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wmf" ContentType="image/x-wmf"/>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extensions/webextension1.xml" ContentType="application/vnd.ms-office.webextension+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r w:rsidRPr="008B19E8">
        <w:rPr>
          <w:rFonts w:ascii="Times New Roman" w:eastAsia="Times New Roman" w:hAnsi="Times New Roman"/>
          <w:sz w:val="28"/>
          <w:szCs w:val="20"/>
          <w:lang w:eastAsia="ru-RU"/>
        </w:rPr>
        <w:t>Евразийский национальный университет имени Л.Н. Гумилева</w:t>
      </w:r>
    </w:p>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p>
    <w:p w:rsidR="00C822E3" w:rsidRPr="008B19E8" w:rsidRDefault="00C822E3" w:rsidP="0012657C">
      <w:pPr>
        <w:spacing w:after="0" w:line="240" w:lineRule="auto"/>
        <w:contextualSpacing/>
        <w:rPr>
          <w:rFonts w:ascii="Times New Roman" w:eastAsia="Times New Roman" w:hAnsi="Times New Roman"/>
          <w:sz w:val="28"/>
          <w:szCs w:val="20"/>
          <w:lang w:val="kk-KZ" w:eastAsia="ru-RU"/>
        </w:rPr>
      </w:pPr>
    </w:p>
    <w:p w:rsidR="00C822E3" w:rsidRPr="008B19E8" w:rsidRDefault="00C822E3" w:rsidP="0012657C">
      <w:pPr>
        <w:spacing w:after="0" w:line="240" w:lineRule="auto"/>
        <w:contextualSpacing/>
        <w:rPr>
          <w:rFonts w:ascii="Times New Roman" w:eastAsia="Times New Roman" w:hAnsi="Times New Roman"/>
          <w:sz w:val="28"/>
          <w:szCs w:val="20"/>
          <w:lang w:val="kk-KZ" w:eastAsia="ru-RU"/>
        </w:rPr>
      </w:pPr>
    </w:p>
    <w:p w:rsidR="00C822E3" w:rsidRPr="008B19E8" w:rsidRDefault="00C822E3" w:rsidP="0012657C">
      <w:pPr>
        <w:keepNext/>
        <w:spacing w:after="0" w:line="240" w:lineRule="auto"/>
        <w:contextualSpacing/>
        <w:jc w:val="both"/>
        <w:outlineLvl w:val="1"/>
        <w:rPr>
          <w:rFonts w:ascii="Times New Roman" w:eastAsia="Times New Roman" w:hAnsi="Times New Roman"/>
          <w:bCs/>
          <w:iCs/>
          <w:sz w:val="28"/>
          <w:szCs w:val="28"/>
          <w:lang w:eastAsia="ru-RU"/>
        </w:rPr>
      </w:pPr>
      <w:bookmarkStart w:id="0" w:name="_Toc170156446"/>
      <w:r>
        <w:rPr>
          <w:rFonts w:ascii="Times New Roman" w:eastAsia="Times New Roman" w:hAnsi="Times New Roman"/>
          <w:bCs/>
          <w:iCs/>
          <w:sz w:val="28"/>
          <w:szCs w:val="28"/>
          <w:lang w:eastAsia="ru-RU"/>
        </w:rPr>
        <w:t xml:space="preserve">УДК </w:t>
      </w:r>
      <w:r w:rsidR="007D1AE3">
        <w:rPr>
          <w:rFonts w:ascii="Times New Roman" w:eastAsia="Times New Roman" w:hAnsi="Times New Roman"/>
          <w:bCs/>
          <w:iCs/>
          <w:sz w:val="28"/>
          <w:szCs w:val="28"/>
          <w:lang w:eastAsia="ru-RU"/>
        </w:rPr>
        <w:t>538.9</w:t>
      </w:r>
      <w:proofErr w:type="gramStart"/>
      <w:r w:rsidRPr="008B19E8">
        <w:rPr>
          <w:rFonts w:ascii="Times New Roman" w:eastAsia="Times New Roman" w:hAnsi="Times New Roman"/>
          <w:bCs/>
          <w:iCs/>
          <w:sz w:val="28"/>
          <w:szCs w:val="28"/>
          <w:lang w:eastAsia="ru-RU"/>
        </w:rPr>
        <w:t xml:space="preserve"> </w:t>
      </w:r>
      <w:r w:rsidRPr="00F36C26">
        <w:rPr>
          <w:rFonts w:ascii="Times New Roman" w:eastAsia="Times New Roman" w:hAnsi="Times New Roman"/>
          <w:bCs/>
          <w:iCs/>
          <w:sz w:val="28"/>
          <w:szCs w:val="28"/>
          <w:lang w:eastAsia="ru-RU"/>
        </w:rPr>
        <w:t xml:space="preserve">            </w:t>
      </w:r>
      <w:r w:rsidRPr="008B19E8">
        <w:rPr>
          <w:rFonts w:ascii="Times New Roman" w:eastAsia="Times New Roman" w:hAnsi="Times New Roman"/>
          <w:bCs/>
          <w:iCs/>
          <w:sz w:val="28"/>
          <w:szCs w:val="28"/>
          <w:lang w:eastAsia="ru-RU"/>
        </w:rPr>
        <w:t xml:space="preserve">         </w:t>
      </w:r>
      <w:r w:rsidR="00657FF2">
        <w:rPr>
          <w:rFonts w:ascii="Times New Roman" w:eastAsia="Times New Roman" w:hAnsi="Times New Roman"/>
          <w:bCs/>
          <w:iCs/>
          <w:sz w:val="28"/>
          <w:szCs w:val="28"/>
          <w:lang w:val="kk-KZ" w:eastAsia="ru-RU"/>
        </w:rPr>
        <w:t xml:space="preserve">      </w:t>
      </w:r>
      <w:r w:rsidR="007D1AE3">
        <w:rPr>
          <w:rFonts w:ascii="Times New Roman" w:eastAsia="Times New Roman" w:hAnsi="Times New Roman"/>
          <w:bCs/>
          <w:iCs/>
          <w:sz w:val="28"/>
          <w:szCs w:val="28"/>
          <w:lang w:eastAsia="ru-RU"/>
        </w:rPr>
        <w:t xml:space="preserve">                                       </w:t>
      </w:r>
      <w:r w:rsidRPr="008B19E8">
        <w:rPr>
          <w:rFonts w:ascii="Times New Roman" w:eastAsia="Times New Roman" w:hAnsi="Times New Roman"/>
          <w:bCs/>
          <w:iCs/>
          <w:sz w:val="28"/>
          <w:szCs w:val="28"/>
          <w:lang w:eastAsia="ru-RU"/>
        </w:rPr>
        <w:t xml:space="preserve">            Н</w:t>
      </w:r>
      <w:proofErr w:type="gramEnd"/>
      <w:r w:rsidRPr="008B19E8">
        <w:rPr>
          <w:rFonts w:ascii="Times New Roman" w:eastAsia="Times New Roman" w:hAnsi="Times New Roman"/>
          <w:bCs/>
          <w:iCs/>
          <w:sz w:val="28"/>
          <w:szCs w:val="28"/>
          <w:lang w:eastAsia="ru-RU"/>
        </w:rPr>
        <w:t>а правах</w:t>
      </w:r>
      <w:r w:rsidR="005E3CC2">
        <w:rPr>
          <w:rFonts w:ascii="Times New Roman" w:eastAsia="Times New Roman" w:hAnsi="Times New Roman"/>
          <w:bCs/>
          <w:iCs/>
          <w:sz w:val="28"/>
          <w:szCs w:val="28"/>
          <w:lang w:eastAsia="ru-RU"/>
        </w:rPr>
        <w:t xml:space="preserve"> </w:t>
      </w:r>
      <w:r w:rsidRPr="008B19E8">
        <w:rPr>
          <w:rFonts w:ascii="Times New Roman" w:eastAsia="Times New Roman" w:hAnsi="Times New Roman"/>
          <w:bCs/>
          <w:iCs/>
          <w:sz w:val="28"/>
          <w:szCs w:val="28"/>
          <w:lang w:eastAsia="ru-RU"/>
        </w:rPr>
        <w:t>рукописи</w:t>
      </w:r>
      <w:bookmarkEnd w:id="0"/>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val="kk-KZ" w:eastAsia="ru-RU"/>
        </w:rPr>
      </w:pPr>
    </w:p>
    <w:p w:rsidR="00C822E3" w:rsidRPr="00867D25" w:rsidRDefault="00C822E3" w:rsidP="0012657C">
      <w:pPr>
        <w:spacing w:after="0" w:line="240" w:lineRule="auto"/>
        <w:contextualSpacing/>
        <w:jc w:val="center"/>
        <w:outlineLvl w:val="0"/>
        <w:rPr>
          <w:rFonts w:ascii="Times New Roman" w:eastAsia="Times New Roman" w:hAnsi="Times New Roman"/>
          <w:b/>
          <w:bCs/>
          <w:sz w:val="28"/>
          <w:szCs w:val="20"/>
          <w:lang w:val="kk-KZ" w:eastAsia="ru-RU"/>
        </w:rPr>
      </w:pPr>
      <w:bookmarkStart w:id="1" w:name="_Toc170156447"/>
      <w:r w:rsidRPr="00867D25">
        <w:rPr>
          <w:rFonts w:ascii="Times New Roman" w:eastAsia="Times New Roman" w:hAnsi="Times New Roman"/>
          <w:b/>
          <w:bCs/>
          <w:sz w:val="28"/>
          <w:szCs w:val="20"/>
          <w:lang w:val="kk-KZ" w:eastAsia="ru-RU"/>
        </w:rPr>
        <w:t>ЖОМАРТОВА АЯЖАН ЖОМАРТҚЫЗЫ</w:t>
      </w:r>
      <w:bookmarkEnd w:id="1"/>
    </w:p>
    <w:p w:rsidR="005E3CC2" w:rsidRPr="008B19E8" w:rsidRDefault="005E3CC2" w:rsidP="0012657C">
      <w:pPr>
        <w:spacing w:after="0" w:line="240" w:lineRule="auto"/>
        <w:contextualSpacing/>
        <w:jc w:val="center"/>
        <w:outlineLvl w:val="0"/>
        <w:rPr>
          <w:rFonts w:ascii="Times New Roman" w:eastAsia="Times New Roman" w:hAnsi="Times New Roman"/>
          <w:sz w:val="28"/>
          <w:szCs w:val="20"/>
          <w:lang w:val="kk-KZ"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val="kk-KZ"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val="kk-KZ" w:eastAsia="ru-RU"/>
        </w:rPr>
      </w:pPr>
    </w:p>
    <w:p w:rsidR="00C822E3" w:rsidRPr="0028180E" w:rsidRDefault="00C822E3" w:rsidP="0012657C">
      <w:pPr>
        <w:spacing w:after="0" w:line="240" w:lineRule="auto"/>
        <w:contextualSpacing/>
        <w:jc w:val="center"/>
        <w:outlineLvl w:val="0"/>
        <w:rPr>
          <w:rFonts w:ascii="Times New Roman" w:eastAsia="Times New Roman" w:hAnsi="Times New Roman"/>
          <w:b/>
          <w:bCs/>
          <w:sz w:val="24"/>
          <w:szCs w:val="20"/>
          <w:lang w:val="kk-KZ" w:eastAsia="ru-RU"/>
        </w:rPr>
      </w:pPr>
      <w:bookmarkStart w:id="2" w:name="_Toc170156448"/>
      <w:r w:rsidRPr="0028180E">
        <w:rPr>
          <w:rFonts w:ascii="Times New Roman" w:hAnsi="Times New Roman"/>
          <w:b/>
          <w:bCs/>
          <w:color w:val="000000" w:themeColor="text1"/>
          <w:sz w:val="28"/>
          <w:szCs w:val="28"/>
          <w:lang w:val="kk-KZ"/>
        </w:rPr>
        <w:t>Структурные особенности</w:t>
      </w:r>
      <w:r w:rsidRPr="0028180E">
        <w:rPr>
          <w:rFonts w:ascii="Times New Roman" w:hAnsi="Times New Roman"/>
          <w:b/>
          <w:bCs/>
          <w:color w:val="000000" w:themeColor="text1"/>
          <w:sz w:val="28"/>
          <w:szCs w:val="28"/>
        </w:rPr>
        <w:t xml:space="preserve"> керамических и металлических объектов культурного наследия: исследования методами нейтронной томографии и дифракции</w:t>
      </w:r>
      <w:bookmarkEnd w:id="2"/>
    </w:p>
    <w:p w:rsidR="00C822E3" w:rsidRDefault="00C822E3" w:rsidP="0012657C">
      <w:pPr>
        <w:spacing w:after="0" w:line="240" w:lineRule="auto"/>
        <w:contextualSpacing/>
        <w:jc w:val="center"/>
        <w:outlineLvl w:val="0"/>
        <w:rPr>
          <w:rFonts w:ascii="Times New Roman" w:eastAsia="Times New Roman" w:hAnsi="Times New Roman"/>
          <w:b/>
          <w:sz w:val="24"/>
          <w:szCs w:val="20"/>
          <w:lang w:val="kk-KZ" w:eastAsia="ru-RU"/>
        </w:rPr>
      </w:pPr>
    </w:p>
    <w:p w:rsidR="003704D5" w:rsidRDefault="003704D5" w:rsidP="0012657C">
      <w:pPr>
        <w:spacing w:after="0" w:line="240" w:lineRule="auto"/>
        <w:contextualSpacing/>
        <w:jc w:val="center"/>
        <w:outlineLvl w:val="0"/>
        <w:rPr>
          <w:rFonts w:ascii="Times New Roman" w:eastAsia="Times New Roman" w:hAnsi="Times New Roman"/>
          <w:b/>
          <w:sz w:val="24"/>
          <w:szCs w:val="20"/>
          <w:lang w:val="kk-KZ" w:eastAsia="ru-RU"/>
        </w:rPr>
      </w:pPr>
    </w:p>
    <w:p w:rsidR="003704D5" w:rsidRPr="008B19E8" w:rsidRDefault="003704D5" w:rsidP="0012657C">
      <w:pPr>
        <w:spacing w:after="0" w:line="240" w:lineRule="auto"/>
        <w:contextualSpacing/>
        <w:jc w:val="center"/>
        <w:outlineLvl w:val="0"/>
        <w:rPr>
          <w:rFonts w:ascii="Times New Roman" w:eastAsia="Times New Roman" w:hAnsi="Times New Roman"/>
          <w:b/>
          <w:sz w:val="24"/>
          <w:szCs w:val="20"/>
          <w:lang w:val="kk-KZ"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eastAsia="ru-RU"/>
        </w:rPr>
      </w:pPr>
      <w:bookmarkStart w:id="3" w:name="_Toc170156449"/>
      <w:r w:rsidRPr="00E51F96">
        <w:rPr>
          <w:rFonts w:ascii="Times New Roman" w:hAnsi="Times New Roman"/>
          <w:sz w:val="28"/>
          <w:szCs w:val="28"/>
          <w:lang w:val="uk-UA"/>
        </w:rPr>
        <w:t>8</w:t>
      </w:r>
      <w:r w:rsidRPr="00E51F96">
        <w:rPr>
          <w:rFonts w:ascii="Times New Roman" w:hAnsi="Times New Roman"/>
          <w:sz w:val="28"/>
          <w:szCs w:val="28"/>
          <w:lang w:val="kk-KZ"/>
        </w:rPr>
        <w:t>D05305</w:t>
      </w:r>
      <w:r w:rsidRPr="008B19E8">
        <w:rPr>
          <w:rFonts w:ascii="Times New Roman" w:eastAsia="Times New Roman" w:hAnsi="Times New Roman"/>
          <w:sz w:val="28"/>
          <w:szCs w:val="28"/>
          <w:lang w:eastAsia="ru-RU"/>
        </w:rPr>
        <w:t xml:space="preserve"> </w:t>
      </w:r>
      <w:r w:rsidRPr="008B19E8">
        <w:rPr>
          <w:rFonts w:ascii="Times New Roman" w:eastAsia="Times New Roman" w:hAnsi="Times New Roman"/>
          <w:sz w:val="28"/>
          <w:szCs w:val="20"/>
          <w:lang w:eastAsia="ru-RU"/>
        </w:rPr>
        <w:t xml:space="preserve">– </w:t>
      </w:r>
      <w:r w:rsidRPr="008B19E8">
        <w:rPr>
          <w:rFonts w:ascii="Times New Roman" w:eastAsia="Times New Roman" w:hAnsi="Times New Roman"/>
          <w:sz w:val="28"/>
          <w:szCs w:val="28"/>
          <w:lang w:eastAsia="ru-RU"/>
        </w:rPr>
        <w:t>Ядерная физика</w:t>
      </w:r>
      <w:bookmarkEnd w:id="3"/>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outlineLvl w:val="0"/>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r w:rsidRPr="008B19E8">
        <w:rPr>
          <w:rFonts w:ascii="Times New Roman" w:eastAsia="Times New Roman" w:hAnsi="Times New Roman"/>
          <w:sz w:val="28"/>
          <w:szCs w:val="20"/>
          <w:lang w:eastAsia="ru-RU"/>
        </w:rPr>
        <w:t>Диссертация на соискание степени</w:t>
      </w:r>
    </w:p>
    <w:p w:rsidR="00C822E3" w:rsidRPr="008B19E8" w:rsidRDefault="00C822E3" w:rsidP="0012657C">
      <w:pPr>
        <w:spacing w:after="0" w:line="240" w:lineRule="auto"/>
        <w:contextualSpacing/>
        <w:jc w:val="center"/>
        <w:rPr>
          <w:rFonts w:ascii="Times New Roman" w:eastAsia="Times New Roman" w:hAnsi="Times New Roman"/>
          <w:sz w:val="24"/>
          <w:szCs w:val="20"/>
          <w:lang w:eastAsia="ru-RU"/>
        </w:rPr>
      </w:pPr>
      <w:r w:rsidRPr="008B19E8">
        <w:rPr>
          <w:rFonts w:ascii="Times New Roman" w:eastAsia="Times New Roman" w:hAnsi="Times New Roman"/>
          <w:sz w:val="28"/>
          <w:szCs w:val="20"/>
          <w:lang w:eastAsia="ru-RU"/>
        </w:rPr>
        <w:t>доктора философии (</w:t>
      </w:r>
      <w:r w:rsidRPr="008B19E8">
        <w:rPr>
          <w:rFonts w:ascii="Times New Roman" w:eastAsia="Times New Roman" w:hAnsi="Times New Roman"/>
          <w:sz w:val="28"/>
          <w:szCs w:val="20"/>
          <w:lang w:val="en-US" w:eastAsia="ru-RU"/>
        </w:rPr>
        <w:t>PhD</w:t>
      </w:r>
      <w:r w:rsidRPr="008B19E8">
        <w:rPr>
          <w:rFonts w:ascii="Times New Roman" w:eastAsia="Times New Roman" w:hAnsi="Times New Roman"/>
          <w:sz w:val="28"/>
          <w:szCs w:val="20"/>
          <w:lang w:eastAsia="ru-RU"/>
        </w:rPr>
        <w:t>)</w:t>
      </w:r>
    </w:p>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p>
    <w:p w:rsidR="00C822E3" w:rsidRPr="008B19E8" w:rsidRDefault="00C822E3" w:rsidP="0012657C">
      <w:pPr>
        <w:spacing w:after="0" w:line="240" w:lineRule="auto"/>
        <w:contextualSpacing/>
        <w:jc w:val="center"/>
        <w:rPr>
          <w:rFonts w:ascii="Times New Roman" w:eastAsia="Times New Roman" w:hAnsi="Times New Roman"/>
          <w:sz w:val="28"/>
          <w:szCs w:val="20"/>
          <w:lang w:eastAsia="ru-RU"/>
        </w:rPr>
      </w:pPr>
    </w:p>
    <w:p w:rsidR="00C822E3" w:rsidRPr="008B19E8" w:rsidRDefault="00C822E3" w:rsidP="0012657C">
      <w:pPr>
        <w:spacing w:after="0" w:line="240" w:lineRule="auto"/>
        <w:ind w:left="5103" w:firstLine="1"/>
        <w:contextualSpacing/>
        <w:jc w:val="right"/>
        <w:rPr>
          <w:rFonts w:ascii="Times New Roman" w:eastAsia="Times New Roman" w:hAnsi="Times New Roman"/>
          <w:sz w:val="28"/>
          <w:szCs w:val="20"/>
          <w:lang w:val="kk-KZ" w:eastAsia="ru-RU"/>
        </w:rPr>
      </w:pPr>
      <w:r w:rsidRPr="008B19E8">
        <w:rPr>
          <w:rFonts w:ascii="Times New Roman" w:eastAsia="Times New Roman" w:hAnsi="Times New Roman"/>
          <w:sz w:val="28"/>
          <w:szCs w:val="20"/>
          <w:lang w:eastAsia="ru-RU"/>
        </w:rPr>
        <w:t>Научный</w:t>
      </w:r>
      <w:r w:rsidRPr="008B19E8">
        <w:rPr>
          <w:rFonts w:ascii="Times New Roman" w:eastAsia="Times New Roman" w:hAnsi="Times New Roman"/>
          <w:sz w:val="28"/>
          <w:szCs w:val="20"/>
          <w:lang w:val="kk-KZ" w:eastAsia="ru-RU"/>
        </w:rPr>
        <w:t xml:space="preserve"> </w:t>
      </w:r>
      <w:r w:rsidRPr="008B19E8">
        <w:rPr>
          <w:rFonts w:ascii="Times New Roman" w:eastAsia="Times New Roman" w:hAnsi="Times New Roman"/>
          <w:sz w:val="28"/>
          <w:szCs w:val="20"/>
          <w:lang w:eastAsia="ru-RU"/>
        </w:rPr>
        <w:t>консультант</w:t>
      </w:r>
    </w:p>
    <w:p w:rsidR="00C822E3" w:rsidRDefault="00867D25" w:rsidP="0012657C">
      <w:pPr>
        <w:spacing w:after="0" w:line="240" w:lineRule="auto"/>
        <w:ind w:left="5103" w:firstLine="1"/>
        <w:contextualSpacing/>
        <w:jc w:val="right"/>
        <w:outlineLvl w:val="0"/>
        <w:rPr>
          <w:rFonts w:ascii="Times New Roman" w:eastAsia="Times New Roman" w:hAnsi="Times New Roman"/>
          <w:sz w:val="28"/>
          <w:szCs w:val="20"/>
          <w:lang w:eastAsia="ru-RU"/>
        </w:rPr>
      </w:pPr>
      <w:bookmarkStart w:id="4" w:name="_Toc170156450"/>
      <w:r>
        <w:rPr>
          <w:rFonts w:ascii="Times New Roman" w:eastAsia="Times New Roman" w:hAnsi="Times New Roman"/>
          <w:sz w:val="28"/>
          <w:szCs w:val="20"/>
          <w:lang w:val="kk-KZ" w:eastAsia="ru-RU"/>
        </w:rPr>
        <w:t>доктор</w:t>
      </w:r>
      <w:r w:rsidR="00CF0FEF">
        <w:rPr>
          <w:rFonts w:ascii="Times New Roman" w:eastAsia="Times New Roman" w:hAnsi="Times New Roman"/>
          <w:sz w:val="28"/>
          <w:szCs w:val="20"/>
          <w:lang w:val="kk-KZ" w:eastAsia="ru-RU"/>
        </w:rPr>
        <w:t xml:space="preserve"> философии</w:t>
      </w:r>
      <w:r w:rsidRPr="00270248">
        <w:rPr>
          <w:rFonts w:ascii="Times New Roman" w:eastAsia="Times New Roman" w:hAnsi="Times New Roman"/>
          <w:sz w:val="28"/>
          <w:szCs w:val="20"/>
          <w:lang w:eastAsia="ru-RU"/>
        </w:rPr>
        <w:t xml:space="preserve"> </w:t>
      </w:r>
      <w:r w:rsidR="00CF0FEF">
        <w:rPr>
          <w:rFonts w:ascii="Times New Roman" w:eastAsia="Times New Roman" w:hAnsi="Times New Roman"/>
          <w:sz w:val="28"/>
          <w:szCs w:val="20"/>
          <w:lang w:eastAsia="ru-RU"/>
        </w:rPr>
        <w:t>(</w:t>
      </w:r>
      <w:r>
        <w:rPr>
          <w:rFonts w:ascii="Times New Roman" w:eastAsia="Times New Roman" w:hAnsi="Times New Roman"/>
          <w:sz w:val="28"/>
          <w:szCs w:val="20"/>
          <w:lang w:val="en-US" w:eastAsia="ru-RU"/>
        </w:rPr>
        <w:t>PhD</w:t>
      </w:r>
      <w:r w:rsidR="00CF0FEF">
        <w:rPr>
          <w:rFonts w:ascii="Times New Roman" w:eastAsia="Times New Roman" w:hAnsi="Times New Roman"/>
          <w:sz w:val="28"/>
          <w:szCs w:val="20"/>
          <w:lang w:eastAsia="ru-RU"/>
        </w:rPr>
        <w:t>)</w:t>
      </w:r>
      <w:r w:rsidR="00270248">
        <w:rPr>
          <w:rFonts w:ascii="Times New Roman" w:eastAsia="Times New Roman" w:hAnsi="Times New Roman"/>
          <w:sz w:val="28"/>
          <w:szCs w:val="20"/>
          <w:lang w:eastAsia="ru-RU"/>
        </w:rPr>
        <w:t>,</w:t>
      </w:r>
      <w:r w:rsidR="00C822E3">
        <w:rPr>
          <w:rFonts w:ascii="Times New Roman" w:eastAsia="Times New Roman" w:hAnsi="Times New Roman"/>
          <w:sz w:val="28"/>
          <w:szCs w:val="20"/>
          <w:lang w:eastAsia="ru-RU"/>
        </w:rPr>
        <w:t xml:space="preserve"> </w:t>
      </w:r>
      <w:bookmarkEnd w:id="4"/>
    </w:p>
    <w:p w:rsidR="00C822E3" w:rsidRPr="008B19E8" w:rsidRDefault="00C822E3" w:rsidP="0012657C">
      <w:pPr>
        <w:spacing w:after="0" w:line="240" w:lineRule="auto"/>
        <w:ind w:left="5103" w:firstLine="1"/>
        <w:contextualSpacing/>
        <w:jc w:val="right"/>
        <w:outlineLvl w:val="0"/>
        <w:rPr>
          <w:rFonts w:ascii="Times New Roman" w:eastAsia="Times New Roman" w:hAnsi="Times New Roman"/>
          <w:sz w:val="28"/>
          <w:szCs w:val="20"/>
          <w:lang w:eastAsia="ru-RU"/>
        </w:rPr>
      </w:pPr>
      <w:bookmarkStart w:id="5" w:name="_Toc170156451"/>
      <w:r>
        <w:rPr>
          <w:rFonts w:ascii="Times New Roman" w:eastAsia="Times New Roman" w:hAnsi="Times New Roman"/>
          <w:sz w:val="28"/>
          <w:szCs w:val="20"/>
          <w:lang w:val="kk-KZ" w:eastAsia="ru-RU"/>
        </w:rPr>
        <w:t>Д.М. Джансейтов</w:t>
      </w:r>
      <w:bookmarkEnd w:id="5"/>
    </w:p>
    <w:p w:rsidR="00C822E3" w:rsidRPr="00B76978" w:rsidRDefault="00C822E3" w:rsidP="0012657C">
      <w:pPr>
        <w:spacing w:after="0" w:line="240" w:lineRule="auto"/>
        <w:ind w:left="5103" w:firstLine="1"/>
        <w:contextualSpacing/>
        <w:jc w:val="right"/>
        <w:outlineLvl w:val="0"/>
        <w:rPr>
          <w:rFonts w:ascii="Times New Roman" w:eastAsia="Times New Roman" w:hAnsi="Times New Roman"/>
          <w:sz w:val="10"/>
          <w:szCs w:val="10"/>
          <w:lang w:eastAsia="ru-RU"/>
        </w:rPr>
      </w:pPr>
    </w:p>
    <w:p w:rsidR="00C822E3" w:rsidRPr="008B19E8" w:rsidRDefault="00C822E3" w:rsidP="0012657C">
      <w:pPr>
        <w:spacing w:after="0" w:line="240" w:lineRule="auto"/>
        <w:contextualSpacing/>
        <w:jc w:val="right"/>
        <w:outlineLvl w:val="0"/>
        <w:rPr>
          <w:rFonts w:ascii="Times New Roman" w:eastAsia="Times New Roman" w:hAnsi="Times New Roman"/>
          <w:sz w:val="28"/>
          <w:szCs w:val="20"/>
          <w:lang w:eastAsia="ru-RU"/>
        </w:rPr>
      </w:pPr>
      <w:bookmarkStart w:id="6" w:name="_Toc170156452"/>
      <w:r w:rsidRPr="008B19E8">
        <w:rPr>
          <w:rFonts w:ascii="Times New Roman" w:eastAsia="Times New Roman" w:hAnsi="Times New Roman"/>
          <w:sz w:val="28"/>
          <w:szCs w:val="20"/>
          <w:lang w:eastAsia="ru-RU"/>
        </w:rPr>
        <w:t>Зарубежный научный</w:t>
      </w:r>
      <w:r w:rsidR="00270248">
        <w:rPr>
          <w:rFonts w:ascii="Times New Roman" w:eastAsia="Times New Roman" w:hAnsi="Times New Roman"/>
          <w:sz w:val="28"/>
          <w:szCs w:val="20"/>
          <w:lang w:eastAsia="ru-RU"/>
        </w:rPr>
        <w:t xml:space="preserve"> консультант</w:t>
      </w:r>
      <w:bookmarkEnd w:id="6"/>
    </w:p>
    <w:p w:rsidR="00C822E3" w:rsidRPr="008B19E8" w:rsidRDefault="00C822E3" w:rsidP="0012657C">
      <w:pPr>
        <w:spacing w:after="0" w:line="240" w:lineRule="auto"/>
        <w:ind w:left="5103" w:firstLine="1"/>
        <w:contextualSpacing/>
        <w:jc w:val="right"/>
        <w:outlineLvl w:val="0"/>
        <w:rPr>
          <w:rFonts w:ascii="Times New Roman" w:eastAsia="Times New Roman" w:hAnsi="Times New Roman"/>
          <w:sz w:val="28"/>
          <w:szCs w:val="20"/>
          <w:lang w:eastAsia="ru-RU"/>
        </w:rPr>
      </w:pPr>
      <w:bookmarkStart w:id="7" w:name="_Toc170156453"/>
      <w:r>
        <w:rPr>
          <w:rFonts w:ascii="Times New Roman" w:eastAsia="Times New Roman" w:hAnsi="Times New Roman"/>
          <w:sz w:val="28"/>
          <w:szCs w:val="20"/>
          <w:lang w:val="kk-KZ" w:eastAsia="ru-RU"/>
        </w:rPr>
        <w:t>доктор</w:t>
      </w:r>
      <w:r w:rsidRPr="008B19E8">
        <w:rPr>
          <w:rFonts w:ascii="Times New Roman" w:eastAsia="Times New Roman" w:hAnsi="Times New Roman"/>
          <w:sz w:val="28"/>
          <w:szCs w:val="20"/>
          <w:lang w:val="kk-KZ" w:eastAsia="ru-RU"/>
        </w:rPr>
        <w:t xml:space="preserve"> </w:t>
      </w:r>
      <w:r>
        <w:rPr>
          <w:rFonts w:ascii="Times New Roman" w:eastAsia="Times New Roman" w:hAnsi="Times New Roman"/>
          <w:sz w:val="28"/>
          <w:szCs w:val="20"/>
          <w:lang w:val="kk-KZ" w:eastAsia="ru-RU"/>
        </w:rPr>
        <w:t>техн</w:t>
      </w:r>
      <w:r w:rsidRPr="008B19E8">
        <w:rPr>
          <w:rFonts w:ascii="Times New Roman" w:eastAsia="Times New Roman" w:hAnsi="Times New Roman"/>
          <w:sz w:val="28"/>
          <w:szCs w:val="20"/>
          <w:lang w:eastAsia="ru-RU"/>
        </w:rPr>
        <w:t>ических наук</w:t>
      </w:r>
      <w:bookmarkEnd w:id="7"/>
      <w:r w:rsidR="00270248">
        <w:rPr>
          <w:rFonts w:ascii="Times New Roman" w:eastAsia="Times New Roman" w:hAnsi="Times New Roman"/>
          <w:sz w:val="28"/>
          <w:szCs w:val="20"/>
          <w:lang w:eastAsia="ru-RU"/>
        </w:rPr>
        <w:t>,</w:t>
      </w:r>
      <w:r w:rsidRPr="008B19E8">
        <w:rPr>
          <w:rFonts w:ascii="Times New Roman" w:eastAsia="Times New Roman" w:hAnsi="Times New Roman"/>
          <w:sz w:val="28"/>
          <w:szCs w:val="20"/>
          <w:lang w:eastAsia="ru-RU"/>
        </w:rPr>
        <w:t xml:space="preserve"> </w:t>
      </w:r>
    </w:p>
    <w:p w:rsidR="00C822E3" w:rsidRPr="008B19E8" w:rsidRDefault="00C822E3" w:rsidP="0012657C">
      <w:pPr>
        <w:spacing w:after="0" w:line="240" w:lineRule="auto"/>
        <w:ind w:left="5103" w:firstLine="1"/>
        <w:contextualSpacing/>
        <w:jc w:val="right"/>
        <w:rPr>
          <w:rFonts w:ascii="Times New Roman" w:eastAsia="Times New Roman" w:hAnsi="Times New Roman"/>
          <w:sz w:val="28"/>
          <w:szCs w:val="20"/>
          <w:lang w:eastAsia="ru-RU"/>
        </w:rPr>
      </w:pPr>
      <w:r>
        <w:rPr>
          <w:rFonts w:ascii="Times New Roman" w:eastAsia="Times New Roman" w:hAnsi="Times New Roman"/>
          <w:sz w:val="28"/>
          <w:szCs w:val="20"/>
          <w:lang w:eastAsia="ru-RU"/>
        </w:rPr>
        <w:t>С.Е. Кичанов</w:t>
      </w:r>
      <w:r w:rsidRPr="008B19E8">
        <w:rPr>
          <w:rFonts w:ascii="Times New Roman" w:eastAsia="Times New Roman" w:hAnsi="Times New Roman"/>
          <w:sz w:val="28"/>
          <w:szCs w:val="20"/>
          <w:lang w:eastAsia="ru-RU"/>
        </w:rPr>
        <w:t xml:space="preserve"> </w:t>
      </w:r>
    </w:p>
    <w:p w:rsidR="00C822E3" w:rsidRPr="008B19E8" w:rsidRDefault="00C822E3" w:rsidP="0012657C">
      <w:pPr>
        <w:spacing w:after="0" w:line="240" w:lineRule="auto"/>
        <w:contextualSpacing/>
        <w:jc w:val="right"/>
        <w:outlineLvl w:val="5"/>
        <w:rPr>
          <w:rFonts w:ascii="Times New Roman" w:eastAsia="Times New Roman" w:hAnsi="Times New Roman"/>
          <w:bCs/>
          <w:sz w:val="28"/>
          <w:szCs w:val="28"/>
          <w:lang w:eastAsia="ru-RU"/>
        </w:rPr>
      </w:pPr>
    </w:p>
    <w:p w:rsidR="00C822E3" w:rsidRPr="008B19E8" w:rsidRDefault="00C822E3" w:rsidP="0012657C">
      <w:pPr>
        <w:spacing w:after="0" w:line="240" w:lineRule="auto"/>
        <w:contextualSpacing/>
        <w:rPr>
          <w:rFonts w:ascii="Times New Roman" w:eastAsia="Times New Roman" w:hAnsi="Times New Roman"/>
          <w:sz w:val="24"/>
          <w:szCs w:val="20"/>
          <w:lang w:eastAsia="ru-RU"/>
        </w:rPr>
      </w:pPr>
    </w:p>
    <w:p w:rsidR="00C822E3" w:rsidRDefault="00C822E3" w:rsidP="0012657C">
      <w:pPr>
        <w:spacing w:after="0" w:line="240" w:lineRule="auto"/>
        <w:contextualSpacing/>
        <w:rPr>
          <w:rFonts w:ascii="Times New Roman" w:eastAsia="Times New Roman" w:hAnsi="Times New Roman"/>
          <w:sz w:val="24"/>
          <w:szCs w:val="20"/>
          <w:lang w:eastAsia="ru-RU"/>
        </w:rPr>
      </w:pPr>
    </w:p>
    <w:p w:rsidR="00C822E3" w:rsidRDefault="00C822E3" w:rsidP="0012657C">
      <w:pPr>
        <w:spacing w:after="0" w:line="240" w:lineRule="auto"/>
        <w:contextualSpacing/>
        <w:rPr>
          <w:rFonts w:ascii="Times New Roman" w:eastAsia="Times New Roman" w:hAnsi="Times New Roman"/>
          <w:sz w:val="24"/>
          <w:szCs w:val="20"/>
          <w:lang w:eastAsia="ru-RU"/>
        </w:rPr>
      </w:pPr>
    </w:p>
    <w:p w:rsidR="00270248" w:rsidRDefault="00270248" w:rsidP="0012657C">
      <w:pPr>
        <w:spacing w:after="0" w:line="240" w:lineRule="auto"/>
        <w:contextualSpacing/>
        <w:rPr>
          <w:rFonts w:ascii="Times New Roman" w:eastAsia="Times New Roman" w:hAnsi="Times New Roman"/>
          <w:sz w:val="24"/>
          <w:szCs w:val="20"/>
          <w:lang w:eastAsia="ru-RU"/>
        </w:rPr>
      </w:pPr>
    </w:p>
    <w:p w:rsidR="00270248" w:rsidRDefault="00270248" w:rsidP="0012657C">
      <w:pPr>
        <w:spacing w:after="0" w:line="240" w:lineRule="auto"/>
        <w:contextualSpacing/>
        <w:rPr>
          <w:rFonts w:ascii="Times New Roman" w:eastAsia="Times New Roman" w:hAnsi="Times New Roman"/>
          <w:sz w:val="24"/>
          <w:szCs w:val="20"/>
          <w:lang w:eastAsia="ru-RU"/>
        </w:rPr>
      </w:pPr>
    </w:p>
    <w:p w:rsidR="00270248" w:rsidRDefault="00270248" w:rsidP="0012657C">
      <w:pPr>
        <w:spacing w:after="0" w:line="240" w:lineRule="auto"/>
        <w:contextualSpacing/>
        <w:rPr>
          <w:rFonts w:ascii="Times New Roman" w:eastAsia="Times New Roman" w:hAnsi="Times New Roman"/>
          <w:sz w:val="24"/>
          <w:szCs w:val="20"/>
          <w:lang w:val="kk-KZ" w:eastAsia="ru-RU"/>
        </w:rPr>
      </w:pPr>
    </w:p>
    <w:p w:rsidR="00657FF2" w:rsidRDefault="00657FF2" w:rsidP="0012657C">
      <w:pPr>
        <w:spacing w:after="0" w:line="240" w:lineRule="auto"/>
        <w:contextualSpacing/>
        <w:rPr>
          <w:rFonts w:ascii="Times New Roman" w:eastAsia="Times New Roman" w:hAnsi="Times New Roman"/>
          <w:sz w:val="24"/>
          <w:szCs w:val="20"/>
          <w:lang w:val="kk-KZ" w:eastAsia="ru-RU"/>
        </w:rPr>
      </w:pPr>
    </w:p>
    <w:p w:rsidR="00657FF2" w:rsidRPr="00657FF2" w:rsidRDefault="00657FF2" w:rsidP="0012657C">
      <w:pPr>
        <w:spacing w:after="0" w:line="240" w:lineRule="auto"/>
        <w:contextualSpacing/>
        <w:rPr>
          <w:rFonts w:ascii="Times New Roman" w:eastAsia="Times New Roman" w:hAnsi="Times New Roman"/>
          <w:sz w:val="24"/>
          <w:szCs w:val="20"/>
          <w:lang w:val="kk-KZ" w:eastAsia="ru-RU"/>
        </w:rPr>
      </w:pPr>
    </w:p>
    <w:p w:rsidR="00C822E3" w:rsidRPr="008B19E8" w:rsidRDefault="00C822E3" w:rsidP="0012657C">
      <w:pPr>
        <w:spacing w:after="0" w:line="240" w:lineRule="auto"/>
        <w:contextualSpacing/>
        <w:rPr>
          <w:rFonts w:ascii="Times New Roman" w:eastAsia="Times New Roman" w:hAnsi="Times New Roman"/>
          <w:sz w:val="24"/>
          <w:szCs w:val="20"/>
          <w:lang w:eastAsia="ru-RU"/>
        </w:rPr>
      </w:pPr>
    </w:p>
    <w:p w:rsidR="00C822E3" w:rsidRPr="008B19E8" w:rsidRDefault="00C822E3" w:rsidP="0012657C">
      <w:pPr>
        <w:spacing w:after="0" w:line="240" w:lineRule="auto"/>
        <w:contextualSpacing/>
        <w:jc w:val="center"/>
        <w:outlineLvl w:val="5"/>
        <w:rPr>
          <w:rFonts w:ascii="Times New Roman" w:eastAsia="Times New Roman" w:hAnsi="Times New Roman"/>
          <w:bCs/>
          <w:sz w:val="28"/>
          <w:szCs w:val="28"/>
          <w:lang w:eastAsia="ru-RU"/>
        </w:rPr>
      </w:pPr>
      <w:r w:rsidRPr="008B19E8">
        <w:rPr>
          <w:rFonts w:ascii="Times New Roman" w:eastAsia="Times New Roman" w:hAnsi="Times New Roman"/>
          <w:bCs/>
          <w:sz w:val="28"/>
          <w:szCs w:val="28"/>
          <w:lang w:eastAsia="ru-RU"/>
        </w:rPr>
        <w:t>Республика Казахстан</w:t>
      </w:r>
    </w:p>
    <w:p w:rsidR="00C822E3" w:rsidRPr="009963EE" w:rsidRDefault="00C822E3" w:rsidP="0012657C">
      <w:pPr>
        <w:spacing w:after="0" w:line="240" w:lineRule="auto"/>
        <w:contextualSpacing/>
        <w:jc w:val="center"/>
        <w:rPr>
          <w:rFonts w:ascii="Times New Roman" w:eastAsia="Times New Roman" w:hAnsi="Times New Roman"/>
          <w:b/>
          <w:sz w:val="28"/>
          <w:szCs w:val="24"/>
          <w:lang w:eastAsia="ru-RU"/>
        </w:rPr>
      </w:pPr>
      <w:r>
        <w:rPr>
          <w:rFonts w:ascii="Times New Roman" w:eastAsia="Times New Roman" w:hAnsi="Times New Roman"/>
          <w:sz w:val="28"/>
          <w:szCs w:val="28"/>
          <w:lang w:eastAsia="ru-RU"/>
        </w:rPr>
        <w:t>Астана, 2024</w:t>
      </w:r>
    </w:p>
    <w:p w:rsidR="00357845" w:rsidRPr="00357845" w:rsidRDefault="00C822E3" w:rsidP="0012657C">
      <w:pPr>
        <w:widowControl w:val="0"/>
        <w:tabs>
          <w:tab w:val="left" w:pos="2410"/>
        </w:tabs>
        <w:spacing w:after="0" w:line="240" w:lineRule="auto"/>
        <w:jc w:val="center"/>
        <w:rPr>
          <w:rFonts w:ascii="Times New Roman" w:hAnsi="Times New Roman"/>
          <w:b/>
          <w:sz w:val="28"/>
          <w:szCs w:val="28"/>
          <w:lang w:val="en-US"/>
        </w:rPr>
      </w:pPr>
      <w:r w:rsidRPr="000B0ED2">
        <w:rPr>
          <w:rFonts w:ascii="Times New Roman" w:hAnsi="Times New Roman"/>
          <w:b/>
          <w:sz w:val="28"/>
          <w:szCs w:val="28"/>
        </w:rPr>
        <w:lastRenderedPageBreak/>
        <w:t>СОДЕРЖАНИЕ</w:t>
      </w:r>
    </w:p>
    <w:p w:rsidR="00442F44" w:rsidRDefault="00442F44" w:rsidP="00442F44">
      <w:pPr>
        <w:pStyle w:val="a6"/>
        <w:tabs>
          <w:tab w:val="right" w:leader="dot" w:pos="9639"/>
        </w:tabs>
        <w:ind w:left="567" w:right="-1" w:hanging="567"/>
        <w:jc w:val="right"/>
        <w:rPr>
          <w:b/>
          <w:sz w:val="28"/>
          <w:szCs w:val="28"/>
        </w:rPr>
      </w:pPr>
    </w:p>
    <w:tbl>
      <w:tblPr>
        <w:tblStyle w:val="aa"/>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43"/>
        <w:gridCol w:w="675"/>
      </w:tblGrid>
      <w:tr w:rsidR="00442F44" w:rsidTr="00871AD8">
        <w:tc>
          <w:tcPr>
            <w:tcW w:w="9043" w:type="dxa"/>
          </w:tcPr>
          <w:p w:rsidR="00442F44" w:rsidRPr="00442F44" w:rsidRDefault="00442F44" w:rsidP="00442F44">
            <w:pPr>
              <w:pStyle w:val="a6"/>
              <w:tabs>
                <w:tab w:val="right" w:leader="dot" w:pos="9072"/>
              </w:tabs>
              <w:ind w:left="0"/>
              <w:rPr>
                <w:sz w:val="28"/>
                <w:szCs w:val="28"/>
              </w:rPr>
            </w:pPr>
            <w:r w:rsidRPr="00442F44">
              <w:rPr>
                <w:b/>
                <w:sz w:val="28"/>
                <w:szCs w:val="28"/>
              </w:rPr>
              <w:t>НОРМАТИВНЫЕ ССЫЛКИ</w:t>
            </w:r>
            <w:r>
              <w:rPr>
                <w:sz w:val="28"/>
                <w:szCs w:val="28"/>
              </w:rPr>
              <w:t>………………………………………………</w:t>
            </w:r>
          </w:p>
        </w:tc>
        <w:tc>
          <w:tcPr>
            <w:tcW w:w="675" w:type="dxa"/>
          </w:tcPr>
          <w:p w:rsidR="00442F44" w:rsidRPr="00605F9E" w:rsidRDefault="00605F9E" w:rsidP="00605F9E">
            <w:pPr>
              <w:pStyle w:val="a6"/>
              <w:tabs>
                <w:tab w:val="right" w:leader="dot" w:pos="9072"/>
              </w:tabs>
              <w:ind w:left="0" w:right="-1"/>
              <w:rPr>
                <w:sz w:val="28"/>
                <w:szCs w:val="28"/>
                <w:lang w:val="en-US"/>
              </w:rPr>
            </w:pPr>
            <w:r w:rsidRPr="00605F9E">
              <w:rPr>
                <w:sz w:val="28"/>
                <w:szCs w:val="28"/>
                <w:lang w:val="en-US"/>
              </w:rPr>
              <w:t>4</w:t>
            </w:r>
          </w:p>
        </w:tc>
      </w:tr>
      <w:tr w:rsidR="00442F44" w:rsidTr="00871AD8">
        <w:tc>
          <w:tcPr>
            <w:tcW w:w="9043" w:type="dxa"/>
          </w:tcPr>
          <w:p w:rsidR="00442F44" w:rsidRPr="00442F44" w:rsidRDefault="00442F44" w:rsidP="00442F44">
            <w:pPr>
              <w:pStyle w:val="a6"/>
              <w:tabs>
                <w:tab w:val="right" w:leader="dot" w:pos="9072"/>
              </w:tabs>
              <w:ind w:left="0"/>
              <w:rPr>
                <w:sz w:val="28"/>
                <w:szCs w:val="28"/>
              </w:rPr>
            </w:pPr>
            <w:r w:rsidRPr="00442F44">
              <w:rPr>
                <w:b/>
                <w:sz w:val="28"/>
                <w:szCs w:val="28"/>
              </w:rPr>
              <w:t>ОБОЗНАЧЕНИЯ И СОКРАЩЕНИЯ</w:t>
            </w:r>
            <w:r>
              <w:rPr>
                <w:sz w:val="28"/>
                <w:szCs w:val="28"/>
              </w:rPr>
              <w:t>……………………………………..</w:t>
            </w:r>
          </w:p>
        </w:tc>
        <w:tc>
          <w:tcPr>
            <w:tcW w:w="675" w:type="dxa"/>
          </w:tcPr>
          <w:p w:rsidR="00442F44" w:rsidRPr="00605F9E" w:rsidRDefault="00605F9E" w:rsidP="00605F9E">
            <w:pPr>
              <w:pStyle w:val="a6"/>
              <w:tabs>
                <w:tab w:val="right" w:leader="dot" w:pos="9072"/>
              </w:tabs>
              <w:ind w:left="0" w:right="-1"/>
              <w:rPr>
                <w:sz w:val="28"/>
                <w:szCs w:val="28"/>
                <w:lang w:val="en-US"/>
              </w:rPr>
            </w:pPr>
            <w:r>
              <w:rPr>
                <w:sz w:val="28"/>
                <w:szCs w:val="28"/>
                <w:lang w:val="en-US"/>
              </w:rPr>
              <w:t>5</w:t>
            </w:r>
          </w:p>
        </w:tc>
      </w:tr>
      <w:tr w:rsidR="00442F44" w:rsidTr="00871AD8">
        <w:tc>
          <w:tcPr>
            <w:tcW w:w="9043" w:type="dxa"/>
          </w:tcPr>
          <w:p w:rsidR="00442F44" w:rsidRPr="00442F44" w:rsidRDefault="00442F44" w:rsidP="00442F44">
            <w:pPr>
              <w:pStyle w:val="a6"/>
              <w:tabs>
                <w:tab w:val="right" w:leader="dot" w:pos="9072"/>
              </w:tabs>
              <w:ind w:left="0"/>
              <w:rPr>
                <w:sz w:val="28"/>
                <w:szCs w:val="28"/>
              </w:rPr>
            </w:pPr>
            <w:r w:rsidRPr="00442F44">
              <w:rPr>
                <w:b/>
                <w:sz w:val="28"/>
                <w:szCs w:val="28"/>
              </w:rPr>
              <w:t>ВВЕДЕНИЕ</w:t>
            </w:r>
            <w:r>
              <w:rPr>
                <w:sz w:val="28"/>
                <w:szCs w:val="28"/>
              </w:rPr>
              <w:t>…………………………………………………………………...</w:t>
            </w:r>
          </w:p>
        </w:tc>
        <w:tc>
          <w:tcPr>
            <w:tcW w:w="675" w:type="dxa"/>
          </w:tcPr>
          <w:p w:rsidR="00442F44" w:rsidRPr="00605F9E" w:rsidRDefault="00605F9E" w:rsidP="00605F9E">
            <w:pPr>
              <w:pStyle w:val="a6"/>
              <w:tabs>
                <w:tab w:val="right" w:leader="dot" w:pos="9072"/>
              </w:tabs>
              <w:ind w:left="0" w:right="-1"/>
              <w:rPr>
                <w:sz w:val="28"/>
                <w:szCs w:val="28"/>
                <w:lang w:val="en-US"/>
              </w:rPr>
            </w:pPr>
            <w:r>
              <w:rPr>
                <w:sz w:val="28"/>
                <w:szCs w:val="28"/>
                <w:lang w:val="en-US"/>
              </w:rPr>
              <w:t>6</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b/>
                <w:sz w:val="28"/>
                <w:szCs w:val="28"/>
              </w:rPr>
              <w:t>1 ПРИМЕНЕНИЕ МЕТОДОВ НЕЙТРОННОЙ СТРУКТУРНОЙ ДИАГНОСТИКИ В ИССЛЕДОВАНИЯХ КЕРАМИЧЕСКИХ И МЕТАЛЛИЧЕСКИХ АРХЕОЛОГИЧЕСКИХ МАТЕРИАЛОВ</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C5333A" w:rsidRDefault="007E3BB5"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15</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1.1 Особенности внутреннего строения керамических и металлических материалов</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15</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1.2 Применение нейтронных методов неразрушающего контроля в исследовании керамических и металлических объектов культурного наследия</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C5333A" w:rsidRDefault="007E3BB5"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16</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1.2.1 Нейтронная томография для изучения структурных особенностей керамических и металлических объектов культурного наследия</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18</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1.2.2 Нейтронная дифракция, как метод исследования фазового состава археологических материалов</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23</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1.3 Объекты исследования, как представители объектов культурного наследия</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25</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1.3.1 Керамический материал, как источник знаний о древних племенах</w:t>
            </w:r>
            <w:proofErr w:type="gramStart"/>
            <w:r>
              <w:rPr>
                <w:sz w:val="28"/>
                <w:szCs w:val="28"/>
              </w:rPr>
              <w:t>..</w:t>
            </w:r>
            <w:proofErr w:type="gramEnd"/>
          </w:p>
        </w:tc>
        <w:tc>
          <w:tcPr>
            <w:tcW w:w="675" w:type="dxa"/>
          </w:tcPr>
          <w:p w:rsidR="00442F44" w:rsidRPr="007E3BB5" w:rsidRDefault="007E3BB5" w:rsidP="00605F9E">
            <w:pPr>
              <w:pStyle w:val="a6"/>
              <w:tabs>
                <w:tab w:val="right" w:leader="dot" w:pos="9072"/>
              </w:tabs>
              <w:ind w:left="0" w:right="-1"/>
              <w:rPr>
                <w:sz w:val="28"/>
                <w:szCs w:val="28"/>
                <w:lang w:val="en-US"/>
              </w:rPr>
            </w:pPr>
            <w:r>
              <w:rPr>
                <w:sz w:val="28"/>
                <w:szCs w:val="28"/>
                <w:lang w:val="en-US"/>
              </w:rPr>
              <w:t>25</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1.3.2 Металлические артефакты как модельные объекты для нейтронных исследований</w:t>
            </w:r>
            <w:r>
              <w:rPr>
                <w:sz w:val="28"/>
                <w:szCs w:val="28"/>
              </w:rPr>
              <w:t>…………………………………………………………</w:t>
            </w:r>
            <w:r w:rsidR="007E3BB5" w:rsidRPr="007E3BB5">
              <w:rPr>
                <w:sz w:val="28"/>
                <w:szCs w:val="28"/>
              </w:rPr>
              <w:t>.</w:t>
            </w:r>
            <w:r>
              <w:rPr>
                <w:sz w:val="28"/>
                <w:szCs w:val="28"/>
              </w:rPr>
              <w:t>……….</w:t>
            </w:r>
          </w:p>
        </w:tc>
        <w:tc>
          <w:tcPr>
            <w:tcW w:w="675" w:type="dxa"/>
          </w:tcPr>
          <w:p w:rsidR="00442F44" w:rsidRPr="007E3BB5"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29</w:t>
            </w:r>
          </w:p>
        </w:tc>
      </w:tr>
      <w:tr w:rsidR="00442F44" w:rsidTr="00871AD8">
        <w:tc>
          <w:tcPr>
            <w:tcW w:w="9043" w:type="dxa"/>
          </w:tcPr>
          <w:p w:rsidR="00442F44" w:rsidRPr="00442F44" w:rsidRDefault="00442F44" w:rsidP="00442F44">
            <w:pPr>
              <w:pStyle w:val="a6"/>
              <w:tabs>
                <w:tab w:val="right" w:leader="dot" w:pos="8653"/>
              </w:tabs>
              <w:ind w:left="0" w:right="-80"/>
              <w:jc w:val="both"/>
              <w:rPr>
                <w:sz w:val="28"/>
                <w:szCs w:val="28"/>
              </w:rPr>
            </w:pPr>
            <w:r w:rsidRPr="00442F44">
              <w:rPr>
                <w:b/>
                <w:sz w:val="28"/>
                <w:szCs w:val="28"/>
              </w:rPr>
              <w:t>2 ПРИБОРНАЯ БАЗА МЕТОДОВ НЕЙТРОННОЙ ТОМОГРАФИИ И ДИФРАКЦИИ</w:t>
            </w:r>
            <w:r>
              <w:rPr>
                <w:sz w:val="28"/>
                <w:szCs w:val="28"/>
              </w:rPr>
              <w:t>…………………………………………………………</w:t>
            </w:r>
            <w:r w:rsidR="007E3BB5" w:rsidRPr="007E3BB5">
              <w:rPr>
                <w:sz w:val="28"/>
                <w:szCs w:val="28"/>
              </w:rPr>
              <w:t>..</w:t>
            </w:r>
            <w:r>
              <w:rPr>
                <w:sz w:val="28"/>
                <w:szCs w:val="28"/>
              </w:rPr>
              <w:t>….</w:t>
            </w:r>
          </w:p>
        </w:tc>
        <w:tc>
          <w:tcPr>
            <w:tcW w:w="675" w:type="dxa"/>
          </w:tcPr>
          <w:p w:rsidR="00442F44" w:rsidRPr="007E3BB5"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33</w:t>
            </w:r>
          </w:p>
        </w:tc>
      </w:tr>
      <w:tr w:rsidR="00442F44" w:rsidRP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2.1 Математические основы обработки и анализа данных нейтронной томографии</w:t>
            </w:r>
            <w:r>
              <w:rPr>
                <w:sz w:val="28"/>
                <w:szCs w:val="28"/>
              </w:rPr>
              <w:t>………………………………………………………………</w:t>
            </w:r>
            <w:r w:rsidR="007E3BB5" w:rsidRPr="007E3BB5">
              <w:rPr>
                <w:sz w:val="28"/>
                <w:szCs w:val="28"/>
              </w:rPr>
              <w:t>...</w:t>
            </w:r>
            <w:r>
              <w:rPr>
                <w:sz w:val="28"/>
                <w:szCs w:val="28"/>
              </w:rPr>
              <w:t>…..</w:t>
            </w:r>
          </w:p>
        </w:tc>
        <w:tc>
          <w:tcPr>
            <w:tcW w:w="675" w:type="dxa"/>
          </w:tcPr>
          <w:p w:rsidR="00442F44" w:rsidRPr="007E3BB5" w:rsidRDefault="00442F44" w:rsidP="00605F9E">
            <w:pPr>
              <w:pStyle w:val="a6"/>
              <w:tabs>
                <w:tab w:val="right" w:leader="dot" w:pos="9072"/>
              </w:tabs>
              <w:ind w:left="0" w:right="-1"/>
              <w:jc w:val="both"/>
              <w:rPr>
                <w:sz w:val="28"/>
                <w:szCs w:val="28"/>
              </w:rPr>
            </w:pPr>
          </w:p>
          <w:p w:rsidR="007E3BB5" w:rsidRPr="007E3BB5" w:rsidRDefault="007E3BB5" w:rsidP="00605F9E">
            <w:pPr>
              <w:pStyle w:val="a6"/>
              <w:tabs>
                <w:tab w:val="right" w:leader="dot" w:pos="9072"/>
              </w:tabs>
              <w:ind w:left="0" w:right="-1"/>
              <w:jc w:val="both"/>
              <w:rPr>
                <w:sz w:val="28"/>
                <w:szCs w:val="28"/>
                <w:lang w:val="en-US"/>
              </w:rPr>
            </w:pPr>
            <w:r>
              <w:rPr>
                <w:sz w:val="28"/>
                <w:szCs w:val="28"/>
                <w:lang w:val="en-US"/>
              </w:rPr>
              <w:t>33</w:t>
            </w:r>
          </w:p>
        </w:tc>
      </w:tr>
      <w:tr w:rsidR="00442F44" w:rsidRP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2.2 Математические основы метода нейтронной дифракции</w:t>
            </w:r>
            <w:r>
              <w:rPr>
                <w:sz w:val="28"/>
                <w:szCs w:val="28"/>
              </w:rPr>
              <w:t>………</w:t>
            </w:r>
            <w:r w:rsidR="007E3BB5" w:rsidRPr="007E3BB5">
              <w:rPr>
                <w:sz w:val="28"/>
                <w:szCs w:val="28"/>
              </w:rPr>
              <w:t>..</w:t>
            </w:r>
            <w:r>
              <w:rPr>
                <w:sz w:val="28"/>
                <w:szCs w:val="28"/>
              </w:rPr>
              <w:t>…….</w:t>
            </w:r>
          </w:p>
        </w:tc>
        <w:tc>
          <w:tcPr>
            <w:tcW w:w="675" w:type="dxa"/>
          </w:tcPr>
          <w:p w:rsidR="00442F44" w:rsidRPr="007E3BB5" w:rsidRDefault="007E3BB5" w:rsidP="00605F9E">
            <w:pPr>
              <w:pStyle w:val="a6"/>
              <w:tabs>
                <w:tab w:val="right" w:leader="dot" w:pos="9072"/>
              </w:tabs>
              <w:ind w:left="0" w:right="-1"/>
              <w:jc w:val="both"/>
              <w:rPr>
                <w:sz w:val="28"/>
                <w:szCs w:val="28"/>
                <w:lang w:val="en-US"/>
              </w:rPr>
            </w:pPr>
            <w:r>
              <w:rPr>
                <w:sz w:val="28"/>
                <w:szCs w:val="28"/>
                <w:lang w:val="en-US"/>
              </w:rPr>
              <w:t>36</w:t>
            </w:r>
          </w:p>
        </w:tc>
      </w:tr>
      <w:tr w:rsidR="00442F44" w:rsidRP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2.2.1 Реализация метода нейтронной дифракции на импульсных источниках нейтронов</w:t>
            </w:r>
            <w:r>
              <w:rPr>
                <w:sz w:val="28"/>
                <w:szCs w:val="28"/>
              </w:rPr>
              <w:t>……………………………………………………</w:t>
            </w:r>
            <w:r w:rsidR="007E3BB5">
              <w:rPr>
                <w:sz w:val="28"/>
                <w:szCs w:val="28"/>
              </w:rPr>
              <w:t>..</w:t>
            </w:r>
            <w:r>
              <w:rPr>
                <w:sz w:val="28"/>
                <w:szCs w:val="28"/>
              </w:rPr>
              <w:t>….</w:t>
            </w:r>
          </w:p>
        </w:tc>
        <w:tc>
          <w:tcPr>
            <w:tcW w:w="675" w:type="dxa"/>
          </w:tcPr>
          <w:p w:rsidR="00442F44" w:rsidRPr="007E3BB5" w:rsidRDefault="00442F44" w:rsidP="00605F9E">
            <w:pPr>
              <w:pStyle w:val="a6"/>
              <w:tabs>
                <w:tab w:val="right" w:leader="dot" w:pos="9072"/>
              </w:tabs>
              <w:ind w:left="0" w:right="-1"/>
              <w:jc w:val="both"/>
              <w:rPr>
                <w:sz w:val="28"/>
                <w:szCs w:val="28"/>
              </w:rPr>
            </w:pPr>
          </w:p>
          <w:p w:rsidR="007E3BB5" w:rsidRPr="007E3BB5" w:rsidRDefault="007E3BB5" w:rsidP="00605F9E">
            <w:pPr>
              <w:pStyle w:val="a6"/>
              <w:tabs>
                <w:tab w:val="right" w:leader="dot" w:pos="9072"/>
              </w:tabs>
              <w:ind w:left="0" w:right="-1"/>
              <w:jc w:val="both"/>
              <w:rPr>
                <w:sz w:val="28"/>
                <w:szCs w:val="28"/>
                <w:lang w:val="en-US"/>
              </w:rPr>
            </w:pPr>
            <w:r>
              <w:rPr>
                <w:sz w:val="28"/>
                <w:szCs w:val="28"/>
                <w:lang w:val="en-US"/>
              </w:rPr>
              <w:t>36</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2.2.2 Метод Ритвельда для анализа нейтронных дифракционных данных</w:t>
            </w:r>
            <w:proofErr w:type="gramStart"/>
            <w:r>
              <w:rPr>
                <w:sz w:val="28"/>
                <w:szCs w:val="28"/>
              </w:rPr>
              <w:t>..</w:t>
            </w:r>
            <w:proofErr w:type="gramEnd"/>
          </w:p>
        </w:tc>
        <w:tc>
          <w:tcPr>
            <w:tcW w:w="675" w:type="dxa"/>
          </w:tcPr>
          <w:p w:rsidR="00442F44" w:rsidRPr="007E3BB5" w:rsidRDefault="007E3BB5" w:rsidP="00605F9E">
            <w:pPr>
              <w:pStyle w:val="a6"/>
              <w:tabs>
                <w:tab w:val="right" w:leader="dot" w:pos="9072"/>
              </w:tabs>
              <w:ind w:left="0" w:right="-1"/>
              <w:rPr>
                <w:sz w:val="28"/>
                <w:szCs w:val="28"/>
                <w:lang w:val="en-US"/>
              </w:rPr>
            </w:pPr>
            <w:r>
              <w:rPr>
                <w:sz w:val="28"/>
                <w:szCs w:val="28"/>
                <w:lang w:val="en-US"/>
              </w:rPr>
              <w:t>39</w:t>
            </w:r>
          </w:p>
        </w:tc>
      </w:tr>
      <w:tr w:rsidR="00442F44" w:rsidTr="00871AD8">
        <w:tc>
          <w:tcPr>
            <w:tcW w:w="9043" w:type="dxa"/>
          </w:tcPr>
          <w:p w:rsidR="00442F44" w:rsidRPr="00442F44" w:rsidRDefault="00442F44" w:rsidP="007E3BB5">
            <w:pPr>
              <w:pStyle w:val="a6"/>
              <w:tabs>
                <w:tab w:val="right" w:leader="dot" w:pos="9072"/>
              </w:tabs>
              <w:ind w:left="0"/>
              <w:jc w:val="both"/>
              <w:rPr>
                <w:sz w:val="28"/>
                <w:szCs w:val="28"/>
              </w:rPr>
            </w:pPr>
            <w:r w:rsidRPr="00442F44">
              <w:rPr>
                <w:sz w:val="28"/>
                <w:szCs w:val="28"/>
              </w:rPr>
              <w:t>2.3 Высокопоточный импульсный реактор ИБР-2</w:t>
            </w:r>
            <w:r>
              <w:rPr>
                <w:sz w:val="28"/>
                <w:szCs w:val="28"/>
              </w:rPr>
              <w:t>………………………</w:t>
            </w:r>
            <w:r w:rsidR="007E3BB5">
              <w:rPr>
                <w:sz w:val="28"/>
                <w:szCs w:val="28"/>
                <w:lang w:val="en-US"/>
              </w:rPr>
              <w:t>….</w:t>
            </w:r>
          </w:p>
        </w:tc>
        <w:tc>
          <w:tcPr>
            <w:tcW w:w="675" w:type="dxa"/>
          </w:tcPr>
          <w:p w:rsidR="00442F44" w:rsidRPr="007E3BB5" w:rsidRDefault="007E3BB5" w:rsidP="00605F9E">
            <w:pPr>
              <w:pStyle w:val="a6"/>
              <w:tabs>
                <w:tab w:val="right" w:leader="dot" w:pos="9072"/>
              </w:tabs>
              <w:ind w:left="0" w:right="-1"/>
              <w:rPr>
                <w:sz w:val="28"/>
                <w:szCs w:val="28"/>
                <w:lang w:val="en-US"/>
              </w:rPr>
            </w:pPr>
            <w:r>
              <w:rPr>
                <w:sz w:val="28"/>
                <w:szCs w:val="28"/>
                <w:lang w:val="en-US"/>
              </w:rPr>
              <w:t>40</w:t>
            </w:r>
          </w:p>
        </w:tc>
      </w:tr>
      <w:tr w:rsidR="00714231" w:rsidRPr="00714231" w:rsidTr="00871AD8">
        <w:tc>
          <w:tcPr>
            <w:tcW w:w="9043" w:type="dxa"/>
          </w:tcPr>
          <w:p w:rsidR="00442F44" w:rsidRPr="00714231" w:rsidRDefault="00442F44" w:rsidP="00442F44">
            <w:pPr>
              <w:pStyle w:val="a6"/>
              <w:tabs>
                <w:tab w:val="right" w:leader="dot" w:pos="9072"/>
              </w:tabs>
              <w:ind w:left="0"/>
              <w:jc w:val="both"/>
              <w:rPr>
                <w:sz w:val="28"/>
                <w:szCs w:val="28"/>
              </w:rPr>
            </w:pPr>
            <w:r w:rsidRPr="00714231">
              <w:rPr>
                <w:sz w:val="28"/>
                <w:szCs w:val="28"/>
              </w:rPr>
              <w:t>2.3.1 Экспериментальная станция для исследований по нейтронной радиографии и томографии НРТ на базе импульсного реактора ИБР-2</w:t>
            </w:r>
            <w:r w:rsidR="007E3BB5" w:rsidRPr="00714231">
              <w:rPr>
                <w:sz w:val="28"/>
                <w:szCs w:val="28"/>
              </w:rPr>
              <w:t>…..</w:t>
            </w:r>
          </w:p>
        </w:tc>
        <w:tc>
          <w:tcPr>
            <w:tcW w:w="675" w:type="dxa"/>
          </w:tcPr>
          <w:p w:rsidR="00442F44" w:rsidRPr="00714231" w:rsidRDefault="00442F44" w:rsidP="00605F9E">
            <w:pPr>
              <w:pStyle w:val="a6"/>
              <w:tabs>
                <w:tab w:val="right" w:leader="dot" w:pos="9072"/>
              </w:tabs>
              <w:ind w:left="0" w:right="-1"/>
              <w:rPr>
                <w:sz w:val="28"/>
                <w:szCs w:val="28"/>
              </w:rPr>
            </w:pPr>
          </w:p>
          <w:p w:rsidR="007E3BB5" w:rsidRPr="00714231" w:rsidRDefault="007E3BB5" w:rsidP="00605F9E">
            <w:pPr>
              <w:pStyle w:val="a6"/>
              <w:tabs>
                <w:tab w:val="right" w:leader="dot" w:pos="9072"/>
              </w:tabs>
              <w:ind w:left="0" w:right="-1"/>
              <w:rPr>
                <w:sz w:val="28"/>
                <w:szCs w:val="28"/>
                <w:lang w:val="en-US"/>
              </w:rPr>
            </w:pPr>
            <w:r w:rsidRPr="00714231">
              <w:rPr>
                <w:sz w:val="28"/>
                <w:szCs w:val="28"/>
                <w:lang w:val="en-US"/>
              </w:rPr>
              <w:t>42</w:t>
            </w:r>
          </w:p>
        </w:tc>
      </w:tr>
      <w:tr w:rsidR="00714231" w:rsidRPr="00714231" w:rsidTr="00871AD8">
        <w:tc>
          <w:tcPr>
            <w:tcW w:w="9043" w:type="dxa"/>
          </w:tcPr>
          <w:p w:rsidR="00442F44" w:rsidRPr="00714231" w:rsidRDefault="00442F44" w:rsidP="00442F44">
            <w:pPr>
              <w:pStyle w:val="a6"/>
              <w:tabs>
                <w:tab w:val="right" w:leader="dot" w:pos="9072"/>
              </w:tabs>
              <w:ind w:left="0"/>
              <w:jc w:val="both"/>
              <w:rPr>
                <w:sz w:val="28"/>
                <w:szCs w:val="28"/>
              </w:rPr>
            </w:pPr>
            <w:r w:rsidRPr="00714231">
              <w:rPr>
                <w:sz w:val="28"/>
                <w:szCs w:val="28"/>
              </w:rPr>
              <w:t xml:space="preserve">2.3.2 </w:t>
            </w:r>
            <w:proofErr w:type="gramStart"/>
            <w:r w:rsidRPr="00714231">
              <w:rPr>
                <w:sz w:val="28"/>
                <w:szCs w:val="28"/>
              </w:rPr>
              <w:t>Нейтронные</w:t>
            </w:r>
            <w:proofErr w:type="gramEnd"/>
            <w:r w:rsidRPr="00714231">
              <w:rPr>
                <w:sz w:val="28"/>
                <w:szCs w:val="28"/>
              </w:rPr>
              <w:t xml:space="preserve"> дифрактометры ДН-12 и ДН-6 на базе импульсного реактора ИБР-2……………………………………………………………</w:t>
            </w:r>
            <w:r w:rsidR="007E3BB5" w:rsidRPr="00714231">
              <w:rPr>
                <w:sz w:val="28"/>
                <w:szCs w:val="28"/>
              </w:rPr>
              <w:t>...</w:t>
            </w:r>
            <w:r w:rsidRPr="00714231">
              <w:rPr>
                <w:sz w:val="28"/>
                <w:szCs w:val="28"/>
              </w:rPr>
              <w:t>…</w:t>
            </w:r>
          </w:p>
        </w:tc>
        <w:tc>
          <w:tcPr>
            <w:tcW w:w="675" w:type="dxa"/>
          </w:tcPr>
          <w:p w:rsidR="00442F44" w:rsidRPr="00714231" w:rsidRDefault="00442F44" w:rsidP="00605F9E">
            <w:pPr>
              <w:pStyle w:val="a6"/>
              <w:tabs>
                <w:tab w:val="right" w:leader="dot" w:pos="9072"/>
              </w:tabs>
              <w:ind w:left="0" w:right="-1"/>
              <w:rPr>
                <w:sz w:val="28"/>
                <w:szCs w:val="28"/>
              </w:rPr>
            </w:pPr>
          </w:p>
          <w:p w:rsidR="007E3BB5" w:rsidRPr="00714231" w:rsidRDefault="007E3BB5" w:rsidP="00605F9E">
            <w:pPr>
              <w:pStyle w:val="a6"/>
              <w:tabs>
                <w:tab w:val="right" w:leader="dot" w:pos="9072"/>
              </w:tabs>
              <w:ind w:left="0" w:right="-1"/>
              <w:rPr>
                <w:sz w:val="28"/>
                <w:szCs w:val="28"/>
                <w:lang w:val="en-US"/>
              </w:rPr>
            </w:pPr>
            <w:r w:rsidRPr="00714231">
              <w:rPr>
                <w:sz w:val="28"/>
                <w:szCs w:val="28"/>
                <w:lang w:val="en-US"/>
              </w:rPr>
              <w:t>44</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2.4 Исследовательский реактор ВВР-К</w:t>
            </w:r>
            <w:r>
              <w:rPr>
                <w:sz w:val="28"/>
                <w:szCs w:val="28"/>
              </w:rPr>
              <w:t>…………………………………</w:t>
            </w:r>
            <w:r w:rsidR="007E3BB5">
              <w:rPr>
                <w:sz w:val="28"/>
                <w:szCs w:val="28"/>
                <w:lang w:val="en-US"/>
              </w:rPr>
              <w:t>..</w:t>
            </w:r>
            <w:r>
              <w:rPr>
                <w:sz w:val="28"/>
                <w:szCs w:val="28"/>
              </w:rPr>
              <w:t>….</w:t>
            </w:r>
          </w:p>
        </w:tc>
        <w:tc>
          <w:tcPr>
            <w:tcW w:w="675" w:type="dxa"/>
          </w:tcPr>
          <w:p w:rsidR="00442F44" w:rsidRPr="007E3BB5" w:rsidRDefault="007E3BB5" w:rsidP="00605F9E">
            <w:pPr>
              <w:pStyle w:val="a6"/>
              <w:tabs>
                <w:tab w:val="right" w:leader="dot" w:pos="9072"/>
              </w:tabs>
              <w:ind w:left="0" w:right="-1"/>
              <w:rPr>
                <w:sz w:val="28"/>
                <w:szCs w:val="28"/>
                <w:lang w:val="en-US"/>
              </w:rPr>
            </w:pPr>
            <w:r>
              <w:rPr>
                <w:sz w:val="28"/>
                <w:szCs w:val="28"/>
                <w:lang w:val="en-US"/>
              </w:rPr>
              <w:t>48</w:t>
            </w:r>
          </w:p>
        </w:tc>
      </w:tr>
      <w:tr w:rsidR="00714231" w:rsidRPr="00714231" w:rsidTr="00871AD8">
        <w:tc>
          <w:tcPr>
            <w:tcW w:w="9043" w:type="dxa"/>
          </w:tcPr>
          <w:p w:rsidR="00442F44" w:rsidRPr="00714231" w:rsidRDefault="00442F44" w:rsidP="00442F44">
            <w:pPr>
              <w:pStyle w:val="a6"/>
              <w:tabs>
                <w:tab w:val="right" w:leader="dot" w:pos="9072"/>
              </w:tabs>
              <w:ind w:left="0"/>
              <w:jc w:val="both"/>
              <w:rPr>
                <w:sz w:val="28"/>
                <w:szCs w:val="28"/>
              </w:rPr>
            </w:pPr>
            <w:r w:rsidRPr="00714231">
              <w:rPr>
                <w:sz w:val="28"/>
                <w:szCs w:val="28"/>
              </w:rPr>
              <w:t>2.4.1 Экспериментальная установка нейтронной радиографии и томографии TITAN на исследовательском реакторе ВВР-К………………</w:t>
            </w:r>
          </w:p>
        </w:tc>
        <w:tc>
          <w:tcPr>
            <w:tcW w:w="675" w:type="dxa"/>
          </w:tcPr>
          <w:p w:rsidR="00442F44" w:rsidRPr="00714231" w:rsidRDefault="00442F44" w:rsidP="00605F9E">
            <w:pPr>
              <w:pStyle w:val="a6"/>
              <w:tabs>
                <w:tab w:val="right" w:leader="dot" w:pos="9072"/>
              </w:tabs>
              <w:ind w:left="0" w:right="-1"/>
              <w:rPr>
                <w:sz w:val="28"/>
                <w:szCs w:val="28"/>
              </w:rPr>
            </w:pPr>
          </w:p>
          <w:p w:rsidR="007E3BB5" w:rsidRPr="00714231" w:rsidRDefault="007E3BB5" w:rsidP="00605F9E">
            <w:pPr>
              <w:pStyle w:val="a6"/>
              <w:tabs>
                <w:tab w:val="right" w:leader="dot" w:pos="9072"/>
              </w:tabs>
              <w:ind w:left="0" w:right="-1"/>
              <w:rPr>
                <w:sz w:val="28"/>
                <w:szCs w:val="28"/>
                <w:lang w:val="en-US"/>
              </w:rPr>
            </w:pPr>
            <w:r w:rsidRPr="00714231">
              <w:rPr>
                <w:sz w:val="28"/>
                <w:szCs w:val="28"/>
                <w:lang w:val="en-US"/>
              </w:rPr>
              <w:t>49</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2.5 Комплементарные методы для исследований керамических и  металлических объектов культурного наследия</w:t>
            </w:r>
            <w:r>
              <w:rPr>
                <w:sz w:val="28"/>
                <w:szCs w:val="28"/>
              </w:rPr>
              <w:t>…………………………</w:t>
            </w:r>
            <w:r w:rsidR="007E3BB5" w:rsidRPr="007E3BB5">
              <w:rPr>
                <w:sz w:val="28"/>
                <w:szCs w:val="28"/>
              </w:rPr>
              <w:t>...</w:t>
            </w:r>
            <w:r>
              <w:rPr>
                <w:sz w:val="28"/>
                <w:szCs w:val="28"/>
              </w:rPr>
              <w:t>..</w:t>
            </w:r>
          </w:p>
        </w:tc>
        <w:tc>
          <w:tcPr>
            <w:tcW w:w="675" w:type="dxa"/>
          </w:tcPr>
          <w:p w:rsidR="00442F44" w:rsidRPr="007E3BB5"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52</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 xml:space="preserve">2.5.1 Нейтронный активационный анализ на </w:t>
            </w:r>
            <w:proofErr w:type="gramStart"/>
            <w:r w:rsidRPr="00442F44">
              <w:rPr>
                <w:sz w:val="28"/>
                <w:szCs w:val="28"/>
              </w:rPr>
              <w:t>мгновенных</w:t>
            </w:r>
            <w:proofErr w:type="gramEnd"/>
            <w:r w:rsidRPr="00442F44">
              <w:rPr>
                <w:sz w:val="28"/>
                <w:szCs w:val="28"/>
              </w:rPr>
              <w:t xml:space="preserve"> гамма-квантах (PGAA)</w:t>
            </w:r>
            <w:r>
              <w:rPr>
                <w:sz w:val="28"/>
                <w:szCs w:val="28"/>
              </w:rPr>
              <w:t>……………………………………………………………………….</w:t>
            </w:r>
            <w:r w:rsidR="007E3BB5" w:rsidRPr="007E3BB5">
              <w:rPr>
                <w:sz w:val="28"/>
                <w:szCs w:val="28"/>
              </w:rPr>
              <w:t>..</w:t>
            </w:r>
            <w:r>
              <w:rPr>
                <w:sz w:val="28"/>
                <w:szCs w:val="28"/>
              </w:rPr>
              <w:t>.</w:t>
            </w:r>
          </w:p>
        </w:tc>
        <w:tc>
          <w:tcPr>
            <w:tcW w:w="675" w:type="dxa"/>
          </w:tcPr>
          <w:p w:rsidR="00442F44" w:rsidRPr="007E3BB5"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52</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2.5.2 Метод рамановской спектроскопии</w:t>
            </w:r>
            <w:r>
              <w:rPr>
                <w:sz w:val="28"/>
                <w:szCs w:val="28"/>
              </w:rPr>
              <w:t>……………………………………</w:t>
            </w:r>
          </w:p>
        </w:tc>
        <w:tc>
          <w:tcPr>
            <w:tcW w:w="675" w:type="dxa"/>
          </w:tcPr>
          <w:p w:rsidR="00442F44" w:rsidRPr="007E3BB5" w:rsidRDefault="007E3BB5" w:rsidP="00605F9E">
            <w:pPr>
              <w:pStyle w:val="a6"/>
              <w:tabs>
                <w:tab w:val="right" w:leader="dot" w:pos="9072"/>
              </w:tabs>
              <w:ind w:left="0" w:right="-1"/>
              <w:rPr>
                <w:sz w:val="28"/>
                <w:szCs w:val="28"/>
                <w:lang w:val="en-US"/>
              </w:rPr>
            </w:pPr>
            <w:r>
              <w:rPr>
                <w:sz w:val="28"/>
                <w:szCs w:val="28"/>
                <w:lang w:val="en-US"/>
              </w:rPr>
              <w:t>57</w:t>
            </w:r>
          </w:p>
        </w:tc>
      </w:tr>
      <w:tr w:rsidR="007E3BB5" w:rsidTr="00871AD8">
        <w:tc>
          <w:tcPr>
            <w:tcW w:w="9043" w:type="dxa"/>
          </w:tcPr>
          <w:p w:rsidR="007E3BB5" w:rsidRPr="007E3BB5" w:rsidRDefault="007E3BB5" w:rsidP="00442F44">
            <w:pPr>
              <w:pStyle w:val="a6"/>
              <w:tabs>
                <w:tab w:val="right" w:leader="dot" w:pos="9072"/>
              </w:tabs>
              <w:ind w:left="0"/>
              <w:jc w:val="both"/>
              <w:rPr>
                <w:b/>
                <w:sz w:val="28"/>
                <w:szCs w:val="28"/>
                <w:lang w:val="en-US"/>
              </w:rPr>
            </w:pPr>
            <w:r w:rsidRPr="00131EFB">
              <w:rPr>
                <w:sz w:val="28"/>
                <w:szCs w:val="28"/>
              </w:rPr>
              <w:t xml:space="preserve">Выводы к </w:t>
            </w:r>
            <w:r>
              <w:rPr>
                <w:sz w:val="28"/>
                <w:szCs w:val="28"/>
                <w:lang w:val="kk-KZ"/>
              </w:rPr>
              <w:t>разделу</w:t>
            </w:r>
            <w:r w:rsidRPr="00131EFB">
              <w:rPr>
                <w:sz w:val="28"/>
                <w:szCs w:val="28"/>
              </w:rPr>
              <w:t xml:space="preserve"> 2</w:t>
            </w:r>
            <w:r>
              <w:rPr>
                <w:sz w:val="28"/>
                <w:szCs w:val="28"/>
                <w:lang w:val="en-US"/>
              </w:rPr>
              <w:t>……………………………………………………………</w:t>
            </w:r>
          </w:p>
        </w:tc>
        <w:tc>
          <w:tcPr>
            <w:tcW w:w="675" w:type="dxa"/>
          </w:tcPr>
          <w:p w:rsidR="007E3BB5" w:rsidRPr="007E3BB5" w:rsidRDefault="007E3BB5" w:rsidP="00605F9E">
            <w:pPr>
              <w:pStyle w:val="a6"/>
              <w:tabs>
                <w:tab w:val="right" w:leader="dot" w:pos="9072"/>
              </w:tabs>
              <w:ind w:left="0" w:right="-1"/>
              <w:rPr>
                <w:sz w:val="28"/>
                <w:szCs w:val="28"/>
                <w:lang w:val="en-US"/>
              </w:rPr>
            </w:pPr>
            <w:r>
              <w:rPr>
                <w:sz w:val="28"/>
                <w:szCs w:val="28"/>
                <w:lang w:val="en-US"/>
              </w:rPr>
              <w:t>59</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b/>
                <w:sz w:val="28"/>
                <w:szCs w:val="28"/>
              </w:rPr>
              <w:lastRenderedPageBreak/>
              <w:t>3 КОМПЛЕКСНОЕ ИССЛЕДОВАНИЕ ВНУТРЕННЕЙ СТРУКТУРЫ КЕРАМИЧЕСКИХ МАТЕРИАЛОВ</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60</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3.1 Фазовый анализ керамики из раскопок Сабырбай, Айнабулак, Елеке Сазы, Жайпак, Асусай</w:t>
            </w:r>
            <w:r>
              <w:rPr>
                <w:sz w:val="28"/>
                <w:szCs w:val="28"/>
              </w:rPr>
              <w:t xml:space="preserve"> </w:t>
            </w:r>
            <w:r w:rsidRPr="00442F44">
              <w:rPr>
                <w:sz w:val="28"/>
                <w:szCs w:val="28"/>
              </w:rPr>
              <w:t>(Казахстан) и Добруджа (Румыния) методом нейтронной дифракции</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C5333A" w:rsidRDefault="007E3BB5"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60</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3.1.1 Фазовый состав керамического материала, относящийся к разным временным эпохам</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60</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3.1.2 Фазовый состав древней керамики из комплексов Елеке Сазы и Асусай</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7E3BB5" w:rsidRPr="007E3BB5" w:rsidRDefault="007E3BB5" w:rsidP="00605F9E">
            <w:pPr>
              <w:pStyle w:val="a6"/>
              <w:tabs>
                <w:tab w:val="right" w:leader="dot" w:pos="9072"/>
              </w:tabs>
              <w:ind w:left="0" w:right="-1"/>
              <w:rPr>
                <w:sz w:val="28"/>
                <w:szCs w:val="28"/>
                <w:lang w:val="en-US"/>
              </w:rPr>
            </w:pPr>
            <w:r>
              <w:rPr>
                <w:sz w:val="28"/>
                <w:szCs w:val="28"/>
                <w:lang w:val="en-US"/>
              </w:rPr>
              <w:t>62</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3.1.3 Фазовый анализ византийской керамики из района Добруджа, Румыния методом нейтронной дифракции</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1B7D1C" w:rsidRPr="001B7D1C" w:rsidRDefault="001B7D1C" w:rsidP="00605F9E">
            <w:pPr>
              <w:pStyle w:val="a6"/>
              <w:tabs>
                <w:tab w:val="right" w:leader="dot" w:pos="9072"/>
              </w:tabs>
              <w:ind w:left="0" w:right="-1"/>
              <w:rPr>
                <w:sz w:val="28"/>
                <w:szCs w:val="28"/>
                <w:lang w:val="en-US"/>
              </w:rPr>
            </w:pPr>
            <w:r>
              <w:rPr>
                <w:sz w:val="28"/>
                <w:szCs w:val="28"/>
                <w:lang w:val="en-US"/>
              </w:rPr>
              <w:t>64</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3.2 Раман</w:t>
            </w:r>
            <w:r w:rsidR="00DB23E1">
              <w:rPr>
                <w:sz w:val="28"/>
                <w:szCs w:val="28"/>
              </w:rPr>
              <w:t>овская спектроскопия, как компле</w:t>
            </w:r>
            <w:r w:rsidRPr="00442F44">
              <w:rPr>
                <w:sz w:val="28"/>
                <w:szCs w:val="28"/>
              </w:rPr>
              <w:t>ментарный метод исследования фазового состава керамики</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1B7D1C" w:rsidRPr="001B7D1C" w:rsidRDefault="001B7D1C" w:rsidP="00605F9E">
            <w:pPr>
              <w:pStyle w:val="a6"/>
              <w:tabs>
                <w:tab w:val="right" w:leader="dot" w:pos="9072"/>
              </w:tabs>
              <w:ind w:left="0" w:right="-1"/>
              <w:rPr>
                <w:sz w:val="28"/>
                <w:szCs w:val="28"/>
                <w:lang w:val="en-US"/>
              </w:rPr>
            </w:pPr>
            <w:r>
              <w:rPr>
                <w:sz w:val="28"/>
                <w:szCs w:val="28"/>
                <w:lang w:val="en-US"/>
              </w:rPr>
              <w:t>67</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3.2.1 Температура обжига керамических материалов по данным рамановской спектроскопии</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1B7D1C" w:rsidRPr="001B7D1C" w:rsidRDefault="001B7D1C" w:rsidP="00605F9E">
            <w:pPr>
              <w:pStyle w:val="a6"/>
              <w:tabs>
                <w:tab w:val="right" w:leader="dot" w:pos="9072"/>
              </w:tabs>
              <w:ind w:left="0" w:right="-1"/>
              <w:rPr>
                <w:sz w:val="28"/>
                <w:szCs w:val="28"/>
                <w:lang w:val="en-US"/>
              </w:rPr>
            </w:pPr>
            <w:r>
              <w:rPr>
                <w:sz w:val="28"/>
                <w:szCs w:val="28"/>
                <w:lang w:val="en-US"/>
              </w:rPr>
              <w:t>68</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3.2.2 Фазовый анализ фрагментов казахской керамики из комплексов Елеке Сазы и Асусай методом рамановской спектроскопии</w:t>
            </w:r>
            <w:r>
              <w:rPr>
                <w:sz w:val="28"/>
                <w:szCs w:val="28"/>
              </w:rPr>
              <w:t>……………..</w:t>
            </w:r>
          </w:p>
        </w:tc>
        <w:tc>
          <w:tcPr>
            <w:tcW w:w="675" w:type="dxa"/>
          </w:tcPr>
          <w:p w:rsidR="00442F44" w:rsidRPr="00C5333A" w:rsidRDefault="00442F44" w:rsidP="00605F9E">
            <w:pPr>
              <w:pStyle w:val="a6"/>
              <w:tabs>
                <w:tab w:val="right" w:leader="dot" w:pos="9072"/>
              </w:tabs>
              <w:ind w:left="0" w:right="-1"/>
              <w:rPr>
                <w:sz w:val="28"/>
                <w:szCs w:val="28"/>
              </w:rPr>
            </w:pPr>
          </w:p>
          <w:p w:rsidR="001B7D1C" w:rsidRPr="001B7D1C" w:rsidRDefault="001B7D1C" w:rsidP="00605F9E">
            <w:pPr>
              <w:pStyle w:val="a6"/>
              <w:tabs>
                <w:tab w:val="right" w:leader="dot" w:pos="9072"/>
              </w:tabs>
              <w:ind w:left="0" w:right="-1"/>
              <w:rPr>
                <w:sz w:val="28"/>
                <w:szCs w:val="28"/>
                <w:lang w:val="en-US"/>
              </w:rPr>
            </w:pPr>
            <w:r>
              <w:rPr>
                <w:sz w:val="28"/>
                <w:szCs w:val="28"/>
                <w:lang w:val="en-US"/>
              </w:rPr>
              <w:t>70</w:t>
            </w:r>
          </w:p>
        </w:tc>
      </w:tr>
      <w:tr w:rsidR="00442F44" w:rsidTr="00871AD8">
        <w:tc>
          <w:tcPr>
            <w:tcW w:w="9043" w:type="dxa"/>
          </w:tcPr>
          <w:p w:rsidR="00442F44" w:rsidRPr="00442F44" w:rsidRDefault="00442F44" w:rsidP="001B7D1C">
            <w:pPr>
              <w:pStyle w:val="a6"/>
              <w:tabs>
                <w:tab w:val="right" w:leader="dot" w:pos="9072"/>
              </w:tabs>
              <w:ind w:left="0"/>
              <w:jc w:val="both"/>
              <w:rPr>
                <w:sz w:val="28"/>
                <w:szCs w:val="28"/>
              </w:rPr>
            </w:pPr>
            <w:r w:rsidRPr="00442F44">
              <w:rPr>
                <w:sz w:val="28"/>
                <w:szCs w:val="28"/>
              </w:rPr>
              <w:t>3.2.3 Рамановская спектроскопия для определени</w:t>
            </w:r>
            <w:r w:rsidR="001B7D1C">
              <w:rPr>
                <w:sz w:val="28"/>
                <w:szCs w:val="28"/>
              </w:rPr>
              <w:t>я</w:t>
            </w:r>
            <w:r w:rsidRPr="00442F44">
              <w:rPr>
                <w:sz w:val="28"/>
                <w:szCs w:val="28"/>
              </w:rPr>
              <w:t xml:space="preserve"> фазового состава византийской керамики из района Добруджа, Румыния</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73</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3.3 Определение размеров пор, трещин и силикатных зерен керамики по данным нейтронной томографии</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76</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3.3.1 Особенности внутреннего строения фрагментов керамики из комплексов Елеке Сазы и Асусай</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80</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3.4</w:t>
            </w:r>
            <w:r w:rsidRPr="00442F44">
              <w:rPr>
                <w:rFonts w:eastAsiaTheme="minorEastAsia"/>
                <w:sz w:val="28"/>
                <w:szCs w:val="28"/>
              </w:rPr>
              <w:t xml:space="preserve"> </w:t>
            </w:r>
            <w:r w:rsidRPr="00442F44">
              <w:rPr>
                <w:sz w:val="28"/>
                <w:szCs w:val="28"/>
              </w:rPr>
              <w:t xml:space="preserve">Пространственное распределение зерен слюды </w:t>
            </w:r>
            <w:proofErr w:type="gramStart"/>
            <w:r w:rsidRPr="00442F44">
              <w:rPr>
                <w:sz w:val="28"/>
                <w:szCs w:val="28"/>
              </w:rPr>
              <w:t>в</w:t>
            </w:r>
            <w:proofErr w:type="gramEnd"/>
            <w:r w:rsidRPr="00442F44">
              <w:rPr>
                <w:sz w:val="28"/>
                <w:szCs w:val="28"/>
              </w:rPr>
              <w:t xml:space="preserve"> фрагментах византийской керамики из района Добруджа, Румыния: данные нейтронной радиографии и томографии</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Default="001B7D1C" w:rsidP="00605F9E">
            <w:pPr>
              <w:pStyle w:val="a6"/>
              <w:tabs>
                <w:tab w:val="right" w:leader="dot" w:pos="9072"/>
              </w:tabs>
              <w:ind w:left="0" w:right="-1"/>
              <w:rPr>
                <w:sz w:val="28"/>
                <w:szCs w:val="28"/>
              </w:rPr>
            </w:pPr>
          </w:p>
          <w:p w:rsidR="001B7D1C" w:rsidRPr="00605F9E" w:rsidRDefault="001B7D1C" w:rsidP="001B7D1C">
            <w:pPr>
              <w:pStyle w:val="a6"/>
              <w:tabs>
                <w:tab w:val="right" w:leader="dot" w:pos="9072"/>
              </w:tabs>
              <w:ind w:left="0" w:right="-1"/>
              <w:rPr>
                <w:sz w:val="28"/>
                <w:szCs w:val="28"/>
              </w:rPr>
            </w:pPr>
            <w:r>
              <w:rPr>
                <w:sz w:val="28"/>
                <w:szCs w:val="28"/>
              </w:rPr>
              <w:t>83</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3.5 Статистический и групповой анализ данных византийской керамики из района Добруджа, Румыния</w:t>
            </w:r>
            <w:r>
              <w:rPr>
                <w:sz w:val="28"/>
                <w:szCs w:val="28"/>
              </w:rPr>
              <w:t>…………………………………………</w:t>
            </w:r>
            <w:r w:rsidR="001B7D1C">
              <w:rPr>
                <w:sz w:val="28"/>
                <w:szCs w:val="28"/>
              </w:rPr>
              <w:t>...</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87</w:t>
            </w:r>
          </w:p>
        </w:tc>
      </w:tr>
      <w:tr w:rsidR="001B7D1C" w:rsidRPr="001B7D1C" w:rsidTr="00871AD8">
        <w:tc>
          <w:tcPr>
            <w:tcW w:w="9043" w:type="dxa"/>
          </w:tcPr>
          <w:p w:rsidR="001B7D1C" w:rsidRPr="001B7D1C" w:rsidRDefault="001B7D1C" w:rsidP="001B7D1C">
            <w:pPr>
              <w:pStyle w:val="a6"/>
              <w:tabs>
                <w:tab w:val="right" w:leader="dot" w:pos="9072"/>
              </w:tabs>
              <w:ind w:left="0"/>
              <w:jc w:val="both"/>
              <w:rPr>
                <w:sz w:val="28"/>
                <w:szCs w:val="28"/>
              </w:rPr>
            </w:pPr>
            <w:r w:rsidRPr="001B7D1C">
              <w:rPr>
                <w:sz w:val="28"/>
                <w:szCs w:val="28"/>
              </w:rPr>
              <w:t xml:space="preserve">Выводы к </w:t>
            </w:r>
            <w:r w:rsidRPr="001B7D1C">
              <w:rPr>
                <w:sz w:val="28"/>
                <w:szCs w:val="28"/>
                <w:lang w:val="kk-KZ"/>
              </w:rPr>
              <w:t>разделу</w:t>
            </w:r>
            <w:r w:rsidRPr="001B7D1C">
              <w:rPr>
                <w:sz w:val="28"/>
                <w:szCs w:val="28"/>
              </w:rPr>
              <w:t xml:space="preserve"> 3</w:t>
            </w:r>
            <w:r>
              <w:rPr>
                <w:sz w:val="28"/>
                <w:szCs w:val="28"/>
              </w:rPr>
              <w:t>……………………………………………………………</w:t>
            </w:r>
          </w:p>
        </w:tc>
        <w:tc>
          <w:tcPr>
            <w:tcW w:w="675" w:type="dxa"/>
          </w:tcPr>
          <w:p w:rsidR="001B7D1C" w:rsidRPr="001B7D1C" w:rsidRDefault="001B7D1C" w:rsidP="00605F9E">
            <w:pPr>
              <w:pStyle w:val="a6"/>
              <w:tabs>
                <w:tab w:val="right" w:leader="dot" w:pos="9072"/>
              </w:tabs>
              <w:ind w:left="0" w:right="-1"/>
              <w:rPr>
                <w:sz w:val="28"/>
                <w:szCs w:val="28"/>
              </w:rPr>
            </w:pPr>
            <w:r>
              <w:rPr>
                <w:sz w:val="28"/>
                <w:szCs w:val="28"/>
              </w:rPr>
              <w:t>92</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b/>
                <w:sz w:val="28"/>
                <w:szCs w:val="28"/>
              </w:rPr>
              <w:t>4 СТРУКТУРНЫЕ ИССЛЕДОВАНИЯ МЕТАЛЛИЧЕСКИХ ОБЪЕКТОВ КУЛЬТУРНОГО НАСЛЕДИЯ</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96</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4.1 Оценка содержания цинка в латунных слитках из исторического комплекса Щербет методом нейтронной дифракции</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96</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4.2 Восстановление пространственной неоднородности в распределении цинка в слитках из комплекса Щербет</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98</w:t>
            </w:r>
          </w:p>
        </w:tc>
      </w:tr>
      <w:tr w:rsidR="00442F44" w:rsidTr="00871AD8">
        <w:tc>
          <w:tcPr>
            <w:tcW w:w="9043" w:type="dxa"/>
          </w:tcPr>
          <w:p w:rsidR="00442F44" w:rsidRPr="00442F44" w:rsidRDefault="00442F44" w:rsidP="00442F44">
            <w:pPr>
              <w:pStyle w:val="a6"/>
              <w:tabs>
                <w:tab w:val="right" w:leader="dot" w:pos="9072"/>
              </w:tabs>
              <w:ind w:left="0"/>
              <w:jc w:val="both"/>
              <w:rPr>
                <w:sz w:val="28"/>
                <w:szCs w:val="28"/>
              </w:rPr>
            </w:pPr>
            <w:r w:rsidRPr="00442F44">
              <w:rPr>
                <w:sz w:val="28"/>
                <w:szCs w:val="28"/>
              </w:rPr>
              <w:t>4.3 Нейтронная радиография металлических археологических объектов из археологического комплекса Елеке Сазы</w:t>
            </w:r>
            <w:r>
              <w:rPr>
                <w:sz w:val="28"/>
                <w:szCs w:val="28"/>
              </w:rPr>
              <w:t>……………………………</w:t>
            </w:r>
            <w:r w:rsidR="001B7D1C">
              <w:rPr>
                <w:sz w:val="28"/>
                <w:szCs w:val="28"/>
              </w:rPr>
              <w:t>..</w:t>
            </w:r>
            <w:r>
              <w:rPr>
                <w:sz w:val="28"/>
                <w:szCs w:val="28"/>
              </w:rPr>
              <w:t>….</w:t>
            </w:r>
          </w:p>
        </w:tc>
        <w:tc>
          <w:tcPr>
            <w:tcW w:w="675" w:type="dxa"/>
          </w:tcPr>
          <w:p w:rsidR="00442F44" w:rsidRDefault="00442F44" w:rsidP="00605F9E">
            <w:pPr>
              <w:pStyle w:val="a6"/>
              <w:tabs>
                <w:tab w:val="right" w:leader="dot" w:pos="9072"/>
              </w:tabs>
              <w:ind w:left="0" w:right="-1"/>
              <w:rPr>
                <w:sz w:val="28"/>
                <w:szCs w:val="28"/>
              </w:rPr>
            </w:pPr>
          </w:p>
          <w:p w:rsidR="001B7D1C" w:rsidRPr="00605F9E" w:rsidRDefault="001B7D1C" w:rsidP="00605F9E">
            <w:pPr>
              <w:pStyle w:val="a6"/>
              <w:tabs>
                <w:tab w:val="right" w:leader="dot" w:pos="9072"/>
              </w:tabs>
              <w:ind w:left="0" w:right="-1"/>
              <w:rPr>
                <w:sz w:val="28"/>
                <w:szCs w:val="28"/>
              </w:rPr>
            </w:pPr>
            <w:r>
              <w:rPr>
                <w:sz w:val="28"/>
                <w:szCs w:val="28"/>
              </w:rPr>
              <w:t>101</w:t>
            </w:r>
          </w:p>
        </w:tc>
      </w:tr>
      <w:tr w:rsidR="001B7D1C" w:rsidRPr="001B7D1C" w:rsidTr="00871AD8">
        <w:tc>
          <w:tcPr>
            <w:tcW w:w="9043" w:type="dxa"/>
          </w:tcPr>
          <w:p w:rsidR="001B7D1C" w:rsidRPr="001B7D1C" w:rsidRDefault="001B7D1C" w:rsidP="001B7D1C">
            <w:pPr>
              <w:pStyle w:val="a6"/>
              <w:tabs>
                <w:tab w:val="right" w:leader="dot" w:pos="9072"/>
              </w:tabs>
              <w:ind w:left="0"/>
              <w:rPr>
                <w:sz w:val="28"/>
                <w:szCs w:val="28"/>
              </w:rPr>
            </w:pPr>
            <w:r w:rsidRPr="001B7D1C">
              <w:rPr>
                <w:sz w:val="28"/>
                <w:szCs w:val="28"/>
              </w:rPr>
              <w:t xml:space="preserve">Выводы к </w:t>
            </w:r>
            <w:r w:rsidRPr="001B7D1C">
              <w:rPr>
                <w:sz w:val="28"/>
                <w:szCs w:val="28"/>
                <w:lang w:val="kk-KZ"/>
              </w:rPr>
              <w:t>разделу</w:t>
            </w:r>
            <w:r w:rsidRPr="001B7D1C">
              <w:rPr>
                <w:sz w:val="28"/>
                <w:szCs w:val="28"/>
              </w:rPr>
              <w:t xml:space="preserve"> 4</w:t>
            </w:r>
            <w:r>
              <w:rPr>
                <w:sz w:val="28"/>
                <w:szCs w:val="28"/>
              </w:rPr>
              <w:t>……………………………………………………………</w:t>
            </w:r>
          </w:p>
        </w:tc>
        <w:tc>
          <w:tcPr>
            <w:tcW w:w="675" w:type="dxa"/>
          </w:tcPr>
          <w:p w:rsidR="001B7D1C" w:rsidRPr="001B7D1C" w:rsidRDefault="001B7D1C" w:rsidP="00605F9E">
            <w:pPr>
              <w:pStyle w:val="a6"/>
              <w:tabs>
                <w:tab w:val="right" w:leader="dot" w:pos="9072"/>
              </w:tabs>
              <w:ind w:left="0" w:right="-1"/>
              <w:rPr>
                <w:sz w:val="28"/>
                <w:szCs w:val="28"/>
              </w:rPr>
            </w:pPr>
            <w:r>
              <w:rPr>
                <w:sz w:val="28"/>
                <w:szCs w:val="28"/>
              </w:rPr>
              <w:t>104</w:t>
            </w:r>
          </w:p>
        </w:tc>
      </w:tr>
      <w:tr w:rsidR="00442F44" w:rsidTr="00871AD8">
        <w:tc>
          <w:tcPr>
            <w:tcW w:w="9043" w:type="dxa"/>
          </w:tcPr>
          <w:p w:rsidR="00442F44" w:rsidRPr="00442F44" w:rsidRDefault="00442F44" w:rsidP="00442F44">
            <w:pPr>
              <w:pStyle w:val="a6"/>
              <w:tabs>
                <w:tab w:val="right" w:leader="dot" w:pos="9072"/>
              </w:tabs>
              <w:ind w:left="0"/>
              <w:rPr>
                <w:sz w:val="28"/>
                <w:szCs w:val="28"/>
              </w:rPr>
            </w:pPr>
            <w:r w:rsidRPr="00442F44">
              <w:rPr>
                <w:b/>
                <w:sz w:val="28"/>
                <w:szCs w:val="28"/>
              </w:rPr>
              <w:t>ЗАКЛЮЧЕНИЕ</w:t>
            </w:r>
            <w:r>
              <w:rPr>
                <w:sz w:val="28"/>
                <w:szCs w:val="28"/>
              </w:rPr>
              <w:t>………………………………………………………………</w:t>
            </w:r>
          </w:p>
        </w:tc>
        <w:tc>
          <w:tcPr>
            <w:tcW w:w="675" w:type="dxa"/>
          </w:tcPr>
          <w:p w:rsidR="00442F44" w:rsidRPr="00605F9E" w:rsidRDefault="001B7D1C" w:rsidP="00605F9E">
            <w:pPr>
              <w:pStyle w:val="a6"/>
              <w:tabs>
                <w:tab w:val="right" w:leader="dot" w:pos="9072"/>
              </w:tabs>
              <w:ind w:left="0" w:right="-1"/>
              <w:rPr>
                <w:sz w:val="28"/>
                <w:szCs w:val="28"/>
              </w:rPr>
            </w:pPr>
            <w:r>
              <w:rPr>
                <w:sz w:val="28"/>
                <w:szCs w:val="28"/>
              </w:rPr>
              <w:t>106</w:t>
            </w:r>
          </w:p>
        </w:tc>
      </w:tr>
      <w:tr w:rsidR="00442F44" w:rsidTr="00871AD8">
        <w:tc>
          <w:tcPr>
            <w:tcW w:w="9043" w:type="dxa"/>
          </w:tcPr>
          <w:p w:rsidR="00442F44" w:rsidRPr="00442F44" w:rsidRDefault="00442F44" w:rsidP="00442F44">
            <w:pPr>
              <w:pStyle w:val="a6"/>
              <w:tabs>
                <w:tab w:val="right" w:leader="dot" w:pos="9072"/>
              </w:tabs>
              <w:ind w:left="0"/>
              <w:rPr>
                <w:sz w:val="28"/>
                <w:szCs w:val="28"/>
              </w:rPr>
            </w:pPr>
            <w:r w:rsidRPr="00442F44">
              <w:rPr>
                <w:b/>
                <w:sz w:val="28"/>
                <w:szCs w:val="28"/>
              </w:rPr>
              <w:t>СПИСОК ИСПОЛЬЗОВАННЫХ ИСТОЧНИКОВ</w:t>
            </w:r>
            <w:r>
              <w:rPr>
                <w:sz w:val="28"/>
                <w:szCs w:val="28"/>
              </w:rPr>
              <w:t>……………………..</w:t>
            </w:r>
          </w:p>
        </w:tc>
        <w:tc>
          <w:tcPr>
            <w:tcW w:w="675" w:type="dxa"/>
          </w:tcPr>
          <w:p w:rsidR="00442F44" w:rsidRPr="00605F9E" w:rsidRDefault="001B7D1C" w:rsidP="00605F9E">
            <w:pPr>
              <w:pStyle w:val="a6"/>
              <w:tabs>
                <w:tab w:val="right" w:leader="dot" w:pos="9072"/>
              </w:tabs>
              <w:ind w:left="0" w:right="-1"/>
              <w:rPr>
                <w:sz w:val="28"/>
                <w:szCs w:val="28"/>
              </w:rPr>
            </w:pPr>
            <w:r>
              <w:rPr>
                <w:sz w:val="28"/>
                <w:szCs w:val="28"/>
              </w:rPr>
              <w:t>108</w:t>
            </w:r>
          </w:p>
        </w:tc>
      </w:tr>
    </w:tbl>
    <w:p w:rsidR="000832EF" w:rsidRPr="00357845" w:rsidRDefault="00C822E3" w:rsidP="0012657C">
      <w:pPr>
        <w:spacing w:after="0" w:line="240" w:lineRule="auto"/>
        <w:rPr>
          <w:b/>
          <w:sz w:val="28"/>
          <w:szCs w:val="28"/>
        </w:rPr>
      </w:pPr>
      <w:r w:rsidRPr="0065185A">
        <w:rPr>
          <w:b/>
          <w:sz w:val="28"/>
          <w:szCs w:val="28"/>
        </w:rPr>
        <w:br w:type="page"/>
      </w:r>
    </w:p>
    <w:p w:rsidR="00C822E3" w:rsidRPr="000832EF" w:rsidRDefault="00C822E3" w:rsidP="0012657C">
      <w:pPr>
        <w:pStyle w:val="1"/>
        <w:spacing w:before="0" w:line="240" w:lineRule="auto"/>
        <w:jc w:val="center"/>
        <w:rPr>
          <w:rFonts w:ascii="Times New Roman" w:eastAsia="Times New Roman" w:hAnsi="Times New Roman" w:cs="Times New Roman"/>
          <w:color w:val="auto"/>
          <w:lang w:eastAsia="ru-RU"/>
        </w:rPr>
      </w:pPr>
      <w:bookmarkStart w:id="8" w:name="_Toc170156454"/>
      <w:r w:rsidRPr="000832EF">
        <w:rPr>
          <w:rFonts w:ascii="Times New Roman" w:eastAsia="Times New Roman" w:hAnsi="Times New Roman" w:cs="Times New Roman"/>
          <w:color w:val="auto"/>
          <w:lang w:eastAsia="ru-RU"/>
        </w:rPr>
        <w:lastRenderedPageBreak/>
        <w:t>НОРМАТИВНЫЕ ССЫЛКИ</w:t>
      </w:r>
      <w:bookmarkEnd w:id="8"/>
    </w:p>
    <w:p w:rsidR="00C822E3" w:rsidRPr="008B19E8" w:rsidRDefault="00C822E3" w:rsidP="0012657C">
      <w:pPr>
        <w:spacing w:after="0" w:line="240" w:lineRule="auto"/>
        <w:contextualSpacing/>
        <w:jc w:val="center"/>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 xml:space="preserve"> </w:t>
      </w:r>
    </w:p>
    <w:p w:rsidR="00C822E3" w:rsidRPr="008B19E8" w:rsidRDefault="00C822E3" w:rsidP="0012657C">
      <w:pPr>
        <w:spacing w:after="0" w:line="240" w:lineRule="auto"/>
        <w:ind w:firstLine="709"/>
        <w:jc w:val="both"/>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 xml:space="preserve">В настоящей диссертации использованы ссылки на следующие стандарты: </w:t>
      </w:r>
    </w:p>
    <w:p w:rsidR="00C822E3" w:rsidRPr="008B19E8" w:rsidRDefault="00C822E3" w:rsidP="0012657C">
      <w:pPr>
        <w:spacing w:after="0" w:line="240" w:lineRule="auto"/>
        <w:ind w:firstLine="709"/>
        <w:jc w:val="both"/>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ГОСО РК 5.04.034-2011</w:t>
      </w:r>
      <w:r w:rsidR="001830A8">
        <w:rPr>
          <w:rFonts w:ascii="Times New Roman" w:eastAsia="Times New Roman" w:hAnsi="Times New Roman"/>
          <w:sz w:val="28"/>
          <w:szCs w:val="24"/>
          <w:lang w:eastAsia="ru-RU"/>
        </w:rPr>
        <w:t>.</w:t>
      </w:r>
      <w:r w:rsidRPr="008B19E8">
        <w:rPr>
          <w:rFonts w:ascii="Times New Roman" w:eastAsia="Times New Roman" w:hAnsi="Times New Roman"/>
          <w:sz w:val="28"/>
          <w:szCs w:val="24"/>
          <w:lang w:eastAsia="ru-RU"/>
        </w:rPr>
        <w:t xml:space="preserve"> Государственный общеобязательный стандарт образования Республики Казахстан. Послевузовское образование. </w:t>
      </w:r>
    </w:p>
    <w:p w:rsidR="00C822E3" w:rsidRPr="008B19E8" w:rsidRDefault="00C822E3" w:rsidP="0012657C">
      <w:pPr>
        <w:spacing w:after="0" w:line="240" w:lineRule="auto"/>
        <w:ind w:firstLine="709"/>
        <w:jc w:val="both"/>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Докторантура. Основные положения (изменения от 23 августа 2012 г. №1080)</w:t>
      </w:r>
      <w:r>
        <w:rPr>
          <w:rFonts w:ascii="Times New Roman" w:eastAsia="Times New Roman" w:hAnsi="Times New Roman"/>
          <w:sz w:val="28"/>
          <w:szCs w:val="24"/>
          <w:lang w:eastAsia="ru-RU"/>
        </w:rPr>
        <w:t>.</w:t>
      </w:r>
      <w:r w:rsidRPr="008B19E8">
        <w:rPr>
          <w:rFonts w:ascii="Times New Roman" w:eastAsia="Times New Roman" w:hAnsi="Times New Roman"/>
          <w:sz w:val="28"/>
          <w:szCs w:val="24"/>
          <w:lang w:eastAsia="ru-RU"/>
        </w:rPr>
        <w:t xml:space="preserve"> </w:t>
      </w:r>
    </w:p>
    <w:p w:rsidR="00C822E3" w:rsidRPr="008B19E8" w:rsidRDefault="00C822E3" w:rsidP="0012657C">
      <w:pPr>
        <w:spacing w:after="0" w:line="240" w:lineRule="auto"/>
        <w:ind w:firstLine="709"/>
        <w:jc w:val="both"/>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Правила присуждения ученых степеней от 31 марта 2011 года №127</w:t>
      </w:r>
      <w:r>
        <w:rPr>
          <w:rFonts w:ascii="Times New Roman" w:eastAsia="Times New Roman" w:hAnsi="Times New Roman"/>
          <w:sz w:val="28"/>
          <w:szCs w:val="24"/>
          <w:lang w:eastAsia="ru-RU"/>
        </w:rPr>
        <w:t>.</w:t>
      </w:r>
      <w:r w:rsidRPr="008B19E8">
        <w:rPr>
          <w:rFonts w:ascii="Times New Roman" w:eastAsia="Times New Roman" w:hAnsi="Times New Roman"/>
          <w:sz w:val="28"/>
          <w:szCs w:val="24"/>
          <w:lang w:eastAsia="ru-RU"/>
        </w:rPr>
        <w:t xml:space="preserve"> </w:t>
      </w:r>
    </w:p>
    <w:p w:rsidR="00C822E3" w:rsidRPr="008B19E8" w:rsidRDefault="00C822E3" w:rsidP="0012657C">
      <w:pPr>
        <w:spacing w:after="0" w:line="240" w:lineRule="auto"/>
        <w:ind w:firstLine="709"/>
        <w:jc w:val="both"/>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Межгосударственные стандарты: ГОСТ 7.32-2001 (изменения от 2006 г.)</w:t>
      </w:r>
      <w:r>
        <w:rPr>
          <w:rFonts w:ascii="Times New Roman" w:eastAsia="Times New Roman" w:hAnsi="Times New Roman"/>
          <w:sz w:val="28"/>
          <w:szCs w:val="24"/>
          <w:lang w:eastAsia="ru-RU"/>
        </w:rPr>
        <w:t>.</w:t>
      </w:r>
    </w:p>
    <w:p w:rsidR="00C822E3" w:rsidRPr="008B19E8" w:rsidRDefault="00C822E3" w:rsidP="0012657C">
      <w:pPr>
        <w:spacing w:after="0" w:line="240" w:lineRule="auto"/>
        <w:ind w:firstLine="709"/>
        <w:jc w:val="both"/>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t>ГОСТ 7.1-2003. Библиографическая запись. Библиографическое описание.</w:t>
      </w:r>
      <w:r w:rsidR="00EA6368" w:rsidRPr="0027778C">
        <w:rPr>
          <w:rFonts w:ascii="Times New Roman" w:eastAsia="Times New Roman" w:hAnsi="Times New Roman"/>
          <w:sz w:val="28"/>
          <w:szCs w:val="24"/>
          <w:lang w:eastAsia="ru-RU"/>
        </w:rPr>
        <w:t xml:space="preserve"> </w:t>
      </w:r>
      <w:r w:rsidRPr="008B19E8">
        <w:rPr>
          <w:rFonts w:ascii="Times New Roman" w:eastAsia="Times New Roman" w:hAnsi="Times New Roman"/>
          <w:sz w:val="28"/>
          <w:szCs w:val="24"/>
          <w:lang w:eastAsia="ru-RU"/>
        </w:rPr>
        <w:t>Общие требования и правила составления.</w:t>
      </w:r>
    </w:p>
    <w:p w:rsidR="00C822E3" w:rsidRPr="008B19E8" w:rsidRDefault="00C822E3" w:rsidP="0012657C">
      <w:pPr>
        <w:spacing w:after="0" w:line="240" w:lineRule="auto"/>
        <w:contextualSpacing/>
        <w:rPr>
          <w:rFonts w:ascii="Times New Roman" w:eastAsia="Times New Roman" w:hAnsi="Times New Roman"/>
          <w:sz w:val="28"/>
          <w:szCs w:val="24"/>
          <w:lang w:eastAsia="ru-RU"/>
        </w:rPr>
      </w:pPr>
      <w:r w:rsidRPr="008B19E8">
        <w:rPr>
          <w:rFonts w:ascii="Times New Roman" w:eastAsia="Times New Roman" w:hAnsi="Times New Roman"/>
          <w:sz w:val="28"/>
          <w:szCs w:val="24"/>
          <w:lang w:eastAsia="ru-RU"/>
        </w:rPr>
        <w:br w:type="page"/>
      </w:r>
    </w:p>
    <w:p w:rsidR="00C822E3" w:rsidRPr="000832EF" w:rsidRDefault="00C822E3" w:rsidP="0012657C">
      <w:pPr>
        <w:pStyle w:val="1"/>
        <w:spacing w:before="0" w:line="240" w:lineRule="auto"/>
        <w:jc w:val="center"/>
        <w:rPr>
          <w:rFonts w:ascii="Times New Roman" w:eastAsia="Times New Roman" w:hAnsi="Times New Roman" w:cs="Times New Roman"/>
          <w:color w:val="auto"/>
          <w:lang w:eastAsia="ru-RU"/>
        </w:rPr>
      </w:pPr>
      <w:bookmarkStart w:id="9" w:name="_Toc170156455"/>
      <w:r w:rsidRPr="000832EF">
        <w:rPr>
          <w:rFonts w:ascii="Times New Roman" w:eastAsia="Times New Roman" w:hAnsi="Times New Roman" w:cs="Times New Roman"/>
          <w:color w:val="auto"/>
          <w:lang w:eastAsia="ru-RU"/>
        </w:rPr>
        <w:lastRenderedPageBreak/>
        <w:t>ОБОЗНАЧЕНИЯ И СОКРАЩЕНИЯ</w:t>
      </w:r>
      <w:bookmarkEnd w:id="9"/>
    </w:p>
    <w:p w:rsidR="00C822E3" w:rsidRPr="008B19E8" w:rsidRDefault="00C822E3" w:rsidP="0012657C">
      <w:pPr>
        <w:spacing w:after="0" w:line="240" w:lineRule="auto"/>
        <w:contextualSpacing/>
        <w:jc w:val="both"/>
        <w:rPr>
          <w:rFonts w:ascii="Times New Roman" w:eastAsia="Times New Roman" w:hAnsi="Times New Roman"/>
          <w:sz w:val="28"/>
          <w:szCs w:val="24"/>
          <w:lang w:eastAsia="ru-RU"/>
        </w:rPr>
      </w:pPr>
    </w:p>
    <w:tbl>
      <w:tblPr>
        <w:tblW w:w="9889" w:type="dxa"/>
        <w:tblLook w:val="04A0"/>
      </w:tblPr>
      <w:tblGrid>
        <w:gridCol w:w="1809"/>
        <w:gridCol w:w="8080"/>
      </w:tblGrid>
      <w:tr w:rsidR="00C822E3" w:rsidRPr="008B19E8" w:rsidTr="00871AD8">
        <w:tc>
          <w:tcPr>
            <w:tcW w:w="1809" w:type="dxa"/>
            <w:shd w:val="clear" w:color="auto" w:fill="auto"/>
          </w:tcPr>
          <w:p w:rsidR="00C822E3" w:rsidRPr="008D67C1" w:rsidRDefault="00C822E3" w:rsidP="0012657C">
            <w:pPr>
              <w:spacing w:after="0" w:line="240" w:lineRule="auto"/>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ИЯФ МЭ РК</w:t>
            </w:r>
          </w:p>
          <w:p w:rsidR="00C822E3" w:rsidRPr="008D67C1" w:rsidRDefault="00C822E3" w:rsidP="0012657C">
            <w:pPr>
              <w:spacing w:after="0" w:line="240" w:lineRule="auto"/>
              <w:contextualSpacing/>
              <w:rPr>
                <w:rFonts w:ascii="Times New Roman" w:eastAsia="Times New Roman" w:hAnsi="Times New Roman"/>
                <w:sz w:val="28"/>
                <w:szCs w:val="28"/>
                <w:lang w:eastAsia="ru-RU"/>
              </w:rPr>
            </w:pPr>
          </w:p>
          <w:p w:rsidR="00C822E3" w:rsidRPr="008D67C1" w:rsidRDefault="00C822E3" w:rsidP="0012657C">
            <w:pPr>
              <w:spacing w:after="0" w:line="240" w:lineRule="auto"/>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ВВР-К</w:t>
            </w:r>
          </w:p>
          <w:p w:rsidR="00C822E3" w:rsidRPr="008D67C1" w:rsidRDefault="00C822E3" w:rsidP="0012657C">
            <w:pPr>
              <w:spacing w:after="0" w:line="240" w:lineRule="auto"/>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ИБР-2</w:t>
            </w:r>
          </w:p>
        </w:tc>
        <w:tc>
          <w:tcPr>
            <w:tcW w:w="8080" w:type="dxa"/>
            <w:shd w:val="clear" w:color="auto" w:fill="auto"/>
          </w:tcPr>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Институт ядерной физики Министерства энергетики Республики Казахстан</w:t>
            </w:r>
          </w:p>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Водо-водяной реактор–Казахстан</w:t>
            </w:r>
          </w:p>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xml:space="preserve">– Импульсный быстрый реактор </w:t>
            </w:r>
          </w:p>
        </w:tc>
      </w:tr>
      <w:tr w:rsidR="00C822E3" w:rsidRPr="008B19E8" w:rsidTr="00871AD8">
        <w:tc>
          <w:tcPr>
            <w:tcW w:w="1809" w:type="dxa"/>
            <w:shd w:val="clear" w:color="auto" w:fill="auto"/>
          </w:tcPr>
          <w:p w:rsidR="00C822E3" w:rsidRPr="008D67C1" w:rsidRDefault="00C822E3" w:rsidP="0012657C">
            <w:pPr>
              <w:autoSpaceDE w:val="0"/>
              <w:autoSpaceDN w:val="0"/>
              <w:adjustRightInd w:val="0"/>
              <w:spacing w:after="0" w:line="240" w:lineRule="auto"/>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xml:space="preserve">ЛНФ </w:t>
            </w:r>
          </w:p>
          <w:p w:rsidR="00C822E3" w:rsidRPr="008D67C1" w:rsidRDefault="00C822E3" w:rsidP="0012657C">
            <w:pPr>
              <w:autoSpaceDE w:val="0"/>
              <w:autoSpaceDN w:val="0"/>
              <w:adjustRightInd w:val="0"/>
              <w:spacing w:after="0" w:line="240" w:lineRule="auto"/>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ОИЯИ</w:t>
            </w:r>
          </w:p>
        </w:tc>
        <w:tc>
          <w:tcPr>
            <w:tcW w:w="8080" w:type="dxa"/>
            <w:shd w:val="clear" w:color="auto" w:fill="auto"/>
          </w:tcPr>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Лаборатория нейтронной физики имени И.М.</w:t>
            </w:r>
            <w:r w:rsidR="0063464C">
              <w:rPr>
                <w:rFonts w:ascii="Times New Roman" w:eastAsia="Times New Roman" w:hAnsi="Times New Roman"/>
                <w:sz w:val="28"/>
                <w:szCs w:val="28"/>
                <w:lang w:eastAsia="ru-RU"/>
              </w:rPr>
              <w:t xml:space="preserve"> </w:t>
            </w:r>
            <w:r w:rsidRPr="008D67C1">
              <w:rPr>
                <w:rFonts w:ascii="Times New Roman" w:eastAsia="Times New Roman" w:hAnsi="Times New Roman"/>
                <w:sz w:val="28"/>
                <w:szCs w:val="28"/>
                <w:lang w:eastAsia="ru-RU"/>
              </w:rPr>
              <w:t>Франка</w:t>
            </w:r>
          </w:p>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Объединенный институт ядерных исследований»</w:t>
            </w:r>
          </w:p>
        </w:tc>
      </w:tr>
      <w:tr w:rsidR="00C822E3" w:rsidRPr="008B19E8" w:rsidTr="00871AD8">
        <w:tc>
          <w:tcPr>
            <w:tcW w:w="1809" w:type="dxa"/>
            <w:shd w:val="clear" w:color="auto" w:fill="auto"/>
          </w:tcPr>
          <w:p w:rsidR="00C822E3" w:rsidRPr="008D67C1" w:rsidRDefault="00C822E3" w:rsidP="0012657C">
            <w:pPr>
              <w:spacing w:after="0" w:line="240" w:lineRule="auto"/>
              <w:contextualSpacing/>
              <w:rPr>
                <w:rFonts w:ascii="Times New Roman" w:eastAsia="Times New Roman" w:hAnsi="Times New Roman"/>
                <w:sz w:val="28"/>
                <w:szCs w:val="28"/>
                <w:lang w:eastAsia="ru-RU"/>
              </w:rPr>
            </w:pPr>
            <w:r>
              <w:rPr>
                <w:rFonts w:ascii="Times New Roman" w:eastAsia="Times New Roman" w:hAnsi="Times New Roman"/>
                <w:sz w:val="28"/>
                <w:szCs w:val="28"/>
                <w:lang w:eastAsia="ru-RU"/>
              </w:rPr>
              <w:t>ПЗС (</w:t>
            </w:r>
            <w:r>
              <w:rPr>
                <w:rFonts w:ascii="Times New Roman" w:eastAsia="Times New Roman" w:hAnsi="Times New Roman"/>
                <w:sz w:val="28"/>
                <w:szCs w:val="28"/>
                <w:lang w:val="en-US" w:eastAsia="ru-RU"/>
              </w:rPr>
              <w:t>CCD</w:t>
            </w:r>
            <w:r w:rsidRPr="008D67C1">
              <w:rPr>
                <w:rFonts w:ascii="Times New Roman" w:eastAsia="Times New Roman" w:hAnsi="Times New Roman"/>
                <w:sz w:val="28"/>
                <w:szCs w:val="28"/>
                <w:lang w:eastAsia="ru-RU"/>
              </w:rPr>
              <w:t>)</w:t>
            </w:r>
          </w:p>
        </w:tc>
        <w:tc>
          <w:tcPr>
            <w:tcW w:w="8080" w:type="dxa"/>
            <w:shd w:val="clear" w:color="auto" w:fill="auto"/>
          </w:tcPr>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Прибор с зарядовой связью (</w:t>
            </w:r>
            <w:r w:rsidRPr="008D67C1">
              <w:rPr>
                <w:rFonts w:ascii="Times New Roman" w:eastAsia="Times New Roman" w:hAnsi="Times New Roman"/>
                <w:sz w:val="28"/>
                <w:szCs w:val="28"/>
                <w:lang w:val="en-US" w:eastAsia="ru-RU"/>
              </w:rPr>
              <w:t>charge-coupled device</w:t>
            </w:r>
            <w:r w:rsidRPr="008D67C1">
              <w:rPr>
                <w:rFonts w:ascii="Times New Roman" w:eastAsia="Times New Roman" w:hAnsi="Times New Roman"/>
                <w:sz w:val="28"/>
                <w:szCs w:val="28"/>
                <w:lang w:eastAsia="ru-RU"/>
              </w:rPr>
              <w:t xml:space="preserve">) </w:t>
            </w:r>
          </w:p>
        </w:tc>
      </w:tr>
      <w:tr w:rsidR="00C822E3" w:rsidRPr="008B19E8" w:rsidTr="00871AD8">
        <w:tc>
          <w:tcPr>
            <w:tcW w:w="1809" w:type="dxa"/>
            <w:shd w:val="clear" w:color="auto" w:fill="auto"/>
          </w:tcPr>
          <w:p w:rsidR="00C822E3" w:rsidRPr="008D67C1" w:rsidRDefault="00C822E3" w:rsidP="0012657C">
            <w:pPr>
              <w:spacing w:after="0" w:line="240" w:lineRule="auto"/>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МВт</w:t>
            </w:r>
          </w:p>
        </w:tc>
        <w:tc>
          <w:tcPr>
            <w:tcW w:w="8080" w:type="dxa"/>
            <w:shd w:val="clear" w:color="auto" w:fill="auto"/>
          </w:tcPr>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Мегаватт</w:t>
            </w:r>
          </w:p>
        </w:tc>
      </w:tr>
      <w:tr w:rsidR="00C822E3" w:rsidRPr="008B19E8" w:rsidTr="00871AD8">
        <w:tc>
          <w:tcPr>
            <w:tcW w:w="1809" w:type="dxa"/>
            <w:shd w:val="clear" w:color="auto" w:fill="auto"/>
          </w:tcPr>
          <w:p w:rsidR="00C822E3" w:rsidRPr="008D67C1" w:rsidRDefault="007B57A0" w:rsidP="0012657C">
            <w:pPr>
              <w:spacing w:after="0" w:line="240" w:lineRule="auto"/>
              <w:contextualSpacing/>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PGAA</w:t>
            </w:r>
            <w:r w:rsidR="00C822E3" w:rsidRPr="008D67C1">
              <w:rPr>
                <w:rFonts w:ascii="Times New Roman" w:eastAsia="Times New Roman" w:hAnsi="Times New Roman"/>
                <w:sz w:val="28"/>
                <w:szCs w:val="28"/>
                <w:lang w:eastAsia="ru-RU"/>
              </w:rPr>
              <w:t xml:space="preserve"> </w:t>
            </w:r>
          </w:p>
        </w:tc>
        <w:tc>
          <w:tcPr>
            <w:tcW w:w="8080" w:type="dxa"/>
            <w:shd w:val="clear" w:color="auto" w:fill="auto"/>
          </w:tcPr>
          <w:p w:rsidR="00C822E3" w:rsidRPr="008D67C1" w:rsidRDefault="00C822E3" w:rsidP="0012657C">
            <w:pPr>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xml:space="preserve">– </w:t>
            </w:r>
            <w:r w:rsidR="007B57A0" w:rsidRPr="007B57A0">
              <w:rPr>
                <w:rFonts w:ascii="Times New Roman" w:eastAsia="Times New Roman" w:hAnsi="Times New Roman"/>
                <w:sz w:val="28"/>
                <w:szCs w:val="28"/>
                <w:lang w:eastAsia="ru-RU"/>
              </w:rPr>
              <w:t xml:space="preserve">Нейтронный активационный анализ на </w:t>
            </w:r>
            <w:proofErr w:type="gramStart"/>
            <w:r w:rsidR="007B57A0" w:rsidRPr="007B57A0">
              <w:rPr>
                <w:rFonts w:ascii="Times New Roman" w:eastAsia="Times New Roman" w:hAnsi="Times New Roman"/>
                <w:sz w:val="28"/>
                <w:szCs w:val="28"/>
                <w:lang w:eastAsia="ru-RU"/>
              </w:rPr>
              <w:t>мгновенных</w:t>
            </w:r>
            <w:proofErr w:type="gramEnd"/>
            <w:r w:rsidR="007B57A0" w:rsidRPr="007B57A0">
              <w:rPr>
                <w:rFonts w:ascii="Times New Roman" w:eastAsia="Times New Roman" w:hAnsi="Times New Roman"/>
                <w:sz w:val="28"/>
                <w:szCs w:val="28"/>
                <w:lang w:eastAsia="ru-RU"/>
              </w:rPr>
              <w:t xml:space="preserve"> гамма-квантах</w:t>
            </w:r>
          </w:p>
        </w:tc>
      </w:tr>
      <w:tr w:rsidR="00C822E3" w:rsidRPr="008B19E8" w:rsidTr="00871AD8">
        <w:tc>
          <w:tcPr>
            <w:tcW w:w="1809" w:type="dxa"/>
            <w:shd w:val="clear" w:color="auto" w:fill="auto"/>
          </w:tcPr>
          <w:p w:rsidR="00C822E3" w:rsidRPr="008D67C1" w:rsidRDefault="008D5A9E" w:rsidP="0012657C">
            <w:pPr>
              <w:spacing w:after="0" w:line="240" w:lineRule="auto"/>
              <w:contextualSpacing/>
              <w:rPr>
                <w:rFonts w:ascii="Times New Roman" w:eastAsia="Times New Roman" w:hAnsi="Times New Roman"/>
                <w:sz w:val="28"/>
                <w:szCs w:val="28"/>
                <w:lang w:eastAsia="ru-RU"/>
              </w:rPr>
            </w:pPr>
            <w:r>
              <w:rPr>
                <w:rFonts w:ascii="Times New Roman" w:eastAsia="Times New Roman" w:hAnsi="Times New Roman"/>
                <w:sz w:val="28"/>
                <w:szCs w:val="28"/>
                <w:lang w:eastAsia="ru-RU"/>
              </w:rPr>
              <w:t>НРТ</w:t>
            </w:r>
          </w:p>
        </w:tc>
        <w:tc>
          <w:tcPr>
            <w:tcW w:w="8080" w:type="dxa"/>
            <w:shd w:val="clear" w:color="auto" w:fill="auto"/>
          </w:tcPr>
          <w:p w:rsidR="00C822E3" w:rsidRPr="008D67C1" w:rsidRDefault="00C822E3" w:rsidP="0012657C">
            <w:pPr>
              <w:autoSpaceDE w:val="0"/>
              <w:autoSpaceDN w:val="0"/>
              <w:adjustRightInd w:val="0"/>
              <w:spacing w:after="0" w:line="240" w:lineRule="auto"/>
              <w:ind w:left="176" w:hanging="176"/>
              <w:contextualSpacing/>
              <w:rPr>
                <w:rFonts w:ascii="Times New Roman" w:eastAsia="Times New Roman" w:hAnsi="Times New Roman"/>
                <w:sz w:val="28"/>
                <w:szCs w:val="28"/>
                <w:lang w:eastAsia="ru-RU"/>
              </w:rPr>
            </w:pPr>
            <w:r w:rsidRPr="008D67C1">
              <w:rPr>
                <w:rFonts w:ascii="Times New Roman" w:eastAsia="Times New Roman" w:hAnsi="Times New Roman"/>
                <w:sz w:val="28"/>
                <w:szCs w:val="28"/>
                <w:lang w:eastAsia="ru-RU"/>
              </w:rPr>
              <w:t xml:space="preserve">– </w:t>
            </w:r>
            <w:r w:rsidR="008D5A9E">
              <w:rPr>
                <w:rFonts w:ascii="Times New Roman" w:eastAsia="Times New Roman" w:hAnsi="Times New Roman"/>
                <w:sz w:val="28"/>
                <w:szCs w:val="28"/>
                <w:lang w:eastAsia="ru-RU"/>
              </w:rPr>
              <w:t>Н</w:t>
            </w:r>
            <w:r w:rsidR="008D5A9E" w:rsidRPr="008D5A9E">
              <w:rPr>
                <w:rFonts w:ascii="Times New Roman" w:eastAsia="Times New Roman" w:hAnsi="Times New Roman"/>
                <w:sz w:val="28"/>
                <w:szCs w:val="28"/>
                <w:lang w:eastAsia="ru-RU"/>
              </w:rPr>
              <w:t>ейтронн</w:t>
            </w:r>
            <w:r w:rsidR="008D5A9E">
              <w:rPr>
                <w:rFonts w:ascii="Times New Roman" w:eastAsia="Times New Roman" w:hAnsi="Times New Roman"/>
                <w:sz w:val="28"/>
                <w:szCs w:val="28"/>
                <w:lang w:eastAsia="ru-RU"/>
              </w:rPr>
              <w:t>ая</w:t>
            </w:r>
            <w:r w:rsidR="008D5A9E" w:rsidRPr="008D5A9E">
              <w:rPr>
                <w:rFonts w:ascii="Times New Roman" w:eastAsia="Times New Roman" w:hAnsi="Times New Roman"/>
                <w:sz w:val="28"/>
                <w:szCs w:val="28"/>
                <w:lang w:eastAsia="ru-RU"/>
              </w:rPr>
              <w:t xml:space="preserve"> радиографи</w:t>
            </w:r>
            <w:r w:rsidR="008D5A9E">
              <w:rPr>
                <w:rFonts w:ascii="Times New Roman" w:eastAsia="Times New Roman" w:hAnsi="Times New Roman"/>
                <w:sz w:val="28"/>
                <w:szCs w:val="28"/>
                <w:lang w:eastAsia="ru-RU"/>
              </w:rPr>
              <w:t>я</w:t>
            </w:r>
            <w:r w:rsidR="008D5A9E" w:rsidRPr="008D5A9E">
              <w:rPr>
                <w:rFonts w:ascii="Times New Roman" w:eastAsia="Times New Roman" w:hAnsi="Times New Roman"/>
                <w:sz w:val="28"/>
                <w:szCs w:val="28"/>
                <w:lang w:eastAsia="ru-RU"/>
              </w:rPr>
              <w:t xml:space="preserve"> и томографи</w:t>
            </w:r>
            <w:r w:rsidR="008D5A9E">
              <w:rPr>
                <w:rFonts w:ascii="Times New Roman" w:eastAsia="Times New Roman" w:hAnsi="Times New Roman"/>
                <w:sz w:val="28"/>
                <w:szCs w:val="28"/>
                <w:lang w:eastAsia="ru-RU"/>
              </w:rPr>
              <w:t>я</w:t>
            </w:r>
          </w:p>
        </w:tc>
      </w:tr>
    </w:tbl>
    <w:p w:rsidR="00C822E3" w:rsidRPr="008D67C1" w:rsidRDefault="00C822E3" w:rsidP="0012657C">
      <w:pPr>
        <w:autoSpaceDE w:val="0"/>
        <w:autoSpaceDN w:val="0"/>
        <w:adjustRightInd w:val="0"/>
        <w:spacing w:after="0" w:line="240" w:lineRule="auto"/>
        <w:ind w:firstLine="708"/>
        <w:jc w:val="both"/>
        <w:rPr>
          <w:rFonts w:ascii="Times New Roman" w:hAnsi="Times New Roman"/>
        </w:rPr>
      </w:pPr>
      <w:r w:rsidRPr="008D67C1">
        <w:rPr>
          <w:rFonts w:ascii="Times New Roman" w:hAnsi="Times New Roman"/>
        </w:rPr>
        <w:br w:type="page"/>
      </w:r>
    </w:p>
    <w:p w:rsidR="00C822E3" w:rsidRPr="000832EF" w:rsidRDefault="00C822E3" w:rsidP="0012657C">
      <w:pPr>
        <w:pStyle w:val="1"/>
        <w:spacing w:before="0" w:line="240" w:lineRule="auto"/>
        <w:jc w:val="center"/>
        <w:rPr>
          <w:rFonts w:ascii="Times New Roman" w:hAnsi="Times New Roman" w:cs="Times New Roman"/>
          <w:color w:val="auto"/>
        </w:rPr>
      </w:pPr>
      <w:bookmarkStart w:id="10" w:name="_Toc170156456"/>
      <w:r w:rsidRPr="000832EF">
        <w:rPr>
          <w:rFonts w:ascii="Times New Roman" w:hAnsi="Times New Roman" w:cs="Times New Roman"/>
          <w:color w:val="auto"/>
        </w:rPr>
        <w:lastRenderedPageBreak/>
        <w:t>ВВЕДЕНИЕ</w:t>
      </w:r>
      <w:bookmarkEnd w:id="10"/>
    </w:p>
    <w:p w:rsidR="00C822E3" w:rsidRPr="004E2B90" w:rsidRDefault="00C822E3" w:rsidP="0012657C">
      <w:pPr>
        <w:spacing w:after="0" w:line="240" w:lineRule="auto"/>
        <w:jc w:val="center"/>
        <w:rPr>
          <w:rFonts w:ascii="Times New Roman" w:hAnsi="Times New Roman"/>
          <w:b/>
          <w:sz w:val="28"/>
          <w:szCs w:val="28"/>
        </w:rPr>
      </w:pP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Общая характеристика работы:</w:t>
      </w: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sz w:val="28"/>
          <w:szCs w:val="28"/>
        </w:rPr>
        <w:t>В диссертации исследуется структурные особенности и внутренние неоднородности</w:t>
      </w:r>
      <w:r w:rsidRPr="00657FF2">
        <w:rPr>
          <w:rFonts w:ascii="Times New Roman" w:hAnsi="Times New Roman"/>
          <w:sz w:val="28"/>
          <w:szCs w:val="28"/>
          <w:lang w:val="kk-KZ"/>
        </w:rPr>
        <w:t xml:space="preserve"> керамических и металлических материалов культурного наследия, а также разрабатывается методология </w:t>
      </w:r>
      <w:r w:rsidRPr="00657FF2">
        <w:rPr>
          <w:rFonts w:ascii="Times New Roman" w:hAnsi="Times New Roman"/>
          <w:bCs/>
          <w:sz w:val="28"/>
          <w:szCs w:val="28"/>
        </w:rPr>
        <w:t xml:space="preserve">нейтронной дифракции и томографии на стационарных и импульсных источниках нейтронов. </w:t>
      </w: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Актуальность темы исследования.</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sz w:val="28"/>
          <w:szCs w:val="28"/>
        </w:rPr>
        <w:t xml:space="preserve">Прогресс в современной прикладной ядерной физике неразрывно связан с развитием методов исследования новых материалов, представляющие собой сложные многокомпонентные системы и обладающими теми или иными структурными особенностями или физическими свойствами, имеющими </w:t>
      </w:r>
      <w:r w:rsidR="001830A8">
        <w:rPr>
          <w:rFonts w:ascii="Times New Roman" w:hAnsi="Times New Roman"/>
          <w:sz w:val="28"/>
          <w:szCs w:val="28"/>
        </w:rPr>
        <w:t xml:space="preserve">мультидисциплинарную ценность. </w:t>
      </w:r>
      <w:r w:rsidRPr="00657FF2">
        <w:rPr>
          <w:rFonts w:ascii="Times New Roman" w:hAnsi="Times New Roman"/>
          <w:sz w:val="28"/>
          <w:szCs w:val="28"/>
        </w:rPr>
        <w:t xml:space="preserve">Ядерно-физические исследования структурных особенностей материалов и сопоставление получаемых данных с определенными технологическими особенностями или физико-химическими аспектами их производства позволяет получить исследователям достоверную и непротиворечивую информацию о доминирующих структурных механизмах формирования свойств этих объектов или сгруппировать ряд материалов по определенным структурным критериям схожести. </w:t>
      </w:r>
    </w:p>
    <w:p w:rsidR="00C822E3" w:rsidRPr="00657FF2" w:rsidRDefault="00C822E3" w:rsidP="0012657C">
      <w:pPr>
        <w:spacing w:after="0" w:line="240" w:lineRule="auto"/>
        <w:ind w:firstLine="709"/>
        <w:jc w:val="both"/>
        <w:rPr>
          <w:rFonts w:ascii="Times New Roman" w:hAnsi="Times New Roman"/>
          <w:sz w:val="28"/>
          <w:szCs w:val="28"/>
        </w:rPr>
      </w:pPr>
      <w:proofErr w:type="gramStart"/>
      <w:r w:rsidRPr="00657FF2">
        <w:rPr>
          <w:rFonts w:ascii="Times New Roman" w:hAnsi="Times New Roman"/>
          <w:sz w:val="28"/>
          <w:szCs w:val="28"/>
        </w:rPr>
        <w:t>Одним из современных ядерно-физических методов исследования структурных особенностей материалов на микронном уровне с характеристическими размерами исследуемых объектов от десятков микрон до нескольких сантиметров является метод нейтронной радиографии и томографии</w:t>
      </w:r>
      <w:r w:rsidR="00332BFE"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"/>
          <w:id w:val="892165157"/>
          <w:placeholder>
            <w:docPart w:val="DefaultPlaceholder_-1854013440"/>
          </w:placeholder>
        </w:sdtPr>
        <w:sdtContent>
          <w:r w:rsidR="00E9599E" w:rsidRPr="00657FF2">
            <w:rPr>
              <w:rFonts w:ascii="Times New Roman" w:hAnsi="Times New Roman"/>
              <w:color w:val="000000"/>
              <w:sz w:val="28"/>
              <w:szCs w:val="28"/>
            </w:rPr>
            <w:t>[1,</w:t>
          </w:r>
          <w:r w:rsidR="00657FF2">
            <w:rPr>
              <w:rFonts w:ascii="Times New Roman" w:hAnsi="Times New Roman"/>
              <w:color w:val="000000"/>
              <w:sz w:val="28"/>
              <w:szCs w:val="28"/>
              <w:lang w:val="kk-KZ"/>
            </w:rPr>
            <w:t xml:space="preserve"> </w:t>
          </w:r>
          <w:r w:rsidR="00E9599E" w:rsidRPr="00657FF2">
            <w:rPr>
              <w:rFonts w:ascii="Times New Roman" w:hAnsi="Times New Roman"/>
              <w:color w:val="000000"/>
              <w:sz w:val="28"/>
              <w:szCs w:val="28"/>
            </w:rPr>
            <w:t>2]</w:t>
          </w:r>
        </w:sdtContent>
      </w:sdt>
      <w:r w:rsidRPr="00657FF2">
        <w:rPr>
          <w:rFonts w:ascii="Times New Roman" w:hAnsi="Times New Roman"/>
          <w:sz w:val="28"/>
          <w:szCs w:val="28"/>
        </w:rPr>
        <w:t>. Этот метод заключается в получении нейтронных изображений исследуемых объектов: за счет разной степени ослабления интенсивности нейтронного пучка при прохождении через компоненты различного химического состава</w:t>
      </w:r>
      <w:r w:rsidR="005F1AD8"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"/>
          <w:id w:val="-1282031788"/>
          <w:placeholder>
            <w:docPart w:val="DefaultPlaceholder_-1854013440"/>
          </w:placeholder>
        </w:sdtPr>
        <w:sdtContent>
          <w:r w:rsidR="00E9599E" w:rsidRPr="00657FF2">
            <w:rPr>
              <w:rFonts w:ascii="Times New Roman" w:hAnsi="Times New Roman"/>
              <w:color w:val="000000"/>
              <w:sz w:val="28"/>
              <w:szCs w:val="28"/>
            </w:rPr>
            <w:t>[3]</w:t>
          </w:r>
        </w:sdtContent>
      </w:sdt>
      <w:r w:rsidRPr="00657FF2">
        <w:rPr>
          <w:rFonts w:ascii="Times New Roman" w:hAnsi="Times New Roman"/>
          <w:sz w:val="28"/>
          <w:szCs w:val="28"/>
        </w:rPr>
        <w:t>, плотности и толщины изучаемого</w:t>
      </w:r>
      <w:proofErr w:type="gramEnd"/>
      <w:r w:rsidRPr="00657FF2">
        <w:rPr>
          <w:rFonts w:ascii="Times New Roman" w:hAnsi="Times New Roman"/>
          <w:sz w:val="28"/>
          <w:szCs w:val="28"/>
        </w:rPr>
        <w:t xml:space="preserve"> </w:t>
      </w:r>
      <w:proofErr w:type="gramStart"/>
      <w:r w:rsidRPr="00657FF2">
        <w:rPr>
          <w:rFonts w:ascii="Times New Roman" w:hAnsi="Times New Roman"/>
          <w:sz w:val="28"/>
          <w:szCs w:val="28"/>
        </w:rPr>
        <w:t>образца можно получить информацию о внутреннем строении исследуемых материалов с пространственным разрешением на микронном уровне</w:t>
      </w:r>
      <w:r w:rsidR="001A5FF4"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"/>
          <w:id w:val="-1964637682"/>
          <w:placeholder>
            <w:docPart w:val="DefaultPlaceholder_-1854013440"/>
          </w:placeholder>
        </w:sdtPr>
        <w:sdtContent>
          <w:r w:rsidR="00E9599E" w:rsidRPr="00657FF2">
            <w:rPr>
              <w:rFonts w:ascii="Times New Roman" w:eastAsia="Times New Roman" w:hAnsi="Times New Roman"/>
              <w:color w:val="000000"/>
              <w:sz w:val="28"/>
              <w:szCs w:val="28"/>
            </w:rPr>
            <w:t>[4]</w:t>
          </w:r>
        </w:sdtContent>
      </w:sdt>
      <w:r w:rsidRPr="00657FF2">
        <w:rPr>
          <w:rFonts w:ascii="Times New Roman" w:hAnsi="Times New Roman"/>
          <w:sz w:val="28"/>
          <w:szCs w:val="28"/>
        </w:rPr>
        <w:t>. Этот метод неразрушающего контроля характеризуется более глубоким проникновением в толщу исследуемого материала по сравнению с комплементарным методом рентгеновской радиографии и обладает преимуществами при исследовании объектов, одновременно содержащих как легкие элементы (например, водород или литий), так и тяжелые</w:t>
      </w:r>
      <w:r w:rsidR="001A5FF4"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"/>
          <w:id w:val="-408538900"/>
          <w:placeholder>
            <w:docPart w:val="DefaultPlaceholder_-1854013440"/>
          </w:placeholder>
        </w:sdtPr>
        <w:sdtContent>
          <w:r w:rsidR="00E9599E" w:rsidRPr="00657FF2">
            <w:rPr>
              <w:rFonts w:ascii="Times New Roman" w:hAnsi="Times New Roman"/>
              <w:color w:val="000000"/>
              <w:sz w:val="28"/>
              <w:szCs w:val="28"/>
            </w:rPr>
            <w:t>[5]</w:t>
          </w:r>
        </w:sdtContent>
      </w:sdt>
      <w:r w:rsidRPr="00657FF2">
        <w:rPr>
          <w:rFonts w:ascii="Times New Roman" w:hAnsi="Times New Roman"/>
          <w:sz w:val="28"/>
          <w:szCs w:val="28"/>
        </w:rPr>
        <w:t>. Метод нейтронной радиографии в настоящее время</w:t>
      </w:r>
      <w:proofErr w:type="gramEnd"/>
      <w:r w:rsidRPr="00657FF2">
        <w:rPr>
          <w:rFonts w:ascii="Times New Roman" w:hAnsi="Times New Roman"/>
          <w:sz w:val="28"/>
          <w:szCs w:val="28"/>
        </w:rPr>
        <w:t xml:space="preserve"> </w:t>
      </w:r>
      <w:proofErr w:type="gramStart"/>
      <w:r w:rsidRPr="00657FF2">
        <w:rPr>
          <w:rFonts w:ascii="Times New Roman" w:hAnsi="Times New Roman"/>
          <w:sz w:val="28"/>
          <w:szCs w:val="28"/>
        </w:rPr>
        <w:t>находит широкое применение в исследованиях материалов и изделий для ядерных технологий</w:t>
      </w:r>
      <w:r w:rsidR="008653F9"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"/>
          <w:id w:val="-2010118390"/>
          <w:placeholder>
            <w:docPart w:val="DefaultPlaceholder_-1854013440"/>
          </w:placeholder>
        </w:sdtPr>
        <w:sdtContent>
          <w:r w:rsidR="00E9599E" w:rsidRPr="00657FF2">
            <w:rPr>
              <w:rFonts w:ascii="Times New Roman" w:hAnsi="Times New Roman"/>
              <w:color w:val="000000"/>
              <w:sz w:val="28"/>
              <w:szCs w:val="28"/>
            </w:rPr>
            <w:t>[6]</w:t>
          </w:r>
        </w:sdtContent>
      </w:sdt>
      <w:r w:rsidRPr="00657FF2">
        <w:rPr>
          <w:rFonts w:ascii="Times New Roman" w:hAnsi="Times New Roman"/>
          <w:sz w:val="28"/>
          <w:szCs w:val="28"/>
        </w:rPr>
        <w:t>, палеонтологических и геофизических объектов</w:t>
      </w:r>
      <w:sdt>
        <w:sdtPr>
          <w:rPr>
            <w:rFonts w:ascii="Times New Roman" w:hAnsi="Times New Roman"/>
            <w:color w:val="000000"/>
            <w:sz w:val="28"/>
            <w:szCs w:val="28"/>
          </w:rPr>
          <w:tag w:val="MENDELEY_CITATION_v3_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"/>
          <w:id w:val="89672657"/>
          <w:placeholder>
            <w:docPart w:val="DefaultPlaceholder_-1854013440"/>
          </w:placeholder>
        </w:sdtPr>
        <w:sdtContent>
          <w:r w:rsidR="00657FF2">
            <w:rPr>
              <w:rFonts w:ascii="Times New Roman" w:hAnsi="Times New Roman"/>
              <w:color w:val="000000"/>
              <w:sz w:val="28"/>
              <w:szCs w:val="28"/>
              <w:lang w:val="kk-KZ"/>
            </w:rPr>
            <w:t xml:space="preserve"> </w:t>
          </w:r>
          <w:r w:rsidR="00E9599E" w:rsidRPr="00657FF2">
            <w:rPr>
              <w:rFonts w:ascii="Times New Roman" w:hAnsi="Times New Roman"/>
              <w:color w:val="000000"/>
              <w:sz w:val="28"/>
              <w:szCs w:val="28"/>
            </w:rPr>
            <w:t>[7,</w:t>
          </w:r>
          <w:r w:rsidR="00657FF2">
            <w:rPr>
              <w:rFonts w:ascii="Times New Roman" w:hAnsi="Times New Roman"/>
              <w:color w:val="000000"/>
              <w:sz w:val="28"/>
              <w:szCs w:val="28"/>
              <w:lang w:val="kk-KZ"/>
            </w:rPr>
            <w:t xml:space="preserve"> </w:t>
          </w:r>
          <w:r w:rsidR="00E9599E" w:rsidRPr="00657FF2">
            <w:rPr>
              <w:rFonts w:ascii="Times New Roman" w:hAnsi="Times New Roman"/>
              <w:color w:val="000000"/>
              <w:sz w:val="28"/>
              <w:szCs w:val="28"/>
            </w:rPr>
            <w:t>8]</w:t>
          </w:r>
        </w:sdtContent>
      </w:sdt>
      <w:r w:rsidRPr="00657FF2">
        <w:rPr>
          <w:rFonts w:ascii="Times New Roman" w:hAnsi="Times New Roman"/>
          <w:sz w:val="28"/>
          <w:szCs w:val="28"/>
        </w:rPr>
        <w:t>, давая полное представление о внутренних неоднородностях, трещинах и порах внутри материала</w:t>
      </w:r>
      <w:r w:rsidR="00C448B0"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"/>
          <w:id w:val="677163296"/>
          <w:placeholder>
            <w:docPart w:val="DefaultPlaceholder_-1854013440"/>
          </w:placeholder>
        </w:sdtPr>
        <w:sdtContent>
          <w:r w:rsidR="00E9599E" w:rsidRPr="00657FF2">
            <w:rPr>
              <w:rFonts w:ascii="Times New Roman" w:hAnsi="Times New Roman"/>
              <w:color w:val="000000"/>
              <w:sz w:val="28"/>
              <w:szCs w:val="28"/>
            </w:rPr>
            <w:t>[9]</w:t>
          </w:r>
        </w:sdtContent>
      </w:sdt>
      <w:r w:rsidRPr="00657FF2">
        <w:rPr>
          <w:rFonts w:ascii="Times New Roman" w:hAnsi="Times New Roman"/>
          <w:sz w:val="28"/>
          <w:szCs w:val="28"/>
        </w:rPr>
        <w:t>, пространственном распределение различных элементов и фазовых компонентах, скрытых дефектах и элементах конструкции</w:t>
      </w:r>
      <w:r w:rsidR="00F34FEF"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"/>
          <w:id w:val="663051647"/>
          <w:placeholder>
            <w:docPart w:val="DefaultPlaceholder_-1854013440"/>
          </w:placeholder>
        </w:sdtPr>
        <w:sdtContent>
          <w:r w:rsidR="00E9599E" w:rsidRPr="00657FF2">
            <w:rPr>
              <w:rFonts w:ascii="Times New Roman" w:hAnsi="Times New Roman"/>
              <w:color w:val="000000"/>
              <w:sz w:val="28"/>
              <w:szCs w:val="28"/>
            </w:rPr>
            <w:t>[10]</w:t>
          </w:r>
        </w:sdtContent>
      </w:sdt>
      <w:r w:rsidRPr="00657FF2">
        <w:rPr>
          <w:rFonts w:ascii="Times New Roman" w:hAnsi="Times New Roman"/>
          <w:sz w:val="28"/>
          <w:szCs w:val="28"/>
        </w:rPr>
        <w:t>. И здесь следует отметить, что одним из важных направлений в прикладных исследованиях с помощью нейтронной радиографии и</w:t>
      </w:r>
      <w:proofErr w:type="gramEnd"/>
      <w:r w:rsidRPr="00657FF2">
        <w:rPr>
          <w:rFonts w:ascii="Times New Roman" w:hAnsi="Times New Roman"/>
          <w:sz w:val="28"/>
          <w:szCs w:val="28"/>
        </w:rPr>
        <w:t xml:space="preserve"> </w:t>
      </w:r>
      <w:proofErr w:type="gramStart"/>
      <w:r w:rsidRPr="00657FF2">
        <w:rPr>
          <w:rFonts w:ascii="Times New Roman" w:hAnsi="Times New Roman"/>
          <w:sz w:val="28"/>
          <w:szCs w:val="28"/>
        </w:rPr>
        <w:t>томографии являются исследования объектов культурного наследия</w:t>
      </w:r>
      <w:r w:rsidR="008C32AF"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"/>
          <w:id w:val="479357679"/>
          <w:placeholder>
            <w:docPart w:val="DefaultPlaceholder_-1854013440"/>
          </w:placeholder>
        </w:sdtPr>
        <w:sdtContent>
          <w:r w:rsidR="00E9599E" w:rsidRPr="00657FF2">
            <w:rPr>
              <w:rFonts w:ascii="Times New Roman" w:eastAsia="Times New Roman" w:hAnsi="Times New Roman"/>
              <w:color w:val="000000"/>
              <w:sz w:val="28"/>
              <w:szCs w:val="28"/>
            </w:rPr>
            <w:t>[11]</w:t>
          </w:r>
        </w:sdtContent>
      </w:sdt>
      <w:r w:rsidRPr="00657FF2">
        <w:rPr>
          <w:rFonts w:ascii="Times New Roman" w:hAnsi="Times New Roman"/>
          <w:sz w:val="28"/>
          <w:szCs w:val="28"/>
        </w:rPr>
        <w:t>. С одной стороны, археологический материал хранит ценную информацию о торгово-экономическом и социальном развитии древних цивилизаций и государств</w:t>
      </w:r>
      <w:r w:rsidR="008C32AF"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"/>
          <w:id w:val="323174685"/>
          <w:placeholder>
            <w:docPart w:val="DefaultPlaceholder_-1854013440"/>
          </w:placeholder>
        </w:sdtPr>
        <w:sdtContent>
          <w:r w:rsidR="00E9599E" w:rsidRPr="00657FF2">
            <w:rPr>
              <w:rFonts w:ascii="Times New Roman" w:hAnsi="Times New Roman"/>
              <w:color w:val="000000"/>
              <w:sz w:val="28"/>
              <w:szCs w:val="28"/>
            </w:rPr>
            <w:t>[12]</w:t>
          </w:r>
        </w:sdtContent>
      </w:sdt>
      <w:r w:rsidRPr="00657FF2">
        <w:rPr>
          <w:rFonts w:ascii="Times New Roman" w:hAnsi="Times New Roman"/>
          <w:sz w:val="28"/>
          <w:szCs w:val="28"/>
        </w:rPr>
        <w:t xml:space="preserve">, </w:t>
      </w:r>
      <w:r w:rsidRPr="00657FF2">
        <w:rPr>
          <w:rFonts w:ascii="Times New Roman" w:hAnsi="Times New Roman"/>
          <w:sz w:val="28"/>
          <w:szCs w:val="28"/>
        </w:rPr>
        <w:lastRenderedPageBreak/>
        <w:t>а с другой стороны, такие материалы являются удобными модельными объектами для исследований процессов коррозии и трещинообразования, многокомпонентного фазового пространства</w:t>
      </w:r>
      <w:r w:rsidR="005A2B32"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"/>
          <w:id w:val="1008329129"/>
          <w:placeholder>
            <w:docPart w:val="DefaultPlaceholder_-1854013440"/>
          </w:placeholder>
        </w:sdtPr>
        <w:sdtContent>
          <w:r w:rsidR="00E9599E" w:rsidRPr="00657FF2">
            <w:rPr>
              <w:rFonts w:ascii="Times New Roman" w:hAnsi="Times New Roman"/>
              <w:color w:val="000000"/>
              <w:sz w:val="28"/>
              <w:szCs w:val="28"/>
            </w:rPr>
            <w:t>[13]</w:t>
          </w:r>
        </w:sdtContent>
      </w:sdt>
      <w:r w:rsidRPr="00657FF2">
        <w:rPr>
          <w:rFonts w:ascii="Times New Roman" w:hAnsi="Times New Roman"/>
          <w:sz w:val="28"/>
          <w:szCs w:val="28"/>
        </w:rPr>
        <w:t>, геометрии конструкционных элементов</w:t>
      </w:r>
      <w:r w:rsidR="006377BC"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"/>
          <w:id w:val="1550644156"/>
          <w:placeholder>
            <w:docPart w:val="DefaultPlaceholder_-1854013440"/>
          </w:placeholder>
        </w:sdtPr>
        <w:sdtContent>
          <w:r w:rsidR="00E9599E" w:rsidRPr="00657FF2">
            <w:rPr>
              <w:rFonts w:ascii="Times New Roman" w:hAnsi="Times New Roman"/>
              <w:color w:val="000000"/>
              <w:sz w:val="28"/>
              <w:szCs w:val="28"/>
            </w:rPr>
            <w:t>[14</w:t>
          </w:r>
          <w:r w:rsidR="001830A8">
            <w:rPr>
              <w:rFonts w:ascii="Times New Roman" w:hAnsi="Times New Roman"/>
              <w:color w:val="000000"/>
              <w:sz w:val="28"/>
              <w:szCs w:val="28"/>
            </w:rPr>
            <w:t>-</w:t>
          </w:r>
          <w:r w:rsidR="00E9599E" w:rsidRPr="00657FF2">
            <w:rPr>
              <w:rFonts w:ascii="Times New Roman" w:hAnsi="Times New Roman"/>
              <w:color w:val="000000"/>
              <w:sz w:val="28"/>
              <w:szCs w:val="28"/>
            </w:rPr>
            <w:t>16]</w:t>
          </w:r>
        </w:sdtContent>
      </w:sdt>
      <w:r w:rsidRPr="00657FF2">
        <w:rPr>
          <w:rFonts w:ascii="Times New Roman" w:hAnsi="Times New Roman"/>
          <w:sz w:val="28"/>
          <w:szCs w:val="28"/>
        </w:rPr>
        <w:t>. И в этом случае, актуально выглядит разработка и внедрение новых методов</w:t>
      </w:r>
      <w:proofErr w:type="gramEnd"/>
      <w:r w:rsidRPr="00657FF2">
        <w:rPr>
          <w:rFonts w:ascii="Times New Roman" w:hAnsi="Times New Roman"/>
          <w:sz w:val="28"/>
          <w:szCs w:val="28"/>
        </w:rPr>
        <w:t xml:space="preserve">, или оптимизация и развитие уже существующих приемов и алгоритмов структурного анализа сложных многокомпонентных археологических материалов на основе данных нейтронной радиографии и томографии. </w:t>
      </w:r>
    </w:p>
    <w:p w:rsidR="00C822E3" w:rsidRPr="00657FF2" w:rsidRDefault="00C822E3" w:rsidP="0012657C">
      <w:pPr>
        <w:spacing w:after="0" w:line="240" w:lineRule="auto"/>
        <w:ind w:firstLine="709"/>
        <w:jc w:val="both"/>
        <w:rPr>
          <w:rFonts w:ascii="Times New Roman" w:hAnsi="Times New Roman"/>
          <w:bCs/>
          <w:sz w:val="28"/>
          <w:szCs w:val="28"/>
        </w:rPr>
      </w:pPr>
      <w:r w:rsidRPr="00657FF2">
        <w:rPr>
          <w:rFonts w:ascii="Times New Roman" w:hAnsi="Times New Roman"/>
          <w:b/>
          <w:sz w:val="28"/>
          <w:szCs w:val="28"/>
        </w:rPr>
        <w:t xml:space="preserve">Цель диссертационной работы </w:t>
      </w:r>
      <w:r w:rsidRPr="00657FF2">
        <w:rPr>
          <w:rFonts w:ascii="Times New Roman" w:hAnsi="Times New Roman"/>
          <w:bCs/>
          <w:sz w:val="28"/>
          <w:szCs w:val="28"/>
        </w:rPr>
        <w:t xml:space="preserve">является комплексное применение неразрушающего структурного метода нейтронной радиографии и томографии к исследованиям керамических и металлических объектов культурного наследия, анализ томографических данных </w:t>
      </w:r>
      <w:proofErr w:type="gramStart"/>
      <w:r w:rsidRPr="00657FF2">
        <w:rPr>
          <w:rFonts w:ascii="Times New Roman" w:hAnsi="Times New Roman"/>
          <w:bCs/>
          <w:sz w:val="28"/>
          <w:szCs w:val="28"/>
        </w:rPr>
        <w:t>для</w:t>
      </w:r>
      <w:proofErr w:type="gramEnd"/>
      <w:r w:rsidRPr="00657FF2">
        <w:rPr>
          <w:rFonts w:ascii="Times New Roman" w:hAnsi="Times New Roman"/>
          <w:bCs/>
          <w:sz w:val="28"/>
          <w:szCs w:val="28"/>
        </w:rPr>
        <w:t xml:space="preserve"> </w:t>
      </w:r>
      <w:proofErr w:type="gramStart"/>
      <w:r w:rsidRPr="00657FF2">
        <w:rPr>
          <w:rFonts w:ascii="Times New Roman" w:hAnsi="Times New Roman"/>
          <w:bCs/>
          <w:sz w:val="28"/>
          <w:szCs w:val="28"/>
        </w:rPr>
        <w:t>выявление</w:t>
      </w:r>
      <w:proofErr w:type="gramEnd"/>
      <w:r w:rsidRPr="00657FF2">
        <w:rPr>
          <w:rFonts w:ascii="Times New Roman" w:hAnsi="Times New Roman"/>
          <w:bCs/>
          <w:sz w:val="28"/>
          <w:szCs w:val="28"/>
        </w:rPr>
        <w:t xml:space="preserve"> структурных особенностей этих объектов для их систематической группировки, сопоставления структурных данных с технологическими особенностями древних гончарных и литейных производств.</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sz w:val="28"/>
          <w:szCs w:val="28"/>
        </w:rPr>
        <w:t>Применение оптимизации и адаптации методов, а также алгоритмов расчета структурных факторов керамических и металлических объектов нейтронной томографии, нейтронной дифракции.</w:t>
      </w: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lang w:val="kk-KZ"/>
        </w:rPr>
        <w:t>Задачи исследования.</w:t>
      </w:r>
    </w:p>
    <w:p w:rsidR="00C822E3" w:rsidRPr="00657FF2" w:rsidRDefault="00C822E3" w:rsidP="0012657C">
      <w:pPr>
        <w:spacing w:after="0" w:line="240" w:lineRule="auto"/>
        <w:ind w:firstLine="709"/>
        <w:jc w:val="both"/>
        <w:rPr>
          <w:rFonts w:ascii="Times New Roman" w:hAnsi="Times New Roman"/>
          <w:sz w:val="28"/>
          <w:szCs w:val="28"/>
          <w:lang w:val="kk-KZ"/>
        </w:rPr>
      </w:pPr>
      <w:r w:rsidRPr="00657FF2">
        <w:rPr>
          <w:rFonts w:ascii="Times New Roman" w:hAnsi="Times New Roman"/>
          <w:sz w:val="28"/>
          <w:szCs w:val="28"/>
          <w:lang w:val="kk-KZ"/>
        </w:rPr>
        <w:t>Для достижения цели диссертационной работы требуется выполнение конкретных задач:</w:t>
      </w:r>
    </w:p>
    <w:p w:rsidR="00C822E3" w:rsidRPr="00657FF2" w:rsidRDefault="00C822E3" w:rsidP="0012657C">
      <w:pPr>
        <w:pStyle w:val="a6"/>
        <w:numPr>
          <w:ilvl w:val="0"/>
          <w:numId w:val="9"/>
        </w:numPr>
        <w:tabs>
          <w:tab w:val="left" w:pos="1134"/>
        </w:tabs>
        <w:ind w:left="0" w:firstLine="709"/>
        <w:jc w:val="both"/>
        <w:rPr>
          <w:rFonts w:eastAsia="Calibri"/>
          <w:sz w:val="28"/>
          <w:szCs w:val="28"/>
          <w:lang w:val="kk-KZ"/>
        </w:rPr>
      </w:pPr>
      <w:r w:rsidRPr="00657FF2">
        <w:rPr>
          <w:rFonts w:eastAsia="Calibri"/>
          <w:sz w:val="28"/>
          <w:szCs w:val="28"/>
          <w:lang w:val="kk-KZ"/>
        </w:rPr>
        <w:t>Исследование фазового состава, пространственного распределения фаз и структурных неоднородностей в керамических фрагментах античной Византии из раскопок в Добрудже (Румыния) методами нейтронной дифракции, нейтронной томографии и рамановской спектроскопии.</w:t>
      </w:r>
    </w:p>
    <w:p w:rsidR="00C822E3" w:rsidRPr="00657FF2" w:rsidRDefault="00C822E3" w:rsidP="0012657C">
      <w:pPr>
        <w:pStyle w:val="a6"/>
        <w:numPr>
          <w:ilvl w:val="0"/>
          <w:numId w:val="9"/>
        </w:numPr>
        <w:tabs>
          <w:tab w:val="left" w:pos="1134"/>
        </w:tabs>
        <w:ind w:left="0" w:firstLine="709"/>
        <w:jc w:val="both"/>
        <w:rPr>
          <w:rFonts w:eastAsia="Calibri"/>
          <w:sz w:val="28"/>
          <w:szCs w:val="28"/>
          <w:lang w:val="kk-KZ" w:eastAsia="en-US"/>
        </w:rPr>
      </w:pPr>
      <w:r w:rsidRPr="00657FF2">
        <w:rPr>
          <w:rFonts w:eastAsia="Calibri"/>
          <w:sz w:val="28"/>
          <w:szCs w:val="28"/>
          <w:lang w:val="kk-KZ" w:eastAsia="en-US"/>
        </w:rPr>
        <w:t xml:space="preserve">Группировка керамических образцов из раскопок в Добрудже (Румыния) на основе полученных данных нейтронной радиографии и томографии. </w:t>
      </w:r>
    </w:p>
    <w:p w:rsidR="00C822E3" w:rsidRPr="00657FF2" w:rsidRDefault="00C822E3" w:rsidP="0012657C">
      <w:pPr>
        <w:pStyle w:val="a6"/>
        <w:numPr>
          <w:ilvl w:val="0"/>
          <w:numId w:val="9"/>
        </w:numPr>
        <w:tabs>
          <w:tab w:val="left" w:pos="1134"/>
        </w:tabs>
        <w:ind w:left="0" w:firstLine="709"/>
        <w:jc w:val="both"/>
        <w:rPr>
          <w:rFonts w:eastAsia="Calibri"/>
          <w:sz w:val="28"/>
          <w:szCs w:val="28"/>
          <w:lang w:val="kk-KZ" w:eastAsia="en-US"/>
        </w:rPr>
      </w:pPr>
      <w:r w:rsidRPr="00657FF2">
        <w:rPr>
          <w:rFonts w:eastAsia="Calibri"/>
          <w:sz w:val="28"/>
          <w:szCs w:val="28"/>
          <w:lang w:val="kk-KZ" w:eastAsia="en-US"/>
        </w:rPr>
        <w:t xml:space="preserve">Структурные исследования фрагментов керамики гончарных мастерских древних племен, проживающих на территории современного Казахстана, методами нейтронной дифракции и томографии, рамановской спектроскопии. Выявление доминирующих структурных особенностей для характеризации специфики гончарного производства древних племен, проживавших на территории современного Казахстана.   </w:t>
      </w:r>
    </w:p>
    <w:p w:rsidR="00C822E3" w:rsidRPr="00657FF2" w:rsidRDefault="00C822E3" w:rsidP="0012657C">
      <w:pPr>
        <w:pStyle w:val="a6"/>
        <w:numPr>
          <w:ilvl w:val="0"/>
          <w:numId w:val="9"/>
        </w:numPr>
        <w:tabs>
          <w:tab w:val="left" w:pos="1134"/>
        </w:tabs>
        <w:ind w:left="0" w:firstLine="709"/>
        <w:jc w:val="both"/>
        <w:rPr>
          <w:rFonts w:eastAsia="Calibri"/>
          <w:sz w:val="28"/>
          <w:szCs w:val="28"/>
          <w:lang w:val="kk-KZ" w:eastAsia="en-US"/>
        </w:rPr>
      </w:pPr>
      <w:r w:rsidRPr="00657FF2">
        <w:rPr>
          <w:rFonts w:eastAsia="Calibri"/>
          <w:sz w:val="28"/>
          <w:szCs w:val="28"/>
          <w:lang w:val="kk-KZ" w:eastAsia="en-US"/>
        </w:rPr>
        <w:t>Исследование структурной организации массивных бронзовых объектов из археологического комплекса Елеке Сазы, Республика Казахстан методом нейтронной томографии. Выявление структурных особенностей и параметров составных компонентов исследуемых объектов.</w:t>
      </w:r>
    </w:p>
    <w:p w:rsidR="00C822E3" w:rsidRPr="00657FF2" w:rsidRDefault="00C822E3" w:rsidP="0012657C">
      <w:pPr>
        <w:pStyle w:val="a6"/>
        <w:numPr>
          <w:ilvl w:val="0"/>
          <w:numId w:val="9"/>
        </w:numPr>
        <w:tabs>
          <w:tab w:val="left" w:pos="1134"/>
        </w:tabs>
        <w:ind w:left="0" w:firstLine="709"/>
        <w:jc w:val="both"/>
        <w:rPr>
          <w:rFonts w:eastAsia="Calibri"/>
          <w:sz w:val="28"/>
          <w:szCs w:val="28"/>
          <w:lang w:val="kk-KZ" w:eastAsia="en-US"/>
        </w:rPr>
      </w:pPr>
      <w:r w:rsidRPr="00657FF2">
        <w:rPr>
          <w:rFonts w:eastAsia="Calibri"/>
          <w:sz w:val="28"/>
          <w:szCs w:val="28"/>
          <w:lang w:val="kk-KZ" w:eastAsia="en-US"/>
        </w:rPr>
        <w:t xml:space="preserve">Изучение пространственного распределения фазовых компонент в латунные слитках из Щербетского археологического комплекса (Татарстан) методом нейтронной томографии.  </w:t>
      </w: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Объекты исследования.</w:t>
      </w:r>
    </w:p>
    <w:p w:rsidR="00C822E3" w:rsidRPr="00657FF2" w:rsidRDefault="00C822E3" w:rsidP="0012657C">
      <w:pPr>
        <w:spacing w:after="0" w:line="240" w:lineRule="auto"/>
        <w:ind w:firstLine="709"/>
        <w:jc w:val="both"/>
        <w:rPr>
          <w:rFonts w:ascii="Times New Roman" w:hAnsi="Times New Roman"/>
          <w:b/>
          <w:sz w:val="28"/>
          <w:szCs w:val="28"/>
        </w:rPr>
      </w:pPr>
      <w:proofErr w:type="gramStart"/>
      <w:r w:rsidRPr="00657FF2">
        <w:rPr>
          <w:rFonts w:ascii="Times New Roman" w:hAnsi="Times New Roman"/>
          <w:sz w:val="28"/>
          <w:szCs w:val="28"/>
        </w:rPr>
        <w:t xml:space="preserve">В </w:t>
      </w:r>
      <w:r w:rsidR="00CF0FEF">
        <w:rPr>
          <w:rFonts w:ascii="Times New Roman" w:hAnsi="Times New Roman"/>
          <w:sz w:val="28"/>
          <w:szCs w:val="28"/>
        </w:rPr>
        <w:t>качестве объектов исследования, в</w:t>
      </w:r>
      <w:r w:rsidRPr="00657FF2">
        <w:rPr>
          <w:rFonts w:ascii="Times New Roman" w:hAnsi="Times New Roman"/>
          <w:sz w:val="28"/>
          <w:szCs w:val="28"/>
        </w:rPr>
        <w:t xml:space="preserve">ыбран ряд археологических материалов, которые являются модельными объектами для ядерно-физических </w:t>
      </w:r>
      <w:r w:rsidRPr="00657FF2">
        <w:rPr>
          <w:rFonts w:ascii="Times New Roman" w:hAnsi="Times New Roman"/>
          <w:sz w:val="28"/>
          <w:szCs w:val="28"/>
        </w:rPr>
        <w:lastRenderedPageBreak/>
        <w:t xml:space="preserve">и археологических научных направлений: византийская керамика из раскопок в Добрудже (Румыния), керамика древних тюркских и сакских племен на территории современного Казахстана, латунные слитки из археологического комплекса Щербет (Татарстан) и металлические объекты культурного наследия Казахстана из комплекса Елеке Сазы. </w:t>
      </w:r>
      <w:proofErr w:type="gramEnd"/>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Предмет исследования.</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sz w:val="28"/>
          <w:szCs w:val="28"/>
          <w:lang w:val="kk-KZ"/>
        </w:rPr>
        <w:t>Предметом исследования является структурные особенности и пространственные неоднородности внутри керамических и металлических  материалов, а также развития экспериментально-методической базы метода нейтронной радиографии и томографии для их исследования и анализа.</w:t>
      </w: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Методы исследования.</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bCs/>
          <w:sz w:val="28"/>
          <w:szCs w:val="28"/>
        </w:rPr>
        <w:t>Нейтронные методы структурной диагностики являются неразрушающими методами, они представляют подробную информацию о внутренней структуре и составе исследуемых артефактов, не причиняя никакого механического или иного ущерба</w:t>
      </w:r>
      <w:r w:rsidR="004376B7" w:rsidRPr="00657FF2">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"/>
          <w:id w:val="-610439291"/>
          <w:placeholder>
            <w:docPart w:val="DefaultPlaceholder_-1854013440"/>
          </w:placeholder>
        </w:sdtPr>
        <w:sdtContent>
          <w:r w:rsidR="00E9599E" w:rsidRPr="00657FF2">
            <w:rPr>
              <w:rFonts w:ascii="Times New Roman" w:hAnsi="Times New Roman"/>
              <w:bCs/>
              <w:color w:val="000000"/>
              <w:sz w:val="28"/>
              <w:szCs w:val="28"/>
            </w:rPr>
            <w:t>[16,</w:t>
          </w:r>
          <w:r w:rsidR="00657FF2">
            <w:rPr>
              <w:rFonts w:ascii="Times New Roman" w:hAnsi="Times New Roman"/>
              <w:bCs/>
              <w:color w:val="000000"/>
              <w:sz w:val="28"/>
              <w:szCs w:val="28"/>
              <w:lang w:val="kk-KZ"/>
            </w:rPr>
            <w:t xml:space="preserve"> </w:t>
          </w:r>
          <w:r w:rsidR="001830A8">
            <w:rPr>
              <w:rFonts w:ascii="Times New Roman" w:hAnsi="Times New Roman"/>
              <w:bCs/>
              <w:color w:val="000000"/>
              <w:sz w:val="28"/>
              <w:szCs w:val="28"/>
              <w:lang w:val="kk-KZ"/>
            </w:rPr>
            <w:t xml:space="preserve">р. 93-103; </w:t>
          </w:r>
          <w:r w:rsidR="00E9599E" w:rsidRPr="00657FF2">
            <w:rPr>
              <w:rFonts w:ascii="Times New Roman" w:hAnsi="Times New Roman"/>
              <w:bCs/>
              <w:color w:val="000000"/>
              <w:sz w:val="28"/>
              <w:szCs w:val="28"/>
            </w:rPr>
            <w:t>17]</w:t>
          </w:r>
        </w:sdtContent>
      </w:sdt>
      <w:r w:rsidRPr="00657FF2">
        <w:rPr>
          <w:rFonts w:ascii="Times New Roman" w:hAnsi="Times New Roman"/>
          <w:bCs/>
          <w:sz w:val="28"/>
          <w:szCs w:val="28"/>
        </w:rPr>
        <w:t xml:space="preserve">. Это имеет решающее значение для изучения объектов культурного наследия, которые зачастую уникальны. Цели и задачи диссертационной работы достигаются применением не одного, а целого комплекса ядерно-физических методов исследования, что представляет всестороннюю информацию о внутренней структуре и структурных особенностях исследуемых объектов культурного наследия с помощью методов неразрушающего контроля. Для экспериментальной реализации выявления структурных особенностей археологических материалов с характеристическими размерами исследуемых объектов от 50 микрон привлекался метод нейтронной радиографии и томографии. Этот метод неразрушающего контроля характеризуется более глубоким проникновением в толщу исследуемого материала по сравнению с комплементарным методом рентгеновской радиографии и обладает преимуществами при исследовании объектов, одновременно содержащих как легкие элементы (например, водород или литий), так и тяжелые элементы. Нейтронные радиографические и томографические исследования проводились на </w:t>
      </w:r>
      <w:r w:rsidRPr="00657FF2">
        <w:rPr>
          <w:rFonts w:ascii="Times New Roman" w:hAnsi="Times New Roman"/>
          <w:sz w:val="28"/>
          <w:szCs w:val="28"/>
        </w:rPr>
        <w:t xml:space="preserve">специализированной станции для исследований с помощью нейтронной радиографии и томографии </w:t>
      </w:r>
      <w:sdt>
        <w:sdtPr>
          <w:rPr>
            <w:rFonts w:ascii="Times New Roman" w:hAnsi="Times New Roman"/>
            <w:color w:val="000000"/>
            <w:sz w:val="28"/>
            <w:szCs w:val="28"/>
          </w:rPr>
          <w:tag w:val="MENDELEY_CITATION_v3_eyJjaXRhdGlvbklEIjoiTUVOREVMRVlfQ0lUQVRJT05fYWFmMTgzOWUtM2Y1ZS00MDJkLWFiMTUtNjg4YzJmODI2MGI1IiwicHJvcGVydGllcyI6eyJub3RlSW5kZXgiOjB9LCJpc0VkaXRlZCI6ZmFsc2UsIm1hbnVhbE92ZXJyaWRlIjp7ImlzTWFudWFsbHlPdmVycmlkZGVuIjpmYWxzZSwiY2l0ZXByb2NUZXh0IjoiWzE4LDE5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"/>
          <w:id w:val="-703093773"/>
          <w:placeholder>
            <w:docPart w:val="99C913DF91D14FEC93058C45BA5D5361"/>
          </w:placeholder>
        </w:sdtPr>
        <w:sdtContent>
          <w:r w:rsidR="00E9599E" w:rsidRPr="00657FF2">
            <w:rPr>
              <w:rFonts w:ascii="Times New Roman" w:hAnsi="Times New Roman"/>
              <w:color w:val="000000"/>
              <w:sz w:val="28"/>
              <w:szCs w:val="28"/>
            </w:rPr>
            <w:t>[18,</w:t>
          </w:r>
          <w:r w:rsidR="001830A8">
            <w:rPr>
              <w:rFonts w:ascii="Times New Roman" w:hAnsi="Times New Roman"/>
              <w:color w:val="000000"/>
              <w:sz w:val="28"/>
              <w:szCs w:val="28"/>
            </w:rPr>
            <w:t xml:space="preserve"> </w:t>
          </w:r>
          <w:r w:rsidR="00E9599E" w:rsidRPr="00657FF2">
            <w:rPr>
              <w:rFonts w:ascii="Times New Roman" w:hAnsi="Times New Roman"/>
              <w:color w:val="000000"/>
              <w:sz w:val="28"/>
              <w:szCs w:val="28"/>
            </w:rPr>
            <w:t>19]</w:t>
          </w:r>
        </w:sdtContent>
      </w:sdt>
      <w:r w:rsidR="00C81A33" w:rsidRPr="00657FF2">
        <w:rPr>
          <w:rFonts w:ascii="Times New Roman" w:hAnsi="Times New Roman"/>
          <w:sz w:val="28"/>
          <w:szCs w:val="28"/>
        </w:rPr>
        <w:t xml:space="preserve"> </w:t>
      </w:r>
      <w:r w:rsidRPr="00657FF2">
        <w:rPr>
          <w:rFonts w:ascii="Times New Roman" w:hAnsi="Times New Roman"/>
          <w:sz w:val="28"/>
          <w:szCs w:val="28"/>
        </w:rPr>
        <w:t>на реакторе ИБР-2 (Дубна)</w:t>
      </w:r>
      <w:r w:rsidR="00C81A33" w:rsidRPr="00657FF2">
        <w:rPr>
          <w:rFonts w:ascii="Times New Roman" w:hAnsi="Times New Roman"/>
          <w:sz w:val="28"/>
          <w:szCs w:val="28"/>
        </w:rPr>
        <w:t xml:space="preserve"> </w:t>
      </w:r>
      <w:r w:rsidRPr="00657FF2">
        <w:rPr>
          <w:rFonts w:ascii="Times New Roman" w:hAnsi="Times New Roman"/>
          <w:sz w:val="28"/>
          <w:szCs w:val="28"/>
        </w:rPr>
        <w:t xml:space="preserve">и станции нейтронной радиографии </w:t>
      </w:r>
      <w:r w:rsidRPr="00657FF2">
        <w:rPr>
          <w:rFonts w:ascii="Times New Roman" w:hAnsi="Times New Roman"/>
          <w:sz w:val="28"/>
          <w:szCs w:val="28"/>
          <w:lang w:val="en-GB"/>
        </w:rPr>
        <w:t>TITAN</w:t>
      </w:r>
      <w:r w:rsidR="00C81A33" w:rsidRPr="00657FF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"/>
          <w:id w:val="-1386483521"/>
          <w:placeholder>
            <w:docPart w:val="DefaultPlaceholder_-1854013440"/>
          </w:placeholder>
        </w:sdtPr>
        <w:sdtContent>
          <w:r w:rsidR="00E9599E" w:rsidRPr="00657FF2">
            <w:rPr>
              <w:rFonts w:ascii="Times New Roman" w:hAnsi="Times New Roman"/>
              <w:color w:val="000000"/>
              <w:sz w:val="28"/>
              <w:szCs w:val="28"/>
            </w:rPr>
            <w:t>[20,</w:t>
          </w:r>
          <w:r w:rsidR="00657FF2">
            <w:rPr>
              <w:rFonts w:ascii="Times New Roman" w:hAnsi="Times New Roman"/>
              <w:color w:val="000000"/>
              <w:sz w:val="28"/>
              <w:szCs w:val="28"/>
              <w:lang w:val="kk-KZ"/>
            </w:rPr>
            <w:t xml:space="preserve"> </w:t>
          </w:r>
          <w:r w:rsidR="00E9599E" w:rsidRPr="00657FF2">
            <w:rPr>
              <w:rFonts w:ascii="Times New Roman" w:hAnsi="Times New Roman"/>
              <w:color w:val="000000"/>
              <w:sz w:val="28"/>
              <w:szCs w:val="28"/>
            </w:rPr>
            <w:t>21]</w:t>
          </w:r>
        </w:sdtContent>
      </w:sdt>
      <w:r w:rsidR="00C81A33" w:rsidRPr="00657FF2">
        <w:rPr>
          <w:rFonts w:ascii="Times New Roman" w:hAnsi="Times New Roman"/>
          <w:sz w:val="28"/>
          <w:szCs w:val="28"/>
        </w:rPr>
        <w:t xml:space="preserve"> </w:t>
      </w:r>
      <w:r w:rsidRPr="00657FF2">
        <w:rPr>
          <w:rFonts w:ascii="Times New Roman" w:hAnsi="Times New Roman"/>
          <w:sz w:val="28"/>
          <w:szCs w:val="28"/>
        </w:rPr>
        <w:t>на реакторе ВВР-К (Алматы).</w:t>
      </w:r>
      <w:r w:rsidR="00C81A33" w:rsidRPr="00657FF2">
        <w:rPr>
          <w:rFonts w:ascii="Times New Roman" w:hAnsi="Times New Roman"/>
          <w:sz w:val="28"/>
          <w:szCs w:val="28"/>
        </w:rPr>
        <w:t xml:space="preserve"> </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bCs/>
          <w:sz w:val="28"/>
          <w:szCs w:val="28"/>
        </w:rPr>
        <w:t>Помимо метода нейтронной радиографии и томографии в получении представленных в диссертации р</w:t>
      </w:r>
      <w:r w:rsidR="00DB23E1">
        <w:rPr>
          <w:rFonts w:ascii="Times New Roman" w:hAnsi="Times New Roman"/>
          <w:bCs/>
          <w:sz w:val="28"/>
          <w:szCs w:val="28"/>
        </w:rPr>
        <w:t>езультатах использовались компле</w:t>
      </w:r>
      <w:r w:rsidRPr="00657FF2">
        <w:rPr>
          <w:rFonts w:ascii="Times New Roman" w:hAnsi="Times New Roman"/>
          <w:bCs/>
          <w:sz w:val="28"/>
          <w:szCs w:val="28"/>
        </w:rPr>
        <w:t>ментарные методы структурной диагностики: метод нейтронной дифракции и Рамановской спектроскопии. Надежным экспериментальным методом получения информации о кристаллической структуре материалов является метод дифракции нейтронов</w:t>
      </w:r>
      <w:r w:rsidR="00C81A33" w:rsidRPr="00657FF2">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"/>
          <w:id w:val="-541215849"/>
          <w:placeholder>
            <w:docPart w:val="DefaultPlaceholder_-1854013440"/>
          </w:placeholder>
        </w:sdtPr>
        <w:sdtContent>
          <w:r w:rsidR="00E9599E" w:rsidRPr="00657FF2">
            <w:rPr>
              <w:rFonts w:ascii="Times New Roman" w:hAnsi="Times New Roman"/>
              <w:bCs/>
              <w:color w:val="000000"/>
              <w:sz w:val="28"/>
              <w:szCs w:val="28"/>
            </w:rPr>
            <w:t>[22,</w:t>
          </w:r>
          <w:r w:rsidR="00657FF2">
            <w:rPr>
              <w:rFonts w:ascii="Times New Roman" w:hAnsi="Times New Roman"/>
              <w:bCs/>
              <w:color w:val="000000"/>
              <w:sz w:val="28"/>
              <w:szCs w:val="28"/>
              <w:lang w:val="kk-KZ"/>
            </w:rPr>
            <w:t xml:space="preserve"> </w:t>
          </w:r>
          <w:r w:rsidR="00E9599E" w:rsidRPr="00657FF2">
            <w:rPr>
              <w:rFonts w:ascii="Times New Roman" w:hAnsi="Times New Roman"/>
              <w:bCs/>
              <w:color w:val="000000"/>
              <w:sz w:val="28"/>
              <w:szCs w:val="28"/>
            </w:rPr>
            <w:t>23]</w:t>
          </w:r>
        </w:sdtContent>
      </w:sdt>
      <w:r w:rsidRPr="00657FF2">
        <w:rPr>
          <w:rFonts w:ascii="Times New Roman" w:hAnsi="Times New Roman"/>
          <w:bCs/>
          <w:sz w:val="28"/>
          <w:szCs w:val="28"/>
        </w:rPr>
        <w:t xml:space="preserve">. Этот метод позволяет изучать структуру кристаллов, содержащих легкие атомы или элементы с близкими атомными номерами, что во многих случаях (особенно в системах с разупорядочением легких атомов: водорода или кислорода) затруднительно сделать с помощью рентгеновской дифракции. Также важным фактором является высокая проникающая способность нейтронов. Эксперименты по нейтронной </w:t>
      </w:r>
      <w:r w:rsidRPr="00657FF2">
        <w:rPr>
          <w:rFonts w:ascii="Times New Roman" w:hAnsi="Times New Roman"/>
          <w:bCs/>
          <w:sz w:val="28"/>
          <w:szCs w:val="28"/>
        </w:rPr>
        <w:lastRenderedPageBreak/>
        <w:t xml:space="preserve">дифракции проводились на </w:t>
      </w:r>
      <w:proofErr w:type="gramStart"/>
      <w:r w:rsidRPr="00657FF2">
        <w:rPr>
          <w:rFonts w:ascii="Times New Roman" w:hAnsi="Times New Roman"/>
          <w:bCs/>
          <w:sz w:val="28"/>
          <w:szCs w:val="28"/>
        </w:rPr>
        <w:t>специализированных</w:t>
      </w:r>
      <w:proofErr w:type="gramEnd"/>
      <w:r w:rsidRPr="00657FF2">
        <w:rPr>
          <w:rFonts w:ascii="Times New Roman" w:hAnsi="Times New Roman"/>
          <w:bCs/>
          <w:sz w:val="28"/>
          <w:szCs w:val="28"/>
        </w:rPr>
        <w:t xml:space="preserve"> нейтронных дифрактометрах для исследования микрообразцов ДН-6</w:t>
      </w:r>
      <w:r w:rsidR="00C81A33" w:rsidRPr="00657FF2">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Y2RjYWM1OTYtMTFkMC00Y2YyLWI3MzYtZDM5NjM4MzZkNjcw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
          <w:id w:val="-1247409719"/>
          <w:placeholder>
            <w:docPart w:val="DefaultPlaceholder_-1854013440"/>
          </w:placeholder>
        </w:sdtPr>
        <w:sdtContent>
          <w:r w:rsidR="00E9599E" w:rsidRPr="00657FF2">
            <w:rPr>
              <w:rFonts w:ascii="Times New Roman" w:hAnsi="Times New Roman"/>
              <w:bCs/>
              <w:color w:val="000000"/>
              <w:sz w:val="28"/>
              <w:szCs w:val="28"/>
            </w:rPr>
            <w:t>[24]</w:t>
          </w:r>
        </w:sdtContent>
      </w:sdt>
      <w:r w:rsidRPr="00657FF2">
        <w:rPr>
          <w:rFonts w:ascii="Times New Roman" w:hAnsi="Times New Roman"/>
          <w:bCs/>
          <w:sz w:val="28"/>
          <w:szCs w:val="28"/>
        </w:rPr>
        <w:t xml:space="preserve"> и ДН-12</w:t>
      </w:r>
      <w:r w:rsidR="00C81A33" w:rsidRPr="00657FF2">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"/>
          <w:id w:val="1302037979"/>
          <w:placeholder>
            <w:docPart w:val="DefaultPlaceholder_-1854013440"/>
          </w:placeholder>
        </w:sdtPr>
        <w:sdtContent>
          <w:r w:rsidR="00E9599E" w:rsidRPr="00657FF2">
            <w:rPr>
              <w:rFonts w:ascii="Times New Roman" w:hAnsi="Times New Roman"/>
              <w:bCs/>
              <w:color w:val="000000"/>
              <w:sz w:val="28"/>
              <w:szCs w:val="28"/>
            </w:rPr>
            <w:t>[25,</w:t>
          </w:r>
          <w:r w:rsidR="00657FF2">
            <w:rPr>
              <w:rFonts w:ascii="Times New Roman" w:hAnsi="Times New Roman"/>
              <w:bCs/>
              <w:color w:val="000000"/>
              <w:sz w:val="28"/>
              <w:szCs w:val="28"/>
              <w:lang w:val="kk-KZ"/>
            </w:rPr>
            <w:t xml:space="preserve"> </w:t>
          </w:r>
          <w:r w:rsidR="00E9599E" w:rsidRPr="00657FF2">
            <w:rPr>
              <w:rFonts w:ascii="Times New Roman" w:hAnsi="Times New Roman"/>
              <w:bCs/>
              <w:color w:val="000000"/>
              <w:sz w:val="28"/>
              <w:szCs w:val="28"/>
            </w:rPr>
            <w:t>26]</w:t>
          </w:r>
        </w:sdtContent>
      </w:sdt>
      <w:r w:rsidRPr="00657FF2">
        <w:rPr>
          <w:rFonts w:ascii="Times New Roman" w:hAnsi="Times New Roman"/>
          <w:bCs/>
          <w:sz w:val="28"/>
          <w:szCs w:val="28"/>
        </w:rPr>
        <w:t xml:space="preserve"> на высокопоточном и</w:t>
      </w:r>
      <w:r w:rsidR="00DB23E1">
        <w:rPr>
          <w:rFonts w:ascii="Times New Roman" w:hAnsi="Times New Roman"/>
          <w:bCs/>
          <w:sz w:val="28"/>
          <w:szCs w:val="28"/>
        </w:rPr>
        <w:t>мпульсном реакторе ИБР-2. Компле</w:t>
      </w:r>
      <w:r w:rsidRPr="00657FF2">
        <w:rPr>
          <w:rFonts w:ascii="Times New Roman" w:hAnsi="Times New Roman"/>
          <w:bCs/>
          <w:sz w:val="28"/>
          <w:szCs w:val="28"/>
        </w:rPr>
        <w:t>ментарным методам структурной диагностики является один из методов исследования вибрационных спектров атомов - метод комбинационного рассеяния света или метод Рамановской спектроскопии</w:t>
      </w:r>
      <w:r w:rsidR="00C0085C" w:rsidRPr="00657FF2">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"/>
          <w:id w:val="-1744327226"/>
          <w:placeholder>
            <w:docPart w:val="DefaultPlaceholder_-1854013440"/>
          </w:placeholder>
        </w:sdtPr>
        <w:sdtContent>
          <w:r w:rsidR="00E9599E" w:rsidRPr="00657FF2">
            <w:rPr>
              <w:rFonts w:ascii="Times New Roman" w:eastAsia="Times New Roman" w:hAnsi="Times New Roman"/>
              <w:color w:val="000000"/>
              <w:sz w:val="28"/>
              <w:szCs w:val="28"/>
            </w:rPr>
            <w:t>[27,</w:t>
          </w:r>
          <w:r w:rsidR="00657FF2">
            <w:rPr>
              <w:rFonts w:ascii="Times New Roman" w:eastAsia="Times New Roman" w:hAnsi="Times New Roman"/>
              <w:color w:val="000000"/>
              <w:sz w:val="28"/>
              <w:szCs w:val="28"/>
              <w:lang w:val="kk-KZ"/>
            </w:rPr>
            <w:t xml:space="preserve"> </w:t>
          </w:r>
          <w:r w:rsidR="00E9599E" w:rsidRPr="00657FF2">
            <w:rPr>
              <w:rFonts w:ascii="Times New Roman" w:eastAsia="Times New Roman" w:hAnsi="Times New Roman"/>
              <w:color w:val="000000"/>
              <w:sz w:val="28"/>
              <w:szCs w:val="28"/>
            </w:rPr>
            <w:t>28]</w:t>
          </w:r>
        </w:sdtContent>
      </w:sdt>
      <w:r w:rsidRPr="00657FF2">
        <w:rPr>
          <w:rFonts w:ascii="Times New Roman" w:hAnsi="Times New Roman"/>
          <w:bCs/>
          <w:sz w:val="28"/>
          <w:szCs w:val="28"/>
        </w:rPr>
        <w:t xml:space="preserve">. Развитие лазерной техники и системы регистрации позволяет получать данные о фазовом составе материалов с их поверхности, что является важной дополнительной информацией для структурной нейтронной диагностики исследуемых материалов.  </w:t>
      </w:r>
      <w:proofErr w:type="gramStart"/>
      <w:r w:rsidRPr="00657FF2">
        <w:rPr>
          <w:rFonts w:ascii="Times New Roman" w:hAnsi="Times New Roman"/>
          <w:bCs/>
          <w:sz w:val="28"/>
          <w:szCs w:val="28"/>
        </w:rPr>
        <w:t>Исследование микроструктурных и морфологических характеристик античной керамики было дополнено применением комплементарных методов, таких как электронная и оптическая микроскопия,</w:t>
      </w:r>
      <w:r w:rsidR="00531780" w:rsidRPr="00657FF2">
        <w:rPr>
          <w:rFonts w:ascii="Times New Roman" w:hAnsi="Times New Roman"/>
          <w:bCs/>
          <w:sz w:val="28"/>
          <w:szCs w:val="28"/>
        </w:rPr>
        <w:t xml:space="preserve"> нейтронный активационный анализ на мгновенных гамма-квантах </w:t>
      </w:r>
      <w:r w:rsidR="00531780" w:rsidRPr="00657FF2">
        <w:rPr>
          <w:rFonts w:ascii="Times New Roman" w:hAnsi="Times New Roman"/>
          <w:bCs/>
          <w:sz w:val="28"/>
          <w:szCs w:val="28"/>
          <w:lang w:val="en-US"/>
        </w:rPr>
        <w:t>PGAA</w:t>
      </w:r>
      <w:r w:rsidR="00531780" w:rsidRPr="00657FF2">
        <w:rPr>
          <w:rFonts w:ascii="Times New Roman" w:hAnsi="Times New Roman"/>
          <w:bCs/>
          <w:sz w:val="28"/>
          <w:szCs w:val="28"/>
        </w:rPr>
        <w:t xml:space="preserve">, </w:t>
      </w:r>
      <w:r w:rsidRPr="00657FF2">
        <w:rPr>
          <w:rFonts w:ascii="Times New Roman" w:hAnsi="Times New Roman"/>
          <w:bCs/>
          <w:sz w:val="28"/>
          <w:szCs w:val="28"/>
        </w:rPr>
        <w:t>а также рентгенфлуоресцентный анализ.</w:t>
      </w:r>
      <w:proofErr w:type="gramEnd"/>
    </w:p>
    <w:p w:rsidR="00C822E3" w:rsidRPr="00657FF2" w:rsidRDefault="00DB23E1" w:rsidP="0012657C">
      <w:pPr>
        <w:spacing w:after="0" w:line="240" w:lineRule="auto"/>
        <w:ind w:firstLine="709"/>
        <w:jc w:val="both"/>
        <w:rPr>
          <w:rFonts w:ascii="Times New Roman" w:hAnsi="Times New Roman"/>
          <w:sz w:val="28"/>
          <w:szCs w:val="28"/>
        </w:rPr>
      </w:pPr>
      <w:r>
        <w:rPr>
          <w:rFonts w:ascii="Times New Roman" w:hAnsi="Times New Roman"/>
          <w:sz w:val="28"/>
          <w:szCs w:val="28"/>
        </w:rPr>
        <w:t>Компле</w:t>
      </w:r>
      <w:r w:rsidR="00C822E3" w:rsidRPr="00657FF2">
        <w:rPr>
          <w:rFonts w:ascii="Times New Roman" w:hAnsi="Times New Roman"/>
          <w:sz w:val="28"/>
          <w:szCs w:val="28"/>
        </w:rPr>
        <w:t xml:space="preserve">ментарный подход к исследованиям особенностей археологических материалов позволяет получить достоверную и непротиворечивую информацию о технологическом аспекте древнего производства этих материалов на микронном структурном уровне: распределении минеральных и фазовых компонентов в объеме, геометрии внутренних неоднородностей, морфологии составных компонентов, и др. </w:t>
      </w:r>
    </w:p>
    <w:p w:rsidR="000002C6" w:rsidRDefault="00C822E3" w:rsidP="000002C6">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Основные положения, выносимые на защиту:</w:t>
      </w:r>
    </w:p>
    <w:p w:rsidR="000002C6" w:rsidRPr="000002C6" w:rsidRDefault="000002C6" w:rsidP="000002C6">
      <w:pPr>
        <w:spacing w:after="0" w:line="240" w:lineRule="auto"/>
        <w:ind w:firstLine="709"/>
        <w:jc w:val="both"/>
        <w:rPr>
          <w:rFonts w:ascii="Times New Roman" w:hAnsi="Times New Roman"/>
          <w:sz w:val="28"/>
          <w:szCs w:val="28"/>
        </w:rPr>
      </w:pPr>
      <w:r w:rsidRPr="000002C6">
        <w:rPr>
          <w:rFonts w:ascii="Times New Roman" w:hAnsi="Times New Roman"/>
          <w:sz w:val="28"/>
          <w:szCs w:val="28"/>
        </w:rPr>
        <w:t xml:space="preserve">1. </w:t>
      </w:r>
      <w:r w:rsidR="00B45737" w:rsidRPr="000002C6">
        <w:rPr>
          <w:rFonts w:ascii="Times New Roman" w:hAnsi="Times New Roman"/>
          <w:sz w:val="28"/>
          <w:szCs w:val="28"/>
        </w:rPr>
        <w:t xml:space="preserve">Высокий нейтронный радиографический контраст между минеральными фазовыми компонентами в керамические образцы из курганов №7 и № 20  комплекса Елеке Сазы достоверно разделяет объемные доли минералов кварца и полевого шпата. Данные по фракционным объемным отношениям и </w:t>
      </w:r>
      <w:proofErr w:type="gramStart"/>
      <w:r w:rsidR="00B45737" w:rsidRPr="000002C6">
        <w:rPr>
          <w:rFonts w:ascii="Times New Roman" w:hAnsi="Times New Roman"/>
          <w:sz w:val="28"/>
          <w:szCs w:val="28"/>
        </w:rPr>
        <w:t>восстановленная</w:t>
      </w:r>
      <w:proofErr w:type="gramEnd"/>
      <w:r w:rsidR="00B45737" w:rsidRPr="000002C6">
        <w:rPr>
          <w:rFonts w:ascii="Times New Roman" w:hAnsi="Times New Roman"/>
          <w:sz w:val="28"/>
          <w:szCs w:val="28"/>
        </w:rPr>
        <w:t xml:space="preserve"> пространственное распределение основных минералов в керамических образцах. Высокая проникающая способность нейтронов выявила пористость керамических археологических материалов из комплекса Елеке Сазы и Асусай в диапазоне 0,75</w:t>
      </w:r>
      <w:r w:rsidR="00B45737" w:rsidRPr="000002C6">
        <w:rPr>
          <w:rFonts w:ascii="Times New Roman" w:hAnsi="Times New Roman"/>
          <w:bCs/>
          <w:sz w:val="28"/>
          <w:szCs w:val="28"/>
        </w:rPr>
        <w:t>–</w:t>
      </w:r>
      <w:r w:rsidR="00B45737" w:rsidRPr="000002C6">
        <w:rPr>
          <w:rFonts w:ascii="Times New Roman" w:hAnsi="Times New Roman"/>
          <w:sz w:val="28"/>
          <w:szCs w:val="28"/>
        </w:rPr>
        <w:t>1%.</w:t>
      </w:r>
    </w:p>
    <w:p w:rsidR="000002C6" w:rsidRPr="000002C6" w:rsidRDefault="000002C6" w:rsidP="000002C6">
      <w:pPr>
        <w:spacing w:after="0" w:line="240" w:lineRule="auto"/>
        <w:ind w:firstLine="709"/>
        <w:jc w:val="both"/>
        <w:rPr>
          <w:rFonts w:ascii="Times New Roman" w:hAnsi="Times New Roman"/>
          <w:sz w:val="28"/>
          <w:szCs w:val="28"/>
        </w:rPr>
      </w:pPr>
      <w:r w:rsidRPr="000002C6">
        <w:rPr>
          <w:rFonts w:ascii="Times New Roman" w:hAnsi="Times New Roman"/>
          <w:sz w:val="28"/>
          <w:szCs w:val="28"/>
        </w:rPr>
        <w:t xml:space="preserve">2. </w:t>
      </w:r>
      <w:r w:rsidRPr="000002C6">
        <w:rPr>
          <w:rFonts w:ascii="Times New Roman" w:hAnsi="Times New Roman"/>
          <w:bCs/>
          <w:sz w:val="28"/>
          <w:szCs w:val="28"/>
        </w:rPr>
        <w:t>Определение температуры отжига керамических материалов по смещению характеристической частоты графита в экспериментах по рамановской спектроскопии. Величины температур в диапазоне от 850</w:t>
      </w:r>
      <w:proofErr w:type="gramStart"/>
      <w:r w:rsidRPr="000002C6">
        <w:rPr>
          <w:rFonts w:ascii="Times New Roman" w:hAnsi="Times New Roman"/>
          <w:bCs/>
          <w:sz w:val="28"/>
          <w:szCs w:val="28"/>
        </w:rPr>
        <w:t>ºС</w:t>
      </w:r>
      <w:proofErr w:type="gramEnd"/>
      <w:r w:rsidRPr="000002C6">
        <w:rPr>
          <w:rFonts w:ascii="Times New Roman" w:hAnsi="Times New Roman"/>
          <w:bCs/>
          <w:sz w:val="28"/>
          <w:szCs w:val="28"/>
        </w:rPr>
        <w:t xml:space="preserve"> до 1000ºС соответствуют объектам раннего железного века и средневековья, до 800ºС – для керамических фрагментов бронзового века.</w:t>
      </w:r>
    </w:p>
    <w:p w:rsidR="000002C6" w:rsidRPr="000002C6" w:rsidRDefault="000002C6" w:rsidP="000002C6">
      <w:pPr>
        <w:spacing w:after="0" w:line="240" w:lineRule="auto"/>
        <w:ind w:firstLine="709"/>
        <w:jc w:val="both"/>
        <w:rPr>
          <w:rFonts w:ascii="Times New Roman" w:hAnsi="Times New Roman"/>
          <w:sz w:val="28"/>
          <w:szCs w:val="28"/>
        </w:rPr>
      </w:pPr>
      <w:r w:rsidRPr="000002C6">
        <w:rPr>
          <w:rFonts w:ascii="Times New Roman" w:hAnsi="Times New Roman"/>
          <w:sz w:val="28"/>
          <w:szCs w:val="28"/>
        </w:rPr>
        <w:t xml:space="preserve">3. </w:t>
      </w:r>
      <w:r w:rsidRPr="000002C6">
        <w:rPr>
          <w:rFonts w:ascii="Times New Roman" w:hAnsi="Times New Roman"/>
          <w:bCs/>
          <w:sz w:val="28"/>
          <w:szCs w:val="28"/>
        </w:rPr>
        <w:t>Результаты статистического кластерного анализа на основе структурных данных нейтронной дифракции для византийской керамики (район Добруджа, Румыния).  Разделение исследуемых керамических материалов на четыре группы в зависимости от фракционных содержаний минеральных фазовых компонентов.</w:t>
      </w:r>
    </w:p>
    <w:p w:rsidR="00657FF2" w:rsidRPr="000002C6" w:rsidRDefault="000002C6" w:rsidP="000002C6">
      <w:pPr>
        <w:spacing w:after="0" w:line="240" w:lineRule="auto"/>
        <w:ind w:firstLine="709"/>
        <w:jc w:val="both"/>
        <w:rPr>
          <w:rFonts w:ascii="Times New Roman" w:hAnsi="Times New Roman"/>
          <w:sz w:val="28"/>
          <w:szCs w:val="28"/>
        </w:rPr>
      </w:pPr>
      <w:r w:rsidRPr="000002C6">
        <w:rPr>
          <w:rFonts w:ascii="Times New Roman" w:hAnsi="Times New Roman"/>
          <w:bCs/>
          <w:sz w:val="28"/>
          <w:szCs w:val="28"/>
        </w:rPr>
        <w:t xml:space="preserve">4. </w:t>
      </w:r>
      <w:r w:rsidRPr="000002C6">
        <w:rPr>
          <w:rFonts w:ascii="Times New Roman" w:hAnsi="Times New Roman"/>
          <w:sz w:val="28"/>
          <w:szCs w:val="28"/>
        </w:rPr>
        <w:t>Определение объемной доли латуни и куприта Cu</w:t>
      </w:r>
      <w:r w:rsidRPr="000002C6">
        <w:rPr>
          <w:rFonts w:ascii="Times New Roman" w:hAnsi="Times New Roman"/>
          <w:sz w:val="28"/>
          <w:szCs w:val="28"/>
          <w:vertAlign w:val="subscript"/>
        </w:rPr>
        <w:t>2</w:t>
      </w:r>
      <w:r w:rsidRPr="000002C6">
        <w:rPr>
          <w:rFonts w:ascii="Times New Roman" w:hAnsi="Times New Roman"/>
          <w:sz w:val="28"/>
          <w:szCs w:val="28"/>
        </w:rPr>
        <w:t>O в слитках археологического комплекса Щербет (Россия) из экспериментальных данных нейтронной томографии. Величины содержания куприта Cu</w:t>
      </w:r>
      <w:r w:rsidRPr="000002C6">
        <w:rPr>
          <w:rFonts w:ascii="Times New Roman" w:hAnsi="Times New Roman"/>
          <w:sz w:val="28"/>
          <w:szCs w:val="28"/>
          <w:vertAlign w:val="subscript"/>
        </w:rPr>
        <w:t>2</w:t>
      </w:r>
      <w:r w:rsidRPr="000002C6">
        <w:rPr>
          <w:rFonts w:ascii="Times New Roman" w:hAnsi="Times New Roman"/>
          <w:sz w:val="28"/>
          <w:szCs w:val="28"/>
        </w:rPr>
        <w:t>O находятся в диапазоне от 0.5 до 6.6 %. Определение содержания цинка по изменению параметров элементарной ячейки фазы меди по данным нейтронной дифракции.</w:t>
      </w:r>
    </w:p>
    <w:p w:rsidR="00C822E3" w:rsidRPr="00657FF2" w:rsidRDefault="00C822E3" w:rsidP="0012657C">
      <w:pPr>
        <w:spacing w:after="0" w:line="240" w:lineRule="auto"/>
        <w:ind w:firstLine="709"/>
        <w:contextualSpacing/>
        <w:jc w:val="both"/>
        <w:rPr>
          <w:rFonts w:ascii="Times New Roman" w:hAnsi="Times New Roman"/>
          <w:sz w:val="28"/>
          <w:szCs w:val="28"/>
          <w:shd w:val="clear" w:color="auto" w:fill="FFFFFF"/>
        </w:rPr>
      </w:pPr>
      <w:r w:rsidRPr="00657FF2">
        <w:rPr>
          <w:rFonts w:ascii="Times New Roman" w:hAnsi="Times New Roman"/>
          <w:b/>
          <w:sz w:val="28"/>
          <w:szCs w:val="28"/>
        </w:rPr>
        <w:lastRenderedPageBreak/>
        <w:t>Научная новизна работы.</w:t>
      </w:r>
    </w:p>
    <w:p w:rsidR="00C822E3" w:rsidRPr="00657FF2" w:rsidRDefault="00C822E3" w:rsidP="0012657C">
      <w:pPr>
        <w:tabs>
          <w:tab w:val="left" w:pos="567"/>
        </w:tabs>
        <w:spacing w:after="0" w:line="240" w:lineRule="auto"/>
        <w:ind w:firstLine="709"/>
        <w:jc w:val="both"/>
        <w:rPr>
          <w:rFonts w:ascii="Times New Roman" w:hAnsi="Times New Roman"/>
          <w:sz w:val="28"/>
          <w:szCs w:val="28"/>
        </w:rPr>
      </w:pPr>
      <w:r w:rsidRPr="00657FF2">
        <w:rPr>
          <w:rFonts w:ascii="Times New Roman" w:hAnsi="Times New Roman"/>
          <w:sz w:val="28"/>
          <w:szCs w:val="28"/>
        </w:rPr>
        <w:t>Все представленные в диссертации научные результаты получены впервые. Уникальность исследуемых археологических объектов, возможности метода нейтронной радиографии и томографии, комплексный подход в научных исследованиях определяют научную новизну методических и научных результатов диссертации. Применение метода нейтронной радиографии и томографии, комплексный подход к исследованиям, а также применение современных алгоритмов анализа экспериментальных данных позволяет определить исторические предпосылки технологического развития древних общин, выявить доминирующие структурные факторы на микронном уровне структурной организации объектов для разработки новых исторических концепций.</w:t>
      </w:r>
    </w:p>
    <w:p w:rsidR="00C822E3" w:rsidRPr="00657FF2" w:rsidRDefault="00C822E3" w:rsidP="0012657C">
      <w:pPr>
        <w:tabs>
          <w:tab w:val="left" w:pos="567"/>
        </w:tabs>
        <w:spacing w:after="0" w:line="240" w:lineRule="auto"/>
        <w:ind w:firstLine="709"/>
        <w:jc w:val="both"/>
        <w:rPr>
          <w:rFonts w:ascii="Times New Roman" w:hAnsi="Times New Roman"/>
          <w:sz w:val="28"/>
          <w:szCs w:val="28"/>
        </w:rPr>
      </w:pPr>
      <w:r w:rsidRPr="00657FF2">
        <w:rPr>
          <w:rFonts w:ascii="Times New Roman" w:hAnsi="Times New Roman"/>
          <w:sz w:val="28"/>
          <w:szCs w:val="28"/>
        </w:rPr>
        <w:t>Из более частных аспектов новизны, представленных в диссертационной работе:</w:t>
      </w:r>
    </w:p>
    <w:p w:rsidR="00C822E3" w:rsidRPr="00657FF2" w:rsidRDefault="00C822E3" w:rsidP="0012657C">
      <w:pPr>
        <w:pStyle w:val="a6"/>
        <w:numPr>
          <w:ilvl w:val="0"/>
          <w:numId w:val="10"/>
        </w:numPr>
        <w:tabs>
          <w:tab w:val="left" w:pos="567"/>
          <w:tab w:val="left" w:pos="1134"/>
        </w:tabs>
        <w:ind w:left="0" w:firstLine="709"/>
        <w:jc w:val="both"/>
        <w:rPr>
          <w:rFonts w:eastAsia="Calibri"/>
          <w:sz w:val="28"/>
          <w:szCs w:val="28"/>
        </w:rPr>
      </w:pPr>
      <w:r w:rsidRPr="00657FF2">
        <w:rPr>
          <w:rFonts w:eastAsia="Calibri"/>
          <w:sz w:val="28"/>
          <w:szCs w:val="28"/>
          <w:shd w:val="clear" w:color="auto" w:fill="FFFFFF"/>
        </w:rPr>
        <w:t>Данные по пространственному распределению неоднородностей внутри всех исследуемых археологических объектов, получение и анализ трехмерных моделей редких объектов культурного наследия получены впервые.</w:t>
      </w:r>
    </w:p>
    <w:p w:rsidR="00C822E3" w:rsidRPr="00657FF2" w:rsidRDefault="00C822E3" w:rsidP="0012657C">
      <w:pPr>
        <w:pStyle w:val="a6"/>
        <w:numPr>
          <w:ilvl w:val="0"/>
          <w:numId w:val="10"/>
        </w:numPr>
        <w:tabs>
          <w:tab w:val="left" w:pos="1134"/>
        </w:tabs>
        <w:ind w:left="0" w:firstLine="709"/>
        <w:jc w:val="both"/>
        <w:rPr>
          <w:rFonts w:eastAsia="Calibri"/>
          <w:sz w:val="28"/>
          <w:szCs w:val="28"/>
          <w:shd w:val="clear" w:color="auto" w:fill="FFFFFF"/>
        </w:rPr>
      </w:pPr>
      <w:r w:rsidRPr="00657FF2">
        <w:rPr>
          <w:rFonts w:eastAsia="Calibri"/>
          <w:bCs/>
          <w:sz w:val="28"/>
          <w:szCs w:val="28"/>
          <w:shd w:val="clear" w:color="auto" w:fill="FFFFFF"/>
        </w:rPr>
        <w:t xml:space="preserve">Впервые исследован фазовый состав керамического материала из археологического комплекса Сабырбай, Айнабулак, Елеке Сазы, Жайпак, Асусай (Казахстан) и Добруджа (Румыния). </w:t>
      </w:r>
    </w:p>
    <w:p w:rsidR="00C822E3" w:rsidRPr="00657FF2" w:rsidRDefault="00C822E3" w:rsidP="0012657C">
      <w:pPr>
        <w:pStyle w:val="a6"/>
        <w:numPr>
          <w:ilvl w:val="0"/>
          <w:numId w:val="10"/>
        </w:numPr>
        <w:tabs>
          <w:tab w:val="left" w:pos="1134"/>
        </w:tabs>
        <w:ind w:left="0" w:firstLine="709"/>
        <w:jc w:val="both"/>
        <w:rPr>
          <w:rFonts w:eastAsia="Calibri"/>
          <w:sz w:val="28"/>
          <w:szCs w:val="28"/>
          <w:shd w:val="clear" w:color="auto" w:fill="FFFFFF"/>
        </w:rPr>
      </w:pPr>
      <w:r w:rsidRPr="00657FF2">
        <w:rPr>
          <w:rFonts w:eastAsia="Calibri"/>
          <w:sz w:val="28"/>
          <w:szCs w:val="28"/>
          <w:shd w:val="clear" w:color="auto" w:fill="FFFFFF"/>
        </w:rPr>
        <w:t xml:space="preserve">Впервые получены результаты по </w:t>
      </w:r>
      <w:proofErr w:type="gramStart"/>
      <w:r w:rsidRPr="00657FF2">
        <w:rPr>
          <w:rFonts w:eastAsia="Calibri"/>
          <w:sz w:val="28"/>
          <w:szCs w:val="28"/>
          <w:shd w:val="clear" w:color="auto" w:fill="FFFFFF"/>
        </w:rPr>
        <w:t>пространственному</w:t>
      </w:r>
      <w:proofErr w:type="gramEnd"/>
      <w:r w:rsidRPr="00657FF2">
        <w:rPr>
          <w:rFonts w:eastAsia="Calibri"/>
          <w:sz w:val="28"/>
          <w:szCs w:val="28"/>
          <w:shd w:val="clear" w:color="auto" w:fill="FFFFFF"/>
        </w:rPr>
        <w:t xml:space="preserve"> распределение основных минеральных фаз в керамических материалах из </w:t>
      </w:r>
      <w:r w:rsidRPr="00657FF2">
        <w:rPr>
          <w:rFonts w:eastAsia="Calibri"/>
          <w:bCs/>
          <w:sz w:val="28"/>
          <w:szCs w:val="28"/>
          <w:shd w:val="clear" w:color="auto" w:fill="FFFFFF"/>
        </w:rPr>
        <w:t>археологического комплекса Сабырбай, Айнабулак, Елеке Сазы, Жайпак, Асусай (Казахстан) и</w:t>
      </w:r>
      <w:r w:rsidRPr="00657FF2">
        <w:rPr>
          <w:rFonts w:eastAsia="Calibri"/>
          <w:sz w:val="28"/>
          <w:szCs w:val="28"/>
          <w:shd w:val="clear" w:color="auto" w:fill="FFFFFF"/>
        </w:rPr>
        <w:t xml:space="preserve"> </w:t>
      </w:r>
      <w:r w:rsidRPr="00657FF2">
        <w:rPr>
          <w:rFonts w:eastAsia="Calibri"/>
          <w:bCs/>
          <w:sz w:val="28"/>
          <w:szCs w:val="28"/>
          <w:shd w:val="clear" w:color="auto" w:fill="FFFFFF"/>
        </w:rPr>
        <w:t xml:space="preserve">Добруджа (Румыния). </w:t>
      </w:r>
    </w:p>
    <w:p w:rsidR="00C822E3" w:rsidRPr="00657FF2" w:rsidRDefault="00C822E3" w:rsidP="0012657C">
      <w:pPr>
        <w:pStyle w:val="a6"/>
        <w:numPr>
          <w:ilvl w:val="0"/>
          <w:numId w:val="10"/>
        </w:numPr>
        <w:tabs>
          <w:tab w:val="left" w:pos="1134"/>
        </w:tabs>
        <w:ind w:left="0" w:firstLine="709"/>
        <w:jc w:val="both"/>
        <w:rPr>
          <w:rFonts w:eastAsia="Calibri"/>
          <w:sz w:val="28"/>
          <w:szCs w:val="28"/>
          <w:shd w:val="clear" w:color="auto" w:fill="FFFFFF"/>
        </w:rPr>
      </w:pPr>
      <w:r w:rsidRPr="00657FF2">
        <w:rPr>
          <w:rFonts w:eastAsia="Calibri"/>
          <w:bCs/>
          <w:sz w:val="28"/>
          <w:szCs w:val="28"/>
          <w:shd w:val="clear" w:color="auto" w:fill="FFFFFF"/>
        </w:rPr>
        <w:t xml:space="preserve">Впервые проведена группировка керамического материала из археологического комплекса Добруджа (Румыния) на основе данных нейтронной томографии и дифракции.  </w:t>
      </w:r>
    </w:p>
    <w:p w:rsidR="00C822E3" w:rsidRPr="00657FF2" w:rsidRDefault="00C822E3" w:rsidP="0012657C">
      <w:pPr>
        <w:pStyle w:val="a6"/>
        <w:numPr>
          <w:ilvl w:val="0"/>
          <w:numId w:val="10"/>
        </w:numPr>
        <w:tabs>
          <w:tab w:val="left" w:pos="1134"/>
        </w:tabs>
        <w:ind w:left="0" w:firstLine="709"/>
        <w:jc w:val="both"/>
        <w:rPr>
          <w:rFonts w:eastAsia="Calibri"/>
          <w:sz w:val="28"/>
          <w:szCs w:val="28"/>
          <w:shd w:val="clear" w:color="auto" w:fill="FFFFFF"/>
        </w:rPr>
      </w:pPr>
      <w:r w:rsidRPr="00657FF2">
        <w:rPr>
          <w:rFonts w:eastAsia="Calibri"/>
          <w:sz w:val="28"/>
          <w:szCs w:val="28"/>
          <w:shd w:val="clear" w:color="auto" w:fill="FFFFFF"/>
        </w:rPr>
        <w:t>Впервые исследованы особенности температурного отжига керамического материала из</w:t>
      </w:r>
      <w:r w:rsidRPr="00657FF2">
        <w:rPr>
          <w:rFonts w:eastAsia="Calibri"/>
          <w:bCs/>
          <w:sz w:val="28"/>
          <w:szCs w:val="28"/>
          <w:shd w:val="clear" w:color="auto" w:fill="FFFFFF"/>
        </w:rPr>
        <w:t xml:space="preserve"> археологического комплекса </w:t>
      </w:r>
      <w:bookmarkStart w:id="11" w:name="_Hlk167196864"/>
      <w:r w:rsidRPr="00657FF2">
        <w:rPr>
          <w:rFonts w:eastAsia="Calibri"/>
          <w:bCs/>
          <w:sz w:val="28"/>
          <w:szCs w:val="28"/>
          <w:shd w:val="clear" w:color="auto" w:fill="FFFFFF"/>
        </w:rPr>
        <w:t>Сабырбай, Айнабулак, Елеке Сазы, Жайпак</w:t>
      </w:r>
      <w:bookmarkEnd w:id="11"/>
      <w:r w:rsidRPr="00657FF2">
        <w:rPr>
          <w:rFonts w:eastAsia="Calibri"/>
          <w:bCs/>
          <w:sz w:val="28"/>
          <w:szCs w:val="28"/>
          <w:shd w:val="clear" w:color="auto" w:fill="FFFFFF"/>
        </w:rPr>
        <w:t xml:space="preserve"> (Казахстан) по данным рамановской спектроскопии.</w:t>
      </w:r>
    </w:p>
    <w:p w:rsidR="00C822E3" w:rsidRPr="00657FF2" w:rsidRDefault="00C822E3" w:rsidP="0012657C">
      <w:pPr>
        <w:pStyle w:val="a6"/>
        <w:numPr>
          <w:ilvl w:val="0"/>
          <w:numId w:val="10"/>
        </w:numPr>
        <w:tabs>
          <w:tab w:val="left" w:pos="1134"/>
        </w:tabs>
        <w:ind w:left="0" w:firstLine="709"/>
        <w:jc w:val="both"/>
        <w:rPr>
          <w:rFonts w:eastAsia="Calibri"/>
          <w:sz w:val="28"/>
          <w:szCs w:val="28"/>
          <w:shd w:val="clear" w:color="auto" w:fill="FFFFFF"/>
        </w:rPr>
      </w:pPr>
      <w:r w:rsidRPr="00657FF2">
        <w:rPr>
          <w:rFonts w:eastAsia="Calibri"/>
          <w:sz w:val="28"/>
          <w:szCs w:val="28"/>
          <w:shd w:val="clear" w:color="auto" w:fill="FFFFFF"/>
        </w:rPr>
        <w:t xml:space="preserve">Впервые исследованы особенности пространственного распределения металла и коррозийных продуктов в литейных заготовках </w:t>
      </w:r>
      <w:r w:rsidRPr="00657FF2">
        <w:rPr>
          <w:rFonts w:eastAsia="Calibri"/>
          <w:bCs/>
          <w:sz w:val="28"/>
          <w:szCs w:val="28"/>
          <w:shd w:val="clear" w:color="auto" w:fill="FFFFFF"/>
        </w:rPr>
        <w:t>из Щербетского археологического комплекса (Татарстан)</w:t>
      </w:r>
      <w:r w:rsidRPr="00657FF2">
        <w:rPr>
          <w:rFonts w:eastAsia="Calibri"/>
          <w:sz w:val="28"/>
          <w:szCs w:val="28"/>
          <w:shd w:val="clear" w:color="auto" w:fill="FFFFFF"/>
        </w:rPr>
        <w:t xml:space="preserve">. </w:t>
      </w:r>
    </w:p>
    <w:p w:rsidR="00C822E3" w:rsidRPr="00657FF2" w:rsidRDefault="00C822E3" w:rsidP="0012657C">
      <w:pPr>
        <w:pStyle w:val="a6"/>
        <w:numPr>
          <w:ilvl w:val="0"/>
          <w:numId w:val="10"/>
        </w:numPr>
        <w:tabs>
          <w:tab w:val="left" w:pos="1134"/>
        </w:tabs>
        <w:ind w:left="0" w:firstLine="709"/>
        <w:jc w:val="both"/>
        <w:rPr>
          <w:rFonts w:eastAsia="Calibri"/>
          <w:sz w:val="28"/>
          <w:szCs w:val="28"/>
          <w:shd w:val="clear" w:color="auto" w:fill="FFFFFF"/>
        </w:rPr>
      </w:pPr>
      <w:r w:rsidRPr="00657FF2">
        <w:rPr>
          <w:rFonts w:eastAsia="Calibri"/>
          <w:sz w:val="28"/>
          <w:szCs w:val="28"/>
          <w:shd w:val="clear" w:color="auto" w:fill="FFFFFF"/>
        </w:rPr>
        <w:t xml:space="preserve">Впервые рассчитаны объемные фракции коррозийных продуктов и металла из данных нейтронной томографии. </w:t>
      </w:r>
    </w:p>
    <w:p w:rsidR="00C822E3" w:rsidRPr="00657FF2" w:rsidRDefault="00C822E3" w:rsidP="0012657C">
      <w:pPr>
        <w:pStyle w:val="a6"/>
        <w:numPr>
          <w:ilvl w:val="0"/>
          <w:numId w:val="10"/>
        </w:numPr>
        <w:tabs>
          <w:tab w:val="left" w:pos="1134"/>
        </w:tabs>
        <w:ind w:left="0" w:firstLine="709"/>
        <w:jc w:val="both"/>
        <w:rPr>
          <w:sz w:val="28"/>
          <w:szCs w:val="28"/>
        </w:rPr>
      </w:pPr>
      <w:r w:rsidRPr="00657FF2">
        <w:rPr>
          <w:rFonts w:eastAsia="Calibri"/>
          <w:sz w:val="28"/>
          <w:szCs w:val="28"/>
          <w:shd w:val="clear" w:color="auto" w:fill="FFFFFF"/>
        </w:rPr>
        <w:t xml:space="preserve">Впервые получены трехмерные модели металлических археологических объектах </w:t>
      </w:r>
      <w:r w:rsidRPr="00657FF2">
        <w:rPr>
          <w:rFonts w:eastAsia="Calibri"/>
          <w:bCs/>
          <w:sz w:val="28"/>
          <w:szCs w:val="28"/>
          <w:shd w:val="clear" w:color="auto" w:fill="FFFFFF"/>
        </w:rPr>
        <w:t>комплекса Елеке Сазы (Казахстан)</w:t>
      </w:r>
      <w:r w:rsidRPr="00657FF2">
        <w:rPr>
          <w:rFonts w:eastAsia="Calibri"/>
          <w:sz w:val="28"/>
          <w:szCs w:val="28"/>
          <w:shd w:val="clear" w:color="auto" w:fill="FFFFFF"/>
        </w:rPr>
        <w:t xml:space="preserve">. </w:t>
      </w:r>
    </w:p>
    <w:p w:rsidR="00C822E3" w:rsidRPr="00657FF2" w:rsidRDefault="00C822E3" w:rsidP="0012657C">
      <w:pPr>
        <w:spacing w:after="0" w:line="240" w:lineRule="auto"/>
        <w:ind w:firstLine="709"/>
        <w:jc w:val="both"/>
        <w:rPr>
          <w:rFonts w:ascii="Times New Roman" w:hAnsi="Times New Roman"/>
          <w:b/>
          <w:sz w:val="28"/>
          <w:szCs w:val="28"/>
        </w:rPr>
      </w:pPr>
      <w:r w:rsidRPr="00657FF2">
        <w:rPr>
          <w:rFonts w:ascii="Times New Roman" w:hAnsi="Times New Roman"/>
          <w:b/>
          <w:sz w:val="28"/>
          <w:szCs w:val="28"/>
        </w:rPr>
        <w:t>Научная и практическая ценность работы.</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sz w:val="28"/>
          <w:szCs w:val="28"/>
        </w:rPr>
        <w:t>М</w:t>
      </w:r>
      <w:r w:rsidRPr="00657FF2">
        <w:rPr>
          <w:rFonts w:ascii="Times New Roman" w:hAnsi="Times New Roman"/>
          <w:bCs/>
          <w:sz w:val="28"/>
          <w:szCs w:val="28"/>
        </w:rPr>
        <w:t xml:space="preserve">етод нейтронной радиографии и томографии, как представитель семейства методов неразрушающего контроля, получили широкое распространение в научных прикладных исследованиях технологических и инженерных объектов; в палеонтологии и геофизике; изучении источников </w:t>
      </w:r>
      <w:r w:rsidRPr="00657FF2">
        <w:rPr>
          <w:rFonts w:ascii="Times New Roman" w:hAnsi="Times New Roman"/>
          <w:bCs/>
          <w:sz w:val="28"/>
          <w:szCs w:val="28"/>
        </w:rPr>
        <w:lastRenderedPageBreak/>
        <w:t xml:space="preserve">электрического тока и батарей; процессов, связанных с проникновением воды в толщу различных материалов, неразрушающим исследованиям редких и уникальных объектов культурного наследия. С учетом высокой прикладной ценности метода нейтронной радиографии и томографии в </w:t>
      </w:r>
      <w:r w:rsidRPr="00657FF2">
        <w:rPr>
          <w:rFonts w:ascii="Times New Roman" w:hAnsi="Times New Roman"/>
          <w:sz w:val="28"/>
          <w:szCs w:val="28"/>
        </w:rPr>
        <w:t>данный момент во всех ведущих мировых нейтронных центрах ведутся работы по созданию и развитию экспериментальных методов нейтронной радиографии и томографии. Разработка, адаптация и применение методов и алгоритмов первичной обработки данных нейтронной радиографии и томографии, восстановления трехмерных моделей из данных нейтронной томографии, анализа трёхмерных данных являются универсальными инструментами и могут использоваться на других установках по нейтронной радиографии и томографии.</w:t>
      </w:r>
    </w:p>
    <w:p w:rsidR="00C822E3" w:rsidRPr="00657FF2" w:rsidRDefault="00C822E3" w:rsidP="0012657C">
      <w:pPr>
        <w:spacing w:after="0" w:line="240" w:lineRule="auto"/>
        <w:ind w:firstLine="709"/>
        <w:jc w:val="both"/>
        <w:rPr>
          <w:rFonts w:ascii="Times New Roman" w:hAnsi="Times New Roman"/>
          <w:sz w:val="28"/>
          <w:szCs w:val="28"/>
        </w:rPr>
      </w:pPr>
      <w:r w:rsidRPr="00657FF2">
        <w:rPr>
          <w:rFonts w:ascii="Times New Roman" w:hAnsi="Times New Roman"/>
          <w:sz w:val="28"/>
          <w:szCs w:val="28"/>
        </w:rPr>
        <w:t>Следует отметить, что полученные экспериментальные данные имеют важное значение для развития методологии реставрации и сохранения ценных археологических находок, а также являются неоценим</w:t>
      </w:r>
      <w:r w:rsidR="000F4E5B">
        <w:rPr>
          <w:rFonts w:ascii="Times New Roman" w:hAnsi="Times New Roman"/>
          <w:sz w:val="28"/>
          <w:szCs w:val="28"/>
        </w:rPr>
        <w:t>ым материалом при идентификац</w:t>
      </w:r>
      <w:proofErr w:type="gramStart"/>
      <w:r w:rsidR="000F4E5B">
        <w:rPr>
          <w:rFonts w:ascii="Times New Roman" w:hAnsi="Times New Roman"/>
          <w:sz w:val="28"/>
          <w:szCs w:val="28"/>
        </w:rPr>
        <w:t xml:space="preserve">ии </w:t>
      </w:r>
      <w:r w:rsidRPr="00657FF2">
        <w:rPr>
          <w:rFonts w:ascii="Times New Roman" w:hAnsi="Times New Roman"/>
          <w:sz w:val="28"/>
          <w:szCs w:val="28"/>
        </w:rPr>
        <w:t>ау</w:t>
      </w:r>
      <w:proofErr w:type="gramEnd"/>
      <w:r w:rsidRPr="00657FF2">
        <w:rPr>
          <w:rFonts w:ascii="Times New Roman" w:hAnsi="Times New Roman"/>
          <w:sz w:val="28"/>
          <w:szCs w:val="28"/>
        </w:rPr>
        <w:t>тентичности и подлинности особо ценных артефактов.</w:t>
      </w:r>
      <w:r w:rsidRPr="00657FF2">
        <w:rPr>
          <w:rFonts w:ascii="Times New Roman" w:hAnsi="Times New Roman"/>
          <w:bCs/>
          <w:sz w:val="28"/>
          <w:szCs w:val="28"/>
        </w:rPr>
        <w:t xml:space="preserve"> Неразрушающая структурная диагностика редких объектов природного наследия и алгоритмы анализа</w:t>
      </w:r>
      <w:r w:rsidR="000F4E5B">
        <w:rPr>
          <w:rFonts w:ascii="Times New Roman" w:hAnsi="Times New Roman"/>
          <w:bCs/>
          <w:sz w:val="28"/>
          <w:szCs w:val="28"/>
        </w:rPr>
        <w:t xml:space="preserve"> двухмерных и трехмерных данных </w:t>
      </w:r>
      <w:r w:rsidRPr="00657FF2">
        <w:rPr>
          <w:rFonts w:ascii="Times New Roman" w:hAnsi="Times New Roman"/>
          <w:bCs/>
          <w:sz w:val="28"/>
          <w:szCs w:val="28"/>
        </w:rPr>
        <w:t xml:space="preserve">могут </w:t>
      </w:r>
      <w:r w:rsidR="000F4E5B" w:rsidRPr="00657FF2">
        <w:rPr>
          <w:rFonts w:ascii="Times New Roman" w:hAnsi="Times New Roman"/>
          <w:bCs/>
          <w:sz w:val="28"/>
          <w:szCs w:val="28"/>
        </w:rPr>
        <w:t>применяться</w:t>
      </w:r>
      <w:r w:rsidR="000F4E5B">
        <w:rPr>
          <w:rFonts w:ascii="Times New Roman" w:hAnsi="Times New Roman"/>
          <w:bCs/>
          <w:sz w:val="28"/>
          <w:szCs w:val="28"/>
        </w:rPr>
        <w:t xml:space="preserve"> в других структурных </w:t>
      </w:r>
      <w:r w:rsidRPr="00657FF2">
        <w:rPr>
          <w:rFonts w:ascii="Times New Roman" w:hAnsi="Times New Roman"/>
          <w:bCs/>
          <w:sz w:val="28"/>
          <w:szCs w:val="28"/>
        </w:rPr>
        <w:t>томографических исследованиях. Результаты исследования объектов культурного наследия методом нейтронной томографии являются документальным базисом для включения методов нейтронной радиографии и томографии в общий протокол исследований и диагностики археологических материалов. На основании получаемой информации о внутреннем устройстве объектов культурного наследия, о структуре скрытых узлов или крепежа, о пространственном распределении различных фаз археологи и историки предлагают концепции и модели культурно-исторических или мануфактурных источников того или иного объекта культурного наследия. Результаты исследования объектов культурного наследия послужили базисом для включения методов нейтронной радиографии и томографии в общий протокол исследований и диагностики археологических материалов.</w:t>
      </w:r>
    </w:p>
    <w:p w:rsidR="00C822E3" w:rsidRPr="00657FF2" w:rsidRDefault="00C822E3" w:rsidP="0012657C">
      <w:pPr>
        <w:autoSpaceDE w:val="0"/>
        <w:autoSpaceDN w:val="0"/>
        <w:adjustRightInd w:val="0"/>
        <w:spacing w:after="0" w:line="240" w:lineRule="auto"/>
        <w:ind w:firstLine="709"/>
        <w:jc w:val="both"/>
        <w:rPr>
          <w:rFonts w:ascii="Times New Roman" w:hAnsi="Times New Roman"/>
          <w:b/>
          <w:sz w:val="28"/>
          <w:szCs w:val="28"/>
        </w:rPr>
      </w:pPr>
      <w:r w:rsidRPr="00657FF2">
        <w:rPr>
          <w:rFonts w:ascii="Times New Roman" w:hAnsi="Times New Roman"/>
          <w:b/>
          <w:sz w:val="28"/>
          <w:szCs w:val="28"/>
        </w:rPr>
        <w:t>Обоснованность и достоверность результатов работы.</w:t>
      </w:r>
    </w:p>
    <w:p w:rsidR="00C822E3" w:rsidRPr="00657FF2"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657FF2">
        <w:rPr>
          <w:rFonts w:ascii="Times New Roman" w:hAnsi="Times New Roman"/>
          <w:bCs/>
          <w:sz w:val="28"/>
          <w:szCs w:val="28"/>
        </w:rPr>
        <w:t xml:space="preserve">Степень достоверности результатов подтверждается корректной постановкой задачи и обоснованным выбором методов исследования, регулярным контролем качества аналитических процедур, сходимостью результатов, полученных альтернативными или </w:t>
      </w:r>
      <w:r w:rsidR="00DB23E1">
        <w:rPr>
          <w:rFonts w:ascii="Times New Roman" w:hAnsi="Times New Roman"/>
          <w:bCs/>
          <w:sz w:val="28"/>
          <w:szCs w:val="28"/>
        </w:rPr>
        <w:t>компле</w:t>
      </w:r>
      <w:r w:rsidRPr="00657FF2">
        <w:rPr>
          <w:rFonts w:ascii="Times New Roman" w:hAnsi="Times New Roman"/>
          <w:bCs/>
          <w:sz w:val="28"/>
          <w:szCs w:val="28"/>
        </w:rPr>
        <w:t>ментарными методами структурной диагностики. Полученные экспериментальные данные анализировались и сопоставлялись с известными экспериментальными результатами других исследователей. Все включенные в диссертационную работу результаты опубликованы в рецензируемых журналах и прошли апробацию в виде на международных и республиканских конференциях, были опубликованы в рецензируемых журналах.</w:t>
      </w:r>
    </w:p>
    <w:p w:rsidR="00C822E3" w:rsidRPr="00657FF2" w:rsidRDefault="00C822E3" w:rsidP="0012657C">
      <w:pPr>
        <w:autoSpaceDE w:val="0"/>
        <w:autoSpaceDN w:val="0"/>
        <w:adjustRightInd w:val="0"/>
        <w:spacing w:after="0" w:line="240" w:lineRule="auto"/>
        <w:ind w:firstLine="709"/>
        <w:jc w:val="both"/>
        <w:rPr>
          <w:rFonts w:ascii="Times New Roman" w:hAnsi="Times New Roman"/>
          <w:b/>
          <w:sz w:val="28"/>
          <w:szCs w:val="28"/>
        </w:rPr>
      </w:pPr>
      <w:r w:rsidRPr="00657FF2">
        <w:rPr>
          <w:rFonts w:ascii="Times New Roman" w:hAnsi="Times New Roman"/>
          <w:b/>
          <w:sz w:val="28"/>
          <w:szCs w:val="28"/>
        </w:rPr>
        <w:t>Личный вклад автора.</w:t>
      </w:r>
    </w:p>
    <w:p w:rsidR="00C822E3" w:rsidRPr="00657FF2" w:rsidRDefault="00C822E3" w:rsidP="0012657C">
      <w:pPr>
        <w:autoSpaceDE w:val="0"/>
        <w:autoSpaceDN w:val="0"/>
        <w:adjustRightInd w:val="0"/>
        <w:spacing w:after="0" w:line="240" w:lineRule="auto"/>
        <w:ind w:firstLine="709"/>
        <w:jc w:val="both"/>
        <w:rPr>
          <w:rFonts w:ascii="Times New Roman" w:hAnsi="Times New Roman"/>
          <w:sz w:val="28"/>
          <w:szCs w:val="28"/>
        </w:rPr>
      </w:pPr>
      <w:r w:rsidRPr="00657FF2">
        <w:rPr>
          <w:rFonts w:ascii="Times New Roman" w:hAnsi="Times New Roman"/>
          <w:sz w:val="28"/>
          <w:szCs w:val="28"/>
        </w:rPr>
        <w:t xml:space="preserve">Из личного вклада автора следует отметить определение направлений исследований, постановка научных задач, их экспериментальная реализация, </w:t>
      </w:r>
      <w:r w:rsidRPr="00657FF2">
        <w:rPr>
          <w:rFonts w:ascii="Times New Roman" w:hAnsi="Times New Roman"/>
          <w:sz w:val="28"/>
          <w:szCs w:val="28"/>
        </w:rPr>
        <w:lastRenderedPageBreak/>
        <w:t>обработка, анализ и обобщение полученных результатов. Автор самостоятельно получил и проанализировал нейтронные данные по исследованию всех исследуемых объектов методом нейтронной радиографии и томографии. Определяющий вклад автора диссертации в адаптации для нейтронных радиографических данных комплекс программных сре</w:t>
      </w:r>
      <w:proofErr w:type="gramStart"/>
      <w:r w:rsidRPr="00657FF2">
        <w:rPr>
          <w:rFonts w:ascii="Times New Roman" w:hAnsi="Times New Roman"/>
          <w:sz w:val="28"/>
          <w:szCs w:val="28"/>
        </w:rPr>
        <w:t>дств дл</w:t>
      </w:r>
      <w:proofErr w:type="gramEnd"/>
      <w:r w:rsidRPr="00657FF2">
        <w:rPr>
          <w:rFonts w:ascii="Times New Roman" w:hAnsi="Times New Roman"/>
          <w:sz w:val="28"/>
          <w:szCs w:val="28"/>
        </w:rPr>
        <w:t xml:space="preserve">я обработки и анализа нейтронных радиографических изображений, алгоритмов восстановления томографии, алгоритмов анализа трехмерных данных. Большую часть публикаций диссертации автор подготовил самостоятельно, начиная от анализа данных и заканчивая подготовкой текста статей. Из работ, выполненных в соавторстве, в диссертацию включены результаты, полученные при определяющем участии автора в постановке задач, разработке методов их решения, и анализа экспериментальных данных. Основные положения, выносимые на защиту, отражают персональный вклад автора в опубликованные работы. </w:t>
      </w:r>
    </w:p>
    <w:p w:rsidR="00C822E3" w:rsidRPr="00657FF2" w:rsidRDefault="00C822E3" w:rsidP="0012657C">
      <w:pPr>
        <w:autoSpaceDE w:val="0"/>
        <w:autoSpaceDN w:val="0"/>
        <w:adjustRightInd w:val="0"/>
        <w:spacing w:after="0" w:line="240" w:lineRule="auto"/>
        <w:ind w:firstLine="709"/>
        <w:jc w:val="both"/>
        <w:rPr>
          <w:rFonts w:ascii="Times New Roman" w:hAnsi="Times New Roman"/>
          <w:b/>
          <w:sz w:val="28"/>
          <w:szCs w:val="28"/>
        </w:rPr>
      </w:pPr>
      <w:r w:rsidRPr="00657FF2">
        <w:rPr>
          <w:rFonts w:ascii="Times New Roman" w:hAnsi="Times New Roman"/>
          <w:b/>
          <w:sz w:val="28"/>
          <w:szCs w:val="28"/>
        </w:rPr>
        <w:t>Апробация работы.</w:t>
      </w:r>
    </w:p>
    <w:p w:rsidR="00C822E3" w:rsidRPr="00657FF2" w:rsidRDefault="00C822E3" w:rsidP="0012657C">
      <w:pPr>
        <w:autoSpaceDE w:val="0"/>
        <w:autoSpaceDN w:val="0"/>
        <w:adjustRightInd w:val="0"/>
        <w:spacing w:after="0" w:line="240" w:lineRule="auto"/>
        <w:ind w:firstLine="709"/>
        <w:jc w:val="both"/>
        <w:rPr>
          <w:rFonts w:ascii="Times New Roman" w:hAnsi="Times New Roman"/>
          <w:sz w:val="28"/>
          <w:szCs w:val="28"/>
        </w:rPr>
      </w:pPr>
      <w:r w:rsidRPr="00657FF2">
        <w:rPr>
          <w:rFonts w:ascii="Times New Roman" w:hAnsi="Times New Roman"/>
          <w:sz w:val="28"/>
          <w:szCs w:val="28"/>
        </w:rPr>
        <w:t xml:space="preserve">Основные результаты работы были доложены и обсуждены на 9 международных и национальных научных школах и конференциях: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rPr>
      </w:pPr>
      <w:r w:rsidRPr="00657FF2">
        <w:rPr>
          <w:sz w:val="28"/>
          <w:szCs w:val="28"/>
        </w:rPr>
        <w:t>Первая Международная научная школа-конференция «Атом. Наука. Технологии» (</w:t>
      </w:r>
      <w:r w:rsidR="00657FF2" w:rsidRPr="00657FF2">
        <w:rPr>
          <w:sz w:val="28"/>
          <w:szCs w:val="28"/>
        </w:rPr>
        <w:t xml:space="preserve">Алматы, </w:t>
      </w:r>
      <w:r w:rsidR="00657FF2">
        <w:rPr>
          <w:sz w:val="28"/>
          <w:szCs w:val="28"/>
          <w:lang w:val="kk-KZ"/>
        </w:rPr>
        <w:t xml:space="preserve">2021 – </w:t>
      </w:r>
      <w:r w:rsidRPr="00657FF2">
        <w:rPr>
          <w:sz w:val="28"/>
          <w:szCs w:val="28"/>
        </w:rPr>
        <w:t>14-16 апреля)</w:t>
      </w:r>
      <w:r w:rsidR="00657FF2">
        <w:rPr>
          <w:sz w:val="28"/>
          <w:szCs w:val="28"/>
          <w:lang w:val="kk-KZ"/>
        </w:rPr>
        <w:t>.</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rPr>
      </w:pPr>
      <w:r w:rsidRPr="00657FF2">
        <w:rPr>
          <w:sz w:val="28"/>
          <w:szCs w:val="28"/>
        </w:rPr>
        <w:t xml:space="preserve">Конференция по использованию рассеяния нейтронов </w:t>
      </w:r>
      <w:proofErr w:type="gramStart"/>
      <w:r w:rsidRPr="00657FF2">
        <w:rPr>
          <w:sz w:val="28"/>
          <w:szCs w:val="28"/>
        </w:rPr>
        <w:t>в</w:t>
      </w:r>
      <w:proofErr w:type="gramEnd"/>
      <w:r w:rsidRPr="00657FF2">
        <w:rPr>
          <w:sz w:val="28"/>
          <w:szCs w:val="28"/>
        </w:rPr>
        <w:t xml:space="preserve"> </w:t>
      </w:r>
      <w:proofErr w:type="gramStart"/>
      <w:r w:rsidRPr="00657FF2">
        <w:rPr>
          <w:sz w:val="28"/>
          <w:szCs w:val="28"/>
        </w:rPr>
        <w:t>конденсированных</w:t>
      </w:r>
      <w:proofErr w:type="gramEnd"/>
      <w:r w:rsidRPr="00657FF2">
        <w:rPr>
          <w:sz w:val="28"/>
          <w:szCs w:val="28"/>
        </w:rPr>
        <w:t xml:space="preserve"> сред РНИКС-2021 (</w:t>
      </w:r>
      <w:r w:rsidR="00657FF2" w:rsidRPr="00657FF2">
        <w:rPr>
          <w:sz w:val="28"/>
          <w:szCs w:val="28"/>
        </w:rPr>
        <w:t xml:space="preserve">Екатеринбург, </w:t>
      </w:r>
      <w:r w:rsidR="00657FF2">
        <w:rPr>
          <w:sz w:val="28"/>
          <w:szCs w:val="28"/>
          <w:lang w:val="kk-KZ"/>
        </w:rPr>
        <w:t xml:space="preserve">2021 – </w:t>
      </w:r>
      <w:r w:rsidRPr="00657FF2">
        <w:rPr>
          <w:sz w:val="28"/>
          <w:szCs w:val="28"/>
        </w:rPr>
        <w:t>27 сентября</w:t>
      </w:r>
      <w:r w:rsidR="00657FF2">
        <w:rPr>
          <w:sz w:val="28"/>
          <w:szCs w:val="28"/>
          <w:lang w:val="kk-KZ"/>
        </w:rPr>
        <w:t xml:space="preserve"> </w:t>
      </w:r>
      <w:r w:rsidR="00657FF2">
        <w:rPr>
          <w:sz w:val="28"/>
          <w:szCs w:val="28"/>
        </w:rPr>
        <w:t>–</w:t>
      </w:r>
      <w:r w:rsidR="00657FF2">
        <w:rPr>
          <w:sz w:val="28"/>
          <w:szCs w:val="28"/>
          <w:lang w:val="kk-KZ"/>
        </w:rPr>
        <w:t xml:space="preserve"> </w:t>
      </w:r>
      <w:r w:rsidRPr="00657FF2">
        <w:rPr>
          <w:sz w:val="28"/>
          <w:szCs w:val="28"/>
        </w:rPr>
        <w:t>1</w:t>
      </w:r>
      <w:r w:rsidR="00657FF2">
        <w:rPr>
          <w:sz w:val="28"/>
          <w:szCs w:val="28"/>
          <w:lang w:val="kk-KZ"/>
        </w:rPr>
        <w:t> </w:t>
      </w:r>
      <w:r w:rsidRPr="00657FF2">
        <w:rPr>
          <w:sz w:val="28"/>
          <w:szCs w:val="28"/>
        </w:rPr>
        <w:t>октября)</w:t>
      </w:r>
      <w:r w:rsidR="00657FF2">
        <w:rPr>
          <w:sz w:val="28"/>
          <w:szCs w:val="28"/>
          <w:lang w:val="kk-KZ"/>
        </w:rPr>
        <w:t>.</w:t>
      </w:r>
      <w:r w:rsidRPr="00657FF2">
        <w:rPr>
          <w:sz w:val="28"/>
          <w:szCs w:val="28"/>
        </w:rPr>
        <w:t xml:space="preserve">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rPr>
      </w:pPr>
      <w:r w:rsidRPr="00657FF2">
        <w:rPr>
          <w:sz w:val="28"/>
          <w:szCs w:val="28"/>
        </w:rPr>
        <w:t>Второе международное рабочее совещание «Применение ядерно-физических методов для исследования объектов культурного наследия» (</w:t>
      </w:r>
      <w:r w:rsidR="00657FF2" w:rsidRPr="00657FF2">
        <w:rPr>
          <w:sz w:val="28"/>
          <w:szCs w:val="28"/>
        </w:rPr>
        <w:t xml:space="preserve">Казань, </w:t>
      </w:r>
      <w:r w:rsidR="00657FF2">
        <w:rPr>
          <w:sz w:val="28"/>
          <w:szCs w:val="28"/>
          <w:lang w:val="kk-KZ"/>
        </w:rPr>
        <w:t xml:space="preserve">2021 – </w:t>
      </w:r>
      <w:r w:rsidRPr="00657FF2">
        <w:rPr>
          <w:sz w:val="28"/>
          <w:szCs w:val="28"/>
        </w:rPr>
        <w:t>16-20 октября)</w:t>
      </w:r>
      <w:r w:rsidR="00657FF2">
        <w:rPr>
          <w:sz w:val="28"/>
          <w:szCs w:val="28"/>
          <w:lang w:val="kk-KZ"/>
        </w:rPr>
        <w:t>.</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lang w:val="en-US"/>
        </w:rPr>
      </w:pPr>
      <w:r w:rsidRPr="00657FF2">
        <w:rPr>
          <w:sz w:val="28"/>
          <w:szCs w:val="28"/>
          <w:shd w:val="clear" w:color="auto" w:fill="FFFFFF"/>
          <w:lang w:val="en-US"/>
        </w:rPr>
        <w:t>TIM20-21 Physics Conference (</w:t>
      </w:r>
      <w:r w:rsidR="00657FF2" w:rsidRPr="00657FF2">
        <w:rPr>
          <w:sz w:val="28"/>
          <w:szCs w:val="28"/>
          <w:shd w:val="clear" w:color="auto" w:fill="FFFFFF"/>
        </w:rPr>
        <w:t>Тимишоара</w:t>
      </w:r>
      <w:r w:rsidR="00657FF2" w:rsidRPr="00657FF2">
        <w:rPr>
          <w:sz w:val="28"/>
          <w:szCs w:val="28"/>
          <w:shd w:val="clear" w:color="auto" w:fill="FFFFFF"/>
          <w:lang w:val="en-US"/>
        </w:rPr>
        <w:t xml:space="preserve">, </w:t>
      </w:r>
      <w:r w:rsidR="00657FF2">
        <w:rPr>
          <w:sz w:val="28"/>
          <w:szCs w:val="28"/>
          <w:shd w:val="clear" w:color="auto" w:fill="FFFFFF"/>
          <w:lang w:val="kk-KZ"/>
        </w:rPr>
        <w:t xml:space="preserve">2021 – </w:t>
      </w:r>
      <w:r w:rsidRPr="00657FF2">
        <w:rPr>
          <w:sz w:val="28"/>
          <w:szCs w:val="28"/>
          <w:shd w:val="clear" w:color="auto" w:fill="FFFFFF"/>
          <w:lang w:val="en-US"/>
        </w:rPr>
        <w:t xml:space="preserve">11-13 </w:t>
      </w:r>
      <w:r w:rsidRPr="00657FF2">
        <w:rPr>
          <w:sz w:val="28"/>
          <w:szCs w:val="28"/>
          <w:shd w:val="clear" w:color="auto" w:fill="FFFFFF"/>
        </w:rPr>
        <w:t>ноября</w:t>
      </w:r>
      <w:r w:rsidRPr="00657FF2">
        <w:rPr>
          <w:sz w:val="28"/>
          <w:szCs w:val="28"/>
          <w:shd w:val="clear" w:color="auto" w:fill="FFFFFF"/>
          <w:lang w:val="en-US"/>
        </w:rPr>
        <w:t>)</w:t>
      </w:r>
      <w:r w:rsidR="00657FF2">
        <w:rPr>
          <w:sz w:val="28"/>
          <w:szCs w:val="28"/>
          <w:lang w:val="kk-KZ"/>
        </w:rPr>
        <w:t>.</w:t>
      </w:r>
      <w:r w:rsidRPr="00657FF2">
        <w:rPr>
          <w:sz w:val="28"/>
          <w:szCs w:val="28"/>
          <w:lang w:val="en-US"/>
        </w:rPr>
        <w:t xml:space="preserve">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rPr>
      </w:pPr>
      <w:r w:rsidRPr="00657FF2">
        <w:rPr>
          <w:rFonts w:eastAsia="Calibri"/>
          <w:color w:val="000000"/>
          <w:sz w:val="28"/>
          <w:szCs w:val="28"/>
          <w:shd w:val="clear" w:color="auto" w:fill="FFFFFF"/>
        </w:rPr>
        <w:t>Международная конференция «Исследования конденсированных сред на реакторе ИБР-2» (“</w:t>
      </w:r>
      <w:r w:rsidRPr="00657FF2">
        <w:rPr>
          <w:rFonts w:eastAsia="Calibri"/>
          <w:color w:val="000000"/>
          <w:sz w:val="28"/>
          <w:szCs w:val="28"/>
          <w:shd w:val="clear" w:color="auto" w:fill="FFFFFF"/>
          <w:lang w:val="en-US"/>
        </w:rPr>
        <w:t>Condensed</w:t>
      </w:r>
      <w:r w:rsidRPr="00657FF2">
        <w:rPr>
          <w:rFonts w:eastAsia="Calibri"/>
          <w:color w:val="000000"/>
          <w:sz w:val="28"/>
          <w:szCs w:val="28"/>
          <w:shd w:val="clear" w:color="auto" w:fill="FFFFFF"/>
        </w:rPr>
        <w:t xml:space="preserve"> </w:t>
      </w:r>
      <w:r w:rsidRPr="00657FF2">
        <w:rPr>
          <w:rFonts w:eastAsia="Calibri"/>
          <w:color w:val="000000"/>
          <w:sz w:val="28"/>
          <w:szCs w:val="28"/>
          <w:shd w:val="clear" w:color="auto" w:fill="FFFFFF"/>
          <w:lang w:val="en-US"/>
        </w:rPr>
        <w:t>Matter</w:t>
      </w:r>
      <w:r w:rsidRPr="00657FF2">
        <w:rPr>
          <w:rFonts w:eastAsia="Calibri"/>
          <w:color w:val="000000"/>
          <w:sz w:val="28"/>
          <w:szCs w:val="28"/>
          <w:shd w:val="clear" w:color="auto" w:fill="FFFFFF"/>
        </w:rPr>
        <w:t xml:space="preserve"> </w:t>
      </w:r>
      <w:r w:rsidRPr="00657FF2">
        <w:rPr>
          <w:rFonts w:eastAsia="Calibri"/>
          <w:color w:val="000000"/>
          <w:sz w:val="28"/>
          <w:szCs w:val="28"/>
          <w:shd w:val="clear" w:color="auto" w:fill="FFFFFF"/>
          <w:lang w:val="en-US"/>
        </w:rPr>
        <w:t>Research</w:t>
      </w:r>
      <w:r w:rsidRPr="00657FF2">
        <w:rPr>
          <w:rFonts w:eastAsia="Calibri"/>
          <w:color w:val="000000"/>
          <w:sz w:val="28"/>
          <w:szCs w:val="28"/>
          <w:shd w:val="clear" w:color="auto" w:fill="FFFFFF"/>
        </w:rPr>
        <w:t xml:space="preserve"> </w:t>
      </w:r>
      <w:r w:rsidRPr="00657FF2">
        <w:rPr>
          <w:rFonts w:eastAsia="Calibri"/>
          <w:color w:val="000000"/>
          <w:sz w:val="28"/>
          <w:szCs w:val="28"/>
          <w:shd w:val="clear" w:color="auto" w:fill="FFFFFF"/>
          <w:lang w:val="en-US"/>
        </w:rPr>
        <w:t>at</w:t>
      </w:r>
      <w:r w:rsidRPr="00657FF2">
        <w:rPr>
          <w:rFonts w:eastAsia="Calibri"/>
          <w:color w:val="000000"/>
          <w:sz w:val="28"/>
          <w:szCs w:val="28"/>
          <w:shd w:val="clear" w:color="auto" w:fill="FFFFFF"/>
        </w:rPr>
        <w:t xml:space="preserve"> </w:t>
      </w:r>
      <w:r w:rsidRPr="00657FF2">
        <w:rPr>
          <w:rFonts w:eastAsia="Calibri"/>
          <w:color w:val="000000"/>
          <w:sz w:val="28"/>
          <w:szCs w:val="28"/>
          <w:shd w:val="clear" w:color="auto" w:fill="FFFFFF"/>
          <w:lang w:val="en-US"/>
        </w:rPr>
        <w:t>the</w:t>
      </w:r>
      <w:r w:rsidRPr="00657FF2">
        <w:rPr>
          <w:rFonts w:eastAsia="Calibri"/>
          <w:color w:val="000000"/>
          <w:sz w:val="28"/>
          <w:szCs w:val="28"/>
          <w:shd w:val="clear" w:color="auto" w:fill="FFFFFF"/>
        </w:rPr>
        <w:t xml:space="preserve"> </w:t>
      </w:r>
      <w:r w:rsidRPr="00657FF2">
        <w:rPr>
          <w:rFonts w:eastAsia="Calibri"/>
          <w:color w:val="000000"/>
          <w:sz w:val="28"/>
          <w:szCs w:val="28"/>
          <w:shd w:val="clear" w:color="auto" w:fill="FFFFFF"/>
          <w:lang w:val="en-US"/>
        </w:rPr>
        <w:t>IBR</w:t>
      </w:r>
      <w:r w:rsidRPr="00657FF2">
        <w:rPr>
          <w:rFonts w:eastAsia="Calibri"/>
          <w:color w:val="000000"/>
          <w:sz w:val="28"/>
          <w:szCs w:val="28"/>
          <w:shd w:val="clear" w:color="auto" w:fill="FFFFFF"/>
        </w:rPr>
        <w:t xml:space="preserve">-2”) </w:t>
      </w:r>
      <w:r w:rsidRPr="00657FF2">
        <w:rPr>
          <w:sz w:val="28"/>
          <w:szCs w:val="28"/>
        </w:rPr>
        <w:t>(</w:t>
      </w:r>
      <w:r w:rsidR="00657FF2" w:rsidRPr="00657FF2">
        <w:rPr>
          <w:sz w:val="28"/>
          <w:szCs w:val="28"/>
        </w:rPr>
        <w:t xml:space="preserve">Дубна, </w:t>
      </w:r>
      <w:r w:rsidR="00657FF2">
        <w:rPr>
          <w:sz w:val="28"/>
          <w:szCs w:val="28"/>
          <w:lang w:val="kk-KZ"/>
        </w:rPr>
        <w:t xml:space="preserve">2022 – </w:t>
      </w:r>
      <w:r w:rsidRPr="00657FF2">
        <w:rPr>
          <w:sz w:val="28"/>
          <w:szCs w:val="28"/>
        </w:rPr>
        <w:t>25-29 апреля)</w:t>
      </w:r>
      <w:r w:rsidR="00657FF2">
        <w:rPr>
          <w:sz w:val="28"/>
          <w:szCs w:val="28"/>
          <w:lang w:val="kk-KZ"/>
        </w:rPr>
        <w:t>.</w:t>
      </w:r>
      <w:r w:rsidRPr="00657FF2">
        <w:rPr>
          <w:sz w:val="28"/>
          <w:szCs w:val="28"/>
        </w:rPr>
        <w:t xml:space="preserve">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rPr>
      </w:pPr>
      <w:r w:rsidRPr="00657FF2">
        <w:rPr>
          <w:sz w:val="28"/>
          <w:szCs w:val="28"/>
          <w:lang w:val="en-US"/>
        </w:rPr>
        <w:t>XI</w:t>
      </w:r>
      <w:r w:rsidRPr="00657FF2">
        <w:rPr>
          <w:sz w:val="28"/>
          <w:szCs w:val="28"/>
        </w:rPr>
        <w:t xml:space="preserve"> Ежегодная конференция молодых ученых и специалистов </w:t>
      </w:r>
      <w:hyperlink r:id="rId8" w:tgtFrame="_blank" w:history="1">
        <w:r w:rsidRPr="00657FF2">
          <w:rPr>
            <w:rStyle w:val="af6"/>
            <w:color w:val="auto"/>
            <w:sz w:val="28"/>
            <w:szCs w:val="28"/>
            <w:u w:val="none"/>
          </w:rPr>
          <w:t>«Алушта-2022»</w:t>
        </w:r>
      </w:hyperlink>
      <w:r w:rsidRPr="00657FF2">
        <w:rPr>
          <w:sz w:val="28"/>
          <w:szCs w:val="28"/>
        </w:rPr>
        <w:t xml:space="preserve"> (</w:t>
      </w:r>
      <w:r w:rsidR="00657FF2" w:rsidRPr="00657FF2">
        <w:rPr>
          <w:sz w:val="28"/>
          <w:szCs w:val="28"/>
        </w:rPr>
        <w:t>Алушта</w:t>
      </w:r>
      <w:r w:rsidR="00657FF2">
        <w:rPr>
          <w:sz w:val="28"/>
          <w:szCs w:val="28"/>
          <w:lang w:val="kk-KZ"/>
        </w:rPr>
        <w:t xml:space="preserve"> (</w:t>
      </w:r>
      <w:r w:rsidR="00657FF2" w:rsidRPr="00657FF2">
        <w:rPr>
          <w:sz w:val="28"/>
          <w:szCs w:val="28"/>
        </w:rPr>
        <w:t>Крым</w:t>
      </w:r>
      <w:r w:rsidR="00657FF2">
        <w:rPr>
          <w:sz w:val="28"/>
          <w:szCs w:val="28"/>
          <w:lang w:val="kk-KZ"/>
        </w:rPr>
        <w:t xml:space="preserve">), 2022 – </w:t>
      </w:r>
      <w:r w:rsidRPr="00657FF2">
        <w:rPr>
          <w:sz w:val="28"/>
          <w:szCs w:val="28"/>
        </w:rPr>
        <w:t>5-12 июня)</w:t>
      </w:r>
      <w:r w:rsidR="00657FF2">
        <w:rPr>
          <w:sz w:val="28"/>
          <w:szCs w:val="28"/>
          <w:lang w:val="kk-KZ"/>
        </w:rPr>
        <w:t>.</w:t>
      </w:r>
      <w:r w:rsidRPr="00657FF2">
        <w:rPr>
          <w:sz w:val="28"/>
          <w:szCs w:val="28"/>
        </w:rPr>
        <w:t xml:space="preserve">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lang w:val="en-US"/>
        </w:rPr>
      </w:pPr>
      <w:r w:rsidRPr="00657FF2">
        <w:rPr>
          <w:sz w:val="28"/>
          <w:szCs w:val="28"/>
          <w:lang w:val="en-US"/>
        </w:rPr>
        <w:t>55th meeting of the PAC for Condensed Matter Physics (</w:t>
      </w:r>
      <w:r w:rsidR="00657FF2" w:rsidRPr="00657FF2">
        <w:rPr>
          <w:sz w:val="28"/>
          <w:szCs w:val="28"/>
        </w:rPr>
        <w:t>Дубна</w:t>
      </w:r>
      <w:r w:rsidR="00657FF2" w:rsidRPr="00657FF2">
        <w:rPr>
          <w:sz w:val="28"/>
          <w:szCs w:val="28"/>
          <w:lang w:val="en-US"/>
        </w:rPr>
        <w:t xml:space="preserve">, </w:t>
      </w:r>
      <w:r w:rsidR="00657FF2">
        <w:rPr>
          <w:sz w:val="28"/>
          <w:szCs w:val="28"/>
          <w:lang w:val="kk-KZ"/>
        </w:rPr>
        <w:t xml:space="preserve">2022 – </w:t>
      </w:r>
      <w:r w:rsidRPr="00657FF2">
        <w:rPr>
          <w:sz w:val="28"/>
          <w:szCs w:val="28"/>
          <w:lang w:val="en-US"/>
        </w:rPr>
        <w:t xml:space="preserve">20-21 </w:t>
      </w:r>
      <w:r w:rsidRPr="00657FF2">
        <w:rPr>
          <w:sz w:val="28"/>
          <w:szCs w:val="28"/>
        </w:rPr>
        <w:t>января</w:t>
      </w:r>
      <w:r w:rsidRPr="00657FF2">
        <w:rPr>
          <w:sz w:val="28"/>
          <w:szCs w:val="28"/>
          <w:lang w:val="en-US"/>
        </w:rPr>
        <w:t>)</w:t>
      </w:r>
      <w:r w:rsidR="00657FF2">
        <w:rPr>
          <w:sz w:val="28"/>
          <w:szCs w:val="28"/>
          <w:lang w:val="kk-KZ"/>
        </w:rPr>
        <w:t>.</w:t>
      </w:r>
      <w:r w:rsidRPr="00657FF2">
        <w:rPr>
          <w:sz w:val="28"/>
          <w:szCs w:val="28"/>
          <w:lang w:val="en-US"/>
        </w:rPr>
        <w:t xml:space="preserve">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lang w:val="en-US"/>
        </w:rPr>
      </w:pPr>
      <w:r w:rsidRPr="00657FF2">
        <w:rPr>
          <w:sz w:val="28"/>
          <w:szCs w:val="28"/>
          <w:lang w:val="en-US"/>
        </w:rPr>
        <w:t>57th meeting of the PAC for Condensed Matter Physics (</w:t>
      </w:r>
      <w:r w:rsidR="00657FF2" w:rsidRPr="00657FF2">
        <w:rPr>
          <w:sz w:val="28"/>
          <w:szCs w:val="28"/>
        </w:rPr>
        <w:t>Дубна</w:t>
      </w:r>
      <w:r w:rsidR="00657FF2" w:rsidRPr="00657FF2">
        <w:rPr>
          <w:sz w:val="28"/>
          <w:szCs w:val="28"/>
          <w:lang w:val="en-US"/>
        </w:rPr>
        <w:t xml:space="preserve">, </w:t>
      </w:r>
      <w:r w:rsidR="00657FF2">
        <w:rPr>
          <w:sz w:val="28"/>
          <w:szCs w:val="28"/>
          <w:lang w:val="kk-KZ"/>
        </w:rPr>
        <w:t xml:space="preserve">2023 – </w:t>
      </w:r>
      <w:r w:rsidRPr="00657FF2">
        <w:rPr>
          <w:sz w:val="28"/>
          <w:szCs w:val="28"/>
          <w:lang w:val="en-US"/>
        </w:rPr>
        <w:t xml:space="preserve">15-16 </w:t>
      </w:r>
      <w:r w:rsidRPr="00657FF2">
        <w:rPr>
          <w:sz w:val="28"/>
          <w:szCs w:val="28"/>
        </w:rPr>
        <w:t>июня</w:t>
      </w:r>
      <w:r w:rsidRPr="00657FF2">
        <w:rPr>
          <w:sz w:val="28"/>
          <w:szCs w:val="28"/>
          <w:lang w:val="en-US"/>
        </w:rPr>
        <w:t>)</w:t>
      </w:r>
      <w:r w:rsidR="00657FF2">
        <w:rPr>
          <w:sz w:val="28"/>
          <w:szCs w:val="28"/>
          <w:lang w:val="kk-KZ"/>
        </w:rPr>
        <w:t>.</w:t>
      </w:r>
      <w:r w:rsidRPr="00657FF2">
        <w:rPr>
          <w:sz w:val="28"/>
          <w:szCs w:val="28"/>
          <w:lang w:val="en-US"/>
        </w:rPr>
        <w:t xml:space="preserve"> </w:t>
      </w:r>
    </w:p>
    <w:p w:rsidR="00C822E3" w:rsidRPr="00657FF2" w:rsidRDefault="00C822E3" w:rsidP="0012657C">
      <w:pPr>
        <w:pStyle w:val="a6"/>
        <w:numPr>
          <w:ilvl w:val="0"/>
          <w:numId w:val="4"/>
        </w:numPr>
        <w:tabs>
          <w:tab w:val="left" w:pos="1134"/>
        </w:tabs>
        <w:autoSpaceDE w:val="0"/>
        <w:autoSpaceDN w:val="0"/>
        <w:adjustRightInd w:val="0"/>
        <w:ind w:left="0" w:firstLine="709"/>
        <w:jc w:val="both"/>
        <w:rPr>
          <w:b/>
          <w:sz w:val="28"/>
          <w:szCs w:val="28"/>
          <w:lang w:val="en-US"/>
        </w:rPr>
      </w:pPr>
      <w:r w:rsidRPr="00657FF2">
        <w:rPr>
          <w:sz w:val="28"/>
          <w:szCs w:val="28"/>
          <w:lang w:val="en-US"/>
        </w:rPr>
        <w:t>59th meeting of the PAC for Condensed Matter Physics (</w:t>
      </w:r>
      <w:r w:rsidR="00657FF2" w:rsidRPr="00657FF2">
        <w:rPr>
          <w:sz w:val="28"/>
          <w:szCs w:val="28"/>
        </w:rPr>
        <w:t>Дубна</w:t>
      </w:r>
      <w:r w:rsidR="00657FF2" w:rsidRPr="00657FF2">
        <w:rPr>
          <w:sz w:val="28"/>
          <w:szCs w:val="28"/>
          <w:lang w:val="en-US"/>
        </w:rPr>
        <w:t xml:space="preserve">, </w:t>
      </w:r>
      <w:r w:rsidR="00657FF2">
        <w:rPr>
          <w:sz w:val="28"/>
          <w:szCs w:val="28"/>
          <w:lang w:val="kk-KZ"/>
        </w:rPr>
        <w:t xml:space="preserve">2024 – </w:t>
      </w:r>
      <w:r w:rsidRPr="00657FF2">
        <w:rPr>
          <w:sz w:val="28"/>
          <w:szCs w:val="28"/>
          <w:lang w:val="en-US"/>
        </w:rPr>
        <w:t xml:space="preserve">24-25 </w:t>
      </w:r>
      <w:r w:rsidRPr="00657FF2">
        <w:rPr>
          <w:sz w:val="28"/>
          <w:szCs w:val="28"/>
        </w:rPr>
        <w:t>июня</w:t>
      </w:r>
      <w:r w:rsidRPr="00657FF2">
        <w:rPr>
          <w:sz w:val="28"/>
          <w:szCs w:val="28"/>
          <w:lang w:val="en-US"/>
        </w:rPr>
        <w:t>).</w:t>
      </w:r>
    </w:p>
    <w:p w:rsidR="00C822E3" w:rsidRPr="00657FF2" w:rsidRDefault="00C822E3" w:rsidP="0012657C">
      <w:pPr>
        <w:autoSpaceDE w:val="0"/>
        <w:autoSpaceDN w:val="0"/>
        <w:adjustRightInd w:val="0"/>
        <w:spacing w:after="0" w:line="240" w:lineRule="auto"/>
        <w:ind w:firstLine="709"/>
        <w:jc w:val="both"/>
        <w:rPr>
          <w:rFonts w:ascii="Times New Roman" w:hAnsi="Times New Roman"/>
          <w:b/>
          <w:sz w:val="28"/>
          <w:szCs w:val="28"/>
        </w:rPr>
      </w:pPr>
      <w:r w:rsidRPr="00657FF2">
        <w:rPr>
          <w:rFonts w:ascii="Times New Roman" w:hAnsi="Times New Roman"/>
          <w:b/>
          <w:sz w:val="28"/>
          <w:szCs w:val="28"/>
        </w:rPr>
        <w:t xml:space="preserve">Публикации. </w:t>
      </w:r>
    </w:p>
    <w:p w:rsidR="00C822E3" w:rsidRPr="00657FF2" w:rsidRDefault="00C822E3" w:rsidP="0012657C">
      <w:pPr>
        <w:autoSpaceDE w:val="0"/>
        <w:autoSpaceDN w:val="0"/>
        <w:adjustRightInd w:val="0"/>
        <w:spacing w:after="0" w:line="240" w:lineRule="auto"/>
        <w:ind w:firstLine="709"/>
        <w:jc w:val="both"/>
        <w:rPr>
          <w:rFonts w:ascii="Times New Roman" w:hAnsi="Times New Roman"/>
          <w:b/>
          <w:sz w:val="28"/>
          <w:szCs w:val="28"/>
        </w:rPr>
      </w:pPr>
      <w:proofErr w:type="gramStart"/>
      <w:r w:rsidRPr="00657FF2">
        <w:rPr>
          <w:rFonts w:ascii="Times New Roman" w:eastAsia="Times New Roman" w:hAnsi="Times New Roman"/>
          <w:sz w:val="28"/>
          <w:szCs w:val="28"/>
          <w:lang w:eastAsia="ru-RU"/>
        </w:rPr>
        <w:t xml:space="preserve">По результатам диссертационной работы опубликовано 9 работ, из которых 7 статей опубликованы в изданиях </w:t>
      </w:r>
      <w:r w:rsidRPr="00657FF2">
        <w:rPr>
          <w:rFonts w:ascii="Times New Roman" w:eastAsia="Times New Roman" w:hAnsi="Times New Roman"/>
          <w:sz w:val="28"/>
          <w:szCs w:val="28"/>
          <w:lang w:val="en-US" w:eastAsia="ru-RU"/>
        </w:rPr>
        <w:t>c</w:t>
      </w:r>
      <w:r w:rsidRPr="00657FF2">
        <w:rPr>
          <w:rFonts w:ascii="Times New Roman" w:eastAsia="Times New Roman" w:hAnsi="Times New Roman"/>
          <w:sz w:val="28"/>
          <w:szCs w:val="28"/>
          <w:lang w:eastAsia="ru-RU"/>
        </w:rPr>
        <w:t xml:space="preserve"> ненулевым импакт-фактором, входящих в базу данных </w:t>
      </w:r>
      <w:r w:rsidRPr="00657FF2">
        <w:rPr>
          <w:rFonts w:ascii="Times New Roman" w:eastAsia="Times New Roman" w:hAnsi="Times New Roman"/>
          <w:sz w:val="28"/>
          <w:szCs w:val="28"/>
          <w:lang w:val="en-US" w:eastAsia="ru-RU"/>
        </w:rPr>
        <w:t>Scopus</w:t>
      </w:r>
      <w:r w:rsidRPr="00657FF2">
        <w:rPr>
          <w:rFonts w:ascii="Times New Roman" w:eastAsia="Times New Roman" w:hAnsi="Times New Roman"/>
          <w:sz w:val="28"/>
          <w:szCs w:val="28"/>
          <w:lang w:eastAsia="ru-RU"/>
        </w:rPr>
        <w:t>; 2 статьи – в сборниках материалов международных конференций.</w:t>
      </w:r>
      <w:proofErr w:type="gramEnd"/>
    </w:p>
    <w:p w:rsidR="00C822E3" w:rsidRPr="00657FF2" w:rsidRDefault="00C822E3" w:rsidP="0012657C">
      <w:pPr>
        <w:autoSpaceDE w:val="0"/>
        <w:autoSpaceDN w:val="0"/>
        <w:adjustRightInd w:val="0"/>
        <w:spacing w:after="0" w:line="240" w:lineRule="auto"/>
        <w:ind w:firstLine="709"/>
        <w:jc w:val="both"/>
        <w:rPr>
          <w:rFonts w:ascii="Times New Roman" w:hAnsi="Times New Roman"/>
          <w:b/>
          <w:sz w:val="28"/>
          <w:szCs w:val="28"/>
        </w:rPr>
      </w:pPr>
      <w:r w:rsidRPr="00657FF2">
        <w:rPr>
          <w:rFonts w:ascii="Times New Roman" w:eastAsia="Times New Roman" w:hAnsi="Times New Roman"/>
          <w:b/>
          <w:sz w:val="28"/>
          <w:szCs w:val="28"/>
          <w:lang w:eastAsia="ru-RU"/>
        </w:rPr>
        <w:t xml:space="preserve">Статьи в журналах, индексируемых наукометрическими базами данных </w:t>
      </w:r>
      <w:r w:rsidRPr="00657FF2">
        <w:rPr>
          <w:rFonts w:ascii="Times New Roman" w:hAnsi="Times New Roman"/>
          <w:b/>
          <w:sz w:val="28"/>
          <w:szCs w:val="28"/>
          <w:lang w:val="en-US"/>
        </w:rPr>
        <w:t>SCOPUS</w:t>
      </w:r>
      <w:r w:rsidRPr="00657FF2">
        <w:rPr>
          <w:rFonts w:ascii="Times New Roman" w:hAnsi="Times New Roman"/>
          <w:b/>
          <w:sz w:val="28"/>
          <w:szCs w:val="28"/>
        </w:rPr>
        <w:t xml:space="preserve">, </w:t>
      </w:r>
      <w:r w:rsidRPr="00657FF2">
        <w:rPr>
          <w:rFonts w:ascii="Times New Roman" w:hAnsi="Times New Roman"/>
          <w:b/>
          <w:sz w:val="28"/>
          <w:szCs w:val="28"/>
          <w:lang w:val="en-US"/>
        </w:rPr>
        <w:t>Web</w:t>
      </w:r>
      <w:r w:rsidRPr="00657FF2">
        <w:rPr>
          <w:rFonts w:ascii="Times New Roman" w:hAnsi="Times New Roman"/>
          <w:b/>
          <w:sz w:val="28"/>
          <w:szCs w:val="28"/>
        </w:rPr>
        <w:t xml:space="preserve"> </w:t>
      </w:r>
      <w:r w:rsidRPr="00657FF2">
        <w:rPr>
          <w:rFonts w:ascii="Times New Roman" w:hAnsi="Times New Roman"/>
          <w:b/>
          <w:sz w:val="28"/>
          <w:szCs w:val="28"/>
          <w:lang w:val="en-US"/>
        </w:rPr>
        <w:t>of</w:t>
      </w:r>
      <w:r w:rsidRPr="00657FF2">
        <w:rPr>
          <w:rFonts w:ascii="Times New Roman" w:hAnsi="Times New Roman"/>
          <w:b/>
          <w:sz w:val="28"/>
          <w:szCs w:val="28"/>
        </w:rPr>
        <w:t xml:space="preserve"> </w:t>
      </w:r>
      <w:r w:rsidRPr="00657FF2">
        <w:rPr>
          <w:rFonts w:ascii="Times New Roman" w:hAnsi="Times New Roman"/>
          <w:b/>
          <w:sz w:val="28"/>
          <w:szCs w:val="28"/>
          <w:lang w:val="en-US"/>
        </w:rPr>
        <w:t>Science</w:t>
      </w:r>
      <w:r w:rsidRPr="00657FF2">
        <w:rPr>
          <w:rFonts w:ascii="Times New Roman" w:hAnsi="Times New Roman"/>
          <w:b/>
          <w:sz w:val="28"/>
          <w:szCs w:val="28"/>
        </w:rPr>
        <w:t>:</w:t>
      </w:r>
    </w:p>
    <w:p w:rsidR="00C822E3" w:rsidRPr="00657FF2" w:rsidRDefault="00C822E3" w:rsidP="0012657C">
      <w:pPr>
        <w:pStyle w:val="a6"/>
        <w:numPr>
          <w:ilvl w:val="0"/>
          <w:numId w:val="1"/>
        </w:numPr>
        <w:shd w:val="clear" w:color="auto" w:fill="FFFFFF"/>
        <w:tabs>
          <w:tab w:val="left" w:pos="993"/>
        </w:tabs>
        <w:ind w:left="0" w:firstLine="709"/>
        <w:jc w:val="both"/>
        <w:outlineLvl w:val="3"/>
        <w:rPr>
          <w:bCs/>
          <w:sz w:val="28"/>
          <w:szCs w:val="28"/>
          <w:lang w:val="en-US"/>
        </w:rPr>
      </w:pPr>
      <w:r w:rsidRPr="00657FF2">
        <w:rPr>
          <w:sz w:val="28"/>
          <w:szCs w:val="28"/>
          <w:shd w:val="clear" w:color="auto" w:fill="FFFFFF"/>
          <w:lang w:val="en-US"/>
        </w:rPr>
        <w:lastRenderedPageBreak/>
        <w:t xml:space="preserve">Elemental analysis of the molding paste of medieval eastern faience // </w:t>
      </w:r>
      <w:r w:rsidRPr="00657FF2">
        <w:rPr>
          <w:color w:val="000000"/>
          <w:sz w:val="28"/>
          <w:szCs w:val="28"/>
          <w:shd w:val="clear" w:color="auto" w:fill="FFFFFF"/>
          <w:lang w:val="en-US"/>
        </w:rPr>
        <w:t xml:space="preserve">Physics of Particles and Nuclei Letters. </w:t>
      </w:r>
      <w:r w:rsidRPr="00657FF2">
        <w:rPr>
          <w:sz w:val="28"/>
          <w:szCs w:val="28"/>
          <w:lang w:val="en-US"/>
        </w:rPr>
        <w:t xml:space="preserve">– </w:t>
      </w:r>
      <w:r w:rsidRPr="00657FF2">
        <w:rPr>
          <w:color w:val="000000"/>
          <w:sz w:val="28"/>
          <w:szCs w:val="28"/>
          <w:shd w:val="clear" w:color="auto" w:fill="FFFFFF"/>
          <w:lang w:val="en-US"/>
        </w:rPr>
        <w:t>2020</w:t>
      </w:r>
      <w:r w:rsidR="00657FF2">
        <w:rPr>
          <w:color w:val="000000"/>
          <w:sz w:val="28"/>
          <w:szCs w:val="28"/>
          <w:shd w:val="clear" w:color="auto" w:fill="FFFFFF"/>
          <w:lang w:val="kk-KZ"/>
        </w:rPr>
        <w:t>.</w:t>
      </w:r>
      <w:r w:rsidRPr="00657FF2">
        <w:rPr>
          <w:color w:val="000000"/>
          <w:sz w:val="28"/>
          <w:szCs w:val="28"/>
          <w:shd w:val="clear" w:color="auto" w:fill="FFFFFF"/>
          <w:lang w:val="en-US"/>
        </w:rPr>
        <w:t xml:space="preserve"> </w:t>
      </w:r>
      <w:r w:rsidRPr="00657FF2">
        <w:rPr>
          <w:sz w:val="28"/>
          <w:szCs w:val="28"/>
          <w:lang w:val="en-US"/>
        </w:rPr>
        <w:t xml:space="preserve">– </w:t>
      </w:r>
      <w:r w:rsidRPr="00657FF2">
        <w:rPr>
          <w:color w:val="000000"/>
          <w:sz w:val="28"/>
          <w:szCs w:val="28"/>
          <w:shd w:val="clear" w:color="auto" w:fill="FFFFFF"/>
          <w:lang w:val="en-US"/>
        </w:rPr>
        <w:t>Vol. 17,</w:t>
      </w:r>
      <w:r w:rsidR="006E0A4A" w:rsidRPr="00657FF2">
        <w:rPr>
          <w:color w:val="000000"/>
          <w:sz w:val="28"/>
          <w:szCs w:val="28"/>
          <w:shd w:val="clear" w:color="auto" w:fill="FFFFFF"/>
          <w:lang w:val="en-US"/>
        </w:rPr>
        <w:t xml:space="preserve"> №</w:t>
      </w:r>
      <w:r w:rsidRPr="00657FF2">
        <w:rPr>
          <w:color w:val="000000"/>
          <w:sz w:val="28"/>
          <w:szCs w:val="28"/>
          <w:shd w:val="clear" w:color="auto" w:fill="FFFFFF"/>
          <w:lang w:val="en-US"/>
        </w:rPr>
        <w:t>6</w:t>
      </w:r>
      <w:r w:rsidR="00657FF2">
        <w:rPr>
          <w:color w:val="000000"/>
          <w:sz w:val="28"/>
          <w:szCs w:val="28"/>
          <w:shd w:val="clear" w:color="auto" w:fill="FFFFFF"/>
          <w:lang w:val="kk-KZ"/>
        </w:rPr>
        <w:t>.</w:t>
      </w:r>
      <w:r w:rsidRPr="00657FF2">
        <w:rPr>
          <w:color w:val="000000"/>
          <w:sz w:val="28"/>
          <w:szCs w:val="28"/>
          <w:shd w:val="clear" w:color="auto" w:fill="FFFFFF"/>
          <w:lang w:val="en-US"/>
        </w:rPr>
        <w:t xml:space="preserve"> </w:t>
      </w:r>
      <w:r w:rsidRPr="00657FF2">
        <w:rPr>
          <w:sz w:val="28"/>
          <w:szCs w:val="28"/>
          <w:lang w:val="en-US"/>
        </w:rPr>
        <w:t>– P</w:t>
      </w:r>
      <w:r w:rsidRPr="00657FF2">
        <w:rPr>
          <w:color w:val="000000"/>
          <w:sz w:val="28"/>
          <w:szCs w:val="28"/>
          <w:shd w:val="clear" w:color="auto" w:fill="FFFFFF"/>
          <w:lang w:val="en-US"/>
        </w:rPr>
        <w:t>. 893-899.</w:t>
      </w:r>
    </w:p>
    <w:p w:rsidR="00C822E3" w:rsidRPr="00657FF2" w:rsidRDefault="00C822E3" w:rsidP="0012657C">
      <w:pPr>
        <w:pStyle w:val="a6"/>
        <w:numPr>
          <w:ilvl w:val="0"/>
          <w:numId w:val="1"/>
        </w:numPr>
        <w:shd w:val="clear" w:color="auto" w:fill="FFFFFF"/>
        <w:tabs>
          <w:tab w:val="left" w:pos="993"/>
        </w:tabs>
        <w:ind w:left="0" w:firstLine="709"/>
        <w:jc w:val="both"/>
        <w:outlineLvl w:val="3"/>
        <w:rPr>
          <w:bCs/>
          <w:sz w:val="28"/>
          <w:szCs w:val="28"/>
          <w:lang w:val="en-US"/>
        </w:rPr>
      </w:pPr>
      <w:r w:rsidRPr="00657FF2">
        <w:rPr>
          <w:sz w:val="28"/>
          <w:szCs w:val="28"/>
          <w:shd w:val="clear" w:color="auto" w:fill="FFFFFF"/>
          <w:lang w:val="en-US"/>
        </w:rPr>
        <w:t xml:space="preserve">Prompt Gamma Activation Analysis for Determining the Elemental Composition of Archaeological Ceramics // Applied Radiation and Isotopes. </w:t>
      </w:r>
      <w:r w:rsidRPr="00657FF2">
        <w:rPr>
          <w:sz w:val="28"/>
          <w:szCs w:val="28"/>
          <w:lang w:val="en-US"/>
        </w:rPr>
        <w:t xml:space="preserve">– </w:t>
      </w:r>
      <w:r w:rsidRPr="00657FF2">
        <w:rPr>
          <w:sz w:val="28"/>
          <w:szCs w:val="28"/>
          <w:shd w:val="clear" w:color="auto" w:fill="FFFFFF"/>
          <w:lang w:val="en-US"/>
        </w:rPr>
        <w:t>2022</w:t>
      </w:r>
      <w:r w:rsidR="00657FF2">
        <w:rPr>
          <w:sz w:val="28"/>
          <w:szCs w:val="28"/>
          <w:shd w:val="clear" w:color="auto" w:fill="FFFFFF"/>
          <w:lang w:val="kk-KZ"/>
        </w:rPr>
        <w:t xml:space="preserve">. </w:t>
      </w:r>
      <w:r w:rsidRPr="00657FF2">
        <w:rPr>
          <w:sz w:val="28"/>
          <w:szCs w:val="28"/>
          <w:lang w:val="en-US"/>
        </w:rPr>
        <w:t xml:space="preserve">– </w:t>
      </w:r>
      <w:r w:rsidRPr="00657FF2">
        <w:rPr>
          <w:sz w:val="28"/>
          <w:szCs w:val="28"/>
          <w:shd w:val="clear" w:color="auto" w:fill="FFFFFF"/>
          <w:lang w:val="en-US"/>
        </w:rPr>
        <w:t>Vol. 183</w:t>
      </w:r>
      <w:r w:rsidR="00657FF2">
        <w:rPr>
          <w:sz w:val="28"/>
          <w:szCs w:val="28"/>
          <w:shd w:val="clear" w:color="auto" w:fill="FFFFFF"/>
          <w:lang w:val="kk-KZ"/>
        </w:rPr>
        <w:t>.</w:t>
      </w:r>
      <w:r w:rsidRPr="00657FF2">
        <w:rPr>
          <w:sz w:val="28"/>
          <w:szCs w:val="28"/>
          <w:shd w:val="clear" w:color="auto" w:fill="FFFFFF"/>
          <w:lang w:val="en-US"/>
        </w:rPr>
        <w:t xml:space="preserve"> </w:t>
      </w:r>
      <w:r w:rsidR="00657FF2">
        <w:rPr>
          <w:sz w:val="28"/>
          <w:szCs w:val="28"/>
          <w:shd w:val="clear" w:color="auto" w:fill="FFFFFF"/>
          <w:lang w:val="kk-KZ"/>
        </w:rPr>
        <w:t xml:space="preserve">– Р. </w:t>
      </w:r>
      <w:r w:rsidRPr="00657FF2">
        <w:rPr>
          <w:sz w:val="28"/>
          <w:szCs w:val="28"/>
          <w:shd w:val="clear" w:color="auto" w:fill="FFFFFF"/>
          <w:lang w:val="en-US"/>
        </w:rPr>
        <w:t xml:space="preserve">110152. </w:t>
      </w:r>
    </w:p>
    <w:p w:rsidR="00C822E3" w:rsidRPr="00657FF2" w:rsidRDefault="00C822E3" w:rsidP="0012657C">
      <w:pPr>
        <w:pStyle w:val="a6"/>
        <w:numPr>
          <w:ilvl w:val="0"/>
          <w:numId w:val="1"/>
        </w:numPr>
        <w:shd w:val="clear" w:color="auto" w:fill="FFFFFF"/>
        <w:tabs>
          <w:tab w:val="left" w:pos="993"/>
        </w:tabs>
        <w:ind w:left="0" w:firstLine="709"/>
        <w:jc w:val="both"/>
        <w:outlineLvl w:val="3"/>
        <w:rPr>
          <w:bCs/>
          <w:sz w:val="28"/>
          <w:szCs w:val="28"/>
          <w:lang w:val="en-US"/>
        </w:rPr>
      </w:pPr>
      <w:r w:rsidRPr="00657FF2">
        <w:rPr>
          <w:sz w:val="28"/>
          <w:szCs w:val="28"/>
          <w:shd w:val="clear" w:color="auto" w:fill="FFFFFF"/>
          <w:lang w:val="en-US"/>
        </w:rPr>
        <w:t>Non-destructive neutron structural studies of ancient ceramic fragments of the cultural heritage of the Republic Kazakhstan</w:t>
      </w:r>
      <w:r w:rsidRPr="00657FF2">
        <w:rPr>
          <w:sz w:val="28"/>
          <w:szCs w:val="28"/>
          <w:lang w:val="ro-RO"/>
        </w:rPr>
        <w:t xml:space="preserve"> </w:t>
      </w:r>
      <w:r w:rsidRPr="00657FF2">
        <w:rPr>
          <w:sz w:val="28"/>
          <w:szCs w:val="28"/>
          <w:lang w:val="en-US"/>
        </w:rPr>
        <w:t>// Eurasian Journal of Physics and Functional Materials. – 2022. – Vol. 6,</w:t>
      </w:r>
      <w:r w:rsidR="006E0A4A" w:rsidRPr="00657FF2">
        <w:rPr>
          <w:sz w:val="28"/>
          <w:szCs w:val="28"/>
          <w:lang w:val="en-US"/>
        </w:rPr>
        <w:t xml:space="preserve"> №</w:t>
      </w:r>
      <w:r w:rsidRPr="00657FF2">
        <w:rPr>
          <w:sz w:val="28"/>
          <w:szCs w:val="28"/>
          <w:lang w:val="en-US"/>
        </w:rPr>
        <w:t>1. – P. 56-70.</w:t>
      </w:r>
    </w:p>
    <w:p w:rsidR="00C822E3" w:rsidRPr="00657FF2" w:rsidRDefault="00C822E3" w:rsidP="0012657C">
      <w:pPr>
        <w:pStyle w:val="a6"/>
        <w:numPr>
          <w:ilvl w:val="0"/>
          <w:numId w:val="1"/>
        </w:numPr>
        <w:shd w:val="clear" w:color="auto" w:fill="FFFFFF"/>
        <w:tabs>
          <w:tab w:val="left" w:pos="993"/>
        </w:tabs>
        <w:ind w:left="0" w:firstLine="709"/>
        <w:jc w:val="both"/>
        <w:outlineLvl w:val="3"/>
        <w:rPr>
          <w:bCs/>
          <w:sz w:val="28"/>
          <w:szCs w:val="28"/>
          <w:lang w:val="en-US"/>
        </w:rPr>
      </w:pPr>
      <w:r w:rsidRPr="00657FF2">
        <w:rPr>
          <w:color w:val="000000" w:themeColor="text1"/>
          <w:sz w:val="28"/>
          <w:szCs w:val="28"/>
          <w:shd w:val="clear" w:color="auto" w:fill="FFFFFF"/>
          <w:lang w:val="en-US"/>
        </w:rPr>
        <w:t>Structural studies of the brass ingots from the Shcherbet historical complex of the Lower Kama region: neutron diffraction and tomography studies</w:t>
      </w:r>
      <w:r w:rsidRPr="00657FF2">
        <w:rPr>
          <w:sz w:val="28"/>
          <w:szCs w:val="28"/>
          <w:lang w:val="en-US"/>
        </w:rPr>
        <w:t xml:space="preserve"> // Eurasian Journal of Physics and Functional Materials. – 2022. – Vol. 6, </w:t>
      </w:r>
      <w:r w:rsidR="006E0A4A" w:rsidRPr="00657FF2">
        <w:rPr>
          <w:sz w:val="28"/>
          <w:szCs w:val="28"/>
          <w:lang w:val="en-US"/>
        </w:rPr>
        <w:t>№</w:t>
      </w:r>
      <w:r w:rsidRPr="00657FF2">
        <w:rPr>
          <w:sz w:val="28"/>
          <w:szCs w:val="28"/>
          <w:lang w:val="en-US"/>
        </w:rPr>
        <w:t>3. – P. 180-189.</w:t>
      </w:r>
    </w:p>
    <w:p w:rsidR="00C822E3" w:rsidRPr="00657FF2" w:rsidRDefault="00C822E3" w:rsidP="0012657C">
      <w:pPr>
        <w:pStyle w:val="a6"/>
        <w:numPr>
          <w:ilvl w:val="0"/>
          <w:numId w:val="1"/>
        </w:numPr>
        <w:shd w:val="clear" w:color="auto" w:fill="FFFFFF"/>
        <w:tabs>
          <w:tab w:val="left" w:pos="993"/>
        </w:tabs>
        <w:ind w:left="0" w:firstLine="709"/>
        <w:jc w:val="both"/>
        <w:outlineLvl w:val="3"/>
        <w:rPr>
          <w:rStyle w:val="articletitle"/>
          <w:bCs/>
          <w:sz w:val="28"/>
          <w:szCs w:val="28"/>
          <w:lang w:val="en-US"/>
        </w:rPr>
      </w:pPr>
      <w:r w:rsidRPr="00657FF2">
        <w:rPr>
          <w:rFonts w:eastAsia="URWPalladioL-Bold"/>
          <w:bCs/>
          <w:sz w:val="28"/>
          <w:szCs w:val="28"/>
          <w:lang w:val="en-US"/>
        </w:rPr>
        <w:t>Non-destructive structural studies of ceramic fragments of ancient tribes of Kazakhstan</w:t>
      </w:r>
      <w:r w:rsidRPr="00657FF2">
        <w:rPr>
          <w:sz w:val="28"/>
          <w:szCs w:val="28"/>
          <w:lang w:val="en-US"/>
        </w:rPr>
        <w:t xml:space="preserve"> // Eurasian Journal of Physics and Functional Materials. – 2023. – Vol. 7, </w:t>
      </w:r>
      <w:r w:rsidR="006E0A4A" w:rsidRPr="00657FF2">
        <w:rPr>
          <w:sz w:val="28"/>
          <w:szCs w:val="28"/>
          <w:lang w:val="en-US"/>
        </w:rPr>
        <w:t>№</w:t>
      </w:r>
      <w:r w:rsidRPr="00657FF2">
        <w:rPr>
          <w:sz w:val="28"/>
          <w:szCs w:val="28"/>
          <w:lang w:val="en-US"/>
        </w:rPr>
        <w:t>2. – P. 79-90.</w:t>
      </w:r>
      <w:r w:rsidRPr="00657FF2">
        <w:rPr>
          <w:rStyle w:val="articletitle"/>
          <w:color w:val="1C1D1E"/>
          <w:sz w:val="28"/>
          <w:szCs w:val="28"/>
          <w:shd w:val="clear" w:color="auto" w:fill="FFFFFF"/>
          <w:lang w:val="en-US"/>
        </w:rPr>
        <w:t xml:space="preserve"> </w:t>
      </w:r>
    </w:p>
    <w:p w:rsidR="00C822E3" w:rsidRPr="00657FF2" w:rsidRDefault="00C822E3" w:rsidP="0012657C">
      <w:pPr>
        <w:pStyle w:val="a6"/>
        <w:numPr>
          <w:ilvl w:val="0"/>
          <w:numId w:val="1"/>
        </w:numPr>
        <w:shd w:val="clear" w:color="auto" w:fill="FFFFFF"/>
        <w:tabs>
          <w:tab w:val="left" w:pos="993"/>
        </w:tabs>
        <w:ind w:left="0" w:firstLine="709"/>
        <w:jc w:val="both"/>
        <w:outlineLvl w:val="3"/>
        <w:rPr>
          <w:bCs/>
          <w:sz w:val="28"/>
          <w:szCs w:val="28"/>
          <w:lang w:val="en-US"/>
        </w:rPr>
      </w:pPr>
      <w:r w:rsidRPr="00657FF2">
        <w:rPr>
          <w:rStyle w:val="articletitle"/>
          <w:color w:val="1C1D1E"/>
          <w:sz w:val="28"/>
          <w:szCs w:val="28"/>
          <w:shd w:val="clear" w:color="auto" w:fill="FFFFFF"/>
          <w:lang w:val="en-US"/>
        </w:rPr>
        <w:t>The systematic structural studies of some Byzantine ceramic fragments from Dobrudja region of Romania: Raman spectroscopy, neutron diffraction, and imaging data</w:t>
      </w:r>
      <w:r w:rsidRPr="00657FF2">
        <w:rPr>
          <w:color w:val="1C1D1E"/>
          <w:sz w:val="28"/>
          <w:szCs w:val="28"/>
          <w:shd w:val="clear" w:color="auto" w:fill="FFFFFF"/>
          <w:lang w:val="en-US"/>
        </w:rPr>
        <w:t xml:space="preserve"> //</w:t>
      </w:r>
      <w:r w:rsidR="00657FF2">
        <w:rPr>
          <w:color w:val="1C1D1E"/>
          <w:sz w:val="28"/>
          <w:szCs w:val="28"/>
          <w:shd w:val="clear" w:color="auto" w:fill="FFFFFF"/>
          <w:lang w:val="kk-KZ"/>
        </w:rPr>
        <w:t xml:space="preserve"> </w:t>
      </w:r>
      <w:r w:rsidRPr="00657FF2">
        <w:rPr>
          <w:color w:val="1C1D1E"/>
          <w:sz w:val="28"/>
          <w:szCs w:val="28"/>
          <w:shd w:val="clear" w:color="auto" w:fill="FFFFFF"/>
          <w:lang w:val="en-US"/>
        </w:rPr>
        <w:t>Archaeometry</w:t>
      </w:r>
      <w:r w:rsidRPr="00657FF2">
        <w:rPr>
          <w:bCs/>
          <w:sz w:val="28"/>
          <w:szCs w:val="28"/>
          <w:lang w:val="ro-RO"/>
        </w:rPr>
        <w:t xml:space="preserve">. </w:t>
      </w:r>
      <w:r w:rsidRPr="00657FF2">
        <w:rPr>
          <w:sz w:val="28"/>
          <w:szCs w:val="28"/>
          <w:lang w:val="en-US"/>
        </w:rPr>
        <w:t xml:space="preserve">– </w:t>
      </w:r>
      <w:r w:rsidRPr="00657FF2">
        <w:rPr>
          <w:bCs/>
          <w:sz w:val="28"/>
          <w:szCs w:val="28"/>
          <w:lang w:val="ro-RO"/>
        </w:rPr>
        <w:t>2024</w:t>
      </w:r>
      <w:r w:rsidRPr="00657FF2">
        <w:rPr>
          <w:sz w:val="28"/>
          <w:szCs w:val="28"/>
          <w:lang w:val="en-US"/>
        </w:rPr>
        <w:t>.</w:t>
      </w:r>
      <w:r w:rsidR="00CE2D87" w:rsidRPr="00657FF2">
        <w:rPr>
          <w:sz w:val="28"/>
          <w:szCs w:val="28"/>
          <w:lang w:val="en-US"/>
        </w:rPr>
        <w:t xml:space="preserve"> – Vol. 6</w:t>
      </w:r>
      <w:r w:rsidR="00291621" w:rsidRPr="00657FF2">
        <w:rPr>
          <w:sz w:val="28"/>
          <w:szCs w:val="28"/>
          <w:lang w:val="kk-KZ"/>
        </w:rPr>
        <w:t>6</w:t>
      </w:r>
      <w:r w:rsidR="00CE2D87" w:rsidRPr="00657FF2">
        <w:rPr>
          <w:sz w:val="28"/>
          <w:szCs w:val="28"/>
          <w:lang w:val="en-US"/>
        </w:rPr>
        <w:t xml:space="preserve">, </w:t>
      </w:r>
      <w:r w:rsidR="006E0A4A" w:rsidRPr="00657FF2">
        <w:rPr>
          <w:sz w:val="28"/>
          <w:szCs w:val="28"/>
          <w:lang w:val="en-US"/>
        </w:rPr>
        <w:t>№</w:t>
      </w:r>
      <w:r w:rsidR="00291621" w:rsidRPr="00657FF2">
        <w:rPr>
          <w:sz w:val="28"/>
          <w:szCs w:val="28"/>
          <w:lang w:val="kk-KZ"/>
        </w:rPr>
        <w:t>4</w:t>
      </w:r>
      <w:r w:rsidR="00CE2D87" w:rsidRPr="00657FF2">
        <w:rPr>
          <w:sz w:val="28"/>
          <w:szCs w:val="28"/>
          <w:lang w:val="en-US"/>
        </w:rPr>
        <w:t xml:space="preserve">. – P. </w:t>
      </w:r>
      <w:r w:rsidR="00291621" w:rsidRPr="00657FF2">
        <w:rPr>
          <w:sz w:val="28"/>
          <w:szCs w:val="28"/>
          <w:lang w:val="kk-KZ"/>
        </w:rPr>
        <w:t>787-802</w:t>
      </w:r>
      <w:r w:rsidR="00CE2D87" w:rsidRPr="00657FF2">
        <w:rPr>
          <w:sz w:val="28"/>
          <w:szCs w:val="28"/>
          <w:lang w:val="en-US"/>
        </w:rPr>
        <w:t>.</w:t>
      </w:r>
    </w:p>
    <w:p w:rsidR="00C822E3" w:rsidRPr="00657FF2" w:rsidRDefault="00C822E3" w:rsidP="0012657C">
      <w:pPr>
        <w:pStyle w:val="a6"/>
        <w:numPr>
          <w:ilvl w:val="0"/>
          <w:numId w:val="1"/>
        </w:numPr>
        <w:shd w:val="clear" w:color="auto" w:fill="FFFFFF"/>
        <w:tabs>
          <w:tab w:val="left" w:pos="993"/>
        </w:tabs>
        <w:ind w:left="0" w:firstLine="709"/>
        <w:jc w:val="both"/>
        <w:outlineLvl w:val="3"/>
        <w:rPr>
          <w:bCs/>
          <w:sz w:val="28"/>
          <w:szCs w:val="28"/>
          <w:lang w:val="en-US"/>
        </w:rPr>
      </w:pPr>
      <w:r w:rsidRPr="00657FF2">
        <w:rPr>
          <w:rFonts w:eastAsia="URWPalladioL-Bold"/>
          <w:bCs/>
          <w:sz w:val="28"/>
          <w:szCs w:val="28"/>
          <w:lang w:val="en-US"/>
        </w:rPr>
        <w:t xml:space="preserve">The neutron imaging studies of the metal archaeological objects from the Eleke Sazy complex </w:t>
      </w:r>
      <w:r w:rsidRPr="00657FF2">
        <w:rPr>
          <w:sz w:val="28"/>
          <w:szCs w:val="28"/>
          <w:lang w:val="en-US"/>
        </w:rPr>
        <w:t>// Eurasian Journal of Physics and Functional Materials. – 2024.</w:t>
      </w:r>
      <w:r w:rsidR="00B153D8" w:rsidRPr="00657FF2">
        <w:rPr>
          <w:sz w:val="28"/>
          <w:szCs w:val="28"/>
          <w:lang w:val="en-US"/>
        </w:rPr>
        <w:t xml:space="preserve"> – Vol. </w:t>
      </w:r>
      <w:r w:rsidR="006E0A4A" w:rsidRPr="00657FF2">
        <w:rPr>
          <w:sz w:val="28"/>
          <w:szCs w:val="28"/>
          <w:lang w:val="en-US"/>
        </w:rPr>
        <w:t>8</w:t>
      </w:r>
      <w:r w:rsidR="00B153D8" w:rsidRPr="00657FF2">
        <w:rPr>
          <w:sz w:val="28"/>
          <w:szCs w:val="28"/>
          <w:lang w:val="en-US"/>
        </w:rPr>
        <w:t xml:space="preserve">, </w:t>
      </w:r>
      <w:r w:rsidR="006E0A4A" w:rsidRPr="00657FF2">
        <w:rPr>
          <w:sz w:val="28"/>
          <w:szCs w:val="28"/>
          <w:lang w:val="en-US"/>
        </w:rPr>
        <w:t>№2</w:t>
      </w:r>
      <w:r w:rsidR="00B153D8" w:rsidRPr="00657FF2">
        <w:rPr>
          <w:sz w:val="28"/>
          <w:szCs w:val="28"/>
          <w:lang w:val="en-US"/>
        </w:rPr>
        <w:t xml:space="preserve">. – P. </w:t>
      </w:r>
      <w:r w:rsidR="006E0A4A" w:rsidRPr="00657FF2">
        <w:rPr>
          <w:sz w:val="28"/>
          <w:szCs w:val="28"/>
          <w:lang w:val="en-US"/>
        </w:rPr>
        <w:t>79</w:t>
      </w:r>
      <w:r w:rsidR="00B153D8" w:rsidRPr="00657FF2">
        <w:rPr>
          <w:sz w:val="28"/>
          <w:szCs w:val="28"/>
          <w:lang w:val="kk-KZ"/>
        </w:rPr>
        <w:t>-</w:t>
      </w:r>
      <w:r w:rsidR="006E0A4A" w:rsidRPr="00657FF2">
        <w:rPr>
          <w:sz w:val="28"/>
          <w:szCs w:val="28"/>
          <w:lang w:val="en-US"/>
        </w:rPr>
        <w:t>83</w:t>
      </w:r>
      <w:r w:rsidR="00B153D8" w:rsidRPr="00657FF2">
        <w:rPr>
          <w:sz w:val="28"/>
          <w:szCs w:val="28"/>
          <w:lang w:val="en-US"/>
        </w:rPr>
        <w:t>.</w:t>
      </w:r>
    </w:p>
    <w:p w:rsidR="00C822E3" w:rsidRPr="00657FF2" w:rsidRDefault="00C822E3" w:rsidP="0012657C">
      <w:pPr>
        <w:shd w:val="clear" w:color="auto" w:fill="FFFFFF"/>
        <w:spacing w:after="0" w:line="240" w:lineRule="auto"/>
        <w:ind w:firstLine="709"/>
        <w:contextualSpacing/>
        <w:jc w:val="both"/>
        <w:outlineLvl w:val="3"/>
        <w:rPr>
          <w:rFonts w:ascii="Times New Roman" w:hAnsi="Times New Roman"/>
          <w:b/>
          <w:bCs/>
          <w:sz w:val="28"/>
          <w:szCs w:val="28"/>
        </w:rPr>
      </w:pPr>
      <w:r w:rsidRPr="00657FF2">
        <w:rPr>
          <w:rFonts w:ascii="Times New Roman" w:eastAsia="Times New Roman" w:hAnsi="Times New Roman"/>
          <w:b/>
          <w:sz w:val="28"/>
          <w:szCs w:val="28"/>
          <w:lang w:eastAsia="ru-RU"/>
        </w:rPr>
        <w:t>Статьи в сборниках материалов международных конференций</w:t>
      </w:r>
      <w:r w:rsidRPr="00657FF2">
        <w:rPr>
          <w:rFonts w:ascii="Times New Roman" w:hAnsi="Times New Roman"/>
          <w:b/>
          <w:bCs/>
          <w:sz w:val="28"/>
          <w:szCs w:val="28"/>
        </w:rPr>
        <w:t>:</w:t>
      </w:r>
    </w:p>
    <w:p w:rsidR="00C822E3" w:rsidRPr="00657FF2" w:rsidRDefault="00C822E3" w:rsidP="0012657C">
      <w:pPr>
        <w:pStyle w:val="a6"/>
        <w:numPr>
          <w:ilvl w:val="0"/>
          <w:numId w:val="8"/>
        </w:numPr>
        <w:tabs>
          <w:tab w:val="left" w:pos="993"/>
        </w:tabs>
        <w:ind w:left="0" w:firstLine="709"/>
        <w:jc w:val="both"/>
        <w:rPr>
          <w:rFonts w:eastAsia="Calibri"/>
          <w:sz w:val="28"/>
          <w:szCs w:val="28"/>
        </w:rPr>
      </w:pPr>
      <w:r w:rsidRPr="00657FF2">
        <w:rPr>
          <w:rFonts w:eastAsia="TimesNewRomanPS-BoldMT"/>
          <w:sz w:val="28"/>
          <w:szCs w:val="28"/>
          <w:lang w:val="kk-KZ"/>
        </w:rPr>
        <w:t xml:space="preserve">Результаты исследования керамических образцов </w:t>
      </w:r>
      <w:r w:rsidRPr="00657FF2">
        <w:rPr>
          <w:sz w:val="28"/>
          <w:szCs w:val="28"/>
        </w:rPr>
        <w:t>–</w:t>
      </w:r>
      <w:r w:rsidRPr="00657FF2">
        <w:rPr>
          <w:rFonts w:eastAsia="TimesNewRomanPS-BoldMT"/>
          <w:sz w:val="28"/>
          <w:szCs w:val="28"/>
          <w:lang w:val="kk-KZ"/>
        </w:rPr>
        <w:t xml:space="preserve"> объектов культурного наследия Казахстана </w:t>
      </w:r>
      <w:r w:rsidRPr="00657FF2">
        <w:rPr>
          <w:sz w:val="28"/>
          <w:szCs w:val="28"/>
        </w:rPr>
        <w:t>–</w:t>
      </w:r>
      <w:r w:rsidRPr="00657FF2">
        <w:rPr>
          <w:rFonts w:eastAsia="TimesNewRomanPS-BoldMT"/>
          <w:sz w:val="28"/>
          <w:szCs w:val="28"/>
        </w:rPr>
        <w:t xml:space="preserve"> </w:t>
      </w:r>
      <w:r w:rsidRPr="00657FF2">
        <w:rPr>
          <w:rFonts w:eastAsia="TimesNewRomanPS-BoldMT"/>
          <w:sz w:val="28"/>
          <w:szCs w:val="28"/>
          <w:lang w:val="kk-KZ"/>
        </w:rPr>
        <w:t xml:space="preserve">с помощью методов нейтронного рассеяния </w:t>
      </w:r>
      <w:r w:rsidRPr="00657FF2">
        <w:rPr>
          <w:rFonts w:eastAsia="TimesNewRomanPS-BoldMT"/>
          <w:sz w:val="28"/>
          <w:szCs w:val="28"/>
        </w:rPr>
        <w:t xml:space="preserve">// </w:t>
      </w:r>
      <w:r w:rsidRPr="00657FF2">
        <w:rPr>
          <w:sz w:val="28"/>
          <w:szCs w:val="28"/>
        </w:rPr>
        <w:t>Конференция по использованию рассеяния нейтронов в конденсированных сред РНИКС-2021</w:t>
      </w:r>
      <w:r w:rsidR="00657FF2">
        <w:rPr>
          <w:sz w:val="28"/>
          <w:szCs w:val="28"/>
          <w:lang w:val="kk-KZ"/>
        </w:rPr>
        <w:t xml:space="preserve">: </w:t>
      </w:r>
      <w:r w:rsidR="00657FF2" w:rsidRPr="00657FF2">
        <w:rPr>
          <w:rFonts w:eastAsia="TimesNewRomanPS-BoldMT"/>
          <w:sz w:val="28"/>
          <w:szCs w:val="28"/>
        </w:rPr>
        <w:t xml:space="preserve">сборник </w:t>
      </w:r>
      <w:r w:rsidRPr="00657FF2">
        <w:rPr>
          <w:rFonts w:eastAsia="TimesNewRomanPS-BoldMT"/>
          <w:sz w:val="28"/>
          <w:szCs w:val="28"/>
        </w:rPr>
        <w:t>тезисов</w:t>
      </w:r>
      <w:r w:rsidR="00657FF2">
        <w:rPr>
          <w:rFonts w:eastAsia="TimesNewRomanPS-BoldMT"/>
          <w:sz w:val="28"/>
          <w:szCs w:val="28"/>
          <w:lang w:val="kk-KZ"/>
        </w:rPr>
        <w:t xml:space="preserve"> (</w:t>
      </w:r>
      <w:r w:rsidRPr="00657FF2">
        <w:rPr>
          <w:sz w:val="28"/>
          <w:szCs w:val="28"/>
        </w:rPr>
        <w:t xml:space="preserve">Екатеринбург, </w:t>
      </w:r>
      <w:r w:rsidR="00657FF2">
        <w:rPr>
          <w:sz w:val="28"/>
          <w:szCs w:val="28"/>
          <w:lang w:val="kk-KZ"/>
        </w:rPr>
        <w:t xml:space="preserve">2021 – </w:t>
      </w:r>
      <w:r w:rsidRPr="00657FF2">
        <w:rPr>
          <w:sz w:val="28"/>
          <w:szCs w:val="28"/>
        </w:rPr>
        <w:t>27 сентября</w:t>
      </w:r>
      <w:r w:rsidR="00657FF2">
        <w:rPr>
          <w:sz w:val="28"/>
          <w:szCs w:val="28"/>
          <w:lang w:val="kk-KZ"/>
        </w:rPr>
        <w:t xml:space="preserve"> </w:t>
      </w:r>
      <w:r w:rsidR="00657FF2">
        <w:rPr>
          <w:sz w:val="28"/>
          <w:szCs w:val="28"/>
        </w:rPr>
        <w:t>–</w:t>
      </w:r>
      <w:r w:rsidR="00657FF2">
        <w:rPr>
          <w:sz w:val="28"/>
          <w:szCs w:val="28"/>
          <w:lang w:val="kk-KZ"/>
        </w:rPr>
        <w:t xml:space="preserve"> </w:t>
      </w:r>
      <w:r w:rsidRPr="00657FF2">
        <w:rPr>
          <w:sz w:val="28"/>
          <w:szCs w:val="28"/>
        </w:rPr>
        <w:t>1</w:t>
      </w:r>
      <w:r w:rsidR="00657FF2">
        <w:rPr>
          <w:sz w:val="28"/>
          <w:szCs w:val="28"/>
          <w:lang w:val="kk-KZ"/>
        </w:rPr>
        <w:t> </w:t>
      </w:r>
      <w:r w:rsidRPr="00657FF2">
        <w:rPr>
          <w:sz w:val="28"/>
          <w:szCs w:val="28"/>
        </w:rPr>
        <w:t>октября.</w:t>
      </w:r>
      <w:r w:rsidRPr="00657FF2">
        <w:rPr>
          <w:rFonts w:eastAsia="TimesNewRomanPS-BoldMT"/>
          <w:sz w:val="28"/>
          <w:szCs w:val="28"/>
        </w:rPr>
        <w:t xml:space="preserve"> </w:t>
      </w:r>
      <w:proofErr w:type="gramStart"/>
      <w:r w:rsidRPr="00657FF2">
        <w:rPr>
          <w:rFonts w:eastAsia="TimesNewRomanPS-BoldMT"/>
          <w:sz w:val="28"/>
          <w:szCs w:val="28"/>
        </w:rPr>
        <w:t>–</w:t>
      </w:r>
      <w:r w:rsidR="00657FF2">
        <w:rPr>
          <w:rFonts w:eastAsia="TimesNewRomanPS-BoldMT"/>
          <w:sz w:val="28"/>
          <w:szCs w:val="28"/>
          <w:lang w:val="kk-KZ"/>
        </w:rPr>
        <w:t xml:space="preserve"> </w:t>
      </w:r>
      <w:r w:rsidRPr="00657FF2">
        <w:rPr>
          <w:rFonts w:eastAsia="TimesNewRomanPS-BoldMT"/>
          <w:sz w:val="28"/>
          <w:szCs w:val="28"/>
        </w:rPr>
        <w:t>Р. 177</w:t>
      </w:r>
      <w:r w:rsidR="00657FF2">
        <w:rPr>
          <w:rFonts w:eastAsia="TimesNewRomanPS-BoldMT"/>
          <w:sz w:val="28"/>
          <w:szCs w:val="28"/>
          <w:lang w:val="kk-KZ"/>
        </w:rPr>
        <w:t>)</w:t>
      </w:r>
      <w:r w:rsidRPr="00657FF2">
        <w:rPr>
          <w:rFonts w:eastAsia="TimesNewRomanPS-BoldMT"/>
          <w:sz w:val="28"/>
          <w:szCs w:val="28"/>
        </w:rPr>
        <w:t>.</w:t>
      </w:r>
      <w:proofErr w:type="gramEnd"/>
    </w:p>
    <w:p w:rsidR="00C822E3" w:rsidRPr="005162DE" w:rsidRDefault="00C822E3" w:rsidP="0012657C">
      <w:pPr>
        <w:pStyle w:val="a6"/>
        <w:numPr>
          <w:ilvl w:val="0"/>
          <w:numId w:val="8"/>
        </w:numPr>
        <w:tabs>
          <w:tab w:val="left" w:pos="993"/>
        </w:tabs>
        <w:autoSpaceDE w:val="0"/>
        <w:autoSpaceDN w:val="0"/>
        <w:adjustRightInd w:val="0"/>
        <w:ind w:left="0" w:firstLine="709"/>
        <w:jc w:val="both"/>
        <w:rPr>
          <w:rFonts w:eastAsia="TimesNewRomanPS-BoldMT"/>
          <w:bCs/>
          <w:sz w:val="28"/>
          <w:szCs w:val="28"/>
          <w:lang w:val="en-US"/>
        </w:rPr>
      </w:pPr>
      <w:r w:rsidRPr="00657FF2">
        <w:rPr>
          <w:sz w:val="28"/>
          <w:szCs w:val="28"/>
          <w:lang w:val="en-US"/>
        </w:rPr>
        <w:t>Study</w:t>
      </w:r>
      <w:r w:rsidRPr="005162DE">
        <w:rPr>
          <w:sz w:val="28"/>
          <w:szCs w:val="28"/>
          <w:lang w:val="en-US"/>
        </w:rPr>
        <w:t xml:space="preserve"> </w:t>
      </w:r>
      <w:r w:rsidRPr="00657FF2">
        <w:rPr>
          <w:sz w:val="28"/>
          <w:szCs w:val="28"/>
          <w:lang w:val="en-US"/>
        </w:rPr>
        <w:t>of</w:t>
      </w:r>
      <w:r w:rsidRPr="005162DE">
        <w:rPr>
          <w:sz w:val="28"/>
          <w:szCs w:val="28"/>
          <w:lang w:val="en-US"/>
        </w:rPr>
        <w:t xml:space="preserve"> </w:t>
      </w:r>
      <w:r w:rsidRPr="00657FF2">
        <w:rPr>
          <w:sz w:val="28"/>
          <w:szCs w:val="28"/>
          <w:lang w:val="en-US"/>
        </w:rPr>
        <w:t>cultural</w:t>
      </w:r>
      <w:r w:rsidRPr="005162DE">
        <w:rPr>
          <w:sz w:val="28"/>
          <w:szCs w:val="28"/>
          <w:lang w:val="en-US"/>
        </w:rPr>
        <w:t xml:space="preserve"> </w:t>
      </w:r>
      <w:r w:rsidRPr="00657FF2">
        <w:rPr>
          <w:sz w:val="28"/>
          <w:szCs w:val="28"/>
          <w:lang w:val="en-US"/>
        </w:rPr>
        <w:t>heritage</w:t>
      </w:r>
      <w:r w:rsidRPr="005162DE">
        <w:rPr>
          <w:sz w:val="28"/>
          <w:szCs w:val="28"/>
          <w:lang w:val="en-US"/>
        </w:rPr>
        <w:t xml:space="preserve"> </w:t>
      </w:r>
      <w:r w:rsidRPr="00657FF2">
        <w:rPr>
          <w:sz w:val="28"/>
          <w:szCs w:val="28"/>
          <w:lang w:val="en-US"/>
        </w:rPr>
        <w:t>objects</w:t>
      </w:r>
      <w:r w:rsidRPr="005162DE">
        <w:rPr>
          <w:sz w:val="28"/>
          <w:szCs w:val="28"/>
          <w:lang w:val="en-US"/>
        </w:rPr>
        <w:t xml:space="preserve"> </w:t>
      </w:r>
      <w:r w:rsidRPr="00657FF2">
        <w:rPr>
          <w:sz w:val="28"/>
          <w:szCs w:val="28"/>
          <w:lang w:val="en-US"/>
        </w:rPr>
        <w:t>from</w:t>
      </w:r>
      <w:r w:rsidRPr="005162DE">
        <w:rPr>
          <w:sz w:val="28"/>
          <w:szCs w:val="28"/>
          <w:lang w:val="en-US"/>
        </w:rPr>
        <w:t xml:space="preserve"> </w:t>
      </w:r>
      <w:r w:rsidRPr="00657FF2">
        <w:rPr>
          <w:sz w:val="28"/>
          <w:szCs w:val="28"/>
          <w:lang w:val="en-US"/>
        </w:rPr>
        <w:t>the</w:t>
      </w:r>
      <w:r w:rsidRPr="005162DE">
        <w:rPr>
          <w:sz w:val="28"/>
          <w:szCs w:val="28"/>
          <w:lang w:val="en-US"/>
        </w:rPr>
        <w:t xml:space="preserve"> </w:t>
      </w:r>
      <w:r w:rsidRPr="00657FF2">
        <w:rPr>
          <w:sz w:val="28"/>
          <w:szCs w:val="28"/>
          <w:lang w:val="en-US"/>
        </w:rPr>
        <w:t>ancient</w:t>
      </w:r>
      <w:r w:rsidRPr="005162DE">
        <w:rPr>
          <w:sz w:val="28"/>
          <w:szCs w:val="28"/>
          <w:lang w:val="en-US"/>
        </w:rPr>
        <w:t xml:space="preserve"> </w:t>
      </w:r>
      <w:r w:rsidRPr="00657FF2">
        <w:rPr>
          <w:sz w:val="28"/>
          <w:szCs w:val="28"/>
          <w:lang w:val="en-US"/>
        </w:rPr>
        <w:t>Turkic</w:t>
      </w:r>
      <w:r w:rsidRPr="005162DE">
        <w:rPr>
          <w:sz w:val="28"/>
          <w:szCs w:val="28"/>
          <w:lang w:val="en-US"/>
        </w:rPr>
        <w:t xml:space="preserve"> </w:t>
      </w:r>
      <w:r w:rsidRPr="00657FF2">
        <w:rPr>
          <w:sz w:val="28"/>
          <w:szCs w:val="28"/>
          <w:lang w:val="en-US"/>
        </w:rPr>
        <w:t>cult</w:t>
      </w:r>
      <w:r w:rsidRPr="005162DE">
        <w:rPr>
          <w:sz w:val="28"/>
          <w:szCs w:val="28"/>
          <w:lang w:val="en-US"/>
        </w:rPr>
        <w:t>-</w:t>
      </w:r>
      <w:r w:rsidRPr="00657FF2">
        <w:rPr>
          <w:sz w:val="28"/>
          <w:szCs w:val="28"/>
          <w:lang w:val="en-US"/>
        </w:rPr>
        <w:t>memorial</w:t>
      </w:r>
      <w:r w:rsidRPr="005162DE">
        <w:rPr>
          <w:sz w:val="28"/>
          <w:szCs w:val="28"/>
          <w:lang w:val="en-US"/>
        </w:rPr>
        <w:t xml:space="preserve"> </w:t>
      </w:r>
      <w:r w:rsidRPr="00657FF2">
        <w:rPr>
          <w:sz w:val="28"/>
          <w:szCs w:val="28"/>
          <w:lang w:val="en-US"/>
        </w:rPr>
        <w:t>complex</w:t>
      </w:r>
      <w:r w:rsidRPr="005162DE">
        <w:rPr>
          <w:sz w:val="28"/>
          <w:szCs w:val="28"/>
          <w:lang w:val="en-US"/>
        </w:rPr>
        <w:t xml:space="preserve"> </w:t>
      </w:r>
      <w:r w:rsidRPr="00657FF2">
        <w:rPr>
          <w:sz w:val="28"/>
          <w:szCs w:val="28"/>
          <w:lang w:val="en-US"/>
        </w:rPr>
        <w:t>of</w:t>
      </w:r>
      <w:r w:rsidRPr="005162DE">
        <w:rPr>
          <w:sz w:val="28"/>
          <w:szCs w:val="28"/>
          <w:lang w:val="en-US"/>
        </w:rPr>
        <w:t xml:space="preserve"> </w:t>
      </w:r>
      <w:r w:rsidRPr="00657FF2">
        <w:rPr>
          <w:sz w:val="28"/>
          <w:szCs w:val="28"/>
          <w:lang w:val="en-US"/>
        </w:rPr>
        <w:t>East</w:t>
      </w:r>
      <w:r w:rsidRPr="005162DE">
        <w:rPr>
          <w:sz w:val="28"/>
          <w:szCs w:val="28"/>
          <w:lang w:val="en-US"/>
        </w:rPr>
        <w:t xml:space="preserve"> </w:t>
      </w:r>
      <w:r w:rsidRPr="00657FF2">
        <w:rPr>
          <w:sz w:val="28"/>
          <w:szCs w:val="28"/>
          <w:lang w:val="en-US"/>
        </w:rPr>
        <w:t>Kazakhstan</w:t>
      </w:r>
      <w:r w:rsidRPr="005162DE">
        <w:rPr>
          <w:sz w:val="28"/>
          <w:szCs w:val="28"/>
          <w:lang w:val="en-US"/>
        </w:rPr>
        <w:t xml:space="preserve"> </w:t>
      </w:r>
      <w:r w:rsidRPr="00657FF2">
        <w:rPr>
          <w:sz w:val="28"/>
          <w:szCs w:val="28"/>
          <w:lang w:val="en-US"/>
        </w:rPr>
        <w:t>with</w:t>
      </w:r>
      <w:r w:rsidRPr="005162DE">
        <w:rPr>
          <w:sz w:val="28"/>
          <w:szCs w:val="28"/>
          <w:lang w:val="en-US"/>
        </w:rPr>
        <w:t xml:space="preserve"> </w:t>
      </w:r>
      <w:r w:rsidRPr="00657FF2">
        <w:rPr>
          <w:sz w:val="28"/>
          <w:szCs w:val="28"/>
          <w:lang w:val="en-US"/>
        </w:rPr>
        <w:t>non</w:t>
      </w:r>
      <w:r w:rsidRPr="005162DE">
        <w:rPr>
          <w:sz w:val="28"/>
          <w:szCs w:val="28"/>
          <w:lang w:val="en-US"/>
        </w:rPr>
        <w:t xml:space="preserve"> - </w:t>
      </w:r>
      <w:r w:rsidRPr="00657FF2">
        <w:rPr>
          <w:sz w:val="28"/>
          <w:szCs w:val="28"/>
          <w:lang w:val="en-US"/>
        </w:rPr>
        <w:t>destructive</w:t>
      </w:r>
      <w:r w:rsidRPr="005162DE">
        <w:rPr>
          <w:sz w:val="28"/>
          <w:szCs w:val="28"/>
          <w:lang w:val="en-US"/>
        </w:rPr>
        <w:t xml:space="preserve"> </w:t>
      </w:r>
      <w:r w:rsidRPr="00657FF2">
        <w:rPr>
          <w:sz w:val="28"/>
          <w:szCs w:val="28"/>
          <w:lang w:val="en-US"/>
        </w:rPr>
        <w:t>neutron</w:t>
      </w:r>
      <w:r w:rsidRPr="005162DE">
        <w:rPr>
          <w:sz w:val="28"/>
          <w:szCs w:val="28"/>
          <w:lang w:val="en-US"/>
        </w:rPr>
        <w:t xml:space="preserve"> </w:t>
      </w:r>
      <w:r w:rsidRPr="00657FF2">
        <w:rPr>
          <w:sz w:val="28"/>
          <w:szCs w:val="28"/>
          <w:lang w:val="en-US"/>
        </w:rPr>
        <w:t>methods</w:t>
      </w:r>
      <w:r w:rsidRPr="005162DE">
        <w:rPr>
          <w:sz w:val="28"/>
          <w:szCs w:val="28"/>
          <w:lang w:val="en-US"/>
        </w:rPr>
        <w:t xml:space="preserve"> </w:t>
      </w:r>
      <w:r w:rsidRPr="005162DE">
        <w:rPr>
          <w:rFonts w:eastAsia="TimesNewRomanPS-BoldMT"/>
          <w:bCs/>
          <w:sz w:val="28"/>
          <w:szCs w:val="28"/>
          <w:lang w:val="en-US"/>
        </w:rPr>
        <w:t xml:space="preserve">// </w:t>
      </w:r>
      <w:r w:rsidR="005162DE" w:rsidRPr="00657FF2">
        <w:rPr>
          <w:rFonts w:eastAsia="Calibri"/>
          <w:color w:val="000000"/>
          <w:sz w:val="28"/>
          <w:szCs w:val="28"/>
          <w:shd w:val="clear" w:color="auto" w:fill="FFFFFF"/>
        </w:rPr>
        <w:t>Исследования</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rPr>
        <w:t>конденсированных</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rPr>
        <w:t>сред</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rPr>
        <w:t>на</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rPr>
        <w:t>реакторе</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rPr>
        <w:t>ИБР</w:t>
      </w:r>
      <w:r w:rsidR="005162DE" w:rsidRPr="005162DE">
        <w:rPr>
          <w:rFonts w:eastAsia="Calibri"/>
          <w:color w:val="000000"/>
          <w:sz w:val="28"/>
          <w:szCs w:val="28"/>
          <w:shd w:val="clear" w:color="auto" w:fill="FFFFFF"/>
          <w:lang w:val="en-US"/>
        </w:rPr>
        <w:t>-2» (“</w:t>
      </w:r>
      <w:r w:rsidR="005162DE" w:rsidRPr="00657FF2">
        <w:rPr>
          <w:rFonts w:eastAsia="Calibri"/>
          <w:color w:val="000000"/>
          <w:sz w:val="28"/>
          <w:szCs w:val="28"/>
          <w:shd w:val="clear" w:color="auto" w:fill="FFFFFF"/>
          <w:lang w:val="en-US"/>
        </w:rPr>
        <w:t>Condensed</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lang w:val="en-US"/>
        </w:rPr>
        <w:t>Matter</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lang w:val="en-US"/>
        </w:rPr>
        <w:t>Research</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lang w:val="en-US"/>
        </w:rPr>
        <w:t>at</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lang w:val="en-US"/>
        </w:rPr>
        <w:t>the</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lang w:val="en-US"/>
        </w:rPr>
        <w:t>IBR</w:t>
      </w:r>
      <w:r w:rsidR="005162DE" w:rsidRPr="005162DE">
        <w:rPr>
          <w:rFonts w:eastAsia="Calibri"/>
          <w:color w:val="000000"/>
          <w:sz w:val="28"/>
          <w:szCs w:val="28"/>
          <w:shd w:val="clear" w:color="auto" w:fill="FFFFFF"/>
          <w:lang w:val="en-US"/>
        </w:rPr>
        <w:t>-2”)</w:t>
      </w:r>
      <w:r w:rsidR="005162DE">
        <w:rPr>
          <w:rFonts w:eastAsia="Calibri"/>
          <w:color w:val="000000"/>
          <w:sz w:val="28"/>
          <w:szCs w:val="28"/>
          <w:shd w:val="clear" w:color="auto" w:fill="FFFFFF"/>
          <w:lang w:val="kk-KZ"/>
        </w:rPr>
        <w:t xml:space="preserve">: </w:t>
      </w:r>
      <w:r w:rsidR="005162DE" w:rsidRPr="00657FF2">
        <w:rPr>
          <w:rFonts w:eastAsia="TimesNewRomanPS-BoldMT"/>
          <w:bCs/>
          <w:sz w:val="28"/>
          <w:szCs w:val="28"/>
        </w:rPr>
        <w:t>сборник</w:t>
      </w:r>
      <w:r w:rsidR="005162DE" w:rsidRPr="005162DE">
        <w:rPr>
          <w:rFonts w:eastAsia="TimesNewRomanPS-BoldMT"/>
          <w:bCs/>
          <w:sz w:val="28"/>
          <w:szCs w:val="28"/>
          <w:lang w:val="en-US"/>
        </w:rPr>
        <w:t xml:space="preserve"> </w:t>
      </w:r>
      <w:r w:rsidR="005162DE" w:rsidRPr="00657FF2">
        <w:rPr>
          <w:rFonts w:eastAsia="TimesNewRomanPS-BoldMT"/>
          <w:bCs/>
          <w:sz w:val="28"/>
          <w:szCs w:val="28"/>
        </w:rPr>
        <w:t>тезисов</w:t>
      </w:r>
      <w:r w:rsidR="005162DE" w:rsidRPr="005162DE">
        <w:rPr>
          <w:rFonts w:eastAsia="Calibri"/>
          <w:color w:val="000000"/>
          <w:sz w:val="28"/>
          <w:szCs w:val="28"/>
          <w:shd w:val="clear" w:color="auto" w:fill="FFFFFF"/>
          <w:lang w:val="en-US"/>
        </w:rPr>
        <w:t xml:space="preserve"> </w:t>
      </w:r>
      <w:r w:rsidR="005162DE" w:rsidRPr="00657FF2">
        <w:rPr>
          <w:rFonts w:eastAsia="Calibri"/>
          <w:color w:val="000000"/>
          <w:sz w:val="28"/>
          <w:szCs w:val="28"/>
          <w:shd w:val="clear" w:color="auto" w:fill="FFFFFF"/>
        </w:rPr>
        <w:t>международн</w:t>
      </w:r>
      <w:r w:rsidR="005162DE">
        <w:rPr>
          <w:rFonts w:eastAsia="Calibri"/>
          <w:color w:val="000000"/>
          <w:sz w:val="28"/>
          <w:szCs w:val="28"/>
          <w:shd w:val="clear" w:color="auto" w:fill="FFFFFF"/>
          <w:lang w:val="kk-KZ"/>
        </w:rPr>
        <w:t>ой</w:t>
      </w:r>
      <w:r w:rsidR="005162DE" w:rsidRPr="005162DE">
        <w:rPr>
          <w:rFonts w:eastAsia="Calibri"/>
          <w:color w:val="000000"/>
          <w:sz w:val="28"/>
          <w:szCs w:val="28"/>
          <w:shd w:val="clear" w:color="auto" w:fill="FFFFFF"/>
          <w:lang w:val="en-US"/>
        </w:rPr>
        <w:t xml:space="preserve"> </w:t>
      </w:r>
      <w:r w:rsidRPr="00657FF2">
        <w:rPr>
          <w:rFonts w:eastAsia="Calibri"/>
          <w:color w:val="000000"/>
          <w:sz w:val="28"/>
          <w:szCs w:val="28"/>
          <w:shd w:val="clear" w:color="auto" w:fill="FFFFFF"/>
        </w:rPr>
        <w:t>конференци</w:t>
      </w:r>
      <w:r w:rsidR="005162DE">
        <w:rPr>
          <w:rFonts w:eastAsia="Calibri"/>
          <w:color w:val="000000"/>
          <w:sz w:val="28"/>
          <w:szCs w:val="28"/>
          <w:shd w:val="clear" w:color="auto" w:fill="FFFFFF"/>
          <w:lang w:val="kk-KZ"/>
        </w:rPr>
        <w:t>и (</w:t>
      </w:r>
      <w:r w:rsidRPr="00657FF2">
        <w:rPr>
          <w:rFonts w:eastAsia="TimesNewRomanPS-BoldMT"/>
          <w:bCs/>
          <w:sz w:val="28"/>
          <w:szCs w:val="28"/>
        </w:rPr>
        <w:t>Дубна</w:t>
      </w:r>
      <w:r w:rsidRPr="005162DE">
        <w:rPr>
          <w:rFonts w:eastAsia="TimesNewRomanPS-BoldMT"/>
          <w:bCs/>
          <w:sz w:val="28"/>
          <w:szCs w:val="28"/>
          <w:lang w:val="en-US"/>
        </w:rPr>
        <w:t xml:space="preserve">, </w:t>
      </w:r>
      <w:r w:rsidR="005162DE">
        <w:rPr>
          <w:rFonts w:eastAsia="TimesNewRomanPS-BoldMT"/>
          <w:bCs/>
          <w:sz w:val="28"/>
          <w:szCs w:val="28"/>
          <w:lang w:val="kk-KZ"/>
        </w:rPr>
        <w:t xml:space="preserve">2022 – </w:t>
      </w:r>
      <w:r w:rsidRPr="005162DE">
        <w:rPr>
          <w:sz w:val="28"/>
          <w:szCs w:val="28"/>
          <w:lang w:val="en-US"/>
        </w:rPr>
        <w:t xml:space="preserve">25-29 </w:t>
      </w:r>
      <w:r w:rsidRPr="00657FF2">
        <w:rPr>
          <w:sz w:val="28"/>
          <w:szCs w:val="28"/>
        </w:rPr>
        <w:t>апреля</w:t>
      </w:r>
      <w:r w:rsidRPr="005162DE">
        <w:rPr>
          <w:rFonts w:eastAsia="TimesNewRomanPS-BoldMT"/>
          <w:bCs/>
          <w:sz w:val="28"/>
          <w:szCs w:val="28"/>
          <w:lang w:val="en-US"/>
        </w:rPr>
        <w:t>. –</w:t>
      </w:r>
      <w:r w:rsidR="005162DE">
        <w:rPr>
          <w:rFonts w:eastAsia="TimesNewRomanPS-BoldMT"/>
          <w:bCs/>
          <w:sz w:val="28"/>
          <w:szCs w:val="28"/>
          <w:lang w:val="kk-KZ"/>
        </w:rPr>
        <w:t xml:space="preserve"> </w:t>
      </w:r>
      <w:r w:rsidRPr="00657FF2">
        <w:rPr>
          <w:rFonts w:eastAsia="TimesNewRomanPS-BoldMT"/>
          <w:bCs/>
          <w:sz w:val="28"/>
          <w:szCs w:val="28"/>
        </w:rPr>
        <w:t>Р</w:t>
      </w:r>
      <w:r w:rsidRPr="005162DE">
        <w:rPr>
          <w:rFonts w:eastAsia="TimesNewRomanPS-BoldMT"/>
          <w:bCs/>
          <w:sz w:val="28"/>
          <w:szCs w:val="28"/>
          <w:lang w:val="en-US"/>
        </w:rPr>
        <w:t>. 179</w:t>
      </w:r>
      <w:r w:rsidR="005162DE">
        <w:rPr>
          <w:rFonts w:eastAsia="TimesNewRomanPS-BoldMT"/>
          <w:bCs/>
          <w:sz w:val="28"/>
          <w:szCs w:val="28"/>
          <w:lang w:val="kk-KZ"/>
        </w:rPr>
        <w:t>)</w:t>
      </w:r>
      <w:r w:rsidRPr="005162DE">
        <w:rPr>
          <w:rFonts w:eastAsia="TimesNewRomanPS-BoldMT"/>
          <w:bCs/>
          <w:sz w:val="28"/>
          <w:szCs w:val="28"/>
          <w:lang w:val="en-US"/>
        </w:rPr>
        <w:t>.</w:t>
      </w:r>
    </w:p>
    <w:p w:rsidR="00C822E3" w:rsidRPr="00657FF2" w:rsidRDefault="00C822E3" w:rsidP="0012657C">
      <w:pPr>
        <w:spacing w:after="0" w:line="240" w:lineRule="auto"/>
        <w:ind w:firstLine="709"/>
        <w:contextualSpacing/>
        <w:jc w:val="both"/>
        <w:rPr>
          <w:rFonts w:ascii="Times New Roman" w:eastAsia="Times New Roman" w:hAnsi="Times New Roman"/>
          <w:b/>
          <w:sz w:val="28"/>
          <w:szCs w:val="28"/>
          <w:lang w:eastAsia="ru-RU"/>
        </w:rPr>
      </w:pPr>
      <w:r w:rsidRPr="00657FF2">
        <w:rPr>
          <w:rFonts w:ascii="Times New Roman" w:eastAsia="Times New Roman" w:hAnsi="Times New Roman"/>
          <w:b/>
          <w:sz w:val="28"/>
          <w:szCs w:val="28"/>
          <w:lang w:eastAsia="ru-RU"/>
        </w:rPr>
        <w:t>Структура и объем диссертации.</w:t>
      </w:r>
    </w:p>
    <w:p w:rsidR="00C822E3" w:rsidRPr="00657FF2" w:rsidRDefault="00C822E3" w:rsidP="0012657C">
      <w:pPr>
        <w:spacing w:after="0" w:line="240" w:lineRule="auto"/>
        <w:ind w:firstLine="709"/>
        <w:contextualSpacing/>
        <w:jc w:val="both"/>
        <w:rPr>
          <w:rFonts w:ascii="Times New Roman" w:eastAsia="Times New Roman" w:hAnsi="Times New Roman"/>
          <w:b/>
          <w:sz w:val="28"/>
          <w:szCs w:val="28"/>
          <w:lang w:eastAsia="ru-RU"/>
        </w:rPr>
      </w:pPr>
      <w:r w:rsidRPr="00657FF2">
        <w:rPr>
          <w:rFonts w:ascii="Times New Roman" w:eastAsia="Times New Roman" w:hAnsi="Times New Roman"/>
          <w:sz w:val="28"/>
          <w:szCs w:val="28"/>
          <w:lang w:eastAsia="ru-RU"/>
        </w:rPr>
        <w:t xml:space="preserve">Диссертация состоит из введения, четырех </w:t>
      </w:r>
      <w:r w:rsidR="005162DE">
        <w:rPr>
          <w:rFonts w:ascii="Times New Roman" w:eastAsia="Times New Roman" w:hAnsi="Times New Roman"/>
          <w:sz w:val="28"/>
          <w:szCs w:val="28"/>
          <w:lang w:val="kk-KZ" w:eastAsia="ru-RU"/>
        </w:rPr>
        <w:t>разделов</w:t>
      </w:r>
      <w:r w:rsidRPr="00657FF2">
        <w:rPr>
          <w:rFonts w:ascii="Times New Roman" w:eastAsia="Times New Roman" w:hAnsi="Times New Roman"/>
          <w:sz w:val="28"/>
          <w:szCs w:val="28"/>
          <w:lang w:eastAsia="ru-RU"/>
        </w:rPr>
        <w:t>, заключения, списка использованных источников. Объем диссертации – 1</w:t>
      </w:r>
      <w:r w:rsidR="00B4624B" w:rsidRPr="00657FF2">
        <w:rPr>
          <w:rFonts w:ascii="Times New Roman" w:eastAsia="Times New Roman" w:hAnsi="Times New Roman"/>
          <w:sz w:val="28"/>
          <w:szCs w:val="28"/>
          <w:lang w:eastAsia="ru-RU"/>
        </w:rPr>
        <w:t>2</w:t>
      </w:r>
      <w:r w:rsidR="001B7D1C">
        <w:rPr>
          <w:rFonts w:ascii="Times New Roman" w:eastAsia="Times New Roman" w:hAnsi="Times New Roman"/>
          <w:sz w:val="28"/>
          <w:szCs w:val="28"/>
          <w:lang w:eastAsia="ru-RU"/>
        </w:rPr>
        <w:t>1</w:t>
      </w:r>
      <w:r w:rsidRPr="00657FF2">
        <w:rPr>
          <w:rFonts w:ascii="Times New Roman" w:eastAsia="Times New Roman" w:hAnsi="Times New Roman"/>
          <w:sz w:val="28"/>
          <w:szCs w:val="28"/>
          <w:lang w:eastAsia="ru-RU"/>
        </w:rPr>
        <w:t xml:space="preserve"> страницы, содержит 6</w:t>
      </w:r>
      <w:r w:rsidR="004A51F8" w:rsidRPr="00657FF2">
        <w:rPr>
          <w:rFonts w:ascii="Times New Roman" w:eastAsia="Times New Roman" w:hAnsi="Times New Roman"/>
          <w:sz w:val="28"/>
          <w:szCs w:val="28"/>
          <w:lang w:eastAsia="ru-RU"/>
        </w:rPr>
        <w:t>4</w:t>
      </w:r>
      <w:r w:rsidRPr="00657FF2">
        <w:rPr>
          <w:rFonts w:ascii="Times New Roman" w:eastAsia="Times New Roman" w:hAnsi="Times New Roman"/>
          <w:sz w:val="28"/>
          <w:szCs w:val="28"/>
          <w:lang w:eastAsia="ru-RU"/>
        </w:rPr>
        <w:t xml:space="preserve"> рисунка и </w:t>
      </w:r>
      <w:r w:rsidR="004A51F8" w:rsidRPr="00657FF2">
        <w:rPr>
          <w:rFonts w:ascii="Times New Roman" w:eastAsia="Times New Roman" w:hAnsi="Times New Roman"/>
          <w:sz w:val="28"/>
          <w:szCs w:val="28"/>
          <w:lang w:eastAsia="ru-RU"/>
        </w:rPr>
        <w:t>1</w:t>
      </w:r>
      <w:r w:rsidR="005617FC" w:rsidRPr="00657FF2">
        <w:rPr>
          <w:rFonts w:ascii="Times New Roman" w:eastAsia="Times New Roman" w:hAnsi="Times New Roman"/>
          <w:sz w:val="28"/>
          <w:szCs w:val="28"/>
          <w:lang w:eastAsia="ru-RU"/>
        </w:rPr>
        <w:t>2</w:t>
      </w:r>
      <w:r w:rsidRPr="00657FF2">
        <w:rPr>
          <w:rFonts w:ascii="Times New Roman" w:eastAsia="Times New Roman" w:hAnsi="Times New Roman"/>
          <w:sz w:val="28"/>
          <w:szCs w:val="28"/>
          <w:lang w:eastAsia="ru-RU"/>
        </w:rPr>
        <w:t xml:space="preserve"> таблицы. Количество использованных источников – </w:t>
      </w:r>
      <w:r w:rsidR="005617FC" w:rsidRPr="00657FF2">
        <w:rPr>
          <w:rFonts w:ascii="Times New Roman" w:eastAsia="Times New Roman" w:hAnsi="Times New Roman"/>
          <w:sz w:val="28"/>
          <w:szCs w:val="28"/>
          <w:lang w:eastAsia="ru-RU"/>
        </w:rPr>
        <w:t>2</w:t>
      </w:r>
      <w:r w:rsidR="00B4624B" w:rsidRPr="00657FF2">
        <w:rPr>
          <w:rFonts w:ascii="Times New Roman" w:eastAsia="Times New Roman" w:hAnsi="Times New Roman"/>
          <w:sz w:val="28"/>
          <w:szCs w:val="28"/>
          <w:lang w:eastAsia="ru-RU"/>
        </w:rPr>
        <w:t>0</w:t>
      </w:r>
      <w:r w:rsidR="000B0731" w:rsidRPr="00657FF2">
        <w:rPr>
          <w:rFonts w:ascii="Times New Roman" w:eastAsia="Times New Roman" w:hAnsi="Times New Roman"/>
          <w:sz w:val="28"/>
          <w:szCs w:val="28"/>
          <w:lang w:eastAsia="ru-RU"/>
        </w:rPr>
        <w:t>9</w:t>
      </w:r>
      <w:r w:rsidRPr="00657FF2">
        <w:rPr>
          <w:rFonts w:ascii="Times New Roman" w:eastAsia="Times New Roman" w:hAnsi="Times New Roman"/>
          <w:sz w:val="28"/>
          <w:szCs w:val="28"/>
          <w:lang w:eastAsia="ru-RU"/>
        </w:rPr>
        <w:t>.</w:t>
      </w:r>
    </w:p>
    <w:p w:rsidR="005162DE" w:rsidRDefault="005162DE" w:rsidP="0012657C">
      <w:pPr>
        <w:spacing w:after="0" w:line="240" w:lineRule="auto"/>
        <w:ind w:firstLine="709"/>
        <w:jc w:val="both"/>
        <w:rPr>
          <w:rFonts w:ascii="Times New Roman" w:hAnsi="Times New Roman"/>
          <w:bCs/>
          <w:sz w:val="28"/>
          <w:szCs w:val="28"/>
          <w:lang w:val="kk-KZ"/>
        </w:rPr>
      </w:pPr>
      <w:bookmarkStart w:id="12" w:name="_Hlk167195615"/>
    </w:p>
    <w:p w:rsidR="00C822E3" w:rsidRPr="00657FF2" w:rsidRDefault="00C822E3" w:rsidP="0012657C">
      <w:pPr>
        <w:spacing w:after="0" w:line="240" w:lineRule="auto"/>
        <w:ind w:firstLine="709"/>
        <w:jc w:val="both"/>
        <w:rPr>
          <w:rFonts w:ascii="Times New Roman" w:hAnsi="Times New Roman"/>
          <w:bCs/>
          <w:sz w:val="28"/>
          <w:szCs w:val="28"/>
        </w:rPr>
      </w:pPr>
      <w:r w:rsidRPr="005162DE">
        <w:rPr>
          <w:rFonts w:ascii="Times New Roman" w:hAnsi="Times New Roman"/>
          <w:b/>
          <w:bCs/>
          <w:sz w:val="28"/>
          <w:szCs w:val="28"/>
        </w:rPr>
        <w:t xml:space="preserve">Во </w:t>
      </w:r>
      <w:r w:rsidRPr="00657FF2">
        <w:rPr>
          <w:rFonts w:ascii="Times New Roman" w:hAnsi="Times New Roman"/>
          <w:b/>
          <w:sz w:val="28"/>
          <w:szCs w:val="28"/>
        </w:rPr>
        <w:t>Введении</w:t>
      </w:r>
      <w:r w:rsidRPr="00657FF2">
        <w:rPr>
          <w:rFonts w:ascii="Times New Roman" w:hAnsi="Times New Roman"/>
          <w:bCs/>
          <w:sz w:val="28"/>
          <w:szCs w:val="28"/>
        </w:rPr>
        <w:t xml:space="preserve"> обсуждается актуальность и новизна работы, сформулированы и обоснованы научная и практическая ценность целей диссертационной работы. Приведены основные положения, выносимые на защиту, личный вклад автора, публикации, апробация и краткое содержание диссертации.</w:t>
      </w:r>
    </w:p>
    <w:p w:rsidR="00C822E3" w:rsidRPr="00657FF2" w:rsidRDefault="00C822E3" w:rsidP="0012657C">
      <w:pPr>
        <w:spacing w:after="0" w:line="240" w:lineRule="auto"/>
        <w:ind w:firstLine="709"/>
        <w:jc w:val="both"/>
        <w:rPr>
          <w:rFonts w:ascii="Times New Roman" w:hAnsi="Times New Roman"/>
          <w:bCs/>
          <w:sz w:val="28"/>
          <w:szCs w:val="28"/>
        </w:rPr>
      </w:pPr>
      <w:r w:rsidRPr="00657FF2">
        <w:rPr>
          <w:rFonts w:ascii="Times New Roman" w:hAnsi="Times New Roman"/>
          <w:b/>
          <w:sz w:val="28"/>
          <w:szCs w:val="28"/>
        </w:rPr>
        <w:t>Перв</w:t>
      </w:r>
      <w:r w:rsidR="005162DE">
        <w:rPr>
          <w:rFonts w:ascii="Times New Roman" w:hAnsi="Times New Roman"/>
          <w:b/>
          <w:sz w:val="28"/>
          <w:szCs w:val="28"/>
          <w:lang w:val="kk-KZ"/>
        </w:rPr>
        <w:t>ый раздел</w:t>
      </w:r>
      <w:r w:rsidRPr="00657FF2">
        <w:rPr>
          <w:rFonts w:ascii="Times New Roman" w:hAnsi="Times New Roman"/>
          <w:bCs/>
          <w:sz w:val="28"/>
          <w:szCs w:val="28"/>
        </w:rPr>
        <w:t xml:space="preserve"> посвящен обзору и теоретическим основам разрабатываемых и применяемых для структурной диагностики на микронном уровне методов нейтронной радиографии и томографии. </w:t>
      </w:r>
      <w:r w:rsidR="007A5C8E" w:rsidRPr="00657FF2">
        <w:rPr>
          <w:rFonts w:ascii="Times New Roman" w:hAnsi="Times New Roman"/>
          <w:bCs/>
          <w:sz w:val="28"/>
          <w:szCs w:val="28"/>
          <w:lang w:val="kk-KZ"/>
        </w:rPr>
        <w:t>Описаны</w:t>
      </w:r>
      <w:r w:rsidR="00166EDD" w:rsidRPr="00657FF2">
        <w:rPr>
          <w:rFonts w:ascii="Times New Roman" w:hAnsi="Times New Roman"/>
          <w:bCs/>
          <w:sz w:val="28"/>
          <w:szCs w:val="28"/>
        </w:rPr>
        <w:t xml:space="preserve"> </w:t>
      </w:r>
      <w:r w:rsidR="00166EDD" w:rsidRPr="00657FF2">
        <w:rPr>
          <w:rFonts w:ascii="Times New Roman" w:hAnsi="Times New Roman"/>
          <w:bCs/>
          <w:sz w:val="28"/>
          <w:szCs w:val="28"/>
          <w:lang w:val="kk-KZ"/>
        </w:rPr>
        <w:lastRenderedPageBreak/>
        <w:t>математически</w:t>
      </w:r>
      <w:r w:rsidR="007A5C8E" w:rsidRPr="00657FF2">
        <w:rPr>
          <w:rFonts w:ascii="Times New Roman" w:hAnsi="Times New Roman"/>
          <w:bCs/>
          <w:sz w:val="28"/>
          <w:szCs w:val="28"/>
          <w:lang w:val="kk-KZ"/>
        </w:rPr>
        <w:t>е</w:t>
      </w:r>
      <w:r w:rsidR="00166EDD" w:rsidRPr="00657FF2">
        <w:rPr>
          <w:rFonts w:ascii="Times New Roman" w:hAnsi="Times New Roman"/>
          <w:bCs/>
          <w:sz w:val="28"/>
          <w:szCs w:val="28"/>
          <w:lang w:val="kk-KZ"/>
        </w:rPr>
        <w:t xml:space="preserve"> основ</w:t>
      </w:r>
      <w:r w:rsidR="007A5C8E" w:rsidRPr="00657FF2">
        <w:rPr>
          <w:rFonts w:ascii="Times New Roman" w:hAnsi="Times New Roman"/>
          <w:bCs/>
          <w:sz w:val="28"/>
          <w:szCs w:val="28"/>
          <w:lang w:val="kk-KZ"/>
        </w:rPr>
        <w:t>ы</w:t>
      </w:r>
      <w:r w:rsidR="00166EDD" w:rsidRPr="00657FF2">
        <w:rPr>
          <w:rFonts w:ascii="Times New Roman" w:hAnsi="Times New Roman"/>
          <w:bCs/>
          <w:sz w:val="28"/>
          <w:szCs w:val="28"/>
        </w:rPr>
        <w:t xml:space="preserve"> метода нейтронной дифракции на импульсных источниках нейтронов. </w:t>
      </w:r>
      <w:r w:rsidRPr="00657FF2">
        <w:rPr>
          <w:rFonts w:ascii="Times New Roman" w:hAnsi="Times New Roman"/>
          <w:bCs/>
          <w:sz w:val="28"/>
          <w:szCs w:val="28"/>
        </w:rPr>
        <w:t>Основной упор делается на структурных аспектах в исследованиях археологических материалах, дается подробное их описание.</w:t>
      </w:r>
    </w:p>
    <w:p w:rsidR="00C822E3" w:rsidRPr="00657FF2" w:rsidRDefault="00C822E3" w:rsidP="0012657C">
      <w:pPr>
        <w:spacing w:after="0" w:line="240" w:lineRule="auto"/>
        <w:ind w:firstLine="709"/>
        <w:jc w:val="both"/>
        <w:rPr>
          <w:rFonts w:ascii="Times New Roman" w:hAnsi="Times New Roman"/>
          <w:bCs/>
          <w:sz w:val="28"/>
          <w:szCs w:val="28"/>
        </w:rPr>
      </w:pPr>
      <w:r w:rsidRPr="00657FF2">
        <w:rPr>
          <w:rFonts w:ascii="Times New Roman" w:hAnsi="Times New Roman"/>
          <w:b/>
          <w:sz w:val="28"/>
          <w:szCs w:val="28"/>
        </w:rPr>
        <w:t>Втор</w:t>
      </w:r>
      <w:r w:rsidR="005162DE">
        <w:rPr>
          <w:rFonts w:ascii="Times New Roman" w:hAnsi="Times New Roman"/>
          <w:b/>
          <w:sz w:val="28"/>
          <w:szCs w:val="28"/>
          <w:lang w:val="kk-KZ"/>
        </w:rPr>
        <w:t>ой раздел</w:t>
      </w:r>
      <w:r w:rsidRPr="00657FF2">
        <w:rPr>
          <w:rFonts w:ascii="Times New Roman" w:hAnsi="Times New Roman"/>
          <w:bCs/>
          <w:sz w:val="28"/>
          <w:szCs w:val="28"/>
        </w:rPr>
        <w:t xml:space="preserve"> посвящен детальному описанию экспериментальных методов, применяемых в получениях результатов настоящей диссертационной работы. Приводится подробное описание экспериментальных станций нейтронной радиографии и томографии на исследовательском реакторе ВВР-К и импульсном высокопоточном реакторе ИБР-2, а также методических приемов и алгоритмов анализа качества экспериментальных нейтронных двумерных и трехмерных данных. Дается описание нейтронных дифрактометров ДН-12 и ДН-6, используемых для фазового анализа керамических образцов. Кроме этого, описан рамановский спектрометр и установка для проведения </w:t>
      </w:r>
      <w:r w:rsidRPr="00657FF2">
        <w:rPr>
          <w:rFonts w:ascii="Times New Roman" w:hAnsi="Times New Roman"/>
          <w:bCs/>
          <w:sz w:val="28"/>
          <w:szCs w:val="28"/>
          <w:lang w:val="en-US"/>
        </w:rPr>
        <w:t>PGAA</w:t>
      </w:r>
      <w:r w:rsidRPr="00657FF2">
        <w:rPr>
          <w:rFonts w:ascii="Times New Roman" w:hAnsi="Times New Roman"/>
          <w:bCs/>
          <w:sz w:val="28"/>
          <w:szCs w:val="28"/>
        </w:rPr>
        <w:t xml:space="preserve"> привлекаемый в исследованиях диссертационной работы. </w:t>
      </w:r>
    </w:p>
    <w:p w:rsidR="00C822E3" w:rsidRPr="00657FF2" w:rsidRDefault="00C822E3" w:rsidP="0012657C">
      <w:pPr>
        <w:spacing w:after="0" w:line="240" w:lineRule="auto"/>
        <w:ind w:firstLine="709"/>
        <w:jc w:val="both"/>
        <w:rPr>
          <w:rFonts w:ascii="Times New Roman" w:hAnsi="Times New Roman"/>
          <w:bCs/>
          <w:sz w:val="28"/>
          <w:szCs w:val="28"/>
        </w:rPr>
      </w:pPr>
      <w:r w:rsidRPr="00657FF2">
        <w:rPr>
          <w:rFonts w:ascii="Times New Roman" w:hAnsi="Times New Roman"/>
          <w:b/>
          <w:sz w:val="28"/>
          <w:szCs w:val="28"/>
        </w:rPr>
        <w:t>Трет</w:t>
      </w:r>
      <w:r w:rsidR="005162DE">
        <w:rPr>
          <w:rFonts w:ascii="Times New Roman" w:hAnsi="Times New Roman"/>
          <w:b/>
          <w:sz w:val="28"/>
          <w:szCs w:val="28"/>
          <w:lang w:val="kk-KZ"/>
        </w:rPr>
        <w:t>ий раздел</w:t>
      </w:r>
      <w:r w:rsidRPr="00657FF2">
        <w:rPr>
          <w:rFonts w:ascii="Times New Roman" w:hAnsi="Times New Roman"/>
          <w:bCs/>
          <w:sz w:val="28"/>
          <w:szCs w:val="28"/>
        </w:rPr>
        <w:t xml:space="preserve"> посвящен исследованию внутренней структуры керамических материалов из разных исторических комплексов с помощью метода нейтронной дифракции и томографии. Приводятся результаты нейтронной томографии по исследованию керамических материалов из археологического комплекса </w:t>
      </w:r>
      <w:r w:rsidRPr="00657FF2">
        <w:rPr>
          <w:rFonts w:ascii="Times New Roman" w:hAnsi="Times New Roman"/>
          <w:bCs/>
          <w:sz w:val="28"/>
          <w:szCs w:val="28"/>
          <w:shd w:val="clear" w:color="auto" w:fill="FFFFFF"/>
        </w:rPr>
        <w:t xml:space="preserve">Сабырбай, Айнабулак, Елеке Сазы, Жайпак, Асусай (Казахстан) </w:t>
      </w:r>
      <w:r w:rsidRPr="00657FF2">
        <w:rPr>
          <w:rFonts w:ascii="Times New Roman" w:hAnsi="Times New Roman"/>
          <w:bCs/>
          <w:sz w:val="28"/>
          <w:szCs w:val="28"/>
        </w:rPr>
        <w:t xml:space="preserve">и Добруджа (Румыния). Фазовый состав этого керамического материала исследовался методами нейтронной дифракции и рамановской спектроскопии. Особое внимание уделяется процедуре группировки керамических материалов по критериям фазового состава и размерного распределения внутренних пор по данным методов нейтронной томографии и дифракции.  </w:t>
      </w:r>
    </w:p>
    <w:p w:rsidR="00C822E3" w:rsidRPr="00657FF2" w:rsidRDefault="00C822E3" w:rsidP="0012657C">
      <w:pPr>
        <w:spacing w:after="0" w:line="240" w:lineRule="auto"/>
        <w:ind w:firstLine="709"/>
        <w:jc w:val="both"/>
        <w:rPr>
          <w:rFonts w:ascii="Times New Roman" w:hAnsi="Times New Roman"/>
          <w:bCs/>
          <w:sz w:val="28"/>
          <w:szCs w:val="28"/>
        </w:rPr>
      </w:pPr>
      <w:r w:rsidRPr="00657FF2">
        <w:rPr>
          <w:rFonts w:ascii="Times New Roman" w:hAnsi="Times New Roman"/>
          <w:b/>
          <w:sz w:val="28"/>
          <w:szCs w:val="28"/>
        </w:rPr>
        <w:t>Четверт</w:t>
      </w:r>
      <w:r w:rsidR="005162DE">
        <w:rPr>
          <w:rFonts w:ascii="Times New Roman" w:hAnsi="Times New Roman"/>
          <w:b/>
          <w:sz w:val="28"/>
          <w:szCs w:val="28"/>
          <w:lang w:val="kk-KZ"/>
        </w:rPr>
        <w:t>ый</w:t>
      </w:r>
      <w:r w:rsidRPr="00657FF2">
        <w:rPr>
          <w:rFonts w:ascii="Times New Roman" w:hAnsi="Times New Roman"/>
          <w:b/>
          <w:sz w:val="28"/>
          <w:szCs w:val="28"/>
        </w:rPr>
        <w:t xml:space="preserve"> </w:t>
      </w:r>
      <w:r w:rsidR="005162DE">
        <w:rPr>
          <w:rFonts w:ascii="Times New Roman" w:hAnsi="Times New Roman"/>
          <w:b/>
          <w:sz w:val="28"/>
          <w:szCs w:val="28"/>
          <w:lang w:val="kk-KZ"/>
        </w:rPr>
        <w:t>раздел</w:t>
      </w:r>
      <w:r w:rsidRPr="00657FF2">
        <w:rPr>
          <w:rFonts w:ascii="Times New Roman" w:hAnsi="Times New Roman"/>
          <w:bCs/>
          <w:sz w:val="28"/>
          <w:szCs w:val="28"/>
        </w:rPr>
        <w:t xml:space="preserve"> посвящен анализу структурных особенностей пространственного распределения металла и коррозийных продуктов в литейных заготовках из археологического комплекса Щербет (Татарстан) и металлических археологических объектах комплекса Елеке Сазы (Казахстан).</w:t>
      </w:r>
    </w:p>
    <w:p w:rsidR="008D59BF" w:rsidRPr="00657FF2" w:rsidRDefault="00C822E3" w:rsidP="0012657C">
      <w:pPr>
        <w:spacing w:after="0" w:line="240" w:lineRule="auto"/>
        <w:ind w:firstLine="709"/>
        <w:jc w:val="both"/>
        <w:rPr>
          <w:rFonts w:ascii="Times New Roman" w:hAnsi="Times New Roman"/>
          <w:bCs/>
          <w:sz w:val="28"/>
          <w:szCs w:val="28"/>
        </w:rPr>
      </w:pPr>
      <w:r w:rsidRPr="005162DE">
        <w:rPr>
          <w:rFonts w:ascii="Times New Roman" w:hAnsi="Times New Roman"/>
          <w:b/>
          <w:bCs/>
          <w:sz w:val="28"/>
          <w:szCs w:val="28"/>
        </w:rPr>
        <w:t>В</w:t>
      </w:r>
      <w:r w:rsidRPr="00657FF2">
        <w:rPr>
          <w:rFonts w:ascii="Times New Roman" w:hAnsi="Times New Roman"/>
          <w:bCs/>
          <w:sz w:val="28"/>
          <w:szCs w:val="28"/>
        </w:rPr>
        <w:t xml:space="preserve"> </w:t>
      </w:r>
      <w:r w:rsidRPr="00657FF2">
        <w:rPr>
          <w:rFonts w:ascii="Times New Roman" w:hAnsi="Times New Roman"/>
          <w:b/>
          <w:sz w:val="28"/>
          <w:szCs w:val="28"/>
        </w:rPr>
        <w:t>Заключении</w:t>
      </w:r>
      <w:r w:rsidRPr="00657FF2">
        <w:rPr>
          <w:rFonts w:ascii="Times New Roman" w:hAnsi="Times New Roman"/>
          <w:bCs/>
          <w:sz w:val="28"/>
          <w:szCs w:val="28"/>
        </w:rPr>
        <w:t xml:space="preserve"> сформулированы основные выводы диссертационной работы.</w:t>
      </w:r>
      <w:bookmarkEnd w:id="12"/>
    </w:p>
    <w:p w:rsidR="00100170" w:rsidRPr="00657FF2" w:rsidRDefault="00100170" w:rsidP="0012657C">
      <w:pPr>
        <w:spacing w:after="0" w:line="240" w:lineRule="auto"/>
        <w:ind w:firstLine="709"/>
        <w:jc w:val="both"/>
        <w:rPr>
          <w:rFonts w:ascii="Times New Roman" w:hAnsi="Times New Roman"/>
          <w:bCs/>
          <w:sz w:val="28"/>
          <w:szCs w:val="28"/>
        </w:rPr>
      </w:pPr>
    </w:p>
    <w:p w:rsidR="00100170" w:rsidRDefault="00100170" w:rsidP="0012657C">
      <w:pPr>
        <w:spacing w:after="0" w:line="240" w:lineRule="auto"/>
        <w:ind w:firstLine="567"/>
        <w:jc w:val="both"/>
        <w:rPr>
          <w:rFonts w:ascii="Times New Roman" w:hAnsi="Times New Roman"/>
          <w:bCs/>
          <w:sz w:val="28"/>
          <w:szCs w:val="28"/>
        </w:rPr>
      </w:pPr>
    </w:p>
    <w:p w:rsidR="00100170" w:rsidRDefault="00100170" w:rsidP="0012657C">
      <w:pPr>
        <w:spacing w:after="0" w:line="240" w:lineRule="auto"/>
        <w:ind w:firstLine="567"/>
        <w:jc w:val="both"/>
        <w:rPr>
          <w:rFonts w:ascii="Times New Roman" w:hAnsi="Times New Roman"/>
          <w:bCs/>
          <w:sz w:val="28"/>
          <w:szCs w:val="28"/>
        </w:rPr>
      </w:pPr>
    </w:p>
    <w:p w:rsidR="00100170" w:rsidRDefault="00100170" w:rsidP="0012657C">
      <w:pPr>
        <w:spacing w:after="0" w:line="240" w:lineRule="auto"/>
        <w:ind w:firstLine="567"/>
        <w:jc w:val="both"/>
        <w:rPr>
          <w:rFonts w:ascii="Times New Roman" w:hAnsi="Times New Roman"/>
          <w:bCs/>
          <w:sz w:val="28"/>
          <w:szCs w:val="28"/>
        </w:rPr>
      </w:pPr>
    </w:p>
    <w:p w:rsidR="00100170" w:rsidRDefault="00100170" w:rsidP="0012657C">
      <w:pPr>
        <w:spacing w:after="0" w:line="240" w:lineRule="auto"/>
        <w:ind w:firstLine="567"/>
        <w:jc w:val="both"/>
        <w:rPr>
          <w:rFonts w:ascii="Times New Roman" w:hAnsi="Times New Roman"/>
          <w:bCs/>
          <w:sz w:val="28"/>
          <w:szCs w:val="28"/>
        </w:rPr>
      </w:pPr>
    </w:p>
    <w:p w:rsidR="00100170" w:rsidRDefault="00100170" w:rsidP="0012657C">
      <w:pPr>
        <w:spacing w:after="0" w:line="240" w:lineRule="auto"/>
        <w:ind w:firstLine="567"/>
        <w:jc w:val="both"/>
        <w:rPr>
          <w:rFonts w:ascii="Times New Roman" w:hAnsi="Times New Roman"/>
          <w:bCs/>
          <w:sz w:val="28"/>
          <w:szCs w:val="28"/>
          <w:lang w:val="kk-KZ"/>
        </w:rPr>
      </w:pPr>
    </w:p>
    <w:p w:rsidR="00801253" w:rsidRDefault="00801253" w:rsidP="0012657C">
      <w:pPr>
        <w:spacing w:after="0" w:line="240" w:lineRule="auto"/>
        <w:ind w:firstLine="567"/>
        <w:jc w:val="both"/>
        <w:rPr>
          <w:rFonts w:ascii="Times New Roman" w:hAnsi="Times New Roman"/>
          <w:bCs/>
          <w:sz w:val="28"/>
          <w:szCs w:val="28"/>
          <w:lang w:val="kk-KZ"/>
        </w:rPr>
      </w:pPr>
    </w:p>
    <w:p w:rsidR="00801253" w:rsidRDefault="00801253" w:rsidP="0012657C">
      <w:pPr>
        <w:spacing w:after="0" w:line="240" w:lineRule="auto"/>
        <w:ind w:firstLine="567"/>
        <w:jc w:val="both"/>
        <w:rPr>
          <w:rFonts w:ascii="Times New Roman" w:hAnsi="Times New Roman"/>
          <w:bCs/>
          <w:sz w:val="28"/>
          <w:szCs w:val="28"/>
          <w:lang w:val="kk-KZ"/>
        </w:rPr>
      </w:pPr>
    </w:p>
    <w:p w:rsidR="00801253" w:rsidRDefault="00801253" w:rsidP="0012657C">
      <w:pPr>
        <w:spacing w:after="0" w:line="240" w:lineRule="auto"/>
        <w:ind w:firstLine="567"/>
        <w:jc w:val="both"/>
        <w:rPr>
          <w:rFonts w:ascii="Times New Roman" w:hAnsi="Times New Roman"/>
          <w:bCs/>
          <w:sz w:val="28"/>
          <w:szCs w:val="28"/>
          <w:lang w:val="kk-KZ"/>
        </w:rPr>
      </w:pPr>
    </w:p>
    <w:p w:rsidR="00801253" w:rsidRPr="00801253" w:rsidRDefault="00801253" w:rsidP="0012657C">
      <w:pPr>
        <w:spacing w:after="0" w:line="240" w:lineRule="auto"/>
        <w:ind w:firstLine="567"/>
        <w:jc w:val="both"/>
        <w:rPr>
          <w:rFonts w:ascii="Times New Roman" w:hAnsi="Times New Roman"/>
          <w:bCs/>
          <w:sz w:val="28"/>
          <w:szCs w:val="28"/>
          <w:lang w:val="kk-KZ"/>
        </w:rPr>
      </w:pPr>
    </w:p>
    <w:p w:rsidR="00100170" w:rsidRDefault="00100170" w:rsidP="0012657C">
      <w:pPr>
        <w:spacing w:after="0" w:line="240" w:lineRule="auto"/>
        <w:ind w:firstLine="567"/>
        <w:jc w:val="both"/>
        <w:rPr>
          <w:rFonts w:ascii="Times New Roman" w:hAnsi="Times New Roman"/>
          <w:bCs/>
          <w:sz w:val="28"/>
          <w:szCs w:val="28"/>
        </w:rPr>
      </w:pPr>
    </w:p>
    <w:p w:rsidR="00CA674F" w:rsidRPr="00F30CB3" w:rsidRDefault="00C822E3" w:rsidP="0012657C">
      <w:pPr>
        <w:pStyle w:val="1"/>
        <w:spacing w:before="0" w:line="240" w:lineRule="auto"/>
        <w:ind w:firstLine="709"/>
        <w:jc w:val="both"/>
        <w:rPr>
          <w:rFonts w:ascii="Times New Roman" w:hAnsi="Times New Roman" w:cs="Times New Roman"/>
          <w:caps/>
          <w:color w:val="auto"/>
        </w:rPr>
      </w:pPr>
      <w:bookmarkStart w:id="13" w:name="_Toc170156457"/>
      <w:r w:rsidRPr="00F30CB3">
        <w:rPr>
          <w:rFonts w:ascii="Times New Roman" w:hAnsi="Times New Roman" w:cs="Times New Roman"/>
          <w:caps/>
          <w:color w:val="auto"/>
        </w:rPr>
        <w:lastRenderedPageBreak/>
        <w:t xml:space="preserve">1 Применение методов </w:t>
      </w:r>
      <w:bookmarkStart w:id="14" w:name="_Hlk172200240"/>
      <w:r w:rsidRPr="00F30CB3">
        <w:rPr>
          <w:rFonts w:ascii="Times New Roman" w:hAnsi="Times New Roman" w:cs="Times New Roman"/>
          <w:caps/>
          <w:color w:val="auto"/>
        </w:rPr>
        <w:t>не</w:t>
      </w:r>
      <w:r w:rsidR="00882A81">
        <w:rPr>
          <w:rFonts w:ascii="Times New Roman" w:hAnsi="Times New Roman" w:cs="Times New Roman"/>
          <w:caps/>
          <w:color w:val="auto"/>
        </w:rPr>
        <w:t xml:space="preserve">йтронной структурной диагностики </w:t>
      </w:r>
      <w:r w:rsidRPr="00F30CB3">
        <w:rPr>
          <w:rFonts w:ascii="Times New Roman" w:hAnsi="Times New Roman" w:cs="Times New Roman"/>
          <w:caps/>
          <w:color w:val="auto"/>
        </w:rPr>
        <w:t xml:space="preserve">в исследованиях керамических и металлических </w:t>
      </w:r>
      <w:r w:rsidR="00882A81">
        <w:rPr>
          <w:rFonts w:ascii="Times New Roman" w:hAnsi="Times New Roman" w:cs="Times New Roman"/>
          <w:caps/>
          <w:color w:val="auto"/>
        </w:rPr>
        <w:t xml:space="preserve">археологических </w:t>
      </w:r>
      <w:r w:rsidRPr="00F30CB3">
        <w:rPr>
          <w:rFonts w:ascii="Times New Roman" w:hAnsi="Times New Roman" w:cs="Times New Roman"/>
          <w:caps/>
          <w:color w:val="auto"/>
        </w:rPr>
        <w:t>материалов</w:t>
      </w:r>
      <w:bookmarkEnd w:id="14"/>
      <w:r w:rsidRPr="00F30CB3">
        <w:rPr>
          <w:rFonts w:ascii="Times New Roman" w:hAnsi="Times New Roman" w:cs="Times New Roman"/>
          <w:caps/>
          <w:color w:val="auto"/>
        </w:rPr>
        <w:t xml:space="preserve"> </w:t>
      </w:r>
      <w:bookmarkEnd w:id="13"/>
    </w:p>
    <w:p w:rsidR="00CA674F" w:rsidRPr="00CA674F" w:rsidRDefault="00CA674F" w:rsidP="0012657C">
      <w:pPr>
        <w:autoSpaceDE w:val="0"/>
        <w:autoSpaceDN w:val="0"/>
        <w:adjustRightInd w:val="0"/>
        <w:spacing w:after="0" w:line="240" w:lineRule="auto"/>
        <w:ind w:firstLine="709"/>
        <w:jc w:val="both"/>
        <w:rPr>
          <w:rFonts w:ascii="Times New Roman" w:hAnsi="Times New Roman"/>
          <w:b/>
          <w:caps/>
          <w:sz w:val="28"/>
          <w:szCs w:val="28"/>
        </w:rPr>
      </w:pPr>
    </w:p>
    <w:p w:rsidR="00C44D10" w:rsidRPr="004E0014" w:rsidRDefault="00CA674F" w:rsidP="0012657C">
      <w:pPr>
        <w:pStyle w:val="2"/>
        <w:spacing w:before="0" w:line="240" w:lineRule="auto"/>
        <w:ind w:firstLine="709"/>
        <w:rPr>
          <w:rFonts w:cs="Times New Roman"/>
          <w:caps/>
          <w:sz w:val="28"/>
          <w:szCs w:val="28"/>
        </w:rPr>
      </w:pPr>
      <w:bookmarkStart w:id="15" w:name="_Toc170156458"/>
      <w:r w:rsidRPr="004E0014">
        <w:rPr>
          <w:rFonts w:cs="Times New Roman"/>
          <w:sz w:val="28"/>
          <w:szCs w:val="28"/>
        </w:rPr>
        <w:t>1.1</w:t>
      </w:r>
      <w:r w:rsidR="003809E6">
        <w:rPr>
          <w:rFonts w:cs="Times New Roman"/>
          <w:sz w:val="28"/>
          <w:szCs w:val="28"/>
        </w:rPr>
        <w:t xml:space="preserve"> </w:t>
      </w:r>
      <w:r w:rsidR="00C822E3" w:rsidRPr="004E0014">
        <w:rPr>
          <w:rFonts w:cs="Times New Roman"/>
          <w:sz w:val="28"/>
          <w:szCs w:val="28"/>
        </w:rPr>
        <w:t>Особенности внутреннего строения керамических и металлических</w:t>
      </w:r>
      <w:r w:rsidRPr="004E0014">
        <w:rPr>
          <w:rFonts w:cs="Times New Roman"/>
          <w:sz w:val="28"/>
          <w:szCs w:val="28"/>
        </w:rPr>
        <w:t xml:space="preserve"> </w:t>
      </w:r>
      <w:r w:rsidR="00C822E3" w:rsidRPr="004E0014">
        <w:rPr>
          <w:rFonts w:cs="Times New Roman"/>
          <w:sz w:val="28"/>
          <w:szCs w:val="28"/>
        </w:rPr>
        <w:t>материалов</w:t>
      </w:r>
      <w:bookmarkEnd w:id="15"/>
      <w:r w:rsidR="00C822E3" w:rsidRPr="004E0014">
        <w:rPr>
          <w:rFonts w:cs="Times New Roman"/>
          <w:sz w:val="28"/>
          <w:szCs w:val="28"/>
        </w:rPr>
        <w:t xml:space="preserve"> </w:t>
      </w:r>
    </w:p>
    <w:p w:rsidR="00C822E3" w:rsidRPr="00C44D10" w:rsidRDefault="00C822E3" w:rsidP="0012657C">
      <w:pPr>
        <w:autoSpaceDE w:val="0"/>
        <w:autoSpaceDN w:val="0"/>
        <w:adjustRightInd w:val="0"/>
        <w:spacing w:after="0" w:line="240" w:lineRule="auto"/>
        <w:ind w:firstLine="709"/>
        <w:jc w:val="both"/>
        <w:rPr>
          <w:rFonts w:ascii="Times New Roman" w:hAnsi="Times New Roman"/>
          <w:b/>
          <w:caps/>
          <w:sz w:val="28"/>
          <w:szCs w:val="28"/>
        </w:rPr>
      </w:pPr>
      <w:r w:rsidRPr="00CA674F">
        <w:rPr>
          <w:rFonts w:ascii="Times New Roman" w:hAnsi="Times New Roman"/>
          <w:bCs/>
          <w:sz w:val="28"/>
          <w:szCs w:val="28"/>
        </w:rPr>
        <w:t xml:space="preserve">Несмотря на доступность и распространение фрагментов керамики, следует отметить, что керамика представляет собой сложный материал с </w:t>
      </w:r>
      <w:r w:rsidRPr="002B0F1A">
        <w:rPr>
          <w:rFonts w:ascii="Times New Roman" w:hAnsi="Times New Roman"/>
          <w:bCs/>
          <w:sz w:val="28"/>
          <w:szCs w:val="28"/>
        </w:rPr>
        <w:t xml:space="preserve">запутанным фазовым составом, включающим несколько кристаллических и аморфных фаз </w:t>
      </w:r>
      <w:sdt>
        <w:sdtPr>
          <w:rPr>
            <w:rFonts w:ascii="Times New Roman" w:hAnsi="Times New Roman"/>
            <w:color w:val="000000"/>
            <w:sz w:val="28"/>
            <w:szCs w:val="28"/>
          </w:rPr>
          <w:tag w:val="MENDELEY_CITATION_v3_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"/>
          <w:id w:val="-1199776688"/>
          <w:placeholder>
            <w:docPart w:val="44EC80E001974065BE4B39A78CC97974"/>
          </w:placeholder>
        </w:sdtPr>
        <w:sdtContent>
          <w:r w:rsidR="00E9599E" w:rsidRPr="00E9599E">
            <w:rPr>
              <w:rFonts w:ascii="Times New Roman" w:eastAsia="Times New Roman" w:hAnsi="Times New Roman"/>
              <w:color w:val="000000"/>
              <w:sz w:val="28"/>
              <w:szCs w:val="28"/>
            </w:rPr>
            <w:t>[29]</w:t>
          </w:r>
        </w:sdtContent>
      </w:sdt>
      <w:r w:rsidRPr="002B0F1A">
        <w:rPr>
          <w:rFonts w:ascii="Times New Roman" w:hAnsi="Times New Roman"/>
          <w:bCs/>
          <w:sz w:val="28"/>
          <w:szCs w:val="28"/>
        </w:rPr>
        <w:t xml:space="preserve">, неоднородность пространственного распределения компонентов, сомнения в отношении состава глазури и пигментов декоративных слоев </w:t>
      </w:r>
      <w:sdt>
        <w:sdtPr>
          <w:rPr>
            <w:rFonts w:ascii="Times New Roman" w:hAnsi="Times New Roman"/>
            <w:color w:val="000000"/>
            <w:sz w:val="28"/>
            <w:szCs w:val="28"/>
          </w:rPr>
          <w:tag w:val="MENDELEY_CITATION_v3_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"/>
          <w:id w:val="989515492"/>
          <w:placeholder>
            <w:docPart w:val="44EC80E001974065BE4B39A78CC97974"/>
          </w:placeholder>
        </w:sdtPr>
        <w:sdtContent>
          <w:r w:rsidR="00E9599E" w:rsidRPr="00E9599E">
            <w:rPr>
              <w:rFonts w:ascii="Times New Roman" w:hAnsi="Times New Roman"/>
              <w:bCs/>
              <w:color w:val="000000"/>
              <w:sz w:val="28"/>
              <w:szCs w:val="28"/>
            </w:rPr>
            <w:t>[30]</w:t>
          </w:r>
        </w:sdtContent>
      </w:sdt>
      <w:r w:rsidRPr="002B0F1A">
        <w:rPr>
          <w:rFonts w:ascii="Times New Roman" w:hAnsi="Times New Roman"/>
          <w:bCs/>
          <w:sz w:val="28"/>
          <w:szCs w:val="28"/>
        </w:rPr>
        <w:t xml:space="preserve"> и т.д. Керамика обычно ассоциируется со «смешанной» связью </w:t>
      </w:r>
      <w:r w:rsidR="005162DE">
        <w:rPr>
          <w:rFonts w:ascii="Times New Roman" w:hAnsi="Times New Roman"/>
          <w:bCs/>
          <w:sz w:val="28"/>
          <w:szCs w:val="28"/>
        </w:rPr>
        <w:t>‒</w:t>
      </w:r>
      <w:r w:rsidRPr="002B0F1A">
        <w:rPr>
          <w:rFonts w:ascii="Times New Roman" w:hAnsi="Times New Roman"/>
          <w:bCs/>
          <w:sz w:val="28"/>
          <w:szCs w:val="28"/>
        </w:rPr>
        <w:t xml:space="preserve"> сочетанием ковалентной, ионной, а иногда и металлической. Они состоят из массивов взаимосвязанных атомов; дискретных молекул нет. Большинство керамики представляют собой соединения металлов или металлоидов и неметаллов. Чаще всего это оксиды, нитриды и карбиды</w:t>
      </w:r>
      <w:r w:rsidR="001830A8">
        <w:rPr>
          <w:rFonts w:ascii="Times New Roman" w:hAnsi="Times New Roman"/>
          <w:bCs/>
          <w:sz w:val="28"/>
          <w:szCs w:val="28"/>
        </w:rPr>
        <w:t> </w:t>
      </w:r>
      <w:sdt>
        <w:sdtPr>
          <w:rPr>
            <w:rFonts w:ascii="Times New Roman" w:hAnsi="Times New Roman"/>
            <w:color w:val="000000"/>
            <w:sz w:val="28"/>
            <w:szCs w:val="28"/>
            <w:lang w:val="en-US"/>
          </w:rPr>
          <w:tag w:val="MENDELEY_CITATION_v3_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"/>
          <w:id w:val="1074017826"/>
          <w:placeholder>
            <w:docPart w:val="44EC80E001974065BE4B39A78CC97974"/>
          </w:placeholder>
        </w:sdtPr>
        <w:sdtContent>
          <w:r w:rsidR="00E9599E" w:rsidRPr="00E9599E">
            <w:rPr>
              <w:rFonts w:ascii="Times New Roman" w:eastAsia="Times New Roman" w:hAnsi="Times New Roman"/>
              <w:color w:val="000000"/>
              <w:sz w:val="28"/>
              <w:szCs w:val="28"/>
            </w:rPr>
            <w:t>[31]</w:t>
          </w:r>
        </w:sdtContent>
      </w:sdt>
      <w:r w:rsidRPr="002B0F1A">
        <w:rPr>
          <w:rFonts w:ascii="Times New Roman" w:hAnsi="Times New Roman"/>
          <w:bCs/>
          <w:sz w:val="28"/>
          <w:szCs w:val="28"/>
        </w:rPr>
        <w:t xml:space="preserve">. </w:t>
      </w:r>
    </w:p>
    <w:p w:rsidR="00C822E3"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C44D10">
        <w:rPr>
          <w:rFonts w:ascii="Times New Roman" w:hAnsi="Times New Roman"/>
          <w:bCs/>
          <w:sz w:val="28"/>
          <w:szCs w:val="28"/>
        </w:rPr>
        <w:t>Следующи</w:t>
      </w:r>
      <w:r w:rsidRPr="00C44D10">
        <w:rPr>
          <w:rFonts w:ascii="Times New Roman" w:hAnsi="Times New Roman"/>
          <w:bCs/>
          <w:sz w:val="28"/>
          <w:szCs w:val="28"/>
          <w:lang w:val="kk-KZ"/>
        </w:rPr>
        <w:t>м крайне значимым</w:t>
      </w:r>
      <w:r w:rsidRPr="00C44D10">
        <w:rPr>
          <w:rFonts w:ascii="Times New Roman" w:hAnsi="Times New Roman"/>
          <w:bCs/>
          <w:sz w:val="28"/>
          <w:szCs w:val="28"/>
        </w:rPr>
        <w:t xml:space="preserve"> </w:t>
      </w:r>
      <w:r w:rsidRPr="00C44D10">
        <w:rPr>
          <w:rFonts w:ascii="Times New Roman" w:hAnsi="Times New Roman"/>
          <w:bCs/>
          <w:sz w:val="28"/>
          <w:szCs w:val="28"/>
          <w:lang w:val="kk-KZ"/>
        </w:rPr>
        <w:t>объектом</w:t>
      </w:r>
      <w:r w:rsidRPr="00C44D10">
        <w:rPr>
          <w:rFonts w:ascii="Times New Roman" w:hAnsi="Times New Roman"/>
          <w:bCs/>
          <w:sz w:val="28"/>
          <w:szCs w:val="28"/>
        </w:rPr>
        <w:t xml:space="preserve"> исследования </w:t>
      </w:r>
      <w:r w:rsidRPr="00C44D10">
        <w:rPr>
          <w:rFonts w:ascii="Times New Roman" w:hAnsi="Times New Roman"/>
          <w:bCs/>
          <w:sz w:val="28"/>
          <w:szCs w:val="28"/>
          <w:lang w:val="kk-KZ"/>
        </w:rPr>
        <w:t>являются металлы</w:t>
      </w:r>
      <w:r w:rsidRPr="00C44D10">
        <w:rPr>
          <w:rFonts w:ascii="Times New Roman" w:hAnsi="Times New Roman"/>
          <w:bCs/>
          <w:sz w:val="28"/>
          <w:szCs w:val="28"/>
        </w:rPr>
        <w:t xml:space="preserve">. Из 118 элементов, перечисленных в таблице Менделеева, 80% составляют металлы </w:t>
      </w:r>
      <w:sdt>
        <w:sdtPr>
          <w:rPr>
            <w:rFonts w:ascii="Times New Roman" w:hAnsi="Times New Roman"/>
            <w:bCs/>
            <w:color w:val="000000"/>
            <w:sz w:val="28"/>
            <w:szCs w:val="28"/>
          </w:rPr>
          <w:tag w:val="MENDELEY_CITATION_v3_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"/>
          <w:id w:val="1747838343"/>
          <w:placeholder>
            <w:docPart w:val="44EC80E001974065BE4B39A78CC97974"/>
          </w:placeholder>
        </w:sdtPr>
        <w:sdtContent>
          <w:r w:rsidR="00E9599E" w:rsidRPr="00E9599E">
            <w:rPr>
              <w:rFonts w:ascii="Times New Roman" w:hAnsi="Times New Roman"/>
              <w:bCs/>
              <w:color w:val="000000"/>
              <w:sz w:val="28"/>
              <w:szCs w:val="28"/>
            </w:rPr>
            <w:t>[32]</w:t>
          </w:r>
        </w:sdtContent>
      </w:sdt>
      <w:r w:rsidRPr="00C44D10">
        <w:rPr>
          <w:rFonts w:ascii="Times New Roman" w:hAnsi="Times New Roman"/>
          <w:bCs/>
          <w:sz w:val="28"/>
          <w:szCs w:val="28"/>
        </w:rPr>
        <w:t>. Металлы, как чистые, так и легированные, состоят</w:t>
      </w:r>
      <w:r w:rsidRPr="00F3056C">
        <w:rPr>
          <w:rFonts w:ascii="Times New Roman" w:hAnsi="Times New Roman"/>
          <w:bCs/>
          <w:sz w:val="28"/>
          <w:szCs w:val="28"/>
        </w:rPr>
        <w:t xml:space="preserve"> из атомов, удерживаемых вместе делокализованными электронами, преодолевающими взаимное отталкивание между ионными ядрами. Многие элементы основной группы, а также все переходные и внутренн</w:t>
      </w:r>
      <w:r w:rsidRPr="00F3056C">
        <w:rPr>
          <w:rFonts w:ascii="Times New Roman" w:hAnsi="Times New Roman"/>
          <w:bCs/>
          <w:sz w:val="28"/>
          <w:szCs w:val="28"/>
          <w:lang w:val="kk-KZ"/>
        </w:rPr>
        <w:t>е-</w:t>
      </w:r>
      <w:r w:rsidRPr="00F3056C">
        <w:rPr>
          <w:rFonts w:ascii="Times New Roman" w:hAnsi="Times New Roman"/>
          <w:bCs/>
          <w:sz w:val="28"/>
          <w:szCs w:val="28"/>
        </w:rPr>
        <w:t xml:space="preserve">переходные элементы являются металлами. Они также включают сплавы </w:t>
      </w:r>
      <w:r w:rsidR="005162DE">
        <w:rPr>
          <w:rFonts w:ascii="Times New Roman" w:hAnsi="Times New Roman"/>
          <w:bCs/>
          <w:sz w:val="28"/>
          <w:szCs w:val="28"/>
        </w:rPr>
        <w:t>‒</w:t>
      </w:r>
      <w:r w:rsidRPr="00F3056C">
        <w:rPr>
          <w:rFonts w:ascii="Times New Roman" w:hAnsi="Times New Roman"/>
          <w:bCs/>
          <w:sz w:val="28"/>
          <w:szCs w:val="28"/>
        </w:rPr>
        <w:t xml:space="preserve"> комбинации металлических элементов или металлических и неметаллических элементов (например, в стали, которая представляет собой сплав, в основном с</w:t>
      </w:r>
      <w:r w:rsidR="005162DE">
        <w:rPr>
          <w:rFonts w:ascii="Times New Roman" w:hAnsi="Times New Roman"/>
          <w:bCs/>
          <w:sz w:val="28"/>
          <w:szCs w:val="28"/>
        </w:rPr>
        <w:t>остоящий из железа и углерода).</w:t>
      </w:r>
      <w:r w:rsidRPr="00F3056C">
        <w:rPr>
          <w:rFonts w:ascii="Times New Roman" w:hAnsi="Times New Roman"/>
          <w:bCs/>
          <w:sz w:val="28"/>
          <w:szCs w:val="28"/>
        </w:rPr>
        <w:t xml:space="preserve"> </w:t>
      </w:r>
      <w:r w:rsidRPr="00F3056C">
        <w:rPr>
          <w:rFonts w:ascii="Times New Roman" w:hAnsi="Times New Roman"/>
          <w:sz w:val="28"/>
          <w:szCs w:val="28"/>
        </w:rPr>
        <w:t xml:space="preserve">Ни одно металлическое изделие из числа окружающих нас не состоит на 100% из железа, меди, золота или другого металла. В любом присутствуют сознательно введенные человеком добавки и попавшие помимо воли человека вредные примеси. Абсолютно чистый металл можно получить только в космической лаборатории. Все остальные металлы в реальной жизни представляют собой сплавы </w:t>
      </w:r>
      <w:r w:rsidR="005162DE">
        <w:rPr>
          <w:rFonts w:ascii="Times New Roman" w:hAnsi="Times New Roman"/>
          <w:sz w:val="28"/>
          <w:szCs w:val="28"/>
        </w:rPr>
        <w:t>‒</w:t>
      </w:r>
      <w:r w:rsidRPr="00F3056C">
        <w:rPr>
          <w:rFonts w:ascii="Times New Roman" w:hAnsi="Times New Roman"/>
          <w:sz w:val="28"/>
          <w:szCs w:val="28"/>
        </w:rPr>
        <w:t xml:space="preserve"> твердые соединения двух или более металлов (и неметаллов), полученные целенаправленно в процессе металлургического производства. </w:t>
      </w:r>
      <w:r w:rsidRPr="00F3056C">
        <w:rPr>
          <w:rFonts w:ascii="Times New Roman" w:hAnsi="Times New Roman"/>
          <w:bCs/>
          <w:sz w:val="28"/>
          <w:szCs w:val="28"/>
        </w:rPr>
        <w:t xml:space="preserve">Поэтому невозможно определить керамику, металл или любой другой класс материалов с точки зрения конкретных свойств. </w:t>
      </w:r>
      <w:proofErr w:type="gramStart"/>
      <w:r w:rsidRPr="00F3056C">
        <w:rPr>
          <w:rFonts w:ascii="Times New Roman" w:hAnsi="Times New Roman"/>
          <w:bCs/>
          <w:sz w:val="28"/>
          <w:szCs w:val="28"/>
        </w:rPr>
        <w:t>Для исследования таких материалов очень хорошо подходят нейтронные методы, которые обладают способностью проникать глубоко в материалы и взаимодействовать с ядрами атомов, позволяют получать информацию о расположении атомов, дефектах кристаллической решетки</w:t>
      </w:r>
      <w:r w:rsidRPr="0098558B">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"/>
          <w:id w:val="-552084360"/>
          <w:placeholder>
            <w:docPart w:val="44EC80E001974065BE4B39A78CC97974"/>
          </w:placeholder>
        </w:sdtPr>
        <w:sdtContent>
          <w:r w:rsidR="00E9599E" w:rsidRPr="00E9599E">
            <w:rPr>
              <w:rFonts w:ascii="Times New Roman" w:hAnsi="Times New Roman"/>
              <w:bCs/>
              <w:color w:val="000000"/>
              <w:sz w:val="28"/>
              <w:szCs w:val="28"/>
            </w:rPr>
            <w:t>[33]</w:t>
          </w:r>
        </w:sdtContent>
      </w:sdt>
      <w:r w:rsidRPr="00F3056C">
        <w:rPr>
          <w:rFonts w:ascii="Times New Roman" w:hAnsi="Times New Roman"/>
          <w:bCs/>
          <w:sz w:val="28"/>
          <w:szCs w:val="28"/>
        </w:rPr>
        <w:t>, магнитных свойствах и других важных характеристиках материала</w:t>
      </w:r>
      <w:r>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"/>
          <w:id w:val="-1554997267"/>
          <w:placeholder>
            <w:docPart w:val="44EC80E001974065BE4B39A78CC97974"/>
          </w:placeholder>
        </w:sdtPr>
        <w:sdtContent>
          <w:r w:rsidR="00E9599E" w:rsidRPr="00E9599E">
            <w:rPr>
              <w:rFonts w:ascii="Times New Roman" w:hAnsi="Times New Roman"/>
              <w:bCs/>
              <w:color w:val="000000"/>
              <w:sz w:val="28"/>
              <w:szCs w:val="28"/>
            </w:rPr>
            <w:t>[34]</w:t>
          </w:r>
        </w:sdtContent>
      </w:sdt>
      <w:r w:rsidRPr="00F3056C">
        <w:rPr>
          <w:rFonts w:ascii="Times New Roman" w:hAnsi="Times New Roman"/>
          <w:bCs/>
          <w:sz w:val="28"/>
          <w:szCs w:val="28"/>
        </w:rPr>
        <w:t xml:space="preserve">. </w:t>
      </w:r>
      <w:r w:rsidRPr="00F3056C">
        <w:rPr>
          <w:rFonts w:ascii="Times New Roman" w:hAnsi="Times New Roman"/>
          <w:sz w:val="28"/>
          <w:szCs w:val="28"/>
        </w:rPr>
        <w:t>Фундаментальное различие в характере взаимодействия нейтронов с веществом по сравнению с рентгеновскими лучами обеспечивает дополнительные преимущества нейтронных методов, включая заметную разницу</w:t>
      </w:r>
      <w:proofErr w:type="gramEnd"/>
      <w:r w:rsidRPr="00F3056C">
        <w:rPr>
          <w:rFonts w:ascii="Times New Roman" w:hAnsi="Times New Roman"/>
          <w:sz w:val="28"/>
          <w:szCs w:val="28"/>
        </w:rPr>
        <w:t xml:space="preserve"> в контрасте между различными металлами и высокую проникающую способность в объеме </w:t>
      </w:r>
      <w:r w:rsidRPr="00F3056C">
        <w:rPr>
          <w:rFonts w:ascii="Times New Roman" w:hAnsi="Times New Roman"/>
          <w:sz w:val="28"/>
          <w:szCs w:val="28"/>
        </w:rPr>
        <w:lastRenderedPageBreak/>
        <w:t xml:space="preserve">металлических и керамических изделий. </w:t>
      </w:r>
      <w:r w:rsidRPr="00F3056C">
        <w:rPr>
          <w:rFonts w:ascii="Times New Roman" w:hAnsi="Times New Roman"/>
          <w:bCs/>
          <w:sz w:val="28"/>
          <w:szCs w:val="28"/>
        </w:rPr>
        <w:t xml:space="preserve">Следовательно, в отличие от рентгеновских лучей, нейтроны не взаимодействуют (или </w:t>
      </w:r>
      <w:proofErr w:type="gramStart"/>
      <w:r w:rsidRPr="00F3056C">
        <w:rPr>
          <w:rFonts w:ascii="Times New Roman" w:hAnsi="Times New Roman"/>
          <w:bCs/>
          <w:sz w:val="28"/>
          <w:szCs w:val="28"/>
        </w:rPr>
        <w:t>взаимодействуют</w:t>
      </w:r>
      <w:proofErr w:type="gramEnd"/>
      <w:r w:rsidRPr="00F3056C">
        <w:rPr>
          <w:rFonts w:ascii="Times New Roman" w:hAnsi="Times New Roman"/>
          <w:bCs/>
          <w:sz w:val="28"/>
          <w:szCs w:val="28"/>
        </w:rPr>
        <w:t xml:space="preserve"> в крайнем случае незначительно) с электронным зарядом электронов. Вместо этого они сильно взаимодействуют с атомным ядром (</w:t>
      </w:r>
      <w:r w:rsidR="005162DE">
        <w:rPr>
          <w:rFonts w:ascii="Times New Roman" w:hAnsi="Times New Roman"/>
          <w:bCs/>
          <w:sz w:val="28"/>
          <w:szCs w:val="28"/>
        </w:rPr>
        <w:t>р</w:t>
      </w:r>
      <w:r w:rsidR="00AF4F2B">
        <w:rPr>
          <w:rFonts w:ascii="Times New Roman" w:hAnsi="Times New Roman"/>
          <w:bCs/>
          <w:sz w:val="28"/>
          <w:szCs w:val="28"/>
        </w:rPr>
        <w:t>исунок</w:t>
      </w:r>
      <w:r w:rsidRPr="00F3056C">
        <w:rPr>
          <w:rFonts w:ascii="Times New Roman" w:hAnsi="Times New Roman"/>
          <w:bCs/>
          <w:sz w:val="28"/>
          <w:szCs w:val="28"/>
        </w:rPr>
        <w:t xml:space="preserve"> 1</w:t>
      </w:r>
      <w:r w:rsidR="00AF4F2B">
        <w:rPr>
          <w:rFonts w:ascii="Times New Roman" w:hAnsi="Times New Roman"/>
          <w:bCs/>
          <w:sz w:val="28"/>
          <w:szCs w:val="28"/>
        </w:rPr>
        <w:t>.1</w:t>
      </w:r>
      <w:r w:rsidRPr="00F3056C">
        <w:rPr>
          <w:rFonts w:ascii="Times New Roman" w:hAnsi="Times New Roman"/>
          <w:bCs/>
          <w:sz w:val="28"/>
          <w:szCs w:val="28"/>
        </w:rPr>
        <w:t xml:space="preserve">) </w:t>
      </w:r>
      <w:sdt>
        <w:sdtPr>
          <w:rPr>
            <w:rFonts w:ascii="Times New Roman" w:hAnsi="Times New Roman"/>
            <w:bCs/>
            <w:color w:val="000000"/>
            <w:sz w:val="28"/>
            <w:szCs w:val="28"/>
            <w:lang w:val="en-US"/>
          </w:rPr>
          <w:tag w:val="MENDELEY_CITATION_v3_eyJjaXRhdGlvbklEIjoiTUVOREVMRVlfQ0lUQVRJT05fYmVlMzkwOTAtNDI0ZS00ZTc2LTk3YjgtZmE0YTJhYmZjNGRh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Y29udGFpbmVyLXRpdGxlLXNob3J0IjoiSiBQaHlzIEQgQXBwbCBQaHl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J9LCJpc1RlbXBvcmFyeSI6ZmFsc2V9XX0="/>
          <w:id w:val="-517847908"/>
          <w:placeholder>
            <w:docPart w:val="44EC80E001974065BE4B39A78CC97974"/>
          </w:placeholder>
        </w:sdtPr>
        <w:sdtContent>
          <w:r w:rsidR="00E9599E" w:rsidRPr="00E9599E">
            <w:rPr>
              <w:rFonts w:ascii="Times New Roman" w:hAnsi="Times New Roman"/>
              <w:bCs/>
              <w:color w:val="000000"/>
              <w:sz w:val="28"/>
              <w:szCs w:val="28"/>
            </w:rPr>
            <w:t>[1</w:t>
          </w:r>
          <w:r w:rsidR="00485ACF" w:rsidRPr="00485ACF">
            <w:rPr>
              <w:rFonts w:ascii="Times New Roman" w:hAnsi="Times New Roman"/>
              <w:bCs/>
              <w:color w:val="000000"/>
              <w:sz w:val="28"/>
              <w:szCs w:val="28"/>
            </w:rPr>
            <w:t xml:space="preserve">, </w:t>
          </w:r>
          <w:r w:rsidR="00485ACF">
            <w:rPr>
              <w:rFonts w:ascii="Times New Roman" w:hAnsi="Times New Roman"/>
              <w:bCs/>
              <w:color w:val="000000"/>
              <w:sz w:val="28"/>
              <w:szCs w:val="28"/>
              <w:lang w:val="en-US"/>
            </w:rPr>
            <w:t>p</w:t>
          </w:r>
          <w:r w:rsidR="00485ACF" w:rsidRPr="00485ACF">
            <w:rPr>
              <w:rFonts w:ascii="Times New Roman" w:hAnsi="Times New Roman"/>
              <w:bCs/>
              <w:color w:val="000000"/>
              <w:sz w:val="28"/>
              <w:szCs w:val="28"/>
            </w:rPr>
            <w:t>.</w:t>
          </w:r>
          <w:r w:rsidR="001830A8">
            <w:rPr>
              <w:rFonts w:ascii="Times New Roman" w:hAnsi="Times New Roman"/>
              <w:bCs/>
              <w:color w:val="000000"/>
              <w:sz w:val="28"/>
              <w:szCs w:val="28"/>
            </w:rPr>
            <w:t xml:space="preserve"> </w:t>
          </w:r>
          <w:r w:rsidR="00485ACF" w:rsidRPr="00485ACF">
            <w:rPr>
              <w:rFonts w:ascii="Times New Roman" w:hAnsi="Times New Roman"/>
              <w:bCs/>
              <w:color w:val="000000"/>
              <w:sz w:val="28"/>
              <w:szCs w:val="28"/>
            </w:rPr>
            <w:t>1</w:t>
          </w:r>
          <w:r w:rsidR="00E9599E" w:rsidRPr="00E9599E">
            <w:rPr>
              <w:rFonts w:ascii="Times New Roman" w:hAnsi="Times New Roman"/>
              <w:bCs/>
              <w:color w:val="000000"/>
              <w:sz w:val="28"/>
              <w:szCs w:val="28"/>
            </w:rPr>
            <w:t>]</w:t>
          </w:r>
        </w:sdtContent>
      </w:sdt>
      <w:r w:rsidRPr="00F3056C">
        <w:rPr>
          <w:rFonts w:ascii="Times New Roman" w:hAnsi="Times New Roman"/>
          <w:bCs/>
          <w:sz w:val="28"/>
          <w:szCs w:val="28"/>
        </w:rPr>
        <w:t>.</w:t>
      </w:r>
    </w:p>
    <w:p w:rsidR="000F5B1B" w:rsidRPr="00F3056C" w:rsidRDefault="000F5B1B" w:rsidP="0012657C">
      <w:pPr>
        <w:autoSpaceDE w:val="0"/>
        <w:autoSpaceDN w:val="0"/>
        <w:adjustRightInd w:val="0"/>
        <w:spacing w:after="0" w:line="240" w:lineRule="auto"/>
        <w:ind w:firstLine="709"/>
        <w:jc w:val="both"/>
        <w:rPr>
          <w:rFonts w:ascii="Times New Roman" w:hAnsi="Times New Roman"/>
          <w:bCs/>
          <w:sz w:val="28"/>
          <w:szCs w:val="28"/>
        </w:rPr>
      </w:pPr>
    </w:p>
    <w:p w:rsidR="00C822E3" w:rsidRPr="00635ACE" w:rsidRDefault="00C822E3" w:rsidP="0012657C">
      <w:pPr>
        <w:autoSpaceDE w:val="0"/>
        <w:autoSpaceDN w:val="0"/>
        <w:adjustRightInd w:val="0"/>
        <w:spacing w:after="0" w:line="240" w:lineRule="auto"/>
        <w:jc w:val="center"/>
        <w:rPr>
          <w:rFonts w:ascii="Times New Roman" w:hAnsi="Times New Roman"/>
          <w:bCs/>
          <w:sz w:val="28"/>
          <w:szCs w:val="28"/>
          <w:lang w:val="en-US"/>
        </w:rPr>
      </w:pPr>
      <w:r w:rsidRPr="00635ACE">
        <w:rPr>
          <w:rFonts w:ascii="Times New Roman" w:hAnsi="Times New Roman"/>
          <w:bCs/>
          <w:noProof/>
          <w:sz w:val="28"/>
          <w:szCs w:val="28"/>
          <w:lang w:eastAsia="ru-RU"/>
        </w:rPr>
        <w:drawing>
          <wp:inline distT="0" distB="0" distL="0" distR="0">
            <wp:extent cx="2361063" cy="3388636"/>
            <wp:effectExtent l="0" t="0" r="1270" b="2540"/>
            <wp:docPr id="621420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20502" name=""/>
                    <pic:cNvPicPr/>
                  </pic:nvPicPr>
                  <pic:blipFill rotWithShape="1">
                    <a:blip r:embed="rId9" cstate="print"/>
                    <a:srcRect r="4747"/>
                    <a:stretch/>
                  </pic:blipFill>
                  <pic:spPr bwMode="auto">
                    <a:xfrm>
                      <a:off x="0" y="0"/>
                      <a:ext cx="2369504" cy="34007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822E3" w:rsidRPr="008F0D24" w:rsidRDefault="00C822E3" w:rsidP="0012657C">
      <w:pPr>
        <w:spacing w:after="0" w:line="240" w:lineRule="auto"/>
        <w:contextualSpacing/>
        <w:jc w:val="center"/>
        <w:rPr>
          <w:rFonts w:ascii="Times New Roman" w:hAnsi="Times New Roman"/>
          <w:bCs/>
          <w:sz w:val="28"/>
          <w:szCs w:val="28"/>
        </w:rPr>
      </w:pPr>
      <w:r w:rsidRPr="00635ACE">
        <w:rPr>
          <w:rFonts w:ascii="Times New Roman" w:hAnsi="Times New Roman"/>
          <w:bCs/>
          <w:sz w:val="28"/>
          <w:szCs w:val="28"/>
        </w:rPr>
        <w:t xml:space="preserve">Рисунок 1.1 – </w:t>
      </w:r>
      <w:r w:rsidRPr="00635ACE">
        <w:rPr>
          <w:rFonts w:ascii="Times New Roman" w:hAnsi="Times New Roman"/>
          <w:bCs/>
          <w:sz w:val="28"/>
          <w:szCs w:val="28"/>
          <w:lang w:val="kk-KZ"/>
        </w:rPr>
        <w:t>Взаимодействие вещества с рентгеновскими лучами (а) и нейтронами (</w:t>
      </w:r>
      <w:r w:rsidR="009E5850">
        <w:rPr>
          <w:rFonts w:ascii="Times New Roman" w:hAnsi="Times New Roman"/>
          <w:bCs/>
          <w:sz w:val="28"/>
          <w:szCs w:val="28"/>
          <w:lang w:val="en-US"/>
        </w:rPr>
        <w:t>b</w:t>
      </w:r>
      <w:r w:rsidR="005162DE">
        <w:rPr>
          <w:rFonts w:ascii="Times New Roman" w:hAnsi="Times New Roman"/>
          <w:bCs/>
          <w:sz w:val="28"/>
          <w:szCs w:val="28"/>
          <w:lang w:val="kk-KZ"/>
        </w:rPr>
        <w:t>)</w:t>
      </w:r>
    </w:p>
    <w:p w:rsidR="00F33F29" w:rsidRPr="008F0D24" w:rsidRDefault="00F33F29"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614DA1" w:rsidRDefault="00C822E3" w:rsidP="00871AD8">
      <w:pPr>
        <w:spacing w:after="0" w:line="240" w:lineRule="auto"/>
        <w:ind w:firstLine="709"/>
        <w:contextualSpacing/>
        <w:jc w:val="both"/>
        <w:rPr>
          <w:rFonts w:ascii="Times New Roman" w:eastAsia="Times New Roman" w:hAnsi="Times New Roman"/>
          <w:snapToGrid w:val="0"/>
          <w:sz w:val="24"/>
          <w:szCs w:val="24"/>
          <w:lang w:eastAsia="ru-RU"/>
        </w:rPr>
      </w:pPr>
      <w:r w:rsidRPr="00614DA1">
        <w:rPr>
          <w:rFonts w:ascii="Times New Roman" w:eastAsia="Times New Roman" w:hAnsi="Times New Roman"/>
          <w:snapToGrid w:val="0"/>
          <w:sz w:val="24"/>
          <w:szCs w:val="24"/>
          <w:lang w:eastAsia="ru-RU"/>
        </w:rPr>
        <w:t xml:space="preserve">Примечание – Составлено по источнику </w:t>
      </w:r>
      <w:r w:rsidRPr="00F46937">
        <w:rPr>
          <w:rFonts w:ascii="Times New Roman" w:eastAsia="Times New Roman" w:hAnsi="Times New Roman"/>
          <w:snapToGrid w:val="0"/>
          <w:sz w:val="24"/>
          <w:szCs w:val="24"/>
          <w:lang w:eastAsia="ru-RU"/>
        </w:rPr>
        <w:t>[</w:t>
      </w:r>
      <w:sdt>
        <w:sdtPr>
          <w:rPr>
            <w:rFonts w:ascii="Times New Roman" w:eastAsia="Times New Roman" w:hAnsi="Times New Roman"/>
            <w:snapToGrid w:val="0"/>
            <w:color w:val="000000"/>
            <w:sz w:val="24"/>
            <w:szCs w:val="24"/>
            <w:lang w:eastAsia="ru-RU"/>
          </w:rPr>
          <w:tag w:val="MENDELEY_CITATION_v3_eyJjaXRhdGlvbklEIjoiTUVOREVMRVlfQ0lUQVRJT05fMWIwNTEwZTMtOTM5Yy00NjdjLThjYzUtMzRjODY3ZTZmYjlk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IsImNvbnRhaW5lci10aXRsZS1zaG9ydCI6IkogUGh5cyBEIEFwcGwgUGh5cyJ9LCJpc1RlbXBvcmFyeSI6ZmFsc2V9XX0="/>
          <w:id w:val="663366900"/>
          <w:placeholder>
            <w:docPart w:val="F9B2B234B7F1438E8C81F3F7DDDDAA7C"/>
          </w:placeholder>
        </w:sdtPr>
        <w:sdtContent>
          <w:r w:rsidR="00E9599E" w:rsidRPr="00F46937">
            <w:rPr>
              <w:rFonts w:ascii="Times New Roman" w:eastAsia="Times New Roman" w:hAnsi="Times New Roman"/>
              <w:snapToGrid w:val="0"/>
              <w:color w:val="000000"/>
              <w:sz w:val="24"/>
              <w:szCs w:val="24"/>
              <w:lang w:eastAsia="ru-RU"/>
            </w:rPr>
            <w:t>1</w:t>
          </w:r>
        </w:sdtContent>
      </w:sdt>
      <w:r w:rsidRPr="00F46937">
        <w:rPr>
          <w:rFonts w:ascii="Times New Roman" w:eastAsia="Times New Roman" w:hAnsi="Times New Roman"/>
          <w:snapToGrid w:val="0"/>
          <w:sz w:val="24"/>
          <w:szCs w:val="24"/>
          <w:lang w:eastAsia="ru-RU"/>
        </w:rPr>
        <w:t>,</w:t>
      </w:r>
      <w:r w:rsidR="00F46937" w:rsidRPr="00F46937">
        <w:rPr>
          <w:rFonts w:ascii="Times New Roman" w:eastAsia="Times New Roman" w:hAnsi="Times New Roman"/>
          <w:snapToGrid w:val="0"/>
          <w:sz w:val="24"/>
          <w:szCs w:val="24"/>
          <w:lang w:eastAsia="ru-RU"/>
        </w:rPr>
        <w:t xml:space="preserve"> </w:t>
      </w:r>
      <w:r w:rsidRPr="00F46937">
        <w:rPr>
          <w:rFonts w:ascii="Times New Roman" w:eastAsia="Times New Roman" w:hAnsi="Times New Roman"/>
          <w:snapToGrid w:val="0"/>
          <w:sz w:val="24"/>
          <w:szCs w:val="24"/>
          <w:lang w:eastAsia="ru-RU"/>
        </w:rPr>
        <w:t>р. 2]</w:t>
      </w:r>
      <w:r w:rsidRPr="00614DA1">
        <w:rPr>
          <w:rFonts w:ascii="Times New Roman" w:eastAsia="Times New Roman" w:hAnsi="Times New Roman"/>
          <w:snapToGrid w:val="0"/>
          <w:sz w:val="24"/>
          <w:szCs w:val="24"/>
          <w:lang w:eastAsia="ru-RU"/>
        </w:rPr>
        <w:t xml:space="preserve"> </w:t>
      </w:r>
    </w:p>
    <w:p w:rsidR="00C822E3" w:rsidRPr="00614DA1" w:rsidRDefault="00C822E3" w:rsidP="0012657C">
      <w:pPr>
        <w:autoSpaceDE w:val="0"/>
        <w:autoSpaceDN w:val="0"/>
        <w:adjustRightInd w:val="0"/>
        <w:spacing w:after="0" w:line="240" w:lineRule="auto"/>
        <w:ind w:firstLine="709"/>
        <w:jc w:val="both"/>
        <w:rPr>
          <w:rFonts w:ascii="Times New Roman" w:hAnsi="Times New Roman"/>
          <w:bCs/>
          <w:sz w:val="28"/>
          <w:szCs w:val="28"/>
        </w:rPr>
      </w:pPr>
    </w:p>
    <w:p w:rsidR="00CA674F"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614DA1">
        <w:rPr>
          <w:rFonts w:ascii="Times New Roman" w:hAnsi="Times New Roman"/>
          <w:bCs/>
          <w:sz w:val="28"/>
          <w:szCs w:val="28"/>
        </w:rPr>
        <w:t xml:space="preserve">Исследования керамики и других материалов нейтронными методами начались в середине XX века. Методы рассеяния нейтронов использовались для изучения керамики почти с момента зарождения рассеяния нейтронов в 1940-х годах и предоставляют микроскопическую информацию об атомной структуре и динамике материалов </w:t>
      </w:r>
      <w:sdt>
        <w:sdtPr>
          <w:rPr>
            <w:rFonts w:ascii="Times New Roman" w:hAnsi="Times New Roman"/>
            <w:bCs/>
            <w:color w:val="000000"/>
            <w:sz w:val="28"/>
            <w:szCs w:val="28"/>
          </w:rPr>
          <w:tag w:val="MENDELEY_CITATION_v3_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"/>
          <w:id w:val="-395127311"/>
          <w:placeholder>
            <w:docPart w:val="44EC80E001974065BE4B39A78CC97974"/>
          </w:placeholder>
        </w:sdtPr>
        <w:sdtContent>
          <w:r w:rsidR="00E9599E" w:rsidRPr="00E9599E">
            <w:rPr>
              <w:rFonts w:ascii="Times New Roman" w:hAnsi="Times New Roman"/>
              <w:bCs/>
              <w:color w:val="000000"/>
              <w:sz w:val="28"/>
              <w:szCs w:val="28"/>
            </w:rPr>
            <w:t>[35,</w:t>
          </w:r>
          <w:r w:rsidR="005162DE">
            <w:rPr>
              <w:rFonts w:ascii="Times New Roman" w:hAnsi="Times New Roman"/>
              <w:bCs/>
              <w:color w:val="000000"/>
              <w:sz w:val="28"/>
              <w:szCs w:val="28"/>
              <w:lang w:val="kk-KZ"/>
            </w:rPr>
            <w:t xml:space="preserve"> </w:t>
          </w:r>
          <w:r w:rsidR="00E9599E" w:rsidRPr="00E9599E">
            <w:rPr>
              <w:rFonts w:ascii="Times New Roman" w:hAnsi="Times New Roman"/>
              <w:bCs/>
              <w:color w:val="000000"/>
              <w:sz w:val="28"/>
              <w:szCs w:val="28"/>
            </w:rPr>
            <w:t>36]</w:t>
          </w:r>
        </w:sdtContent>
      </w:sdt>
      <w:r w:rsidRPr="00614DA1">
        <w:rPr>
          <w:rFonts w:ascii="Times New Roman" w:hAnsi="Times New Roman"/>
          <w:bCs/>
          <w:sz w:val="28"/>
          <w:szCs w:val="28"/>
        </w:rPr>
        <w:t xml:space="preserve">. </w:t>
      </w:r>
      <w:r w:rsidRPr="00614DA1">
        <w:rPr>
          <w:rFonts w:ascii="Times New Roman" w:hAnsi="Times New Roman"/>
          <w:bCs/>
          <w:sz w:val="28"/>
          <w:szCs w:val="28"/>
          <w:lang w:val="kk-KZ"/>
        </w:rPr>
        <w:t xml:space="preserve">Важную роль в изучении структуры и свойств различных материалов, таких как керамика и металл, сыграло внедрение нейтронных методов исследования. </w:t>
      </w:r>
    </w:p>
    <w:p w:rsidR="001D2857" w:rsidRDefault="001D2857" w:rsidP="0012657C">
      <w:pPr>
        <w:autoSpaceDE w:val="0"/>
        <w:autoSpaceDN w:val="0"/>
        <w:adjustRightInd w:val="0"/>
        <w:spacing w:after="0" w:line="240" w:lineRule="auto"/>
        <w:ind w:firstLine="709"/>
        <w:jc w:val="both"/>
        <w:rPr>
          <w:rFonts w:ascii="Times New Roman" w:hAnsi="Times New Roman"/>
          <w:bCs/>
          <w:sz w:val="28"/>
          <w:szCs w:val="28"/>
        </w:rPr>
      </w:pPr>
    </w:p>
    <w:p w:rsidR="00C822E3" w:rsidRPr="004E0014" w:rsidRDefault="00CA674F" w:rsidP="0012657C">
      <w:pPr>
        <w:pStyle w:val="2"/>
        <w:spacing w:before="0" w:line="240" w:lineRule="auto"/>
        <w:ind w:firstLine="709"/>
        <w:rPr>
          <w:rFonts w:cs="Times New Roman"/>
          <w:sz w:val="28"/>
          <w:szCs w:val="28"/>
        </w:rPr>
      </w:pPr>
      <w:bookmarkStart w:id="16" w:name="_Toc170156459"/>
      <w:r w:rsidRPr="004E0014">
        <w:rPr>
          <w:rFonts w:cs="Times New Roman"/>
          <w:sz w:val="28"/>
          <w:szCs w:val="28"/>
          <w:lang w:val="kk-KZ"/>
        </w:rPr>
        <w:t xml:space="preserve">1.2 </w:t>
      </w:r>
      <w:r w:rsidR="00C822E3" w:rsidRPr="004E0014">
        <w:rPr>
          <w:rFonts w:cs="Times New Roman"/>
          <w:sz w:val="28"/>
          <w:szCs w:val="28"/>
          <w:lang w:val="kk-KZ"/>
        </w:rPr>
        <w:t>Применение</w:t>
      </w:r>
      <w:r w:rsidR="00C822E3" w:rsidRPr="004E0014">
        <w:rPr>
          <w:rFonts w:cs="Times New Roman"/>
          <w:sz w:val="28"/>
          <w:szCs w:val="28"/>
        </w:rPr>
        <w:t xml:space="preserve"> нейтронных методов </w:t>
      </w:r>
      <w:r w:rsidR="00C822E3" w:rsidRPr="004E0014">
        <w:rPr>
          <w:rFonts w:cs="Times New Roman"/>
          <w:sz w:val="28"/>
          <w:szCs w:val="28"/>
          <w:lang w:val="kk-KZ"/>
        </w:rPr>
        <w:t xml:space="preserve">неразрушающего контроля </w:t>
      </w:r>
      <w:r w:rsidR="00C822E3" w:rsidRPr="004E0014">
        <w:rPr>
          <w:rFonts w:cs="Times New Roman"/>
          <w:sz w:val="28"/>
          <w:szCs w:val="28"/>
        </w:rPr>
        <w:t>в исследовании керамических и металлических объектов культурного наследия</w:t>
      </w:r>
      <w:bookmarkEnd w:id="16"/>
    </w:p>
    <w:p w:rsidR="00C822E3" w:rsidRPr="00F0539C"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CA674F">
        <w:rPr>
          <w:rFonts w:ascii="Times New Roman" w:hAnsi="Times New Roman"/>
          <w:bCs/>
          <w:sz w:val="28"/>
          <w:szCs w:val="28"/>
          <w:lang w:val="kk-KZ"/>
        </w:rPr>
        <w:t>Керамические и металлические объекты культурного наследия, представляющие собой сложные многокомпонентные и многофазные системы, с уникальными структурными отпечатками, представляют</w:t>
      </w:r>
      <w:r w:rsidRPr="00F0539C">
        <w:rPr>
          <w:rFonts w:ascii="Times New Roman" w:hAnsi="Times New Roman"/>
          <w:bCs/>
          <w:sz w:val="28"/>
          <w:szCs w:val="28"/>
          <w:lang w:val="kk-KZ"/>
        </w:rPr>
        <w:t xml:space="preserve"> значительный интерес для исследователей в области материаловедения и археологии. </w:t>
      </w:r>
      <w:r w:rsidRPr="0084191B">
        <w:rPr>
          <w:rFonts w:ascii="Times New Roman" w:hAnsi="Times New Roman"/>
          <w:bCs/>
          <w:sz w:val="28"/>
          <w:szCs w:val="28"/>
          <w:lang w:val="kk-KZ"/>
        </w:rPr>
        <w:t xml:space="preserve">Кроме того, древние керамические материалы являются полезными модельными объектами для изучения внутренней деградации с течением времени, распространения трещин и пустот по толщине керамических изделий, а также </w:t>
      </w:r>
      <w:r w:rsidRPr="0084191B">
        <w:rPr>
          <w:rFonts w:ascii="Times New Roman" w:hAnsi="Times New Roman"/>
          <w:bCs/>
          <w:sz w:val="28"/>
          <w:szCs w:val="28"/>
          <w:lang w:val="kk-KZ"/>
        </w:rPr>
        <w:lastRenderedPageBreak/>
        <w:t>влияния отжига или армирующих добавок на физико-химические свойства керамических изделий, таких как в качестве посуды, утвари, предметов куль</w:t>
      </w:r>
      <w:r w:rsidR="001830A8">
        <w:rPr>
          <w:rFonts w:ascii="Times New Roman" w:hAnsi="Times New Roman"/>
          <w:bCs/>
          <w:sz w:val="28"/>
          <w:szCs w:val="28"/>
          <w:lang w:val="kk-KZ"/>
        </w:rPr>
        <w:t>та, декоративных предметов и т.</w:t>
      </w:r>
      <w:r w:rsidRPr="0084191B">
        <w:rPr>
          <w:rFonts w:ascii="Times New Roman" w:hAnsi="Times New Roman"/>
          <w:bCs/>
          <w:sz w:val="28"/>
          <w:szCs w:val="28"/>
          <w:lang w:val="kk-KZ"/>
        </w:rPr>
        <w:t>д.</w:t>
      </w:r>
      <w:r>
        <w:rPr>
          <w:rFonts w:ascii="Times New Roman" w:hAnsi="Times New Roman"/>
          <w:bCs/>
          <w:sz w:val="28"/>
          <w:szCs w:val="28"/>
          <w:lang w:val="kk-KZ"/>
        </w:rPr>
        <w:t xml:space="preserve"> </w:t>
      </w:r>
      <w:r>
        <w:rPr>
          <w:rFonts w:ascii="Times New Roman" w:hAnsi="Times New Roman"/>
          <w:bCs/>
          <w:sz w:val="28"/>
          <w:szCs w:val="28"/>
        </w:rPr>
        <w:t xml:space="preserve">Также </w:t>
      </w:r>
      <w:r w:rsidRPr="00F0539C">
        <w:rPr>
          <w:rFonts w:ascii="Times New Roman" w:hAnsi="Times New Roman"/>
          <w:bCs/>
          <w:sz w:val="28"/>
          <w:szCs w:val="28"/>
        </w:rPr>
        <w:t>керамика является чрезвычайно важным источником информации о культурных группах и их исторической локализации. Знание состава керамики или глиняных материалов, а также узоров украшения поверхности может дать новые предположения о технологии изготовления в определенные исторические периоды, культурном происхождении артефактов</w:t>
      </w:r>
      <w:r>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"/>
          <w:id w:val="1993448605"/>
          <w:placeholder>
            <w:docPart w:val="AA99547CA70B4B0A9313222F393E4B6E"/>
          </w:placeholder>
        </w:sdtPr>
        <w:sdtContent>
          <w:r w:rsidR="00E9599E" w:rsidRPr="00E9599E">
            <w:rPr>
              <w:rFonts w:ascii="Times New Roman" w:hAnsi="Times New Roman"/>
              <w:bCs/>
              <w:color w:val="000000"/>
              <w:sz w:val="28"/>
              <w:szCs w:val="28"/>
            </w:rPr>
            <w:t>[37,</w:t>
          </w:r>
          <w:r w:rsidR="005162DE">
            <w:rPr>
              <w:rFonts w:ascii="Times New Roman" w:hAnsi="Times New Roman"/>
              <w:bCs/>
              <w:color w:val="000000"/>
              <w:sz w:val="28"/>
              <w:szCs w:val="28"/>
              <w:lang w:val="kk-KZ"/>
            </w:rPr>
            <w:t xml:space="preserve"> </w:t>
          </w:r>
          <w:r w:rsidR="00E9599E" w:rsidRPr="00E9599E">
            <w:rPr>
              <w:rFonts w:ascii="Times New Roman" w:hAnsi="Times New Roman"/>
              <w:bCs/>
              <w:color w:val="000000"/>
              <w:sz w:val="28"/>
              <w:szCs w:val="28"/>
            </w:rPr>
            <w:t>38]</w:t>
          </w:r>
        </w:sdtContent>
      </w:sdt>
      <w:r w:rsidRPr="00F0539C">
        <w:rPr>
          <w:rFonts w:ascii="Times New Roman" w:hAnsi="Times New Roman"/>
          <w:bCs/>
          <w:sz w:val="28"/>
          <w:szCs w:val="28"/>
        </w:rPr>
        <w:t xml:space="preserve">. </w:t>
      </w:r>
      <w:r w:rsidRPr="00F0539C">
        <w:rPr>
          <w:rFonts w:ascii="Times New Roman" w:hAnsi="Times New Roman"/>
          <w:sz w:val="28"/>
          <w:szCs w:val="28"/>
        </w:rPr>
        <w:t>Металлы используются уже много тысячелетий. По именам металлов названы определяющие эпохи развития человечества: Бронзовый Век, Железный Век, Век Чугуна и т.д</w:t>
      </w:r>
      <w:r w:rsidR="00144FB3">
        <w:rPr>
          <w:rFonts w:ascii="Times New Roman" w:hAnsi="Times New Roman"/>
          <w:bCs/>
          <w:sz w:val="28"/>
          <w:szCs w:val="28"/>
        </w:rPr>
        <w:t xml:space="preserve">. </w:t>
      </w:r>
    </w:p>
    <w:p w:rsidR="00C822E3" w:rsidRPr="002B0F1A"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F0539C">
        <w:rPr>
          <w:rFonts w:ascii="Times New Roman" w:hAnsi="Times New Roman"/>
          <w:bCs/>
          <w:sz w:val="28"/>
          <w:szCs w:val="28"/>
        </w:rPr>
        <w:t xml:space="preserve">В настоящее время для исследования </w:t>
      </w:r>
      <w:r w:rsidRPr="0060449A">
        <w:rPr>
          <w:rFonts w:ascii="Times New Roman" w:hAnsi="Times New Roman"/>
          <w:bCs/>
          <w:sz w:val="28"/>
          <w:szCs w:val="28"/>
        </w:rPr>
        <w:t xml:space="preserve">археологических объектов активно применяются нейтронные методы неразрушающего контроля, такие как Нейтронная радиография и томография </w:t>
      </w:r>
      <w:sdt>
        <w:sdtPr>
          <w:rPr>
            <w:rFonts w:ascii="Times New Roman" w:hAnsi="Times New Roman"/>
            <w:bCs/>
            <w:color w:val="000000"/>
            <w:sz w:val="28"/>
            <w:szCs w:val="28"/>
          </w:rPr>
          <w:tag w:val="MENDELEY_CITATION_v3_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"/>
          <w:id w:val="1750842038"/>
          <w:placeholder>
            <w:docPart w:val="44EC80E001974065BE4B39A78CC97974"/>
          </w:placeholder>
        </w:sdtPr>
        <w:sdtContent>
          <w:r w:rsidR="00E9599E" w:rsidRPr="00E9599E">
            <w:rPr>
              <w:rFonts w:ascii="Times New Roman" w:eastAsia="Times New Roman" w:hAnsi="Times New Roman"/>
              <w:color w:val="000000"/>
              <w:sz w:val="28"/>
              <w:szCs w:val="28"/>
            </w:rPr>
            <w:t>[39,</w:t>
          </w:r>
          <w:r w:rsidR="001830A8">
            <w:rPr>
              <w:rFonts w:ascii="Times New Roman" w:eastAsia="Times New Roman" w:hAnsi="Times New Roman"/>
              <w:color w:val="000000"/>
              <w:sz w:val="28"/>
              <w:szCs w:val="28"/>
            </w:rPr>
            <w:t xml:space="preserve"> </w:t>
          </w:r>
          <w:r w:rsidR="00E9599E" w:rsidRPr="00E9599E">
            <w:rPr>
              <w:rFonts w:ascii="Times New Roman" w:eastAsia="Times New Roman" w:hAnsi="Times New Roman"/>
              <w:color w:val="000000"/>
              <w:sz w:val="28"/>
              <w:szCs w:val="28"/>
            </w:rPr>
            <w:t>40]</w:t>
          </w:r>
        </w:sdtContent>
      </w:sdt>
      <w:r w:rsidRPr="0060449A">
        <w:rPr>
          <w:rFonts w:ascii="Times New Roman" w:hAnsi="Times New Roman"/>
          <w:bCs/>
          <w:sz w:val="28"/>
          <w:szCs w:val="28"/>
        </w:rPr>
        <w:t>,</w:t>
      </w:r>
      <w:r w:rsidRPr="0060449A">
        <w:rPr>
          <w:rFonts w:ascii="Times New Roman" w:hAnsi="Times New Roman"/>
          <w:bCs/>
          <w:sz w:val="28"/>
          <w:szCs w:val="28"/>
          <w:lang w:val="kk-KZ"/>
        </w:rPr>
        <w:t xml:space="preserve"> Нейтронная дифракция</w:t>
      </w:r>
      <w:r w:rsidRPr="0060449A">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"/>
          <w:id w:val="989442542"/>
          <w:placeholder>
            <w:docPart w:val="44EC80E001974065BE4B39A78CC97974"/>
          </w:placeholder>
        </w:sdtPr>
        <w:sdtContent>
          <w:r w:rsidR="00E9599E" w:rsidRPr="00E9599E">
            <w:rPr>
              <w:rFonts w:ascii="Times New Roman" w:hAnsi="Times New Roman"/>
              <w:bCs/>
              <w:color w:val="000000"/>
              <w:sz w:val="28"/>
              <w:szCs w:val="28"/>
            </w:rPr>
            <w:t>[41]</w:t>
          </w:r>
        </w:sdtContent>
      </w:sdt>
      <w:r w:rsidRPr="0060449A">
        <w:rPr>
          <w:rFonts w:ascii="Times New Roman" w:hAnsi="Times New Roman"/>
          <w:bCs/>
          <w:sz w:val="28"/>
          <w:szCs w:val="28"/>
          <w:lang w:val="kk-KZ"/>
        </w:rPr>
        <w:t>, Н</w:t>
      </w:r>
      <w:r w:rsidRPr="0060449A">
        <w:rPr>
          <w:rFonts w:ascii="Times New Roman" w:hAnsi="Times New Roman"/>
          <w:bCs/>
          <w:sz w:val="28"/>
          <w:szCs w:val="28"/>
        </w:rPr>
        <w:t xml:space="preserve">ейтронно-активационный анализ </w:t>
      </w:r>
      <w:sdt>
        <w:sdtPr>
          <w:rPr>
            <w:rFonts w:ascii="Times New Roman" w:hAnsi="Times New Roman"/>
            <w:bCs/>
            <w:color w:val="000000"/>
            <w:sz w:val="28"/>
            <w:szCs w:val="28"/>
          </w:rPr>
          <w:tag w:val="MENDELEY_CITATION_v3_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"/>
          <w:id w:val="-1866358292"/>
          <w:placeholder>
            <w:docPart w:val="44EC80E001974065BE4B39A78CC97974"/>
          </w:placeholder>
        </w:sdtPr>
        <w:sdtContent>
          <w:r w:rsidR="00E9599E" w:rsidRPr="00E9599E">
            <w:rPr>
              <w:rFonts w:ascii="Times New Roman" w:hAnsi="Times New Roman"/>
              <w:bCs/>
              <w:color w:val="000000"/>
              <w:sz w:val="28"/>
              <w:szCs w:val="28"/>
            </w:rPr>
            <w:t>[42]</w:t>
          </w:r>
        </w:sdtContent>
      </w:sdt>
      <w:r w:rsidRPr="0060449A">
        <w:rPr>
          <w:rFonts w:ascii="Times New Roman" w:hAnsi="Times New Roman"/>
          <w:bCs/>
          <w:sz w:val="28"/>
          <w:szCs w:val="28"/>
        </w:rPr>
        <w:t xml:space="preserve">, </w:t>
      </w:r>
      <w:r w:rsidRPr="0060449A">
        <w:rPr>
          <w:rFonts w:ascii="Times New Roman" w:hAnsi="Times New Roman"/>
          <w:bCs/>
          <w:sz w:val="28"/>
          <w:szCs w:val="28"/>
          <w:lang w:val="en-US"/>
        </w:rPr>
        <w:t>PGAA</w:t>
      </w:r>
      <w:r w:rsidRPr="0060449A">
        <w:rPr>
          <w:rFonts w:ascii="Times New Roman" w:hAnsi="Times New Roman"/>
          <w:bCs/>
          <w:sz w:val="28"/>
          <w:szCs w:val="28"/>
        </w:rPr>
        <w:t xml:space="preserve"> </w:t>
      </w:r>
      <w:sdt>
        <w:sdtPr>
          <w:rPr>
            <w:rFonts w:ascii="Times New Roman" w:hAnsi="Times New Roman"/>
            <w:bCs/>
            <w:color w:val="000000"/>
            <w:sz w:val="28"/>
            <w:szCs w:val="28"/>
            <w:lang w:val="en-US"/>
          </w:rPr>
          <w:tag w:val="MENDELEY_CITATION_v3_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"/>
          <w:id w:val="-547920632"/>
          <w:placeholder>
            <w:docPart w:val="44EC80E001974065BE4B39A78CC97974"/>
          </w:placeholder>
        </w:sdtPr>
        <w:sdtContent>
          <w:r w:rsidR="00E9599E" w:rsidRPr="00E9599E">
            <w:rPr>
              <w:rFonts w:ascii="Times New Roman" w:hAnsi="Times New Roman"/>
              <w:bCs/>
              <w:color w:val="000000"/>
              <w:sz w:val="28"/>
              <w:szCs w:val="28"/>
            </w:rPr>
            <w:t>[43,</w:t>
          </w:r>
          <w:r w:rsidR="005162DE">
            <w:rPr>
              <w:rFonts w:ascii="Times New Roman" w:hAnsi="Times New Roman"/>
              <w:bCs/>
              <w:color w:val="000000"/>
              <w:sz w:val="28"/>
              <w:szCs w:val="28"/>
              <w:lang w:val="kk-KZ"/>
            </w:rPr>
            <w:t xml:space="preserve"> </w:t>
          </w:r>
          <w:r w:rsidR="00E9599E" w:rsidRPr="00E9599E">
            <w:rPr>
              <w:rFonts w:ascii="Times New Roman" w:hAnsi="Times New Roman"/>
              <w:bCs/>
              <w:color w:val="000000"/>
              <w:sz w:val="28"/>
              <w:szCs w:val="28"/>
            </w:rPr>
            <w:t>44]</w:t>
          </w:r>
        </w:sdtContent>
      </w:sdt>
      <w:r w:rsidRPr="0060449A">
        <w:rPr>
          <w:rFonts w:ascii="Times New Roman" w:hAnsi="Times New Roman"/>
          <w:bCs/>
          <w:sz w:val="28"/>
          <w:szCs w:val="28"/>
        </w:rPr>
        <w:t>, Анализ резонансного захвата нейтронов и другие. Применение методов</w:t>
      </w:r>
      <w:r w:rsidRPr="002B0F1A">
        <w:rPr>
          <w:rFonts w:ascii="Times New Roman" w:hAnsi="Times New Roman"/>
          <w:bCs/>
          <w:sz w:val="28"/>
          <w:szCs w:val="28"/>
        </w:rPr>
        <w:t xml:space="preserve"> неразрушающего контроля, становится все более востребованным в этой области науки. Нейтронные методы использовались для исследования выдающихся объектов, вызвавших большой резонанс в научной среде и обществе. Нейтронно-активационный анализ регулярно использовался в Британском музее с 1978 по 2002 год для изучения происхождения керамики и мрамора </w:t>
      </w:r>
      <w:sdt>
        <w:sdtPr>
          <w:rPr>
            <w:rFonts w:ascii="Times New Roman" w:hAnsi="Times New Roman"/>
            <w:bCs/>
            <w:color w:val="000000"/>
            <w:sz w:val="28"/>
            <w:szCs w:val="28"/>
          </w:rPr>
          <w:tag w:val="MENDELEY_CITATION_v3_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"/>
          <w:id w:val="-1725817122"/>
          <w:placeholder>
            <w:docPart w:val="44EC80E001974065BE4B39A78CC97974"/>
          </w:placeholder>
        </w:sdtPr>
        <w:sdtContent>
          <w:r w:rsidR="00E9599E" w:rsidRPr="00E9599E">
            <w:rPr>
              <w:rFonts w:ascii="Times New Roman" w:hAnsi="Times New Roman"/>
              <w:bCs/>
              <w:color w:val="000000"/>
              <w:sz w:val="28"/>
              <w:szCs w:val="28"/>
            </w:rPr>
            <w:t>[42</w:t>
          </w:r>
          <w:r w:rsidR="006D62F5" w:rsidRPr="006D62F5">
            <w:rPr>
              <w:rFonts w:ascii="Times New Roman" w:hAnsi="Times New Roman"/>
              <w:bCs/>
              <w:color w:val="000000"/>
              <w:sz w:val="28"/>
              <w:szCs w:val="28"/>
            </w:rPr>
            <w:t xml:space="preserve">, </w:t>
          </w:r>
          <w:r w:rsidR="00AB6126">
            <w:rPr>
              <w:rFonts w:ascii="Times New Roman" w:hAnsi="Times New Roman"/>
              <w:bCs/>
              <w:color w:val="000000"/>
              <w:sz w:val="28"/>
              <w:szCs w:val="28"/>
              <w:lang w:val="en-US"/>
            </w:rPr>
            <w:t>p</w:t>
          </w:r>
          <w:r w:rsidR="00AB6126" w:rsidRPr="00AB6126">
            <w:rPr>
              <w:rFonts w:ascii="Times New Roman" w:hAnsi="Times New Roman"/>
              <w:bCs/>
              <w:color w:val="000000"/>
              <w:sz w:val="28"/>
              <w:szCs w:val="28"/>
            </w:rPr>
            <w:t>.</w:t>
          </w:r>
          <w:r w:rsidR="005162DE">
            <w:rPr>
              <w:rFonts w:ascii="Times New Roman" w:hAnsi="Times New Roman"/>
              <w:bCs/>
              <w:color w:val="000000"/>
              <w:sz w:val="28"/>
              <w:szCs w:val="28"/>
              <w:lang w:val="kk-KZ"/>
            </w:rPr>
            <w:t xml:space="preserve"> </w:t>
          </w:r>
          <w:r w:rsidR="00AB6126" w:rsidRPr="00AB6126">
            <w:rPr>
              <w:rFonts w:ascii="Times New Roman" w:hAnsi="Times New Roman"/>
              <w:bCs/>
              <w:color w:val="000000"/>
              <w:sz w:val="28"/>
              <w:szCs w:val="28"/>
            </w:rPr>
            <w:t>255</w:t>
          </w:r>
          <w:r w:rsidR="00E9599E" w:rsidRPr="00E9599E">
            <w:rPr>
              <w:rFonts w:ascii="Times New Roman" w:hAnsi="Times New Roman"/>
              <w:bCs/>
              <w:color w:val="000000"/>
              <w:sz w:val="28"/>
              <w:szCs w:val="28"/>
            </w:rPr>
            <w:t>]</w:t>
          </w:r>
        </w:sdtContent>
      </w:sdt>
      <w:r w:rsidRPr="002B0F1A">
        <w:rPr>
          <w:rFonts w:ascii="Times New Roman" w:hAnsi="Times New Roman"/>
          <w:bCs/>
          <w:sz w:val="28"/>
          <w:szCs w:val="28"/>
        </w:rPr>
        <w:t xml:space="preserve">. Полученные данные сравнивались с результатами других </w:t>
      </w:r>
      <w:proofErr w:type="gramStart"/>
      <w:r w:rsidRPr="002B0F1A">
        <w:rPr>
          <w:rFonts w:ascii="Times New Roman" w:hAnsi="Times New Roman"/>
          <w:bCs/>
          <w:sz w:val="28"/>
          <w:szCs w:val="28"/>
        </w:rPr>
        <w:t>лабораторий</w:t>
      </w:r>
      <w:proofErr w:type="gramEnd"/>
      <w:r w:rsidRPr="002B0F1A">
        <w:rPr>
          <w:rFonts w:ascii="Times New Roman" w:hAnsi="Times New Roman"/>
          <w:bCs/>
          <w:sz w:val="28"/>
          <w:szCs w:val="28"/>
        </w:rPr>
        <w:t xml:space="preserve"> и составляют содержание расширенной базы данных. </w:t>
      </w:r>
      <w:proofErr w:type="gramStart"/>
      <w:r w:rsidRPr="002B0F1A">
        <w:rPr>
          <w:rFonts w:ascii="Times New Roman" w:hAnsi="Times New Roman"/>
          <w:bCs/>
          <w:sz w:val="28"/>
          <w:szCs w:val="28"/>
        </w:rPr>
        <w:t xml:space="preserve">Эксперименты нейтронно-резонансного анализа бронзовых Etruscan статуэток из Национального музея древностей (NMA) в Лейдене (Нидерланды) показали разный состав образцов и позволили выявить подделки </w:t>
      </w:r>
      <w:sdt>
        <w:sdtPr>
          <w:rPr>
            <w:rFonts w:ascii="Times New Roman" w:hAnsi="Times New Roman"/>
            <w:bCs/>
            <w:color w:val="000000"/>
            <w:sz w:val="28"/>
            <w:szCs w:val="28"/>
          </w:rPr>
          <w:tag w:val="MENDELEY_CITATION_v3_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"/>
          <w:id w:val="1230730475"/>
          <w:placeholder>
            <w:docPart w:val="44EC80E001974065BE4B39A78CC97974"/>
          </w:placeholder>
        </w:sdtPr>
        <w:sdtContent>
          <w:r w:rsidR="00E9599E" w:rsidRPr="00E9599E">
            <w:rPr>
              <w:rFonts w:ascii="Times New Roman" w:hAnsi="Times New Roman"/>
              <w:bCs/>
              <w:color w:val="000000"/>
              <w:sz w:val="28"/>
              <w:szCs w:val="28"/>
            </w:rPr>
            <w:t>[45]</w:t>
          </w:r>
        </w:sdtContent>
      </w:sdt>
      <w:r w:rsidRPr="002B0F1A">
        <w:rPr>
          <w:rFonts w:ascii="Times New Roman" w:hAnsi="Times New Roman"/>
          <w:bCs/>
          <w:sz w:val="28"/>
          <w:szCs w:val="28"/>
        </w:rPr>
        <w:t xml:space="preserve">. В Институте Пауля-Шеррера, Швейцария и Лаборатория Резерфорда Эпплтона, Великобритания с помощью нейтронной томографией и нейтронной дифракцией были изучены состав, кристаллическая структура и внутренние формы литых бронзовых статуэток эпохи Возрождения </w:t>
      </w:r>
      <w:sdt>
        <w:sdtPr>
          <w:rPr>
            <w:rFonts w:ascii="Times New Roman" w:hAnsi="Times New Roman"/>
            <w:bCs/>
            <w:color w:val="000000"/>
            <w:sz w:val="28"/>
            <w:szCs w:val="28"/>
          </w:rPr>
          <w:tag w:val="MENDELEY_CITATION_v3_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"/>
          <w:id w:val="110862959"/>
          <w:placeholder>
            <w:docPart w:val="44EC80E001974065BE4B39A78CC97974"/>
          </w:placeholder>
        </w:sdtPr>
        <w:sdtContent>
          <w:r w:rsidR="00E9599E" w:rsidRPr="00E9599E">
            <w:rPr>
              <w:rFonts w:ascii="Times New Roman" w:hAnsi="Times New Roman"/>
              <w:bCs/>
              <w:color w:val="000000"/>
              <w:sz w:val="28"/>
              <w:szCs w:val="28"/>
            </w:rPr>
            <w:t>[46]</w:t>
          </w:r>
        </w:sdtContent>
      </w:sdt>
      <w:r w:rsidRPr="002B0F1A">
        <w:rPr>
          <w:rFonts w:ascii="Times New Roman" w:hAnsi="Times New Roman"/>
          <w:bCs/>
          <w:sz w:val="28"/>
          <w:szCs w:val="28"/>
        </w:rPr>
        <w:t>.</w:t>
      </w:r>
      <w:proofErr w:type="gramEnd"/>
    </w:p>
    <w:p w:rsidR="00C822E3" w:rsidRPr="00F0539C"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2B0F1A">
        <w:rPr>
          <w:rFonts w:ascii="Times New Roman" w:hAnsi="Times New Roman"/>
          <w:sz w:val="28"/>
          <w:szCs w:val="28"/>
        </w:rPr>
        <w:t>При</w:t>
      </w:r>
      <w:r w:rsidRPr="002B0F1A">
        <w:rPr>
          <w:rFonts w:ascii="Times New Roman" w:hAnsi="Times New Roman"/>
          <w:sz w:val="28"/>
          <w:szCs w:val="28"/>
          <w:lang w:val="kk-KZ"/>
        </w:rPr>
        <w:t xml:space="preserve"> изучении археологической керамики и металлических объектов нейтронные неразрушающие методы, такие как нейтронная томография</w:t>
      </w:r>
      <w:r w:rsidRPr="00F0539C">
        <w:rPr>
          <w:rFonts w:ascii="Times New Roman" w:hAnsi="Times New Roman"/>
          <w:sz w:val="28"/>
          <w:szCs w:val="28"/>
          <w:lang w:val="kk-KZ"/>
        </w:rPr>
        <w:t xml:space="preserve"> и нейтронная дифракция,</w:t>
      </w:r>
      <w:r w:rsidRPr="007674E1">
        <w:rPr>
          <w:rFonts w:ascii="Times New Roman" w:hAnsi="Times New Roman"/>
          <w:sz w:val="28"/>
          <w:szCs w:val="28"/>
        </w:rPr>
        <w:t xml:space="preserve"> </w:t>
      </w:r>
      <w:r w:rsidRPr="00F0539C">
        <w:rPr>
          <w:rFonts w:ascii="Times New Roman" w:hAnsi="Times New Roman"/>
          <w:sz w:val="28"/>
          <w:szCs w:val="28"/>
          <w:lang w:val="kk-KZ"/>
        </w:rPr>
        <w:t>показали высокую эффективность. Эти методы особенно хорошо подходят для исследования крупных металлических и керамических материалов.</w:t>
      </w:r>
    </w:p>
    <w:p w:rsidR="00C822E3"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F0539C">
        <w:rPr>
          <w:rFonts w:ascii="Times New Roman" w:hAnsi="Times New Roman"/>
          <w:bCs/>
          <w:sz w:val="28"/>
          <w:szCs w:val="28"/>
        </w:rPr>
        <w:t xml:space="preserve">Нейтронная </w:t>
      </w:r>
      <w:r>
        <w:rPr>
          <w:rFonts w:ascii="Times New Roman" w:hAnsi="Times New Roman"/>
          <w:bCs/>
          <w:sz w:val="28"/>
          <w:szCs w:val="28"/>
        </w:rPr>
        <w:t>томография</w:t>
      </w:r>
      <w:r w:rsidRPr="00F0539C">
        <w:rPr>
          <w:rFonts w:ascii="Times New Roman" w:hAnsi="Times New Roman"/>
          <w:bCs/>
          <w:sz w:val="28"/>
          <w:szCs w:val="28"/>
        </w:rPr>
        <w:t xml:space="preserve"> и нейтронное дифракционное рассеяние стали важными инструментами для изучения структуры и свойств материалов на атомном уровне (</w:t>
      </w:r>
      <w:r w:rsidR="005162DE">
        <w:rPr>
          <w:rFonts w:ascii="Times New Roman" w:hAnsi="Times New Roman"/>
          <w:bCs/>
          <w:sz w:val="28"/>
          <w:szCs w:val="28"/>
          <w:lang w:val="kk-KZ"/>
        </w:rPr>
        <w:t>р</w:t>
      </w:r>
      <w:r w:rsidRPr="00F0539C">
        <w:rPr>
          <w:rFonts w:ascii="Times New Roman" w:hAnsi="Times New Roman"/>
          <w:bCs/>
          <w:sz w:val="28"/>
          <w:szCs w:val="28"/>
        </w:rPr>
        <w:t>ис</w:t>
      </w:r>
      <w:r w:rsidR="002B0F1A">
        <w:rPr>
          <w:rFonts w:ascii="Times New Roman" w:hAnsi="Times New Roman"/>
          <w:bCs/>
          <w:sz w:val="28"/>
          <w:szCs w:val="28"/>
        </w:rPr>
        <w:t>ун</w:t>
      </w:r>
      <w:r w:rsidR="005162DE">
        <w:rPr>
          <w:rFonts w:ascii="Times New Roman" w:hAnsi="Times New Roman"/>
          <w:bCs/>
          <w:sz w:val="28"/>
          <w:szCs w:val="28"/>
          <w:lang w:val="kk-KZ"/>
        </w:rPr>
        <w:t>о</w:t>
      </w:r>
      <w:r w:rsidR="002B0F1A">
        <w:rPr>
          <w:rFonts w:ascii="Times New Roman" w:hAnsi="Times New Roman"/>
          <w:bCs/>
          <w:sz w:val="28"/>
          <w:szCs w:val="28"/>
        </w:rPr>
        <w:t>к 1.</w:t>
      </w:r>
      <w:r w:rsidRPr="00F0539C">
        <w:rPr>
          <w:rFonts w:ascii="Times New Roman" w:hAnsi="Times New Roman"/>
          <w:bCs/>
          <w:sz w:val="28"/>
          <w:szCs w:val="28"/>
        </w:rPr>
        <w:t>2).</w:t>
      </w:r>
      <w:r w:rsidRPr="00544CC9">
        <w:rPr>
          <w:rFonts w:ascii="Times New Roman" w:hAnsi="Times New Roman"/>
          <w:bCs/>
          <w:sz w:val="28"/>
          <w:szCs w:val="28"/>
        </w:rPr>
        <w:t xml:space="preserve"> </w:t>
      </w:r>
      <w:r w:rsidRPr="00224EF8">
        <w:rPr>
          <w:rFonts w:ascii="Times New Roman" w:hAnsi="Times New Roman"/>
          <w:bCs/>
          <w:sz w:val="28"/>
          <w:szCs w:val="28"/>
        </w:rPr>
        <w:t>Применение нейтронной томографии и дифракционных методов при исследовании объектов культурного наследия может привести к разработке новых аналитических инструментов и методов. Это может принести пользу не только области культурного наследия, но и другим научным дисциплинам, которые полагаются на передовые методы характеристики материалов.</w:t>
      </w:r>
    </w:p>
    <w:p w:rsidR="00C822E3" w:rsidRPr="001F2A38" w:rsidRDefault="00C822E3" w:rsidP="0012657C">
      <w:pPr>
        <w:spacing w:after="0" w:line="240" w:lineRule="auto"/>
        <w:jc w:val="center"/>
        <w:rPr>
          <w:rFonts w:ascii="Times New Roman" w:hAnsi="Times New Roman"/>
          <w:sz w:val="28"/>
          <w:szCs w:val="28"/>
          <w:lang w:val="en-US"/>
        </w:rPr>
      </w:pPr>
      <w:r w:rsidRPr="00CF5C33">
        <w:rPr>
          <w:rFonts w:ascii="Times New Roman" w:hAnsi="Times New Roman"/>
          <w:noProof/>
          <w:sz w:val="28"/>
          <w:szCs w:val="28"/>
          <w:lang w:eastAsia="ru-RU"/>
        </w:rPr>
        <w:lastRenderedPageBreak/>
        <w:drawing>
          <wp:inline distT="0" distB="0" distL="0" distR="0">
            <wp:extent cx="3704642" cy="3429000"/>
            <wp:effectExtent l="0" t="0" r="0" b="0"/>
            <wp:docPr id="1451152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52210" name=""/>
                    <pic:cNvPicPr/>
                  </pic:nvPicPr>
                  <pic:blipFill>
                    <a:blip r:embed="rId10" cstate="print"/>
                    <a:stretch>
                      <a:fillRect/>
                    </a:stretch>
                  </pic:blipFill>
                  <pic:spPr>
                    <a:xfrm>
                      <a:off x="0" y="0"/>
                      <a:ext cx="3712917" cy="3436660"/>
                    </a:xfrm>
                    <a:prstGeom prst="rect">
                      <a:avLst/>
                    </a:prstGeom>
                  </pic:spPr>
                </pic:pic>
              </a:graphicData>
            </a:graphic>
          </wp:inline>
        </w:drawing>
      </w:r>
    </w:p>
    <w:p w:rsidR="005162DE" w:rsidRPr="005162DE" w:rsidRDefault="005162DE" w:rsidP="0012657C">
      <w:pPr>
        <w:spacing w:after="0" w:line="240" w:lineRule="auto"/>
        <w:contextualSpacing/>
        <w:jc w:val="center"/>
        <w:rPr>
          <w:rFonts w:ascii="Times New Roman" w:eastAsia="Times New Roman" w:hAnsi="Times New Roman"/>
          <w:snapToGrid w:val="0"/>
          <w:sz w:val="16"/>
          <w:szCs w:val="16"/>
          <w:lang w:val="kk-KZ" w:eastAsia="ru-RU"/>
        </w:rPr>
      </w:pPr>
    </w:p>
    <w:p w:rsidR="00C822E3" w:rsidRDefault="00C822E3" w:rsidP="0012657C">
      <w:pPr>
        <w:spacing w:after="0" w:line="240" w:lineRule="auto"/>
        <w:contextualSpacing/>
        <w:jc w:val="center"/>
        <w:rPr>
          <w:rFonts w:ascii="Times New Roman" w:eastAsia="Times New Roman" w:hAnsi="Times New Roman"/>
          <w:snapToGrid w:val="0"/>
          <w:sz w:val="28"/>
          <w:szCs w:val="28"/>
          <w:lang w:eastAsia="ru-RU"/>
        </w:rPr>
      </w:pPr>
      <w:r w:rsidRPr="008B19E8">
        <w:rPr>
          <w:rFonts w:ascii="Times New Roman" w:eastAsia="Times New Roman" w:hAnsi="Times New Roman"/>
          <w:snapToGrid w:val="0"/>
          <w:sz w:val="28"/>
          <w:szCs w:val="28"/>
          <w:lang w:eastAsia="ru-RU"/>
        </w:rPr>
        <w:t xml:space="preserve">Рисунок </w:t>
      </w:r>
      <w:r>
        <w:rPr>
          <w:rFonts w:ascii="Times New Roman" w:eastAsia="Times New Roman" w:hAnsi="Times New Roman"/>
          <w:snapToGrid w:val="0"/>
          <w:sz w:val="28"/>
          <w:szCs w:val="28"/>
          <w:lang w:eastAsia="ru-RU"/>
        </w:rPr>
        <w:t>1.2</w:t>
      </w:r>
      <w:r w:rsidRPr="008B19E8">
        <w:rPr>
          <w:rFonts w:ascii="Times New Roman" w:eastAsia="Times New Roman" w:hAnsi="Times New Roman"/>
          <w:snapToGrid w:val="0"/>
          <w:sz w:val="28"/>
          <w:szCs w:val="28"/>
          <w:lang w:eastAsia="ru-RU"/>
        </w:rPr>
        <w:t xml:space="preserve"> </w:t>
      </w:r>
      <w:r w:rsidRPr="005A6ABC">
        <w:rPr>
          <w:rFonts w:ascii="Times New Roman" w:eastAsia="Times New Roman" w:hAnsi="Times New Roman"/>
          <w:snapToGrid w:val="0"/>
          <w:sz w:val="28"/>
          <w:szCs w:val="28"/>
          <w:lang w:eastAsia="ru-RU"/>
        </w:rPr>
        <w:t xml:space="preserve">– </w:t>
      </w:r>
      <w:bookmarkStart w:id="17" w:name="_Hlk166423700"/>
      <w:r>
        <w:rPr>
          <w:rFonts w:ascii="Times New Roman" w:hAnsi="Times New Roman"/>
          <w:sz w:val="28"/>
          <w:szCs w:val="28"/>
        </w:rPr>
        <w:t>Сравнение объектов и их масштабов, исследуемых различными методами нейтронного рассеяния</w:t>
      </w:r>
    </w:p>
    <w:p w:rsidR="00C822E3" w:rsidRPr="00B76978"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3168EE" w:rsidRDefault="00C822E3" w:rsidP="0012657C">
      <w:pPr>
        <w:spacing w:after="0" w:line="240" w:lineRule="auto"/>
        <w:ind w:firstLine="709"/>
        <w:contextualSpacing/>
        <w:jc w:val="both"/>
        <w:rPr>
          <w:rFonts w:ascii="Times New Roman" w:eastAsia="Times New Roman" w:hAnsi="Times New Roman"/>
          <w:snapToGrid w:val="0"/>
          <w:sz w:val="24"/>
          <w:szCs w:val="24"/>
          <w:lang w:eastAsia="ru-RU"/>
        </w:rPr>
      </w:pPr>
      <w:r w:rsidRPr="00B76978">
        <w:rPr>
          <w:rFonts w:ascii="Times New Roman" w:eastAsia="Times New Roman" w:hAnsi="Times New Roman"/>
          <w:snapToGrid w:val="0"/>
          <w:sz w:val="24"/>
          <w:szCs w:val="24"/>
          <w:lang w:eastAsia="ru-RU"/>
        </w:rPr>
        <w:t xml:space="preserve">Примечание – Составлено по </w:t>
      </w:r>
      <w:r w:rsidRPr="003168EE">
        <w:rPr>
          <w:rFonts w:ascii="Times New Roman" w:eastAsia="Times New Roman" w:hAnsi="Times New Roman"/>
          <w:snapToGrid w:val="0"/>
          <w:sz w:val="24"/>
          <w:szCs w:val="24"/>
          <w:lang w:eastAsia="ru-RU"/>
        </w:rPr>
        <w:t>источнику</w:t>
      </w:r>
      <w:r>
        <w:rPr>
          <w:rFonts w:ascii="Times New Roman" w:eastAsia="Times New Roman" w:hAnsi="Times New Roman"/>
          <w:snapToGrid w:val="0"/>
          <w:sz w:val="24"/>
          <w:szCs w:val="24"/>
          <w:lang w:eastAsia="ru-RU"/>
        </w:rPr>
        <w:t xml:space="preserve"> </w:t>
      </w:r>
      <w:r w:rsidRPr="00614DA1">
        <w:rPr>
          <w:rFonts w:ascii="Times New Roman" w:eastAsia="Times New Roman" w:hAnsi="Times New Roman"/>
          <w:snapToGrid w:val="0"/>
          <w:sz w:val="24"/>
          <w:szCs w:val="24"/>
          <w:lang w:eastAsia="ru-RU"/>
        </w:rPr>
        <w:t>[</w:t>
      </w:r>
      <w:sdt>
        <w:sdtPr>
          <w:rPr>
            <w:rFonts w:ascii="Times New Roman" w:eastAsia="Times New Roman" w:hAnsi="Times New Roman"/>
            <w:snapToGrid w:val="0"/>
            <w:color w:val="000000"/>
            <w:sz w:val="24"/>
            <w:szCs w:val="24"/>
            <w:lang w:eastAsia="ru-RU"/>
          </w:rPr>
          <w:tag w:val="MENDELEY_CITATION_v3_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"/>
          <w:id w:val="-1274929860"/>
          <w:placeholder>
            <w:docPart w:val="44EC80E001974065BE4B39A78CC97974"/>
          </w:placeholder>
        </w:sdtPr>
        <w:sdtContent>
          <w:r w:rsidR="00E9599E" w:rsidRPr="00E9599E">
            <w:rPr>
              <w:rFonts w:ascii="Times New Roman" w:eastAsia="Times New Roman" w:hAnsi="Times New Roman"/>
              <w:snapToGrid w:val="0"/>
              <w:color w:val="000000"/>
              <w:sz w:val="24"/>
              <w:szCs w:val="24"/>
              <w:lang w:eastAsia="ru-RU"/>
            </w:rPr>
            <w:t>47</w:t>
          </w:r>
        </w:sdtContent>
      </w:sdt>
      <w:r w:rsidRPr="003168EE">
        <w:rPr>
          <w:rFonts w:ascii="Times New Roman" w:eastAsia="Times New Roman" w:hAnsi="Times New Roman"/>
          <w:snapToGrid w:val="0"/>
          <w:sz w:val="24"/>
          <w:szCs w:val="24"/>
          <w:lang w:eastAsia="ru-RU"/>
        </w:rPr>
        <w:t xml:space="preserve">] </w:t>
      </w:r>
    </w:p>
    <w:bookmarkEnd w:id="17"/>
    <w:p w:rsidR="00C822E3" w:rsidRPr="00FA614E" w:rsidRDefault="00C822E3" w:rsidP="0012657C">
      <w:pPr>
        <w:spacing w:after="0" w:line="240" w:lineRule="auto"/>
        <w:contextualSpacing/>
        <w:jc w:val="both"/>
        <w:rPr>
          <w:rFonts w:ascii="Times New Roman" w:eastAsia="Times New Roman" w:hAnsi="Times New Roman"/>
          <w:snapToGrid w:val="0"/>
          <w:sz w:val="28"/>
          <w:szCs w:val="28"/>
          <w:lang w:eastAsia="ru-RU"/>
        </w:rPr>
      </w:pPr>
    </w:p>
    <w:p w:rsidR="00C822E3" w:rsidRPr="005162DE" w:rsidRDefault="00D50321" w:rsidP="0012657C">
      <w:pPr>
        <w:pStyle w:val="3"/>
        <w:spacing w:before="0" w:line="240" w:lineRule="auto"/>
        <w:ind w:firstLine="709"/>
        <w:rPr>
          <w:rFonts w:cs="Times New Roman"/>
          <w:b w:val="0"/>
          <w:sz w:val="28"/>
          <w:szCs w:val="28"/>
        </w:rPr>
      </w:pPr>
      <w:bookmarkStart w:id="18" w:name="_Toc170156460"/>
      <w:r w:rsidRPr="005162DE">
        <w:rPr>
          <w:rFonts w:cs="Times New Roman"/>
          <w:b w:val="0"/>
          <w:sz w:val="28"/>
          <w:szCs w:val="28"/>
        </w:rPr>
        <w:t xml:space="preserve">1.2.1 </w:t>
      </w:r>
      <w:r w:rsidR="00C822E3" w:rsidRPr="005162DE">
        <w:rPr>
          <w:rFonts w:cs="Times New Roman"/>
          <w:b w:val="0"/>
          <w:sz w:val="28"/>
          <w:szCs w:val="28"/>
        </w:rPr>
        <w:t>Нейтронная томография для изучения структурных особенностей керамических и металлических объектов культурного наследия</w:t>
      </w:r>
      <w:bookmarkEnd w:id="18"/>
    </w:p>
    <w:p w:rsidR="00C822E3" w:rsidRPr="007237B0" w:rsidRDefault="00C822E3" w:rsidP="0012657C">
      <w:pPr>
        <w:spacing w:after="0" w:line="240" w:lineRule="auto"/>
        <w:ind w:firstLine="709"/>
        <w:jc w:val="both"/>
        <w:rPr>
          <w:rFonts w:ascii="Times New Roman" w:hAnsi="Times New Roman"/>
          <w:sz w:val="28"/>
          <w:szCs w:val="28"/>
        </w:rPr>
      </w:pPr>
      <w:r w:rsidRPr="007237B0">
        <w:rPr>
          <w:rFonts w:ascii="Times New Roman" w:hAnsi="Times New Roman"/>
          <w:bCs/>
          <w:sz w:val="28"/>
          <w:szCs w:val="28"/>
        </w:rPr>
        <w:t xml:space="preserve">Нейтронная томография </w:t>
      </w:r>
      <w:r w:rsidR="00A61B03" w:rsidRPr="00A61B03">
        <w:rPr>
          <w:rFonts w:ascii="Times New Roman" w:hAnsi="Times New Roman"/>
          <w:bCs/>
          <w:sz w:val="28"/>
          <w:szCs w:val="28"/>
        </w:rPr>
        <w:t>приобретает все большее значение в области диагностики объектов культурного наследия</w:t>
      </w:r>
      <w:r w:rsidR="00A61B03">
        <w:rPr>
          <w:rFonts w:ascii="Times New Roman" w:hAnsi="Times New Roman"/>
          <w:bCs/>
          <w:sz w:val="28"/>
          <w:szCs w:val="28"/>
        </w:rPr>
        <w:t xml:space="preserve">. </w:t>
      </w:r>
      <w:proofErr w:type="gramStart"/>
      <w:r w:rsidRPr="007237B0">
        <w:rPr>
          <w:rFonts w:ascii="Times New Roman" w:hAnsi="Times New Roman"/>
          <w:sz w:val="28"/>
          <w:szCs w:val="28"/>
        </w:rPr>
        <w:t xml:space="preserve">Метод позволяет получить трехмерное изображение о внутренних структурных неравномерностях объекта на микронном уровне и определить пространственное распределение его состава </w:t>
      </w:r>
      <w:sdt>
        <w:sdtPr>
          <w:rPr>
            <w:rFonts w:ascii="Times New Roman" w:hAnsi="Times New Roman"/>
            <w:color w:val="000000"/>
            <w:sz w:val="28"/>
            <w:szCs w:val="28"/>
          </w:rPr>
          <w:tag w:val="MENDELEY_CITATION_v3_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"/>
          <w:id w:val="-1401284876"/>
          <w:placeholder>
            <w:docPart w:val="44EC80E001974065BE4B39A78CC97974"/>
          </w:placeholder>
        </w:sdtPr>
        <w:sdtContent>
          <w:r w:rsidR="00E9599E" w:rsidRPr="00E9599E">
            <w:rPr>
              <w:rFonts w:ascii="Times New Roman" w:hAnsi="Times New Roman"/>
              <w:color w:val="000000"/>
              <w:sz w:val="28"/>
              <w:szCs w:val="28"/>
            </w:rPr>
            <w:t>[1</w:t>
          </w:r>
          <w:r w:rsidR="006D62F5" w:rsidRPr="006D62F5">
            <w:rPr>
              <w:rFonts w:ascii="Times New Roman" w:hAnsi="Times New Roman"/>
              <w:color w:val="000000"/>
              <w:sz w:val="28"/>
              <w:szCs w:val="28"/>
            </w:rPr>
            <w:t>,</w:t>
          </w:r>
          <w:r w:rsidR="00F46937" w:rsidRPr="00F46937">
            <w:rPr>
              <w:rFonts w:ascii="Times New Roman" w:hAnsi="Times New Roman"/>
              <w:color w:val="000000"/>
              <w:sz w:val="28"/>
              <w:szCs w:val="28"/>
            </w:rPr>
            <w:t xml:space="preserve"> </w:t>
          </w:r>
          <w:r w:rsidR="00AB6126">
            <w:rPr>
              <w:rFonts w:ascii="Times New Roman" w:hAnsi="Times New Roman"/>
              <w:color w:val="000000"/>
              <w:sz w:val="28"/>
              <w:szCs w:val="28"/>
              <w:lang w:val="en-US"/>
            </w:rPr>
            <w:t>p</w:t>
          </w:r>
          <w:r w:rsidR="00AB6126" w:rsidRPr="00AB6126">
            <w:rPr>
              <w:rFonts w:ascii="Times New Roman" w:hAnsi="Times New Roman"/>
              <w:color w:val="000000"/>
              <w:sz w:val="28"/>
              <w:szCs w:val="28"/>
            </w:rPr>
            <w:t>.</w:t>
          </w:r>
          <w:r w:rsidR="001830A8">
            <w:rPr>
              <w:rFonts w:ascii="Times New Roman" w:hAnsi="Times New Roman"/>
              <w:color w:val="000000"/>
              <w:sz w:val="28"/>
              <w:szCs w:val="28"/>
            </w:rPr>
            <w:t xml:space="preserve"> </w:t>
          </w:r>
          <w:r w:rsidR="00AB6126" w:rsidRPr="00AB6126">
            <w:rPr>
              <w:rFonts w:ascii="Times New Roman" w:hAnsi="Times New Roman"/>
              <w:color w:val="000000"/>
              <w:sz w:val="28"/>
              <w:szCs w:val="28"/>
            </w:rPr>
            <w:t>1</w:t>
          </w:r>
          <w:r w:rsidR="006D62F5" w:rsidRPr="006D62F5">
            <w:rPr>
              <w:rFonts w:ascii="Times New Roman" w:hAnsi="Times New Roman"/>
              <w:color w:val="000000"/>
              <w:sz w:val="28"/>
              <w:szCs w:val="28"/>
            </w:rPr>
            <w:t>;</w:t>
          </w:r>
          <w:proofErr w:type="gramEnd"/>
          <w:r w:rsidR="00F46937" w:rsidRPr="00F46937">
            <w:rPr>
              <w:rFonts w:ascii="Times New Roman" w:hAnsi="Times New Roman"/>
              <w:color w:val="000000"/>
              <w:sz w:val="28"/>
              <w:szCs w:val="28"/>
            </w:rPr>
            <w:t xml:space="preserve"> </w:t>
          </w:r>
          <w:proofErr w:type="gramStart"/>
          <w:r w:rsidR="00E9599E" w:rsidRPr="00E9599E">
            <w:rPr>
              <w:rFonts w:ascii="Times New Roman" w:hAnsi="Times New Roman"/>
              <w:color w:val="000000"/>
              <w:sz w:val="28"/>
              <w:szCs w:val="28"/>
            </w:rPr>
            <w:t>48]</w:t>
          </w:r>
        </w:sdtContent>
      </w:sdt>
      <w:r w:rsidRPr="007237B0">
        <w:rPr>
          <w:rFonts w:ascii="Times New Roman" w:hAnsi="Times New Roman"/>
          <w:sz w:val="28"/>
          <w:szCs w:val="28"/>
        </w:rPr>
        <w:t xml:space="preserve">. Используя метод нейтронной радиографии </w:t>
      </w:r>
      <w:r w:rsidRPr="007237B0">
        <w:rPr>
          <w:rFonts w:ascii="Times New Roman" w:hAnsi="Times New Roman"/>
          <w:sz w:val="28"/>
          <w:szCs w:val="28"/>
          <w:lang w:val="kk-KZ"/>
        </w:rPr>
        <w:t>и томографии</w:t>
      </w:r>
      <w:r w:rsidRPr="007237B0">
        <w:rPr>
          <w:rFonts w:ascii="Times New Roman" w:hAnsi="Times New Roman"/>
          <w:sz w:val="28"/>
          <w:szCs w:val="28"/>
        </w:rPr>
        <w:t>, можно получить структурную информацию о внутреннем строении изучаемых материалов с пространственным разрешен</w:t>
      </w:r>
      <w:r w:rsidR="006B054E">
        <w:rPr>
          <w:rFonts w:ascii="Times New Roman" w:hAnsi="Times New Roman"/>
          <w:sz w:val="28"/>
          <w:szCs w:val="28"/>
        </w:rPr>
        <w:t xml:space="preserve">ием на микроскопическом уровне, </w:t>
      </w:r>
      <w:r w:rsidRPr="007237B0">
        <w:rPr>
          <w:rFonts w:ascii="Times New Roman" w:hAnsi="Times New Roman"/>
          <w:sz w:val="28"/>
          <w:szCs w:val="28"/>
        </w:rPr>
        <w:t>благодаря различной степени ослабления интенсивности нейтронного луча при прохождении через материалы с разным химическим составом, плотностью и толщиной компонентов.</w:t>
      </w:r>
      <w:proofErr w:type="gramEnd"/>
      <w:r w:rsidRPr="007237B0">
        <w:rPr>
          <w:rFonts w:ascii="Times New Roman" w:hAnsi="Times New Roman"/>
          <w:sz w:val="28"/>
          <w:szCs w:val="28"/>
        </w:rPr>
        <w:t xml:space="preserve"> </w:t>
      </w:r>
      <w:r w:rsidRPr="007237B0">
        <w:rPr>
          <w:rFonts w:ascii="Times New Roman" w:hAnsi="Times New Roman"/>
          <w:sz w:val="28"/>
          <w:szCs w:val="28"/>
          <w:lang w:val="kk-KZ"/>
        </w:rPr>
        <w:t xml:space="preserve">Методы </w:t>
      </w:r>
      <w:r w:rsidRPr="007237B0">
        <w:rPr>
          <w:rFonts w:ascii="Times New Roman" w:hAnsi="Times New Roman"/>
          <w:sz w:val="28"/>
          <w:szCs w:val="28"/>
        </w:rPr>
        <w:t>позволя</w:t>
      </w:r>
      <w:r w:rsidRPr="007237B0">
        <w:rPr>
          <w:rFonts w:ascii="Times New Roman" w:hAnsi="Times New Roman"/>
          <w:sz w:val="28"/>
          <w:szCs w:val="28"/>
          <w:lang w:val="kk-KZ"/>
        </w:rPr>
        <w:t>ю</w:t>
      </w:r>
      <w:r w:rsidRPr="007237B0">
        <w:rPr>
          <w:rFonts w:ascii="Times New Roman" w:hAnsi="Times New Roman"/>
          <w:sz w:val="28"/>
          <w:szCs w:val="28"/>
        </w:rPr>
        <w:t>т получать качественные научные данные для тонкостенных образцов, образцов с разным количественным и качественным составом, с внутренними полостями и заполнениями.</w:t>
      </w:r>
      <w:r w:rsidRPr="007237B0">
        <w:rPr>
          <w:rFonts w:ascii="Times New Roman" w:hAnsi="Times New Roman"/>
          <w:sz w:val="28"/>
          <w:szCs w:val="28"/>
          <w:lang w:val="kk-KZ"/>
        </w:rPr>
        <w:t xml:space="preserve"> </w:t>
      </w:r>
      <w:proofErr w:type="gramStart"/>
      <w:r w:rsidR="006B054E">
        <w:rPr>
          <w:rFonts w:ascii="Times New Roman" w:hAnsi="Times New Roman"/>
          <w:sz w:val="28"/>
          <w:szCs w:val="28"/>
        </w:rPr>
        <w:t xml:space="preserve">Нейтронная томография, </w:t>
      </w:r>
      <w:r w:rsidRPr="007237B0">
        <w:rPr>
          <w:rFonts w:ascii="Times New Roman" w:hAnsi="Times New Roman"/>
          <w:sz w:val="28"/>
          <w:szCs w:val="28"/>
        </w:rPr>
        <w:t xml:space="preserve">являющаяся развитием метода нейтронной радиографии, позволяет восстановить трехмерную структуру объекта путем анализа серии двумерных проекций, полученных при разных ориентациях образца по отношению к нейтронному пучку </w:t>
      </w:r>
      <w:sdt>
        <w:sdtPr>
          <w:rPr>
            <w:rFonts w:ascii="Times New Roman" w:hAnsi="Times New Roman"/>
            <w:color w:val="000000"/>
            <w:sz w:val="28"/>
            <w:szCs w:val="28"/>
          </w:rPr>
          <w:tag w:val="MENDELEY_CITATION_v3_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"/>
          <w:id w:val="1111170003"/>
          <w:placeholder>
            <w:docPart w:val="44EC80E001974065BE4B39A78CC97974"/>
          </w:placeholder>
        </w:sdtPr>
        <w:sdtContent>
          <w:r w:rsidR="00E9599E" w:rsidRPr="00E9599E">
            <w:rPr>
              <w:rFonts w:ascii="Times New Roman" w:eastAsia="Times New Roman" w:hAnsi="Times New Roman"/>
              <w:color w:val="000000"/>
              <w:sz w:val="28"/>
              <w:szCs w:val="28"/>
            </w:rPr>
            <w:t>[49]</w:t>
          </w:r>
        </w:sdtContent>
      </w:sdt>
      <w:r w:rsidRPr="007237B0">
        <w:rPr>
          <w:rFonts w:ascii="Times New Roman" w:hAnsi="Times New Roman"/>
          <w:sz w:val="28"/>
          <w:szCs w:val="28"/>
        </w:rPr>
        <w:t>.</w:t>
      </w:r>
      <w:r w:rsidR="006B054E">
        <w:rPr>
          <w:rFonts w:ascii="Times New Roman" w:hAnsi="Times New Roman"/>
          <w:sz w:val="28"/>
          <w:szCs w:val="28"/>
          <w:lang w:val="kk-KZ"/>
        </w:rPr>
        <w:t xml:space="preserve"> </w:t>
      </w:r>
      <w:r w:rsidRPr="007237B0">
        <w:rPr>
          <w:rFonts w:ascii="Times New Roman" w:hAnsi="Times New Roman"/>
          <w:sz w:val="28"/>
          <w:szCs w:val="28"/>
          <w:lang w:val="kk-KZ"/>
        </w:rPr>
        <w:t>Этот метод эффективен при изучении материалов, которые включают в себя как легкие элемент</w:t>
      </w:r>
      <w:r w:rsidR="006B054E">
        <w:rPr>
          <w:rFonts w:ascii="Times New Roman" w:hAnsi="Times New Roman"/>
          <w:sz w:val="28"/>
          <w:szCs w:val="28"/>
          <w:lang w:val="kk-KZ"/>
        </w:rPr>
        <w:t xml:space="preserve">ы, такие как водород или литий, </w:t>
      </w:r>
      <w:r w:rsidRPr="007237B0">
        <w:rPr>
          <w:rFonts w:ascii="Times New Roman" w:hAnsi="Times New Roman"/>
          <w:sz w:val="28"/>
          <w:szCs w:val="28"/>
          <w:lang w:val="kk-KZ"/>
        </w:rPr>
        <w:t xml:space="preserve">так и более тяжелые компоненты </w:t>
      </w:r>
      <w:sdt>
        <w:sdtPr>
          <w:rPr>
            <w:rFonts w:ascii="Times New Roman" w:hAnsi="Times New Roman"/>
            <w:color w:val="000000"/>
            <w:sz w:val="28"/>
            <w:szCs w:val="28"/>
          </w:rPr>
          <w:tag w:val="MENDELEY_CITATION_v3_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"/>
          <w:id w:val="-203024071"/>
          <w:placeholder>
            <w:docPart w:val="44EC80E001974065BE4B39A78CC97974"/>
          </w:placeholder>
        </w:sdtPr>
        <w:sdtContent>
          <w:r w:rsidR="00E9599E" w:rsidRPr="00E9599E">
            <w:rPr>
              <w:rFonts w:ascii="Times New Roman" w:hAnsi="Times New Roman"/>
              <w:color w:val="000000"/>
              <w:sz w:val="28"/>
              <w:szCs w:val="28"/>
            </w:rPr>
            <w:t>[5</w:t>
          </w:r>
          <w:r w:rsidR="00F46937" w:rsidRPr="006260DB">
            <w:rPr>
              <w:rFonts w:ascii="Times New Roman" w:hAnsi="Times New Roman"/>
              <w:color w:val="000000"/>
              <w:sz w:val="28"/>
              <w:szCs w:val="28"/>
            </w:rPr>
            <w:t xml:space="preserve">, </w:t>
          </w:r>
          <w:r w:rsidR="00AB6126">
            <w:rPr>
              <w:rFonts w:ascii="Times New Roman" w:hAnsi="Times New Roman"/>
              <w:color w:val="000000"/>
              <w:sz w:val="28"/>
              <w:szCs w:val="28"/>
              <w:lang w:val="en-US"/>
            </w:rPr>
            <w:t>p</w:t>
          </w:r>
          <w:r w:rsidR="00AB6126" w:rsidRPr="00AB6126">
            <w:rPr>
              <w:rFonts w:ascii="Times New Roman" w:hAnsi="Times New Roman"/>
              <w:color w:val="000000"/>
              <w:sz w:val="28"/>
              <w:szCs w:val="28"/>
            </w:rPr>
            <w:t>.</w:t>
          </w:r>
          <w:r w:rsidR="001830A8">
            <w:rPr>
              <w:rFonts w:ascii="Times New Roman" w:hAnsi="Times New Roman"/>
              <w:color w:val="000000"/>
              <w:sz w:val="28"/>
              <w:szCs w:val="28"/>
            </w:rPr>
            <w:t xml:space="preserve"> </w:t>
          </w:r>
          <w:r w:rsidR="00AB6126" w:rsidRPr="00AB6126">
            <w:rPr>
              <w:rFonts w:ascii="Times New Roman" w:hAnsi="Times New Roman"/>
              <w:color w:val="000000"/>
              <w:sz w:val="28"/>
              <w:szCs w:val="28"/>
            </w:rPr>
            <w:t>329</w:t>
          </w:r>
          <w:r w:rsidR="00E9599E" w:rsidRPr="00E9599E">
            <w:rPr>
              <w:rFonts w:ascii="Times New Roman" w:hAnsi="Times New Roman"/>
              <w:color w:val="000000"/>
              <w:sz w:val="28"/>
              <w:szCs w:val="28"/>
            </w:rPr>
            <w:t>]</w:t>
          </w:r>
        </w:sdtContent>
      </w:sdt>
      <w:r w:rsidR="006B054E">
        <w:rPr>
          <w:rFonts w:ascii="Times New Roman" w:hAnsi="Times New Roman"/>
          <w:sz w:val="28"/>
          <w:szCs w:val="28"/>
        </w:rPr>
        <w:t>.</w:t>
      </w:r>
      <w:proofErr w:type="gramEnd"/>
    </w:p>
    <w:p w:rsidR="00C822E3" w:rsidRDefault="006B054E" w:rsidP="0012657C">
      <w:pPr>
        <w:autoSpaceDE w:val="0"/>
        <w:autoSpaceDN w:val="0"/>
        <w:adjustRightInd w:val="0"/>
        <w:spacing w:after="0" w:line="240" w:lineRule="auto"/>
        <w:ind w:firstLine="709"/>
        <w:jc w:val="both"/>
        <w:rPr>
          <w:rFonts w:ascii="Times New Roman" w:hAnsi="Times New Roman"/>
          <w:bCs/>
          <w:sz w:val="28"/>
          <w:szCs w:val="28"/>
          <w:lang w:val="kk-KZ"/>
        </w:rPr>
      </w:pPr>
      <w:proofErr w:type="gramStart"/>
      <w:r>
        <w:rPr>
          <w:rFonts w:ascii="Times New Roman" w:hAnsi="Times New Roman"/>
          <w:sz w:val="28"/>
          <w:szCs w:val="28"/>
        </w:rPr>
        <w:t xml:space="preserve">Исследования, </w:t>
      </w:r>
      <w:r w:rsidR="00C822E3" w:rsidRPr="007B7644">
        <w:rPr>
          <w:rFonts w:ascii="Times New Roman" w:hAnsi="Times New Roman"/>
          <w:sz w:val="28"/>
          <w:szCs w:val="28"/>
        </w:rPr>
        <w:t>проведенные с использованием метода нейтронной томографии на исторических артефак</w:t>
      </w:r>
      <w:r>
        <w:rPr>
          <w:rFonts w:ascii="Times New Roman" w:hAnsi="Times New Roman"/>
          <w:sz w:val="28"/>
          <w:szCs w:val="28"/>
        </w:rPr>
        <w:t xml:space="preserve">тах и археологических находках, </w:t>
      </w:r>
      <w:r w:rsidR="00C822E3" w:rsidRPr="007B7644">
        <w:rPr>
          <w:rFonts w:ascii="Times New Roman" w:hAnsi="Times New Roman"/>
          <w:sz w:val="28"/>
          <w:szCs w:val="28"/>
        </w:rPr>
        <w:t xml:space="preserve">подтвердили эффективность этого подхода для изучения предметов, </w:t>
      </w:r>
      <w:r w:rsidR="00C822E3" w:rsidRPr="007B7644">
        <w:rPr>
          <w:rFonts w:ascii="Times New Roman" w:hAnsi="Times New Roman"/>
          <w:sz w:val="28"/>
          <w:szCs w:val="28"/>
        </w:rPr>
        <w:lastRenderedPageBreak/>
        <w:t xml:space="preserve">изготовленных из разнообразных материалов: цветные и драгоценные металлы </w:t>
      </w:r>
      <w:sdt>
        <w:sdtPr>
          <w:rPr>
            <w:rFonts w:ascii="Times New Roman" w:hAnsi="Times New Roman"/>
            <w:color w:val="000000"/>
            <w:sz w:val="28"/>
            <w:szCs w:val="28"/>
          </w:rPr>
          <w:tag w:val="MENDELEY_CITATION_v3_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"/>
          <w:id w:val="-1694752413"/>
          <w:placeholder>
            <w:docPart w:val="44EC80E001974065BE4B39A78CC97974"/>
          </w:placeholder>
        </w:sdtPr>
        <w:sdtContent>
          <w:r w:rsidR="00E9599E" w:rsidRPr="00E9599E">
            <w:rPr>
              <w:rFonts w:ascii="Times New Roman" w:hAnsi="Times New Roman"/>
              <w:color w:val="000000"/>
              <w:sz w:val="28"/>
              <w:szCs w:val="28"/>
            </w:rPr>
            <w:t>[50,</w:t>
          </w:r>
          <w:r w:rsidR="001830A8">
            <w:rPr>
              <w:rFonts w:ascii="Times New Roman" w:hAnsi="Times New Roman"/>
              <w:color w:val="000000"/>
              <w:sz w:val="28"/>
              <w:szCs w:val="28"/>
            </w:rPr>
            <w:t xml:space="preserve"> </w:t>
          </w:r>
          <w:r w:rsidR="00E9599E" w:rsidRPr="00E9599E">
            <w:rPr>
              <w:rFonts w:ascii="Times New Roman" w:hAnsi="Times New Roman"/>
              <w:color w:val="000000"/>
              <w:sz w:val="28"/>
              <w:szCs w:val="28"/>
            </w:rPr>
            <w:t>51]</w:t>
          </w:r>
        </w:sdtContent>
      </w:sdt>
      <w:r w:rsidR="00C822E3" w:rsidRPr="007B7644">
        <w:rPr>
          <w:rFonts w:ascii="Times New Roman" w:hAnsi="Times New Roman"/>
          <w:sz w:val="28"/>
          <w:szCs w:val="28"/>
        </w:rPr>
        <w:t xml:space="preserve">, черные металлы </w:t>
      </w:r>
      <w:sdt>
        <w:sdtPr>
          <w:rPr>
            <w:rFonts w:ascii="Times New Roman" w:hAnsi="Times New Roman"/>
            <w:color w:val="000000"/>
            <w:sz w:val="28"/>
            <w:szCs w:val="28"/>
          </w:rPr>
          <w:tag w:val="MENDELEY_CITATION_v3_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"/>
          <w:id w:val="-1386873338"/>
          <w:placeholder>
            <w:docPart w:val="44EC80E001974065BE4B39A78CC97974"/>
          </w:placeholder>
        </w:sdtPr>
        <w:sdtContent>
          <w:r w:rsidR="00E9599E" w:rsidRPr="00E9599E">
            <w:rPr>
              <w:rFonts w:ascii="Times New Roman" w:hAnsi="Times New Roman"/>
              <w:color w:val="000000"/>
              <w:sz w:val="28"/>
              <w:szCs w:val="28"/>
            </w:rPr>
            <w:t>[52]</w:t>
          </w:r>
        </w:sdtContent>
      </w:sdt>
      <w:r w:rsidR="00C822E3" w:rsidRPr="007B7644">
        <w:rPr>
          <w:rFonts w:ascii="Times New Roman" w:hAnsi="Times New Roman"/>
          <w:sz w:val="28"/>
          <w:szCs w:val="28"/>
        </w:rPr>
        <w:t xml:space="preserve">, керамику </w:t>
      </w:r>
      <w:sdt>
        <w:sdtPr>
          <w:rPr>
            <w:rFonts w:ascii="Times New Roman" w:hAnsi="Times New Roman"/>
            <w:color w:val="000000"/>
            <w:sz w:val="28"/>
            <w:szCs w:val="28"/>
          </w:rPr>
          <w:tag w:val="MENDELEY_CITATION_v3_eyJjaXRhdGlvbklEIjoiTUVOREVMRVlfQ0lUQVRJT05fMWRmZDljM2UtZTQ5ZC00NjE3LTkyYzYtNTk5ZmJmNjJkZWU5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133676241"/>
          <w:placeholder>
            <w:docPart w:val="44EC80E001974065BE4B39A78CC97974"/>
          </w:placeholder>
        </w:sdtPr>
        <w:sdtContent>
          <w:r w:rsidR="00E9599E" w:rsidRPr="00E9599E">
            <w:rPr>
              <w:rFonts w:ascii="Times New Roman" w:hAnsi="Times New Roman"/>
              <w:color w:val="000000"/>
              <w:sz w:val="28"/>
              <w:szCs w:val="28"/>
            </w:rPr>
            <w:t>[53]</w:t>
          </w:r>
        </w:sdtContent>
      </w:sdt>
      <w:r w:rsidR="00C822E3" w:rsidRPr="007B7644">
        <w:rPr>
          <w:rFonts w:ascii="Times New Roman" w:hAnsi="Times New Roman"/>
          <w:sz w:val="28"/>
          <w:szCs w:val="28"/>
        </w:rPr>
        <w:t xml:space="preserve"> и д</w:t>
      </w:r>
      <w:r w:rsidR="00C822E3" w:rsidRPr="007B7644">
        <w:rPr>
          <w:rFonts w:ascii="Times New Roman" w:hAnsi="Times New Roman"/>
          <w:sz w:val="28"/>
          <w:szCs w:val="28"/>
          <w:lang w:val="kk-KZ"/>
        </w:rPr>
        <w:t xml:space="preserve">ерева </w:t>
      </w:r>
      <w:sdt>
        <w:sdtPr>
          <w:rPr>
            <w:rFonts w:ascii="Times New Roman" w:hAnsi="Times New Roman"/>
            <w:color w:val="000000"/>
            <w:sz w:val="28"/>
            <w:szCs w:val="28"/>
            <w:lang w:val="kk-KZ"/>
          </w:rPr>
          <w:tag w:val="MENDELEY_CITATION_v3_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"/>
          <w:id w:val="1223951252"/>
          <w:placeholder>
            <w:docPart w:val="44EC80E001974065BE4B39A78CC97974"/>
          </w:placeholder>
        </w:sdtPr>
        <w:sdtContent>
          <w:r w:rsidR="00E9599E" w:rsidRPr="00E9599E">
            <w:rPr>
              <w:rFonts w:ascii="Times New Roman" w:hAnsi="Times New Roman"/>
              <w:color w:val="000000"/>
              <w:sz w:val="28"/>
              <w:szCs w:val="28"/>
              <w:lang w:val="kk-KZ"/>
            </w:rPr>
            <w:t>[54]</w:t>
          </w:r>
        </w:sdtContent>
      </w:sdt>
      <w:r w:rsidR="00C822E3" w:rsidRPr="007B7644">
        <w:rPr>
          <w:rFonts w:ascii="Times New Roman" w:hAnsi="Times New Roman"/>
          <w:sz w:val="28"/>
          <w:szCs w:val="28"/>
        </w:rPr>
        <w:t xml:space="preserve">. </w:t>
      </w:r>
      <w:r w:rsidR="00C822E3" w:rsidRPr="007B7644">
        <w:rPr>
          <w:rFonts w:ascii="Times New Roman" w:hAnsi="Times New Roman"/>
          <w:bCs/>
          <w:sz w:val="28"/>
          <w:szCs w:val="28"/>
        </w:rPr>
        <w:t>Металлическое оружие и артефакты, от бронзы до сплавов на основе меди и железа, представляют собой одни из самых ранних типов материалов, восходящих</w:t>
      </w:r>
      <w:proofErr w:type="gramEnd"/>
      <w:r w:rsidR="00C822E3" w:rsidRPr="007B7644">
        <w:rPr>
          <w:rFonts w:ascii="Times New Roman" w:hAnsi="Times New Roman"/>
          <w:bCs/>
          <w:sz w:val="28"/>
          <w:szCs w:val="28"/>
        </w:rPr>
        <w:t xml:space="preserve"> к самым ранним цивилизациям. В работе </w:t>
      </w:r>
      <w:sdt>
        <w:sdtPr>
          <w:rPr>
            <w:rFonts w:ascii="Times New Roman" w:hAnsi="Times New Roman"/>
            <w:bCs/>
            <w:color w:val="000000"/>
            <w:sz w:val="28"/>
            <w:szCs w:val="28"/>
          </w:rPr>
          <w:tag w:val="MENDELEY_CITATION_v3_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"/>
          <w:id w:val="-611135415"/>
          <w:placeholder>
            <w:docPart w:val="44EC80E001974065BE4B39A78CC97974"/>
          </w:placeholder>
        </w:sdtPr>
        <w:sdtContent>
          <w:r w:rsidR="00E9599E" w:rsidRPr="00E9599E">
            <w:rPr>
              <w:rFonts w:ascii="Times New Roman" w:hAnsi="Times New Roman"/>
              <w:bCs/>
              <w:color w:val="000000"/>
              <w:sz w:val="28"/>
              <w:szCs w:val="28"/>
            </w:rPr>
            <w:t>[55]</w:t>
          </w:r>
        </w:sdtContent>
      </w:sdt>
      <w:r w:rsidR="00C822E3" w:rsidRPr="007B7644">
        <w:rPr>
          <w:rFonts w:ascii="Times New Roman" w:hAnsi="Times New Roman"/>
          <w:bCs/>
          <w:sz w:val="28"/>
          <w:szCs w:val="28"/>
        </w:rPr>
        <w:t xml:space="preserve"> методом нейтронной томографии были исследованы процессы изготовления, технология литья, характеристики состава сплавов и феноменологии разрушения бронзовых статуэток из антикварной коллекции Египетского музея Флоренции.</w:t>
      </w:r>
      <w:r w:rsidR="00C822E3" w:rsidRPr="00A748DD">
        <w:rPr>
          <w:rFonts w:ascii="Times New Roman" w:hAnsi="Times New Roman"/>
          <w:bCs/>
          <w:sz w:val="28"/>
          <w:szCs w:val="28"/>
        </w:rPr>
        <w:t xml:space="preserve"> </w:t>
      </w:r>
      <w:r w:rsidR="00C822E3" w:rsidRPr="007B7644">
        <w:rPr>
          <w:rFonts w:ascii="Times New Roman" w:hAnsi="Times New Roman"/>
          <w:bCs/>
          <w:sz w:val="28"/>
          <w:szCs w:val="28"/>
        </w:rPr>
        <w:t xml:space="preserve">Различия в коэффициентах затухания нейтронов составляющих элементов исследуемых объектов, а также применение </w:t>
      </w:r>
      <w:r w:rsidR="00C822E3" w:rsidRPr="00A748DD">
        <w:rPr>
          <w:rFonts w:ascii="Times New Roman" w:hAnsi="Times New Roman"/>
          <w:bCs/>
          <w:sz w:val="28"/>
          <w:szCs w:val="28"/>
        </w:rPr>
        <w:t xml:space="preserve">современных математических алгоритмов для проведения анализа данных трехмерной визуализации позволяют получить уникальную информацию о пространственном распределении различных фаз, </w:t>
      </w:r>
      <w:r w:rsidR="00C822E3" w:rsidRPr="00A748DD">
        <w:rPr>
          <w:rFonts w:ascii="Times New Roman" w:hAnsi="Times New Roman"/>
          <w:sz w:val="28"/>
          <w:szCs w:val="28"/>
        </w:rPr>
        <w:t>визуализации скрытых конструкционных элементов (</w:t>
      </w:r>
      <w:r w:rsidR="005162DE">
        <w:rPr>
          <w:rFonts w:ascii="Times New Roman" w:hAnsi="Times New Roman"/>
          <w:sz w:val="28"/>
          <w:szCs w:val="28"/>
        </w:rPr>
        <w:t>р</w:t>
      </w:r>
      <w:r w:rsidR="00C822E3">
        <w:rPr>
          <w:rFonts w:ascii="Times New Roman" w:hAnsi="Times New Roman"/>
          <w:sz w:val="28"/>
          <w:szCs w:val="28"/>
        </w:rPr>
        <w:t>исунок 1.3</w:t>
      </w:r>
      <w:r w:rsidR="00C822E3" w:rsidRPr="00A748DD">
        <w:rPr>
          <w:rFonts w:ascii="Times New Roman" w:hAnsi="Times New Roman"/>
          <w:sz w:val="28"/>
          <w:szCs w:val="28"/>
        </w:rPr>
        <w:t xml:space="preserve">), </w:t>
      </w:r>
      <w:r w:rsidR="00C822E3" w:rsidRPr="00A748DD">
        <w:rPr>
          <w:rFonts w:ascii="Times New Roman" w:hAnsi="Times New Roman"/>
          <w:bCs/>
          <w:sz w:val="28"/>
          <w:szCs w:val="28"/>
        </w:rPr>
        <w:t>которую нелегко получить с помощью традиционных методов рентгеновской или электронной микроскопии</w:t>
      </w:r>
      <w:r w:rsidR="00C822E3">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"/>
          <w:id w:val="-1572493875"/>
          <w:placeholder>
            <w:docPart w:val="ACC5F96E7C814EA0A404DB2C2969D8F1"/>
          </w:placeholder>
        </w:sdtPr>
        <w:sdtContent>
          <w:r w:rsidR="00E9599E" w:rsidRPr="00E9599E">
            <w:rPr>
              <w:rFonts w:ascii="Times New Roman" w:hAnsi="Times New Roman"/>
              <w:bCs/>
              <w:color w:val="000000"/>
              <w:sz w:val="28"/>
              <w:szCs w:val="28"/>
            </w:rPr>
            <w:t>[10</w:t>
          </w:r>
          <w:r w:rsidR="006260DB" w:rsidRPr="005F2F22">
            <w:rPr>
              <w:rFonts w:ascii="Times New Roman" w:hAnsi="Times New Roman"/>
              <w:bCs/>
              <w:color w:val="000000"/>
              <w:sz w:val="28"/>
              <w:szCs w:val="28"/>
            </w:rPr>
            <w:t xml:space="preserve">, </w:t>
          </w:r>
          <w:r w:rsidR="00AB6126">
            <w:rPr>
              <w:rFonts w:ascii="Times New Roman" w:hAnsi="Times New Roman"/>
              <w:bCs/>
              <w:color w:val="000000"/>
              <w:sz w:val="28"/>
              <w:szCs w:val="28"/>
              <w:lang w:val="en-US"/>
            </w:rPr>
            <w:t>p</w:t>
          </w:r>
          <w:r w:rsidR="00AB6126" w:rsidRPr="00E2089A">
            <w:rPr>
              <w:rFonts w:ascii="Times New Roman" w:hAnsi="Times New Roman"/>
              <w:bCs/>
              <w:color w:val="000000"/>
              <w:sz w:val="28"/>
              <w:szCs w:val="28"/>
            </w:rPr>
            <w:t>.</w:t>
          </w:r>
          <w:r w:rsidR="001830A8">
            <w:rPr>
              <w:rFonts w:ascii="Times New Roman" w:hAnsi="Times New Roman"/>
              <w:bCs/>
              <w:color w:val="000000"/>
              <w:sz w:val="28"/>
              <w:szCs w:val="28"/>
            </w:rPr>
            <w:t xml:space="preserve"> </w:t>
          </w:r>
          <w:r w:rsidR="00AB6126" w:rsidRPr="00E2089A">
            <w:rPr>
              <w:rFonts w:ascii="Times New Roman" w:hAnsi="Times New Roman"/>
              <w:bCs/>
              <w:color w:val="000000"/>
              <w:sz w:val="28"/>
              <w:szCs w:val="28"/>
            </w:rPr>
            <w:t>1</w:t>
          </w:r>
          <w:r w:rsidR="00E9599E" w:rsidRPr="00E9599E">
            <w:rPr>
              <w:rFonts w:ascii="Times New Roman" w:hAnsi="Times New Roman"/>
              <w:bCs/>
              <w:color w:val="000000"/>
              <w:sz w:val="28"/>
              <w:szCs w:val="28"/>
            </w:rPr>
            <w:t>]</w:t>
          </w:r>
        </w:sdtContent>
      </w:sdt>
      <w:r w:rsidR="00C822E3" w:rsidRPr="00A748DD">
        <w:rPr>
          <w:rFonts w:ascii="Times New Roman" w:hAnsi="Times New Roman"/>
          <w:bCs/>
          <w:sz w:val="28"/>
          <w:szCs w:val="28"/>
        </w:rPr>
        <w:t>.</w:t>
      </w:r>
    </w:p>
    <w:p w:rsidR="005162DE" w:rsidRPr="005162DE" w:rsidRDefault="005162DE" w:rsidP="0012657C">
      <w:pPr>
        <w:autoSpaceDE w:val="0"/>
        <w:autoSpaceDN w:val="0"/>
        <w:adjustRightInd w:val="0"/>
        <w:spacing w:after="0" w:line="240" w:lineRule="auto"/>
        <w:ind w:firstLine="709"/>
        <w:jc w:val="both"/>
        <w:rPr>
          <w:rFonts w:ascii="Times New Roman" w:hAnsi="Times New Roman"/>
          <w:bCs/>
          <w:sz w:val="28"/>
          <w:szCs w:val="28"/>
          <w:lang w:val="kk-KZ"/>
        </w:rPr>
      </w:pPr>
    </w:p>
    <w:p w:rsidR="00C822E3" w:rsidRDefault="00C822E3" w:rsidP="0012657C">
      <w:pPr>
        <w:autoSpaceDE w:val="0"/>
        <w:autoSpaceDN w:val="0"/>
        <w:adjustRightInd w:val="0"/>
        <w:spacing w:after="0" w:line="240" w:lineRule="auto"/>
        <w:jc w:val="center"/>
        <w:rPr>
          <w:rFonts w:ascii="Times New Roman" w:eastAsia="Times New Roman" w:hAnsi="Times New Roman"/>
          <w:snapToGrid w:val="0"/>
          <w:sz w:val="24"/>
          <w:szCs w:val="24"/>
          <w:lang w:eastAsia="ru-RU"/>
        </w:rPr>
      </w:pPr>
      <w:r>
        <w:rPr>
          <w:noProof/>
          <w:lang w:eastAsia="ru-RU"/>
        </w:rPr>
        <w:drawing>
          <wp:inline distT="0" distB="0" distL="0" distR="0">
            <wp:extent cx="5208500" cy="1922145"/>
            <wp:effectExtent l="0" t="0" r="0" b="1905"/>
            <wp:docPr id="137064736" name="Рисунок 3" descr="Jimaging 04 00025 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Jimaging 04 00025 g005"/>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3499" cy="1931371"/>
                    </a:xfrm>
                    <a:prstGeom prst="rect">
                      <a:avLst/>
                    </a:prstGeom>
                    <a:noFill/>
                    <a:ln>
                      <a:noFill/>
                    </a:ln>
                  </pic:spPr>
                </pic:pic>
              </a:graphicData>
            </a:graphic>
          </wp:inline>
        </w:drawing>
      </w:r>
    </w:p>
    <w:p w:rsidR="005162DE" w:rsidRPr="005162DE" w:rsidRDefault="005162DE" w:rsidP="0012657C">
      <w:pPr>
        <w:autoSpaceDE w:val="0"/>
        <w:autoSpaceDN w:val="0"/>
        <w:adjustRightInd w:val="0"/>
        <w:spacing w:after="0" w:line="240" w:lineRule="auto"/>
        <w:jc w:val="center"/>
        <w:rPr>
          <w:rFonts w:ascii="Times New Roman" w:eastAsia="Times New Roman" w:hAnsi="Times New Roman"/>
          <w:snapToGrid w:val="0"/>
          <w:sz w:val="16"/>
          <w:szCs w:val="16"/>
          <w:lang w:val="kk-KZ" w:eastAsia="ru-RU"/>
        </w:rPr>
      </w:pPr>
    </w:p>
    <w:p w:rsidR="00871AD8" w:rsidRPr="005C07AB" w:rsidRDefault="00871AD8" w:rsidP="00871AD8">
      <w:pPr>
        <w:autoSpaceDE w:val="0"/>
        <w:autoSpaceDN w:val="0"/>
        <w:adjustRightInd w:val="0"/>
        <w:spacing w:after="0" w:line="240" w:lineRule="auto"/>
        <w:ind w:firstLine="709"/>
        <w:jc w:val="both"/>
        <w:rPr>
          <w:rFonts w:ascii="Times New Roman" w:eastAsia="Times New Roman" w:hAnsi="Times New Roman"/>
          <w:snapToGrid w:val="0"/>
          <w:sz w:val="24"/>
          <w:szCs w:val="24"/>
          <w:lang w:eastAsia="ru-RU"/>
        </w:rPr>
      </w:pPr>
      <w:r w:rsidRPr="00871AD8">
        <w:rPr>
          <w:rFonts w:ascii="Times New Roman" w:hAnsi="Times New Roman"/>
          <w:sz w:val="24"/>
          <w:szCs w:val="24"/>
        </w:rPr>
        <w:t xml:space="preserve">а – изображение золотого флакона, полученное нейтронной рентгенографией. Яркие области соответствуют высокому затуханию нейтронов в золотом компоненте. Темные области ‒ это области с низким ослаблением нейтронов окаменелого благовония; </w:t>
      </w:r>
      <w:r w:rsidRPr="00871AD8">
        <w:rPr>
          <w:rFonts w:ascii="Times New Roman" w:hAnsi="Times New Roman"/>
          <w:sz w:val="24"/>
          <w:szCs w:val="24"/>
          <w:lang w:val="en-US"/>
        </w:rPr>
        <w:t>b</w:t>
      </w:r>
      <w:r w:rsidRPr="00871AD8">
        <w:rPr>
          <w:rFonts w:ascii="Times New Roman" w:hAnsi="Times New Roman"/>
          <w:sz w:val="24"/>
          <w:szCs w:val="24"/>
        </w:rPr>
        <w:t xml:space="preserve"> – виртуальные срезы 3D-модели золотого флакона; с – 3D-модель золотого флакона, </w:t>
      </w:r>
      <w:proofErr w:type="gramStart"/>
      <w:r w:rsidRPr="00871AD8">
        <w:rPr>
          <w:rFonts w:ascii="Times New Roman" w:hAnsi="Times New Roman"/>
          <w:sz w:val="24"/>
          <w:szCs w:val="24"/>
        </w:rPr>
        <w:t>полученная</w:t>
      </w:r>
      <w:proofErr w:type="gramEnd"/>
      <w:r w:rsidRPr="00871AD8">
        <w:rPr>
          <w:rFonts w:ascii="Times New Roman" w:hAnsi="Times New Roman"/>
          <w:sz w:val="24"/>
          <w:szCs w:val="24"/>
        </w:rPr>
        <w:t xml:space="preserve"> после расчетов методом локальной толщины. Используется цветовая схема, в которой плотность степени ослабления нейтронов варьируется </w:t>
      </w:r>
      <w:proofErr w:type="gramStart"/>
      <w:r w:rsidRPr="00871AD8">
        <w:rPr>
          <w:rFonts w:ascii="Times New Roman" w:hAnsi="Times New Roman"/>
          <w:sz w:val="24"/>
          <w:szCs w:val="24"/>
        </w:rPr>
        <w:t>от</w:t>
      </w:r>
      <w:proofErr w:type="gramEnd"/>
      <w:r w:rsidRPr="00871AD8">
        <w:rPr>
          <w:rFonts w:ascii="Times New Roman" w:hAnsi="Times New Roman"/>
          <w:sz w:val="24"/>
          <w:szCs w:val="24"/>
        </w:rPr>
        <w:t xml:space="preserve"> низкой (синий) до высокой (красный)</w:t>
      </w:r>
    </w:p>
    <w:p w:rsidR="00871AD8" w:rsidRPr="005C07AB" w:rsidRDefault="00871AD8" w:rsidP="0012657C">
      <w:pPr>
        <w:autoSpaceDE w:val="0"/>
        <w:autoSpaceDN w:val="0"/>
        <w:adjustRightInd w:val="0"/>
        <w:spacing w:after="0" w:line="240" w:lineRule="auto"/>
        <w:jc w:val="center"/>
        <w:rPr>
          <w:rFonts w:ascii="Times New Roman" w:eastAsia="Times New Roman" w:hAnsi="Times New Roman"/>
          <w:snapToGrid w:val="0"/>
          <w:sz w:val="16"/>
          <w:szCs w:val="16"/>
          <w:lang w:eastAsia="ru-RU"/>
        </w:rPr>
      </w:pPr>
    </w:p>
    <w:p w:rsidR="00C822E3" w:rsidRPr="00871AD8" w:rsidRDefault="00C822E3" w:rsidP="0012657C">
      <w:pPr>
        <w:autoSpaceDE w:val="0"/>
        <w:autoSpaceDN w:val="0"/>
        <w:adjustRightInd w:val="0"/>
        <w:spacing w:after="0" w:line="240" w:lineRule="auto"/>
        <w:jc w:val="center"/>
        <w:rPr>
          <w:rFonts w:ascii="Times New Roman" w:hAnsi="Times New Roman"/>
          <w:sz w:val="28"/>
          <w:szCs w:val="28"/>
        </w:rPr>
      </w:pPr>
      <w:r w:rsidRPr="00444426">
        <w:rPr>
          <w:rFonts w:ascii="Times New Roman" w:eastAsia="Times New Roman" w:hAnsi="Times New Roman"/>
          <w:snapToGrid w:val="0"/>
          <w:sz w:val="28"/>
          <w:szCs w:val="28"/>
          <w:lang w:eastAsia="ru-RU"/>
        </w:rPr>
        <w:t xml:space="preserve">Рисунок 1.3 – </w:t>
      </w:r>
      <w:r w:rsidR="00871AD8">
        <w:rPr>
          <w:rFonts w:ascii="Times New Roman" w:eastAsia="Times New Roman" w:hAnsi="Times New Roman"/>
          <w:snapToGrid w:val="0"/>
          <w:sz w:val="28"/>
          <w:szCs w:val="28"/>
          <w:lang w:eastAsia="ru-RU"/>
        </w:rPr>
        <w:t>Золотой флакон</w:t>
      </w:r>
    </w:p>
    <w:p w:rsidR="00444426" w:rsidRPr="00444426" w:rsidRDefault="00444426" w:rsidP="0012657C">
      <w:pPr>
        <w:autoSpaceDE w:val="0"/>
        <w:autoSpaceDN w:val="0"/>
        <w:adjustRightInd w:val="0"/>
        <w:spacing w:after="0" w:line="240" w:lineRule="auto"/>
        <w:jc w:val="center"/>
        <w:rPr>
          <w:rFonts w:ascii="Times New Roman" w:eastAsia="Times New Roman" w:hAnsi="Times New Roman"/>
          <w:snapToGrid w:val="0"/>
          <w:sz w:val="16"/>
          <w:szCs w:val="16"/>
          <w:lang w:eastAsia="ru-RU"/>
        </w:rPr>
      </w:pPr>
    </w:p>
    <w:p w:rsidR="00C822E3" w:rsidRDefault="00C822E3" w:rsidP="00871AD8">
      <w:pPr>
        <w:spacing w:after="0" w:line="240" w:lineRule="auto"/>
        <w:ind w:firstLine="709"/>
        <w:contextualSpacing/>
        <w:jc w:val="both"/>
        <w:rPr>
          <w:rFonts w:ascii="Times New Roman" w:eastAsia="Times New Roman" w:hAnsi="Times New Roman"/>
          <w:snapToGrid w:val="0"/>
          <w:sz w:val="24"/>
          <w:szCs w:val="24"/>
          <w:lang w:eastAsia="ru-RU"/>
        </w:rPr>
      </w:pPr>
      <w:r w:rsidRPr="00B76978">
        <w:rPr>
          <w:rFonts w:ascii="Times New Roman" w:eastAsia="Times New Roman" w:hAnsi="Times New Roman"/>
          <w:snapToGrid w:val="0"/>
          <w:sz w:val="24"/>
          <w:szCs w:val="24"/>
          <w:lang w:eastAsia="ru-RU"/>
        </w:rPr>
        <w:t xml:space="preserve">Примечание – Составлено по </w:t>
      </w:r>
      <w:r w:rsidRPr="003168EE">
        <w:rPr>
          <w:rFonts w:ascii="Times New Roman" w:eastAsia="Times New Roman" w:hAnsi="Times New Roman"/>
          <w:snapToGrid w:val="0"/>
          <w:sz w:val="24"/>
          <w:szCs w:val="24"/>
          <w:lang w:eastAsia="ru-RU"/>
        </w:rPr>
        <w:t>источнику</w:t>
      </w:r>
      <w:r>
        <w:rPr>
          <w:rFonts w:ascii="Times New Roman" w:eastAsia="Times New Roman" w:hAnsi="Times New Roman"/>
          <w:snapToGrid w:val="0"/>
          <w:sz w:val="24"/>
          <w:szCs w:val="24"/>
          <w:lang w:eastAsia="ru-RU"/>
        </w:rPr>
        <w:t xml:space="preserve"> </w:t>
      </w:r>
      <w:r w:rsidRPr="00614DA1">
        <w:rPr>
          <w:rFonts w:ascii="Times New Roman" w:eastAsia="Times New Roman" w:hAnsi="Times New Roman"/>
          <w:snapToGrid w:val="0"/>
          <w:sz w:val="24"/>
          <w:szCs w:val="24"/>
          <w:lang w:eastAsia="ru-RU"/>
        </w:rPr>
        <w:t>[</w:t>
      </w:r>
      <w:sdt>
        <w:sdtPr>
          <w:rPr>
            <w:rFonts w:ascii="Times New Roman" w:eastAsia="Times New Roman" w:hAnsi="Times New Roman"/>
            <w:snapToGrid w:val="0"/>
            <w:color w:val="000000"/>
            <w:sz w:val="24"/>
            <w:szCs w:val="24"/>
            <w:lang w:eastAsia="ru-RU"/>
          </w:rPr>
          <w:tag w:val="MENDELEY_CITATION_v3_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"/>
          <w:id w:val="932477225"/>
          <w:placeholder>
            <w:docPart w:val="9CD0FD777D9446F6A8E156684AA5E253"/>
          </w:placeholder>
        </w:sdtPr>
        <w:sdtContent>
          <w:r w:rsidR="00E9599E" w:rsidRPr="00E9599E">
            <w:rPr>
              <w:rFonts w:ascii="Times New Roman" w:eastAsia="Times New Roman" w:hAnsi="Times New Roman"/>
              <w:snapToGrid w:val="0"/>
              <w:color w:val="000000"/>
              <w:sz w:val="24"/>
              <w:szCs w:val="24"/>
              <w:lang w:eastAsia="ru-RU"/>
            </w:rPr>
            <w:t>10</w:t>
          </w:r>
        </w:sdtContent>
      </w:sdt>
      <w:r w:rsidRPr="003168EE">
        <w:rPr>
          <w:rFonts w:ascii="Times New Roman" w:eastAsia="Times New Roman" w:hAnsi="Times New Roman"/>
          <w:snapToGrid w:val="0"/>
          <w:sz w:val="24"/>
          <w:szCs w:val="24"/>
          <w:lang w:eastAsia="ru-RU"/>
        </w:rPr>
        <w:t>, р.</w:t>
      </w:r>
      <w:r>
        <w:rPr>
          <w:rFonts w:ascii="Times New Roman" w:eastAsia="Times New Roman" w:hAnsi="Times New Roman"/>
          <w:snapToGrid w:val="0"/>
          <w:sz w:val="24"/>
          <w:szCs w:val="24"/>
          <w:lang w:eastAsia="ru-RU"/>
        </w:rPr>
        <w:t xml:space="preserve"> 6</w:t>
      </w:r>
      <w:r w:rsidRPr="003168EE">
        <w:rPr>
          <w:rFonts w:ascii="Times New Roman" w:eastAsia="Times New Roman" w:hAnsi="Times New Roman"/>
          <w:snapToGrid w:val="0"/>
          <w:sz w:val="24"/>
          <w:szCs w:val="24"/>
          <w:lang w:eastAsia="ru-RU"/>
        </w:rPr>
        <w:t xml:space="preserve">] </w:t>
      </w:r>
    </w:p>
    <w:p w:rsidR="00E54481" w:rsidRPr="001F2A38" w:rsidRDefault="00E54481" w:rsidP="00871AD8">
      <w:pPr>
        <w:spacing w:after="0" w:line="240" w:lineRule="auto"/>
        <w:ind w:firstLine="709"/>
        <w:contextualSpacing/>
        <w:jc w:val="both"/>
        <w:rPr>
          <w:rFonts w:ascii="Times New Roman" w:eastAsia="Times New Roman" w:hAnsi="Times New Roman"/>
          <w:snapToGrid w:val="0"/>
          <w:sz w:val="28"/>
          <w:szCs w:val="28"/>
          <w:lang w:eastAsia="ru-RU"/>
        </w:rPr>
      </w:pPr>
    </w:p>
    <w:p w:rsidR="00C822E3" w:rsidRDefault="00C822E3" w:rsidP="00871AD8">
      <w:pPr>
        <w:spacing w:after="0" w:line="240" w:lineRule="auto"/>
        <w:ind w:firstLine="709"/>
        <w:jc w:val="both"/>
        <w:rPr>
          <w:rFonts w:ascii="Times New Roman" w:hAnsi="Times New Roman"/>
          <w:sz w:val="28"/>
          <w:szCs w:val="28"/>
          <w:lang w:val="en-US"/>
        </w:rPr>
      </w:pPr>
      <w:r w:rsidRPr="007237B0">
        <w:rPr>
          <w:rFonts w:ascii="Times New Roman" w:hAnsi="Times New Roman"/>
          <w:sz w:val="28"/>
          <w:szCs w:val="28"/>
          <w:lang w:val="kk-KZ"/>
        </w:rPr>
        <w:t>Нейтронная томография</w:t>
      </w:r>
      <w:r w:rsidRPr="007237B0">
        <w:rPr>
          <w:rFonts w:ascii="Times New Roman" w:hAnsi="Times New Roman"/>
          <w:sz w:val="28"/>
          <w:szCs w:val="28"/>
        </w:rPr>
        <w:t xml:space="preserve"> расширяют возможности традиционных исследований монет и предоставляя новые знания о связи между номинальной стоимостью</w:t>
      </w:r>
      <w:r w:rsidRPr="007237B0">
        <w:rPr>
          <w:rFonts w:ascii="Times New Roman" w:hAnsi="Times New Roman"/>
          <w:sz w:val="28"/>
          <w:szCs w:val="28"/>
          <w:lang w:val="kk-KZ"/>
        </w:rPr>
        <w:t xml:space="preserve"> этих монет</w:t>
      </w:r>
      <w:r w:rsidRPr="007237B0">
        <w:rPr>
          <w:rFonts w:ascii="Times New Roman" w:hAnsi="Times New Roman"/>
          <w:sz w:val="28"/>
          <w:szCs w:val="28"/>
        </w:rPr>
        <w:t xml:space="preserve"> и составом металла </w:t>
      </w:r>
      <w:sdt>
        <w:sdtPr>
          <w:rPr>
            <w:rFonts w:ascii="Times New Roman" w:hAnsi="Times New Roman"/>
            <w:color w:val="000000"/>
            <w:sz w:val="28"/>
            <w:szCs w:val="28"/>
          </w:rPr>
          <w:tag w:val="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"/>
          <w:id w:val="1917978472"/>
          <w:placeholder>
            <w:docPart w:val="755CFCA6C0B047F8AC099D13BF32A17C"/>
          </w:placeholder>
        </w:sdtPr>
        <w:sdtContent>
          <w:r w:rsidR="00E9599E" w:rsidRPr="00E9599E">
            <w:rPr>
              <w:rFonts w:ascii="Times New Roman" w:hAnsi="Times New Roman"/>
              <w:color w:val="000000"/>
              <w:sz w:val="28"/>
              <w:szCs w:val="28"/>
            </w:rPr>
            <w:t>[56</w:t>
          </w:r>
          <w:r w:rsidR="001830A8">
            <w:rPr>
              <w:rFonts w:ascii="Times New Roman" w:hAnsi="Times New Roman"/>
              <w:color w:val="000000"/>
              <w:sz w:val="28"/>
              <w:szCs w:val="28"/>
            </w:rPr>
            <w:t>-</w:t>
          </w:r>
          <w:r w:rsidR="00E9599E" w:rsidRPr="00E9599E">
            <w:rPr>
              <w:rFonts w:ascii="Times New Roman" w:hAnsi="Times New Roman"/>
              <w:color w:val="000000"/>
              <w:sz w:val="28"/>
              <w:szCs w:val="28"/>
            </w:rPr>
            <w:t>58]</w:t>
          </w:r>
        </w:sdtContent>
      </w:sdt>
      <w:r w:rsidRPr="007237B0">
        <w:rPr>
          <w:rFonts w:ascii="Times New Roman" w:hAnsi="Times New Roman"/>
          <w:sz w:val="28"/>
          <w:szCs w:val="28"/>
        </w:rPr>
        <w:t xml:space="preserve">, о кризисных </w:t>
      </w:r>
      <w:r w:rsidRPr="007237B0">
        <w:rPr>
          <w:rFonts w:ascii="Times New Roman" w:hAnsi="Times New Roman"/>
          <w:sz w:val="28"/>
          <w:szCs w:val="28"/>
          <w:lang w:val="kk-KZ"/>
        </w:rPr>
        <w:t>периодах</w:t>
      </w:r>
      <w:r w:rsidRPr="007237B0">
        <w:rPr>
          <w:rFonts w:ascii="Times New Roman" w:hAnsi="Times New Roman"/>
          <w:sz w:val="28"/>
          <w:szCs w:val="28"/>
        </w:rPr>
        <w:t xml:space="preserve"> в истории древних цивилизаций </w:t>
      </w:r>
      <w:sdt>
        <w:sdtPr>
          <w:rPr>
            <w:rFonts w:ascii="Times New Roman" w:hAnsi="Times New Roman"/>
            <w:color w:val="000000"/>
            <w:sz w:val="28"/>
            <w:szCs w:val="28"/>
          </w:rPr>
          <w:tag w:val="MENDELEY_CITATION_v3_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"/>
          <w:id w:val="-2104565911"/>
          <w:placeholder>
            <w:docPart w:val="755CFCA6C0B047F8AC099D13BF32A17C"/>
          </w:placeholder>
        </w:sdtPr>
        <w:sdtContent>
          <w:r w:rsidR="00E9599E" w:rsidRPr="00E9599E">
            <w:rPr>
              <w:rFonts w:ascii="Times New Roman" w:eastAsia="Times New Roman" w:hAnsi="Times New Roman"/>
              <w:color w:val="000000"/>
              <w:sz w:val="28"/>
              <w:szCs w:val="28"/>
            </w:rPr>
            <w:t>[59]</w:t>
          </w:r>
        </w:sdtContent>
      </w:sdt>
      <w:r w:rsidRPr="007237B0">
        <w:rPr>
          <w:rFonts w:ascii="Times New Roman" w:hAnsi="Times New Roman"/>
          <w:sz w:val="28"/>
          <w:szCs w:val="28"/>
        </w:rPr>
        <w:t xml:space="preserve">, также о торговых и политических отношениях между различными культурами </w:t>
      </w:r>
      <w:sdt>
        <w:sdtPr>
          <w:rPr>
            <w:rFonts w:ascii="Times New Roman" w:hAnsi="Times New Roman"/>
            <w:color w:val="000000"/>
            <w:sz w:val="28"/>
            <w:szCs w:val="28"/>
          </w:rPr>
          <w:tag w:val="MENDELEY_CITATION_v3_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"/>
          <w:id w:val="-81462394"/>
          <w:placeholder>
            <w:docPart w:val="755CFCA6C0B047F8AC099D13BF32A17C"/>
          </w:placeholder>
        </w:sdtPr>
        <w:sdtContent>
          <w:r w:rsidR="00E9599E" w:rsidRPr="00E9599E">
            <w:rPr>
              <w:rFonts w:ascii="Times New Roman" w:eastAsia="Times New Roman" w:hAnsi="Times New Roman"/>
              <w:color w:val="000000"/>
              <w:sz w:val="28"/>
              <w:szCs w:val="28"/>
            </w:rPr>
            <w:t>[60]</w:t>
          </w:r>
        </w:sdtContent>
      </w:sdt>
      <w:r w:rsidRPr="007237B0">
        <w:rPr>
          <w:rFonts w:ascii="Times New Roman" w:hAnsi="Times New Roman"/>
          <w:sz w:val="28"/>
          <w:szCs w:val="28"/>
        </w:rPr>
        <w:t>.</w:t>
      </w:r>
      <w:r w:rsidRPr="007237B0">
        <w:rPr>
          <w:rFonts w:ascii="Times New Roman" w:hAnsi="Times New Roman"/>
          <w:sz w:val="28"/>
          <w:szCs w:val="28"/>
          <w:lang w:val="kk-KZ"/>
        </w:rPr>
        <w:t xml:space="preserve"> Метод нейтронной томографии эффективно разделяет компоненты в монетных сплавах, состоящих из химических элементов с близкими атомными номерами: железом и никелем, медью и оловом </w:t>
      </w:r>
      <w:sdt>
        <w:sdtPr>
          <w:rPr>
            <w:rFonts w:ascii="Times New Roman" w:hAnsi="Times New Roman"/>
            <w:color w:val="000000"/>
            <w:sz w:val="28"/>
            <w:szCs w:val="28"/>
          </w:rPr>
          <w:tag w:val="MENDELEY_CITATION_v3_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"/>
          <w:id w:val="-1475595154"/>
          <w:placeholder>
            <w:docPart w:val="755CFCA6C0B047F8AC099D13BF32A17C"/>
          </w:placeholder>
        </w:sdtPr>
        <w:sdtContent>
          <w:r w:rsidR="00E9599E" w:rsidRPr="00E9599E">
            <w:rPr>
              <w:rFonts w:ascii="Times New Roman" w:hAnsi="Times New Roman"/>
              <w:color w:val="000000"/>
              <w:sz w:val="28"/>
              <w:szCs w:val="28"/>
              <w:lang w:val="kk-KZ"/>
            </w:rPr>
            <w:t>[61]</w:t>
          </w:r>
        </w:sdtContent>
      </w:sdt>
      <w:r w:rsidRPr="007237B0">
        <w:rPr>
          <w:rFonts w:ascii="Times New Roman" w:hAnsi="Times New Roman"/>
          <w:sz w:val="28"/>
          <w:szCs w:val="28"/>
          <w:lang w:val="kk-KZ"/>
        </w:rPr>
        <w:t>, медью и серебром</w:t>
      </w:r>
      <w:r w:rsidRPr="007237B0">
        <w:rPr>
          <w:rFonts w:ascii="Times New Roman" w:hAnsi="Times New Roman"/>
          <w:sz w:val="28"/>
          <w:szCs w:val="28"/>
        </w:rPr>
        <w:t xml:space="preserve"> (</w:t>
      </w:r>
      <w:r w:rsidR="001830A8" w:rsidRPr="007237B0">
        <w:rPr>
          <w:rFonts w:ascii="Times New Roman" w:hAnsi="Times New Roman"/>
          <w:sz w:val="28"/>
          <w:szCs w:val="28"/>
        </w:rPr>
        <w:t>р</w:t>
      </w:r>
      <w:r w:rsidRPr="007237B0">
        <w:rPr>
          <w:rFonts w:ascii="Times New Roman" w:hAnsi="Times New Roman"/>
          <w:sz w:val="28"/>
          <w:szCs w:val="28"/>
        </w:rPr>
        <w:t>исунок 1.4)</w:t>
      </w:r>
      <w:r w:rsidRPr="007237B0">
        <w:rPr>
          <w:rFonts w:ascii="Times New Roman" w:hAnsi="Times New Roman"/>
          <w:sz w:val="28"/>
          <w:szCs w:val="28"/>
          <w:lang w:val="kk-KZ"/>
        </w:rPr>
        <w:t xml:space="preserve"> </w:t>
      </w:r>
      <w:sdt>
        <w:sdtPr>
          <w:rPr>
            <w:rFonts w:ascii="Times New Roman" w:hAnsi="Times New Roman"/>
            <w:color w:val="000000"/>
            <w:sz w:val="28"/>
            <w:szCs w:val="28"/>
          </w:rPr>
          <w:tag w:val="MENDELEY_CITATION_v3_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"/>
          <w:id w:val="1862552174"/>
          <w:placeholder>
            <w:docPart w:val="755CFCA6C0B047F8AC099D13BF32A17C"/>
          </w:placeholder>
        </w:sdtPr>
        <w:sdtContent>
          <w:r w:rsidR="00E9599E" w:rsidRPr="00E9599E">
            <w:rPr>
              <w:rFonts w:ascii="Times New Roman" w:hAnsi="Times New Roman"/>
              <w:color w:val="000000"/>
              <w:sz w:val="28"/>
              <w:szCs w:val="28"/>
              <w:lang w:val="kk-KZ"/>
            </w:rPr>
            <w:t>[62,</w:t>
          </w:r>
          <w:r w:rsidR="001830A8">
            <w:rPr>
              <w:rFonts w:ascii="Times New Roman" w:hAnsi="Times New Roman"/>
              <w:color w:val="000000"/>
              <w:sz w:val="28"/>
              <w:szCs w:val="28"/>
              <w:lang w:val="kk-KZ"/>
            </w:rPr>
            <w:t xml:space="preserve"> </w:t>
          </w:r>
          <w:r w:rsidR="00E9599E" w:rsidRPr="00E9599E">
            <w:rPr>
              <w:rFonts w:ascii="Times New Roman" w:hAnsi="Times New Roman"/>
              <w:color w:val="000000"/>
              <w:sz w:val="28"/>
              <w:szCs w:val="28"/>
              <w:lang w:val="kk-KZ"/>
            </w:rPr>
            <w:t>63]</w:t>
          </w:r>
        </w:sdtContent>
      </w:sdt>
      <w:r w:rsidRPr="007237B0">
        <w:rPr>
          <w:rFonts w:ascii="Times New Roman" w:hAnsi="Times New Roman"/>
          <w:sz w:val="28"/>
          <w:szCs w:val="28"/>
          <w:lang w:val="kk-KZ"/>
        </w:rPr>
        <w:t xml:space="preserve">, медью и </w:t>
      </w:r>
      <w:r w:rsidRPr="007237B0">
        <w:rPr>
          <w:rFonts w:ascii="Times New Roman" w:hAnsi="Times New Roman"/>
          <w:sz w:val="28"/>
          <w:szCs w:val="28"/>
          <w:lang w:val="kk-KZ"/>
        </w:rPr>
        <w:lastRenderedPageBreak/>
        <w:t xml:space="preserve">свинцом </w:t>
      </w:r>
      <w:sdt>
        <w:sdtPr>
          <w:rPr>
            <w:rFonts w:ascii="Times New Roman" w:hAnsi="Times New Roman"/>
            <w:color w:val="000000"/>
            <w:sz w:val="28"/>
            <w:szCs w:val="28"/>
          </w:rPr>
          <w:tag w:val="MENDELEY_CITATION_v3_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"/>
          <w:id w:val="-1486006400"/>
          <w:placeholder>
            <w:docPart w:val="755CFCA6C0B047F8AC099D13BF32A17C"/>
          </w:placeholder>
        </w:sdtPr>
        <w:sdtContent>
          <w:r w:rsidR="00E9599E" w:rsidRPr="00E9599E">
            <w:rPr>
              <w:rFonts w:ascii="Times New Roman" w:hAnsi="Times New Roman"/>
              <w:color w:val="000000"/>
              <w:sz w:val="28"/>
              <w:szCs w:val="28"/>
              <w:lang w:val="kk-KZ"/>
            </w:rPr>
            <w:t>[64]</w:t>
          </w:r>
        </w:sdtContent>
      </w:sdt>
      <w:r w:rsidRPr="007237B0">
        <w:rPr>
          <w:rFonts w:ascii="Times New Roman" w:hAnsi="Times New Roman"/>
          <w:sz w:val="28"/>
          <w:szCs w:val="28"/>
          <w:lang w:val="kk-KZ"/>
        </w:rPr>
        <w:t xml:space="preserve">. </w:t>
      </w:r>
      <w:r w:rsidRPr="007237B0">
        <w:rPr>
          <w:rFonts w:ascii="Times New Roman" w:hAnsi="Times New Roman"/>
          <w:sz w:val="28"/>
          <w:szCs w:val="28"/>
        </w:rPr>
        <w:t xml:space="preserve">Также нейтронные методы используются для анализа объемного состава монет, для идентификации монет скрытой коррозией </w:t>
      </w:r>
      <w:sdt>
        <w:sdtPr>
          <w:rPr>
            <w:rFonts w:ascii="Times New Roman" w:hAnsi="Times New Roman"/>
            <w:color w:val="000000"/>
            <w:sz w:val="28"/>
            <w:szCs w:val="28"/>
          </w:rPr>
          <w:tag w:val="MENDELEY_CITATION_v3_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"/>
          <w:id w:val="-237712646"/>
          <w:placeholder>
            <w:docPart w:val="755CFCA6C0B047F8AC099D13BF32A17C"/>
          </w:placeholder>
        </w:sdtPr>
        <w:sdtContent>
          <w:r w:rsidR="00E9599E" w:rsidRPr="00E9599E">
            <w:rPr>
              <w:rFonts w:ascii="Times New Roman" w:hAnsi="Times New Roman"/>
              <w:color w:val="000000"/>
              <w:sz w:val="28"/>
              <w:szCs w:val="28"/>
            </w:rPr>
            <w:t>[65]</w:t>
          </w:r>
        </w:sdtContent>
      </w:sdt>
      <w:r w:rsidRPr="007237B0">
        <w:rPr>
          <w:rFonts w:ascii="Times New Roman" w:hAnsi="Times New Roman"/>
          <w:sz w:val="28"/>
          <w:szCs w:val="28"/>
        </w:rPr>
        <w:t xml:space="preserve">, для реконструкции технологий чеканки монет </w:t>
      </w:r>
      <w:sdt>
        <w:sdtPr>
          <w:rPr>
            <w:rFonts w:ascii="Times New Roman" w:hAnsi="Times New Roman"/>
            <w:color w:val="000000"/>
            <w:sz w:val="28"/>
            <w:szCs w:val="28"/>
          </w:rPr>
          <w:tag w:val="MENDELEY_CITATION_v3_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"/>
          <w:id w:val="-1889415124"/>
          <w:placeholder>
            <w:docPart w:val="755CFCA6C0B047F8AC099D13BF32A17C"/>
          </w:placeholder>
        </w:sdtPr>
        <w:sdtContent>
          <w:r w:rsidR="00E9599E" w:rsidRPr="00E9599E">
            <w:rPr>
              <w:rFonts w:ascii="Times New Roman" w:hAnsi="Times New Roman"/>
              <w:color w:val="000000"/>
              <w:sz w:val="28"/>
              <w:szCs w:val="28"/>
            </w:rPr>
            <w:t>[66]</w:t>
          </w:r>
        </w:sdtContent>
      </w:sdt>
      <w:r w:rsidRPr="007237B0">
        <w:rPr>
          <w:rFonts w:ascii="Times New Roman" w:hAnsi="Times New Roman"/>
          <w:sz w:val="28"/>
          <w:szCs w:val="28"/>
        </w:rPr>
        <w:t xml:space="preserve"> и для изучения процессов деградации монет, включая внутреннюю коррозию</w:t>
      </w:r>
      <w:r w:rsidRPr="00462C63">
        <w:rPr>
          <w:rFonts w:ascii="Times New Roman" w:hAnsi="Times New Roman"/>
          <w:sz w:val="28"/>
          <w:szCs w:val="28"/>
        </w:rPr>
        <w:t xml:space="preserve"> </w:t>
      </w:r>
      <w:r w:rsidRPr="007237B0">
        <w:rPr>
          <w:rFonts w:ascii="Times New Roman" w:hAnsi="Times New Roman"/>
          <w:sz w:val="28"/>
          <w:szCs w:val="28"/>
        </w:rPr>
        <w:t>и</w:t>
      </w:r>
      <w:r w:rsidRPr="00462C63">
        <w:rPr>
          <w:rFonts w:ascii="Times New Roman" w:hAnsi="Times New Roman"/>
          <w:sz w:val="28"/>
          <w:szCs w:val="28"/>
        </w:rPr>
        <w:t xml:space="preserve"> </w:t>
      </w:r>
      <w:r w:rsidRPr="007237B0">
        <w:rPr>
          <w:rFonts w:ascii="Times New Roman" w:hAnsi="Times New Roman"/>
          <w:sz w:val="28"/>
          <w:szCs w:val="28"/>
        </w:rPr>
        <w:t>износ</w:t>
      </w:r>
      <w:r w:rsidRPr="00462C63">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"/>
          <w:id w:val="-876091794"/>
          <w:placeholder>
            <w:docPart w:val="755CFCA6C0B047F8AC099D13BF32A17C"/>
          </w:placeholder>
        </w:sdtPr>
        <w:sdtContent>
          <w:r w:rsidR="00E9599E" w:rsidRPr="00E9599E">
            <w:rPr>
              <w:rFonts w:ascii="Times New Roman" w:hAnsi="Times New Roman"/>
              <w:color w:val="000000"/>
              <w:sz w:val="28"/>
              <w:szCs w:val="28"/>
              <w:lang w:val="en-US"/>
            </w:rPr>
            <w:t>[67]</w:t>
          </w:r>
        </w:sdtContent>
      </w:sdt>
      <w:r w:rsidRPr="007237B0">
        <w:rPr>
          <w:rFonts w:ascii="Times New Roman" w:hAnsi="Times New Roman"/>
          <w:sz w:val="28"/>
          <w:szCs w:val="28"/>
          <w:lang w:val="en-US"/>
        </w:rPr>
        <w:t>.</w:t>
      </w:r>
    </w:p>
    <w:p w:rsidR="00496999" w:rsidRPr="007237B0" w:rsidRDefault="00496999" w:rsidP="0012657C">
      <w:pPr>
        <w:spacing w:after="0" w:line="240" w:lineRule="auto"/>
        <w:ind w:firstLine="567"/>
        <w:jc w:val="both"/>
        <w:rPr>
          <w:rFonts w:ascii="Times New Roman" w:hAnsi="Times New Roman"/>
          <w:sz w:val="28"/>
          <w:szCs w:val="28"/>
          <w:lang w:val="en-US"/>
        </w:rPr>
      </w:pPr>
    </w:p>
    <w:p w:rsidR="00C822E3" w:rsidRPr="008947A1" w:rsidRDefault="00C822E3" w:rsidP="001830A8">
      <w:pPr>
        <w:spacing w:after="0" w:line="240" w:lineRule="auto"/>
        <w:jc w:val="center"/>
        <w:rPr>
          <w:rFonts w:ascii="Times New Roman" w:hAnsi="Times New Roman"/>
          <w:sz w:val="28"/>
          <w:szCs w:val="28"/>
          <w:highlight w:val="green"/>
          <w:lang w:val="en-US"/>
        </w:rPr>
      </w:pPr>
      <w:r>
        <w:rPr>
          <w:noProof/>
          <w:lang w:eastAsia="ru-RU"/>
        </w:rPr>
        <w:drawing>
          <wp:inline distT="0" distB="0" distL="0" distR="0">
            <wp:extent cx="3537097" cy="1836913"/>
            <wp:effectExtent l="0" t="0" r="6350" b="0"/>
            <wp:docPr id="1809553692" name="Рисунок 1" descr="Fig.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Fig. 5. "/>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2223" cy="1844768"/>
                    </a:xfrm>
                    <a:prstGeom prst="rect">
                      <a:avLst/>
                    </a:prstGeom>
                    <a:noFill/>
                    <a:ln>
                      <a:noFill/>
                    </a:ln>
                  </pic:spPr>
                </pic:pic>
              </a:graphicData>
            </a:graphic>
          </wp:inline>
        </w:drawing>
      </w:r>
    </w:p>
    <w:p w:rsidR="005162DE" w:rsidRPr="005162DE" w:rsidRDefault="005162DE" w:rsidP="0012657C">
      <w:pPr>
        <w:spacing w:after="0" w:line="240" w:lineRule="auto"/>
        <w:contextualSpacing/>
        <w:jc w:val="center"/>
        <w:rPr>
          <w:rFonts w:ascii="Times New Roman" w:eastAsia="Times New Roman" w:hAnsi="Times New Roman"/>
          <w:snapToGrid w:val="0"/>
          <w:sz w:val="16"/>
          <w:szCs w:val="16"/>
          <w:lang w:val="kk-KZ" w:eastAsia="ru-RU"/>
        </w:rPr>
      </w:pPr>
    </w:p>
    <w:p w:rsidR="00871AD8" w:rsidRPr="00871AD8" w:rsidRDefault="00871AD8" w:rsidP="00871AD8">
      <w:pPr>
        <w:spacing w:after="0" w:line="240" w:lineRule="auto"/>
        <w:ind w:firstLine="709"/>
        <w:contextualSpacing/>
        <w:jc w:val="both"/>
        <w:rPr>
          <w:rFonts w:ascii="Times New Roman" w:hAnsi="Times New Roman"/>
          <w:sz w:val="24"/>
          <w:szCs w:val="24"/>
          <w:lang w:val="kk-KZ"/>
        </w:rPr>
      </w:pPr>
      <w:r w:rsidRPr="00871AD8">
        <w:rPr>
          <w:rFonts w:ascii="Times New Roman" w:hAnsi="Times New Roman"/>
          <w:sz w:val="24"/>
          <w:szCs w:val="24"/>
        </w:rPr>
        <w:t xml:space="preserve">а – 3D-модель серебряного дирхама Булат-Тимура, </w:t>
      </w:r>
      <w:proofErr w:type="gramStart"/>
      <w:r w:rsidRPr="00871AD8">
        <w:rPr>
          <w:rFonts w:ascii="Times New Roman" w:hAnsi="Times New Roman"/>
          <w:sz w:val="24"/>
          <w:szCs w:val="24"/>
        </w:rPr>
        <w:t>реконструированная</w:t>
      </w:r>
      <w:proofErr w:type="gramEnd"/>
      <w:r w:rsidRPr="00871AD8">
        <w:rPr>
          <w:rFonts w:ascii="Times New Roman" w:hAnsi="Times New Roman"/>
          <w:sz w:val="24"/>
          <w:szCs w:val="24"/>
        </w:rPr>
        <w:t xml:space="preserve"> по данным нейтронной томографии; </w:t>
      </w:r>
      <w:r w:rsidRPr="00871AD8">
        <w:rPr>
          <w:rFonts w:ascii="Times New Roman" w:hAnsi="Times New Roman"/>
          <w:sz w:val="24"/>
          <w:szCs w:val="24"/>
          <w:lang w:val="en-US"/>
        </w:rPr>
        <w:t>b</w:t>
      </w:r>
      <w:r w:rsidRPr="00871AD8">
        <w:rPr>
          <w:rFonts w:ascii="Times New Roman" w:hAnsi="Times New Roman"/>
          <w:sz w:val="24"/>
          <w:szCs w:val="24"/>
        </w:rPr>
        <w:t xml:space="preserve"> – представлены продольные виртуальные сечения реконструированной 3D-модели, соответствующие тонкому краю монеты; с – центру монеты; </w:t>
      </w:r>
      <w:r w:rsidRPr="00871AD8">
        <w:rPr>
          <w:rFonts w:ascii="Times New Roman" w:hAnsi="Times New Roman"/>
          <w:sz w:val="24"/>
          <w:szCs w:val="24"/>
          <w:lang w:val="en-US"/>
        </w:rPr>
        <w:t>d</w:t>
      </w:r>
      <w:r w:rsidRPr="00871AD8">
        <w:rPr>
          <w:rFonts w:ascii="Times New Roman" w:hAnsi="Times New Roman"/>
          <w:sz w:val="24"/>
          <w:szCs w:val="24"/>
        </w:rPr>
        <w:t xml:space="preserve"> ‒ и толстому краю монеты</w:t>
      </w:r>
    </w:p>
    <w:p w:rsidR="00871AD8" w:rsidRPr="00871AD8" w:rsidRDefault="00871AD8"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5162DE" w:rsidRDefault="00C822E3" w:rsidP="0012657C">
      <w:pPr>
        <w:spacing w:after="0" w:line="240" w:lineRule="auto"/>
        <w:contextualSpacing/>
        <w:jc w:val="center"/>
        <w:rPr>
          <w:rFonts w:ascii="Times New Roman" w:hAnsi="Times New Roman"/>
          <w:sz w:val="28"/>
          <w:szCs w:val="28"/>
          <w:lang w:val="kk-KZ"/>
        </w:rPr>
      </w:pPr>
      <w:r w:rsidRPr="00E54481">
        <w:rPr>
          <w:rFonts w:ascii="Times New Roman" w:eastAsia="Times New Roman" w:hAnsi="Times New Roman"/>
          <w:snapToGrid w:val="0"/>
          <w:sz w:val="28"/>
          <w:szCs w:val="28"/>
          <w:lang w:eastAsia="ru-RU"/>
        </w:rPr>
        <w:t xml:space="preserve">Рисунок 1.4 – </w:t>
      </w:r>
      <w:r w:rsidRPr="00E54481">
        <w:rPr>
          <w:rFonts w:ascii="Times New Roman" w:hAnsi="Times New Roman"/>
          <w:sz w:val="28"/>
          <w:szCs w:val="28"/>
        </w:rPr>
        <w:t>3D-модель серебряного дирхама Булат-Тимура</w:t>
      </w:r>
    </w:p>
    <w:p w:rsidR="00C822E3" w:rsidRPr="0009269F"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714231" w:rsidRDefault="00C822E3" w:rsidP="0012657C">
      <w:pPr>
        <w:spacing w:after="0" w:line="240" w:lineRule="auto"/>
        <w:ind w:firstLine="709"/>
        <w:contextualSpacing/>
        <w:jc w:val="both"/>
        <w:rPr>
          <w:rFonts w:ascii="Times New Roman" w:eastAsia="Times New Roman" w:hAnsi="Times New Roman"/>
          <w:snapToGrid w:val="0"/>
          <w:sz w:val="24"/>
          <w:szCs w:val="24"/>
          <w:lang w:eastAsia="ru-RU"/>
        </w:rPr>
      </w:pPr>
      <w:r w:rsidRPr="00714231">
        <w:rPr>
          <w:rFonts w:ascii="Times New Roman" w:eastAsia="Times New Roman" w:hAnsi="Times New Roman"/>
          <w:snapToGrid w:val="0"/>
          <w:sz w:val="24"/>
          <w:szCs w:val="24"/>
          <w:lang w:eastAsia="ru-RU"/>
        </w:rPr>
        <w:t>Примечание – Составлено по источнику [</w:t>
      </w:r>
      <w:sdt>
        <w:sdtPr>
          <w:rPr>
            <w:rFonts w:ascii="Times New Roman" w:eastAsia="Times New Roman" w:hAnsi="Times New Roman"/>
            <w:snapToGrid w:val="0"/>
            <w:sz w:val="24"/>
            <w:szCs w:val="24"/>
            <w:lang w:eastAsia="ru-RU"/>
          </w:rPr>
          <w:tag w:val="MENDELEY_CITATION_v3_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"/>
          <w:id w:val="1909273133"/>
          <w:placeholder>
            <w:docPart w:val="CD2422CC53234803B9802A85BDC636A3"/>
          </w:placeholder>
        </w:sdtPr>
        <w:sdtContent>
          <w:r w:rsidR="00BE076C" w:rsidRPr="00714231">
            <w:rPr>
              <w:rFonts w:ascii="Times New Roman" w:eastAsia="Times New Roman" w:hAnsi="Times New Roman"/>
              <w:snapToGrid w:val="0"/>
              <w:sz w:val="24"/>
              <w:szCs w:val="24"/>
              <w:lang w:eastAsia="ru-RU"/>
            </w:rPr>
            <w:t>58</w:t>
          </w:r>
        </w:sdtContent>
      </w:sdt>
      <w:r w:rsidRPr="00714231">
        <w:rPr>
          <w:rFonts w:ascii="Times New Roman" w:eastAsia="Times New Roman" w:hAnsi="Times New Roman"/>
          <w:snapToGrid w:val="0"/>
          <w:sz w:val="24"/>
          <w:szCs w:val="24"/>
          <w:lang w:eastAsia="ru-RU"/>
        </w:rPr>
        <w:t xml:space="preserve">, р. </w:t>
      </w:r>
      <w:r w:rsidR="00BE076C" w:rsidRPr="00714231">
        <w:rPr>
          <w:rFonts w:ascii="Times New Roman" w:eastAsia="Times New Roman" w:hAnsi="Times New Roman"/>
          <w:snapToGrid w:val="0"/>
          <w:sz w:val="24"/>
          <w:szCs w:val="24"/>
          <w:lang w:eastAsia="ru-RU"/>
        </w:rPr>
        <w:t>380</w:t>
      </w:r>
      <w:r w:rsidRPr="00714231">
        <w:rPr>
          <w:rFonts w:ascii="Times New Roman" w:eastAsia="Times New Roman" w:hAnsi="Times New Roman"/>
          <w:snapToGrid w:val="0"/>
          <w:sz w:val="24"/>
          <w:szCs w:val="24"/>
          <w:lang w:eastAsia="ru-RU"/>
        </w:rPr>
        <w:t xml:space="preserve">] </w:t>
      </w:r>
    </w:p>
    <w:p w:rsidR="00E54481" w:rsidRPr="00496999" w:rsidRDefault="00E54481" w:rsidP="0012657C">
      <w:pPr>
        <w:spacing w:after="0" w:line="240" w:lineRule="auto"/>
        <w:ind w:firstLine="709"/>
        <w:contextualSpacing/>
        <w:jc w:val="both"/>
        <w:rPr>
          <w:rFonts w:ascii="Times New Roman" w:eastAsia="Times New Roman" w:hAnsi="Times New Roman"/>
          <w:snapToGrid w:val="0"/>
          <w:sz w:val="28"/>
          <w:szCs w:val="28"/>
          <w:lang w:eastAsia="ru-RU"/>
        </w:rPr>
      </w:pPr>
    </w:p>
    <w:p w:rsidR="00C822E3" w:rsidRPr="006E0A4A" w:rsidRDefault="00C822E3" w:rsidP="0012657C">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Также </w:t>
      </w:r>
      <w:r w:rsidRPr="007E6320">
        <w:rPr>
          <w:rFonts w:ascii="Times New Roman" w:hAnsi="Times New Roman"/>
          <w:sz w:val="28"/>
          <w:szCs w:val="28"/>
        </w:rPr>
        <w:t xml:space="preserve">нейтронная томография позволяет изучать структуру </w:t>
      </w:r>
      <w:r w:rsidRPr="007E6320">
        <w:rPr>
          <w:rFonts w:ascii="Times New Roman" w:hAnsi="Times New Roman"/>
          <w:bCs/>
          <w:sz w:val="28"/>
          <w:szCs w:val="28"/>
          <w:lang w:val="kk-KZ"/>
        </w:rPr>
        <w:t>предметов вооружения</w:t>
      </w:r>
      <w:r w:rsidRPr="007E6320">
        <w:rPr>
          <w:rFonts w:ascii="Times New Roman" w:hAnsi="Times New Roman"/>
          <w:sz w:val="28"/>
          <w:szCs w:val="28"/>
        </w:rPr>
        <w:t xml:space="preserve"> и доспехов </w:t>
      </w:r>
      <w:sdt>
        <w:sdtPr>
          <w:rPr>
            <w:rFonts w:ascii="Times New Roman" w:hAnsi="Times New Roman"/>
            <w:color w:val="000000"/>
            <w:sz w:val="28"/>
            <w:szCs w:val="28"/>
          </w:rPr>
          <w:tag w:val="MENDELEY_CITATION_v3_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"/>
          <w:id w:val="1768727419"/>
          <w:placeholder>
            <w:docPart w:val="ACC5F96E7C814EA0A404DB2C2969D8F1"/>
          </w:placeholder>
        </w:sdtPr>
        <w:sdtContent>
          <w:r w:rsidR="00E9599E" w:rsidRPr="00E9599E">
            <w:rPr>
              <w:rFonts w:ascii="Times New Roman" w:eastAsia="Times New Roman" w:hAnsi="Times New Roman"/>
              <w:color w:val="000000"/>
              <w:sz w:val="28"/>
              <w:szCs w:val="28"/>
            </w:rPr>
            <w:t>[68]</w:t>
          </w:r>
        </w:sdtContent>
      </w:sdt>
      <w:r w:rsidRPr="007E6320">
        <w:rPr>
          <w:rFonts w:ascii="Times New Roman" w:hAnsi="Times New Roman"/>
          <w:sz w:val="28"/>
          <w:szCs w:val="28"/>
        </w:rPr>
        <w:t>, таких как внутреннее</w:t>
      </w:r>
      <w:r w:rsidRPr="0083337E">
        <w:rPr>
          <w:rFonts w:ascii="Times New Roman" w:hAnsi="Times New Roman"/>
          <w:sz w:val="28"/>
          <w:szCs w:val="28"/>
        </w:rPr>
        <w:t xml:space="preserve"> устройство клинков и рукояток мечей</w:t>
      </w:r>
      <w:r w:rsidRPr="00D11D41">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"/>
          <w:id w:val="-783891405"/>
          <w:placeholder>
            <w:docPart w:val="4FDD046F4A7A42E788BE343D68B78E4C"/>
          </w:placeholder>
        </w:sdtPr>
        <w:sdtContent>
          <w:r w:rsidR="00E9599E" w:rsidRPr="00E9599E">
            <w:rPr>
              <w:rFonts w:ascii="Times New Roman" w:hAnsi="Times New Roman"/>
              <w:color w:val="000000"/>
              <w:sz w:val="28"/>
              <w:szCs w:val="28"/>
            </w:rPr>
            <w:t>[69,</w:t>
          </w:r>
          <w:r w:rsidR="002E6C71">
            <w:rPr>
              <w:rFonts w:ascii="Times New Roman" w:hAnsi="Times New Roman"/>
              <w:color w:val="000000"/>
              <w:sz w:val="28"/>
              <w:szCs w:val="28"/>
            </w:rPr>
            <w:t xml:space="preserve"> </w:t>
          </w:r>
          <w:r w:rsidR="00E9599E" w:rsidRPr="00E9599E">
            <w:rPr>
              <w:rFonts w:ascii="Times New Roman" w:hAnsi="Times New Roman"/>
              <w:color w:val="000000"/>
              <w:sz w:val="28"/>
              <w:szCs w:val="28"/>
            </w:rPr>
            <w:t>70]</w:t>
          </w:r>
        </w:sdtContent>
      </w:sdt>
      <w:r w:rsidRPr="00D11D41">
        <w:rPr>
          <w:rFonts w:ascii="Times New Roman" w:hAnsi="Times New Roman"/>
          <w:sz w:val="28"/>
          <w:szCs w:val="28"/>
        </w:rPr>
        <w:t xml:space="preserve">, элементы крепления доспехов </w:t>
      </w:r>
      <w:sdt>
        <w:sdtPr>
          <w:rPr>
            <w:rFonts w:ascii="Times New Roman" w:hAnsi="Times New Roman"/>
            <w:color w:val="000000"/>
            <w:sz w:val="28"/>
            <w:szCs w:val="28"/>
            <w:lang w:val="en-US"/>
          </w:rPr>
          <w:tag w:val="MENDELEY_CITATION_v3_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"/>
          <w:id w:val="-371916327"/>
          <w:placeholder>
            <w:docPart w:val="4FDD046F4A7A42E788BE343D68B78E4C"/>
          </w:placeholder>
        </w:sdtPr>
        <w:sdtContent>
          <w:r w:rsidR="00E9599E" w:rsidRPr="00E9599E">
            <w:rPr>
              <w:rFonts w:ascii="Times New Roman" w:hAnsi="Times New Roman"/>
              <w:color w:val="000000"/>
              <w:sz w:val="28"/>
              <w:szCs w:val="28"/>
            </w:rPr>
            <w:t>[71]</w:t>
          </w:r>
        </w:sdtContent>
      </w:sdt>
      <w:r w:rsidRPr="00D11D41">
        <w:rPr>
          <w:rFonts w:ascii="Times New Roman" w:hAnsi="Times New Roman"/>
          <w:color w:val="000000"/>
          <w:sz w:val="28"/>
          <w:szCs w:val="28"/>
        </w:rPr>
        <w:t xml:space="preserve">. </w:t>
      </w:r>
      <w:r>
        <w:rPr>
          <w:rFonts w:ascii="Times New Roman" w:hAnsi="Times New Roman"/>
          <w:sz w:val="28"/>
          <w:szCs w:val="28"/>
        </w:rPr>
        <w:t>Метод</w:t>
      </w:r>
      <w:r w:rsidRPr="00D11D41">
        <w:rPr>
          <w:rFonts w:ascii="Times New Roman" w:hAnsi="Times New Roman"/>
          <w:sz w:val="28"/>
          <w:szCs w:val="28"/>
        </w:rPr>
        <w:t xml:space="preserve"> может показать их композитную сборку, которая эволюционировала с течением времени.</w:t>
      </w:r>
      <w:r>
        <w:rPr>
          <w:rFonts w:ascii="Times New Roman" w:hAnsi="Times New Roman"/>
          <w:bCs/>
          <w:sz w:val="28"/>
          <w:szCs w:val="28"/>
        </w:rPr>
        <w:t xml:space="preserve"> </w:t>
      </w:r>
      <w:r w:rsidRPr="00C06288">
        <w:rPr>
          <w:rFonts w:ascii="Times New Roman" w:hAnsi="Times New Roman"/>
          <w:sz w:val="28"/>
          <w:szCs w:val="28"/>
        </w:rPr>
        <w:t xml:space="preserve">Этот метод также может выявить </w:t>
      </w:r>
      <w:r>
        <w:rPr>
          <w:rFonts w:ascii="Times New Roman" w:hAnsi="Times New Roman"/>
          <w:sz w:val="28"/>
          <w:szCs w:val="28"/>
        </w:rPr>
        <w:t xml:space="preserve">наличие </w:t>
      </w:r>
      <w:r w:rsidRPr="00A748DD">
        <w:rPr>
          <w:rFonts w:ascii="Times New Roman" w:hAnsi="Times New Roman"/>
          <w:bCs/>
          <w:sz w:val="28"/>
          <w:szCs w:val="28"/>
        </w:rPr>
        <w:t>внутренних дефектов</w:t>
      </w:r>
      <w:r>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"/>
          <w:id w:val="1372194427"/>
          <w:placeholder>
            <w:docPart w:val="ACC5F96E7C814EA0A404DB2C2969D8F1"/>
          </w:placeholder>
        </w:sdtPr>
        <w:sdtContent>
          <w:r w:rsidR="00E9599E" w:rsidRPr="00E9599E">
            <w:rPr>
              <w:rFonts w:ascii="Times New Roman" w:hAnsi="Times New Roman"/>
              <w:bCs/>
              <w:color w:val="000000"/>
              <w:sz w:val="28"/>
              <w:szCs w:val="28"/>
            </w:rPr>
            <w:t>[72]</w:t>
          </w:r>
        </w:sdtContent>
      </w:sdt>
      <w:r w:rsidRPr="00A748DD">
        <w:rPr>
          <w:rFonts w:ascii="Times New Roman" w:hAnsi="Times New Roman"/>
          <w:bCs/>
          <w:sz w:val="28"/>
          <w:szCs w:val="28"/>
        </w:rPr>
        <w:t xml:space="preserve"> или степени структурной деградации</w:t>
      </w:r>
      <w:r>
        <w:rPr>
          <w:rFonts w:ascii="Times New Roman" w:hAnsi="Times New Roman"/>
          <w:bCs/>
          <w:sz w:val="28"/>
          <w:szCs w:val="28"/>
        </w:rPr>
        <w:t xml:space="preserve"> </w:t>
      </w:r>
      <w:r w:rsidRPr="00C06288">
        <w:rPr>
          <w:rFonts w:ascii="Times New Roman" w:hAnsi="Times New Roman"/>
          <w:sz w:val="28"/>
          <w:szCs w:val="28"/>
        </w:rPr>
        <w:t>и продукт</w:t>
      </w:r>
      <w:r>
        <w:rPr>
          <w:rFonts w:ascii="Times New Roman" w:hAnsi="Times New Roman"/>
          <w:sz w:val="28"/>
          <w:szCs w:val="28"/>
        </w:rPr>
        <w:t>ов</w:t>
      </w:r>
      <w:r w:rsidRPr="00C06288">
        <w:rPr>
          <w:rFonts w:ascii="Times New Roman" w:hAnsi="Times New Roman"/>
          <w:sz w:val="28"/>
          <w:szCs w:val="28"/>
        </w:rPr>
        <w:t xml:space="preserve"> коррозии</w:t>
      </w:r>
      <w:r>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"/>
          <w:id w:val="16821677"/>
          <w:placeholder>
            <w:docPart w:val="ACC5F96E7C814EA0A404DB2C2969D8F1"/>
          </w:placeholder>
        </w:sdtPr>
        <w:sdtContent>
          <w:r w:rsidR="00E9599E" w:rsidRPr="00E9599E">
            <w:rPr>
              <w:rFonts w:ascii="Times New Roman" w:hAnsi="Times New Roman"/>
              <w:color w:val="000000"/>
              <w:sz w:val="28"/>
              <w:szCs w:val="28"/>
            </w:rPr>
            <w:t>[70</w:t>
          </w:r>
          <w:r w:rsidR="002E6C71">
            <w:rPr>
              <w:rFonts w:ascii="Times New Roman" w:hAnsi="Times New Roman"/>
              <w:color w:val="000000"/>
              <w:sz w:val="28"/>
              <w:szCs w:val="28"/>
            </w:rPr>
            <w:t>, р. 201-205</w:t>
          </w:r>
          <w:r w:rsidR="00E9599E" w:rsidRPr="00E9599E">
            <w:rPr>
              <w:rFonts w:ascii="Times New Roman" w:hAnsi="Times New Roman"/>
              <w:color w:val="000000"/>
              <w:sz w:val="28"/>
              <w:szCs w:val="28"/>
            </w:rPr>
            <w:t>]</w:t>
          </w:r>
        </w:sdtContent>
      </w:sdt>
      <w:r>
        <w:rPr>
          <w:rFonts w:ascii="Times New Roman" w:hAnsi="Times New Roman"/>
          <w:sz w:val="28"/>
          <w:szCs w:val="28"/>
        </w:rPr>
        <w:t xml:space="preserve"> </w:t>
      </w:r>
      <w:r w:rsidRPr="00A748DD">
        <w:rPr>
          <w:rFonts w:ascii="Times New Roman" w:hAnsi="Times New Roman"/>
          <w:bCs/>
          <w:sz w:val="28"/>
          <w:szCs w:val="28"/>
        </w:rPr>
        <w:t>внутри ценных культурных объект</w:t>
      </w:r>
      <w:r>
        <w:rPr>
          <w:rFonts w:ascii="Times New Roman" w:hAnsi="Times New Roman"/>
          <w:bCs/>
          <w:sz w:val="28"/>
          <w:szCs w:val="28"/>
        </w:rPr>
        <w:t>ов</w:t>
      </w:r>
      <w:r>
        <w:rPr>
          <w:rFonts w:ascii="Times New Roman" w:hAnsi="Times New Roman"/>
          <w:sz w:val="28"/>
          <w:szCs w:val="28"/>
        </w:rPr>
        <w:t xml:space="preserve"> (</w:t>
      </w:r>
      <w:r w:rsidR="005162DE">
        <w:rPr>
          <w:rFonts w:ascii="Times New Roman" w:hAnsi="Times New Roman"/>
          <w:sz w:val="28"/>
          <w:szCs w:val="28"/>
        </w:rPr>
        <w:t>р</w:t>
      </w:r>
      <w:r>
        <w:rPr>
          <w:rFonts w:ascii="Times New Roman" w:hAnsi="Times New Roman"/>
          <w:sz w:val="28"/>
          <w:szCs w:val="28"/>
        </w:rPr>
        <w:t>исунок 1.</w:t>
      </w:r>
      <w:r w:rsidRPr="004D4E6A">
        <w:rPr>
          <w:rFonts w:ascii="Times New Roman" w:hAnsi="Times New Roman"/>
          <w:sz w:val="28"/>
          <w:szCs w:val="28"/>
        </w:rPr>
        <w:t>5</w:t>
      </w:r>
      <w:r>
        <w:rPr>
          <w:rFonts w:ascii="Times New Roman" w:hAnsi="Times New Roman"/>
          <w:sz w:val="28"/>
          <w:szCs w:val="28"/>
        </w:rPr>
        <w:t>)</w:t>
      </w:r>
      <w:r w:rsidRPr="00C06288">
        <w:rPr>
          <w:rFonts w:ascii="Times New Roman" w:hAnsi="Times New Roman"/>
          <w:sz w:val="28"/>
          <w:szCs w:val="28"/>
        </w:rPr>
        <w:t>.</w:t>
      </w:r>
      <w:r>
        <w:rPr>
          <w:rFonts w:ascii="Times New Roman" w:hAnsi="Times New Roman"/>
          <w:sz w:val="28"/>
          <w:szCs w:val="28"/>
        </w:rPr>
        <w:t xml:space="preserve"> </w:t>
      </w:r>
    </w:p>
    <w:p w:rsidR="001F2A38" w:rsidRPr="006E0A4A" w:rsidRDefault="001F2A38" w:rsidP="0012657C">
      <w:pPr>
        <w:autoSpaceDE w:val="0"/>
        <w:autoSpaceDN w:val="0"/>
        <w:adjustRightInd w:val="0"/>
        <w:spacing w:after="0" w:line="240" w:lineRule="auto"/>
        <w:ind w:firstLine="709"/>
        <w:jc w:val="both"/>
        <w:rPr>
          <w:rFonts w:ascii="Times New Roman" w:hAnsi="Times New Roman"/>
          <w:sz w:val="28"/>
          <w:szCs w:val="28"/>
        </w:rPr>
      </w:pPr>
    </w:p>
    <w:p w:rsidR="00C822E3" w:rsidRDefault="00C822E3" w:rsidP="00871AD8">
      <w:pPr>
        <w:autoSpaceDE w:val="0"/>
        <w:autoSpaceDN w:val="0"/>
        <w:adjustRightInd w:val="0"/>
        <w:spacing w:after="0" w:line="240" w:lineRule="auto"/>
        <w:jc w:val="center"/>
        <w:rPr>
          <w:rFonts w:ascii="Times New Roman" w:hAnsi="Times New Roman"/>
          <w:bCs/>
          <w:sz w:val="28"/>
          <w:szCs w:val="28"/>
        </w:rPr>
      </w:pPr>
      <w:r>
        <w:rPr>
          <w:noProof/>
          <w:lang w:eastAsia="ru-RU"/>
        </w:rPr>
        <w:drawing>
          <wp:inline distT="0" distB="0" distL="0" distR="0">
            <wp:extent cx="3759741" cy="1974728"/>
            <wp:effectExtent l="0" t="0" r="0" b="6985"/>
            <wp:docPr id="1713664451" name="Рисунок 1" descr="Fig.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Fig. 4. "/>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8225" cy="1979184"/>
                    </a:xfrm>
                    <a:prstGeom prst="rect">
                      <a:avLst/>
                    </a:prstGeom>
                    <a:noFill/>
                    <a:ln>
                      <a:noFill/>
                    </a:ln>
                  </pic:spPr>
                </pic:pic>
              </a:graphicData>
            </a:graphic>
          </wp:inline>
        </w:drawing>
      </w:r>
    </w:p>
    <w:p w:rsidR="00871AD8" w:rsidRPr="00871AD8" w:rsidRDefault="00871AD8"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5162DE" w:rsidRDefault="00C822E3" w:rsidP="0012657C">
      <w:pPr>
        <w:spacing w:after="0" w:line="240" w:lineRule="auto"/>
        <w:contextualSpacing/>
        <w:jc w:val="center"/>
        <w:rPr>
          <w:rFonts w:ascii="Times New Roman" w:eastAsia="Times New Roman" w:hAnsi="Times New Roman"/>
          <w:snapToGrid w:val="0"/>
          <w:sz w:val="28"/>
          <w:szCs w:val="28"/>
          <w:lang w:val="kk-KZ" w:eastAsia="ru-RU"/>
        </w:rPr>
      </w:pPr>
      <w:r w:rsidRPr="008B19E8">
        <w:rPr>
          <w:rFonts w:ascii="Times New Roman" w:eastAsia="Times New Roman" w:hAnsi="Times New Roman"/>
          <w:snapToGrid w:val="0"/>
          <w:sz w:val="28"/>
          <w:szCs w:val="28"/>
          <w:lang w:eastAsia="ru-RU"/>
        </w:rPr>
        <w:t xml:space="preserve">Рисунок </w:t>
      </w:r>
      <w:r>
        <w:rPr>
          <w:rFonts w:ascii="Times New Roman" w:eastAsia="Times New Roman" w:hAnsi="Times New Roman"/>
          <w:snapToGrid w:val="0"/>
          <w:sz w:val="28"/>
          <w:szCs w:val="28"/>
          <w:lang w:eastAsia="ru-RU"/>
        </w:rPr>
        <w:t>1.</w:t>
      </w:r>
      <w:r w:rsidRPr="004D4E6A">
        <w:rPr>
          <w:rFonts w:ascii="Times New Roman" w:eastAsia="Times New Roman" w:hAnsi="Times New Roman"/>
          <w:snapToGrid w:val="0"/>
          <w:sz w:val="28"/>
          <w:szCs w:val="28"/>
          <w:lang w:eastAsia="ru-RU"/>
        </w:rPr>
        <w:t>5</w:t>
      </w:r>
      <w:r w:rsidRPr="008B19E8">
        <w:rPr>
          <w:rFonts w:ascii="Times New Roman" w:eastAsia="Times New Roman" w:hAnsi="Times New Roman"/>
          <w:snapToGrid w:val="0"/>
          <w:sz w:val="28"/>
          <w:szCs w:val="28"/>
          <w:lang w:eastAsia="ru-RU"/>
        </w:rPr>
        <w:t xml:space="preserve"> </w:t>
      </w:r>
      <w:r w:rsidRPr="005A6ABC">
        <w:rPr>
          <w:rFonts w:ascii="Times New Roman" w:eastAsia="Times New Roman" w:hAnsi="Times New Roman"/>
          <w:snapToGrid w:val="0"/>
          <w:sz w:val="28"/>
          <w:szCs w:val="28"/>
          <w:lang w:eastAsia="ru-RU"/>
        </w:rPr>
        <w:t xml:space="preserve">– </w:t>
      </w:r>
      <w:r w:rsidRPr="00712687">
        <w:rPr>
          <w:rFonts w:ascii="Times New Roman" w:hAnsi="Times New Roman"/>
          <w:sz w:val="28"/>
          <w:szCs w:val="28"/>
        </w:rPr>
        <w:t>Коррозионная деградация бронзовых и железных ножей из археологических памятников Ташкентской области Узбекистан</w:t>
      </w:r>
      <w:r w:rsidR="005162DE">
        <w:rPr>
          <w:rFonts w:ascii="Times New Roman" w:hAnsi="Times New Roman"/>
          <w:sz w:val="28"/>
          <w:szCs w:val="28"/>
        </w:rPr>
        <w:t>а: данные нейтронной томографии</w:t>
      </w:r>
    </w:p>
    <w:p w:rsidR="00C822E3" w:rsidRPr="00B76978"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DB5699"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B76978">
        <w:rPr>
          <w:rFonts w:ascii="Times New Roman" w:eastAsia="Times New Roman" w:hAnsi="Times New Roman"/>
          <w:snapToGrid w:val="0"/>
          <w:sz w:val="24"/>
          <w:szCs w:val="24"/>
          <w:lang w:eastAsia="ru-RU"/>
        </w:rPr>
        <w:t xml:space="preserve">Примечание – Составлено по </w:t>
      </w:r>
      <w:r w:rsidRPr="003168EE">
        <w:rPr>
          <w:rFonts w:ascii="Times New Roman" w:eastAsia="Times New Roman" w:hAnsi="Times New Roman"/>
          <w:snapToGrid w:val="0"/>
          <w:sz w:val="24"/>
          <w:szCs w:val="24"/>
          <w:lang w:eastAsia="ru-RU"/>
        </w:rPr>
        <w:t>источнику</w:t>
      </w:r>
      <w:r>
        <w:rPr>
          <w:rFonts w:ascii="Times New Roman" w:eastAsia="Times New Roman" w:hAnsi="Times New Roman"/>
          <w:snapToGrid w:val="0"/>
          <w:sz w:val="24"/>
          <w:szCs w:val="24"/>
          <w:lang w:eastAsia="ru-RU"/>
        </w:rPr>
        <w:t xml:space="preserve"> </w:t>
      </w:r>
      <w:r w:rsidRPr="00614DA1">
        <w:rPr>
          <w:rFonts w:ascii="Times New Roman" w:eastAsia="Times New Roman" w:hAnsi="Times New Roman"/>
          <w:snapToGrid w:val="0"/>
          <w:sz w:val="24"/>
          <w:szCs w:val="24"/>
          <w:lang w:eastAsia="ru-RU"/>
        </w:rPr>
        <w:t>[</w:t>
      </w:r>
      <w:sdt>
        <w:sdtPr>
          <w:rPr>
            <w:rFonts w:ascii="Times New Roman" w:eastAsia="Times New Roman" w:hAnsi="Times New Roman"/>
            <w:snapToGrid w:val="0"/>
            <w:color w:val="000000"/>
            <w:sz w:val="24"/>
            <w:szCs w:val="24"/>
            <w:lang w:eastAsia="ru-RU"/>
          </w:rPr>
          <w:tag w:val="MENDELEY_CITATION_v3_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"/>
          <w:id w:val="191890553"/>
          <w:placeholder>
            <w:docPart w:val="0153E5F547864FD89AC3EEE7CE04CC8F"/>
          </w:placeholder>
        </w:sdtPr>
        <w:sdtContent>
          <w:r w:rsidR="00E9599E" w:rsidRPr="00E9599E">
            <w:rPr>
              <w:rFonts w:ascii="Times New Roman" w:eastAsia="Times New Roman" w:hAnsi="Times New Roman"/>
              <w:snapToGrid w:val="0"/>
              <w:color w:val="000000"/>
              <w:sz w:val="24"/>
              <w:szCs w:val="24"/>
              <w:lang w:eastAsia="ru-RU"/>
            </w:rPr>
            <w:t>70</w:t>
          </w:r>
        </w:sdtContent>
      </w:sdt>
      <w:r w:rsidRPr="003168EE">
        <w:rPr>
          <w:rFonts w:ascii="Times New Roman" w:eastAsia="Times New Roman" w:hAnsi="Times New Roman"/>
          <w:snapToGrid w:val="0"/>
          <w:sz w:val="24"/>
          <w:szCs w:val="24"/>
          <w:lang w:eastAsia="ru-RU"/>
        </w:rPr>
        <w:t>, р.</w:t>
      </w:r>
      <w:r>
        <w:rPr>
          <w:rFonts w:ascii="Times New Roman" w:eastAsia="Times New Roman" w:hAnsi="Times New Roman"/>
          <w:snapToGrid w:val="0"/>
          <w:sz w:val="24"/>
          <w:szCs w:val="24"/>
          <w:lang w:eastAsia="ru-RU"/>
        </w:rPr>
        <w:t xml:space="preserve"> 206</w:t>
      </w:r>
      <w:r w:rsidRPr="003168EE">
        <w:rPr>
          <w:rFonts w:ascii="Times New Roman" w:eastAsia="Times New Roman" w:hAnsi="Times New Roman"/>
          <w:snapToGrid w:val="0"/>
          <w:sz w:val="24"/>
          <w:szCs w:val="24"/>
          <w:lang w:eastAsia="ru-RU"/>
        </w:rPr>
        <w:t xml:space="preserve">] </w:t>
      </w:r>
    </w:p>
    <w:p w:rsidR="00871AD8" w:rsidRDefault="00871AD8" w:rsidP="0012657C">
      <w:pPr>
        <w:spacing w:after="0" w:line="240" w:lineRule="auto"/>
        <w:ind w:firstLine="709"/>
        <w:jc w:val="both"/>
        <w:rPr>
          <w:rFonts w:ascii="Times New Roman" w:hAnsi="Times New Roman"/>
          <w:sz w:val="28"/>
          <w:szCs w:val="28"/>
        </w:rPr>
      </w:pPr>
      <w:r w:rsidRPr="00D50A13">
        <w:rPr>
          <w:rFonts w:ascii="Times New Roman" w:hAnsi="Times New Roman"/>
          <w:sz w:val="28"/>
          <w:szCs w:val="28"/>
        </w:rPr>
        <w:lastRenderedPageBreak/>
        <w:t xml:space="preserve">Например, создание трехмерной модели боевого </w:t>
      </w:r>
      <w:r w:rsidRPr="007237B0">
        <w:rPr>
          <w:rFonts w:ascii="Times New Roman" w:hAnsi="Times New Roman"/>
          <w:sz w:val="28"/>
          <w:szCs w:val="28"/>
        </w:rPr>
        <w:t xml:space="preserve">бронзового топора и анализа черепов из археологических находок абашевской культуры помогло установить связь между формой топора и характером травм на черепах </w:t>
      </w:r>
      <w:sdt>
        <w:sdtPr>
          <w:rPr>
            <w:rFonts w:ascii="Times New Roman" w:hAnsi="Times New Roman"/>
            <w:color w:val="000000"/>
            <w:sz w:val="28"/>
            <w:szCs w:val="28"/>
          </w:rPr>
          <w:tag w:val="MENDELEY_CITATION_v3_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"/>
          <w:id w:val="2073845087"/>
          <w:placeholder>
            <w:docPart w:val="B2E9EEC3CC484E66B8AA3F85A26FF104"/>
          </w:placeholder>
        </w:sdtPr>
        <w:sdtContent>
          <w:r w:rsidRPr="00E9599E">
            <w:rPr>
              <w:rFonts w:ascii="Times New Roman" w:hAnsi="Times New Roman"/>
              <w:color w:val="000000"/>
              <w:sz w:val="28"/>
              <w:szCs w:val="28"/>
            </w:rPr>
            <w:t>[73]</w:t>
          </w:r>
        </w:sdtContent>
      </w:sdt>
      <w:r w:rsidRPr="007237B0">
        <w:rPr>
          <w:rFonts w:ascii="Times New Roman" w:hAnsi="Times New Roman"/>
          <w:sz w:val="28"/>
          <w:szCs w:val="28"/>
        </w:rPr>
        <w:t>.</w:t>
      </w:r>
    </w:p>
    <w:p w:rsidR="00C822E3" w:rsidRDefault="00C822E3" w:rsidP="0012657C">
      <w:pPr>
        <w:spacing w:after="0" w:line="240" w:lineRule="auto"/>
        <w:ind w:firstLine="709"/>
        <w:jc w:val="both"/>
        <w:rPr>
          <w:rFonts w:ascii="Times New Roman" w:hAnsi="Times New Roman"/>
          <w:sz w:val="28"/>
          <w:szCs w:val="28"/>
        </w:rPr>
      </w:pPr>
      <w:r w:rsidRPr="007237B0">
        <w:rPr>
          <w:rFonts w:ascii="Times New Roman" w:hAnsi="Times New Roman"/>
          <w:sz w:val="28"/>
          <w:szCs w:val="28"/>
        </w:rPr>
        <w:t>Особо ценные археологически находки, включая ювелирные изделия и предметы роскоши, явно требуют использования неразрушающих методов исследования.</w:t>
      </w:r>
      <w:r w:rsidR="00496999" w:rsidRPr="00496999">
        <w:rPr>
          <w:rFonts w:ascii="Times New Roman" w:hAnsi="Times New Roman"/>
          <w:sz w:val="28"/>
          <w:szCs w:val="28"/>
        </w:rPr>
        <w:t xml:space="preserve"> </w:t>
      </w:r>
      <w:r w:rsidRPr="007237B0">
        <w:rPr>
          <w:rFonts w:ascii="Times New Roman" w:hAnsi="Times New Roman"/>
          <w:sz w:val="28"/>
          <w:szCs w:val="28"/>
        </w:rPr>
        <w:t xml:space="preserve">В данном ключе нейтронная томография позволяет реконструировать первоначальный вид объекта перед его реставрацией </w:t>
      </w:r>
      <w:sdt>
        <w:sdtPr>
          <w:rPr>
            <w:rFonts w:ascii="Times New Roman" w:hAnsi="Times New Roman"/>
            <w:color w:val="000000"/>
            <w:sz w:val="28"/>
            <w:szCs w:val="28"/>
          </w:rPr>
          <w:tag w:val="MENDELEY_CITATION_v3_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"/>
          <w:id w:val="1126817547"/>
          <w:placeholder>
            <w:docPart w:val="ACC5F96E7C814EA0A404DB2C2969D8F1"/>
          </w:placeholder>
        </w:sdtPr>
        <w:sdtContent>
          <w:r w:rsidR="00E9599E" w:rsidRPr="00E9599E">
            <w:rPr>
              <w:rFonts w:ascii="Times New Roman" w:hAnsi="Times New Roman"/>
              <w:color w:val="000000"/>
              <w:sz w:val="28"/>
              <w:szCs w:val="28"/>
            </w:rPr>
            <w:t>[74,</w:t>
          </w:r>
          <w:r w:rsidR="006D62F5" w:rsidRPr="006D62F5">
            <w:rPr>
              <w:rFonts w:ascii="Times New Roman" w:hAnsi="Times New Roman"/>
              <w:color w:val="000000"/>
              <w:sz w:val="28"/>
              <w:szCs w:val="28"/>
            </w:rPr>
            <w:t xml:space="preserve"> </w:t>
          </w:r>
          <w:r w:rsidR="00E9599E" w:rsidRPr="00E9599E">
            <w:rPr>
              <w:rFonts w:ascii="Times New Roman" w:hAnsi="Times New Roman"/>
              <w:color w:val="000000"/>
              <w:sz w:val="28"/>
              <w:szCs w:val="28"/>
            </w:rPr>
            <w:t>75]</w:t>
          </w:r>
        </w:sdtContent>
      </w:sdt>
      <w:r w:rsidRPr="007237B0">
        <w:rPr>
          <w:rFonts w:ascii="Times New Roman" w:hAnsi="Times New Roman"/>
          <w:sz w:val="28"/>
          <w:szCs w:val="28"/>
        </w:rPr>
        <w:t xml:space="preserve">. В работе </w:t>
      </w:r>
      <w:sdt>
        <w:sdtPr>
          <w:rPr>
            <w:rFonts w:ascii="Times New Roman" w:hAnsi="Times New Roman"/>
            <w:color w:val="000000"/>
            <w:sz w:val="28"/>
            <w:szCs w:val="28"/>
          </w:rPr>
          <w:tag w:val="MENDELEY_CITATION_v3_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"/>
          <w:id w:val="-817797981"/>
          <w:placeholder>
            <w:docPart w:val="ACC5F96E7C814EA0A404DB2C2969D8F1"/>
          </w:placeholder>
        </w:sdtPr>
        <w:sdtContent>
          <w:r w:rsidR="00E9599E" w:rsidRPr="00E9599E">
            <w:rPr>
              <w:rFonts w:ascii="Times New Roman" w:hAnsi="Times New Roman"/>
              <w:color w:val="000000"/>
              <w:sz w:val="28"/>
              <w:szCs w:val="28"/>
            </w:rPr>
            <w:t>[76]</w:t>
          </w:r>
        </w:sdtContent>
      </w:sdt>
      <w:r w:rsidRPr="007237B0">
        <w:rPr>
          <w:rFonts w:ascii="Times New Roman" w:hAnsi="Times New Roman"/>
          <w:color w:val="000000"/>
          <w:sz w:val="28"/>
          <w:szCs w:val="28"/>
        </w:rPr>
        <w:t xml:space="preserve"> </w:t>
      </w:r>
      <w:r w:rsidRPr="007237B0">
        <w:rPr>
          <w:rFonts w:ascii="Times New Roman" w:hAnsi="Times New Roman"/>
          <w:sz w:val="28"/>
          <w:szCs w:val="28"/>
        </w:rPr>
        <w:t>исследовался колт женского головного убора и фрагмент двустворчатого браслета из Тверского клада (</w:t>
      </w:r>
      <w:r w:rsidR="002E6C71" w:rsidRPr="007237B0">
        <w:rPr>
          <w:rFonts w:ascii="Times New Roman" w:hAnsi="Times New Roman"/>
          <w:sz w:val="28"/>
          <w:szCs w:val="28"/>
        </w:rPr>
        <w:t>р</w:t>
      </w:r>
      <w:r w:rsidRPr="007237B0">
        <w:rPr>
          <w:rFonts w:ascii="Times New Roman" w:hAnsi="Times New Roman"/>
          <w:sz w:val="28"/>
          <w:szCs w:val="28"/>
        </w:rPr>
        <w:t>ис</w:t>
      </w:r>
      <w:r w:rsidR="002D35B4">
        <w:rPr>
          <w:rFonts w:ascii="Times New Roman" w:hAnsi="Times New Roman"/>
          <w:sz w:val="28"/>
          <w:szCs w:val="28"/>
        </w:rPr>
        <w:t xml:space="preserve">унок </w:t>
      </w:r>
      <w:r w:rsidRPr="007237B0">
        <w:rPr>
          <w:rFonts w:ascii="Times New Roman" w:hAnsi="Times New Roman"/>
          <w:sz w:val="28"/>
          <w:szCs w:val="28"/>
        </w:rPr>
        <w:t>1.6). Браслет был полностью покрыт слоем грязи и продукто</w:t>
      </w:r>
      <w:r w:rsidR="00093E9A">
        <w:rPr>
          <w:rFonts w:ascii="Times New Roman" w:hAnsi="Times New Roman"/>
          <w:sz w:val="28"/>
          <w:szCs w:val="28"/>
        </w:rPr>
        <w:t>м</w:t>
      </w:r>
      <w:r w:rsidRPr="007237B0">
        <w:rPr>
          <w:rFonts w:ascii="Times New Roman" w:hAnsi="Times New Roman"/>
          <w:sz w:val="28"/>
          <w:szCs w:val="28"/>
        </w:rPr>
        <w:t xml:space="preserve"> коррозии, однако благодаря нейтронной томографии удалось получить данные о наличии золочения и выявить участки позолоты</w:t>
      </w:r>
      <w:r w:rsidRPr="00117025">
        <w:rPr>
          <w:rFonts w:ascii="Times New Roman" w:hAnsi="Times New Roman"/>
          <w:sz w:val="28"/>
          <w:szCs w:val="28"/>
        </w:rPr>
        <w:t xml:space="preserve"> и чернения на плоскости этого браслета (</w:t>
      </w:r>
      <w:r w:rsidR="00DA4764" w:rsidRPr="00117025">
        <w:rPr>
          <w:rFonts w:ascii="Times New Roman" w:hAnsi="Times New Roman"/>
          <w:sz w:val="28"/>
          <w:szCs w:val="28"/>
        </w:rPr>
        <w:t>р</w:t>
      </w:r>
      <w:r w:rsidRPr="00117025">
        <w:rPr>
          <w:rFonts w:ascii="Times New Roman" w:hAnsi="Times New Roman"/>
          <w:sz w:val="28"/>
          <w:szCs w:val="28"/>
        </w:rPr>
        <w:t>исунок</w:t>
      </w:r>
      <w:r w:rsidR="00DA4764">
        <w:rPr>
          <w:rFonts w:ascii="Times New Roman" w:hAnsi="Times New Roman"/>
          <w:sz w:val="28"/>
          <w:szCs w:val="28"/>
        </w:rPr>
        <w:t> 1</w:t>
      </w:r>
      <w:r w:rsidRPr="00117025">
        <w:rPr>
          <w:rFonts w:ascii="Times New Roman" w:hAnsi="Times New Roman"/>
          <w:sz w:val="28"/>
          <w:szCs w:val="28"/>
        </w:rPr>
        <w:t xml:space="preserve">.6). </w:t>
      </w:r>
    </w:p>
    <w:p w:rsidR="00C822E3" w:rsidRPr="00BF1205" w:rsidRDefault="00C822E3" w:rsidP="0012657C">
      <w:pPr>
        <w:spacing w:after="0" w:line="240" w:lineRule="auto"/>
        <w:ind w:firstLine="709"/>
        <w:jc w:val="both"/>
        <w:rPr>
          <w:rFonts w:ascii="Times New Roman" w:hAnsi="Times New Roman"/>
          <w:sz w:val="28"/>
          <w:szCs w:val="28"/>
        </w:rPr>
      </w:pPr>
    </w:p>
    <w:p w:rsidR="00C822E3" w:rsidRPr="00F9163D" w:rsidRDefault="00C822E3" w:rsidP="00871AD8">
      <w:pPr>
        <w:spacing w:after="0" w:line="240" w:lineRule="auto"/>
        <w:jc w:val="center"/>
        <w:rPr>
          <w:rFonts w:ascii="Times New Roman" w:hAnsi="Times New Roman"/>
          <w:sz w:val="28"/>
          <w:szCs w:val="28"/>
        </w:rPr>
      </w:pPr>
      <w:r w:rsidRPr="00292BAB">
        <w:rPr>
          <w:rFonts w:ascii="Times New Roman" w:hAnsi="Times New Roman"/>
          <w:noProof/>
          <w:sz w:val="28"/>
          <w:szCs w:val="28"/>
          <w:lang w:eastAsia="ru-RU"/>
        </w:rPr>
        <w:drawing>
          <wp:inline distT="0" distB="0" distL="0" distR="0">
            <wp:extent cx="2651051" cy="1518890"/>
            <wp:effectExtent l="0" t="0" r="0" b="5715"/>
            <wp:docPr id="234615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5343" name=""/>
                    <pic:cNvPicPr/>
                  </pic:nvPicPr>
                  <pic:blipFill rotWithShape="1">
                    <a:blip r:embed="rId14" cstate="print"/>
                    <a:srcRect t="1233"/>
                    <a:stretch/>
                  </pic:blipFill>
                  <pic:spPr bwMode="auto">
                    <a:xfrm>
                      <a:off x="0" y="0"/>
                      <a:ext cx="2685018" cy="15383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71AD8">
        <w:rPr>
          <w:rFonts w:ascii="Times New Roman" w:hAnsi="Times New Roman"/>
          <w:sz w:val="28"/>
          <w:szCs w:val="28"/>
        </w:rPr>
        <w:t xml:space="preserve">    </w:t>
      </w:r>
      <w:r w:rsidRPr="00292BAB">
        <w:rPr>
          <w:rFonts w:ascii="Times New Roman" w:hAnsi="Times New Roman"/>
          <w:noProof/>
          <w:sz w:val="28"/>
          <w:szCs w:val="28"/>
          <w:lang w:eastAsia="ru-RU"/>
        </w:rPr>
        <w:drawing>
          <wp:inline distT="0" distB="0" distL="0" distR="0">
            <wp:extent cx="2732876" cy="1524000"/>
            <wp:effectExtent l="0" t="0" r="0" b="0"/>
            <wp:docPr id="1424824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24078" name=""/>
                    <pic:cNvPicPr/>
                  </pic:nvPicPr>
                  <pic:blipFill rotWithShape="1">
                    <a:blip r:embed="rId15" cstate="print"/>
                    <a:srcRect t="1248"/>
                    <a:stretch/>
                  </pic:blipFill>
                  <pic:spPr bwMode="auto">
                    <a:xfrm>
                      <a:off x="0" y="0"/>
                      <a:ext cx="2790912" cy="155636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3142" w:rsidRPr="001D3142" w:rsidRDefault="001D3142" w:rsidP="001D3142">
      <w:pPr>
        <w:spacing w:after="0" w:line="240" w:lineRule="auto"/>
        <w:ind w:firstLine="2410"/>
        <w:contextualSpacing/>
        <w:rPr>
          <w:rFonts w:ascii="Times New Roman" w:eastAsia="Times New Roman" w:hAnsi="Times New Roman"/>
          <w:snapToGrid w:val="0"/>
          <w:sz w:val="16"/>
          <w:szCs w:val="16"/>
          <w:lang w:eastAsia="ru-RU"/>
        </w:rPr>
      </w:pPr>
    </w:p>
    <w:p w:rsidR="00871AD8" w:rsidRPr="001D3142" w:rsidRDefault="001D3142" w:rsidP="001D3142">
      <w:pPr>
        <w:spacing w:after="0" w:line="240" w:lineRule="auto"/>
        <w:ind w:firstLine="2410"/>
        <w:contextualSpacing/>
        <w:rPr>
          <w:rFonts w:ascii="Times New Roman" w:eastAsia="Times New Roman" w:hAnsi="Times New Roman"/>
          <w:snapToGrid w:val="0"/>
          <w:sz w:val="24"/>
          <w:szCs w:val="24"/>
          <w:lang w:eastAsia="ru-RU"/>
        </w:rPr>
      </w:pPr>
      <w:r w:rsidRPr="001D3142">
        <w:rPr>
          <w:rFonts w:ascii="Times New Roman" w:eastAsia="Times New Roman" w:hAnsi="Times New Roman"/>
          <w:snapToGrid w:val="0"/>
          <w:sz w:val="24"/>
          <w:szCs w:val="24"/>
          <w:lang w:eastAsia="ru-RU"/>
        </w:rPr>
        <w:t>а                                                                  б</w:t>
      </w:r>
    </w:p>
    <w:p w:rsidR="001D3142" w:rsidRPr="001D3142" w:rsidRDefault="001D3142" w:rsidP="0012657C">
      <w:pPr>
        <w:spacing w:after="0" w:line="240" w:lineRule="auto"/>
        <w:contextualSpacing/>
        <w:jc w:val="center"/>
        <w:rPr>
          <w:rFonts w:ascii="Times New Roman" w:eastAsia="Times New Roman" w:hAnsi="Times New Roman"/>
          <w:snapToGrid w:val="0"/>
          <w:sz w:val="16"/>
          <w:szCs w:val="16"/>
          <w:lang w:eastAsia="ru-RU"/>
        </w:rPr>
      </w:pPr>
    </w:p>
    <w:p w:rsidR="00C822E3" w:rsidRDefault="00C822E3" w:rsidP="0012657C">
      <w:pPr>
        <w:spacing w:after="0" w:line="240" w:lineRule="auto"/>
        <w:contextualSpacing/>
        <w:jc w:val="center"/>
        <w:rPr>
          <w:rFonts w:ascii="Times New Roman" w:hAnsi="Times New Roman"/>
          <w:sz w:val="28"/>
          <w:szCs w:val="28"/>
        </w:rPr>
      </w:pPr>
      <w:r w:rsidRPr="008B19E8">
        <w:rPr>
          <w:rFonts w:ascii="Times New Roman" w:eastAsia="Times New Roman" w:hAnsi="Times New Roman"/>
          <w:snapToGrid w:val="0"/>
          <w:sz w:val="28"/>
          <w:szCs w:val="28"/>
          <w:lang w:eastAsia="ru-RU"/>
        </w:rPr>
        <w:t xml:space="preserve">Рисунок </w:t>
      </w:r>
      <w:r>
        <w:rPr>
          <w:rFonts w:ascii="Times New Roman" w:eastAsia="Times New Roman" w:hAnsi="Times New Roman"/>
          <w:snapToGrid w:val="0"/>
          <w:sz w:val="28"/>
          <w:szCs w:val="28"/>
          <w:lang w:eastAsia="ru-RU"/>
        </w:rPr>
        <w:t>1.6</w:t>
      </w:r>
      <w:r w:rsidRPr="008B19E8">
        <w:rPr>
          <w:rFonts w:ascii="Times New Roman" w:eastAsia="Times New Roman" w:hAnsi="Times New Roman"/>
          <w:snapToGrid w:val="0"/>
          <w:sz w:val="28"/>
          <w:szCs w:val="28"/>
          <w:lang w:eastAsia="ru-RU"/>
        </w:rPr>
        <w:t xml:space="preserve"> </w:t>
      </w:r>
      <w:r w:rsidRPr="005A6ABC">
        <w:rPr>
          <w:rFonts w:ascii="Times New Roman" w:eastAsia="Times New Roman" w:hAnsi="Times New Roman"/>
          <w:snapToGrid w:val="0"/>
          <w:sz w:val="28"/>
          <w:szCs w:val="28"/>
          <w:lang w:eastAsia="ru-RU"/>
        </w:rPr>
        <w:t>–</w:t>
      </w:r>
      <w:r>
        <w:rPr>
          <w:rFonts w:ascii="Times New Roman" w:eastAsia="Times New Roman" w:hAnsi="Times New Roman"/>
          <w:snapToGrid w:val="0"/>
          <w:sz w:val="28"/>
          <w:szCs w:val="28"/>
          <w:lang w:eastAsia="ru-RU"/>
        </w:rPr>
        <w:t xml:space="preserve"> </w:t>
      </w:r>
      <w:r w:rsidRPr="00BF1205">
        <w:rPr>
          <w:rFonts w:ascii="Times New Roman" w:hAnsi="Times New Roman"/>
          <w:sz w:val="28"/>
          <w:szCs w:val="28"/>
        </w:rPr>
        <w:t>Слев</w:t>
      </w:r>
      <w:proofErr w:type="gramStart"/>
      <w:r w:rsidRPr="00BF1205">
        <w:rPr>
          <w:rFonts w:ascii="Times New Roman" w:hAnsi="Times New Roman"/>
          <w:sz w:val="28"/>
          <w:szCs w:val="28"/>
        </w:rPr>
        <w:t>а</w:t>
      </w:r>
      <w:r>
        <w:rPr>
          <w:rFonts w:ascii="Times New Roman" w:hAnsi="Times New Roman"/>
          <w:sz w:val="28"/>
          <w:szCs w:val="28"/>
        </w:rPr>
        <w:t>(</w:t>
      </w:r>
      <w:proofErr w:type="gramEnd"/>
      <w:r>
        <w:rPr>
          <w:rFonts w:ascii="Times New Roman" w:hAnsi="Times New Roman"/>
          <w:sz w:val="28"/>
          <w:szCs w:val="28"/>
        </w:rPr>
        <w:t>а)</w:t>
      </w:r>
      <w:r w:rsidRPr="00BF1205">
        <w:rPr>
          <w:rFonts w:ascii="Times New Roman" w:hAnsi="Times New Roman"/>
          <w:sz w:val="28"/>
          <w:szCs w:val="28"/>
        </w:rPr>
        <w:t>: фрагмент</w:t>
      </w:r>
      <w:r>
        <w:rPr>
          <w:rFonts w:ascii="Times New Roman" w:hAnsi="Times New Roman"/>
          <w:sz w:val="28"/>
          <w:szCs w:val="28"/>
        </w:rPr>
        <w:t>ы</w:t>
      </w:r>
      <w:r w:rsidRPr="00BF1205">
        <w:rPr>
          <w:rFonts w:ascii="Times New Roman" w:hAnsi="Times New Roman"/>
          <w:sz w:val="28"/>
          <w:szCs w:val="28"/>
        </w:rPr>
        <w:t xml:space="preserve"> лучевого колта</w:t>
      </w:r>
      <w:r>
        <w:rPr>
          <w:rFonts w:ascii="Times New Roman" w:hAnsi="Times New Roman"/>
          <w:sz w:val="28"/>
          <w:szCs w:val="28"/>
        </w:rPr>
        <w:t xml:space="preserve"> и браслета</w:t>
      </w:r>
      <w:r w:rsidRPr="00BF1205">
        <w:rPr>
          <w:rFonts w:ascii="Times New Roman" w:hAnsi="Times New Roman"/>
          <w:sz w:val="28"/>
          <w:szCs w:val="28"/>
        </w:rPr>
        <w:t>. Справ</w:t>
      </w:r>
      <w:proofErr w:type="gramStart"/>
      <w:r w:rsidRPr="00BF1205">
        <w:rPr>
          <w:rFonts w:ascii="Times New Roman" w:hAnsi="Times New Roman"/>
          <w:sz w:val="28"/>
          <w:szCs w:val="28"/>
        </w:rPr>
        <w:t>а</w:t>
      </w:r>
      <w:r>
        <w:rPr>
          <w:rFonts w:ascii="Times New Roman" w:hAnsi="Times New Roman"/>
          <w:sz w:val="28"/>
          <w:szCs w:val="28"/>
        </w:rPr>
        <w:t>(</w:t>
      </w:r>
      <w:proofErr w:type="gramEnd"/>
      <w:r>
        <w:rPr>
          <w:rFonts w:ascii="Times New Roman" w:hAnsi="Times New Roman"/>
          <w:sz w:val="28"/>
          <w:szCs w:val="28"/>
        </w:rPr>
        <w:t>б)</w:t>
      </w:r>
      <w:r w:rsidRPr="00BF1205">
        <w:rPr>
          <w:rFonts w:ascii="Times New Roman" w:hAnsi="Times New Roman"/>
          <w:sz w:val="28"/>
          <w:szCs w:val="28"/>
        </w:rPr>
        <w:t>: восстановленная из данных нейтронной</w:t>
      </w:r>
      <w:r>
        <w:rPr>
          <w:rFonts w:ascii="Times New Roman" w:hAnsi="Times New Roman"/>
          <w:sz w:val="28"/>
          <w:szCs w:val="28"/>
        </w:rPr>
        <w:t xml:space="preserve"> </w:t>
      </w:r>
      <w:r w:rsidRPr="00BF1205">
        <w:rPr>
          <w:rFonts w:ascii="Times New Roman" w:hAnsi="Times New Roman"/>
          <w:sz w:val="28"/>
          <w:szCs w:val="28"/>
        </w:rPr>
        <w:t xml:space="preserve">томографии </w:t>
      </w:r>
      <w:r w:rsidRPr="00292BAB">
        <w:rPr>
          <w:rFonts w:ascii="Times New Roman" w:hAnsi="Times New Roman"/>
          <w:sz w:val="28"/>
          <w:szCs w:val="28"/>
        </w:rPr>
        <w:t>3</w:t>
      </w:r>
      <w:r>
        <w:rPr>
          <w:rFonts w:ascii="Times New Roman" w:hAnsi="Times New Roman"/>
          <w:sz w:val="28"/>
          <w:szCs w:val="28"/>
          <w:lang w:val="en-US"/>
        </w:rPr>
        <w:t>D</w:t>
      </w:r>
      <w:r w:rsidRPr="00BF1205">
        <w:rPr>
          <w:rFonts w:ascii="Times New Roman" w:hAnsi="Times New Roman"/>
          <w:sz w:val="28"/>
          <w:szCs w:val="28"/>
        </w:rPr>
        <w:t xml:space="preserve"> модель фрагмент</w:t>
      </w:r>
      <w:r>
        <w:rPr>
          <w:rFonts w:ascii="Times New Roman" w:hAnsi="Times New Roman"/>
          <w:sz w:val="28"/>
          <w:szCs w:val="28"/>
        </w:rPr>
        <w:t>ов</w:t>
      </w:r>
    </w:p>
    <w:p w:rsidR="00C822E3" w:rsidRPr="00B76978"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714231"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714231">
        <w:rPr>
          <w:rFonts w:ascii="Times New Roman" w:eastAsia="Times New Roman" w:hAnsi="Times New Roman"/>
          <w:snapToGrid w:val="0"/>
          <w:sz w:val="24"/>
          <w:szCs w:val="24"/>
          <w:lang w:eastAsia="ru-RU"/>
        </w:rPr>
        <w:t>Примечание – Составлено по источнику [</w:t>
      </w:r>
      <w:sdt>
        <w:sdtPr>
          <w:rPr>
            <w:rFonts w:ascii="Times New Roman" w:eastAsia="Times New Roman" w:hAnsi="Times New Roman"/>
            <w:snapToGrid w:val="0"/>
            <w:sz w:val="24"/>
            <w:szCs w:val="24"/>
            <w:lang w:eastAsia="ru-RU"/>
          </w:rPr>
          <w:tag w:val="MENDELEY_CITATION_v3_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"/>
          <w:id w:val="1538157026"/>
          <w:placeholder>
            <w:docPart w:val="D081155AFCF741F9B1C770E1D012E482"/>
          </w:placeholder>
        </w:sdtPr>
        <w:sdtContent>
          <w:r w:rsidR="00E9599E" w:rsidRPr="00714231">
            <w:rPr>
              <w:rFonts w:ascii="Times New Roman" w:eastAsia="Times New Roman" w:hAnsi="Times New Roman"/>
              <w:snapToGrid w:val="0"/>
              <w:sz w:val="24"/>
              <w:szCs w:val="24"/>
              <w:lang w:eastAsia="ru-RU"/>
            </w:rPr>
            <w:t>76</w:t>
          </w:r>
        </w:sdtContent>
      </w:sdt>
      <w:r w:rsidR="00BE076C" w:rsidRPr="00714231">
        <w:rPr>
          <w:rFonts w:ascii="Times New Roman" w:eastAsia="Times New Roman" w:hAnsi="Times New Roman"/>
          <w:snapToGrid w:val="0"/>
          <w:sz w:val="24"/>
          <w:szCs w:val="24"/>
          <w:lang w:eastAsia="ru-RU"/>
        </w:rPr>
        <w:t>, р. 21-22</w:t>
      </w:r>
      <w:r w:rsidRPr="00714231">
        <w:rPr>
          <w:rFonts w:ascii="Times New Roman" w:eastAsia="Times New Roman" w:hAnsi="Times New Roman"/>
          <w:snapToGrid w:val="0"/>
          <w:sz w:val="24"/>
          <w:szCs w:val="24"/>
          <w:lang w:eastAsia="ru-RU"/>
        </w:rPr>
        <w:t xml:space="preserve">] </w:t>
      </w:r>
    </w:p>
    <w:p w:rsidR="00C822E3" w:rsidRPr="004B5AD1" w:rsidRDefault="00C822E3" w:rsidP="0012657C">
      <w:pPr>
        <w:spacing w:after="0" w:line="240" w:lineRule="auto"/>
        <w:jc w:val="both"/>
        <w:rPr>
          <w:rFonts w:ascii="Times New Roman" w:hAnsi="Times New Roman"/>
          <w:sz w:val="28"/>
          <w:szCs w:val="28"/>
          <w:highlight w:val="green"/>
        </w:rPr>
      </w:pPr>
    </w:p>
    <w:p w:rsidR="00C822E3" w:rsidRDefault="00C822E3" w:rsidP="0012657C">
      <w:pPr>
        <w:spacing w:after="0" w:line="240" w:lineRule="auto"/>
        <w:ind w:firstLine="709"/>
        <w:jc w:val="both"/>
        <w:rPr>
          <w:rFonts w:ascii="Times New Roman" w:hAnsi="Times New Roman"/>
          <w:sz w:val="28"/>
          <w:szCs w:val="28"/>
        </w:rPr>
      </w:pPr>
      <w:r>
        <w:rPr>
          <w:rFonts w:ascii="Times New Roman" w:hAnsi="Times New Roman"/>
          <w:sz w:val="28"/>
          <w:szCs w:val="28"/>
        </w:rPr>
        <w:t>И</w:t>
      </w:r>
      <w:r w:rsidRPr="00474924">
        <w:rPr>
          <w:rFonts w:ascii="Times New Roman" w:hAnsi="Times New Roman"/>
          <w:sz w:val="28"/>
          <w:szCs w:val="28"/>
        </w:rPr>
        <w:t xml:space="preserve">спользование нейтронной томографии в </w:t>
      </w:r>
      <w:r>
        <w:rPr>
          <w:rFonts w:ascii="Times New Roman" w:hAnsi="Times New Roman"/>
          <w:sz w:val="28"/>
          <w:szCs w:val="28"/>
        </w:rPr>
        <w:t xml:space="preserve">области </w:t>
      </w:r>
      <w:r w:rsidRPr="00474924">
        <w:rPr>
          <w:rFonts w:ascii="Times New Roman" w:hAnsi="Times New Roman"/>
          <w:sz w:val="28"/>
          <w:szCs w:val="28"/>
        </w:rPr>
        <w:t>сохранени</w:t>
      </w:r>
      <w:r>
        <w:rPr>
          <w:rFonts w:ascii="Times New Roman" w:hAnsi="Times New Roman"/>
          <w:sz w:val="28"/>
          <w:szCs w:val="28"/>
        </w:rPr>
        <w:t xml:space="preserve">я </w:t>
      </w:r>
      <w:r w:rsidRPr="00474924">
        <w:rPr>
          <w:rFonts w:ascii="Times New Roman" w:hAnsi="Times New Roman"/>
          <w:sz w:val="28"/>
          <w:szCs w:val="28"/>
        </w:rPr>
        <w:t xml:space="preserve">культурного наследия не ограничивается только изучением металлических предметов. Этот метод также очень полезен для исследования керамических объектов, таких как амфоры, горшки и </w:t>
      </w:r>
      <w:r>
        <w:rPr>
          <w:rFonts w:ascii="Times New Roman" w:hAnsi="Times New Roman"/>
          <w:sz w:val="28"/>
          <w:szCs w:val="28"/>
        </w:rPr>
        <w:t>сосуды</w:t>
      </w:r>
      <w:r w:rsidRPr="00474924">
        <w:rPr>
          <w:rFonts w:ascii="Times New Roman" w:hAnsi="Times New Roman"/>
          <w:sz w:val="28"/>
          <w:szCs w:val="28"/>
        </w:rPr>
        <w:t>, которые часто обнаруживаются во время археологических раскопок.</w:t>
      </w:r>
      <w:r>
        <w:rPr>
          <w:rFonts w:ascii="Times New Roman" w:hAnsi="Times New Roman"/>
          <w:sz w:val="28"/>
          <w:szCs w:val="28"/>
        </w:rPr>
        <w:t xml:space="preserve"> </w:t>
      </w:r>
      <w:r w:rsidRPr="00D051F5">
        <w:rPr>
          <w:rFonts w:ascii="Times New Roman" w:hAnsi="Times New Roman"/>
          <w:sz w:val="28"/>
          <w:szCs w:val="28"/>
        </w:rPr>
        <w:t xml:space="preserve">Детальное </w:t>
      </w:r>
      <w:r>
        <w:rPr>
          <w:rFonts w:ascii="Times New Roman" w:hAnsi="Times New Roman"/>
          <w:sz w:val="28"/>
          <w:szCs w:val="28"/>
        </w:rPr>
        <w:t>и</w:t>
      </w:r>
      <w:r w:rsidRPr="00071A65">
        <w:rPr>
          <w:rFonts w:ascii="Times New Roman" w:hAnsi="Times New Roman"/>
          <w:sz w:val="28"/>
          <w:szCs w:val="28"/>
        </w:rPr>
        <w:t>сследование керамики помогает понять торговые связи и уровень технологического развития древних цивилизаций.</w:t>
      </w:r>
      <w:r>
        <w:rPr>
          <w:rFonts w:ascii="Times New Roman" w:hAnsi="Times New Roman"/>
          <w:sz w:val="28"/>
          <w:szCs w:val="28"/>
        </w:rPr>
        <w:t xml:space="preserve"> </w:t>
      </w:r>
      <w:r>
        <w:rPr>
          <w:rFonts w:ascii="Times New Roman" w:hAnsi="Times New Roman"/>
          <w:sz w:val="28"/>
          <w:szCs w:val="28"/>
          <w:lang w:val="kk-KZ"/>
        </w:rPr>
        <w:t xml:space="preserve">В статье </w:t>
      </w:r>
      <w:sdt>
        <w:sdtPr>
          <w:rPr>
            <w:rFonts w:ascii="Times New Roman" w:hAnsi="Times New Roman"/>
            <w:color w:val="000000"/>
            <w:sz w:val="28"/>
            <w:szCs w:val="28"/>
            <w:lang w:val="kk-KZ"/>
          </w:rPr>
          <w:tag w:val="MENDELEY_CITATION_v3_eyJjaXRhdGlvbklEIjoiTUVOREVMRVlfQ0lUQVRJT05fMjAyMzA5NWQtMDM3Ny00MDJmLWIzN2UtYmRmMDIzN2NjN2M2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422706821"/>
          <w:placeholder>
            <w:docPart w:val="ACC5F96E7C814EA0A404DB2C2969D8F1"/>
          </w:placeholder>
        </w:sdtPr>
        <w:sdtContent>
          <w:r w:rsidR="00E9599E" w:rsidRPr="00E9599E">
            <w:rPr>
              <w:rFonts w:ascii="Times New Roman" w:hAnsi="Times New Roman"/>
              <w:color w:val="000000"/>
              <w:sz w:val="28"/>
              <w:szCs w:val="28"/>
              <w:lang w:val="kk-KZ"/>
            </w:rPr>
            <w:t>[53</w:t>
          </w:r>
          <w:r w:rsidR="006D62F5" w:rsidRPr="006D62F5">
            <w:rPr>
              <w:rFonts w:ascii="Times New Roman" w:hAnsi="Times New Roman"/>
              <w:color w:val="000000"/>
              <w:sz w:val="28"/>
              <w:szCs w:val="28"/>
            </w:rPr>
            <w:t xml:space="preserve">, </w:t>
          </w:r>
          <w:r w:rsidR="00E2089A">
            <w:rPr>
              <w:rFonts w:ascii="Times New Roman" w:hAnsi="Times New Roman"/>
              <w:color w:val="000000"/>
              <w:sz w:val="28"/>
              <w:szCs w:val="28"/>
              <w:lang w:val="en-US"/>
            </w:rPr>
            <w:t>p</w:t>
          </w:r>
          <w:r w:rsidR="00E2089A" w:rsidRPr="001024B4">
            <w:rPr>
              <w:rFonts w:ascii="Times New Roman" w:hAnsi="Times New Roman"/>
              <w:color w:val="000000"/>
              <w:sz w:val="28"/>
              <w:szCs w:val="28"/>
            </w:rPr>
            <w:t>.</w:t>
          </w:r>
          <w:r w:rsidR="00DA4764">
            <w:rPr>
              <w:rFonts w:ascii="Times New Roman" w:hAnsi="Times New Roman"/>
              <w:color w:val="000000"/>
              <w:sz w:val="28"/>
              <w:szCs w:val="28"/>
            </w:rPr>
            <w:t xml:space="preserve"> </w:t>
          </w:r>
          <w:r w:rsidR="00E2089A" w:rsidRPr="001024B4">
            <w:rPr>
              <w:rFonts w:ascii="Times New Roman" w:hAnsi="Times New Roman"/>
              <w:color w:val="000000"/>
              <w:sz w:val="28"/>
              <w:szCs w:val="28"/>
            </w:rPr>
            <w:t>5</w:t>
          </w:r>
          <w:r w:rsidR="00E9599E" w:rsidRPr="00E9599E">
            <w:rPr>
              <w:rFonts w:ascii="Times New Roman" w:hAnsi="Times New Roman"/>
              <w:color w:val="000000"/>
              <w:sz w:val="28"/>
              <w:szCs w:val="28"/>
              <w:lang w:val="kk-KZ"/>
            </w:rPr>
            <w:t>]</w:t>
          </w:r>
        </w:sdtContent>
      </w:sdt>
      <w:r w:rsidRPr="00071A65">
        <w:rPr>
          <w:rFonts w:ascii="Times New Roman" w:hAnsi="Times New Roman"/>
          <w:sz w:val="28"/>
          <w:szCs w:val="28"/>
        </w:rPr>
        <w:t xml:space="preserve"> </w:t>
      </w:r>
      <w:r>
        <w:rPr>
          <w:rFonts w:ascii="Times New Roman" w:hAnsi="Times New Roman"/>
          <w:sz w:val="28"/>
          <w:szCs w:val="28"/>
        </w:rPr>
        <w:t xml:space="preserve">с помощью нейтронной томографией было определено </w:t>
      </w:r>
      <w:r w:rsidRPr="00071A65">
        <w:rPr>
          <w:rFonts w:ascii="Times New Roman" w:hAnsi="Times New Roman"/>
          <w:sz w:val="28"/>
          <w:szCs w:val="28"/>
        </w:rPr>
        <w:t>неравномерн</w:t>
      </w:r>
      <w:r>
        <w:rPr>
          <w:rFonts w:ascii="Times New Roman" w:hAnsi="Times New Roman"/>
          <w:sz w:val="28"/>
          <w:szCs w:val="28"/>
        </w:rPr>
        <w:t>ое</w:t>
      </w:r>
      <w:r w:rsidRPr="00071A65">
        <w:rPr>
          <w:rFonts w:ascii="Times New Roman" w:hAnsi="Times New Roman"/>
          <w:sz w:val="28"/>
          <w:szCs w:val="28"/>
        </w:rPr>
        <w:t xml:space="preserve"> распределени</w:t>
      </w:r>
      <w:r>
        <w:rPr>
          <w:rFonts w:ascii="Times New Roman" w:hAnsi="Times New Roman"/>
          <w:sz w:val="28"/>
          <w:szCs w:val="28"/>
        </w:rPr>
        <w:t>е</w:t>
      </w:r>
      <w:r w:rsidRPr="00071A65">
        <w:rPr>
          <w:rFonts w:ascii="Times New Roman" w:hAnsi="Times New Roman"/>
          <w:sz w:val="28"/>
          <w:szCs w:val="28"/>
        </w:rPr>
        <w:t xml:space="preserve"> глинист</w:t>
      </w:r>
      <w:r>
        <w:rPr>
          <w:rFonts w:ascii="Times New Roman" w:hAnsi="Times New Roman"/>
          <w:sz w:val="28"/>
          <w:szCs w:val="28"/>
        </w:rPr>
        <w:t>ых</w:t>
      </w:r>
      <w:r w:rsidRPr="00071A65">
        <w:rPr>
          <w:rFonts w:ascii="Times New Roman" w:hAnsi="Times New Roman"/>
          <w:sz w:val="28"/>
          <w:szCs w:val="28"/>
        </w:rPr>
        <w:t xml:space="preserve"> и силикатн</w:t>
      </w:r>
      <w:r>
        <w:rPr>
          <w:rFonts w:ascii="Times New Roman" w:hAnsi="Times New Roman"/>
          <w:sz w:val="28"/>
          <w:szCs w:val="28"/>
        </w:rPr>
        <w:t>ых</w:t>
      </w:r>
      <w:r w:rsidRPr="00071A65">
        <w:rPr>
          <w:rFonts w:ascii="Times New Roman" w:hAnsi="Times New Roman"/>
          <w:sz w:val="28"/>
          <w:szCs w:val="28"/>
        </w:rPr>
        <w:t xml:space="preserve"> фаз</w:t>
      </w:r>
      <w:r>
        <w:rPr>
          <w:rFonts w:ascii="Times New Roman" w:hAnsi="Times New Roman"/>
          <w:sz w:val="28"/>
          <w:szCs w:val="28"/>
        </w:rPr>
        <w:t xml:space="preserve"> </w:t>
      </w:r>
      <w:proofErr w:type="gramStart"/>
      <w:r>
        <w:rPr>
          <w:rFonts w:ascii="Times New Roman" w:hAnsi="Times New Roman"/>
          <w:sz w:val="28"/>
          <w:szCs w:val="28"/>
        </w:rPr>
        <w:t>в</w:t>
      </w:r>
      <w:proofErr w:type="gramEnd"/>
      <w:r>
        <w:rPr>
          <w:rFonts w:ascii="Times New Roman" w:hAnsi="Times New Roman"/>
          <w:sz w:val="28"/>
          <w:szCs w:val="28"/>
        </w:rPr>
        <w:t xml:space="preserve"> фрагментах керамики </w:t>
      </w:r>
      <w:r w:rsidRPr="001442C0">
        <w:rPr>
          <w:rFonts w:ascii="Times New Roman" w:hAnsi="Times New Roman"/>
          <w:sz w:val="28"/>
          <w:szCs w:val="28"/>
        </w:rPr>
        <w:t>найденн</w:t>
      </w:r>
      <w:r>
        <w:rPr>
          <w:rFonts w:ascii="Times New Roman" w:hAnsi="Times New Roman"/>
          <w:sz w:val="28"/>
          <w:szCs w:val="28"/>
        </w:rPr>
        <w:t>ых</w:t>
      </w:r>
      <w:r w:rsidRPr="001442C0">
        <w:rPr>
          <w:rFonts w:ascii="Times New Roman" w:hAnsi="Times New Roman"/>
          <w:sz w:val="28"/>
          <w:szCs w:val="28"/>
        </w:rPr>
        <w:t xml:space="preserve"> на</w:t>
      </w:r>
      <w:r>
        <w:rPr>
          <w:rFonts w:ascii="Times New Roman" w:hAnsi="Times New Roman"/>
          <w:sz w:val="28"/>
          <w:szCs w:val="28"/>
        </w:rPr>
        <w:t xml:space="preserve"> </w:t>
      </w:r>
      <w:r w:rsidRPr="001442C0">
        <w:rPr>
          <w:rFonts w:ascii="Times New Roman" w:hAnsi="Times New Roman"/>
          <w:sz w:val="28"/>
          <w:szCs w:val="28"/>
        </w:rPr>
        <w:t>территории региона Добруджа, Румыния</w:t>
      </w:r>
      <w:r>
        <w:rPr>
          <w:rFonts w:ascii="Times New Roman" w:hAnsi="Times New Roman"/>
          <w:sz w:val="28"/>
          <w:szCs w:val="28"/>
        </w:rPr>
        <w:t xml:space="preserve"> (</w:t>
      </w:r>
      <w:r w:rsidR="00DA4764">
        <w:rPr>
          <w:rFonts w:ascii="Times New Roman" w:hAnsi="Times New Roman"/>
          <w:sz w:val="28"/>
          <w:szCs w:val="28"/>
        </w:rPr>
        <w:t>р</w:t>
      </w:r>
      <w:r>
        <w:rPr>
          <w:rFonts w:ascii="Times New Roman" w:hAnsi="Times New Roman"/>
          <w:sz w:val="28"/>
          <w:szCs w:val="28"/>
        </w:rPr>
        <w:t>исунок 1.7)</w:t>
      </w:r>
      <w:r w:rsidRPr="00071A65">
        <w:rPr>
          <w:rFonts w:ascii="Times New Roman" w:hAnsi="Times New Roman"/>
          <w:sz w:val="28"/>
          <w:szCs w:val="28"/>
        </w:rPr>
        <w:t xml:space="preserve">. </w:t>
      </w:r>
      <w:r>
        <w:rPr>
          <w:rFonts w:ascii="Times New Roman" w:hAnsi="Times New Roman"/>
          <w:sz w:val="28"/>
          <w:szCs w:val="28"/>
        </w:rPr>
        <w:t xml:space="preserve">Были рассчитаны </w:t>
      </w:r>
      <w:r w:rsidRPr="00071A65">
        <w:rPr>
          <w:rFonts w:ascii="Times New Roman" w:hAnsi="Times New Roman"/>
          <w:sz w:val="28"/>
          <w:szCs w:val="28"/>
        </w:rPr>
        <w:t xml:space="preserve">объемные </w:t>
      </w:r>
      <w:r>
        <w:rPr>
          <w:rFonts w:ascii="Times New Roman" w:hAnsi="Times New Roman"/>
          <w:sz w:val="28"/>
          <w:szCs w:val="28"/>
        </w:rPr>
        <w:t>доли</w:t>
      </w:r>
      <w:r w:rsidRPr="00071A65">
        <w:rPr>
          <w:rFonts w:ascii="Times New Roman" w:hAnsi="Times New Roman"/>
          <w:sz w:val="28"/>
          <w:szCs w:val="28"/>
        </w:rPr>
        <w:t xml:space="preserve"> предполагаемых зерен силикатов</w:t>
      </w:r>
      <w:r>
        <w:rPr>
          <w:rFonts w:ascii="Times New Roman" w:hAnsi="Times New Roman"/>
          <w:sz w:val="28"/>
          <w:szCs w:val="28"/>
        </w:rPr>
        <w:t xml:space="preserve"> и п</w:t>
      </w:r>
      <w:r w:rsidRPr="001442C0">
        <w:rPr>
          <w:rFonts w:ascii="Times New Roman" w:hAnsi="Times New Roman"/>
          <w:sz w:val="28"/>
          <w:szCs w:val="28"/>
        </w:rPr>
        <w:t>олучено распределение этих силикатных зерен по размерам.</w:t>
      </w:r>
      <w:r>
        <w:rPr>
          <w:rFonts w:ascii="Times New Roman" w:hAnsi="Times New Roman"/>
          <w:sz w:val="28"/>
          <w:szCs w:val="28"/>
        </w:rPr>
        <w:t xml:space="preserve"> Также наблюдались </w:t>
      </w:r>
      <w:r w:rsidRPr="00071A65">
        <w:rPr>
          <w:rFonts w:ascii="Times New Roman" w:hAnsi="Times New Roman"/>
          <w:sz w:val="28"/>
          <w:szCs w:val="28"/>
        </w:rPr>
        <w:t>особенности строения древней керамики</w:t>
      </w:r>
      <w:r>
        <w:rPr>
          <w:rFonts w:ascii="Times New Roman" w:hAnsi="Times New Roman"/>
          <w:sz w:val="28"/>
          <w:szCs w:val="28"/>
        </w:rPr>
        <w:t xml:space="preserve">, </w:t>
      </w:r>
      <w:r w:rsidRPr="00071A65">
        <w:rPr>
          <w:rFonts w:ascii="Times New Roman" w:hAnsi="Times New Roman"/>
          <w:sz w:val="28"/>
          <w:szCs w:val="28"/>
        </w:rPr>
        <w:t>различных химических процессов, происходивших при обжиге керамики.</w:t>
      </w:r>
      <w:r>
        <w:rPr>
          <w:rFonts w:ascii="Times New Roman" w:hAnsi="Times New Roman"/>
          <w:sz w:val="28"/>
          <w:szCs w:val="28"/>
        </w:rPr>
        <w:t xml:space="preserve"> </w:t>
      </w:r>
    </w:p>
    <w:p w:rsidR="00C822E3" w:rsidRDefault="00C822E3" w:rsidP="0012657C">
      <w:pPr>
        <w:spacing w:after="0" w:line="240" w:lineRule="auto"/>
        <w:ind w:firstLine="709"/>
        <w:jc w:val="center"/>
        <w:rPr>
          <w:rFonts w:ascii="Times New Roman" w:hAnsi="Times New Roman"/>
          <w:sz w:val="28"/>
          <w:szCs w:val="28"/>
        </w:rPr>
      </w:pPr>
      <w:r>
        <w:rPr>
          <w:noProof/>
          <w:lang w:eastAsia="ru-RU"/>
        </w:rPr>
        <w:lastRenderedPageBreak/>
        <w:drawing>
          <wp:inline distT="0" distB="0" distL="0" distR="0">
            <wp:extent cx="4019107" cy="1366770"/>
            <wp:effectExtent l="0" t="0" r="635" b="5080"/>
            <wp:docPr id="19699908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6548" cy="1379502"/>
                    </a:xfrm>
                    <a:prstGeom prst="rect">
                      <a:avLst/>
                    </a:prstGeom>
                    <a:noFill/>
                    <a:ln>
                      <a:noFill/>
                    </a:ln>
                  </pic:spPr>
                </pic:pic>
              </a:graphicData>
            </a:graphic>
          </wp:inline>
        </w:drawing>
      </w:r>
    </w:p>
    <w:p w:rsidR="001D3142" w:rsidRDefault="001D3142" w:rsidP="001D3142">
      <w:pPr>
        <w:spacing w:after="0" w:line="240" w:lineRule="auto"/>
        <w:jc w:val="center"/>
        <w:rPr>
          <w:rFonts w:ascii="Times New Roman" w:hAnsi="Times New Roman"/>
          <w:sz w:val="24"/>
          <w:szCs w:val="24"/>
        </w:rPr>
      </w:pPr>
      <w:r w:rsidRPr="001D3142">
        <w:rPr>
          <w:rFonts w:ascii="Times New Roman" w:hAnsi="Times New Roman"/>
          <w:sz w:val="24"/>
          <w:szCs w:val="24"/>
        </w:rPr>
        <w:t>1</w:t>
      </w:r>
    </w:p>
    <w:p w:rsidR="001D3142" w:rsidRPr="001D3142" w:rsidRDefault="001D3142" w:rsidP="0012657C">
      <w:pPr>
        <w:spacing w:after="0" w:line="240" w:lineRule="auto"/>
        <w:ind w:firstLine="709"/>
        <w:jc w:val="center"/>
        <w:rPr>
          <w:rFonts w:ascii="Times New Roman" w:hAnsi="Times New Roman"/>
          <w:sz w:val="24"/>
          <w:szCs w:val="24"/>
        </w:rPr>
      </w:pPr>
    </w:p>
    <w:p w:rsidR="00C822E3" w:rsidRDefault="00C822E3" w:rsidP="0012657C">
      <w:pPr>
        <w:spacing w:after="0" w:line="240" w:lineRule="auto"/>
        <w:ind w:firstLine="709"/>
        <w:jc w:val="center"/>
        <w:rPr>
          <w:rFonts w:ascii="Times New Roman" w:hAnsi="Times New Roman"/>
          <w:sz w:val="28"/>
          <w:szCs w:val="28"/>
        </w:rPr>
      </w:pPr>
      <w:r>
        <w:rPr>
          <w:noProof/>
          <w:lang w:eastAsia="ru-RU"/>
        </w:rPr>
        <w:drawing>
          <wp:inline distT="0" distB="0" distL="0" distR="0">
            <wp:extent cx="3182679" cy="1403522"/>
            <wp:effectExtent l="0" t="0" r="0" b="6350"/>
            <wp:docPr id="14184357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6404" cy="1440444"/>
                    </a:xfrm>
                    <a:prstGeom prst="rect">
                      <a:avLst/>
                    </a:prstGeom>
                    <a:noFill/>
                    <a:ln>
                      <a:noFill/>
                    </a:ln>
                  </pic:spPr>
                </pic:pic>
              </a:graphicData>
            </a:graphic>
          </wp:inline>
        </w:drawing>
      </w:r>
    </w:p>
    <w:p w:rsidR="001D3142" w:rsidRPr="001D3142" w:rsidRDefault="001D3142" w:rsidP="001D3142">
      <w:pPr>
        <w:spacing w:after="0" w:line="240" w:lineRule="auto"/>
        <w:jc w:val="center"/>
        <w:rPr>
          <w:rFonts w:ascii="Times New Roman" w:hAnsi="Times New Roman"/>
          <w:sz w:val="24"/>
          <w:szCs w:val="24"/>
        </w:rPr>
      </w:pPr>
      <w:r w:rsidRPr="001D3142">
        <w:rPr>
          <w:rFonts w:ascii="Times New Roman" w:hAnsi="Times New Roman"/>
          <w:sz w:val="24"/>
          <w:szCs w:val="24"/>
        </w:rPr>
        <w:t>2</w:t>
      </w:r>
    </w:p>
    <w:p w:rsidR="001D3142" w:rsidRPr="001D3142" w:rsidRDefault="001D3142" w:rsidP="0012657C">
      <w:pPr>
        <w:spacing w:after="0" w:line="240" w:lineRule="auto"/>
        <w:contextualSpacing/>
        <w:jc w:val="center"/>
        <w:rPr>
          <w:rFonts w:ascii="Times New Roman" w:eastAsia="Times New Roman" w:hAnsi="Times New Roman"/>
          <w:snapToGrid w:val="0"/>
          <w:sz w:val="16"/>
          <w:szCs w:val="16"/>
          <w:lang w:eastAsia="ru-RU"/>
        </w:rPr>
      </w:pPr>
    </w:p>
    <w:p w:rsidR="001D3142" w:rsidRDefault="00C822E3" w:rsidP="0012657C">
      <w:pPr>
        <w:spacing w:after="0" w:line="240" w:lineRule="auto"/>
        <w:contextualSpacing/>
        <w:jc w:val="center"/>
        <w:rPr>
          <w:rFonts w:ascii="Times New Roman" w:hAnsi="Times New Roman"/>
          <w:sz w:val="28"/>
          <w:szCs w:val="28"/>
        </w:rPr>
      </w:pPr>
      <w:r w:rsidRPr="0009269F">
        <w:rPr>
          <w:rFonts w:ascii="Times New Roman" w:eastAsia="Times New Roman" w:hAnsi="Times New Roman"/>
          <w:snapToGrid w:val="0"/>
          <w:sz w:val="28"/>
          <w:szCs w:val="28"/>
          <w:lang w:eastAsia="ru-RU"/>
        </w:rPr>
        <w:t>Рисунок 1.7 –</w:t>
      </w:r>
      <w:r w:rsidRPr="0009269F">
        <w:rPr>
          <w:rFonts w:ascii="Times New Roman" w:hAnsi="Times New Roman"/>
          <w:sz w:val="28"/>
          <w:szCs w:val="28"/>
        </w:rPr>
        <w:t>3D-модель после томографической реконструкции, продольный и поперечный срезы 3D-модели фрагмента керамики Образца 1, 2</w:t>
      </w:r>
    </w:p>
    <w:p w:rsidR="001D3142" w:rsidRPr="001D3142" w:rsidRDefault="001D3142" w:rsidP="0012657C">
      <w:pPr>
        <w:spacing w:after="0" w:line="240" w:lineRule="auto"/>
        <w:contextualSpacing/>
        <w:jc w:val="center"/>
        <w:rPr>
          <w:rFonts w:ascii="Times New Roman" w:hAnsi="Times New Roman"/>
          <w:sz w:val="16"/>
          <w:szCs w:val="16"/>
        </w:rPr>
      </w:pPr>
    </w:p>
    <w:p w:rsidR="001D3142" w:rsidRPr="001D3142" w:rsidRDefault="001D3142" w:rsidP="001D3142">
      <w:pPr>
        <w:spacing w:after="0" w:line="240" w:lineRule="auto"/>
        <w:ind w:firstLine="709"/>
        <w:contextualSpacing/>
        <w:jc w:val="both"/>
        <w:rPr>
          <w:rFonts w:ascii="Times New Roman" w:hAnsi="Times New Roman"/>
          <w:sz w:val="24"/>
          <w:szCs w:val="24"/>
        </w:rPr>
      </w:pPr>
      <w:r w:rsidRPr="001D3142">
        <w:rPr>
          <w:rFonts w:ascii="Times New Roman" w:hAnsi="Times New Roman"/>
          <w:sz w:val="24"/>
          <w:szCs w:val="24"/>
        </w:rPr>
        <w:t>Примечания:</w:t>
      </w:r>
    </w:p>
    <w:p w:rsidR="001D3142" w:rsidRPr="001D3142" w:rsidRDefault="001D3142" w:rsidP="001D3142">
      <w:pPr>
        <w:spacing w:after="0" w:line="240" w:lineRule="auto"/>
        <w:contextualSpacing/>
        <w:jc w:val="both"/>
        <w:rPr>
          <w:rFonts w:ascii="Times New Roman" w:hAnsi="Times New Roman"/>
          <w:sz w:val="24"/>
          <w:szCs w:val="24"/>
        </w:rPr>
      </w:pPr>
      <w:r w:rsidRPr="001D3142">
        <w:rPr>
          <w:rFonts w:ascii="Times New Roman" w:hAnsi="Times New Roman"/>
          <w:sz w:val="24"/>
          <w:szCs w:val="24"/>
        </w:rPr>
        <w:t>1.</w:t>
      </w:r>
      <w:r w:rsidR="00C822E3" w:rsidRPr="001D3142">
        <w:rPr>
          <w:rFonts w:ascii="Times New Roman" w:hAnsi="Times New Roman"/>
          <w:sz w:val="24"/>
          <w:szCs w:val="24"/>
        </w:rPr>
        <w:t xml:space="preserve"> Радужная окраска показывает степень поглощения нейтронов </w:t>
      </w:r>
      <w:proofErr w:type="gramStart"/>
      <w:r w:rsidR="00C822E3" w:rsidRPr="001D3142">
        <w:rPr>
          <w:rFonts w:ascii="Times New Roman" w:hAnsi="Times New Roman"/>
          <w:sz w:val="24"/>
          <w:szCs w:val="24"/>
        </w:rPr>
        <w:t>от</w:t>
      </w:r>
      <w:proofErr w:type="gramEnd"/>
      <w:r w:rsidR="00C822E3" w:rsidRPr="001D3142">
        <w:rPr>
          <w:rFonts w:ascii="Times New Roman" w:hAnsi="Times New Roman"/>
          <w:sz w:val="24"/>
          <w:szCs w:val="24"/>
        </w:rPr>
        <w:t xml:space="preserve"> низкой (синий) до высокой (красный). </w:t>
      </w:r>
    </w:p>
    <w:p w:rsidR="00C822E3" w:rsidRPr="001D3142" w:rsidRDefault="001D3142" w:rsidP="001D3142">
      <w:pPr>
        <w:spacing w:after="0" w:line="240" w:lineRule="auto"/>
        <w:contextualSpacing/>
        <w:jc w:val="both"/>
        <w:rPr>
          <w:rFonts w:ascii="Times New Roman" w:eastAsia="Times New Roman" w:hAnsi="Times New Roman"/>
          <w:snapToGrid w:val="0"/>
          <w:sz w:val="24"/>
          <w:szCs w:val="24"/>
          <w:lang w:eastAsia="ru-RU"/>
        </w:rPr>
      </w:pPr>
      <w:r w:rsidRPr="001D3142">
        <w:rPr>
          <w:rFonts w:ascii="Times New Roman" w:hAnsi="Times New Roman"/>
          <w:sz w:val="24"/>
          <w:szCs w:val="24"/>
        </w:rPr>
        <w:t xml:space="preserve">2. </w:t>
      </w:r>
      <w:r w:rsidR="00C822E3" w:rsidRPr="001D3142">
        <w:rPr>
          <w:rFonts w:ascii="Times New Roman" w:hAnsi="Times New Roman"/>
          <w:sz w:val="24"/>
          <w:szCs w:val="24"/>
        </w:rPr>
        <w:t xml:space="preserve">Области с меньшим коэффициентом ослабления нейтронов можно отнести к областям с </w:t>
      </w:r>
      <w:r w:rsidRPr="001D3142">
        <w:rPr>
          <w:rFonts w:ascii="Times New Roman" w:hAnsi="Times New Roman"/>
          <w:sz w:val="24"/>
          <w:szCs w:val="24"/>
        </w:rPr>
        <w:t>незавершенным процессом обжига</w:t>
      </w:r>
    </w:p>
    <w:p w:rsidR="00C822E3" w:rsidRPr="00C94FAC" w:rsidRDefault="001D3142" w:rsidP="001D3142">
      <w:pPr>
        <w:spacing w:after="0" w:line="240" w:lineRule="auto"/>
        <w:contextualSpacing/>
        <w:jc w:val="both"/>
        <w:rPr>
          <w:rFonts w:ascii="Times New Roman" w:eastAsia="Times New Roman" w:hAnsi="Times New Roman"/>
          <w:snapToGrid w:val="0"/>
          <w:sz w:val="24"/>
          <w:szCs w:val="24"/>
          <w:lang w:eastAsia="ru-RU"/>
        </w:rPr>
      </w:pPr>
      <w:r>
        <w:rPr>
          <w:rFonts w:ascii="Times New Roman" w:eastAsia="Times New Roman" w:hAnsi="Times New Roman"/>
          <w:snapToGrid w:val="0"/>
          <w:sz w:val="24"/>
          <w:szCs w:val="24"/>
          <w:lang w:eastAsia="ru-RU"/>
        </w:rPr>
        <w:t xml:space="preserve">3. </w:t>
      </w:r>
      <w:r w:rsidR="00C822E3" w:rsidRPr="00C94FAC">
        <w:rPr>
          <w:rFonts w:ascii="Times New Roman" w:eastAsia="Times New Roman" w:hAnsi="Times New Roman"/>
          <w:snapToGrid w:val="0"/>
          <w:sz w:val="24"/>
          <w:szCs w:val="24"/>
          <w:lang w:eastAsia="ru-RU"/>
        </w:rPr>
        <w:t>Составлено по источнику [</w:t>
      </w:r>
      <w:sdt>
        <w:sdtPr>
          <w:rPr>
            <w:rFonts w:ascii="Times New Roman" w:eastAsia="Times New Roman" w:hAnsi="Times New Roman"/>
            <w:snapToGrid w:val="0"/>
            <w:color w:val="000000"/>
            <w:sz w:val="24"/>
            <w:szCs w:val="24"/>
            <w:lang w:eastAsia="ru-RU"/>
          </w:rPr>
          <w:tag w:val="MENDELEY_CITATION_v3_eyJjaXRhdGlvbklEIjoiTUVOREVMRVlfQ0lUQVRJT05fMDRkNzk2ODctYjNkNy00NjZiLWI0YWItNzVhYmU1NTUzNjFl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511126380"/>
          <w:placeholder>
            <w:docPart w:val="E69C27933A0042C29175BD8786DB63A5"/>
          </w:placeholder>
        </w:sdtPr>
        <w:sdtContent>
          <w:r w:rsidR="00E9599E" w:rsidRPr="00E9599E">
            <w:rPr>
              <w:rFonts w:ascii="Times New Roman" w:eastAsia="Times New Roman" w:hAnsi="Times New Roman"/>
              <w:snapToGrid w:val="0"/>
              <w:color w:val="000000"/>
              <w:sz w:val="24"/>
              <w:szCs w:val="24"/>
              <w:lang w:eastAsia="ru-RU"/>
            </w:rPr>
            <w:t>53</w:t>
          </w:r>
        </w:sdtContent>
      </w:sdt>
      <w:r w:rsidR="00C822E3" w:rsidRPr="00C94FAC">
        <w:rPr>
          <w:rFonts w:ascii="Times New Roman" w:eastAsia="Times New Roman" w:hAnsi="Times New Roman"/>
          <w:snapToGrid w:val="0"/>
          <w:sz w:val="24"/>
          <w:szCs w:val="24"/>
          <w:lang w:eastAsia="ru-RU"/>
        </w:rPr>
        <w:t xml:space="preserve">, р. 5] </w:t>
      </w:r>
    </w:p>
    <w:p w:rsidR="00C822E3" w:rsidRDefault="00C822E3" w:rsidP="0012657C">
      <w:pPr>
        <w:spacing w:after="0" w:line="240" w:lineRule="auto"/>
        <w:ind w:firstLine="567"/>
        <w:jc w:val="both"/>
        <w:rPr>
          <w:rFonts w:ascii="Times New Roman" w:hAnsi="Times New Roman"/>
          <w:sz w:val="28"/>
          <w:szCs w:val="28"/>
        </w:rPr>
      </w:pPr>
    </w:p>
    <w:p w:rsidR="00C822E3" w:rsidRDefault="00C822E3" w:rsidP="0012657C">
      <w:pPr>
        <w:spacing w:after="0" w:line="240" w:lineRule="auto"/>
        <w:ind w:firstLine="709"/>
        <w:jc w:val="both"/>
        <w:rPr>
          <w:rFonts w:ascii="Times New Roman" w:hAnsi="Times New Roman"/>
          <w:sz w:val="28"/>
          <w:szCs w:val="28"/>
        </w:rPr>
      </w:pPr>
      <w:r>
        <w:rPr>
          <w:rFonts w:ascii="Times New Roman" w:hAnsi="Times New Roman"/>
          <w:sz w:val="28"/>
          <w:szCs w:val="28"/>
          <w:lang w:val="kk-KZ"/>
        </w:rPr>
        <w:t>В</w:t>
      </w:r>
      <w:r w:rsidRPr="002929E6">
        <w:rPr>
          <w:rFonts w:ascii="Times New Roman" w:hAnsi="Times New Roman"/>
          <w:sz w:val="28"/>
          <w:szCs w:val="28"/>
        </w:rPr>
        <w:t>нутренняя структур</w:t>
      </w:r>
      <w:r>
        <w:rPr>
          <w:rFonts w:ascii="Times New Roman" w:hAnsi="Times New Roman"/>
          <w:sz w:val="28"/>
          <w:szCs w:val="28"/>
          <w:lang w:val="kk-KZ"/>
        </w:rPr>
        <w:t>а</w:t>
      </w:r>
      <w:r w:rsidRPr="002929E6">
        <w:rPr>
          <w:rFonts w:ascii="Times New Roman" w:hAnsi="Times New Roman"/>
          <w:sz w:val="28"/>
          <w:szCs w:val="28"/>
        </w:rPr>
        <w:t xml:space="preserve"> нескольких фрагментов древнеримских мозаик из </w:t>
      </w:r>
      <w:r w:rsidRPr="00E32393">
        <w:rPr>
          <w:rFonts w:ascii="Times New Roman" w:hAnsi="Times New Roman"/>
          <w:sz w:val="28"/>
          <w:szCs w:val="28"/>
        </w:rPr>
        <w:t xml:space="preserve">Музея римской мозаики, Констанца, Румыния изучены нейтронными методами неразрушающего контроля. Нейтронной томографией были обнаружены области деградации внутри объема фрагментов мозаики. Авторами работы делали предположения, что эти области связаны с образованием гидроксидов железа при химическом взаимодействии фрагментов мозаики с загрязненной морской и городской атмосферой </w:t>
      </w:r>
      <w:sdt>
        <w:sdtPr>
          <w:rPr>
            <w:rFonts w:ascii="Times New Roman" w:hAnsi="Times New Roman"/>
            <w:color w:val="000000"/>
            <w:sz w:val="28"/>
            <w:szCs w:val="28"/>
          </w:rPr>
          <w:tag w:val="MENDELEY_CITATION_v3_eyJjaXRhdGlvbklEIjoiTUVOREVMRVlfQ0lUQVRJT05fMzhmNWZiOTctMzJhNS00ZWQxLThlNzgtYWM5ODE4MWU1OTQy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
          <w:id w:val="1201973891"/>
          <w:placeholder>
            <w:docPart w:val="ACC5F96E7C814EA0A404DB2C2969D8F1"/>
          </w:placeholder>
        </w:sdtPr>
        <w:sdtContent>
          <w:r w:rsidR="00E9599E" w:rsidRPr="00E9599E">
            <w:rPr>
              <w:rFonts w:ascii="Times New Roman" w:hAnsi="Times New Roman"/>
              <w:color w:val="000000"/>
              <w:sz w:val="28"/>
              <w:szCs w:val="28"/>
            </w:rPr>
            <w:t>[77]</w:t>
          </w:r>
        </w:sdtContent>
      </w:sdt>
      <w:r w:rsidRPr="00E32393">
        <w:rPr>
          <w:rFonts w:ascii="Times New Roman" w:hAnsi="Times New Roman"/>
          <w:sz w:val="28"/>
          <w:szCs w:val="28"/>
        </w:rPr>
        <w:t xml:space="preserve">. Также в работе </w:t>
      </w:r>
      <w:sdt>
        <w:sdtPr>
          <w:rPr>
            <w:rFonts w:ascii="Times New Roman" w:hAnsi="Times New Roman"/>
            <w:color w:val="000000"/>
            <w:sz w:val="28"/>
            <w:szCs w:val="28"/>
          </w:rPr>
          <w:tag w:val="MENDELEY_CITATION_v3_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"/>
          <w:id w:val="-1665701427"/>
          <w:placeholder>
            <w:docPart w:val="ACC5F96E7C814EA0A404DB2C2969D8F1"/>
          </w:placeholder>
        </w:sdtPr>
        <w:sdtContent>
          <w:r w:rsidR="00E9599E" w:rsidRPr="00E9599E">
            <w:rPr>
              <w:rFonts w:ascii="Times New Roman" w:hAnsi="Times New Roman"/>
              <w:color w:val="000000"/>
              <w:sz w:val="28"/>
              <w:szCs w:val="28"/>
            </w:rPr>
            <w:t>[78]</w:t>
          </w:r>
        </w:sdtContent>
      </w:sdt>
      <w:r w:rsidRPr="00E32393">
        <w:rPr>
          <w:rFonts w:ascii="Times New Roman" w:hAnsi="Times New Roman"/>
          <w:sz w:val="28"/>
          <w:szCs w:val="28"/>
        </w:rPr>
        <w:t xml:space="preserve"> исследуя пространственную ориентацию пор и включений с помощью нейтронной томографии и </w:t>
      </w:r>
      <w:r w:rsidRPr="000E53D8">
        <w:rPr>
          <w:rFonts w:ascii="Times New Roman" w:hAnsi="Times New Roman"/>
          <w:sz w:val="28"/>
          <w:szCs w:val="28"/>
        </w:rPr>
        <w:t xml:space="preserve">оригинальных математических алгоритмов, смогли выявить закономерности, позволяющие определять технику лепки керамики. </w:t>
      </w:r>
      <w:r>
        <w:rPr>
          <w:rFonts w:ascii="Times New Roman" w:hAnsi="Times New Roman"/>
          <w:sz w:val="28"/>
          <w:szCs w:val="28"/>
        </w:rPr>
        <w:t>Д</w:t>
      </w:r>
      <w:r w:rsidRPr="00251956">
        <w:rPr>
          <w:rFonts w:ascii="Times New Roman" w:hAnsi="Times New Roman"/>
          <w:sz w:val="28"/>
          <w:szCs w:val="28"/>
        </w:rPr>
        <w:t>ля определения характеристик реставраций, абсорбции натуральных масел и картирования удержания воды</w:t>
      </w:r>
      <w:r>
        <w:rPr>
          <w:rFonts w:ascii="Times New Roman" w:hAnsi="Times New Roman"/>
          <w:sz w:val="28"/>
          <w:szCs w:val="28"/>
        </w:rPr>
        <w:t xml:space="preserve"> </w:t>
      </w:r>
      <w:r w:rsidRPr="00251956">
        <w:rPr>
          <w:rFonts w:ascii="Times New Roman" w:hAnsi="Times New Roman"/>
          <w:sz w:val="28"/>
          <w:szCs w:val="28"/>
        </w:rPr>
        <w:t xml:space="preserve">внутри пористых материалов </w:t>
      </w:r>
      <w:r>
        <w:rPr>
          <w:rFonts w:ascii="Times New Roman" w:hAnsi="Times New Roman"/>
          <w:sz w:val="28"/>
          <w:szCs w:val="28"/>
        </w:rPr>
        <w:t xml:space="preserve">можно применить метод нейтронной томографии </w:t>
      </w:r>
      <w:sdt>
        <w:sdtPr>
          <w:rPr>
            <w:rFonts w:ascii="Times New Roman" w:hAnsi="Times New Roman"/>
            <w:color w:val="000000"/>
            <w:sz w:val="28"/>
            <w:szCs w:val="28"/>
          </w:rPr>
          <w:tag w:val="MENDELEY_CITATION_v3_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"/>
          <w:id w:val="-1349093518"/>
          <w:placeholder>
            <w:docPart w:val="ACC5F96E7C814EA0A404DB2C2969D8F1"/>
          </w:placeholder>
        </w:sdtPr>
        <w:sdtContent>
          <w:r w:rsidR="00E9599E" w:rsidRPr="00E9599E">
            <w:rPr>
              <w:rFonts w:ascii="Times New Roman" w:hAnsi="Times New Roman"/>
              <w:color w:val="000000"/>
              <w:sz w:val="28"/>
              <w:szCs w:val="28"/>
            </w:rPr>
            <w:t>[15</w:t>
          </w:r>
          <w:r w:rsidR="00DF3C58" w:rsidRPr="00DF3C58">
            <w:rPr>
              <w:rFonts w:ascii="Times New Roman" w:hAnsi="Times New Roman"/>
              <w:color w:val="000000"/>
              <w:sz w:val="28"/>
              <w:szCs w:val="28"/>
            </w:rPr>
            <w:t xml:space="preserve">, </w:t>
          </w:r>
          <w:r w:rsidR="001024B4">
            <w:rPr>
              <w:rFonts w:ascii="Times New Roman" w:hAnsi="Times New Roman"/>
              <w:color w:val="000000"/>
              <w:sz w:val="28"/>
              <w:szCs w:val="28"/>
              <w:lang w:val="en-US"/>
            </w:rPr>
            <w:t>p</w:t>
          </w:r>
          <w:r w:rsidR="001024B4" w:rsidRPr="000525ED">
            <w:rPr>
              <w:rFonts w:ascii="Times New Roman" w:hAnsi="Times New Roman"/>
              <w:color w:val="000000"/>
              <w:sz w:val="28"/>
              <w:szCs w:val="28"/>
            </w:rPr>
            <w:t>.</w:t>
          </w:r>
          <w:r w:rsidR="00DA4764">
            <w:rPr>
              <w:rFonts w:ascii="Times New Roman" w:hAnsi="Times New Roman"/>
              <w:color w:val="000000"/>
              <w:sz w:val="28"/>
              <w:szCs w:val="28"/>
            </w:rPr>
            <w:t xml:space="preserve"> </w:t>
          </w:r>
          <w:r w:rsidR="001024B4" w:rsidRPr="000525ED">
            <w:rPr>
              <w:rFonts w:ascii="Times New Roman" w:hAnsi="Times New Roman"/>
              <w:color w:val="000000"/>
              <w:sz w:val="28"/>
              <w:szCs w:val="28"/>
            </w:rPr>
            <w:t>137</w:t>
          </w:r>
          <w:r w:rsidR="00E9599E" w:rsidRPr="00E9599E">
            <w:rPr>
              <w:rFonts w:ascii="Times New Roman" w:hAnsi="Times New Roman"/>
              <w:color w:val="000000"/>
              <w:sz w:val="28"/>
              <w:szCs w:val="28"/>
            </w:rPr>
            <w:t>]</w:t>
          </w:r>
        </w:sdtContent>
      </w:sdt>
      <w:r>
        <w:rPr>
          <w:rFonts w:ascii="Times New Roman" w:hAnsi="Times New Roman"/>
          <w:sz w:val="28"/>
          <w:szCs w:val="28"/>
        </w:rPr>
        <w:t xml:space="preserve">. </w:t>
      </w:r>
      <w:r w:rsidRPr="00251956">
        <w:rPr>
          <w:rFonts w:ascii="Times New Roman" w:hAnsi="Times New Roman"/>
          <w:sz w:val="28"/>
          <w:szCs w:val="28"/>
        </w:rPr>
        <w:t>Картирование внутренней воды в деревянных и керамических артефактах важно для сохранения, поскольку это тесно связано с различными механизмами разрушения</w:t>
      </w:r>
      <w:r w:rsidRPr="00C164E6">
        <w:rPr>
          <w:rFonts w:ascii="Times New Roman" w:hAnsi="Times New Roman"/>
          <w:sz w:val="28"/>
          <w:szCs w:val="28"/>
        </w:rPr>
        <w:t xml:space="preserve">. </w:t>
      </w:r>
      <w:r w:rsidR="00A61B03" w:rsidRPr="00A61B03">
        <w:rPr>
          <w:rFonts w:ascii="Times New Roman" w:hAnsi="Times New Roman"/>
          <w:sz w:val="28"/>
          <w:szCs w:val="28"/>
        </w:rPr>
        <w:t>Определение количества воды в образце также важно для восстановления уровня радиации окружающей среды при использовании люминесцентного метода датирования.</w:t>
      </w:r>
    </w:p>
    <w:p w:rsidR="00A61B03" w:rsidRDefault="00A61B03" w:rsidP="0012657C">
      <w:pPr>
        <w:spacing w:after="0" w:line="240" w:lineRule="auto"/>
        <w:ind w:firstLine="709"/>
        <w:jc w:val="both"/>
        <w:rPr>
          <w:rFonts w:ascii="Times New Roman" w:hAnsi="Times New Roman"/>
          <w:bCs/>
          <w:sz w:val="28"/>
          <w:szCs w:val="28"/>
        </w:rPr>
      </w:pPr>
    </w:p>
    <w:p w:rsidR="00C822E3" w:rsidRPr="005162DE" w:rsidRDefault="002F453B" w:rsidP="0012657C">
      <w:pPr>
        <w:pStyle w:val="3"/>
        <w:spacing w:before="0" w:line="240" w:lineRule="auto"/>
        <w:ind w:firstLine="709"/>
        <w:rPr>
          <w:b w:val="0"/>
          <w:sz w:val="28"/>
          <w:szCs w:val="28"/>
        </w:rPr>
      </w:pPr>
      <w:bookmarkStart w:id="19" w:name="_Toc170156461"/>
      <w:r w:rsidRPr="005162DE">
        <w:rPr>
          <w:b w:val="0"/>
          <w:sz w:val="28"/>
          <w:szCs w:val="28"/>
        </w:rPr>
        <w:lastRenderedPageBreak/>
        <w:t xml:space="preserve">1.2.2 </w:t>
      </w:r>
      <w:r w:rsidR="00C822E3" w:rsidRPr="005162DE">
        <w:rPr>
          <w:b w:val="0"/>
          <w:sz w:val="28"/>
          <w:szCs w:val="28"/>
        </w:rPr>
        <w:t>Нейтронная дифракция</w:t>
      </w:r>
      <w:r w:rsidR="0087036C" w:rsidRPr="005162DE">
        <w:rPr>
          <w:b w:val="0"/>
          <w:sz w:val="28"/>
          <w:szCs w:val="28"/>
        </w:rPr>
        <w:t>, как метод исследования</w:t>
      </w:r>
      <w:r w:rsidR="00C822E3" w:rsidRPr="005162DE">
        <w:rPr>
          <w:b w:val="0"/>
          <w:sz w:val="28"/>
          <w:szCs w:val="28"/>
        </w:rPr>
        <w:t xml:space="preserve"> </w:t>
      </w:r>
      <w:r w:rsidR="0087036C" w:rsidRPr="005162DE">
        <w:rPr>
          <w:b w:val="0"/>
          <w:sz w:val="28"/>
          <w:szCs w:val="28"/>
        </w:rPr>
        <w:t>фазового состава археологических материалов</w:t>
      </w:r>
      <w:bookmarkEnd w:id="19"/>
    </w:p>
    <w:p w:rsidR="00C822E3" w:rsidRPr="00283E44" w:rsidRDefault="00C822E3" w:rsidP="0012657C">
      <w:pPr>
        <w:autoSpaceDE w:val="0"/>
        <w:autoSpaceDN w:val="0"/>
        <w:adjustRightInd w:val="0"/>
        <w:spacing w:after="0" w:line="240" w:lineRule="auto"/>
        <w:ind w:firstLine="709"/>
        <w:jc w:val="both"/>
        <w:rPr>
          <w:rFonts w:ascii="Times New Roman" w:hAnsi="Times New Roman"/>
          <w:sz w:val="28"/>
          <w:szCs w:val="28"/>
        </w:rPr>
      </w:pPr>
      <w:r w:rsidRPr="002F453B">
        <w:rPr>
          <w:rFonts w:ascii="Times New Roman" w:hAnsi="Times New Roman"/>
          <w:sz w:val="28"/>
          <w:szCs w:val="28"/>
        </w:rPr>
        <w:t xml:space="preserve">Нейтронная дифракция </w:t>
      </w:r>
      <w:r w:rsidR="007C6C3C" w:rsidRPr="007C6C3C">
        <w:rPr>
          <w:rFonts w:ascii="Times New Roman" w:hAnsi="Times New Roman"/>
          <w:sz w:val="28"/>
          <w:szCs w:val="28"/>
        </w:rPr>
        <w:t>представляет собой важный дополнительный метод к нейтронной томографии при исследовании объектов культурного наследия.</w:t>
      </w:r>
      <w:r w:rsidR="007C6C3C">
        <w:rPr>
          <w:rFonts w:ascii="Times New Roman" w:hAnsi="Times New Roman"/>
          <w:sz w:val="28"/>
          <w:szCs w:val="28"/>
        </w:rPr>
        <w:t xml:space="preserve"> </w:t>
      </w:r>
      <w:r w:rsidRPr="002F453B">
        <w:rPr>
          <w:rFonts w:ascii="Times New Roman" w:hAnsi="Times New Roman"/>
          <w:sz w:val="28"/>
          <w:szCs w:val="28"/>
        </w:rPr>
        <w:t>Так как метод применяется для исследования кристаллической структуры и фазового состава материала. Экспериментальные данные позволяют</w:t>
      </w:r>
      <w:r w:rsidRPr="00283E44">
        <w:rPr>
          <w:rFonts w:ascii="Times New Roman" w:hAnsi="Times New Roman"/>
          <w:sz w:val="28"/>
          <w:szCs w:val="28"/>
        </w:rPr>
        <w:t xml:space="preserve"> определить расположение атомов в кристаллической решетке и их свойства. Анализируя полученные данные, можно делать выводы о фазовом составе исследуемых образцов, а также о количественном соотношении этих фаз. </w:t>
      </w:r>
    </w:p>
    <w:p w:rsidR="00C822E3" w:rsidRDefault="00C822E3" w:rsidP="0012657C">
      <w:pPr>
        <w:autoSpaceDE w:val="0"/>
        <w:autoSpaceDN w:val="0"/>
        <w:adjustRightInd w:val="0"/>
        <w:spacing w:after="0" w:line="240" w:lineRule="auto"/>
        <w:ind w:firstLine="709"/>
        <w:jc w:val="both"/>
        <w:rPr>
          <w:rFonts w:ascii="Times New Roman" w:hAnsi="Times New Roman"/>
          <w:sz w:val="28"/>
          <w:szCs w:val="28"/>
        </w:rPr>
      </w:pPr>
      <w:r w:rsidRPr="00283E44">
        <w:rPr>
          <w:rFonts w:ascii="Times New Roman" w:hAnsi="Times New Roman"/>
          <w:bCs/>
          <w:sz w:val="28"/>
          <w:szCs w:val="28"/>
        </w:rPr>
        <w:t xml:space="preserve">В 2001 году </w:t>
      </w:r>
      <w:r>
        <w:rPr>
          <w:rFonts w:ascii="Times New Roman" w:hAnsi="Times New Roman"/>
          <w:bCs/>
          <w:sz w:val="28"/>
          <w:szCs w:val="28"/>
        </w:rPr>
        <w:t xml:space="preserve">с </w:t>
      </w:r>
      <w:r w:rsidRPr="00283E44">
        <w:rPr>
          <w:rFonts w:ascii="Times New Roman" w:hAnsi="Times New Roman"/>
          <w:bCs/>
          <w:sz w:val="28"/>
          <w:szCs w:val="28"/>
        </w:rPr>
        <w:t>использованием метода нейтронной дифракции были проведены</w:t>
      </w:r>
      <w:r>
        <w:rPr>
          <w:rFonts w:ascii="Times New Roman" w:hAnsi="Times New Roman"/>
          <w:bCs/>
          <w:sz w:val="28"/>
          <w:szCs w:val="28"/>
        </w:rPr>
        <w:t xml:space="preserve"> </w:t>
      </w:r>
      <w:r w:rsidRPr="00283E44">
        <w:rPr>
          <w:rFonts w:ascii="Times New Roman" w:hAnsi="Times New Roman"/>
          <w:bCs/>
          <w:sz w:val="28"/>
          <w:szCs w:val="28"/>
        </w:rPr>
        <w:t xml:space="preserve">первые испытательные измерения по времени пролета на </w:t>
      </w:r>
      <w:r>
        <w:rPr>
          <w:rFonts w:ascii="Times New Roman" w:hAnsi="Times New Roman"/>
          <w:bCs/>
          <w:sz w:val="28"/>
          <w:szCs w:val="28"/>
        </w:rPr>
        <w:t>археологическую керамику</w:t>
      </w:r>
      <w:r w:rsidRPr="00283E44">
        <w:rPr>
          <w:rFonts w:ascii="Times New Roman" w:hAnsi="Times New Roman"/>
          <w:bCs/>
          <w:sz w:val="28"/>
          <w:szCs w:val="28"/>
        </w:rPr>
        <w:t xml:space="preserve"> на источнике рассеяния ИИС в Великобритании </w:t>
      </w:r>
      <w:sdt>
        <w:sdtPr>
          <w:rPr>
            <w:rFonts w:ascii="Times New Roman" w:hAnsi="Times New Roman"/>
            <w:bCs/>
            <w:color w:val="000000"/>
            <w:sz w:val="28"/>
            <w:szCs w:val="28"/>
          </w:rPr>
          <w:tag w:val="MENDELEY_CITATION_v3_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"/>
          <w:id w:val="-473525906"/>
          <w:placeholder>
            <w:docPart w:val="ACC5F96E7C814EA0A404DB2C2969D8F1"/>
          </w:placeholder>
        </w:sdtPr>
        <w:sdtContent>
          <w:r w:rsidR="00E9599E" w:rsidRPr="00E9599E">
            <w:rPr>
              <w:rFonts w:ascii="Times New Roman" w:hAnsi="Times New Roman"/>
              <w:bCs/>
              <w:color w:val="000000"/>
              <w:sz w:val="28"/>
              <w:szCs w:val="28"/>
            </w:rPr>
            <w:t>[23</w:t>
          </w:r>
          <w:r w:rsidR="006D62F5" w:rsidRPr="006D62F5">
            <w:rPr>
              <w:rFonts w:ascii="Times New Roman" w:hAnsi="Times New Roman"/>
              <w:bCs/>
              <w:color w:val="000000"/>
              <w:sz w:val="28"/>
              <w:szCs w:val="28"/>
            </w:rPr>
            <w:t xml:space="preserve">, </w:t>
          </w:r>
          <w:r w:rsidR="000525ED">
            <w:rPr>
              <w:rFonts w:ascii="Times New Roman" w:hAnsi="Times New Roman"/>
              <w:bCs/>
              <w:color w:val="000000"/>
              <w:sz w:val="28"/>
              <w:szCs w:val="28"/>
              <w:lang w:val="en-US"/>
            </w:rPr>
            <w:t>p</w:t>
          </w:r>
          <w:r w:rsidR="000525ED" w:rsidRPr="000525ED">
            <w:rPr>
              <w:rFonts w:ascii="Times New Roman" w:hAnsi="Times New Roman"/>
              <w:bCs/>
              <w:color w:val="000000"/>
              <w:sz w:val="28"/>
              <w:szCs w:val="28"/>
            </w:rPr>
            <w:t>.</w:t>
          </w:r>
          <w:r w:rsidR="00DA4764">
            <w:rPr>
              <w:rFonts w:ascii="Times New Roman" w:hAnsi="Times New Roman"/>
              <w:bCs/>
              <w:color w:val="000000"/>
              <w:sz w:val="28"/>
              <w:szCs w:val="28"/>
            </w:rPr>
            <w:t xml:space="preserve"> </w:t>
          </w:r>
          <w:r w:rsidR="000525ED" w:rsidRPr="000525ED">
            <w:rPr>
              <w:rFonts w:ascii="Times New Roman" w:hAnsi="Times New Roman"/>
              <w:bCs/>
              <w:color w:val="000000"/>
              <w:sz w:val="28"/>
              <w:szCs w:val="28"/>
            </w:rPr>
            <w:t>213</w:t>
          </w:r>
          <w:r w:rsidR="00E9599E" w:rsidRPr="00E9599E">
            <w:rPr>
              <w:rFonts w:ascii="Times New Roman" w:hAnsi="Times New Roman"/>
              <w:bCs/>
              <w:color w:val="000000"/>
              <w:sz w:val="28"/>
              <w:szCs w:val="28"/>
            </w:rPr>
            <w:t>]</w:t>
          </w:r>
        </w:sdtContent>
      </w:sdt>
      <w:r w:rsidRPr="00283E44">
        <w:rPr>
          <w:rFonts w:ascii="Times New Roman" w:hAnsi="Times New Roman"/>
          <w:bCs/>
          <w:sz w:val="28"/>
          <w:szCs w:val="28"/>
        </w:rPr>
        <w:t xml:space="preserve">. </w:t>
      </w:r>
      <w:bookmarkStart w:id="20" w:name="_Hlk167355774"/>
      <w:r w:rsidRPr="00283E44">
        <w:rPr>
          <w:rFonts w:ascii="Times New Roman" w:hAnsi="Times New Roman"/>
          <w:sz w:val="28"/>
          <w:szCs w:val="28"/>
        </w:rPr>
        <w:t xml:space="preserve">Определение точного фазового состава имеет критически </w:t>
      </w:r>
      <w:proofErr w:type="gramStart"/>
      <w:r w:rsidRPr="00283E44">
        <w:rPr>
          <w:rFonts w:ascii="Times New Roman" w:hAnsi="Times New Roman"/>
          <w:sz w:val="28"/>
          <w:szCs w:val="28"/>
        </w:rPr>
        <w:t>важное значение</w:t>
      </w:r>
      <w:proofErr w:type="gramEnd"/>
      <w:r w:rsidRPr="00283E44">
        <w:rPr>
          <w:rFonts w:ascii="Times New Roman" w:hAnsi="Times New Roman"/>
          <w:sz w:val="28"/>
          <w:szCs w:val="28"/>
        </w:rPr>
        <w:t xml:space="preserve"> в </w:t>
      </w:r>
      <w:r w:rsidRPr="007237B0">
        <w:rPr>
          <w:rFonts w:ascii="Times New Roman" w:hAnsi="Times New Roman"/>
          <w:sz w:val="28"/>
          <w:szCs w:val="28"/>
        </w:rPr>
        <w:t xml:space="preserve">задачах изучения культурного наследия. </w:t>
      </w:r>
      <w:bookmarkEnd w:id="20"/>
      <w:r w:rsidRPr="007237B0">
        <w:rPr>
          <w:rFonts w:ascii="Times New Roman" w:hAnsi="Times New Roman"/>
          <w:sz w:val="28"/>
          <w:szCs w:val="28"/>
          <w:lang w:val="kk-KZ"/>
        </w:rPr>
        <w:t>Так как различный состав фаз керамики и их содержание может указывать на разные регионы происхождения исходных глинистых материалов, а также на разные технологии их изготовления. Метод позволяет подтвердить местное происхождение сырья керамического изделия сравнивая состав минеральных фаз с современной местной глиной</w:t>
      </w:r>
      <w:r w:rsidR="00346528" w:rsidRPr="00346528">
        <w:rPr>
          <w:rFonts w:ascii="Times New Roman" w:hAnsi="Times New Roman"/>
          <w:sz w:val="28"/>
          <w:szCs w:val="28"/>
        </w:rPr>
        <w:t xml:space="preserve"> </w:t>
      </w:r>
      <w:sdt>
        <w:sdtPr>
          <w:rPr>
            <w:rFonts w:ascii="Times New Roman" w:hAnsi="Times New Roman"/>
            <w:color w:val="000000"/>
            <w:sz w:val="28"/>
            <w:szCs w:val="28"/>
            <w:lang w:val="kk-KZ"/>
          </w:rPr>
          <w:tag w:val="MENDELEY_CITATION_v3_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"/>
          <w:id w:val="316843666"/>
          <w:placeholder>
            <w:docPart w:val="B55F3A86A5F44EA4B102A699234C2800"/>
          </w:placeholder>
        </w:sdtPr>
        <w:sdtContent>
          <w:r w:rsidR="00E9599E" w:rsidRPr="00E9599E">
            <w:rPr>
              <w:rFonts w:ascii="Times New Roman" w:hAnsi="Times New Roman"/>
              <w:color w:val="000000"/>
              <w:sz w:val="28"/>
              <w:szCs w:val="28"/>
              <w:lang w:val="kk-KZ"/>
            </w:rPr>
            <w:t>[79]</w:t>
          </w:r>
        </w:sdtContent>
      </w:sdt>
      <w:r w:rsidRPr="007237B0">
        <w:rPr>
          <w:rFonts w:ascii="Times New Roman" w:hAnsi="Times New Roman"/>
          <w:sz w:val="28"/>
          <w:szCs w:val="28"/>
          <w:lang w:val="kk-KZ"/>
        </w:rPr>
        <w:t xml:space="preserve">. </w:t>
      </w:r>
      <w:r w:rsidRPr="007237B0">
        <w:rPr>
          <w:rFonts w:ascii="Times New Roman" w:hAnsi="Times New Roman"/>
          <w:sz w:val="28"/>
          <w:szCs w:val="28"/>
        </w:rPr>
        <w:t xml:space="preserve">В работе </w:t>
      </w:r>
      <w:sdt>
        <w:sdtPr>
          <w:rPr>
            <w:rFonts w:ascii="Times New Roman" w:hAnsi="Times New Roman"/>
            <w:color w:val="000000"/>
            <w:sz w:val="28"/>
            <w:szCs w:val="28"/>
          </w:rPr>
          <w:tag w:val="MENDELEY_CITATION_v3_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"/>
          <w:id w:val="385069158"/>
          <w:placeholder>
            <w:docPart w:val="ACC5F96E7C814EA0A404DB2C2969D8F1"/>
          </w:placeholder>
        </w:sdtPr>
        <w:sdtContent>
          <w:r w:rsidR="00E9599E" w:rsidRPr="00E9599E">
            <w:rPr>
              <w:rFonts w:ascii="Times New Roman" w:eastAsia="Times New Roman" w:hAnsi="Times New Roman"/>
              <w:color w:val="000000"/>
              <w:sz w:val="28"/>
              <w:szCs w:val="28"/>
            </w:rPr>
            <w:t>[80]</w:t>
          </w:r>
        </w:sdtContent>
      </w:sdt>
      <w:r w:rsidRPr="007237B0">
        <w:rPr>
          <w:rFonts w:ascii="Times New Roman" w:hAnsi="Times New Roman"/>
          <w:sz w:val="28"/>
          <w:szCs w:val="28"/>
        </w:rPr>
        <w:t xml:space="preserve"> с нейтронной дифракцией был проведен количественный фазовый анализ на фрагментах керамики II века до н.э. из района Серрес, Северная Греция. </w:t>
      </w:r>
      <w:r w:rsidRPr="007237B0">
        <w:rPr>
          <w:rFonts w:ascii="Times New Roman" w:hAnsi="Times New Roman"/>
          <w:sz w:val="28"/>
          <w:szCs w:val="28"/>
          <w:lang w:val="kk-KZ"/>
        </w:rPr>
        <w:t>Был</w:t>
      </w:r>
      <w:r>
        <w:rPr>
          <w:rFonts w:ascii="Times New Roman" w:hAnsi="Times New Roman"/>
          <w:sz w:val="28"/>
          <w:szCs w:val="28"/>
          <w:lang w:val="kk-KZ"/>
        </w:rPr>
        <w:t xml:space="preserve"> </w:t>
      </w:r>
      <w:r w:rsidRPr="00C16577">
        <w:rPr>
          <w:rFonts w:ascii="Times New Roman" w:hAnsi="Times New Roman"/>
          <w:sz w:val="28"/>
          <w:szCs w:val="28"/>
        </w:rPr>
        <w:t>выяв</w:t>
      </w:r>
      <w:r>
        <w:rPr>
          <w:rFonts w:ascii="Times New Roman" w:hAnsi="Times New Roman"/>
          <w:sz w:val="28"/>
          <w:szCs w:val="28"/>
          <w:lang w:val="kk-KZ"/>
        </w:rPr>
        <w:t>лен</w:t>
      </w:r>
      <w:r w:rsidRPr="00C16577">
        <w:rPr>
          <w:rFonts w:ascii="Times New Roman" w:hAnsi="Times New Roman"/>
          <w:sz w:val="28"/>
          <w:szCs w:val="28"/>
        </w:rPr>
        <w:t xml:space="preserve"> минералогический состав </w:t>
      </w:r>
      <w:r>
        <w:rPr>
          <w:rFonts w:ascii="Times New Roman" w:hAnsi="Times New Roman"/>
          <w:sz w:val="28"/>
          <w:szCs w:val="28"/>
        </w:rPr>
        <w:t xml:space="preserve">фрагментов </w:t>
      </w:r>
      <w:r>
        <w:rPr>
          <w:rFonts w:ascii="Times New Roman" w:hAnsi="Times New Roman"/>
          <w:sz w:val="28"/>
          <w:szCs w:val="28"/>
          <w:lang w:val="kk-KZ"/>
        </w:rPr>
        <w:t>керамики</w:t>
      </w:r>
      <w:r w:rsidRPr="00F05D4D">
        <w:rPr>
          <w:rFonts w:ascii="Times New Roman" w:hAnsi="Times New Roman"/>
          <w:sz w:val="28"/>
          <w:szCs w:val="28"/>
        </w:rPr>
        <w:t xml:space="preserve">: </w:t>
      </w:r>
      <w:r w:rsidRPr="00C16577">
        <w:rPr>
          <w:rFonts w:ascii="Times New Roman" w:hAnsi="Times New Roman"/>
          <w:sz w:val="28"/>
          <w:szCs w:val="28"/>
        </w:rPr>
        <w:t>кварц, полево</w:t>
      </w:r>
      <w:r>
        <w:rPr>
          <w:rFonts w:ascii="Times New Roman" w:hAnsi="Times New Roman"/>
          <w:sz w:val="28"/>
          <w:szCs w:val="28"/>
        </w:rPr>
        <w:t>й</w:t>
      </w:r>
      <w:r w:rsidRPr="00C16577">
        <w:rPr>
          <w:rFonts w:ascii="Times New Roman" w:hAnsi="Times New Roman"/>
          <w:sz w:val="28"/>
          <w:szCs w:val="28"/>
        </w:rPr>
        <w:t xml:space="preserve"> шпат, диопсид, шпинели/герцинит, гематит и иллит.</w:t>
      </w:r>
      <w:r>
        <w:rPr>
          <w:rFonts w:ascii="Times New Roman" w:hAnsi="Times New Roman"/>
          <w:sz w:val="28"/>
          <w:szCs w:val="28"/>
          <w:lang w:val="kk-KZ"/>
        </w:rPr>
        <w:t xml:space="preserve"> Из полученных данных нейтронной дифракции был установлен температура обжига керамики в диапозоне 900</w:t>
      </w:r>
      <w:r w:rsidR="00DA4764">
        <w:rPr>
          <w:rFonts w:ascii="Times New Roman" w:hAnsi="Times New Roman"/>
          <w:sz w:val="28"/>
          <w:szCs w:val="28"/>
          <w:lang w:val="kk-KZ"/>
        </w:rPr>
        <w:t>-</w:t>
      </w:r>
      <w:r>
        <w:rPr>
          <w:rFonts w:ascii="Times New Roman" w:hAnsi="Times New Roman"/>
          <w:sz w:val="28"/>
          <w:szCs w:val="28"/>
          <w:lang w:val="kk-KZ"/>
        </w:rPr>
        <w:t>1000</w:t>
      </w:r>
      <w:r w:rsidR="00DA4764">
        <w:rPr>
          <w:rFonts w:ascii="Times New Roman" w:hAnsi="Times New Roman"/>
          <w:sz w:val="28"/>
          <w:szCs w:val="28"/>
          <w:lang w:val="kk-KZ"/>
        </w:rPr>
        <w:t>°</w:t>
      </w:r>
      <w:r>
        <w:rPr>
          <w:rFonts w:ascii="Times New Roman" w:hAnsi="Times New Roman"/>
          <w:sz w:val="28"/>
          <w:szCs w:val="28"/>
          <w:lang w:val="kk-KZ"/>
        </w:rPr>
        <w:t>С</w:t>
      </w:r>
      <w:r>
        <w:rPr>
          <w:rFonts w:ascii="Times New Roman" w:hAnsi="Times New Roman"/>
          <w:sz w:val="28"/>
          <w:szCs w:val="28"/>
        </w:rPr>
        <w:t xml:space="preserve">. </w:t>
      </w:r>
      <w:r w:rsidRPr="00F37691">
        <w:rPr>
          <w:rFonts w:ascii="Times New Roman" w:hAnsi="Times New Roman"/>
          <w:sz w:val="28"/>
          <w:szCs w:val="28"/>
          <w:lang w:val="kk-KZ"/>
        </w:rPr>
        <w:t>Анализ соотношения минеральных фаз и интерпретация результатов на основе твердофазных реакций, которые могут происходить в процессе обжига, позволяют реконструировать технологии производства керамики</w:t>
      </w:r>
      <w:r>
        <w:rPr>
          <w:rFonts w:ascii="Times New Roman" w:hAnsi="Times New Roman"/>
          <w:sz w:val="28"/>
          <w:szCs w:val="28"/>
          <w:lang w:val="kk-KZ"/>
        </w:rPr>
        <w:t xml:space="preserve"> </w:t>
      </w:r>
      <w:sdt>
        <w:sdtPr>
          <w:rPr>
            <w:rFonts w:ascii="Times New Roman" w:hAnsi="Times New Roman"/>
            <w:color w:val="000000"/>
            <w:sz w:val="28"/>
            <w:szCs w:val="28"/>
            <w:lang w:val="kk-KZ"/>
          </w:rPr>
          <w:tag w:val="MENDELEY_CITATION_v3_eyJjaXRhdGlvbklEIjoiTUVOREVMRVlfQ0lUQVRJT05fYjdjOTdmZTQtMWFmOS00M2MxLTlhNTQtZGEyZDkyMjYzZTQ3IiwicHJvcGVydGllcyI6eyJub3RlSW5kZXgiOjB9LCJpc0VkaXRlZCI6ZmFsc2UsIm1hbnVhbE92ZXJyaWRlIjp7ImlzTWFudWFsbHlPdmVycmlkZGVuIjpmYWxzZSwiY2l0ZXByb2NUZXh0IjoiWzUzLDc5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"/>
          <w:id w:val="832727922"/>
          <w:placeholder>
            <w:docPart w:val="ACC5F96E7C814EA0A404DB2C2969D8F1"/>
          </w:placeholder>
        </w:sdtPr>
        <w:sdtContent>
          <w:r w:rsidR="00E9599E" w:rsidRPr="00E9599E">
            <w:rPr>
              <w:rFonts w:ascii="Times New Roman" w:hAnsi="Times New Roman"/>
              <w:color w:val="000000"/>
              <w:sz w:val="28"/>
              <w:szCs w:val="28"/>
              <w:lang w:val="kk-KZ"/>
            </w:rPr>
            <w:t>[53</w:t>
          </w:r>
          <w:r w:rsidR="00DF3C58" w:rsidRPr="00884274">
            <w:rPr>
              <w:rFonts w:ascii="Times New Roman" w:hAnsi="Times New Roman"/>
              <w:color w:val="000000"/>
              <w:sz w:val="28"/>
              <w:szCs w:val="28"/>
            </w:rPr>
            <w:t xml:space="preserve">, </w:t>
          </w:r>
          <w:r w:rsidR="000525ED">
            <w:rPr>
              <w:rFonts w:ascii="Times New Roman" w:hAnsi="Times New Roman"/>
              <w:color w:val="000000"/>
              <w:sz w:val="28"/>
              <w:szCs w:val="28"/>
              <w:lang w:val="en-US"/>
            </w:rPr>
            <w:t>p</w:t>
          </w:r>
          <w:r w:rsidR="000525ED" w:rsidRPr="000525ED">
            <w:rPr>
              <w:rFonts w:ascii="Times New Roman" w:hAnsi="Times New Roman"/>
              <w:color w:val="000000"/>
              <w:sz w:val="28"/>
              <w:szCs w:val="28"/>
            </w:rPr>
            <w:t>.</w:t>
          </w:r>
          <w:r w:rsidR="00DA4764">
            <w:rPr>
              <w:rFonts w:ascii="Times New Roman" w:hAnsi="Times New Roman"/>
              <w:color w:val="000000"/>
              <w:sz w:val="28"/>
              <w:szCs w:val="28"/>
            </w:rPr>
            <w:t xml:space="preserve"> </w:t>
          </w:r>
          <w:proofErr w:type="gramStart"/>
          <w:r w:rsidR="000525ED" w:rsidRPr="000525ED">
            <w:rPr>
              <w:rFonts w:ascii="Times New Roman" w:hAnsi="Times New Roman"/>
              <w:color w:val="000000"/>
              <w:sz w:val="28"/>
              <w:szCs w:val="28"/>
            </w:rPr>
            <w:t>6</w:t>
          </w:r>
          <w:r w:rsidR="00200D53" w:rsidRPr="00884274">
            <w:rPr>
              <w:rFonts w:ascii="Times New Roman" w:hAnsi="Times New Roman"/>
              <w:color w:val="000000"/>
              <w:sz w:val="28"/>
              <w:szCs w:val="28"/>
            </w:rPr>
            <w:t xml:space="preserve">; </w:t>
          </w:r>
          <w:r w:rsidR="00E9599E" w:rsidRPr="00E9599E">
            <w:rPr>
              <w:rFonts w:ascii="Times New Roman" w:hAnsi="Times New Roman"/>
              <w:color w:val="000000"/>
              <w:sz w:val="28"/>
              <w:szCs w:val="28"/>
              <w:lang w:val="kk-KZ"/>
            </w:rPr>
            <w:t>79</w:t>
          </w:r>
          <w:r w:rsidR="00200D53" w:rsidRPr="00884274">
            <w:rPr>
              <w:rFonts w:ascii="Times New Roman" w:hAnsi="Times New Roman"/>
              <w:color w:val="000000"/>
              <w:sz w:val="28"/>
              <w:szCs w:val="28"/>
            </w:rPr>
            <w:t xml:space="preserve">, </w:t>
          </w:r>
          <w:r w:rsidR="000525ED">
            <w:rPr>
              <w:rFonts w:ascii="Times New Roman" w:hAnsi="Times New Roman"/>
              <w:color w:val="000000"/>
              <w:sz w:val="28"/>
              <w:szCs w:val="28"/>
              <w:lang w:val="en-US"/>
            </w:rPr>
            <w:t>p</w:t>
          </w:r>
          <w:r w:rsidR="000525ED" w:rsidRPr="000525ED">
            <w:rPr>
              <w:rFonts w:ascii="Times New Roman" w:hAnsi="Times New Roman"/>
              <w:color w:val="000000"/>
              <w:sz w:val="28"/>
              <w:szCs w:val="28"/>
            </w:rPr>
            <w:t>.</w:t>
          </w:r>
          <w:r w:rsidR="00DA4764">
            <w:rPr>
              <w:rFonts w:ascii="Times New Roman" w:hAnsi="Times New Roman"/>
              <w:color w:val="000000"/>
              <w:sz w:val="28"/>
              <w:szCs w:val="28"/>
            </w:rPr>
            <w:t> </w:t>
          </w:r>
          <w:r w:rsidR="000525ED" w:rsidRPr="000525ED">
            <w:rPr>
              <w:rFonts w:ascii="Times New Roman" w:hAnsi="Times New Roman"/>
              <w:color w:val="000000"/>
              <w:sz w:val="28"/>
              <w:szCs w:val="28"/>
            </w:rPr>
            <w:t>10</w:t>
          </w:r>
          <w:r w:rsidR="00E9599E" w:rsidRPr="00E9599E">
            <w:rPr>
              <w:rFonts w:ascii="Times New Roman" w:hAnsi="Times New Roman"/>
              <w:color w:val="000000"/>
              <w:sz w:val="28"/>
              <w:szCs w:val="28"/>
              <w:lang w:val="kk-KZ"/>
            </w:rPr>
            <w:t>]</w:t>
          </w:r>
        </w:sdtContent>
      </w:sdt>
      <w:r w:rsidRPr="00B20DAE">
        <w:rPr>
          <w:rFonts w:ascii="Times New Roman" w:hAnsi="Times New Roman"/>
          <w:sz w:val="28"/>
          <w:szCs w:val="28"/>
        </w:rPr>
        <w:t>.</w:t>
      </w:r>
      <w:r w:rsidRPr="00C20126">
        <w:rPr>
          <w:rFonts w:ascii="Times New Roman" w:hAnsi="Times New Roman"/>
          <w:sz w:val="28"/>
          <w:szCs w:val="28"/>
        </w:rPr>
        <w:t xml:space="preserve"> </w:t>
      </w:r>
      <w:proofErr w:type="gramEnd"/>
    </w:p>
    <w:p w:rsidR="001D3142" w:rsidRDefault="001D3142" w:rsidP="0012657C">
      <w:pPr>
        <w:autoSpaceDE w:val="0"/>
        <w:autoSpaceDN w:val="0"/>
        <w:adjustRightInd w:val="0"/>
        <w:spacing w:after="0" w:line="240" w:lineRule="auto"/>
        <w:ind w:firstLine="709"/>
        <w:jc w:val="both"/>
        <w:rPr>
          <w:rFonts w:ascii="Times New Roman" w:hAnsi="Times New Roman"/>
          <w:bCs/>
          <w:sz w:val="28"/>
          <w:szCs w:val="28"/>
        </w:rPr>
      </w:pPr>
      <w:r w:rsidRPr="00D15AD2">
        <w:rPr>
          <w:rFonts w:ascii="Times New Roman" w:hAnsi="Times New Roman"/>
          <w:sz w:val="28"/>
          <w:szCs w:val="28"/>
        </w:rPr>
        <w:t xml:space="preserve">Дифракционные картины (пики Брэгга), </w:t>
      </w:r>
      <w:r w:rsidRPr="00D15AD2">
        <w:rPr>
          <w:rFonts w:ascii="Times New Roman" w:hAnsi="Times New Roman"/>
          <w:sz w:val="28"/>
          <w:szCs w:val="28"/>
          <w:lang w:val="kk-KZ"/>
        </w:rPr>
        <w:t xml:space="preserve">позволяют </w:t>
      </w:r>
      <w:r w:rsidRPr="00D15AD2">
        <w:rPr>
          <w:rFonts w:ascii="Times New Roman" w:hAnsi="Times New Roman"/>
          <w:sz w:val="28"/>
          <w:szCs w:val="28"/>
        </w:rPr>
        <w:t xml:space="preserve">идентифицировать фаз </w:t>
      </w:r>
      <w:r w:rsidRPr="00D15AD2">
        <w:rPr>
          <w:rFonts w:ascii="Times New Roman" w:hAnsi="Times New Roman"/>
          <w:sz w:val="28"/>
          <w:szCs w:val="28"/>
          <w:lang w:val="kk-KZ"/>
        </w:rPr>
        <w:t xml:space="preserve">и дать </w:t>
      </w:r>
      <w:r w:rsidRPr="00D15AD2">
        <w:rPr>
          <w:rFonts w:ascii="Times New Roman" w:hAnsi="Times New Roman"/>
          <w:sz w:val="28"/>
          <w:szCs w:val="28"/>
        </w:rPr>
        <w:t>информаци</w:t>
      </w:r>
      <w:r w:rsidRPr="00D15AD2">
        <w:rPr>
          <w:rFonts w:ascii="Times New Roman" w:hAnsi="Times New Roman"/>
          <w:sz w:val="28"/>
          <w:szCs w:val="28"/>
          <w:lang w:val="kk-KZ"/>
        </w:rPr>
        <w:t>ю</w:t>
      </w:r>
      <w:r w:rsidRPr="00D15AD2">
        <w:rPr>
          <w:rFonts w:ascii="Times New Roman" w:hAnsi="Times New Roman"/>
          <w:sz w:val="28"/>
          <w:szCs w:val="28"/>
        </w:rPr>
        <w:t xml:space="preserve"> о текстуре</w:t>
      </w:r>
      <w:r w:rsidRPr="00D15AD2">
        <w:rPr>
          <w:rFonts w:ascii="Times New Roman" w:hAnsi="Times New Roman"/>
          <w:sz w:val="28"/>
          <w:szCs w:val="28"/>
          <w:lang w:val="kk-KZ"/>
        </w:rPr>
        <w:t xml:space="preserve"> материала </w:t>
      </w:r>
      <w:r w:rsidRPr="00D15AD2">
        <w:rPr>
          <w:rFonts w:ascii="Times New Roman" w:hAnsi="Times New Roman"/>
          <w:sz w:val="28"/>
          <w:szCs w:val="28"/>
        </w:rPr>
        <w:t>(рисунок 1.8).</w:t>
      </w:r>
      <w:r w:rsidRPr="00D15AD2">
        <w:rPr>
          <w:rFonts w:ascii="Times New Roman" w:hAnsi="Times New Roman"/>
          <w:sz w:val="28"/>
          <w:szCs w:val="28"/>
          <w:lang w:val="kk-KZ"/>
        </w:rPr>
        <w:t xml:space="preserve"> </w:t>
      </w:r>
      <w:r w:rsidRPr="00D15AD2">
        <w:rPr>
          <w:rFonts w:ascii="Times New Roman" w:hAnsi="Times New Roman"/>
          <w:sz w:val="28"/>
          <w:szCs w:val="28"/>
        </w:rPr>
        <w:t>Положения и формы пиков связаны со структурной информацией в различных масштабах и включают фазовую структуру, описывающую содержание соединений, кристаллическую структуру, связанную с расположением атомов каждой фазы, зерновую структуру, отражающую размер, форму и ориентацию зерен (текстуру), микроструктура, описывающая структурное отклонение от идеального кристалла внутри зерна. Количественная оценка структурных свой</w:t>
      </w:r>
      <w:proofErr w:type="gramStart"/>
      <w:r w:rsidRPr="00D15AD2">
        <w:rPr>
          <w:rFonts w:ascii="Times New Roman" w:hAnsi="Times New Roman"/>
          <w:sz w:val="28"/>
          <w:szCs w:val="28"/>
        </w:rPr>
        <w:t>ств тр</w:t>
      </w:r>
      <w:proofErr w:type="gramEnd"/>
      <w:r w:rsidRPr="00D15AD2">
        <w:rPr>
          <w:rFonts w:ascii="Times New Roman" w:hAnsi="Times New Roman"/>
          <w:sz w:val="28"/>
          <w:szCs w:val="28"/>
        </w:rPr>
        <w:t>ебует анализа данных по положению пиков, связанных с изменением параметров решетки, макро и микродеформациями; ширина пиков связана с размером частиц и уширением микродеформаций; и интенсивности, связанные с расположением атомов и ориентацией зерен (паутина Четайнера). На рисунке 1.8 представлены положения дифракционных пиков мозаики, которые соответствуют двум фазам: кальциту CaCO</w:t>
      </w:r>
      <w:r w:rsidRPr="00D15AD2">
        <w:rPr>
          <w:rFonts w:ascii="Times New Roman" w:hAnsi="Times New Roman"/>
          <w:sz w:val="28"/>
          <w:szCs w:val="28"/>
          <w:vertAlign w:val="subscript"/>
        </w:rPr>
        <w:t>3</w:t>
      </w:r>
      <w:r w:rsidRPr="00D15AD2">
        <w:rPr>
          <w:rFonts w:ascii="Times New Roman" w:hAnsi="Times New Roman"/>
          <w:sz w:val="28"/>
          <w:szCs w:val="28"/>
        </w:rPr>
        <w:t xml:space="preserve"> и кварцу SiO</w:t>
      </w:r>
      <w:r w:rsidRPr="00D15AD2">
        <w:rPr>
          <w:rFonts w:ascii="Times New Roman" w:hAnsi="Times New Roman"/>
          <w:sz w:val="28"/>
          <w:szCs w:val="28"/>
          <w:vertAlign w:val="subscript"/>
        </w:rPr>
        <w:t xml:space="preserve">2 </w:t>
      </w:r>
      <w:sdt>
        <w:sdtPr>
          <w:rPr>
            <w:rFonts w:ascii="Times New Roman" w:hAnsi="Times New Roman"/>
            <w:color w:val="000000"/>
            <w:sz w:val="28"/>
            <w:szCs w:val="28"/>
          </w:rPr>
          <w:tag w:val="MENDELEY_CITATION_v3_eyJjaXRhdGlvbklEIjoiTUVOREVMRVlfQ0lUQVRJT05fZmEwZDEyM2QtMmFhZC00ZGI5LTg5NGEtZWZlNjJhZThjMDQ0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
          <w:id w:val="1168898299"/>
          <w:placeholder>
            <w:docPart w:val="3D316576D7FB4BA286069395F08E211B"/>
          </w:placeholder>
        </w:sdtPr>
        <w:sdtContent>
          <w:r w:rsidRPr="00E9599E">
            <w:rPr>
              <w:rFonts w:ascii="Times New Roman" w:hAnsi="Times New Roman"/>
              <w:color w:val="000000"/>
              <w:sz w:val="28"/>
              <w:szCs w:val="28"/>
            </w:rPr>
            <w:t>[77</w:t>
          </w:r>
          <w:r w:rsidRPr="00884274">
            <w:rPr>
              <w:rFonts w:ascii="Times New Roman" w:hAnsi="Times New Roman"/>
              <w:color w:val="000000"/>
              <w:sz w:val="28"/>
              <w:szCs w:val="28"/>
            </w:rPr>
            <w:t xml:space="preserve">, </w:t>
          </w:r>
          <w:r>
            <w:rPr>
              <w:rFonts w:ascii="Times New Roman" w:hAnsi="Times New Roman"/>
              <w:color w:val="000000"/>
              <w:sz w:val="28"/>
              <w:szCs w:val="28"/>
              <w:lang w:val="en-US"/>
            </w:rPr>
            <w:t>p</w:t>
          </w:r>
          <w:r w:rsidRPr="000525ED">
            <w:rPr>
              <w:rFonts w:ascii="Times New Roman" w:hAnsi="Times New Roman"/>
              <w:color w:val="000000"/>
              <w:sz w:val="28"/>
              <w:szCs w:val="28"/>
            </w:rPr>
            <w:t>.</w:t>
          </w:r>
          <w:r>
            <w:rPr>
              <w:rFonts w:ascii="Times New Roman" w:hAnsi="Times New Roman"/>
              <w:color w:val="000000"/>
              <w:sz w:val="28"/>
              <w:szCs w:val="28"/>
            </w:rPr>
            <w:t xml:space="preserve"> </w:t>
          </w:r>
          <w:r w:rsidRPr="000525ED">
            <w:rPr>
              <w:rFonts w:ascii="Times New Roman" w:hAnsi="Times New Roman"/>
              <w:color w:val="000000"/>
              <w:sz w:val="28"/>
              <w:szCs w:val="28"/>
            </w:rPr>
            <w:t>13</w:t>
          </w:r>
          <w:r w:rsidRPr="00E9599E">
            <w:rPr>
              <w:rFonts w:ascii="Times New Roman" w:hAnsi="Times New Roman"/>
              <w:color w:val="000000"/>
              <w:sz w:val="28"/>
              <w:szCs w:val="28"/>
            </w:rPr>
            <w:t>]</w:t>
          </w:r>
        </w:sdtContent>
      </w:sdt>
      <w:r w:rsidRPr="00D15AD2">
        <w:rPr>
          <w:rFonts w:ascii="Times New Roman" w:hAnsi="Times New Roman"/>
          <w:sz w:val="28"/>
          <w:szCs w:val="28"/>
        </w:rPr>
        <w:t xml:space="preserve">. Авторы статьи </w:t>
      </w:r>
      <w:sdt>
        <w:sdtPr>
          <w:rPr>
            <w:rFonts w:ascii="Times New Roman" w:hAnsi="Times New Roman"/>
            <w:color w:val="000000"/>
            <w:sz w:val="28"/>
            <w:szCs w:val="28"/>
          </w:rPr>
          <w:tag w:val="MENDELEY_CITATION_v3_eyJjaXRhdGlvbklEIjoiTUVOREVMRVlfQ0lUQVRJT05fMWNkNjI0MTctNTQ5ZC00NWRlLTk0Y2MtZThhZTYyYWE0MmJj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
          <w:id w:val="1399249038"/>
          <w:placeholder>
            <w:docPart w:val="3D316576D7FB4BA286069395F08E211B"/>
          </w:placeholder>
        </w:sdtPr>
        <w:sdtContent>
          <w:r w:rsidRPr="00E9599E">
            <w:rPr>
              <w:rFonts w:ascii="Times New Roman" w:hAnsi="Times New Roman"/>
              <w:color w:val="000000"/>
              <w:sz w:val="28"/>
              <w:szCs w:val="28"/>
            </w:rPr>
            <w:t>[77</w:t>
          </w:r>
          <w:r w:rsidRPr="00A22FBF">
            <w:rPr>
              <w:rFonts w:ascii="Times New Roman" w:hAnsi="Times New Roman"/>
              <w:color w:val="000000"/>
              <w:sz w:val="28"/>
              <w:szCs w:val="28"/>
            </w:rPr>
            <w:t xml:space="preserve">, </w:t>
          </w:r>
          <w:r>
            <w:rPr>
              <w:rFonts w:ascii="Times New Roman" w:hAnsi="Times New Roman"/>
              <w:color w:val="000000"/>
              <w:sz w:val="28"/>
              <w:szCs w:val="28"/>
              <w:lang w:val="en-US"/>
            </w:rPr>
            <w:t>p</w:t>
          </w:r>
          <w:r w:rsidRPr="000525ED">
            <w:rPr>
              <w:rFonts w:ascii="Times New Roman" w:hAnsi="Times New Roman"/>
              <w:color w:val="000000"/>
              <w:sz w:val="28"/>
              <w:szCs w:val="28"/>
            </w:rPr>
            <w:t>.</w:t>
          </w:r>
          <w:r>
            <w:rPr>
              <w:rFonts w:ascii="Times New Roman" w:hAnsi="Times New Roman"/>
              <w:color w:val="000000"/>
              <w:sz w:val="28"/>
              <w:szCs w:val="28"/>
            </w:rPr>
            <w:t xml:space="preserve"> </w:t>
          </w:r>
          <w:r w:rsidRPr="000525ED">
            <w:rPr>
              <w:rFonts w:ascii="Times New Roman" w:hAnsi="Times New Roman"/>
              <w:color w:val="000000"/>
              <w:sz w:val="28"/>
              <w:szCs w:val="28"/>
            </w:rPr>
            <w:t>16</w:t>
          </w:r>
          <w:r w:rsidRPr="00E9599E">
            <w:rPr>
              <w:rFonts w:ascii="Times New Roman" w:hAnsi="Times New Roman"/>
              <w:color w:val="000000"/>
              <w:sz w:val="28"/>
              <w:szCs w:val="28"/>
            </w:rPr>
            <w:t>]</w:t>
          </w:r>
        </w:sdtContent>
      </w:sdt>
      <w:r w:rsidRPr="00D15AD2">
        <w:rPr>
          <w:rFonts w:ascii="Times New Roman" w:hAnsi="Times New Roman"/>
          <w:sz w:val="28"/>
          <w:szCs w:val="28"/>
        </w:rPr>
        <w:t xml:space="preserve"> предположили, что большая интенсивность фона на спектрах </w:t>
      </w:r>
      <w:r w:rsidRPr="00D15AD2">
        <w:rPr>
          <w:rFonts w:ascii="Times New Roman" w:hAnsi="Times New Roman"/>
          <w:sz w:val="28"/>
          <w:szCs w:val="28"/>
        </w:rPr>
        <w:lastRenderedPageBreak/>
        <w:t>мозаики (рис</w:t>
      </w:r>
      <w:r>
        <w:rPr>
          <w:rFonts w:ascii="Times New Roman" w:hAnsi="Times New Roman"/>
          <w:sz w:val="28"/>
          <w:szCs w:val="28"/>
          <w:lang w:val="kk-KZ"/>
        </w:rPr>
        <w:t>унок</w:t>
      </w:r>
      <w:r w:rsidRPr="00D15AD2">
        <w:rPr>
          <w:rFonts w:ascii="Times New Roman" w:hAnsi="Times New Roman"/>
          <w:sz w:val="28"/>
          <w:szCs w:val="28"/>
        </w:rPr>
        <w:t xml:space="preserve"> 1.8) указывает на присутствие водородсодержащих соединений, которые содержатся в слое краски.</w:t>
      </w:r>
    </w:p>
    <w:p w:rsidR="005162DE" w:rsidRDefault="005162DE" w:rsidP="0012657C">
      <w:pPr>
        <w:autoSpaceDE w:val="0"/>
        <w:autoSpaceDN w:val="0"/>
        <w:adjustRightInd w:val="0"/>
        <w:spacing w:after="0" w:line="240" w:lineRule="auto"/>
        <w:ind w:firstLine="709"/>
        <w:jc w:val="center"/>
        <w:rPr>
          <w:rFonts w:ascii="Times New Roman" w:hAnsi="Times New Roman"/>
          <w:bCs/>
          <w:sz w:val="28"/>
          <w:szCs w:val="28"/>
          <w:lang w:val="kk-KZ"/>
        </w:rPr>
      </w:pPr>
    </w:p>
    <w:p w:rsidR="00C822E3" w:rsidRDefault="00C822E3" w:rsidP="0012657C">
      <w:pPr>
        <w:autoSpaceDE w:val="0"/>
        <w:autoSpaceDN w:val="0"/>
        <w:adjustRightInd w:val="0"/>
        <w:spacing w:after="0" w:line="240" w:lineRule="auto"/>
        <w:jc w:val="center"/>
        <w:rPr>
          <w:rFonts w:ascii="Times New Roman" w:hAnsi="Times New Roman"/>
          <w:bCs/>
          <w:sz w:val="28"/>
          <w:szCs w:val="28"/>
        </w:rPr>
      </w:pPr>
      <w:r>
        <w:rPr>
          <w:noProof/>
          <w:lang w:eastAsia="ru-RU"/>
        </w:rPr>
        <w:drawing>
          <wp:inline distT="0" distB="0" distL="0" distR="0">
            <wp:extent cx="3709647" cy="2723187"/>
            <wp:effectExtent l="0" t="0" r="5715" b="1270"/>
            <wp:docPr id="891156660" name="Рисунок 89115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7444" cy="2728911"/>
                    </a:xfrm>
                    <a:prstGeom prst="rect">
                      <a:avLst/>
                    </a:prstGeom>
                    <a:noFill/>
                    <a:ln>
                      <a:noFill/>
                    </a:ln>
                  </pic:spPr>
                </pic:pic>
              </a:graphicData>
            </a:graphic>
          </wp:inline>
        </w:drawing>
      </w:r>
    </w:p>
    <w:p w:rsidR="005162DE" w:rsidRPr="005162DE" w:rsidRDefault="005162DE" w:rsidP="0012657C">
      <w:pPr>
        <w:spacing w:after="0" w:line="240" w:lineRule="auto"/>
        <w:ind w:firstLine="567"/>
        <w:contextualSpacing/>
        <w:jc w:val="center"/>
        <w:rPr>
          <w:rFonts w:ascii="Times New Roman" w:eastAsia="Times New Roman" w:hAnsi="Times New Roman"/>
          <w:snapToGrid w:val="0"/>
          <w:sz w:val="16"/>
          <w:szCs w:val="16"/>
          <w:lang w:val="kk-KZ" w:eastAsia="ru-RU"/>
        </w:rPr>
      </w:pPr>
    </w:p>
    <w:p w:rsidR="001D3142" w:rsidRDefault="00C822E3" w:rsidP="001D3142">
      <w:pPr>
        <w:spacing w:after="0" w:line="240" w:lineRule="auto"/>
        <w:contextualSpacing/>
        <w:jc w:val="center"/>
        <w:rPr>
          <w:rFonts w:ascii="Times New Roman" w:hAnsi="Times New Roman"/>
          <w:sz w:val="28"/>
          <w:szCs w:val="28"/>
        </w:rPr>
      </w:pPr>
      <w:r w:rsidRPr="00C94FAC">
        <w:rPr>
          <w:rFonts w:ascii="Times New Roman" w:eastAsia="Times New Roman" w:hAnsi="Times New Roman"/>
          <w:snapToGrid w:val="0"/>
          <w:sz w:val="28"/>
          <w:szCs w:val="28"/>
          <w:lang w:eastAsia="ru-RU"/>
        </w:rPr>
        <w:t>Рисунок 1.8 –</w:t>
      </w:r>
      <w:r w:rsidR="001D3142">
        <w:rPr>
          <w:rFonts w:ascii="Times New Roman" w:eastAsia="Times New Roman" w:hAnsi="Times New Roman"/>
          <w:snapToGrid w:val="0"/>
          <w:sz w:val="28"/>
          <w:szCs w:val="28"/>
          <w:lang w:eastAsia="ru-RU"/>
        </w:rPr>
        <w:t xml:space="preserve"> </w:t>
      </w:r>
      <w:r w:rsidRPr="00C94FAC">
        <w:rPr>
          <w:rFonts w:ascii="Times New Roman" w:hAnsi="Times New Roman"/>
          <w:sz w:val="28"/>
          <w:szCs w:val="28"/>
        </w:rPr>
        <w:t>Нейтронные дифракционные спектры</w:t>
      </w:r>
      <w:r w:rsidR="001D3142">
        <w:rPr>
          <w:rFonts w:ascii="Times New Roman" w:hAnsi="Times New Roman"/>
          <w:sz w:val="28"/>
          <w:szCs w:val="28"/>
        </w:rPr>
        <w:t xml:space="preserve"> образца 5(а) и образца 6(б)</w:t>
      </w:r>
    </w:p>
    <w:p w:rsidR="001D3142" w:rsidRPr="001D3142" w:rsidRDefault="001D3142" w:rsidP="0012657C">
      <w:pPr>
        <w:spacing w:after="0" w:line="240" w:lineRule="auto"/>
        <w:ind w:firstLine="567"/>
        <w:contextualSpacing/>
        <w:jc w:val="center"/>
        <w:rPr>
          <w:rFonts w:ascii="Times New Roman" w:hAnsi="Times New Roman"/>
          <w:sz w:val="16"/>
          <w:szCs w:val="16"/>
        </w:rPr>
      </w:pPr>
    </w:p>
    <w:p w:rsidR="001D3142" w:rsidRPr="001D3142" w:rsidRDefault="001D3142" w:rsidP="001D3142">
      <w:pPr>
        <w:spacing w:after="0" w:line="240" w:lineRule="auto"/>
        <w:ind w:firstLine="709"/>
        <w:contextualSpacing/>
        <w:jc w:val="both"/>
        <w:rPr>
          <w:rFonts w:ascii="Times New Roman" w:hAnsi="Times New Roman"/>
          <w:sz w:val="24"/>
          <w:szCs w:val="24"/>
        </w:rPr>
      </w:pPr>
      <w:r w:rsidRPr="001D3142">
        <w:rPr>
          <w:rFonts w:ascii="Times New Roman" w:hAnsi="Times New Roman"/>
          <w:sz w:val="24"/>
          <w:szCs w:val="24"/>
        </w:rPr>
        <w:t>Примечания:</w:t>
      </w:r>
    </w:p>
    <w:p w:rsidR="001D3142" w:rsidRPr="001D3142" w:rsidRDefault="001D3142" w:rsidP="001D3142">
      <w:pPr>
        <w:spacing w:after="0" w:line="240" w:lineRule="auto"/>
        <w:contextualSpacing/>
        <w:jc w:val="both"/>
        <w:rPr>
          <w:rFonts w:ascii="Times New Roman" w:hAnsi="Times New Roman"/>
          <w:sz w:val="24"/>
          <w:szCs w:val="24"/>
        </w:rPr>
      </w:pPr>
      <w:r w:rsidRPr="001D3142">
        <w:rPr>
          <w:rFonts w:ascii="Times New Roman" w:hAnsi="Times New Roman"/>
          <w:sz w:val="24"/>
          <w:szCs w:val="24"/>
        </w:rPr>
        <w:t xml:space="preserve">1. </w:t>
      </w:r>
      <w:r w:rsidR="00C822E3" w:rsidRPr="001D3142">
        <w:rPr>
          <w:rFonts w:ascii="Times New Roman" w:hAnsi="Times New Roman"/>
          <w:sz w:val="24"/>
          <w:szCs w:val="24"/>
        </w:rPr>
        <w:t xml:space="preserve">Показаны экспериментальные точки и рассчитанные методом Ритвельда профили. </w:t>
      </w:r>
    </w:p>
    <w:p w:rsidR="00C822E3" w:rsidRPr="001D3142" w:rsidRDefault="001D3142" w:rsidP="001D3142">
      <w:pPr>
        <w:spacing w:after="0" w:line="240" w:lineRule="auto"/>
        <w:contextualSpacing/>
        <w:jc w:val="both"/>
        <w:rPr>
          <w:rFonts w:ascii="Times New Roman" w:eastAsia="Times New Roman" w:hAnsi="Times New Roman"/>
          <w:snapToGrid w:val="0"/>
          <w:sz w:val="24"/>
          <w:szCs w:val="24"/>
          <w:lang w:eastAsia="ru-RU"/>
        </w:rPr>
      </w:pPr>
      <w:r w:rsidRPr="001D3142">
        <w:rPr>
          <w:rFonts w:ascii="Times New Roman" w:hAnsi="Times New Roman"/>
          <w:sz w:val="24"/>
          <w:szCs w:val="24"/>
        </w:rPr>
        <w:t xml:space="preserve">2. </w:t>
      </w:r>
      <w:r w:rsidR="00C822E3" w:rsidRPr="001D3142">
        <w:rPr>
          <w:rFonts w:ascii="Times New Roman" w:hAnsi="Times New Roman"/>
          <w:sz w:val="24"/>
          <w:szCs w:val="24"/>
        </w:rPr>
        <w:t>Брэгговские позиции и соответству</w:t>
      </w:r>
      <w:r w:rsidRPr="001D3142">
        <w:rPr>
          <w:rFonts w:ascii="Times New Roman" w:hAnsi="Times New Roman"/>
          <w:sz w:val="24"/>
          <w:szCs w:val="24"/>
        </w:rPr>
        <w:t>ющие им индексы Миллера указаны</w:t>
      </w:r>
    </w:p>
    <w:p w:rsidR="00C822E3" w:rsidRPr="00C94FAC" w:rsidRDefault="001D3142" w:rsidP="001D3142">
      <w:pPr>
        <w:spacing w:after="0" w:line="240" w:lineRule="auto"/>
        <w:contextualSpacing/>
        <w:jc w:val="both"/>
        <w:rPr>
          <w:rFonts w:ascii="Times New Roman" w:eastAsia="Times New Roman" w:hAnsi="Times New Roman"/>
          <w:snapToGrid w:val="0"/>
          <w:sz w:val="24"/>
          <w:szCs w:val="24"/>
          <w:lang w:eastAsia="ru-RU"/>
        </w:rPr>
      </w:pPr>
      <w:r>
        <w:rPr>
          <w:rFonts w:ascii="Times New Roman" w:eastAsia="Times New Roman" w:hAnsi="Times New Roman"/>
          <w:snapToGrid w:val="0"/>
          <w:sz w:val="24"/>
          <w:szCs w:val="24"/>
          <w:lang w:eastAsia="ru-RU"/>
        </w:rPr>
        <w:t>3.</w:t>
      </w:r>
      <w:r w:rsidR="00C822E3" w:rsidRPr="00C94FAC">
        <w:rPr>
          <w:rFonts w:ascii="Times New Roman" w:eastAsia="Times New Roman" w:hAnsi="Times New Roman"/>
          <w:snapToGrid w:val="0"/>
          <w:sz w:val="24"/>
          <w:szCs w:val="24"/>
          <w:lang w:eastAsia="ru-RU"/>
        </w:rPr>
        <w:t xml:space="preserve"> Составлено по источнику [</w:t>
      </w:r>
      <w:sdt>
        <w:sdtPr>
          <w:rPr>
            <w:rFonts w:ascii="Times New Roman" w:eastAsia="Times New Roman" w:hAnsi="Times New Roman"/>
            <w:snapToGrid w:val="0"/>
            <w:color w:val="000000"/>
            <w:sz w:val="24"/>
            <w:szCs w:val="24"/>
            <w:lang w:eastAsia="ru-RU"/>
          </w:rPr>
          <w:tag w:val="MENDELEY_CITATION_v3_eyJjaXRhdGlvbklEIjoiTUVOREVMRVlfQ0lUQVRJT05fNGFiNDc1OTEtMGUzNy00ODg0LWI3ZjctNGM5ZjQyMTBiZmJi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
          <w:id w:val="-761679354"/>
          <w:placeholder>
            <w:docPart w:val="018739F01EBC488DBDA227063B290FF1"/>
          </w:placeholder>
        </w:sdtPr>
        <w:sdtContent>
          <w:r w:rsidR="00E9599E" w:rsidRPr="00E9599E">
            <w:rPr>
              <w:rFonts w:ascii="Times New Roman" w:eastAsia="Times New Roman" w:hAnsi="Times New Roman"/>
              <w:snapToGrid w:val="0"/>
              <w:color w:val="000000"/>
              <w:sz w:val="24"/>
              <w:szCs w:val="24"/>
              <w:lang w:eastAsia="ru-RU"/>
            </w:rPr>
            <w:t>77</w:t>
          </w:r>
        </w:sdtContent>
      </w:sdt>
      <w:r w:rsidR="00C822E3" w:rsidRPr="00C94FAC">
        <w:rPr>
          <w:rFonts w:ascii="Times New Roman" w:eastAsia="Times New Roman" w:hAnsi="Times New Roman"/>
          <w:snapToGrid w:val="0"/>
          <w:sz w:val="24"/>
          <w:szCs w:val="24"/>
          <w:lang w:eastAsia="ru-RU"/>
        </w:rPr>
        <w:t xml:space="preserve">, р. 14] </w:t>
      </w:r>
    </w:p>
    <w:p w:rsidR="00C822E3" w:rsidRDefault="00C822E3" w:rsidP="0012657C">
      <w:pPr>
        <w:autoSpaceDE w:val="0"/>
        <w:autoSpaceDN w:val="0"/>
        <w:adjustRightInd w:val="0"/>
        <w:spacing w:after="0" w:line="240" w:lineRule="auto"/>
        <w:ind w:firstLine="709"/>
        <w:jc w:val="both"/>
        <w:rPr>
          <w:rFonts w:ascii="Times New Roman" w:hAnsi="Times New Roman"/>
          <w:sz w:val="28"/>
          <w:szCs w:val="28"/>
          <w:lang w:val="kk-KZ"/>
        </w:rPr>
      </w:pPr>
    </w:p>
    <w:p w:rsidR="001D3142" w:rsidRDefault="001D3142" w:rsidP="001D3142">
      <w:pPr>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 xml:space="preserve">В работе </w:t>
      </w:r>
      <w:sdt>
        <w:sdtPr>
          <w:rPr>
            <w:rFonts w:ascii="Times New Roman" w:hAnsi="Times New Roman"/>
            <w:bCs/>
            <w:color w:val="000000"/>
            <w:sz w:val="28"/>
            <w:szCs w:val="28"/>
            <w:lang w:val="kk-KZ"/>
          </w:rPr>
          <w:tag w:val="MENDELEY_CITATION_v3_eyJjaXRhdGlvbklEIjoiTUVOREVMRVlfQ0lUQVRJT05fNDJhMzg0M2ItMjMzYy00NjdhLTliYTQtYzMxNzNmMmQxOTQ3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9051274"/>
          <w:placeholder>
            <w:docPart w:val="75F91F827D3B41AFAA9B99A16B4803D5"/>
          </w:placeholder>
        </w:sdtPr>
        <w:sdtContent>
          <w:r w:rsidRPr="00E9599E">
            <w:rPr>
              <w:rFonts w:ascii="Times New Roman" w:hAnsi="Times New Roman"/>
              <w:bCs/>
              <w:color w:val="000000"/>
              <w:sz w:val="28"/>
              <w:szCs w:val="28"/>
              <w:lang w:val="kk-KZ"/>
            </w:rPr>
            <w:t>[53</w:t>
          </w:r>
          <w:r w:rsidRPr="003F7FCE">
            <w:rPr>
              <w:rFonts w:ascii="Times New Roman" w:hAnsi="Times New Roman"/>
              <w:bCs/>
              <w:color w:val="000000"/>
              <w:sz w:val="28"/>
              <w:szCs w:val="28"/>
            </w:rPr>
            <w:t xml:space="preserve">, </w:t>
          </w:r>
          <w:r>
            <w:rPr>
              <w:rFonts w:ascii="Times New Roman" w:hAnsi="Times New Roman"/>
              <w:bCs/>
              <w:color w:val="000000"/>
              <w:sz w:val="28"/>
              <w:szCs w:val="28"/>
              <w:lang w:val="en-US"/>
            </w:rPr>
            <w:t>p</w:t>
          </w:r>
          <w:r w:rsidRPr="000525ED">
            <w:rPr>
              <w:rFonts w:ascii="Times New Roman" w:hAnsi="Times New Roman"/>
              <w:bCs/>
              <w:color w:val="000000"/>
              <w:sz w:val="28"/>
              <w:szCs w:val="28"/>
            </w:rPr>
            <w:t>.</w:t>
          </w:r>
          <w:r>
            <w:rPr>
              <w:rFonts w:ascii="Times New Roman" w:hAnsi="Times New Roman"/>
              <w:bCs/>
              <w:color w:val="000000"/>
              <w:sz w:val="28"/>
              <w:szCs w:val="28"/>
            </w:rPr>
            <w:t xml:space="preserve"> </w:t>
          </w:r>
          <w:proofErr w:type="gramStart"/>
          <w:r w:rsidRPr="000525ED">
            <w:rPr>
              <w:rFonts w:ascii="Times New Roman" w:hAnsi="Times New Roman"/>
              <w:bCs/>
              <w:color w:val="000000"/>
              <w:sz w:val="28"/>
              <w:szCs w:val="28"/>
            </w:rPr>
            <w:t>4</w:t>
          </w:r>
          <w:r w:rsidRPr="00E9599E">
            <w:rPr>
              <w:rFonts w:ascii="Times New Roman" w:hAnsi="Times New Roman"/>
              <w:bCs/>
              <w:color w:val="000000"/>
              <w:sz w:val="28"/>
              <w:szCs w:val="28"/>
              <w:lang w:val="kk-KZ"/>
            </w:rPr>
            <w:t>]</w:t>
          </w:r>
        </w:sdtContent>
      </w:sdt>
      <w:r>
        <w:rPr>
          <w:rFonts w:ascii="Times New Roman" w:hAnsi="Times New Roman"/>
          <w:bCs/>
          <w:sz w:val="28"/>
          <w:szCs w:val="28"/>
          <w:lang w:val="kk-KZ"/>
        </w:rPr>
        <w:t xml:space="preserve"> как эффективное дополнение к нейтронной томографии использовался метод нейтронной дифракции для </w:t>
      </w:r>
      <w:r w:rsidRPr="00AF1E26">
        <w:rPr>
          <w:rFonts w:ascii="Times New Roman" w:hAnsi="Times New Roman"/>
          <w:bCs/>
          <w:sz w:val="28"/>
          <w:szCs w:val="28"/>
          <w:lang w:val="kk-KZ"/>
        </w:rPr>
        <w:t>и</w:t>
      </w:r>
      <w:r>
        <w:rPr>
          <w:rFonts w:ascii="Times New Roman" w:hAnsi="Times New Roman"/>
          <w:bCs/>
          <w:sz w:val="28"/>
          <w:szCs w:val="28"/>
          <w:lang w:val="kk-KZ"/>
        </w:rPr>
        <w:t>сследования</w:t>
      </w:r>
      <w:r w:rsidRPr="00AF1E26">
        <w:rPr>
          <w:rFonts w:ascii="Times New Roman" w:hAnsi="Times New Roman"/>
          <w:bCs/>
          <w:sz w:val="28"/>
          <w:szCs w:val="28"/>
          <w:lang w:val="kk-KZ"/>
        </w:rPr>
        <w:t xml:space="preserve"> фазов</w:t>
      </w:r>
      <w:r>
        <w:rPr>
          <w:rFonts w:ascii="Times New Roman" w:hAnsi="Times New Roman"/>
          <w:bCs/>
          <w:sz w:val="28"/>
          <w:szCs w:val="28"/>
          <w:lang w:val="kk-KZ"/>
        </w:rPr>
        <w:t>ого</w:t>
      </w:r>
      <w:r w:rsidRPr="00AF1E26">
        <w:rPr>
          <w:rFonts w:ascii="Times New Roman" w:hAnsi="Times New Roman"/>
          <w:bCs/>
          <w:sz w:val="28"/>
          <w:szCs w:val="28"/>
          <w:lang w:val="kk-KZ"/>
        </w:rPr>
        <w:t xml:space="preserve"> состав</w:t>
      </w:r>
      <w:r>
        <w:rPr>
          <w:rFonts w:ascii="Times New Roman" w:hAnsi="Times New Roman"/>
          <w:bCs/>
          <w:sz w:val="28"/>
          <w:szCs w:val="28"/>
          <w:lang w:val="kk-KZ"/>
        </w:rPr>
        <w:t>а</w:t>
      </w:r>
      <w:r w:rsidRPr="00AF1E26">
        <w:rPr>
          <w:rFonts w:ascii="Times New Roman" w:hAnsi="Times New Roman"/>
          <w:bCs/>
          <w:sz w:val="28"/>
          <w:szCs w:val="28"/>
          <w:lang w:val="kk-KZ"/>
        </w:rPr>
        <w:t xml:space="preserve"> и внутренн</w:t>
      </w:r>
      <w:r>
        <w:rPr>
          <w:rFonts w:ascii="Times New Roman" w:hAnsi="Times New Roman"/>
          <w:bCs/>
          <w:sz w:val="28"/>
          <w:szCs w:val="28"/>
          <w:lang w:val="kk-KZ"/>
        </w:rPr>
        <w:t>ей</w:t>
      </w:r>
      <w:r w:rsidRPr="00AF1E26">
        <w:rPr>
          <w:rFonts w:ascii="Times New Roman" w:hAnsi="Times New Roman"/>
          <w:bCs/>
          <w:sz w:val="28"/>
          <w:szCs w:val="28"/>
          <w:lang w:val="kk-KZ"/>
        </w:rPr>
        <w:t xml:space="preserve"> структур</w:t>
      </w:r>
      <w:r>
        <w:rPr>
          <w:rFonts w:ascii="Times New Roman" w:hAnsi="Times New Roman"/>
          <w:bCs/>
          <w:sz w:val="28"/>
          <w:szCs w:val="28"/>
          <w:lang w:val="kk-KZ"/>
        </w:rPr>
        <w:t xml:space="preserve">ы </w:t>
      </w:r>
      <w:r w:rsidRPr="00CE4B82">
        <w:rPr>
          <w:rFonts w:ascii="Times New Roman" w:hAnsi="Times New Roman"/>
          <w:bCs/>
          <w:sz w:val="28"/>
          <w:szCs w:val="28"/>
        </w:rPr>
        <w:t>нескольких фрагментов древних керамических амфор</w:t>
      </w:r>
      <w:r>
        <w:rPr>
          <w:rFonts w:ascii="Times New Roman" w:hAnsi="Times New Roman"/>
          <w:bCs/>
          <w:sz w:val="28"/>
          <w:szCs w:val="28"/>
          <w:lang w:val="kk-KZ"/>
        </w:rPr>
        <w:t xml:space="preserve"> </w:t>
      </w:r>
      <w:r>
        <w:rPr>
          <w:rFonts w:ascii="Times New Roman" w:hAnsi="Times New Roman"/>
          <w:bCs/>
          <w:sz w:val="28"/>
          <w:szCs w:val="28"/>
        </w:rPr>
        <w:t>(рисунок 1.9)</w:t>
      </w:r>
      <w:r w:rsidRPr="00CE4B82">
        <w:rPr>
          <w:rFonts w:ascii="Times New Roman" w:hAnsi="Times New Roman"/>
          <w:bCs/>
          <w:sz w:val="28"/>
          <w:szCs w:val="28"/>
        </w:rPr>
        <w:t>, обнаруженных при археологических раскопках в районе Добрудж</w:t>
      </w:r>
      <w:r>
        <w:rPr>
          <w:rFonts w:ascii="Times New Roman" w:hAnsi="Times New Roman"/>
          <w:bCs/>
          <w:sz w:val="28"/>
          <w:szCs w:val="28"/>
        </w:rPr>
        <w:t>а</w:t>
      </w:r>
      <w:r w:rsidRPr="00CE4B82">
        <w:rPr>
          <w:rFonts w:ascii="Times New Roman" w:hAnsi="Times New Roman"/>
          <w:bCs/>
          <w:sz w:val="28"/>
          <w:szCs w:val="28"/>
        </w:rPr>
        <w:t xml:space="preserve"> (Румыния). </w:t>
      </w:r>
      <w:proofErr w:type="gramEnd"/>
    </w:p>
    <w:p w:rsidR="001D3142" w:rsidRPr="000A543A" w:rsidRDefault="001D3142" w:rsidP="001D3142">
      <w:pPr>
        <w:autoSpaceDE w:val="0"/>
        <w:autoSpaceDN w:val="0"/>
        <w:adjustRightInd w:val="0"/>
        <w:spacing w:after="0" w:line="240" w:lineRule="auto"/>
        <w:ind w:firstLine="709"/>
        <w:jc w:val="both"/>
        <w:rPr>
          <w:rFonts w:ascii="Times New Roman" w:hAnsi="Times New Roman"/>
          <w:bCs/>
          <w:sz w:val="28"/>
          <w:szCs w:val="28"/>
        </w:rPr>
      </w:pPr>
      <w:r w:rsidRPr="0070258F">
        <w:rPr>
          <w:rFonts w:ascii="Times New Roman" w:hAnsi="Times New Roman"/>
          <w:bCs/>
          <w:sz w:val="28"/>
          <w:szCs w:val="28"/>
        </w:rPr>
        <w:t xml:space="preserve">Однако в случае металлических артефактов данные, полученные традиционным методом рентгеновской дифракции, для поверхности образца могут быть неверными </w:t>
      </w:r>
      <w:sdt>
        <w:sdtPr>
          <w:rPr>
            <w:rFonts w:ascii="Times New Roman" w:hAnsi="Times New Roman"/>
            <w:bCs/>
            <w:color w:val="000000"/>
            <w:sz w:val="28"/>
            <w:szCs w:val="28"/>
          </w:rPr>
          <w:tag w:val="MENDELEY_CITATION_v3_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"/>
          <w:id w:val="697437391"/>
          <w:placeholder>
            <w:docPart w:val="64737B695C0D4A4499C7A7D2F7662B8C"/>
          </w:placeholder>
        </w:sdtPr>
        <w:sdtContent>
          <w:r w:rsidRPr="00E9599E">
            <w:rPr>
              <w:rFonts w:ascii="Times New Roman" w:hAnsi="Times New Roman"/>
              <w:bCs/>
              <w:color w:val="000000"/>
              <w:sz w:val="28"/>
              <w:szCs w:val="28"/>
            </w:rPr>
            <w:t>[81]</w:t>
          </w:r>
        </w:sdtContent>
      </w:sdt>
      <w:r w:rsidRPr="0070258F">
        <w:rPr>
          <w:rFonts w:ascii="Times New Roman" w:hAnsi="Times New Roman"/>
          <w:bCs/>
          <w:sz w:val="28"/>
          <w:szCs w:val="28"/>
        </w:rPr>
        <w:t xml:space="preserve">. Нейтронная дифракция позволяет более точно определять содержание серебра в монетах, взаимодействую с ядрами атомов серебра, несмотря на тонкий слой серебра на поверхности, который может быть малозаметен при использовании рентгеновских лучей. Это делает нейтронную дифракцию более подходящим методом для определения содержания серебра в античных и средневековых </w:t>
      </w:r>
      <w:proofErr w:type="gramStart"/>
      <w:r w:rsidRPr="0070258F">
        <w:rPr>
          <w:rFonts w:ascii="Times New Roman" w:hAnsi="Times New Roman"/>
          <w:bCs/>
          <w:sz w:val="28"/>
          <w:szCs w:val="28"/>
        </w:rPr>
        <w:t>серебренных</w:t>
      </w:r>
      <w:proofErr w:type="gramEnd"/>
      <w:r w:rsidRPr="0070258F">
        <w:rPr>
          <w:rFonts w:ascii="Times New Roman" w:hAnsi="Times New Roman"/>
          <w:bCs/>
          <w:sz w:val="28"/>
          <w:szCs w:val="28"/>
        </w:rPr>
        <w:t xml:space="preserve"> монетах, которые часто подвергались серебрению </w:t>
      </w:r>
      <w:sdt>
        <w:sdtPr>
          <w:rPr>
            <w:rFonts w:ascii="Times New Roman" w:hAnsi="Times New Roman"/>
            <w:bCs/>
            <w:color w:val="000000"/>
            <w:sz w:val="28"/>
            <w:szCs w:val="28"/>
          </w:rPr>
          <w:tag w:val="MENDELEY_CITATION_v3_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"/>
          <w:id w:val="1349991372"/>
          <w:placeholder>
            <w:docPart w:val="64737B695C0D4A4499C7A7D2F7662B8C"/>
          </w:placeholder>
        </w:sdtPr>
        <w:sdtContent>
          <w:r w:rsidRPr="00E9599E">
            <w:rPr>
              <w:rFonts w:ascii="Times New Roman" w:hAnsi="Times New Roman"/>
              <w:bCs/>
              <w:color w:val="000000"/>
              <w:sz w:val="28"/>
              <w:szCs w:val="28"/>
            </w:rPr>
            <w:t>[65</w:t>
          </w:r>
          <w:r w:rsidRPr="00C10F5B">
            <w:rPr>
              <w:rFonts w:ascii="Times New Roman" w:hAnsi="Times New Roman"/>
              <w:bCs/>
              <w:color w:val="000000"/>
              <w:sz w:val="28"/>
              <w:szCs w:val="28"/>
            </w:rPr>
            <w:t xml:space="preserve">, </w:t>
          </w:r>
          <w:r>
            <w:rPr>
              <w:rFonts w:ascii="Times New Roman" w:hAnsi="Times New Roman"/>
              <w:bCs/>
              <w:color w:val="000000"/>
              <w:sz w:val="28"/>
              <w:szCs w:val="28"/>
              <w:lang w:val="en-US"/>
            </w:rPr>
            <w:t>p</w:t>
          </w:r>
          <w:r w:rsidRPr="00C10F5B">
            <w:rPr>
              <w:rFonts w:ascii="Times New Roman" w:hAnsi="Times New Roman"/>
              <w:bCs/>
              <w:color w:val="000000"/>
              <w:sz w:val="28"/>
              <w:szCs w:val="28"/>
            </w:rPr>
            <w:t>.</w:t>
          </w:r>
          <w:r>
            <w:rPr>
              <w:rFonts w:ascii="Times New Roman" w:hAnsi="Times New Roman"/>
              <w:bCs/>
              <w:color w:val="000000"/>
              <w:sz w:val="28"/>
              <w:szCs w:val="28"/>
            </w:rPr>
            <w:t xml:space="preserve"> </w:t>
          </w:r>
          <w:r w:rsidRPr="00C10F5B">
            <w:rPr>
              <w:rFonts w:ascii="Times New Roman" w:hAnsi="Times New Roman"/>
              <w:bCs/>
              <w:color w:val="000000"/>
              <w:sz w:val="28"/>
              <w:szCs w:val="28"/>
            </w:rPr>
            <w:t>129</w:t>
          </w:r>
          <w:r>
            <w:rPr>
              <w:rFonts w:ascii="Times New Roman" w:hAnsi="Times New Roman"/>
              <w:bCs/>
              <w:color w:val="000000"/>
              <w:sz w:val="28"/>
              <w:szCs w:val="28"/>
            </w:rPr>
            <w:t>-1-129-9</w:t>
          </w:r>
          <w:r w:rsidRPr="00C10F5B">
            <w:rPr>
              <w:rFonts w:ascii="Times New Roman" w:hAnsi="Times New Roman"/>
              <w:bCs/>
              <w:color w:val="000000"/>
              <w:sz w:val="28"/>
              <w:szCs w:val="28"/>
            </w:rPr>
            <w:t xml:space="preserve">; </w:t>
          </w:r>
          <w:proofErr w:type="gramStart"/>
          <w:r w:rsidRPr="00E9599E">
            <w:rPr>
              <w:rFonts w:ascii="Times New Roman" w:hAnsi="Times New Roman"/>
              <w:bCs/>
              <w:color w:val="000000"/>
              <w:sz w:val="28"/>
              <w:szCs w:val="28"/>
            </w:rPr>
            <w:t>82]</w:t>
          </w:r>
        </w:sdtContent>
      </w:sdt>
      <w:r w:rsidRPr="000832EF">
        <w:rPr>
          <w:rFonts w:ascii="Times New Roman" w:hAnsi="Times New Roman"/>
          <w:bCs/>
          <w:sz w:val="28"/>
          <w:szCs w:val="28"/>
        </w:rPr>
        <w:t xml:space="preserve">. </w:t>
      </w:r>
      <w:r w:rsidRPr="0070258F">
        <w:rPr>
          <w:rFonts w:ascii="Times New Roman" w:hAnsi="Times New Roman"/>
          <w:bCs/>
          <w:sz w:val="28"/>
          <w:szCs w:val="28"/>
        </w:rPr>
        <w:t xml:space="preserve">Применение закона Вегарда позволяет еще больше повысить точность, полученных результатов </w:t>
      </w:r>
      <w:sdt>
        <w:sdtPr>
          <w:rPr>
            <w:rFonts w:ascii="Times New Roman" w:hAnsi="Times New Roman"/>
            <w:bCs/>
            <w:color w:val="000000"/>
            <w:sz w:val="28"/>
            <w:szCs w:val="28"/>
          </w:rPr>
          <w:tag w:val="MENDELEY_CITATION_v3_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"/>
          <w:id w:val="1842266515"/>
          <w:placeholder>
            <w:docPart w:val="64737B695C0D4A4499C7A7D2F7662B8C"/>
          </w:placeholder>
        </w:sdtPr>
        <w:sdtContent>
          <w:r w:rsidRPr="00E9599E">
            <w:rPr>
              <w:rFonts w:ascii="Times New Roman" w:hAnsi="Times New Roman"/>
              <w:bCs/>
              <w:color w:val="000000"/>
              <w:sz w:val="28"/>
              <w:szCs w:val="28"/>
            </w:rPr>
            <w:t>[82</w:t>
          </w:r>
          <w:r>
            <w:rPr>
              <w:rFonts w:ascii="Times New Roman" w:hAnsi="Times New Roman"/>
              <w:bCs/>
              <w:color w:val="000000"/>
              <w:sz w:val="28"/>
              <w:szCs w:val="28"/>
            </w:rPr>
            <w:t>, р. 501-507</w:t>
          </w:r>
          <w:r w:rsidRPr="00E9599E">
            <w:rPr>
              <w:rFonts w:ascii="Times New Roman" w:hAnsi="Times New Roman"/>
              <w:bCs/>
              <w:color w:val="000000"/>
              <w:sz w:val="28"/>
              <w:szCs w:val="28"/>
            </w:rPr>
            <w:t>]</w:t>
          </w:r>
        </w:sdtContent>
      </w:sdt>
      <w:r w:rsidRPr="0070258F">
        <w:rPr>
          <w:rFonts w:ascii="Times New Roman" w:hAnsi="Times New Roman"/>
          <w:bCs/>
          <w:sz w:val="28"/>
          <w:szCs w:val="28"/>
        </w:rPr>
        <w:t xml:space="preserve">. Также статистический анализ фазового состава бронзовых монет позволил вывить корреляцию между составом и температурой чеканки </w:t>
      </w:r>
      <w:sdt>
        <w:sdtPr>
          <w:rPr>
            <w:rFonts w:ascii="Times New Roman" w:hAnsi="Times New Roman"/>
            <w:bCs/>
            <w:color w:val="000000"/>
            <w:sz w:val="28"/>
            <w:szCs w:val="28"/>
          </w:rPr>
          <w:tag w:val="MENDELEY_CITATION_v3_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"/>
          <w:id w:val="831264070"/>
          <w:placeholder>
            <w:docPart w:val="64737B695C0D4A4499C7A7D2F7662B8C"/>
          </w:placeholder>
        </w:sdtPr>
        <w:sdtContent>
          <w:r w:rsidRPr="00E9599E">
            <w:rPr>
              <w:rFonts w:ascii="Times New Roman" w:hAnsi="Times New Roman"/>
              <w:bCs/>
              <w:color w:val="000000"/>
              <w:sz w:val="28"/>
              <w:szCs w:val="28"/>
            </w:rPr>
            <w:t>[81</w:t>
          </w:r>
          <w:r>
            <w:rPr>
              <w:rFonts w:ascii="Times New Roman" w:hAnsi="Times New Roman"/>
              <w:bCs/>
              <w:color w:val="000000"/>
              <w:sz w:val="28"/>
              <w:szCs w:val="28"/>
            </w:rPr>
            <w:t>,</w:t>
          </w:r>
          <w:r w:rsidRPr="00DC2E96">
            <w:rPr>
              <w:rFonts w:ascii="Times New Roman" w:hAnsi="Times New Roman"/>
              <w:bCs/>
              <w:color w:val="000000"/>
              <w:sz w:val="28"/>
              <w:szCs w:val="28"/>
            </w:rPr>
            <w:t xml:space="preserve"> </w:t>
          </w:r>
          <w:r>
            <w:rPr>
              <w:rFonts w:ascii="Times New Roman" w:hAnsi="Times New Roman"/>
              <w:bCs/>
              <w:color w:val="000000"/>
              <w:sz w:val="28"/>
              <w:szCs w:val="28"/>
              <w:lang w:val="en-US"/>
            </w:rPr>
            <w:t>p</w:t>
          </w:r>
          <w:r w:rsidRPr="00DC2E96">
            <w:rPr>
              <w:rFonts w:ascii="Times New Roman" w:hAnsi="Times New Roman"/>
              <w:bCs/>
              <w:color w:val="000000"/>
              <w:sz w:val="28"/>
              <w:szCs w:val="28"/>
            </w:rPr>
            <w:t>.</w:t>
          </w:r>
          <w:r>
            <w:rPr>
              <w:rFonts w:ascii="Times New Roman" w:hAnsi="Times New Roman"/>
              <w:bCs/>
              <w:color w:val="000000"/>
              <w:sz w:val="28"/>
              <w:szCs w:val="28"/>
            </w:rPr>
            <w:t xml:space="preserve"> </w:t>
          </w:r>
          <w:r w:rsidRPr="00B8240C">
            <w:rPr>
              <w:rFonts w:ascii="Times New Roman" w:eastAsia="Times New Roman" w:hAnsi="Times New Roman"/>
              <w:sz w:val="28"/>
              <w:szCs w:val="28"/>
            </w:rPr>
            <w:t>6164058</w:t>
          </w:r>
          <w:r w:rsidRPr="00E9599E">
            <w:rPr>
              <w:rFonts w:ascii="Times New Roman" w:hAnsi="Times New Roman"/>
              <w:bCs/>
              <w:color w:val="000000"/>
              <w:sz w:val="28"/>
              <w:szCs w:val="28"/>
            </w:rPr>
            <w:t>]</w:t>
          </w:r>
        </w:sdtContent>
      </w:sdt>
      <w:r w:rsidRPr="0070258F">
        <w:rPr>
          <w:rFonts w:ascii="Times New Roman" w:hAnsi="Times New Roman"/>
          <w:bCs/>
          <w:sz w:val="28"/>
          <w:szCs w:val="28"/>
        </w:rPr>
        <w:t xml:space="preserve">. Применение нейтронной дифракции позволило уточнить содержание олова в бронзовом сплаве и определить продукты коррозии древних артефактах: древнекитайский бронзовый меч </w:t>
      </w:r>
      <w:sdt>
        <w:sdtPr>
          <w:rPr>
            <w:rFonts w:ascii="Times New Roman" w:hAnsi="Times New Roman"/>
            <w:bCs/>
            <w:color w:val="000000"/>
            <w:sz w:val="28"/>
            <w:szCs w:val="28"/>
          </w:rPr>
          <w:tag w:val="MENDELEY_CITATION_v3_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"/>
          <w:id w:val="864406135"/>
          <w:placeholder>
            <w:docPart w:val="64737B695C0D4A4499C7A7D2F7662B8C"/>
          </w:placeholder>
        </w:sdtPr>
        <w:sdtContent>
          <w:r w:rsidRPr="00E9599E">
            <w:rPr>
              <w:rFonts w:ascii="Times New Roman" w:hAnsi="Times New Roman"/>
              <w:bCs/>
              <w:color w:val="000000"/>
              <w:sz w:val="28"/>
              <w:szCs w:val="28"/>
            </w:rPr>
            <w:t>[83]</w:t>
          </w:r>
        </w:sdtContent>
      </w:sdt>
      <w:r w:rsidRPr="0070258F">
        <w:rPr>
          <w:rFonts w:ascii="Times New Roman" w:hAnsi="Times New Roman"/>
          <w:bCs/>
          <w:sz w:val="28"/>
          <w:szCs w:val="28"/>
        </w:rPr>
        <w:t xml:space="preserve"> и бронзовая зооморфная медвежья навершия </w:t>
      </w:r>
      <w:sdt>
        <w:sdtPr>
          <w:rPr>
            <w:rFonts w:ascii="Times New Roman" w:hAnsi="Times New Roman"/>
            <w:bCs/>
            <w:color w:val="000000"/>
            <w:sz w:val="28"/>
            <w:szCs w:val="28"/>
          </w:rPr>
          <w:tag w:val="MENDELEY_CITATION_v3_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"/>
          <w:id w:val="-862669208"/>
          <w:placeholder>
            <w:docPart w:val="64737B695C0D4A4499C7A7D2F7662B8C"/>
          </w:placeholder>
        </w:sdtPr>
        <w:sdtContent>
          <w:r w:rsidRPr="00E9599E">
            <w:rPr>
              <w:rFonts w:ascii="Times New Roman" w:hAnsi="Times New Roman"/>
              <w:bCs/>
              <w:color w:val="000000"/>
              <w:sz w:val="28"/>
              <w:szCs w:val="28"/>
            </w:rPr>
            <w:t>[84]</w:t>
          </w:r>
        </w:sdtContent>
      </w:sdt>
      <w:r w:rsidRPr="0070258F">
        <w:rPr>
          <w:rFonts w:ascii="Times New Roman" w:hAnsi="Times New Roman"/>
          <w:bCs/>
          <w:sz w:val="28"/>
          <w:szCs w:val="28"/>
        </w:rPr>
        <w:t xml:space="preserve">. </w:t>
      </w:r>
      <w:r w:rsidRPr="005A4B7B">
        <w:rPr>
          <w:rFonts w:ascii="Times New Roman" w:hAnsi="Times New Roman"/>
          <w:bCs/>
          <w:sz w:val="28"/>
          <w:szCs w:val="28"/>
        </w:rPr>
        <w:t>В другом</w:t>
      </w:r>
      <w:proofErr w:type="gramEnd"/>
      <w:r w:rsidRPr="005A4B7B">
        <w:rPr>
          <w:rFonts w:ascii="Times New Roman" w:hAnsi="Times New Roman"/>
          <w:bCs/>
          <w:sz w:val="28"/>
          <w:szCs w:val="28"/>
        </w:rPr>
        <w:t xml:space="preserve"> </w:t>
      </w:r>
      <w:proofErr w:type="gramStart"/>
      <w:r w:rsidRPr="005A4B7B">
        <w:rPr>
          <w:rFonts w:ascii="Times New Roman" w:hAnsi="Times New Roman"/>
          <w:bCs/>
          <w:sz w:val="28"/>
          <w:szCs w:val="28"/>
        </w:rPr>
        <w:t>исследовании</w:t>
      </w:r>
      <w:proofErr w:type="gramEnd"/>
      <w:r w:rsidRPr="005A4B7B">
        <w:rPr>
          <w:rFonts w:ascii="Times New Roman" w:hAnsi="Times New Roman"/>
          <w:bCs/>
          <w:sz w:val="28"/>
          <w:szCs w:val="28"/>
        </w:rPr>
        <w:t xml:space="preserve"> </w:t>
      </w:r>
      <w:sdt>
        <w:sdtPr>
          <w:rPr>
            <w:rFonts w:ascii="Times New Roman" w:hAnsi="Times New Roman"/>
            <w:color w:val="000000"/>
            <w:sz w:val="28"/>
            <w:szCs w:val="28"/>
            <w:lang w:val="en-US"/>
          </w:rPr>
          <w:tag w:val="MENDELEY_CITATION_v3_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"/>
          <w:id w:val="-116610612"/>
          <w:placeholder>
            <w:docPart w:val="F9464C2018394304999F204920E92818"/>
          </w:placeholder>
        </w:sdtPr>
        <w:sdtContent>
          <w:r w:rsidRPr="00E9599E">
            <w:rPr>
              <w:rFonts w:ascii="Times New Roman" w:hAnsi="Times New Roman"/>
              <w:color w:val="000000"/>
              <w:sz w:val="28"/>
              <w:szCs w:val="28"/>
            </w:rPr>
            <w:t>[85]</w:t>
          </w:r>
        </w:sdtContent>
      </w:sdt>
      <w:r w:rsidRPr="005A4B7B">
        <w:rPr>
          <w:rFonts w:ascii="Times New Roman" w:hAnsi="Times New Roman"/>
          <w:b/>
          <w:sz w:val="28"/>
          <w:szCs w:val="28"/>
        </w:rPr>
        <w:t xml:space="preserve"> </w:t>
      </w:r>
      <w:r w:rsidRPr="005A4B7B">
        <w:rPr>
          <w:rFonts w:ascii="Times New Roman" w:hAnsi="Times New Roman"/>
          <w:bCs/>
          <w:sz w:val="28"/>
          <w:szCs w:val="28"/>
        </w:rPr>
        <w:t xml:space="preserve">дифракция нейтронов была применена для точной оценки распределения остаточных напряжений в </w:t>
      </w:r>
      <w:r w:rsidRPr="005A4B7B">
        <w:rPr>
          <w:rFonts w:ascii="Times New Roman" w:hAnsi="Times New Roman"/>
          <w:bCs/>
          <w:sz w:val="28"/>
          <w:szCs w:val="28"/>
        </w:rPr>
        <w:lastRenderedPageBreak/>
        <w:t>пластинах, из которых изготовлен японский шлем семнадцатого века. Это помогло определить механические характеристики этого доспеха.</w:t>
      </w:r>
    </w:p>
    <w:p w:rsidR="005162DE" w:rsidRPr="001D3142" w:rsidRDefault="005162DE" w:rsidP="001D3142">
      <w:pPr>
        <w:autoSpaceDE w:val="0"/>
        <w:autoSpaceDN w:val="0"/>
        <w:adjustRightInd w:val="0"/>
        <w:spacing w:after="0" w:line="240" w:lineRule="auto"/>
        <w:ind w:firstLine="709"/>
        <w:jc w:val="both"/>
        <w:rPr>
          <w:rFonts w:ascii="Times New Roman" w:hAnsi="Times New Roman"/>
          <w:sz w:val="28"/>
          <w:szCs w:val="28"/>
        </w:rPr>
      </w:pPr>
    </w:p>
    <w:p w:rsidR="00C822E3" w:rsidRDefault="00C822E3" w:rsidP="0012657C">
      <w:pPr>
        <w:autoSpaceDE w:val="0"/>
        <w:autoSpaceDN w:val="0"/>
        <w:adjustRightInd w:val="0"/>
        <w:spacing w:after="0" w:line="240" w:lineRule="auto"/>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626357" cy="2390775"/>
            <wp:effectExtent l="0" t="0" r="0" b="0"/>
            <wp:docPr id="10616841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84151" name="Рисунок 1061684151"/>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680"/>
                    <a:stretch/>
                  </pic:blipFill>
                  <pic:spPr bwMode="auto">
                    <a:xfrm>
                      <a:off x="0" y="0"/>
                      <a:ext cx="3647003" cy="24043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822E3" w:rsidRPr="00666D4F" w:rsidRDefault="00C822E3" w:rsidP="0012657C">
      <w:pPr>
        <w:autoSpaceDE w:val="0"/>
        <w:autoSpaceDN w:val="0"/>
        <w:adjustRightInd w:val="0"/>
        <w:spacing w:after="0" w:line="240" w:lineRule="auto"/>
        <w:ind w:firstLine="567"/>
        <w:jc w:val="center"/>
        <w:rPr>
          <w:rFonts w:ascii="Times New Roman" w:hAnsi="Times New Roman"/>
          <w:sz w:val="26"/>
          <w:szCs w:val="26"/>
        </w:rPr>
      </w:pPr>
      <w:proofErr w:type="gramStart"/>
      <w:r w:rsidRPr="00133232">
        <w:rPr>
          <w:rFonts w:ascii="Times New Roman" w:hAnsi="Times New Roman"/>
          <w:sz w:val="26"/>
          <w:szCs w:val="26"/>
          <w:lang w:val="en-US"/>
        </w:rPr>
        <w:t>d</w:t>
      </w:r>
      <w:r w:rsidRPr="00133232">
        <w:rPr>
          <w:rFonts w:ascii="Times New Roman" w:hAnsi="Times New Roman"/>
          <w:sz w:val="26"/>
          <w:szCs w:val="26"/>
          <w:vertAlign w:val="subscript"/>
          <w:lang w:val="en-US"/>
        </w:rPr>
        <w:t>hkl</w:t>
      </w:r>
      <w:proofErr w:type="gramEnd"/>
      <w:r w:rsidRPr="00CE4B82">
        <w:rPr>
          <w:rFonts w:ascii="Times New Roman" w:hAnsi="Times New Roman"/>
          <w:sz w:val="26"/>
          <w:szCs w:val="26"/>
        </w:rPr>
        <w:t>, (</w:t>
      </w:r>
      <w:r w:rsidRPr="001D3142">
        <w:rPr>
          <w:rFonts w:ascii="Cambria Math" w:hAnsi="Cambria Math" w:cs="Cambria Math"/>
          <w:sz w:val="26"/>
          <w:szCs w:val="26"/>
        </w:rPr>
        <w:t>Å</w:t>
      </w:r>
      <w:r w:rsidRPr="00CE4B82">
        <w:rPr>
          <w:rFonts w:ascii="Times New Roman" w:hAnsi="Times New Roman"/>
          <w:sz w:val="26"/>
          <w:szCs w:val="26"/>
        </w:rPr>
        <w:t>)</w:t>
      </w:r>
    </w:p>
    <w:p w:rsidR="005162DE" w:rsidRPr="005162DE" w:rsidRDefault="005162DE" w:rsidP="0012657C">
      <w:pPr>
        <w:spacing w:after="0" w:line="240" w:lineRule="auto"/>
        <w:ind w:firstLine="567"/>
        <w:contextualSpacing/>
        <w:jc w:val="center"/>
        <w:rPr>
          <w:rFonts w:ascii="Times New Roman" w:eastAsia="Times New Roman" w:hAnsi="Times New Roman"/>
          <w:snapToGrid w:val="0"/>
          <w:sz w:val="16"/>
          <w:szCs w:val="16"/>
          <w:lang w:val="kk-KZ" w:eastAsia="ru-RU"/>
        </w:rPr>
      </w:pPr>
    </w:p>
    <w:p w:rsidR="00C822E3" w:rsidRDefault="00C822E3" w:rsidP="0012657C">
      <w:pPr>
        <w:spacing w:after="0" w:line="240" w:lineRule="auto"/>
        <w:ind w:firstLine="567"/>
        <w:contextualSpacing/>
        <w:jc w:val="center"/>
        <w:rPr>
          <w:rFonts w:ascii="Times New Roman" w:hAnsi="Times New Roman"/>
          <w:sz w:val="28"/>
          <w:szCs w:val="28"/>
        </w:rPr>
      </w:pPr>
      <w:r w:rsidRPr="00C94FAC">
        <w:rPr>
          <w:rFonts w:ascii="Times New Roman" w:eastAsia="Times New Roman" w:hAnsi="Times New Roman"/>
          <w:snapToGrid w:val="0"/>
          <w:sz w:val="28"/>
          <w:szCs w:val="28"/>
          <w:lang w:eastAsia="ru-RU"/>
        </w:rPr>
        <w:t>Рисунок 1.9 –</w:t>
      </w:r>
      <w:r w:rsidRPr="00C94FAC">
        <w:rPr>
          <w:sz w:val="28"/>
          <w:szCs w:val="28"/>
        </w:rPr>
        <w:t xml:space="preserve"> </w:t>
      </w:r>
      <w:r w:rsidRPr="00C94FAC">
        <w:rPr>
          <w:rFonts w:ascii="Times New Roman" w:hAnsi="Times New Roman"/>
          <w:sz w:val="28"/>
          <w:szCs w:val="28"/>
        </w:rPr>
        <w:t>Нейтронные дифракци</w:t>
      </w:r>
      <w:r w:rsidR="001D3142">
        <w:rPr>
          <w:rFonts w:ascii="Times New Roman" w:hAnsi="Times New Roman"/>
          <w:sz w:val="28"/>
          <w:szCs w:val="28"/>
        </w:rPr>
        <w:t xml:space="preserve">онные пики фрагментов керамики </w:t>
      </w:r>
    </w:p>
    <w:p w:rsidR="00C94FAC" w:rsidRPr="00C94FAC" w:rsidRDefault="00C94FAC" w:rsidP="0012657C">
      <w:pPr>
        <w:spacing w:after="0" w:line="240" w:lineRule="auto"/>
        <w:ind w:firstLine="567"/>
        <w:contextualSpacing/>
        <w:jc w:val="center"/>
        <w:rPr>
          <w:rFonts w:ascii="Times New Roman" w:eastAsia="Times New Roman" w:hAnsi="Times New Roman"/>
          <w:snapToGrid w:val="0"/>
          <w:sz w:val="16"/>
          <w:szCs w:val="16"/>
          <w:lang w:eastAsia="ru-RU"/>
        </w:rPr>
      </w:pPr>
    </w:p>
    <w:p w:rsidR="001D3142"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C94FAC">
        <w:rPr>
          <w:rFonts w:ascii="Times New Roman" w:eastAsia="Times New Roman" w:hAnsi="Times New Roman"/>
          <w:snapToGrid w:val="0"/>
          <w:sz w:val="24"/>
          <w:szCs w:val="24"/>
          <w:lang w:eastAsia="ru-RU"/>
        </w:rPr>
        <w:t>Примечани</w:t>
      </w:r>
      <w:r w:rsidR="001D3142">
        <w:rPr>
          <w:rFonts w:ascii="Times New Roman" w:eastAsia="Times New Roman" w:hAnsi="Times New Roman"/>
          <w:snapToGrid w:val="0"/>
          <w:sz w:val="24"/>
          <w:szCs w:val="24"/>
          <w:lang w:eastAsia="ru-RU"/>
        </w:rPr>
        <w:t>я:</w:t>
      </w:r>
    </w:p>
    <w:p w:rsidR="001D3142" w:rsidRPr="001D3142" w:rsidRDefault="001D3142" w:rsidP="001D3142">
      <w:pPr>
        <w:spacing w:after="0" w:line="240" w:lineRule="auto"/>
        <w:contextualSpacing/>
        <w:jc w:val="both"/>
        <w:rPr>
          <w:rFonts w:ascii="Times New Roman" w:hAnsi="Times New Roman"/>
          <w:sz w:val="24"/>
          <w:szCs w:val="24"/>
        </w:rPr>
      </w:pPr>
      <w:r w:rsidRPr="001D3142">
        <w:rPr>
          <w:rFonts w:ascii="Times New Roman" w:hAnsi="Times New Roman"/>
          <w:sz w:val="24"/>
          <w:szCs w:val="24"/>
        </w:rPr>
        <w:t xml:space="preserve">1. Отмечены положения брэгговских пиков фаз кварца и ортоклаза. </w:t>
      </w:r>
    </w:p>
    <w:p w:rsidR="001D3142" w:rsidRPr="001D3142" w:rsidRDefault="001D3142" w:rsidP="001D3142">
      <w:pPr>
        <w:spacing w:after="0" w:line="240" w:lineRule="auto"/>
        <w:contextualSpacing/>
        <w:jc w:val="both"/>
        <w:rPr>
          <w:rFonts w:ascii="Times New Roman" w:eastAsia="Times New Roman" w:hAnsi="Times New Roman"/>
          <w:snapToGrid w:val="0"/>
          <w:sz w:val="24"/>
          <w:szCs w:val="24"/>
          <w:lang w:eastAsia="ru-RU"/>
        </w:rPr>
      </w:pPr>
      <w:r w:rsidRPr="001D3142">
        <w:rPr>
          <w:rFonts w:ascii="Times New Roman" w:hAnsi="Times New Roman"/>
          <w:sz w:val="24"/>
          <w:szCs w:val="24"/>
        </w:rPr>
        <w:t>2. Отмечены дифракционные пики фазы ортоклаза</w:t>
      </w:r>
      <w:r>
        <w:rPr>
          <w:rFonts w:ascii="Times New Roman" w:hAnsi="Times New Roman"/>
          <w:sz w:val="24"/>
          <w:szCs w:val="24"/>
        </w:rPr>
        <w:t>.</w:t>
      </w:r>
    </w:p>
    <w:p w:rsidR="00C822E3" w:rsidRPr="00C94FAC" w:rsidRDefault="001D3142" w:rsidP="001D3142">
      <w:pPr>
        <w:spacing w:after="0" w:line="240" w:lineRule="auto"/>
        <w:contextualSpacing/>
        <w:jc w:val="both"/>
        <w:rPr>
          <w:rFonts w:ascii="Times New Roman" w:eastAsia="Times New Roman" w:hAnsi="Times New Roman"/>
          <w:snapToGrid w:val="0"/>
          <w:sz w:val="24"/>
          <w:szCs w:val="24"/>
          <w:lang w:eastAsia="ru-RU"/>
        </w:rPr>
      </w:pPr>
      <w:r>
        <w:rPr>
          <w:rFonts w:ascii="Times New Roman" w:eastAsia="Times New Roman" w:hAnsi="Times New Roman"/>
          <w:snapToGrid w:val="0"/>
          <w:sz w:val="24"/>
          <w:szCs w:val="24"/>
          <w:lang w:eastAsia="ru-RU"/>
        </w:rPr>
        <w:t>3.</w:t>
      </w:r>
      <w:r w:rsidR="00C822E3" w:rsidRPr="00C94FAC">
        <w:rPr>
          <w:rFonts w:ascii="Times New Roman" w:eastAsia="Times New Roman" w:hAnsi="Times New Roman"/>
          <w:snapToGrid w:val="0"/>
          <w:sz w:val="24"/>
          <w:szCs w:val="24"/>
          <w:lang w:eastAsia="ru-RU"/>
        </w:rPr>
        <w:t xml:space="preserve"> Составлено по источнику [</w:t>
      </w:r>
      <w:sdt>
        <w:sdtPr>
          <w:rPr>
            <w:rFonts w:ascii="Times New Roman" w:eastAsia="Times New Roman" w:hAnsi="Times New Roman"/>
            <w:snapToGrid w:val="0"/>
            <w:color w:val="000000"/>
            <w:sz w:val="24"/>
            <w:szCs w:val="24"/>
            <w:lang w:eastAsia="ru-RU"/>
          </w:rPr>
          <w:tag w:val="MENDELEY_CITATION_v3_eyJjaXRhdGlvbklEIjoiTUVOREVMRVlfQ0lUQVRJT05fNDI5MzU1NDYtNDFlNC00YzUyLTg2MzgtMmFmMDA2MjRjMGEx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162123981"/>
          <w:placeholder>
            <w:docPart w:val="C0BAFDFE175F42C29AB83530DE7B3C79"/>
          </w:placeholder>
        </w:sdtPr>
        <w:sdtContent>
          <w:r w:rsidR="00E9599E" w:rsidRPr="00E9599E">
            <w:rPr>
              <w:rFonts w:ascii="Times New Roman" w:eastAsia="Times New Roman" w:hAnsi="Times New Roman"/>
              <w:snapToGrid w:val="0"/>
              <w:color w:val="000000"/>
              <w:sz w:val="24"/>
              <w:szCs w:val="24"/>
              <w:lang w:eastAsia="ru-RU"/>
            </w:rPr>
            <w:t>53</w:t>
          </w:r>
        </w:sdtContent>
      </w:sdt>
      <w:r w:rsidR="00C822E3" w:rsidRPr="00C94FAC">
        <w:rPr>
          <w:rFonts w:ascii="Times New Roman" w:eastAsia="Times New Roman" w:hAnsi="Times New Roman"/>
          <w:snapToGrid w:val="0"/>
          <w:sz w:val="24"/>
          <w:szCs w:val="24"/>
          <w:lang w:eastAsia="ru-RU"/>
        </w:rPr>
        <w:t xml:space="preserve">, р. 4] </w:t>
      </w:r>
    </w:p>
    <w:p w:rsidR="00C822E3" w:rsidRPr="001F2A38" w:rsidRDefault="00C822E3" w:rsidP="0012657C">
      <w:pPr>
        <w:autoSpaceDE w:val="0"/>
        <w:autoSpaceDN w:val="0"/>
        <w:adjustRightInd w:val="0"/>
        <w:spacing w:after="0" w:line="240" w:lineRule="auto"/>
        <w:ind w:firstLine="567"/>
        <w:jc w:val="center"/>
        <w:rPr>
          <w:rFonts w:ascii="Times New Roman" w:hAnsi="Times New Roman"/>
          <w:sz w:val="28"/>
          <w:szCs w:val="28"/>
        </w:rPr>
      </w:pPr>
    </w:p>
    <w:p w:rsidR="00C822E3" w:rsidRPr="00544CC9" w:rsidRDefault="00C822E3" w:rsidP="001D3142">
      <w:pPr>
        <w:spacing w:after="0" w:line="240" w:lineRule="auto"/>
        <w:ind w:firstLine="709"/>
        <w:contextualSpacing/>
        <w:jc w:val="both"/>
        <w:rPr>
          <w:rFonts w:ascii="Times New Roman" w:hAnsi="Times New Roman"/>
          <w:bCs/>
          <w:sz w:val="28"/>
          <w:szCs w:val="28"/>
        </w:rPr>
      </w:pPr>
      <w:r w:rsidRPr="006B2ECB">
        <w:rPr>
          <w:rFonts w:ascii="Times New Roman" w:hAnsi="Times New Roman"/>
          <w:bCs/>
          <w:sz w:val="28"/>
          <w:szCs w:val="28"/>
        </w:rPr>
        <w:t>В целом, перспективы применения нейтронных методов для исследования структуры керамических и металлических объектов культурного наследия выглядят многообещающими, особенно с учетом их неразрушающего характера и возможности получения детальной информации о внутренней структуре материалов.</w:t>
      </w:r>
    </w:p>
    <w:p w:rsidR="00C822E3" w:rsidRPr="00544CC9" w:rsidRDefault="00C822E3" w:rsidP="001D3142">
      <w:pPr>
        <w:autoSpaceDE w:val="0"/>
        <w:autoSpaceDN w:val="0"/>
        <w:adjustRightInd w:val="0"/>
        <w:spacing w:after="0" w:line="240" w:lineRule="auto"/>
        <w:ind w:firstLine="709"/>
        <w:jc w:val="both"/>
        <w:rPr>
          <w:rFonts w:ascii="Times New Roman" w:hAnsi="Times New Roman"/>
          <w:b/>
          <w:sz w:val="28"/>
          <w:szCs w:val="28"/>
        </w:rPr>
      </w:pPr>
    </w:p>
    <w:p w:rsidR="0087036C" w:rsidRPr="006E0A4A" w:rsidRDefault="002D33DB" w:rsidP="001D3142">
      <w:pPr>
        <w:pStyle w:val="2"/>
        <w:spacing w:before="0" w:line="240" w:lineRule="auto"/>
        <w:ind w:firstLine="709"/>
        <w:rPr>
          <w:sz w:val="28"/>
          <w:szCs w:val="28"/>
        </w:rPr>
      </w:pPr>
      <w:bookmarkStart w:id="21" w:name="_Toc170156462"/>
      <w:r w:rsidRPr="0087036C">
        <w:rPr>
          <w:sz w:val="28"/>
          <w:szCs w:val="28"/>
        </w:rPr>
        <w:t>1.3</w:t>
      </w:r>
      <w:r w:rsidR="008E2A26">
        <w:rPr>
          <w:sz w:val="28"/>
          <w:szCs w:val="28"/>
          <w:lang w:val="kk-KZ"/>
        </w:rPr>
        <w:t xml:space="preserve"> </w:t>
      </w:r>
      <w:r w:rsidR="0087036C" w:rsidRPr="0087036C">
        <w:rPr>
          <w:sz w:val="28"/>
          <w:szCs w:val="28"/>
        </w:rPr>
        <w:t>Объекты исследования, как представители объектов культурного наследия</w:t>
      </w:r>
      <w:bookmarkEnd w:id="21"/>
      <w:r w:rsidR="0087036C" w:rsidRPr="0087036C">
        <w:rPr>
          <w:sz w:val="28"/>
          <w:szCs w:val="28"/>
        </w:rPr>
        <w:t xml:space="preserve">  </w:t>
      </w:r>
    </w:p>
    <w:p w:rsidR="001F2A38" w:rsidRPr="005162DE" w:rsidRDefault="001F2A38" w:rsidP="001D3142">
      <w:pPr>
        <w:spacing w:after="0" w:line="240" w:lineRule="auto"/>
        <w:ind w:firstLine="709"/>
        <w:rPr>
          <w:sz w:val="16"/>
          <w:szCs w:val="16"/>
        </w:rPr>
      </w:pPr>
    </w:p>
    <w:p w:rsidR="00C822E3" w:rsidRPr="005162DE" w:rsidRDefault="002D33DB" w:rsidP="001D3142">
      <w:pPr>
        <w:pStyle w:val="3"/>
        <w:spacing w:before="0" w:line="240" w:lineRule="auto"/>
        <w:ind w:firstLine="709"/>
        <w:rPr>
          <w:b w:val="0"/>
          <w:sz w:val="28"/>
          <w:szCs w:val="28"/>
        </w:rPr>
      </w:pPr>
      <w:bookmarkStart w:id="22" w:name="_Toc170156463"/>
      <w:r w:rsidRPr="005162DE">
        <w:rPr>
          <w:b w:val="0"/>
          <w:sz w:val="28"/>
          <w:szCs w:val="28"/>
        </w:rPr>
        <w:t xml:space="preserve">1.3.1 </w:t>
      </w:r>
      <w:r w:rsidR="0087036C" w:rsidRPr="005162DE">
        <w:rPr>
          <w:b w:val="0"/>
          <w:sz w:val="28"/>
          <w:szCs w:val="28"/>
        </w:rPr>
        <w:t>Керамический материал, как источник знаний о древних племенах</w:t>
      </w:r>
      <w:bookmarkEnd w:id="22"/>
    </w:p>
    <w:p w:rsidR="00C822E3" w:rsidRDefault="00C822E3" w:rsidP="001D3142">
      <w:pPr>
        <w:autoSpaceDE w:val="0"/>
        <w:autoSpaceDN w:val="0"/>
        <w:adjustRightInd w:val="0"/>
        <w:spacing w:after="0" w:line="240" w:lineRule="auto"/>
        <w:ind w:firstLine="709"/>
        <w:jc w:val="both"/>
        <w:rPr>
          <w:rFonts w:ascii="Times New Roman" w:hAnsi="Times New Roman"/>
          <w:sz w:val="28"/>
          <w:szCs w:val="28"/>
        </w:rPr>
      </w:pPr>
      <w:r w:rsidRPr="00BD684A">
        <w:rPr>
          <w:rFonts w:ascii="Times New Roman" w:hAnsi="Times New Roman"/>
          <w:bCs/>
          <w:sz w:val="28"/>
          <w:szCs w:val="28"/>
        </w:rPr>
        <w:t>Керамические изделия и фрагменты керамики являются</w:t>
      </w:r>
      <w:r w:rsidRPr="00643451">
        <w:rPr>
          <w:rFonts w:ascii="Times New Roman" w:hAnsi="Times New Roman"/>
          <w:bCs/>
          <w:sz w:val="28"/>
          <w:szCs w:val="28"/>
        </w:rPr>
        <w:t xml:space="preserve"> ценными археологическими объектами, которые встречаются при большинстве археологических раскопок и могут служить индикатором эволюции </w:t>
      </w:r>
      <w:r w:rsidRPr="007237B0">
        <w:rPr>
          <w:rFonts w:ascii="Times New Roman" w:hAnsi="Times New Roman"/>
          <w:bCs/>
          <w:sz w:val="28"/>
          <w:szCs w:val="28"/>
        </w:rPr>
        <w:t xml:space="preserve">различных культурных или этнических групп любых исторических периодов </w:t>
      </w:r>
      <w:sdt>
        <w:sdtPr>
          <w:rPr>
            <w:rFonts w:ascii="Times New Roman" w:hAnsi="Times New Roman"/>
            <w:bCs/>
            <w:color w:val="000000"/>
            <w:sz w:val="28"/>
            <w:szCs w:val="28"/>
          </w:rPr>
          <w:tag w:val="MENDELEY_CITATION_v3_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"/>
          <w:id w:val="-360061810"/>
          <w:placeholder>
            <w:docPart w:val="ACC5F96E7C814EA0A404DB2C2969D8F1"/>
          </w:placeholder>
        </w:sdtPr>
        <w:sdtContent>
          <w:r w:rsidR="00E9599E" w:rsidRPr="00E9599E">
            <w:rPr>
              <w:rFonts w:ascii="Times New Roman" w:eastAsia="Times New Roman" w:hAnsi="Times New Roman"/>
              <w:color w:val="000000"/>
              <w:sz w:val="28"/>
              <w:szCs w:val="28"/>
            </w:rPr>
            <w:t>[86]</w:t>
          </w:r>
        </w:sdtContent>
      </w:sdt>
      <w:r w:rsidRPr="007237B0">
        <w:rPr>
          <w:rFonts w:ascii="Times New Roman" w:hAnsi="Times New Roman"/>
          <w:bCs/>
          <w:sz w:val="28"/>
          <w:szCs w:val="28"/>
        </w:rPr>
        <w:t>. Большое количество фрагментов древней керамики является отличным маркером</w:t>
      </w:r>
      <w:r w:rsidR="00914221" w:rsidRPr="00914221">
        <w:rPr>
          <w:rFonts w:ascii="Times New Roman" w:hAnsi="Times New Roman"/>
          <w:bCs/>
          <w:sz w:val="28"/>
          <w:szCs w:val="28"/>
        </w:rPr>
        <w:t xml:space="preserve"> </w:t>
      </w:r>
      <w:r w:rsidRPr="007237B0">
        <w:rPr>
          <w:rFonts w:ascii="Times New Roman" w:hAnsi="Times New Roman"/>
          <w:bCs/>
          <w:sz w:val="28"/>
          <w:szCs w:val="28"/>
        </w:rPr>
        <w:t>для реконструкции будущего повседневной жизни древних общин или поселений. Они могут дать необходимые данные об уровне</w:t>
      </w:r>
      <w:r w:rsidRPr="00643451">
        <w:rPr>
          <w:rFonts w:ascii="Times New Roman" w:hAnsi="Times New Roman"/>
          <w:bCs/>
          <w:sz w:val="28"/>
          <w:szCs w:val="28"/>
        </w:rPr>
        <w:t xml:space="preserve"> мануфактурного и культурного развития той или иной исторической общности, культурных и торговых отношениях и связях этой общности в определенный исторический период. </w:t>
      </w:r>
      <w:proofErr w:type="gramStart"/>
      <w:r w:rsidRPr="00643451">
        <w:rPr>
          <w:rFonts w:ascii="Times New Roman" w:hAnsi="Times New Roman"/>
          <w:bCs/>
          <w:sz w:val="28"/>
          <w:szCs w:val="28"/>
        </w:rPr>
        <w:t xml:space="preserve">Качество керамических изделий, тип дизайна или декоративных узоров, а также химический и минеральный состав глиняного сырья могут открыть широкие возможности для надежной исторической идентификации предметов культурного наследия или реконструкции </w:t>
      </w:r>
      <w:r w:rsidRPr="00643451">
        <w:rPr>
          <w:rFonts w:ascii="Times New Roman" w:hAnsi="Times New Roman"/>
          <w:bCs/>
          <w:sz w:val="28"/>
          <w:szCs w:val="28"/>
        </w:rPr>
        <w:lastRenderedPageBreak/>
        <w:t xml:space="preserve">технологических и </w:t>
      </w:r>
      <w:r w:rsidRPr="00462C63">
        <w:rPr>
          <w:rFonts w:ascii="Times New Roman" w:hAnsi="Times New Roman"/>
          <w:bCs/>
          <w:sz w:val="28"/>
          <w:szCs w:val="28"/>
        </w:rPr>
        <w:t xml:space="preserve">производственных приемов определенного исторического периода или культурных областей </w:t>
      </w:r>
      <w:sdt>
        <w:sdtPr>
          <w:rPr>
            <w:rFonts w:ascii="Times New Roman" w:hAnsi="Times New Roman"/>
            <w:bCs/>
            <w:color w:val="000000"/>
            <w:sz w:val="28"/>
            <w:szCs w:val="28"/>
          </w:rPr>
          <w:tag w:val="MENDELEY_CITATION_v3_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"/>
          <w:id w:val="-981543369"/>
          <w:placeholder>
            <w:docPart w:val="ACC5F96E7C814EA0A404DB2C2969D8F1"/>
          </w:placeholder>
        </w:sdtPr>
        <w:sdtContent>
          <w:r w:rsidR="00E9599E" w:rsidRPr="00E9599E">
            <w:rPr>
              <w:rFonts w:ascii="Times New Roman" w:eastAsia="Times New Roman" w:hAnsi="Times New Roman"/>
              <w:color w:val="000000"/>
              <w:sz w:val="28"/>
              <w:szCs w:val="28"/>
            </w:rPr>
            <w:t>[4</w:t>
          </w:r>
          <w:r w:rsidR="006D62F5" w:rsidRPr="006D62F5">
            <w:rPr>
              <w:rFonts w:ascii="Times New Roman" w:eastAsia="Times New Roman" w:hAnsi="Times New Roman"/>
              <w:color w:val="000000"/>
              <w:sz w:val="28"/>
              <w:szCs w:val="28"/>
            </w:rPr>
            <w:t xml:space="preserve">, </w:t>
          </w:r>
          <w:r w:rsidR="00DC2E96">
            <w:rPr>
              <w:rFonts w:ascii="Times New Roman" w:eastAsia="Times New Roman" w:hAnsi="Times New Roman"/>
              <w:color w:val="000000"/>
              <w:sz w:val="28"/>
              <w:szCs w:val="28"/>
              <w:lang w:val="en-US"/>
            </w:rPr>
            <w:t>p</w:t>
          </w:r>
          <w:r w:rsidR="00DC2E96" w:rsidRPr="00DC2E96">
            <w:rPr>
              <w:rFonts w:ascii="Times New Roman" w:eastAsia="Times New Roman" w:hAnsi="Times New Roman"/>
              <w:color w:val="000000"/>
              <w:sz w:val="28"/>
              <w:szCs w:val="28"/>
            </w:rPr>
            <w:t>.</w:t>
          </w:r>
          <w:r w:rsidR="00DA4764">
            <w:rPr>
              <w:rFonts w:ascii="Times New Roman" w:eastAsia="Times New Roman" w:hAnsi="Times New Roman"/>
              <w:color w:val="000000"/>
              <w:sz w:val="28"/>
              <w:szCs w:val="28"/>
            </w:rPr>
            <w:t xml:space="preserve"> </w:t>
          </w:r>
          <w:r w:rsidR="00DC2E96" w:rsidRPr="00DC2E96">
            <w:rPr>
              <w:rFonts w:ascii="Times New Roman" w:eastAsia="Times New Roman" w:hAnsi="Times New Roman"/>
              <w:color w:val="000000"/>
              <w:sz w:val="28"/>
              <w:szCs w:val="28"/>
            </w:rPr>
            <w:t>89</w:t>
          </w:r>
          <w:r w:rsidR="006D62F5" w:rsidRPr="006D62F5">
            <w:rPr>
              <w:rFonts w:ascii="Times New Roman" w:eastAsia="Times New Roman" w:hAnsi="Times New Roman"/>
              <w:color w:val="000000"/>
              <w:sz w:val="28"/>
              <w:szCs w:val="28"/>
            </w:rPr>
            <w:t>;</w:t>
          </w:r>
          <w:proofErr w:type="gramEnd"/>
          <w:r w:rsidR="00DC2E96" w:rsidRPr="00DC2E96">
            <w:rPr>
              <w:rFonts w:ascii="Times New Roman" w:eastAsia="Times New Roman" w:hAnsi="Times New Roman"/>
              <w:color w:val="000000"/>
              <w:sz w:val="28"/>
              <w:szCs w:val="28"/>
            </w:rPr>
            <w:t xml:space="preserve"> </w:t>
          </w:r>
          <w:proofErr w:type="gramStart"/>
          <w:r w:rsidR="00E9599E" w:rsidRPr="00E9599E">
            <w:rPr>
              <w:rFonts w:ascii="Times New Roman" w:eastAsia="Times New Roman" w:hAnsi="Times New Roman"/>
              <w:color w:val="000000"/>
              <w:sz w:val="28"/>
              <w:szCs w:val="28"/>
            </w:rPr>
            <w:t>38</w:t>
          </w:r>
          <w:r w:rsidR="003F7FCE" w:rsidRPr="003F7FCE">
            <w:rPr>
              <w:rFonts w:ascii="Times New Roman" w:eastAsia="Times New Roman" w:hAnsi="Times New Roman"/>
              <w:color w:val="000000"/>
              <w:sz w:val="28"/>
              <w:szCs w:val="28"/>
            </w:rPr>
            <w:t xml:space="preserve">, </w:t>
          </w:r>
          <w:r w:rsidR="00DC2E96">
            <w:rPr>
              <w:rFonts w:ascii="Times New Roman" w:eastAsia="Times New Roman" w:hAnsi="Times New Roman"/>
              <w:color w:val="000000"/>
              <w:sz w:val="28"/>
              <w:szCs w:val="28"/>
              <w:lang w:val="en-US"/>
            </w:rPr>
            <w:t>p</w:t>
          </w:r>
          <w:r w:rsidR="00DC2E96" w:rsidRPr="00DC2E96">
            <w:rPr>
              <w:rFonts w:ascii="Times New Roman" w:eastAsia="Times New Roman" w:hAnsi="Times New Roman"/>
              <w:color w:val="000000"/>
              <w:sz w:val="28"/>
              <w:szCs w:val="28"/>
            </w:rPr>
            <w:t>.</w:t>
          </w:r>
          <w:r w:rsidR="00DA4764">
            <w:rPr>
              <w:rFonts w:ascii="Times New Roman" w:eastAsia="Times New Roman" w:hAnsi="Times New Roman"/>
              <w:color w:val="000000"/>
              <w:sz w:val="28"/>
              <w:szCs w:val="28"/>
            </w:rPr>
            <w:t xml:space="preserve"> </w:t>
          </w:r>
          <w:r w:rsidR="00DC2E96" w:rsidRPr="00DC2E96">
            <w:rPr>
              <w:rFonts w:ascii="Times New Roman" w:eastAsia="Times New Roman" w:hAnsi="Times New Roman"/>
              <w:color w:val="000000"/>
              <w:sz w:val="28"/>
              <w:szCs w:val="28"/>
            </w:rPr>
            <w:t>375</w:t>
          </w:r>
          <w:r w:rsidR="00E9599E" w:rsidRPr="00E9599E">
            <w:rPr>
              <w:rFonts w:ascii="Times New Roman" w:eastAsia="Times New Roman" w:hAnsi="Times New Roman"/>
              <w:color w:val="000000"/>
              <w:sz w:val="28"/>
              <w:szCs w:val="28"/>
            </w:rPr>
            <w:t>]</w:t>
          </w:r>
        </w:sdtContent>
      </w:sdt>
      <w:r w:rsidRPr="00462C63">
        <w:rPr>
          <w:rFonts w:ascii="Times New Roman" w:hAnsi="Times New Roman"/>
          <w:bCs/>
          <w:sz w:val="28"/>
          <w:szCs w:val="28"/>
        </w:rPr>
        <w:t>. Но, с другой стороны, достаточно большое количество керамических находок</w:t>
      </w:r>
      <w:r w:rsidRPr="00643451">
        <w:rPr>
          <w:rFonts w:ascii="Times New Roman" w:hAnsi="Times New Roman"/>
          <w:bCs/>
          <w:sz w:val="28"/>
          <w:szCs w:val="28"/>
        </w:rPr>
        <w:t xml:space="preserve">, сложный состав глины, большое разнообразие армирующих добавок и загадочная эволюция технологий изготовления керамики, а также высокая транспортная мобильность при пересылке гончарных изделий по сухопутным или морским торговым путям делают проблему выявления и определения места производства керамических изделий весьма сложной нетривиальной задачей </w:t>
      </w:r>
      <w:sdt>
        <w:sdtPr>
          <w:rPr>
            <w:rFonts w:ascii="Times New Roman" w:hAnsi="Times New Roman"/>
            <w:bCs/>
            <w:color w:val="000000"/>
            <w:sz w:val="28"/>
            <w:szCs w:val="28"/>
          </w:rPr>
          <w:tag w:val="MENDELEY_CITATION_v3_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"/>
          <w:id w:val="-749578568"/>
          <w:placeholder>
            <w:docPart w:val="ACC5F96E7C814EA0A404DB2C2969D8F1"/>
          </w:placeholder>
        </w:sdtPr>
        <w:sdtContent>
          <w:r w:rsidR="00E9599E" w:rsidRPr="00E9599E">
            <w:rPr>
              <w:rFonts w:ascii="Times New Roman" w:hAnsi="Times New Roman"/>
              <w:bCs/>
              <w:color w:val="000000"/>
              <w:sz w:val="28"/>
              <w:szCs w:val="28"/>
            </w:rPr>
            <w:t>[37</w:t>
          </w:r>
          <w:r w:rsidR="00A22FBF" w:rsidRPr="00A22FBF">
            <w:rPr>
              <w:rFonts w:ascii="Times New Roman" w:hAnsi="Times New Roman"/>
              <w:bCs/>
              <w:color w:val="000000"/>
              <w:sz w:val="28"/>
              <w:szCs w:val="28"/>
            </w:rPr>
            <w:t xml:space="preserve">, </w:t>
          </w:r>
          <w:r w:rsidR="00DC2E96">
            <w:rPr>
              <w:rFonts w:ascii="Times New Roman" w:hAnsi="Times New Roman"/>
              <w:bCs/>
              <w:color w:val="000000"/>
              <w:sz w:val="28"/>
              <w:szCs w:val="28"/>
              <w:lang w:val="en-US"/>
            </w:rPr>
            <w:t>p</w:t>
          </w:r>
          <w:r w:rsidR="00DC2E96" w:rsidRPr="00DC2E96">
            <w:rPr>
              <w:rFonts w:ascii="Times New Roman" w:hAnsi="Times New Roman"/>
              <w:bCs/>
              <w:color w:val="000000"/>
              <w:sz w:val="28"/>
              <w:szCs w:val="28"/>
            </w:rPr>
            <w:t>.</w:t>
          </w:r>
          <w:r w:rsidR="00DA4764">
            <w:rPr>
              <w:rFonts w:ascii="Times New Roman" w:hAnsi="Times New Roman"/>
              <w:bCs/>
              <w:color w:val="000000"/>
              <w:sz w:val="28"/>
              <w:szCs w:val="28"/>
            </w:rPr>
            <w:t xml:space="preserve"> </w:t>
          </w:r>
          <w:r w:rsidR="00DC2E96" w:rsidRPr="00DC2E96">
            <w:rPr>
              <w:rFonts w:ascii="Times New Roman" w:hAnsi="Times New Roman"/>
              <w:bCs/>
              <w:color w:val="000000"/>
              <w:sz w:val="28"/>
              <w:szCs w:val="28"/>
            </w:rPr>
            <w:t>1983</w:t>
          </w:r>
          <w:r w:rsidR="00E9599E" w:rsidRPr="00E9599E">
            <w:rPr>
              <w:rFonts w:ascii="Times New Roman" w:hAnsi="Times New Roman"/>
              <w:bCs/>
              <w:color w:val="000000"/>
              <w:sz w:val="28"/>
              <w:szCs w:val="28"/>
            </w:rPr>
            <w:t>]</w:t>
          </w:r>
        </w:sdtContent>
      </w:sdt>
      <w:r w:rsidRPr="00643451">
        <w:rPr>
          <w:rFonts w:ascii="Times New Roman" w:hAnsi="Times New Roman"/>
          <w:bCs/>
          <w:sz w:val="28"/>
          <w:szCs w:val="28"/>
        </w:rPr>
        <w:t>. В последнее время предпринимается</w:t>
      </w:r>
      <w:proofErr w:type="gramEnd"/>
      <w:r w:rsidRPr="00643451">
        <w:rPr>
          <w:rFonts w:ascii="Times New Roman" w:hAnsi="Times New Roman"/>
          <w:bCs/>
          <w:sz w:val="28"/>
          <w:szCs w:val="28"/>
        </w:rPr>
        <w:t xml:space="preserve"> все больше попыток поиска источника глиняного </w:t>
      </w:r>
      <w:r w:rsidRPr="00A232E7">
        <w:rPr>
          <w:rFonts w:ascii="Times New Roman" w:hAnsi="Times New Roman"/>
          <w:bCs/>
          <w:sz w:val="28"/>
          <w:szCs w:val="28"/>
        </w:rPr>
        <w:t xml:space="preserve">сырья или гончарной мастерской </w:t>
      </w:r>
      <w:sdt>
        <w:sdtPr>
          <w:rPr>
            <w:rFonts w:ascii="Times New Roman" w:hAnsi="Times New Roman"/>
            <w:bCs/>
            <w:color w:val="000000"/>
            <w:sz w:val="28"/>
            <w:szCs w:val="28"/>
          </w:rPr>
          <w:tag w:val="MENDELEY_CITATION_v3_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"/>
          <w:id w:val="1204594788"/>
          <w:placeholder>
            <w:docPart w:val="ACC5F96E7C814EA0A404DB2C2969D8F1"/>
          </w:placeholder>
        </w:sdtPr>
        <w:sdtContent>
          <w:r w:rsidR="00E9599E" w:rsidRPr="00E9599E">
            <w:rPr>
              <w:rFonts w:ascii="Times New Roman" w:eastAsia="Times New Roman" w:hAnsi="Times New Roman"/>
              <w:color w:val="000000"/>
              <w:sz w:val="28"/>
              <w:szCs w:val="28"/>
            </w:rPr>
            <w:t>[87,</w:t>
          </w:r>
          <w:r w:rsidR="00DA4764">
            <w:rPr>
              <w:rFonts w:ascii="Times New Roman" w:eastAsia="Times New Roman" w:hAnsi="Times New Roman"/>
              <w:color w:val="000000"/>
              <w:sz w:val="28"/>
              <w:szCs w:val="28"/>
            </w:rPr>
            <w:t xml:space="preserve"> </w:t>
          </w:r>
          <w:r w:rsidR="00E9599E" w:rsidRPr="00E9599E">
            <w:rPr>
              <w:rFonts w:ascii="Times New Roman" w:eastAsia="Times New Roman" w:hAnsi="Times New Roman"/>
              <w:color w:val="000000"/>
              <w:sz w:val="28"/>
              <w:szCs w:val="28"/>
            </w:rPr>
            <w:t>88]</w:t>
          </w:r>
        </w:sdtContent>
      </w:sdt>
      <w:r w:rsidRPr="00A232E7">
        <w:rPr>
          <w:rFonts w:ascii="Times New Roman" w:hAnsi="Times New Roman"/>
          <w:bCs/>
          <w:sz w:val="28"/>
          <w:szCs w:val="28"/>
        </w:rPr>
        <w:t xml:space="preserve"> для определенных керамических изделий с использованием </w:t>
      </w:r>
      <w:proofErr w:type="gramStart"/>
      <w:r w:rsidRPr="00A232E7">
        <w:rPr>
          <w:rFonts w:ascii="Times New Roman" w:hAnsi="Times New Roman"/>
          <w:bCs/>
          <w:sz w:val="28"/>
          <w:szCs w:val="28"/>
        </w:rPr>
        <w:t>естественно-научных</w:t>
      </w:r>
      <w:proofErr w:type="gramEnd"/>
      <w:r w:rsidRPr="00A232E7">
        <w:rPr>
          <w:rFonts w:ascii="Times New Roman" w:hAnsi="Times New Roman"/>
          <w:bCs/>
          <w:sz w:val="28"/>
          <w:szCs w:val="28"/>
        </w:rPr>
        <w:t xml:space="preserve"> методов </w:t>
      </w:r>
      <w:sdt>
        <w:sdtPr>
          <w:rPr>
            <w:rFonts w:ascii="Times New Roman" w:hAnsi="Times New Roman"/>
            <w:bCs/>
            <w:color w:val="000000"/>
            <w:sz w:val="28"/>
            <w:szCs w:val="28"/>
          </w:rPr>
          <w:tag w:val="MENDELEY_CITATION_v3_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"/>
          <w:id w:val="-758439899"/>
          <w:placeholder>
            <w:docPart w:val="ACC5F96E7C814EA0A404DB2C2969D8F1"/>
          </w:placeholder>
        </w:sdtPr>
        <w:sdtContent>
          <w:r w:rsidR="00E9599E" w:rsidRPr="00E9599E">
            <w:rPr>
              <w:rFonts w:ascii="Times New Roman" w:hAnsi="Times New Roman"/>
              <w:bCs/>
              <w:color w:val="000000"/>
              <w:sz w:val="28"/>
              <w:szCs w:val="28"/>
            </w:rPr>
            <w:t>[89]</w:t>
          </w:r>
        </w:sdtContent>
      </w:sdt>
      <w:r w:rsidRPr="00A232E7">
        <w:rPr>
          <w:rFonts w:ascii="Times New Roman" w:hAnsi="Times New Roman"/>
          <w:bCs/>
          <w:sz w:val="28"/>
          <w:szCs w:val="28"/>
        </w:rPr>
        <w:t xml:space="preserve">. </w:t>
      </w:r>
      <w:r w:rsidRPr="00A232E7">
        <w:rPr>
          <w:rFonts w:ascii="Times New Roman" w:hAnsi="Times New Roman"/>
          <w:sz w:val="28"/>
          <w:szCs w:val="28"/>
        </w:rPr>
        <w:t>С</w:t>
      </w:r>
      <w:r w:rsidR="001D3142">
        <w:rPr>
          <w:rFonts w:ascii="Times New Roman" w:hAnsi="Times New Roman"/>
          <w:sz w:val="28"/>
          <w:szCs w:val="28"/>
        </w:rPr>
        <w:t> </w:t>
      </w:r>
      <w:r w:rsidRPr="00A232E7">
        <w:rPr>
          <w:rFonts w:ascii="Times New Roman" w:hAnsi="Times New Roman"/>
          <w:sz w:val="28"/>
          <w:szCs w:val="28"/>
        </w:rPr>
        <w:t>этой точки зрения</w:t>
      </w:r>
      <w:r w:rsidRPr="00643451">
        <w:rPr>
          <w:rFonts w:ascii="Times New Roman" w:hAnsi="Times New Roman"/>
          <w:sz w:val="28"/>
          <w:szCs w:val="28"/>
        </w:rPr>
        <w:t xml:space="preserve"> все больший интерес представляют возможности экспериментальных нейтронных методов неразрушающей структурной диагностики. </w:t>
      </w:r>
      <w:proofErr w:type="gramStart"/>
      <w:r w:rsidRPr="00643451">
        <w:rPr>
          <w:rFonts w:ascii="Times New Roman" w:hAnsi="Times New Roman"/>
          <w:sz w:val="28"/>
          <w:szCs w:val="28"/>
        </w:rPr>
        <w:t xml:space="preserve">Наряду с классическими традиционными подходами эти методы позволяют получить достоверные данные о химическом и минеральном составе керамических образцов, пространственном распределении внутренних </w:t>
      </w:r>
      <w:r w:rsidRPr="00A232E7">
        <w:rPr>
          <w:rFonts w:ascii="Times New Roman" w:hAnsi="Times New Roman"/>
          <w:sz w:val="28"/>
          <w:szCs w:val="28"/>
        </w:rPr>
        <w:t xml:space="preserve">химических или структурных компонентов, фазовом составе глинистого сырья </w:t>
      </w:r>
      <w:sdt>
        <w:sdtPr>
          <w:rPr>
            <w:rFonts w:ascii="Times New Roman" w:hAnsi="Times New Roman"/>
            <w:color w:val="000000"/>
            <w:sz w:val="28"/>
            <w:szCs w:val="28"/>
          </w:rPr>
          <w:tag w:val="MENDELEY_CITATION_v3_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"/>
          <w:id w:val="1088819319"/>
          <w:placeholder>
            <w:docPart w:val="ACC5F96E7C814EA0A404DB2C2969D8F1"/>
          </w:placeholder>
        </w:sdtPr>
        <w:sdtContent>
          <w:r w:rsidR="00E9599E" w:rsidRPr="00E9599E">
            <w:rPr>
              <w:rFonts w:ascii="Times New Roman" w:eastAsia="Times New Roman" w:hAnsi="Times New Roman"/>
              <w:color w:val="000000"/>
              <w:sz w:val="28"/>
              <w:szCs w:val="28"/>
            </w:rPr>
            <w:t>[90]</w:t>
          </w:r>
        </w:sdtContent>
      </w:sdt>
      <w:r w:rsidRPr="00A232E7">
        <w:rPr>
          <w:rFonts w:ascii="Times New Roman" w:hAnsi="Times New Roman"/>
          <w:sz w:val="28"/>
          <w:szCs w:val="28"/>
        </w:rPr>
        <w:t>. Неразрушающий характер этих методов, благодаря которому объекты культурного наследия полностью сохраняют свое первоначальное состояние для</w:t>
      </w:r>
      <w:r w:rsidRPr="00643451">
        <w:rPr>
          <w:rFonts w:ascii="Times New Roman" w:hAnsi="Times New Roman"/>
          <w:sz w:val="28"/>
          <w:szCs w:val="28"/>
        </w:rPr>
        <w:t xml:space="preserve"> будущих исследований, привлекает повышенное внимание со стороны археологического сообщества.</w:t>
      </w:r>
      <w:proofErr w:type="gramEnd"/>
    </w:p>
    <w:p w:rsidR="00FF5F78" w:rsidRDefault="00FF5F78" w:rsidP="001D3142">
      <w:pPr>
        <w:autoSpaceDE w:val="0"/>
        <w:autoSpaceDN w:val="0"/>
        <w:adjustRightInd w:val="0"/>
        <w:spacing w:after="0" w:line="240" w:lineRule="auto"/>
        <w:ind w:firstLine="709"/>
        <w:jc w:val="both"/>
        <w:rPr>
          <w:rFonts w:ascii="Times New Roman" w:hAnsi="Times New Roman"/>
          <w:sz w:val="28"/>
          <w:szCs w:val="28"/>
        </w:rPr>
      </w:pPr>
      <w:r w:rsidRPr="0062535A">
        <w:rPr>
          <w:rFonts w:ascii="Times New Roman" w:hAnsi="Times New Roman"/>
          <w:sz w:val="28"/>
          <w:szCs w:val="28"/>
        </w:rPr>
        <w:t xml:space="preserve">Для неразрушающих структурных исследований </w:t>
      </w:r>
      <w:r>
        <w:rPr>
          <w:rFonts w:ascii="Times New Roman" w:hAnsi="Times New Roman"/>
          <w:sz w:val="28"/>
          <w:szCs w:val="28"/>
        </w:rPr>
        <w:t xml:space="preserve">были </w:t>
      </w:r>
      <w:proofErr w:type="gramStart"/>
      <w:r>
        <w:rPr>
          <w:rFonts w:ascii="Times New Roman" w:hAnsi="Times New Roman"/>
          <w:sz w:val="28"/>
          <w:szCs w:val="28"/>
        </w:rPr>
        <w:t>выбраны</w:t>
      </w:r>
      <w:r w:rsidRPr="0062535A">
        <w:rPr>
          <w:rFonts w:ascii="Times New Roman" w:hAnsi="Times New Roman"/>
          <w:sz w:val="28"/>
          <w:szCs w:val="28"/>
        </w:rPr>
        <w:t xml:space="preserve"> </w:t>
      </w:r>
      <w:r>
        <w:rPr>
          <w:rFonts w:ascii="Times New Roman" w:hAnsi="Times New Roman"/>
          <w:sz w:val="28"/>
          <w:szCs w:val="28"/>
          <w:lang w:val="kk-KZ"/>
        </w:rPr>
        <w:t xml:space="preserve">несколько </w:t>
      </w:r>
      <w:r w:rsidRPr="0062535A">
        <w:rPr>
          <w:rFonts w:ascii="Times New Roman" w:hAnsi="Times New Roman"/>
          <w:sz w:val="28"/>
          <w:szCs w:val="28"/>
        </w:rPr>
        <w:t xml:space="preserve">керамических фрагментов </w:t>
      </w:r>
      <w:r>
        <w:rPr>
          <w:rFonts w:ascii="Times New Roman" w:hAnsi="Times New Roman"/>
          <w:sz w:val="28"/>
          <w:szCs w:val="28"/>
        </w:rPr>
        <w:t>мало</w:t>
      </w:r>
      <w:proofErr w:type="gramEnd"/>
      <w:r>
        <w:rPr>
          <w:rFonts w:ascii="Times New Roman" w:hAnsi="Times New Roman"/>
          <w:sz w:val="28"/>
          <w:szCs w:val="28"/>
        </w:rPr>
        <w:t xml:space="preserve"> изученной</w:t>
      </w:r>
      <w:r w:rsidRPr="0062535A">
        <w:rPr>
          <w:rFonts w:ascii="Times New Roman" w:hAnsi="Times New Roman"/>
          <w:sz w:val="28"/>
          <w:szCs w:val="28"/>
        </w:rPr>
        <w:t xml:space="preserve"> исторической общности древних</w:t>
      </w:r>
      <w:r>
        <w:rPr>
          <w:rFonts w:ascii="Times New Roman" w:hAnsi="Times New Roman"/>
          <w:sz w:val="28"/>
          <w:szCs w:val="28"/>
        </w:rPr>
        <w:t xml:space="preserve"> </w:t>
      </w:r>
      <w:r w:rsidRPr="0062535A">
        <w:rPr>
          <w:rFonts w:ascii="Times New Roman" w:hAnsi="Times New Roman"/>
          <w:sz w:val="28"/>
          <w:szCs w:val="28"/>
        </w:rPr>
        <w:t xml:space="preserve">племен, обитавших на территории современного Казахстана </w:t>
      </w:r>
      <w:sdt>
        <w:sdtPr>
          <w:rPr>
            <w:rFonts w:ascii="Times New Roman" w:hAnsi="Times New Roman"/>
            <w:color w:val="000000"/>
            <w:sz w:val="28"/>
            <w:szCs w:val="28"/>
          </w:rPr>
          <w:tag w:val="MENDELEY_CITATION_v3_eyJjaXRhdGlvbklEIjoiTUVOREVMRVlfQ0lUQVRJT05fZTIwYmViNGYtZmExMC00NThlLTg3OWItZjg2ZTI4MTA5N2Fk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1499543369"/>
          <w:placeholder>
            <w:docPart w:val="777017DF999F4AFBBD83AF913E8F3C32"/>
          </w:placeholder>
        </w:sdtPr>
        <w:sdtContent>
          <w:r w:rsidRPr="00E9599E">
            <w:rPr>
              <w:rFonts w:ascii="Times New Roman" w:hAnsi="Times New Roman"/>
              <w:color w:val="000000"/>
              <w:sz w:val="28"/>
              <w:szCs w:val="28"/>
            </w:rPr>
            <w:t>[9</w:t>
          </w:r>
          <w:r>
            <w:rPr>
              <w:rFonts w:ascii="Times New Roman" w:hAnsi="Times New Roman"/>
              <w:color w:val="000000"/>
              <w:sz w:val="28"/>
              <w:szCs w:val="28"/>
            </w:rPr>
            <w:t>1</w:t>
          </w:r>
          <w:r w:rsidRPr="00E9599E">
            <w:rPr>
              <w:rFonts w:ascii="Times New Roman" w:hAnsi="Times New Roman"/>
              <w:color w:val="000000"/>
              <w:sz w:val="28"/>
              <w:szCs w:val="28"/>
            </w:rPr>
            <w:t>]</w:t>
          </w:r>
        </w:sdtContent>
      </w:sdt>
      <w:r w:rsidRPr="0062535A">
        <w:rPr>
          <w:rFonts w:ascii="Times New Roman" w:hAnsi="Times New Roman"/>
          <w:sz w:val="28"/>
          <w:szCs w:val="28"/>
        </w:rPr>
        <w:t>. Предполагается, что казахский этногенез формировался в рамках автохтонных «сакско-тюркских» гипотез, согласно которым сакские и тюркские племена издревле населяли степи Средней Азии. На территории Тарбагат</w:t>
      </w:r>
      <w:r>
        <w:rPr>
          <w:rFonts w:ascii="Times New Roman" w:hAnsi="Times New Roman"/>
          <w:sz w:val="28"/>
          <w:szCs w:val="28"/>
        </w:rPr>
        <w:t>айского</w:t>
      </w:r>
      <w:r w:rsidRPr="0062535A">
        <w:rPr>
          <w:rFonts w:ascii="Times New Roman" w:hAnsi="Times New Roman"/>
          <w:sz w:val="28"/>
          <w:szCs w:val="28"/>
        </w:rPr>
        <w:t xml:space="preserve"> и Зайсанского</w:t>
      </w:r>
      <w:r w:rsidRPr="00E4381D">
        <w:rPr>
          <w:rFonts w:ascii="Times New Roman" w:hAnsi="Times New Roman"/>
          <w:sz w:val="28"/>
          <w:szCs w:val="28"/>
        </w:rPr>
        <w:t xml:space="preserve"> (</w:t>
      </w:r>
      <w:r>
        <w:rPr>
          <w:rFonts w:ascii="Times New Roman" w:hAnsi="Times New Roman"/>
          <w:sz w:val="28"/>
          <w:szCs w:val="28"/>
        </w:rPr>
        <w:t>рисунок 10</w:t>
      </w:r>
      <w:r w:rsidRPr="00E4381D">
        <w:rPr>
          <w:rFonts w:ascii="Times New Roman" w:hAnsi="Times New Roman"/>
          <w:sz w:val="28"/>
          <w:szCs w:val="28"/>
        </w:rPr>
        <w:t>)</w:t>
      </w:r>
      <w:r w:rsidRPr="0062535A">
        <w:rPr>
          <w:rFonts w:ascii="Times New Roman" w:hAnsi="Times New Roman"/>
          <w:sz w:val="28"/>
          <w:szCs w:val="28"/>
        </w:rPr>
        <w:t xml:space="preserve"> районов Восточного Казахстана обнаружены курганы, руины зданий, древние металлические и керамические изделия </w:t>
      </w:r>
      <w:sdt>
        <w:sdtPr>
          <w:rPr>
            <w:rFonts w:ascii="Times New Roman" w:hAnsi="Times New Roman"/>
            <w:color w:val="000000"/>
            <w:sz w:val="28"/>
            <w:szCs w:val="28"/>
          </w:rPr>
          <w:tag w:val="MENDELEY_CITATION_v3_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"/>
          <w:id w:val="-493256871"/>
          <w:placeholder>
            <w:docPart w:val="777017DF999F4AFBBD83AF913E8F3C32"/>
          </w:placeholder>
        </w:sdtPr>
        <w:sdtContent>
          <w:r w:rsidRPr="00E9599E">
            <w:rPr>
              <w:rFonts w:ascii="Times New Roman" w:hAnsi="Times New Roman"/>
              <w:color w:val="000000"/>
              <w:sz w:val="28"/>
              <w:szCs w:val="28"/>
            </w:rPr>
            <w:t>[9</w:t>
          </w:r>
          <w:r>
            <w:rPr>
              <w:rFonts w:ascii="Times New Roman" w:hAnsi="Times New Roman"/>
              <w:color w:val="000000"/>
              <w:sz w:val="28"/>
              <w:szCs w:val="28"/>
            </w:rPr>
            <w:t>2</w:t>
          </w:r>
          <w:r w:rsidRPr="00E9599E">
            <w:rPr>
              <w:rFonts w:ascii="Times New Roman" w:hAnsi="Times New Roman"/>
              <w:color w:val="000000"/>
              <w:sz w:val="28"/>
              <w:szCs w:val="28"/>
            </w:rPr>
            <w:t>]</w:t>
          </w:r>
        </w:sdtContent>
      </w:sdt>
      <w:r w:rsidRPr="0062535A">
        <w:rPr>
          <w:rFonts w:ascii="Times New Roman" w:hAnsi="Times New Roman"/>
          <w:sz w:val="28"/>
          <w:szCs w:val="28"/>
        </w:rPr>
        <w:t>.</w:t>
      </w:r>
    </w:p>
    <w:p w:rsidR="00FF5F78" w:rsidRDefault="00FF5F78" w:rsidP="001D3142">
      <w:pPr>
        <w:autoSpaceDE w:val="0"/>
        <w:autoSpaceDN w:val="0"/>
        <w:adjustRightInd w:val="0"/>
        <w:spacing w:after="0" w:line="240" w:lineRule="auto"/>
        <w:ind w:firstLine="709"/>
        <w:jc w:val="both"/>
        <w:rPr>
          <w:rFonts w:ascii="Times New Roman" w:hAnsi="Times New Roman"/>
          <w:sz w:val="28"/>
          <w:szCs w:val="28"/>
        </w:rPr>
      </w:pPr>
      <w:r w:rsidRPr="0062535A">
        <w:rPr>
          <w:rFonts w:ascii="Times New Roman" w:hAnsi="Times New Roman"/>
          <w:sz w:val="28"/>
          <w:szCs w:val="28"/>
        </w:rPr>
        <w:t xml:space="preserve">Первые археологические работы в этом месте были проведены в 1734 году видными учёными Г.Ф. Миллером и в 1793 г. ботаником И. Сиверсом. Более полную и детальную работу по ряду поселений, могильников и курганов в регионе Восточного Казахстана выполнил проф. Черников </w:t>
      </w:r>
      <w:sdt>
        <w:sdtPr>
          <w:rPr>
            <w:rFonts w:ascii="Times New Roman" w:hAnsi="Times New Roman"/>
            <w:color w:val="000000"/>
            <w:sz w:val="28"/>
            <w:szCs w:val="28"/>
          </w:rPr>
          <w:tag w:val="MENDELEY_CITATION_v3_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"/>
          <w:id w:val="-515538059"/>
          <w:placeholder>
            <w:docPart w:val="429C14B673B84A6B88DD62E3E453ABFA"/>
          </w:placeholder>
        </w:sdtPr>
        <w:sdtContent>
          <w:r w:rsidRPr="00E9599E">
            <w:rPr>
              <w:rFonts w:ascii="Times New Roman" w:hAnsi="Times New Roman"/>
              <w:color w:val="000000"/>
              <w:sz w:val="28"/>
              <w:szCs w:val="28"/>
            </w:rPr>
            <w:t>[9</w:t>
          </w:r>
          <w:r>
            <w:rPr>
              <w:rFonts w:ascii="Times New Roman" w:hAnsi="Times New Roman"/>
              <w:color w:val="000000"/>
              <w:sz w:val="28"/>
              <w:szCs w:val="28"/>
            </w:rPr>
            <w:t>3</w:t>
          </w:r>
          <w:r w:rsidRPr="00E9599E">
            <w:rPr>
              <w:rFonts w:ascii="Times New Roman" w:hAnsi="Times New Roman"/>
              <w:color w:val="000000"/>
              <w:sz w:val="28"/>
              <w:szCs w:val="28"/>
            </w:rPr>
            <w:t>]</w:t>
          </w:r>
        </w:sdtContent>
      </w:sdt>
      <w:r w:rsidRPr="0062535A">
        <w:rPr>
          <w:rFonts w:ascii="Times New Roman" w:hAnsi="Times New Roman"/>
          <w:sz w:val="28"/>
          <w:szCs w:val="28"/>
        </w:rPr>
        <w:t xml:space="preserve">. В настоящее время, с 2003 г., археологические раскопки ведутся под </w:t>
      </w:r>
      <w:r w:rsidRPr="00A232E7">
        <w:rPr>
          <w:rFonts w:ascii="Times New Roman" w:hAnsi="Times New Roman"/>
          <w:sz w:val="28"/>
          <w:szCs w:val="28"/>
        </w:rPr>
        <w:t>руководством Д.К.</w:t>
      </w:r>
      <w:r>
        <w:rPr>
          <w:rFonts w:ascii="Times New Roman" w:hAnsi="Times New Roman"/>
          <w:sz w:val="28"/>
          <w:szCs w:val="28"/>
        </w:rPr>
        <w:t> </w:t>
      </w:r>
      <w:r w:rsidRPr="00A232E7">
        <w:rPr>
          <w:rFonts w:ascii="Times New Roman" w:hAnsi="Times New Roman"/>
          <w:sz w:val="28"/>
          <w:szCs w:val="28"/>
        </w:rPr>
        <w:t xml:space="preserve">Ахметова </w:t>
      </w:r>
      <w:sdt>
        <w:sdtPr>
          <w:rPr>
            <w:rFonts w:ascii="Times New Roman" w:hAnsi="Times New Roman"/>
            <w:color w:val="000000"/>
            <w:sz w:val="28"/>
            <w:szCs w:val="28"/>
          </w:rPr>
          <w:tag w:val="MENDELEY_CITATION_v3_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"/>
          <w:id w:val="-884097978"/>
          <w:placeholder>
            <w:docPart w:val="429C14B673B84A6B88DD62E3E453ABFA"/>
          </w:placeholder>
        </w:sdtPr>
        <w:sdtContent>
          <w:r w:rsidRPr="00E9599E">
            <w:rPr>
              <w:rFonts w:ascii="Times New Roman" w:hAnsi="Times New Roman"/>
              <w:color w:val="000000"/>
              <w:sz w:val="28"/>
              <w:szCs w:val="28"/>
            </w:rPr>
            <w:t>[9</w:t>
          </w:r>
          <w:r>
            <w:rPr>
              <w:rFonts w:ascii="Times New Roman" w:hAnsi="Times New Roman"/>
              <w:color w:val="000000"/>
              <w:sz w:val="28"/>
              <w:szCs w:val="28"/>
            </w:rPr>
            <w:t>4</w:t>
          </w:r>
          <w:r w:rsidRPr="00E9599E">
            <w:rPr>
              <w:rFonts w:ascii="Times New Roman" w:hAnsi="Times New Roman"/>
              <w:color w:val="000000"/>
              <w:sz w:val="28"/>
              <w:szCs w:val="28"/>
            </w:rPr>
            <w:t>]</w:t>
          </w:r>
        </w:sdtContent>
      </w:sdt>
      <w:r w:rsidRPr="00A232E7">
        <w:rPr>
          <w:rFonts w:ascii="Times New Roman" w:hAnsi="Times New Roman"/>
          <w:sz w:val="28"/>
          <w:szCs w:val="28"/>
        </w:rPr>
        <w:t xml:space="preserve">. Изучено несколько крупных, один средний и двадцать малых курганов </w:t>
      </w:r>
      <w:sdt>
        <w:sdtPr>
          <w:rPr>
            <w:rFonts w:ascii="Times New Roman" w:hAnsi="Times New Roman"/>
            <w:color w:val="000000"/>
            <w:sz w:val="28"/>
            <w:szCs w:val="28"/>
          </w:rPr>
          <w:tag w:val="MENDELEY_CITATION_v3_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"/>
          <w:id w:val="-1246725566"/>
          <w:placeholder>
            <w:docPart w:val="429C14B673B84A6B88DD62E3E453ABFA"/>
          </w:placeholder>
        </w:sdtPr>
        <w:sdtContent>
          <w:r w:rsidRPr="00E9599E">
            <w:rPr>
              <w:rFonts w:ascii="Times New Roman" w:eastAsia="Times New Roman" w:hAnsi="Times New Roman"/>
              <w:color w:val="000000"/>
              <w:sz w:val="28"/>
              <w:szCs w:val="28"/>
            </w:rPr>
            <w:t>[95]</w:t>
          </w:r>
        </w:sdtContent>
      </w:sdt>
      <w:r w:rsidRPr="00A232E7">
        <w:rPr>
          <w:rFonts w:ascii="Times New Roman" w:hAnsi="Times New Roman"/>
          <w:sz w:val="28"/>
          <w:szCs w:val="28"/>
        </w:rPr>
        <w:t>.</w:t>
      </w:r>
    </w:p>
    <w:p w:rsidR="00FF5F78" w:rsidRDefault="00FF5F78" w:rsidP="001D3142">
      <w:pPr>
        <w:autoSpaceDE w:val="0"/>
        <w:autoSpaceDN w:val="0"/>
        <w:adjustRightInd w:val="0"/>
        <w:spacing w:after="0" w:line="240" w:lineRule="auto"/>
        <w:ind w:firstLine="709"/>
        <w:jc w:val="both"/>
        <w:rPr>
          <w:rFonts w:ascii="Times New Roman" w:hAnsi="Times New Roman"/>
          <w:sz w:val="28"/>
          <w:szCs w:val="28"/>
          <w:lang w:val="kk-KZ"/>
        </w:rPr>
      </w:pPr>
    </w:p>
    <w:p w:rsidR="005162DE" w:rsidRPr="005162DE" w:rsidRDefault="005162DE" w:rsidP="0012657C">
      <w:pPr>
        <w:autoSpaceDE w:val="0"/>
        <w:autoSpaceDN w:val="0"/>
        <w:adjustRightInd w:val="0"/>
        <w:spacing w:after="0" w:line="240" w:lineRule="auto"/>
        <w:ind w:firstLine="709"/>
        <w:jc w:val="both"/>
        <w:rPr>
          <w:rFonts w:ascii="Times New Roman" w:hAnsi="Times New Roman"/>
          <w:sz w:val="28"/>
          <w:szCs w:val="28"/>
          <w:lang w:val="kk-KZ"/>
        </w:rPr>
      </w:pPr>
    </w:p>
    <w:p w:rsidR="00C822E3" w:rsidRDefault="00C822E3" w:rsidP="00DA4764">
      <w:pPr>
        <w:autoSpaceDE w:val="0"/>
        <w:autoSpaceDN w:val="0"/>
        <w:adjustRightInd w:val="0"/>
        <w:spacing w:after="0" w:line="240" w:lineRule="auto"/>
        <w:jc w:val="center"/>
        <w:rPr>
          <w:rFonts w:ascii="Times New Roman" w:hAnsi="Times New Roman"/>
          <w:sz w:val="28"/>
          <w:szCs w:val="28"/>
        </w:rPr>
      </w:pPr>
      <w:r w:rsidRPr="00B91509">
        <w:rPr>
          <w:rFonts w:ascii="Times New Roman" w:hAnsi="Times New Roman"/>
          <w:noProof/>
          <w:lang w:eastAsia="ru-RU"/>
        </w:rPr>
        <w:lastRenderedPageBreak/>
        <w:drawing>
          <wp:inline distT="0" distB="0" distL="0" distR="0">
            <wp:extent cx="3593596" cy="2698750"/>
            <wp:effectExtent l="0" t="0" r="6985" b="6350"/>
            <wp:docPr id="1704485890" name="Рисунок 2"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figure 1"/>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440"/>
                    <a:stretch/>
                  </pic:blipFill>
                  <pic:spPr bwMode="auto">
                    <a:xfrm>
                      <a:off x="0" y="0"/>
                      <a:ext cx="3604847" cy="27071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5E98" w:rsidRPr="00D95E98" w:rsidRDefault="00D95E98"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470A1A" w:rsidRDefault="00C822E3" w:rsidP="0012657C">
      <w:pPr>
        <w:spacing w:after="0" w:line="240" w:lineRule="auto"/>
        <w:contextualSpacing/>
        <w:jc w:val="center"/>
        <w:rPr>
          <w:rFonts w:ascii="Times New Roman" w:hAnsi="Times New Roman"/>
          <w:sz w:val="28"/>
          <w:szCs w:val="28"/>
        </w:rPr>
      </w:pPr>
      <w:r w:rsidRPr="00470A1A">
        <w:rPr>
          <w:rFonts w:ascii="Times New Roman" w:eastAsia="Times New Roman" w:hAnsi="Times New Roman"/>
          <w:snapToGrid w:val="0"/>
          <w:sz w:val="28"/>
          <w:szCs w:val="28"/>
          <w:lang w:eastAsia="ru-RU"/>
        </w:rPr>
        <w:t>Рисунок 1.</w:t>
      </w:r>
      <w:r w:rsidRPr="00470A1A">
        <w:rPr>
          <w:rFonts w:ascii="Times New Roman" w:eastAsia="Times New Roman" w:hAnsi="Times New Roman"/>
          <w:snapToGrid w:val="0"/>
          <w:sz w:val="28"/>
          <w:szCs w:val="28"/>
          <w:lang w:val="kk-KZ" w:eastAsia="ru-RU"/>
        </w:rPr>
        <w:t>1</w:t>
      </w:r>
      <w:r w:rsidRPr="00470A1A">
        <w:rPr>
          <w:rFonts w:ascii="Times New Roman" w:eastAsia="Times New Roman" w:hAnsi="Times New Roman"/>
          <w:snapToGrid w:val="0"/>
          <w:sz w:val="28"/>
          <w:szCs w:val="28"/>
          <w:lang w:eastAsia="ru-RU"/>
        </w:rPr>
        <w:t>0 –</w:t>
      </w:r>
      <w:r w:rsidRPr="00470A1A">
        <w:rPr>
          <w:rFonts w:ascii="Times New Roman" w:hAnsi="Times New Roman"/>
          <w:sz w:val="28"/>
          <w:szCs w:val="28"/>
        </w:rPr>
        <w:t xml:space="preserve"> Могила из бревен из Царского кургана «Байгетобе» памятника Шиликти</w:t>
      </w:r>
    </w:p>
    <w:p w:rsidR="00C822E3" w:rsidRPr="00470A1A"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Default="00C822E3" w:rsidP="0012657C">
      <w:pPr>
        <w:spacing w:after="0" w:line="240" w:lineRule="auto"/>
        <w:ind w:firstLine="709"/>
        <w:contextualSpacing/>
        <w:jc w:val="both"/>
        <w:rPr>
          <w:rFonts w:ascii="Times New Roman" w:eastAsia="Times New Roman" w:hAnsi="Times New Roman"/>
          <w:snapToGrid w:val="0"/>
          <w:sz w:val="24"/>
          <w:szCs w:val="24"/>
          <w:lang w:eastAsia="ru-RU"/>
        </w:rPr>
      </w:pPr>
      <w:r w:rsidRPr="00657366">
        <w:rPr>
          <w:rFonts w:ascii="Times New Roman" w:eastAsia="Times New Roman" w:hAnsi="Times New Roman"/>
          <w:snapToGrid w:val="0"/>
          <w:sz w:val="24"/>
          <w:szCs w:val="24"/>
          <w:lang w:eastAsia="ru-RU"/>
        </w:rPr>
        <w:t>Примечание – Составлено по источнику [</w:t>
      </w:r>
      <w:sdt>
        <w:sdtPr>
          <w:rPr>
            <w:rFonts w:ascii="Times New Roman" w:eastAsia="Times New Roman" w:hAnsi="Times New Roman"/>
            <w:snapToGrid w:val="0"/>
            <w:color w:val="000000"/>
            <w:sz w:val="24"/>
            <w:szCs w:val="24"/>
            <w:lang w:eastAsia="ru-RU"/>
          </w:rPr>
          <w:tag w:val="MENDELEY_CITATION_v3_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"/>
          <w:id w:val="306673514"/>
          <w:placeholder>
            <w:docPart w:val="7B0596B884FD45FDAF9930F42B48C75D"/>
          </w:placeholder>
        </w:sdtPr>
        <w:sdtContent>
          <w:r w:rsidR="00E9599E" w:rsidRPr="00E9599E">
            <w:rPr>
              <w:rFonts w:ascii="Times New Roman" w:eastAsia="Times New Roman" w:hAnsi="Times New Roman"/>
              <w:snapToGrid w:val="0"/>
              <w:color w:val="000000"/>
              <w:sz w:val="24"/>
              <w:szCs w:val="24"/>
              <w:lang w:eastAsia="ru-RU"/>
            </w:rPr>
            <w:t>9</w:t>
          </w:r>
          <w:r w:rsidR="00FF5F78">
            <w:rPr>
              <w:rFonts w:ascii="Times New Roman" w:eastAsia="Times New Roman" w:hAnsi="Times New Roman"/>
              <w:snapToGrid w:val="0"/>
              <w:color w:val="000000"/>
              <w:sz w:val="24"/>
              <w:szCs w:val="24"/>
              <w:lang w:eastAsia="ru-RU"/>
            </w:rPr>
            <w:t>4, р. 1874</w:t>
          </w:r>
        </w:sdtContent>
      </w:sdt>
      <w:r w:rsidRPr="00657366">
        <w:rPr>
          <w:rFonts w:ascii="Times New Roman" w:eastAsia="Times New Roman" w:hAnsi="Times New Roman"/>
          <w:snapToGrid w:val="0"/>
          <w:sz w:val="24"/>
          <w:szCs w:val="24"/>
          <w:lang w:eastAsia="ru-RU"/>
        </w:rPr>
        <w:t xml:space="preserve">] </w:t>
      </w:r>
    </w:p>
    <w:p w:rsidR="00FF5F78" w:rsidRDefault="00FF5F78" w:rsidP="0012657C">
      <w:pPr>
        <w:autoSpaceDE w:val="0"/>
        <w:autoSpaceDN w:val="0"/>
        <w:adjustRightInd w:val="0"/>
        <w:spacing w:after="0" w:line="240" w:lineRule="auto"/>
        <w:ind w:firstLine="708"/>
        <w:jc w:val="center"/>
        <w:rPr>
          <w:rFonts w:ascii="Times New Roman" w:hAnsi="Times New Roman"/>
          <w:sz w:val="28"/>
          <w:szCs w:val="28"/>
          <w:lang w:val="kk-KZ"/>
        </w:rPr>
      </w:pPr>
    </w:p>
    <w:p w:rsidR="00C822E3" w:rsidRDefault="00C822E3" w:rsidP="0012657C">
      <w:pPr>
        <w:autoSpaceDE w:val="0"/>
        <w:autoSpaceDN w:val="0"/>
        <w:adjustRightInd w:val="0"/>
        <w:spacing w:after="0" w:line="240" w:lineRule="auto"/>
        <w:ind w:firstLine="708"/>
        <w:jc w:val="center"/>
        <w:rPr>
          <w:rFonts w:ascii="Times New Roman" w:hAnsi="Times New Roman"/>
          <w:sz w:val="28"/>
          <w:szCs w:val="28"/>
          <w:lang w:val="kk-KZ"/>
        </w:rPr>
      </w:pPr>
      <w:r>
        <w:rPr>
          <w:noProof/>
          <w:lang w:eastAsia="ru-RU"/>
        </w:rPr>
        <w:drawing>
          <wp:inline distT="0" distB="0" distL="0" distR="0">
            <wp:extent cx="3452037" cy="3919040"/>
            <wp:effectExtent l="0" t="0" r="0" b="5715"/>
            <wp:docPr id="1732048429" name="Рисунок 173204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6936" cy="4038130"/>
                    </a:xfrm>
                    <a:prstGeom prst="rect">
                      <a:avLst/>
                    </a:prstGeom>
                    <a:noFill/>
                    <a:ln>
                      <a:noFill/>
                    </a:ln>
                  </pic:spPr>
                </pic:pic>
              </a:graphicData>
            </a:graphic>
          </wp:inline>
        </w:drawing>
      </w:r>
    </w:p>
    <w:p w:rsidR="00FF5F78" w:rsidRPr="00FF5F78" w:rsidRDefault="00FF5F78" w:rsidP="0012657C">
      <w:pPr>
        <w:spacing w:after="0" w:line="240" w:lineRule="auto"/>
        <w:contextualSpacing/>
        <w:jc w:val="center"/>
        <w:rPr>
          <w:rFonts w:ascii="Times New Roman" w:eastAsia="Times New Roman" w:hAnsi="Times New Roman"/>
          <w:snapToGrid w:val="0"/>
          <w:sz w:val="16"/>
          <w:szCs w:val="16"/>
          <w:lang w:eastAsia="ru-RU"/>
        </w:rPr>
      </w:pPr>
    </w:p>
    <w:p w:rsidR="00C822E3" w:rsidRDefault="00C822E3" w:rsidP="0012657C">
      <w:pPr>
        <w:spacing w:after="0" w:line="240" w:lineRule="auto"/>
        <w:contextualSpacing/>
        <w:jc w:val="center"/>
        <w:rPr>
          <w:rFonts w:ascii="Times New Roman" w:hAnsi="Times New Roman"/>
          <w:sz w:val="28"/>
          <w:szCs w:val="28"/>
          <w:lang w:val="kk-KZ"/>
        </w:rPr>
      </w:pPr>
      <w:r w:rsidRPr="0093337F">
        <w:rPr>
          <w:rFonts w:ascii="Times New Roman" w:eastAsia="Times New Roman" w:hAnsi="Times New Roman"/>
          <w:snapToGrid w:val="0"/>
          <w:sz w:val="28"/>
          <w:szCs w:val="28"/>
          <w:lang w:eastAsia="ru-RU"/>
        </w:rPr>
        <w:t>Рисунок 1.</w:t>
      </w:r>
      <w:r w:rsidRPr="0093337F">
        <w:rPr>
          <w:rFonts w:ascii="Times New Roman" w:eastAsia="Times New Roman" w:hAnsi="Times New Roman"/>
          <w:snapToGrid w:val="0"/>
          <w:sz w:val="28"/>
          <w:szCs w:val="28"/>
          <w:lang w:val="kk-KZ" w:eastAsia="ru-RU"/>
        </w:rPr>
        <w:t>11</w:t>
      </w:r>
      <w:r w:rsidRPr="0093337F">
        <w:rPr>
          <w:rFonts w:ascii="Times New Roman" w:eastAsia="Times New Roman" w:hAnsi="Times New Roman"/>
          <w:snapToGrid w:val="0"/>
          <w:sz w:val="28"/>
          <w:szCs w:val="28"/>
          <w:lang w:eastAsia="ru-RU"/>
        </w:rPr>
        <w:t xml:space="preserve"> –</w:t>
      </w:r>
      <w:r w:rsidRPr="0093337F">
        <w:rPr>
          <w:rFonts w:ascii="Times New Roman" w:hAnsi="Times New Roman"/>
          <w:sz w:val="28"/>
          <w:szCs w:val="28"/>
        </w:rPr>
        <w:t xml:space="preserve"> Фотографии исследуемых фрагментов </w:t>
      </w:r>
      <w:r w:rsidRPr="0093337F">
        <w:rPr>
          <w:rFonts w:ascii="Times New Roman" w:hAnsi="Times New Roman"/>
          <w:sz w:val="28"/>
          <w:szCs w:val="28"/>
          <w:lang w:val="kk-KZ"/>
        </w:rPr>
        <w:t xml:space="preserve">казахской </w:t>
      </w:r>
      <w:r w:rsidRPr="0093337F">
        <w:rPr>
          <w:rFonts w:ascii="Times New Roman" w:hAnsi="Times New Roman"/>
          <w:sz w:val="28"/>
          <w:szCs w:val="28"/>
        </w:rPr>
        <w:t>керамики, соответствующих различным временным периодам: средневековью (1, 2), железному веку (3, 4), бронзовому веку (5, 6, 7, 8, 9,</w:t>
      </w:r>
      <w:r w:rsidRPr="0093337F">
        <w:rPr>
          <w:rFonts w:ascii="Times New Roman" w:hAnsi="Times New Roman"/>
          <w:sz w:val="28"/>
          <w:szCs w:val="28"/>
          <w:lang w:val="kk-KZ"/>
        </w:rPr>
        <w:t xml:space="preserve"> </w:t>
      </w:r>
      <w:r w:rsidR="00FF5F78">
        <w:rPr>
          <w:rFonts w:ascii="Times New Roman" w:hAnsi="Times New Roman"/>
          <w:sz w:val="28"/>
          <w:szCs w:val="28"/>
        </w:rPr>
        <w:t>10)</w:t>
      </w:r>
    </w:p>
    <w:p w:rsidR="0093337F" w:rsidRPr="0093337F" w:rsidRDefault="0093337F"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93337F"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93337F">
        <w:rPr>
          <w:rFonts w:ascii="Times New Roman" w:eastAsia="Times New Roman" w:hAnsi="Times New Roman"/>
          <w:snapToGrid w:val="0"/>
          <w:sz w:val="24"/>
          <w:szCs w:val="24"/>
          <w:lang w:eastAsia="ru-RU"/>
        </w:rPr>
        <w:t>Примечание – Составлено по источнику [</w:t>
      </w:r>
      <w:sdt>
        <w:sdtPr>
          <w:rPr>
            <w:rFonts w:ascii="Times New Roman" w:eastAsia="Times New Roman" w:hAnsi="Times New Roman"/>
            <w:snapToGrid w:val="0"/>
            <w:color w:val="000000"/>
            <w:sz w:val="24"/>
            <w:szCs w:val="24"/>
            <w:lang w:eastAsia="ru-RU"/>
          </w:rPr>
          <w:tag w:val="MENDELEY_CITATION_v3_eyJjaXRhdGlvbklEIjoiTUVOREVMRVlfQ0lUQVRJT05fOGY1YzRjZjAtOGM4NC00MWU0LWI4ZTYtYzJjNTBkOTdjY2Rj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535121264"/>
          <w:placeholder>
            <w:docPart w:val="C843CB01A8324B099702C361D7568C46"/>
          </w:placeholder>
        </w:sdtPr>
        <w:sdtContent>
          <w:r w:rsidR="00FF5F78">
            <w:rPr>
              <w:rFonts w:ascii="Times New Roman" w:eastAsia="Times New Roman" w:hAnsi="Times New Roman"/>
              <w:snapToGrid w:val="0"/>
              <w:color w:val="000000"/>
              <w:sz w:val="24"/>
              <w:szCs w:val="24"/>
              <w:lang w:eastAsia="ru-RU"/>
            </w:rPr>
            <w:t>91</w:t>
          </w:r>
        </w:sdtContent>
      </w:sdt>
      <w:r w:rsidRPr="0093337F">
        <w:rPr>
          <w:rFonts w:ascii="Times New Roman" w:eastAsia="Times New Roman" w:hAnsi="Times New Roman"/>
          <w:snapToGrid w:val="0"/>
          <w:sz w:val="24"/>
          <w:szCs w:val="24"/>
          <w:lang w:eastAsia="ru-RU"/>
        </w:rPr>
        <w:t xml:space="preserve">, р. 59] </w:t>
      </w:r>
    </w:p>
    <w:p w:rsidR="00C822E3" w:rsidRPr="003418A1" w:rsidRDefault="00C822E3" w:rsidP="0012657C">
      <w:pPr>
        <w:spacing w:after="0" w:line="240" w:lineRule="auto"/>
        <w:ind w:firstLine="567"/>
        <w:contextualSpacing/>
        <w:jc w:val="both"/>
        <w:rPr>
          <w:rFonts w:ascii="Times New Roman" w:eastAsia="Times New Roman" w:hAnsi="Times New Roman"/>
          <w:snapToGrid w:val="0"/>
          <w:lang w:eastAsia="ru-RU"/>
        </w:rPr>
      </w:pPr>
    </w:p>
    <w:p w:rsidR="00FF5F78" w:rsidRDefault="00FF5F78" w:rsidP="00FF5F78">
      <w:pPr>
        <w:autoSpaceDE w:val="0"/>
        <w:autoSpaceDN w:val="0"/>
        <w:adjustRightInd w:val="0"/>
        <w:spacing w:after="0" w:line="240" w:lineRule="auto"/>
        <w:ind w:firstLine="709"/>
        <w:jc w:val="both"/>
        <w:rPr>
          <w:rFonts w:ascii="Times New Roman" w:hAnsi="Times New Roman"/>
          <w:sz w:val="28"/>
          <w:szCs w:val="28"/>
          <w:lang w:val="kk-KZ"/>
        </w:rPr>
      </w:pPr>
      <w:r w:rsidRPr="00A232E7">
        <w:rPr>
          <w:rFonts w:ascii="Times New Roman" w:hAnsi="Times New Roman"/>
          <w:sz w:val="28"/>
          <w:szCs w:val="28"/>
        </w:rPr>
        <w:lastRenderedPageBreak/>
        <w:t>Одна из последних находок – богатая коллекция фрагментов керамической</w:t>
      </w:r>
      <w:r w:rsidRPr="0062535A">
        <w:rPr>
          <w:rFonts w:ascii="Times New Roman" w:hAnsi="Times New Roman"/>
          <w:sz w:val="28"/>
          <w:szCs w:val="28"/>
        </w:rPr>
        <w:t xml:space="preserve"> посуды</w:t>
      </w:r>
      <w:r w:rsidRPr="00D731CB">
        <w:rPr>
          <w:rFonts w:ascii="Times New Roman" w:hAnsi="Times New Roman"/>
          <w:sz w:val="28"/>
          <w:szCs w:val="28"/>
        </w:rPr>
        <w:t xml:space="preserve"> (</w:t>
      </w:r>
      <w:r>
        <w:rPr>
          <w:rFonts w:ascii="Times New Roman" w:hAnsi="Times New Roman"/>
          <w:sz w:val="28"/>
          <w:szCs w:val="28"/>
        </w:rPr>
        <w:t>рисунок 1.11</w:t>
      </w:r>
      <w:r w:rsidRPr="00D731CB">
        <w:rPr>
          <w:rFonts w:ascii="Times New Roman" w:hAnsi="Times New Roman"/>
          <w:sz w:val="28"/>
          <w:szCs w:val="28"/>
        </w:rPr>
        <w:t>)</w:t>
      </w:r>
      <w:r w:rsidRPr="0062535A">
        <w:rPr>
          <w:rFonts w:ascii="Times New Roman" w:hAnsi="Times New Roman"/>
          <w:sz w:val="28"/>
          <w:szCs w:val="28"/>
        </w:rPr>
        <w:t xml:space="preserve">. </w:t>
      </w:r>
      <w:r w:rsidRPr="00957A28">
        <w:rPr>
          <w:rFonts w:ascii="Times New Roman" w:hAnsi="Times New Roman"/>
          <w:sz w:val="28"/>
          <w:szCs w:val="28"/>
        </w:rPr>
        <w:t xml:space="preserve">Известно, что племена хорошо владели кочевым скотоводством, а также оседлым земледелием. Это, а также местные природные особенности региона накладывают свой отпечаток на стиль и технологию изготовления керамических изделий у древних племен Казахстана. </w:t>
      </w:r>
      <w:r>
        <w:rPr>
          <w:rFonts w:ascii="Times New Roman" w:hAnsi="Times New Roman"/>
          <w:sz w:val="28"/>
          <w:szCs w:val="28"/>
          <w:lang w:val="kk-KZ"/>
        </w:rPr>
        <w:t>Другой ряд</w:t>
      </w:r>
      <w:r w:rsidRPr="00957A28">
        <w:rPr>
          <w:rFonts w:ascii="Times New Roman" w:hAnsi="Times New Roman"/>
          <w:sz w:val="28"/>
          <w:szCs w:val="28"/>
        </w:rPr>
        <w:t xml:space="preserve"> археологических экспедиций исследовали одну из ветвей Шелкового пути между Жонгаром (Жетысу) Алатау и хребтом Тарбагатая </w:t>
      </w:r>
      <w:sdt>
        <w:sdtPr>
          <w:rPr>
            <w:rFonts w:ascii="Times New Roman" w:hAnsi="Times New Roman"/>
            <w:color w:val="000000"/>
            <w:sz w:val="28"/>
            <w:szCs w:val="28"/>
          </w:rPr>
          <w:tag w:val="MENDELEY_CITATION_v3_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"/>
          <w:id w:val="-917010539"/>
          <w:placeholder>
            <w:docPart w:val="E1735426EC8F4AB1B2FDE68ED57FDA78"/>
          </w:placeholder>
        </w:sdtPr>
        <w:sdtContent>
          <w:r w:rsidRPr="00E9599E">
            <w:rPr>
              <w:rFonts w:ascii="Times New Roman" w:hAnsi="Times New Roman"/>
              <w:color w:val="000000"/>
              <w:sz w:val="28"/>
              <w:szCs w:val="28"/>
            </w:rPr>
            <w:t>[96]</w:t>
          </w:r>
        </w:sdtContent>
      </w:sdt>
      <w:r w:rsidRPr="00957A28">
        <w:rPr>
          <w:rFonts w:ascii="Times New Roman" w:hAnsi="Times New Roman"/>
          <w:sz w:val="28"/>
          <w:szCs w:val="28"/>
        </w:rPr>
        <w:t xml:space="preserve">. </w:t>
      </w:r>
      <w:proofErr w:type="gramStart"/>
      <w:r>
        <w:rPr>
          <w:rFonts w:ascii="Times New Roman" w:hAnsi="Times New Roman"/>
          <w:sz w:val="28"/>
          <w:szCs w:val="28"/>
        </w:rPr>
        <w:t>П</w:t>
      </w:r>
      <w:r w:rsidRPr="00957A28">
        <w:rPr>
          <w:rFonts w:ascii="Times New Roman" w:hAnsi="Times New Roman"/>
          <w:sz w:val="28"/>
          <w:szCs w:val="28"/>
        </w:rPr>
        <w:t xml:space="preserve">оселение Асусай является </w:t>
      </w:r>
      <w:r>
        <w:rPr>
          <w:rFonts w:ascii="Times New Roman" w:hAnsi="Times New Roman"/>
          <w:sz w:val="28"/>
          <w:szCs w:val="28"/>
        </w:rPr>
        <w:t>о</w:t>
      </w:r>
      <w:r w:rsidRPr="00957A28">
        <w:rPr>
          <w:rFonts w:ascii="Times New Roman" w:hAnsi="Times New Roman"/>
          <w:sz w:val="28"/>
          <w:szCs w:val="28"/>
        </w:rPr>
        <w:t xml:space="preserve">дним из древнейших средневековых поселений вокруг озера Алаколь, расположенное к юго-западу от села Акши в Алакольском районе Алматинской области </w:t>
      </w:r>
      <w:sdt>
        <w:sdtPr>
          <w:rPr>
            <w:rFonts w:ascii="Times New Roman" w:hAnsi="Times New Roman"/>
            <w:color w:val="000000"/>
            <w:sz w:val="28"/>
            <w:szCs w:val="28"/>
          </w:rPr>
          <w:tag w:val="MENDELEY_CITATION_v3_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"/>
          <w:id w:val="-678430401"/>
          <w:placeholder>
            <w:docPart w:val="E1735426EC8F4AB1B2FDE68ED57FDA78"/>
          </w:placeholder>
        </w:sdtPr>
        <w:sdtContent>
          <w:r w:rsidRPr="00E9599E">
            <w:rPr>
              <w:rFonts w:ascii="Times New Roman" w:hAnsi="Times New Roman"/>
              <w:color w:val="000000"/>
              <w:sz w:val="28"/>
              <w:szCs w:val="28"/>
            </w:rPr>
            <w:t>[97]</w:t>
          </w:r>
        </w:sdtContent>
      </w:sdt>
      <w:r w:rsidRPr="00957A28">
        <w:rPr>
          <w:rFonts w:ascii="Times New Roman" w:hAnsi="Times New Roman"/>
          <w:sz w:val="28"/>
          <w:szCs w:val="28"/>
        </w:rPr>
        <w:t xml:space="preserve">. </w:t>
      </w:r>
      <w:r>
        <w:rPr>
          <w:rFonts w:ascii="Times New Roman" w:hAnsi="Times New Roman"/>
          <w:sz w:val="28"/>
          <w:szCs w:val="28"/>
        </w:rPr>
        <w:t>В этом месте</w:t>
      </w:r>
      <w:r w:rsidRPr="00957A28">
        <w:rPr>
          <w:rFonts w:ascii="Times New Roman" w:hAnsi="Times New Roman"/>
          <w:sz w:val="28"/>
          <w:szCs w:val="28"/>
        </w:rPr>
        <w:t xml:space="preserve"> интересны</w:t>
      </w:r>
      <w:r>
        <w:rPr>
          <w:rFonts w:ascii="Times New Roman" w:hAnsi="Times New Roman"/>
          <w:sz w:val="28"/>
          <w:szCs w:val="28"/>
        </w:rPr>
        <w:t>ми</w:t>
      </w:r>
      <w:r w:rsidRPr="00957A28">
        <w:rPr>
          <w:rFonts w:ascii="Times New Roman" w:hAnsi="Times New Roman"/>
          <w:sz w:val="28"/>
          <w:szCs w:val="28"/>
        </w:rPr>
        <w:t xml:space="preserve"> археологически</w:t>
      </w:r>
      <w:r>
        <w:rPr>
          <w:rFonts w:ascii="Times New Roman" w:hAnsi="Times New Roman"/>
          <w:sz w:val="28"/>
          <w:szCs w:val="28"/>
        </w:rPr>
        <w:t>ми</w:t>
      </w:r>
      <w:r w:rsidRPr="00957A28">
        <w:rPr>
          <w:rFonts w:ascii="Times New Roman" w:hAnsi="Times New Roman"/>
          <w:sz w:val="28"/>
          <w:szCs w:val="28"/>
        </w:rPr>
        <w:t xml:space="preserve"> находка</w:t>
      </w:r>
      <w:r>
        <w:rPr>
          <w:rFonts w:ascii="Times New Roman" w:hAnsi="Times New Roman"/>
          <w:sz w:val="28"/>
          <w:szCs w:val="28"/>
        </w:rPr>
        <w:t>ми</w:t>
      </w:r>
      <w:r w:rsidRPr="00957A28">
        <w:rPr>
          <w:rFonts w:ascii="Times New Roman" w:hAnsi="Times New Roman"/>
          <w:sz w:val="28"/>
          <w:szCs w:val="28"/>
        </w:rPr>
        <w:t xml:space="preserve"> </w:t>
      </w:r>
      <w:r>
        <w:rPr>
          <w:rFonts w:ascii="Times New Roman" w:hAnsi="Times New Roman"/>
          <w:sz w:val="28"/>
          <w:szCs w:val="28"/>
        </w:rPr>
        <w:t>стали</w:t>
      </w:r>
      <w:r w:rsidRPr="00957A28">
        <w:rPr>
          <w:rFonts w:ascii="Times New Roman" w:hAnsi="Times New Roman"/>
          <w:sz w:val="28"/>
          <w:szCs w:val="28"/>
        </w:rPr>
        <w:t xml:space="preserve"> остатки старых оросительных систем вокруг поселения, состоящих из каналов, отведенных от реки, и фрагменты каменных мельниц различных размеров, обнаруженные в районе поселения </w:t>
      </w:r>
      <w:sdt>
        <w:sdtPr>
          <w:rPr>
            <w:rFonts w:ascii="Times New Roman" w:hAnsi="Times New Roman"/>
            <w:color w:val="000000"/>
            <w:sz w:val="28"/>
            <w:szCs w:val="28"/>
          </w:rPr>
          <w:tag w:val="MENDELEY_CITATION_v3_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"/>
          <w:id w:val="-375468031"/>
          <w:placeholder>
            <w:docPart w:val="E1735426EC8F4AB1B2FDE68ED57FDA78"/>
          </w:placeholder>
        </w:sdtPr>
        <w:sdtContent>
          <w:r w:rsidRPr="00E9599E">
            <w:rPr>
              <w:rFonts w:ascii="Times New Roman" w:hAnsi="Times New Roman"/>
              <w:color w:val="000000"/>
              <w:sz w:val="28"/>
              <w:szCs w:val="28"/>
            </w:rPr>
            <w:t>[98]</w:t>
          </w:r>
        </w:sdtContent>
      </w:sdt>
      <w:r w:rsidRPr="00957A28">
        <w:rPr>
          <w:rFonts w:ascii="Times New Roman" w:hAnsi="Times New Roman"/>
          <w:sz w:val="28"/>
          <w:szCs w:val="28"/>
        </w:rPr>
        <w:t>. При археологических раскопках в торговой зоне поселения</w:t>
      </w:r>
      <w:proofErr w:type="gramEnd"/>
      <w:r w:rsidRPr="00957A28">
        <w:rPr>
          <w:rFonts w:ascii="Times New Roman" w:hAnsi="Times New Roman"/>
          <w:sz w:val="28"/>
          <w:szCs w:val="28"/>
        </w:rPr>
        <w:t xml:space="preserve"> Асусай обнаружено большое количество керамических фрагментов простой посуды без глазури, используемой в быту</w:t>
      </w:r>
      <w:r w:rsidRPr="000B5559">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jEyN2I2YjQtNjhlYy00ZGEwLWEzZDItZGZhZjA2ZDUyNzZl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1802068614"/>
          <w:placeholder>
            <w:docPart w:val="E1735426EC8F4AB1B2FDE68ED57FDA78"/>
          </w:placeholder>
        </w:sdtPr>
        <w:sdtContent>
          <w:r w:rsidRPr="00E9599E">
            <w:rPr>
              <w:rFonts w:ascii="Times New Roman" w:hAnsi="Times New Roman"/>
              <w:color w:val="000000"/>
              <w:sz w:val="28"/>
              <w:szCs w:val="28"/>
            </w:rPr>
            <w:t>[99]</w:t>
          </w:r>
        </w:sdtContent>
      </w:sdt>
      <w:r w:rsidRPr="00957A28">
        <w:rPr>
          <w:rFonts w:ascii="Times New Roman" w:hAnsi="Times New Roman"/>
          <w:sz w:val="28"/>
          <w:szCs w:val="28"/>
        </w:rPr>
        <w:t xml:space="preserve">. </w:t>
      </w:r>
    </w:p>
    <w:p w:rsidR="00C822E3"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B91464">
        <w:rPr>
          <w:rFonts w:ascii="Times New Roman" w:hAnsi="Times New Roman"/>
          <w:bCs/>
          <w:sz w:val="28"/>
          <w:szCs w:val="28"/>
        </w:rPr>
        <w:t>Принимая во внимание большое количество источников об</w:t>
      </w:r>
      <w:r>
        <w:rPr>
          <w:rFonts w:ascii="Times New Roman" w:hAnsi="Times New Roman"/>
          <w:bCs/>
          <w:sz w:val="28"/>
          <w:szCs w:val="28"/>
        </w:rPr>
        <w:t xml:space="preserve"> </w:t>
      </w:r>
      <w:r w:rsidRPr="00B91464">
        <w:rPr>
          <w:rFonts w:ascii="Times New Roman" w:hAnsi="Times New Roman"/>
          <w:bCs/>
          <w:sz w:val="28"/>
          <w:szCs w:val="28"/>
        </w:rPr>
        <w:t>историческом периоде на данной территории, применение метод</w:t>
      </w:r>
      <w:r>
        <w:rPr>
          <w:rFonts w:ascii="Times New Roman" w:hAnsi="Times New Roman"/>
          <w:bCs/>
          <w:sz w:val="28"/>
          <w:szCs w:val="28"/>
        </w:rPr>
        <w:t>ов</w:t>
      </w:r>
      <w:r w:rsidRPr="00B91464">
        <w:rPr>
          <w:rFonts w:ascii="Times New Roman" w:hAnsi="Times New Roman"/>
          <w:bCs/>
          <w:sz w:val="28"/>
          <w:szCs w:val="28"/>
        </w:rPr>
        <w:t xml:space="preserve"> </w:t>
      </w:r>
      <w:r>
        <w:rPr>
          <w:rFonts w:ascii="Times New Roman" w:hAnsi="Times New Roman"/>
          <w:bCs/>
          <w:sz w:val="28"/>
          <w:szCs w:val="28"/>
        </w:rPr>
        <w:t>нейтронной томографии и дифракции</w:t>
      </w:r>
      <w:r w:rsidRPr="00B91464">
        <w:rPr>
          <w:rFonts w:ascii="Times New Roman" w:hAnsi="Times New Roman"/>
          <w:bCs/>
          <w:sz w:val="28"/>
          <w:szCs w:val="28"/>
        </w:rPr>
        <w:t xml:space="preserve"> позволит разработать новые подходы к изучению подобных объектов и сравнить их с имеющимися уже результатами. Это в свою очередь позволит</w:t>
      </w:r>
      <w:r>
        <w:rPr>
          <w:rFonts w:ascii="Times New Roman" w:hAnsi="Times New Roman"/>
          <w:bCs/>
          <w:sz w:val="28"/>
          <w:szCs w:val="28"/>
        </w:rPr>
        <w:t xml:space="preserve"> </w:t>
      </w:r>
      <w:r w:rsidRPr="00B91464">
        <w:rPr>
          <w:rFonts w:ascii="Times New Roman" w:hAnsi="Times New Roman"/>
          <w:bCs/>
          <w:sz w:val="28"/>
          <w:szCs w:val="28"/>
        </w:rPr>
        <w:t>применять разработанную методику к исследованию культурного насле</w:t>
      </w:r>
      <w:r>
        <w:rPr>
          <w:rFonts w:ascii="Times New Roman" w:hAnsi="Times New Roman"/>
          <w:bCs/>
          <w:sz w:val="28"/>
          <w:szCs w:val="28"/>
        </w:rPr>
        <w:t xml:space="preserve">дия </w:t>
      </w:r>
      <w:r w:rsidRPr="00B91464">
        <w:rPr>
          <w:rFonts w:ascii="Times New Roman" w:hAnsi="Times New Roman"/>
          <w:bCs/>
          <w:sz w:val="28"/>
          <w:szCs w:val="28"/>
        </w:rPr>
        <w:t xml:space="preserve">Республики </w:t>
      </w:r>
      <w:r>
        <w:rPr>
          <w:rFonts w:ascii="Times New Roman" w:hAnsi="Times New Roman"/>
          <w:bCs/>
          <w:sz w:val="28"/>
          <w:szCs w:val="28"/>
        </w:rPr>
        <w:t>Казахстан.</w:t>
      </w:r>
    </w:p>
    <w:p w:rsidR="00C822E3"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B91464">
        <w:rPr>
          <w:rFonts w:ascii="Times New Roman" w:hAnsi="Times New Roman"/>
          <w:bCs/>
          <w:sz w:val="28"/>
          <w:szCs w:val="28"/>
        </w:rPr>
        <w:t xml:space="preserve">Успешным применением нейтронных методов являются исследования внутреннего структурного устройства нескольких керамических фрагментов древних амфор </w:t>
      </w:r>
      <w:sdt>
        <w:sdtPr>
          <w:rPr>
            <w:rFonts w:ascii="Times New Roman" w:hAnsi="Times New Roman"/>
            <w:bCs/>
            <w:color w:val="000000"/>
            <w:sz w:val="28"/>
            <w:szCs w:val="28"/>
          </w:rPr>
          <w:tag w:val="MENDELEY_CITATION_v3_eyJjaXRhdGlvbklEIjoiTUVOREVMRVlfQ0lUQVRJT05fYTUzMmQ0NWQtMjYzYS00ZTMyLTkwOGItZWY0NTE2Y2JhNDFk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359892039"/>
          <w:placeholder>
            <w:docPart w:val="ACC5F96E7C814EA0A404DB2C2969D8F1"/>
          </w:placeholder>
        </w:sdtPr>
        <w:sdtContent>
          <w:r w:rsidR="00E9599E" w:rsidRPr="00E9599E">
            <w:rPr>
              <w:rFonts w:ascii="Times New Roman" w:hAnsi="Times New Roman"/>
              <w:bCs/>
              <w:color w:val="000000"/>
              <w:sz w:val="28"/>
              <w:szCs w:val="28"/>
            </w:rPr>
            <w:t>[53</w:t>
          </w:r>
          <w:r w:rsidR="006D62F5" w:rsidRPr="006D62F5">
            <w:rPr>
              <w:rFonts w:ascii="Times New Roman" w:hAnsi="Times New Roman"/>
              <w:bCs/>
              <w:color w:val="000000"/>
              <w:sz w:val="28"/>
              <w:szCs w:val="28"/>
            </w:rPr>
            <w:t xml:space="preserve">, </w:t>
          </w:r>
          <w:r w:rsidR="002F438E">
            <w:rPr>
              <w:rFonts w:ascii="Times New Roman" w:hAnsi="Times New Roman"/>
              <w:bCs/>
              <w:color w:val="000000"/>
              <w:sz w:val="28"/>
              <w:szCs w:val="28"/>
              <w:lang w:val="en-US"/>
            </w:rPr>
            <w:t>p</w:t>
          </w:r>
          <w:r w:rsidR="002F438E" w:rsidRPr="002F438E">
            <w:rPr>
              <w:rFonts w:ascii="Times New Roman" w:hAnsi="Times New Roman"/>
              <w:bCs/>
              <w:color w:val="000000"/>
              <w:sz w:val="28"/>
              <w:szCs w:val="28"/>
            </w:rPr>
            <w:t>.</w:t>
          </w:r>
          <w:r w:rsidR="00AC62E8">
            <w:rPr>
              <w:rFonts w:ascii="Times New Roman" w:hAnsi="Times New Roman"/>
              <w:bCs/>
              <w:color w:val="000000"/>
              <w:sz w:val="28"/>
              <w:szCs w:val="28"/>
            </w:rPr>
            <w:t xml:space="preserve"> </w:t>
          </w:r>
          <w:r w:rsidR="002F438E" w:rsidRPr="002F438E">
            <w:rPr>
              <w:rFonts w:ascii="Times New Roman" w:hAnsi="Times New Roman"/>
              <w:bCs/>
              <w:color w:val="000000"/>
              <w:sz w:val="28"/>
              <w:szCs w:val="28"/>
            </w:rPr>
            <w:t>1</w:t>
          </w:r>
          <w:r w:rsidR="00E9599E" w:rsidRPr="00E9599E">
            <w:rPr>
              <w:rFonts w:ascii="Times New Roman" w:hAnsi="Times New Roman"/>
              <w:bCs/>
              <w:color w:val="000000"/>
              <w:sz w:val="28"/>
              <w:szCs w:val="28"/>
            </w:rPr>
            <w:t>]</w:t>
          </w:r>
        </w:sdtContent>
      </w:sdt>
      <w:r w:rsidRPr="00B91464">
        <w:rPr>
          <w:rFonts w:ascii="Times New Roman" w:hAnsi="Times New Roman"/>
          <w:bCs/>
          <w:sz w:val="28"/>
          <w:szCs w:val="28"/>
        </w:rPr>
        <w:t>, обнаруженных в районе Добрудж</w:t>
      </w:r>
      <w:r>
        <w:rPr>
          <w:rFonts w:ascii="Times New Roman" w:hAnsi="Times New Roman"/>
          <w:bCs/>
          <w:sz w:val="28"/>
          <w:szCs w:val="28"/>
        </w:rPr>
        <w:t>а</w:t>
      </w:r>
      <w:r w:rsidRPr="00B91464">
        <w:rPr>
          <w:rFonts w:ascii="Times New Roman" w:hAnsi="Times New Roman"/>
          <w:bCs/>
          <w:sz w:val="28"/>
          <w:szCs w:val="28"/>
        </w:rPr>
        <w:t xml:space="preserve"> в Румынии. Добруджа – культурно-историческая провинция современной Румынии, граничащая на севере и западе с рекой Дунай, а на востоке с Черным морем.  </w:t>
      </w:r>
      <w:r>
        <w:rPr>
          <w:rFonts w:ascii="Times New Roman" w:hAnsi="Times New Roman"/>
          <w:bCs/>
          <w:sz w:val="28"/>
          <w:szCs w:val="28"/>
        </w:rPr>
        <w:t>Предметом исследования является</w:t>
      </w:r>
      <w:r w:rsidRPr="00B91464">
        <w:rPr>
          <w:rFonts w:ascii="Times New Roman" w:hAnsi="Times New Roman"/>
          <w:bCs/>
          <w:sz w:val="28"/>
          <w:szCs w:val="28"/>
        </w:rPr>
        <w:t xml:space="preserve"> </w:t>
      </w:r>
      <w:r>
        <w:rPr>
          <w:rFonts w:ascii="Times New Roman" w:hAnsi="Times New Roman"/>
          <w:bCs/>
          <w:sz w:val="28"/>
          <w:szCs w:val="28"/>
        </w:rPr>
        <w:t>ряд</w:t>
      </w:r>
      <w:r w:rsidRPr="00B91464">
        <w:rPr>
          <w:rFonts w:ascii="Times New Roman" w:hAnsi="Times New Roman"/>
          <w:bCs/>
          <w:sz w:val="28"/>
          <w:szCs w:val="28"/>
        </w:rPr>
        <w:t xml:space="preserve"> </w:t>
      </w:r>
      <w:r>
        <w:rPr>
          <w:rFonts w:ascii="Times New Roman" w:hAnsi="Times New Roman"/>
          <w:bCs/>
          <w:sz w:val="28"/>
          <w:szCs w:val="28"/>
        </w:rPr>
        <w:t>керамических образцов (</w:t>
      </w:r>
      <w:r w:rsidR="00DA4764">
        <w:rPr>
          <w:rFonts w:ascii="Times New Roman" w:hAnsi="Times New Roman"/>
          <w:bCs/>
          <w:sz w:val="28"/>
          <w:szCs w:val="28"/>
        </w:rPr>
        <w:t>р</w:t>
      </w:r>
      <w:r>
        <w:rPr>
          <w:rFonts w:ascii="Times New Roman" w:hAnsi="Times New Roman"/>
          <w:bCs/>
          <w:sz w:val="28"/>
          <w:szCs w:val="28"/>
        </w:rPr>
        <w:t xml:space="preserve">исунок </w:t>
      </w:r>
      <w:r w:rsidR="00596CDF" w:rsidRPr="00596CDF">
        <w:rPr>
          <w:rFonts w:ascii="Times New Roman" w:hAnsi="Times New Roman"/>
          <w:bCs/>
          <w:sz w:val="28"/>
          <w:szCs w:val="28"/>
        </w:rPr>
        <w:t>1.</w:t>
      </w:r>
      <w:r>
        <w:rPr>
          <w:rFonts w:ascii="Times New Roman" w:hAnsi="Times New Roman"/>
          <w:bCs/>
          <w:sz w:val="28"/>
          <w:szCs w:val="28"/>
        </w:rPr>
        <w:t>12)</w:t>
      </w:r>
      <w:r w:rsidRPr="00B91464">
        <w:rPr>
          <w:rFonts w:ascii="Times New Roman" w:hAnsi="Times New Roman"/>
          <w:bCs/>
          <w:sz w:val="28"/>
          <w:szCs w:val="28"/>
        </w:rPr>
        <w:t>, обнаружен</w:t>
      </w:r>
      <w:r>
        <w:rPr>
          <w:rFonts w:ascii="Times New Roman" w:hAnsi="Times New Roman"/>
          <w:bCs/>
          <w:sz w:val="28"/>
          <w:szCs w:val="28"/>
        </w:rPr>
        <w:t>ных</w:t>
      </w:r>
      <w:r w:rsidRPr="00B91464">
        <w:rPr>
          <w:rFonts w:ascii="Times New Roman" w:hAnsi="Times New Roman"/>
          <w:bCs/>
          <w:sz w:val="28"/>
          <w:szCs w:val="28"/>
        </w:rPr>
        <w:t xml:space="preserve"> в этом географическом районе, на двух поселениях, действовавших в византийский период. Оба поселения образовались вокруг двух лагерей оборонительной системы, пересекающей Добруджу с запада на восток. Один расположен на высоком побережье Черного моря, в южной части муниципалитета Констанца. Это поселение образовалось вокруг замка I каменной стены </w:t>
      </w:r>
      <w:sdt>
        <w:sdtPr>
          <w:rPr>
            <w:rFonts w:ascii="Times New Roman" w:hAnsi="Times New Roman"/>
            <w:bCs/>
            <w:color w:val="000000"/>
            <w:sz w:val="28"/>
            <w:szCs w:val="28"/>
          </w:rPr>
          <w:tag w:val="MENDELEY_CITATION_v3_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"/>
          <w:id w:val="-1080136443"/>
          <w:placeholder>
            <w:docPart w:val="ACC5F96E7C814EA0A404DB2C2969D8F1"/>
          </w:placeholder>
        </w:sdtPr>
        <w:sdtContent>
          <w:r w:rsidR="00E9599E" w:rsidRPr="00E9599E">
            <w:rPr>
              <w:rFonts w:ascii="Times New Roman" w:hAnsi="Times New Roman"/>
              <w:bCs/>
              <w:color w:val="000000"/>
              <w:sz w:val="28"/>
              <w:szCs w:val="28"/>
            </w:rPr>
            <w:t>[100]</w:t>
          </w:r>
        </w:sdtContent>
      </w:sdt>
      <w:r w:rsidRPr="00B91464">
        <w:rPr>
          <w:rFonts w:ascii="Times New Roman" w:hAnsi="Times New Roman"/>
          <w:bCs/>
          <w:sz w:val="28"/>
          <w:szCs w:val="28"/>
        </w:rPr>
        <w:t xml:space="preserve"> и функционировало в X веке и в первые десятилетия XI века. Скорее всего, это поселение, названное в византийском источнике Констанция, образованное южнее древнего Томиса под защитой каменной стены </w:t>
      </w:r>
      <w:sdt>
        <w:sdtPr>
          <w:rPr>
            <w:rFonts w:ascii="Times New Roman" w:hAnsi="Times New Roman"/>
            <w:bCs/>
            <w:color w:val="000000"/>
            <w:sz w:val="28"/>
            <w:szCs w:val="28"/>
          </w:rPr>
          <w:tag w:val="MENDELEY_CITATION_v3_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"/>
          <w:id w:val="1761794174"/>
          <w:placeholder>
            <w:docPart w:val="ACC5F96E7C814EA0A404DB2C2969D8F1"/>
          </w:placeholder>
        </w:sdtPr>
        <w:sdtContent>
          <w:r w:rsidR="00E9599E" w:rsidRPr="00E9599E">
            <w:rPr>
              <w:rFonts w:ascii="Times New Roman" w:hAnsi="Times New Roman"/>
              <w:bCs/>
              <w:color w:val="000000"/>
              <w:sz w:val="28"/>
              <w:szCs w:val="28"/>
            </w:rPr>
            <w:t>[101]</w:t>
          </w:r>
        </w:sdtContent>
      </w:sdt>
      <w:r w:rsidRPr="00B91464">
        <w:rPr>
          <w:rFonts w:ascii="Times New Roman" w:hAnsi="Times New Roman"/>
          <w:bCs/>
          <w:sz w:val="28"/>
          <w:szCs w:val="28"/>
        </w:rPr>
        <w:t xml:space="preserve">. Второй, расположенный примерно в 12 км к западу от первого, южнее населенного пункта Валу-луй-Траян. Был сформирован вокруг замка IV каменной стены </w:t>
      </w:r>
      <w:sdt>
        <w:sdtPr>
          <w:rPr>
            <w:rFonts w:ascii="Times New Roman" w:hAnsi="Times New Roman"/>
            <w:bCs/>
            <w:color w:val="000000"/>
            <w:sz w:val="28"/>
            <w:szCs w:val="28"/>
          </w:rPr>
          <w:tag w:val="MENDELEY_CITATION_v3_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"/>
          <w:id w:val="121811450"/>
          <w:placeholder>
            <w:docPart w:val="ACC5F96E7C814EA0A404DB2C2969D8F1"/>
          </w:placeholder>
        </w:sdtPr>
        <w:sdtContent>
          <w:r w:rsidR="00E9599E" w:rsidRPr="00E9599E">
            <w:rPr>
              <w:rFonts w:ascii="Times New Roman" w:hAnsi="Times New Roman"/>
              <w:bCs/>
              <w:color w:val="000000"/>
              <w:sz w:val="28"/>
              <w:szCs w:val="28"/>
            </w:rPr>
            <w:t>[100</w:t>
          </w:r>
          <w:r w:rsidR="00AC62E8">
            <w:rPr>
              <w:rFonts w:ascii="Times New Roman" w:hAnsi="Times New Roman"/>
              <w:bCs/>
              <w:color w:val="000000"/>
              <w:sz w:val="28"/>
              <w:szCs w:val="28"/>
            </w:rPr>
            <w:t>, р. 1-65</w:t>
          </w:r>
          <w:r w:rsidR="00E9599E" w:rsidRPr="00E9599E">
            <w:rPr>
              <w:rFonts w:ascii="Times New Roman" w:hAnsi="Times New Roman"/>
              <w:bCs/>
              <w:color w:val="000000"/>
              <w:sz w:val="28"/>
              <w:szCs w:val="28"/>
            </w:rPr>
            <w:t>]</w:t>
          </w:r>
        </w:sdtContent>
      </w:sdt>
      <w:r w:rsidRPr="00B91464">
        <w:rPr>
          <w:rFonts w:ascii="Times New Roman" w:hAnsi="Times New Roman"/>
          <w:bCs/>
          <w:sz w:val="28"/>
          <w:szCs w:val="28"/>
        </w:rPr>
        <w:t xml:space="preserve"> и функционировал с 9 века до начала 11 века </w:t>
      </w:r>
      <w:sdt>
        <w:sdtPr>
          <w:rPr>
            <w:rFonts w:ascii="Times New Roman" w:hAnsi="Times New Roman"/>
            <w:bCs/>
            <w:color w:val="000000"/>
            <w:sz w:val="28"/>
            <w:szCs w:val="28"/>
          </w:rPr>
          <w:tag w:val="MENDELEY_CITATION_v3_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"/>
          <w:id w:val="341443365"/>
          <w:placeholder>
            <w:docPart w:val="ACC5F96E7C814EA0A404DB2C2969D8F1"/>
          </w:placeholder>
        </w:sdtPr>
        <w:sdtContent>
          <w:r w:rsidR="00E9599E" w:rsidRPr="00E9599E">
            <w:rPr>
              <w:rFonts w:ascii="Times New Roman" w:hAnsi="Times New Roman"/>
              <w:bCs/>
              <w:color w:val="000000"/>
              <w:sz w:val="28"/>
              <w:szCs w:val="28"/>
            </w:rPr>
            <w:t>[102]</w:t>
          </w:r>
        </w:sdtContent>
      </w:sdt>
      <w:r w:rsidRPr="00B91464">
        <w:rPr>
          <w:rFonts w:ascii="Times New Roman" w:hAnsi="Times New Roman"/>
          <w:bCs/>
          <w:sz w:val="28"/>
          <w:szCs w:val="28"/>
        </w:rPr>
        <w:t>. С целью постоянного исследования керамического материала, обнаруженного при археологических раскопках</w:t>
      </w:r>
      <w:r>
        <w:rPr>
          <w:rFonts w:ascii="Times New Roman" w:hAnsi="Times New Roman"/>
          <w:bCs/>
          <w:sz w:val="28"/>
          <w:szCs w:val="28"/>
        </w:rPr>
        <w:t xml:space="preserve"> </w:t>
      </w:r>
      <w:r w:rsidRPr="00B91464">
        <w:rPr>
          <w:rFonts w:ascii="Times New Roman" w:hAnsi="Times New Roman"/>
          <w:bCs/>
          <w:sz w:val="28"/>
          <w:szCs w:val="28"/>
        </w:rPr>
        <w:t>Добрудж</w:t>
      </w:r>
      <w:r>
        <w:rPr>
          <w:rFonts w:ascii="Times New Roman" w:hAnsi="Times New Roman"/>
          <w:bCs/>
          <w:sz w:val="28"/>
          <w:szCs w:val="28"/>
        </w:rPr>
        <w:t>а</w:t>
      </w:r>
      <w:r w:rsidRPr="00B91464">
        <w:rPr>
          <w:rFonts w:ascii="Times New Roman" w:hAnsi="Times New Roman"/>
          <w:bCs/>
          <w:sz w:val="28"/>
          <w:szCs w:val="28"/>
        </w:rPr>
        <w:t xml:space="preserve">, а также более систематического изучения керамических материалов </w:t>
      </w:r>
      <w:r>
        <w:rPr>
          <w:rFonts w:ascii="Times New Roman" w:hAnsi="Times New Roman"/>
          <w:bCs/>
          <w:sz w:val="28"/>
          <w:szCs w:val="28"/>
        </w:rPr>
        <w:t>будут изучены</w:t>
      </w:r>
      <w:r w:rsidRPr="00B91464">
        <w:rPr>
          <w:rFonts w:ascii="Times New Roman" w:hAnsi="Times New Roman"/>
          <w:bCs/>
          <w:sz w:val="28"/>
          <w:szCs w:val="28"/>
        </w:rPr>
        <w:t xml:space="preserve"> несколько десятков фрагментов</w:t>
      </w:r>
      <w:r>
        <w:rPr>
          <w:rFonts w:ascii="Times New Roman" w:hAnsi="Times New Roman"/>
          <w:bCs/>
          <w:sz w:val="28"/>
          <w:szCs w:val="28"/>
        </w:rPr>
        <w:t xml:space="preserve"> керамики (</w:t>
      </w:r>
      <w:r w:rsidR="00AC62E8">
        <w:rPr>
          <w:rFonts w:ascii="Times New Roman" w:hAnsi="Times New Roman"/>
          <w:bCs/>
          <w:sz w:val="28"/>
          <w:szCs w:val="28"/>
        </w:rPr>
        <w:t>р</w:t>
      </w:r>
      <w:r>
        <w:rPr>
          <w:rFonts w:ascii="Times New Roman" w:hAnsi="Times New Roman"/>
          <w:bCs/>
          <w:sz w:val="28"/>
          <w:szCs w:val="28"/>
        </w:rPr>
        <w:t>исунок 12).</w:t>
      </w:r>
    </w:p>
    <w:p w:rsidR="00C822E3" w:rsidRDefault="00C822E3" w:rsidP="0012657C">
      <w:pPr>
        <w:autoSpaceDE w:val="0"/>
        <w:autoSpaceDN w:val="0"/>
        <w:adjustRightInd w:val="0"/>
        <w:spacing w:after="0" w:line="240" w:lineRule="auto"/>
        <w:ind w:firstLine="709"/>
        <w:jc w:val="both"/>
        <w:rPr>
          <w:rFonts w:ascii="Times New Roman" w:hAnsi="Times New Roman"/>
          <w:bCs/>
          <w:sz w:val="28"/>
          <w:szCs w:val="28"/>
        </w:rPr>
      </w:pPr>
    </w:p>
    <w:p w:rsidR="00C822E3" w:rsidRDefault="00C822E3" w:rsidP="0012657C">
      <w:pPr>
        <w:autoSpaceDE w:val="0"/>
        <w:autoSpaceDN w:val="0"/>
        <w:adjustRightInd w:val="0"/>
        <w:spacing w:after="0" w:line="240" w:lineRule="auto"/>
        <w:jc w:val="center"/>
        <w:rPr>
          <w:rFonts w:ascii="Times New Roman" w:hAnsi="Times New Roman"/>
          <w:bCs/>
          <w:sz w:val="28"/>
          <w:szCs w:val="28"/>
        </w:rPr>
      </w:pPr>
      <w:r>
        <w:rPr>
          <w:noProof/>
          <w:lang w:eastAsia="ru-RU"/>
        </w:rPr>
        <w:lastRenderedPageBreak/>
        <w:drawing>
          <wp:inline distT="0" distB="0" distL="0" distR="0">
            <wp:extent cx="5505450" cy="4912176"/>
            <wp:effectExtent l="0" t="0" r="0" b="3175"/>
            <wp:docPr id="9548650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5656" cy="4930205"/>
                    </a:xfrm>
                    <a:prstGeom prst="rect">
                      <a:avLst/>
                    </a:prstGeom>
                    <a:noFill/>
                    <a:ln>
                      <a:noFill/>
                    </a:ln>
                  </pic:spPr>
                </pic:pic>
              </a:graphicData>
            </a:graphic>
          </wp:inline>
        </w:drawing>
      </w:r>
    </w:p>
    <w:p w:rsidR="00C822E3" w:rsidRPr="00FF5F78" w:rsidRDefault="00C822E3" w:rsidP="0012657C">
      <w:pPr>
        <w:autoSpaceDE w:val="0"/>
        <w:autoSpaceDN w:val="0"/>
        <w:adjustRightInd w:val="0"/>
        <w:spacing w:after="0" w:line="240" w:lineRule="auto"/>
        <w:jc w:val="both"/>
        <w:rPr>
          <w:rFonts w:ascii="Times New Roman" w:hAnsi="Times New Roman"/>
          <w:bCs/>
          <w:sz w:val="16"/>
          <w:szCs w:val="16"/>
        </w:rPr>
      </w:pPr>
    </w:p>
    <w:p w:rsidR="00C822E3" w:rsidRPr="00470A1A" w:rsidRDefault="00C822E3" w:rsidP="00FF5F78">
      <w:pPr>
        <w:spacing w:after="0" w:line="240" w:lineRule="auto"/>
        <w:contextualSpacing/>
        <w:jc w:val="center"/>
        <w:rPr>
          <w:rFonts w:ascii="Times New Roman" w:hAnsi="Times New Roman"/>
          <w:sz w:val="28"/>
          <w:szCs w:val="28"/>
          <w:lang w:val="kk-KZ"/>
        </w:rPr>
      </w:pPr>
      <w:r w:rsidRPr="00470A1A">
        <w:rPr>
          <w:rFonts w:ascii="Times New Roman" w:eastAsia="Times New Roman" w:hAnsi="Times New Roman"/>
          <w:snapToGrid w:val="0"/>
          <w:sz w:val="28"/>
          <w:szCs w:val="28"/>
          <w:lang w:eastAsia="ru-RU"/>
        </w:rPr>
        <w:t>Рисунок 1.</w:t>
      </w:r>
      <w:r w:rsidRPr="00470A1A">
        <w:rPr>
          <w:rFonts w:ascii="Times New Roman" w:eastAsia="Times New Roman" w:hAnsi="Times New Roman"/>
          <w:snapToGrid w:val="0"/>
          <w:sz w:val="28"/>
          <w:szCs w:val="28"/>
          <w:lang w:val="kk-KZ" w:eastAsia="ru-RU"/>
        </w:rPr>
        <w:t>12</w:t>
      </w:r>
      <w:r w:rsidRPr="00470A1A">
        <w:rPr>
          <w:rFonts w:ascii="Times New Roman" w:eastAsia="Times New Roman" w:hAnsi="Times New Roman"/>
          <w:snapToGrid w:val="0"/>
          <w:sz w:val="28"/>
          <w:szCs w:val="28"/>
          <w:lang w:eastAsia="ru-RU"/>
        </w:rPr>
        <w:t xml:space="preserve"> –</w:t>
      </w:r>
      <w:r w:rsidRPr="00470A1A">
        <w:rPr>
          <w:rFonts w:ascii="Times New Roman" w:hAnsi="Times New Roman"/>
          <w:sz w:val="28"/>
          <w:szCs w:val="28"/>
        </w:rPr>
        <w:t xml:space="preserve"> Фотографии исследуемых фрагментов керамики,</w:t>
      </w:r>
      <w:r w:rsidRPr="00470A1A">
        <w:rPr>
          <w:rFonts w:ascii="Times New Roman" w:hAnsi="Times New Roman"/>
          <w:sz w:val="28"/>
          <w:szCs w:val="28"/>
          <w:lang w:val="kk-KZ"/>
        </w:rPr>
        <w:t xml:space="preserve"> </w:t>
      </w:r>
      <w:r w:rsidRPr="00470A1A">
        <w:rPr>
          <w:rFonts w:ascii="Times New Roman" w:hAnsi="Times New Roman"/>
          <w:bCs/>
          <w:sz w:val="28"/>
          <w:szCs w:val="28"/>
        </w:rPr>
        <w:t>обнаруженных в районе Добруджа, Румыния</w:t>
      </w:r>
    </w:p>
    <w:p w:rsidR="00C822E3" w:rsidRPr="00415962" w:rsidRDefault="00C822E3" w:rsidP="0012657C">
      <w:pPr>
        <w:spacing w:after="0" w:line="240" w:lineRule="auto"/>
        <w:contextualSpacing/>
        <w:jc w:val="center"/>
        <w:rPr>
          <w:rFonts w:ascii="Times New Roman" w:hAnsi="Times New Roman"/>
          <w:sz w:val="16"/>
          <w:szCs w:val="16"/>
        </w:rPr>
      </w:pPr>
    </w:p>
    <w:p w:rsidR="00C822E3" w:rsidRPr="00DB3BEA" w:rsidRDefault="00C822E3" w:rsidP="00AC62E8">
      <w:pPr>
        <w:spacing w:after="0" w:line="240" w:lineRule="auto"/>
        <w:ind w:firstLine="709"/>
        <w:contextualSpacing/>
        <w:jc w:val="both"/>
        <w:rPr>
          <w:rFonts w:ascii="Times New Roman" w:eastAsia="Times New Roman" w:hAnsi="Times New Roman"/>
          <w:snapToGrid w:val="0"/>
          <w:sz w:val="24"/>
          <w:szCs w:val="24"/>
          <w:lang w:eastAsia="ru-RU"/>
        </w:rPr>
      </w:pPr>
      <w:r w:rsidRPr="00DB3BEA">
        <w:rPr>
          <w:rFonts w:ascii="Times New Roman" w:eastAsia="Times New Roman" w:hAnsi="Times New Roman"/>
          <w:snapToGrid w:val="0"/>
          <w:sz w:val="24"/>
          <w:szCs w:val="24"/>
          <w:lang w:eastAsia="ru-RU"/>
        </w:rPr>
        <w:t>Примечание – Составлено по источнику</w:t>
      </w:r>
      <w:r w:rsidR="008770DB" w:rsidRPr="008770DB">
        <w:rPr>
          <w:rFonts w:ascii="Times New Roman" w:eastAsia="Times New Roman" w:hAnsi="Times New Roman"/>
          <w:snapToGrid w:val="0"/>
          <w:sz w:val="24"/>
          <w:szCs w:val="24"/>
          <w:lang w:eastAsia="ru-RU"/>
        </w:rPr>
        <w:t xml:space="preserve"> [</w:t>
      </w:r>
      <w:sdt>
        <w:sdtPr>
          <w:rPr>
            <w:rFonts w:ascii="Times New Roman" w:hAnsi="Times New Roman"/>
            <w:color w:val="000000"/>
            <w:sz w:val="24"/>
            <w:szCs w:val="24"/>
          </w:rPr>
          <w:tag w:val="MENDELEY_CITATION_v3_eyJjaXRhdGlvbklEIjoiTUVOREVMRVlfQ0lUQVRJT05fMzAzNzhkMjMtOWRlZS00MjQ3LWE2ODAtNGFmZGQzMmM3Njk5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1017112731"/>
          <w:placeholder>
            <w:docPart w:val="2C9F004773D54E6C8E09070F2FF6115D"/>
          </w:placeholder>
        </w:sdtPr>
        <w:sdtContent>
          <w:r w:rsidR="00E9599E" w:rsidRPr="00E9599E">
            <w:rPr>
              <w:rFonts w:ascii="Times New Roman" w:hAnsi="Times New Roman"/>
              <w:color w:val="000000"/>
              <w:sz w:val="24"/>
              <w:szCs w:val="24"/>
            </w:rPr>
            <w:t>103</w:t>
          </w:r>
        </w:sdtContent>
      </w:sdt>
      <w:r w:rsidRPr="005A4327">
        <w:rPr>
          <w:rFonts w:ascii="Times New Roman" w:eastAsia="Times New Roman" w:hAnsi="Times New Roman"/>
          <w:snapToGrid w:val="0"/>
          <w:sz w:val="24"/>
          <w:szCs w:val="24"/>
          <w:lang w:eastAsia="ru-RU"/>
        </w:rPr>
        <w:t>]</w:t>
      </w:r>
      <w:r w:rsidRPr="00DB3BEA">
        <w:rPr>
          <w:rFonts w:ascii="Times New Roman" w:eastAsia="Times New Roman" w:hAnsi="Times New Roman"/>
          <w:snapToGrid w:val="0"/>
          <w:sz w:val="24"/>
          <w:szCs w:val="24"/>
          <w:lang w:eastAsia="ru-RU"/>
        </w:rPr>
        <w:t xml:space="preserve"> </w:t>
      </w:r>
    </w:p>
    <w:p w:rsidR="00C822E3" w:rsidRPr="002E1FB8" w:rsidRDefault="00C822E3" w:rsidP="0012657C">
      <w:pPr>
        <w:autoSpaceDE w:val="0"/>
        <w:autoSpaceDN w:val="0"/>
        <w:adjustRightInd w:val="0"/>
        <w:spacing w:after="0" w:line="240" w:lineRule="auto"/>
        <w:jc w:val="both"/>
        <w:rPr>
          <w:rFonts w:ascii="Times New Roman" w:hAnsi="Times New Roman"/>
          <w:bCs/>
          <w:sz w:val="28"/>
          <w:szCs w:val="28"/>
        </w:rPr>
      </w:pPr>
    </w:p>
    <w:p w:rsidR="00C822E3" w:rsidRPr="005162DE" w:rsidRDefault="002E1FB8" w:rsidP="0012657C">
      <w:pPr>
        <w:pStyle w:val="3"/>
        <w:spacing w:before="0" w:line="240" w:lineRule="auto"/>
        <w:ind w:firstLine="709"/>
        <w:rPr>
          <w:b w:val="0"/>
          <w:sz w:val="28"/>
          <w:szCs w:val="28"/>
          <w:lang w:val="kk-KZ"/>
        </w:rPr>
      </w:pPr>
      <w:bookmarkStart w:id="23" w:name="_Toc170156464"/>
      <w:r w:rsidRPr="005162DE">
        <w:rPr>
          <w:b w:val="0"/>
          <w:sz w:val="28"/>
          <w:szCs w:val="28"/>
          <w:lang w:val="kk-KZ"/>
        </w:rPr>
        <w:t xml:space="preserve">1.3.2 </w:t>
      </w:r>
      <w:r w:rsidR="0087036C" w:rsidRPr="005162DE">
        <w:rPr>
          <w:b w:val="0"/>
          <w:sz w:val="28"/>
          <w:szCs w:val="28"/>
          <w:lang w:val="kk-KZ"/>
        </w:rPr>
        <w:t>Металлические артефакты как модельные объекты для нейтронных исследований</w:t>
      </w:r>
      <w:bookmarkEnd w:id="23"/>
    </w:p>
    <w:p w:rsidR="00C822E3" w:rsidRPr="0060449A" w:rsidRDefault="00C822E3" w:rsidP="0012657C">
      <w:pPr>
        <w:spacing w:after="0" w:line="240" w:lineRule="auto"/>
        <w:ind w:firstLine="709"/>
        <w:jc w:val="both"/>
        <w:rPr>
          <w:rFonts w:ascii="Times New Roman" w:hAnsi="Times New Roman"/>
          <w:bCs/>
          <w:sz w:val="28"/>
          <w:szCs w:val="28"/>
        </w:rPr>
      </w:pPr>
      <w:r w:rsidRPr="002E1FB8">
        <w:rPr>
          <w:rFonts w:ascii="Times New Roman" w:hAnsi="Times New Roman"/>
          <w:bCs/>
          <w:sz w:val="28"/>
          <w:szCs w:val="28"/>
        </w:rPr>
        <w:t xml:space="preserve">Еще одним направлением исследований, проводимых в области исследований объектов культурного наследия, являются металлические объекты. </w:t>
      </w:r>
      <w:proofErr w:type="gramStart"/>
      <w:r w:rsidRPr="002E1FB8">
        <w:rPr>
          <w:rFonts w:ascii="Times New Roman" w:hAnsi="Times New Roman"/>
          <w:bCs/>
          <w:sz w:val="28"/>
          <w:szCs w:val="28"/>
        </w:rPr>
        <w:t xml:space="preserve">Как и другие древние объекты культурного наследия, металлические изделия имеют проблему </w:t>
      </w:r>
      <w:r w:rsidRPr="0060449A">
        <w:rPr>
          <w:rFonts w:ascii="Times New Roman" w:hAnsi="Times New Roman"/>
          <w:bCs/>
          <w:sz w:val="28"/>
          <w:szCs w:val="28"/>
        </w:rPr>
        <w:t xml:space="preserve">сохранности частичного или полного разрушения из-за процессов коррозии с течением времени </w:t>
      </w:r>
      <w:sdt>
        <w:sdtPr>
          <w:rPr>
            <w:rFonts w:ascii="Times New Roman" w:hAnsi="Times New Roman"/>
            <w:bCs/>
            <w:color w:val="000000"/>
            <w:sz w:val="28"/>
            <w:szCs w:val="28"/>
          </w:rPr>
          <w:tag w:val="MENDELEY_CITATION_v3_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"/>
          <w:id w:val="1231962795"/>
          <w:placeholder>
            <w:docPart w:val="ACC5F96E7C814EA0A404DB2C2969D8F1"/>
          </w:placeholder>
        </w:sdtPr>
        <w:sdtContent>
          <w:r w:rsidR="00E9599E" w:rsidRPr="00E9599E">
            <w:rPr>
              <w:rFonts w:ascii="Times New Roman" w:eastAsia="Times New Roman" w:hAnsi="Times New Roman"/>
              <w:color w:val="000000"/>
              <w:sz w:val="28"/>
              <w:szCs w:val="28"/>
            </w:rPr>
            <w:t>[70</w:t>
          </w:r>
          <w:r w:rsidR="006D62F5" w:rsidRPr="006D62F5">
            <w:rPr>
              <w:rFonts w:ascii="Times New Roman" w:eastAsia="Times New Roman" w:hAnsi="Times New Roman"/>
              <w:color w:val="000000"/>
              <w:sz w:val="28"/>
              <w:szCs w:val="28"/>
            </w:rPr>
            <w:t xml:space="preserve">, </w:t>
          </w:r>
          <w:r w:rsidR="002F438E">
            <w:rPr>
              <w:rFonts w:ascii="Times New Roman" w:eastAsia="Times New Roman" w:hAnsi="Times New Roman"/>
              <w:color w:val="000000"/>
              <w:sz w:val="28"/>
              <w:szCs w:val="28"/>
              <w:lang w:val="en-US"/>
            </w:rPr>
            <w:t>p</w:t>
          </w:r>
          <w:r w:rsidR="002F438E" w:rsidRPr="002F438E">
            <w:rPr>
              <w:rFonts w:ascii="Times New Roman" w:eastAsia="Times New Roman" w:hAnsi="Times New Roman"/>
              <w:color w:val="000000"/>
              <w:sz w:val="28"/>
              <w:szCs w:val="28"/>
            </w:rPr>
            <w:t>.</w:t>
          </w:r>
          <w:r w:rsidR="00AC62E8">
            <w:rPr>
              <w:rFonts w:ascii="Times New Roman" w:eastAsia="Times New Roman" w:hAnsi="Times New Roman"/>
              <w:color w:val="000000"/>
              <w:sz w:val="28"/>
              <w:szCs w:val="28"/>
            </w:rPr>
            <w:t xml:space="preserve"> </w:t>
          </w:r>
          <w:r w:rsidR="002F438E" w:rsidRPr="002F438E">
            <w:rPr>
              <w:rFonts w:ascii="Times New Roman" w:eastAsia="Times New Roman" w:hAnsi="Times New Roman"/>
              <w:color w:val="000000"/>
              <w:sz w:val="28"/>
              <w:szCs w:val="28"/>
            </w:rPr>
            <w:t>206</w:t>
          </w:r>
          <w:r w:rsidR="006D62F5" w:rsidRPr="006D62F5">
            <w:rPr>
              <w:rFonts w:ascii="Times New Roman" w:eastAsia="Times New Roman" w:hAnsi="Times New Roman"/>
              <w:color w:val="000000"/>
              <w:sz w:val="28"/>
              <w:szCs w:val="28"/>
            </w:rPr>
            <w:t>;</w:t>
          </w:r>
          <w:proofErr w:type="gramEnd"/>
          <w:r w:rsidR="006D62F5" w:rsidRPr="006D62F5">
            <w:rPr>
              <w:rFonts w:ascii="Times New Roman" w:eastAsia="Times New Roman" w:hAnsi="Times New Roman"/>
              <w:color w:val="000000"/>
              <w:sz w:val="28"/>
              <w:szCs w:val="28"/>
            </w:rPr>
            <w:t xml:space="preserve"> </w:t>
          </w:r>
          <w:proofErr w:type="gramStart"/>
          <w:r w:rsidR="00E9599E" w:rsidRPr="00E9599E">
            <w:rPr>
              <w:rFonts w:ascii="Times New Roman" w:eastAsia="Times New Roman" w:hAnsi="Times New Roman"/>
              <w:color w:val="000000"/>
              <w:sz w:val="28"/>
              <w:szCs w:val="28"/>
            </w:rPr>
            <w:t>104]</w:t>
          </w:r>
        </w:sdtContent>
      </w:sdt>
      <w:r w:rsidRPr="0060449A">
        <w:rPr>
          <w:rFonts w:ascii="Times New Roman" w:hAnsi="Times New Roman"/>
          <w:bCs/>
          <w:sz w:val="28"/>
          <w:szCs w:val="28"/>
        </w:rPr>
        <w:t xml:space="preserve">. Главным фактором является контакт с химически активными средами, включая атмосферу, соленую воду и щелочные почвы </w:t>
      </w:r>
      <w:sdt>
        <w:sdtPr>
          <w:rPr>
            <w:rFonts w:ascii="Times New Roman" w:hAnsi="Times New Roman"/>
            <w:bCs/>
            <w:color w:val="000000"/>
            <w:sz w:val="28"/>
            <w:szCs w:val="28"/>
            <w:lang w:val="en-US"/>
          </w:rPr>
          <w:tag w:val="MENDELEY_CITATION_v3_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"/>
          <w:id w:val="-601025002"/>
          <w:placeholder>
            <w:docPart w:val="ACC5F96E7C814EA0A404DB2C2969D8F1"/>
          </w:placeholder>
        </w:sdtPr>
        <w:sdtContent>
          <w:r w:rsidR="00E9599E" w:rsidRPr="00E9599E">
            <w:rPr>
              <w:rFonts w:ascii="Times New Roman" w:hAnsi="Times New Roman"/>
              <w:bCs/>
              <w:color w:val="000000"/>
              <w:sz w:val="28"/>
              <w:szCs w:val="28"/>
            </w:rPr>
            <w:t>[105</w:t>
          </w:r>
          <w:r w:rsidR="00AC62E8">
            <w:rPr>
              <w:rFonts w:ascii="Times New Roman" w:hAnsi="Times New Roman"/>
              <w:bCs/>
              <w:color w:val="000000"/>
              <w:sz w:val="28"/>
              <w:szCs w:val="28"/>
            </w:rPr>
            <w:t>-</w:t>
          </w:r>
          <w:r w:rsidR="00E9599E" w:rsidRPr="00E9599E">
            <w:rPr>
              <w:rFonts w:ascii="Times New Roman" w:hAnsi="Times New Roman"/>
              <w:bCs/>
              <w:color w:val="000000"/>
              <w:sz w:val="28"/>
              <w:szCs w:val="28"/>
            </w:rPr>
            <w:t>107]</w:t>
          </w:r>
        </w:sdtContent>
      </w:sdt>
      <w:r w:rsidRPr="0060449A">
        <w:rPr>
          <w:rFonts w:ascii="Times New Roman" w:hAnsi="Times New Roman"/>
          <w:bCs/>
          <w:sz w:val="28"/>
          <w:szCs w:val="28"/>
        </w:rPr>
        <w:t>. Нейтронные методы дают подробные структурные данные о химическом и фазовом составе, нейтронная томография позволяет изучать пространственное распределение химических компонентов внутри крупных металлических объектов.</w:t>
      </w:r>
      <w:proofErr w:type="gramEnd"/>
      <w:r w:rsidR="003E3FC8" w:rsidRPr="003E3FC8">
        <w:rPr>
          <w:rFonts w:ascii="Times New Roman" w:hAnsi="Times New Roman"/>
          <w:bCs/>
          <w:sz w:val="28"/>
          <w:szCs w:val="28"/>
        </w:rPr>
        <w:t xml:space="preserve"> </w:t>
      </w:r>
      <w:proofErr w:type="gramStart"/>
      <w:r w:rsidRPr="0060449A">
        <w:rPr>
          <w:rFonts w:ascii="Times New Roman" w:hAnsi="Times New Roman"/>
          <w:bCs/>
          <w:sz w:val="28"/>
          <w:szCs w:val="28"/>
        </w:rPr>
        <w:t xml:space="preserve">Следует отметить, что традиционные методы, такие как рентгенофлуоресцентный анализ и электронная микроскопия, имеют существенное ограничение по проникновению, поскольку они могут проникать только на определенную </w:t>
      </w:r>
      <w:r w:rsidRPr="0060449A">
        <w:rPr>
          <w:rFonts w:ascii="Times New Roman" w:hAnsi="Times New Roman"/>
          <w:bCs/>
          <w:sz w:val="28"/>
          <w:szCs w:val="28"/>
        </w:rPr>
        <w:lastRenderedPageBreak/>
        <w:t xml:space="preserve">глубину в металлический материал </w:t>
      </w:r>
      <w:sdt>
        <w:sdtPr>
          <w:rPr>
            <w:rFonts w:ascii="Times New Roman" w:hAnsi="Times New Roman"/>
            <w:bCs/>
            <w:color w:val="000000"/>
            <w:sz w:val="28"/>
            <w:szCs w:val="28"/>
          </w:rPr>
          <w:tag w:val="MENDELEY_CITATION_v3_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"/>
          <w:id w:val="1118096815"/>
          <w:placeholder>
            <w:docPart w:val="ACC5F96E7C814EA0A404DB2C2969D8F1"/>
          </w:placeholder>
        </w:sdtPr>
        <w:sdtContent>
          <w:r w:rsidR="00E9599E" w:rsidRPr="00E9599E">
            <w:rPr>
              <w:rFonts w:ascii="Times New Roman" w:hAnsi="Times New Roman"/>
              <w:bCs/>
              <w:color w:val="000000"/>
              <w:sz w:val="28"/>
              <w:szCs w:val="28"/>
            </w:rPr>
            <w:t>[108]</w:t>
          </w:r>
        </w:sdtContent>
      </w:sdt>
      <w:r w:rsidRPr="0060449A">
        <w:rPr>
          <w:rFonts w:ascii="Times New Roman" w:hAnsi="Times New Roman"/>
          <w:bCs/>
          <w:sz w:val="28"/>
          <w:szCs w:val="28"/>
        </w:rPr>
        <w:t xml:space="preserve">. Поэтому все больше исследователей привлекают нейтронные методы неразрушающей диагностики для более глубокого понимания о внутреннем строении редких археологических объектов, не повреждая их. </w:t>
      </w:r>
      <w:proofErr w:type="gramEnd"/>
    </w:p>
    <w:p w:rsidR="00C822E3" w:rsidRDefault="00C822E3" w:rsidP="0012657C">
      <w:pPr>
        <w:autoSpaceDE w:val="0"/>
        <w:autoSpaceDN w:val="0"/>
        <w:adjustRightInd w:val="0"/>
        <w:spacing w:after="0" w:line="240" w:lineRule="auto"/>
        <w:ind w:firstLine="709"/>
        <w:jc w:val="both"/>
        <w:rPr>
          <w:rFonts w:ascii="Times New Roman" w:hAnsi="Times New Roman"/>
          <w:sz w:val="28"/>
          <w:szCs w:val="28"/>
          <w:lang w:val="kk-KZ"/>
        </w:rPr>
      </w:pPr>
      <w:r w:rsidRPr="0060449A">
        <w:rPr>
          <w:rFonts w:ascii="Times New Roman" w:hAnsi="Times New Roman"/>
          <w:bCs/>
          <w:sz w:val="28"/>
          <w:szCs w:val="28"/>
        </w:rPr>
        <w:t xml:space="preserve">В настоящее время для средневековой истории Восточной Европы представляют интерес проблемы происхождения, хронологии и этнокультурной </w:t>
      </w:r>
      <w:proofErr w:type="gramStart"/>
      <w:r w:rsidRPr="0060449A">
        <w:rPr>
          <w:rFonts w:ascii="Times New Roman" w:hAnsi="Times New Roman"/>
          <w:bCs/>
          <w:sz w:val="28"/>
          <w:szCs w:val="28"/>
        </w:rPr>
        <w:t>общности</w:t>
      </w:r>
      <w:proofErr w:type="gramEnd"/>
      <w:r w:rsidRPr="0060449A">
        <w:rPr>
          <w:rFonts w:ascii="Times New Roman" w:hAnsi="Times New Roman"/>
          <w:bCs/>
          <w:sz w:val="28"/>
          <w:szCs w:val="28"/>
        </w:rPr>
        <w:t xml:space="preserve"> так называемых именковских памятников исторической культуры VI-VII веков </w:t>
      </w:r>
      <w:sdt>
        <w:sdtPr>
          <w:rPr>
            <w:rFonts w:ascii="Times New Roman" w:hAnsi="Times New Roman"/>
            <w:bCs/>
            <w:color w:val="000000"/>
            <w:sz w:val="28"/>
            <w:szCs w:val="28"/>
          </w:rPr>
          <w:tag w:val="MENDELEY_CITATION_v3_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"/>
          <w:id w:val="2111778388"/>
          <w:placeholder>
            <w:docPart w:val="ACC5F96E7C814EA0A404DB2C2969D8F1"/>
          </w:placeholder>
        </w:sdtPr>
        <w:sdtContent>
          <w:r w:rsidR="00E9599E" w:rsidRPr="00E9599E">
            <w:rPr>
              <w:rFonts w:ascii="Times New Roman" w:hAnsi="Times New Roman"/>
              <w:bCs/>
              <w:color w:val="000000"/>
              <w:sz w:val="28"/>
              <w:szCs w:val="28"/>
            </w:rPr>
            <w:t>[109]</w:t>
          </w:r>
        </w:sdtContent>
      </w:sdt>
      <w:r w:rsidRPr="0060449A">
        <w:rPr>
          <w:rFonts w:ascii="Times New Roman" w:hAnsi="Times New Roman"/>
          <w:bCs/>
          <w:sz w:val="28"/>
          <w:szCs w:val="28"/>
        </w:rPr>
        <w:t>. Этот историко-культурный регион занимал территорию от Урала до современной Пензенской области России. Одним из археологических раскопок этого культурно-исторического образован</w:t>
      </w:r>
      <w:r w:rsidR="007E3BB5">
        <w:rPr>
          <w:rFonts w:ascii="Times New Roman" w:hAnsi="Times New Roman"/>
          <w:bCs/>
          <w:sz w:val="28"/>
          <w:szCs w:val="28"/>
        </w:rPr>
        <w:t xml:space="preserve">ия является комплекс Щербета. </w:t>
      </w:r>
      <w:r w:rsidRPr="0060449A">
        <w:rPr>
          <w:rFonts w:ascii="Times New Roman" w:hAnsi="Times New Roman"/>
          <w:bCs/>
          <w:sz w:val="28"/>
          <w:szCs w:val="28"/>
        </w:rPr>
        <w:t>Городище расположено в 3</w:t>
      </w:r>
      <w:r w:rsidRPr="00125453">
        <w:rPr>
          <w:rFonts w:ascii="Times New Roman" w:hAnsi="Times New Roman"/>
          <w:bCs/>
          <w:sz w:val="28"/>
          <w:szCs w:val="28"/>
        </w:rPr>
        <w:t xml:space="preserve">,5 км к северо-западу от </w:t>
      </w:r>
      <w:r w:rsidRPr="003F7FCE">
        <w:rPr>
          <w:rFonts w:ascii="Times New Roman" w:hAnsi="Times New Roman"/>
          <w:bCs/>
          <w:sz w:val="28"/>
          <w:szCs w:val="28"/>
        </w:rPr>
        <w:t>бывшего села Щербет Спасского района Татарстана на площади ~120 000 м</w:t>
      </w:r>
      <w:proofErr w:type="gramStart"/>
      <w:r w:rsidRPr="003F7FCE">
        <w:rPr>
          <w:rFonts w:ascii="Times New Roman" w:hAnsi="Times New Roman"/>
          <w:bCs/>
          <w:sz w:val="28"/>
          <w:szCs w:val="28"/>
          <w:vertAlign w:val="superscript"/>
        </w:rPr>
        <w:t>2</w:t>
      </w:r>
      <w:proofErr w:type="gramEnd"/>
      <w:r w:rsidRPr="003F7FCE">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"/>
          <w:id w:val="-823349784"/>
          <w:placeholder>
            <w:docPart w:val="ACC5F96E7C814EA0A404DB2C2969D8F1"/>
          </w:placeholder>
        </w:sdtPr>
        <w:sdtContent>
          <w:r w:rsidR="00E9599E" w:rsidRPr="003F7FCE">
            <w:rPr>
              <w:rFonts w:ascii="Times New Roman" w:hAnsi="Times New Roman"/>
              <w:bCs/>
              <w:color w:val="000000"/>
              <w:sz w:val="28"/>
              <w:szCs w:val="28"/>
            </w:rPr>
            <w:t>[109</w:t>
          </w:r>
          <w:r w:rsidR="00AC62E8">
            <w:rPr>
              <w:rFonts w:ascii="Times New Roman" w:hAnsi="Times New Roman"/>
              <w:bCs/>
              <w:color w:val="000000"/>
              <w:sz w:val="28"/>
              <w:szCs w:val="28"/>
            </w:rPr>
            <w:t>, р. 200-209</w:t>
          </w:r>
          <w:r w:rsidR="00E9599E" w:rsidRPr="003F7FCE">
            <w:rPr>
              <w:rFonts w:ascii="Times New Roman" w:hAnsi="Times New Roman"/>
              <w:bCs/>
              <w:color w:val="000000"/>
              <w:sz w:val="28"/>
              <w:szCs w:val="28"/>
            </w:rPr>
            <w:t>]</w:t>
          </w:r>
        </w:sdtContent>
      </w:sdt>
      <w:r w:rsidRPr="003F7FCE">
        <w:rPr>
          <w:rFonts w:ascii="Times New Roman" w:hAnsi="Times New Roman"/>
          <w:bCs/>
          <w:sz w:val="28"/>
          <w:szCs w:val="28"/>
        </w:rPr>
        <w:t>. Результаты</w:t>
      </w:r>
      <w:r w:rsidRPr="00125453">
        <w:rPr>
          <w:rFonts w:ascii="Times New Roman" w:hAnsi="Times New Roman"/>
          <w:bCs/>
          <w:sz w:val="28"/>
          <w:szCs w:val="28"/>
        </w:rPr>
        <w:t xml:space="preserve"> археологических работ не оставляют сомнений в том, что этот памятник является торгово-ремесленным поселением именковского населения Нижнего Прикамья. Слитки латуни и бронзы, используемые в качестве литейных заготовок, известны с древнейших времен по всей Европе и Северной Африке. Еще большее распространение они получили в позднеримское время и достигли своего максимума в эпоху викингов. Прототипом которых, возможно, были позднеримские золотые слитки, собираемые в качестве налогов, слитки цветных металлов появились в Среднем Поволжье в самом начале Великого переселения народов вместе с новыми группами мигрантов с Юго-Запада. Эти слитки схожей формы и веса, изготавливались в специальных литейных формах в форме стержней (палочек) треугольного или четырехугольного сечения и внешне очень похожи на те, что использовались на территории Римской империи. </w:t>
      </w:r>
      <w:proofErr w:type="gramStart"/>
      <w:r w:rsidRPr="00125453">
        <w:rPr>
          <w:rFonts w:ascii="Times New Roman" w:hAnsi="Times New Roman"/>
          <w:bCs/>
          <w:sz w:val="28"/>
          <w:szCs w:val="28"/>
        </w:rPr>
        <w:t xml:space="preserve">Появившись в регионе в III-IV вв., они использовались на протяжении трех столетий </w:t>
      </w:r>
      <w:sdt>
        <w:sdtPr>
          <w:rPr>
            <w:rFonts w:ascii="Times New Roman" w:hAnsi="Times New Roman"/>
            <w:bCs/>
            <w:color w:val="000000"/>
            <w:sz w:val="28"/>
            <w:szCs w:val="28"/>
          </w:rPr>
          <w:tag w:val="MENDELEY_CITATION_v3_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"/>
          <w:id w:val="1954200479"/>
          <w:placeholder>
            <w:docPart w:val="ACC5F96E7C814EA0A404DB2C2969D8F1"/>
          </w:placeholder>
        </w:sdtPr>
        <w:sdtContent>
          <w:r w:rsidR="00E9599E" w:rsidRPr="00E9599E">
            <w:rPr>
              <w:rFonts w:ascii="Times New Roman" w:hAnsi="Times New Roman"/>
              <w:bCs/>
              <w:color w:val="000000"/>
              <w:sz w:val="28"/>
              <w:szCs w:val="28"/>
            </w:rPr>
            <w:t>[110]</w:t>
          </w:r>
        </w:sdtContent>
      </w:sdt>
      <w:r w:rsidRPr="00125453">
        <w:rPr>
          <w:rFonts w:ascii="Times New Roman" w:hAnsi="Times New Roman"/>
          <w:bCs/>
          <w:sz w:val="28"/>
          <w:szCs w:val="28"/>
        </w:rPr>
        <w:t xml:space="preserve">. Среди археологических материалов, обнаруженных в комплексе Щербет, </w:t>
      </w:r>
      <w:r w:rsidR="00AC62E8">
        <w:rPr>
          <w:rFonts w:ascii="Times New Roman" w:hAnsi="Times New Roman"/>
          <w:bCs/>
          <w:sz w:val="28"/>
          <w:szCs w:val="28"/>
        </w:rPr>
        <w:t>‒</w:t>
      </w:r>
      <w:r w:rsidRPr="00125453">
        <w:rPr>
          <w:rFonts w:ascii="Times New Roman" w:hAnsi="Times New Roman"/>
          <w:bCs/>
          <w:sz w:val="28"/>
          <w:szCs w:val="28"/>
        </w:rPr>
        <w:t xml:space="preserve"> остатки литейной мастерской с кладом из 67 </w:t>
      </w:r>
      <w:r w:rsidRPr="0060449A">
        <w:rPr>
          <w:rFonts w:ascii="Times New Roman" w:hAnsi="Times New Roman"/>
          <w:bCs/>
          <w:sz w:val="28"/>
          <w:szCs w:val="28"/>
        </w:rPr>
        <w:t xml:space="preserve">треугольных стержней в виде латунных слитков длиной около 18 см и массой 88-111 г </w:t>
      </w:r>
      <w:sdt>
        <w:sdtPr>
          <w:rPr>
            <w:rFonts w:ascii="Times New Roman" w:hAnsi="Times New Roman"/>
            <w:bCs/>
            <w:color w:val="000000"/>
            <w:sz w:val="28"/>
            <w:szCs w:val="28"/>
          </w:rPr>
          <w:tag w:val="MENDELEY_CITATION_v3_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"/>
          <w:id w:val="-1933107543"/>
          <w:placeholder>
            <w:docPart w:val="ACC5F96E7C814EA0A404DB2C2969D8F1"/>
          </w:placeholder>
        </w:sdtPr>
        <w:sdtContent>
          <w:r w:rsidR="00E9599E" w:rsidRPr="00E9599E">
            <w:rPr>
              <w:rFonts w:ascii="Times New Roman" w:eastAsia="Times New Roman" w:hAnsi="Times New Roman"/>
              <w:color w:val="000000"/>
              <w:sz w:val="28"/>
              <w:szCs w:val="28"/>
            </w:rPr>
            <w:t>[111]</w:t>
          </w:r>
        </w:sdtContent>
      </w:sdt>
      <w:r w:rsidRPr="0060449A">
        <w:rPr>
          <w:rFonts w:ascii="Times New Roman" w:hAnsi="Times New Roman"/>
          <w:bCs/>
          <w:sz w:val="28"/>
          <w:szCs w:val="28"/>
        </w:rPr>
        <w:t>. По письменным данным, медные сплавы привозились отдельными кусками, продавались на развес, в виде различных отходов, упакованных в бочки</w:t>
      </w:r>
      <w:proofErr w:type="gramEnd"/>
      <w:r w:rsidRPr="0060449A">
        <w:rPr>
          <w:rFonts w:ascii="Times New Roman" w:hAnsi="Times New Roman"/>
          <w:bCs/>
          <w:sz w:val="28"/>
          <w:szCs w:val="28"/>
        </w:rPr>
        <w:t xml:space="preserve">, </w:t>
      </w:r>
      <w:proofErr w:type="gramStart"/>
      <w:r w:rsidRPr="0060449A">
        <w:rPr>
          <w:rFonts w:ascii="Times New Roman" w:hAnsi="Times New Roman"/>
          <w:bCs/>
          <w:sz w:val="28"/>
          <w:szCs w:val="28"/>
        </w:rPr>
        <w:t xml:space="preserve">в виде проволоки, котлов и других изделий </w:t>
      </w:r>
      <w:sdt>
        <w:sdtPr>
          <w:rPr>
            <w:rFonts w:ascii="Times New Roman" w:hAnsi="Times New Roman"/>
            <w:bCs/>
            <w:color w:val="000000"/>
            <w:sz w:val="28"/>
            <w:szCs w:val="28"/>
          </w:rPr>
          <w:tag w:val="MENDELEY_CITATION_v3_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"/>
          <w:id w:val="-964039901"/>
          <w:placeholder>
            <w:docPart w:val="ACC5F96E7C814EA0A404DB2C2969D8F1"/>
          </w:placeholder>
        </w:sdtPr>
        <w:sdtContent>
          <w:r w:rsidR="00E9599E" w:rsidRPr="00E9599E">
            <w:rPr>
              <w:rFonts w:ascii="Times New Roman" w:hAnsi="Times New Roman"/>
              <w:bCs/>
              <w:color w:val="000000"/>
              <w:sz w:val="28"/>
              <w:szCs w:val="28"/>
            </w:rPr>
            <w:t>[109,</w:t>
          </w:r>
          <w:r w:rsidR="00AC62E8">
            <w:rPr>
              <w:rFonts w:ascii="Times New Roman" w:hAnsi="Times New Roman"/>
              <w:bCs/>
              <w:color w:val="000000"/>
              <w:sz w:val="28"/>
              <w:szCs w:val="28"/>
            </w:rPr>
            <w:t xml:space="preserve"> р. 200-209; </w:t>
          </w:r>
          <w:r w:rsidR="00E9599E" w:rsidRPr="00E9599E">
            <w:rPr>
              <w:rFonts w:ascii="Times New Roman" w:hAnsi="Times New Roman"/>
              <w:bCs/>
              <w:color w:val="000000"/>
              <w:sz w:val="28"/>
              <w:szCs w:val="28"/>
            </w:rPr>
            <w:t>112]</w:t>
          </w:r>
        </w:sdtContent>
      </w:sdt>
      <w:r w:rsidRPr="0060449A">
        <w:rPr>
          <w:rFonts w:ascii="Times New Roman" w:hAnsi="Times New Roman"/>
          <w:bCs/>
          <w:sz w:val="28"/>
          <w:szCs w:val="28"/>
        </w:rPr>
        <w:t>. Считается, что слитки служили сырьем для ювелирного производства и служили средством хранения</w:t>
      </w:r>
      <w:r w:rsidRPr="00125453">
        <w:rPr>
          <w:rFonts w:ascii="Times New Roman" w:hAnsi="Times New Roman"/>
          <w:bCs/>
          <w:sz w:val="28"/>
          <w:szCs w:val="28"/>
        </w:rPr>
        <w:t xml:space="preserve"> металла, предназначенного для дальнейшего использования </w:t>
      </w:r>
      <w:sdt>
        <w:sdtPr>
          <w:rPr>
            <w:rFonts w:ascii="Times New Roman" w:hAnsi="Times New Roman"/>
            <w:bCs/>
            <w:color w:val="000000"/>
            <w:sz w:val="28"/>
            <w:szCs w:val="28"/>
          </w:rPr>
          <w:tag w:val="MENDELEY_CITATION_v3_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"/>
          <w:id w:val="1986813902"/>
          <w:placeholder>
            <w:docPart w:val="ACC5F96E7C814EA0A404DB2C2969D8F1"/>
          </w:placeholder>
        </w:sdtPr>
        <w:sdtContent>
          <w:r w:rsidR="00E9599E" w:rsidRPr="00E9599E">
            <w:rPr>
              <w:rFonts w:ascii="Times New Roman" w:hAnsi="Times New Roman"/>
              <w:bCs/>
              <w:color w:val="000000"/>
              <w:sz w:val="28"/>
              <w:szCs w:val="28"/>
            </w:rPr>
            <w:t>[113]</w:t>
          </w:r>
        </w:sdtContent>
      </w:sdt>
      <w:r w:rsidRPr="00125453">
        <w:rPr>
          <w:rFonts w:ascii="Times New Roman" w:hAnsi="Times New Roman"/>
          <w:bCs/>
          <w:sz w:val="28"/>
          <w:szCs w:val="28"/>
        </w:rPr>
        <w:t>. Утверждается, что латунные и бронзовые слитки, наряду с мехами, являются представителями товаров, поставляемых из Прикамья в Болгарию и далее в Восточную и Западную часть Европы.</w:t>
      </w:r>
      <w:proofErr w:type="gramEnd"/>
      <w:r w:rsidRPr="00125453">
        <w:rPr>
          <w:rFonts w:ascii="Times New Roman" w:hAnsi="Times New Roman"/>
          <w:bCs/>
          <w:sz w:val="28"/>
          <w:szCs w:val="28"/>
        </w:rPr>
        <w:t xml:space="preserve"> Широкое распространение слитков может свидетельствовать об их транспортировке не только колесным транспортом, но и лодками по водным путям. Письменные источники в совокупности с археологическими данными о средневековом горном деле и металлургии на территории современной России и Европы позволяют проследить вероятные пути поступления сырья в мастерские исторического комплекса Щербет. Найденные слитки позволяют изучить связь металла и рудного источника в Именковском культурном ареале. </w:t>
      </w:r>
      <w:proofErr w:type="gramStart"/>
      <w:r w:rsidRPr="00125453">
        <w:rPr>
          <w:rFonts w:ascii="Times New Roman" w:hAnsi="Times New Roman"/>
          <w:bCs/>
          <w:sz w:val="28"/>
          <w:szCs w:val="28"/>
        </w:rPr>
        <w:t xml:space="preserve">Форма, размеры и химический состав слитков свидетельствуют о том, что они производятся в </w:t>
      </w:r>
      <w:r w:rsidRPr="00125453">
        <w:rPr>
          <w:rFonts w:ascii="Times New Roman" w:hAnsi="Times New Roman"/>
          <w:bCs/>
          <w:sz w:val="28"/>
          <w:szCs w:val="28"/>
        </w:rPr>
        <w:lastRenderedPageBreak/>
        <w:t xml:space="preserve">одно и то же время и в одном и том же месте </w:t>
      </w:r>
      <w:sdt>
        <w:sdtPr>
          <w:rPr>
            <w:rFonts w:ascii="Times New Roman" w:hAnsi="Times New Roman"/>
            <w:bCs/>
            <w:color w:val="000000"/>
            <w:sz w:val="28"/>
            <w:szCs w:val="28"/>
          </w:rPr>
          <w:tag w:val="MENDELEY_CITATION_v3_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"/>
          <w:id w:val="2128892364"/>
          <w:placeholder>
            <w:docPart w:val="ACC5F96E7C814EA0A404DB2C2969D8F1"/>
          </w:placeholder>
        </w:sdtPr>
        <w:sdtContent>
          <w:r w:rsidR="00E9599E" w:rsidRPr="00E9599E">
            <w:rPr>
              <w:rFonts w:ascii="Times New Roman" w:hAnsi="Times New Roman"/>
              <w:bCs/>
              <w:color w:val="000000"/>
              <w:sz w:val="28"/>
              <w:szCs w:val="28"/>
            </w:rPr>
            <w:t>[109</w:t>
          </w:r>
          <w:r w:rsidR="00AC62E8">
            <w:rPr>
              <w:rFonts w:ascii="Times New Roman" w:hAnsi="Times New Roman"/>
              <w:bCs/>
              <w:color w:val="000000"/>
              <w:sz w:val="28"/>
              <w:szCs w:val="28"/>
            </w:rPr>
            <w:t>, р. 200-209</w:t>
          </w:r>
          <w:r w:rsidR="00E9599E" w:rsidRPr="00E9599E">
            <w:rPr>
              <w:rFonts w:ascii="Times New Roman" w:hAnsi="Times New Roman"/>
              <w:bCs/>
              <w:color w:val="000000"/>
              <w:sz w:val="28"/>
              <w:szCs w:val="28"/>
            </w:rPr>
            <w:t>]</w:t>
          </w:r>
        </w:sdtContent>
      </w:sdt>
      <w:r w:rsidRPr="00125453">
        <w:rPr>
          <w:rFonts w:ascii="Times New Roman" w:hAnsi="Times New Roman"/>
          <w:bCs/>
          <w:sz w:val="28"/>
          <w:szCs w:val="28"/>
        </w:rPr>
        <w:t xml:space="preserve">. Источником медного сырья, близкого к комплексу Щербет, могли быть медные песчаники Уральского горнометаллургического района, расположенного на территории Прикамья, а также меднорудные месторождения </w:t>
      </w:r>
      <w:r w:rsidRPr="00125453">
        <w:rPr>
          <w:rFonts w:ascii="Times New Roman" w:hAnsi="Times New Roman"/>
          <w:sz w:val="28"/>
          <w:szCs w:val="28"/>
        </w:rPr>
        <w:t>Центральноазиатского</w:t>
      </w:r>
      <w:r w:rsidRPr="00125453">
        <w:rPr>
          <w:rFonts w:ascii="Times New Roman" w:hAnsi="Times New Roman"/>
          <w:bCs/>
          <w:sz w:val="28"/>
          <w:szCs w:val="28"/>
        </w:rPr>
        <w:t xml:space="preserve"> региона.</w:t>
      </w:r>
      <w:proofErr w:type="gramEnd"/>
      <w:r w:rsidRPr="00125453">
        <w:rPr>
          <w:rFonts w:ascii="Times New Roman" w:hAnsi="Times New Roman"/>
          <w:bCs/>
          <w:sz w:val="28"/>
          <w:szCs w:val="28"/>
        </w:rPr>
        <w:t xml:space="preserve"> Для определения источника руды, из которой был изготовлен слиток, требуется анализ состава сплавов слитков и рудных месторождений, характерных для производства латуни и бронзы в указанный период. </w:t>
      </w:r>
      <w:r w:rsidRPr="00125453">
        <w:rPr>
          <w:rFonts w:ascii="Times New Roman" w:hAnsi="Times New Roman"/>
          <w:sz w:val="28"/>
          <w:szCs w:val="28"/>
        </w:rPr>
        <w:t>Для исследования были получены три латунных слитка (</w:t>
      </w:r>
      <w:r w:rsidR="00AC62E8" w:rsidRPr="00125453">
        <w:rPr>
          <w:rFonts w:ascii="Times New Roman" w:hAnsi="Times New Roman"/>
          <w:sz w:val="28"/>
          <w:szCs w:val="28"/>
        </w:rPr>
        <w:t>р</w:t>
      </w:r>
      <w:r w:rsidRPr="00125453">
        <w:rPr>
          <w:rFonts w:ascii="Times New Roman" w:hAnsi="Times New Roman"/>
          <w:sz w:val="28"/>
          <w:szCs w:val="28"/>
        </w:rPr>
        <w:t>исунок 1.13). Нейтронная томография позволит изучить пространственное распределение металлов внутри латунных слитков, а нейтронная дифракция предоставит подробную информацию о фазовом составе.</w:t>
      </w:r>
    </w:p>
    <w:p w:rsidR="005162DE" w:rsidRPr="005162DE" w:rsidRDefault="005162DE" w:rsidP="0012657C">
      <w:pPr>
        <w:autoSpaceDE w:val="0"/>
        <w:autoSpaceDN w:val="0"/>
        <w:adjustRightInd w:val="0"/>
        <w:spacing w:after="0" w:line="240" w:lineRule="auto"/>
        <w:ind w:firstLine="709"/>
        <w:jc w:val="both"/>
        <w:rPr>
          <w:rFonts w:ascii="Times New Roman" w:hAnsi="Times New Roman"/>
          <w:bCs/>
          <w:sz w:val="28"/>
          <w:szCs w:val="28"/>
          <w:lang w:val="kk-KZ"/>
        </w:rPr>
      </w:pPr>
    </w:p>
    <w:p w:rsidR="00C822E3" w:rsidRPr="00125453" w:rsidRDefault="00C822E3" w:rsidP="0012657C">
      <w:pPr>
        <w:spacing w:after="0" w:line="240" w:lineRule="auto"/>
        <w:jc w:val="center"/>
        <w:rPr>
          <w:rFonts w:ascii="Times New Roman" w:hAnsi="Times New Roman"/>
          <w:sz w:val="28"/>
        </w:rPr>
      </w:pPr>
      <w:r w:rsidRPr="00125453">
        <w:rPr>
          <w:rFonts w:ascii="Times New Roman" w:hAnsi="Times New Roman"/>
          <w:noProof/>
          <w:lang w:eastAsia="ru-RU"/>
        </w:rPr>
        <w:drawing>
          <wp:inline distT="0" distB="0" distL="0" distR="0">
            <wp:extent cx="5018567" cy="2933669"/>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6463" cy="3008432"/>
                    </a:xfrm>
                    <a:prstGeom prst="rect">
                      <a:avLst/>
                    </a:prstGeom>
                    <a:noFill/>
                    <a:ln>
                      <a:noFill/>
                    </a:ln>
                  </pic:spPr>
                </pic:pic>
              </a:graphicData>
            </a:graphic>
          </wp:inline>
        </w:drawing>
      </w:r>
    </w:p>
    <w:p w:rsidR="00FF5F78" w:rsidRPr="00FF5F78" w:rsidRDefault="00FF5F78" w:rsidP="0012657C">
      <w:pPr>
        <w:spacing w:after="0" w:line="240" w:lineRule="auto"/>
        <w:contextualSpacing/>
        <w:jc w:val="center"/>
        <w:rPr>
          <w:rFonts w:ascii="Times New Roman" w:eastAsia="Times New Roman" w:hAnsi="Times New Roman"/>
          <w:snapToGrid w:val="0"/>
          <w:sz w:val="16"/>
          <w:szCs w:val="16"/>
          <w:lang w:eastAsia="ru-RU"/>
        </w:rPr>
      </w:pPr>
    </w:p>
    <w:p w:rsidR="00FF5F78" w:rsidRPr="00FF5F78" w:rsidRDefault="00FF5F78" w:rsidP="00FF5F78">
      <w:pPr>
        <w:spacing w:after="0" w:line="240" w:lineRule="auto"/>
        <w:ind w:firstLine="709"/>
        <w:contextualSpacing/>
        <w:jc w:val="both"/>
        <w:rPr>
          <w:rFonts w:ascii="Times New Roman" w:eastAsia="Times New Roman" w:hAnsi="Times New Roman"/>
          <w:snapToGrid w:val="0"/>
          <w:sz w:val="24"/>
          <w:szCs w:val="24"/>
          <w:lang w:eastAsia="ru-RU"/>
        </w:rPr>
      </w:pPr>
      <w:r w:rsidRPr="00FF5F78">
        <w:rPr>
          <w:rFonts w:ascii="Times New Roman" w:hAnsi="Times New Roman"/>
          <w:sz w:val="24"/>
          <w:szCs w:val="24"/>
        </w:rPr>
        <w:t>а ‒ образец 1; б ‒ образец 2; в ‒ образец 3</w:t>
      </w:r>
    </w:p>
    <w:p w:rsidR="00FF5F78" w:rsidRPr="00FF5F78" w:rsidRDefault="00FF5F78" w:rsidP="0012657C">
      <w:pPr>
        <w:spacing w:after="0" w:line="240" w:lineRule="auto"/>
        <w:contextualSpacing/>
        <w:jc w:val="center"/>
        <w:rPr>
          <w:rFonts w:ascii="Times New Roman" w:eastAsia="Times New Roman" w:hAnsi="Times New Roman"/>
          <w:snapToGrid w:val="0"/>
          <w:sz w:val="16"/>
          <w:szCs w:val="16"/>
          <w:lang w:eastAsia="ru-RU"/>
        </w:rPr>
      </w:pPr>
    </w:p>
    <w:p w:rsidR="00C822E3" w:rsidRPr="00FF5F78" w:rsidRDefault="00C822E3" w:rsidP="0012657C">
      <w:pPr>
        <w:spacing w:after="0" w:line="240" w:lineRule="auto"/>
        <w:contextualSpacing/>
        <w:jc w:val="center"/>
        <w:rPr>
          <w:rFonts w:ascii="Times New Roman" w:hAnsi="Times New Roman"/>
          <w:sz w:val="28"/>
          <w:szCs w:val="28"/>
          <w:lang w:val="kk-KZ"/>
        </w:rPr>
      </w:pPr>
      <w:r w:rsidRPr="00FF5F78">
        <w:rPr>
          <w:rFonts w:ascii="Times New Roman" w:eastAsia="Times New Roman" w:hAnsi="Times New Roman"/>
          <w:snapToGrid w:val="0"/>
          <w:sz w:val="28"/>
          <w:szCs w:val="28"/>
          <w:lang w:eastAsia="ru-RU"/>
        </w:rPr>
        <w:t>Рисунок 1.</w:t>
      </w:r>
      <w:r w:rsidRPr="00FF5F78">
        <w:rPr>
          <w:rFonts w:ascii="Times New Roman" w:eastAsia="Times New Roman" w:hAnsi="Times New Roman"/>
          <w:snapToGrid w:val="0"/>
          <w:sz w:val="28"/>
          <w:szCs w:val="28"/>
          <w:lang w:val="kk-KZ" w:eastAsia="ru-RU"/>
        </w:rPr>
        <w:t>13</w:t>
      </w:r>
      <w:r w:rsidRPr="00FF5F78">
        <w:rPr>
          <w:rFonts w:ascii="Times New Roman" w:eastAsia="Times New Roman" w:hAnsi="Times New Roman"/>
          <w:snapToGrid w:val="0"/>
          <w:sz w:val="28"/>
          <w:szCs w:val="28"/>
          <w:lang w:eastAsia="ru-RU"/>
        </w:rPr>
        <w:t xml:space="preserve"> –</w:t>
      </w:r>
      <w:r w:rsidRPr="00FF5F78">
        <w:rPr>
          <w:rFonts w:ascii="Times New Roman" w:hAnsi="Times New Roman"/>
          <w:sz w:val="28"/>
          <w:szCs w:val="28"/>
        </w:rPr>
        <w:t xml:space="preserve"> Фотографии латунных слитков, найденных на ра</w:t>
      </w:r>
      <w:r w:rsidR="00FF5F78">
        <w:rPr>
          <w:rFonts w:ascii="Times New Roman" w:hAnsi="Times New Roman"/>
          <w:sz w:val="28"/>
          <w:szCs w:val="28"/>
        </w:rPr>
        <w:t>скопках в Щербетском комплексе</w:t>
      </w:r>
    </w:p>
    <w:p w:rsidR="00C822E3" w:rsidRPr="006C031F" w:rsidRDefault="00C822E3" w:rsidP="0012657C">
      <w:pPr>
        <w:spacing w:after="0" w:line="240" w:lineRule="auto"/>
        <w:contextualSpacing/>
        <w:jc w:val="center"/>
        <w:rPr>
          <w:rFonts w:ascii="Times New Roman" w:hAnsi="Times New Roman"/>
          <w:sz w:val="16"/>
          <w:szCs w:val="16"/>
        </w:rPr>
      </w:pPr>
    </w:p>
    <w:p w:rsidR="00C822E3" w:rsidRPr="00125453"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125453">
        <w:rPr>
          <w:rFonts w:ascii="Times New Roman" w:eastAsia="Times New Roman" w:hAnsi="Times New Roman"/>
          <w:snapToGrid w:val="0"/>
          <w:sz w:val="24"/>
          <w:szCs w:val="24"/>
          <w:lang w:eastAsia="ru-RU"/>
        </w:rPr>
        <w:t>Примечание – Составлено по источнику [</w:t>
      </w:r>
      <w:sdt>
        <w:sdtPr>
          <w:rPr>
            <w:rFonts w:ascii="Times New Roman" w:eastAsia="Times New Roman" w:hAnsi="Times New Roman"/>
            <w:snapToGrid w:val="0"/>
            <w:color w:val="000000"/>
            <w:sz w:val="24"/>
            <w:szCs w:val="24"/>
            <w:lang w:eastAsia="ru-RU"/>
          </w:rPr>
          <w:tag w:val="MENDELEY_CITATION_v3_eyJjaXRhdGlvbklEIjoiTUVOREVMRVlfQ0lUQVRJT05fNjcxNmNmYjItZjU5YS00MmQ5LTg4OTQtZTJmZTdmZjE4ODkw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2104842941"/>
          <w:placeholder>
            <w:docPart w:val="ACC5F96E7C814EA0A404DB2C2969D8F1"/>
          </w:placeholder>
        </w:sdtPr>
        <w:sdtContent>
          <w:r w:rsidR="00E9599E" w:rsidRPr="00E9599E">
            <w:rPr>
              <w:rFonts w:ascii="Times New Roman" w:eastAsia="Times New Roman" w:hAnsi="Times New Roman"/>
              <w:snapToGrid w:val="0"/>
              <w:color w:val="000000"/>
              <w:sz w:val="24"/>
              <w:szCs w:val="24"/>
              <w:lang w:eastAsia="ru-RU"/>
            </w:rPr>
            <w:t>114</w:t>
          </w:r>
        </w:sdtContent>
      </w:sdt>
      <w:r w:rsidRPr="00125453">
        <w:rPr>
          <w:rFonts w:ascii="Times New Roman" w:eastAsia="Times New Roman" w:hAnsi="Times New Roman"/>
          <w:snapToGrid w:val="0"/>
          <w:sz w:val="24"/>
          <w:szCs w:val="24"/>
          <w:lang w:eastAsia="ru-RU"/>
        </w:rPr>
        <w:t xml:space="preserve">] </w:t>
      </w:r>
    </w:p>
    <w:p w:rsidR="00F71303" w:rsidRPr="00125453" w:rsidRDefault="00F71303" w:rsidP="00FF5F78">
      <w:pPr>
        <w:spacing w:after="0" w:line="240" w:lineRule="auto"/>
        <w:ind w:firstLine="709"/>
        <w:contextualSpacing/>
        <w:jc w:val="both"/>
        <w:rPr>
          <w:rFonts w:ascii="Times New Roman" w:eastAsia="Times New Roman" w:hAnsi="Times New Roman"/>
          <w:snapToGrid w:val="0"/>
          <w:sz w:val="28"/>
          <w:szCs w:val="28"/>
          <w:lang w:eastAsia="ru-RU"/>
        </w:rPr>
      </w:pPr>
    </w:p>
    <w:p w:rsidR="0076006E" w:rsidRPr="004A51F8" w:rsidRDefault="00C822E3" w:rsidP="0012657C">
      <w:pPr>
        <w:autoSpaceDE w:val="0"/>
        <w:autoSpaceDN w:val="0"/>
        <w:adjustRightInd w:val="0"/>
        <w:spacing w:after="0" w:line="240" w:lineRule="auto"/>
        <w:ind w:firstLine="709"/>
        <w:jc w:val="both"/>
        <w:rPr>
          <w:rFonts w:ascii="Times New Roman" w:hAnsi="Times New Roman"/>
          <w:bCs/>
          <w:sz w:val="28"/>
          <w:szCs w:val="28"/>
        </w:rPr>
      </w:pPr>
      <w:r w:rsidRPr="00125453">
        <w:rPr>
          <w:rFonts w:ascii="Times New Roman" w:hAnsi="Times New Roman"/>
          <w:bCs/>
          <w:sz w:val="28"/>
          <w:szCs w:val="28"/>
          <w:lang w:val="kk-KZ"/>
        </w:rPr>
        <w:t xml:space="preserve">Следующие весьма интересные объекты исследования - металличские изделия из комплекса Елеке Сазы, Казахстан. </w:t>
      </w:r>
      <w:r w:rsidRPr="00125453">
        <w:rPr>
          <w:rFonts w:ascii="Times New Roman" w:hAnsi="Times New Roman"/>
          <w:bCs/>
          <w:sz w:val="28"/>
          <w:szCs w:val="28"/>
        </w:rPr>
        <w:t xml:space="preserve">Культово-мемориальный комплекс Елеке Сазы </w:t>
      </w:r>
      <w:sdt>
        <w:sdtPr>
          <w:rPr>
            <w:rFonts w:ascii="Times New Roman" w:hAnsi="Times New Roman"/>
            <w:bCs/>
            <w:color w:val="000000"/>
            <w:sz w:val="28"/>
            <w:szCs w:val="28"/>
          </w:rPr>
          <w:tag w:val="MENDELEY_CITATION_v3_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"/>
          <w:id w:val="-71049777"/>
          <w:placeholder>
            <w:docPart w:val="ACC5F96E7C814EA0A404DB2C2969D8F1"/>
          </w:placeholder>
        </w:sdtPr>
        <w:sdtContent>
          <w:r w:rsidR="00E9599E" w:rsidRPr="00E9599E">
            <w:rPr>
              <w:rFonts w:ascii="Times New Roman" w:hAnsi="Times New Roman"/>
              <w:bCs/>
              <w:color w:val="000000"/>
              <w:sz w:val="28"/>
              <w:szCs w:val="28"/>
            </w:rPr>
            <w:t>[115,</w:t>
          </w:r>
          <w:r w:rsidR="00AC62E8">
            <w:rPr>
              <w:rFonts w:ascii="Times New Roman" w:hAnsi="Times New Roman"/>
              <w:bCs/>
              <w:color w:val="000000"/>
              <w:sz w:val="28"/>
              <w:szCs w:val="28"/>
            </w:rPr>
            <w:t xml:space="preserve"> </w:t>
          </w:r>
          <w:r w:rsidR="00E9599E" w:rsidRPr="00E9599E">
            <w:rPr>
              <w:rFonts w:ascii="Times New Roman" w:hAnsi="Times New Roman"/>
              <w:bCs/>
              <w:color w:val="000000"/>
              <w:sz w:val="28"/>
              <w:szCs w:val="28"/>
            </w:rPr>
            <w:t>116]</w:t>
          </w:r>
        </w:sdtContent>
      </w:sdt>
      <w:r w:rsidRPr="00125453">
        <w:rPr>
          <w:rFonts w:ascii="Times New Roman" w:hAnsi="Times New Roman"/>
          <w:bCs/>
          <w:sz w:val="28"/>
          <w:szCs w:val="28"/>
        </w:rPr>
        <w:t xml:space="preserve"> расположен в Тарбагатайском районе Восточно-Казахстанской области Республики Казахстан. </w:t>
      </w:r>
      <w:proofErr w:type="gramStart"/>
      <w:r w:rsidRPr="00125453">
        <w:rPr>
          <w:rFonts w:ascii="Times New Roman" w:hAnsi="Times New Roman"/>
          <w:bCs/>
          <w:sz w:val="28"/>
          <w:szCs w:val="28"/>
        </w:rPr>
        <w:t xml:space="preserve">Этот археологический комплекс интересен для изучения аспектов, связанных со строительством, архитектурным искусством и религиозным мировоззрением древнетюркских племен и поселений </w:t>
      </w:r>
      <w:sdt>
        <w:sdtPr>
          <w:rPr>
            <w:rFonts w:ascii="Times New Roman" w:hAnsi="Times New Roman"/>
            <w:bCs/>
            <w:color w:val="000000"/>
            <w:sz w:val="28"/>
            <w:szCs w:val="28"/>
          </w:rPr>
          <w:tag w:val="MENDELEY_CITATION_v3_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"/>
          <w:id w:val="-138649987"/>
          <w:placeholder>
            <w:docPart w:val="ACC5F96E7C814EA0A404DB2C2969D8F1"/>
          </w:placeholder>
        </w:sdtPr>
        <w:sdtContent>
          <w:r w:rsidR="00E9599E" w:rsidRPr="00E9599E">
            <w:rPr>
              <w:rFonts w:ascii="Times New Roman" w:hAnsi="Times New Roman"/>
              <w:bCs/>
              <w:color w:val="000000"/>
              <w:sz w:val="28"/>
              <w:szCs w:val="28"/>
            </w:rPr>
            <w:t>[117]</w:t>
          </w:r>
        </w:sdtContent>
      </w:sdt>
      <w:r w:rsidRPr="00125453">
        <w:rPr>
          <w:rFonts w:ascii="Times New Roman" w:hAnsi="Times New Roman"/>
          <w:bCs/>
          <w:sz w:val="28"/>
          <w:szCs w:val="28"/>
        </w:rPr>
        <w:t xml:space="preserve">, и отражает этносоциальные и культурные процессы в Центральной Азии, связанные с возникновением древнетюркский язык на историческую </w:t>
      </w:r>
      <w:r w:rsidRPr="000F4D03">
        <w:rPr>
          <w:rFonts w:ascii="Times New Roman" w:hAnsi="Times New Roman"/>
          <w:bCs/>
          <w:sz w:val="28"/>
          <w:szCs w:val="28"/>
        </w:rPr>
        <w:t xml:space="preserve">сцену </w:t>
      </w:r>
      <w:sdt>
        <w:sdtPr>
          <w:rPr>
            <w:rFonts w:ascii="Times New Roman" w:hAnsi="Times New Roman"/>
            <w:bCs/>
            <w:color w:val="000000"/>
            <w:sz w:val="28"/>
            <w:szCs w:val="28"/>
          </w:rPr>
          <w:tag w:val="MENDELEY_CITATION_v3_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"/>
          <w:id w:val="-856269652"/>
          <w:placeholder>
            <w:docPart w:val="ACC5F96E7C814EA0A404DB2C2969D8F1"/>
          </w:placeholder>
        </w:sdtPr>
        <w:sdtContent>
          <w:r w:rsidR="00E9599E" w:rsidRPr="00E9599E">
            <w:rPr>
              <w:rFonts w:ascii="Times New Roman" w:eastAsia="Times New Roman" w:hAnsi="Times New Roman"/>
              <w:color w:val="000000"/>
              <w:sz w:val="28"/>
              <w:szCs w:val="28"/>
            </w:rPr>
            <w:t>[118]</w:t>
          </w:r>
        </w:sdtContent>
      </w:sdt>
      <w:r w:rsidRPr="000F4D03">
        <w:rPr>
          <w:rFonts w:ascii="Times New Roman" w:hAnsi="Times New Roman"/>
          <w:bCs/>
          <w:sz w:val="28"/>
          <w:szCs w:val="28"/>
        </w:rPr>
        <w:t>. Среди</w:t>
      </w:r>
      <w:r w:rsidRPr="00125453">
        <w:rPr>
          <w:rFonts w:ascii="Times New Roman" w:hAnsi="Times New Roman"/>
          <w:bCs/>
          <w:sz w:val="28"/>
          <w:szCs w:val="28"/>
        </w:rPr>
        <w:t xml:space="preserve"> археологических находок — престижные серебряные и золотые предметы и фрагменты, предположительно принадлежащие умершему кагану, что относит комплекс к древнему историческому тюркскому памятнику</w:t>
      </w:r>
      <w:proofErr w:type="gramEnd"/>
      <w:r w:rsidRPr="00125453">
        <w:rPr>
          <w:rFonts w:ascii="Times New Roman" w:hAnsi="Times New Roman"/>
          <w:bCs/>
          <w:sz w:val="28"/>
          <w:szCs w:val="28"/>
        </w:rPr>
        <w:t xml:space="preserve"> «каганско-княжеского» типа </w:t>
      </w:r>
      <w:sdt>
        <w:sdtPr>
          <w:rPr>
            <w:rFonts w:ascii="Times New Roman" w:hAnsi="Times New Roman"/>
            <w:bCs/>
            <w:color w:val="000000"/>
            <w:sz w:val="28"/>
            <w:szCs w:val="28"/>
          </w:rPr>
          <w:tag w:val="MENDELEY_CITATION_v3_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"/>
          <w:id w:val="-166171567"/>
          <w:placeholder>
            <w:docPart w:val="ACC5F96E7C814EA0A404DB2C2969D8F1"/>
          </w:placeholder>
        </w:sdtPr>
        <w:sdtContent>
          <w:r w:rsidR="00E9599E" w:rsidRPr="00E9599E">
            <w:rPr>
              <w:rFonts w:ascii="Times New Roman" w:hAnsi="Times New Roman"/>
              <w:bCs/>
              <w:color w:val="000000"/>
              <w:sz w:val="28"/>
              <w:szCs w:val="28"/>
            </w:rPr>
            <w:t>[116</w:t>
          </w:r>
          <w:r w:rsidR="00AC62E8">
            <w:rPr>
              <w:rFonts w:ascii="Times New Roman" w:hAnsi="Times New Roman"/>
              <w:bCs/>
              <w:color w:val="000000"/>
              <w:sz w:val="28"/>
              <w:szCs w:val="28"/>
            </w:rPr>
            <w:t>, р. 163-</w:t>
          </w:r>
          <w:r w:rsidR="00AC62E8">
            <w:rPr>
              <w:rFonts w:ascii="Times New Roman" w:hAnsi="Times New Roman"/>
              <w:bCs/>
              <w:color w:val="000000"/>
              <w:sz w:val="28"/>
              <w:szCs w:val="28"/>
            </w:rPr>
            <w:lastRenderedPageBreak/>
            <w:t>189</w:t>
          </w:r>
          <w:r w:rsidR="00E9599E" w:rsidRPr="00E9599E">
            <w:rPr>
              <w:rFonts w:ascii="Times New Roman" w:hAnsi="Times New Roman"/>
              <w:bCs/>
              <w:color w:val="000000"/>
              <w:sz w:val="28"/>
              <w:szCs w:val="28"/>
            </w:rPr>
            <w:t>]</w:t>
          </w:r>
        </w:sdtContent>
      </w:sdt>
      <w:r w:rsidRPr="00125453">
        <w:rPr>
          <w:rFonts w:ascii="Times New Roman" w:hAnsi="Times New Roman"/>
          <w:bCs/>
          <w:sz w:val="28"/>
          <w:szCs w:val="28"/>
        </w:rPr>
        <w:t xml:space="preserve">. Предварительные результаты анализа археологических находок свидетельствуют о том, что активный период эволюции Он ок ели пришелся на середину VII – середину VIII века. Помимо богатых украшений и предметов одежды </w:t>
      </w:r>
      <w:sdt>
        <w:sdtPr>
          <w:rPr>
            <w:rFonts w:ascii="Times New Roman" w:hAnsi="Times New Roman"/>
            <w:bCs/>
            <w:color w:val="000000"/>
            <w:sz w:val="28"/>
            <w:szCs w:val="28"/>
          </w:rPr>
          <w:tag w:val="MENDELEY_CITATION_v3_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"/>
          <w:id w:val="1482347662"/>
          <w:placeholder>
            <w:docPart w:val="ACC5F96E7C814EA0A404DB2C2969D8F1"/>
          </w:placeholder>
        </w:sdtPr>
        <w:sdtContent>
          <w:r w:rsidR="00E9599E" w:rsidRPr="00E9599E">
            <w:rPr>
              <w:rFonts w:ascii="Times New Roman" w:hAnsi="Times New Roman"/>
              <w:bCs/>
              <w:color w:val="000000"/>
              <w:sz w:val="28"/>
              <w:szCs w:val="28"/>
            </w:rPr>
            <w:t>[119]</w:t>
          </w:r>
        </w:sdtContent>
      </w:sdt>
      <w:r w:rsidRPr="00125453">
        <w:rPr>
          <w:rFonts w:ascii="Times New Roman" w:hAnsi="Times New Roman"/>
          <w:bCs/>
          <w:sz w:val="28"/>
          <w:szCs w:val="28"/>
        </w:rPr>
        <w:t>, большое количество фрагментов кольчуги из железных и медных колец, а также бронзовых пряжек и ремешков, оружия, предметов быта, железных и бронзовых стремян, пружинных пряжек, были найдены наконечники стрел и удила. Все эти объекты являются ценными историческими источниками, необходимыми для понимания общественно-политического устройства каганата, религиозных традиций и обрядов средневековых степных империй. Неудивительно, что археологические находки комплекса Елеке Сазы активно исследуются как традиционными, так и современными естественнонаучными методами.</w:t>
      </w:r>
    </w:p>
    <w:p w:rsidR="00C822E3" w:rsidRDefault="00C822E3" w:rsidP="0012657C">
      <w:pPr>
        <w:spacing w:after="0" w:line="240" w:lineRule="auto"/>
        <w:ind w:firstLine="709"/>
        <w:jc w:val="both"/>
        <w:rPr>
          <w:rFonts w:ascii="Times New Roman" w:hAnsi="Times New Roman"/>
          <w:sz w:val="28"/>
          <w:szCs w:val="28"/>
        </w:rPr>
      </w:pPr>
    </w:p>
    <w:p w:rsidR="00644E34" w:rsidRDefault="00644E34" w:rsidP="0012657C">
      <w:pPr>
        <w:spacing w:after="0" w:line="240" w:lineRule="auto"/>
        <w:ind w:firstLine="709"/>
        <w:jc w:val="both"/>
        <w:rPr>
          <w:rFonts w:ascii="Times New Roman" w:hAnsi="Times New Roman"/>
          <w:sz w:val="28"/>
          <w:szCs w:val="28"/>
        </w:rPr>
      </w:pPr>
    </w:p>
    <w:p w:rsidR="00644E34" w:rsidRDefault="00644E34" w:rsidP="0012657C">
      <w:pPr>
        <w:spacing w:after="0" w:line="240" w:lineRule="auto"/>
        <w:ind w:firstLine="709"/>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rPr>
      </w:pPr>
    </w:p>
    <w:p w:rsidR="00644E34" w:rsidRDefault="00644E34"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D95E98" w:rsidRDefault="00D95E98"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5162DE" w:rsidRDefault="005162DE" w:rsidP="0012657C">
      <w:pPr>
        <w:spacing w:after="0" w:line="240" w:lineRule="auto"/>
        <w:jc w:val="both"/>
        <w:rPr>
          <w:rFonts w:ascii="Times New Roman" w:hAnsi="Times New Roman"/>
          <w:sz w:val="28"/>
          <w:szCs w:val="28"/>
          <w:lang w:val="kk-KZ"/>
        </w:rPr>
      </w:pPr>
    </w:p>
    <w:p w:rsidR="00C822E3" w:rsidRDefault="00C822E3" w:rsidP="0012657C">
      <w:pPr>
        <w:pStyle w:val="1"/>
        <w:spacing w:before="0" w:line="240" w:lineRule="auto"/>
        <w:ind w:firstLine="709"/>
        <w:jc w:val="both"/>
        <w:rPr>
          <w:rFonts w:ascii="Times New Roman" w:hAnsi="Times New Roman" w:cs="Times New Roman"/>
          <w:color w:val="auto"/>
        </w:rPr>
      </w:pPr>
      <w:bookmarkStart w:id="24" w:name="_Toc170156465"/>
      <w:r w:rsidRPr="0076006E">
        <w:rPr>
          <w:rFonts w:ascii="Times New Roman" w:hAnsi="Times New Roman" w:cs="Times New Roman"/>
          <w:color w:val="auto"/>
        </w:rPr>
        <w:lastRenderedPageBreak/>
        <w:t>2</w:t>
      </w:r>
      <w:r w:rsidR="003809E6">
        <w:rPr>
          <w:rFonts w:ascii="Times New Roman" w:hAnsi="Times New Roman" w:cs="Times New Roman"/>
          <w:color w:val="auto"/>
        </w:rPr>
        <w:t xml:space="preserve"> </w:t>
      </w:r>
      <w:r w:rsidRPr="0076006E">
        <w:rPr>
          <w:rFonts w:ascii="Times New Roman" w:hAnsi="Times New Roman" w:cs="Times New Roman"/>
          <w:color w:val="auto"/>
        </w:rPr>
        <w:t>ПРИБОРНАЯ БАЗА</w:t>
      </w:r>
      <w:r w:rsidR="00C02F50">
        <w:rPr>
          <w:rFonts w:ascii="Times New Roman" w:hAnsi="Times New Roman" w:cs="Times New Roman"/>
          <w:color w:val="auto"/>
        </w:rPr>
        <w:t xml:space="preserve"> </w:t>
      </w:r>
      <w:r w:rsidRPr="0076006E">
        <w:rPr>
          <w:rFonts w:ascii="Times New Roman" w:hAnsi="Times New Roman" w:cs="Times New Roman"/>
          <w:color w:val="auto"/>
        </w:rPr>
        <w:t>МЕТОДОВ НЕЙТРОННОЙ ТОМОГРАФИИ И ДИФРАКЦИИ</w:t>
      </w:r>
      <w:bookmarkEnd w:id="24"/>
    </w:p>
    <w:p w:rsidR="0076006E" w:rsidRPr="0076006E" w:rsidRDefault="0076006E" w:rsidP="0012657C">
      <w:pPr>
        <w:spacing w:after="0" w:line="240" w:lineRule="auto"/>
        <w:ind w:firstLine="709"/>
      </w:pPr>
    </w:p>
    <w:p w:rsidR="00C822E3" w:rsidRPr="0093713A" w:rsidRDefault="00C822E3" w:rsidP="0012657C">
      <w:pPr>
        <w:pStyle w:val="2"/>
        <w:spacing w:before="0" w:line="240" w:lineRule="auto"/>
        <w:ind w:firstLine="709"/>
        <w:rPr>
          <w:rFonts w:cs="Times New Roman"/>
          <w:sz w:val="28"/>
          <w:szCs w:val="28"/>
        </w:rPr>
      </w:pPr>
      <w:bookmarkStart w:id="25" w:name="_Toc170156466"/>
      <w:r w:rsidRPr="0093713A">
        <w:rPr>
          <w:rFonts w:cs="Times New Roman"/>
          <w:sz w:val="28"/>
          <w:szCs w:val="28"/>
        </w:rPr>
        <w:t xml:space="preserve">2.1 </w:t>
      </w:r>
      <w:r w:rsidR="00C02F50" w:rsidRPr="00C02F50">
        <w:rPr>
          <w:rFonts w:cs="Times New Roman"/>
          <w:sz w:val="28"/>
          <w:szCs w:val="28"/>
        </w:rPr>
        <w:t>Математические основы обработки и анализа данных нейтронной томографии</w:t>
      </w:r>
      <w:bookmarkEnd w:id="25"/>
    </w:p>
    <w:p w:rsidR="00C822E3" w:rsidRDefault="00C822E3" w:rsidP="0012657C">
      <w:pPr>
        <w:spacing w:after="0" w:line="240" w:lineRule="auto"/>
        <w:ind w:firstLine="709"/>
        <w:contextualSpacing/>
        <w:jc w:val="both"/>
        <w:rPr>
          <w:rFonts w:ascii="Times New Roman" w:eastAsia="Times New Roman" w:hAnsi="Times New Roman"/>
          <w:snapToGrid w:val="0"/>
          <w:sz w:val="28"/>
          <w:szCs w:val="28"/>
          <w:lang w:val="kk-KZ" w:eastAsia="ru-RU"/>
        </w:rPr>
      </w:pPr>
      <w:proofErr w:type="gramStart"/>
      <w:r w:rsidRPr="00D8635D">
        <w:rPr>
          <w:rFonts w:ascii="Times New Roman" w:eastAsia="Times New Roman" w:hAnsi="Times New Roman"/>
          <w:snapToGrid w:val="0"/>
          <w:sz w:val="28"/>
          <w:szCs w:val="28"/>
          <w:lang w:eastAsia="ru-RU"/>
        </w:rPr>
        <w:t>Нейтронная томография, как и другие томографические методы, обеспечивает трехмерные изображения с пространственным разрешением (т.е. объемные данные), которые обычно отображают распределение коэффициента затухания</w:t>
      </w:r>
      <w:r w:rsidR="005953D5">
        <w:rPr>
          <w:rFonts w:ascii="Times New Roman" w:eastAsia="Times New Roman" w:hAnsi="Times New Roman"/>
          <w:snapToGrid w:val="0"/>
          <w:sz w:val="28"/>
          <w:szCs w:val="28"/>
          <w:lang w:eastAsia="ru-RU"/>
        </w:rPr>
        <w:t xml:space="preserve"> (рисунок 2.1)</w:t>
      </w:r>
      <w:r w:rsidRPr="00D8635D">
        <w:rPr>
          <w:rFonts w:ascii="Times New Roman" w:eastAsia="Times New Roman" w:hAnsi="Times New Roman"/>
          <w:snapToGrid w:val="0"/>
          <w:sz w:val="28"/>
          <w:szCs w:val="28"/>
          <w:lang w:eastAsia="ru-RU"/>
        </w:rPr>
        <w:t xml:space="preserve"> в объеме образца </w:t>
      </w:r>
      <w:sdt>
        <w:sdtPr>
          <w:rPr>
            <w:rFonts w:ascii="Times New Roman" w:eastAsia="Times New Roman" w:hAnsi="Times New Roman"/>
            <w:snapToGrid w:val="0"/>
            <w:color w:val="000000"/>
            <w:sz w:val="28"/>
            <w:szCs w:val="28"/>
            <w:lang w:val="en-US" w:eastAsia="ru-RU"/>
          </w:rPr>
          <w:tag w:val="MENDELEY_CITATION_v3_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"/>
          <w:id w:val="-665629381"/>
          <w:placeholder>
            <w:docPart w:val="98CF31231F6E41009AB5B66B7FD57294"/>
          </w:placeholder>
        </w:sdtPr>
        <w:sdtContent>
          <w:r w:rsidR="00E9599E" w:rsidRPr="00E9599E">
            <w:rPr>
              <w:rFonts w:ascii="Times New Roman" w:eastAsia="Times New Roman" w:hAnsi="Times New Roman"/>
              <w:snapToGrid w:val="0"/>
              <w:color w:val="000000"/>
              <w:sz w:val="28"/>
              <w:szCs w:val="28"/>
              <w:lang w:eastAsia="ru-RU"/>
            </w:rPr>
            <w:t>[120]</w:t>
          </w:r>
        </w:sdtContent>
      </w:sdt>
      <w:r w:rsidRPr="00D8635D">
        <w:rPr>
          <w:rFonts w:ascii="Times New Roman" w:eastAsia="Times New Roman" w:hAnsi="Times New Roman"/>
          <w:snapToGrid w:val="0"/>
          <w:sz w:val="28"/>
          <w:szCs w:val="28"/>
          <w:lang w:eastAsia="ru-RU"/>
        </w:rPr>
        <w:t>. Объемы реконструируются по набору проекционных изображений (рентгенограмм), записанных под разными эквидистантными углами (обычно несколько сотен), разбросанных на 180° вокруг образца</w:t>
      </w:r>
      <w:r w:rsidR="003E3FC8" w:rsidRPr="003E3FC8">
        <w:rPr>
          <w:rFonts w:ascii="Times New Roman" w:eastAsia="Times New Roman" w:hAnsi="Times New Roman"/>
          <w:snapToGrid w:val="0"/>
          <w:sz w:val="28"/>
          <w:szCs w:val="28"/>
          <w:lang w:eastAsia="ru-RU"/>
        </w:rPr>
        <w:t xml:space="preserve"> </w:t>
      </w:r>
      <w:sdt>
        <w:sdtPr>
          <w:rPr>
            <w:rFonts w:ascii="Times New Roman" w:eastAsia="Times New Roman" w:hAnsi="Times New Roman"/>
            <w:snapToGrid w:val="0"/>
            <w:color w:val="000000"/>
            <w:sz w:val="28"/>
            <w:szCs w:val="28"/>
            <w:lang w:eastAsia="ru-RU"/>
          </w:rPr>
          <w:tag w:val="MENDELEY_CITATION_v3_eyJjaXRhdGlvbklEIjoiTUVOREVMRVlfQ0lUQVRJT05fMTFkM2Y4YmEtYTM2My00NGNiLTk3MGYtNWZlMTg5ZTdiYzU2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Y29udGFpbmVyLXRpdGxlLXNob3J0IjoiSiBQaHlzIEQgQXBwbCBQaHl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J9LCJpc1RlbXBvcmFyeSI6ZmFsc2V9XX0="/>
          <w:id w:val="1455746899"/>
          <w:placeholder>
            <w:docPart w:val="98CF31231F6E41009AB5B66B7FD57294"/>
          </w:placeholder>
        </w:sdtPr>
        <w:sdtContent>
          <w:r w:rsidR="00E9599E" w:rsidRPr="00E9599E">
            <w:rPr>
              <w:rFonts w:ascii="Times New Roman" w:eastAsia="Times New Roman" w:hAnsi="Times New Roman"/>
              <w:snapToGrid w:val="0"/>
              <w:color w:val="000000"/>
              <w:sz w:val="28"/>
              <w:szCs w:val="28"/>
              <w:lang w:eastAsia="ru-RU"/>
            </w:rPr>
            <w:t>[1</w:t>
          </w:r>
          <w:r w:rsidR="006D62F5" w:rsidRPr="006D62F5">
            <w:rPr>
              <w:rFonts w:ascii="Times New Roman" w:eastAsia="Times New Roman" w:hAnsi="Times New Roman"/>
              <w:snapToGrid w:val="0"/>
              <w:color w:val="000000"/>
              <w:sz w:val="28"/>
              <w:szCs w:val="28"/>
              <w:lang w:eastAsia="ru-RU"/>
            </w:rPr>
            <w:t xml:space="preserve">, </w:t>
          </w:r>
          <w:r w:rsidR="00222989">
            <w:rPr>
              <w:rFonts w:ascii="Times New Roman" w:eastAsia="Times New Roman" w:hAnsi="Times New Roman"/>
              <w:snapToGrid w:val="0"/>
              <w:color w:val="000000"/>
              <w:sz w:val="28"/>
              <w:szCs w:val="28"/>
              <w:lang w:val="en-US" w:eastAsia="ru-RU"/>
            </w:rPr>
            <w:t>p</w:t>
          </w:r>
          <w:r w:rsidR="00222989" w:rsidRPr="00222989">
            <w:rPr>
              <w:rFonts w:ascii="Times New Roman" w:eastAsia="Times New Roman" w:hAnsi="Times New Roman"/>
              <w:snapToGrid w:val="0"/>
              <w:color w:val="000000"/>
              <w:sz w:val="28"/>
              <w:szCs w:val="28"/>
              <w:lang w:eastAsia="ru-RU"/>
            </w:rPr>
            <w:t>.</w:t>
          </w:r>
          <w:r w:rsidR="00AC62E8">
            <w:rPr>
              <w:rFonts w:ascii="Times New Roman" w:eastAsia="Times New Roman" w:hAnsi="Times New Roman"/>
              <w:snapToGrid w:val="0"/>
              <w:color w:val="000000"/>
              <w:sz w:val="28"/>
              <w:szCs w:val="28"/>
              <w:lang w:eastAsia="ru-RU"/>
            </w:rPr>
            <w:t xml:space="preserve"> </w:t>
          </w:r>
          <w:r w:rsidR="00222989" w:rsidRPr="00222989">
            <w:rPr>
              <w:rFonts w:ascii="Times New Roman" w:eastAsia="Times New Roman" w:hAnsi="Times New Roman"/>
              <w:snapToGrid w:val="0"/>
              <w:color w:val="000000"/>
              <w:sz w:val="28"/>
              <w:szCs w:val="28"/>
              <w:lang w:eastAsia="ru-RU"/>
            </w:rPr>
            <w:t>3</w:t>
          </w:r>
          <w:r w:rsidR="00E9599E" w:rsidRPr="00E9599E">
            <w:rPr>
              <w:rFonts w:ascii="Times New Roman" w:eastAsia="Times New Roman" w:hAnsi="Times New Roman"/>
              <w:snapToGrid w:val="0"/>
              <w:color w:val="000000"/>
              <w:sz w:val="28"/>
              <w:szCs w:val="28"/>
              <w:lang w:eastAsia="ru-RU"/>
            </w:rPr>
            <w:t>]</w:t>
          </w:r>
        </w:sdtContent>
      </w:sdt>
      <w:r w:rsidRPr="00D8635D">
        <w:rPr>
          <w:rFonts w:ascii="Times New Roman" w:eastAsia="Times New Roman" w:hAnsi="Times New Roman"/>
          <w:snapToGrid w:val="0"/>
          <w:sz w:val="28"/>
          <w:szCs w:val="28"/>
          <w:lang w:eastAsia="ru-RU"/>
        </w:rPr>
        <w:t>. Проекционные изображения формируются по экспоненциальному закону затухания Б</w:t>
      </w:r>
      <w:r>
        <w:rPr>
          <w:rFonts w:ascii="Times New Roman" w:eastAsia="Times New Roman" w:hAnsi="Times New Roman"/>
          <w:snapToGrid w:val="0"/>
          <w:sz w:val="28"/>
          <w:szCs w:val="28"/>
          <w:lang w:eastAsia="ru-RU"/>
        </w:rPr>
        <w:t>угер</w:t>
      </w:r>
      <w:r w:rsidRPr="00D8635D">
        <w:rPr>
          <w:rFonts w:ascii="Times New Roman" w:eastAsia="Times New Roman" w:hAnsi="Times New Roman"/>
          <w:snapToGrid w:val="0"/>
          <w:sz w:val="28"/>
          <w:szCs w:val="28"/>
          <w:lang w:eastAsia="ru-RU"/>
        </w:rPr>
        <w:t>-Ламберта</w:t>
      </w:r>
      <w:r>
        <w:rPr>
          <w:rFonts w:ascii="Times New Roman" w:eastAsia="Times New Roman" w:hAnsi="Times New Roman"/>
          <w:snapToGrid w:val="0"/>
          <w:sz w:val="28"/>
          <w:szCs w:val="28"/>
          <w:lang w:eastAsia="ru-RU"/>
        </w:rPr>
        <w:t>-Бэра:</w:t>
      </w:r>
      <w:proofErr w:type="gramEnd"/>
    </w:p>
    <w:p w:rsidR="00A35763" w:rsidRPr="00A35763" w:rsidRDefault="00A35763" w:rsidP="0012657C">
      <w:pPr>
        <w:spacing w:after="0" w:line="240" w:lineRule="auto"/>
        <w:ind w:firstLine="709"/>
        <w:contextualSpacing/>
        <w:jc w:val="both"/>
        <w:rPr>
          <w:rFonts w:ascii="Times New Roman" w:eastAsia="Times New Roman" w:hAnsi="Times New Roman"/>
          <w:snapToGrid w:val="0"/>
          <w:sz w:val="28"/>
          <w:szCs w:val="28"/>
          <w:lang w:val="kk-KZ" w:eastAsia="ru-RU"/>
        </w:rPr>
      </w:pPr>
    </w:p>
    <w:p w:rsidR="00C822E3" w:rsidRPr="00D95E98" w:rsidRDefault="00C822E3" w:rsidP="0012657C">
      <w:pPr>
        <w:spacing w:after="0" w:line="240" w:lineRule="auto"/>
        <w:ind w:firstLine="708"/>
        <w:jc w:val="right"/>
        <w:rPr>
          <w:rFonts w:ascii="Times New Roman" w:eastAsia="TimesNewRomanPSMT" w:hAnsi="Times New Roman"/>
          <w:sz w:val="28"/>
          <w:szCs w:val="28"/>
          <w:lang w:val="kk-KZ"/>
        </w:rPr>
      </w:pPr>
      <m:oMath>
        <m:r>
          <w:rPr>
            <w:rFonts w:ascii="Cambria Math" w:eastAsia="TimesNewRomanPSMT" w:hAnsi="Cambria Math"/>
            <w:sz w:val="28"/>
            <w:szCs w:val="28"/>
            <w:lang w:val="kk-KZ"/>
          </w:rPr>
          <m:t>I(x,y,E)=</m:t>
        </m:r>
        <m:sSub>
          <m:sSubPr>
            <m:ctrlPr>
              <w:rPr>
                <w:rFonts w:ascii="Cambria Math" w:eastAsia="TimesNewRomanPSMT" w:hAnsi="Cambria Math"/>
                <w:i/>
                <w:sz w:val="28"/>
                <w:szCs w:val="28"/>
              </w:rPr>
            </m:ctrlPr>
          </m:sSubPr>
          <m:e>
            <m:r>
              <w:rPr>
                <w:rFonts w:ascii="Cambria Math" w:eastAsia="TimesNewRomanPSMT" w:hAnsi="Cambria Math"/>
                <w:sz w:val="28"/>
                <w:szCs w:val="28"/>
                <w:lang w:val="kk-KZ"/>
              </w:rPr>
              <m:t>I</m:t>
            </m:r>
          </m:e>
          <m:sub>
            <m:r>
              <w:rPr>
                <w:rFonts w:ascii="Cambria Math" w:eastAsia="TimesNewRomanPSMT" w:hAnsi="Cambria Math"/>
                <w:sz w:val="28"/>
                <w:szCs w:val="28"/>
                <w:lang w:val="kk-KZ"/>
              </w:rPr>
              <m:t>0</m:t>
            </m:r>
          </m:sub>
        </m:sSub>
        <m:r>
          <w:rPr>
            <w:rFonts w:ascii="Cambria Math" w:eastAsia="TimesNewRomanPSMT" w:hAnsi="Cambria Math"/>
            <w:sz w:val="28"/>
            <w:szCs w:val="28"/>
            <w:lang w:val="kk-KZ"/>
          </w:rPr>
          <m:t>(x,y,E)*</m:t>
        </m:r>
        <m:sSup>
          <m:sSupPr>
            <m:ctrlPr>
              <w:rPr>
                <w:rFonts w:ascii="Cambria Math" w:eastAsia="TimesNewRomanPSMT" w:hAnsi="Cambria Math"/>
                <w:i/>
                <w:sz w:val="28"/>
                <w:szCs w:val="28"/>
              </w:rPr>
            </m:ctrlPr>
          </m:sSupPr>
          <m:e>
            <m:r>
              <w:rPr>
                <w:rFonts w:ascii="Cambria Math" w:eastAsia="TimesNewRomanPSMT" w:hAnsi="Cambria Math"/>
                <w:sz w:val="28"/>
                <w:szCs w:val="28"/>
                <w:lang w:val="kk-KZ"/>
              </w:rPr>
              <m:t>e</m:t>
            </m:r>
          </m:e>
          <m:sup>
            <m:r>
              <w:rPr>
                <w:rFonts w:ascii="Cambria Math" w:eastAsia="TimesNewRomanPSMT" w:hAnsi="Cambria Math"/>
                <w:sz w:val="28"/>
                <w:szCs w:val="28"/>
                <w:lang w:val="kk-KZ"/>
              </w:rPr>
              <m:t>-</m:t>
            </m:r>
            <m:nary>
              <m:naryPr>
                <m:limLoc m:val="undOvr"/>
                <m:subHide m:val="on"/>
                <m:supHide m:val="on"/>
                <m:ctrlPr>
                  <w:rPr>
                    <w:rFonts w:ascii="Cambria Math" w:eastAsia="TimesNewRomanPSMT" w:hAnsi="Cambria Math"/>
                    <w:i/>
                    <w:sz w:val="28"/>
                    <w:szCs w:val="28"/>
                  </w:rPr>
                </m:ctrlPr>
              </m:naryPr>
              <m:sub/>
              <m:sup/>
              <m:e>
                <m:r>
                  <w:rPr>
                    <w:rFonts w:ascii="Cambria Math" w:eastAsia="TimesNewRomanPSMT" w:hAnsi="Cambria Math"/>
                    <w:sz w:val="28"/>
                    <w:szCs w:val="28"/>
                    <w:lang w:val="kk-KZ"/>
                  </w:rPr>
                  <m:t>μ(x,y,z,E)ds</m:t>
                </m:r>
              </m:e>
            </m:nary>
          </m:sup>
        </m:sSup>
      </m:oMath>
      <w:r w:rsidRPr="00D95E98">
        <w:rPr>
          <w:rFonts w:ascii="Times New Roman" w:eastAsia="TimesNewRomanPSMT" w:hAnsi="Times New Roman"/>
          <w:sz w:val="28"/>
          <w:szCs w:val="28"/>
          <w:lang w:val="kk-KZ"/>
        </w:rPr>
        <w:t xml:space="preserve">                              (2.1)</w:t>
      </w:r>
    </w:p>
    <w:p w:rsidR="00A35763" w:rsidRDefault="00A35763" w:rsidP="0012657C">
      <w:pPr>
        <w:spacing w:after="0" w:line="240" w:lineRule="auto"/>
        <w:contextualSpacing/>
        <w:jc w:val="both"/>
        <w:rPr>
          <w:rFonts w:ascii="Times New Roman" w:eastAsia="TimesNewRomanPSMT" w:hAnsi="Times New Roman"/>
          <w:sz w:val="28"/>
          <w:szCs w:val="28"/>
          <w:lang w:val="kk-KZ"/>
        </w:rPr>
      </w:pPr>
    </w:p>
    <w:p w:rsidR="00A35763" w:rsidRDefault="00C822E3" w:rsidP="0012657C">
      <w:pPr>
        <w:spacing w:after="0" w:line="240" w:lineRule="auto"/>
        <w:contextualSpacing/>
        <w:jc w:val="both"/>
        <w:rPr>
          <w:rFonts w:ascii="Times New Roman" w:eastAsia="TimesNewRomanPSMT" w:hAnsi="Times New Roman"/>
          <w:sz w:val="28"/>
          <w:szCs w:val="28"/>
          <w:lang w:val="kk-KZ"/>
        </w:rPr>
      </w:pPr>
      <w:r w:rsidRPr="00855C0C">
        <w:rPr>
          <w:rFonts w:ascii="Times New Roman" w:eastAsia="TimesNewRomanPSMT" w:hAnsi="Times New Roman"/>
          <w:sz w:val="28"/>
          <w:szCs w:val="28"/>
        </w:rPr>
        <w:t xml:space="preserve">где </w:t>
      </w:r>
      <m:oMath>
        <m:r>
          <w:rPr>
            <w:rFonts w:ascii="Cambria Math" w:eastAsia="TimesNewRomanPSMT" w:hAnsi="Cambria Math"/>
            <w:sz w:val="28"/>
            <w:szCs w:val="28"/>
          </w:rPr>
          <m:t>μ</m:t>
        </m:r>
      </m:oMath>
      <w:r w:rsidRPr="00855C0C">
        <w:rPr>
          <w:rFonts w:ascii="Times New Roman" w:eastAsia="TimesNewRomanPSMT" w:hAnsi="Times New Roman"/>
          <w:sz w:val="28"/>
          <w:szCs w:val="28"/>
        </w:rPr>
        <w:t xml:space="preserve"> – это</w:t>
      </w:r>
      <w:r>
        <w:rPr>
          <w:rFonts w:ascii="Times New Roman" w:eastAsia="TimesNewRomanPSMT" w:hAnsi="Times New Roman"/>
          <w:sz w:val="28"/>
          <w:szCs w:val="28"/>
        </w:rPr>
        <w:t xml:space="preserve"> </w:t>
      </w:r>
      <w:r w:rsidRPr="00855C0C">
        <w:rPr>
          <w:rFonts w:ascii="Times New Roman" w:eastAsia="TimesNewRomanPSMT" w:hAnsi="Times New Roman"/>
          <w:sz w:val="28"/>
          <w:szCs w:val="28"/>
        </w:rPr>
        <w:t xml:space="preserve">коэффициент </w:t>
      </w:r>
      <w:r>
        <w:rPr>
          <w:rFonts w:ascii="Times New Roman" w:eastAsia="TimesNewRomanPSMT" w:hAnsi="Times New Roman"/>
          <w:sz w:val="28"/>
          <w:szCs w:val="28"/>
        </w:rPr>
        <w:t>ослабления (объединяющий сечение взаимодействия и плотность ядра)</w:t>
      </w:r>
      <w:r w:rsidR="00A35763">
        <w:rPr>
          <w:rFonts w:ascii="Times New Roman" w:eastAsia="TimesNewRomanPSMT" w:hAnsi="Times New Roman"/>
          <w:sz w:val="28"/>
          <w:szCs w:val="28"/>
          <w:lang w:val="kk-KZ"/>
        </w:rPr>
        <w:t>;</w:t>
      </w:r>
    </w:p>
    <w:p w:rsidR="00A35763" w:rsidRDefault="00C822E3" w:rsidP="0012657C">
      <w:pPr>
        <w:spacing w:after="0" w:line="240" w:lineRule="auto"/>
        <w:ind w:firstLine="462"/>
        <w:contextualSpacing/>
        <w:jc w:val="both"/>
        <w:rPr>
          <w:rFonts w:ascii="Times New Roman" w:eastAsia="TimesNewRomanPSMT" w:hAnsi="Times New Roman"/>
          <w:sz w:val="28"/>
          <w:szCs w:val="28"/>
          <w:lang w:val="kk-KZ"/>
        </w:rPr>
      </w:pPr>
      <w:r w:rsidRPr="00BA4EA9">
        <w:rPr>
          <w:rFonts w:ascii="Times New Roman" w:eastAsia="TimesNewRomanPSMT" w:hAnsi="Times New Roman"/>
          <w:i/>
          <w:iCs/>
          <w:sz w:val="28"/>
          <w:szCs w:val="28"/>
        </w:rPr>
        <w:t>Е</w:t>
      </w:r>
      <w:r>
        <w:rPr>
          <w:rFonts w:ascii="Times New Roman" w:eastAsia="TimesNewRomanPSMT" w:hAnsi="Times New Roman"/>
          <w:sz w:val="28"/>
          <w:szCs w:val="28"/>
        </w:rPr>
        <w:t xml:space="preserve"> </w:t>
      </w:r>
      <w:r w:rsidRPr="00855C0C">
        <w:rPr>
          <w:rFonts w:ascii="Times New Roman" w:eastAsia="TimesNewRomanPSMT" w:hAnsi="Times New Roman"/>
          <w:sz w:val="28"/>
          <w:szCs w:val="28"/>
        </w:rPr>
        <w:t>–</w:t>
      </w:r>
      <w:r>
        <w:rPr>
          <w:rFonts w:ascii="Times New Roman" w:eastAsia="TimesNewRomanPSMT" w:hAnsi="Times New Roman"/>
          <w:sz w:val="28"/>
          <w:szCs w:val="28"/>
        </w:rPr>
        <w:t xml:space="preserve"> энергия нейтронов</w:t>
      </w:r>
      <w:r w:rsidR="00A35763">
        <w:rPr>
          <w:rFonts w:ascii="Times New Roman" w:eastAsia="TimesNewRomanPSMT" w:hAnsi="Times New Roman"/>
          <w:sz w:val="28"/>
          <w:szCs w:val="28"/>
          <w:lang w:val="kk-KZ"/>
        </w:rPr>
        <w:t>;</w:t>
      </w:r>
    </w:p>
    <w:p w:rsidR="00A35763" w:rsidRDefault="00C822E3" w:rsidP="0012657C">
      <w:pPr>
        <w:spacing w:after="0" w:line="240" w:lineRule="auto"/>
        <w:ind w:firstLine="462"/>
        <w:contextualSpacing/>
        <w:jc w:val="both"/>
        <w:rPr>
          <w:rFonts w:ascii="Times New Roman" w:eastAsia="TimesNewRomanPSMT" w:hAnsi="Times New Roman"/>
          <w:sz w:val="28"/>
          <w:szCs w:val="28"/>
          <w:lang w:val="kk-KZ"/>
        </w:rPr>
      </w:pPr>
      <w:proofErr w:type="gramStart"/>
      <w:r>
        <w:rPr>
          <w:rFonts w:ascii="Times New Roman" w:eastAsia="TimesNewRomanPSMT" w:hAnsi="Times New Roman"/>
          <w:i/>
          <w:iCs/>
          <w:sz w:val="28"/>
          <w:szCs w:val="28"/>
          <w:lang w:val="en-US"/>
        </w:rPr>
        <w:t>x</w:t>
      </w:r>
      <w:proofErr w:type="gramEnd"/>
      <w:r w:rsidRPr="00BA4EA9">
        <w:rPr>
          <w:rFonts w:ascii="Times New Roman" w:eastAsia="TimesNewRomanPSMT" w:hAnsi="Times New Roman"/>
          <w:i/>
          <w:iCs/>
          <w:sz w:val="28"/>
          <w:szCs w:val="28"/>
        </w:rPr>
        <w:t xml:space="preserve">, </w:t>
      </w:r>
      <w:r>
        <w:rPr>
          <w:rFonts w:ascii="Times New Roman" w:eastAsia="TimesNewRomanPSMT" w:hAnsi="Times New Roman"/>
          <w:i/>
          <w:iCs/>
          <w:sz w:val="28"/>
          <w:szCs w:val="28"/>
          <w:lang w:val="en-US"/>
        </w:rPr>
        <w:t>y</w:t>
      </w:r>
      <w:r>
        <w:rPr>
          <w:rFonts w:ascii="Times New Roman" w:eastAsia="TimesNewRomanPSMT" w:hAnsi="Times New Roman"/>
          <w:sz w:val="28"/>
          <w:szCs w:val="28"/>
        </w:rPr>
        <w:t xml:space="preserve"> </w:t>
      </w:r>
      <w:r w:rsidRPr="00855C0C">
        <w:rPr>
          <w:rFonts w:ascii="Times New Roman" w:eastAsia="TimesNewRomanPSMT" w:hAnsi="Times New Roman"/>
          <w:sz w:val="28"/>
          <w:szCs w:val="28"/>
        </w:rPr>
        <w:t>–</w:t>
      </w:r>
      <w:r>
        <w:rPr>
          <w:rFonts w:ascii="Times New Roman" w:eastAsia="TimesNewRomanPSMT" w:hAnsi="Times New Roman"/>
          <w:sz w:val="28"/>
          <w:szCs w:val="28"/>
        </w:rPr>
        <w:t xml:space="preserve"> координаты в плоскости детектора</w:t>
      </w:r>
      <w:r w:rsidR="00A35763">
        <w:rPr>
          <w:rFonts w:ascii="Times New Roman" w:eastAsia="TimesNewRomanPSMT" w:hAnsi="Times New Roman"/>
          <w:sz w:val="28"/>
          <w:szCs w:val="28"/>
          <w:lang w:val="kk-KZ"/>
        </w:rPr>
        <w:t>;</w:t>
      </w:r>
    </w:p>
    <w:p w:rsidR="00A35763" w:rsidRDefault="00C822E3" w:rsidP="0012657C">
      <w:pPr>
        <w:spacing w:after="0" w:line="240" w:lineRule="auto"/>
        <w:ind w:firstLine="462"/>
        <w:contextualSpacing/>
        <w:jc w:val="both"/>
        <w:rPr>
          <w:rFonts w:ascii="Times New Roman" w:eastAsia="TimesNewRomanPSMT" w:hAnsi="Times New Roman"/>
          <w:sz w:val="28"/>
          <w:szCs w:val="28"/>
          <w:lang w:val="kk-KZ"/>
        </w:rPr>
      </w:pPr>
      <w:r w:rsidRPr="00656900">
        <w:rPr>
          <w:rFonts w:ascii="Times New Roman" w:eastAsia="TimesNewRomanPSMT" w:hAnsi="Times New Roman"/>
          <w:i/>
          <w:iCs/>
          <w:sz w:val="28"/>
          <w:szCs w:val="28"/>
          <w:lang w:val="en-US"/>
        </w:rPr>
        <w:t>z</w:t>
      </w:r>
      <w:r>
        <w:rPr>
          <w:rFonts w:ascii="Times New Roman" w:eastAsia="TimesNewRomanPSMT" w:hAnsi="Times New Roman"/>
          <w:i/>
          <w:iCs/>
          <w:sz w:val="28"/>
          <w:szCs w:val="28"/>
        </w:rPr>
        <w:t xml:space="preserve"> </w:t>
      </w:r>
      <w:r w:rsidRPr="00855C0C">
        <w:rPr>
          <w:rFonts w:ascii="Times New Roman" w:eastAsia="TimesNewRomanPSMT" w:hAnsi="Times New Roman"/>
          <w:sz w:val="28"/>
          <w:szCs w:val="28"/>
        </w:rPr>
        <w:t>–</w:t>
      </w:r>
      <w:r>
        <w:rPr>
          <w:rFonts w:ascii="Times New Roman" w:eastAsia="TimesNewRomanPSMT" w:hAnsi="Times New Roman"/>
          <w:sz w:val="28"/>
          <w:szCs w:val="28"/>
        </w:rPr>
        <w:t xml:space="preserve"> </w:t>
      </w:r>
      <w:proofErr w:type="gramStart"/>
      <w:r>
        <w:rPr>
          <w:rFonts w:ascii="Times New Roman" w:eastAsia="TimesNewRomanPSMT" w:hAnsi="Times New Roman"/>
          <w:sz w:val="28"/>
          <w:szCs w:val="28"/>
        </w:rPr>
        <w:t>координаты</w:t>
      </w:r>
      <w:proofErr w:type="gramEnd"/>
      <w:r>
        <w:rPr>
          <w:rFonts w:ascii="Times New Roman" w:eastAsia="TimesNewRomanPSMT" w:hAnsi="Times New Roman"/>
          <w:sz w:val="28"/>
          <w:szCs w:val="28"/>
        </w:rPr>
        <w:t xml:space="preserve"> вдоль направления пучка</w:t>
      </w:r>
      <w:r w:rsidR="00A35763">
        <w:rPr>
          <w:rFonts w:ascii="Times New Roman" w:eastAsia="TimesNewRomanPSMT" w:hAnsi="Times New Roman"/>
          <w:sz w:val="28"/>
          <w:szCs w:val="28"/>
          <w:lang w:val="kk-KZ"/>
        </w:rPr>
        <w:t>;</w:t>
      </w:r>
    </w:p>
    <w:p w:rsidR="00C822E3" w:rsidRPr="006E0A4A" w:rsidRDefault="00C822E3" w:rsidP="0012657C">
      <w:pPr>
        <w:spacing w:after="0" w:line="240" w:lineRule="auto"/>
        <w:ind w:firstLine="462"/>
        <w:contextualSpacing/>
        <w:jc w:val="both"/>
        <w:rPr>
          <w:rFonts w:ascii="Times New Roman" w:eastAsia="TimesNewRomanPSMT" w:hAnsi="Times New Roman"/>
          <w:sz w:val="28"/>
          <w:szCs w:val="28"/>
        </w:rPr>
      </w:pPr>
      <w:r w:rsidRPr="00656900">
        <w:rPr>
          <w:rFonts w:ascii="Times New Roman" w:eastAsia="TimesNewRomanPSMT" w:hAnsi="Times New Roman"/>
          <w:i/>
          <w:iCs/>
          <w:sz w:val="28"/>
          <w:szCs w:val="28"/>
        </w:rPr>
        <w:t>s</w:t>
      </w:r>
      <w:r w:rsidRPr="00656900">
        <w:rPr>
          <w:rFonts w:ascii="Times New Roman" w:eastAsia="TimesNewRomanPSMT" w:hAnsi="Times New Roman"/>
          <w:sz w:val="28"/>
          <w:szCs w:val="28"/>
        </w:rPr>
        <w:t xml:space="preserve"> </w:t>
      </w:r>
      <w:r w:rsidRPr="00855C0C">
        <w:rPr>
          <w:rFonts w:ascii="Times New Roman" w:eastAsia="TimesNewRomanPSMT" w:hAnsi="Times New Roman"/>
          <w:sz w:val="28"/>
          <w:szCs w:val="28"/>
        </w:rPr>
        <w:t>–</w:t>
      </w:r>
      <w:r w:rsidRPr="00656900">
        <w:rPr>
          <w:rFonts w:ascii="Times New Roman" w:eastAsia="TimesNewRomanPSMT" w:hAnsi="Times New Roman"/>
          <w:sz w:val="28"/>
          <w:szCs w:val="28"/>
        </w:rPr>
        <w:t xml:space="preserve"> </w:t>
      </w:r>
      <w:r>
        <w:rPr>
          <w:rFonts w:ascii="Times New Roman" w:eastAsia="TimesNewRomanPSMT" w:hAnsi="Times New Roman"/>
          <w:sz w:val="28"/>
          <w:szCs w:val="28"/>
        </w:rPr>
        <w:t>длина пути через образец</w:t>
      </w:r>
      <w:r w:rsidRPr="00855C0C">
        <w:rPr>
          <w:rFonts w:ascii="Times New Roman" w:eastAsia="TimesNewRomanPSMT" w:hAnsi="Times New Roman"/>
          <w:sz w:val="28"/>
          <w:szCs w:val="28"/>
        </w:rPr>
        <w:t xml:space="preserve">. </w:t>
      </w:r>
    </w:p>
    <w:p w:rsidR="0083501F" w:rsidRPr="006E0A4A" w:rsidRDefault="0083501F" w:rsidP="0012657C">
      <w:pPr>
        <w:spacing w:after="0" w:line="240" w:lineRule="auto"/>
        <w:contextualSpacing/>
        <w:jc w:val="both"/>
        <w:rPr>
          <w:rFonts w:ascii="Times New Roman" w:eastAsia="TimesNewRomanPSMT" w:hAnsi="Times New Roman"/>
          <w:sz w:val="28"/>
          <w:szCs w:val="28"/>
        </w:rPr>
      </w:pPr>
    </w:p>
    <w:p w:rsidR="00C822E3" w:rsidRPr="00542460" w:rsidRDefault="00C822E3" w:rsidP="0012657C">
      <w:pPr>
        <w:spacing w:after="0" w:line="240" w:lineRule="auto"/>
        <w:contextualSpacing/>
        <w:jc w:val="center"/>
        <w:rPr>
          <w:rFonts w:ascii="Times New Roman" w:eastAsia="Times New Roman" w:hAnsi="Times New Roman"/>
          <w:snapToGrid w:val="0"/>
          <w:sz w:val="28"/>
          <w:szCs w:val="28"/>
          <w:lang w:val="en-US" w:eastAsia="ru-RU"/>
        </w:rPr>
      </w:pPr>
      <w:r>
        <w:rPr>
          <w:rFonts w:ascii="Times New Roman" w:eastAsia="Times New Roman" w:hAnsi="Times New Roman"/>
          <w:noProof/>
          <w:sz w:val="28"/>
          <w:szCs w:val="28"/>
          <w:lang w:eastAsia="ru-RU"/>
        </w:rPr>
        <w:drawing>
          <wp:inline distT="0" distB="0" distL="0" distR="0">
            <wp:extent cx="2181225" cy="1996081"/>
            <wp:effectExtent l="0" t="0" r="0" b="4445"/>
            <wp:docPr id="1266297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97429" name="Рисунок 1266297429"/>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90483" cy="2004553"/>
                    </a:xfrm>
                    <a:prstGeom prst="rect">
                      <a:avLst/>
                    </a:prstGeom>
                  </pic:spPr>
                </pic:pic>
              </a:graphicData>
            </a:graphic>
          </wp:inline>
        </w:drawing>
      </w:r>
    </w:p>
    <w:p w:rsidR="00A35763" w:rsidRPr="009743C0" w:rsidRDefault="00A35763" w:rsidP="0012657C">
      <w:pPr>
        <w:spacing w:after="0" w:line="240" w:lineRule="auto"/>
        <w:contextualSpacing/>
        <w:jc w:val="center"/>
        <w:rPr>
          <w:rFonts w:ascii="Times New Roman" w:hAnsi="Times New Roman"/>
          <w:bCs/>
          <w:sz w:val="16"/>
          <w:szCs w:val="16"/>
          <w:lang w:val="kk-KZ"/>
        </w:rPr>
      </w:pPr>
    </w:p>
    <w:p w:rsidR="00C822E3" w:rsidRPr="00714231" w:rsidRDefault="00C822E3" w:rsidP="0012657C">
      <w:pPr>
        <w:spacing w:after="0" w:line="240" w:lineRule="auto"/>
        <w:contextualSpacing/>
        <w:jc w:val="center"/>
        <w:rPr>
          <w:rFonts w:ascii="Times New Roman" w:eastAsia="Times New Roman" w:hAnsi="Times New Roman"/>
          <w:snapToGrid w:val="0"/>
          <w:sz w:val="28"/>
          <w:szCs w:val="28"/>
          <w:lang w:eastAsia="ru-RU"/>
        </w:rPr>
      </w:pPr>
      <w:r w:rsidRPr="00714231">
        <w:rPr>
          <w:rFonts w:ascii="Times New Roman" w:hAnsi="Times New Roman"/>
          <w:bCs/>
          <w:sz w:val="28"/>
          <w:szCs w:val="28"/>
        </w:rPr>
        <w:t xml:space="preserve">Рисунок 2.1 – </w:t>
      </w:r>
      <w:r w:rsidRPr="00714231">
        <w:rPr>
          <w:rFonts w:ascii="Times New Roman" w:hAnsi="Times New Roman"/>
          <w:bCs/>
          <w:sz w:val="28"/>
          <w:szCs w:val="28"/>
          <w:lang w:val="kk-KZ"/>
        </w:rPr>
        <w:t xml:space="preserve">Схематическое изображение затухания луча материалом толщиной </w:t>
      </w:r>
      <w:r w:rsidRPr="00714231">
        <w:rPr>
          <w:rFonts w:ascii="Times New Roman" w:hAnsi="Times New Roman"/>
          <w:i/>
          <w:iCs/>
          <w:sz w:val="28"/>
          <w:szCs w:val="28"/>
          <w:lang w:val="en-US"/>
        </w:rPr>
        <w:t>s</w:t>
      </w:r>
    </w:p>
    <w:p w:rsidR="00C822E3" w:rsidRPr="00B76978"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B76978">
        <w:rPr>
          <w:rFonts w:ascii="Times New Roman" w:eastAsia="Times New Roman" w:hAnsi="Times New Roman"/>
          <w:snapToGrid w:val="0"/>
          <w:sz w:val="24"/>
          <w:szCs w:val="24"/>
          <w:lang w:eastAsia="ru-RU"/>
        </w:rPr>
        <w:t xml:space="preserve">Примечание – Составлено по </w:t>
      </w:r>
      <w:r w:rsidRPr="003168EE">
        <w:rPr>
          <w:rFonts w:ascii="Times New Roman" w:eastAsia="Times New Roman" w:hAnsi="Times New Roman"/>
          <w:snapToGrid w:val="0"/>
          <w:sz w:val="24"/>
          <w:szCs w:val="24"/>
          <w:lang w:eastAsia="ru-RU"/>
        </w:rPr>
        <w:t>источнику</w:t>
      </w:r>
      <w:r w:rsidRPr="006E15AD">
        <w:rPr>
          <w:rFonts w:ascii="Times New Roman" w:eastAsia="Times New Roman" w:hAnsi="Times New Roman"/>
          <w:snapToGrid w:val="0"/>
          <w:sz w:val="24"/>
          <w:szCs w:val="24"/>
          <w:lang w:eastAsia="ru-RU"/>
        </w:rPr>
        <w:t xml:space="preserve"> [</w:t>
      </w:r>
      <w:sdt>
        <w:sdtPr>
          <w:rPr>
            <w:rFonts w:ascii="Times New Roman" w:eastAsia="Times New Roman" w:hAnsi="Times New Roman"/>
            <w:snapToGrid w:val="0"/>
            <w:color w:val="000000"/>
            <w:sz w:val="24"/>
            <w:szCs w:val="24"/>
            <w:lang w:eastAsia="ru-RU"/>
          </w:rPr>
          <w:tag w:val="MENDELEY_CITATION_v3_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"/>
          <w:id w:val="-310719212"/>
          <w:placeholder>
            <w:docPart w:val="98CF31231F6E41009AB5B66B7FD57294"/>
          </w:placeholder>
        </w:sdtPr>
        <w:sdtContent>
          <w:r w:rsidR="00E9599E" w:rsidRPr="00E9599E">
            <w:rPr>
              <w:rFonts w:ascii="Times New Roman" w:eastAsia="Times New Roman" w:hAnsi="Times New Roman"/>
              <w:snapToGrid w:val="0"/>
              <w:color w:val="000000"/>
              <w:sz w:val="24"/>
              <w:szCs w:val="24"/>
              <w:lang w:eastAsia="ru-RU"/>
            </w:rPr>
            <w:t>5</w:t>
          </w:r>
        </w:sdtContent>
      </w:sdt>
      <w:r w:rsidRPr="003168EE">
        <w:rPr>
          <w:rFonts w:ascii="Times New Roman" w:eastAsia="Times New Roman" w:hAnsi="Times New Roman"/>
          <w:snapToGrid w:val="0"/>
          <w:sz w:val="24"/>
          <w:szCs w:val="24"/>
          <w:lang w:eastAsia="ru-RU"/>
        </w:rPr>
        <w:t>, р.</w:t>
      </w:r>
      <w:r>
        <w:rPr>
          <w:rFonts w:ascii="Times New Roman" w:eastAsia="Times New Roman" w:hAnsi="Times New Roman"/>
          <w:snapToGrid w:val="0"/>
          <w:sz w:val="24"/>
          <w:szCs w:val="24"/>
          <w:lang w:eastAsia="ru-RU"/>
        </w:rPr>
        <w:t xml:space="preserve"> </w:t>
      </w:r>
      <w:r w:rsidRPr="00110426">
        <w:rPr>
          <w:rFonts w:ascii="Times New Roman" w:eastAsia="Times New Roman" w:hAnsi="Times New Roman"/>
          <w:snapToGrid w:val="0"/>
          <w:sz w:val="24"/>
          <w:szCs w:val="24"/>
          <w:lang w:eastAsia="ru-RU"/>
        </w:rPr>
        <w:t>331</w:t>
      </w:r>
      <w:r w:rsidRPr="003168EE">
        <w:rPr>
          <w:rFonts w:ascii="Times New Roman" w:eastAsia="Times New Roman" w:hAnsi="Times New Roman"/>
          <w:snapToGrid w:val="0"/>
          <w:sz w:val="24"/>
          <w:szCs w:val="24"/>
          <w:lang w:eastAsia="ru-RU"/>
        </w:rPr>
        <w:t xml:space="preserve">] </w:t>
      </w:r>
    </w:p>
    <w:p w:rsidR="00C822E3" w:rsidRPr="007D3374" w:rsidRDefault="00C822E3" w:rsidP="0012657C">
      <w:pPr>
        <w:spacing w:after="0" w:line="240" w:lineRule="auto"/>
        <w:contextualSpacing/>
        <w:jc w:val="both"/>
        <w:rPr>
          <w:rFonts w:ascii="Times New Roman" w:eastAsia="Times New Roman" w:hAnsi="Times New Roman"/>
          <w:snapToGrid w:val="0"/>
          <w:sz w:val="28"/>
          <w:szCs w:val="28"/>
          <w:lang w:eastAsia="ru-RU"/>
        </w:rPr>
      </w:pPr>
    </w:p>
    <w:p w:rsidR="00C822E3" w:rsidRDefault="00C822E3" w:rsidP="0012657C">
      <w:pPr>
        <w:autoSpaceDE w:val="0"/>
        <w:autoSpaceDN w:val="0"/>
        <w:adjustRightInd w:val="0"/>
        <w:spacing w:after="0" w:line="240" w:lineRule="auto"/>
        <w:ind w:firstLine="567"/>
        <w:jc w:val="both"/>
        <w:rPr>
          <w:rFonts w:ascii="Times New Roman" w:eastAsia="TimesNewRomanPSMT" w:hAnsi="Times New Roman"/>
          <w:sz w:val="28"/>
          <w:szCs w:val="28"/>
          <w:lang w:val="kk-KZ"/>
        </w:rPr>
      </w:pPr>
      <w:r w:rsidRPr="00860F7D">
        <w:rPr>
          <w:rFonts w:ascii="Times New Roman" w:eastAsia="TimesNewRomanPSMT" w:hAnsi="Times New Roman"/>
          <w:sz w:val="28"/>
          <w:szCs w:val="28"/>
        </w:rPr>
        <w:t>Из закона Бугер-Ламберта знаем, что отрицательный логарифм регистрируемого одномерного профиля является интеграло</w:t>
      </w:r>
      <w:r>
        <w:rPr>
          <w:rFonts w:ascii="Times New Roman" w:eastAsia="TimesNewRomanPSMT" w:hAnsi="Times New Roman"/>
          <w:sz w:val="28"/>
          <w:szCs w:val="28"/>
        </w:rPr>
        <w:t>м макроскопического сечения (коэффициент</w:t>
      </w:r>
      <w:r w:rsidRPr="00860F7D">
        <w:rPr>
          <w:rFonts w:ascii="Times New Roman" w:eastAsia="TimesNewRomanPSMT" w:hAnsi="Times New Roman"/>
          <w:sz w:val="28"/>
          <w:szCs w:val="28"/>
        </w:rPr>
        <w:t xml:space="preserve"> ослабления) образца</w:t>
      </w:r>
      <w:r>
        <w:rPr>
          <w:rFonts w:ascii="Times New Roman" w:eastAsia="TimesNewRomanPSMT" w:hAnsi="Times New Roman"/>
          <w:sz w:val="28"/>
          <w:szCs w:val="28"/>
        </w:rPr>
        <w:t xml:space="preserve"> формула </w:t>
      </w:r>
      <w:r w:rsidR="00A35763">
        <w:rPr>
          <w:rFonts w:ascii="Times New Roman" w:eastAsia="TimesNewRomanPSMT" w:hAnsi="Times New Roman"/>
          <w:sz w:val="28"/>
          <w:szCs w:val="28"/>
        </w:rPr>
        <w:t>(</w:t>
      </w:r>
      <w:r>
        <w:rPr>
          <w:rFonts w:ascii="Times New Roman" w:eastAsia="TimesNewRomanPSMT" w:hAnsi="Times New Roman"/>
          <w:sz w:val="28"/>
          <w:szCs w:val="28"/>
        </w:rPr>
        <w:t>2</w:t>
      </w:r>
      <w:r w:rsidRPr="00F76414">
        <w:rPr>
          <w:rFonts w:ascii="Times New Roman" w:eastAsia="TimesNewRomanPSMT" w:hAnsi="Times New Roman"/>
          <w:sz w:val="28"/>
          <w:szCs w:val="28"/>
        </w:rPr>
        <w:t>.</w:t>
      </w:r>
      <w:r w:rsidRPr="00116CF9">
        <w:rPr>
          <w:rFonts w:ascii="Times New Roman" w:eastAsia="TimesNewRomanPSMT" w:hAnsi="Times New Roman"/>
          <w:sz w:val="28"/>
          <w:szCs w:val="28"/>
        </w:rPr>
        <w:t>2</w:t>
      </w:r>
      <w:r>
        <w:rPr>
          <w:rFonts w:ascii="Times New Roman" w:eastAsia="TimesNewRomanPSMT" w:hAnsi="Times New Roman"/>
          <w:sz w:val="28"/>
          <w:szCs w:val="28"/>
        </w:rPr>
        <w:t>)</w:t>
      </w:r>
      <w:r w:rsidRPr="00860F7D">
        <w:rPr>
          <w:rFonts w:ascii="Times New Roman" w:eastAsia="TimesNewRomanPSMT" w:hAnsi="Times New Roman"/>
          <w:sz w:val="28"/>
          <w:szCs w:val="28"/>
        </w:rPr>
        <w:t xml:space="preserve">. </w:t>
      </w:r>
    </w:p>
    <w:p w:rsidR="00A35763" w:rsidRPr="00A35763" w:rsidRDefault="00A35763" w:rsidP="0012657C">
      <w:pPr>
        <w:autoSpaceDE w:val="0"/>
        <w:autoSpaceDN w:val="0"/>
        <w:adjustRightInd w:val="0"/>
        <w:spacing w:after="0" w:line="240" w:lineRule="auto"/>
        <w:ind w:firstLine="567"/>
        <w:jc w:val="both"/>
        <w:rPr>
          <w:rFonts w:ascii="Times New Roman" w:eastAsia="TimesNewRomanPSMT" w:hAnsi="Times New Roman"/>
          <w:sz w:val="28"/>
          <w:szCs w:val="28"/>
          <w:lang w:val="kk-KZ"/>
        </w:rPr>
      </w:pPr>
    </w:p>
    <w:p w:rsidR="00C822E3" w:rsidRPr="00D95E98" w:rsidRDefault="00C822E3" w:rsidP="0012657C">
      <w:pPr>
        <w:spacing w:after="0" w:line="240" w:lineRule="auto"/>
        <w:ind w:firstLine="708"/>
        <w:jc w:val="right"/>
        <w:rPr>
          <w:rFonts w:ascii="Times New Roman" w:eastAsia="TimesNewRomanPSMT" w:hAnsi="Times New Roman"/>
          <w:sz w:val="28"/>
          <w:szCs w:val="28"/>
          <w:lang w:val="kk-KZ"/>
        </w:rPr>
      </w:pPr>
      <m:oMath>
        <m:r>
          <w:rPr>
            <w:rFonts w:ascii="Cambria Math" w:eastAsia="TimesNewRomanPSMT" w:hAnsi="Cambria Math"/>
            <w:sz w:val="28"/>
            <w:szCs w:val="28"/>
            <w:lang w:val="kk-KZ"/>
          </w:rPr>
          <m:t>I=</m:t>
        </m:r>
        <m:sSub>
          <m:sSubPr>
            <m:ctrlPr>
              <w:rPr>
                <w:rFonts w:ascii="Cambria Math" w:eastAsia="TimesNewRomanPSMT" w:hAnsi="Cambria Math"/>
                <w:i/>
                <w:sz w:val="28"/>
                <w:szCs w:val="28"/>
              </w:rPr>
            </m:ctrlPr>
          </m:sSubPr>
          <m:e>
            <m:r>
              <w:rPr>
                <w:rFonts w:ascii="Cambria Math" w:eastAsia="TimesNewRomanPSMT" w:hAnsi="Cambria Math"/>
                <w:sz w:val="28"/>
                <w:szCs w:val="28"/>
                <w:lang w:val="kk-KZ"/>
              </w:rPr>
              <m:t>I</m:t>
            </m:r>
          </m:e>
          <m:sub>
            <m:r>
              <w:rPr>
                <w:rFonts w:ascii="Cambria Math" w:eastAsia="TimesNewRomanPSMT" w:hAnsi="Cambria Math"/>
                <w:sz w:val="28"/>
                <w:szCs w:val="28"/>
                <w:lang w:val="kk-KZ"/>
              </w:rPr>
              <m:t>0</m:t>
            </m:r>
          </m:sub>
        </m:sSub>
        <m:r>
          <w:rPr>
            <w:rFonts w:ascii="Cambria Math" w:eastAsia="TimesNewRomanPSMT" w:hAnsi="Cambria Math"/>
            <w:sz w:val="28"/>
            <w:szCs w:val="28"/>
            <w:lang w:val="kk-KZ"/>
          </w:rPr>
          <m:t>*</m:t>
        </m:r>
        <m:sSup>
          <m:sSupPr>
            <m:ctrlPr>
              <w:rPr>
                <w:rFonts w:ascii="Cambria Math" w:eastAsia="TimesNewRomanPSMT" w:hAnsi="Cambria Math"/>
                <w:i/>
                <w:sz w:val="28"/>
                <w:szCs w:val="28"/>
              </w:rPr>
            </m:ctrlPr>
          </m:sSupPr>
          <m:e>
            <m:r>
              <w:rPr>
                <w:rFonts w:ascii="Cambria Math" w:eastAsia="TimesNewRomanPSMT" w:hAnsi="Cambria Math"/>
                <w:sz w:val="28"/>
                <w:szCs w:val="28"/>
                <w:lang w:val="kk-KZ"/>
              </w:rPr>
              <m:t>e</m:t>
            </m:r>
          </m:e>
          <m:sup>
            <m:r>
              <w:rPr>
                <w:rFonts w:ascii="Cambria Math" w:eastAsia="TimesNewRomanPSMT" w:hAnsi="Cambria Math"/>
                <w:sz w:val="28"/>
                <w:szCs w:val="28"/>
                <w:lang w:val="kk-KZ"/>
              </w:rPr>
              <m:t>-</m:t>
            </m:r>
            <m:nary>
              <m:naryPr>
                <m:limLoc m:val="undOvr"/>
                <m:subHide m:val="on"/>
                <m:supHide m:val="on"/>
                <m:ctrlPr>
                  <w:rPr>
                    <w:rFonts w:ascii="Cambria Math" w:eastAsia="TimesNewRomanPSMT" w:hAnsi="Cambria Math"/>
                    <w:i/>
                    <w:sz w:val="28"/>
                    <w:szCs w:val="28"/>
                  </w:rPr>
                </m:ctrlPr>
              </m:naryPr>
              <m:sub/>
              <m:sup/>
              <m:e>
                <m:r>
                  <w:rPr>
                    <w:rFonts w:ascii="Cambria Math" w:eastAsia="TimesNewRomanPSMT" w:hAnsi="Cambria Math"/>
                    <w:sz w:val="28"/>
                    <w:szCs w:val="28"/>
                    <w:lang w:val="kk-KZ"/>
                  </w:rPr>
                  <m:t>μ(x,y)dx</m:t>
                </m:r>
              </m:e>
            </m:nary>
          </m:sup>
        </m:sSup>
      </m:oMath>
      <w:r>
        <w:rPr>
          <w:rFonts w:ascii="Times New Roman" w:eastAsia="TimesNewRomanPSMT" w:hAnsi="Times New Roman"/>
          <w:sz w:val="28"/>
          <w:szCs w:val="28"/>
          <w:lang w:val="kk-KZ"/>
        </w:rPr>
        <w:t>,</w:t>
      </w:r>
      <w:r w:rsidRPr="00D95E98">
        <w:rPr>
          <w:rFonts w:ascii="Times New Roman" w:eastAsia="TimesNewRomanPSMT" w:hAnsi="Times New Roman"/>
          <w:sz w:val="28"/>
          <w:szCs w:val="28"/>
          <w:lang w:val="kk-KZ"/>
        </w:rPr>
        <w:t xml:space="preserve">          </w:t>
      </w:r>
      <m:oMath>
        <m:r>
          <w:rPr>
            <w:rFonts w:ascii="Cambria Math" w:eastAsia="TimesNewRomanPSMT" w:hAnsi="Cambria Math"/>
            <w:sz w:val="28"/>
            <w:szCs w:val="28"/>
            <w:lang w:val="kk-KZ"/>
          </w:rPr>
          <m:t>μ</m:t>
        </m:r>
        <m:d>
          <m:dPr>
            <m:ctrlPr>
              <w:rPr>
                <w:rFonts w:ascii="Cambria Math" w:eastAsia="TimesNewRomanPSMT" w:hAnsi="Cambria Math"/>
                <w:i/>
                <w:sz w:val="28"/>
                <w:szCs w:val="28"/>
                <w:lang w:val="en-US"/>
              </w:rPr>
            </m:ctrlPr>
          </m:dPr>
          <m:e>
            <m:r>
              <w:rPr>
                <w:rFonts w:ascii="Cambria Math" w:eastAsia="TimesNewRomanPSMT" w:hAnsi="Cambria Math"/>
                <w:sz w:val="28"/>
                <w:szCs w:val="28"/>
                <w:lang w:val="kk-KZ"/>
              </w:rPr>
              <m:t>x,y</m:t>
            </m:r>
          </m:e>
        </m:d>
        <m:r>
          <w:rPr>
            <w:rFonts w:ascii="Cambria Math" w:eastAsia="TimesNewRomanPSMT" w:hAnsi="Cambria Math"/>
            <w:sz w:val="28"/>
            <w:szCs w:val="28"/>
            <w:lang w:val="kk-KZ"/>
          </w:rPr>
          <m:t>=-</m:t>
        </m:r>
        <m:func>
          <m:funcPr>
            <m:ctrlPr>
              <w:rPr>
                <w:rFonts w:ascii="Cambria Math" w:eastAsia="TimesNewRomanPSMT" w:hAnsi="Cambria Math"/>
                <w:i/>
                <w:sz w:val="28"/>
                <w:szCs w:val="28"/>
                <w:lang w:val="en-US"/>
              </w:rPr>
            </m:ctrlPr>
          </m:funcPr>
          <m:fName>
            <m:r>
              <m:rPr>
                <m:sty m:val="p"/>
              </m:rPr>
              <w:rPr>
                <w:rFonts w:ascii="Cambria Math" w:eastAsia="TimesNewRomanPSMT" w:hAnsi="Cambria Math"/>
                <w:sz w:val="28"/>
                <w:szCs w:val="28"/>
                <w:lang w:val="kk-KZ"/>
              </w:rPr>
              <m:t>ln</m:t>
            </m:r>
          </m:fName>
          <m:e>
            <m:d>
              <m:dPr>
                <m:ctrlPr>
                  <w:rPr>
                    <w:rFonts w:ascii="Cambria Math" w:eastAsia="TimesNewRomanPSMT" w:hAnsi="Cambria Math"/>
                    <w:i/>
                    <w:sz w:val="28"/>
                    <w:szCs w:val="28"/>
                    <w:lang w:val="en-US"/>
                  </w:rPr>
                </m:ctrlPr>
              </m:dPr>
              <m:e>
                <m:f>
                  <m:fPr>
                    <m:ctrlPr>
                      <w:rPr>
                        <w:rFonts w:ascii="Cambria Math" w:eastAsia="TimesNewRomanPSMT" w:hAnsi="Cambria Math"/>
                        <w:i/>
                        <w:sz w:val="28"/>
                        <w:szCs w:val="28"/>
                        <w:lang w:val="en-US"/>
                      </w:rPr>
                    </m:ctrlPr>
                  </m:fPr>
                  <m:num>
                    <m:r>
                      <w:rPr>
                        <w:rFonts w:ascii="Cambria Math" w:eastAsia="TimesNewRomanPSMT" w:hAnsi="Cambria Math"/>
                        <w:sz w:val="28"/>
                        <w:szCs w:val="28"/>
                        <w:lang w:val="kk-KZ"/>
                      </w:rPr>
                      <m:t>I</m:t>
                    </m:r>
                  </m:num>
                  <m:den>
                    <m:sSub>
                      <m:sSubPr>
                        <m:ctrlPr>
                          <w:rPr>
                            <w:rFonts w:ascii="Cambria Math" w:eastAsia="TimesNewRomanPSMT" w:hAnsi="Cambria Math"/>
                            <w:i/>
                            <w:sz w:val="28"/>
                            <w:szCs w:val="28"/>
                            <w:lang w:val="en-US"/>
                          </w:rPr>
                        </m:ctrlPr>
                      </m:sSubPr>
                      <m:e>
                        <m:r>
                          <w:rPr>
                            <w:rFonts w:ascii="Cambria Math" w:eastAsia="TimesNewRomanPSMT" w:hAnsi="Cambria Math"/>
                            <w:sz w:val="28"/>
                            <w:szCs w:val="28"/>
                            <w:lang w:val="kk-KZ"/>
                          </w:rPr>
                          <m:t>I</m:t>
                        </m:r>
                      </m:e>
                      <m:sub>
                        <m:r>
                          <w:rPr>
                            <w:rFonts w:ascii="Cambria Math" w:eastAsia="TimesNewRomanPSMT" w:hAnsi="Cambria Math"/>
                            <w:sz w:val="28"/>
                            <w:szCs w:val="28"/>
                            <w:lang w:val="kk-KZ"/>
                          </w:rPr>
                          <m:t>0</m:t>
                        </m:r>
                      </m:sub>
                    </m:sSub>
                  </m:den>
                </m:f>
              </m:e>
            </m:d>
          </m:e>
        </m:func>
        <m:r>
          <w:rPr>
            <w:rFonts w:ascii="Cambria Math" w:eastAsia="TimesNewRomanPSMT" w:hAnsi="Cambria Math"/>
            <w:sz w:val="28"/>
            <w:szCs w:val="28"/>
            <w:lang w:val="kk-KZ"/>
          </w:rPr>
          <m:t>*x</m:t>
        </m:r>
      </m:oMath>
      <w:r w:rsidRPr="00D95E98">
        <w:rPr>
          <w:rFonts w:ascii="Times New Roman" w:eastAsia="TimesNewRomanPSMT" w:hAnsi="Times New Roman"/>
          <w:sz w:val="28"/>
          <w:szCs w:val="28"/>
          <w:lang w:val="kk-KZ"/>
        </w:rPr>
        <w:t xml:space="preserve">                       (2.2)</w:t>
      </w:r>
    </w:p>
    <w:p w:rsidR="00C822E3" w:rsidRPr="00714231" w:rsidRDefault="00C822E3" w:rsidP="0012657C">
      <w:pPr>
        <w:spacing w:after="0" w:line="240" w:lineRule="auto"/>
        <w:ind w:firstLine="708"/>
        <w:jc w:val="center"/>
        <w:rPr>
          <w:rFonts w:ascii="Times New Roman" w:eastAsia="TimesNewRomanPSMT" w:hAnsi="Times New Roman"/>
          <w:sz w:val="28"/>
          <w:szCs w:val="28"/>
        </w:rPr>
      </w:pPr>
      <w:r w:rsidRPr="00714231">
        <w:rPr>
          <w:noProof/>
          <w:lang w:eastAsia="ru-RU"/>
        </w:rPr>
        <w:lastRenderedPageBreak/>
        <w:drawing>
          <wp:inline distT="0" distB="0" distL="0" distR="0">
            <wp:extent cx="2531660" cy="3164575"/>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7831" cy="3172289"/>
                    </a:xfrm>
                    <a:prstGeom prst="rect">
                      <a:avLst/>
                    </a:prstGeom>
                    <a:noFill/>
                    <a:ln>
                      <a:noFill/>
                    </a:ln>
                  </pic:spPr>
                </pic:pic>
              </a:graphicData>
            </a:graphic>
          </wp:inline>
        </w:drawing>
      </w:r>
    </w:p>
    <w:p w:rsidR="00A35763" w:rsidRPr="00714231" w:rsidRDefault="00A35763" w:rsidP="0012657C">
      <w:pPr>
        <w:spacing w:after="0" w:line="240" w:lineRule="auto"/>
        <w:contextualSpacing/>
        <w:jc w:val="center"/>
        <w:rPr>
          <w:rFonts w:ascii="Times New Roman" w:hAnsi="Times New Roman"/>
          <w:bCs/>
          <w:sz w:val="16"/>
          <w:szCs w:val="16"/>
          <w:lang w:val="kk-KZ"/>
        </w:rPr>
      </w:pPr>
    </w:p>
    <w:p w:rsidR="00C822E3" w:rsidRPr="00714231" w:rsidRDefault="00C822E3" w:rsidP="0012657C">
      <w:pPr>
        <w:spacing w:after="0" w:line="240" w:lineRule="auto"/>
        <w:contextualSpacing/>
        <w:jc w:val="center"/>
        <w:rPr>
          <w:rFonts w:ascii="Times New Roman" w:eastAsia="Times New Roman" w:hAnsi="Times New Roman"/>
          <w:bCs/>
          <w:snapToGrid w:val="0"/>
          <w:sz w:val="28"/>
          <w:szCs w:val="28"/>
          <w:lang w:eastAsia="ru-RU"/>
        </w:rPr>
      </w:pPr>
      <w:r w:rsidRPr="00714231">
        <w:rPr>
          <w:rFonts w:ascii="Times New Roman" w:hAnsi="Times New Roman"/>
          <w:bCs/>
          <w:sz w:val="28"/>
          <w:szCs w:val="28"/>
        </w:rPr>
        <w:t xml:space="preserve">Рисунок 2.2 – </w:t>
      </w:r>
      <w:r w:rsidRPr="00714231">
        <w:rPr>
          <w:rFonts w:ascii="Times New Roman" w:hAnsi="Times New Roman"/>
          <w:bCs/>
          <w:sz w:val="28"/>
        </w:rPr>
        <w:t>Проекция</w:t>
      </w:r>
      <w:proofErr w:type="gramStart"/>
      <w:r w:rsidRPr="00714231">
        <w:rPr>
          <w:rFonts w:ascii="Times New Roman" w:hAnsi="Times New Roman"/>
          <w:bCs/>
          <w:sz w:val="28"/>
        </w:rPr>
        <w:t xml:space="preserve"> </w:t>
      </w:r>
      <m:oMath>
        <m:sSub>
          <m:sSubPr>
            <m:ctrlPr>
              <w:rPr>
                <w:rFonts w:ascii="Cambria Math" w:hAnsi="Cambria Math"/>
                <w:bCs/>
                <w:i/>
                <w:iCs/>
                <w:sz w:val="28"/>
              </w:rPr>
            </m:ctrlPr>
          </m:sSubPr>
          <m:e>
            <m:r>
              <w:rPr>
                <w:rFonts w:ascii="Cambria Math" w:hAnsi="Cambria Math"/>
                <w:sz w:val="28"/>
              </w:rPr>
              <m:t>P</m:t>
            </m:r>
          </m:e>
          <m:sub>
            <m:r>
              <w:rPr>
                <w:rFonts w:ascii="Cambria Math" w:hAnsi="Cambria Math"/>
                <w:sz w:val="28"/>
              </w:rPr>
              <m:t>θ</m:t>
            </m:r>
          </m:sub>
        </m:sSub>
        <m:r>
          <w:rPr>
            <w:rFonts w:ascii="Cambria Math" w:hAnsi="Cambria Math"/>
            <w:sz w:val="28"/>
          </w:rPr>
          <m:t>(t)</m:t>
        </m:r>
      </m:oMath>
      <w:r w:rsidRPr="00714231">
        <w:rPr>
          <w:rFonts w:ascii="Times New Roman" w:hAnsi="Times New Roman"/>
          <w:bCs/>
          <w:sz w:val="28"/>
        </w:rPr>
        <w:t xml:space="preserve"> </w:t>
      </w:r>
      <w:proofErr w:type="gramEnd"/>
      <w:r w:rsidRPr="00714231">
        <w:rPr>
          <w:rFonts w:ascii="Times New Roman" w:hAnsi="Times New Roman"/>
          <w:bCs/>
          <w:sz w:val="28"/>
        </w:rPr>
        <w:t xml:space="preserve">под заданным углом </w:t>
      </w:r>
      <m:oMath>
        <m:r>
          <w:rPr>
            <w:rFonts w:ascii="Cambria Math" w:hAnsi="Cambria Math"/>
            <w:sz w:val="28"/>
          </w:rPr>
          <m:t>θ</m:t>
        </m:r>
      </m:oMath>
      <w:r w:rsidRPr="00714231">
        <w:rPr>
          <w:rFonts w:ascii="Times New Roman" w:hAnsi="Times New Roman"/>
          <w:bCs/>
          <w:sz w:val="28"/>
        </w:rPr>
        <w:t xml:space="preserve"> изображения объекта </w:t>
      </w:r>
      <m:oMath>
        <m:r>
          <w:rPr>
            <w:rFonts w:ascii="Cambria Math" w:hAnsi="Cambria Math"/>
            <w:sz w:val="28"/>
          </w:rPr>
          <m:t>f(x,y)</m:t>
        </m:r>
      </m:oMath>
      <w:r w:rsidRPr="00714231">
        <w:rPr>
          <w:rFonts w:ascii="Times New Roman" w:hAnsi="Times New Roman"/>
          <w:bCs/>
          <w:i/>
          <w:iCs/>
          <w:sz w:val="28"/>
        </w:rPr>
        <w:t>,</w:t>
      </w:r>
      <w:r w:rsidRPr="00714231">
        <w:rPr>
          <w:rFonts w:ascii="Times New Roman" w:hAnsi="Times New Roman"/>
          <w:bCs/>
          <w:sz w:val="28"/>
        </w:rPr>
        <w:t xml:space="preserve"> составленная из линейных интегралов, взя</w:t>
      </w:r>
      <w:r w:rsidR="009743C0" w:rsidRPr="00714231">
        <w:rPr>
          <w:rFonts w:ascii="Times New Roman" w:hAnsi="Times New Roman"/>
          <w:bCs/>
          <w:sz w:val="28"/>
        </w:rPr>
        <w:t>тых вдоль соответствующих линий</w:t>
      </w:r>
    </w:p>
    <w:p w:rsidR="00C822E3" w:rsidRPr="00B76978" w:rsidRDefault="00C822E3" w:rsidP="0012657C">
      <w:pPr>
        <w:spacing w:after="0" w:line="240" w:lineRule="auto"/>
        <w:contextualSpacing/>
        <w:jc w:val="center"/>
        <w:rPr>
          <w:rFonts w:ascii="Times New Roman" w:eastAsia="Times New Roman" w:hAnsi="Times New Roman"/>
          <w:snapToGrid w:val="0"/>
          <w:sz w:val="16"/>
          <w:szCs w:val="16"/>
          <w:lang w:eastAsia="ru-RU"/>
        </w:rPr>
      </w:pPr>
    </w:p>
    <w:p w:rsidR="00C822E3" w:rsidRDefault="00C822E3" w:rsidP="009743C0">
      <w:pPr>
        <w:spacing w:after="0" w:line="240" w:lineRule="auto"/>
        <w:ind w:firstLine="709"/>
        <w:contextualSpacing/>
        <w:jc w:val="both"/>
        <w:rPr>
          <w:rFonts w:ascii="Times New Roman" w:eastAsia="Times New Roman" w:hAnsi="Times New Roman"/>
          <w:snapToGrid w:val="0"/>
          <w:sz w:val="24"/>
          <w:szCs w:val="24"/>
          <w:lang w:eastAsia="ru-RU"/>
        </w:rPr>
      </w:pPr>
      <w:r w:rsidRPr="00B76978">
        <w:rPr>
          <w:rFonts w:ascii="Times New Roman" w:eastAsia="Times New Roman" w:hAnsi="Times New Roman"/>
          <w:snapToGrid w:val="0"/>
          <w:sz w:val="24"/>
          <w:szCs w:val="24"/>
          <w:lang w:eastAsia="ru-RU"/>
        </w:rPr>
        <w:t xml:space="preserve">Примечание – Составлено по </w:t>
      </w:r>
      <w:r w:rsidRPr="003168EE">
        <w:rPr>
          <w:rFonts w:ascii="Times New Roman" w:eastAsia="Times New Roman" w:hAnsi="Times New Roman"/>
          <w:snapToGrid w:val="0"/>
          <w:sz w:val="24"/>
          <w:szCs w:val="24"/>
          <w:lang w:eastAsia="ru-RU"/>
        </w:rPr>
        <w:t>источнику</w:t>
      </w:r>
      <w:r w:rsidRPr="006E15AD">
        <w:rPr>
          <w:rFonts w:ascii="Times New Roman" w:eastAsia="Times New Roman" w:hAnsi="Times New Roman"/>
          <w:snapToGrid w:val="0"/>
          <w:sz w:val="24"/>
          <w:szCs w:val="24"/>
          <w:lang w:eastAsia="ru-RU"/>
        </w:rPr>
        <w:t xml:space="preserve"> [</w:t>
      </w:r>
      <w:sdt>
        <w:sdtPr>
          <w:rPr>
            <w:rFonts w:ascii="Times New Roman" w:eastAsia="Times New Roman" w:hAnsi="Times New Roman"/>
            <w:snapToGrid w:val="0"/>
            <w:color w:val="000000"/>
            <w:sz w:val="24"/>
            <w:szCs w:val="24"/>
            <w:lang w:eastAsia="ru-RU"/>
          </w:rPr>
          <w:tag w:val="MENDELEY_CITATION_v3_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"/>
          <w:id w:val="-1969890392"/>
          <w:placeholder>
            <w:docPart w:val="ACC5F96E7C814EA0A404DB2C2969D8F1"/>
          </w:placeholder>
        </w:sdtPr>
        <w:sdtContent>
          <w:r w:rsidR="00E9599E" w:rsidRPr="00E9599E">
            <w:rPr>
              <w:rFonts w:ascii="Times New Roman" w:eastAsia="Times New Roman" w:hAnsi="Times New Roman"/>
              <w:snapToGrid w:val="0"/>
              <w:color w:val="000000"/>
              <w:sz w:val="24"/>
              <w:szCs w:val="24"/>
              <w:lang w:eastAsia="ru-RU"/>
            </w:rPr>
            <w:t>121</w:t>
          </w:r>
        </w:sdtContent>
      </w:sdt>
      <w:r w:rsidRPr="003168EE">
        <w:rPr>
          <w:rFonts w:ascii="Times New Roman" w:eastAsia="Times New Roman" w:hAnsi="Times New Roman"/>
          <w:snapToGrid w:val="0"/>
          <w:sz w:val="24"/>
          <w:szCs w:val="24"/>
          <w:lang w:eastAsia="ru-RU"/>
        </w:rPr>
        <w:t xml:space="preserve">] </w:t>
      </w:r>
    </w:p>
    <w:p w:rsidR="00C822E3" w:rsidRPr="00401083" w:rsidRDefault="00C822E3" w:rsidP="0012657C">
      <w:pPr>
        <w:spacing w:after="0" w:line="240" w:lineRule="auto"/>
        <w:ind w:firstLine="708"/>
        <w:jc w:val="center"/>
        <w:rPr>
          <w:rFonts w:ascii="Times New Roman" w:eastAsia="TimesNewRomanPSMT" w:hAnsi="Times New Roman"/>
          <w:sz w:val="28"/>
          <w:szCs w:val="28"/>
        </w:rPr>
      </w:pPr>
    </w:p>
    <w:p w:rsidR="00C822E3" w:rsidRDefault="00714231" w:rsidP="0012657C">
      <w:pPr>
        <w:spacing w:after="0" w:line="240" w:lineRule="auto"/>
        <w:ind w:firstLine="709"/>
        <w:jc w:val="both"/>
        <w:rPr>
          <w:rFonts w:ascii="Times New Roman" w:eastAsia="TimesNewRomanPSMT" w:hAnsi="Times New Roman"/>
          <w:sz w:val="28"/>
          <w:szCs w:val="28"/>
          <w:lang w:val="kk-KZ"/>
        </w:rPr>
      </w:pPr>
      <w:r>
        <w:rPr>
          <w:rFonts w:ascii="Times New Roman" w:eastAsia="TimesNewRomanPSMT" w:hAnsi="Times New Roman"/>
          <w:sz w:val="28"/>
          <w:szCs w:val="28"/>
        </w:rPr>
        <w:t xml:space="preserve">В соответствии с рисунком 2.2, </w:t>
      </w:r>
      <w:r w:rsidRPr="00A41CB1">
        <w:rPr>
          <w:rFonts w:ascii="Times New Roman" w:eastAsia="TimesNewRomanPSMT" w:hAnsi="Times New Roman"/>
          <w:sz w:val="28"/>
          <w:szCs w:val="28"/>
        </w:rPr>
        <w:t xml:space="preserve">основная </w:t>
      </w:r>
      <w:r w:rsidR="00C822E3" w:rsidRPr="00A41CB1">
        <w:rPr>
          <w:rFonts w:ascii="Times New Roman" w:eastAsia="TimesNewRomanPSMT" w:hAnsi="Times New Roman"/>
          <w:sz w:val="28"/>
          <w:szCs w:val="28"/>
        </w:rPr>
        <w:t xml:space="preserve">теория реконструкции была сформулирована в начале прошлого века </w:t>
      </w:r>
      <w:r w:rsidR="003F7FCE">
        <w:rPr>
          <w:rFonts w:ascii="Times New Roman" w:eastAsia="TimesNewRomanPSMT" w:hAnsi="Times New Roman"/>
          <w:sz w:val="28"/>
          <w:szCs w:val="28"/>
        </w:rPr>
        <w:t>И. Радоном</w:t>
      </w:r>
      <w:r w:rsidR="00C822E3" w:rsidRPr="00A41CB1">
        <w:rPr>
          <w:rFonts w:ascii="Times New Roman" w:eastAsia="TimesNewRomanPSMT" w:hAnsi="Times New Roman"/>
          <w:sz w:val="28"/>
          <w:szCs w:val="28"/>
        </w:rPr>
        <w:t xml:space="preserve">, и можно воспользоваться теоремой Фурье о </w:t>
      </w:r>
      <w:r w:rsidR="00C822E3" w:rsidRPr="003E3FC8">
        <w:rPr>
          <w:rFonts w:ascii="Times New Roman" w:eastAsia="TimesNewRomanPSMT" w:hAnsi="Times New Roman"/>
          <w:sz w:val="28"/>
          <w:szCs w:val="28"/>
        </w:rPr>
        <w:t xml:space="preserve">срезах </w:t>
      </w:r>
      <w:sdt>
        <w:sdtPr>
          <w:rPr>
            <w:rFonts w:ascii="Times New Roman" w:eastAsia="TimesNewRomanPSMT" w:hAnsi="Times New Roman"/>
            <w:color w:val="000000"/>
            <w:sz w:val="28"/>
            <w:szCs w:val="28"/>
          </w:rPr>
          <w:tag w:val="MENDELEY_CITATION_v3_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"/>
          <w:id w:val="579490095"/>
          <w:placeholder>
            <w:docPart w:val="98CF31231F6E41009AB5B66B7FD57294"/>
          </w:placeholder>
        </w:sdtPr>
        <w:sdtContent>
          <w:r w:rsidR="00E9599E" w:rsidRPr="00E9599E">
            <w:rPr>
              <w:rFonts w:ascii="Times New Roman" w:eastAsia="Times New Roman" w:hAnsi="Times New Roman"/>
              <w:color w:val="000000"/>
              <w:sz w:val="28"/>
              <w:szCs w:val="28"/>
            </w:rPr>
            <w:t>[122]</w:t>
          </w:r>
        </w:sdtContent>
      </w:sdt>
      <w:r w:rsidR="00C822E3" w:rsidRPr="003E3FC8">
        <w:rPr>
          <w:rFonts w:ascii="Times New Roman" w:eastAsia="TimesNewRomanPSMT" w:hAnsi="Times New Roman"/>
          <w:sz w:val="28"/>
          <w:szCs w:val="28"/>
        </w:rPr>
        <w:t>,</w:t>
      </w:r>
      <w:r w:rsidR="00C822E3" w:rsidRPr="00A41CB1">
        <w:rPr>
          <w:rFonts w:ascii="Times New Roman" w:eastAsia="TimesNewRomanPSMT" w:hAnsi="Times New Roman"/>
          <w:sz w:val="28"/>
          <w:szCs w:val="28"/>
        </w:rPr>
        <w:t xml:space="preserve"> применив алгоритм обратного проецирования</w:t>
      </w:r>
      <w:r w:rsidR="007179DB" w:rsidRPr="007179DB">
        <w:rPr>
          <w:rFonts w:ascii="Times New Roman" w:eastAsia="TimesNewRomanPSMT" w:hAnsi="Times New Roman"/>
          <w:sz w:val="28"/>
          <w:szCs w:val="28"/>
        </w:rPr>
        <w:t xml:space="preserve"> </w:t>
      </w:r>
      <w:r w:rsidR="00C822E3" w:rsidRPr="00A41CB1">
        <w:rPr>
          <w:rFonts w:ascii="Times New Roman" w:eastAsia="TimesNewRomanPSMT" w:hAnsi="Times New Roman"/>
          <w:sz w:val="28"/>
          <w:szCs w:val="28"/>
        </w:rPr>
        <w:t xml:space="preserve">с фильтрацией (FBP). Однако в большинстве случаев используются некоторые упрощающие приближения, чтобы сделать алгоритм более простым. Во-первых, луч считается параллельным (т.е. идеально коллимированным), поскольку это позволяет применять реконструкцию срез за срезом. Во-вторых, не учитываются взаимодействия вне образца и рассеянные нейтроны. В-третьих, пучок считается моноэнергетическим (даже при использовании полихроматического пучка), так что энергетической зависимостью коэффициентов ослабления материала пренебрегают. Учитывая это, так называемое преобразование Радона </w:t>
      </w:r>
      <w:sdt>
        <w:sdtPr>
          <w:rPr>
            <w:rFonts w:ascii="Times New Roman" w:eastAsia="TimesNewRomanPSMT" w:hAnsi="Times New Roman"/>
            <w:color w:val="000000"/>
            <w:sz w:val="28"/>
            <w:szCs w:val="28"/>
          </w:rPr>
          <w:tag w:val="MENDELEY_CITATION_v3_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"/>
          <w:id w:val="1579483484"/>
          <w:placeholder>
            <w:docPart w:val="98CF31231F6E41009AB5B66B7FD57294"/>
          </w:placeholder>
        </w:sdtPr>
        <w:sdtContent>
          <w:r w:rsidR="00E9599E" w:rsidRPr="00E9599E">
            <w:rPr>
              <w:rFonts w:ascii="Times New Roman" w:eastAsia="TimesNewRomanPSMT" w:hAnsi="Times New Roman"/>
              <w:color w:val="000000"/>
              <w:sz w:val="28"/>
              <w:szCs w:val="28"/>
            </w:rPr>
            <w:t>[123]</w:t>
          </w:r>
        </w:sdtContent>
      </w:sdt>
      <w:r w:rsidR="00C822E3" w:rsidRPr="00A41CB1">
        <w:rPr>
          <w:rFonts w:ascii="Times New Roman" w:eastAsia="TimesNewRomanPSMT" w:hAnsi="Times New Roman"/>
          <w:sz w:val="28"/>
          <w:szCs w:val="28"/>
        </w:rPr>
        <w:t xml:space="preserve"> для одномерных проекций P</w:t>
      </w:r>
      <w:r w:rsidR="00C822E3" w:rsidRPr="004613CD">
        <w:rPr>
          <w:rFonts w:ascii="Times New Roman" w:eastAsia="TimesNewRomanPSMT" w:hAnsi="Times New Roman"/>
          <w:sz w:val="28"/>
          <w:szCs w:val="28"/>
          <w:vertAlign w:val="subscript"/>
        </w:rPr>
        <w:t>θ</w:t>
      </w:r>
      <w:r w:rsidR="00C822E3" w:rsidRPr="00A41CB1">
        <w:rPr>
          <w:rFonts w:ascii="Times New Roman" w:eastAsia="TimesNewRomanPSMT" w:hAnsi="Times New Roman"/>
          <w:sz w:val="28"/>
          <w:szCs w:val="28"/>
        </w:rPr>
        <w:t>(t) одиночных срезов под углами θ можно сформулировать согласно уравнению (</w:t>
      </w:r>
      <w:r w:rsidR="00C822E3">
        <w:rPr>
          <w:rFonts w:ascii="Times New Roman" w:eastAsia="TimesNewRomanPSMT" w:hAnsi="Times New Roman"/>
          <w:sz w:val="28"/>
          <w:szCs w:val="28"/>
        </w:rPr>
        <w:t>2</w:t>
      </w:r>
      <w:r w:rsidR="00C822E3" w:rsidRPr="008137C1">
        <w:rPr>
          <w:rFonts w:ascii="Times New Roman" w:eastAsia="TimesNewRomanPSMT" w:hAnsi="Times New Roman"/>
          <w:sz w:val="28"/>
          <w:szCs w:val="28"/>
        </w:rPr>
        <w:t>.1</w:t>
      </w:r>
      <w:r w:rsidR="00C822E3" w:rsidRPr="00A41CB1">
        <w:rPr>
          <w:rFonts w:ascii="Times New Roman" w:eastAsia="TimesNewRomanPSMT" w:hAnsi="Times New Roman"/>
          <w:sz w:val="28"/>
          <w:szCs w:val="28"/>
        </w:rPr>
        <w:t>) как</w:t>
      </w:r>
      <w:r w:rsidR="00C822E3" w:rsidRPr="008137C1">
        <w:rPr>
          <w:rFonts w:ascii="Times New Roman" w:eastAsia="TimesNewRomanPSMT" w:hAnsi="Times New Roman"/>
          <w:sz w:val="28"/>
          <w:szCs w:val="28"/>
        </w:rPr>
        <w:t>:</w:t>
      </w:r>
    </w:p>
    <w:p w:rsidR="0012657C" w:rsidRPr="0012657C" w:rsidRDefault="0012657C" w:rsidP="0012657C">
      <w:pPr>
        <w:spacing w:after="0" w:line="240" w:lineRule="auto"/>
        <w:ind w:firstLine="709"/>
        <w:jc w:val="both"/>
        <w:rPr>
          <w:rFonts w:ascii="Times New Roman" w:eastAsia="TimesNewRomanPSMT" w:hAnsi="Times New Roman"/>
          <w:sz w:val="28"/>
          <w:szCs w:val="28"/>
          <w:lang w:val="kk-KZ"/>
        </w:rPr>
      </w:pPr>
    </w:p>
    <w:p w:rsidR="00C822E3" w:rsidRPr="0012657C" w:rsidRDefault="004970AF" w:rsidP="0012657C">
      <w:pPr>
        <w:spacing w:after="0" w:line="240" w:lineRule="auto"/>
        <w:jc w:val="right"/>
        <w:rPr>
          <w:rFonts w:ascii="Times New Roman" w:eastAsia="TimesNewRomanPSMT" w:hAnsi="Times New Roman"/>
          <w:sz w:val="28"/>
          <w:szCs w:val="28"/>
          <w:lang w:val="kk-KZ"/>
        </w:rPr>
      </w:pPr>
      <m:oMath>
        <m:sSub>
          <m:sSubPr>
            <m:ctrlPr>
              <w:rPr>
                <w:rFonts w:ascii="Cambria Math" w:eastAsia="TimesNewRomanPSMT" w:hAnsi="Cambria Math"/>
                <w:i/>
                <w:sz w:val="24"/>
                <w:szCs w:val="24"/>
              </w:rPr>
            </m:ctrlPr>
          </m:sSubPr>
          <m:e>
            <m:r>
              <w:rPr>
                <w:rFonts w:ascii="Cambria Math" w:eastAsia="TimesNewRomanPSMT" w:hAnsi="Cambria Math"/>
                <w:sz w:val="24"/>
                <w:szCs w:val="24"/>
                <w:lang w:val="kk-KZ"/>
              </w:rPr>
              <m:t>P</m:t>
            </m:r>
          </m:e>
          <m:sub>
            <m:r>
              <w:rPr>
                <w:rFonts w:ascii="Cambria Math" w:eastAsia="TimesNewRomanPSMT" w:hAnsi="Cambria Math"/>
                <w:sz w:val="24"/>
                <w:szCs w:val="24"/>
                <w:lang w:val="kk-KZ"/>
              </w:rPr>
              <m:t>θ</m:t>
            </m:r>
          </m:sub>
        </m:sSub>
        <m:d>
          <m:dPr>
            <m:ctrlPr>
              <w:rPr>
                <w:rFonts w:ascii="Cambria Math" w:eastAsia="TimesNewRomanPSMT" w:hAnsi="Cambria Math"/>
                <w:i/>
                <w:sz w:val="24"/>
                <w:szCs w:val="24"/>
              </w:rPr>
            </m:ctrlPr>
          </m:dPr>
          <m:e>
            <m:r>
              <w:rPr>
                <w:rFonts w:ascii="Cambria Math" w:eastAsia="TimesNewRomanPSMT" w:hAnsi="Cambria Math"/>
                <w:sz w:val="24"/>
                <w:szCs w:val="24"/>
                <w:lang w:val="kk-KZ"/>
              </w:rPr>
              <m:t>t</m:t>
            </m:r>
          </m:e>
        </m:d>
        <m:r>
          <w:rPr>
            <w:rFonts w:ascii="Cambria Math" w:eastAsia="TimesNewRomanPSMT" w:hAnsi="Cambria Math"/>
            <w:sz w:val="24"/>
            <w:szCs w:val="24"/>
            <w:lang w:val="kk-KZ"/>
          </w:rPr>
          <m:t>=</m:t>
        </m:r>
        <m:nary>
          <m:naryPr>
            <m:limLoc m:val="subSup"/>
            <m:ctrlPr>
              <w:rPr>
                <w:rFonts w:ascii="Cambria Math" w:eastAsia="TimesNewRomanPSMT" w:hAnsi="Cambria Math"/>
                <w:i/>
                <w:sz w:val="24"/>
                <w:szCs w:val="24"/>
              </w:rPr>
            </m:ctrlPr>
          </m:naryPr>
          <m:sub>
            <m:d>
              <m:dPr>
                <m:ctrlPr>
                  <w:rPr>
                    <w:rFonts w:ascii="Cambria Math" w:eastAsia="TimesNewRomanPSMT" w:hAnsi="Cambria Math"/>
                    <w:i/>
                    <w:sz w:val="24"/>
                    <w:szCs w:val="24"/>
                  </w:rPr>
                </m:ctrlPr>
              </m:dPr>
              <m:e>
                <m:r>
                  <w:rPr>
                    <w:rFonts w:ascii="Cambria Math" w:eastAsia="TimesNewRomanPSMT" w:hAnsi="Cambria Math"/>
                    <w:sz w:val="24"/>
                    <w:szCs w:val="24"/>
                    <w:lang w:val="kk-KZ"/>
                  </w:rPr>
                  <m:t>θ,t</m:t>
                </m:r>
              </m:e>
            </m:d>
          </m:sub>
          <m:sup/>
          <m:e>
            <m:r>
              <w:rPr>
                <w:rFonts w:ascii="Cambria Math" w:eastAsia="TimesNewRomanPSMT" w:hAnsi="Cambria Math"/>
                <w:sz w:val="24"/>
                <w:szCs w:val="24"/>
                <w:lang w:val="kk-KZ"/>
              </w:rPr>
              <m:t>μ</m:t>
            </m:r>
            <m:d>
              <m:dPr>
                <m:ctrlPr>
                  <w:rPr>
                    <w:rFonts w:ascii="Cambria Math" w:eastAsia="TimesNewRomanPSMT" w:hAnsi="Cambria Math"/>
                    <w:i/>
                    <w:sz w:val="24"/>
                    <w:szCs w:val="24"/>
                  </w:rPr>
                </m:ctrlPr>
              </m:dPr>
              <m:e>
                <m:r>
                  <w:rPr>
                    <w:rFonts w:ascii="Cambria Math" w:eastAsia="TimesNewRomanPSMT" w:hAnsi="Cambria Math"/>
                    <w:sz w:val="24"/>
                    <w:szCs w:val="24"/>
                    <w:lang w:val="kk-KZ"/>
                  </w:rPr>
                  <m:t>x,y</m:t>
                </m:r>
              </m:e>
            </m:d>
            <m:r>
              <w:rPr>
                <w:rFonts w:ascii="Cambria Math" w:eastAsia="TimesNewRomanPSMT" w:hAnsi="Cambria Math"/>
                <w:sz w:val="24"/>
                <w:szCs w:val="24"/>
                <w:lang w:val="kk-KZ"/>
              </w:rPr>
              <m:t>ds=</m:t>
            </m:r>
          </m:e>
        </m:nary>
        <m:nary>
          <m:naryPr>
            <m:limLoc m:val="subSup"/>
            <m:ctrlPr>
              <w:rPr>
                <w:rFonts w:ascii="Cambria Math" w:eastAsia="TimesNewRomanPSMT" w:hAnsi="Cambria Math"/>
                <w:i/>
                <w:sz w:val="24"/>
                <w:szCs w:val="24"/>
              </w:rPr>
            </m:ctrlPr>
          </m:naryPr>
          <m:sub>
            <m:r>
              <w:rPr>
                <w:rFonts w:ascii="Cambria Math" w:eastAsia="TimesNewRomanPSMT" w:hAnsi="Cambria Math"/>
                <w:sz w:val="24"/>
                <w:szCs w:val="24"/>
                <w:lang w:val="kk-KZ"/>
              </w:rPr>
              <m:t>-∞</m:t>
            </m:r>
          </m:sub>
          <m:sup>
            <m:r>
              <w:rPr>
                <w:rFonts w:ascii="Cambria Math" w:eastAsia="TimesNewRomanPSMT" w:hAnsi="Cambria Math"/>
                <w:sz w:val="24"/>
                <w:szCs w:val="24"/>
                <w:lang w:val="kk-KZ"/>
              </w:rPr>
              <m:t>∞</m:t>
            </m:r>
          </m:sup>
          <m:e>
            <m:nary>
              <m:naryPr>
                <m:limLoc m:val="subSup"/>
                <m:ctrlPr>
                  <w:rPr>
                    <w:rFonts w:ascii="Cambria Math" w:eastAsia="TimesNewRomanPSMT" w:hAnsi="Cambria Math"/>
                    <w:i/>
                    <w:sz w:val="24"/>
                    <w:szCs w:val="24"/>
                  </w:rPr>
                </m:ctrlPr>
              </m:naryPr>
              <m:sub>
                <m:r>
                  <w:rPr>
                    <w:rFonts w:ascii="Cambria Math" w:eastAsia="TimesNewRomanPSMT" w:hAnsi="Cambria Math"/>
                    <w:sz w:val="24"/>
                    <w:szCs w:val="24"/>
                    <w:lang w:val="kk-KZ"/>
                  </w:rPr>
                  <m:t>-∞</m:t>
                </m:r>
              </m:sub>
              <m:sup>
                <m:r>
                  <w:rPr>
                    <w:rFonts w:ascii="Cambria Math" w:eastAsia="TimesNewRomanPSMT" w:hAnsi="Cambria Math"/>
                    <w:sz w:val="24"/>
                    <w:szCs w:val="24"/>
                    <w:lang w:val="kk-KZ"/>
                  </w:rPr>
                  <m:t>∞</m:t>
                </m:r>
              </m:sup>
              <m:e>
                <m:r>
                  <w:rPr>
                    <w:rFonts w:ascii="Cambria Math" w:eastAsia="TimesNewRomanPSMT" w:hAnsi="Cambria Math"/>
                    <w:sz w:val="24"/>
                    <w:szCs w:val="24"/>
                    <w:lang w:val="kk-KZ"/>
                  </w:rPr>
                  <m:t>μ(x,y)δ(x*</m:t>
                </m:r>
                <m:func>
                  <m:funcPr>
                    <m:ctrlPr>
                      <w:rPr>
                        <w:rFonts w:ascii="Cambria Math" w:eastAsia="TimesNewRomanPSMT" w:hAnsi="Cambria Math"/>
                        <w:sz w:val="24"/>
                        <w:szCs w:val="24"/>
                      </w:rPr>
                    </m:ctrlPr>
                  </m:funcPr>
                  <m:fName>
                    <m:r>
                      <m:rPr>
                        <m:sty m:val="p"/>
                      </m:rPr>
                      <w:rPr>
                        <w:rFonts w:ascii="Cambria Math" w:eastAsia="TimesNewRomanPSMT" w:hAnsi="Cambria Math"/>
                        <w:sz w:val="24"/>
                        <w:szCs w:val="24"/>
                        <w:lang w:val="kk-KZ"/>
                      </w:rPr>
                      <m:t>cos</m:t>
                    </m:r>
                    <m:ctrlPr>
                      <w:rPr>
                        <w:rFonts w:ascii="Cambria Math" w:eastAsia="TimesNewRomanPSMT" w:hAnsi="Cambria Math"/>
                        <w:i/>
                        <w:sz w:val="24"/>
                        <w:szCs w:val="24"/>
                      </w:rPr>
                    </m:ctrlPr>
                  </m:fName>
                  <m:e>
                    <m:d>
                      <m:dPr>
                        <m:ctrlPr>
                          <w:rPr>
                            <w:rFonts w:ascii="Cambria Math" w:eastAsia="TimesNewRomanPSMT" w:hAnsi="Cambria Math"/>
                            <w:i/>
                            <w:sz w:val="24"/>
                            <w:szCs w:val="24"/>
                          </w:rPr>
                        </m:ctrlPr>
                      </m:dPr>
                      <m:e>
                        <m:r>
                          <w:rPr>
                            <w:rFonts w:ascii="Cambria Math" w:eastAsia="TimesNewRomanPSMT" w:hAnsi="Cambria Math"/>
                            <w:sz w:val="24"/>
                            <w:szCs w:val="24"/>
                            <w:lang w:val="kk-KZ"/>
                          </w:rPr>
                          <m:t>θ</m:t>
                        </m:r>
                      </m:e>
                    </m:d>
                  </m:e>
                </m:func>
                <m:r>
                  <w:rPr>
                    <w:rFonts w:ascii="Cambria Math" w:eastAsia="TimesNewRomanPSMT" w:hAnsi="Cambria Math"/>
                    <w:sz w:val="24"/>
                    <w:szCs w:val="24"/>
                    <w:lang w:val="kk-KZ"/>
                  </w:rPr>
                  <m:t>+y*sin</m:t>
                </m:r>
                <m:d>
                  <m:dPr>
                    <m:ctrlPr>
                      <w:rPr>
                        <w:rFonts w:ascii="Cambria Math" w:eastAsia="TimesNewRomanPSMT" w:hAnsi="Cambria Math"/>
                        <w:i/>
                        <w:sz w:val="24"/>
                        <w:szCs w:val="24"/>
                      </w:rPr>
                    </m:ctrlPr>
                  </m:dPr>
                  <m:e>
                    <m:r>
                      <w:rPr>
                        <w:rFonts w:ascii="Cambria Math" w:eastAsia="TimesNewRomanPSMT" w:hAnsi="Cambria Math"/>
                        <w:sz w:val="24"/>
                        <w:szCs w:val="24"/>
                        <w:lang w:val="kk-KZ"/>
                      </w:rPr>
                      <m:t>θ</m:t>
                    </m:r>
                  </m:e>
                </m:d>
                <m:r>
                  <w:rPr>
                    <w:rFonts w:ascii="Cambria Math" w:eastAsia="TimesNewRomanPSMT" w:hAnsi="Cambria Math"/>
                    <w:sz w:val="24"/>
                    <w:szCs w:val="24"/>
                    <w:lang w:val="kk-KZ"/>
                  </w:rPr>
                  <m:t>-t)dxdy</m:t>
                </m:r>
              </m:e>
            </m:nary>
          </m:e>
        </m:nary>
      </m:oMath>
      <w:r w:rsidR="00C822E3" w:rsidRPr="0012657C">
        <w:rPr>
          <w:rFonts w:ascii="Times New Roman" w:eastAsia="TimesNewRomanPSMT" w:hAnsi="Times New Roman"/>
          <w:sz w:val="28"/>
          <w:szCs w:val="28"/>
          <w:lang w:val="kk-KZ"/>
        </w:rPr>
        <w:t xml:space="preserve">   (2.3)</w:t>
      </w:r>
    </w:p>
    <w:p w:rsidR="0012657C" w:rsidRDefault="0012657C" w:rsidP="0012657C">
      <w:pPr>
        <w:spacing w:after="0" w:line="240" w:lineRule="auto"/>
        <w:jc w:val="both"/>
        <w:rPr>
          <w:rFonts w:ascii="Times New Roman" w:eastAsia="TimesNewRomanPSMT" w:hAnsi="Times New Roman"/>
          <w:sz w:val="28"/>
          <w:szCs w:val="28"/>
          <w:lang w:val="kk-KZ"/>
        </w:rPr>
      </w:pPr>
    </w:p>
    <w:p w:rsidR="0012657C" w:rsidRDefault="00C822E3" w:rsidP="0012657C">
      <w:pPr>
        <w:spacing w:after="0" w:line="240" w:lineRule="auto"/>
        <w:jc w:val="both"/>
        <w:rPr>
          <w:rFonts w:ascii="Times New Roman" w:eastAsia="TimesNewRomanPSMT" w:hAnsi="Times New Roman"/>
          <w:sz w:val="28"/>
          <w:szCs w:val="28"/>
          <w:lang w:val="kk-KZ"/>
        </w:rPr>
      </w:pPr>
      <w:r w:rsidRPr="00DD64DC">
        <w:rPr>
          <w:rFonts w:ascii="Times New Roman" w:eastAsia="TimesNewRomanPSMT" w:hAnsi="Times New Roman"/>
          <w:sz w:val="28"/>
          <w:szCs w:val="28"/>
        </w:rPr>
        <w:t xml:space="preserve">где </w:t>
      </w:r>
      <m:oMath>
        <m:r>
          <w:rPr>
            <w:rFonts w:ascii="Cambria Math" w:eastAsia="TimesNewRomanPSMT" w:hAnsi="Cambria Math"/>
            <w:sz w:val="28"/>
            <w:szCs w:val="28"/>
          </w:rPr>
          <m:t>t=x*</m:t>
        </m:r>
        <m:func>
          <m:funcPr>
            <m:ctrlPr>
              <w:rPr>
                <w:rFonts w:ascii="Cambria Math" w:eastAsia="TimesNewRomanPSMT" w:hAnsi="Cambria Math"/>
                <w:sz w:val="28"/>
                <w:szCs w:val="28"/>
              </w:rPr>
            </m:ctrlPr>
          </m:funcPr>
          <m:fName>
            <m:r>
              <m:rPr>
                <m:sty m:val="p"/>
              </m:rPr>
              <w:rPr>
                <w:rFonts w:ascii="Cambria Math" w:eastAsia="TimesNewRomanPSMT" w:hAnsi="Cambria Math"/>
                <w:sz w:val="28"/>
                <w:szCs w:val="28"/>
              </w:rPr>
              <m:t>cos</m:t>
            </m:r>
            <m:ctrlPr>
              <w:rPr>
                <w:rFonts w:ascii="Cambria Math" w:eastAsia="TimesNewRomanPSMT" w:hAnsi="Cambria Math"/>
                <w:i/>
                <w:sz w:val="28"/>
                <w:szCs w:val="28"/>
              </w:rPr>
            </m:ctrlPr>
          </m:fName>
          <m:e>
            <m:d>
              <m:dPr>
                <m:ctrlPr>
                  <w:rPr>
                    <w:rFonts w:ascii="Cambria Math" w:eastAsia="TimesNewRomanPSMT" w:hAnsi="Cambria Math"/>
                    <w:i/>
                    <w:sz w:val="28"/>
                    <w:szCs w:val="28"/>
                  </w:rPr>
                </m:ctrlPr>
              </m:dPr>
              <m:e>
                <m:r>
                  <w:rPr>
                    <w:rFonts w:ascii="Cambria Math" w:eastAsia="TimesNewRomanPSMT" w:hAnsi="Cambria Math"/>
                    <w:sz w:val="28"/>
                    <w:szCs w:val="28"/>
                  </w:rPr>
                  <m:t>θ</m:t>
                </m:r>
              </m:e>
            </m:d>
          </m:e>
        </m:func>
        <m:r>
          <w:rPr>
            <w:rFonts w:ascii="Cambria Math" w:eastAsia="TimesNewRomanPSMT" w:hAnsi="Cambria Math"/>
            <w:sz w:val="28"/>
            <w:szCs w:val="28"/>
          </w:rPr>
          <m:t>+y*</m:t>
        </m:r>
        <m:func>
          <m:funcPr>
            <m:ctrlPr>
              <w:rPr>
                <w:rFonts w:ascii="Cambria Math" w:eastAsia="TimesNewRomanPSMT" w:hAnsi="Cambria Math"/>
                <w:sz w:val="28"/>
                <w:szCs w:val="28"/>
              </w:rPr>
            </m:ctrlPr>
          </m:funcPr>
          <m:fName>
            <m:r>
              <m:rPr>
                <m:sty m:val="p"/>
              </m:rPr>
              <w:rPr>
                <w:rFonts w:ascii="Cambria Math" w:eastAsia="TimesNewRomanPSMT" w:hAnsi="Cambria Math"/>
                <w:sz w:val="28"/>
                <w:szCs w:val="28"/>
              </w:rPr>
              <m:t>sin</m:t>
            </m:r>
            <m:ctrlPr>
              <w:rPr>
                <w:rFonts w:ascii="Cambria Math" w:eastAsia="TimesNewRomanPSMT" w:hAnsi="Cambria Math"/>
                <w:i/>
                <w:sz w:val="28"/>
                <w:szCs w:val="28"/>
              </w:rPr>
            </m:ctrlPr>
          </m:fName>
          <m:e>
            <m:d>
              <m:dPr>
                <m:ctrlPr>
                  <w:rPr>
                    <w:rFonts w:ascii="Cambria Math" w:eastAsia="TimesNewRomanPSMT" w:hAnsi="Cambria Math"/>
                    <w:i/>
                    <w:sz w:val="28"/>
                    <w:szCs w:val="28"/>
                  </w:rPr>
                </m:ctrlPr>
              </m:dPr>
              <m:e>
                <m:r>
                  <w:rPr>
                    <w:rFonts w:ascii="Cambria Math" w:eastAsia="TimesNewRomanPSMT" w:hAnsi="Cambria Math"/>
                    <w:sz w:val="28"/>
                    <w:szCs w:val="28"/>
                  </w:rPr>
                  <m:t>θ</m:t>
                </m:r>
              </m:e>
            </m:d>
          </m:e>
        </m:func>
      </m:oMath>
      <w:r w:rsidRPr="00DD64DC">
        <w:rPr>
          <w:rFonts w:ascii="Times New Roman" w:eastAsia="TimesNewRomanPSMT" w:hAnsi="Times New Roman"/>
          <w:sz w:val="28"/>
          <w:szCs w:val="28"/>
        </w:rPr>
        <w:t xml:space="preserve"> </w:t>
      </w:r>
      <w:proofErr w:type="gramStart"/>
      <w:r w:rsidRPr="00DD64DC">
        <w:rPr>
          <w:rFonts w:ascii="Times New Roman" w:eastAsia="TimesNewRomanPSMT" w:hAnsi="Times New Roman"/>
          <w:sz w:val="28"/>
          <w:szCs w:val="28"/>
        </w:rPr>
        <w:t>перпендикулярен</w:t>
      </w:r>
      <w:proofErr w:type="gramEnd"/>
      <w:r w:rsidRPr="00DD64DC">
        <w:rPr>
          <w:rFonts w:ascii="Times New Roman" w:eastAsia="TimesNewRomanPSMT" w:hAnsi="Times New Roman"/>
          <w:sz w:val="28"/>
          <w:szCs w:val="28"/>
        </w:rPr>
        <w:t xml:space="preserve"> оси вращения</w:t>
      </w:r>
      <w:r w:rsidR="0012657C">
        <w:rPr>
          <w:rFonts w:ascii="Times New Roman" w:eastAsia="TimesNewRomanPSMT" w:hAnsi="Times New Roman"/>
          <w:sz w:val="28"/>
          <w:szCs w:val="28"/>
          <w:lang w:val="kk-KZ"/>
        </w:rPr>
        <w:t>;</w:t>
      </w:r>
      <w:r w:rsidRPr="00DD64DC">
        <w:rPr>
          <w:rFonts w:ascii="Times New Roman" w:eastAsia="TimesNewRomanPSMT" w:hAnsi="Times New Roman"/>
          <w:sz w:val="28"/>
          <w:szCs w:val="28"/>
        </w:rPr>
        <w:t xml:space="preserve"> </w:t>
      </w:r>
    </w:p>
    <w:p w:rsidR="00C822E3" w:rsidRDefault="00C822E3" w:rsidP="0012657C">
      <w:pPr>
        <w:spacing w:after="0" w:line="240" w:lineRule="auto"/>
        <w:ind w:firstLine="462"/>
        <w:jc w:val="both"/>
        <w:rPr>
          <w:rFonts w:ascii="Times New Roman" w:eastAsia="TimesNewRomanPSMT" w:hAnsi="Times New Roman"/>
          <w:sz w:val="28"/>
          <w:szCs w:val="28"/>
          <w:lang w:val="kk-KZ"/>
        </w:rPr>
      </w:pPr>
      <w:r w:rsidRPr="00DD64DC">
        <w:rPr>
          <w:rFonts w:ascii="Times New Roman" w:eastAsia="TimesNewRomanPS-ItalicMT" w:hAnsi="Times New Roman"/>
          <w:i/>
          <w:iCs/>
          <w:sz w:val="28"/>
          <w:szCs w:val="28"/>
        </w:rPr>
        <w:t xml:space="preserve">δ(x) </w:t>
      </w:r>
      <w:r w:rsidRPr="00DD64DC">
        <w:rPr>
          <w:rFonts w:ascii="Times New Roman" w:eastAsia="TimesNewRomanPSMT" w:hAnsi="Times New Roman"/>
          <w:sz w:val="28"/>
          <w:szCs w:val="28"/>
        </w:rPr>
        <w:t xml:space="preserve">– дельта - функция Дирака. Из нескольких одномерных проекционных функций </w:t>
      </w:r>
      <w:r w:rsidRPr="00DD64DC">
        <w:rPr>
          <w:rFonts w:ascii="Times New Roman" w:eastAsia="TimesNewRomanPSMT" w:hAnsi="Times New Roman"/>
          <w:i/>
          <w:iCs/>
          <w:sz w:val="28"/>
          <w:szCs w:val="28"/>
        </w:rPr>
        <w:t>P</w:t>
      </w:r>
      <w:r w:rsidRPr="00DD64DC">
        <w:rPr>
          <w:rFonts w:ascii="Times New Roman" w:eastAsia="TimesNewRomanPSMT" w:hAnsi="Times New Roman"/>
          <w:i/>
          <w:iCs/>
          <w:sz w:val="28"/>
          <w:szCs w:val="28"/>
          <w:vertAlign w:val="subscript"/>
        </w:rPr>
        <w:t>θ</w:t>
      </w:r>
      <w:r w:rsidRPr="00DD64DC">
        <w:rPr>
          <w:rFonts w:ascii="Times New Roman" w:eastAsia="TimesNewRomanPSMT" w:hAnsi="Times New Roman"/>
          <w:i/>
          <w:iCs/>
          <w:sz w:val="28"/>
          <w:szCs w:val="28"/>
        </w:rPr>
        <w:t>(t)</w:t>
      </w:r>
      <w:r w:rsidRPr="00DD64DC">
        <w:rPr>
          <w:rFonts w:ascii="Times New Roman" w:eastAsia="TimesNewRomanPSMT" w:hAnsi="Times New Roman"/>
          <w:sz w:val="28"/>
          <w:szCs w:val="28"/>
        </w:rPr>
        <w:t xml:space="preserve"> двумерную функцию </w:t>
      </w:r>
      <w:r w:rsidRPr="00DD64DC">
        <w:rPr>
          <w:rFonts w:ascii="Times New Roman" w:eastAsia="TimesNewRomanPSMT" w:hAnsi="Times New Roman"/>
          <w:i/>
          <w:iCs/>
          <w:sz w:val="28"/>
          <w:szCs w:val="28"/>
        </w:rPr>
        <w:t>µ(x, y)</w:t>
      </w:r>
      <w:r w:rsidRPr="00DD64DC">
        <w:rPr>
          <w:rFonts w:ascii="Times New Roman" w:eastAsia="TimesNewRomanPSMT" w:hAnsi="Times New Roman"/>
          <w:sz w:val="28"/>
          <w:szCs w:val="28"/>
        </w:rPr>
        <w:t xml:space="preserve"> можно восстановить с помощью теоремы Фурье о срезах. Он утверждает, что одномерное преобразование Фурье </w:t>
      </w:r>
      <w:r w:rsidRPr="00DD64DC">
        <w:rPr>
          <w:rFonts w:ascii="Times New Roman" w:eastAsia="TimesNewRomanPSMT" w:hAnsi="Times New Roman"/>
          <w:i/>
          <w:iCs/>
          <w:sz w:val="28"/>
          <w:szCs w:val="28"/>
        </w:rPr>
        <w:t>P</w:t>
      </w:r>
      <w:r w:rsidRPr="00DD64DC">
        <w:rPr>
          <w:rFonts w:ascii="Times New Roman" w:eastAsia="TimesNewRomanPSMT" w:hAnsi="Times New Roman"/>
          <w:i/>
          <w:iCs/>
          <w:sz w:val="28"/>
          <w:szCs w:val="28"/>
          <w:vertAlign w:val="subscript"/>
        </w:rPr>
        <w:t>θ</w:t>
      </w:r>
      <w:r w:rsidRPr="00DD64DC">
        <w:rPr>
          <w:rFonts w:ascii="Times New Roman" w:eastAsia="TimesNewRomanPSMT" w:hAnsi="Times New Roman"/>
          <w:i/>
          <w:iCs/>
          <w:sz w:val="28"/>
          <w:szCs w:val="28"/>
        </w:rPr>
        <w:t>(ω)</w:t>
      </w:r>
      <w:r w:rsidRPr="00DD64DC">
        <w:rPr>
          <w:rFonts w:ascii="Times New Roman" w:eastAsia="TimesNewRomanPSMT" w:hAnsi="Times New Roman"/>
          <w:sz w:val="28"/>
          <w:szCs w:val="28"/>
        </w:rPr>
        <w:t xml:space="preserve"> проекций </w:t>
      </w:r>
      <w:r w:rsidRPr="00DD64DC">
        <w:rPr>
          <w:rFonts w:ascii="Times New Roman" w:eastAsia="TimesNewRomanPSMT" w:hAnsi="Times New Roman"/>
          <w:i/>
          <w:iCs/>
          <w:sz w:val="28"/>
          <w:szCs w:val="28"/>
        </w:rPr>
        <w:t>P</w:t>
      </w:r>
      <w:r w:rsidRPr="00DD64DC">
        <w:rPr>
          <w:rFonts w:ascii="Times New Roman" w:eastAsia="TimesNewRomanPSMT" w:hAnsi="Times New Roman"/>
          <w:i/>
          <w:iCs/>
          <w:sz w:val="28"/>
          <w:szCs w:val="28"/>
          <w:vertAlign w:val="subscript"/>
        </w:rPr>
        <w:t>θ</w:t>
      </w:r>
      <w:r w:rsidRPr="00DD64DC">
        <w:rPr>
          <w:rFonts w:ascii="Times New Roman" w:eastAsia="TimesNewRomanPSMT" w:hAnsi="Times New Roman"/>
          <w:i/>
          <w:iCs/>
          <w:sz w:val="28"/>
          <w:szCs w:val="28"/>
        </w:rPr>
        <w:t>(t)</w:t>
      </w:r>
      <w:r w:rsidRPr="00DD64DC">
        <w:rPr>
          <w:rFonts w:ascii="Times New Roman" w:eastAsia="TimesNewRomanPSMT" w:hAnsi="Times New Roman"/>
          <w:sz w:val="28"/>
          <w:szCs w:val="28"/>
        </w:rPr>
        <w:t xml:space="preserve"> двумерной функции </w:t>
      </w:r>
      <w:r w:rsidRPr="00DD64DC">
        <w:rPr>
          <w:rFonts w:ascii="Times New Roman" w:eastAsia="TimesNewRomanPSMT" w:hAnsi="Times New Roman"/>
          <w:i/>
          <w:iCs/>
          <w:sz w:val="28"/>
          <w:szCs w:val="28"/>
        </w:rPr>
        <w:t>µ(x, y)</w:t>
      </w:r>
      <w:r w:rsidRPr="00DD64DC">
        <w:rPr>
          <w:rFonts w:ascii="Times New Roman" w:eastAsia="TimesNewRomanPSMT" w:hAnsi="Times New Roman"/>
          <w:sz w:val="28"/>
          <w:szCs w:val="28"/>
        </w:rPr>
        <w:t xml:space="preserve"> равно двумерному </w:t>
      </w:r>
      <w:r w:rsidRPr="00DD64DC">
        <w:rPr>
          <w:rFonts w:ascii="Times New Roman" w:eastAsia="TimesNewRomanPSMT" w:hAnsi="Times New Roman"/>
          <w:sz w:val="28"/>
          <w:szCs w:val="28"/>
        </w:rPr>
        <w:lastRenderedPageBreak/>
        <w:t xml:space="preserve">преобразованию Фурье </w:t>
      </w:r>
      <w:r w:rsidRPr="00DD64DC">
        <w:rPr>
          <w:rFonts w:ascii="Times New Roman" w:eastAsia="TimesNewRomanPSMT" w:hAnsi="Times New Roman"/>
          <w:i/>
          <w:iCs/>
          <w:sz w:val="28"/>
          <w:szCs w:val="28"/>
          <w:lang w:val="en-US"/>
        </w:rPr>
        <w:t>S</w:t>
      </w:r>
      <w:r w:rsidRPr="00657FF2">
        <w:rPr>
          <w:rFonts w:ascii="Times New Roman" w:eastAsia="TimesNewRomanPSMT" w:hAnsi="Times New Roman"/>
          <w:i/>
          <w:iCs/>
          <w:sz w:val="28"/>
          <w:szCs w:val="28"/>
        </w:rPr>
        <w:t>(</w:t>
      </w:r>
      <w:r w:rsidRPr="00DD64DC">
        <w:rPr>
          <w:rFonts w:ascii="Times New Roman" w:eastAsia="TimesNewRomanPSMT" w:hAnsi="Times New Roman"/>
          <w:i/>
          <w:iCs/>
          <w:sz w:val="28"/>
          <w:szCs w:val="28"/>
          <w:lang w:val="en-US"/>
        </w:rPr>
        <w:t>u</w:t>
      </w:r>
      <w:r w:rsidRPr="00657FF2">
        <w:rPr>
          <w:rFonts w:ascii="Times New Roman" w:eastAsia="TimesNewRomanPSMT" w:hAnsi="Times New Roman"/>
          <w:i/>
          <w:iCs/>
          <w:sz w:val="28"/>
          <w:szCs w:val="28"/>
        </w:rPr>
        <w:t xml:space="preserve">, </w:t>
      </w:r>
      <w:r w:rsidRPr="00DD64DC">
        <w:rPr>
          <w:rFonts w:ascii="Times New Roman" w:eastAsia="TimesNewRomanPSMT" w:hAnsi="Times New Roman"/>
          <w:i/>
          <w:iCs/>
          <w:sz w:val="28"/>
          <w:szCs w:val="28"/>
          <w:lang w:val="en-US"/>
        </w:rPr>
        <w:t>v</w:t>
      </w:r>
      <w:r w:rsidRPr="00657FF2">
        <w:rPr>
          <w:rFonts w:ascii="Times New Roman" w:eastAsia="TimesNewRomanPSMT" w:hAnsi="Times New Roman"/>
          <w:i/>
          <w:iCs/>
          <w:sz w:val="28"/>
          <w:szCs w:val="28"/>
        </w:rPr>
        <w:t>)</w:t>
      </w:r>
      <w:r w:rsidRPr="00657FF2">
        <w:rPr>
          <w:rFonts w:ascii="Times New Roman" w:eastAsia="TimesNewRomanPSMT" w:hAnsi="Times New Roman"/>
          <w:sz w:val="28"/>
          <w:szCs w:val="28"/>
        </w:rPr>
        <w:t xml:space="preserve"> </w:t>
      </w:r>
      <w:r w:rsidRPr="00DD64DC">
        <w:rPr>
          <w:rFonts w:ascii="Times New Roman" w:eastAsia="TimesNewRomanPSMT" w:hAnsi="Times New Roman"/>
          <w:sz w:val="28"/>
          <w:szCs w:val="28"/>
        </w:rPr>
        <w:t>среза</w:t>
      </w:r>
      <w:r w:rsidRPr="00657FF2">
        <w:rPr>
          <w:rFonts w:ascii="Times New Roman" w:eastAsia="TimesNewRomanPSMT" w:hAnsi="Times New Roman"/>
          <w:sz w:val="28"/>
          <w:szCs w:val="28"/>
        </w:rPr>
        <w:t xml:space="preserve"> </w:t>
      </w:r>
      <w:r w:rsidRPr="00657FF2">
        <w:rPr>
          <w:rFonts w:ascii="Times New Roman" w:eastAsia="TimesNewRomanPSMT" w:hAnsi="Times New Roman"/>
          <w:i/>
          <w:iCs/>
          <w:sz w:val="28"/>
          <w:szCs w:val="28"/>
        </w:rPr>
        <w:t>µ(</w:t>
      </w:r>
      <w:r w:rsidRPr="00DD64DC">
        <w:rPr>
          <w:rFonts w:ascii="Times New Roman" w:eastAsia="TimesNewRomanPSMT" w:hAnsi="Times New Roman"/>
          <w:i/>
          <w:iCs/>
          <w:sz w:val="28"/>
          <w:szCs w:val="28"/>
          <w:lang w:val="en-US"/>
        </w:rPr>
        <w:t>x</w:t>
      </w:r>
      <w:r w:rsidRPr="00657FF2">
        <w:rPr>
          <w:rFonts w:ascii="Times New Roman" w:eastAsia="TimesNewRomanPSMT" w:hAnsi="Times New Roman"/>
          <w:i/>
          <w:iCs/>
          <w:sz w:val="28"/>
          <w:szCs w:val="28"/>
        </w:rPr>
        <w:t xml:space="preserve">, </w:t>
      </w:r>
      <w:r w:rsidRPr="00DD64DC">
        <w:rPr>
          <w:rFonts w:ascii="Times New Roman" w:eastAsia="TimesNewRomanPSMT" w:hAnsi="Times New Roman"/>
          <w:i/>
          <w:iCs/>
          <w:sz w:val="28"/>
          <w:szCs w:val="28"/>
          <w:lang w:val="en-US"/>
        </w:rPr>
        <w:t>y</w:t>
      </w:r>
      <w:r w:rsidRPr="00657FF2">
        <w:rPr>
          <w:rFonts w:ascii="Times New Roman" w:eastAsia="TimesNewRomanPSMT" w:hAnsi="Times New Roman"/>
          <w:i/>
          <w:iCs/>
          <w:sz w:val="28"/>
          <w:szCs w:val="28"/>
        </w:rPr>
        <w:t>)</w:t>
      </w:r>
      <w:r w:rsidRPr="00657FF2">
        <w:rPr>
          <w:rFonts w:ascii="Times New Roman" w:eastAsia="TimesNewRomanPSMT" w:hAnsi="Times New Roman"/>
          <w:sz w:val="28"/>
          <w:szCs w:val="28"/>
        </w:rPr>
        <w:t xml:space="preserve">. </w:t>
      </w:r>
      <w:r w:rsidRPr="00DD64DC">
        <w:rPr>
          <w:rFonts w:ascii="Times New Roman" w:eastAsia="TimesNewRomanPSMT" w:hAnsi="Times New Roman"/>
          <w:sz w:val="28"/>
          <w:szCs w:val="28"/>
        </w:rPr>
        <w:t>Следовательно, бесконечное число проекций заполнит все пространство Фурье и позволит</w:t>
      </w:r>
      <w:r w:rsidRPr="00883616">
        <w:rPr>
          <w:rFonts w:ascii="Times New Roman" w:eastAsia="TimesNewRomanPSMT" w:hAnsi="Times New Roman"/>
          <w:sz w:val="28"/>
          <w:szCs w:val="28"/>
        </w:rPr>
        <w:t xml:space="preserve"> идеально восстановить </w:t>
      </w:r>
      <w:r w:rsidRPr="00DD64DC">
        <w:rPr>
          <w:rFonts w:ascii="Times New Roman" w:eastAsia="TimesNewRomanPSMT" w:hAnsi="Times New Roman"/>
          <w:i/>
          <w:iCs/>
          <w:sz w:val="28"/>
          <w:szCs w:val="28"/>
        </w:rPr>
        <w:t>µ(</w:t>
      </w:r>
      <w:r w:rsidRPr="00DD64DC">
        <w:rPr>
          <w:rFonts w:ascii="Times New Roman" w:eastAsia="TimesNewRomanPSMT" w:hAnsi="Times New Roman"/>
          <w:i/>
          <w:iCs/>
          <w:sz w:val="28"/>
          <w:szCs w:val="28"/>
          <w:lang w:val="en-US"/>
        </w:rPr>
        <w:t>x</w:t>
      </w:r>
      <w:r w:rsidRPr="00DD64DC">
        <w:rPr>
          <w:rFonts w:ascii="Times New Roman" w:eastAsia="TimesNewRomanPSMT" w:hAnsi="Times New Roman"/>
          <w:i/>
          <w:iCs/>
          <w:sz w:val="28"/>
          <w:szCs w:val="28"/>
        </w:rPr>
        <w:t xml:space="preserve">, </w:t>
      </w:r>
      <w:r w:rsidRPr="00DD64DC">
        <w:rPr>
          <w:rFonts w:ascii="Times New Roman" w:eastAsia="TimesNewRomanPSMT" w:hAnsi="Times New Roman"/>
          <w:i/>
          <w:iCs/>
          <w:sz w:val="28"/>
          <w:szCs w:val="28"/>
          <w:lang w:val="en-US"/>
        </w:rPr>
        <w:t>y</w:t>
      </w:r>
      <w:r w:rsidRPr="00DD64DC">
        <w:rPr>
          <w:rFonts w:ascii="Times New Roman" w:eastAsia="TimesNewRomanPSMT" w:hAnsi="Times New Roman"/>
          <w:i/>
          <w:iCs/>
          <w:sz w:val="28"/>
          <w:szCs w:val="28"/>
        </w:rPr>
        <w:t>)</w:t>
      </w:r>
      <w:r>
        <w:rPr>
          <w:rFonts w:ascii="Times New Roman" w:eastAsia="TimesNewRomanPSMT" w:hAnsi="Times New Roman"/>
          <w:i/>
          <w:iCs/>
          <w:sz w:val="28"/>
          <w:szCs w:val="28"/>
        </w:rPr>
        <w:t xml:space="preserve"> </w:t>
      </w:r>
      <w:r w:rsidRPr="00883616">
        <w:rPr>
          <w:rFonts w:ascii="Times New Roman" w:eastAsia="TimesNewRomanPSMT" w:hAnsi="Times New Roman"/>
          <w:sz w:val="28"/>
          <w:szCs w:val="28"/>
        </w:rPr>
        <w:t>с помощью обратного преобразования</w:t>
      </w:r>
      <w:r w:rsidRPr="009B1401">
        <w:rPr>
          <w:rFonts w:ascii="Times New Roman" w:eastAsia="TimesNewRomanPSMT" w:hAnsi="Times New Roman"/>
          <w:sz w:val="28"/>
          <w:szCs w:val="28"/>
        </w:rPr>
        <w:t>:</w:t>
      </w:r>
    </w:p>
    <w:p w:rsidR="0012657C" w:rsidRPr="0012657C" w:rsidRDefault="0012657C" w:rsidP="0012657C">
      <w:pPr>
        <w:spacing w:after="0" w:line="240" w:lineRule="auto"/>
        <w:ind w:firstLine="462"/>
        <w:jc w:val="both"/>
        <w:rPr>
          <w:rFonts w:ascii="Times New Roman" w:eastAsia="TimesNewRomanPSMT" w:hAnsi="Times New Roman"/>
          <w:sz w:val="28"/>
          <w:szCs w:val="28"/>
          <w:lang w:val="kk-KZ"/>
        </w:rPr>
      </w:pPr>
    </w:p>
    <w:p w:rsidR="00C822E3" w:rsidRDefault="00C822E3" w:rsidP="0012657C">
      <w:pPr>
        <w:spacing w:after="0" w:line="240" w:lineRule="auto"/>
        <w:jc w:val="both"/>
        <w:rPr>
          <w:rFonts w:ascii="Times New Roman" w:eastAsia="TimesNewRomanPSMT" w:hAnsi="Times New Roman"/>
          <w:sz w:val="28"/>
          <w:szCs w:val="28"/>
          <w:lang w:val="kk-KZ"/>
        </w:rPr>
      </w:pPr>
      <m:oMath>
        <m:r>
          <w:rPr>
            <w:rFonts w:ascii="Cambria Math" w:eastAsia="TimesNewRomanPSMT" w:hAnsi="Cambria Math"/>
            <w:sz w:val="24"/>
            <w:szCs w:val="24"/>
            <w:lang w:val="kk-KZ"/>
          </w:rPr>
          <m:t>μ</m:t>
        </m:r>
        <m:d>
          <m:dPr>
            <m:ctrlPr>
              <w:rPr>
                <w:rFonts w:ascii="Cambria Math" w:eastAsia="TimesNewRomanPSMT" w:hAnsi="Cambria Math"/>
                <w:i/>
                <w:sz w:val="24"/>
                <w:szCs w:val="24"/>
              </w:rPr>
            </m:ctrlPr>
          </m:dPr>
          <m:e>
            <m:r>
              <w:rPr>
                <w:rFonts w:ascii="Cambria Math" w:eastAsia="TimesNewRomanPSMT" w:hAnsi="Cambria Math"/>
                <w:sz w:val="24"/>
                <w:szCs w:val="24"/>
                <w:lang w:val="kk-KZ"/>
              </w:rPr>
              <m:t>x,y</m:t>
            </m:r>
          </m:e>
        </m:d>
        <m:r>
          <w:rPr>
            <w:rFonts w:ascii="Cambria Math" w:eastAsia="TimesNewRomanPSMT" w:hAnsi="Cambria Math"/>
            <w:sz w:val="24"/>
            <w:szCs w:val="24"/>
            <w:lang w:val="kk-KZ"/>
          </w:rPr>
          <m:t>=</m:t>
        </m:r>
        <m:nary>
          <m:naryPr>
            <m:limLoc m:val="subSup"/>
            <m:ctrlPr>
              <w:rPr>
                <w:rFonts w:ascii="Cambria Math" w:eastAsia="TimesNewRomanPSMT" w:hAnsi="Cambria Math"/>
                <w:i/>
                <w:sz w:val="24"/>
                <w:szCs w:val="24"/>
              </w:rPr>
            </m:ctrlPr>
          </m:naryPr>
          <m:sub>
            <m:r>
              <w:rPr>
                <w:rFonts w:ascii="Cambria Math" w:eastAsia="TimesNewRomanPSMT" w:hAnsi="Cambria Math"/>
                <w:sz w:val="24"/>
                <w:szCs w:val="24"/>
                <w:lang w:val="kk-KZ"/>
              </w:rPr>
              <m:t>-∞</m:t>
            </m:r>
          </m:sub>
          <m:sup>
            <m:r>
              <w:rPr>
                <w:rFonts w:ascii="Cambria Math" w:eastAsia="TimesNewRomanPSMT" w:hAnsi="Cambria Math"/>
                <w:sz w:val="24"/>
                <w:szCs w:val="24"/>
                <w:lang w:val="kk-KZ"/>
              </w:rPr>
              <m:t>∞</m:t>
            </m:r>
          </m:sup>
          <m:e>
            <m:nary>
              <m:naryPr>
                <m:limLoc m:val="subSup"/>
                <m:ctrlPr>
                  <w:rPr>
                    <w:rFonts w:ascii="Cambria Math" w:eastAsia="TimesNewRomanPSMT" w:hAnsi="Cambria Math"/>
                    <w:i/>
                    <w:sz w:val="24"/>
                    <w:szCs w:val="24"/>
                  </w:rPr>
                </m:ctrlPr>
              </m:naryPr>
              <m:sub>
                <m:r>
                  <w:rPr>
                    <w:rFonts w:ascii="Cambria Math" w:eastAsia="TimesNewRomanPSMT" w:hAnsi="Cambria Math"/>
                    <w:sz w:val="24"/>
                    <w:szCs w:val="24"/>
                    <w:lang w:val="kk-KZ"/>
                  </w:rPr>
                  <m:t>-∞</m:t>
                </m:r>
              </m:sub>
              <m:sup>
                <m:r>
                  <w:rPr>
                    <w:rFonts w:ascii="Cambria Math" w:eastAsia="TimesNewRomanPSMT" w:hAnsi="Cambria Math"/>
                    <w:sz w:val="24"/>
                    <w:szCs w:val="24"/>
                    <w:lang w:val="kk-KZ"/>
                  </w:rPr>
                  <m:t>∞</m:t>
                </m:r>
              </m:sup>
              <m:e>
                <m:sSup>
                  <m:sSupPr>
                    <m:ctrlPr>
                      <w:rPr>
                        <w:rFonts w:ascii="Cambria Math" w:eastAsia="TimesNewRomanPSMT" w:hAnsi="Cambria Math"/>
                        <w:i/>
                        <w:sz w:val="24"/>
                        <w:szCs w:val="24"/>
                      </w:rPr>
                    </m:ctrlPr>
                  </m:sSupPr>
                  <m:e>
                    <m:r>
                      <w:rPr>
                        <w:rFonts w:ascii="Cambria Math" w:eastAsia="TimesNewRomanPSMT" w:hAnsi="Cambria Math"/>
                        <w:sz w:val="24"/>
                        <w:szCs w:val="24"/>
                        <w:lang w:val="kk-KZ"/>
                      </w:rPr>
                      <m:t>S</m:t>
                    </m:r>
                    <m:d>
                      <m:dPr>
                        <m:ctrlPr>
                          <w:rPr>
                            <w:rFonts w:ascii="Cambria Math" w:eastAsia="TimesNewRomanPSMT" w:hAnsi="Cambria Math"/>
                            <w:i/>
                            <w:sz w:val="24"/>
                            <w:szCs w:val="24"/>
                          </w:rPr>
                        </m:ctrlPr>
                      </m:dPr>
                      <m:e>
                        <m:r>
                          <w:rPr>
                            <w:rFonts w:ascii="Cambria Math" w:eastAsia="TimesNewRomanPSMT" w:hAnsi="Cambria Math"/>
                            <w:sz w:val="24"/>
                            <w:szCs w:val="24"/>
                            <w:lang w:val="kk-KZ"/>
                          </w:rPr>
                          <m:t>u,v</m:t>
                        </m:r>
                      </m:e>
                    </m:d>
                    <m:r>
                      <w:rPr>
                        <w:rFonts w:ascii="Cambria Math" w:eastAsia="TimesNewRomanPSMT" w:hAnsi="Cambria Math"/>
                        <w:sz w:val="24"/>
                        <w:szCs w:val="24"/>
                        <w:lang w:val="kk-KZ"/>
                      </w:rPr>
                      <m:t>e</m:t>
                    </m:r>
                  </m:e>
                  <m:sup>
                    <m:r>
                      <w:rPr>
                        <w:rFonts w:ascii="Cambria Math" w:eastAsia="TimesNewRomanPSMT" w:hAnsi="Cambria Math"/>
                        <w:noProof/>
                        <w:sz w:val="24"/>
                        <w:szCs w:val="24"/>
                        <w:lang w:val="kk-KZ"/>
                      </w:rPr>
                      <m:t>i*</m:t>
                    </m:r>
                    <m:r>
                      <w:rPr>
                        <w:rFonts w:ascii="Cambria Math" w:eastAsia="TimesNewRomanPSMT" w:hAnsi="Cambria Math"/>
                        <w:sz w:val="24"/>
                        <w:szCs w:val="24"/>
                        <w:lang w:val="kk-KZ"/>
                      </w:rPr>
                      <m:t>2π(ux+vy)</m:t>
                    </m:r>
                  </m:sup>
                </m:sSup>
                <m:r>
                  <w:rPr>
                    <w:rFonts w:ascii="Cambria Math" w:eastAsia="TimesNewRomanPSMT" w:hAnsi="Cambria Math"/>
                    <w:sz w:val="24"/>
                    <w:szCs w:val="24"/>
                    <w:lang w:val="kk-KZ"/>
                  </w:rPr>
                  <m:t>dudv</m:t>
                </m:r>
              </m:e>
            </m:nary>
          </m:e>
        </m:nary>
        <m:r>
          <w:rPr>
            <w:rFonts w:ascii="Cambria Math" w:eastAsia="TimesNewRomanPSMT" w:hAnsi="Cambria Math"/>
            <w:sz w:val="24"/>
            <w:szCs w:val="24"/>
            <w:lang w:val="kk-KZ"/>
          </w:rPr>
          <m:t>=</m:t>
        </m:r>
        <m:nary>
          <m:naryPr>
            <m:limLoc m:val="subSup"/>
            <m:ctrlPr>
              <w:rPr>
                <w:rFonts w:ascii="Cambria Math" w:eastAsia="TimesNewRomanPSMT" w:hAnsi="Cambria Math"/>
                <w:i/>
                <w:noProof/>
                <w:sz w:val="24"/>
                <w:szCs w:val="24"/>
              </w:rPr>
            </m:ctrlPr>
          </m:naryPr>
          <m:sub>
            <m:r>
              <w:rPr>
                <w:rFonts w:ascii="Cambria Math" w:eastAsia="TimesNewRomanPSMT" w:hAnsi="Cambria Math"/>
                <w:noProof/>
                <w:sz w:val="24"/>
                <w:szCs w:val="24"/>
                <w:lang w:val="kk-KZ"/>
              </w:rPr>
              <m:t>0</m:t>
            </m:r>
          </m:sub>
          <m:sup>
            <m:r>
              <w:rPr>
                <w:rFonts w:ascii="Cambria Math" w:eastAsia="TimesNewRomanPSMT" w:hAnsi="Cambria Math"/>
                <w:noProof/>
                <w:sz w:val="24"/>
                <w:szCs w:val="24"/>
                <w:lang w:val="kk-KZ"/>
              </w:rPr>
              <m:t>π</m:t>
            </m:r>
          </m:sup>
          <m:e>
            <m:d>
              <m:dPr>
                <m:begChr m:val="["/>
                <m:endChr m:val="]"/>
                <m:ctrlPr>
                  <w:rPr>
                    <w:rFonts w:ascii="Cambria Math" w:eastAsia="TimesNewRomanPSMT" w:hAnsi="Cambria Math"/>
                    <w:i/>
                    <w:noProof/>
                    <w:sz w:val="24"/>
                    <w:szCs w:val="24"/>
                  </w:rPr>
                </m:ctrlPr>
              </m:dPr>
              <m:e>
                <m:nary>
                  <m:naryPr>
                    <m:limLoc m:val="subSup"/>
                    <m:ctrlPr>
                      <w:rPr>
                        <w:rFonts w:ascii="Cambria Math" w:eastAsia="TimesNewRomanPSMT" w:hAnsi="Cambria Math"/>
                        <w:i/>
                        <w:noProof/>
                        <w:sz w:val="24"/>
                        <w:szCs w:val="24"/>
                      </w:rPr>
                    </m:ctrlPr>
                  </m:naryPr>
                  <m:sub>
                    <m:r>
                      <w:rPr>
                        <w:rFonts w:ascii="Cambria Math" w:eastAsia="TimesNewRomanPSMT" w:hAnsi="Cambria Math"/>
                        <w:noProof/>
                        <w:sz w:val="24"/>
                        <w:szCs w:val="24"/>
                        <w:lang w:val="kk-KZ"/>
                      </w:rPr>
                      <m:t>-∞</m:t>
                    </m:r>
                  </m:sub>
                  <m:sup>
                    <m:r>
                      <w:rPr>
                        <w:rFonts w:ascii="Cambria Math" w:eastAsia="TimesNewRomanPSMT" w:hAnsi="Cambria Math"/>
                        <w:noProof/>
                        <w:sz w:val="24"/>
                        <w:szCs w:val="24"/>
                        <w:lang w:val="kk-KZ"/>
                      </w:rPr>
                      <m:t>∞</m:t>
                    </m:r>
                  </m:sup>
                  <m:e>
                    <m:sSub>
                      <m:sSubPr>
                        <m:ctrlPr>
                          <w:rPr>
                            <w:rFonts w:ascii="Cambria Math" w:eastAsia="TimesNewRomanPSMT" w:hAnsi="Cambria Math"/>
                            <w:i/>
                            <w:noProof/>
                            <w:sz w:val="24"/>
                            <w:szCs w:val="24"/>
                          </w:rPr>
                        </m:ctrlPr>
                      </m:sSubPr>
                      <m:e>
                        <m:r>
                          <w:rPr>
                            <w:rFonts w:ascii="Cambria Math" w:eastAsia="TimesNewRomanPSMT" w:hAnsi="Cambria Math"/>
                            <w:noProof/>
                            <w:sz w:val="24"/>
                            <w:szCs w:val="24"/>
                            <w:lang w:val="kk-KZ"/>
                          </w:rPr>
                          <m:t>S</m:t>
                        </m:r>
                      </m:e>
                      <m:sub>
                        <m:r>
                          <w:rPr>
                            <w:rFonts w:ascii="Cambria Math" w:eastAsia="TimesNewRomanPSMT" w:hAnsi="Cambria Math"/>
                            <w:noProof/>
                            <w:sz w:val="24"/>
                            <w:szCs w:val="24"/>
                            <w:lang w:val="kk-KZ"/>
                          </w:rPr>
                          <m:t>θ</m:t>
                        </m:r>
                      </m:sub>
                    </m:sSub>
                    <m:d>
                      <m:dPr>
                        <m:ctrlPr>
                          <w:rPr>
                            <w:rFonts w:ascii="Cambria Math" w:eastAsia="TimesNewRomanPSMT" w:hAnsi="Cambria Math"/>
                            <w:i/>
                            <w:noProof/>
                            <w:sz w:val="24"/>
                            <w:szCs w:val="24"/>
                          </w:rPr>
                        </m:ctrlPr>
                      </m:dPr>
                      <m:e>
                        <m:r>
                          <w:rPr>
                            <w:rFonts w:ascii="Cambria Math" w:eastAsia="TimesNewRomanPSMT" w:hAnsi="Cambria Math"/>
                            <w:noProof/>
                            <w:sz w:val="24"/>
                            <w:szCs w:val="24"/>
                            <w:lang w:val="kk-KZ"/>
                          </w:rPr>
                          <m:t>w</m:t>
                        </m:r>
                      </m:e>
                    </m:d>
                    <m:r>
                      <w:rPr>
                        <w:rFonts w:ascii="Cambria Math" w:eastAsia="TimesNewRomanPSMT" w:hAnsi="Cambria Math"/>
                        <w:noProof/>
                        <w:sz w:val="24"/>
                        <w:szCs w:val="24"/>
                        <w:lang w:val="kk-KZ"/>
                      </w:rPr>
                      <m:t>*</m:t>
                    </m:r>
                    <m:d>
                      <m:dPr>
                        <m:begChr m:val="|"/>
                        <m:endChr m:val="|"/>
                        <m:ctrlPr>
                          <w:rPr>
                            <w:rFonts w:ascii="Cambria Math" w:eastAsia="TimesNewRomanPSMT" w:hAnsi="Cambria Math"/>
                            <w:i/>
                            <w:noProof/>
                            <w:sz w:val="24"/>
                            <w:szCs w:val="24"/>
                          </w:rPr>
                        </m:ctrlPr>
                      </m:dPr>
                      <m:e>
                        <m:r>
                          <w:rPr>
                            <w:rFonts w:ascii="Cambria Math" w:eastAsia="TimesNewRomanPSMT" w:hAnsi="Cambria Math"/>
                            <w:noProof/>
                            <w:sz w:val="24"/>
                            <w:szCs w:val="24"/>
                            <w:lang w:val="kk-KZ"/>
                          </w:rPr>
                          <m:t>w</m:t>
                        </m:r>
                      </m:e>
                    </m:d>
                    <m:r>
                      <w:rPr>
                        <w:rFonts w:ascii="Cambria Math" w:eastAsia="TimesNewRomanPSMT" w:hAnsi="Cambria Math"/>
                        <w:noProof/>
                        <w:sz w:val="24"/>
                        <w:szCs w:val="24"/>
                        <w:lang w:val="kk-KZ"/>
                      </w:rPr>
                      <m:t>*</m:t>
                    </m:r>
                    <m:sSup>
                      <m:sSupPr>
                        <m:ctrlPr>
                          <w:rPr>
                            <w:rFonts w:ascii="Cambria Math" w:eastAsia="TimesNewRomanPSMT" w:hAnsi="Cambria Math"/>
                            <w:i/>
                            <w:noProof/>
                            <w:sz w:val="24"/>
                            <w:szCs w:val="24"/>
                          </w:rPr>
                        </m:ctrlPr>
                      </m:sSupPr>
                      <m:e>
                        <m:r>
                          <w:rPr>
                            <w:rFonts w:ascii="Cambria Math" w:eastAsia="TimesNewRomanPSMT" w:hAnsi="Cambria Math"/>
                            <w:noProof/>
                            <w:sz w:val="24"/>
                            <w:szCs w:val="24"/>
                            <w:lang w:val="kk-KZ"/>
                          </w:rPr>
                          <m:t>e</m:t>
                        </m:r>
                      </m:e>
                      <m:sup>
                        <m:r>
                          <w:rPr>
                            <w:rFonts w:ascii="Cambria Math" w:eastAsia="TimesNewRomanPSMT" w:hAnsi="Cambria Math"/>
                            <w:noProof/>
                            <w:sz w:val="24"/>
                            <w:szCs w:val="24"/>
                            <w:lang w:val="kk-KZ"/>
                          </w:rPr>
                          <m:t>i*2πt</m:t>
                        </m:r>
                      </m:sup>
                    </m:sSup>
                    <m:r>
                      <w:rPr>
                        <w:rFonts w:ascii="Cambria Math" w:eastAsia="TimesNewRomanPSMT" w:hAnsi="Cambria Math"/>
                        <w:noProof/>
                        <w:sz w:val="24"/>
                        <w:szCs w:val="24"/>
                        <w:lang w:val="kk-KZ"/>
                      </w:rPr>
                      <m:t>dw</m:t>
                    </m:r>
                  </m:e>
                </m:nary>
              </m:e>
            </m:d>
            <m:r>
              <w:rPr>
                <w:rFonts w:ascii="Cambria Math" w:eastAsia="TimesNewRomanPSMT" w:hAnsi="Cambria Math"/>
                <w:noProof/>
                <w:sz w:val="24"/>
                <w:szCs w:val="24"/>
                <w:lang w:val="kk-KZ"/>
              </w:rPr>
              <m:t>dθ</m:t>
            </m:r>
          </m:e>
        </m:nary>
      </m:oMath>
      <w:r w:rsidRPr="0012657C">
        <w:rPr>
          <w:rFonts w:ascii="Times New Roman" w:eastAsia="TimesNewRomanPSMT" w:hAnsi="Times New Roman"/>
          <w:i/>
          <w:sz w:val="28"/>
          <w:szCs w:val="28"/>
          <w:lang w:val="kk-KZ"/>
        </w:rPr>
        <w:t xml:space="preserve">   </w:t>
      </w:r>
      <w:r w:rsidRPr="0012657C">
        <w:rPr>
          <w:rFonts w:ascii="Times New Roman" w:eastAsia="TimesNewRomanPSMT" w:hAnsi="Times New Roman"/>
          <w:sz w:val="28"/>
          <w:szCs w:val="28"/>
          <w:lang w:val="kk-KZ"/>
        </w:rPr>
        <w:t xml:space="preserve">           (2.4)</w:t>
      </w:r>
    </w:p>
    <w:p w:rsidR="0012657C" w:rsidRPr="0012657C" w:rsidRDefault="0012657C" w:rsidP="0012657C">
      <w:pPr>
        <w:spacing w:after="0" w:line="240" w:lineRule="auto"/>
        <w:jc w:val="right"/>
        <w:rPr>
          <w:rFonts w:ascii="Times New Roman" w:eastAsia="TimesNewRomanPSMT" w:hAnsi="Times New Roman"/>
          <w:i/>
          <w:sz w:val="28"/>
          <w:szCs w:val="28"/>
          <w:lang w:val="kk-KZ"/>
        </w:rPr>
      </w:pPr>
    </w:p>
    <w:p w:rsidR="00C822E3" w:rsidRPr="00D95E98" w:rsidRDefault="004970AF" w:rsidP="0012657C">
      <w:pPr>
        <w:spacing w:after="0" w:line="240" w:lineRule="auto"/>
        <w:jc w:val="right"/>
        <w:rPr>
          <w:rFonts w:ascii="Times New Roman" w:eastAsia="TimesNewRomanPSMT" w:hAnsi="Times New Roman"/>
          <w:sz w:val="28"/>
          <w:szCs w:val="28"/>
          <w:lang w:val="kk-KZ"/>
        </w:rPr>
      </w:pPr>
      <m:oMath>
        <m:sSub>
          <m:sSubPr>
            <m:ctrlPr>
              <w:rPr>
                <w:rFonts w:ascii="Cambria Math" w:eastAsia="TimesNewRomanPSMT" w:hAnsi="Cambria Math"/>
                <w:i/>
                <w:sz w:val="28"/>
                <w:szCs w:val="28"/>
              </w:rPr>
            </m:ctrlPr>
          </m:sSubPr>
          <m:e>
            <m:r>
              <w:rPr>
                <w:rFonts w:ascii="Cambria Math" w:eastAsia="TimesNewRomanPSMT" w:hAnsi="Cambria Math"/>
                <w:sz w:val="28"/>
                <w:szCs w:val="28"/>
                <w:lang w:val="kk-KZ"/>
              </w:rPr>
              <m:t>S</m:t>
            </m:r>
          </m:e>
          <m:sub>
            <m:r>
              <w:rPr>
                <w:rFonts w:ascii="Cambria Math" w:eastAsia="TimesNewRomanPSMT" w:hAnsi="Cambria Math"/>
                <w:sz w:val="28"/>
                <w:szCs w:val="28"/>
                <w:lang w:val="kk-KZ"/>
              </w:rPr>
              <m:t>θ</m:t>
            </m:r>
          </m:sub>
        </m:sSub>
        <m:d>
          <m:dPr>
            <m:ctrlPr>
              <w:rPr>
                <w:rFonts w:ascii="Cambria Math" w:eastAsia="TimesNewRomanPSMT" w:hAnsi="Cambria Math"/>
                <w:i/>
                <w:sz w:val="28"/>
                <w:szCs w:val="28"/>
              </w:rPr>
            </m:ctrlPr>
          </m:dPr>
          <m:e>
            <m:r>
              <w:rPr>
                <w:rFonts w:ascii="Cambria Math" w:eastAsia="TimesNewRomanPSMT" w:hAnsi="Cambria Math"/>
                <w:sz w:val="28"/>
                <w:szCs w:val="28"/>
                <w:lang w:val="kk-KZ"/>
              </w:rPr>
              <m:t>w</m:t>
            </m:r>
          </m:e>
        </m:d>
        <m:r>
          <w:rPr>
            <w:rFonts w:ascii="Cambria Math" w:eastAsia="TimesNewRomanPSMT" w:hAnsi="Cambria Math"/>
            <w:sz w:val="28"/>
            <w:szCs w:val="28"/>
            <w:lang w:val="kk-KZ"/>
          </w:rPr>
          <m:t>=</m:t>
        </m:r>
        <m:nary>
          <m:naryPr>
            <m:limLoc m:val="subSup"/>
            <m:ctrlPr>
              <w:rPr>
                <w:rFonts w:ascii="Cambria Math" w:eastAsia="TimesNewRomanPSMT" w:hAnsi="Cambria Math"/>
                <w:i/>
                <w:sz w:val="28"/>
                <w:szCs w:val="28"/>
              </w:rPr>
            </m:ctrlPr>
          </m:naryPr>
          <m:sub>
            <m:r>
              <w:rPr>
                <w:rFonts w:ascii="Cambria Math" w:eastAsia="TimesNewRomanPSMT" w:hAnsi="Cambria Math"/>
                <w:sz w:val="28"/>
                <w:szCs w:val="28"/>
                <w:lang w:val="kk-KZ"/>
              </w:rPr>
              <m:t>-∞</m:t>
            </m:r>
          </m:sub>
          <m:sup>
            <m:r>
              <w:rPr>
                <w:rFonts w:ascii="Cambria Math" w:eastAsia="TimesNewRomanPSMT" w:hAnsi="Cambria Math"/>
                <w:sz w:val="28"/>
                <w:szCs w:val="28"/>
                <w:lang w:val="kk-KZ"/>
              </w:rPr>
              <m:t>∞</m:t>
            </m:r>
          </m:sup>
          <m:e>
            <m:sSub>
              <m:sSubPr>
                <m:ctrlPr>
                  <w:rPr>
                    <w:rFonts w:ascii="Cambria Math" w:eastAsia="TimesNewRomanPSMT" w:hAnsi="Cambria Math"/>
                    <w:i/>
                    <w:sz w:val="28"/>
                    <w:szCs w:val="28"/>
                  </w:rPr>
                </m:ctrlPr>
              </m:sSubPr>
              <m:e>
                <m:r>
                  <w:rPr>
                    <w:rFonts w:ascii="Cambria Math" w:eastAsia="TimesNewRomanPSMT" w:hAnsi="Cambria Math"/>
                    <w:sz w:val="28"/>
                    <w:szCs w:val="28"/>
                    <w:lang w:val="kk-KZ"/>
                  </w:rPr>
                  <m:t>P</m:t>
                </m:r>
              </m:e>
              <m:sub>
                <m:r>
                  <w:rPr>
                    <w:rFonts w:ascii="Cambria Math" w:eastAsia="TimesNewRomanPSMT" w:hAnsi="Cambria Math"/>
                    <w:sz w:val="28"/>
                    <w:szCs w:val="28"/>
                    <w:lang w:val="kk-KZ"/>
                  </w:rPr>
                  <m:t>θ</m:t>
                </m:r>
              </m:sub>
            </m:sSub>
            <m:r>
              <w:rPr>
                <w:rFonts w:ascii="Cambria Math" w:eastAsia="TimesNewRomanPSMT" w:hAnsi="Cambria Math"/>
                <w:sz w:val="28"/>
                <w:szCs w:val="28"/>
                <w:lang w:val="kk-KZ"/>
              </w:rPr>
              <m:t>(t)</m:t>
            </m:r>
            <m:sSup>
              <m:sSupPr>
                <m:ctrlPr>
                  <w:rPr>
                    <w:rFonts w:ascii="Cambria Math" w:eastAsia="TimesNewRomanPSMT" w:hAnsi="Cambria Math"/>
                    <w:i/>
                    <w:sz w:val="28"/>
                    <w:szCs w:val="28"/>
                  </w:rPr>
                </m:ctrlPr>
              </m:sSupPr>
              <m:e>
                <m:r>
                  <w:rPr>
                    <w:rFonts w:ascii="Cambria Math" w:eastAsia="TimesNewRomanPSMT" w:hAnsi="Cambria Math"/>
                    <w:sz w:val="28"/>
                    <w:szCs w:val="28"/>
                    <w:lang w:val="kk-KZ"/>
                  </w:rPr>
                  <m:t>e</m:t>
                </m:r>
              </m:e>
              <m:sup>
                <m:r>
                  <w:rPr>
                    <w:rFonts w:ascii="Cambria Math" w:eastAsia="TimesNewRomanPSMT" w:hAnsi="Cambria Math"/>
                    <w:sz w:val="28"/>
                    <w:szCs w:val="28"/>
                    <w:lang w:val="kk-KZ"/>
                  </w:rPr>
                  <m:t>-2πiωt</m:t>
                </m:r>
              </m:sup>
            </m:sSup>
          </m:e>
        </m:nary>
        <m:r>
          <w:rPr>
            <w:rFonts w:ascii="Cambria Math" w:eastAsia="TimesNewRomanPSMT" w:hAnsi="Cambria Math"/>
            <w:sz w:val="28"/>
            <w:szCs w:val="28"/>
            <w:lang w:val="kk-KZ"/>
          </w:rPr>
          <m:t>dt</m:t>
        </m:r>
      </m:oMath>
      <w:r w:rsidR="00C822E3" w:rsidRPr="00D95E98">
        <w:rPr>
          <w:rFonts w:ascii="Times New Roman" w:eastAsia="TimesNewRomanPSMT" w:hAnsi="Times New Roman"/>
          <w:sz w:val="28"/>
          <w:szCs w:val="28"/>
          <w:lang w:val="kk-KZ"/>
        </w:rPr>
        <w:t xml:space="preserve">                                       (2.5)</w:t>
      </w:r>
    </w:p>
    <w:p w:rsidR="0012657C" w:rsidRDefault="0012657C" w:rsidP="0012657C">
      <w:pPr>
        <w:spacing w:after="0" w:line="240" w:lineRule="auto"/>
        <w:jc w:val="both"/>
        <w:rPr>
          <w:rFonts w:ascii="Times New Roman" w:eastAsia="TimesNewRomanPSMT" w:hAnsi="Times New Roman"/>
          <w:sz w:val="28"/>
          <w:szCs w:val="28"/>
          <w:lang w:val="kk-KZ"/>
        </w:rPr>
      </w:pPr>
    </w:p>
    <w:p w:rsidR="00C822E3" w:rsidRDefault="00C822E3" w:rsidP="0012657C">
      <w:pPr>
        <w:spacing w:after="0" w:line="240" w:lineRule="auto"/>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где </w:t>
      </w:r>
      <m:oMath>
        <m:d>
          <m:dPr>
            <m:begChr m:val="|"/>
            <m:endChr m:val="|"/>
            <m:ctrlPr>
              <w:rPr>
                <w:rFonts w:ascii="Cambria Math" w:eastAsia="TimesNewRomanPSMT" w:hAnsi="Cambria Math"/>
                <w:i/>
                <w:noProof/>
                <w:sz w:val="28"/>
                <w:szCs w:val="28"/>
              </w:rPr>
            </m:ctrlPr>
          </m:dPr>
          <m:e>
            <m:r>
              <w:rPr>
                <w:rFonts w:ascii="Cambria Math" w:eastAsia="TimesNewRomanPSMT" w:hAnsi="Cambria Math"/>
                <w:noProof/>
                <w:sz w:val="28"/>
                <w:szCs w:val="28"/>
              </w:rPr>
              <m:t>w</m:t>
            </m:r>
          </m:e>
        </m:d>
        <m:r>
          <w:rPr>
            <w:rFonts w:ascii="Cambria Math" w:eastAsia="TimesNewRomanPSMT" w:hAnsi="Cambria Math"/>
            <w:noProof/>
            <w:sz w:val="28"/>
            <w:szCs w:val="28"/>
          </w:rPr>
          <m:t>=</m:t>
        </m:r>
        <m:rad>
          <m:radPr>
            <m:degHide m:val="on"/>
            <m:ctrlPr>
              <w:rPr>
                <w:rFonts w:ascii="Cambria Math" w:eastAsia="TimesNewRomanPSMT" w:hAnsi="Cambria Math"/>
                <w:i/>
                <w:noProof/>
                <w:sz w:val="28"/>
                <w:szCs w:val="28"/>
              </w:rPr>
            </m:ctrlPr>
          </m:radPr>
          <m:deg/>
          <m:e>
            <m:sSup>
              <m:sSupPr>
                <m:ctrlPr>
                  <w:rPr>
                    <w:rFonts w:ascii="Cambria Math" w:eastAsia="TimesNewRomanPSMT" w:hAnsi="Cambria Math"/>
                    <w:i/>
                    <w:noProof/>
                    <w:sz w:val="28"/>
                    <w:szCs w:val="28"/>
                  </w:rPr>
                </m:ctrlPr>
              </m:sSupPr>
              <m:e>
                <m:r>
                  <w:rPr>
                    <w:rFonts w:ascii="Cambria Math" w:eastAsia="TimesNewRomanPSMT" w:hAnsi="Cambria Math"/>
                    <w:noProof/>
                    <w:sz w:val="28"/>
                    <w:szCs w:val="28"/>
                  </w:rPr>
                  <m:t>v</m:t>
                </m:r>
              </m:e>
              <m:sup>
                <m:r>
                  <w:rPr>
                    <w:rFonts w:ascii="Cambria Math" w:eastAsia="TimesNewRomanPSMT" w:hAnsi="Cambria Math"/>
                    <w:noProof/>
                    <w:sz w:val="28"/>
                    <w:szCs w:val="28"/>
                  </w:rPr>
                  <m:t>2</m:t>
                </m:r>
              </m:sup>
            </m:sSup>
            <m:r>
              <w:rPr>
                <w:rFonts w:ascii="Cambria Math" w:eastAsia="TimesNewRomanPSMT" w:hAnsi="Cambria Math"/>
                <w:noProof/>
                <w:sz w:val="28"/>
                <w:szCs w:val="28"/>
              </w:rPr>
              <m:t>+</m:t>
            </m:r>
            <m:sSup>
              <m:sSupPr>
                <m:ctrlPr>
                  <w:rPr>
                    <w:rFonts w:ascii="Cambria Math" w:eastAsia="TimesNewRomanPSMT" w:hAnsi="Cambria Math"/>
                    <w:i/>
                    <w:noProof/>
                    <w:sz w:val="28"/>
                    <w:szCs w:val="28"/>
                  </w:rPr>
                </m:ctrlPr>
              </m:sSupPr>
              <m:e>
                <m:r>
                  <w:rPr>
                    <w:rFonts w:ascii="Cambria Math" w:eastAsia="TimesNewRomanPSMT" w:hAnsi="Cambria Math"/>
                    <w:noProof/>
                    <w:sz w:val="28"/>
                    <w:szCs w:val="28"/>
                  </w:rPr>
                  <m:t>u</m:t>
                </m:r>
              </m:e>
              <m:sup>
                <m:r>
                  <w:rPr>
                    <w:rFonts w:ascii="Cambria Math" w:eastAsia="TimesNewRomanPSMT" w:hAnsi="Cambria Math"/>
                    <w:noProof/>
                    <w:sz w:val="28"/>
                    <w:szCs w:val="28"/>
                  </w:rPr>
                  <m:t>2</m:t>
                </m:r>
              </m:sup>
            </m:sSup>
          </m:e>
        </m:rad>
      </m:oMath>
      <w:r w:rsidRPr="00860F7D">
        <w:rPr>
          <w:rFonts w:ascii="Times New Roman" w:eastAsia="TimesNewRomanPSMT" w:hAnsi="Times New Roman"/>
          <w:noProof/>
          <w:sz w:val="28"/>
          <w:szCs w:val="28"/>
        </w:rPr>
        <w:t xml:space="preserve">, </w:t>
      </w:r>
      <m:oMath>
        <m:r>
          <w:rPr>
            <w:rFonts w:ascii="Cambria Math" w:eastAsia="TimesNewRomanPSMT" w:hAnsi="Cambria Math"/>
            <w:noProof/>
            <w:sz w:val="28"/>
            <w:szCs w:val="28"/>
          </w:rPr>
          <m:t>u=w*cos(θ)</m:t>
        </m:r>
      </m:oMath>
      <w:r w:rsidRPr="00860F7D">
        <w:rPr>
          <w:rFonts w:ascii="Times New Roman" w:eastAsia="TimesNewRomanPSMT" w:hAnsi="Times New Roman"/>
          <w:noProof/>
          <w:sz w:val="28"/>
          <w:szCs w:val="28"/>
        </w:rPr>
        <w:t xml:space="preserve">, </w:t>
      </w:r>
      <m:oMath>
        <m:r>
          <w:rPr>
            <w:rFonts w:ascii="Cambria Math" w:eastAsia="TimesNewRomanPSMT" w:hAnsi="Cambria Math"/>
            <w:noProof/>
            <w:sz w:val="28"/>
            <w:szCs w:val="28"/>
          </w:rPr>
          <m:t>v=w*sin(θ)</m:t>
        </m:r>
      </m:oMath>
      <w:r w:rsidRPr="00860F7D">
        <w:rPr>
          <w:rFonts w:ascii="Times New Roman" w:eastAsia="TimesNewRomanPSMT" w:hAnsi="Times New Roman"/>
          <w:noProof/>
          <w:sz w:val="28"/>
          <w:szCs w:val="28"/>
        </w:rPr>
        <w:t xml:space="preserve"> </w:t>
      </w:r>
      <w:r>
        <w:rPr>
          <w:rFonts w:ascii="Times New Roman" w:eastAsia="TimesNewRomanPSMT" w:hAnsi="Times New Roman"/>
          <w:noProof/>
          <w:sz w:val="28"/>
          <w:szCs w:val="28"/>
          <w:lang w:val="kk-KZ"/>
        </w:rPr>
        <w:t>получается в результате преобразования в полярные координаты</w:t>
      </w:r>
      <w:proofErr w:type="gramStart"/>
      <w:r>
        <w:rPr>
          <w:rFonts w:ascii="Times New Roman" w:eastAsia="TimesNewRomanPSMT" w:hAnsi="Times New Roman"/>
          <w:noProof/>
          <w:sz w:val="28"/>
          <w:szCs w:val="28"/>
          <w:lang w:val="kk-KZ"/>
        </w:rPr>
        <w:t xml:space="preserve"> </w:t>
      </w:r>
      <m:oMath>
        <m:r>
          <w:rPr>
            <w:rFonts w:ascii="Cambria Math" w:eastAsia="TimesNewRomanPSMT" w:hAnsi="Cambria Math"/>
            <w:noProof/>
            <w:sz w:val="28"/>
            <w:szCs w:val="28"/>
            <w:lang w:val="kk-KZ"/>
          </w:rPr>
          <m:t>(</m:t>
        </m:r>
        <m:r>
          <w:rPr>
            <w:rFonts w:ascii="Cambria Math" w:eastAsia="TimesNewRomanPSMT" w:hAnsi="Cambria Math"/>
            <w:sz w:val="28"/>
            <w:szCs w:val="28"/>
          </w:rPr>
          <m:t>u,v</m:t>
        </m:r>
      </m:oMath>
      <w:r>
        <w:rPr>
          <w:rFonts w:ascii="Times New Roman" w:eastAsia="TimesNewRomanPSMT" w:hAnsi="Times New Roman"/>
          <w:noProof/>
          <w:sz w:val="28"/>
          <w:szCs w:val="28"/>
        </w:rPr>
        <w:t>)</w:t>
      </w:r>
      <w:r w:rsidRPr="00860F7D">
        <w:rPr>
          <w:rFonts w:ascii="Times New Roman" w:eastAsia="TimesNewRomanPSMT" w:hAnsi="Times New Roman"/>
          <w:noProof/>
          <w:sz w:val="28"/>
          <w:szCs w:val="28"/>
        </w:rPr>
        <w:t xml:space="preserve">. </w:t>
      </w:r>
      <w:proofErr w:type="gramEnd"/>
      <w:r>
        <w:rPr>
          <w:rFonts w:ascii="Times New Roman" w:eastAsia="TimesNewRomanPSMT" w:hAnsi="Times New Roman"/>
          <w:noProof/>
          <w:sz w:val="28"/>
          <w:szCs w:val="28"/>
        </w:rPr>
        <w:t xml:space="preserve">Соотношения </w:t>
      </w:r>
      <w:r w:rsidRPr="00DD64DC">
        <w:rPr>
          <w:rFonts w:ascii="Times New Roman" w:eastAsia="TimesNewRomanPSMT" w:hAnsi="Times New Roman"/>
          <w:i/>
          <w:iCs/>
          <w:sz w:val="28"/>
          <w:szCs w:val="28"/>
          <w:lang w:val="en-US"/>
        </w:rPr>
        <w:t>S</w:t>
      </w:r>
      <w:r w:rsidRPr="001467AC">
        <w:rPr>
          <w:rFonts w:ascii="Times New Roman" w:eastAsia="TimesNewRomanPSMT" w:hAnsi="Times New Roman"/>
          <w:i/>
          <w:iCs/>
          <w:sz w:val="28"/>
          <w:szCs w:val="28"/>
        </w:rPr>
        <w:t>(</w:t>
      </w:r>
      <w:r>
        <w:rPr>
          <w:rFonts w:ascii="Times New Roman" w:eastAsia="TimesNewRomanPSMT" w:hAnsi="Times New Roman"/>
          <w:i/>
          <w:iCs/>
          <w:sz w:val="28"/>
          <w:szCs w:val="28"/>
          <w:lang w:val="en-US"/>
        </w:rPr>
        <w:t>w</w:t>
      </w:r>
      <w:r w:rsidRPr="001467AC">
        <w:rPr>
          <w:rFonts w:ascii="Times New Roman" w:eastAsia="TimesNewRomanPSMT" w:hAnsi="Times New Roman"/>
          <w:i/>
          <w:iCs/>
          <w:sz w:val="28"/>
          <w:szCs w:val="28"/>
        </w:rPr>
        <w:t>,</w:t>
      </w:r>
      <w:r w:rsidRPr="003E347F">
        <w:rPr>
          <w:rFonts w:ascii="Cambria Math" w:eastAsia="TimesNewRomanPSMT" w:hAnsi="Cambria Math"/>
          <w:i/>
          <w:sz w:val="28"/>
          <w:szCs w:val="28"/>
        </w:rPr>
        <w:t xml:space="preserve"> </w:t>
      </w:r>
      <m:oMath>
        <m:r>
          <w:rPr>
            <w:rFonts w:ascii="Cambria Math" w:eastAsia="TimesNewRomanPSMT" w:hAnsi="Cambria Math"/>
            <w:sz w:val="28"/>
            <w:szCs w:val="28"/>
          </w:rPr>
          <m:t>θ</m:t>
        </m:r>
      </m:oMath>
      <w:r w:rsidRPr="001467AC">
        <w:rPr>
          <w:rFonts w:ascii="Times New Roman" w:eastAsia="TimesNewRomanPSMT" w:hAnsi="Times New Roman"/>
          <w:i/>
          <w:iCs/>
          <w:sz w:val="28"/>
          <w:szCs w:val="28"/>
        </w:rPr>
        <w:t>+</w:t>
      </w:r>
      <w:r>
        <w:rPr>
          <w:rFonts w:ascii="Times New Roman" w:eastAsia="TimesNewRomanPSMT" w:hAnsi="Times New Roman"/>
          <w:i/>
          <w:iCs/>
          <w:sz w:val="28"/>
          <w:szCs w:val="28"/>
          <w:lang w:val="en-US"/>
        </w:rPr>
        <w:t>π</w:t>
      </w:r>
      <w:r w:rsidRPr="001467AC">
        <w:rPr>
          <w:rFonts w:ascii="Times New Roman" w:eastAsia="TimesNewRomanPSMT" w:hAnsi="Times New Roman"/>
          <w:i/>
          <w:iCs/>
          <w:sz w:val="28"/>
          <w:szCs w:val="28"/>
        </w:rPr>
        <w:t>)=</w:t>
      </w:r>
      <w:r w:rsidRPr="001467AC">
        <w:rPr>
          <w:rFonts w:ascii="Times New Roman" w:eastAsia="TimesNewRomanPSMT" w:hAnsi="Times New Roman"/>
          <w:sz w:val="28"/>
          <w:szCs w:val="28"/>
        </w:rPr>
        <w:t xml:space="preserve"> </w:t>
      </w:r>
      <w:r w:rsidRPr="00DD64DC">
        <w:rPr>
          <w:rFonts w:ascii="Times New Roman" w:eastAsia="TimesNewRomanPSMT" w:hAnsi="Times New Roman"/>
          <w:i/>
          <w:iCs/>
          <w:sz w:val="28"/>
          <w:szCs w:val="28"/>
          <w:lang w:val="en-US"/>
        </w:rPr>
        <w:t>S</w:t>
      </w:r>
      <w:r w:rsidRPr="001467AC">
        <w:rPr>
          <w:rFonts w:ascii="Times New Roman" w:eastAsia="TimesNewRomanPSMT" w:hAnsi="Times New Roman"/>
          <w:i/>
          <w:iCs/>
          <w:sz w:val="28"/>
          <w:szCs w:val="28"/>
        </w:rPr>
        <w:t>(-</w:t>
      </w:r>
      <w:r>
        <w:rPr>
          <w:rFonts w:ascii="Times New Roman" w:eastAsia="TimesNewRomanPSMT" w:hAnsi="Times New Roman"/>
          <w:i/>
          <w:iCs/>
          <w:sz w:val="28"/>
          <w:szCs w:val="28"/>
          <w:lang w:val="en-US"/>
        </w:rPr>
        <w:t>w</w:t>
      </w:r>
      <w:r w:rsidRPr="001467AC">
        <w:rPr>
          <w:rFonts w:ascii="Times New Roman" w:eastAsia="TimesNewRomanPSMT" w:hAnsi="Times New Roman"/>
          <w:i/>
          <w:iCs/>
          <w:sz w:val="28"/>
          <w:szCs w:val="28"/>
        </w:rPr>
        <w:t>,</w:t>
      </w:r>
      <w:r w:rsidRPr="003E347F">
        <w:rPr>
          <w:rFonts w:ascii="Cambria Math" w:eastAsia="TimesNewRomanPSMT" w:hAnsi="Cambria Math"/>
          <w:i/>
          <w:sz w:val="28"/>
          <w:szCs w:val="28"/>
        </w:rPr>
        <w:t xml:space="preserve"> </w:t>
      </w:r>
      <m:oMath>
        <m:r>
          <w:rPr>
            <w:rFonts w:ascii="Cambria Math" w:eastAsia="TimesNewRomanPSMT" w:hAnsi="Cambria Math"/>
            <w:sz w:val="28"/>
            <w:szCs w:val="28"/>
          </w:rPr>
          <m:t>θ</m:t>
        </m:r>
      </m:oMath>
      <w:r w:rsidRPr="001467AC">
        <w:rPr>
          <w:rFonts w:ascii="Times New Roman" w:eastAsia="TimesNewRomanPSMT" w:hAnsi="Times New Roman"/>
          <w:i/>
          <w:iCs/>
          <w:sz w:val="28"/>
          <w:szCs w:val="28"/>
        </w:rPr>
        <w:t xml:space="preserve">) </w:t>
      </w:r>
      <w:r>
        <w:rPr>
          <w:rFonts w:ascii="Times New Roman" w:eastAsia="TimesNewRomanPSMT" w:hAnsi="Times New Roman"/>
          <w:noProof/>
          <w:sz w:val="28"/>
          <w:szCs w:val="28"/>
        </w:rPr>
        <w:t xml:space="preserve"> позволяет ограничить вращения до 180</w:t>
      </w:r>
      <w:r>
        <w:rPr>
          <w:rFonts w:ascii="Times New Roman" w:eastAsia="TimesNewRomanPSMT" w:hAnsi="Times New Roman"/>
          <w:noProof/>
          <w:sz w:val="28"/>
          <w:szCs w:val="28"/>
          <w:vertAlign w:val="superscript"/>
        </w:rPr>
        <w:t>0</w:t>
      </w:r>
      <w:r>
        <w:rPr>
          <w:rFonts w:ascii="Times New Roman" w:eastAsia="TimesNewRomanPSMT" w:hAnsi="Times New Roman"/>
          <w:noProof/>
          <w:sz w:val="28"/>
          <w:szCs w:val="28"/>
        </w:rPr>
        <w:t xml:space="preserve">; интеграл можно выполнить до </w:t>
      </w:r>
      <w:r>
        <w:rPr>
          <w:rFonts w:ascii="Times New Roman" w:eastAsia="TimesNewRomanPSMT" w:hAnsi="Times New Roman"/>
          <w:i/>
          <w:iCs/>
          <w:sz w:val="28"/>
          <w:szCs w:val="28"/>
          <w:lang w:val="en-US"/>
        </w:rPr>
        <w:t>π</w:t>
      </w:r>
      <w:r>
        <w:rPr>
          <w:rFonts w:ascii="Times New Roman" w:eastAsia="TimesNewRomanPSMT" w:hAnsi="Times New Roman"/>
          <w:noProof/>
          <w:sz w:val="28"/>
          <w:szCs w:val="28"/>
        </w:rPr>
        <w:t xml:space="preserve"> вместо </w:t>
      </w:r>
      <w:r w:rsidRPr="001467AC">
        <w:rPr>
          <w:rFonts w:ascii="Times New Roman" w:eastAsia="TimesNewRomanPSMT" w:hAnsi="Times New Roman"/>
          <w:noProof/>
          <w:sz w:val="28"/>
          <w:szCs w:val="28"/>
        </w:rPr>
        <w:t>2</w:t>
      </w:r>
      <w:r>
        <w:rPr>
          <w:rFonts w:ascii="Times New Roman" w:eastAsia="TimesNewRomanPSMT" w:hAnsi="Times New Roman"/>
          <w:i/>
          <w:iCs/>
          <w:sz w:val="28"/>
          <w:szCs w:val="28"/>
          <w:lang w:val="en-US"/>
        </w:rPr>
        <w:t>π</w:t>
      </w:r>
      <w:r w:rsidRPr="001467AC">
        <w:rPr>
          <w:rFonts w:ascii="Times New Roman" w:eastAsia="TimesNewRomanPSMT" w:hAnsi="Times New Roman"/>
          <w:sz w:val="28"/>
          <w:szCs w:val="28"/>
        </w:rPr>
        <w:t>, заменив</w:t>
      </w:r>
      <w:r>
        <w:rPr>
          <w:rFonts w:ascii="Times New Roman" w:eastAsia="TimesNewRomanPSMT" w:hAnsi="Times New Roman"/>
          <w:i/>
          <w:iCs/>
          <w:sz w:val="28"/>
          <w:szCs w:val="28"/>
        </w:rPr>
        <w:t xml:space="preserve"> </w:t>
      </w:r>
      <w:r w:rsidRPr="001467AC">
        <w:rPr>
          <w:rFonts w:ascii="Times New Roman" w:eastAsia="TimesNewRomanPSMT" w:hAnsi="Times New Roman"/>
          <w:i/>
          <w:iCs/>
          <w:sz w:val="28"/>
          <w:szCs w:val="28"/>
        </w:rPr>
        <w:t xml:space="preserve">ω </w:t>
      </w:r>
      <w:r w:rsidRPr="001467AC">
        <w:rPr>
          <w:rFonts w:ascii="Times New Roman" w:eastAsia="TimesNewRomanPSMT" w:hAnsi="Times New Roman"/>
          <w:sz w:val="28"/>
          <w:szCs w:val="28"/>
        </w:rPr>
        <w:t>на</w:t>
      </w:r>
      <w:r w:rsidRPr="001467AC">
        <w:rPr>
          <w:rFonts w:ascii="Times New Roman" w:eastAsia="TimesNewRomanPSMT" w:hAnsi="Times New Roman"/>
          <w:i/>
          <w:iCs/>
          <w:sz w:val="28"/>
          <w:szCs w:val="28"/>
        </w:rPr>
        <w:t xml:space="preserve"> </w:t>
      </w:r>
      <m:oMath>
        <m:d>
          <m:dPr>
            <m:begChr m:val="|"/>
            <m:endChr m:val="|"/>
            <m:ctrlPr>
              <w:rPr>
                <w:rFonts w:ascii="Cambria Math" w:eastAsia="TimesNewRomanPSMT" w:hAnsi="Cambria Math"/>
                <w:i/>
                <w:iCs/>
                <w:noProof/>
                <w:sz w:val="28"/>
                <w:szCs w:val="28"/>
              </w:rPr>
            </m:ctrlPr>
          </m:dPr>
          <m:e>
            <m:r>
              <w:rPr>
                <w:rFonts w:ascii="Cambria Math" w:eastAsia="TimesNewRomanPSMT" w:hAnsi="Cambria Math"/>
                <w:noProof/>
                <w:sz w:val="28"/>
                <w:szCs w:val="28"/>
              </w:rPr>
              <m:t>w</m:t>
            </m:r>
          </m:e>
        </m:d>
      </m:oMath>
      <w:r w:rsidRPr="009B1401">
        <w:rPr>
          <w:rFonts w:ascii="Times New Roman" w:eastAsia="TimesNewRomanPSMT" w:hAnsi="Times New Roman"/>
          <w:i/>
          <w:iCs/>
          <w:sz w:val="28"/>
          <w:szCs w:val="28"/>
        </w:rPr>
        <w:t xml:space="preserve"> </w:t>
      </w:r>
      <w:sdt>
        <w:sdtPr>
          <w:rPr>
            <w:rFonts w:ascii="Times New Roman" w:eastAsia="TimesNewRomanPSMT" w:hAnsi="Times New Roman"/>
            <w:iCs/>
            <w:color w:val="000000"/>
            <w:sz w:val="28"/>
            <w:szCs w:val="28"/>
          </w:rPr>
          <w:tag w:val="MENDELEY_CITATION_v3_eyJjaXRhdGlvbklEIjoiTUVOREVMRVlfQ0lUQVRJT05fYzY0NWNlZDktZDBjMi00ZmZlLTkzZTktOWVlMjc4M2E0YTYz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Y29udGFpbmVyLXRpdGxlLXNob3J0IjoiSiBQaHlzIEQgQXBwbCBQaHl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J9LCJpc1RlbXBvcmFyeSI6ZmFsc2V9XX0="/>
          <w:id w:val="692738439"/>
          <w:placeholder>
            <w:docPart w:val="98CF31231F6E41009AB5B66B7FD57294"/>
          </w:placeholder>
        </w:sdtPr>
        <w:sdtContent>
          <w:r w:rsidR="00E9599E" w:rsidRPr="00E9599E">
            <w:rPr>
              <w:rFonts w:ascii="Times New Roman" w:eastAsia="TimesNewRomanPSMT" w:hAnsi="Times New Roman"/>
              <w:iCs/>
              <w:color w:val="000000"/>
              <w:sz w:val="28"/>
              <w:szCs w:val="28"/>
            </w:rPr>
            <w:t>[1</w:t>
          </w:r>
          <w:r w:rsidR="00DD00BE">
            <w:rPr>
              <w:rFonts w:ascii="Times New Roman" w:eastAsia="TimesNewRomanPSMT" w:hAnsi="Times New Roman"/>
              <w:iCs/>
              <w:color w:val="000000"/>
              <w:sz w:val="28"/>
              <w:szCs w:val="28"/>
            </w:rPr>
            <w:t>, р. 1-20</w:t>
          </w:r>
          <w:r w:rsidR="00E9599E" w:rsidRPr="00E9599E">
            <w:rPr>
              <w:rFonts w:ascii="Times New Roman" w:eastAsia="TimesNewRomanPSMT" w:hAnsi="Times New Roman"/>
              <w:iCs/>
              <w:color w:val="000000"/>
              <w:sz w:val="28"/>
              <w:szCs w:val="28"/>
            </w:rPr>
            <w:t>]</w:t>
          </w:r>
        </w:sdtContent>
      </w:sdt>
      <w:r>
        <w:rPr>
          <w:rFonts w:ascii="Times New Roman" w:eastAsia="TimesNewRomanPSMT" w:hAnsi="Times New Roman"/>
          <w:i/>
          <w:iCs/>
          <w:sz w:val="28"/>
          <w:szCs w:val="28"/>
        </w:rPr>
        <w:t xml:space="preserve">. </w:t>
      </w:r>
      <w:r>
        <w:rPr>
          <w:rFonts w:ascii="Times New Roman" w:eastAsia="TimesNewRomanPSMT" w:hAnsi="Times New Roman"/>
          <w:sz w:val="28"/>
          <w:szCs w:val="28"/>
        </w:rPr>
        <w:t>Функция:</w:t>
      </w:r>
    </w:p>
    <w:p w:rsidR="0012657C" w:rsidRPr="0012657C" w:rsidRDefault="0012657C" w:rsidP="0012657C">
      <w:pPr>
        <w:spacing w:after="0" w:line="240" w:lineRule="auto"/>
        <w:jc w:val="both"/>
        <w:rPr>
          <w:rFonts w:ascii="Times New Roman" w:eastAsia="TimesNewRomanPSMT" w:hAnsi="Times New Roman"/>
          <w:sz w:val="28"/>
          <w:szCs w:val="28"/>
          <w:lang w:val="kk-KZ"/>
        </w:rPr>
      </w:pPr>
    </w:p>
    <w:p w:rsidR="00C822E3" w:rsidRPr="00801253" w:rsidRDefault="004970AF" w:rsidP="0012657C">
      <w:pPr>
        <w:spacing w:after="0" w:line="240" w:lineRule="auto"/>
        <w:jc w:val="right"/>
        <w:rPr>
          <w:rFonts w:ascii="Times New Roman" w:eastAsia="TimesNewRomanPSMT" w:hAnsi="Times New Roman"/>
          <w:sz w:val="28"/>
          <w:szCs w:val="28"/>
          <w:lang w:val="kk-KZ"/>
        </w:rPr>
      </w:pPr>
      <m:oMath>
        <m:sSub>
          <m:sSubPr>
            <m:ctrlPr>
              <w:rPr>
                <w:rFonts w:ascii="Cambria Math" w:eastAsia="TimesNewRomanPSMT" w:hAnsi="Cambria Math"/>
                <w:i/>
                <w:sz w:val="28"/>
                <w:szCs w:val="28"/>
              </w:rPr>
            </m:ctrlPr>
          </m:sSubPr>
          <m:e>
            <m:r>
              <w:rPr>
                <w:rFonts w:ascii="Cambria Math" w:eastAsia="TimesNewRomanPSMT" w:hAnsi="Cambria Math"/>
                <w:sz w:val="28"/>
                <w:szCs w:val="28"/>
                <w:lang w:val="kk-KZ"/>
              </w:rPr>
              <m:t>Q</m:t>
            </m:r>
          </m:e>
          <m:sub>
            <m:r>
              <w:rPr>
                <w:rFonts w:ascii="Cambria Math" w:eastAsia="TimesNewRomanPSMT" w:hAnsi="Cambria Math"/>
                <w:sz w:val="28"/>
                <w:szCs w:val="28"/>
                <w:lang w:val="kk-KZ"/>
              </w:rPr>
              <m:t>θ</m:t>
            </m:r>
          </m:sub>
        </m:sSub>
        <m:d>
          <m:dPr>
            <m:ctrlPr>
              <w:rPr>
                <w:rFonts w:ascii="Cambria Math" w:eastAsia="TimesNewRomanPSMT" w:hAnsi="Cambria Math"/>
                <w:i/>
                <w:sz w:val="28"/>
                <w:szCs w:val="28"/>
              </w:rPr>
            </m:ctrlPr>
          </m:dPr>
          <m:e>
            <m:r>
              <w:rPr>
                <w:rFonts w:ascii="Cambria Math" w:eastAsia="TimesNewRomanPSMT" w:hAnsi="Cambria Math"/>
                <w:sz w:val="28"/>
                <w:szCs w:val="28"/>
                <w:lang w:val="kk-KZ"/>
              </w:rPr>
              <m:t>t</m:t>
            </m:r>
          </m:e>
        </m:d>
        <m:r>
          <w:rPr>
            <w:rFonts w:ascii="Cambria Math" w:eastAsia="TimesNewRomanPSMT" w:hAnsi="Cambria Math"/>
            <w:sz w:val="28"/>
            <w:szCs w:val="28"/>
            <w:lang w:val="kk-KZ"/>
          </w:rPr>
          <m:t>=</m:t>
        </m:r>
        <m:nary>
          <m:naryPr>
            <m:limLoc m:val="subSup"/>
            <m:ctrlPr>
              <w:rPr>
                <w:rFonts w:ascii="Cambria Math" w:eastAsia="TimesNewRomanPSMT" w:hAnsi="Cambria Math"/>
                <w:i/>
                <w:sz w:val="28"/>
                <w:szCs w:val="28"/>
              </w:rPr>
            </m:ctrlPr>
          </m:naryPr>
          <m:sub>
            <m:r>
              <w:rPr>
                <w:rFonts w:ascii="Cambria Math" w:eastAsia="TimesNewRomanPSMT" w:hAnsi="Cambria Math"/>
                <w:sz w:val="28"/>
                <w:szCs w:val="28"/>
                <w:lang w:val="kk-KZ"/>
              </w:rPr>
              <m:t>0</m:t>
            </m:r>
          </m:sub>
          <m:sup>
            <m:r>
              <w:rPr>
                <w:rFonts w:ascii="Cambria Math" w:eastAsia="TimesNewRomanPSMT" w:hAnsi="Cambria Math"/>
                <w:sz w:val="28"/>
                <w:szCs w:val="28"/>
                <w:lang w:val="kk-KZ"/>
              </w:rPr>
              <m:t>∞</m:t>
            </m:r>
          </m:sup>
          <m:e>
            <m:sSub>
              <m:sSubPr>
                <m:ctrlPr>
                  <w:rPr>
                    <w:rFonts w:ascii="Cambria Math" w:eastAsia="TimesNewRomanPSMT" w:hAnsi="Cambria Math"/>
                    <w:i/>
                    <w:sz w:val="28"/>
                    <w:szCs w:val="28"/>
                  </w:rPr>
                </m:ctrlPr>
              </m:sSubPr>
              <m:e>
                <m:r>
                  <w:rPr>
                    <w:rFonts w:ascii="Cambria Math" w:eastAsia="TimesNewRomanPSMT" w:hAnsi="Cambria Math"/>
                    <w:sz w:val="28"/>
                    <w:szCs w:val="28"/>
                    <w:lang w:val="kk-KZ"/>
                  </w:rPr>
                  <m:t>P</m:t>
                </m:r>
              </m:e>
              <m:sub>
                <m:r>
                  <w:rPr>
                    <w:rFonts w:ascii="Cambria Math" w:eastAsia="TimesNewRomanPSMT" w:hAnsi="Cambria Math"/>
                    <w:sz w:val="28"/>
                    <w:szCs w:val="28"/>
                    <w:lang w:val="kk-KZ"/>
                  </w:rPr>
                  <m:t>θ</m:t>
                </m:r>
              </m:sub>
            </m:sSub>
            <m:r>
              <w:rPr>
                <w:rFonts w:ascii="Cambria Math" w:eastAsia="TimesNewRomanPSMT" w:hAnsi="Cambria Math"/>
                <w:sz w:val="28"/>
                <w:szCs w:val="28"/>
                <w:lang w:val="kk-KZ"/>
              </w:rPr>
              <m:t>(w)</m:t>
            </m:r>
            <m:sSup>
              <m:sSupPr>
                <m:ctrlPr>
                  <w:rPr>
                    <w:rFonts w:ascii="Cambria Math" w:eastAsia="TimesNewRomanPSMT" w:hAnsi="Cambria Math"/>
                    <w:i/>
                    <w:sz w:val="28"/>
                    <w:szCs w:val="28"/>
                  </w:rPr>
                </m:ctrlPr>
              </m:sSupPr>
              <m:e>
                <m:r>
                  <w:rPr>
                    <w:rFonts w:ascii="Cambria Math" w:eastAsia="TimesNewRomanPSMT" w:hAnsi="Cambria Math"/>
                    <w:sz w:val="28"/>
                    <w:szCs w:val="28"/>
                    <w:lang w:val="kk-KZ"/>
                  </w:rPr>
                  <m:t>e</m:t>
                </m:r>
              </m:e>
              <m:sup>
                <m:r>
                  <w:rPr>
                    <w:rFonts w:ascii="Cambria Math" w:eastAsia="TimesNewRomanPSMT" w:hAnsi="Cambria Math"/>
                    <w:sz w:val="28"/>
                    <w:szCs w:val="28"/>
                    <w:lang w:val="kk-KZ"/>
                  </w:rPr>
                  <m:t>2πi(x*cosθ+y*sinθ)</m:t>
                </m:r>
              </m:sup>
            </m:sSup>
            <m:d>
              <m:dPr>
                <m:begChr m:val="|"/>
                <m:endChr m:val="|"/>
                <m:ctrlPr>
                  <w:rPr>
                    <w:rFonts w:ascii="Cambria Math" w:eastAsia="TimesNewRomanPSMT" w:hAnsi="Cambria Math"/>
                    <w:i/>
                    <w:noProof/>
                    <w:sz w:val="28"/>
                    <w:szCs w:val="28"/>
                  </w:rPr>
                </m:ctrlPr>
              </m:dPr>
              <m:e>
                <m:r>
                  <w:rPr>
                    <w:rFonts w:ascii="Cambria Math" w:eastAsia="TimesNewRomanPSMT" w:hAnsi="Cambria Math"/>
                    <w:noProof/>
                    <w:sz w:val="28"/>
                    <w:szCs w:val="28"/>
                    <w:lang w:val="kk-KZ"/>
                  </w:rPr>
                  <m:t>w</m:t>
                </m:r>
              </m:e>
            </m:d>
          </m:e>
        </m:nary>
        <m:r>
          <w:rPr>
            <w:rFonts w:ascii="Cambria Math" w:eastAsia="TimesNewRomanPSMT" w:hAnsi="Cambria Math"/>
            <w:sz w:val="28"/>
            <w:szCs w:val="28"/>
            <w:lang w:val="kk-KZ"/>
          </w:rPr>
          <m:t>dw</m:t>
        </m:r>
      </m:oMath>
      <w:r w:rsidR="00C822E3" w:rsidRPr="00801253">
        <w:rPr>
          <w:rFonts w:ascii="Times New Roman" w:eastAsia="TimesNewRomanPSMT" w:hAnsi="Times New Roman"/>
          <w:sz w:val="28"/>
          <w:szCs w:val="28"/>
          <w:lang w:val="kk-KZ"/>
        </w:rPr>
        <w:t xml:space="preserve">                     (2.6)</w:t>
      </w:r>
    </w:p>
    <w:p w:rsidR="0012657C" w:rsidRDefault="0012657C" w:rsidP="0012657C">
      <w:pPr>
        <w:spacing w:after="0" w:line="240" w:lineRule="auto"/>
        <w:ind w:firstLine="567"/>
        <w:jc w:val="both"/>
        <w:rPr>
          <w:rFonts w:ascii="Times New Roman" w:eastAsia="TimesNewRomanPSMT" w:hAnsi="Times New Roman"/>
          <w:noProof/>
          <w:sz w:val="28"/>
          <w:szCs w:val="28"/>
          <w:lang w:val="kk-KZ"/>
        </w:rPr>
      </w:pPr>
    </w:p>
    <w:p w:rsidR="00C822E3" w:rsidRDefault="00C822E3" w:rsidP="0012657C">
      <w:pPr>
        <w:spacing w:after="0" w:line="240" w:lineRule="auto"/>
        <w:ind w:firstLine="567"/>
        <w:jc w:val="both"/>
        <w:rPr>
          <w:rFonts w:ascii="Times New Roman" w:eastAsia="TimesNewRomanPSMT" w:hAnsi="Times New Roman"/>
          <w:noProof/>
          <w:sz w:val="28"/>
          <w:szCs w:val="28"/>
          <w:lang w:val="kk-KZ"/>
        </w:rPr>
      </w:pPr>
      <w:r w:rsidRPr="00204E12">
        <w:rPr>
          <w:rFonts w:ascii="Times New Roman" w:eastAsia="TimesNewRomanPSMT" w:hAnsi="Times New Roman"/>
          <w:noProof/>
          <w:sz w:val="28"/>
          <w:szCs w:val="28"/>
        </w:rPr>
        <w:t>|</w:t>
      </w:r>
      <w:r w:rsidRPr="00204E12">
        <w:rPr>
          <w:rFonts w:ascii="Times New Roman" w:eastAsia="TimesNewRomanPSMT" w:hAnsi="Times New Roman"/>
          <w:noProof/>
          <w:sz w:val="28"/>
          <w:szCs w:val="28"/>
          <w:lang w:val="en-US"/>
        </w:rPr>
        <w:t>ω</w:t>
      </w:r>
      <w:r w:rsidRPr="00204E12">
        <w:rPr>
          <w:rFonts w:ascii="Times New Roman" w:eastAsia="TimesNewRomanPSMT" w:hAnsi="Times New Roman"/>
          <w:noProof/>
          <w:sz w:val="28"/>
          <w:szCs w:val="28"/>
        </w:rPr>
        <w:t xml:space="preserve">| можно рассматривать как фильтр линейного изменения. Однако реальные данные состоят всего лишь из дискретного числа проекций, состоящих из дискретных точек данных, связанных с пространственным разрешением; они не заполняют пространство Фурье. Таким образом, различные функции фильтра часто тщательно выбираются для усиления или подавления определенных частот и, таким образом, для улучшения качества получаемых реконструированных изображений. </w:t>
      </w:r>
      <w:r w:rsidRPr="00874EEA">
        <w:rPr>
          <w:rFonts w:ascii="Times New Roman" w:eastAsia="TimesNewRomanPSMT" w:hAnsi="Times New Roman"/>
          <w:noProof/>
          <w:sz w:val="28"/>
          <w:szCs w:val="28"/>
        </w:rPr>
        <w:t xml:space="preserve">Наивысшая разрешимая частота при реконструкции определяется теоремой Найквиста:         </w:t>
      </w:r>
    </w:p>
    <w:p w:rsidR="0012657C" w:rsidRPr="0012657C" w:rsidRDefault="0012657C" w:rsidP="0012657C">
      <w:pPr>
        <w:spacing w:after="0" w:line="240" w:lineRule="auto"/>
        <w:ind w:firstLine="567"/>
        <w:jc w:val="both"/>
        <w:rPr>
          <w:rFonts w:ascii="Times New Roman" w:eastAsia="TimesNewRomanPSMT" w:hAnsi="Times New Roman"/>
          <w:noProof/>
          <w:sz w:val="28"/>
          <w:szCs w:val="28"/>
          <w:lang w:val="kk-KZ"/>
        </w:rPr>
      </w:pPr>
    </w:p>
    <w:p w:rsidR="00C822E3" w:rsidRPr="006371C7" w:rsidRDefault="004970AF" w:rsidP="0012657C">
      <w:pPr>
        <w:spacing w:after="0" w:line="240" w:lineRule="auto"/>
        <w:jc w:val="right"/>
        <w:rPr>
          <w:rFonts w:ascii="Times New Roman" w:eastAsia="TimesNewRomanPSMT" w:hAnsi="Times New Roman"/>
          <w:sz w:val="28"/>
          <w:szCs w:val="28"/>
        </w:rPr>
      </w:pPr>
      <m:oMath>
        <m:sSub>
          <m:sSubPr>
            <m:ctrlPr>
              <w:rPr>
                <w:rFonts w:ascii="Cambria Math" w:eastAsia="TimesNewRomanPSMT" w:hAnsi="Cambria Math"/>
                <w:i/>
                <w:sz w:val="28"/>
                <w:szCs w:val="28"/>
              </w:rPr>
            </m:ctrlPr>
          </m:sSubPr>
          <m:e>
            <m:r>
              <w:rPr>
                <w:rFonts w:ascii="Cambria Math" w:eastAsia="TimesNewRomanPSMT" w:hAnsi="Cambria Math"/>
                <w:sz w:val="28"/>
                <w:szCs w:val="28"/>
              </w:rPr>
              <m:t>w</m:t>
            </m:r>
          </m:e>
          <m:sub>
            <m:r>
              <w:rPr>
                <w:rFonts w:ascii="Cambria Math" w:eastAsia="TimesNewRomanPSMT" w:hAnsi="Cambria Math"/>
                <w:sz w:val="28"/>
                <w:szCs w:val="28"/>
              </w:rPr>
              <m:t>m</m:t>
            </m:r>
            <m:r>
              <w:rPr>
                <w:rFonts w:ascii="Cambria Math" w:eastAsia="TimesNewRomanPSMT" w:hAnsi="Cambria Math"/>
                <w:sz w:val="28"/>
                <w:szCs w:val="28"/>
                <w:lang w:val="en-US"/>
              </w:rPr>
              <m:t>ax</m:t>
            </m:r>
          </m:sub>
        </m:sSub>
        <m:r>
          <w:rPr>
            <w:rFonts w:ascii="Cambria Math" w:eastAsia="TimesNewRomanPSMT" w:hAnsi="Cambria Math"/>
            <w:sz w:val="28"/>
            <w:szCs w:val="28"/>
          </w:rPr>
          <m:t>=</m:t>
        </m:r>
        <m:r>
          <w:rPr>
            <w:rFonts w:ascii="Cambria Math" w:eastAsia="TimesNewRomanPSMT" w:hAnsi="Cambria Math"/>
            <w:sz w:val="28"/>
            <w:szCs w:val="28"/>
            <w:lang w:val="en-US"/>
          </w:rPr>
          <m:t>π</m:t>
        </m:r>
        <m:r>
          <w:rPr>
            <w:rFonts w:ascii="Cambria Math" w:eastAsia="TimesNewRomanPSMT" w:hAnsi="Cambria Math"/>
            <w:sz w:val="28"/>
            <w:szCs w:val="28"/>
          </w:rPr>
          <m:t>/2∆</m:t>
        </m:r>
        <m:r>
          <w:rPr>
            <w:rFonts w:ascii="Cambria Math" w:eastAsia="TimesNewRomanPSMT" w:hAnsi="Cambria Math"/>
            <w:sz w:val="28"/>
            <w:szCs w:val="28"/>
            <w:lang w:val="en-US"/>
          </w:rPr>
          <m:t>t</m:t>
        </m:r>
      </m:oMath>
      <w:r w:rsidR="00C822E3" w:rsidRPr="006371C7">
        <w:rPr>
          <w:rFonts w:ascii="Times New Roman" w:eastAsia="TimesNewRomanPSMT" w:hAnsi="Times New Roman"/>
          <w:sz w:val="28"/>
          <w:szCs w:val="28"/>
        </w:rPr>
        <w:t xml:space="preserve">                                              (</w:t>
      </w:r>
      <w:r w:rsidR="00C822E3">
        <w:rPr>
          <w:rFonts w:ascii="Times New Roman" w:eastAsia="TimesNewRomanPSMT" w:hAnsi="Times New Roman"/>
          <w:sz w:val="28"/>
          <w:szCs w:val="28"/>
        </w:rPr>
        <w:t>2</w:t>
      </w:r>
      <w:r w:rsidR="00C822E3" w:rsidRPr="006371C7">
        <w:rPr>
          <w:rFonts w:ascii="Times New Roman" w:eastAsia="TimesNewRomanPSMT" w:hAnsi="Times New Roman"/>
          <w:sz w:val="28"/>
          <w:szCs w:val="28"/>
        </w:rPr>
        <w:t>.7)</w:t>
      </w:r>
    </w:p>
    <w:p w:rsidR="0012657C" w:rsidRDefault="0012657C" w:rsidP="0012657C">
      <w:pPr>
        <w:spacing w:after="0" w:line="240" w:lineRule="auto"/>
        <w:ind w:firstLine="567"/>
        <w:jc w:val="both"/>
        <w:rPr>
          <w:rFonts w:ascii="Times New Roman" w:eastAsia="TimesNewRomanPSMT" w:hAnsi="Times New Roman"/>
          <w:noProof/>
          <w:sz w:val="28"/>
          <w:szCs w:val="28"/>
          <w:lang w:val="kk-KZ"/>
        </w:rPr>
      </w:pPr>
    </w:p>
    <w:p w:rsidR="00C822E3" w:rsidRPr="006371C7" w:rsidRDefault="00C822E3" w:rsidP="0012657C">
      <w:pPr>
        <w:spacing w:after="0" w:line="240" w:lineRule="auto"/>
        <w:jc w:val="both"/>
        <w:rPr>
          <w:rFonts w:ascii="Times New Roman" w:eastAsia="TimesNewRomanPSMT" w:hAnsi="Times New Roman"/>
          <w:noProof/>
          <w:sz w:val="28"/>
          <w:szCs w:val="28"/>
        </w:rPr>
      </w:pPr>
      <w:r w:rsidRPr="006371C7">
        <w:rPr>
          <w:rFonts w:ascii="Times New Roman" w:eastAsia="TimesNewRomanPSMT" w:hAnsi="Times New Roman"/>
          <w:noProof/>
          <w:sz w:val="28"/>
          <w:szCs w:val="28"/>
        </w:rPr>
        <w:t xml:space="preserve">где </w:t>
      </w:r>
      <w:r w:rsidRPr="006371C7">
        <w:rPr>
          <w:rFonts w:ascii="Times New Roman" w:eastAsia="TimesNewRomanPSMT" w:hAnsi="Times New Roman"/>
          <w:noProof/>
          <w:sz w:val="28"/>
          <w:szCs w:val="28"/>
          <w:lang w:val="en-US"/>
        </w:rPr>
        <w:t>t</w:t>
      </w:r>
      <w:r w:rsidRPr="006371C7">
        <w:rPr>
          <w:rFonts w:ascii="Times New Roman" w:eastAsia="TimesNewRomanPSMT" w:hAnsi="Times New Roman"/>
          <w:noProof/>
          <w:sz w:val="28"/>
          <w:szCs w:val="28"/>
        </w:rPr>
        <w:t xml:space="preserve"> </w:t>
      </w:r>
      <w:r w:rsidR="0012657C">
        <w:rPr>
          <w:rFonts w:ascii="Times New Roman" w:eastAsia="TimesNewRomanPSMT" w:hAnsi="Times New Roman"/>
          <w:noProof/>
          <w:sz w:val="28"/>
          <w:szCs w:val="28"/>
        </w:rPr>
        <w:t>‒</w:t>
      </w:r>
      <w:r w:rsidRPr="006371C7">
        <w:rPr>
          <w:rFonts w:ascii="Times New Roman" w:eastAsia="TimesNewRomanPSMT" w:hAnsi="Times New Roman"/>
          <w:noProof/>
          <w:sz w:val="28"/>
          <w:szCs w:val="28"/>
        </w:rPr>
        <w:t xml:space="preserve"> пространственное разрешение в каждой проекции. Интеграция может быть ограничена этим значением. Вместо умножения в частотной области можно использовать свертку в пространственной области, которая сводится за счет дискретных измеренных значений к быстрому вычисляемому суммированию. Соответственно, оптимальное значение соотношения между количеством проекций </w:t>
      </w:r>
      <w:r w:rsidRPr="00687ABF">
        <w:rPr>
          <w:rFonts w:ascii="Times New Roman" w:eastAsia="TimesNewRomanPSMT" w:hAnsi="Times New Roman"/>
          <w:i/>
          <w:iCs/>
          <w:noProof/>
          <w:sz w:val="28"/>
          <w:szCs w:val="28"/>
          <w:lang w:val="en-US"/>
        </w:rPr>
        <w:t>M</w:t>
      </w:r>
      <w:r w:rsidRPr="006371C7">
        <w:rPr>
          <w:rFonts w:ascii="Times New Roman" w:eastAsia="TimesNewRomanPSMT" w:hAnsi="Times New Roman"/>
          <w:noProof/>
          <w:sz w:val="28"/>
          <w:szCs w:val="28"/>
        </w:rPr>
        <w:t xml:space="preserve"> и количеством точек на проекцию </w:t>
      </w:r>
      <w:r w:rsidRPr="00687ABF">
        <w:rPr>
          <w:rFonts w:ascii="Times New Roman" w:eastAsia="TimesNewRomanPSMT" w:hAnsi="Times New Roman"/>
          <w:i/>
          <w:iCs/>
          <w:noProof/>
          <w:sz w:val="28"/>
          <w:szCs w:val="28"/>
          <w:lang w:val="en-US"/>
        </w:rPr>
        <w:t>N</w:t>
      </w:r>
      <w:r w:rsidRPr="006371C7">
        <w:rPr>
          <w:rFonts w:ascii="Times New Roman" w:eastAsia="TimesNewRomanPSMT" w:hAnsi="Times New Roman"/>
          <w:noProof/>
          <w:sz w:val="28"/>
          <w:szCs w:val="28"/>
        </w:rPr>
        <w:t xml:space="preserve"> можно найти из </w:t>
      </w:r>
      <w:r>
        <w:rPr>
          <w:rFonts w:ascii="Times New Roman" w:eastAsia="TimesNewRomanPSMT" w:hAnsi="Times New Roman"/>
          <w:noProof/>
          <w:sz w:val="28"/>
          <w:szCs w:val="28"/>
        </w:rPr>
        <w:t>формулы (2.8)</w:t>
      </w:r>
      <w:r w:rsidRPr="006371C7">
        <w:rPr>
          <w:rFonts w:ascii="Times New Roman" w:eastAsia="TimesNewRomanPSMT" w:hAnsi="Times New Roman"/>
          <w:noProof/>
          <w:sz w:val="28"/>
          <w:szCs w:val="28"/>
        </w:rPr>
        <w:t>:</w:t>
      </w:r>
    </w:p>
    <w:p w:rsidR="00C822E3" w:rsidRPr="00213283" w:rsidRDefault="00C822E3" w:rsidP="0012657C">
      <w:pPr>
        <w:spacing w:after="0" w:line="240" w:lineRule="auto"/>
        <w:jc w:val="right"/>
        <w:rPr>
          <w:rFonts w:ascii="Times New Roman" w:eastAsia="TimesNewRomanPSMT" w:hAnsi="Times New Roman"/>
          <w:noProof/>
          <w:sz w:val="28"/>
          <w:szCs w:val="28"/>
        </w:rPr>
      </w:pPr>
      <w:r w:rsidRPr="00860F7D">
        <w:rPr>
          <w:rFonts w:ascii="Times New Roman" w:eastAsia="TimesNewRomanPSMT" w:hAnsi="Times New Roman"/>
          <w:noProof/>
          <w:sz w:val="28"/>
          <w:szCs w:val="28"/>
        </w:rPr>
        <w:t xml:space="preserve">   </w:t>
      </w:r>
      <m:oMath>
        <m:r>
          <w:rPr>
            <w:rFonts w:ascii="Cambria Math" w:eastAsia="TimesNewRomanPSMT" w:hAnsi="Cambria Math"/>
            <w:noProof/>
            <w:sz w:val="28"/>
            <w:szCs w:val="28"/>
            <w:lang w:val="en-US"/>
          </w:rPr>
          <m:t>M</m:t>
        </m:r>
        <m:r>
          <w:rPr>
            <w:rFonts w:ascii="Cambria Math" w:eastAsia="TimesNewRomanPSMT" w:hAnsi="Cambria Math"/>
            <w:noProof/>
            <w:sz w:val="28"/>
            <w:szCs w:val="28"/>
          </w:rPr>
          <m:t>/</m:t>
        </m:r>
        <m:r>
          <w:rPr>
            <w:rFonts w:ascii="Cambria Math" w:eastAsia="TimesNewRomanPSMT" w:hAnsi="Cambria Math"/>
            <w:noProof/>
            <w:sz w:val="28"/>
            <w:szCs w:val="28"/>
            <w:lang w:val="en-US"/>
          </w:rPr>
          <m:t>N</m:t>
        </m:r>
        <m:r>
          <w:rPr>
            <w:rFonts w:ascii="Cambria Math" w:eastAsia="TimesNewRomanPSMT" w:hAnsi="Cambria Math"/>
            <w:noProof/>
            <w:sz w:val="28"/>
            <w:szCs w:val="28"/>
          </w:rPr>
          <m:t>=</m:t>
        </m:r>
        <m:f>
          <m:fPr>
            <m:ctrlPr>
              <w:rPr>
                <w:rFonts w:ascii="Cambria Math" w:eastAsia="TimesNewRomanPSMT" w:hAnsi="Cambria Math"/>
                <w:i/>
                <w:noProof/>
                <w:sz w:val="28"/>
                <w:szCs w:val="28"/>
                <w:lang w:val="en-US"/>
              </w:rPr>
            </m:ctrlPr>
          </m:fPr>
          <m:num>
            <m:r>
              <w:rPr>
                <w:rFonts w:ascii="Cambria Math" w:eastAsia="TimesNewRomanPSMT" w:hAnsi="Cambria Math"/>
                <w:noProof/>
                <w:sz w:val="28"/>
                <w:szCs w:val="28"/>
                <w:lang w:val="en-US"/>
              </w:rPr>
              <m:t>π</m:t>
            </m:r>
          </m:num>
          <m:den>
            <m:r>
              <w:rPr>
                <w:rFonts w:ascii="Cambria Math" w:eastAsia="TimesNewRomanPSMT" w:hAnsi="Cambria Math"/>
                <w:noProof/>
                <w:sz w:val="28"/>
                <w:szCs w:val="28"/>
              </w:rPr>
              <m:t>2</m:t>
            </m:r>
          </m:den>
        </m:f>
      </m:oMath>
      <w:r>
        <w:rPr>
          <w:rFonts w:ascii="Times New Roman" w:eastAsia="TimesNewRomanPSMT" w:hAnsi="Times New Roman"/>
          <w:noProof/>
          <w:sz w:val="28"/>
          <w:szCs w:val="28"/>
        </w:rPr>
        <w:t xml:space="preserve">                                                  (2</w:t>
      </w:r>
      <w:r w:rsidRPr="001675F9">
        <w:rPr>
          <w:rFonts w:ascii="Times New Roman" w:eastAsia="TimesNewRomanPSMT" w:hAnsi="Times New Roman"/>
          <w:noProof/>
          <w:sz w:val="28"/>
          <w:szCs w:val="28"/>
        </w:rPr>
        <w:t>.</w:t>
      </w:r>
      <w:r>
        <w:rPr>
          <w:rFonts w:ascii="Times New Roman" w:eastAsia="TimesNewRomanPSMT" w:hAnsi="Times New Roman"/>
          <w:noProof/>
          <w:sz w:val="28"/>
          <w:szCs w:val="28"/>
        </w:rPr>
        <w:t>8)</w:t>
      </w:r>
    </w:p>
    <w:p w:rsidR="0012657C" w:rsidRDefault="0012657C" w:rsidP="0012657C">
      <w:pPr>
        <w:spacing w:after="0" w:line="240" w:lineRule="auto"/>
        <w:ind w:firstLine="709"/>
        <w:jc w:val="both"/>
        <w:rPr>
          <w:rFonts w:ascii="Times New Roman" w:hAnsi="Times New Roman"/>
          <w:sz w:val="28"/>
          <w:szCs w:val="28"/>
          <w:lang w:val="kk-KZ"/>
        </w:rPr>
      </w:pPr>
    </w:p>
    <w:p w:rsidR="00C822E3" w:rsidRPr="007D1AE3" w:rsidRDefault="00C822E3" w:rsidP="0012657C">
      <w:pPr>
        <w:spacing w:after="0" w:line="240" w:lineRule="auto"/>
        <w:ind w:firstLine="709"/>
        <w:jc w:val="both"/>
        <w:rPr>
          <w:rFonts w:ascii="Times New Roman" w:hAnsi="Times New Roman"/>
          <w:sz w:val="28"/>
          <w:szCs w:val="28"/>
        </w:rPr>
      </w:pPr>
      <w:r>
        <w:rPr>
          <w:rFonts w:ascii="Times New Roman" w:hAnsi="Times New Roman"/>
          <w:sz w:val="28"/>
          <w:szCs w:val="28"/>
        </w:rPr>
        <w:t>Пространственное р</w:t>
      </w:r>
      <w:r w:rsidRPr="00855C0C">
        <w:rPr>
          <w:rFonts w:ascii="Times New Roman" w:hAnsi="Times New Roman"/>
          <w:sz w:val="28"/>
          <w:szCs w:val="28"/>
        </w:rPr>
        <w:t xml:space="preserve">азрешение </w:t>
      </w:r>
      <w:r>
        <w:rPr>
          <w:rFonts w:ascii="Times New Roman" w:hAnsi="Times New Roman"/>
          <w:sz w:val="28"/>
          <w:szCs w:val="28"/>
        </w:rPr>
        <w:t>установок НРТ</w:t>
      </w:r>
      <w:r w:rsidRPr="00855C0C">
        <w:rPr>
          <w:rFonts w:ascii="Times New Roman" w:hAnsi="Times New Roman"/>
          <w:sz w:val="28"/>
          <w:szCs w:val="28"/>
        </w:rPr>
        <w:t xml:space="preserve"> зависит</w:t>
      </w:r>
      <w:r>
        <w:rPr>
          <w:rFonts w:ascii="Times New Roman" w:hAnsi="Times New Roman"/>
          <w:sz w:val="28"/>
          <w:szCs w:val="28"/>
        </w:rPr>
        <w:t xml:space="preserve"> от разрешения сцинтилляционного экрана и цифровой видеокамеры, а также </w:t>
      </w:r>
      <w:r w:rsidRPr="00144065">
        <w:rPr>
          <w:rFonts w:ascii="Times New Roman" w:hAnsi="Times New Roman"/>
          <w:sz w:val="28"/>
          <w:szCs w:val="28"/>
        </w:rPr>
        <w:t xml:space="preserve">от коллимации нейтронного пучка, которая характеризуется отношением </w:t>
      </w:r>
      <w:r w:rsidRPr="00144065">
        <w:rPr>
          <w:rFonts w:ascii="Times New Roman" w:hAnsi="Times New Roman"/>
          <w:i/>
          <w:sz w:val="28"/>
          <w:szCs w:val="28"/>
        </w:rPr>
        <w:t xml:space="preserve">L/D </w:t>
      </w:r>
      <w:sdt>
        <w:sdtPr>
          <w:rPr>
            <w:rFonts w:ascii="Times New Roman" w:hAnsi="Times New Roman"/>
            <w:color w:val="000000"/>
            <w:sz w:val="28"/>
            <w:szCs w:val="28"/>
          </w:rPr>
          <w:tag w:val="MENDELEY_CITATION_v3_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"/>
          <w:id w:val="297809741"/>
          <w:placeholder>
            <w:docPart w:val="98CF31231F6E41009AB5B66B7FD57294"/>
          </w:placeholder>
        </w:sdtPr>
        <w:sdtContent>
          <w:r w:rsidR="00E9599E" w:rsidRPr="00144065">
            <w:rPr>
              <w:rFonts w:ascii="Times New Roman" w:eastAsia="Times New Roman" w:hAnsi="Times New Roman"/>
              <w:color w:val="000000"/>
              <w:sz w:val="28"/>
              <w:szCs w:val="28"/>
            </w:rPr>
            <w:t>[124]</w:t>
          </w:r>
        </w:sdtContent>
      </w:sdt>
      <w:r w:rsidRPr="00144065">
        <w:rPr>
          <w:rFonts w:ascii="Times New Roman" w:hAnsi="Times New Roman"/>
          <w:i/>
          <w:sz w:val="28"/>
          <w:szCs w:val="28"/>
        </w:rPr>
        <w:t xml:space="preserve">, </w:t>
      </w:r>
      <w:r w:rsidRPr="00144065">
        <w:rPr>
          <w:rFonts w:ascii="Times New Roman" w:hAnsi="Times New Roman"/>
          <w:iCs/>
          <w:sz w:val="28"/>
          <w:szCs w:val="28"/>
        </w:rPr>
        <w:t xml:space="preserve">где </w:t>
      </w:r>
      <w:r w:rsidRPr="00144065">
        <w:rPr>
          <w:rFonts w:ascii="Times New Roman" w:hAnsi="Times New Roman"/>
          <w:i/>
          <w:sz w:val="28"/>
          <w:szCs w:val="28"/>
          <w:lang w:val="en-US"/>
        </w:rPr>
        <w:t>L</w:t>
      </w:r>
      <w:r w:rsidRPr="00144065">
        <w:rPr>
          <w:rFonts w:ascii="Times New Roman" w:hAnsi="Times New Roman"/>
          <w:iCs/>
          <w:sz w:val="28"/>
          <w:szCs w:val="28"/>
        </w:rPr>
        <w:t xml:space="preserve"> это расстояние между входной апертурой коллиматорной системы </w:t>
      </w:r>
      <w:r w:rsidRPr="00144065">
        <w:rPr>
          <w:rFonts w:ascii="Times New Roman" w:hAnsi="Times New Roman"/>
          <w:iCs/>
          <w:sz w:val="28"/>
          <w:szCs w:val="28"/>
          <w:lang w:val="kk-KZ"/>
        </w:rPr>
        <w:t xml:space="preserve">и </w:t>
      </w:r>
      <w:r w:rsidRPr="00144065">
        <w:rPr>
          <w:rFonts w:ascii="Times New Roman" w:hAnsi="Times New Roman"/>
          <w:iCs/>
          <w:sz w:val="28"/>
          <w:szCs w:val="28"/>
        </w:rPr>
        <w:t>положением</w:t>
      </w:r>
      <w:r>
        <w:rPr>
          <w:rFonts w:ascii="Times New Roman" w:hAnsi="Times New Roman"/>
          <w:iCs/>
          <w:sz w:val="28"/>
          <w:szCs w:val="28"/>
        </w:rPr>
        <w:t xml:space="preserve"> исследуемого образца к диаметру входной апертуры коллиматоров </w:t>
      </w:r>
      <w:r w:rsidRPr="00FB36FD">
        <w:rPr>
          <w:rFonts w:ascii="Times New Roman" w:hAnsi="Times New Roman"/>
          <w:i/>
          <w:sz w:val="28"/>
          <w:szCs w:val="28"/>
          <w:lang w:val="en-US"/>
        </w:rPr>
        <w:t>D</w:t>
      </w:r>
      <w:r w:rsidRPr="00FB36FD">
        <w:rPr>
          <w:rFonts w:ascii="Times New Roman" w:hAnsi="Times New Roman"/>
          <w:iCs/>
          <w:sz w:val="28"/>
          <w:szCs w:val="28"/>
        </w:rPr>
        <w:t xml:space="preserve">. </w:t>
      </w:r>
      <w:r w:rsidRPr="00855C0C">
        <w:rPr>
          <w:rFonts w:ascii="Times New Roman" w:hAnsi="Times New Roman"/>
          <w:sz w:val="28"/>
          <w:szCs w:val="28"/>
        </w:rPr>
        <w:t>Нейтронный поток из коллиматора с размером диафрагмы D, с пролетной базой</w:t>
      </w:r>
      <w:proofErr w:type="gramStart"/>
      <w:r w:rsidRPr="00855C0C">
        <w:rPr>
          <w:rFonts w:ascii="Times New Roman" w:hAnsi="Times New Roman"/>
          <w:sz w:val="28"/>
          <w:szCs w:val="28"/>
        </w:rPr>
        <w:t xml:space="preserve"> </w:t>
      </w:r>
      <w:r>
        <w:rPr>
          <w:rFonts w:ascii="Times New Roman" w:hAnsi="Times New Roman"/>
          <w:sz w:val="28"/>
          <w:szCs w:val="28"/>
        </w:rPr>
        <w:t>Э</w:t>
      </w:r>
      <w:proofErr w:type="gramEnd"/>
      <w:r>
        <w:rPr>
          <w:rFonts w:ascii="Times New Roman" w:hAnsi="Times New Roman"/>
          <w:sz w:val="28"/>
          <w:szCs w:val="28"/>
        </w:rPr>
        <w:t xml:space="preserve">то отношение ограничивает геометрическое разрешение или коллимационное размытие изображения </w:t>
      </w:r>
      <w:r w:rsidRPr="000B1901">
        <w:rPr>
          <w:rFonts w:ascii="Times New Roman" w:hAnsi="Times New Roman"/>
          <w:i/>
          <w:iCs/>
          <w:sz w:val="28"/>
          <w:szCs w:val="28"/>
          <w:lang w:val="en-US"/>
        </w:rPr>
        <w:t>d</w:t>
      </w:r>
      <w:r w:rsidRPr="00855C0C">
        <w:rPr>
          <w:rFonts w:ascii="Times New Roman" w:hAnsi="Times New Roman"/>
          <w:sz w:val="28"/>
          <w:szCs w:val="28"/>
        </w:rPr>
        <w:t xml:space="preserve"> </w:t>
      </w:r>
      <w:r>
        <w:rPr>
          <w:rFonts w:ascii="Times New Roman" w:hAnsi="Times New Roman"/>
          <w:sz w:val="28"/>
          <w:szCs w:val="28"/>
        </w:rPr>
        <w:t xml:space="preserve">на </w:t>
      </w:r>
      <w:r w:rsidRPr="00855C0C">
        <w:rPr>
          <w:rFonts w:ascii="Times New Roman" w:hAnsi="Times New Roman"/>
          <w:sz w:val="28"/>
          <w:szCs w:val="28"/>
        </w:rPr>
        <w:t xml:space="preserve">расстоянии </w:t>
      </w:r>
      <m:oMath>
        <m:r>
          <w:rPr>
            <w:rFonts w:ascii="Cambria Math" w:hAnsi="Cambria Math"/>
            <w:sz w:val="28"/>
            <w:szCs w:val="28"/>
          </w:rPr>
          <m:t>l</m:t>
        </m:r>
      </m:oMath>
      <w:r w:rsidRPr="00855C0C">
        <w:rPr>
          <w:rFonts w:ascii="Times New Roman" w:hAnsi="Times New Roman"/>
          <w:sz w:val="28"/>
          <w:szCs w:val="28"/>
        </w:rPr>
        <w:t xml:space="preserve"> от плоскости детектор</w:t>
      </w:r>
      <w:r>
        <w:rPr>
          <w:rFonts w:ascii="Times New Roman" w:hAnsi="Times New Roman"/>
          <w:sz w:val="28"/>
          <w:szCs w:val="28"/>
        </w:rPr>
        <w:t>а:</w:t>
      </w:r>
      <w:r w:rsidRPr="00855C0C">
        <w:rPr>
          <w:rFonts w:ascii="Times New Roman" w:hAnsi="Times New Roman"/>
          <w:sz w:val="28"/>
          <w:szCs w:val="28"/>
        </w:rPr>
        <w:t xml:space="preserve">  </w:t>
      </w:r>
    </w:p>
    <w:p w:rsidR="0027778C" w:rsidRPr="007D1AE3" w:rsidRDefault="0027778C" w:rsidP="0012657C">
      <w:pPr>
        <w:spacing w:after="0" w:line="240" w:lineRule="auto"/>
        <w:ind w:firstLine="709"/>
        <w:jc w:val="both"/>
        <w:rPr>
          <w:rFonts w:ascii="Times New Roman" w:hAnsi="Times New Roman"/>
          <w:sz w:val="28"/>
          <w:szCs w:val="28"/>
        </w:rPr>
      </w:pPr>
    </w:p>
    <w:p w:rsidR="00C822E3" w:rsidRPr="00855C0C" w:rsidRDefault="00C822E3" w:rsidP="0012657C">
      <w:pPr>
        <w:spacing w:after="0" w:line="240" w:lineRule="auto"/>
        <w:ind w:firstLine="708"/>
        <w:jc w:val="right"/>
        <w:rPr>
          <w:rFonts w:ascii="Times New Roman" w:hAnsi="Times New Roman"/>
          <w:sz w:val="28"/>
          <w:szCs w:val="28"/>
        </w:rPr>
      </w:pPr>
      <m:oMath>
        <m:r>
          <w:rPr>
            <w:rFonts w:ascii="Cambria Math" w:hAnsi="Cambria Math"/>
            <w:sz w:val="28"/>
            <w:szCs w:val="28"/>
          </w:rPr>
          <m:t>d=l×(</m:t>
        </m:r>
        <m:r>
          <w:rPr>
            <w:rFonts w:ascii="Cambria Math" w:hAnsi="Cambria Math"/>
            <w:sz w:val="28"/>
            <w:szCs w:val="28"/>
            <w:lang w:val="en-US"/>
          </w:rPr>
          <m:t>L</m:t>
        </m:r>
        <m:r>
          <w:rPr>
            <w:rFonts w:ascii="Cambria Math" w:hAnsi="Cambria Math"/>
            <w:sz w:val="28"/>
            <w:szCs w:val="28"/>
          </w:rPr>
          <m:t>/</m:t>
        </m:r>
        <m:r>
          <w:rPr>
            <w:rFonts w:ascii="Cambria Math" w:hAnsi="Cambria Math"/>
            <w:sz w:val="28"/>
            <w:szCs w:val="28"/>
            <w:lang w:val="en-US"/>
          </w:rPr>
          <m:t>D</m:t>
        </m:r>
        <m:r>
          <w:rPr>
            <w:rFonts w:ascii="Cambria Math" w:hAnsi="Cambria Math"/>
            <w:sz w:val="28"/>
            <w:szCs w:val="28"/>
          </w:rPr>
          <m:t>)</m:t>
        </m:r>
      </m:oMath>
      <w:r>
        <w:rPr>
          <w:rFonts w:ascii="Times New Roman" w:hAnsi="Times New Roman"/>
          <w:sz w:val="28"/>
          <w:szCs w:val="28"/>
          <w:vertAlign w:val="superscript"/>
        </w:rPr>
        <w:t>-1</w:t>
      </w:r>
      <w:r w:rsidRPr="00855C0C">
        <w:rPr>
          <w:rFonts w:ascii="Times New Roman" w:hAnsi="Times New Roman"/>
          <w:sz w:val="28"/>
          <w:szCs w:val="28"/>
        </w:rPr>
        <w:t xml:space="preserve"> </w:t>
      </w:r>
      <w:r w:rsidRPr="00855C0C">
        <w:rPr>
          <w:rFonts w:ascii="Times New Roman" w:eastAsiaTheme="minorEastAsia" w:hAnsi="Times New Roman"/>
          <w:sz w:val="28"/>
          <w:szCs w:val="28"/>
        </w:rPr>
        <w:t xml:space="preserve">                      </w:t>
      </w:r>
      <w:r>
        <w:rPr>
          <w:rFonts w:ascii="Times New Roman" w:eastAsiaTheme="minorEastAsia" w:hAnsi="Times New Roman"/>
          <w:sz w:val="28"/>
          <w:szCs w:val="28"/>
        </w:rPr>
        <w:t xml:space="preserve">                     (2.9</w:t>
      </w:r>
      <w:r w:rsidRPr="00855C0C">
        <w:rPr>
          <w:rFonts w:ascii="Times New Roman" w:eastAsiaTheme="minorEastAsia" w:hAnsi="Times New Roman"/>
          <w:sz w:val="28"/>
          <w:szCs w:val="28"/>
        </w:rPr>
        <w:t>)</w:t>
      </w:r>
    </w:p>
    <w:p w:rsidR="0027778C" w:rsidRPr="007D1AE3" w:rsidRDefault="0027778C" w:rsidP="0012657C">
      <w:pPr>
        <w:spacing w:after="0" w:line="240" w:lineRule="auto"/>
        <w:ind w:firstLine="709"/>
        <w:jc w:val="both"/>
        <w:rPr>
          <w:rFonts w:ascii="Times New Roman" w:hAnsi="Times New Roman"/>
          <w:sz w:val="28"/>
          <w:szCs w:val="28"/>
        </w:rPr>
      </w:pPr>
    </w:p>
    <w:p w:rsidR="00C822E3" w:rsidRPr="00643496" w:rsidRDefault="00C822E3" w:rsidP="0012657C">
      <w:pPr>
        <w:spacing w:after="0" w:line="240" w:lineRule="auto"/>
        <w:ind w:firstLine="709"/>
        <w:jc w:val="both"/>
        <w:rPr>
          <w:rFonts w:ascii="Times New Roman" w:hAnsi="Times New Roman"/>
          <w:sz w:val="28"/>
          <w:szCs w:val="28"/>
        </w:rPr>
      </w:pPr>
      <w:r w:rsidRPr="00643496">
        <w:rPr>
          <w:rFonts w:ascii="Times New Roman" w:hAnsi="Times New Roman"/>
          <w:sz w:val="28"/>
          <w:szCs w:val="28"/>
        </w:rPr>
        <w:t>Чтобы улучшить пространственное разрешение нейтронного изображения необходимо пучок с малой расходимостью, другими словами, иметь длинную пролетную базу L</w:t>
      </w:r>
      <w:r w:rsidRPr="00643496">
        <w:rPr>
          <w:rFonts w:ascii="Times New Roman" w:hAnsi="Times New Roman"/>
          <w:sz w:val="28"/>
          <w:szCs w:val="28"/>
          <w:vertAlign w:val="subscript"/>
          <w:lang w:val="en-US"/>
        </w:rPr>
        <w:t>max</w:t>
      </w:r>
      <w:r w:rsidRPr="00643496">
        <w:rPr>
          <w:rFonts w:ascii="Times New Roman" w:hAnsi="Times New Roman"/>
          <w:sz w:val="28"/>
          <w:szCs w:val="28"/>
        </w:rPr>
        <w:t xml:space="preserve">, или минимальный размер диафрагмы коллиматора </w:t>
      </w:r>
      <w:r w:rsidRPr="00643496">
        <w:rPr>
          <w:rFonts w:ascii="Times New Roman" w:hAnsi="Times New Roman"/>
          <w:sz w:val="28"/>
          <w:szCs w:val="28"/>
          <w:lang w:val="en-US"/>
        </w:rPr>
        <w:t>D</w:t>
      </w:r>
      <w:r w:rsidRPr="00643496">
        <w:rPr>
          <w:rFonts w:ascii="Times New Roman" w:hAnsi="Times New Roman"/>
          <w:sz w:val="28"/>
          <w:szCs w:val="28"/>
          <w:vertAlign w:val="subscript"/>
          <w:lang w:val="en-US"/>
        </w:rPr>
        <w:t>min</w:t>
      </w:r>
      <w:r w:rsidRPr="00643496">
        <w:rPr>
          <w:rFonts w:ascii="Times New Roman" w:hAnsi="Times New Roman"/>
          <w:sz w:val="28"/>
          <w:szCs w:val="28"/>
        </w:rPr>
        <w:t xml:space="preserve">. Таким образом, хорошо коллимированный пучок (т.е. пучок с малой угловой расходимостью) является фундаментальной предпосылкой для достижения высокого пространственного разрешения. Демонстрация эффекта размытия края нейтронного изображения на плоскости двумерного детектора показано на рисунке </w:t>
      </w:r>
      <w:r>
        <w:rPr>
          <w:rFonts w:ascii="Times New Roman" w:hAnsi="Times New Roman"/>
          <w:sz w:val="28"/>
          <w:szCs w:val="28"/>
        </w:rPr>
        <w:t>2</w:t>
      </w:r>
      <w:r w:rsidRPr="00643496">
        <w:rPr>
          <w:rFonts w:ascii="Times New Roman" w:hAnsi="Times New Roman"/>
          <w:sz w:val="28"/>
          <w:szCs w:val="28"/>
        </w:rPr>
        <w:t>.</w:t>
      </w:r>
      <w:r>
        <w:rPr>
          <w:rFonts w:ascii="Times New Roman" w:hAnsi="Times New Roman"/>
          <w:sz w:val="28"/>
          <w:szCs w:val="28"/>
        </w:rPr>
        <w:t>3</w:t>
      </w:r>
      <w:r w:rsidRPr="00643496">
        <w:rPr>
          <w:rFonts w:ascii="Times New Roman" w:hAnsi="Times New Roman"/>
          <w:sz w:val="28"/>
          <w:szCs w:val="28"/>
        </w:rPr>
        <w:t xml:space="preserve">. </w:t>
      </w:r>
    </w:p>
    <w:p w:rsidR="00C822E3" w:rsidRPr="00855C0C" w:rsidRDefault="00C822E3" w:rsidP="0012657C">
      <w:pPr>
        <w:spacing w:after="0" w:line="240" w:lineRule="auto"/>
        <w:ind w:firstLine="1134"/>
        <w:jc w:val="both"/>
        <w:rPr>
          <w:rFonts w:ascii="Times New Roman" w:hAnsi="Times New Roman"/>
          <w:sz w:val="28"/>
          <w:szCs w:val="28"/>
        </w:rPr>
      </w:pPr>
    </w:p>
    <w:p w:rsidR="00C822E3" w:rsidRDefault="00C822E3" w:rsidP="00714231">
      <w:pPr>
        <w:spacing w:after="0" w:line="240" w:lineRule="auto"/>
        <w:ind w:left="567"/>
        <w:jc w:val="center"/>
        <w:rPr>
          <w:rFonts w:ascii="Times New Roman" w:hAnsi="Times New Roman"/>
          <w:sz w:val="28"/>
          <w:szCs w:val="28"/>
        </w:rPr>
      </w:pPr>
      <w:r>
        <w:rPr>
          <w:noProof/>
          <w:lang w:eastAsia="ru-RU"/>
        </w:rPr>
        <w:drawing>
          <wp:inline distT="0" distB="0" distL="0" distR="0">
            <wp:extent cx="5103628" cy="2057400"/>
            <wp:effectExtent l="0" t="0" r="1905" b="0"/>
            <wp:docPr id="365497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9329" cy="2059698"/>
                    </a:xfrm>
                    <a:prstGeom prst="rect">
                      <a:avLst/>
                    </a:prstGeom>
                    <a:noFill/>
                    <a:ln>
                      <a:noFill/>
                    </a:ln>
                  </pic:spPr>
                </pic:pic>
              </a:graphicData>
            </a:graphic>
          </wp:inline>
        </w:drawing>
      </w:r>
    </w:p>
    <w:p w:rsidR="00C822E3" w:rsidRPr="00390178" w:rsidRDefault="00C822E3" w:rsidP="0012657C">
      <w:pPr>
        <w:spacing w:after="0" w:line="240" w:lineRule="auto"/>
        <w:contextualSpacing/>
        <w:jc w:val="center"/>
        <w:rPr>
          <w:rFonts w:ascii="Times New Roman" w:hAnsi="Times New Roman"/>
          <w:sz w:val="16"/>
          <w:szCs w:val="16"/>
        </w:rPr>
      </w:pPr>
    </w:p>
    <w:p w:rsidR="00C822E3"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2.3</w:t>
      </w:r>
      <w:r w:rsidRPr="008B19E8">
        <w:rPr>
          <w:rFonts w:ascii="Times New Roman" w:hAnsi="Times New Roman"/>
          <w:sz w:val="28"/>
          <w:szCs w:val="28"/>
        </w:rPr>
        <w:t xml:space="preserve"> – </w:t>
      </w:r>
      <w:r>
        <w:rPr>
          <w:rFonts w:ascii="Times New Roman" w:hAnsi="Times New Roman"/>
          <w:sz w:val="28"/>
          <w:szCs w:val="28"/>
        </w:rPr>
        <w:t xml:space="preserve">Схема </w:t>
      </w:r>
      <w:r w:rsidRPr="008B3D2B">
        <w:rPr>
          <w:rFonts w:ascii="Times New Roman" w:hAnsi="Times New Roman"/>
          <w:sz w:val="28"/>
          <w:szCs w:val="28"/>
        </w:rPr>
        <w:t>процесса получения нейтронного изображения образца</w:t>
      </w:r>
      <w:r>
        <w:rPr>
          <w:rFonts w:ascii="Times New Roman" w:hAnsi="Times New Roman"/>
          <w:sz w:val="28"/>
          <w:szCs w:val="28"/>
        </w:rPr>
        <w:t xml:space="preserve"> с нейтронной томографией.</w:t>
      </w:r>
    </w:p>
    <w:p w:rsidR="00C822E3" w:rsidRPr="007F5949" w:rsidRDefault="00C822E3" w:rsidP="0012657C">
      <w:pPr>
        <w:spacing w:after="0" w:line="240" w:lineRule="auto"/>
        <w:contextualSpacing/>
        <w:jc w:val="center"/>
        <w:rPr>
          <w:rFonts w:ascii="Times New Roman" w:hAnsi="Times New Roman"/>
          <w:sz w:val="16"/>
          <w:szCs w:val="16"/>
        </w:rPr>
      </w:pPr>
    </w:p>
    <w:p w:rsidR="00C822E3" w:rsidRPr="008F0D24" w:rsidRDefault="00C822E3" w:rsidP="0012657C">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"/>
          <w:id w:val="-1915072698"/>
          <w:placeholder>
            <w:docPart w:val="98CF31231F6E41009AB5B66B7FD57294"/>
          </w:placeholder>
        </w:sdtPr>
        <w:sdtContent>
          <w:r w:rsidR="00E9599E" w:rsidRPr="00E9599E">
            <w:rPr>
              <w:rFonts w:ascii="Times New Roman" w:hAnsi="Times New Roman"/>
              <w:color w:val="000000"/>
              <w:sz w:val="24"/>
              <w:szCs w:val="24"/>
            </w:rPr>
            <w:t>125</w:t>
          </w:r>
        </w:sdtContent>
      </w:sdt>
      <w:r>
        <w:rPr>
          <w:rFonts w:ascii="Times New Roman" w:hAnsi="Times New Roman"/>
          <w:sz w:val="24"/>
          <w:szCs w:val="24"/>
        </w:rPr>
        <w:t>]</w:t>
      </w:r>
    </w:p>
    <w:p w:rsidR="00C822E3" w:rsidRDefault="00C822E3" w:rsidP="0012657C">
      <w:pPr>
        <w:spacing w:after="0" w:line="240" w:lineRule="auto"/>
        <w:ind w:firstLine="709"/>
        <w:jc w:val="both"/>
        <w:rPr>
          <w:rFonts w:ascii="Times New Roman" w:hAnsi="Times New Roman"/>
          <w:sz w:val="28"/>
          <w:szCs w:val="28"/>
        </w:rPr>
      </w:pPr>
    </w:p>
    <w:p w:rsidR="00C822E3" w:rsidRPr="006E0A4A" w:rsidRDefault="00C822E3" w:rsidP="0012657C">
      <w:pPr>
        <w:pStyle w:val="2"/>
        <w:spacing w:before="0" w:line="240" w:lineRule="auto"/>
        <w:ind w:firstLine="709"/>
        <w:rPr>
          <w:rFonts w:cs="Times New Roman"/>
          <w:sz w:val="28"/>
          <w:szCs w:val="28"/>
        </w:rPr>
      </w:pPr>
      <w:bookmarkStart w:id="26" w:name="_Toc170156467"/>
      <w:r w:rsidRPr="002D2030">
        <w:rPr>
          <w:rFonts w:cs="Times New Roman"/>
          <w:sz w:val="28"/>
          <w:szCs w:val="28"/>
        </w:rPr>
        <w:t xml:space="preserve">2.2 </w:t>
      </w:r>
      <w:r w:rsidR="00873DBB" w:rsidRPr="00873DBB">
        <w:rPr>
          <w:rFonts w:cs="Times New Roman"/>
          <w:sz w:val="28"/>
          <w:szCs w:val="28"/>
        </w:rPr>
        <w:t>Математические основы метода нейтронной дифракции</w:t>
      </w:r>
      <w:bookmarkEnd w:id="26"/>
    </w:p>
    <w:p w:rsidR="0012657C" w:rsidRPr="0012657C" w:rsidRDefault="0012657C" w:rsidP="0012657C">
      <w:pPr>
        <w:pStyle w:val="3"/>
        <w:spacing w:before="0" w:line="240" w:lineRule="auto"/>
        <w:ind w:firstLine="709"/>
        <w:rPr>
          <w:rFonts w:cs="Times New Roman"/>
          <w:sz w:val="16"/>
          <w:szCs w:val="16"/>
          <w:lang w:val="kk-KZ"/>
        </w:rPr>
      </w:pPr>
      <w:bookmarkStart w:id="27" w:name="_Toc478429059"/>
      <w:bookmarkStart w:id="28" w:name="_Toc25059860"/>
      <w:bookmarkStart w:id="29" w:name="_Toc170156468"/>
    </w:p>
    <w:p w:rsidR="00C822E3" w:rsidRPr="0012657C" w:rsidRDefault="00C822E3" w:rsidP="0012657C">
      <w:pPr>
        <w:pStyle w:val="3"/>
        <w:spacing w:before="0" w:line="240" w:lineRule="auto"/>
        <w:ind w:firstLine="709"/>
        <w:rPr>
          <w:rFonts w:cs="Times New Roman"/>
          <w:b w:val="0"/>
          <w:sz w:val="28"/>
          <w:szCs w:val="28"/>
        </w:rPr>
      </w:pPr>
      <w:r w:rsidRPr="0012657C">
        <w:rPr>
          <w:rFonts w:cs="Times New Roman"/>
          <w:b w:val="0"/>
          <w:sz w:val="28"/>
          <w:szCs w:val="28"/>
        </w:rPr>
        <w:t>2.2.</w:t>
      </w:r>
      <w:r w:rsidR="00873DBB" w:rsidRPr="0012657C">
        <w:rPr>
          <w:rFonts w:cs="Times New Roman"/>
          <w:b w:val="0"/>
          <w:sz w:val="28"/>
          <w:szCs w:val="28"/>
        </w:rPr>
        <w:t>1</w:t>
      </w:r>
      <w:r w:rsidRPr="0012657C">
        <w:rPr>
          <w:rFonts w:cs="Times New Roman"/>
          <w:b w:val="0"/>
          <w:sz w:val="28"/>
          <w:szCs w:val="28"/>
        </w:rPr>
        <w:t xml:space="preserve"> </w:t>
      </w:r>
      <w:bookmarkEnd w:id="27"/>
      <w:bookmarkEnd w:id="28"/>
      <w:r w:rsidR="00873DBB" w:rsidRPr="0012657C">
        <w:rPr>
          <w:rFonts w:cs="Times New Roman"/>
          <w:b w:val="0"/>
          <w:sz w:val="28"/>
          <w:szCs w:val="28"/>
        </w:rPr>
        <w:t>Реализация метода нейтронной дифракции на импульсных источниках нейтронов</w:t>
      </w:r>
      <w:bookmarkEnd w:id="29"/>
    </w:p>
    <w:p w:rsidR="00C822E3" w:rsidRPr="00AE13D6" w:rsidRDefault="00C822E3" w:rsidP="0012657C">
      <w:pPr>
        <w:spacing w:after="0" w:line="240" w:lineRule="auto"/>
        <w:ind w:right="-2" w:firstLine="709"/>
        <w:jc w:val="both"/>
        <w:rPr>
          <w:rFonts w:ascii="Times New Roman" w:hAnsi="Times New Roman"/>
          <w:sz w:val="28"/>
          <w:szCs w:val="28"/>
        </w:rPr>
      </w:pPr>
      <w:r w:rsidRPr="00AE13D6">
        <w:rPr>
          <w:rFonts w:ascii="Times New Roman" w:hAnsi="Times New Roman"/>
          <w:sz w:val="28"/>
          <w:szCs w:val="28"/>
        </w:rPr>
        <w:t>Существует два типа источников нейтронов: стационарные и импульсные. Импульсные источники генерируют нейтроны с распределением по энергиям близким к максвелловскому с временной компонентой.</w:t>
      </w:r>
    </w:p>
    <w:p w:rsidR="00C822E3" w:rsidRPr="00AE13D6" w:rsidRDefault="00C822E3" w:rsidP="0012657C">
      <w:pPr>
        <w:spacing w:after="0" w:line="240" w:lineRule="auto"/>
        <w:ind w:right="-2" w:firstLine="709"/>
        <w:jc w:val="both"/>
        <w:rPr>
          <w:rFonts w:ascii="Times New Roman" w:hAnsi="Times New Roman"/>
          <w:sz w:val="28"/>
          <w:szCs w:val="28"/>
        </w:rPr>
      </w:pPr>
      <w:r w:rsidRPr="00AE13D6">
        <w:rPr>
          <w:rFonts w:ascii="Times New Roman" w:hAnsi="Times New Roman"/>
          <w:sz w:val="28"/>
          <w:szCs w:val="28"/>
        </w:rPr>
        <w:t xml:space="preserve">В дифракционном эксперименте положения пиков определяются параметрами кристаллической решётки. </w:t>
      </w:r>
      <w:proofErr w:type="gramStart"/>
      <w:r w:rsidRPr="00AE13D6">
        <w:rPr>
          <w:rFonts w:ascii="Times New Roman" w:hAnsi="Times New Roman"/>
          <w:sz w:val="28"/>
          <w:szCs w:val="28"/>
        </w:rPr>
        <w:t xml:space="preserve">Исходя из этого, при постановке дифракционного эксперимента, где сканирование идёт по обратному пространству, можно варьировать длину волны λ </w:t>
      </w:r>
      <w:r w:rsidRPr="008D5A9E">
        <w:rPr>
          <w:rFonts w:ascii="Times New Roman" w:hAnsi="Times New Roman"/>
          <w:sz w:val="28"/>
          <w:szCs w:val="28"/>
        </w:rPr>
        <w:t xml:space="preserve">и угол рассеяния 2θ, которые удовлетворяли бы условию Вульфа – Брэггов </w:t>
      </w:r>
      <w:sdt>
        <w:sdtPr>
          <w:rPr>
            <w:rFonts w:ascii="Times New Roman" w:hAnsi="Times New Roman"/>
            <w:color w:val="000000"/>
            <w:sz w:val="28"/>
            <w:szCs w:val="28"/>
          </w:rPr>
          <w:tag w:val="MENDELEY_CITATION_v3_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"/>
          <w:id w:val="1605771734"/>
          <w:placeholder>
            <w:docPart w:val="59350F046E904B39BE63382D98D9919B"/>
          </w:placeholder>
        </w:sdtPr>
        <w:sdtContent>
          <w:r w:rsidR="00E9599E" w:rsidRPr="00E9599E">
            <w:rPr>
              <w:rFonts w:ascii="Times New Roman" w:eastAsia="Times New Roman" w:hAnsi="Times New Roman"/>
              <w:color w:val="000000"/>
              <w:sz w:val="28"/>
              <w:szCs w:val="28"/>
            </w:rPr>
            <w:t>[126,</w:t>
          </w:r>
          <w:r w:rsidR="00DD00BE">
            <w:rPr>
              <w:rFonts w:ascii="Times New Roman" w:eastAsia="Times New Roman" w:hAnsi="Times New Roman"/>
              <w:color w:val="000000"/>
              <w:sz w:val="28"/>
              <w:szCs w:val="28"/>
            </w:rPr>
            <w:t xml:space="preserve"> </w:t>
          </w:r>
          <w:r w:rsidR="00E9599E" w:rsidRPr="00E9599E">
            <w:rPr>
              <w:rFonts w:ascii="Times New Roman" w:eastAsia="Times New Roman" w:hAnsi="Times New Roman"/>
              <w:color w:val="000000"/>
              <w:sz w:val="28"/>
              <w:szCs w:val="28"/>
            </w:rPr>
            <w:t>127]</w:t>
          </w:r>
        </w:sdtContent>
      </w:sdt>
      <w:r w:rsidRPr="008D5A9E">
        <w:rPr>
          <w:rFonts w:ascii="Times New Roman" w:hAnsi="Times New Roman"/>
          <w:sz w:val="28"/>
          <w:szCs w:val="28"/>
        </w:rPr>
        <w:t>.</w:t>
      </w:r>
      <w:r w:rsidRPr="00AE13D6">
        <w:rPr>
          <w:rFonts w:ascii="Times New Roman" w:hAnsi="Times New Roman"/>
          <w:sz w:val="28"/>
          <w:szCs w:val="28"/>
        </w:rPr>
        <w:t xml:space="preserve"> В связи с этим реализуются два типа сканирования обратного пространства кристалла: по углу рассеяния θ при фиксированной длине волны или по длине волны при фиксированном угле.</w:t>
      </w:r>
      <w:proofErr w:type="gramEnd"/>
      <w:r w:rsidRPr="00AE13D6">
        <w:rPr>
          <w:rFonts w:ascii="Times New Roman" w:hAnsi="Times New Roman"/>
          <w:sz w:val="28"/>
          <w:szCs w:val="28"/>
        </w:rPr>
        <w:t xml:space="preserve"> Вследствие такой постановки эксперимента существуют два типа дифрактометров, схема которых представлена на </w:t>
      </w:r>
      <w:r w:rsidR="00DD00BE" w:rsidRPr="00AE13D6">
        <w:rPr>
          <w:rFonts w:ascii="Times New Roman" w:hAnsi="Times New Roman"/>
          <w:sz w:val="28"/>
          <w:szCs w:val="28"/>
        </w:rPr>
        <w:t>р</w:t>
      </w:r>
      <w:r w:rsidRPr="00AE13D6">
        <w:rPr>
          <w:rFonts w:ascii="Times New Roman" w:hAnsi="Times New Roman"/>
          <w:sz w:val="28"/>
          <w:szCs w:val="28"/>
        </w:rPr>
        <w:t>исунке 2.4.</w:t>
      </w:r>
    </w:p>
    <w:p w:rsidR="00C822E3" w:rsidRDefault="00C822E3" w:rsidP="0012657C">
      <w:pPr>
        <w:spacing w:after="0" w:line="240" w:lineRule="auto"/>
        <w:ind w:right="-2" w:firstLine="709"/>
        <w:jc w:val="both"/>
        <w:rPr>
          <w:rFonts w:ascii="Times New Roman" w:eastAsia="Times New Roman" w:hAnsi="Times New Roman"/>
          <w:sz w:val="28"/>
          <w:szCs w:val="28"/>
          <w:lang w:val="kk-KZ" w:eastAsia="ru-RU"/>
        </w:rPr>
      </w:pPr>
      <w:r w:rsidRPr="00AE13D6">
        <w:rPr>
          <w:rFonts w:ascii="Times New Roman" w:hAnsi="Times New Roman"/>
          <w:sz w:val="28"/>
          <w:szCs w:val="28"/>
        </w:rPr>
        <w:t xml:space="preserve">Первая схема эксперимента реализуется на стационарных источниках нейтронов. Пучок нейтронов попадает на кристалл-монохроматор, после чего </w:t>
      </w:r>
      <w:r w:rsidRPr="00AE13D6">
        <w:rPr>
          <w:rFonts w:ascii="Times New Roman" w:hAnsi="Times New Roman"/>
          <w:sz w:val="28"/>
          <w:szCs w:val="28"/>
        </w:rPr>
        <w:lastRenderedPageBreak/>
        <w:t>монохроматический пучок попадает на образец, где варьируется угловое положение детектора (</w:t>
      </w:r>
      <w:r w:rsidR="00DD00BE" w:rsidRPr="00AE13D6">
        <w:rPr>
          <w:rFonts w:ascii="Times New Roman" w:hAnsi="Times New Roman"/>
          <w:sz w:val="28"/>
          <w:szCs w:val="28"/>
        </w:rPr>
        <w:t>р</w:t>
      </w:r>
      <w:r w:rsidRPr="00AE13D6">
        <w:rPr>
          <w:rFonts w:ascii="Times New Roman" w:hAnsi="Times New Roman"/>
          <w:sz w:val="28"/>
          <w:szCs w:val="28"/>
        </w:rPr>
        <w:t xml:space="preserve">исунок 2.4а). </w:t>
      </w:r>
      <w:proofErr w:type="gramStart"/>
      <w:r w:rsidRPr="00AE13D6">
        <w:rPr>
          <w:rFonts w:ascii="Times New Roman" w:hAnsi="Times New Roman"/>
          <w:sz w:val="28"/>
          <w:szCs w:val="28"/>
        </w:rPr>
        <w:t xml:space="preserve">Второй метод реализуется на импульсных источниках и </w:t>
      </w:r>
      <w:r w:rsidRPr="008D5A9E">
        <w:rPr>
          <w:rFonts w:ascii="Times New Roman" w:hAnsi="Times New Roman"/>
          <w:sz w:val="28"/>
          <w:szCs w:val="28"/>
        </w:rPr>
        <w:t xml:space="preserve">называется «Метод </w:t>
      </w:r>
      <w:r w:rsidRPr="008D5A9E">
        <w:rPr>
          <w:rFonts w:ascii="Times New Roman" w:eastAsia="Times New Roman" w:hAnsi="Times New Roman"/>
          <w:sz w:val="28"/>
          <w:szCs w:val="28"/>
          <w:lang w:eastAsia="ru-RU"/>
        </w:rPr>
        <w:t>времени пролета» (</w:t>
      </w:r>
      <w:r w:rsidRPr="008D5A9E">
        <w:rPr>
          <w:rFonts w:ascii="Times New Roman" w:eastAsia="Times New Roman" w:hAnsi="Times New Roman"/>
          <w:i/>
          <w:iCs/>
          <w:sz w:val="28"/>
          <w:szCs w:val="28"/>
          <w:lang w:val="en-US" w:eastAsia="ru-RU"/>
        </w:rPr>
        <w:t>Time</w:t>
      </w:r>
      <w:r w:rsidRPr="008D5A9E">
        <w:rPr>
          <w:rFonts w:ascii="Times New Roman" w:eastAsia="Times New Roman" w:hAnsi="Times New Roman"/>
          <w:i/>
          <w:iCs/>
          <w:sz w:val="28"/>
          <w:szCs w:val="28"/>
          <w:lang w:eastAsia="ru-RU"/>
        </w:rPr>
        <w:t xml:space="preserve"> </w:t>
      </w:r>
      <w:r w:rsidRPr="008D5A9E">
        <w:rPr>
          <w:rFonts w:ascii="Times New Roman" w:eastAsia="Times New Roman" w:hAnsi="Times New Roman"/>
          <w:i/>
          <w:iCs/>
          <w:sz w:val="28"/>
          <w:szCs w:val="28"/>
          <w:lang w:val="en-US" w:eastAsia="ru-RU"/>
        </w:rPr>
        <w:t>of</w:t>
      </w:r>
      <w:r w:rsidRPr="008D5A9E">
        <w:rPr>
          <w:rFonts w:ascii="Times New Roman" w:eastAsia="Times New Roman" w:hAnsi="Times New Roman"/>
          <w:i/>
          <w:iCs/>
          <w:sz w:val="28"/>
          <w:szCs w:val="28"/>
          <w:lang w:eastAsia="ru-RU"/>
        </w:rPr>
        <w:t xml:space="preserve"> </w:t>
      </w:r>
      <w:r w:rsidRPr="008D5A9E">
        <w:rPr>
          <w:rFonts w:ascii="Times New Roman" w:eastAsia="Times New Roman" w:hAnsi="Times New Roman"/>
          <w:i/>
          <w:iCs/>
          <w:sz w:val="28"/>
          <w:szCs w:val="28"/>
          <w:lang w:val="en-US" w:eastAsia="ru-RU"/>
        </w:rPr>
        <w:t>Flight</w:t>
      </w:r>
      <w:r w:rsidRPr="008D5A9E">
        <w:rPr>
          <w:rFonts w:ascii="Times New Roman" w:eastAsia="Times New Roman" w:hAnsi="Times New Roman"/>
          <w:i/>
          <w:iCs/>
          <w:sz w:val="28"/>
          <w:szCs w:val="28"/>
          <w:lang w:eastAsia="ru-RU"/>
        </w:rPr>
        <w:t xml:space="preserve"> </w:t>
      </w:r>
      <w:r w:rsidRPr="008D5A9E">
        <w:rPr>
          <w:rFonts w:ascii="Times New Roman" w:eastAsia="Times New Roman" w:hAnsi="Times New Roman"/>
          <w:i/>
          <w:iCs/>
          <w:sz w:val="28"/>
          <w:szCs w:val="28"/>
          <w:lang w:val="en-US" w:eastAsia="ru-RU"/>
        </w:rPr>
        <w:t>Method</w:t>
      </w:r>
      <w:r w:rsidRPr="008D5A9E">
        <w:rPr>
          <w:rFonts w:ascii="Times New Roman" w:eastAsia="Times New Roman" w:hAnsi="Times New Roman"/>
          <w:sz w:val="28"/>
          <w:szCs w:val="28"/>
          <w:lang w:eastAsia="ru-RU"/>
        </w:rPr>
        <w:t xml:space="preserve">) </w:t>
      </w:r>
      <w:r w:rsidRPr="008D5A9E">
        <w:rPr>
          <w:rFonts w:ascii="Times New Roman" w:hAnsi="Times New Roman"/>
          <w:sz w:val="28"/>
          <w:szCs w:val="28"/>
        </w:rPr>
        <w:t>(</w:t>
      </w:r>
      <w:r w:rsidR="00DD00BE" w:rsidRPr="008D5A9E">
        <w:rPr>
          <w:rFonts w:ascii="Times New Roman" w:hAnsi="Times New Roman"/>
          <w:sz w:val="28"/>
          <w:szCs w:val="28"/>
        </w:rPr>
        <w:t>р</w:t>
      </w:r>
      <w:r w:rsidRPr="008D5A9E">
        <w:rPr>
          <w:rFonts w:ascii="Times New Roman" w:hAnsi="Times New Roman"/>
          <w:sz w:val="28"/>
          <w:szCs w:val="28"/>
        </w:rPr>
        <w:t>исунок 2.4б)</w:t>
      </w:r>
      <w:r w:rsidRPr="008D5A9E">
        <w:rPr>
          <w:rFonts w:ascii="Times New Roman" w:eastAsia="Times New Roman" w:hAnsi="Times New Roman"/>
          <w:sz w:val="28"/>
          <w:szCs w:val="28"/>
          <w:lang w:eastAsia="ru-RU"/>
        </w:rPr>
        <w:t xml:space="preserve"> </w:t>
      </w:r>
      <w:sdt>
        <w:sdtPr>
          <w:rPr>
            <w:rFonts w:ascii="Times New Roman" w:eastAsia="Times New Roman" w:hAnsi="Times New Roman"/>
            <w:color w:val="000000"/>
            <w:sz w:val="28"/>
            <w:szCs w:val="28"/>
            <w:lang w:eastAsia="ru-RU"/>
          </w:rPr>
          <w:tag w:val="MENDELEY_CITATION_v3_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"/>
          <w:id w:val="70473890"/>
          <w:placeholder>
            <w:docPart w:val="59350F046E904B39BE63382D98D9919B"/>
          </w:placeholder>
        </w:sdtPr>
        <w:sdtContent>
          <w:r w:rsidR="00E9599E" w:rsidRPr="00E9599E">
            <w:rPr>
              <w:rFonts w:ascii="Times New Roman" w:eastAsia="Times New Roman" w:hAnsi="Times New Roman"/>
              <w:color w:val="000000"/>
              <w:sz w:val="28"/>
              <w:szCs w:val="28"/>
            </w:rPr>
            <w:t>[126</w:t>
          </w:r>
          <w:r w:rsidR="00DD00BE">
            <w:rPr>
              <w:rFonts w:ascii="Times New Roman" w:eastAsia="Times New Roman" w:hAnsi="Times New Roman"/>
              <w:color w:val="000000"/>
              <w:sz w:val="28"/>
              <w:szCs w:val="28"/>
            </w:rPr>
            <w:t xml:space="preserve">, с. 293-319; </w:t>
          </w:r>
          <w:r w:rsidR="00E9599E" w:rsidRPr="00E9599E">
            <w:rPr>
              <w:rFonts w:ascii="Times New Roman" w:eastAsia="Times New Roman" w:hAnsi="Times New Roman"/>
              <w:color w:val="000000"/>
              <w:sz w:val="28"/>
              <w:szCs w:val="28"/>
            </w:rPr>
            <w:t>128]</w:t>
          </w:r>
        </w:sdtContent>
      </w:sdt>
      <w:r w:rsidRPr="008D5A9E">
        <w:rPr>
          <w:rFonts w:ascii="Times New Roman" w:eastAsia="Times New Roman" w:hAnsi="Times New Roman"/>
          <w:sz w:val="28"/>
          <w:szCs w:val="28"/>
          <w:lang w:eastAsia="ru-RU"/>
        </w:rPr>
        <w:t>.</w:t>
      </w:r>
      <w:r w:rsidRPr="00AE13D6">
        <w:rPr>
          <w:rFonts w:ascii="Times New Roman" w:eastAsia="Times New Roman" w:hAnsi="Times New Roman"/>
          <w:sz w:val="28"/>
          <w:szCs w:val="28"/>
          <w:lang w:eastAsia="ru-RU"/>
        </w:rPr>
        <w:t xml:space="preserve"> К преимуществам этого метода можно отнести использование всего спектра нейтронов от источника по сравнению с дифрактометрами на стационарных источниках, а также возможность вести измерения в фиксированной геометрии, например, при работе с камерами высокого давления;</w:t>
      </w:r>
      <w:proofErr w:type="gramEnd"/>
      <w:r w:rsidRPr="00AE13D6">
        <w:rPr>
          <w:rFonts w:ascii="Times New Roman" w:eastAsia="Times New Roman" w:hAnsi="Times New Roman"/>
          <w:sz w:val="28"/>
          <w:szCs w:val="28"/>
          <w:lang w:eastAsia="ru-RU"/>
        </w:rPr>
        <w:t xml:space="preserve"> к недостаткам </w:t>
      </w:r>
      <w:r w:rsidRPr="00AE13D6">
        <w:rPr>
          <w:rFonts w:ascii="Times New Roman" w:eastAsia="Times New Roman" w:hAnsi="Times New Roman"/>
          <w:sz w:val="28"/>
          <w:szCs w:val="28"/>
          <w:lang w:eastAsia="ru-RU"/>
        </w:rPr>
        <w:noBreakHyphen/>
        <w:t xml:space="preserve"> как правило, </w:t>
      </w:r>
      <w:proofErr w:type="gramStart"/>
      <w:r w:rsidRPr="00AE13D6">
        <w:rPr>
          <w:rFonts w:ascii="Times New Roman" w:eastAsia="Times New Roman" w:hAnsi="Times New Roman"/>
          <w:sz w:val="28"/>
          <w:szCs w:val="28"/>
          <w:lang w:eastAsia="ru-RU"/>
        </w:rPr>
        <w:t>меньшая</w:t>
      </w:r>
      <w:proofErr w:type="gramEnd"/>
      <w:r w:rsidRPr="00AE13D6">
        <w:rPr>
          <w:rFonts w:ascii="Times New Roman" w:eastAsia="Times New Roman" w:hAnsi="Times New Roman"/>
          <w:sz w:val="28"/>
          <w:szCs w:val="28"/>
          <w:lang w:eastAsia="ru-RU"/>
        </w:rPr>
        <w:t xml:space="preserve"> прецизионность получаемых данных, а также сложный процесс корреляции фона и формы дифракционных пиков.</w:t>
      </w:r>
    </w:p>
    <w:p w:rsidR="0012657C" w:rsidRPr="0012657C" w:rsidRDefault="0012657C" w:rsidP="0012657C">
      <w:pPr>
        <w:spacing w:after="0" w:line="240" w:lineRule="auto"/>
        <w:ind w:right="-2" w:firstLine="709"/>
        <w:jc w:val="both"/>
        <w:rPr>
          <w:rFonts w:ascii="Times New Roman" w:eastAsia="Times New Roman" w:hAnsi="Times New Roman"/>
          <w:sz w:val="28"/>
          <w:szCs w:val="28"/>
          <w:lang w:val="kk-KZ" w:eastAsia="ru-RU"/>
        </w:rPr>
      </w:pPr>
    </w:p>
    <w:p w:rsidR="00C822E3" w:rsidRPr="00AE13D6" w:rsidRDefault="00C822E3" w:rsidP="00714231">
      <w:pPr>
        <w:spacing w:after="0" w:line="240" w:lineRule="auto"/>
        <w:ind w:right="-2" w:firstLine="142"/>
        <w:jc w:val="center"/>
        <w:rPr>
          <w:rFonts w:ascii="Times New Roman" w:hAnsi="Times New Roman"/>
          <w:sz w:val="28"/>
          <w:szCs w:val="28"/>
        </w:rPr>
      </w:pPr>
      <w:r w:rsidRPr="00AE13D6">
        <w:rPr>
          <w:rFonts w:ascii="Times New Roman" w:hAnsi="Times New Roman"/>
          <w:noProof/>
          <w:sz w:val="28"/>
          <w:szCs w:val="28"/>
          <w:lang w:eastAsia="ru-RU"/>
        </w:rPr>
        <w:drawing>
          <wp:inline distT="0" distB="0" distL="0" distR="0">
            <wp:extent cx="3766782" cy="2852665"/>
            <wp:effectExtent l="0" t="0" r="5715" b="5080"/>
            <wp:docPr id="21295654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3804577" cy="2881288"/>
                    </a:xfrm>
                    <a:prstGeom prst="rect">
                      <a:avLst/>
                    </a:prstGeom>
                  </pic:spPr>
                </pic:pic>
              </a:graphicData>
            </a:graphic>
          </wp:inline>
        </w:drawing>
      </w:r>
    </w:p>
    <w:p w:rsidR="0012657C" w:rsidRPr="00714231" w:rsidRDefault="0012657C" w:rsidP="0012657C">
      <w:pPr>
        <w:spacing w:after="0" w:line="240" w:lineRule="auto"/>
        <w:ind w:right="-2" w:firstLine="567"/>
        <w:jc w:val="center"/>
        <w:rPr>
          <w:rFonts w:ascii="Times New Roman" w:hAnsi="Times New Roman"/>
          <w:sz w:val="16"/>
          <w:szCs w:val="16"/>
          <w:lang w:val="kk-KZ"/>
        </w:rPr>
      </w:pPr>
    </w:p>
    <w:p w:rsidR="009743C0" w:rsidRPr="009743C0" w:rsidRDefault="009743C0" w:rsidP="009743C0">
      <w:pPr>
        <w:spacing w:after="0" w:line="240" w:lineRule="auto"/>
        <w:ind w:right="-2" w:firstLine="567"/>
        <w:jc w:val="both"/>
        <w:rPr>
          <w:rFonts w:ascii="Times New Roman" w:hAnsi="Times New Roman"/>
          <w:sz w:val="24"/>
          <w:szCs w:val="24"/>
        </w:rPr>
      </w:pPr>
      <w:r w:rsidRPr="009743C0">
        <w:rPr>
          <w:rFonts w:ascii="Times New Roman" w:hAnsi="Times New Roman"/>
          <w:sz w:val="24"/>
          <w:szCs w:val="24"/>
        </w:rPr>
        <w:t xml:space="preserve">а </w:t>
      </w:r>
      <w:r>
        <w:rPr>
          <w:rFonts w:ascii="Times New Roman" w:hAnsi="Times New Roman"/>
          <w:sz w:val="24"/>
          <w:szCs w:val="24"/>
        </w:rPr>
        <w:t xml:space="preserve">‒ </w:t>
      </w:r>
      <w:r w:rsidRPr="009743C0">
        <w:rPr>
          <w:rFonts w:ascii="Times New Roman" w:hAnsi="Times New Roman"/>
          <w:sz w:val="24"/>
          <w:szCs w:val="24"/>
        </w:rPr>
        <w:t>схема дифрактометра с монохроматическим пучком нейтронов, где нейтроны регистрируются большим детектором с развёрткой по углу рассеяния</w:t>
      </w:r>
      <w:r>
        <w:rPr>
          <w:rFonts w:ascii="Times New Roman" w:hAnsi="Times New Roman"/>
          <w:sz w:val="24"/>
          <w:szCs w:val="24"/>
        </w:rPr>
        <w:t>;</w:t>
      </w:r>
      <w:r w:rsidRPr="009743C0">
        <w:rPr>
          <w:rFonts w:ascii="Times New Roman" w:hAnsi="Times New Roman"/>
          <w:sz w:val="24"/>
          <w:szCs w:val="24"/>
        </w:rPr>
        <w:t xml:space="preserve"> б </w:t>
      </w:r>
      <w:r>
        <w:rPr>
          <w:rFonts w:ascii="Times New Roman" w:hAnsi="Times New Roman"/>
          <w:sz w:val="24"/>
          <w:szCs w:val="24"/>
        </w:rPr>
        <w:t xml:space="preserve">‒ </w:t>
      </w:r>
      <w:r w:rsidRPr="009743C0">
        <w:rPr>
          <w:rFonts w:ascii="Times New Roman" w:hAnsi="Times New Roman"/>
          <w:sz w:val="24"/>
          <w:szCs w:val="24"/>
        </w:rPr>
        <w:t xml:space="preserve">схема </w:t>
      </w:r>
      <w:r>
        <w:rPr>
          <w:rFonts w:ascii="Times New Roman" w:hAnsi="Times New Roman"/>
          <w:sz w:val="24"/>
          <w:szCs w:val="24"/>
        </w:rPr>
        <w:t>времяпролётного дифрактометра</w:t>
      </w:r>
    </w:p>
    <w:p w:rsidR="009743C0" w:rsidRPr="009743C0" w:rsidRDefault="009743C0" w:rsidP="0012657C">
      <w:pPr>
        <w:spacing w:after="0" w:line="240" w:lineRule="auto"/>
        <w:ind w:right="-2" w:firstLine="567"/>
        <w:jc w:val="center"/>
        <w:rPr>
          <w:rFonts w:ascii="Times New Roman" w:hAnsi="Times New Roman"/>
          <w:sz w:val="16"/>
          <w:szCs w:val="16"/>
        </w:rPr>
      </w:pPr>
    </w:p>
    <w:p w:rsidR="009743C0" w:rsidRDefault="00C822E3" w:rsidP="009743C0">
      <w:pPr>
        <w:spacing w:after="0" w:line="240" w:lineRule="auto"/>
        <w:ind w:right="-2"/>
        <w:jc w:val="center"/>
        <w:rPr>
          <w:rFonts w:ascii="Times New Roman" w:hAnsi="Times New Roman"/>
          <w:sz w:val="28"/>
          <w:szCs w:val="28"/>
        </w:rPr>
      </w:pPr>
      <w:r w:rsidRPr="006E7A40">
        <w:rPr>
          <w:rFonts w:ascii="Times New Roman" w:hAnsi="Times New Roman"/>
          <w:sz w:val="28"/>
          <w:szCs w:val="28"/>
        </w:rPr>
        <w:t xml:space="preserve">Рисунок 2.4 – Схема дифрактометра </w:t>
      </w:r>
    </w:p>
    <w:p w:rsidR="009743C0" w:rsidRPr="009743C0" w:rsidRDefault="009743C0" w:rsidP="0012657C">
      <w:pPr>
        <w:spacing w:after="0" w:line="240" w:lineRule="auto"/>
        <w:ind w:right="-2" w:firstLine="567"/>
        <w:jc w:val="center"/>
        <w:rPr>
          <w:rFonts w:ascii="Times New Roman" w:hAnsi="Times New Roman"/>
          <w:sz w:val="16"/>
          <w:szCs w:val="16"/>
        </w:rPr>
      </w:pPr>
    </w:p>
    <w:p w:rsidR="009743C0" w:rsidRPr="009743C0" w:rsidRDefault="009743C0" w:rsidP="009743C0">
      <w:pPr>
        <w:spacing w:after="0" w:line="240" w:lineRule="auto"/>
        <w:ind w:right="-2" w:firstLine="709"/>
        <w:jc w:val="both"/>
        <w:rPr>
          <w:rFonts w:ascii="Times New Roman" w:hAnsi="Times New Roman"/>
          <w:sz w:val="24"/>
          <w:szCs w:val="24"/>
        </w:rPr>
      </w:pPr>
      <w:r w:rsidRPr="009743C0">
        <w:rPr>
          <w:rFonts w:ascii="Times New Roman" w:hAnsi="Times New Roman"/>
          <w:sz w:val="24"/>
          <w:szCs w:val="24"/>
        </w:rPr>
        <w:t>Примечания:</w:t>
      </w:r>
    </w:p>
    <w:p w:rsidR="009743C0" w:rsidRPr="009743C0" w:rsidRDefault="009743C0" w:rsidP="009743C0">
      <w:pPr>
        <w:spacing w:after="0" w:line="240" w:lineRule="auto"/>
        <w:ind w:right="-2"/>
        <w:jc w:val="both"/>
        <w:rPr>
          <w:rFonts w:ascii="Times New Roman" w:hAnsi="Times New Roman"/>
          <w:sz w:val="24"/>
          <w:szCs w:val="24"/>
        </w:rPr>
      </w:pPr>
      <w:r w:rsidRPr="009743C0">
        <w:rPr>
          <w:rFonts w:ascii="Times New Roman" w:hAnsi="Times New Roman"/>
          <w:sz w:val="24"/>
          <w:szCs w:val="24"/>
        </w:rPr>
        <w:t xml:space="preserve">1. </w:t>
      </w:r>
      <w:r w:rsidR="00C822E3" w:rsidRPr="009743C0">
        <w:rPr>
          <w:rFonts w:ascii="Times New Roman" w:hAnsi="Times New Roman"/>
          <w:sz w:val="24"/>
          <w:szCs w:val="24"/>
        </w:rPr>
        <w:t>Нейтроны со сплошным спектром регистрируются детекторами в фиксированных положениях к образцу.</w:t>
      </w:r>
    </w:p>
    <w:p w:rsidR="00C822E3" w:rsidRPr="009743C0" w:rsidRDefault="009743C0" w:rsidP="009743C0">
      <w:pPr>
        <w:spacing w:after="0" w:line="240" w:lineRule="auto"/>
        <w:ind w:right="-2"/>
        <w:jc w:val="both"/>
        <w:rPr>
          <w:rFonts w:ascii="Times New Roman" w:hAnsi="Times New Roman"/>
          <w:sz w:val="24"/>
          <w:szCs w:val="24"/>
        </w:rPr>
      </w:pPr>
      <w:r>
        <w:rPr>
          <w:rFonts w:ascii="Times New Roman" w:hAnsi="Times New Roman"/>
          <w:sz w:val="24"/>
          <w:szCs w:val="24"/>
        </w:rPr>
        <w:t>2</w:t>
      </w:r>
      <w:r w:rsidRPr="009743C0">
        <w:rPr>
          <w:rFonts w:ascii="Times New Roman" w:hAnsi="Times New Roman"/>
          <w:sz w:val="24"/>
          <w:szCs w:val="24"/>
        </w:rPr>
        <w:t xml:space="preserve">. </w:t>
      </w:r>
      <w:r w:rsidR="00C822E3" w:rsidRPr="009743C0">
        <w:rPr>
          <w:rFonts w:ascii="Times New Roman" w:hAnsi="Times New Roman"/>
          <w:sz w:val="24"/>
          <w:szCs w:val="24"/>
        </w:rPr>
        <w:t>Развёртка происходит по длине волны или по времени регистрации нетронов после вспышки источника</w:t>
      </w:r>
    </w:p>
    <w:p w:rsidR="00C822E3" w:rsidRPr="00AE13D6" w:rsidRDefault="009743C0" w:rsidP="009743C0">
      <w:pPr>
        <w:spacing w:after="0" w:line="240" w:lineRule="auto"/>
        <w:ind w:right="-2"/>
        <w:contextualSpacing/>
        <w:jc w:val="both"/>
        <w:rPr>
          <w:rFonts w:ascii="Times New Roman" w:hAnsi="Times New Roman"/>
          <w:sz w:val="24"/>
          <w:szCs w:val="24"/>
        </w:rPr>
      </w:pPr>
      <w:r>
        <w:rPr>
          <w:rFonts w:ascii="Times New Roman" w:hAnsi="Times New Roman"/>
          <w:sz w:val="24"/>
          <w:szCs w:val="24"/>
        </w:rPr>
        <w:t>3.</w:t>
      </w:r>
      <w:r w:rsidR="00C822E3" w:rsidRPr="00AE13D6">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"/>
          <w:id w:val="-622692505"/>
          <w:placeholder>
            <w:docPart w:val="59350F046E904B39BE63382D98D9919B"/>
          </w:placeholder>
        </w:sdtPr>
        <w:sdtContent>
          <w:r w:rsidR="00E9599E" w:rsidRPr="00E9599E">
            <w:rPr>
              <w:rFonts w:ascii="Times New Roman" w:hAnsi="Times New Roman"/>
              <w:color w:val="000000"/>
              <w:sz w:val="24"/>
              <w:szCs w:val="24"/>
            </w:rPr>
            <w:t>129</w:t>
          </w:r>
        </w:sdtContent>
      </w:sdt>
      <w:r w:rsidR="00C822E3" w:rsidRPr="00AE13D6">
        <w:rPr>
          <w:rFonts w:ascii="Times New Roman" w:hAnsi="Times New Roman"/>
          <w:sz w:val="24"/>
          <w:szCs w:val="24"/>
        </w:rPr>
        <w:t>]</w:t>
      </w:r>
    </w:p>
    <w:p w:rsidR="00C822E3" w:rsidRPr="00753BFC" w:rsidRDefault="00C822E3" w:rsidP="0012657C">
      <w:pPr>
        <w:spacing w:after="0" w:line="240" w:lineRule="auto"/>
        <w:ind w:right="-2" w:firstLine="709"/>
        <w:contextualSpacing/>
        <w:jc w:val="both"/>
        <w:rPr>
          <w:rFonts w:ascii="Times New Roman" w:hAnsi="Times New Roman"/>
          <w:sz w:val="28"/>
          <w:szCs w:val="28"/>
        </w:rPr>
      </w:pPr>
    </w:p>
    <w:p w:rsidR="00C822E3" w:rsidRDefault="00C822E3" w:rsidP="0012657C">
      <w:pPr>
        <w:spacing w:after="0" w:line="240" w:lineRule="auto"/>
        <w:ind w:right="-2" w:firstLine="709"/>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t xml:space="preserve">Суть </w:t>
      </w:r>
      <w:r w:rsidRPr="00AE13D6">
        <w:rPr>
          <w:rFonts w:ascii="Times New Roman" w:eastAsia="Times New Roman" w:hAnsi="Times New Roman"/>
          <w:sz w:val="28"/>
          <w:szCs w:val="28"/>
          <w:lang w:val="en-US" w:eastAsia="ru-RU"/>
        </w:rPr>
        <w:t>TOF</w:t>
      </w:r>
      <w:r w:rsidRPr="00AE13D6">
        <w:rPr>
          <w:rFonts w:ascii="Times New Roman" w:eastAsia="Times New Roman" w:hAnsi="Times New Roman"/>
          <w:sz w:val="28"/>
          <w:szCs w:val="28"/>
          <w:lang w:eastAsia="ru-RU"/>
        </w:rPr>
        <w:t xml:space="preserve"> метода заключается в следующем: импульс нейтронов с длинами волн в интервале λ</w:t>
      </w:r>
      <w:r w:rsidRPr="00AE13D6">
        <w:rPr>
          <w:rFonts w:ascii="Times New Roman" w:eastAsia="Times New Roman" w:hAnsi="Times New Roman"/>
          <w:sz w:val="28"/>
          <w:szCs w:val="28"/>
          <w:vertAlign w:val="subscript"/>
          <w:lang w:eastAsia="ru-RU"/>
        </w:rPr>
        <w:t>1</w:t>
      </w:r>
      <w:r w:rsidRPr="00AE13D6">
        <w:rPr>
          <w:rFonts w:ascii="Times New Roman" w:eastAsia="Times New Roman" w:hAnsi="Times New Roman"/>
          <w:sz w:val="28"/>
          <w:szCs w:val="28"/>
          <w:lang w:eastAsia="ru-RU"/>
        </w:rPr>
        <w:t xml:space="preserve"> &lt; λ &lt; λ</w:t>
      </w:r>
      <w:r w:rsidRPr="00AE13D6">
        <w:rPr>
          <w:rFonts w:ascii="Times New Roman" w:eastAsia="Times New Roman" w:hAnsi="Times New Roman"/>
          <w:sz w:val="28"/>
          <w:szCs w:val="28"/>
          <w:vertAlign w:val="subscript"/>
          <w:lang w:eastAsia="ru-RU"/>
        </w:rPr>
        <w:t>2</w:t>
      </w:r>
      <w:r w:rsidRPr="00AE13D6">
        <w:rPr>
          <w:rFonts w:ascii="Times New Roman" w:eastAsia="Times New Roman" w:hAnsi="Times New Roman"/>
          <w:sz w:val="28"/>
          <w:szCs w:val="28"/>
          <w:lang w:eastAsia="ru-RU"/>
        </w:rPr>
        <w:t xml:space="preserve">, попадает на образец, находящийся на расстоянии </w:t>
      </w:r>
      <w:r w:rsidRPr="00AE13D6">
        <w:rPr>
          <w:rFonts w:ascii="Times New Roman" w:eastAsia="Times New Roman" w:hAnsi="Times New Roman"/>
          <w:i/>
          <w:sz w:val="28"/>
          <w:szCs w:val="28"/>
          <w:lang w:eastAsia="ru-RU"/>
        </w:rPr>
        <w:t>L</w:t>
      </w:r>
      <w:r w:rsidRPr="00AE13D6">
        <w:rPr>
          <w:rFonts w:ascii="Times New Roman" w:eastAsia="Times New Roman" w:hAnsi="Times New Roman"/>
          <w:sz w:val="28"/>
          <w:szCs w:val="28"/>
          <w:vertAlign w:val="subscript"/>
          <w:lang w:eastAsia="ru-RU"/>
        </w:rPr>
        <w:t xml:space="preserve">0 </w:t>
      </w:r>
      <w:r w:rsidRPr="00AE13D6">
        <w:rPr>
          <w:rFonts w:ascii="Times New Roman" w:eastAsia="Times New Roman" w:hAnsi="Times New Roman"/>
          <w:sz w:val="28"/>
          <w:szCs w:val="28"/>
          <w:lang w:eastAsia="ru-RU"/>
        </w:rPr>
        <w:t xml:space="preserve"> от замедлителя. Рассеянные нейтроны попадают в детектор, расположенный на расстоянии </w:t>
      </w:r>
      <w:r w:rsidRPr="00AE13D6">
        <w:rPr>
          <w:rFonts w:ascii="Times New Roman" w:eastAsia="Times New Roman" w:hAnsi="Times New Roman"/>
          <w:i/>
          <w:sz w:val="28"/>
          <w:szCs w:val="28"/>
          <w:lang w:eastAsia="ru-RU"/>
        </w:rPr>
        <w:t>L</w:t>
      </w:r>
      <w:r w:rsidRPr="00AE13D6">
        <w:rPr>
          <w:rFonts w:ascii="Times New Roman" w:eastAsia="Times New Roman" w:hAnsi="Times New Roman"/>
          <w:sz w:val="28"/>
          <w:szCs w:val="28"/>
          <w:vertAlign w:val="subscript"/>
          <w:lang w:eastAsia="ru-RU"/>
        </w:rPr>
        <w:t xml:space="preserve">1 </w:t>
      </w:r>
      <w:r w:rsidRPr="00AE13D6">
        <w:rPr>
          <w:rFonts w:ascii="Times New Roman" w:eastAsia="Times New Roman" w:hAnsi="Times New Roman"/>
          <w:sz w:val="28"/>
          <w:szCs w:val="28"/>
          <w:lang w:eastAsia="ru-RU"/>
        </w:rPr>
        <w:t>от образца под фиксированным углом 2</w:t>
      </w:r>
      <w:r w:rsidRPr="00AE13D6">
        <w:rPr>
          <w:rFonts w:ascii="Times New Roman" w:eastAsia="Times New Roman" w:hAnsi="Times New Roman"/>
          <w:iCs/>
          <w:sz w:val="28"/>
          <w:szCs w:val="28"/>
          <w:lang w:eastAsia="ru-RU"/>
        </w:rPr>
        <w:t>θ</w:t>
      </w:r>
      <w:r w:rsidRPr="00AE13D6">
        <w:rPr>
          <w:rFonts w:ascii="Times New Roman" w:eastAsia="Times New Roman" w:hAnsi="Times New Roman"/>
          <w:iCs/>
          <w:sz w:val="28"/>
          <w:szCs w:val="28"/>
          <w:vertAlign w:val="subscript"/>
          <w:lang w:eastAsia="ru-RU"/>
        </w:rPr>
        <w:t>0</w:t>
      </w:r>
      <w:r w:rsidRPr="00AE13D6">
        <w:rPr>
          <w:rFonts w:ascii="Times New Roman" w:eastAsia="Times New Roman" w:hAnsi="Times New Roman"/>
          <w:sz w:val="28"/>
          <w:szCs w:val="28"/>
          <w:lang w:eastAsia="ru-RU"/>
        </w:rPr>
        <w:t>. Для импульса нейтрона выполняются следующие соотношения</w:t>
      </w:r>
      <w:r w:rsidR="009743C0">
        <w:rPr>
          <w:rFonts w:ascii="Times New Roman" w:eastAsia="Times New Roman" w:hAnsi="Times New Roman"/>
          <w:sz w:val="28"/>
          <w:szCs w:val="28"/>
          <w:lang w:eastAsia="ru-RU"/>
        </w:rPr>
        <w:t>:</w:t>
      </w:r>
    </w:p>
    <w:p w:rsidR="0012657C" w:rsidRPr="0012657C" w:rsidRDefault="0012657C" w:rsidP="0012657C">
      <w:pPr>
        <w:spacing w:after="0" w:line="240" w:lineRule="auto"/>
        <w:ind w:right="-2" w:firstLine="709"/>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567"/>
        <w:jc w:val="right"/>
        <w:rPr>
          <w:rFonts w:ascii="Times New Roman" w:eastAsia="Times New Roman" w:hAnsi="Times New Roman"/>
          <w:sz w:val="28"/>
          <w:szCs w:val="28"/>
          <w:lang w:eastAsia="ru-RU"/>
        </w:rPr>
      </w:pPr>
      <w:r w:rsidRPr="00AE13D6">
        <w:rPr>
          <w:rFonts w:ascii="Times New Roman" w:eastAsia="Times New Roman" w:hAnsi="Times New Roman"/>
          <w:position w:val="-26"/>
          <w:sz w:val="28"/>
          <w:szCs w:val="28"/>
          <w:lang w:eastAsia="ru-RU"/>
        </w:rPr>
        <w:object w:dxaOrig="135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8pt;height:37.1pt" o:ole="">
            <v:imagedata r:id="rId28" o:title=""/>
          </v:shape>
          <o:OLEObject Type="Embed" ProgID="Equation.DSMT4" ShapeID="_x0000_i1025" DrawAspect="Content" ObjectID="_1795288247" r:id="rId29"/>
        </w:object>
      </w:r>
      <w:r w:rsidRPr="00AE13D6">
        <w:rPr>
          <w:rFonts w:ascii="Times New Roman" w:eastAsia="Times New Roman" w:hAnsi="Times New Roman"/>
          <w:sz w:val="28"/>
          <w:szCs w:val="28"/>
          <w:lang w:eastAsia="ru-RU"/>
        </w:rPr>
        <w:t xml:space="preserve"> </w:t>
      </w:r>
      <w:r w:rsidR="009743C0">
        <w:rPr>
          <w:rFonts w:ascii="Times New Roman" w:eastAsia="Times New Roman" w:hAnsi="Times New Roman"/>
          <w:sz w:val="28"/>
          <w:szCs w:val="28"/>
          <w:lang w:eastAsia="ru-RU"/>
        </w:rPr>
        <w:t xml:space="preserve">                                      </w:t>
      </w:r>
      <w:r w:rsidRPr="00AE13D6">
        <w:rPr>
          <w:rFonts w:ascii="Times New Roman" w:eastAsia="Times New Roman" w:hAnsi="Times New Roman"/>
          <w:sz w:val="28"/>
          <w:szCs w:val="28"/>
          <w:lang w:eastAsia="ru-RU"/>
        </w:rPr>
        <w:t xml:space="preserve">         (2.1</w:t>
      </w:r>
      <w:r w:rsidR="0082599F">
        <w:rPr>
          <w:rFonts w:ascii="Times New Roman" w:eastAsia="Times New Roman" w:hAnsi="Times New Roman"/>
          <w:sz w:val="28"/>
          <w:szCs w:val="28"/>
          <w:lang w:eastAsia="ru-RU"/>
        </w:rPr>
        <w:t>0</w:t>
      </w:r>
      <w:r w:rsidRPr="00AE13D6">
        <w:rPr>
          <w:rFonts w:ascii="Times New Roman" w:eastAsia="Times New Roman" w:hAnsi="Times New Roman"/>
          <w:sz w:val="28"/>
          <w:szCs w:val="28"/>
          <w:lang w:eastAsia="ru-RU"/>
        </w:rPr>
        <w:t>)</w:t>
      </w:r>
    </w:p>
    <w:p w:rsidR="00714231" w:rsidRDefault="00714231" w:rsidP="0012657C">
      <w:pPr>
        <w:spacing w:after="0" w:line="240" w:lineRule="auto"/>
        <w:ind w:right="-2"/>
        <w:jc w:val="both"/>
        <w:rPr>
          <w:rFonts w:ascii="Times New Roman" w:eastAsia="Times New Roman" w:hAnsi="Times New Roman"/>
          <w:sz w:val="28"/>
          <w:szCs w:val="28"/>
          <w:lang w:eastAsia="ru-RU"/>
        </w:rPr>
      </w:pPr>
    </w:p>
    <w:p w:rsidR="0012657C" w:rsidRDefault="00C822E3" w:rsidP="0012657C">
      <w:pPr>
        <w:spacing w:after="0" w:line="240" w:lineRule="auto"/>
        <w:ind w:right="-2"/>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t xml:space="preserve">где </w:t>
      </w:r>
      <w:r w:rsidRPr="00AE13D6">
        <w:rPr>
          <w:rFonts w:ascii="Times New Roman" w:eastAsia="Times New Roman" w:hAnsi="Times New Roman"/>
          <w:i/>
          <w:iCs/>
          <w:sz w:val="28"/>
          <w:szCs w:val="28"/>
          <w:lang w:eastAsia="ru-RU"/>
        </w:rPr>
        <w:t>m</w:t>
      </w:r>
      <w:r w:rsidRPr="00AE13D6">
        <w:rPr>
          <w:rFonts w:ascii="Times New Roman" w:eastAsia="Times New Roman" w:hAnsi="Times New Roman"/>
          <w:sz w:val="28"/>
          <w:szCs w:val="28"/>
          <w:lang w:eastAsia="ru-RU"/>
        </w:rPr>
        <w:t xml:space="preserve"> – масса нейтрона</w:t>
      </w:r>
      <w:r w:rsidR="00714231">
        <w:rPr>
          <w:rFonts w:ascii="Times New Roman" w:eastAsia="Times New Roman" w:hAnsi="Times New Roman"/>
          <w:sz w:val="28"/>
          <w:szCs w:val="28"/>
          <w:lang w:eastAsia="ru-RU"/>
        </w:rPr>
        <w:t>;</w:t>
      </w:r>
    </w:p>
    <w:p w:rsidR="0012657C" w:rsidRDefault="00C822E3" w:rsidP="0012657C">
      <w:pPr>
        <w:spacing w:after="0" w:line="240" w:lineRule="auto"/>
        <w:ind w:right="-2" w:firstLine="462"/>
        <w:jc w:val="both"/>
        <w:rPr>
          <w:rFonts w:ascii="Times New Roman" w:eastAsia="Times New Roman" w:hAnsi="Times New Roman"/>
          <w:sz w:val="28"/>
          <w:szCs w:val="28"/>
          <w:lang w:val="kk-KZ" w:eastAsia="ru-RU"/>
        </w:rPr>
      </w:pPr>
      <w:r w:rsidRPr="00AE13D6">
        <w:rPr>
          <w:rFonts w:ascii="Times New Roman" w:eastAsia="Times New Roman" w:hAnsi="Times New Roman"/>
          <w:i/>
          <w:iCs/>
          <w:sz w:val="28"/>
          <w:szCs w:val="28"/>
          <w:lang w:eastAsia="ru-RU"/>
        </w:rPr>
        <w:t>v</w:t>
      </w:r>
      <w:r w:rsidRPr="00AE13D6">
        <w:rPr>
          <w:rFonts w:ascii="Times New Roman" w:eastAsia="Times New Roman" w:hAnsi="Times New Roman"/>
          <w:sz w:val="28"/>
          <w:szCs w:val="28"/>
          <w:lang w:eastAsia="ru-RU"/>
        </w:rPr>
        <w:t xml:space="preserve"> – его скорость, </w:t>
      </w:r>
    </w:p>
    <w:p w:rsidR="00C822E3" w:rsidRDefault="00C822E3" w:rsidP="0012657C">
      <w:pPr>
        <w:spacing w:after="0" w:line="240" w:lineRule="auto"/>
        <w:ind w:right="-2" w:firstLine="462"/>
        <w:jc w:val="both"/>
        <w:rPr>
          <w:rFonts w:ascii="Times New Roman" w:eastAsia="Times New Roman" w:hAnsi="Times New Roman"/>
          <w:sz w:val="28"/>
          <w:szCs w:val="28"/>
          <w:lang w:eastAsia="ru-RU"/>
        </w:rPr>
      </w:pPr>
      <w:r w:rsidRPr="00AE13D6">
        <w:rPr>
          <w:rFonts w:ascii="Times New Roman" w:eastAsia="Times New Roman" w:hAnsi="Times New Roman"/>
          <w:position w:val="-6"/>
          <w:sz w:val="28"/>
          <w:szCs w:val="28"/>
          <w:lang w:eastAsia="ru-RU"/>
        </w:rPr>
        <w:object w:dxaOrig="225" w:dyaOrig="270">
          <v:shape id="_x0000_i1026" type="#_x0000_t75" style="width:14.2pt;height:14.2pt" o:ole="">
            <v:imagedata r:id="rId30" o:title=""/>
          </v:shape>
          <o:OLEObject Type="Embed" ProgID="Equation.DSMT4" ShapeID="_x0000_i1026" DrawAspect="Content" ObjectID="_1795288248" r:id="rId31"/>
        </w:object>
      </w:r>
      <w:r w:rsidRPr="00AE13D6">
        <w:rPr>
          <w:rFonts w:ascii="Times New Roman" w:eastAsia="Times New Roman" w:hAnsi="Times New Roman"/>
          <w:sz w:val="28"/>
          <w:szCs w:val="28"/>
          <w:lang w:eastAsia="ru-RU"/>
        </w:rPr>
        <w:t xml:space="preserve"> – длина волны. Отсюда имеем</w:t>
      </w:r>
      <w:r w:rsidR="009743C0">
        <w:rPr>
          <w:rFonts w:ascii="Times New Roman" w:eastAsia="Times New Roman" w:hAnsi="Times New Roman"/>
          <w:sz w:val="28"/>
          <w:szCs w:val="28"/>
          <w:lang w:eastAsia="ru-RU"/>
        </w:rPr>
        <w:t>:</w:t>
      </w:r>
    </w:p>
    <w:p w:rsidR="00714231" w:rsidRDefault="00714231" w:rsidP="0012657C">
      <w:pPr>
        <w:spacing w:after="0" w:line="240" w:lineRule="auto"/>
        <w:ind w:right="-2" w:firstLine="462"/>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567"/>
        <w:jc w:val="right"/>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position w:val="-28"/>
          <w:sz w:val="28"/>
          <w:szCs w:val="28"/>
          <w:lang w:eastAsia="ru-RU"/>
        </w:rPr>
        <w:object w:dxaOrig="880" w:dyaOrig="720">
          <v:shape id="_x0000_i1027" type="#_x0000_t75" style="width:49.1pt;height:37.65pt" o:ole="">
            <v:imagedata r:id="rId32" o:title=""/>
          </v:shape>
          <o:OLEObject Type="Embed" ProgID="Equation.DSMT4" ShapeID="_x0000_i1027" DrawAspect="Content" ObjectID="_1795288249" r:id="rId33"/>
        </w:object>
      </w:r>
      <w:r w:rsidRPr="00AE13D6">
        <w:rPr>
          <w:rFonts w:ascii="Times New Roman" w:eastAsia="Times New Roman" w:hAnsi="Times New Roman"/>
          <w:sz w:val="28"/>
          <w:szCs w:val="28"/>
          <w:lang w:eastAsia="ru-RU"/>
        </w:rPr>
        <w:t>.</w: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 xml:space="preserve">  (2.1</w:t>
      </w:r>
      <w:r w:rsidR="0082599F">
        <w:rPr>
          <w:rFonts w:ascii="Times New Roman" w:eastAsia="Times New Roman" w:hAnsi="Times New Roman"/>
          <w:sz w:val="28"/>
          <w:szCs w:val="28"/>
          <w:lang w:eastAsia="ru-RU"/>
        </w:rPr>
        <w:t>1</w:t>
      </w:r>
      <w:r w:rsidRPr="00AE13D6">
        <w:rPr>
          <w:rFonts w:ascii="Times New Roman" w:eastAsia="Times New Roman" w:hAnsi="Times New Roman"/>
          <w:sz w:val="28"/>
          <w:szCs w:val="28"/>
          <w:lang w:eastAsia="ru-RU"/>
        </w:rPr>
        <w:t>)</w:t>
      </w:r>
    </w:p>
    <w:p w:rsid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Default="00C822E3" w:rsidP="0012657C">
      <w:pPr>
        <w:spacing w:after="0" w:line="240" w:lineRule="auto"/>
        <w:ind w:right="-2" w:firstLine="567"/>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t>С другой стороны</w:t>
      </w:r>
      <w:r w:rsidR="009743C0">
        <w:rPr>
          <w:rFonts w:ascii="Times New Roman" w:eastAsia="Times New Roman" w:hAnsi="Times New Roman"/>
          <w:sz w:val="28"/>
          <w:szCs w:val="28"/>
          <w:lang w:eastAsia="ru-RU"/>
        </w:rPr>
        <w:t>:</w:t>
      </w:r>
      <w:r w:rsidRPr="00AE13D6">
        <w:rPr>
          <w:rFonts w:ascii="Times New Roman" w:eastAsia="Times New Roman" w:hAnsi="Times New Roman"/>
          <w:sz w:val="28"/>
          <w:szCs w:val="28"/>
          <w:lang w:eastAsia="ru-RU"/>
        </w:rPr>
        <w:t xml:space="preserve"> </w:t>
      </w:r>
    </w:p>
    <w:p w:rsidR="0012657C" w:rsidRP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567"/>
        <w:jc w:val="right"/>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position w:val="-28"/>
          <w:sz w:val="28"/>
          <w:szCs w:val="28"/>
          <w:lang w:eastAsia="ru-RU"/>
        </w:rPr>
        <w:object w:dxaOrig="1260" w:dyaOrig="720">
          <v:shape id="_x0000_i1028" type="#_x0000_t75" style="width:60.55pt;height:37.65pt" o:ole="">
            <v:imagedata r:id="rId34" o:title=""/>
          </v:shape>
          <o:OLEObject Type="Embed" ProgID="Equation.DSMT4" ShapeID="_x0000_i1028" DrawAspect="Content" ObjectID="_1795288250" r:id="rId35"/>
        </w:object>
      </w:r>
      <w:r w:rsidRPr="00AE13D6">
        <w:rPr>
          <w:rFonts w:ascii="Times New Roman" w:eastAsia="Times New Roman" w:hAnsi="Times New Roman"/>
          <w:sz w:val="28"/>
          <w:szCs w:val="28"/>
          <w:lang w:eastAsia="ru-RU"/>
        </w:rPr>
        <w:t>,</w: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 xml:space="preserve">  (2.1</w:t>
      </w:r>
      <w:r w:rsidR="0082599F">
        <w:rPr>
          <w:rFonts w:ascii="Times New Roman" w:eastAsia="Times New Roman" w:hAnsi="Times New Roman"/>
          <w:sz w:val="28"/>
          <w:szCs w:val="28"/>
          <w:lang w:eastAsia="ru-RU"/>
        </w:rPr>
        <w:t>2</w:t>
      </w:r>
      <w:r w:rsidRPr="00AE13D6">
        <w:rPr>
          <w:rFonts w:ascii="Times New Roman" w:eastAsia="Times New Roman" w:hAnsi="Times New Roman"/>
          <w:sz w:val="28"/>
          <w:szCs w:val="28"/>
          <w:lang w:eastAsia="ru-RU"/>
        </w:rPr>
        <w:t>)</w:t>
      </w:r>
    </w:p>
    <w:p w:rsid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Default="00C822E3" w:rsidP="0012657C">
      <w:pPr>
        <w:spacing w:after="0" w:line="240" w:lineRule="auto"/>
        <w:ind w:right="-2"/>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t xml:space="preserve">где </w:t>
      </w:r>
      <w:r w:rsidRPr="00AE13D6">
        <w:rPr>
          <w:rFonts w:ascii="Times New Roman" w:eastAsia="Times New Roman" w:hAnsi="Times New Roman"/>
          <w:i/>
          <w:iCs/>
          <w:sz w:val="28"/>
          <w:szCs w:val="28"/>
          <w:lang w:eastAsia="ru-RU"/>
        </w:rPr>
        <w:t xml:space="preserve">t </w:t>
      </w:r>
      <w:r w:rsidRPr="00AE13D6">
        <w:rPr>
          <w:rFonts w:ascii="Times New Roman" w:eastAsia="Times New Roman" w:hAnsi="Times New Roman"/>
          <w:sz w:val="28"/>
          <w:szCs w:val="28"/>
          <w:lang w:eastAsia="ru-RU"/>
        </w:rPr>
        <w:t>– время пролета нейтрона от источника до детектора. Таким образом, для длины волны нейтрона имеем</w:t>
      </w:r>
      <w:r w:rsidR="009743C0">
        <w:rPr>
          <w:rFonts w:ascii="Times New Roman" w:eastAsia="Times New Roman" w:hAnsi="Times New Roman"/>
          <w:sz w:val="28"/>
          <w:szCs w:val="28"/>
          <w:lang w:eastAsia="ru-RU"/>
        </w:rPr>
        <w:t>:</w:t>
      </w:r>
    </w:p>
    <w:p w:rsidR="0012657C" w:rsidRP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567"/>
        <w:jc w:val="right"/>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t xml:space="preserve">  </w:t>
      </w:r>
      <w:r w:rsidRPr="00AE13D6">
        <w:rPr>
          <w:rFonts w:ascii="Times New Roman" w:eastAsia="Times New Roman" w:hAnsi="Times New Roman"/>
          <w:position w:val="-34"/>
          <w:sz w:val="28"/>
          <w:szCs w:val="28"/>
          <w:lang w:eastAsia="ru-RU"/>
        </w:rPr>
        <w:object w:dxaOrig="1760" w:dyaOrig="780">
          <v:shape id="_x0000_i1029" type="#_x0000_t75" style="width:91.65pt;height:43.65pt" o:ole="">
            <v:imagedata r:id="rId36" o:title=""/>
          </v:shape>
          <o:OLEObject Type="Embed" ProgID="Equation.DSMT4" ShapeID="_x0000_i1029" DrawAspect="Content" ObjectID="_1795288251" r:id="rId37"/>
        </w:object>
      </w:r>
      <w:r w:rsidRPr="00AE13D6">
        <w:rPr>
          <w:rFonts w:ascii="Times New Roman" w:eastAsia="Times New Roman" w:hAnsi="Times New Roman"/>
          <w:sz w:val="28"/>
          <w:szCs w:val="28"/>
          <w:lang w:eastAsia="ru-RU"/>
        </w:rPr>
        <w:t xml:space="preserve"> .</w: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 xml:space="preserve">      </w: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 xml:space="preserve">   (2.1</w:t>
      </w:r>
      <w:r w:rsidR="0082599F">
        <w:rPr>
          <w:rFonts w:ascii="Times New Roman" w:eastAsia="Times New Roman" w:hAnsi="Times New Roman"/>
          <w:sz w:val="28"/>
          <w:szCs w:val="28"/>
          <w:lang w:eastAsia="ru-RU"/>
        </w:rPr>
        <w:t>3</w:t>
      </w:r>
      <w:r w:rsidRPr="00AE13D6">
        <w:rPr>
          <w:rFonts w:ascii="Times New Roman" w:eastAsia="Times New Roman" w:hAnsi="Times New Roman"/>
          <w:sz w:val="28"/>
          <w:szCs w:val="28"/>
          <w:lang w:eastAsia="ru-RU"/>
        </w:rPr>
        <w:t>)</w:t>
      </w:r>
    </w:p>
    <w:p w:rsid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Default="00C822E3" w:rsidP="0012657C">
      <w:pPr>
        <w:spacing w:after="0" w:line="240" w:lineRule="auto"/>
        <w:ind w:firstLine="709"/>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t xml:space="preserve">Рассеяние будет происходить от систем кристаллических плоскостей с миллеровскими индексами </w:t>
      </w:r>
      <w:r w:rsidRPr="00AE13D6">
        <w:rPr>
          <w:rFonts w:ascii="Times New Roman" w:eastAsia="Times New Roman" w:hAnsi="Times New Roman"/>
          <w:iCs/>
          <w:sz w:val="28"/>
          <w:szCs w:val="28"/>
          <w:lang w:eastAsia="ru-RU"/>
        </w:rPr>
        <w:t>(</w:t>
      </w:r>
      <w:r w:rsidRPr="00AE13D6">
        <w:rPr>
          <w:rFonts w:ascii="Times New Roman" w:eastAsia="Times New Roman" w:hAnsi="Times New Roman"/>
          <w:i/>
          <w:sz w:val="28"/>
          <w:szCs w:val="28"/>
          <w:lang w:eastAsia="ru-RU"/>
        </w:rPr>
        <w:t>hkl</w:t>
      </w:r>
      <w:r w:rsidRPr="00AE13D6">
        <w:rPr>
          <w:rFonts w:ascii="Times New Roman" w:eastAsia="Times New Roman" w:hAnsi="Times New Roman"/>
          <w:iCs/>
          <w:sz w:val="28"/>
          <w:szCs w:val="28"/>
          <w:lang w:eastAsia="ru-RU"/>
        </w:rPr>
        <w:t>)</w:t>
      </w:r>
      <w:r w:rsidRPr="00AE13D6">
        <w:rPr>
          <w:rFonts w:ascii="Times New Roman" w:eastAsia="Times New Roman" w:hAnsi="Times New Roman"/>
          <w:sz w:val="28"/>
          <w:szCs w:val="28"/>
          <w:lang w:eastAsia="ru-RU"/>
        </w:rPr>
        <w:t xml:space="preserve">, межплоскостное расстояние </w:t>
      </w:r>
      <w:r w:rsidRPr="00AE13D6">
        <w:rPr>
          <w:rFonts w:ascii="Times New Roman" w:eastAsia="Times New Roman" w:hAnsi="Times New Roman"/>
          <w:position w:val="-12"/>
          <w:sz w:val="28"/>
          <w:szCs w:val="28"/>
          <w:lang w:eastAsia="ru-RU"/>
        </w:rPr>
        <w:object w:dxaOrig="435" w:dyaOrig="375">
          <v:shape id="_x0000_i1030" type="#_x0000_t75" style="width:21.25pt;height:21.25pt" o:ole="">
            <v:imagedata r:id="rId38" o:title=""/>
          </v:shape>
          <o:OLEObject Type="Embed" ProgID="Equation.DSMT4" ShapeID="_x0000_i1030" DrawAspect="Content" ObjectID="_1795288252" r:id="rId39"/>
        </w:object>
      </w:r>
      <w:r w:rsidRPr="00AE13D6">
        <w:rPr>
          <w:rFonts w:ascii="Times New Roman" w:eastAsia="Times New Roman" w:hAnsi="Times New Roman"/>
          <w:sz w:val="28"/>
          <w:szCs w:val="28"/>
          <w:lang w:eastAsia="ru-RU"/>
        </w:rPr>
        <w:t xml:space="preserve"> для которых удовлетворяет условию Вульфа-Брэгга (</w:t>
      </w:r>
      <w:r w:rsidRPr="00AE13D6">
        <w:rPr>
          <w:rStyle w:val="mord"/>
          <w:rFonts w:ascii="Times New Roman" w:hAnsi="Times New Roman"/>
          <w:color w:val="1D2126"/>
          <w:spacing w:val="7"/>
          <w:sz w:val="28"/>
          <w:szCs w:val="28"/>
          <w:shd w:val="clear" w:color="auto" w:fill="FFFFFF"/>
        </w:rPr>
        <w:t>2</w:t>
      </w:r>
      <w:r w:rsidRPr="00AE13D6">
        <w:rPr>
          <w:rStyle w:val="mord"/>
          <w:rFonts w:ascii="Times New Roman" w:hAnsi="Times New Roman"/>
          <w:i/>
          <w:iCs/>
          <w:color w:val="1D2126"/>
          <w:spacing w:val="7"/>
          <w:sz w:val="28"/>
          <w:szCs w:val="28"/>
          <w:shd w:val="clear" w:color="auto" w:fill="FFFFFF"/>
        </w:rPr>
        <w:t>d</w:t>
      </w:r>
      <w:r w:rsidRPr="00AE13D6">
        <w:rPr>
          <w:rStyle w:val="mord"/>
          <w:rFonts w:ascii="Times New Roman" w:hAnsi="Times New Roman"/>
          <w:i/>
          <w:iCs/>
          <w:color w:val="1D2126"/>
          <w:spacing w:val="7"/>
          <w:sz w:val="28"/>
          <w:szCs w:val="28"/>
          <w:shd w:val="clear" w:color="auto" w:fill="FFFFFF"/>
          <w:vertAlign w:val="subscript"/>
        </w:rPr>
        <w:t>hkl</w:t>
      </w:r>
      <w:r w:rsidRPr="00DD00BE">
        <w:rPr>
          <w:rStyle w:val="vlist-s"/>
          <w:rFonts w:ascii="Times New Roman" w:hAnsi="Times New Roman"/>
          <w:color w:val="1D2126"/>
          <w:spacing w:val="7"/>
          <w:sz w:val="28"/>
          <w:szCs w:val="28"/>
          <w:shd w:val="clear" w:color="auto" w:fill="FFFFFF"/>
          <w:vertAlign w:val="subscript"/>
        </w:rPr>
        <w:t>​</w:t>
      </w:r>
      <w:r w:rsidRPr="00AE13D6">
        <w:rPr>
          <w:rStyle w:val="mop"/>
          <w:rFonts w:ascii="Times New Roman" w:hAnsi="Times New Roman"/>
          <w:color w:val="1D2126"/>
          <w:spacing w:val="7"/>
          <w:sz w:val="28"/>
          <w:szCs w:val="28"/>
          <w:shd w:val="clear" w:color="auto" w:fill="FFFFFF"/>
        </w:rPr>
        <w:t>sin</w:t>
      </w:r>
      <w:r w:rsidRPr="00AE13D6">
        <w:rPr>
          <w:rStyle w:val="mord"/>
          <w:rFonts w:ascii="Times New Roman" w:hAnsi="Times New Roman"/>
          <w:i/>
          <w:iCs/>
          <w:color w:val="1D2126"/>
          <w:spacing w:val="7"/>
          <w:sz w:val="28"/>
          <w:szCs w:val="28"/>
          <w:shd w:val="clear" w:color="auto" w:fill="FFFFFF"/>
        </w:rPr>
        <w:t>θ</w:t>
      </w:r>
      <w:r w:rsidRPr="00AE13D6">
        <w:rPr>
          <w:rStyle w:val="mrel"/>
          <w:rFonts w:ascii="Times New Roman" w:hAnsi="Times New Roman"/>
          <w:color w:val="1D2126"/>
          <w:spacing w:val="7"/>
          <w:sz w:val="28"/>
          <w:szCs w:val="28"/>
          <w:shd w:val="clear" w:color="auto" w:fill="FFFFFF"/>
        </w:rPr>
        <w:t>=</w:t>
      </w:r>
      <w:r w:rsidRPr="00AE13D6">
        <w:rPr>
          <w:rStyle w:val="mord"/>
          <w:rFonts w:ascii="Times New Roman" w:hAnsi="Times New Roman"/>
          <w:i/>
          <w:iCs/>
          <w:color w:val="1D2126"/>
          <w:spacing w:val="7"/>
          <w:sz w:val="28"/>
          <w:szCs w:val="28"/>
          <w:shd w:val="clear" w:color="auto" w:fill="FFFFFF"/>
        </w:rPr>
        <w:t>λ</w:t>
      </w:r>
      <w:r w:rsidRPr="00AE13D6">
        <w:rPr>
          <w:rFonts w:ascii="Times New Roman" w:eastAsia="Times New Roman" w:hAnsi="Times New Roman"/>
          <w:sz w:val="28"/>
          <w:szCs w:val="28"/>
          <w:lang w:eastAsia="ru-RU"/>
        </w:rPr>
        <w:t>)</w:t>
      </w:r>
      <w:r w:rsidR="009743C0">
        <w:rPr>
          <w:rFonts w:ascii="Times New Roman" w:eastAsia="Times New Roman" w:hAnsi="Times New Roman"/>
          <w:sz w:val="28"/>
          <w:szCs w:val="28"/>
          <w:lang w:eastAsia="ru-RU"/>
        </w:rPr>
        <w:t>:</w:t>
      </w:r>
      <w:r w:rsidRPr="00AE13D6">
        <w:rPr>
          <w:rFonts w:ascii="Times New Roman" w:eastAsia="Times New Roman" w:hAnsi="Times New Roman"/>
          <w:sz w:val="28"/>
          <w:szCs w:val="28"/>
          <w:lang w:eastAsia="ru-RU"/>
        </w:rPr>
        <w:t xml:space="preserve"> </w:t>
      </w:r>
    </w:p>
    <w:p w:rsidR="0012657C" w:rsidRP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567"/>
        <w:jc w:val="right"/>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position w:val="-34"/>
          <w:sz w:val="28"/>
          <w:szCs w:val="28"/>
          <w:lang w:eastAsia="ru-RU"/>
        </w:rPr>
        <w:object w:dxaOrig="2780" w:dyaOrig="780">
          <v:shape id="_x0000_i1031" type="#_x0000_t75" style="width:138pt;height:43.65pt" o:ole="">
            <v:imagedata r:id="rId40" o:title=""/>
          </v:shape>
          <o:OLEObject Type="Embed" ProgID="Equation.DSMT4" ShapeID="_x0000_i1031" DrawAspect="Content" ObjectID="_1795288253" r:id="rId41"/>
        </w:objec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 xml:space="preserve">   </w: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(2.1</w:t>
      </w:r>
      <w:r w:rsidR="0082599F">
        <w:rPr>
          <w:rFonts w:ascii="Times New Roman" w:eastAsia="Times New Roman" w:hAnsi="Times New Roman"/>
          <w:sz w:val="28"/>
          <w:szCs w:val="28"/>
          <w:lang w:eastAsia="ru-RU"/>
        </w:rPr>
        <w:t>4</w:t>
      </w:r>
      <w:r w:rsidRPr="00AE13D6">
        <w:rPr>
          <w:rFonts w:ascii="Times New Roman" w:eastAsia="Times New Roman" w:hAnsi="Times New Roman"/>
          <w:sz w:val="28"/>
          <w:szCs w:val="28"/>
          <w:lang w:eastAsia="ru-RU"/>
        </w:rPr>
        <w:t>)</w:t>
      </w:r>
    </w:p>
    <w:p w:rsid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709"/>
        <w:jc w:val="both"/>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t xml:space="preserve">Используя уравнение (2.17) можно разделить рассеянные нейтроны, соответствующие различным </w:t>
      </w:r>
      <w:r w:rsidRPr="00AE13D6">
        <w:rPr>
          <w:rFonts w:ascii="Times New Roman" w:eastAsia="Times New Roman" w:hAnsi="Times New Roman"/>
          <w:position w:val="-12"/>
          <w:sz w:val="28"/>
          <w:szCs w:val="28"/>
          <w:lang w:eastAsia="ru-RU"/>
        </w:rPr>
        <w:object w:dxaOrig="435" w:dyaOrig="375">
          <v:shape id="_x0000_i1032" type="#_x0000_t75" style="width:21.25pt;height:21.25pt" o:ole="">
            <v:imagedata r:id="rId42" o:title=""/>
          </v:shape>
          <o:OLEObject Type="Embed" ProgID="Equation.DSMT4" ShapeID="_x0000_i1032" DrawAspect="Content" ObjectID="_1795288254" r:id="rId43"/>
        </w:object>
      </w:r>
      <w:r w:rsidRPr="00AE13D6">
        <w:rPr>
          <w:rFonts w:ascii="Times New Roman" w:eastAsia="Times New Roman" w:hAnsi="Times New Roman"/>
          <w:sz w:val="28"/>
          <w:szCs w:val="28"/>
          <w:lang w:eastAsia="ru-RU"/>
        </w:rPr>
        <w:t xml:space="preserve"> по времени их регистрации детектором. Это время фиксируется специальным устройством ‒ временным анализатором, характеристиками которого являются число временных каналов и их ширина; начало отсчета задается специальным стартовым импульсом, совпадающим по времени со вспышкой импульса нейтронов. Нейтронограмма, </w:t>
      </w:r>
      <w:proofErr w:type="gramStart"/>
      <w:r w:rsidRPr="00AE13D6">
        <w:rPr>
          <w:rFonts w:ascii="Times New Roman" w:eastAsia="Times New Roman" w:hAnsi="Times New Roman"/>
          <w:sz w:val="28"/>
          <w:szCs w:val="28"/>
          <w:lang w:eastAsia="ru-RU"/>
        </w:rPr>
        <w:t>полученная</w:t>
      </w:r>
      <w:proofErr w:type="gramEnd"/>
      <w:r w:rsidRPr="00AE13D6">
        <w:rPr>
          <w:rFonts w:ascii="Times New Roman" w:eastAsia="Times New Roman" w:hAnsi="Times New Roman"/>
          <w:sz w:val="28"/>
          <w:szCs w:val="28"/>
          <w:lang w:eastAsia="ru-RU"/>
        </w:rPr>
        <w:t xml:space="preserve"> таким методом, представляет собой дифракционную картину с развернуткой по времени. </w:t>
      </w:r>
    </w:p>
    <w:p w:rsidR="00C822E3" w:rsidRDefault="00C822E3" w:rsidP="0012657C">
      <w:pPr>
        <w:spacing w:after="0" w:line="240" w:lineRule="auto"/>
        <w:ind w:right="-2" w:firstLine="709"/>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t>Диапазон используемых на TOF-дифрактометре длин волн может быть очень широким. Разрешение TOF-дифрактометра дается формулой</w:t>
      </w:r>
      <w:r w:rsidR="00DD00BE">
        <w:rPr>
          <w:rFonts w:ascii="Times New Roman" w:eastAsia="Times New Roman" w:hAnsi="Times New Roman"/>
          <w:sz w:val="28"/>
          <w:szCs w:val="28"/>
          <w:lang w:eastAsia="ru-RU"/>
        </w:rPr>
        <w:t xml:space="preserve"> (2.15)</w:t>
      </w:r>
      <w:r w:rsidRPr="00AE13D6">
        <w:rPr>
          <w:rFonts w:ascii="Times New Roman" w:eastAsia="Times New Roman" w:hAnsi="Times New Roman"/>
          <w:sz w:val="28"/>
          <w:szCs w:val="28"/>
          <w:lang w:eastAsia="ru-RU"/>
        </w:rPr>
        <w:t>:</w:t>
      </w:r>
    </w:p>
    <w:p w:rsidR="0012657C" w:rsidRPr="0012657C" w:rsidRDefault="0012657C" w:rsidP="0012657C">
      <w:pPr>
        <w:spacing w:after="0" w:line="240" w:lineRule="auto"/>
        <w:ind w:right="-2" w:firstLine="709"/>
        <w:jc w:val="both"/>
        <w:rPr>
          <w:rFonts w:ascii="Times New Roman" w:eastAsia="Times New Roman" w:hAnsi="Times New Roman"/>
          <w:sz w:val="28"/>
          <w:szCs w:val="28"/>
          <w:lang w:val="kk-KZ" w:eastAsia="ru-RU"/>
        </w:rPr>
      </w:pPr>
    </w:p>
    <w:p w:rsidR="00C822E3" w:rsidRPr="00AE13D6" w:rsidRDefault="00C822E3" w:rsidP="0012657C">
      <w:pPr>
        <w:spacing w:after="0" w:line="240" w:lineRule="auto"/>
        <w:ind w:right="-2" w:firstLine="567"/>
        <w:jc w:val="right"/>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r>
      <w:r w:rsidRPr="00AE13D6">
        <w:rPr>
          <w:rFonts w:ascii="Times New Roman" w:eastAsia="Times New Roman" w:hAnsi="Times New Roman"/>
          <w:position w:val="-34"/>
          <w:sz w:val="28"/>
          <w:szCs w:val="28"/>
          <w:lang w:eastAsia="ru-RU"/>
        </w:rPr>
        <w:object w:dxaOrig="3440" w:dyaOrig="920">
          <v:shape id="_x0000_i1033" type="#_x0000_t75" style="width:167.45pt;height:49.1pt" o:ole="">
            <v:imagedata r:id="rId44" o:title=""/>
          </v:shape>
          <o:OLEObject Type="Embed" ProgID="Equation.DSMT4" ShapeID="_x0000_i1033" DrawAspect="Content" ObjectID="_1795288255" r:id="rId45"/>
        </w:object>
      </w:r>
      <w:r w:rsidRPr="00AE13D6">
        <w:rPr>
          <w:rFonts w:ascii="Times New Roman" w:eastAsia="Times New Roman" w:hAnsi="Times New Roman"/>
          <w:sz w:val="28"/>
          <w:szCs w:val="28"/>
          <w:lang w:eastAsia="ru-RU"/>
        </w:rPr>
        <w:t>,</w:t>
      </w:r>
      <w:r w:rsidRPr="00AE13D6">
        <w:rPr>
          <w:rFonts w:ascii="Times New Roman" w:eastAsia="Times New Roman" w:hAnsi="Times New Roman"/>
          <w:sz w:val="28"/>
          <w:szCs w:val="28"/>
          <w:lang w:eastAsia="ru-RU"/>
        </w:rPr>
        <w:tab/>
      </w:r>
      <w:r w:rsidRPr="00AE13D6">
        <w:rPr>
          <w:rFonts w:ascii="Times New Roman" w:eastAsia="Times New Roman" w:hAnsi="Times New Roman"/>
          <w:sz w:val="28"/>
          <w:szCs w:val="28"/>
          <w:lang w:eastAsia="ru-RU"/>
        </w:rPr>
        <w:tab/>
        <w:t xml:space="preserve">  </w:t>
      </w:r>
      <w:r w:rsidRPr="00AE13D6">
        <w:rPr>
          <w:rFonts w:ascii="Times New Roman" w:eastAsia="Times New Roman" w:hAnsi="Times New Roman"/>
          <w:sz w:val="28"/>
          <w:szCs w:val="28"/>
          <w:lang w:eastAsia="ru-RU"/>
        </w:rPr>
        <w:tab/>
        <w:t>(2.1</w:t>
      </w:r>
      <w:r w:rsidR="0082599F">
        <w:rPr>
          <w:rFonts w:ascii="Times New Roman" w:eastAsia="Times New Roman" w:hAnsi="Times New Roman"/>
          <w:sz w:val="28"/>
          <w:szCs w:val="28"/>
          <w:lang w:eastAsia="ru-RU"/>
        </w:rPr>
        <w:t>5</w:t>
      </w:r>
      <w:r w:rsidRPr="00AE13D6">
        <w:rPr>
          <w:rFonts w:ascii="Times New Roman" w:eastAsia="Times New Roman" w:hAnsi="Times New Roman"/>
          <w:sz w:val="28"/>
          <w:szCs w:val="28"/>
          <w:lang w:eastAsia="ru-RU"/>
        </w:rPr>
        <w:t>)</w:t>
      </w:r>
    </w:p>
    <w:p w:rsidR="0012657C" w:rsidRDefault="0012657C" w:rsidP="0012657C">
      <w:pPr>
        <w:spacing w:after="0" w:line="240" w:lineRule="auto"/>
        <w:ind w:right="-2" w:firstLine="567"/>
        <w:jc w:val="both"/>
        <w:rPr>
          <w:rFonts w:ascii="Times New Roman" w:eastAsia="Times New Roman" w:hAnsi="Times New Roman"/>
          <w:sz w:val="28"/>
          <w:szCs w:val="28"/>
          <w:lang w:val="kk-KZ" w:eastAsia="ru-RU"/>
        </w:rPr>
      </w:pPr>
    </w:p>
    <w:p w:rsidR="0012657C" w:rsidRDefault="00C822E3" w:rsidP="0012657C">
      <w:pPr>
        <w:spacing w:after="0" w:line="240" w:lineRule="auto"/>
        <w:ind w:right="-2"/>
        <w:jc w:val="both"/>
        <w:rPr>
          <w:rFonts w:ascii="Times New Roman" w:eastAsia="Times New Roman" w:hAnsi="Times New Roman"/>
          <w:sz w:val="28"/>
          <w:szCs w:val="28"/>
          <w:lang w:val="kk-KZ" w:eastAsia="ru-RU"/>
        </w:rPr>
      </w:pPr>
      <w:r w:rsidRPr="00AE13D6">
        <w:rPr>
          <w:rFonts w:ascii="Times New Roman" w:eastAsia="Times New Roman" w:hAnsi="Times New Roman"/>
          <w:sz w:val="28"/>
          <w:szCs w:val="28"/>
          <w:lang w:eastAsia="ru-RU"/>
        </w:rPr>
        <w:lastRenderedPageBreak/>
        <w:t xml:space="preserve">где </w:t>
      </w:r>
      <w:r w:rsidRPr="00AE13D6">
        <w:rPr>
          <w:rFonts w:ascii="Times New Roman" w:eastAsia="Times New Roman" w:hAnsi="Times New Roman"/>
          <w:sz w:val="28"/>
          <w:szCs w:val="28"/>
          <w:lang w:eastAsia="ru-RU"/>
        </w:rPr>
        <w:sym w:font="Symbol" w:char="F044"/>
      </w:r>
      <w:r w:rsidRPr="00AE13D6">
        <w:rPr>
          <w:rFonts w:ascii="Times New Roman" w:eastAsia="Times New Roman" w:hAnsi="Times New Roman"/>
          <w:i/>
          <w:sz w:val="28"/>
          <w:szCs w:val="28"/>
          <w:lang w:eastAsia="ru-RU"/>
        </w:rPr>
        <w:t>t</w:t>
      </w:r>
      <w:r w:rsidRPr="00AE13D6">
        <w:rPr>
          <w:rFonts w:ascii="Times New Roman" w:eastAsia="Times New Roman" w:hAnsi="Times New Roman"/>
          <w:sz w:val="28"/>
          <w:szCs w:val="28"/>
          <w:lang w:eastAsia="ru-RU"/>
        </w:rPr>
        <w:t xml:space="preserve"> – неопределенность во времени пролета, определяемая временной шириной импульса нейтронов, </w:t>
      </w:r>
    </w:p>
    <w:p w:rsidR="00C822E3" w:rsidRDefault="00C822E3" w:rsidP="0012657C">
      <w:pPr>
        <w:spacing w:after="0" w:line="240" w:lineRule="auto"/>
        <w:ind w:right="-2" w:firstLine="567"/>
        <w:jc w:val="both"/>
        <w:rPr>
          <w:rFonts w:ascii="Times New Roman" w:eastAsia="Times New Roman" w:hAnsi="Times New Roman"/>
          <w:sz w:val="28"/>
          <w:szCs w:val="28"/>
          <w:lang w:eastAsia="ru-RU"/>
        </w:rPr>
      </w:pPr>
      <w:r w:rsidRPr="00AE13D6">
        <w:rPr>
          <w:rFonts w:ascii="Times New Roman" w:eastAsia="Times New Roman" w:hAnsi="Times New Roman"/>
          <w:sz w:val="28"/>
          <w:szCs w:val="28"/>
          <w:lang w:eastAsia="ru-RU"/>
        </w:rPr>
        <w:sym w:font="Symbol" w:char="F044"/>
      </w:r>
      <w:r w:rsidRPr="00AE13D6">
        <w:rPr>
          <w:rFonts w:ascii="Times New Roman" w:eastAsia="Times New Roman" w:hAnsi="Times New Roman"/>
          <w:iCs/>
          <w:sz w:val="28"/>
          <w:szCs w:val="28"/>
          <w:lang w:eastAsia="ru-RU"/>
        </w:rPr>
        <w:sym w:font="Symbol" w:char="F071"/>
      </w:r>
      <w:r w:rsidRPr="00AE13D6">
        <w:rPr>
          <w:rFonts w:ascii="Times New Roman" w:eastAsia="Times New Roman" w:hAnsi="Times New Roman"/>
          <w:sz w:val="28"/>
          <w:szCs w:val="28"/>
          <w:lang w:eastAsia="ru-RU"/>
        </w:rPr>
        <w:t xml:space="preserve"> – геометрическая неопределенность процесса рассеяния, определяется геометрией дифрактометра. Таким образом, разрешение имеет временную и угловую части. Увеличивая пролетное расстояние и уходя на большие углы рассеяния можно улучшить разрешение </w:t>
      </w:r>
      <w:sdt>
        <w:sdtPr>
          <w:rPr>
            <w:rFonts w:ascii="Times New Roman" w:eastAsia="Times New Roman" w:hAnsi="Times New Roman"/>
            <w:color w:val="000000"/>
            <w:sz w:val="28"/>
            <w:szCs w:val="28"/>
            <w:lang w:eastAsia="ru-RU"/>
          </w:rPr>
          <w:tag w:val="MENDELEY_CITATION_v3_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"/>
          <w:id w:val="1908807666"/>
          <w:placeholder>
            <w:docPart w:val="59350F046E904B39BE63382D98D9919B"/>
          </w:placeholder>
        </w:sdtPr>
        <w:sdtContent>
          <w:r w:rsidR="00E9599E" w:rsidRPr="00E9599E">
            <w:rPr>
              <w:rFonts w:ascii="Times New Roman" w:eastAsia="Times New Roman" w:hAnsi="Times New Roman"/>
              <w:color w:val="000000"/>
              <w:sz w:val="28"/>
              <w:szCs w:val="28"/>
              <w:lang w:eastAsia="ru-RU"/>
            </w:rPr>
            <w:t>[129</w:t>
          </w:r>
          <w:r w:rsidR="00DD00BE">
            <w:rPr>
              <w:rFonts w:ascii="Times New Roman" w:eastAsia="Times New Roman" w:hAnsi="Times New Roman"/>
              <w:color w:val="000000"/>
              <w:sz w:val="28"/>
              <w:szCs w:val="28"/>
              <w:lang w:eastAsia="ru-RU"/>
            </w:rPr>
            <w:t>, с. 3-110</w:t>
          </w:r>
          <w:r w:rsidR="00E9599E" w:rsidRPr="00E9599E">
            <w:rPr>
              <w:rFonts w:ascii="Times New Roman" w:eastAsia="Times New Roman" w:hAnsi="Times New Roman"/>
              <w:color w:val="000000"/>
              <w:sz w:val="28"/>
              <w:szCs w:val="28"/>
              <w:lang w:eastAsia="ru-RU"/>
            </w:rPr>
            <w:t>]</w:t>
          </w:r>
        </w:sdtContent>
      </w:sdt>
      <w:r w:rsidRPr="00AE13D6">
        <w:rPr>
          <w:rFonts w:ascii="Times New Roman" w:eastAsia="Times New Roman" w:hAnsi="Times New Roman"/>
          <w:sz w:val="28"/>
          <w:szCs w:val="28"/>
          <w:lang w:eastAsia="ru-RU"/>
        </w:rPr>
        <w:t>.</w:t>
      </w:r>
    </w:p>
    <w:p w:rsidR="00714231" w:rsidRDefault="00714231" w:rsidP="0012657C">
      <w:pPr>
        <w:pStyle w:val="3"/>
        <w:spacing w:before="0" w:line="240" w:lineRule="auto"/>
        <w:ind w:firstLine="709"/>
        <w:rPr>
          <w:rFonts w:cs="Times New Roman"/>
          <w:b w:val="0"/>
          <w:sz w:val="28"/>
          <w:szCs w:val="28"/>
        </w:rPr>
      </w:pPr>
      <w:bookmarkStart w:id="30" w:name="_Toc170156469"/>
    </w:p>
    <w:p w:rsidR="00873DBB" w:rsidRPr="0012657C" w:rsidRDefault="00873DBB" w:rsidP="0012657C">
      <w:pPr>
        <w:pStyle w:val="3"/>
        <w:spacing w:before="0" w:line="240" w:lineRule="auto"/>
        <w:ind w:firstLine="709"/>
        <w:rPr>
          <w:rFonts w:cs="Times New Roman"/>
          <w:b w:val="0"/>
          <w:sz w:val="28"/>
          <w:szCs w:val="28"/>
        </w:rPr>
      </w:pPr>
      <w:r w:rsidRPr="0012657C">
        <w:rPr>
          <w:rFonts w:cs="Times New Roman"/>
          <w:b w:val="0"/>
          <w:sz w:val="28"/>
          <w:szCs w:val="28"/>
        </w:rPr>
        <w:t>2.2.</w:t>
      </w:r>
      <w:r w:rsidR="004A0ED2" w:rsidRPr="0012657C">
        <w:rPr>
          <w:rFonts w:cs="Times New Roman"/>
          <w:b w:val="0"/>
          <w:sz w:val="28"/>
          <w:szCs w:val="28"/>
        </w:rPr>
        <w:t>2</w:t>
      </w:r>
      <w:r w:rsidRPr="0012657C">
        <w:rPr>
          <w:rFonts w:cs="Times New Roman"/>
          <w:b w:val="0"/>
          <w:sz w:val="28"/>
          <w:szCs w:val="28"/>
        </w:rPr>
        <w:t xml:space="preserve"> Метод Ритвельда</w:t>
      </w:r>
      <w:r w:rsidRPr="0012657C">
        <w:rPr>
          <w:rFonts w:cs="Times New Roman"/>
          <w:b w:val="0"/>
          <w:sz w:val="28"/>
          <w:szCs w:val="28"/>
          <w:lang w:eastAsia="ru-RU"/>
        </w:rPr>
        <w:t xml:space="preserve"> </w:t>
      </w:r>
      <w:r w:rsidRPr="0012657C">
        <w:rPr>
          <w:rFonts w:cs="Times New Roman"/>
          <w:b w:val="0"/>
          <w:sz w:val="28"/>
          <w:szCs w:val="28"/>
        </w:rPr>
        <w:t>для анализа нейтронных дифракционных данных</w:t>
      </w:r>
      <w:bookmarkEnd w:id="30"/>
    </w:p>
    <w:p w:rsidR="00873DBB" w:rsidRDefault="00873DBB" w:rsidP="0012657C">
      <w:pPr>
        <w:spacing w:after="0" w:line="240" w:lineRule="auto"/>
        <w:ind w:firstLine="709"/>
        <w:jc w:val="both"/>
        <w:rPr>
          <w:rFonts w:ascii="Times New Roman" w:hAnsi="Times New Roman"/>
          <w:sz w:val="28"/>
          <w:szCs w:val="28"/>
          <w:lang w:val="kk-KZ"/>
        </w:rPr>
      </w:pPr>
      <w:r w:rsidRPr="00AE13D6">
        <w:rPr>
          <w:rFonts w:ascii="Times New Roman" w:hAnsi="Times New Roman"/>
          <w:sz w:val="28"/>
          <w:szCs w:val="28"/>
        </w:rPr>
        <w:t xml:space="preserve">В 1968 году голландский физик Х. Ритвельд предложил метод уточнения структуры (метод Ритвельда) </w:t>
      </w:r>
      <w:sdt>
        <w:sdtPr>
          <w:rPr>
            <w:rFonts w:ascii="Times New Roman" w:hAnsi="Times New Roman"/>
            <w:color w:val="000000"/>
            <w:sz w:val="28"/>
            <w:szCs w:val="28"/>
          </w:rPr>
          <w:tag w:val="MENDELEY_CITATION_v3_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"/>
          <w:id w:val="-1556535725"/>
          <w:placeholder>
            <w:docPart w:val="9368352052224817AECA506BB627D9B9"/>
          </w:placeholder>
        </w:sdtPr>
        <w:sdtContent>
          <w:r w:rsidR="00E9599E" w:rsidRPr="00E9599E">
            <w:rPr>
              <w:rFonts w:ascii="Times New Roman" w:hAnsi="Times New Roman"/>
              <w:color w:val="000000"/>
              <w:sz w:val="28"/>
              <w:szCs w:val="28"/>
            </w:rPr>
            <w:t>[130,</w:t>
          </w:r>
          <w:r w:rsidR="00DD00BE">
            <w:rPr>
              <w:rFonts w:ascii="Times New Roman" w:hAnsi="Times New Roman"/>
              <w:color w:val="000000"/>
              <w:sz w:val="28"/>
              <w:szCs w:val="28"/>
            </w:rPr>
            <w:t xml:space="preserve"> </w:t>
          </w:r>
          <w:r w:rsidR="00E9599E" w:rsidRPr="00E9599E">
            <w:rPr>
              <w:rFonts w:ascii="Times New Roman" w:hAnsi="Times New Roman"/>
              <w:color w:val="000000"/>
              <w:sz w:val="28"/>
              <w:szCs w:val="28"/>
            </w:rPr>
            <w:t>131]</w:t>
          </w:r>
        </w:sdtContent>
      </w:sdt>
      <w:r w:rsidRPr="00AE13D6">
        <w:rPr>
          <w:rFonts w:ascii="Times New Roman" w:hAnsi="Times New Roman"/>
          <w:sz w:val="28"/>
          <w:szCs w:val="28"/>
        </w:rPr>
        <w:t>. Данный метод широко используется для уточнения кристаллической структуры от поликристаллических образцов, где вводится параметрическое описание интенсивностей измеренного дифракционного спектра. Это описание позволяет применить метод наименьших квадратов или любые другие методы минимизации функционалов для определения интересующих исследователя характеристик кристалла. Функционал параметризации обычно записывается в виде:</w:t>
      </w:r>
    </w:p>
    <w:p w:rsidR="0012657C" w:rsidRPr="0012657C" w:rsidRDefault="0012657C" w:rsidP="0012657C">
      <w:pPr>
        <w:spacing w:after="0" w:line="240" w:lineRule="auto"/>
        <w:ind w:firstLine="709"/>
        <w:jc w:val="both"/>
        <w:rPr>
          <w:rFonts w:ascii="Times New Roman" w:hAnsi="Times New Roman"/>
          <w:sz w:val="28"/>
          <w:szCs w:val="28"/>
          <w:lang w:val="kk-KZ"/>
        </w:rPr>
      </w:pPr>
    </w:p>
    <w:p w:rsidR="00873DBB" w:rsidRPr="00AE13D6" w:rsidRDefault="00873DBB" w:rsidP="0012657C">
      <w:pPr>
        <w:spacing w:after="0" w:line="240" w:lineRule="auto"/>
        <w:ind w:firstLine="397"/>
        <w:jc w:val="right"/>
        <w:rPr>
          <w:rFonts w:ascii="Times New Roman" w:hAnsi="Times New Roman"/>
          <w:sz w:val="28"/>
          <w:szCs w:val="28"/>
        </w:rPr>
      </w:pP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position w:val="-32"/>
          <w:sz w:val="28"/>
          <w:szCs w:val="28"/>
        </w:rPr>
        <w:object w:dxaOrig="2799" w:dyaOrig="700">
          <v:shape id="_x0000_i1034" type="#_x0000_t75" style="width:135.8pt;height:37.1pt" o:ole="">
            <v:imagedata r:id="rId46" o:title=""/>
          </v:shape>
          <o:OLEObject Type="Embed" ProgID="Equation.DSMT4" ShapeID="_x0000_i1034" DrawAspect="Content" ObjectID="_1795288256" r:id="rId47"/>
        </w:object>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t>(2.1</w:t>
      </w:r>
      <w:r w:rsidR="0082599F">
        <w:rPr>
          <w:rFonts w:ascii="Times New Roman" w:hAnsi="Times New Roman"/>
          <w:sz w:val="28"/>
          <w:szCs w:val="28"/>
        </w:rPr>
        <w:t>6</w:t>
      </w:r>
      <w:r w:rsidRPr="00AE13D6">
        <w:rPr>
          <w:rFonts w:ascii="Times New Roman" w:hAnsi="Times New Roman"/>
          <w:sz w:val="28"/>
          <w:szCs w:val="28"/>
        </w:rPr>
        <w:t>)</w:t>
      </w:r>
    </w:p>
    <w:p w:rsidR="0012657C" w:rsidRDefault="0012657C" w:rsidP="0012657C">
      <w:pPr>
        <w:spacing w:after="0" w:line="240" w:lineRule="auto"/>
        <w:jc w:val="both"/>
        <w:rPr>
          <w:rFonts w:ascii="Times New Roman" w:hAnsi="Times New Roman"/>
          <w:sz w:val="28"/>
          <w:szCs w:val="28"/>
          <w:lang w:val="kk-KZ"/>
        </w:rPr>
      </w:pPr>
    </w:p>
    <w:p w:rsidR="0012657C" w:rsidRDefault="00873DBB" w:rsidP="0012657C">
      <w:pPr>
        <w:spacing w:after="0" w:line="240" w:lineRule="auto"/>
        <w:jc w:val="both"/>
        <w:rPr>
          <w:rFonts w:ascii="Times New Roman" w:hAnsi="Times New Roman"/>
          <w:sz w:val="28"/>
          <w:szCs w:val="28"/>
          <w:lang w:val="kk-KZ"/>
        </w:rPr>
      </w:pPr>
      <w:r w:rsidRPr="00AE13D6">
        <w:rPr>
          <w:rFonts w:ascii="Times New Roman" w:hAnsi="Times New Roman"/>
          <w:sz w:val="28"/>
          <w:szCs w:val="28"/>
        </w:rPr>
        <w:t xml:space="preserve">где </w:t>
      </w:r>
      <w:r w:rsidRPr="00AE13D6">
        <w:rPr>
          <w:rFonts w:ascii="Times New Roman" w:hAnsi="Times New Roman"/>
          <w:sz w:val="28"/>
          <w:szCs w:val="28"/>
        </w:rPr>
        <w:sym w:font="Symbol" w:char="F077"/>
      </w:r>
      <w:r w:rsidRPr="00AE13D6">
        <w:rPr>
          <w:rFonts w:ascii="Times New Roman" w:hAnsi="Times New Roman"/>
          <w:i/>
          <w:iCs/>
          <w:sz w:val="28"/>
          <w:szCs w:val="28"/>
          <w:vertAlign w:val="subscript"/>
        </w:rPr>
        <w:t>i</w:t>
      </w:r>
      <w:r w:rsidRPr="00AE13D6">
        <w:rPr>
          <w:rFonts w:ascii="Times New Roman" w:hAnsi="Times New Roman"/>
          <w:sz w:val="28"/>
          <w:szCs w:val="28"/>
        </w:rPr>
        <w:t xml:space="preserve"> – вес </w:t>
      </w:r>
      <w:r w:rsidRPr="00AE13D6">
        <w:rPr>
          <w:rFonts w:ascii="Times New Roman" w:hAnsi="Times New Roman"/>
          <w:i/>
          <w:sz w:val="28"/>
          <w:szCs w:val="28"/>
        </w:rPr>
        <w:t>i</w:t>
      </w:r>
      <w:r w:rsidRPr="00AE13D6">
        <w:rPr>
          <w:rFonts w:ascii="Times New Roman" w:hAnsi="Times New Roman"/>
          <w:sz w:val="28"/>
          <w:szCs w:val="28"/>
        </w:rPr>
        <w:t>-ой точки</w:t>
      </w:r>
      <w:r w:rsidR="009743C0">
        <w:rPr>
          <w:rFonts w:ascii="Times New Roman" w:hAnsi="Times New Roman"/>
          <w:sz w:val="28"/>
          <w:szCs w:val="28"/>
        </w:rPr>
        <w:t>;</w:t>
      </w:r>
      <w:r w:rsidRPr="00AE13D6">
        <w:rPr>
          <w:rFonts w:ascii="Times New Roman" w:hAnsi="Times New Roman"/>
          <w:sz w:val="28"/>
          <w:szCs w:val="28"/>
        </w:rPr>
        <w:t xml:space="preserve"> </w:t>
      </w:r>
    </w:p>
    <w:p w:rsidR="0012657C" w:rsidRDefault="00873DBB" w:rsidP="0012657C">
      <w:pPr>
        <w:spacing w:after="0" w:line="240" w:lineRule="auto"/>
        <w:ind w:firstLine="426"/>
        <w:jc w:val="both"/>
        <w:rPr>
          <w:rFonts w:ascii="Times New Roman" w:hAnsi="Times New Roman"/>
          <w:sz w:val="28"/>
          <w:szCs w:val="28"/>
          <w:lang w:val="kk-KZ"/>
        </w:rPr>
      </w:pPr>
      <w:r w:rsidRPr="00AE13D6">
        <w:rPr>
          <w:rFonts w:ascii="Times New Roman" w:hAnsi="Times New Roman"/>
          <w:i/>
          <w:sz w:val="28"/>
          <w:szCs w:val="28"/>
        </w:rPr>
        <w:t>I</w:t>
      </w:r>
      <w:r w:rsidRPr="00AE13D6">
        <w:rPr>
          <w:rFonts w:ascii="Times New Roman" w:hAnsi="Times New Roman"/>
          <w:i/>
          <w:sz w:val="28"/>
          <w:szCs w:val="28"/>
          <w:vertAlign w:val="subscript"/>
        </w:rPr>
        <w:t>exp</w:t>
      </w:r>
      <w:r w:rsidRPr="00AE13D6">
        <w:rPr>
          <w:rFonts w:ascii="Times New Roman" w:hAnsi="Times New Roman"/>
          <w:sz w:val="28"/>
          <w:szCs w:val="28"/>
        </w:rPr>
        <w:t xml:space="preserve"> – измеренная в этой точке интенсивность</w:t>
      </w:r>
      <w:r w:rsidR="009743C0">
        <w:rPr>
          <w:rFonts w:ascii="Times New Roman" w:hAnsi="Times New Roman"/>
          <w:sz w:val="28"/>
          <w:szCs w:val="28"/>
        </w:rPr>
        <w:t>;</w:t>
      </w:r>
      <w:r w:rsidRPr="00AE13D6">
        <w:rPr>
          <w:rFonts w:ascii="Times New Roman" w:hAnsi="Times New Roman"/>
          <w:sz w:val="28"/>
          <w:szCs w:val="28"/>
        </w:rPr>
        <w:t xml:space="preserve"> </w:t>
      </w:r>
    </w:p>
    <w:p w:rsidR="00873DBB" w:rsidRDefault="00873DBB" w:rsidP="0012657C">
      <w:pPr>
        <w:spacing w:after="0" w:line="240" w:lineRule="auto"/>
        <w:ind w:firstLine="426"/>
        <w:jc w:val="both"/>
        <w:rPr>
          <w:rFonts w:ascii="Times New Roman" w:hAnsi="Times New Roman"/>
          <w:sz w:val="28"/>
          <w:szCs w:val="28"/>
          <w:lang w:val="kk-KZ"/>
        </w:rPr>
      </w:pPr>
      <w:r w:rsidRPr="00AE13D6">
        <w:rPr>
          <w:rFonts w:ascii="Times New Roman" w:hAnsi="Times New Roman"/>
          <w:i/>
          <w:sz w:val="28"/>
          <w:szCs w:val="28"/>
        </w:rPr>
        <w:t>I</w:t>
      </w:r>
      <w:r w:rsidRPr="00AE13D6">
        <w:rPr>
          <w:rFonts w:ascii="Times New Roman" w:hAnsi="Times New Roman"/>
          <w:i/>
          <w:sz w:val="28"/>
          <w:szCs w:val="28"/>
          <w:vertAlign w:val="subscript"/>
        </w:rPr>
        <w:t>calc</w:t>
      </w:r>
      <w:r w:rsidRPr="00AE13D6">
        <w:rPr>
          <w:rFonts w:ascii="Times New Roman" w:hAnsi="Times New Roman"/>
          <w:sz w:val="28"/>
          <w:szCs w:val="28"/>
        </w:rPr>
        <w:t xml:space="preserve"> – вычисленная для этой точки интенсивность, зависящая от параметров дифрактометра и исследуемой кристаллической структуры. Сумма берется по точкам измеренного спектра в каком-то интервале межплоскостных расстояний </w:t>
      </w:r>
      <w:r w:rsidRPr="00AE13D6">
        <w:rPr>
          <w:rFonts w:ascii="Times New Roman" w:hAnsi="Times New Roman"/>
          <w:i/>
          <w:sz w:val="28"/>
          <w:szCs w:val="28"/>
        </w:rPr>
        <w:t>d</w:t>
      </w:r>
      <w:r w:rsidRPr="00AE13D6">
        <w:rPr>
          <w:rFonts w:ascii="Times New Roman" w:hAnsi="Times New Roman"/>
          <w:i/>
          <w:sz w:val="28"/>
          <w:szCs w:val="28"/>
          <w:vertAlign w:val="subscript"/>
        </w:rPr>
        <w:t>i</w:t>
      </w:r>
      <w:r w:rsidRPr="00AE13D6">
        <w:rPr>
          <w:rFonts w:ascii="Times New Roman" w:hAnsi="Times New Roman"/>
          <w:sz w:val="28"/>
          <w:szCs w:val="28"/>
        </w:rPr>
        <w:t xml:space="preserve">. Расчет </w:t>
      </w:r>
      <w:r w:rsidRPr="00AE13D6">
        <w:rPr>
          <w:rFonts w:ascii="Times New Roman" w:hAnsi="Times New Roman"/>
          <w:i/>
          <w:sz w:val="28"/>
          <w:szCs w:val="28"/>
        </w:rPr>
        <w:t>I</w:t>
      </w:r>
      <w:r w:rsidRPr="00AE13D6">
        <w:rPr>
          <w:rFonts w:ascii="Times New Roman" w:hAnsi="Times New Roman"/>
          <w:i/>
          <w:sz w:val="28"/>
          <w:szCs w:val="28"/>
          <w:vertAlign w:val="subscript"/>
        </w:rPr>
        <w:t>calc</w:t>
      </w:r>
      <w:r w:rsidRPr="00AE13D6">
        <w:rPr>
          <w:rFonts w:ascii="Times New Roman" w:hAnsi="Times New Roman"/>
          <w:sz w:val="28"/>
          <w:szCs w:val="28"/>
          <w:vertAlign w:val="subscript"/>
        </w:rPr>
        <w:t xml:space="preserve"> </w:t>
      </w:r>
      <w:r w:rsidRPr="00AE13D6">
        <w:rPr>
          <w:rFonts w:ascii="Times New Roman" w:hAnsi="Times New Roman"/>
          <w:sz w:val="28"/>
          <w:szCs w:val="28"/>
        </w:rPr>
        <w:t xml:space="preserve"> ведется по </w:t>
      </w:r>
      <w:r w:rsidRPr="00A55B7D">
        <w:rPr>
          <w:rFonts w:ascii="Times New Roman" w:hAnsi="Times New Roman"/>
          <w:sz w:val="28"/>
          <w:szCs w:val="28"/>
        </w:rPr>
        <w:t>формуле</w:t>
      </w:r>
      <w:r w:rsidR="00DD00BE">
        <w:rPr>
          <w:rFonts w:ascii="Times New Roman" w:hAnsi="Times New Roman"/>
          <w:sz w:val="28"/>
          <w:szCs w:val="28"/>
        </w:rPr>
        <w:t xml:space="preserve"> (2.17) </w:t>
      </w:r>
      <w:sdt>
        <w:sdtPr>
          <w:rPr>
            <w:rFonts w:ascii="Times New Roman" w:hAnsi="Times New Roman"/>
            <w:color w:val="000000"/>
            <w:sz w:val="28"/>
            <w:szCs w:val="28"/>
          </w:rPr>
          <w:tag w:val="MENDELEY_CITATION_v3_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"/>
          <w:id w:val="1887676785"/>
          <w:placeholder>
            <w:docPart w:val="9368352052224817AECA506BB627D9B9"/>
          </w:placeholder>
        </w:sdtPr>
        <w:sdtContent>
          <w:r w:rsidR="00E9599E" w:rsidRPr="00A55B7D">
            <w:rPr>
              <w:rFonts w:ascii="Times New Roman" w:eastAsia="Times New Roman" w:hAnsi="Times New Roman"/>
              <w:color w:val="000000"/>
              <w:sz w:val="28"/>
              <w:szCs w:val="28"/>
            </w:rPr>
            <w:t>[13</w:t>
          </w:r>
          <w:r w:rsidR="00DD00BE">
            <w:rPr>
              <w:rFonts w:ascii="Times New Roman" w:eastAsia="Times New Roman" w:hAnsi="Times New Roman"/>
              <w:color w:val="000000"/>
              <w:sz w:val="28"/>
              <w:szCs w:val="28"/>
            </w:rPr>
            <w:t xml:space="preserve">1, р. 65-70; </w:t>
          </w:r>
          <w:r w:rsidR="00E9599E" w:rsidRPr="00A55B7D">
            <w:rPr>
              <w:rFonts w:ascii="Times New Roman" w:eastAsia="Times New Roman" w:hAnsi="Times New Roman"/>
              <w:color w:val="000000"/>
              <w:sz w:val="28"/>
              <w:szCs w:val="28"/>
            </w:rPr>
            <w:t>132]</w:t>
          </w:r>
        </w:sdtContent>
      </w:sdt>
      <w:r w:rsidRPr="00A55B7D">
        <w:rPr>
          <w:rFonts w:ascii="Times New Roman" w:hAnsi="Times New Roman"/>
          <w:sz w:val="28"/>
          <w:szCs w:val="28"/>
        </w:rPr>
        <w:t>:</w:t>
      </w:r>
    </w:p>
    <w:p w:rsidR="0012657C" w:rsidRPr="0012657C" w:rsidRDefault="0012657C" w:rsidP="0012657C">
      <w:pPr>
        <w:spacing w:after="0" w:line="240" w:lineRule="auto"/>
        <w:ind w:firstLine="426"/>
        <w:jc w:val="both"/>
        <w:rPr>
          <w:rFonts w:ascii="Times New Roman" w:hAnsi="Times New Roman"/>
          <w:sz w:val="28"/>
          <w:szCs w:val="28"/>
          <w:lang w:val="kk-KZ"/>
        </w:rPr>
      </w:pPr>
    </w:p>
    <w:p w:rsidR="00873DBB" w:rsidRPr="00AE13D6" w:rsidRDefault="00873DBB" w:rsidP="0012657C">
      <w:pPr>
        <w:spacing w:after="0" w:line="240" w:lineRule="auto"/>
        <w:ind w:firstLine="397"/>
        <w:jc w:val="right"/>
        <w:rPr>
          <w:rFonts w:ascii="Times New Roman" w:hAnsi="Times New Roman"/>
          <w:sz w:val="28"/>
          <w:szCs w:val="28"/>
        </w:rPr>
      </w:pP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position w:val="-32"/>
          <w:sz w:val="28"/>
          <w:szCs w:val="28"/>
        </w:rPr>
        <w:object w:dxaOrig="4720" w:dyaOrig="660">
          <v:shape id="_x0000_i1035" type="#_x0000_t75" style="width:235.1pt;height:27.8pt" o:ole="">
            <v:imagedata r:id="rId48" o:title=""/>
          </v:shape>
          <o:OLEObject Type="Embed" ProgID="Equation.DSMT4" ShapeID="_x0000_i1035" DrawAspect="Content" ObjectID="_1795288257" r:id="rId49"/>
        </w:object>
      </w:r>
      <w:r w:rsidRPr="00AE13D6">
        <w:rPr>
          <w:rFonts w:ascii="Times New Roman" w:hAnsi="Times New Roman"/>
          <w:sz w:val="28"/>
          <w:szCs w:val="28"/>
        </w:rPr>
        <w:t xml:space="preserve">, </w:t>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t>(2.1</w:t>
      </w:r>
      <w:r w:rsidR="0082599F">
        <w:rPr>
          <w:rFonts w:ascii="Times New Roman" w:hAnsi="Times New Roman"/>
          <w:sz w:val="28"/>
          <w:szCs w:val="28"/>
        </w:rPr>
        <w:t>7</w:t>
      </w:r>
      <w:r w:rsidRPr="00AE13D6">
        <w:rPr>
          <w:rFonts w:ascii="Times New Roman" w:hAnsi="Times New Roman"/>
          <w:sz w:val="28"/>
          <w:szCs w:val="28"/>
        </w:rPr>
        <w:t>)</w:t>
      </w:r>
    </w:p>
    <w:p w:rsidR="0012657C" w:rsidRDefault="0012657C" w:rsidP="0012657C">
      <w:pPr>
        <w:spacing w:after="0" w:line="240" w:lineRule="auto"/>
        <w:jc w:val="both"/>
        <w:rPr>
          <w:rFonts w:ascii="Times New Roman" w:hAnsi="Times New Roman"/>
          <w:sz w:val="28"/>
          <w:szCs w:val="28"/>
          <w:lang w:val="kk-KZ"/>
        </w:rPr>
      </w:pPr>
    </w:p>
    <w:p w:rsidR="0012657C" w:rsidRDefault="00873DBB" w:rsidP="0012657C">
      <w:pPr>
        <w:spacing w:after="0" w:line="240" w:lineRule="auto"/>
        <w:jc w:val="both"/>
        <w:rPr>
          <w:rFonts w:ascii="Times New Roman" w:hAnsi="Times New Roman"/>
          <w:sz w:val="28"/>
          <w:szCs w:val="28"/>
          <w:lang w:val="kk-KZ"/>
        </w:rPr>
      </w:pPr>
      <w:r w:rsidRPr="00AE13D6">
        <w:rPr>
          <w:rFonts w:ascii="Times New Roman" w:hAnsi="Times New Roman"/>
          <w:sz w:val="28"/>
          <w:szCs w:val="28"/>
        </w:rPr>
        <w:t xml:space="preserve">где </w:t>
      </w:r>
      <m:oMath>
        <m:sSub>
          <m:sSubPr>
            <m:ctrlPr>
              <w:rPr>
                <w:rFonts w:ascii="Cambria Math" w:hAnsi="Cambria Math"/>
                <w:i/>
                <w:sz w:val="28"/>
                <w:szCs w:val="28"/>
              </w:rPr>
            </m:ctrlPr>
          </m:sSubPr>
          <m:e>
            <m:r>
              <m:rPr>
                <m:nor/>
              </m:rPr>
              <w:rPr>
                <w:rFonts w:ascii="Times New Roman" w:hAnsi="Times New Roman"/>
                <w:i/>
                <w:sz w:val="28"/>
                <w:szCs w:val="28"/>
              </w:rPr>
              <m:t>d</m:t>
            </m:r>
          </m:e>
          <m:sub>
            <m:r>
              <m:rPr>
                <m:nor/>
              </m:rPr>
              <w:rPr>
                <w:rFonts w:ascii="Times New Roman" w:hAnsi="Times New Roman"/>
                <w:i/>
                <w:sz w:val="28"/>
                <w:szCs w:val="28"/>
              </w:rPr>
              <m:t>hkl</m:t>
            </m:r>
          </m:sub>
        </m:sSub>
      </m:oMath>
      <w:r w:rsidRPr="00AE13D6">
        <w:rPr>
          <w:rFonts w:ascii="Times New Roman" w:hAnsi="Times New Roman"/>
          <w:sz w:val="28"/>
          <w:szCs w:val="28"/>
        </w:rPr>
        <w:t xml:space="preserve"> – </w:t>
      </w:r>
      <w:proofErr w:type="gramStart"/>
      <w:r w:rsidRPr="00AE13D6">
        <w:rPr>
          <w:rFonts w:ascii="Times New Roman" w:hAnsi="Times New Roman"/>
          <w:sz w:val="28"/>
          <w:szCs w:val="28"/>
        </w:rPr>
        <w:t>межплоскостное</w:t>
      </w:r>
      <w:proofErr w:type="gramEnd"/>
      <w:r w:rsidRPr="00AE13D6">
        <w:rPr>
          <w:rFonts w:ascii="Times New Roman" w:hAnsi="Times New Roman"/>
          <w:sz w:val="28"/>
          <w:szCs w:val="28"/>
        </w:rPr>
        <w:t xml:space="preserve"> соответствует определенным дифракционным пикам с набором индексов Миллера (</w:t>
      </w:r>
      <w:r w:rsidRPr="00AE13D6">
        <w:rPr>
          <w:rFonts w:ascii="Times New Roman" w:hAnsi="Times New Roman"/>
          <w:i/>
          <w:sz w:val="28"/>
          <w:szCs w:val="28"/>
        </w:rPr>
        <w:t>hkl</w:t>
      </w:r>
      <w:r w:rsidRPr="00AE13D6">
        <w:rPr>
          <w:rFonts w:ascii="Times New Roman" w:hAnsi="Times New Roman"/>
          <w:sz w:val="28"/>
          <w:szCs w:val="28"/>
        </w:rPr>
        <w:t>);</w:t>
      </w:r>
    </w:p>
    <w:p w:rsidR="0012657C" w:rsidRDefault="004970AF" w:rsidP="009743C0">
      <w:pPr>
        <w:spacing w:after="0" w:line="240" w:lineRule="auto"/>
        <w:ind w:firstLine="504"/>
        <w:rPr>
          <w:rFonts w:ascii="Times New Roman" w:hAnsi="Times New Roman"/>
          <w:sz w:val="28"/>
          <w:szCs w:val="28"/>
          <w:lang w:val="kk-KZ"/>
        </w:rPr>
      </w:pPr>
      <m:oMath>
        <m:sSub>
          <m:sSubPr>
            <m:ctrlPr>
              <w:rPr>
                <w:rFonts w:ascii="Cambria Math" w:hAnsi="Cambria Math"/>
                <w:i/>
                <w:sz w:val="28"/>
                <w:szCs w:val="28"/>
              </w:rPr>
            </m:ctrlPr>
          </m:sSubPr>
          <m:e>
            <m:r>
              <m:rPr>
                <m:nor/>
              </m:rPr>
              <w:rPr>
                <w:rFonts w:ascii="Times New Roman" w:hAnsi="Times New Roman"/>
                <w:i/>
                <w:sz w:val="28"/>
                <w:szCs w:val="28"/>
              </w:rPr>
              <m:t>d</m:t>
            </m:r>
          </m:e>
          <m:sub>
            <m:r>
              <m:rPr>
                <m:nor/>
              </m:rPr>
              <w:rPr>
                <w:rFonts w:ascii="Times New Roman" w:hAnsi="Times New Roman"/>
                <w:i/>
                <w:sz w:val="28"/>
                <w:szCs w:val="28"/>
              </w:rPr>
              <m:t>i</m:t>
            </m:r>
          </m:sub>
        </m:sSub>
      </m:oMath>
      <w:r w:rsidR="00873DBB" w:rsidRPr="00AE13D6">
        <w:rPr>
          <w:rFonts w:ascii="Times New Roman" w:hAnsi="Times New Roman"/>
          <w:sz w:val="28"/>
          <w:szCs w:val="28"/>
        </w:rPr>
        <w:t xml:space="preserve"> –</w:t>
      </w:r>
      <w:r w:rsidR="009743C0">
        <w:rPr>
          <w:rFonts w:ascii="Times New Roman" w:hAnsi="Times New Roman"/>
          <w:sz w:val="28"/>
          <w:szCs w:val="28"/>
        </w:rPr>
        <w:t xml:space="preserve"> </w:t>
      </w:r>
      <w:r w:rsidR="00873DBB" w:rsidRPr="00AE13D6">
        <w:rPr>
          <w:rFonts w:ascii="Times New Roman" w:hAnsi="Times New Roman"/>
          <w:sz w:val="28"/>
          <w:szCs w:val="28"/>
        </w:rPr>
        <w:t>значение межплоскостного расстояния;</w:t>
      </w:r>
    </w:p>
    <w:p w:rsidR="0012657C" w:rsidRDefault="00873DBB" w:rsidP="009743C0">
      <w:pPr>
        <w:spacing w:after="0" w:line="240" w:lineRule="auto"/>
        <w:ind w:firstLine="504"/>
        <w:rPr>
          <w:rFonts w:ascii="Times New Roman" w:hAnsi="Times New Roman"/>
          <w:sz w:val="28"/>
          <w:szCs w:val="28"/>
          <w:lang w:val="kk-KZ"/>
        </w:rPr>
      </w:pPr>
      <w:proofErr w:type="gramStart"/>
      <w:r w:rsidRPr="00AE13D6">
        <w:rPr>
          <w:rFonts w:ascii="Times New Roman" w:hAnsi="Times New Roman"/>
          <w:i/>
          <w:iCs/>
          <w:sz w:val="28"/>
          <w:szCs w:val="28"/>
        </w:rPr>
        <w:t>С</w:t>
      </w:r>
      <w:proofErr w:type="gramEnd"/>
      <w:r w:rsidRPr="00AE13D6">
        <w:rPr>
          <w:rFonts w:ascii="Times New Roman" w:hAnsi="Times New Roman"/>
          <w:sz w:val="28"/>
          <w:szCs w:val="28"/>
        </w:rPr>
        <w:t xml:space="preserve"> – нормировочная константа;</w:t>
      </w:r>
    </w:p>
    <w:p w:rsidR="0012657C" w:rsidRDefault="004970AF" w:rsidP="009743C0">
      <w:pPr>
        <w:spacing w:after="0" w:line="240" w:lineRule="auto"/>
        <w:ind w:firstLine="504"/>
        <w:rPr>
          <w:rFonts w:ascii="Times New Roman" w:hAnsi="Times New Roman"/>
          <w:sz w:val="28"/>
          <w:szCs w:val="28"/>
          <w:lang w:val="kk-KZ"/>
        </w:rPr>
      </w:pPr>
      <m:oMath>
        <m:sSub>
          <m:sSubPr>
            <m:ctrlPr>
              <w:rPr>
                <w:rFonts w:ascii="Cambria Math" w:hAnsi="Cambria Math"/>
                <w:i/>
                <w:sz w:val="28"/>
                <w:szCs w:val="28"/>
              </w:rPr>
            </m:ctrlPr>
          </m:sSubPr>
          <m:e>
            <m:r>
              <m:rPr>
                <m:nor/>
              </m:rPr>
              <w:rPr>
                <w:rFonts w:ascii="Times New Roman" w:hAnsi="Times New Roman"/>
                <w:i/>
                <w:sz w:val="28"/>
                <w:szCs w:val="28"/>
              </w:rPr>
              <m:t>j</m:t>
            </m:r>
          </m:e>
          <m:sub>
            <m:r>
              <m:rPr>
                <m:nor/>
              </m:rPr>
              <w:rPr>
                <w:rFonts w:ascii="Times New Roman" w:hAnsi="Times New Roman"/>
                <w:i/>
                <w:sz w:val="28"/>
                <w:szCs w:val="28"/>
              </w:rPr>
              <m:t>hkl</m:t>
            </m:r>
          </m:sub>
        </m:sSub>
      </m:oMath>
      <w:r w:rsidR="00873DBB" w:rsidRPr="00AE13D6">
        <w:rPr>
          <w:rFonts w:ascii="Times New Roman" w:hAnsi="Times New Roman"/>
          <w:sz w:val="28"/>
          <w:szCs w:val="28"/>
        </w:rPr>
        <w:t xml:space="preserve"> – фактор повторяемости;</w:t>
      </w:r>
    </w:p>
    <w:p w:rsidR="0012657C" w:rsidRDefault="004970AF" w:rsidP="009743C0">
      <w:pPr>
        <w:spacing w:after="0" w:line="240" w:lineRule="auto"/>
        <w:ind w:firstLine="504"/>
        <w:rPr>
          <w:rFonts w:ascii="Times New Roman" w:hAnsi="Times New Roman"/>
          <w:sz w:val="28"/>
          <w:szCs w:val="28"/>
          <w:lang w:val="kk-KZ"/>
        </w:rPr>
      </w:pPr>
      <m:oMath>
        <m:sSub>
          <m:sSubPr>
            <m:ctrlPr>
              <w:rPr>
                <w:rFonts w:ascii="Cambria Math" w:hAnsi="Cambria Math"/>
                <w:i/>
                <w:sz w:val="28"/>
                <w:szCs w:val="28"/>
              </w:rPr>
            </m:ctrlPr>
          </m:sSubPr>
          <m:e>
            <m:r>
              <m:rPr>
                <m:nor/>
              </m:rPr>
              <w:rPr>
                <w:rFonts w:ascii="Times New Roman" w:hAnsi="Times New Roman"/>
                <w:i/>
                <w:sz w:val="28"/>
                <w:szCs w:val="28"/>
              </w:rPr>
              <m:t>L</m:t>
            </m:r>
          </m:e>
          <m:sub>
            <m:r>
              <m:rPr>
                <m:nor/>
              </m:rPr>
              <w:rPr>
                <w:rFonts w:ascii="Times New Roman" w:hAnsi="Times New Roman"/>
                <w:i/>
                <w:sz w:val="28"/>
                <w:szCs w:val="28"/>
              </w:rPr>
              <m:t>hkl</m:t>
            </m:r>
          </m:sub>
        </m:sSub>
      </m:oMath>
      <w:r w:rsidR="00873DBB" w:rsidRPr="00AE13D6">
        <w:rPr>
          <w:rFonts w:ascii="Times New Roman" w:hAnsi="Times New Roman"/>
          <w:sz w:val="28"/>
          <w:szCs w:val="28"/>
        </w:rPr>
        <w:t xml:space="preserve"> – фактор Лоренца;</w:t>
      </w:r>
    </w:p>
    <w:p w:rsidR="0012657C" w:rsidRDefault="004970AF" w:rsidP="009743C0">
      <w:pPr>
        <w:spacing w:after="0" w:line="240" w:lineRule="auto"/>
        <w:ind w:firstLine="504"/>
        <w:rPr>
          <w:rFonts w:ascii="Times New Roman" w:hAnsi="Times New Roman"/>
          <w:sz w:val="28"/>
          <w:szCs w:val="28"/>
          <w:lang w:val="kk-KZ"/>
        </w:rPr>
      </w:pPr>
      <m:oMath>
        <m:sSub>
          <m:sSubPr>
            <m:ctrlPr>
              <w:rPr>
                <w:rFonts w:ascii="Cambria Math" w:hAnsi="Cambria Math"/>
                <w:i/>
                <w:sz w:val="28"/>
                <w:szCs w:val="28"/>
              </w:rPr>
            </m:ctrlPr>
          </m:sSubPr>
          <m:e>
            <m:r>
              <m:rPr>
                <m:nor/>
              </m:rPr>
              <w:rPr>
                <w:rFonts w:ascii="Times New Roman" w:hAnsi="Times New Roman"/>
                <w:i/>
                <w:sz w:val="28"/>
                <w:szCs w:val="28"/>
              </w:rPr>
              <m:t>F</m:t>
            </m:r>
          </m:e>
          <m:sub>
            <m:r>
              <m:rPr>
                <m:nor/>
              </m:rPr>
              <w:rPr>
                <w:rFonts w:ascii="Times New Roman" w:hAnsi="Times New Roman"/>
                <w:i/>
                <w:sz w:val="28"/>
                <w:szCs w:val="28"/>
              </w:rPr>
              <m:t>hkl</m:t>
            </m:r>
          </m:sub>
        </m:sSub>
      </m:oMath>
      <w:r w:rsidR="00873DBB" w:rsidRPr="00AE13D6">
        <w:rPr>
          <w:rFonts w:ascii="Times New Roman" w:hAnsi="Times New Roman"/>
          <w:sz w:val="28"/>
          <w:szCs w:val="28"/>
        </w:rPr>
        <w:t xml:space="preserve"> – структурный фактор;</w:t>
      </w:r>
    </w:p>
    <w:p w:rsidR="0012657C" w:rsidRDefault="00873DBB" w:rsidP="009743C0">
      <w:pPr>
        <w:spacing w:after="0" w:line="240" w:lineRule="auto"/>
        <w:ind w:firstLine="504"/>
        <w:rPr>
          <w:rFonts w:ascii="Times New Roman" w:hAnsi="Times New Roman"/>
          <w:sz w:val="28"/>
          <w:szCs w:val="28"/>
          <w:lang w:val="kk-KZ"/>
        </w:rPr>
      </w:pPr>
      <w:r w:rsidRPr="00AE13D6">
        <w:rPr>
          <w:rFonts w:ascii="Times New Roman" w:hAnsi="Times New Roman"/>
          <w:position w:val="-12"/>
        </w:rPr>
        <w:object w:dxaOrig="1320" w:dyaOrig="380">
          <v:shape id="_x0000_i1036" type="#_x0000_t75" style="width:65.45pt;height:15.8pt" o:ole="">
            <v:imagedata r:id="rId50" o:title=""/>
          </v:shape>
          <o:OLEObject Type="Embed" ProgID="Equation.DSMT4" ShapeID="_x0000_i1036" DrawAspect="Content" ObjectID="_1795288258" r:id="rId51"/>
        </w:object>
      </w:r>
      <w:r w:rsidRPr="00AE13D6">
        <w:rPr>
          <w:rFonts w:ascii="Times New Roman" w:hAnsi="Times New Roman"/>
          <w:sz w:val="28"/>
          <w:szCs w:val="28"/>
        </w:rPr>
        <w:t xml:space="preserve"> – функция, описывающая форму пика;</w:t>
      </w:r>
    </w:p>
    <w:p w:rsidR="00873DBB" w:rsidRPr="00AE13D6" w:rsidRDefault="004970AF" w:rsidP="009743C0">
      <w:pPr>
        <w:spacing w:after="0" w:line="240" w:lineRule="auto"/>
        <w:ind w:firstLine="504"/>
        <w:rPr>
          <w:rFonts w:ascii="Times New Roman" w:hAnsi="Times New Roman"/>
          <w:sz w:val="28"/>
          <w:szCs w:val="28"/>
        </w:rPr>
      </w:pPr>
      <m:oMath>
        <m:sSub>
          <m:sSubPr>
            <m:ctrlPr>
              <w:rPr>
                <w:rFonts w:ascii="Cambria Math" w:hAnsi="Cambria Math"/>
                <w:i/>
                <w:sz w:val="28"/>
                <w:szCs w:val="28"/>
              </w:rPr>
            </m:ctrlPr>
          </m:sSubPr>
          <m:e>
            <m:r>
              <m:rPr>
                <m:nor/>
              </m:rPr>
              <w:rPr>
                <w:rFonts w:ascii="Times New Roman" w:hAnsi="Times New Roman"/>
                <w:i/>
                <w:sz w:val="28"/>
                <w:szCs w:val="28"/>
              </w:rPr>
              <m:t>I</m:t>
            </m:r>
          </m:e>
          <m:sub>
            <m:r>
              <m:rPr>
                <m:nor/>
              </m:rPr>
              <w:rPr>
                <w:rFonts w:ascii="Times New Roman" w:hAnsi="Times New Roman"/>
                <w:i/>
                <w:sz w:val="28"/>
                <w:szCs w:val="28"/>
              </w:rPr>
              <m:t>b</m:t>
            </m:r>
          </m:sub>
        </m:sSub>
      </m:oMath>
      <w:r w:rsidR="00873DBB" w:rsidRPr="00AE13D6">
        <w:rPr>
          <w:rFonts w:ascii="Times New Roman" w:hAnsi="Times New Roman"/>
          <w:sz w:val="28"/>
          <w:szCs w:val="28"/>
        </w:rPr>
        <w:t xml:space="preserve"> – фоновая интенсивность.</w:t>
      </w:r>
    </w:p>
    <w:p w:rsidR="00873DBB" w:rsidRPr="00AE13D6" w:rsidRDefault="00873DBB" w:rsidP="0012657C">
      <w:pPr>
        <w:spacing w:after="0" w:line="240" w:lineRule="auto"/>
        <w:ind w:firstLine="709"/>
        <w:jc w:val="both"/>
        <w:rPr>
          <w:rFonts w:ascii="Times New Roman" w:hAnsi="Times New Roman"/>
          <w:sz w:val="28"/>
          <w:szCs w:val="28"/>
        </w:rPr>
      </w:pPr>
      <w:r w:rsidRPr="00AE13D6">
        <w:rPr>
          <w:rFonts w:ascii="Times New Roman" w:hAnsi="Times New Roman"/>
          <w:sz w:val="28"/>
          <w:szCs w:val="28"/>
        </w:rPr>
        <w:t>Минимизация производится по методу наименьших квадратов путем варьирования параметров, входящих в (2.1</w:t>
      </w:r>
      <w:r w:rsidR="0082599F">
        <w:rPr>
          <w:rFonts w:ascii="Times New Roman" w:hAnsi="Times New Roman"/>
          <w:sz w:val="28"/>
          <w:szCs w:val="28"/>
        </w:rPr>
        <w:t>7</w:t>
      </w:r>
      <w:r w:rsidRPr="00AE13D6">
        <w:rPr>
          <w:rFonts w:ascii="Times New Roman" w:hAnsi="Times New Roman"/>
          <w:sz w:val="28"/>
          <w:szCs w:val="28"/>
        </w:rPr>
        <w:t xml:space="preserve">). Параметры элементарной ячейки получают из величины </w:t>
      </w:r>
      <m:oMath>
        <m:sSub>
          <m:sSubPr>
            <m:ctrlPr>
              <w:rPr>
                <w:rFonts w:ascii="Cambria Math" w:hAnsi="Cambria Math"/>
                <w:i/>
                <w:sz w:val="28"/>
                <w:szCs w:val="28"/>
              </w:rPr>
            </m:ctrlPr>
          </m:sSubPr>
          <m:e>
            <m:r>
              <m:rPr>
                <m:nor/>
              </m:rPr>
              <w:rPr>
                <w:rFonts w:ascii="Times New Roman" w:hAnsi="Times New Roman"/>
                <w:i/>
                <w:sz w:val="28"/>
                <w:szCs w:val="28"/>
              </w:rPr>
              <m:t>d</m:t>
            </m:r>
          </m:e>
          <m:sub>
            <m:r>
              <m:rPr>
                <m:nor/>
              </m:rPr>
              <w:rPr>
                <w:rFonts w:ascii="Times New Roman" w:hAnsi="Times New Roman"/>
                <w:i/>
                <w:sz w:val="28"/>
                <w:szCs w:val="28"/>
              </w:rPr>
              <m:t>hkl</m:t>
            </m:r>
          </m:sub>
        </m:sSub>
      </m:oMath>
      <w:r w:rsidRPr="00AE13D6">
        <w:rPr>
          <w:rFonts w:ascii="Times New Roman" w:hAnsi="Times New Roman"/>
          <w:sz w:val="28"/>
          <w:szCs w:val="28"/>
        </w:rPr>
        <w:t xml:space="preserve">. Координаты атомов, тепловые параметры, факторы заполнения позиций получают из структурных факторов </w:t>
      </w:r>
      <m:oMath>
        <m:sSub>
          <m:sSubPr>
            <m:ctrlPr>
              <w:rPr>
                <w:rFonts w:ascii="Cambria Math" w:hAnsi="Cambria Math"/>
                <w:i/>
                <w:sz w:val="28"/>
                <w:szCs w:val="28"/>
              </w:rPr>
            </m:ctrlPr>
          </m:sSubPr>
          <m:e>
            <m:r>
              <m:rPr>
                <m:nor/>
              </m:rPr>
              <w:rPr>
                <w:rFonts w:ascii="Times New Roman" w:hAnsi="Times New Roman"/>
                <w:i/>
                <w:sz w:val="28"/>
                <w:szCs w:val="28"/>
              </w:rPr>
              <m:t>F</m:t>
            </m:r>
          </m:e>
          <m:sub>
            <m:r>
              <m:rPr>
                <m:nor/>
              </m:rPr>
              <w:rPr>
                <w:rFonts w:ascii="Times New Roman" w:hAnsi="Times New Roman"/>
                <w:i/>
                <w:sz w:val="28"/>
                <w:szCs w:val="28"/>
              </w:rPr>
              <m:t>hkl</m:t>
            </m:r>
          </m:sub>
        </m:sSub>
      </m:oMath>
      <w:r w:rsidRPr="00AE13D6">
        <w:rPr>
          <w:rFonts w:ascii="Times New Roman" w:hAnsi="Times New Roman"/>
          <w:sz w:val="28"/>
          <w:szCs w:val="28"/>
        </w:rPr>
        <w:t xml:space="preserve">. </w:t>
      </w:r>
    </w:p>
    <w:p w:rsidR="00873DBB" w:rsidRDefault="00873DBB" w:rsidP="0012657C">
      <w:pPr>
        <w:spacing w:after="0" w:line="240" w:lineRule="auto"/>
        <w:ind w:firstLine="709"/>
        <w:jc w:val="both"/>
        <w:rPr>
          <w:rFonts w:ascii="Times New Roman" w:hAnsi="Times New Roman"/>
          <w:sz w:val="28"/>
          <w:szCs w:val="28"/>
          <w:lang w:val="kk-KZ"/>
        </w:rPr>
      </w:pPr>
      <w:proofErr w:type="gramStart"/>
      <w:r w:rsidRPr="00AE13D6">
        <w:rPr>
          <w:rFonts w:ascii="Times New Roman" w:hAnsi="Times New Roman"/>
          <w:sz w:val="28"/>
          <w:szCs w:val="28"/>
        </w:rPr>
        <w:lastRenderedPageBreak/>
        <w:t xml:space="preserve">Основным достоинством метода Ритвельда, по сравнению с ранее применявшимся методом интегральных интенсивностей или методом моментов является уменьшение количества варьируемых параметров и существенно меньший уровень корреляций между ними, особенно в случаях сильного перекрытия дифракционных пиков </w:t>
      </w:r>
      <w:sdt>
        <w:sdtPr>
          <w:rPr>
            <w:rFonts w:ascii="Times New Roman" w:hAnsi="Times New Roman"/>
            <w:color w:val="000000"/>
            <w:sz w:val="28"/>
            <w:szCs w:val="28"/>
          </w:rPr>
          <w:tag w:val="MENDELEY_CITATION_v3_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"/>
          <w:id w:val="-1190756084"/>
          <w:placeholder>
            <w:docPart w:val="9368352052224817AECA506BB627D9B9"/>
          </w:placeholder>
        </w:sdtPr>
        <w:sdtContent>
          <w:r w:rsidR="00E9599E" w:rsidRPr="00E9599E">
            <w:rPr>
              <w:rFonts w:ascii="Times New Roman" w:hAnsi="Times New Roman"/>
              <w:color w:val="000000"/>
              <w:sz w:val="28"/>
              <w:szCs w:val="28"/>
            </w:rPr>
            <w:t>[133]</w:t>
          </w:r>
        </w:sdtContent>
      </w:sdt>
      <w:r w:rsidRPr="00AE13D6">
        <w:rPr>
          <w:rFonts w:ascii="Times New Roman" w:hAnsi="Times New Roman"/>
          <w:sz w:val="28"/>
          <w:szCs w:val="28"/>
        </w:rPr>
        <w:t>. В современных программных пакетах, реализующих метод Ритвельда, предусмотрен анализ величин, характеризующих качество экспериментальных данных и степень их соответствия предполагаемой структурной модели.</w:t>
      </w:r>
      <w:proofErr w:type="gramEnd"/>
      <w:r w:rsidRPr="00AE13D6">
        <w:rPr>
          <w:rFonts w:ascii="Times New Roman" w:hAnsi="Times New Roman"/>
          <w:sz w:val="28"/>
          <w:szCs w:val="28"/>
        </w:rPr>
        <w:t xml:space="preserve"> В частности, критериями качества обработки являются так называемые </w:t>
      </w:r>
      <w:r w:rsidRPr="00AE13D6">
        <w:rPr>
          <w:rFonts w:ascii="Times New Roman" w:hAnsi="Times New Roman"/>
          <w:i/>
          <w:iCs/>
          <w:sz w:val="28"/>
          <w:szCs w:val="28"/>
        </w:rPr>
        <w:t>R</w:t>
      </w:r>
      <w:r w:rsidRPr="00AE13D6">
        <w:rPr>
          <w:rFonts w:ascii="Times New Roman" w:hAnsi="Times New Roman"/>
          <w:sz w:val="28"/>
          <w:szCs w:val="28"/>
        </w:rPr>
        <w:t xml:space="preserve">-факторы </w:t>
      </w:r>
      <w:sdt>
        <w:sdtPr>
          <w:rPr>
            <w:rFonts w:ascii="Times New Roman" w:hAnsi="Times New Roman"/>
            <w:color w:val="000000"/>
            <w:sz w:val="28"/>
            <w:szCs w:val="28"/>
          </w:rPr>
          <w:tag w:val="MENDELEY_CITATION_v3_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"/>
          <w:id w:val="-1127074673"/>
          <w:placeholder>
            <w:docPart w:val="9368352052224817AECA506BB627D9B9"/>
          </w:placeholder>
        </w:sdtPr>
        <w:sdtContent>
          <w:r w:rsidR="00E9599E" w:rsidRPr="00E9599E">
            <w:rPr>
              <w:rFonts w:ascii="Times New Roman" w:hAnsi="Times New Roman"/>
              <w:color w:val="000000"/>
              <w:sz w:val="28"/>
              <w:szCs w:val="28"/>
            </w:rPr>
            <w:t>[134]</w:t>
          </w:r>
        </w:sdtContent>
      </w:sdt>
      <w:r w:rsidRPr="00AE13D6">
        <w:rPr>
          <w:rFonts w:ascii="Times New Roman" w:hAnsi="Times New Roman"/>
          <w:sz w:val="28"/>
          <w:szCs w:val="28"/>
        </w:rPr>
        <w:t>:</w:t>
      </w:r>
    </w:p>
    <w:p w:rsidR="0012657C" w:rsidRPr="0012657C" w:rsidRDefault="0012657C" w:rsidP="0012657C">
      <w:pPr>
        <w:spacing w:after="0" w:line="240" w:lineRule="auto"/>
        <w:ind w:firstLine="709"/>
        <w:jc w:val="both"/>
        <w:rPr>
          <w:rFonts w:ascii="Times New Roman" w:hAnsi="Times New Roman"/>
          <w:sz w:val="28"/>
          <w:szCs w:val="28"/>
          <w:lang w:val="kk-KZ"/>
        </w:rPr>
      </w:pPr>
    </w:p>
    <w:p w:rsidR="00873DBB" w:rsidRPr="00AE13D6" w:rsidRDefault="00873DBB" w:rsidP="0012657C">
      <w:pPr>
        <w:spacing w:after="0" w:line="240" w:lineRule="auto"/>
        <w:ind w:firstLine="397"/>
        <w:jc w:val="both"/>
        <w:rPr>
          <w:rFonts w:ascii="Times New Roman" w:hAnsi="Times New Roman"/>
          <w:sz w:val="28"/>
          <w:szCs w:val="28"/>
        </w:rPr>
      </w:pP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position w:val="-16"/>
          <w:sz w:val="28"/>
          <w:szCs w:val="28"/>
        </w:rPr>
        <w:object w:dxaOrig="2460" w:dyaOrig="460">
          <v:shape id="_x0000_i1037" type="#_x0000_t75" style="width:124.35pt;height:21.25pt" o:ole="">
            <v:imagedata r:id="rId52" o:title=""/>
          </v:shape>
          <o:OLEObject Type="Embed" ProgID="Equation.DSMT4" ShapeID="_x0000_i1037" DrawAspect="Content" ObjectID="_1795288259" r:id="rId53"/>
        </w:object>
      </w:r>
      <w:r w:rsidRPr="00AE13D6">
        <w:rPr>
          <w:rFonts w:ascii="Times New Roman" w:hAnsi="Times New Roman"/>
          <w:sz w:val="28"/>
          <w:szCs w:val="28"/>
        </w:rPr>
        <w:t xml:space="preserve">, </w:t>
      </w:r>
    </w:p>
    <w:p w:rsidR="00873DBB" w:rsidRPr="00AE13D6" w:rsidRDefault="00873DBB" w:rsidP="0012657C">
      <w:pPr>
        <w:spacing w:after="0" w:line="240" w:lineRule="auto"/>
        <w:ind w:firstLine="397"/>
        <w:jc w:val="right"/>
        <w:rPr>
          <w:rFonts w:ascii="Times New Roman" w:hAnsi="Times New Roman"/>
          <w:sz w:val="28"/>
          <w:szCs w:val="28"/>
        </w:rPr>
      </w:pPr>
      <w:r w:rsidRPr="00AE13D6">
        <w:rPr>
          <w:rFonts w:ascii="Times New Roman" w:hAnsi="Times New Roman"/>
          <w:sz w:val="28"/>
          <w:szCs w:val="28"/>
        </w:rPr>
        <w:t xml:space="preserve">  </w:t>
      </w:r>
      <w:r w:rsidRPr="00AE13D6">
        <w:rPr>
          <w:rFonts w:ascii="Times New Roman" w:hAnsi="Times New Roman"/>
          <w:position w:val="-16"/>
          <w:sz w:val="28"/>
          <w:szCs w:val="28"/>
        </w:rPr>
        <w:object w:dxaOrig="3680" w:dyaOrig="460">
          <v:shape id="_x0000_i1038" type="#_x0000_t75" style="width:186.55pt;height:21.25pt" o:ole="">
            <v:imagedata r:id="rId54" o:title=""/>
          </v:shape>
          <o:OLEObject Type="Embed" ProgID="Equation.DSMT4" ShapeID="_x0000_i1038" DrawAspect="Content" ObjectID="_1795288260" r:id="rId55"/>
        </w:object>
      </w:r>
      <w:r w:rsidRPr="00AE13D6">
        <w:rPr>
          <w:rFonts w:ascii="Times New Roman" w:hAnsi="Times New Roman"/>
          <w:sz w:val="28"/>
          <w:szCs w:val="28"/>
        </w:rPr>
        <w:t>,</w:t>
      </w:r>
      <w:r w:rsidRPr="00AE13D6">
        <w:rPr>
          <w:rFonts w:ascii="Times New Roman" w:hAnsi="Times New Roman"/>
          <w:sz w:val="28"/>
          <w:szCs w:val="28"/>
        </w:rPr>
        <w:tab/>
      </w:r>
      <w:r w:rsidRPr="00AE13D6">
        <w:rPr>
          <w:rFonts w:ascii="Times New Roman" w:hAnsi="Times New Roman"/>
          <w:sz w:val="28"/>
          <w:szCs w:val="28"/>
        </w:rPr>
        <w:tab/>
        <w:t xml:space="preserve">     </w:t>
      </w:r>
      <w:r w:rsidRPr="00AE13D6">
        <w:rPr>
          <w:rFonts w:ascii="Times New Roman" w:hAnsi="Times New Roman"/>
          <w:sz w:val="28"/>
          <w:szCs w:val="28"/>
        </w:rPr>
        <w:tab/>
        <w:t>(2.1</w:t>
      </w:r>
      <w:r w:rsidR="0082599F">
        <w:rPr>
          <w:rFonts w:ascii="Times New Roman" w:hAnsi="Times New Roman"/>
          <w:sz w:val="28"/>
          <w:szCs w:val="28"/>
        </w:rPr>
        <w:t>8</w:t>
      </w:r>
      <w:r w:rsidRPr="00AE13D6">
        <w:rPr>
          <w:rFonts w:ascii="Times New Roman" w:hAnsi="Times New Roman"/>
          <w:sz w:val="28"/>
          <w:szCs w:val="28"/>
        </w:rPr>
        <w:t>)</w:t>
      </w:r>
    </w:p>
    <w:p w:rsidR="00873DBB" w:rsidRPr="00AE13D6" w:rsidRDefault="00873DBB" w:rsidP="0012657C">
      <w:pPr>
        <w:spacing w:after="0" w:line="240" w:lineRule="auto"/>
        <w:ind w:firstLine="397"/>
        <w:jc w:val="both"/>
        <w:rPr>
          <w:rFonts w:ascii="Times New Roman" w:hAnsi="Times New Roman"/>
          <w:sz w:val="28"/>
          <w:szCs w:val="28"/>
        </w:rPr>
      </w:pP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position w:val="-16"/>
          <w:sz w:val="28"/>
          <w:szCs w:val="28"/>
        </w:rPr>
        <w:object w:dxaOrig="3040" w:dyaOrig="460">
          <v:shape id="_x0000_i1039" type="#_x0000_t75" style="width:152.2pt;height:21.25pt" o:ole="">
            <v:imagedata r:id="rId56" o:title=""/>
          </v:shape>
          <o:OLEObject Type="Embed" ProgID="Equation.DSMT4" ShapeID="_x0000_i1039" DrawAspect="Content" ObjectID="_1795288261" r:id="rId57"/>
        </w:object>
      </w:r>
      <w:r w:rsidRPr="00AE13D6">
        <w:rPr>
          <w:rFonts w:ascii="Times New Roman" w:hAnsi="Times New Roman"/>
          <w:sz w:val="28"/>
          <w:szCs w:val="28"/>
        </w:rPr>
        <w:t>,</w:t>
      </w:r>
    </w:p>
    <w:p w:rsidR="00873DBB" w:rsidRPr="00AE13D6" w:rsidRDefault="00873DBB" w:rsidP="0012657C">
      <w:pPr>
        <w:spacing w:after="0" w:line="240" w:lineRule="auto"/>
        <w:ind w:firstLine="397"/>
        <w:jc w:val="both"/>
        <w:rPr>
          <w:rFonts w:ascii="Times New Roman" w:hAnsi="Times New Roman"/>
          <w:sz w:val="28"/>
          <w:szCs w:val="28"/>
        </w:rPr>
      </w:pP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sz w:val="28"/>
          <w:szCs w:val="28"/>
        </w:rPr>
        <w:tab/>
      </w:r>
      <w:r w:rsidRPr="00AE13D6">
        <w:rPr>
          <w:rFonts w:ascii="Times New Roman" w:hAnsi="Times New Roman"/>
          <w:position w:val="-16"/>
          <w:sz w:val="28"/>
          <w:szCs w:val="28"/>
        </w:rPr>
        <w:object w:dxaOrig="2140" w:dyaOrig="460">
          <v:shape id="_x0000_i1040" type="#_x0000_t75" style="width:106.9pt;height:21.25pt" o:ole="">
            <v:imagedata r:id="rId58" o:title=""/>
          </v:shape>
          <o:OLEObject Type="Embed" ProgID="Equation.DSMT4" ShapeID="_x0000_i1040" DrawAspect="Content" ObjectID="_1795288262" r:id="rId59"/>
        </w:object>
      </w:r>
      <w:r w:rsidRPr="00AE13D6">
        <w:rPr>
          <w:rFonts w:ascii="Times New Roman" w:hAnsi="Times New Roman"/>
          <w:sz w:val="28"/>
          <w:szCs w:val="28"/>
        </w:rPr>
        <w:t>.</w:t>
      </w:r>
    </w:p>
    <w:p w:rsidR="0012657C" w:rsidRDefault="0012657C" w:rsidP="0012657C">
      <w:pPr>
        <w:spacing w:after="0" w:line="240" w:lineRule="auto"/>
        <w:ind w:firstLine="567"/>
        <w:jc w:val="both"/>
        <w:rPr>
          <w:rFonts w:ascii="Times New Roman" w:hAnsi="Times New Roman"/>
          <w:sz w:val="28"/>
          <w:szCs w:val="28"/>
          <w:lang w:val="kk-KZ"/>
        </w:rPr>
      </w:pPr>
    </w:p>
    <w:p w:rsidR="0012657C" w:rsidRDefault="0012657C" w:rsidP="0012657C">
      <w:pPr>
        <w:spacing w:after="0" w:line="240" w:lineRule="auto"/>
        <w:jc w:val="both"/>
        <w:rPr>
          <w:rFonts w:ascii="Times New Roman" w:hAnsi="Times New Roman"/>
          <w:sz w:val="28"/>
          <w:szCs w:val="28"/>
          <w:lang w:val="kk-KZ"/>
        </w:rPr>
      </w:pPr>
      <w:r>
        <w:rPr>
          <w:rFonts w:ascii="Times New Roman" w:hAnsi="Times New Roman"/>
          <w:sz w:val="28"/>
          <w:szCs w:val="28"/>
          <w:lang w:val="kk-KZ"/>
        </w:rPr>
        <w:t>гд</w:t>
      </w:r>
      <w:r w:rsidR="00873DBB" w:rsidRPr="00AE13D6">
        <w:rPr>
          <w:rFonts w:ascii="Times New Roman" w:hAnsi="Times New Roman"/>
          <w:sz w:val="28"/>
          <w:szCs w:val="28"/>
        </w:rPr>
        <w:t xml:space="preserve">е </w:t>
      </w:r>
      <w:r w:rsidR="00873DBB" w:rsidRPr="00AE13D6">
        <w:rPr>
          <w:rFonts w:ascii="Times New Roman" w:hAnsi="Times New Roman"/>
          <w:i/>
          <w:sz w:val="28"/>
          <w:szCs w:val="28"/>
        </w:rPr>
        <w:t>J</w:t>
      </w:r>
      <w:r w:rsidR="00873DBB" w:rsidRPr="00AE13D6">
        <w:rPr>
          <w:rFonts w:ascii="Times New Roman" w:hAnsi="Times New Roman"/>
          <w:i/>
          <w:sz w:val="28"/>
          <w:szCs w:val="28"/>
          <w:vertAlign w:val="subscript"/>
        </w:rPr>
        <w:t>i</w:t>
      </w:r>
      <w:r w:rsidR="00873DBB" w:rsidRPr="00AE13D6">
        <w:rPr>
          <w:rFonts w:ascii="Times New Roman" w:hAnsi="Times New Roman"/>
          <w:sz w:val="28"/>
          <w:szCs w:val="28"/>
        </w:rPr>
        <w:t xml:space="preserve">, </w:t>
      </w:r>
      <w:r w:rsidR="00873DBB" w:rsidRPr="00AE13D6">
        <w:rPr>
          <w:rFonts w:ascii="Times New Roman" w:hAnsi="Times New Roman"/>
          <w:i/>
          <w:sz w:val="28"/>
          <w:szCs w:val="28"/>
        </w:rPr>
        <w:t>I</w:t>
      </w:r>
      <w:r w:rsidR="00873DBB" w:rsidRPr="00AE13D6">
        <w:rPr>
          <w:rFonts w:ascii="Times New Roman" w:hAnsi="Times New Roman"/>
          <w:i/>
          <w:sz w:val="28"/>
          <w:szCs w:val="28"/>
          <w:vertAlign w:val="subscript"/>
        </w:rPr>
        <w:t>i</w:t>
      </w:r>
      <w:r w:rsidR="00873DBB" w:rsidRPr="00AE13D6">
        <w:rPr>
          <w:rFonts w:ascii="Times New Roman" w:hAnsi="Times New Roman"/>
          <w:sz w:val="28"/>
          <w:szCs w:val="28"/>
        </w:rPr>
        <w:t xml:space="preserve"> – измеренное и рассчитанное значения интенсивности в </w:t>
      </w:r>
      <w:r w:rsidR="00873DBB" w:rsidRPr="00AE13D6">
        <w:rPr>
          <w:rFonts w:ascii="Times New Roman" w:hAnsi="Times New Roman"/>
          <w:i/>
          <w:sz w:val="28"/>
          <w:szCs w:val="28"/>
        </w:rPr>
        <w:t>i</w:t>
      </w:r>
      <w:r w:rsidR="00873DBB" w:rsidRPr="00AE13D6">
        <w:rPr>
          <w:rFonts w:ascii="Times New Roman" w:hAnsi="Times New Roman"/>
          <w:sz w:val="28"/>
          <w:szCs w:val="28"/>
        </w:rPr>
        <w:t>-ой точке спектра</w:t>
      </w:r>
      <w:r w:rsidR="009743C0">
        <w:rPr>
          <w:rFonts w:ascii="Times New Roman" w:hAnsi="Times New Roman"/>
          <w:sz w:val="28"/>
          <w:szCs w:val="28"/>
        </w:rPr>
        <w:t>;</w:t>
      </w:r>
      <w:r w:rsidR="00873DBB" w:rsidRPr="00AE13D6">
        <w:rPr>
          <w:rFonts w:ascii="Times New Roman" w:hAnsi="Times New Roman"/>
          <w:sz w:val="28"/>
          <w:szCs w:val="28"/>
        </w:rPr>
        <w:t xml:space="preserve"> </w:t>
      </w:r>
    </w:p>
    <w:p w:rsidR="0012657C" w:rsidRDefault="00873DBB" w:rsidP="0012657C">
      <w:pPr>
        <w:spacing w:after="0" w:line="240" w:lineRule="auto"/>
        <w:ind w:firstLine="490"/>
        <w:jc w:val="both"/>
        <w:rPr>
          <w:rFonts w:ascii="Times New Roman" w:hAnsi="Times New Roman"/>
          <w:sz w:val="28"/>
          <w:szCs w:val="28"/>
          <w:lang w:val="kk-KZ"/>
        </w:rPr>
      </w:pPr>
      <w:r w:rsidRPr="00AE13D6">
        <w:rPr>
          <w:rFonts w:ascii="Times New Roman" w:hAnsi="Times New Roman"/>
          <w:sz w:val="28"/>
          <w:szCs w:val="28"/>
        </w:rPr>
        <w:t>ω</w:t>
      </w:r>
      <w:r w:rsidRPr="00AE13D6">
        <w:rPr>
          <w:rFonts w:ascii="Times New Roman" w:hAnsi="Times New Roman"/>
          <w:i/>
          <w:iCs/>
          <w:sz w:val="28"/>
          <w:szCs w:val="28"/>
          <w:vertAlign w:val="subscript"/>
          <w:lang w:val="en-US"/>
        </w:rPr>
        <w:t>i</w:t>
      </w:r>
      <w:r w:rsidRPr="00AE13D6">
        <w:rPr>
          <w:rFonts w:ascii="Times New Roman" w:hAnsi="Times New Roman"/>
          <w:sz w:val="28"/>
          <w:szCs w:val="28"/>
        </w:rPr>
        <w:t xml:space="preserve"> – веса точек</w:t>
      </w:r>
      <w:r w:rsidR="009743C0">
        <w:rPr>
          <w:rFonts w:ascii="Times New Roman" w:hAnsi="Times New Roman"/>
          <w:sz w:val="28"/>
          <w:szCs w:val="28"/>
        </w:rPr>
        <w:t>;</w:t>
      </w:r>
      <w:r w:rsidRPr="00AE13D6">
        <w:rPr>
          <w:rFonts w:ascii="Times New Roman" w:hAnsi="Times New Roman"/>
          <w:sz w:val="28"/>
          <w:szCs w:val="28"/>
        </w:rPr>
        <w:t xml:space="preserve"> </w:t>
      </w:r>
    </w:p>
    <w:p w:rsidR="00873DBB" w:rsidRPr="00AE13D6" w:rsidRDefault="00873DBB" w:rsidP="0012657C">
      <w:pPr>
        <w:spacing w:after="0" w:line="240" w:lineRule="auto"/>
        <w:ind w:firstLine="490"/>
        <w:jc w:val="both"/>
        <w:rPr>
          <w:rFonts w:ascii="Times New Roman" w:hAnsi="Times New Roman"/>
          <w:sz w:val="28"/>
          <w:szCs w:val="28"/>
        </w:rPr>
      </w:pPr>
      <w:r w:rsidRPr="00AE13D6">
        <w:rPr>
          <w:rFonts w:ascii="Times New Roman" w:hAnsi="Times New Roman"/>
          <w:i/>
          <w:sz w:val="28"/>
          <w:szCs w:val="28"/>
        </w:rPr>
        <w:t>D</w:t>
      </w:r>
      <w:r w:rsidRPr="00AE13D6">
        <w:rPr>
          <w:rFonts w:ascii="Times New Roman" w:hAnsi="Times New Roman"/>
          <w:i/>
          <w:sz w:val="28"/>
          <w:szCs w:val="28"/>
          <w:vertAlign w:val="subscript"/>
        </w:rPr>
        <w:t>i</w:t>
      </w:r>
      <w:r w:rsidRPr="00AE13D6">
        <w:rPr>
          <w:rFonts w:ascii="Times New Roman" w:hAnsi="Times New Roman"/>
          <w:sz w:val="28"/>
          <w:szCs w:val="28"/>
        </w:rPr>
        <w:t xml:space="preserve"> – статистическая дисперсия для </w:t>
      </w:r>
      <w:r w:rsidRPr="00AE13D6">
        <w:rPr>
          <w:rFonts w:ascii="Times New Roman" w:hAnsi="Times New Roman"/>
          <w:i/>
          <w:sz w:val="28"/>
          <w:szCs w:val="28"/>
        </w:rPr>
        <w:t>J</w:t>
      </w:r>
      <w:r w:rsidRPr="00AE13D6">
        <w:rPr>
          <w:rFonts w:ascii="Times New Roman" w:hAnsi="Times New Roman"/>
          <w:i/>
          <w:sz w:val="28"/>
          <w:szCs w:val="28"/>
          <w:vertAlign w:val="subscript"/>
        </w:rPr>
        <w:t>i</w:t>
      </w:r>
      <w:r w:rsidRPr="00AE13D6">
        <w:rPr>
          <w:rFonts w:ascii="Times New Roman" w:hAnsi="Times New Roman"/>
          <w:sz w:val="28"/>
          <w:szCs w:val="28"/>
        </w:rPr>
        <w:t xml:space="preserve">. </w:t>
      </w:r>
    </w:p>
    <w:p w:rsidR="00C822E3" w:rsidRDefault="00873DBB" w:rsidP="0012657C">
      <w:pPr>
        <w:spacing w:after="0" w:line="240" w:lineRule="auto"/>
        <w:ind w:firstLine="709"/>
        <w:jc w:val="both"/>
        <w:rPr>
          <w:rFonts w:ascii="Times New Roman" w:hAnsi="Times New Roman"/>
          <w:sz w:val="28"/>
          <w:szCs w:val="28"/>
        </w:rPr>
      </w:pPr>
      <w:r w:rsidRPr="00AE13D6">
        <w:rPr>
          <w:rFonts w:ascii="Times New Roman" w:hAnsi="Times New Roman"/>
          <w:i/>
          <w:sz w:val="28"/>
          <w:szCs w:val="28"/>
        </w:rPr>
        <w:t>R</w:t>
      </w:r>
      <w:r w:rsidRPr="00AE13D6">
        <w:rPr>
          <w:rFonts w:ascii="Times New Roman" w:hAnsi="Times New Roman"/>
          <w:i/>
          <w:sz w:val="28"/>
          <w:szCs w:val="28"/>
          <w:vertAlign w:val="subscript"/>
        </w:rPr>
        <w:t>e</w:t>
      </w:r>
      <w:r w:rsidRPr="00AE13D6">
        <w:rPr>
          <w:rFonts w:ascii="Times New Roman" w:hAnsi="Times New Roman"/>
          <w:sz w:val="28"/>
          <w:szCs w:val="28"/>
        </w:rPr>
        <w:t xml:space="preserve"> называется статистическим </w:t>
      </w:r>
      <w:r w:rsidRPr="00AE13D6">
        <w:rPr>
          <w:rFonts w:ascii="Times New Roman" w:hAnsi="Times New Roman"/>
          <w:i/>
          <w:sz w:val="28"/>
          <w:szCs w:val="28"/>
        </w:rPr>
        <w:t>R</w:t>
      </w:r>
      <w:r w:rsidRPr="00AE13D6">
        <w:rPr>
          <w:rFonts w:ascii="Times New Roman" w:hAnsi="Times New Roman"/>
          <w:sz w:val="28"/>
          <w:szCs w:val="28"/>
        </w:rPr>
        <w:t xml:space="preserve">-фактором и характеризует средний уровень набранной статистики (средняя относительная погрешность). Если предполагаемая модель структуры идеально соответствует эксперименту и отсутствуют систематические погрешности, то </w:t>
      </w:r>
      <w:r w:rsidRPr="00AE13D6">
        <w:rPr>
          <w:rFonts w:ascii="Times New Roman" w:hAnsi="Times New Roman"/>
          <w:i/>
          <w:sz w:val="28"/>
          <w:szCs w:val="28"/>
        </w:rPr>
        <w:t>R</w:t>
      </w:r>
      <w:r w:rsidRPr="00AE13D6">
        <w:rPr>
          <w:rFonts w:ascii="Times New Roman" w:hAnsi="Times New Roman"/>
          <w:i/>
          <w:sz w:val="28"/>
          <w:szCs w:val="28"/>
          <w:vertAlign w:val="subscript"/>
        </w:rPr>
        <w:t>p</w:t>
      </w:r>
      <w:r w:rsidRPr="00AE13D6">
        <w:rPr>
          <w:rFonts w:ascii="Times New Roman" w:hAnsi="Times New Roman"/>
          <w:sz w:val="28"/>
          <w:szCs w:val="28"/>
        </w:rPr>
        <w:t xml:space="preserve"> (полный </w:t>
      </w:r>
      <w:r w:rsidRPr="00AE13D6">
        <w:rPr>
          <w:rFonts w:ascii="Times New Roman" w:hAnsi="Times New Roman"/>
          <w:i/>
          <w:sz w:val="28"/>
          <w:szCs w:val="28"/>
        </w:rPr>
        <w:t>R-</w:t>
      </w:r>
      <w:r w:rsidRPr="00AE13D6">
        <w:rPr>
          <w:rFonts w:ascii="Times New Roman" w:hAnsi="Times New Roman"/>
          <w:sz w:val="28"/>
          <w:szCs w:val="28"/>
        </w:rPr>
        <w:t xml:space="preserve">фактор по профилю) и </w:t>
      </w:r>
      <w:r w:rsidRPr="00AE13D6">
        <w:rPr>
          <w:rFonts w:ascii="Times New Roman" w:hAnsi="Times New Roman"/>
          <w:i/>
          <w:sz w:val="28"/>
          <w:szCs w:val="28"/>
        </w:rPr>
        <w:t>R</w:t>
      </w:r>
      <w:r w:rsidRPr="00AE13D6">
        <w:rPr>
          <w:rFonts w:ascii="Times New Roman" w:hAnsi="Times New Roman"/>
          <w:sz w:val="28"/>
          <w:szCs w:val="28"/>
          <w:vertAlign w:val="subscript"/>
        </w:rPr>
        <w:t>ω</w:t>
      </w:r>
      <w:r w:rsidRPr="00AE13D6">
        <w:rPr>
          <w:rFonts w:ascii="Times New Roman" w:hAnsi="Times New Roman"/>
          <w:sz w:val="28"/>
          <w:szCs w:val="28"/>
        </w:rPr>
        <w:t xml:space="preserve"> (весовой </w:t>
      </w:r>
      <w:r w:rsidRPr="00AE13D6">
        <w:rPr>
          <w:rFonts w:ascii="Times New Roman" w:hAnsi="Times New Roman"/>
          <w:i/>
          <w:sz w:val="28"/>
          <w:szCs w:val="28"/>
        </w:rPr>
        <w:t>R</w:t>
      </w:r>
      <w:r w:rsidRPr="00AE13D6">
        <w:rPr>
          <w:rFonts w:ascii="Times New Roman" w:hAnsi="Times New Roman"/>
          <w:sz w:val="28"/>
          <w:szCs w:val="28"/>
        </w:rPr>
        <w:t xml:space="preserve">-фактор по профилю) должны быть примерно равны </w:t>
      </w:r>
      <w:r w:rsidRPr="00AE13D6">
        <w:rPr>
          <w:rFonts w:ascii="Times New Roman" w:hAnsi="Times New Roman"/>
          <w:i/>
          <w:sz w:val="28"/>
          <w:szCs w:val="28"/>
        </w:rPr>
        <w:t>R</w:t>
      </w:r>
      <w:r w:rsidRPr="00AE13D6">
        <w:rPr>
          <w:rFonts w:ascii="Times New Roman" w:hAnsi="Times New Roman"/>
          <w:i/>
          <w:sz w:val="28"/>
          <w:szCs w:val="28"/>
          <w:vertAlign w:val="subscript"/>
        </w:rPr>
        <w:t>e</w:t>
      </w:r>
      <w:r w:rsidRPr="00AE13D6">
        <w:rPr>
          <w:rFonts w:ascii="Times New Roman" w:hAnsi="Times New Roman"/>
          <w:sz w:val="28"/>
          <w:szCs w:val="28"/>
        </w:rPr>
        <w:t xml:space="preserve">. Наконец </w:t>
      </w:r>
      <w:r w:rsidRPr="00AE13D6">
        <w:rPr>
          <w:rFonts w:ascii="Times New Roman" w:hAnsi="Times New Roman"/>
          <w:i/>
          <w:sz w:val="28"/>
          <w:szCs w:val="28"/>
        </w:rPr>
        <w:t>R</w:t>
      </w:r>
      <w:r w:rsidRPr="00AE13D6">
        <w:rPr>
          <w:rFonts w:ascii="Times New Roman" w:hAnsi="Times New Roman"/>
          <w:i/>
          <w:sz w:val="28"/>
          <w:szCs w:val="28"/>
          <w:vertAlign w:val="subscript"/>
        </w:rPr>
        <w:t>b</w:t>
      </w:r>
      <w:r w:rsidRPr="00AE13D6">
        <w:rPr>
          <w:rFonts w:ascii="Times New Roman" w:hAnsi="Times New Roman"/>
          <w:sz w:val="28"/>
          <w:szCs w:val="28"/>
        </w:rPr>
        <w:t xml:space="preserve"> (полный </w:t>
      </w:r>
      <w:r w:rsidRPr="00AE13D6">
        <w:rPr>
          <w:rFonts w:ascii="Times New Roman" w:hAnsi="Times New Roman"/>
          <w:i/>
          <w:sz w:val="28"/>
          <w:szCs w:val="28"/>
        </w:rPr>
        <w:t>R</w:t>
      </w:r>
      <w:r w:rsidRPr="00AE13D6">
        <w:rPr>
          <w:rFonts w:ascii="Times New Roman" w:hAnsi="Times New Roman"/>
          <w:sz w:val="28"/>
          <w:szCs w:val="28"/>
        </w:rPr>
        <w:t xml:space="preserve">-фактор по профилю с вычтенным фоном) характеризует уровень превышения эффекта над фоном. Нормальной является ситуация, когда </w:t>
      </w:r>
      <w:r w:rsidRPr="00AE13D6">
        <w:rPr>
          <w:rFonts w:ascii="Times New Roman" w:hAnsi="Times New Roman"/>
          <w:position w:val="-16"/>
          <w:sz w:val="28"/>
          <w:szCs w:val="28"/>
        </w:rPr>
        <w:object w:dxaOrig="2000" w:dyaOrig="420">
          <v:shape id="_x0000_i1041" type="#_x0000_t75" style="width:102pt;height:21.25pt" o:ole="">
            <v:imagedata r:id="rId60" o:title=""/>
          </v:shape>
          <o:OLEObject Type="Embed" ProgID="Equation.DSMT4" ShapeID="_x0000_i1041" DrawAspect="Content" ObjectID="_1795288263" r:id="rId61"/>
        </w:object>
      </w:r>
      <w:r w:rsidRPr="00AE13D6">
        <w:rPr>
          <w:rFonts w:ascii="Times New Roman" w:hAnsi="Times New Roman"/>
          <w:sz w:val="28"/>
          <w:szCs w:val="28"/>
        </w:rPr>
        <w:t xml:space="preserve">, причём превышение </w:t>
      </w:r>
      <w:r w:rsidRPr="00AE13D6">
        <w:rPr>
          <w:rFonts w:ascii="Times New Roman" w:hAnsi="Times New Roman"/>
          <w:position w:val="-16"/>
          <w:sz w:val="28"/>
          <w:szCs w:val="28"/>
        </w:rPr>
        <w:object w:dxaOrig="1120" w:dyaOrig="420">
          <v:shape id="_x0000_i1042" type="#_x0000_t75" style="width:57.8pt;height:21.25pt" o:ole="">
            <v:imagedata r:id="rId62" o:title=""/>
          </v:shape>
          <o:OLEObject Type="Embed" ProgID="Equation.DSMT4" ShapeID="_x0000_i1042" DrawAspect="Content" ObjectID="_1795288264" r:id="rId63"/>
        </w:object>
      </w:r>
      <w:r w:rsidRPr="00AE13D6">
        <w:rPr>
          <w:rFonts w:ascii="Times New Roman" w:hAnsi="Times New Roman"/>
          <w:sz w:val="28"/>
          <w:szCs w:val="28"/>
        </w:rPr>
        <w:t xml:space="preserve"> над </w:t>
      </w:r>
      <w:r w:rsidRPr="00AE13D6">
        <w:rPr>
          <w:rFonts w:ascii="Times New Roman" w:hAnsi="Times New Roman"/>
          <w:i/>
          <w:sz w:val="28"/>
          <w:szCs w:val="28"/>
        </w:rPr>
        <w:t>R</w:t>
      </w:r>
      <w:r w:rsidRPr="00AE13D6">
        <w:rPr>
          <w:rFonts w:ascii="Times New Roman" w:hAnsi="Times New Roman"/>
          <w:i/>
          <w:sz w:val="28"/>
          <w:szCs w:val="28"/>
          <w:vertAlign w:val="subscript"/>
        </w:rPr>
        <w:t>e</w:t>
      </w:r>
      <w:r w:rsidRPr="00AE13D6">
        <w:rPr>
          <w:rFonts w:ascii="Times New Roman" w:hAnsi="Times New Roman"/>
          <w:sz w:val="28"/>
          <w:szCs w:val="28"/>
        </w:rPr>
        <w:t xml:space="preserve"> невелико </w:t>
      </w:r>
      <w:sdt>
        <w:sdtPr>
          <w:rPr>
            <w:rFonts w:ascii="Times New Roman" w:hAnsi="Times New Roman"/>
            <w:color w:val="000000"/>
            <w:sz w:val="28"/>
            <w:szCs w:val="28"/>
          </w:rPr>
          <w:tag w:val="MENDELEY_CITATION_v3_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"/>
          <w:id w:val="-1908520095"/>
          <w:placeholder>
            <w:docPart w:val="9368352052224817AECA506BB627D9B9"/>
          </w:placeholder>
        </w:sdtPr>
        <w:sdtContent>
          <w:r w:rsidR="00E9599E" w:rsidRPr="00E9599E">
            <w:rPr>
              <w:rFonts w:ascii="Times New Roman" w:hAnsi="Times New Roman"/>
              <w:color w:val="000000"/>
              <w:sz w:val="28"/>
              <w:szCs w:val="28"/>
            </w:rPr>
            <w:t>[134</w:t>
          </w:r>
          <w:r w:rsidR="00DD00BE">
            <w:rPr>
              <w:rFonts w:ascii="Times New Roman" w:hAnsi="Times New Roman"/>
              <w:color w:val="000000"/>
              <w:sz w:val="28"/>
              <w:szCs w:val="28"/>
            </w:rPr>
            <w:t>, р. 67-69</w:t>
          </w:r>
          <w:r w:rsidR="00E9599E" w:rsidRPr="00E9599E">
            <w:rPr>
              <w:rFonts w:ascii="Times New Roman" w:hAnsi="Times New Roman"/>
              <w:color w:val="000000"/>
              <w:sz w:val="28"/>
              <w:szCs w:val="28"/>
            </w:rPr>
            <w:t>]</w:t>
          </w:r>
        </w:sdtContent>
      </w:sdt>
      <w:r w:rsidRPr="00AE13D6">
        <w:rPr>
          <w:rFonts w:ascii="Times New Roman" w:hAnsi="Times New Roman"/>
          <w:sz w:val="28"/>
          <w:szCs w:val="28"/>
        </w:rPr>
        <w:t>. Кроме того, в программах предусмотрена возможность оценки степени корреляций между параметрами.</w:t>
      </w:r>
    </w:p>
    <w:p w:rsidR="004A0ED2" w:rsidRPr="004A0ED2" w:rsidRDefault="004A0ED2" w:rsidP="0012657C">
      <w:pPr>
        <w:spacing w:after="0" w:line="240" w:lineRule="auto"/>
        <w:ind w:firstLine="709"/>
        <w:jc w:val="both"/>
        <w:rPr>
          <w:rFonts w:ascii="Times New Roman" w:hAnsi="Times New Roman"/>
          <w:sz w:val="28"/>
          <w:szCs w:val="28"/>
        </w:rPr>
      </w:pPr>
    </w:p>
    <w:p w:rsidR="00C822E3" w:rsidRPr="00C2705A" w:rsidRDefault="00C822E3" w:rsidP="009743C0">
      <w:pPr>
        <w:pStyle w:val="2"/>
        <w:spacing w:before="0" w:line="240" w:lineRule="auto"/>
        <w:ind w:firstLine="709"/>
        <w:rPr>
          <w:sz w:val="28"/>
          <w:szCs w:val="28"/>
        </w:rPr>
      </w:pPr>
      <w:bookmarkStart w:id="31" w:name="_Toc170156470"/>
      <w:r w:rsidRPr="00C2705A">
        <w:rPr>
          <w:sz w:val="28"/>
          <w:szCs w:val="28"/>
        </w:rPr>
        <w:t>2.3 Высокопоточный импульсный реактор ИБР-2</w:t>
      </w:r>
      <w:bookmarkEnd w:id="31"/>
    </w:p>
    <w:p w:rsidR="00C82E13" w:rsidRPr="006E0A4A" w:rsidRDefault="00C822E3" w:rsidP="0012657C">
      <w:pPr>
        <w:widowControl w:val="0"/>
        <w:spacing w:after="0" w:line="240" w:lineRule="auto"/>
        <w:ind w:firstLine="709"/>
        <w:jc w:val="both"/>
        <w:rPr>
          <w:rFonts w:ascii="Times New Roman" w:hAnsi="Times New Roman"/>
          <w:sz w:val="28"/>
          <w:szCs w:val="28"/>
        </w:rPr>
      </w:pPr>
      <w:r w:rsidRPr="00EC088B">
        <w:rPr>
          <w:rFonts w:ascii="Times New Roman" w:hAnsi="Times New Roman"/>
          <w:sz w:val="28"/>
          <w:szCs w:val="28"/>
        </w:rPr>
        <w:t>Развитие приборной базы на исследовательских ядерных реакторах</w:t>
      </w:r>
      <w:r>
        <w:rPr>
          <w:rFonts w:ascii="Times New Roman" w:hAnsi="Times New Roman"/>
          <w:sz w:val="28"/>
          <w:szCs w:val="28"/>
        </w:rPr>
        <w:t xml:space="preserve"> </w:t>
      </w:r>
      <w:r w:rsidRPr="00EC088B">
        <w:rPr>
          <w:rFonts w:ascii="Times New Roman" w:hAnsi="Times New Roman"/>
          <w:sz w:val="28"/>
          <w:szCs w:val="28"/>
        </w:rPr>
        <w:t>является актуальной задачей в мире. Это связано с тем, что методы</w:t>
      </w:r>
      <w:r>
        <w:rPr>
          <w:rFonts w:ascii="Times New Roman" w:hAnsi="Times New Roman"/>
          <w:sz w:val="28"/>
          <w:szCs w:val="28"/>
        </w:rPr>
        <w:t xml:space="preserve"> </w:t>
      </w:r>
      <w:r w:rsidRPr="00EC088B">
        <w:rPr>
          <w:rFonts w:ascii="Times New Roman" w:hAnsi="Times New Roman"/>
          <w:sz w:val="28"/>
          <w:szCs w:val="28"/>
        </w:rPr>
        <w:t>нейтронного рассеяния активно используются в различных областях науки,</w:t>
      </w:r>
      <w:r>
        <w:rPr>
          <w:rFonts w:ascii="Times New Roman" w:hAnsi="Times New Roman"/>
          <w:sz w:val="28"/>
          <w:szCs w:val="28"/>
        </w:rPr>
        <w:t xml:space="preserve"> </w:t>
      </w:r>
      <w:r w:rsidRPr="00EC088B">
        <w:rPr>
          <w:rFonts w:ascii="Times New Roman" w:hAnsi="Times New Roman"/>
          <w:sz w:val="28"/>
          <w:szCs w:val="28"/>
        </w:rPr>
        <w:t xml:space="preserve">начиная от ядерной физики и заканчивая археологией. </w:t>
      </w:r>
      <w:r w:rsidRPr="000134CA">
        <w:rPr>
          <w:rFonts w:ascii="Times New Roman" w:hAnsi="Times New Roman"/>
          <w:sz w:val="28"/>
          <w:szCs w:val="28"/>
        </w:rPr>
        <w:t>В 2011 году в Объединенном институте ядерных исследований в Дубне был введен в эксплуатацию модернизированный импульсный реактор ИБР-2</w:t>
      </w:r>
      <w:r>
        <w:rPr>
          <w:rFonts w:ascii="Times New Roman" w:hAnsi="Times New Roman"/>
          <w:sz w:val="28"/>
          <w:szCs w:val="28"/>
        </w:rPr>
        <w:t xml:space="preserve"> (</w:t>
      </w:r>
      <w:r w:rsidR="00DD00BE">
        <w:rPr>
          <w:rFonts w:ascii="Times New Roman" w:hAnsi="Times New Roman"/>
          <w:sz w:val="28"/>
          <w:szCs w:val="28"/>
        </w:rPr>
        <w:t>р</w:t>
      </w:r>
      <w:r>
        <w:rPr>
          <w:rFonts w:ascii="Times New Roman" w:hAnsi="Times New Roman"/>
          <w:sz w:val="28"/>
          <w:szCs w:val="28"/>
        </w:rPr>
        <w:t>исунок 2.5) с механической модуляцией реактивности подвижными отражателями.</w:t>
      </w:r>
      <w:r w:rsidRPr="0091187D">
        <w:rPr>
          <w:rFonts w:ascii="Times New Roman" w:hAnsi="Times New Roman"/>
          <w:sz w:val="28"/>
          <w:szCs w:val="28"/>
        </w:rPr>
        <w:t xml:space="preserve"> </w:t>
      </w:r>
    </w:p>
    <w:p w:rsidR="00C82E13" w:rsidRPr="006E0A4A" w:rsidRDefault="00C82E13" w:rsidP="0012657C">
      <w:pPr>
        <w:widowControl w:val="0"/>
        <w:spacing w:after="0" w:line="240" w:lineRule="auto"/>
        <w:ind w:firstLine="709"/>
        <w:jc w:val="both"/>
        <w:rPr>
          <w:rFonts w:ascii="Times New Roman" w:hAnsi="Times New Roman"/>
          <w:sz w:val="28"/>
          <w:szCs w:val="28"/>
        </w:rPr>
      </w:pPr>
    </w:p>
    <w:p w:rsidR="00C82E13" w:rsidRPr="00C82E13" w:rsidRDefault="00C82E13" w:rsidP="0012657C">
      <w:pPr>
        <w:pStyle w:val="a6"/>
        <w:widowControl w:val="0"/>
        <w:ind w:left="0"/>
        <w:jc w:val="center"/>
        <w:rPr>
          <w:sz w:val="28"/>
          <w:szCs w:val="28"/>
          <w:lang w:val="en-US"/>
        </w:rPr>
      </w:pPr>
      <w:r>
        <w:rPr>
          <w:noProof/>
        </w:rPr>
        <w:lastRenderedPageBreak/>
        <w:drawing>
          <wp:inline distT="0" distB="0" distL="0" distR="0">
            <wp:extent cx="4675517" cy="3214481"/>
            <wp:effectExtent l="0" t="0" r="0" b="5080"/>
            <wp:docPr id="254119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9555" cy="3217257"/>
                    </a:xfrm>
                    <a:prstGeom prst="rect">
                      <a:avLst/>
                    </a:prstGeom>
                    <a:noFill/>
                    <a:ln>
                      <a:noFill/>
                    </a:ln>
                  </pic:spPr>
                </pic:pic>
              </a:graphicData>
            </a:graphic>
          </wp:inline>
        </w:drawing>
      </w:r>
    </w:p>
    <w:p w:rsidR="00C82E13" w:rsidRPr="00354AEC" w:rsidRDefault="00C82E1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2.5</w:t>
      </w:r>
      <w:r w:rsidRPr="008B19E8">
        <w:rPr>
          <w:rFonts w:ascii="Times New Roman" w:hAnsi="Times New Roman"/>
          <w:sz w:val="28"/>
          <w:szCs w:val="28"/>
        </w:rPr>
        <w:t xml:space="preserve"> </w:t>
      </w:r>
      <w:r w:rsidRPr="00F57D88">
        <w:rPr>
          <w:rFonts w:ascii="Times New Roman" w:hAnsi="Times New Roman"/>
          <w:sz w:val="28"/>
          <w:szCs w:val="28"/>
        </w:rPr>
        <w:t xml:space="preserve">– </w:t>
      </w:r>
      <w:r w:rsidRPr="001249E2">
        <w:rPr>
          <w:rFonts w:ascii="Times New Roman" w:hAnsi="Times New Roman"/>
          <w:sz w:val="28"/>
        </w:rPr>
        <w:t xml:space="preserve">Схема </w:t>
      </w:r>
      <w:r>
        <w:rPr>
          <w:rFonts w:ascii="Times New Roman" w:hAnsi="Times New Roman"/>
          <w:sz w:val="28"/>
        </w:rPr>
        <w:t xml:space="preserve">спектрометрического комплекса </w:t>
      </w:r>
      <w:r w:rsidR="009743C0">
        <w:rPr>
          <w:rFonts w:ascii="Times New Roman" w:hAnsi="Times New Roman"/>
          <w:sz w:val="28"/>
        </w:rPr>
        <w:t>реактора ИБР-2</w:t>
      </w:r>
    </w:p>
    <w:p w:rsidR="00C82E13" w:rsidRPr="007F5949" w:rsidRDefault="00C82E13" w:rsidP="0012657C">
      <w:pPr>
        <w:spacing w:after="0" w:line="240" w:lineRule="auto"/>
        <w:contextualSpacing/>
        <w:jc w:val="center"/>
        <w:rPr>
          <w:rFonts w:ascii="Times New Roman" w:hAnsi="Times New Roman"/>
          <w:sz w:val="16"/>
          <w:szCs w:val="16"/>
        </w:rPr>
      </w:pPr>
    </w:p>
    <w:p w:rsidR="00C82E13" w:rsidRPr="00845FFB" w:rsidRDefault="00C82E13" w:rsidP="009743C0">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"/>
          <w:id w:val="1906721829"/>
          <w:placeholder>
            <w:docPart w:val="3601A3960B5449DBAD31A58962375C2F"/>
          </w:placeholder>
        </w:sdtPr>
        <w:sdtContent>
          <w:r w:rsidRPr="00E9599E">
            <w:rPr>
              <w:rFonts w:ascii="Times New Roman" w:hAnsi="Times New Roman"/>
              <w:color w:val="000000"/>
              <w:sz w:val="24"/>
              <w:szCs w:val="24"/>
            </w:rPr>
            <w:t>135</w:t>
          </w:r>
        </w:sdtContent>
      </w:sdt>
      <w:r>
        <w:rPr>
          <w:rFonts w:ascii="Times New Roman" w:hAnsi="Times New Roman"/>
          <w:sz w:val="24"/>
          <w:szCs w:val="24"/>
        </w:rPr>
        <w:t>]</w:t>
      </w:r>
    </w:p>
    <w:p w:rsidR="00C82E13" w:rsidRPr="00C82E13" w:rsidRDefault="00C82E13" w:rsidP="009743C0">
      <w:pPr>
        <w:widowControl w:val="0"/>
        <w:spacing w:after="0" w:line="240" w:lineRule="auto"/>
        <w:ind w:firstLine="709"/>
        <w:jc w:val="both"/>
        <w:rPr>
          <w:rFonts w:ascii="Times New Roman" w:hAnsi="Times New Roman"/>
          <w:sz w:val="28"/>
          <w:szCs w:val="28"/>
        </w:rPr>
      </w:pPr>
    </w:p>
    <w:p w:rsidR="00C822E3" w:rsidRPr="007A50A4" w:rsidRDefault="00C822E3" w:rsidP="009743C0">
      <w:pPr>
        <w:widowControl w:val="0"/>
        <w:spacing w:after="0" w:line="240" w:lineRule="auto"/>
        <w:ind w:firstLine="709"/>
        <w:jc w:val="both"/>
        <w:rPr>
          <w:rFonts w:ascii="Times New Roman" w:hAnsi="Times New Roman"/>
          <w:sz w:val="28"/>
          <w:szCs w:val="28"/>
        </w:rPr>
      </w:pPr>
      <w:r w:rsidRPr="005C5E91">
        <w:rPr>
          <w:rFonts w:ascii="Times New Roman" w:hAnsi="Times New Roman"/>
          <w:sz w:val="28"/>
          <w:szCs w:val="28"/>
        </w:rPr>
        <w:t xml:space="preserve">ИБР-2 </w:t>
      </w:r>
      <w:r w:rsidR="0012657C">
        <w:rPr>
          <w:rFonts w:ascii="Times New Roman" w:hAnsi="Times New Roman"/>
          <w:sz w:val="28"/>
          <w:szCs w:val="28"/>
        </w:rPr>
        <w:t>‒</w:t>
      </w:r>
      <w:r w:rsidRPr="005C5E91">
        <w:rPr>
          <w:rFonts w:ascii="Times New Roman" w:hAnsi="Times New Roman"/>
          <w:sz w:val="28"/>
          <w:szCs w:val="28"/>
        </w:rPr>
        <w:t xml:space="preserve"> реактор на быстрых нейтронах с натриевым охлаждением.</w:t>
      </w:r>
      <w:r>
        <w:rPr>
          <w:rFonts w:ascii="Times New Roman" w:hAnsi="Times New Roman"/>
          <w:sz w:val="28"/>
          <w:szCs w:val="28"/>
        </w:rPr>
        <w:t xml:space="preserve"> </w:t>
      </w:r>
      <w:r w:rsidRPr="005C5E91">
        <w:rPr>
          <w:rFonts w:ascii="Times New Roman" w:hAnsi="Times New Roman"/>
          <w:sz w:val="28"/>
          <w:szCs w:val="28"/>
        </w:rPr>
        <w:t xml:space="preserve">Уникальной особенностью реактора является периодическая модуляция реактивности, которая осуществляется за счет вращения основного подвижного отражателя и вспомогательного подвижного отражателя вблизи ядро. </w:t>
      </w:r>
      <w:r w:rsidRPr="000134CA">
        <w:rPr>
          <w:rFonts w:ascii="Times New Roman" w:hAnsi="Times New Roman"/>
          <w:sz w:val="28"/>
          <w:szCs w:val="28"/>
        </w:rPr>
        <w:t>Средняя мощность реактора составляет 2 МВт, а пиковая мощность в импульсе достигает 1850 МВт.</w:t>
      </w:r>
      <w:r w:rsidRPr="007A50A4">
        <w:rPr>
          <w:rFonts w:ascii="Times New Roman" w:hAnsi="Times New Roman"/>
          <w:sz w:val="28"/>
          <w:szCs w:val="28"/>
        </w:rPr>
        <w:t xml:space="preserve"> </w:t>
      </w:r>
      <w:r w:rsidRPr="00D555F9">
        <w:rPr>
          <w:rFonts w:ascii="Times New Roman" w:hAnsi="Times New Roman"/>
          <w:sz w:val="28"/>
          <w:szCs w:val="28"/>
        </w:rPr>
        <w:t>Активная зона реактора объемом менее 20 л содержит 95 кг двуокиси плутония PuO</w:t>
      </w:r>
      <w:r w:rsidRPr="0096390E">
        <w:rPr>
          <w:rFonts w:ascii="Times New Roman" w:hAnsi="Times New Roman"/>
          <w:sz w:val="28"/>
          <w:szCs w:val="28"/>
          <w:vertAlign w:val="subscript"/>
        </w:rPr>
        <w:t>2</w:t>
      </w:r>
      <w:r w:rsidRPr="00D555F9">
        <w:rPr>
          <w:rFonts w:ascii="Times New Roman" w:hAnsi="Times New Roman"/>
          <w:sz w:val="28"/>
          <w:szCs w:val="28"/>
        </w:rPr>
        <w:t>, распределенных по 69 тепловыделяющим элементам</w:t>
      </w:r>
      <w:r>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"/>
          <w:id w:val="-937060081"/>
          <w:placeholder>
            <w:docPart w:val="59350F046E904B39BE63382D98D9919B"/>
          </w:placeholder>
        </w:sdtPr>
        <w:sdtContent>
          <w:r w:rsidR="00E9599E" w:rsidRPr="00E9599E">
            <w:rPr>
              <w:rFonts w:ascii="Times New Roman" w:hAnsi="Times New Roman"/>
              <w:color w:val="000000"/>
              <w:sz w:val="28"/>
              <w:szCs w:val="28"/>
            </w:rPr>
            <w:t>[135</w:t>
          </w:r>
          <w:r w:rsidR="00DD00BE">
            <w:rPr>
              <w:rFonts w:ascii="Times New Roman" w:hAnsi="Times New Roman"/>
              <w:color w:val="000000"/>
              <w:sz w:val="28"/>
              <w:szCs w:val="28"/>
            </w:rPr>
            <w:t>, р. 6-1-6-8</w:t>
          </w:r>
          <w:r w:rsidR="00E9599E" w:rsidRPr="00E9599E">
            <w:rPr>
              <w:rFonts w:ascii="Times New Roman" w:hAnsi="Times New Roman"/>
              <w:color w:val="000000"/>
              <w:sz w:val="28"/>
              <w:szCs w:val="28"/>
            </w:rPr>
            <w:t>]</w:t>
          </w:r>
        </w:sdtContent>
      </w:sdt>
      <w:r w:rsidRPr="00D555F9">
        <w:rPr>
          <w:rFonts w:ascii="Times New Roman" w:hAnsi="Times New Roman"/>
          <w:sz w:val="28"/>
          <w:szCs w:val="28"/>
        </w:rPr>
        <w:t xml:space="preserve">. </w:t>
      </w:r>
      <w:r>
        <w:rPr>
          <w:rFonts w:ascii="Times New Roman" w:hAnsi="Times New Roman"/>
          <w:sz w:val="28"/>
          <w:szCs w:val="28"/>
        </w:rPr>
        <w:t xml:space="preserve">Основные характеристики реактора ИБР-2 приведены в </w:t>
      </w:r>
      <w:r w:rsidR="00DD00BE">
        <w:rPr>
          <w:rFonts w:ascii="Times New Roman" w:hAnsi="Times New Roman"/>
          <w:sz w:val="28"/>
          <w:szCs w:val="28"/>
        </w:rPr>
        <w:t>т</w:t>
      </w:r>
      <w:r>
        <w:rPr>
          <w:rFonts w:ascii="Times New Roman" w:hAnsi="Times New Roman"/>
          <w:sz w:val="28"/>
          <w:szCs w:val="28"/>
        </w:rPr>
        <w:t>аблице 2.1.</w:t>
      </w:r>
    </w:p>
    <w:p w:rsidR="00C822E3" w:rsidRPr="0021067F" w:rsidRDefault="00C822E3" w:rsidP="0012657C">
      <w:pPr>
        <w:pStyle w:val="a6"/>
        <w:widowControl w:val="0"/>
        <w:ind w:left="0" w:firstLine="709"/>
        <w:jc w:val="both"/>
        <w:rPr>
          <w:sz w:val="28"/>
          <w:szCs w:val="28"/>
        </w:rPr>
      </w:pPr>
    </w:p>
    <w:p w:rsidR="00C822E3" w:rsidRDefault="00C822E3" w:rsidP="0012657C">
      <w:pPr>
        <w:spacing w:after="0" w:line="240" w:lineRule="auto"/>
        <w:jc w:val="both"/>
        <w:rPr>
          <w:rFonts w:ascii="Times New Roman" w:hAnsi="Times New Roman"/>
          <w:sz w:val="28"/>
        </w:rPr>
      </w:pPr>
      <w:r w:rsidRPr="00F16809">
        <w:rPr>
          <w:rFonts w:ascii="Times New Roman" w:hAnsi="Times New Roman"/>
          <w:sz w:val="28"/>
        </w:rPr>
        <w:t xml:space="preserve">Таблица </w:t>
      </w:r>
      <w:r>
        <w:rPr>
          <w:rFonts w:ascii="Times New Roman" w:hAnsi="Times New Roman"/>
          <w:sz w:val="28"/>
        </w:rPr>
        <w:t>2</w:t>
      </w:r>
      <w:r w:rsidRPr="00F16809">
        <w:rPr>
          <w:rFonts w:ascii="Times New Roman" w:hAnsi="Times New Roman"/>
          <w:sz w:val="28"/>
        </w:rPr>
        <w:t>.</w:t>
      </w:r>
      <w:r>
        <w:rPr>
          <w:rFonts w:ascii="Times New Roman" w:hAnsi="Times New Roman"/>
          <w:sz w:val="28"/>
        </w:rPr>
        <w:t>1</w:t>
      </w:r>
      <w:r w:rsidRPr="00F16809">
        <w:rPr>
          <w:rFonts w:ascii="Times New Roman" w:hAnsi="Times New Roman"/>
          <w:sz w:val="28"/>
        </w:rPr>
        <w:t xml:space="preserve"> </w:t>
      </w:r>
      <w:r>
        <w:rPr>
          <w:rFonts w:ascii="Times New Roman" w:hAnsi="Times New Roman"/>
          <w:sz w:val="28"/>
        </w:rPr>
        <w:t xml:space="preserve">– </w:t>
      </w:r>
      <w:r w:rsidRPr="00F16809">
        <w:rPr>
          <w:rFonts w:ascii="Times New Roman" w:hAnsi="Times New Roman"/>
          <w:sz w:val="28"/>
        </w:rPr>
        <w:t>Основные</w:t>
      </w:r>
      <w:r>
        <w:rPr>
          <w:rFonts w:ascii="Times New Roman" w:hAnsi="Times New Roman"/>
          <w:sz w:val="28"/>
        </w:rPr>
        <w:t xml:space="preserve"> </w:t>
      </w:r>
      <w:r w:rsidRPr="00F16809">
        <w:rPr>
          <w:rFonts w:ascii="Times New Roman" w:hAnsi="Times New Roman"/>
          <w:sz w:val="28"/>
        </w:rPr>
        <w:t xml:space="preserve">параметры </w:t>
      </w:r>
      <w:r>
        <w:rPr>
          <w:rFonts w:ascii="Times New Roman" w:hAnsi="Times New Roman"/>
          <w:sz w:val="28"/>
        </w:rPr>
        <w:t>импульсного реактора ИБР-2</w:t>
      </w:r>
    </w:p>
    <w:p w:rsidR="00C822E3" w:rsidRPr="00330BAA" w:rsidRDefault="00C822E3" w:rsidP="009743C0">
      <w:pPr>
        <w:pStyle w:val="a6"/>
        <w:widowControl w:val="0"/>
        <w:ind w:left="0" w:firstLine="567"/>
        <w:jc w:val="right"/>
        <w:rPr>
          <w:sz w:val="16"/>
          <w:szCs w:val="16"/>
        </w:rPr>
      </w:pPr>
    </w:p>
    <w:tbl>
      <w:tblPr>
        <w:tblStyle w:val="310"/>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85"/>
        <w:gridCol w:w="2126"/>
      </w:tblGrid>
      <w:tr w:rsidR="00C822E3" w:rsidRPr="0012657C" w:rsidTr="009743C0">
        <w:trPr>
          <w:cnfStyle w:val="100000000000"/>
        </w:trPr>
        <w:tc>
          <w:tcPr>
            <w:cnfStyle w:val="001000000100"/>
            <w:tcW w:w="7485" w:type="dxa"/>
            <w:tcBorders>
              <w:bottom w:val="none" w:sz="0" w:space="0" w:color="auto"/>
              <w:right w:val="none" w:sz="0" w:space="0" w:color="auto"/>
            </w:tcBorders>
          </w:tcPr>
          <w:p w:rsidR="00C822E3" w:rsidRPr="0012657C" w:rsidRDefault="00C822E3" w:rsidP="0012657C">
            <w:pPr>
              <w:pStyle w:val="a6"/>
              <w:widowControl w:val="0"/>
              <w:ind w:left="0"/>
              <w:jc w:val="center"/>
              <w:rPr>
                <w:b w:val="0"/>
                <w:bCs w:val="0"/>
                <w:caps w:val="0"/>
              </w:rPr>
            </w:pPr>
            <w:r w:rsidRPr="0012657C">
              <w:rPr>
                <w:b w:val="0"/>
                <w:bCs w:val="0"/>
                <w:caps w:val="0"/>
              </w:rPr>
              <w:t>Параметры</w:t>
            </w:r>
          </w:p>
        </w:tc>
        <w:tc>
          <w:tcPr>
            <w:tcW w:w="2126" w:type="dxa"/>
            <w:tcBorders>
              <w:bottom w:val="none" w:sz="0" w:space="0" w:color="auto"/>
            </w:tcBorders>
          </w:tcPr>
          <w:p w:rsidR="00C822E3" w:rsidRPr="0012657C" w:rsidRDefault="00C822E3" w:rsidP="0012657C">
            <w:pPr>
              <w:pStyle w:val="a6"/>
              <w:widowControl w:val="0"/>
              <w:ind w:left="0"/>
              <w:jc w:val="center"/>
              <w:cnfStyle w:val="100000000000"/>
              <w:rPr>
                <w:b w:val="0"/>
                <w:bCs w:val="0"/>
                <w:caps w:val="0"/>
              </w:rPr>
            </w:pPr>
            <w:r w:rsidRPr="0012657C">
              <w:rPr>
                <w:b w:val="0"/>
                <w:bCs w:val="0"/>
                <w:caps w:val="0"/>
              </w:rPr>
              <w:t>Значения</w:t>
            </w:r>
          </w:p>
        </w:tc>
      </w:tr>
      <w:tr w:rsidR="00C822E3" w:rsidRPr="0012657C" w:rsidTr="009743C0">
        <w:trPr>
          <w:cnfStyle w:val="000000100000"/>
        </w:trPr>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Средняя мощность, МВт</w:t>
            </w:r>
          </w:p>
        </w:tc>
        <w:tc>
          <w:tcPr>
            <w:tcW w:w="2126" w:type="dxa"/>
            <w:shd w:val="clear" w:color="auto" w:fill="auto"/>
          </w:tcPr>
          <w:p w:rsidR="00C822E3" w:rsidRPr="0012657C" w:rsidRDefault="00C822E3" w:rsidP="0012657C">
            <w:pPr>
              <w:pStyle w:val="a6"/>
              <w:widowControl w:val="0"/>
              <w:ind w:left="0"/>
              <w:jc w:val="center"/>
              <w:cnfStyle w:val="000000100000"/>
            </w:pPr>
            <w:r w:rsidRPr="0012657C">
              <w:t>2</w:t>
            </w:r>
          </w:p>
        </w:tc>
      </w:tr>
      <w:tr w:rsidR="00C822E3" w:rsidRPr="0012657C" w:rsidTr="009743C0">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Топливо</w:t>
            </w:r>
          </w:p>
        </w:tc>
        <w:tc>
          <w:tcPr>
            <w:tcW w:w="2126" w:type="dxa"/>
            <w:shd w:val="clear" w:color="auto" w:fill="auto"/>
          </w:tcPr>
          <w:p w:rsidR="00C822E3" w:rsidRPr="0012657C" w:rsidRDefault="00C822E3" w:rsidP="0012657C">
            <w:pPr>
              <w:pStyle w:val="a6"/>
              <w:widowControl w:val="0"/>
              <w:ind w:left="0"/>
              <w:jc w:val="center"/>
              <w:cnfStyle w:val="000000000000"/>
              <w:rPr>
                <w:vertAlign w:val="subscript"/>
                <w:lang w:val="en-US"/>
              </w:rPr>
            </w:pPr>
            <w:r w:rsidRPr="0012657C">
              <w:rPr>
                <w:lang w:val="en-US"/>
              </w:rPr>
              <w:t>PuO</w:t>
            </w:r>
            <w:r w:rsidRPr="0012657C">
              <w:rPr>
                <w:vertAlign w:val="subscript"/>
                <w:lang w:val="en-US"/>
              </w:rPr>
              <w:t>2</w:t>
            </w:r>
          </w:p>
        </w:tc>
      </w:tr>
      <w:tr w:rsidR="00C822E3" w:rsidRPr="0012657C" w:rsidTr="009743C0">
        <w:trPr>
          <w:cnfStyle w:val="000000100000"/>
        </w:trPr>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Количество топливных сборок</w:t>
            </w:r>
          </w:p>
        </w:tc>
        <w:tc>
          <w:tcPr>
            <w:tcW w:w="2126" w:type="dxa"/>
            <w:shd w:val="clear" w:color="auto" w:fill="auto"/>
          </w:tcPr>
          <w:p w:rsidR="00C822E3" w:rsidRPr="0012657C" w:rsidRDefault="00C822E3" w:rsidP="0012657C">
            <w:pPr>
              <w:pStyle w:val="a6"/>
              <w:widowControl w:val="0"/>
              <w:ind w:left="0"/>
              <w:jc w:val="center"/>
              <w:cnfStyle w:val="000000100000"/>
              <w:rPr>
                <w:lang w:val="en-US"/>
              </w:rPr>
            </w:pPr>
            <w:r w:rsidRPr="0012657C">
              <w:rPr>
                <w:lang w:val="en-US"/>
              </w:rPr>
              <w:t>69</w:t>
            </w:r>
          </w:p>
        </w:tc>
      </w:tr>
      <w:tr w:rsidR="00C822E3" w:rsidRPr="0012657C" w:rsidTr="009743C0">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Максимальное выгорание</w:t>
            </w:r>
          </w:p>
        </w:tc>
        <w:tc>
          <w:tcPr>
            <w:tcW w:w="2126" w:type="dxa"/>
            <w:shd w:val="clear" w:color="auto" w:fill="auto"/>
          </w:tcPr>
          <w:p w:rsidR="00C822E3" w:rsidRPr="0012657C" w:rsidRDefault="00C822E3" w:rsidP="0012657C">
            <w:pPr>
              <w:pStyle w:val="a6"/>
              <w:widowControl w:val="0"/>
              <w:ind w:left="0"/>
              <w:jc w:val="center"/>
              <w:cnfStyle w:val="000000000000"/>
              <w:rPr>
                <w:lang w:val="en-US"/>
              </w:rPr>
            </w:pPr>
            <w:r w:rsidRPr="0012657C">
              <w:rPr>
                <w:lang w:val="en-US"/>
              </w:rPr>
              <w:t>9</w:t>
            </w:r>
          </w:p>
        </w:tc>
      </w:tr>
      <w:tr w:rsidR="00C822E3" w:rsidRPr="0012657C" w:rsidTr="009743C0">
        <w:trPr>
          <w:cnfStyle w:val="000000100000"/>
        </w:trPr>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 xml:space="preserve">Частота повторение импульсов, </w:t>
            </w:r>
            <w:proofErr w:type="gramStart"/>
            <w:r w:rsidRPr="0012657C">
              <w:rPr>
                <w:b w:val="0"/>
                <w:bCs w:val="0"/>
                <w:caps w:val="0"/>
              </w:rPr>
              <w:t>Гц</w:t>
            </w:r>
            <w:proofErr w:type="gramEnd"/>
          </w:p>
        </w:tc>
        <w:tc>
          <w:tcPr>
            <w:tcW w:w="2126" w:type="dxa"/>
            <w:shd w:val="clear" w:color="auto" w:fill="auto"/>
          </w:tcPr>
          <w:p w:rsidR="00C822E3" w:rsidRPr="0012657C" w:rsidRDefault="00C822E3" w:rsidP="0012657C">
            <w:pPr>
              <w:pStyle w:val="a6"/>
              <w:widowControl w:val="0"/>
              <w:ind w:left="0"/>
              <w:jc w:val="center"/>
              <w:cnfStyle w:val="000000100000"/>
              <w:rPr>
                <w:lang w:val="en-US"/>
              </w:rPr>
            </w:pPr>
            <w:r w:rsidRPr="0012657C">
              <w:rPr>
                <w:lang w:val="en-US"/>
              </w:rPr>
              <w:t>5, 10</w:t>
            </w:r>
          </w:p>
        </w:tc>
      </w:tr>
      <w:tr w:rsidR="00C822E3" w:rsidRPr="0012657C" w:rsidTr="009743C0">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pPr>
            <w:r w:rsidRPr="0012657C">
              <w:rPr>
                <w:b w:val="0"/>
                <w:bCs w:val="0"/>
                <w:caps w:val="0"/>
              </w:rPr>
              <w:t>Полуширина импульса, мкс:</w:t>
            </w:r>
          </w:p>
          <w:p w:rsidR="00C822E3" w:rsidRPr="0012657C" w:rsidRDefault="00C822E3" w:rsidP="0012657C">
            <w:pPr>
              <w:pStyle w:val="a6"/>
              <w:widowControl w:val="0"/>
              <w:ind w:left="0"/>
              <w:jc w:val="both"/>
            </w:pPr>
            <w:r w:rsidRPr="0012657C">
              <w:rPr>
                <w:b w:val="0"/>
                <w:bCs w:val="0"/>
                <w:caps w:val="0"/>
              </w:rPr>
              <w:t>Быстрые нейтроны</w:t>
            </w:r>
          </w:p>
          <w:p w:rsidR="00C822E3" w:rsidRPr="0012657C" w:rsidRDefault="00C822E3" w:rsidP="0012657C">
            <w:pPr>
              <w:pStyle w:val="a6"/>
              <w:widowControl w:val="0"/>
              <w:ind w:left="0"/>
              <w:jc w:val="both"/>
              <w:rPr>
                <w:b w:val="0"/>
                <w:bCs w:val="0"/>
                <w:caps w:val="0"/>
              </w:rPr>
            </w:pPr>
            <w:r w:rsidRPr="0012657C">
              <w:rPr>
                <w:b w:val="0"/>
                <w:bCs w:val="0"/>
                <w:caps w:val="0"/>
              </w:rPr>
              <w:t>Тепловые нейтроны</w:t>
            </w:r>
          </w:p>
        </w:tc>
        <w:tc>
          <w:tcPr>
            <w:tcW w:w="2126" w:type="dxa"/>
            <w:shd w:val="clear" w:color="auto" w:fill="auto"/>
          </w:tcPr>
          <w:p w:rsidR="00C822E3" w:rsidRPr="0012657C" w:rsidRDefault="00C822E3" w:rsidP="0012657C">
            <w:pPr>
              <w:pStyle w:val="a6"/>
              <w:widowControl w:val="0"/>
              <w:ind w:left="0"/>
              <w:jc w:val="center"/>
              <w:cnfStyle w:val="000000000000"/>
            </w:pPr>
          </w:p>
          <w:p w:rsidR="00C822E3" w:rsidRPr="0012657C" w:rsidRDefault="00C822E3" w:rsidP="0012657C">
            <w:pPr>
              <w:pStyle w:val="a6"/>
              <w:widowControl w:val="0"/>
              <w:ind w:left="0"/>
              <w:jc w:val="center"/>
              <w:cnfStyle w:val="000000000000"/>
            </w:pPr>
            <w:r w:rsidRPr="0012657C">
              <w:t>245</w:t>
            </w:r>
          </w:p>
          <w:p w:rsidR="00C822E3" w:rsidRPr="0012657C" w:rsidRDefault="00C822E3" w:rsidP="0012657C">
            <w:pPr>
              <w:pStyle w:val="a6"/>
              <w:widowControl w:val="0"/>
              <w:ind w:left="0"/>
              <w:jc w:val="center"/>
              <w:cnfStyle w:val="000000000000"/>
            </w:pPr>
            <w:r w:rsidRPr="0012657C">
              <w:t>340</w:t>
            </w:r>
          </w:p>
        </w:tc>
      </w:tr>
      <w:tr w:rsidR="00C822E3" w:rsidRPr="0012657C" w:rsidTr="009743C0">
        <w:trPr>
          <w:cnfStyle w:val="000000100000"/>
        </w:trPr>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pPr>
            <w:r w:rsidRPr="0012657C">
              <w:rPr>
                <w:b w:val="0"/>
                <w:bCs w:val="0"/>
                <w:caps w:val="0"/>
              </w:rPr>
              <w:t xml:space="preserve">Скорость вращения </w:t>
            </w:r>
            <w:proofErr w:type="gramStart"/>
            <w:r w:rsidRPr="0012657C">
              <w:rPr>
                <w:b w:val="0"/>
                <w:bCs w:val="0"/>
                <w:caps w:val="0"/>
              </w:rPr>
              <w:t>об</w:t>
            </w:r>
            <w:proofErr w:type="gramEnd"/>
            <w:r w:rsidRPr="0012657C">
              <w:rPr>
                <w:b w:val="0"/>
                <w:bCs w:val="0"/>
                <w:caps w:val="0"/>
              </w:rPr>
              <w:t>/мин:</w:t>
            </w:r>
          </w:p>
          <w:p w:rsidR="00C822E3" w:rsidRPr="0012657C" w:rsidRDefault="00C822E3" w:rsidP="0012657C">
            <w:pPr>
              <w:pStyle w:val="a6"/>
              <w:widowControl w:val="0"/>
              <w:ind w:left="0"/>
              <w:jc w:val="both"/>
            </w:pPr>
            <w:r w:rsidRPr="0012657C">
              <w:rPr>
                <w:b w:val="0"/>
                <w:bCs w:val="0"/>
                <w:caps w:val="0"/>
              </w:rPr>
              <w:t>Главный отражатель</w:t>
            </w:r>
          </w:p>
          <w:p w:rsidR="00C822E3" w:rsidRPr="0012657C" w:rsidRDefault="00C822E3" w:rsidP="0012657C">
            <w:pPr>
              <w:pStyle w:val="a6"/>
              <w:widowControl w:val="0"/>
              <w:ind w:left="0"/>
              <w:jc w:val="both"/>
              <w:rPr>
                <w:b w:val="0"/>
                <w:bCs w:val="0"/>
                <w:caps w:val="0"/>
              </w:rPr>
            </w:pPr>
            <w:r w:rsidRPr="0012657C">
              <w:rPr>
                <w:b w:val="0"/>
                <w:bCs w:val="0"/>
                <w:caps w:val="0"/>
              </w:rPr>
              <w:t>Вспомогательный отражатель</w:t>
            </w:r>
          </w:p>
        </w:tc>
        <w:tc>
          <w:tcPr>
            <w:tcW w:w="2126" w:type="dxa"/>
            <w:shd w:val="clear" w:color="auto" w:fill="auto"/>
          </w:tcPr>
          <w:p w:rsidR="00C822E3" w:rsidRPr="0012657C" w:rsidRDefault="00C822E3" w:rsidP="0012657C">
            <w:pPr>
              <w:pStyle w:val="a6"/>
              <w:widowControl w:val="0"/>
              <w:ind w:left="0"/>
              <w:jc w:val="center"/>
              <w:cnfStyle w:val="000000100000"/>
            </w:pPr>
          </w:p>
          <w:p w:rsidR="00C822E3" w:rsidRPr="0012657C" w:rsidRDefault="00C822E3" w:rsidP="0012657C">
            <w:pPr>
              <w:pStyle w:val="a6"/>
              <w:widowControl w:val="0"/>
              <w:ind w:left="0"/>
              <w:jc w:val="center"/>
              <w:cnfStyle w:val="000000100000"/>
            </w:pPr>
            <w:r w:rsidRPr="0012657C">
              <w:t>600</w:t>
            </w:r>
          </w:p>
          <w:p w:rsidR="00C822E3" w:rsidRPr="0012657C" w:rsidRDefault="00C822E3" w:rsidP="0012657C">
            <w:pPr>
              <w:pStyle w:val="a6"/>
              <w:widowControl w:val="0"/>
              <w:ind w:left="0"/>
              <w:jc w:val="center"/>
              <w:cnfStyle w:val="000000100000"/>
            </w:pPr>
            <w:r w:rsidRPr="0012657C">
              <w:t>300</w:t>
            </w:r>
          </w:p>
        </w:tc>
      </w:tr>
      <w:tr w:rsidR="00C822E3" w:rsidRPr="0012657C" w:rsidTr="009743C0">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Охлаждающая жидкость</w:t>
            </w:r>
          </w:p>
        </w:tc>
        <w:tc>
          <w:tcPr>
            <w:tcW w:w="2126" w:type="dxa"/>
            <w:shd w:val="clear" w:color="auto" w:fill="auto"/>
          </w:tcPr>
          <w:p w:rsidR="00C822E3" w:rsidRPr="0012657C" w:rsidRDefault="00C822E3" w:rsidP="0012657C">
            <w:pPr>
              <w:pStyle w:val="a6"/>
              <w:widowControl w:val="0"/>
              <w:ind w:left="0"/>
              <w:jc w:val="center"/>
              <w:cnfStyle w:val="000000000000"/>
            </w:pPr>
            <w:r w:rsidRPr="0012657C">
              <w:t>Натрий</w:t>
            </w:r>
          </w:p>
        </w:tc>
      </w:tr>
      <w:tr w:rsidR="00C822E3" w:rsidRPr="0012657C" w:rsidTr="009743C0">
        <w:trPr>
          <w:cnfStyle w:val="000000100000"/>
        </w:trPr>
        <w:tc>
          <w:tcPr>
            <w:cnfStyle w:val="001000000000"/>
            <w:tcW w:w="7485" w:type="dxa"/>
            <w:tcBorders>
              <w:right w:val="none" w:sz="0" w:space="0" w:color="auto"/>
            </w:tcBorders>
            <w:shd w:val="clear" w:color="auto" w:fill="auto"/>
          </w:tcPr>
          <w:p w:rsidR="00C822E3" w:rsidRPr="0012657C" w:rsidRDefault="00C822E3" w:rsidP="0012657C">
            <w:pPr>
              <w:pStyle w:val="a6"/>
              <w:widowControl w:val="0"/>
              <w:ind w:left="0"/>
              <w:jc w:val="both"/>
              <w:rPr>
                <w:b w:val="0"/>
                <w:bCs w:val="0"/>
                <w:caps w:val="0"/>
              </w:rPr>
            </w:pPr>
            <w:r w:rsidRPr="0012657C">
              <w:rPr>
                <w:b w:val="0"/>
                <w:bCs w:val="0"/>
                <w:caps w:val="0"/>
              </w:rPr>
              <w:t>Плотность потока тепловых нейтронов н/(см</w:t>
            </w:r>
            <w:proofErr w:type="gramStart"/>
            <w:r w:rsidRPr="0012657C">
              <w:rPr>
                <w:b w:val="0"/>
                <w:bCs w:val="0"/>
                <w:caps w:val="0"/>
                <w:vertAlign w:val="superscript"/>
              </w:rPr>
              <w:t>2</w:t>
            </w:r>
            <w:proofErr w:type="gramEnd"/>
            <w:r w:rsidRPr="0012657C">
              <w:rPr>
                <w:b w:val="0"/>
                <w:bCs w:val="0"/>
                <w:caps w:val="0"/>
                <w:vertAlign w:val="superscript"/>
              </w:rPr>
              <w:t xml:space="preserve"> </w:t>
            </w:r>
            <w:r w:rsidRPr="0012657C">
              <w:rPr>
                <w:b w:val="0"/>
                <w:bCs w:val="0"/>
                <w:caps w:val="0"/>
              </w:rPr>
              <w:t>*с):</w:t>
            </w:r>
          </w:p>
          <w:p w:rsidR="00C822E3" w:rsidRPr="0012657C" w:rsidRDefault="00C822E3" w:rsidP="0012657C">
            <w:pPr>
              <w:pStyle w:val="a6"/>
              <w:widowControl w:val="0"/>
              <w:ind w:left="0"/>
              <w:jc w:val="both"/>
            </w:pPr>
            <w:r w:rsidRPr="0012657C">
              <w:rPr>
                <w:b w:val="0"/>
                <w:bCs w:val="0"/>
                <w:caps w:val="0"/>
              </w:rPr>
              <w:t>Среднее</w:t>
            </w:r>
          </w:p>
          <w:p w:rsidR="00C822E3" w:rsidRPr="0012657C" w:rsidRDefault="00C822E3" w:rsidP="0012657C">
            <w:pPr>
              <w:pStyle w:val="a6"/>
              <w:widowControl w:val="0"/>
              <w:ind w:left="0"/>
              <w:jc w:val="both"/>
              <w:rPr>
                <w:b w:val="0"/>
                <w:bCs w:val="0"/>
                <w:caps w:val="0"/>
              </w:rPr>
            </w:pPr>
            <w:r w:rsidRPr="0012657C">
              <w:rPr>
                <w:b w:val="0"/>
                <w:bCs w:val="0"/>
                <w:caps w:val="0"/>
              </w:rPr>
              <w:t>Максимум</w:t>
            </w:r>
          </w:p>
        </w:tc>
        <w:tc>
          <w:tcPr>
            <w:tcW w:w="2126" w:type="dxa"/>
            <w:shd w:val="clear" w:color="auto" w:fill="auto"/>
          </w:tcPr>
          <w:p w:rsidR="00C822E3" w:rsidRPr="0012657C" w:rsidRDefault="00C822E3" w:rsidP="0012657C">
            <w:pPr>
              <w:pStyle w:val="a6"/>
              <w:widowControl w:val="0"/>
              <w:ind w:left="0"/>
              <w:jc w:val="center"/>
              <w:cnfStyle w:val="000000100000"/>
            </w:pPr>
          </w:p>
          <w:p w:rsidR="00C822E3" w:rsidRPr="0012657C" w:rsidRDefault="00C822E3" w:rsidP="0012657C">
            <w:pPr>
              <w:pStyle w:val="a6"/>
              <w:widowControl w:val="0"/>
              <w:ind w:left="0"/>
              <w:jc w:val="center"/>
              <w:cnfStyle w:val="000000100000"/>
              <w:rPr>
                <w:vertAlign w:val="superscript"/>
              </w:rPr>
            </w:pPr>
            <w:r w:rsidRPr="0012657C">
              <w:t>10</w:t>
            </w:r>
            <w:r w:rsidRPr="0012657C">
              <w:rPr>
                <w:vertAlign w:val="superscript"/>
              </w:rPr>
              <w:t>13</w:t>
            </w:r>
          </w:p>
          <w:p w:rsidR="00C822E3" w:rsidRPr="0012657C" w:rsidRDefault="00C822E3" w:rsidP="0012657C">
            <w:pPr>
              <w:pStyle w:val="a6"/>
              <w:widowControl w:val="0"/>
              <w:ind w:left="0"/>
              <w:jc w:val="center"/>
              <w:cnfStyle w:val="000000100000"/>
              <w:rPr>
                <w:vertAlign w:val="superscript"/>
                <w:lang w:val="en-US"/>
              </w:rPr>
            </w:pPr>
            <w:r w:rsidRPr="0012657C">
              <w:t>10</w:t>
            </w:r>
            <w:r w:rsidRPr="0012657C">
              <w:rPr>
                <w:vertAlign w:val="superscript"/>
              </w:rPr>
              <w:t>16</w:t>
            </w:r>
          </w:p>
        </w:tc>
      </w:tr>
    </w:tbl>
    <w:p w:rsidR="00C822E3" w:rsidRPr="00714231" w:rsidRDefault="00C822E3" w:rsidP="0012657C">
      <w:pPr>
        <w:pStyle w:val="3"/>
        <w:spacing w:before="0" w:line="240" w:lineRule="auto"/>
        <w:ind w:firstLine="709"/>
        <w:rPr>
          <w:b w:val="0"/>
          <w:sz w:val="28"/>
          <w:szCs w:val="28"/>
          <w:lang w:val="kk-KZ"/>
        </w:rPr>
      </w:pPr>
      <w:bookmarkStart w:id="32" w:name="_Toc170156471"/>
      <w:r w:rsidRPr="00714231">
        <w:rPr>
          <w:b w:val="0"/>
          <w:sz w:val="28"/>
          <w:szCs w:val="28"/>
        </w:rPr>
        <w:lastRenderedPageBreak/>
        <w:t xml:space="preserve">2.3.1 Экспериментальная станция для исследований по нейтронной радиографии и томографии НРТ </w:t>
      </w:r>
      <w:bookmarkEnd w:id="32"/>
      <w:r w:rsidR="00C5333A" w:rsidRPr="00714231">
        <w:rPr>
          <w:b w:val="0"/>
          <w:sz w:val="28"/>
          <w:szCs w:val="28"/>
        </w:rPr>
        <w:t>на базе импульсного реактора ИБР-2</w:t>
      </w:r>
    </w:p>
    <w:p w:rsidR="00C822E3" w:rsidRPr="006E0A4A" w:rsidRDefault="00C822E3" w:rsidP="0012657C">
      <w:pPr>
        <w:spacing w:after="0" w:line="240" w:lineRule="auto"/>
        <w:ind w:firstLine="709"/>
        <w:jc w:val="both"/>
        <w:rPr>
          <w:rFonts w:ascii="Times New Roman" w:hAnsi="Times New Roman"/>
          <w:sz w:val="28"/>
          <w:szCs w:val="28"/>
        </w:rPr>
      </w:pPr>
      <w:r w:rsidRPr="002C627C">
        <w:rPr>
          <w:rFonts w:ascii="Times New Roman" w:hAnsi="Times New Roman"/>
          <w:sz w:val="28"/>
          <w:szCs w:val="28"/>
        </w:rPr>
        <w:t xml:space="preserve">В </w:t>
      </w:r>
      <w:r w:rsidRPr="00F2166D">
        <w:rPr>
          <w:rFonts w:ascii="Times New Roman" w:hAnsi="Times New Roman"/>
          <w:sz w:val="28"/>
          <w:szCs w:val="28"/>
        </w:rPr>
        <w:t xml:space="preserve">2014 </w:t>
      </w:r>
      <w:r>
        <w:rPr>
          <w:rFonts w:ascii="Times New Roman" w:hAnsi="Times New Roman"/>
          <w:sz w:val="28"/>
          <w:szCs w:val="28"/>
          <w:lang w:val="kk-KZ"/>
        </w:rPr>
        <w:t>году на 14-м канале импульсного высокопоточного реактора ИБР-2 был</w:t>
      </w:r>
      <w:r w:rsidR="008C5256">
        <w:rPr>
          <w:rFonts w:ascii="Times New Roman" w:hAnsi="Times New Roman"/>
          <w:sz w:val="28"/>
          <w:szCs w:val="28"/>
          <w:lang w:val="kk-KZ"/>
        </w:rPr>
        <w:t>а</w:t>
      </w:r>
      <w:r>
        <w:rPr>
          <w:rFonts w:ascii="Times New Roman" w:hAnsi="Times New Roman"/>
          <w:sz w:val="28"/>
          <w:szCs w:val="28"/>
          <w:lang w:val="kk-KZ"/>
        </w:rPr>
        <w:t xml:space="preserve"> построена станция для исследований по </w:t>
      </w:r>
      <w:r w:rsidRPr="002C627C">
        <w:rPr>
          <w:rFonts w:ascii="Times New Roman" w:hAnsi="Times New Roman"/>
          <w:sz w:val="28"/>
          <w:szCs w:val="28"/>
        </w:rPr>
        <w:t>нейтронной радиографии и томографии</w:t>
      </w:r>
      <w:r>
        <w:rPr>
          <w:rFonts w:ascii="Times New Roman" w:hAnsi="Times New Roman"/>
          <w:sz w:val="28"/>
          <w:szCs w:val="28"/>
        </w:rPr>
        <w:t xml:space="preserve"> НРТ </w:t>
      </w:r>
      <w:sdt>
        <w:sdtPr>
          <w:rPr>
            <w:rFonts w:ascii="Times New Roman" w:hAnsi="Times New Roman"/>
            <w:color w:val="000000"/>
            <w:sz w:val="28"/>
            <w:szCs w:val="28"/>
          </w:rPr>
          <w:tag w:val="MENDELEY_CITATION_v3_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"/>
          <w:id w:val="-1204560915"/>
          <w:placeholder>
            <w:docPart w:val="59350F046E904B39BE63382D98D9919B"/>
          </w:placeholder>
        </w:sdtPr>
        <w:sdtContent>
          <w:r w:rsidR="00E9599E" w:rsidRPr="00E9599E">
            <w:rPr>
              <w:rFonts w:ascii="Times New Roman" w:hAnsi="Times New Roman"/>
              <w:color w:val="000000"/>
              <w:sz w:val="28"/>
              <w:szCs w:val="28"/>
            </w:rPr>
            <w:t>[19</w:t>
          </w:r>
          <w:r w:rsidR="006D62F5" w:rsidRPr="006D62F5">
            <w:rPr>
              <w:rFonts w:ascii="Times New Roman" w:hAnsi="Times New Roman"/>
              <w:color w:val="000000"/>
              <w:sz w:val="28"/>
              <w:szCs w:val="28"/>
            </w:rPr>
            <w:t xml:space="preserve">, </w:t>
          </w:r>
          <w:r w:rsidR="002B421F">
            <w:rPr>
              <w:rFonts w:ascii="Times New Roman" w:hAnsi="Times New Roman"/>
              <w:color w:val="000000"/>
              <w:sz w:val="28"/>
              <w:szCs w:val="28"/>
              <w:lang w:val="en-US"/>
            </w:rPr>
            <w:t>p</w:t>
          </w:r>
          <w:r w:rsidR="002B421F" w:rsidRPr="002B421F">
            <w:rPr>
              <w:rFonts w:ascii="Times New Roman" w:hAnsi="Times New Roman"/>
              <w:color w:val="000000"/>
              <w:sz w:val="28"/>
              <w:szCs w:val="28"/>
            </w:rPr>
            <w:t>.</w:t>
          </w:r>
          <w:r w:rsidR="00DD00BE">
            <w:rPr>
              <w:rFonts w:ascii="Times New Roman" w:hAnsi="Times New Roman"/>
              <w:color w:val="000000"/>
              <w:sz w:val="28"/>
              <w:szCs w:val="28"/>
            </w:rPr>
            <w:t xml:space="preserve"> </w:t>
          </w:r>
          <w:r w:rsidR="002B421F" w:rsidRPr="002B421F">
            <w:rPr>
              <w:rFonts w:ascii="Times New Roman" w:hAnsi="Times New Roman"/>
              <w:color w:val="000000"/>
              <w:sz w:val="28"/>
              <w:szCs w:val="28"/>
            </w:rPr>
            <w:t>87</w:t>
          </w:r>
          <w:r w:rsidR="00E9599E" w:rsidRPr="00E9599E">
            <w:rPr>
              <w:rFonts w:ascii="Times New Roman" w:hAnsi="Times New Roman"/>
              <w:color w:val="000000"/>
              <w:sz w:val="28"/>
              <w:szCs w:val="28"/>
            </w:rPr>
            <w:t>]</w:t>
          </w:r>
        </w:sdtContent>
      </w:sdt>
      <w:r w:rsidRPr="002C627C">
        <w:rPr>
          <w:rFonts w:ascii="Times New Roman" w:hAnsi="Times New Roman"/>
          <w:sz w:val="28"/>
          <w:szCs w:val="28"/>
        </w:rPr>
        <w:t xml:space="preserve">. </w:t>
      </w:r>
      <w:r w:rsidRPr="00CE2664">
        <w:rPr>
          <w:rFonts w:ascii="Times New Roman" w:hAnsi="Times New Roman"/>
          <w:sz w:val="28"/>
          <w:szCs w:val="28"/>
        </w:rPr>
        <w:t>Данная установка состоит из следующих основных узлов: система коллиматоров, гониометр для вращения образца, детекторная система (</w:t>
      </w:r>
      <w:r w:rsidR="00DD00BE" w:rsidRPr="00CE2664">
        <w:rPr>
          <w:rFonts w:ascii="Times New Roman" w:hAnsi="Times New Roman"/>
          <w:sz w:val="28"/>
          <w:szCs w:val="28"/>
        </w:rPr>
        <w:t>р</w:t>
      </w:r>
      <w:r w:rsidRPr="00CE2664">
        <w:rPr>
          <w:rFonts w:ascii="Times New Roman" w:hAnsi="Times New Roman"/>
          <w:sz w:val="28"/>
          <w:szCs w:val="28"/>
        </w:rPr>
        <w:t>ис</w:t>
      </w:r>
      <w:r>
        <w:rPr>
          <w:rFonts w:ascii="Times New Roman" w:hAnsi="Times New Roman"/>
          <w:sz w:val="28"/>
          <w:szCs w:val="28"/>
        </w:rPr>
        <w:t>унок</w:t>
      </w:r>
      <w:r w:rsidRPr="00CE2664">
        <w:rPr>
          <w:rFonts w:ascii="Times New Roman" w:hAnsi="Times New Roman"/>
          <w:sz w:val="28"/>
          <w:szCs w:val="28"/>
        </w:rPr>
        <w:t xml:space="preserve"> 2.</w:t>
      </w:r>
      <w:r>
        <w:rPr>
          <w:rFonts w:ascii="Times New Roman" w:hAnsi="Times New Roman"/>
          <w:sz w:val="28"/>
          <w:szCs w:val="28"/>
        </w:rPr>
        <w:t>6</w:t>
      </w:r>
      <w:r w:rsidRPr="00CE2664">
        <w:rPr>
          <w:rFonts w:ascii="Times New Roman" w:hAnsi="Times New Roman"/>
          <w:sz w:val="28"/>
          <w:szCs w:val="28"/>
        </w:rPr>
        <w:t>).</w:t>
      </w:r>
    </w:p>
    <w:p w:rsidR="00B84596" w:rsidRPr="006E0A4A" w:rsidRDefault="00B84596" w:rsidP="0012657C">
      <w:pPr>
        <w:spacing w:after="0" w:line="240" w:lineRule="auto"/>
        <w:ind w:firstLine="567"/>
        <w:jc w:val="both"/>
        <w:rPr>
          <w:rFonts w:ascii="Times New Roman" w:hAnsi="Times New Roman"/>
          <w:sz w:val="28"/>
          <w:szCs w:val="28"/>
        </w:rPr>
      </w:pPr>
    </w:p>
    <w:p w:rsidR="00B84596" w:rsidRPr="003A1991" w:rsidRDefault="00B84596" w:rsidP="0012657C">
      <w:pPr>
        <w:spacing w:after="0" w:line="240" w:lineRule="auto"/>
        <w:jc w:val="center"/>
        <w:rPr>
          <w:rFonts w:ascii="Times New Roman" w:hAnsi="Times New Roman"/>
          <w:sz w:val="24"/>
          <w:szCs w:val="24"/>
        </w:rPr>
      </w:pPr>
      <w:r w:rsidRPr="0082340A">
        <w:rPr>
          <w:noProof/>
          <w:sz w:val="28"/>
          <w:lang w:eastAsia="ru-RU"/>
        </w:rPr>
        <w:drawing>
          <wp:inline distT="0" distB="0" distL="0" distR="0">
            <wp:extent cx="5909095" cy="2363638"/>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73198" cy="2429279"/>
                    </a:xfrm>
                    <a:prstGeom prst="rect">
                      <a:avLst/>
                    </a:prstGeom>
                  </pic:spPr>
                </pic:pic>
              </a:graphicData>
            </a:graphic>
          </wp:inline>
        </w:drawing>
      </w:r>
    </w:p>
    <w:p w:rsidR="00B84596" w:rsidRPr="00354AEC" w:rsidRDefault="00B84596" w:rsidP="0012657C">
      <w:pPr>
        <w:spacing w:after="0" w:line="240" w:lineRule="auto"/>
        <w:ind w:firstLine="567"/>
        <w:jc w:val="center"/>
        <w:rPr>
          <w:rFonts w:ascii="Times New Roman" w:hAnsi="Times New Roman"/>
          <w:sz w:val="16"/>
          <w:szCs w:val="24"/>
        </w:rPr>
      </w:pPr>
    </w:p>
    <w:p w:rsidR="00B84596" w:rsidRPr="000B24A4" w:rsidRDefault="00B84596" w:rsidP="0012657C">
      <w:pPr>
        <w:spacing w:after="0" w:line="240" w:lineRule="auto"/>
        <w:ind w:firstLine="567"/>
        <w:jc w:val="both"/>
        <w:rPr>
          <w:rFonts w:ascii="Times New Roman" w:hAnsi="Times New Roman"/>
          <w:sz w:val="24"/>
          <w:szCs w:val="24"/>
        </w:rPr>
      </w:pPr>
      <w:proofErr w:type="gramStart"/>
      <w:r w:rsidRPr="00BC44D8">
        <w:rPr>
          <w:rFonts w:ascii="Times New Roman" w:hAnsi="Times New Roman"/>
          <w:sz w:val="24"/>
          <w:szCs w:val="24"/>
        </w:rPr>
        <w:t>1 – детекторная система и система поворотных и наклонных гониометров для позиционирования исследуемого образца в нейтронном пучке; 2 – вакуумированный кожух системы коллиматоров, формирующих нейтронный пучок; 3 – вакуумный пост для откачки воздуха из кожуха системы коллиматоров; 4 – место расположения монокристаллического фильтра для нейтронного пучка; 5 – закладная труба для коллиматоров, формирующи</w:t>
      </w:r>
      <w:r w:rsidR="009743C0">
        <w:rPr>
          <w:rFonts w:ascii="Times New Roman" w:hAnsi="Times New Roman"/>
          <w:sz w:val="24"/>
          <w:szCs w:val="24"/>
        </w:rPr>
        <w:t>х пучок от замедлителя реактора</w:t>
      </w:r>
      <w:proofErr w:type="gramEnd"/>
    </w:p>
    <w:p w:rsidR="00B84596" w:rsidRPr="00F559C4" w:rsidRDefault="00B84596" w:rsidP="0012657C">
      <w:pPr>
        <w:spacing w:after="0" w:line="240" w:lineRule="auto"/>
        <w:ind w:firstLine="567"/>
        <w:contextualSpacing/>
        <w:jc w:val="both"/>
        <w:rPr>
          <w:rFonts w:ascii="Times New Roman" w:hAnsi="Times New Roman"/>
          <w:sz w:val="16"/>
          <w:szCs w:val="16"/>
        </w:rPr>
      </w:pPr>
    </w:p>
    <w:p w:rsidR="00B84596" w:rsidRDefault="00B84596"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2.6</w:t>
      </w:r>
      <w:r w:rsidRPr="008B19E8">
        <w:rPr>
          <w:rFonts w:ascii="Times New Roman" w:hAnsi="Times New Roman"/>
          <w:sz w:val="28"/>
          <w:szCs w:val="28"/>
        </w:rPr>
        <w:t xml:space="preserve"> </w:t>
      </w:r>
      <w:r w:rsidRPr="00F57D88">
        <w:rPr>
          <w:rFonts w:ascii="Times New Roman" w:hAnsi="Times New Roman"/>
          <w:sz w:val="28"/>
          <w:szCs w:val="28"/>
        </w:rPr>
        <w:t xml:space="preserve">– </w:t>
      </w:r>
      <w:r w:rsidRPr="000B24A4">
        <w:rPr>
          <w:rFonts w:ascii="Times New Roman" w:hAnsi="Times New Roman"/>
          <w:sz w:val="28"/>
          <w:szCs w:val="28"/>
        </w:rPr>
        <w:t xml:space="preserve">Схема основных узлов экспериментальной </w:t>
      </w:r>
      <w:r>
        <w:rPr>
          <w:rFonts w:ascii="Times New Roman" w:hAnsi="Times New Roman"/>
          <w:sz w:val="28"/>
          <w:szCs w:val="28"/>
        </w:rPr>
        <w:t xml:space="preserve">станции НРТ на </w:t>
      </w:r>
      <w:r w:rsidRPr="000B24A4">
        <w:rPr>
          <w:rFonts w:ascii="Times New Roman" w:hAnsi="Times New Roman"/>
          <w:sz w:val="28"/>
          <w:szCs w:val="28"/>
        </w:rPr>
        <w:t>реактор</w:t>
      </w:r>
      <w:r>
        <w:rPr>
          <w:rFonts w:ascii="Times New Roman" w:hAnsi="Times New Roman"/>
          <w:sz w:val="28"/>
          <w:szCs w:val="28"/>
        </w:rPr>
        <w:t>е</w:t>
      </w:r>
      <w:r w:rsidRPr="000B24A4">
        <w:rPr>
          <w:rFonts w:ascii="Times New Roman" w:hAnsi="Times New Roman"/>
          <w:sz w:val="28"/>
          <w:szCs w:val="28"/>
        </w:rPr>
        <w:t xml:space="preserve"> ИБР-2</w:t>
      </w:r>
    </w:p>
    <w:p w:rsidR="00B84596" w:rsidRPr="007F5949" w:rsidRDefault="00B84596" w:rsidP="0012657C">
      <w:pPr>
        <w:spacing w:after="0" w:line="240" w:lineRule="auto"/>
        <w:contextualSpacing/>
        <w:jc w:val="center"/>
        <w:rPr>
          <w:rFonts w:ascii="Times New Roman" w:hAnsi="Times New Roman"/>
          <w:sz w:val="16"/>
          <w:szCs w:val="16"/>
        </w:rPr>
      </w:pPr>
    </w:p>
    <w:p w:rsidR="00B84596" w:rsidRPr="00845FFB" w:rsidRDefault="00B84596" w:rsidP="009743C0">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GRjY2U3NTUtZGYzMS00YTJlLTg4MzgtNzYwMjkzNzRjYWI3IiwicHJvcGVydGllcyI6eyJub3RlSW5kZXgiOjB9LCJpc0VkaXRlZCI6ZmFsc2UsIm1hbnVhbE92ZXJyaWRlIjp7ImlzTWFudWFsbHlPdmVycmlkZGVuIjpmYWxzZSwiY2l0ZXByb2NUZXh0IjoiWzE4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J9LCJpc1RlbXBvcmFyeSI6ZmFsc2V9XX0="/>
          <w:id w:val="-1382011848"/>
          <w:placeholder>
            <w:docPart w:val="E03F37C4E53B4B689B64349CF5A04157"/>
          </w:placeholder>
        </w:sdtPr>
        <w:sdtContent>
          <w:r w:rsidRPr="00E9599E">
            <w:rPr>
              <w:rFonts w:ascii="Times New Roman" w:hAnsi="Times New Roman"/>
              <w:color w:val="000000"/>
              <w:sz w:val="24"/>
              <w:szCs w:val="24"/>
            </w:rPr>
            <w:t>18</w:t>
          </w:r>
        </w:sdtContent>
      </w:sdt>
      <w:r>
        <w:rPr>
          <w:rFonts w:ascii="Times New Roman" w:hAnsi="Times New Roman"/>
          <w:sz w:val="24"/>
          <w:szCs w:val="24"/>
        </w:rPr>
        <w:t>, р.</w:t>
      </w:r>
      <w:r w:rsidR="00DD00BE">
        <w:rPr>
          <w:rFonts w:ascii="Times New Roman" w:hAnsi="Times New Roman"/>
          <w:sz w:val="24"/>
          <w:szCs w:val="24"/>
        </w:rPr>
        <w:t xml:space="preserve"> </w:t>
      </w:r>
      <w:r>
        <w:rPr>
          <w:rFonts w:ascii="Times New Roman" w:hAnsi="Times New Roman"/>
          <w:sz w:val="24"/>
          <w:szCs w:val="24"/>
          <w:lang w:val="kk-KZ"/>
        </w:rPr>
        <w:t>347</w:t>
      </w:r>
      <w:r>
        <w:rPr>
          <w:rFonts w:ascii="Times New Roman" w:hAnsi="Times New Roman"/>
          <w:sz w:val="24"/>
          <w:szCs w:val="24"/>
        </w:rPr>
        <w:t>]</w:t>
      </w:r>
    </w:p>
    <w:p w:rsidR="00B84596" w:rsidRPr="00B84596" w:rsidRDefault="00B84596" w:rsidP="0012657C">
      <w:pPr>
        <w:spacing w:after="0" w:line="240" w:lineRule="auto"/>
        <w:ind w:firstLine="567"/>
        <w:jc w:val="both"/>
        <w:rPr>
          <w:rFonts w:ascii="Times New Roman" w:hAnsi="Times New Roman"/>
          <w:sz w:val="28"/>
          <w:szCs w:val="28"/>
        </w:rPr>
      </w:pPr>
    </w:p>
    <w:p w:rsidR="0012657C" w:rsidRPr="006E0A4A" w:rsidRDefault="0012657C" w:rsidP="0012657C">
      <w:pPr>
        <w:spacing w:after="0" w:line="240" w:lineRule="auto"/>
        <w:ind w:firstLine="709"/>
        <w:jc w:val="both"/>
        <w:rPr>
          <w:rFonts w:ascii="Times New Roman" w:hAnsi="Times New Roman"/>
          <w:sz w:val="28"/>
          <w:szCs w:val="28"/>
        </w:rPr>
      </w:pPr>
      <w:r w:rsidRPr="00E55547">
        <w:rPr>
          <w:rFonts w:ascii="Times New Roman" w:hAnsi="Times New Roman"/>
          <w:sz w:val="28"/>
          <w:szCs w:val="28"/>
        </w:rPr>
        <w:t>Система коллиматоров, используемая для формирования нейтронного пучка, состоит из четырех чередующихся кольцевых цилиндрических вставок из борированного полиэтилена и дополнительных стальных колец, обеспечивающих жесткость конструкции.</w:t>
      </w:r>
      <w:r>
        <w:rPr>
          <w:rFonts w:ascii="Times New Roman" w:hAnsi="Times New Roman"/>
          <w:sz w:val="28"/>
          <w:szCs w:val="28"/>
        </w:rPr>
        <w:t xml:space="preserve"> </w:t>
      </w:r>
      <w:r w:rsidRPr="00E55547">
        <w:rPr>
          <w:rFonts w:ascii="Times New Roman" w:hAnsi="Times New Roman"/>
          <w:sz w:val="28"/>
          <w:szCs w:val="28"/>
        </w:rPr>
        <w:t xml:space="preserve">Диаметр кольцевых </w:t>
      </w:r>
      <w:r w:rsidRPr="002C627C">
        <w:rPr>
          <w:rFonts w:ascii="Times New Roman" w:hAnsi="Times New Roman"/>
          <w:sz w:val="28"/>
          <w:szCs w:val="28"/>
        </w:rPr>
        <w:t xml:space="preserve">коллиматоров </w:t>
      </w:r>
      <w:r>
        <w:rPr>
          <w:rFonts w:ascii="Times New Roman" w:hAnsi="Times New Roman"/>
          <w:sz w:val="28"/>
          <w:szCs w:val="28"/>
        </w:rPr>
        <w:t>увеличивается</w:t>
      </w:r>
      <w:r w:rsidRPr="002C627C">
        <w:rPr>
          <w:rFonts w:ascii="Times New Roman" w:hAnsi="Times New Roman"/>
          <w:sz w:val="28"/>
          <w:szCs w:val="28"/>
        </w:rPr>
        <w:t xml:space="preserve"> на входе </w:t>
      </w:r>
      <w:r>
        <w:rPr>
          <w:rFonts w:ascii="Times New Roman" w:hAnsi="Times New Roman"/>
          <w:sz w:val="28"/>
          <w:szCs w:val="28"/>
        </w:rPr>
        <w:t>от</w:t>
      </w:r>
      <w:r w:rsidRPr="002C627C">
        <w:rPr>
          <w:rFonts w:ascii="Times New Roman" w:hAnsi="Times New Roman"/>
          <w:sz w:val="28"/>
          <w:szCs w:val="28"/>
        </w:rPr>
        <w:t xml:space="preserve"> 5 см на выходе до 23.7 см нейтронного пучка из системы </w:t>
      </w:r>
      <w:r>
        <w:rPr>
          <w:rFonts w:ascii="Times New Roman" w:hAnsi="Times New Roman"/>
          <w:sz w:val="28"/>
          <w:szCs w:val="28"/>
        </w:rPr>
        <w:t xml:space="preserve">коллиматоров. </w:t>
      </w:r>
      <w:r w:rsidRPr="0074123B">
        <w:rPr>
          <w:rFonts w:ascii="Times New Roman" w:hAnsi="Times New Roman"/>
          <w:sz w:val="28"/>
          <w:szCs w:val="28"/>
        </w:rPr>
        <w:t xml:space="preserve">Известно, что пространственное разрешение радиографических установок, </w:t>
      </w:r>
      <w:proofErr w:type="gramStart"/>
      <w:r w:rsidRPr="0074123B">
        <w:rPr>
          <w:rFonts w:ascii="Times New Roman" w:hAnsi="Times New Roman"/>
          <w:sz w:val="28"/>
          <w:szCs w:val="28"/>
        </w:rPr>
        <w:t>а</w:t>
      </w:r>
      <w:proofErr w:type="gramEnd"/>
      <w:r w:rsidRPr="0074123B">
        <w:rPr>
          <w:rFonts w:ascii="Times New Roman" w:hAnsi="Times New Roman"/>
          <w:sz w:val="28"/>
          <w:szCs w:val="28"/>
        </w:rPr>
        <w:t xml:space="preserve"> следовательно, качество получаемых нейтронных изображений, зависит от характеристического параметра L/D. Этот параметр определяется как отношение расстояния L между входной апертурой коллиматорной системы и положением исследуемого образца к диаметру входной апертуры коллиматоров D.</w:t>
      </w:r>
      <w:r>
        <w:rPr>
          <w:rFonts w:ascii="Times New Roman" w:hAnsi="Times New Roman"/>
          <w:sz w:val="28"/>
          <w:szCs w:val="28"/>
        </w:rPr>
        <w:t xml:space="preserve"> </w:t>
      </w:r>
      <w:r w:rsidRPr="00BC58DB">
        <w:rPr>
          <w:rFonts w:ascii="Times New Roman" w:hAnsi="Times New Roman"/>
          <w:sz w:val="28"/>
          <w:szCs w:val="28"/>
        </w:rPr>
        <w:t xml:space="preserve">Чем выше значение параметра </w:t>
      </w:r>
      <w:r w:rsidRPr="00BC58DB">
        <w:rPr>
          <w:rFonts w:ascii="Times New Roman" w:hAnsi="Times New Roman"/>
          <w:i/>
          <w:iCs/>
          <w:sz w:val="28"/>
          <w:szCs w:val="28"/>
        </w:rPr>
        <w:t>L/D</w:t>
      </w:r>
      <w:r w:rsidRPr="00BC58DB">
        <w:rPr>
          <w:rFonts w:ascii="Times New Roman" w:hAnsi="Times New Roman"/>
          <w:sz w:val="28"/>
          <w:szCs w:val="28"/>
        </w:rPr>
        <w:t>, тем лучше пространственное разрешение нейтронных изображений</w:t>
      </w:r>
      <w:r w:rsidRPr="0074123B">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"/>
          <w:id w:val="-1309707082"/>
          <w:placeholder>
            <w:docPart w:val="F8D984328963423F995D4FA89F1A01DD"/>
          </w:placeholder>
        </w:sdtPr>
        <w:sdtContent>
          <w:r w:rsidRPr="00E9599E">
            <w:rPr>
              <w:rFonts w:ascii="Times New Roman" w:hAnsi="Times New Roman"/>
              <w:color w:val="000000"/>
              <w:sz w:val="28"/>
              <w:szCs w:val="28"/>
            </w:rPr>
            <w:t>[136]</w:t>
          </w:r>
        </w:sdtContent>
      </w:sdt>
      <w:r w:rsidRPr="00D94C5E">
        <w:rPr>
          <w:rFonts w:ascii="Times New Roman" w:hAnsi="Times New Roman"/>
          <w:sz w:val="28"/>
          <w:szCs w:val="28"/>
        </w:rPr>
        <w:t>. Новая</w:t>
      </w:r>
      <w:r>
        <w:rPr>
          <w:rFonts w:ascii="Times New Roman" w:hAnsi="Times New Roman"/>
          <w:sz w:val="28"/>
          <w:szCs w:val="28"/>
        </w:rPr>
        <w:t xml:space="preserve"> с</w:t>
      </w:r>
      <w:r w:rsidRPr="0059480A">
        <w:rPr>
          <w:rFonts w:ascii="Times New Roman" w:hAnsi="Times New Roman"/>
          <w:sz w:val="28"/>
          <w:szCs w:val="28"/>
        </w:rPr>
        <w:t xml:space="preserve">танция НРТ имеет длину </w:t>
      </w:r>
      <w:r w:rsidRPr="0059480A">
        <w:rPr>
          <w:rFonts w:ascii="Times New Roman" w:hAnsi="Times New Roman"/>
          <w:i/>
          <w:iCs/>
          <w:sz w:val="28"/>
          <w:szCs w:val="28"/>
        </w:rPr>
        <w:t>L</w:t>
      </w:r>
      <w:r w:rsidRPr="0059480A">
        <w:rPr>
          <w:rFonts w:ascii="Times New Roman" w:hAnsi="Times New Roman"/>
          <w:sz w:val="28"/>
          <w:szCs w:val="28"/>
        </w:rPr>
        <w:t xml:space="preserve">, равную 10 м, </w:t>
      </w:r>
      <w:r>
        <w:rPr>
          <w:rFonts w:ascii="Times New Roman" w:hAnsi="Times New Roman"/>
          <w:sz w:val="28"/>
          <w:szCs w:val="28"/>
        </w:rPr>
        <w:t xml:space="preserve">и </w:t>
      </w:r>
      <w:r w:rsidRPr="0059480A">
        <w:rPr>
          <w:rFonts w:ascii="Times New Roman" w:hAnsi="Times New Roman"/>
          <w:sz w:val="28"/>
          <w:szCs w:val="28"/>
        </w:rPr>
        <w:t xml:space="preserve">диаметр входного отверстия коллиматора </w:t>
      </w:r>
      <w:r w:rsidRPr="0059480A">
        <w:rPr>
          <w:rFonts w:ascii="Times New Roman" w:hAnsi="Times New Roman"/>
          <w:i/>
          <w:iCs/>
          <w:sz w:val="28"/>
          <w:szCs w:val="28"/>
        </w:rPr>
        <w:t>D</w:t>
      </w:r>
      <w:r w:rsidRPr="0059480A">
        <w:rPr>
          <w:rFonts w:ascii="Times New Roman" w:hAnsi="Times New Roman"/>
          <w:sz w:val="28"/>
          <w:szCs w:val="28"/>
        </w:rPr>
        <w:t xml:space="preserve"> составляет 5 см. Это соответствует отношению L/D=200. </w:t>
      </w:r>
      <w:r>
        <w:rPr>
          <w:rFonts w:ascii="Times New Roman" w:hAnsi="Times New Roman"/>
          <w:sz w:val="28"/>
          <w:szCs w:val="28"/>
        </w:rPr>
        <w:t xml:space="preserve">За счет </w:t>
      </w:r>
      <w:r>
        <w:rPr>
          <w:rFonts w:ascii="Times New Roman" w:hAnsi="Times New Roman"/>
          <w:sz w:val="28"/>
          <w:szCs w:val="28"/>
        </w:rPr>
        <w:lastRenderedPageBreak/>
        <w:t xml:space="preserve">конструкции коллиматорной системы диаметр входной апертуры может </w:t>
      </w:r>
      <w:proofErr w:type="gramStart"/>
      <w:r>
        <w:rPr>
          <w:rFonts w:ascii="Times New Roman" w:hAnsi="Times New Roman"/>
          <w:sz w:val="28"/>
          <w:szCs w:val="28"/>
        </w:rPr>
        <w:t>уменьшится</w:t>
      </w:r>
      <w:proofErr w:type="gramEnd"/>
      <w:r>
        <w:rPr>
          <w:rFonts w:ascii="Times New Roman" w:hAnsi="Times New Roman"/>
          <w:sz w:val="28"/>
          <w:szCs w:val="28"/>
        </w:rPr>
        <w:t xml:space="preserve"> до </w:t>
      </w:r>
      <w:r w:rsidRPr="002C627C">
        <w:rPr>
          <w:rFonts w:ascii="Times New Roman" w:hAnsi="Times New Roman"/>
          <w:sz w:val="28"/>
          <w:szCs w:val="28"/>
        </w:rPr>
        <w:t>0.5 см</w:t>
      </w:r>
      <w:r>
        <w:rPr>
          <w:rFonts w:ascii="Times New Roman" w:hAnsi="Times New Roman"/>
          <w:sz w:val="28"/>
          <w:szCs w:val="28"/>
        </w:rPr>
        <w:t xml:space="preserve">, </w:t>
      </w:r>
      <w:r w:rsidRPr="002C627C">
        <w:rPr>
          <w:rFonts w:ascii="Times New Roman" w:hAnsi="Times New Roman"/>
          <w:sz w:val="28"/>
          <w:szCs w:val="28"/>
        </w:rPr>
        <w:t xml:space="preserve">что </w:t>
      </w:r>
      <w:r>
        <w:rPr>
          <w:rFonts w:ascii="Times New Roman" w:hAnsi="Times New Roman"/>
          <w:sz w:val="28"/>
          <w:szCs w:val="28"/>
        </w:rPr>
        <w:t xml:space="preserve">дает значение </w:t>
      </w:r>
      <w:r w:rsidRPr="002C627C">
        <w:rPr>
          <w:rFonts w:ascii="Times New Roman" w:hAnsi="Times New Roman"/>
          <w:i/>
          <w:sz w:val="28"/>
          <w:szCs w:val="28"/>
          <w:lang w:val="en-US"/>
        </w:rPr>
        <w:t>L</w:t>
      </w:r>
      <w:r w:rsidRPr="002C627C">
        <w:rPr>
          <w:rFonts w:ascii="Times New Roman" w:hAnsi="Times New Roman"/>
          <w:i/>
          <w:sz w:val="28"/>
          <w:szCs w:val="28"/>
        </w:rPr>
        <w:t>/</w:t>
      </w:r>
      <w:r w:rsidRPr="002C627C">
        <w:rPr>
          <w:rFonts w:ascii="Times New Roman" w:hAnsi="Times New Roman"/>
          <w:i/>
          <w:sz w:val="28"/>
          <w:szCs w:val="28"/>
          <w:lang w:val="en-US"/>
        </w:rPr>
        <w:t>D</w:t>
      </w:r>
      <w:r w:rsidRPr="002C627C">
        <w:rPr>
          <w:rFonts w:ascii="Times New Roman" w:hAnsi="Times New Roman"/>
          <w:sz w:val="28"/>
          <w:szCs w:val="28"/>
        </w:rPr>
        <w:t xml:space="preserve">=2000. </w:t>
      </w:r>
      <w:r w:rsidRPr="00A95A19">
        <w:rPr>
          <w:rFonts w:ascii="Times New Roman" w:hAnsi="Times New Roman"/>
          <w:sz w:val="28"/>
          <w:szCs w:val="28"/>
        </w:rPr>
        <w:t>Система коллиматоров размещена в вакуумированном кожухе, чтобы снизить потери интенсивности нейтронов из-за их рассеяния на воздухе</w:t>
      </w:r>
      <w:r w:rsidRPr="003D5C46">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DkyNTAxZTctOWZlOC00Nzk1LTlmNDMtYjFiNGNlMTViNzZiIiwicHJvcGVydGllcyI6eyJub3RlSW5kZXgiOjB9LCJpc0VkaXRlZCI6ZmFsc2UsIm1hbnVhbE92ZXJyaWRlIjp7ImlzTWFudWFsbHlPdmVycmlkZGVuIjpmYWxzZSwiY2l0ZXByb2NUZXh0IjoiWzE4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IsImNvbnRhaW5lci10aXRsZS1zaG9ydCI6IiJ9LCJpc1RlbXBvcmFyeSI6ZmFsc2V9XX0="/>
          <w:id w:val="-1057466027"/>
          <w:placeholder>
            <w:docPart w:val="F8D984328963423F995D4FA89F1A01DD"/>
          </w:placeholder>
        </w:sdtPr>
        <w:sdtContent>
          <w:r w:rsidRPr="00E9599E">
            <w:rPr>
              <w:rFonts w:ascii="Times New Roman" w:hAnsi="Times New Roman"/>
              <w:color w:val="000000"/>
              <w:sz w:val="28"/>
              <w:szCs w:val="28"/>
            </w:rPr>
            <w:t>[18</w:t>
          </w:r>
          <w:r w:rsidRPr="006D62F5">
            <w:rPr>
              <w:rFonts w:ascii="Times New Roman" w:hAnsi="Times New Roman"/>
              <w:color w:val="000000"/>
              <w:sz w:val="28"/>
              <w:szCs w:val="28"/>
            </w:rPr>
            <w:t xml:space="preserve">, </w:t>
          </w:r>
          <w:r>
            <w:rPr>
              <w:rFonts w:ascii="Times New Roman" w:hAnsi="Times New Roman"/>
              <w:color w:val="000000"/>
              <w:sz w:val="28"/>
              <w:szCs w:val="28"/>
              <w:lang w:val="en-US"/>
            </w:rPr>
            <w:t>p</w:t>
          </w:r>
          <w:r w:rsidRPr="002B421F">
            <w:rPr>
              <w:rFonts w:ascii="Times New Roman" w:hAnsi="Times New Roman"/>
              <w:color w:val="000000"/>
              <w:sz w:val="28"/>
              <w:szCs w:val="28"/>
            </w:rPr>
            <w:t>.</w:t>
          </w:r>
          <w:r w:rsidR="00DD00BE">
            <w:rPr>
              <w:rFonts w:ascii="Times New Roman" w:hAnsi="Times New Roman"/>
              <w:color w:val="000000"/>
              <w:sz w:val="28"/>
              <w:szCs w:val="28"/>
            </w:rPr>
            <w:t xml:space="preserve"> </w:t>
          </w:r>
          <w:r w:rsidRPr="002B421F">
            <w:rPr>
              <w:rFonts w:ascii="Times New Roman" w:hAnsi="Times New Roman"/>
              <w:color w:val="000000"/>
              <w:sz w:val="28"/>
              <w:szCs w:val="28"/>
            </w:rPr>
            <w:t>347</w:t>
          </w:r>
          <w:r w:rsidRPr="00E9599E">
            <w:rPr>
              <w:rFonts w:ascii="Times New Roman" w:hAnsi="Times New Roman"/>
              <w:color w:val="000000"/>
              <w:sz w:val="28"/>
              <w:szCs w:val="28"/>
            </w:rPr>
            <w:t>]</w:t>
          </w:r>
        </w:sdtContent>
      </w:sdt>
      <w:r w:rsidRPr="00A95A19">
        <w:rPr>
          <w:rFonts w:ascii="Times New Roman" w:hAnsi="Times New Roman"/>
          <w:sz w:val="28"/>
          <w:szCs w:val="28"/>
        </w:rPr>
        <w:t>.</w:t>
      </w:r>
    </w:p>
    <w:p w:rsidR="00C822E3" w:rsidRPr="00DA7D11" w:rsidRDefault="00C822E3" w:rsidP="0012657C">
      <w:pPr>
        <w:spacing w:after="0" w:line="240" w:lineRule="auto"/>
        <w:ind w:firstLine="709"/>
        <w:jc w:val="both"/>
        <w:rPr>
          <w:rFonts w:ascii="Times New Roman" w:hAnsi="Times New Roman"/>
          <w:sz w:val="28"/>
          <w:szCs w:val="28"/>
          <w:lang w:val="kk-KZ"/>
        </w:rPr>
      </w:pPr>
      <w:r w:rsidRPr="00790042">
        <w:rPr>
          <w:rFonts w:ascii="Times New Roman" w:hAnsi="Times New Roman"/>
          <w:sz w:val="28"/>
          <w:szCs w:val="28"/>
        </w:rPr>
        <w:t xml:space="preserve">Интегральный поток тепловых нейтронов в позиции образца был измерен методом активации золотых фольг и составляет приблизительно </w:t>
      </w:r>
      <w:r w:rsidRPr="002C627C">
        <w:rPr>
          <w:rFonts w:ascii="Times New Roman" w:hAnsi="Times New Roman"/>
          <w:i/>
          <w:sz w:val="28"/>
          <w:szCs w:val="28"/>
        </w:rPr>
        <w:t>Ф</w:t>
      </w:r>
      <w:r w:rsidRPr="002C627C">
        <w:rPr>
          <w:rFonts w:ascii="Times New Roman" w:hAnsi="Times New Roman"/>
          <w:sz w:val="28"/>
          <w:szCs w:val="28"/>
        </w:rPr>
        <w:t>~5.5(2)</w:t>
      </w:r>
      <w:r w:rsidRPr="002C627C">
        <w:rPr>
          <w:rFonts w:ascii="Times New Roman" w:hAnsi="Times New Roman"/>
          <w:sz w:val="28"/>
          <w:szCs w:val="28"/>
          <w:lang w:val="en-US"/>
        </w:rPr>
        <w:t>x</w:t>
      </w:r>
      <w:r w:rsidRPr="002C627C">
        <w:rPr>
          <w:rFonts w:ascii="Times New Roman" w:hAnsi="Times New Roman"/>
          <w:sz w:val="28"/>
          <w:szCs w:val="28"/>
        </w:rPr>
        <w:t>10</w:t>
      </w:r>
      <w:r w:rsidRPr="002C627C">
        <w:rPr>
          <w:rFonts w:ascii="Times New Roman" w:hAnsi="Times New Roman"/>
          <w:sz w:val="28"/>
          <w:szCs w:val="28"/>
          <w:vertAlign w:val="superscript"/>
        </w:rPr>
        <w:t>6</w:t>
      </w:r>
      <w:r w:rsidR="009743C0">
        <w:rPr>
          <w:rFonts w:ascii="Times New Roman" w:hAnsi="Times New Roman"/>
          <w:sz w:val="28"/>
          <w:szCs w:val="28"/>
          <w:vertAlign w:val="superscript"/>
        </w:rPr>
        <w:t> </w:t>
      </w:r>
      <w:r w:rsidRPr="002C627C">
        <w:rPr>
          <w:rFonts w:ascii="Times New Roman" w:hAnsi="Times New Roman"/>
          <w:sz w:val="28"/>
          <w:szCs w:val="28"/>
        </w:rPr>
        <w:t>н/см</w:t>
      </w:r>
      <w:proofErr w:type="gramStart"/>
      <w:r w:rsidRPr="002C627C">
        <w:rPr>
          <w:rFonts w:ascii="Times New Roman" w:hAnsi="Times New Roman"/>
          <w:sz w:val="28"/>
          <w:szCs w:val="28"/>
          <w:vertAlign w:val="superscript"/>
        </w:rPr>
        <w:t>2</w:t>
      </w:r>
      <w:proofErr w:type="gramEnd"/>
      <w:r w:rsidRPr="002C627C">
        <w:rPr>
          <w:rFonts w:ascii="Times New Roman" w:hAnsi="Times New Roman"/>
          <w:sz w:val="28"/>
          <w:szCs w:val="28"/>
        </w:rPr>
        <w:t>/с</w:t>
      </w:r>
      <w:r w:rsidRPr="00790042">
        <w:rPr>
          <w:rFonts w:ascii="Times New Roman" w:hAnsi="Times New Roman"/>
          <w:sz w:val="28"/>
          <w:szCs w:val="28"/>
        </w:rPr>
        <w:t xml:space="preserve"> нейтронов на квадратный сантиметр в секунду</w:t>
      </w:r>
      <w:r>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"/>
          <w:id w:val="-1653594341"/>
          <w:placeholder>
            <w:docPart w:val="59350F046E904B39BE63382D98D9919B"/>
          </w:placeholder>
        </w:sdtPr>
        <w:sdtContent>
          <w:r w:rsidR="00E9599E" w:rsidRPr="00E9599E">
            <w:rPr>
              <w:rFonts w:ascii="Times New Roman" w:hAnsi="Times New Roman"/>
              <w:color w:val="000000"/>
              <w:sz w:val="28"/>
              <w:szCs w:val="28"/>
            </w:rPr>
            <w:t>[18</w:t>
          </w:r>
          <w:r w:rsidR="006D62F5" w:rsidRPr="006D62F5">
            <w:rPr>
              <w:rFonts w:ascii="Times New Roman" w:hAnsi="Times New Roman"/>
              <w:color w:val="000000"/>
              <w:sz w:val="28"/>
              <w:szCs w:val="28"/>
            </w:rPr>
            <w:t xml:space="preserve">, </w:t>
          </w:r>
          <w:r w:rsidR="002B421F">
            <w:rPr>
              <w:rFonts w:ascii="Times New Roman" w:hAnsi="Times New Roman"/>
              <w:color w:val="000000"/>
              <w:sz w:val="28"/>
              <w:szCs w:val="28"/>
              <w:lang w:val="en-US"/>
            </w:rPr>
            <w:t>p</w:t>
          </w:r>
          <w:r w:rsidR="002B421F" w:rsidRPr="002B421F">
            <w:rPr>
              <w:rFonts w:ascii="Times New Roman" w:hAnsi="Times New Roman"/>
              <w:color w:val="000000"/>
              <w:sz w:val="28"/>
              <w:szCs w:val="28"/>
            </w:rPr>
            <w:t>.</w:t>
          </w:r>
          <w:r w:rsidR="00DD00BE">
            <w:rPr>
              <w:rFonts w:ascii="Times New Roman" w:hAnsi="Times New Roman"/>
              <w:color w:val="000000"/>
              <w:sz w:val="28"/>
              <w:szCs w:val="28"/>
            </w:rPr>
            <w:t xml:space="preserve"> </w:t>
          </w:r>
          <w:r w:rsidR="002B421F" w:rsidRPr="002B421F">
            <w:rPr>
              <w:rFonts w:ascii="Times New Roman" w:hAnsi="Times New Roman"/>
              <w:color w:val="000000"/>
              <w:sz w:val="28"/>
              <w:szCs w:val="28"/>
            </w:rPr>
            <w:t>347</w:t>
          </w:r>
          <w:r w:rsidR="006D62F5" w:rsidRPr="006D62F5">
            <w:rPr>
              <w:rFonts w:ascii="Times New Roman" w:hAnsi="Times New Roman"/>
              <w:color w:val="000000"/>
              <w:sz w:val="28"/>
              <w:szCs w:val="28"/>
            </w:rPr>
            <w:t xml:space="preserve">; </w:t>
          </w:r>
          <w:r w:rsidR="00E9599E" w:rsidRPr="00E9599E">
            <w:rPr>
              <w:rFonts w:ascii="Times New Roman" w:hAnsi="Times New Roman"/>
              <w:color w:val="000000"/>
              <w:sz w:val="28"/>
              <w:szCs w:val="28"/>
            </w:rPr>
            <w:t>137]</w:t>
          </w:r>
        </w:sdtContent>
      </w:sdt>
      <w:r w:rsidRPr="00790042">
        <w:rPr>
          <w:rFonts w:ascii="Times New Roman" w:hAnsi="Times New Roman"/>
          <w:sz w:val="28"/>
          <w:szCs w:val="28"/>
        </w:rPr>
        <w:t xml:space="preserve">. </w:t>
      </w:r>
    </w:p>
    <w:p w:rsidR="00C822E3" w:rsidRDefault="00C822E3" w:rsidP="0012657C">
      <w:pPr>
        <w:spacing w:after="0" w:line="240" w:lineRule="auto"/>
        <w:ind w:firstLine="709"/>
        <w:jc w:val="both"/>
        <w:rPr>
          <w:rFonts w:ascii="Times New Roman" w:hAnsi="Times New Roman"/>
          <w:sz w:val="28"/>
          <w:szCs w:val="28"/>
        </w:rPr>
      </w:pPr>
      <w:r>
        <w:rPr>
          <w:rFonts w:ascii="Times New Roman" w:hAnsi="Times New Roman"/>
          <w:sz w:val="28"/>
          <w:szCs w:val="28"/>
        </w:rPr>
        <w:t>В качестве преобразователя нейтронов используется сцинтилляционный экран</w:t>
      </w:r>
      <w:r w:rsidRPr="00046F23">
        <w:rPr>
          <w:rFonts w:ascii="Times New Roman" w:hAnsi="Times New Roman"/>
          <w:sz w:val="28"/>
          <w:szCs w:val="28"/>
        </w:rPr>
        <w:t xml:space="preserve"> </w:t>
      </w:r>
      <w:r w:rsidRPr="00046F23">
        <w:rPr>
          <w:rFonts w:ascii="Times New Roman" w:hAnsi="Times New Roman"/>
          <w:sz w:val="28"/>
          <w:szCs w:val="28"/>
          <w:vertAlign w:val="superscript"/>
        </w:rPr>
        <w:t>6</w:t>
      </w:r>
      <w:r w:rsidRPr="00046F23">
        <w:rPr>
          <w:rFonts w:ascii="Times New Roman" w:hAnsi="Times New Roman"/>
          <w:sz w:val="28"/>
          <w:szCs w:val="28"/>
          <w:lang w:val="en-US"/>
        </w:rPr>
        <w:t>LiF</w:t>
      </w:r>
      <w:r w:rsidRPr="00046F23">
        <w:rPr>
          <w:rFonts w:ascii="Times New Roman" w:hAnsi="Times New Roman"/>
          <w:sz w:val="28"/>
          <w:szCs w:val="28"/>
        </w:rPr>
        <w:t>/</w:t>
      </w:r>
      <w:r w:rsidRPr="00046F23">
        <w:rPr>
          <w:rFonts w:ascii="Times New Roman" w:hAnsi="Times New Roman"/>
          <w:sz w:val="28"/>
          <w:szCs w:val="28"/>
          <w:lang w:val="en-US"/>
        </w:rPr>
        <w:t>ZnS</w:t>
      </w:r>
      <w:r w:rsidRPr="00046F23">
        <w:rPr>
          <w:rFonts w:ascii="Times New Roman" w:hAnsi="Times New Roman"/>
          <w:sz w:val="28"/>
          <w:szCs w:val="28"/>
        </w:rPr>
        <w:t xml:space="preserve"> производства</w:t>
      </w:r>
      <w:r>
        <w:rPr>
          <w:rFonts w:ascii="Times New Roman" w:hAnsi="Times New Roman"/>
          <w:sz w:val="28"/>
          <w:szCs w:val="28"/>
        </w:rPr>
        <w:t xml:space="preserve"> </w:t>
      </w:r>
      <w:r w:rsidRPr="00046F23">
        <w:rPr>
          <w:rFonts w:ascii="Times New Roman" w:hAnsi="Times New Roman"/>
          <w:sz w:val="28"/>
          <w:szCs w:val="28"/>
          <w:lang w:val="en-US"/>
        </w:rPr>
        <w:t>RC</w:t>
      </w:r>
      <w:r w:rsidRPr="00046F23">
        <w:rPr>
          <w:rFonts w:ascii="Times New Roman" w:hAnsi="Times New Roman"/>
          <w:sz w:val="28"/>
          <w:szCs w:val="28"/>
        </w:rPr>
        <w:t xml:space="preserve"> </w:t>
      </w:r>
      <w:r w:rsidRPr="00046F23">
        <w:rPr>
          <w:rFonts w:ascii="Times New Roman" w:hAnsi="Times New Roman"/>
          <w:sz w:val="28"/>
          <w:szCs w:val="28"/>
          <w:lang w:val="en-US"/>
        </w:rPr>
        <w:t>TRITEC</w:t>
      </w:r>
      <w:r w:rsidRPr="00046F23">
        <w:rPr>
          <w:rFonts w:ascii="Times New Roman" w:hAnsi="Times New Roman"/>
          <w:sz w:val="28"/>
          <w:szCs w:val="28"/>
        </w:rPr>
        <w:t xml:space="preserve"> </w:t>
      </w:r>
      <w:r w:rsidRPr="00046F23">
        <w:rPr>
          <w:rFonts w:ascii="Times New Roman" w:hAnsi="Times New Roman"/>
          <w:sz w:val="28"/>
          <w:szCs w:val="28"/>
          <w:lang w:val="en-US"/>
        </w:rPr>
        <w:t>Ltd</w:t>
      </w:r>
      <w:r w:rsidRPr="00046F23">
        <w:rPr>
          <w:rFonts w:ascii="Times New Roman" w:hAnsi="Times New Roman"/>
          <w:sz w:val="28"/>
          <w:szCs w:val="28"/>
        </w:rPr>
        <w:t xml:space="preserve"> (Швейцария).</w:t>
      </w:r>
      <w:r>
        <w:rPr>
          <w:rFonts w:ascii="Times New Roman" w:hAnsi="Times New Roman"/>
          <w:sz w:val="28"/>
          <w:szCs w:val="28"/>
        </w:rPr>
        <w:t xml:space="preserve"> Толщина сцинтиллятора составляет 0.2 мм. Основные параметры экспериментальной станции представлены </w:t>
      </w:r>
      <w:r w:rsidRPr="001262B7">
        <w:rPr>
          <w:rFonts w:ascii="Times New Roman" w:hAnsi="Times New Roman"/>
          <w:sz w:val="28"/>
          <w:szCs w:val="28"/>
        </w:rPr>
        <w:t xml:space="preserve">в </w:t>
      </w:r>
      <w:r w:rsidR="00DD00BE" w:rsidRPr="001262B7">
        <w:rPr>
          <w:rFonts w:ascii="Times New Roman" w:hAnsi="Times New Roman"/>
          <w:sz w:val="28"/>
          <w:szCs w:val="28"/>
        </w:rPr>
        <w:t>т</w:t>
      </w:r>
      <w:r w:rsidRPr="001262B7">
        <w:rPr>
          <w:rFonts w:ascii="Times New Roman" w:hAnsi="Times New Roman"/>
          <w:sz w:val="28"/>
          <w:szCs w:val="28"/>
        </w:rPr>
        <w:t>аблице 2.</w:t>
      </w:r>
      <w:r>
        <w:rPr>
          <w:rFonts w:ascii="Times New Roman" w:hAnsi="Times New Roman"/>
          <w:sz w:val="28"/>
          <w:szCs w:val="28"/>
        </w:rPr>
        <w:t>2</w:t>
      </w:r>
      <w:r w:rsidRPr="001262B7">
        <w:rPr>
          <w:rFonts w:ascii="Times New Roman" w:hAnsi="Times New Roman"/>
          <w:sz w:val="28"/>
          <w:szCs w:val="28"/>
        </w:rPr>
        <w:t xml:space="preserve">. </w:t>
      </w:r>
      <w:proofErr w:type="gramStart"/>
      <w:r>
        <w:rPr>
          <w:rFonts w:ascii="Times New Roman" w:hAnsi="Times New Roman"/>
          <w:sz w:val="28"/>
          <w:szCs w:val="28"/>
        </w:rPr>
        <w:t>Д</w:t>
      </w:r>
      <w:r w:rsidRPr="004D0697">
        <w:rPr>
          <w:rFonts w:ascii="Times New Roman" w:hAnsi="Times New Roman"/>
          <w:sz w:val="28"/>
          <w:szCs w:val="28"/>
        </w:rPr>
        <w:t>ля определения пространственного разрешения детекторной системы был использован метод размытия изображения края кадмиевой пластины толщиной 0,2 мм</w:t>
      </w:r>
      <w:r>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"/>
          <w:id w:val="1748069941"/>
          <w:placeholder>
            <w:docPart w:val="59350F046E904B39BE63382D98D9919B"/>
          </w:placeholder>
        </w:sdtPr>
        <w:sdtContent>
          <w:r w:rsidR="00E9599E" w:rsidRPr="00E9599E">
            <w:rPr>
              <w:rFonts w:ascii="Times New Roman" w:hAnsi="Times New Roman"/>
              <w:color w:val="000000"/>
              <w:sz w:val="28"/>
              <w:szCs w:val="28"/>
            </w:rPr>
            <w:t>[138]</w:t>
          </w:r>
        </w:sdtContent>
      </w:sdt>
      <w:r w:rsidRPr="004D0697">
        <w:rPr>
          <w:rFonts w:ascii="Times New Roman" w:hAnsi="Times New Roman"/>
          <w:sz w:val="28"/>
          <w:szCs w:val="28"/>
        </w:rPr>
        <w:t>. Результаты показали, что размер одного пикселя радиографического изображения составляет 81</w:t>
      </w:r>
      <w:r w:rsidRPr="004D0697">
        <w:rPr>
          <w:rFonts w:ascii="Times New Roman" w:hAnsi="Times New Roman"/>
          <w:sz w:val="28"/>
          <w:szCs w:val="28"/>
        </w:rPr>
        <w:sym w:font="Symbol" w:char="F0B4"/>
      </w:r>
      <w:r w:rsidRPr="004D0697">
        <w:rPr>
          <w:rFonts w:ascii="Times New Roman" w:hAnsi="Times New Roman"/>
          <w:sz w:val="28"/>
          <w:szCs w:val="28"/>
        </w:rPr>
        <w:t>81 мкм, а пространственное разрешение изображений, регистрируемых при размере нейтронного пучка 20</w:t>
      </w:r>
      <w:r w:rsidRPr="004D0697">
        <w:rPr>
          <w:rFonts w:ascii="Times New Roman" w:hAnsi="Times New Roman"/>
          <w:sz w:val="28"/>
          <w:szCs w:val="28"/>
        </w:rPr>
        <w:sym w:font="Symbol" w:char="F0B4"/>
      </w:r>
      <w:r w:rsidRPr="004D0697">
        <w:rPr>
          <w:rFonts w:ascii="Times New Roman" w:hAnsi="Times New Roman"/>
          <w:sz w:val="28"/>
          <w:szCs w:val="28"/>
        </w:rPr>
        <w:t>20 см, равно 324 мкм</w:t>
      </w:r>
      <w:r w:rsidRPr="00DB1F72">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jkxOWU4YWYtYzRmMi00NTZmLTkyZTItN2Q5ZTUwNmM0YjBlIiwicHJvcGVydGllcyI6eyJub3RlSW5kZXgiOjB9LCJpc0VkaXRlZCI6ZmFsc2UsIm1hbnVhbE92ZXJyaWRlIjp7ImlzTWFudWFsbHlPdmVycmlkZGVuIjpmYWxzZSwiY2l0ZXByb2NUZXh0IjoiWzE4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IsImNvbnRhaW5lci10aXRsZS1zaG9ydCI6IiJ9LCJpc1RlbXBvcmFyeSI6ZmFsc2V9XX0="/>
          <w:id w:val="-943464824"/>
          <w:placeholder>
            <w:docPart w:val="59350F046E904B39BE63382D98D9919B"/>
          </w:placeholder>
        </w:sdtPr>
        <w:sdtContent>
          <w:r w:rsidR="00E9599E" w:rsidRPr="00E9599E">
            <w:rPr>
              <w:rFonts w:ascii="Times New Roman" w:hAnsi="Times New Roman"/>
              <w:color w:val="000000"/>
              <w:sz w:val="28"/>
              <w:szCs w:val="28"/>
            </w:rPr>
            <w:t>[18</w:t>
          </w:r>
          <w:r w:rsidR="006D62F5" w:rsidRPr="006D62F5">
            <w:rPr>
              <w:rFonts w:ascii="Times New Roman" w:hAnsi="Times New Roman"/>
              <w:color w:val="000000"/>
              <w:sz w:val="28"/>
              <w:szCs w:val="28"/>
            </w:rPr>
            <w:t xml:space="preserve">, </w:t>
          </w:r>
          <w:r w:rsidR="002B421F">
            <w:rPr>
              <w:rFonts w:ascii="Times New Roman" w:hAnsi="Times New Roman"/>
              <w:color w:val="000000"/>
              <w:sz w:val="28"/>
              <w:szCs w:val="28"/>
              <w:lang w:val="en-US"/>
            </w:rPr>
            <w:t>p</w:t>
          </w:r>
          <w:r w:rsidR="002B421F" w:rsidRPr="002B421F">
            <w:rPr>
              <w:rFonts w:ascii="Times New Roman" w:hAnsi="Times New Roman"/>
              <w:color w:val="000000"/>
              <w:sz w:val="28"/>
              <w:szCs w:val="28"/>
            </w:rPr>
            <w:t>.</w:t>
          </w:r>
          <w:r w:rsidR="00DD00BE">
            <w:rPr>
              <w:rFonts w:ascii="Times New Roman" w:hAnsi="Times New Roman"/>
              <w:color w:val="000000"/>
              <w:sz w:val="28"/>
              <w:szCs w:val="28"/>
            </w:rPr>
            <w:t> </w:t>
          </w:r>
          <w:r w:rsidR="002B421F" w:rsidRPr="002B421F">
            <w:rPr>
              <w:rFonts w:ascii="Times New Roman" w:hAnsi="Times New Roman"/>
              <w:color w:val="000000"/>
              <w:sz w:val="28"/>
              <w:szCs w:val="28"/>
            </w:rPr>
            <w:t>347</w:t>
          </w:r>
          <w:r w:rsidR="00E9599E" w:rsidRPr="00E9599E">
            <w:rPr>
              <w:rFonts w:ascii="Times New Roman" w:hAnsi="Times New Roman"/>
              <w:color w:val="000000"/>
              <w:sz w:val="28"/>
              <w:szCs w:val="28"/>
            </w:rPr>
            <w:t>]</w:t>
          </w:r>
        </w:sdtContent>
      </w:sdt>
      <w:r w:rsidRPr="004D0697">
        <w:rPr>
          <w:rFonts w:ascii="Times New Roman" w:hAnsi="Times New Roman"/>
          <w:sz w:val="28"/>
          <w:szCs w:val="28"/>
        </w:rPr>
        <w:t>.</w:t>
      </w:r>
      <w:r>
        <w:rPr>
          <w:rFonts w:ascii="Times New Roman" w:hAnsi="Times New Roman"/>
          <w:sz w:val="28"/>
          <w:szCs w:val="28"/>
        </w:rPr>
        <w:t xml:space="preserve"> </w:t>
      </w:r>
      <w:r w:rsidRPr="009F1E1D">
        <w:rPr>
          <w:rFonts w:ascii="Times New Roman" w:hAnsi="Times New Roman"/>
          <w:sz w:val="28"/>
          <w:szCs w:val="28"/>
        </w:rPr>
        <w:t>Полученные нейтронные изображения корректируются на фоновые</w:t>
      </w:r>
      <w:r>
        <w:rPr>
          <w:rFonts w:ascii="Times New Roman" w:hAnsi="Times New Roman"/>
          <w:sz w:val="28"/>
          <w:szCs w:val="28"/>
        </w:rPr>
        <w:t xml:space="preserve"> </w:t>
      </w:r>
      <w:r w:rsidRPr="009F1E1D">
        <w:rPr>
          <w:rFonts w:ascii="Times New Roman" w:hAnsi="Times New Roman"/>
          <w:sz w:val="28"/>
          <w:szCs w:val="28"/>
        </w:rPr>
        <w:t>шумы детекторной системы и нормализуются на</w:t>
      </w:r>
      <w:proofErr w:type="gramEnd"/>
      <w:r w:rsidRPr="009F1E1D">
        <w:rPr>
          <w:rFonts w:ascii="Times New Roman" w:hAnsi="Times New Roman"/>
          <w:sz w:val="28"/>
          <w:szCs w:val="28"/>
        </w:rPr>
        <w:t xml:space="preserve"> </w:t>
      </w:r>
      <w:proofErr w:type="gramStart"/>
      <w:r w:rsidRPr="009F1E1D">
        <w:rPr>
          <w:rFonts w:ascii="Times New Roman" w:hAnsi="Times New Roman"/>
          <w:sz w:val="28"/>
          <w:szCs w:val="28"/>
        </w:rPr>
        <w:t>падающий нейтронный пучок с помощью программного пакета ImageJ</w:t>
      </w:r>
      <w:r w:rsidRPr="00CD2BE4">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"/>
          <w:id w:val="389923006"/>
          <w:placeholder>
            <w:docPart w:val="59350F046E904B39BE63382D98D9919B"/>
          </w:placeholder>
        </w:sdtPr>
        <w:sdtContent>
          <w:r w:rsidR="00E9599E" w:rsidRPr="00E9599E">
            <w:rPr>
              <w:rFonts w:ascii="Times New Roman" w:hAnsi="Times New Roman"/>
              <w:color w:val="000000"/>
              <w:sz w:val="28"/>
              <w:szCs w:val="28"/>
            </w:rPr>
            <w:t>[139]</w:t>
          </w:r>
        </w:sdtContent>
      </w:sdt>
      <w:r w:rsidRPr="009F1E1D">
        <w:rPr>
          <w:rFonts w:ascii="Times New Roman" w:hAnsi="Times New Roman"/>
          <w:sz w:val="28"/>
          <w:szCs w:val="28"/>
        </w:rPr>
        <w:t xml:space="preserve">. Томографическая реконструкция из набора угловых проекций исследуемых объектов осуществляется программой H-PITRE </w:t>
      </w:r>
      <w:sdt>
        <w:sdtPr>
          <w:rPr>
            <w:rFonts w:ascii="Times New Roman" w:hAnsi="Times New Roman"/>
            <w:color w:val="000000"/>
            <w:sz w:val="28"/>
            <w:szCs w:val="28"/>
          </w:rPr>
          <w:tag w:val="MENDELEY_CITATION_v3_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"/>
          <w:id w:val="1287846263"/>
          <w:placeholder>
            <w:docPart w:val="59350F046E904B39BE63382D98D9919B"/>
          </w:placeholder>
        </w:sdtPr>
        <w:sdtContent>
          <w:r w:rsidR="00E9599E" w:rsidRPr="00E9599E">
            <w:rPr>
              <w:rFonts w:ascii="Times New Roman" w:hAnsi="Times New Roman"/>
              <w:color w:val="000000"/>
              <w:sz w:val="28"/>
              <w:szCs w:val="28"/>
            </w:rPr>
            <w:t>[140]</w:t>
          </w:r>
        </w:sdtContent>
      </w:sdt>
      <w:r w:rsidRPr="009F1E1D">
        <w:rPr>
          <w:rFonts w:ascii="Times New Roman" w:hAnsi="Times New Roman"/>
          <w:sz w:val="28"/>
          <w:szCs w:val="28"/>
        </w:rPr>
        <w:t xml:space="preserve"> и SYRMEP Tomo Project </w:t>
      </w:r>
      <w:sdt>
        <w:sdtPr>
          <w:rPr>
            <w:rFonts w:ascii="Times New Roman" w:hAnsi="Times New Roman"/>
            <w:color w:val="000000"/>
            <w:sz w:val="28"/>
            <w:szCs w:val="28"/>
          </w:rPr>
          <w:tag w:val="MENDELEY_CITATION_v3_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"/>
          <w:id w:val="837804893"/>
          <w:placeholder>
            <w:docPart w:val="59350F046E904B39BE63382D98D9919B"/>
          </w:placeholder>
        </w:sdtPr>
        <w:sdtContent>
          <w:r w:rsidR="00E9599E" w:rsidRPr="00E9599E">
            <w:rPr>
              <w:rFonts w:ascii="Times New Roman" w:hAnsi="Times New Roman"/>
              <w:color w:val="000000"/>
              <w:sz w:val="28"/>
              <w:szCs w:val="28"/>
            </w:rPr>
            <w:t>[141]</w:t>
          </w:r>
        </w:sdtContent>
      </w:sdt>
      <w:r w:rsidRPr="009F1E1D">
        <w:rPr>
          <w:rFonts w:ascii="Times New Roman" w:hAnsi="Times New Roman"/>
          <w:sz w:val="28"/>
          <w:szCs w:val="28"/>
        </w:rPr>
        <w:t>. Для</w:t>
      </w:r>
      <w:r>
        <w:rPr>
          <w:rFonts w:ascii="Times New Roman" w:hAnsi="Times New Roman"/>
          <w:sz w:val="28"/>
          <w:szCs w:val="28"/>
        </w:rPr>
        <w:t xml:space="preserve"> </w:t>
      </w:r>
      <w:r w:rsidRPr="009F1E1D">
        <w:rPr>
          <w:rFonts w:ascii="Times New Roman" w:hAnsi="Times New Roman"/>
          <w:sz w:val="28"/>
          <w:szCs w:val="28"/>
        </w:rPr>
        <w:t>визуализации и анализа получаемых трехмерных данных используются программный комплекс VGStudio MAX 2.2 фирмы Volume Graphics (Гейдельберг, Германия) и специальные плагины 3D viewer</w:t>
      </w:r>
      <w:r>
        <w:rPr>
          <w:rFonts w:ascii="Times New Roman" w:hAnsi="Times New Roman"/>
          <w:sz w:val="28"/>
          <w:szCs w:val="28"/>
        </w:rPr>
        <w:t xml:space="preserve"> </w:t>
      </w:r>
      <w:r w:rsidRPr="009F1E1D">
        <w:rPr>
          <w:rFonts w:ascii="Times New Roman" w:hAnsi="Times New Roman"/>
          <w:sz w:val="28"/>
          <w:szCs w:val="28"/>
        </w:rPr>
        <w:t>Image</w:t>
      </w:r>
      <w:r w:rsidR="00DD00BE">
        <w:rPr>
          <w:rFonts w:ascii="Times New Roman" w:hAnsi="Times New Roman"/>
          <w:sz w:val="28"/>
          <w:szCs w:val="28"/>
        </w:rPr>
        <w:t xml:space="preserve"> </w:t>
      </w:r>
      <w:r w:rsidRPr="009F1E1D">
        <w:rPr>
          <w:rFonts w:ascii="Times New Roman" w:hAnsi="Times New Roman"/>
          <w:sz w:val="28"/>
          <w:szCs w:val="28"/>
        </w:rPr>
        <w:t xml:space="preserve">J </w:t>
      </w:r>
      <w:sdt>
        <w:sdtPr>
          <w:rPr>
            <w:rFonts w:ascii="Times New Roman" w:hAnsi="Times New Roman"/>
            <w:color w:val="000000"/>
            <w:sz w:val="28"/>
            <w:szCs w:val="28"/>
          </w:rPr>
          <w:tag w:val="MENDELEY_CITATION_v3_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"/>
          <w:id w:val="-1893571189"/>
          <w:placeholder>
            <w:docPart w:val="59350F046E904B39BE63382D98D9919B"/>
          </w:placeholder>
        </w:sdtPr>
        <w:sdtContent>
          <w:r w:rsidR="00E9599E" w:rsidRPr="00E9599E">
            <w:rPr>
              <w:rFonts w:ascii="Times New Roman" w:hAnsi="Times New Roman"/>
              <w:color w:val="000000"/>
              <w:sz w:val="28"/>
              <w:szCs w:val="28"/>
            </w:rPr>
            <w:t>[142]</w:t>
          </w:r>
        </w:sdtContent>
      </w:sdt>
      <w:r w:rsidRPr="009F1E1D">
        <w:rPr>
          <w:rFonts w:ascii="Times New Roman" w:hAnsi="Times New Roman"/>
          <w:sz w:val="28"/>
          <w:szCs w:val="28"/>
        </w:rPr>
        <w:t>.</w:t>
      </w:r>
      <w:r>
        <w:rPr>
          <w:rFonts w:ascii="Times New Roman" w:hAnsi="Times New Roman"/>
          <w:sz w:val="28"/>
          <w:szCs w:val="28"/>
        </w:rPr>
        <w:t xml:space="preserve"> </w:t>
      </w:r>
      <w:proofErr w:type="gramEnd"/>
    </w:p>
    <w:p w:rsidR="00C822E3" w:rsidRDefault="00C822E3" w:rsidP="0012657C">
      <w:pPr>
        <w:spacing w:after="0" w:line="240" w:lineRule="auto"/>
        <w:ind w:firstLine="709"/>
        <w:jc w:val="both"/>
        <w:rPr>
          <w:rFonts w:ascii="Times New Roman" w:hAnsi="Times New Roman"/>
          <w:sz w:val="28"/>
          <w:szCs w:val="28"/>
        </w:rPr>
      </w:pPr>
    </w:p>
    <w:p w:rsidR="00C822E3" w:rsidRDefault="00C822E3" w:rsidP="0012657C">
      <w:pPr>
        <w:spacing w:after="0" w:line="240" w:lineRule="auto"/>
        <w:jc w:val="both"/>
        <w:rPr>
          <w:rFonts w:ascii="Times New Roman" w:hAnsi="Times New Roman"/>
          <w:sz w:val="28"/>
        </w:rPr>
      </w:pPr>
      <w:r w:rsidRPr="00F16809">
        <w:rPr>
          <w:rFonts w:ascii="Times New Roman" w:hAnsi="Times New Roman"/>
          <w:sz w:val="28"/>
        </w:rPr>
        <w:t xml:space="preserve">Таблица </w:t>
      </w:r>
      <w:r>
        <w:rPr>
          <w:rFonts w:ascii="Times New Roman" w:hAnsi="Times New Roman"/>
          <w:sz w:val="28"/>
        </w:rPr>
        <w:t>2</w:t>
      </w:r>
      <w:r w:rsidRPr="00F16809">
        <w:rPr>
          <w:rFonts w:ascii="Times New Roman" w:hAnsi="Times New Roman"/>
          <w:sz w:val="28"/>
        </w:rPr>
        <w:t>.</w:t>
      </w:r>
      <w:r>
        <w:rPr>
          <w:rFonts w:ascii="Times New Roman" w:hAnsi="Times New Roman"/>
          <w:sz w:val="28"/>
        </w:rPr>
        <w:t>2</w:t>
      </w:r>
      <w:r w:rsidRPr="00F16809">
        <w:rPr>
          <w:rFonts w:ascii="Times New Roman" w:hAnsi="Times New Roman"/>
          <w:sz w:val="28"/>
        </w:rPr>
        <w:t xml:space="preserve"> </w:t>
      </w:r>
      <w:r>
        <w:rPr>
          <w:rFonts w:ascii="Times New Roman" w:hAnsi="Times New Roman"/>
          <w:sz w:val="28"/>
        </w:rPr>
        <w:t xml:space="preserve">– </w:t>
      </w:r>
      <w:r w:rsidRPr="00F16809">
        <w:rPr>
          <w:rFonts w:ascii="Times New Roman" w:hAnsi="Times New Roman"/>
          <w:sz w:val="28"/>
        </w:rPr>
        <w:t>Основные</w:t>
      </w:r>
      <w:r>
        <w:rPr>
          <w:rFonts w:ascii="Times New Roman" w:hAnsi="Times New Roman"/>
          <w:sz w:val="28"/>
        </w:rPr>
        <w:t xml:space="preserve"> </w:t>
      </w:r>
      <w:r w:rsidRPr="00F16809">
        <w:rPr>
          <w:rFonts w:ascii="Times New Roman" w:hAnsi="Times New Roman"/>
          <w:sz w:val="28"/>
        </w:rPr>
        <w:t>технические параметры экспериментальной установки нейтронной радиографии и томографии</w:t>
      </w:r>
    </w:p>
    <w:p w:rsidR="00C822E3" w:rsidRPr="001249E2" w:rsidRDefault="00C822E3" w:rsidP="009743C0">
      <w:pPr>
        <w:spacing w:after="0" w:line="240" w:lineRule="auto"/>
        <w:jc w:val="right"/>
        <w:rPr>
          <w:rFonts w:ascii="Times New Roman" w:hAnsi="Times New Roman"/>
          <w:sz w:val="16"/>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5"/>
        <w:gridCol w:w="4708"/>
      </w:tblGrid>
      <w:tr w:rsidR="00C822E3" w:rsidRPr="0012657C" w:rsidTr="009743C0">
        <w:trPr>
          <w:trHeight w:val="255"/>
          <w:jc w:val="center"/>
        </w:trPr>
        <w:tc>
          <w:tcPr>
            <w:tcW w:w="4815" w:type="dxa"/>
            <w:hideMark/>
          </w:tcPr>
          <w:p w:rsidR="00C822E3" w:rsidRPr="0012657C" w:rsidRDefault="00C822E3" w:rsidP="0012657C">
            <w:pPr>
              <w:pStyle w:val="Els-table-text"/>
              <w:spacing w:after="0" w:line="240" w:lineRule="auto"/>
              <w:jc w:val="center"/>
              <w:rPr>
                <w:sz w:val="24"/>
                <w:szCs w:val="24"/>
                <w:lang w:val="ru-RU"/>
              </w:rPr>
            </w:pPr>
            <w:r w:rsidRPr="0012657C">
              <w:rPr>
                <w:sz w:val="24"/>
                <w:szCs w:val="24"/>
                <w:lang w:val="ru-RU"/>
              </w:rPr>
              <w:t>Параметры</w:t>
            </w:r>
          </w:p>
        </w:tc>
        <w:tc>
          <w:tcPr>
            <w:tcW w:w="4708" w:type="dxa"/>
          </w:tcPr>
          <w:p w:rsidR="00C822E3" w:rsidRPr="0012657C" w:rsidRDefault="00C822E3" w:rsidP="0012657C">
            <w:pPr>
              <w:pStyle w:val="Els-table-text"/>
              <w:spacing w:after="0" w:line="240" w:lineRule="auto"/>
              <w:jc w:val="center"/>
              <w:rPr>
                <w:sz w:val="24"/>
                <w:szCs w:val="24"/>
                <w:lang w:val="ru-RU"/>
              </w:rPr>
            </w:pPr>
            <w:r w:rsidRPr="0012657C">
              <w:rPr>
                <w:sz w:val="24"/>
                <w:szCs w:val="24"/>
                <w:lang w:val="ru-RU"/>
              </w:rPr>
              <w:t>Значения</w:t>
            </w:r>
          </w:p>
        </w:tc>
      </w:tr>
      <w:tr w:rsidR="00C822E3" w:rsidRPr="0012657C" w:rsidTr="009743C0">
        <w:trPr>
          <w:trHeight w:val="96"/>
          <w:jc w:val="center"/>
        </w:trPr>
        <w:tc>
          <w:tcPr>
            <w:tcW w:w="4815" w:type="dxa"/>
            <w:hideMark/>
          </w:tcPr>
          <w:p w:rsidR="00C822E3" w:rsidRPr="0012657C" w:rsidRDefault="00C822E3" w:rsidP="0012657C">
            <w:pPr>
              <w:spacing w:after="0" w:line="240" w:lineRule="auto"/>
              <w:rPr>
                <w:rFonts w:ascii="Times New Roman" w:hAnsi="Times New Roman"/>
                <w:sz w:val="24"/>
                <w:szCs w:val="24"/>
              </w:rPr>
            </w:pPr>
            <w:r w:rsidRPr="0012657C">
              <w:rPr>
                <w:rFonts w:ascii="Times New Roman" w:hAnsi="Times New Roman"/>
                <w:sz w:val="24"/>
                <w:szCs w:val="24"/>
              </w:rPr>
              <w:t>Параметр коллимации L/D:</w:t>
            </w:r>
          </w:p>
        </w:tc>
        <w:tc>
          <w:tcPr>
            <w:tcW w:w="4708" w:type="dxa"/>
            <w:vAlign w:val="center"/>
            <w:hideMark/>
          </w:tcPr>
          <w:p w:rsidR="00C822E3" w:rsidRPr="0012657C" w:rsidRDefault="00C822E3" w:rsidP="009743C0">
            <w:pPr>
              <w:spacing w:after="0" w:line="240" w:lineRule="auto"/>
              <w:jc w:val="center"/>
              <w:rPr>
                <w:rFonts w:ascii="Times New Roman" w:hAnsi="Times New Roman"/>
                <w:sz w:val="24"/>
                <w:szCs w:val="24"/>
              </w:rPr>
            </w:pPr>
            <w:r w:rsidRPr="0012657C">
              <w:rPr>
                <w:rFonts w:ascii="Times New Roman" w:hAnsi="Times New Roman"/>
                <w:sz w:val="24"/>
                <w:szCs w:val="24"/>
              </w:rPr>
              <w:t>200-2000</w:t>
            </w:r>
          </w:p>
        </w:tc>
      </w:tr>
      <w:tr w:rsidR="00C822E3" w:rsidRPr="0012657C" w:rsidTr="009743C0">
        <w:trPr>
          <w:trHeight w:val="285"/>
          <w:jc w:val="center"/>
        </w:trPr>
        <w:tc>
          <w:tcPr>
            <w:tcW w:w="4815" w:type="dxa"/>
          </w:tcPr>
          <w:p w:rsidR="00C822E3" w:rsidRPr="0012657C" w:rsidRDefault="00C822E3" w:rsidP="0012657C">
            <w:pPr>
              <w:spacing w:after="0" w:line="240" w:lineRule="auto"/>
              <w:rPr>
                <w:rFonts w:ascii="Times New Roman" w:hAnsi="Times New Roman"/>
                <w:sz w:val="24"/>
                <w:szCs w:val="24"/>
              </w:rPr>
            </w:pPr>
            <w:r w:rsidRPr="0012657C">
              <w:rPr>
                <w:rFonts w:ascii="Times New Roman" w:hAnsi="Times New Roman"/>
                <w:sz w:val="24"/>
                <w:szCs w:val="24"/>
              </w:rPr>
              <w:t>Диаметр апертуры D</w:t>
            </w:r>
          </w:p>
        </w:tc>
        <w:tc>
          <w:tcPr>
            <w:tcW w:w="4708" w:type="dxa"/>
            <w:vAlign w:val="center"/>
          </w:tcPr>
          <w:p w:rsidR="00C822E3" w:rsidRPr="0012657C" w:rsidRDefault="00C822E3" w:rsidP="009743C0">
            <w:pPr>
              <w:spacing w:after="0" w:line="240" w:lineRule="auto"/>
              <w:jc w:val="center"/>
              <w:rPr>
                <w:rFonts w:ascii="Times New Roman" w:hAnsi="Times New Roman"/>
                <w:sz w:val="24"/>
                <w:szCs w:val="24"/>
              </w:rPr>
            </w:pPr>
            <w:r w:rsidRPr="0012657C">
              <w:rPr>
                <w:rFonts w:ascii="Times New Roman" w:hAnsi="Times New Roman"/>
                <w:sz w:val="24"/>
                <w:szCs w:val="24"/>
              </w:rPr>
              <w:t>5</w:t>
            </w:r>
            <w:r w:rsidR="009743C0">
              <w:rPr>
                <w:rFonts w:ascii="Times New Roman" w:hAnsi="Times New Roman"/>
                <w:sz w:val="24"/>
                <w:szCs w:val="24"/>
              </w:rPr>
              <w:t>-</w:t>
            </w:r>
            <w:r w:rsidRPr="0012657C">
              <w:rPr>
                <w:rFonts w:ascii="Times New Roman" w:hAnsi="Times New Roman"/>
                <w:sz w:val="24"/>
                <w:szCs w:val="24"/>
              </w:rPr>
              <w:t>50 мм</w:t>
            </w:r>
          </w:p>
        </w:tc>
      </w:tr>
      <w:tr w:rsidR="00C822E3" w:rsidRPr="0012657C" w:rsidTr="009743C0">
        <w:trPr>
          <w:trHeight w:val="315"/>
          <w:jc w:val="center"/>
        </w:trPr>
        <w:tc>
          <w:tcPr>
            <w:tcW w:w="4815" w:type="dxa"/>
          </w:tcPr>
          <w:p w:rsidR="00C822E3" w:rsidRPr="0012657C" w:rsidRDefault="00C822E3" w:rsidP="0012657C">
            <w:pPr>
              <w:spacing w:after="0" w:line="240" w:lineRule="auto"/>
              <w:rPr>
                <w:rFonts w:ascii="Times New Roman" w:hAnsi="Times New Roman"/>
                <w:sz w:val="24"/>
                <w:szCs w:val="24"/>
              </w:rPr>
            </w:pPr>
            <w:r w:rsidRPr="0012657C">
              <w:rPr>
                <w:rFonts w:ascii="Times New Roman" w:hAnsi="Times New Roman"/>
                <w:sz w:val="24"/>
                <w:szCs w:val="24"/>
              </w:rPr>
              <w:t>Расстояние входной апертурой коллиматор</w:t>
            </w:r>
            <w:r w:rsidR="009743C0">
              <w:rPr>
                <w:rFonts w:ascii="Times New Roman" w:hAnsi="Times New Roman"/>
                <w:sz w:val="24"/>
                <w:szCs w:val="24"/>
              </w:rPr>
              <w:t xml:space="preserve"> </w:t>
            </w:r>
            <w:r w:rsidRPr="0012657C">
              <w:rPr>
                <w:rFonts w:ascii="Times New Roman" w:hAnsi="Times New Roman"/>
                <w:sz w:val="24"/>
                <w:szCs w:val="24"/>
              </w:rPr>
              <w:t>ной системы и положением образца L</w:t>
            </w:r>
          </w:p>
        </w:tc>
        <w:tc>
          <w:tcPr>
            <w:tcW w:w="4708" w:type="dxa"/>
            <w:vAlign w:val="center"/>
          </w:tcPr>
          <w:p w:rsidR="00C822E3" w:rsidRPr="0012657C" w:rsidRDefault="00C822E3" w:rsidP="009743C0">
            <w:pPr>
              <w:spacing w:after="0" w:line="240" w:lineRule="auto"/>
              <w:jc w:val="center"/>
              <w:rPr>
                <w:rFonts w:ascii="Times New Roman" w:hAnsi="Times New Roman"/>
                <w:sz w:val="24"/>
                <w:szCs w:val="24"/>
              </w:rPr>
            </w:pPr>
            <w:r w:rsidRPr="0012657C">
              <w:rPr>
                <w:rFonts w:ascii="Times New Roman" w:hAnsi="Times New Roman"/>
                <w:sz w:val="24"/>
                <w:szCs w:val="24"/>
              </w:rPr>
              <w:t>10 м</w:t>
            </w:r>
          </w:p>
        </w:tc>
      </w:tr>
      <w:tr w:rsidR="00C822E3" w:rsidRPr="0012657C" w:rsidTr="009743C0">
        <w:trPr>
          <w:trHeight w:val="70"/>
          <w:jc w:val="center"/>
        </w:trPr>
        <w:tc>
          <w:tcPr>
            <w:tcW w:w="4815" w:type="dxa"/>
          </w:tcPr>
          <w:p w:rsidR="00C822E3" w:rsidRPr="0012657C" w:rsidRDefault="00C822E3" w:rsidP="0012657C">
            <w:pPr>
              <w:spacing w:after="0" w:line="240" w:lineRule="auto"/>
              <w:rPr>
                <w:rFonts w:ascii="Times New Roman" w:hAnsi="Times New Roman"/>
                <w:sz w:val="24"/>
                <w:szCs w:val="24"/>
              </w:rPr>
            </w:pPr>
            <w:r w:rsidRPr="0012657C">
              <w:rPr>
                <w:rFonts w:ascii="Times New Roman" w:hAnsi="Times New Roman"/>
                <w:sz w:val="24"/>
                <w:szCs w:val="24"/>
              </w:rPr>
              <w:t>Размер пучка (поле-зрение)</w:t>
            </w:r>
          </w:p>
        </w:tc>
        <w:tc>
          <w:tcPr>
            <w:tcW w:w="4708" w:type="dxa"/>
            <w:vAlign w:val="center"/>
          </w:tcPr>
          <w:p w:rsidR="00C822E3" w:rsidRPr="0012657C" w:rsidRDefault="00C822E3" w:rsidP="009743C0">
            <w:pPr>
              <w:spacing w:after="0" w:line="240" w:lineRule="auto"/>
              <w:jc w:val="center"/>
              <w:rPr>
                <w:rFonts w:ascii="Times New Roman" w:hAnsi="Times New Roman"/>
                <w:sz w:val="24"/>
                <w:szCs w:val="24"/>
              </w:rPr>
            </w:pPr>
            <w:r w:rsidRPr="0012657C">
              <w:rPr>
                <w:rFonts w:ascii="Times New Roman" w:hAnsi="Times New Roman"/>
                <w:sz w:val="24"/>
                <w:szCs w:val="24"/>
              </w:rPr>
              <w:t>20x20 cм</w:t>
            </w:r>
            <w:r w:rsidRPr="0012657C">
              <w:rPr>
                <w:rFonts w:ascii="Times New Roman" w:hAnsi="Times New Roman"/>
                <w:sz w:val="24"/>
                <w:szCs w:val="24"/>
                <w:vertAlign w:val="superscript"/>
              </w:rPr>
              <w:t>2</w:t>
            </w:r>
          </w:p>
        </w:tc>
      </w:tr>
      <w:tr w:rsidR="00C822E3" w:rsidRPr="0012657C" w:rsidTr="009743C0">
        <w:trPr>
          <w:trHeight w:val="70"/>
          <w:jc w:val="center"/>
        </w:trPr>
        <w:tc>
          <w:tcPr>
            <w:tcW w:w="4815" w:type="dxa"/>
            <w:hideMark/>
          </w:tcPr>
          <w:p w:rsidR="00C822E3" w:rsidRPr="0012657C" w:rsidRDefault="00C822E3" w:rsidP="0012657C">
            <w:pPr>
              <w:pStyle w:val="Els-table-text"/>
              <w:spacing w:after="0" w:line="240" w:lineRule="auto"/>
              <w:rPr>
                <w:sz w:val="24"/>
                <w:szCs w:val="24"/>
                <w:lang w:val="ru-RU"/>
              </w:rPr>
            </w:pPr>
            <w:r w:rsidRPr="0012657C">
              <w:rPr>
                <w:sz w:val="24"/>
                <w:szCs w:val="24"/>
                <w:lang w:val="ru-RU"/>
              </w:rPr>
              <w:t xml:space="preserve"> </w:t>
            </w:r>
            <w:r w:rsidRPr="0012657C">
              <w:rPr>
                <w:sz w:val="24"/>
                <w:szCs w:val="24"/>
              </w:rPr>
              <w:t>CCD</w:t>
            </w:r>
            <w:r w:rsidRPr="0012657C">
              <w:rPr>
                <w:sz w:val="24"/>
                <w:szCs w:val="24"/>
                <w:lang w:val="ru-RU"/>
              </w:rPr>
              <w:t>-видеокамера</w:t>
            </w:r>
          </w:p>
        </w:tc>
        <w:tc>
          <w:tcPr>
            <w:tcW w:w="4708" w:type="dxa"/>
            <w:vAlign w:val="center"/>
            <w:hideMark/>
          </w:tcPr>
          <w:p w:rsidR="00C822E3" w:rsidRPr="0012657C" w:rsidRDefault="00C822E3" w:rsidP="009743C0">
            <w:pPr>
              <w:pStyle w:val="Els-table-text"/>
              <w:spacing w:after="0" w:line="240" w:lineRule="auto"/>
              <w:jc w:val="center"/>
              <w:rPr>
                <w:sz w:val="24"/>
                <w:szCs w:val="24"/>
              </w:rPr>
            </w:pPr>
            <w:r w:rsidRPr="0012657C">
              <w:rPr>
                <w:sz w:val="24"/>
                <w:szCs w:val="24"/>
              </w:rPr>
              <w:t>HAMAMATSU</w:t>
            </w:r>
          </w:p>
        </w:tc>
      </w:tr>
      <w:tr w:rsidR="00C822E3" w:rsidRPr="0012657C" w:rsidTr="009743C0">
        <w:trPr>
          <w:trHeight w:val="227"/>
          <w:jc w:val="center"/>
        </w:trPr>
        <w:tc>
          <w:tcPr>
            <w:tcW w:w="4815" w:type="dxa"/>
            <w:hideMark/>
          </w:tcPr>
          <w:p w:rsidR="00C822E3" w:rsidRPr="009743C0" w:rsidRDefault="00C822E3" w:rsidP="009743C0">
            <w:pPr>
              <w:pStyle w:val="Els-table-text"/>
              <w:spacing w:after="0" w:line="240" w:lineRule="auto"/>
              <w:rPr>
                <w:sz w:val="24"/>
                <w:szCs w:val="24"/>
                <w:lang w:val="ru-RU"/>
              </w:rPr>
            </w:pPr>
            <w:r w:rsidRPr="0012657C">
              <w:rPr>
                <w:sz w:val="24"/>
                <w:szCs w:val="24"/>
                <w:lang w:val="ru-RU"/>
              </w:rPr>
              <w:t xml:space="preserve">Размер </w:t>
            </w:r>
            <w:r w:rsidRPr="0012657C">
              <w:rPr>
                <w:sz w:val="24"/>
                <w:szCs w:val="24"/>
              </w:rPr>
              <w:t>CCD</w:t>
            </w:r>
            <w:r w:rsidR="009743C0">
              <w:rPr>
                <w:sz w:val="24"/>
                <w:szCs w:val="24"/>
                <w:lang w:val="ru-RU"/>
              </w:rPr>
              <w:t>-матрицы</w:t>
            </w:r>
          </w:p>
        </w:tc>
        <w:tc>
          <w:tcPr>
            <w:tcW w:w="4708" w:type="dxa"/>
            <w:vAlign w:val="center"/>
            <w:hideMark/>
          </w:tcPr>
          <w:p w:rsidR="00C822E3" w:rsidRPr="0012657C" w:rsidRDefault="00C822E3" w:rsidP="009743C0">
            <w:pPr>
              <w:pStyle w:val="Els-table-text"/>
              <w:spacing w:after="0" w:line="240" w:lineRule="auto"/>
              <w:jc w:val="center"/>
              <w:rPr>
                <w:sz w:val="24"/>
                <w:szCs w:val="24"/>
                <w:lang w:val="ru-RU"/>
              </w:rPr>
            </w:pPr>
            <w:r w:rsidRPr="0012657C">
              <w:rPr>
                <w:sz w:val="24"/>
                <w:szCs w:val="24"/>
                <w:lang w:val="ru-RU"/>
              </w:rPr>
              <w:t>2048</w:t>
            </w:r>
            <w:r w:rsidRPr="0012657C">
              <w:rPr>
                <w:sz w:val="24"/>
                <w:szCs w:val="24"/>
              </w:rPr>
              <w:t>x</w:t>
            </w:r>
            <w:r w:rsidRPr="0012657C">
              <w:rPr>
                <w:sz w:val="24"/>
                <w:szCs w:val="24"/>
                <w:lang w:val="ru-RU"/>
              </w:rPr>
              <w:t>2048 пикселей</w:t>
            </w:r>
            <w:r w:rsidR="009743C0">
              <w:rPr>
                <w:sz w:val="24"/>
                <w:szCs w:val="24"/>
                <w:lang w:val="ru-RU"/>
              </w:rPr>
              <w:t xml:space="preserve"> </w:t>
            </w:r>
            <w:r w:rsidRPr="0012657C">
              <w:rPr>
                <w:sz w:val="24"/>
                <w:szCs w:val="24"/>
                <w:lang w:val="ru-RU"/>
              </w:rPr>
              <w:t>24.5</w:t>
            </w:r>
            <w:r w:rsidRPr="0012657C">
              <w:rPr>
                <w:sz w:val="24"/>
                <w:szCs w:val="24"/>
              </w:rPr>
              <w:t>x</w:t>
            </w:r>
            <w:r w:rsidRPr="0012657C">
              <w:rPr>
                <w:sz w:val="24"/>
                <w:szCs w:val="24"/>
                <w:lang w:val="ru-RU"/>
              </w:rPr>
              <w:t>24.</w:t>
            </w:r>
            <w:r w:rsidRPr="0012657C">
              <w:rPr>
                <w:sz w:val="24"/>
                <w:szCs w:val="24"/>
              </w:rPr>
              <w:t>5</w:t>
            </w:r>
            <w:r w:rsidRPr="0012657C">
              <w:rPr>
                <w:sz w:val="24"/>
                <w:szCs w:val="24"/>
                <w:lang w:val="ru-RU"/>
              </w:rPr>
              <w:t xml:space="preserve"> мм</w:t>
            </w:r>
            <w:proofErr w:type="gramStart"/>
            <w:r w:rsidRPr="0012657C">
              <w:rPr>
                <w:sz w:val="24"/>
                <w:szCs w:val="24"/>
                <w:vertAlign w:val="superscript"/>
                <w:lang w:val="ru-RU"/>
              </w:rPr>
              <w:t>2</w:t>
            </w:r>
            <w:proofErr w:type="gramEnd"/>
          </w:p>
        </w:tc>
      </w:tr>
      <w:tr w:rsidR="00C822E3" w:rsidRPr="0012657C" w:rsidTr="009743C0">
        <w:trPr>
          <w:trHeight w:val="90"/>
          <w:jc w:val="center"/>
        </w:trPr>
        <w:tc>
          <w:tcPr>
            <w:tcW w:w="4815" w:type="dxa"/>
          </w:tcPr>
          <w:p w:rsidR="00C822E3" w:rsidRPr="0012657C" w:rsidRDefault="00C822E3" w:rsidP="0012657C">
            <w:pPr>
              <w:pStyle w:val="Els-table-text"/>
              <w:spacing w:after="0" w:line="240" w:lineRule="auto"/>
              <w:rPr>
                <w:sz w:val="24"/>
                <w:szCs w:val="24"/>
                <w:lang w:val="ru-RU"/>
              </w:rPr>
            </w:pPr>
            <w:r w:rsidRPr="0012657C">
              <w:rPr>
                <w:sz w:val="24"/>
                <w:szCs w:val="24"/>
                <w:lang w:val="ru-RU"/>
              </w:rPr>
              <w:t xml:space="preserve">Охлаждение </w:t>
            </w:r>
          </w:p>
        </w:tc>
        <w:tc>
          <w:tcPr>
            <w:tcW w:w="4708" w:type="dxa"/>
            <w:vAlign w:val="center"/>
          </w:tcPr>
          <w:p w:rsidR="00C822E3" w:rsidRPr="0012657C" w:rsidRDefault="00C822E3" w:rsidP="009743C0">
            <w:pPr>
              <w:pStyle w:val="Els-table-text"/>
              <w:spacing w:after="0" w:line="240" w:lineRule="auto"/>
              <w:jc w:val="center"/>
              <w:rPr>
                <w:sz w:val="24"/>
                <w:szCs w:val="24"/>
                <w:lang w:val="ru-RU"/>
              </w:rPr>
            </w:pPr>
            <w:r w:rsidRPr="0012657C">
              <w:rPr>
                <w:sz w:val="24"/>
                <w:szCs w:val="24"/>
                <w:lang w:val="ru-RU"/>
              </w:rPr>
              <w:t>На основе Пельте-элемента до -25</w:t>
            </w:r>
            <w:r w:rsidRPr="0012657C">
              <w:rPr>
                <w:sz w:val="24"/>
                <w:szCs w:val="24"/>
                <w:vertAlign w:val="superscript"/>
                <w:lang w:val="ru-RU"/>
              </w:rPr>
              <w:t>o</w:t>
            </w:r>
            <w:r w:rsidRPr="0012657C">
              <w:rPr>
                <w:sz w:val="24"/>
                <w:szCs w:val="24"/>
                <w:lang w:val="ru-RU"/>
              </w:rPr>
              <w:t>C</w:t>
            </w:r>
          </w:p>
        </w:tc>
      </w:tr>
      <w:tr w:rsidR="00C822E3" w:rsidRPr="0012657C" w:rsidTr="009743C0">
        <w:trPr>
          <w:trHeight w:val="165"/>
          <w:jc w:val="center"/>
        </w:trPr>
        <w:tc>
          <w:tcPr>
            <w:tcW w:w="4815" w:type="dxa"/>
            <w:hideMark/>
          </w:tcPr>
          <w:p w:rsidR="00C822E3" w:rsidRPr="0012657C" w:rsidRDefault="00C822E3" w:rsidP="0012657C">
            <w:pPr>
              <w:pStyle w:val="Els-table-text"/>
              <w:spacing w:after="0" w:line="240" w:lineRule="auto"/>
              <w:rPr>
                <w:sz w:val="24"/>
                <w:szCs w:val="24"/>
                <w:lang w:val="ru-RU"/>
              </w:rPr>
            </w:pPr>
            <w:r w:rsidRPr="0012657C">
              <w:rPr>
                <w:sz w:val="24"/>
                <w:szCs w:val="24"/>
                <w:lang w:val="ru-RU"/>
              </w:rPr>
              <w:t xml:space="preserve">Оптической системы видеокамеры </w:t>
            </w:r>
          </w:p>
        </w:tc>
        <w:tc>
          <w:tcPr>
            <w:tcW w:w="4708" w:type="dxa"/>
            <w:vAlign w:val="center"/>
            <w:hideMark/>
          </w:tcPr>
          <w:p w:rsidR="00C822E3" w:rsidRPr="0012657C" w:rsidRDefault="00C822E3" w:rsidP="009743C0">
            <w:pPr>
              <w:pStyle w:val="Els-table-text"/>
              <w:spacing w:after="0" w:line="240" w:lineRule="auto"/>
              <w:jc w:val="center"/>
              <w:rPr>
                <w:sz w:val="24"/>
                <w:szCs w:val="24"/>
                <w:lang w:val="ru-RU"/>
              </w:rPr>
            </w:pPr>
            <w:r w:rsidRPr="0012657C">
              <w:rPr>
                <w:sz w:val="24"/>
                <w:szCs w:val="24"/>
                <w:lang w:val="ru-RU"/>
              </w:rPr>
              <w:t>Объектив Nikon с фокусным расстоянием 50 мм и шириной диафрагмы 1:1.4D</w:t>
            </w:r>
          </w:p>
        </w:tc>
      </w:tr>
    </w:tbl>
    <w:p w:rsidR="009743C0" w:rsidRDefault="009743C0" w:rsidP="0012657C">
      <w:pPr>
        <w:spacing w:after="0" w:line="240" w:lineRule="auto"/>
        <w:ind w:firstLine="709"/>
        <w:jc w:val="both"/>
        <w:rPr>
          <w:rFonts w:ascii="Times New Roman" w:hAnsi="Times New Roman"/>
          <w:sz w:val="28"/>
          <w:szCs w:val="24"/>
        </w:rPr>
      </w:pPr>
    </w:p>
    <w:p w:rsidR="00C822E3" w:rsidRDefault="00C822E3" w:rsidP="0012657C">
      <w:pPr>
        <w:spacing w:after="0" w:line="240" w:lineRule="auto"/>
        <w:ind w:firstLine="709"/>
        <w:jc w:val="both"/>
        <w:rPr>
          <w:rFonts w:ascii="Times New Roman" w:hAnsi="Times New Roman"/>
          <w:sz w:val="28"/>
          <w:szCs w:val="24"/>
        </w:rPr>
      </w:pPr>
      <w:r>
        <w:rPr>
          <w:rFonts w:ascii="Times New Roman" w:hAnsi="Times New Roman"/>
          <w:sz w:val="28"/>
          <w:szCs w:val="24"/>
        </w:rPr>
        <w:t>Д</w:t>
      </w:r>
      <w:r w:rsidRPr="007D6957">
        <w:rPr>
          <w:rFonts w:ascii="Times New Roman" w:hAnsi="Times New Roman"/>
          <w:sz w:val="28"/>
          <w:szCs w:val="24"/>
        </w:rPr>
        <w:t>ля защиты видеокамеры от радиационного излучения реализована система зеркал. Они выводят свет от сцинтиллятора в сторону от прямого</w:t>
      </w:r>
      <w:r>
        <w:rPr>
          <w:rFonts w:ascii="Times New Roman" w:hAnsi="Times New Roman"/>
          <w:sz w:val="28"/>
          <w:szCs w:val="24"/>
        </w:rPr>
        <w:t xml:space="preserve"> </w:t>
      </w:r>
      <w:r w:rsidRPr="007D6957">
        <w:rPr>
          <w:rFonts w:ascii="Times New Roman" w:hAnsi="Times New Roman"/>
          <w:sz w:val="28"/>
          <w:szCs w:val="24"/>
        </w:rPr>
        <w:t>пучка нейтронов и направляют его в объектив видеокамеры. Проведение</w:t>
      </w:r>
      <w:r>
        <w:rPr>
          <w:rFonts w:ascii="Times New Roman" w:hAnsi="Times New Roman"/>
          <w:sz w:val="28"/>
          <w:szCs w:val="24"/>
        </w:rPr>
        <w:t xml:space="preserve"> </w:t>
      </w:r>
      <w:r w:rsidRPr="007D6957">
        <w:rPr>
          <w:rFonts w:ascii="Times New Roman" w:hAnsi="Times New Roman"/>
          <w:sz w:val="28"/>
          <w:szCs w:val="24"/>
        </w:rPr>
        <w:t>томографических экспериментов обеспечивает система гониометров HUBER</w:t>
      </w:r>
      <w:r>
        <w:rPr>
          <w:rFonts w:ascii="Times New Roman" w:hAnsi="Times New Roman"/>
          <w:sz w:val="28"/>
          <w:szCs w:val="24"/>
        </w:rPr>
        <w:t xml:space="preserve"> </w:t>
      </w:r>
      <w:r w:rsidRPr="007D6957">
        <w:rPr>
          <w:rFonts w:ascii="Times New Roman" w:hAnsi="Times New Roman"/>
          <w:sz w:val="28"/>
          <w:szCs w:val="24"/>
        </w:rPr>
        <w:t xml:space="preserve">с </w:t>
      </w:r>
      <w:r w:rsidRPr="007D6957">
        <w:rPr>
          <w:rFonts w:ascii="Times New Roman" w:hAnsi="Times New Roman"/>
          <w:sz w:val="28"/>
          <w:szCs w:val="24"/>
        </w:rPr>
        <w:lastRenderedPageBreak/>
        <w:t>минимальным углом поворота до 0.02</w:t>
      </w:r>
      <w:r w:rsidRPr="00DD00BE">
        <w:rPr>
          <w:rFonts w:ascii="Cambria Math" w:hAnsi="Cambria Math" w:cs="Cambria Math"/>
          <w:sz w:val="28"/>
          <w:szCs w:val="24"/>
        </w:rPr>
        <w:t>⁰</w:t>
      </w:r>
      <w:r w:rsidRPr="007D6957">
        <w:rPr>
          <w:rFonts w:ascii="Times New Roman" w:hAnsi="Times New Roman"/>
          <w:sz w:val="28"/>
          <w:szCs w:val="24"/>
        </w:rPr>
        <w:t>. Время съемки одного нейтронного</w:t>
      </w:r>
      <w:r>
        <w:rPr>
          <w:rFonts w:ascii="Times New Roman" w:hAnsi="Times New Roman"/>
          <w:sz w:val="28"/>
          <w:szCs w:val="24"/>
        </w:rPr>
        <w:t xml:space="preserve"> </w:t>
      </w:r>
      <w:r w:rsidRPr="007D6957">
        <w:rPr>
          <w:rFonts w:ascii="Times New Roman" w:hAnsi="Times New Roman"/>
          <w:sz w:val="28"/>
          <w:szCs w:val="24"/>
        </w:rPr>
        <w:t xml:space="preserve">изображения составляет от 10 секунд. </w:t>
      </w:r>
    </w:p>
    <w:p w:rsidR="00C822E3" w:rsidRPr="007D6957" w:rsidRDefault="00C822E3" w:rsidP="0012657C">
      <w:pPr>
        <w:spacing w:after="0" w:line="240" w:lineRule="auto"/>
        <w:ind w:firstLine="709"/>
        <w:jc w:val="both"/>
        <w:rPr>
          <w:rFonts w:ascii="Times New Roman" w:hAnsi="Times New Roman"/>
          <w:sz w:val="28"/>
          <w:szCs w:val="24"/>
        </w:rPr>
      </w:pPr>
    </w:p>
    <w:p w:rsidR="00C822E3" w:rsidRPr="00714231" w:rsidRDefault="00C822E3" w:rsidP="0012657C">
      <w:pPr>
        <w:pStyle w:val="3"/>
        <w:spacing w:before="0" w:line="240" w:lineRule="auto"/>
        <w:ind w:firstLine="709"/>
        <w:rPr>
          <w:rFonts w:cs="Times New Roman"/>
          <w:b w:val="0"/>
          <w:sz w:val="28"/>
          <w:szCs w:val="28"/>
        </w:rPr>
      </w:pPr>
      <w:bookmarkStart w:id="33" w:name="_Toc170156472"/>
      <w:r w:rsidRPr="00714231">
        <w:rPr>
          <w:rFonts w:cs="Times New Roman"/>
          <w:b w:val="0"/>
          <w:sz w:val="28"/>
          <w:szCs w:val="28"/>
        </w:rPr>
        <w:t xml:space="preserve">2.3.2 </w:t>
      </w:r>
      <w:proofErr w:type="gramStart"/>
      <w:r w:rsidRPr="00714231">
        <w:rPr>
          <w:rFonts w:cs="Times New Roman"/>
          <w:b w:val="0"/>
          <w:sz w:val="28"/>
          <w:szCs w:val="28"/>
        </w:rPr>
        <w:t>Нейтронные</w:t>
      </w:r>
      <w:proofErr w:type="gramEnd"/>
      <w:r w:rsidRPr="00714231">
        <w:rPr>
          <w:rFonts w:cs="Times New Roman"/>
          <w:b w:val="0"/>
          <w:sz w:val="28"/>
          <w:szCs w:val="28"/>
        </w:rPr>
        <w:t xml:space="preserve"> дифрактометры ДН-12 и ДН-6 </w:t>
      </w:r>
      <w:bookmarkEnd w:id="33"/>
      <w:r w:rsidR="00C5333A" w:rsidRPr="00714231">
        <w:rPr>
          <w:b w:val="0"/>
          <w:sz w:val="28"/>
          <w:szCs w:val="28"/>
        </w:rPr>
        <w:t>на базе импульсного реактора ИБР-2</w:t>
      </w:r>
    </w:p>
    <w:p w:rsidR="00C822E3" w:rsidRPr="007B071B" w:rsidRDefault="00C822E3" w:rsidP="0012657C">
      <w:pPr>
        <w:spacing w:after="0" w:line="240" w:lineRule="auto"/>
        <w:ind w:firstLine="709"/>
        <w:jc w:val="both"/>
        <w:rPr>
          <w:rFonts w:ascii="Times New Roman" w:hAnsi="Times New Roman"/>
          <w:sz w:val="28"/>
          <w:szCs w:val="28"/>
        </w:rPr>
      </w:pPr>
      <w:r w:rsidRPr="008E319B">
        <w:rPr>
          <w:rFonts w:ascii="Times New Roman" w:hAnsi="Times New Roman"/>
          <w:sz w:val="28"/>
          <w:szCs w:val="28"/>
        </w:rPr>
        <w:t xml:space="preserve">В последние десятилетия было принято решение о развитии техники проведения нейтронных экспериментов, в частности </w:t>
      </w:r>
      <w:r>
        <w:rPr>
          <w:rFonts w:ascii="Times New Roman" w:hAnsi="Times New Roman"/>
          <w:sz w:val="28"/>
          <w:szCs w:val="28"/>
        </w:rPr>
        <w:t>о создании</w:t>
      </w:r>
      <w:r w:rsidRPr="008E319B">
        <w:rPr>
          <w:rFonts w:ascii="Times New Roman" w:hAnsi="Times New Roman"/>
          <w:sz w:val="28"/>
          <w:szCs w:val="28"/>
        </w:rPr>
        <w:t xml:space="preserve"> фокусирующих нейтроноводов, </w:t>
      </w:r>
      <w:r>
        <w:rPr>
          <w:rFonts w:ascii="Times New Roman" w:hAnsi="Times New Roman"/>
          <w:sz w:val="28"/>
          <w:szCs w:val="28"/>
        </w:rPr>
        <w:t>разработке</w:t>
      </w:r>
      <w:r w:rsidRPr="008E319B">
        <w:rPr>
          <w:rFonts w:ascii="Times New Roman" w:hAnsi="Times New Roman"/>
          <w:sz w:val="28"/>
          <w:szCs w:val="28"/>
        </w:rPr>
        <w:t xml:space="preserve"> высокоэффективных мультидетекторных систем регистрации нейтронов, что позволило значительно сократить время проведения </w:t>
      </w:r>
      <w:r>
        <w:rPr>
          <w:rFonts w:ascii="Times New Roman" w:hAnsi="Times New Roman"/>
          <w:sz w:val="28"/>
          <w:szCs w:val="28"/>
        </w:rPr>
        <w:t>экспериментов.</w:t>
      </w:r>
    </w:p>
    <w:p w:rsidR="00C822E3" w:rsidRPr="007B071B" w:rsidRDefault="00C822E3" w:rsidP="0012657C">
      <w:pPr>
        <w:spacing w:after="0" w:line="240" w:lineRule="auto"/>
        <w:ind w:firstLine="709"/>
        <w:jc w:val="both"/>
        <w:rPr>
          <w:rFonts w:ascii="Times New Roman" w:hAnsi="Times New Roman"/>
          <w:snapToGrid w:val="0"/>
          <w:sz w:val="28"/>
          <w:szCs w:val="28"/>
        </w:rPr>
      </w:pPr>
      <w:proofErr w:type="gramStart"/>
      <w:r w:rsidRPr="007B071B">
        <w:rPr>
          <w:rFonts w:ascii="Times New Roman" w:hAnsi="Times New Roman"/>
          <w:snapToGrid w:val="0"/>
          <w:sz w:val="28"/>
          <w:szCs w:val="28"/>
        </w:rPr>
        <w:t xml:space="preserve">Для проведения экспериментов по рассеянию нейтронов в ЛНФ ОИЯИ (Дубна) на базе импульсного высокопоточного реактора ИБР-2 совместно с НИЦ “Курчатовский институт” в 1994 г. был создан специализированный спектрометр </w:t>
      </w:r>
      <w:r w:rsidRPr="000F4D03">
        <w:rPr>
          <w:rFonts w:ascii="Times New Roman" w:hAnsi="Times New Roman"/>
          <w:snapToGrid w:val="0"/>
          <w:sz w:val="28"/>
          <w:szCs w:val="28"/>
        </w:rPr>
        <w:t xml:space="preserve">ДН-12 </w:t>
      </w:r>
      <w:sdt>
        <w:sdtPr>
          <w:rPr>
            <w:rFonts w:ascii="Times New Roman" w:hAnsi="Times New Roman"/>
            <w:snapToGrid w:val="0"/>
            <w:color w:val="000000"/>
            <w:sz w:val="28"/>
            <w:szCs w:val="28"/>
          </w:rPr>
          <w:tag w:val="MENDELEY_CITATION_v3_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"/>
          <w:id w:val="-654298620"/>
          <w:placeholder>
            <w:docPart w:val="59350F046E904B39BE63382D98D9919B"/>
          </w:placeholder>
        </w:sdtPr>
        <w:sdtEndPr>
          <w:rPr>
            <w:snapToGrid/>
          </w:rPr>
        </w:sdtEndPr>
        <w:sdtContent>
          <w:r w:rsidR="00E9599E" w:rsidRPr="00E9599E">
            <w:rPr>
              <w:rFonts w:ascii="Times New Roman" w:hAnsi="Times New Roman"/>
              <w:color w:val="000000"/>
              <w:sz w:val="28"/>
              <w:szCs w:val="28"/>
            </w:rPr>
            <w:t>[25</w:t>
          </w:r>
          <w:r w:rsidR="00D37966">
            <w:rPr>
              <w:rFonts w:ascii="Times New Roman" w:hAnsi="Times New Roman"/>
              <w:color w:val="000000"/>
              <w:sz w:val="28"/>
              <w:szCs w:val="28"/>
            </w:rPr>
            <w:t xml:space="preserve">, </w:t>
          </w:r>
          <w:r w:rsidR="00ED0ED0">
            <w:rPr>
              <w:rFonts w:ascii="Times New Roman" w:hAnsi="Times New Roman"/>
              <w:color w:val="000000"/>
              <w:sz w:val="28"/>
              <w:szCs w:val="28"/>
              <w:lang w:val="en-US"/>
            </w:rPr>
            <w:t>p</w:t>
          </w:r>
          <w:r w:rsidR="00ED0ED0" w:rsidRPr="00ED0ED0">
            <w:rPr>
              <w:rFonts w:ascii="Times New Roman" w:hAnsi="Times New Roman"/>
              <w:color w:val="000000"/>
              <w:sz w:val="28"/>
              <w:szCs w:val="28"/>
            </w:rPr>
            <w:t>.</w:t>
          </w:r>
          <w:r w:rsidR="00DD00BE">
            <w:rPr>
              <w:rFonts w:ascii="Times New Roman" w:hAnsi="Times New Roman"/>
              <w:color w:val="000000"/>
              <w:sz w:val="28"/>
              <w:szCs w:val="28"/>
            </w:rPr>
            <w:t xml:space="preserve"> </w:t>
          </w:r>
          <w:r w:rsidR="007A5F4F">
            <w:rPr>
              <w:rFonts w:ascii="Times New Roman" w:hAnsi="Times New Roman"/>
              <w:color w:val="000000"/>
              <w:sz w:val="28"/>
              <w:szCs w:val="28"/>
            </w:rPr>
            <w:t>258</w:t>
          </w:r>
          <w:r w:rsidR="00E9599E" w:rsidRPr="00E9599E">
            <w:rPr>
              <w:rFonts w:ascii="Times New Roman" w:hAnsi="Times New Roman"/>
              <w:color w:val="000000"/>
              <w:sz w:val="28"/>
              <w:szCs w:val="28"/>
            </w:rPr>
            <w:t>]</w:t>
          </w:r>
        </w:sdtContent>
      </w:sdt>
      <w:r w:rsidRPr="000F4D03">
        <w:rPr>
          <w:rFonts w:ascii="Times New Roman" w:hAnsi="Times New Roman"/>
          <w:snapToGrid w:val="0"/>
          <w:sz w:val="28"/>
          <w:szCs w:val="28"/>
        </w:rPr>
        <w:t>. При конструировании спектрометра был учтён опыт, приобретенный при эксплуатации</w:t>
      </w:r>
      <w:r w:rsidRPr="0098558B">
        <w:rPr>
          <w:rFonts w:ascii="Times New Roman" w:hAnsi="Times New Roman"/>
          <w:snapToGrid w:val="0"/>
          <w:sz w:val="28"/>
          <w:szCs w:val="28"/>
        </w:rPr>
        <w:t xml:space="preserve"> мультидетекторного дифрактометра</w:t>
      </w:r>
      <w:r>
        <w:rPr>
          <w:rFonts w:ascii="Times New Roman" w:hAnsi="Times New Roman"/>
          <w:snapToGrid w:val="0"/>
          <w:sz w:val="28"/>
          <w:szCs w:val="28"/>
        </w:rPr>
        <w:t xml:space="preserve"> </w:t>
      </w:r>
      <w:r w:rsidRPr="007B071B">
        <w:rPr>
          <w:rFonts w:ascii="Times New Roman" w:hAnsi="Times New Roman"/>
          <w:snapToGrid w:val="0"/>
          <w:sz w:val="28"/>
          <w:szCs w:val="28"/>
        </w:rPr>
        <w:t>“ДИСК”</w:t>
      </w:r>
      <w:r>
        <w:rPr>
          <w:rFonts w:ascii="Times New Roman" w:hAnsi="Times New Roman"/>
          <w:snapToGrid w:val="0"/>
          <w:sz w:val="28"/>
          <w:szCs w:val="28"/>
        </w:rPr>
        <w:t xml:space="preserve"> </w:t>
      </w:r>
      <w:r w:rsidRPr="007B071B">
        <w:rPr>
          <w:rFonts w:ascii="Times New Roman" w:hAnsi="Times New Roman"/>
          <w:snapToGrid w:val="0"/>
          <w:sz w:val="28"/>
          <w:szCs w:val="28"/>
        </w:rPr>
        <w:t>(стационарный реактор ИР-8, НИЦ “Курчатовский институт”, г.</w:t>
      </w:r>
      <w:r w:rsidR="00DD00BE">
        <w:rPr>
          <w:rFonts w:ascii="Times New Roman" w:hAnsi="Times New Roman"/>
          <w:snapToGrid w:val="0"/>
          <w:sz w:val="28"/>
          <w:szCs w:val="28"/>
        </w:rPr>
        <w:t> </w:t>
      </w:r>
      <w:r w:rsidRPr="007B071B">
        <w:rPr>
          <w:rFonts w:ascii="Times New Roman" w:hAnsi="Times New Roman"/>
          <w:snapToGrid w:val="0"/>
          <w:sz w:val="28"/>
          <w:szCs w:val="28"/>
        </w:rPr>
        <w:t>Москва)</w:t>
      </w:r>
      <w:r w:rsidRPr="0098558B">
        <w:rPr>
          <w:rFonts w:ascii="Times New Roman" w:hAnsi="Times New Roman"/>
          <w:snapToGrid w:val="0"/>
          <w:sz w:val="28"/>
          <w:szCs w:val="28"/>
        </w:rPr>
        <w:t xml:space="preserve"> </w:t>
      </w:r>
      <w:sdt>
        <w:sdtPr>
          <w:rPr>
            <w:rFonts w:ascii="Times New Roman" w:hAnsi="Times New Roman"/>
            <w:snapToGrid w:val="0"/>
            <w:color w:val="000000"/>
            <w:sz w:val="28"/>
            <w:szCs w:val="28"/>
          </w:rPr>
          <w:tag w:val="MENDELEY_CITATION_v3_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"/>
          <w:id w:val="-603180560"/>
          <w:placeholder>
            <w:docPart w:val="59350F046E904B39BE63382D98D9919B"/>
          </w:placeholder>
        </w:sdtPr>
        <w:sdtContent>
          <w:r w:rsidR="00E9599E" w:rsidRPr="00E9599E">
            <w:rPr>
              <w:rFonts w:ascii="Times New Roman" w:hAnsi="Times New Roman"/>
              <w:snapToGrid w:val="0"/>
              <w:color w:val="000000"/>
              <w:sz w:val="28"/>
              <w:szCs w:val="28"/>
            </w:rPr>
            <w:t>[143]</w:t>
          </w:r>
        </w:sdtContent>
      </w:sdt>
      <w:r w:rsidRPr="007B071B">
        <w:rPr>
          <w:rFonts w:ascii="Times New Roman" w:hAnsi="Times New Roman"/>
          <w:snapToGrid w:val="0"/>
          <w:sz w:val="28"/>
          <w:szCs w:val="28"/>
        </w:rPr>
        <w:t>.</w:t>
      </w:r>
      <w:r>
        <w:rPr>
          <w:rFonts w:ascii="Times New Roman" w:hAnsi="Times New Roman"/>
          <w:snapToGrid w:val="0"/>
          <w:sz w:val="28"/>
          <w:szCs w:val="28"/>
        </w:rPr>
        <w:t xml:space="preserve"> Спектрометр </w:t>
      </w:r>
      <w:r w:rsidRPr="0061352B">
        <w:rPr>
          <w:rFonts w:ascii="Times New Roman" w:hAnsi="Times New Roman"/>
          <w:snapToGrid w:val="0"/>
          <w:sz w:val="28"/>
          <w:szCs w:val="28"/>
        </w:rPr>
        <w:t>позволяет проводить исследования кристаллической и магнитной</w:t>
      </w:r>
      <w:proofErr w:type="gramEnd"/>
      <w:r w:rsidRPr="0061352B">
        <w:rPr>
          <w:rFonts w:ascii="Times New Roman" w:hAnsi="Times New Roman"/>
          <w:snapToGrid w:val="0"/>
          <w:sz w:val="28"/>
          <w:szCs w:val="28"/>
        </w:rPr>
        <w:t xml:space="preserve"> структуры различных материалов при высоких</w:t>
      </w:r>
      <w:r>
        <w:rPr>
          <w:rFonts w:ascii="Times New Roman" w:hAnsi="Times New Roman"/>
          <w:snapToGrid w:val="0"/>
          <w:sz w:val="28"/>
          <w:szCs w:val="28"/>
        </w:rPr>
        <w:t xml:space="preserve"> </w:t>
      </w:r>
      <w:r w:rsidRPr="0061352B">
        <w:rPr>
          <w:rFonts w:ascii="Times New Roman" w:hAnsi="Times New Roman"/>
          <w:snapToGrid w:val="0"/>
          <w:sz w:val="28"/>
          <w:szCs w:val="28"/>
        </w:rPr>
        <w:t>давлениях до 5 ГПа и низких температурах до 10 К. Уникальность данной установки заключается в том, исследования проводятся с рекордномалыми объемами образца до 0.2 мм</w:t>
      </w:r>
      <w:r w:rsidRPr="000A4CEA">
        <w:rPr>
          <w:rFonts w:ascii="Times New Roman" w:hAnsi="Times New Roman"/>
          <w:snapToGrid w:val="0"/>
          <w:sz w:val="28"/>
          <w:szCs w:val="28"/>
          <w:vertAlign w:val="superscript"/>
        </w:rPr>
        <w:t>3</w:t>
      </w:r>
      <w:r w:rsidRPr="0061352B">
        <w:rPr>
          <w:rFonts w:ascii="Times New Roman" w:hAnsi="Times New Roman"/>
          <w:snapToGrid w:val="0"/>
          <w:sz w:val="28"/>
          <w:szCs w:val="28"/>
        </w:rPr>
        <w:t>. Так как реактор ИБР-2 является импульсным</w:t>
      </w:r>
      <w:r>
        <w:rPr>
          <w:rFonts w:ascii="Times New Roman" w:hAnsi="Times New Roman"/>
          <w:snapToGrid w:val="0"/>
          <w:sz w:val="28"/>
          <w:szCs w:val="28"/>
        </w:rPr>
        <w:t xml:space="preserve"> </w:t>
      </w:r>
      <w:r w:rsidRPr="0061352B">
        <w:rPr>
          <w:rFonts w:ascii="Times New Roman" w:hAnsi="Times New Roman"/>
          <w:snapToGrid w:val="0"/>
          <w:sz w:val="28"/>
          <w:szCs w:val="28"/>
        </w:rPr>
        <w:t>источником нейтронов, на спектрометре ДН-12 реализована техника дифракционного эксперимента по методу времени пролета, где съемка</w:t>
      </w:r>
      <w:r>
        <w:rPr>
          <w:rFonts w:ascii="Times New Roman" w:hAnsi="Times New Roman"/>
          <w:snapToGrid w:val="0"/>
          <w:sz w:val="28"/>
          <w:szCs w:val="28"/>
        </w:rPr>
        <w:t xml:space="preserve"> </w:t>
      </w:r>
      <w:r w:rsidRPr="0061352B">
        <w:rPr>
          <w:rFonts w:ascii="Times New Roman" w:hAnsi="Times New Roman"/>
          <w:snapToGrid w:val="0"/>
          <w:sz w:val="28"/>
          <w:szCs w:val="28"/>
        </w:rPr>
        <w:t xml:space="preserve">дифрактораммы происходит по длине волны при фиксированном угле </w:t>
      </w:r>
      <w:sdt>
        <w:sdtPr>
          <w:rPr>
            <w:rFonts w:ascii="Times New Roman" w:hAnsi="Times New Roman"/>
            <w:snapToGrid w:val="0"/>
            <w:color w:val="000000"/>
            <w:sz w:val="28"/>
            <w:szCs w:val="28"/>
          </w:rPr>
          <w:tag w:val="MENDELEY_CITATION_v3_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"/>
          <w:id w:val="-378781167"/>
          <w:placeholder>
            <w:docPart w:val="59350F046E904B39BE63382D98D9919B"/>
          </w:placeholder>
        </w:sdtPr>
        <w:sdtContent>
          <w:r w:rsidR="00E9599E" w:rsidRPr="00E9599E">
            <w:rPr>
              <w:rFonts w:ascii="Times New Roman" w:hAnsi="Times New Roman"/>
              <w:snapToGrid w:val="0"/>
              <w:color w:val="000000"/>
              <w:sz w:val="28"/>
              <w:szCs w:val="28"/>
            </w:rPr>
            <w:t>[144</w:t>
          </w:r>
          <w:r w:rsidR="00DD00BE">
            <w:rPr>
              <w:rFonts w:ascii="Times New Roman" w:hAnsi="Times New Roman"/>
              <w:snapToGrid w:val="0"/>
              <w:color w:val="000000"/>
              <w:sz w:val="28"/>
              <w:szCs w:val="28"/>
            </w:rPr>
            <w:t>-</w:t>
          </w:r>
          <w:r w:rsidR="00E9599E" w:rsidRPr="00E9599E">
            <w:rPr>
              <w:rFonts w:ascii="Times New Roman" w:hAnsi="Times New Roman"/>
              <w:snapToGrid w:val="0"/>
              <w:color w:val="000000"/>
              <w:sz w:val="28"/>
              <w:szCs w:val="28"/>
            </w:rPr>
            <w:t>146]</w:t>
          </w:r>
        </w:sdtContent>
      </w:sdt>
      <w:r w:rsidRPr="0061352B">
        <w:rPr>
          <w:rFonts w:ascii="Times New Roman" w:hAnsi="Times New Roman"/>
          <w:snapToGrid w:val="0"/>
          <w:sz w:val="28"/>
          <w:szCs w:val="28"/>
        </w:rPr>
        <w:t>.</w:t>
      </w:r>
    </w:p>
    <w:p w:rsidR="00C822E3" w:rsidRPr="007B071B" w:rsidRDefault="00C822E3" w:rsidP="0012657C">
      <w:pPr>
        <w:spacing w:after="0" w:line="240" w:lineRule="auto"/>
        <w:ind w:firstLine="567"/>
        <w:jc w:val="both"/>
        <w:rPr>
          <w:rFonts w:ascii="Times New Roman" w:hAnsi="Times New Roman"/>
          <w:snapToGrid w:val="0"/>
          <w:sz w:val="28"/>
          <w:szCs w:val="28"/>
        </w:rPr>
      </w:pPr>
    </w:p>
    <w:p w:rsidR="00C822E3" w:rsidRPr="007B071B" w:rsidRDefault="00C822E3" w:rsidP="0012657C">
      <w:pPr>
        <w:spacing w:after="0" w:line="240" w:lineRule="auto"/>
        <w:ind w:firstLine="567"/>
        <w:jc w:val="center"/>
        <w:rPr>
          <w:rFonts w:ascii="Times New Roman" w:hAnsi="Times New Roman"/>
          <w:sz w:val="28"/>
          <w:szCs w:val="28"/>
        </w:rPr>
      </w:pPr>
      <w:r w:rsidRPr="007B071B">
        <w:rPr>
          <w:rFonts w:ascii="Times New Roman" w:hAnsi="Times New Roman"/>
          <w:noProof/>
          <w:sz w:val="28"/>
          <w:szCs w:val="28"/>
          <w:lang w:eastAsia="ru-RU"/>
        </w:rPr>
        <w:drawing>
          <wp:inline distT="0" distB="0" distL="0" distR="0">
            <wp:extent cx="5526195" cy="2372264"/>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5665" cy="2380622"/>
                    </a:xfrm>
                    <a:prstGeom prst="rect">
                      <a:avLst/>
                    </a:prstGeom>
                    <a:noFill/>
                    <a:ln>
                      <a:noFill/>
                    </a:ln>
                  </pic:spPr>
                </pic:pic>
              </a:graphicData>
            </a:graphic>
          </wp:inline>
        </w:drawing>
      </w:r>
    </w:p>
    <w:p w:rsidR="00714231" w:rsidRPr="00714231" w:rsidRDefault="00714231" w:rsidP="0012657C">
      <w:pPr>
        <w:spacing w:after="0" w:line="240" w:lineRule="auto"/>
        <w:contextualSpacing/>
        <w:jc w:val="center"/>
        <w:rPr>
          <w:rFonts w:ascii="Times New Roman" w:hAnsi="Times New Roman"/>
          <w:sz w:val="16"/>
          <w:szCs w:val="16"/>
        </w:rPr>
      </w:pPr>
    </w:p>
    <w:p w:rsidR="00C822E3"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2.7</w:t>
      </w:r>
      <w:r w:rsidRPr="008B19E8">
        <w:rPr>
          <w:rFonts w:ascii="Times New Roman" w:hAnsi="Times New Roman"/>
          <w:sz w:val="28"/>
          <w:szCs w:val="28"/>
        </w:rPr>
        <w:t xml:space="preserve"> </w:t>
      </w:r>
      <w:r w:rsidRPr="00F57D88">
        <w:rPr>
          <w:rFonts w:ascii="Times New Roman" w:hAnsi="Times New Roman"/>
          <w:sz w:val="28"/>
          <w:szCs w:val="28"/>
        </w:rPr>
        <w:t xml:space="preserve">– </w:t>
      </w:r>
      <w:r w:rsidRPr="00D83DDF">
        <w:rPr>
          <w:rFonts w:ascii="Times New Roman" w:hAnsi="Times New Roman"/>
          <w:sz w:val="28"/>
          <w:szCs w:val="28"/>
        </w:rPr>
        <w:t>Схематическое изображение основных узлов спектрометра ДН-12 на реакторе ИБР-2</w:t>
      </w:r>
    </w:p>
    <w:p w:rsidR="00C822E3" w:rsidRPr="007F5949" w:rsidRDefault="00C822E3" w:rsidP="0012657C">
      <w:pPr>
        <w:spacing w:after="0" w:line="240" w:lineRule="auto"/>
        <w:contextualSpacing/>
        <w:jc w:val="center"/>
        <w:rPr>
          <w:rFonts w:ascii="Times New Roman" w:hAnsi="Times New Roman"/>
          <w:sz w:val="16"/>
          <w:szCs w:val="16"/>
        </w:rPr>
      </w:pPr>
    </w:p>
    <w:p w:rsidR="00C822E3" w:rsidRPr="00714231" w:rsidRDefault="00C822E3" w:rsidP="0012657C">
      <w:pPr>
        <w:spacing w:after="0" w:line="240" w:lineRule="auto"/>
        <w:ind w:firstLine="567"/>
        <w:contextualSpacing/>
        <w:jc w:val="both"/>
        <w:rPr>
          <w:rFonts w:ascii="Times New Roman" w:hAnsi="Times New Roman"/>
          <w:sz w:val="24"/>
          <w:szCs w:val="24"/>
        </w:rPr>
      </w:pPr>
      <w:r w:rsidRPr="00714231">
        <w:rPr>
          <w:rFonts w:ascii="Times New Roman" w:hAnsi="Times New Roman"/>
          <w:sz w:val="24"/>
          <w:szCs w:val="24"/>
        </w:rPr>
        <w:t>Примечание – Составлено по источнику [</w:t>
      </w:r>
      <w:sdt>
        <w:sdtPr>
          <w:rPr>
            <w:rFonts w:ascii="Times New Roman" w:hAnsi="Times New Roman"/>
            <w:sz w:val="24"/>
            <w:szCs w:val="24"/>
          </w:rPr>
          <w:tag w:val="MENDELEY_CITATION_v3_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"/>
          <w:id w:val="1885207217"/>
          <w:placeholder>
            <w:docPart w:val="59350F046E904B39BE63382D98D9919B"/>
          </w:placeholder>
        </w:sdtPr>
        <w:sdtContent>
          <w:r w:rsidR="00E9599E" w:rsidRPr="00714231">
            <w:rPr>
              <w:rFonts w:ascii="Times New Roman" w:hAnsi="Times New Roman"/>
              <w:sz w:val="24"/>
              <w:szCs w:val="24"/>
            </w:rPr>
            <w:t>146</w:t>
          </w:r>
        </w:sdtContent>
      </w:sdt>
      <w:r w:rsidRPr="00714231">
        <w:rPr>
          <w:rFonts w:ascii="Times New Roman" w:hAnsi="Times New Roman"/>
          <w:sz w:val="24"/>
          <w:szCs w:val="24"/>
        </w:rPr>
        <w:t>, р.</w:t>
      </w:r>
      <w:r w:rsidR="00DD00BE" w:rsidRPr="00714231">
        <w:rPr>
          <w:rFonts w:ascii="Times New Roman" w:hAnsi="Times New Roman"/>
          <w:sz w:val="24"/>
          <w:szCs w:val="24"/>
        </w:rPr>
        <w:t xml:space="preserve"> </w:t>
      </w:r>
      <w:r w:rsidR="003725E6" w:rsidRPr="00714231">
        <w:rPr>
          <w:rFonts w:ascii="Times New Roman" w:hAnsi="Times New Roman"/>
          <w:sz w:val="24"/>
          <w:szCs w:val="24"/>
        </w:rPr>
        <w:t>327</w:t>
      </w:r>
      <w:r w:rsidRPr="00714231">
        <w:rPr>
          <w:rFonts w:ascii="Times New Roman" w:hAnsi="Times New Roman"/>
          <w:sz w:val="24"/>
          <w:szCs w:val="24"/>
        </w:rPr>
        <w:t>]</w:t>
      </w:r>
    </w:p>
    <w:p w:rsidR="009743C0" w:rsidRDefault="009743C0" w:rsidP="0012657C">
      <w:pPr>
        <w:spacing w:after="0" w:line="240" w:lineRule="auto"/>
        <w:ind w:firstLine="709"/>
        <w:jc w:val="both"/>
        <w:rPr>
          <w:rFonts w:ascii="Times New Roman" w:hAnsi="Times New Roman"/>
          <w:snapToGrid w:val="0"/>
          <w:sz w:val="28"/>
          <w:szCs w:val="28"/>
        </w:rPr>
      </w:pPr>
    </w:p>
    <w:p w:rsidR="00C822E3" w:rsidRPr="007B071B" w:rsidRDefault="00C822E3" w:rsidP="0012657C">
      <w:pPr>
        <w:spacing w:after="0" w:line="240" w:lineRule="auto"/>
        <w:ind w:firstLine="709"/>
        <w:jc w:val="both"/>
        <w:rPr>
          <w:rFonts w:ascii="Times New Roman" w:hAnsi="Times New Roman"/>
          <w:bCs/>
          <w:snapToGrid w:val="0"/>
          <w:sz w:val="28"/>
          <w:szCs w:val="28"/>
        </w:rPr>
      </w:pPr>
      <w:r w:rsidRPr="007B071B">
        <w:rPr>
          <w:rFonts w:ascii="Times New Roman" w:hAnsi="Times New Roman"/>
          <w:snapToGrid w:val="0"/>
          <w:sz w:val="28"/>
          <w:szCs w:val="28"/>
        </w:rPr>
        <w:t>Схема дифрактометра ДН-12 представлена на рисунке 2.</w:t>
      </w:r>
      <w:r>
        <w:rPr>
          <w:rFonts w:ascii="Times New Roman" w:hAnsi="Times New Roman"/>
          <w:snapToGrid w:val="0"/>
          <w:sz w:val="28"/>
          <w:szCs w:val="28"/>
        </w:rPr>
        <w:t>7</w:t>
      </w:r>
      <w:r w:rsidRPr="007B071B">
        <w:rPr>
          <w:rFonts w:ascii="Times New Roman" w:hAnsi="Times New Roman"/>
          <w:snapToGrid w:val="0"/>
          <w:sz w:val="28"/>
          <w:szCs w:val="28"/>
        </w:rPr>
        <w:t>.</w:t>
      </w:r>
      <w:r w:rsidRPr="0043428E">
        <w:rPr>
          <w:rFonts w:ascii="Times New Roman" w:hAnsi="Times New Roman"/>
          <w:snapToGrid w:val="0"/>
          <w:sz w:val="28"/>
          <w:szCs w:val="28"/>
        </w:rPr>
        <w:t xml:space="preserve"> </w:t>
      </w:r>
      <w:r w:rsidRPr="007B071B">
        <w:rPr>
          <w:rFonts w:ascii="Times New Roman" w:hAnsi="Times New Roman"/>
          <w:snapToGrid w:val="0"/>
          <w:sz w:val="28"/>
          <w:szCs w:val="28"/>
        </w:rPr>
        <w:t xml:space="preserve">Дифрактометр включает следующие основные системы: прерыватель пучка нейтронов, </w:t>
      </w:r>
      <w:r w:rsidRPr="007B071B">
        <w:rPr>
          <w:rFonts w:ascii="Times New Roman" w:hAnsi="Times New Roman"/>
          <w:snapToGrid w:val="0"/>
          <w:sz w:val="28"/>
          <w:szCs w:val="28"/>
        </w:rPr>
        <w:lastRenderedPageBreak/>
        <w:t xml:space="preserve">синфазный с импульсом реактора, изогнутый нейтроновод, систему коллимации пучка, детекторную систему, систему управления, регистрации и обработки информации. Детекторная система состоит из двух кольцевых детекторов радиусами 393 и 342 мм, расположенных на расстоянии 386 мм друг от друга, и может перемещаться вдоль оси пучка, обеспечивая диапазон углов рассеяния от 45.5° до 138.4°. Каждый кольцевой детектор </w:t>
      </w:r>
      <w:r w:rsidRPr="005A321E">
        <w:rPr>
          <w:rFonts w:ascii="Times New Roman" w:hAnsi="Times New Roman"/>
          <w:snapToGrid w:val="0"/>
          <w:sz w:val="28"/>
          <w:szCs w:val="28"/>
        </w:rPr>
        <w:t xml:space="preserve">содержит 16 независимых </w:t>
      </w:r>
      <w:r w:rsidRPr="005A321E">
        <w:rPr>
          <w:rFonts w:ascii="Times New Roman" w:hAnsi="Times New Roman"/>
          <w:snapToGrid w:val="0"/>
          <w:sz w:val="28"/>
          <w:szCs w:val="28"/>
          <w:vertAlign w:val="superscript"/>
        </w:rPr>
        <w:t>3</w:t>
      </w:r>
      <w:r w:rsidRPr="005A321E">
        <w:rPr>
          <w:rFonts w:ascii="Times New Roman" w:hAnsi="Times New Roman"/>
          <w:snapToGrid w:val="0"/>
          <w:sz w:val="28"/>
          <w:szCs w:val="28"/>
          <w:lang w:val="en-US"/>
        </w:rPr>
        <w:t>He</w:t>
      </w:r>
      <w:r w:rsidRPr="005A321E">
        <w:rPr>
          <w:rFonts w:ascii="Times New Roman" w:hAnsi="Times New Roman"/>
          <w:snapToGrid w:val="0"/>
          <w:sz w:val="28"/>
          <w:szCs w:val="28"/>
        </w:rPr>
        <w:t xml:space="preserve"> счетчиков СНМ-31. Электронный модуль </w:t>
      </w:r>
      <w:r w:rsidRPr="005A321E">
        <w:rPr>
          <w:rFonts w:ascii="Times New Roman" w:hAnsi="Times New Roman"/>
          <w:bCs/>
          <w:snapToGrid w:val="0"/>
          <w:sz w:val="28"/>
          <w:szCs w:val="28"/>
        </w:rPr>
        <w:t xml:space="preserve">MPD32 </w:t>
      </w:r>
      <w:sdt>
        <w:sdtPr>
          <w:rPr>
            <w:rFonts w:ascii="Times New Roman" w:hAnsi="Times New Roman"/>
            <w:bCs/>
            <w:snapToGrid w:val="0"/>
            <w:color w:val="000000"/>
            <w:sz w:val="28"/>
            <w:szCs w:val="28"/>
          </w:rPr>
          <w:tag w:val="MENDELEY_CITATION_v3_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"/>
          <w:id w:val="589047824"/>
          <w:placeholder>
            <w:docPart w:val="59350F046E904B39BE63382D98D9919B"/>
          </w:placeholder>
        </w:sdtPr>
        <w:sdtEndPr>
          <w:rPr>
            <w:bCs w:val="0"/>
            <w:snapToGrid/>
          </w:rPr>
        </w:sdtEndPr>
        <w:sdtContent>
          <w:r w:rsidR="00E9599E" w:rsidRPr="00E9599E">
            <w:rPr>
              <w:rFonts w:ascii="Times New Roman" w:hAnsi="Times New Roman"/>
              <w:color w:val="000000"/>
              <w:sz w:val="28"/>
              <w:szCs w:val="28"/>
            </w:rPr>
            <w:t>[147]</w:t>
          </w:r>
        </w:sdtContent>
      </w:sdt>
      <w:r w:rsidRPr="005A321E">
        <w:rPr>
          <w:rFonts w:ascii="Times New Roman" w:hAnsi="Times New Roman"/>
          <w:bCs/>
          <w:snapToGrid w:val="0"/>
          <w:sz w:val="28"/>
          <w:szCs w:val="28"/>
        </w:rPr>
        <w:t xml:space="preserve"> обеспечивает</w:t>
      </w:r>
      <w:r w:rsidRPr="007B071B">
        <w:rPr>
          <w:rFonts w:ascii="Times New Roman" w:hAnsi="Times New Roman"/>
          <w:bCs/>
          <w:snapToGrid w:val="0"/>
          <w:sz w:val="28"/>
          <w:szCs w:val="28"/>
        </w:rPr>
        <w:t xml:space="preserve"> накопление </w:t>
      </w:r>
      <w:r w:rsidRPr="00633229">
        <w:rPr>
          <w:rFonts w:ascii="Times New Roman" w:hAnsi="Times New Roman"/>
          <w:bCs/>
          <w:snapToGrid w:val="0"/>
          <w:sz w:val="28"/>
          <w:szCs w:val="28"/>
        </w:rPr>
        <w:t xml:space="preserve">данных с детекторной системы. С помощью программного комплекса SONIX+ </w:t>
      </w:r>
      <w:sdt>
        <w:sdtPr>
          <w:rPr>
            <w:rFonts w:ascii="Times New Roman" w:hAnsi="Times New Roman"/>
            <w:bCs/>
            <w:snapToGrid w:val="0"/>
            <w:color w:val="000000"/>
            <w:sz w:val="28"/>
            <w:szCs w:val="28"/>
          </w:rPr>
          <w:tag w:val="MENDELEY_CITATION_v3_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"/>
          <w:id w:val="2079010653"/>
          <w:placeholder>
            <w:docPart w:val="59350F046E904B39BE63382D98D9919B"/>
          </w:placeholder>
        </w:sdtPr>
        <w:sdtEndPr>
          <w:rPr>
            <w:bCs w:val="0"/>
            <w:snapToGrid/>
          </w:rPr>
        </w:sdtEndPr>
        <w:sdtContent>
          <w:r w:rsidR="00E9599E" w:rsidRPr="00E9599E">
            <w:rPr>
              <w:rFonts w:ascii="Times New Roman" w:hAnsi="Times New Roman"/>
              <w:color w:val="000000"/>
              <w:sz w:val="28"/>
              <w:szCs w:val="28"/>
            </w:rPr>
            <w:t>[148]</w:t>
          </w:r>
        </w:sdtContent>
      </w:sdt>
      <w:r w:rsidRPr="00633229">
        <w:rPr>
          <w:rFonts w:ascii="Times New Roman" w:hAnsi="Times New Roman"/>
          <w:bCs/>
          <w:snapToGrid w:val="0"/>
          <w:sz w:val="28"/>
          <w:szCs w:val="28"/>
        </w:rPr>
        <w:t xml:space="preserve"> реализуются</w:t>
      </w:r>
      <w:r w:rsidRPr="007B071B">
        <w:rPr>
          <w:rFonts w:ascii="Times New Roman" w:hAnsi="Times New Roman"/>
          <w:bCs/>
          <w:snapToGrid w:val="0"/>
          <w:sz w:val="28"/>
          <w:szCs w:val="28"/>
        </w:rPr>
        <w:t xml:space="preserve"> процедуры и алгоритмы автоматизации экспериментов и визуализации экспериментальных данных. </w:t>
      </w:r>
      <w:r w:rsidRPr="007B071B">
        <w:rPr>
          <w:rFonts w:ascii="Times New Roman" w:hAnsi="Times New Roman"/>
          <w:snapToGrid w:val="0"/>
          <w:sz w:val="28"/>
          <w:szCs w:val="28"/>
        </w:rPr>
        <w:t>Рабочий диапазон длин волн составляет 1</w:t>
      </w:r>
      <w:r w:rsidRPr="007B071B">
        <w:rPr>
          <w:rFonts w:ascii="Times New Roman" w:hAnsi="Times New Roman"/>
          <w:sz w:val="28"/>
          <w:szCs w:val="28"/>
        </w:rPr>
        <w:t>–</w:t>
      </w:r>
      <w:r w:rsidRPr="007B071B">
        <w:rPr>
          <w:rFonts w:ascii="Times New Roman" w:hAnsi="Times New Roman"/>
          <w:snapToGrid w:val="0"/>
          <w:sz w:val="28"/>
          <w:szCs w:val="28"/>
        </w:rPr>
        <w:t xml:space="preserve">5 Å. Основные параметры дифрактометра представлены в </w:t>
      </w:r>
      <w:r w:rsidR="00DD00BE" w:rsidRPr="007B071B">
        <w:rPr>
          <w:rFonts w:ascii="Times New Roman" w:hAnsi="Times New Roman"/>
          <w:snapToGrid w:val="0"/>
          <w:sz w:val="28"/>
          <w:szCs w:val="28"/>
        </w:rPr>
        <w:t>т</w:t>
      </w:r>
      <w:r w:rsidRPr="007B071B">
        <w:rPr>
          <w:rFonts w:ascii="Times New Roman" w:hAnsi="Times New Roman"/>
          <w:snapToGrid w:val="0"/>
          <w:sz w:val="28"/>
          <w:szCs w:val="28"/>
        </w:rPr>
        <w:t xml:space="preserve">аблице </w:t>
      </w:r>
      <w:r w:rsidRPr="00261A96">
        <w:rPr>
          <w:rFonts w:ascii="Times New Roman" w:hAnsi="Times New Roman"/>
          <w:snapToGrid w:val="0"/>
          <w:sz w:val="28"/>
          <w:szCs w:val="28"/>
        </w:rPr>
        <w:t>2.3</w:t>
      </w:r>
      <w:r w:rsidRPr="007B071B">
        <w:rPr>
          <w:rFonts w:ascii="Times New Roman" w:hAnsi="Times New Roman"/>
          <w:snapToGrid w:val="0"/>
          <w:sz w:val="28"/>
          <w:szCs w:val="28"/>
        </w:rPr>
        <w:t>.</w:t>
      </w:r>
    </w:p>
    <w:p w:rsidR="00892331" w:rsidRPr="006E0A4A" w:rsidRDefault="00892331" w:rsidP="0012657C">
      <w:pPr>
        <w:spacing w:after="0" w:line="240" w:lineRule="auto"/>
        <w:ind w:firstLine="567"/>
        <w:jc w:val="both"/>
        <w:rPr>
          <w:rFonts w:ascii="Times New Roman" w:hAnsi="Times New Roman"/>
          <w:snapToGrid w:val="0"/>
          <w:sz w:val="28"/>
          <w:szCs w:val="28"/>
        </w:rPr>
      </w:pPr>
    </w:p>
    <w:p w:rsidR="00C822E3" w:rsidRDefault="00C822E3" w:rsidP="0012657C">
      <w:pPr>
        <w:spacing w:after="0" w:line="240" w:lineRule="auto"/>
        <w:jc w:val="both"/>
        <w:rPr>
          <w:rFonts w:ascii="Times New Roman" w:hAnsi="Times New Roman"/>
          <w:sz w:val="28"/>
        </w:rPr>
      </w:pPr>
      <w:r w:rsidRPr="00F16809">
        <w:rPr>
          <w:rFonts w:ascii="Times New Roman" w:hAnsi="Times New Roman"/>
          <w:sz w:val="28"/>
        </w:rPr>
        <w:t xml:space="preserve">Таблица </w:t>
      </w:r>
      <w:r>
        <w:rPr>
          <w:rFonts w:ascii="Times New Roman" w:hAnsi="Times New Roman"/>
          <w:sz w:val="28"/>
        </w:rPr>
        <w:t>2</w:t>
      </w:r>
      <w:r w:rsidRPr="00F16809">
        <w:rPr>
          <w:rFonts w:ascii="Times New Roman" w:hAnsi="Times New Roman"/>
          <w:sz w:val="28"/>
        </w:rPr>
        <w:t>.</w:t>
      </w:r>
      <w:r w:rsidRPr="00295BC6">
        <w:rPr>
          <w:rFonts w:ascii="Times New Roman" w:hAnsi="Times New Roman"/>
          <w:sz w:val="28"/>
        </w:rPr>
        <w:t>3</w:t>
      </w:r>
      <w:r w:rsidRPr="00F16809">
        <w:rPr>
          <w:rFonts w:ascii="Times New Roman" w:hAnsi="Times New Roman"/>
          <w:sz w:val="28"/>
        </w:rPr>
        <w:t xml:space="preserve"> </w:t>
      </w:r>
      <w:r>
        <w:rPr>
          <w:rFonts w:ascii="Times New Roman" w:hAnsi="Times New Roman"/>
          <w:sz w:val="28"/>
        </w:rPr>
        <w:t xml:space="preserve">– </w:t>
      </w:r>
      <w:r w:rsidRPr="0024407B">
        <w:rPr>
          <w:rFonts w:ascii="Times New Roman" w:hAnsi="Times New Roman"/>
          <w:sz w:val="28"/>
        </w:rPr>
        <w:t>Основные параметры дифрактометра ДН-12</w:t>
      </w:r>
    </w:p>
    <w:p w:rsidR="00C822E3" w:rsidRPr="0024407B" w:rsidRDefault="00C822E3" w:rsidP="009743C0">
      <w:pPr>
        <w:spacing w:after="0" w:line="240" w:lineRule="auto"/>
        <w:jc w:val="right"/>
        <w:rPr>
          <w:rFonts w:ascii="Times New Roman" w:hAnsi="Times New Roman"/>
          <w:sz w:val="16"/>
          <w:szCs w:val="16"/>
        </w:rPr>
      </w:pPr>
    </w:p>
    <w:tbl>
      <w:tblPr>
        <w:tblW w:w="9559" w:type="dxa"/>
        <w:jc w:val="center"/>
        <w:tblLayout w:type="fixed"/>
        <w:tblLook w:val="04A0"/>
      </w:tblPr>
      <w:tblGrid>
        <w:gridCol w:w="4632"/>
        <w:gridCol w:w="2950"/>
        <w:gridCol w:w="1977"/>
      </w:tblGrid>
      <w:tr w:rsidR="00C822E3" w:rsidRPr="0012657C" w:rsidTr="009743C0">
        <w:trPr>
          <w:trHeight w:val="588"/>
          <w:jc w:val="center"/>
        </w:trPr>
        <w:tc>
          <w:tcPr>
            <w:tcW w:w="75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Поток тепловых нейтронов на образце при номинальной мощности реактора 2 МВт</w:t>
            </w:r>
          </w:p>
        </w:tc>
        <w:tc>
          <w:tcPr>
            <w:tcW w:w="1977" w:type="dxa"/>
            <w:tcBorders>
              <w:top w:val="single" w:sz="4" w:space="0" w:color="auto"/>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2·10</w:t>
            </w:r>
            <w:r w:rsidRPr="0012657C">
              <w:rPr>
                <w:rFonts w:ascii="Times New Roman" w:eastAsia="Times New Roman" w:hAnsi="Times New Roman"/>
                <w:color w:val="000000"/>
                <w:sz w:val="24"/>
                <w:szCs w:val="24"/>
                <w:vertAlign w:val="superscript"/>
                <w:lang w:eastAsia="ru-RU"/>
              </w:rPr>
              <w:t>6</w:t>
            </w:r>
            <w:r w:rsidRPr="0012657C">
              <w:rPr>
                <w:rFonts w:ascii="Times New Roman" w:eastAsia="Times New Roman" w:hAnsi="Times New Roman"/>
                <w:color w:val="000000"/>
                <w:sz w:val="24"/>
                <w:szCs w:val="24"/>
                <w:lang w:eastAsia="ru-RU"/>
              </w:rPr>
              <w:t xml:space="preserve"> н/см</w:t>
            </w:r>
            <w:proofErr w:type="gramStart"/>
            <w:r w:rsidRPr="0012657C">
              <w:rPr>
                <w:rFonts w:ascii="Times New Roman" w:eastAsia="Times New Roman" w:hAnsi="Times New Roman"/>
                <w:color w:val="000000"/>
                <w:sz w:val="24"/>
                <w:szCs w:val="24"/>
                <w:vertAlign w:val="superscript"/>
                <w:lang w:eastAsia="ru-RU"/>
              </w:rPr>
              <w:t>2</w:t>
            </w:r>
            <w:proofErr w:type="gramEnd"/>
            <w:r w:rsidRPr="0012657C">
              <w:rPr>
                <w:rFonts w:ascii="Times New Roman" w:eastAsia="Times New Roman" w:hAnsi="Times New Roman"/>
                <w:color w:val="000000"/>
                <w:sz w:val="24"/>
                <w:szCs w:val="24"/>
                <w:lang w:eastAsia="ru-RU"/>
              </w:rPr>
              <w:t>/с</w:t>
            </w:r>
          </w:p>
        </w:tc>
      </w:tr>
      <w:tr w:rsidR="00C822E3" w:rsidRPr="0012657C" w:rsidTr="009743C0">
        <w:trPr>
          <w:trHeight w:val="365"/>
          <w:jc w:val="center"/>
        </w:trPr>
        <w:tc>
          <w:tcPr>
            <w:tcW w:w="46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Расстояние</w:t>
            </w: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замедлитель – образец</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26,0 м</w:t>
            </w:r>
          </w:p>
        </w:tc>
      </w:tr>
      <w:tr w:rsidR="00C822E3" w:rsidRPr="0012657C" w:rsidTr="009743C0">
        <w:trPr>
          <w:trHeight w:val="365"/>
          <w:jc w:val="center"/>
        </w:trPr>
        <w:tc>
          <w:tcPr>
            <w:tcW w:w="4632"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образец – детектор</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0,4 м</w:t>
            </w:r>
          </w:p>
        </w:tc>
      </w:tr>
      <w:tr w:rsidR="00C822E3" w:rsidRPr="0012657C" w:rsidTr="009743C0">
        <w:trPr>
          <w:trHeight w:val="292"/>
          <w:jc w:val="center"/>
        </w:trPr>
        <w:tc>
          <w:tcPr>
            <w:tcW w:w="46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Диапазон</w:t>
            </w: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по длине волн</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0,8 – 10 Å</w:t>
            </w:r>
          </w:p>
        </w:tc>
      </w:tr>
      <w:tr w:rsidR="00C822E3" w:rsidRPr="0012657C" w:rsidTr="009743C0">
        <w:trPr>
          <w:trHeight w:val="365"/>
          <w:jc w:val="center"/>
        </w:trPr>
        <w:tc>
          <w:tcPr>
            <w:tcW w:w="4632"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по углу рассеяния</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45°¸ 138°</w:t>
            </w:r>
          </w:p>
        </w:tc>
      </w:tr>
      <w:tr w:rsidR="00C822E3" w:rsidRPr="0012657C" w:rsidTr="009743C0">
        <w:trPr>
          <w:trHeight w:val="70"/>
          <w:jc w:val="center"/>
        </w:trPr>
        <w:tc>
          <w:tcPr>
            <w:tcW w:w="4632"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 xml:space="preserve">по </w:t>
            </w:r>
            <w:r w:rsidRPr="0012657C">
              <w:rPr>
                <w:rFonts w:ascii="Times New Roman" w:eastAsia="Times New Roman" w:hAnsi="Times New Roman"/>
                <w:i/>
                <w:iCs/>
                <w:color w:val="000000"/>
                <w:sz w:val="24"/>
                <w:szCs w:val="24"/>
                <w:lang w:eastAsia="ru-RU"/>
              </w:rPr>
              <w:t>d</w:t>
            </w:r>
            <w:r w:rsidRPr="0012657C">
              <w:rPr>
                <w:rFonts w:ascii="Times New Roman" w:eastAsia="Times New Roman" w:hAnsi="Times New Roman"/>
                <w:i/>
                <w:iCs/>
                <w:color w:val="000000"/>
                <w:sz w:val="24"/>
                <w:szCs w:val="24"/>
                <w:vertAlign w:val="subscript"/>
                <w:lang w:eastAsia="ru-RU"/>
              </w:rPr>
              <w:t>hkl</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0,6 – 10 Å</w:t>
            </w:r>
          </w:p>
        </w:tc>
      </w:tr>
      <w:tr w:rsidR="00C822E3" w:rsidRPr="0012657C" w:rsidTr="009743C0">
        <w:trPr>
          <w:trHeight w:val="365"/>
          <w:jc w:val="center"/>
        </w:trPr>
        <w:tc>
          <w:tcPr>
            <w:tcW w:w="4632" w:type="dxa"/>
            <w:vMerge w:val="restart"/>
            <w:tcBorders>
              <w:top w:val="nil"/>
              <w:left w:val="single" w:sz="4" w:space="0" w:color="auto"/>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Разрешение</w:t>
            </w:r>
          </w:p>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(∆d/d, d = 2 Å</w:t>
            </w:r>
            <w:proofErr w:type="gramStart"/>
            <w:r w:rsidRPr="0012657C">
              <w:rPr>
                <w:rFonts w:ascii="Times New Roman" w:eastAsia="Times New Roman" w:hAnsi="Times New Roman"/>
                <w:color w:val="000000"/>
                <w:sz w:val="24"/>
                <w:szCs w:val="24"/>
                <w:lang w:eastAsia="ru-RU"/>
              </w:rPr>
              <w:t xml:space="preserve"> )</w:t>
            </w:r>
            <w:proofErr w:type="gramEnd"/>
          </w:p>
        </w:tc>
        <w:tc>
          <w:tcPr>
            <w:tcW w:w="2950"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при 2θ=90°</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0,022</w:t>
            </w:r>
          </w:p>
        </w:tc>
      </w:tr>
      <w:tr w:rsidR="00C822E3" w:rsidRPr="0012657C" w:rsidTr="009743C0">
        <w:trPr>
          <w:trHeight w:val="365"/>
          <w:jc w:val="center"/>
        </w:trPr>
        <w:tc>
          <w:tcPr>
            <w:tcW w:w="4632"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при 2θ=45,5°</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0,03</w:t>
            </w:r>
          </w:p>
        </w:tc>
      </w:tr>
      <w:tr w:rsidR="00C822E3" w:rsidRPr="0012657C" w:rsidTr="009743C0">
        <w:trPr>
          <w:trHeight w:val="365"/>
          <w:jc w:val="center"/>
        </w:trPr>
        <w:tc>
          <w:tcPr>
            <w:tcW w:w="4632"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при 2θ=135°</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0,022</w:t>
            </w:r>
          </w:p>
        </w:tc>
      </w:tr>
      <w:tr w:rsidR="00C822E3" w:rsidRPr="0012657C" w:rsidTr="009743C0">
        <w:trPr>
          <w:trHeight w:val="365"/>
          <w:jc w:val="center"/>
        </w:trPr>
        <w:tc>
          <w:tcPr>
            <w:tcW w:w="75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9743C0">
            <w:pPr>
              <w:spacing w:after="0" w:line="240" w:lineRule="auto"/>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Телесный угол детектора</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0,125 ср</w:t>
            </w:r>
          </w:p>
        </w:tc>
      </w:tr>
      <w:tr w:rsidR="00C822E3" w:rsidRPr="0012657C" w:rsidTr="009743C0">
        <w:trPr>
          <w:trHeight w:val="70"/>
          <w:jc w:val="center"/>
        </w:trPr>
        <w:tc>
          <w:tcPr>
            <w:tcW w:w="75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9743C0">
            <w:pPr>
              <w:spacing w:after="0" w:line="240" w:lineRule="auto"/>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Объем образца</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0,2 – 5 мм</w:t>
            </w:r>
            <w:r w:rsidRPr="0012657C">
              <w:rPr>
                <w:rFonts w:ascii="Times New Roman" w:eastAsia="Times New Roman" w:hAnsi="Times New Roman"/>
                <w:color w:val="000000"/>
                <w:sz w:val="24"/>
                <w:szCs w:val="24"/>
                <w:vertAlign w:val="superscript"/>
                <w:lang w:eastAsia="ru-RU"/>
              </w:rPr>
              <w:t>3</w:t>
            </w:r>
          </w:p>
        </w:tc>
      </w:tr>
      <w:tr w:rsidR="00C822E3" w:rsidRPr="0012657C" w:rsidTr="009743C0">
        <w:trPr>
          <w:trHeight w:val="70"/>
          <w:jc w:val="center"/>
        </w:trPr>
        <w:tc>
          <w:tcPr>
            <w:tcW w:w="75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9743C0">
            <w:pPr>
              <w:spacing w:after="0" w:line="240" w:lineRule="auto"/>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Достижимые давления</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7 ГПа</w:t>
            </w:r>
          </w:p>
        </w:tc>
      </w:tr>
      <w:tr w:rsidR="00C822E3" w:rsidRPr="0012657C" w:rsidTr="009743C0">
        <w:trPr>
          <w:trHeight w:val="70"/>
          <w:jc w:val="center"/>
        </w:trPr>
        <w:tc>
          <w:tcPr>
            <w:tcW w:w="75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9743C0">
            <w:pPr>
              <w:spacing w:after="0" w:line="240" w:lineRule="auto"/>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Характерное время измерения спектра</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15-30 ч.</w:t>
            </w:r>
          </w:p>
        </w:tc>
      </w:tr>
      <w:tr w:rsidR="00C822E3" w:rsidRPr="0012657C" w:rsidTr="009743C0">
        <w:trPr>
          <w:trHeight w:val="70"/>
          <w:jc w:val="center"/>
        </w:trPr>
        <w:tc>
          <w:tcPr>
            <w:tcW w:w="75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9743C0">
            <w:pPr>
              <w:spacing w:after="0" w:line="240" w:lineRule="auto"/>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Температурный диапазон</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10 - 300</w:t>
            </w:r>
            <w:proofErr w:type="gramStart"/>
            <w:r w:rsidRPr="0012657C">
              <w:rPr>
                <w:rFonts w:ascii="Times New Roman" w:eastAsia="Times New Roman" w:hAnsi="Times New Roman"/>
                <w:color w:val="000000"/>
                <w:sz w:val="24"/>
                <w:szCs w:val="24"/>
                <w:lang w:eastAsia="ru-RU"/>
              </w:rPr>
              <w:t xml:space="preserve"> К</w:t>
            </w:r>
            <w:proofErr w:type="gramEnd"/>
          </w:p>
        </w:tc>
      </w:tr>
    </w:tbl>
    <w:p w:rsidR="00C822E3" w:rsidRPr="007B071B" w:rsidRDefault="00C822E3" w:rsidP="0012657C">
      <w:pPr>
        <w:spacing w:after="0" w:line="240" w:lineRule="auto"/>
        <w:ind w:firstLine="567"/>
        <w:jc w:val="both"/>
        <w:rPr>
          <w:rFonts w:ascii="Times New Roman" w:hAnsi="Times New Roman"/>
          <w:sz w:val="28"/>
          <w:szCs w:val="28"/>
        </w:rPr>
      </w:pPr>
    </w:p>
    <w:p w:rsidR="00C822E3" w:rsidRDefault="00C822E3" w:rsidP="0012657C">
      <w:pPr>
        <w:spacing w:after="0" w:line="240" w:lineRule="auto"/>
        <w:ind w:firstLine="709"/>
        <w:jc w:val="both"/>
        <w:rPr>
          <w:rFonts w:ascii="Times New Roman" w:hAnsi="Times New Roman"/>
          <w:sz w:val="28"/>
          <w:szCs w:val="28"/>
          <w:lang w:val="kk-KZ"/>
        </w:rPr>
      </w:pPr>
      <w:r w:rsidRPr="00C47789">
        <w:rPr>
          <w:rFonts w:ascii="Times New Roman" w:hAnsi="Times New Roman"/>
          <w:sz w:val="28"/>
          <w:szCs w:val="28"/>
        </w:rPr>
        <w:t xml:space="preserve">Многие сложные явления в физике конденсированного состояния требуют более высокого диапазона давлений выше 10 ГПа, который невозможно получить на дифрактометре ДН-12 из-за ограничения потока падающих нейтронов, вызванного геометрией замедлителя реактора в схеме канала. </w:t>
      </w:r>
      <w:proofErr w:type="gramStart"/>
      <w:r w:rsidRPr="00C47789">
        <w:rPr>
          <w:rFonts w:ascii="Times New Roman" w:hAnsi="Times New Roman"/>
          <w:sz w:val="28"/>
          <w:szCs w:val="28"/>
        </w:rPr>
        <w:t>В качестве более совершенного решения был разработан новый дифрактометр высокой яркости ДН-6</w:t>
      </w:r>
      <w:r>
        <w:rPr>
          <w:rFonts w:ascii="Times New Roman" w:hAnsi="Times New Roman"/>
          <w:sz w:val="28"/>
          <w:szCs w:val="28"/>
        </w:rPr>
        <w:t xml:space="preserve"> (</w:t>
      </w:r>
      <w:r w:rsidR="00DD00BE">
        <w:rPr>
          <w:rFonts w:ascii="Times New Roman" w:hAnsi="Times New Roman"/>
          <w:sz w:val="28"/>
          <w:szCs w:val="28"/>
        </w:rPr>
        <w:t>р</w:t>
      </w:r>
      <w:r>
        <w:rPr>
          <w:rFonts w:ascii="Times New Roman" w:hAnsi="Times New Roman"/>
          <w:sz w:val="28"/>
          <w:szCs w:val="28"/>
        </w:rPr>
        <w:t>исунок 2.8)</w:t>
      </w:r>
      <w:r w:rsidRPr="00C47789">
        <w:rPr>
          <w:rFonts w:ascii="Times New Roman" w:hAnsi="Times New Roman"/>
          <w:sz w:val="28"/>
          <w:szCs w:val="28"/>
        </w:rPr>
        <w:t xml:space="preserve">, объединяющий более высокий поток падающих нейтронов и широкую апертуру детекторной системы </w:t>
      </w:r>
      <w:sdt>
        <w:sdtPr>
          <w:rPr>
            <w:rFonts w:ascii="Times New Roman" w:hAnsi="Times New Roman"/>
            <w:color w:val="000000"/>
            <w:sz w:val="28"/>
            <w:szCs w:val="28"/>
          </w:rPr>
          <w:tag w:val="MENDELEY_CITATION_v3_eyJjaXRhdGlvbklEIjoiTUVOREVMRVlfQ0lUQVRJT05fOWIzYzNmMTQtMDVkOS00NTkzLTk5NmMtZjcxY2FjZGI5ODA4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
          <w:id w:val="1931311980"/>
          <w:placeholder>
            <w:docPart w:val="59350F046E904B39BE63382D98D9919B"/>
          </w:placeholder>
        </w:sdtPr>
        <w:sdtContent>
          <w:r w:rsidR="00E9599E" w:rsidRPr="00E9599E">
            <w:rPr>
              <w:rFonts w:ascii="Times New Roman" w:hAnsi="Times New Roman"/>
              <w:color w:val="000000"/>
              <w:sz w:val="28"/>
              <w:szCs w:val="28"/>
            </w:rPr>
            <w:t>[24</w:t>
          </w:r>
          <w:r w:rsidR="006D62F5" w:rsidRPr="006D62F5">
            <w:rPr>
              <w:rFonts w:ascii="Times New Roman" w:hAnsi="Times New Roman"/>
              <w:color w:val="000000"/>
              <w:sz w:val="28"/>
              <w:szCs w:val="28"/>
            </w:rPr>
            <w:t xml:space="preserve">, </w:t>
          </w:r>
          <w:r w:rsidR="00ED0ED0">
            <w:rPr>
              <w:rFonts w:ascii="Times New Roman" w:hAnsi="Times New Roman"/>
              <w:color w:val="000000"/>
              <w:sz w:val="28"/>
              <w:szCs w:val="28"/>
              <w:lang w:val="en-US"/>
            </w:rPr>
            <w:t>p</w:t>
          </w:r>
          <w:r w:rsidR="00ED0ED0" w:rsidRPr="00ED0ED0">
            <w:rPr>
              <w:rFonts w:ascii="Times New Roman" w:hAnsi="Times New Roman"/>
              <w:color w:val="000000"/>
              <w:sz w:val="28"/>
              <w:szCs w:val="28"/>
            </w:rPr>
            <w:t>.</w:t>
          </w:r>
          <w:r w:rsidR="00DD00BE">
            <w:rPr>
              <w:rFonts w:ascii="Times New Roman" w:hAnsi="Times New Roman"/>
              <w:color w:val="000000"/>
              <w:sz w:val="28"/>
              <w:szCs w:val="28"/>
            </w:rPr>
            <w:t xml:space="preserve"> </w:t>
          </w:r>
          <w:r w:rsidR="00ED0ED0" w:rsidRPr="00ED0ED0">
            <w:rPr>
              <w:rFonts w:ascii="Times New Roman" w:hAnsi="Times New Roman"/>
              <w:color w:val="000000"/>
              <w:sz w:val="28"/>
              <w:szCs w:val="28"/>
            </w:rPr>
            <w:t>1-</w:t>
          </w:r>
          <w:r w:rsidR="00DD00BE">
            <w:rPr>
              <w:rFonts w:ascii="Times New Roman" w:hAnsi="Times New Roman"/>
              <w:color w:val="000000"/>
              <w:sz w:val="28"/>
              <w:szCs w:val="28"/>
            </w:rPr>
            <w:t>8</w:t>
          </w:r>
          <w:r w:rsidR="00E9599E" w:rsidRPr="00E9599E">
            <w:rPr>
              <w:rFonts w:ascii="Times New Roman" w:hAnsi="Times New Roman"/>
              <w:color w:val="000000"/>
              <w:sz w:val="28"/>
              <w:szCs w:val="28"/>
            </w:rPr>
            <w:t>]</w:t>
          </w:r>
        </w:sdtContent>
      </w:sdt>
      <w:r w:rsidRPr="00C47789">
        <w:rPr>
          <w:rFonts w:ascii="Times New Roman" w:hAnsi="Times New Roman"/>
          <w:sz w:val="28"/>
          <w:szCs w:val="28"/>
        </w:rPr>
        <w:t>. Нейтронный пучок на дифрактометре ДН-6 формируется с помощью трехсекционного нейтроновода общей длиной 30.5 м. Первая секция нейтроновода представляет собой специальное нейтронно-оптическое устройство – «сплиттер», который разделяет падающий нейтронный пучок шестого канала на две</w:t>
      </w:r>
      <w:proofErr w:type="gramEnd"/>
      <w:r w:rsidRPr="00C47789">
        <w:rPr>
          <w:rFonts w:ascii="Times New Roman" w:hAnsi="Times New Roman"/>
          <w:sz w:val="28"/>
          <w:szCs w:val="28"/>
        </w:rPr>
        <w:t xml:space="preserve"> </w:t>
      </w:r>
      <w:proofErr w:type="gramStart"/>
      <w:r w:rsidRPr="00C47789">
        <w:rPr>
          <w:rFonts w:ascii="Times New Roman" w:hAnsi="Times New Roman"/>
          <w:sz w:val="28"/>
          <w:szCs w:val="28"/>
        </w:rPr>
        <w:t>части: для ДН-6 и соседнего дифрактометра RTD для исследования процессов в реальном времени.</w:t>
      </w:r>
      <w:proofErr w:type="gramEnd"/>
      <w:r w:rsidRPr="00C47789">
        <w:rPr>
          <w:rFonts w:ascii="Times New Roman" w:hAnsi="Times New Roman"/>
          <w:sz w:val="28"/>
          <w:szCs w:val="28"/>
        </w:rPr>
        <w:t xml:space="preserve"> Следующей секцией </w:t>
      </w:r>
      <w:r w:rsidRPr="00C47789">
        <w:rPr>
          <w:rFonts w:ascii="Times New Roman" w:hAnsi="Times New Roman"/>
          <w:sz w:val="28"/>
          <w:szCs w:val="28"/>
        </w:rPr>
        <w:lastRenderedPageBreak/>
        <w:t xml:space="preserve">нейтроновода является изогнутая часть с радиусом кривизны 1860 м, </w:t>
      </w:r>
      <w:r w:rsidRPr="00C47789">
        <w:rPr>
          <w:rFonts w:ascii="Times New Roman" w:hAnsi="Times New Roman"/>
          <w:sz w:val="28"/>
          <w:szCs w:val="28"/>
          <w:lang w:val="en-GB"/>
        </w:rPr>
        <w:t>m</w:t>
      </w:r>
      <w:r w:rsidRPr="00C47789">
        <w:rPr>
          <w:rFonts w:ascii="Times New Roman" w:hAnsi="Times New Roman"/>
          <w:sz w:val="28"/>
          <w:szCs w:val="28"/>
        </w:rPr>
        <w:t xml:space="preserve"> = 1 и длиной 20 м. Последней секцией нейтроновода выступает параболическая нейтронная оптическая система с вертикальной фокусировкой и </w:t>
      </w:r>
      <w:r w:rsidRPr="00C47789">
        <w:rPr>
          <w:rFonts w:ascii="Times New Roman" w:hAnsi="Times New Roman"/>
          <w:sz w:val="28"/>
          <w:szCs w:val="28"/>
          <w:lang w:val="en-GB"/>
        </w:rPr>
        <w:t>m</w:t>
      </w:r>
      <w:r w:rsidRPr="00C47789">
        <w:rPr>
          <w:rFonts w:ascii="Times New Roman" w:hAnsi="Times New Roman"/>
          <w:sz w:val="28"/>
          <w:szCs w:val="28"/>
        </w:rPr>
        <w:t xml:space="preserve">=3, изготовленная компанией SwissNeutronics (Швейцария). Сфокусированный нейтронный пучок с размерами 10х10 мм формируется на расстоянии 870 мм от выхода нейтроновода. Эта фокусирующая секция нейтроновода дифрактометра ДН-6 </w:t>
      </w:r>
      <w:sdt>
        <w:sdtPr>
          <w:rPr>
            <w:rFonts w:ascii="Times New Roman" w:hAnsi="Times New Roman"/>
            <w:color w:val="000000"/>
            <w:sz w:val="28"/>
            <w:szCs w:val="28"/>
          </w:rPr>
          <w:tag w:val="MENDELEY_CITATION_v3_eyJjaXRhdGlvbklEIjoiTUVOREVMRVlfQ0lUQVRJT05fNmUyYTAyN2YtMWQ3YS00YjNlLWExMjEtZjhjYmY1YTRjOTI1IiwicHJvcGVydGllcyI6eyJub3RlSW5kZXgiOjB9LCJpc0VkaXRlZCI6ZmFsc2UsIm1hbnVhbE92ZXJyaWRlIjp7ImNpdGVwcm9jVGV4dCI6IlsyNF0iLCJpc01hbnVhbGx5T3ZlcnJpZGRlbiI6ZmFsc2U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
          <w:id w:val="-254666529"/>
          <w:placeholder>
            <w:docPart w:val="59350F046E904B39BE63382D98D9919B"/>
          </w:placeholder>
        </w:sdtPr>
        <w:sdtContent>
          <w:r w:rsidR="00E9599E" w:rsidRPr="00E9599E">
            <w:rPr>
              <w:rFonts w:ascii="Times New Roman" w:hAnsi="Times New Roman"/>
              <w:color w:val="000000"/>
              <w:sz w:val="28"/>
              <w:szCs w:val="28"/>
            </w:rPr>
            <w:t>[24</w:t>
          </w:r>
          <w:r w:rsidR="006D62F5" w:rsidRPr="006D62F5">
            <w:rPr>
              <w:rFonts w:ascii="Times New Roman" w:hAnsi="Times New Roman"/>
              <w:color w:val="000000"/>
              <w:sz w:val="28"/>
              <w:szCs w:val="28"/>
            </w:rPr>
            <w:t xml:space="preserve">, </w:t>
          </w:r>
          <w:r w:rsidR="00ED0ED0">
            <w:rPr>
              <w:rFonts w:ascii="Times New Roman" w:hAnsi="Times New Roman"/>
              <w:color w:val="000000"/>
              <w:sz w:val="28"/>
              <w:szCs w:val="28"/>
              <w:lang w:val="en-US"/>
            </w:rPr>
            <w:t>p</w:t>
          </w:r>
          <w:r w:rsidR="00ED0ED0" w:rsidRPr="00ED0ED0">
            <w:rPr>
              <w:rFonts w:ascii="Times New Roman" w:hAnsi="Times New Roman"/>
              <w:color w:val="000000"/>
              <w:sz w:val="28"/>
              <w:szCs w:val="28"/>
            </w:rPr>
            <w:t>.</w:t>
          </w:r>
          <w:r w:rsidR="00B21235">
            <w:rPr>
              <w:rFonts w:ascii="Times New Roman" w:hAnsi="Times New Roman"/>
              <w:color w:val="000000"/>
              <w:sz w:val="28"/>
              <w:szCs w:val="28"/>
            </w:rPr>
            <w:t xml:space="preserve"> </w:t>
          </w:r>
          <w:r w:rsidR="00ED0ED0" w:rsidRPr="00ED0ED0">
            <w:rPr>
              <w:rFonts w:ascii="Times New Roman" w:hAnsi="Times New Roman"/>
              <w:color w:val="000000"/>
              <w:sz w:val="28"/>
              <w:szCs w:val="28"/>
            </w:rPr>
            <w:t>3</w:t>
          </w:r>
          <w:r w:rsidR="00E9599E" w:rsidRPr="00E9599E">
            <w:rPr>
              <w:rFonts w:ascii="Times New Roman" w:hAnsi="Times New Roman"/>
              <w:color w:val="000000"/>
              <w:sz w:val="28"/>
              <w:szCs w:val="28"/>
            </w:rPr>
            <w:t>]</w:t>
          </w:r>
        </w:sdtContent>
      </w:sdt>
      <w:r w:rsidRPr="00C47789">
        <w:rPr>
          <w:rFonts w:ascii="Times New Roman" w:hAnsi="Times New Roman"/>
          <w:sz w:val="28"/>
          <w:szCs w:val="28"/>
        </w:rPr>
        <w:t xml:space="preserve"> увеличивает суммарный поток нейтронов на образце в среднем в 6 раз.</w:t>
      </w:r>
    </w:p>
    <w:p w:rsidR="0012657C" w:rsidRPr="0012657C" w:rsidRDefault="0012657C" w:rsidP="0012657C">
      <w:pPr>
        <w:spacing w:after="0" w:line="240" w:lineRule="auto"/>
        <w:ind w:firstLine="709"/>
        <w:jc w:val="both"/>
        <w:rPr>
          <w:rFonts w:ascii="Times New Roman" w:hAnsi="Times New Roman"/>
          <w:sz w:val="28"/>
          <w:szCs w:val="28"/>
          <w:lang w:val="kk-KZ"/>
        </w:rPr>
      </w:pPr>
    </w:p>
    <w:p w:rsidR="00C822E3" w:rsidRDefault="00C822E3" w:rsidP="0012657C">
      <w:pPr>
        <w:spacing w:after="0" w:line="240" w:lineRule="auto"/>
        <w:jc w:val="center"/>
        <w:rPr>
          <w:rFonts w:ascii="Times New Roman" w:hAnsi="Times New Roman"/>
          <w:b/>
          <w:bCs/>
          <w:sz w:val="32"/>
          <w:szCs w:val="32"/>
        </w:rPr>
      </w:pPr>
      <w:r w:rsidRPr="007B071B">
        <w:rPr>
          <w:rFonts w:ascii="Times New Roman" w:hAnsi="Times New Roman"/>
          <w:noProof/>
          <w:sz w:val="28"/>
          <w:szCs w:val="28"/>
          <w:lang w:eastAsia="ru-RU"/>
        </w:rPr>
        <w:drawing>
          <wp:inline distT="0" distB="0" distL="0" distR="0">
            <wp:extent cx="5028422" cy="2698143"/>
            <wp:effectExtent l="0" t="0" r="1270" b="6985"/>
            <wp:docPr id="37" name="Рисунок 37" descr="C:\Users\User\Desktop\ДН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ДН6.pn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8422" cy="2698143"/>
                    </a:xfrm>
                    <a:prstGeom prst="rect">
                      <a:avLst/>
                    </a:prstGeom>
                    <a:noFill/>
                    <a:ln>
                      <a:noFill/>
                    </a:ln>
                  </pic:spPr>
                </pic:pic>
              </a:graphicData>
            </a:graphic>
          </wp:inline>
        </w:drawing>
      </w:r>
    </w:p>
    <w:p w:rsidR="009743C0" w:rsidRPr="009743C0" w:rsidRDefault="009743C0" w:rsidP="0012657C">
      <w:pPr>
        <w:spacing w:after="0" w:line="240" w:lineRule="auto"/>
        <w:jc w:val="center"/>
        <w:rPr>
          <w:rFonts w:ascii="Times New Roman" w:hAnsi="Times New Roman"/>
          <w:bCs/>
          <w:sz w:val="24"/>
          <w:szCs w:val="24"/>
        </w:rPr>
      </w:pPr>
      <w:r w:rsidRPr="009743C0">
        <w:rPr>
          <w:rFonts w:ascii="Times New Roman" w:hAnsi="Times New Roman"/>
          <w:bCs/>
          <w:sz w:val="24"/>
          <w:szCs w:val="24"/>
        </w:rPr>
        <w:t>а</w:t>
      </w:r>
    </w:p>
    <w:p w:rsidR="00C822E3" w:rsidRPr="007B071B" w:rsidRDefault="00C822E3" w:rsidP="0012657C">
      <w:pPr>
        <w:spacing w:after="0" w:line="240" w:lineRule="auto"/>
        <w:ind w:firstLine="567"/>
        <w:jc w:val="center"/>
        <w:rPr>
          <w:rFonts w:ascii="Times New Roman" w:hAnsi="Times New Roman"/>
          <w:sz w:val="28"/>
          <w:szCs w:val="28"/>
        </w:rPr>
      </w:pPr>
      <w:r>
        <w:rPr>
          <w:noProof/>
          <w:lang w:eastAsia="ru-RU"/>
        </w:rPr>
        <w:drawing>
          <wp:inline distT="0" distB="0" distL="0" distR="0">
            <wp:extent cx="2438400" cy="2023069"/>
            <wp:effectExtent l="0" t="0" r="0" b="0"/>
            <wp:docPr id="296466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1"/>
                    <pic:cNvPicPr>
                      <a:picLocks noChangeAspect="1" noChangeArrowheads="1"/>
                    </pic:cNvPicPr>
                  </pic:nvPicPr>
                  <pic:blipFill rotWithShape="1">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89" t="2461" r="8665" b="4615"/>
                    <a:stretch/>
                  </pic:blipFill>
                  <pic:spPr bwMode="auto">
                    <a:xfrm>
                      <a:off x="0" y="0"/>
                      <a:ext cx="2438400" cy="202306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2657C" w:rsidRDefault="0012657C" w:rsidP="0012657C">
      <w:pPr>
        <w:spacing w:after="0" w:line="240" w:lineRule="auto"/>
        <w:contextualSpacing/>
        <w:jc w:val="center"/>
        <w:rPr>
          <w:rFonts w:ascii="Times New Roman" w:hAnsi="Times New Roman"/>
          <w:sz w:val="28"/>
          <w:szCs w:val="28"/>
          <w:lang w:val="kk-KZ"/>
        </w:rPr>
      </w:pPr>
    </w:p>
    <w:p w:rsidR="009743C0" w:rsidRPr="009743C0" w:rsidRDefault="009743C0" w:rsidP="0012657C">
      <w:pPr>
        <w:spacing w:after="0" w:line="240" w:lineRule="auto"/>
        <w:contextualSpacing/>
        <w:jc w:val="center"/>
        <w:rPr>
          <w:rFonts w:ascii="Times New Roman" w:hAnsi="Times New Roman"/>
          <w:sz w:val="24"/>
          <w:szCs w:val="24"/>
          <w:lang w:val="kk-KZ"/>
        </w:rPr>
      </w:pPr>
      <w:r w:rsidRPr="009743C0">
        <w:rPr>
          <w:rFonts w:ascii="Times New Roman" w:hAnsi="Times New Roman"/>
          <w:sz w:val="24"/>
          <w:szCs w:val="24"/>
          <w:lang w:val="kk-KZ"/>
        </w:rPr>
        <w:t>б</w:t>
      </w:r>
    </w:p>
    <w:p w:rsidR="009743C0" w:rsidRPr="004A60B1" w:rsidRDefault="009743C0" w:rsidP="0012657C">
      <w:pPr>
        <w:spacing w:after="0" w:line="240" w:lineRule="auto"/>
        <w:contextualSpacing/>
        <w:jc w:val="center"/>
        <w:rPr>
          <w:rFonts w:ascii="Times New Roman" w:hAnsi="Times New Roman"/>
          <w:sz w:val="16"/>
          <w:szCs w:val="16"/>
        </w:rPr>
      </w:pPr>
    </w:p>
    <w:p w:rsidR="004A60B1" w:rsidRPr="004A60B1" w:rsidRDefault="004A60B1" w:rsidP="004A60B1">
      <w:pPr>
        <w:spacing w:after="0" w:line="240" w:lineRule="auto"/>
        <w:ind w:firstLine="709"/>
        <w:contextualSpacing/>
        <w:jc w:val="both"/>
        <w:rPr>
          <w:rFonts w:ascii="Times New Roman" w:hAnsi="Times New Roman"/>
          <w:sz w:val="24"/>
          <w:szCs w:val="24"/>
        </w:rPr>
      </w:pPr>
      <w:r w:rsidRPr="004A60B1">
        <w:rPr>
          <w:rFonts w:ascii="Times New Roman" w:hAnsi="Times New Roman"/>
          <w:sz w:val="24"/>
          <w:szCs w:val="24"/>
        </w:rPr>
        <w:t xml:space="preserve">а </w:t>
      </w:r>
      <w:r>
        <w:rPr>
          <w:rFonts w:ascii="Times New Roman" w:hAnsi="Times New Roman"/>
          <w:sz w:val="24"/>
          <w:szCs w:val="24"/>
        </w:rPr>
        <w:t xml:space="preserve">‒ </w:t>
      </w:r>
      <w:r w:rsidRPr="004A60B1">
        <w:rPr>
          <w:rFonts w:ascii="Times New Roman" w:hAnsi="Times New Roman"/>
          <w:sz w:val="24"/>
          <w:szCs w:val="24"/>
        </w:rPr>
        <w:t xml:space="preserve">общий вид и основные узлы дифрактометра ДН-6 на шестом канале реактора ИБР-2; б </w:t>
      </w:r>
      <w:r>
        <w:rPr>
          <w:rFonts w:ascii="Times New Roman" w:hAnsi="Times New Roman"/>
          <w:sz w:val="24"/>
          <w:szCs w:val="24"/>
        </w:rPr>
        <w:t xml:space="preserve">‒ </w:t>
      </w:r>
      <w:r w:rsidRPr="004A60B1">
        <w:rPr>
          <w:rFonts w:ascii="Times New Roman" w:hAnsi="Times New Roman"/>
          <w:sz w:val="24"/>
          <w:szCs w:val="24"/>
        </w:rPr>
        <w:t>увеличенная схема расположения систем детектора</w:t>
      </w:r>
      <w:r>
        <w:rPr>
          <w:rFonts w:ascii="Times New Roman" w:hAnsi="Times New Roman"/>
          <w:sz w:val="24"/>
          <w:szCs w:val="24"/>
        </w:rPr>
        <w:t>:</w:t>
      </w:r>
      <w:r w:rsidRPr="004A60B1">
        <w:rPr>
          <w:rFonts w:ascii="Times New Roman" w:hAnsi="Times New Roman"/>
          <w:sz w:val="24"/>
          <w:szCs w:val="24"/>
        </w:rPr>
        <w:t xml:space="preserve"> </w:t>
      </w:r>
      <w:r>
        <w:rPr>
          <w:rFonts w:ascii="Times New Roman" w:hAnsi="Times New Roman"/>
          <w:sz w:val="24"/>
          <w:szCs w:val="24"/>
        </w:rPr>
        <w:t xml:space="preserve">1 – </w:t>
      </w:r>
      <w:r w:rsidRPr="004A60B1">
        <w:rPr>
          <w:rFonts w:ascii="Times New Roman" w:hAnsi="Times New Roman"/>
          <w:sz w:val="24"/>
          <w:szCs w:val="24"/>
        </w:rPr>
        <w:t>показаны секция детектора угла рассеяния 90 град</w:t>
      </w:r>
      <w:r>
        <w:rPr>
          <w:rFonts w:ascii="Times New Roman" w:hAnsi="Times New Roman"/>
          <w:sz w:val="24"/>
          <w:szCs w:val="24"/>
        </w:rPr>
        <w:t>;</w:t>
      </w:r>
      <w:r w:rsidRPr="004A60B1">
        <w:rPr>
          <w:rFonts w:ascii="Times New Roman" w:hAnsi="Times New Roman"/>
          <w:sz w:val="24"/>
          <w:szCs w:val="24"/>
        </w:rPr>
        <w:t xml:space="preserve"> </w:t>
      </w:r>
      <w:r>
        <w:rPr>
          <w:rFonts w:ascii="Times New Roman" w:hAnsi="Times New Roman"/>
          <w:sz w:val="24"/>
          <w:szCs w:val="24"/>
        </w:rPr>
        <w:t xml:space="preserve">2 – </w:t>
      </w:r>
      <w:r w:rsidRPr="004A60B1">
        <w:rPr>
          <w:rFonts w:ascii="Times New Roman" w:hAnsi="Times New Roman"/>
          <w:sz w:val="24"/>
          <w:szCs w:val="24"/>
        </w:rPr>
        <w:t>секция детектора малого угла рассеяния</w:t>
      </w:r>
      <w:r>
        <w:rPr>
          <w:rFonts w:ascii="Times New Roman" w:hAnsi="Times New Roman"/>
          <w:sz w:val="24"/>
          <w:szCs w:val="24"/>
        </w:rPr>
        <w:t>;</w:t>
      </w:r>
      <w:r w:rsidRPr="004A60B1">
        <w:rPr>
          <w:rFonts w:ascii="Times New Roman" w:hAnsi="Times New Roman"/>
          <w:sz w:val="24"/>
          <w:szCs w:val="24"/>
        </w:rPr>
        <w:t xml:space="preserve"> </w:t>
      </w:r>
      <w:r>
        <w:rPr>
          <w:rFonts w:ascii="Times New Roman" w:hAnsi="Times New Roman"/>
          <w:sz w:val="24"/>
          <w:szCs w:val="24"/>
        </w:rPr>
        <w:t xml:space="preserve">3 – </w:t>
      </w:r>
      <w:r w:rsidRPr="004A60B1">
        <w:rPr>
          <w:rFonts w:ascii="Times New Roman" w:hAnsi="Times New Roman"/>
          <w:sz w:val="24"/>
          <w:szCs w:val="24"/>
        </w:rPr>
        <w:t>горизонтальный криостат</w:t>
      </w:r>
      <w:r>
        <w:rPr>
          <w:rFonts w:ascii="Times New Roman" w:hAnsi="Times New Roman"/>
          <w:sz w:val="24"/>
          <w:szCs w:val="24"/>
        </w:rPr>
        <w:t xml:space="preserve">, </w:t>
      </w:r>
      <w:r w:rsidRPr="004A60B1">
        <w:rPr>
          <w:rFonts w:ascii="Times New Roman" w:hAnsi="Times New Roman"/>
          <w:sz w:val="24"/>
          <w:szCs w:val="24"/>
        </w:rPr>
        <w:t>а также держатели обр</w:t>
      </w:r>
      <w:r>
        <w:rPr>
          <w:rFonts w:ascii="Times New Roman" w:hAnsi="Times New Roman"/>
          <w:sz w:val="24"/>
          <w:szCs w:val="24"/>
        </w:rPr>
        <w:t>азцов и кювет высокого давления</w:t>
      </w:r>
    </w:p>
    <w:p w:rsidR="004A60B1" w:rsidRPr="004A60B1" w:rsidRDefault="004A60B1" w:rsidP="0012657C">
      <w:pPr>
        <w:spacing w:after="0" w:line="240" w:lineRule="auto"/>
        <w:contextualSpacing/>
        <w:jc w:val="center"/>
        <w:rPr>
          <w:rFonts w:ascii="Times New Roman" w:hAnsi="Times New Roman"/>
          <w:sz w:val="16"/>
          <w:szCs w:val="16"/>
        </w:rPr>
      </w:pPr>
    </w:p>
    <w:p w:rsidR="004A60B1" w:rsidRDefault="00C822E3" w:rsidP="0012657C">
      <w:pPr>
        <w:spacing w:after="0" w:line="240" w:lineRule="auto"/>
        <w:contextualSpacing/>
        <w:jc w:val="center"/>
        <w:rPr>
          <w:rFonts w:ascii="Times New Roman" w:hAnsi="Times New Roman"/>
          <w:sz w:val="28"/>
          <w:szCs w:val="28"/>
        </w:rPr>
      </w:pPr>
      <w:r w:rsidRPr="004A51F8">
        <w:rPr>
          <w:rFonts w:ascii="Times New Roman" w:hAnsi="Times New Roman"/>
          <w:sz w:val="28"/>
          <w:szCs w:val="28"/>
        </w:rPr>
        <w:t xml:space="preserve">Рисунок 2.8 – </w:t>
      </w:r>
      <w:r w:rsidR="004A60B1" w:rsidRPr="004A51F8">
        <w:rPr>
          <w:rFonts w:ascii="Times New Roman" w:hAnsi="Times New Roman"/>
          <w:sz w:val="28"/>
          <w:szCs w:val="28"/>
        </w:rPr>
        <w:t xml:space="preserve">Дифрактометр ДН-6 </w:t>
      </w:r>
    </w:p>
    <w:p w:rsidR="004A60B1" w:rsidRPr="004A60B1" w:rsidRDefault="004A60B1" w:rsidP="0012657C">
      <w:pPr>
        <w:spacing w:after="0" w:line="240" w:lineRule="auto"/>
        <w:contextualSpacing/>
        <w:jc w:val="center"/>
        <w:rPr>
          <w:rFonts w:ascii="Times New Roman" w:hAnsi="Times New Roman"/>
          <w:sz w:val="16"/>
          <w:szCs w:val="16"/>
        </w:rPr>
      </w:pPr>
    </w:p>
    <w:p w:rsidR="004A60B1" w:rsidRPr="004A60B1" w:rsidRDefault="004A60B1" w:rsidP="004A60B1">
      <w:pPr>
        <w:spacing w:after="0" w:line="240" w:lineRule="auto"/>
        <w:ind w:firstLine="709"/>
        <w:contextualSpacing/>
        <w:jc w:val="both"/>
        <w:rPr>
          <w:rFonts w:ascii="Times New Roman" w:hAnsi="Times New Roman"/>
          <w:sz w:val="24"/>
          <w:szCs w:val="24"/>
        </w:rPr>
      </w:pPr>
      <w:r w:rsidRPr="004A60B1">
        <w:rPr>
          <w:rFonts w:ascii="Times New Roman" w:hAnsi="Times New Roman"/>
          <w:sz w:val="24"/>
          <w:szCs w:val="24"/>
        </w:rPr>
        <w:t>Примечания:</w:t>
      </w:r>
    </w:p>
    <w:p w:rsidR="00C822E3" w:rsidRPr="004A60B1" w:rsidRDefault="004A60B1" w:rsidP="004A60B1">
      <w:pPr>
        <w:spacing w:after="0" w:line="240" w:lineRule="auto"/>
        <w:contextualSpacing/>
        <w:jc w:val="both"/>
        <w:rPr>
          <w:rFonts w:ascii="Times New Roman" w:hAnsi="Times New Roman"/>
          <w:sz w:val="24"/>
          <w:szCs w:val="24"/>
        </w:rPr>
      </w:pPr>
      <w:r w:rsidRPr="004A60B1">
        <w:rPr>
          <w:rFonts w:ascii="Times New Roman" w:hAnsi="Times New Roman"/>
          <w:sz w:val="24"/>
          <w:szCs w:val="24"/>
        </w:rPr>
        <w:t xml:space="preserve">1. </w:t>
      </w:r>
      <w:r w:rsidR="00C822E3" w:rsidRPr="004A60B1">
        <w:rPr>
          <w:rFonts w:ascii="Times New Roman" w:hAnsi="Times New Roman"/>
          <w:sz w:val="24"/>
          <w:szCs w:val="24"/>
        </w:rPr>
        <w:t>Компоненты дифрактометра установлены на механическом опорном каркасе.</w:t>
      </w:r>
    </w:p>
    <w:p w:rsidR="00C822E3" w:rsidRPr="00845FFB" w:rsidRDefault="004A60B1" w:rsidP="004A60B1">
      <w:pPr>
        <w:spacing w:after="0" w:line="240" w:lineRule="auto"/>
        <w:contextualSpacing/>
        <w:jc w:val="both"/>
        <w:rPr>
          <w:rFonts w:ascii="Times New Roman" w:hAnsi="Times New Roman"/>
          <w:sz w:val="24"/>
          <w:szCs w:val="24"/>
        </w:rPr>
      </w:pPr>
      <w:r>
        <w:rPr>
          <w:rFonts w:ascii="Times New Roman" w:hAnsi="Times New Roman"/>
          <w:sz w:val="24"/>
          <w:szCs w:val="24"/>
        </w:rPr>
        <w:t xml:space="preserve">2. </w:t>
      </w:r>
      <w:r w:rsidR="00C822E3" w:rsidRPr="00390178">
        <w:rPr>
          <w:rFonts w:ascii="Times New Roman" w:hAnsi="Times New Roman"/>
          <w:sz w:val="24"/>
          <w:szCs w:val="24"/>
        </w:rPr>
        <w:t>Составлено по источнику [</w:t>
      </w:r>
      <w:sdt>
        <w:sdtPr>
          <w:rPr>
            <w:rFonts w:ascii="Times New Roman" w:hAnsi="Times New Roman"/>
            <w:color w:val="000000"/>
            <w:sz w:val="24"/>
            <w:szCs w:val="24"/>
          </w:rPr>
          <w:tag w:val="MENDELEY_CITATION_v3_eyJjaXRhdGlvbklEIjoiTUVOREVMRVlfQ0lUQVRJT05fYjUwM2QxODAtM2FmZi00ZjZiLThiYmQtMmE4ZDMyYzA0NDkz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
          <w:id w:val="767201218"/>
          <w:placeholder>
            <w:docPart w:val="9F6BE938E3A04E479A0C3DF022CFC1C1"/>
          </w:placeholder>
        </w:sdtPr>
        <w:sdtContent>
          <w:r w:rsidR="00E9599E" w:rsidRPr="00E9599E">
            <w:rPr>
              <w:rFonts w:ascii="Times New Roman" w:hAnsi="Times New Roman"/>
              <w:color w:val="000000"/>
              <w:sz w:val="24"/>
              <w:szCs w:val="24"/>
            </w:rPr>
            <w:t>24</w:t>
          </w:r>
        </w:sdtContent>
      </w:sdt>
      <w:r w:rsidR="00C822E3">
        <w:rPr>
          <w:rFonts w:ascii="Times New Roman" w:hAnsi="Times New Roman"/>
          <w:sz w:val="24"/>
          <w:szCs w:val="24"/>
        </w:rPr>
        <w:t>, р.</w:t>
      </w:r>
      <w:r w:rsidR="00B21235">
        <w:rPr>
          <w:rFonts w:ascii="Times New Roman" w:hAnsi="Times New Roman"/>
          <w:sz w:val="24"/>
          <w:szCs w:val="24"/>
        </w:rPr>
        <w:t xml:space="preserve"> </w:t>
      </w:r>
      <w:r w:rsidR="00C822E3" w:rsidRPr="00D83DDF">
        <w:rPr>
          <w:rFonts w:ascii="Times New Roman" w:hAnsi="Times New Roman"/>
          <w:sz w:val="24"/>
          <w:szCs w:val="24"/>
        </w:rPr>
        <w:t>2</w:t>
      </w:r>
      <w:r w:rsidR="00C822E3">
        <w:rPr>
          <w:rFonts w:ascii="Times New Roman" w:hAnsi="Times New Roman"/>
          <w:sz w:val="24"/>
          <w:szCs w:val="24"/>
        </w:rPr>
        <w:t>]</w:t>
      </w:r>
    </w:p>
    <w:p w:rsidR="00C822E3" w:rsidRPr="007B071B" w:rsidRDefault="00C822E3" w:rsidP="0012657C">
      <w:pPr>
        <w:spacing w:after="0" w:line="240" w:lineRule="auto"/>
        <w:ind w:firstLine="567"/>
        <w:jc w:val="center"/>
        <w:rPr>
          <w:rFonts w:ascii="Times New Roman" w:hAnsi="Times New Roman"/>
          <w:sz w:val="28"/>
          <w:szCs w:val="28"/>
        </w:rPr>
      </w:pPr>
    </w:p>
    <w:p w:rsidR="00C822E3" w:rsidRPr="0012657C" w:rsidRDefault="00C822E3" w:rsidP="0012657C">
      <w:pPr>
        <w:spacing w:after="0" w:line="240" w:lineRule="auto"/>
        <w:ind w:firstLine="709"/>
        <w:jc w:val="both"/>
        <w:rPr>
          <w:rFonts w:ascii="Times New Roman" w:hAnsi="Times New Roman"/>
          <w:sz w:val="28"/>
          <w:szCs w:val="28"/>
        </w:rPr>
      </w:pPr>
      <w:r w:rsidRPr="0012657C">
        <w:rPr>
          <w:rFonts w:ascii="Times New Roman" w:hAnsi="Times New Roman"/>
          <w:bCs/>
          <w:sz w:val="28"/>
          <w:szCs w:val="28"/>
        </w:rPr>
        <w:lastRenderedPageBreak/>
        <w:t xml:space="preserve">Для регистрации рассеянных нейтронов на дифрактометре ДН-6 установлены два кольцевых детектора. Первый кольцевой детектор состоит из 96-ти отдельных </w:t>
      </w:r>
      <w:r w:rsidRPr="0012657C">
        <w:rPr>
          <w:rFonts w:ascii="Times New Roman" w:hAnsi="Times New Roman"/>
          <w:bCs/>
          <w:sz w:val="28"/>
          <w:szCs w:val="28"/>
          <w:lang w:val="kk-KZ"/>
        </w:rPr>
        <w:t>детекторных</w:t>
      </w:r>
      <w:r w:rsidRPr="0012657C">
        <w:rPr>
          <w:rFonts w:ascii="Times New Roman" w:hAnsi="Times New Roman"/>
          <w:bCs/>
          <w:sz w:val="28"/>
          <w:szCs w:val="28"/>
        </w:rPr>
        <w:t xml:space="preserve"> счетчиков, заполненных </w:t>
      </w:r>
      <w:r w:rsidRPr="0012657C">
        <w:rPr>
          <w:rFonts w:ascii="Times New Roman" w:hAnsi="Times New Roman"/>
          <w:bCs/>
          <w:sz w:val="28"/>
          <w:szCs w:val="28"/>
          <w:vertAlign w:val="superscript"/>
        </w:rPr>
        <w:t>3</w:t>
      </w:r>
      <w:r w:rsidRPr="0012657C">
        <w:rPr>
          <w:rFonts w:ascii="Times New Roman" w:hAnsi="Times New Roman"/>
          <w:bCs/>
          <w:sz w:val="28"/>
          <w:szCs w:val="28"/>
          <w:lang w:val="en-US"/>
        </w:rPr>
        <w:t>He</w:t>
      </w:r>
      <w:r w:rsidRPr="0012657C">
        <w:rPr>
          <w:rFonts w:ascii="Times New Roman" w:hAnsi="Times New Roman"/>
          <w:bCs/>
          <w:sz w:val="28"/>
          <w:szCs w:val="28"/>
        </w:rPr>
        <w:t xml:space="preserve"> и расположенных в виде шести колец по 16 счетчиков в каждом. Радиус одного детекторного кольца составляет 350 мм. Схематическое представление детекторного кольца представлена на </w:t>
      </w:r>
      <w:r w:rsidR="00B21235" w:rsidRPr="0012657C">
        <w:rPr>
          <w:rFonts w:ascii="Times New Roman" w:hAnsi="Times New Roman"/>
          <w:bCs/>
          <w:sz w:val="28"/>
          <w:szCs w:val="28"/>
        </w:rPr>
        <w:t>р</w:t>
      </w:r>
      <w:r w:rsidRPr="0012657C">
        <w:rPr>
          <w:rFonts w:ascii="Times New Roman" w:hAnsi="Times New Roman"/>
          <w:bCs/>
          <w:sz w:val="28"/>
          <w:szCs w:val="28"/>
        </w:rPr>
        <w:t>исунок 2.8</w:t>
      </w:r>
      <w:r w:rsidRPr="0012657C">
        <w:rPr>
          <w:rFonts w:ascii="Times New Roman" w:hAnsi="Times New Roman"/>
          <w:bCs/>
          <w:sz w:val="28"/>
          <w:szCs w:val="28"/>
          <w:lang w:val="kk-KZ"/>
        </w:rPr>
        <w:t>б</w:t>
      </w:r>
      <w:r w:rsidRPr="0012657C">
        <w:rPr>
          <w:rFonts w:ascii="Times New Roman" w:hAnsi="Times New Roman"/>
          <w:bCs/>
          <w:sz w:val="28"/>
          <w:szCs w:val="28"/>
        </w:rPr>
        <w:t>. Детекторная система обеспечивает регистрацию нейтронов в диапазоне углов рассеяния 2θ от 87 до 93</w:t>
      </w:r>
      <w:r w:rsidRPr="0012657C">
        <w:rPr>
          <w:rFonts w:ascii="Times New Roman" w:hAnsi="Times New Roman"/>
          <w:bCs/>
          <w:sz w:val="28"/>
          <w:szCs w:val="28"/>
          <w:vertAlign w:val="superscript"/>
        </w:rPr>
        <w:t>о</w:t>
      </w:r>
      <w:r w:rsidRPr="0012657C">
        <w:rPr>
          <w:rFonts w:ascii="Times New Roman" w:hAnsi="Times New Roman"/>
          <w:bCs/>
          <w:sz w:val="28"/>
          <w:szCs w:val="28"/>
        </w:rPr>
        <w:t xml:space="preserve">. Нейтронные дифракционные спектры исследуемого образца получаются путем суммирования спектров от каждого детекторного элемента с соответствующей поправкой на изменение угола рассеяния. </w:t>
      </w:r>
      <w:proofErr w:type="gramStart"/>
      <w:r w:rsidRPr="0012657C">
        <w:rPr>
          <w:rFonts w:ascii="Times New Roman" w:hAnsi="Times New Roman"/>
          <w:bCs/>
          <w:sz w:val="28"/>
          <w:szCs w:val="28"/>
        </w:rPr>
        <w:t xml:space="preserve">Вторая секция детектора также имеет круглую форму, но имеет другую техническую конструкцию с унифицированным газовым заполнением </w:t>
      </w:r>
      <w:r w:rsidRPr="0012657C">
        <w:rPr>
          <w:rFonts w:ascii="Times New Roman" w:hAnsi="Times New Roman"/>
          <w:bCs/>
          <w:sz w:val="28"/>
          <w:szCs w:val="28"/>
          <w:vertAlign w:val="superscript"/>
        </w:rPr>
        <w:t>3</w:t>
      </w:r>
      <w:r w:rsidRPr="0012657C">
        <w:rPr>
          <w:rFonts w:ascii="Times New Roman" w:hAnsi="Times New Roman"/>
          <w:bCs/>
          <w:sz w:val="28"/>
          <w:szCs w:val="28"/>
        </w:rPr>
        <w:t xml:space="preserve">He всего объема секции и содержит 96 детекторных элементов </w:t>
      </w:r>
      <w:sdt>
        <w:sdtPr>
          <w:rPr>
            <w:rFonts w:ascii="Times New Roman" w:hAnsi="Times New Roman"/>
            <w:bCs/>
            <w:color w:val="000000"/>
            <w:sz w:val="28"/>
            <w:szCs w:val="28"/>
          </w:rPr>
          <w:tag w:val="MENDELEY_CITATION_v3_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"/>
          <w:id w:val="405576346"/>
          <w:placeholder>
            <w:docPart w:val="59350F046E904B39BE63382D98D9919B"/>
          </w:placeholder>
        </w:sdtPr>
        <w:sdtEndPr>
          <w:rPr>
            <w:bCs w:val="0"/>
          </w:rPr>
        </w:sdtEndPr>
        <w:sdtContent>
          <w:r w:rsidR="00E9599E" w:rsidRPr="0012657C">
            <w:rPr>
              <w:rFonts w:ascii="Times New Roman" w:hAnsi="Times New Roman"/>
              <w:color w:val="000000"/>
              <w:sz w:val="28"/>
              <w:szCs w:val="28"/>
            </w:rPr>
            <w:t>[149]</w:t>
          </w:r>
        </w:sdtContent>
      </w:sdt>
      <w:r w:rsidRPr="0012657C">
        <w:rPr>
          <w:rFonts w:ascii="Times New Roman" w:hAnsi="Times New Roman"/>
          <w:bCs/>
          <w:sz w:val="28"/>
          <w:szCs w:val="28"/>
        </w:rPr>
        <w:t>. Он собирает данные дифракции нейтронов в нижнем диапазоне углов рассеяния 35</w:t>
      </w:r>
      <w:r w:rsidR="00B21235">
        <w:rPr>
          <w:rFonts w:ascii="Times New Roman" w:hAnsi="Times New Roman"/>
          <w:bCs/>
          <w:sz w:val="28"/>
          <w:szCs w:val="28"/>
        </w:rPr>
        <w:t>-</w:t>
      </w:r>
      <w:r w:rsidRPr="0012657C">
        <w:rPr>
          <w:rFonts w:ascii="Times New Roman" w:hAnsi="Times New Roman"/>
          <w:bCs/>
          <w:sz w:val="28"/>
          <w:szCs w:val="28"/>
        </w:rPr>
        <w:t>43◦. Обе секции детектора помещены в экранировку из борсодержащего полиэтилена для улучшения фоновых условий в экспериментах.</w:t>
      </w:r>
      <w:proofErr w:type="gramEnd"/>
      <w:r w:rsidRPr="0012657C">
        <w:rPr>
          <w:rFonts w:ascii="Times New Roman" w:hAnsi="Times New Roman"/>
          <w:bCs/>
          <w:sz w:val="28"/>
          <w:szCs w:val="28"/>
        </w:rPr>
        <w:t xml:space="preserve"> </w:t>
      </w:r>
      <w:proofErr w:type="gramStart"/>
      <w:r w:rsidRPr="0012657C">
        <w:rPr>
          <w:rFonts w:ascii="Times New Roman" w:hAnsi="Times New Roman"/>
          <w:bCs/>
          <w:sz w:val="28"/>
          <w:szCs w:val="28"/>
        </w:rPr>
        <w:t>Также, как</w:t>
      </w:r>
      <w:proofErr w:type="gramEnd"/>
      <w:r w:rsidRPr="0012657C">
        <w:rPr>
          <w:rFonts w:ascii="Times New Roman" w:hAnsi="Times New Roman"/>
          <w:bCs/>
          <w:sz w:val="28"/>
          <w:szCs w:val="28"/>
        </w:rPr>
        <w:t xml:space="preserve"> и для дифрактометра ДН-12, электроника детекторного модуля основана на базе модуля MPD-32, который может обеспечить сбор данных от 240 независимых детекторных элементов </w:t>
      </w:r>
      <w:sdt>
        <w:sdtPr>
          <w:rPr>
            <w:rFonts w:ascii="Times New Roman" w:hAnsi="Times New Roman"/>
            <w:bCs/>
            <w:color w:val="000000"/>
            <w:sz w:val="28"/>
            <w:szCs w:val="28"/>
          </w:rPr>
          <w:tag w:val="MENDELEY_CITATION_v3_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"/>
          <w:id w:val="-1319485492"/>
          <w:placeholder>
            <w:docPart w:val="59350F046E904B39BE63382D98D9919B"/>
          </w:placeholder>
        </w:sdtPr>
        <w:sdtEndPr>
          <w:rPr>
            <w:bCs w:val="0"/>
          </w:rPr>
        </w:sdtEndPr>
        <w:sdtContent>
          <w:r w:rsidR="00E9599E" w:rsidRPr="0012657C">
            <w:rPr>
              <w:rFonts w:ascii="Times New Roman" w:hAnsi="Times New Roman"/>
              <w:color w:val="000000"/>
              <w:sz w:val="28"/>
              <w:szCs w:val="28"/>
            </w:rPr>
            <w:t>[147</w:t>
          </w:r>
          <w:r w:rsidR="00B21235">
            <w:rPr>
              <w:rFonts w:ascii="Times New Roman" w:hAnsi="Times New Roman"/>
              <w:color w:val="000000"/>
              <w:sz w:val="28"/>
              <w:szCs w:val="28"/>
            </w:rPr>
            <w:t>, р. 12021</w:t>
          </w:r>
          <w:r w:rsidR="00E9599E" w:rsidRPr="0012657C">
            <w:rPr>
              <w:rFonts w:ascii="Times New Roman" w:hAnsi="Times New Roman"/>
              <w:color w:val="000000"/>
              <w:sz w:val="28"/>
              <w:szCs w:val="28"/>
            </w:rPr>
            <w:t>]</w:t>
          </w:r>
        </w:sdtContent>
      </w:sdt>
      <w:r w:rsidRPr="0012657C">
        <w:rPr>
          <w:rFonts w:ascii="Times New Roman" w:hAnsi="Times New Roman"/>
          <w:bCs/>
          <w:sz w:val="28"/>
          <w:szCs w:val="28"/>
        </w:rPr>
        <w:t xml:space="preserve">. Программные модули SONIX+ </w:t>
      </w:r>
      <w:sdt>
        <w:sdtPr>
          <w:rPr>
            <w:rFonts w:ascii="Times New Roman" w:hAnsi="Times New Roman"/>
            <w:bCs/>
            <w:color w:val="000000"/>
            <w:sz w:val="28"/>
            <w:szCs w:val="28"/>
          </w:rPr>
          <w:tag w:val="MENDELEY_CITATION_v3_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"/>
          <w:id w:val="773907337"/>
          <w:placeholder>
            <w:docPart w:val="59350F046E904B39BE63382D98D9919B"/>
          </w:placeholder>
        </w:sdtPr>
        <w:sdtContent>
          <w:r w:rsidR="00E9599E" w:rsidRPr="0012657C">
            <w:rPr>
              <w:rFonts w:ascii="Times New Roman" w:eastAsia="Times New Roman" w:hAnsi="Times New Roman"/>
              <w:color w:val="000000"/>
              <w:sz w:val="28"/>
              <w:szCs w:val="28"/>
            </w:rPr>
            <w:t>[150]</w:t>
          </w:r>
        </w:sdtContent>
      </w:sdt>
      <w:r w:rsidRPr="0012657C">
        <w:rPr>
          <w:rFonts w:ascii="Times New Roman" w:hAnsi="Times New Roman"/>
          <w:bCs/>
          <w:sz w:val="28"/>
          <w:szCs w:val="28"/>
        </w:rPr>
        <w:t xml:space="preserve"> обеспечивают процедуры управления для автоматизации экспериментов и визуализации данных нейтронографии. </w:t>
      </w:r>
      <w:r w:rsidRPr="0012657C">
        <w:rPr>
          <w:rFonts w:ascii="Times New Roman" w:hAnsi="Times New Roman"/>
          <w:sz w:val="28"/>
          <w:szCs w:val="28"/>
        </w:rPr>
        <w:t xml:space="preserve">Основные параметры дифрактометра ДН-6 </w:t>
      </w:r>
      <w:sdt>
        <w:sdtPr>
          <w:rPr>
            <w:rFonts w:ascii="Times New Roman" w:hAnsi="Times New Roman"/>
            <w:color w:val="000000"/>
            <w:sz w:val="28"/>
            <w:szCs w:val="28"/>
          </w:rPr>
          <w:tag w:val="MENDELEY_CITATION_v3_eyJjaXRhdGlvbklEIjoiTUVOREVMRVlfQ0lUQVRJT05fMTVjNDhkODYtMzhmMC00ODBkLWE3ODYtMDkxM2MyNWIwYzcx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
          <w:id w:val="-1530411216"/>
          <w:placeholder>
            <w:docPart w:val="59350F046E904B39BE63382D98D9919B"/>
          </w:placeholder>
        </w:sdtPr>
        <w:sdtContent>
          <w:r w:rsidR="00E9599E" w:rsidRPr="0012657C">
            <w:rPr>
              <w:rFonts w:ascii="Times New Roman" w:hAnsi="Times New Roman"/>
              <w:color w:val="000000"/>
              <w:sz w:val="28"/>
              <w:szCs w:val="28"/>
            </w:rPr>
            <w:t>[24</w:t>
          </w:r>
          <w:r w:rsidR="006D62F5" w:rsidRPr="0012657C">
            <w:rPr>
              <w:rFonts w:ascii="Times New Roman" w:hAnsi="Times New Roman"/>
              <w:color w:val="000000"/>
              <w:sz w:val="28"/>
              <w:szCs w:val="28"/>
            </w:rPr>
            <w:t xml:space="preserve">, </w:t>
          </w:r>
          <w:r w:rsidR="00ED0ED0" w:rsidRPr="0012657C">
            <w:rPr>
              <w:rFonts w:ascii="Times New Roman" w:hAnsi="Times New Roman"/>
              <w:color w:val="000000"/>
              <w:sz w:val="28"/>
              <w:szCs w:val="28"/>
              <w:lang w:val="en-US"/>
            </w:rPr>
            <w:t>p</w:t>
          </w:r>
          <w:r w:rsidR="00ED0ED0" w:rsidRPr="0012657C">
            <w:rPr>
              <w:rFonts w:ascii="Times New Roman" w:hAnsi="Times New Roman"/>
              <w:color w:val="000000"/>
              <w:sz w:val="28"/>
              <w:szCs w:val="28"/>
            </w:rPr>
            <w:t>.</w:t>
          </w:r>
          <w:r w:rsidR="00B21235">
            <w:rPr>
              <w:rFonts w:ascii="Times New Roman" w:hAnsi="Times New Roman"/>
              <w:color w:val="000000"/>
              <w:sz w:val="28"/>
              <w:szCs w:val="28"/>
            </w:rPr>
            <w:t xml:space="preserve"> </w:t>
          </w:r>
          <w:r w:rsidR="00ED0ED0" w:rsidRPr="0012657C">
            <w:rPr>
              <w:rFonts w:ascii="Times New Roman" w:hAnsi="Times New Roman"/>
              <w:color w:val="000000"/>
              <w:sz w:val="28"/>
              <w:szCs w:val="28"/>
            </w:rPr>
            <w:t>3</w:t>
          </w:r>
          <w:r w:rsidR="00E9599E" w:rsidRPr="0012657C">
            <w:rPr>
              <w:rFonts w:ascii="Times New Roman" w:hAnsi="Times New Roman"/>
              <w:color w:val="000000"/>
              <w:sz w:val="28"/>
              <w:szCs w:val="28"/>
            </w:rPr>
            <w:t>]</w:t>
          </w:r>
        </w:sdtContent>
      </w:sdt>
      <w:r w:rsidRPr="0012657C">
        <w:rPr>
          <w:rFonts w:ascii="Times New Roman" w:hAnsi="Times New Roman"/>
          <w:sz w:val="28"/>
          <w:szCs w:val="28"/>
        </w:rPr>
        <w:t xml:space="preserve"> представлены в </w:t>
      </w:r>
      <w:r w:rsidR="00B21235" w:rsidRPr="0012657C">
        <w:rPr>
          <w:rFonts w:ascii="Times New Roman" w:hAnsi="Times New Roman"/>
          <w:sz w:val="28"/>
          <w:szCs w:val="28"/>
        </w:rPr>
        <w:t>т</w:t>
      </w:r>
      <w:r w:rsidRPr="0012657C">
        <w:rPr>
          <w:rFonts w:ascii="Times New Roman" w:hAnsi="Times New Roman"/>
          <w:sz w:val="28"/>
          <w:szCs w:val="28"/>
        </w:rPr>
        <w:t>аблице 2.4.</w:t>
      </w:r>
    </w:p>
    <w:p w:rsidR="00C822E3" w:rsidRPr="007B071B" w:rsidRDefault="00C822E3" w:rsidP="0012657C">
      <w:pPr>
        <w:spacing w:after="0" w:line="240" w:lineRule="auto"/>
        <w:ind w:firstLine="567"/>
        <w:jc w:val="both"/>
        <w:rPr>
          <w:rFonts w:ascii="Times New Roman" w:hAnsi="Times New Roman"/>
          <w:sz w:val="28"/>
          <w:szCs w:val="28"/>
        </w:rPr>
      </w:pPr>
    </w:p>
    <w:p w:rsidR="00C822E3" w:rsidRPr="006E7639" w:rsidRDefault="00C822E3" w:rsidP="0012657C">
      <w:pPr>
        <w:spacing w:after="0" w:line="240" w:lineRule="auto"/>
        <w:jc w:val="both"/>
        <w:rPr>
          <w:rFonts w:ascii="Times New Roman" w:hAnsi="Times New Roman"/>
          <w:sz w:val="28"/>
        </w:rPr>
      </w:pPr>
      <w:r w:rsidRPr="00F16809">
        <w:rPr>
          <w:rFonts w:ascii="Times New Roman" w:hAnsi="Times New Roman"/>
          <w:sz w:val="28"/>
        </w:rPr>
        <w:t xml:space="preserve">Таблица </w:t>
      </w:r>
      <w:r>
        <w:rPr>
          <w:rFonts w:ascii="Times New Roman" w:hAnsi="Times New Roman"/>
          <w:sz w:val="28"/>
        </w:rPr>
        <w:t>2</w:t>
      </w:r>
      <w:r w:rsidRPr="00F16809">
        <w:rPr>
          <w:rFonts w:ascii="Times New Roman" w:hAnsi="Times New Roman"/>
          <w:sz w:val="28"/>
        </w:rPr>
        <w:t>.</w:t>
      </w:r>
      <w:r w:rsidRPr="00261A96">
        <w:rPr>
          <w:rFonts w:ascii="Times New Roman" w:hAnsi="Times New Roman"/>
          <w:sz w:val="28"/>
        </w:rPr>
        <w:t>4</w:t>
      </w:r>
      <w:r w:rsidRPr="00F16809">
        <w:rPr>
          <w:rFonts w:ascii="Times New Roman" w:hAnsi="Times New Roman"/>
          <w:sz w:val="28"/>
        </w:rPr>
        <w:t xml:space="preserve"> </w:t>
      </w:r>
      <w:r>
        <w:rPr>
          <w:rFonts w:ascii="Times New Roman" w:hAnsi="Times New Roman"/>
          <w:sz w:val="28"/>
        </w:rPr>
        <w:t xml:space="preserve">– </w:t>
      </w:r>
      <w:r w:rsidRPr="0024407B">
        <w:rPr>
          <w:rFonts w:ascii="Times New Roman" w:hAnsi="Times New Roman"/>
          <w:sz w:val="28"/>
        </w:rPr>
        <w:t>Основные параметры дифрактометра ДН-</w:t>
      </w:r>
      <w:r w:rsidRPr="00261A96">
        <w:rPr>
          <w:rFonts w:ascii="Times New Roman" w:hAnsi="Times New Roman"/>
          <w:sz w:val="28"/>
        </w:rPr>
        <w:t>6.</w:t>
      </w:r>
    </w:p>
    <w:p w:rsidR="00C822E3" w:rsidRPr="006E7639" w:rsidRDefault="00C822E3" w:rsidP="004A60B1">
      <w:pPr>
        <w:spacing w:after="0" w:line="240" w:lineRule="auto"/>
        <w:jc w:val="right"/>
        <w:rPr>
          <w:rFonts w:ascii="Times New Roman" w:hAnsi="Times New Roman"/>
          <w:sz w:val="16"/>
          <w:szCs w:val="16"/>
        </w:rPr>
      </w:pPr>
    </w:p>
    <w:tbl>
      <w:tblPr>
        <w:tblW w:w="9587" w:type="dxa"/>
        <w:jc w:val="center"/>
        <w:tblLayout w:type="fixed"/>
        <w:tblLook w:val="04A0"/>
      </w:tblPr>
      <w:tblGrid>
        <w:gridCol w:w="4660"/>
        <w:gridCol w:w="2950"/>
        <w:gridCol w:w="1977"/>
      </w:tblGrid>
      <w:tr w:rsidR="00C822E3" w:rsidRPr="0012657C" w:rsidTr="004A60B1">
        <w:trPr>
          <w:trHeight w:val="588"/>
          <w:jc w:val="center"/>
        </w:trPr>
        <w:tc>
          <w:tcPr>
            <w:tcW w:w="76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Поток тепловых нейтронов на образце при номинальной мощности реактора 2 МВт</w:t>
            </w:r>
          </w:p>
        </w:tc>
        <w:tc>
          <w:tcPr>
            <w:tcW w:w="1977" w:type="dxa"/>
            <w:tcBorders>
              <w:top w:val="single" w:sz="4" w:space="0" w:color="auto"/>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3,5·10</w:t>
            </w:r>
            <w:r w:rsidRPr="0012657C">
              <w:rPr>
                <w:rFonts w:ascii="Times New Roman" w:eastAsia="Times New Roman" w:hAnsi="Times New Roman"/>
                <w:color w:val="000000"/>
                <w:sz w:val="24"/>
                <w:szCs w:val="24"/>
                <w:vertAlign w:val="superscript"/>
                <w:lang w:eastAsia="ru-RU"/>
              </w:rPr>
              <w:t>7</w:t>
            </w:r>
            <w:r w:rsidRPr="0012657C">
              <w:rPr>
                <w:rFonts w:ascii="Times New Roman" w:eastAsia="Times New Roman" w:hAnsi="Times New Roman"/>
                <w:color w:val="000000"/>
                <w:sz w:val="24"/>
                <w:szCs w:val="24"/>
                <w:lang w:eastAsia="ru-RU"/>
              </w:rPr>
              <w:t xml:space="preserve"> н/см</w:t>
            </w:r>
            <w:proofErr w:type="gramStart"/>
            <w:r w:rsidRPr="0012657C">
              <w:rPr>
                <w:rFonts w:ascii="Times New Roman" w:eastAsia="Times New Roman" w:hAnsi="Times New Roman"/>
                <w:color w:val="000000"/>
                <w:sz w:val="24"/>
                <w:szCs w:val="24"/>
                <w:vertAlign w:val="superscript"/>
                <w:lang w:eastAsia="ru-RU"/>
              </w:rPr>
              <w:t>2</w:t>
            </w:r>
            <w:proofErr w:type="gramEnd"/>
            <w:r w:rsidRPr="0012657C">
              <w:rPr>
                <w:rFonts w:ascii="Times New Roman" w:eastAsia="Times New Roman" w:hAnsi="Times New Roman"/>
                <w:color w:val="000000"/>
                <w:sz w:val="24"/>
                <w:szCs w:val="24"/>
                <w:lang w:eastAsia="ru-RU"/>
              </w:rPr>
              <w:t>/с</w:t>
            </w:r>
          </w:p>
        </w:tc>
      </w:tr>
      <w:tr w:rsidR="00C822E3" w:rsidRPr="0012657C" w:rsidTr="004A60B1">
        <w:trPr>
          <w:trHeight w:val="365"/>
          <w:jc w:val="center"/>
        </w:trPr>
        <w:tc>
          <w:tcPr>
            <w:tcW w:w="4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Расстояние</w:t>
            </w: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замедлитель – образец</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30,5 м</w:t>
            </w:r>
          </w:p>
        </w:tc>
      </w:tr>
      <w:tr w:rsidR="00C822E3" w:rsidRPr="0012657C" w:rsidTr="004A60B1">
        <w:trPr>
          <w:trHeight w:val="365"/>
          <w:jc w:val="center"/>
        </w:trPr>
        <w:tc>
          <w:tcPr>
            <w:tcW w:w="4660"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образец – детектор</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0,35 м</w:t>
            </w:r>
          </w:p>
        </w:tc>
      </w:tr>
      <w:tr w:rsidR="00C822E3" w:rsidRPr="0012657C" w:rsidTr="004A60B1">
        <w:trPr>
          <w:trHeight w:val="292"/>
          <w:jc w:val="center"/>
        </w:trPr>
        <w:tc>
          <w:tcPr>
            <w:tcW w:w="4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Диапазон</w:t>
            </w: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по длине волн</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0,8 – 10 Å</w:t>
            </w:r>
          </w:p>
        </w:tc>
      </w:tr>
      <w:tr w:rsidR="00C822E3" w:rsidRPr="0012657C" w:rsidTr="004A60B1">
        <w:trPr>
          <w:trHeight w:val="365"/>
          <w:jc w:val="center"/>
        </w:trPr>
        <w:tc>
          <w:tcPr>
            <w:tcW w:w="4660"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по углу рассеяния</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45°¸ 90°</w:t>
            </w:r>
          </w:p>
        </w:tc>
      </w:tr>
      <w:tr w:rsidR="00C822E3" w:rsidRPr="0012657C" w:rsidTr="004A60B1">
        <w:trPr>
          <w:trHeight w:val="70"/>
          <w:jc w:val="center"/>
        </w:trPr>
        <w:tc>
          <w:tcPr>
            <w:tcW w:w="4660"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noWrap/>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 xml:space="preserve">по </w:t>
            </w:r>
            <w:r w:rsidRPr="0012657C">
              <w:rPr>
                <w:rFonts w:ascii="Times New Roman" w:eastAsia="Times New Roman" w:hAnsi="Times New Roman"/>
                <w:i/>
                <w:iCs/>
                <w:color w:val="000000"/>
                <w:sz w:val="24"/>
                <w:szCs w:val="24"/>
                <w:lang w:eastAsia="ru-RU"/>
              </w:rPr>
              <w:t>d</w:t>
            </w:r>
            <w:r w:rsidRPr="0012657C">
              <w:rPr>
                <w:rFonts w:ascii="Times New Roman" w:eastAsia="Times New Roman" w:hAnsi="Times New Roman"/>
                <w:i/>
                <w:iCs/>
                <w:color w:val="000000"/>
                <w:sz w:val="24"/>
                <w:szCs w:val="24"/>
                <w:vertAlign w:val="subscript"/>
                <w:lang w:eastAsia="ru-RU"/>
              </w:rPr>
              <w:t>hkl</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0,5 – 11,2 Å</w:t>
            </w:r>
          </w:p>
        </w:tc>
      </w:tr>
      <w:tr w:rsidR="00C822E3" w:rsidRPr="0012657C" w:rsidTr="004A60B1">
        <w:trPr>
          <w:trHeight w:val="365"/>
          <w:jc w:val="center"/>
        </w:trPr>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 xml:space="preserve">Разрешение </w:t>
            </w:r>
          </w:p>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(∆d/d, d = 2 Å</w:t>
            </w:r>
            <w:proofErr w:type="gramStart"/>
            <w:r w:rsidRPr="0012657C">
              <w:rPr>
                <w:rFonts w:ascii="Times New Roman" w:eastAsia="Times New Roman" w:hAnsi="Times New Roman"/>
                <w:color w:val="000000"/>
                <w:sz w:val="24"/>
                <w:szCs w:val="24"/>
                <w:lang w:eastAsia="ru-RU"/>
              </w:rPr>
              <w:t xml:space="preserve"> )</w:t>
            </w:r>
            <w:proofErr w:type="gramEnd"/>
          </w:p>
        </w:tc>
        <w:tc>
          <w:tcPr>
            <w:tcW w:w="2950"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при 2θ=90°</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0,025</w:t>
            </w:r>
          </w:p>
        </w:tc>
      </w:tr>
      <w:tr w:rsidR="00C822E3" w:rsidRPr="0012657C" w:rsidTr="004A60B1">
        <w:trPr>
          <w:trHeight w:val="365"/>
          <w:jc w:val="center"/>
        </w:trPr>
        <w:tc>
          <w:tcPr>
            <w:tcW w:w="4660"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при 2θ=45,5°</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0,03</w:t>
            </w:r>
          </w:p>
        </w:tc>
      </w:tr>
      <w:tr w:rsidR="00C822E3" w:rsidRPr="0012657C" w:rsidTr="004A60B1">
        <w:trPr>
          <w:trHeight w:val="365"/>
          <w:jc w:val="center"/>
        </w:trPr>
        <w:tc>
          <w:tcPr>
            <w:tcW w:w="4660" w:type="dxa"/>
            <w:vMerge/>
            <w:tcBorders>
              <w:top w:val="nil"/>
              <w:left w:val="single" w:sz="4" w:space="0" w:color="auto"/>
              <w:bottom w:val="single" w:sz="4" w:space="0" w:color="auto"/>
              <w:right w:val="single" w:sz="4" w:space="0" w:color="auto"/>
            </w:tcBorders>
            <w:vAlign w:val="center"/>
            <w:hideMark/>
          </w:tcPr>
          <w:p w:rsidR="00C822E3" w:rsidRPr="0012657C" w:rsidRDefault="00C822E3" w:rsidP="0012657C">
            <w:pPr>
              <w:spacing w:after="0" w:line="240" w:lineRule="auto"/>
              <w:rPr>
                <w:rFonts w:ascii="Times New Roman" w:eastAsia="Times New Roman" w:hAnsi="Times New Roman"/>
                <w:color w:val="000000"/>
                <w:sz w:val="24"/>
                <w:szCs w:val="24"/>
                <w:lang w:eastAsia="ru-RU"/>
              </w:rPr>
            </w:pPr>
          </w:p>
        </w:tc>
        <w:tc>
          <w:tcPr>
            <w:tcW w:w="2950"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при 2θ=135°</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нет</w:t>
            </w:r>
          </w:p>
        </w:tc>
      </w:tr>
      <w:tr w:rsidR="00C822E3" w:rsidRPr="0012657C" w:rsidTr="004A60B1">
        <w:trPr>
          <w:trHeight w:val="365"/>
          <w:jc w:val="center"/>
        </w:trPr>
        <w:tc>
          <w:tcPr>
            <w:tcW w:w="7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4A60B1">
            <w:pPr>
              <w:spacing w:after="0" w:line="240" w:lineRule="auto"/>
              <w:jc w:val="both"/>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Телесный угол детектора</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0,750 ср</w:t>
            </w:r>
          </w:p>
        </w:tc>
      </w:tr>
      <w:tr w:rsidR="00C822E3" w:rsidRPr="0012657C" w:rsidTr="004A60B1">
        <w:trPr>
          <w:trHeight w:val="438"/>
          <w:jc w:val="center"/>
        </w:trPr>
        <w:tc>
          <w:tcPr>
            <w:tcW w:w="7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4A60B1">
            <w:pPr>
              <w:spacing w:after="0" w:line="240" w:lineRule="auto"/>
              <w:jc w:val="both"/>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Объем образца</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0,03 – 5 мм</w:t>
            </w:r>
            <w:r w:rsidRPr="0012657C">
              <w:rPr>
                <w:rFonts w:ascii="Times New Roman" w:eastAsia="Times New Roman" w:hAnsi="Times New Roman"/>
                <w:color w:val="000000"/>
                <w:sz w:val="24"/>
                <w:szCs w:val="24"/>
                <w:vertAlign w:val="superscript"/>
                <w:lang w:eastAsia="ru-RU"/>
              </w:rPr>
              <w:t>3</w:t>
            </w:r>
          </w:p>
        </w:tc>
      </w:tr>
      <w:tr w:rsidR="00C822E3" w:rsidRPr="0012657C" w:rsidTr="004A60B1">
        <w:trPr>
          <w:trHeight w:val="365"/>
          <w:jc w:val="center"/>
        </w:trPr>
        <w:tc>
          <w:tcPr>
            <w:tcW w:w="7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4A60B1">
            <w:pPr>
              <w:spacing w:after="0" w:line="240" w:lineRule="auto"/>
              <w:jc w:val="both"/>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Достижимые давления</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35 ГПа</w:t>
            </w:r>
          </w:p>
        </w:tc>
      </w:tr>
      <w:tr w:rsidR="00C822E3" w:rsidRPr="0012657C" w:rsidTr="004A60B1">
        <w:trPr>
          <w:trHeight w:val="365"/>
          <w:jc w:val="center"/>
        </w:trPr>
        <w:tc>
          <w:tcPr>
            <w:tcW w:w="7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4A60B1">
            <w:pPr>
              <w:spacing w:after="0" w:line="240" w:lineRule="auto"/>
              <w:jc w:val="both"/>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Характерное время измерения спектра</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20 мин-72 ч</w:t>
            </w:r>
          </w:p>
        </w:tc>
      </w:tr>
      <w:tr w:rsidR="00C822E3" w:rsidRPr="0012657C" w:rsidTr="004A60B1">
        <w:trPr>
          <w:trHeight w:val="365"/>
          <w:jc w:val="center"/>
        </w:trPr>
        <w:tc>
          <w:tcPr>
            <w:tcW w:w="76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2E3" w:rsidRPr="0012657C" w:rsidRDefault="00C822E3" w:rsidP="004A60B1">
            <w:pPr>
              <w:spacing w:after="0" w:line="240" w:lineRule="auto"/>
              <w:jc w:val="both"/>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Температурный диапазон</w:t>
            </w:r>
          </w:p>
        </w:tc>
        <w:tc>
          <w:tcPr>
            <w:tcW w:w="1977" w:type="dxa"/>
            <w:tcBorders>
              <w:top w:val="nil"/>
              <w:left w:val="nil"/>
              <w:bottom w:val="single" w:sz="4" w:space="0" w:color="auto"/>
              <w:right w:val="single" w:sz="4" w:space="0" w:color="auto"/>
            </w:tcBorders>
            <w:shd w:val="clear" w:color="auto" w:fill="auto"/>
            <w:vAlign w:val="center"/>
            <w:hideMark/>
          </w:tcPr>
          <w:p w:rsidR="00C822E3" w:rsidRPr="0012657C" w:rsidRDefault="00C822E3" w:rsidP="0012657C">
            <w:pPr>
              <w:spacing w:after="0" w:line="240" w:lineRule="auto"/>
              <w:jc w:val="center"/>
              <w:rPr>
                <w:rFonts w:ascii="Times New Roman" w:eastAsia="Times New Roman" w:hAnsi="Times New Roman"/>
                <w:color w:val="000000"/>
                <w:sz w:val="24"/>
                <w:szCs w:val="24"/>
                <w:lang w:eastAsia="ru-RU"/>
              </w:rPr>
            </w:pPr>
            <w:r w:rsidRPr="0012657C">
              <w:rPr>
                <w:rFonts w:ascii="Times New Roman" w:eastAsia="Times New Roman" w:hAnsi="Times New Roman"/>
                <w:color w:val="000000"/>
                <w:sz w:val="24"/>
                <w:szCs w:val="24"/>
                <w:lang w:eastAsia="ru-RU"/>
              </w:rPr>
              <w:t>4 - 320</w:t>
            </w:r>
            <w:proofErr w:type="gramStart"/>
            <w:r w:rsidRPr="0012657C">
              <w:rPr>
                <w:rFonts w:ascii="Times New Roman" w:eastAsia="Times New Roman" w:hAnsi="Times New Roman"/>
                <w:color w:val="000000"/>
                <w:sz w:val="24"/>
                <w:szCs w:val="24"/>
                <w:lang w:eastAsia="ru-RU"/>
              </w:rPr>
              <w:t xml:space="preserve"> К</w:t>
            </w:r>
            <w:proofErr w:type="gramEnd"/>
          </w:p>
        </w:tc>
      </w:tr>
    </w:tbl>
    <w:p w:rsidR="00C822E3" w:rsidRPr="00BD2634" w:rsidRDefault="00C822E3" w:rsidP="0012657C">
      <w:pPr>
        <w:spacing w:after="0" w:line="240" w:lineRule="auto"/>
      </w:pPr>
    </w:p>
    <w:p w:rsidR="00C822E3" w:rsidRPr="00690E9E" w:rsidRDefault="00C822E3" w:rsidP="0012657C">
      <w:pPr>
        <w:pStyle w:val="2"/>
        <w:spacing w:before="0" w:line="240" w:lineRule="auto"/>
        <w:ind w:firstLine="709"/>
        <w:rPr>
          <w:sz w:val="28"/>
          <w:szCs w:val="28"/>
        </w:rPr>
      </w:pPr>
      <w:bookmarkStart w:id="34" w:name="_Toc170156473"/>
      <w:r w:rsidRPr="00690E9E">
        <w:rPr>
          <w:sz w:val="28"/>
          <w:szCs w:val="28"/>
        </w:rPr>
        <w:lastRenderedPageBreak/>
        <w:t>2.4 Исследовательский реактор ВВР-К</w:t>
      </w:r>
      <w:bookmarkEnd w:id="34"/>
    </w:p>
    <w:p w:rsidR="00C822E3" w:rsidRDefault="00C822E3" w:rsidP="0012657C">
      <w:pPr>
        <w:spacing w:after="0" w:line="240" w:lineRule="auto"/>
        <w:ind w:firstLine="709"/>
        <w:jc w:val="both"/>
        <w:rPr>
          <w:rFonts w:ascii="Times New Roman" w:hAnsi="Times New Roman"/>
          <w:sz w:val="28"/>
          <w:szCs w:val="28"/>
          <w:shd w:val="clear" w:color="auto" w:fill="FFFFFF"/>
        </w:rPr>
      </w:pPr>
      <w:bookmarkStart w:id="35" w:name="_Hlk51664329"/>
      <w:r>
        <w:rPr>
          <w:rFonts w:ascii="Times New Roman" w:hAnsi="Times New Roman"/>
          <w:sz w:val="28"/>
          <w:szCs w:val="28"/>
        </w:rPr>
        <w:t>И</w:t>
      </w:r>
      <w:r w:rsidRPr="0031079A">
        <w:rPr>
          <w:rFonts w:ascii="Times New Roman" w:hAnsi="Times New Roman"/>
          <w:sz w:val="28"/>
          <w:szCs w:val="28"/>
        </w:rPr>
        <w:t>сследовательский ядерный реактор ВВР-</w:t>
      </w:r>
      <w:proofErr w:type="gramStart"/>
      <w:r w:rsidRPr="0031079A">
        <w:rPr>
          <w:rFonts w:ascii="Times New Roman" w:hAnsi="Times New Roman"/>
          <w:sz w:val="28"/>
          <w:szCs w:val="28"/>
        </w:rPr>
        <w:t>K</w:t>
      </w:r>
      <w:proofErr w:type="gramEnd"/>
      <w:r w:rsidRPr="0031079A">
        <w:rPr>
          <w:rFonts w:ascii="Times New Roman" w:hAnsi="Times New Roman"/>
          <w:sz w:val="28"/>
          <w:szCs w:val="28"/>
        </w:rPr>
        <w:t xml:space="preserve"> функционирует</w:t>
      </w:r>
      <w:r>
        <w:rPr>
          <w:rFonts w:ascii="Times New Roman" w:hAnsi="Times New Roman"/>
          <w:sz w:val="28"/>
          <w:szCs w:val="28"/>
        </w:rPr>
        <w:t>ся в</w:t>
      </w:r>
      <w:r w:rsidRPr="0031079A">
        <w:rPr>
          <w:rFonts w:ascii="Times New Roman" w:hAnsi="Times New Roman"/>
          <w:sz w:val="28"/>
          <w:szCs w:val="28"/>
        </w:rPr>
        <w:t xml:space="preserve"> Институте ядерной физики </w:t>
      </w:r>
      <w:r>
        <w:rPr>
          <w:rFonts w:ascii="Times New Roman" w:hAnsi="Times New Roman"/>
          <w:sz w:val="28"/>
          <w:szCs w:val="28"/>
        </w:rPr>
        <w:t xml:space="preserve">МЭ РК </w:t>
      </w:r>
      <w:r w:rsidRPr="0031079A">
        <w:rPr>
          <w:rFonts w:ascii="Times New Roman" w:hAnsi="Times New Roman"/>
          <w:sz w:val="28"/>
          <w:szCs w:val="28"/>
        </w:rPr>
        <w:t>(Алматы)</w:t>
      </w:r>
      <w:bookmarkEnd w:id="35"/>
      <w:r>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"/>
          <w:id w:val="-1705162098"/>
          <w:placeholder>
            <w:docPart w:val="59350F046E904B39BE63382D98D9919B"/>
          </w:placeholder>
        </w:sdtPr>
        <w:sdtContent>
          <w:r w:rsidR="00E9599E" w:rsidRPr="00E9599E">
            <w:rPr>
              <w:rFonts w:ascii="Times New Roman" w:hAnsi="Times New Roman"/>
              <w:color w:val="000000"/>
              <w:sz w:val="28"/>
              <w:szCs w:val="28"/>
            </w:rPr>
            <w:t>[151]</w:t>
          </w:r>
        </w:sdtContent>
      </w:sdt>
      <w:r>
        <w:rPr>
          <w:rFonts w:ascii="Times New Roman" w:hAnsi="Times New Roman"/>
          <w:sz w:val="28"/>
          <w:szCs w:val="28"/>
        </w:rPr>
        <w:t xml:space="preserve">. Реактор бассейнового типа находится в поселке Алатау, и </w:t>
      </w:r>
      <w:r w:rsidRPr="007833C4">
        <w:rPr>
          <w:rFonts w:ascii="Times New Roman" w:hAnsi="Times New Roman"/>
          <w:sz w:val="28"/>
          <w:szCs w:val="28"/>
          <w:shd w:val="clear" w:color="auto" w:fill="FFFFFF"/>
        </w:rPr>
        <w:t xml:space="preserve">является многоцелевым водо-водяным реактором со стационарным потоком нейтронов. В реакторах </w:t>
      </w:r>
      <w:r>
        <w:rPr>
          <w:rFonts w:ascii="Times New Roman" w:hAnsi="Times New Roman"/>
          <w:sz w:val="28"/>
          <w:szCs w:val="28"/>
          <w:shd w:val="clear" w:color="auto" w:fill="FFFFFF"/>
        </w:rPr>
        <w:t xml:space="preserve">такого типа </w:t>
      </w:r>
      <w:r w:rsidRPr="007833C4">
        <w:rPr>
          <w:rFonts w:ascii="Times New Roman" w:hAnsi="Times New Roman"/>
          <w:sz w:val="28"/>
          <w:szCs w:val="28"/>
          <w:shd w:val="clear" w:color="auto" w:fill="FFFFFF"/>
        </w:rPr>
        <w:t xml:space="preserve">деление ядер в активной зоне </w:t>
      </w:r>
      <w:r w:rsidRPr="008E5566">
        <w:rPr>
          <w:rFonts w:ascii="Times New Roman" w:hAnsi="Times New Roman"/>
          <w:sz w:val="28"/>
          <w:szCs w:val="28"/>
          <w:shd w:val="clear" w:color="auto" w:fill="FFFFFF"/>
        </w:rPr>
        <w:t xml:space="preserve">происходит преимущественно с помощью замедленных (тепловых) нейтронов. </w:t>
      </w:r>
      <w:r w:rsidRPr="007833C4">
        <w:rPr>
          <w:rFonts w:ascii="Times New Roman" w:hAnsi="Times New Roman"/>
          <w:sz w:val="28"/>
          <w:szCs w:val="28"/>
          <w:shd w:val="clear" w:color="auto" w:fill="FFFFFF"/>
        </w:rPr>
        <w:t xml:space="preserve">Поэтому </w:t>
      </w:r>
      <w:r>
        <w:rPr>
          <w:rFonts w:ascii="Times New Roman" w:hAnsi="Times New Roman"/>
          <w:sz w:val="28"/>
          <w:szCs w:val="28"/>
          <w:shd w:val="clear" w:color="auto" w:fill="FFFFFF"/>
        </w:rPr>
        <w:t xml:space="preserve">исследовательский ядерный </w:t>
      </w:r>
      <w:r w:rsidRPr="0031079A">
        <w:rPr>
          <w:rFonts w:ascii="Times New Roman" w:hAnsi="Times New Roman"/>
          <w:sz w:val="28"/>
          <w:szCs w:val="28"/>
        </w:rPr>
        <w:t>реактор ВВР-</w:t>
      </w:r>
      <w:proofErr w:type="gramStart"/>
      <w:r w:rsidRPr="0031079A">
        <w:rPr>
          <w:rFonts w:ascii="Times New Roman" w:hAnsi="Times New Roman"/>
          <w:sz w:val="28"/>
          <w:szCs w:val="28"/>
        </w:rPr>
        <w:t>K</w:t>
      </w:r>
      <w:proofErr w:type="gramEnd"/>
      <w:r w:rsidRPr="007833C4">
        <w:rPr>
          <w:rFonts w:ascii="Times New Roman" w:hAnsi="Times New Roman"/>
          <w:sz w:val="28"/>
          <w:szCs w:val="28"/>
          <w:shd w:val="clear" w:color="auto" w:fill="FFFFFF"/>
        </w:rPr>
        <w:t xml:space="preserve"> относится к к</w:t>
      </w:r>
      <w:r>
        <w:rPr>
          <w:rFonts w:ascii="Times New Roman" w:hAnsi="Times New Roman"/>
          <w:sz w:val="28"/>
          <w:szCs w:val="28"/>
          <w:shd w:val="clear" w:color="auto" w:fill="FFFFFF"/>
        </w:rPr>
        <w:t>атегории</w:t>
      </w:r>
      <w:r w:rsidRPr="007833C4">
        <w:rPr>
          <w:rFonts w:ascii="Times New Roman" w:hAnsi="Times New Roman"/>
          <w:sz w:val="28"/>
          <w:szCs w:val="28"/>
          <w:shd w:val="clear" w:color="auto" w:fill="FFFFFF"/>
        </w:rPr>
        <w:t xml:space="preserve"> реакторов на тепловых нейтронах. </w:t>
      </w:r>
      <w:r w:rsidRPr="008E5566">
        <w:rPr>
          <w:rFonts w:ascii="Times New Roman" w:hAnsi="Times New Roman"/>
          <w:sz w:val="28"/>
          <w:szCs w:val="28"/>
          <w:shd w:val="clear" w:color="auto" w:fill="FFFFFF"/>
        </w:rPr>
        <w:t>Такие реакторы предназначены для исследовательских работ в области ядерной физики, радиационной химии, физики твердого тела, для изучения свойств материалов и изделий, облучаемых в реакторе, а также для подготовки специалистов соответствующих направлений.</w:t>
      </w:r>
      <w:r>
        <w:rPr>
          <w:rFonts w:ascii="Times New Roman" w:hAnsi="Times New Roman"/>
          <w:sz w:val="28"/>
          <w:szCs w:val="28"/>
          <w:shd w:val="clear" w:color="auto" w:fill="FFFFFF"/>
        </w:rPr>
        <w:t xml:space="preserve"> </w:t>
      </w:r>
    </w:p>
    <w:p w:rsidR="00C822E3" w:rsidRDefault="00C822E3" w:rsidP="0012657C">
      <w:pPr>
        <w:spacing w:after="0" w:line="240" w:lineRule="auto"/>
        <w:ind w:firstLine="709"/>
        <w:jc w:val="both"/>
        <w:rPr>
          <w:rFonts w:ascii="Times New Roman" w:hAnsi="Times New Roman"/>
          <w:sz w:val="28"/>
          <w:szCs w:val="28"/>
          <w:shd w:val="clear" w:color="auto" w:fill="FFFFFF"/>
        </w:rPr>
      </w:pPr>
      <w:r w:rsidRPr="007833C4">
        <w:rPr>
          <w:rStyle w:val="jlqj4b"/>
          <w:rFonts w:ascii="Times New Roman" w:hAnsi="Times New Roman"/>
          <w:sz w:val="28"/>
          <w:szCs w:val="28"/>
        </w:rPr>
        <w:t>Номинальная мощность реактора ВВР-К 6 МВт и относится к классу исследовательских стационарных реакторов средней мощности (от 2 до 20</w:t>
      </w:r>
      <w:r w:rsidR="00B21235">
        <w:rPr>
          <w:rStyle w:val="jlqj4b"/>
          <w:rFonts w:ascii="Times New Roman" w:hAnsi="Times New Roman"/>
          <w:sz w:val="28"/>
          <w:szCs w:val="28"/>
        </w:rPr>
        <w:t> </w:t>
      </w:r>
      <w:r w:rsidRPr="007833C4">
        <w:rPr>
          <w:rStyle w:val="jlqj4b"/>
          <w:rFonts w:ascii="Times New Roman" w:hAnsi="Times New Roman"/>
          <w:sz w:val="28"/>
          <w:szCs w:val="28"/>
        </w:rPr>
        <w:t>МВт).</w:t>
      </w:r>
      <w:r w:rsidRPr="007833C4">
        <w:rPr>
          <w:rFonts w:ascii="Times New Roman" w:hAnsi="Times New Roman"/>
          <w:sz w:val="28"/>
          <w:szCs w:val="28"/>
        </w:rPr>
        <w:t xml:space="preserve"> </w:t>
      </w:r>
      <w:r>
        <w:rPr>
          <w:rFonts w:ascii="Times New Roman" w:hAnsi="Times New Roman"/>
          <w:sz w:val="28"/>
          <w:szCs w:val="28"/>
          <w:lang w:val="kk-KZ"/>
        </w:rPr>
        <w:t xml:space="preserve">В качестве </w:t>
      </w:r>
      <w:r w:rsidRPr="007833C4">
        <w:rPr>
          <w:rFonts w:ascii="Times New Roman" w:hAnsi="Times New Roman"/>
          <w:sz w:val="28"/>
          <w:szCs w:val="28"/>
        </w:rPr>
        <w:t xml:space="preserve">теплоносителя и замедлителя </w:t>
      </w:r>
      <w:r>
        <w:rPr>
          <w:rFonts w:ascii="Times New Roman" w:hAnsi="Times New Roman"/>
          <w:sz w:val="28"/>
          <w:szCs w:val="28"/>
        </w:rPr>
        <w:t xml:space="preserve">в активной зоне </w:t>
      </w:r>
      <w:r>
        <w:rPr>
          <w:rFonts w:ascii="Times New Roman" w:hAnsi="Times New Roman"/>
          <w:sz w:val="28"/>
          <w:szCs w:val="28"/>
          <w:lang w:val="kk-KZ"/>
        </w:rPr>
        <w:t>используется</w:t>
      </w:r>
      <w:r w:rsidRPr="007833C4">
        <w:rPr>
          <w:rFonts w:ascii="Times New Roman" w:hAnsi="Times New Roman"/>
          <w:sz w:val="28"/>
          <w:szCs w:val="28"/>
        </w:rPr>
        <w:t xml:space="preserve"> обессоленная вода</w:t>
      </w:r>
      <w:r>
        <w:rPr>
          <w:rFonts w:ascii="Times New Roman" w:hAnsi="Times New Roman"/>
          <w:sz w:val="28"/>
          <w:szCs w:val="28"/>
        </w:rPr>
        <w:t>, о</w:t>
      </w:r>
      <w:r w:rsidRPr="007833C4">
        <w:rPr>
          <w:rFonts w:ascii="Times New Roman" w:hAnsi="Times New Roman"/>
          <w:sz w:val="28"/>
          <w:szCs w:val="28"/>
        </w:rPr>
        <w:t>тражател</w:t>
      </w:r>
      <w:r>
        <w:rPr>
          <w:rFonts w:ascii="Times New Roman" w:hAnsi="Times New Roman"/>
          <w:sz w:val="28"/>
          <w:szCs w:val="28"/>
        </w:rPr>
        <w:t>я</w:t>
      </w:r>
      <w:r w:rsidRPr="007833C4">
        <w:rPr>
          <w:rFonts w:ascii="Times New Roman" w:hAnsi="Times New Roman"/>
          <w:sz w:val="28"/>
          <w:szCs w:val="28"/>
        </w:rPr>
        <w:t xml:space="preserve"> – вода или/и бериллий. Охлаждение активной зоны реактора принудительное.</w:t>
      </w:r>
      <w:r>
        <w:rPr>
          <w:rFonts w:ascii="Times New Roman" w:hAnsi="Times New Roman"/>
          <w:sz w:val="28"/>
          <w:szCs w:val="28"/>
        </w:rPr>
        <w:t xml:space="preserve"> </w:t>
      </w:r>
      <w:r w:rsidRPr="00510D76">
        <w:rPr>
          <w:rStyle w:val="jlqj4b"/>
          <w:rFonts w:ascii="Times New Roman" w:hAnsi="Times New Roman"/>
          <w:sz w:val="28"/>
          <w:szCs w:val="28"/>
        </w:rPr>
        <w:t>С 2016 года</w:t>
      </w:r>
      <w:r w:rsidRPr="00510D76">
        <w:rPr>
          <w:rFonts w:ascii="Times New Roman" w:hAnsi="Times New Roman"/>
          <w:sz w:val="28"/>
          <w:szCs w:val="28"/>
          <w:shd w:val="clear" w:color="auto" w:fill="FFFFFF"/>
        </w:rPr>
        <w:t xml:space="preserve"> реактор штатно работает с низкообогащенным топливом</w:t>
      </w:r>
      <w:r>
        <w:rPr>
          <w:rFonts w:ascii="Times New Roman" w:hAnsi="Times New Roman"/>
          <w:sz w:val="28"/>
          <w:szCs w:val="28"/>
          <w:shd w:val="clear" w:color="auto" w:fill="FFFFFF"/>
        </w:rPr>
        <w:t xml:space="preserve"> (</w:t>
      </w:r>
      <w:r w:rsidRPr="001B7161">
        <w:rPr>
          <w:rStyle w:val="jlqj4b"/>
          <w:rFonts w:ascii="Times New Roman" w:hAnsi="Times New Roman"/>
          <w:sz w:val="28"/>
          <w:szCs w:val="28"/>
        </w:rPr>
        <w:t>НОУ-топливо</w:t>
      </w:r>
      <w:r>
        <w:rPr>
          <w:rStyle w:val="jlqj4b"/>
          <w:rFonts w:ascii="Times New Roman" w:hAnsi="Times New Roman"/>
          <w:sz w:val="28"/>
          <w:szCs w:val="28"/>
        </w:rPr>
        <w:t>)</w:t>
      </w:r>
      <w:r w:rsidRPr="00510D76">
        <w:rPr>
          <w:rFonts w:ascii="Times New Roman" w:hAnsi="Times New Roman"/>
          <w:sz w:val="28"/>
          <w:szCs w:val="28"/>
          <w:shd w:val="clear" w:color="auto" w:fill="FFFFFF"/>
        </w:rPr>
        <w:t xml:space="preserve">. Это топливо представляет собой диоксид </w:t>
      </w:r>
      <w:r w:rsidRPr="004B09AC">
        <w:rPr>
          <w:rFonts w:ascii="Times New Roman" w:hAnsi="Times New Roman"/>
          <w:sz w:val="28"/>
          <w:szCs w:val="28"/>
          <w:shd w:val="clear" w:color="auto" w:fill="FFFFFF"/>
        </w:rPr>
        <w:t xml:space="preserve">урана, распределенный в алюминиевой матрице и обогащенный до 19,7% по изотопу </w:t>
      </w:r>
      <w:r w:rsidRPr="004B09AC">
        <w:rPr>
          <w:rFonts w:ascii="Times New Roman" w:hAnsi="Times New Roman"/>
          <w:sz w:val="28"/>
          <w:szCs w:val="28"/>
          <w:shd w:val="clear" w:color="auto" w:fill="FFFFFF"/>
          <w:vertAlign w:val="superscript"/>
        </w:rPr>
        <w:t>235</w:t>
      </w:r>
      <w:r w:rsidRPr="004B09AC">
        <w:rPr>
          <w:rFonts w:ascii="Times New Roman" w:hAnsi="Times New Roman"/>
          <w:sz w:val="28"/>
          <w:szCs w:val="28"/>
          <w:shd w:val="clear" w:color="auto" w:fill="FFFFFF"/>
          <w:lang w:val="en-US"/>
        </w:rPr>
        <w:t>U</w:t>
      </w:r>
      <w:r w:rsidRPr="004B09AC">
        <w:rPr>
          <w:rFonts w:ascii="Times New Roman" w:hAnsi="Times New Roman"/>
          <w:sz w:val="28"/>
          <w:szCs w:val="28"/>
          <w:shd w:val="clear" w:color="auto" w:fill="FFFFFF"/>
        </w:rPr>
        <w:t>.</w:t>
      </w:r>
    </w:p>
    <w:p w:rsidR="00C822E3" w:rsidRPr="004B09AC" w:rsidRDefault="00C822E3" w:rsidP="0012657C">
      <w:pPr>
        <w:spacing w:after="0" w:line="240" w:lineRule="auto"/>
        <w:ind w:firstLine="567"/>
        <w:jc w:val="both"/>
        <w:rPr>
          <w:rFonts w:ascii="Times New Roman" w:hAnsi="Times New Roman"/>
          <w:sz w:val="28"/>
          <w:szCs w:val="28"/>
          <w:shd w:val="clear" w:color="auto" w:fill="FFFFFF"/>
        </w:rPr>
      </w:pPr>
    </w:p>
    <w:p w:rsidR="00C822E3" w:rsidRPr="00510D76" w:rsidRDefault="00C822E3" w:rsidP="0012657C">
      <w:pPr>
        <w:spacing w:after="0" w:line="240" w:lineRule="auto"/>
        <w:ind w:firstLine="567"/>
        <w:jc w:val="center"/>
        <w:rPr>
          <w:rFonts w:ascii="Times New Roman" w:hAnsi="Times New Roman"/>
          <w:bCs/>
          <w:sz w:val="28"/>
          <w:szCs w:val="28"/>
        </w:rPr>
      </w:pPr>
      <w:r w:rsidRPr="004834E5">
        <w:rPr>
          <w:rFonts w:ascii="Times New Roman" w:hAnsi="Times New Roman"/>
          <w:bCs/>
          <w:noProof/>
          <w:sz w:val="28"/>
          <w:szCs w:val="28"/>
          <w:lang w:eastAsia="ru-RU"/>
        </w:rPr>
        <w:drawing>
          <wp:inline distT="0" distB="0" distL="0" distR="0">
            <wp:extent cx="3381375" cy="2540918"/>
            <wp:effectExtent l="0" t="0" r="0" b="0"/>
            <wp:docPr id="1992529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29978" name=""/>
                    <pic:cNvPicPr/>
                  </pic:nvPicPr>
                  <pic:blipFill>
                    <a:blip r:embed="rId69" cstate="print"/>
                    <a:stretch>
                      <a:fillRect/>
                    </a:stretch>
                  </pic:blipFill>
                  <pic:spPr>
                    <a:xfrm>
                      <a:off x="0" y="0"/>
                      <a:ext cx="3399589" cy="2554605"/>
                    </a:xfrm>
                    <a:prstGeom prst="rect">
                      <a:avLst/>
                    </a:prstGeom>
                  </pic:spPr>
                </pic:pic>
              </a:graphicData>
            </a:graphic>
          </wp:inline>
        </w:drawing>
      </w:r>
      <w:r w:rsidR="004A60B1">
        <w:rPr>
          <w:rFonts w:ascii="Times New Roman" w:hAnsi="Times New Roman"/>
          <w:bCs/>
          <w:sz w:val="28"/>
          <w:szCs w:val="28"/>
        </w:rPr>
        <w:t xml:space="preserve">   </w:t>
      </w:r>
      <w:r w:rsidRPr="004834E5">
        <w:rPr>
          <w:rFonts w:ascii="Times New Roman" w:hAnsi="Times New Roman"/>
          <w:bCs/>
          <w:noProof/>
          <w:sz w:val="28"/>
          <w:szCs w:val="28"/>
          <w:lang w:eastAsia="ru-RU"/>
        </w:rPr>
        <w:drawing>
          <wp:inline distT="0" distB="0" distL="0" distR="0">
            <wp:extent cx="2085975" cy="2539135"/>
            <wp:effectExtent l="0" t="0" r="0" b="0"/>
            <wp:docPr id="242415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15272" name=""/>
                    <pic:cNvPicPr/>
                  </pic:nvPicPr>
                  <pic:blipFill>
                    <a:blip r:embed="rId70" cstate="print"/>
                    <a:stretch>
                      <a:fillRect/>
                    </a:stretch>
                  </pic:blipFill>
                  <pic:spPr>
                    <a:xfrm>
                      <a:off x="0" y="0"/>
                      <a:ext cx="2096914" cy="2552450"/>
                    </a:xfrm>
                    <a:prstGeom prst="rect">
                      <a:avLst/>
                    </a:prstGeom>
                  </pic:spPr>
                </pic:pic>
              </a:graphicData>
            </a:graphic>
          </wp:inline>
        </w:drawing>
      </w:r>
    </w:p>
    <w:p w:rsidR="00C822E3" w:rsidRPr="001F13DC" w:rsidRDefault="00C822E3" w:rsidP="0012657C">
      <w:pPr>
        <w:spacing w:after="0" w:line="240" w:lineRule="auto"/>
        <w:jc w:val="both"/>
        <w:rPr>
          <w:rStyle w:val="jlqj4b"/>
          <w:rFonts w:ascii="Times New Roman" w:hAnsi="Times New Roman"/>
          <w:sz w:val="16"/>
          <w:szCs w:val="28"/>
        </w:rPr>
      </w:pPr>
    </w:p>
    <w:p w:rsidR="004A60B1" w:rsidRPr="004A60B1" w:rsidRDefault="004A60B1" w:rsidP="004A60B1">
      <w:pPr>
        <w:spacing w:after="0" w:line="240" w:lineRule="auto"/>
        <w:ind w:firstLine="2410"/>
        <w:contextualSpacing/>
        <w:rPr>
          <w:rFonts w:ascii="Times New Roman" w:eastAsia="Times New Roman" w:hAnsi="Times New Roman"/>
          <w:snapToGrid w:val="0"/>
          <w:sz w:val="24"/>
          <w:szCs w:val="24"/>
          <w:lang w:eastAsia="ru-RU"/>
        </w:rPr>
      </w:pPr>
      <w:r w:rsidRPr="004A60B1">
        <w:rPr>
          <w:rFonts w:ascii="Times New Roman" w:eastAsia="Times New Roman" w:hAnsi="Times New Roman"/>
          <w:snapToGrid w:val="0"/>
          <w:sz w:val="24"/>
          <w:szCs w:val="24"/>
          <w:lang w:eastAsia="ru-RU"/>
        </w:rPr>
        <w:t xml:space="preserve">а                   </w:t>
      </w:r>
      <w:r>
        <w:rPr>
          <w:rFonts w:ascii="Times New Roman" w:eastAsia="Times New Roman" w:hAnsi="Times New Roman"/>
          <w:snapToGrid w:val="0"/>
          <w:sz w:val="24"/>
          <w:szCs w:val="24"/>
          <w:lang w:eastAsia="ru-RU"/>
        </w:rPr>
        <w:t xml:space="preserve">            </w:t>
      </w:r>
      <w:r w:rsidRPr="004A60B1">
        <w:rPr>
          <w:rFonts w:ascii="Times New Roman" w:eastAsia="Times New Roman" w:hAnsi="Times New Roman"/>
          <w:snapToGrid w:val="0"/>
          <w:sz w:val="24"/>
          <w:szCs w:val="24"/>
          <w:lang w:eastAsia="ru-RU"/>
        </w:rPr>
        <w:t xml:space="preserve">                                                   б</w:t>
      </w:r>
    </w:p>
    <w:p w:rsidR="004A60B1" w:rsidRPr="004A60B1" w:rsidRDefault="004A60B1" w:rsidP="004A60B1">
      <w:pPr>
        <w:spacing w:after="0" w:line="240" w:lineRule="auto"/>
        <w:contextualSpacing/>
        <w:jc w:val="center"/>
        <w:rPr>
          <w:rFonts w:ascii="Times New Roman" w:eastAsia="Times New Roman" w:hAnsi="Times New Roman"/>
          <w:snapToGrid w:val="0"/>
          <w:sz w:val="16"/>
          <w:szCs w:val="16"/>
          <w:lang w:eastAsia="ru-RU"/>
        </w:rPr>
      </w:pPr>
    </w:p>
    <w:p w:rsidR="00C822E3" w:rsidRDefault="00C822E3" w:rsidP="004A60B1">
      <w:pPr>
        <w:spacing w:after="0" w:line="240" w:lineRule="auto"/>
        <w:contextualSpacing/>
        <w:jc w:val="center"/>
        <w:rPr>
          <w:rFonts w:ascii="Times New Roman" w:eastAsia="Times New Roman" w:hAnsi="Times New Roman"/>
          <w:snapToGrid w:val="0"/>
          <w:sz w:val="28"/>
          <w:szCs w:val="28"/>
          <w:lang w:eastAsia="ru-RU"/>
        </w:rPr>
      </w:pPr>
      <w:r>
        <w:rPr>
          <w:rFonts w:ascii="Times New Roman" w:eastAsia="Times New Roman" w:hAnsi="Times New Roman"/>
          <w:snapToGrid w:val="0"/>
          <w:sz w:val="28"/>
          <w:szCs w:val="28"/>
          <w:lang w:eastAsia="ru-RU"/>
        </w:rPr>
        <w:t>Рисунок 2.9</w:t>
      </w:r>
      <w:r w:rsidRPr="008B19E8">
        <w:rPr>
          <w:rFonts w:ascii="Times New Roman" w:eastAsia="Times New Roman" w:hAnsi="Times New Roman"/>
          <w:snapToGrid w:val="0"/>
          <w:sz w:val="28"/>
          <w:szCs w:val="28"/>
          <w:lang w:eastAsia="ru-RU"/>
        </w:rPr>
        <w:t xml:space="preserve"> – </w:t>
      </w:r>
      <w:r w:rsidRPr="00F4616A">
        <w:rPr>
          <w:rStyle w:val="jlqj4b"/>
          <w:rFonts w:ascii="Times New Roman" w:hAnsi="Times New Roman"/>
          <w:sz w:val="28"/>
          <w:szCs w:val="28"/>
        </w:rPr>
        <w:t xml:space="preserve">Схема исследовательского реактора ВВР-К и </w:t>
      </w:r>
      <w:r>
        <w:rPr>
          <w:rStyle w:val="jlqj4b"/>
          <w:rFonts w:ascii="Times New Roman" w:hAnsi="Times New Roman"/>
          <w:sz w:val="28"/>
          <w:szCs w:val="28"/>
        </w:rPr>
        <w:t xml:space="preserve">его </w:t>
      </w:r>
      <w:r w:rsidRPr="00F4616A">
        <w:rPr>
          <w:rStyle w:val="jlqj4b"/>
          <w:rFonts w:ascii="Times New Roman" w:hAnsi="Times New Roman"/>
          <w:sz w:val="28"/>
          <w:szCs w:val="28"/>
        </w:rPr>
        <w:t xml:space="preserve">горизонтального разрезов  </w:t>
      </w:r>
    </w:p>
    <w:p w:rsidR="00C822E3" w:rsidRPr="00E17E07" w:rsidRDefault="00C822E3" w:rsidP="0012657C">
      <w:pPr>
        <w:spacing w:after="0" w:line="240" w:lineRule="auto"/>
        <w:ind w:firstLine="567"/>
        <w:contextualSpacing/>
        <w:jc w:val="center"/>
        <w:rPr>
          <w:rFonts w:ascii="Times New Roman" w:eastAsia="Times New Roman" w:hAnsi="Times New Roman"/>
          <w:snapToGrid w:val="0"/>
          <w:sz w:val="16"/>
          <w:szCs w:val="16"/>
          <w:lang w:eastAsia="ru-RU"/>
        </w:rPr>
      </w:pPr>
    </w:p>
    <w:p w:rsidR="00C822E3" w:rsidRPr="003168EE" w:rsidRDefault="00C822E3" w:rsidP="0012657C">
      <w:pPr>
        <w:spacing w:after="0" w:line="240" w:lineRule="auto"/>
        <w:ind w:firstLine="567"/>
        <w:contextualSpacing/>
        <w:jc w:val="both"/>
        <w:rPr>
          <w:rFonts w:ascii="Times New Roman" w:eastAsia="Times New Roman" w:hAnsi="Times New Roman"/>
          <w:snapToGrid w:val="0"/>
          <w:sz w:val="24"/>
          <w:szCs w:val="24"/>
          <w:lang w:eastAsia="ru-RU"/>
        </w:rPr>
      </w:pPr>
      <w:r w:rsidRPr="003168EE">
        <w:rPr>
          <w:rFonts w:ascii="Times New Roman" w:eastAsia="Times New Roman" w:hAnsi="Times New Roman"/>
          <w:snapToGrid w:val="0"/>
          <w:sz w:val="24"/>
          <w:szCs w:val="24"/>
          <w:lang w:eastAsia="ru-RU"/>
        </w:rPr>
        <w:t xml:space="preserve">Примечание – Составлено по источнику </w:t>
      </w:r>
      <w:r>
        <w:rPr>
          <w:rFonts w:ascii="Times New Roman" w:eastAsia="Times New Roman" w:hAnsi="Times New Roman"/>
          <w:snapToGrid w:val="0"/>
          <w:sz w:val="24"/>
          <w:szCs w:val="24"/>
          <w:lang w:eastAsia="ru-RU"/>
        </w:rPr>
        <w:t>[</w:t>
      </w:r>
      <w:sdt>
        <w:sdtPr>
          <w:rPr>
            <w:rFonts w:ascii="Times New Roman" w:eastAsia="Times New Roman" w:hAnsi="Times New Roman"/>
            <w:snapToGrid w:val="0"/>
            <w:color w:val="000000"/>
            <w:sz w:val="24"/>
            <w:szCs w:val="24"/>
            <w:lang w:eastAsia="ru-RU"/>
          </w:rPr>
          <w:tag w:val="MENDELEY_CITATION_v3_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"/>
          <w:id w:val="-816956626"/>
          <w:placeholder>
            <w:docPart w:val="59350F046E904B39BE63382D98D9919B"/>
          </w:placeholder>
        </w:sdtPr>
        <w:sdtContent>
          <w:r w:rsidR="00E9599E" w:rsidRPr="00E9599E">
            <w:rPr>
              <w:rFonts w:ascii="Times New Roman" w:eastAsia="Times New Roman" w:hAnsi="Times New Roman"/>
              <w:snapToGrid w:val="0"/>
              <w:color w:val="000000"/>
              <w:sz w:val="24"/>
              <w:szCs w:val="24"/>
              <w:lang w:eastAsia="ru-RU"/>
            </w:rPr>
            <w:t>151</w:t>
          </w:r>
        </w:sdtContent>
      </w:sdt>
      <w:r w:rsidRPr="003168EE">
        <w:rPr>
          <w:rFonts w:ascii="Times New Roman" w:eastAsia="Times New Roman" w:hAnsi="Times New Roman"/>
          <w:snapToGrid w:val="0"/>
          <w:sz w:val="24"/>
          <w:szCs w:val="24"/>
          <w:lang w:eastAsia="ru-RU"/>
        </w:rPr>
        <w:t xml:space="preserve">, </w:t>
      </w:r>
      <w:r w:rsidR="00B21235">
        <w:rPr>
          <w:rFonts w:ascii="Times New Roman" w:eastAsia="Times New Roman" w:hAnsi="Times New Roman"/>
          <w:snapToGrid w:val="0"/>
          <w:sz w:val="24"/>
          <w:szCs w:val="24"/>
          <w:lang w:eastAsia="ru-RU"/>
        </w:rPr>
        <w:t>с</w:t>
      </w:r>
      <w:r w:rsidRPr="003168EE">
        <w:rPr>
          <w:rFonts w:ascii="Times New Roman" w:eastAsia="Times New Roman" w:hAnsi="Times New Roman"/>
          <w:snapToGrid w:val="0"/>
          <w:sz w:val="24"/>
          <w:szCs w:val="24"/>
          <w:lang w:eastAsia="ru-RU"/>
        </w:rPr>
        <w:t>.</w:t>
      </w:r>
      <w:r w:rsidR="00B21235">
        <w:rPr>
          <w:rFonts w:ascii="Times New Roman" w:eastAsia="Times New Roman" w:hAnsi="Times New Roman"/>
          <w:snapToGrid w:val="0"/>
          <w:sz w:val="24"/>
          <w:szCs w:val="24"/>
          <w:lang w:eastAsia="ru-RU"/>
        </w:rPr>
        <w:t xml:space="preserve"> </w:t>
      </w:r>
      <w:r>
        <w:rPr>
          <w:rFonts w:ascii="Times New Roman" w:eastAsia="Times New Roman" w:hAnsi="Times New Roman"/>
          <w:snapToGrid w:val="0"/>
          <w:sz w:val="24"/>
          <w:szCs w:val="24"/>
          <w:lang w:eastAsia="ru-RU"/>
        </w:rPr>
        <w:t>105</w:t>
      </w:r>
      <w:r w:rsidRPr="003168EE">
        <w:rPr>
          <w:rFonts w:ascii="Times New Roman" w:eastAsia="Times New Roman" w:hAnsi="Times New Roman"/>
          <w:snapToGrid w:val="0"/>
          <w:sz w:val="24"/>
          <w:szCs w:val="24"/>
          <w:lang w:eastAsia="ru-RU"/>
        </w:rPr>
        <w:t xml:space="preserve">] </w:t>
      </w:r>
    </w:p>
    <w:p w:rsidR="00C822E3" w:rsidRDefault="00C822E3" w:rsidP="0012657C">
      <w:pPr>
        <w:spacing w:after="0" w:line="240" w:lineRule="auto"/>
        <w:ind w:firstLine="708"/>
        <w:jc w:val="both"/>
        <w:rPr>
          <w:rStyle w:val="jlqj4b"/>
          <w:rFonts w:ascii="Times New Roman" w:hAnsi="Times New Roman"/>
          <w:sz w:val="28"/>
          <w:szCs w:val="28"/>
        </w:rPr>
      </w:pPr>
    </w:p>
    <w:p w:rsidR="00C822E3" w:rsidRDefault="00C822E3" w:rsidP="0012657C">
      <w:pPr>
        <w:spacing w:after="0" w:line="240" w:lineRule="auto"/>
        <w:ind w:firstLine="709"/>
        <w:jc w:val="both"/>
        <w:rPr>
          <w:rStyle w:val="jlqj4b"/>
          <w:rFonts w:ascii="Times New Roman" w:hAnsi="Times New Roman"/>
          <w:sz w:val="28"/>
          <w:szCs w:val="28"/>
        </w:rPr>
      </w:pPr>
      <w:r>
        <w:rPr>
          <w:rStyle w:val="jlqj4b"/>
          <w:rFonts w:ascii="Times New Roman" w:hAnsi="Times New Roman"/>
          <w:sz w:val="28"/>
          <w:szCs w:val="28"/>
        </w:rPr>
        <w:t>П</w:t>
      </w:r>
      <w:r w:rsidRPr="001B7161">
        <w:rPr>
          <w:rStyle w:val="jlqj4b"/>
          <w:rFonts w:ascii="Times New Roman" w:hAnsi="Times New Roman"/>
          <w:sz w:val="28"/>
          <w:szCs w:val="28"/>
        </w:rPr>
        <w:t xml:space="preserve">осле перевода реактора на </w:t>
      </w:r>
      <w:r>
        <w:rPr>
          <w:rStyle w:val="jlqj4b"/>
          <w:rFonts w:ascii="Times New Roman" w:hAnsi="Times New Roman"/>
          <w:sz w:val="28"/>
          <w:szCs w:val="28"/>
        </w:rPr>
        <w:t xml:space="preserve">режим </w:t>
      </w:r>
      <w:r w:rsidRPr="001B7161">
        <w:rPr>
          <w:rStyle w:val="jlqj4b"/>
          <w:rFonts w:ascii="Times New Roman" w:hAnsi="Times New Roman"/>
          <w:sz w:val="28"/>
          <w:szCs w:val="28"/>
        </w:rPr>
        <w:t>НОУ-топливо</w:t>
      </w:r>
      <w:r>
        <w:rPr>
          <w:rStyle w:val="jlqj4b"/>
          <w:rFonts w:ascii="Times New Roman" w:hAnsi="Times New Roman"/>
          <w:sz w:val="28"/>
          <w:szCs w:val="28"/>
        </w:rPr>
        <w:t xml:space="preserve"> </w:t>
      </w:r>
      <w:r w:rsidRPr="001B7161">
        <w:rPr>
          <w:rStyle w:val="jlqj4b"/>
          <w:rFonts w:ascii="Times New Roman" w:hAnsi="Times New Roman"/>
          <w:sz w:val="28"/>
          <w:szCs w:val="28"/>
        </w:rPr>
        <w:t>в активной зон</w:t>
      </w:r>
      <w:r>
        <w:rPr>
          <w:rStyle w:val="jlqj4b"/>
          <w:rFonts w:ascii="Times New Roman" w:hAnsi="Times New Roman"/>
          <w:sz w:val="28"/>
          <w:szCs w:val="28"/>
        </w:rPr>
        <w:t>е и в периферии потоки тепловых нейтронов двухкратно увеличились</w:t>
      </w:r>
      <w:r w:rsidRPr="001B7161">
        <w:rPr>
          <w:rStyle w:val="jlqj4b"/>
          <w:rFonts w:ascii="Times New Roman" w:hAnsi="Times New Roman"/>
          <w:sz w:val="28"/>
          <w:szCs w:val="28"/>
        </w:rPr>
        <w:t xml:space="preserve">. </w:t>
      </w:r>
      <w:r w:rsidRPr="00BB240D">
        <w:rPr>
          <w:rStyle w:val="jlqj4b"/>
          <w:rFonts w:ascii="Times New Roman" w:hAnsi="Times New Roman"/>
          <w:sz w:val="28"/>
          <w:szCs w:val="28"/>
        </w:rPr>
        <w:t>Это привело к уменьшению радиального размера активной зоны в 2 раза, что обеспечило необходимую мощность реактора.</w:t>
      </w:r>
      <w:r w:rsidRPr="001B7161">
        <w:rPr>
          <w:rStyle w:val="jlqj4b"/>
          <w:rFonts w:ascii="Times New Roman" w:hAnsi="Times New Roman"/>
          <w:sz w:val="28"/>
          <w:szCs w:val="28"/>
        </w:rPr>
        <w:t xml:space="preserve"> </w:t>
      </w:r>
      <w:r w:rsidRPr="00FD5DA1">
        <w:rPr>
          <w:rStyle w:val="jlqj4b"/>
          <w:rFonts w:ascii="Times New Roman" w:hAnsi="Times New Roman"/>
          <w:sz w:val="28"/>
          <w:szCs w:val="28"/>
        </w:rPr>
        <w:t xml:space="preserve">Кроме того, из периферийных ячеек активной зоны были извлечены 28 тепловыделяющих сборок, на их место были </w:t>
      </w:r>
      <w:r w:rsidRPr="00FD5DA1">
        <w:rPr>
          <w:rStyle w:val="jlqj4b"/>
          <w:rFonts w:ascii="Times New Roman" w:hAnsi="Times New Roman"/>
          <w:sz w:val="28"/>
          <w:szCs w:val="28"/>
        </w:rPr>
        <w:lastRenderedPageBreak/>
        <w:t>установлены бериллиевые блоки,</w:t>
      </w:r>
      <w:r>
        <w:rPr>
          <w:rStyle w:val="jlqj4b"/>
          <w:rFonts w:ascii="Times New Roman" w:hAnsi="Times New Roman"/>
          <w:sz w:val="28"/>
          <w:szCs w:val="28"/>
        </w:rPr>
        <w:t xml:space="preserve"> которые</w:t>
      </w:r>
      <w:r w:rsidRPr="00FD5DA1">
        <w:rPr>
          <w:rStyle w:val="jlqj4b"/>
          <w:rFonts w:ascii="Times New Roman" w:hAnsi="Times New Roman"/>
          <w:sz w:val="28"/>
          <w:szCs w:val="28"/>
        </w:rPr>
        <w:t xml:space="preserve"> образую</w:t>
      </w:r>
      <w:r>
        <w:rPr>
          <w:rStyle w:val="jlqj4b"/>
          <w:rFonts w:ascii="Times New Roman" w:hAnsi="Times New Roman"/>
          <w:sz w:val="28"/>
          <w:szCs w:val="28"/>
        </w:rPr>
        <w:t>т</w:t>
      </w:r>
      <w:r w:rsidRPr="00FD5DA1">
        <w:rPr>
          <w:rStyle w:val="jlqj4b"/>
          <w:rFonts w:ascii="Times New Roman" w:hAnsi="Times New Roman"/>
          <w:sz w:val="28"/>
          <w:szCs w:val="28"/>
        </w:rPr>
        <w:t xml:space="preserve"> боковой бериллиевый отражатель.</w:t>
      </w:r>
      <w:r>
        <w:rPr>
          <w:rStyle w:val="jlqj4b"/>
          <w:rFonts w:ascii="Times New Roman" w:hAnsi="Times New Roman"/>
          <w:sz w:val="28"/>
          <w:szCs w:val="28"/>
        </w:rPr>
        <w:t xml:space="preserve"> В центре активной зоны </w:t>
      </w:r>
      <w:r w:rsidRPr="001B7161">
        <w:rPr>
          <w:rStyle w:val="jlqj4b"/>
          <w:rFonts w:ascii="Times New Roman" w:hAnsi="Times New Roman"/>
          <w:sz w:val="28"/>
          <w:szCs w:val="28"/>
        </w:rPr>
        <w:t>поток тепловых нейтронов составляет</w:t>
      </w:r>
      <w:r>
        <w:rPr>
          <w:rStyle w:val="jlqj4b"/>
          <w:rFonts w:ascii="Times New Roman" w:hAnsi="Times New Roman"/>
          <w:sz w:val="28"/>
          <w:szCs w:val="28"/>
        </w:rPr>
        <w:t xml:space="preserve"> около</w:t>
      </w:r>
      <w:r w:rsidRPr="001B7161">
        <w:rPr>
          <w:rStyle w:val="jlqj4b"/>
          <w:rFonts w:ascii="Times New Roman" w:hAnsi="Times New Roman"/>
          <w:sz w:val="28"/>
          <w:szCs w:val="28"/>
        </w:rPr>
        <w:t xml:space="preserve"> 2,2 * 10</w:t>
      </w:r>
      <w:r w:rsidRPr="001B7161">
        <w:rPr>
          <w:rStyle w:val="jlqj4b"/>
          <w:rFonts w:ascii="Times New Roman" w:hAnsi="Times New Roman"/>
          <w:sz w:val="28"/>
          <w:szCs w:val="28"/>
          <w:vertAlign w:val="superscript"/>
        </w:rPr>
        <w:t>14</w:t>
      </w:r>
      <w:r w:rsidRPr="001B7161">
        <w:rPr>
          <w:rStyle w:val="jlqj4b"/>
          <w:rFonts w:ascii="Times New Roman" w:hAnsi="Times New Roman"/>
          <w:sz w:val="28"/>
          <w:szCs w:val="28"/>
        </w:rPr>
        <w:t xml:space="preserve"> н/(см</w:t>
      </w:r>
      <w:proofErr w:type="gramStart"/>
      <w:r w:rsidRPr="001B7161">
        <w:rPr>
          <w:rStyle w:val="jlqj4b"/>
          <w:rFonts w:ascii="Times New Roman" w:hAnsi="Times New Roman"/>
          <w:sz w:val="28"/>
          <w:szCs w:val="28"/>
          <w:vertAlign w:val="superscript"/>
        </w:rPr>
        <w:t>2</w:t>
      </w:r>
      <w:proofErr w:type="gramEnd"/>
      <w:r w:rsidRPr="001B7161">
        <w:rPr>
          <w:rStyle w:val="jlqj4b"/>
          <w:rFonts w:ascii="Times New Roman" w:hAnsi="Times New Roman"/>
          <w:sz w:val="28"/>
          <w:szCs w:val="28"/>
        </w:rPr>
        <w:t>*с)</w:t>
      </w:r>
      <w:r>
        <w:rPr>
          <w:rStyle w:val="jlqj4b"/>
          <w:rFonts w:ascii="Times New Roman" w:hAnsi="Times New Roman"/>
          <w:sz w:val="28"/>
          <w:szCs w:val="28"/>
        </w:rPr>
        <w:t xml:space="preserve"> </w:t>
      </w:r>
      <w:sdt>
        <w:sdtPr>
          <w:rPr>
            <w:rStyle w:val="jlqj4b"/>
            <w:rFonts w:ascii="Times New Roman" w:hAnsi="Times New Roman"/>
            <w:color w:val="000000"/>
            <w:sz w:val="28"/>
            <w:szCs w:val="28"/>
          </w:rPr>
          <w:tag w:val="MENDELEY_CITATION_v3_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"/>
          <w:id w:val="-290984356"/>
          <w:placeholder>
            <w:docPart w:val="59350F046E904B39BE63382D98D9919B"/>
          </w:placeholder>
        </w:sdtPr>
        <w:sdtContent>
          <w:r w:rsidR="00E9599E" w:rsidRPr="00E9599E">
            <w:rPr>
              <w:rStyle w:val="jlqj4b"/>
              <w:rFonts w:ascii="Times New Roman" w:hAnsi="Times New Roman"/>
              <w:color w:val="000000"/>
              <w:sz w:val="28"/>
              <w:szCs w:val="28"/>
            </w:rPr>
            <w:t>[151</w:t>
          </w:r>
          <w:r w:rsidR="00B21235">
            <w:rPr>
              <w:rStyle w:val="jlqj4b"/>
              <w:rFonts w:ascii="Times New Roman" w:hAnsi="Times New Roman"/>
              <w:color w:val="000000"/>
              <w:sz w:val="28"/>
              <w:szCs w:val="28"/>
            </w:rPr>
            <w:t>, с. 104-110</w:t>
          </w:r>
          <w:r w:rsidR="00E9599E" w:rsidRPr="00E9599E">
            <w:rPr>
              <w:rStyle w:val="jlqj4b"/>
              <w:rFonts w:ascii="Times New Roman" w:hAnsi="Times New Roman"/>
              <w:color w:val="000000"/>
              <w:sz w:val="28"/>
              <w:szCs w:val="28"/>
            </w:rPr>
            <w:t>]</w:t>
          </w:r>
        </w:sdtContent>
      </w:sdt>
      <w:r w:rsidRPr="001B7161">
        <w:rPr>
          <w:rStyle w:val="jlqj4b"/>
          <w:rFonts w:ascii="Times New Roman" w:hAnsi="Times New Roman"/>
          <w:sz w:val="28"/>
          <w:szCs w:val="28"/>
        </w:rPr>
        <w:t>.</w:t>
      </w:r>
    </w:p>
    <w:p w:rsidR="00C822E3" w:rsidRPr="001B7161" w:rsidRDefault="00C822E3" w:rsidP="0012657C">
      <w:pPr>
        <w:spacing w:after="0" w:line="240" w:lineRule="auto"/>
        <w:ind w:firstLine="709"/>
        <w:jc w:val="both"/>
        <w:rPr>
          <w:rFonts w:ascii="Times New Roman" w:hAnsi="Times New Roman"/>
          <w:sz w:val="28"/>
          <w:szCs w:val="28"/>
        </w:rPr>
      </w:pPr>
      <w:r w:rsidRPr="005E59B4">
        <w:rPr>
          <w:rFonts w:ascii="Times New Roman" w:hAnsi="Times New Roman"/>
          <w:sz w:val="28"/>
          <w:szCs w:val="28"/>
        </w:rPr>
        <w:t>На рисунке 2.</w:t>
      </w:r>
      <w:r>
        <w:rPr>
          <w:rFonts w:ascii="Times New Roman" w:hAnsi="Times New Roman"/>
          <w:sz w:val="28"/>
          <w:szCs w:val="28"/>
        </w:rPr>
        <w:t>9</w:t>
      </w:r>
      <w:r w:rsidRPr="005E59B4">
        <w:rPr>
          <w:rFonts w:ascii="Times New Roman" w:hAnsi="Times New Roman"/>
          <w:sz w:val="28"/>
          <w:szCs w:val="28"/>
        </w:rPr>
        <w:t xml:space="preserve"> представлена схематическая компоновка расположения нейтронных пучков. Реактор оснащен десятью горизонтальными каналами, </w:t>
      </w:r>
      <w:r>
        <w:rPr>
          <w:rFonts w:ascii="Times New Roman" w:hAnsi="Times New Roman"/>
          <w:sz w:val="28"/>
          <w:szCs w:val="28"/>
        </w:rPr>
        <w:t xml:space="preserve">которые </w:t>
      </w:r>
      <w:r w:rsidRPr="005E59B4">
        <w:rPr>
          <w:rFonts w:ascii="Times New Roman" w:hAnsi="Times New Roman"/>
          <w:sz w:val="28"/>
          <w:szCs w:val="28"/>
        </w:rPr>
        <w:t>предназначен</w:t>
      </w:r>
      <w:r>
        <w:rPr>
          <w:rFonts w:ascii="Times New Roman" w:hAnsi="Times New Roman"/>
          <w:sz w:val="28"/>
          <w:szCs w:val="28"/>
        </w:rPr>
        <w:t>ы</w:t>
      </w:r>
      <w:r w:rsidRPr="005E59B4">
        <w:rPr>
          <w:rFonts w:ascii="Times New Roman" w:hAnsi="Times New Roman"/>
          <w:sz w:val="28"/>
          <w:szCs w:val="28"/>
        </w:rPr>
        <w:t xml:space="preserve"> для проведения экспериментов в области физики материалов и конденсированного состояния. Из них девять являются радиальными (5 относительно центра активной зоны и 4 относительно ниши бака активной зоны), один - касательный, а также имеется тепловая колонна.</w:t>
      </w:r>
    </w:p>
    <w:p w:rsidR="00C822E3" w:rsidRPr="001B7161" w:rsidRDefault="00C822E3" w:rsidP="0012657C">
      <w:pPr>
        <w:spacing w:after="0" w:line="240" w:lineRule="auto"/>
        <w:ind w:firstLine="709"/>
        <w:jc w:val="center"/>
        <w:rPr>
          <w:rFonts w:ascii="Times New Roman" w:hAnsi="Times New Roman"/>
          <w:color w:val="000000"/>
          <w:sz w:val="28"/>
          <w:szCs w:val="28"/>
          <w:shd w:val="clear" w:color="auto" w:fill="FFFFFF"/>
        </w:rPr>
      </w:pPr>
    </w:p>
    <w:p w:rsidR="00C822E3" w:rsidRPr="0012657C" w:rsidRDefault="00C822E3" w:rsidP="0012657C">
      <w:pPr>
        <w:pStyle w:val="3"/>
        <w:spacing w:before="0" w:line="240" w:lineRule="auto"/>
        <w:ind w:firstLine="709"/>
        <w:rPr>
          <w:b w:val="0"/>
          <w:sz w:val="28"/>
          <w:szCs w:val="28"/>
        </w:rPr>
      </w:pPr>
      <w:bookmarkStart w:id="36" w:name="_Toc170156474"/>
      <w:bookmarkStart w:id="37" w:name="_Toc44603978"/>
      <w:bookmarkStart w:id="38" w:name="_Toc45202806"/>
      <w:bookmarkStart w:id="39" w:name="_Toc46127786"/>
      <w:r w:rsidRPr="00714231">
        <w:rPr>
          <w:b w:val="0"/>
          <w:sz w:val="28"/>
          <w:szCs w:val="28"/>
        </w:rPr>
        <w:t xml:space="preserve">2.4.1 Экспериментальная установка нейтронной радиографии и </w:t>
      </w:r>
      <w:r w:rsidRPr="0012657C">
        <w:rPr>
          <w:b w:val="0"/>
          <w:sz w:val="28"/>
          <w:szCs w:val="28"/>
        </w:rPr>
        <w:t xml:space="preserve">томографии </w:t>
      </w:r>
      <w:r w:rsidRPr="0012657C">
        <w:rPr>
          <w:b w:val="0"/>
          <w:sz w:val="28"/>
          <w:szCs w:val="28"/>
          <w:lang w:val="en-US"/>
        </w:rPr>
        <w:t>TITAN</w:t>
      </w:r>
      <w:r w:rsidRPr="0012657C">
        <w:rPr>
          <w:b w:val="0"/>
          <w:sz w:val="28"/>
          <w:szCs w:val="28"/>
        </w:rPr>
        <w:t xml:space="preserve"> </w:t>
      </w:r>
      <w:bookmarkStart w:id="40" w:name="_Hlk51664436"/>
      <w:bookmarkEnd w:id="36"/>
      <w:bookmarkEnd w:id="37"/>
      <w:bookmarkEnd w:id="38"/>
      <w:bookmarkEnd w:id="39"/>
      <w:r w:rsidR="00C5333A">
        <w:rPr>
          <w:b w:val="0"/>
          <w:sz w:val="28"/>
          <w:szCs w:val="28"/>
        </w:rPr>
        <w:t>на исследовательском реакторе ВВР-К</w:t>
      </w:r>
    </w:p>
    <w:p w:rsidR="008C18C7" w:rsidRPr="008C18C7" w:rsidRDefault="008C18C7" w:rsidP="0012657C">
      <w:pPr>
        <w:spacing w:after="0" w:line="240" w:lineRule="auto"/>
        <w:ind w:firstLine="709"/>
        <w:jc w:val="both"/>
        <w:rPr>
          <w:rFonts w:ascii="Times New Roman" w:hAnsi="Times New Roman"/>
          <w:sz w:val="28"/>
          <w:szCs w:val="28"/>
        </w:rPr>
      </w:pPr>
      <w:r w:rsidRPr="008C18C7">
        <w:rPr>
          <w:rFonts w:ascii="Times New Roman" w:hAnsi="Times New Roman"/>
          <w:sz w:val="28"/>
          <w:szCs w:val="28"/>
        </w:rPr>
        <w:t xml:space="preserve">Специализированная экспериментальная установка нейтронной радиографии и томографии TITAN </w:t>
      </w:r>
      <w:r w:rsidR="008C5256">
        <w:rPr>
          <w:rFonts w:ascii="Times New Roman" w:hAnsi="Times New Roman"/>
          <w:sz w:val="28"/>
          <w:szCs w:val="28"/>
        </w:rPr>
        <w:t xml:space="preserve">была построена </w:t>
      </w:r>
      <w:r w:rsidRPr="008C18C7">
        <w:rPr>
          <w:rFonts w:ascii="Times New Roman" w:hAnsi="Times New Roman"/>
          <w:sz w:val="28"/>
          <w:szCs w:val="28"/>
        </w:rPr>
        <w:t>на 1-ом горизонтальном радиальном канале реактора ВВР-</w:t>
      </w:r>
      <w:proofErr w:type="gramStart"/>
      <w:r w:rsidRPr="008C18C7">
        <w:rPr>
          <w:rFonts w:ascii="Times New Roman" w:hAnsi="Times New Roman"/>
          <w:sz w:val="28"/>
          <w:szCs w:val="28"/>
        </w:rPr>
        <w:t>K</w:t>
      </w:r>
      <w:proofErr w:type="gramEnd"/>
      <w:r w:rsidRPr="008C18C7">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"/>
          <w:id w:val="541245527"/>
          <w:placeholder>
            <w:docPart w:val="DefaultPlaceholder_-1854013440"/>
          </w:placeholder>
        </w:sdtPr>
        <w:sdtContent>
          <w:r w:rsidR="00E9599E" w:rsidRPr="00E9599E">
            <w:rPr>
              <w:rFonts w:ascii="Times New Roman" w:hAnsi="Times New Roman"/>
              <w:color w:val="000000"/>
              <w:sz w:val="28"/>
              <w:szCs w:val="28"/>
            </w:rPr>
            <w:t>[21</w:t>
          </w:r>
          <w:r w:rsidR="006D62F5" w:rsidRPr="006D62F5">
            <w:rPr>
              <w:rFonts w:ascii="Times New Roman" w:hAnsi="Times New Roman"/>
              <w:color w:val="000000"/>
              <w:sz w:val="28"/>
              <w:szCs w:val="28"/>
            </w:rPr>
            <w:t>,</w:t>
          </w:r>
          <w:r w:rsidR="001E3BF7">
            <w:rPr>
              <w:rFonts w:ascii="Times New Roman" w:hAnsi="Times New Roman"/>
              <w:color w:val="000000"/>
              <w:sz w:val="28"/>
              <w:szCs w:val="28"/>
            </w:rPr>
            <w:t xml:space="preserve"> </w:t>
          </w:r>
          <w:r w:rsidR="00E15910">
            <w:rPr>
              <w:rFonts w:ascii="Times New Roman" w:hAnsi="Times New Roman"/>
              <w:color w:val="000000"/>
              <w:sz w:val="28"/>
              <w:szCs w:val="28"/>
              <w:lang w:val="en-US"/>
            </w:rPr>
            <w:t>p</w:t>
          </w:r>
          <w:r w:rsidR="00E15910" w:rsidRPr="00E15910">
            <w:rPr>
              <w:rFonts w:ascii="Times New Roman" w:hAnsi="Times New Roman"/>
              <w:color w:val="000000"/>
              <w:sz w:val="28"/>
              <w:szCs w:val="28"/>
            </w:rPr>
            <w:t>.</w:t>
          </w:r>
          <w:r w:rsidR="00B21235">
            <w:rPr>
              <w:rFonts w:ascii="Times New Roman" w:hAnsi="Times New Roman"/>
              <w:color w:val="000000"/>
              <w:sz w:val="28"/>
              <w:szCs w:val="28"/>
            </w:rPr>
            <w:t xml:space="preserve"> </w:t>
          </w:r>
          <w:r w:rsidR="00E15910" w:rsidRPr="00DB148D">
            <w:rPr>
              <w:rFonts w:ascii="Times New Roman" w:hAnsi="Times New Roman"/>
              <w:color w:val="000000"/>
              <w:sz w:val="28"/>
              <w:szCs w:val="28"/>
            </w:rPr>
            <w:t>7</w:t>
          </w:r>
          <w:r w:rsidR="006D62F5" w:rsidRPr="006D62F5">
            <w:rPr>
              <w:rFonts w:ascii="Times New Roman" w:hAnsi="Times New Roman"/>
              <w:color w:val="000000"/>
              <w:sz w:val="28"/>
              <w:szCs w:val="28"/>
            </w:rPr>
            <w:t xml:space="preserve">; </w:t>
          </w:r>
          <w:r w:rsidR="00E9599E" w:rsidRPr="00E9599E">
            <w:rPr>
              <w:rFonts w:ascii="Times New Roman" w:hAnsi="Times New Roman"/>
              <w:color w:val="000000"/>
              <w:sz w:val="28"/>
              <w:szCs w:val="28"/>
            </w:rPr>
            <w:t>152]</w:t>
          </w:r>
        </w:sdtContent>
      </w:sdt>
      <w:r w:rsidRPr="008C18C7">
        <w:rPr>
          <w:rFonts w:ascii="Times New Roman" w:hAnsi="Times New Roman"/>
          <w:sz w:val="28"/>
          <w:szCs w:val="28"/>
        </w:rPr>
        <w:t xml:space="preserve">. Схематическое представление данной установки представлены на </w:t>
      </w:r>
      <w:r w:rsidR="00B21235" w:rsidRPr="008C18C7">
        <w:rPr>
          <w:rFonts w:ascii="Times New Roman" w:hAnsi="Times New Roman"/>
          <w:sz w:val="28"/>
          <w:szCs w:val="28"/>
        </w:rPr>
        <w:t>р</w:t>
      </w:r>
      <w:r w:rsidRPr="008C18C7">
        <w:rPr>
          <w:rFonts w:ascii="Times New Roman" w:hAnsi="Times New Roman"/>
          <w:sz w:val="28"/>
          <w:szCs w:val="28"/>
        </w:rPr>
        <w:t>исунке 2.</w:t>
      </w:r>
      <w:r>
        <w:rPr>
          <w:rFonts w:ascii="Times New Roman" w:hAnsi="Times New Roman"/>
          <w:sz w:val="28"/>
          <w:szCs w:val="28"/>
        </w:rPr>
        <w:t>10</w:t>
      </w:r>
      <w:r w:rsidRPr="008C18C7">
        <w:rPr>
          <w:rFonts w:ascii="Times New Roman" w:hAnsi="Times New Roman"/>
          <w:sz w:val="28"/>
          <w:szCs w:val="28"/>
        </w:rPr>
        <w:t>. Данная установка имеет компактную схему расположения в зале и имеет размер общей длиной около 10,5 м. Для радиационной защиты использованы бетонные блоки.  Данная установка состоит из следующих основных принципиальных узлов: система коллиматоров, гониометр для вращения образца, детекторная система</w:t>
      </w:r>
    </w:p>
    <w:p w:rsidR="001E3BF7" w:rsidRDefault="001E3BF7" w:rsidP="0012657C">
      <w:pPr>
        <w:spacing w:after="0" w:line="240" w:lineRule="auto"/>
        <w:ind w:firstLine="709"/>
        <w:jc w:val="both"/>
        <w:rPr>
          <w:rFonts w:ascii="Times New Roman" w:hAnsi="Times New Roman"/>
          <w:sz w:val="28"/>
          <w:szCs w:val="28"/>
        </w:rPr>
      </w:pPr>
    </w:p>
    <w:bookmarkEnd w:id="40"/>
    <w:p w:rsidR="00C822E3" w:rsidRPr="00D11BF3" w:rsidRDefault="00C822E3" w:rsidP="0012657C">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627496" cy="2781300"/>
            <wp:effectExtent l="0" t="0" r="0" b="0"/>
            <wp:docPr id="19512" name="Рисунок 19512" descr="C:\Users\Admin\Desktop\Диссертация\IM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Диссертация\IMAGES\6.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935" cy="2783170"/>
                    </a:xfrm>
                    <a:prstGeom prst="rect">
                      <a:avLst/>
                    </a:prstGeom>
                    <a:noFill/>
                    <a:ln>
                      <a:noFill/>
                    </a:ln>
                  </pic:spPr>
                </pic:pic>
              </a:graphicData>
            </a:graphic>
          </wp:inline>
        </w:drawing>
      </w:r>
    </w:p>
    <w:p w:rsidR="00C822E3" w:rsidRPr="007324D0" w:rsidRDefault="00C822E3" w:rsidP="0012657C">
      <w:pPr>
        <w:spacing w:after="0" w:line="240" w:lineRule="auto"/>
        <w:jc w:val="center"/>
        <w:rPr>
          <w:rFonts w:ascii="Times New Roman" w:hAnsi="Times New Roman"/>
          <w:color w:val="000000"/>
          <w:sz w:val="16"/>
          <w:szCs w:val="28"/>
          <w:highlight w:val="yellow"/>
          <w:shd w:val="clear" w:color="auto" w:fill="FFFFFF"/>
        </w:rPr>
      </w:pPr>
      <w:bookmarkStart w:id="41" w:name="_Hlk51663278"/>
    </w:p>
    <w:p w:rsidR="00C822E3" w:rsidRPr="00826FCC" w:rsidRDefault="00C822E3" w:rsidP="004A60B1">
      <w:pPr>
        <w:spacing w:after="0" w:line="240" w:lineRule="auto"/>
        <w:ind w:firstLine="709"/>
        <w:jc w:val="both"/>
        <w:rPr>
          <w:rFonts w:ascii="Times New Roman" w:hAnsi="Times New Roman"/>
          <w:sz w:val="24"/>
          <w:szCs w:val="28"/>
        </w:rPr>
      </w:pPr>
      <w:r>
        <w:rPr>
          <w:rFonts w:ascii="Times New Roman" w:hAnsi="Times New Roman"/>
          <w:sz w:val="24"/>
          <w:szCs w:val="24"/>
        </w:rPr>
        <w:t xml:space="preserve">1 </w:t>
      </w:r>
      <w:r w:rsidRPr="00DE4771">
        <w:rPr>
          <w:rFonts w:ascii="Times New Roman" w:hAnsi="Times New Roman"/>
          <w:sz w:val="24"/>
          <w:szCs w:val="24"/>
        </w:rPr>
        <w:t xml:space="preserve">– </w:t>
      </w:r>
      <w:r w:rsidRPr="00826FCC">
        <w:rPr>
          <w:rFonts w:ascii="Times New Roman" w:hAnsi="Times New Roman"/>
          <w:sz w:val="24"/>
          <w:szCs w:val="28"/>
        </w:rPr>
        <w:t>место выхода экспериментального нейтронного канала №1; 2 – вакуумированный кожух системы коллиматоров, формирующих нейтронный пучок; 3 – место расположения детекторной системы и поворотных гониометров для томографических экспериментов; 4 – входная дверь с замком, блокирующимся</w:t>
      </w:r>
      <w:r w:rsidR="004A60B1">
        <w:rPr>
          <w:rFonts w:ascii="Times New Roman" w:hAnsi="Times New Roman"/>
          <w:sz w:val="24"/>
          <w:szCs w:val="28"/>
        </w:rPr>
        <w:t xml:space="preserve"> при открытом нейтронном канале</w:t>
      </w:r>
    </w:p>
    <w:p w:rsidR="00C822E3" w:rsidRPr="00390178" w:rsidRDefault="00C822E3" w:rsidP="0012657C">
      <w:pPr>
        <w:spacing w:after="0" w:line="240" w:lineRule="auto"/>
        <w:ind w:firstLine="567"/>
        <w:contextualSpacing/>
        <w:jc w:val="both"/>
        <w:rPr>
          <w:rFonts w:ascii="Times New Roman" w:hAnsi="Times New Roman"/>
          <w:sz w:val="16"/>
          <w:szCs w:val="16"/>
        </w:rPr>
      </w:pPr>
    </w:p>
    <w:p w:rsidR="00C822E3"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w:t>
      </w:r>
      <w:r w:rsidR="004A51F8">
        <w:rPr>
          <w:rFonts w:ascii="Times New Roman" w:hAnsi="Times New Roman"/>
          <w:sz w:val="28"/>
          <w:szCs w:val="28"/>
        </w:rPr>
        <w:t>10</w:t>
      </w:r>
      <w:r w:rsidRPr="008B19E8">
        <w:rPr>
          <w:rFonts w:ascii="Times New Roman" w:hAnsi="Times New Roman"/>
          <w:sz w:val="28"/>
          <w:szCs w:val="28"/>
        </w:rPr>
        <w:t xml:space="preserve"> – </w:t>
      </w:r>
      <w:r w:rsidRPr="00826FCC">
        <w:rPr>
          <w:rFonts w:ascii="Times New Roman" w:hAnsi="Times New Roman"/>
          <w:sz w:val="28"/>
          <w:szCs w:val="28"/>
        </w:rPr>
        <w:t>Трехмерная схема основных узлов установки нейтронной радиографии и томографии</w:t>
      </w:r>
      <w:r>
        <w:rPr>
          <w:rFonts w:ascii="Times New Roman" w:hAnsi="Times New Roman"/>
          <w:sz w:val="28"/>
          <w:szCs w:val="28"/>
        </w:rPr>
        <w:t xml:space="preserve"> ТИТАН, расположенный</w:t>
      </w:r>
      <w:r w:rsidRPr="00826FCC">
        <w:rPr>
          <w:rFonts w:ascii="Times New Roman" w:hAnsi="Times New Roman"/>
          <w:sz w:val="28"/>
          <w:szCs w:val="28"/>
        </w:rPr>
        <w:t xml:space="preserve"> на 1-ом канале реактора ВВР-</w:t>
      </w:r>
      <w:proofErr w:type="gramStart"/>
      <w:r w:rsidRPr="00826FCC">
        <w:rPr>
          <w:rFonts w:ascii="Times New Roman" w:hAnsi="Times New Roman"/>
          <w:sz w:val="28"/>
          <w:szCs w:val="28"/>
        </w:rPr>
        <w:t>K</w:t>
      </w:r>
      <w:proofErr w:type="gramEnd"/>
      <w:r w:rsidRPr="008B19E8">
        <w:rPr>
          <w:rFonts w:ascii="Times New Roman" w:hAnsi="Times New Roman"/>
          <w:sz w:val="28"/>
          <w:szCs w:val="28"/>
        </w:rPr>
        <w:t xml:space="preserve"> </w:t>
      </w:r>
    </w:p>
    <w:p w:rsidR="00C822E3" w:rsidRPr="007F5949" w:rsidRDefault="00C822E3" w:rsidP="0012657C">
      <w:pPr>
        <w:spacing w:after="0" w:line="240" w:lineRule="auto"/>
        <w:contextualSpacing/>
        <w:jc w:val="center"/>
        <w:rPr>
          <w:rFonts w:ascii="Times New Roman" w:hAnsi="Times New Roman"/>
          <w:sz w:val="16"/>
          <w:szCs w:val="16"/>
        </w:rPr>
      </w:pPr>
    </w:p>
    <w:p w:rsidR="00C822E3" w:rsidRDefault="00C822E3"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"/>
          <w:id w:val="-928656743"/>
          <w:placeholder>
            <w:docPart w:val="DefaultPlaceholder_-1854013440"/>
          </w:placeholder>
        </w:sdtPr>
        <w:sdtContent>
          <w:r w:rsidR="00E9599E" w:rsidRPr="00E9599E">
            <w:rPr>
              <w:rFonts w:ascii="Times New Roman" w:hAnsi="Times New Roman"/>
              <w:color w:val="000000"/>
              <w:sz w:val="24"/>
              <w:szCs w:val="24"/>
            </w:rPr>
            <w:t>152</w:t>
          </w:r>
        </w:sdtContent>
      </w:sdt>
      <w:r>
        <w:rPr>
          <w:rFonts w:ascii="Times New Roman" w:hAnsi="Times New Roman"/>
          <w:sz w:val="24"/>
          <w:szCs w:val="24"/>
        </w:rPr>
        <w:t>, р.</w:t>
      </w:r>
      <w:r w:rsidR="00B21235">
        <w:rPr>
          <w:rFonts w:ascii="Times New Roman" w:hAnsi="Times New Roman"/>
          <w:sz w:val="24"/>
          <w:szCs w:val="24"/>
        </w:rPr>
        <w:t xml:space="preserve"> </w:t>
      </w:r>
      <w:r>
        <w:rPr>
          <w:rFonts w:ascii="Times New Roman" w:hAnsi="Times New Roman"/>
          <w:sz w:val="24"/>
          <w:szCs w:val="24"/>
          <w:lang w:val="kk-KZ"/>
        </w:rPr>
        <w:t>878</w:t>
      </w:r>
      <w:r>
        <w:rPr>
          <w:rFonts w:ascii="Times New Roman" w:hAnsi="Times New Roman"/>
          <w:sz w:val="24"/>
          <w:szCs w:val="24"/>
        </w:rPr>
        <w:t>]</w:t>
      </w:r>
    </w:p>
    <w:p w:rsidR="00C822E3" w:rsidRDefault="00C822E3" w:rsidP="0012657C">
      <w:pPr>
        <w:spacing w:after="0" w:line="240" w:lineRule="auto"/>
        <w:jc w:val="center"/>
        <w:rPr>
          <w:rFonts w:ascii="Times New Roman" w:hAnsi="Times New Roman"/>
          <w:i/>
          <w:sz w:val="28"/>
          <w:szCs w:val="28"/>
        </w:rPr>
      </w:pPr>
    </w:p>
    <w:bookmarkEnd w:id="41"/>
    <w:p w:rsidR="004A60B1" w:rsidRDefault="004A60B1" w:rsidP="004A60B1">
      <w:pPr>
        <w:spacing w:after="0" w:line="240" w:lineRule="auto"/>
        <w:ind w:firstLine="709"/>
        <w:jc w:val="both"/>
        <w:rPr>
          <w:rFonts w:ascii="Times New Roman" w:hAnsi="Times New Roman"/>
          <w:sz w:val="28"/>
          <w:szCs w:val="28"/>
        </w:rPr>
      </w:pPr>
      <w:r w:rsidRPr="008C18C7">
        <w:rPr>
          <w:rFonts w:ascii="Times New Roman" w:hAnsi="Times New Roman"/>
          <w:sz w:val="28"/>
          <w:szCs w:val="28"/>
        </w:rPr>
        <w:lastRenderedPageBreak/>
        <w:t>Поскольку установка нейтронной радиографии и томографии расположена на радиальном канале относительно активной зоны реактора, то для уменьшения нежелательного фона от быстрых нейтронов и гамма-лучей, используется монокристаллический сапфировый фильтр с толщиной 10 см. В спектре пучка нейтронов установки ТИТАН</w:t>
      </w:r>
      <w:r>
        <w:rPr>
          <w:rFonts w:ascii="Times New Roman" w:hAnsi="Times New Roman"/>
          <w:sz w:val="28"/>
          <w:szCs w:val="28"/>
        </w:rPr>
        <w:t xml:space="preserve"> </w:t>
      </w:r>
      <w:r w:rsidRPr="008C18C7">
        <w:rPr>
          <w:rFonts w:ascii="Times New Roman" w:hAnsi="Times New Roman"/>
          <w:sz w:val="28"/>
          <w:szCs w:val="28"/>
        </w:rPr>
        <w:t>преобладает тепловые нейтроны. Сапфировый фильтр является более прозрачным для тепловых нейтронов, пропуская почти 60% начального пучка, уменьшает при этом поток быстрых нейтронов 10 раз и фон гамма-излучения 7,5 раза. Использование фильтра дает возможность: уменьшить фон около детекторной системы, уменьшить толщину биологической защиты, защитить рабочий персонал от радиации во время работы установки.</w:t>
      </w:r>
    </w:p>
    <w:p w:rsidR="008C18C7" w:rsidRPr="008C18C7" w:rsidRDefault="008C18C7" w:rsidP="004A60B1">
      <w:pPr>
        <w:spacing w:after="0" w:line="240" w:lineRule="auto"/>
        <w:ind w:firstLine="709"/>
        <w:jc w:val="both"/>
        <w:rPr>
          <w:rStyle w:val="jlqj4b"/>
          <w:rFonts w:ascii="Times New Roman" w:hAnsi="Times New Roman"/>
          <w:sz w:val="28"/>
          <w:szCs w:val="28"/>
        </w:rPr>
      </w:pPr>
      <w:r w:rsidRPr="008C18C7">
        <w:rPr>
          <w:rStyle w:val="jlqj4b"/>
          <w:rFonts w:ascii="Times New Roman" w:hAnsi="Times New Roman"/>
          <w:sz w:val="28"/>
          <w:szCs w:val="28"/>
        </w:rPr>
        <w:t xml:space="preserve">В нейтронной радиографии, качество получаемых нейтронных изображений зависит от характеристического параметра коллимации пучка L/D, который определяется отношением расстояния L между входной апертурой коллиматорной системы и положением исследуемого образца к диаметру входной апертуры коллиматоров D. </w:t>
      </w:r>
    </w:p>
    <w:p w:rsidR="008C18C7" w:rsidRPr="008C18C7" w:rsidRDefault="008C18C7" w:rsidP="004A60B1">
      <w:pPr>
        <w:spacing w:after="0" w:line="240" w:lineRule="auto"/>
        <w:ind w:firstLine="709"/>
        <w:jc w:val="both"/>
        <w:rPr>
          <w:rStyle w:val="jlqj4b"/>
          <w:rFonts w:ascii="Times New Roman" w:hAnsi="Times New Roman"/>
          <w:sz w:val="28"/>
          <w:szCs w:val="28"/>
        </w:rPr>
      </w:pPr>
      <w:r w:rsidRPr="008C18C7">
        <w:rPr>
          <w:rStyle w:val="jlqj4b"/>
          <w:rFonts w:ascii="Times New Roman" w:hAnsi="Times New Roman"/>
          <w:sz w:val="28"/>
          <w:szCs w:val="28"/>
        </w:rPr>
        <w:t>Пучок тепловых нейтронов формируется с помощью апертурной системы</w:t>
      </w:r>
      <w:r w:rsidR="00BD2817">
        <w:rPr>
          <w:rStyle w:val="jlqj4b"/>
          <w:rFonts w:ascii="Times New Roman" w:hAnsi="Times New Roman"/>
          <w:sz w:val="28"/>
          <w:szCs w:val="28"/>
        </w:rPr>
        <w:t xml:space="preserve"> (</w:t>
      </w:r>
      <w:r w:rsidR="00B21235">
        <w:rPr>
          <w:rStyle w:val="jlqj4b"/>
          <w:rFonts w:ascii="Times New Roman" w:hAnsi="Times New Roman"/>
          <w:sz w:val="28"/>
          <w:szCs w:val="28"/>
        </w:rPr>
        <w:t xml:space="preserve">рисунок </w:t>
      </w:r>
      <w:r w:rsidR="00BD2817">
        <w:rPr>
          <w:rStyle w:val="jlqj4b"/>
          <w:rFonts w:ascii="Times New Roman" w:hAnsi="Times New Roman"/>
          <w:sz w:val="28"/>
          <w:szCs w:val="28"/>
        </w:rPr>
        <w:t>2.11)</w:t>
      </w:r>
      <w:r w:rsidRPr="008C18C7">
        <w:rPr>
          <w:rStyle w:val="jlqj4b"/>
          <w:rFonts w:ascii="Times New Roman" w:hAnsi="Times New Roman"/>
          <w:sz w:val="28"/>
          <w:szCs w:val="28"/>
        </w:rPr>
        <w:t>, которая состоит из нескольких борсодержащих полиэтиленовых и кадмиевых дисков с различными отверстиями в коллиматоре с переменным диаметром апертуры D от 5 до 90 мм (5, 10, 20, 40, 90 мм). С учетом расстояния от входной апертуры до детектора L, равного 7 м, соответствующие значения характеристического параметра L/D для установки TITAN может варироваться от 75 до 1400 (</w:t>
      </w:r>
      <w:r w:rsidR="00B21235">
        <w:rPr>
          <w:rStyle w:val="jlqj4b"/>
          <w:rFonts w:ascii="Times New Roman" w:hAnsi="Times New Roman"/>
          <w:sz w:val="28"/>
          <w:szCs w:val="28"/>
          <w:lang w:val="kk-KZ"/>
        </w:rPr>
        <w:t>р</w:t>
      </w:r>
      <w:r w:rsidRPr="008C18C7">
        <w:rPr>
          <w:rStyle w:val="jlqj4b"/>
          <w:rFonts w:ascii="Times New Roman" w:hAnsi="Times New Roman"/>
          <w:sz w:val="28"/>
          <w:szCs w:val="28"/>
        </w:rPr>
        <w:t>исунок 2.</w:t>
      </w:r>
      <w:r w:rsidR="004E2037">
        <w:rPr>
          <w:rStyle w:val="jlqj4b"/>
          <w:rFonts w:ascii="Times New Roman" w:hAnsi="Times New Roman"/>
          <w:sz w:val="28"/>
          <w:szCs w:val="28"/>
        </w:rPr>
        <w:t>11</w:t>
      </w:r>
      <w:r w:rsidRPr="008C18C7">
        <w:rPr>
          <w:rStyle w:val="jlqj4b"/>
          <w:rFonts w:ascii="Times New Roman" w:hAnsi="Times New Roman"/>
          <w:sz w:val="28"/>
          <w:szCs w:val="28"/>
        </w:rPr>
        <w:t>).</w:t>
      </w:r>
    </w:p>
    <w:p w:rsidR="001D4282" w:rsidRPr="006E0A4A" w:rsidRDefault="001D4282" w:rsidP="0012657C">
      <w:pPr>
        <w:spacing w:after="0" w:line="240" w:lineRule="auto"/>
        <w:ind w:firstLine="709"/>
        <w:jc w:val="both"/>
        <w:rPr>
          <w:rFonts w:ascii="Times New Roman" w:hAnsi="Times New Roman"/>
          <w:sz w:val="28"/>
          <w:szCs w:val="28"/>
        </w:rPr>
      </w:pPr>
    </w:p>
    <w:p w:rsidR="00C822E3" w:rsidRPr="001F6139" w:rsidRDefault="00C822E3" w:rsidP="0012657C">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036024" cy="2587622"/>
            <wp:effectExtent l="0" t="0" r="0" b="3810"/>
            <wp:docPr id="54" name="Рисунок 54" descr="C:\Users\Admin\Desktop\Диссертация\IMAG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Диссертация\IMAGES\2.3.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1027" cy="2595331"/>
                    </a:xfrm>
                    <a:prstGeom prst="rect">
                      <a:avLst/>
                    </a:prstGeom>
                    <a:noFill/>
                    <a:ln>
                      <a:noFill/>
                    </a:ln>
                  </pic:spPr>
                </pic:pic>
              </a:graphicData>
            </a:graphic>
          </wp:inline>
        </w:drawing>
      </w:r>
    </w:p>
    <w:p w:rsidR="00C822E3" w:rsidRPr="00390178" w:rsidRDefault="00C822E3" w:rsidP="0012657C">
      <w:pPr>
        <w:spacing w:after="0" w:line="240" w:lineRule="auto"/>
        <w:ind w:firstLine="567"/>
        <w:contextualSpacing/>
        <w:jc w:val="center"/>
        <w:rPr>
          <w:rFonts w:ascii="Times New Roman" w:hAnsi="Times New Roman"/>
          <w:sz w:val="16"/>
          <w:szCs w:val="16"/>
        </w:rPr>
      </w:pPr>
    </w:p>
    <w:p w:rsidR="00C822E3"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w:t>
      </w:r>
      <w:r w:rsidR="004A51F8">
        <w:rPr>
          <w:rFonts w:ascii="Times New Roman" w:hAnsi="Times New Roman"/>
          <w:sz w:val="28"/>
          <w:szCs w:val="28"/>
        </w:rPr>
        <w:t>11</w:t>
      </w:r>
      <w:r w:rsidRPr="008B19E8">
        <w:rPr>
          <w:rFonts w:ascii="Times New Roman" w:hAnsi="Times New Roman"/>
          <w:sz w:val="28"/>
          <w:szCs w:val="28"/>
        </w:rPr>
        <w:t xml:space="preserve"> – </w:t>
      </w:r>
      <w:r>
        <w:rPr>
          <w:rFonts w:ascii="Times New Roman" w:hAnsi="Times New Roman"/>
          <w:sz w:val="28"/>
          <w:szCs w:val="28"/>
        </w:rPr>
        <w:t>Дву</w:t>
      </w:r>
      <w:r w:rsidRPr="00826FCC">
        <w:rPr>
          <w:rFonts w:ascii="Times New Roman" w:hAnsi="Times New Roman"/>
          <w:sz w:val="28"/>
          <w:szCs w:val="28"/>
        </w:rPr>
        <w:t>мерная схема основных узлов установки нейтронной радиографии и томографии</w:t>
      </w:r>
      <w:r>
        <w:rPr>
          <w:rFonts w:ascii="Times New Roman" w:hAnsi="Times New Roman"/>
          <w:sz w:val="28"/>
          <w:szCs w:val="28"/>
        </w:rPr>
        <w:t xml:space="preserve"> ТИТАН</w:t>
      </w:r>
      <w:r w:rsidRPr="00826FCC">
        <w:rPr>
          <w:rFonts w:ascii="Times New Roman" w:hAnsi="Times New Roman"/>
          <w:sz w:val="28"/>
          <w:szCs w:val="28"/>
        </w:rPr>
        <w:t xml:space="preserve"> реактора ВВР-</w:t>
      </w:r>
      <w:proofErr w:type="gramStart"/>
      <w:r w:rsidRPr="00826FCC">
        <w:rPr>
          <w:rFonts w:ascii="Times New Roman" w:hAnsi="Times New Roman"/>
          <w:sz w:val="28"/>
          <w:szCs w:val="28"/>
        </w:rPr>
        <w:t>K</w:t>
      </w:r>
      <w:proofErr w:type="gramEnd"/>
    </w:p>
    <w:p w:rsidR="00C822E3" w:rsidRPr="007F5949" w:rsidRDefault="00C822E3" w:rsidP="0012657C">
      <w:pPr>
        <w:spacing w:after="0" w:line="240" w:lineRule="auto"/>
        <w:contextualSpacing/>
        <w:jc w:val="center"/>
        <w:rPr>
          <w:rFonts w:ascii="Times New Roman" w:hAnsi="Times New Roman"/>
          <w:sz w:val="16"/>
          <w:szCs w:val="16"/>
        </w:rPr>
      </w:pPr>
    </w:p>
    <w:p w:rsidR="00C822E3" w:rsidRDefault="00C822E3" w:rsidP="004A60B1">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"/>
          <w:id w:val="-132103229"/>
          <w:placeholder>
            <w:docPart w:val="DefaultPlaceholder_-1854013440"/>
          </w:placeholder>
        </w:sdtPr>
        <w:sdtContent>
          <w:r w:rsidR="00E9599E" w:rsidRPr="00E9599E">
            <w:rPr>
              <w:rFonts w:ascii="Times New Roman" w:hAnsi="Times New Roman"/>
              <w:color w:val="000000"/>
              <w:sz w:val="24"/>
              <w:szCs w:val="24"/>
            </w:rPr>
            <w:t>21</w:t>
          </w:r>
        </w:sdtContent>
      </w:sdt>
      <w:r>
        <w:rPr>
          <w:rFonts w:ascii="Times New Roman" w:hAnsi="Times New Roman"/>
          <w:sz w:val="24"/>
          <w:szCs w:val="24"/>
        </w:rPr>
        <w:t>, р.</w:t>
      </w:r>
      <w:r w:rsidR="00B21235">
        <w:rPr>
          <w:rFonts w:ascii="Times New Roman" w:hAnsi="Times New Roman"/>
          <w:sz w:val="24"/>
          <w:szCs w:val="24"/>
        </w:rPr>
        <w:t xml:space="preserve"> </w:t>
      </w:r>
      <w:r w:rsidR="00643EA8" w:rsidRPr="00643EA8">
        <w:rPr>
          <w:rFonts w:ascii="Times New Roman" w:hAnsi="Times New Roman"/>
          <w:sz w:val="24"/>
          <w:szCs w:val="24"/>
        </w:rPr>
        <w:t>8</w:t>
      </w:r>
      <w:r>
        <w:rPr>
          <w:rFonts w:ascii="Times New Roman" w:hAnsi="Times New Roman"/>
          <w:sz w:val="24"/>
          <w:szCs w:val="24"/>
        </w:rPr>
        <w:t>]</w:t>
      </w:r>
    </w:p>
    <w:p w:rsidR="008C18C7" w:rsidRDefault="008C18C7" w:rsidP="0012657C">
      <w:pPr>
        <w:spacing w:after="0" w:line="240" w:lineRule="auto"/>
        <w:ind w:firstLine="567"/>
        <w:jc w:val="both"/>
        <w:rPr>
          <w:rFonts w:ascii="Times New Roman" w:eastAsiaTheme="minorHAnsi" w:hAnsi="Times New Roman"/>
          <w:sz w:val="28"/>
          <w:szCs w:val="28"/>
          <w:highlight w:val="yellow"/>
        </w:rPr>
      </w:pPr>
    </w:p>
    <w:p w:rsidR="004A60B1" w:rsidRPr="006E0A4A" w:rsidRDefault="004A60B1" w:rsidP="004A60B1">
      <w:pPr>
        <w:spacing w:after="0" w:line="240" w:lineRule="auto"/>
        <w:ind w:firstLine="709"/>
        <w:jc w:val="both"/>
        <w:rPr>
          <w:rStyle w:val="jlqj4b"/>
          <w:rFonts w:ascii="Times New Roman" w:hAnsi="Times New Roman"/>
          <w:sz w:val="28"/>
          <w:szCs w:val="28"/>
        </w:rPr>
      </w:pPr>
      <w:r w:rsidRPr="008C18C7">
        <w:rPr>
          <w:rStyle w:val="jlqj4b"/>
          <w:rFonts w:ascii="Times New Roman" w:hAnsi="Times New Roman"/>
          <w:sz w:val="28"/>
          <w:szCs w:val="28"/>
        </w:rPr>
        <w:t>Вакуумированная труба с длиной 5300 мм используется для уменьшения потерь интенсивности нейтронного пучка, вызванные рассеянием нейтронов на воздухе. Максимальные размеры пучка нейтронов составляют 200х200 мм</w:t>
      </w:r>
      <w:proofErr w:type="gramStart"/>
      <w:r w:rsidRPr="004E2037">
        <w:rPr>
          <w:rStyle w:val="jlqj4b"/>
          <w:rFonts w:ascii="Times New Roman" w:hAnsi="Times New Roman"/>
          <w:sz w:val="28"/>
          <w:szCs w:val="28"/>
          <w:vertAlign w:val="superscript"/>
        </w:rPr>
        <w:t>2</w:t>
      </w:r>
      <w:proofErr w:type="gramEnd"/>
      <w:r w:rsidRPr="008C18C7">
        <w:rPr>
          <w:rStyle w:val="jlqj4b"/>
          <w:rFonts w:ascii="Times New Roman" w:hAnsi="Times New Roman"/>
          <w:sz w:val="28"/>
          <w:szCs w:val="28"/>
        </w:rPr>
        <w:t xml:space="preserve">. </w:t>
      </w:r>
      <w:r w:rsidRPr="008C18C7">
        <w:rPr>
          <w:rStyle w:val="jlqj4b"/>
          <w:rFonts w:ascii="Times New Roman" w:hAnsi="Times New Roman"/>
          <w:sz w:val="28"/>
          <w:szCs w:val="28"/>
        </w:rPr>
        <w:lastRenderedPageBreak/>
        <w:t>Уровень радиации за биологической защитой не выше ~3 мкЗв/ч во время работы установки при открытом шибере. Поток тепловых нейтронов в позиции образца при коллимации L/D=100 составляет 1.1х108 н/(cм</w:t>
      </w:r>
      <w:r w:rsidRPr="004E2037">
        <w:rPr>
          <w:rStyle w:val="jlqj4b"/>
          <w:rFonts w:ascii="Times New Roman" w:hAnsi="Times New Roman"/>
          <w:sz w:val="28"/>
          <w:szCs w:val="28"/>
          <w:vertAlign w:val="superscript"/>
        </w:rPr>
        <w:t>2</w:t>
      </w:r>
      <w:r w:rsidRPr="008C18C7">
        <w:rPr>
          <w:rStyle w:val="jlqj4b"/>
          <w:rFonts w:ascii="Times New Roman" w:hAnsi="Times New Roman"/>
          <w:sz w:val="28"/>
          <w:szCs w:val="28"/>
        </w:rPr>
        <w:t>*с), а при коллимации L/D=350 составляет 1.2х107 н/(cм</w:t>
      </w:r>
      <w:r w:rsidRPr="004E2037">
        <w:rPr>
          <w:rStyle w:val="jlqj4b"/>
          <w:rFonts w:ascii="Times New Roman" w:hAnsi="Times New Roman"/>
          <w:sz w:val="28"/>
          <w:szCs w:val="28"/>
          <w:vertAlign w:val="superscript"/>
        </w:rPr>
        <w:t>2</w:t>
      </w:r>
      <w:r w:rsidRPr="008C18C7">
        <w:rPr>
          <w:rStyle w:val="jlqj4b"/>
          <w:rFonts w:ascii="Times New Roman" w:hAnsi="Times New Roman"/>
          <w:sz w:val="28"/>
          <w:szCs w:val="28"/>
        </w:rPr>
        <w:t>*с).</w:t>
      </w:r>
    </w:p>
    <w:p w:rsidR="008C18C7" w:rsidRPr="00B21CDE" w:rsidRDefault="008C18C7" w:rsidP="0012657C">
      <w:pPr>
        <w:spacing w:after="0" w:line="240" w:lineRule="auto"/>
        <w:ind w:firstLine="709"/>
        <w:jc w:val="both"/>
        <w:rPr>
          <w:rFonts w:ascii="Times New Roman" w:eastAsiaTheme="minorHAnsi" w:hAnsi="Times New Roman"/>
          <w:sz w:val="28"/>
          <w:szCs w:val="28"/>
        </w:rPr>
      </w:pPr>
      <w:r w:rsidRPr="00B21CDE">
        <w:rPr>
          <w:rFonts w:ascii="Times New Roman" w:eastAsiaTheme="minorHAnsi" w:hAnsi="Times New Roman"/>
          <w:sz w:val="28"/>
          <w:szCs w:val="28"/>
        </w:rPr>
        <w:t xml:space="preserve">Для получения нейтронных изображений используется специальный детектор на </w:t>
      </w:r>
      <w:proofErr w:type="gramStart"/>
      <w:r w:rsidRPr="00B21CDE">
        <w:rPr>
          <w:rFonts w:ascii="Times New Roman" w:eastAsiaTheme="minorHAnsi" w:hAnsi="Times New Roman"/>
          <w:sz w:val="28"/>
          <w:szCs w:val="28"/>
        </w:rPr>
        <w:t>двух-зеркальной</w:t>
      </w:r>
      <w:proofErr w:type="gramEnd"/>
      <w:r w:rsidRPr="00B21CDE">
        <w:rPr>
          <w:rFonts w:ascii="Times New Roman" w:eastAsiaTheme="minorHAnsi" w:hAnsi="Times New Roman"/>
          <w:sz w:val="28"/>
          <w:szCs w:val="28"/>
        </w:rPr>
        <w:t xml:space="preserve"> оптической схеме для защиты видеокамеры от радиационного излучения и </w:t>
      </w:r>
      <w:r w:rsidRPr="00B21CDE">
        <w:rPr>
          <w:rFonts w:ascii="Times New Roman" w:hAnsi="Times New Roman"/>
          <w:sz w:val="28"/>
          <w:szCs w:val="28"/>
        </w:rPr>
        <w:t>для уменьшения нежелательного фона от пере-рассеянных нейтронов</w:t>
      </w:r>
      <w:r w:rsidRPr="00B21CDE">
        <w:rPr>
          <w:rFonts w:ascii="Times New Roman" w:eastAsiaTheme="minorHAnsi" w:hAnsi="Times New Roman"/>
          <w:sz w:val="28"/>
          <w:szCs w:val="28"/>
          <w:lang w:val="kk-KZ"/>
        </w:rPr>
        <w:t xml:space="preserve">. </w:t>
      </w:r>
      <w:r w:rsidRPr="00B21CDE">
        <w:rPr>
          <w:rFonts w:ascii="Times New Roman" w:eastAsiaTheme="minorHAnsi" w:hAnsi="Times New Roman"/>
          <w:sz w:val="28"/>
          <w:szCs w:val="28"/>
        </w:rPr>
        <w:t xml:space="preserve">Нейтронный пучок, прошедший через объект исследования, конвертируется в видимый свет с помощью сцинтилляционного </w:t>
      </w:r>
      <w:r w:rsidR="00DD0D5E" w:rsidRPr="00B21CDE">
        <w:rPr>
          <w:rFonts w:ascii="Times New Roman" w:eastAsiaTheme="minorHAnsi" w:hAnsi="Times New Roman"/>
          <w:sz w:val="28"/>
          <w:szCs w:val="28"/>
        </w:rPr>
        <w:t>экрана (</w:t>
      </w:r>
      <w:r w:rsidRPr="00B21CDE">
        <w:rPr>
          <w:rFonts w:ascii="Times New Roman" w:eastAsiaTheme="minorHAnsi" w:hAnsi="Times New Roman"/>
          <w:sz w:val="28"/>
          <w:szCs w:val="28"/>
          <w:vertAlign w:val="superscript"/>
        </w:rPr>
        <w:t>6</w:t>
      </w:r>
      <w:r w:rsidRPr="00B21CDE">
        <w:rPr>
          <w:rFonts w:ascii="Times New Roman" w:eastAsiaTheme="minorHAnsi" w:hAnsi="Times New Roman"/>
          <w:sz w:val="28"/>
          <w:szCs w:val="28"/>
        </w:rPr>
        <w:t xml:space="preserve">LiF/ ZnS). </w:t>
      </w:r>
      <w:r w:rsidRPr="00B21CDE">
        <w:rPr>
          <w:rFonts w:ascii="Times New Roman" w:hAnsi="Times New Roman"/>
          <w:sz w:val="28"/>
          <w:szCs w:val="28"/>
          <w:lang w:val="kk-KZ"/>
        </w:rPr>
        <w:t>В</w:t>
      </w:r>
      <w:r w:rsidRPr="00B21CDE">
        <w:rPr>
          <w:rFonts w:ascii="Times New Roman" w:hAnsi="Times New Roman"/>
          <w:sz w:val="28"/>
          <w:szCs w:val="28"/>
        </w:rPr>
        <w:t xml:space="preserve"> томографических экспериментах</w:t>
      </w:r>
      <w:r w:rsidRPr="00B21CDE">
        <w:rPr>
          <w:rFonts w:ascii="Times New Roman" w:hAnsi="Times New Roman"/>
          <w:sz w:val="28"/>
          <w:szCs w:val="28"/>
          <w:lang w:val="kk-KZ"/>
        </w:rPr>
        <w:t xml:space="preserve"> </w:t>
      </w:r>
      <w:r w:rsidRPr="00B21CDE">
        <w:rPr>
          <w:rFonts w:ascii="Times New Roman" w:hAnsi="Times New Roman"/>
          <w:sz w:val="28"/>
          <w:szCs w:val="28"/>
        </w:rPr>
        <w:t>в основном используется сцинтилляционная пластина с толщиной 100 обеспечивающая оптимальный баланс между пространственн</w:t>
      </w:r>
      <w:r w:rsidR="00B21235">
        <w:rPr>
          <w:rFonts w:ascii="Times New Roman" w:hAnsi="Times New Roman"/>
          <w:sz w:val="28"/>
          <w:szCs w:val="28"/>
        </w:rPr>
        <w:t xml:space="preserve">ым разрешением и световыходом. </w:t>
      </w:r>
      <w:r w:rsidRPr="00B21CDE">
        <w:rPr>
          <w:rFonts w:ascii="Times New Roman" w:eastAsiaTheme="minorHAnsi" w:hAnsi="Times New Roman"/>
          <w:sz w:val="28"/>
          <w:szCs w:val="28"/>
        </w:rPr>
        <w:t xml:space="preserve">Световой сигнал от сцинтиллятора фокусируется объективом </w:t>
      </w:r>
      <w:r w:rsidRPr="00B21CDE">
        <w:rPr>
          <w:rStyle w:val="jlqj4b"/>
          <w:rFonts w:ascii="Times New Roman" w:hAnsi="Times New Roman"/>
          <w:sz w:val="28"/>
        </w:rPr>
        <w:t>TAMRON AF с переменным фокусным расстоянием</w:t>
      </w:r>
      <w:r w:rsidRPr="00B21CDE">
        <w:rPr>
          <w:rFonts w:ascii="Times New Roman" w:eastAsiaTheme="minorHAnsi" w:hAnsi="Times New Roman"/>
          <w:sz w:val="28"/>
          <w:szCs w:val="28"/>
        </w:rPr>
        <w:t xml:space="preserve"> на CCD-чип высокочувствительной видеокамеры на основе матрицы Hamamatsu. </w:t>
      </w:r>
    </w:p>
    <w:p w:rsidR="008C18C7" w:rsidRPr="00B21CDE" w:rsidRDefault="008C18C7" w:rsidP="0012657C">
      <w:pPr>
        <w:autoSpaceDE w:val="0"/>
        <w:autoSpaceDN w:val="0"/>
        <w:adjustRightInd w:val="0"/>
        <w:spacing w:after="0" w:line="240" w:lineRule="auto"/>
        <w:ind w:firstLine="709"/>
        <w:jc w:val="both"/>
        <w:rPr>
          <w:rFonts w:ascii="Times New Roman" w:hAnsi="Times New Roman"/>
          <w:sz w:val="28"/>
          <w:szCs w:val="28"/>
          <w:lang w:val="kk-KZ"/>
        </w:rPr>
      </w:pPr>
      <w:r w:rsidRPr="00B21CDE">
        <w:rPr>
          <w:rStyle w:val="jlqj4b"/>
          <w:rFonts w:ascii="Times New Roman" w:hAnsi="Times New Roman"/>
          <w:sz w:val="28"/>
          <w:szCs w:val="28"/>
        </w:rPr>
        <w:t xml:space="preserve">Размер </w:t>
      </w:r>
      <w:r w:rsidRPr="00B21CDE">
        <w:rPr>
          <w:rFonts w:ascii="Times New Roman" w:eastAsiaTheme="minorHAnsi" w:hAnsi="Times New Roman"/>
          <w:sz w:val="28"/>
          <w:szCs w:val="28"/>
        </w:rPr>
        <w:t>CCD</w:t>
      </w:r>
      <w:r w:rsidRPr="00B21CDE">
        <w:rPr>
          <w:rStyle w:val="jlqj4b"/>
          <w:rFonts w:ascii="Times New Roman" w:hAnsi="Times New Roman"/>
          <w:sz w:val="28"/>
          <w:szCs w:val="28"/>
        </w:rPr>
        <w:t>–</w:t>
      </w:r>
      <w:r w:rsidR="00DD0D5E" w:rsidRPr="00B21CDE">
        <w:rPr>
          <w:rStyle w:val="jlqj4b"/>
          <w:rFonts w:ascii="Times New Roman" w:hAnsi="Times New Roman"/>
          <w:sz w:val="28"/>
          <w:szCs w:val="28"/>
        </w:rPr>
        <w:t>матрицы фотоэлементов</w:t>
      </w:r>
      <w:r w:rsidRPr="00B21CDE">
        <w:rPr>
          <w:rStyle w:val="jlqj4b"/>
          <w:rFonts w:ascii="Times New Roman" w:hAnsi="Times New Roman"/>
          <w:sz w:val="28"/>
          <w:szCs w:val="28"/>
        </w:rPr>
        <w:t xml:space="preserve"> составляет 24,5х24,5 мм</w:t>
      </w:r>
      <w:proofErr w:type="gramStart"/>
      <w:r w:rsidRPr="00B21CDE">
        <w:rPr>
          <w:rStyle w:val="jlqj4b"/>
          <w:rFonts w:ascii="Times New Roman" w:hAnsi="Times New Roman"/>
          <w:sz w:val="28"/>
          <w:szCs w:val="28"/>
          <w:vertAlign w:val="superscript"/>
        </w:rPr>
        <w:t>2</w:t>
      </w:r>
      <w:proofErr w:type="gramEnd"/>
      <w:r w:rsidRPr="00B21CDE">
        <w:rPr>
          <w:rStyle w:val="jlqj4b"/>
          <w:rFonts w:ascii="Times New Roman" w:hAnsi="Times New Roman"/>
          <w:sz w:val="28"/>
          <w:szCs w:val="28"/>
        </w:rPr>
        <w:t xml:space="preserve"> при 2048х2048 пикселей, размер каждого активного пикселя составляет 12х12 мкм</w:t>
      </w:r>
      <w:r w:rsidRPr="00B21CDE">
        <w:rPr>
          <w:rStyle w:val="jlqj4b"/>
          <w:rFonts w:ascii="Times New Roman" w:hAnsi="Times New Roman"/>
          <w:sz w:val="28"/>
          <w:szCs w:val="28"/>
          <w:vertAlign w:val="superscript"/>
        </w:rPr>
        <w:t>2</w:t>
      </w:r>
      <w:r w:rsidRPr="00B21CDE">
        <w:rPr>
          <w:rStyle w:val="jlqj4b"/>
          <w:rFonts w:ascii="Times New Roman" w:hAnsi="Times New Roman"/>
          <w:sz w:val="28"/>
          <w:szCs w:val="28"/>
        </w:rPr>
        <w:t xml:space="preserve">. </w:t>
      </w:r>
      <w:r w:rsidRPr="00B21CDE">
        <w:rPr>
          <w:rFonts w:ascii="Times New Roman" w:eastAsiaTheme="minorHAnsi" w:hAnsi="Times New Roman"/>
          <w:sz w:val="28"/>
          <w:szCs w:val="28"/>
        </w:rPr>
        <w:t>CCD</w:t>
      </w:r>
      <w:r w:rsidRPr="00B21CDE">
        <w:rPr>
          <w:rStyle w:val="jlqj4b"/>
          <w:rFonts w:ascii="Times New Roman" w:hAnsi="Times New Roman"/>
          <w:sz w:val="28"/>
          <w:szCs w:val="28"/>
        </w:rPr>
        <w:t xml:space="preserve">–матрица </w:t>
      </w:r>
      <w:r w:rsidRPr="00B21CDE">
        <w:rPr>
          <w:rFonts w:ascii="Times New Roman" w:hAnsi="Times New Roman"/>
          <w:sz w:val="28"/>
          <w:szCs w:val="28"/>
        </w:rPr>
        <w:t>изготовлена по технологии Back-thinned: квантовая эффективность на длине волны 650 нм – не менее 85%, на д</w:t>
      </w:r>
      <w:r w:rsidR="00B21235">
        <w:rPr>
          <w:rFonts w:ascii="Times New Roman" w:hAnsi="Times New Roman"/>
          <w:sz w:val="28"/>
          <w:szCs w:val="28"/>
        </w:rPr>
        <w:t>лине волны 550 нм – не менее 80%.</w:t>
      </w:r>
      <w:r w:rsidRPr="00B21CDE">
        <w:rPr>
          <w:rFonts w:ascii="Times New Roman" w:hAnsi="Times New Roman"/>
          <w:sz w:val="28"/>
          <w:szCs w:val="28"/>
        </w:rPr>
        <w:t xml:space="preserve"> Охлаждение сенсора осуществляться встроенным термоэлектрическим элементом Пельтье с принудительным воздушным охлаждением </w:t>
      </w:r>
      <w:sdt>
        <w:sdtPr>
          <w:rPr>
            <w:rFonts w:ascii="Times New Roman" w:hAnsi="Times New Roman"/>
            <w:color w:val="000000"/>
            <w:sz w:val="28"/>
            <w:szCs w:val="28"/>
          </w:rPr>
          <w:tag w:val="MENDELEY_CITATION_v3_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"/>
          <w:id w:val="-525407105"/>
          <w:placeholder>
            <w:docPart w:val="DefaultPlaceholder_-1854013440"/>
          </w:placeholder>
        </w:sdtPr>
        <w:sdtContent>
          <w:r w:rsidR="00E9599E" w:rsidRPr="00E9599E">
            <w:rPr>
              <w:rFonts w:ascii="Times New Roman" w:hAnsi="Times New Roman"/>
              <w:color w:val="000000"/>
              <w:sz w:val="28"/>
              <w:szCs w:val="28"/>
            </w:rPr>
            <w:t>[152</w:t>
          </w:r>
          <w:r w:rsidR="006D62F5" w:rsidRPr="006D62F5">
            <w:rPr>
              <w:rFonts w:ascii="Times New Roman" w:hAnsi="Times New Roman"/>
              <w:color w:val="000000"/>
              <w:sz w:val="28"/>
              <w:szCs w:val="28"/>
            </w:rPr>
            <w:t xml:space="preserve">, </w:t>
          </w:r>
          <w:r w:rsidR="00DB148D">
            <w:rPr>
              <w:rFonts w:ascii="Times New Roman" w:hAnsi="Times New Roman"/>
              <w:color w:val="000000"/>
              <w:sz w:val="28"/>
              <w:szCs w:val="28"/>
              <w:lang w:val="en-US"/>
            </w:rPr>
            <w:t>p</w:t>
          </w:r>
          <w:r w:rsidR="00DB148D" w:rsidRPr="00DB148D">
            <w:rPr>
              <w:rFonts w:ascii="Times New Roman" w:hAnsi="Times New Roman"/>
              <w:color w:val="000000"/>
              <w:sz w:val="28"/>
              <w:szCs w:val="28"/>
            </w:rPr>
            <w:t>.</w:t>
          </w:r>
          <w:r w:rsidR="00B21235">
            <w:rPr>
              <w:rFonts w:ascii="Times New Roman" w:hAnsi="Times New Roman"/>
              <w:color w:val="000000"/>
              <w:sz w:val="28"/>
              <w:szCs w:val="28"/>
            </w:rPr>
            <w:t xml:space="preserve"> </w:t>
          </w:r>
          <w:r w:rsidR="00DB148D" w:rsidRPr="00DB148D">
            <w:rPr>
              <w:rFonts w:ascii="Times New Roman" w:hAnsi="Times New Roman"/>
              <w:color w:val="000000"/>
              <w:sz w:val="28"/>
              <w:szCs w:val="28"/>
            </w:rPr>
            <w:t>878</w:t>
          </w:r>
          <w:r w:rsidR="00E9599E" w:rsidRPr="00E9599E">
            <w:rPr>
              <w:rFonts w:ascii="Times New Roman" w:hAnsi="Times New Roman"/>
              <w:color w:val="000000"/>
              <w:sz w:val="28"/>
              <w:szCs w:val="28"/>
            </w:rPr>
            <w:t>]</w:t>
          </w:r>
        </w:sdtContent>
      </w:sdt>
      <w:r w:rsidRPr="00B21CDE">
        <w:rPr>
          <w:rFonts w:ascii="Times New Roman" w:hAnsi="Times New Roman"/>
          <w:sz w:val="28"/>
          <w:szCs w:val="28"/>
        </w:rPr>
        <w:t>.</w:t>
      </w:r>
    </w:p>
    <w:p w:rsidR="008C18C7" w:rsidRPr="00B21CDE" w:rsidRDefault="001A33CD" w:rsidP="0012657C">
      <w:pPr>
        <w:spacing w:after="0" w:line="240" w:lineRule="auto"/>
        <w:ind w:firstLine="709"/>
        <w:jc w:val="both"/>
        <w:rPr>
          <w:rFonts w:ascii="Times New Roman" w:hAnsi="Times New Roman"/>
          <w:sz w:val="28"/>
          <w:szCs w:val="28"/>
        </w:rPr>
      </w:pPr>
      <w:r w:rsidRPr="001A33CD">
        <w:rPr>
          <w:rFonts w:ascii="Times New Roman" w:hAnsi="Times New Roman"/>
          <w:sz w:val="28"/>
          <w:szCs w:val="28"/>
        </w:rPr>
        <w:t>Томографические эксперименты проводятся с использованием вращающегося столика производства компании KOHZU (Япония), который обеспечивает минимальный угол поворота до 0,01 градуса.</w:t>
      </w:r>
      <w:r>
        <w:rPr>
          <w:rFonts w:ascii="Times New Roman" w:hAnsi="Times New Roman"/>
          <w:sz w:val="28"/>
          <w:szCs w:val="28"/>
        </w:rPr>
        <w:t xml:space="preserve"> </w:t>
      </w:r>
      <w:r w:rsidR="008C18C7" w:rsidRPr="00B21CDE">
        <w:rPr>
          <w:rFonts w:ascii="Times New Roman" w:hAnsi="Times New Roman"/>
          <w:sz w:val="28"/>
          <w:szCs w:val="28"/>
        </w:rPr>
        <w:t xml:space="preserve">Программа управления видеокамерой и накопления нейтронных радиографических данных имеет общий интерфейс с программой управления гониометрами, что позволяет проводить нейтронные томографических эксперименты  в полностью автоматическом режиме. Основные технические параметры установки нейтронной радиографии и томографии ТИТАН представлены в </w:t>
      </w:r>
      <w:r w:rsidR="00B21235" w:rsidRPr="00B21CDE">
        <w:rPr>
          <w:rFonts w:ascii="Times New Roman" w:hAnsi="Times New Roman"/>
          <w:sz w:val="28"/>
          <w:szCs w:val="28"/>
        </w:rPr>
        <w:t>т</w:t>
      </w:r>
      <w:r w:rsidR="008C18C7" w:rsidRPr="00B21CDE">
        <w:rPr>
          <w:rFonts w:ascii="Times New Roman" w:hAnsi="Times New Roman"/>
          <w:sz w:val="28"/>
          <w:szCs w:val="28"/>
        </w:rPr>
        <w:t>аблице 2.</w:t>
      </w:r>
      <w:r w:rsidR="004E2037">
        <w:rPr>
          <w:rFonts w:ascii="Times New Roman" w:hAnsi="Times New Roman"/>
          <w:sz w:val="28"/>
          <w:szCs w:val="28"/>
        </w:rPr>
        <w:t>5</w:t>
      </w:r>
      <w:r w:rsidR="008C18C7" w:rsidRPr="00B21CDE">
        <w:rPr>
          <w:rFonts w:ascii="Times New Roman" w:hAnsi="Times New Roman"/>
          <w:sz w:val="28"/>
          <w:szCs w:val="28"/>
        </w:rPr>
        <w:t xml:space="preserve">.  </w:t>
      </w:r>
    </w:p>
    <w:p w:rsidR="008C18C7" w:rsidRPr="00B21CDE" w:rsidRDefault="008C18C7" w:rsidP="0012657C">
      <w:pPr>
        <w:spacing w:after="0" w:line="240" w:lineRule="auto"/>
        <w:ind w:firstLine="567"/>
        <w:jc w:val="both"/>
        <w:rPr>
          <w:rFonts w:ascii="Times New Roman" w:hAnsi="Times New Roman"/>
          <w:sz w:val="28"/>
          <w:szCs w:val="28"/>
        </w:rPr>
      </w:pPr>
    </w:p>
    <w:p w:rsidR="008C18C7" w:rsidRPr="00B21CDE" w:rsidRDefault="008C18C7" w:rsidP="0012657C">
      <w:pPr>
        <w:spacing w:after="0" w:line="240" w:lineRule="auto"/>
        <w:jc w:val="both"/>
        <w:rPr>
          <w:rStyle w:val="jlqj4b"/>
          <w:rFonts w:ascii="Times New Roman" w:hAnsi="Times New Roman"/>
          <w:sz w:val="28"/>
        </w:rPr>
      </w:pPr>
      <w:r w:rsidRPr="00B21CDE">
        <w:rPr>
          <w:rStyle w:val="jlqj4b"/>
          <w:rFonts w:ascii="Times New Roman" w:hAnsi="Times New Roman"/>
          <w:sz w:val="28"/>
        </w:rPr>
        <w:t>Таблица 2.</w:t>
      </w:r>
      <w:r w:rsidR="004E2037">
        <w:rPr>
          <w:rStyle w:val="jlqj4b"/>
          <w:rFonts w:ascii="Times New Roman" w:hAnsi="Times New Roman"/>
          <w:sz w:val="28"/>
        </w:rPr>
        <w:t>5</w:t>
      </w:r>
      <w:r w:rsidRPr="00B21CDE">
        <w:rPr>
          <w:rStyle w:val="jlqj4b"/>
          <w:rFonts w:ascii="Times New Roman" w:hAnsi="Times New Roman"/>
          <w:sz w:val="28"/>
        </w:rPr>
        <w:t xml:space="preserve"> – Основные технические параметры установки нейтронной радиографии и томографии ТИТАН</w:t>
      </w:r>
    </w:p>
    <w:p w:rsidR="008C18C7" w:rsidRPr="00B21CDE" w:rsidRDefault="008C18C7" w:rsidP="0012657C">
      <w:pPr>
        <w:spacing w:after="0" w:line="240" w:lineRule="auto"/>
        <w:jc w:val="both"/>
        <w:rPr>
          <w:rFonts w:ascii="Times New Roman" w:hAnsi="Times New Roman"/>
          <w:sz w:val="16"/>
        </w:rPr>
      </w:pPr>
    </w:p>
    <w:tbl>
      <w:tblPr>
        <w:tblStyle w:val="21"/>
        <w:tblpPr w:leftFromText="180" w:rightFromText="180" w:vertAnchor="text" w:horzAnchor="margin" w:tblpXSpec="center"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04"/>
        <w:gridCol w:w="4711"/>
      </w:tblGrid>
      <w:tr w:rsidR="008C18C7" w:rsidRPr="0012657C" w:rsidTr="004A60B1">
        <w:trPr>
          <w:cnfStyle w:val="100000000000"/>
          <w:trHeight w:val="70"/>
        </w:trPr>
        <w:tc>
          <w:tcPr>
            <w:cnfStyle w:val="001000000000"/>
            <w:tcW w:w="4904" w:type="dxa"/>
          </w:tcPr>
          <w:p w:rsidR="008C18C7" w:rsidRPr="0012657C" w:rsidRDefault="008C18C7" w:rsidP="0012657C">
            <w:pPr>
              <w:spacing w:after="0" w:line="240" w:lineRule="auto"/>
              <w:jc w:val="center"/>
              <w:rPr>
                <w:rFonts w:ascii="Times New Roman" w:hAnsi="Times New Roman"/>
                <w:b w:val="0"/>
                <w:iCs/>
                <w:sz w:val="24"/>
                <w:szCs w:val="24"/>
              </w:rPr>
            </w:pPr>
            <w:r w:rsidRPr="0012657C">
              <w:rPr>
                <w:rFonts w:ascii="Times New Roman" w:hAnsi="Times New Roman"/>
                <w:b w:val="0"/>
                <w:iCs/>
                <w:sz w:val="24"/>
                <w:szCs w:val="24"/>
              </w:rPr>
              <w:t>Параметры</w:t>
            </w:r>
          </w:p>
        </w:tc>
        <w:tc>
          <w:tcPr>
            <w:tcW w:w="4711" w:type="dxa"/>
          </w:tcPr>
          <w:p w:rsidR="008C18C7" w:rsidRPr="0012657C" w:rsidRDefault="008C18C7" w:rsidP="0012657C">
            <w:pPr>
              <w:spacing w:after="0" w:line="240" w:lineRule="auto"/>
              <w:jc w:val="center"/>
              <w:cnfStyle w:val="100000000000"/>
              <w:rPr>
                <w:rFonts w:ascii="Times New Roman" w:hAnsi="Times New Roman"/>
                <w:b w:val="0"/>
                <w:sz w:val="24"/>
                <w:szCs w:val="24"/>
              </w:rPr>
            </w:pPr>
            <w:r w:rsidRPr="0012657C">
              <w:rPr>
                <w:rFonts w:ascii="Times New Roman" w:hAnsi="Times New Roman"/>
                <w:b w:val="0"/>
                <w:sz w:val="24"/>
                <w:szCs w:val="24"/>
              </w:rPr>
              <w:t>Значения</w:t>
            </w:r>
          </w:p>
        </w:tc>
      </w:tr>
      <w:tr w:rsidR="004A60B1" w:rsidRPr="0012657C" w:rsidTr="004A60B1">
        <w:trPr>
          <w:cnfStyle w:val="000000100000"/>
          <w:trHeight w:val="70"/>
        </w:trPr>
        <w:tc>
          <w:tcPr>
            <w:cnfStyle w:val="001000000000"/>
            <w:tcW w:w="4904" w:type="dxa"/>
          </w:tcPr>
          <w:p w:rsidR="004A60B1" w:rsidRPr="0012657C" w:rsidRDefault="004A60B1" w:rsidP="0012657C">
            <w:pPr>
              <w:spacing w:after="0" w:line="240" w:lineRule="auto"/>
              <w:jc w:val="center"/>
              <w:rPr>
                <w:rFonts w:ascii="Times New Roman" w:hAnsi="Times New Roman"/>
                <w:b w:val="0"/>
                <w:iCs/>
                <w:sz w:val="24"/>
                <w:szCs w:val="24"/>
              </w:rPr>
            </w:pPr>
            <w:r>
              <w:rPr>
                <w:rFonts w:ascii="Times New Roman" w:hAnsi="Times New Roman"/>
                <w:b w:val="0"/>
                <w:iCs/>
                <w:sz w:val="24"/>
                <w:szCs w:val="24"/>
              </w:rPr>
              <w:t>1</w:t>
            </w:r>
          </w:p>
        </w:tc>
        <w:tc>
          <w:tcPr>
            <w:tcW w:w="4711" w:type="dxa"/>
          </w:tcPr>
          <w:p w:rsidR="004A60B1" w:rsidRPr="004A60B1" w:rsidRDefault="004A60B1" w:rsidP="0012657C">
            <w:pPr>
              <w:spacing w:after="0" w:line="240" w:lineRule="auto"/>
              <w:jc w:val="center"/>
              <w:cnfStyle w:val="000000100000"/>
              <w:rPr>
                <w:rFonts w:ascii="Times New Roman" w:hAnsi="Times New Roman"/>
                <w:sz w:val="24"/>
                <w:szCs w:val="24"/>
              </w:rPr>
            </w:pPr>
            <w:r w:rsidRPr="004A60B1">
              <w:rPr>
                <w:rFonts w:ascii="Times New Roman" w:hAnsi="Times New Roman"/>
                <w:sz w:val="24"/>
                <w:szCs w:val="24"/>
              </w:rPr>
              <w:t>2</w:t>
            </w:r>
          </w:p>
        </w:tc>
      </w:tr>
      <w:tr w:rsidR="008C18C7" w:rsidRPr="0012657C" w:rsidTr="004A60B1">
        <w:trPr>
          <w:trHeight w:val="70"/>
        </w:trPr>
        <w:tc>
          <w:tcPr>
            <w:cnfStyle w:val="001000000000"/>
            <w:tcW w:w="4904" w:type="dxa"/>
          </w:tcPr>
          <w:p w:rsidR="008C18C7" w:rsidRPr="0012657C" w:rsidRDefault="008C18C7" w:rsidP="0012657C">
            <w:pPr>
              <w:spacing w:after="0" w:line="240" w:lineRule="auto"/>
              <w:rPr>
                <w:rFonts w:ascii="Times New Roman" w:hAnsi="Times New Roman"/>
                <w:b w:val="0"/>
                <w:iCs/>
                <w:sz w:val="24"/>
                <w:szCs w:val="24"/>
                <w:lang w:val="en-US"/>
              </w:rPr>
            </w:pPr>
            <w:r w:rsidRPr="0012657C">
              <w:rPr>
                <w:rFonts w:ascii="Times New Roman" w:hAnsi="Times New Roman"/>
                <w:b w:val="0"/>
                <w:iCs/>
                <w:sz w:val="24"/>
                <w:szCs w:val="24"/>
              </w:rPr>
              <w:t>Спектр</w:t>
            </w:r>
            <w:r w:rsidRPr="0012657C">
              <w:rPr>
                <w:rFonts w:ascii="Times New Roman" w:hAnsi="Times New Roman"/>
                <w:b w:val="0"/>
                <w:iCs/>
                <w:sz w:val="24"/>
                <w:szCs w:val="24"/>
                <w:lang w:val="en-US"/>
              </w:rPr>
              <w:t xml:space="preserve"> </w:t>
            </w:r>
          </w:p>
        </w:tc>
        <w:tc>
          <w:tcPr>
            <w:tcW w:w="4711" w:type="dxa"/>
          </w:tcPr>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sz w:val="24"/>
                <w:szCs w:val="24"/>
              </w:rPr>
              <w:t>Тепловые нейтроны</w:t>
            </w:r>
          </w:p>
        </w:tc>
      </w:tr>
      <w:tr w:rsidR="008C18C7" w:rsidRPr="0012657C" w:rsidTr="004A60B1">
        <w:trPr>
          <w:cnfStyle w:val="000000100000"/>
          <w:trHeight w:val="70"/>
        </w:trPr>
        <w:tc>
          <w:tcPr>
            <w:cnfStyle w:val="001000000000"/>
            <w:tcW w:w="4904" w:type="dxa"/>
          </w:tcPr>
          <w:p w:rsidR="008C18C7" w:rsidRPr="0012657C" w:rsidRDefault="008C18C7" w:rsidP="0012657C">
            <w:pPr>
              <w:spacing w:after="0" w:line="240" w:lineRule="auto"/>
              <w:rPr>
                <w:rFonts w:ascii="Times New Roman" w:hAnsi="Times New Roman"/>
                <w:b w:val="0"/>
                <w:iCs/>
                <w:sz w:val="24"/>
                <w:szCs w:val="24"/>
              </w:rPr>
            </w:pPr>
            <w:r w:rsidRPr="0012657C">
              <w:rPr>
                <w:rFonts w:ascii="Times New Roman" w:hAnsi="Times New Roman"/>
                <w:b w:val="0"/>
                <w:iCs/>
                <w:sz w:val="24"/>
                <w:szCs w:val="24"/>
              </w:rPr>
              <w:t>Расстояние замедлитель-апертура</w:t>
            </w:r>
          </w:p>
        </w:tc>
        <w:tc>
          <w:tcPr>
            <w:tcW w:w="4711" w:type="dxa"/>
          </w:tcPr>
          <w:p w:rsidR="008C18C7" w:rsidRPr="0012657C" w:rsidRDefault="008C18C7" w:rsidP="0012657C">
            <w:pPr>
              <w:spacing w:after="0" w:line="240" w:lineRule="auto"/>
              <w:jc w:val="center"/>
              <w:cnfStyle w:val="000000100000"/>
              <w:rPr>
                <w:rFonts w:ascii="Times New Roman" w:hAnsi="Times New Roman"/>
                <w:sz w:val="24"/>
                <w:szCs w:val="24"/>
              </w:rPr>
            </w:pPr>
            <w:r w:rsidRPr="0012657C">
              <w:rPr>
                <w:rFonts w:ascii="Times New Roman" w:hAnsi="Times New Roman"/>
                <w:sz w:val="24"/>
                <w:szCs w:val="24"/>
              </w:rPr>
              <w:t>3.5 м</w:t>
            </w:r>
          </w:p>
        </w:tc>
      </w:tr>
      <w:tr w:rsidR="008C18C7" w:rsidRPr="0012657C" w:rsidTr="004A60B1">
        <w:trPr>
          <w:trHeight w:val="70"/>
        </w:trPr>
        <w:tc>
          <w:tcPr>
            <w:cnfStyle w:val="001000000000"/>
            <w:tcW w:w="4904" w:type="dxa"/>
          </w:tcPr>
          <w:p w:rsidR="008C18C7" w:rsidRPr="0012657C" w:rsidRDefault="008C18C7" w:rsidP="0012657C">
            <w:pPr>
              <w:spacing w:after="0" w:line="240" w:lineRule="auto"/>
              <w:rPr>
                <w:rFonts w:ascii="Times New Roman" w:hAnsi="Times New Roman"/>
                <w:b w:val="0"/>
                <w:iCs/>
                <w:sz w:val="24"/>
                <w:szCs w:val="24"/>
                <w:lang w:val="en-US"/>
              </w:rPr>
            </w:pPr>
            <w:r w:rsidRPr="0012657C">
              <w:rPr>
                <w:rFonts w:ascii="Times New Roman" w:hAnsi="Times New Roman"/>
                <w:b w:val="0"/>
                <w:iCs/>
                <w:sz w:val="24"/>
                <w:szCs w:val="24"/>
              </w:rPr>
              <w:t>Расстояние апертура</w:t>
            </w:r>
            <w:r w:rsidRPr="0012657C">
              <w:rPr>
                <w:rFonts w:ascii="Times New Roman" w:hAnsi="Times New Roman"/>
                <w:b w:val="0"/>
                <w:iCs/>
                <w:sz w:val="24"/>
                <w:szCs w:val="24"/>
                <w:lang w:val="en-US"/>
              </w:rPr>
              <w:t>-</w:t>
            </w:r>
            <w:r w:rsidRPr="0012657C">
              <w:rPr>
                <w:rFonts w:ascii="Times New Roman" w:hAnsi="Times New Roman"/>
                <w:b w:val="0"/>
                <w:iCs/>
                <w:sz w:val="24"/>
                <w:szCs w:val="24"/>
              </w:rPr>
              <w:t>детектор</w:t>
            </w:r>
            <w:r w:rsidRPr="0012657C">
              <w:rPr>
                <w:rFonts w:ascii="Times New Roman" w:hAnsi="Times New Roman"/>
                <w:b w:val="0"/>
                <w:iCs/>
                <w:sz w:val="24"/>
                <w:szCs w:val="24"/>
                <w:lang w:val="en-US"/>
              </w:rPr>
              <w:t xml:space="preserve"> L</w:t>
            </w:r>
          </w:p>
        </w:tc>
        <w:tc>
          <w:tcPr>
            <w:tcW w:w="4711" w:type="dxa"/>
          </w:tcPr>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sz w:val="24"/>
                <w:szCs w:val="24"/>
              </w:rPr>
              <w:t>7 м</w:t>
            </w:r>
          </w:p>
        </w:tc>
      </w:tr>
      <w:tr w:rsidR="008C18C7" w:rsidRPr="0012657C" w:rsidTr="004A60B1">
        <w:trPr>
          <w:cnfStyle w:val="000000100000"/>
          <w:trHeight w:val="70"/>
        </w:trPr>
        <w:tc>
          <w:tcPr>
            <w:cnfStyle w:val="001000000000"/>
            <w:tcW w:w="4904" w:type="dxa"/>
          </w:tcPr>
          <w:p w:rsidR="008C18C7" w:rsidRPr="0012657C" w:rsidRDefault="008C18C7" w:rsidP="0012657C">
            <w:pPr>
              <w:spacing w:after="0" w:line="240" w:lineRule="auto"/>
              <w:rPr>
                <w:rFonts w:ascii="Times New Roman" w:hAnsi="Times New Roman"/>
                <w:b w:val="0"/>
                <w:iCs/>
                <w:sz w:val="24"/>
                <w:szCs w:val="24"/>
                <w:lang w:val="en-US"/>
              </w:rPr>
            </w:pPr>
            <w:r w:rsidRPr="0012657C">
              <w:rPr>
                <w:rFonts w:ascii="Times New Roman" w:hAnsi="Times New Roman"/>
                <w:b w:val="0"/>
                <w:iCs/>
                <w:sz w:val="24"/>
                <w:szCs w:val="24"/>
              </w:rPr>
              <w:t>Диаметр апертуры</w:t>
            </w:r>
            <w:r w:rsidRPr="0012657C">
              <w:rPr>
                <w:rFonts w:ascii="Times New Roman" w:hAnsi="Times New Roman"/>
                <w:b w:val="0"/>
                <w:iCs/>
                <w:sz w:val="24"/>
                <w:szCs w:val="24"/>
                <w:lang w:val="en-US"/>
              </w:rPr>
              <w:t xml:space="preserve"> D</w:t>
            </w:r>
          </w:p>
        </w:tc>
        <w:tc>
          <w:tcPr>
            <w:tcW w:w="4711" w:type="dxa"/>
          </w:tcPr>
          <w:p w:rsidR="008C18C7" w:rsidRPr="0012657C" w:rsidRDefault="008C18C7" w:rsidP="0012657C">
            <w:pPr>
              <w:spacing w:after="0" w:line="240" w:lineRule="auto"/>
              <w:jc w:val="center"/>
              <w:cnfStyle w:val="000000100000"/>
              <w:rPr>
                <w:rFonts w:ascii="Times New Roman" w:hAnsi="Times New Roman"/>
                <w:sz w:val="24"/>
                <w:szCs w:val="24"/>
              </w:rPr>
            </w:pPr>
            <w:r w:rsidRPr="0012657C">
              <w:rPr>
                <w:rFonts w:ascii="Times New Roman" w:hAnsi="Times New Roman"/>
                <w:sz w:val="24"/>
                <w:szCs w:val="24"/>
              </w:rPr>
              <w:t>5, 10, 20, 40, 90 мм</w:t>
            </w:r>
          </w:p>
        </w:tc>
      </w:tr>
      <w:tr w:rsidR="008C18C7" w:rsidRPr="0012657C" w:rsidTr="004A60B1">
        <w:trPr>
          <w:trHeight w:val="70"/>
        </w:trPr>
        <w:tc>
          <w:tcPr>
            <w:cnfStyle w:val="001000000000"/>
            <w:tcW w:w="4904" w:type="dxa"/>
          </w:tcPr>
          <w:p w:rsidR="008C18C7" w:rsidRPr="0012657C" w:rsidRDefault="008C18C7" w:rsidP="0012657C">
            <w:pPr>
              <w:spacing w:after="0" w:line="240" w:lineRule="auto"/>
              <w:rPr>
                <w:rFonts w:ascii="Times New Roman" w:hAnsi="Times New Roman"/>
                <w:b w:val="0"/>
                <w:iCs/>
                <w:sz w:val="24"/>
                <w:szCs w:val="24"/>
              </w:rPr>
            </w:pPr>
            <w:r w:rsidRPr="0012657C">
              <w:rPr>
                <w:rFonts w:ascii="Times New Roman" w:hAnsi="Times New Roman"/>
                <w:b w:val="0"/>
                <w:sz w:val="24"/>
                <w:szCs w:val="24"/>
              </w:rPr>
              <w:t>L/D параметр</w:t>
            </w:r>
          </w:p>
        </w:tc>
        <w:tc>
          <w:tcPr>
            <w:tcW w:w="4711" w:type="dxa"/>
          </w:tcPr>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sz w:val="24"/>
                <w:szCs w:val="24"/>
              </w:rPr>
              <w:t>1400, 700, 350, 175, 75</w:t>
            </w:r>
          </w:p>
        </w:tc>
      </w:tr>
      <w:tr w:rsidR="008C18C7" w:rsidRPr="0012657C" w:rsidTr="004A60B1">
        <w:trPr>
          <w:cnfStyle w:val="000000100000"/>
          <w:trHeight w:val="70"/>
        </w:trPr>
        <w:tc>
          <w:tcPr>
            <w:cnfStyle w:val="001000000000"/>
            <w:tcW w:w="4904" w:type="dxa"/>
          </w:tcPr>
          <w:p w:rsidR="008C18C7" w:rsidRPr="0012657C" w:rsidRDefault="008C18C7" w:rsidP="0012657C">
            <w:pPr>
              <w:spacing w:after="0" w:line="240" w:lineRule="auto"/>
              <w:rPr>
                <w:rFonts w:ascii="Times New Roman" w:hAnsi="Times New Roman"/>
                <w:b w:val="0"/>
                <w:sz w:val="24"/>
                <w:szCs w:val="24"/>
              </w:rPr>
            </w:pPr>
            <w:proofErr w:type="gramStart"/>
            <w:r w:rsidRPr="0012657C">
              <w:rPr>
                <w:rFonts w:ascii="Times New Roman" w:hAnsi="Times New Roman"/>
                <w:b w:val="0"/>
                <w:iCs/>
                <w:sz w:val="24"/>
                <w:szCs w:val="24"/>
              </w:rPr>
              <w:t>Поле-зрения</w:t>
            </w:r>
            <w:proofErr w:type="gramEnd"/>
          </w:p>
        </w:tc>
        <w:tc>
          <w:tcPr>
            <w:tcW w:w="4711" w:type="dxa"/>
          </w:tcPr>
          <w:p w:rsidR="008C18C7" w:rsidRPr="0012657C" w:rsidRDefault="008C18C7" w:rsidP="0012657C">
            <w:pPr>
              <w:spacing w:after="0" w:line="240" w:lineRule="auto"/>
              <w:jc w:val="center"/>
              <w:cnfStyle w:val="000000100000"/>
              <w:rPr>
                <w:rFonts w:ascii="Times New Roman" w:hAnsi="Times New Roman"/>
                <w:sz w:val="24"/>
                <w:szCs w:val="24"/>
                <w:vertAlign w:val="superscript"/>
              </w:rPr>
            </w:pPr>
            <w:r w:rsidRPr="0012657C">
              <w:rPr>
                <w:rFonts w:ascii="Times New Roman" w:hAnsi="Times New Roman"/>
                <w:sz w:val="24"/>
                <w:szCs w:val="24"/>
              </w:rPr>
              <w:t>от 50*50 мм</w:t>
            </w:r>
            <w:proofErr w:type="gramStart"/>
            <w:r w:rsidRPr="0012657C">
              <w:rPr>
                <w:rFonts w:ascii="Times New Roman" w:hAnsi="Times New Roman"/>
                <w:sz w:val="24"/>
                <w:szCs w:val="24"/>
                <w:vertAlign w:val="superscript"/>
              </w:rPr>
              <w:t>2</w:t>
            </w:r>
            <w:proofErr w:type="gramEnd"/>
            <w:r w:rsidRPr="0012657C">
              <w:rPr>
                <w:rFonts w:ascii="Times New Roman" w:hAnsi="Times New Roman"/>
                <w:sz w:val="24"/>
                <w:szCs w:val="24"/>
              </w:rPr>
              <w:t xml:space="preserve"> до 200*200 мм</w:t>
            </w:r>
            <w:r w:rsidRPr="0012657C">
              <w:rPr>
                <w:rFonts w:ascii="Times New Roman" w:hAnsi="Times New Roman"/>
                <w:sz w:val="24"/>
                <w:szCs w:val="24"/>
                <w:vertAlign w:val="superscript"/>
              </w:rPr>
              <w:t>2</w:t>
            </w:r>
          </w:p>
        </w:tc>
      </w:tr>
      <w:tr w:rsidR="008C18C7" w:rsidRPr="0012657C" w:rsidTr="004A60B1">
        <w:trPr>
          <w:trHeight w:val="1104"/>
        </w:trPr>
        <w:tc>
          <w:tcPr>
            <w:cnfStyle w:val="001000000000"/>
            <w:tcW w:w="4904" w:type="dxa"/>
            <w:tcBorders>
              <w:bottom w:val="nil"/>
            </w:tcBorders>
          </w:tcPr>
          <w:p w:rsidR="008C18C7" w:rsidRPr="0012657C" w:rsidRDefault="008C18C7" w:rsidP="0012657C">
            <w:pPr>
              <w:spacing w:after="0" w:line="240" w:lineRule="auto"/>
              <w:rPr>
                <w:rFonts w:ascii="Times New Roman" w:hAnsi="Times New Roman"/>
                <w:b w:val="0"/>
                <w:sz w:val="24"/>
                <w:szCs w:val="24"/>
              </w:rPr>
            </w:pPr>
            <w:r w:rsidRPr="0012657C">
              <w:rPr>
                <w:rFonts w:ascii="Times New Roman" w:hAnsi="Times New Roman"/>
                <w:b w:val="0"/>
                <w:iCs/>
                <w:sz w:val="24"/>
                <w:szCs w:val="24"/>
              </w:rPr>
              <w:t>Сцинтилляционные зкраны</w:t>
            </w:r>
          </w:p>
        </w:tc>
        <w:tc>
          <w:tcPr>
            <w:tcW w:w="4711" w:type="dxa"/>
            <w:tcBorders>
              <w:bottom w:val="nil"/>
            </w:tcBorders>
          </w:tcPr>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vertAlign w:val="superscript"/>
              </w:rPr>
              <w:t>6</w:t>
            </w:r>
            <w:r w:rsidRPr="0012657C">
              <w:rPr>
                <w:rFonts w:ascii="Times New Roman" w:hAnsi="Times New Roman"/>
                <w:iCs/>
                <w:sz w:val="24"/>
                <w:szCs w:val="24"/>
                <w:lang w:val="en-US"/>
              </w:rPr>
              <w:t>LiF</w:t>
            </w:r>
            <w:r w:rsidRPr="0012657C">
              <w:rPr>
                <w:rFonts w:ascii="Times New Roman" w:hAnsi="Times New Roman"/>
                <w:iCs/>
                <w:sz w:val="24"/>
                <w:szCs w:val="24"/>
              </w:rPr>
              <w:t>/</w:t>
            </w:r>
            <w:r w:rsidRPr="0012657C">
              <w:rPr>
                <w:rFonts w:ascii="Times New Roman" w:hAnsi="Times New Roman"/>
                <w:iCs/>
                <w:sz w:val="24"/>
                <w:szCs w:val="24"/>
                <w:lang w:val="en-US"/>
              </w:rPr>
              <w:t>ZnS</w:t>
            </w:r>
            <w:r w:rsidRPr="0012657C">
              <w:rPr>
                <w:rFonts w:ascii="Times New Roman" w:hAnsi="Times New Roman"/>
                <w:iCs/>
                <w:sz w:val="24"/>
                <w:szCs w:val="24"/>
              </w:rPr>
              <w:t xml:space="preserve">: </w:t>
            </w:r>
            <w:r w:rsidRPr="0012657C">
              <w:rPr>
                <w:rFonts w:ascii="Times New Roman" w:hAnsi="Times New Roman"/>
                <w:iCs/>
                <w:sz w:val="24"/>
                <w:szCs w:val="24"/>
                <w:lang w:val="en-US"/>
              </w:rPr>
              <w:t>Cu</w:t>
            </w:r>
            <w:r w:rsidRPr="0012657C">
              <w:rPr>
                <w:rFonts w:ascii="Times New Roman" w:hAnsi="Times New Roman"/>
                <w:iCs/>
                <w:sz w:val="24"/>
                <w:szCs w:val="24"/>
              </w:rPr>
              <w:t xml:space="preserve"> –толщина 0.2 мм</w:t>
            </w:r>
          </w:p>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vertAlign w:val="superscript"/>
              </w:rPr>
              <w:t>6</w:t>
            </w:r>
            <w:r w:rsidRPr="0012657C">
              <w:rPr>
                <w:rFonts w:ascii="Times New Roman" w:hAnsi="Times New Roman"/>
                <w:iCs/>
                <w:sz w:val="24"/>
                <w:szCs w:val="24"/>
                <w:lang w:val="en-US"/>
              </w:rPr>
              <w:t>LiF</w:t>
            </w:r>
            <w:r w:rsidRPr="0012657C">
              <w:rPr>
                <w:rFonts w:ascii="Times New Roman" w:hAnsi="Times New Roman"/>
                <w:iCs/>
                <w:sz w:val="24"/>
                <w:szCs w:val="24"/>
              </w:rPr>
              <w:t>/</w:t>
            </w:r>
            <w:r w:rsidRPr="0012657C">
              <w:rPr>
                <w:rFonts w:ascii="Times New Roman" w:hAnsi="Times New Roman"/>
                <w:iCs/>
                <w:sz w:val="24"/>
                <w:szCs w:val="24"/>
                <w:lang w:val="en-US"/>
              </w:rPr>
              <w:t>ZnS</w:t>
            </w:r>
            <w:r w:rsidRPr="0012657C">
              <w:rPr>
                <w:rFonts w:ascii="Times New Roman" w:hAnsi="Times New Roman"/>
                <w:iCs/>
                <w:sz w:val="24"/>
                <w:szCs w:val="24"/>
              </w:rPr>
              <w:t xml:space="preserve">: </w:t>
            </w:r>
            <w:r w:rsidRPr="0012657C">
              <w:rPr>
                <w:rFonts w:ascii="Times New Roman" w:hAnsi="Times New Roman"/>
                <w:iCs/>
                <w:sz w:val="24"/>
                <w:szCs w:val="24"/>
                <w:lang w:val="en-US"/>
              </w:rPr>
              <w:t>Ag</w:t>
            </w:r>
            <w:r w:rsidRPr="0012657C">
              <w:rPr>
                <w:rFonts w:ascii="Times New Roman" w:hAnsi="Times New Roman"/>
                <w:iCs/>
                <w:sz w:val="24"/>
                <w:szCs w:val="24"/>
              </w:rPr>
              <w:t xml:space="preserve"> –толщина 0.1 мм</w:t>
            </w:r>
          </w:p>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vertAlign w:val="superscript"/>
              </w:rPr>
              <w:t>6</w:t>
            </w:r>
            <w:r w:rsidRPr="0012657C">
              <w:rPr>
                <w:rFonts w:ascii="Times New Roman" w:hAnsi="Times New Roman"/>
                <w:iCs/>
                <w:sz w:val="24"/>
                <w:szCs w:val="24"/>
                <w:lang w:val="en-US"/>
              </w:rPr>
              <w:t>LiF</w:t>
            </w:r>
            <w:r w:rsidRPr="0012657C">
              <w:rPr>
                <w:rFonts w:ascii="Times New Roman" w:hAnsi="Times New Roman"/>
                <w:iCs/>
                <w:sz w:val="24"/>
                <w:szCs w:val="24"/>
              </w:rPr>
              <w:t>/</w:t>
            </w:r>
            <w:r w:rsidRPr="0012657C">
              <w:rPr>
                <w:rFonts w:ascii="Times New Roman" w:hAnsi="Times New Roman"/>
                <w:iCs/>
                <w:sz w:val="24"/>
                <w:szCs w:val="24"/>
                <w:lang w:val="en-US"/>
              </w:rPr>
              <w:t>ZnCdS</w:t>
            </w:r>
            <w:r w:rsidRPr="0012657C">
              <w:rPr>
                <w:rFonts w:ascii="Times New Roman" w:hAnsi="Times New Roman"/>
                <w:iCs/>
                <w:sz w:val="24"/>
                <w:szCs w:val="24"/>
              </w:rPr>
              <w:t xml:space="preserve">: </w:t>
            </w:r>
            <w:r w:rsidRPr="0012657C">
              <w:rPr>
                <w:rFonts w:ascii="Times New Roman" w:hAnsi="Times New Roman"/>
                <w:iCs/>
                <w:sz w:val="24"/>
                <w:szCs w:val="24"/>
                <w:lang w:val="en-US"/>
              </w:rPr>
              <w:t>Ag</w:t>
            </w:r>
            <w:r w:rsidRPr="0012657C">
              <w:rPr>
                <w:rFonts w:ascii="Times New Roman" w:hAnsi="Times New Roman"/>
                <w:iCs/>
                <w:sz w:val="24"/>
                <w:szCs w:val="24"/>
              </w:rPr>
              <w:t xml:space="preserve"> – толщина 0.05 мм</w:t>
            </w:r>
          </w:p>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lang w:val="en-US"/>
              </w:rPr>
              <w:t>Gadox</w:t>
            </w:r>
            <w:r w:rsidRPr="0012657C">
              <w:rPr>
                <w:rFonts w:ascii="Times New Roman" w:hAnsi="Times New Roman"/>
                <w:iCs/>
                <w:sz w:val="24"/>
                <w:szCs w:val="24"/>
              </w:rPr>
              <w:t xml:space="preserve"> – толщина 0.02  мм</w:t>
            </w:r>
          </w:p>
        </w:tc>
      </w:tr>
      <w:tr w:rsidR="004A60B1" w:rsidRPr="0012657C" w:rsidTr="004A60B1">
        <w:trPr>
          <w:cnfStyle w:val="000000100000"/>
          <w:trHeight w:val="70"/>
        </w:trPr>
        <w:tc>
          <w:tcPr>
            <w:cnfStyle w:val="001000000000"/>
            <w:tcW w:w="9615" w:type="dxa"/>
            <w:gridSpan w:val="2"/>
            <w:tcBorders>
              <w:top w:val="nil"/>
              <w:left w:val="nil"/>
              <w:right w:val="nil"/>
            </w:tcBorders>
          </w:tcPr>
          <w:p w:rsidR="004A60B1" w:rsidRPr="004A60B1" w:rsidRDefault="004A60B1" w:rsidP="004A60B1">
            <w:pPr>
              <w:spacing w:after="0" w:line="240" w:lineRule="auto"/>
              <w:ind w:hanging="112"/>
              <w:jc w:val="both"/>
              <w:rPr>
                <w:rFonts w:ascii="Times New Roman" w:hAnsi="Times New Roman"/>
                <w:b w:val="0"/>
                <w:iCs/>
                <w:sz w:val="28"/>
                <w:szCs w:val="28"/>
              </w:rPr>
            </w:pPr>
            <w:r w:rsidRPr="004A60B1">
              <w:rPr>
                <w:rFonts w:ascii="Times New Roman" w:hAnsi="Times New Roman"/>
                <w:b w:val="0"/>
                <w:iCs/>
                <w:sz w:val="28"/>
                <w:szCs w:val="28"/>
              </w:rPr>
              <w:lastRenderedPageBreak/>
              <w:t>Продолжение таблицы 2.5</w:t>
            </w:r>
          </w:p>
          <w:p w:rsidR="004A60B1" w:rsidRPr="004A60B1" w:rsidRDefault="004A60B1" w:rsidP="004A60B1">
            <w:pPr>
              <w:spacing w:after="0" w:line="240" w:lineRule="auto"/>
              <w:ind w:hanging="112"/>
              <w:jc w:val="both"/>
              <w:rPr>
                <w:rFonts w:ascii="Times New Roman" w:hAnsi="Times New Roman"/>
                <w:iCs/>
                <w:sz w:val="16"/>
                <w:szCs w:val="16"/>
              </w:rPr>
            </w:pPr>
          </w:p>
        </w:tc>
      </w:tr>
      <w:tr w:rsidR="004A60B1" w:rsidRPr="0012657C" w:rsidTr="004A60B1">
        <w:trPr>
          <w:trHeight w:val="70"/>
        </w:trPr>
        <w:tc>
          <w:tcPr>
            <w:cnfStyle w:val="001000000000"/>
            <w:tcW w:w="4904" w:type="dxa"/>
          </w:tcPr>
          <w:p w:rsidR="004A60B1" w:rsidRPr="004A60B1" w:rsidRDefault="004A60B1" w:rsidP="004A60B1">
            <w:pPr>
              <w:spacing w:after="0" w:line="240" w:lineRule="auto"/>
              <w:jc w:val="center"/>
              <w:rPr>
                <w:rFonts w:ascii="Times New Roman" w:hAnsi="Times New Roman"/>
                <w:b w:val="0"/>
                <w:iCs/>
                <w:sz w:val="24"/>
                <w:szCs w:val="24"/>
              </w:rPr>
            </w:pPr>
            <w:r>
              <w:rPr>
                <w:rFonts w:ascii="Times New Roman" w:hAnsi="Times New Roman"/>
                <w:b w:val="0"/>
                <w:iCs/>
                <w:sz w:val="24"/>
                <w:szCs w:val="24"/>
              </w:rPr>
              <w:t>1</w:t>
            </w:r>
          </w:p>
        </w:tc>
        <w:tc>
          <w:tcPr>
            <w:tcW w:w="4711" w:type="dxa"/>
          </w:tcPr>
          <w:p w:rsidR="004A60B1" w:rsidRPr="004A60B1" w:rsidRDefault="004A60B1" w:rsidP="004A60B1">
            <w:pPr>
              <w:spacing w:after="0" w:line="240" w:lineRule="auto"/>
              <w:jc w:val="center"/>
              <w:cnfStyle w:val="000000000000"/>
              <w:rPr>
                <w:rFonts w:ascii="Times New Roman" w:hAnsi="Times New Roman"/>
                <w:iCs/>
                <w:sz w:val="24"/>
                <w:szCs w:val="24"/>
              </w:rPr>
            </w:pPr>
            <w:r>
              <w:rPr>
                <w:rFonts w:ascii="Times New Roman" w:hAnsi="Times New Roman"/>
                <w:iCs/>
                <w:sz w:val="24"/>
                <w:szCs w:val="24"/>
              </w:rPr>
              <w:t>2</w:t>
            </w:r>
          </w:p>
        </w:tc>
      </w:tr>
      <w:tr w:rsidR="008C18C7" w:rsidRPr="0012657C" w:rsidTr="004A60B1">
        <w:trPr>
          <w:cnfStyle w:val="000000100000"/>
          <w:trHeight w:val="945"/>
        </w:trPr>
        <w:tc>
          <w:tcPr>
            <w:cnfStyle w:val="001000000000"/>
            <w:tcW w:w="4904" w:type="dxa"/>
          </w:tcPr>
          <w:p w:rsidR="008C18C7" w:rsidRPr="0012657C" w:rsidRDefault="008C18C7" w:rsidP="0012657C">
            <w:pPr>
              <w:spacing w:after="0" w:line="240" w:lineRule="auto"/>
              <w:rPr>
                <w:rFonts w:ascii="Times New Roman" w:hAnsi="Times New Roman"/>
                <w:b w:val="0"/>
                <w:sz w:val="24"/>
                <w:szCs w:val="24"/>
              </w:rPr>
            </w:pPr>
            <w:r w:rsidRPr="0012657C">
              <w:rPr>
                <w:rFonts w:ascii="Times New Roman" w:hAnsi="Times New Roman"/>
                <w:b w:val="0"/>
                <w:iCs/>
                <w:sz w:val="24"/>
                <w:szCs w:val="24"/>
                <w:lang w:val="en-US"/>
              </w:rPr>
              <w:t>CCD-</w:t>
            </w:r>
            <w:r w:rsidRPr="0012657C">
              <w:rPr>
                <w:rFonts w:ascii="Times New Roman" w:hAnsi="Times New Roman"/>
                <w:b w:val="0"/>
                <w:iCs/>
                <w:sz w:val="24"/>
                <w:szCs w:val="24"/>
              </w:rPr>
              <w:t>матрица видеокамеры</w:t>
            </w:r>
          </w:p>
        </w:tc>
        <w:tc>
          <w:tcPr>
            <w:tcW w:w="4711" w:type="dxa"/>
          </w:tcPr>
          <w:p w:rsidR="008C18C7" w:rsidRPr="0012657C" w:rsidRDefault="008C18C7" w:rsidP="0012657C">
            <w:pPr>
              <w:spacing w:after="0" w:line="240" w:lineRule="auto"/>
              <w:jc w:val="center"/>
              <w:cnfStyle w:val="000000100000"/>
              <w:rPr>
                <w:rFonts w:ascii="Times New Roman" w:hAnsi="Times New Roman"/>
                <w:sz w:val="24"/>
                <w:szCs w:val="24"/>
              </w:rPr>
            </w:pPr>
            <w:r w:rsidRPr="0012657C">
              <w:rPr>
                <w:rFonts w:ascii="Times New Roman" w:hAnsi="Times New Roman"/>
                <w:iCs/>
                <w:sz w:val="24"/>
                <w:szCs w:val="24"/>
                <w:lang w:val="en-US"/>
              </w:rPr>
              <w:t>HAMAMATSU</w:t>
            </w:r>
            <w:r w:rsidRPr="0012657C">
              <w:rPr>
                <w:rFonts w:ascii="Times New Roman" w:hAnsi="Times New Roman"/>
                <w:iCs/>
                <w:sz w:val="24"/>
                <w:szCs w:val="24"/>
              </w:rPr>
              <w:t>-</w:t>
            </w:r>
            <w:r w:rsidRPr="0012657C">
              <w:rPr>
                <w:rFonts w:ascii="Times New Roman" w:hAnsi="Times New Roman"/>
                <w:iCs/>
                <w:sz w:val="24"/>
                <w:szCs w:val="24"/>
                <w:lang w:val="en-US"/>
              </w:rPr>
              <w:t>S</w:t>
            </w:r>
            <w:r w:rsidRPr="0012657C">
              <w:rPr>
                <w:rFonts w:ascii="Times New Roman" w:hAnsi="Times New Roman"/>
                <w:iCs/>
                <w:sz w:val="24"/>
                <w:szCs w:val="24"/>
              </w:rPr>
              <w:t>12101</w:t>
            </w:r>
          </w:p>
          <w:p w:rsidR="008C18C7" w:rsidRPr="0012657C" w:rsidRDefault="008C18C7" w:rsidP="0012657C">
            <w:pPr>
              <w:spacing w:after="0" w:line="240" w:lineRule="auto"/>
              <w:jc w:val="center"/>
              <w:cnfStyle w:val="000000100000"/>
              <w:rPr>
                <w:rFonts w:ascii="Times New Roman" w:hAnsi="Times New Roman"/>
                <w:iCs/>
                <w:sz w:val="24"/>
                <w:szCs w:val="24"/>
              </w:rPr>
            </w:pPr>
            <w:r w:rsidRPr="0012657C">
              <w:rPr>
                <w:rFonts w:ascii="Times New Roman" w:hAnsi="Times New Roman"/>
                <w:iCs/>
                <w:sz w:val="24"/>
                <w:szCs w:val="24"/>
              </w:rPr>
              <w:t>2048*2048 пикселей</w:t>
            </w:r>
          </w:p>
          <w:p w:rsidR="008C18C7" w:rsidRPr="0012657C" w:rsidRDefault="008C18C7" w:rsidP="0012657C">
            <w:pPr>
              <w:spacing w:after="0" w:line="240" w:lineRule="auto"/>
              <w:jc w:val="center"/>
              <w:cnfStyle w:val="000000100000"/>
              <w:rPr>
                <w:rFonts w:ascii="Times New Roman" w:hAnsi="Times New Roman"/>
                <w:iCs/>
                <w:sz w:val="24"/>
                <w:szCs w:val="24"/>
              </w:rPr>
            </w:pPr>
            <w:r w:rsidRPr="0012657C">
              <w:rPr>
                <w:rFonts w:ascii="Times New Roman" w:hAnsi="Times New Roman"/>
                <w:iCs/>
                <w:sz w:val="24"/>
                <w:szCs w:val="24"/>
                <w:lang w:val="es-ES"/>
              </w:rPr>
              <w:t>12*12 µ</w:t>
            </w:r>
            <w:r w:rsidRPr="0012657C">
              <w:rPr>
                <w:rFonts w:ascii="Times New Roman" w:hAnsi="Times New Roman"/>
                <w:iCs/>
                <w:sz w:val="24"/>
                <w:szCs w:val="24"/>
              </w:rPr>
              <w:t>м</w:t>
            </w:r>
            <w:r w:rsidRPr="0012657C">
              <w:rPr>
                <w:rFonts w:ascii="Times New Roman" w:hAnsi="Times New Roman"/>
                <w:iCs/>
                <w:sz w:val="24"/>
                <w:szCs w:val="24"/>
                <w:lang w:val="es-ES"/>
              </w:rPr>
              <w:t xml:space="preserve"> </w:t>
            </w:r>
            <w:r w:rsidRPr="0012657C">
              <w:rPr>
                <w:rFonts w:ascii="Times New Roman" w:hAnsi="Times New Roman"/>
                <w:iCs/>
                <w:sz w:val="24"/>
                <w:szCs w:val="24"/>
              </w:rPr>
              <w:t>каждый пиксель</w:t>
            </w:r>
          </w:p>
          <w:p w:rsidR="008C18C7" w:rsidRPr="0012657C" w:rsidRDefault="008C18C7" w:rsidP="0012657C">
            <w:pPr>
              <w:spacing w:after="0" w:line="240" w:lineRule="auto"/>
              <w:jc w:val="center"/>
              <w:cnfStyle w:val="000000100000"/>
              <w:rPr>
                <w:rFonts w:ascii="Times New Roman" w:hAnsi="Times New Roman"/>
                <w:sz w:val="24"/>
                <w:szCs w:val="24"/>
              </w:rPr>
            </w:pPr>
            <w:r w:rsidRPr="0012657C">
              <w:rPr>
                <w:rFonts w:ascii="Times New Roman" w:hAnsi="Times New Roman"/>
                <w:iCs/>
                <w:sz w:val="24"/>
                <w:szCs w:val="24"/>
              </w:rPr>
              <w:t xml:space="preserve">Полный размер </w:t>
            </w:r>
            <w:r w:rsidRPr="0012657C">
              <w:rPr>
                <w:rFonts w:ascii="Times New Roman" w:hAnsi="Times New Roman"/>
                <w:iCs/>
                <w:sz w:val="24"/>
                <w:szCs w:val="24"/>
                <w:lang w:val="es-ES"/>
              </w:rPr>
              <w:t xml:space="preserve">24x24 </w:t>
            </w:r>
            <w:r w:rsidRPr="0012657C">
              <w:rPr>
                <w:rFonts w:ascii="Times New Roman" w:hAnsi="Times New Roman"/>
                <w:iCs/>
                <w:sz w:val="24"/>
                <w:szCs w:val="24"/>
              </w:rPr>
              <w:t>мм</w:t>
            </w:r>
          </w:p>
        </w:tc>
      </w:tr>
      <w:tr w:rsidR="008C18C7" w:rsidRPr="0012657C" w:rsidTr="004A60B1">
        <w:trPr>
          <w:trHeight w:val="248"/>
        </w:trPr>
        <w:tc>
          <w:tcPr>
            <w:cnfStyle w:val="001000000000"/>
            <w:tcW w:w="4904" w:type="dxa"/>
          </w:tcPr>
          <w:p w:rsidR="008C18C7" w:rsidRPr="0012657C" w:rsidRDefault="008C18C7" w:rsidP="0012657C">
            <w:pPr>
              <w:spacing w:after="0" w:line="240" w:lineRule="auto"/>
              <w:rPr>
                <w:rFonts w:ascii="Times New Roman" w:hAnsi="Times New Roman"/>
                <w:b w:val="0"/>
                <w:sz w:val="24"/>
                <w:szCs w:val="24"/>
              </w:rPr>
            </w:pPr>
            <w:r w:rsidRPr="0012657C">
              <w:rPr>
                <w:rFonts w:ascii="Times New Roman" w:hAnsi="Times New Roman"/>
                <w:b w:val="0"/>
                <w:iCs/>
                <w:sz w:val="24"/>
                <w:szCs w:val="24"/>
              </w:rPr>
              <w:t>Оптическая линза</w:t>
            </w:r>
          </w:p>
        </w:tc>
        <w:tc>
          <w:tcPr>
            <w:tcW w:w="4711" w:type="dxa"/>
          </w:tcPr>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rPr>
              <w:t>Переменная фокусная расстояние от 70 мм до 300 мм</w:t>
            </w:r>
          </w:p>
        </w:tc>
      </w:tr>
      <w:tr w:rsidR="008C18C7" w:rsidRPr="0012657C" w:rsidTr="00E426AB">
        <w:trPr>
          <w:cnfStyle w:val="000000100000"/>
          <w:trHeight w:val="88"/>
        </w:trPr>
        <w:tc>
          <w:tcPr>
            <w:cnfStyle w:val="001000000000"/>
            <w:tcW w:w="4904" w:type="dxa"/>
          </w:tcPr>
          <w:p w:rsidR="008C18C7" w:rsidRPr="0012657C" w:rsidRDefault="008C18C7" w:rsidP="0012657C">
            <w:pPr>
              <w:spacing w:after="0" w:line="240" w:lineRule="auto"/>
              <w:rPr>
                <w:rFonts w:ascii="Times New Roman" w:hAnsi="Times New Roman"/>
                <w:b w:val="0"/>
                <w:sz w:val="24"/>
                <w:szCs w:val="24"/>
              </w:rPr>
            </w:pPr>
            <w:r w:rsidRPr="0012657C">
              <w:rPr>
                <w:rFonts w:ascii="Times New Roman" w:hAnsi="Times New Roman"/>
                <w:b w:val="0"/>
                <w:iCs/>
                <w:sz w:val="24"/>
                <w:szCs w:val="24"/>
              </w:rPr>
              <w:t>Размер пикселя нейтронного изображения</w:t>
            </w:r>
          </w:p>
        </w:tc>
        <w:tc>
          <w:tcPr>
            <w:tcW w:w="4711" w:type="dxa"/>
          </w:tcPr>
          <w:p w:rsidR="008C18C7" w:rsidRPr="0012657C" w:rsidRDefault="008C18C7" w:rsidP="0012657C">
            <w:pPr>
              <w:spacing w:after="0" w:line="240" w:lineRule="auto"/>
              <w:jc w:val="center"/>
              <w:cnfStyle w:val="000000100000"/>
              <w:rPr>
                <w:rFonts w:ascii="Times New Roman" w:hAnsi="Times New Roman"/>
                <w:sz w:val="24"/>
                <w:szCs w:val="24"/>
              </w:rPr>
            </w:pPr>
            <w:r w:rsidRPr="0012657C">
              <w:rPr>
                <w:rFonts w:ascii="Times New Roman" w:hAnsi="Times New Roman"/>
                <w:iCs/>
                <w:sz w:val="24"/>
                <w:szCs w:val="24"/>
                <w:lang w:val="en-US"/>
              </w:rPr>
              <w:t>25</w:t>
            </w:r>
            <w:r w:rsidRPr="0012657C">
              <w:rPr>
                <w:rFonts w:ascii="Times New Roman" w:hAnsi="Times New Roman"/>
                <w:iCs/>
                <w:sz w:val="24"/>
                <w:szCs w:val="24"/>
              </w:rPr>
              <w:t>-</w:t>
            </w:r>
            <w:r w:rsidRPr="0012657C">
              <w:rPr>
                <w:rFonts w:ascii="Times New Roman" w:hAnsi="Times New Roman"/>
                <w:iCs/>
                <w:sz w:val="24"/>
                <w:szCs w:val="24"/>
                <w:lang w:val="en-US"/>
              </w:rPr>
              <w:t>10</w:t>
            </w:r>
            <w:r w:rsidRPr="0012657C">
              <w:rPr>
                <w:rFonts w:ascii="Times New Roman" w:hAnsi="Times New Roman"/>
                <w:iCs/>
                <w:sz w:val="24"/>
                <w:szCs w:val="24"/>
              </w:rPr>
              <w:t xml:space="preserve">0 </w:t>
            </w:r>
            <m:oMath>
              <m:r>
                <m:rPr>
                  <m:sty m:val="p"/>
                </m:rPr>
                <w:rPr>
                  <w:rFonts w:ascii="Cambria Math" w:hAnsi="Cambria Math"/>
                  <w:sz w:val="24"/>
                  <w:szCs w:val="24"/>
                </w:rPr>
                <m:t>μ</m:t>
              </m:r>
              <m:r>
                <m:rPr>
                  <m:sty m:val="p"/>
                </m:rPr>
                <w:rPr>
                  <w:rFonts w:ascii="Cambria Math" w:hAnsi="Cambria Math"/>
                  <w:sz w:val="24"/>
                  <w:szCs w:val="24"/>
                  <w:lang w:val="en-US"/>
                </w:rPr>
                <m:t>м</m:t>
              </m:r>
            </m:oMath>
          </w:p>
        </w:tc>
      </w:tr>
      <w:tr w:rsidR="008C18C7" w:rsidRPr="0012657C" w:rsidTr="004A60B1">
        <w:trPr>
          <w:trHeight w:val="70"/>
        </w:trPr>
        <w:tc>
          <w:tcPr>
            <w:cnfStyle w:val="001000000000"/>
            <w:tcW w:w="4904" w:type="dxa"/>
          </w:tcPr>
          <w:p w:rsidR="008C18C7" w:rsidRPr="0012657C" w:rsidRDefault="008C18C7" w:rsidP="0012657C">
            <w:pPr>
              <w:spacing w:after="0" w:line="240" w:lineRule="auto"/>
              <w:rPr>
                <w:rFonts w:ascii="Times New Roman" w:hAnsi="Times New Roman"/>
                <w:b w:val="0"/>
                <w:sz w:val="24"/>
                <w:szCs w:val="24"/>
              </w:rPr>
            </w:pPr>
            <w:r w:rsidRPr="0012657C">
              <w:rPr>
                <w:rFonts w:ascii="Times New Roman" w:hAnsi="Times New Roman"/>
                <w:b w:val="0"/>
                <w:iCs/>
                <w:sz w:val="24"/>
                <w:szCs w:val="24"/>
              </w:rPr>
              <w:t>Поток тепловых нейтронов</w:t>
            </w:r>
          </w:p>
        </w:tc>
        <w:tc>
          <w:tcPr>
            <w:tcW w:w="4711" w:type="dxa"/>
          </w:tcPr>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rPr>
              <w:t>1.1*10</w:t>
            </w:r>
            <w:r w:rsidRPr="0012657C">
              <w:rPr>
                <w:rFonts w:ascii="Times New Roman" w:hAnsi="Times New Roman"/>
                <w:iCs/>
                <w:sz w:val="24"/>
                <w:szCs w:val="24"/>
                <w:vertAlign w:val="superscript"/>
              </w:rPr>
              <w:t>8</w:t>
            </w:r>
            <w:r w:rsidRPr="0012657C">
              <w:rPr>
                <w:rFonts w:ascii="Times New Roman" w:hAnsi="Times New Roman"/>
                <w:iCs/>
                <w:sz w:val="24"/>
                <w:szCs w:val="24"/>
              </w:rPr>
              <w:t xml:space="preserve"> н/</w:t>
            </w:r>
            <w:r w:rsidRPr="0012657C">
              <w:rPr>
                <w:rFonts w:ascii="Times New Roman" w:hAnsi="Times New Roman"/>
                <w:iCs/>
                <w:sz w:val="24"/>
                <w:szCs w:val="24"/>
                <w:lang w:val="en-US"/>
              </w:rPr>
              <w:t>c</w:t>
            </w:r>
            <w:r w:rsidRPr="0012657C">
              <w:rPr>
                <w:rFonts w:ascii="Times New Roman" w:hAnsi="Times New Roman"/>
                <w:iCs/>
                <w:sz w:val="24"/>
                <w:szCs w:val="24"/>
              </w:rPr>
              <w:t>м</w:t>
            </w:r>
            <w:r w:rsidRPr="0012657C">
              <w:rPr>
                <w:rFonts w:ascii="Times New Roman" w:hAnsi="Times New Roman"/>
                <w:iCs/>
                <w:sz w:val="24"/>
                <w:szCs w:val="24"/>
                <w:vertAlign w:val="superscript"/>
              </w:rPr>
              <w:t>2</w:t>
            </w:r>
            <w:r w:rsidRPr="0012657C">
              <w:rPr>
                <w:rFonts w:ascii="Times New Roman" w:hAnsi="Times New Roman"/>
                <w:iCs/>
                <w:sz w:val="24"/>
                <w:szCs w:val="24"/>
              </w:rPr>
              <w:t xml:space="preserve">/с  при </w:t>
            </w:r>
            <w:r w:rsidRPr="0012657C">
              <w:rPr>
                <w:rFonts w:ascii="Times New Roman" w:hAnsi="Times New Roman"/>
                <w:iCs/>
                <w:sz w:val="24"/>
                <w:szCs w:val="24"/>
                <w:lang w:val="en-US"/>
              </w:rPr>
              <w:t>L</w:t>
            </w:r>
            <w:r w:rsidRPr="0012657C">
              <w:rPr>
                <w:rFonts w:ascii="Times New Roman" w:hAnsi="Times New Roman"/>
                <w:iCs/>
                <w:sz w:val="24"/>
                <w:szCs w:val="24"/>
              </w:rPr>
              <w:t>/</w:t>
            </w:r>
            <w:r w:rsidRPr="0012657C">
              <w:rPr>
                <w:rFonts w:ascii="Times New Roman" w:hAnsi="Times New Roman"/>
                <w:iCs/>
                <w:sz w:val="24"/>
                <w:szCs w:val="24"/>
                <w:lang w:val="en-US"/>
              </w:rPr>
              <w:t>D</w:t>
            </w:r>
            <w:r w:rsidRPr="0012657C">
              <w:rPr>
                <w:rFonts w:ascii="Times New Roman" w:hAnsi="Times New Roman"/>
                <w:iCs/>
                <w:sz w:val="24"/>
                <w:szCs w:val="24"/>
              </w:rPr>
              <w:t>=100</w:t>
            </w:r>
          </w:p>
          <w:p w:rsidR="008C18C7" w:rsidRPr="0012657C" w:rsidRDefault="008C18C7" w:rsidP="0012657C">
            <w:pPr>
              <w:spacing w:after="0" w:line="240" w:lineRule="auto"/>
              <w:jc w:val="center"/>
              <w:cnfStyle w:val="000000000000"/>
              <w:rPr>
                <w:rFonts w:ascii="Times New Roman" w:hAnsi="Times New Roman"/>
                <w:sz w:val="24"/>
                <w:szCs w:val="24"/>
              </w:rPr>
            </w:pPr>
            <w:r w:rsidRPr="0012657C">
              <w:rPr>
                <w:rFonts w:ascii="Times New Roman" w:hAnsi="Times New Roman"/>
                <w:iCs/>
                <w:sz w:val="24"/>
                <w:szCs w:val="24"/>
              </w:rPr>
              <w:t>1.2*10</w:t>
            </w:r>
            <w:r w:rsidRPr="0012657C">
              <w:rPr>
                <w:rFonts w:ascii="Times New Roman" w:hAnsi="Times New Roman"/>
                <w:iCs/>
                <w:sz w:val="24"/>
                <w:szCs w:val="24"/>
                <w:vertAlign w:val="superscript"/>
              </w:rPr>
              <w:t>7</w:t>
            </w:r>
            <w:r w:rsidRPr="0012657C">
              <w:rPr>
                <w:rFonts w:ascii="Times New Roman" w:hAnsi="Times New Roman"/>
                <w:iCs/>
                <w:sz w:val="24"/>
                <w:szCs w:val="24"/>
              </w:rPr>
              <w:t xml:space="preserve"> н/</w:t>
            </w:r>
            <w:r w:rsidRPr="0012657C">
              <w:rPr>
                <w:rFonts w:ascii="Times New Roman" w:hAnsi="Times New Roman"/>
                <w:iCs/>
                <w:sz w:val="24"/>
                <w:szCs w:val="24"/>
                <w:lang w:val="en-US"/>
              </w:rPr>
              <w:t>c</w:t>
            </w:r>
            <w:r w:rsidRPr="0012657C">
              <w:rPr>
                <w:rFonts w:ascii="Times New Roman" w:hAnsi="Times New Roman"/>
                <w:iCs/>
                <w:sz w:val="24"/>
                <w:szCs w:val="24"/>
              </w:rPr>
              <w:t>м</w:t>
            </w:r>
            <w:r w:rsidRPr="0012657C">
              <w:rPr>
                <w:rFonts w:ascii="Times New Roman" w:hAnsi="Times New Roman"/>
                <w:iCs/>
                <w:sz w:val="24"/>
                <w:szCs w:val="24"/>
                <w:vertAlign w:val="superscript"/>
              </w:rPr>
              <w:t>2</w:t>
            </w:r>
            <w:r w:rsidRPr="0012657C">
              <w:rPr>
                <w:rFonts w:ascii="Times New Roman" w:hAnsi="Times New Roman"/>
                <w:iCs/>
                <w:sz w:val="24"/>
                <w:szCs w:val="24"/>
              </w:rPr>
              <w:t xml:space="preserve">/с  при </w:t>
            </w:r>
            <w:r w:rsidRPr="0012657C">
              <w:rPr>
                <w:rFonts w:ascii="Times New Roman" w:hAnsi="Times New Roman"/>
                <w:iCs/>
                <w:sz w:val="24"/>
                <w:szCs w:val="24"/>
                <w:lang w:val="en-US"/>
              </w:rPr>
              <w:t>L</w:t>
            </w:r>
            <w:r w:rsidRPr="0012657C">
              <w:rPr>
                <w:rFonts w:ascii="Times New Roman" w:hAnsi="Times New Roman"/>
                <w:iCs/>
                <w:sz w:val="24"/>
                <w:szCs w:val="24"/>
              </w:rPr>
              <w:t>/</w:t>
            </w:r>
            <w:r w:rsidRPr="0012657C">
              <w:rPr>
                <w:rFonts w:ascii="Times New Roman" w:hAnsi="Times New Roman"/>
                <w:iCs/>
                <w:sz w:val="24"/>
                <w:szCs w:val="24"/>
                <w:lang w:val="en-US"/>
              </w:rPr>
              <w:t>D</w:t>
            </w:r>
            <w:r w:rsidRPr="0012657C">
              <w:rPr>
                <w:rFonts w:ascii="Times New Roman" w:hAnsi="Times New Roman"/>
                <w:iCs/>
                <w:sz w:val="24"/>
                <w:szCs w:val="24"/>
              </w:rPr>
              <w:t>=350</w:t>
            </w:r>
          </w:p>
        </w:tc>
      </w:tr>
      <w:tr w:rsidR="008C18C7" w:rsidRPr="0012657C" w:rsidTr="004A60B1">
        <w:trPr>
          <w:cnfStyle w:val="000000100000"/>
          <w:trHeight w:val="70"/>
        </w:trPr>
        <w:tc>
          <w:tcPr>
            <w:cnfStyle w:val="001000000000"/>
            <w:tcW w:w="4904" w:type="dxa"/>
          </w:tcPr>
          <w:p w:rsidR="008C18C7" w:rsidRPr="0012657C" w:rsidRDefault="008C18C7" w:rsidP="0012657C">
            <w:pPr>
              <w:spacing w:after="0" w:line="240" w:lineRule="auto"/>
              <w:rPr>
                <w:rFonts w:ascii="Times New Roman" w:hAnsi="Times New Roman"/>
                <w:b w:val="0"/>
                <w:iCs/>
                <w:sz w:val="24"/>
                <w:szCs w:val="24"/>
              </w:rPr>
            </w:pPr>
            <w:r w:rsidRPr="0012657C">
              <w:rPr>
                <w:rFonts w:ascii="Times New Roman" w:hAnsi="Times New Roman"/>
                <w:b w:val="0"/>
                <w:iCs/>
                <w:sz w:val="24"/>
                <w:szCs w:val="24"/>
              </w:rPr>
              <w:t>Время экспозиции</w:t>
            </w:r>
          </w:p>
        </w:tc>
        <w:tc>
          <w:tcPr>
            <w:tcW w:w="4711" w:type="dxa"/>
          </w:tcPr>
          <w:p w:rsidR="008C18C7" w:rsidRPr="0012657C" w:rsidRDefault="008C18C7" w:rsidP="0012657C">
            <w:pPr>
              <w:spacing w:after="0" w:line="240" w:lineRule="auto"/>
              <w:jc w:val="center"/>
              <w:cnfStyle w:val="000000100000"/>
              <w:rPr>
                <w:rFonts w:ascii="Times New Roman" w:hAnsi="Times New Roman"/>
                <w:iCs/>
                <w:sz w:val="24"/>
                <w:szCs w:val="24"/>
              </w:rPr>
            </w:pPr>
            <w:r w:rsidRPr="0012657C">
              <w:rPr>
                <w:rFonts w:ascii="Times New Roman" w:hAnsi="Times New Roman"/>
                <w:iCs/>
                <w:sz w:val="24"/>
                <w:szCs w:val="24"/>
                <w:lang w:val="en-US"/>
              </w:rPr>
              <w:t xml:space="preserve">1-30 </w:t>
            </w:r>
            <w:r w:rsidRPr="0012657C">
              <w:rPr>
                <w:rFonts w:ascii="Times New Roman" w:hAnsi="Times New Roman"/>
                <w:iCs/>
                <w:sz w:val="24"/>
                <w:szCs w:val="24"/>
              </w:rPr>
              <w:t>с</w:t>
            </w:r>
          </w:p>
        </w:tc>
      </w:tr>
    </w:tbl>
    <w:p w:rsidR="008C18C7" w:rsidRPr="00B21CDE" w:rsidRDefault="008C18C7" w:rsidP="0012657C">
      <w:pPr>
        <w:spacing w:after="0" w:line="240" w:lineRule="auto"/>
        <w:jc w:val="both"/>
        <w:rPr>
          <w:rFonts w:ascii="Times New Roman" w:hAnsi="Times New Roman"/>
          <w:sz w:val="28"/>
          <w:szCs w:val="28"/>
        </w:rPr>
      </w:pPr>
      <w:bookmarkStart w:id="42" w:name="_Hlk51664550"/>
    </w:p>
    <w:p w:rsidR="008C18C7" w:rsidRPr="00B21CDE" w:rsidRDefault="008C18C7" w:rsidP="0012657C">
      <w:pPr>
        <w:spacing w:after="0" w:line="240" w:lineRule="auto"/>
        <w:ind w:firstLine="709"/>
        <w:jc w:val="both"/>
        <w:rPr>
          <w:rFonts w:ascii="Times New Roman" w:hAnsi="Times New Roman"/>
          <w:sz w:val="28"/>
          <w:szCs w:val="28"/>
          <w:lang w:val="kk-KZ"/>
        </w:rPr>
      </w:pPr>
      <w:r w:rsidRPr="00B21CDE">
        <w:rPr>
          <w:rFonts w:ascii="Times New Roman" w:hAnsi="Times New Roman"/>
          <w:sz w:val="28"/>
          <w:szCs w:val="28"/>
        </w:rPr>
        <w:t>Пространственное разрешение, рассчитанное общеизвестным методом размытия края кадмиевой фольги,</w:t>
      </w:r>
      <w:r w:rsidRPr="00B21CDE">
        <w:rPr>
          <w:rStyle w:val="jlqj4b"/>
          <w:rFonts w:ascii="Times New Roman" w:hAnsi="Times New Roman"/>
          <w:sz w:val="28"/>
          <w:szCs w:val="28"/>
        </w:rPr>
        <w:t xml:space="preserve"> </w:t>
      </w:r>
      <w:r w:rsidRPr="00B21CDE">
        <w:rPr>
          <w:rFonts w:ascii="Times New Roman" w:hAnsi="Times New Roman"/>
          <w:sz w:val="28"/>
          <w:szCs w:val="28"/>
        </w:rPr>
        <w:t xml:space="preserve">для станции нейтронной радиографии и томографии ТИТАН приведены в </w:t>
      </w:r>
      <w:r w:rsidR="004A60B1" w:rsidRPr="00B21CDE">
        <w:rPr>
          <w:rFonts w:ascii="Times New Roman" w:hAnsi="Times New Roman"/>
          <w:sz w:val="28"/>
          <w:szCs w:val="28"/>
        </w:rPr>
        <w:t>т</w:t>
      </w:r>
      <w:r w:rsidRPr="00B21CDE">
        <w:rPr>
          <w:rFonts w:ascii="Times New Roman" w:hAnsi="Times New Roman"/>
          <w:sz w:val="28"/>
          <w:szCs w:val="28"/>
        </w:rPr>
        <w:t>аблице 2.</w:t>
      </w:r>
      <w:r w:rsidR="004E2037">
        <w:rPr>
          <w:rFonts w:ascii="Times New Roman" w:hAnsi="Times New Roman"/>
          <w:sz w:val="28"/>
          <w:szCs w:val="28"/>
        </w:rPr>
        <w:t>6</w:t>
      </w:r>
      <w:r w:rsidRPr="00B21CDE">
        <w:rPr>
          <w:rFonts w:ascii="Times New Roman" w:hAnsi="Times New Roman"/>
          <w:sz w:val="28"/>
          <w:szCs w:val="28"/>
        </w:rPr>
        <w:t>. Хотелось бы отметить, что в данной диссертационной работе эксперименты проводилось с поле-зрением 90х90 мм</w:t>
      </w:r>
      <w:proofErr w:type="gramStart"/>
      <w:r w:rsidRPr="00B21CDE">
        <w:rPr>
          <w:rFonts w:ascii="Times New Roman" w:hAnsi="Times New Roman"/>
          <w:sz w:val="28"/>
          <w:szCs w:val="28"/>
          <w:vertAlign w:val="superscript"/>
        </w:rPr>
        <w:t>2</w:t>
      </w:r>
      <w:proofErr w:type="gramEnd"/>
      <w:r w:rsidRPr="00B21CDE">
        <w:rPr>
          <w:rFonts w:ascii="Times New Roman" w:hAnsi="Times New Roman"/>
          <w:sz w:val="28"/>
          <w:szCs w:val="28"/>
        </w:rPr>
        <w:t xml:space="preserve"> и 150х150 мм</w:t>
      </w:r>
      <w:r w:rsidRPr="00B21CDE">
        <w:rPr>
          <w:rFonts w:ascii="Times New Roman" w:hAnsi="Times New Roman"/>
          <w:sz w:val="28"/>
          <w:szCs w:val="28"/>
          <w:vertAlign w:val="superscript"/>
        </w:rPr>
        <w:t>2</w:t>
      </w:r>
      <w:r w:rsidRPr="00B21CDE">
        <w:rPr>
          <w:rFonts w:ascii="Times New Roman" w:hAnsi="Times New Roman"/>
          <w:sz w:val="28"/>
          <w:szCs w:val="28"/>
          <w:lang w:val="kk-KZ"/>
        </w:rPr>
        <w:t xml:space="preserve"> в связи размерностью исследуемых объектов.</w:t>
      </w:r>
    </w:p>
    <w:p w:rsidR="008C18C7" w:rsidRPr="00B21CDE" w:rsidRDefault="008C18C7" w:rsidP="0012657C">
      <w:pPr>
        <w:spacing w:after="0" w:line="240" w:lineRule="auto"/>
        <w:ind w:firstLine="708"/>
        <w:jc w:val="both"/>
        <w:rPr>
          <w:rFonts w:ascii="Times New Roman" w:hAnsi="Times New Roman"/>
          <w:sz w:val="28"/>
          <w:szCs w:val="28"/>
        </w:rPr>
      </w:pPr>
    </w:p>
    <w:bookmarkEnd w:id="42"/>
    <w:p w:rsidR="008C18C7" w:rsidRPr="00B21CDE" w:rsidRDefault="008C18C7" w:rsidP="0012657C">
      <w:pPr>
        <w:spacing w:after="0" w:line="240" w:lineRule="auto"/>
        <w:jc w:val="both"/>
        <w:rPr>
          <w:rFonts w:ascii="Times New Roman" w:hAnsi="Times New Roman"/>
          <w:sz w:val="28"/>
          <w:szCs w:val="28"/>
        </w:rPr>
      </w:pPr>
      <w:r w:rsidRPr="00B21CDE">
        <w:rPr>
          <w:rFonts w:ascii="Times New Roman" w:hAnsi="Times New Roman"/>
          <w:sz w:val="28"/>
          <w:szCs w:val="28"/>
        </w:rPr>
        <w:t>Таблица 2.</w:t>
      </w:r>
      <w:r w:rsidR="004E2037">
        <w:rPr>
          <w:rFonts w:ascii="Times New Roman" w:hAnsi="Times New Roman"/>
          <w:sz w:val="28"/>
          <w:szCs w:val="28"/>
        </w:rPr>
        <w:t>6</w:t>
      </w:r>
      <w:r w:rsidRPr="00B21CDE">
        <w:rPr>
          <w:rFonts w:ascii="Times New Roman" w:hAnsi="Times New Roman"/>
          <w:sz w:val="28"/>
          <w:szCs w:val="28"/>
        </w:rPr>
        <w:t xml:space="preserve"> –</w:t>
      </w:r>
      <w:r w:rsidR="004A60B1">
        <w:rPr>
          <w:rFonts w:ascii="Times New Roman" w:hAnsi="Times New Roman"/>
          <w:sz w:val="28"/>
          <w:szCs w:val="28"/>
        </w:rPr>
        <w:t xml:space="preserve"> </w:t>
      </w:r>
      <w:r w:rsidRPr="00B21CDE">
        <w:rPr>
          <w:rFonts w:ascii="Times New Roman" w:hAnsi="Times New Roman"/>
          <w:sz w:val="28"/>
          <w:szCs w:val="28"/>
        </w:rPr>
        <w:t xml:space="preserve">Пространственное разрешение детекторной системы установки </w:t>
      </w:r>
      <w:r w:rsidRPr="00B21CDE">
        <w:rPr>
          <w:rFonts w:ascii="Times New Roman" w:hAnsi="Times New Roman"/>
          <w:sz w:val="28"/>
          <w:szCs w:val="28"/>
          <w:lang w:val="en-US"/>
        </w:rPr>
        <w:t>TITAN</w:t>
      </w:r>
      <w:r w:rsidRPr="00B21CDE">
        <w:rPr>
          <w:rFonts w:ascii="Times New Roman" w:hAnsi="Times New Roman"/>
          <w:sz w:val="28"/>
          <w:szCs w:val="28"/>
        </w:rPr>
        <w:t xml:space="preserve"> рассчитанные для различных параметров </w:t>
      </w:r>
      <w:proofErr w:type="gramStart"/>
      <w:r w:rsidRPr="00B21CDE">
        <w:rPr>
          <w:rFonts w:ascii="Times New Roman" w:hAnsi="Times New Roman"/>
          <w:sz w:val="28"/>
          <w:szCs w:val="28"/>
        </w:rPr>
        <w:t>поле-зрения</w:t>
      </w:r>
      <w:proofErr w:type="gramEnd"/>
      <w:r w:rsidRPr="00B21CDE">
        <w:rPr>
          <w:rFonts w:ascii="Times New Roman" w:hAnsi="Times New Roman"/>
          <w:sz w:val="28"/>
          <w:szCs w:val="28"/>
        </w:rPr>
        <w:t xml:space="preserve"> детектора</w:t>
      </w:r>
    </w:p>
    <w:p w:rsidR="008C18C7" w:rsidRPr="00B21CDE" w:rsidRDefault="008C18C7" w:rsidP="0012657C">
      <w:pPr>
        <w:spacing w:after="0" w:line="240" w:lineRule="auto"/>
        <w:jc w:val="both"/>
        <w:rPr>
          <w:rFonts w:ascii="Times New Roman" w:hAnsi="Times New Roman"/>
          <w:sz w:val="16"/>
          <w:szCs w:val="28"/>
        </w:rPr>
      </w:pPr>
    </w:p>
    <w:tbl>
      <w:tblPr>
        <w:tblStyle w:val="aa"/>
        <w:tblW w:w="9630" w:type="dxa"/>
        <w:jc w:val="center"/>
        <w:tblLook w:val="04A0"/>
      </w:tblPr>
      <w:tblGrid>
        <w:gridCol w:w="2213"/>
        <w:gridCol w:w="2551"/>
        <w:gridCol w:w="2410"/>
        <w:gridCol w:w="2456"/>
      </w:tblGrid>
      <w:tr w:rsidR="008C18C7" w:rsidRPr="0012657C" w:rsidTr="004A60B1">
        <w:trPr>
          <w:trHeight w:val="875"/>
          <w:jc w:val="center"/>
        </w:trPr>
        <w:tc>
          <w:tcPr>
            <w:tcW w:w="2213" w:type="dxa"/>
          </w:tcPr>
          <w:p w:rsidR="008C18C7" w:rsidRPr="0012657C" w:rsidRDefault="008C18C7" w:rsidP="0012657C">
            <w:pPr>
              <w:spacing w:after="0" w:line="240" w:lineRule="auto"/>
              <w:jc w:val="center"/>
              <w:rPr>
                <w:rFonts w:ascii="Times New Roman" w:hAnsi="Times New Roman"/>
                <w:sz w:val="24"/>
                <w:szCs w:val="24"/>
              </w:rPr>
            </w:pPr>
            <w:proofErr w:type="gramStart"/>
            <w:r w:rsidRPr="0012657C">
              <w:rPr>
                <w:rFonts w:ascii="Times New Roman" w:hAnsi="Times New Roman"/>
                <w:sz w:val="24"/>
                <w:szCs w:val="24"/>
              </w:rPr>
              <w:t>Поле–зрения</w:t>
            </w:r>
            <w:proofErr w:type="gramEnd"/>
            <w:r w:rsidRPr="0012657C">
              <w:rPr>
                <w:rFonts w:ascii="Times New Roman" w:hAnsi="Times New Roman"/>
                <w:sz w:val="24"/>
                <w:szCs w:val="24"/>
              </w:rPr>
              <w:t xml:space="preserve"> детектора </w:t>
            </w:r>
          </w:p>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(мм</w:t>
            </w:r>
            <w:proofErr w:type="gramStart"/>
            <w:r w:rsidRPr="0012657C">
              <w:rPr>
                <w:rFonts w:ascii="Times New Roman" w:hAnsi="Times New Roman"/>
                <w:sz w:val="24"/>
                <w:szCs w:val="24"/>
                <w:vertAlign w:val="superscript"/>
              </w:rPr>
              <w:t>2</w:t>
            </w:r>
            <w:proofErr w:type="gramEnd"/>
            <w:r w:rsidRPr="0012657C">
              <w:rPr>
                <w:rFonts w:ascii="Times New Roman" w:hAnsi="Times New Roman"/>
                <w:sz w:val="24"/>
                <w:szCs w:val="24"/>
              </w:rPr>
              <w:t>)</w:t>
            </w:r>
          </w:p>
        </w:tc>
        <w:tc>
          <w:tcPr>
            <w:tcW w:w="2551" w:type="dxa"/>
          </w:tcPr>
          <w:p w:rsidR="008C18C7" w:rsidRPr="0012657C" w:rsidRDefault="008C18C7" w:rsidP="004A60B1">
            <w:pPr>
              <w:spacing w:after="0" w:line="240" w:lineRule="auto"/>
              <w:jc w:val="center"/>
              <w:rPr>
                <w:rFonts w:ascii="Times New Roman" w:hAnsi="Times New Roman"/>
                <w:sz w:val="24"/>
                <w:szCs w:val="24"/>
              </w:rPr>
            </w:pPr>
            <w:r w:rsidRPr="0012657C">
              <w:rPr>
                <w:rFonts w:ascii="Times New Roman" w:hAnsi="Times New Roman"/>
                <w:sz w:val="24"/>
                <w:szCs w:val="24"/>
              </w:rPr>
              <w:t>Размер пикселя нейтронного изображения</w:t>
            </w:r>
            <w:r w:rsidR="004A60B1">
              <w:rPr>
                <w:rFonts w:ascii="Times New Roman" w:hAnsi="Times New Roman"/>
                <w:sz w:val="24"/>
                <w:szCs w:val="24"/>
              </w:rPr>
              <w:t xml:space="preserve"> </w:t>
            </w:r>
            <w:r w:rsidRPr="0012657C">
              <w:rPr>
                <w:rFonts w:ascii="Times New Roman" w:hAnsi="Times New Roman"/>
                <w:sz w:val="24"/>
                <w:szCs w:val="24"/>
              </w:rPr>
              <w:t>(</w:t>
            </w:r>
            <w:proofErr w:type="gramStart"/>
            <w:r w:rsidRPr="0012657C">
              <w:rPr>
                <w:rFonts w:ascii="Times New Roman" w:hAnsi="Times New Roman"/>
                <w:sz w:val="24"/>
                <w:szCs w:val="24"/>
              </w:rPr>
              <w:t>мкм</w:t>
            </w:r>
            <w:proofErr w:type="gramEnd"/>
            <w:r w:rsidRPr="0012657C">
              <w:rPr>
                <w:rFonts w:ascii="Times New Roman" w:hAnsi="Times New Roman"/>
                <w:sz w:val="24"/>
                <w:szCs w:val="24"/>
              </w:rPr>
              <w:t>)</w:t>
            </w:r>
          </w:p>
        </w:tc>
        <w:tc>
          <w:tcPr>
            <w:tcW w:w="2410"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Пространственное разрешение</w:t>
            </w:r>
          </w:p>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w:t>
            </w:r>
            <w:proofErr w:type="gramStart"/>
            <w:r w:rsidRPr="0012657C">
              <w:rPr>
                <w:rFonts w:ascii="Times New Roman" w:hAnsi="Times New Roman"/>
                <w:sz w:val="24"/>
                <w:szCs w:val="24"/>
              </w:rPr>
              <w:t>мкм</w:t>
            </w:r>
            <w:proofErr w:type="gramEnd"/>
            <w:r w:rsidRPr="0012657C">
              <w:rPr>
                <w:rFonts w:ascii="Times New Roman" w:hAnsi="Times New Roman"/>
                <w:sz w:val="24"/>
                <w:szCs w:val="24"/>
              </w:rPr>
              <w:t>)</w:t>
            </w:r>
          </w:p>
        </w:tc>
        <w:tc>
          <w:tcPr>
            <w:tcW w:w="2456"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Пространственное разрешение</w:t>
            </w:r>
          </w:p>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(10% от МТ</w:t>
            </w:r>
            <w:proofErr w:type="gramStart"/>
            <w:r w:rsidRPr="0012657C">
              <w:rPr>
                <w:rFonts w:ascii="Times New Roman" w:hAnsi="Times New Roman"/>
                <w:sz w:val="24"/>
                <w:szCs w:val="24"/>
                <w:lang w:val="en-US"/>
              </w:rPr>
              <w:t>F</w:t>
            </w:r>
            <w:proofErr w:type="gramEnd"/>
            <w:r w:rsidRPr="0012657C">
              <w:rPr>
                <w:rFonts w:ascii="Times New Roman" w:hAnsi="Times New Roman"/>
                <w:sz w:val="24"/>
                <w:szCs w:val="24"/>
              </w:rPr>
              <w:t>)</w:t>
            </w:r>
          </w:p>
        </w:tc>
      </w:tr>
      <w:tr w:rsidR="008C18C7" w:rsidRPr="0012657C" w:rsidTr="004A60B1">
        <w:trPr>
          <w:trHeight w:val="100"/>
          <w:jc w:val="center"/>
        </w:trPr>
        <w:tc>
          <w:tcPr>
            <w:tcW w:w="2213"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200x200</w:t>
            </w:r>
          </w:p>
        </w:tc>
        <w:tc>
          <w:tcPr>
            <w:tcW w:w="2551"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97.6(6)</w:t>
            </w:r>
          </w:p>
        </w:tc>
        <w:tc>
          <w:tcPr>
            <w:tcW w:w="2410"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232.2(3)</w:t>
            </w:r>
          </w:p>
        </w:tc>
        <w:tc>
          <w:tcPr>
            <w:tcW w:w="2456"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2.15(3)</w:t>
            </w:r>
          </w:p>
        </w:tc>
      </w:tr>
      <w:tr w:rsidR="008C18C7" w:rsidRPr="0012657C" w:rsidTr="004A60B1">
        <w:trPr>
          <w:trHeight w:val="70"/>
          <w:jc w:val="center"/>
        </w:trPr>
        <w:tc>
          <w:tcPr>
            <w:tcW w:w="2213"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150x150</w:t>
            </w:r>
          </w:p>
        </w:tc>
        <w:tc>
          <w:tcPr>
            <w:tcW w:w="2551"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73.3(2)</w:t>
            </w:r>
          </w:p>
        </w:tc>
        <w:tc>
          <w:tcPr>
            <w:tcW w:w="2410"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184.4(3)</w:t>
            </w:r>
          </w:p>
        </w:tc>
        <w:tc>
          <w:tcPr>
            <w:tcW w:w="2456"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2.71(2)</w:t>
            </w:r>
          </w:p>
        </w:tc>
      </w:tr>
      <w:tr w:rsidR="008C18C7" w:rsidRPr="0012657C" w:rsidTr="004A60B1">
        <w:trPr>
          <w:trHeight w:val="113"/>
          <w:jc w:val="center"/>
        </w:trPr>
        <w:tc>
          <w:tcPr>
            <w:tcW w:w="2213"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90x90</w:t>
            </w:r>
          </w:p>
        </w:tc>
        <w:tc>
          <w:tcPr>
            <w:tcW w:w="2551"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43.1(9)</w:t>
            </w:r>
          </w:p>
        </w:tc>
        <w:tc>
          <w:tcPr>
            <w:tcW w:w="2410"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144.8(8)</w:t>
            </w:r>
          </w:p>
        </w:tc>
        <w:tc>
          <w:tcPr>
            <w:tcW w:w="2456" w:type="dxa"/>
          </w:tcPr>
          <w:p w:rsidR="008C18C7" w:rsidRPr="0012657C" w:rsidRDefault="008C18C7" w:rsidP="0012657C">
            <w:pPr>
              <w:spacing w:after="0" w:line="240" w:lineRule="auto"/>
              <w:jc w:val="center"/>
              <w:rPr>
                <w:rFonts w:ascii="Times New Roman" w:hAnsi="Times New Roman"/>
                <w:sz w:val="24"/>
                <w:szCs w:val="24"/>
              </w:rPr>
            </w:pPr>
            <w:r w:rsidRPr="0012657C">
              <w:rPr>
                <w:rFonts w:ascii="Times New Roman" w:hAnsi="Times New Roman"/>
                <w:sz w:val="24"/>
                <w:szCs w:val="24"/>
              </w:rPr>
              <w:t>3.45(1)</w:t>
            </w:r>
          </w:p>
        </w:tc>
      </w:tr>
    </w:tbl>
    <w:p w:rsidR="00C822E3" w:rsidRDefault="00C822E3" w:rsidP="0012657C">
      <w:pPr>
        <w:autoSpaceDE w:val="0"/>
        <w:autoSpaceDN w:val="0"/>
        <w:adjustRightInd w:val="0"/>
        <w:spacing w:after="0" w:line="240" w:lineRule="auto"/>
        <w:jc w:val="both"/>
        <w:rPr>
          <w:rFonts w:ascii="Times New Roman" w:eastAsiaTheme="minorHAnsi" w:hAnsi="Times New Roman"/>
          <w:sz w:val="28"/>
          <w:szCs w:val="28"/>
        </w:rPr>
      </w:pPr>
    </w:p>
    <w:p w:rsidR="00C822E3" w:rsidRPr="00D622F5" w:rsidRDefault="00C822E3" w:rsidP="0012657C">
      <w:pPr>
        <w:pStyle w:val="2"/>
        <w:spacing w:before="0" w:line="240" w:lineRule="auto"/>
        <w:ind w:firstLine="709"/>
        <w:rPr>
          <w:rStyle w:val="jlqj4b"/>
          <w:sz w:val="28"/>
          <w:szCs w:val="28"/>
        </w:rPr>
      </w:pPr>
      <w:bookmarkStart w:id="43" w:name="_Toc170156475"/>
      <w:r w:rsidRPr="00D622F5">
        <w:rPr>
          <w:rStyle w:val="jlqj4b"/>
          <w:sz w:val="28"/>
          <w:szCs w:val="28"/>
        </w:rPr>
        <w:t>2.5 Комплементарные методы для исследований керамических и металлических объектов культурного наследия</w:t>
      </w:r>
      <w:bookmarkEnd w:id="43"/>
    </w:p>
    <w:p w:rsidR="00C822E3" w:rsidRPr="0012657C" w:rsidRDefault="00C822E3" w:rsidP="0012657C">
      <w:pPr>
        <w:spacing w:after="0" w:line="240" w:lineRule="auto"/>
        <w:ind w:firstLine="709"/>
        <w:rPr>
          <w:rFonts w:ascii="Times New Roman" w:hAnsi="Times New Roman"/>
          <w:sz w:val="16"/>
          <w:szCs w:val="16"/>
        </w:rPr>
      </w:pPr>
    </w:p>
    <w:p w:rsidR="00C822E3" w:rsidRPr="0012657C" w:rsidRDefault="00C822E3" w:rsidP="0012657C">
      <w:pPr>
        <w:pStyle w:val="3"/>
        <w:spacing w:before="0" w:line="240" w:lineRule="auto"/>
        <w:ind w:firstLine="709"/>
        <w:rPr>
          <w:b w:val="0"/>
          <w:sz w:val="28"/>
          <w:szCs w:val="28"/>
        </w:rPr>
      </w:pPr>
      <w:bookmarkStart w:id="44" w:name="_Toc170156476"/>
      <w:r w:rsidRPr="0012657C">
        <w:rPr>
          <w:b w:val="0"/>
          <w:sz w:val="28"/>
          <w:szCs w:val="28"/>
        </w:rPr>
        <w:t xml:space="preserve">2.5.1 Нейтронный активационный анализ на </w:t>
      </w:r>
      <w:proofErr w:type="gramStart"/>
      <w:r w:rsidRPr="0012657C">
        <w:rPr>
          <w:b w:val="0"/>
          <w:sz w:val="28"/>
          <w:szCs w:val="28"/>
        </w:rPr>
        <w:t>мгновенных</w:t>
      </w:r>
      <w:proofErr w:type="gramEnd"/>
      <w:r w:rsidRPr="0012657C">
        <w:rPr>
          <w:b w:val="0"/>
          <w:sz w:val="28"/>
          <w:szCs w:val="28"/>
        </w:rPr>
        <w:t xml:space="preserve"> гамма-квантах (</w:t>
      </w:r>
      <w:r w:rsidRPr="0012657C">
        <w:rPr>
          <w:b w:val="0"/>
          <w:sz w:val="28"/>
          <w:szCs w:val="28"/>
          <w:lang w:val="en-US"/>
        </w:rPr>
        <w:t>PGAA</w:t>
      </w:r>
      <w:r w:rsidRPr="0012657C">
        <w:rPr>
          <w:b w:val="0"/>
          <w:sz w:val="28"/>
          <w:szCs w:val="28"/>
        </w:rPr>
        <w:t>)</w:t>
      </w:r>
      <w:bookmarkEnd w:id="44"/>
    </w:p>
    <w:p w:rsidR="00C822E3" w:rsidRPr="00536C2F" w:rsidRDefault="00C822E3" w:rsidP="0012657C">
      <w:pPr>
        <w:spacing w:after="0" w:line="240" w:lineRule="auto"/>
        <w:ind w:firstLine="709"/>
        <w:jc w:val="both"/>
        <w:rPr>
          <w:rFonts w:ascii="Times New Roman" w:hAnsi="Times New Roman"/>
          <w:sz w:val="28"/>
          <w:szCs w:val="28"/>
        </w:rPr>
      </w:pPr>
      <w:proofErr w:type="gramStart"/>
      <w:r w:rsidRPr="00536C2F">
        <w:rPr>
          <w:rFonts w:ascii="Times New Roman" w:hAnsi="Times New Roman"/>
          <w:sz w:val="28"/>
          <w:szCs w:val="28"/>
        </w:rPr>
        <w:t>Нейтронный активационный анализ на мгновенных гамма-квантах основан на регистрации мгновенных (первичных) гамма-квантов, которые испускаются в результате радиационного захвата тепловых или холодных нейтронов (</w:t>
      </w:r>
      <w:r w:rsidR="00B21235" w:rsidRPr="00536C2F">
        <w:rPr>
          <w:rFonts w:ascii="Times New Roman" w:hAnsi="Times New Roman"/>
          <w:sz w:val="28"/>
          <w:szCs w:val="28"/>
        </w:rPr>
        <w:t>р</w:t>
      </w:r>
      <w:r w:rsidRPr="00536C2F">
        <w:rPr>
          <w:rFonts w:ascii="Times New Roman" w:hAnsi="Times New Roman"/>
          <w:sz w:val="28"/>
          <w:szCs w:val="28"/>
        </w:rPr>
        <w:t>исунок 2</w:t>
      </w:r>
      <w:r w:rsidR="004A51F8" w:rsidRPr="00536C2F">
        <w:rPr>
          <w:rFonts w:ascii="Times New Roman" w:hAnsi="Times New Roman"/>
          <w:sz w:val="28"/>
          <w:szCs w:val="28"/>
        </w:rPr>
        <w:t>.12</w:t>
      </w:r>
      <w:r w:rsidRPr="00536C2F">
        <w:rPr>
          <w:rFonts w:ascii="Times New Roman" w:hAnsi="Times New Roman"/>
          <w:sz w:val="28"/>
          <w:szCs w:val="28"/>
        </w:rPr>
        <w:t>)</w:t>
      </w:r>
      <w:r w:rsidR="00F90CF6">
        <w:rPr>
          <w:rFonts w:ascii="Times New Roman" w:hAnsi="Times New Roman"/>
          <w:sz w:val="28"/>
          <w:szCs w:val="28"/>
        </w:rPr>
        <w:t xml:space="preserve"> [153]</w:t>
      </w:r>
      <w:r w:rsidRPr="00536C2F">
        <w:rPr>
          <w:rFonts w:ascii="Times New Roman" w:hAnsi="Times New Roman"/>
          <w:sz w:val="28"/>
          <w:szCs w:val="28"/>
        </w:rPr>
        <w:t>.</w:t>
      </w:r>
      <w:proofErr w:type="gramEnd"/>
      <w:r w:rsidRPr="00536C2F">
        <w:rPr>
          <w:rFonts w:ascii="Times New Roman" w:hAnsi="Times New Roman"/>
          <w:sz w:val="28"/>
          <w:szCs w:val="28"/>
        </w:rPr>
        <w:t xml:space="preserve"> После захвата нейтрона образуется составное ядро в возбуждённом состоянии. Энергия возбуждения складывается из энергии связи нейтрона в составном ядре </w:t>
      </w:r>
      <w:r w:rsidRPr="004A60B1">
        <w:rPr>
          <w:rFonts w:ascii="Times New Roman" w:hAnsi="Times New Roman"/>
          <w:i/>
          <w:sz w:val="28"/>
          <w:szCs w:val="28"/>
          <w:lang w:val="en-US"/>
        </w:rPr>
        <w:t>B</w:t>
      </w:r>
      <w:r w:rsidRPr="004A60B1">
        <w:rPr>
          <w:rFonts w:ascii="Times New Roman" w:hAnsi="Times New Roman"/>
          <w:i/>
          <w:sz w:val="28"/>
          <w:szCs w:val="28"/>
          <w:vertAlign w:val="subscript"/>
          <w:lang w:val="en-US"/>
        </w:rPr>
        <w:t>n</w:t>
      </w:r>
      <w:r w:rsidRPr="00536C2F">
        <w:rPr>
          <w:rFonts w:ascii="Times New Roman" w:hAnsi="Times New Roman"/>
          <w:sz w:val="28"/>
          <w:szCs w:val="28"/>
        </w:rPr>
        <w:t xml:space="preserve"> и кинетической энергии налетающего нейтрона. Эта энергия выделяется в виде одного или нескольких </w:t>
      </w:r>
      <w:proofErr w:type="gramStart"/>
      <w:r w:rsidRPr="00536C2F">
        <w:rPr>
          <w:rFonts w:ascii="Times New Roman" w:hAnsi="Times New Roman"/>
          <w:sz w:val="28"/>
          <w:szCs w:val="28"/>
        </w:rPr>
        <w:t>гамма-квантов</w:t>
      </w:r>
      <w:proofErr w:type="gramEnd"/>
      <w:r w:rsidRPr="00536C2F">
        <w:rPr>
          <w:rFonts w:ascii="Times New Roman" w:hAnsi="Times New Roman"/>
          <w:sz w:val="28"/>
          <w:szCs w:val="28"/>
        </w:rPr>
        <w:t xml:space="preserve">. </w:t>
      </w:r>
      <w:r w:rsidRPr="00536C2F">
        <w:rPr>
          <w:rFonts w:ascii="Times New Roman" w:hAnsi="Times New Roman"/>
          <w:color w:val="000000"/>
          <w:sz w:val="28"/>
          <w:szCs w:val="28"/>
        </w:rPr>
        <w:t xml:space="preserve">Сечение захвата </w:t>
      </w:r>
      <w:r w:rsidRPr="00536C2F">
        <w:rPr>
          <w:rFonts w:ascii="Times New Roman" w:hAnsi="Times New Roman"/>
          <w:sz w:val="28"/>
          <w:szCs w:val="28"/>
        </w:rPr>
        <w:t xml:space="preserve">нейтронов, согласно закону "1/v", увеличивается при низких энергиях нейтронов. В настоящее время для подавляющего числа нуклидов известны данные по сечениям радиационного захвата тепловых нейтронов и энергиям </w:t>
      </w:r>
      <w:proofErr w:type="gramStart"/>
      <w:r w:rsidRPr="00536C2F">
        <w:rPr>
          <w:rFonts w:ascii="Times New Roman" w:hAnsi="Times New Roman"/>
          <w:sz w:val="28"/>
          <w:szCs w:val="28"/>
        </w:rPr>
        <w:t>гамма-квантов</w:t>
      </w:r>
      <w:proofErr w:type="gramEnd"/>
      <w:r w:rsidRPr="00536C2F">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"/>
          <w:id w:val="1688022821"/>
          <w:placeholder>
            <w:docPart w:val="59350F046E904B39BE63382D98D9919B"/>
          </w:placeholder>
        </w:sdtPr>
        <w:sdtContent>
          <w:r w:rsidR="00E9599E" w:rsidRPr="00E9599E">
            <w:rPr>
              <w:rFonts w:ascii="Times New Roman" w:eastAsia="Times New Roman" w:hAnsi="Times New Roman"/>
              <w:color w:val="000000"/>
              <w:sz w:val="28"/>
              <w:szCs w:val="28"/>
            </w:rPr>
            <w:t>[15</w:t>
          </w:r>
          <w:r w:rsidR="00F90CF6">
            <w:rPr>
              <w:rFonts w:ascii="Times New Roman" w:eastAsia="Times New Roman" w:hAnsi="Times New Roman"/>
              <w:color w:val="000000"/>
              <w:sz w:val="28"/>
              <w:szCs w:val="28"/>
            </w:rPr>
            <w:t>4</w:t>
          </w:r>
          <w:r w:rsidR="00E9599E" w:rsidRPr="00E9599E">
            <w:rPr>
              <w:rFonts w:ascii="Times New Roman" w:eastAsia="Times New Roman" w:hAnsi="Times New Roman"/>
              <w:color w:val="000000"/>
              <w:sz w:val="28"/>
              <w:szCs w:val="28"/>
            </w:rPr>
            <w:t>,</w:t>
          </w:r>
          <w:r w:rsidR="00B21235">
            <w:rPr>
              <w:rFonts w:ascii="Times New Roman" w:eastAsia="Times New Roman" w:hAnsi="Times New Roman"/>
              <w:color w:val="000000"/>
              <w:sz w:val="28"/>
              <w:szCs w:val="28"/>
            </w:rPr>
            <w:t xml:space="preserve"> </w:t>
          </w:r>
          <w:r w:rsidR="00E9599E" w:rsidRPr="00E9599E">
            <w:rPr>
              <w:rFonts w:ascii="Times New Roman" w:eastAsia="Times New Roman" w:hAnsi="Times New Roman"/>
              <w:color w:val="000000"/>
              <w:sz w:val="28"/>
              <w:szCs w:val="28"/>
            </w:rPr>
            <w:t>15</w:t>
          </w:r>
          <w:r w:rsidR="00F90CF6">
            <w:rPr>
              <w:rFonts w:ascii="Times New Roman" w:eastAsia="Times New Roman" w:hAnsi="Times New Roman"/>
              <w:color w:val="000000"/>
              <w:sz w:val="28"/>
              <w:szCs w:val="28"/>
            </w:rPr>
            <w:t>5</w:t>
          </w:r>
          <w:r w:rsidR="00E9599E" w:rsidRPr="00E9599E">
            <w:rPr>
              <w:rFonts w:ascii="Times New Roman" w:eastAsia="Times New Roman" w:hAnsi="Times New Roman"/>
              <w:color w:val="000000"/>
              <w:sz w:val="28"/>
              <w:szCs w:val="28"/>
            </w:rPr>
            <w:t>]</w:t>
          </w:r>
        </w:sdtContent>
      </w:sdt>
      <w:r w:rsidRPr="00536C2F">
        <w:rPr>
          <w:rFonts w:ascii="Times New Roman" w:hAnsi="Times New Roman"/>
          <w:sz w:val="28"/>
          <w:szCs w:val="28"/>
        </w:rPr>
        <w:t xml:space="preserve">. </w:t>
      </w:r>
    </w:p>
    <w:p w:rsidR="00C822E3" w:rsidRPr="00F97C77" w:rsidRDefault="00C822E3" w:rsidP="0012657C">
      <w:pPr>
        <w:spacing w:after="0" w:line="240" w:lineRule="auto"/>
        <w:ind w:firstLine="567"/>
        <w:jc w:val="both"/>
        <w:rPr>
          <w:rFonts w:ascii="Times New Roman" w:hAnsi="Times New Roman"/>
          <w:color w:val="000000"/>
          <w:sz w:val="28"/>
          <w:szCs w:val="28"/>
        </w:rPr>
      </w:pPr>
    </w:p>
    <w:p w:rsidR="00C822E3" w:rsidRPr="00F97C77" w:rsidRDefault="00C822E3" w:rsidP="00E426AB">
      <w:pPr>
        <w:spacing w:after="0" w:line="240" w:lineRule="auto"/>
        <w:jc w:val="center"/>
        <w:rPr>
          <w:rFonts w:ascii="Times New Roman" w:hAnsi="Times New Roman"/>
          <w:sz w:val="28"/>
          <w:szCs w:val="28"/>
        </w:rPr>
      </w:pPr>
      <w:r>
        <w:rPr>
          <w:noProof/>
          <w:lang w:eastAsia="ru-RU"/>
        </w:rPr>
        <w:lastRenderedPageBreak/>
        <w:drawing>
          <wp:inline distT="0" distB="0" distL="0" distR="0">
            <wp:extent cx="4070399" cy="2137386"/>
            <wp:effectExtent l="0" t="0" r="6350" b="0"/>
            <wp:docPr id="1903480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1183" cy="2143049"/>
                    </a:xfrm>
                    <a:prstGeom prst="rect">
                      <a:avLst/>
                    </a:prstGeom>
                    <a:noFill/>
                    <a:ln>
                      <a:noFill/>
                    </a:ln>
                  </pic:spPr>
                </pic:pic>
              </a:graphicData>
            </a:graphic>
          </wp:inline>
        </w:drawing>
      </w:r>
    </w:p>
    <w:p w:rsidR="00F90CF6" w:rsidRPr="00F90CF6" w:rsidRDefault="00F90CF6" w:rsidP="0012657C">
      <w:pPr>
        <w:spacing w:after="0" w:line="240" w:lineRule="auto"/>
        <w:contextualSpacing/>
        <w:jc w:val="center"/>
        <w:rPr>
          <w:rFonts w:ascii="Times New Roman" w:hAnsi="Times New Roman"/>
          <w:sz w:val="16"/>
          <w:szCs w:val="16"/>
        </w:rPr>
      </w:pPr>
    </w:p>
    <w:p w:rsidR="00C822E3" w:rsidRPr="00D656FF"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w:t>
      </w:r>
      <w:r w:rsidR="004A51F8">
        <w:rPr>
          <w:rFonts w:ascii="Times New Roman" w:hAnsi="Times New Roman"/>
          <w:sz w:val="28"/>
          <w:szCs w:val="28"/>
        </w:rPr>
        <w:t>12</w:t>
      </w:r>
      <w:r w:rsidRPr="008B19E8">
        <w:rPr>
          <w:rFonts w:ascii="Times New Roman" w:hAnsi="Times New Roman"/>
          <w:sz w:val="28"/>
          <w:szCs w:val="28"/>
        </w:rPr>
        <w:t xml:space="preserve"> </w:t>
      </w:r>
      <w:r w:rsidRPr="00F57D88">
        <w:rPr>
          <w:rFonts w:ascii="Times New Roman" w:hAnsi="Times New Roman"/>
          <w:sz w:val="28"/>
          <w:szCs w:val="28"/>
        </w:rPr>
        <w:t xml:space="preserve">– </w:t>
      </w:r>
      <w:r w:rsidRPr="00D656FF">
        <w:rPr>
          <w:rFonts w:ascii="Times New Roman" w:hAnsi="Times New Roman"/>
          <w:sz w:val="28"/>
          <w:szCs w:val="28"/>
        </w:rPr>
        <w:t>Процесс захвата нейтрона ядром-мишенью с последующим</w:t>
      </w:r>
    </w:p>
    <w:p w:rsidR="00C822E3" w:rsidRDefault="00C822E3" w:rsidP="0012657C">
      <w:pPr>
        <w:spacing w:after="0" w:line="240" w:lineRule="auto"/>
        <w:contextualSpacing/>
        <w:jc w:val="center"/>
        <w:rPr>
          <w:rFonts w:ascii="Times New Roman" w:hAnsi="Times New Roman"/>
          <w:sz w:val="28"/>
          <w:szCs w:val="28"/>
        </w:rPr>
      </w:pPr>
      <w:r w:rsidRPr="00D656FF">
        <w:rPr>
          <w:rFonts w:ascii="Times New Roman" w:hAnsi="Times New Roman"/>
          <w:sz w:val="28"/>
          <w:szCs w:val="28"/>
        </w:rPr>
        <w:t xml:space="preserve">испусканием </w:t>
      </w:r>
      <w:proofErr w:type="gramStart"/>
      <w:r w:rsidRPr="00D656FF">
        <w:rPr>
          <w:rFonts w:ascii="Times New Roman" w:hAnsi="Times New Roman"/>
          <w:sz w:val="28"/>
          <w:szCs w:val="28"/>
        </w:rPr>
        <w:t>γ-</w:t>
      </w:r>
      <w:proofErr w:type="gramEnd"/>
      <w:r w:rsidRPr="00D656FF">
        <w:rPr>
          <w:rFonts w:ascii="Times New Roman" w:hAnsi="Times New Roman"/>
          <w:sz w:val="28"/>
          <w:szCs w:val="28"/>
        </w:rPr>
        <w:t>излучения</w:t>
      </w:r>
    </w:p>
    <w:p w:rsidR="00C822E3" w:rsidRPr="007F5949" w:rsidRDefault="00C822E3" w:rsidP="0012657C">
      <w:pPr>
        <w:spacing w:after="0" w:line="240" w:lineRule="auto"/>
        <w:contextualSpacing/>
        <w:jc w:val="center"/>
        <w:rPr>
          <w:rFonts w:ascii="Times New Roman" w:hAnsi="Times New Roman"/>
          <w:sz w:val="16"/>
          <w:szCs w:val="16"/>
        </w:rPr>
      </w:pPr>
    </w:p>
    <w:p w:rsidR="00C822E3" w:rsidRDefault="00C822E3" w:rsidP="0012657C">
      <w:pPr>
        <w:spacing w:after="0" w:line="240" w:lineRule="auto"/>
        <w:ind w:firstLine="567"/>
        <w:contextualSpacing/>
        <w:jc w:val="both"/>
        <w:rPr>
          <w:rFonts w:ascii="Times New Roman" w:hAnsi="Times New Roman"/>
          <w:sz w:val="24"/>
          <w:szCs w:val="24"/>
        </w:rPr>
      </w:pPr>
      <w:r w:rsidRPr="00D656FF">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"/>
          <w:id w:val="1310047758"/>
          <w:placeholder>
            <w:docPart w:val="59350F046E904B39BE63382D98D9919B"/>
          </w:placeholder>
        </w:sdtPr>
        <w:sdtContent>
          <w:r w:rsidR="00E9599E" w:rsidRPr="00E9599E">
            <w:rPr>
              <w:rFonts w:ascii="Times New Roman" w:hAnsi="Times New Roman"/>
              <w:color w:val="000000"/>
              <w:sz w:val="24"/>
              <w:szCs w:val="24"/>
            </w:rPr>
            <w:t>15</w:t>
          </w:r>
          <w:r w:rsidR="00E426AB">
            <w:rPr>
              <w:rFonts w:ascii="Times New Roman" w:hAnsi="Times New Roman"/>
              <w:color w:val="000000"/>
              <w:sz w:val="24"/>
              <w:szCs w:val="24"/>
            </w:rPr>
            <w:t>3, р. 142-144</w:t>
          </w:r>
        </w:sdtContent>
      </w:sdt>
      <w:r w:rsidRPr="00D656FF">
        <w:rPr>
          <w:rFonts w:ascii="Times New Roman" w:hAnsi="Times New Roman"/>
          <w:sz w:val="24"/>
          <w:szCs w:val="24"/>
        </w:rPr>
        <w:t>]</w:t>
      </w:r>
    </w:p>
    <w:p w:rsidR="00C822E3" w:rsidRPr="00F97C77" w:rsidRDefault="00C822E3" w:rsidP="0012657C">
      <w:pPr>
        <w:spacing w:after="0" w:line="240" w:lineRule="auto"/>
        <w:ind w:firstLine="567"/>
        <w:jc w:val="center"/>
        <w:rPr>
          <w:rFonts w:ascii="Times New Roman" w:hAnsi="Times New Roman"/>
          <w:sz w:val="28"/>
          <w:szCs w:val="28"/>
        </w:rPr>
      </w:pPr>
    </w:p>
    <w:p w:rsidR="004A60B1" w:rsidRPr="00536C2F" w:rsidRDefault="004A60B1" w:rsidP="004A60B1">
      <w:pPr>
        <w:spacing w:after="0" w:line="240" w:lineRule="auto"/>
        <w:ind w:firstLine="709"/>
        <w:jc w:val="both"/>
        <w:rPr>
          <w:rFonts w:ascii="Times New Roman" w:hAnsi="Times New Roman"/>
          <w:sz w:val="28"/>
          <w:szCs w:val="28"/>
        </w:rPr>
      </w:pPr>
      <w:r w:rsidRPr="00536C2F">
        <w:rPr>
          <w:rFonts w:ascii="Times New Roman" w:hAnsi="Times New Roman"/>
          <w:sz w:val="28"/>
          <w:szCs w:val="28"/>
        </w:rPr>
        <w:t xml:space="preserve">Элементный состав образца определяют следующим образом: образец помещают в пучок нейтронов; во время облучения измеряют спектр гамма-излучения с помощью специального радиационно-стойкого высокочистого </w:t>
      </w:r>
      <w:r w:rsidRPr="00536C2F">
        <w:rPr>
          <w:rFonts w:ascii="Times New Roman" w:hAnsi="Times New Roman"/>
          <w:sz w:val="28"/>
          <w:szCs w:val="28"/>
          <w:lang w:val="en-US"/>
        </w:rPr>
        <w:t>HP</w:t>
      </w:r>
      <w:r w:rsidRPr="00536C2F">
        <w:rPr>
          <w:rFonts w:ascii="Times New Roman" w:hAnsi="Times New Roman"/>
          <w:sz w:val="28"/>
          <w:szCs w:val="28"/>
        </w:rPr>
        <w:t xml:space="preserve">Ge детектора; по окончании облучения качественно идентифицируют элементы, способные захватывать нейтроны, сравнивая энергии и интенсивности пиков на спектре с библиотекой мгновенных (первичных) гамма-лучей </w:t>
      </w:r>
      <w:r w:rsidRPr="00536C2F">
        <w:rPr>
          <w:rFonts w:ascii="Times New Roman" w:hAnsi="Times New Roman"/>
          <w:sz w:val="28"/>
          <w:szCs w:val="28"/>
          <w:lang w:val="en-US"/>
        </w:rPr>
        <w:t>PGAA</w:t>
      </w:r>
      <w:r w:rsidRPr="00536C2F">
        <w:rPr>
          <w:rFonts w:ascii="Times New Roman" w:hAnsi="Times New Roman"/>
          <w:sz w:val="28"/>
          <w:szCs w:val="28"/>
        </w:rPr>
        <w:t xml:space="preserve">, испускаемых каждым изотопом; по площадям пиков количественно определяют массовые доли обнаруженных элементы </w:t>
      </w:r>
      <w:sdt>
        <w:sdtPr>
          <w:rPr>
            <w:rFonts w:ascii="Times New Roman" w:hAnsi="Times New Roman"/>
            <w:color w:val="000000"/>
            <w:sz w:val="28"/>
            <w:szCs w:val="28"/>
          </w:rPr>
          <w:tag w:val="MENDELEY_CITATION_v3_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"/>
          <w:id w:val="-9291592"/>
          <w:placeholder>
            <w:docPart w:val="C824BB4AAAAD41F08861B4EC30D02014"/>
          </w:placeholder>
        </w:sdtPr>
        <w:sdtContent>
          <w:r w:rsidRPr="00E9599E">
            <w:rPr>
              <w:rFonts w:ascii="Times New Roman" w:hAnsi="Times New Roman"/>
              <w:color w:val="000000"/>
              <w:sz w:val="28"/>
              <w:szCs w:val="28"/>
            </w:rPr>
            <w:t>[15</w:t>
          </w:r>
          <w:r w:rsidR="00E426AB">
            <w:rPr>
              <w:rFonts w:ascii="Times New Roman" w:hAnsi="Times New Roman"/>
              <w:color w:val="000000"/>
              <w:sz w:val="28"/>
              <w:szCs w:val="28"/>
            </w:rPr>
            <w:t>6</w:t>
          </w:r>
          <w:r w:rsidRPr="00E9599E">
            <w:rPr>
              <w:rFonts w:ascii="Times New Roman" w:hAnsi="Times New Roman"/>
              <w:color w:val="000000"/>
              <w:sz w:val="28"/>
              <w:szCs w:val="28"/>
            </w:rPr>
            <w:t>,</w:t>
          </w:r>
          <w:r>
            <w:rPr>
              <w:rFonts w:ascii="Times New Roman" w:hAnsi="Times New Roman"/>
              <w:color w:val="000000"/>
              <w:sz w:val="28"/>
              <w:szCs w:val="28"/>
            </w:rPr>
            <w:t xml:space="preserve"> </w:t>
          </w:r>
          <w:r w:rsidRPr="00E9599E">
            <w:rPr>
              <w:rFonts w:ascii="Times New Roman" w:hAnsi="Times New Roman"/>
              <w:color w:val="000000"/>
              <w:sz w:val="28"/>
              <w:szCs w:val="28"/>
            </w:rPr>
            <w:t>15</w:t>
          </w:r>
          <w:r w:rsidR="00E426AB">
            <w:rPr>
              <w:rFonts w:ascii="Times New Roman" w:hAnsi="Times New Roman"/>
              <w:color w:val="000000"/>
              <w:sz w:val="28"/>
              <w:szCs w:val="28"/>
            </w:rPr>
            <w:t>7</w:t>
          </w:r>
          <w:r w:rsidRPr="00E9599E">
            <w:rPr>
              <w:rFonts w:ascii="Times New Roman" w:hAnsi="Times New Roman"/>
              <w:color w:val="000000"/>
              <w:sz w:val="28"/>
              <w:szCs w:val="28"/>
            </w:rPr>
            <w:t>]</w:t>
          </w:r>
        </w:sdtContent>
      </w:sdt>
      <w:r w:rsidRPr="00536C2F">
        <w:rPr>
          <w:rFonts w:ascii="Times New Roman" w:hAnsi="Times New Roman"/>
          <w:sz w:val="28"/>
          <w:szCs w:val="28"/>
        </w:rPr>
        <w:t>.</w:t>
      </w:r>
    </w:p>
    <w:p w:rsidR="004A60B1" w:rsidRPr="00536C2F" w:rsidRDefault="004A60B1" w:rsidP="004A60B1">
      <w:pPr>
        <w:spacing w:after="0" w:line="240" w:lineRule="auto"/>
        <w:ind w:firstLine="709"/>
        <w:jc w:val="both"/>
        <w:rPr>
          <w:rFonts w:ascii="Times New Roman" w:hAnsi="Times New Roman"/>
          <w:sz w:val="28"/>
          <w:szCs w:val="28"/>
        </w:rPr>
      </w:pPr>
      <w:r w:rsidRPr="00536C2F">
        <w:rPr>
          <w:rFonts w:ascii="Times New Roman" w:hAnsi="Times New Roman"/>
          <w:sz w:val="28"/>
          <w:szCs w:val="28"/>
        </w:rPr>
        <w:t xml:space="preserve">Наиболее важным преимуществом PGAA является возможность исследования целых объектов или фрагментов без разрушения. Поскольку </w:t>
      </w:r>
      <w:r w:rsidRPr="00536C2F">
        <w:rPr>
          <w:rFonts w:ascii="Times New Roman" w:hAnsi="Times New Roman"/>
          <w:iCs/>
          <w:sz w:val="28"/>
          <w:szCs w:val="28"/>
          <w:shd w:val="clear" w:color="auto" w:fill="FFFFFF"/>
        </w:rPr>
        <w:t xml:space="preserve">нейтроны </w:t>
      </w:r>
      <w:r w:rsidRPr="00536C2F">
        <w:rPr>
          <w:rFonts w:ascii="Times New Roman" w:hAnsi="Times New Roman"/>
          <w:sz w:val="28"/>
          <w:szCs w:val="28"/>
          <w:shd w:val="clear" w:color="auto" w:fill="FFFFFF"/>
        </w:rPr>
        <w:t xml:space="preserve">электрически нейтральны, легко проникают </w:t>
      </w:r>
      <w:proofErr w:type="gramStart"/>
      <w:r w:rsidRPr="00536C2F">
        <w:rPr>
          <w:rFonts w:ascii="Times New Roman" w:hAnsi="Times New Roman"/>
          <w:sz w:val="28"/>
          <w:szCs w:val="28"/>
          <w:shd w:val="clear" w:color="auto" w:fill="FFFFFF"/>
        </w:rPr>
        <w:t>в глубь</w:t>
      </w:r>
      <w:proofErr w:type="gramEnd"/>
      <w:r w:rsidRPr="00536C2F">
        <w:rPr>
          <w:rFonts w:ascii="Times New Roman" w:hAnsi="Times New Roman"/>
          <w:sz w:val="28"/>
          <w:szCs w:val="28"/>
          <w:shd w:val="clear" w:color="auto" w:fill="FFFFFF"/>
        </w:rPr>
        <w:t xml:space="preserve"> атома и взаимодействуют с </w:t>
      </w:r>
      <w:r w:rsidRPr="00536C2F">
        <w:rPr>
          <w:rFonts w:ascii="Times New Roman" w:hAnsi="Times New Roman"/>
          <w:iCs/>
          <w:sz w:val="28"/>
          <w:szCs w:val="28"/>
          <w:shd w:val="clear" w:color="auto" w:fill="FFFFFF"/>
        </w:rPr>
        <w:t>ядром</w:t>
      </w:r>
      <w:r w:rsidRPr="00536C2F">
        <w:rPr>
          <w:rFonts w:ascii="Times New Roman" w:hAnsi="Times New Roman"/>
          <w:sz w:val="28"/>
          <w:szCs w:val="28"/>
          <w:shd w:val="clear" w:color="auto" w:fill="FFFFFF"/>
        </w:rPr>
        <w:t xml:space="preserve"> за счёт </w:t>
      </w:r>
      <w:r w:rsidRPr="00536C2F">
        <w:rPr>
          <w:rFonts w:ascii="Times New Roman" w:hAnsi="Times New Roman"/>
          <w:iCs/>
          <w:sz w:val="28"/>
          <w:szCs w:val="28"/>
          <w:shd w:val="clear" w:color="auto" w:fill="FFFFFF"/>
        </w:rPr>
        <w:t>ядерных сил</w:t>
      </w:r>
      <w:r w:rsidRPr="00536C2F">
        <w:rPr>
          <w:rFonts w:ascii="Times New Roman" w:hAnsi="Times New Roman"/>
          <w:sz w:val="28"/>
          <w:szCs w:val="28"/>
          <w:shd w:val="clear" w:color="auto" w:fill="FFFFFF"/>
        </w:rPr>
        <w:t>, быстро спадающих с увеличением расстояния,</w:t>
      </w:r>
      <w:r w:rsidRPr="00536C2F">
        <w:rPr>
          <w:rFonts w:ascii="Times New Roman" w:hAnsi="Times New Roman"/>
          <w:sz w:val="28"/>
          <w:szCs w:val="28"/>
        </w:rPr>
        <w:t xml:space="preserve"> можно получить средний элементный состав образца по объёму в несколько кубических сантиметров. Полученные результаты могут быть характерными для исходного материала в целом в случае его однородности. Типичная глубина проникновения нейтронов низкой энергии в вещество составляет около 1-2 см для керамики или горных пород, несколько миллиметров для металлических предметов (например, бронзовых) или органических материалов (таких, как древесина) </w:t>
      </w:r>
      <w:sdt>
        <w:sdtPr>
          <w:rPr>
            <w:rFonts w:ascii="Times New Roman" w:hAnsi="Times New Roman"/>
            <w:color w:val="000000"/>
            <w:sz w:val="28"/>
            <w:szCs w:val="28"/>
          </w:rPr>
          <w:tag w:val="MENDELEY_CITATION_v3_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"/>
          <w:id w:val="52826276"/>
          <w:placeholder>
            <w:docPart w:val="C824BB4AAAAD41F08861B4EC30D02014"/>
          </w:placeholder>
        </w:sdtPr>
        <w:sdtContent>
          <w:r w:rsidRPr="00E9599E">
            <w:rPr>
              <w:rFonts w:ascii="Times New Roman" w:eastAsia="Times New Roman" w:hAnsi="Times New Roman"/>
              <w:color w:val="000000"/>
              <w:sz w:val="28"/>
              <w:szCs w:val="28"/>
            </w:rPr>
            <w:t>[15</w:t>
          </w:r>
          <w:r w:rsidR="00E426AB">
            <w:rPr>
              <w:rFonts w:ascii="Times New Roman" w:eastAsia="Times New Roman" w:hAnsi="Times New Roman"/>
              <w:color w:val="000000"/>
              <w:sz w:val="28"/>
              <w:szCs w:val="28"/>
            </w:rPr>
            <w:t>8</w:t>
          </w:r>
          <w:r w:rsidRPr="00E9599E">
            <w:rPr>
              <w:rFonts w:ascii="Times New Roman" w:eastAsia="Times New Roman" w:hAnsi="Times New Roman"/>
              <w:color w:val="000000"/>
              <w:sz w:val="28"/>
              <w:szCs w:val="28"/>
            </w:rPr>
            <w:t>]</w:t>
          </w:r>
        </w:sdtContent>
      </w:sdt>
      <w:r w:rsidRPr="00536C2F">
        <w:rPr>
          <w:rFonts w:ascii="Times New Roman" w:hAnsi="Times New Roman"/>
          <w:sz w:val="28"/>
          <w:szCs w:val="28"/>
        </w:rPr>
        <w:t xml:space="preserve">. </w:t>
      </w:r>
    </w:p>
    <w:p w:rsidR="004A60B1" w:rsidRPr="00536C2F" w:rsidRDefault="004A60B1" w:rsidP="004A60B1">
      <w:pPr>
        <w:spacing w:after="0" w:line="240" w:lineRule="auto"/>
        <w:ind w:firstLine="709"/>
        <w:jc w:val="both"/>
        <w:rPr>
          <w:rFonts w:ascii="Times New Roman" w:hAnsi="Times New Roman"/>
          <w:sz w:val="28"/>
          <w:szCs w:val="28"/>
        </w:rPr>
      </w:pPr>
      <w:r w:rsidRPr="00536C2F">
        <w:rPr>
          <w:rFonts w:ascii="Times New Roman" w:hAnsi="Times New Roman"/>
          <w:sz w:val="28"/>
          <w:szCs w:val="28"/>
        </w:rPr>
        <w:t>Физические и химические формы образца практически не имеют значения. Предварительная подготовка, кроме очистки от поверхностных загрязнений, не требуется. Типичные измерения одного образца занимают от нескольких минут до нескольких часов, в зависимости от доступного количества образца и условий эксперимента. В большинстве случаев для многоэлементного анализа требуется время облучения порядка нескольких часов, поэтому производительность метода достаточно низкая, поскольку за один раз можно облучать и измерять спектр только одного образца.</w:t>
      </w:r>
    </w:p>
    <w:p w:rsidR="00C822E3" w:rsidRDefault="00C822E3" w:rsidP="0012657C">
      <w:pPr>
        <w:spacing w:after="0" w:line="240" w:lineRule="auto"/>
        <w:ind w:firstLine="709"/>
        <w:jc w:val="both"/>
        <w:rPr>
          <w:rFonts w:ascii="Times New Roman" w:hAnsi="Times New Roman"/>
          <w:sz w:val="28"/>
          <w:szCs w:val="28"/>
        </w:rPr>
      </w:pPr>
      <w:r w:rsidRPr="00F97C77">
        <w:rPr>
          <w:rFonts w:ascii="Times New Roman" w:hAnsi="Times New Roman"/>
          <w:sz w:val="28"/>
          <w:szCs w:val="28"/>
        </w:rPr>
        <w:t xml:space="preserve">Нейтронный активационный анализ на мгновенных </w:t>
      </w:r>
      <w:proofErr w:type="gramStart"/>
      <w:r w:rsidRPr="00F97C77">
        <w:rPr>
          <w:rFonts w:ascii="Times New Roman" w:hAnsi="Times New Roman"/>
          <w:sz w:val="28"/>
          <w:szCs w:val="28"/>
        </w:rPr>
        <w:t>гамма-квантах</w:t>
      </w:r>
      <w:proofErr w:type="gramEnd"/>
      <w:r w:rsidRPr="00F97C77">
        <w:rPr>
          <w:rFonts w:ascii="Times New Roman" w:hAnsi="Times New Roman"/>
          <w:sz w:val="28"/>
          <w:szCs w:val="28"/>
        </w:rPr>
        <w:t xml:space="preserve"> в качестве метода элементного анализа начал использоваться много лет назад. </w:t>
      </w:r>
      <w:r w:rsidRPr="00F97C77">
        <w:rPr>
          <w:rFonts w:ascii="Times New Roman" w:hAnsi="Times New Roman"/>
          <w:sz w:val="28"/>
          <w:szCs w:val="28"/>
        </w:rPr>
        <w:lastRenderedPageBreak/>
        <w:t xml:space="preserve">Первый анализ </w:t>
      </w:r>
      <w:proofErr w:type="gramStart"/>
      <w:r w:rsidRPr="00F97C77">
        <w:rPr>
          <w:rFonts w:ascii="Times New Roman" w:hAnsi="Times New Roman"/>
          <w:sz w:val="28"/>
          <w:szCs w:val="28"/>
        </w:rPr>
        <w:t>по</w:t>
      </w:r>
      <w:proofErr w:type="gramEnd"/>
      <w:r w:rsidRPr="00F97C77">
        <w:rPr>
          <w:rFonts w:ascii="Times New Roman" w:hAnsi="Times New Roman"/>
          <w:sz w:val="28"/>
          <w:szCs w:val="28"/>
        </w:rPr>
        <w:t xml:space="preserve"> </w:t>
      </w:r>
      <w:proofErr w:type="gramStart"/>
      <w:r w:rsidRPr="00F97C77">
        <w:rPr>
          <w:rFonts w:ascii="Times New Roman" w:hAnsi="Times New Roman"/>
          <w:sz w:val="28"/>
          <w:szCs w:val="28"/>
        </w:rPr>
        <w:t>мгновенным</w:t>
      </w:r>
      <w:proofErr w:type="gramEnd"/>
      <w:r w:rsidRPr="00F97C77">
        <w:rPr>
          <w:rFonts w:ascii="Times New Roman" w:hAnsi="Times New Roman"/>
          <w:sz w:val="28"/>
          <w:szCs w:val="28"/>
        </w:rPr>
        <w:t xml:space="preserve"> гамма-квантам был проведён на реакторе в институте Лауэ-Ланжевена (Гренобль, Франция) в 1966 году. </w:t>
      </w:r>
      <w:proofErr w:type="gramStart"/>
      <w:r w:rsidRPr="00E950B6">
        <w:rPr>
          <w:rFonts w:ascii="Times New Roman" w:hAnsi="Times New Roman"/>
          <w:sz w:val="28"/>
          <w:szCs w:val="28"/>
        </w:rPr>
        <w:t>Гамма-кванты</w:t>
      </w:r>
      <w:proofErr w:type="gramEnd"/>
      <w:r w:rsidRPr="00E950B6">
        <w:rPr>
          <w:rFonts w:ascii="Times New Roman" w:hAnsi="Times New Roman"/>
          <w:sz w:val="28"/>
          <w:szCs w:val="28"/>
        </w:rPr>
        <w:t xml:space="preserve"> регистрировались с помощью сцинтилляционного детектора </w:t>
      </w:r>
      <w:r w:rsidRPr="00E950B6">
        <w:rPr>
          <w:rFonts w:ascii="Times New Roman" w:hAnsi="Times New Roman"/>
          <w:sz w:val="28"/>
          <w:szCs w:val="28"/>
          <w:lang w:val="en-US"/>
        </w:rPr>
        <w:t>NaI</w:t>
      </w:r>
      <w:r w:rsidRPr="00E950B6">
        <w:rPr>
          <w:rFonts w:ascii="Times New Roman" w:hAnsi="Times New Roman"/>
          <w:sz w:val="28"/>
          <w:szCs w:val="28"/>
        </w:rPr>
        <w:t>(</w:t>
      </w:r>
      <w:r w:rsidRPr="00E950B6">
        <w:rPr>
          <w:rFonts w:ascii="Times New Roman" w:hAnsi="Times New Roman"/>
          <w:sz w:val="28"/>
          <w:szCs w:val="28"/>
          <w:lang w:val="en-US"/>
        </w:rPr>
        <w:t>Tl</w:t>
      </w:r>
      <w:r w:rsidRPr="00E950B6">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"/>
          <w:id w:val="1865120"/>
          <w:placeholder>
            <w:docPart w:val="59350F046E904B39BE63382D98D9919B"/>
          </w:placeholder>
        </w:sdtPr>
        <w:sdtContent>
          <w:r w:rsidR="00E9599E" w:rsidRPr="00E950B6">
            <w:rPr>
              <w:rFonts w:ascii="Times New Roman" w:eastAsia="Times New Roman" w:hAnsi="Times New Roman"/>
              <w:color w:val="000000"/>
              <w:sz w:val="28"/>
              <w:szCs w:val="28"/>
            </w:rPr>
            <w:t>[159,</w:t>
          </w:r>
          <w:r w:rsidR="00B21235">
            <w:rPr>
              <w:rFonts w:ascii="Times New Roman" w:eastAsia="Times New Roman" w:hAnsi="Times New Roman"/>
              <w:color w:val="000000"/>
              <w:sz w:val="28"/>
              <w:szCs w:val="28"/>
            </w:rPr>
            <w:t xml:space="preserve"> </w:t>
          </w:r>
          <w:r w:rsidR="00E9599E" w:rsidRPr="00E950B6">
            <w:rPr>
              <w:rFonts w:ascii="Times New Roman" w:eastAsia="Times New Roman" w:hAnsi="Times New Roman"/>
              <w:color w:val="000000"/>
              <w:sz w:val="28"/>
              <w:szCs w:val="28"/>
            </w:rPr>
            <w:t>160]</w:t>
          </w:r>
        </w:sdtContent>
      </w:sdt>
      <w:r w:rsidRPr="00E950B6">
        <w:rPr>
          <w:rFonts w:ascii="Times New Roman" w:hAnsi="Times New Roman"/>
          <w:sz w:val="28"/>
          <w:szCs w:val="28"/>
        </w:rPr>
        <w:t>.</w:t>
      </w:r>
      <w:r w:rsidRPr="00F97C77">
        <w:rPr>
          <w:rFonts w:ascii="Times New Roman" w:hAnsi="Times New Roman"/>
          <w:sz w:val="28"/>
          <w:szCs w:val="28"/>
        </w:rPr>
        <w:t xml:space="preserve"> В настоящее время Национальный Институт Стандартов и Технологии (Гейзенберг, США) и Вигнеровский Центр Физики (Будапешт, Румыния) хорошо известны миру своими установками для проведения </w:t>
      </w:r>
      <w:r w:rsidRPr="00F97C77">
        <w:rPr>
          <w:rFonts w:ascii="Times New Roman" w:hAnsi="Times New Roman"/>
          <w:sz w:val="28"/>
          <w:szCs w:val="28"/>
          <w:lang w:val="en-US"/>
        </w:rPr>
        <w:t>PGAA</w:t>
      </w:r>
      <w:r w:rsidRPr="00F97C77">
        <w:rPr>
          <w:rFonts w:ascii="Times New Roman" w:hAnsi="Times New Roman"/>
          <w:sz w:val="28"/>
          <w:szCs w:val="28"/>
        </w:rPr>
        <w:t>.</w:t>
      </w:r>
      <w:r w:rsidRPr="007A1A70">
        <w:rPr>
          <w:rFonts w:ascii="Times New Roman" w:hAnsi="Times New Roman"/>
          <w:sz w:val="28"/>
          <w:szCs w:val="28"/>
        </w:rPr>
        <w:t xml:space="preserve"> </w:t>
      </w:r>
    </w:p>
    <w:p w:rsidR="00C822E3" w:rsidRPr="007A1A70" w:rsidRDefault="00C822E3" w:rsidP="0012657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Лаборатории нейтронной физики им. И.М. Франка, ОИЯИ (Дубна) </w:t>
      </w:r>
      <w:r w:rsidRPr="00D10FDF">
        <w:rPr>
          <w:rFonts w:ascii="Times New Roman" w:hAnsi="Times New Roman"/>
          <w:sz w:val="28"/>
          <w:szCs w:val="28"/>
        </w:rPr>
        <w:t>на 11б канале</w:t>
      </w:r>
      <w:r w:rsidRPr="00D10FDF">
        <w:rPr>
          <w:rFonts w:ascii="Times New Roman" w:eastAsiaTheme="minorEastAsia" w:hAnsi="Times New Roman"/>
          <w:kern w:val="24"/>
          <w:sz w:val="28"/>
          <w:szCs w:val="28"/>
        </w:rPr>
        <w:t xml:space="preserve"> импульсного реактора ИБР-2</w:t>
      </w:r>
      <w:r>
        <w:rPr>
          <w:rFonts w:ascii="Times New Roman" w:eastAsiaTheme="minorEastAsia" w:hAnsi="Times New Roman"/>
          <w:kern w:val="24"/>
          <w:sz w:val="28"/>
          <w:szCs w:val="28"/>
        </w:rPr>
        <w:t xml:space="preserve"> </w:t>
      </w:r>
      <w:r w:rsidRPr="00D10FDF">
        <w:rPr>
          <w:rFonts w:ascii="Times New Roman" w:eastAsiaTheme="minorEastAsia" w:hAnsi="Times New Roman"/>
          <w:kern w:val="24"/>
          <w:sz w:val="28"/>
          <w:szCs w:val="28"/>
        </w:rPr>
        <w:t xml:space="preserve">была создана </w:t>
      </w:r>
      <w:r>
        <w:rPr>
          <w:rFonts w:ascii="Times New Roman" w:hAnsi="Times New Roman"/>
          <w:sz w:val="28"/>
          <w:szCs w:val="28"/>
        </w:rPr>
        <w:t>установка</w:t>
      </w:r>
      <w:r w:rsidRPr="007A1A70">
        <w:rPr>
          <w:rFonts w:ascii="Times New Roman" w:eastAsiaTheme="minorEastAsia" w:hAnsi="Times New Roman"/>
          <w:kern w:val="24"/>
          <w:sz w:val="28"/>
          <w:szCs w:val="28"/>
        </w:rPr>
        <w:t xml:space="preserve"> </w:t>
      </w:r>
      <w:r w:rsidRPr="00D10FDF">
        <w:rPr>
          <w:rFonts w:ascii="Times New Roman" w:eastAsiaTheme="minorEastAsia" w:hAnsi="Times New Roman"/>
          <w:kern w:val="24"/>
          <w:sz w:val="28"/>
          <w:szCs w:val="28"/>
        </w:rPr>
        <w:t xml:space="preserve">для анализа содержания элементов в различных образцах с помощью регистрации мгновенных </w:t>
      </w:r>
      <w:proofErr w:type="gramStart"/>
      <w:r w:rsidRPr="00D10FDF">
        <w:rPr>
          <w:rFonts w:ascii="Times New Roman" w:eastAsiaTheme="minorEastAsia" w:hAnsi="Times New Roman"/>
          <w:kern w:val="24"/>
          <w:sz w:val="28"/>
          <w:szCs w:val="28"/>
        </w:rPr>
        <w:t>гамма-квантов</w:t>
      </w:r>
      <w:proofErr w:type="gramEnd"/>
      <w:r w:rsidRPr="00D10FDF">
        <w:rPr>
          <w:rFonts w:ascii="Times New Roman" w:eastAsiaTheme="minorEastAsia" w:hAnsi="Times New Roman"/>
          <w:kern w:val="24"/>
          <w:sz w:val="28"/>
          <w:szCs w:val="28"/>
        </w:rPr>
        <w:t>, испускаемых в результате захвата тепловых нейтронов</w:t>
      </w:r>
      <w:r>
        <w:rPr>
          <w:rFonts w:ascii="Times New Roman" w:eastAsiaTheme="minorEastAsia" w:hAnsi="Times New Roman"/>
          <w:kern w:val="24"/>
          <w:sz w:val="28"/>
          <w:szCs w:val="28"/>
        </w:rPr>
        <w:t xml:space="preserve"> </w:t>
      </w:r>
      <w:sdt>
        <w:sdtPr>
          <w:rPr>
            <w:rFonts w:ascii="Times New Roman" w:eastAsiaTheme="minorEastAsia" w:hAnsi="Times New Roman"/>
            <w:color w:val="000000"/>
            <w:kern w:val="24"/>
            <w:sz w:val="28"/>
            <w:szCs w:val="28"/>
          </w:rPr>
          <w:tag w:val="MENDELEY_CITATION_v3_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"/>
          <w:id w:val="-537506006"/>
          <w:placeholder>
            <w:docPart w:val="D12E0A49EEF647B29157B6C39F64A2C8"/>
          </w:placeholder>
        </w:sdtPr>
        <w:sdtContent>
          <w:r w:rsidR="00E9599E" w:rsidRPr="00E9599E">
            <w:rPr>
              <w:rFonts w:ascii="Times New Roman" w:eastAsiaTheme="minorEastAsia" w:hAnsi="Times New Roman"/>
              <w:color w:val="000000"/>
              <w:kern w:val="24"/>
              <w:sz w:val="28"/>
              <w:szCs w:val="28"/>
            </w:rPr>
            <w:t>[161]</w:t>
          </w:r>
        </w:sdtContent>
      </w:sdt>
      <w:r w:rsidRPr="00D10FDF">
        <w:rPr>
          <w:rFonts w:ascii="Times New Roman" w:eastAsiaTheme="minorEastAsia" w:hAnsi="Times New Roman"/>
          <w:kern w:val="24"/>
          <w:sz w:val="28"/>
          <w:szCs w:val="28"/>
        </w:rPr>
        <w:t>.</w:t>
      </w:r>
      <w:r>
        <w:rPr>
          <w:rFonts w:ascii="Times New Roman" w:eastAsiaTheme="minorEastAsia" w:hAnsi="Times New Roman"/>
          <w:kern w:val="24"/>
          <w:sz w:val="28"/>
          <w:szCs w:val="28"/>
        </w:rPr>
        <w:t xml:space="preserve"> Установка </w:t>
      </w:r>
      <w:r w:rsidRPr="00D10FDF">
        <w:rPr>
          <w:rFonts w:ascii="Times New Roman" w:hAnsi="Times New Roman"/>
          <w:sz w:val="28"/>
          <w:szCs w:val="28"/>
        </w:rPr>
        <w:t>оборудованн</w:t>
      </w:r>
      <w:r>
        <w:rPr>
          <w:rFonts w:ascii="Times New Roman" w:hAnsi="Times New Roman"/>
          <w:sz w:val="28"/>
          <w:szCs w:val="28"/>
        </w:rPr>
        <w:t>а</w:t>
      </w:r>
      <w:r w:rsidRPr="00D10FDF">
        <w:rPr>
          <w:rFonts w:ascii="Times New Roman" w:hAnsi="Times New Roman"/>
          <w:sz w:val="28"/>
          <w:szCs w:val="28"/>
        </w:rPr>
        <w:t xml:space="preserve"> изогнутым нейтроноводом, с зеркальной поверхностью, выполненной </w:t>
      </w:r>
      <w:r w:rsidRPr="00D10FDF">
        <w:rPr>
          <w:rFonts w:ascii="Times New Roman" w:eastAsiaTheme="minorEastAsia" w:hAnsi="Times New Roman"/>
          <w:kern w:val="24"/>
          <w:sz w:val="28"/>
          <w:szCs w:val="28"/>
        </w:rPr>
        <w:t xml:space="preserve">из никелевого отражателя </w:t>
      </w:r>
    </w:p>
    <w:p w:rsidR="00C822E3" w:rsidRPr="00D10FDF" w:rsidRDefault="00C822E3" w:rsidP="0012657C">
      <w:pPr>
        <w:pStyle w:val="23"/>
        <w:spacing w:after="0" w:line="240" w:lineRule="auto"/>
        <w:ind w:firstLine="709"/>
        <w:jc w:val="both"/>
        <w:rPr>
          <w:rFonts w:ascii="Times New Roman" w:eastAsiaTheme="minorEastAsia" w:hAnsi="Times New Roman"/>
          <w:color w:val="000000" w:themeColor="text1"/>
          <w:kern w:val="24"/>
          <w:sz w:val="28"/>
          <w:szCs w:val="28"/>
          <w:highlight w:val="red"/>
        </w:rPr>
      </w:pPr>
      <w:r w:rsidRPr="00D10FDF">
        <w:rPr>
          <w:rFonts w:ascii="Times New Roman" w:hAnsi="Times New Roman"/>
          <w:sz w:val="28"/>
          <w:szCs w:val="28"/>
        </w:rPr>
        <w:t>В нейтроноводе быстрые и резонансные</w:t>
      </w:r>
      <w:r w:rsidRPr="00D10FDF">
        <w:rPr>
          <w:rFonts w:ascii="Times New Roman" w:eastAsiaTheme="minorEastAsia" w:hAnsi="Times New Roman"/>
          <w:color w:val="000000" w:themeColor="text1"/>
          <w:kern w:val="24"/>
          <w:sz w:val="28"/>
          <w:szCs w:val="28"/>
        </w:rPr>
        <w:t xml:space="preserve"> нейтроны практически полностью </w:t>
      </w:r>
      <w:proofErr w:type="gramStart"/>
      <w:r w:rsidRPr="00D10FDF">
        <w:rPr>
          <w:rFonts w:ascii="Times New Roman" w:eastAsiaTheme="minorEastAsia" w:hAnsi="Times New Roman"/>
          <w:color w:val="000000" w:themeColor="text1"/>
          <w:kern w:val="24"/>
          <w:sz w:val="28"/>
          <w:szCs w:val="28"/>
        </w:rPr>
        <w:t>рассеиваются</w:t>
      </w:r>
      <w:proofErr w:type="gramEnd"/>
      <w:r w:rsidRPr="00D10FDF">
        <w:rPr>
          <w:rFonts w:ascii="Times New Roman" w:hAnsi="Times New Roman"/>
          <w:sz w:val="28"/>
          <w:szCs w:val="28"/>
        </w:rPr>
        <w:t xml:space="preserve"> и</w:t>
      </w:r>
      <w:r w:rsidRPr="00D10FDF">
        <w:rPr>
          <w:rFonts w:ascii="Times New Roman" w:eastAsiaTheme="minorEastAsia" w:hAnsi="Times New Roman"/>
          <w:color w:val="000000" w:themeColor="text1"/>
          <w:kern w:val="24"/>
          <w:sz w:val="28"/>
          <w:szCs w:val="28"/>
        </w:rPr>
        <w:t xml:space="preserve"> транспортируется только пучок нейтронов низкой энергии</w:t>
      </w:r>
      <w:r w:rsidRPr="00D10FDF">
        <w:rPr>
          <w:rFonts w:ascii="Times New Roman" w:hAnsi="Times New Roman"/>
          <w:sz w:val="28"/>
          <w:szCs w:val="28"/>
        </w:rPr>
        <w:t>. Длина нейтроновода составляет 15 м, радиус кривизны – 2000 м.</w:t>
      </w:r>
      <w:r w:rsidRPr="00D10FDF">
        <w:rPr>
          <w:rFonts w:ascii="Times New Roman" w:eastAsiaTheme="minorEastAsia" w:hAnsi="Times New Roman"/>
          <w:kern w:val="24"/>
          <w:sz w:val="28"/>
          <w:szCs w:val="28"/>
        </w:rPr>
        <w:t xml:space="preserve"> Средняя мощность реактора ИБР-2 в ходе исследований составляла 1.6 МВт, частота испускания импульса – 5 Гц, длительность импульса – около 300 мкс. </w:t>
      </w:r>
    </w:p>
    <w:p w:rsidR="001D4282" w:rsidRDefault="00C822E3" w:rsidP="0012657C">
      <w:pPr>
        <w:pStyle w:val="23"/>
        <w:spacing w:after="0" w:line="240" w:lineRule="auto"/>
        <w:ind w:firstLine="709"/>
        <w:jc w:val="both"/>
        <w:rPr>
          <w:rFonts w:ascii="Times New Roman" w:hAnsi="Times New Roman"/>
          <w:sz w:val="28"/>
          <w:szCs w:val="28"/>
        </w:rPr>
      </w:pPr>
      <w:r w:rsidRPr="00D10FDF">
        <w:rPr>
          <w:rFonts w:ascii="Times New Roman" w:hAnsi="Times New Roman"/>
          <w:sz w:val="28"/>
          <w:szCs w:val="28"/>
        </w:rPr>
        <w:t xml:space="preserve">Поскольку облучение и регистрация </w:t>
      </w:r>
      <w:proofErr w:type="gramStart"/>
      <w:r w:rsidRPr="00D10FDF">
        <w:rPr>
          <w:rFonts w:ascii="Times New Roman" w:hAnsi="Times New Roman"/>
          <w:sz w:val="28"/>
          <w:szCs w:val="28"/>
        </w:rPr>
        <w:t>гамма-квантов</w:t>
      </w:r>
      <w:proofErr w:type="gramEnd"/>
      <w:r w:rsidRPr="00D10FDF">
        <w:rPr>
          <w:rFonts w:ascii="Times New Roman" w:hAnsi="Times New Roman"/>
          <w:sz w:val="28"/>
          <w:szCs w:val="28"/>
        </w:rPr>
        <w:t xml:space="preserve"> выполняются одновременно, наиболее важной задачей является правильное расположение защиты от рассеянных нейтронов и гамма-лучей.</w:t>
      </w:r>
      <w:r w:rsidRPr="00D10FDF">
        <w:rPr>
          <w:rFonts w:ascii="Times New Roman" w:eastAsiaTheme="minorEastAsia" w:hAnsi="Times New Roman"/>
          <w:color w:val="000000" w:themeColor="text1"/>
          <w:kern w:val="24"/>
          <w:sz w:val="28"/>
          <w:szCs w:val="28"/>
        </w:rPr>
        <w:t xml:space="preserve"> </w:t>
      </w:r>
      <w:r w:rsidRPr="00E72CF1">
        <w:rPr>
          <w:rFonts w:ascii="Times New Roman" w:hAnsi="Times New Roman"/>
          <w:sz w:val="28"/>
          <w:szCs w:val="28"/>
        </w:rPr>
        <w:t xml:space="preserve">Схема установки представлена на </w:t>
      </w:r>
      <w:r w:rsidR="00B21235">
        <w:rPr>
          <w:rFonts w:ascii="Times New Roman" w:hAnsi="Times New Roman"/>
          <w:sz w:val="28"/>
          <w:szCs w:val="28"/>
        </w:rPr>
        <w:t>р</w:t>
      </w:r>
      <w:r w:rsidRPr="00E72CF1">
        <w:rPr>
          <w:rFonts w:ascii="Times New Roman" w:hAnsi="Times New Roman"/>
          <w:sz w:val="28"/>
          <w:szCs w:val="28"/>
        </w:rPr>
        <w:t>ис</w:t>
      </w:r>
      <w:r>
        <w:rPr>
          <w:rFonts w:ascii="Times New Roman" w:hAnsi="Times New Roman"/>
          <w:sz w:val="28"/>
          <w:szCs w:val="28"/>
        </w:rPr>
        <w:t>унке 2</w:t>
      </w:r>
      <w:r w:rsidR="004A51F8">
        <w:rPr>
          <w:rFonts w:ascii="Times New Roman" w:hAnsi="Times New Roman"/>
          <w:sz w:val="28"/>
          <w:szCs w:val="28"/>
        </w:rPr>
        <w:t>.13</w:t>
      </w:r>
      <w:r w:rsidRPr="00E72CF1">
        <w:rPr>
          <w:rFonts w:ascii="Times New Roman" w:hAnsi="Times New Roman"/>
          <w:sz w:val="28"/>
          <w:szCs w:val="28"/>
        </w:rPr>
        <w:t>. Компоненты эксперимент</w:t>
      </w:r>
      <w:r>
        <w:rPr>
          <w:rFonts w:ascii="Times New Roman" w:hAnsi="Times New Roman"/>
          <w:sz w:val="28"/>
          <w:szCs w:val="28"/>
        </w:rPr>
        <w:t>альной установки</w:t>
      </w:r>
      <w:r w:rsidRPr="00E72CF1">
        <w:rPr>
          <w:rFonts w:ascii="Times New Roman" w:hAnsi="Times New Roman"/>
          <w:sz w:val="28"/>
          <w:szCs w:val="28"/>
        </w:rPr>
        <w:t xml:space="preserve"> обозначены как; </w:t>
      </w:r>
      <w:r>
        <w:rPr>
          <w:rFonts w:ascii="Times New Roman" w:hAnsi="Times New Roman"/>
          <w:sz w:val="28"/>
          <w:szCs w:val="28"/>
        </w:rPr>
        <w:t>д</w:t>
      </w:r>
      <w:r w:rsidRPr="00E72CF1">
        <w:rPr>
          <w:rFonts w:ascii="Times New Roman" w:hAnsi="Times New Roman"/>
          <w:sz w:val="28"/>
          <w:szCs w:val="28"/>
        </w:rPr>
        <w:t>етектор HPGe (4), пучок нейтронов (2), коллиматор нейтронов (8), вакуум</w:t>
      </w:r>
      <w:r>
        <w:rPr>
          <w:rFonts w:ascii="Times New Roman" w:hAnsi="Times New Roman"/>
          <w:sz w:val="28"/>
          <w:szCs w:val="28"/>
        </w:rPr>
        <w:t>ная труба</w:t>
      </w:r>
      <w:r w:rsidRPr="00E72CF1">
        <w:rPr>
          <w:rFonts w:ascii="Times New Roman" w:hAnsi="Times New Roman"/>
          <w:sz w:val="28"/>
          <w:szCs w:val="28"/>
        </w:rPr>
        <w:t xml:space="preserve"> (7) для предотвращения рассеяния нейтронов на воздухе. Массивная свинцовая защита (5) детектора с </w:t>
      </w:r>
      <w:proofErr w:type="gramStart"/>
      <w:r w:rsidRPr="00E72CF1">
        <w:rPr>
          <w:rFonts w:ascii="Times New Roman" w:hAnsi="Times New Roman"/>
          <w:sz w:val="28"/>
          <w:szCs w:val="28"/>
        </w:rPr>
        <w:t>висмутовым</w:t>
      </w:r>
      <w:proofErr w:type="gramEnd"/>
      <w:r w:rsidRPr="00E72CF1">
        <w:rPr>
          <w:rFonts w:ascii="Times New Roman" w:hAnsi="Times New Roman"/>
          <w:sz w:val="28"/>
          <w:szCs w:val="28"/>
        </w:rPr>
        <w:t xml:space="preserve"> гамма-коллиматором (3) позволяет существенно сжать регистрируемый фон гамма-спектра. </w:t>
      </w:r>
      <w:r w:rsidRPr="00F53FE8">
        <w:rPr>
          <w:rFonts w:ascii="Times New Roman" w:hAnsi="Times New Roman"/>
          <w:sz w:val="28"/>
          <w:szCs w:val="28"/>
        </w:rPr>
        <w:t xml:space="preserve">Экран из </w:t>
      </w:r>
      <w:r w:rsidRPr="00F53FE8">
        <w:rPr>
          <w:rFonts w:ascii="Times New Roman" w:eastAsiaTheme="minorEastAsia" w:hAnsi="Times New Roman"/>
          <w:color w:val="000000" w:themeColor="text1"/>
          <w:kern w:val="24"/>
          <w:sz w:val="28"/>
          <w:szCs w:val="28"/>
          <w:vertAlign w:val="superscript"/>
        </w:rPr>
        <w:t>6</w:t>
      </w:r>
      <w:r w:rsidRPr="00F53FE8">
        <w:rPr>
          <w:rFonts w:ascii="Times New Roman" w:eastAsiaTheme="minorEastAsia" w:hAnsi="Times New Roman"/>
          <w:color w:val="000000" w:themeColor="text1"/>
          <w:kern w:val="24"/>
          <w:sz w:val="28"/>
          <w:szCs w:val="28"/>
        </w:rPr>
        <w:t>LiF</w:t>
      </w:r>
      <w:r w:rsidRPr="00F53FE8">
        <w:rPr>
          <w:rFonts w:ascii="Times New Roman" w:hAnsi="Times New Roman"/>
          <w:sz w:val="28"/>
          <w:szCs w:val="28"/>
        </w:rPr>
        <w:t xml:space="preserve"> (6)</w:t>
      </w:r>
      <w:r w:rsidRPr="00E72CF1">
        <w:rPr>
          <w:rFonts w:ascii="Times New Roman" w:hAnsi="Times New Roman"/>
          <w:sz w:val="28"/>
          <w:szCs w:val="28"/>
        </w:rPr>
        <w:t xml:space="preserve"> поглощает рассеянные нейтроны от образца (1). </w:t>
      </w:r>
      <w:r>
        <w:rPr>
          <w:rFonts w:ascii="Times New Roman" w:hAnsi="Times New Roman"/>
          <w:sz w:val="28"/>
          <w:szCs w:val="28"/>
        </w:rPr>
        <w:t>Заглушка</w:t>
      </w:r>
      <w:r w:rsidRPr="00E72CF1">
        <w:rPr>
          <w:rFonts w:ascii="Times New Roman" w:hAnsi="Times New Roman"/>
          <w:sz w:val="28"/>
          <w:szCs w:val="28"/>
        </w:rPr>
        <w:t xml:space="preserve"> (9) из </w:t>
      </w:r>
      <w:r>
        <w:rPr>
          <w:rFonts w:ascii="Times New Roman" w:hAnsi="Times New Roman"/>
          <w:sz w:val="28"/>
          <w:szCs w:val="28"/>
        </w:rPr>
        <w:t xml:space="preserve">борового </w:t>
      </w:r>
      <w:r w:rsidRPr="00E72CF1">
        <w:rPr>
          <w:rFonts w:ascii="Times New Roman" w:hAnsi="Times New Roman"/>
          <w:sz w:val="28"/>
          <w:szCs w:val="28"/>
        </w:rPr>
        <w:t xml:space="preserve">полиэтилена поглощает все нейтроны, прошедшие через образец. </w:t>
      </w:r>
      <w:r w:rsidRPr="00D10FDF">
        <w:rPr>
          <w:rFonts w:ascii="Times New Roman" w:hAnsi="Times New Roman"/>
          <w:sz w:val="28"/>
          <w:szCs w:val="28"/>
        </w:rPr>
        <w:t>Образцы помещались непосредственно в пучок, который был коллимирован на площадь 2</w:t>
      </w:r>
      <w:r>
        <w:rPr>
          <w:rFonts w:ascii="Times New Roman" w:hAnsi="Times New Roman"/>
          <w:sz w:val="28"/>
          <w:szCs w:val="28"/>
        </w:rPr>
        <w:t xml:space="preserve"> на 5 </w:t>
      </w:r>
      <w:r w:rsidRPr="00D10FDF">
        <w:rPr>
          <w:rFonts w:ascii="Times New Roman" w:hAnsi="Times New Roman"/>
          <w:sz w:val="28"/>
          <w:szCs w:val="28"/>
        </w:rPr>
        <w:t>см.</w:t>
      </w:r>
    </w:p>
    <w:p w:rsidR="00E426AB" w:rsidRPr="006E0A4A" w:rsidRDefault="00E426AB" w:rsidP="0012657C">
      <w:pPr>
        <w:pStyle w:val="23"/>
        <w:spacing w:after="0" w:line="240" w:lineRule="auto"/>
        <w:ind w:firstLine="709"/>
        <w:jc w:val="both"/>
        <w:rPr>
          <w:rFonts w:ascii="Times New Roman" w:hAnsi="Times New Roman"/>
          <w:sz w:val="28"/>
          <w:szCs w:val="28"/>
        </w:rPr>
      </w:pPr>
    </w:p>
    <w:p w:rsidR="00C822E3" w:rsidRDefault="00C822E3" w:rsidP="00E426AB">
      <w:pPr>
        <w:pStyle w:val="23"/>
        <w:spacing w:after="0" w:line="240" w:lineRule="auto"/>
        <w:jc w:val="center"/>
        <w:rPr>
          <w:rFonts w:ascii="Times New Roman" w:hAnsi="Times New Roman"/>
          <w:sz w:val="28"/>
          <w:szCs w:val="28"/>
          <w:lang w:val="en-US"/>
        </w:rPr>
      </w:pPr>
      <w:r>
        <w:rPr>
          <w:noProof/>
          <w:lang w:eastAsia="ru-RU"/>
        </w:rPr>
        <w:drawing>
          <wp:inline distT="0" distB="0" distL="0" distR="0">
            <wp:extent cx="3667125" cy="1739188"/>
            <wp:effectExtent l="0" t="0" r="0" b="0"/>
            <wp:docPr id="1281375496" name="Рисунок 2"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Fig. 2"/>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6526" cy="1748389"/>
                    </a:xfrm>
                    <a:prstGeom prst="rect">
                      <a:avLst/>
                    </a:prstGeom>
                    <a:noFill/>
                    <a:ln>
                      <a:noFill/>
                    </a:ln>
                  </pic:spPr>
                </pic:pic>
              </a:graphicData>
            </a:graphic>
          </wp:inline>
        </w:drawing>
      </w:r>
    </w:p>
    <w:p w:rsidR="001D4282" w:rsidRPr="001D4282" w:rsidRDefault="001D4282" w:rsidP="0012657C">
      <w:pPr>
        <w:pStyle w:val="23"/>
        <w:spacing w:after="0" w:line="240" w:lineRule="auto"/>
        <w:ind w:firstLine="567"/>
        <w:jc w:val="center"/>
        <w:rPr>
          <w:rFonts w:ascii="Times New Roman" w:hAnsi="Times New Roman"/>
          <w:sz w:val="16"/>
          <w:szCs w:val="16"/>
          <w:lang w:val="en-US"/>
        </w:rPr>
      </w:pPr>
    </w:p>
    <w:p w:rsidR="00C822E3" w:rsidRPr="006E0A4A" w:rsidRDefault="00C822E3" w:rsidP="00E426AB">
      <w:pPr>
        <w:spacing w:after="0" w:line="240" w:lineRule="auto"/>
        <w:ind w:firstLine="709"/>
        <w:contextualSpacing/>
        <w:jc w:val="both"/>
        <w:rPr>
          <w:rFonts w:ascii="Times New Roman" w:hAnsi="Times New Roman"/>
          <w:sz w:val="24"/>
          <w:szCs w:val="24"/>
        </w:rPr>
      </w:pPr>
      <w:r w:rsidRPr="00782829">
        <w:rPr>
          <w:rFonts w:ascii="Times New Roman" w:hAnsi="Times New Roman"/>
          <w:sz w:val="24"/>
          <w:szCs w:val="24"/>
        </w:rPr>
        <w:t xml:space="preserve">1 – </w:t>
      </w:r>
      <w:r>
        <w:rPr>
          <w:rFonts w:ascii="Times New Roman" w:hAnsi="Times New Roman"/>
          <w:sz w:val="24"/>
          <w:szCs w:val="24"/>
        </w:rPr>
        <w:t>образец</w:t>
      </w:r>
      <w:r w:rsidRPr="00782829">
        <w:rPr>
          <w:rFonts w:ascii="Times New Roman" w:hAnsi="Times New Roman"/>
          <w:sz w:val="24"/>
          <w:szCs w:val="24"/>
        </w:rPr>
        <w:t xml:space="preserve">; 2 – </w:t>
      </w:r>
      <w:r>
        <w:rPr>
          <w:rFonts w:ascii="Times New Roman" w:hAnsi="Times New Roman"/>
          <w:sz w:val="24"/>
          <w:szCs w:val="24"/>
        </w:rPr>
        <w:t>пучок</w:t>
      </w:r>
      <w:r w:rsidRPr="00782829">
        <w:rPr>
          <w:rFonts w:ascii="Times New Roman" w:hAnsi="Times New Roman"/>
          <w:sz w:val="24"/>
          <w:szCs w:val="24"/>
        </w:rPr>
        <w:t xml:space="preserve"> </w:t>
      </w:r>
      <w:r>
        <w:rPr>
          <w:rFonts w:ascii="Times New Roman" w:hAnsi="Times New Roman"/>
          <w:sz w:val="24"/>
          <w:szCs w:val="24"/>
        </w:rPr>
        <w:t>нейтрона</w:t>
      </w:r>
      <w:r w:rsidRPr="00782829">
        <w:rPr>
          <w:rFonts w:ascii="Times New Roman" w:hAnsi="Times New Roman"/>
          <w:sz w:val="24"/>
          <w:szCs w:val="24"/>
        </w:rPr>
        <w:t xml:space="preserve">; 3 – </w:t>
      </w:r>
      <w:r>
        <w:rPr>
          <w:rFonts w:ascii="Times New Roman" w:hAnsi="Times New Roman"/>
          <w:sz w:val="24"/>
          <w:szCs w:val="24"/>
        </w:rPr>
        <w:t>гамма</w:t>
      </w:r>
      <w:r w:rsidRPr="00782829">
        <w:rPr>
          <w:rFonts w:ascii="Times New Roman" w:hAnsi="Times New Roman"/>
          <w:sz w:val="24"/>
          <w:szCs w:val="24"/>
        </w:rPr>
        <w:t xml:space="preserve"> </w:t>
      </w:r>
      <w:r>
        <w:rPr>
          <w:rFonts w:ascii="Times New Roman" w:hAnsi="Times New Roman"/>
          <w:sz w:val="24"/>
          <w:szCs w:val="24"/>
        </w:rPr>
        <w:t>коллиматор</w:t>
      </w:r>
      <w:r w:rsidRPr="00782829">
        <w:rPr>
          <w:rFonts w:ascii="Times New Roman" w:hAnsi="Times New Roman"/>
          <w:sz w:val="24"/>
          <w:szCs w:val="24"/>
        </w:rPr>
        <w:t xml:space="preserve">; 4 – </w:t>
      </w:r>
      <w:r w:rsidRPr="00782829">
        <w:rPr>
          <w:rFonts w:ascii="Times New Roman" w:hAnsi="Times New Roman"/>
          <w:sz w:val="24"/>
          <w:szCs w:val="24"/>
          <w:lang w:val="en-US"/>
        </w:rPr>
        <w:t>HPGe</w:t>
      </w:r>
      <w:r w:rsidRPr="00782829">
        <w:rPr>
          <w:rFonts w:ascii="Times New Roman" w:hAnsi="Times New Roman"/>
          <w:sz w:val="24"/>
          <w:szCs w:val="24"/>
        </w:rPr>
        <w:t xml:space="preserve"> </w:t>
      </w:r>
      <w:r>
        <w:rPr>
          <w:rFonts w:ascii="Times New Roman" w:hAnsi="Times New Roman"/>
          <w:sz w:val="24"/>
          <w:szCs w:val="24"/>
        </w:rPr>
        <w:t>детектор</w:t>
      </w:r>
      <w:r w:rsidRPr="00782829">
        <w:rPr>
          <w:rFonts w:ascii="Times New Roman" w:hAnsi="Times New Roman"/>
          <w:sz w:val="24"/>
          <w:szCs w:val="24"/>
        </w:rPr>
        <w:t xml:space="preserve">; 5 – </w:t>
      </w:r>
      <w:r>
        <w:rPr>
          <w:rFonts w:ascii="Times New Roman" w:hAnsi="Times New Roman"/>
          <w:sz w:val="24"/>
          <w:szCs w:val="24"/>
        </w:rPr>
        <w:t>свинцовая защита</w:t>
      </w:r>
      <w:r w:rsidRPr="00782829">
        <w:rPr>
          <w:rFonts w:ascii="Times New Roman" w:hAnsi="Times New Roman"/>
          <w:sz w:val="24"/>
          <w:szCs w:val="24"/>
        </w:rPr>
        <w:t xml:space="preserve">; 6 – </w:t>
      </w:r>
      <w:r w:rsidRPr="00782829">
        <w:rPr>
          <w:rFonts w:ascii="Times New Roman" w:hAnsi="Times New Roman"/>
          <w:sz w:val="24"/>
          <w:szCs w:val="24"/>
          <w:lang w:val="en-US"/>
        </w:rPr>
        <w:t>LiF</w:t>
      </w:r>
      <w:r w:rsidRPr="00782829">
        <w:rPr>
          <w:rFonts w:ascii="Times New Roman" w:hAnsi="Times New Roman"/>
          <w:sz w:val="24"/>
          <w:szCs w:val="24"/>
        </w:rPr>
        <w:t xml:space="preserve"> </w:t>
      </w:r>
      <w:r>
        <w:rPr>
          <w:rFonts w:ascii="Times New Roman" w:hAnsi="Times New Roman"/>
          <w:sz w:val="24"/>
          <w:szCs w:val="24"/>
        </w:rPr>
        <w:t>экран</w:t>
      </w:r>
      <w:r w:rsidRPr="00782829">
        <w:rPr>
          <w:rFonts w:ascii="Times New Roman" w:hAnsi="Times New Roman"/>
          <w:sz w:val="24"/>
          <w:szCs w:val="24"/>
        </w:rPr>
        <w:t xml:space="preserve">; 7 – </w:t>
      </w:r>
      <w:r>
        <w:rPr>
          <w:rFonts w:ascii="Times New Roman" w:hAnsi="Times New Roman"/>
          <w:sz w:val="24"/>
          <w:szCs w:val="24"/>
        </w:rPr>
        <w:t>вакуумная труба</w:t>
      </w:r>
      <w:r w:rsidRPr="00782829">
        <w:rPr>
          <w:rFonts w:ascii="Times New Roman" w:hAnsi="Times New Roman"/>
          <w:sz w:val="24"/>
          <w:szCs w:val="24"/>
        </w:rPr>
        <w:t>; 8 –</w:t>
      </w:r>
      <w:r>
        <w:rPr>
          <w:rFonts w:ascii="Times New Roman" w:hAnsi="Times New Roman"/>
          <w:sz w:val="24"/>
          <w:szCs w:val="24"/>
        </w:rPr>
        <w:t>нейтронный коллиматор с использованием борированного полиэтилена</w:t>
      </w:r>
      <w:r w:rsidRPr="00782829">
        <w:rPr>
          <w:rFonts w:ascii="Times New Roman" w:hAnsi="Times New Roman"/>
          <w:sz w:val="24"/>
          <w:szCs w:val="24"/>
        </w:rPr>
        <w:t xml:space="preserve">; 9 – </w:t>
      </w:r>
      <w:r>
        <w:rPr>
          <w:rFonts w:ascii="Times New Roman" w:hAnsi="Times New Roman"/>
          <w:sz w:val="24"/>
          <w:szCs w:val="24"/>
        </w:rPr>
        <w:t xml:space="preserve">заглушка или </w:t>
      </w:r>
      <w:r w:rsidRPr="00782829">
        <w:rPr>
          <w:rFonts w:ascii="Times New Roman" w:hAnsi="Times New Roman"/>
          <w:sz w:val="24"/>
          <w:szCs w:val="24"/>
          <w:lang w:val="en-US"/>
        </w:rPr>
        <w:t>beamstop</w:t>
      </w:r>
    </w:p>
    <w:p w:rsidR="001D4282" w:rsidRPr="006E0A4A" w:rsidRDefault="001D4282" w:rsidP="0012657C">
      <w:pPr>
        <w:spacing w:after="0" w:line="240" w:lineRule="auto"/>
        <w:contextualSpacing/>
        <w:jc w:val="both"/>
        <w:rPr>
          <w:rFonts w:ascii="Times New Roman" w:hAnsi="Times New Roman"/>
          <w:sz w:val="16"/>
          <w:szCs w:val="16"/>
        </w:rPr>
      </w:pPr>
    </w:p>
    <w:p w:rsidR="00C822E3" w:rsidRPr="00376AA1" w:rsidRDefault="00C822E3" w:rsidP="00E426AB">
      <w:pPr>
        <w:spacing w:after="0" w:line="240" w:lineRule="auto"/>
        <w:contextualSpacing/>
        <w:jc w:val="center"/>
        <w:rPr>
          <w:rFonts w:ascii="Times New Roman" w:hAnsi="Times New Roman"/>
          <w:sz w:val="28"/>
          <w:szCs w:val="28"/>
        </w:rPr>
      </w:pPr>
      <w:r>
        <w:rPr>
          <w:rFonts w:ascii="Times New Roman" w:hAnsi="Times New Roman"/>
          <w:sz w:val="28"/>
          <w:szCs w:val="28"/>
        </w:rPr>
        <w:t>Рисунок 2.</w:t>
      </w:r>
      <w:r w:rsidR="004A51F8">
        <w:rPr>
          <w:rFonts w:ascii="Times New Roman" w:hAnsi="Times New Roman"/>
          <w:sz w:val="28"/>
          <w:szCs w:val="28"/>
        </w:rPr>
        <w:t>13</w:t>
      </w:r>
      <w:r w:rsidRPr="008B19E8">
        <w:rPr>
          <w:rFonts w:ascii="Times New Roman" w:hAnsi="Times New Roman"/>
          <w:sz w:val="28"/>
          <w:szCs w:val="28"/>
        </w:rPr>
        <w:t xml:space="preserve"> </w:t>
      </w:r>
      <w:r w:rsidRPr="00F57D88">
        <w:rPr>
          <w:rFonts w:ascii="Times New Roman" w:hAnsi="Times New Roman"/>
          <w:sz w:val="28"/>
          <w:szCs w:val="28"/>
        </w:rPr>
        <w:t xml:space="preserve">– </w:t>
      </w:r>
      <w:r>
        <w:rPr>
          <w:rFonts w:ascii="Times New Roman" w:hAnsi="Times New Roman"/>
          <w:sz w:val="28"/>
          <w:szCs w:val="28"/>
        </w:rPr>
        <w:t>Схема экспериментальной установки</w:t>
      </w:r>
    </w:p>
    <w:p w:rsidR="00C822E3" w:rsidRPr="007F5949" w:rsidRDefault="00C822E3" w:rsidP="0012657C">
      <w:pPr>
        <w:spacing w:after="0" w:line="240" w:lineRule="auto"/>
        <w:contextualSpacing/>
        <w:jc w:val="center"/>
        <w:rPr>
          <w:rFonts w:ascii="Times New Roman" w:hAnsi="Times New Roman"/>
          <w:sz w:val="16"/>
          <w:szCs w:val="16"/>
        </w:rPr>
      </w:pPr>
    </w:p>
    <w:p w:rsidR="00C822E3" w:rsidRPr="00714231" w:rsidRDefault="00C822E3" w:rsidP="0012657C">
      <w:pPr>
        <w:spacing w:after="0" w:line="240" w:lineRule="auto"/>
        <w:ind w:firstLine="567"/>
        <w:contextualSpacing/>
        <w:jc w:val="both"/>
        <w:rPr>
          <w:rFonts w:ascii="Times New Roman" w:hAnsi="Times New Roman"/>
          <w:sz w:val="24"/>
          <w:szCs w:val="24"/>
        </w:rPr>
      </w:pPr>
      <w:r w:rsidRPr="00714231">
        <w:rPr>
          <w:rFonts w:ascii="Times New Roman" w:hAnsi="Times New Roman"/>
          <w:sz w:val="24"/>
          <w:szCs w:val="24"/>
        </w:rPr>
        <w:t>Примечание – Составлено по источнику [</w:t>
      </w:r>
      <w:sdt>
        <w:sdtPr>
          <w:rPr>
            <w:rFonts w:ascii="Times New Roman" w:hAnsi="Times New Roman"/>
            <w:sz w:val="24"/>
            <w:szCs w:val="24"/>
          </w:rPr>
          <w:tag w:val="MENDELEY_CITATION_v3_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"/>
          <w:id w:val="-89310539"/>
          <w:placeholder>
            <w:docPart w:val="4BDFDABE4107463592C6533BA5E8450F"/>
          </w:placeholder>
        </w:sdtPr>
        <w:sdtContent>
          <w:r w:rsidR="00E9599E" w:rsidRPr="00714231">
            <w:rPr>
              <w:rFonts w:ascii="Times New Roman" w:hAnsi="Times New Roman"/>
              <w:sz w:val="24"/>
              <w:szCs w:val="24"/>
            </w:rPr>
            <w:t>161</w:t>
          </w:r>
        </w:sdtContent>
      </w:sdt>
      <w:r w:rsidRPr="00714231">
        <w:rPr>
          <w:rFonts w:ascii="Times New Roman" w:hAnsi="Times New Roman"/>
          <w:sz w:val="24"/>
          <w:szCs w:val="24"/>
        </w:rPr>
        <w:t>, р.</w:t>
      </w:r>
      <w:r w:rsidR="00B21235" w:rsidRPr="00714231">
        <w:rPr>
          <w:rFonts w:ascii="Times New Roman" w:hAnsi="Times New Roman"/>
          <w:sz w:val="24"/>
          <w:szCs w:val="24"/>
        </w:rPr>
        <w:t xml:space="preserve"> </w:t>
      </w:r>
      <w:r w:rsidRPr="00714231">
        <w:rPr>
          <w:rFonts w:ascii="Times New Roman" w:hAnsi="Times New Roman"/>
          <w:sz w:val="24"/>
          <w:szCs w:val="24"/>
          <w:lang w:val="kk-KZ"/>
        </w:rPr>
        <w:t>2</w:t>
      </w:r>
      <w:r w:rsidRPr="00714231">
        <w:rPr>
          <w:rFonts w:ascii="Times New Roman" w:hAnsi="Times New Roman"/>
          <w:sz w:val="24"/>
          <w:szCs w:val="24"/>
        </w:rPr>
        <w:t>]</w:t>
      </w:r>
    </w:p>
    <w:p w:rsidR="00C822E3" w:rsidRDefault="00C822E3" w:rsidP="0012657C">
      <w:pPr>
        <w:pStyle w:val="23"/>
        <w:spacing w:after="0" w:line="240" w:lineRule="auto"/>
        <w:ind w:firstLine="709"/>
        <w:jc w:val="both"/>
        <w:rPr>
          <w:rFonts w:ascii="Times New Roman" w:hAnsi="Times New Roman"/>
          <w:sz w:val="28"/>
          <w:szCs w:val="28"/>
        </w:rPr>
      </w:pPr>
      <w:proofErr w:type="gramStart"/>
      <w:r w:rsidRPr="00D10FDF">
        <w:rPr>
          <w:rFonts w:ascii="Times New Roman" w:eastAsiaTheme="minorEastAsia" w:hAnsi="Times New Roman"/>
          <w:kern w:val="24"/>
          <w:sz w:val="28"/>
          <w:szCs w:val="28"/>
        </w:rPr>
        <w:lastRenderedPageBreak/>
        <w:t>Гамма-кванты</w:t>
      </w:r>
      <w:proofErr w:type="gramEnd"/>
      <w:r w:rsidRPr="00D10FDF">
        <w:rPr>
          <w:rFonts w:ascii="Times New Roman" w:eastAsiaTheme="minorEastAsia" w:hAnsi="Times New Roman"/>
          <w:kern w:val="24"/>
          <w:sz w:val="28"/>
          <w:szCs w:val="28"/>
        </w:rPr>
        <w:t xml:space="preserve"> регистрировались радиационно-стойким</w:t>
      </w:r>
      <w:r w:rsidRPr="00D10FDF">
        <w:rPr>
          <w:rFonts w:ascii="Times New Roman" w:hAnsi="Times New Roman"/>
          <w:sz w:val="28"/>
          <w:szCs w:val="28"/>
        </w:rPr>
        <w:t xml:space="preserve"> HPGe детектором фирмы Canberra с разрешением 2,3 кэВ для гамма-линии </w:t>
      </w:r>
      <w:r w:rsidRPr="00D10FDF">
        <w:rPr>
          <w:rFonts w:ascii="Times New Roman" w:hAnsi="Times New Roman"/>
          <w:sz w:val="28"/>
          <w:szCs w:val="28"/>
          <w:vertAlign w:val="superscript"/>
        </w:rPr>
        <w:t>60</w:t>
      </w:r>
      <w:r w:rsidRPr="00D10FDF">
        <w:rPr>
          <w:rFonts w:ascii="Times New Roman" w:hAnsi="Times New Roman"/>
          <w:sz w:val="28"/>
          <w:szCs w:val="28"/>
        </w:rPr>
        <w:t>Co с энергией 1332,5</w:t>
      </w:r>
      <w:r w:rsidR="0027778C">
        <w:rPr>
          <w:rFonts w:ascii="Times New Roman" w:hAnsi="Times New Roman"/>
          <w:sz w:val="28"/>
          <w:szCs w:val="28"/>
          <w:lang w:val="en-US"/>
        </w:rPr>
        <w:t> </w:t>
      </w:r>
      <w:r w:rsidRPr="00D10FDF">
        <w:rPr>
          <w:rFonts w:ascii="Times New Roman" w:hAnsi="Times New Roman"/>
          <w:sz w:val="28"/>
          <w:szCs w:val="28"/>
        </w:rPr>
        <w:t xml:space="preserve">кэВ и относительной эффективностью 80%. Детектор был расположен на расстоянии 20 м от активной зоны реактора и 14 см от оси нейтронного пучка. </w:t>
      </w:r>
    </w:p>
    <w:p w:rsidR="00C822E3" w:rsidRDefault="00C822E3" w:rsidP="0012657C">
      <w:pPr>
        <w:spacing w:after="0" w:line="240" w:lineRule="auto"/>
        <w:ind w:firstLine="709"/>
        <w:jc w:val="both"/>
        <w:rPr>
          <w:rFonts w:ascii="Times New Roman" w:hAnsi="Times New Roman"/>
          <w:sz w:val="28"/>
          <w:szCs w:val="28"/>
          <w:lang w:val="kk-KZ"/>
        </w:rPr>
      </w:pPr>
      <w:r>
        <w:rPr>
          <w:rFonts w:ascii="Times New Roman" w:hAnsi="Times New Roman"/>
          <w:sz w:val="28"/>
          <w:szCs w:val="28"/>
        </w:rPr>
        <w:t>Д</w:t>
      </w:r>
      <w:r w:rsidRPr="00985048">
        <w:rPr>
          <w:rFonts w:ascii="Times New Roman" w:hAnsi="Times New Roman"/>
          <w:sz w:val="28"/>
          <w:szCs w:val="28"/>
        </w:rPr>
        <w:t xml:space="preserve">етектор </w:t>
      </w:r>
      <w:r>
        <w:rPr>
          <w:rFonts w:ascii="Times New Roman" w:hAnsi="Times New Roman"/>
          <w:sz w:val="28"/>
          <w:szCs w:val="28"/>
        </w:rPr>
        <w:t xml:space="preserve">был </w:t>
      </w:r>
      <w:r w:rsidRPr="00985048">
        <w:rPr>
          <w:rFonts w:ascii="Times New Roman" w:hAnsi="Times New Roman"/>
          <w:sz w:val="28"/>
          <w:szCs w:val="28"/>
        </w:rPr>
        <w:t>откалиброва</w:t>
      </w:r>
      <w:r>
        <w:rPr>
          <w:rFonts w:ascii="Times New Roman" w:hAnsi="Times New Roman"/>
          <w:sz w:val="28"/>
          <w:szCs w:val="28"/>
        </w:rPr>
        <w:t>н</w:t>
      </w:r>
      <w:r w:rsidRPr="00985048">
        <w:rPr>
          <w:rFonts w:ascii="Times New Roman" w:hAnsi="Times New Roman"/>
          <w:sz w:val="28"/>
          <w:szCs w:val="28"/>
        </w:rPr>
        <w:t xml:space="preserve"> </w:t>
      </w:r>
      <w:r>
        <w:rPr>
          <w:rFonts w:ascii="Times New Roman" w:hAnsi="Times New Roman"/>
          <w:sz w:val="28"/>
          <w:szCs w:val="28"/>
        </w:rPr>
        <w:t>с помощью</w:t>
      </w:r>
      <w:r w:rsidRPr="00985048">
        <w:rPr>
          <w:rFonts w:ascii="Times New Roman" w:hAnsi="Times New Roman"/>
          <w:sz w:val="28"/>
          <w:szCs w:val="28"/>
        </w:rPr>
        <w:t xml:space="preserve"> </w:t>
      </w:r>
      <w:proofErr w:type="gramStart"/>
      <w:r w:rsidRPr="00985048">
        <w:rPr>
          <w:rFonts w:ascii="Times New Roman" w:hAnsi="Times New Roman"/>
          <w:sz w:val="28"/>
          <w:szCs w:val="28"/>
        </w:rPr>
        <w:t>образцовых</w:t>
      </w:r>
      <w:proofErr w:type="gramEnd"/>
      <w:r w:rsidRPr="00985048">
        <w:rPr>
          <w:rFonts w:ascii="Times New Roman" w:hAnsi="Times New Roman"/>
          <w:sz w:val="28"/>
          <w:szCs w:val="28"/>
        </w:rPr>
        <w:t xml:space="preserve"> спектрометрических гамма-источников</w:t>
      </w:r>
      <w:r>
        <w:rPr>
          <w:rFonts w:ascii="Times New Roman" w:hAnsi="Times New Roman"/>
          <w:sz w:val="28"/>
          <w:szCs w:val="28"/>
        </w:rPr>
        <w:t xml:space="preserve"> ОСГИ </w:t>
      </w:r>
      <w:r w:rsidRPr="00985048">
        <w:rPr>
          <w:rFonts w:ascii="Times New Roman" w:hAnsi="Times New Roman"/>
          <w:sz w:val="28"/>
          <w:szCs w:val="28"/>
          <w:vertAlign w:val="superscript"/>
        </w:rPr>
        <w:t>22</w:t>
      </w:r>
      <w:r w:rsidRPr="00985048">
        <w:rPr>
          <w:rFonts w:ascii="Times New Roman" w:hAnsi="Times New Roman"/>
          <w:sz w:val="28"/>
          <w:szCs w:val="28"/>
          <w:lang w:val="en-US"/>
        </w:rPr>
        <w:t>Na</w:t>
      </w:r>
      <w:r w:rsidRPr="00985048">
        <w:rPr>
          <w:rFonts w:ascii="Times New Roman" w:hAnsi="Times New Roman"/>
          <w:sz w:val="28"/>
          <w:szCs w:val="28"/>
        </w:rPr>
        <w:t xml:space="preserve">, </w:t>
      </w:r>
      <w:r w:rsidRPr="00985048">
        <w:rPr>
          <w:rFonts w:ascii="Times New Roman" w:hAnsi="Times New Roman"/>
          <w:sz w:val="28"/>
          <w:szCs w:val="28"/>
          <w:vertAlign w:val="superscript"/>
        </w:rPr>
        <w:t>54</w:t>
      </w:r>
      <w:r w:rsidRPr="00985048">
        <w:rPr>
          <w:rFonts w:ascii="Times New Roman" w:hAnsi="Times New Roman"/>
          <w:sz w:val="28"/>
          <w:szCs w:val="28"/>
          <w:lang w:val="en-US"/>
        </w:rPr>
        <w:t>Mn</w:t>
      </w:r>
      <w:r w:rsidRPr="00985048">
        <w:rPr>
          <w:rFonts w:ascii="Times New Roman" w:hAnsi="Times New Roman"/>
          <w:sz w:val="28"/>
          <w:szCs w:val="28"/>
        </w:rPr>
        <w:t xml:space="preserve">, </w:t>
      </w:r>
      <w:r w:rsidRPr="00985048">
        <w:rPr>
          <w:rFonts w:ascii="Times New Roman" w:hAnsi="Times New Roman"/>
          <w:sz w:val="28"/>
          <w:szCs w:val="28"/>
          <w:vertAlign w:val="superscript"/>
        </w:rPr>
        <w:t>57</w:t>
      </w:r>
      <w:r w:rsidRPr="00985048">
        <w:rPr>
          <w:rFonts w:ascii="Times New Roman" w:hAnsi="Times New Roman"/>
          <w:sz w:val="28"/>
          <w:szCs w:val="28"/>
          <w:lang w:val="en-US"/>
        </w:rPr>
        <w:t>Co</w:t>
      </w:r>
      <w:r w:rsidRPr="00985048">
        <w:rPr>
          <w:rFonts w:ascii="Times New Roman" w:hAnsi="Times New Roman"/>
          <w:sz w:val="28"/>
          <w:szCs w:val="28"/>
        </w:rPr>
        <w:t xml:space="preserve">, </w:t>
      </w:r>
      <w:r w:rsidRPr="00985048">
        <w:rPr>
          <w:rFonts w:ascii="Times New Roman" w:hAnsi="Times New Roman"/>
          <w:sz w:val="28"/>
          <w:szCs w:val="28"/>
          <w:vertAlign w:val="superscript"/>
        </w:rPr>
        <w:t>109</w:t>
      </w:r>
      <w:r w:rsidRPr="00985048">
        <w:rPr>
          <w:rFonts w:ascii="Times New Roman" w:hAnsi="Times New Roman"/>
          <w:sz w:val="28"/>
          <w:szCs w:val="28"/>
          <w:lang w:val="en-US"/>
        </w:rPr>
        <w:t>Cd</w:t>
      </w:r>
      <w:r w:rsidRPr="00985048">
        <w:rPr>
          <w:rFonts w:ascii="Times New Roman" w:hAnsi="Times New Roman"/>
          <w:sz w:val="28"/>
          <w:szCs w:val="28"/>
        </w:rPr>
        <w:t xml:space="preserve">, </w:t>
      </w:r>
      <w:r w:rsidRPr="00985048">
        <w:rPr>
          <w:rFonts w:ascii="Times New Roman" w:hAnsi="Times New Roman"/>
          <w:sz w:val="28"/>
          <w:szCs w:val="28"/>
          <w:vertAlign w:val="superscript"/>
        </w:rPr>
        <w:t>133</w:t>
      </w:r>
      <w:r w:rsidRPr="00985048">
        <w:rPr>
          <w:rFonts w:ascii="Times New Roman" w:hAnsi="Times New Roman"/>
          <w:sz w:val="28"/>
          <w:szCs w:val="28"/>
          <w:lang w:val="en-US"/>
        </w:rPr>
        <w:t>Ba</w:t>
      </w:r>
      <w:r w:rsidRPr="00985048">
        <w:rPr>
          <w:rFonts w:ascii="Times New Roman" w:hAnsi="Times New Roman"/>
          <w:sz w:val="28"/>
          <w:szCs w:val="28"/>
        </w:rPr>
        <w:t xml:space="preserve">, </w:t>
      </w:r>
      <w:r w:rsidRPr="00985048">
        <w:rPr>
          <w:rFonts w:ascii="Times New Roman" w:hAnsi="Times New Roman"/>
          <w:sz w:val="28"/>
          <w:szCs w:val="28"/>
          <w:vertAlign w:val="superscript"/>
        </w:rPr>
        <w:t>137</w:t>
      </w:r>
      <w:r w:rsidRPr="00985048">
        <w:rPr>
          <w:rFonts w:ascii="Times New Roman" w:hAnsi="Times New Roman"/>
          <w:sz w:val="28"/>
          <w:szCs w:val="28"/>
          <w:lang w:val="en-US"/>
        </w:rPr>
        <w:t>Cs</w:t>
      </w:r>
      <w:r w:rsidRPr="00985048">
        <w:rPr>
          <w:rFonts w:ascii="Times New Roman" w:hAnsi="Times New Roman"/>
          <w:sz w:val="28"/>
          <w:szCs w:val="28"/>
        </w:rPr>
        <w:t xml:space="preserve">, </w:t>
      </w:r>
      <w:r w:rsidRPr="00985048">
        <w:rPr>
          <w:rFonts w:ascii="Times New Roman" w:hAnsi="Times New Roman"/>
          <w:sz w:val="28"/>
          <w:szCs w:val="28"/>
          <w:vertAlign w:val="superscript"/>
        </w:rPr>
        <w:t>139</w:t>
      </w:r>
      <w:r w:rsidRPr="00985048">
        <w:rPr>
          <w:rFonts w:ascii="Times New Roman" w:hAnsi="Times New Roman"/>
          <w:sz w:val="28"/>
          <w:szCs w:val="28"/>
          <w:lang w:val="en-US"/>
        </w:rPr>
        <w:t>Ce</w:t>
      </w:r>
      <w:r w:rsidRPr="00985048">
        <w:rPr>
          <w:rFonts w:ascii="Times New Roman" w:hAnsi="Times New Roman"/>
          <w:sz w:val="28"/>
          <w:szCs w:val="28"/>
        </w:rPr>
        <w:t xml:space="preserve">, </w:t>
      </w:r>
      <w:r w:rsidRPr="00985048">
        <w:rPr>
          <w:rFonts w:ascii="Times New Roman" w:hAnsi="Times New Roman"/>
          <w:sz w:val="28"/>
          <w:szCs w:val="28"/>
          <w:vertAlign w:val="superscript"/>
        </w:rPr>
        <w:t>152</w:t>
      </w:r>
      <w:r w:rsidRPr="00985048">
        <w:rPr>
          <w:rFonts w:ascii="Times New Roman" w:hAnsi="Times New Roman"/>
          <w:sz w:val="28"/>
          <w:szCs w:val="28"/>
          <w:lang w:val="en-US"/>
        </w:rPr>
        <w:t>Eu</w:t>
      </w:r>
      <w:r w:rsidRPr="00985048">
        <w:rPr>
          <w:rFonts w:ascii="Times New Roman" w:hAnsi="Times New Roman"/>
          <w:sz w:val="28"/>
          <w:szCs w:val="28"/>
        </w:rPr>
        <w:t xml:space="preserve">, </w:t>
      </w:r>
      <w:r w:rsidRPr="00985048">
        <w:rPr>
          <w:rFonts w:ascii="Times New Roman" w:hAnsi="Times New Roman"/>
          <w:sz w:val="28"/>
          <w:szCs w:val="28"/>
          <w:vertAlign w:val="superscript"/>
        </w:rPr>
        <w:t>207</w:t>
      </w:r>
      <w:r w:rsidRPr="00985048">
        <w:rPr>
          <w:rFonts w:ascii="Times New Roman" w:hAnsi="Times New Roman"/>
          <w:sz w:val="28"/>
          <w:szCs w:val="28"/>
          <w:lang w:val="en-US"/>
        </w:rPr>
        <w:t>Bi</w:t>
      </w:r>
      <w:r w:rsidRPr="00985048">
        <w:rPr>
          <w:rFonts w:ascii="Times New Roman" w:hAnsi="Times New Roman"/>
          <w:sz w:val="28"/>
          <w:szCs w:val="28"/>
        </w:rPr>
        <w:t xml:space="preserve">, </w:t>
      </w:r>
      <w:r w:rsidRPr="00985048">
        <w:rPr>
          <w:rFonts w:ascii="Times New Roman" w:hAnsi="Times New Roman"/>
          <w:sz w:val="28"/>
          <w:szCs w:val="28"/>
          <w:vertAlign w:val="superscript"/>
        </w:rPr>
        <w:t>228</w:t>
      </w:r>
      <w:r w:rsidRPr="00985048">
        <w:rPr>
          <w:rFonts w:ascii="Times New Roman" w:hAnsi="Times New Roman"/>
          <w:sz w:val="28"/>
          <w:szCs w:val="28"/>
          <w:lang w:val="en-US"/>
        </w:rPr>
        <w:t>Th</w:t>
      </w:r>
      <w:r w:rsidRPr="00985048">
        <w:rPr>
          <w:rFonts w:ascii="Times New Roman" w:hAnsi="Times New Roman"/>
          <w:sz w:val="28"/>
          <w:szCs w:val="28"/>
        </w:rPr>
        <w:t xml:space="preserve">, </w:t>
      </w:r>
      <w:r w:rsidRPr="00985048">
        <w:rPr>
          <w:rFonts w:ascii="Times New Roman" w:hAnsi="Times New Roman"/>
          <w:sz w:val="28"/>
          <w:szCs w:val="28"/>
          <w:vertAlign w:val="superscript"/>
        </w:rPr>
        <w:t>241</w:t>
      </w:r>
      <w:r w:rsidRPr="00985048">
        <w:rPr>
          <w:rFonts w:ascii="Times New Roman" w:hAnsi="Times New Roman"/>
          <w:sz w:val="28"/>
          <w:szCs w:val="28"/>
          <w:lang w:val="en-US"/>
        </w:rPr>
        <w:t>Am</w:t>
      </w:r>
      <w:r>
        <w:rPr>
          <w:rFonts w:ascii="Times New Roman" w:hAnsi="Times New Roman"/>
          <w:sz w:val="28"/>
          <w:szCs w:val="28"/>
        </w:rPr>
        <w:t xml:space="preserve"> </w:t>
      </w:r>
      <w:r w:rsidRPr="00985048">
        <w:rPr>
          <w:rFonts w:ascii="Times New Roman" w:hAnsi="Times New Roman"/>
          <w:sz w:val="28"/>
          <w:szCs w:val="28"/>
        </w:rPr>
        <w:t xml:space="preserve">с известной активностью. Мгновенные (первичные) </w:t>
      </w:r>
      <w:proofErr w:type="gramStart"/>
      <w:r w:rsidRPr="00985048">
        <w:rPr>
          <w:rFonts w:ascii="Times New Roman" w:hAnsi="Times New Roman"/>
          <w:sz w:val="28"/>
          <w:szCs w:val="28"/>
        </w:rPr>
        <w:t>гамма-пики</w:t>
      </w:r>
      <w:proofErr w:type="gramEnd"/>
      <w:r w:rsidRPr="00985048">
        <w:rPr>
          <w:rFonts w:ascii="Times New Roman" w:hAnsi="Times New Roman"/>
          <w:sz w:val="28"/>
          <w:szCs w:val="28"/>
        </w:rPr>
        <w:t xml:space="preserve"> охватывают широкий диапазон энергий, обычно от 50 кэВ до 11 МэВ, поэтому эффективность не может быть определена с помощью только одного калибровочного источника. По линиям мгновенных </w:t>
      </w:r>
      <w:proofErr w:type="gramStart"/>
      <w:r w:rsidRPr="00985048">
        <w:rPr>
          <w:rFonts w:ascii="Times New Roman" w:hAnsi="Times New Roman"/>
          <w:sz w:val="28"/>
          <w:szCs w:val="28"/>
        </w:rPr>
        <w:t>гамма-квантов</w:t>
      </w:r>
      <w:proofErr w:type="gramEnd"/>
      <w:r w:rsidRPr="00985048">
        <w:rPr>
          <w:rFonts w:ascii="Times New Roman" w:hAnsi="Times New Roman"/>
          <w:sz w:val="28"/>
          <w:szCs w:val="28"/>
        </w:rPr>
        <w:t>, возникающи</w:t>
      </w:r>
      <w:r>
        <w:rPr>
          <w:rFonts w:ascii="Times New Roman" w:hAnsi="Times New Roman"/>
          <w:sz w:val="28"/>
          <w:szCs w:val="28"/>
        </w:rPr>
        <w:t>х</w:t>
      </w:r>
      <w:r w:rsidRPr="00985048">
        <w:rPr>
          <w:rFonts w:ascii="Times New Roman" w:hAnsi="Times New Roman"/>
          <w:sz w:val="28"/>
          <w:szCs w:val="28"/>
        </w:rPr>
        <w:t xml:space="preserve"> в результате захвата нейтронов изотопами </w:t>
      </w:r>
      <w:r w:rsidRPr="00985048">
        <w:rPr>
          <w:rFonts w:ascii="Times New Roman" w:hAnsi="Times New Roman"/>
          <w:sz w:val="28"/>
          <w:szCs w:val="28"/>
          <w:vertAlign w:val="superscript"/>
        </w:rPr>
        <w:t>56</w:t>
      </w:r>
      <w:r w:rsidRPr="00985048">
        <w:rPr>
          <w:rFonts w:ascii="Times New Roman" w:hAnsi="Times New Roman"/>
          <w:sz w:val="28"/>
          <w:szCs w:val="28"/>
          <w:lang w:val="en-US"/>
        </w:rPr>
        <w:t>Fe</w:t>
      </w:r>
      <w:r w:rsidRPr="00985048">
        <w:rPr>
          <w:rFonts w:ascii="Times New Roman" w:hAnsi="Times New Roman"/>
          <w:sz w:val="28"/>
          <w:szCs w:val="28"/>
        </w:rPr>
        <w:t xml:space="preserve"> и </w:t>
      </w:r>
      <w:r w:rsidRPr="00985048">
        <w:rPr>
          <w:rFonts w:ascii="Times New Roman" w:hAnsi="Times New Roman"/>
          <w:sz w:val="28"/>
          <w:szCs w:val="28"/>
          <w:vertAlign w:val="superscript"/>
        </w:rPr>
        <w:t>63</w:t>
      </w:r>
      <w:r w:rsidRPr="00985048">
        <w:rPr>
          <w:rFonts w:ascii="Times New Roman" w:hAnsi="Times New Roman"/>
          <w:sz w:val="28"/>
          <w:szCs w:val="28"/>
          <w:lang w:val="en-US"/>
        </w:rPr>
        <w:t>Cu</w:t>
      </w:r>
      <w:r w:rsidRPr="00985048">
        <w:rPr>
          <w:rFonts w:ascii="Times New Roman" w:hAnsi="Times New Roman"/>
          <w:sz w:val="28"/>
          <w:szCs w:val="28"/>
        </w:rPr>
        <w:t xml:space="preserve"> была определена относительная эффективность детектора в области больших энергий. </w:t>
      </w:r>
      <w:r w:rsidRPr="00C44D11">
        <w:rPr>
          <w:rFonts w:ascii="Times New Roman" w:hAnsi="Times New Roman"/>
          <w:sz w:val="28"/>
          <w:szCs w:val="28"/>
        </w:rPr>
        <w:t xml:space="preserve">Относительную эффективность детектора по </w:t>
      </w:r>
      <w:proofErr w:type="gramStart"/>
      <w:r w:rsidRPr="00C44D11">
        <w:rPr>
          <w:rFonts w:ascii="Times New Roman" w:hAnsi="Times New Roman"/>
          <w:sz w:val="28"/>
          <w:szCs w:val="28"/>
        </w:rPr>
        <w:t>гамма-линиям</w:t>
      </w:r>
      <w:proofErr w:type="gramEnd"/>
      <w:r w:rsidRPr="00C44D11">
        <w:rPr>
          <w:rFonts w:ascii="Times New Roman" w:hAnsi="Times New Roman"/>
          <w:sz w:val="28"/>
          <w:szCs w:val="28"/>
        </w:rPr>
        <w:t xml:space="preserve"> </w:t>
      </w:r>
      <w:r w:rsidRPr="00C44D11">
        <w:rPr>
          <w:rFonts w:ascii="Times New Roman" w:hAnsi="Times New Roman"/>
          <w:sz w:val="28"/>
          <w:szCs w:val="28"/>
          <w:vertAlign w:val="superscript"/>
        </w:rPr>
        <w:t>56</w:t>
      </w:r>
      <w:r w:rsidRPr="00C44D11">
        <w:rPr>
          <w:rFonts w:ascii="Times New Roman" w:hAnsi="Times New Roman"/>
          <w:sz w:val="28"/>
          <w:szCs w:val="28"/>
        </w:rPr>
        <w:t xml:space="preserve">Fe и </w:t>
      </w:r>
      <w:r w:rsidRPr="00C44D11">
        <w:rPr>
          <w:rFonts w:ascii="Times New Roman" w:hAnsi="Times New Roman"/>
          <w:sz w:val="28"/>
          <w:szCs w:val="28"/>
          <w:vertAlign w:val="superscript"/>
        </w:rPr>
        <w:t>63</w:t>
      </w:r>
      <w:r w:rsidRPr="00C44D11">
        <w:rPr>
          <w:rFonts w:ascii="Times New Roman" w:hAnsi="Times New Roman"/>
          <w:sz w:val="28"/>
          <w:szCs w:val="28"/>
        </w:rPr>
        <w:t xml:space="preserve">Cu пересчитали в абсолютную величину. На основе этих данных </w:t>
      </w:r>
      <w:r>
        <w:rPr>
          <w:rFonts w:ascii="Times New Roman" w:hAnsi="Times New Roman"/>
          <w:sz w:val="28"/>
          <w:szCs w:val="28"/>
          <w:lang w:val="kk-KZ"/>
        </w:rPr>
        <w:t>была построена</w:t>
      </w:r>
      <w:r w:rsidRPr="00C44D11">
        <w:rPr>
          <w:rFonts w:ascii="Times New Roman" w:hAnsi="Times New Roman"/>
          <w:sz w:val="28"/>
          <w:szCs w:val="28"/>
        </w:rPr>
        <w:t xml:space="preserve"> крив</w:t>
      </w:r>
      <w:r>
        <w:rPr>
          <w:rFonts w:ascii="Times New Roman" w:hAnsi="Times New Roman"/>
          <w:sz w:val="28"/>
          <w:szCs w:val="28"/>
          <w:lang w:val="kk-KZ"/>
        </w:rPr>
        <w:t>ая</w:t>
      </w:r>
      <w:r w:rsidRPr="00C44D11">
        <w:rPr>
          <w:rFonts w:ascii="Times New Roman" w:hAnsi="Times New Roman"/>
          <w:sz w:val="28"/>
          <w:szCs w:val="28"/>
        </w:rPr>
        <w:t xml:space="preserve"> абсолютной эффективности детектора до энергии 8000 кэ</w:t>
      </w:r>
      <w:r>
        <w:rPr>
          <w:rFonts w:ascii="Times New Roman" w:hAnsi="Times New Roman"/>
          <w:sz w:val="28"/>
          <w:szCs w:val="28"/>
        </w:rPr>
        <w:t>В (</w:t>
      </w:r>
      <w:r w:rsidR="00B21235">
        <w:rPr>
          <w:rFonts w:ascii="Times New Roman" w:hAnsi="Times New Roman"/>
          <w:sz w:val="28"/>
          <w:szCs w:val="28"/>
        </w:rPr>
        <w:t>р</w:t>
      </w:r>
      <w:r>
        <w:rPr>
          <w:rFonts w:ascii="Times New Roman" w:hAnsi="Times New Roman"/>
          <w:sz w:val="28"/>
          <w:szCs w:val="28"/>
        </w:rPr>
        <w:t>исунок</w:t>
      </w:r>
      <w:r w:rsidR="00B21235">
        <w:rPr>
          <w:rFonts w:ascii="Times New Roman" w:hAnsi="Times New Roman"/>
          <w:sz w:val="28"/>
          <w:szCs w:val="28"/>
        </w:rPr>
        <w:t> </w:t>
      </w:r>
      <w:r>
        <w:rPr>
          <w:rFonts w:ascii="Times New Roman" w:hAnsi="Times New Roman"/>
          <w:sz w:val="28"/>
          <w:szCs w:val="28"/>
        </w:rPr>
        <w:t>2</w:t>
      </w:r>
      <w:r w:rsidR="004A51F8">
        <w:rPr>
          <w:rFonts w:ascii="Times New Roman" w:hAnsi="Times New Roman"/>
          <w:sz w:val="28"/>
          <w:szCs w:val="28"/>
        </w:rPr>
        <w:t>.14</w:t>
      </w:r>
      <w:r>
        <w:rPr>
          <w:rFonts w:ascii="Times New Roman" w:hAnsi="Times New Roman"/>
          <w:sz w:val="28"/>
          <w:szCs w:val="28"/>
        </w:rPr>
        <w:t>)</w:t>
      </w:r>
      <w:r w:rsidRPr="00C44D11">
        <w:rPr>
          <w:rFonts w:ascii="Times New Roman" w:hAnsi="Times New Roman"/>
          <w:sz w:val="28"/>
          <w:szCs w:val="28"/>
        </w:rPr>
        <w:t xml:space="preserve">. </w:t>
      </w:r>
      <w:r w:rsidRPr="00985048">
        <w:rPr>
          <w:rFonts w:ascii="Times New Roman" w:hAnsi="Times New Roman"/>
          <w:sz w:val="28"/>
          <w:szCs w:val="28"/>
        </w:rPr>
        <w:t>Эффективность определяется по пику полного поглощения</w:t>
      </w:r>
      <w:r w:rsidR="00E426AB">
        <w:rPr>
          <w:rFonts w:ascii="Times New Roman" w:hAnsi="Times New Roman"/>
          <w:sz w:val="28"/>
          <w:szCs w:val="28"/>
        </w:rPr>
        <w:t>:</w:t>
      </w:r>
    </w:p>
    <w:p w:rsidR="0012657C" w:rsidRPr="0012657C" w:rsidRDefault="0012657C" w:rsidP="0012657C">
      <w:pPr>
        <w:spacing w:after="0" w:line="240" w:lineRule="auto"/>
        <w:ind w:firstLine="709"/>
        <w:jc w:val="both"/>
        <w:rPr>
          <w:rFonts w:ascii="Times New Roman" w:hAnsi="Times New Roman"/>
          <w:sz w:val="28"/>
          <w:szCs w:val="28"/>
          <w:lang w:val="kk-KZ"/>
        </w:rPr>
      </w:pPr>
    </w:p>
    <w:p w:rsidR="00C822E3" w:rsidRPr="00985048" w:rsidRDefault="00C822E3" w:rsidP="0012657C">
      <w:pPr>
        <w:spacing w:after="0" w:line="240" w:lineRule="auto"/>
        <w:jc w:val="right"/>
        <w:rPr>
          <w:rFonts w:ascii="Times New Roman" w:hAnsi="Times New Roman"/>
          <w:sz w:val="28"/>
          <w:szCs w:val="28"/>
        </w:rPr>
      </w:pPr>
      <w:r w:rsidRPr="00985048">
        <w:rPr>
          <w:rFonts w:ascii="Times New Roman" w:hAnsi="Times New Roman"/>
          <w:position w:val="-32"/>
          <w:sz w:val="28"/>
          <w:szCs w:val="28"/>
        </w:rPr>
        <w:object w:dxaOrig="2160" w:dyaOrig="720">
          <v:shape id="_x0000_i1043" type="#_x0000_t75" style="width:117.25pt;height:40.35pt" o:ole="">
            <v:imagedata r:id="rId75" o:title=""/>
          </v:shape>
          <o:OLEObject Type="Embed" ProgID="Equation.3" ShapeID="_x0000_i1043" DrawAspect="Content" ObjectID="_1795288265" r:id="rId76"/>
        </w:object>
      </w:r>
      <w:r w:rsidRPr="00985048">
        <w:rPr>
          <w:rFonts w:ascii="Times New Roman" w:hAnsi="Times New Roman"/>
          <w:sz w:val="28"/>
          <w:szCs w:val="28"/>
        </w:rPr>
        <w:tab/>
      </w:r>
      <w:r>
        <w:rPr>
          <w:rFonts w:ascii="Times New Roman" w:hAnsi="Times New Roman"/>
          <w:sz w:val="28"/>
          <w:szCs w:val="28"/>
        </w:rPr>
        <w:t xml:space="preserve">                                       </w:t>
      </w:r>
      <w:r w:rsidRPr="00985048">
        <w:rPr>
          <w:rFonts w:ascii="Times New Roman" w:hAnsi="Times New Roman"/>
          <w:sz w:val="28"/>
          <w:szCs w:val="28"/>
        </w:rPr>
        <w:t>(</w:t>
      </w:r>
      <w:r w:rsidR="00D82BED">
        <w:rPr>
          <w:rFonts w:ascii="Times New Roman" w:hAnsi="Times New Roman"/>
          <w:sz w:val="28"/>
          <w:szCs w:val="28"/>
        </w:rPr>
        <w:t>2.19</w:t>
      </w:r>
      <w:r w:rsidRPr="00985048">
        <w:rPr>
          <w:rFonts w:ascii="Times New Roman" w:hAnsi="Times New Roman"/>
          <w:sz w:val="28"/>
          <w:szCs w:val="28"/>
        </w:rPr>
        <w:t>)</w:t>
      </w:r>
    </w:p>
    <w:p w:rsidR="0012657C" w:rsidRDefault="0012657C" w:rsidP="0012657C">
      <w:pPr>
        <w:spacing w:after="0" w:line="240" w:lineRule="auto"/>
        <w:jc w:val="both"/>
        <w:rPr>
          <w:rFonts w:ascii="Times New Roman" w:hAnsi="Times New Roman"/>
          <w:sz w:val="28"/>
          <w:szCs w:val="28"/>
          <w:lang w:val="kk-KZ"/>
        </w:rPr>
      </w:pPr>
    </w:p>
    <w:p w:rsidR="00C822E3" w:rsidRPr="006E0A4A" w:rsidRDefault="00C822E3" w:rsidP="0012657C">
      <w:pPr>
        <w:spacing w:after="0" w:line="240" w:lineRule="auto"/>
        <w:jc w:val="both"/>
        <w:rPr>
          <w:rFonts w:ascii="Times New Roman" w:hAnsi="Times New Roman"/>
          <w:sz w:val="28"/>
          <w:szCs w:val="28"/>
        </w:rPr>
      </w:pPr>
      <w:r w:rsidRPr="00985048">
        <w:rPr>
          <w:rFonts w:ascii="Times New Roman" w:hAnsi="Times New Roman"/>
          <w:sz w:val="28"/>
          <w:szCs w:val="28"/>
        </w:rPr>
        <w:t xml:space="preserve">где </w:t>
      </w:r>
      <w:r w:rsidRPr="00985048">
        <w:rPr>
          <w:rFonts w:ascii="Times New Roman" w:hAnsi="Times New Roman"/>
          <w:i/>
          <w:sz w:val="28"/>
          <w:szCs w:val="28"/>
          <w:lang w:val="en-US"/>
        </w:rPr>
        <w:t>A</w:t>
      </w:r>
      <w:r w:rsidRPr="00985048">
        <w:rPr>
          <w:rFonts w:ascii="Times New Roman" w:hAnsi="Times New Roman"/>
          <w:sz w:val="28"/>
          <w:szCs w:val="28"/>
        </w:rPr>
        <w:t xml:space="preserve"> – активность источника на момент измерения, Бк. Здесь предполагается, что период полураспада источника намного больше, чем время измерения и, следовательно, изменением активности в течение измерения можно пренебречь. </w:t>
      </w:r>
    </w:p>
    <w:p w:rsidR="00F53AE9" w:rsidRPr="006E0A4A" w:rsidRDefault="00F53AE9" w:rsidP="0012657C">
      <w:pPr>
        <w:spacing w:after="0" w:line="240" w:lineRule="auto"/>
        <w:jc w:val="both"/>
        <w:rPr>
          <w:rFonts w:ascii="Times New Roman" w:hAnsi="Times New Roman"/>
          <w:sz w:val="28"/>
          <w:szCs w:val="28"/>
        </w:rPr>
      </w:pPr>
    </w:p>
    <w:p w:rsidR="00C822E3" w:rsidRDefault="00C822E3" w:rsidP="0012657C">
      <w:pPr>
        <w:spacing w:after="0" w:line="240" w:lineRule="auto"/>
        <w:jc w:val="center"/>
        <w:rPr>
          <w:rFonts w:ascii="Times New Roman" w:hAnsi="Times New Roman"/>
          <w:sz w:val="28"/>
          <w:szCs w:val="28"/>
          <w:lang w:val="en-US"/>
        </w:rPr>
      </w:pPr>
      <w:r>
        <w:rPr>
          <w:noProof/>
          <w:lang w:eastAsia="ru-RU"/>
        </w:rPr>
        <w:drawing>
          <wp:inline distT="0" distB="0" distL="0" distR="0">
            <wp:extent cx="3971925" cy="2784131"/>
            <wp:effectExtent l="0" t="0" r="0" b="0"/>
            <wp:docPr id="1602766306" name="Рисунок 3"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4" descr="Fig. 3"/>
                    <pic:cNvPicPr>
                      <a:picLocks noChangeAspect="1" noChangeArrowheads="1"/>
                    </pic:cNvPicPr>
                  </pic:nvPicPr>
                  <pic:blipFill rotWithShape="1">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93" b="4663"/>
                    <a:stretch/>
                  </pic:blipFill>
                  <pic:spPr bwMode="auto">
                    <a:xfrm>
                      <a:off x="0" y="0"/>
                      <a:ext cx="3996958" cy="28016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822E3" w:rsidRDefault="00C822E3" w:rsidP="0012657C">
      <w:pPr>
        <w:spacing w:after="0" w:line="240" w:lineRule="auto"/>
        <w:jc w:val="center"/>
        <w:rPr>
          <w:rFonts w:ascii="Times New Roman" w:hAnsi="Times New Roman"/>
          <w:sz w:val="26"/>
          <w:szCs w:val="26"/>
        </w:rPr>
      </w:pPr>
      <w:r w:rsidRPr="0084053B">
        <w:rPr>
          <w:rFonts w:ascii="Times New Roman" w:hAnsi="Times New Roman"/>
          <w:sz w:val="26"/>
          <w:szCs w:val="26"/>
        </w:rPr>
        <w:t>Энергия, кэВ</w:t>
      </w:r>
    </w:p>
    <w:p w:rsidR="00E426AB" w:rsidRPr="00E426AB" w:rsidRDefault="00E426AB" w:rsidP="0012657C">
      <w:pPr>
        <w:spacing w:after="0" w:line="240" w:lineRule="auto"/>
        <w:contextualSpacing/>
        <w:jc w:val="center"/>
        <w:rPr>
          <w:rFonts w:ascii="Times New Roman" w:hAnsi="Times New Roman"/>
          <w:sz w:val="16"/>
          <w:szCs w:val="16"/>
        </w:rPr>
      </w:pPr>
    </w:p>
    <w:p w:rsidR="00C822E3" w:rsidRPr="00376AA1"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2.1</w:t>
      </w:r>
      <w:r w:rsidR="004A51F8">
        <w:rPr>
          <w:rFonts w:ascii="Times New Roman" w:hAnsi="Times New Roman"/>
          <w:sz w:val="28"/>
          <w:szCs w:val="28"/>
        </w:rPr>
        <w:t>4</w:t>
      </w:r>
      <w:r w:rsidRPr="008B19E8">
        <w:rPr>
          <w:rFonts w:ascii="Times New Roman" w:hAnsi="Times New Roman"/>
          <w:sz w:val="28"/>
          <w:szCs w:val="28"/>
        </w:rPr>
        <w:t xml:space="preserve"> </w:t>
      </w:r>
      <w:r w:rsidRPr="00F57D88">
        <w:rPr>
          <w:rFonts w:ascii="Times New Roman" w:hAnsi="Times New Roman"/>
          <w:sz w:val="28"/>
          <w:szCs w:val="28"/>
        </w:rPr>
        <w:t xml:space="preserve">– </w:t>
      </w:r>
      <w:r w:rsidRPr="00376AA1">
        <w:rPr>
          <w:rFonts w:ascii="Times New Roman" w:hAnsi="Times New Roman"/>
          <w:sz w:val="28"/>
          <w:szCs w:val="28"/>
        </w:rPr>
        <w:t xml:space="preserve">Кривая абсолютной эффективности детектора (использовался </w:t>
      </w:r>
      <w:r>
        <w:rPr>
          <w:rFonts w:ascii="Times New Roman" w:hAnsi="Times New Roman"/>
          <w:sz w:val="28"/>
          <w:szCs w:val="28"/>
        </w:rPr>
        <w:t>ОСГИ</w:t>
      </w:r>
      <w:r w:rsidRPr="00376AA1">
        <w:rPr>
          <w:rFonts w:ascii="Times New Roman" w:hAnsi="Times New Roman"/>
          <w:sz w:val="28"/>
          <w:szCs w:val="28"/>
        </w:rPr>
        <w:t xml:space="preserve">, а также </w:t>
      </w:r>
      <w:r w:rsidRPr="00376AA1">
        <w:rPr>
          <w:rFonts w:ascii="Times New Roman" w:hAnsi="Times New Roman"/>
          <w:sz w:val="28"/>
          <w:szCs w:val="28"/>
          <w:vertAlign w:val="superscript"/>
        </w:rPr>
        <w:t>56</w:t>
      </w:r>
      <w:r w:rsidRPr="00376AA1">
        <w:rPr>
          <w:rFonts w:ascii="Times New Roman" w:hAnsi="Times New Roman"/>
          <w:sz w:val="28"/>
          <w:szCs w:val="28"/>
        </w:rPr>
        <w:t xml:space="preserve">Fe и </w:t>
      </w:r>
      <w:r w:rsidRPr="00376AA1">
        <w:rPr>
          <w:rFonts w:ascii="Times New Roman" w:hAnsi="Times New Roman"/>
          <w:sz w:val="28"/>
          <w:szCs w:val="28"/>
          <w:vertAlign w:val="superscript"/>
        </w:rPr>
        <w:t>63</w:t>
      </w:r>
      <w:r w:rsidRPr="00376AA1">
        <w:rPr>
          <w:rFonts w:ascii="Times New Roman" w:hAnsi="Times New Roman"/>
          <w:sz w:val="28"/>
          <w:szCs w:val="28"/>
        </w:rPr>
        <w:t>Cu для калибровки).</w:t>
      </w:r>
    </w:p>
    <w:p w:rsidR="00C822E3" w:rsidRPr="007F5949" w:rsidRDefault="00C822E3" w:rsidP="0012657C">
      <w:pPr>
        <w:spacing w:after="0" w:line="240" w:lineRule="auto"/>
        <w:contextualSpacing/>
        <w:jc w:val="center"/>
        <w:rPr>
          <w:rFonts w:ascii="Times New Roman" w:hAnsi="Times New Roman"/>
          <w:sz w:val="16"/>
          <w:szCs w:val="16"/>
        </w:rPr>
      </w:pPr>
    </w:p>
    <w:p w:rsidR="00C822E3" w:rsidRPr="00714231" w:rsidRDefault="00C822E3" w:rsidP="0027778C">
      <w:pPr>
        <w:spacing w:after="0" w:line="240" w:lineRule="auto"/>
        <w:ind w:firstLine="709"/>
        <w:contextualSpacing/>
        <w:jc w:val="both"/>
        <w:rPr>
          <w:rFonts w:ascii="Times New Roman" w:hAnsi="Times New Roman"/>
          <w:sz w:val="24"/>
          <w:szCs w:val="24"/>
        </w:rPr>
      </w:pPr>
      <w:r w:rsidRPr="00714231">
        <w:rPr>
          <w:rFonts w:ascii="Times New Roman" w:hAnsi="Times New Roman"/>
          <w:sz w:val="24"/>
          <w:szCs w:val="24"/>
        </w:rPr>
        <w:t>Примечание – Составлено по источнику [</w:t>
      </w:r>
      <w:sdt>
        <w:sdtPr>
          <w:rPr>
            <w:rFonts w:ascii="Times New Roman" w:hAnsi="Times New Roman"/>
            <w:sz w:val="24"/>
            <w:szCs w:val="24"/>
          </w:rPr>
          <w:tag w:val="MENDELEY_CITATION_v3_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"/>
          <w:id w:val="396407069"/>
          <w:placeholder>
            <w:docPart w:val="F0DAB3E5A0A04FB6B9B1A9C5910F94AC"/>
          </w:placeholder>
        </w:sdtPr>
        <w:sdtContent>
          <w:r w:rsidR="00E9599E" w:rsidRPr="00714231">
            <w:rPr>
              <w:rFonts w:ascii="Times New Roman" w:hAnsi="Times New Roman"/>
              <w:sz w:val="24"/>
              <w:szCs w:val="24"/>
            </w:rPr>
            <w:t>161</w:t>
          </w:r>
        </w:sdtContent>
      </w:sdt>
      <w:r w:rsidRPr="00714231">
        <w:rPr>
          <w:rFonts w:ascii="Times New Roman" w:hAnsi="Times New Roman"/>
          <w:sz w:val="24"/>
          <w:szCs w:val="24"/>
        </w:rPr>
        <w:t>, р.</w:t>
      </w:r>
      <w:r w:rsidR="00B21235" w:rsidRPr="00714231">
        <w:rPr>
          <w:rFonts w:ascii="Times New Roman" w:hAnsi="Times New Roman"/>
          <w:sz w:val="24"/>
          <w:szCs w:val="24"/>
        </w:rPr>
        <w:t xml:space="preserve"> </w:t>
      </w:r>
      <w:r w:rsidRPr="00714231">
        <w:rPr>
          <w:rFonts w:ascii="Times New Roman" w:hAnsi="Times New Roman"/>
          <w:sz w:val="24"/>
          <w:szCs w:val="24"/>
          <w:lang w:val="kk-KZ"/>
        </w:rPr>
        <w:t>3</w:t>
      </w:r>
      <w:r w:rsidRPr="00714231">
        <w:rPr>
          <w:rFonts w:ascii="Times New Roman" w:hAnsi="Times New Roman"/>
          <w:sz w:val="24"/>
          <w:szCs w:val="24"/>
        </w:rPr>
        <w:t>]</w:t>
      </w:r>
    </w:p>
    <w:p w:rsidR="00C822E3" w:rsidRDefault="00C822E3" w:rsidP="0027778C">
      <w:pPr>
        <w:pStyle w:val="afb"/>
        <w:spacing w:before="0" w:beforeAutospacing="0" w:after="0" w:afterAutospacing="0"/>
        <w:ind w:firstLine="709"/>
        <w:jc w:val="both"/>
        <w:rPr>
          <w:sz w:val="28"/>
          <w:szCs w:val="28"/>
        </w:rPr>
      </w:pPr>
      <w:r w:rsidRPr="00985048">
        <w:rPr>
          <w:sz w:val="28"/>
          <w:szCs w:val="28"/>
        </w:rPr>
        <w:lastRenderedPageBreak/>
        <w:t>Погрешность эффективности детектора</w:t>
      </w:r>
      <w:r w:rsidRPr="00985048">
        <w:rPr>
          <w:rFonts w:eastAsiaTheme="minorEastAsia"/>
          <w:i/>
          <w:sz w:val="28"/>
          <w:szCs w:val="28"/>
        </w:rPr>
        <w:t xml:space="preserve"> Δ</w:t>
      </w:r>
      <w:r w:rsidRPr="00985048">
        <w:rPr>
          <w:i/>
          <w:sz w:val="28"/>
          <w:szCs w:val="28"/>
        </w:rPr>
        <w:t>ε(</w:t>
      </w:r>
      <w:r w:rsidRPr="00985048">
        <w:rPr>
          <w:i/>
          <w:sz w:val="28"/>
          <w:szCs w:val="28"/>
          <w:lang w:val="en-US"/>
        </w:rPr>
        <w:t>E</w:t>
      </w:r>
      <w:r w:rsidRPr="00985048">
        <w:rPr>
          <w:i/>
          <w:sz w:val="28"/>
          <w:szCs w:val="28"/>
          <w:vertAlign w:val="subscript"/>
          <w:lang w:val="en-US"/>
        </w:rPr>
        <w:t>γi</w:t>
      </w:r>
      <w:r w:rsidRPr="00985048">
        <w:rPr>
          <w:i/>
          <w:sz w:val="28"/>
          <w:szCs w:val="28"/>
        </w:rPr>
        <w:t>)</w:t>
      </w:r>
      <w:r w:rsidRPr="00985048">
        <w:rPr>
          <w:sz w:val="28"/>
          <w:szCs w:val="28"/>
        </w:rPr>
        <w:t xml:space="preserve">: </w:t>
      </w:r>
    </w:p>
    <w:p w:rsidR="00E426AB" w:rsidRPr="00985048" w:rsidRDefault="00E426AB" w:rsidP="0012657C">
      <w:pPr>
        <w:pStyle w:val="afb"/>
        <w:spacing w:before="0" w:beforeAutospacing="0" w:after="0" w:afterAutospacing="0"/>
        <w:ind w:firstLine="567"/>
        <w:jc w:val="both"/>
        <w:rPr>
          <w:sz w:val="28"/>
          <w:szCs w:val="28"/>
        </w:rPr>
      </w:pPr>
    </w:p>
    <w:p w:rsidR="00C822E3" w:rsidRPr="00985048" w:rsidRDefault="00C822E3" w:rsidP="0012657C">
      <w:pPr>
        <w:pStyle w:val="afb"/>
        <w:spacing w:before="0" w:beforeAutospacing="0" w:after="0" w:afterAutospacing="0"/>
        <w:jc w:val="right"/>
        <w:rPr>
          <w:sz w:val="28"/>
          <w:szCs w:val="28"/>
        </w:rPr>
      </w:pPr>
      <w:r w:rsidRPr="00985048">
        <w:rPr>
          <w:position w:val="-36"/>
          <w:sz w:val="28"/>
          <w:szCs w:val="28"/>
        </w:rPr>
        <w:object w:dxaOrig="3820" w:dyaOrig="920">
          <v:shape id="_x0000_i1044" type="#_x0000_t75" style="width:208.9pt;height:52.9pt" o:ole="">
            <v:imagedata r:id="rId78" o:title=""/>
          </v:shape>
          <o:OLEObject Type="Embed" ProgID="Equation.3" ShapeID="_x0000_i1044" DrawAspect="Content" ObjectID="_1795288266" r:id="rId79"/>
        </w:object>
      </w:r>
      <w:r w:rsidRPr="00985048">
        <w:rPr>
          <w:sz w:val="28"/>
          <w:szCs w:val="28"/>
        </w:rPr>
        <w:tab/>
      </w:r>
      <w:r w:rsidRPr="00985048">
        <w:rPr>
          <w:sz w:val="28"/>
          <w:szCs w:val="28"/>
        </w:rPr>
        <w:tab/>
      </w:r>
      <w:r>
        <w:rPr>
          <w:sz w:val="28"/>
          <w:szCs w:val="28"/>
        </w:rPr>
        <w:t xml:space="preserve">                 </w:t>
      </w:r>
      <w:r w:rsidRPr="00985048">
        <w:rPr>
          <w:sz w:val="28"/>
          <w:szCs w:val="28"/>
        </w:rPr>
        <w:t>(</w:t>
      </w:r>
      <w:r w:rsidR="00D82BED">
        <w:rPr>
          <w:sz w:val="28"/>
          <w:szCs w:val="28"/>
        </w:rPr>
        <w:t>2.20</w:t>
      </w:r>
      <w:r w:rsidRPr="00985048">
        <w:rPr>
          <w:sz w:val="28"/>
          <w:szCs w:val="28"/>
        </w:rPr>
        <w:t>)</w:t>
      </w:r>
    </w:p>
    <w:p w:rsidR="00B21235" w:rsidRDefault="00B21235" w:rsidP="0012657C">
      <w:pPr>
        <w:spacing w:after="0" w:line="240" w:lineRule="auto"/>
        <w:jc w:val="both"/>
        <w:rPr>
          <w:rFonts w:ascii="Times New Roman" w:eastAsiaTheme="minorEastAsia" w:hAnsi="Times New Roman"/>
          <w:sz w:val="28"/>
          <w:szCs w:val="28"/>
        </w:rPr>
      </w:pPr>
    </w:p>
    <w:p w:rsidR="00C822E3" w:rsidRPr="00D10FDF" w:rsidRDefault="00C822E3" w:rsidP="0012657C">
      <w:pPr>
        <w:spacing w:after="0" w:line="240" w:lineRule="auto"/>
        <w:jc w:val="both"/>
        <w:rPr>
          <w:rFonts w:ascii="Times New Roman" w:hAnsi="Times New Roman"/>
          <w:sz w:val="28"/>
          <w:szCs w:val="28"/>
        </w:rPr>
      </w:pPr>
      <w:r w:rsidRPr="00985048">
        <w:rPr>
          <w:rFonts w:ascii="Times New Roman" w:eastAsiaTheme="minorEastAsia" w:hAnsi="Times New Roman"/>
          <w:sz w:val="28"/>
          <w:szCs w:val="28"/>
        </w:rPr>
        <w:t>где</w:t>
      </w:r>
      <w:r w:rsidRPr="00985048">
        <w:rPr>
          <w:rFonts w:ascii="Times New Roman" w:eastAsiaTheme="minorEastAsia" w:hAnsi="Times New Roman"/>
          <w:i/>
          <w:sz w:val="28"/>
          <w:szCs w:val="28"/>
        </w:rPr>
        <w:t xml:space="preserve"> Δ</w:t>
      </w:r>
      <w:r w:rsidRPr="00985048">
        <w:rPr>
          <w:rFonts w:ascii="Times New Roman" w:hAnsi="Times New Roman"/>
          <w:i/>
          <w:sz w:val="28"/>
          <w:szCs w:val="28"/>
          <w:lang w:val="en-US"/>
        </w:rPr>
        <w:t>A</w:t>
      </w:r>
      <w:r w:rsidRPr="00985048">
        <w:rPr>
          <w:rFonts w:ascii="Times New Roman" w:hAnsi="Times New Roman"/>
          <w:sz w:val="28"/>
          <w:szCs w:val="28"/>
        </w:rPr>
        <w:t xml:space="preserve"> – п</w:t>
      </w:r>
      <w:r w:rsidRPr="00985048">
        <w:rPr>
          <w:rFonts w:ascii="Times New Roman" w:eastAsiaTheme="minorEastAsia" w:hAnsi="Times New Roman"/>
          <w:sz w:val="28"/>
          <w:szCs w:val="28"/>
        </w:rPr>
        <w:t xml:space="preserve">огрешность </w:t>
      </w:r>
      <w:r w:rsidRPr="00985048">
        <w:rPr>
          <w:rFonts w:ascii="Times New Roman" w:hAnsi="Times New Roman"/>
          <w:sz w:val="28"/>
          <w:szCs w:val="28"/>
        </w:rPr>
        <w:t>активности источника на момент измерения.</w:t>
      </w:r>
    </w:p>
    <w:p w:rsidR="00C822E3" w:rsidRDefault="00C822E3" w:rsidP="0027778C">
      <w:pPr>
        <w:spacing w:after="0" w:line="240" w:lineRule="auto"/>
        <w:ind w:firstLine="709"/>
        <w:jc w:val="both"/>
        <w:rPr>
          <w:rFonts w:ascii="Times New Roman" w:hAnsi="Times New Roman"/>
          <w:sz w:val="28"/>
          <w:szCs w:val="28"/>
        </w:rPr>
      </w:pPr>
      <w:r w:rsidRPr="00D10FDF">
        <w:rPr>
          <w:rFonts w:ascii="Times New Roman" w:hAnsi="Times New Roman"/>
          <w:sz w:val="28"/>
          <w:szCs w:val="28"/>
        </w:rPr>
        <w:t xml:space="preserve">Плотность потока тепловых нейтронов </w:t>
      </w:r>
      <w:proofErr w:type="gramStart"/>
      <w:r w:rsidRPr="00D10FDF">
        <w:rPr>
          <w:rFonts w:ascii="Times New Roman" w:hAnsi="Times New Roman"/>
          <w:sz w:val="28"/>
          <w:szCs w:val="28"/>
        </w:rPr>
        <w:t>Ф</w:t>
      </w:r>
      <w:proofErr w:type="gramEnd"/>
      <w:r w:rsidRPr="00D10FDF">
        <w:rPr>
          <w:rFonts w:ascii="Times New Roman" w:hAnsi="Times New Roman"/>
          <w:sz w:val="28"/>
          <w:szCs w:val="28"/>
          <w:vertAlign w:val="subscript"/>
          <w:lang w:val="en-US"/>
        </w:rPr>
        <w:t>th</w:t>
      </w:r>
      <w:r w:rsidRPr="00D10FDF">
        <w:rPr>
          <w:rFonts w:ascii="Times New Roman" w:hAnsi="Times New Roman"/>
          <w:sz w:val="28"/>
          <w:szCs w:val="28"/>
        </w:rPr>
        <w:t xml:space="preserve"> была определена с помощью образца меди методом классического нейтронного активационного анализа. </w:t>
      </w:r>
      <w:r>
        <w:rPr>
          <w:rFonts w:ascii="Times New Roman" w:hAnsi="Times New Roman"/>
          <w:sz w:val="28"/>
          <w:szCs w:val="28"/>
        </w:rPr>
        <w:t xml:space="preserve">Здесь </w:t>
      </w:r>
      <w:r w:rsidRPr="00D10FDF">
        <w:rPr>
          <w:rFonts w:ascii="Times New Roman" w:hAnsi="Times New Roman"/>
          <w:sz w:val="28"/>
          <w:szCs w:val="28"/>
        </w:rPr>
        <w:t xml:space="preserve">нужно учесть выход (вероятность испускания) определенной гамма линии </w:t>
      </w:r>
      <w:r w:rsidRPr="00D10FDF">
        <w:rPr>
          <w:rFonts w:ascii="Times New Roman" w:hAnsi="Times New Roman"/>
          <w:i/>
          <w:sz w:val="28"/>
          <w:szCs w:val="28"/>
        </w:rPr>
        <w:t>γ(</w:t>
      </w:r>
      <w:r w:rsidRPr="00D10FDF">
        <w:rPr>
          <w:rFonts w:ascii="Times New Roman" w:hAnsi="Times New Roman"/>
          <w:i/>
          <w:sz w:val="28"/>
          <w:szCs w:val="28"/>
          <w:lang w:val="en-US"/>
        </w:rPr>
        <w:t>E</w:t>
      </w:r>
      <w:r w:rsidRPr="00D10FDF">
        <w:rPr>
          <w:rFonts w:ascii="Times New Roman" w:hAnsi="Times New Roman"/>
          <w:i/>
          <w:sz w:val="28"/>
          <w:szCs w:val="28"/>
          <w:vertAlign w:val="subscript"/>
          <w:lang w:val="en-US"/>
        </w:rPr>
        <w:t>γi</w:t>
      </w:r>
      <w:r w:rsidRPr="00D10FDF">
        <w:rPr>
          <w:rFonts w:ascii="Times New Roman" w:hAnsi="Times New Roman"/>
          <w:i/>
          <w:sz w:val="28"/>
          <w:szCs w:val="28"/>
        </w:rPr>
        <w:t>)</w:t>
      </w:r>
      <w:r>
        <w:rPr>
          <w:rFonts w:ascii="Times New Roman" w:hAnsi="Times New Roman"/>
          <w:sz w:val="28"/>
          <w:szCs w:val="28"/>
        </w:rPr>
        <w:t xml:space="preserve"> </w:t>
      </w:r>
      <w:r w:rsidRPr="00D10FDF">
        <w:rPr>
          <w:rFonts w:ascii="Times New Roman" w:hAnsi="Times New Roman"/>
          <w:sz w:val="28"/>
          <w:szCs w:val="28"/>
        </w:rPr>
        <w:t xml:space="preserve">и эффективность детектора </w:t>
      </w:r>
      <w:r w:rsidRPr="00D10FDF">
        <w:rPr>
          <w:rFonts w:ascii="Times New Roman" w:hAnsi="Times New Roman"/>
          <w:i/>
          <w:sz w:val="28"/>
          <w:szCs w:val="28"/>
        </w:rPr>
        <w:t>ε(</w:t>
      </w:r>
      <w:r w:rsidRPr="00D10FDF">
        <w:rPr>
          <w:rFonts w:ascii="Times New Roman" w:hAnsi="Times New Roman"/>
          <w:i/>
          <w:sz w:val="28"/>
          <w:szCs w:val="28"/>
          <w:lang w:val="en-US"/>
        </w:rPr>
        <w:t>E</w:t>
      </w:r>
      <w:r w:rsidRPr="00D10FDF">
        <w:rPr>
          <w:rFonts w:ascii="Times New Roman" w:hAnsi="Times New Roman"/>
          <w:i/>
          <w:sz w:val="28"/>
          <w:szCs w:val="28"/>
          <w:vertAlign w:val="subscript"/>
          <w:lang w:val="en-US"/>
        </w:rPr>
        <w:t>γi</w:t>
      </w:r>
      <w:r w:rsidRPr="00D10FDF">
        <w:rPr>
          <w:rFonts w:ascii="Times New Roman" w:hAnsi="Times New Roman"/>
          <w:i/>
          <w:sz w:val="28"/>
          <w:szCs w:val="28"/>
        </w:rPr>
        <w:t>)</w:t>
      </w:r>
      <w:r w:rsidRPr="00D10FDF">
        <w:rPr>
          <w:rFonts w:ascii="Times New Roman" w:hAnsi="Times New Roman"/>
          <w:sz w:val="28"/>
          <w:szCs w:val="28"/>
        </w:rPr>
        <w:t xml:space="preserve">. Поток </w:t>
      </w:r>
      <w:r>
        <w:rPr>
          <w:rFonts w:ascii="Times New Roman" w:hAnsi="Times New Roman"/>
          <w:sz w:val="28"/>
          <w:szCs w:val="28"/>
        </w:rPr>
        <w:t xml:space="preserve">тепловых нейтронов </w:t>
      </w:r>
      <w:r w:rsidRPr="00D10FDF">
        <w:rPr>
          <w:rFonts w:ascii="Times New Roman" w:hAnsi="Times New Roman"/>
          <w:sz w:val="28"/>
          <w:szCs w:val="28"/>
        </w:rPr>
        <w:t>был определен</w:t>
      </w:r>
      <w:r>
        <w:rPr>
          <w:rFonts w:ascii="Times New Roman" w:hAnsi="Times New Roman"/>
          <w:sz w:val="28"/>
          <w:szCs w:val="28"/>
        </w:rPr>
        <w:t xml:space="preserve"> с </w:t>
      </w:r>
      <w:r w:rsidRPr="00D10FDF">
        <w:rPr>
          <w:rFonts w:ascii="Times New Roman" w:hAnsi="Times New Roman"/>
          <w:sz w:val="28"/>
          <w:szCs w:val="28"/>
        </w:rPr>
        <w:t>формул</w:t>
      </w:r>
      <w:r>
        <w:rPr>
          <w:rFonts w:ascii="Times New Roman" w:hAnsi="Times New Roman"/>
          <w:sz w:val="28"/>
          <w:szCs w:val="28"/>
        </w:rPr>
        <w:t>ой</w:t>
      </w:r>
      <w:r w:rsidR="00B21235">
        <w:rPr>
          <w:rFonts w:ascii="Times New Roman" w:hAnsi="Times New Roman"/>
          <w:sz w:val="28"/>
          <w:szCs w:val="28"/>
        </w:rPr>
        <w:t xml:space="preserve"> (2.21)</w:t>
      </w:r>
      <w:r w:rsidRPr="00D10FDF">
        <w:rPr>
          <w:rFonts w:ascii="Times New Roman" w:hAnsi="Times New Roman"/>
          <w:sz w:val="28"/>
          <w:szCs w:val="28"/>
        </w:rPr>
        <w:t>:</w:t>
      </w:r>
    </w:p>
    <w:p w:rsidR="00B21235" w:rsidRPr="00D10FDF" w:rsidRDefault="00B21235" w:rsidP="0012657C">
      <w:pPr>
        <w:spacing w:after="0" w:line="240" w:lineRule="auto"/>
        <w:ind w:firstLine="567"/>
        <w:jc w:val="both"/>
        <w:rPr>
          <w:rFonts w:ascii="Times New Roman" w:hAnsi="Times New Roman"/>
          <w:sz w:val="28"/>
          <w:szCs w:val="28"/>
        </w:rPr>
      </w:pPr>
    </w:p>
    <w:p w:rsidR="00C822E3" w:rsidRPr="00D10FDF" w:rsidRDefault="00C822E3" w:rsidP="0012657C">
      <w:pPr>
        <w:pStyle w:val="afb"/>
        <w:spacing w:before="0" w:beforeAutospacing="0" w:after="0" w:afterAutospacing="0"/>
        <w:ind w:firstLine="567"/>
        <w:jc w:val="right"/>
        <w:rPr>
          <w:sz w:val="28"/>
          <w:szCs w:val="28"/>
        </w:rPr>
      </w:pPr>
      <w:r>
        <w:rPr>
          <w:sz w:val="28"/>
          <w:szCs w:val="28"/>
        </w:rPr>
        <w:t xml:space="preserve">  </w:t>
      </w:r>
      <w:r w:rsidRPr="00D10FDF">
        <w:rPr>
          <w:position w:val="-32"/>
          <w:sz w:val="28"/>
          <w:szCs w:val="28"/>
        </w:rPr>
        <w:object w:dxaOrig="5060" w:dyaOrig="760">
          <v:shape id="_x0000_i1045" type="#_x0000_t75" style="width:335.45pt;height:52.9pt" o:ole="">
            <v:imagedata r:id="rId80" o:title=""/>
          </v:shape>
          <o:OLEObject Type="Embed" ProgID="Equation.3" ShapeID="_x0000_i1045" DrawAspect="Content" ObjectID="_1795288267" r:id="rId81"/>
        </w:object>
      </w:r>
      <w:r>
        <w:rPr>
          <w:sz w:val="28"/>
          <w:szCs w:val="28"/>
        </w:rPr>
        <w:t xml:space="preserve">       </w:t>
      </w:r>
      <w:r w:rsidRPr="00D10FDF">
        <w:rPr>
          <w:sz w:val="28"/>
          <w:szCs w:val="28"/>
        </w:rPr>
        <w:tab/>
        <w:t>(</w:t>
      </w:r>
      <w:r w:rsidR="00D82BED">
        <w:rPr>
          <w:sz w:val="28"/>
          <w:szCs w:val="28"/>
        </w:rPr>
        <w:t>2.2</w:t>
      </w:r>
      <w:r w:rsidRPr="00D10FDF">
        <w:rPr>
          <w:sz w:val="28"/>
          <w:szCs w:val="28"/>
        </w:rPr>
        <w:t>1)</w:t>
      </w:r>
    </w:p>
    <w:p w:rsidR="00B21235" w:rsidRDefault="00B21235" w:rsidP="00B21235">
      <w:pPr>
        <w:pStyle w:val="afb"/>
        <w:spacing w:before="0" w:beforeAutospacing="0" w:after="0" w:afterAutospacing="0"/>
        <w:jc w:val="both"/>
        <w:rPr>
          <w:sz w:val="28"/>
          <w:szCs w:val="28"/>
        </w:rPr>
      </w:pPr>
    </w:p>
    <w:p w:rsidR="00B21235" w:rsidRDefault="00C822E3" w:rsidP="00B21235">
      <w:pPr>
        <w:pStyle w:val="afb"/>
        <w:spacing w:before="0" w:beforeAutospacing="0" w:after="0" w:afterAutospacing="0"/>
        <w:jc w:val="both"/>
        <w:rPr>
          <w:sz w:val="28"/>
          <w:szCs w:val="28"/>
        </w:rPr>
      </w:pPr>
      <w:r w:rsidRPr="00D10FDF">
        <w:rPr>
          <w:sz w:val="28"/>
          <w:szCs w:val="28"/>
        </w:rPr>
        <w:t xml:space="preserve">где </w:t>
      </w:r>
      <w:r w:rsidRPr="00D10FDF">
        <w:rPr>
          <w:position w:val="-40"/>
          <w:sz w:val="28"/>
          <w:szCs w:val="28"/>
        </w:rPr>
        <w:object w:dxaOrig="859" w:dyaOrig="780">
          <v:shape id="_x0000_i1046" type="#_x0000_t75" style="width:43.1pt;height:40.35pt" o:ole="">
            <v:imagedata r:id="rId82" o:title=""/>
          </v:shape>
          <o:OLEObject Type="Embed" ProgID="Equation.3" ShapeID="_x0000_i1046" DrawAspect="Content" ObjectID="_1795288268" r:id="rId83"/>
        </w:object>
      </w:r>
      <w:r w:rsidRPr="00D10FDF">
        <w:rPr>
          <w:sz w:val="28"/>
          <w:szCs w:val="28"/>
        </w:rPr>
        <w:t xml:space="preserve"> – </w:t>
      </w:r>
      <w:proofErr w:type="gramStart"/>
      <w:r w:rsidRPr="00D10FDF">
        <w:rPr>
          <w:sz w:val="28"/>
          <w:szCs w:val="28"/>
        </w:rPr>
        <w:t>постоянная</w:t>
      </w:r>
      <w:proofErr w:type="gramEnd"/>
      <w:r w:rsidRPr="00D10FDF">
        <w:rPr>
          <w:sz w:val="28"/>
          <w:szCs w:val="28"/>
        </w:rPr>
        <w:t xml:space="preserve"> радиоактивного распада, с</w:t>
      </w:r>
      <w:r w:rsidRPr="00D10FDF">
        <w:rPr>
          <w:sz w:val="28"/>
          <w:szCs w:val="28"/>
          <w:vertAlign w:val="superscript"/>
        </w:rPr>
        <w:t>-1</w:t>
      </w:r>
      <w:r w:rsidRPr="00D10FDF">
        <w:rPr>
          <w:sz w:val="28"/>
          <w:szCs w:val="28"/>
        </w:rPr>
        <w:t>;</w:t>
      </w:r>
    </w:p>
    <w:p w:rsidR="00B21235" w:rsidRDefault="00C822E3" w:rsidP="00E426AB">
      <w:pPr>
        <w:pStyle w:val="afb"/>
        <w:spacing w:before="0" w:beforeAutospacing="0" w:after="0" w:afterAutospacing="0"/>
        <w:ind w:firstLine="504"/>
        <w:jc w:val="both"/>
        <w:rPr>
          <w:sz w:val="28"/>
          <w:szCs w:val="28"/>
        </w:rPr>
      </w:pPr>
      <w:proofErr w:type="gramStart"/>
      <w:r w:rsidRPr="00D10FDF">
        <w:rPr>
          <w:i/>
          <w:sz w:val="28"/>
          <w:szCs w:val="28"/>
          <w:lang w:val="en-US"/>
        </w:rPr>
        <w:t>S</w:t>
      </w:r>
      <w:r w:rsidRPr="00D10FDF">
        <w:rPr>
          <w:i/>
          <w:sz w:val="28"/>
          <w:szCs w:val="28"/>
        </w:rPr>
        <w:t>(</w:t>
      </w:r>
      <w:proofErr w:type="gramEnd"/>
      <w:r w:rsidRPr="00D10FDF">
        <w:rPr>
          <w:i/>
          <w:sz w:val="28"/>
          <w:szCs w:val="28"/>
          <w:lang w:val="en-US"/>
        </w:rPr>
        <w:t>E</w:t>
      </w:r>
      <w:r w:rsidRPr="00D10FDF">
        <w:rPr>
          <w:i/>
          <w:sz w:val="28"/>
          <w:szCs w:val="28"/>
          <w:vertAlign w:val="subscript"/>
          <w:lang w:val="en-US"/>
        </w:rPr>
        <w:t>γi</w:t>
      </w:r>
      <w:r w:rsidRPr="00D10FDF">
        <w:rPr>
          <w:i/>
          <w:sz w:val="28"/>
          <w:szCs w:val="28"/>
        </w:rPr>
        <w:t xml:space="preserve">) </w:t>
      </w:r>
      <w:r w:rsidRPr="00D10FDF">
        <w:rPr>
          <w:sz w:val="28"/>
          <w:szCs w:val="28"/>
        </w:rPr>
        <w:t xml:space="preserve">– площадь пика полного поглощения для линии с энергией </w:t>
      </w:r>
      <w:r w:rsidRPr="00D10FDF">
        <w:rPr>
          <w:i/>
          <w:sz w:val="28"/>
          <w:szCs w:val="28"/>
          <w:lang w:val="en-US"/>
        </w:rPr>
        <w:t>E</w:t>
      </w:r>
      <w:r w:rsidRPr="00D10FDF">
        <w:rPr>
          <w:i/>
          <w:sz w:val="28"/>
          <w:szCs w:val="28"/>
          <w:vertAlign w:val="subscript"/>
          <w:lang w:val="en-US"/>
        </w:rPr>
        <w:t>γi</w:t>
      </w:r>
      <w:r w:rsidRPr="00D10FDF">
        <w:rPr>
          <w:sz w:val="28"/>
          <w:szCs w:val="28"/>
        </w:rPr>
        <w:t xml:space="preserve"> в измеренном спектре гамма-квантов, количество импульсов;</w:t>
      </w:r>
    </w:p>
    <w:p w:rsidR="00B21235" w:rsidRDefault="00C822E3" w:rsidP="00E426AB">
      <w:pPr>
        <w:pStyle w:val="afb"/>
        <w:spacing w:before="0" w:beforeAutospacing="0" w:after="0" w:afterAutospacing="0"/>
        <w:ind w:firstLine="504"/>
        <w:jc w:val="both"/>
        <w:rPr>
          <w:sz w:val="28"/>
          <w:szCs w:val="28"/>
        </w:rPr>
      </w:pPr>
      <w:r w:rsidRPr="00D10FDF">
        <w:rPr>
          <w:i/>
          <w:sz w:val="28"/>
          <w:szCs w:val="28"/>
        </w:rPr>
        <w:t>М</w:t>
      </w:r>
      <w:r w:rsidRPr="00D10FDF">
        <w:rPr>
          <w:sz w:val="28"/>
          <w:szCs w:val="28"/>
        </w:rPr>
        <w:t xml:space="preserve"> – атомная масса, г/моль;</w:t>
      </w:r>
    </w:p>
    <w:p w:rsidR="00B21235" w:rsidRDefault="00C822E3" w:rsidP="00E426AB">
      <w:pPr>
        <w:pStyle w:val="afb"/>
        <w:spacing w:before="0" w:beforeAutospacing="0" w:after="0" w:afterAutospacing="0"/>
        <w:ind w:firstLine="504"/>
        <w:jc w:val="both"/>
        <w:rPr>
          <w:sz w:val="28"/>
          <w:szCs w:val="28"/>
        </w:rPr>
      </w:pPr>
      <w:r w:rsidRPr="00D10FDF">
        <w:rPr>
          <w:i/>
          <w:sz w:val="28"/>
          <w:szCs w:val="28"/>
        </w:rPr>
        <w:t>σ</w:t>
      </w:r>
      <w:r w:rsidRPr="00D10FDF">
        <w:rPr>
          <w:i/>
          <w:sz w:val="28"/>
          <w:szCs w:val="28"/>
          <w:vertAlign w:val="subscript"/>
          <w:lang w:val="en-US"/>
        </w:rPr>
        <w:t>th</w:t>
      </w:r>
      <w:r w:rsidRPr="00D10FDF">
        <w:rPr>
          <w:sz w:val="28"/>
          <w:szCs w:val="28"/>
        </w:rPr>
        <w:t xml:space="preserve"> – сечение захвата тепловых нейтронов, </w:t>
      </w:r>
      <w:proofErr w:type="gramStart"/>
      <w:r w:rsidRPr="00D10FDF">
        <w:rPr>
          <w:sz w:val="28"/>
          <w:szCs w:val="28"/>
        </w:rPr>
        <w:t>б</w:t>
      </w:r>
      <w:proofErr w:type="gramEnd"/>
      <w:r w:rsidRPr="00D10FDF">
        <w:rPr>
          <w:sz w:val="28"/>
          <w:szCs w:val="28"/>
        </w:rPr>
        <w:t>;</w:t>
      </w:r>
    </w:p>
    <w:p w:rsidR="00B21235" w:rsidRDefault="00C822E3" w:rsidP="00E426AB">
      <w:pPr>
        <w:pStyle w:val="afb"/>
        <w:spacing w:before="0" w:beforeAutospacing="0" w:after="0" w:afterAutospacing="0"/>
        <w:ind w:firstLine="504"/>
        <w:jc w:val="both"/>
        <w:rPr>
          <w:sz w:val="28"/>
          <w:szCs w:val="28"/>
        </w:rPr>
      </w:pPr>
      <w:r w:rsidRPr="00D10FDF">
        <w:rPr>
          <w:i/>
          <w:sz w:val="28"/>
          <w:szCs w:val="28"/>
        </w:rPr>
        <w:t>θ</w:t>
      </w:r>
      <w:r w:rsidRPr="00D10FDF">
        <w:rPr>
          <w:sz w:val="28"/>
          <w:szCs w:val="28"/>
        </w:rPr>
        <w:t xml:space="preserve"> – содержание изотопа в естественной смеси;</w:t>
      </w:r>
    </w:p>
    <w:p w:rsidR="00B21235" w:rsidRDefault="00C822E3" w:rsidP="00E426AB">
      <w:pPr>
        <w:pStyle w:val="afb"/>
        <w:spacing w:before="0" w:beforeAutospacing="0" w:after="0" w:afterAutospacing="0"/>
        <w:ind w:firstLine="504"/>
        <w:jc w:val="both"/>
        <w:rPr>
          <w:sz w:val="28"/>
          <w:szCs w:val="28"/>
        </w:rPr>
      </w:pPr>
      <w:r w:rsidRPr="00D10FDF">
        <w:rPr>
          <w:i/>
          <w:sz w:val="28"/>
          <w:szCs w:val="28"/>
          <w:lang w:val="en-US"/>
        </w:rPr>
        <w:t>N</w:t>
      </w:r>
      <w:r w:rsidRPr="00D10FDF">
        <w:rPr>
          <w:i/>
          <w:sz w:val="28"/>
          <w:szCs w:val="28"/>
          <w:vertAlign w:val="subscript"/>
          <w:lang w:val="en-US"/>
        </w:rPr>
        <w:t>A</w:t>
      </w:r>
      <w:r w:rsidRPr="00D10FDF">
        <w:rPr>
          <w:sz w:val="28"/>
          <w:szCs w:val="28"/>
        </w:rPr>
        <w:t xml:space="preserve"> – число Авогадро, 1/моль;</w:t>
      </w:r>
    </w:p>
    <w:p w:rsidR="00B21235" w:rsidRDefault="00C822E3" w:rsidP="00E426AB">
      <w:pPr>
        <w:pStyle w:val="afb"/>
        <w:spacing w:before="0" w:beforeAutospacing="0" w:after="0" w:afterAutospacing="0"/>
        <w:ind w:firstLine="504"/>
        <w:jc w:val="both"/>
        <w:rPr>
          <w:sz w:val="28"/>
          <w:szCs w:val="28"/>
        </w:rPr>
      </w:pPr>
      <w:proofErr w:type="gramStart"/>
      <w:r w:rsidRPr="00D10FDF">
        <w:rPr>
          <w:i/>
          <w:sz w:val="28"/>
          <w:szCs w:val="28"/>
          <w:lang w:val="en-US"/>
        </w:rPr>
        <w:t>t</w:t>
      </w:r>
      <w:r w:rsidRPr="00D10FDF">
        <w:rPr>
          <w:i/>
          <w:sz w:val="28"/>
          <w:szCs w:val="28"/>
          <w:vertAlign w:val="subscript"/>
          <w:lang w:val="en-US"/>
        </w:rPr>
        <w:t>irr</w:t>
      </w:r>
      <w:proofErr w:type="gramEnd"/>
      <w:r w:rsidRPr="00D10FDF">
        <w:rPr>
          <w:sz w:val="28"/>
          <w:szCs w:val="28"/>
        </w:rPr>
        <w:t xml:space="preserve"> – время облучения, </w:t>
      </w:r>
      <w:r w:rsidRPr="00D10FDF">
        <w:rPr>
          <w:sz w:val="28"/>
          <w:szCs w:val="28"/>
          <w:lang w:val="en-US"/>
        </w:rPr>
        <w:t>c</w:t>
      </w:r>
      <w:r w:rsidRPr="00D10FDF">
        <w:rPr>
          <w:sz w:val="28"/>
          <w:szCs w:val="28"/>
        </w:rPr>
        <w:t>;</w:t>
      </w:r>
    </w:p>
    <w:p w:rsidR="00B21235" w:rsidRDefault="00C822E3" w:rsidP="00E426AB">
      <w:pPr>
        <w:pStyle w:val="afb"/>
        <w:spacing w:before="0" w:beforeAutospacing="0" w:after="0" w:afterAutospacing="0"/>
        <w:ind w:firstLine="504"/>
        <w:jc w:val="both"/>
        <w:rPr>
          <w:sz w:val="28"/>
          <w:szCs w:val="28"/>
        </w:rPr>
      </w:pPr>
      <w:proofErr w:type="gramStart"/>
      <w:r w:rsidRPr="00D10FDF">
        <w:rPr>
          <w:i/>
          <w:sz w:val="28"/>
          <w:szCs w:val="28"/>
          <w:lang w:val="en-US"/>
        </w:rPr>
        <w:t>t</w:t>
      </w:r>
      <w:r w:rsidRPr="00D10FDF">
        <w:rPr>
          <w:i/>
          <w:sz w:val="28"/>
          <w:szCs w:val="28"/>
          <w:vertAlign w:val="subscript"/>
          <w:lang w:val="en-US"/>
        </w:rPr>
        <w:t>d</w:t>
      </w:r>
      <w:proofErr w:type="gramEnd"/>
      <w:r w:rsidRPr="00D10FDF">
        <w:rPr>
          <w:sz w:val="28"/>
          <w:szCs w:val="28"/>
        </w:rPr>
        <w:t xml:space="preserve"> – время после облучения до начала измерения, </w:t>
      </w:r>
      <w:r w:rsidRPr="00D10FDF">
        <w:rPr>
          <w:sz w:val="28"/>
          <w:szCs w:val="28"/>
          <w:lang w:val="en-US"/>
        </w:rPr>
        <w:t>c</w:t>
      </w:r>
      <w:r w:rsidRPr="00D10FDF">
        <w:rPr>
          <w:sz w:val="28"/>
          <w:szCs w:val="28"/>
        </w:rPr>
        <w:t>;</w:t>
      </w:r>
    </w:p>
    <w:p w:rsidR="00B21235" w:rsidRDefault="00C822E3" w:rsidP="00E426AB">
      <w:pPr>
        <w:pStyle w:val="afb"/>
        <w:spacing w:before="0" w:beforeAutospacing="0" w:after="0" w:afterAutospacing="0"/>
        <w:ind w:firstLine="504"/>
        <w:jc w:val="both"/>
        <w:rPr>
          <w:sz w:val="28"/>
          <w:szCs w:val="28"/>
        </w:rPr>
      </w:pPr>
      <w:proofErr w:type="gramStart"/>
      <w:r w:rsidRPr="00D10FDF">
        <w:rPr>
          <w:i/>
          <w:sz w:val="28"/>
          <w:szCs w:val="28"/>
          <w:lang w:val="en-US"/>
        </w:rPr>
        <w:t>t</w:t>
      </w:r>
      <w:r w:rsidRPr="00D10FDF">
        <w:rPr>
          <w:i/>
          <w:sz w:val="28"/>
          <w:szCs w:val="28"/>
          <w:vertAlign w:val="subscript"/>
          <w:lang w:val="en-US"/>
        </w:rPr>
        <w:t>meas</w:t>
      </w:r>
      <w:proofErr w:type="gramEnd"/>
      <w:r w:rsidRPr="00D10FDF">
        <w:rPr>
          <w:sz w:val="28"/>
          <w:szCs w:val="28"/>
        </w:rPr>
        <w:t xml:space="preserve"> – время измерения, </w:t>
      </w:r>
      <w:r w:rsidRPr="00D10FDF">
        <w:rPr>
          <w:sz w:val="28"/>
          <w:szCs w:val="28"/>
          <w:lang w:val="en-US"/>
        </w:rPr>
        <w:t>c</w:t>
      </w:r>
      <w:r w:rsidRPr="00D10FDF">
        <w:rPr>
          <w:sz w:val="28"/>
          <w:szCs w:val="28"/>
        </w:rPr>
        <w:t>;</w:t>
      </w:r>
    </w:p>
    <w:p w:rsidR="00C822E3" w:rsidRPr="00D10FDF" w:rsidRDefault="00C822E3" w:rsidP="00E426AB">
      <w:pPr>
        <w:pStyle w:val="afb"/>
        <w:spacing w:before="0" w:beforeAutospacing="0" w:after="0" w:afterAutospacing="0"/>
        <w:ind w:firstLine="504"/>
        <w:jc w:val="both"/>
        <w:rPr>
          <w:sz w:val="28"/>
          <w:szCs w:val="28"/>
        </w:rPr>
      </w:pPr>
      <w:r w:rsidRPr="00D10FDF">
        <w:rPr>
          <w:i/>
          <w:sz w:val="28"/>
          <w:szCs w:val="28"/>
          <w:lang w:val="en-US"/>
        </w:rPr>
        <w:t>m</w:t>
      </w:r>
      <w:r w:rsidRPr="00D10FDF">
        <w:rPr>
          <w:i/>
          <w:sz w:val="28"/>
          <w:szCs w:val="28"/>
          <w:vertAlign w:val="subscript"/>
          <w:lang w:val="en-US"/>
        </w:rPr>
        <w:t>s</w:t>
      </w:r>
      <w:r w:rsidRPr="00D10FDF">
        <w:rPr>
          <w:sz w:val="28"/>
          <w:szCs w:val="28"/>
        </w:rPr>
        <w:t xml:space="preserve"> – </w:t>
      </w:r>
      <w:proofErr w:type="gramStart"/>
      <w:r w:rsidRPr="00D10FDF">
        <w:rPr>
          <w:sz w:val="28"/>
          <w:szCs w:val="28"/>
        </w:rPr>
        <w:t>масса</w:t>
      </w:r>
      <w:proofErr w:type="gramEnd"/>
      <w:r w:rsidRPr="00D10FDF">
        <w:rPr>
          <w:sz w:val="28"/>
          <w:szCs w:val="28"/>
        </w:rPr>
        <w:t xml:space="preserve"> образца, г.</w:t>
      </w:r>
    </w:p>
    <w:p w:rsidR="00C822E3" w:rsidRDefault="00C822E3" w:rsidP="0027778C">
      <w:pPr>
        <w:pStyle w:val="afb"/>
        <w:spacing w:before="0" w:beforeAutospacing="0" w:after="0" w:afterAutospacing="0"/>
        <w:ind w:firstLine="709"/>
        <w:jc w:val="both"/>
        <w:rPr>
          <w:sz w:val="28"/>
          <w:szCs w:val="28"/>
        </w:rPr>
      </w:pPr>
      <w:r w:rsidRPr="00D10FDF">
        <w:rPr>
          <w:sz w:val="28"/>
          <w:szCs w:val="28"/>
        </w:rPr>
        <w:t>Погрешность определения потока нейтронов</w:t>
      </w:r>
      <w:r w:rsidRPr="00D10FDF">
        <w:rPr>
          <w:rFonts w:eastAsiaTheme="minorEastAsia"/>
          <w:i/>
          <w:sz w:val="28"/>
          <w:szCs w:val="28"/>
        </w:rPr>
        <w:t xml:space="preserve"> </w:t>
      </w:r>
      <w:r w:rsidRPr="00D10FDF">
        <w:rPr>
          <w:rFonts w:ascii="Cambria Math" w:eastAsiaTheme="minorEastAsia" w:hAnsi="Cambria Math" w:cs="Cambria Math"/>
          <w:i/>
          <w:sz w:val="28"/>
          <w:szCs w:val="28"/>
        </w:rPr>
        <w:t>𝛥</w:t>
      </w:r>
      <w:proofErr w:type="gramStart"/>
      <w:r w:rsidRPr="00D10FDF">
        <w:rPr>
          <w:rFonts w:eastAsiaTheme="minorEastAsia"/>
          <w:i/>
          <w:sz w:val="28"/>
          <w:szCs w:val="28"/>
          <w:vertAlign w:val="subscript"/>
        </w:rPr>
        <w:t>Ф</w:t>
      </w:r>
      <w:proofErr w:type="gramEnd"/>
      <w:r w:rsidRPr="00D10FDF">
        <w:rPr>
          <w:rFonts w:eastAsiaTheme="minorEastAsia"/>
          <w:i/>
          <w:sz w:val="28"/>
          <w:szCs w:val="28"/>
          <w:vertAlign w:val="subscript"/>
          <w:lang w:val="en-US"/>
        </w:rPr>
        <w:t>th</w:t>
      </w:r>
      <w:r w:rsidRPr="00D10FDF">
        <w:rPr>
          <w:sz w:val="28"/>
          <w:szCs w:val="28"/>
        </w:rPr>
        <w:t>:</w:t>
      </w:r>
    </w:p>
    <w:p w:rsidR="00B21235" w:rsidRPr="00D10FDF" w:rsidRDefault="00B21235" w:rsidP="0012657C">
      <w:pPr>
        <w:pStyle w:val="afb"/>
        <w:spacing w:before="0" w:beforeAutospacing="0" w:after="0" w:afterAutospacing="0"/>
        <w:ind w:firstLine="567"/>
        <w:jc w:val="both"/>
        <w:rPr>
          <w:sz w:val="28"/>
          <w:szCs w:val="28"/>
        </w:rPr>
      </w:pPr>
    </w:p>
    <w:p w:rsidR="00C822E3" w:rsidRPr="00D10FDF" w:rsidRDefault="00C822E3" w:rsidP="0012657C">
      <w:pPr>
        <w:pStyle w:val="afb"/>
        <w:spacing w:before="0" w:beforeAutospacing="0" w:after="0" w:afterAutospacing="0"/>
        <w:ind w:firstLine="567"/>
        <w:jc w:val="right"/>
        <w:rPr>
          <w:sz w:val="28"/>
          <w:szCs w:val="28"/>
        </w:rPr>
      </w:pPr>
      <w:r w:rsidRPr="00D10FDF">
        <w:rPr>
          <w:position w:val="-36"/>
          <w:sz w:val="28"/>
          <w:szCs w:val="28"/>
        </w:rPr>
        <w:object w:dxaOrig="7400" w:dyaOrig="920">
          <v:shape id="_x0000_i1047" type="#_x0000_t75" style="width:5in;height:57.8pt" o:ole="">
            <v:imagedata r:id="rId84" o:title=""/>
          </v:shape>
          <o:OLEObject Type="Embed" ProgID="Equation.3" ShapeID="_x0000_i1047" DrawAspect="Content" ObjectID="_1795288269" r:id="rId85"/>
        </w:object>
      </w:r>
      <w:r w:rsidRPr="00D10FDF">
        <w:rPr>
          <w:sz w:val="28"/>
          <w:szCs w:val="28"/>
        </w:rPr>
        <w:tab/>
      </w:r>
      <w:r>
        <w:rPr>
          <w:sz w:val="28"/>
          <w:szCs w:val="28"/>
        </w:rPr>
        <w:t xml:space="preserve">        </w:t>
      </w:r>
      <w:r w:rsidRPr="00D10FDF">
        <w:rPr>
          <w:sz w:val="28"/>
          <w:szCs w:val="28"/>
        </w:rPr>
        <w:t>(2</w:t>
      </w:r>
      <w:r w:rsidR="00D82BED">
        <w:rPr>
          <w:sz w:val="28"/>
          <w:szCs w:val="28"/>
        </w:rPr>
        <w:t>.22</w:t>
      </w:r>
      <w:r w:rsidRPr="00D10FDF">
        <w:rPr>
          <w:sz w:val="28"/>
          <w:szCs w:val="28"/>
        </w:rPr>
        <w:t>)</w:t>
      </w:r>
    </w:p>
    <w:p w:rsidR="00B21235" w:rsidRDefault="00B21235" w:rsidP="0012657C">
      <w:pPr>
        <w:spacing w:after="0" w:line="240" w:lineRule="auto"/>
        <w:ind w:firstLine="567"/>
        <w:jc w:val="both"/>
        <w:rPr>
          <w:rFonts w:ascii="Times New Roman" w:eastAsiaTheme="minorEastAsia" w:hAnsi="Times New Roman"/>
          <w:sz w:val="28"/>
          <w:szCs w:val="28"/>
        </w:rPr>
      </w:pPr>
    </w:p>
    <w:p w:rsidR="00B21235" w:rsidRDefault="00C822E3" w:rsidP="00B21235">
      <w:pPr>
        <w:spacing w:after="0" w:line="240" w:lineRule="auto"/>
        <w:jc w:val="both"/>
        <w:rPr>
          <w:rFonts w:ascii="Times New Roman" w:eastAsiaTheme="minorEastAsia" w:hAnsi="Times New Roman"/>
          <w:sz w:val="28"/>
          <w:szCs w:val="28"/>
        </w:rPr>
      </w:pPr>
      <w:r w:rsidRPr="00D10FDF">
        <w:rPr>
          <w:rFonts w:ascii="Times New Roman" w:eastAsiaTheme="minorEastAsia" w:hAnsi="Times New Roman"/>
          <w:sz w:val="28"/>
          <w:szCs w:val="28"/>
        </w:rPr>
        <w:t xml:space="preserve">где </w:t>
      </w:r>
      <w:r w:rsidRPr="00D10FDF">
        <w:rPr>
          <w:rFonts w:ascii="Times New Roman" w:eastAsiaTheme="minorEastAsia" w:hAnsi="Times New Roman"/>
          <w:i/>
          <w:sz w:val="28"/>
          <w:szCs w:val="28"/>
        </w:rPr>
        <w:t>Δ</w:t>
      </w:r>
      <w:r w:rsidRPr="00D10FDF">
        <w:rPr>
          <w:rFonts w:ascii="Times New Roman" w:hAnsi="Times New Roman"/>
          <w:position w:val="-14"/>
          <w:sz w:val="28"/>
          <w:szCs w:val="28"/>
        </w:rPr>
        <w:object w:dxaOrig="660" w:dyaOrig="380">
          <v:shape id="_x0000_i1048" type="#_x0000_t75" style="width:32.2pt;height:19.1pt" o:ole="">
            <v:imagedata r:id="rId86" o:title=""/>
          </v:shape>
          <o:OLEObject Type="Embed" ProgID="Equation.3" ShapeID="_x0000_i1048" DrawAspect="Content" ObjectID="_1795288270" r:id="rId87"/>
        </w:object>
      </w:r>
      <w:r w:rsidRPr="00D10FDF">
        <w:rPr>
          <w:rFonts w:ascii="Times New Roman" w:eastAsiaTheme="minorEastAsia" w:hAnsi="Times New Roman"/>
          <w:sz w:val="28"/>
          <w:szCs w:val="28"/>
          <w:vertAlign w:val="subscript"/>
        </w:rPr>
        <w:t xml:space="preserve"> </w:t>
      </w:r>
      <w:r w:rsidRPr="00D10FDF">
        <w:rPr>
          <w:rFonts w:ascii="Times New Roman" w:eastAsiaTheme="minorEastAsia" w:hAnsi="Times New Roman"/>
          <w:sz w:val="28"/>
          <w:szCs w:val="28"/>
        </w:rPr>
        <w:t>– погрешность площади пика</w:t>
      </w:r>
      <w:r w:rsidR="00E426AB">
        <w:rPr>
          <w:rFonts w:ascii="Times New Roman" w:eastAsiaTheme="minorEastAsia" w:hAnsi="Times New Roman"/>
          <w:sz w:val="28"/>
          <w:szCs w:val="28"/>
        </w:rPr>
        <w:t>;</w:t>
      </w:r>
    </w:p>
    <w:p w:rsidR="00B21235" w:rsidRDefault="00C822E3" w:rsidP="00E426AB">
      <w:pPr>
        <w:spacing w:after="0" w:line="240" w:lineRule="auto"/>
        <w:ind w:firstLine="462"/>
        <w:rPr>
          <w:rFonts w:ascii="Times New Roman" w:hAnsi="Times New Roman"/>
          <w:kern w:val="24"/>
          <w:sz w:val="28"/>
          <w:szCs w:val="28"/>
        </w:rPr>
      </w:pPr>
      <w:r w:rsidRPr="00D10FDF">
        <w:rPr>
          <w:rFonts w:ascii="Times New Roman" w:eastAsiaTheme="minorEastAsia" w:hAnsi="Times New Roman"/>
          <w:i/>
          <w:sz w:val="28"/>
          <w:szCs w:val="28"/>
        </w:rPr>
        <w:t>Δγ(</w:t>
      </w:r>
      <w:r w:rsidRPr="00D10FDF">
        <w:rPr>
          <w:rFonts w:ascii="Times New Roman" w:eastAsiaTheme="minorEastAsia" w:hAnsi="Times New Roman"/>
          <w:i/>
          <w:sz w:val="28"/>
          <w:szCs w:val="28"/>
          <w:lang w:val="en-US"/>
        </w:rPr>
        <w:t>E</w:t>
      </w:r>
      <w:r w:rsidRPr="00D10FDF">
        <w:rPr>
          <w:rFonts w:ascii="Times New Roman" w:eastAsiaTheme="minorEastAsia" w:hAnsi="Times New Roman"/>
          <w:i/>
          <w:sz w:val="28"/>
          <w:szCs w:val="28"/>
          <w:vertAlign w:val="subscript"/>
          <w:lang w:val="en-US"/>
        </w:rPr>
        <w:t>γi</w:t>
      </w:r>
      <w:r w:rsidRPr="00D10FDF">
        <w:rPr>
          <w:rFonts w:ascii="Times New Roman" w:eastAsiaTheme="minorEastAsia" w:hAnsi="Times New Roman"/>
          <w:i/>
          <w:sz w:val="28"/>
          <w:szCs w:val="28"/>
        </w:rPr>
        <w:t>)</w:t>
      </w:r>
      <w:r w:rsidRPr="00D10FDF">
        <w:rPr>
          <w:rFonts w:ascii="Times New Roman" w:eastAsiaTheme="minorEastAsia" w:hAnsi="Times New Roman"/>
          <w:sz w:val="28"/>
          <w:szCs w:val="28"/>
        </w:rPr>
        <w:t xml:space="preserve"> – погрешность</w:t>
      </w:r>
      <w:r w:rsidRPr="00D10FDF">
        <w:rPr>
          <w:rFonts w:ascii="Times New Roman" w:hAnsi="Times New Roman"/>
          <w:sz w:val="28"/>
          <w:szCs w:val="28"/>
        </w:rPr>
        <w:t xml:space="preserve"> выхода определенной гамма линии</w:t>
      </w:r>
      <w:r w:rsidR="00E426AB">
        <w:rPr>
          <w:rFonts w:ascii="Times New Roman" w:hAnsi="Times New Roman"/>
          <w:kern w:val="24"/>
          <w:sz w:val="28"/>
          <w:szCs w:val="28"/>
        </w:rPr>
        <w:t>;</w:t>
      </w:r>
    </w:p>
    <w:p w:rsidR="00B21235" w:rsidRDefault="00C822E3" w:rsidP="00E426AB">
      <w:pPr>
        <w:spacing w:after="0" w:line="240" w:lineRule="auto"/>
        <w:ind w:firstLine="462"/>
        <w:rPr>
          <w:rFonts w:ascii="Times New Roman" w:hAnsi="Times New Roman"/>
          <w:sz w:val="28"/>
          <w:szCs w:val="28"/>
        </w:rPr>
      </w:pPr>
      <w:r w:rsidRPr="00D10FDF">
        <w:rPr>
          <w:rFonts w:ascii="Times New Roman" w:eastAsiaTheme="minorEastAsia" w:hAnsi="Times New Roman"/>
          <w:i/>
          <w:sz w:val="28"/>
          <w:szCs w:val="28"/>
        </w:rPr>
        <w:t>Δ</w:t>
      </w:r>
      <w:r w:rsidRPr="00D10FDF">
        <w:rPr>
          <w:rFonts w:ascii="Times New Roman" w:hAnsi="Times New Roman"/>
          <w:i/>
          <w:sz w:val="28"/>
          <w:szCs w:val="28"/>
        </w:rPr>
        <w:t>ε(</w:t>
      </w:r>
      <w:r w:rsidRPr="00D10FDF">
        <w:rPr>
          <w:rFonts w:ascii="Times New Roman" w:hAnsi="Times New Roman"/>
          <w:i/>
          <w:sz w:val="28"/>
          <w:szCs w:val="28"/>
          <w:lang w:val="en-US"/>
        </w:rPr>
        <w:t>E</w:t>
      </w:r>
      <w:r w:rsidRPr="00D10FDF">
        <w:rPr>
          <w:rFonts w:ascii="Times New Roman" w:hAnsi="Times New Roman"/>
          <w:i/>
          <w:sz w:val="28"/>
          <w:szCs w:val="28"/>
          <w:vertAlign w:val="subscript"/>
          <w:lang w:val="en-US"/>
        </w:rPr>
        <w:t>γi</w:t>
      </w:r>
      <w:r w:rsidRPr="00D10FDF">
        <w:rPr>
          <w:rFonts w:ascii="Times New Roman" w:hAnsi="Times New Roman"/>
          <w:i/>
          <w:sz w:val="28"/>
          <w:szCs w:val="28"/>
        </w:rPr>
        <w:t>)</w:t>
      </w:r>
      <w:r w:rsidRPr="00D10FDF">
        <w:rPr>
          <w:rFonts w:ascii="Times New Roman" w:hAnsi="Times New Roman"/>
          <w:sz w:val="28"/>
          <w:szCs w:val="28"/>
        </w:rPr>
        <w:t xml:space="preserve"> – </w:t>
      </w:r>
      <w:r w:rsidRPr="00D10FDF">
        <w:rPr>
          <w:rFonts w:ascii="Times New Roman" w:eastAsiaTheme="minorEastAsia" w:hAnsi="Times New Roman"/>
          <w:sz w:val="28"/>
          <w:szCs w:val="28"/>
        </w:rPr>
        <w:t>погрешность</w:t>
      </w:r>
      <w:r w:rsidRPr="00D10FDF">
        <w:rPr>
          <w:rFonts w:ascii="Times New Roman" w:hAnsi="Times New Roman"/>
          <w:sz w:val="28"/>
          <w:szCs w:val="28"/>
        </w:rPr>
        <w:t xml:space="preserve"> эффективности детектора</w:t>
      </w:r>
      <w:r w:rsidR="00E426AB">
        <w:rPr>
          <w:rFonts w:ascii="Times New Roman" w:hAnsi="Times New Roman"/>
          <w:sz w:val="28"/>
          <w:szCs w:val="28"/>
        </w:rPr>
        <w:t>;</w:t>
      </w:r>
    </w:p>
    <w:p w:rsidR="00B21235" w:rsidRDefault="00C822E3" w:rsidP="00E426AB">
      <w:pPr>
        <w:spacing w:after="0" w:line="240" w:lineRule="auto"/>
        <w:ind w:firstLine="462"/>
        <w:rPr>
          <w:rFonts w:ascii="Times New Roman" w:hAnsi="Times New Roman"/>
          <w:sz w:val="28"/>
          <w:szCs w:val="28"/>
        </w:rPr>
      </w:pPr>
      <w:r w:rsidRPr="00D10FDF">
        <w:rPr>
          <w:rFonts w:ascii="Times New Roman" w:eastAsiaTheme="minorEastAsia" w:hAnsi="Times New Roman"/>
          <w:i/>
          <w:sz w:val="28"/>
          <w:szCs w:val="28"/>
        </w:rPr>
        <w:t>Δ</w:t>
      </w:r>
      <w:r w:rsidRPr="00D10FDF">
        <w:rPr>
          <w:rFonts w:ascii="Times New Roman" w:hAnsi="Times New Roman"/>
          <w:i/>
          <w:sz w:val="28"/>
          <w:szCs w:val="28"/>
        </w:rPr>
        <w:t>σ</w:t>
      </w:r>
      <w:r w:rsidRPr="00D10FDF">
        <w:rPr>
          <w:rFonts w:ascii="Times New Roman" w:hAnsi="Times New Roman"/>
          <w:i/>
          <w:sz w:val="28"/>
          <w:szCs w:val="28"/>
          <w:vertAlign w:val="subscript"/>
          <w:lang w:val="en-US"/>
        </w:rPr>
        <w:t>th</w:t>
      </w:r>
      <w:r w:rsidRPr="00D10FDF">
        <w:rPr>
          <w:rFonts w:ascii="Times New Roman" w:hAnsi="Times New Roman"/>
          <w:sz w:val="28"/>
          <w:szCs w:val="28"/>
        </w:rPr>
        <w:t xml:space="preserve"> – </w:t>
      </w:r>
      <w:r w:rsidRPr="00D10FDF">
        <w:rPr>
          <w:rFonts w:ascii="Times New Roman" w:eastAsiaTheme="minorEastAsia" w:hAnsi="Times New Roman"/>
          <w:sz w:val="28"/>
          <w:szCs w:val="28"/>
        </w:rPr>
        <w:t>погрешность</w:t>
      </w:r>
      <w:r w:rsidRPr="00D10FDF">
        <w:rPr>
          <w:rFonts w:ascii="Times New Roman" w:hAnsi="Times New Roman"/>
          <w:sz w:val="28"/>
          <w:szCs w:val="28"/>
        </w:rPr>
        <w:t xml:space="preserve"> сечения захвата нейтронов</w:t>
      </w:r>
      <w:r w:rsidR="00E426AB">
        <w:rPr>
          <w:rFonts w:ascii="Times New Roman" w:hAnsi="Times New Roman"/>
          <w:sz w:val="28"/>
          <w:szCs w:val="28"/>
        </w:rPr>
        <w:t>;</w:t>
      </w:r>
    </w:p>
    <w:p w:rsidR="00C822E3" w:rsidRPr="00D10FDF" w:rsidRDefault="00C822E3" w:rsidP="00E426AB">
      <w:pPr>
        <w:spacing w:after="0" w:line="240" w:lineRule="auto"/>
        <w:ind w:firstLine="462"/>
        <w:rPr>
          <w:rFonts w:ascii="Times New Roman" w:eastAsiaTheme="minorEastAsia" w:hAnsi="Times New Roman"/>
          <w:sz w:val="28"/>
          <w:szCs w:val="28"/>
        </w:rPr>
      </w:pPr>
      <w:r w:rsidRPr="00D10FDF">
        <w:rPr>
          <w:rFonts w:ascii="Times New Roman" w:eastAsiaTheme="minorEastAsia" w:hAnsi="Times New Roman"/>
          <w:i/>
          <w:sz w:val="28"/>
          <w:szCs w:val="28"/>
        </w:rPr>
        <w:t>Δ</w:t>
      </w:r>
      <w:r w:rsidRPr="00D10FDF">
        <w:rPr>
          <w:rFonts w:ascii="Times New Roman" w:hAnsi="Times New Roman"/>
          <w:position w:val="-14"/>
          <w:sz w:val="28"/>
          <w:szCs w:val="28"/>
        </w:rPr>
        <w:object w:dxaOrig="340" w:dyaOrig="380">
          <v:shape id="_x0000_i1049" type="#_x0000_t75" style="width:15.8pt;height:19.1pt" o:ole="">
            <v:imagedata r:id="rId88" o:title=""/>
          </v:shape>
          <o:OLEObject Type="Embed" ProgID="Equation.3" ShapeID="_x0000_i1049" DrawAspect="Content" ObjectID="_1795288271" r:id="rId89"/>
        </w:object>
      </w:r>
      <w:r w:rsidRPr="00D10FDF">
        <w:rPr>
          <w:rFonts w:ascii="Times New Roman" w:eastAsiaTheme="minorEastAsia" w:hAnsi="Times New Roman"/>
          <w:sz w:val="28"/>
          <w:szCs w:val="28"/>
          <w:vertAlign w:val="subscript"/>
        </w:rPr>
        <w:t xml:space="preserve"> </w:t>
      </w:r>
      <w:r w:rsidRPr="00D10FDF">
        <w:rPr>
          <w:rFonts w:ascii="Times New Roman" w:eastAsiaTheme="minorEastAsia" w:hAnsi="Times New Roman"/>
          <w:sz w:val="28"/>
          <w:szCs w:val="28"/>
        </w:rPr>
        <w:t>– погрешность энергетической линии гамма квантов.</w:t>
      </w:r>
    </w:p>
    <w:p w:rsidR="00C822E3" w:rsidRDefault="00C822E3" w:rsidP="0027778C">
      <w:pPr>
        <w:pStyle w:val="afb"/>
        <w:spacing w:before="0" w:beforeAutospacing="0" w:after="0" w:afterAutospacing="0"/>
        <w:ind w:firstLine="709"/>
        <w:jc w:val="both"/>
        <w:rPr>
          <w:sz w:val="28"/>
          <w:szCs w:val="28"/>
        </w:rPr>
      </w:pPr>
      <w:r w:rsidRPr="00D10FDF">
        <w:rPr>
          <w:sz w:val="28"/>
          <w:szCs w:val="28"/>
        </w:rPr>
        <w:t xml:space="preserve">Плотность потока также можно определить методом </w:t>
      </w:r>
      <w:r w:rsidRPr="00D10FDF">
        <w:rPr>
          <w:sz w:val="28"/>
          <w:szCs w:val="28"/>
          <w:lang w:val="en-GB"/>
        </w:rPr>
        <w:t>PGAA</w:t>
      </w:r>
      <w:r w:rsidRPr="00D10FDF">
        <w:rPr>
          <w:sz w:val="28"/>
          <w:szCs w:val="28"/>
        </w:rPr>
        <w:t>, используя формулу</w:t>
      </w:r>
      <w:r w:rsidR="00E426AB">
        <w:rPr>
          <w:sz w:val="28"/>
          <w:szCs w:val="28"/>
        </w:rPr>
        <w:t xml:space="preserve"> </w:t>
      </w:r>
      <w:r w:rsidR="00B21235">
        <w:rPr>
          <w:sz w:val="28"/>
          <w:szCs w:val="28"/>
        </w:rPr>
        <w:t>(2.23)</w:t>
      </w:r>
      <w:r w:rsidRPr="00D10FDF">
        <w:rPr>
          <w:sz w:val="28"/>
          <w:szCs w:val="28"/>
        </w:rPr>
        <w:t xml:space="preserve">: </w:t>
      </w:r>
    </w:p>
    <w:p w:rsidR="00C822E3" w:rsidRPr="00D10FDF" w:rsidRDefault="00C822E3" w:rsidP="0012657C">
      <w:pPr>
        <w:pStyle w:val="afb"/>
        <w:spacing w:before="0" w:beforeAutospacing="0" w:after="0" w:afterAutospacing="0"/>
        <w:ind w:firstLine="567"/>
        <w:jc w:val="right"/>
        <w:rPr>
          <w:sz w:val="28"/>
          <w:szCs w:val="28"/>
        </w:rPr>
      </w:pPr>
      <w:r w:rsidRPr="00D10FDF">
        <w:rPr>
          <w:position w:val="-32"/>
          <w:sz w:val="28"/>
          <w:szCs w:val="28"/>
        </w:rPr>
        <w:object w:dxaOrig="3400" w:dyaOrig="740">
          <v:shape id="_x0000_i1050" type="#_x0000_t75" style="width:225.25pt;height:51.8pt" o:ole="">
            <v:imagedata r:id="rId90" o:title=""/>
          </v:shape>
          <o:OLEObject Type="Embed" ProgID="Equation.3" ShapeID="_x0000_i1050" DrawAspect="Content" ObjectID="_1795288272" r:id="rId91"/>
        </w:object>
      </w:r>
      <w:r>
        <w:rPr>
          <w:sz w:val="28"/>
          <w:szCs w:val="28"/>
        </w:rPr>
        <w:t xml:space="preserve">                           </w:t>
      </w:r>
      <w:r w:rsidRPr="00D10FDF">
        <w:rPr>
          <w:sz w:val="28"/>
          <w:szCs w:val="28"/>
        </w:rPr>
        <w:tab/>
        <w:t>(</w:t>
      </w:r>
      <w:r w:rsidR="00D82BED">
        <w:rPr>
          <w:sz w:val="28"/>
          <w:szCs w:val="28"/>
        </w:rPr>
        <w:t>2.2</w:t>
      </w:r>
      <w:r w:rsidRPr="00D10FDF">
        <w:rPr>
          <w:sz w:val="28"/>
          <w:szCs w:val="28"/>
        </w:rPr>
        <w:t>3)</w:t>
      </w:r>
    </w:p>
    <w:p w:rsidR="006166CC" w:rsidRDefault="006166CC" w:rsidP="0012657C">
      <w:pPr>
        <w:pStyle w:val="afb"/>
        <w:spacing w:before="0" w:beforeAutospacing="0" w:after="0" w:afterAutospacing="0"/>
        <w:ind w:firstLine="567"/>
        <w:jc w:val="both"/>
        <w:rPr>
          <w:sz w:val="28"/>
          <w:szCs w:val="28"/>
          <w:lang w:val="kk-KZ"/>
        </w:rPr>
      </w:pPr>
    </w:p>
    <w:p w:rsidR="00C822E3" w:rsidRDefault="00C822E3" w:rsidP="006166CC">
      <w:pPr>
        <w:pStyle w:val="afb"/>
        <w:spacing w:before="0" w:beforeAutospacing="0" w:after="0" w:afterAutospacing="0"/>
        <w:ind w:firstLine="709"/>
        <w:jc w:val="both"/>
        <w:rPr>
          <w:sz w:val="28"/>
          <w:szCs w:val="28"/>
        </w:rPr>
      </w:pPr>
      <w:r w:rsidRPr="00D10FDF">
        <w:rPr>
          <w:sz w:val="28"/>
          <w:szCs w:val="28"/>
        </w:rPr>
        <w:t xml:space="preserve">Образцы облучались в разных циклах работы реактора ИБР-2. В каждом цикле определяли плотность потока, используя формулу (1). Среднее значение плотности потока нейтронов составило </w:t>
      </w:r>
      <w:proofErr w:type="gramStart"/>
      <w:r w:rsidRPr="00D10FDF">
        <w:rPr>
          <w:sz w:val="28"/>
          <w:szCs w:val="28"/>
        </w:rPr>
        <w:t>Ф</w:t>
      </w:r>
      <w:proofErr w:type="gramEnd"/>
      <w:r w:rsidRPr="00D10FDF">
        <w:rPr>
          <w:i/>
          <w:sz w:val="28"/>
          <w:szCs w:val="28"/>
          <w:vertAlign w:val="subscript"/>
          <w:lang w:val="en-US"/>
        </w:rPr>
        <w:t>th</w:t>
      </w:r>
      <w:r w:rsidRPr="00D10FDF">
        <w:rPr>
          <w:sz w:val="28"/>
          <w:szCs w:val="28"/>
        </w:rPr>
        <w:t>=3,4∙10</w:t>
      </w:r>
      <w:r w:rsidRPr="00D10FDF">
        <w:rPr>
          <w:sz w:val="28"/>
          <w:szCs w:val="28"/>
          <w:vertAlign w:val="superscript"/>
        </w:rPr>
        <w:t xml:space="preserve">5 </w:t>
      </w:r>
      <w:r w:rsidRPr="00D10FDF">
        <w:rPr>
          <w:sz w:val="28"/>
          <w:szCs w:val="28"/>
        </w:rPr>
        <w:t>н сек</w:t>
      </w:r>
      <w:r w:rsidRPr="00D10FDF">
        <w:rPr>
          <w:sz w:val="28"/>
          <w:szCs w:val="28"/>
          <w:vertAlign w:val="superscript"/>
        </w:rPr>
        <w:t>-1</w:t>
      </w:r>
      <w:r w:rsidRPr="00D10FDF">
        <w:rPr>
          <w:sz w:val="28"/>
          <w:szCs w:val="28"/>
          <w:lang w:val="en-US"/>
        </w:rPr>
        <w:t> </w:t>
      </w:r>
      <w:r w:rsidRPr="00D10FDF">
        <w:rPr>
          <w:sz w:val="28"/>
          <w:szCs w:val="28"/>
        </w:rPr>
        <w:t>см</w:t>
      </w:r>
      <w:r w:rsidRPr="00D10FDF">
        <w:rPr>
          <w:sz w:val="28"/>
          <w:szCs w:val="28"/>
          <w:vertAlign w:val="superscript"/>
        </w:rPr>
        <w:t>-2</w:t>
      </w:r>
      <w:r w:rsidRPr="00D10FDF">
        <w:rPr>
          <w:sz w:val="28"/>
          <w:szCs w:val="28"/>
        </w:rPr>
        <w:t>.</w:t>
      </w:r>
    </w:p>
    <w:p w:rsidR="00C822E3" w:rsidRPr="00985048" w:rsidRDefault="00C822E3" w:rsidP="0012657C">
      <w:pPr>
        <w:spacing w:after="0" w:line="240" w:lineRule="auto"/>
        <w:ind w:firstLine="708"/>
        <w:jc w:val="both"/>
        <w:rPr>
          <w:rFonts w:ascii="Times New Roman" w:hAnsi="Times New Roman"/>
          <w:sz w:val="28"/>
          <w:szCs w:val="28"/>
        </w:rPr>
      </w:pPr>
      <w:r w:rsidRPr="00985048">
        <w:rPr>
          <w:rFonts w:ascii="Times New Roman" w:hAnsi="Times New Roman"/>
          <w:sz w:val="28"/>
          <w:szCs w:val="28"/>
        </w:rPr>
        <w:t xml:space="preserve">Массовую долю элемента можно рассчитать по любой найденной энергетической линии изотопа с большим выходом </w:t>
      </w:r>
      <w:proofErr w:type="gramStart"/>
      <w:r w:rsidRPr="00985048">
        <w:rPr>
          <w:rFonts w:ascii="Times New Roman" w:hAnsi="Times New Roman"/>
          <w:sz w:val="28"/>
          <w:szCs w:val="28"/>
        </w:rPr>
        <w:t>гамма-квантов</w:t>
      </w:r>
      <w:proofErr w:type="gramEnd"/>
      <w:r w:rsidRPr="00985048">
        <w:rPr>
          <w:rFonts w:ascii="Times New Roman" w:hAnsi="Times New Roman"/>
          <w:sz w:val="28"/>
          <w:szCs w:val="28"/>
        </w:rPr>
        <w:t xml:space="preserve">. </w:t>
      </w:r>
    </w:p>
    <w:p w:rsidR="00C822E3" w:rsidRDefault="00C822E3" w:rsidP="00E426AB">
      <w:pPr>
        <w:pStyle w:val="a3"/>
        <w:ind w:firstLine="709"/>
        <w:rPr>
          <w:rFonts w:ascii="Times New Roman" w:hAnsi="Times New Roman"/>
          <w:sz w:val="28"/>
          <w:szCs w:val="28"/>
          <w:lang w:val="kk-KZ"/>
        </w:rPr>
      </w:pPr>
      <w:r w:rsidRPr="00985048">
        <w:rPr>
          <w:rFonts w:ascii="Times New Roman" w:hAnsi="Times New Roman"/>
          <w:sz w:val="28"/>
          <w:szCs w:val="28"/>
        </w:rPr>
        <w:t>Площадь пика для определенной линии:</w:t>
      </w:r>
    </w:p>
    <w:p w:rsidR="006166CC" w:rsidRPr="006166CC" w:rsidRDefault="006166CC" w:rsidP="0012657C">
      <w:pPr>
        <w:pStyle w:val="a3"/>
        <w:rPr>
          <w:rFonts w:ascii="Times New Roman" w:hAnsi="Times New Roman"/>
          <w:sz w:val="28"/>
          <w:szCs w:val="28"/>
          <w:lang w:val="kk-KZ"/>
        </w:rPr>
      </w:pPr>
    </w:p>
    <w:p w:rsidR="00C822E3" w:rsidRPr="00985048" w:rsidRDefault="00C822E3" w:rsidP="0012657C">
      <w:pPr>
        <w:spacing w:after="0" w:line="240" w:lineRule="auto"/>
        <w:jc w:val="right"/>
        <w:rPr>
          <w:rFonts w:ascii="Times New Roman" w:hAnsi="Times New Roman"/>
          <w:sz w:val="28"/>
          <w:szCs w:val="28"/>
        </w:rPr>
      </w:pPr>
      <w:r w:rsidRPr="00985048">
        <w:rPr>
          <w:rFonts w:ascii="Times New Roman" w:hAnsi="Times New Roman"/>
          <w:position w:val="-14"/>
          <w:sz w:val="28"/>
          <w:szCs w:val="28"/>
          <w:lang w:val="en-US"/>
        </w:rPr>
        <w:object w:dxaOrig="3720" w:dyaOrig="380">
          <v:shape id="_x0000_i1051" type="#_x0000_t75" style="width:235.1pt;height:26.75pt" o:ole="">
            <v:imagedata r:id="rId92" o:title=""/>
          </v:shape>
          <o:OLEObject Type="Embed" ProgID="Equation.3" ShapeID="_x0000_i1051" DrawAspect="Content" ObjectID="_1795288273" r:id="rId93"/>
        </w:object>
      </w:r>
      <w:r w:rsidRPr="00985048">
        <w:rPr>
          <w:rFonts w:ascii="Times New Roman" w:hAnsi="Times New Roman"/>
          <w:sz w:val="28"/>
          <w:szCs w:val="28"/>
        </w:rPr>
        <w:tab/>
      </w:r>
      <w:r>
        <w:rPr>
          <w:rFonts w:ascii="Times New Roman" w:hAnsi="Times New Roman"/>
          <w:sz w:val="28"/>
          <w:szCs w:val="28"/>
        </w:rPr>
        <w:t xml:space="preserve">               </w:t>
      </w:r>
      <w:r w:rsidRPr="00985048">
        <w:rPr>
          <w:rFonts w:ascii="Times New Roman" w:hAnsi="Times New Roman"/>
          <w:sz w:val="28"/>
          <w:szCs w:val="28"/>
        </w:rPr>
        <w:tab/>
        <w:t>(</w:t>
      </w:r>
      <w:r w:rsidR="00D82BED">
        <w:rPr>
          <w:rFonts w:ascii="Times New Roman" w:hAnsi="Times New Roman"/>
          <w:sz w:val="28"/>
          <w:szCs w:val="28"/>
        </w:rPr>
        <w:t>2.24</w:t>
      </w:r>
      <w:r w:rsidRPr="00985048">
        <w:rPr>
          <w:rFonts w:ascii="Times New Roman" w:hAnsi="Times New Roman"/>
          <w:sz w:val="28"/>
          <w:szCs w:val="28"/>
        </w:rPr>
        <w:t>)</w:t>
      </w:r>
    </w:p>
    <w:p w:rsidR="006166CC" w:rsidRDefault="006166CC" w:rsidP="0012657C">
      <w:pPr>
        <w:spacing w:after="0" w:line="240" w:lineRule="auto"/>
        <w:jc w:val="both"/>
        <w:rPr>
          <w:rFonts w:ascii="Times New Roman" w:hAnsi="Times New Roman"/>
          <w:sz w:val="28"/>
          <w:szCs w:val="28"/>
          <w:lang w:val="kk-KZ"/>
        </w:rPr>
      </w:pPr>
    </w:p>
    <w:p w:rsidR="00C822E3" w:rsidRPr="00985048" w:rsidRDefault="00C822E3" w:rsidP="0012657C">
      <w:pPr>
        <w:spacing w:after="0" w:line="240" w:lineRule="auto"/>
        <w:jc w:val="both"/>
        <w:rPr>
          <w:rFonts w:ascii="Times New Roman" w:hAnsi="Times New Roman"/>
          <w:sz w:val="28"/>
          <w:szCs w:val="28"/>
        </w:rPr>
      </w:pPr>
      <w:r w:rsidRPr="00985048">
        <w:rPr>
          <w:rFonts w:ascii="Times New Roman" w:hAnsi="Times New Roman"/>
          <w:sz w:val="28"/>
          <w:szCs w:val="28"/>
        </w:rPr>
        <w:t xml:space="preserve">здесь </w:t>
      </w:r>
      <w:r w:rsidRPr="00985048">
        <w:rPr>
          <w:rFonts w:ascii="Times New Roman" w:hAnsi="Times New Roman"/>
          <w:position w:val="-24"/>
          <w:sz w:val="28"/>
          <w:szCs w:val="28"/>
          <w:lang w:val="en-US"/>
        </w:rPr>
        <w:object w:dxaOrig="1340" w:dyaOrig="620">
          <v:shape id="_x0000_i1052" type="#_x0000_t75" style="width:86.2pt;height:33.8pt" o:ole="">
            <v:imagedata r:id="rId94" o:title=""/>
          </v:shape>
          <o:OLEObject Type="Embed" ProgID="Equation.3" ShapeID="_x0000_i1052" DrawAspect="Content" ObjectID="_1795288274" r:id="rId95"/>
        </w:object>
      </w:r>
      <w:r w:rsidRPr="00985048">
        <w:rPr>
          <w:rFonts w:ascii="Times New Roman" w:hAnsi="Times New Roman"/>
          <w:sz w:val="28"/>
          <w:szCs w:val="28"/>
        </w:rPr>
        <w:t xml:space="preserve"> – число ядер мишени. </w:t>
      </w:r>
    </w:p>
    <w:p w:rsidR="00C822E3" w:rsidRDefault="00C822E3" w:rsidP="006166CC">
      <w:pPr>
        <w:spacing w:after="0" w:line="240" w:lineRule="auto"/>
        <w:ind w:firstLine="709"/>
        <w:jc w:val="both"/>
        <w:rPr>
          <w:rFonts w:ascii="Times New Roman" w:hAnsi="Times New Roman"/>
          <w:sz w:val="28"/>
          <w:szCs w:val="28"/>
          <w:lang w:val="kk-KZ"/>
        </w:rPr>
      </w:pPr>
      <w:r w:rsidRPr="00985048">
        <w:rPr>
          <w:rFonts w:ascii="Times New Roman" w:hAnsi="Times New Roman"/>
          <w:sz w:val="28"/>
          <w:szCs w:val="28"/>
        </w:rPr>
        <w:t xml:space="preserve">Масса элемента </w:t>
      </w:r>
      <w:r w:rsidRPr="00985048">
        <w:rPr>
          <w:rFonts w:ascii="Times New Roman" w:hAnsi="Times New Roman"/>
          <w:i/>
          <w:sz w:val="28"/>
          <w:szCs w:val="28"/>
          <w:lang w:val="en-US"/>
        </w:rPr>
        <w:t>m</w:t>
      </w:r>
      <w:r w:rsidRPr="00985048">
        <w:rPr>
          <w:rFonts w:ascii="Times New Roman" w:hAnsi="Times New Roman"/>
          <w:i/>
          <w:sz w:val="28"/>
          <w:szCs w:val="28"/>
          <w:vertAlign w:val="subscript"/>
          <w:lang w:val="en-US"/>
        </w:rPr>
        <w:t>x</w:t>
      </w:r>
      <w:r w:rsidRPr="00985048">
        <w:rPr>
          <w:rFonts w:ascii="Times New Roman" w:hAnsi="Times New Roman"/>
          <w:sz w:val="28"/>
          <w:szCs w:val="28"/>
        </w:rPr>
        <w:t xml:space="preserve"> определяется по формуле</w:t>
      </w:r>
      <w:r w:rsidR="00B21235">
        <w:rPr>
          <w:rFonts w:ascii="Times New Roman" w:hAnsi="Times New Roman"/>
          <w:sz w:val="28"/>
          <w:szCs w:val="28"/>
        </w:rPr>
        <w:t xml:space="preserve"> (2.25)</w:t>
      </w:r>
      <w:r w:rsidRPr="00985048">
        <w:rPr>
          <w:rFonts w:ascii="Times New Roman" w:hAnsi="Times New Roman"/>
          <w:sz w:val="28"/>
          <w:szCs w:val="28"/>
        </w:rPr>
        <w:t>:</w:t>
      </w:r>
    </w:p>
    <w:p w:rsidR="006166CC" w:rsidRPr="006166CC" w:rsidRDefault="006166CC" w:rsidP="006166CC">
      <w:pPr>
        <w:spacing w:after="0" w:line="240" w:lineRule="auto"/>
        <w:ind w:firstLine="709"/>
        <w:jc w:val="both"/>
        <w:rPr>
          <w:rFonts w:ascii="Times New Roman" w:hAnsi="Times New Roman"/>
          <w:sz w:val="28"/>
          <w:szCs w:val="28"/>
          <w:lang w:val="kk-KZ"/>
        </w:rPr>
      </w:pPr>
    </w:p>
    <w:p w:rsidR="00C822E3" w:rsidRPr="00985048" w:rsidRDefault="00C822E3" w:rsidP="0012657C">
      <w:pPr>
        <w:spacing w:after="0" w:line="240" w:lineRule="auto"/>
        <w:jc w:val="right"/>
        <w:rPr>
          <w:rFonts w:ascii="Times New Roman" w:hAnsi="Times New Roman"/>
          <w:sz w:val="28"/>
          <w:szCs w:val="28"/>
        </w:rPr>
      </w:pPr>
      <w:r w:rsidRPr="00985048">
        <w:rPr>
          <w:rFonts w:ascii="Times New Roman" w:hAnsi="Times New Roman"/>
          <w:position w:val="-32"/>
          <w:sz w:val="28"/>
          <w:szCs w:val="28"/>
        </w:rPr>
        <w:object w:dxaOrig="3440" w:dyaOrig="740">
          <v:shape id="_x0000_i1053" type="#_x0000_t75" style="width:225.25pt;height:51.8pt" o:ole="">
            <v:imagedata r:id="rId96" o:title=""/>
          </v:shape>
          <o:OLEObject Type="Embed" ProgID="Equation.3" ShapeID="_x0000_i1053" DrawAspect="Content" ObjectID="_1795288275" r:id="rId97"/>
        </w:object>
      </w:r>
      <w:r w:rsidRPr="00985048">
        <w:rPr>
          <w:rFonts w:ascii="Times New Roman" w:hAnsi="Times New Roman"/>
          <w:sz w:val="28"/>
          <w:szCs w:val="28"/>
        </w:rPr>
        <w:tab/>
      </w:r>
      <w:r w:rsidRPr="00985048">
        <w:rPr>
          <w:rFonts w:ascii="Times New Roman" w:hAnsi="Times New Roman"/>
          <w:sz w:val="28"/>
          <w:szCs w:val="28"/>
        </w:rPr>
        <w:tab/>
      </w:r>
      <w:r>
        <w:rPr>
          <w:rFonts w:ascii="Times New Roman" w:hAnsi="Times New Roman"/>
          <w:sz w:val="28"/>
          <w:szCs w:val="28"/>
        </w:rPr>
        <w:t xml:space="preserve">           </w:t>
      </w:r>
      <w:r w:rsidRPr="00985048">
        <w:rPr>
          <w:rFonts w:ascii="Times New Roman" w:hAnsi="Times New Roman"/>
          <w:sz w:val="28"/>
          <w:szCs w:val="28"/>
        </w:rPr>
        <w:t>(</w:t>
      </w:r>
      <w:r w:rsidR="00D82BED">
        <w:rPr>
          <w:rFonts w:ascii="Times New Roman" w:hAnsi="Times New Roman"/>
          <w:sz w:val="28"/>
          <w:szCs w:val="28"/>
        </w:rPr>
        <w:t>2.25</w:t>
      </w:r>
      <w:r w:rsidRPr="00985048">
        <w:rPr>
          <w:rFonts w:ascii="Times New Roman" w:hAnsi="Times New Roman"/>
          <w:sz w:val="28"/>
          <w:szCs w:val="28"/>
        </w:rPr>
        <w:t>)</w:t>
      </w:r>
    </w:p>
    <w:p w:rsidR="006166CC" w:rsidRDefault="006166CC" w:rsidP="0012657C">
      <w:pPr>
        <w:spacing w:after="0" w:line="240" w:lineRule="auto"/>
        <w:jc w:val="both"/>
        <w:rPr>
          <w:rFonts w:ascii="Times New Roman" w:eastAsiaTheme="minorEastAsia" w:hAnsi="Times New Roman"/>
          <w:sz w:val="28"/>
          <w:szCs w:val="28"/>
          <w:lang w:val="kk-KZ"/>
        </w:rPr>
      </w:pPr>
    </w:p>
    <w:p w:rsidR="00C822E3" w:rsidRPr="00985048" w:rsidRDefault="00C822E3" w:rsidP="006166CC">
      <w:pPr>
        <w:spacing w:after="0" w:line="240" w:lineRule="auto"/>
        <w:ind w:firstLine="709"/>
        <w:jc w:val="both"/>
        <w:rPr>
          <w:rFonts w:ascii="Times New Roman" w:eastAsiaTheme="minorEastAsia" w:hAnsi="Times New Roman"/>
          <w:sz w:val="28"/>
          <w:szCs w:val="28"/>
        </w:rPr>
      </w:pPr>
      <w:r w:rsidRPr="00985048">
        <w:rPr>
          <w:rFonts w:ascii="Times New Roman" w:eastAsiaTheme="minorEastAsia" w:hAnsi="Times New Roman"/>
          <w:sz w:val="28"/>
          <w:szCs w:val="28"/>
        </w:rPr>
        <w:t>Массовая доля</w:t>
      </w:r>
      <w:proofErr w:type="gramStart"/>
      <w:r w:rsidRPr="00985048">
        <w:rPr>
          <w:rFonts w:ascii="Times New Roman" w:eastAsiaTheme="minorEastAsia" w:hAnsi="Times New Roman"/>
          <w:sz w:val="28"/>
          <w:szCs w:val="28"/>
        </w:rPr>
        <w:t xml:space="preserve"> </w:t>
      </w:r>
      <w:r w:rsidRPr="00985048">
        <w:rPr>
          <w:rFonts w:ascii="Times New Roman" w:eastAsiaTheme="minorEastAsia" w:hAnsi="Times New Roman"/>
          <w:i/>
          <w:sz w:val="28"/>
          <w:szCs w:val="28"/>
        </w:rPr>
        <w:t>С</w:t>
      </w:r>
      <w:proofErr w:type="gramEnd"/>
      <w:r w:rsidRPr="00985048">
        <w:rPr>
          <w:rFonts w:ascii="Times New Roman" w:eastAsiaTheme="minorEastAsia" w:hAnsi="Times New Roman"/>
          <w:sz w:val="28"/>
          <w:szCs w:val="28"/>
        </w:rPr>
        <w:t xml:space="preserve"> элемента в образце в </w:t>
      </w:r>
      <w:r w:rsidRPr="00985048">
        <w:rPr>
          <w:rFonts w:ascii="Times New Roman" w:eastAsiaTheme="minorEastAsia" w:hAnsi="Times New Roman"/>
          <w:sz w:val="28"/>
          <w:szCs w:val="28"/>
          <w:lang w:val="en-US"/>
        </w:rPr>
        <w:t>ppm</w:t>
      </w:r>
      <w:r w:rsidRPr="00985048">
        <w:rPr>
          <w:rFonts w:ascii="Times New Roman" w:eastAsiaTheme="minorEastAsia" w:hAnsi="Times New Roman"/>
          <w:sz w:val="28"/>
          <w:szCs w:val="28"/>
        </w:rPr>
        <w:t xml:space="preserve">: </w:t>
      </w:r>
      <w:r w:rsidRPr="00985048">
        <w:rPr>
          <w:rFonts w:ascii="Times New Roman" w:hAnsi="Times New Roman"/>
          <w:position w:val="-30"/>
          <w:sz w:val="28"/>
          <w:szCs w:val="28"/>
        </w:rPr>
        <w:object w:dxaOrig="1120" w:dyaOrig="680">
          <v:shape id="_x0000_i1054" type="#_x0000_t75" style="width:77.45pt;height:42pt" o:ole="">
            <v:imagedata r:id="rId98" o:title=""/>
          </v:shape>
          <o:OLEObject Type="Embed" ProgID="Equation.3" ShapeID="_x0000_i1054" DrawAspect="Content" ObjectID="_1795288276" r:id="rId99"/>
        </w:object>
      </w:r>
      <w:r w:rsidRPr="00985048">
        <w:rPr>
          <w:rFonts w:ascii="Times New Roman" w:eastAsiaTheme="minorEastAsia" w:hAnsi="Times New Roman"/>
          <w:sz w:val="28"/>
          <w:szCs w:val="28"/>
        </w:rPr>
        <w:t xml:space="preserve"> </w:t>
      </w:r>
    </w:p>
    <w:p w:rsidR="00C822E3" w:rsidRDefault="00C822E3" w:rsidP="006166CC">
      <w:pPr>
        <w:spacing w:after="0" w:line="240" w:lineRule="auto"/>
        <w:ind w:firstLine="709"/>
        <w:rPr>
          <w:rFonts w:ascii="Times New Roman" w:eastAsiaTheme="minorEastAsia" w:hAnsi="Times New Roman"/>
          <w:sz w:val="28"/>
          <w:szCs w:val="28"/>
        </w:rPr>
      </w:pPr>
      <w:r w:rsidRPr="00985048">
        <w:rPr>
          <w:rFonts w:ascii="Times New Roman" w:eastAsiaTheme="minorEastAsia" w:hAnsi="Times New Roman"/>
          <w:color w:val="000000" w:themeColor="text1"/>
          <w:sz w:val="28"/>
          <w:szCs w:val="28"/>
        </w:rPr>
        <w:t>Относительную погрешность</w:t>
      </w:r>
      <w:proofErr w:type="gramStart"/>
      <w:r w:rsidRPr="00985048">
        <w:rPr>
          <w:rFonts w:ascii="Times New Roman" w:eastAsiaTheme="minorEastAsia" w:hAnsi="Times New Roman"/>
          <w:color w:val="000000" w:themeColor="text1"/>
          <w:sz w:val="28"/>
          <w:szCs w:val="28"/>
        </w:rPr>
        <w:t xml:space="preserve"> </w:t>
      </w:r>
      <w:r w:rsidRPr="00985048">
        <w:rPr>
          <w:rFonts w:ascii="Times New Roman" w:eastAsiaTheme="minorEastAsia" w:hAnsi="Times New Roman"/>
          <w:i/>
          <w:color w:val="000000" w:themeColor="text1"/>
          <w:sz w:val="28"/>
          <w:szCs w:val="28"/>
        </w:rPr>
        <w:t>σ</w:t>
      </w:r>
      <w:r w:rsidRPr="00985048">
        <w:rPr>
          <w:rFonts w:ascii="Times New Roman" w:eastAsiaTheme="minorEastAsia" w:hAnsi="Times New Roman"/>
          <w:i/>
          <w:color w:val="000000" w:themeColor="text1"/>
          <w:sz w:val="28"/>
          <w:szCs w:val="28"/>
          <w:vertAlign w:val="subscript"/>
        </w:rPr>
        <w:t>С</w:t>
      </w:r>
      <w:proofErr w:type="gramEnd"/>
      <w:r w:rsidRPr="00985048">
        <w:rPr>
          <w:rFonts w:ascii="Times New Roman" w:eastAsiaTheme="minorEastAsia" w:hAnsi="Times New Roman"/>
          <w:color w:val="000000" w:themeColor="text1"/>
          <w:sz w:val="28"/>
          <w:szCs w:val="28"/>
        </w:rPr>
        <w:t xml:space="preserve"> массовой </w:t>
      </w:r>
      <w:r w:rsidRPr="00985048">
        <w:rPr>
          <w:rFonts w:ascii="Times New Roman" w:eastAsiaTheme="minorEastAsia" w:hAnsi="Times New Roman"/>
          <w:sz w:val="28"/>
          <w:szCs w:val="28"/>
        </w:rPr>
        <w:t>доли определяли по следующей формуле</w:t>
      </w:r>
      <w:r w:rsidR="00B21235">
        <w:rPr>
          <w:rFonts w:ascii="Times New Roman" w:eastAsiaTheme="minorEastAsia" w:hAnsi="Times New Roman"/>
          <w:sz w:val="28"/>
          <w:szCs w:val="28"/>
        </w:rPr>
        <w:t xml:space="preserve"> (2.26)</w:t>
      </w:r>
      <w:r w:rsidRPr="00985048">
        <w:rPr>
          <w:rFonts w:ascii="Times New Roman" w:eastAsiaTheme="minorEastAsia" w:hAnsi="Times New Roman"/>
          <w:sz w:val="28"/>
          <w:szCs w:val="28"/>
        </w:rPr>
        <w:t>:</w:t>
      </w:r>
    </w:p>
    <w:p w:rsidR="00B21235" w:rsidRPr="00985048" w:rsidRDefault="00B21235" w:rsidP="006166CC">
      <w:pPr>
        <w:spacing w:after="0" w:line="240" w:lineRule="auto"/>
        <w:ind w:firstLine="709"/>
        <w:rPr>
          <w:rFonts w:ascii="Times New Roman" w:eastAsiaTheme="minorEastAsia" w:hAnsi="Times New Roman"/>
          <w:sz w:val="28"/>
          <w:szCs w:val="28"/>
        </w:rPr>
      </w:pPr>
    </w:p>
    <w:p w:rsidR="00CE5B9C" w:rsidRPr="006E0A4A" w:rsidRDefault="00C822E3" w:rsidP="0012657C">
      <w:pPr>
        <w:spacing w:after="0" w:line="240" w:lineRule="auto"/>
        <w:jc w:val="right"/>
        <w:rPr>
          <w:rFonts w:ascii="Times New Roman" w:eastAsiaTheme="minorEastAsia" w:hAnsi="Times New Roman"/>
          <w:sz w:val="28"/>
          <w:szCs w:val="28"/>
        </w:rPr>
      </w:pPr>
      <w:r w:rsidRPr="00985048">
        <w:rPr>
          <w:rFonts w:ascii="Times New Roman" w:hAnsi="Times New Roman"/>
          <w:position w:val="-36"/>
          <w:sz w:val="28"/>
          <w:szCs w:val="28"/>
        </w:rPr>
        <w:object w:dxaOrig="5740" w:dyaOrig="920">
          <v:shape id="_x0000_i1055" type="#_x0000_t75" style="width:331.65pt;height:52.9pt" o:ole="">
            <v:imagedata r:id="rId100" o:title=""/>
          </v:shape>
          <o:OLEObject Type="Embed" ProgID="Equation.3" ShapeID="_x0000_i1055" DrawAspect="Content" ObjectID="_1795288277" r:id="rId101"/>
        </w:object>
      </w:r>
      <w:r>
        <w:rPr>
          <w:rFonts w:ascii="Times New Roman" w:hAnsi="Times New Roman"/>
          <w:sz w:val="28"/>
          <w:szCs w:val="28"/>
        </w:rPr>
        <w:t xml:space="preserve">       </w:t>
      </w:r>
      <w:r w:rsidRPr="00985048">
        <w:rPr>
          <w:rFonts w:ascii="Times New Roman" w:eastAsiaTheme="minorEastAsia" w:hAnsi="Times New Roman"/>
          <w:sz w:val="28"/>
          <w:szCs w:val="28"/>
        </w:rPr>
        <w:tab/>
        <w:t>(</w:t>
      </w:r>
      <w:r w:rsidR="00D82BED">
        <w:rPr>
          <w:rFonts w:ascii="Times New Roman" w:eastAsiaTheme="minorEastAsia" w:hAnsi="Times New Roman"/>
          <w:sz w:val="28"/>
          <w:szCs w:val="28"/>
        </w:rPr>
        <w:t>2.26</w:t>
      </w:r>
      <w:r w:rsidRPr="00985048">
        <w:rPr>
          <w:rFonts w:ascii="Times New Roman" w:eastAsiaTheme="minorEastAsia" w:hAnsi="Times New Roman"/>
          <w:sz w:val="28"/>
          <w:szCs w:val="28"/>
        </w:rPr>
        <w:t>)</w:t>
      </w:r>
    </w:p>
    <w:p w:rsidR="0012657C" w:rsidRDefault="0012657C" w:rsidP="0012657C">
      <w:pPr>
        <w:pStyle w:val="3"/>
        <w:spacing w:before="0" w:line="240" w:lineRule="auto"/>
        <w:ind w:firstLine="567"/>
        <w:rPr>
          <w:sz w:val="28"/>
          <w:szCs w:val="28"/>
          <w:lang w:val="kk-KZ"/>
        </w:rPr>
      </w:pPr>
      <w:bookmarkStart w:id="45" w:name="_Toc170156477"/>
    </w:p>
    <w:p w:rsidR="00C822E3" w:rsidRPr="0012657C" w:rsidRDefault="00C822E3" w:rsidP="006166CC">
      <w:pPr>
        <w:pStyle w:val="3"/>
        <w:spacing w:before="0" w:line="240" w:lineRule="auto"/>
        <w:ind w:firstLine="709"/>
        <w:rPr>
          <w:b w:val="0"/>
          <w:sz w:val="28"/>
          <w:szCs w:val="28"/>
        </w:rPr>
      </w:pPr>
      <w:r w:rsidRPr="0012657C">
        <w:rPr>
          <w:b w:val="0"/>
          <w:sz w:val="28"/>
          <w:szCs w:val="28"/>
        </w:rPr>
        <w:t>2.5.2 Метод рамановской спектроскопии</w:t>
      </w:r>
      <w:bookmarkEnd w:id="45"/>
    </w:p>
    <w:p w:rsidR="00C822E3" w:rsidRDefault="00C822E3" w:rsidP="006166CC">
      <w:pPr>
        <w:spacing w:after="0" w:line="240" w:lineRule="auto"/>
        <w:ind w:firstLine="709"/>
        <w:jc w:val="both"/>
        <w:rPr>
          <w:rFonts w:ascii="Times New Roman" w:hAnsi="Times New Roman"/>
          <w:bCs/>
          <w:sz w:val="28"/>
          <w:szCs w:val="28"/>
        </w:rPr>
      </w:pPr>
      <w:r w:rsidRPr="00A11F50">
        <w:rPr>
          <w:rFonts w:ascii="Times New Roman" w:hAnsi="Times New Roman"/>
          <w:bCs/>
          <w:sz w:val="28"/>
          <w:szCs w:val="28"/>
        </w:rPr>
        <w:t>Комбинационное рассеяние света (КРС) или Рамановское рассеяние –</w:t>
      </w:r>
      <w:r>
        <w:rPr>
          <w:rFonts w:ascii="Times New Roman" w:hAnsi="Times New Roman"/>
          <w:bCs/>
          <w:sz w:val="28"/>
          <w:szCs w:val="28"/>
        </w:rPr>
        <w:t xml:space="preserve"> </w:t>
      </w:r>
      <w:r w:rsidRPr="00A11F50">
        <w:rPr>
          <w:rFonts w:ascii="Times New Roman" w:hAnsi="Times New Roman"/>
          <w:bCs/>
          <w:sz w:val="28"/>
          <w:szCs w:val="28"/>
        </w:rPr>
        <w:t>это эффект неупругого рассеяния, открытый Ч.В. Раманом в 1921 году. Ч.В.</w:t>
      </w:r>
      <w:r>
        <w:rPr>
          <w:rFonts w:ascii="Times New Roman" w:hAnsi="Times New Roman"/>
          <w:bCs/>
          <w:sz w:val="28"/>
          <w:szCs w:val="28"/>
        </w:rPr>
        <w:t xml:space="preserve"> </w:t>
      </w:r>
      <w:r w:rsidRPr="00A11F50">
        <w:rPr>
          <w:rFonts w:ascii="Times New Roman" w:hAnsi="Times New Roman"/>
          <w:bCs/>
          <w:sz w:val="28"/>
          <w:szCs w:val="28"/>
        </w:rPr>
        <w:t xml:space="preserve">Раман наблюдал «модифицированное» рассеяние света с </w:t>
      </w:r>
      <w:r w:rsidRPr="00196C53">
        <w:rPr>
          <w:rFonts w:ascii="Times New Roman" w:hAnsi="Times New Roman"/>
          <w:bCs/>
          <w:sz w:val="28"/>
          <w:szCs w:val="28"/>
        </w:rPr>
        <w:t xml:space="preserve">измененной длиной волны и назвал этот эффект «новым типом вторичного излучения» </w:t>
      </w:r>
      <w:sdt>
        <w:sdtPr>
          <w:rPr>
            <w:rFonts w:ascii="Times New Roman" w:hAnsi="Times New Roman"/>
            <w:bCs/>
            <w:color w:val="000000"/>
            <w:sz w:val="28"/>
            <w:szCs w:val="28"/>
          </w:rPr>
          <w:tag w:val="MENDELEY_CITATION_v3_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"/>
          <w:id w:val="581492920"/>
          <w:placeholder>
            <w:docPart w:val="59350F046E904B39BE63382D98D9919B"/>
          </w:placeholder>
        </w:sdtPr>
        <w:sdtContent>
          <w:r w:rsidR="00E9599E" w:rsidRPr="00E9599E">
            <w:rPr>
              <w:rFonts w:ascii="Times New Roman" w:eastAsia="Times New Roman" w:hAnsi="Times New Roman"/>
              <w:color w:val="000000"/>
              <w:sz w:val="28"/>
              <w:szCs w:val="28"/>
            </w:rPr>
            <w:t>[28</w:t>
          </w:r>
          <w:r w:rsidR="006D62F5" w:rsidRPr="006D62F5">
            <w:rPr>
              <w:rFonts w:ascii="Times New Roman" w:eastAsia="Times New Roman" w:hAnsi="Times New Roman"/>
              <w:color w:val="000000"/>
              <w:sz w:val="28"/>
              <w:szCs w:val="28"/>
            </w:rPr>
            <w:t xml:space="preserve">, </w:t>
          </w:r>
          <w:r w:rsidR="00DB148D">
            <w:rPr>
              <w:rFonts w:ascii="Times New Roman" w:eastAsia="Times New Roman" w:hAnsi="Times New Roman"/>
              <w:color w:val="000000"/>
              <w:sz w:val="28"/>
              <w:szCs w:val="28"/>
              <w:lang w:val="en-US"/>
            </w:rPr>
            <w:t>p</w:t>
          </w:r>
          <w:r w:rsidR="00DB148D" w:rsidRPr="00DB148D">
            <w:rPr>
              <w:rFonts w:ascii="Times New Roman" w:eastAsia="Times New Roman" w:hAnsi="Times New Roman"/>
              <w:color w:val="000000"/>
              <w:sz w:val="28"/>
              <w:szCs w:val="28"/>
            </w:rPr>
            <w:t>.</w:t>
          </w:r>
          <w:r w:rsidR="00B21235">
            <w:rPr>
              <w:rFonts w:ascii="Times New Roman" w:eastAsia="Times New Roman" w:hAnsi="Times New Roman"/>
              <w:color w:val="000000"/>
              <w:sz w:val="28"/>
              <w:szCs w:val="28"/>
            </w:rPr>
            <w:t xml:space="preserve"> </w:t>
          </w:r>
          <w:r w:rsidR="00DB148D" w:rsidRPr="00DB148D">
            <w:rPr>
              <w:rFonts w:ascii="Times New Roman" w:eastAsia="Times New Roman" w:hAnsi="Times New Roman"/>
              <w:color w:val="000000"/>
              <w:sz w:val="28"/>
              <w:szCs w:val="28"/>
            </w:rPr>
            <w:t>501</w:t>
          </w:r>
          <w:r w:rsidR="00E9599E" w:rsidRPr="00E9599E">
            <w:rPr>
              <w:rFonts w:ascii="Times New Roman" w:eastAsia="Times New Roman" w:hAnsi="Times New Roman"/>
              <w:color w:val="000000"/>
              <w:sz w:val="28"/>
              <w:szCs w:val="28"/>
            </w:rPr>
            <w:t>]</w:t>
          </w:r>
        </w:sdtContent>
      </w:sdt>
      <w:r w:rsidRPr="00196C53">
        <w:rPr>
          <w:rFonts w:ascii="Times New Roman" w:hAnsi="Times New Roman"/>
          <w:bCs/>
          <w:sz w:val="28"/>
          <w:szCs w:val="28"/>
        </w:rPr>
        <w:t>.</w:t>
      </w:r>
      <w:r w:rsidRPr="00A11F50">
        <w:rPr>
          <w:rFonts w:ascii="Times New Roman" w:hAnsi="Times New Roman"/>
          <w:bCs/>
          <w:sz w:val="28"/>
          <w:szCs w:val="28"/>
        </w:rPr>
        <w:t xml:space="preserve"> С тех пор этот тип рассеяния получил название рамановского рассеяния или</w:t>
      </w:r>
      <w:r>
        <w:rPr>
          <w:rFonts w:ascii="Times New Roman" w:hAnsi="Times New Roman"/>
          <w:bCs/>
          <w:sz w:val="28"/>
          <w:szCs w:val="28"/>
        </w:rPr>
        <w:t xml:space="preserve"> </w:t>
      </w:r>
      <w:r w:rsidRPr="00A11F50">
        <w:rPr>
          <w:rFonts w:ascii="Times New Roman" w:hAnsi="Times New Roman"/>
          <w:bCs/>
          <w:sz w:val="28"/>
          <w:szCs w:val="28"/>
        </w:rPr>
        <w:t>эффекта Рамана.</w:t>
      </w:r>
    </w:p>
    <w:p w:rsidR="00F53AE9" w:rsidRPr="006E0A4A" w:rsidRDefault="00C822E3" w:rsidP="006166CC">
      <w:pPr>
        <w:spacing w:after="0" w:line="240" w:lineRule="auto"/>
        <w:ind w:firstLine="709"/>
        <w:jc w:val="both"/>
        <w:rPr>
          <w:rFonts w:ascii="Times New Roman" w:hAnsi="Times New Roman"/>
          <w:sz w:val="28"/>
          <w:szCs w:val="28"/>
        </w:rPr>
      </w:pPr>
      <w:r w:rsidRPr="00A2426E">
        <w:rPr>
          <w:rFonts w:ascii="Times New Roman" w:hAnsi="Times New Roman"/>
          <w:sz w:val="28"/>
          <w:szCs w:val="28"/>
        </w:rPr>
        <w:t xml:space="preserve">Когда свет (фотоны) взаимодействует с веществом, свет может поглощаться или рассеиваться. При работе с молекулами взаимодействие со светом, в первую очередь, определяется энергетическими уровнями степеней свободы молекул. Процесс рассеяния можно разделить на две группы: упругое рассеяние, также называемое рэлеевским рассеянием, при котором рассеянные </w:t>
      </w:r>
      <w:r w:rsidRPr="00A2426E">
        <w:rPr>
          <w:rFonts w:ascii="Times New Roman" w:hAnsi="Times New Roman"/>
          <w:sz w:val="28"/>
          <w:szCs w:val="28"/>
        </w:rPr>
        <w:lastRenderedPageBreak/>
        <w:t>фотоны имеют ту же энергию (E</w:t>
      </w:r>
      <w:r w:rsidRPr="00A2426E">
        <w:rPr>
          <w:rFonts w:ascii="Times New Roman" w:hAnsi="Times New Roman"/>
          <w:sz w:val="28"/>
          <w:szCs w:val="28"/>
          <w:vertAlign w:val="subscript"/>
        </w:rPr>
        <w:t>S</w:t>
      </w:r>
      <w:r w:rsidRPr="00A2426E">
        <w:rPr>
          <w:rFonts w:ascii="Times New Roman" w:hAnsi="Times New Roman"/>
          <w:sz w:val="28"/>
          <w:szCs w:val="28"/>
        </w:rPr>
        <w:t>), что и падающие фотоны (E</w:t>
      </w:r>
      <w:r w:rsidRPr="00A2426E">
        <w:rPr>
          <w:rFonts w:ascii="Times New Roman" w:hAnsi="Times New Roman"/>
          <w:sz w:val="28"/>
          <w:szCs w:val="28"/>
          <w:vertAlign w:val="subscript"/>
        </w:rPr>
        <w:t>L</w:t>
      </w:r>
      <w:r w:rsidRPr="00A2426E">
        <w:rPr>
          <w:rFonts w:ascii="Times New Roman" w:hAnsi="Times New Roman"/>
          <w:sz w:val="28"/>
          <w:szCs w:val="28"/>
        </w:rPr>
        <w:t>), т.е. E</w:t>
      </w:r>
      <w:r w:rsidRPr="00A2426E">
        <w:rPr>
          <w:rFonts w:ascii="Times New Roman" w:hAnsi="Times New Roman"/>
          <w:sz w:val="28"/>
          <w:szCs w:val="28"/>
          <w:vertAlign w:val="subscript"/>
        </w:rPr>
        <w:t>S</w:t>
      </w:r>
      <w:r w:rsidRPr="00A2426E">
        <w:rPr>
          <w:rFonts w:ascii="Times New Roman" w:hAnsi="Times New Roman"/>
          <w:sz w:val="28"/>
          <w:szCs w:val="28"/>
        </w:rPr>
        <w:t xml:space="preserve"> = E</w:t>
      </w:r>
      <w:r w:rsidRPr="00A2426E">
        <w:rPr>
          <w:rFonts w:ascii="Times New Roman" w:hAnsi="Times New Roman"/>
          <w:sz w:val="28"/>
          <w:szCs w:val="28"/>
          <w:vertAlign w:val="subscript"/>
        </w:rPr>
        <w:t>L</w:t>
      </w:r>
      <w:r w:rsidRPr="00A2426E">
        <w:rPr>
          <w:rFonts w:ascii="Times New Roman" w:hAnsi="Times New Roman"/>
          <w:sz w:val="28"/>
          <w:szCs w:val="28"/>
        </w:rPr>
        <w:t>; неупругое рассеяние, при котором рассеянные фотоны имеют энергию, отличную от энергии падающих фотонов, т.е. E</w:t>
      </w:r>
      <w:r w:rsidRPr="00A2426E">
        <w:rPr>
          <w:rFonts w:ascii="Times New Roman" w:hAnsi="Times New Roman"/>
          <w:sz w:val="28"/>
          <w:szCs w:val="28"/>
          <w:vertAlign w:val="subscript"/>
        </w:rPr>
        <w:t>S</w:t>
      </w:r>
      <w:r w:rsidRPr="00A2426E">
        <w:rPr>
          <w:rFonts w:ascii="Times New Roman" w:hAnsi="Times New Roman"/>
          <w:sz w:val="28"/>
          <w:szCs w:val="28"/>
        </w:rPr>
        <w:t xml:space="preserve"> </w:t>
      </w:r>
      <w:r>
        <w:rPr>
          <w:rFonts w:ascii="Times New Roman" w:hAnsi="Times New Roman"/>
          <w:sz w:val="28"/>
          <w:szCs w:val="28"/>
        </w:rPr>
        <w:t xml:space="preserve">≠ </w:t>
      </w:r>
      <w:r w:rsidRPr="00A2426E">
        <w:rPr>
          <w:rFonts w:ascii="Times New Roman" w:hAnsi="Times New Roman"/>
          <w:sz w:val="28"/>
          <w:szCs w:val="28"/>
        </w:rPr>
        <w:t>E</w:t>
      </w:r>
      <w:r w:rsidRPr="00A2426E">
        <w:rPr>
          <w:rFonts w:ascii="Times New Roman" w:hAnsi="Times New Roman"/>
          <w:sz w:val="28"/>
          <w:szCs w:val="28"/>
          <w:vertAlign w:val="subscript"/>
        </w:rPr>
        <w:t>L</w:t>
      </w:r>
      <w:r w:rsidRPr="00A2426E">
        <w:rPr>
          <w:rFonts w:ascii="Times New Roman" w:hAnsi="Times New Roman"/>
          <w:sz w:val="28"/>
          <w:szCs w:val="28"/>
        </w:rPr>
        <w:t xml:space="preserve">. На </w:t>
      </w:r>
      <w:r w:rsidR="00790F83">
        <w:rPr>
          <w:rFonts w:ascii="Times New Roman" w:hAnsi="Times New Roman"/>
          <w:sz w:val="28"/>
          <w:szCs w:val="28"/>
        </w:rPr>
        <w:t>р</w:t>
      </w:r>
      <w:r>
        <w:rPr>
          <w:rFonts w:ascii="Times New Roman" w:hAnsi="Times New Roman"/>
          <w:sz w:val="28"/>
          <w:szCs w:val="28"/>
        </w:rPr>
        <w:t xml:space="preserve">исунке </w:t>
      </w:r>
      <w:r w:rsidRPr="00A2426E">
        <w:rPr>
          <w:rFonts w:ascii="Times New Roman" w:hAnsi="Times New Roman"/>
          <w:sz w:val="28"/>
          <w:szCs w:val="28"/>
        </w:rPr>
        <w:t>2.</w:t>
      </w:r>
      <w:r w:rsidR="004A51F8">
        <w:rPr>
          <w:rFonts w:ascii="Times New Roman" w:hAnsi="Times New Roman"/>
          <w:sz w:val="28"/>
          <w:szCs w:val="28"/>
        </w:rPr>
        <w:t>15</w:t>
      </w:r>
      <w:r w:rsidRPr="00A2426E">
        <w:rPr>
          <w:rFonts w:ascii="Times New Roman" w:hAnsi="Times New Roman"/>
          <w:sz w:val="28"/>
          <w:szCs w:val="28"/>
        </w:rPr>
        <w:t xml:space="preserve"> представлена диаграмма уровней энергии для процесса комбинационного рассеяния и рэлеевского рассеяния</w:t>
      </w:r>
      <w:r w:rsidR="00790F83">
        <w:rPr>
          <w:rFonts w:ascii="Times New Roman" w:hAnsi="Times New Roman"/>
          <w:sz w:val="28"/>
          <w:szCs w:val="28"/>
        </w:rPr>
        <w:t>,</w:t>
      </w:r>
      <w:r w:rsidRPr="00A2426E">
        <w:rPr>
          <w:rFonts w:ascii="Times New Roman" w:hAnsi="Times New Roman"/>
          <w:sz w:val="28"/>
          <w:szCs w:val="28"/>
        </w:rPr>
        <w:t xml:space="preserve"> обычно очень </w:t>
      </w:r>
      <w:proofErr w:type="gramStart"/>
      <w:r w:rsidRPr="00A2426E">
        <w:rPr>
          <w:rFonts w:ascii="Times New Roman" w:hAnsi="Times New Roman"/>
          <w:sz w:val="28"/>
          <w:szCs w:val="28"/>
        </w:rPr>
        <w:t>слабое</w:t>
      </w:r>
      <w:proofErr w:type="gramEnd"/>
      <w:r w:rsidRPr="00A2426E">
        <w:rPr>
          <w:rFonts w:ascii="Times New Roman" w:hAnsi="Times New Roman"/>
          <w:sz w:val="28"/>
          <w:szCs w:val="28"/>
        </w:rPr>
        <w:t>. В процессе рэлеевского рассеяния не происходит изменения энергии, и фотоны возвращаются в то же энергетическое состояние (колебательное состояние). Процесс КРС включает поглощение энергии, а молекулярная энергия находится между основным колебательным состоянием (ν=0) и возбужденным состоянием с более высокой энергией (ν=1). Это называется стоксовым рассеянием, т.е. E</w:t>
      </w:r>
      <w:r w:rsidRPr="00A2426E">
        <w:rPr>
          <w:rFonts w:ascii="Times New Roman" w:hAnsi="Times New Roman"/>
          <w:sz w:val="28"/>
          <w:szCs w:val="28"/>
          <w:vertAlign w:val="subscript"/>
        </w:rPr>
        <w:t>S</w:t>
      </w:r>
      <w:r>
        <w:rPr>
          <w:rFonts w:ascii="Times New Roman" w:hAnsi="Times New Roman"/>
          <w:sz w:val="28"/>
          <w:szCs w:val="28"/>
        </w:rPr>
        <w:t>˂</w:t>
      </w:r>
      <w:r w:rsidRPr="00A2426E">
        <w:rPr>
          <w:rFonts w:ascii="Times New Roman" w:hAnsi="Times New Roman"/>
          <w:sz w:val="28"/>
          <w:szCs w:val="28"/>
        </w:rPr>
        <w:t>E</w:t>
      </w:r>
      <w:r w:rsidRPr="00A2426E">
        <w:rPr>
          <w:rFonts w:ascii="Times New Roman" w:hAnsi="Times New Roman"/>
          <w:sz w:val="28"/>
          <w:szCs w:val="28"/>
          <w:vertAlign w:val="subscript"/>
        </w:rPr>
        <w:t>L</w:t>
      </w:r>
      <w:r w:rsidRPr="00A2426E">
        <w:rPr>
          <w:rFonts w:ascii="Times New Roman" w:hAnsi="Times New Roman"/>
          <w:sz w:val="28"/>
          <w:szCs w:val="28"/>
        </w:rPr>
        <w:t>. По сравнению со стоксовым рассеянием антистоксово рассеяние обычно очень слабое.</w:t>
      </w:r>
    </w:p>
    <w:p w:rsidR="00F53AE9" w:rsidRPr="006E0A4A" w:rsidRDefault="00F53AE9" w:rsidP="0012657C">
      <w:pPr>
        <w:spacing w:after="0" w:line="240" w:lineRule="auto"/>
        <w:ind w:firstLine="567"/>
        <w:jc w:val="both"/>
        <w:rPr>
          <w:rFonts w:ascii="Times New Roman" w:hAnsi="Times New Roman"/>
          <w:sz w:val="28"/>
          <w:szCs w:val="28"/>
        </w:rPr>
      </w:pPr>
    </w:p>
    <w:p w:rsidR="00C822E3" w:rsidRPr="00A2426E" w:rsidRDefault="00C822E3" w:rsidP="0012657C">
      <w:pPr>
        <w:spacing w:after="0" w:line="240" w:lineRule="auto"/>
        <w:ind w:firstLine="567"/>
        <w:jc w:val="center"/>
        <w:rPr>
          <w:rFonts w:ascii="Times New Roman" w:hAnsi="Times New Roman"/>
          <w:bCs/>
          <w:sz w:val="28"/>
          <w:szCs w:val="28"/>
        </w:rPr>
      </w:pPr>
      <w:r>
        <w:rPr>
          <w:noProof/>
          <w:lang w:eastAsia="ru-RU"/>
        </w:rPr>
        <w:drawing>
          <wp:inline distT="0" distB="0" distL="0" distR="0">
            <wp:extent cx="4494028" cy="2075367"/>
            <wp:effectExtent l="0" t="0" r="0" b="1270"/>
            <wp:docPr id="1275675154" name="Рисунок 2" descr="Комбинационное рассеяние света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Комбинационное рассеяние света — Википедия"/>
                    <pic:cNvPicPr>
                      <a:picLocks noChangeAspect="1" noChangeArrowheads="1"/>
                    </pic:cNvPicPr>
                  </pic:nvPicPr>
                  <pic:blipFill rotWithShape="1">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000"/>
                    <a:stretch/>
                  </pic:blipFill>
                  <pic:spPr bwMode="auto">
                    <a:xfrm>
                      <a:off x="0" y="0"/>
                      <a:ext cx="4510469" cy="20829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426AB" w:rsidRPr="00E426AB" w:rsidRDefault="00E426AB" w:rsidP="0012657C">
      <w:pPr>
        <w:spacing w:after="0" w:line="240" w:lineRule="auto"/>
        <w:contextualSpacing/>
        <w:jc w:val="center"/>
        <w:rPr>
          <w:rFonts w:ascii="Times New Roman" w:hAnsi="Times New Roman"/>
          <w:sz w:val="16"/>
          <w:szCs w:val="16"/>
        </w:rPr>
      </w:pPr>
    </w:p>
    <w:p w:rsidR="00C822E3"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w:t>
      </w:r>
      <w:r w:rsidR="004A51F8">
        <w:rPr>
          <w:rFonts w:ascii="Times New Roman" w:hAnsi="Times New Roman"/>
          <w:sz w:val="28"/>
          <w:szCs w:val="28"/>
        </w:rPr>
        <w:t>15</w:t>
      </w:r>
      <w:r w:rsidRPr="008B19E8">
        <w:rPr>
          <w:rFonts w:ascii="Times New Roman" w:hAnsi="Times New Roman"/>
          <w:sz w:val="28"/>
          <w:szCs w:val="28"/>
        </w:rPr>
        <w:t xml:space="preserve"> </w:t>
      </w:r>
      <w:r w:rsidRPr="00F57D88">
        <w:rPr>
          <w:rFonts w:ascii="Times New Roman" w:hAnsi="Times New Roman"/>
          <w:sz w:val="28"/>
          <w:szCs w:val="28"/>
        </w:rPr>
        <w:t xml:space="preserve">– </w:t>
      </w:r>
      <w:r>
        <w:rPr>
          <w:rFonts w:ascii="Times New Roman" w:hAnsi="Times New Roman"/>
          <w:sz w:val="28"/>
          <w:szCs w:val="28"/>
        </w:rPr>
        <w:t>Диаграмма Яблонского, на которой представлены процессы изменения энергетического состояния при распределениях Рэлея и Рамана</w:t>
      </w:r>
      <w:r w:rsidRPr="008B19E8">
        <w:rPr>
          <w:rFonts w:ascii="Times New Roman" w:hAnsi="Times New Roman"/>
          <w:sz w:val="28"/>
          <w:szCs w:val="28"/>
        </w:rPr>
        <w:t xml:space="preserve"> </w:t>
      </w:r>
    </w:p>
    <w:p w:rsidR="00C822E3" w:rsidRPr="00E9274F" w:rsidRDefault="00C822E3" w:rsidP="0012657C">
      <w:pPr>
        <w:spacing w:after="0" w:line="240" w:lineRule="auto"/>
        <w:contextualSpacing/>
        <w:jc w:val="both"/>
        <w:rPr>
          <w:rFonts w:ascii="Times New Roman" w:hAnsi="Times New Roman"/>
          <w:sz w:val="28"/>
          <w:szCs w:val="28"/>
        </w:rPr>
      </w:pPr>
    </w:p>
    <w:p w:rsidR="00C822E3" w:rsidRPr="006E0A4A" w:rsidRDefault="00C822E3" w:rsidP="0012657C">
      <w:pPr>
        <w:spacing w:after="0" w:line="240" w:lineRule="auto"/>
        <w:ind w:firstLine="709"/>
        <w:jc w:val="both"/>
        <w:rPr>
          <w:rFonts w:ascii="Times New Roman" w:hAnsi="Times New Roman"/>
          <w:sz w:val="28"/>
          <w:szCs w:val="28"/>
        </w:rPr>
      </w:pPr>
      <w:r w:rsidRPr="00FF675E">
        <w:rPr>
          <w:rFonts w:ascii="Times New Roman" w:hAnsi="Times New Roman"/>
          <w:sz w:val="28"/>
          <w:szCs w:val="28"/>
        </w:rPr>
        <w:t>Энергия, потерянная фотонами при рассеянии, называется рамановским сдвигом и определяется в энергии как E</w:t>
      </w:r>
      <w:r w:rsidRPr="00FF675E">
        <w:rPr>
          <w:rFonts w:ascii="Times New Roman" w:hAnsi="Times New Roman"/>
          <w:sz w:val="28"/>
          <w:szCs w:val="28"/>
          <w:vertAlign w:val="subscript"/>
          <w:lang w:val="en-US"/>
        </w:rPr>
        <w:t>R</w:t>
      </w:r>
      <w:r w:rsidRPr="00FF675E">
        <w:rPr>
          <w:rFonts w:ascii="Times New Roman" w:hAnsi="Times New Roman"/>
          <w:sz w:val="28"/>
          <w:szCs w:val="28"/>
        </w:rPr>
        <w:t xml:space="preserve"> = E</w:t>
      </w:r>
      <w:r w:rsidRPr="00FF675E">
        <w:rPr>
          <w:rFonts w:ascii="Times New Roman" w:hAnsi="Times New Roman"/>
          <w:sz w:val="28"/>
          <w:szCs w:val="28"/>
          <w:vertAlign w:val="subscript"/>
        </w:rPr>
        <w:t>L</w:t>
      </w:r>
      <w:r w:rsidRPr="00FF675E">
        <w:rPr>
          <w:rFonts w:ascii="Times New Roman" w:hAnsi="Times New Roman"/>
          <w:sz w:val="28"/>
          <w:szCs w:val="28"/>
        </w:rPr>
        <w:t xml:space="preserve"> - E</w:t>
      </w:r>
      <w:r w:rsidRPr="00FF675E">
        <w:rPr>
          <w:rFonts w:ascii="Times New Roman" w:hAnsi="Times New Roman"/>
          <w:sz w:val="28"/>
          <w:szCs w:val="28"/>
          <w:vertAlign w:val="subscript"/>
        </w:rPr>
        <w:t>S</w:t>
      </w:r>
      <w:r w:rsidRPr="00FF675E">
        <w:rPr>
          <w:rFonts w:ascii="Times New Roman" w:hAnsi="Times New Roman"/>
          <w:sz w:val="28"/>
          <w:szCs w:val="28"/>
        </w:rPr>
        <w:t>. Рамановские сдвиги обычно выражаются в волновых числах и обозначаются как ∆ν ̅R (см</w:t>
      </w:r>
      <w:r w:rsidRPr="00FF675E">
        <w:rPr>
          <w:rFonts w:ascii="Times New Roman" w:hAnsi="Times New Roman"/>
          <w:sz w:val="28"/>
          <w:szCs w:val="28"/>
          <w:vertAlign w:val="superscript"/>
        </w:rPr>
        <w:t>-1</w:t>
      </w:r>
      <w:r w:rsidRPr="00FF675E">
        <w:rPr>
          <w:rFonts w:ascii="Times New Roman" w:hAnsi="Times New Roman"/>
          <w:sz w:val="28"/>
          <w:szCs w:val="28"/>
        </w:rPr>
        <w:t>). Модуль рамановского сдвига соответствует волновому числу колебательной моды (ν ̅ʋ=ћωʋ/</w:t>
      </w:r>
      <w:r w:rsidRPr="006166CC">
        <w:rPr>
          <w:rFonts w:ascii="Cambria Math" w:hAnsi="Cambria Math" w:cs="Cambria Math"/>
          <w:sz w:val="28"/>
          <w:szCs w:val="28"/>
        </w:rPr>
        <w:t>ℎ</w:t>
      </w:r>
      <w:r w:rsidRPr="00FF675E">
        <w:rPr>
          <w:rFonts w:ascii="Times New Roman" w:hAnsi="Times New Roman"/>
          <w:sz w:val="28"/>
          <w:szCs w:val="28"/>
        </w:rPr>
        <w:t xml:space="preserve">с), участвующей в рассеянии, т.е. ν ̅ʋ=|∆ν ̅R|. Типичный спектр комбинационного рассеяния обычно отображает изменения интенсивности комбинационного рассеяния как функцию рамановского сдвига (а не длины волны). Пики в рамановском спектре соответствуют определенным колебательным модам молекулы, а рамановский сдвиг, т.е. положение пика </w:t>
      </w:r>
      <w:r w:rsidRPr="005F486A">
        <w:rPr>
          <w:rFonts w:ascii="Times New Roman" w:hAnsi="Times New Roman"/>
          <w:sz w:val="28"/>
          <w:szCs w:val="28"/>
        </w:rPr>
        <w:t xml:space="preserve">в волновом числе, отражает колебательную энергию соответствующей моды </w:t>
      </w:r>
      <w:sdt>
        <w:sdtPr>
          <w:rPr>
            <w:rFonts w:ascii="Times New Roman" w:hAnsi="Times New Roman"/>
            <w:color w:val="000000"/>
            <w:sz w:val="28"/>
            <w:szCs w:val="28"/>
          </w:rPr>
          <w:tag w:val="MENDELEY_CITATION_v3_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"/>
          <w:id w:val="-1122384511"/>
          <w:placeholder>
            <w:docPart w:val="59350F046E904B39BE63382D98D9919B"/>
          </w:placeholder>
        </w:sdtPr>
        <w:sdtContent>
          <w:r w:rsidR="00E9599E" w:rsidRPr="005F486A">
            <w:rPr>
              <w:rFonts w:ascii="Times New Roman" w:eastAsia="Times New Roman" w:hAnsi="Times New Roman"/>
              <w:color w:val="000000"/>
              <w:sz w:val="28"/>
              <w:szCs w:val="28"/>
            </w:rPr>
            <w:t>[162,</w:t>
          </w:r>
          <w:r w:rsidR="00790F83">
            <w:rPr>
              <w:rFonts w:ascii="Times New Roman" w:eastAsia="Times New Roman" w:hAnsi="Times New Roman"/>
              <w:color w:val="000000"/>
              <w:sz w:val="28"/>
              <w:szCs w:val="28"/>
            </w:rPr>
            <w:t xml:space="preserve"> </w:t>
          </w:r>
          <w:r w:rsidR="00E9599E" w:rsidRPr="005F486A">
            <w:rPr>
              <w:rFonts w:ascii="Times New Roman" w:eastAsia="Times New Roman" w:hAnsi="Times New Roman"/>
              <w:color w:val="000000"/>
              <w:sz w:val="28"/>
              <w:szCs w:val="28"/>
            </w:rPr>
            <w:t>163]</w:t>
          </w:r>
        </w:sdtContent>
      </w:sdt>
      <w:r w:rsidRPr="005F486A">
        <w:rPr>
          <w:rFonts w:ascii="Times New Roman" w:hAnsi="Times New Roman"/>
          <w:sz w:val="28"/>
          <w:szCs w:val="28"/>
        </w:rPr>
        <w:t>. Измерение и анализ сигналов, возникающих в результате КРС, называются</w:t>
      </w:r>
      <w:r w:rsidRPr="00FF675E">
        <w:rPr>
          <w:rFonts w:ascii="Times New Roman" w:hAnsi="Times New Roman"/>
          <w:sz w:val="28"/>
          <w:szCs w:val="28"/>
        </w:rPr>
        <w:t xml:space="preserve"> рамановской спектроскопией. В дополнение к </w:t>
      </w:r>
      <w:proofErr w:type="gramStart"/>
      <w:r w:rsidRPr="00FF675E">
        <w:rPr>
          <w:rFonts w:ascii="Times New Roman" w:hAnsi="Times New Roman"/>
          <w:sz w:val="28"/>
          <w:szCs w:val="28"/>
        </w:rPr>
        <w:t>ИК-спектроскопии</w:t>
      </w:r>
      <w:proofErr w:type="gramEnd"/>
      <w:r w:rsidRPr="00FF675E">
        <w:rPr>
          <w:rFonts w:ascii="Times New Roman" w:hAnsi="Times New Roman"/>
          <w:sz w:val="28"/>
          <w:szCs w:val="28"/>
        </w:rPr>
        <w:t xml:space="preserve">, рамановская спектроскопия является основным методом, используемым </w:t>
      </w:r>
      <w:r w:rsidRPr="00A51BEC">
        <w:rPr>
          <w:rFonts w:ascii="Times New Roman" w:hAnsi="Times New Roman"/>
          <w:sz w:val="28"/>
          <w:szCs w:val="28"/>
        </w:rPr>
        <w:t xml:space="preserve">для идентификации молекул. Установки для изучения спектров КРС достаточно просты. Для экспериментов с помощью метода КРС в данной диссертационной работе использовался спектрометр LabRAM HR </w:t>
      </w:r>
      <w:sdt>
        <w:sdtPr>
          <w:rPr>
            <w:rFonts w:ascii="Times New Roman" w:hAnsi="Times New Roman"/>
            <w:color w:val="000000"/>
            <w:sz w:val="28"/>
            <w:szCs w:val="28"/>
          </w:rPr>
          <w:tag w:val="MENDELEY_CITATION_v3_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"/>
          <w:id w:val="-191534014"/>
          <w:placeholder>
            <w:docPart w:val="59350F046E904B39BE63382D98D9919B"/>
          </w:placeholder>
        </w:sdtPr>
        <w:sdtContent>
          <w:r w:rsidR="00E9599E" w:rsidRPr="00E9599E">
            <w:rPr>
              <w:rFonts w:ascii="Times New Roman" w:eastAsia="Times New Roman" w:hAnsi="Times New Roman"/>
              <w:color w:val="000000"/>
              <w:sz w:val="28"/>
              <w:szCs w:val="28"/>
            </w:rPr>
            <w:t>[164]</w:t>
          </w:r>
        </w:sdtContent>
      </w:sdt>
      <w:r w:rsidRPr="00A51BEC">
        <w:rPr>
          <w:rFonts w:ascii="Times New Roman" w:hAnsi="Times New Roman"/>
          <w:sz w:val="28"/>
          <w:szCs w:val="28"/>
        </w:rPr>
        <w:t xml:space="preserve"> (HORIBA ABX SAS, 61 Монпелье, Франция) с гелий-неоновым лазером</w:t>
      </w:r>
      <w:r w:rsidRPr="00FF675E">
        <w:rPr>
          <w:rFonts w:ascii="Times New Roman" w:hAnsi="Times New Roman"/>
          <w:sz w:val="28"/>
          <w:szCs w:val="28"/>
        </w:rPr>
        <w:t xml:space="preserve"> (</w:t>
      </w:r>
      <w:r w:rsidR="00790F83">
        <w:rPr>
          <w:rFonts w:ascii="Times New Roman" w:hAnsi="Times New Roman"/>
          <w:sz w:val="28"/>
          <w:szCs w:val="28"/>
        </w:rPr>
        <w:t>р</w:t>
      </w:r>
      <w:r>
        <w:rPr>
          <w:rFonts w:ascii="Times New Roman" w:hAnsi="Times New Roman"/>
          <w:sz w:val="28"/>
          <w:szCs w:val="28"/>
        </w:rPr>
        <w:t xml:space="preserve">исунок </w:t>
      </w:r>
      <w:r w:rsidRPr="00FF675E">
        <w:rPr>
          <w:rFonts w:ascii="Times New Roman" w:hAnsi="Times New Roman"/>
          <w:sz w:val="28"/>
          <w:szCs w:val="28"/>
        </w:rPr>
        <w:t>2.</w:t>
      </w:r>
      <w:r w:rsidR="004A51F8">
        <w:rPr>
          <w:rFonts w:ascii="Times New Roman" w:hAnsi="Times New Roman"/>
          <w:sz w:val="28"/>
          <w:szCs w:val="28"/>
        </w:rPr>
        <w:t>16</w:t>
      </w:r>
      <w:r w:rsidRPr="00FF675E">
        <w:rPr>
          <w:rFonts w:ascii="Times New Roman" w:hAnsi="Times New Roman"/>
          <w:sz w:val="28"/>
          <w:szCs w:val="28"/>
        </w:rPr>
        <w:t xml:space="preserve">). Длина волны </w:t>
      </w:r>
      <w:r w:rsidRPr="00FF675E">
        <w:rPr>
          <w:rFonts w:ascii="Times New Roman" w:hAnsi="Times New Roman"/>
          <w:sz w:val="28"/>
          <w:szCs w:val="28"/>
        </w:rPr>
        <w:lastRenderedPageBreak/>
        <w:t>лазера составляет 633 нм, дифракционная решётка 1800 штр./мм. Измерения проводились в разных местах на поверхности образцов.</w:t>
      </w:r>
    </w:p>
    <w:p w:rsidR="00F53AE9" w:rsidRPr="006E0A4A" w:rsidRDefault="00F53AE9" w:rsidP="0012657C">
      <w:pPr>
        <w:spacing w:after="0" w:line="240" w:lineRule="auto"/>
        <w:ind w:firstLine="709"/>
        <w:jc w:val="both"/>
        <w:rPr>
          <w:rFonts w:ascii="Times New Roman" w:hAnsi="Times New Roman"/>
          <w:sz w:val="28"/>
          <w:szCs w:val="28"/>
        </w:rPr>
      </w:pPr>
    </w:p>
    <w:p w:rsidR="00C822E3" w:rsidRDefault="00C822E3" w:rsidP="0012657C">
      <w:pPr>
        <w:spacing w:after="0" w:line="240" w:lineRule="auto"/>
        <w:jc w:val="center"/>
        <w:rPr>
          <w:sz w:val="28"/>
        </w:rPr>
      </w:pPr>
      <w:r>
        <w:rPr>
          <w:noProof/>
          <w:lang w:eastAsia="ru-RU"/>
        </w:rPr>
        <w:drawing>
          <wp:inline distT="0" distB="0" distL="0" distR="0">
            <wp:extent cx="3957719" cy="2183219"/>
            <wp:effectExtent l="0" t="0" r="5080" b="7620"/>
            <wp:docPr id="39" name="Рисунок 39" descr="https://static.horiba.com/fileadmin/Horiba/_processed_/a/7/csm_LabRAM-Odyssey-Picture_ad2ec4c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horiba.com/fileadmin/Horiba/_processed_/a/7/csm_LabRAM-Odyssey-Picture_ad2ec4c19c.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3618" cy="2219571"/>
                    </a:xfrm>
                    <a:prstGeom prst="rect">
                      <a:avLst/>
                    </a:prstGeom>
                    <a:noFill/>
                    <a:ln>
                      <a:noFill/>
                    </a:ln>
                  </pic:spPr>
                </pic:pic>
              </a:graphicData>
            </a:graphic>
          </wp:inline>
        </w:drawing>
      </w:r>
    </w:p>
    <w:p w:rsidR="00E426AB" w:rsidRPr="00E426AB" w:rsidRDefault="00E426AB" w:rsidP="0012657C">
      <w:pPr>
        <w:spacing w:after="0" w:line="240" w:lineRule="auto"/>
        <w:contextualSpacing/>
        <w:jc w:val="center"/>
        <w:rPr>
          <w:rFonts w:ascii="Times New Roman" w:hAnsi="Times New Roman"/>
          <w:sz w:val="16"/>
          <w:szCs w:val="16"/>
        </w:rPr>
      </w:pPr>
    </w:p>
    <w:p w:rsidR="00C822E3" w:rsidRDefault="00C822E3" w:rsidP="0012657C">
      <w:pPr>
        <w:spacing w:after="0" w:line="240" w:lineRule="auto"/>
        <w:contextualSpacing/>
        <w:jc w:val="center"/>
        <w:rPr>
          <w:rFonts w:ascii="Times New Roman" w:hAnsi="Times New Roman"/>
          <w:sz w:val="28"/>
          <w:szCs w:val="28"/>
        </w:rPr>
      </w:pPr>
      <w:r>
        <w:rPr>
          <w:rFonts w:ascii="Times New Roman" w:hAnsi="Times New Roman"/>
          <w:sz w:val="28"/>
          <w:szCs w:val="28"/>
        </w:rPr>
        <w:t>Рисунок 2.</w:t>
      </w:r>
      <w:r w:rsidR="004A51F8">
        <w:rPr>
          <w:rFonts w:ascii="Times New Roman" w:hAnsi="Times New Roman"/>
          <w:sz w:val="28"/>
          <w:szCs w:val="28"/>
        </w:rPr>
        <w:t>16</w:t>
      </w:r>
      <w:r w:rsidRPr="008B19E8">
        <w:rPr>
          <w:rFonts w:ascii="Times New Roman" w:hAnsi="Times New Roman"/>
          <w:sz w:val="28"/>
          <w:szCs w:val="28"/>
        </w:rPr>
        <w:t xml:space="preserve"> </w:t>
      </w:r>
      <w:r w:rsidRPr="00F57D88">
        <w:rPr>
          <w:rFonts w:ascii="Times New Roman" w:hAnsi="Times New Roman"/>
          <w:sz w:val="28"/>
          <w:szCs w:val="28"/>
        </w:rPr>
        <w:t xml:space="preserve">– </w:t>
      </w:r>
      <w:r>
        <w:rPr>
          <w:rFonts w:ascii="Times New Roman" w:hAnsi="Times New Roman"/>
          <w:sz w:val="28"/>
          <w:szCs w:val="28"/>
        </w:rPr>
        <w:t xml:space="preserve">Рамановский спектрометр </w:t>
      </w:r>
      <w:r w:rsidRPr="008B19E8">
        <w:rPr>
          <w:rFonts w:ascii="Times New Roman" w:hAnsi="Times New Roman"/>
          <w:sz w:val="28"/>
          <w:szCs w:val="28"/>
        </w:rPr>
        <w:t xml:space="preserve"> </w:t>
      </w:r>
      <w:r w:rsidRPr="000532CE">
        <w:rPr>
          <w:rFonts w:ascii="Times New Roman" w:hAnsi="Times New Roman"/>
          <w:sz w:val="28"/>
          <w:szCs w:val="28"/>
        </w:rPr>
        <w:t>LabRAM HR Evolution</w:t>
      </w:r>
    </w:p>
    <w:p w:rsidR="00C822E3" w:rsidRPr="007F5949" w:rsidRDefault="00C822E3" w:rsidP="0012657C">
      <w:pPr>
        <w:spacing w:after="0" w:line="240" w:lineRule="auto"/>
        <w:contextualSpacing/>
        <w:jc w:val="center"/>
        <w:rPr>
          <w:rFonts w:ascii="Times New Roman" w:hAnsi="Times New Roman"/>
          <w:sz w:val="16"/>
          <w:szCs w:val="16"/>
        </w:rPr>
      </w:pPr>
    </w:p>
    <w:p w:rsidR="00C822E3" w:rsidRPr="00536C2F" w:rsidRDefault="00C822E3" w:rsidP="00E426AB">
      <w:pPr>
        <w:spacing w:after="0" w:line="240" w:lineRule="auto"/>
        <w:ind w:firstLine="709"/>
        <w:contextualSpacing/>
        <w:jc w:val="both"/>
        <w:rPr>
          <w:rStyle w:val="jlqj4b"/>
          <w:rFonts w:ascii="Times New Roman" w:hAnsi="Times New Roman"/>
          <w:sz w:val="24"/>
          <w:szCs w:val="24"/>
        </w:rPr>
      </w:pPr>
      <w:r w:rsidRPr="00390178">
        <w:rPr>
          <w:rFonts w:ascii="Times New Roman" w:hAnsi="Times New Roman"/>
          <w:sz w:val="24"/>
          <w:szCs w:val="24"/>
        </w:rPr>
        <w:t xml:space="preserve">Примечание – </w:t>
      </w:r>
      <w:r w:rsidRPr="00660821">
        <w:rPr>
          <w:rFonts w:ascii="Times New Roman" w:hAnsi="Times New Roman"/>
          <w:sz w:val="24"/>
          <w:szCs w:val="24"/>
        </w:rPr>
        <w:t xml:space="preserve">Составлено по </w:t>
      </w:r>
      <w:r w:rsidRPr="00536C2F">
        <w:rPr>
          <w:rFonts w:ascii="Times New Roman" w:hAnsi="Times New Roman"/>
          <w:sz w:val="24"/>
          <w:szCs w:val="24"/>
        </w:rPr>
        <w:t>источнику [</w:t>
      </w:r>
      <w:sdt>
        <w:sdtPr>
          <w:rPr>
            <w:rFonts w:ascii="Times New Roman" w:hAnsi="Times New Roman"/>
            <w:color w:val="000000"/>
            <w:sz w:val="24"/>
            <w:szCs w:val="24"/>
          </w:rPr>
          <w:tag w:val="MENDELEY_CITATION_v3_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"/>
          <w:id w:val="1742606811"/>
          <w:placeholder>
            <w:docPart w:val="59350F046E904B39BE63382D98D9919B"/>
          </w:placeholder>
        </w:sdtPr>
        <w:sdtContent>
          <w:r w:rsidR="00E9599E" w:rsidRPr="00E9599E">
            <w:rPr>
              <w:rFonts w:ascii="Times New Roman" w:eastAsia="Times New Roman" w:hAnsi="Times New Roman"/>
              <w:color w:val="000000"/>
              <w:sz w:val="24"/>
              <w:szCs w:val="24"/>
            </w:rPr>
            <w:t>164</w:t>
          </w:r>
        </w:sdtContent>
      </w:sdt>
      <w:r w:rsidRPr="00536C2F">
        <w:rPr>
          <w:rFonts w:ascii="Times New Roman" w:hAnsi="Times New Roman"/>
          <w:sz w:val="24"/>
          <w:szCs w:val="24"/>
        </w:rPr>
        <w:t>]</w:t>
      </w:r>
    </w:p>
    <w:p w:rsidR="00C822E3" w:rsidRPr="00084865" w:rsidRDefault="00C822E3" w:rsidP="0012657C">
      <w:pPr>
        <w:spacing w:after="0" w:line="240" w:lineRule="auto"/>
        <w:jc w:val="both"/>
        <w:rPr>
          <w:rFonts w:ascii="Times New Roman" w:hAnsi="Times New Roman"/>
          <w:sz w:val="28"/>
          <w:szCs w:val="28"/>
        </w:rPr>
      </w:pPr>
    </w:p>
    <w:p w:rsidR="00C822E3" w:rsidRPr="006166CC" w:rsidRDefault="00C822E3" w:rsidP="006166CC">
      <w:pPr>
        <w:pStyle w:val="2"/>
        <w:spacing w:before="0" w:line="240" w:lineRule="auto"/>
        <w:ind w:firstLine="709"/>
        <w:rPr>
          <w:sz w:val="28"/>
          <w:szCs w:val="28"/>
          <w:lang w:val="kk-KZ"/>
        </w:rPr>
      </w:pPr>
      <w:bookmarkStart w:id="46" w:name="_Toc170156478"/>
      <w:r w:rsidRPr="00131EFB">
        <w:rPr>
          <w:sz w:val="28"/>
          <w:szCs w:val="28"/>
        </w:rPr>
        <w:t xml:space="preserve">Выводы к </w:t>
      </w:r>
      <w:r w:rsidR="006166CC">
        <w:rPr>
          <w:sz w:val="28"/>
          <w:szCs w:val="28"/>
          <w:lang w:val="kk-KZ"/>
        </w:rPr>
        <w:t>разделу</w:t>
      </w:r>
      <w:r w:rsidRPr="00131EFB">
        <w:rPr>
          <w:sz w:val="28"/>
          <w:szCs w:val="28"/>
        </w:rPr>
        <w:t xml:space="preserve"> 2</w:t>
      </w:r>
      <w:bookmarkEnd w:id="46"/>
    </w:p>
    <w:p w:rsidR="006166CC" w:rsidRDefault="007E22FA" w:rsidP="006166CC">
      <w:pPr>
        <w:spacing w:after="0" w:line="240" w:lineRule="auto"/>
        <w:ind w:firstLine="709"/>
        <w:jc w:val="both"/>
        <w:rPr>
          <w:rFonts w:ascii="Times New Roman" w:hAnsi="Times New Roman"/>
          <w:sz w:val="28"/>
          <w:lang w:val="kk-KZ"/>
        </w:rPr>
      </w:pPr>
      <w:r>
        <w:rPr>
          <w:rFonts w:ascii="Times New Roman" w:hAnsi="Times New Roman"/>
          <w:bCs/>
          <w:sz w:val="28"/>
          <w:szCs w:val="28"/>
          <w:lang w:val="kk-KZ"/>
        </w:rPr>
        <w:t>Подробно написаны</w:t>
      </w:r>
      <w:r w:rsidRPr="00D423B0">
        <w:rPr>
          <w:rFonts w:ascii="Times New Roman" w:hAnsi="Times New Roman"/>
          <w:bCs/>
          <w:sz w:val="28"/>
          <w:szCs w:val="28"/>
        </w:rPr>
        <w:t xml:space="preserve"> экспериментальны</w:t>
      </w:r>
      <w:r>
        <w:rPr>
          <w:rFonts w:ascii="Times New Roman" w:hAnsi="Times New Roman"/>
          <w:bCs/>
          <w:sz w:val="28"/>
          <w:szCs w:val="28"/>
          <w:lang w:val="kk-KZ"/>
        </w:rPr>
        <w:t>е</w:t>
      </w:r>
      <w:r w:rsidRPr="00D423B0">
        <w:rPr>
          <w:rFonts w:ascii="Times New Roman" w:hAnsi="Times New Roman"/>
          <w:bCs/>
          <w:sz w:val="28"/>
          <w:szCs w:val="28"/>
        </w:rPr>
        <w:t xml:space="preserve"> станци</w:t>
      </w:r>
      <w:r>
        <w:rPr>
          <w:rFonts w:ascii="Times New Roman" w:hAnsi="Times New Roman"/>
          <w:bCs/>
          <w:sz w:val="28"/>
          <w:szCs w:val="28"/>
          <w:lang w:val="kk-KZ"/>
        </w:rPr>
        <w:t>и</w:t>
      </w:r>
      <w:r w:rsidRPr="00D423B0">
        <w:rPr>
          <w:rFonts w:ascii="Times New Roman" w:hAnsi="Times New Roman"/>
          <w:bCs/>
          <w:sz w:val="28"/>
          <w:szCs w:val="28"/>
        </w:rPr>
        <w:t xml:space="preserve"> нейтронной радиографии и томографии на исследовательском реакторе ВВР-К и импульсном высокопоточном реакторе ИБР-2</w:t>
      </w:r>
      <w:r w:rsidR="00E56F9C">
        <w:rPr>
          <w:rFonts w:ascii="Times New Roman" w:hAnsi="Times New Roman"/>
          <w:bCs/>
          <w:sz w:val="28"/>
          <w:szCs w:val="28"/>
        </w:rPr>
        <w:t>, которые необходимы для проведения структурных трехмерных данных керамических и металлических материалов</w:t>
      </w:r>
      <w:r>
        <w:rPr>
          <w:rFonts w:ascii="Times New Roman" w:hAnsi="Times New Roman"/>
          <w:bCs/>
          <w:sz w:val="28"/>
          <w:szCs w:val="28"/>
        </w:rPr>
        <w:t>. Т</w:t>
      </w:r>
      <w:r w:rsidRPr="00D423B0">
        <w:rPr>
          <w:rFonts w:ascii="Times New Roman" w:hAnsi="Times New Roman"/>
          <w:bCs/>
          <w:sz w:val="28"/>
          <w:szCs w:val="28"/>
        </w:rPr>
        <w:t xml:space="preserve">акже </w:t>
      </w:r>
      <w:r>
        <w:rPr>
          <w:rFonts w:ascii="Times New Roman" w:hAnsi="Times New Roman"/>
          <w:bCs/>
          <w:sz w:val="28"/>
          <w:szCs w:val="28"/>
        </w:rPr>
        <w:t xml:space="preserve">были написаны </w:t>
      </w:r>
      <w:r w:rsidRPr="00D423B0">
        <w:rPr>
          <w:rFonts w:ascii="Times New Roman" w:hAnsi="Times New Roman"/>
          <w:bCs/>
          <w:sz w:val="28"/>
          <w:szCs w:val="28"/>
        </w:rPr>
        <w:t>методически</w:t>
      </w:r>
      <w:r>
        <w:rPr>
          <w:rFonts w:ascii="Times New Roman" w:hAnsi="Times New Roman"/>
          <w:bCs/>
          <w:sz w:val="28"/>
          <w:szCs w:val="28"/>
        </w:rPr>
        <w:t xml:space="preserve">е </w:t>
      </w:r>
      <w:r w:rsidRPr="00D423B0">
        <w:rPr>
          <w:rFonts w:ascii="Times New Roman" w:hAnsi="Times New Roman"/>
          <w:bCs/>
          <w:sz w:val="28"/>
          <w:szCs w:val="28"/>
        </w:rPr>
        <w:t>прием</w:t>
      </w:r>
      <w:r>
        <w:rPr>
          <w:rFonts w:ascii="Times New Roman" w:hAnsi="Times New Roman"/>
          <w:bCs/>
          <w:sz w:val="28"/>
          <w:szCs w:val="28"/>
        </w:rPr>
        <w:t>ы</w:t>
      </w:r>
      <w:r w:rsidRPr="00D423B0">
        <w:rPr>
          <w:rFonts w:ascii="Times New Roman" w:hAnsi="Times New Roman"/>
          <w:bCs/>
          <w:sz w:val="28"/>
          <w:szCs w:val="28"/>
        </w:rPr>
        <w:t xml:space="preserve"> и алгоритм</w:t>
      </w:r>
      <w:r>
        <w:rPr>
          <w:rFonts w:ascii="Times New Roman" w:hAnsi="Times New Roman"/>
          <w:bCs/>
          <w:sz w:val="28"/>
          <w:szCs w:val="28"/>
        </w:rPr>
        <w:t>ы</w:t>
      </w:r>
      <w:r w:rsidRPr="00D423B0">
        <w:rPr>
          <w:rFonts w:ascii="Times New Roman" w:hAnsi="Times New Roman"/>
          <w:bCs/>
          <w:sz w:val="28"/>
          <w:szCs w:val="28"/>
        </w:rPr>
        <w:t xml:space="preserve"> анализа</w:t>
      </w:r>
      <w:r w:rsidR="00E56F9C">
        <w:rPr>
          <w:rFonts w:ascii="Times New Roman" w:hAnsi="Times New Roman"/>
          <w:bCs/>
          <w:sz w:val="28"/>
          <w:szCs w:val="28"/>
        </w:rPr>
        <w:t xml:space="preserve">, </w:t>
      </w:r>
      <w:r w:rsidRPr="00D423B0">
        <w:rPr>
          <w:rFonts w:ascii="Times New Roman" w:hAnsi="Times New Roman"/>
          <w:bCs/>
          <w:sz w:val="28"/>
          <w:szCs w:val="28"/>
        </w:rPr>
        <w:t>экспериментальных нейтронных двумерных и трехмерных данных</w:t>
      </w:r>
      <w:r w:rsidR="00E56F9C" w:rsidRPr="00E56F9C">
        <w:rPr>
          <w:rFonts w:ascii="Times New Roman" w:hAnsi="Times New Roman"/>
          <w:bCs/>
          <w:sz w:val="28"/>
          <w:szCs w:val="28"/>
        </w:rPr>
        <w:t xml:space="preserve"> </w:t>
      </w:r>
      <w:r w:rsidR="00E56F9C">
        <w:rPr>
          <w:rFonts w:ascii="Times New Roman" w:hAnsi="Times New Roman"/>
          <w:bCs/>
          <w:sz w:val="28"/>
          <w:szCs w:val="28"/>
        </w:rPr>
        <w:t xml:space="preserve">томографии и алгоритмы метода нейтронной дифракции. </w:t>
      </w:r>
      <w:proofErr w:type="gramStart"/>
      <w:r w:rsidR="00E56F9C">
        <w:rPr>
          <w:rFonts w:ascii="Times New Roman" w:hAnsi="Times New Roman"/>
          <w:bCs/>
          <w:sz w:val="28"/>
          <w:szCs w:val="28"/>
        </w:rPr>
        <w:t>Описаны</w:t>
      </w:r>
      <w:proofErr w:type="gramEnd"/>
      <w:r w:rsidRPr="00D423B0">
        <w:rPr>
          <w:rFonts w:ascii="Times New Roman" w:hAnsi="Times New Roman"/>
          <w:bCs/>
          <w:sz w:val="28"/>
          <w:szCs w:val="28"/>
        </w:rPr>
        <w:t xml:space="preserve"> нейтронны</w:t>
      </w:r>
      <w:r w:rsidR="00E56F9C">
        <w:rPr>
          <w:rFonts w:ascii="Times New Roman" w:hAnsi="Times New Roman"/>
          <w:bCs/>
          <w:sz w:val="28"/>
          <w:szCs w:val="28"/>
        </w:rPr>
        <w:t>е</w:t>
      </w:r>
      <w:r w:rsidRPr="00D423B0">
        <w:rPr>
          <w:rFonts w:ascii="Times New Roman" w:hAnsi="Times New Roman"/>
          <w:bCs/>
          <w:sz w:val="28"/>
          <w:szCs w:val="28"/>
        </w:rPr>
        <w:t xml:space="preserve"> дифрактометр</w:t>
      </w:r>
      <w:r w:rsidR="00E56F9C">
        <w:rPr>
          <w:rFonts w:ascii="Times New Roman" w:hAnsi="Times New Roman"/>
          <w:bCs/>
          <w:sz w:val="28"/>
          <w:szCs w:val="28"/>
        </w:rPr>
        <w:t>ы</w:t>
      </w:r>
      <w:r w:rsidRPr="00D423B0">
        <w:rPr>
          <w:rFonts w:ascii="Times New Roman" w:hAnsi="Times New Roman"/>
          <w:bCs/>
          <w:sz w:val="28"/>
          <w:szCs w:val="28"/>
        </w:rPr>
        <w:t xml:space="preserve"> ДН-12 и ДН-6, используемы</w:t>
      </w:r>
      <w:r w:rsidR="00E56F9C">
        <w:rPr>
          <w:rFonts w:ascii="Times New Roman" w:hAnsi="Times New Roman"/>
          <w:bCs/>
          <w:sz w:val="28"/>
          <w:szCs w:val="28"/>
        </w:rPr>
        <w:t>е</w:t>
      </w:r>
      <w:r w:rsidRPr="00D423B0">
        <w:rPr>
          <w:rFonts w:ascii="Times New Roman" w:hAnsi="Times New Roman"/>
          <w:bCs/>
          <w:sz w:val="28"/>
          <w:szCs w:val="28"/>
        </w:rPr>
        <w:t xml:space="preserve"> для фазового анализа керамических образцов. Кроме этого, описан рамановский спектрометр</w:t>
      </w:r>
      <w:r>
        <w:rPr>
          <w:rFonts w:ascii="Times New Roman" w:hAnsi="Times New Roman"/>
          <w:bCs/>
          <w:sz w:val="28"/>
          <w:szCs w:val="28"/>
        </w:rPr>
        <w:t xml:space="preserve"> и </w:t>
      </w:r>
      <w:r w:rsidRPr="007A587F">
        <w:rPr>
          <w:rFonts w:ascii="Times New Roman" w:hAnsi="Times New Roman"/>
          <w:bCs/>
          <w:sz w:val="28"/>
          <w:szCs w:val="28"/>
        </w:rPr>
        <w:t xml:space="preserve">установка </w:t>
      </w:r>
      <w:r>
        <w:rPr>
          <w:rFonts w:ascii="Times New Roman" w:hAnsi="Times New Roman"/>
          <w:bCs/>
          <w:sz w:val="28"/>
          <w:szCs w:val="28"/>
        </w:rPr>
        <w:t xml:space="preserve">для проведения </w:t>
      </w:r>
      <w:r w:rsidRPr="007A587F">
        <w:rPr>
          <w:rFonts w:ascii="Times New Roman" w:hAnsi="Times New Roman"/>
          <w:bCs/>
          <w:sz w:val="28"/>
          <w:szCs w:val="28"/>
          <w:lang w:val="en-US"/>
        </w:rPr>
        <w:t>PGAA</w:t>
      </w:r>
      <w:r w:rsidRPr="007A587F">
        <w:rPr>
          <w:rFonts w:ascii="Times New Roman" w:hAnsi="Times New Roman"/>
          <w:bCs/>
          <w:sz w:val="28"/>
          <w:szCs w:val="28"/>
        </w:rPr>
        <w:t xml:space="preserve"> привлекаемый</w:t>
      </w:r>
      <w:r w:rsidRPr="00D423B0">
        <w:rPr>
          <w:rFonts w:ascii="Times New Roman" w:hAnsi="Times New Roman"/>
          <w:bCs/>
          <w:sz w:val="28"/>
          <w:szCs w:val="28"/>
        </w:rPr>
        <w:t xml:space="preserve"> в исследованиях диссертационной работы.</w:t>
      </w:r>
      <w:r w:rsidRPr="007E22FA">
        <w:rPr>
          <w:rFonts w:ascii="Times New Roman" w:hAnsi="Times New Roman"/>
          <w:sz w:val="28"/>
        </w:rPr>
        <w:t xml:space="preserve"> </w:t>
      </w:r>
      <w:r w:rsidRPr="00610CC3">
        <w:rPr>
          <w:rFonts w:ascii="Times New Roman" w:hAnsi="Times New Roman"/>
          <w:sz w:val="28"/>
        </w:rPr>
        <w:t>Наличие подобной инфраструктуры позволяет проводить эксперименты на самом высоком техническом уровне и применять новейшие алгоритмы д</w:t>
      </w:r>
      <w:bookmarkStart w:id="47" w:name="_Toc170156479"/>
      <w:r w:rsidR="006166CC">
        <w:rPr>
          <w:rFonts w:ascii="Times New Roman" w:hAnsi="Times New Roman"/>
          <w:sz w:val="28"/>
        </w:rPr>
        <w:t>ля обработки получаемых данных.</w:t>
      </w: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E426AB" w:rsidRDefault="00E426AB" w:rsidP="006166CC">
      <w:pPr>
        <w:spacing w:after="0" w:line="240" w:lineRule="auto"/>
        <w:ind w:firstLine="709"/>
        <w:jc w:val="both"/>
        <w:rPr>
          <w:rFonts w:ascii="Times New Roman" w:hAnsi="Times New Roman"/>
          <w:sz w:val="28"/>
          <w:lang w:val="kk-KZ"/>
        </w:rPr>
      </w:pPr>
    </w:p>
    <w:p w:rsidR="00E426AB" w:rsidRDefault="00E426AB" w:rsidP="006166CC">
      <w:pPr>
        <w:spacing w:after="0" w:line="240" w:lineRule="auto"/>
        <w:ind w:firstLine="709"/>
        <w:jc w:val="both"/>
        <w:rPr>
          <w:rFonts w:ascii="Times New Roman" w:hAnsi="Times New Roman"/>
          <w:sz w:val="28"/>
          <w:lang w:val="kk-KZ"/>
        </w:rPr>
      </w:pPr>
    </w:p>
    <w:p w:rsidR="00E426AB" w:rsidRDefault="00E426AB" w:rsidP="006166CC">
      <w:pPr>
        <w:spacing w:after="0" w:line="240" w:lineRule="auto"/>
        <w:ind w:firstLine="709"/>
        <w:jc w:val="both"/>
        <w:rPr>
          <w:rFonts w:ascii="Times New Roman" w:hAnsi="Times New Roman"/>
          <w:sz w:val="28"/>
          <w:lang w:val="kk-KZ"/>
        </w:rPr>
      </w:pPr>
    </w:p>
    <w:p w:rsidR="006166CC" w:rsidRDefault="006166CC" w:rsidP="006166CC">
      <w:pPr>
        <w:spacing w:after="0" w:line="240" w:lineRule="auto"/>
        <w:ind w:firstLine="709"/>
        <w:jc w:val="both"/>
        <w:rPr>
          <w:rFonts w:ascii="Times New Roman" w:hAnsi="Times New Roman"/>
          <w:sz w:val="28"/>
          <w:lang w:val="kk-KZ"/>
        </w:rPr>
      </w:pPr>
    </w:p>
    <w:p w:rsidR="00C822E3" w:rsidRPr="006166CC" w:rsidRDefault="00C822E3" w:rsidP="006166CC">
      <w:pPr>
        <w:spacing w:after="0" w:line="240" w:lineRule="auto"/>
        <w:ind w:firstLine="709"/>
        <w:jc w:val="both"/>
        <w:rPr>
          <w:rFonts w:ascii="Times New Roman" w:hAnsi="Times New Roman"/>
          <w:b/>
          <w:sz w:val="28"/>
          <w:szCs w:val="28"/>
        </w:rPr>
      </w:pPr>
      <w:r w:rsidRPr="006166CC">
        <w:rPr>
          <w:rFonts w:ascii="Times New Roman" w:hAnsi="Times New Roman"/>
          <w:b/>
          <w:sz w:val="28"/>
          <w:szCs w:val="28"/>
        </w:rPr>
        <w:lastRenderedPageBreak/>
        <w:t>3 КОМПЛЕКСНОЕ ИССЛЕДОВАНИЕ ВНУТРЕННЕЙ СТРУКТУРЫ КЕРАМИЧЕСКИХ МАТЕРИАЛОВ</w:t>
      </w:r>
      <w:bookmarkEnd w:id="47"/>
      <w:r w:rsidRPr="006166CC">
        <w:rPr>
          <w:rFonts w:ascii="Times New Roman" w:hAnsi="Times New Roman"/>
          <w:b/>
          <w:sz w:val="28"/>
          <w:szCs w:val="28"/>
        </w:rPr>
        <w:t xml:space="preserve"> </w:t>
      </w:r>
    </w:p>
    <w:p w:rsidR="00C32829" w:rsidRPr="00C32829" w:rsidRDefault="00C32829" w:rsidP="006166CC">
      <w:pPr>
        <w:spacing w:after="0" w:line="240" w:lineRule="auto"/>
        <w:ind w:firstLine="709"/>
      </w:pPr>
    </w:p>
    <w:p w:rsidR="00C822E3" w:rsidRPr="00470F0D" w:rsidRDefault="00C822E3" w:rsidP="006166CC">
      <w:pPr>
        <w:spacing w:after="0" w:line="240" w:lineRule="auto"/>
        <w:ind w:firstLine="709"/>
        <w:jc w:val="both"/>
        <w:rPr>
          <w:rFonts w:ascii="Times New Roman" w:hAnsi="Times New Roman"/>
          <w:sz w:val="28"/>
          <w:szCs w:val="28"/>
        </w:rPr>
      </w:pPr>
      <w:r w:rsidRPr="00C822E3">
        <w:rPr>
          <w:rFonts w:ascii="Times New Roman" w:hAnsi="Times New Roman"/>
          <w:sz w:val="28"/>
          <w:szCs w:val="28"/>
        </w:rPr>
        <w:t xml:space="preserve">В </w:t>
      </w:r>
      <w:r w:rsidR="006166CC">
        <w:rPr>
          <w:rFonts w:ascii="Times New Roman" w:hAnsi="Times New Roman"/>
          <w:sz w:val="28"/>
          <w:szCs w:val="28"/>
          <w:lang w:val="kk-KZ"/>
        </w:rPr>
        <w:t>разделе</w:t>
      </w:r>
      <w:r w:rsidRPr="00C822E3">
        <w:rPr>
          <w:rFonts w:ascii="Times New Roman" w:hAnsi="Times New Roman"/>
          <w:sz w:val="28"/>
          <w:szCs w:val="28"/>
        </w:rPr>
        <w:t xml:space="preserve"> 3 представлены результаты исследования археологической керамики из древнего поселения Казахстана и Румынии. </w:t>
      </w:r>
      <w:proofErr w:type="gramStart"/>
      <w:r w:rsidRPr="00C822E3">
        <w:rPr>
          <w:rFonts w:ascii="Times New Roman" w:hAnsi="Times New Roman"/>
          <w:sz w:val="28"/>
          <w:szCs w:val="28"/>
        </w:rPr>
        <w:t>Минеральный фазовый состав керамики исследовался методом нейтронной дифракции с использованием нейтронного дифрактометра ДН-6</w:t>
      </w:r>
      <w:r>
        <w:rPr>
          <w:rFonts w:ascii="Times New Roman" w:hAnsi="Times New Roman"/>
          <w:sz w:val="28"/>
          <w:szCs w:val="28"/>
        </w:rPr>
        <w:t xml:space="preserve"> </w:t>
      </w:r>
      <w:r w:rsidRPr="00C822E3">
        <w:rPr>
          <w:rFonts w:ascii="Times New Roman" w:hAnsi="Times New Roman"/>
          <w:sz w:val="28"/>
          <w:szCs w:val="28"/>
        </w:rPr>
        <w:t>импульсного реактора ИБР-2 (Дубна</w:t>
      </w:r>
      <w:r w:rsidR="00E426AB">
        <w:rPr>
          <w:rFonts w:ascii="Times New Roman" w:hAnsi="Times New Roman"/>
          <w:sz w:val="28"/>
          <w:szCs w:val="28"/>
        </w:rPr>
        <w:t>:</w:t>
      </w:r>
      <w:proofErr w:type="gramEnd"/>
      <w:r w:rsidR="00E426AB">
        <w:rPr>
          <w:rFonts w:ascii="Times New Roman" w:hAnsi="Times New Roman"/>
          <w:sz w:val="28"/>
          <w:szCs w:val="28"/>
        </w:rPr>
        <w:t xml:space="preserve"> </w:t>
      </w:r>
      <w:proofErr w:type="gramStart"/>
      <w:r w:rsidR="00E426AB" w:rsidRPr="00C822E3">
        <w:rPr>
          <w:rFonts w:ascii="Times New Roman" w:hAnsi="Times New Roman"/>
          <w:sz w:val="28"/>
          <w:szCs w:val="28"/>
        </w:rPr>
        <w:t>ОИЯИ</w:t>
      </w:r>
      <w:r w:rsidRPr="00C822E3">
        <w:rPr>
          <w:rFonts w:ascii="Times New Roman" w:hAnsi="Times New Roman"/>
          <w:sz w:val="28"/>
          <w:szCs w:val="28"/>
        </w:rPr>
        <w:t>).</w:t>
      </w:r>
      <w:proofErr w:type="gramEnd"/>
      <w:r w:rsidRPr="00C822E3">
        <w:rPr>
          <w:rFonts w:ascii="Times New Roman" w:hAnsi="Times New Roman"/>
          <w:sz w:val="28"/>
          <w:szCs w:val="28"/>
        </w:rPr>
        <w:t xml:space="preserve"> Внутренние структурные особенности и пространственное распределение фаз исследовались </w:t>
      </w:r>
      <w:r w:rsidR="00543FD8" w:rsidRPr="00C822E3">
        <w:rPr>
          <w:rFonts w:ascii="Times New Roman" w:hAnsi="Times New Roman"/>
          <w:sz w:val="28"/>
          <w:szCs w:val="28"/>
        </w:rPr>
        <w:t>методами</w:t>
      </w:r>
      <w:r w:rsidRPr="00C822E3">
        <w:rPr>
          <w:rFonts w:ascii="Times New Roman" w:hAnsi="Times New Roman"/>
          <w:sz w:val="28"/>
          <w:szCs w:val="28"/>
        </w:rPr>
        <w:t xml:space="preserve"> нейтронной радиографии и томографии на специализированной экспериментальной станции НРТ</w:t>
      </w:r>
      <w:r w:rsidR="00417F25" w:rsidRPr="00CD3546">
        <w:rPr>
          <w:rFonts w:ascii="Times New Roman" w:hAnsi="Times New Roman"/>
          <w:sz w:val="28"/>
          <w:szCs w:val="28"/>
        </w:rPr>
        <w:t xml:space="preserve"> </w:t>
      </w:r>
      <w:r w:rsidRPr="00C822E3">
        <w:rPr>
          <w:rFonts w:ascii="Times New Roman" w:hAnsi="Times New Roman"/>
          <w:sz w:val="28"/>
          <w:szCs w:val="28"/>
        </w:rPr>
        <w:t xml:space="preserve">на 14-ом канале импульсного высокопоточного реактора ИБР-2. Также привлекался метод Рамановской спектроскопии для анализа дополнительный фаз и температуры обжига древней керамики. </w:t>
      </w:r>
    </w:p>
    <w:p w:rsidR="00FA254B" w:rsidRPr="00470F0D" w:rsidRDefault="00FA254B" w:rsidP="006166CC">
      <w:pPr>
        <w:spacing w:after="0" w:line="240" w:lineRule="auto"/>
        <w:ind w:firstLine="709"/>
        <w:jc w:val="both"/>
        <w:rPr>
          <w:rFonts w:ascii="Times New Roman" w:hAnsi="Times New Roman"/>
          <w:sz w:val="28"/>
          <w:szCs w:val="28"/>
        </w:rPr>
      </w:pPr>
    </w:p>
    <w:p w:rsidR="0093337F" w:rsidRPr="00823D1C" w:rsidRDefault="00C822E3" w:rsidP="006166CC">
      <w:pPr>
        <w:pStyle w:val="2"/>
        <w:spacing w:before="0" w:line="240" w:lineRule="auto"/>
        <w:ind w:firstLine="709"/>
        <w:rPr>
          <w:rFonts w:eastAsia="Times New Roman"/>
          <w:sz w:val="28"/>
          <w:szCs w:val="28"/>
          <w:shd w:val="clear" w:color="auto" w:fill="FFFFFF"/>
        </w:rPr>
      </w:pPr>
      <w:bookmarkStart w:id="48" w:name="_Toc170156480"/>
      <w:r w:rsidRPr="00823D1C">
        <w:rPr>
          <w:rFonts w:eastAsia="Times New Roman"/>
          <w:sz w:val="28"/>
          <w:szCs w:val="28"/>
          <w:shd w:val="clear" w:color="auto" w:fill="FFFFFF"/>
        </w:rPr>
        <w:t xml:space="preserve">3.1 </w:t>
      </w:r>
      <w:r w:rsidR="00823D1C" w:rsidRPr="00823D1C">
        <w:rPr>
          <w:rFonts w:eastAsia="Times New Roman"/>
          <w:sz w:val="28"/>
          <w:szCs w:val="28"/>
          <w:shd w:val="clear" w:color="auto" w:fill="FFFFFF"/>
        </w:rPr>
        <w:t>Ф</w:t>
      </w:r>
      <w:r w:rsidRPr="00823D1C">
        <w:rPr>
          <w:rFonts w:eastAsia="Times New Roman"/>
          <w:sz w:val="28"/>
          <w:szCs w:val="28"/>
          <w:shd w:val="clear" w:color="auto" w:fill="FFFFFF"/>
        </w:rPr>
        <w:t xml:space="preserve">азовый анализ керамики </w:t>
      </w:r>
      <w:r w:rsidR="00D61AAE">
        <w:rPr>
          <w:rFonts w:eastAsia="Times New Roman"/>
          <w:sz w:val="28"/>
          <w:szCs w:val="28"/>
          <w:shd w:val="clear" w:color="auto" w:fill="FFFFFF"/>
        </w:rPr>
        <w:t>из раскопок</w:t>
      </w:r>
      <w:r w:rsidRPr="00823D1C">
        <w:rPr>
          <w:rFonts w:eastAsia="Times New Roman"/>
          <w:sz w:val="28"/>
          <w:szCs w:val="28"/>
          <w:shd w:val="clear" w:color="auto" w:fill="FFFFFF"/>
        </w:rPr>
        <w:t xml:space="preserve"> </w:t>
      </w:r>
      <w:r w:rsidR="00B60895" w:rsidRPr="0057168C">
        <w:rPr>
          <w:bCs/>
          <w:sz w:val="28"/>
          <w:szCs w:val="28"/>
          <w:lang w:eastAsia="ru-RU"/>
        </w:rPr>
        <w:t>Сабырбай, Айнабулак, Елеке Сазы, Жайпак, Асусай</w:t>
      </w:r>
      <w:r w:rsidR="007E3BB5" w:rsidRPr="007E3BB5">
        <w:rPr>
          <w:bCs/>
          <w:sz w:val="28"/>
          <w:szCs w:val="28"/>
          <w:lang w:eastAsia="ru-RU"/>
        </w:rPr>
        <w:t xml:space="preserve"> </w:t>
      </w:r>
      <w:r w:rsidR="007166EE">
        <w:rPr>
          <w:rFonts w:eastAsia="Times New Roman"/>
          <w:sz w:val="28"/>
          <w:szCs w:val="28"/>
          <w:shd w:val="clear" w:color="auto" w:fill="FFFFFF"/>
        </w:rPr>
        <w:t>(Казахстан) и Добруджа (Румыния)</w:t>
      </w:r>
      <w:r w:rsidR="00FB5DC9">
        <w:rPr>
          <w:rFonts w:eastAsia="Times New Roman"/>
          <w:sz w:val="28"/>
          <w:szCs w:val="28"/>
          <w:shd w:val="clear" w:color="auto" w:fill="FFFFFF"/>
        </w:rPr>
        <w:t xml:space="preserve"> </w:t>
      </w:r>
      <w:r w:rsidRPr="00823D1C">
        <w:rPr>
          <w:rFonts w:eastAsia="Times New Roman"/>
          <w:sz w:val="28"/>
          <w:szCs w:val="28"/>
          <w:shd w:val="clear" w:color="auto" w:fill="FFFFFF"/>
        </w:rPr>
        <w:t>метод</w:t>
      </w:r>
      <w:r w:rsidR="00B60895">
        <w:rPr>
          <w:rFonts w:eastAsia="Times New Roman"/>
          <w:sz w:val="28"/>
          <w:szCs w:val="28"/>
          <w:shd w:val="clear" w:color="auto" w:fill="FFFFFF"/>
        </w:rPr>
        <w:t>ом</w:t>
      </w:r>
      <w:r w:rsidRPr="00823D1C">
        <w:rPr>
          <w:rFonts w:eastAsia="Times New Roman"/>
          <w:sz w:val="28"/>
          <w:szCs w:val="28"/>
          <w:shd w:val="clear" w:color="auto" w:fill="FFFFFF"/>
        </w:rPr>
        <w:t xml:space="preserve"> нейтронной дифракции</w:t>
      </w:r>
      <w:bookmarkEnd w:id="48"/>
    </w:p>
    <w:p w:rsidR="00777D19" w:rsidRPr="006166CC" w:rsidRDefault="00777D19" w:rsidP="006166CC">
      <w:pPr>
        <w:spacing w:after="0" w:line="240" w:lineRule="auto"/>
        <w:ind w:firstLine="709"/>
        <w:rPr>
          <w:rFonts w:ascii="Times New Roman" w:hAnsi="Times New Roman"/>
          <w:sz w:val="16"/>
          <w:szCs w:val="16"/>
        </w:rPr>
      </w:pPr>
    </w:p>
    <w:p w:rsidR="006010E0" w:rsidRPr="006166CC" w:rsidRDefault="006010E0" w:rsidP="006166CC">
      <w:pPr>
        <w:pStyle w:val="3"/>
        <w:spacing w:before="0" w:line="240" w:lineRule="auto"/>
        <w:ind w:firstLine="709"/>
        <w:rPr>
          <w:b w:val="0"/>
          <w:sz w:val="28"/>
          <w:szCs w:val="28"/>
        </w:rPr>
      </w:pPr>
      <w:bookmarkStart w:id="49" w:name="_Toc170156481"/>
      <w:r w:rsidRPr="006166CC">
        <w:rPr>
          <w:b w:val="0"/>
          <w:sz w:val="28"/>
          <w:szCs w:val="28"/>
        </w:rPr>
        <w:t xml:space="preserve">3.1.1 </w:t>
      </w:r>
      <w:r w:rsidR="00B60895" w:rsidRPr="006166CC">
        <w:rPr>
          <w:b w:val="0"/>
          <w:sz w:val="28"/>
          <w:szCs w:val="28"/>
        </w:rPr>
        <w:t>Ф</w:t>
      </w:r>
      <w:r w:rsidR="00AE48DA" w:rsidRPr="006166CC">
        <w:rPr>
          <w:b w:val="0"/>
          <w:sz w:val="28"/>
          <w:szCs w:val="28"/>
        </w:rPr>
        <w:t>азов</w:t>
      </w:r>
      <w:r w:rsidR="00B60895" w:rsidRPr="006166CC">
        <w:rPr>
          <w:b w:val="0"/>
          <w:sz w:val="28"/>
          <w:szCs w:val="28"/>
        </w:rPr>
        <w:t>ый</w:t>
      </w:r>
      <w:r w:rsidR="00AE48DA" w:rsidRPr="006166CC">
        <w:rPr>
          <w:b w:val="0"/>
          <w:sz w:val="28"/>
          <w:szCs w:val="28"/>
        </w:rPr>
        <w:t xml:space="preserve"> состав </w:t>
      </w:r>
      <w:r w:rsidR="00B60895" w:rsidRPr="006166CC">
        <w:rPr>
          <w:b w:val="0"/>
          <w:sz w:val="28"/>
          <w:szCs w:val="28"/>
        </w:rPr>
        <w:t xml:space="preserve">керамического материала, </w:t>
      </w:r>
      <w:r w:rsidRPr="006166CC">
        <w:rPr>
          <w:b w:val="0"/>
          <w:sz w:val="28"/>
          <w:szCs w:val="28"/>
        </w:rPr>
        <w:t>относящи</w:t>
      </w:r>
      <w:r w:rsidR="00B60895" w:rsidRPr="006166CC">
        <w:rPr>
          <w:b w:val="0"/>
          <w:sz w:val="28"/>
          <w:szCs w:val="28"/>
        </w:rPr>
        <w:t>йся</w:t>
      </w:r>
      <w:r w:rsidRPr="006166CC">
        <w:rPr>
          <w:b w:val="0"/>
          <w:sz w:val="28"/>
          <w:szCs w:val="28"/>
        </w:rPr>
        <w:t xml:space="preserve"> к разным временным эпохам</w:t>
      </w:r>
      <w:bookmarkEnd w:id="49"/>
    </w:p>
    <w:p w:rsidR="00C822E3" w:rsidRDefault="00F07454" w:rsidP="006166CC">
      <w:pPr>
        <w:spacing w:after="0" w:line="240" w:lineRule="auto"/>
        <w:ind w:firstLine="709"/>
        <w:jc w:val="both"/>
        <w:rPr>
          <w:rFonts w:ascii="Times New Roman" w:hAnsi="Times New Roman"/>
          <w:sz w:val="28"/>
          <w:szCs w:val="28"/>
        </w:rPr>
      </w:pPr>
      <w:r>
        <w:rPr>
          <w:rFonts w:ascii="Times New Roman" w:hAnsi="Times New Roman"/>
          <w:sz w:val="28"/>
          <w:szCs w:val="28"/>
        </w:rPr>
        <w:t>В качестве модельного объекта были выбраны</w:t>
      </w:r>
      <w:r w:rsidRPr="00167ADC">
        <w:rPr>
          <w:rFonts w:ascii="Times New Roman" w:hAnsi="Times New Roman"/>
          <w:sz w:val="28"/>
          <w:szCs w:val="28"/>
        </w:rPr>
        <w:t xml:space="preserve"> десять фрагментов керамики</w:t>
      </w:r>
      <w:r>
        <w:rPr>
          <w:rFonts w:ascii="Times New Roman" w:hAnsi="Times New Roman"/>
          <w:sz w:val="28"/>
          <w:szCs w:val="28"/>
        </w:rPr>
        <w:t xml:space="preserve"> культурного наследия Казахстана</w:t>
      </w:r>
      <w:r w:rsidRPr="00167ADC">
        <w:rPr>
          <w:rFonts w:ascii="Times New Roman" w:hAnsi="Times New Roman"/>
          <w:sz w:val="28"/>
          <w:szCs w:val="28"/>
        </w:rPr>
        <w:t xml:space="preserve">, относящихся к различным историко-культурным эпохам. </w:t>
      </w:r>
      <w:r>
        <w:rPr>
          <w:rFonts w:ascii="Times New Roman" w:hAnsi="Times New Roman"/>
          <w:sz w:val="28"/>
          <w:szCs w:val="28"/>
        </w:rPr>
        <w:t>Они представляют</w:t>
      </w:r>
      <w:r w:rsidR="00C822E3" w:rsidRPr="00167ADC">
        <w:rPr>
          <w:rFonts w:ascii="Times New Roman" w:hAnsi="Times New Roman"/>
          <w:sz w:val="28"/>
          <w:szCs w:val="28"/>
        </w:rPr>
        <w:t xml:space="preserve"> историческую эволюцию древних этносов Восточного Казахстана</w:t>
      </w:r>
      <w:r>
        <w:rPr>
          <w:rFonts w:ascii="Times New Roman" w:hAnsi="Times New Roman"/>
          <w:sz w:val="28"/>
          <w:szCs w:val="28"/>
        </w:rPr>
        <w:t xml:space="preserve">. </w:t>
      </w:r>
      <w:r w:rsidR="00C822E3" w:rsidRPr="00167ADC">
        <w:rPr>
          <w:rFonts w:ascii="Times New Roman" w:hAnsi="Times New Roman"/>
          <w:sz w:val="28"/>
          <w:szCs w:val="28"/>
        </w:rPr>
        <w:t>Есть бронзовый век, соответствующий андроновской культуре; ранний железный век относится к кочевникам берельского возраста; Средневековье соответствовало периодам тюрков и монголов. Имеются остатки древних горшков, обнаруженных в захоронениях археологических раскопок Жайпак, Елеке Саз</w:t>
      </w:r>
      <w:r w:rsidR="00213512">
        <w:rPr>
          <w:rFonts w:ascii="Times New Roman" w:hAnsi="Times New Roman"/>
          <w:sz w:val="28"/>
          <w:szCs w:val="28"/>
        </w:rPr>
        <w:t>ы</w:t>
      </w:r>
      <w:r w:rsidR="00C822E3" w:rsidRPr="00167ADC">
        <w:rPr>
          <w:rFonts w:ascii="Times New Roman" w:hAnsi="Times New Roman"/>
          <w:sz w:val="28"/>
          <w:szCs w:val="28"/>
        </w:rPr>
        <w:t>, Айнабулак и Саб</w:t>
      </w:r>
      <w:r w:rsidR="00835654">
        <w:rPr>
          <w:rFonts w:ascii="Times New Roman" w:hAnsi="Times New Roman"/>
          <w:sz w:val="28"/>
          <w:szCs w:val="28"/>
        </w:rPr>
        <w:t>ырбай</w:t>
      </w:r>
      <w:r w:rsidR="00CD3546" w:rsidRPr="00CD3546">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MGY3OGU0ZDgtNmNlOS00YmM0LWFjMzEtZDBhZTg5OWIyNDUy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695190777"/>
          <w:placeholder>
            <w:docPart w:val="DefaultPlaceholder_-1854013440"/>
          </w:placeholder>
        </w:sdtPr>
        <w:sdtContent>
          <w:r w:rsidR="00E9599E" w:rsidRPr="00E9599E">
            <w:rPr>
              <w:rFonts w:ascii="Times New Roman" w:hAnsi="Times New Roman"/>
              <w:color w:val="000000"/>
              <w:sz w:val="28"/>
              <w:szCs w:val="28"/>
            </w:rPr>
            <w:t>[92</w:t>
          </w:r>
          <w:r w:rsidR="006D62F5" w:rsidRPr="006D62F5">
            <w:rPr>
              <w:rFonts w:ascii="Times New Roman" w:hAnsi="Times New Roman"/>
              <w:color w:val="000000"/>
              <w:sz w:val="28"/>
              <w:szCs w:val="28"/>
            </w:rPr>
            <w:t xml:space="preserve">, </w:t>
          </w:r>
          <w:r w:rsidR="00DB148D">
            <w:rPr>
              <w:rFonts w:ascii="Times New Roman" w:hAnsi="Times New Roman"/>
              <w:color w:val="000000"/>
              <w:sz w:val="28"/>
              <w:szCs w:val="28"/>
              <w:lang w:val="en-US"/>
            </w:rPr>
            <w:t>p</w:t>
          </w:r>
          <w:r w:rsidR="00DB148D" w:rsidRPr="00DB148D">
            <w:rPr>
              <w:rFonts w:ascii="Times New Roman" w:hAnsi="Times New Roman"/>
              <w:color w:val="000000"/>
              <w:sz w:val="28"/>
              <w:szCs w:val="28"/>
            </w:rPr>
            <w:t>.</w:t>
          </w:r>
          <w:r w:rsidR="00790F83">
            <w:rPr>
              <w:rFonts w:ascii="Times New Roman" w:hAnsi="Times New Roman"/>
              <w:color w:val="000000"/>
              <w:sz w:val="28"/>
              <w:szCs w:val="28"/>
            </w:rPr>
            <w:t xml:space="preserve"> </w:t>
          </w:r>
          <w:r w:rsidR="00DB148D" w:rsidRPr="00DB148D">
            <w:rPr>
              <w:rFonts w:ascii="Times New Roman" w:hAnsi="Times New Roman"/>
              <w:color w:val="000000"/>
              <w:sz w:val="28"/>
              <w:szCs w:val="28"/>
            </w:rPr>
            <w:t>58</w:t>
          </w:r>
          <w:r w:rsidR="00E9599E" w:rsidRPr="00E9599E">
            <w:rPr>
              <w:rFonts w:ascii="Times New Roman" w:hAnsi="Times New Roman"/>
              <w:color w:val="000000"/>
              <w:sz w:val="28"/>
              <w:szCs w:val="28"/>
            </w:rPr>
            <w:t>]</w:t>
          </w:r>
        </w:sdtContent>
      </w:sdt>
      <w:r w:rsidR="00C822E3" w:rsidRPr="00167ADC">
        <w:rPr>
          <w:rFonts w:ascii="Times New Roman" w:hAnsi="Times New Roman"/>
          <w:sz w:val="28"/>
          <w:szCs w:val="28"/>
        </w:rPr>
        <w:t xml:space="preserve">. </w:t>
      </w:r>
      <w:r w:rsidR="00213512">
        <w:rPr>
          <w:rFonts w:ascii="Times New Roman" w:hAnsi="Times New Roman"/>
          <w:sz w:val="28"/>
          <w:szCs w:val="28"/>
        </w:rPr>
        <w:t>Подробная информация об исторических комплексах и ф</w:t>
      </w:r>
      <w:r w:rsidR="00213512" w:rsidRPr="00167ADC">
        <w:rPr>
          <w:rFonts w:ascii="Times New Roman" w:hAnsi="Times New Roman"/>
          <w:sz w:val="28"/>
          <w:szCs w:val="28"/>
        </w:rPr>
        <w:t>отографии</w:t>
      </w:r>
      <w:r w:rsidR="00213512">
        <w:rPr>
          <w:rFonts w:ascii="Times New Roman" w:hAnsi="Times New Roman"/>
          <w:sz w:val="28"/>
          <w:szCs w:val="28"/>
        </w:rPr>
        <w:t xml:space="preserve"> (</w:t>
      </w:r>
      <w:r w:rsidR="00790F83">
        <w:rPr>
          <w:rFonts w:ascii="Times New Roman" w:hAnsi="Times New Roman"/>
          <w:sz w:val="28"/>
          <w:szCs w:val="28"/>
        </w:rPr>
        <w:t>р</w:t>
      </w:r>
      <w:r w:rsidR="00213512">
        <w:rPr>
          <w:rFonts w:ascii="Times New Roman" w:hAnsi="Times New Roman"/>
          <w:sz w:val="28"/>
          <w:szCs w:val="28"/>
        </w:rPr>
        <w:t>исунок 1.11)</w:t>
      </w:r>
      <w:r w:rsidR="00213512" w:rsidRPr="00167ADC">
        <w:rPr>
          <w:rFonts w:ascii="Times New Roman" w:hAnsi="Times New Roman"/>
          <w:sz w:val="28"/>
          <w:szCs w:val="28"/>
        </w:rPr>
        <w:t xml:space="preserve"> изученных фрагментов керамики</w:t>
      </w:r>
      <w:r w:rsidR="00CD3546" w:rsidRPr="00CD3546">
        <w:rPr>
          <w:rFonts w:ascii="Times New Roman" w:hAnsi="Times New Roman"/>
          <w:sz w:val="28"/>
          <w:szCs w:val="28"/>
        </w:rPr>
        <w:t xml:space="preserve"> </w:t>
      </w:r>
      <w:r w:rsidR="00213512">
        <w:rPr>
          <w:rFonts w:ascii="Times New Roman" w:hAnsi="Times New Roman"/>
          <w:sz w:val="28"/>
          <w:szCs w:val="28"/>
        </w:rPr>
        <w:t>представлены в Главе 1</w:t>
      </w:r>
      <w:r w:rsidR="00213512" w:rsidRPr="00167ADC">
        <w:rPr>
          <w:rFonts w:ascii="Times New Roman" w:hAnsi="Times New Roman"/>
          <w:sz w:val="28"/>
          <w:szCs w:val="28"/>
        </w:rPr>
        <w:t xml:space="preserve">. </w:t>
      </w:r>
      <w:r w:rsidR="00C822E3" w:rsidRPr="00167ADC">
        <w:rPr>
          <w:rFonts w:ascii="Times New Roman" w:hAnsi="Times New Roman"/>
          <w:sz w:val="28"/>
          <w:szCs w:val="28"/>
        </w:rPr>
        <w:t xml:space="preserve">Краткое описание керамических образцов и их </w:t>
      </w:r>
      <w:proofErr w:type="gramStart"/>
      <w:r w:rsidR="00C822E3" w:rsidRPr="00167ADC">
        <w:rPr>
          <w:rFonts w:ascii="Times New Roman" w:hAnsi="Times New Roman"/>
          <w:sz w:val="28"/>
          <w:szCs w:val="28"/>
        </w:rPr>
        <w:t>ориентировочная</w:t>
      </w:r>
      <w:proofErr w:type="gramEnd"/>
      <w:r w:rsidR="00C822E3" w:rsidRPr="00167ADC">
        <w:rPr>
          <w:rFonts w:ascii="Times New Roman" w:hAnsi="Times New Roman"/>
          <w:sz w:val="28"/>
          <w:szCs w:val="28"/>
        </w:rPr>
        <w:t xml:space="preserve"> отнесение к определенному историческому периоду представлены в табл</w:t>
      </w:r>
      <w:r w:rsidR="00213512">
        <w:rPr>
          <w:rFonts w:ascii="Times New Roman" w:hAnsi="Times New Roman"/>
          <w:sz w:val="28"/>
          <w:szCs w:val="28"/>
        </w:rPr>
        <w:t>ице</w:t>
      </w:r>
      <w:r w:rsidR="00790F83">
        <w:rPr>
          <w:rFonts w:ascii="Times New Roman" w:hAnsi="Times New Roman"/>
          <w:sz w:val="28"/>
          <w:szCs w:val="28"/>
        </w:rPr>
        <w:t> </w:t>
      </w:r>
      <w:r w:rsidR="00213512">
        <w:rPr>
          <w:rFonts w:ascii="Times New Roman" w:hAnsi="Times New Roman"/>
          <w:sz w:val="28"/>
          <w:szCs w:val="28"/>
        </w:rPr>
        <w:t>3.</w:t>
      </w:r>
      <w:r w:rsidR="00C822E3" w:rsidRPr="00167ADC">
        <w:rPr>
          <w:rFonts w:ascii="Times New Roman" w:hAnsi="Times New Roman"/>
          <w:sz w:val="28"/>
          <w:szCs w:val="28"/>
        </w:rPr>
        <w:t>1.</w:t>
      </w:r>
    </w:p>
    <w:p w:rsidR="00835654" w:rsidRDefault="00835654" w:rsidP="006166CC">
      <w:pPr>
        <w:spacing w:after="0" w:line="240" w:lineRule="auto"/>
        <w:ind w:firstLine="709"/>
        <w:jc w:val="both"/>
        <w:rPr>
          <w:rFonts w:ascii="Times New Roman" w:hAnsi="Times New Roman"/>
          <w:sz w:val="28"/>
          <w:szCs w:val="28"/>
        </w:rPr>
      </w:pPr>
    </w:p>
    <w:p w:rsidR="00835654" w:rsidRDefault="00835654" w:rsidP="0012657C">
      <w:pPr>
        <w:autoSpaceDE w:val="0"/>
        <w:autoSpaceDN w:val="0"/>
        <w:adjustRightInd w:val="0"/>
        <w:spacing w:after="0" w:line="240" w:lineRule="auto"/>
        <w:rPr>
          <w:rFonts w:ascii="Times New Roman" w:hAnsi="Times New Roman"/>
          <w:iCs/>
          <w:sz w:val="28"/>
          <w:szCs w:val="28"/>
        </w:rPr>
      </w:pPr>
      <w:r>
        <w:rPr>
          <w:rFonts w:ascii="Times New Roman" w:hAnsi="Times New Roman"/>
          <w:iCs/>
          <w:sz w:val="28"/>
          <w:szCs w:val="28"/>
        </w:rPr>
        <w:t xml:space="preserve">Таблица </w:t>
      </w:r>
      <w:r w:rsidRPr="002812A2">
        <w:rPr>
          <w:rFonts w:ascii="Times New Roman" w:hAnsi="Times New Roman"/>
          <w:iCs/>
          <w:sz w:val="28"/>
          <w:szCs w:val="28"/>
        </w:rPr>
        <w:t>3</w:t>
      </w:r>
      <w:r>
        <w:rPr>
          <w:rFonts w:ascii="Times New Roman" w:hAnsi="Times New Roman"/>
          <w:iCs/>
          <w:sz w:val="28"/>
          <w:szCs w:val="28"/>
        </w:rPr>
        <w:t>.1</w:t>
      </w:r>
      <w:r w:rsidRPr="002812A2">
        <w:rPr>
          <w:rFonts w:ascii="Times New Roman" w:hAnsi="Times New Roman"/>
          <w:iCs/>
          <w:sz w:val="28"/>
          <w:szCs w:val="28"/>
        </w:rPr>
        <w:t xml:space="preserve"> </w:t>
      </w:r>
      <w:r>
        <w:rPr>
          <w:rFonts w:ascii="Times New Roman" w:hAnsi="Times New Roman"/>
          <w:iCs/>
          <w:sz w:val="28"/>
          <w:szCs w:val="28"/>
        </w:rPr>
        <w:t xml:space="preserve">– </w:t>
      </w:r>
      <w:r>
        <w:rPr>
          <w:rFonts w:ascii="Times New Roman" w:hAnsi="Times New Roman"/>
          <w:sz w:val="28"/>
          <w:szCs w:val="28"/>
          <w:lang w:eastAsia="ru-RU"/>
        </w:rPr>
        <w:t>Описание исследуемых керамических образцов</w:t>
      </w:r>
    </w:p>
    <w:p w:rsidR="00213512" w:rsidRPr="00835654" w:rsidRDefault="00213512" w:rsidP="00E426AB">
      <w:pPr>
        <w:spacing w:after="0" w:line="240" w:lineRule="auto"/>
        <w:jc w:val="right"/>
        <w:rPr>
          <w:rFonts w:ascii="Times New Roman" w:hAnsi="Times New Roman"/>
          <w:sz w:val="16"/>
          <w:szCs w:val="16"/>
        </w:rPr>
      </w:pPr>
    </w:p>
    <w:tbl>
      <w:tblPr>
        <w:tblStyle w:val="21"/>
        <w:tblW w:w="962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4"/>
        <w:gridCol w:w="1920"/>
        <w:gridCol w:w="5591"/>
      </w:tblGrid>
      <w:tr w:rsidR="006166CC" w:rsidRPr="006166CC" w:rsidTr="00E426AB">
        <w:trPr>
          <w:cnfStyle w:val="100000000000"/>
          <w:trHeight w:val="77"/>
        </w:trPr>
        <w:tc>
          <w:tcPr>
            <w:cnfStyle w:val="001000000000"/>
            <w:tcW w:w="2114" w:type="dxa"/>
            <w:vAlign w:val="center"/>
          </w:tcPr>
          <w:p w:rsidR="006166CC" w:rsidRPr="006166CC" w:rsidRDefault="006166CC" w:rsidP="00E426AB">
            <w:pPr>
              <w:spacing w:after="0" w:line="240" w:lineRule="auto"/>
              <w:jc w:val="center"/>
              <w:rPr>
                <w:rFonts w:ascii="Times New Roman" w:hAnsi="Times New Roman"/>
                <w:b w:val="0"/>
                <w:sz w:val="24"/>
                <w:szCs w:val="24"/>
              </w:rPr>
            </w:pPr>
            <w:r w:rsidRPr="006166CC">
              <w:rPr>
                <w:rFonts w:ascii="Times New Roman" w:hAnsi="Times New Roman"/>
                <w:b w:val="0"/>
                <w:sz w:val="24"/>
                <w:szCs w:val="24"/>
              </w:rPr>
              <w:t>Название образца</w:t>
            </w:r>
          </w:p>
        </w:tc>
        <w:tc>
          <w:tcPr>
            <w:tcW w:w="1920" w:type="dxa"/>
            <w:vAlign w:val="center"/>
          </w:tcPr>
          <w:p w:rsidR="006166CC" w:rsidRPr="006166CC" w:rsidRDefault="006166CC" w:rsidP="00E426AB">
            <w:pPr>
              <w:spacing w:after="0" w:line="240" w:lineRule="auto"/>
              <w:jc w:val="center"/>
              <w:cnfStyle w:val="100000000000"/>
              <w:rPr>
                <w:rFonts w:ascii="Times New Roman" w:hAnsi="Times New Roman"/>
                <w:b w:val="0"/>
                <w:sz w:val="24"/>
                <w:szCs w:val="24"/>
              </w:rPr>
            </w:pPr>
            <w:r w:rsidRPr="006166CC">
              <w:rPr>
                <w:rFonts w:ascii="Times New Roman" w:hAnsi="Times New Roman"/>
                <w:b w:val="0"/>
                <w:sz w:val="24"/>
                <w:szCs w:val="24"/>
              </w:rPr>
              <w:t>Эпоха</w:t>
            </w:r>
          </w:p>
        </w:tc>
        <w:tc>
          <w:tcPr>
            <w:tcW w:w="5591" w:type="dxa"/>
            <w:vAlign w:val="center"/>
          </w:tcPr>
          <w:p w:rsidR="006166CC" w:rsidRPr="006166CC" w:rsidRDefault="006166CC" w:rsidP="00E426AB">
            <w:pPr>
              <w:spacing w:after="0" w:line="240" w:lineRule="auto"/>
              <w:jc w:val="center"/>
              <w:cnfStyle w:val="100000000000"/>
              <w:rPr>
                <w:rFonts w:ascii="Times New Roman" w:hAnsi="Times New Roman"/>
                <w:b w:val="0"/>
                <w:sz w:val="24"/>
                <w:szCs w:val="24"/>
              </w:rPr>
            </w:pPr>
            <w:r w:rsidRPr="006166CC">
              <w:rPr>
                <w:rFonts w:ascii="Times New Roman" w:hAnsi="Times New Roman"/>
                <w:b w:val="0"/>
                <w:sz w:val="24"/>
                <w:szCs w:val="24"/>
              </w:rPr>
              <w:t>Описание</w:t>
            </w:r>
          </w:p>
        </w:tc>
      </w:tr>
      <w:tr w:rsidR="00E426AB" w:rsidRPr="006166CC" w:rsidTr="00E426AB">
        <w:trPr>
          <w:cnfStyle w:val="000000100000"/>
          <w:trHeight w:val="77"/>
        </w:trPr>
        <w:tc>
          <w:tcPr>
            <w:cnfStyle w:val="001000000000"/>
            <w:tcW w:w="2114" w:type="dxa"/>
            <w:vAlign w:val="center"/>
          </w:tcPr>
          <w:p w:rsidR="00E426AB" w:rsidRPr="006166CC" w:rsidRDefault="00E426AB" w:rsidP="00E426AB">
            <w:pPr>
              <w:spacing w:after="0" w:line="240" w:lineRule="auto"/>
              <w:jc w:val="center"/>
              <w:rPr>
                <w:rFonts w:ascii="Times New Roman" w:hAnsi="Times New Roman"/>
                <w:b w:val="0"/>
                <w:sz w:val="24"/>
                <w:szCs w:val="24"/>
              </w:rPr>
            </w:pPr>
            <w:r>
              <w:rPr>
                <w:rFonts w:ascii="Times New Roman" w:hAnsi="Times New Roman"/>
                <w:b w:val="0"/>
                <w:sz w:val="24"/>
                <w:szCs w:val="24"/>
              </w:rPr>
              <w:t>1</w:t>
            </w:r>
          </w:p>
        </w:tc>
        <w:tc>
          <w:tcPr>
            <w:tcW w:w="1920" w:type="dxa"/>
            <w:vAlign w:val="center"/>
          </w:tcPr>
          <w:p w:rsidR="00E426AB" w:rsidRPr="00E426AB" w:rsidRDefault="00E426AB" w:rsidP="00E426AB">
            <w:pPr>
              <w:spacing w:after="0" w:line="240" w:lineRule="auto"/>
              <w:jc w:val="center"/>
              <w:cnfStyle w:val="000000100000"/>
              <w:rPr>
                <w:rFonts w:ascii="Times New Roman" w:hAnsi="Times New Roman"/>
                <w:sz w:val="24"/>
                <w:szCs w:val="24"/>
              </w:rPr>
            </w:pPr>
            <w:r w:rsidRPr="00E426AB">
              <w:rPr>
                <w:rFonts w:ascii="Times New Roman" w:hAnsi="Times New Roman"/>
                <w:sz w:val="24"/>
                <w:szCs w:val="24"/>
              </w:rPr>
              <w:t>2</w:t>
            </w:r>
          </w:p>
        </w:tc>
        <w:tc>
          <w:tcPr>
            <w:tcW w:w="5591" w:type="dxa"/>
            <w:vAlign w:val="center"/>
          </w:tcPr>
          <w:p w:rsidR="00E426AB" w:rsidRPr="00E426AB" w:rsidRDefault="00E426AB" w:rsidP="00E426AB">
            <w:pPr>
              <w:spacing w:after="0" w:line="240" w:lineRule="auto"/>
              <w:jc w:val="center"/>
              <w:cnfStyle w:val="000000100000"/>
              <w:rPr>
                <w:rFonts w:ascii="Times New Roman" w:hAnsi="Times New Roman"/>
                <w:sz w:val="24"/>
                <w:szCs w:val="24"/>
              </w:rPr>
            </w:pPr>
            <w:r w:rsidRPr="00E426AB">
              <w:rPr>
                <w:rFonts w:ascii="Times New Roman" w:hAnsi="Times New Roman"/>
                <w:sz w:val="24"/>
                <w:szCs w:val="24"/>
              </w:rPr>
              <w:t>3</w:t>
            </w:r>
          </w:p>
        </w:tc>
      </w:tr>
      <w:tr w:rsidR="006166CC" w:rsidRPr="006166CC" w:rsidTr="00E426AB">
        <w:trPr>
          <w:trHeight w:val="64"/>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rPr>
            </w:pPr>
            <w:r w:rsidRPr="006166CC">
              <w:rPr>
                <w:rFonts w:ascii="Times New Roman" w:hAnsi="Times New Roman"/>
                <w:b w:val="0"/>
                <w:sz w:val="24"/>
                <w:szCs w:val="24"/>
              </w:rPr>
              <w:t>Жайпак большой</w:t>
            </w:r>
          </w:p>
        </w:tc>
        <w:tc>
          <w:tcPr>
            <w:tcW w:w="1920" w:type="dxa"/>
            <w:vMerge w:val="restart"/>
            <w:vAlign w:val="center"/>
          </w:tcPr>
          <w:p w:rsidR="006166CC" w:rsidRPr="006166CC" w:rsidRDefault="006166CC" w:rsidP="0012657C">
            <w:pPr>
              <w:spacing w:after="0" w:line="240" w:lineRule="auto"/>
              <w:jc w:val="center"/>
              <w:cnfStyle w:val="000000000000"/>
              <w:rPr>
                <w:rFonts w:ascii="Times New Roman" w:hAnsi="Times New Roman"/>
                <w:color w:val="000000" w:themeColor="text1"/>
                <w:sz w:val="24"/>
                <w:szCs w:val="24"/>
                <w:lang w:val="en-US"/>
              </w:rPr>
            </w:pPr>
            <w:r w:rsidRPr="006166CC">
              <w:rPr>
                <w:rFonts w:ascii="Times New Roman" w:hAnsi="Times New Roman"/>
                <w:sz w:val="24"/>
                <w:szCs w:val="24"/>
              </w:rPr>
              <w:t>Средневековье</w:t>
            </w:r>
          </w:p>
        </w:tc>
        <w:tc>
          <w:tcPr>
            <w:tcW w:w="5591" w:type="dxa"/>
            <w:vMerge w:val="restart"/>
            <w:vAlign w:val="center"/>
          </w:tcPr>
          <w:p w:rsidR="006166CC" w:rsidRPr="006166CC" w:rsidRDefault="006166CC" w:rsidP="0012657C">
            <w:pPr>
              <w:spacing w:after="0" w:line="240" w:lineRule="auto"/>
              <w:jc w:val="both"/>
              <w:cnfStyle w:val="000000000000"/>
              <w:rPr>
                <w:rFonts w:ascii="Times New Roman" w:hAnsi="Times New Roman"/>
                <w:color w:val="000000" w:themeColor="text1"/>
                <w:sz w:val="24"/>
                <w:szCs w:val="24"/>
              </w:rPr>
            </w:pPr>
            <w:r w:rsidRPr="006166CC">
              <w:rPr>
                <w:rFonts w:ascii="Times New Roman" w:hAnsi="Times New Roman"/>
                <w:color w:val="000000" w:themeColor="text1"/>
                <w:sz w:val="24"/>
                <w:szCs w:val="24"/>
              </w:rPr>
              <w:t>Фрагменты керамики из средневекового поселения Жайпак, расположенного в Алакольском районе Алматинской области, Казахстан.</w:t>
            </w:r>
          </w:p>
        </w:tc>
      </w:tr>
      <w:tr w:rsidR="006166CC" w:rsidRPr="006166CC" w:rsidTr="00E426AB">
        <w:trPr>
          <w:cnfStyle w:val="000000100000"/>
          <w:trHeight w:val="64"/>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rPr>
            </w:pPr>
            <w:r w:rsidRPr="006166CC">
              <w:rPr>
                <w:rFonts w:ascii="Times New Roman" w:hAnsi="Times New Roman"/>
                <w:b w:val="0"/>
                <w:sz w:val="24"/>
                <w:szCs w:val="24"/>
              </w:rPr>
              <w:t>Жайпак маленький</w:t>
            </w:r>
          </w:p>
        </w:tc>
        <w:tc>
          <w:tcPr>
            <w:tcW w:w="1920" w:type="dxa"/>
            <w:vMerge/>
            <w:vAlign w:val="center"/>
          </w:tcPr>
          <w:p w:rsidR="006166CC" w:rsidRPr="006166CC" w:rsidRDefault="006166CC" w:rsidP="0012657C">
            <w:pPr>
              <w:spacing w:after="0" w:line="240" w:lineRule="auto"/>
              <w:jc w:val="center"/>
              <w:cnfStyle w:val="000000100000"/>
              <w:rPr>
                <w:rFonts w:ascii="Times New Roman" w:hAnsi="Times New Roman"/>
                <w:color w:val="000000" w:themeColor="text1"/>
                <w:sz w:val="24"/>
                <w:szCs w:val="24"/>
                <w:lang w:val="en-US"/>
              </w:rPr>
            </w:pPr>
          </w:p>
        </w:tc>
        <w:tc>
          <w:tcPr>
            <w:tcW w:w="5591" w:type="dxa"/>
            <w:vMerge/>
            <w:vAlign w:val="center"/>
          </w:tcPr>
          <w:p w:rsidR="006166CC" w:rsidRPr="006166CC" w:rsidRDefault="006166CC" w:rsidP="0012657C">
            <w:pPr>
              <w:spacing w:after="0" w:line="240" w:lineRule="auto"/>
              <w:jc w:val="both"/>
              <w:cnfStyle w:val="000000100000"/>
              <w:rPr>
                <w:rFonts w:ascii="Times New Roman" w:hAnsi="Times New Roman"/>
                <w:color w:val="000000" w:themeColor="text1"/>
                <w:sz w:val="24"/>
                <w:szCs w:val="24"/>
                <w:lang w:val="en-US"/>
              </w:rPr>
            </w:pPr>
          </w:p>
        </w:tc>
      </w:tr>
      <w:tr w:rsidR="006166CC" w:rsidRPr="006166CC" w:rsidTr="00E426AB">
        <w:trPr>
          <w:trHeight w:val="178"/>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Елеке Сазы</w:t>
            </w:r>
            <w:r w:rsidRPr="006166CC">
              <w:rPr>
                <w:rFonts w:ascii="Times New Roman" w:hAnsi="Times New Roman"/>
                <w:b w:val="0"/>
                <w:sz w:val="24"/>
                <w:szCs w:val="24"/>
                <w:lang w:val="en-US"/>
              </w:rPr>
              <w:t xml:space="preserve"> 5</w:t>
            </w:r>
          </w:p>
        </w:tc>
        <w:tc>
          <w:tcPr>
            <w:tcW w:w="1920" w:type="dxa"/>
            <w:vMerge w:val="restart"/>
            <w:vAlign w:val="center"/>
          </w:tcPr>
          <w:p w:rsidR="006166CC" w:rsidRPr="006166CC" w:rsidRDefault="006166CC" w:rsidP="0012657C">
            <w:pPr>
              <w:spacing w:after="0" w:line="240" w:lineRule="auto"/>
              <w:jc w:val="center"/>
              <w:cnfStyle w:val="000000000000"/>
              <w:rPr>
                <w:rFonts w:ascii="Times New Roman" w:hAnsi="Times New Roman"/>
                <w:color w:val="000000" w:themeColor="text1"/>
                <w:sz w:val="24"/>
                <w:szCs w:val="24"/>
              </w:rPr>
            </w:pPr>
            <w:r w:rsidRPr="006166CC">
              <w:rPr>
                <w:rFonts w:ascii="Times New Roman" w:hAnsi="Times New Roman"/>
                <w:color w:val="000000" w:themeColor="text1"/>
                <w:sz w:val="24"/>
                <w:szCs w:val="24"/>
              </w:rPr>
              <w:t>Ранний Железный Век</w:t>
            </w:r>
          </w:p>
        </w:tc>
        <w:tc>
          <w:tcPr>
            <w:tcW w:w="5591" w:type="dxa"/>
            <w:vMerge w:val="restart"/>
            <w:vAlign w:val="center"/>
          </w:tcPr>
          <w:p w:rsidR="006166CC" w:rsidRPr="006166CC" w:rsidRDefault="006166CC" w:rsidP="0012657C">
            <w:pPr>
              <w:spacing w:after="0" w:line="240" w:lineRule="auto"/>
              <w:jc w:val="both"/>
              <w:cnfStyle w:val="000000000000"/>
              <w:rPr>
                <w:rFonts w:ascii="Times New Roman" w:hAnsi="Times New Roman"/>
                <w:color w:val="000000" w:themeColor="text1"/>
                <w:sz w:val="24"/>
                <w:szCs w:val="24"/>
              </w:rPr>
            </w:pPr>
            <w:r w:rsidRPr="006166CC">
              <w:rPr>
                <w:rFonts w:ascii="Times New Roman" w:hAnsi="Times New Roman"/>
                <w:color w:val="000000" w:themeColor="text1"/>
                <w:sz w:val="24"/>
                <w:szCs w:val="24"/>
              </w:rPr>
              <w:t>Курган Елеке Сазы расположен в Тарбагатайском районе Восточно-Казахстанской области, относится к раннему железному веку.</w:t>
            </w:r>
          </w:p>
        </w:tc>
      </w:tr>
      <w:tr w:rsidR="006166CC" w:rsidRPr="006166CC" w:rsidTr="00E426AB">
        <w:trPr>
          <w:cnfStyle w:val="000000100000"/>
          <w:trHeight w:val="178"/>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Елеке Сазы</w:t>
            </w:r>
            <w:r w:rsidRPr="006166CC">
              <w:rPr>
                <w:rFonts w:ascii="Times New Roman" w:hAnsi="Times New Roman"/>
                <w:b w:val="0"/>
                <w:sz w:val="24"/>
                <w:szCs w:val="24"/>
                <w:lang w:val="en-US"/>
              </w:rPr>
              <w:t xml:space="preserve"> 6</w:t>
            </w:r>
          </w:p>
        </w:tc>
        <w:tc>
          <w:tcPr>
            <w:tcW w:w="1920" w:type="dxa"/>
            <w:vMerge/>
            <w:vAlign w:val="center"/>
          </w:tcPr>
          <w:p w:rsidR="006166CC" w:rsidRPr="006166CC" w:rsidRDefault="006166CC" w:rsidP="0012657C">
            <w:pPr>
              <w:spacing w:after="0" w:line="240" w:lineRule="auto"/>
              <w:jc w:val="center"/>
              <w:cnfStyle w:val="000000100000"/>
              <w:rPr>
                <w:rFonts w:ascii="Times New Roman" w:hAnsi="Times New Roman"/>
                <w:color w:val="000000" w:themeColor="text1"/>
                <w:sz w:val="24"/>
                <w:szCs w:val="24"/>
                <w:lang w:val="en-US"/>
              </w:rPr>
            </w:pPr>
          </w:p>
        </w:tc>
        <w:tc>
          <w:tcPr>
            <w:tcW w:w="5591" w:type="dxa"/>
            <w:vMerge/>
            <w:vAlign w:val="center"/>
          </w:tcPr>
          <w:p w:rsidR="006166CC" w:rsidRPr="006166CC" w:rsidRDefault="006166CC" w:rsidP="0012657C">
            <w:pPr>
              <w:spacing w:after="0" w:line="240" w:lineRule="auto"/>
              <w:jc w:val="both"/>
              <w:cnfStyle w:val="000000100000"/>
              <w:rPr>
                <w:rFonts w:ascii="Times New Roman" w:hAnsi="Times New Roman"/>
                <w:color w:val="000000" w:themeColor="text1"/>
                <w:sz w:val="24"/>
                <w:szCs w:val="24"/>
                <w:lang w:val="en-US"/>
              </w:rPr>
            </w:pPr>
          </w:p>
        </w:tc>
      </w:tr>
      <w:tr w:rsidR="006166CC" w:rsidRPr="006166CC" w:rsidTr="00E426AB">
        <w:trPr>
          <w:trHeight w:val="178"/>
        </w:trPr>
        <w:tc>
          <w:tcPr>
            <w:cnfStyle w:val="001000000000"/>
            <w:tcW w:w="2114" w:type="dxa"/>
            <w:tcBorders>
              <w:bottom w:val="nil"/>
            </w:tcBorders>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Айнабулак 11</w:t>
            </w:r>
          </w:p>
        </w:tc>
        <w:tc>
          <w:tcPr>
            <w:tcW w:w="1920" w:type="dxa"/>
            <w:tcBorders>
              <w:bottom w:val="nil"/>
            </w:tcBorders>
            <w:vAlign w:val="center"/>
          </w:tcPr>
          <w:p w:rsidR="006166CC" w:rsidRPr="006166CC" w:rsidRDefault="006166CC" w:rsidP="0012657C">
            <w:pPr>
              <w:spacing w:after="0" w:line="240" w:lineRule="auto"/>
              <w:jc w:val="center"/>
              <w:cnfStyle w:val="000000000000"/>
              <w:rPr>
                <w:rFonts w:ascii="Times New Roman" w:hAnsi="Times New Roman"/>
                <w:color w:val="000000" w:themeColor="text1"/>
                <w:sz w:val="24"/>
                <w:szCs w:val="24"/>
              </w:rPr>
            </w:pPr>
            <w:r w:rsidRPr="006166CC">
              <w:rPr>
                <w:rFonts w:ascii="Times New Roman" w:hAnsi="Times New Roman"/>
                <w:color w:val="000000" w:themeColor="text1"/>
                <w:sz w:val="24"/>
                <w:szCs w:val="24"/>
              </w:rPr>
              <w:t>Бронзовый Век</w:t>
            </w:r>
          </w:p>
        </w:tc>
        <w:tc>
          <w:tcPr>
            <w:tcW w:w="5591" w:type="dxa"/>
            <w:tcBorders>
              <w:bottom w:val="nil"/>
            </w:tcBorders>
            <w:vAlign w:val="center"/>
          </w:tcPr>
          <w:p w:rsidR="006166CC" w:rsidRPr="006166CC" w:rsidRDefault="006166CC" w:rsidP="0012657C">
            <w:pPr>
              <w:spacing w:after="0" w:line="240" w:lineRule="auto"/>
              <w:jc w:val="both"/>
              <w:cnfStyle w:val="000000000000"/>
              <w:rPr>
                <w:rFonts w:ascii="Times New Roman" w:hAnsi="Times New Roman"/>
                <w:color w:val="000000" w:themeColor="text1"/>
                <w:sz w:val="24"/>
                <w:szCs w:val="24"/>
              </w:rPr>
            </w:pPr>
            <w:r w:rsidRPr="006166CC">
              <w:rPr>
                <w:rFonts w:ascii="Times New Roman" w:hAnsi="Times New Roman"/>
                <w:color w:val="000000" w:themeColor="text1"/>
                <w:sz w:val="24"/>
                <w:szCs w:val="24"/>
              </w:rPr>
              <w:t>Керамические находки из кургана бронзового века. Памятник расположен в Зайсанском районе Восточно-Казахстанской области.</w:t>
            </w:r>
          </w:p>
        </w:tc>
      </w:tr>
      <w:tr w:rsidR="00E426AB" w:rsidRPr="006166CC" w:rsidTr="00E426AB">
        <w:trPr>
          <w:cnfStyle w:val="000000100000"/>
          <w:trHeight w:val="178"/>
        </w:trPr>
        <w:tc>
          <w:tcPr>
            <w:cnfStyle w:val="001000000000"/>
            <w:tcW w:w="9625" w:type="dxa"/>
            <w:gridSpan w:val="3"/>
            <w:tcBorders>
              <w:top w:val="nil"/>
              <w:left w:val="nil"/>
              <w:right w:val="nil"/>
            </w:tcBorders>
            <w:vAlign w:val="center"/>
          </w:tcPr>
          <w:p w:rsidR="00E426AB" w:rsidRDefault="00E426AB" w:rsidP="00E426AB">
            <w:pPr>
              <w:spacing w:after="0" w:line="240" w:lineRule="auto"/>
              <w:ind w:hanging="108"/>
              <w:jc w:val="both"/>
              <w:rPr>
                <w:rFonts w:ascii="Times New Roman" w:hAnsi="Times New Roman"/>
                <w:b w:val="0"/>
                <w:color w:val="000000" w:themeColor="text1"/>
                <w:sz w:val="28"/>
                <w:szCs w:val="28"/>
              </w:rPr>
            </w:pPr>
            <w:r w:rsidRPr="00E426AB">
              <w:rPr>
                <w:rFonts w:ascii="Times New Roman" w:hAnsi="Times New Roman"/>
                <w:b w:val="0"/>
                <w:color w:val="000000" w:themeColor="text1"/>
                <w:sz w:val="28"/>
                <w:szCs w:val="28"/>
              </w:rPr>
              <w:lastRenderedPageBreak/>
              <w:t xml:space="preserve">Продолжение таблицы </w:t>
            </w:r>
            <w:r>
              <w:rPr>
                <w:rFonts w:ascii="Times New Roman" w:hAnsi="Times New Roman"/>
                <w:b w:val="0"/>
                <w:color w:val="000000" w:themeColor="text1"/>
                <w:sz w:val="28"/>
                <w:szCs w:val="28"/>
              </w:rPr>
              <w:t>3.1</w:t>
            </w:r>
          </w:p>
          <w:p w:rsidR="00E426AB" w:rsidRPr="00E426AB" w:rsidRDefault="00E426AB" w:rsidP="00E426AB">
            <w:pPr>
              <w:spacing w:after="0" w:line="240" w:lineRule="auto"/>
              <w:ind w:hanging="108"/>
              <w:jc w:val="both"/>
              <w:rPr>
                <w:rFonts w:ascii="Times New Roman" w:hAnsi="Times New Roman"/>
                <w:b w:val="0"/>
                <w:color w:val="000000" w:themeColor="text1"/>
                <w:sz w:val="16"/>
                <w:szCs w:val="16"/>
              </w:rPr>
            </w:pPr>
          </w:p>
        </w:tc>
      </w:tr>
      <w:tr w:rsidR="00E426AB" w:rsidRPr="006166CC" w:rsidTr="00E426AB">
        <w:trPr>
          <w:trHeight w:val="178"/>
        </w:trPr>
        <w:tc>
          <w:tcPr>
            <w:cnfStyle w:val="001000000000"/>
            <w:tcW w:w="2114" w:type="dxa"/>
            <w:vAlign w:val="center"/>
          </w:tcPr>
          <w:p w:rsidR="00E426AB" w:rsidRPr="006166CC" w:rsidRDefault="00E426AB" w:rsidP="00E426AB">
            <w:pPr>
              <w:spacing w:after="0" w:line="240" w:lineRule="auto"/>
              <w:jc w:val="center"/>
              <w:rPr>
                <w:rFonts w:ascii="Times New Roman" w:hAnsi="Times New Roman"/>
                <w:b w:val="0"/>
                <w:sz w:val="24"/>
                <w:szCs w:val="24"/>
              </w:rPr>
            </w:pPr>
            <w:r>
              <w:rPr>
                <w:rFonts w:ascii="Times New Roman" w:hAnsi="Times New Roman"/>
                <w:b w:val="0"/>
                <w:sz w:val="24"/>
                <w:szCs w:val="24"/>
              </w:rPr>
              <w:t>1</w:t>
            </w:r>
          </w:p>
        </w:tc>
        <w:tc>
          <w:tcPr>
            <w:tcW w:w="1920" w:type="dxa"/>
            <w:vAlign w:val="center"/>
          </w:tcPr>
          <w:p w:rsidR="00E426AB" w:rsidRPr="006166CC" w:rsidRDefault="00E426AB" w:rsidP="00E426AB">
            <w:pPr>
              <w:spacing w:after="0" w:line="240" w:lineRule="auto"/>
              <w:jc w:val="center"/>
              <w:cnfStyle w:val="000000000000"/>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5591" w:type="dxa"/>
            <w:vAlign w:val="center"/>
          </w:tcPr>
          <w:p w:rsidR="00E426AB" w:rsidRPr="006166CC" w:rsidRDefault="00E426AB" w:rsidP="00E426AB">
            <w:pPr>
              <w:spacing w:after="0" w:line="240" w:lineRule="auto"/>
              <w:jc w:val="center"/>
              <w:cnfStyle w:val="000000000000"/>
              <w:rPr>
                <w:rFonts w:ascii="Times New Roman" w:hAnsi="Times New Roman"/>
                <w:color w:val="000000" w:themeColor="text1"/>
                <w:sz w:val="24"/>
                <w:szCs w:val="24"/>
              </w:rPr>
            </w:pPr>
            <w:r>
              <w:rPr>
                <w:rFonts w:ascii="Times New Roman" w:hAnsi="Times New Roman"/>
                <w:color w:val="000000" w:themeColor="text1"/>
                <w:sz w:val="24"/>
                <w:szCs w:val="24"/>
              </w:rPr>
              <w:t>3</w:t>
            </w:r>
          </w:p>
        </w:tc>
      </w:tr>
      <w:tr w:rsidR="006166CC" w:rsidRPr="006166CC" w:rsidTr="00E426AB">
        <w:trPr>
          <w:cnfStyle w:val="000000100000"/>
          <w:trHeight w:val="178"/>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Сабырбай</w:t>
            </w:r>
            <w:r w:rsidRPr="006166CC">
              <w:rPr>
                <w:rFonts w:ascii="Times New Roman" w:hAnsi="Times New Roman"/>
                <w:b w:val="0"/>
                <w:sz w:val="24"/>
                <w:szCs w:val="24"/>
                <w:lang w:val="en-US"/>
              </w:rPr>
              <w:t xml:space="preserve"> 2(1)</w:t>
            </w:r>
          </w:p>
        </w:tc>
        <w:tc>
          <w:tcPr>
            <w:tcW w:w="1920" w:type="dxa"/>
            <w:vMerge w:val="restart"/>
            <w:vAlign w:val="center"/>
          </w:tcPr>
          <w:p w:rsidR="006166CC" w:rsidRPr="006166CC" w:rsidRDefault="006166CC" w:rsidP="0012657C">
            <w:pPr>
              <w:spacing w:after="0" w:line="240" w:lineRule="auto"/>
              <w:jc w:val="center"/>
              <w:cnfStyle w:val="000000100000"/>
              <w:rPr>
                <w:rFonts w:ascii="Times New Roman" w:hAnsi="Times New Roman"/>
                <w:color w:val="000000" w:themeColor="text1"/>
                <w:sz w:val="24"/>
                <w:szCs w:val="24"/>
                <w:lang w:val="en-US"/>
              </w:rPr>
            </w:pPr>
            <w:r w:rsidRPr="006166CC">
              <w:rPr>
                <w:rFonts w:ascii="Times New Roman" w:hAnsi="Times New Roman"/>
                <w:color w:val="000000" w:themeColor="text1"/>
                <w:sz w:val="24"/>
                <w:szCs w:val="24"/>
              </w:rPr>
              <w:t>Бронзовый Век</w:t>
            </w:r>
          </w:p>
        </w:tc>
        <w:tc>
          <w:tcPr>
            <w:tcW w:w="5591" w:type="dxa"/>
            <w:vMerge w:val="restart"/>
            <w:vAlign w:val="center"/>
          </w:tcPr>
          <w:p w:rsidR="006166CC" w:rsidRPr="006166CC" w:rsidRDefault="006166CC" w:rsidP="0012657C">
            <w:pPr>
              <w:spacing w:after="0" w:line="240" w:lineRule="auto"/>
              <w:jc w:val="both"/>
              <w:cnfStyle w:val="000000100000"/>
              <w:rPr>
                <w:rFonts w:ascii="Times New Roman" w:hAnsi="Times New Roman"/>
                <w:color w:val="000000" w:themeColor="text1"/>
                <w:sz w:val="24"/>
                <w:szCs w:val="24"/>
              </w:rPr>
            </w:pPr>
            <w:r w:rsidRPr="006166CC">
              <w:rPr>
                <w:rFonts w:ascii="Times New Roman" w:hAnsi="Times New Roman"/>
                <w:color w:val="000000" w:themeColor="text1"/>
                <w:sz w:val="24"/>
                <w:szCs w:val="24"/>
              </w:rPr>
              <w:t>Керамические находки из памятника бронзового века. Памятник расположен в Тарбагатайском районе Восточно-Казахстанской области.</w:t>
            </w:r>
          </w:p>
        </w:tc>
      </w:tr>
      <w:tr w:rsidR="006166CC" w:rsidRPr="006166CC" w:rsidTr="00E426AB">
        <w:trPr>
          <w:trHeight w:val="178"/>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Сабырбай</w:t>
            </w:r>
            <w:r w:rsidRPr="006166CC">
              <w:rPr>
                <w:rFonts w:ascii="Times New Roman" w:hAnsi="Times New Roman"/>
                <w:b w:val="0"/>
                <w:sz w:val="24"/>
                <w:szCs w:val="24"/>
                <w:lang w:val="en-US"/>
              </w:rPr>
              <w:t xml:space="preserve"> 2(2)</w:t>
            </w:r>
          </w:p>
        </w:tc>
        <w:tc>
          <w:tcPr>
            <w:tcW w:w="1920" w:type="dxa"/>
            <w:vMerge/>
            <w:vAlign w:val="center"/>
          </w:tcPr>
          <w:p w:rsidR="006166CC" w:rsidRPr="006166CC" w:rsidRDefault="006166CC" w:rsidP="0012657C">
            <w:pPr>
              <w:spacing w:after="0" w:line="240" w:lineRule="auto"/>
              <w:jc w:val="both"/>
              <w:cnfStyle w:val="000000000000"/>
              <w:rPr>
                <w:rFonts w:ascii="Times New Roman" w:hAnsi="Times New Roman"/>
                <w:sz w:val="24"/>
                <w:szCs w:val="24"/>
                <w:lang w:val="en-US"/>
              </w:rPr>
            </w:pPr>
          </w:p>
        </w:tc>
        <w:tc>
          <w:tcPr>
            <w:tcW w:w="5591" w:type="dxa"/>
            <w:vMerge/>
            <w:vAlign w:val="center"/>
          </w:tcPr>
          <w:p w:rsidR="006166CC" w:rsidRPr="006166CC" w:rsidRDefault="006166CC" w:rsidP="0012657C">
            <w:pPr>
              <w:spacing w:after="0" w:line="240" w:lineRule="auto"/>
              <w:jc w:val="both"/>
              <w:cnfStyle w:val="000000000000"/>
              <w:rPr>
                <w:rFonts w:ascii="Times New Roman" w:hAnsi="Times New Roman"/>
                <w:sz w:val="24"/>
                <w:szCs w:val="24"/>
                <w:lang w:val="en-US"/>
              </w:rPr>
            </w:pPr>
          </w:p>
        </w:tc>
      </w:tr>
      <w:tr w:rsidR="006166CC" w:rsidRPr="006166CC" w:rsidTr="00E426AB">
        <w:trPr>
          <w:cnfStyle w:val="000000100000"/>
          <w:trHeight w:val="178"/>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Сабырбай</w:t>
            </w:r>
            <w:r w:rsidRPr="006166CC">
              <w:rPr>
                <w:rFonts w:ascii="Times New Roman" w:hAnsi="Times New Roman"/>
                <w:b w:val="0"/>
                <w:sz w:val="24"/>
                <w:szCs w:val="24"/>
                <w:lang w:val="en-US"/>
              </w:rPr>
              <w:t xml:space="preserve"> 2(3)</w:t>
            </w:r>
          </w:p>
        </w:tc>
        <w:tc>
          <w:tcPr>
            <w:tcW w:w="1920" w:type="dxa"/>
            <w:vMerge/>
            <w:vAlign w:val="center"/>
          </w:tcPr>
          <w:p w:rsidR="006166CC" w:rsidRPr="006166CC" w:rsidRDefault="006166CC" w:rsidP="0012657C">
            <w:pPr>
              <w:spacing w:after="0" w:line="240" w:lineRule="auto"/>
              <w:jc w:val="both"/>
              <w:cnfStyle w:val="000000100000"/>
              <w:rPr>
                <w:rFonts w:ascii="Times New Roman" w:hAnsi="Times New Roman"/>
                <w:sz w:val="24"/>
                <w:szCs w:val="24"/>
                <w:lang w:val="en-US"/>
              </w:rPr>
            </w:pPr>
          </w:p>
        </w:tc>
        <w:tc>
          <w:tcPr>
            <w:tcW w:w="5591" w:type="dxa"/>
            <w:vMerge/>
            <w:vAlign w:val="center"/>
          </w:tcPr>
          <w:p w:rsidR="006166CC" w:rsidRPr="006166CC" w:rsidRDefault="006166CC" w:rsidP="0012657C">
            <w:pPr>
              <w:spacing w:after="0" w:line="240" w:lineRule="auto"/>
              <w:jc w:val="both"/>
              <w:cnfStyle w:val="000000100000"/>
              <w:rPr>
                <w:rFonts w:ascii="Times New Roman" w:hAnsi="Times New Roman"/>
                <w:sz w:val="24"/>
                <w:szCs w:val="24"/>
                <w:lang w:val="en-US"/>
              </w:rPr>
            </w:pPr>
          </w:p>
        </w:tc>
      </w:tr>
      <w:tr w:rsidR="006166CC" w:rsidRPr="006166CC" w:rsidTr="00E426AB">
        <w:trPr>
          <w:trHeight w:val="178"/>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Сабырбай</w:t>
            </w:r>
            <w:r w:rsidRPr="006166CC">
              <w:rPr>
                <w:rFonts w:ascii="Times New Roman" w:hAnsi="Times New Roman"/>
                <w:b w:val="0"/>
                <w:sz w:val="24"/>
                <w:szCs w:val="24"/>
                <w:lang w:val="en-US"/>
              </w:rPr>
              <w:t xml:space="preserve"> 3(A)</w:t>
            </w:r>
          </w:p>
        </w:tc>
        <w:tc>
          <w:tcPr>
            <w:tcW w:w="1920" w:type="dxa"/>
            <w:vMerge/>
            <w:vAlign w:val="center"/>
          </w:tcPr>
          <w:p w:rsidR="006166CC" w:rsidRPr="006166CC" w:rsidRDefault="006166CC" w:rsidP="0012657C">
            <w:pPr>
              <w:spacing w:after="0" w:line="240" w:lineRule="auto"/>
              <w:jc w:val="both"/>
              <w:cnfStyle w:val="000000000000"/>
              <w:rPr>
                <w:rFonts w:ascii="Times New Roman" w:hAnsi="Times New Roman"/>
                <w:sz w:val="24"/>
                <w:szCs w:val="24"/>
                <w:lang w:val="en-US"/>
              </w:rPr>
            </w:pPr>
          </w:p>
        </w:tc>
        <w:tc>
          <w:tcPr>
            <w:tcW w:w="5591" w:type="dxa"/>
            <w:vMerge/>
            <w:vAlign w:val="center"/>
          </w:tcPr>
          <w:p w:rsidR="006166CC" w:rsidRPr="006166CC" w:rsidRDefault="006166CC" w:rsidP="0012657C">
            <w:pPr>
              <w:spacing w:after="0" w:line="240" w:lineRule="auto"/>
              <w:jc w:val="both"/>
              <w:cnfStyle w:val="000000000000"/>
              <w:rPr>
                <w:rFonts w:ascii="Times New Roman" w:hAnsi="Times New Roman"/>
                <w:sz w:val="24"/>
                <w:szCs w:val="24"/>
                <w:lang w:val="en-US"/>
              </w:rPr>
            </w:pPr>
          </w:p>
        </w:tc>
      </w:tr>
      <w:tr w:rsidR="006166CC" w:rsidRPr="006166CC" w:rsidTr="00E426AB">
        <w:trPr>
          <w:cnfStyle w:val="000000100000"/>
          <w:trHeight w:val="390"/>
        </w:trPr>
        <w:tc>
          <w:tcPr>
            <w:cnfStyle w:val="001000000000"/>
            <w:tcW w:w="2114" w:type="dxa"/>
            <w:vAlign w:val="center"/>
          </w:tcPr>
          <w:p w:rsidR="006166CC" w:rsidRPr="006166CC" w:rsidRDefault="006166CC" w:rsidP="0012657C">
            <w:pPr>
              <w:spacing w:after="0" w:line="240" w:lineRule="auto"/>
              <w:jc w:val="both"/>
              <w:rPr>
                <w:rFonts w:ascii="Times New Roman" w:hAnsi="Times New Roman"/>
                <w:b w:val="0"/>
                <w:sz w:val="24"/>
                <w:szCs w:val="24"/>
                <w:lang w:val="en-US"/>
              </w:rPr>
            </w:pPr>
            <w:r w:rsidRPr="006166CC">
              <w:rPr>
                <w:rFonts w:ascii="Times New Roman" w:hAnsi="Times New Roman"/>
                <w:b w:val="0"/>
                <w:sz w:val="24"/>
                <w:szCs w:val="24"/>
              </w:rPr>
              <w:t>Сабырбай</w:t>
            </w:r>
            <w:r w:rsidRPr="006166CC">
              <w:rPr>
                <w:rFonts w:ascii="Times New Roman" w:hAnsi="Times New Roman"/>
                <w:b w:val="0"/>
                <w:sz w:val="24"/>
                <w:szCs w:val="24"/>
                <w:lang w:val="en-US"/>
              </w:rPr>
              <w:t xml:space="preserve"> 3(C)</w:t>
            </w:r>
          </w:p>
        </w:tc>
        <w:tc>
          <w:tcPr>
            <w:tcW w:w="1920" w:type="dxa"/>
            <w:vMerge/>
            <w:vAlign w:val="center"/>
          </w:tcPr>
          <w:p w:rsidR="006166CC" w:rsidRPr="006166CC" w:rsidRDefault="006166CC" w:rsidP="0012657C">
            <w:pPr>
              <w:spacing w:after="0" w:line="240" w:lineRule="auto"/>
              <w:jc w:val="both"/>
              <w:cnfStyle w:val="000000100000"/>
              <w:rPr>
                <w:rFonts w:ascii="Times New Roman" w:hAnsi="Times New Roman"/>
                <w:sz w:val="24"/>
                <w:szCs w:val="24"/>
                <w:lang w:val="en-US"/>
              </w:rPr>
            </w:pPr>
          </w:p>
        </w:tc>
        <w:tc>
          <w:tcPr>
            <w:tcW w:w="5591" w:type="dxa"/>
            <w:vMerge/>
            <w:vAlign w:val="center"/>
          </w:tcPr>
          <w:p w:rsidR="006166CC" w:rsidRPr="006166CC" w:rsidRDefault="006166CC" w:rsidP="0012657C">
            <w:pPr>
              <w:spacing w:after="0" w:line="240" w:lineRule="auto"/>
              <w:jc w:val="both"/>
              <w:cnfStyle w:val="000000100000"/>
              <w:rPr>
                <w:rFonts w:ascii="Times New Roman" w:hAnsi="Times New Roman"/>
                <w:sz w:val="24"/>
                <w:szCs w:val="24"/>
                <w:lang w:val="en-US"/>
              </w:rPr>
            </w:pPr>
          </w:p>
        </w:tc>
      </w:tr>
    </w:tbl>
    <w:p w:rsidR="00C822E3" w:rsidRPr="00167ADC" w:rsidRDefault="00C822E3" w:rsidP="0012657C">
      <w:pPr>
        <w:spacing w:after="0" w:line="240" w:lineRule="auto"/>
        <w:jc w:val="both"/>
        <w:rPr>
          <w:rFonts w:ascii="Times New Roman" w:hAnsi="Times New Roman"/>
          <w:sz w:val="28"/>
          <w:szCs w:val="28"/>
        </w:rPr>
      </w:pPr>
    </w:p>
    <w:p w:rsidR="00C822E3" w:rsidRDefault="00C822E3" w:rsidP="006166CC">
      <w:pPr>
        <w:spacing w:after="0" w:line="240" w:lineRule="auto"/>
        <w:ind w:firstLine="709"/>
        <w:jc w:val="both"/>
        <w:rPr>
          <w:rFonts w:ascii="Times New Roman" w:hAnsi="Times New Roman"/>
          <w:sz w:val="28"/>
          <w:szCs w:val="28"/>
        </w:rPr>
      </w:pPr>
      <w:r w:rsidRPr="006166CC">
        <w:rPr>
          <w:rFonts w:ascii="Times New Roman" w:hAnsi="Times New Roman"/>
          <w:sz w:val="28"/>
          <w:szCs w:val="28"/>
        </w:rPr>
        <w:t>Фазовый анализ керамических фрагментов проводился методом нейтронной дифракции</w:t>
      </w:r>
      <w:r w:rsidR="00835654" w:rsidRPr="006166CC">
        <w:rPr>
          <w:rFonts w:ascii="Times New Roman" w:hAnsi="Times New Roman"/>
          <w:sz w:val="28"/>
          <w:szCs w:val="28"/>
        </w:rPr>
        <w:t xml:space="preserve">. </w:t>
      </w:r>
      <w:r w:rsidRPr="006166CC">
        <w:rPr>
          <w:rFonts w:ascii="Times New Roman" w:hAnsi="Times New Roman"/>
          <w:sz w:val="28"/>
          <w:szCs w:val="28"/>
        </w:rPr>
        <w:t xml:space="preserve">Разрешающая способность дифрактометра составляла Δd/d = 0,025 для углов рассеяния 2θ = 90°. Время экспозиции каждого образца составляло 20 минут. </w:t>
      </w:r>
      <w:r w:rsidR="00A8192A" w:rsidRPr="006166CC">
        <w:rPr>
          <w:rFonts w:ascii="Times New Roman" w:hAnsi="Times New Roman"/>
          <w:sz w:val="28"/>
          <w:szCs w:val="28"/>
        </w:rPr>
        <w:t>Анализ дифракционных данных производился методом Ритвельда</w:t>
      </w:r>
      <w:r w:rsidRPr="006166CC">
        <w:rPr>
          <w:rFonts w:ascii="Times New Roman" w:hAnsi="Times New Roman"/>
          <w:sz w:val="28"/>
          <w:szCs w:val="28"/>
        </w:rPr>
        <w:t xml:space="preserve"> с </w:t>
      </w:r>
      <w:r w:rsidR="00A8192A" w:rsidRPr="006166CC">
        <w:rPr>
          <w:rFonts w:ascii="Times New Roman" w:hAnsi="Times New Roman"/>
          <w:sz w:val="28"/>
          <w:szCs w:val="28"/>
        </w:rPr>
        <w:t>помощью</w:t>
      </w:r>
      <w:r w:rsidRPr="006166CC">
        <w:rPr>
          <w:rFonts w:ascii="Times New Roman" w:hAnsi="Times New Roman"/>
          <w:sz w:val="28"/>
          <w:szCs w:val="28"/>
        </w:rPr>
        <w:t xml:space="preserve"> программного пакета FullProf </w:t>
      </w:r>
      <w:sdt>
        <w:sdtPr>
          <w:rPr>
            <w:rFonts w:ascii="Times New Roman" w:hAnsi="Times New Roman"/>
            <w:color w:val="000000"/>
            <w:sz w:val="28"/>
            <w:szCs w:val="28"/>
          </w:rPr>
          <w:tag w:val="MENDELEY_CITATION_v3_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"/>
          <w:id w:val="-1334212779"/>
          <w:placeholder>
            <w:docPart w:val="DefaultPlaceholder_-1854013440"/>
          </w:placeholder>
        </w:sdtPr>
        <w:sdtContent>
          <w:r w:rsidR="00E9599E" w:rsidRPr="006166CC">
            <w:rPr>
              <w:rFonts w:ascii="Times New Roman" w:hAnsi="Times New Roman"/>
              <w:color w:val="000000"/>
              <w:sz w:val="28"/>
              <w:szCs w:val="28"/>
            </w:rPr>
            <w:t>[165]</w:t>
          </w:r>
        </w:sdtContent>
      </w:sdt>
      <w:r w:rsidRPr="006166CC">
        <w:rPr>
          <w:rFonts w:ascii="Times New Roman" w:hAnsi="Times New Roman"/>
          <w:sz w:val="28"/>
          <w:szCs w:val="28"/>
        </w:rPr>
        <w:t>.</w:t>
      </w:r>
    </w:p>
    <w:p w:rsidR="00427192" w:rsidRPr="006166CC" w:rsidRDefault="00427192" w:rsidP="006166CC">
      <w:pPr>
        <w:spacing w:after="0" w:line="240" w:lineRule="auto"/>
        <w:ind w:firstLine="709"/>
        <w:jc w:val="both"/>
        <w:rPr>
          <w:rFonts w:ascii="Times New Roman" w:hAnsi="Times New Roman"/>
          <w:sz w:val="28"/>
          <w:szCs w:val="28"/>
        </w:rPr>
      </w:pPr>
    </w:p>
    <w:p w:rsidR="00C822E3" w:rsidRPr="00167ADC" w:rsidRDefault="00C822E3" w:rsidP="00427192">
      <w:pPr>
        <w:spacing w:after="0" w:line="240" w:lineRule="auto"/>
        <w:jc w:val="center"/>
        <w:rPr>
          <w:rFonts w:ascii="Times New Roman" w:hAnsi="Times New Roman"/>
          <w:sz w:val="28"/>
          <w:szCs w:val="28"/>
        </w:rPr>
      </w:pPr>
      <w:r w:rsidRPr="00167ADC">
        <w:rPr>
          <w:rFonts w:ascii="Times New Roman" w:hAnsi="Times New Roman"/>
          <w:noProof/>
          <w:sz w:val="28"/>
          <w:szCs w:val="28"/>
          <w:lang w:eastAsia="ru-RU"/>
        </w:rPr>
        <w:drawing>
          <wp:inline distT="0" distB="0" distL="0" distR="0">
            <wp:extent cx="5942048" cy="2657475"/>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788"/>
                    <a:stretch/>
                  </pic:blipFill>
                  <pic:spPr bwMode="auto">
                    <a:xfrm>
                      <a:off x="0" y="0"/>
                      <a:ext cx="5950130" cy="266108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27192" w:rsidRPr="00427192" w:rsidRDefault="00427192" w:rsidP="0012657C">
      <w:pPr>
        <w:spacing w:after="0" w:line="240" w:lineRule="auto"/>
        <w:contextualSpacing/>
        <w:jc w:val="center"/>
        <w:rPr>
          <w:rFonts w:ascii="Times New Roman" w:hAnsi="Times New Roman"/>
          <w:sz w:val="16"/>
          <w:szCs w:val="16"/>
        </w:rPr>
      </w:pPr>
    </w:p>
    <w:p w:rsidR="00E426AB" w:rsidRDefault="00361C96"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Pr="00361C96">
        <w:rPr>
          <w:rFonts w:ascii="Times New Roman" w:hAnsi="Times New Roman"/>
          <w:sz w:val="28"/>
          <w:szCs w:val="28"/>
        </w:rPr>
        <w:t>1</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361C96">
        <w:rPr>
          <w:rFonts w:ascii="Times New Roman" w:hAnsi="Times New Roman"/>
          <w:iCs/>
          <w:sz w:val="28"/>
          <w:szCs w:val="28"/>
        </w:rPr>
        <w:t xml:space="preserve">Пример двух нейтронных дифракционных спектра керамических фрагментов </w:t>
      </w:r>
      <w:r w:rsidR="00AD3800">
        <w:rPr>
          <w:rFonts w:ascii="Times New Roman" w:hAnsi="Times New Roman"/>
          <w:iCs/>
          <w:sz w:val="28"/>
          <w:szCs w:val="28"/>
        </w:rPr>
        <w:t>№</w:t>
      </w:r>
      <w:r w:rsidRPr="00361C96">
        <w:rPr>
          <w:rFonts w:ascii="Times New Roman" w:hAnsi="Times New Roman"/>
          <w:iCs/>
          <w:sz w:val="28"/>
          <w:szCs w:val="28"/>
        </w:rPr>
        <w:t xml:space="preserve">3 (а) и </w:t>
      </w:r>
      <w:r w:rsidR="00AD3800">
        <w:rPr>
          <w:rFonts w:ascii="Times New Roman" w:hAnsi="Times New Roman"/>
          <w:iCs/>
          <w:sz w:val="28"/>
          <w:szCs w:val="28"/>
        </w:rPr>
        <w:t>№</w:t>
      </w:r>
      <w:r w:rsidRPr="00361C96">
        <w:rPr>
          <w:rFonts w:ascii="Times New Roman" w:hAnsi="Times New Roman"/>
          <w:iCs/>
          <w:sz w:val="28"/>
          <w:szCs w:val="28"/>
        </w:rPr>
        <w:t>4 (б)</w:t>
      </w:r>
    </w:p>
    <w:p w:rsidR="00E426AB" w:rsidRPr="00427192" w:rsidRDefault="00E426AB" w:rsidP="0012657C">
      <w:pPr>
        <w:spacing w:after="0" w:line="240" w:lineRule="auto"/>
        <w:contextualSpacing/>
        <w:jc w:val="center"/>
        <w:rPr>
          <w:rFonts w:ascii="Times New Roman" w:hAnsi="Times New Roman"/>
          <w:iCs/>
          <w:sz w:val="16"/>
          <w:szCs w:val="16"/>
        </w:rPr>
      </w:pPr>
    </w:p>
    <w:p w:rsidR="00E426AB" w:rsidRPr="00427192" w:rsidRDefault="00427192" w:rsidP="00427192">
      <w:pPr>
        <w:spacing w:after="0" w:line="240" w:lineRule="auto"/>
        <w:ind w:firstLine="709"/>
        <w:contextualSpacing/>
        <w:jc w:val="both"/>
        <w:rPr>
          <w:rFonts w:ascii="Times New Roman" w:hAnsi="Times New Roman"/>
          <w:iCs/>
          <w:sz w:val="24"/>
          <w:szCs w:val="24"/>
        </w:rPr>
      </w:pPr>
      <w:r w:rsidRPr="00427192">
        <w:rPr>
          <w:rFonts w:ascii="Times New Roman" w:hAnsi="Times New Roman"/>
          <w:iCs/>
          <w:sz w:val="24"/>
          <w:szCs w:val="24"/>
        </w:rPr>
        <w:t>Примечания:</w:t>
      </w:r>
    </w:p>
    <w:p w:rsidR="00427192" w:rsidRDefault="00427192" w:rsidP="00427192">
      <w:pPr>
        <w:spacing w:after="0" w:line="240" w:lineRule="auto"/>
        <w:contextualSpacing/>
        <w:jc w:val="both"/>
        <w:rPr>
          <w:rFonts w:ascii="Times New Roman" w:hAnsi="Times New Roman"/>
          <w:iCs/>
          <w:sz w:val="24"/>
          <w:szCs w:val="24"/>
        </w:rPr>
      </w:pPr>
      <w:r w:rsidRPr="00427192">
        <w:rPr>
          <w:rFonts w:ascii="Times New Roman" w:hAnsi="Times New Roman"/>
          <w:iCs/>
          <w:sz w:val="24"/>
          <w:szCs w:val="24"/>
        </w:rPr>
        <w:t>1.</w:t>
      </w:r>
      <w:r w:rsidR="00361C96" w:rsidRPr="00427192">
        <w:rPr>
          <w:rFonts w:ascii="Times New Roman" w:hAnsi="Times New Roman"/>
          <w:iCs/>
          <w:sz w:val="24"/>
          <w:szCs w:val="24"/>
        </w:rPr>
        <w:t xml:space="preserve"> Показаны экспериментальные точки, рассчитанный профиль и положения брэгговских пиков фаз кварца, полевого шпата и слюды. </w:t>
      </w:r>
    </w:p>
    <w:p w:rsidR="00361C96" w:rsidRPr="00427192" w:rsidRDefault="00427192" w:rsidP="00427192">
      <w:pPr>
        <w:spacing w:after="0" w:line="240" w:lineRule="auto"/>
        <w:contextualSpacing/>
        <w:jc w:val="both"/>
        <w:rPr>
          <w:rFonts w:ascii="Times New Roman" w:hAnsi="Times New Roman"/>
          <w:sz w:val="24"/>
          <w:szCs w:val="24"/>
        </w:rPr>
      </w:pPr>
      <w:r w:rsidRPr="00427192">
        <w:rPr>
          <w:rFonts w:ascii="Times New Roman" w:hAnsi="Times New Roman"/>
          <w:iCs/>
          <w:sz w:val="24"/>
          <w:szCs w:val="24"/>
        </w:rPr>
        <w:t xml:space="preserve">2. </w:t>
      </w:r>
      <w:r w:rsidR="00361C96" w:rsidRPr="00427192">
        <w:rPr>
          <w:rFonts w:ascii="Times New Roman" w:hAnsi="Times New Roman"/>
          <w:iCs/>
          <w:sz w:val="24"/>
          <w:szCs w:val="24"/>
        </w:rPr>
        <w:t>Подписаны индексы Миллера основных пиков.</w:t>
      </w:r>
    </w:p>
    <w:p w:rsidR="00361C96" w:rsidRPr="00845FFB" w:rsidRDefault="00427192" w:rsidP="00427192">
      <w:pPr>
        <w:spacing w:after="0" w:line="240" w:lineRule="auto"/>
        <w:contextualSpacing/>
        <w:jc w:val="both"/>
        <w:rPr>
          <w:rFonts w:ascii="Times New Roman" w:hAnsi="Times New Roman"/>
          <w:sz w:val="24"/>
          <w:szCs w:val="24"/>
        </w:rPr>
      </w:pPr>
      <w:r>
        <w:rPr>
          <w:rFonts w:ascii="Times New Roman" w:hAnsi="Times New Roman"/>
          <w:sz w:val="24"/>
          <w:szCs w:val="24"/>
        </w:rPr>
        <w:t>3.</w:t>
      </w:r>
      <w:r w:rsidR="00361C96"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NzQ2NWU4M2YtYmVjYy00ZGVlLTg2MjMtNTk2NzNjODFkNmU3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27694294"/>
          <w:placeholder>
            <w:docPart w:val="DefaultPlaceholder_-1854013440"/>
          </w:placeholder>
        </w:sdtPr>
        <w:sdtContent>
          <w:r w:rsidR="00E9599E" w:rsidRPr="00E9599E">
            <w:rPr>
              <w:rFonts w:ascii="Times New Roman" w:hAnsi="Times New Roman"/>
              <w:color w:val="000000"/>
              <w:sz w:val="24"/>
              <w:szCs w:val="24"/>
            </w:rPr>
            <w:t>92</w:t>
          </w:r>
        </w:sdtContent>
      </w:sdt>
      <w:r w:rsidR="00361C96">
        <w:rPr>
          <w:rFonts w:ascii="Times New Roman" w:hAnsi="Times New Roman"/>
          <w:sz w:val="24"/>
          <w:szCs w:val="24"/>
        </w:rPr>
        <w:t>, р.</w:t>
      </w:r>
      <w:r w:rsidR="00790F83">
        <w:rPr>
          <w:rFonts w:ascii="Times New Roman" w:hAnsi="Times New Roman"/>
          <w:sz w:val="24"/>
          <w:szCs w:val="24"/>
        </w:rPr>
        <w:t xml:space="preserve"> </w:t>
      </w:r>
      <w:r w:rsidR="00361C96" w:rsidRPr="00361C96">
        <w:rPr>
          <w:rFonts w:ascii="Times New Roman" w:hAnsi="Times New Roman"/>
          <w:sz w:val="24"/>
          <w:szCs w:val="24"/>
        </w:rPr>
        <w:t>63</w:t>
      </w:r>
      <w:r w:rsidR="00361C96">
        <w:rPr>
          <w:rFonts w:ascii="Times New Roman" w:hAnsi="Times New Roman"/>
          <w:sz w:val="24"/>
          <w:szCs w:val="24"/>
        </w:rPr>
        <w:t>]</w:t>
      </w:r>
    </w:p>
    <w:p w:rsidR="00C822E3" w:rsidRPr="00167ADC" w:rsidRDefault="00C822E3" w:rsidP="0012657C">
      <w:pPr>
        <w:spacing w:after="0" w:line="240" w:lineRule="auto"/>
        <w:jc w:val="both"/>
        <w:rPr>
          <w:rFonts w:ascii="Times New Roman" w:hAnsi="Times New Roman"/>
          <w:sz w:val="28"/>
          <w:szCs w:val="28"/>
        </w:rPr>
      </w:pPr>
    </w:p>
    <w:p w:rsidR="00427192" w:rsidRPr="006166CC" w:rsidRDefault="00427192" w:rsidP="00427192">
      <w:pPr>
        <w:spacing w:after="0" w:line="240" w:lineRule="auto"/>
        <w:ind w:firstLine="709"/>
        <w:jc w:val="both"/>
        <w:rPr>
          <w:rFonts w:ascii="Times New Roman" w:hAnsi="Times New Roman"/>
          <w:sz w:val="28"/>
          <w:szCs w:val="28"/>
        </w:rPr>
      </w:pPr>
      <w:r w:rsidRPr="006166CC">
        <w:rPr>
          <w:rFonts w:ascii="Times New Roman" w:hAnsi="Times New Roman"/>
          <w:sz w:val="28"/>
          <w:szCs w:val="28"/>
        </w:rPr>
        <w:t xml:space="preserve">В качестве примера на рисунке 3.1 показаны две типичные нейтронные картины. Наиболее интенсивные дифракционные пики указывают на фазу кварца </w:t>
      </w:r>
      <w:sdt>
        <w:sdtPr>
          <w:rPr>
            <w:rFonts w:ascii="Times New Roman" w:hAnsi="Times New Roman"/>
            <w:color w:val="000000"/>
            <w:sz w:val="28"/>
            <w:szCs w:val="28"/>
          </w:rPr>
          <w:tag w:val="MENDELEY_CITATION_v3_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"/>
          <w:id w:val="1149643743"/>
          <w:placeholder>
            <w:docPart w:val="EB94E0ED25B74469897E71B36A6F7461"/>
          </w:placeholder>
        </w:sdtPr>
        <w:sdtContent>
          <w:r w:rsidRPr="006166CC">
            <w:rPr>
              <w:rFonts w:ascii="Times New Roman" w:eastAsia="Times New Roman" w:hAnsi="Times New Roman"/>
              <w:color w:val="000000"/>
              <w:sz w:val="28"/>
              <w:szCs w:val="28"/>
            </w:rPr>
            <w:t>[166]</w:t>
          </w:r>
        </w:sdtContent>
      </w:sdt>
      <w:r w:rsidRPr="006166CC">
        <w:rPr>
          <w:rFonts w:ascii="Times New Roman" w:hAnsi="Times New Roman"/>
          <w:sz w:val="28"/>
          <w:szCs w:val="28"/>
        </w:rPr>
        <w:t xml:space="preserve">. Кристаллическая структура этой фазы описывается пространственной группой </w:t>
      </w:r>
      <w:r w:rsidRPr="006166CC">
        <w:rPr>
          <w:rFonts w:ascii="Times New Roman" w:hAnsi="Times New Roman"/>
          <w:i/>
          <w:iCs/>
          <w:sz w:val="28"/>
          <w:szCs w:val="28"/>
          <w:lang w:val="en-US" w:eastAsia="ru-RU"/>
        </w:rPr>
        <w:t>P</w:t>
      </w:r>
      <w:r w:rsidRPr="006166CC">
        <w:rPr>
          <w:rFonts w:ascii="Times New Roman" w:hAnsi="Times New Roman"/>
          <w:i/>
          <w:iCs/>
          <w:sz w:val="28"/>
          <w:szCs w:val="28"/>
          <w:lang w:eastAsia="ru-RU"/>
        </w:rPr>
        <w:t>3</w:t>
      </w:r>
      <w:r w:rsidRPr="006166CC">
        <w:rPr>
          <w:rFonts w:ascii="Times New Roman" w:hAnsi="Times New Roman"/>
          <w:i/>
          <w:iCs/>
          <w:sz w:val="28"/>
          <w:szCs w:val="28"/>
          <w:vertAlign w:val="subscript"/>
          <w:lang w:eastAsia="ru-RU"/>
        </w:rPr>
        <w:t>1</w:t>
      </w:r>
      <w:r w:rsidRPr="006166CC">
        <w:rPr>
          <w:rFonts w:ascii="Times New Roman" w:hAnsi="Times New Roman"/>
          <w:i/>
          <w:iCs/>
          <w:sz w:val="28"/>
          <w:szCs w:val="28"/>
          <w:lang w:eastAsia="ru-RU"/>
        </w:rPr>
        <w:t>21</w:t>
      </w:r>
      <w:r w:rsidRPr="006166CC">
        <w:rPr>
          <w:rFonts w:ascii="Times New Roman" w:hAnsi="Times New Roman"/>
          <w:sz w:val="28"/>
          <w:szCs w:val="28"/>
        </w:rPr>
        <w:t xml:space="preserve"> с параметрами элементарной ячейки </w:t>
      </w:r>
      <w:r w:rsidRPr="006166CC">
        <w:rPr>
          <w:rFonts w:ascii="Times New Roman" w:hAnsi="Times New Roman"/>
          <w:i/>
          <w:iCs/>
          <w:color w:val="000000" w:themeColor="text1"/>
          <w:sz w:val="28"/>
          <w:szCs w:val="28"/>
          <w:lang w:val="en-US" w:eastAsia="ru-RU"/>
        </w:rPr>
        <w:t>a</w:t>
      </w:r>
      <w:r w:rsidRPr="006166CC">
        <w:rPr>
          <w:rFonts w:ascii="Times New Roman" w:hAnsi="Times New Roman"/>
          <w:color w:val="000000" w:themeColor="text1"/>
          <w:sz w:val="28"/>
          <w:szCs w:val="28"/>
          <w:lang w:eastAsia="ru-RU"/>
        </w:rPr>
        <w:t xml:space="preserve">=4.908(5) Å </w:t>
      </w:r>
      <w:r w:rsidRPr="006166CC">
        <w:rPr>
          <w:rFonts w:ascii="Times New Roman" w:hAnsi="Times New Roman"/>
          <w:sz w:val="28"/>
          <w:szCs w:val="28"/>
        </w:rPr>
        <w:t xml:space="preserve">и c=5,414(4) Å, что соответствует данным </w:t>
      </w:r>
      <w:sdt>
        <w:sdtPr>
          <w:rPr>
            <w:rFonts w:ascii="Times New Roman" w:hAnsi="Times New Roman"/>
            <w:color w:val="000000"/>
            <w:sz w:val="28"/>
            <w:szCs w:val="28"/>
          </w:rPr>
          <w:tag w:val="MENDELEY_CITATION_v3_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"/>
          <w:id w:val="-1789887466"/>
          <w:placeholder>
            <w:docPart w:val="EB94E0ED25B74469897E71B36A6F7461"/>
          </w:placeholder>
        </w:sdtPr>
        <w:sdtContent>
          <w:r w:rsidRPr="006166CC">
            <w:rPr>
              <w:rFonts w:ascii="Times New Roman" w:hAnsi="Times New Roman"/>
              <w:color w:val="000000"/>
              <w:sz w:val="28"/>
              <w:szCs w:val="28"/>
            </w:rPr>
            <w:t>[167]</w:t>
          </w:r>
        </w:sdtContent>
      </w:sdt>
      <w:r w:rsidRPr="006166CC">
        <w:rPr>
          <w:rFonts w:ascii="Times New Roman" w:hAnsi="Times New Roman"/>
          <w:sz w:val="28"/>
          <w:szCs w:val="28"/>
        </w:rPr>
        <w:t xml:space="preserve">. Второй основной фазой в керамических фрагментах является слюда с моноклинной кристаллической структурой. Рассчитанные параметры элементарной ячейки фазы слюды составляют </w:t>
      </w:r>
      <w:r w:rsidRPr="006166CC">
        <w:rPr>
          <w:rFonts w:ascii="Times New Roman" w:hAnsi="Times New Roman"/>
          <w:i/>
          <w:iCs/>
          <w:sz w:val="28"/>
          <w:szCs w:val="28"/>
          <w:lang w:val="en-US"/>
        </w:rPr>
        <w:t>a</w:t>
      </w:r>
      <w:r w:rsidRPr="006166CC">
        <w:rPr>
          <w:rFonts w:ascii="Times New Roman" w:hAnsi="Times New Roman"/>
          <w:sz w:val="28"/>
          <w:szCs w:val="28"/>
        </w:rPr>
        <w:t xml:space="preserve"> = 5.187(6) Å, </w:t>
      </w:r>
      <w:r w:rsidRPr="006166CC">
        <w:rPr>
          <w:rFonts w:ascii="Times New Roman" w:hAnsi="Times New Roman"/>
          <w:i/>
          <w:iCs/>
          <w:sz w:val="28"/>
          <w:szCs w:val="28"/>
          <w:lang w:val="en-US"/>
        </w:rPr>
        <w:t>b</w:t>
      </w:r>
      <w:r w:rsidRPr="006166CC">
        <w:rPr>
          <w:rFonts w:ascii="Times New Roman" w:hAnsi="Times New Roman"/>
          <w:sz w:val="28"/>
          <w:szCs w:val="28"/>
        </w:rPr>
        <w:t xml:space="preserve"> = 9.307(5) Å, </w:t>
      </w:r>
      <w:r w:rsidRPr="006166CC">
        <w:rPr>
          <w:rFonts w:ascii="Times New Roman" w:hAnsi="Times New Roman"/>
          <w:i/>
          <w:iCs/>
          <w:sz w:val="28"/>
          <w:szCs w:val="28"/>
          <w:lang w:val="en-US"/>
        </w:rPr>
        <w:t>c</w:t>
      </w:r>
      <w:r w:rsidRPr="006166CC">
        <w:rPr>
          <w:rFonts w:ascii="Times New Roman" w:hAnsi="Times New Roman"/>
          <w:sz w:val="28"/>
          <w:szCs w:val="28"/>
        </w:rPr>
        <w:t xml:space="preserve"> = 20.181(1) Å, </w:t>
      </w:r>
      <w:r w:rsidRPr="006166CC">
        <w:rPr>
          <w:rFonts w:ascii="Times New Roman" w:hAnsi="Times New Roman"/>
          <w:i/>
          <w:iCs/>
          <w:sz w:val="28"/>
          <w:szCs w:val="28"/>
          <w:lang w:val="en-US"/>
        </w:rPr>
        <w:t>β</w:t>
      </w:r>
      <w:r w:rsidRPr="006166CC">
        <w:rPr>
          <w:rFonts w:ascii="Times New Roman" w:hAnsi="Times New Roman"/>
          <w:sz w:val="28"/>
          <w:szCs w:val="28"/>
        </w:rPr>
        <w:t>=95.5(2)</w:t>
      </w:r>
      <w:r w:rsidRPr="006166CC">
        <w:rPr>
          <w:rFonts w:ascii="Times New Roman" w:hAnsi="Times New Roman"/>
          <w:sz w:val="28"/>
          <w:szCs w:val="28"/>
          <w:vertAlign w:val="superscript"/>
          <w:lang w:val="en-US"/>
        </w:rPr>
        <w:t>o</w:t>
      </w:r>
      <w:r w:rsidRPr="006166CC">
        <w:rPr>
          <w:rFonts w:ascii="Times New Roman" w:hAnsi="Times New Roman"/>
          <w:sz w:val="28"/>
          <w:szCs w:val="28"/>
        </w:rPr>
        <w:t xml:space="preserve"> (для образца №1). Очевидное присутствие слюды в образцах можно </w:t>
      </w:r>
      <w:r w:rsidRPr="006166CC">
        <w:rPr>
          <w:rFonts w:ascii="Times New Roman" w:hAnsi="Times New Roman"/>
          <w:sz w:val="28"/>
          <w:szCs w:val="28"/>
        </w:rPr>
        <w:lastRenderedPageBreak/>
        <w:t xml:space="preserve">объяснить добавлением гранитной крошки в виде щебня в глинистые массы при изготовлении керамического изделия. Следует отметить, что древние поселения располагались преимущественно в горных районах, где не было доступа к источникам морских или речных кварцевых песков </w:t>
      </w:r>
      <w:sdt>
        <w:sdtPr>
          <w:rPr>
            <w:rFonts w:ascii="Times New Roman" w:hAnsi="Times New Roman"/>
            <w:color w:val="000000"/>
            <w:sz w:val="28"/>
            <w:szCs w:val="28"/>
          </w:rPr>
          <w:tag w:val="MENDELEY_CITATION_v3_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"/>
          <w:id w:val="-1406445491"/>
          <w:placeholder>
            <w:docPart w:val="EB94E0ED25B74469897E71B36A6F7461"/>
          </w:placeholder>
        </w:sdtPr>
        <w:sdtContent>
          <w:r w:rsidRPr="006166CC">
            <w:rPr>
              <w:rFonts w:ascii="Times New Roman" w:hAnsi="Times New Roman"/>
              <w:color w:val="000000"/>
              <w:sz w:val="28"/>
              <w:szCs w:val="28"/>
            </w:rPr>
            <w:t>[168]</w:t>
          </w:r>
        </w:sdtContent>
      </w:sdt>
      <w:r w:rsidRPr="006166CC">
        <w:rPr>
          <w:rFonts w:ascii="Times New Roman" w:hAnsi="Times New Roman"/>
          <w:sz w:val="28"/>
          <w:szCs w:val="28"/>
        </w:rPr>
        <w:t>. Это может косвенно указывать на местный источник производства керамической посуды и достаточно замкнутый характер племен Восточного Казахстана</w:t>
      </w:r>
      <w:r w:rsidR="0027778C" w:rsidRPr="0027778C">
        <w:rPr>
          <w:rFonts w:ascii="Times New Roman" w:hAnsi="Times New Roman"/>
          <w:sz w:val="28"/>
          <w:szCs w:val="28"/>
        </w:rPr>
        <w:t xml:space="preserve"> </w:t>
      </w:r>
      <w:r w:rsidR="0027778C">
        <w:rPr>
          <w:rFonts w:ascii="Times New Roman" w:hAnsi="Times New Roman"/>
          <w:sz w:val="28"/>
          <w:szCs w:val="28"/>
        </w:rPr>
        <w:t>[</w:t>
      </w:r>
      <w:r w:rsidR="0027778C" w:rsidRPr="0027778C">
        <w:rPr>
          <w:rFonts w:ascii="Times New Roman" w:hAnsi="Times New Roman"/>
          <w:sz w:val="28"/>
          <w:szCs w:val="28"/>
        </w:rPr>
        <w:t>169</w:t>
      </w:r>
      <w:r w:rsidR="0027778C">
        <w:rPr>
          <w:rFonts w:ascii="Times New Roman" w:hAnsi="Times New Roman"/>
          <w:sz w:val="28"/>
          <w:szCs w:val="28"/>
        </w:rPr>
        <w:t>]</w:t>
      </w:r>
      <w:r w:rsidRPr="006166CC">
        <w:rPr>
          <w:rFonts w:ascii="Times New Roman" w:hAnsi="Times New Roman"/>
          <w:sz w:val="28"/>
          <w:szCs w:val="28"/>
        </w:rPr>
        <w:t>.</w:t>
      </w:r>
    </w:p>
    <w:p w:rsidR="00E426AB" w:rsidRPr="006166CC" w:rsidRDefault="00E426AB" w:rsidP="00E426AB">
      <w:pPr>
        <w:spacing w:after="0" w:line="240" w:lineRule="auto"/>
        <w:ind w:firstLine="709"/>
        <w:jc w:val="both"/>
        <w:rPr>
          <w:rFonts w:ascii="Times New Roman" w:hAnsi="Times New Roman"/>
          <w:sz w:val="28"/>
          <w:szCs w:val="28"/>
        </w:rPr>
      </w:pPr>
      <w:r w:rsidRPr="006166CC">
        <w:rPr>
          <w:rFonts w:ascii="Times New Roman" w:hAnsi="Times New Roman"/>
          <w:sz w:val="28"/>
          <w:szCs w:val="28"/>
        </w:rPr>
        <w:t xml:space="preserve">Также на нейтронных картинах присутствуют дополнительные дифракционные пики (рисунок 3.1). Эти пики соответствуют фазе полевого шпата. Кристаллическая структура этой фазы описывается триклинной симметрией </w:t>
      </w:r>
      <m:oMath>
        <m:r>
          <w:rPr>
            <w:rFonts w:ascii="Cambria Math" w:hAnsi="Cambria Math"/>
            <w:color w:val="000000" w:themeColor="text1"/>
            <w:sz w:val="28"/>
            <w:szCs w:val="28"/>
            <w:lang w:val="en-US"/>
          </w:rPr>
          <m:t>C</m:t>
        </m:r>
        <m:acc>
          <m:accPr>
            <m:chr m:val="̅"/>
            <m:ctrlPr>
              <w:rPr>
                <w:rFonts w:ascii="Cambria Math" w:hAnsi="Cambria Math"/>
                <w:i/>
                <w:color w:val="000000" w:themeColor="text1"/>
                <w:sz w:val="28"/>
                <w:szCs w:val="28"/>
                <w:lang w:val="en-US"/>
              </w:rPr>
            </m:ctrlPr>
          </m:accPr>
          <m:e>
            <m:r>
              <w:rPr>
                <w:rFonts w:ascii="Cambria Math" w:hAnsi="Cambria Math"/>
                <w:color w:val="000000" w:themeColor="text1"/>
                <w:sz w:val="28"/>
                <w:szCs w:val="28"/>
              </w:rPr>
              <m:t>1</m:t>
            </m:r>
          </m:e>
        </m:acc>
        <m:r>
          <w:rPr>
            <w:rFonts w:ascii="Cambria Math" w:hAnsi="Cambria Math"/>
            <w:color w:val="000000" w:themeColor="text1"/>
            <w:sz w:val="28"/>
            <w:szCs w:val="28"/>
          </w:rPr>
          <m:t xml:space="preserve"> </m:t>
        </m:r>
      </m:oMath>
      <w:r w:rsidRPr="006166CC">
        <w:rPr>
          <w:rFonts w:ascii="Times New Roman" w:hAnsi="Times New Roman"/>
          <w:sz w:val="28"/>
          <w:szCs w:val="28"/>
        </w:rPr>
        <w:t>с параметрами решетки</w:t>
      </w:r>
      <w:r w:rsidRPr="006166CC">
        <w:rPr>
          <w:rFonts w:ascii="Times New Roman" w:hAnsi="Times New Roman"/>
          <w:sz w:val="28"/>
          <w:szCs w:val="28"/>
          <w:vertAlign w:val="superscript"/>
        </w:rPr>
        <w:t xml:space="preserve"> </w:t>
      </w:r>
      <w:r w:rsidRPr="006166CC">
        <w:rPr>
          <w:rFonts w:ascii="Times New Roman" w:hAnsi="Times New Roman"/>
          <w:sz w:val="28"/>
          <w:szCs w:val="28"/>
        </w:rPr>
        <w:t xml:space="preserve"> </w:t>
      </w:r>
      <w:r w:rsidRPr="006166CC">
        <w:rPr>
          <w:rFonts w:ascii="Times New Roman" w:hAnsi="Times New Roman"/>
          <w:i/>
          <w:iCs/>
          <w:sz w:val="28"/>
          <w:szCs w:val="28"/>
          <w:lang w:val="en-US"/>
        </w:rPr>
        <w:t>a</w:t>
      </w:r>
      <w:r w:rsidRPr="006166CC">
        <w:rPr>
          <w:rFonts w:ascii="Times New Roman" w:hAnsi="Times New Roman"/>
          <w:sz w:val="28"/>
          <w:szCs w:val="28"/>
        </w:rPr>
        <w:t xml:space="preserve"> = 8.163(9), </w:t>
      </w:r>
      <w:r w:rsidRPr="006166CC">
        <w:rPr>
          <w:rFonts w:ascii="Times New Roman" w:hAnsi="Times New Roman"/>
          <w:i/>
          <w:iCs/>
          <w:sz w:val="28"/>
          <w:szCs w:val="28"/>
          <w:lang w:val="en-US"/>
        </w:rPr>
        <w:t>b</w:t>
      </w:r>
      <w:r w:rsidRPr="006166CC">
        <w:rPr>
          <w:rFonts w:ascii="Times New Roman" w:hAnsi="Times New Roman"/>
          <w:sz w:val="28"/>
          <w:szCs w:val="28"/>
        </w:rPr>
        <w:t xml:space="preserve"> = 12.885(7), </w:t>
      </w:r>
      <w:r w:rsidRPr="006166CC">
        <w:rPr>
          <w:rFonts w:ascii="Times New Roman" w:hAnsi="Times New Roman"/>
          <w:i/>
          <w:iCs/>
          <w:sz w:val="28"/>
          <w:szCs w:val="28"/>
          <w:lang w:val="en-US"/>
        </w:rPr>
        <w:t>c</w:t>
      </w:r>
      <w:r w:rsidRPr="006166CC">
        <w:rPr>
          <w:rFonts w:ascii="Times New Roman" w:hAnsi="Times New Roman"/>
          <w:sz w:val="28"/>
          <w:szCs w:val="28"/>
        </w:rPr>
        <w:t xml:space="preserve"> = 7.241(9), </w:t>
      </w:r>
      <w:r w:rsidRPr="006166CC">
        <w:rPr>
          <w:rFonts w:ascii="Times New Roman" w:hAnsi="Times New Roman"/>
          <w:i/>
          <w:iCs/>
          <w:sz w:val="28"/>
          <w:szCs w:val="28"/>
          <w:lang w:val="en-US"/>
        </w:rPr>
        <w:t>α</w:t>
      </w:r>
      <w:r w:rsidRPr="006166CC">
        <w:rPr>
          <w:rFonts w:ascii="Times New Roman" w:hAnsi="Times New Roman"/>
          <w:sz w:val="28"/>
          <w:szCs w:val="28"/>
        </w:rPr>
        <w:t xml:space="preserve"> = 94.1(3)</w:t>
      </w:r>
      <w:r w:rsidRPr="006166CC">
        <w:rPr>
          <w:rFonts w:ascii="Times New Roman" w:hAnsi="Times New Roman"/>
          <w:sz w:val="28"/>
          <w:szCs w:val="28"/>
          <w:vertAlign w:val="superscript"/>
          <w:lang w:val="en-US"/>
        </w:rPr>
        <w:t>o</w:t>
      </w:r>
      <w:r w:rsidRPr="006166CC">
        <w:rPr>
          <w:rFonts w:ascii="Times New Roman" w:hAnsi="Times New Roman"/>
          <w:sz w:val="28"/>
          <w:szCs w:val="28"/>
        </w:rPr>
        <w:t xml:space="preserve">, </w:t>
      </w:r>
      <w:r w:rsidRPr="006166CC">
        <w:rPr>
          <w:rFonts w:ascii="Times New Roman" w:hAnsi="Times New Roman"/>
          <w:i/>
          <w:iCs/>
          <w:sz w:val="28"/>
          <w:szCs w:val="28"/>
          <w:lang w:val="en-US"/>
        </w:rPr>
        <w:t>β</w:t>
      </w:r>
      <w:r w:rsidRPr="006166CC">
        <w:rPr>
          <w:rFonts w:ascii="Times New Roman" w:hAnsi="Times New Roman"/>
          <w:i/>
          <w:iCs/>
          <w:sz w:val="28"/>
          <w:szCs w:val="28"/>
        </w:rPr>
        <w:t xml:space="preserve"> </w:t>
      </w:r>
      <w:r w:rsidRPr="006166CC">
        <w:rPr>
          <w:rFonts w:ascii="Times New Roman" w:hAnsi="Times New Roman"/>
          <w:sz w:val="28"/>
          <w:szCs w:val="28"/>
        </w:rPr>
        <w:t>= 116.8(2)</w:t>
      </w:r>
      <w:r w:rsidRPr="006166CC">
        <w:rPr>
          <w:rFonts w:ascii="Times New Roman" w:hAnsi="Times New Roman"/>
          <w:sz w:val="28"/>
          <w:szCs w:val="28"/>
          <w:vertAlign w:val="superscript"/>
          <w:lang w:val="en-US"/>
        </w:rPr>
        <w:t>o</w:t>
      </w:r>
      <w:r w:rsidRPr="006166CC">
        <w:rPr>
          <w:rFonts w:ascii="Times New Roman" w:hAnsi="Times New Roman"/>
          <w:sz w:val="28"/>
          <w:szCs w:val="28"/>
        </w:rPr>
        <w:t xml:space="preserve">, </w:t>
      </w:r>
      <w:r w:rsidRPr="006166CC">
        <w:rPr>
          <w:rFonts w:ascii="Times New Roman" w:hAnsi="Times New Roman"/>
          <w:i/>
          <w:iCs/>
          <w:sz w:val="28"/>
          <w:szCs w:val="28"/>
          <w:lang w:val="en-US"/>
        </w:rPr>
        <w:t>γ</w:t>
      </w:r>
      <w:r w:rsidRPr="006166CC">
        <w:rPr>
          <w:rFonts w:ascii="Times New Roman" w:hAnsi="Times New Roman"/>
          <w:sz w:val="28"/>
          <w:szCs w:val="28"/>
        </w:rPr>
        <w:t xml:space="preserve"> = 87.8(1)</w:t>
      </w:r>
      <w:r w:rsidRPr="006166CC">
        <w:rPr>
          <w:rFonts w:ascii="Times New Roman" w:hAnsi="Times New Roman"/>
          <w:color w:val="000000" w:themeColor="text1"/>
          <w:sz w:val="28"/>
          <w:szCs w:val="28"/>
          <w:vertAlign w:val="superscript"/>
          <w:lang w:val="en-US"/>
        </w:rPr>
        <w:t>o</w:t>
      </w:r>
      <w:r w:rsidRPr="006166CC">
        <w:rPr>
          <w:rFonts w:ascii="Times New Roman" w:hAnsi="Times New Roman"/>
          <w:sz w:val="28"/>
          <w:szCs w:val="28"/>
        </w:rPr>
        <w:t>. Минералы кварца и полевого шпата входят в состав глинистого сырья</w:t>
      </w:r>
      <w:proofErr w:type="gramStart"/>
      <w:r w:rsidRPr="006166CC">
        <w:rPr>
          <w:rFonts w:ascii="Times New Roman" w:hAnsi="Times New Roman"/>
          <w:sz w:val="28"/>
          <w:szCs w:val="28"/>
        </w:rPr>
        <w:t xml:space="preserve"> .</w:t>
      </w:r>
      <w:proofErr w:type="gramEnd"/>
      <w:r w:rsidRPr="006166CC">
        <w:rPr>
          <w:rFonts w:ascii="Times New Roman" w:hAnsi="Times New Roman"/>
          <w:sz w:val="28"/>
          <w:szCs w:val="28"/>
        </w:rPr>
        <w:t xml:space="preserve"> Объемное содержание наблюдаемых фаз в исследованных образцах были рассчитаны методом Ритвельда. Полученные фракции фаз кварца, слюды и полевого шпата показаны на рисунке 3.2.</w:t>
      </w:r>
    </w:p>
    <w:p w:rsidR="00E426AB" w:rsidRDefault="00E426AB" w:rsidP="0012657C">
      <w:pPr>
        <w:spacing w:after="0" w:line="240" w:lineRule="auto"/>
        <w:jc w:val="center"/>
        <w:rPr>
          <w:rFonts w:ascii="Times New Roman" w:hAnsi="Times New Roman"/>
          <w:sz w:val="28"/>
          <w:szCs w:val="28"/>
        </w:rPr>
      </w:pPr>
    </w:p>
    <w:p w:rsidR="00C822E3" w:rsidRDefault="00C822E3" w:rsidP="0012657C">
      <w:pPr>
        <w:spacing w:after="0" w:line="240" w:lineRule="auto"/>
        <w:jc w:val="center"/>
        <w:rPr>
          <w:rFonts w:ascii="Times New Roman" w:hAnsi="Times New Roman"/>
          <w:sz w:val="28"/>
          <w:szCs w:val="28"/>
          <w:lang w:val="en-US"/>
        </w:rPr>
      </w:pPr>
      <w:r w:rsidRPr="00167ADC">
        <w:rPr>
          <w:rFonts w:ascii="Times New Roman" w:hAnsi="Times New Roman"/>
          <w:noProof/>
          <w:sz w:val="28"/>
          <w:szCs w:val="28"/>
          <w:lang w:eastAsia="ru-RU"/>
        </w:rPr>
        <w:drawing>
          <wp:inline distT="0" distB="0" distL="0" distR="0">
            <wp:extent cx="3455719" cy="267103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538" cy="2716495"/>
                    </a:xfrm>
                    <a:prstGeom prst="rect">
                      <a:avLst/>
                    </a:prstGeom>
                    <a:noFill/>
                    <a:ln>
                      <a:noFill/>
                    </a:ln>
                  </pic:spPr>
                </pic:pic>
              </a:graphicData>
            </a:graphic>
          </wp:inline>
        </w:drawing>
      </w:r>
    </w:p>
    <w:p w:rsidR="00427192" w:rsidRPr="00427192" w:rsidRDefault="00427192" w:rsidP="0012657C">
      <w:pPr>
        <w:spacing w:after="0" w:line="240" w:lineRule="auto"/>
        <w:contextualSpacing/>
        <w:jc w:val="center"/>
        <w:rPr>
          <w:rFonts w:ascii="Times New Roman" w:hAnsi="Times New Roman"/>
          <w:sz w:val="16"/>
          <w:szCs w:val="16"/>
        </w:rPr>
      </w:pPr>
    </w:p>
    <w:p w:rsidR="00470F0D" w:rsidRPr="00470F0D" w:rsidRDefault="00470F0D"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Pr="00470F0D">
        <w:rPr>
          <w:rFonts w:ascii="Times New Roman" w:hAnsi="Times New Roman"/>
          <w:sz w:val="28"/>
          <w:szCs w:val="28"/>
        </w:rPr>
        <w:t>2</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470F0D">
        <w:rPr>
          <w:rFonts w:ascii="Times New Roman" w:hAnsi="Times New Roman"/>
          <w:iCs/>
          <w:sz w:val="28"/>
          <w:szCs w:val="28"/>
        </w:rPr>
        <w:t>Соотношение фаз кварца (красный), полевого шпата (зеленый) и слюды (фиолетовый),</w:t>
      </w:r>
      <w:r w:rsidR="00790F83">
        <w:rPr>
          <w:rFonts w:ascii="Times New Roman" w:hAnsi="Times New Roman"/>
          <w:iCs/>
          <w:sz w:val="28"/>
          <w:szCs w:val="28"/>
        </w:rPr>
        <w:t xml:space="preserve"> рассчитанное методом Ритвельда</w:t>
      </w:r>
    </w:p>
    <w:p w:rsidR="00470F0D" w:rsidRPr="00470F0D" w:rsidRDefault="00470F0D" w:rsidP="0012657C">
      <w:pPr>
        <w:spacing w:after="0" w:line="240" w:lineRule="auto"/>
        <w:contextualSpacing/>
        <w:jc w:val="center"/>
        <w:rPr>
          <w:rFonts w:ascii="Times New Roman" w:hAnsi="Times New Roman"/>
          <w:sz w:val="16"/>
          <w:szCs w:val="16"/>
        </w:rPr>
      </w:pPr>
    </w:p>
    <w:p w:rsidR="00470F0D" w:rsidRDefault="00470F0D"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YjJiY2VmNjItYjU4Ni00MmFiLTkxOGItN2VjZGE0N2UyNzY1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1241214533"/>
          <w:placeholder>
            <w:docPart w:val="BB12B67D5FCE4B82BC9EF09EE81C1E1A"/>
          </w:placeholder>
        </w:sdtPr>
        <w:sdtContent>
          <w:r w:rsidR="00E9599E" w:rsidRPr="00E9599E">
            <w:rPr>
              <w:rFonts w:ascii="Times New Roman" w:hAnsi="Times New Roman"/>
              <w:color w:val="000000"/>
              <w:sz w:val="24"/>
              <w:szCs w:val="24"/>
            </w:rPr>
            <w:t>92</w:t>
          </w:r>
        </w:sdtContent>
      </w:sdt>
      <w:r>
        <w:rPr>
          <w:rFonts w:ascii="Times New Roman" w:hAnsi="Times New Roman"/>
          <w:sz w:val="24"/>
          <w:szCs w:val="24"/>
        </w:rPr>
        <w:t>, р.</w:t>
      </w:r>
      <w:r w:rsidR="00790F83">
        <w:rPr>
          <w:rFonts w:ascii="Times New Roman" w:hAnsi="Times New Roman"/>
          <w:sz w:val="24"/>
          <w:szCs w:val="24"/>
        </w:rPr>
        <w:t xml:space="preserve"> </w:t>
      </w:r>
      <w:r w:rsidRPr="00361C96">
        <w:rPr>
          <w:rFonts w:ascii="Times New Roman" w:hAnsi="Times New Roman"/>
          <w:sz w:val="24"/>
          <w:szCs w:val="24"/>
        </w:rPr>
        <w:t>6</w:t>
      </w:r>
      <w:r w:rsidR="00E232A9" w:rsidRPr="00E232A9">
        <w:rPr>
          <w:rFonts w:ascii="Times New Roman" w:hAnsi="Times New Roman"/>
          <w:sz w:val="24"/>
          <w:szCs w:val="24"/>
        </w:rPr>
        <w:t>4</w:t>
      </w:r>
      <w:r>
        <w:rPr>
          <w:rFonts w:ascii="Times New Roman" w:hAnsi="Times New Roman"/>
          <w:sz w:val="24"/>
          <w:szCs w:val="24"/>
        </w:rPr>
        <w:t>]</w:t>
      </w:r>
    </w:p>
    <w:p w:rsidR="00AE48DA" w:rsidRDefault="00AE48DA" w:rsidP="0012657C">
      <w:pPr>
        <w:spacing w:after="0" w:line="240" w:lineRule="auto"/>
        <w:ind w:firstLine="567"/>
        <w:contextualSpacing/>
        <w:jc w:val="both"/>
        <w:rPr>
          <w:rFonts w:ascii="Times New Roman" w:hAnsi="Times New Roman"/>
          <w:sz w:val="24"/>
          <w:szCs w:val="24"/>
        </w:rPr>
      </w:pPr>
    </w:p>
    <w:p w:rsidR="00AE48DA" w:rsidRPr="006166CC" w:rsidRDefault="00AE48DA" w:rsidP="006166CC">
      <w:pPr>
        <w:pStyle w:val="3"/>
        <w:spacing w:before="0" w:line="240" w:lineRule="auto"/>
        <w:ind w:firstLine="709"/>
        <w:rPr>
          <w:b w:val="0"/>
          <w:sz w:val="28"/>
          <w:szCs w:val="28"/>
        </w:rPr>
      </w:pPr>
      <w:bookmarkStart w:id="50" w:name="_Toc170156482"/>
      <w:r w:rsidRPr="006166CC">
        <w:rPr>
          <w:b w:val="0"/>
          <w:sz w:val="28"/>
          <w:szCs w:val="28"/>
        </w:rPr>
        <w:t xml:space="preserve">3.1.2 </w:t>
      </w:r>
      <w:r w:rsidR="00650D85" w:rsidRPr="006166CC">
        <w:rPr>
          <w:b w:val="0"/>
          <w:sz w:val="28"/>
          <w:szCs w:val="28"/>
        </w:rPr>
        <w:t>Ф</w:t>
      </w:r>
      <w:r w:rsidRPr="006166CC">
        <w:rPr>
          <w:b w:val="0"/>
          <w:sz w:val="28"/>
          <w:szCs w:val="28"/>
        </w:rPr>
        <w:t>азов</w:t>
      </w:r>
      <w:r w:rsidR="00650D85" w:rsidRPr="006166CC">
        <w:rPr>
          <w:b w:val="0"/>
          <w:sz w:val="28"/>
          <w:szCs w:val="28"/>
        </w:rPr>
        <w:t>ый</w:t>
      </w:r>
      <w:r w:rsidRPr="006166CC">
        <w:rPr>
          <w:b w:val="0"/>
          <w:sz w:val="28"/>
          <w:szCs w:val="28"/>
        </w:rPr>
        <w:t xml:space="preserve"> состав древней керамики из комплекс</w:t>
      </w:r>
      <w:r w:rsidR="00C218AB" w:rsidRPr="006166CC">
        <w:rPr>
          <w:b w:val="0"/>
          <w:sz w:val="28"/>
          <w:szCs w:val="28"/>
        </w:rPr>
        <w:t>ов</w:t>
      </w:r>
      <w:r w:rsidRPr="006166CC">
        <w:rPr>
          <w:b w:val="0"/>
          <w:sz w:val="28"/>
          <w:szCs w:val="28"/>
        </w:rPr>
        <w:t xml:space="preserve"> Елеке Сазы и Асусай</w:t>
      </w:r>
      <w:bookmarkEnd w:id="50"/>
    </w:p>
    <w:p w:rsidR="00AE48DA" w:rsidRDefault="00AE48DA" w:rsidP="006166CC">
      <w:pPr>
        <w:spacing w:after="0" w:line="240" w:lineRule="auto"/>
        <w:ind w:firstLine="709"/>
        <w:contextualSpacing/>
        <w:jc w:val="both"/>
        <w:rPr>
          <w:rFonts w:ascii="Times New Roman" w:hAnsi="Times New Roman"/>
          <w:sz w:val="28"/>
          <w:szCs w:val="28"/>
        </w:rPr>
      </w:pPr>
      <w:r w:rsidRPr="00AE48DA">
        <w:rPr>
          <w:rFonts w:ascii="Times New Roman" w:hAnsi="Times New Roman"/>
          <w:sz w:val="28"/>
          <w:szCs w:val="28"/>
        </w:rPr>
        <w:t>Для нейтронно-структурных исследований были выбраны две группы керамических фрагментов. Имеются археологические образцы поселения Асусай и фрагменты керамики комплекса Елеке Сазы. Эти образцы керамики представляют древнее население южной и восточной части современного Казахстана.</w:t>
      </w:r>
    </w:p>
    <w:p w:rsidR="00F36F5D" w:rsidRDefault="007E3BB5" w:rsidP="006166CC">
      <w:pPr>
        <w:spacing w:after="0" w:line="240" w:lineRule="auto"/>
        <w:ind w:firstLine="709"/>
        <w:contextualSpacing/>
        <w:jc w:val="both"/>
        <w:rPr>
          <w:rFonts w:ascii="Times New Roman" w:hAnsi="Times New Roman"/>
          <w:color w:val="000000"/>
          <w:sz w:val="28"/>
          <w:szCs w:val="28"/>
          <w:lang w:val="en-US"/>
        </w:rPr>
      </w:pPr>
      <w:r w:rsidRPr="00AE48DA">
        <w:rPr>
          <w:rFonts w:ascii="Times New Roman" w:hAnsi="Times New Roman"/>
          <w:sz w:val="28"/>
          <w:szCs w:val="28"/>
        </w:rPr>
        <w:t xml:space="preserve">Фотографии изученных фрагментов представлены на </w:t>
      </w:r>
      <w:r>
        <w:rPr>
          <w:rFonts w:ascii="Times New Roman" w:hAnsi="Times New Roman"/>
          <w:sz w:val="28"/>
          <w:szCs w:val="28"/>
        </w:rPr>
        <w:t>р</w:t>
      </w:r>
      <w:r w:rsidRPr="00AE48DA">
        <w:rPr>
          <w:rFonts w:ascii="Times New Roman" w:hAnsi="Times New Roman"/>
          <w:sz w:val="28"/>
          <w:szCs w:val="28"/>
        </w:rPr>
        <w:t xml:space="preserve">исунке </w:t>
      </w:r>
      <w:r>
        <w:rPr>
          <w:rFonts w:ascii="Times New Roman" w:hAnsi="Times New Roman"/>
          <w:sz w:val="28"/>
          <w:szCs w:val="28"/>
        </w:rPr>
        <w:t>3.3</w:t>
      </w:r>
      <w:r w:rsidRPr="00AE48DA">
        <w:rPr>
          <w:rFonts w:ascii="Times New Roman" w:hAnsi="Times New Roman"/>
          <w:sz w:val="28"/>
          <w:szCs w:val="28"/>
        </w:rPr>
        <w:t xml:space="preserve">. Образцы </w:t>
      </w:r>
      <w:r>
        <w:rPr>
          <w:rFonts w:ascii="Times New Roman" w:hAnsi="Times New Roman"/>
          <w:sz w:val="28"/>
          <w:szCs w:val="28"/>
          <w:lang w:val="en-US"/>
        </w:rPr>
        <w:t>S</w:t>
      </w:r>
      <w:r w:rsidRPr="00AE48DA">
        <w:rPr>
          <w:rFonts w:ascii="Times New Roman" w:hAnsi="Times New Roman"/>
          <w:sz w:val="28"/>
          <w:szCs w:val="28"/>
        </w:rPr>
        <w:t xml:space="preserve">_1, </w:t>
      </w:r>
      <w:r>
        <w:rPr>
          <w:rFonts w:ascii="Times New Roman" w:hAnsi="Times New Roman"/>
          <w:sz w:val="28"/>
          <w:szCs w:val="28"/>
          <w:lang w:val="en-US"/>
        </w:rPr>
        <w:t>S</w:t>
      </w:r>
      <w:r w:rsidRPr="00AE48DA">
        <w:rPr>
          <w:rFonts w:ascii="Times New Roman" w:hAnsi="Times New Roman"/>
          <w:sz w:val="28"/>
          <w:szCs w:val="28"/>
        </w:rPr>
        <w:t xml:space="preserve">_2 и </w:t>
      </w:r>
      <w:r>
        <w:rPr>
          <w:rFonts w:ascii="Times New Roman" w:hAnsi="Times New Roman"/>
          <w:sz w:val="28"/>
          <w:szCs w:val="28"/>
          <w:lang w:val="en-US"/>
        </w:rPr>
        <w:t>S</w:t>
      </w:r>
      <w:r w:rsidRPr="00AE48DA">
        <w:rPr>
          <w:rFonts w:ascii="Times New Roman" w:hAnsi="Times New Roman"/>
          <w:sz w:val="28"/>
          <w:szCs w:val="28"/>
        </w:rPr>
        <w:t xml:space="preserve">_3 были обнаружены при археологических раскопках средневекового поселения Асусай, расположенного на берегу озера Алаколь в Алматинской области Казахстана. Образцы </w:t>
      </w:r>
      <w:r>
        <w:rPr>
          <w:rFonts w:ascii="Times New Roman" w:hAnsi="Times New Roman"/>
          <w:sz w:val="28"/>
          <w:szCs w:val="28"/>
          <w:lang w:val="en-US"/>
        </w:rPr>
        <w:t>S</w:t>
      </w:r>
      <w:r w:rsidRPr="00AE48DA">
        <w:rPr>
          <w:rFonts w:ascii="Times New Roman" w:hAnsi="Times New Roman"/>
          <w:sz w:val="28"/>
          <w:szCs w:val="28"/>
        </w:rPr>
        <w:t xml:space="preserve">_4, </w:t>
      </w:r>
      <w:r>
        <w:rPr>
          <w:rFonts w:ascii="Times New Roman" w:hAnsi="Times New Roman"/>
          <w:sz w:val="28"/>
          <w:szCs w:val="28"/>
          <w:lang w:val="en-US"/>
        </w:rPr>
        <w:t>S</w:t>
      </w:r>
      <w:r w:rsidRPr="00AE48DA">
        <w:rPr>
          <w:rFonts w:ascii="Times New Roman" w:hAnsi="Times New Roman"/>
          <w:sz w:val="28"/>
          <w:szCs w:val="28"/>
        </w:rPr>
        <w:t xml:space="preserve">_5, </w:t>
      </w:r>
      <w:r>
        <w:rPr>
          <w:rFonts w:ascii="Times New Roman" w:hAnsi="Times New Roman"/>
          <w:sz w:val="28"/>
          <w:szCs w:val="28"/>
          <w:lang w:val="en-US"/>
        </w:rPr>
        <w:t>S</w:t>
      </w:r>
      <w:r w:rsidRPr="00AE48DA">
        <w:rPr>
          <w:rFonts w:ascii="Times New Roman" w:hAnsi="Times New Roman"/>
          <w:sz w:val="28"/>
          <w:szCs w:val="28"/>
        </w:rPr>
        <w:t xml:space="preserve">_6 и </w:t>
      </w:r>
      <w:r>
        <w:rPr>
          <w:rFonts w:ascii="Times New Roman" w:hAnsi="Times New Roman"/>
          <w:sz w:val="28"/>
          <w:szCs w:val="28"/>
          <w:lang w:val="en-US"/>
        </w:rPr>
        <w:t>S</w:t>
      </w:r>
      <w:r w:rsidRPr="00AE48DA">
        <w:rPr>
          <w:rFonts w:ascii="Times New Roman" w:hAnsi="Times New Roman"/>
          <w:sz w:val="28"/>
          <w:szCs w:val="28"/>
        </w:rPr>
        <w:t xml:space="preserve">_7 обнаружены в </w:t>
      </w:r>
      <w:r w:rsidRPr="00AE48DA">
        <w:rPr>
          <w:rFonts w:ascii="Times New Roman" w:hAnsi="Times New Roman"/>
          <w:sz w:val="28"/>
          <w:szCs w:val="28"/>
        </w:rPr>
        <w:lastRenderedPageBreak/>
        <w:t xml:space="preserve">погребальном комплексе Елеке Сазы. Образцы </w:t>
      </w:r>
      <w:r>
        <w:rPr>
          <w:rFonts w:ascii="Times New Roman" w:hAnsi="Times New Roman"/>
          <w:sz w:val="28"/>
          <w:szCs w:val="28"/>
          <w:lang w:val="en-US"/>
        </w:rPr>
        <w:t>S</w:t>
      </w:r>
      <w:r w:rsidRPr="00AE48DA">
        <w:rPr>
          <w:rFonts w:ascii="Times New Roman" w:hAnsi="Times New Roman"/>
          <w:sz w:val="28"/>
          <w:szCs w:val="28"/>
        </w:rPr>
        <w:t xml:space="preserve">_4 и </w:t>
      </w:r>
      <w:r>
        <w:rPr>
          <w:rFonts w:ascii="Times New Roman" w:hAnsi="Times New Roman"/>
          <w:sz w:val="28"/>
          <w:szCs w:val="28"/>
          <w:lang w:val="en-US"/>
        </w:rPr>
        <w:t>S</w:t>
      </w:r>
      <w:r w:rsidRPr="00AE48DA">
        <w:rPr>
          <w:rFonts w:ascii="Times New Roman" w:hAnsi="Times New Roman"/>
          <w:sz w:val="28"/>
          <w:szCs w:val="28"/>
        </w:rPr>
        <w:t xml:space="preserve">_5 </w:t>
      </w:r>
      <w:r>
        <w:rPr>
          <w:rFonts w:ascii="Times New Roman" w:hAnsi="Times New Roman"/>
          <w:sz w:val="28"/>
          <w:szCs w:val="28"/>
        </w:rPr>
        <w:t>были найдены</w:t>
      </w:r>
      <w:r w:rsidRPr="00AE48DA">
        <w:rPr>
          <w:rFonts w:ascii="Times New Roman" w:hAnsi="Times New Roman"/>
          <w:sz w:val="28"/>
          <w:szCs w:val="28"/>
        </w:rPr>
        <w:t xml:space="preserve"> в кургане №7; S_6 и S_7 в кургане №20, расположенном на правом берегу реки Каргыба в Тарбагатайском районе Восточно-Казахстанской области. Гончарная глина изученных образцов хорошо подготовлена, плотна</w:t>
      </w:r>
      <w:r>
        <w:rPr>
          <w:rFonts w:ascii="Times New Roman" w:hAnsi="Times New Roman"/>
          <w:sz w:val="28"/>
          <w:szCs w:val="28"/>
        </w:rPr>
        <w:t>я</w:t>
      </w:r>
      <w:r w:rsidRPr="00AE48DA">
        <w:rPr>
          <w:rFonts w:ascii="Times New Roman" w:hAnsi="Times New Roman"/>
          <w:sz w:val="28"/>
          <w:szCs w:val="28"/>
        </w:rPr>
        <w:t>, однородна</w:t>
      </w:r>
      <w:r>
        <w:rPr>
          <w:rFonts w:ascii="Times New Roman" w:hAnsi="Times New Roman"/>
          <w:sz w:val="28"/>
          <w:szCs w:val="28"/>
        </w:rPr>
        <w:t>я</w:t>
      </w:r>
      <w:r w:rsidRPr="00AE48DA">
        <w:rPr>
          <w:rFonts w:ascii="Times New Roman" w:hAnsi="Times New Roman"/>
          <w:sz w:val="28"/>
          <w:szCs w:val="28"/>
        </w:rPr>
        <w:t xml:space="preserve"> в изломе черепка. Внутренн</w:t>
      </w:r>
      <w:r>
        <w:rPr>
          <w:rFonts w:ascii="Times New Roman" w:hAnsi="Times New Roman"/>
          <w:sz w:val="28"/>
          <w:szCs w:val="28"/>
        </w:rPr>
        <w:t>ие</w:t>
      </w:r>
      <w:r w:rsidRPr="00AE48DA">
        <w:rPr>
          <w:rFonts w:ascii="Times New Roman" w:hAnsi="Times New Roman"/>
          <w:sz w:val="28"/>
          <w:szCs w:val="28"/>
        </w:rPr>
        <w:t xml:space="preserve"> и внешн</w:t>
      </w:r>
      <w:r>
        <w:rPr>
          <w:rFonts w:ascii="Times New Roman" w:hAnsi="Times New Roman"/>
          <w:sz w:val="28"/>
          <w:szCs w:val="28"/>
        </w:rPr>
        <w:t>ие</w:t>
      </w:r>
      <w:r w:rsidRPr="00AE48DA">
        <w:rPr>
          <w:rFonts w:ascii="Times New Roman" w:hAnsi="Times New Roman"/>
          <w:sz w:val="28"/>
          <w:szCs w:val="28"/>
        </w:rPr>
        <w:t xml:space="preserve"> поверхности красные. Одинаковый цвет среза косвенно указывает на равномерную температуру отжига. Виден орнамент, приготовленный погружением в твердое вещество</w:t>
      </w:r>
      <w:r w:rsidRPr="00F36F5D">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jQ2ZWRiMzQtZDdmZi00NWU4LThiODMtNWVkZTM1NDlkMjQ1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1519076964"/>
          <w:placeholder>
            <w:docPart w:val="AC7E2310BE6F4ED38FB756A94FBA56BF"/>
          </w:placeholder>
        </w:sdtPr>
        <w:sdtContent>
          <w:r w:rsidRPr="00E9599E">
            <w:rPr>
              <w:rFonts w:ascii="Times New Roman" w:hAnsi="Times New Roman"/>
              <w:color w:val="000000"/>
              <w:sz w:val="28"/>
              <w:szCs w:val="28"/>
            </w:rPr>
            <w:t>[99</w:t>
          </w:r>
          <w:r w:rsidRPr="00F36F5D">
            <w:rPr>
              <w:rFonts w:ascii="Times New Roman" w:hAnsi="Times New Roman"/>
              <w:color w:val="000000"/>
              <w:sz w:val="28"/>
              <w:szCs w:val="28"/>
            </w:rPr>
            <w:t xml:space="preserve">, </w:t>
          </w:r>
          <w:r>
            <w:rPr>
              <w:rFonts w:ascii="Times New Roman" w:hAnsi="Times New Roman"/>
              <w:color w:val="000000"/>
              <w:sz w:val="28"/>
              <w:szCs w:val="28"/>
              <w:lang w:val="en-US"/>
            </w:rPr>
            <w:t>p</w:t>
          </w:r>
          <w:r w:rsidRPr="00F36F5D">
            <w:rPr>
              <w:rFonts w:ascii="Times New Roman" w:hAnsi="Times New Roman"/>
              <w:color w:val="000000"/>
              <w:sz w:val="28"/>
              <w:szCs w:val="28"/>
            </w:rPr>
            <w:t>.</w:t>
          </w:r>
          <w:r>
            <w:rPr>
              <w:rFonts w:ascii="Times New Roman" w:hAnsi="Times New Roman"/>
              <w:color w:val="000000"/>
              <w:sz w:val="28"/>
              <w:szCs w:val="28"/>
            </w:rPr>
            <w:t xml:space="preserve"> </w:t>
          </w:r>
          <w:r w:rsidRPr="00F36F5D">
            <w:rPr>
              <w:rFonts w:ascii="Times New Roman" w:hAnsi="Times New Roman"/>
              <w:color w:val="000000"/>
              <w:sz w:val="28"/>
              <w:szCs w:val="28"/>
            </w:rPr>
            <w:t>81</w:t>
          </w:r>
          <w:r w:rsidRPr="00E9599E">
            <w:rPr>
              <w:rFonts w:ascii="Times New Roman" w:hAnsi="Times New Roman"/>
              <w:color w:val="000000"/>
              <w:sz w:val="28"/>
              <w:szCs w:val="28"/>
            </w:rPr>
            <w:t>]</w:t>
          </w:r>
        </w:sdtContent>
      </w:sdt>
      <w:r w:rsidR="001B7D1C">
        <w:rPr>
          <w:rFonts w:ascii="Times New Roman" w:hAnsi="Times New Roman"/>
          <w:color w:val="000000"/>
          <w:sz w:val="28"/>
          <w:szCs w:val="28"/>
          <w:lang w:val="en-US"/>
        </w:rPr>
        <w:t>.</w:t>
      </w:r>
    </w:p>
    <w:p w:rsidR="001B7D1C" w:rsidRPr="001B7D1C" w:rsidRDefault="001B7D1C" w:rsidP="006166CC">
      <w:pPr>
        <w:spacing w:after="0" w:line="240" w:lineRule="auto"/>
        <w:ind w:firstLine="709"/>
        <w:contextualSpacing/>
        <w:jc w:val="both"/>
        <w:rPr>
          <w:rFonts w:ascii="Times New Roman" w:hAnsi="Times New Roman"/>
          <w:sz w:val="28"/>
          <w:szCs w:val="28"/>
          <w:lang w:val="en-US"/>
        </w:rPr>
      </w:pPr>
    </w:p>
    <w:p w:rsidR="00AE48DA" w:rsidRPr="00AE48DA" w:rsidRDefault="00AE48DA" w:rsidP="00DA429A">
      <w:pPr>
        <w:spacing w:after="0" w:line="240" w:lineRule="auto"/>
        <w:contextualSpacing/>
        <w:jc w:val="center"/>
        <w:rPr>
          <w:rFonts w:ascii="Times New Roman" w:hAnsi="Times New Roman"/>
          <w:sz w:val="28"/>
          <w:szCs w:val="28"/>
        </w:rPr>
      </w:pPr>
      <w:r w:rsidRPr="003B5500">
        <w:rPr>
          <w:rFonts w:ascii="Times New Roman" w:hAnsi="Times New Roman"/>
          <w:noProof/>
          <w:sz w:val="24"/>
          <w:szCs w:val="24"/>
          <w:lang w:eastAsia="ru-RU"/>
        </w:rPr>
        <w:drawing>
          <wp:inline distT="0" distB="0" distL="0" distR="0">
            <wp:extent cx="4637102" cy="2107096"/>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3348" cy="2128110"/>
                    </a:xfrm>
                    <a:prstGeom prst="rect">
                      <a:avLst/>
                    </a:prstGeom>
                  </pic:spPr>
                </pic:pic>
              </a:graphicData>
            </a:graphic>
          </wp:inline>
        </w:drawing>
      </w:r>
    </w:p>
    <w:p w:rsidR="00427192" w:rsidRPr="00427192" w:rsidRDefault="00427192" w:rsidP="0012657C">
      <w:pPr>
        <w:spacing w:after="0" w:line="240" w:lineRule="auto"/>
        <w:contextualSpacing/>
        <w:jc w:val="center"/>
        <w:rPr>
          <w:rFonts w:ascii="Times New Roman" w:hAnsi="Times New Roman"/>
          <w:sz w:val="16"/>
          <w:szCs w:val="16"/>
        </w:rPr>
      </w:pPr>
    </w:p>
    <w:p w:rsidR="00AE48DA" w:rsidRPr="00EB3DA5" w:rsidRDefault="00AE48DA"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3.3</w:t>
      </w:r>
      <w:r w:rsidRPr="008B19E8">
        <w:rPr>
          <w:rFonts w:ascii="Times New Roman" w:hAnsi="Times New Roman"/>
          <w:sz w:val="28"/>
          <w:szCs w:val="28"/>
        </w:rPr>
        <w:t xml:space="preserve"> </w:t>
      </w:r>
      <w:r w:rsidRPr="00F93DAF">
        <w:rPr>
          <w:rFonts w:ascii="Times New Roman" w:hAnsi="Times New Roman"/>
          <w:i/>
          <w:sz w:val="28"/>
          <w:szCs w:val="28"/>
        </w:rPr>
        <w:t xml:space="preserve">– </w:t>
      </w:r>
      <w:r>
        <w:rPr>
          <w:rFonts w:ascii="Times New Roman" w:hAnsi="Times New Roman"/>
          <w:iCs/>
          <w:sz w:val="28"/>
          <w:szCs w:val="28"/>
        </w:rPr>
        <w:t>Фотографии фрагментов керамики из поселения Асусай и комплекса Елеке Сазы</w:t>
      </w:r>
    </w:p>
    <w:p w:rsidR="00AE48DA" w:rsidRPr="00EB3DA5" w:rsidRDefault="00AE48DA" w:rsidP="0012657C">
      <w:pPr>
        <w:spacing w:after="0" w:line="240" w:lineRule="auto"/>
        <w:contextualSpacing/>
        <w:jc w:val="center"/>
        <w:rPr>
          <w:rFonts w:ascii="Times New Roman" w:hAnsi="Times New Roman"/>
          <w:sz w:val="16"/>
          <w:szCs w:val="16"/>
        </w:rPr>
      </w:pPr>
    </w:p>
    <w:p w:rsidR="00AE48DA" w:rsidRDefault="00AE48DA"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YjFiNmRjNjQtYzczYi00YjhiLTkzNWYtZTIxM2Q4MGMyN2Iz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57679879"/>
          <w:placeholder>
            <w:docPart w:val="6DD1ECAA18844DB5B7E782156CD92A1F"/>
          </w:placeholder>
        </w:sdtPr>
        <w:sdtContent>
          <w:r w:rsidR="00E9599E" w:rsidRPr="00E9599E">
            <w:rPr>
              <w:rFonts w:ascii="Times New Roman" w:hAnsi="Times New Roman"/>
              <w:color w:val="000000"/>
              <w:sz w:val="24"/>
              <w:szCs w:val="24"/>
            </w:rPr>
            <w:t>99</w:t>
          </w:r>
        </w:sdtContent>
      </w:sdt>
      <w:r>
        <w:rPr>
          <w:rFonts w:ascii="Times New Roman" w:hAnsi="Times New Roman"/>
          <w:sz w:val="24"/>
          <w:szCs w:val="24"/>
        </w:rPr>
        <w:t>, р.</w:t>
      </w:r>
      <w:r w:rsidR="00790F83">
        <w:rPr>
          <w:rFonts w:ascii="Times New Roman" w:hAnsi="Times New Roman"/>
          <w:sz w:val="24"/>
          <w:szCs w:val="24"/>
        </w:rPr>
        <w:t xml:space="preserve"> </w:t>
      </w:r>
      <w:r w:rsidRPr="00AE48DA">
        <w:rPr>
          <w:rFonts w:ascii="Times New Roman" w:hAnsi="Times New Roman"/>
          <w:sz w:val="24"/>
          <w:szCs w:val="24"/>
        </w:rPr>
        <w:t>81</w:t>
      </w:r>
      <w:r>
        <w:rPr>
          <w:rFonts w:ascii="Times New Roman" w:hAnsi="Times New Roman"/>
          <w:sz w:val="24"/>
          <w:szCs w:val="24"/>
        </w:rPr>
        <w:t>]</w:t>
      </w:r>
    </w:p>
    <w:p w:rsidR="007E3BB5" w:rsidRPr="00C5333A" w:rsidRDefault="007E3BB5" w:rsidP="00F36F5D">
      <w:pPr>
        <w:spacing w:after="0" w:line="240" w:lineRule="auto"/>
        <w:ind w:firstLine="709"/>
        <w:contextualSpacing/>
        <w:jc w:val="both"/>
        <w:rPr>
          <w:rFonts w:ascii="Times New Roman" w:hAnsi="Times New Roman"/>
          <w:sz w:val="28"/>
          <w:szCs w:val="28"/>
        </w:rPr>
      </w:pPr>
    </w:p>
    <w:p w:rsidR="00427192" w:rsidRDefault="00E22A4B" w:rsidP="0012657C">
      <w:pPr>
        <w:spacing w:after="0" w:line="240" w:lineRule="auto"/>
        <w:jc w:val="center"/>
        <w:rPr>
          <w:rFonts w:ascii="Times New Roman" w:hAnsi="Times New Roman"/>
          <w:sz w:val="28"/>
          <w:szCs w:val="28"/>
        </w:rPr>
      </w:pPr>
      <w:r w:rsidRPr="00E22A4B">
        <w:rPr>
          <w:rFonts w:ascii="Times New Roman" w:hAnsi="Times New Roman"/>
          <w:noProof/>
          <w:sz w:val="28"/>
          <w:szCs w:val="28"/>
          <w:lang w:eastAsia="ru-RU"/>
        </w:rPr>
        <w:drawing>
          <wp:inline distT="0" distB="0" distL="0" distR="0">
            <wp:extent cx="2738523" cy="2091193"/>
            <wp:effectExtent l="0" t="0" r="5080" b="0"/>
            <wp:docPr id="6801985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6427" cy="2104865"/>
                    </a:xfrm>
                    <a:prstGeom prst="rect">
                      <a:avLst/>
                    </a:prstGeom>
                    <a:noFill/>
                    <a:ln>
                      <a:noFill/>
                    </a:ln>
                  </pic:spPr>
                </pic:pic>
              </a:graphicData>
            </a:graphic>
          </wp:inline>
        </w:drawing>
      </w:r>
      <w:r w:rsidR="00F36F5D" w:rsidRPr="00E22A4B">
        <w:rPr>
          <w:rFonts w:ascii="Times New Roman" w:hAnsi="Times New Roman"/>
          <w:noProof/>
          <w:sz w:val="28"/>
          <w:szCs w:val="28"/>
          <w:lang w:eastAsia="ru-RU"/>
        </w:rPr>
        <w:drawing>
          <wp:inline distT="0" distB="0" distL="0" distR="0">
            <wp:extent cx="2743200" cy="2094766"/>
            <wp:effectExtent l="0" t="0" r="0" b="0"/>
            <wp:docPr id="8772751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0351" cy="2107863"/>
                    </a:xfrm>
                    <a:prstGeom prst="rect">
                      <a:avLst/>
                    </a:prstGeom>
                    <a:noFill/>
                    <a:ln>
                      <a:noFill/>
                    </a:ln>
                  </pic:spPr>
                </pic:pic>
              </a:graphicData>
            </a:graphic>
          </wp:inline>
        </w:drawing>
      </w:r>
    </w:p>
    <w:p w:rsidR="00F36F5D" w:rsidRPr="00F36F5D" w:rsidRDefault="00F36F5D" w:rsidP="00F36F5D">
      <w:pPr>
        <w:spacing w:after="0" w:line="240" w:lineRule="auto"/>
        <w:ind w:firstLine="1843"/>
        <w:contextualSpacing/>
        <w:rPr>
          <w:rFonts w:ascii="Times New Roman" w:hAnsi="Times New Roman"/>
          <w:sz w:val="16"/>
          <w:szCs w:val="16"/>
        </w:rPr>
      </w:pPr>
    </w:p>
    <w:p w:rsidR="00DA429A" w:rsidRPr="00DA429A" w:rsidRDefault="00DA429A" w:rsidP="00F36F5D">
      <w:pPr>
        <w:spacing w:after="0" w:line="240" w:lineRule="auto"/>
        <w:ind w:firstLine="1843"/>
        <w:contextualSpacing/>
        <w:rPr>
          <w:rFonts w:ascii="Times New Roman" w:hAnsi="Times New Roman"/>
          <w:sz w:val="24"/>
          <w:szCs w:val="24"/>
        </w:rPr>
      </w:pPr>
      <w:r>
        <w:rPr>
          <w:rFonts w:ascii="Times New Roman" w:hAnsi="Times New Roman"/>
          <w:sz w:val="24"/>
          <w:szCs w:val="24"/>
        </w:rPr>
        <w:t>а</w:t>
      </w:r>
      <w:r w:rsidR="00F36F5D">
        <w:rPr>
          <w:rFonts w:ascii="Times New Roman" w:hAnsi="Times New Roman"/>
          <w:sz w:val="24"/>
          <w:szCs w:val="24"/>
        </w:rPr>
        <w:t xml:space="preserve">                                                                                          </w:t>
      </w:r>
      <w:r w:rsidRPr="00DA429A">
        <w:rPr>
          <w:rFonts w:ascii="Times New Roman" w:hAnsi="Times New Roman"/>
          <w:sz w:val="24"/>
          <w:szCs w:val="24"/>
        </w:rPr>
        <w:t>б</w:t>
      </w:r>
    </w:p>
    <w:p w:rsidR="00F36F5D" w:rsidRPr="00DA429A" w:rsidRDefault="00F36F5D" w:rsidP="00F36F5D">
      <w:pPr>
        <w:spacing w:after="0" w:line="240" w:lineRule="auto"/>
        <w:jc w:val="center"/>
        <w:rPr>
          <w:rFonts w:ascii="Times New Roman" w:hAnsi="Times New Roman"/>
          <w:sz w:val="16"/>
          <w:szCs w:val="16"/>
        </w:rPr>
      </w:pPr>
    </w:p>
    <w:p w:rsidR="00F36F5D" w:rsidRPr="00714231" w:rsidRDefault="00F36F5D" w:rsidP="00F36F5D">
      <w:pPr>
        <w:spacing w:after="0" w:line="240" w:lineRule="auto"/>
        <w:jc w:val="center"/>
        <w:rPr>
          <w:rFonts w:ascii="Times New Roman" w:hAnsi="Times New Roman"/>
          <w:sz w:val="28"/>
          <w:szCs w:val="28"/>
        </w:rPr>
      </w:pPr>
      <w:r w:rsidRPr="00714231">
        <w:rPr>
          <w:rFonts w:ascii="Times New Roman" w:hAnsi="Times New Roman"/>
          <w:sz w:val="28"/>
          <w:szCs w:val="28"/>
        </w:rPr>
        <w:t xml:space="preserve">Рисунок 3.4 </w:t>
      </w:r>
      <w:r w:rsidRPr="00714231">
        <w:rPr>
          <w:rFonts w:ascii="Times New Roman" w:hAnsi="Times New Roman"/>
          <w:i/>
          <w:sz w:val="28"/>
          <w:szCs w:val="28"/>
        </w:rPr>
        <w:t xml:space="preserve">– </w:t>
      </w:r>
      <w:r w:rsidRPr="00714231">
        <w:rPr>
          <w:rFonts w:ascii="Times New Roman" w:hAnsi="Times New Roman"/>
          <w:iCs/>
          <w:sz w:val="28"/>
          <w:szCs w:val="28"/>
        </w:rPr>
        <w:t>Нейтронные дифракционные спектры керамических фрагментов S_1 и S_6</w:t>
      </w:r>
    </w:p>
    <w:p w:rsidR="00DA429A" w:rsidRPr="00DA429A" w:rsidRDefault="00DA429A" w:rsidP="00DA429A">
      <w:pPr>
        <w:spacing w:after="0" w:line="240" w:lineRule="auto"/>
        <w:ind w:firstLine="709"/>
        <w:contextualSpacing/>
        <w:jc w:val="both"/>
        <w:rPr>
          <w:rFonts w:ascii="Times New Roman" w:hAnsi="Times New Roman"/>
          <w:iCs/>
          <w:sz w:val="16"/>
          <w:szCs w:val="16"/>
        </w:rPr>
      </w:pPr>
    </w:p>
    <w:p w:rsidR="00DA429A" w:rsidRPr="00DA429A" w:rsidRDefault="00DA429A" w:rsidP="00DA429A">
      <w:pPr>
        <w:spacing w:after="0" w:line="240" w:lineRule="auto"/>
        <w:ind w:firstLine="709"/>
        <w:contextualSpacing/>
        <w:jc w:val="both"/>
        <w:rPr>
          <w:rFonts w:ascii="Times New Roman" w:hAnsi="Times New Roman"/>
          <w:iCs/>
          <w:sz w:val="24"/>
          <w:szCs w:val="24"/>
        </w:rPr>
      </w:pPr>
      <w:r w:rsidRPr="00DA429A">
        <w:rPr>
          <w:rFonts w:ascii="Times New Roman" w:hAnsi="Times New Roman"/>
          <w:iCs/>
          <w:sz w:val="24"/>
          <w:szCs w:val="24"/>
        </w:rPr>
        <w:t>Примечания:</w:t>
      </w:r>
    </w:p>
    <w:p w:rsidR="00DA429A" w:rsidRPr="00DA429A" w:rsidRDefault="00DA429A" w:rsidP="00DA429A">
      <w:pPr>
        <w:spacing w:after="0" w:line="240" w:lineRule="auto"/>
        <w:contextualSpacing/>
        <w:jc w:val="both"/>
        <w:rPr>
          <w:rFonts w:ascii="Times New Roman" w:hAnsi="Times New Roman"/>
          <w:iCs/>
          <w:sz w:val="24"/>
          <w:szCs w:val="24"/>
        </w:rPr>
      </w:pPr>
      <w:r w:rsidRPr="00DA429A">
        <w:rPr>
          <w:rFonts w:ascii="Times New Roman" w:hAnsi="Times New Roman"/>
          <w:iCs/>
          <w:sz w:val="24"/>
          <w:szCs w:val="24"/>
        </w:rPr>
        <w:t xml:space="preserve">1. </w:t>
      </w:r>
      <w:r w:rsidR="00A82D29" w:rsidRPr="00DA429A">
        <w:rPr>
          <w:rFonts w:ascii="Times New Roman" w:hAnsi="Times New Roman"/>
          <w:iCs/>
          <w:sz w:val="24"/>
          <w:szCs w:val="24"/>
        </w:rPr>
        <w:t xml:space="preserve">Представлены экспериментальные точки и рассчитанный профиль по методу Ритвельда. </w:t>
      </w:r>
    </w:p>
    <w:p w:rsidR="00DA429A" w:rsidRPr="00DA429A" w:rsidRDefault="00DA429A" w:rsidP="00DA429A">
      <w:pPr>
        <w:spacing w:after="0" w:line="240" w:lineRule="auto"/>
        <w:contextualSpacing/>
        <w:jc w:val="both"/>
        <w:rPr>
          <w:rFonts w:ascii="Times New Roman" w:hAnsi="Times New Roman"/>
          <w:iCs/>
          <w:sz w:val="24"/>
          <w:szCs w:val="24"/>
        </w:rPr>
      </w:pPr>
      <w:r w:rsidRPr="00DA429A">
        <w:rPr>
          <w:rFonts w:ascii="Times New Roman" w:hAnsi="Times New Roman"/>
          <w:iCs/>
          <w:sz w:val="24"/>
          <w:szCs w:val="24"/>
        </w:rPr>
        <w:t xml:space="preserve">2. </w:t>
      </w:r>
      <w:r w:rsidR="00A82D29" w:rsidRPr="00DA429A">
        <w:rPr>
          <w:rFonts w:ascii="Times New Roman" w:hAnsi="Times New Roman"/>
          <w:iCs/>
          <w:sz w:val="24"/>
          <w:szCs w:val="24"/>
        </w:rPr>
        <w:t xml:space="preserve">Обозначены положения брэгговских пиков, соответствующих доминирующим фазам (кварцу, полевому шпату и кальциту). </w:t>
      </w:r>
    </w:p>
    <w:p w:rsidR="00A82D29" w:rsidRPr="00DA429A" w:rsidRDefault="00DA429A" w:rsidP="00DA429A">
      <w:pPr>
        <w:spacing w:after="0" w:line="240" w:lineRule="auto"/>
        <w:contextualSpacing/>
        <w:jc w:val="both"/>
        <w:rPr>
          <w:rFonts w:ascii="Times New Roman" w:hAnsi="Times New Roman"/>
          <w:iCs/>
          <w:sz w:val="24"/>
          <w:szCs w:val="24"/>
        </w:rPr>
      </w:pPr>
      <w:r w:rsidRPr="00DA429A">
        <w:rPr>
          <w:rFonts w:ascii="Times New Roman" w:hAnsi="Times New Roman"/>
          <w:iCs/>
          <w:sz w:val="24"/>
          <w:szCs w:val="24"/>
        </w:rPr>
        <w:t xml:space="preserve">3. </w:t>
      </w:r>
      <w:r w:rsidR="00A82D29" w:rsidRPr="00DA429A">
        <w:rPr>
          <w:rFonts w:ascii="Times New Roman" w:hAnsi="Times New Roman"/>
          <w:iCs/>
          <w:sz w:val="24"/>
          <w:szCs w:val="24"/>
        </w:rPr>
        <w:t>Отмечены дифракционные пики, относящиеся к фазам кварца (К), кальцита (К) и полевого шпата (П</w:t>
      </w:r>
      <w:r w:rsidR="00790F83" w:rsidRPr="00DA429A">
        <w:rPr>
          <w:rFonts w:ascii="Times New Roman" w:hAnsi="Times New Roman"/>
          <w:iCs/>
          <w:sz w:val="24"/>
          <w:szCs w:val="24"/>
        </w:rPr>
        <w:t>)</w:t>
      </w:r>
      <w:r>
        <w:rPr>
          <w:rFonts w:ascii="Times New Roman" w:hAnsi="Times New Roman"/>
          <w:iCs/>
          <w:sz w:val="24"/>
          <w:szCs w:val="24"/>
        </w:rPr>
        <w:t>.</w:t>
      </w:r>
    </w:p>
    <w:p w:rsidR="00C822E3" w:rsidRDefault="00DA429A" w:rsidP="00DA429A">
      <w:pPr>
        <w:spacing w:after="0" w:line="240" w:lineRule="auto"/>
        <w:contextualSpacing/>
        <w:jc w:val="both"/>
        <w:rPr>
          <w:rFonts w:ascii="Times New Roman" w:hAnsi="Times New Roman"/>
          <w:sz w:val="24"/>
          <w:szCs w:val="24"/>
        </w:rPr>
      </w:pPr>
      <w:r>
        <w:rPr>
          <w:rFonts w:ascii="Times New Roman" w:hAnsi="Times New Roman"/>
          <w:sz w:val="24"/>
          <w:szCs w:val="24"/>
        </w:rPr>
        <w:t>4.</w:t>
      </w:r>
      <w:r w:rsidR="00A82D29"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Mzc0MzUxOTktZTc4ZC00NWEyLWJkNTYtN2RjNzU5YWFkMDEw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908076466"/>
          <w:placeholder>
            <w:docPart w:val="8DB2A1EB2DA448928ABE4EFB875B89B1"/>
          </w:placeholder>
        </w:sdtPr>
        <w:sdtContent>
          <w:r w:rsidR="00E9599E" w:rsidRPr="00E9599E">
            <w:rPr>
              <w:rFonts w:ascii="Times New Roman" w:hAnsi="Times New Roman"/>
              <w:color w:val="000000"/>
              <w:sz w:val="24"/>
              <w:szCs w:val="24"/>
            </w:rPr>
            <w:t>99</w:t>
          </w:r>
        </w:sdtContent>
      </w:sdt>
      <w:r w:rsidR="00A82D29">
        <w:rPr>
          <w:rFonts w:ascii="Times New Roman" w:hAnsi="Times New Roman"/>
          <w:sz w:val="24"/>
          <w:szCs w:val="24"/>
        </w:rPr>
        <w:t>, р.</w:t>
      </w:r>
      <w:r w:rsidR="00790F83">
        <w:rPr>
          <w:rFonts w:ascii="Times New Roman" w:hAnsi="Times New Roman"/>
          <w:sz w:val="24"/>
          <w:szCs w:val="24"/>
        </w:rPr>
        <w:t xml:space="preserve"> </w:t>
      </w:r>
      <w:r w:rsidR="00A82D29" w:rsidRPr="00AE48DA">
        <w:rPr>
          <w:rFonts w:ascii="Times New Roman" w:hAnsi="Times New Roman"/>
          <w:sz w:val="24"/>
          <w:szCs w:val="24"/>
        </w:rPr>
        <w:t>8</w:t>
      </w:r>
      <w:r w:rsidR="000155ED" w:rsidRPr="000155ED">
        <w:rPr>
          <w:rFonts w:ascii="Times New Roman" w:hAnsi="Times New Roman"/>
          <w:sz w:val="24"/>
          <w:szCs w:val="24"/>
        </w:rPr>
        <w:t>5</w:t>
      </w:r>
      <w:r w:rsidR="00A82D29">
        <w:rPr>
          <w:rFonts w:ascii="Times New Roman" w:hAnsi="Times New Roman"/>
          <w:sz w:val="24"/>
          <w:szCs w:val="24"/>
        </w:rPr>
        <w:t>]</w:t>
      </w:r>
    </w:p>
    <w:p w:rsidR="003C5C80" w:rsidRDefault="00714231" w:rsidP="006166CC">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В соответствии с рисунком 3.4, </w:t>
      </w:r>
      <w:r w:rsidRPr="00D95E98">
        <w:rPr>
          <w:rFonts w:ascii="Times New Roman" w:hAnsi="Times New Roman"/>
          <w:sz w:val="28"/>
          <w:szCs w:val="28"/>
        </w:rPr>
        <w:t xml:space="preserve">как </w:t>
      </w:r>
      <w:r w:rsidR="00C822E3" w:rsidRPr="00D95E98">
        <w:rPr>
          <w:rFonts w:ascii="Times New Roman" w:hAnsi="Times New Roman"/>
          <w:sz w:val="28"/>
          <w:szCs w:val="28"/>
        </w:rPr>
        <w:t xml:space="preserve">и ожидалось, преобладающими фазами керамических фрагментов </w:t>
      </w:r>
      <w:r w:rsidR="00C822E3" w:rsidRPr="00714231">
        <w:rPr>
          <w:rFonts w:ascii="Times New Roman" w:hAnsi="Times New Roman"/>
          <w:sz w:val="28"/>
          <w:szCs w:val="28"/>
        </w:rPr>
        <w:t>являются кварц и полевой шпат. Средние параметры решетки фаз</w:t>
      </w:r>
      <w:r w:rsidR="00F047FB" w:rsidRPr="00D95E98">
        <w:rPr>
          <w:rFonts w:ascii="Times New Roman" w:hAnsi="Times New Roman"/>
          <w:sz w:val="28"/>
          <w:szCs w:val="28"/>
        </w:rPr>
        <w:t xml:space="preserve"> кварца</w:t>
      </w:r>
      <w:r w:rsidR="00C822E3" w:rsidRPr="00D95E98">
        <w:rPr>
          <w:rFonts w:ascii="Times New Roman" w:hAnsi="Times New Roman"/>
          <w:sz w:val="28"/>
          <w:szCs w:val="28"/>
        </w:rPr>
        <w:t xml:space="preserve"> для керамических образцов составляют </w:t>
      </w:r>
      <w:r w:rsidR="002E2621" w:rsidRPr="00D95E98">
        <w:rPr>
          <w:rFonts w:ascii="Times New Roman" w:hAnsi="Times New Roman"/>
          <w:i/>
          <w:iCs/>
          <w:sz w:val="28"/>
          <w:szCs w:val="28"/>
          <w:lang w:val="en-US"/>
        </w:rPr>
        <w:t>a</w:t>
      </w:r>
      <w:r w:rsidR="002E2621" w:rsidRPr="00D95E98">
        <w:rPr>
          <w:rStyle w:val="jlqj4b"/>
          <w:rFonts w:ascii="Times New Roman" w:hAnsi="Times New Roman"/>
          <w:sz w:val="28"/>
          <w:szCs w:val="28"/>
        </w:rPr>
        <w:t xml:space="preserve">=4,908(5) Å </w:t>
      </w:r>
      <w:r w:rsidR="00C822E3" w:rsidRPr="00D95E98">
        <w:rPr>
          <w:rFonts w:ascii="Times New Roman" w:hAnsi="Times New Roman"/>
          <w:sz w:val="28"/>
          <w:szCs w:val="28"/>
        </w:rPr>
        <w:t xml:space="preserve">и </w:t>
      </w:r>
      <w:r w:rsidR="002E2621" w:rsidRPr="00D95E98">
        <w:rPr>
          <w:rFonts w:ascii="Times New Roman" w:hAnsi="Times New Roman"/>
          <w:i/>
          <w:iCs/>
          <w:sz w:val="28"/>
          <w:szCs w:val="28"/>
          <w:lang w:val="en-US"/>
        </w:rPr>
        <w:t>c</w:t>
      </w:r>
      <w:r w:rsidR="002E2621" w:rsidRPr="00D95E98">
        <w:rPr>
          <w:rStyle w:val="jlqj4b"/>
          <w:rFonts w:ascii="Times New Roman" w:hAnsi="Times New Roman"/>
          <w:sz w:val="28"/>
          <w:szCs w:val="28"/>
        </w:rPr>
        <w:t>=5,414(4) Å</w:t>
      </w:r>
      <w:r w:rsidR="00C822E3" w:rsidRPr="00D95E98">
        <w:rPr>
          <w:rFonts w:ascii="Times New Roman" w:hAnsi="Times New Roman"/>
          <w:sz w:val="28"/>
          <w:szCs w:val="28"/>
        </w:rPr>
        <w:t xml:space="preserve">. Кристаллическая структура полевого шпата описывается триклинной симметрией </w:t>
      </w:r>
      <m:oMath>
        <m:r>
          <w:rPr>
            <w:rFonts w:ascii="Cambria Math" w:hAnsi="Cambria Math"/>
            <w:color w:val="000000" w:themeColor="text1"/>
            <w:sz w:val="28"/>
            <w:szCs w:val="28"/>
            <w:lang w:val="en-US"/>
          </w:rPr>
          <m:t>C</m:t>
        </m:r>
        <m:acc>
          <m:accPr>
            <m:chr m:val="̅"/>
            <m:ctrlPr>
              <w:rPr>
                <w:rFonts w:ascii="Cambria Math" w:hAnsi="Cambria Math"/>
                <w:i/>
                <w:color w:val="000000" w:themeColor="text1"/>
                <w:sz w:val="28"/>
                <w:szCs w:val="28"/>
                <w:lang w:val="en-US"/>
              </w:rPr>
            </m:ctrlPr>
          </m:accPr>
          <m:e>
            <m:r>
              <w:rPr>
                <w:rFonts w:ascii="Cambria Math" w:hAnsi="Cambria Math"/>
                <w:color w:val="000000" w:themeColor="text1"/>
                <w:sz w:val="28"/>
                <w:szCs w:val="28"/>
              </w:rPr>
              <m:t>1</m:t>
            </m:r>
          </m:e>
        </m:acc>
      </m:oMath>
      <w:r w:rsidR="00C822E3" w:rsidRPr="00D95E98">
        <w:rPr>
          <w:rFonts w:ascii="Times New Roman" w:hAnsi="Times New Roman"/>
          <w:sz w:val="28"/>
          <w:szCs w:val="28"/>
        </w:rPr>
        <w:t xml:space="preserve"> со средними параметрами решетки </w:t>
      </w:r>
      <w:r w:rsidR="00F047FB" w:rsidRPr="00D95E98">
        <w:rPr>
          <w:rStyle w:val="jlqj4b"/>
          <w:rFonts w:ascii="Times New Roman" w:hAnsi="Times New Roman"/>
          <w:sz w:val="28"/>
          <w:szCs w:val="28"/>
          <w:lang w:val="en-US"/>
        </w:rPr>
        <w:t>a</w:t>
      </w:r>
      <w:r w:rsidR="00F047FB" w:rsidRPr="00D95E98">
        <w:rPr>
          <w:rStyle w:val="jlqj4b"/>
          <w:rFonts w:ascii="Times New Roman" w:hAnsi="Times New Roman"/>
          <w:sz w:val="28"/>
          <w:szCs w:val="28"/>
        </w:rPr>
        <w:t xml:space="preserve">=8.23(6), </w:t>
      </w:r>
      <w:r w:rsidR="00F047FB" w:rsidRPr="00D95E98">
        <w:rPr>
          <w:rStyle w:val="jlqj4b"/>
          <w:rFonts w:ascii="Times New Roman" w:hAnsi="Times New Roman"/>
          <w:sz w:val="28"/>
          <w:szCs w:val="28"/>
          <w:lang w:val="en-US"/>
        </w:rPr>
        <w:t>b</w:t>
      </w:r>
      <w:r w:rsidR="00F047FB" w:rsidRPr="00D95E98">
        <w:rPr>
          <w:rStyle w:val="jlqj4b"/>
          <w:rFonts w:ascii="Times New Roman" w:hAnsi="Times New Roman"/>
          <w:sz w:val="28"/>
          <w:szCs w:val="28"/>
        </w:rPr>
        <w:t xml:space="preserve">=12.78(5), </w:t>
      </w:r>
      <w:r w:rsidR="00F047FB" w:rsidRPr="00D95E98">
        <w:rPr>
          <w:rStyle w:val="jlqj4b"/>
          <w:rFonts w:ascii="Times New Roman" w:hAnsi="Times New Roman"/>
          <w:sz w:val="28"/>
          <w:szCs w:val="28"/>
          <w:lang w:val="en-US"/>
        </w:rPr>
        <w:t>c</w:t>
      </w:r>
      <w:r w:rsidR="00F047FB" w:rsidRPr="00D95E98">
        <w:rPr>
          <w:rStyle w:val="jlqj4b"/>
          <w:rFonts w:ascii="Times New Roman" w:hAnsi="Times New Roman"/>
          <w:sz w:val="28"/>
          <w:szCs w:val="28"/>
        </w:rPr>
        <w:t xml:space="preserve">=7.08(1), </w:t>
      </w:r>
      <w:r w:rsidR="00F047FB" w:rsidRPr="00D95E98">
        <w:rPr>
          <w:rFonts w:ascii="Times New Roman" w:hAnsi="Times New Roman"/>
          <w:i/>
          <w:iCs/>
          <w:sz w:val="28"/>
          <w:szCs w:val="28"/>
          <w:lang w:val="en-US"/>
        </w:rPr>
        <w:t>α</w:t>
      </w:r>
      <w:r w:rsidR="00F047FB" w:rsidRPr="00D95E98">
        <w:rPr>
          <w:rFonts w:ascii="Times New Roman" w:hAnsi="Times New Roman"/>
          <w:sz w:val="28"/>
          <w:szCs w:val="28"/>
        </w:rPr>
        <w:t xml:space="preserve"> = 91.17(3)</w:t>
      </w:r>
      <w:r w:rsidR="00F047FB" w:rsidRPr="00D95E98">
        <w:rPr>
          <w:rFonts w:ascii="Times New Roman" w:hAnsi="Times New Roman"/>
          <w:sz w:val="28"/>
          <w:szCs w:val="28"/>
          <w:vertAlign w:val="superscript"/>
          <w:lang w:val="en-US"/>
        </w:rPr>
        <w:t>o</w:t>
      </w:r>
      <w:r w:rsidR="00F047FB" w:rsidRPr="00D95E98">
        <w:rPr>
          <w:rFonts w:ascii="Times New Roman" w:hAnsi="Times New Roman"/>
          <w:sz w:val="28"/>
          <w:szCs w:val="28"/>
        </w:rPr>
        <w:t xml:space="preserve">, </w:t>
      </w:r>
      <w:r w:rsidR="00F047FB" w:rsidRPr="00D95E98">
        <w:rPr>
          <w:rFonts w:ascii="Times New Roman" w:hAnsi="Times New Roman"/>
          <w:i/>
          <w:iCs/>
          <w:sz w:val="28"/>
          <w:szCs w:val="28"/>
          <w:lang w:val="en-US"/>
        </w:rPr>
        <w:t>β</w:t>
      </w:r>
      <w:r w:rsidR="00F047FB" w:rsidRPr="00D95E98">
        <w:rPr>
          <w:rFonts w:ascii="Times New Roman" w:hAnsi="Times New Roman"/>
          <w:i/>
          <w:iCs/>
          <w:sz w:val="28"/>
          <w:szCs w:val="28"/>
        </w:rPr>
        <w:t xml:space="preserve"> </w:t>
      </w:r>
      <w:r w:rsidR="00F047FB" w:rsidRPr="00D95E98">
        <w:rPr>
          <w:rFonts w:ascii="Times New Roman" w:hAnsi="Times New Roman"/>
          <w:sz w:val="28"/>
          <w:szCs w:val="28"/>
        </w:rPr>
        <w:t>= 115.54(2)</w:t>
      </w:r>
      <w:r w:rsidR="00F047FB" w:rsidRPr="00D95E98">
        <w:rPr>
          <w:rFonts w:ascii="Times New Roman" w:hAnsi="Times New Roman"/>
          <w:sz w:val="28"/>
          <w:szCs w:val="28"/>
          <w:vertAlign w:val="superscript"/>
          <w:lang w:val="en-US"/>
        </w:rPr>
        <w:t>o</w:t>
      </w:r>
      <w:r w:rsidR="00F047FB" w:rsidRPr="00D95E98">
        <w:rPr>
          <w:rFonts w:ascii="Times New Roman" w:hAnsi="Times New Roman"/>
          <w:sz w:val="28"/>
          <w:szCs w:val="28"/>
        </w:rPr>
        <w:t xml:space="preserve">, </w:t>
      </w:r>
      <w:r w:rsidR="00F047FB" w:rsidRPr="00D95E98">
        <w:rPr>
          <w:rFonts w:ascii="Times New Roman" w:hAnsi="Times New Roman"/>
          <w:i/>
          <w:iCs/>
          <w:sz w:val="28"/>
          <w:szCs w:val="28"/>
          <w:lang w:val="en-US"/>
        </w:rPr>
        <w:t>γ</w:t>
      </w:r>
      <w:r w:rsidR="00F047FB" w:rsidRPr="00D95E98">
        <w:rPr>
          <w:rFonts w:ascii="Times New Roman" w:hAnsi="Times New Roman"/>
          <w:sz w:val="28"/>
          <w:szCs w:val="28"/>
        </w:rPr>
        <w:t xml:space="preserve"> = 90.14(1)</w:t>
      </w:r>
      <w:r w:rsidR="00F047FB" w:rsidRPr="00D95E98">
        <w:rPr>
          <w:rFonts w:ascii="Times New Roman" w:hAnsi="Times New Roman"/>
          <w:color w:val="000000" w:themeColor="text1"/>
          <w:sz w:val="28"/>
          <w:szCs w:val="28"/>
          <w:vertAlign w:val="superscript"/>
          <w:lang w:val="en-US"/>
        </w:rPr>
        <w:t>o</w:t>
      </w:r>
      <w:r w:rsidR="00C822E3" w:rsidRPr="00D95E98">
        <w:rPr>
          <w:rFonts w:ascii="Times New Roman" w:hAnsi="Times New Roman"/>
          <w:sz w:val="28"/>
          <w:szCs w:val="28"/>
        </w:rPr>
        <w:t xml:space="preserve">. </w:t>
      </w:r>
      <w:proofErr w:type="gramStart"/>
      <w:r w:rsidR="00C822E3" w:rsidRPr="00D95E98">
        <w:rPr>
          <w:rFonts w:ascii="Times New Roman" w:hAnsi="Times New Roman"/>
          <w:sz w:val="28"/>
          <w:szCs w:val="28"/>
        </w:rPr>
        <w:t>Имеются дополнительные слабые дифракционные пики, соответствующие фазе Mg-кальцита</w:t>
      </w:r>
      <w:r w:rsidR="00A512E6" w:rsidRPr="00D95E98">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YWZlOWQxZjAtODE2Ny00ZTgyLTk2YjAtYTI2OTQzYTYzNzY1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295727030"/>
          <w:placeholder>
            <w:docPart w:val="DefaultPlaceholder_-1854013440"/>
          </w:placeholder>
        </w:sdtPr>
        <w:sdtContent>
          <w:r w:rsidR="00E9599E" w:rsidRPr="00D95E98">
            <w:rPr>
              <w:rFonts w:ascii="Times New Roman" w:hAnsi="Times New Roman"/>
              <w:color w:val="000000"/>
              <w:sz w:val="28"/>
              <w:szCs w:val="28"/>
            </w:rPr>
            <w:t>[99</w:t>
          </w:r>
          <w:r w:rsidR="006D62F5" w:rsidRPr="00D95E98">
            <w:rPr>
              <w:rFonts w:ascii="Times New Roman" w:hAnsi="Times New Roman"/>
              <w:color w:val="000000"/>
              <w:sz w:val="28"/>
              <w:szCs w:val="28"/>
            </w:rPr>
            <w:t xml:space="preserve">, </w:t>
          </w:r>
          <w:r w:rsidR="00DB148D" w:rsidRPr="00D95E98">
            <w:rPr>
              <w:rFonts w:ascii="Times New Roman" w:hAnsi="Times New Roman"/>
              <w:color w:val="000000"/>
              <w:sz w:val="28"/>
              <w:szCs w:val="28"/>
              <w:lang w:val="en-US"/>
            </w:rPr>
            <w:t>p</w:t>
          </w:r>
          <w:r w:rsidR="00DB148D" w:rsidRPr="00D95E98">
            <w:rPr>
              <w:rFonts w:ascii="Times New Roman" w:hAnsi="Times New Roman"/>
              <w:color w:val="000000"/>
              <w:sz w:val="28"/>
              <w:szCs w:val="28"/>
            </w:rPr>
            <w:t>.</w:t>
          </w:r>
          <w:r w:rsidR="00790F83">
            <w:rPr>
              <w:rFonts w:ascii="Times New Roman" w:hAnsi="Times New Roman"/>
              <w:color w:val="000000"/>
              <w:sz w:val="28"/>
              <w:szCs w:val="28"/>
            </w:rPr>
            <w:t xml:space="preserve"> </w:t>
          </w:r>
          <w:r w:rsidR="00DB148D" w:rsidRPr="00D95E98">
            <w:rPr>
              <w:rFonts w:ascii="Times New Roman" w:hAnsi="Times New Roman"/>
              <w:color w:val="000000"/>
              <w:sz w:val="28"/>
              <w:szCs w:val="28"/>
            </w:rPr>
            <w:t>86</w:t>
          </w:r>
          <w:r w:rsidR="00E9599E" w:rsidRPr="00D95E98">
            <w:rPr>
              <w:rFonts w:ascii="Times New Roman" w:hAnsi="Times New Roman"/>
              <w:color w:val="000000"/>
              <w:sz w:val="28"/>
              <w:szCs w:val="28"/>
            </w:rPr>
            <w:t>]</w:t>
          </w:r>
        </w:sdtContent>
      </w:sdt>
      <w:r w:rsidR="00C822E3" w:rsidRPr="00D95E98">
        <w:rPr>
          <w:rFonts w:ascii="Times New Roman" w:hAnsi="Times New Roman"/>
          <w:sz w:val="28"/>
          <w:szCs w:val="28"/>
        </w:rPr>
        <w:t xml:space="preserve">. Кристаллическая структура фазы кальцита ромбоэдрическая с пространственной группой </w:t>
      </w:r>
      <w:r w:rsidR="00F047FB" w:rsidRPr="00D95E98">
        <w:rPr>
          <w:rFonts w:ascii="Times New Roman" w:hAnsi="Times New Roman"/>
          <w:i/>
          <w:iCs/>
          <w:sz w:val="28"/>
          <w:szCs w:val="28"/>
          <w:lang w:val="en-US"/>
        </w:rPr>
        <w:t>R</w:t>
      </w:r>
      <m:oMath>
        <m:acc>
          <m:accPr>
            <m:chr m:val="̅"/>
            <m:ctrlPr>
              <w:rPr>
                <w:rFonts w:ascii="Cambria Math" w:hAnsi="Cambria Math"/>
                <w:i/>
                <w:iCs/>
                <w:sz w:val="28"/>
                <w:szCs w:val="28"/>
                <w:lang w:val="en-US"/>
              </w:rPr>
            </m:ctrlPr>
          </m:accPr>
          <m:e>
            <m:r>
              <w:rPr>
                <w:rFonts w:ascii="Cambria Math" w:hAnsi="Cambria Math"/>
                <w:sz w:val="28"/>
                <w:szCs w:val="28"/>
              </w:rPr>
              <m:t>3</m:t>
            </m:r>
          </m:e>
        </m:acc>
      </m:oMath>
      <w:r w:rsidR="00F047FB" w:rsidRPr="00D95E98">
        <w:rPr>
          <w:rFonts w:ascii="Times New Roman" w:hAnsi="Times New Roman"/>
          <w:i/>
          <w:iCs/>
          <w:sz w:val="28"/>
          <w:szCs w:val="28"/>
          <w:lang w:val="en-US"/>
        </w:rPr>
        <w:t>c</w:t>
      </w:r>
      <w:r w:rsidR="00C822E3" w:rsidRPr="00D95E98">
        <w:rPr>
          <w:rFonts w:ascii="Times New Roman" w:hAnsi="Times New Roman"/>
          <w:sz w:val="28"/>
          <w:szCs w:val="28"/>
        </w:rPr>
        <w:t xml:space="preserve">; рассчитанные средние параметры решетки составляют </w:t>
      </w:r>
      <w:r w:rsidR="00F047FB" w:rsidRPr="00D95E98">
        <w:rPr>
          <w:rFonts w:ascii="Times New Roman" w:hAnsi="Times New Roman"/>
          <w:i/>
          <w:iCs/>
          <w:sz w:val="28"/>
          <w:szCs w:val="28"/>
          <w:lang w:val="en-US"/>
        </w:rPr>
        <w:t>a</w:t>
      </w:r>
      <w:r w:rsidR="00F047FB" w:rsidRPr="00D95E98">
        <w:rPr>
          <w:rFonts w:ascii="Times New Roman" w:hAnsi="Times New Roman"/>
          <w:sz w:val="28"/>
          <w:szCs w:val="28"/>
        </w:rPr>
        <w:t xml:space="preserve"> = 4.916(2) Å </w:t>
      </w:r>
      <w:r w:rsidR="00C822E3" w:rsidRPr="00D95E98">
        <w:rPr>
          <w:rFonts w:ascii="Times New Roman" w:hAnsi="Times New Roman"/>
          <w:sz w:val="28"/>
          <w:szCs w:val="28"/>
        </w:rPr>
        <w:t xml:space="preserve">и </w:t>
      </w:r>
      <w:r w:rsidR="00F047FB" w:rsidRPr="00D95E98">
        <w:rPr>
          <w:rFonts w:ascii="Times New Roman" w:hAnsi="Times New Roman"/>
          <w:i/>
          <w:iCs/>
          <w:sz w:val="28"/>
          <w:szCs w:val="28"/>
          <w:lang w:val="en-US"/>
        </w:rPr>
        <w:t>c</w:t>
      </w:r>
      <w:r w:rsidR="00F047FB" w:rsidRPr="00D95E98">
        <w:rPr>
          <w:rFonts w:ascii="Times New Roman" w:hAnsi="Times New Roman"/>
          <w:sz w:val="28"/>
          <w:szCs w:val="28"/>
        </w:rPr>
        <w:t xml:space="preserve"> = 16.824(3) Å</w:t>
      </w:r>
      <w:r w:rsidR="00C822E3" w:rsidRPr="00D95E98">
        <w:rPr>
          <w:rFonts w:ascii="Times New Roman" w:hAnsi="Times New Roman"/>
          <w:sz w:val="28"/>
          <w:szCs w:val="28"/>
        </w:rPr>
        <w:t xml:space="preserve">. Присутствие фазы </w:t>
      </w:r>
      <w:r w:rsidR="006B29CD" w:rsidRPr="00D95E98">
        <w:rPr>
          <w:rFonts w:ascii="Times New Roman" w:hAnsi="Times New Roman"/>
          <w:sz w:val="28"/>
          <w:szCs w:val="28"/>
        </w:rPr>
        <w:t xml:space="preserve">кальцита </w:t>
      </w:r>
      <w:r w:rsidR="00C822E3" w:rsidRPr="00D95E98">
        <w:rPr>
          <w:rFonts w:ascii="Times New Roman" w:hAnsi="Times New Roman"/>
          <w:sz w:val="28"/>
          <w:szCs w:val="28"/>
        </w:rPr>
        <w:t xml:space="preserve">в глинистой массе может косвенно указывать на наличие известняка </w:t>
      </w:r>
      <w:sdt>
        <w:sdtPr>
          <w:rPr>
            <w:rFonts w:ascii="Times New Roman" w:hAnsi="Times New Roman"/>
            <w:color w:val="000000"/>
            <w:sz w:val="28"/>
            <w:szCs w:val="28"/>
          </w:rPr>
          <w:tag w:val="MENDELEY_CITATION_v3_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"/>
          <w:id w:val="-613440861"/>
          <w:placeholder>
            <w:docPart w:val="DefaultPlaceholder_-1854013440"/>
          </w:placeholder>
        </w:sdtPr>
        <w:sdtContent>
          <w:r w:rsidR="00E9599E" w:rsidRPr="00D95E98">
            <w:rPr>
              <w:rFonts w:ascii="Times New Roman" w:hAnsi="Times New Roman"/>
              <w:color w:val="000000"/>
              <w:sz w:val="28"/>
              <w:szCs w:val="28"/>
            </w:rPr>
            <w:t>[170]</w:t>
          </w:r>
        </w:sdtContent>
      </w:sdt>
      <w:r w:rsidR="00C822E3" w:rsidRPr="00D95E98">
        <w:rPr>
          <w:rFonts w:ascii="Times New Roman" w:hAnsi="Times New Roman"/>
          <w:sz w:val="28"/>
          <w:szCs w:val="28"/>
        </w:rPr>
        <w:t>.</w:t>
      </w:r>
      <w:r w:rsidR="00F047FB" w:rsidRPr="00D95E98">
        <w:rPr>
          <w:rFonts w:ascii="Times New Roman" w:hAnsi="Times New Roman"/>
          <w:sz w:val="28"/>
          <w:szCs w:val="28"/>
        </w:rPr>
        <w:t xml:space="preserve"> П</w:t>
      </w:r>
      <w:r w:rsidR="00C822E3" w:rsidRPr="00D95E98">
        <w:rPr>
          <w:rFonts w:ascii="Times New Roman" w:hAnsi="Times New Roman"/>
          <w:sz w:val="28"/>
          <w:szCs w:val="28"/>
        </w:rPr>
        <w:t xml:space="preserve">о данным </w:t>
      </w:r>
      <w:r w:rsidR="00F047FB" w:rsidRPr="00D95E98">
        <w:rPr>
          <w:rFonts w:ascii="Times New Roman" w:hAnsi="Times New Roman"/>
          <w:sz w:val="28"/>
          <w:szCs w:val="28"/>
        </w:rPr>
        <w:t xml:space="preserve">нейтронной дифракции были рассчитаны </w:t>
      </w:r>
      <w:r w:rsidR="006C3C3B" w:rsidRPr="00D95E98">
        <w:rPr>
          <w:rFonts w:ascii="Times New Roman" w:hAnsi="Times New Roman"/>
          <w:sz w:val="28"/>
          <w:szCs w:val="28"/>
        </w:rPr>
        <w:t>процентные содержания фаз</w:t>
      </w:r>
      <w:r w:rsidR="00C822E3" w:rsidRPr="00D95E98">
        <w:rPr>
          <w:rFonts w:ascii="Times New Roman" w:hAnsi="Times New Roman"/>
          <w:sz w:val="28"/>
          <w:szCs w:val="28"/>
        </w:rPr>
        <w:t>.</w:t>
      </w:r>
      <w:proofErr w:type="gramEnd"/>
      <w:r w:rsidR="00C822E3" w:rsidRPr="00D95E98">
        <w:rPr>
          <w:rFonts w:ascii="Times New Roman" w:hAnsi="Times New Roman"/>
          <w:sz w:val="28"/>
          <w:szCs w:val="28"/>
        </w:rPr>
        <w:t xml:space="preserve"> Относительное объемное содержание доминирующих минеральных фаз в керамических фрагментах рассчитано методом Ритвельда (</w:t>
      </w:r>
      <w:r w:rsidR="00790F83" w:rsidRPr="00D95E98">
        <w:rPr>
          <w:rFonts w:ascii="Times New Roman" w:hAnsi="Times New Roman"/>
          <w:sz w:val="28"/>
          <w:szCs w:val="28"/>
        </w:rPr>
        <w:t>р</w:t>
      </w:r>
      <w:r w:rsidR="003C5C80" w:rsidRPr="00D95E98">
        <w:rPr>
          <w:rFonts w:ascii="Times New Roman" w:hAnsi="Times New Roman"/>
          <w:sz w:val="28"/>
          <w:szCs w:val="28"/>
        </w:rPr>
        <w:t>исунок 3.5</w:t>
      </w:r>
      <w:r w:rsidR="00C822E3" w:rsidRPr="00D95E98">
        <w:rPr>
          <w:rFonts w:ascii="Times New Roman" w:hAnsi="Times New Roman"/>
          <w:sz w:val="28"/>
          <w:szCs w:val="28"/>
        </w:rPr>
        <w:t>).</w:t>
      </w:r>
    </w:p>
    <w:p w:rsidR="00790F83" w:rsidRPr="00D95E98" w:rsidRDefault="00790F83" w:rsidP="006166CC">
      <w:pPr>
        <w:spacing w:after="0" w:line="240" w:lineRule="auto"/>
        <w:ind w:firstLine="709"/>
        <w:jc w:val="both"/>
        <w:rPr>
          <w:rFonts w:ascii="Times New Roman" w:hAnsi="Times New Roman"/>
          <w:sz w:val="28"/>
          <w:szCs w:val="28"/>
        </w:rPr>
      </w:pPr>
    </w:p>
    <w:p w:rsidR="006C7ABE" w:rsidRDefault="006C7ABE" w:rsidP="0012657C">
      <w:pPr>
        <w:spacing w:after="0" w:line="240" w:lineRule="auto"/>
        <w:jc w:val="center"/>
        <w:rPr>
          <w:rFonts w:ascii="Times New Roman" w:hAnsi="Times New Roman"/>
          <w:sz w:val="28"/>
          <w:szCs w:val="28"/>
        </w:rPr>
      </w:pPr>
      <w:r w:rsidRPr="006C7ABE">
        <w:rPr>
          <w:rFonts w:ascii="Times New Roman" w:hAnsi="Times New Roman"/>
          <w:noProof/>
          <w:sz w:val="28"/>
          <w:szCs w:val="28"/>
          <w:lang w:eastAsia="ru-RU"/>
        </w:rPr>
        <w:drawing>
          <wp:inline distT="0" distB="0" distL="0" distR="0">
            <wp:extent cx="3462360" cy="2927445"/>
            <wp:effectExtent l="0" t="0" r="0" b="0"/>
            <wp:docPr id="2312491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210"/>
                    <a:stretch/>
                  </pic:blipFill>
                  <pic:spPr bwMode="auto">
                    <a:xfrm>
                      <a:off x="0" y="0"/>
                      <a:ext cx="3462360" cy="29274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90F83" w:rsidRPr="00DA429A" w:rsidRDefault="00790F83" w:rsidP="0012657C">
      <w:pPr>
        <w:spacing w:after="0" w:line="240" w:lineRule="auto"/>
        <w:jc w:val="center"/>
        <w:rPr>
          <w:rFonts w:ascii="Times New Roman" w:hAnsi="Times New Roman"/>
          <w:sz w:val="16"/>
          <w:szCs w:val="16"/>
        </w:rPr>
      </w:pPr>
    </w:p>
    <w:p w:rsidR="003C5C80" w:rsidRPr="003C5C80" w:rsidRDefault="003C5C80" w:rsidP="0012657C">
      <w:pPr>
        <w:spacing w:after="0" w:line="240" w:lineRule="auto"/>
        <w:jc w:val="center"/>
        <w:rPr>
          <w:rFonts w:ascii="Times New Roman" w:hAnsi="Times New Roman"/>
          <w:sz w:val="28"/>
          <w:szCs w:val="28"/>
        </w:rPr>
      </w:pPr>
      <w:r>
        <w:rPr>
          <w:rFonts w:ascii="Times New Roman" w:hAnsi="Times New Roman"/>
          <w:sz w:val="28"/>
          <w:szCs w:val="28"/>
        </w:rPr>
        <w:t>Рисунок 3.</w:t>
      </w:r>
      <w:r w:rsidR="00016D6C">
        <w:rPr>
          <w:rFonts w:ascii="Times New Roman" w:hAnsi="Times New Roman"/>
          <w:sz w:val="28"/>
          <w:szCs w:val="28"/>
        </w:rPr>
        <w:t>5</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167ADC">
        <w:rPr>
          <w:rFonts w:ascii="Times New Roman" w:hAnsi="Times New Roman"/>
          <w:sz w:val="28"/>
          <w:szCs w:val="28"/>
        </w:rPr>
        <w:t xml:space="preserve">Диаграмма </w:t>
      </w:r>
      <w:r w:rsidR="00071986">
        <w:rPr>
          <w:rFonts w:ascii="Times New Roman" w:hAnsi="Times New Roman"/>
          <w:sz w:val="28"/>
          <w:szCs w:val="28"/>
        </w:rPr>
        <w:t>содержание</w:t>
      </w:r>
      <w:r w:rsidRPr="00167ADC">
        <w:rPr>
          <w:rFonts w:ascii="Times New Roman" w:hAnsi="Times New Roman"/>
          <w:sz w:val="28"/>
          <w:szCs w:val="28"/>
        </w:rPr>
        <w:t xml:space="preserve"> фаз кварца, полевого шпата и кальцита после обработки данных </w:t>
      </w:r>
      <w:r w:rsidR="00071986">
        <w:rPr>
          <w:rFonts w:ascii="Times New Roman" w:hAnsi="Times New Roman"/>
          <w:sz w:val="28"/>
          <w:szCs w:val="28"/>
        </w:rPr>
        <w:t>нейтронной дифракции</w:t>
      </w:r>
      <w:r w:rsidR="00790F83">
        <w:rPr>
          <w:rFonts w:ascii="Times New Roman" w:hAnsi="Times New Roman"/>
          <w:sz w:val="28"/>
          <w:szCs w:val="28"/>
        </w:rPr>
        <w:t xml:space="preserve"> методом Ритвельда</w:t>
      </w:r>
    </w:p>
    <w:p w:rsidR="00790F83" w:rsidRPr="00790F83" w:rsidRDefault="00790F83" w:rsidP="0012657C">
      <w:pPr>
        <w:spacing w:after="0" w:line="240" w:lineRule="auto"/>
        <w:ind w:firstLine="567"/>
        <w:contextualSpacing/>
        <w:jc w:val="both"/>
        <w:rPr>
          <w:rFonts w:ascii="Times New Roman" w:hAnsi="Times New Roman"/>
          <w:sz w:val="16"/>
          <w:szCs w:val="16"/>
        </w:rPr>
      </w:pPr>
    </w:p>
    <w:p w:rsidR="00673200" w:rsidRDefault="003C5C80" w:rsidP="00790F83">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ZTEwZjViNTAtY2VkYS00NjIyLTlkN2EtNmFiZmJjNzcwMTQy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598867222"/>
          <w:placeholder>
            <w:docPart w:val="E3D78CE8B1F64F3196C30E952B536FF2"/>
          </w:placeholder>
        </w:sdtPr>
        <w:sdtContent>
          <w:r w:rsidR="00E9599E" w:rsidRPr="00E9599E">
            <w:rPr>
              <w:rFonts w:ascii="Times New Roman" w:hAnsi="Times New Roman"/>
              <w:color w:val="000000"/>
              <w:sz w:val="24"/>
              <w:szCs w:val="24"/>
            </w:rPr>
            <w:t>99</w:t>
          </w:r>
        </w:sdtContent>
      </w:sdt>
      <w:r>
        <w:rPr>
          <w:rFonts w:ascii="Times New Roman" w:hAnsi="Times New Roman"/>
          <w:sz w:val="24"/>
          <w:szCs w:val="24"/>
        </w:rPr>
        <w:t>, р.</w:t>
      </w:r>
      <w:r w:rsidR="00790F83">
        <w:rPr>
          <w:rFonts w:ascii="Times New Roman" w:hAnsi="Times New Roman"/>
          <w:sz w:val="24"/>
          <w:szCs w:val="24"/>
        </w:rPr>
        <w:t xml:space="preserve"> </w:t>
      </w:r>
      <w:r w:rsidRPr="00AE48DA">
        <w:rPr>
          <w:rFonts w:ascii="Times New Roman" w:hAnsi="Times New Roman"/>
          <w:sz w:val="24"/>
          <w:szCs w:val="24"/>
        </w:rPr>
        <w:t>8</w:t>
      </w:r>
      <w:r w:rsidR="000155ED" w:rsidRPr="000155ED">
        <w:rPr>
          <w:rFonts w:ascii="Times New Roman" w:hAnsi="Times New Roman"/>
          <w:sz w:val="24"/>
          <w:szCs w:val="24"/>
        </w:rPr>
        <w:t>6</w:t>
      </w:r>
      <w:r>
        <w:rPr>
          <w:rFonts w:ascii="Times New Roman" w:hAnsi="Times New Roman"/>
          <w:sz w:val="24"/>
          <w:szCs w:val="24"/>
        </w:rPr>
        <w:t>]</w:t>
      </w:r>
    </w:p>
    <w:p w:rsidR="00673200" w:rsidRPr="00673200" w:rsidRDefault="00673200" w:rsidP="006166CC">
      <w:pPr>
        <w:spacing w:after="0" w:line="240" w:lineRule="auto"/>
        <w:ind w:firstLine="709"/>
        <w:contextualSpacing/>
        <w:jc w:val="both"/>
        <w:rPr>
          <w:rFonts w:ascii="Times New Roman" w:hAnsi="Times New Roman"/>
          <w:sz w:val="28"/>
          <w:szCs w:val="28"/>
        </w:rPr>
      </w:pPr>
    </w:p>
    <w:p w:rsidR="00673200" w:rsidRPr="00D95E98" w:rsidRDefault="00673200" w:rsidP="006166CC">
      <w:pPr>
        <w:pStyle w:val="2"/>
        <w:spacing w:before="0" w:line="240" w:lineRule="auto"/>
        <w:ind w:firstLine="709"/>
        <w:rPr>
          <w:rFonts w:eastAsia="Times New Roman" w:cs="Times New Roman"/>
          <w:b w:val="0"/>
          <w:sz w:val="28"/>
          <w:szCs w:val="28"/>
          <w:shd w:val="clear" w:color="auto" w:fill="FFFFFF"/>
          <w:lang w:eastAsia="ru-RU"/>
        </w:rPr>
      </w:pPr>
      <w:bookmarkStart w:id="51" w:name="_Toc170156483"/>
      <w:r w:rsidRPr="00D95E98">
        <w:rPr>
          <w:rFonts w:cs="Times New Roman"/>
          <w:b w:val="0"/>
          <w:sz w:val="28"/>
          <w:szCs w:val="28"/>
          <w:shd w:val="clear" w:color="auto" w:fill="FFFFFF"/>
        </w:rPr>
        <w:t>3.1.3 Фазовый анализ византийской керамики из района Добруджа, Румыния методом нейтронной дифракции</w:t>
      </w:r>
      <w:bookmarkEnd w:id="51"/>
    </w:p>
    <w:p w:rsidR="00673200" w:rsidRPr="00D95E98" w:rsidRDefault="00673200" w:rsidP="006166CC">
      <w:pPr>
        <w:spacing w:after="0" w:line="240" w:lineRule="auto"/>
        <w:ind w:firstLine="709"/>
        <w:jc w:val="both"/>
        <w:rPr>
          <w:rFonts w:ascii="Times New Roman" w:hAnsi="Times New Roman"/>
          <w:sz w:val="28"/>
          <w:szCs w:val="28"/>
          <w:lang w:eastAsia="ru-RU"/>
        </w:rPr>
      </w:pPr>
      <w:r w:rsidRPr="00D95E98">
        <w:rPr>
          <w:rFonts w:ascii="Times New Roman" w:hAnsi="Times New Roman"/>
          <w:sz w:val="28"/>
          <w:szCs w:val="28"/>
          <w:lang w:eastAsia="ru-RU"/>
        </w:rPr>
        <w:t xml:space="preserve">По археологическим критериям была отобрана серия из 25 образцов керамики. Перечень фотографий исследованных фрагментов керамики представлен на </w:t>
      </w:r>
      <w:r w:rsidR="00790F83" w:rsidRPr="00D95E98">
        <w:rPr>
          <w:rFonts w:ascii="Times New Roman" w:hAnsi="Times New Roman"/>
          <w:sz w:val="28"/>
          <w:szCs w:val="28"/>
          <w:lang w:eastAsia="ru-RU"/>
        </w:rPr>
        <w:t>р</w:t>
      </w:r>
      <w:r w:rsidRPr="00D95E98">
        <w:rPr>
          <w:rFonts w:ascii="Times New Roman" w:hAnsi="Times New Roman"/>
          <w:sz w:val="28"/>
          <w:szCs w:val="28"/>
          <w:lang w:eastAsia="ru-RU"/>
        </w:rPr>
        <w:t xml:space="preserve">исунке 1.12. Введена маркировка образцов «S_номер». </w:t>
      </w:r>
      <w:proofErr w:type="gramStart"/>
      <w:r w:rsidRPr="00D95E98">
        <w:rPr>
          <w:rFonts w:ascii="Times New Roman" w:hAnsi="Times New Roman"/>
          <w:sz w:val="28"/>
          <w:szCs w:val="28"/>
          <w:lang w:eastAsia="ru-RU"/>
        </w:rPr>
        <w:t xml:space="preserve">Из анализируемой выборки 20 образцов (S_1 - S_20) обнаружены на поселении вокруг замка I каменной стены, которое расположено на высоком побережье Черного моря, в южной части муниципалитета Констанца, и 5 образцов (S_21 - S_25) на поселении вокруг замка IV каменной стены, расположенный примерно </w:t>
      </w:r>
      <w:r w:rsidRPr="00D95E98">
        <w:rPr>
          <w:rFonts w:ascii="Times New Roman" w:hAnsi="Times New Roman"/>
          <w:sz w:val="28"/>
          <w:szCs w:val="28"/>
          <w:lang w:eastAsia="ru-RU"/>
        </w:rPr>
        <w:lastRenderedPageBreak/>
        <w:t>в 12 км к западу от первого, южнее местности Валу-луй-Траян.</w:t>
      </w:r>
      <w:proofErr w:type="gramEnd"/>
      <w:r w:rsidRPr="00D95E98">
        <w:rPr>
          <w:rFonts w:ascii="Times New Roman" w:hAnsi="Times New Roman"/>
          <w:sz w:val="28"/>
          <w:szCs w:val="28"/>
          <w:lang w:eastAsia="ru-RU"/>
        </w:rPr>
        <w:t xml:space="preserve"> Типологически отобранные фрагменты принадлежат амфорам сферической формы (S_5 - S_8), кувшинам (S_1 - S_2, S_4, S_9, S_11 - S_12, S_21 - S_23), тарелкам (S_3), горшкам с ручками (S_10), горшкам без ручек (S_13 - S_19, S_25) и казану (S_24). </w:t>
      </w:r>
      <w:proofErr w:type="gramStart"/>
      <w:r w:rsidRPr="00D95E98">
        <w:rPr>
          <w:rFonts w:ascii="Times New Roman" w:hAnsi="Times New Roman"/>
          <w:sz w:val="28"/>
          <w:szCs w:val="28"/>
          <w:lang w:eastAsia="ru-RU"/>
        </w:rPr>
        <w:t xml:space="preserve">С точки зрения функциональности образцы представляют собой кухонную посуду (кастрюлю без ручек, казан), столовую посуду (кувшины, кастрюлю с ручками и тарелку), а также контейнеры для хранения и транспортировки (амфоры, большие кувшины в форме амфоры), которые использовались в повседневной жизни, и считается, что большинство из них были произведены в мастерских провинций Западного Причерноморья </w:t>
      </w:r>
      <w:sdt>
        <w:sdtPr>
          <w:rPr>
            <w:rFonts w:ascii="Times New Roman" w:hAnsi="Times New Roman"/>
            <w:color w:val="000000"/>
            <w:sz w:val="28"/>
            <w:szCs w:val="28"/>
            <w:lang w:eastAsia="ru-RU"/>
          </w:rPr>
          <w:tag w:val="MENDELEY_CITATION_v3_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"/>
          <w:id w:val="-96786157"/>
          <w:placeholder>
            <w:docPart w:val="D1F9E63FC006476B92435176A9B7C265"/>
          </w:placeholder>
        </w:sdtPr>
        <w:sdtContent>
          <w:r w:rsidR="00E9599E" w:rsidRPr="00D95E98">
            <w:rPr>
              <w:rFonts w:ascii="Times New Roman" w:hAnsi="Times New Roman"/>
              <w:color w:val="000000"/>
              <w:sz w:val="28"/>
              <w:szCs w:val="28"/>
              <w:lang w:eastAsia="ru-RU"/>
            </w:rPr>
            <w:t>[171,</w:t>
          </w:r>
          <w:r w:rsidR="00790F83">
            <w:rPr>
              <w:rFonts w:ascii="Times New Roman" w:hAnsi="Times New Roman"/>
              <w:color w:val="000000"/>
              <w:sz w:val="28"/>
              <w:szCs w:val="28"/>
              <w:lang w:eastAsia="ru-RU"/>
            </w:rPr>
            <w:t xml:space="preserve"> </w:t>
          </w:r>
          <w:r w:rsidR="00E9599E" w:rsidRPr="00D95E98">
            <w:rPr>
              <w:rFonts w:ascii="Times New Roman" w:hAnsi="Times New Roman"/>
              <w:color w:val="000000"/>
              <w:sz w:val="28"/>
              <w:szCs w:val="28"/>
              <w:lang w:eastAsia="ru-RU"/>
            </w:rPr>
            <w:t>172]</w:t>
          </w:r>
        </w:sdtContent>
      </w:sdt>
      <w:r w:rsidRPr="00D95E98">
        <w:rPr>
          <w:rFonts w:ascii="Times New Roman" w:hAnsi="Times New Roman"/>
          <w:sz w:val="28"/>
          <w:szCs w:val="28"/>
          <w:lang w:eastAsia="ru-RU"/>
        </w:rPr>
        <w:t>. Образец взят из предмета домашнего обихода</w:t>
      </w:r>
      <w:proofErr w:type="gramEnd"/>
      <w:r w:rsidRPr="00D95E98">
        <w:rPr>
          <w:rFonts w:ascii="Times New Roman" w:hAnsi="Times New Roman"/>
          <w:sz w:val="28"/>
          <w:szCs w:val="28"/>
          <w:lang w:eastAsia="ru-RU"/>
        </w:rPr>
        <w:t xml:space="preserve"> </w:t>
      </w:r>
      <w:r w:rsidR="00790F83">
        <w:rPr>
          <w:rFonts w:ascii="Times New Roman" w:hAnsi="Times New Roman"/>
          <w:sz w:val="28"/>
          <w:szCs w:val="28"/>
          <w:lang w:eastAsia="ru-RU"/>
        </w:rPr>
        <w:t>‒</w:t>
      </w:r>
      <w:r w:rsidRPr="00D95E98">
        <w:rPr>
          <w:rFonts w:ascii="Times New Roman" w:hAnsi="Times New Roman"/>
          <w:sz w:val="28"/>
          <w:szCs w:val="28"/>
          <w:lang w:eastAsia="ru-RU"/>
        </w:rPr>
        <w:t xml:space="preserve"> веретена (S_20). Он был выбран для сравнения сырья, из которого он был изготовлен, с глиной сосудов. Большинство из них были украшены насечками. На некоторых из них сохранилась глазурь (</w:t>
      </w:r>
      <w:r w:rsidRPr="00D95E98">
        <w:rPr>
          <w:rFonts w:ascii="Times New Roman" w:hAnsi="Times New Roman"/>
          <w:sz w:val="28"/>
          <w:szCs w:val="28"/>
          <w:lang w:val="en-US" w:eastAsia="ru-RU"/>
        </w:rPr>
        <w:t>S</w:t>
      </w:r>
      <w:r w:rsidRPr="00D95E98">
        <w:rPr>
          <w:rFonts w:ascii="Times New Roman" w:hAnsi="Times New Roman"/>
          <w:sz w:val="28"/>
          <w:szCs w:val="28"/>
          <w:lang w:eastAsia="ru-RU"/>
        </w:rPr>
        <w:t xml:space="preserve">_1 - </w:t>
      </w:r>
      <w:r w:rsidRPr="00D95E98">
        <w:rPr>
          <w:rFonts w:ascii="Times New Roman" w:hAnsi="Times New Roman"/>
          <w:sz w:val="28"/>
          <w:szCs w:val="28"/>
          <w:lang w:val="en-US" w:eastAsia="ru-RU"/>
        </w:rPr>
        <w:t>S</w:t>
      </w:r>
      <w:r w:rsidRPr="00D95E98">
        <w:rPr>
          <w:rFonts w:ascii="Times New Roman" w:hAnsi="Times New Roman"/>
          <w:sz w:val="28"/>
          <w:szCs w:val="28"/>
          <w:lang w:eastAsia="ru-RU"/>
        </w:rPr>
        <w:t xml:space="preserve">_4, </w:t>
      </w:r>
      <w:r w:rsidRPr="00D95E98">
        <w:rPr>
          <w:rFonts w:ascii="Times New Roman" w:hAnsi="Times New Roman"/>
          <w:sz w:val="28"/>
          <w:szCs w:val="28"/>
          <w:lang w:val="en-US" w:eastAsia="ru-RU"/>
        </w:rPr>
        <w:t>S</w:t>
      </w:r>
      <w:r w:rsidRPr="00D95E98">
        <w:rPr>
          <w:rFonts w:ascii="Times New Roman" w:hAnsi="Times New Roman"/>
          <w:sz w:val="28"/>
          <w:szCs w:val="28"/>
          <w:lang w:eastAsia="ru-RU"/>
        </w:rPr>
        <w:t xml:space="preserve">_21 - </w:t>
      </w:r>
      <w:r w:rsidRPr="00D95E98">
        <w:rPr>
          <w:rFonts w:ascii="Times New Roman" w:hAnsi="Times New Roman"/>
          <w:sz w:val="28"/>
          <w:szCs w:val="28"/>
          <w:lang w:val="en-US" w:eastAsia="ru-RU"/>
        </w:rPr>
        <w:t>S</w:t>
      </w:r>
      <w:r w:rsidRPr="00D95E98">
        <w:rPr>
          <w:rFonts w:ascii="Times New Roman" w:hAnsi="Times New Roman"/>
          <w:sz w:val="28"/>
          <w:szCs w:val="28"/>
          <w:lang w:eastAsia="ru-RU"/>
        </w:rPr>
        <w:t xml:space="preserve">_23), имеющая зелено-оливковый цвет с оттенками от </w:t>
      </w:r>
      <w:proofErr w:type="gramStart"/>
      <w:r w:rsidRPr="00D95E98">
        <w:rPr>
          <w:rFonts w:ascii="Times New Roman" w:hAnsi="Times New Roman"/>
          <w:sz w:val="28"/>
          <w:szCs w:val="28"/>
          <w:lang w:eastAsia="ru-RU"/>
        </w:rPr>
        <w:t>светло-зеленого</w:t>
      </w:r>
      <w:proofErr w:type="gramEnd"/>
      <w:r w:rsidRPr="00D95E98">
        <w:rPr>
          <w:rFonts w:ascii="Times New Roman" w:hAnsi="Times New Roman"/>
          <w:sz w:val="28"/>
          <w:szCs w:val="28"/>
          <w:lang w:eastAsia="ru-RU"/>
        </w:rPr>
        <w:t xml:space="preserve"> до темно-зеленого или желтого. Рельефный декор присутствует на ребрах. Два образца взяты из сосудов, частично окрашенных в красный цвет (S_9 и S_10). Фрагмент S_18 имеет на поверхности отчетливый спиральный рисунок насечек и несколько беловатых зернистых включений.</w:t>
      </w:r>
    </w:p>
    <w:p w:rsidR="00790F83" w:rsidRDefault="00790F83" w:rsidP="006166CC">
      <w:pPr>
        <w:spacing w:after="0" w:line="240" w:lineRule="auto"/>
        <w:ind w:firstLine="709"/>
        <w:jc w:val="both"/>
        <w:rPr>
          <w:rFonts w:ascii="Times New Roman" w:hAnsi="Times New Roman"/>
          <w:sz w:val="28"/>
          <w:szCs w:val="28"/>
          <w:lang w:val="kk-KZ" w:eastAsia="ru-RU"/>
        </w:rPr>
      </w:pPr>
    </w:p>
    <w:p w:rsidR="00673200" w:rsidRDefault="00673200" w:rsidP="00F36F5D">
      <w:pPr>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24175" cy="2456815"/>
            <wp:effectExtent l="0" t="0" r="9525" b="635"/>
            <wp:docPr id="10826871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87193" name="Рисунок 1082687193"/>
                    <pic:cNvPicPr/>
                  </pic:nvPicPr>
                  <pic:blipFill rotWithShape="1">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3" t="5001" r="12110" b="13611"/>
                    <a:stretch/>
                  </pic:blipFill>
                  <pic:spPr bwMode="auto">
                    <a:xfrm>
                      <a:off x="0" y="0"/>
                      <a:ext cx="2924175" cy="24568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F36F5D">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2990850" cy="2513965"/>
            <wp:effectExtent l="0" t="0" r="0" b="635"/>
            <wp:docPr id="2287442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44293" name="Рисунок 228744293"/>
                    <pic:cNvPicPr/>
                  </pic:nvPicPr>
                  <pic:blipFill rotWithShape="1">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58" r="7073" b="13244"/>
                    <a:stretch/>
                  </pic:blipFill>
                  <pic:spPr bwMode="auto">
                    <a:xfrm>
                      <a:off x="0" y="0"/>
                      <a:ext cx="2990848" cy="251396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429A" w:rsidRDefault="00F36F5D" w:rsidP="00F36F5D">
      <w:pPr>
        <w:spacing w:after="0" w:line="240" w:lineRule="auto"/>
        <w:ind w:firstLine="1985"/>
        <w:rPr>
          <w:rFonts w:ascii="Times New Roman" w:hAnsi="Times New Roman"/>
          <w:sz w:val="24"/>
          <w:szCs w:val="24"/>
          <w:lang w:val="kk-KZ" w:eastAsia="ru-RU"/>
        </w:rPr>
      </w:pPr>
      <w:r>
        <w:rPr>
          <w:rFonts w:ascii="Times New Roman" w:hAnsi="Times New Roman"/>
          <w:sz w:val="24"/>
          <w:szCs w:val="24"/>
          <w:lang w:eastAsia="ru-RU"/>
        </w:rPr>
        <w:t xml:space="preserve">а                                                                                           </w:t>
      </w:r>
      <w:r w:rsidRPr="00F36F5D">
        <w:rPr>
          <w:rFonts w:ascii="Times New Roman" w:hAnsi="Times New Roman"/>
          <w:sz w:val="24"/>
          <w:szCs w:val="24"/>
          <w:lang w:eastAsia="ru-RU"/>
        </w:rPr>
        <w:t>б</w:t>
      </w:r>
    </w:p>
    <w:p w:rsidR="00801253" w:rsidRPr="00F36F5D" w:rsidRDefault="00801253" w:rsidP="00801253">
      <w:pPr>
        <w:spacing w:after="0" w:line="240" w:lineRule="auto"/>
        <w:contextualSpacing/>
        <w:jc w:val="center"/>
        <w:rPr>
          <w:rFonts w:ascii="Times New Roman" w:hAnsi="Times New Roman"/>
          <w:sz w:val="16"/>
          <w:szCs w:val="16"/>
        </w:rPr>
      </w:pPr>
    </w:p>
    <w:p w:rsidR="00801253" w:rsidRPr="00801253" w:rsidRDefault="00801253" w:rsidP="00801253">
      <w:pPr>
        <w:spacing w:after="0" w:line="240" w:lineRule="auto"/>
        <w:jc w:val="center"/>
        <w:rPr>
          <w:rFonts w:ascii="Times New Roman" w:hAnsi="Times New Roman"/>
          <w:sz w:val="24"/>
          <w:szCs w:val="24"/>
          <w:lang w:val="kk-KZ" w:eastAsia="ru-RU"/>
        </w:rPr>
      </w:pPr>
      <w:r>
        <w:rPr>
          <w:rFonts w:ascii="Times New Roman" w:hAnsi="Times New Roman"/>
          <w:sz w:val="28"/>
          <w:szCs w:val="28"/>
        </w:rPr>
        <w:t>Рисунок 3.6</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BA4E78">
        <w:rPr>
          <w:rFonts w:ascii="Times New Roman" w:hAnsi="Times New Roman"/>
          <w:iCs/>
          <w:sz w:val="28"/>
          <w:szCs w:val="28"/>
        </w:rPr>
        <w:t xml:space="preserve">Избранные </w:t>
      </w:r>
      <w:r>
        <w:rPr>
          <w:rFonts w:ascii="Times New Roman" w:hAnsi="Times New Roman"/>
          <w:iCs/>
          <w:sz w:val="28"/>
          <w:szCs w:val="28"/>
        </w:rPr>
        <w:t>дифракционные спектры</w:t>
      </w:r>
      <w:r w:rsidRPr="00BA4E78">
        <w:rPr>
          <w:rFonts w:ascii="Times New Roman" w:hAnsi="Times New Roman"/>
          <w:iCs/>
          <w:sz w:val="28"/>
          <w:szCs w:val="28"/>
        </w:rPr>
        <w:t xml:space="preserve"> нескольких исследованных керамических фрагментов</w:t>
      </w:r>
      <w:r>
        <w:rPr>
          <w:rFonts w:ascii="Times New Roman" w:hAnsi="Times New Roman"/>
          <w:iCs/>
          <w:sz w:val="28"/>
          <w:szCs w:val="28"/>
          <w:lang w:val="kk-KZ"/>
        </w:rPr>
        <w:t>, лист 1</w:t>
      </w:r>
    </w:p>
    <w:p w:rsidR="00673200" w:rsidRDefault="00673200" w:rsidP="00DA429A">
      <w:pPr>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452662" cy="2657475"/>
            <wp:effectExtent l="0" t="0" r="0" b="0"/>
            <wp:docPr id="5861285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28534" name="Рисунок 586128534"/>
                    <pic:cNvPicPr/>
                  </pic:nvPicPr>
                  <pic:blipFill rotWithShape="1">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04" t="1032"/>
                    <a:stretch/>
                  </pic:blipFill>
                  <pic:spPr bwMode="auto">
                    <a:xfrm>
                      <a:off x="0" y="0"/>
                      <a:ext cx="3455324" cy="265952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429A" w:rsidRPr="00DA429A" w:rsidRDefault="00DA429A" w:rsidP="00DA429A">
      <w:pPr>
        <w:spacing w:after="0" w:line="240" w:lineRule="auto"/>
        <w:jc w:val="center"/>
        <w:rPr>
          <w:rFonts w:ascii="Times New Roman" w:hAnsi="Times New Roman"/>
          <w:sz w:val="24"/>
          <w:szCs w:val="24"/>
          <w:lang w:eastAsia="ru-RU"/>
        </w:rPr>
      </w:pPr>
      <w:r w:rsidRPr="00DA429A">
        <w:rPr>
          <w:rFonts w:ascii="Times New Roman" w:hAnsi="Times New Roman"/>
          <w:sz w:val="24"/>
          <w:szCs w:val="24"/>
          <w:lang w:eastAsia="ru-RU"/>
        </w:rPr>
        <w:t>в</w:t>
      </w:r>
    </w:p>
    <w:p w:rsidR="00790F83" w:rsidRPr="00F36F5D" w:rsidRDefault="00790F83" w:rsidP="0012657C">
      <w:pPr>
        <w:spacing w:after="0" w:line="240" w:lineRule="auto"/>
        <w:contextualSpacing/>
        <w:jc w:val="center"/>
        <w:rPr>
          <w:rFonts w:ascii="Times New Roman" w:hAnsi="Times New Roman"/>
          <w:sz w:val="16"/>
          <w:szCs w:val="16"/>
        </w:rPr>
      </w:pPr>
    </w:p>
    <w:p w:rsidR="00DA429A" w:rsidRDefault="00673200"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B03A2">
        <w:rPr>
          <w:rFonts w:ascii="Times New Roman" w:hAnsi="Times New Roman"/>
          <w:sz w:val="28"/>
          <w:szCs w:val="28"/>
        </w:rPr>
        <w:t>6</w:t>
      </w:r>
      <w:r w:rsidR="00801253">
        <w:rPr>
          <w:rFonts w:ascii="Times New Roman" w:hAnsi="Times New Roman"/>
          <w:sz w:val="28"/>
          <w:szCs w:val="28"/>
          <w:lang w:val="kk-KZ"/>
        </w:rPr>
        <w:t>, лист 2</w:t>
      </w:r>
    </w:p>
    <w:p w:rsidR="00DA429A" w:rsidRPr="00DA429A" w:rsidRDefault="00DA429A" w:rsidP="00DA429A">
      <w:pPr>
        <w:spacing w:after="0" w:line="240" w:lineRule="auto"/>
        <w:ind w:firstLine="709"/>
        <w:contextualSpacing/>
        <w:jc w:val="both"/>
        <w:rPr>
          <w:rFonts w:ascii="Times New Roman" w:hAnsi="Times New Roman"/>
          <w:iCs/>
          <w:sz w:val="16"/>
          <w:szCs w:val="16"/>
        </w:rPr>
      </w:pPr>
    </w:p>
    <w:p w:rsidR="00DA429A" w:rsidRPr="00DA429A" w:rsidRDefault="00DA429A" w:rsidP="00DA429A">
      <w:pPr>
        <w:spacing w:after="0" w:line="240" w:lineRule="auto"/>
        <w:ind w:firstLine="709"/>
        <w:contextualSpacing/>
        <w:jc w:val="both"/>
        <w:rPr>
          <w:rFonts w:ascii="Times New Roman" w:hAnsi="Times New Roman"/>
          <w:iCs/>
          <w:sz w:val="24"/>
          <w:szCs w:val="24"/>
        </w:rPr>
      </w:pPr>
      <w:r w:rsidRPr="00DA429A">
        <w:rPr>
          <w:rFonts w:ascii="Times New Roman" w:hAnsi="Times New Roman"/>
          <w:iCs/>
          <w:sz w:val="24"/>
          <w:szCs w:val="24"/>
        </w:rPr>
        <w:t>Примечания:</w:t>
      </w:r>
    </w:p>
    <w:p w:rsidR="00DA429A" w:rsidRPr="00DA429A" w:rsidRDefault="00DA429A" w:rsidP="00DA429A">
      <w:pPr>
        <w:spacing w:after="0" w:line="240" w:lineRule="auto"/>
        <w:contextualSpacing/>
        <w:jc w:val="both"/>
        <w:rPr>
          <w:rFonts w:ascii="Times New Roman" w:hAnsi="Times New Roman"/>
          <w:iCs/>
          <w:sz w:val="24"/>
          <w:szCs w:val="24"/>
        </w:rPr>
      </w:pPr>
      <w:r w:rsidRPr="00DA429A">
        <w:rPr>
          <w:rFonts w:ascii="Times New Roman" w:hAnsi="Times New Roman"/>
          <w:iCs/>
          <w:sz w:val="24"/>
          <w:szCs w:val="24"/>
        </w:rPr>
        <w:t>1.</w:t>
      </w:r>
      <w:r w:rsidR="00673200" w:rsidRPr="00DA429A">
        <w:rPr>
          <w:rFonts w:ascii="Times New Roman" w:hAnsi="Times New Roman"/>
          <w:iCs/>
          <w:sz w:val="24"/>
          <w:szCs w:val="24"/>
        </w:rPr>
        <w:t xml:space="preserve"> Показаны экспериментальные точки и расчетный профиль. </w:t>
      </w:r>
    </w:p>
    <w:p w:rsidR="00673200" w:rsidRPr="00DA429A" w:rsidRDefault="00DA429A" w:rsidP="00DA429A">
      <w:pPr>
        <w:spacing w:after="0" w:line="240" w:lineRule="auto"/>
        <w:contextualSpacing/>
        <w:jc w:val="both"/>
        <w:rPr>
          <w:rFonts w:ascii="Times New Roman" w:hAnsi="Times New Roman"/>
          <w:iCs/>
          <w:sz w:val="24"/>
          <w:szCs w:val="24"/>
        </w:rPr>
      </w:pPr>
      <w:r w:rsidRPr="00DA429A">
        <w:rPr>
          <w:rFonts w:ascii="Times New Roman" w:hAnsi="Times New Roman"/>
          <w:iCs/>
          <w:sz w:val="24"/>
          <w:szCs w:val="24"/>
        </w:rPr>
        <w:t xml:space="preserve">2. </w:t>
      </w:r>
      <w:r w:rsidR="00673200" w:rsidRPr="00DA429A">
        <w:rPr>
          <w:rFonts w:ascii="Times New Roman" w:hAnsi="Times New Roman"/>
          <w:iCs/>
          <w:sz w:val="24"/>
          <w:szCs w:val="24"/>
        </w:rPr>
        <w:t>Галочки ниже представляют расчетные положения пиков Брэгга наблюдаемых фаз: кварц (К), слюда (С), кальцит (К), полевой шпат (П</w:t>
      </w:r>
      <w:r w:rsidRPr="00DA429A">
        <w:rPr>
          <w:rFonts w:ascii="Times New Roman" w:hAnsi="Times New Roman"/>
          <w:iCs/>
          <w:sz w:val="24"/>
          <w:szCs w:val="24"/>
        </w:rPr>
        <w:t>) и каолин (К)</w:t>
      </w:r>
      <w:r>
        <w:rPr>
          <w:rFonts w:ascii="Times New Roman" w:hAnsi="Times New Roman"/>
          <w:iCs/>
          <w:sz w:val="24"/>
          <w:szCs w:val="24"/>
        </w:rPr>
        <w:t>.</w:t>
      </w:r>
    </w:p>
    <w:p w:rsidR="00673200" w:rsidRPr="00845FFB" w:rsidRDefault="00DA429A" w:rsidP="00DA429A">
      <w:pPr>
        <w:spacing w:after="0" w:line="240" w:lineRule="auto"/>
        <w:contextualSpacing/>
        <w:jc w:val="both"/>
        <w:rPr>
          <w:rFonts w:ascii="Times New Roman" w:hAnsi="Times New Roman"/>
          <w:sz w:val="24"/>
          <w:szCs w:val="24"/>
        </w:rPr>
      </w:pPr>
      <w:r>
        <w:rPr>
          <w:rFonts w:ascii="Times New Roman" w:hAnsi="Times New Roman"/>
          <w:sz w:val="24"/>
          <w:szCs w:val="24"/>
        </w:rPr>
        <w:t>3.</w:t>
      </w:r>
      <w:r w:rsidR="00673200"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Yzc1MTFlMTYtMGQ1Yi00ZjA3LWFlZTQtMjAyZWQ5N2MyMGJm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1739545203"/>
          <w:placeholder>
            <w:docPart w:val="8EF5E2238F7C440EA2A9B70345140CEC"/>
          </w:placeholder>
        </w:sdtPr>
        <w:sdtContent>
          <w:r w:rsidR="00E9599E" w:rsidRPr="00E9599E">
            <w:rPr>
              <w:rFonts w:ascii="Times New Roman" w:hAnsi="Times New Roman"/>
              <w:color w:val="000000"/>
              <w:sz w:val="24"/>
              <w:szCs w:val="24"/>
            </w:rPr>
            <w:t>103</w:t>
          </w:r>
        </w:sdtContent>
      </w:sdt>
      <w:r w:rsidR="00673200">
        <w:rPr>
          <w:rFonts w:ascii="Times New Roman" w:hAnsi="Times New Roman"/>
          <w:sz w:val="24"/>
          <w:szCs w:val="24"/>
        </w:rPr>
        <w:t>, р.</w:t>
      </w:r>
      <w:r w:rsidR="00056D69">
        <w:rPr>
          <w:rFonts w:ascii="Times New Roman" w:hAnsi="Times New Roman"/>
          <w:sz w:val="24"/>
          <w:szCs w:val="24"/>
          <w:lang w:val="kk-KZ"/>
        </w:rPr>
        <w:t xml:space="preserve"> 792</w:t>
      </w:r>
      <w:r w:rsidR="00673200">
        <w:rPr>
          <w:rFonts w:ascii="Times New Roman" w:hAnsi="Times New Roman"/>
          <w:sz w:val="24"/>
          <w:szCs w:val="24"/>
        </w:rPr>
        <w:t>]</w:t>
      </w:r>
    </w:p>
    <w:p w:rsidR="001B7D1C" w:rsidRPr="00C5333A" w:rsidRDefault="001B7D1C" w:rsidP="00DA429A">
      <w:pPr>
        <w:spacing w:after="0" w:line="240" w:lineRule="auto"/>
        <w:ind w:firstLine="709"/>
        <w:jc w:val="both"/>
        <w:rPr>
          <w:rFonts w:ascii="Times New Roman" w:hAnsi="Times New Roman"/>
          <w:sz w:val="28"/>
          <w:szCs w:val="28"/>
          <w:lang w:eastAsia="ru-RU"/>
        </w:rPr>
      </w:pPr>
    </w:p>
    <w:p w:rsidR="00DA429A" w:rsidRDefault="00DA429A" w:rsidP="00DA429A">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eastAsia="ru-RU"/>
        </w:rPr>
        <w:t xml:space="preserve">В соответствии с рисунком 3.6, </w:t>
      </w:r>
      <w:r w:rsidRPr="00D95E98">
        <w:rPr>
          <w:rFonts w:ascii="Times New Roman" w:hAnsi="Times New Roman"/>
          <w:sz w:val="28"/>
          <w:szCs w:val="28"/>
          <w:lang w:eastAsia="ru-RU"/>
        </w:rPr>
        <w:t xml:space="preserve">фазовый состав керамических образцов изучался методом нейтронной дифракции на дифрактометре ДН-6 в ЛНФ, ОИЯИ, для всех исследованных образцов были получены дифракционные спектры. В качестве примера на рисунке 3.6 представлены несколько групп спектров керамических образцов с маркировкой обнаруженных фаз. Наиболее интенсивные дифракционные пики соответствуют </w:t>
      </w:r>
      <w:r w:rsidRPr="00D95E98">
        <w:rPr>
          <w:rFonts w:ascii="Times New Roman" w:hAnsi="Times New Roman"/>
          <w:sz w:val="28"/>
          <w:szCs w:val="28"/>
          <w:lang w:val="kk-KZ" w:eastAsia="ru-RU"/>
        </w:rPr>
        <w:t>фазам кварца</w:t>
      </w:r>
      <w:r w:rsidRPr="00D95E98">
        <w:rPr>
          <w:rFonts w:ascii="Times New Roman" w:hAnsi="Times New Roman"/>
          <w:sz w:val="28"/>
          <w:szCs w:val="28"/>
          <w:lang w:eastAsia="ru-RU"/>
        </w:rPr>
        <w:t xml:space="preserve">. Кристаллическая структура этой фазы описывается тригональной системой пространственной группы </w:t>
      </w:r>
      <w:r w:rsidRPr="00D95E98">
        <w:rPr>
          <w:rFonts w:ascii="Times New Roman" w:hAnsi="Times New Roman"/>
          <w:i/>
          <w:iCs/>
          <w:sz w:val="28"/>
          <w:szCs w:val="28"/>
          <w:lang w:val="en-US" w:eastAsia="ru-RU"/>
        </w:rPr>
        <w:t>P</w:t>
      </w:r>
      <w:r w:rsidRPr="00D95E98">
        <w:rPr>
          <w:rFonts w:ascii="Times New Roman" w:hAnsi="Times New Roman"/>
          <w:i/>
          <w:iCs/>
          <w:sz w:val="28"/>
          <w:szCs w:val="28"/>
          <w:lang w:eastAsia="ru-RU"/>
        </w:rPr>
        <w:t>3</w:t>
      </w:r>
      <w:r w:rsidRPr="00D95E98">
        <w:rPr>
          <w:rFonts w:ascii="Times New Roman" w:hAnsi="Times New Roman"/>
          <w:i/>
          <w:iCs/>
          <w:sz w:val="28"/>
          <w:szCs w:val="28"/>
          <w:vertAlign w:val="subscript"/>
          <w:lang w:eastAsia="ru-RU"/>
        </w:rPr>
        <w:t>1</w:t>
      </w:r>
      <w:r w:rsidRPr="00D95E98">
        <w:rPr>
          <w:rFonts w:ascii="Times New Roman" w:hAnsi="Times New Roman"/>
          <w:i/>
          <w:iCs/>
          <w:sz w:val="28"/>
          <w:szCs w:val="28"/>
          <w:lang w:eastAsia="ru-RU"/>
        </w:rPr>
        <w:t>21</w:t>
      </w:r>
      <w:r w:rsidRPr="00D95E98">
        <w:rPr>
          <w:rFonts w:ascii="Times New Roman" w:hAnsi="Times New Roman"/>
          <w:sz w:val="28"/>
          <w:szCs w:val="28"/>
          <w:lang w:eastAsia="ru-RU"/>
        </w:rPr>
        <w:t xml:space="preserve"> со средними параметрами решетки </w:t>
      </w:r>
      <w:r w:rsidRPr="00D95E98">
        <w:rPr>
          <w:rFonts w:ascii="Times New Roman" w:hAnsi="Times New Roman"/>
          <w:i/>
          <w:iCs/>
          <w:sz w:val="28"/>
          <w:szCs w:val="28"/>
          <w:lang w:val="en-US"/>
        </w:rPr>
        <w:t>a</w:t>
      </w:r>
      <w:r w:rsidRPr="00D95E98">
        <w:rPr>
          <w:rStyle w:val="jlqj4b"/>
          <w:rFonts w:ascii="Times New Roman" w:hAnsi="Times New Roman"/>
          <w:sz w:val="28"/>
          <w:szCs w:val="28"/>
        </w:rPr>
        <w:t xml:space="preserve"> = 4.908(5) Å</w:t>
      </w:r>
      <w:r w:rsidRPr="00D95E98">
        <w:rPr>
          <w:rFonts w:ascii="Times New Roman" w:hAnsi="Times New Roman"/>
          <w:sz w:val="28"/>
          <w:szCs w:val="28"/>
          <w:lang w:eastAsia="ru-RU"/>
        </w:rPr>
        <w:t xml:space="preserve"> и </w:t>
      </w:r>
      <w:r w:rsidRPr="00D95E98">
        <w:rPr>
          <w:rFonts w:ascii="Times New Roman" w:hAnsi="Times New Roman"/>
          <w:i/>
          <w:iCs/>
          <w:sz w:val="28"/>
          <w:szCs w:val="28"/>
          <w:lang w:val="en-US"/>
        </w:rPr>
        <w:t>c</w:t>
      </w:r>
      <w:r w:rsidRPr="00D95E98">
        <w:rPr>
          <w:rStyle w:val="jlqj4b"/>
          <w:rFonts w:ascii="Times New Roman" w:hAnsi="Times New Roman"/>
          <w:sz w:val="28"/>
          <w:szCs w:val="28"/>
        </w:rPr>
        <w:t xml:space="preserve"> = 5.414(4) Å</w:t>
      </w:r>
      <w:r w:rsidRPr="00D95E98">
        <w:rPr>
          <w:rFonts w:ascii="Times New Roman" w:hAnsi="Times New Roman"/>
          <w:sz w:val="28"/>
          <w:szCs w:val="28"/>
          <w:lang w:eastAsia="ru-RU"/>
        </w:rPr>
        <w:t xml:space="preserve">. Вторая фаза керамических фрагментов – слюда с моноклинной кристаллической структурой </w:t>
      </w:r>
      <m:oMath>
        <m:r>
          <w:rPr>
            <w:rFonts w:ascii="Cambria Math" w:hAnsi="Cambria Math"/>
            <w:color w:val="000000" w:themeColor="text1"/>
            <w:sz w:val="28"/>
            <w:szCs w:val="28"/>
            <w:lang w:val="en-US"/>
          </w:rPr>
          <m:t>C</m:t>
        </m:r>
        <m:r>
          <w:rPr>
            <w:rFonts w:ascii="Cambria Math" w:hAnsi="Cambria Math"/>
            <w:color w:val="000000" w:themeColor="text1"/>
            <w:sz w:val="28"/>
            <w:szCs w:val="28"/>
          </w:rPr>
          <m:t>2/с</m:t>
        </m:r>
      </m:oMath>
      <w:r w:rsidRPr="00D95E98">
        <w:rPr>
          <w:rFonts w:ascii="Times New Roman" w:hAnsi="Times New Roman"/>
          <w:sz w:val="28"/>
          <w:szCs w:val="28"/>
          <w:lang w:eastAsia="ru-RU"/>
        </w:rPr>
        <w:t xml:space="preserve">. Расчетная средняя элементарная ячейка фазы слюды </w:t>
      </w:r>
      <w:r w:rsidRPr="00D95E98">
        <w:rPr>
          <w:rFonts w:ascii="Times New Roman" w:hAnsi="Times New Roman"/>
          <w:i/>
          <w:iCs/>
          <w:sz w:val="28"/>
          <w:szCs w:val="28"/>
          <w:lang w:val="en-US"/>
        </w:rPr>
        <w:t>a</w:t>
      </w:r>
      <w:r w:rsidRPr="00D95E98">
        <w:rPr>
          <w:rFonts w:ascii="Times New Roman" w:hAnsi="Times New Roman"/>
          <w:sz w:val="28"/>
          <w:szCs w:val="28"/>
        </w:rPr>
        <w:t xml:space="preserve"> = 5.178(6) Å, </w:t>
      </w:r>
      <w:r w:rsidRPr="00D95E98">
        <w:rPr>
          <w:rFonts w:ascii="Times New Roman" w:hAnsi="Times New Roman"/>
          <w:i/>
          <w:iCs/>
          <w:sz w:val="28"/>
          <w:szCs w:val="28"/>
          <w:lang w:val="en-US"/>
        </w:rPr>
        <w:t>b</w:t>
      </w:r>
      <w:r w:rsidRPr="00D95E98">
        <w:rPr>
          <w:rFonts w:ascii="Times New Roman" w:hAnsi="Times New Roman"/>
          <w:sz w:val="28"/>
          <w:szCs w:val="28"/>
        </w:rPr>
        <w:t xml:space="preserve"> = 9.021(5) Å, </w:t>
      </w:r>
      <w:r w:rsidRPr="00D95E98">
        <w:rPr>
          <w:rFonts w:ascii="Times New Roman" w:hAnsi="Times New Roman"/>
          <w:i/>
          <w:iCs/>
          <w:sz w:val="28"/>
          <w:szCs w:val="28"/>
          <w:lang w:val="en-US"/>
        </w:rPr>
        <w:t>c</w:t>
      </w:r>
      <w:r w:rsidRPr="00D95E98">
        <w:rPr>
          <w:rFonts w:ascii="Times New Roman" w:hAnsi="Times New Roman"/>
          <w:sz w:val="28"/>
          <w:szCs w:val="28"/>
        </w:rPr>
        <w:t xml:space="preserve"> = 20.181(1) Å, </w:t>
      </w:r>
      <w:r w:rsidRPr="00D95E98">
        <w:rPr>
          <w:rFonts w:ascii="Times New Roman" w:hAnsi="Times New Roman"/>
          <w:i/>
          <w:iCs/>
          <w:sz w:val="28"/>
          <w:szCs w:val="28"/>
          <w:lang w:val="en-US"/>
        </w:rPr>
        <w:t>β</w:t>
      </w:r>
      <w:r w:rsidRPr="00D95E98">
        <w:rPr>
          <w:rFonts w:ascii="Times New Roman" w:hAnsi="Times New Roman"/>
          <w:sz w:val="28"/>
          <w:szCs w:val="28"/>
        </w:rPr>
        <w:t xml:space="preserve"> = 95.82(2)</w:t>
      </w:r>
      <w:r w:rsidRPr="00D95E98">
        <w:rPr>
          <w:rFonts w:ascii="Times New Roman" w:hAnsi="Times New Roman"/>
          <w:sz w:val="28"/>
          <w:szCs w:val="28"/>
          <w:vertAlign w:val="superscript"/>
          <w:lang w:val="en-US"/>
        </w:rPr>
        <w:t>o</w:t>
      </w:r>
      <w:r w:rsidRPr="00D95E98">
        <w:rPr>
          <w:rFonts w:ascii="Times New Roman" w:hAnsi="Times New Roman"/>
          <w:sz w:val="28"/>
          <w:szCs w:val="28"/>
          <w:lang w:eastAsia="ru-RU"/>
        </w:rPr>
        <w:t xml:space="preserve">. Мы предполагаем, что в процессе изготовления керамических изделий в глиняную массу добавляли </w:t>
      </w:r>
      <w:r w:rsidRPr="00D95E98">
        <w:rPr>
          <w:rFonts w:ascii="Times New Roman" w:hAnsi="Times New Roman"/>
          <w:sz w:val="28"/>
          <w:szCs w:val="28"/>
          <w:lang w:val="kk-KZ" w:eastAsia="ru-RU"/>
        </w:rPr>
        <w:t xml:space="preserve">минерал </w:t>
      </w:r>
      <w:r w:rsidRPr="00D95E98">
        <w:rPr>
          <w:rFonts w:ascii="Times New Roman" w:hAnsi="Times New Roman"/>
          <w:sz w:val="28"/>
          <w:szCs w:val="28"/>
          <w:lang w:eastAsia="ru-RU"/>
        </w:rPr>
        <w:t>слюд</w:t>
      </w:r>
      <w:r w:rsidRPr="00D95E98">
        <w:rPr>
          <w:rFonts w:ascii="Times New Roman" w:hAnsi="Times New Roman"/>
          <w:sz w:val="28"/>
          <w:szCs w:val="28"/>
          <w:lang w:val="kk-KZ" w:eastAsia="ru-RU"/>
        </w:rPr>
        <w:t>ы</w:t>
      </w:r>
      <w:r w:rsidRPr="00D95E98">
        <w:rPr>
          <w:rFonts w:ascii="Times New Roman" w:hAnsi="Times New Roman"/>
          <w:sz w:val="28"/>
          <w:szCs w:val="28"/>
          <w:lang w:eastAsia="ru-RU"/>
        </w:rPr>
        <w:t xml:space="preserve"> с целью повышения</w:t>
      </w:r>
      <w:r w:rsidRPr="00D95E98">
        <w:rPr>
          <w:rFonts w:ascii="Times New Roman" w:hAnsi="Times New Roman"/>
          <w:sz w:val="28"/>
          <w:szCs w:val="28"/>
          <w:lang w:val="kk-KZ" w:eastAsia="ru-RU"/>
        </w:rPr>
        <w:t xml:space="preserve"> </w:t>
      </w:r>
      <w:r w:rsidRPr="00D95E98">
        <w:rPr>
          <w:rFonts w:ascii="Times New Roman" w:hAnsi="Times New Roman"/>
          <w:sz w:val="28"/>
          <w:szCs w:val="28"/>
          <w:lang w:eastAsia="ru-RU"/>
        </w:rPr>
        <w:t xml:space="preserve">усадки и пластичности сырья. Также имеются дополнительные дифракционные пики, соответствующие фазе полевого шпата и кальцита. Кристаллическая структура фазы полевого шпата принадлежит триклинной системе </w:t>
      </w:r>
      <m:oMath>
        <m:r>
          <w:rPr>
            <w:rFonts w:ascii="Cambria Math" w:hAnsi="Cambria Math"/>
            <w:color w:val="000000" w:themeColor="text1"/>
            <w:sz w:val="28"/>
            <w:szCs w:val="28"/>
            <w:lang w:val="en-US"/>
          </w:rPr>
          <m:t>C</m:t>
        </m:r>
        <m:acc>
          <m:accPr>
            <m:chr m:val="̅"/>
            <m:ctrlPr>
              <w:rPr>
                <w:rFonts w:ascii="Cambria Math" w:hAnsi="Cambria Math"/>
                <w:i/>
                <w:color w:val="000000" w:themeColor="text1"/>
                <w:sz w:val="28"/>
                <w:szCs w:val="28"/>
                <w:lang w:val="en-US"/>
              </w:rPr>
            </m:ctrlPr>
          </m:accPr>
          <m:e>
            <m:r>
              <w:rPr>
                <w:rFonts w:ascii="Cambria Math" w:hAnsi="Cambria Math"/>
                <w:color w:val="000000" w:themeColor="text1"/>
                <w:sz w:val="28"/>
                <w:szCs w:val="28"/>
              </w:rPr>
              <m:t>1</m:t>
            </m:r>
          </m:e>
        </m:acc>
      </m:oMath>
      <w:r w:rsidRPr="00D95E98">
        <w:rPr>
          <w:rFonts w:ascii="Times New Roman" w:hAnsi="Times New Roman"/>
          <w:color w:val="000000" w:themeColor="text1"/>
          <w:sz w:val="28"/>
          <w:szCs w:val="28"/>
        </w:rPr>
        <w:t xml:space="preserve"> </w:t>
      </w:r>
      <w:r w:rsidRPr="00D95E98">
        <w:rPr>
          <w:rFonts w:ascii="Times New Roman" w:hAnsi="Times New Roman"/>
          <w:sz w:val="28"/>
          <w:szCs w:val="28"/>
          <w:lang w:eastAsia="ru-RU"/>
        </w:rPr>
        <w:t xml:space="preserve">и средние параметры решетки </w:t>
      </w:r>
      <w:r w:rsidRPr="00D95E98">
        <w:rPr>
          <w:rStyle w:val="jlqj4b"/>
          <w:rFonts w:ascii="Times New Roman" w:hAnsi="Times New Roman"/>
          <w:i/>
          <w:iCs/>
          <w:sz w:val="28"/>
          <w:szCs w:val="28"/>
          <w:lang w:val="en-US"/>
        </w:rPr>
        <w:t>a</w:t>
      </w:r>
      <w:r w:rsidRPr="00D95E98">
        <w:rPr>
          <w:rStyle w:val="jlqj4b"/>
          <w:rFonts w:ascii="Times New Roman" w:hAnsi="Times New Roman"/>
          <w:sz w:val="28"/>
          <w:szCs w:val="28"/>
        </w:rPr>
        <w:t xml:space="preserve"> = 8.23(6) Å, </w:t>
      </w:r>
      <w:r w:rsidRPr="00D95E98">
        <w:rPr>
          <w:rStyle w:val="jlqj4b"/>
          <w:rFonts w:ascii="Times New Roman" w:hAnsi="Times New Roman"/>
          <w:i/>
          <w:iCs/>
          <w:sz w:val="28"/>
          <w:szCs w:val="28"/>
          <w:lang w:val="en-US"/>
        </w:rPr>
        <w:t>b</w:t>
      </w:r>
      <w:r w:rsidRPr="00D95E98">
        <w:rPr>
          <w:rStyle w:val="jlqj4b"/>
          <w:rFonts w:ascii="Times New Roman" w:hAnsi="Times New Roman"/>
          <w:sz w:val="28"/>
          <w:szCs w:val="28"/>
        </w:rPr>
        <w:t xml:space="preserve"> = 12.78(5) Å, </w:t>
      </w:r>
      <w:r w:rsidRPr="00D95E98">
        <w:rPr>
          <w:rStyle w:val="jlqj4b"/>
          <w:rFonts w:ascii="Times New Roman" w:hAnsi="Times New Roman"/>
          <w:i/>
          <w:iCs/>
          <w:sz w:val="28"/>
          <w:szCs w:val="28"/>
          <w:lang w:val="en-US"/>
        </w:rPr>
        <w:t>c</w:t>
      </w:r>
      <w:r w:rsidRPr="00D95E98">
        <w:rPr>
          <w:rStyle w:val="jlqj4b"/>
          <w:rFonts w:ascii="Times New Roman" w:hAnsi="Times New Roman"/>
          <w:sz w:val="28"/>
          <w:szCs w:val="28"/>
        </w:rPr>
        <w:t xml:space="preserve"> = 7.08(1) Å, </w:t>
      </w:r>
      <w:r w:rsidRPr="00D95E98">
        <w:rPr>
          <w:rFonts w:ascii="Times New Roman" w:hAnsi="Times New Roman"/>
          <w:i/>
          <w:iCs/>
          <w:sz w:val="28"/>
          <w:szCs w:val="28"/>
          <w:lang w:val="en-US"/>
        </w:rPr>
        <w:t>α</w:t>
      </w:r>
      <w:r w:rsidRPr="00D95E98">
        <w:rPr>
          <w:rFonts w:ascii="Times New Roman" w:hAnsi="Times New Roman"/>
          <w:sz w:val="28"/>
          <w:szCs w:val="28"/>
        </w:rPr>
        <w:t xml:space="preserve"> = 91.17(3)</w:t>
      </w:r>
      <w:r w:rsidRPr="00D95E98">
        <w:rPr>
          <w:rFonts w:ascii="Times New Roman" w:hAnsi="Times New Roman"/>
          <w:sz w:val="28"/>
          <w:szCs w:val="28"/>
          <w:vertAlign w:val="superscript"/>
          <w:lang w:val="en-US"/>
        </w:rPr>
        <w:t>o</w:t>
      </w:r>
      <w:r w:rsidRPr="00D95E98">
        <w:rPr>
          <w:rFonts w:ascii="Times New Roman" w:hAnsi="Times New Roman"/>
          <w:sz w:val="28"/>
          <w:szCs w:val="28"/>
        </w:rPr>
        <w:t xml:space="preserve">, </w:t>
      </w:r>
      <w:r w:rsidRPr="00D95E98">
        <w:rPr>
          <w:rFonts w:ascii="Times New Roman" w:hAnsi="Times New Roman"/>
          <w:i/>
          <w:iCs/>
          <w:sz w:val="28"/>
          <w:szCs w:val="28"/>
          <w:lang w:val="en-US"/>
        </w:rPr>
        <w:t>β</w:t>
      </w:r>
      <w:r w:rsidRPr="00D95E98">
        <w:rPr>
          <w:rFonts w:ascii="Times New Roman" w:hAnsi="Times New Roman"/>
          <w:sz w:val="28"/>
          <w:szCs w:val="28"/>
        </w:rPr>
        <w:t>=115.54(2)</w:t>
      </w:r>
      <w:r w:rsidRPr="00D95E98">
        <w:rPr>
          <w:rFonts w:ascii="Times New Roman" w:hAnsi="Times New Roman"/>
          <w:sz w:val="28"/>
          <w:szCs w:val="28"/>
          <w:vertAlign w:val="superscript"/>
          <w:lang w:val="en-US"/>
        </w:rPr>
        <w:t>o</w:t>
      </w:r>
      <w:r w:rsidRPr="00D95E98">
        <w:rPr>
          <w:rFonts w:ascii="Times New Roman" w:hAnsi="Times New Roman"/>
          <w:sz w:val="28"/>
          <w:szCs w:val="28"/>
        </w:rPr>
        <w:t xml:space="preserve">, </w:t>
      </w:r>
      <w:r w:rsidRPr="00D95E98">
        <w:rPr>
          <w:rFonts w:ascii="Times New Roman" w:hAnsi="Times New Roman"/>
          <w:i/>
          <w:iCs/>
          <w:sz w:val="28"/>
          <w:szCs w:val="28"/>
          <w:lang w:val="en-US"/>
        </w:rPr>
        <w:t>γ</w:t>
      </w:r>
      <w:r w:rsidRPr="00D95E98">
        <w:rPr>
          <w:rFonts w:ascii="Times New Roman" w:hAnsi="Times New Roman"/>
          <w:sz w:val="28"/>
          <w:szCs w:val="28"/>
        </w:rPr>
        <w:t xml:space="preserve"> = 90.14(1)</w:t>
      </w:r>
      <w:r w:rsidRPr="00D95E98">
        <w:rPr>
          <w:rFonts w:ascii="Times New Roman" w:hAnsi="Times New Roman"/>
          <w:color w:val="000000" w:themeColor="text1"/>
          <w:sz w:val="28"/>
          <w:szCs w:val="28"/>
          <w:vertAlign w:val="superscript"/>
          <w:lang w:val="en-US"/>
        </w:rPr>
        <w:t>o</w:t>
      </w:r>
      <w:r w:rsidRPr="00D95E98">
        <w:rPr>
          <w:rFonts w:ascii="Times New Roman" w:hAnsi="Times New Roman"/>
          <w:sz w:val="28"/>
          <w:szCs w:val="28"/>
          <w:lang w:eastAsia="ru-RU"/>
        </w:rPr>
        <w:t xml:space="preserve">. Расчетные параметры кальцита (возможно, Mg-кальцита </w:t>
      </w:r>
      <w:sdt>
        <w:sdtPr>
          <w:rPr>
            <w:rFonts w:ascii="Times New Roman" w:hAnsi="Times New Roman"/>
            <w:color w:val="000000"/>
            <w:sz w:val="28"/>
            <w:szCs w:val="28"/>
            <w:lang w:eastAsia="ru-RU"/>
          </w:rPr>
          <w:tag w:val="MENDELEY_CITATION_v3_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"/>
          <w:id w:val="-1707784969"/>
          <w:placeholder>
            <w:docPart w:val="0D1E774C6FB747C0AD3D4F54DB754A2C"/>
          </w:placeholder>
        </w:sdtPr>
        <w:sdtContent>
          <w:r w:rsidRPr="00D95E98">
            <w:rPr>
              <w:rFonts w:ascii="Times New Roman" w:hAnsi="Times New Roman"/>
              <w:color w:val="000000"/>
              <w:sz w:val="28"/>
              <w:szCs w:val="28"/>
              <w:lang w:eastAsia="ru-RU"/>
            </w:rPr>
            <w:t>[170</w:t>
          </w:r>
          <w:r>
            <w:rPr>
              <w:rFonts w:ascii="Times New Roman" w:hAnsi="Times New Roman"/>
              <w:color w:val="000000"/>
              <w:sz w:val="28"/>
              <w:szCs w:val="28"/>
              <w:lang w:eastAsia="ru-RU"/>
            </w:rPr>
            <w:t>, р. 801-820</w:t>
          </w:r>
          <w:r w:rsidRPr="00D95E98">
            <w:rPr>
              <w:rFonts w:ascii="Times New Roman" w:hAnsi="Times New Roman"/>
              <w:color w:val="000000"/>
              <w:sz w:val="28"/>
              <w:szCs w:val="28"/>
              <w:lang w:eastAsia="ru-RU"/>
            </w:rPr>
            <w:t>]</w:t>
          </w:r>
        </w:sdtContent>
      </w:sdt>
      <w:r w:rsidRPr="00D95E98">
        <w:rPr>
          <w:rFonts w:ascii="Times New Roman" w:hAnsi="Times New Roman"/>
          <w:sz w:val="28"/>
          <w:szCs w:val="28"/>
          <w:lang w:eastAsia="ru-RU"/>
        </w:rPr>
        <w:t xml:space="preserve">) составляют </w:t>
      </w:r>
      <w:r w:rsidRPr="00D95E98">
        <w:rPr>
          <w:rFonts w:ascii="Times New Roman" w:hAnsi="Times New Roman"/>
          <w:i/>
          <w:iCs/>
          <w:sz w:val="28"/>
          <w:szCs w:val="28"/>
          <w:lang w:val="en-US"/>
        </w:rPr>
        <w:t>a</w:t>
      </w:r>
      <w:r w:rsidRPr="00D95E98">
        <w:rPr>
          <w:rFonts w:ascii="Times New Roman" w:hAnsi="Times New Roman"/>
          <w:sz w:val="28"/>
          <w:szCs w:val="28"/>
        </w:rPr>
        <w:t xml:space="preserve"> = 4.916 (2) Å</w:t>
      </w:r>
      <w:r w:rsidRPr="00D95E98">
        <w:rPr>
          <w:rFonts w:ascii="Times New Roman" w:hAnsi="Times New Roman"/>
          <w:sz w:val="28"/>
          <w:szCs w:val="28"/>
          <w:lang w:eastAsia="ru-RU"/>
        </w:rPr>
        <w:t xml:space="preserve"> и </w:t>
      </w:r>
      <w:r w:rsidRPr="00D95E98">
        <w:rPr>
          <w:rFonts w:ascii="Times New Roman" w:hAnsi="Times New Roman"/>
          <w:i/>
          <w:iCs/>
          <w:sz w:val="28"/>
          <w:szCs w:val="28"/>
          <w:lang w:val="en-US"/>
        </w:rPr>
        <w:t>c</w:t>
      </w:r>
      <w:r w:rsidRPr="00D95E98">
        <w:rPr>
          <w:rFonts w:ascii="Times New Roman" w:hAnsi="Times New Roman"/>
          <w:sz w:val="28"/>
          <w:szCs w:val="28"/>
        </w:rPr>
        <w:t xml:space="preserve"> = 16.824 (3) Å</w:t>
      </w:r>
      <w:r w:rsidRPr="00D95E98">
        <w:rPr>
          <w:rFonts w:ascii="Times New Roman" w:hAnsi="Times New Roman"/>
          <w:sz w:val="28"/>
          <w:szCs w:val="28"/>
          <w:lang w:eastAsia="ru-RU"/>
        </w:rPr>
        <w:t xml:space="preserve">, пространственная группа этой фазы </w:t>
      </w:r>
      <w:r w:rsidRPr="00D95E98">
        <w:rPr>
          <w:rFonts w:ascii="Times New Roman" w:hAnsi="Times New Roman"/>
          <w:i/>
          <w:iCs/>
          <w:sz w:val="28"/>
          <w:szCs w:val="28"/>
          <w:lang w:val="en-US"/>
        </w:rPr>
        <w:t>R</w:t>
      </w:r>
      <m:oMath>
        <m:acc>
          <m:accPr>
            <m:chr m:val="̅"/>
            <m:ctrlPr>
              <w:rPr>
                <w:rFonts w:ascii="Cambria Math" w:hAnsi="Cambria Math"/>
                <w:i/>
                <w:iCs/>
                <w:sz w:val="28"/>
                <w:szCs w:val="28"/>
                <w:lang w:val="en-US"/>
              </w:rPr>
            </m:ctrlPr>
          </m:accPr>
          <m:e>
            <m:r>
              <w:rPr>
                <w:rFonts w:ascii="Cambria Math" w:hAnsi="Cambria Math"/>
                <w:sz w:val="28"/>
                <w:szCs w:val="28"/>
              </w:rPr>
              <m:t>3</m:t>
            </m:r>
          </m:e>
        </m:acc>
      </m:oMath>
      <w:r w:rsidRPr="00D95E98">
        <w:rPr>
          <w:rFonts w:ascii="Times New Roman" w:hAnsi="Times New Roman"/>
          <w:i/>
          <w:iCs/>
          <w:sz w:val="28"/>
          <w:szCs w:val="28"/>
          <w:lang w:val="en-US"/>
        </w:rPr>
        <w:t>c</w:t>
      </w:r>
      <w:r w:rsidRPr="00D95E98">
        <w:rPr>
          <w:rFonts w:ascii="Times New Roman" w:hAnsi="Times New Roman"/>
          <w:sz w:val="28"/>
          <w:szCs w:val="28"/>
          <w:lang w:eastAsia="ru-RU"/>
        </w:rPr>
        <w:t xml:space="preserve">. Поскольку кальцит является основным компонентом известняка, авторы предполагают, что он образуется в результате осадков из грунтовых и поверхностных вод, образуя основной компонент мергелей и известняков в океане, озерах и реках </w:t>
      </w:r>
      <w:sdt>
        <w:sdtPr>
          <w:rPr>
            <w:rFonts w:ascii="Times New Roman" w:hAnsi="Times New Roman"/>
            <w:color w:val="000000"/>
            <w:sz w:val="28"/>
            <w:szCs w:val="28"/>
            <w:lang w:eastAsia="ru-RU"/>
          </w:rPr>
          <w:tag w:val="MENDELEY_CITATION_v3_eyJjaXRhdGlvbklEIjoiTUVOREVMRVlfQ0lUQVRJT05fZjBlN2UyZjMtY2NmYi00ZDQxLWE5ZGMtMDg5NTcyMDE4MWM3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328520259"/>
          <w:placeholder>
            <w:docPart w:val="59F4728848214D27B9E442491C1195F6"/>
          </w:placeholder>
        </w:sdtPr>
        <w:sdtContent>
          <w:r w:rsidRPr="00D95E98">
            <w:rPr>
              <w:rFonts w:ascii="Times New Roman" w:hAnsi="Times New Roman"/>
              <w:color w:val="000000"/>
              <w:sz w:val="28"/>
              <w:szCs w:val="28"/>
              <w:lang w:eastAsia="ru-RU"/>
            </w:rPr>
            <w:t xml:space="preserve">[103, </w:t>
          </w:r>
          <w:r w:rsidRPr="00D95E98">
            <w:rPr>
              <w:rFonts w:ascii="Times New Roman" w:hAnsi="Times New Roman"/>
              <w:color w:val="000000"/>
              <w:sz w:val="28"/>
              <w:szCs w:val="28"/>
              <w:lang w:val="en-US" w:eastAsia="ru-RU"/>
            </w:rPr>
            <w:t>p</w:t>
          </w:r>
          <w:r w:rsidRPr="00D95E98">
            <w:rPr>
              <w:rFonts w:ascii="Times New Roman" w:hAnsi="Times New Roman"/>
              <w:color w:val="000000"/>
              <w:sz w:val="28"/>
              <w:szCs w:val="28"/>
              <w:lang w:eastAsia="ru-RU"/>
            </w:rPr>
            <w:t>.</w:t>
          </w:r>
          <w:r w:rsidR="00801253">
            <w:rPr>
              <w:rFonts w:ascii="Times New Roman" w:hAnsi="Times New Roman"/>
              <w:color w:val="000000"/>
              <w:sz w:val="28"/>
              <w:szCs w:val="28"/>
              <w:lang w:val="kk-KZ" w:eastAsia="ru-RU"/>
            </w:rPr>
            <w:t> </w:t>
          </w:r>
          <w:r w:rsidRPr="00D95E98">
            <w:rPr>
              <w:rFonts w:ascii="Times New Roman" w:hAnsi="Times New Roman"/>
              <w:color w:val="000000"/>
              <w:sz w:val="28"/>
              <w:szCs w:val="28"/>
              <w:lang w:eastAsia="ru-RU"/>
            </w:rPr>
            <w:t>791]</w:t>
          </w:r>
        </w:sdtContent>
      </w:sdt>
      <w:r w:rsidRPr="00D95E98">
        <w:rPr>
          <w:rFonts w:ascii="Times New Roman" w:hAnsi="Times New Roman"/>
          <w:sz w:val="28"/>
          <w:szCs w:val="28"/>
          <w:lang w:eastAsia="ru-RU"/>
        </w:rPr>
        <w:t>.</w:t>
      </w:r>
      <w:r w:rsidRPr="00D95E98">
        <w:rPr>
          <w:rFonts w:ascii="Times New Roman" w:hAnsi="Times New Roman"/>
          <w:sz w:val="28"/>
          <w:szCs w:val="28"/>
          <w:lang w:val="kk-KZ" w:eastAsia="ru-RU"/>
        </w:rPr>
        <w:t xml:space="preserve"> </w:t>
      </w:r>
    </w:p>
    <w:p w:rsidR="00673200" w:rsidRPr="00477F44" w:rsidRDefault="00673200" w:rsidP="006166CC">
      <w:pPr>
        <w:spacing w:after="0" w:line="240" w:lineRule="auto"/>
        <w:ind w:firstLine="709"/>
        <w:jc w:val="both"/>
        <w:rPr>
          <w:rFonts w:ascii="Times New Roman" w:hAnsi="Times New Roman"/>
          <w:sz w:val="28"/>
          <w:szCs w:val="28"/>
          <w:lang w:eastAsia="ru-RU"/>
        </w:rPr>
      </w:pPr>
      <w:r w:rsidRPr="00477F44">
        <w:rPr>
          <w:rFonts w:ascii="Times New Roman" w:hAnsi="Times New Roman"/>
          <w:sz w:val="28"/>
          <w:szCs w:val="28"/>
          <w:lang w:eastAsia="ru-RU"/>
        </w:rPr>
        <w:lastRenderedPageBreak/>
        <w:t xml:space="preserve">Также в образце </w:t>
      </w:r>
      <w:r w:rsidRPr="00477F44">
        <w:rPr>
          <w:rFonts w:ascii="Times New Roman" w:hAnsi="Times New Roman"/>
          <w:sz w:val="28"/>
          <w:szCs w:val="28"/>
          <w:lang w:val="en-US" w:eastAsia="ru-RU"/>
        </w:rPr>
        <w:t>S</w:t>
      </w:r>
      <w:r w:rsidRPr="00477F44">
        <w:rPr>
          <w:rFonts w:ascii="Times New Roman" w:hAnsi="Times New Roman"/>
          <w:sz w:val="28"/>
          <w:szCs w:val="28"/>
          <w:lang w:eastAsia="ru-RU"/>
        </w:rPr>
        <w:t xml:space="preserve">_20 </w:t>
      </w:r>
      <w:sdt>
        <w:sdtPr>
          <w:rPr>
            <w:rFonts w:ascii="Times New Roman" w:hAnsi="Times New Roman"/>
            <w:color w:val="000000"/>
            <w:sz w:val="28"/>
            <w:szCs w:val="28"/>
            <w:lang w:eastAsia="ru-RU"/>
          </w:rPr>
          <w:tag w:val="MENDELEY_CITATION_v3_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"/>
          <w:id w:val="-542826108"/>
          <w:placeholder>
            <w:docPart w:val="D1F9E63FC006476B92435176A9B7C265"/>
          </w:placeholder>
        </w:sdtPr>
        <w:sdtContent>
          <w:r w:rsidR="00E9599E" w:rsidRPr="00E9599E">
            <w:rPr>
              <w:rFonts w:ascii="Times New Roman" w:hAnsi="Times New Roman"/>
              <w:color w:val="000000"/>
              <w:sz w:val="28"/>
              <w:szCs w:val="28"/>
              <w:lang w:eastAsia="ru-RU"/>
            </w:rPr>
            <w:t>[173]</w:t>
          </w:r>
        </w:sdtContent>
      </w:sdt>
      <w:r w:rsidRPr="00477F44">
        <w:rPr>
          <w:rFonts w:ascii="Times New Roman" w:hAnsi="Times New Roman"/>
          <w:sz w:val="28"/>
          <w:szCs w:val="28"/>
          <w:lang w:eastAsia="ru-RU"/>
        </w:rPr>
        <w:t xml:space="preserve"> наблюдается значительное дифракционное отражение каолина с моноклинной кристаллической структурой </w:t>
      </w:r>
      <m:oMath>
        <m:r>
          <w:rPr>
            <w:rStyle w:val="jlqj4b"/>
            <w:rFonts w:ascii="Cambria Math" w:hAnsi="Cambria Math"/>
            <w:sz w:val="28"/>
            <w:szCs w:val="28"/>
            <w:lang w:val="en-US"/>
          </w:rPr>
          <m:t>P</m:t>
        </m:r>
        <m:r>
          <w:rPr>
            <w:rStyle w:val="jlqj4b"/>
            <w:rFonts w:ascii="Cambria Math" w:hAnsi="Cambria Math"/>
            <w:sz w:val="28"/>
            <w:szCs w:val="28"/>
          </w:rPr>
          <m:t>1</m:t>
        </m:r>
      </m:oMath>
      <w:r w:rsidRPr="00477F44">
        <w:rPr>
          <w:rFonts w:ascii="Times New Roman" w:hAnsi="Times New Roman"/>
          <w:sz w:val="28"/>
          <w:szCs w:val="28"/>
          <w:lang w:eastAsia="ru-RU"/>
        </w:rPr>
        <w:t>. Расчетные параметры элементарной ячейки фазы каолин</w:t>
      </w:r>
      <w:r w:rsidRPr="00477F44">
        <w:rPr>
          <w:rFonts w:ascii="Times New Roman" w:hAnsi="Times New Roman"/>
          <w:sz w:val="28"/>
          <w:szCs w:val="28"/>
          <w:lang w:val="kk-KZ" w:eastAsia="ru-RU"/>
        </w:rPr>
        <w:t>а</w:t>
      </w:r>
      <w:r w:rsidRPr="00477F44">
        <w:rPr>
          <w:rFonts w:ascii="Times New Roman" w:hAnsi="Times New Roman"/>
          <w:sz w:val="28"/>
          <w:szCs w:val="28"/>
          <w:lang w:eastAsia="ru-RU"/>
        </w:rPr>
        <w:t xml:space="preserve">: </w:t>
      </w:r>
      <w:r w:rsidRPr="00477F44">
        <w:rPr>
          <w:rFonts w:ascii="Times New Roman" w:hAnsi="Times New Roman"/>
          <w:i/>
          <w:iCs/>
          <w:sz w:val="28"/>
          <w:szCs w:val="28"/>
          <w:lang w:val="en-US"/>
        </w:rPr>
        <w:t>a</w:t>
      </w:r>
      <w:r w:rsidRPr="00477F44">
        <w:rPr>
          <w:rFonts w:ascii="Times New Roman" w:hAnsi="Times New Roman"/>
          <w:sz w:val="28"/>
          <w:szCs w:val="28"/>
        </w:rPr>
        <w:t xml:space="preserve"> = 5.205 (9) </w:t>
      </w:r>
      <w:r w:rsidRPr="00477F44">
        <w:rPr>
          <w:rStyle w:val="jlqj4b"/>
          <w:rFonts w:ascii="Times New Roman" w:hAnsi="Times New Roman"/>
          <w:sz w:val="28"/>
          <w:szCs w:val="28"/>
        </w:rPr>
        <w:t>Å</w:t>
      </w:r>
      <w:r w:rsidRPr="00477F44">
        <w:rPr>
          <w:rFonts w:ascii="Times New Roman" w:hAnsi="Times New Roman"/>
          <w:sz w:val="28"/>
          <w:szCs w:val="28"/>
        </w:rPr>
        <w:t xml:space="preserve">, </w:t>
      </w:r>
      <w:r w:rsidRPr="00477F44">
        <w:rPr>
          <w:rFonts w:ascii="Times New Roman" w:hAnsi="Times New Roman"/>
          <w:i/>
          <w:iCs/>
          <w:sz w:val="28"/>
          <w:szCs w:val="28"/>
          <w:lang w:val="en-US"/>
        </w:rPr>
        <w:t>b</w:t>
      </w:r>
      <w:r w:rsidRPr="00477F44">
        <w:rPr>
          <w:rFonts w:ascii="Times New Roman" w:hAnsi="Times New Roman"/>
          <w:sz w:val="28"/>
          <w:szCs w:val="28"/>
        </w:rPr>
        <w:t xml:space="preserve"> = 8.872(2) </w:t>
      </w:r>
      <w:r w:rsidRPr="00477F44">
        <w:rPr>
          <w:rStyle w:val="jlqj4b"/>
          <w:rFonts w:ascii="Times New Roman" w:hAnsi="Times New Roman"/>
          <w:sz w:val="28"/>
          <w:szCs w:val="28"/>
        </w:rPr>
        <w:t>Å</w:t>
      </w:r>
      <w:r w:rsidRPr="00477F44">
        <w:rPr>
          <w:rFonts w:ascii="Times New Roman" w:hAnsi="Times New Roman"/>
          <w:sz w:val="28"/>
          <w:szCs w:val="28"/>
        </w:rPr>
        <w:t xml:space="preserve">, </w:t>
      </w:r>
      <w:r w:rsidRPr="00477F44">
        <w:rPr>
          <w:rFonts w:ascii="Times New Roman" w:hAnsi="Times New Roman"/>
          <w:i/>
          <w:iCs/>
          <w:sz w:val="28"/>
          <w:szCs w:val="28"/>
          <w:lang w:val="en-US"/>
        </w:rPr>
        <w:t>c</w:t>
      </w:r>
      <w:r w:rsidRPr="00477F44">
        <w:rPr>
          <w:rFonts w:ascii="Times New Roman" w:hAnsi="Times New Roman"/>
          <w:sz w:val="28"/>
          <w:szCs w:val="28"/>
        </w:rPr>
        <w:t xml:space="preserve"> = 7.248(1) </w:t>
      </w:r>
      <w:r w:rsidRPr="00477F44">
        <w:rPr>
          <w:rStyle w:val="jlqj4b"/>
          <w:rFonts w:ascii="Times New Roman" w:hAnsi="Times New Roman"/>
          <w:sz w:val="28"/>
          <w:szCs w:val="28"/>
        </w:rPr>
        <w:t>Å</w:t>
      </w:r>
      <w:r w:rsidRPr="00477F44">
        <w:rPr>
          <w:rFonts w:ascii="Times New Roman" w:hAnsi="Times New Roman"/>
          <w:sz w:val="28"/>
          <w:szCs w:val="28"/>
        </w:rPr>
        <w:t xml:space="preserve">, </w:t>
      </w:r>
      <w:r w:rsidRPr="00477F44">
        <w:rPr>
          <w:rFonts w:ascii="Times New Roman" w:hAnsi="Times New Roman"/>
          <w:i/>
          <w:iCs/>
          <w:sz w:val="28"/>
          <w:szCs w:val="28"/>
          <w:lang w:val="en-US"/>
        </w:rPr>
        <w:t>β</w:t>
      </w:r>
      <w:r w:rsidRPr="00477F44">
        <w:rPr>
          <w:rFonts w:ascii="Times New Roman" w:hAnsi="Times New Roman"/>
          <w:i/>
          <w:iCs/>
          <w:sz w:val="28"/>
          <w:szCs w:val="28"/>
        </w:rPr>
        <w:t xml:space="preserve"> </w:t>
      </w:r>
      <w:r w:rsidRPr="00477F44">
        <w:rPr>
          <w:rFonts w:ascii="Times New Roman" w:hAnsi="Times New Roman"/>
          <w:sz w:val="28"/>
          <w:szCs w:val="28"/>
        </w:rPr>
        <w:t>= 104.7(2)</w:t>
      </w:r>
      <w:r w:rsidRPr="00477F44">
        <w:rPr>
          <w:rFonts w:ascii="Times New Roman" w:hAnsi="Times New Roman"/>
          <w:sz w:val="28"/>
          <w:szCs w:val="28"/>
          <w:vertAlign w:val="superscript"/>
          <w:lang w:val="en-US"/>
        </w:rPr>
        <w:t>o</w:t>
      </w:r>
      <w:r w:rsidRPr="00477F44">
        <w:rPr>
          <w:rFonts w:ascii="Times New Roman" w:hAnsi="Times New Roman"/>
          <w:sz w:val="28"/>
          <w:szCs w:val="28"/>
          <w:lang w:eastAsia="ru-RU"/>
        </w:rPr>
        <w:t xml:space="preserve">. Наличие каолиновой фазы с долей 46,6% указывает на то, что фрагмент керамики S_20 изготовлен из белой глины </w:t>
      </w:r>
      <w:sdt>
        <w:sdtPr>
          <w:rPr>
            <w:rFonts w:ascii="Times New Roman" w:hAnsi="Times New Roman"/>
            <w:color w:val="000000"/>
            <w:sz w:val="28"/>
            <w:szCs w:val="28"/>
            <w:lang w:eastAsia="ru-RU"/>
          </w:rPr>
          <w:tag w:val="MENDELEY_CITATION_v3_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"/>
          <w:id w:val="1099604987"/>
          <w:placeholder>
            <w:docPart w:val="D1F9E63FC006476B92435176A9B7C265"/>
          </w:placeholder>
        </w:sdtPr>
        <w:sdtContent>
          <w:r w:rsidR="00E9599E" w:rsidRPr="00E9599E">
            <w:rPr>
              <w:rFonts w:ascii="Times New Roman" w:hAnsi="Times New Roman"/>
              <w:color w:val="000000"/>
              <w:sz w:val="28"/>
              <w:szCs w:val="28"/>
              <w:lang w:eastAsia="ru-RU"/>
            </w:rPr>
            <w:t>[174]</w:t>
          </w:r>
          <w:r w:rsidR="00790F83">
            <w:rPr>
              <w:rFonts w:ascii="Times New Roman" w:hAnsi="Times New Roman"/>
              <w:color w:val="000000"/>
              <w:sz w:val="28"/>
              <w:szCs w:val="28"/>
              <w:lang w:eastAsia="ru-RU"/>
            </w:rPr>
            <w:t>.</w:t>
          </w:r>
        </w:sdtContent>
      </w:sdt>
    </w:p>
    <w:p w:rsidR="00673200" w:rsidRDefault="00673200" w:rsidP="006166CC">
      <w:pPr>
        <w:spacing w:after="0" w:line="240" w:lineRule="auto"/>
        <w:ind w:firstLine="709"/>
        <w:jc w:val="both"/>
        <w:rPr>
          <w:rFonts w:ascii="Times New Roman" w:hAnsi="Times New Roman"/>
          <w:sz w:val="28"/>
          <w:szCs w:val="28"/>
          <w:lang w:val="kk-KZ" w:eastAsia="ru-RU"/>
        </w:rPr>
      </w:pPr>
      <w:r w:rsidRPr="00477F44">
        <w:rPr>
          <w:rFonts w:ascii="Times New Roman" w:hAnsi="Times New Roman"/>
          <w:sz w:val="28"/>
          <w:szCs w:val="28"/>
          <w:lang w:eastAsia="ru-RU"/>
        </w:rPr>
        <w:t>Полученные содержания фаз кварца, полевого шпата, кальцита, каолина и слюды для каждого образца показаны на рисунке 3.</w:t>
      </w:r>
      <w:r w:rsidR="007B03A2">
        <w:rPr>
          <w:rFonts w:ascii="Times New Roman" w:hAnsi="Times New Roman"/>
          <w:sz w:val="28"/>
          <w:szCs w:val="28"/>
          <w:lang w:eastAsia="ru-RU"/>
        </w:rPr>
        <w:t>7</w:t>
      </w:r>
      <w:r w:rsidRPr="00477F44">
        <w:rPr>
          <w:rFonts w:ascii="Times New Roman" w:hAnsi="Times New Roman"/>
          <w:sz w:val="28"/>
          <w:szCs w:val="28"/>
          <w:lang w:eastAsia="ru-RU"/>
        </w:rPr>
        <w:t>.</w:t>
      </w:r>
    </w:p>
    <w:p w:rsidR="00801253" w:rsidRPr="00801253" w:rsidRDefault="00801253" w:rsidP="006166CC">
      <w:pPr>
        <w:spacing w:after="0" w:line="240" w:lineRule="auto"/>
        <w:ind w:firstLine="709"/>
        <w:jc w:val="both"/>
        <w:rPr>
          <w:rFonts w:ascii="Times New Roman" w:hAnsi="Times New Roman"/>
          <w:sz w:val="28"/>
          <w:szCs w:val="28"/>
          <w:lang w:val="kk-KZ" w:eastAsia="ru-RU"/>
        </w:rPr>
      </w:pPr>
    </w:p>
    <w:p w:rsidR="006E7496" w:rsidRDefault="006E7496" w:rsidP="0012657C">
      <w:pPr>
        <w:spacing w:after="0" w:line="240" w:lineRule="auto"/>
        <w:ind w:firstLine="567"/>
      </w:pPr>
      <w:r w:rsidRPr="006E7496">
        <w:rPr>
          <w:noProof/>
          <w:lang w:eastAsia="ru-RU"/>
        </w:rPr>
        <w:drawing>
          <wp:inline distT="0" distB="0" distL="0" distR="0">
            <wp:extent cx="5149413" cy="4403751"/>
            <wp:effectExtent l="0" t="0" r="0" b="0"/>
            <wp:docPr id="17013151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9391" cy="4437940"/>
                    </a:xfrm>
                    <a:prstGeom prst="rect">
                      <a:avLst/>
                    </a:prstGeom>
                    <a:noFill/>
                    <a:ln>
                      <a:noFill/>
                    </a:ln>
                  </pic:spPr>
                </pic:pic>
              </a:graphicData>
            </a:graphic>
          </wp:inline>
        </w:drawing>
      </w:r>
    </w:p>
    <w:p w:rsidR="00F36F5D" w:rsidRPr="00F36F5D" w:rsidRDefault="00F36F5D" w:rsidP="0012657C">
      <w:pPr>
        <w:spacing w:after="0" w:line="240" w:lineRule="auto"/>
        <w:contextualSpacing/>
        <w:jc w:val="center"/>
        <w:rPr>
          <w:rFonts w:ascii="Times New Roman" w:hAnsi="Times New Roman"/>
          <w:sz w:val="16"/>
          <w:szCs w:val="16"/>
        </w:rPr>
      </w:pPr>
    </w:p>
    <w:p w:rsidR="00673200" w:rsidRPr="005A4327" w:rsidRDefault="00673200"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7B03A2">
        <w:rPr>
          <w:rFonts w:ascii="Times New Roman" w:hAnsi="Times New Roman"/>
          <w:sz w:val="28"/>
          <w:szCs w:val="28"/>
        </w:rPr>
        <w:t>7</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CA7167">
        <w:rPr>
          <w:rFonts w:ascii="Times New Roman" w:hAnsi="Times New Roman"/>
          <w:iCs/>
          <w:sz w:val="28"/>
          <w:szCs w:val="28"/>
        </w:rPr>
        <w:t xml:space="preserve">Диаграмма сравнения фазовых долей керамических фрагментов по данным </w:t>
      </w:r>
      <w:r>
        <w:rPr>
          <w:rFonts w:ascii="Times New Roman" w:hAnsi="Times New Roman"/>
          <w:iCs/>
          <w:sz w:val="28"/>
          <w:szCs w:val="28"/>
        </w:rPr>
        <w:t>нейтронной дифракции</w:t>
      </w:r>
    </w:p>
    <w:p w:rsidR="00673200" w:rsidRPr="00CA7167" w:rsidRDefault="00673200" w:rsidP="0012657C">
      <w:pPr>
        <w:spacing w:after="0" w:line="240" w:lineRule="auto"/>
        <w:contextualSpacing/>
        <w:jc w:val="center"/>
        <w:rPr>
          <w:rFonts w:ascii="Times New Roman" w:hAnsi="Times New Roman"/>
          <w:sz w:val="16"/>
          <w:szCs w:val="16"/>
        </w:rPr>
      </w:pPr>
    </w:p>
    <w:p w:rsidR="00673200" w:rsidRDefault="00673200" w:rsidP="00F36F5D">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2NmOTBlODgtYTcwYy00NGEzLWFhMjAtNTUwMmVjYmRiY2Yw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880400306"/>
          <w:placeholder>
            <w:docPart w:val="D1F9E63FC006476B92435176A9B7C265"/>
          </w:placeholder>
        </w:sdtPr>
        <w:sdtContent>
          <w:r w:rsidR="00E9599E" w:rsidRPr="00E9599E">
            <w:rPr>
              <w:rFonts w:ascii="Times New Roman" w:hAnsi="Times New Roman"/>
              <w:color w:val="000000"/>
              <w:sz w:val="24"/>
              <w:szCs w:val="24"/>
            </w:rPr>
            <w:t>103</w:t>
          </w:r>
        </w:sdtContent>
      </w:sdt>
      <w:r>
        <w:rPr>
          <w:rFonts w:ascii="Times New Roman" w:hAnsi="Times New Roman"/>
          <w:sz w:val="24"/>
          <w:szCs w:val="24"/>
        </w:rPr>
        <w:t>, р.</w:t>
      </w:r>
      <w:r w:rsidR="00790F83">
        <w:rPr>
          <w:rFonts w:ascii="Times New Roman" w:hAnsi="Times New Roman"/>
          <w:sz w:val="24"/>
          <w:szCs w:val="24"/>
        </w:rPr>
        <w:t xml:space="preserve"> </w:t>
      </w:r>
      <w:r w:rsidRPr="005A4327">
        <w:rPr>
          <w:rFonts w:ascii="Times New Roman" w:hAnsi="Times New Roman"/>
          <w:sz w:val="24"/>
          <w:szCs w:val="24"/>
        </w:rPr>
        <w:t>7</w:t>
      </w:r>
      <w:r w:rsidR="00056D69">
        <w:rPr>
          <w:rFonts w:ascii="Times New Roman" w:hAnsi="Times New Roman"/>
          <w:sz w:val="24"/>
          <w:szCs w:val="24"/>
          <w:lang w:val="kk-KZ"/>
        </w:rPr>
        <w:t>93</w:t>
      </w:r>
      <w:r>
        <w:rPr>
          <w:rFonts w:ascii="Times New Roman" w:hAnsi="Times New Roman"/>
          <w:sz w:val="24"/>
          <w:szCs w:val="24"/>
        </w:rPr>
        <w:t>]</w:t>
      </w:r>
    </w:p>
    <w:p w:rsidR="00A975C5" w:rsidRPr="00A975C5" w:rsidRDefault="00A975C5" w:rsidP="0012657C">
      <w:pPr>
        <w:spacing w:after="0" w:line="240" w:lineRule="auto"/>
        <w:ind w:firstLine="567"/>
        <w:contextualSpacing/>
        <w:jc w:val="both"/>
        <w:rPr>
          <w:rFonts w:ascii="Times New Roman" w:hAnsi="Times New Roman"/>
          <w:sz w:val="28"/>
          <w:szCs w:val="28"/>
        </w:rPr>
      </w:pPr>
    </w:p>
    <w:p w:rsidR="00F612CE" w:rsidRPr="00A975C5" w:rsidRDefault="00A975C5" w:rsidP="006166CC">
      <w:pPr>
        <w:pStyle w:val="2"/>
        <w:spacing w:before="0" w:line="240" w:lineRule="auto"/>
        <w:ind w:firstLine="709"/>
        <w:rPr>
          <w:rFonts w:cs="Times New Roman"/>
          <w:sz w:val="28"/>
          <w:szCs w:val="28"/>
        </w:rPr>
      </w:pPr>
      <w:bookmarkStart w:id="52" w:name="_Toc170156484"/>
      <w:r w:rsidRPr="00A975C5">
        <w:rPr>
          <w:rFonts w:cs="Times New Roman"/>
          <w:sz w:val="28"/>
          <w:szCs w:val="28"/>
        </w:rPr>
        <w:t>3.2 Раман</w:t>
      </w:r>
      <w:r w:rsidR="00DB23E1">
        <w:rPr>
          <w:rFonts w:cs="Times New Roman"/>
          <w:sz w:val="28"/>
          <w:szCs w:val="28"/>
        </w:rPr>
        <w:t>овская спектроскопия, как компле</w:t>
      </w:r>
      <w:r w:rsidRPr="00A975C5">
        <w:rPr>
          <w:rFonts w:cs="Times New Roman"/>
          <w:sz w:val="28"/>
          <w:szCs w:val="28"/>
        </w:rPr>
        <w:t>ментарный метод исследования фазового состава керамики</w:t>
      </w:r>
      <w:bookmarkEnd w:id="52"/>
    </w:p>
    <w:p w:rsidR="00790F83" w:rsidRDefault="00F612CE" w:rsidP="00790F83">
      <w:pPr>
        <w:autoSpaceDE w:val="0"/>
        <w:autoSpaceDN w:val="0"/>
        <w:adjustRightInd w:val="0"/>
        <w:spacing w:after="0" w:line="240" w:lineRule="auto"/>
        <w:ind w:firstLine="709"/>
        <w:jc w:val="both"/>
        <w:rPr>
          <w:rFonts w:ascii="Times New Roman" w:hAnsi="Times New Roman"/>
          <w:bCs/>
          <w:sz w:val="28"/>
          <w:szCs w:val="28"/>
          <w:shd w:val="clear" w:color="auto" w:fill="FFFFFF"/>
        </w:rPr>
      </w:pPr>
      <w:r w:rsidRPr="000F7205">
        <w:rPr>
          <w:rFonts w:ascii="Times New Roman" w:hAnsi="Times New Roman"/>
          <w:bCs/>
          <w:sz w:val="28"/>
          <w:szCs w:val="28"/>
          <w:shd w:val="clear" w:color="auto" w:fill="FFFFFF"/>
        </w:rPr>
        <w:t>Метод рамановской спектроскопии использован для идентификации минеральных фаз на поверхности, исследуе</w:t>
      </w:r>
      <w:r>
        <w:rPr>
          <w:rFonts w:ascii="Times New Roman" w:hAnsi="Times New Roman"/>
          <w:bCs/>
          <w:sz w:val="28"/>
          <w:szCs w:val="28"/>
          <w:shd w:val="clear" w:color="auto" w:fill="FFFFFF"/>
        </w:rPr>
        <w:t xml:space="preserve">мых </w:t>
      </w:r>
      <w:r w:rsidRPr="000F7205">
        <w:rPr>
          <w:rFonts w:ascii="Times New Roman" w:hAnsi="Times New Roman"/>
          <w:bCs/>
          <w:sz w:val="28"/>
          <w:szCs w:val="28"/>
          <w:shd w:val="clear" w:color="auto" w:fill="FFFFFF"/>
        </w:rPr>
        <w:t>фрагмент</w:t>
      </w:r>
      <w:r>
        <w:rPr>
          <w:rFonts w:ascii="Times New Roman" w:hAnsi="Times New Roman"/>
          <w:bCs/>
          <w:sz w:val="28"/>
          <w:szCs w:val="28"/>
          <w:shd w:val="clear" w:color="auto" w:fill="FFFFFF"/>
        </w:rPr>
        <w:t>ов</w:t>
      </w:r>
      <w:r w:rsidRPr="000F7205">
        <w:rPr>
          <w:rFonts w:ascii="Times New Roman" w:hAnsi="Times New Roman"/>
          <w:bCs/>
          <w:sz w:val="28"/>
          <w:szCs w:val="28"/>
          <w:shd w:val="clear" w:color="auto" w:fill="FFFFFF"/>
        </w:rPr>
        <w:t xml:space="preserve"> керамики. Спектры комбинационного рассеяния света </w:t>
      </w:r>
      <w:r>
        <w:rPr>
          <w:rFonts w:ascii="Times New Roman" w:hAnsi="Times New Roman"/>
          <w:bCs/>
          <w:sz w:val="28"/>
          <w:szCs w:val="28"/>
          <w:shd w:val="clear" w:color="auto" w:fill="FFFFFF"/>
        </w:rPr>
        <w:t>измеряли</w:t>
      </w:r>
      <w:r w:rsidRPr="000F7205">
        <w:rPr>
          <w:rFonts w:ascii="Times New Roman" w:hAnsi="Times New Roman"/>
          <w:bCs/>
          <w:sz w:val="28"/>
          <w:szCs w:val="28"/>
          <w:shd w:val="clear" w:color="auto" w:fill="FFFFFF"/>
        </w:rPr>
        <w:t xml:space="preserve"> при </w:t>
      </w:r>
      <w:r>
        <w:rPr>
          <w:rFonts w:ascii="Times New Roman" w:hAnsi="Times New Roman"/>
          <w:bCs/>
          <w:sz w:val="28"/>
          <w:szCs w:val="28"/>
          <w:shd w:val="clear" w:color="auto" w:fill="FFFFFF"/>
        </w:rPr>
        <w:t xml:space="preserve">комнатной </w:t>
      </w:r>
      <w:r w:rsidRPr="000F7205">
        <w:rPr>
          <w:rFonts w:ascii="Times New Roman" w:hAnsi="Times New Roman"/>
          <w:bCs/>
          <w:sz w:val="28"/>
          <w:szCs w:val="28"/>
          <w:shd w:val="clear" w:color="auto" w:fill="FFFFFF"/>
        </w:rPr>
        <w:t xml:space="preserve">температуре с помощью спектрометра LabRAM HR (Horiba Gr, Франция) с длиной волны возбуждения 633 нм, излучаемой He-Ne-лазером, решеткой 1800, конфокальным отверстием 200 мкм и объективом x20. Набор спектров комбинационного рассеяния света был получен из различных локальных точек на поверхности исследуемых керамических фрагментов. Типичное время </w:t>
      </w:r>
      <w:r w:rsidRPr="000F7205">
        <w:rPr>
          <w:rFonts w:ascii="Times New Roman" w:hAnsi="Times New Roman"/>
          <w:bCs/>
          <w:sz w:val="28"/>
          <w:szCs w:val="28"/>
          <w:shd w:val="clear" w:color="auto" w:fill="FFFFFF"/>
        </w:rPr>
        <w:lastRenderedPageBreak/>
        <w:t xml:space="preserve">получения спектра составляло </w:t>
      </w:r>
      <w:r w:rsidRPr="00D34100">
        <w:rPr>
          <w:rFonts w:ascii="Times New Roman" w:hAnsi="Times New Roman"/>
          <w:bCs/>
          <w:sz w:val="28"/>
          <w:szCs w:val="28"/>
          <w:shd w:val="clear" w:color="auto" w:fill="FFFFFF"/>
        </w:rPr>
        <w:t>5-</w:t>
      </w:r>
      <w:r w:rsidRPr="000F7205">
        <w:rPr>
          <w:rFonts w:ascii="Times New Roman" w:hAnsi="Times New Roman"/>
          <w:bCs/>
          <w:sz w:val="28"/>
          <w:szCs w:val="28"/>
          <w:shd w:val="clear" w:color="auto" w:fill="FFFFFF"/>
        </w:rPr>
        <w:t>10 минут; диапазон измерений от 50 до 1800</w:t>
      </w:r>
      <w:r w:rsidR="00790F83">
        <w:rPr>
          <w:rFonts w:ascii="Times New Roman" w:hAnsi="Times New Roman"/>
          <w:bCs/>
          <w:sz w:val="28"/>
          <w:szCs w:val="28"/>
          <w:shd w:val="clear" w:color="auto" w:fill="FFFFFF"/>
        </w:rPr>
        <w:t> </w:t>
      </w:r>
      <w:r w:rsidRPr="000F7205">
        <w:rPr>
          <w:rFonts w:ascii="Times New Roman" w:hAnsi="Times New Roman"/>
          <w:bCs/>
          <w:sz w:val="28"/>
          <w:szCs w:val="28"/>
          <w:shd w:val="clear" w:color="auto" w:fill="FFFFFF"/>
        </w:rPr>
        <w:t>см</w:t>
      </w:r>
      <w:r w:rsidRPr="008D5441">
        <w:rPr>
          <w:rFonts w:ascii="Times New Roman" w:hAnsi="Times New Roman"/>
          <w:bCs/>
          <w:sz w:val="28"/>
          <w:szCs w:val="28"/>
          <w:shd w:val="clear" w:color="auto" w:fill="FFFFFF"/>
          <w:vertAlign w:val="superscript"/>
        </w:rPr>
        <w:t>-1</w:t>
      </w:r>
      <w:r w:rsidRPr="000F7205">
        <w:rPr>
          <w:rFonts w:ascii="Times New Roman" w:hAnsi="Times New Roman"/>
          <w:bCs/>
          <w:sz w:val="28"/>
          <w:szCs w:val="28"/>
          <w:shd w:val="clear" w:color="auto" w:fill="FFFFFF"/>
        </w:rPr>
        <w:t>. Предварительная идентификация спектров комбинационного рассеяния света проводилась путем сравнения со справочными данными онлайн-баз</w:t>
      </w:r>
      <w:r>
        <w:rPr>
          <w:rFonts w:ascii="Times New Roman" w:hAnsi="Times New Roman"/>
          <w:bCs/>
          <w:sz w:val="28"/>
          <w:szCs w:val="28"/>
          <w:shd w:val="clear" w:color="auto" w:fill="FFFFFF"/>
        </w:rPr>
        <w:t>ы</w:t>
      </w:r>
      <w:r w:rsidRPr="000F7205">
        <w:rPr>
          <w:rFonts w:ascii="Times New Roman" w:hAnsi="Times New Roman"/>
          <w:bCs/>
          <w:sz w:val="28"/>
          <w:szCs w:val="28"/>
          <w:shd w:val="clear" w:color="auto" w:fill="FFFFFF"/>
        </w:rPr>
        <w:t xml:space="preserve"> данных </w:t>
      </w:r>
      <w:sdt>
        <w:sdtPr>
          <w:rPr>
            <w:rFonts w:ascii="Times New Roman" w:hAnsi="Times New Roman"/>
            <w:bCs/>
            <w:color w:val="000000"/>
            <w:sz w:val="28"/>
            <w:szCs w:val="28"/>
            <w:shd w:val="clear" w:color="auto" w:fill="FFFFFF"/>
          </w:rPr>
          <w:tag w:val="MENDELEY_CITATION_v3_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"/>
          <w:id w:val="191351758"/>
          <w:placeholder>
            <w:docPart w:val="B8A961CFCEF248B3A295400211866F64"/>
          </w:placeholder>
        </w:sdtPr>
        <w:sdtContent>
          <w:r w:rsidR="00E9599E" w:rsidRPr="00E9599E">
            <w:rPr>
              <w:rFonts w:ascii="Times New Roman" w:hAnsi="Times New Roman"/>
              <w:bCs/>
              <w:color w:val="000000"/>
              <w:sz w:val="28"/>
              <w:szCs w:val="28"/>
              <w:shd w:val="clear" w:color="auto" w:fill="FFFFFF"/>
            </w:rPr>
            <w:t>[175]</w:t>
          </w:r>
        </w:sdtContent>
      </w:sdt>
      <w:r w:rsidRPr="000F7205">
        <w:rPr>
          <w:rFonts w:ascii="Times New Roman" w:hAnsi="Times New Roman"/>
          <w:bCs/>
          <w:sz w:val="28"/>
          <w:szCs w:val="28"/>
          <w:shd w:val="clear" w:color="auto" w:fill="FFFFFF"/>
        </w:rPr>
        <w:t>.</w:t>
      </w:r>
      <w:bookmarkStart w:id="53" w:name="_Toc170156485"/>
    </w:p>
    <w:p w:rsidR="00790F83" w:rsidRDefault="00790F83" w:rsidP="00790F83">
      <w:pPr>
        <w:autoSpaceDE w:val="0"/>
        <w:autoSpaceDN w:val="0"/>
        <w:adjustRightInd w:val="0"/>
        <w:spacing w:after="0" w:line="240" w:lineRule="auto"/>
        <w:ind w:firstLine="709"/>
        <w:jc w:val="both"/>
        <w:rPr>
          <w:rFonts w:ascii="Times New Roman" w:hAnsi="Times New Roman"/>
          <w:bCs/>
          <w:sz w:val="28"/>
          <w:szCs w:val="28"/>
          <w:shd w:val="clear" w:color="auto" w:fill="FFFFFF"/>
        </w:rPr>
      </w:pPr>
    </w:p>
    <w:p w:rsidR="005C1FDA" w:rsidRPr="00790F83" w:rsidRDefault="0012667E" w:rsidP="00790F83">
      <w:pPr>
        <w:autoSpaceDE w:val="0"/>
        <w:autoSpaceDN w:val="0"/>
        <w:adjustRightInd w:val="0"/>
        <w:spacing w:after="0" w:line="240" w:lineRule="auto"/>
        <w:ind w:firstLine="709"/>
        <w:jc w:val="both"/>
        <w:rPr>
          <w:rFonts w:ascii="Times New Roman" w:hAnsi="Times New Roman"/>
          <w:sz w:val="28"/>
          <w:szCs w:val="28"/>
        </w:rPr>
      </w:pPr>
      <w:r w:rsidRPr="00790F83">
        <w:rPr>
          <w:rFonts w:ascii="Times New Roman" w:hAnsi="Times New Roman"/>
          <w:sz w:val="28"/>
          <w:szCs w:val="28"/>
        </w:rPr>
        <w:t xml:space="preserve">3.2.1 </w:t>
      </w:r>
      <w:r w:rsidR="005C1FDA" w:rsidRPr="00790F83">
        <w:rPr>
          <w:rFonts w:ascii="Times New Roman" w:hAnsi="Times New Roman"/>
          <w:sz w:val="28"/>
          <w:szCs w:val="28"/>
        </w:rPr>
        <w:t>Температура обжига керамических материалов по данным рамановской спектроскопии</w:t>
      </w:r>
      <w:bookmarkEnd w:id="53"/>
    </w:p>
    <w:p w:rsidR="00F612CE" w:rsidRDefault="00F612CE" w:rsidP="006166CC">
      <w:pPr>
        <w:autoSpaceDE w:val="0"/>
        <w:autoSpaceDN w:val="0"/>
        <w:adjustRightInd w:val="0"/>
        <w:spacing w:after="0" w:line="240" w:lineRule="auto"/>
        <w:ind w:firstLine="709"/>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 xml:space="preserve">Перед экспериментом </w:t>
      </w:r>
      <w:r w:rsidRPr="009A2A88">
        <w:rPr>
          <w:rFonts w:ascii="Times New Roman" w:hAnsi="Times New Roman"/>
          <w:bCs/>
          <w:sz w:val="28"/>
          <w:szCs w:val="28"/>
          <w:shd w:val="clear" w:color="auto" w:fill="FFFFFF"/>
          <w:lang w:val="kk-KZ"/>
        </w:rPr>
        <w:t>поверхностны</w:t>
      </w:r>
      <w:r>
        <w:rPr>
          <w:rFonts w:ascii="Times New Roman" w:hAnsi="Times New Roman"/>
          <w:bCs/>
          <w:sz w:val="28"/>
          <w:szCs w:val="28"/>
          <w:shd w:val="clear" w:color="auto" w:fill="FFFFFF"/>
          <w:lang w:val="kk-KZ"/>
        </w:rPr>
        <w:t>е</w:t>
      </w:r>
      <w:r w:rsidRPr="009A2A88">
        <w:rPr>
          <w:rFonts w:ascii="Times New Roman" w:hAnsi="Times New Roman"/>
          <w:bCs/>
          <w:sz w:val="28"/>
          <w:szCs w:val="28"/>
          <w:shd w:val="clear" w:color="auto" w:fill="FFFFFF"/>
          <w:lang w:val="kk-KZ"/>
        </w:rPr>
        <w:t xml:space="preserve"> загрязнени</w:t>
      </w:r>
      <w:r>
        <w:rPr>
          <w:rFonts w:ascii="Times New Roman" w:hAnsi="Times New Roman"/>
          <w:bCs/>
          <w:sz w:val="28"/>
          <w:szCs w:val="28"/>
          <w:shd w:val="clear" w:color="auto" w:fill="FFFFFF"/>
          <w:lang w:val="kk-KZ"/>
        </w:rPr>
        <w:t>я</w:t>
      </w:r>
      <w:r w:rsidRPr="009A2A88">
        <w:rPr>
          <w:rFonts w:ascii="Times New Roman" w:hAnsi="Times New Roman"/>
          <w:bCs/>
          <w:sz w:val="28"/>
          <w:szCs w:val="28"/>
          <w:shd w:val="clear" w:color="auto" w:fill="FFFFFF"/>
          <w:lang w:val="kk-KZ"/>
        </w:rPr>
        <w:t xml:space="preserve"> и грубы</w:t>
      </w:r>
      <w:r>
        <w:rPr>
          <w:rFonts w:ascii="Times New Roman" w:hAnsi="Times New Roman"/>
          <w:bCs/>
          <w:sz w:val="28"/>
          <w:szCs w:val="28"/>
          <w:shd w:val="clear" w:color="auto" w:fill="FFFFFF"/>
          <w:lang w:val="kk-KZ"/>
        </w:rPr>
        <w:t>е</w:t>
      </w:r>
      <w:r w:rsidRPr="009A2A88">
        <w:rPr>
          <w:rFonts w:ascii="Times New Roman" w:hAnsi="Times New Roman"/>
          <w:bCs/>
          <w:sz w:val="28"/>
          <w:szCs w:val="28"/>
          <w:shd w:val="clear" w:color="auto" w:fill="FFFFFF"/>
          <w:lang w:val="kk-KZ"/>
        </w:rPr>
        <w:t xml:space="preserve"> неоднородност</w:t>
      </w:r>
      <w:r>
        <w:rPr>
          <w:rFonts w:ascii="Times New Roman" w:hAnsi="Times New Roman"/>
          <w:bCs/>
          <w:sz w:val="28"/>
          <w:szCs w:val="28"/>
          <w:shd w:val="clear" w:color="auto" w:fill="FFFFFF"/>
          <w:lang w:val="kk-KZ"/>
        </w:rPr>
        <w:t>и</w:t>
      </w:r>
      <w:r w:rsidRPr="009A2A88">
        <w:rPr>
          <w:rFonts w:ascii="Times New Roman" w:hAnsi="Times New Roman"/>
          <w:bCs/>
          <w:sz w:val="28"/>
          <w:szCs w:val="28"/>
          <w:shd w:val="clear" w:color="auto" w:fill="FFFFFF"/>
          <w:lang w:val="kk-KZ"/>
        </w:rPr>
        <w:t xml:space="preserve"> керамических фрагментов </w:t>
      </w:r>
      <w:r>
        <w:rPr>
          <w:rFonts w:ascii="Times New Roman" w:hAnsi="Times New Roman"/>
          <w:bCs/>
          <w:sz w:val="28"/>
          <w:szCs w:val="28"/>
          <w:shd w:val="clear" w:color="auto" w:fill="FFFFFF"/>
          <w:lang w:val="kk-KZ"/>
        </w:rPr>
        <w:t xml:space="preserve">были </w:t>
      </w:r>
      <w:r w:rsidRPr="009A2A88">
        <w:rPr>
          <w:rFonts w:ascii="Times New Roman" w:hAnsi="Times New Roman"/>
          <w:bCs/>
          <w:sz w:val="28"/>
          <w:szCs w:val="28"/>
          <w:shd w:val="clear" w:color="auto" w:fill="FFFFFF"/>
          <w:lang w:val="kk-KZ"/>
        </w:rPr>
        <w:t>слегка полирова</w:t>
      </w:r>
      <w:r>
        <w:rPr>
          <w:rFonts w:ascii="Times New Roman" w:hAnsi="Times New Roman"/>
          <w:bCs/>
          <w:sz w:val="28"/>
          <w:szCs w:val="28"/>
          <w:shd w:val="clear" w:color="auto" w:fill="FFFFFF"/>
          <w:lang w:val="kk-KZ"/>
        </w:rPr>
        <w:t xml:space="preserve">ны. Чтобы провести тщательное исследование методом рамановской спектроскопии делали внутренние срезы фрагментов казахской керамики. </w:t>
      </w:r>
      <w:r w:rsidRPr="009A2A88">
        <w:rPr>
          <w:rFonts w:ascii="Times New Roman" w:hAnsi="Times New Roman"/>
          <w:bCs/>
          <w:sz w:val="28"/>
          <w:szCs w:val="28"/>
          <w:shd w:val="clear" w:color="auto" w:fill="FFFFFF"/>
          <w:lang w:val="kk-KZ"/>
        </w:rPr>
        <w:t xml:space="preserve">Увеличенные изображения боковых механических срезов, полученные с помощью традиционной оптической микроскопии, представлены на </w:t>
      </w:r>
      <w:r w:rsidR="00790F83">
        <w:rPr>
          <w:rFonts w:ascii="Times New Roman" w:hAnsi="Times New Roman"/>
          <w:bCs/>
          <w:sz w:val="28"/>
          <w:szCs w:val="28"/>
          <w:shd w:val="clear" w:color="auto" w:fill="FFFFFF"/>
          <w:lang w:val="kk-KZ"/>
        </w:rPr>
        <w:t>р</w:t>
      </w:r>
      <w:r>
        <w:rPr>
          <w:rFonts w:ascii="Times New Roman" w:hAnsi="Times New Roman"/>
          <w:bCs/>
          <w:sz w:val="28"/>
          <w:szCs w:val="28"/>
          <w:shd w:val="clear" w:color="auto" w:fill="FFFFFF"/>
          <w:lang w:val="kk-KZ"/>
        </w:rPr>
        <w:t>исунке 3.</w:t>
      </w:r>
      <w:r w:rsidR="007B03A2">
        <w:rPr>
          <w:rFonts w:ascii="Times New Roman" w:hAnsi="Times New Roman"/>
          <w:bCs/>
          <w:sz w:val="28"/>
          <w:szCs w:val="28"/>
          <w:shd w:val="clear" w:color="auto" w:fill="FFFFFF"/>
          <w:lang w:val="kk-KZ"/>
        </w:rPr>
        <w:t>8</w:t>
      </w:r>
      <w:r w:rsidRPr="009A2A88">
        <w:rPr>
          <w:rFonts w:ascii="Times New Roman" w:hAnsi="Times New Roman"/>
          <w:bCs/>
          <w:sz w:val="28"/>
          <w:szCs w:val="28"/>
          <w:shd w:val="clear" w:color="auto" w:fill="FFFFFF"/>
          <w:lang w:val="kk-KZ"/>
        </w:rPr>
        <w:t>. Цвет фрагментов варьируется от светло-желтого песочного цвета для крупного образца Жайпак до темного для фрагмента Саб</w:t>
      </w:r>
      <w:r>
        <w:rPr>
          <w:rFonts w:ascii="Times New Roman" w:hAnsi="Times New Roman"/>
          <w:bCs/>
          <w:sz w:val="28"/>
          <w:szCs w:val="28"/>
          <w:shd w:val="clear" w:color="auto" w:fill="FFFFFF"/>
          <w:lang w:val="kk-KZ"/>
        </w:rPr>
        <w:t>ы</w:t>
      </w:r>
      <w:r w:rsidRPr="009A2A88">
        <w:rPr>
          <w:rFonts w:ascii="Times New Roman" w:hAnsi="Times New Roman"/>
          <w:bCs/>
          <w:sz w:val="28"/>
          <w:szCs w:val="28"/>
          <w:shd w:val="clear" w:color="auto" w:fill="FFFFFF"/>
          <w:lang w:val="kk-KZ"/>
        </w:rPr>
        <w:t xml:space="preserve">рбай 3(А). Интересно, что на срезах почти всех образцов отчетливо видны серые или черные участки, что может быть связано с нарушением окислительно-восстановительных условий вследствие незавершенного процесса обжига </w:t>
      </w:r>
      <w:sdt>
        <w:sdtPr>
          <w:rPr>
            <w:rFonts w:ascii="Times New Roman" w:hAnsi="Times New Roman"/>
            <w:bCs/>
            <w:color w:val="000000"/>
            <w:sz w:val="28"/>
            <w:szCs w:val="28"/>
            <w:shd w:val="clear" w:color="auto" w:fill="FFFFFF"/>
            <w:lang w:val="kk-KZ"/>
          </w:rPr>
          <w:tag w:val="MENDELEY_CITATION_v3_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"/>
          <w:id w:val="2102369694"/>
          <w:placeholder>
            <w:docPart w:val="B8A961CFCEF248B3A295400211866F64"/>
          </w:placeholder>
        </w:sdtPr>
        <w:sdtContent>
          <w:r w:rsidR="00E9599E" w:rsidRPr="00E9599E">
            <w:rPr>
              <w:rFonts w:ascii="Times New Roman" w:hAnsi="Times New Roman"/>
              <w:bCs/>
              <w:color w:val="000000"/>
              <w:sz w:val="28"/>
              <w:szCs w:val="28"/>
              <w:shd w:val="clear" w:color="auto" w:fill="FFFFFF"/>
              <w:lang w:val="kk-KZ"/>
            </w:rPr>
            <w:t>[176]</w:t>
          </w:r>
        </w:sdtContent>
      </w:sdt>
      <w:r w:rsidRPr="009A2A88">
        <w:rPr>
          <w:rFonts w:ascii="Times New Roman" w:hAnsi="Times New Roman"/>
          <w:bCs/>
          <w:sz w:val="28"/>
          <w:szCs w:val="28"/>
          <w:shd w:val="clear" w:color="auto" w:fill="FFFFFF"/>
          <w:lang w:val="kk-KZ"/>
        </w:rPr>
        <w:t>. На срезе керамических образцов отчетливо видны крупные крупные зерна включений со средним размером 500–1400 мкм. На срезе образцов имеется вещество черного цвета, скорее всего, сажа, образующаяся при термическом отжиге. Керамические образцы имеют большое количество пор и трещин размером около 1,0-5,0 мм.</w:t>
      </w:r>
    </w:p>
    <w:p w:rsidR="00790F83" w:rsidRDefault="00790F83" w:rsidP="006166CC">
      <w:pPr>
        <w:autoSpaceDE w:val="0"/>
        <w:autoSpaceDN w:val="0"/>
        <w:adjustRightInd w:val="0"/>
        <w:spacing w:after="0" w:line="240" w:lineRule="auto"/>
        <w:ind w:firstLine="709"/>
        <w:jc w:val="both"/>
        <w:rPr>
          <w:rFonts w:ascii="Times New Roman" w:hAnsi="Times New Roman"/>
          <w:bCs/>
          <w:sz w:val="28"/>
          <w:szCs w:val="28"/>
          <w:shd w:val="clear" w:color="auto" w:fill="FFFFFF"/>
          <w:lang w:val="kk-KZ"/>
        </w:rPr>
      </w:pPr>
    </w:p>
    <w:p w:rsidR="00F612CE" w:rsidRDefault="00F612CE" w:rsidP="0012657C">
      <w:pPr>
        <w:autoSpaceDE w:val="0"/>
        <w:autoSpaceDN w:val="0"/>
        <w:adjustRightInd w:val="0"/>
        <w:spacing w:after="0" w:line="240" w:lineRule="auto"/>
        <w:jc w:val="center"/>
        <w:rPr>
          <w:rFonts w:ascii="Times New Roman" w:hAnsi="Times New Roman"/>
          <w:bCs/>
          <w:sz w:val="28"/>
          <w:szCs w:val="28"/>
          <w:shd w:val="clear" w:color="auto" w:fill="FFFFFF"/>
          <w:lang w:val="kk-KZ"/>
        </w:rPr>
      </w:pPr>
      <w:r w:rsidRPr="00402F81">
        <w:rPr>
          <w:rFonts w:ascii="Times New Roman" w:hAnsi="Times New Roman"/>
          <w:noProof/>
          <w:sz w:val="28"/>
          <w:szCs w:val="28"/>
          <w:lang w:eastAsia="ru-RU"/>
        </w:rPr>
        <w:drawing>
          <wp:inline distT="0" distB="0" distL="0" distR="0">
            <wp:extent cx="3700732" cy="2875199"/>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886"/>
                    <a:stretch/>
                  </pic:blipFill>
                  <pic:spPr bwMode="auto">
                    <a:xfrm>
                      <a:off x="0" y="0"/>
                      <a:ext cx="3739696" cy="290547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36F5D" w:rsidRPr="00F36F5D" w:rsidRDefault="00F36F5D" w:rsidP="0012657C">
      <w:pPr>
        <w:spacing w:after="0" w:line="240" w:lineRule="auto"/>
        <w:contextualSpacing/>
        <w:jc w:val="center"/>
        <w:rPr>
          <w:rFonts w:ascii="Times New Roman" w:hAnsi="Times New Roman"/>
          <w:sz w:val="16"/>
          <w:szCs w:val="16"/>
        </w:rPr>
      </w:pPr>
    </w:p>
    <w:p w:rsidR="00F612CE"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7B03A2">
        <w:rPr>
          <w:rFonts w:ascii="Times New Roman" w:hAnsi="Times New Roman"/>
          <w:sz w:val="28"/>
          <w:szCs w:val="28"/>
        </w:rPr>
        <w:t>8</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3002F9">
        <w:rPr>
          <w:rFonts w:ascii="Times New Roman" w:hAnsi="Times New Roman"/>
          <w:iCs/>
          <w:sz w:val="28"/>
          <w:szCs w:val="28"/>
        </w:rPr>
        <w:t>Микроскопические изображения механических</w:t>
      </w:r>
      <w:r w:rsidR="00790F83">
        <w:rPr>
          <w:rFonts w:ascii="Times New Roman" w:hAnsi="Times New Roman"/>
          <w:iCs/>
          <w:sz w:val="28"/>
          <w:szCs w:val="28"/>
        </w:rPr>
        <w:t xml:space="preserve"> срезов керамических фрагментов</w:t>
      </w:r>
    </w:p>
    <w:p w:rsidR="00F612CE" w:rsidRPr="00CA7167" w:rsidRDefault="00F612CE" w:rsidP="0012657C">
      <w:pPr>
        <w:spacing w:after="0" w:line="240" w:lineRule="auto"/>
        <w:contextualSpacing/>
        <w:jc w:val="center"/>
        <w:rPr>
          <w:rFonts w:ascii="Times New Roman" w:hAnsi="Times New Roman"/>
          <w:sz w:val="16"/>
          <w:szCs w:val="16"/>
        </w:rPr>
      </w:pPr>
    </w:p>
    <w:p w:rsidR="00F612CE" w:rsidRPr="003B35E8" w:rsidRDefault="00F612CE" w:rsidP="00F36F5D">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YjMyOWMwMWYtZDk1OS00Yzg2LWEyOGUtODI0NzBhZmEwN2M5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785618033"/>
          <w:placeholder>
            <w:docPart w:val="8EF0BFACA99A409FA42B8F3AC40105DC"/>
          </w:placeholder>
        </w:sdtPr>
        <w:sdtContent>
          <w:r w:rsidR="00E9599E" w:rsidRPr="00E9599E">
            <w:rPr>
              <w:rFonts w:ascii="Times New Roman" w:hAnsi="Times New Roman"/>
              <w:color w:val="000000"/>
              <w:sz w:val="24"/>
              <w:szCs w:val="24"/>
            </w:rPr>
            <w:t>9</w:t>
          </w:r>
          <w:r w:rsidR="0019250E" w:rsidRPr="0019250E">
            <w:rPr>
              <w:rFonts w:ascii="Times New Roman" w:hAnsi="Times New Roman"/>
              <w:color w:val="000000"/>
              <w:sz w:val="24"/>
              <w:szCs w:val="24"/>
            </w:rPr>
            <w:t>1</w:t>
          </w:r>
        </w:sdtContent>
      </w:sdt>
      <w:r>
        <w:rPr>
          <w:rFonts w:ascii="Times New Roman" w:hAnsi="Times New Roman"/>
          <w:sz w:val="24"/>
          <w:szCs w:val="24"/>
        </w:rPr>
        <w:t xml:space="preserve">, </w:t>
      </w:r>
      <w:r>
        <w:rPr>
          <w:rFonts w:ascii="Times New Roman" w:hAnsi="Times New Roman"/>
          <w:sz w:val="24"/>
          <w:szCs w:val="24"/>
          <w:lang w:val="en-US"/>
        </w:rPr>
        <w:t>p</w:t>
      </w:r>
      <w:r w:rsidRPr="003B35E8">
        <w:rPr>
          <w:rFonts w:ascii="Times New Roman" w:hAnsi="Times New Roman"/>
          <w:sz w:val="24"/>
          <w:szCs w:val="24"/>
        </w:rPr>
        <w:t>. 61]</w:t>
      </w:r>
    </w:p>
    <w:p w:rsidR="00F36F5D" w:rsidRDefault="00F36F5D" w:rsidP="006166CC">
      <w:pPr>
        <w:autoSpaceDE w:val="0"/>
        <w:autoSpaceDN w:val="0"/>
        <w:adjustRightInd w:val="0"/>
        <w:spacing w:after="0" w:line="240" w:lineRule="auto"/>
        <w:ind w:firstLine="709"/>
        <w:jc w:val="both"/>
        <w:rPr>
          <w:rFonts w:ascii="Times New Roman" w:hAnsi="Times New Roman"/>
          <w:bCs/>
          <w:sz w:val="28"/>
          <w:szCs w:val="28"/>
          <w:shd w:val="clear" w:color="auto" w:fill="FFFFFF"/>
        </w:rPr>
      </w:pPr>
    </w:p>
    <w:p w:rsidR="00F612CE" w:rsidRDefault="00F612CE" w:rsidP="006166CC">
      <w:pPr>
        <w:autoSpaceDE w:val="0"/>
        <w:autoSpaceDN w:val="0"/>
        <w:adjustRightInd w:val="0"/>
        <w:spacing w:after="0" w:line="240" w:lineRule="auto"/>
        <w:ind w:firstLine="709"/>
        <w:jc w:val="both"/>
        <w:rPr>
          <w:rFonts w:ascii="Times New Roman" w:hAnsi="Times New Roman"/>
          <w:bCs/>
          <w:sz w:val="28"/>
          <w:szCs w:val="28"/>
          <w:shd w:val="clear" w:color="auto" w:fill="FFFFFF"/>
        </w:rPr>
      </w:pPr>
      <w:r w:rsidRPr="004B4742">
        <w:rPr>
          <w:rFonts w:ascii="Times New Roman" w:hAnsi="Times New Roman"/>
          <w:bCs/>
          <w:sz w:val="28"/>
          <w:szCs w:val="28"/>
          <w:shd w:val="clear" w:color="auto" w:fill="FFFFFF"/>
        </w:rPr>
        <w:t xml:space="preserve">Методом рамановской спектроскопии были идентифицированы составные фазы на боковом срезе изученных фрагментов керамики. Несколько </w:t>
      </w:r>
      <w:r w:rsidRPr="004B4742">
        <w:rPr>
          <w:rFonts w:ascii="Times New Roman" w:hAnsi="Times New Roman"/>
          <w:bCs/>
          <w:sz w:val="28"/>
          <w:szCs w:val="28"/>
          <w:shd w:val="clear" w:color="auto" w:fill="FFFFFF"/>
        </w:rPr>
        <w:lastRenderedPageBreak/>
        <w:t xml:space="preserve">спектров комбинационного рассеяния света были собраны из разных точек исследуемых фрагментов. На </w:t>
      </w:r>
      <w:r>
        <w:rPr>
          <w:rFonts w:ascii="Times New Roman" w:hAnsi="Times New Roman"/>
          <w:bCs/>
          <w:sz w:val="28"/>
          <w:szCs w:val="28"/>
          <w:shd w:val="clear" w:color="auto" w:fill="FFFFFF"/>
        </w:rPr>
        <w:t>рисунке 3.</w:t>
      </w:r>
      <w:r w:rsidR="007B03A2">
        <w:rPr>
          <w:rFonts w:ascii="Times New Roman" w:hAnsi="Times New Roman"/>
          <w:bCs/>
          <w:sz w:val="28"/>
          <w:szCs w:val="28"/>
          <w:shd w:val="clear" w:color="auto" w:fill="FFFFFF"/>
        </w:rPr>
        <w:t>9</w:t>
      </w:r>
      <w:r w:rsidRPr="004B4742">
        <w:rPr>
          <w:rFonts w:ascii="Times New Roman" w:hAnsi="Times New Roman"/>
          <w:bCs/>
          <w:sz w:val="28"/>
          <w:szCs w:val="28"/>
          <w:shd w:val="clear" w:color="auto" w:fill="FFFFFF"/>
        </w:rPr>
        <w:t xml:space="preserve"> представлены спектры комбинационного рассеяния наблюдаемых фаз керамических фрагментов. Наиболее интенсивные линии комбинационного рассеяния света при 465, 354, 202 и 128 см</w:t>
      </w:r>
      <w:r w:rsidRPr="004B4742">
        <w:rPr>
          <w:rFonts w:ascii="Times New Roman" w:hAnsi="Times New Roman"/>
          <w:bCs/>
          <w:sz w:val="28"/>
          <w:szCs w:val="28"/>
          <w:shd w:val="clear" w:color="auto" w:fill="FFFFFF"/>
          <w:vertAlign w:val="superscript"/>
        </w:rPr>
        <w:t>-1</w:t>
      </w:r>
      <w:r w:rsidRPr="004B4742">
        <w:rPr>
          <w:rFonts w:ascii="Times New Roman" w:hAnsi="Times New Roman"/>
          <w:bCs/>
          <w:sz w:val="28"/>
          <w:szCs w:val="28"/>
          <w:shd w:val="clear" w:color="auto" w:fill="FFFFFF"/>
        </w:rPr>
        <w:t xml:space="preserve"> относятся к фазе </w:t>
      </w:r>
      <w:proofErr w:type="gramStart"/>
      <w:r>
        <w:rPr>
          <w:rFonts w:ascii="Times New Roman" w:hAnsi="Times New Roman"/>
          <w:bCs/>
          <w:sz w:val="28"/>
          <w:szCs w:val="28"/>
          <w:shd w:val="clear" w:color="auto" w:fill="FFFFFF"/>
        </w:rPr>
        <w:t>α</w:t>
      </w:r>
      <w:r w:rsidRPr="004B4742">
        <w:rPr>
          <w:rFonts w:ascii="Times New Roman" w:hAnsi="Times New Roman"/>
          <w:bCs/>
          <w:sz w:val="28"/>
          <w:szCs w:val="28"/>
          <w:shd w:val="clear" w:color="auto" w:fill="FFFFFF"/>
        </w:rPr>
        <w:t>-</w:t>
      </w:r>
      <w:proofErr w:type="gramEnd"/>
      <w:r w:rsidRPr="004B4742">
        <w:rPr>
          <w:rFonts w:ascii="Times New Roman" w:hAnsi="Times New Roman"/>
          <w:bCs/>
          <w:sz w:val="28"/>
          <w:szCs w:val="28"/>
          <w:shd w:val="clear" w:color="auto" w:fill="FFFFFF"/>
        </w:rPr>
        <w:t xml:space="preserve">кварца </w:t>
      </w:r>
      <w:sdt>
        <w:sdtPr>
          <w:rPr>
            <w:rFonts w:ascii="Times New Roman" w:hAnsi="Times New Roman"/>
            <w:bCs/>
            <w:color w:val="000000"/>
            <w:sz w:val="28"/>
            <w:szCs w:val="28"/>
            <w:shd w:val="clear" w:color="auto" w:fill="FFFFFF"/>
          </w:rPr>
          <w:tag w:val="MENDELEY_CITATION_v3_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"/>
          <w:id w:val="215009820"/>
          <w:placeholder>
            <w:docPart w:val="B8A961CFCEF248B3A295400211866F64"/>
          </w:placeholder>
        </w:sdtPr>
        <w:sdtContent>
          <w:r w:rsidR="00E9599E" w:rsidRPr="00E9599E">
            <w:rPr>
              <w:rFonts w:ascii="Times New Roman" w:hAnsi="Times New Roman"/>
              <w:bCs/>
              <w:color w:val="000000"/>
              <w:sz w:val="28"/>
              <w:szCs w:val="28"/>
              <w:shd w:val="clear" w:color="auto" w:fill="FFFFFF"/>
            </w:rPr>
            <w:t>[177]</w:t>
          </w:r>
        </w:sdtContent>
      </w:sdt>
      <w:r w:rsidRPr="004B4742">
        <w:rPr>
          <w:rFonts w:ascii="Times New Roman" w:hAnsi="Times New Roman"/>
          <w:bCs/>
          <w:sz w:val="28"/>
          <w:szCs w:val="28"/>
          <w:shd w:val="clear" w:color="auto" w:fill="FFFFFF"/>
        </w:rPr>
        <w:t>. Рамановская спектроскопия дает характеристические спектры, соответствующие фазам полевого шпата, кальцита и анатаз (</w:t>
      </w:r>
      <w:r w:rsidR="00790F83">
        <w:rPr>
          <w:rFonts w:ascii="Times New Roman" w:hAnsi="Times New Roman"/>
          <w:bCs/>
          <w:sz w:val="28"/>
          <w:szCs w:val="28"/>
          <w:shd w:val="clear" w:color="auto" w:fill="FFFFFF"/>
        </w:rPr>
        <w:t>р</w:t>
      </w:r>
      <w:r>
        <w:rPr>
          <w:rFonts w:ascii="Times New Roman" w:hAnsi="Times New Roman"/>
          <w:bCs/>
          <w:sz w:val="28"/>
          <w:szCs w:val="28"/>
          <w:shd w:val="clear" w:color="auto" w:fill="FFFFFF"/>
        </w:rPr>
        <w:t>исунок 3.</w:t>
      </w:r>
      <w:r w:rsidR="007B03A2">
        <w:rPr>
          <w:rFonts w:ascii="Times New Roman" w:hAnsi="Times New Roman"/>
          <w:bCs/>
          <w:sz w:val="28"/>
          <w:szCs w:val="28"/>
          <w:shd w:val="clear" w:color="auto" w:fill="FFFFFF"/>
        </w:rPr>
        <w:t>9</w:t>
      </w:r>
      <w:r w:rsidRPr="004B4742">
        <w:rPr>
          <w:rFonts w:ascii="Times New Roman" w:hAnsi="Times New Roman"/>
          <w:bCs/>
          <w:sz w:val="28"/>
          <w:szCs w:val="28"/>
          <w:shd w:val="clear" w:color="auto" w:fill="FFFFFF"/>
        </w:rPr>
        <w:t>). Интересно, что в керамических образцах обнаружено довольно много фракций углерода (</w:t>
      </w:r>
      <w:r w:rsidR="00790F83">
        <w:rPr>
          <w:rFonts w:ascii="Times New Roman" w:hAnsi="Times New Roman"/>
          <w:bCs/>
          <w:sz w:val="28"/>
          <w:szCs w:val="28"/>
          <w:shd w:val="clear" w:color="auto" w:fill="FFFFFF"/>
        </w:rPr>
        <w:t>р</w:t>
      </w:r>
      <w:r>
        <w:rPr>
          <w:rFonts w:ascii="Times New Roman" w:hAnsi="Times New Roman"/>
          <w:bCs/>
          <w:sz w:val="28"/>
          <w:szCs w:val="28"/>
          <w:shd w:val="clear" w:color="auto" w:fill="FFFFFF"/>
        </w:rPr>
        <w:t>исунок 3.</w:t>
      </w:r>
      <w:r w:rsidR="007B03A2">
        <w:rPr>
          <w:rFonts w:ascii="Times New Roman" w:hAnsi="Times New Roman"/>
          <w:bCs/>
          <w:sz w:val="28"/>
          <w:szCs w:val="28"/>
          <w:shd w:val="clear" w:color="auto" w:fill="FFFFFF"/>
        </w:rPr>
        <w:t>9</w:t>
      </w:r>
      <w:r w:rsidRPr="004B4742">
        <w:rPr>
          <w:rFonts w:ascii="Times New Roman" w:hAnsi="Times New Roman"/>
          <w:bCs/>
          <w:sz w:val="28"/>
          <w:szCs w:val="28"/>
          <w:shd w:val="clear" w:color="auto" w:fill="FFFFFF"/>
        </w:rPr>
        <w:t xml:space="preserve">), что связано с наличием сажи внутри керамических образцов. Углеродсодержащая сажа может образовываться при сгорании органических элементов </w:t>
      </w:r>
      <w:r>
        <w:rPr>
          <w:rFonts w:ascii="Times New Roman" w:hAnsi="Times New Roman"/>
          <w:bCs/>
          <w:sz w:val="28"/>
          <w:szCs w:val="28"/>
          <w:shd w:val="clear" w:color="auto" w:fill="FFFFFF"/>
        </w:rPr>
        <w:t>во время</w:t>
      </w:r>
      <w:r w:rsidRPr="004B4742">
        <w:rPr>
          <w:rFonts w:ascii="Times New Roman" w:hAnsi="Times New Roman"/>
          <w:bCs/>
          <w:sz w:val="28"/>
          <w:szCs w:val="28"/>
          <w:shd w:val="clear" w:color="auto" w:fill="FFFFFF"/>
        </w:rPr>
        <w:t xml:space="preserve"> отжиг</w:t>
      </w:r>
      <w:r>
        <w:rPr>
          <w:rFonts w:ascii="Times New Roman" w:hAnsi="Times New Roman"/>
          <w:bCs/>
          <w:sz w:val="28"/>
          <w:szCs w:val="28"/>
          <w:shd w:val="clear" w:color="auto" w:fill="FFFFFF"/>
        </w:rPr>
        <w:t>а</w:t>
      </w:r>
      <w:r w:rsidRPr="004B4742">
        <w:rPr>
          <w:rFonts w:ascii="Times New Roman" w:hAnsi="Times New Roman"/>
          <w:bCs/>
          <w:sz w:val="28"/>
          <w:szCs w:val="28"/>
          <w:shd w:val="clear" w:color="auto" w:fill="FFFFFF"/>
        </w:rPr>
        <w:t xml:space="preserve"> гончарных изделий. Недавно Бобринский выдвинул </w:t>
      </w:r>
      <w:sdt>
        <w:sdtPr>
          <w:rPr>
            <w:rFonts w:ascii="Times New Roman" w:hAnsi="Times New Roman"/>
            <w:bCs/>
            <w:color w:val="000000"/>
            <w:sz w:val="28"/>
            <w:szCs w:val="28"/>
            <w:shd w:val="clear" w:color="auto" w:fill="FFFFFF"/>
          </w:rPr>
          <w:tag w:val="MENDELEY_CITATION_v3_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"/>
          <w:id w:val="72025587"/>
          <w:placeholder>
            <w:docPart w:val="B8A961CFCEF248B3A295400211866F64"/>
          </w:placeholder>
        </w:sdtPr>
        <w:sdtContent>
          <w:r w:rsidR="00E9599E" w:rsidRPr="00E9599E">
            <w:rPr>
              <w:rFonts w:ascii="Times New Roman" w:hAnsi="Times New Roman"/>
              <w:bCs/>
              <w:color w:val="000000"/>
              <w:sz w:val="28"/>
              <w:szCs w:val="28"/>
              <w:shd w:val="clear" w:color="auto" w:fill="FFFFFF"/>
            </w:rPr>
            <w:t>[178]</w:t>
          </w:r>
        </w:sdtContent>
      </w:sdt>
      <w:r w:rsidRPr="004B4742">
        <w:rPr>
          <w:rFonts w:ascii="Times New Roman" w:hAnsi="Times New Roman"/>
          <w:bCs/>
          <w:sz w:val="28"/>
          <w:szCs w:val="28"/>
          <w:shd w:val="clear" w:color="auto" w:fill="FFFFFF"/>
        </w:rPr>
        <w:t xml:space="preserve"> гипотезу о существовании технологического способа добавления некоторых органических материалов </w:t>
      </w:r>
      <w:sdt>
        <w:sdtPr>
          <w:rPr>
            <w:rFonts w:ascii="Times New Roman" w:hAnsi="Times New Roman"/>
            <w:bCs/>
            <w:color w:val="000000"/>
            <w:sz w:val="28"/>
            <w:szCs w:val="28"/>
            <w:shd w:val="clear" w:color="auto" w:fill="FFFFFF"/>
          </w:rPr>
          <w:tag w:val="MENDELEY_CITATION_v3_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"/>
          <w:id w:val="1371647392"/>
          <w:placeholder>
            <w:docPart w:val="B8A961CFCEF248B3A295400211866F64"/>
          </w:placeholder>
        </w:sdtPr>
        <w:sdtContent>
          <w:r w:rsidR="00E9599E" w:rsidRPr="00E9599E">
            <w:rPr>
              <w:rFonts w:ascii="Times New Roman" w:eastAsia="Times New Roman" w:hAnsi="Times New Roman"/>
              <w:color w:val="000000"/>
              <w:sz w:val="28"/>
              <w:szCs w:val="28"/>
            </w:rPr>
            <w:t>[179,</w:t>
          </w:r>
          <w:r w:rsidR="00790F83">
            <w:rPr>
              <w:rFonts w:ascii="Times New Roman" w:eastAsia="Times New Roman" w:hAnsi="Times New Roman"/>
              <w:color w:val="000000"/>
              <w:sz w:val="28"/>
              <w:szCs w:val="28"/>
            </w:rPr>
            <w:t xml:space="preserve"> </w:t>
          </w:r>
          <w:r w:rsidR="00E9599E" w:rsidRPr="00E9599E">
            <w:rPr>
              <w:rFonts w:ascii="Times New Roman" w:eastAsia="Times New Roman" w:hAnsi="Times New Roman"/>
              <w:color w:val="000000"/>
              <w:sz w:val="28"/>
              <w:szCs w:val="28"/>
            </w:rPr>
            <w:t>180]</w:t>
          </w:r>
        </w:sdtContent>
      </w:sdt>
      <w:r w:rsidRPr="00A5588E">
        <w:rPr>
          <w:rFonts w:ascii="Times New Roman" w:hAnsi="Times New Roman"/>
          <w:bCs/>
          <w:sz w:val="28"/>
          <w:szCs w:val="28"/>
          <w:shd w:val="clear" w:color="auto" w:fill="FFFFFF"/>
        </w:rPr>
        <w:t>: навоза</w:t>
      </w:r>
      <w:r w:rsidRPr="004B4742">
        <w:rPr>
          <w:rFonts w:ascii="Times New Roman" w:hAnsi="Times New Roman"/>
          <w:bCs/>
          <w:sz w:val="28"/>
          <w:szCs w:val="28"/>
          <w:shd w:val="clear" w:color="auto" w:fill="FFFFFF"/>
        </w:rPr>
        <w:t xml:space="preserve"> животных, птичьего помета, пресноводных моллюсков с их панцирями при изготовлении керамических изделий (</w:t>
      </w:r>
      <w:r w:rsidR="00F36F5D">
        <w:rPr>
          <w:rFonts w:ascii="Times New Roman" w:hAnsi="Times New Roman"/>
          <w:bCs/>
          <w:sz w:val="28"/>
          <w:szCs w:val="28"/>
          <w:shd w:val="clear" w:color="auto" w:fill="FFFFFF"/>
        </w:rPr>
        <w:t>р</w:t>
      </w:r>
      <w:r>
        <w:rPr>
          <w:rFonts w:ascii="Times New Roman" w:hAnsi="Times New Roman"/>
          <w:bCs/>
          <w:sz w:val="28"/>
          <w:szCs w:val="28"/>
          <w:shd w:val="clear" w:color="auto" w:fill="FFFFFF"/>
        </w:rPr>
        <w:t>исунок 3.</w:t>
      </w:r>
      <w:r w:rsidR="007B03A2">
        <w:rPr>
          <w:rFonts w:ascii="Times New Roman" w:hAnsi="Times New Roman"/>
          <w:bCs/>
          <w:sz w:val="28"/>
          <w:szCs w:val="28"/>
          <w:shd w:val="clear" w:color="auto" w:fill="FFFFFF"/>
        </w:rPr>
        <w:t>10</w:t>
      </w:r>
      <w:r>
        <w:rPr>
          <w:rFonts w:ascii="Times New Roman" w:hAnsi="Times New Roman"/>
          <w:bCs/>
          <w:sz w:val="28"/>
          <w:szCs w:val="28"/>
          <w:shd w:val="clear" w:color="auto" w:fill="FFFFFF"/>
        </w:rPr>
        <w:t>а</w:t>
      </w:r>
      <w:r w:rsidRPr="004B4742">
        <w:rPr>
          <w:rFonts w:ascii="Times New Roman" w:hAnsi="Times New Roman"/>
          <w:bCs/>
          <w:sz w:val="28"/>
          <w:szCs w:val="28"/>
          <w:shd w:val="clear" w:color="auto" w:fill="FFFFFF"/>
        </w:rPr>
        <w:t xml:space="preserve">). По соотношению интенсивности рамановского дублета углеродной фазы </w:t>
      </w:r>
      <w:sdt>
        <w:sdtPr>
          <w:rPr>
            <w:rFonts w:ascii="Times New Roman" w:hAnsi="Times New Roman"/>
            <w:bCs/>
            <w:color w:val="000000"/>
            <w:sz w:val="28"/>
            <w:szCs w:val="28"/>
            <w:shd w:val="clear" w:color="auto" w:fill="FFFFFF"/>
          </w:rPr>
          <w:tag w:val="MENDELEY_CITATION_v3_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"/>
          <w:id w:val="1318228211"/>
          <w:placeholder>
            <w:docPart w:val="196B6B9B3E694CD984E2213FE1BFC5D4"/>
          </w:placeholder>
        </w:sdtPr>
        <w:sdtContent>
          <w:r w:rsidR="00E9599E" w:rsidRPr="00E9599E">
            <w:rPr>
              <w:rFonts w:ascii="Times New Roman" w:hAnsi="Times New Roman"/>
              <w:bCs/>
              <w:color w:val="000000"/>
              <w:sz w:val="28"/>
              <w:szCs w:val="28"/>
              <w:shd w:val="clear" w:color="auto" w:fill="FFFFFF"/>
            </w:rPr>
            <w:t>[27</w:t>
          </w:r>
          <w:r w:rsidR="003336CC" w:rsidRPr="003336CC">
            <w:rPr>
              <w:rFonts w:ascii="Times New Roman" w:hAnsi="Times New Roman"/>
              <w:bCs/>
              <w:color w:val="000000"/>
              <w:sz w:val="28"/>
              <w:szCs w:val="28"/>
              <w:shd w:val="clear" w:color="auto" w:fill="FFFFFF"/>
            </w:rPr>
            <w:t xml:space="preserve"> </w:t>
          </w:r>
          <w:r w:rsidR="003336CC">
            <w:rPr>
              <w:rFonts w:ascii="Times New Roman" w:hAnsi="Times New Roman"/>
              <w:bCs/>
              <w:color w:val="000000"/>
              <w:sz w:val="28"/>
              <w:szCs w:val="28"/>
              <w:shd w:val="clear" w:color="auto" w:fill="FFFFFF"/>
              <w:lang w:val="en-US"/>
            </w:rPr>
            <w:t>p</w:t>
          </w:r>
          <w:r w:rsidR="003336CC" w:rsidRPr="00DD0D5E">
            <w:rPr>
              <w:rFonts w:ascii="Times New Roman" w:hAnsi="Times New Roman"/>
              <w:bCs/>
              <w:color w:val="000000"/>
              <w:sz w:val="28"/>
              <w:szCs w:val="28"/>
              <w:shd w:val="clear" w:color="auto" w:fill="FFFFFF"/>
            </w:rPr>
            <w:t>.</w:t>
          </w:r>
          <w:r w:rsidR="00790F83">
            <w:rPr>
              <w:rFonts w:ascii="Times New Roman" w:hAnsi="Times New Roman"/>
              <w:bCs/>
              <w:color w:val="000000"/>
              <w:sz w:val="28"/>
              <w:szCs w:val="28"/>
              <w:shd w:val="clear" w:color="auto" w:fill="FFFFFF"/>
            </w:rPr>
            <w:t xml:space="preserve"> </w:t>
          </w:r>
          <w:r w:rsidR="003336CC" w:rsidRPr="00DD0D5E">
            <w:rPr>
              <w:rFonts w:ascii="Times New Roman" w:hAnsi="Times New Roman"/>
              <w:bCs/>
              <w:color w:val="000000"/>
              <w:sz w:val="28"/>
              <w:szCs w:val="28"/>
              <w:shd w:val="clear" w:color="auto" w:fill="FFFFFF"/>
            </w:rPr>
            <w:t>319</w:t>
          </w:r>
          <w:r w:rsidR="00E9599E" w:rsidRPr="00E9599E">
            <w:rPr>
              <w:rFonts w:ascii="Times New Roman" w:hAnsi="Times New Roman"/>
              <w:bCs/>
              <w:color w:val="000000"/>
              <w:sz w:val="28"/>
              <w:szCs w:val="28"/>
              <w:shd w:val="clear" w:color="auto" w:fill="FFFFFF"/>
            </w:rPr>
            <w:t>]</w:t>
          </w:r>
        </w:sdtContent>
      </w:sdt>
      <w:r w:rsidR="00EC3DEA">
        <w:rPr>
          <w:rFonts w:ascii="Times New Roman" w:hAnsi="Times New Roman"/>
          <w:bCs/>
          <w:sz w:val="28"/>
          <w:szCs w:val="28"/>
          <w:shd w:val="clear" w:color="auto" w:fill="FFFFFF"/>
        </w:rPr>
        <w:t xml:space="preserve"> </w:t>
      </w:r>
      <w:r>
        <w:rPr>
          <w:rFonts w:ascii="Times New Roman" w:hAnsi="Times New Roman"/>
          <w:bCs/>
          <w:sz w:val="28"/>
          <w:szCs w:val="28"/>
          <w:shd w:val="clear" w:color="auto" w:fill="FFFFFF"/>
        </w:rPr>
        <w:t>были попытки</w:t>
      </w:r>
      <w:r w:rsidRPr="004B4742">
        <w:rPr>
          <w:rFonts w:ascii="Times New Roman" w:hAnsi="Times New Roman"/>
          <w:bCs/>
          <w:sz w:val="28"/>
          <w:szCs w:val="28"/>
          <w:shd w:val="clear" w:color="auto" w:fill="FFFFFF"/>
        </w:rPr>
        <w:t xml:space="preserve"> оценить приблизительную датировку керамических образцов. Результаты расчетных данных представлены на </w:t>
      </w:r>
      <w:r w:rsidR="00F36F5D">
        <w:rPr>
          <w:rFonts w:ascii="Times New Roman" w:hAnsi="Times New Roman"/>
          <w:bCs/>
          <w:sz w:val="28"/>
          <w:szCs w:val="28"/>
          <w:shd w:val="clear" w:color="auto" w:fill="FFFFFF"/>
        </w:rPr>
        <w:t>р</w:t>
      </w:r>
      <w:r w:rsidRPr="004B4742">
        <w:rPr>
          <w:rFonts w:ascii="Times New Roman" w:hAnsi="Times New Roman"/>
          <w:bCs/>
          <w:sz w:val="28"/>
          <w:szCs w:val="28"/>
          <w:shd w:val="clear" w:color="auto" w:fill="FFFFFF"/>
        </w:rPr>
        <w:t xml:space="preserve">исунке </w:t>
      </w:r>
      <w:r>
        <w:rPr>
          <w:rFonts w:ascii="Times New Roman" w:hAnsi="Times New Roman"/>
          <w:bCs/>
          <w:sz w:val="28"/>
          <w:szCs w:val="28"/>
          <w:shd w:val="clear" w:color="auto" w:fill="FFFFFF"/>
        </w:rPr>
        <w:t>3.</w:t>
      </w:r>
      <w:r w:rsidR="007B03A2">
        <w:rPr>
          <w:rFonts w:ascii="Times New Roman" w:hAnsi="Times New Roman"/>
          <w:bCs/>
          <w:sz w:val="28"/>
          <w:szCs w:val="28"/>
          <w:shd w:val="clear" w:color="auto" w:fill="FFFFFF"/>
        </w:rPr>
        <w:t>10</w:t>
      </w:r>
      <w:r>
        <w:rPr>
          <w:rFonts w:ascii="Times New Roman" w:hAnsi="Times New Roman"/>
          <w:bCs/>
          <w:sz w:val="28"/>
          <w:szCs w:val="28"/>
          <w:shd w:val="clear" w:color="auto" w:fill="FFFFFF"/>
        </w:rPr>
        <w:t>б</w:t>
      </w:r>
      <w:r w:rsidRPr="004B4742">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Pr="004B4742">
        <w:rPr>
          <w:rFonts w:ascii="Times New Roman" w:hAnsi="Times New Roman"/>
          <w:bCs/>
          <w:sz w:val="28"/>
          <w:szCs w:val="28"/>
          <w:shd w:val="clear" w:color="auto" w:fill="FFFFFF"/>
        </w:rPr>
        <w:t xml:space="preserve">Наличие различных трековых композитных фаз в исследованных керамических фрагментах показано в </w:t>
      </w:r>
      <w:r w:rsidR="00790F83">
        <w:rPr>
          <w:rFonts w:ascii="Times New Roman" w:hAnsi="Times New Roman"/>
          <w:bCs/>
          <w:sz w:val="28"/>
          <w:szCs w:val="28"/>
          <w:shd w:val="clear" w:color="auto" w:fill="FFFFFF"/>
        </w:rPr>
        <w:t>т</w:t>
      </w:r>
      <w:r>
        <w:rPr>
          <w:rFonts w:ascii="Times New Roman" w:hAnsi="Times New Roman"/>
          <w:bCs/>
          <w:sz w:val="28"/>
          <w:szCs w:val="28"/>
          <w:shd w:val="clear" w:color="auto" w:fill="FFFFFF"/>
        </w:rPr>
        <w:t>аблице</w:t>
      </w:r>
      <w:r w:rsidRPr="004B4742">
        <w:rPr>
          <w:rFonts w:ascii="Times New Roman" w:hAnsi="Times New Roman"/>
          <w:bCs/>
          <w:sz w:val="28"/>
          <w:szCs w:val="28"/>
          <w:shd w:val="clear" w:color="auto" w:fill="FFFFFF"/>
        </w:rPr>
        <w:t xml:space="preserve"> </w:t>
      </w:r>
      <w:r>
        <w:rPr>
          <w:rFonts w:ascii="Times New Roman" w:hAnsi="Times New Roman"/>
          <w:bCs/>
          <w:sz w:val="28"/>
          <w:szCs w:val="28"/>
          <w:shd w:val="clear" w:color="auto" w:fill="FFFFFF"/>
        </w:rPr>
        <w:t>3.</w:t>
      </w:r>
      <w:r w:rsidR="0099548F">
        <w:rPr>
          <w:rFonts w:ascii="Times New Roman" w:hAnsi="Times New Roman"/>
          <w:bCs/>
          <w:sz w:val="28"/>
          <w:szCs w:val="28"/>
          <w:shd w:val="clear" w:color="auto" w:fill="FFFFFF"/>
        </w:rPr>
        <w:t>2</w:t>
      </w:r>
      <w:r w:rsidRPr="004B4742">
        <w:rPr>
          <w:rFonts w:ascii="Times New Roman" w:hAnsi="Times New Roman"/>
          <w:bCs/>
          <w:sz w:val="28"/>
          <w:szCs w:val="28"/>
          <w:shd w:val="clear" w:color="auto" w:fill="FFFFFF"/>
        </w:rPr>
        <w:t>.</w:t>
      </w:r>
    </w:p>
    <w:p w:rsidR="00790F83" w:rsidRDefault="00790F83" w:rsidP="006166CC">
      <w:pPr>
        <w:autoSpaceDE w:val="0"/>
        <w:autoSpaceDN w:val="0"/>
        <w:adjustRightInd w:val="0"/>
        <w:spacing w:after="0" w:line="240" w:lineRule="auto"/>
        <w:ind w:firstLine="709"/>
        <w:jc w:val="both"/>
        <w:rPr>
          <w:rFonts w:ascii="Times New Roman" w:hAnsi="Times New Roman"/>
          <w:bCs/>
          <w:sz w:val="28"/>
          <w:szCs w:val="28"/>
          <w:shd w:val="clear" w:color="auto" w:fill="FFFFFF"/>
        </w:rPr>
      </w:pPr>
    </w:p>
    <w:p w:rsidR="00F612CE" w:rsidRDefault="00F612CE" w:rsidP="0012657C">
      <w:pPr>
        <w:autoSpaceDE w:val="0"/>
        <w:autoSpaceDN w:val="0"/>
        <w:adjustRightInd w:val="0"/>
        <w:spacing w:after="0" w:line="240" w:lineRule="auto"/>
        <w:jc w:val="center"/>
        <w:rPr>
          <w:rFonts w:ascii="Times New Roman" w:hAnsi="Times New Roman"/>
          <w:bCs/>
          <w:sz w:val="28"/>
          <w:szCs w:val="28"/>
          <w:shd w:val="clear" w:color="auto" w:fill="FFFFFF"/>
        </w:rPr>
      </w:pPr>
      <w:r w:rsidRPr="00402F81">
        <w:rPr>
          <w:rFonts w:ascii="Times New Roman" w:hAnsi="Times New Roman"/>
          <w:noProof/>
          <w:sz w:val="28"/>
          <w:szCs w:val="28"/>
          <w:lang w:eastAsia="ru-RU"/>
        </w:rPr>
        <w:drawing>
          <wp:inline distT="0" distB="0" distL="0" distR="0">
            <wp:extent cx="2947826" cy="3366290"/>
            <wp:effectExtent l="0" t="0" r="5080" b="5715"/>
            <wp:docPr id="285800077" name="Рисунок 28580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839" b="6439"/>
                    <a:stretch/>
                  </pic:blipFill>
                  <pic:spPr bwMode="auto">
                    <a:xfrm>
                      <a:off x="0" y="0"/>
                      <a:ext cx="2953848" cy="337316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12CE" w:rsidRPr="00F36F5D" w:rsidRDefault="00F612CE" w:rsidP="0012657C">
      <w:pPr>
        <w:autoSpaceDE w:val="0"/>
        <w:autoSpaceDN w:val="0"/>
        <w:adjustRightInd w:val="0"/>
        <w:spacing w:after="0" w:line="240" w:lineRule="auto"/>
        <w:jc w:val="center"/>
        <w:rPr>
          <w:rFonts w:ascii="Times New Roman" w:hAnsi="Times New Roman"/>
          <w:i/>
          <w:sz w:val="26"/>
          <w:szCs w:val="26"/>
          <w:shd w:val="clear" w:color="auto" w:fill="FFFFFF"/>
          <w:vertAlign w:val="superscript"/>
        </w:rPr>
      </w:pPr>
      <w:r w:rsidRPr="00F36F5D">
        <w:rPr>
          <w:rFonts w:ascii="Times New Roman" w:hAnsi="Times New Roman"/>
          <w:i/>
          <w:sz w:val="26"/>
          <w:szCs w:val="26"/>
          <w:shd w:val="clear" w:color="auto" w:fill="FFFFFF"/>
        </w:rPr>
        <w:t>Комбинационный сдвиг, см</w:t>
      </w:r>
      <w:r w:rsidRPr="00F36F5D">
        <w:rPr>
          <w:rFonts w:ascii="Times New Roman" w:hAnsi="Times New Roman"/>
          <w:i/>
          <w:sz w:val="26"/>
          <w:szCs w:val="26"/>
          <w:shd w:val="clear" w:color="auto" w:fill="FFFFFF"/>
          <w:vertAlign w:val="superscript"/>
        </w:rPr>
        <w:t>-1</w:t>
      </w:r>
    </w:p>
    <w:p w:rsidR="00790F83" w:rsidRPr="00F36F5D" w:rsidRDefault="00790F83" w:rsidP="0012657C">
      <w:pPr>
        <w:spacing w:after="0" w:line="240" w:lineRule="auto"/>
        <w:contextualSpacing/>
        <w:jc w:val="center"/>
        <w:rPr>
          <w:rFonts w:ascii="Times New Roman" w:hAnsi="Times New Roman"/>
          <w:sz w:val="16"/>
          <w:szCs w:val="16"/>
        </w:rPr>
      </w:pPr>
    </w:p>
    <w:p w:rsidR="00F612CE"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7B03A2">
        <w:rPr>
          <w:rFonts w:ascii="Times New Roman" w:hAnsi="Times New Roman"/>
          <w:sz w:val="28"/>
          <w:szCs w:val="28"/>
        </w:rPr>
        <w:t>9</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4B4742">
        <w:rPr>
          <w:rFonts w:ascii="Times New Roman" w:hAnsi="Times New Roman"/>
          <w:iCs/>
          <w:sz w:val="28"/>
          <w:szCs w:val="28"/>
        </w:rPr>
        <w:t>Характеристические спектры комбинационного рассеяния света, полученные из разных точек механического среза иссле</w:t>
      </w:r>
      <w:r w:rsidR="00790F83">
        <w:rPr>
          <w:rFonts w:ascii="Times New Roman" w:hAnsi="Times New Roman"/>
          <w:iCs/>
          <w:sz w:val="28"/>
          <w:szCs w:val="28"/>
        </w:rPr>
        <w:t>дуемых керамических фрагментов</w:t>
      </w:r>
    </w:p>
    <w:p w:rsidR="00F612CE" w:rsidRPr="00E61C15" w:rsidRDefault="00F612CE" w:rsidP="0012657C">
      <w:pPr>
        <w:spacing w:after="0" w:line="240" w:lineRule="auto"/>
        <w:contextualSpacing/>
        <w:jc w:val="center"/>
        <w:rPr>
          <w:rFonts w:ascii="Times New Roman" w:hAnsi="Times New Roman"/>
          <w:sz w:val="16"/>
          <w:szCs w:val="16"/>
        </w:rPr>
      </w:pPr>
    </w:p>
    <w:p w:rsidR="00F612CE" w:rsidRDefault="00F612CE"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DViZTIzNmYtZGQyZi00ZTQ4LWIyNTktOWE0OTg2MWQzNzYx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889653060"/>
          <w:placeholder>
            <w:docPart w:val="36D6CA006ADD4AD982CF9667D9467F0A"/>
          </w:placeholder>
        </w:sdtPr>
        <w:sdtContent>
          <w:r w:rsidR="00E9599E" w:rsidRPr="00E9599E">
            <w:rPr>
              <w:rFonts w:ascii="Times New Roman" w:hAnsi="Times New Roman"/>
              <w:color w:val="000000"/>
              <w:sz w:val="24"/>
              <w:szCs w:val="24"/>
            </w:rPr>
            <w:t>9</w:t>
          </w:r>
          <w:r w:rsidR="0019250E" w:rsidRPr="0019250E">
            <w:rPr>
              <w:rFonts w:ascii="Times New Roman" w:hAnsi="Times New Roman"/>
              <w:color w:val="000000"/>
              <w:sz w:val="24"/>
              <w:szCs w:val="24"/>
            </w:rPr>
            <w:t>1</w:t>
          </w:r>
        </w:sdtContent>
      </w:sdt>
      <w:r>
        <w:rPr>
          <w:rFonts w:ascii="Times New Roman" w:hAnsi="Times New Roman"/>
          <w:sz w:val="24"/>
          <w:szCs w:val="24"/>
        </w:rPr>
        <w:t>,</w:t>
      </w:r>
      <w:r w:rsidRPr="00F24D61">
        <w:rPr>
          <w:rFonts w:ascii="Times New Roman" w:hAnsi="Times New Roman"/>
          <w:sz w:val="24"/>
          <w:szCs w:val="24"/>
        </w:rPr>
        <w:t xml:space="preserve"> </w:t>
      </w:r>
      <w:r>
        <w:rPr>
          <w:rFonts w:ascii="Times New Roman" w:hAnsi="Times New Roman"/>
          <w:sz w:val="24"/>
          <w:szCs w:val="24"/>
          <w:lang w:val="en-US"/>
        </w:rPr>
        <w:t>p</w:t>
      </w:r>
      <w:r w:rsidRPr="00F24D61">
        <w:rPr>
          <w:rFonts w:ascii="Times New Roman" w:hAnsi="Times New Roman"/>
          <w:sz w:val="24"/>
          <w:szCs w:val="24"/>
        </w:rPr>
        <w:t>. 62</w:t>
      </w:r>
      <w:r>
        <w:rPr>
          <w:rFonts w:ascii="Times New Roman" w:hAnsi="Times New Roman"/>
          <w:sz w:val="24"/>
          <w:szCs w:val="24"/>
        </w:rPr>
        <w:t>]</w:t>
      </w:r>
    </w:p>
    <w:p w:rsidR="00F612CE" w:rsidRPr="00F36F5D" w:rsidRDefault="00F612CE" w:rsidP="00F36F5D">
      <w:pPr>
        <w:ind w:left="360"/>
        <w:jc w:val="center"/>
        <w:rPr>
          <w:bCs/>
          <w:iCs/>
          <w:sz w:val="28"/>
          <w:szCs w:val="28"/>
          <w:lang w:val="en-US"/>
        </w:rPr>
      </w:pPr>
      <w:r w:rsidRPr="00402F81">
        <w:rPr>
          <w:noProof/>
          <w:lang w:eastAsia="ru-RU"/>
        </w:rPr>
        <w:lastRenderedPageBreak/>
        <w:drawing>
          <wp:inline distT="0" distB="0" distL="0" distR="0">
            <wp:extent cx="1236036" cy="1755680"/>
            <wp:effectExtent l="6985" t="0" r="0" b="0"/>
            <wp:docPr id="10" name="Рисунок 9">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2A65E695-0035-43F4-8399-01F786CEC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2A65E695-0035-43F4-8399-01F786CEC384}"/>
                        </a:ext>
                      </a:extLst>
                    </pic:cNvPr>
                    <pic:cNvPicPr>
                      <a:picLocks noChangeAspect="1"/>
                    </pic:cNvPicPr>
                  </pic:nvPicPr>
                  <pic:blipFill>
                    <a:blip r:embed="rId116" cstate="print"/>
                    <a:stretch>
                      <a:fillRect/>
                    </a:stretch>
                  </pic:blipFill>
                  <pic:spPr>
                    <a:xfrm rot="5400000">
                      <a:off x="0" y="0"/>
                      <a:ext cx="1267064" cy="1799753"/>
                    </a:xfrm>
                    <a:prstGeom prst="rect">
                      <a:avLst/>
                    </a:prstGeom>
                  </pic:spPr>
                </pic:pic>
              </a:graphicData>
            </a:graphic>
          </wp:inline>
        </w:drawing>
      </w:r>
      <w:r w:rsidRPr="00402F81">
        <w:rPr>
          <w:noProof/>
          <w:lang w:eastAsia="ru-RU"/>
        </w:rPr>
        <w:drawing>
          <wp:inline distT="0" distB="0" distL="0" distR="0">
            <wp:extent cx="3422471" cy="2618842"/>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46534" cy="2713773"/>
                    </a:xfrm>
                    <a:prstGeom prst="rect">
                      <a:avLst/>
                    </a:prstGeom>
                  </pic:spPr>
                </pic:pic>
              </a:graphicData>
            </a:graphic>
          </wp:inline>
        </w:drawing>
      </w:r>
    </w:p>
    <w:p w:rsidR="00790F83" w:rsidRPr="00F36F5D" w:rsidRDefault="00F36F5D" w:rsidP="00F36F5D">
      <w:pPr>
        <w:spacing w:after="0" w:line="240" w:lineRule="auto"/>
        <w:ind w:firstLine="1985"/>
        <w:contextualSpacing/>
        <w:rPr>
          <w:rFonts w:ascii="Times New Roman" w:hAnsi="Times New Roman"/>
          <w:sz w:val="24"/>
          <w:szCs w:val="24"/>
        </w:rPr>
      </w:pPr>
      <w:r w:rsidRPr="00F36F5D">
        <w:rPr>
          <w:rFonts w:ascii="Times New Roman" w:hAnsi="Times New Roman"/>
          <w:sz w:val="24"/>
          <w:szCs w:val="24"/>
        </w:rPr>
        <w:t xml:space="preserve">а                                        </w:t>
      </w:r>
      <w:r>
        <w:rPr>
          <w:rFonts w:ascii="Times New Roman" w:hAnsi="Times New Roman"/>
          <w:sz w:val="24"/>
          <w:szCs w:val="24"/>
        </w:rPr>
        <w:t xml:space="preserve">    </w:t>
      </w:r>
      <w:r w:rsidRPr="00F36F5D">
        <w:rPr>
          <w:rFonts w:ascii="Times New Roman" w:hAnsi="Times New Roman"/>
          <w:sz w:val="24"/>
          <w:szCs w:val="24"/>
        </w:rPr>
        <w:t xml:space="preserve">                            б</w:t>
      </w:r>
    </w:p>
    <w:p w:rsidR="00F36F5D" w:rsidRPr="00F36F5D" w:rsidRDefault="00F36F5D" w:rsidP="0012657C">
      <w:pPr>
        <w:spacing w:after="0" w:line="240" w:lineRule="auto"/>
        <w:contextualSpacing/>
        <w:jc w:val="center"/>
        <w:rPr>
          <w:rFonts w:ascii="Times New Roman" w:hAnsi="Times New Roman"/>
          <w:sz w:val="16"/>
          <w:szCs w:val="16"/>
        </w:rPr>
      </w:pPr>
    </w:p>
    <w:p w:rsidR="00F612CE" w:rsidRPr="00E61C15"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E61C15">
        <w:rPr>
          <w:rFonts w:ascii="Times New Roman" w:hAnsi="Times New Roman"/>
          <w:sz w:val="28"/>
          <w:szCs w:val="28"/>
        </w:rPr>
        <w:t xml:space="preserve"> 3.</w:t>
      </w:r>
      <w:r w:rsidR="007B03A2">
        <w:rPr>
          <w:rFonts w:ascii="Times New Roman" w:hAnsi="Times New Roman"/>
          <w:sz w:val="28"/>
          <w:szCs w:val="28"/>
        </w:rPr>
        <w:t>10</w:t>
      </w:r>
      <w:r w:rsidRPr="00E61C15">
        <w:rPr>
          <w:rFonts w:ascii="Times New Roman" w:hAnsi="Times New Roman"/>
          <w:sz w:val="28"/>
          <w:szCs w:val="28"/>
        </w:rPr>
        <w:t xml:space="preserve"> </w:t>
      </w:r>
      <w:r w:rsidRPr="00E61C15">
        <w:rPr>
          <w:rFonts w:ascii="Times New Roman" w:hAnsi="Times New Roman"/>
          <w:i/>
          <w:sz w:val="28"/>
          <w:szCs w:val="28"/>
        </w:rPr>
        <w:t xml:space="preserve">– </w:t>
      </w:r>
      <w:r w:rsidRPr="00E61C15">
        <w:rPr>
          <w:rFonts w:ascii="Times New Roman" w:hAnsi="Times New Roman"/>
          <w:iCs/>
          <w:sz w:val="28"/>
          <w:szCs w:val="28"/>
        </w:rPr>
        <w:t xml:space="preserve">Микроскопическое изображение образца </w:t>
      </w:r>
      <w:r>
        <w:rPr>
          <w:rFonts w:ascii="Times New Roman" w:hAnsi="Times New Roman"/>
          <w:iCs/>
          <w:sz w:val="28"/>
          <w:szCs w:val="28"/>
        </w:rPr>
        <w:t>№</w:t>
      </w:r>
      <w:r w:rsidRPr="00E61C15">
        <w:rPr>
          <w:rFonts w:ascii="Times New Roman" w:hAnsi="Times New Roman"/>
          <w:iCs/>
          <w:sz w:val="28"/>
          <w:szCs w:val="28"/>
        </w:rPr>
        <w:t>8 с примесями органического материала (а). Температуры обжига рассчитаны по соотношению</w:t>
      </w:r>
      <w:r w:rsidR="00790F83">
        <w:rPr>
          <w:rFonts w:ascii="Times New Roman" w:hAnsi="Times New Roman"/>
          <w:iCs/>
          <w:sz w:val="28"/>
          <w:szCs w:val="28"/>
        </w:rPr>
        <w:t xml:space="preserve"> рамановских пиков углерода (б)</w:t>
      </w:r>
    </w:p>
    <w:p w:rsidR="00F612CE" w:rsidRPr="00E61C15" w:rsidRDefault="00F612CE" w:rsidP="0012657C">
      <w:pPr>
        <w:spacing w:after="0" w:line="240" w:lineRule="auto"/>
        <w:contextualSpacing/>
        <w:jc w:val="center"/>
        <w:rPr>
          <w:rFonts w:ascii="Times New Roman" w:hAnsi="Times New Roman"/>
          <w:sz w:val="16"/>
          <w:szCs w:val="16"/>
        </w:rPr>
      </w:pPr>
    </w:p>
    <w:p w:rsidR="00F612CE" w:rsidRDefault="00F612CE"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TFkNjFkMzktMmRiZS00ZTBjLWEzOWMtOWUyYTlkYjMxMzE3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662625170"/>
          <w:placeholder>
            <w:docPart w:val="AD7541D893EB4ADBB036894EEB98289A"/>
          </w:placeholder>
        </w:sdtPr>
        <w:sdtContent>
          <w:r w:rsidR="00E9599E" w:rsidRPr="00E9599E">
            <w:rPr>
              <w:rFonts w:ascii="Times New Roman" w:hAnsi="Times New Roman"/>
              <w:color w:val="000000"/>
              <w:sz w:val="24"/>
              <w:szCs w:val="24"/>
            </w:rPr>
            <w:t>9</w:t>
          </w:r>
          <w:r w:rsidR="0019250E" w:rsidRPr="0019250E">
            <w:rPr>
              <w:rFonts w:ascii="Times New Roman" w:hAnsi="Times New Roman"/>
              <w:color w:val="000000"/>
              <w:sz w:val="24"/>
              <w:szCs w:val="24"/>
            </w:rPr>
            <w:t>1</w:t>
          </w:r>
        </w:sdtContent>
      </w:sdt>
      <w:r>
        <w:rPr>
          <w:rFonts w:ascii="Times New Roman" w:hAnsi="Times New Roman"/>
          <w:sz w:val="24"/>
          <w:szCs w:val="24"/>
        </w:rPr>
        <w:t>,</w:t>
      </w:r>
      <w:r w:rsidRPr="00F24D61">
        <w:rPr>
          <w:rFonts w:ascii="Times New Roman" w:hAnsi="Times New Roman"/>
          <w:sz w:val="24"/>
          <w:szCs w:val="24"/>
        </w:rPr>
        <w:t xml:space="preserve"> </w:t>
      </w:r>
      <w:r>
        <w:rPr>
          <w:rFonts w:ascii="Times New Roman" w:hAnsi="Times New Roman"/>
          <w:sz w:val="24"/>
          <w:szCs w:val="24"/>
          <w:lang w:val="en-US"/>
        </w:rPr>
        <w:t>p</w:t>
      </w:r>
      <w:r w:rsidRPr="00F24D61">
        <w:rPr>
          <w:rFonts w:ascii="Times New Roman" w:hAnsi="Times New Roman"/>
          <w:sz w:val="24"/>
          <w:szCs w:val="24"/>
        </w:rPr>
        <w:t>. 62</w:t>
      </w:r>
      <w:r>
        <w:rPr>
          <w:rFonts w:ascii="Times New Roman" w:hAnsi="Times New Roman"/>
          <w:sz w:val="24"/>
          <w:szCs w:val="24"/>
        </w:rPr>
        <w:t>]</w:t>
      </w:r>
    </w:p>
    <w:p w:rsidR="00F612CE" w:rsidRDefault="00F612CE" w:rsidP="0012657C">
      <w:pPr>
        <w:spacing w:after="0" w:line="240" w:lineRule="auto"/>
        <w:ind w:firstLine="567"/>
        <w:contextualSpacing/>
        <w:jc w:val="both"/>
        <w:rPr>
          <w:rFonts w:ascii="Times New Roman" w:hAnsi="Times New Roman"/>
          <w:sz w:val="24"/>
          <w:szCs w:val="24"/>
        </w:rPr>
      </w:pPr>
    </w:p>
    <w:p w:rsidR="00F612CE" w:rsidRPr="004B4742" w:rsidRDefault="00F612CE" w:rsidP="00F36F5D">
      <w:pPr>
        <w:autoSpaceDE w:val="0"/>
        <w:autoSpaceDN w:val="0"/>
        <w:adjustRightInd w:val="0"/>
        <w:spacing w:after="0" w:line="240" w:lineRule="auto"/>
        <w:jc w:val="both"/>
        <w:rPr>
          <w:rFonts w:ascii="Times New Roman" w:hAnsi="Times New Roman"/>
          <w:iCs/>
          <w:sz w:val="28"/>
          <w:szCs w:val="28"/>
        </w:rPr>
      </w:pPr>
      <w:r>
        <w:rPr>
          <w:rFonts w:ascii="Times New Roman" w:hAnsi="Times New Roman"/>
          <w:iCs/>
          <w:sz w:val="28"/>
          <w:szCs w:val="28"/>
        </w:rPr>
        <w:t xml:space="preserve">Таблица </w:t>
      </w:r>
      <w:r w:rsidRPr="002812A2">
        <w:rPr>
          <w:rFonts w:ascii="Times New Roman" w:hAnsi="Times New Roman"/>
          <w:iCs/>
          <w:sz w:val="28"/>
          <w:szCs w:val="28"/>
        </w:rPr>
        <w:t>3</w:t>
      </w:r>
      <w:r>
        <w:rPr>
          <w:rFonts w:ascii="Times New Roman" w:hAnsi="Times New Roman"/>
          <w:iCs/>
          <w:sz w:val="28"/>
          <w:szCs w:val="28"/>
        </w:rPr>
        <w:t>.</w:t>
      </w:r>
      <w:r w:rsidR="0099548F">
        <w:rPr>
          <w:rFonts w:ascii="Times New Roman" w:hAnsi="Times New Roman"/>
          <w:iCs/>
          <w:sz w:val="28"/>
          <w:szCs w:val="28"/>
        </w:rPr>
        <w:t>2</w:t>
      </w:r>
      <w:r w:rsidRPr="002812A2">
        <w:rPr>
          <w:rFonts w:ascii="Times New Roman" w:hAnsi="Times New Roman"/>
          <w:iCs/>
          <w:sz w:val="28"/>
          <w:szCs w:val="28"/>
        </w:rPr>
        <w:t xml:space="preserve"> </w:t>
      </w:r>
      <w:r>
        <w:rPr>
          <w:rFonts w:ascii="Times New Roman" w:hAnsi="Times New Roman"/>
          <w:iCs/>
          <w:sz w:val="28"/>
          <w:szCs w:val="28"/>
        </w:rPr>
        <w:t xml:space="preserve">– </w:t>
      </w:r>
      <w:r w:rsidRPr="004B4742">
        <w:rPr>
          <w:rFonts w:ascii="Times New Roman" w:hAnsi="Times New Roman"/>
          <w:sz w:val="28"/>
          <w:szCs w:val="28"/>
        </w:rPr>
        <w:t>Фазовый состав по данным рамановской спектроско</w:t>
      </w:r>
      <w:r w:rsidR="00F36F5D">
        <w:rPr>
          <w:rFonts w:ascii="Times New Roman" w:hAnsi="Times New Roman"/>
          <w:sz w:val="28"/>
          <w:szCs w:val="28"/>
        </w:rPr>
        <w:t>пии для керамических фрагментов</w:t>
      </w:r>
    </w:p>
    <w:p w:rsidR="00F612CE" w:rsidRPr="004F04B6" w:rsidRDefault="00F612CE" w:rsidP="00F36F5D">
      <w:pPr>
        <w:spacing w:after="0" w:line="240" w:lineRule="auto"/>
        <w:ind w:firstLine="567"/>
        <w:contextualSpacing/>
        <w:jc w:val="right"/>
        <w:rPr>
          <w:rFonts w:ascii="Times New Roman" w:hAnsi="Times New Roman"/>
          <w:sz w:val="16"/>
          <w:szCs w:val="16"/>
        </w:rPr>
      </w:pPr>
    </w:p>
    <w:tbl>
      <w:tblPr>
        <w:tblStyle w:val="aa"/>
        <w:tblW w:w="9435" w:type="dxa"/>
        <w:jc w:val="center"/>
        <w:tblLook w:val="04A0"/>
      </w:tblPr>
      <w:tblGrid>
        <w:gridCol w:w="3377"/>
        <w:gridCol w:w="1115"/>
        <w:gridCol w:w="1234"/>
        <w:gridCol w:w="1221"/>
        <w:gridCol w:w="1250"/>
        <w:gridCol w:w="1238"/>
      </w:tblGrid>
      <w:tr w:rsidR="00F612CE" w:rsidRPr="0038185C" w:rsidTr="00F36F5D">
        <w:trPr>
          <w:trHeight w:val="70"/>
          <w:jc w:val="center"/>
        </w:trPr>
        <w:tc>
          <w:tcPr>
            <w:tcW w:w="3377" w:type="dxa"/>
            <w:vMerge w:val="restart"/>
            <w:vAlign w:val="center"/>
          </w:tcPr>
          <w:p w:rsidR="00F612CE" w:rsidRPr="0038185C" w:rsidRDefault="00F612CE" w:rsidP="0012657C">
            <w:pPr>
              <w:pStyle w:val="a6"/>
              <w:ind w:left="0"/>
              <w:jc w:val="center"/>
            </w:pPr>
            <w:r w:rsidRPr="0038185C">
              <w:t>Образцы</w:t>
            </w:r>
          </w:p>
        </w:tc>
        <w:tc>
          <w:tcPr>
            <w:tcW w:w="6058" w:type="dxa"/>
            <w:gridSpan w:val="5"/>
            <w:vAlign w:val="center"/>
          </w:tcPr>
          <w:p w:rsidR="00F612CE" w:rsidRPr="0038185C" w:rsidRDefault="00F612CE" w:rsidP="0012657C">
            <w:pPr>
              <w:pStyle w:val="a6"/>
              <w:ind w:left="0"/>
              <w:jc w:val="center"/>
            </w:pPr>
            <w:r w:rsidRPr="0038185C">
              <w:t>Наблюдаемые фазы</w:t>
            </w:r>
          </w:p>
        </w:tc>
      </w:tr>
      <w:tr w:rsidR="00F612CE" w:rsidRPr="0038185C" w:rsidTr="00F36F5D">
        <w:trPr>
          <w:trHeight w:val="109"/>
          <w:jc w:val="center"/>
        </w:trPr>
        <w:tc>
          <w:tcPr>
            <w:tcW w:w="3377" w:type="dxa"/>
            <w:vMerge/>
            <w:vAlign w:val="center"/>
          </w:tcPr>
          <w:p w:rsidR="00F612CE" w:rsidRPr="0038185C" w:rsidRDefault="00F612CE" w:rsidP="0012657C">
            <w:pPr>
              <w:pStyle w:val="a6"/>
              <w:ind w:left="0"/>
              <w:jc w:val="center"/>
              <w:rPr>
                <w:lang w:val="en-US"/>
              </w:rPr>
            </w:pPr>
          </w:p>
        </w:tc>
        <w:tc>
          <w:tcPr>
            <w:tcW w:w="1115" w:type="dxa"/>
            <w:vAlign w:val="center"/>
          </w:tcPr>
          <w:p w:rsidR="00F612CE" w:rsidRPr="0038185C" w:rsidRDefault="00F36F5D" w:rsidP="0012657C">
            <w:pPr>
              <w:pStyle w:val="a6"/>
              <w:ind w:left="0"/>
              <w:jc w:val="center"/>
            </w:pPr>
            <w:r w:rsidRPr="0038185C">
              <w:t>кварц</w:t>
            </w:r>
          </w:p>
        </w:tc>
        <w:tc>
          <w:tcPr>
            <w:tcW w:w="1234" w:type="dxa"/>
            <w:vAlign w:val="center"/>
          </w:tcPr>
          <w:p w:rsidR="00F612CE" w:rsidRPr="0038185C" w:rsidRDefault="00F36F5D" w:rsidP="0012657C">
            <w:pPr>
              <w:pStyle w:val="a6"/>
              <w:ind w:left="0"/>
              <w:jc w:val="center"/>
            </w:pPr>
            <w:r w:rsidRPr="0038185C">
              <w:t>п. шпат</w:t>
            </w:r>
          </w:p>
        </w:tc>
        <w:tc>
          <w:tcPr>
            <w:tcW w:w="1221" w:type="dxa"/>
            <w:vAlign w:val="center"/>
          </w:tcPr>
          <w:p w:rsidR="00F612CE" w:rsidRPr="0038185C" w:rsidRDefault="00F36F5D" w:rsidP="0012657C">
            <w:pPr>
              <w:pStyle w:val="a6"/>
              <w:ind w:left="0"/>
              <w:jc w:val="center"/>
            </w:pPr>
            <w:r w:rsidRPr="0038185C">
              <w:t>кальцит</w:t>
            </w:r>
          </w:p>
        </w:tc>
        <w:tc>
          <w:tcPr>
            <w:tcW w:w="1250" w:type="dxa"/>
            <w:vAlign w:val="center"/>
          </w:tcPr>
          <w:p w:rsidR="00F612CE" w:rsidRPr="0038185C" w:rsidRDefault="00F36F5D" w:rsidP="0012657C">
            <w:pPr>
              <w:pStyle w:val="a6"/>
              <w:ind w:left="0"/>
              <w:jc w:val="center"/>
            </w:pPr>
            <w:r w:rsidRPr="0038185C">
              <w:t>углерод</w:t>
            </w:r>
          </w:p>
        </w:tc>
        <w:tc>
          <w:tcPr>
            <w:tcW w:w="1238" w:type="dxa"/>
            <w:vAlign w:val="center"/>
          </w:tcPr>
          <w:p w:rsidR="00F612CE" w:rsidRPr="0038185C" w:rsidRDefault="00F36F5D" w:rsidP="0012657C">
            <w:pPr>
              <w:pStyle w:val="a6"/>
              <w:ind w:left="0"/>
              <w:jc w:val="center"/>
            </w:pPr>
            <w:r w:rsidRPr="0038185C">
              <w:t>анатаз</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Жайпак маленький</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8"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Жайпак большой</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8"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Елеке Сазы</w:t>
            </w:r>
            <w:r w:rsidRPr="0038185C">
              <w:rPr>
                <w:rFonts w:ascii="Times New Roman" w:hAnsi="Times New Roman"/>
                <w:lang w:val="en-US"/>
              </w:rPr>
              <w:t xml:space="preserve"> 5</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3B593D" w:rsidP="00F36F5D">
            <w:pPr>
              <w:pStyle w:val="a6"/>
              <w:ind w:left="0"/>
              <w:jc w:val="center"/>
            </w:pPr>
            <w:r w:rsidRPr="0038185C">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8" w:type="dxa"/>
            <w:shd w:val="clear" w:color="auto" w:fill="auto"/>
            <w:vAlign w:val="center"/>
          </w:tcPr>
          <w:p w:rsidR="00F612CE" w:rsidRPr="0038185C" w:rsidRDefault="003B593D" w:rsidP="00F36F5D">
            <w:pPr>
              <w:pStyle w:val="a6"/>
              <w:ind w:left="0"/>
              <w:jc w:val="center"/>
            </w:pPr>
            <w:r w:rsidRPr="0038185C">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Елеке Сазы</w:t>
            </w:r>
            <w:r w:rsidRPr="0038185C">
              <w:rPr>
                <w:rFonts w:ascii="Times New Roman" w:hAnsi="Times New Roman"/>
                <w:lang w:val="en-US"/>
              </w:rPr>
              <w:t xml:space="preserve"> 6</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p>
        </w:tc>
        <w:tc>
          <w:tcPr>
            <w:tcW w:w="1238"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Айнабулак</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8"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Сабырбай</w:t>
            </w:r>
            <w:r w:rsidRPr="0038185C">
              <w:rPr>
                <w:rFonts w:ascii="Times New Roman" w:hAnsi="Times New Roman"/>
                <w:lang w:val="en-US"/>
              </w:rPr>
              <w:t xml:space="preserve"> 1</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50"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8" w:type="dxa"/>
            <w:shd w:val="clear" w:color="auto" w:fill="auto"/>
            <w:vAlign w:val="center"/>
          </w:tcPr>
          <w:p w:rsidR="00F612CE" w:rsidRPr="0038185C" w:rsidRDefault="00F612CE" w:rsidP="00F36F5D">
            <w:pPr>
              <w:pStyle w:val="a6"/>
              <w:ind w:left="0"/>
              <w:jc w:val="center"/>
              <w:rPr>
                <w:lang w:val="en-US"/>
              </w:rPr>
            </w:pP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Сабырбай</w:t>
            </w:r>
            <w:r w:rsidRPr="0038185C">
              <w:rPr>
                <w:rFonts w:ascii="Times New Roman" w:hAnsi="Times New Roman"/>
                <w:lang w:val="en-US"/>
              </w:rPr>
              <w:t xml:space="preserve"> 2</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t>+</w:t>
            </w:r>
          </w:p>
        </w:tc>
        <w:tc>
          <w:tcPr>
            <w:tcW w:w="1221"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50" w:type="dxa"/>
            <w:shd w:val="clear" w:color="auto" w:fill="auto"/>
            <w:vAlign w:val="center"/>
          </w:tcPr>
          <w:p w:rsidR="00F612CE" w:rsidRPr="0038185C" w:rsidRDefault="00F612CE" w:rsidP="00F36F5D">
            <w:pPr>
              <w:pStyle w:val="a6"/>
              <w:ind w:left="0"/>
              <w:jc w:val="center"/>
              <w:rPr>
                <w:lang w:val="en-US"/>
              </w:rPr>
            </w:pPr>
            <w:r w:rsidRPr="0038185C">
              <w:t>+</w:t>
            </w:r>
          </w:p>
        </w:tc>
        <w:tc>
          <w:tcPr>
            <w:tcW w:w="1238"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Сабырбай</w:t>
            </w:r>
            <w:r w:rsidRPr="0038185C">
              <w:rPr>
                <w:rFonts w:ascii="Times New Roman" w:hAnsi="Times New Roman"/>
                <w:lang w:val="en-US"/>
              </w:rPr>
              <w:t xml:space="preserve"> 3</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p>
        </w:tc>
        <w:tc>
          <w:tcPr>
            <w:tcW w:w="1238" w:type="dxa"/>
            <w:shd w:val="clear" w:color="auto" w:fill="auto"/>
            <w:vAlign w:val="center"/>
          </w:tcPr>
          <w:p w:rsidR="00F612CE" w:rsidRPr="0038185C" w:rsidRDefault="003B593D" w:rsidP="00F36F5D">
            <w:pPr>
              <w:pStyle w:val="a6"/>
              <w:ind w:left="0"/>
              <w:jc w:val="center"/>
            </w:pPr>
            <w:r w:rsidRPr="0038185C">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Сабырбай</w:t>
            </w:r>
            <w:r w:rsidRPr="0038185C">
              <w:rPr>
                <w:rFonts w:ascii="Times New Roman" w:hAnsi="Times New Roman"/>
                <w:lang w:val="en-US"/>
              </w:rPr>
              <w:t xml:space="preserve"> A</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r w:rsidRPr="0038185C">
              <w:t>+</w:t>
            </w:r>
          </w:p>
        </w:tc>
        <w:tc>
          <w:tcPr>
            <w:tcW w:w="1238" w:type="dxa"/>
            <w:shd w:val="clear" w:color="auto" w:fill="auto"/>
            <w:vAlign w:val="center"/>
          </w:tcPr>
          <w:p w:rsidR="00F612CE" w:rsidRPr="0038185C" w:rsidRDefault="003B593D" w:rsidP="00F36F5D">
            <w:pPr>
              <w:pStyle w:val="a6"/>
              <w:ind w:left="0"/>
              <w:jc w:val="center"/>
            </w:pPr>
            <w:r w:rsidRPr="0038185C">
              <w:t>-</w:t>
            </w:r>
          </w:p>
        </w:tc>
      </w:tr>
      <w:tr w:rsidR="00F612CE" w:rsidRPr="0038185C" w:rsidTr="00F36F5D">
        <w:trPr>
          <w:trHeight w:hRule="exact" w:val="284"/>
          <w:jc w:val="center"/>
        </w:trPr>
        <w:tc>
          <w:tcPr>
            <w:tcW w:w="3377" w:type="dxa"/>
            <w:vAlign w:val="center"/>
          </w:tcPr>
          <w:p w:rsidR="00F612CE" w:rsidRPr="0038185C" w:rsidRDefault="00F612CE" w:rsidP="00F36F5D">
            <w:pPr>
              <w:spacing w:after="0" w:line="240" w:lineRule="auto"/>
              <w:ind w:left="57"/>
              <w:rPr>
                <w:rFonts w:ascii="Times New Roman" w:hAnsi="Times New Roman"/>
                <w:lang w:val="en-US"/>
              </w:rPr>
            </w:pPr>
            <w:r w:rsidRPr="0038185C">
              <w:rPr>
                <w:rFonts w:ascii="Times New Roman" w:hAnsi="Times New Roman"/>
              </w:rPr>
              <w:t>Сабырбай</w:t>
            </w:r>
            <w:r w:rsidRPr="0038185C">
              <w:rPr>
                <w:rFonts w:ascii="Times New Roman" w:hAnsi="Times New Roman"/>
                <w:lang w:val="en-US"/>
              </w:rPr>
              <w:t xml:space="preserve"> C</w:t>
            </w:r>
          </w:p>
        </w:tc>
        <w:tc>
          <w:tcPr>
            <w:tcW w:w="1115"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4"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21" w:type="dxa"/>
            <w:shd w:val="clear" w:color="auto" w:fill="auto"/>
            <w:vAlign w:val="center"/>
          </w:tcPr>
          <w:p w:rsidR="00F612CE" w:rsidRPr="0038185C" w:rsidRDefault="003B593D" w:rsidP="00F36F5D">
            <w:pPr>
              <w:pStyle w:val="a6"/>
              <w:ind w:left="0"/>
              <w:jc w:val="center"/>
            </w:pPr>
            <w:r w:rsidRPr="0038185C">
              <w:t>-</w:t>
            </w:r>
          </w:p>
        </w:tc>
        <w:tc>
          <w:tcPr>
            <w:tcW w:w="1250" w:type="dxa"/>
            <w:shd w:val="clear" w:color="auto" w:fill="auto"/>
            <w:vAlign w:val="center"/>
          </w:tcPr>
          <w:p w:rsidR="00F612CE" w:rsidRPr="0038185C" w:rsidRDefault="00F612CE" w:rsidP="00F36F5D">
            <w:pPr>
              <w:pStyle w:val="a6"/>
              <w:ind w:left="0"/>
              <w:jc w:val="center"/>
              <w:rPr>
                <w:lang w:val="en-US"/>
              </w:rPr>
            </w:pPr>
            <w:r w:rsidRPr="0038185C">
              <w:rPr>
                <w:lang w:val="en-US"/>
              </w:rPr>
              <w:t>+</w:t>
            </w:r>
          </w:p>
        </w:tc>
        <w:tc>
          <w:tcPr>
            <w:tcW w:w="1238" w:type="dxa"/>
            <w:shd w:val="clear" w:color="auto" w:fill="auto"/>
            <w:vAlign w:val="center"/>
          </w:tcPr>
          <w:p w:rsidR="00F612CE" w:rsidRPr="0038185C" w:rsidRDefault="003B593D" w:rsidP="00F36F5D">
            <w:pPr>
              <w:pStyle w:val="a6"/>
              <w:ind w:left="0"/>
              <w:jc w:val="center"/>
            </w:pPr>
            <w:r w:rsidRPr="0038185C">
              <w:t>-</w:t>
            </w:r>
          </w:p>
        </w:tc>
      </w:tr>
    </w:tbl>
    <w:p w:rsidR="00F612CE" w:rsidRPr="00097C21" w:rsidRDefault="00F612CE" w:rsidP="00F36F5D">
      <w:pPr>
        <w:autoSpaceDE w:val="0"/>
        <w:autoSpaceDN w:val="0"/>
        <w:adjustRightInd w:val="0"/>
        <w:spacing w:after="0" w:line="240" w:lineRule="auto"/>
        <w:ind w:firstLine="709"/>
        <w:jc w:val="both"/>
        <w:rPr>
          <w:rFonts w:ascii="Times New Roman" w:hAnsi="Times New Roman"/>
          <w:bCs/>
          <w:sz w:val="28"/>
          <w:szCs w:val="28"/>
          <w:shd w:val="clear" w:color="auto" w:fill="FFFFFF"/>
        </w:rPr>
      </w:pPr>
    </w:p>
    <w:p w:rsidR="00F612CE" w:rsidRPr="006166CC" w:rsidRDefault="00440071" w:rsidP="003B593D">
      <w:pPr>
        <w:pStyle w:val="3"/>
        <w:spacing w:before="0" w:line="240" w:lineRule="auto"/>
        <w:ind w:firstLine="709"/>
        <w:rPr>
          <w:b w:val="0"/>
          <w:sz w:val="28"/>
          <w:szCs w:val="28"/>
        </w:rPr>
      </w:pPr>
      <w:bookmarkStart w:id="54" w:name="_Toc170156486"/>
      <w:r w:rsidRPr="006166CC">
        <w:rPr>
          <w:b w:val="0"/>
          <w:sz w:val="28"/>
          <w:szCs w:val="28"/>
        </w:rPr>
        <w:t>3.2.2</w:t>
      </w:r>
      <w:r w:rsidR="003809E6" w:rsidRPr="006166CC">
        <w:rPr>
          <w:b w:val="0"/>
          <w:sz w:val="28"/>
          <w:szCs w:val="28"/>
        </w:rPr>
        <w:t xml:space="preserve"> </w:t>
      </w:r>
      <w:r w:rsidR="00307C6C" w:rsidRPr="006166CC">
        <w:rPr>
          <w:b w:val="0"/>
          <w:sz w:val="28"/>
          <w:szCs w:val="28"/>
        </w:rPr>
        <w:t>Фазовый анализ фрагментов казахской керамики из комплексов Елеке Сазы и Асусай методом рамановской спектроскопии</w:t>
      </w:r>
      <w:bookmarkEnd w:id="54"/>
    </w:p>
    <w:p w:rsidR="00F612CE" w:rsidRDefault="00F612CE" w:rsidP="003B593D">
      <w:pPr>
        <w:autoSpaceDE w:val="0"/>
        <w:autoSpaceDN w:val="0"/>
        <w:adjustRightInd w:val="0"/>
        <w:spacing w:after="0" w:line="240" w:lineRule="auto"/>
        <w:ind w:firstLine="709"/>
        <w:jc w:val="both"/>
        <w:rPr>
          <w:rFonts w:ascii="Times New Roman" w:hAnsi="Times New Roman"/>
          <w:bCs/>
          <w:sz w:val="28"/>
          <w:szCs w:val="28"/>
          <w:shd w:val="clear" w:color="auto" w:fill="FFFFFF"/>
        </w:rPr>
      </w:pPr>
      <w:r w:rsidRPr="005D336E">
        <w:rPr>
          <w:rFonts w:ascii="Times New Roman" w:hAnsi="Times New Roman"/>
          <w:bCs/>
          <w:sz w:val="28"/>
          <w:szCs w:val="28"/>
          <w:shd w:val="clear" w:color="auto" w:fill="FFFFFF"/>
        </w:rPr>
        <w:t xml:space="preserve">Примеры спектров комбинационного рассеяния света, соответствующих различным составным фазам керамических фрагментов, показаны на </w:t>
      </w:r>
      <w:r w:rsidR="003B593D">
        <w:rPr>
          <w:rFonts w:ascii="Times New Roman" w:hAnsi="Times New Roman"/>
          <w:bCs/>
          <w:sz w:val="28"/>
          <w:szCs w:val="28"/>
          <w:shd w:val="clear" w:color="auto" w:fill="FFFFFF"/>
        </w:rPr>
        <w:t>р</w:t>
      </w:r>
      <w:r>
        <w:rPr>
          <w:rFonts w:ascii="Times New Roman" w:hAnsi="Times New Roman"/>
          <w:bCs/>
          <w:sz w:val="28"/>
          <w:szCs w:val="28"/>
          <w:shd w:val="clear" w:color="auto" w:fill="FFFFFF"/>
        </w:rPr>
        <w:t>исунке</w:t>
      </w:r>
      <w:r w:rsidR="003B593D">
        <w:rPr>
          <w:rFonts w:ascii="Times New Roman" w:hAnsi="Times New Roman"/>
          <w:bCs/>
          <w:sz w:val="28"/>
          <w:szCs w:val="28"/>
          <w:shd w:val="clear" w:color="auto" w:fill="FFFFFF"/>
        </w:rPr>
        <w:t> </w:t>
      </w:r>
      <w:r>
        <w:rPr>
          <w:rFonts w:ascii="Times New Roman" w:hAnsi="Times New Roman"/>
          <w:bCs/>
          <w:sz w:val="28"/>
          <w:szCs w:val="28"/>
          <w:shd w:val="clear" w:color="auto" w:fill="FFFFFF"/>
        </w:rPr>
        <w:t>3.1</w:t>
      </w:r>
      <w:r w:rsidR="007B03A2">
        <w:rPr>
          <w:rFonts w:ascii="Times New Roman" w:hAnsi="Times New Roman"/>
          <w:bCs/>
          <w:sz w:val="28"/>
          <w:szCs w:val="28"/>
          <w:shd w:val="clear" w:color="auto" w:fill="FFFFFF"/>
        </w:rPr>
        <w:t>1</w:t>
      </w:r>
      <w:r w:rsidRPr="005D336E">
        <w:rPr>
          <w:rFonts w:ascii="Times New Roman" w:hAnsi="Times New Roman"/>
          <w:bCs/>
          <w:sz w:val="28"/>
          <w:szCs w:val="28"/>
          <w:shd w:val="clear" w:color="auto" w:fill="FFFFFF"/>
        </w:rPr>
        <w:t xml:space="preserve">. Помимо типичных фаз, таких как кварц, полевой шпат и углерод, также удалось идентифицировать магнетит, корунд и анатаз. </w:t>
      </w:r>
      <w:proofErr w:type="gramStart"/>
      <w:r>
        <w:rPr>
          <w:rFonts w:ascii="Times New Roman" w:hAnsi="Times New Roman"/>
          <w:bCs/>
          <w:sz w:val="28"/>
          <w:szCs w:val="28"/>
          <w:shd w:val="clear" w:color="auto" w:fill="FFFFFF"/>
        </w:rPr>
        <w:t xml:space="preserve">Фаза кварца </w:t>
      </w:r>
      <w:r w:rsidRPr="005D336E">
        <w:rPr>
          <w:rFonts w:ascii="Times New Roman" w:hAnsi="Times New Roman"/>
          <w:bCs/>
          <w:sz w:val="28"/>
          <w:szCs w:val="28"/>
          <w:shd w:val="clear" w:color="auto" w:fill="FFFFFF"/>
        </w:rPr>
        <w:t>была обнаружена по характеристическим линиям при 126, 200, 356 и 463 см</w:t>
      </w:r>
      <w:r w:rsidRPr="005D336E">
        <w:rPr>
          <w:rFonts w:ascii="Times New Roman" w:hAnsi="Times New Roman"/>
          <w:bCs/>
          <w:sz w:val="28"/>
          <w:szCs w:val="28"/>
          <w:shd w:val="clear" w:color="auto" w:fill="FFFFFF"/>
          <w:vertAlign w:val="superscript"/>
        </w:rPr>
        <w:t>-1</w:t>
      </w:r>
      <w:r w:rsidR="00E65B81" w:rsidRPr="00E65B81">
        <w:rPr>
          <w:rFonts w:ascii="Times New Roman" w:hAnsi="Times New Roman"/>
          <w:bCs/>
          <w:sz w:val="28"/>
          <w:szCs w:val="28"/>
          <w:shd w:val="clear" w:color="auto" w:fill="FFFFFF"/>
          <w:vertAlign w:val="superscript"/>
        </w:rPr>
        <w:t xml:space="preserve"> </w:t>
      </w:r>
      <w:sdt>
        <w:sdtPr>
          <w:rPr>
            <w:rFonts w:ascii="Times New Roman" w:hAnsi="Times New Roman"/>
            <w:bCs/>
            <w:color w:val="000000"/>
            <w:sz w:val="28"/>
            <w:szCs w:val="28"/>
            <w:shd w:val="clear" w:color="auto" w:fill="FFFFFF"/>
          </w:rPr>
          <w:tag w:val="MENDELEY_CITATION_v3_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"/>
          <w:id w:val="1969701991"/>
          <w:placeholder>
            <w:docPart w:val="B8A961CFCEF248B3A295400211866F64"/>
          </w:placeholder>
        </w:sdtPr>
        <w:sdtContent>
          <w:r w:rsidR="00E9599E" w:rsidRPr="00E9599E">
            <w:rPr>
              <w:rFonts w:ascii="Times New Roman" w:hAnsi="Times New Roman"/>
              <w:bCs/>
              <w:color w:val="000000"/>
              <w:sz w:val="28"/>
              <w:szCs w:val="28"/>
              <w:shd w:val="clear" w:color="auto" w:fill="FFFFFF"/>
            </w:rPr>
            <w:t>[181]</w:t>
          </w:r>
        </w:sdtContent>
      </w:sdt>
      <w:r w:rsidRPr="005D336E">
        <w:rPr>
          <w:rFonts w:ascii="Times New Roman" w:hAnsi="Times New Roman"/>
          <w:bCs/>
          <w:sz w:val="28"/>
          <w:szCs w:val="28"/>
          <w:shd w:val="clear" w:color="auto" w:fill="FFFFFF"/>
        </w:rPr>
        <w:t>. Несколько линий комбинационного рассеяния света (образец</w:t>
      </w:r>
      <w:r w:rsidR="003B593D">
        <w:rPr>
          <w:rFonts w:ascii="Times New Roman" w:hAnsi="Times New Roman"/>
          <w:bCs/>
          <w:sz w:val="28"/>
          <w:szCs w:val="28"/>
          <w:shd w:val="clear" w:color="auto" w:fill="FFFFFF"/>
        </w:rPr>
        <w:t> </w:t>
      </w:r>
      <w:r w:rsidRPr="005D336E">
        <w:rPr>
          <w:rFonts w:ascii="Times New Roman" w:hAnsi="Times New Roman"/>
          <w:bCs/>
          <w:sz w:val="28"/>
          <w:szCs w:val="28"/>
          <w:shd w:val="clear" w:color="auto" w:fill="FFFFFF"/>
        </w:rPr>
        <w:t>S_2) при 290, 478 и 508 см</w:t>
      </w:r>
      <w:r w:rsidRPr="005D336E">
        <w:rPr>
          <w:rFonts w:ascii="Times New Roman" w:hAnsi="Times New Roman"/>
          <w:bCs/>
          <w:sz w:val="28"/>
          <w:szCs w:val="28"/>
          <w:shd w:val="clear" w:color="auto" w:fill="FFFFFF"/>
          <w:vertAlign w:val="superscript"/>
        </w:rPr>
        <w:t>-1</w:t>
      </w:r>
      <w:r w:rsidRPr="005D336E">
        <w:rPr>
          <w:rFonts w:ascii="Times New Roman" w:hAnsi="Times New Roman"/>
          <w:bCs/>
          <w:sz w:val="28"/>
          <w:szCs w:val="28"/>
          <w:shd w:val="clear" w:color="auto" w:fill="FFFFFF"/>
        </w:rPr>
        <w:t xml:space="preserve"> были отнесены к </w:t>
      </w:r>
      <w:r>
        <w:rPr>
          <w:rFonts w:ascii="Times New Roman" w:hAnsi="Times New Roman"/>
          <w:bCs/>
          <w:sz w:val="28"/>
          <w:szCs w:val="28"/>
          <w:shd w:val="clear" w:color="auto" w:fill="FFFFFF"/>
        </w:rPr>
        <w:t xml:space="preserve">фазе полевого шпата </w:t>
      </w:r>
      <w:sdt>
        <w:sdtPr>
          <w:rPr>
            <w:rFonts w:ascii="Times New Roman" w:hAnsi="Times New Roman"/>
            <w:bCs/>
            <w:color w:val="000000"/>
            <w:sz w:val="28"/>
            <w:szCs w:val="28"/>
            <w:shd w:val="clear" w:color="auto" w:fill="FFFFFF"/>
          </w:rPr>
          <w:tag w:val="MENDELEY_CITATION_v3_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"/>
          <w:id w:val="-1937902963"/>
          <w:placeholder>
            <w:docPart w:val="B8A961CFCEF248B3A295400211866F64"/>
          </w:placeholder>
        </w:sdtPr>
        <w:sdtContent>
          <w:r w:rsidR="00E9599E" w:rsidRPr="00E9599E">
            <w:rPr>
              <w:rFonts w:ascii="Times New Roman" w:hAnsi="Times New Roman"/>
              <w:bCs/>
              <w:color w:val="000000"/>
              <w:sz w:val="28"/>
              <w:szCs w:val="28"/>
              <w:shd w:val="clear" w:color="auto" w:fill="FFFFFF"/>
            </w:rPr>
            <w:t>[182]</w:t>
          </w:r>
        </w:sdtContent>
      </w:sdt>
      <w:r w:rsidRPr="005D336E">
        <w:rPr>
          <w:rFonts w:ascii="Times New Roman" w:hAnsi="Times New Roman"/>
          <w:bCs/>
          <w:sz w:val="28"/>
          <w:szCs w:val="28"/>
          <w:shd w:val="clear" w:color="auto" w:fill="FFFFFF"/>
        </w:rPr>
        <w:t>. Наиболее интенсивные линии комбинационного рассеяния света при 1368 и 1398 см</w:t>
      </w:r>
      <w:r w:rsidRPr="005D336E">
        <w:rPr>
          <w:rFonts w:ascii="Times New Roman" w:hAnsi="Times New Roman"/>
          <w:bCs/>
          <w:sz w:val="28"/>
          <w:szCs w:val="28"/>
          <w:shd w:val="clear" w:color="auto" w:fill="FFFFFF"/>
          <w:vertAlign w:val="superscript"/>
        </w:rPr>
        <w:t>-1</w:t>
      </w:r>
      <w:r w:rsidRPr="005D336E">
        <w:rPr>
          <w:rFonts w:ascii="Times New Roman" w:hAnsi="Times New Roman"/>
          <w:bCs/>
          <w:sz w:val="28"/>
          <w:szCs w:val="28"/>
          <w:shd w:val="clear" w:color="auto" w:fill="FFFFFF"/>
        </w:rPr>
        <w:t xml:space="preserve"> образцов из </w:t>
      </w:r>
      <w:r w:rsidRPr="005D336E">
        <w:rPr>
          <w:rFonts w:ascii="Times New Roman" w:hAnsi="Times New Roman"/>
          <w:bCs/>
          <w:sz w:val="28"/>
          <w:szCs w:val="28"/>
          <w:shd w:val="clear" w:color="auto" w:fill="FFFFFF"/>
        </w:rPr>
        <w:lastRenderedPageBreak/>
        <w:t>поселка Асусай можно отнести к фазе корунд</w:t>
      </w:r>
      <w:r>
        <w:rPr>
          <w:rFonts w:ascii="Times New Roman" w:hAnsi="Times New Roman"/>
          <w:bCs/>
          <w:sz w:val="28"/>
          <w:szCs w:val="28"/>
          <w:shd w:val="clear" w:color="auto" w:fill="FFFFFF"/>
        </w:rPr>
        <w:t>а</w:t>
      </w:r>
      <w:r w:rsidRPr="005D336E">
        <w:rPr>
          <w:rFonts w:ascii="Times New Roman" w:hAnsi="Times New Roman"/>
          <w:bCs/>
          <w:sz w:val="28"/>
          <w:szCs w:val="28"/>
          <w:shd w:val="clear" w:color="auto" w:fill="FFFFFF"/>
        </w:rPr>
        <w:t>.</w:t>
      </w:r>
      <w:proofErr w:type="gramEnd"/>
      <w:r w:rsidRPr="005D336E">
        <w:rPr>
          <w:rFonts w:ascii="Times New Roman" w:hAnsi="Times New Roman"/>
          <w:bCs/>
          <w:sz w:val="28"/>
          <w:szCs w:val="28"/>
          <w:shd w:val="clear" w:color="auto" w:fill="FFFFFF"/>
        </w:rPr>
        <w:t xml:space="preserve"> Линия комбинационного рассеяния света при 144 см</w:t>
      </w:r>
      <w:r w:rsidRPr="002D608C">
        <w:rPr>
          <w:rFonts w:ascii="Times New Roman" w:hAnsi="Times New Roman"/>
          <w:bCs/>
          <w:sz w:val="28"/>
          <w:szCs w:val="28"/>
          <w:shd w:val="clear" w:color="auto" w:fill="FFFFFF"/>
          <w:vertAlign w:val="superscript"/>
        </w:rPr>
        <w:t>-1</w:t>
      </w:r>
      <w:r w:rsidRPr="005D336E">
        <w:rPr>
          <w:rFonts w:ascii="Times New Roman" w:hAnsi="Times New Roman"/>
          <w:bCs/>
          <w:sz w:val="28"/>
          <w:szCs w:val="28"/>
          <w:shd w:val="clear" w:color="auto" w:fill="FFFFFF"/>
        </w:rPr>
        <w:t xml:space="preserve"> соответствует фазе анатаз. Фаза анатаз </w:t>
      </w:r>
      <w:r w:rsidRPr="00714231">
        <w:rPr>
          <w:rFonts w:ascii="Times New Roman" w:hAnsi="Times New Roman"/>
          <w:bCs/>
          <w:sz w:val="28"/>
          <w:szCs w:val="28"/>
          <w:shd w:val="clear" w:color="auto" w:fill="FFFFFF"/>
        </w:rPr>
        <w:t>представлена округлыми зернами размером до 10 мкм (</w:t>
      </w:r>
      <w:r w:rsidR="00790F83" w:rsidRPr="00714231">
        <w:rPr>
          <w:rFonts w:ascii="Times New Roman" w:hAnsi="Times New Roman"/>
          <w:bCs/>
          <w:sz w:val="28"/>
          <w:szCs w:val="28"/>
          <w:shd w:val="clear" w:color="auto" w:fill="FFFFFF"/>
        </w:rPr>
        <w:t>р</w:t>
      </w:r>
      <w:r w:rsidR="00980900" w:rsidRPr="00714231">
        <w:rPr>
          <w:rFonts w:ascii="Times New Roman" w:hAnsi="Times New Roman"/>
          <w:bCs/>
          <w:sz w:val="28"/>
          <w:szCs w:val="28"/>
          <w:shd w:val="clear" w:color="auto" w:fill="FFFFFF"/>
        </w:rPr>
        <w:t>исунок 3.11</w:t>
      </w:r>
      <w:r w:rsidRPr="00714231">
        <w:rPr>
          <w:rFonts w:ascii="Times New Roman" w:hAnsi="Times New Roman"/>
          <w:bCs/>
          <w:sz w:val="28"/>
          <w:szCs w:val="28"/>
          <w:shd w:val="clear" w:color="auto" w:fill="FFFFFF"/>
        </w:rPr>
        <w:t xml:space="preserve">). По сравнению с фрагментами керамики из Елеке Сазы в образцах </w:t>
      </w:r>
      <w:r w:rsidRPr="00714231">
        <w:rPr>
          <w:rFonts w:ascii="Times New Roman" w:hAnsi="Times New Roman"/>
          <w:bCs/>
          <w:sz w:val="28"/>
          <w:szCs w:val="28"/>
          <w:shd w:val="clear" w:color="auto" w:fill="FFFFFF"/>
          <w:lang w:val="en-US"/>
        </w:rPr>
        <w:t>S</w:t>
      </w:r>
      <w:r w:rsidRPr="00714231">
        <w:rPr>
          <w:rFonts w:ascii="Times New Roman" w:hAnsi="Times New Roman"/>
          <w:bCs/>
          <w:sz w:val="28"/>
          <w:szCs w:val="28"/>
          <w:shd w:val="clear" w:color="auto" w:fill="FFFFFF"/>
        </w:rPr>
        <w:t xml:space="preserve">_1, </w:t>
      </w:r>
      <w:r w:rsidRPr="00714231">
        <w:rPr>
          <w:rFonts w:ascii="Times New Roman" w:hAnsi="Times New Roman"/>
          <w:bCs/>
          <w:sz w:val="28"/>
          <w:szCs w:val="28"/>
          <w:shd w:val="clear" w:color="auto" w:fill="FFFFFF"/>
          <w:lang w:val="en-US"/>
        </w:rPr>
        <w:t>S</w:t>
      </w:r>
      <w:r w:rsidRPr="00714231">
        <w:rPr>
          <w:rFonts w:ascii="Times New Roman" w:hAnsi="Times New Roman"/>
          <w:bCs/>
          <w:sz w:val="28"/>
          <w:szCs w:val="28"/>
          <w:shd w:val="clear" w:color="auto" w:fill="FFFFFF"/>
        </w:rPr>
        <w:t xml:space="preserve">_2 и </w:t>
      </w:r>
      <w:r w:rsidRPr="00714231">
        <w:rPr>
          <w:rFonts w:ascii="Times New Roman" w:hAnsi="Times New Roman"/>
          <w:bCs/>
          <w:sz w:val="28"/>
          <w:szCs w:val="28"/>
          <w:shd w:val="clear" w:color="auto" w:fill="FFFFFF"/>
          <w:lang w:val="en-US"/>
        </w:rPr>
        <w:t>S</w:t>
      </w:r>
      <w:r w:rsidRPr="00714231">
        <w:rPr>
          <w:rFonts w:ascii="Times New Roman" w:hAnsi="Times New Roman"/>
          <w:bCs/>
          <w:sz w:val="28"/>
          <w:szCs w:val="28"/>
          <w:shd w:val="clear" w:color="auto" w:fill="FFFFFF"/>
        </w:rPr>
        <w:t xml:space="preserve">_3 из поселка Асусай обнаружена фаза магнетита с охарактеризованной линией </w:t>
      </w:r>
      <w:r w:rsidRPr="005D336E">
        <w:rPr>
          <w:rFonts w:ascii="Times New Roman" w:hAnsi="Times New Roman"/>
          <w:bCs/>
          <w:sz w:val="28"/>
          <w:szCs w:val="28"/>
          <w:shd w:val="clear" w:color="auto" w:fill="FFFFFF"/>
        </w:rPr>
        <w:t>670</w:t>
      </w:r>
      <w:r w:rsidR="00790F83">
        <w:rPr>
          <w:rFonts w:ascii="Times New Roman" w:hAnsi="Times New Roman"/>
          <w:bCs/>
          <w:sz w:val="28"/>
          <w:szCs w:val="28"/>
          <w:shd w:val="clear" w:color="auto" w:fill="FFFFFF"/>
        </w:rPr>
        <w:t> </w:t>
      </w:r>
      <w:r w:rsidRPr="005D336E">
        <w:rPr>
          <w:rFonts w:ascii="Times New Roman" w:hAnsi="Times New Roman"/>
          <w:bCs/>
          <w:sz w:val="28"/>
          <w:szCs w:val="28"/>
          <w:shd w:val="clear" w:color="auto" w:fill="FFFFFF"/>
        </w:rPr>
        <w:t>см</w:t>
      </w:r>
      <w:r w:rsidRPr="002D608C">
        <w:rPr>
          <w:rFonts w:ascii="Times New Roman" w:hAnsi="Times New Roman"/>
          <w:bCs/>
          <w:sz w:val="28"/>
          <w:szCs w:val="28"/>
          <w:shd w:val="clear" w:color="auto" w:fill="FFFFFF"/>
          <w:vertAlign w:val="superscript"/>
        </w:rPr>
        <w:t>-1</w:t>
      </w:r>
      <w:r w:rsidRPr="00CA2E55">
        <w:rPr>
          <w:rFonts w:ascii="Times New Roman" w:hAnsi="Times New Roman"/>
          <w:bCs/>
          <w:sz w:val="28"/>
          <w:szCs w:val="28"/>
          <w:shd w:val="clear" w:color="auto" w:fill="FFFFFF"/>
        </w:rPr>
        <w:t xml:space="preserve"> </w:t>
      </w:r>
      <w:sdt>
        <w:sdtPr>
          <w:rPr>
            <w:rFonts w:ascii="Times New Roman" w:hAnsi="Times New Roman"/>
            <w:bCs/>
            <w:color w:val="000000"/>
            <w:sz w:val="28"/>
            <w:szCs w:val="28"/>
            <w:shd w:val="clear" w:color="auto" w:fill="FFFFFF"/>
          </w:rPr>
          <w:tag w:val="MENDELEY_CITATION_v3_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"/>
          <w:id w:val="155661022"/>
          <w:placeholder>
            <w:docPart w:val="B8A961CFCEF248B3A295400211866F64"/>
          </w:placeholder>
        </w:sdtPr>
        <w:sdtContent>
          <w:r w:rsidR="00E9599E" w:rsidRPr="00E9599E">
            <w:rPr>
              <w:rFonts w:ascii="Times New Roman" w:hAnsi="Times New Roman"/>
              <w:bCs/>
              <w:color w:val="000000"/>
              <w:sz w:val="28"/>
              <w:szCs w:val="28"/>
              <w:shd w:val="clear" w:color="auto" w:fill="FFFFFF"/>
            </w:rPr>
            <w:t>[183]</w:t>
          </w:r>
        </w:sdtContent>
      </w:sdt>
      <w:r w:rsidRPr="005D336E">
        <w:rPr>
          <w:rFonts w:ascii="Times New Roman" w:hAnsi="Times New Roman"/>
          <w:bCs/>
          <w:sz w:val="28"/>
          <w:szCs w:val="28"/>
          <w:shd w:val="clear" w:color="auto" w:fill="FFFFFF"/>
        </w:rPr>
        <w:t xml:space="preserve">. Углеродная фаза наблюдалась в нескольких исследованных образцах. Мы предположили, что наличие сажи в керамических фрагментах вполне возможно. Это можно объяснить тем, что в процессе армирования к глине могут быть добавлены некоторые органические вещества (кора, трава, солома, шерсть или навоз) </w:t>
      </w:r>
      <w:sdt>
        <w:sdtPr>
          <w:rPr>
            <w:rFonts w:ascii="Times New Roman" w:hAnsi="Times New Roman"/>
            <w:bCs/>
            <w:color w:val="000000"/>
            <w:sz w:val="28"/>
            <w:szCs w:val="28"/>
            <w:shd w:val="clear" w:color="auto" w:fill="FFFFFF"/>
          </w:rPr>
          <w:tag w:val="MENDELEY_CITATION_v3_eyJjaXRhdGlvbklEIjoiTUVOREVMRVlfQ0lUQVRJT05fNmM4NjA1NmYtOTdmNC00ZTAxLThjYzktZWY0MGY1ZDAxMDIx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2146726084"/>
          <w:placeholder>
            <w:docPart w:val="B8A961CFCEF248B3A295400211866F64"/>
          </w:placeholder>
        </w:sdtPr>
        <w:sdtContent>
          <w:r w:rsidR="00E9599E" w:rsidRPr="00E9599E">
            <w:rPr>
              <w:rFonts w:ascii="Times New Roman" w:hAnsi="Times New Roman"/>
              <w:bCs/>
              <w:color w:val="000000"/>
              <w:sz w:val="28"/>
              <w:szCs w:val="28"/>
              <w:shd w:val="clear" w:color="auto" w:fill="FFFFFF"/>
            </w:rPr>
            <w:t>[9</w:t>
          </w:r>
          <w:r w:rsidR="0019250E" w:rsidRPr="0019250E">
            <w:rPr>
              <w:rFonts w:ascii="Times New Roman" w:hAnsi="Times New Roman"/>
              <w:bCs/>
              <w:color w:val="000000"/>
              <w:sz w:val="28"/>
              <w:szCs w:val="28"/>
              <w:shd w:val="clear" w:color="auto" w:fill="FFFFFF"/>
            </w:rPr>
            <w:t>1</w:t>
          </w:r>
          <w:r w:rsidR="00790F83">
            <w:rPr>
              <w:rFonts w:ascii="Times New Roman" w:hAnsi="Times New Roman"/>
              <w:bCs/>
              <w:color w:val="000000"/>
              <w:sz w:val="28"/>
              <w:szCs w:val="28"/>
              <w:shd w:val="clear" w:color="auto" w:fill="FFFFFF"/>
            </w:rPr>
            <w:t>, р. 56-69</w:t>
          </w:r>
          <w:r w:rsidR="00E9599E" w:rsidRPr="00E9599E">
            <w:rPr>
              <w:rFonts w:ascii="Times New Roman" w:hAnsi="Times New Roman"/>
              <w:bCs/>
              <w:color w:val="000000"/>
              <w:sz w:val="28"/>
              <w:szCs w:val="28"/>
              <w:shd w:val="clear" w:color="auto" w:fill="FFFFFF"/>
            </w:rPr>
            <w:t>]</w:t>
          </w:r>
        </w:sdtContent>
      </w:sdt>
      <w:r w:rsidRPr="005D336E">
        <w:rPr>
          <w:rFonts w:ascii="Times New Roman" w:hAnsi="Times New Roman"/>
          <w:bCs/>
          <w:sz w:val="28"/>
          <w:szCs w:val="28"/>
          <w:shd w:val="clear" w:color="auto" w:fill="FFFFFF"/>
        </w:rPr>
        <w:t xml:space="preserve">. Результаты анализа данных рамановской спектроскопии представлены в таблице </w:t>
      </w:r>
      <w:r w:rsidRPr="00CA2E55">
        <w:rPr>
          <w:rFonts w:ascii="Times New Roman" w:hAnsi="Times New Roman"/>
          <w:bCs/>
          <w:sz w:val="28"/>
          <w:szCs w:val="28"/>
          <w:shd w:val="clear" w:color="auto" w:fill="FFFFFF"/>
        </w:rPr>
        <w:t>3.</w:t>
      </w:r>
      <w:r w:rsidR="001B0BCA">
        <w:rPr>
          <w:rFonts w:ascii="Times New Roman" w:hAnsi="Times New Roman"/>
          <w:bCs/>
          <w:sz w:val="28"/>
          <w:szCs w:val="28"/>
          <w:shd w:val="clear" w:color="auto" w:fill="FFFFFF"/>
        </w:rPr>
        <w:t>3</w:t>
      </w:r>
      <w:r w:rsidRPr="005D336E">
        <w:rPr>
          <w:rFonts w:ascii="Times New Roman" w:hAnsi="Times New Roman"/>
          <w:bCs/>
          <w:sz w:val="28"/>
          <w:szCs w:val="28"/>
          <w:shd w:val="clear" w:color="auto" w:fill="FFFFFF"/>
        </w:rPr>
        <w:t>.</w:t>
      </w:r>
    </w:p>
    <w:p w:rsidR="00F612CE" w:rsidRDefault="00F612CE" w:rsidP="0012657C">
      <w:pPr>
        <w:autoSpaceDE w:val="0"/>
        <w:autoSpaceDN w:val="0"/>
        <w:adjustRightInd w:val="0"/>
        <w:spacing w:after="0" w:line="240" w:lineRule="auto"/>
        <w:ind w:firstLine="567"/>
        <w:jc w:val="both"/>
        <w:rPr>
          <w:rFonts w:ascii="Times New Roman" w:hAnsi="Times New Roman"/>
          <w:bCs/>
          <w:sz w:val="28"/>
          <w:szCs w:val="28"/>
          <w:shd w:val="clear" w:color="auto" w:fill="FFFFFF"/>
        </w:rPr>
      </w:pPr>
    </w:p>
    <w:p w:rsidR="00F612CE" w:rsidRDefault="00F612CE" w:rsidP="0012657C">
      <w:pPr>
        <w:autoSpaceDE w:val="0"/>
        <w:autoSpaceDN w:val="0"/>
        <w:adjustRightInd w:val="0"/>
        <w:spacing w:after="0" w:line="240" w:lineRule="auto"/>
        <w:jc w:val="center"/>
        <w:rPr>
          <w:rFonts w:ascii="Times New Roman" w:hAnsi="Times New Roman"/>
        </w:rPr>
      </w:pPr>
      <w:r w:rsidRPr="003B5500">
        <w:rPr>
          <w:rFonts w:ascii="Times New Roman" w:hAnsi="Times New Roman"/>
        </w:rPr>
        <w:object w:dxaOrig="5907" w:dyaOrig="4516">
          <v:shape id="_x0000_i1056" type="#_x0000_t75" style="width:349.1pt;height:295.1pt" o:ole="">
            <v:imagedata r:id="rId118" o:title=""/>
          </v:shape>
          <o:OLEObject Type="Embed" ProgID="Origin95.Graph" ShapeID="_x0000_i1056" DrawAspect="Content" ObjectID="_1795288278" r:id="rId119"/>
        </w:object>
      </w:r>
    </w:p>
    <w:p w:rsidR="00790F83" w:rsidRPr="003B593D" w:rsidRDefault="00790F83" w:rsidP="0012657C">
      <w:pPr>
        <w:spacing w:after="0" w:line="240" w:lineRule="auto"/>
        <w:contextualSpacing/>
        <w:jc w:val="center"/>
        <w:rPr>
          <w:rFonts w:ascii="Times New Roman" w:hAnsi="Times New Roman"/>
          <w:sz w:val="16"/>
          <w:szCs w:val="16"/>
        </w:rPr>
      </w:pPr>
    </w:p>
    <w:p w:rsidR="003B593D"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E61C15">
        <w:rPr>
          <w:rFonts w:ascii="Times New Roman" w:hAnsi="Times New Roman"/>
          <w:sz w:val="28"/>
          <w:szCs w:val="28"/>
        </w:rPr>
        <w:t xml:space="preserve"> 3.1</w:t>
      </w:r>
      <w:r w:rsidR="007B03A2">
        <w:rPr>
          <w:rFonts w:ascii="Times New Roman" w:hAnsi="Times New Roman"/>
          <w:sz w:val="28"/>
          <w:szCs w:val="28"/>
        </w:rPr>
        <w:t>1</w:t>
      </w:r>
      <w:r w:rsidRPr="00E61C15">
        <w:rPr>
          <w:rFonts w:ascii="Times New Roman" w:hAnsi="Times New Roman"/>
          <w:sz w:val="28"/>
          <w:szCs w:val="28"/>
        </w:rPr>
        <w:t xml:space="preserve"> </w:t>
      </w:r>
      <w:r w:rsidRPr="00E61C15">
        <w:rPr>
          <w:rFonts w:ascii="Times New Roman" w:hAnsi="Times New Roman"/>
          <w:i/>
          <w:sz w:val="28"/>
          <w:szCs w:val="28"/>
        </w:rPr>
        <w:t xml:space="preserve">– </w:t>
      </w:r>
      <w:r w:rsidRPr="005D336E">
        <w:rPr>
          <w:rFonts w:ascii="Times New Roman" w:hAnsi="Times New Roman"/>
          <w:iCs/>
          <w:sz w:val="28"/>
          <w:szCs w:val="28"/>
        </w:rPr>
        <w:t>Характеристические спектры комбинационного рассеяния света, полученные на поверхности керамических фрагментов</w:t>
      </w:r>
      <w:r>
        <w:rPr>
          <w:rFonts w:ascii="Times New Roman" w:hAnsi="Times New Roman"/>
          <w:iCs/>
          <w:sz w:val="28"/>
          <w:szCs w:val="28"/>
        </w:rPr>
        <w:t xml:space="preserve"> из комплекса Елеке Сазы и поселения Асусай</w:t>
      </w:r>
    </w:p>
    <w:p w:rsidR="003B593D" w:rsidRPr="003B593D" w:rsidRDefault="003B593D" w:rsidP="0012657C">
      <w:pPr>
        <w:spacing w:after="0" w:line="240" w:lineRule="auto"/>
        <w:contextualSpacing/>
        <w:jc w:val="center"/>
        <w:rPr>
          <w:rFonts w:ascii="Times New Roman" w:hAnsi="Times New Roman"/>
          <w:iCs/>
          <w:sz w:val="16"/>
          <w:szCs w:val="16"/>
        </w:rPr>
      </w:pPr>
    </w:p>
    <w:p w:rsidR="003B593D" w:rsidRPr="003B593D" w:rsidRDefault="003B593D" w:rsidP="003B593D">
      <w:pPr>
        <w:spacing w:after="0" w:line="240" w:lineRule="auto"/>
        <w:ind w:firstLine="709"/>
        <w:contextualSpacing/>
        <w:jc w:val="both"/>
        <w:rPr>
          <w:rFonts w:ascii="Times New Roman" w:hAnsi="Times New Roman"/>
          <w:iCs/>
          <w:sz w:val="24"/>
          <w:szCs w:val="24"/>
        </w:rPr>
      </w:pPr>
      <w:r w:rsidRPr="003B593D">
        <w:rPr>
          <w:rFonts w:ascii="Times New Roman" w:hAnsi="Times New Roman"/>
          <w:iCs/>
          <w:sz w:val="24"/>
          <w:szCs w:val="24"/>
        </w:rPr>
        <w:t>Примечания:</w:t>
      </w:r>
    </w:p>
    <w:p w:rsidR="00F612CE" w:rsidRPr="003B593D" w:rsidRDefault="003B593D" w:rsidP="003B593D">
      <w:pPr>
        <w:spacing w:after="0" w:line="240" w:lineRule="auto"/>
        <w:contextualSpacing/>
        <w:jc w:val="both"/>
        <w:rPr>
          <w:rFonts w:ascii="Times New Roman" w:hAnsi="Times New Roman"/>
          <w:iCs/>
          <w:sz w:val="24"/>
          <w:szCs w:val="24"/>
        </w:rPr>
      </w:pPr>
      <w:r w:rsidRPr="003B593D">
        <w:rPr>
          <w:rFonts w:ascii="Times New Roman" w:hAnsi="Times New Roman"/>
          <w:iCs/>
          <w:sz w:val="24"/>
          <w:szCs w:val="24"/>
        </w:rPr>
        <w:t>1</w:t>
      </w:r>
      <w:r w:rsidR="00F612CE" w:rsidRPr="003B593D">
        <w:rPr>
          <w:rFonts w:ascii="Times New Roman" w:hAnsi="Times New Roman"/>
          <w:iCs/>
          <w:sz w:val="24"/>
          <w:szCs w:val="24"/>
        </w:rPr>
        <w:t>. Представлены увеличенные микроскопические изображения соответственн</w:t>
      </w:r>
      <w:r w:rsidR="00790F83" w:rsidRPr="003B593D">
        <w:rPr>
          <w:rFonts w:ascii="Times New Roman" w:hAnsi="Times New Roman"/>
          <w:iCs/>
          <w:sz w:val="24"/>
          <w:szCs w:val="24"/>
        </w:rPr>
        <w:t>о измеренных локальных участков</w:t>
      </w:r>
    </w:p>
    <w:p w:rsidR="00F612CE" w:rsidRDefault="003B593D" w:rsidP="003B593D">
      <w:pPr>
        <w:spacing w:after="0" w:line="240" w:lineRule="auto"/>
        <w:contextualSpacing/>
        <w:jc w:val="both"/>
        <w:rPr>
          <w:rFonts w:ascii="Times New Roman" w:hAnsi="Times New Roman"/>
          <w:sz w:val="24"/>
          <w:szCs w:val="24"/>
        </w:rPr>
      </w:pPr>
      <w:r>
        <w:rPr>
          <w:rFonts w:ascii="Times New Roman" w:hAnsi="Times New Roman"/>
          <w:sz w:val="24"/>
          <w:szCs w:val="24"/>
        </w:rPr>
        <w:t>2.</w:t>
      </w:r>
      <w:r w:rsidR="00F612CE"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MjRjMmE5MDUtNjRhZC00NThkLWI0YTUtYzg1NGVjZDY1MzVj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152799844"/>
          <w:placeholder>
            <w:docPart w:val="D160701C69444687A8F15780268528F8"/>
          </w:placeholder>
        </w:sdtPr>
        <w:sdtContent>
          <w:r w:rsidR="00E9599E" w:rsidRPr="00E9599E">
            <w:rPr>
              <w:rFonts w:ascii="Times New Roman" w:hAnsi="Times New Roman"/>
              <w:color w:val="000000"/>
              <w:sz w:val="24"/>
              <w:szCs w:val="24"/>
            </w:rPr>
            <w:t>99</w:t>
          </w:r>
        </w:sdtContent>
      </w:sdt>
      <w:r w:rsidR="00F612CE">
        <w:rPr>
          <w:rFonts w:ascii="Times New Roman" w:hAnsi="Times New Roman"/>
          <w:sz w:val="24"/>
          <w:szCs w:val="24"/>
        </w:rPr>
        <w:t>,</w:t>
      </w:r>
      <w:r w:rsidR="00F612CE" w:rsidRPr="00F24D61">
        <w:rPr>
          <w:rFonts w:ascii="Times New Roman" w:hAnsi="Times New Roman"/>
          <w:sz w:val="24"/>
          <w:szCs w:val="24"/>
        </w:rPr>
        <w:t xml:space="preserve"> </w:t>
      </w:r>
      <w:r w:rsidR="00F612CE">
        <w:rPr>
          <w:rFonts w:ascii="Times New Roman" w:hAnsi="Times New Roman"/>
          <w:sz w:val="24"/>
          <w:szCs w:val="24"/>
          <w:lang w:val="en-US"/>
        </w:rPr>
        <w:t>p</w:t>
      </w:r>
      <w:r w:rsidR="00F612CE" w:rsidRPr="00F24D61">
        <w:rPr>
          <w:rFonts w:ascii="Times New Roman" w:hAnsi="Times New Roman"/>
          <w:sz w:val="24"/>
          <w:szCs w:val="24"/>
        </w:rPr>
        <w:t xml:space="preserve">. </w:t>
      </w:r>
      <w:r w:rsidR="00F612CE" w:rsidRPr="00CA2E55">
        <w:rPr>
          <w:rFonts w:ascii="Times New Roman" w:hAnsi="Times New Roman"/>
          <w:sz w:val="24"/>
          <w:szCs w:val="24"/>
        </w:rPr>
        <w:t>83</w:t>
      </w:r>
      <w:r w:rsidR="00F612CE">
        <w:rPr>
          <w:rFonts w:ascii="Times New Roman" w:hAnsi="Times New Roman"/>
          <w:sz w:val="24"/>
          <w:szCs w:val="24"/>
        </w:rPr>
        <w:t>]</w:t>
      </w:r>
    </w:p>
    <w:p w:rsidR="00F612CE" w:rsidRDefault="00F612CE"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3B593D" w:rsidRDefault="003B593D"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3B593D" w:rsidRDefault="003B593D"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3B593D" w:rsidRDefault="003B593D"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3B593D" w:rsidRDefault="003B593D"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3B593D" w:rsidRDefault="003B593D"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F612CE" w:rsidRPr="003B593D" w:rsidRDefault="00F612CE" w:rsidP="0012657C">
      <w:pPr>
        <w:autoSpaceDE w:val="0"/>
        <w:autoSpaceDN w:val="0"/>
        <w:adjustRightInd w:val="0"/>
        <w:spacing w:after="0" w:line="240" w:lineRule="auto"/>
        <w:jc w:val="both"/>
        <w:rPr>
          <w:rFonts w:ascii="Times New Roman" w:hAnsi="Times New Roman"/>
          <w:sz w:val="28"/>
          <w:szCs w:val="28"/>
        </w:rPr>
      </w:pPr>
      <w:r>
        <w:rPr>
          <w:rFonts w:ascii="Times New Roman" w:hAnsi="Times New Roman"/>
          <w:iCs/>
          <w:sz w:val="28"/>
          <w:szCs w:val="28"/>
        </w:rPr>
        <w:lastRenderedPageBreak/>
        <w:t xml:space="preserve">Таблица </w:t>
      </w:r>
      <w:r w:rsidRPr="002812A2">
        <w:rPr>
          <w:rFonts w:ascii="Times New Roman" w:hAnsi="Times New Roman"/>
          <w:iCs/>
          <w:sz w:val="28"/>
          <w:szCs w:val="28"/>
        </w:rPr>
        <w:t>3</w:t>
      </w:r>
      <w:r>
        <w:rPr>
          <w:rFonts w:ascii="Times New Roman" w:hAnsi="Times New Roman"/>
          <w:iCs/>
          <w:sz w:val="28"/>
          <w:szCs w:val="28"/>
        </w:rPr>
        <w:t>.</w:t>
      </w:r>
      <w:r w:rsidR="001B0BCA">
        <w:rPr>
          <w:rFonts w:ascii="Times New Roman" w:hAnsi="Times New Roman"/>
          <w:iCs/>
          <w:sz w:val="28"/>
          <w:szCs w:val="28"/>
        </w:rPr>
        <w:t>3</w:t>
      </w:r>
      <w:r w:rsidRPr="002812A2">
        <w:rPr>
          <w:rFonts w:ascii="Times New Roman" w:hAnsi="Times New Roman"/>
          <w:iCs/>
          <w:sz w:val="28"/>
          <w:szCs w:val="28"/>
        </w:rPr>
        <w:t xml:space="preserve"> </w:t>
      </w:r>
      <w:r>
        <w:rPr>
          <w:rFonts w:ascii="Times New Roman" w:hAnsi="Times New Roman"/>
          <w:iCs/>
          <w:sz w:val="28"/>
          <w:szCs w:val="28"/>
        </w:rPr>
        <w:t xml:space="preserve">– </w:t>
      </w:r>
      <w:r w:rsidRPr="005D336E">
        <w:rPr>
          <w:rFonts w:ascii="Times New Roman" w:hAnsi="Times New Roman"/>
          <w:sz w:val="28"/>
          <w:szCs w:val="28"/>
        </w:rPr>
        <w:t>Наблюдаемые минеральные фазы керамических фрагментов по да</w:t>
      </w:r>
      <w:r w:rsidR="003B593D">
        <w:rPr>
          <w:rFonts w:ascii="Times New Roman" w:hAnsi="Times New Roman"/>
          <w:sz w:val="28"/>
          <w:szCs w:val="28"/>
        </w:rPr>
        <w:t>нным рамановской спектроскопии</w:t>
      </w:r>
    </w:p>
    <w:p w:rsidR="003B593D" w:rsidRPr="003B593D" w:rsidRDefault="003B593D" w:rsidP="0012657C">
      <w:pPr>
        <w:autoSpaceDE w:val="0"/>
        <w:autoSpaceDN w:val="0"/>
        <w:adjustRightInd w:val="0"/>
        <w:spacing w:after="0" w:line="240" w:lineRule="auto"/>
        <w:jc w:val="both"/>
        <w:rPr>
          <w:rFonts w:ascii="Times New Roman" w:hAnsi="Times New Roman"/>
          <w:sz w:val="16"/>
          <w:szCs w:val="16"/>
        </w:rPr>
      </w:pPr>
    </w:p>
    <w:tbl>
      <w:tblPr>
        <w:tblStyle w:val="-31"/>
        <w:tblpPr w:leftFromText="180" w:rightFromText="180" w:vertAnchor="text" w:horzAnchor="margin" w:tblpXSpec="center" w:tblpY="77"/>
        <w:tblW w:w="9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8"/>
        <w:gridCol w:w="8378"/>
      </w:tblGrid>
      <w:tr w:rsidR="00F612CE" w:rsidRPr="0038185C" w:rsidTr="003B593D">
        <w:trPr>
          <w:cnfStyle w:val="100000000000"/>
          <w:trHeight w:val="393"/>
          <w:jc w:val="center"/>
        </w:trPr>
        <w:tc>
          <w:tcPr>
            <w:cnfStyle w:val="001000000100"/>
            <w:tcW w:w="946" w:type="dxa"/>
            <w:tcBorders>
              <w:bottom w:val="none" w:sz="0" w:space="0" w:color="auto"/>
              <w:right w:val="none" w:sz="0" w:space="0" w:color="auto"/>
            </w:tcBorders>
            <w:shd w:val="clear" w:color="auto" w:fill="auto"/>
            <w:vAlign w:val="center"/>
          </w:tcPr>
          <w:p w:rsidR="00F612CE" w:rsidRPr="0038185C" w:rsidRDefault="00F612CE" w:rsidP="003B593D">
            <w:pPr>
              <w:pStyle w:val="a6"/>
              <w:ind w:left="0"/>
              <w:jc w:val="center"/>
              <w:rPr>
                <w:b w:val="0"/>
                <w:bCs w:val="0"/>
                <w:color w:val="auto"/>
              </w:rPr>
            </w:pPr>
            <w:r w:rsidRPr="0038185C">
              <w:rPr>
                <w:b w:val="0"/>
                <w:bCs w:val="0"/>
                <w:color w:val="auto"/>
              </w:rPr>
              <w:t>Образец</w:t>
            </w:r>
          </w:p>
        </w:tc>
        <w:tc>
          <w:tcPr>
            <w:tcW w:w="8500" w:type="dxa"/>
            <w:shd w:val="clear" w:color="auto" w:fill="auto"/>
            <w:vAlign w:val="center"/>
          </w:tcPr>
          <w:p w:rsidR="00F612CE" w:rsidRPr="0038185C" w:rsidRDefault="00F612CE" w:rsidP="003B593D">
            <w:pPr>
              <w:pStyle w:val="a6"/>
              <w:tabs>
                <w:tab w:val="center" w:pos="4655"/>
                <w:tab w:val="left" w:pos="8225"/>
              </w:tabs>
              <w:ind w:left="0"/>
              <w:jc w:val="center"/>
              <w:cnfStyle w:val="100000000000"/>
              <w:rPr>
                <w:b w:val="0"/>
                <w:bCs w:val="0"/>
                <w:color w:val="auto"/>
              </w:rPr>
            </w:pPr>
            <w:r w:rsidRPr="0038185C">
              <w:rPr>
                <w:b w:val="0"/>
                <w:bCs w:val="0"/>
                <w:color w:val="auto"/>
              </w:rPr>
              <w:t>Наблюдаемые фазы с помощью рамановской спектроскопии. Положения рамановских пиков в см</w:t>
            </w:r>
            <w:r w:rsidRPr="0038185C">
              <w:rPr>
                <w:b w:val="0"/>
                <w:bCs w:val="0"/>
                <w:color w:val="auto"/>
                <w:vertAlign w:val="superscript"/>
              </w:rPr>
              <w:t>-1</w:t>
            </w:r>
          </w:p>
        </w:tc>
      </w:tr>
      <w:tr w:rsidR="00F612CE" w:rsidRPr="0038185C" w:rsidTr="003B593D">
        <w:trPr>
          <w:cnfStyle w:val="000000100000"/>
          <w:trHeight w:val="393"/>
          <w:jc w:val="center"/>
        </w:trPr>
        <w:tc>
          <w:tcPr>
            <w:cnfStyle w:val="001000000000"/>
            <w:tcW w:w="946" w:type="dxa"/>
            <w:tcBorders>
              <w:top w:val="none" w:sz="0" w:space="0" w:color="auto"/>
              <w:bottom w:val="none" w:sz="0" w:space="0" w:color="auto"/>
              <w:right w:val="none" w:sz="0" w:space="0" w:color="auto"/>
            </w:tcBorders>
          </w:tcPr>
          <w:p w:rsidR="00F612CE" w:rsidRPr="0038185C" w:rsidRDefault="00F612CE" w:rsidP="003B593D">
            <w:pPr>
              <w:pStyle w:val="a6"/>
              <w:ind w:left="57"/>
              <w:rPr>
                <w:b w:val="0"/>
                <w:bCs w:val="0"/>
                <w:i/>
              </w:rPr>
            </w:pPr>
            <w:r w:rsidRPr="0038185C">
              <w:rPr>
                <w:b w:val="0"/>
                <w:i/>
              </w:rPr>
              <w:t>S_1</w:t>
            </w:r>
          </w:p>
        </w:tc>
        <w:tc>
          <w:tcPr>
            <w:tcW w:w="8500" w:type="dxa"/>
            <w:tcBorders>
              <w:top w:val="none" w:sz="0" w:space="0" w:color="auto"/>
              <w:bottom w:val="none" w:sz="0" w:space="0" w:color="auto"/>
            </w:tcBorders>
          </w:tcPr>
          <w:p w:rsidR="003B593D" w:rsidRPr="0038185C" w:rsidRDefault="00F612CE" w:rsidP="003B593D">
            <w:pPr>
              <w:pStyle w:val="a6"/>
              <w:ind w:left="0"/>
              <w:jc w:val="both"/>
              <w:cnfStyle w:val="000000100000"/>
              <w:rPr>
                <w:bCs/>
              </w:rPr>
            </w:pPr>
            <w:r w:rsidRPr="0038185C">
              <w:rPr>
                <w:bCs/>
              </w:rPr>
              <w:t>Кварц</w:t>
            </w:r>
            <w:r w:rsidRPr="0038185C">
              <w:rPr>
                <w:bCs/>
                <w:lang w:val="en-US"/>
              </w:rPr>
              <w:t xml:space="preserve"> [128(m), 205(m), </w:t>
            </w:r>
            <w:r w:rsidRPr="0038185C">
              <w:rPr>
                <w:i/>
                <w:lang w:val="en-US"/>
              </w:rPr>
              <w:t>464</w:t>
            </w:r>
            <w:r w:rsidRPr="0038185C">
              <w:rPr>
                <w:bCs/>
                <w:i/>
                <w:lang w:val="en-US"/>
              </w:rPr>
              <w:t>(s</w:t>
            </w:r>
            <w:r w:rsidRPr="0038185C">
              <w:rPr>
                <w:bCs/>
                <w:lang w:val="en-US"/>
              </w:rPr>
              <w:t xml:space="preserve">)], </w:t>
            </w:r>
            <w:r w:rsidRPr="0038185C">
              <w:rPr>
                <w:bCs/>
              </w:rPr>
              <w:t>Анатаз</w:t>
            </w:r>
            <w:r w:rsidRPr="0038185C">
              <w:rPr>
                <w:bCs/>
                <w:lang w:val="en-US"/>
              </w:rPr>
              <w:t xml:space="preserve"> [</w:t>
            </w:r>
            <w:r w:rsidRPr="0038185C">
              <w:rPr>
                <w:i/>
                <w:lang w:val="en-US"/>
              </w:rPr>
              <w:t>143</w:t>
            </w:r>
            <w:r w:rsidRPr="0038185C">
              <w:rPr>
                <w:bCs/>
                <w:i/>
                <w:lang w:val="en-US"/>
              </w:rPr>
              <w:t>(s</w:t>
            </w:r>
            <w:r w:rsidRPr="0038185C">
              <w:rPr>
                <w:bCs/>
                <w:lang w:val="en-US"/>
              </w:rPr>
              <w:t xml:space="preserve">), 197(w), 639(m)], </w:t>
            </w:r>
          </w:p>
          <w:p w:rsidR="00F612CE" w:rsidRPr="0038185C" w:rsidRDefault="00F612CE" w:rsidP="003B593D">
            <w:pPr>
              <w:pStyle w:val="a6"/>
              <w:ind w:left="0"/>
              <w:jc w:val="both"/>
              <w:cnfStyle w:val="000000100000"/>
              <w:rPr>
                <w:bCs/>
              </w:rPr>
            </w:pPr>
            <w:r w:rsidRPr="0038185C">
              <w:rPr>
                <w:bCs/>
              </w:rPr>
              <w:t>Магнетит [</w:t>
            </w:r>
            <w:r w:rsidRPr="0038185C">
              <w:rPr>
                <w:i/>
              </w:rPr>
              <w:t>670</w:t>
            </w:r>
            <w:r w:rsidRPr="0038185C">
              <w:rPr>
                <w:bCs/>
                <w:i/>
              </w:rPr>
              <w:t>(</w:t>
            </w:r>
            <w:r w:rsidRPr="0038185C">
              <w:rPr>
                <w:bCs/>
                <w:i/>
                <w:lang w:val="en-US"/>
              </w:rPr>
              <w:t>s</w:t>
            </w:r>
            <w:r w:rsidRPr="0038185C">
              <w:rPr>
                <w:bCs/>
                <w:i/>
              </w:rPr>
              <w:t>)</w:t>
            </w:r>
            <w:r w:rsidRPr="0038185C">
              <w:rPr>
                <w:bCs/>
              </w:rPr>
              <w:t>], Полевой шпат [292(</w:t>
            </w:r>
            <w:r w:rsidRPr="0038185C">
              <w:rPr>
                <w:bCs/>
                <w:lang w:val="en-US"/>
              </w:rPr>
              <w:t>m</w:t>
            </w:r>
            <w:r w:rsidRPr="0038185C">
              <w:rPr>
                <w:bCs/>
              </w:rPr>
              <w:t xml:space="preserve">), </w:t>
            </w:r>
            <w:r w:rsidRPr="0038185C">
              <w:rPr>
                <w:i/>
              </w:rPr>
              <w:t>478</w:t>
            </w:r>
            <w:r w:rsidRPr="0038185C">
              <w:rPr>
                <w:bCs/>
                <w:i/>
              </w:rPr>
              <w:t>(</w:t>
            </w:r>
            <w:r w:rsidRPr="0038185C">
              <w:rPr>
                <w:bCs/>
                <w:i/>
                <w:lang w:val="en-US"/>
              </w:rPr>
              <w:t>s</w:t>
            </w:r>
            <w:r w:rsidRPr="0038185C">
              <w:rPr>
                <w:bCs/>
                <w:i/>
              </w:rPr>
              <w:t xml:space="preserve">), </w:t>
            </w:r>
            <w:r w:rsidRPr="0038185C">
              <w:rPr>
                <w:i/>
              </w:rPr>
              <w:t>508</w:t>
            </w:r>
            <w:r w:rsidRPr="0038185C">
              <w:rPr>
                <w:bCs/>
                <w:i/>
              </w:rPr>
              <w:t>(</w:t>
            </w:r>
            <w:r w:rsidRPr="0038185C">
              <w:rPr>
                <w:bCs/>
                <w:i/>
                <w:lang w:val="en-US"/>
              </w:rPr>
              <w:t>s</w:t>
            </w:r>
            <w:r w:rsidRPr="0038185C">
              <w:rPr>
                <w:bCs/>
                <w:i/>
              </w:rPr>
              <w:t>)]</w:t>
            </w:r>
          </w:p>
        </w:tc>
      </w:tr>
      <w:tr w:rsidR="00F612CE" w:rsidRPr="00CF0FEF" w:rsidTr="003B593D">
        <w:trPr>
          <w:trHeight w:val="402"/>
          <w:jc w:val="center"/>
        </w:trPr>
        <w:tc>
          <w:tcPr>
            <w:cnfStyle w:val="001000000000"/>
            <w:tcW w:w="946" w:type="dxa"/>
            <w:tcBorders>
              <w:right w:val="none" w:sz="0" w:space="0" w:color="auto"/>
            </w:tcBorders>
          </w:tcPr>
          <w:p w:rsidR="00F612CE" w:rsidRPr="0038185C" w:rsidRDefault="00F612CE" w:rsidP="003B593D">
            <w:pPr>
              <w:pStyle w:val="a6"/>
              <w:ind w:left="57"/>
              <w:rPr>
                <w:b w:val="0"/>
                <w:bCs w:val="0"/>
                <w:i/>
              </w:rPr>
            </w:pPr>
            <w:r w:rsidRPr="0038185C">
              <w:rPr>
                <w:b w:val="0"/>
                <w:i/>
              </w:rPr>
              <w:t>S_2</w:t>
            </w:r>
          </w:p>
        </w:tc>
        <w:tc>
          <w:tcPr>
            <w:tcW w:w="8500" w:type="dxa"/>
          </w:tcPr>
          <w:p w:rsidR="003B593D" w:rsidRPr="0038185C" w:rsidRDefault="00F612CE" w:rsidP="003B593D">
            <w:pPr>
              <w:pStyle w:val="a6"/>
              <w:ind w:left="0"/>
              <w:jc w:val="both"/>
              <w:cnfStyle w:val="000000000000"/>
              <w:rPr>
                <w:bCs/>
                <w:lang w:val="en-US"/>
              </w:rPr>
            </w:pPr>
            <w:r w:rsidRPr="0038185C">
              <w:rPr>
                <w:bCs/>
              </w:rPr>
              <w:t>Кварц</w:t>
            </w:r>
            <w:r w:rsidRPr="0038185C">
              <w:rPr>
                <w:bCs/>
                <w:lang w:val="en-US"/>
              </w:rPr>
              <w:t xml:space="preserve">  [125(m), 201(m), 354(w), </w:t>
            </w:r>
            <w:r w:rsidRPr="0038185C">
              <w:rPr>
                <w:i/>
                <w:lang w:val="en-US"/>
              </w:rPr>
              <w:t>462</w:t>
            </w:r>
            <w:r w:rsidRPr="0038185C">
              <w:rPr>
                <w:bCs/>
                <w:i/>
                <w:lang w:val="en-US"/>
              </w:rPr>
              <w:t>(s)</w:t>
            </w:r>
            <w:r w:rsidRPr="0038185C">
              <w:rPr>
                <w:bCs/>
                <w:lang w:val="en-US"/>
              </w:rPr>
              <w:t xml:space="preserve">],  </w:t>
            </w:r>
            <w:r w:rsidRPr="0038185C">
              <w:rPr>
                <w:bCs/>
              </w:rPr>
              <w:t>Анатаз</w:t>
            </w:r>
            <w:r w:rsidRPr="0038185C">
              <w:rPr>
                <w:bCs/>
                <w:lang w:val="en-US"/>
              </w:rPr>
              <w:t xml:space="preserve"> [</w:t>
            </w:r>
            <w:r w:rsidRPr="0038185C">
              <w:rPr>
                <w:i/>
                <w:lang w:val="en-US"/>
              </w:rPr>
              <w:t>143</w:t>
            </w:r>
            <w:r w:rsidRPr="0038185C">
              <w:rPr>
                <w:bCs/>
                <w:i/>
                <w:lang w:val="en-US"/>
              </w:rPr>
              <w:t>(s),</w:t>
            </w:r>
            <w:r w:rsidRPr="0038185C">
              <w:rPr>
                <w:bCs/>
                <w:lang w:val="en-US"/>
              </w:rPr>
              <w:t xml:space="preserve"> 638(m)],  </w:t>
            </w:r>
          </w:p>
          <w:p w:rsidR="003B593D" w:rsidRPr="0038185C" w:rsidRDefault="00F612CE" w:rsidP="003B593D">
            <w:pPr>
              <w:pStyle w:val="a6"/>
              <w:ind w:left="0"/>
              <w:jc w:val="both"/>
              <w:cnfStyle w:val="000000000000"/>
              <w:rPr>
                <w:bCs/>
                <w:lang w:val="en-US"/>
              </w:rPr>
            </w:pPr>
            <w:r w:rsidRPr="0038185C">
              <w:rPr>
                <w:bCs/>
              </w:rPr>
              <w:t>Магнетит</w:t>
            </w:r>
            <w:r w:rsidRPr="0038185C">
              <w:rPr>
                <w:bCs/>
                <w:lang w:val="en-US"/>
              </w:rPr>
              <w:t xml:space="preserve">  [</w:t>
            </w:r>
            <w:r w:rsidRPr="0038185C">
              <w:rPr>
                <w:i/>
                <w:lang w:val="en-US"/>
              </w:rPr>
              <w:t>683</w:t>
            </w:r>
            <w:r w:rsidRPr="0038185C">
              <w:rPr>
                <w:bCs/>
                <w:i/>
                <w:lang w:val="en-US"/>
              </w:rPr>
              <w:t>(s)</w:t>
            </w:r>
            <w:r w:rsidRPr="0038185C">
              <w:rPr>
                <w:bCs/>
                <w:lang w:val="en-US"/>
              </w:rPr>
              <w:t xml:space="preserve">], </w:t>
            </w:r>
            <w:r w:rsidRPr="0038185C">
              <w:rPr>
                <w:bCs/>
              </w:rPr>
              <w:t>Полевой</w:t>
            </w:r>
            <w:r w:rsidRPr="0038185C">
              <w:rPr>
                <w:bCs/>
                <w:lang w:val="en-US"/>
              </w:rPr>
              <w:t xml:space="preserve"> </w:t>
            </w:r>
            <w:r w:rsidRPr="0038185C">
              <w:rPr>
                <w:bCs/>
              </w:rPr>
              <w:t>шпат</w:t>
            </w:r>
            <w:r w:rsidRPr="0038185C">
              <w:rPr>
                <w:bCs/>
                <w:lang w:val="en-US"/>
              </w:rPr>
              <w:t xml:space="preserve"> [290(m), </w:t>
            </w:r>
            <w:r w:rsidRPr="0038185C">
              <w:rPr>
                <w:i/>
                <w:lang w:val="en-US"/>
              </w:rPr>
              <w:t>478</w:t>
            </w:r>
            <w:r w:rsidRPr="0038185C">
              <w:rPr>
                <w:bCs/>
                <w:i/>
                <w:lang w:val="en-US"/>
              </w:rPr>
              <w:t xml:space="preserve">(s), </w:t>
            </w:r>
            <w:r w:rsidRPr="0038185C">
              <w:rPr>
                <w:i/>
                <w:lang w:val="en-US"/>
              </w:rPr>
              <w:t>508</w:t>
            </w:r>
            <w:r w:rsidRPr="0038185C">
              <w:rPr>
                <w:bCs/>
                <w:i/>
                <w:lang w:val="en-US"/>
              </w:rPr>
              <w:t>(s)</w:t>
            </w:r>
            <w:r w:rsidRPr="0038185C">
              <w:rPr>
                <w:bCs/>
                <w:lang w:val="en-US"/>
              </w:rPr>
              <w:t xml:space="preserve">], </w:t>
            </w:r>
          </w:p>
          <w:p w:rsidR="00F612CE" w:rsidRPr="0038185C" w:rsidRDefault="00F612CE" w:rsidP="003B593D">
            <w:pPr>
              <w:pStyle w:val="a6"/>
              <w:ind w:left="0"/>
              <w:jc w:val="both"/>
              <w:cnfStyle w:val="000000000000"/>
              <w:rPr>
                <w:bCs/>
                <w:lang w:val="en-US"/>
              </w:rPr>
            </w:pPr>
            <w:r w:rsidRPr="0038185C">
              <w:rPr>
                <w:bCs/>
              </w:rPr>
              <w:t>Корунд</w:t>
            </w:r>
            <w:r w:rsidRPr="0038185C">
              <w:rPr>
                <w:bCs/>
                <w:lang w:val="en-US"/>
              </w:rPr>
              <w:t xml:space="preserve"> [</w:t>
            </w:r>
            <w:r w:rsidRPr="0038185C">
              <w:rPr>
                <w:i/>
                <w:lang w:val="en-US"/>
              </w:rPr>
              <w:t>1365</w:t>
            </w:r>
            <w:r w:rsidRPr="0038185C">
              <w:rPr>
                <w:bCs/>
                <w:i/>
                <w:lang w:val="en-US"/>
              </w:rPr>
              <w:t xml:space="preserve">(s), </w:t>
            </w:r>
            <w:r w:rsidRPr="0038185C">
              <w:rPr>
                <w:i/>
                <w:lang w:val="en-US"/>
              </w:rPr>
              <w:t>1394</w:t>
            </w:r>
            <w:r w:rsidRPr="0038185C">
              <w:rPr>
                <w:bCs/>
                <w:i/>
                <w:lang w:val="en-US"/>
              </w:rPr>
              <w:t>(s)</w:t>
            </w:r>
            <w:r w:rsidRPr="0038185C">
              <w:rPr>
                <w:bCs/>
                <w:lang w:val="en-US"/>
              </w:rPr>
              <w:t xml:space="preserve">], </w:t>
            </w:r>
            <w:r w:rsidRPr="0038185C">
              <w:rPr>
                <w:bCs/>
              </w:rPr>
              <w:t>Углерод</w:t>
            </w:r>
            <w:r w:rsidR="003B593D" w:rsidRPr="0038185C">
              <w:rPr>
                <w:bCs/>
                <w:lang w:val="en-US"/>
              </w:rPr>
              <w:t xml:space="preserve"> </w:t>
            </w:r>
            <w:r w:rsidRPr="0038185C">
              <w:rPr>
                <w:bCs/>
                <w:lang w:val="en-US"/>
              </w:rPr>
              <w:t>[</w:t>
            </w:r>
            <w:r w:rsidRPr="0038185C">
              <w:rPr>
                <w:i/>
                <w:lang w:val="en-US"/>
              </w:rPr>
              <w:t>1376</w:t>
            </w:r>
            <w:r w:rsidRPr="0038185C">
              <w:rPr>
                <w:bCs/>
                <w:i/>
                <w:lang w:val="en-US"/>
              </w:rPr>
              <w:t>(s)</w:t>
            </w:r>
            <w:r w:rsidRPr="0038185C">
              <w:rPr>
                <w:bCs/>
                <w:lang w:val="en-US"/>
              </w:rPr>
              <w:t>, 1604(m)]</w:t>
            </w:r>
          </w:p>
        </w:tc>
      </w:tr>
      <w:tr w:rsidR="00F612CE" w:rsidRPr="0038185C" w:rsidTr="003B593D">
        <w:trPr>
          <w:cnfStyle w:val="000000100000"/>
          <w:trHeight w:val="393"/>
          <w:jc w:val="center"/>
        </w:trPr>
        <w:tc>
          <w:tcPr>
            <w:cnfStyle w:val="001000000000"/>
            <w:tcW w:w="946" w:type="dxa"/>
            <w:tcBorders>
              <w:top w:val="none" w:sz="0" w:space="0" w:color="auto"/>
              <w:bottom w:val="none" w:sz="0" w:space="0" w:color="auto"/>
              <w:right w:val="none" w:sz="0" w:space="0" w:color="auto"/>
            </w:tcBorders>
          </w:tcPr>
          <w:p w:rsidR="00F612CE" w:rsidRPr="0038185C" w:rsidRDefault="00F612CE" w:rsidP="003B593D">
            <w:pPr>
              <w:pStyle w:val="a6"/>
              <w:ind w:left="57"/>
              <w:rPr>
                <w:b w:val="0"/>
                <w:bCs w:val="0"/>
                <w:i/>
              </w:rPr>
            </w:pPr>
            <w:r w:rsidRPr="0038185C">
              <w:rPr>
                <w:b w:val="0"/>
                <w:i/>
              </w:rPr>
              <w:t>S_3</w:t>
            </w:r>
          </w:p>
        </w:tc>
        <w:tc>
          <w:tcPr>
            <w:tcW w:w="8500" w:type="dxa"/>
            <w:tcBorders>
              <w:top w:val="none" w:sz="0" w:space="0" w:color="auto"/>
              <w:bottom w:val="none" w:sz="0" w:space="0" w:color="auto"/>
            </w:tcBorders>
          </w:tcPr>
          <w:p w:rsidR="00F612CE" w:rsidRPr="0038185C" w:rsidRDefault="00F612CE" w:rsidP="003B593D">
            <w:pPr>
              <w:pStyle w:val="a6"/>
              <w:ind w:left="0"/>
              <w:jc w:val="both"/>
              <w:cnfStyle w:val="000000100000"/>
              <w:rPr>
                <w:bCs/>
              </w:rPr>
            </w:pPr>
            <w:r w:rsidRPr="0038185C">
              <w:rPr>
                <w:bCs/>
              </w:rPr>
              <w:t>Кварц  [126(</w:t>
            </w:r>
            <w:r w:rsidRPr="0038185C">
              <w:rPr>
                <w:bCs/>
                <w:lang w:val="en-US"/>
              </w:rPr>
              <w:t>m</w:t>
            </w:r>
            <w:r w:rsidRPr="0038185C">
              <w:rPr>
                <w:bCs/>
              </w:rPr>
              <w:t>), 200(</w:t>
            </w:r>
            <w:r w:rsidRPr="0038185C">
              <w:rPr>
                <w:bCs/>
                <w:lang w:val="en-US"/>
              </w:rPr>
              <w:t>m</w:t>
            </w:r>
            <w:r w:rsidRPr="0038185C">
              <w:rPr>
                <w:bCs/>
              </w:rPr>
              <w:t>), 356(</w:t>
            </w:r>
            <w:r w:rsidRPr="0038185C">
              <w:rPr>
                <w:bCs/>
                <w:lang w:val="en-US"/>
              </w:rPr>
              <w:t>w</w:t>
            </w:r>
            <w:r w:rsidRPr="0038185C">
              <w:rPr>
                <w:bCs/>
              </w:rPr>
              <w:t>),],  Анатаз  [</w:t>
            </w:r>
            <w:r w:rsidRPr="0038185C">
              <w:rPr>
                <w:i/>
              </w:rPr>
              <w:t>145</w:t>
            </w:r>
            <w:r w:rsidRPr="0038185C">
              <w:rPr>
                <w:bCs/>
                <w:i/>
              </w:rPr>
              <w:t>(</w:t>
            </w:r>
            <w:r w:rsidRPr="0038185C">
              <w:rPr>
                <w:bCs/>
                <w:i/>
                <w:lang w:val="en-US"/>
              </w:rPr>
              <w:t>s</w:t>
            </w:r>
            <w:r w:rsidRPr="0038185C">
              <w:rPr>
                <w:bCs/>
                <w:i/>
              </w:rPr>
              <w:t xml:space="preserve">), </w:t>
            </w:r>
            <w:r w:rsidRPr="0038185C">
              <w:rPr>
                <w:bCs/>
              </w:rPr>
              <w:t>639(</w:t>
            </w:r>
            <w:r w:rsidRPr="0038185C">
              <w:rPr>
                <w:bCs/>
                <w:lang w:val="en-US"/>
              </w:rPr>
              <w:t>m</w:t>
            </w:r>
            <w:r w:rsidRPr="0038185C">
              <w:rPr>
                <w:bCs/>
              </w:rPr>
              <w:t>)],  Магнетит  [</w:t>
            </w:r>
            <w:r w:rsidRPr="0038185C">
              <w:rPr>
                <w:i/>
              </w:rPr>
              <w:t>670</w:t>
            </w:r>
            <w:r w:rsidRPr="0038185C">
              <w:rPr>
                <w:bCs/>
                <w:i/>
              </w:rPr>
              <w:t>(</w:t>
            </w:r>
            <w:r w:rsidRPr="0038185C">
              <w:rPr>
                <w:bCs/>
                <w:i/>
                <w:lang w:val="en-US"/>
              </w:rPr>
              <w:t>s</w:t>
            </w:r>
            <w:r w:rsidRPr="0038185C">
              <w:rPr>
                <w:bCs/>
                <w:i/>
              </w:rPr>
              <w:t>)</w:t>
            </w:r>
            <w:r w:rsidRPr="0038185C">
              <w:rPr>
                <w:bCs/>
              </w:rPr>
              <w:t>],  Полевой шпат [</w:t>
            </w:r>
            <w:r w:rsidRPr="0038185C">
              <w:rPr>
                <w:i/>
              </w:rPr>
              <w:t>509</w:t>
            </w:r>
            <w:r w:rsidRPr="0038185C">
              <w:rPr>
                <w:bCs/>
                <w:i/>
              </w:rPr>
              <w:t>(</w:t>
            </w:r>
            <w:r w:rsidRPr="0038185C">
              <w:rPr>
                <w:bCs/>
                <w:i/>
                <w:lang w:val="en-US"/>
              </w:rPr>
              <w:t>s</w:t>
            </w:r>
            <w:r w:rsidRPr="0038185C">
              <w:rPr>
                <w:bCs/>
                <w:i/>
              </w:rPr>
              <w:t>)</w:t>
            </w:r>
            <w:r w:rsidRPr="0038185C">
              <w:rPr>
                <w:bCs/>
              </w:rPr>
              <w:t>], Корунд [</w:t>
            </w:r>
            <w:r w:rsidRPr="0038185C">
              <w:rPr>
                <w:i/>
              </w:rPr>
              <w:t>1363</w:t>
            </w:r>
            <w:r w:rsidRPr="0038185C">
              <w:rPr>
                <w:bCs/>
                <w:i/>
              </w:rPr>
              <w:t>(</w:t>
            </w:r>
            <w:r w:rsidRPr="0038185C">
              <w:rPr>
                <w:bCs/>
                <w:i/>
                <w:lang w:val="en-US"/>
              </w:rPr>
              <w:t>s</w:t>
            </w:r>
            <w:r w:rsidRPr="0038185C">
              <w:rPr>
                <w:bCs/>
                <w:i/>
              </w:rPr>
              <w:t xml:space="preserve">), </w:t>
            </w:r>
            <w:r w:rsidRPr="0038185C">
              <w:rPr>
                <w:i/>
              </w:rPr>
              <w:t>1393</w:t>
            </w:r>
            <w:r w:rsidRPr="0038185C">
              <w:rPr>
                <w:bCs/>
                <w:i/>
              </w:rPr>
              <w:t>(</w:t>
            </w:r>
            <w:r w:rsidRPr="0038185C">
              <w:rPr>
                <w:bCs/>
                <w:i/>
                <w:lang w:val="en-US"/>
              </w:rPr>
              <w:t>s</w:t>
            </w:r>
            <w:r w:rsidRPr="0038185C">
              <w:rPr>
                <w:bCs/>
                <w:i/>
              </w:rPr>
              <w:t>)</w:t>
            </w:r>
            <w:r w:rsidRPr="0038185C">
              <w:rPr>
                <w:bCs/>
              </w:rPr>
              <w:t>], Углерод [</w:t>
            </w:r>
            <w:r w:rsidRPr="0038185C">
              <w:rPr>
                <w:i/>
              </w:rPr>
              <w:t>1398</w:t>
            </w:r>
            <w:r w:rsidRPr="0038185C">
              <w:rPr>
                <w:bCs/>
                <w:i/>
              </w:rPr>
              <w:t>(</w:t>
            </w:r>
            <w:r w:rsidRPr="0038185C">
              <w:rPr>
                <w:bCs/>
                <w:i/>
                <w:lang w:val="en-US"/>
              </w:rPr>
              <w:t>s</w:t>
            </w:r>
            <w:r w:rsidRPr="0038185C">
              <w:rPr>
                <w:bCs/>
                <w:i/>
              </w:rPr>
              <w:t>),</w:t>
            </w:r>
            <w:r w:rsidRPr="0038185C">
              <w:rPr>
                <w:bCs/>
              </w:rPr>
              <w:t xml:space="preserve"> 1602(</w:t>
            </w:r>
            <w:r w:rsidRPr="0038185C">
              <w:rPr>
                <w:bCs/>
                <w:lang w:val="en-US"/>
              </w:rPr>
              <w:t>m</w:t>
            </w:r>
            <w:r w:rsidRPr="0038185C">
              <w:rPr>
                <w:bCs/>
              </w:rPr>
              <w:t>)]</w:t>
            </w:r>
          </w:p>
        </w:tc>
      </w:tr>
      <w:tr w:rsidR="00F612CE" w:rsidRPr="0038185C" w:rsidTr="003B593D">
        <w:trPr>
          <w:trHeight w:val="402"/>
          <w:jc w:val="center"/>
        </w:trPr>
        <w:tc>
          <w:tcPr>
            <w:cnfStyle w:val="001000000000"/>
            <w:tcW w:w="946" w:type="dxa"/>
            <w:tcBorders>
              <w:right w:val="none" w:sz="0" w:space="0" w:color="auto"/>
            </w:tcBorders>
          </w:tcPr>
          <w:p w:rsidR="00F612CE" w:rsidRPr="0038185C" w:rsidRDefault="00F612CE" w:rsidP="003B593D">
            <w:pPr>
              <w:pStyle w:val="a6"/>
              <w:ind w:left="57"/>
              <w:rPr>
                <w:b w:val="0"/>
                <w:bCs w:val="0"/>
                <w:i/>
              </w:rPr>
            </w:pPr>
            <w:r w:rsidRPr="0038185C">
              <w:rPr>
                <w:b w:val="0"/>
                <w:i/>
              </w:rPr>
              <w:t>S_4</w:t>
            </w:r>
          </w:p>
        </w:tc>
        <w:tc>
          <w:tcPr>
            <w:tcW w:w="8500" w:type="dxa"/>
          </w:tcPr>
          <w:p w:rsidR="003B593D" w:rsidRPr="0038185C" w:rsidRDefault="00F612CE" w:rsidP="003B593D">
            <w:pPr>
              <w:pStyle w:val="a6"/>
              <w:ind w:left="0"/>
              <w:jc w:val="both"/>
              <w:cnfStyle w:val="000000000000"/>
              <w:rPr>
                <w:bCs/>
                <w:lang w:val="en-US"/>
              </w:rPr>
            </w:pPr>
            <w:r w:rsidRPr="0038185C">
              <w:rPr>
                <w:bCs/>
              </w:rPr>
              <w:t>Кварц</w:t>
            </w:r>
            <w:r w:rsidRPr="0038185C">
              <w:rPr>
                <w:bCs/>
                <w:lang w:val="en-US"/>
              </w:rPr>
              <w:t xml:space="preserve">  [128(m), 206(m), 355(w), 402(w), </w:t>
            </w:r>
            <w:r w:rsidRPr="0038185C">
              <w:rPr>
                <w:i/>
                <w:lang w:val="en-US"/>
              </w:rPr>
              <w:t>464</w:t>
            </w:r>
            <w:r w:rsidRPr="0038185C">
              <w:rPr>
                <w:bCs/>
                <w:i/>
                <w:lang w:val="en-US"/>
              </w:rPr>
              <w:t>(s)</w:t>
            </w:r>
            <w:r w:rsidRPr="0038185C">
              <w:rPr>
                <w:bCs/>
                <w:lang w:val="en-US"/>
              </w:rPr>
              <w:t xml:space="preserve">],  </w:t>
            </w:r>
          </w:p>
          <w:p w:rsidR="00F612CE" w:rsidRPr="0038185C" w:rsidRDefault="00F612CE" w:rsidP="003B593D">
            <w:pPr>
              <w:pStyle w:val="a6"/>
              <w:ind w:left="0"/>
              <w:jc w:val="both"/>
              <w:cnfStyle w:val="000000000000"/>
              <w:rPr>
                <w:bCs/>
              </w:rPr>
            </w:pPr>
            <w:r w:rsidRPr="0038185C">
              <w:rPr>
                <w:bCs/>
              </w:rPr>
              <w:t>Анатаз  [</w:t>
            </w:r>
            <w:r w:rsidRPr="0038185C">
              <w:rPr>
                <w:i/>
              </w:rPr>
              <w:t>145</w:t>
            </w:r>
            <w:r w:rsidRPr="0038185C">
              <w:rPr>
                <w:bCs/>
                <w:i/>
              </w:rPr>
              <w:t>(</w:t>
            </w:r>
            <w:r w:rsidRPr="0038185C">
              <w:rPr>
                <w:bCs/>
                <w:i/>
                <w:lang w:val="en-US"/>
              </w:rPr>
              <w:t>s</w:t>
            </w:r>
            <w:r w:rsidRPr="0038185C">
              <w:rPr>
                <w:bCs/>
              </w:rPr>
              <w:t>), 198(</w:t>
            </w:r>
            <w:r w:rsidRPr="0038185C">
              <w:rPr>
                <w:bCs/>
                <w:lang w:val="en-US"/>
              </w:rPr>
              <w:t>w</w:t>
            </w:r>
            <w:r w:rsidRPr="0038185C">
              <w:rPr>
                <w:bCs/>
              </w:rPr>
              <w:t>), 635(</w:t>
            </w:r>
            <w:r w:rsidRPr="0038185C">
              <w:rPr>
                <w:bCs/>
                <w:lang w:val="en-US"/>
              </w:rPr>
              <w:t>m</w:t>
            </w:r>
            <w:r w:rsidRPr="0038185C">
              <w:rPr>
                <w:bCs/>
              </w:rPr>
              <w:t>)], Полевой шпат [158(</w:t>
            </w:r>
            <w:r w:rsidRPr="0038185C">
              <w:rPr>
                <w:bCs/>
                <w:lang w:val="en-US"/>
              </w:rPr>
              <w:t>m</w:t>
            </w:r>
            <w:r w:rsidRPr="0038185C">
              <w:rPr>
                <w:bCs/>
              </w:rPr>
              <w:t>), 283(</w:t>
            </w:r>
            <w:r w:rsidRPr="0038185C">
              <w:rPr>
                <w:bCs/>
                <w:lang w:val="en-US"/>
              </w:rPr>
              <w:t>m</w:t>
            </w:r>
            <w:r w:rsidRPr="0038185C">
              <w:rPr>
                <w:bCs/>
              </w:rPr>
              <w:t>), 475(</w:t>
            </w:r>
            <w:r w:rsidRPr="0038185C">
              <w:rPr>
                <w:bCs/>
                <w:lang w:val="en-US"/>
              </w:rPr>
              <w:t>m</w:t>
            </w:r>
            <w:r w:rsidRPr="0038185C">
              <w:rPr>
                <w:bCs/>
              </w:rPr>
              <w:t xml:space="preserve">), </w:t>
            </w:r>
            <w:r w:rsidRPr="0038185C">
              <w:rPr>
                <w:i/>
              </w:rPr>
              <w:t>513</w:t>
            </w:r>
            <w:r w:rsidRPr="0038185C">
              <w:rPr>
                <w:bCs/>
                <w:i/>
              </w:rPr>
              <w:t>(</w:t>
            </w:r>
            <w:r w:rsidRPr="0038185C">
              <w:rPr>
                <w:bCs/>
                <w:i/>
                <w:lang w:val="en-US"/>
              </w:rPr>
              <w:t>s</w:t>
            </w:r>
            <w:r w:rsidRPr="0038185C">
              <w:rPr>
                <w:bCs/>
                <w:i/>
              </w:rPr>
              <w:t>)]</w:t>
            </w:r>
          </w:p>
        </w:tc>
      </w:tr>
      <w:tr w:rsidR="00F612CE" w:rsidRPr="0038185C" w:rsidTr="003B593D">
        <w:trPr>
          <w:cnfStyle w:val="000000100000"/>
          <w:trHeight w:val="393"/>
          <w:jc w:val="center"/>
        </w:trPr>
        <w:tc>
          <w:tcPr>
            <w:cnfStyle w:val="001000000000"/>
            <w:tcW w:w="946" w:type="dxa"/>
            <w:tcBorders>
              <w:top w:val="none" w:sz="0" w:space="0" w:color="auto"/>
              <w:bottom w:val="none" w:sz="0" w:space="0" w:color="auto"/>
              <w:right w:val="none" w:sz="0" w:space="0" w:color="auto"/>
            </w:tcBorders>
          </w:tcPr>
          <w:p w:rsidR="00F612CE" w:rsidRPr="0038185C" w:rsidRDefault="00F612CE" w:rsidP="003B593D">
            <w:pPr>
              <w:pStyle w:val="a6"/>
              <w:ind w:left="57"/>
              <w:rPr>
                <w:b w:val="0"/>
                <w:bCs w:val="0"/>
                <w:i/>
              </w:rPr>
            </w:pPr>
            <w:r w:rsidRPr="0038185C">
              <w:rPr>
                <w:b w:val="0"/>
                <w:i/>
              </w:rPr>
              <w:t>S_5</w:t>
            </w:r>
          </w:p>
        </w:tc>
        <w:tc>
          <w:tcPr>
            <w:tcW w:w="8500" w:type="dxa"/>
            <w:tcBorders>
              <w:top w:val="none" w:sz="0" w:space="0" w:color="auto"/>
              <w:bottom w:val="none" w:sz="0" w:space="0" w:color="auto"/>
            </w:tcBorders>
          </w:tcPr>
          <w:p w:rsidR="003B593D" w:rsidRPr="0038185C" w:rsidRDefault="00F612CE" w:rsidP="003B593D">
            <w:pPr>
              <w:pStyle w:val="a6"/>
              <w:ind w:left="0"/>
              <w:jc w:val="both"/>
              <w:cnfStyle w:val="000000100000"/>
              <w:rPr>
                <w:bCs/>
              </w:rPr>
            </w:pPr>
            <w:r w:rsidRPr="0038185C">
              <w:rPr>
                <w:bCs/>
              </w:rPr>
              <w:t>Кварц</w:t>
            </w:r>
            <w:r w:rsidRPr="0038185C">
              <w:rPr>
                <w:bCs/>
                <w:lang w:val="en-US"/>
              </w:rPr>
              <w:t xml:space="preserve">  [128(m), 205(m), 355(w), </w:t>
            </w:r>
            <w:r w:rsidRPr="0038185C">
              <w:rPr>
                <w:i/>
                <w:lang w:val="en-US"/>
              </w:rPr>
              <w:t>464</w:t>
            </w:r>
            <w:r w:rsidRPr="0038185C">
              <w:rPr>
                <w:bCs/>
                <w:i/>
                <w:lang w:val="en-US"/>
              </w:rPr>
              <w:t>(s)</w:t>
            </w:r>
            <w:r w:rsidRPr="0038185C">
              <w:rPr>
                <w:bCs/>
                <w:lang w:val="en-US"/>
              </w:rPr>
              <w:t xml:space="preserve">],  </w:t>
            </w:r>
            <w:r w:rsidRPr="0038185C">
              <w:rPr>
                <w:bCs/>
              </w:rPr>
              <w:t>Анатаз</w:t>
            </w:r>
            <w:r w:rsidRPr="0038185C">
              <w:rPr>
                <w:bCs/>
                <w:lang w:val="en-US"/>
              </w:rPr>
              <w:t xml:space="preserve">  [</w:t>
            </w:r>
            <w:r w:rsidRPr="0038185C">
              <w:rPr>
                <w:i/>
                <w:lang w:val="en-US"/>
              </w:rPr>
              <w:t>144</w:t>
            </w:r>
            <w:r w:rsidRPr="0038185C">
              <w:rPr>
                <w:bCs/>
                <w:i/>
                <w:lang w:val="en-US"/>
              </w:rPr>
              <w:t>(s</w:t>
            </w:r>
            <w:r w:rsidRPr="0038185C">
              <w:rPr>
                <w:bCs/>
                <w:lang w:val="en-US"/>
              </w:rPr>
              <w:t xml:space="preserve">), 637(m)], </w:t>
            </w:r>
          </w:p>
          <w:p w:rsidR="00F612CE" w:rsidRPr="0038185C" w:rsidRDefault="00F612CE" w:rsidP="003B593D">
            <w:pPr>
              <w:pStyle w:val="a6"/>
              <w:ind w:left="0"/>
              <w:jc w:val="both"/>
              <w:cnfStyle w:val="000000100000"/>
              <w:rPr>
                <w:bCs/>
              </w:rPr>
            </w:pPr>
            <w:r w:rsidRPr="0038185C">
              <w:rPr>
                <w:bCs/>
              </w:rPr>
              <w:t>Полевой шпат  [290(</w:t>
            </w:r>
            <w:r w:rsidRPr="0038185C">
              <w:rPr>
                <w:bCs/>
                <w:lang w:val="en-US"/>
              </w:rPr>
              <w:t>m</w:t>
            </w:r>
            <w:r w:rsidRPr="0038185C">
              <w:rPr>
                <w:bCs/>
              </w:rPr>
              <w:t xml:space="preserve">), </w:t>
            </w:r>
            <w:r w:rsidRPr="0038185C">
              <w:rPr>
                <w:i/>
              </w:rPr>
              <w:t>478</w:t>
            </w:r>
            <w:r w:rsidRPr="0038185C">
              <w:rPr>
                <w:bCs/>
                <w:i/>
              </w:rPr>
              <w:t>(</w:t>
            </w:r>
            <w:r w:rsidRPr="0038185C">
              <w:rPr>
                <w:bCs/>
                <w:i/>
                <w:lang w:val="en-US"/>
              </w:rPr>
              <w:t>s</w:t>
            </w:r>
            <w:r w:rsidRPr="0038185C">
              <w:rPr>
                <w:bCs/>
                <w:i/>
              </w:rPr>
              <w:t xml:space="preserve">), </w:t>
            </w:r>
            <w:r w:rsidRPr="0038185C">
              <w:rPr>
                <w:i/>
              </w:rPr>
              <w:t>509</w:t>
            </w:r>
            <w:r w:rsidRPr="0038185C">
              <w:rPr>
                <w:bCs/>
                <w:i/>
              </w:rPr>
              <w:t>(</w:t>
            </w:r>
            <w:r w:rsidRPr="0038185C">
              <w:rPr>
                <w:bCs/>
                <w:i/>
                <w:lang w:val="en-US"/>
              </w:rPr>
              <w:t>s</w:t>
            </w:r>
            <w:r w:rsidRPr="0038185C">
              <w:rPr>
                <w:bCs/>
                <w:i/>
              </w:rPr>
              <w:t>)</w:t>
            </w:r>
            <w:r w:rsidRPr="0038185C">
              <w:rPr>
                <w:bCs/>
              </w:rPr>
              <w:t>]</w:t>
            </w:r>
          </w:p>
        </w:tc>
      </w:tr>
      <w:tr w:rsidR="00F612CE" w:rsidRPr="0038185C" w:rsidTr="003B593D">
        <w:trPr>
          <w:trHeight w:val="402"/>
          <w:jc w:val="center"/>
        </w:trPr>
        <w:tc>
          <w:tcPr>
            <w:cnfStyle w:val="001000000000"/>
            <w:tcW w:w="946" w:type="dxa"/>
            <w:tcBorders>
              <w:right w:val="none" w:sz="0" w:space="0" w:color="auto"/>
            </w:tcBorders>
          </w:tcPr>
          <w:p w:rsidR="00F612CE" w:rsidRPr="0038185C" w:rsidRDefault="00F612CE" w:rsidP="003B593D">
            <w:pPr>
              <w:spacing w:after="0" w:line="240" w:lineRule="auto"/>
              <w:rPr>
                <w:rFonts w:ascii="Times New Roman" w:hAnsi="Times New Roman"/>
                <w:b w:val="0"/>
                <w:bCs w:val="0"/>
                <w:i/>
                <w:sz w:val="24"/>
                <w:szCs w:val="24"/>
              </w:rPr>
            </w:pPr>
            <w:r w:rsidRPr="0038185C">
              <w:rPr>
                <w:rFonts w:ascii="Times New Roman" w:hAnsi="Times New Roman"/>
                <w:b w:val="0"/>
                <w:i/>
                <w:sz w:val="24"/>
                <w:szCs w:val="24"/>
              </w:rPr>
              <w:t>S_6</w:t>
            </w:r>
          </w:p>
        </w:tc>
        <w:tc>
          <w:tcPr>
            <w:tcW w:w="8500" w:type="dxa"/>
          </w:tcPr>
          <w:p w:rsidR="003B593D" w:rsidRPr="0038185C" w:rsidRDefault="00F612CE" w:rsidP="003B593D">
            <w:pPr>
              <w:pStyle w:val="a6"/>
              <w:ind w:left="0"/>
              <w:jc w:val="both"/>
              <w:cnfStyle w:val="000000000000"/>
              <w:rPr>
                <w:bCs/>
                <w:lang w:val="en-US"/>
              </w:rPr>
            </w:pPr>
            <w:r w:rsidRPr="0038185C">
              <w:rPr>
                <w:bCs/>
              </w:rPr>
              <w:t>Кварц</w:t>
            </w:r>
            <w:r w:rsidRPr="0038185C">
              <w:rPr>
                <w:bCs/>
                <w:lang w:val="en-US"/>
              </w:rPr>
              <w:t xml:space="preserve">  [206(m), </w:t>
            </w:r>
            <w:r w:rsidRPr="0038185C">
              <w:rPr>
                <w:i/>
                <w:lang w:val="en-US"/>
              </w:rPr>
              <w:t>464</w:t>
            </w:r>
            <w:r w:rsidRPr="0038185C">
              <w:rPr>
                <w:bCs/>
                <w:i/>
                <w:lang w:val="en-US"/>
              </w:rPr>
              <w:t>(s)</w:t>
            </w:r>
            <w:r w:rsidRPr="0038185C">
              <w:rPr>
                <w:bCs/>
                <w:lang w:val="en-US"/>
              </w:rPr>
              <w:t xml:space="preserve">],  </w:t>
            </w:r>
            <w:r w:rsidRPr="0038185C">
              <w:rPr>
                <w:bCs/>
              </w:rPr>
              <w:t>Анатаз</w:t>
            </w:r>
            <w:r w:rsidRPr="0038185C">
              <w:rPr>
                <w:bCs/>
                <w:lang w:val="en-US"/>
              </w:rPr>
              <w:t xml:space="preserve">  [</w:t>
            </w:r>
            <w:r w:rsidRPr="0038185C">
              <w:rPr>
                <w:i/>
                <w:lang w:val="en-US"/>
              </w:rPr>
              <w:t>145</w:t>
            </w:r>
            <w:r w:rsidRPr="0038185C">
              <w:rPr>
                <w:bCs/>
                <w:i/>
                <w:lang w:val="en-US"/>
              </w:rPr>
              <w:t>(s)</w:t>
            </w:r>
            <w:r w:rsidRPr="0038185C">
              <w:rPr>
                <w:bCs/>
                <w:lang w:val="en-US"/>
              </w:rPr>
              <w:t xml:space="preserve">, 198(w), 511(w), 638(m)], </w:t>
            </w:r>
          </w:p>
          <w:p w:rsidR="00F612CE" w:rsidRPr="0038185C" w:rsidRDefault="00F612CE" w:rsidP="003B593D">
            <w:pPr>
              <w:pStyle w:val="a6"/>
              <w:ind w:left="0"/>
              <w:jc w:val="both"/>
              <w:cnfStyle w:val="000000000000"/>
              <w:rPr>
                <w:bCs/>
                <w:lang w:val="en-US"/>
              </w:rPr>
            </w:pPr>
            <w:r w:rsidRPr="0038185C">
              <w:rPr>
                <w:bCs/>
              </w:rPr>
              <w:t>Полевой</w:t>
            </w:r>
            <w:r w:rsidRPr="0038185C">
              <w:rPr>
                <w:bCs/>
                <w:lang w:val="en-US"/>
              </w:rPr>
              <w:t xml:space="preserve"> </w:t>
            </w:r>
            <w:r w:rsidRPr="0038185C">
              <w:rPr>
                <w:bCs/>
              </w:rPr>
              <w:t>шпат</w:t>
            </w:r>
            <w:r w:rsidRPr="0038185C">
              <w:rPr>
                <w:bCs/>
                <w:lang w:val="en-US"/>
              </w:rPr>
              <w:t xml:space="preserve"> [</w:t>
            </w:r>
            <w:r w:rsidRPr="0038185C">
              <w:rPr>
                <w:i/>
                <w:lang w:val="en-US"/>
              </w:rPr>
              <w:t>476</w:t>
            </w:r>
            <w:r w:rsidRPr="0038185C">
              <w:rPr>
                <w:bCs/>
                <w:i/>
                <w:lang w:val="en-US"/>
              </w:rPr>
              <w:t>(s),</w:t>
            </w:r>
            <w:r w:rsidRPr="0038185C">
              <w:rPr>
                <w:i/>
                <w:lang w:val="en-US"/>
              </w:rPr>
              <w:t>514</w:t>
            </w:r>
            <w:r w:rsidRPr="0038185C">
              <w:rPr>
                <w:bCs/>
                <w:i/>
                <w:lang w:val="en-US"/>
              </w:rPr>
              <w:t>(s)</w:t>
            </w:r>
            <w:r w:rsidRPr="0038185C">
              <w:rPr>
                <w:bCs/>
                <w:lang w:val="en-US"/>
              </w:rPr>
              <w:t>]</w:t>
            </w:r>
          </w:p>
        </w:tc>
      </w:tr>
      <w:tr w:rsidR="00F612CE" w:rsidRPr="0038185C" w:rsidTr="003B593D">
        <w:trPr>
          <w:cnfStyle w:val="000000100000"/>
          <w:trHeight w:val="393"/>
          <w:jc w:val="center"/>
        </w:trPr>
        <w:tc>
          <w:tcPr>
            <w:cnfStyle w:val="001000000000"/>
            <w:tcW w:w="946" w:type="dxa"/>
            <w:tcBorders>
              <w:top w:val="none" w:sz="0" w:space="0" w:color="auto"/>
              <w:bottom w:val="none" w:sz="0" w:space="0" w:color="auto"/>
              <w:right w:val="none" w:sz="0" w:space="0" w:color="auto"/>
            </w:tcBorders>
          </w:tcPr>
          <w:p w:rsidR="00F612CE" w:rsidRPr="0038185C" w:rsidRDefault="00F612CE" w:rsidP="003B593D">
            <w:pPr>
              <w:spacing w:after="0" w:line="240" w:lineRule="auto"/>
              <w:rPr>
                <w:rFonts w:ascii="Times New Roman" w:hAnsi="Times New Roman"/>
                <w:b w:val="0"/>
                <w:bCs w:val="0"/>
                <w:i/>
                <w:sz w:val="24"/>
                <w:szCs w:val="24"/>
              </w:rPr>
            </w:pPr>
            <w:r w:rsidRPr="0038185C">
              <w:rPr>
                <w:rFonts w:ascii="Times New Roman" w:hAnsi="Times New Roman"/>
                <w:b w:val="0"/>
                <w:i/>
                <w:sz w:val="24"/>
                <w:szCs w:val="24"/>
              </w:rPr>
              <w:t>S_7</w:t>
            </w:r>
          </w:p>
        </w:tc>
        <w:tc>
          <w:tcPr>
            <w:tcW w:w="8500" w:type="dxa"/>
            <w:tcBorders>
              <w:top w:val="none" w:sz="0" w:space="0" w:color="auto"/>
              <w:bottom w:val="none" w:sz="0" w:space="0" w:color="auto"/>
            </w:tcBorders>
          </w:tcPr>
          <w:p w:rsidR="003B593D" w:rsidRPr="0038185C" w:rsidRDefault="00F612CE" w:rsidP="003B593D">
            <w:pPr>
              <w:spacing w:after="0" w:line="240" w:lineRule="auto"/>
              <w:jc w:val="both"/>
              <w:cnfStyle w:val="000000100000"/>
              <w:rPr>
                <w:rFonts w:ascii="Times New Roman" w:hAnsi="Times New Roman"/>
                <w:bCs/>
                <w:sz w:val="24"/>
                <w:szCs w:val="24"/>
              </w:rPr>
            </w:pPr>
            <w:r w:rsidRPr="0038185C">
              <w:rPr>
                <w:rFonts w:ascii="Times New Roman" w:hAnsi="Times New Roman"/>
                <w:bCs/>
                <w:sz w:val="24"/>
                <w:szCs w:val="24"/>
              </w:rPr>
              <w:t>Кварц  [128(</w:t>
            </w:r>
            <w:r w:rsidRPr="0038185C">
              <w:rPr>
                <w:rFonts w:ascii="Times New Roman" w:hAnsi="Times New Roman"/>
                <w:bCs/>
                <w:sz w:val="24"/>
                <w:szCs w:val="24"/>
                <w:lang w:val="en-US"/>
              </w:rPr>
              <w:t>m</w:t>
            </w:r>
            <w:r w:rsidRPr="0038185C">
              <w:rPr>
                <w:rFonts w:ascii="Times New Roman" w:hAnsi="Times New Roman"/>
                <w:bCs/>
                <w:sz w:val="24"/>
                <w:szCs w:val="24"/>
              </w:rPr>
              <w:t>), 207(</w:t>
            </w:r>
            <w:r w:rsidRPr="0038185C">
              <w:rPr>
                <w:rFonts w:ascii="Times New Roman" w:hAnsi="Times New Roman"/>
                <w:bCs/>
                <w:sz w:val="24"/>
                <w:szCs w:val="24"/>
                <w:lang w:val="en-US"/>
              </w:rPr>
              <w:t>m</w:t>
            </w:r>
            <w:r w:rsidRPr="0038185C">
              <w:rPr>
                <w:rFonts w:ascii="Times New Roman" w:hAnsi="Times New Roman"/>
                <w:bCs/>
                <w:sz w:val="24"/>
                <w:szCs w:val="24"/>
              </w:rPr>
              <w:t>), 356(</w:t>
            </w:r>
            <w:r w:rsidRPr="0038185C">
              <w:rPr>
                <w:rFonts w:ascii="Times New Roman" w:hAnsi="Times New Roman"/>
                <w:bCs/>
                <w:sz w:val="24"/>
                <w:szCs w:val="24"/>
                <w:lang w:val="en-US"/>
              </w:rPr>
              <w:t>w</w:t>
            </w:r>
            <w:r w:rsidRPr="0038185C">
              <w:rPr>
                <w:rFonts w:ascii="Times New Roman" w:hAnsi="Times New Roman"/>
                <w:bCs/>
                <w:sz w:val="24"/>
                <w:szCs w:val="24"/>
              </w:rPr>
              <w:t xml:space="preserve">), </w:t>
            </w:r>
            <w:r w:rsidRPr="0038185C">
              <w:rPr>
                <w:rFonts w:ascii="Times New Roman" w:hAnsi="Times New Roman"/>
                <w:i/>
                <w:sz w:val="24"/>
                <w:szCs w:val="24"/>
              </w:rPr>
              <w:t>465</w:t>
            </w:r>
            <w:r w:rsidRPr="0038185C">
              <w:rPr>
                <w:rFonts w:ascii="Times New Roman" w:hAnsi="Times New Roman"/>
                <w:bCs/>
                <w:i/>
                <w:sz w:val="24"/>
                <w:szCs w:val="24"/>
              </w:rPr>
              <w:t>(</w:t>
            </w:r>
            <w:r w:rsidRPr="0038185C">
              <w:rPr>
                <w:rFonts w:ascii="Times New Roman" w:hAnsi="Times New Roman"/>
                <w:bCs/>
                <w:i/>
                <w:sz w:val="24"/>
                <w:szCs w:val="24"/>
                <w:lang w:val="en-US"/>
              </w:rPr>
              <w:t>s</w:t>
            </w:r>
            <w:r w:rsidRPr="0038185C">
              <w:rPr>
                <w:rFonts w:ascii="Times New Roman" w:hAnsi="Times New Roman"/>
                <w:bCs/>
                <w:i/>
                <w:sz w:val="24"/>
                <w:szCs w:val="24"/>
              </w:rPr>
              <w:t>)</w:t>
            </w:r>
            <w:r w:rsidRPr="0038185C">
              <w:rPr>
                <w:rFonts w:ascii="Times New Roman" w:hAnsi="Times New Roman"/>
                <w:bCs/>
                <w:sz w:val="24"/>
                <w:szCs w:val="24"/>
              </w:rPr>
              <w:t>],  Анатаз  [</w:t>
            </w:r>
            <w:r w:rsidRPr="0038185C">
              <w:rPr>
                <w:rFonts w:ascii="Times New Roman" w:hAnsi="Times New Roman"/>
                <w:i/>
                <w:sz w:val="24"/>
                <w:szCs w:val="24"/>
              </w:rPr>
              <w:t>143</w:t>
            </w:r>
            <w:r w:rsidRPr="0038185C">
              <w:rPr>
                <w:rFonts w:ascii="Times New Roman" w:hAnsi="Times New Roman"/>
                <w:bCs/>
                <w:i/>
                <w:sz w:val="24"/>
                <w:szCs w:val="24"/>
              </w:rPr>
              <w:t>(</w:t>
            </w:r>
            <w:r w:rsidRPr="0038185C">
              <w:rPr>
                <w:rFonts w:ascii="Times New Roman" w:hAnsi="Times New Roman"/>
                <w:bCs/>
                <w:i/>
                <w:sz w:val="24"/>
                <w:szCs w:val="24"/>
                <w:lang w:val="en-US"/>
              </w:rPr>
              <w:t>s</w:t>
            </w:r>
            <w:r w:rsidRPr="0038185C">
              <w:rPr>
                <w:rFonts w:ascii="Times New Roman" w:hAnsi="Times New Roman"/>
                <w:bCs/>
                <w:i/>
                <w:sz w:val="24"/>
                <w:szCs w:val="24"/>
              </w:rPr>
              <w:t>)</w:t>
            </w:r>
            <w:r w:rsidRPr="0038185C">
              <w:rPr>
                <w:rFonts w:ascii="Times New Roman" w:hAnsi="Times New Roman"/>
                <w:bCs/>
                <w:sz w:val="24"/>
                <w:szCs w:val="24"/>
              </w:rPr>
              <w:t xml:space="preserve">], </w:t>
            </w:r>
          </w:p>
          <w:p w:rsidR="00F612CE" w:rsidRPr="0038185C" w:rsidRDefault="00F612CE" w:rsidP="003B593D">
            <w:pPr>
              <w:spacing w:after="0" w:line="240" w:lineRule="auto"/>
              <w:jc w:val="both"/>
              <w:cnfStyle w:val="000000100000"/>
              <w:rPr>
                <w:rFonts w:ascii="Times New Roman" w:hAnsi="Times New Roman"/>
                <w:noProof/>
                <w:sz w:val="24"/>
                <w:szCs w:val="24"/>
                <w:lang w:eastAsia="ru-RU"/>
              </w:rPr>
            </w:pPr>
            <w:r w:rsidRPr="0038185C">
              <w:rPr>
                <w:rFonts w:ascii="Times New Roman" w:hAnsi="Times New Roman"/>
                <w:bCs/>
                <w:sz w:val="24"/>
                <w:szCs w:val="24"/>
              </w:rPr>
              <w:t>Полевой шпат [</w:t>
            </w:r>
            <w:r w:rsidRPr="0038185C">
              <w:rPr>
                <w:rFonts w:ascii="Times New Roman" w:hAnsi="Times New Roman"/>
                <w:i/>
                <w:sz w:val="24"/>
                <w:szCs w:val="24"/>
              </w:rPr>
              <w:t>511</w:t>
            </w:r>
            <w:r w:rsidRPr="0038185C">
              <w:rPr>
                <w:rFonts w:ascii="Times New Roman" w:hAnsi="Times New Roman"/>
                <w:bCs/>
                <w:i/>
                <w:sz w:val="24"/>
                <w:szCs w:val="24"/>
              </w:rPr>
              <w:t>(</w:t>
            </w:r>
            <w:r w:rsidRPr="0038185C">
              <w:rPr>
                <w:rFonts w:ascii="Times New Roman" w:hAnsi="Times New Roman"/>
                <w:bCs/>
                <w:i/>
                <w:sz w:val="24"/>
                <w:szCs w:val="24"/>
                <w:lang w:val="en-US"/>
              </w:rPr>
              <w:t>s</w:t>
            </w:r>
            <w:r w:rsidRPr="0038185C">
              <w:rPr>
                <w:rFonts w:ascii="Times New Roman" w:hAnsi="Times New Roman"/>
                <w:bCs/>
                <w:sz w:val="24"/>
                <w:szCs w:val="24"/>
              </w:rPr>
              <w:t>)]</w:t>
            </w:r>
          </w:p>
        </w:tc>
      </w:tr>
      <w:tr w:rsidR="003B593D" w:rsidRPr="0038185C" w:rsidTr="003B593D">
        <w:trPr>
          <w:trHeight w:val="393"/>
          <w:jc w:val="center"/>
        </w:trPr>
        <w:tc>
          <w:tcPr>
            <w:cnfStyle w:val="001000000000"/>
            <w:tcW w:w="9446" w:type="dxa"/>
            <w:gridSpan w:val="2"/>
            <w:tcBorders>
              <w:right w:val="none" w:sz="0" w:space="0" w:color="auto"/>
            </w:tcBorders>
          </w:tcPr>
          <w:p w:rsidR="003B593D" w:rsidRPr="0038185C" w:rsidRDefault="003B593D" w:rsidP="003B593D">
            <w:pPr>
              <w:spacing w:after="0" w:line="240" w:lineRule="auto"/>
              <w:ind w:firstLine="709"/>
              <w:jc w:val="both"/>
              <w:rPr>
                <w:rFonts w:ascii="Times New Roman" w:hAnsi="Times New Roman"/>
                <w:b w:val="0"/>
                <w:bCs w:val="0"/>
                <w:sz w:val="24"/>
                <w:szCs w:val="24"/>
              </w:rPr>
            </w:pPr>
            <w:r w:rsidRPr="0038185C">
              <w:rPr>
                <w:rFonts w:ascii="Times New Roman" w:hAnsi="Times New Roman"/>
                <w:b w:val="0"/>
                <w:bCs w:val="0"/>
                <w:sz w:val="24"/>
                <w:szCs w:val="24"/>
              </w:rPr>
              <w:t>Примечания:</w:t>
            </w:r>
          </w:p>
          <w:p w:rsidR="003B593D" w:rsidRPr="0038185C" w:rsidRDefault="003B593D" w:rsidP="003B593D">
            <w:pPr>
              <w:spacing w:after="0" w:line="240" w:lineRule="auto"/>
              <w:jc w:val="both"/>
              <w:rPr>
                <w:rFonts w:ascii="Times New Roman" w:hAnsi="Times New Roman"/>
                <w:b w:val="0"/>
                <w:sz w:val="24"/>
                <w:szCs w:val="24"/>
              </w:rPr>
            </w:pPr>
            <w:r w:rsidRPr="0038185C">
              <w:rPr>
                <w:rFonts w:ascii="Times New Roman" w:hAnsi="Times New Roman"/>
                <w:b w:val="0"/>
                <w:sz w:val="28"/>
                <w:szCs w:val="28"/>
              </w:rPr>
              <w:t>1</w:t>
            </w:r>
            <w:r w:rsidRPr="0038185C">
              <w:rPr>
                <w:rFonts w:ascii="Times New Roman" w:hAnsi="Times New Roman"/>
                <w:b w:val="0"/>
                <w:sz w:val="24"/>
                <w:szCs w:val="24"/>
              </w:rPr>
              <w:t xml:space="preserve">. Приведены названия минералов и соответствующие им рамановские линии. </w:t>
            </w:r>
          </w:p>
          <w:p w:rsidR="003B593D" w:rsidRPr="0038185C" w:rsidRDefault="003B593D" w:rsidP="003B593D">
            <w:pPr>
              <w:spacing w:after="0" w:line="240" w:lineRule="auto"/>
              <w:jc w:val="both"/>
              <w:rPr>
                <w:rFonts w:ascii="Times New Roman" w:hAnsi="Times New Roman"/>
                <w:b w:val="0"/>
                <w:sz w:val="24"/>
                <w:szCs w:val="24"/>
              </w:rPr>
            </w:pPr>
            <w:r w:rsidRPr="0038185C">
              <w:rPr>
                <w:rFonts w:ascii="Times New Roman" w:hAnsi="Times New Roman"/>
                <w:b w:val="0"/>
                <w:sz w:val="24"/>
                <w:szCs w:val="24"/>
              </w:rPr>
              <w:t xml:space="preserve">2. Интенсивность линий обозначена метками s-маленький, m-средний и w-слабый. </w:t>
            </w:r>
          </w:p>
          <w:p w:rsidR="003B593D" w:rsidRPr="0038185C" w:rsidRDefault="003B593D" w:rsidP="003B593D">
            <w:pPr>
              <w:spacing w:after="0" w:line="240" w:lineRule="auto"/>
              <w:jc w:val="both"/>
              <w:rPr>
                <w:rFonts w:ascii="Times New Roman" w:hAnsi="Times New Roman"/>
                <w:b w:val="0"/>
                <w:bCs w:val="0"/>
                <w:sz w:val="24"/>
                <w:szCs w:val="24"/>
              </w:rPr>
            </w:pPr>
            <w:r w:rsidRPr="0038185C">
              <w:rPr>
                <w:rFonts w:ascii="Times New Roman" w:hAnsi="Times New Roman"/>
                <w:b w:val="0"/>
                <w:sz w:val="24"/>
                <w:szCs w:val="24"/>
              </w:rPr>
              <w:t>3. Наиболее интенсивные линии комбинационного рассеяния выделены жирным шрифтом</w:t>
            </w:r>
          </w:p>
        </w:tc>
      </w:tr>
    </w:tbl>
    <w:p w:rsidR="00F612CE" w:rsidRPr="00801C7E" w:rsidRDefault="00F612CE" w:rsidP="0012657C">
      <w:pPr>
        <w:autoSpaceDE w:val="0"/>
        <w:autoSpaceDN w:val="0"/>
        <w:adjustRightInd w:val="0"/>
        <w:spacing w:after="0" w:line="240" w:lineRule="auto"/>
        <w:jc w:val="center"/>
        <w:rPr>
          <w:rFonts w:ascii="Times New Roman" w:hAnsi="Times New Roman"/>
          <w:bCs/>
          <w:sz w:val="28"/>
          <w:szCs w:val="28"/>
          <w:shd w:val="clear" w:color="auto" w:fill="FFFFFF"/>
        </w:rPr>
      </w:pPr>
    </w:p>
    <w:p w:rsidR="00F612CE" w:rsidRDefault="00F612CE" w:rsidP="006166CC">
      <w:pPr>
        <w:autoSpaceDE w:val="0"/>
        <w:autoSpaceDN w:val="0"/>
        <w:adjustRightInd w:val="0"/>
        <w:spacing w:after="0" w:line="240" w:lineRule="auto"/>
        <w:ind w:firstLine="709"/>
        <w:jc w:val="both"/>
        <w:rPr>
          <w:rFonts w:ascii="Times New Roman" w:hAnsi="Times New Roman"/>
          <w:bCs/>
          <w:sz w:val="28"/>
          <w:szCs w:val="28"/>
          <w:shd w:val="clear" w:color="auto" w:fill="FFFFFF"/>
        </w:rPr>
      </w:pPr>
      <w:r w:rsidRPr="005D336E">
        <w:rPr>
          <w:rFonts w:ascii="Times New Roman" w:hAnsi="Times New Roman"/>
          <w:bCs/>
          <w:sz w:val="28"/>
          <w:szCs w:val="28"/>
          <w:shd w:val="clear" w:color="auto" w:fill="FFFFFF"/>
        </w:rPr>
        <w:t xml:space="preserve">Характерные </w:t>
      </w:r>
      <w:r>
        <w:rPr>
          <w:rFonts w:ascii="Times New Roman" w:hAnsi="Times New Roman"/>
          <w:bCs/>
          <w:sz w:val="28"/>
          <w:szCs w:val="28"/>
          <w:shd w:val="clear" w:color="auto" w:fill="FFFFFF"/>
        </w:rPr>
        <w:t xml:space="preserve">рамановские </w:t>
      </w:r>
      <w:r w:rsidRPr="005D336E">
        <w:rPr>
          <w:rFonts w:ascii="Times New Roman" w:hAnsi="Times New Roman"/>
          <w:bCs/>
          <w:sz w:val="28"/>
          <w:szCs w:val="28"/>
          <w:shd w:val="clear" w:color="auto" w:fill="FFFFFF"/>
        </w:rPr>
        <w:t>линии фазы полевого шпата представляют собой дуплет в диапазоне 470-510 см</w:t>
      </w:r>
      <w:r w:rsidRPr="00BB2142">
        <w:rPr>
          <w:rFonts w:ascii="Times New Roman" w:hAnsi="Times New Roman"/>
          <w:bCs/>
          <w:sz w:val="28"/>
          <w:szCs w:val="28"/>
          <w:shd w:val="clear" w:color="auto" w:fill="FFFFFF"/>
          <w:vertAlign w:val="superscript"/>
        </w:rPr>
        <w:t>-1</w:t>
      </w:r>
      <w:r w:rsidRPr="005D336E">
        <w:rPr>
          <w:rFonts w:ascii="Times New Roman" w:hAnsi="Times New Roman"/>
          <w:bCs/>
          <w:sz w:val="28"/>
          <w:szCs w:val="28"/>
          <w:shd w:val="clear" w:color="auto" w:fill="FFFFFF"/>
        </w:rPr>
        <w:t xml:space="preserve"> в спектрах комбинационного рассеяния света. На относительную разницу в положении пиков дуплета указывает минеральный состав глины. Относительное расположение дуплета полевого шпата для исследованных образцов показано на рисунке 3</w:t>
      </w:r>
      <w:r>
        <w:rPr>
          <w:rFonts w:ascii="Times New Roman" w:hAnsi="Times New Roman"/>
          <w:bCs/>
          <w:sz w:val="28"/>
          <w:szCs w:val="28"/>
          <w:shd w:val="clear" w:color="auto" w:fill="FFFFFF"/>
        </w:rPr>
        <w:t>.1</w:t>
      </w:r>
      <w:r w:rsidR="007B03A2">
        <w:rPr>
          <w:rFonts w:ascii="Times New Roman" w:hAnsi="Times New Roman"/>
          <w:bCs/>
          <w:sz w:val="28"/>
          <w:szCs w:val="28"/>
          <w:shd w:val="clear" w:color="auto" w:fill="FFFFFF"/>
        </w:rPr>
        <w:t>2</w:t>
      </w:r>
      <w:r w:rsidRPr="005D336E">
        <w:rPr>
          <w:rFonts w:ascii="Times New Roman" w:hAnsi="Times New Roman"/>
          <w:bCs/>
          <w:sz w:val="28"/>
          <w:szCs w:val="28"/>
          <w:shd w:val="clear" w:color="auto" w:fill="FFFFFF"/>
        </w:rPr>
        <w:t>. Интересно, что образцы S_</w:t>
      </w:r>
      <w:r>
        <w:rPr>
          <w:rFonts w:ascii="Times New Roman" w:hAnsi="Times New Roman"/>
          <w:bCs/>
          <w:sz w:val="28"/>
          <w:szCs w:val="28"/>
          <w:shd w:val="clear" w:color="auto" w:fill="FFFFFF"/>
        </w:rPr>
        <w:t>4</w:t>
      </w:r>
      <w:r w:rsidRPr="005D336E">
        <w:rPr>
          <w:rFonts w:ascii="Times New Roman" w:hAnsi="Times New Roman"/>
          <w:bCs/>
          <w:sz w:val="28"/>
          <w:szCs w:val="28"/>
          <w:shd w:val="clear" w:color="auto" w:fill="FFFFFF"/>
        </w:rPr>
        <w:t xml:space="preserve"> и S_</w:t>
      </w:r>
      <w:r>
        <w:rPr>
          <w:rFonts w:ascii="Times New Roman" w:hAnsi="Times New Roman"/>
          <w:bCs/>
          <w:sz w:val="28"/>
          <w:szCs w:val="28"/>
          <w:shd w:val="clear" w:color="auto" w:fill="FFFFFF"/>
        </w:rPr>
        <w:t>6</w:t>
      </w:r>
      <w:r w:rsidRPr="005D336E">
        <w:rPr>
          <w:rFonts w:ascii="Times New Roman" w:hAnsi="Times New Roman"/>
          <w:bCs/>
          <w:sz w:val="28"/>
          <w:szCs w:val="28"/>
          <w:shd w:val="clear" w:color="auto" w:fill="FFFFFF"/>
        </w:rPr>
        <w:t xml:space="preserve"> имеют немного другое положение ду</w:t>
      </w:r>
      <w:r>
        <w:rPr>
          <w:rFonts w:ascii="Times New Roman" w:hAnsi="Times New Roman"/>
          <w:bCs/>
          <w:sz w:val="28"/>
          <w:szCs w:val="28"/>
          <w:shd w:val="clear" w:color="auto" w:fill="FFFFFF"/>
        </w:rPr>
        <w:t>б</w:t>
      </w:r>
      <w:r w:rsidRPr="005D336E">
        <w:rPr>
          <w:rFonts w:ascii="Times New Roman" w:hAnsi="Times New Roman"/>
          <w:bCs/>
          <w:sz w:val="28"/>
          <w:szCs w:val="28"/>
          <w:shd w:val="clear" w:color="auto" w:fill="FFFFFF"/>
        </w:rPr>
        <w:t xml:space="preserve">лета по сравнению с другими образцами. Можно оценить, что глина керамических фрагментов </w:t>
      </w:r>
      <w:r>
        <w:rPr>
          <w:rFonts w:ascii="Times New Roman" w:hAnsi="Times New Roman"/>
          <w:bCs/>
          <w:sz w:val="28"/>
          <w:szCs w:val="28"/>
          <w:shd w:val="clear" w:color="auto" w:fill="FFFFFF"/>
          <w:lang w:val="en-US"/>
        </w:rPr>
        <w:t>S</w:t>
      </w:r>
      <w:r w:rsidRPr="00BB2142">
        <w:rPr>
          <w:rFonts w:ascii="Times New Roman" w:hAnsi="Times New Roman"/>
          <w:bCs/>
          <w:sz w:val="28"/>
          <w:szCs w:val="28"/>
          <w:shd w:val="clear" w:color="auto" w:fill="FFFFFF"/>
        </w:rPr>
        <w:t>_</w:t>
      </w:r>
      <w:r>
        <w:rPr>
          <w:rFonts w:ascii="Times New Roman" w:hAnsi="Times New Roman"/>
          <w:bCs/>
          <w:sz w:val="28"/>
          <w:szCs w:val="28"/>
          <w:shd w:val="clear" w:color="auto" w:fill="FFFFFF"/>
        </w:rPr>
        <w:t>4</w:t>
      </w:r>
      <w:r w:rsidRPr="005D336E">
        <w:rPr>
          <w:rFonts w:ascii="Times New Roman" w:hAnsi="Times New Roman"/>
          <w:bCs/>
          <w:sz w:val="28"/>
          <w:szCs w:val="28"/>
          <w:shd w:val="clear" w:color="auto" w:fill="FFFFFF"/>
        </w:rPr>
        <w:t xml:space="preserve"> и </w:t>
      </w:r>
      <w:r>
        <w:rPr>
          <w:rFonts w:ascii="Times New Roman" w:hAnsi="Times New Roman"/>
          <w:bCs/>
          <w:sz w:val="28"/>
          <w:szCs w:val="28"/>
          <w:shd w:val="clear" w:color="auto" w:fill="FFFFFF"/>
          <w:lang w:val="en-US"/>
        </w:rPr>
        <w:t>S</w:t>
      </w:r>
      <w:r w:rsidRPr="005D336E">
        <w:rPr>
          <w:rFonts w:ascii="Times New Roman" w:hAnsi="Times New Roman"/>
          <w:bCs/>
          <w:sz w:val="28"/>
          <w:szCs w:val="28"/>
          <w:shd w:val="clear" w:color="auto" w:fill="FFFFFF"/>
        </w:rPr>
        <w:t>_</w:t>
      </w:r>
      <w:r>
        <w:rPr>
          <w:rFonts w:ascii="Times New Roman" w:hAnsi="Times New Roman"/>
          <w:bCs/>
          <w:sz w:val="28"/>
          <w:szCs w:val="28"/>
          <w:shd w:val="clear" w:color="auto" w:fill="FFFFFF"/>
        </w:rPr>
        <w:t>6</w:t>
      </w:r>
      <w:r w:rsidRPr="005D336E">
        <w:rPr>
          <w:rFonts w:ascii="Times New Roman" w:hAnsi="Times New Roman"/>
          <w:bCs/>
          <w:sz w:val="28"/>
          <w:szCs w:val="28"/>
          <w:shd w:val="clear" w:color="auto" w:fill="FFFFFF"/>
        </w:rPr>
        <w:t xml:space="preserve"> характеризуется высоким содержанием (до 80%) альбита, тогда как остальные образцы содержат минералы, богатые ортоклазом </w:t>
      </w:r>
      <w:sdt>
        <w:sdtPr>
          <w:rPr>
            <w:rFonts w:ascii="Times New Roman" w:hAnsi="Times New Roman"/>
            <w:bCs/>
            <w:color w:val="000000"/>
            <w:sz w:val="28"/>
            <w:szCs w:val="28"/>
            <w:shd w:val="clear" w:color="auto" w:fill="FFFFFF"/>
          </w:rPr>
          <w:tag w:val="MENDELEY_CITATION_v3_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"/>
          <w:id w:val="1346827460"/>
          <w:placeholder>
            <w:docPart w:val="B8A961CFCEF248B3A295400211866F64"/>
          </w:placeholder>
        </w:sdtPr>
        <w:sdtContent>
          <w:r w:rsidR="00E9599E" w:rsidRPr="00E9599E">
            <w:rPr>
              <w:rFonts w:ascii="Times New Roman" w:hAnsi="Times New Roman"/>
              <w:bCs/>
              <w:color w:val="000000"/>
              <w:sz w:val="28"/>
              <w:szCs w:val="28"/>
              <w:shd w:val="clear" w:color="auto" w:fill="FFFFFF"/>
            </w:rPr>
            <w:t>[182</w:t>
          </w:r>
          <w:r w:rsidR="00790F83">
            <w:rPr>
              <w:rFonts w:ascii="Times New Roman" w:hAnsi="Times New Roman"/>
              <w:bCs/>
              <w:color w:val="000000"/>
              <w:sz w:val="28"/>
              <w:szCs w:val="28"/>
              <w:shd w:val="clear" w:color="auto" w:fill="FFFFFF"/>
            </w:rPr>
            <w:t>, р. 1477-1499</w:t>
          </w:r>
          <w:r w:rsidR="00E9599E" w:rsidRPr="00E9599E">
            <w:rPr>
              <w:rFonts w:ascii="Times New Roman" w:hAnsi="Times New Roman"/>
              <w:bCs/>
              <w:color w:val="000000"/>
              <w:sz w:val="28"/>
              <w:szCs w:val="28"/>
              <w:shd w:val="clear" w:color="auto" w:fill="FFFFFF"/>
            </w:rPr>
            <w:t>]</w:t>
          </w:r>
        </w:sdtContent>
      </w:sdt>
      <w:r w:rsidRPr="005D336E">
        <w:rPr>
          <w:rFonts w:ascii="Times New Roman" w:hAnsi="Times New Roman"/>
          <w:bCs/>
          <w:sz w:val="28"/>
          <w:szCs w:val="28"/>
          <w:shd w:val="clear" w:color="auto" w:fill="FFFFFF"/>
        </w:rPr>
        <w:t>.</w:t>
      </w:r>
    </w:p>
    <w:p w:rsidR="00147FF6" w:rsidRPr="00147FF6" w:rsidRDefault="00147FF6" w:rsidP="0012657C">
      <w:pPr>
        <w:autoSpaceDE w:val="0"/>
        <w:autoSpaceDN w:val="0"/>
        <w:adjustRightInd w:val="0"/>
        <w:spacing w:after="0" w:line="240" w:lineRule="auto"/>
        <w:jc w:val="both"/>
        <w:rPr>
          <w:rFonts w:ascii="Times New Roman" w:hAnsi="Times New Roman"/>
          <w:bCs/>
          <w:sz w:val="28"/>
          <w:szCs w:val="28"/>
          <w:shd w:val="clear" w:color="auto" w:fill="FFFFFF"/>
        </w:rPr>
      </w:pPr>
    </w:p>
    <w:p w:rsidR="00F612CE" w:rsidRDefault="001D5FEC" w:rsidP="00714231">
      <w:pPr>
        <w:pStyle w:val="a6"/>
        <w:autoSpaceDE w:val="0"/>
        <w:autoSpaceDN w:val="0"/>
        <w:adjustRightInd w:val="0"/>
        <w:ind w:left="0"/>
        <w:jc w:val="center"/>
        <w:rPr>
          <w:b/>
          <w:sz w:val="28"/>
          <w:szCs w:val="28"/>
          <w:shd w:val="clear" w:color="auto" w:fill="FFFFFF"/>
        </w:rPr>
      </w:pPr>
      <w:r w:rsidRPr="001D5FEC">
        <w:rPr>
          <w:b/>
          <w:noProof/>
          <w:sz w:val="28"/>
          <w:szCs w:val="28"/>
          <w:shd w:val="clear" w:color="auto" w:fill="FFFFFF"/>
        </w:rPr>
        <w:lastRenderedPageBreak/>
        <w:drawing>
          <wp:inline distT="0" distB="0" distL="0" distR="0">
            <wp:extent cx="3959917" cy="3069204"/>
            <wp:effectExtent l="0" t="0" r="0" b="0"/>
            <wp:docPr id="13166634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232" cy="3092700"/>
                    </a:xfrm>
                    <a:prstGeom prst="rect">
                      <a:avLst/>
                    </a:prstGeom>
                    <a:noFill/>
                    <a:ln>
                      <a:noFill/>
                    </a:ln>
                  </pic:spPr>
                </pic:pic>
              </a:graphicData>
            </a:graphic>
          </wp:inline>
        </w:drawing>
      </w:r>
    </w:p>
    <w:p w:rsidR="00713243" w:rsidRPr="00713243" w:rsidRDefault="00713243" w:rsidP="0012657C">
      <w:pPr>
        <w:spacing w:after="0" w:line="240" w:lineRule="auto"/>
        <w:contextualSpacing/>
        <w:jc w:val="center"/>
        <w:rPr>
          <w:rFonts w:ascii="Times New Roman" w:hAnsi="Times New Roman"/>
          <w:sz w:val="16"/>
          <w:szCs w:val="16"/>
        </w:rPr>
      </w:pPr>
    </w:p>
    <w:p w:rsidR="003B593D"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E61C15">
        <w:rPr>
          <w:rFonts w:ascii="Times New Roman" w:hAnsi="Times New Roman"/>
          <w:sz w:val="28"/>
          <w:szCs w:val="28"/>
        </w:rPr>
        <w:t xml:space="preserve"> 3.1</w:t>
      </w:r>
      <w:r w:rsidR="007B03A2">
        <w:rPr>
          <w:rFonts w:ascii="Times New Roman" w:hAnsi="Times New Roman"/>
          <w:sz w:val="28"/>
          <w:szCs w:val="28"/>
        </w:rPr>
        <w:t>2</w:t>
      </w:r>
      <w:r w:rsidRPr="00E61C15">
        <w:rPr>
          <w:rFonts w:ascii="Times New Roman" w:hAnsi="Times New Roman"/>
          <w:sz w:val="28"/>
          <w:szCs w:val="28"/>
        </w:rPr>
        <w:t xml:space="preserve"> </w:t>
      </w:r>
      <w:r w:rsidRPr="00E61C15">
        <w:rPr>
          <w:rFonts w:ascii="Times New Roman" w:hAnsi="Times New Roman"/>
          <w:i/>
          <w:sz w:val="28"/>
          <w:szCs w:val="28"/>
        </w:rPr>
        <w:t xml:space="preserve">– </w:t>
      </w:r>
      <w:r w:rsidRPr="005D336E">
        <w:rPr>
          <w:rFonts w:ascii="Times New Roman" w:hAnsi="Times New Roman"/>
          <w:iCs/>
          <w:sz w:val="28"/>
          <w:szCs w:val="28"/>
        </w:rPr>
        <w:t>Позиции ду</w:t>
      </w:r>
      <w:r>
        <w:rPr>
          <w:rFonts w:ascii="Times New Roman" w:hAnsi="Times New Roman"/>
          <w:iCs/>
          <w:sz w:val="28"/>
          <w:szCs w:val="28"/>
        </w:rPr>
        <w:t>блета</w:t>
      </w:r>
      <w:r w:rsidRPr="005D336E">
        <w:rPr>
          <w:rFonts w:ascii="Times New Roman" w:hAnsi="Times New Roman"/>
          <w:iCs/>
          <w:sz w:val="28"/>
          <w:szCs w:val="28"/>
        </w:rPr>
        <w:t xml:space="preserve"> отнесены к фазе</w:t>
      </w:r>
      <w:r>
        <w:rPr>
          <w:rFonts w:ascii="Times New Roman" w:hAnsi="Times New Roman"/>
          <w:iCs/>
          <w:sz w:val="28"/>
          <w:szCs w:val="28"/>
        </w:rPr>
        <w:t xml:space="preserve"> полевого шпата</w:t>
      </w:r>
      <w:r w:rsidRPr="005D336E">
        <w:rPr>
          <w:rFonts w:ascii="Times New Roman" w:hAnsi="Times New Roman"/>
          <w:iCs/>
          <w:sz w:val="28"/>
          <w:szCs w:val="28"/>
        </w:rPr>
        <w:t xml:space="preserve"> глинистого материала</w:t>
      </w:r>
    </w:p>
    <w:p w:rsidR="003B593D" w:rsidRPr="003B593D" w:rsidRDefault="003B593D" w:rsidP="0012657C">
      <w:pPr>
        <w:spacing w:after="0" w:line="240" w:lineRule="auto"/>
        <w:contextualSpacing/>
        <w:jc w:val="center"/>
        <w:rPr>
          <w:rFonts w:ascii="Times New Roman" w:hAnsi="Times New Roman"/>
          <w:iCs/>
          <w:sz w:val="16"/>
          <w:szCs w:val="16"/>
        </w:rPr>
      </w:pPr>
    </w:p>
    <w:p w:rsidR="003B593D" w:rsidRPr="00713243" w:rsidRDefault="003B593D" w:rsidP="003B593D">
      <w:pPr>
        <w:spacing w:after="0" w:line="240" w:lineRule="auto"/>
        <w:ind w:firstLine="709"/>
        <w:contextualSpacing/>
        <w:jc w:val="both"/>
        <w:rPr>
          <w:rFonts w:ascii="Times New Roman" w:hAnsi="Times New Roman"/>
          <w:iCs/>
          <w:sz w:val="24"/>
          <w:szCs w:val="24"/>
        </w:rPr>
      </w:pPr>
      <w:r w:rsidRPr="00713243">
        <w:rPr>
          <w:rFonts w:ascii="Times New Roman" w:hAnsi="Times New Roman"/>
          <w:iCs/>
          <w:sz w:val="24"/>
          <w:szCs w:val="24"/>
        </w:rPr>
        <w:t>Примечания:</w:t>
      </w:r>
    </w:p>
    <w:p w:rsidR="00713243" w:rsidRPr="00713243" w:rsidRDefault="003B593D" w:rsidP="00713243">
      <w:pPr>
        <w:spacing w:after="0" w:line="240" w:lineRule="auto"/>
        <w:contextualSpacing/>
        <w:jc w:val="both"/>
        <w:rPr>
          <w:rFonts w:ascii="Times New Roman" w:hAnsi="Times New Roman"/>
          <w:iCs/>
          <w:sz w:val="24"/>
          <w:szCs w:val="24"/>
        </w:rPr>
      </w:pPr>
      <w:r w:rsidRPr="00713243">
        <w:rPr>
          <w:rFonts w:ascii="Times New Roman" w:hAnsi="Times New Roman"/>
          <w:iCs/>
          <w:sz w:val="24"/>
          <w:szCs w:val="24"/>
        </w:rPr>
        <w:t>1.</w:t>
      </w:r>
      <w:r w:rsidR="00F612CE" w:rsidRPr="00713243">
        <w:rPr>
          <w:rFonts w:ascii="Times New Roman" w:hAnsi="Times New Roman"/>
          <w:iCs/>
          <w:sz w:val="24"/>
          <w:szCs w:val="24"/>
        </w:rPr>
        <w:t xml:space="preserve"> Кластеризация данных оценивалась с помощью приближения Kernel Smooth Distribution</w:t>
      </w:r>
      <w:r w:rsidR="00790F83" w:rsidRPr="00713243">
        <w:rPr>
          <w:rFonts w:ascii="Times New Roman" w:hAnsi="Times New Roman"/>
          <w:iCs/>
          <w:sz w:val="24"/>
          <w:szCs w:val="24"/>
        </w:rPr>
        <w:t>.</w:t>
      </w:r>
      <w:r w:rsidR="00F612CE" w:rsidRPr="00713243">
        <w:rPr>
          <w:rFonts w:ascii="Times New Roman" w:hAnsi="Times New Roman"/>
          <w:iCs/>
          <w:sz w:val="24"/>
          <w:szCs w:val="24"/>
        </w:rPr>
        <w:t xml:space="preserve"> </w:t>
      </w:r>
    </w:p>
    <w:p w:rsidR="00F612CE" w:rsidRPr="007767AB" w:rsidRDefault="00713243" w:rsidP="00713243">
      <w:pPr>
        <w:spacing w:after="0" w:line="240" w:lineRule="auto"/>
        <w:contextualSpacing/>
        <w:jc w:val="both"/>
        <w:rPr>
          <w:rFonts w:ascii="Times New Roman" w:hAnsi="Times New Roman"/>
          <w:iCs/>
          <w:sz w:val="28"/>
          <w:szCs w:val="28"/>
        </w:rPr>
      </w:pPr>
      <w:r w:rsidRPr="00713243">
        <w:rPr>
          <w:rFonts w:ascii="Times New Roman" w:hAnsi="Times New Roman"/>
          <w:iCs/>
          <w:sz w:val="24"/>
          <w:szCs w:val="24"/>
        </w:rPr>
        <w:t xml:space="preserve">2. </w:t>
      </w:r>
      <w:r w:rsidR="00F612CE" w:rsidRPr="00713243">
        <w:rPr>
          <w:rFonts w:ascii="Times New Roman" w:hAnsi="Times New Roman"/>
          <w:iCs/>
          <w:sz w:val="24"/>
          <w:szCs w:val="24"/>
        </w:rPr>
        <w:t>Полученная в результате аппроксимации плотность точек представлена цветной полосой, а также контурными линиями</w:t>
      </w:r>
      <w:r w:rsidR="00F612CE" w:rsidRPr="005D336E">
        <w:rPr>
          <w:rFonts w:ascii="Times New Roman" w:hAnsi="Times New Roman"/>
          <w:iCs/>
          <w:sz w:val="28"/>
          <w:szCs w:val="28"/>
        </w:rPr>
        <w:t>.</w:t>
      </w:r>
    </w:p>
    <w:p w:rsidR="00F612CE" w:rsidRPr="007767AB" w:rsidRDefault="00713243" w:rsidP="00713243">
      <w:pPr>
        <w:spacing w:after="0" w:line="240" w:lineRule="auto"/>
        <w:contextualSpacing/>
        <w:jc w:val="both"/>
        <w:rPr>
          <w:rFonts w:ascii="Times New Roman" w:hAnsi="Times New Roman"/>
          <w:sz w:val="24"/>
          <w:szCs w:val="24"/>
        </w:rPr>
      </w:pPr>
      <w:r>
        <w:rPr>
          <w:rFonts w:ascii="Times New Roman" w:hAnsi="Times New Roman"/>
          <w:sz w:val="24"/>
          <w:szCs w:val="24"/>
        </w:rPr>
        <w:t>3.</w:t>
      </w:r>
      <w:r w:rsidR="00F612CE"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ZmE2ZTc4NDktOWI2NS00MjQyLTlkNzktMzZhM2U1ZGM1ODU0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
          <w:id w:val="-1730672468"/>
          <w:placeholder>
            <w:docPart w:val="50C050E09B08480A9737A38E7B672FAF"/>
          </w:placeholder>
        </w:sdtPr>
        <w:sdtContent>
          <w:r w:rsidR="00E9599E" w:rsidRPr="00E9599E">
            <w:rPr>
              <w:rFonts w:ascii="Times New Roman" w:hAnsi="Times New Roman"/>
              <w:color w:val="000000"/>
              <w:sz w:val="24"/>
              <w:szCs w:val="24"/>
            </w:rPr>
            <w:t>99</w:t>
          </w:r>
        </w:sdtContent>
      </w:sdt>
      <w:r w:rsidR="00F612CE">
        <w:rPr>
          <w:rFonts w:ascii="Times New Roman" w:hAnsi="Times New Roman"/>
          <w:sz w:val="24"/>
          <w:szCs w:val="24"/>
        </w:rPr>
        <w:t>,</w:t>
      </w:r>
      <w:r w:rsidR="00F612CE" w:rsidRPr="00F24D61">
        <w:rPr>
          <w:rFonts w:ascii="Times New Roman" w:hAnsi="Times New Roman"/>
          <w:sz w:val="24"/>
          <w:szCs w:val="24"/>
        </w:rPr>
        <w:t xml:space="preserve"> </w:t>
      </w:r>
      <w:r w:rsidR="00F612CE">
        <w:rPr>
          <w:rFonts w:ascii="Times New Roman" w:hAnsi="Times New Roman"/>
          <w:sz w:val="24"/>
          <w:szCs w:val="24"/>
          <w:lang w:val="en-US"/>
        </w:rPr>
        <w:t>p</w:t>
      </w:r>
      <w:r w:rsidR="00F612CE" w:rsidRPr="00F24D61">
        <w:rPr>
          <w:rFonts w:ascii="Times New Roman" w:hAnsi="Times New Roman"/>
          <w:sz w:val="24"/>
          <w:szCs w:val="24"/>
        </w:rPr>
        <w:t xml:space="preserve">. </w:t>
      </w:r>
      <w:r w:rsidR="00F612CE" w:rsidRPr="00CA2E55">
        <w:rPr>
          <w:rFonts w:ascii="Times New Roman" w:hAnsi="Times New Roman"/>
          <w:sz w:val="24"/>
          <w:szCs w:val="24"/>
        </w:rPr>
        <w:t>84</w:t>
      </w:r>
      <w:r w:rsidR="00790F83">
        <w:rPr>
          <w:rFonts w:ascii="Times New Roman" w:hAnsi="Times New Roman"/>
          <w:sz w:val="24"/>
          <w:szCs w:val="24"/>
        </w:rPr>
        <w:t>; 184</w:t>
      </w:r>
      <w:r w:rsidR="00F612CE">
        <w:rPr>
          <w:rFonts w:ascii="Times New Roman" w:hAnsi="Times New Roman"/>
          <w:sz w:val="24"/>
          <w:szCs w:val="24"/>
        </w:rPr>
        <w:t>]</w:t>
      </w:r>
    </w:p>
    <w:p w:rsidR="00F612CE" w:rsidRPr="007767AB" w:rsidRDefault="00F612CE" w:rsidP="0012657C">
      <w:pPr>
        <w:spacing w:after="0" w:line="240" w:lineRule="auto"/>
        <w:ind w:firstLine="567"/>
        <w:contextualSpacing/>
        <w:jc w:val="both"/>
        <w:rPr>
          <w:rFonts w:ascii="Times New Roman" w:hAnsi="Times New Roman"/>
          <w:sz w:val="28"/>
          <w:szCs w:val="28"/>
        </w:rPr>
      </w:pPr>
    </w:p>
    <w:p w:rsidR="00F612CE" w:rsidRPr="006166CC" w:rsidRDefault="00F612CE" w:rsidP="006166CC">
      <w:pPr>
        <w:pStyle w:val="3"/>
        <w:spacing w:before="0" w:line="240" w:lineRule="auto"/>
        <w:ind w:firstLine="709"/>
        <w:rPr>
          <w:b w:val="0"/>
          <w:sz w:val="28"/>
          <w:szCs w:val="28"/>
        </w:rPr>
      </w:pPr>
      <w:bookmarkStart w:id="55" w:name="_Toc170156487"/>
      <w:r w:rsidRPr="006166CC">
        <w:rPr>
          <w:b w:val="0"/>
          <w:sz w:val="28"/>
          <w:szCs w:val="28"/>
        </w:rPr>
        <w:t>3.</w:t>
      </w:r>
      <w:r w:rsidR="00307C6C" w:rsidRPr="006166CC">
        <w:rPr>
          <w:b w:val="0"/>
          <w:sz w:val="28"/>
          <w:szCs w:val="28"/>
        </w:rPr>
        <w:t>2.3</w:t>
      </w:r>
      <w:r w:rsidRPr="006166CC">
        <w:rPr>
          <w:b w:val="0"/>
          <w:sz w:val="28"/>
          <w:szCs w:val="28"/>
        </w:rPr>
        <w:t xml:space="preserve"> </w:t>
      </w:r>
      <w:r w:rsidR="001E30D7" w:rsidRPr="006166CC">
        <w:rPr>
          <w:b w:val="0"/>
          <w:sz w:val="28"/>
          <w:szCs w:val="28"/>
        </w:rPr>
        <w:t>Рамановская спектроскопия для определени</w:t>
      </w:r>
      <w:r w:rsidR="001B7D1C">
        <w:rPr>
          <w:b w:val="0"/>
          <w:sz w:val="28"/>
          <w:szCs w:val="28"/>
        </w:rPr>
        <w:t>я</w:t>
      </w:r>
      <w:r w:rsidR="001E30D7" w:rsidRPr="006166CC">
        <w:rPr>
          <w:b w:val="0"/>
          <w:sz w:val="28"/>
          <w:szCs w:val="28"/>
        </w:rPr>
        <w:t xml:space="preserve"> фазового состава византийской керамики из района Добруджа, Румыния</w:t>
      </w:r>
      <w:bookmarkEnd w:id="55"/>
    </w:p>
    <w:p w:rsidR="00F612CE" w:rsidRDefault="00F612CE" w:rsidP="006166CC">
      <w:pPr>
        <w:pStyle w:val="a6"/>
        <w:autoSpaceDE w:val="0"/>
        <w:autoSpaceDN w:val="0"/>
        <w:adjustRightInd w:val="0"/>
        <w:ind w:left="0" w:firstLine="709"/>
        <w:jc w:val="both"/>
        <w:rPr>
          <w:bCs/>
          <w:sz w:val="28"/>
          <w:szCs w:val="28"/>
          <w:shd w:val="clear" w:color="auto" w:fill="FFFFFF"/>
          <w:lang w:val="en-US"/>
        </w:rPr>
      </w:pPr>
      <w:r w:rsidRPr="00F63BAE">
        <w:rPr>
          <w:bCs/>
          <w:sz w:val="28"/>
          <w:szCs w:val="28"/>
          <w:shd w:val="clear" w:color="auto" w:fill="FFFFFF"/>
        </w:rPr>
        <w:t xml:space="preserve">Дополнительные данные </w:t>
      </w:r>
      <w:r>
        <w:rPr>
          <w:bCs/>
          <w:sz w:val="28"/>
          <w:szCs w:val="28"/>
          <w:shd w:val="clear" w:color="auto" w:fill="FFFFFF"/>
        </w:rPr>
        <w:t>о фазовом составе</w:t>
      </w:r>
      <w:r w:rsidRPr="00F63BAE">
        <w:rPr>
          <w:bCs/>
          <w:sz w:val="28"/>
          <w:szCs w:val="28"/>
          <w:shd w:val="clear" w:color="auto" w:fill="FFFFFF"/>
        </w:rPr>
        <w:t xml:space="preserve"> керамических</w:t>
      </w:r>
      <w:r>
        <w:rPr>
          <w:bCs/>
          <w:sz w:val="28"/>
          <w:szCs w:val="28"/>
          <w:shd w:val="clear" w:color="auto" w:fill="FFFFFF"/>
        </w:rPr>
        <w:t xml:space="preserve"> образцов из Добруджи, Румыния</w:t>
      </w:r>
      <w:r w:rsidRPr="00F63BAE">
        <w:rPr>
          <w:bCs/>
          <w:sz w:val="28"/>
          <w:szCs w:val="28"/>
          <w:shd w:val="clear" w:color="auto" w:fill="FFFFFF"/>
        </w:rPr>
        <w:t xml:space="preserve"> </w:t>
      </w:r>
      <w:r>
        <w:rPr>
          <w:bCs/>
          <w:sz w:val="28"/>
          <w:szCs w:val="28"/>
          <w:shd w:val="clear" w:color="auto" w:fill="FFFFFF"/>
        </w:rPr>
        <w:t>были получены</w:t>
      </w:r>
      <w:r w:rsidRPr="00F63BAE">
        <w:rPr>
          <w:bCs/>
          <w:sz w:val="28"/>
          <w:szCs w:val="28"/>
          <w:shd w:val="clear" w:color="auto" w:fill="FFFFFF"/>
        </w:rPr>
        <w:t xml:space="preserve"> с помощью метода рамановской спектроскопии. Полученные характеристические спектры основной и второстепенной фаз изученных фрагментов представлены на рисунке </w:t>
      </w:r>
      <w:r w:rsidRPr="001012F3">
        <w:rPr>
          <w:bCs/>
          <w:sz w:val="28"/>
          <w:szCs w:val="28"/>
          <w:shd w:val="clear" w:color="auto" w:fill="FFFFFF"/>
        </w:rPr>
        <w:t>3.1</w:t>
      </w:r>
      <w:r w:rsidR="007B03A2">
        <w:rPr>
          <w:bCs/>
          <w:sz w:val="28"/>
          <w:szCs w:val="28"/>
          <w:shd w:val="clear" w:color="auto" w:fill="FFFFFF"/>
        </w:rPr>
        <w:t>3</w:t>
      </w:r>
      <w:r w:rsidRPr="00F63BAE">
        <w:rPr>
          <w:bCs/>
          <w:sz w:val="28"/>
          <w:szCs w:val="28"/>
          <w:shd w:val="clear" w:color="auto" w:fill="FFFFFF"/>
        </w:rPr>
        <w:t>. Интенсивность линий комбинационного рассеяния света при 128, 205, 356 и 465 см</w:t>
      </w:r>
      <w:r w:rsidRPr="00CF7775">
        <w:rPr>
          <w:bCs/>
          <w:sz w:val="28"/>
          <w:szCs w:val="28"/>
          <w:shd w:val="clear" w:color="auto" w:fill="FFFFFF"/>
          <w:vertAlign w:val="superscript"/>
        </w:rPr>
        <w:t>-1</w:t>
      </w:r>
      <w:r w:rsidRPr="00F63BAE">
        <w:rPr>
          <w:bCs/>
          <w:sz w:val="28"/>
          <w:szCs w:val="28"/>
          <w:shd w:val="clear" w:color="auto" w:fill="FFFFFF"/>
        </w:rPr>
        <w:t xml:space="preserve"> можно отнести к фазе </w:t>
      </w:r>
      <w:proofErr w:type="gramStart"/>
      <w:r w:rsidRPr="00F63BAE">
        <w:rPr>
          <w:bCs/>
          <w:sz w:val="28"/>
          <w:szCs w:val="28"/>
          <w:shd w:val="clear" w:color="auto" w:fill="FFFFFF"/>
          <w:lang w:val="en-US"/>
        </w:rPr>
        <w:t>α</w:t>
      </w:r>
      <w:r w:rsidRPr="00F63BAE">
        <w:rPr>
          <w:bCs/>
          <w:sz w:val="28"/>
          <w:szCs w:val="28"/>
          <w:shd w:val="clear" w:color="auto" w:fill="FFFFFF"/>
        </w:rPr>
        <w:t>-</w:t>
      </w:r>
      <w:proofErr w:type="gramEnd"/>
      <w:r w:rsidRPr="00F63BAE">
        <w:rPr>
          <w:bCs/>
          <w:sz w:val="28"/>
          <w:szCs w:val="28"/>
          <w:shd w:val="clear" w:color="auto" w:fill="FFFFFF"/>
        </w:rPr>
        <w:t>кварца, а наиболее интенсивная линия при 1087 см</w:t>
      </w:r>
      <w:r w:rsidRPr="00CF7775">
        <w:rPr>
          <w:bCs/>
          <w:sz w:val="28"/>
          <w:szCs w:val="28"/>
          <w:shd w:val="clear" w:color="auto" w:fill="FFFFFF"/>
          <w:vertAlign w:val="superscript"/>
        </w:rPr>
        <w:t>-1</w:t>
      </w:r>
      <w:r w:rsidRPr="00F63BAE">
        <w:rPr>
          <w:bCs/>
          <w:sz w:val="28"/>
          <w:szCs w:val="28"/>
          <w:shd w:val="clear" w:color="auto" w:fill="FFFFFF"/>
        </w:rPr>
        <w:t xml:space="preserve"> соответствует фазе кальцита </w:t>
      </w:r>
      <w:sdt>
        <w:sdtPr>
          <w:rPr>
            <w:bCs/>
            <w:color w:val="000000"/>
            <w:sz w:val="28"/>
            <w:szCs w:val="28"/>
            <w:shd w:val="clear" w:color="auto" w:fill="FFFFFF"/>
          </w:rPr>
          <w:tag w:val="MENDELEY_CITATION_v3_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"/>
          <w:id w:val="257189376"/>
          <w:placeholder>
            <w:docPart w:val="B8A961CFCEF248B3A295400211866F64"/>
          </w:placeholder>
        </w:sdtPr>
        <w:sdtContent>
          <w:r w:rsidR="00E9599E" w:rsidRPr="00E9599E">
            <w:rPr>
              <w:bCs/>
              <w:color w:val="000000"/>
              <w:sz w:val="28"/>
              <w:szCs w:val="28"/>
              <w:shd w:val="clear" w:color="auto" w:fill="FFFFFF"/>
            </w:rPr>
            <w:t>[185]</w:t>
          </w:r>
        </w:sdtContent>
      </w:sdt>
      <w:r w:rsidRPr="00F63BAE">
        <w:rPr>
          <w:bCs/>
          <w:sz w:val="28"/>
          <w:szCs w:val="28"/>
          <w:shd w:val="clear" w:color="auto" w:fill="FFFFFF"/>
        </w:rPr>
        <w:t xml:space="preserve">. Положение пиков, соответствующее фазе </w:t>
      </w:r>
      <w:r>
        <w:rPr>
          <w:bCs/>
          <w:sz w:val="28"/>
          <w:szCs w:val="28"/>
          <w:shd w:val="clear" w:color="auto" w:fill="FFFFFF"/>
        </w:rPr>
        <w:t>полевого шпата</w:t>
      </w:r>
      <w:r w:rsidRPr="00F63BAE">
        <w:rPr>
          <w:bCs/>
          <w:sz w:val="28"/>
          <w:szCs w:val="28"/>
          <w:shd w:val="clear" w:color="auto" w:fill="FFFFFF"/>
        </w:rPr>
        <w:t xml:space="preserve">, указывает на возможное преобладание в силикатной фазе минерального микроклина </w:t>
      </w:r>
      <w:r w:rsidRPr="00F63BAE">
        <w:rPr>
          <w:bCs/>
          <w:sz w:val="28"/>
          <w:szCs w:val="28"/>
          <w:shd w:val="clear" w:color="auto" w:fill="FFFFFF"/>
          <w:lang w:val="en-US"/>
        </w:rPr>
        <w:t>KAlSi</w:t>
      </w:r>
      <w:r w:rsidRPr="00CB4ACD">
        <w:rPr>
          <w:bCs/>
          <w:sz w:val="28"/>
          <w:szCs w:val="28"/>
          <w:shd w:val="clear" w:color="auto" w:fill="FFFFFF"/>
          <w:vertAlign w:val="subscript"/>
        </w:rPr>
        <w:t>3</w:t>
      </w:r>
      <w:r w:rsidRPr="00F63BAE">
        <w:rPr>
          <w:bCs/>
          <w:sz w:val="28"/>
          <w:szCs w:val="28"/>
          <w:shd w:val="clear" w:color="auto" w:fill="FFFFFF"/>
          <w:lang w:val="en-US"/>
        </w:rPr>
        <w:t>O</w:t>
      </w:r>
      <w:r w:rsidRPr="00CB4ACD">
        <w:rPr>
          <w:bCs/>
          <w:sz w:val="28"/>
          <w:szCs w:val="28"/>
          <w:shd w:val="clear" w:color="auto" w:fill="FFFFFF"/>
          <w:vertAlign w:val="subscript"/>
        </w:rPr>
        <w:t>8</w:t>
      </w:r>
      <w:r w:rsidRPr="007B1FC8">
        <w:rPr>
          <w:bCs/>
          <w:sz w:val="28"/>
          <w:szCs w:val="28"/>
          <w:shd w:val="clear" w:color="auto" w:fill="FFFFFF"/>
        </w:rPr>
        <w:t xml:space="preserve"> </w:t>
      </w:r>
      <w:r w:rsidRPr="00F63BAE">
        <w:rPr>
          <w:bCs/>
          <w:sz w:val="28"/>
          <w:szCs w:val="28"/>
          <w:shd w:val="clear" w:color="auto" w:fill="FFFFFF"/>
        </w:rPr>
        <w:t>. Также наблюдались интенсивные линии комбинационного рассеяния фазы корунда при 1368 и 1398 см</w:t>
      </w:r>
      <w:r w:rsidRPr="00CB4ACD">
        <w:rPr>
          <w:bCs/>
          <w:sz w:val="28"/>
          <w:szCs w:val="28"/>
          <w:shd w:val="clear" w:color="auto" w:fill="FFFFFF"/>
          <w:vertAlign w:val="superscript"/>
        </w:rPr>
        <w:t>-1</w:t>
      </w:r>
      <w:r w:rsidRPr="00F63BAE">
        <w:rPr>
          <w:bCs/>
          <w:sz w:val="28"/>
          <w:szCs w:val="28"/>
          <w:shd w:val="clear" w:color="auto" w:fill="FFFFFF"/>
        </w:rPr>
        <w:t xml:space="preserve"> и фазы анатаза при 144 см</w:t>
      </w:r>
      <w:r w:rsidRPr="00CB4ACD">
        <w:rPr>
          <w:bCs/>
          <w:sz w:val="28"/>
          <w:szCs w:val="28"/>
          <w:shd w:val="clear" w:color="auto" w:fill="FFFFFF"/>
          <w:vertAlign w:val="superscript"/>
        </w:rPr>
        <w:t>-1</w:t>
      </w:r>
      <w:r w:rsidRPr="00F63BAE">
        <w:rPr>
          <w:bCs/>
          <w:sz w:val="28"/>
          <w:szCs w:val="28"/>
          <w:shd w:val="clear" w:color="auto" w:fill="FFFFFF"/>
        </w:rPr>
        <w:t xml:space="preserve">. </w:t>
      </w:r>
      <w:r>
        <w:rPr>
          <w:bCs/>
          <w:sz w:val="28"/>
          <w:szCs w:val="28"/>
          <w:shd w:val="clear" w:color="auto" w:fill="FFFFFF"/>
        </w:rPr>
        <w:t>Наблюдаемые</w:t>
      </w:r>
      <w:r w:rsidRPr="00F63BAE">
        <w:rPr>
          <w:bCs/>
          <w:sz w:val="28"/>
          <w:szCs w:val="28"/>
          <w:shd w:val="clear" w:color="auto" w:fill="FFFFFF"/>
          <w:lang w:val="en-US"/>
        </w:rPr>
        <w:t xml:space="preserve"> фазы в изученных керамических фрагментах приведены в </w:t>
      </w:r>
      <w:r w:rsidR="00790F83">
        <w:rPr>
          <w:bCs/>
          <w:sz w:val="28"/>
          <w:szCs w:val="28"/>
          <w:shd w:val="clear" w:color="auto" w:fill="FFFFFF"/>
        </w:rPr>
        <w:t>т</w:t>
      </w:r>
      <w:r w:rsidRPr="00F63BAE">
        <w:rPr>
          <w:bCs/>
          <w:sz w:val="28"/>
          <w:szCs w:val="28"/>
          <w:shd w:val="clear" w:color="auto" w:fill="FFFFFF"/>
          <w:lang w:val="en-US"/>
        </w:rPr>
        <w:t>абл</w:t>
      </w:r>
      <w:r>
        <w:rPr>
          <w:bCs/>
          <w:sz w:val="28"/>
          <w:szCs w:val="28"/>
          <w:shd w:val="clear" w:color="auto" w:fill="FFFFFF"/>
        </w:rPr>
        <w:t>ице 3.</w:t>
      </w:r>
      <w:r w:rsidR="00BB0283">
        <w:rPr>
          <w:bCs/>
          <w:sz w:val="28"/>
          <w:szCs w:val="28"/>
          <w:shd w:val="clear" w:color="auto" w:fill="FFFFFF"/>
        </w:rPr>
        <w:t>4</w:t>
      </w:r>
      <w:r w:rsidRPr="00F63BAE">
        <w:rPr>
          <w:bCs/>
          <w:sz w:val="28"/>
          <w:szCs w:val="28"/>
          <w:shd w:val="clear" w:color="auto" w:fill="FFFFFF"/>
          <w:lang w:val="en-US"/>
        </w:rPr>
        <w:t>.</w:t>
      </w:r>
    </w:p>
    <w:p w:rsidR="00F612CE" w:rsidRDefault="00F612CE" w:rsidP="0012657C">
      <w:pPr>
        <w:pStyle w:val="a6"/>
        <w:autoSpaceDE w:val="0"/>
        <w:autoSpaceDN w:val="0"/>
        <w:adjustRightInd w:val="0"/>
        <w:ind w:left="0"/>
        <w:jc w:val="center"/>
      </w:pPr>
    </w:p>
    <w:p w:rsidR="001D5FEC" w:rsidRPr="00F63BAE" w:rsidRDefault="001D5FEC" w:rsidP="0012657C">
      <w:pPr>
        <w:pStyle w:val="a6"/>
        <w:autoSpaceDE w:val="0"/>
        <w:autoSpaceDN w:val="0"/>
        <w:adjustRightInd w:val="0"/>
        <w:ind w:left="0"/>
        <w:jc w:val="center"/>
        <w:rPr>
          <w:bCs/>
          <w:sz w:val="28"/>
          <w:szCs w:val="28"/>
          <w:shd w:val="clear" w:color="auto" w:fill="FFFFFF"/>
          <w:lang w:val="en-US"/>
        </w:rPr>
      </w:pPr>
      <w:r w:rsidRPr="001D5FEC">
        <w:rPr>
          <w:bCs/>
          <w:noProof/>
          <w:sz w:val="28"/>
          <w:szCs w:val="28"/>
          <w:shd w:val="clear" w:color="auto" w:fill="FFFFFF"/>
        </w:rPr>
        <w:lastRenderedPageBreak/>
        <w:drawing>
          <wp:inline distT="0" distB="0" distL="0" distR="0">
            <wp:extent cx="3925939" cy="4230094"/>
            <wp:effectExtent l="0" t="0" r="0" b="0"/>
            <wp:docPr id="12487614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0890" cy="4246204"/>
                    </a:xfrm>
                    <a:prstGeom prst="rect">
                      <a:avLst/>
                    </a:prstGeom>
                    <a:noFill/>
                    <a:ln>
                      <a:noFill/>
                    </a:ln>
                  </pic:spPr>
                </pic:pic>
              </a:graphicData>
            </a:graphic>
          </wp:inline>
        </w:drawing>
      </w:r>
    </w:p>
    <w:p w:rsidR="00713243" w:rsidRPr="00713243" w:rsidRDefault="00713243" w:rsidP="0012657C">
      <w:pPr>
        <w:spacing w:after="0" w:line="240" w:lineRule="auto"/>
        <w:contextualSpacing/>
        <w:jc w:val="center"/>
        <w:rPr>
          <w:rFonts w:ascii="Times New Roman" w:hAnsi="Times New Roman"/>
          <w:sz w:val="16"/>
          <w:szCs w:val="16"/>
        </w:rPr>
      </w:pPr>
    </w:p>
    <w:p w:rsidR="00713243"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3.1</w:t>
      </w:r>
      <w:r w:rsidR="007B03A2">
        <w:rPr>
          <w:rFonts w:ascii="Times New Roman" w:hAnsi="Times New Roman"/>
          <w:sz w:val="28"/>
          <w:szCs w:val="28"/>
        </w:rPr>
        <w:t>3</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F63BAE">
        <w:rPr>
          <w:rFonts w:ascii="Times New Roman" w:hAnsi="Times New Roman"/>
          <w:iCs/>
          <w:sz w:val="28"/>
          <w:szCs w:val="28"/>
        </w:rPr>
        <w:t>Спектры комбинационного рассеяния света, полученные из нескольких точек поверхности и соответствующие различным фазам изучаемых фрагментов керамики</w:t>
      </w:r>
    </w:p>
    <w:p w:rsidR="00713243" w:rsidRPr="00713243" w:rsidRDefault="00713243" w:rsidP="0012657C">
      <w:pPr>
        <w:spacing w:after="0" w:line="240" w:lineRule="auto"/>
        <w:contextualSpacing/>
        <w:jc w:val="center"/>
        <w:rPr>
          <w:rFonts w:ascii="Times New Roman" w:hAnsi="Times New Roman"/>
          <w:iCs/>
          <w:sz w:val="16"/>
          <w:szCs w:val="16"/>
        </w:rPr>
      </w:pPr>
    </w:p>
    <w:p w:rsidR="00713243" w:rsidRPr="00713243" w:rsidRDefault="00713243" w:rsidP="00713243">
      <w:pPr>
        <w:spacing w:after="0" w:line="240" w:lineRule="auto"/>
        <w:ind w:firstLine="709"/>
        <w:contextualSpacing/>
        <w:jc w:val="both"/>
        <w:rPr>
          <w:rFonts w:ascii="Times New Roman" w:hAnsi="Times New Roman"/>
          <w:iCs/>
          <w:sz w:val="24"/>
          <w:szCs w:val="24"/>
        </w:rPr>
      </w:pPr>
      <w:r w:rsidRPr="00713243">
        <w:rPr>
          <w:rFonts w:ascii="Times New Roman" w:hAnsi="Times New Roman"/>
          <w:iCs/>
          <w:sz w:val="24"/>
          <w:szCs w:val="24"/>
        </w:rPr>
        <w:t>Примечания:</w:t>
      </w:r>
    </w:p>
    <w:p w:rsidR="00F612CE" w:rsidRPr="00713243" w:rsidRDefault="00713243" w:rsidP="00713243">
      <w:pPr>
        <w:spacing w:after="0" w:line="240" w:lineRule="auto"/>
        <w:contextualSpacing/>
        <w:jc w:val="both"/>
        <w:rPr>
          <w:rFonts w:ascii="Times New Roman" w:hAnsi="Times New Roman"/>
          <w:iCs/>
          <w:sz w:val="24"/>
          <w:szCs w:val="24"/>
        </w:rPr>
      </w:pPr>
      <w:r w:rsidRPr="00713243">
        <w:rPr>
          <w:rFonts w:ascii="Times New Roman" w:hAnsi="Times New Roman"/>
          <w:iCs/>
          <w:sz w:val="24"/>
          <w:szCs w:val="24"/>
        </w:rPr>
        <w:t>1.</w:t>
      </w:r>
      <w:r w:rsidR="00F612CE" w:rsidRPr="00713243">
        <w:rPr>
          <w:rFonts w:ascii="Times New Roman" w:hAnsi="Times New Roman"/>
          <w:iCs/>
          <w:sz w:val="24"/>
          <w:szCs w:val="24"/>
        </w:rPr>
        <w:t xml:space="preserve"> Обозначены наблюдаемые рамановские волновые числа наиболе</w:t>
      </w:r>
      <w:r w:rsidR="00790F83" w:rsidRPr="00713243">
        <w:rPr>
          <w:rFonts w:ascii="Times New Roman" w:hAnsi="Times New Roman"/>
          <w:iCs/>
          <w:sz w:val="24"/>
          <w:szCs w:val="24"/>
        </w:rPr>
        <w:t>е интенсивных рамановских пиков</w:t>
      </w:r>
      <w:r w:rsidRPr="00713243">
        <w:rPr>
          <w:rFonts w:ascii="Times New Roman" w:hAnsi="Times New Roman"/>
          <w:iCs/>
          <w:sz w:val="24"/>
          <w:szCs w:val="24"/>
        </w:rPr>
        <w:t>.</w:t>
      </w:r>
    </w:p>
    <w:p w:rsidR="00F612CE"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2.</w:t>
      </w:r>
      <w:r w:rsidR="00F612CE" w:rsidRPr="00713243">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Mzg1ZmNkNjktNDAxZS00YjFlLWIxMmYtYjI3OWE0OWVjNTgx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1309928279"/>
          <w:placeholder>
            <w:docPart w:val="59DA543B050E4679B4C926B566883652"/>
          </w:placeholder>
        </w:sdtPr>
        <w:sdtContent>
          <w:r w:rsidR="00E9599E" w:rsidRPr="00713243">
            <w:rPr>
              <w:rFonts w:ascii="Times New Roman" w:hAnsi="Times New Roman"/>
              <w:color w:val="000000"/>
              <w:sz w:val="24"/>
              <w:szCs w:val="24"/>
            </w:rPr>
            <w:t>103</w:t>
          </w:r>
        </w:sdtContent>
      </w:sdt>
      <w:r w:rsidR="00F612CE" w:rsidRPr="00713243">
        <w:rPr>
          <w:rFonts w:ascii="Times New Roman" w:hAnsi="Times New Roman"/>
          <w:sz w:val="24"/>
          <w:szCs w:val="24"/>
        </w:rPr>
        <w:t>, р.</w:t>
      </w:r>
      <w:r w:rsidR="00790F83" w:rsidRPr="00713243">
        <w:rPr>
          <w:rFonts w:ascii="Times New Roman" w:hAnsi="Times New Roman"/>
          <w:sz w:val="24"/>
          <w:szCs w:val="24"/>
        </w:rPr>
        <w:t xml:space="preserve"> </w:t>
      </w:r>
      <w:r w:rsidR="00F612CE" w:rsidRPr="00713243">
        <w:rPr>
          <w:rFonts w:ascii="Times New Roman" w:hAnsi="Times New Roman"/>
          <w:sz w:val="24"/>
          <w:szCs w:val="24"/>
        </w:rPr>
        <w:t>7</w:t>
      </w:r>
      <w:r w:rsidR="00056D69" w:rsidRPr="00713243">
        <w:rPr>
          <w:rFonts w:ascii="Times New Roman" w:hAnsi="Times New Roman"/>
          <w:sz w:val="24"/>
          <w:szCs w:val="24"/>
          <w:lang w:val="kk-KZ"/>
        </w:rPr>
        <w:t>93</w:t>
      </w:r>
      <w:r w:rsidR="00F612CE" w:rsidRPr="00713243">
        <w:rPr>
          <w:rFonts w:ascii="Times New Roman" w:hAnsi="Times New Roman"/>
          <w:sz w:val="24"/>
          <w:szCs w:val="24"/>
        </w:rPr>
        <w:t>]</w:t>
      </w:r>
    </w:p>
    <w:p w:rsidR="00790F83" w:rsidRDefault="00790F83" w:rsidP="00713243">
      <w:pPr>
        <w:spacing w:after="0" w:line="240" w:lineRule="auto"/>
        <w:ind w:firstLine="709"/>
        <w:contextualSpacing/>
        <w:jc w:val="both"/>
        <w:rPr>
          <w:rFonts w:ascii="Times New Roman" w:hAnsi="Times New Roman"/>
          <w:sz w:val="28"/>
          <w:szCs w:val="28"/>
        </w:rPr>
      </w:pPr>
    </w:p>
    <w:p w:rsidR="00713243" w:rsidRDefault="00713243" w:rsidP="00713243">
      <w:pPr>
        <w:spacing w:after="0" w:line="240" w:lineRule="auto"/>
        <w:contextualSpacing/>
        <w:jc w:val="both"/>
        <w:rPr>
          <w:rFonts w:ascii="Times New Roman" w:hAnsi="Times New Roman"/>
          <w:sz w:val="28"/>
          <w:szCs w:val="28"/>
        </w:rPr>
      </w:pPr>
      <w:r>
        <w:rPr>
          <w:rFonts w:ascii="Times New Roman" w:hAnsi="Times New Roman"/>
          <w:iCs/>
          <w:sz w:val="28"/>
          <w:szCs w:val="28"/>
        </w:rPr>
        <w:t xml:space="preserve">Таблица </w:t>
      </w:r>
      <w:r w:rsidRPr="002812A2">
        <w:rPr>
          <w:rFonts w:ascii="Times New Roman" w:hAnsi="Times New Roman"/>
          <w:iCs/>
          <w:sz w:val="28"/>
          <w:szCs w:val="28"/>
        </w:rPr>
        <w:t>3</w:t>
      </w:r>
      <w:r>
        <w:rPr>
          <w:rFonts w:ascii="Times New Roman" w:hAnsi="Times New Roman"/>
          <w:iCs/>
          <w:sz w:val="28"/>
          <w:szCs w:val="28"/>
        </w:rPr>
        <w:t>.4</w:t>
      </w:r>
      <w:r w:rsidRPr="002812A2">
        <w:rPr>
          <w:rFonts w:ascii="Times New Roman" w:hAnsi="Times New Roman"/>
          <w:iCs/>
          <w:sz w:val="28"/>
          <w:szCs w:val="28"/>
        </w:rPr>
        <w:t xml:space="preserve"> </w:t>
      </w:r>
      <w:r>
        <w:rPr>
          <w:rFonts w:ascii="Times New Roman" w:hAnsi="Times New Roman"/>
          <w:iCs/>
          <w:sz w:val="28"/>
          <w:szCs w:val="28"/>
        </w:rPr>
        <w:t xml:space="preserve">– </w:t>
      </w:r>
      <w:r w:rsidRPr="00F63BAE">
        <w:rPr>
          <w:rFonts w:ascii="Times New Roman" w:hAnsi="Times New Roman"/>
          <w:sz w:val="28"/>
          <w:szCs w:val="28"/>
        </w:rPr>
        <w:t>Наблюдаемые основные фазы керамических фрагментов:</w:t>
      </w:r>
      <w:r>
        <w:rPr>
          <w:rFonts w:ascii="Times New Roman" w:hAnsi="Times New Roman"/>
          <w:sz w:val="28"/>
          <w:szCs w:val="28"/>
        </w:rPr>
        <w:t xml:space="preserve"> </w:t>
      </w:r>
      <w:r w:rsidRPr="00F63BAE">
        <w:rPr>
          <w:rFonts w:ascii="Times New Roman" w:hAnsi="Times New Roman"/>
          <w:sz w:val="28"/>
          <w:szCs w:val="28"/>
        </w:rPr>
        <w:t>данные рамановской спектроскопии</w:t>
      </w:r>
    </w:p>
    <w:p w:rsidR="00713243" w:rsidRPr="00713243" w:rsidRDefault="00713243" w:rsidP="00713243">
      <w:pPr>
        <w:spacing w:after="0" w:line="240" w:lineRule="auto"/>
        <w:contextualSpacing/>
        <w:jc w:val="right"/>
        <w:rPr>
          <w:rFonts w:ascii="Times New Roman" w:hAnsi="Times New Roman"/>
          <w:sz w:val="16"/>
          <w:szCs w:val="16"/>
        </w:rPr>
      </w:pPr>
    </w:p>
    <w:tbl>
      <w:tblPr>
        <w:tblStyle w:val="aa"/>
        <w:tblW w:w="0" w:type="auto"/>
        <w:tblInd w:w="136" w:type="dxa"/>
        <w:tblLook w:val="04A0"/>
      </w:tblPr>
      <w:tblGrid>
        <w:gridCol w:w="1483"/>
        <w:gridCol w:w="1619"/>
        <w:gridCol w:w="1619"/>
        <w:gridCol w:w="1619"/>
        <w:gridCol w:w="1619"/>
        <w:gridCol w:w="1504"/>
      </w:tblGrid>
      <w:tr w:rsidR="00713243" w:rsidRPr="0038185C" w:rsidTr="00713243">
        <w:tc>
          <w:tcPr>
            <w:tcW w:w="1483" w:type="dxa"/>
            <w:vMerge w:val="restart"/>
            <w:vAlign w:val="center"/>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Образцы</w:t>
            </w:r>
          </w:p>
        </w:tc>
        <w:tc>
          <w:tcPr>
            <w:tcW w:w="7980" w:type="dxa"/>
            <w:gridSpan w:val="5"/>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Наблюдаемые фазы</w:t>
            </w:r>
          </w:p>
        </w:tc>
      </w:tr>
      <w:tr w:rsidR="00713243" w:rsidRPr="0038185C" w:rsidTr="0064721B">
        <w:tc>
          <w:tcPr>
            <w:tcW w:w="1483" w:type="dxa"/>
            <w:vMerge/>
          </w:tcPr>
          <w:p w:rsidR="00713243" w:rsidRPr="0038185C" w:rsidRDefault="00713243" w:rsidP="00713243">
            <w:pPr>
              <w:spacing w:after="0" w:line="240" w:lineRule="auto"/>
              <w:contextualSpacing/>
              <w:jc w:val="both"/>
              <w:rPr>
                <w:rFonts w:ascii="Times New Roman" w:hAnsi="Times New Roman"/>
                <w:sz w:val="24"/>
                <w:szCs w:val="24"/>
              </w:rPr>
            </w:pPr>
          </w:p>
        </w:tc>
        <w:tc>
          <w:tcPr>
            <w:tcW w:w="1619" w:type="dxa"/>
            <w:vAlign w:val="center"/>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кварц</w:t>
            </w:r>
          </w:p>
        </w:tc>
        <w:tc>
          <w:tcPr>
            <w:tcW w:w="1619" w:type="dxa"/>
            <w:vAlign w:val="center"/>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анатаз</w:t>
            </w:r>
          </w:p>
        </w:tc>
        <w:tc>
          <w:tcPr>
            <w:tcW w:w="1619" w:type="dxa"/>
            <w:vAlign w:val="center"/>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кальцит</w:t>
            </w:r>
          </w:p>
        </w:tc>
        <w:tc>
          <w:tcPr>
            <w:tcW w:w="1619" w:type="dxa"/>
            <w:vAlign w:val="center"/>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гематит</w:t>
            </w:r>
          </w:p>
        </w:tc>
        <w:tc>
          <w:tcPr>
            <w:tcW w:w="1504" w:type="dxa"/>
            <w:vAlign w:val="center"/>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bCs/>
                <w:sz w:val="24"/>
                <w:szCs w:val="24"/>
              </w:rPr>
              <w:t>П. шпат</w:t>
            </w:r>
          </w:p>
        </w:tc>
      </w:tr>
      <w:tr w:rsidR="00713243" w:rsidRPr="0038185C" w:rsidTr="0064721B">
        <w:tc>
          <w:tcPr>
            <w:tcW w:w="1483" w:type="dxa"/>
          </w:tcPr>
          <w:p w:rsidR="00713243" w:rsidRPr="0038185C" w:rsidRDefault="00713243" w:rsidP="00713243">
            <w:pPr>
              <w:spacing w:after="0" w:line="240" w:lineRule="auto"/>
              <w:contextualSpacing/>
              <w:jc w:val="center"/>
              <w:rPr>
                <w:rFonts w:ascii="Times New Roman" w:hAnsi="Times New Roman"/>
                <w:sz w:val="24"/>
                <w:szCs w:val="24"/>
              </w:rPr>
            </w:pPr>
            <w:r w:rsidRPr="0038185C">
              <w:rPr>
                <w:rFonts w:ascii="Times New Roman" w:hAnsi="Times New Roman"/>
                <w:sz w:val="24"/>
                <w:szCs w:val="24"/>
              </w:rPr>
              <w:t>1</w:t>
            </w:r>
          </w:p>
        </w:tc>
        <w:tc>
          <w:tcPr>
            <w:tcW w:w="1619" w:type="dxa"/>
            <w:vAlign w:val="center"/>
          </w:tcPr>
          <w:p w:rsidR="00713243" w:rsidRPr="0038185C" w:rsidRDefault="00713243" w:rsidP="00713243">
            <w:pPr>
              <w:spacing w:after="0" w:line="240" w:lineRule="auto"/>
              <w:contextualSpacing/>
              <w:jc w:val="center"/>
              <w:rPr>
                <w:rFonts w:ascii="Times New Roman" w:hAnsi="Times New Roman"/>
                <w:bCs/>
                <w:sz w:val="24"/>
                <w:szCs w:val="24"/>
              </w:rPr>
            </w:pPr>
            <w:r w:rsidRPr="0038185C">
              <w:rPr>
                <w:rFonts w:ascii="Times New Roman" w:hAnsi="Times New Roman"/>
                <w:bCs/>
                <w:sz w:val="24"/>
                <w:szCs w:val="24"/>
              </w:rPr>
              <w:t>2</w:t>
            </w:r>
          </w:p>
        </w:tc>
        <w:tc>
          <w:tcPr>
            <w:tcW w:w="1619" w:type="dxa"/>
            <w:vAlign w:val="center"/>
          </w:tcPr>
          <w:p w:rsidR="00713243" w:rsidRPr="0038185C" w:rsidRDefault="00713243" w:rsidP="00713243">
            <w:pPr>
              <w:spacing w:after="0" w:line="240" w:lineRule="auto"/>
              <w:contextualSpacing/>
              <w:jc w:val="center"/>
              <w:rPr>
                <w:rFonts w:ascii="Times New Roman" w:hAnsi="Times New Roman"/>
                <w:bCs/>
                <w:sz w:val="24"/>
                <w:szCs w:val="24"/>
              </w:rPr>
            </w:pPr>
            <w:r w:rsidRPr="0038185C">
              <w:rPr>
                <w:rFonts w:ascii="Times New Roman" w:hAnsi="Times New Roman"/>
                <w:bCs/>
                <w:sz w:val="24"/>
                <w:szCs w:val="24"/>
              </w:rPr>
              <w:t>3</w:t>
            </w:r>
          </w:p>
        </w:tc>
        <w:tc>
          <w:tcPr>
            <w:tcW w:w="1619" w:type="dxa"/>
            <w:vAlign w:val="center"/>
          </w:tcPr>
          <w:p w:rsidR="00713243" w:rsidRPr="0038185C" w:rsidRDefault="00713243" w:rsidP="00713243">
            <w:pPr>
              <w:spacing w:after="0" w:line="240" w:lineRule="auto"/>
              <w:contextualSpacing/>
              <w:jc w:val="center"/>
              <w:rPr>
                <w:rFonts w:ascii="Times New Roman" w:hAnsi="Times New Roman"/>
                <w:bCs/>
                <w:sz w:val="24"/>
                <w:szCs w:val="24"/>
              </w:rPr>
            </w:pPr>
            <w:r w:rsidRPr="0038185C">
              <w:rPr>
                <w:rFonts w:ascii="Times New Roman" w:hAnsi="Times New Roman"/>
                <w:bCs/>
                <w:sz w:val="24"/>
                <w:szCs w:val="24"/>
              </w:rPr>
              <w:t>4</w:t>
            </w:r>
          </w:p>
        </w:tc>
        <w:tc>
          <w:tcPr>
            <w:tcW w:w="1619" w:type="dxa"/>
            <w:vAlign w:val="center"/>
          </w:tcPr>
          <w:p w:rsidR="00713243" w:rsidRPr="0038185C" w:rsidRDefault="00713243" w:rsidP="00713243">
            <w:pPr>
              <w:spacing w:after="0" w:line="240" w:lineRule="auto"/>
              <w:contextualSpacing/>
              <w:jc w:val="center"/>
              <w:rPr>
                <w:rFonts w:ascii="Times New Roman" w:hAnsi="Times New Roman"/>
                <w:bCs/>
                <w:sz w:val="24"/>
                <w:szCs w:val="24"/>
              </w:rPr>
            </w:pPr>
            <w:r w:rsidRPr="0038185C">
              <w:rPr>
                <w:rFonts w:ascii="Times New Roman" w:hAnsi="Times New Roman"/>
                <w:bCs/>
                <w:sz w:val="24"/>
                <w:szCs w:val="24"/>
              </w:rPr>
              <w:t>5</w:t>
            </w:r>
          </w:p>
        </w:tc>
        <w:tc>
          <w:tcPr>
            <w:tcW w:w="1504" w:type="dxa"/>
            <w:vAlign w:val="center"/>
          </w:tcPr>
          <w:p w:rsidR="00713243" w:rsidRPr="0038185C" w:rsidRDefault="00713243" w:rsidP="00713243">
            <w:pPr>
              <w:spacing w:after="0" w:line="240" w:lineRule="auto"/>
              <w:contextualSpacing/>
              <w:jc w:val="center"/>
              <w:rPr>
                <w:rFonts w:ascii="Times New Roman" w:hAnsi="Times New Roman"/>
                <w:bCs/>
                <w:sz w:val="24"/>
                <w:szCs w:val="24"/>
              </w:rPr>
            </w:pPr>
            <w:r w:rsidRPr="0038185C">
              <w:rPr>
                <w:rFonts w:ascii="Times New Roman" w:hAnsi="Times New Roman"/>
                <w:bCs/>
                <w:sz w:val="24"/>
                <w:szCs w:val="24"/>
              </w:rPr>
              <w:t>6</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S_1</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S_2</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S_3</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S_4</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S_5</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S_6</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S_7</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S_8</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S_9</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S_10</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713243" w:rsidRPr="00713243" w:rsidTr="0064721B">
        <w:tc>
          <w:tcPr>
            <w:tcW w:w="1483" w:type="dxa"/>
            <w:tcBorders>
              <w:bottom w:val="nil"/>
            </w:tcBorders>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S_11</w:t>
            </w:r>
          </w:p>
        </w:tc>
        <w:tc>
          <w:tcPr>
            <w:tcW w:w="1619" w:type="dxa"/>
            <w:tcBorders>
              <w:bottom w:val="nil"/>
            </w:tcBorders>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tcBorders>
              <w:bottom w:val="nil"/>
            </w:tcBorders>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tcBorders>
              <w:bottom w:val="nil"/>
            </w:tcBorders>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tcBorders>
              <w:bottom w:val="nil"/>
            </w:tcBorders>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504" w:type="dxa"/>
            <w:tcBorders>
              <w:bottom w:val="nil"/>
            </w:tcBorders>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64721B" w:rsidRPr="00713243" w:rsidTr="0064721B">
        <w:tc>
          <w:tcPr>
            <w:tcW w:w="9463" w:type="dxa"/>
            <w:gridSpan w:val="6"/>
            <w:tcBorders>
              <w:top w:val="nil"/>
              <w:left w:val="nil"/>
              <w:right w:val="nil"/>
            </w:tcBorders>
            <w:vAlign w:val="center"/>
          </w:tcPr>
          <w:p w:rsidR="0064721B" w:rsidRPr="0064721B" w:rsidRDefault="0064721B" w:rsidP="0064721B">
            <w:pPr>
              <w:spacing w:after="0" w:line="240" w:lineRule="auto"/>
              <w:ind w:hanging="94"/>
              <w:contextualSpacing/>
              <w:jc w:val="both"/>
              <w:rPr>
                <w:rFonts w:ascii="Times New Roman" w:hAnsi="Times New Roman"/>
                <w:bCs/>
                <w:sz w:val="28"/>
                <w:szCs w:val="28"/>
              </w:rPr>
            </w:pPr>
            <w:r w:rsidRPr="0064721B">
              <w:rPr>
                <w:rFonts w:ascii="Times New Roman" w:hAnsi="Times New Roman"/>
                <w:bCs/>
                <w:sz w:val="28"/>
                <w:szCs w:val="28"/>
              </w:rPr>
              <w:lastRenderedPageBreak/>
              <w:t>Продолжение таблицы 3.4</w:t>
            </w:r>
          </w:p>
          <w:p w:rsidR="0064721B" w:rsidRPr="0064721B" w:rsidRDefault="0064721B" w:rsidP="0064721B">
            <w:pPr>
              <w:spacing w:after="0" w:line="240" w:lineRule="auto"/>
              <w:ind w:hanging="94"/>
              <w:contextualSpacing/>
              <w:jc w:val="both"/>
              <w:rPr>
                <w:rFonts w:ascii="Times New Roman" w:hAnsi="Times New Roman"/>
                <w:bCs/>
                <w:sz w:val="16"/>
                <w:szCs w:val="16"/>
              </w:rPr>
            </w:pPr>
          </w:p>
        </w:tc>
      </w:tr>
      <w:tr w:rsidR="0064721B" w:rsidRPr="00713243" w:rsidTr="0064721B">
        <w:tc>
          <w:tcPr>
            <w:tcW w:w="1483" w:type="dxa"/>
            <w:vAlign w:val="center"/>
          </w:tcPr>
          <w:p w:rsidR="0064721B" w:rsidRPr="00713243"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619" w:type="dxa"/>
            <w:vAlign w:val="center"/>
          </w:tcPr>
          <w:p w:rsidR="0064721B" w:rsidRPr="00713243" w:rsidRDefault="0064721B" w:rsidP="0064721B">
            <w:pPr>
              <w:spacing w:after="0" w:line="240" w:lineRule="auto"/>
              <w:contextualSpacing/>
              <w:jc w:val="center"/>
              <w:rPr>
                <w:rFonts w:ascii="Times New Roman" w:hAnsi="Times New Roman"/>
                <w:bCs/>
                <w:sz w:val="24"/>
                <w:szCs w:val="24"/>
              </w:rPr>
            </w:pPr>
            <w:r>
              <w:rPr>
                <w:rFonts w:ascii="Times New Roman" w:hAnsi="Times New Roman"/>
                <w:bCs/>
                <w:sz w:val="24"/>
                <w:szCs w:val="24"/>
              </w:rPr>
              <w:t>2</w:t>
            </w:r>
          </w:p>
        </w:tc>
        <w:tc>
          <w:tcPr>
            <w:tcW w:w="1619" w:type="dxa"/>
            <w:vAlign w:val="center"/>
          </w:tcPr>
          <w:p w:rsidR="0064721B" w:rsidRPr="00713243" w:rsidRDefault="0064721B" w:rsidP="0064721B">
            <w:pPr>
              <w:spacing w:after="0" w:line="240" w:lineRule="auto"/>
              <w:contextualSpacing/>
              <w:jc w:val="center"/>
              <w:rPr>
                <w:rFonts w:ascii="Times New Roman" w:hAnsi="Times New Roman"/>
                <w:bCs/>
                <w:sz w:val="24"/>
                <w:szCs w:val="24"/>
              </w:rPr>
            </w:pPr>
            <w:r>
              <w:rPr>
                <w:rFonts w:ascii="Times New Roman" w:hAnsi="Times New Roman"/>
                <w:bCs/>
                <w:sz w:val="24"/>
                <w:szCs w:val="24"/>
              </w:rPr>
              <w:t>3</w:t>
            </w:r>
          </w:p>
        </w:tc>
        <w:tc>
          <w:tcPr>
            <w:tcW w:w="1619" w:type="dxa"/>
            <w:vAlign w:val="center"/>
          </w:tcPr>
          <w:p w:rsid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4</w:t>
            </w:r>
          </w:p>
        </w:tc>
        <w:tc>
          <w:tcPr>
            <w:tcW w:w="1619" w:type="dxa"/>
            <w:vAlign w:val="center"/>
          </w:tcPr>
          <w:p w:rsid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5</w:t>
            </w:r>
          </w:p>
        </w:tc>
        <w:tc>
          <w:tcPr>
            <w:tcW w:w="1504" w:type="dxa"/>
            <w:vAlign w:val="center"/>
          </w:tcPr>
          <w:p w:rsidR="0064721B" w:rsidRPr="00713243" w:rsidRDefault="0064721B" w:rsidP="0064721B">
            <w:pPr>
              <w:spacing w:after="0" w:line="240" w:lineRule="auto"/>
              <w:contextualSpacing/>
              <w:jc w:val="center"/>
              <w:rPr>
                <w:rFonts w:ascii="Times New Roman" w:hAnsi="Times New Roman"/>
                <w:bCs/>
                <w:sz w:val="24"/>
                <w:szCs w:val="24"/>
              </w:rPr>
            </w:pPr>
            <w:r>
              <w:rPr>
                <w:rFonts w:ascii="Times New Roman" w:hAnsi="Times New Roman"/>
                <w:bCs/>
                <w:sz w:val="24"/>
                <w:szCs w:val="24"/>
              </w:rPr>
              <w:t>6</w:t>
            </w:r>
          </w:p>
        </w:tc>
      </w:tr>
      <w:tr w:rsidR="00713243" w:rsidRPr="00713243" w:rsidTr="0064721B">
        <w:tc>
          <w:tcPr>
            <w:tcW w:w="1483" w:type="dxa"/>
            <w:vAlign w:val="center"/>
          </w:tcPr>
          <w:p w:rsidR="00713243" w:rsidRPr="00713243" w:rsidRDefault="00713243" w:rsidP="00713243">
            <w:pPr>
              <w:spacing w:after="0" w:line="240" w:lineRule="auto"/>
              <w:contextualSpacing/>
              <w:jc w:val="both"/>
              <w:rPr>
                <w:rFonts w:ascii="Times New Roman" w:hAnsi="Times New Roman"/>
                <w:sz w:val="24"/>
                <w:szCs w:val="24"/>
              </w:rPr>
            </w:pPr>
            <w:r w:rsidRPr="00713243">
              <w:rPr>
                <w:rFonts w:ascii="Times New Roman" w:hAnsi="Times New Roman"/>
                <w:sz w:val="24"/>
                <w:szCs w:val="24"/>
              </w:rPr>
              <w:t>S_12</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713243" w:rsidRPr="00713243" w:rsidRDefault="00713243" w:rsidP="00713243">
            <w:pPr>
              <w:spacing w:after="0" w:line="240" w:lineRule="auto"/>
              <w:contextualSpacing/>
              <w:jc w:val="center"/>
              <w:rPr>
                <w:rFonts w:ascii="Times New Roman" w:hAnsi="Times New Roman"/>
                <w:sz w:val="24"/>
                <w:szCs w:val="24"/>
              </w:rPr>
            </w:pPr>
            <w:r w:rsidRPr="00713243">
              <w:rPr>
                <w:rFonts w:ascii="Times New Roman" w:hAnsi="Times New Roman"/>
                <w:bCs/>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S_13</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S_14</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S_15</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S_16</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S_17</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S_18</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S_19</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S_20</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S_21</w:t>
            </w:r>
          </w:p>
        </w:tc>
        <w:tc>
          <w:tcPr>
            <w:tcW w:w="1619" w:type="dxa"/>
            <w:vAlign w:val="center"/>
          </w:tcPr>
          <w:p w:rsidR="0064721B" w:rsidRPr="0064721B" w:rsidRDefault="0064721B" w:rsidP="0064721B">
            <w:pPr>
              <w:spacing w:after="0" w:line="240" w:lineRule="auto"/>
              <w:contextualSpacing/>
              <w:jc w:val="center"/>
              <w:rPr>
                <w:rFonts w:ascii="Times New Roman" w:hAnsi="Times New Roman"/>
                <w:bCs/>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S_22</w:t>
            </w:r>
          </w:p>
        </w:tc>
        <w:tc>
          <w:tcPr>
            <w:tcW w:w="1619" w:type="dxa"/>
            <w:vAlign w:val="center"/>
          </w:tcPr>
          <w:p w:rsidR="0064721B" w:rsidRPr="0064721B" w:rsidRDefault="0064721B" w:rsidP="0064721B">
            <w:pPr>
              <w:spacing w:after="0" w:line="240" w:lineRule="auto"/>
              <w:contextualSpacing/>
              <w:jc w:val="center"/>
              <w:rPr>
                <w:rFonts w:ascii="Times New Roman" w:hAnsi="Times New Roman"/>
                <w:bCs/>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S_23</w:t>
            </w:r>
          </w:p>
        </w:tc>
        <w:tc>
          <w:tcPr>
            <w:tcW w:w="1619" w:type="dxa"/>
            <w:vAlign w:val="center"/>
          </w:tcPr>
          <w:p w:rsidR="0064721B" w:rsidRPr="0064721B" w:rsidRDefault="0064721B" w:rsidP="0064721B">
            <w:pPr>
              <w:spacing w:after="0" w:line="240" w:lineRule="auto"/>
              <w:contextualSpacing/>
              <w:jc w:val="center"/>
              <w:rPr>
                <w:rFonts w:ascii="Times New Roman" w:hAnsi="Times New Roman"/>
                <w:bCs/>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S_24</w:t>
            </w:r>
          </w:p>
        </w:tc>
        <w:tc>
          <w:tcPr>
            <w:tcW w:w="1619" w:type="dxa"/>
            <w:vAlign w:val="center"/>
          </w:tcPr>
          <w:p w:rsidR="0064721B" w:rsidRPr="0064721B" w:rsidRDefault="0064721B" w:rsidP="0064721B">
            <w:pPr>
              <w:spacing w:after="0" w:line="240" w:lineRule="auto"/>
              <w:contextualSpacing/>
              <w:jc w:val="center"/>
              <w:rPr>
                <w:rFonts w:ascii="Times New Roman" w:hAnsi="Times New Roman"/>
                <w:bCs/>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r w:rsidR="0064721B" w:rsidRPr="0064721B" w:rsidTr="0064721B">
        <w:tc>
          <w:tcPr>
            <w:tcW w:w="1483" w:type="dxa"/>
            <w:vAlign w:val="center"/>
          </w:tcPr>
          <w:p w:rsidR="0064721B" w:rsidRPr="0064721B" w:rsidRDefault="0064721B" w:rsidP="0064721B">
            <w:pPr>
              <w:spacing w:after="0" w:line="240" w:lineRule="auto"/>
              <w:contextualSpacing/>
              <w:jc w:val="both"/>
              <w:rPr>
                <w:rFonts w:ascii="Times New Roman" w:hAnsi="Times New Roman"/>
                <w:sz w:val="24"/>
                <w:szCs w:val="24"/>
              </w:rPr>
            </w:pPr>
            <w:r w:rsidRPr="0064721B">
              <w:rPr>
                <w:rFonts w:ascii="Times New Roman" w:hAnsi="Times New Roman"/>
                <w:sz w:val="24"/>
                <w:szCs w:val="24"/>
              </w:rPr>
              <w:t>S_25</w:t>
            </w:r>
          </w:p>
        </w:tc>
        <w:tc>
          <w:tcPr>
            <w:tcW w:w="1619" w:type="dxa"/>
            <w:vAlign w:val="center"/>
          </w:tcPr>
          <w:p w:rsidR="0064721B" w:rsidRPr="0064721B" w:rsidRDefault="0064721B" w:rsidP="0064721B">
            <w:pPr>
              <w:spacing w:after="0" w:line="240" w:lineRule="auto"/>
              <w:contextualSpacing/>
              <w:jc w:val="center"/>
              <w:rPr>
                <w:rFonts w:ascii="Times New Roman" w:hAnsi="Times New Roman"/>
                <w:bCs/>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sidRPr="0064721B">
              <w:rPr>
                <w:rFonts w:ascii="Times New Roman" w:hAnsi="Times New Roman"/>
                <w:bCs/>
                <w:sz w:val="24"/>
                <w:szCs w:val="24"/>
              </w:rPr>
              <w:t>+</w:t>
            </w:r>
          </w:p>
        </w:tc>
        <w:tc>
          <w:tcPr>
            <w:tcW w:w="1619"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c>
          <w:tcPr>
            <w:tcW w:w="1504" w:type="dxa"/>
            <w:vAlign w:val="center"/>
          </w:tcPr>
          <w:p w:rsidR="0064721B" w:rsidRPr="0064721B" w:rsidRDefault="0064721B" w:rsidP="0064721B">
            <w:pPr>
              <w:spacing w:after="0" w:line="240" w:lineRule="auto"/>
              <w:contextualSpacing/>
              <w:jc w:val="center"/>
              <w:rPr>
                <w:rFonts w:ascii="Times New Roman" w:hAnsi="Times New Roman"/>
                <w:sz w:val="24"/>
                <w:szCs w:val="24"/>
              </w:rPr>
            </w:pPr>
            <w:r>
              <w:rPr>
                <w:rFonts w:ascii="Times New Roman" w:hAnsi="Times New Roman"/>
                <w:sz w:val="24"/>
                <w:szCs w:val="24"/>
              </w:rPr>
              <w:t>-</w:t>
            </w:r>
          </w:p>
        </w:tc>
      </w:tr>
    </w:tbl>
    <w:p w:rsidR="00713243" w:rsidRPr="00713243" w:rsidRDefault="00713243" w:rsidP="00713243">
      <w:pPr>
        <w:spacing w:after="0" w:line="240" w:lineRule="auto"/>
        <w:contextualSpacing/>
        <w:jc w:val="both"/>
        <w:rPr>
          <w:rFonts w:ascii="Times New Roman" w:hAnsi="Times New Roman"/>
          <w:sz w:val="28"/>
          <w:szCs w:val="28"/>
        </w:rPr>
      </w:pPr>
    </w:p>
    <w:p w:rsidR="00F612CE" w:rsidRPr="00FC7D45" w:rsidRDefault="00147FF6" w:rsidP="0012657C">
      <w:pPr>
        <w:autoSpaceDE w:val="0"/>
        <w:autoSpaceDN w:val="0"/>
        <w:adjustRightInd w:val="0"/>
        <w:spacing w:after="0" w:line="240" w:lineRule="auto"/>
        <w:jc w:val="center"/>
        <w:rPr>
          <w:rFonts w:ascii="Times New Roman" w:hAnsi="Times New Roman"/>
          <w:sz w:val="24"/>
          <w:szCs w:val="24"/>
        </w:rPr>
      </w:pPr>
      <w:r w:rsidRPr="00147FF6">
        <w:rPr>
          <w:noProof/>
          <w:lang w:eastAsia="ru-RU"/>
        </w:rPr>
        <w:drawing>
          <wp:inline distT="0" distB="0" distL="0" distR="0">
            <wp:extent cx="3283778" cy="2536115"/>
            <wp:effectExtent l="0" t="0" r="0" b="0"/>
            <wp:docPr id="9160776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655" t="8866" r="825" b="2755"/>
                    <a:stretch/>
                  </pic:blipFill>
                  <pic:spPr bwMode="auto">
                    <a:xfrm>
                      <a:off x="0" y="0"/>
                      <a:ext cx="3284475" cy="25366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F612CE">
        <w:object w:dxaOrig="5907" w:dyaOrig="4517">
          <v:shape id="_x0000_i1057" type="#_x0000_t75" style="width:166.9pt;height:200.2pt" o:ole="">
            <v:imagedata r:id="rId123" o:title="" croptop="3088f" cropbottom="15804f" cropleft="34625f" cropright="1221f"/>
          </v:shape>
          <o:OLEObject Type="Embed" ProgID="Origin50.Graph" ShapeID="_x0000_i1057" DrawAspect="Content" ObjectID="_1795288279" r:id="rId124"/>
        </w:object>
      </w:r>
    </w:p>
    <w:p w:rsidR="0064721B" w:rsidRPr="0064721B" w:rsidRDefault="0064721B" w:rsidP="0012657C">
      <w:pPr>
        <w:spacing w:after="0" w:line="240" w:lineRule="auto"/>
        <w:contextualSpacing/>
        <w:jc w:val="center"/>
        <w:rPr>
          <w:rFonts w:ascii="Times New Roman" w:hAnsi="Times New Roman"/>
          <w:sz w:val="16"/>
          <w:szCs w:val="16"/>
        </w:rPr>
      </w:pPr>
    </w:p>
    <w:p w:rsidR="00F612CE" w:rsidRPr="00FC7D45" w:rsidRDefault="00F612CE"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BB0283">
        <w:rPr>
          <w:rFonts w:ascii="Times New Roman" w:hAnsi="Times New Roman"/>
          <w:sz w:val="28"/>
          <w:szCs w:val="28"/>
        </w:rPr>
        <w:t>1</w:t>
      </w:r>
      <w:r w:rsidR="007B03A2">
        <w:rPr>
          <w:rFonts w:ascii="Times New Roman" w:hAnsi="Times New Roman"/>
          <w:sz w:val="28"/>
          <w:szCs w:val="28"/>
        </w:rPr>
        <w:t>4</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F63BAE">
        <w:rPr>
          <w:rFonts w:ascii="Times New Roman" w:hAnsi="Times New Roman"/>
          <w:iCs/>
          <w:sz w:val="28"/>
          <w:szCs w:val="28"/>
        </w:rPr>
        <w:t>Спектры комбинационного рассеяния света</w:t>
      </w:r>
      <w:r>
        <w:rPr>
          <w:rFonts w:ascii="Times New Roman" w:hAnsi="Times New Roman"/>
          <w:iCs/>
          <w:sz w:val="28"/>
          <w:szCs w:val="28"/>
        </w:rPr>
        <w:t xml:space="preserve"> образца </w:t>
      </w:r>
      <w:r>
        <w:rPr>
          <w:rFonts w:ascii="Times New Roman" w:hAnsi="Times New Roman"/>
          <w:iCs/>
          <w:sz w:val="28"/>
          <w:szCs w:val="28"/>
          <w:lang w:val="en-US"/>
        </w:rPr>
        <w:t>S</w:t>
      </w:r>
      <w:r>
        <w:rPr>
          <w:rFonts w:ascii="Times New Roman" w:hAnsi="Times New Roman"/>
          <w:iCs/>
          <w:sz w:val="28"/>
          <w:szCs w:val="28"/>
        </w:rPr>
        <w:t>_</w:t>
      </w:r>
      <w:r w:rsidRPr="00FC7D45">
        <w:rPr>
          <w:rFonts w:ascii="Times New Roman" w:hAnsi="Times New Roman"/>
          <w:iCs/>
          <w:sz w:val="28"/>
          <w:szCs w:val="28"/>
        </w:rPr>
        <w:t>2.</w:t>
      </w:r>
      <w:r>
        <w:rPr>
          <w:rFonts w:ascii="Times New Roman" w:hAnsi="Times New Roman"/>
          <w:iCs/>
          <w:sz w:val="28"/>
          <w:szCs w:val="28"/>
          <w:lang w:val="kk-KZ"/>
        </w:rPr>
        <w:t xml:space="preserve"> Отмечены линии оксида свинца</w:t>
      </w:r>
    </w:p>
    <w:p w:rsidR="00F612CE" w:rsidRPr="00FC7D45" w:rsidRDefault="00F612CE" w:rsidP="0012657C">
      <w:pPr>
        <w:spacing w:after="0" w:line="240" w:lineRule="auto"/>
        <w:contextualSpacing/>
        <w:jc w:val="center"/>
        <w:rPr>
          <w:rFonts w:ascii="Times New Roman" w:hAnsi="Times New Roman"/>
          <w:sz w:val="16"/>
          <w:szCs w:val="16"/>
        </w:rPr>
      </w:pPr>
    </w:p>
    <w:p w:rsidR="00F612CE" w:rsidRPr="00F63BAE" w:rsidRDefault="00F612CE" w:rsidP="0064721B">
      <w:pPr>
        <w:spacing w:after="0" w:line="240" w:lineRule="auto"/>
        <w:ind w:firstLine="709"/>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zNiNjU1OTQtYjYyZC00NGYwLTk1MTUtNWY5MTRhMGNkYjZk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2143795421"/>
          <w:placeholder>
            <w:docPart w:val="AB4A1EC564164F6F9E5EEBE97E776C96"/>
          </w:placeholder>
        </w:sdtPr>
        <w:sdtContent>
          <w:r w:rsidR="00E9599E" w:rsidRPr="00E9599E">
            <w:rPr>
              <w:rFonts w:ascii="Times New Roman" w:hAnsi="Times New Roman"/>
              <w:color w:val="000000"/>
              <w:sz w:val="24"/>
              <w:szCs w:val="24"/>
            </w:rPr>
            <w:t>103</w:t>
          </w:r>
        </w:sdtContent>
      </w:sdt>
      <w:r>
        <w:rPr>
          <w:rFonts w:ascii="Times New Roman" w:hAnsi="Times New Roman"/>
          <w:sz w:val="24"/>
          <w:szCs w:val="24"/>
        </w:rPr>
        <w:t>,</w:t>
      </w:r>
      <w:r w:rsidRPr="00686493">
        <w:rPr>
          <w:rFonts w:ascii="Times New Roman" w:hAnsi="Times New Roman"/>
          <w:sz w:val="24"/>
          <w:szCs w:val="24"/>
        </w:rPr>
        <w:t xml:space="preserve"> </w:t>
      </w:r>
      <w:r>
        <w:rPr>
          <w:rFonts w:ascii="Times New Roman" w:hAnsi="Times New Roman"/>
          <w:sz w:val="24"/>
          <w:szCs w:val="24"/>
          <w:lang w:val="en-US"/>
        </w:rPr>
        <w:t>p</w:t>
      </w:r>
      <w:r w:rsidRPr="00686493">
        <w:rPr>
          <w:rFonts w:ascii="Times New Roman" w:hAnsi="Times New Roman"/>
          <w:sz w:val="24"/>
          <w:szCs w:val="24"/>
        </w:rPr>
        <w:t xml:space="preserve">. </w:t>
      </w:r>
      <w:r w:rsidR="00056D69">
        <w:rPr>
          <w:rFonts w:ascii="Times New Roman" w:hAnsi="Times New Roman"/>
          <w:sz w:val="24"/>
          <w:szCs w:val="24"/>
          <w:lang w:val="kk-KZ"/>
        </w:rPr>
        <w:t>795</w:t>
      </w:r>
      <w:r>
        <w:rPr>
          <w:rFonts w:ascii="Times New Roman" w:hAnsi="Times New Roman"/>
          <w:sz w:val="24"/>
          <w:szCs w:val="24"/>
        </w:rPr>
        <w:t>]</w:t>
      </w:r>
    </w:p>
    <w:p w:rsidR="003C5C80" w:rsidRPr="00167ADC" w:rsidRDefault="003C5C80" w:rsidP="0012657C">
      <w:pPr>
        <w:spacing w:after="0" w:line="240" w:lineRule="auto"/>
        <w:jc w:val="both"/>
        <w:rPr>
          <w:rFonts w:ascii="Times New Roman" w:hAnsi="Times New Roman"/>
          <w:sz w:val="28"/>
          <w:szCs w:val="28"/>
        </w:rPr>
      </w:pPr>
    </w:p>
    <w:p w:rsidR="0064721B" w:rsidRPr="00FC7D45" w:rsidRDefault="0064721B" w:rsidP="0064721B">
      <w:pPr>
        <w:spacing w:after="0" w:line="240" w:lineRule="auto"/>
        <w:ind w:firstLine="709"/>
        <w:contextualSpacing/>
        <w:jc w:val="both"/>
        <w:rPr>
          <w:rFonts w:ascii="Times New Roman" w:hAnsi="Times New Roman"/>
          <w:bCs/>
          <w:sz w:val="28"/>
          <w:szCs w:val="28"/>
          <w:shd w:val="clear" w:color="auto" w:fill="FFFFFF"/>
        </w:rPr>
      </w:pPr>
      <w:bookmarkStart w:id="56" w:name="_Toc170156488"/>
      <w:r w:rsidRPr="00F63BAE">
        <w:rPr>
          <w:rFonts w:ascii="Times New Roman" w:hAnsi="Times New Roman"/>
          <w:bCs/>
          <w:sz w:val="28"/>
          <w:szCs w:val="28"/>
          <w:shd w:val="clear" w:color="auto" w:fill="FFFFFF"/>
        </w:rPr>
        <w:t>Помимо ожидаемых</w:t>
      </w:r>
      <w:r>
        <w:rPr>
          <w:rFonts w:ascii="Times New Roman" w:hAnsi="Times New Roman"/>
          <w:bCs/>
          <w:sz w:val="28"/>
          <w:szCs w:val="28"/>
          <w:shd w:val="clear" w:color="auto" w:fill="FFFFFF"/>
        </w:rPr>
        <w:t xml:space="preserve"> минералов</w:t>
      </w:r>
      <w:r w:rsidRPr="00F63BAE">
        <w:rPr>
          <w:rFonts w:ascii="Times New Roman" w:hAnsi="Times New Roman"/>
          <w:bCs/>
          <w:sz w:val="28"/>
          <w:szCs w:val="28"/>
          <w:shd w:val="clear" w:color="auto" w:fill="FFFFFF"/>
        </w:rPr>
        <w:t xml:space="preserve"> для глинистого материала керамических фрагментов обнаружена фаза, связанная с глазурью керамики. В качестве примера на </w:t>
      </w:r>
      <w:r>
        <w:rPr>
          <w:rFonts w:ascii="Times New Roman" w:hAnsi="Times New Roman"/>
          <w:bCs/>
          <w:sz w:val="28"/>
          <w:szCs w:val="28"/>
          <w:shd w:val="clear" w:color="auto" w:fill="FFFFFF"/>
        </w:rPr>
        <w:t>р</w:t>
      </w:r>
      <w:r w:rsidRPr="00F63BAE">
        <w:rPr>
          <w:rFonts w:ascii="Times New Roman" w:hAnsi="Times New Roman"/>
          <w:bCs/>
          <w:sz w:val="28"/>
          <w:szCs w:val="28"/>
          <w:shd w:val="clear" w:color="auto" w:fill="FFFFFF"/>
        </w:rPr>
        <w:t xml:space="preserve">исунке </w:t>
      </w:r>
      <w:r w:rsidRPr="001012F3">
        <w:rPr>
          <w:rFonts w:ascii="Times New Roman" w:hAnsi="Times New Roman"/>
          <w:bCs/>
          <w:sz w:val="28"/>
          <w:szCs w:val="28"/>
          <w:shd w:val="clear" w:color="auto" w:fill="FFFFFF"/>
        </w:rPr>
        <w:t>3.</w:t>
      </w:r>
      <w:r>
        <w:rPr>
          <w:rFonts w:ascii="Times New Roman" w:hAnsi="Times New Roman"/>
          <w:bCs/>
          <w:sz w:val="28"/>
          <w:szCs w:val="28"/>
          <w:shd w:val="clear" w:color="auto" w:fill="FFFFFF"/>
        </w:rPr>
        <w:t>14</w:t>
      </w:r>
      <w:r w:rsidRPr="00F63BAE">
        <w:rPr>
          <w:rFonts w:ascii="Times New Roman" w:hAnsi="Times New Roman"/>
          <w:bCs/>
          <w:sz w:val="28"/>
          <w:szCs w:val="28"/>
          <w:shd w:val="clear" w:color="auto" w:fill="FFFFFF"/>
        </w:rPr>
        <w:t xml:space="preserve"> представлен один из</w:t>
      </w:r>
      <w:r>
        <w:rPr>
          <w:rFonts w:ascii="Times New Roman" w:hAnsi="Times New Roman"/>
          <w:bCs/>
          <w:sz w:val="28"/>
          <w:szCs w:val="28"/>
          <w:shd w:val="clear" w:color="auto" w:fill="FFFFFF"/>
        </w:rPr>
        <w:t xml:space="preserve"> </w:t>
      </w:r>
      <w:r w:rsidRPr="00F63BAE">
        <w:rPr>
          <w:rFonts w:ascii="Times New Roman" w:hAnsi="Times New Roman"/>
          <w:bCs/>
          <w:sz w:val="28"/>
          <w:szCs w:val="28"/>
          <w:shd w:val="clear" w:color="auto" w:fill="FFFFFF"/>
        </w:rPr>
        <w:t>спектров комбинационного рассеяния образца S</w:t>
      </w:r>
      <w:r w:rsidRPr="007B1FC8">
        <w:rPr>
          <w:rFonts w:ascii="Times New Roman" w:hAnsi="Times New Roman"/>
          <w:bCs/>
          <w:sz w:val="28"/>
          <w:szCs w:val="28"/>
          <w:shd w:val="clear" w:color="auto" w:fill="FFFFFF"/>
        </w:rPr>
        <w:t>_</w:t>
      </w:r>
      <w:r w:rsidRPr="00F63BAE">
        <w:rPr>
          <w:rFonts w:ascii="Times New Roman" w:hAnsi="Times New Roman"/>
          <w:bCs/>
          <w:sz w:val="28"/>
          <w:szCs w:val="28"/>
          <w:shd w:val="clear" w:color="auto" w:fill="FFFFFF"/>
        </w:rPr>
        <w:t>2. Это соответствует фазе оксида свинца</w:t>
      </w:r>
      <w:r>
        <w:rPr>
          <w:rFonts w:ascii="Times New Roman" w:hAnsi="Times New Roman"/>
          <w:bCs/>
          <w:sz w:val="28"/>
          <w:szCs w:val="28"/>
          <w:shd w:val="clear" w:color="auto" w:fill="FFFFFF"/>
        </w:rPr>
        <w:t xml:space="preserve"> </w:t>
      </w:r>
      <w:r>
        <w:rPr>
          <w:rFonts w:ascii="Times New Roman" w:hAnsi="Times New Roman"/>
          <w:bCs/>
          <w:sz w:val="28"/>
          <w:szCs w:val="28"/>
          <w:shd w:val="clear" w:color="auto" w:fill="FFFFFF"/>
          <w:lang w:val="en-US"/>
        </w:rPr>
        <w:t>PbO</w:t>
      </w:r>
      <w:r w:rsidRPr="00F63BAE">
        <w:rPr>
          <w:rFonts w:ascii="Times New Roman" w:hAnsi="Times New Roman"/>
          <w:bCs/>
          <w:sz w:val="28"/>
          <w:szCs w:val="28"/>
          <w:shd w:val="clear" w:color="auto" w:fill="FFFFFF"/>
        </w:rPr>
        <w:t xml:space="preserve">. Ранее предполагалось </w:t>
      </w:r>
      <w:sdt>
        <w:sdtPr>
          <w:rPr>
            <w:rFonts w:ascii="Times New Roman" w:hAnsi="Times New Roman"/>
            <w:bCs/>
            <w:color w:val="000000"/>
            <w:sz w:val="28"/>
            <w:szCs w:val="28"/>
            <w:shd w:val="clear" w:color="auto" w:fill="FFFFFF"/>
          </w:rPr>
          <w:tag w:val="MENDELEY_CITATION_v3_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"/>
          <w:id w:val="55361399"/>
          <w:placeholder>
            <w:docPart w:val="C0E7504457304AE5BF9D7C523AF1A911"/>
          </w:placeholder>
        </w:sdtPr>
        <w:sdtContent>
          <w:r w:rsidRPr="00E9599E">
            <w:rPr>
              <w:rFonts w:ascii="Times New Roman" w:hAnsi="Times New Roman"/>
              <w:bCs/>
              <w:color w:val="000000"/>
              <w:sz w:val="28"/>
              <w:szCs w:val="28"/>
              <w:shd w:val="clear" w:color="auto" w:fill="FFFFFF"/>
            </w:rPr>
            <w:t>[186]</w:t>
          </w:r>
        </w:sdtContent>
      </w:sdt>
      <w:r w:rsidRPr="00F63BAE">
        <w:rPr>
          <w:rFonts w:ascii="Times New Roman" w:hAnsi="Times New Roman"/>
          <w:bCs/>
          <w:sz w:val="28"/>
          <w:szCs w:val="28"/>
          <w:shd w:val="clear" w:color="auto" w:fill="FFFFFF"/>
        </w:rPr>
        <w:t xml:space="preserve">, что оксид PbO является компонентом глазури оливково-зеленого цвета, в том числе используемой для украшения керамических изделий </w:t>
      </w:r>
      <w:sdt>
        <w:sdtPr>
          <w:rPr>
            <w:rFonts w:ascii="Times New Roman" w:hAnsi="Times New Roman"/>
            <w:bCs/>
            <w:color w:val="000000"/>
            <w:sz w:val="28"/>
            <w:szCs w:val="28"/>
            <w:shd w:val="clear" w:color="auto" w:fill="FFFFFF"/>
          </w:rPr>
          <w:tag w:val="MENDELEY_CITATION_v3_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"/>
          <w:id w:val="1989751933"/>
          <w:placeholder>
            <w:docPart w:val="C0E7504457304AE5BF9D7C523AF1A911"/>
          </w:placeholder>
        </w:sdtPr>
        <w:sdtContent>
          <w:r w:rsidRPr="00E9599E">
            <w:rPr>
              <w:rFonts w:ascii="Times New Roman" w:hAnsi="Times New Roman"/>
              <w:bCs/>
              <w:color w:val="000000"/>
              <w:sz w:val="28"/>
              <w:szCs w:val="28"/>
              <w:shd w:val="clear" w:color="auto" w:fill="FFFFFF"/>
            </w:rPr>
            <w:t>[187]</w:t>
          </w:r>
        </w:sdtContent>
      </w:sdt>
      <w:r w:rsidRPr="00F63BAE">
        <w:rPr>
          <w:rFonts w:ascii="Times New Roman" w:hAnsi="Times New Roman"/>
          <w:bCs/>
          <w:sz w:val="28"/>
          <w:szCs w:val="28"/>
          <w:shd w:val="clear" w:color="auto" w:fill="FFFFFF"/>
        </w:rPr>
        <w:t xml:space="preserve">, найденных в районе Добруджи в Румынии. Наличие оксида свинца в глазури обнаружено также во фрагментах керамики </w:t>
      </w:r>
      <w:r>
        <w:rPr>
          <w:rFonts w:ascii="Times New Roman" w:hAnsi="Times New Roman"/>
          <w:bCs/>
          <w:sz w:val="28"/>
          <w:szCs w:val="28"/>
          <w:shd w:val="clear" w:color="auto" w:fill="FFFFFF"/>
          <w:lang w:val="en-US"/>
        </w:rPr>
        <w:t>S</w:t>
      </w:r>
      <w:r w:rsidRPr="007B1FC8">
        <w:rPr>
          <w:rFonts w:ascii="Times New Roman" w:hAnsi="Times New Roman"/>
          <w:bCs/>
          <w:sz w:val="28"/>
          <w:szCs w:val="28"/>
          <w:shd w:val="clear" w:color="auto" w:fill="FFFFFF"/>
        </w:rPr>
        <w:t>_</w:t>
      </w:r>
      <w:r w:rsidRPr="00F63BAE">
        <w:rPr>
          <w:rFonts w:ascii="Times New Roman" w:hAnsi="Times New Roman"/>
          <w:bCs/>
          <w:sz w:val="28"/>
          <w:szCs w:val="28"/>
          <w:shd w:val="clear" w:color="auto" w:fill="FFFFFF"/>
        </w:rPr>
        <w:t xml:space="preserve">1, </w:t>
      </w:r>
      <w:r>
        <w:rPr>
          <w:rFonts w:ascii="Times New Roman" w:hAnsi="Times New Roman"/>
          <w:bCs/>
          <w:sz w:val="28"/>
          <w:szCs w:val="28"/>
          <w:shd w:val="clear" w:color="auto" w:fill="FFFFFF"/>
          <w:lang w:val="en-US"/>
        </w:rPr>
        <w:t>S</w:t>
      </w:r>
      <w:r w:rsidRPr="00F63BAE">
        <w:rPr>
          <w:rFonts w:ascii="Times New Roman" w:hAnsi="Times New Roman"/>
          <w:bCs/>
          <w:sz w:val="28"/>
          <w:szCs w:val="28"/>
          <w:shd w:val="clear" w:color="auto" w:fill="FFFFFF"/>
        </w:rPr>
        <w:t xml:space="preserve">_2, </w:t>
      </w:r>
      <w:r>
        <w:rPr>
          <w:rFonts w:ascii="Times New Roman" w:hAnsi="Times New Roman"/>
          <w:bCs/>
          <w:sz w:val="28"/>
          <w:szCs w:val="28"/>
          <w:shd w:val="clear" w:color="auto" w:fill="FFFFFF"/>
          <w:lang w:val="en-US"/>
        </w:rPr>
        <w:t>S</w:t>
      </w:r>
      <w:r w:rsidRPr="00F63BAE">
        <w:rPr>
          <w:rFonts w:ascii="Times New Roman" w:hAnsi="Times New Roman"/>
          <w:bCs/>
          <w:sz w:val="28"/>
          <w:szCs w:val="28"/>
          <w:shd w:val="clear" w:color="auto" w:fill="FFFFFF"/>
        </w:rPr>
        <w:t xml:space="preserve">_3, </w:t>
      </w:r>
      <w:r>
        <w:rPr>
          <w:rFonts w:ascii="Times New Roman" w:hAnsi="Times New Roman"/>
          <w:bCs/>
          <w:sz w:val="28"/>
          <w:szCs w:val="28"/>
          <w:shd w:val="clear" w:color="auto" w:fill="FFFFFF"/>
          <w:lang w:val="en-US"/>
        </w:rPr>
        <w:t>S</w:t>
      </w:r>
      <w:r w:rsidRPr="00F63BAE">
        <w:rPr>
          <w:rFonts w:ascii="Times New Roman" w:hAnsi="Times New Roman"/>
          <w:bCs/>
          <w:sz w:val="28"/>
          <w:szCs w:val="28"/>
          <w:shd w:val="clear" w:color="auto" w:fill="FFFFFF"/>
        </w:rPr>
        <w:t xml:space="preserve">_4, </w:t>
      </w:r>
      <w:r>
        <w:rPr>
          <w:rFonts w:ascii="Times New Roman" w:hAnsi="Times New Roman"/>
          <w:bCs/>
          <w:sz w:val="28"/>
          <w:szCs w:val="28"/>
          <w:shd w:val="clear" w:color="auto" w:fill="FFFFFF"/>
          <w:lang w:val="en-US"/>
        </w:rPr>
        <w:t>S</w:t>
      </w:r>
      <w:r w:rsidRPr="00F63BAE">
        <w:rPr>
          <w:rFonts w:ascii="Times New Roman" w:hAnsi="Times New Roman"/>
          <w:bCs/>
          <w:sz w:val="28"/>
          <w:szCs w:val="28"/>
          <w:shd w:val="clear" w:color="auto" w:fill="FFFFFF"/>
        </w:rPr>
        <w:t xml:space="preserve">_21, </w:t>
      </w:r>
      <w:r>
        <w:rPr>
          <w:rFonts w:ascii="Times New Roman" w:hAnsi="Times New Roman"/>
          <w:bCs/>
          <w:sz w:val="28"/>
          <w:szCs w:val="28"/>
          <w:shd w:val="clear" w:color="auto" w:fill="FFFFFF"/>
          <w:lang w:val="en-US"/>
        </w:rPr>
        <w:t>S</w:t>
      </w:r>
      <w:r w:rsidRPr="00F63BAE">
        <w:rPr>
          <w:rFonts w:ascii="Times New Roman" w:hAnsi="Times New Roman"/>
          <w:bCs/>
          <w:sz w:val="28"/>
          <w:szCs w:val="28"/>
          <w:shd w:val="clear" w:color="auto" w:fill="FFFFFF"/>
        </w:rPr>
        <w:t xml:space="preserve">_22 и </w:t>
      </w:r>
      <w:r>
        <w:rPr>
          <w:rFonts w:ascii="Times New Roman" w:hAnsi="Times New Roman"/>
          <w:bCs/>
          <w:sz w:val="28"/>
          <w:szCs w:val="28"/>
          <w:shd w:val="clear" w:color="auto" w:fill="FFFFFF"/>
          <w:lang w:val="en-US"/>
        </w:rPr>
        <w:t>S</w:t>
      </w:r>
      <w:r w:rsidRPr="00F63BAE">
        <w:rPr>
          <w:rFonts w:ascii="Times New Roman" w:hAnsi="Times New Roman"/>
          <w:bCs/>
          <w:sz w:val="28"/>
          <w:szCs w:val="28"/>
          <w:shd w:val="clear" w:color="auto" w:fill="FFFFFF"/>
        </w:rPr>
        <w:t>_23.</w:t>
      </w:r>
    </w:p>
    <w:p w:rsidR="0064721B" w:rsidRPr="00FC7D45" w:rsidRDefault="0064721B" w:rsidP="0064721B">
      <w:pPr>
        <w:spacing w:after="0" w:line="240" w:lineRule="auto"/>
        <w:ind w:firstLine="567"/>
        <w:contextualSpacing/>
        <w:jc w:val="both"/>
        <w:rPr>
          <w:rFonts w:ascii="Times New Roman" w:hAnsi="Times New Roman"/>
          <w:bCs/>
          <w:sz w:val="28"/>
          <w:szCs w:val="28"/>
          <w:shd w:val="clear" w:color="auto" w:fill="FFFFFF"/>
        </w:rPr>
      </w:pPr>
    </w:p>
    <w:p w:rsidR="00F62DBD" w:rsidRDefault="00C822E3" w:rsidP="006166CC">
      <w:pPr>
        <w:pStyle w:val="2"/>
        <w:spacing w:before="0" w:line="240" w:lineRule="auto"/>
        <w:ind w:firstLine="709"/>
        <w:rPr>
          <w:sz w:val="28"/>
          <w:szCs w:val="28"/>
          <w:shd w:val="clear" w:color="auto" w:fill="FFFFFF"/>
        </w:rPr>
      </w:pPr>
      <w:r w:rsidRPr="009F0FDD">
        <w:rPr>
          <w:rFonts w:eastAsia="Times New Roman"/>
          <w:sz w:val="28"/>
          <w:szCs w:val="28"/>
          <w:shd w:val="clear" w:color="auto" w:fill="FFFFFF"/>
        </w:rPr>
        <w:lastRenderedPageBreak/>
        <w:t>3.</w:t>
      </w:r>
      <w:r w:rsidR="0068346A">
        <w:rPr>
          <w:rFonts w:eastAsia="Times New Roman"/>
          <w:sz w:val="28"/>
          <w:szCs w:val="28"/>
          <w:shd w:val="clear" w:color="auto" w:fill="FFFFFF"/>
        </w:rPr>
        <w:t>3</w:t>
      </w:r>
      <w:r w:rsidRPr="009F0FDD">
        <w:rPr>
          <w:rFonts w:eastAsia="Times New Roman"/>
          <w:sz w:val="28"/>
          <w:szCs w:val="28"/>
          <w:shd w:val="clear" w:color="auto" w:fill="FFFFFF"/>
        </w:rPr>
        <w:t xml:space="preserve"> </w:t>
      </w:r>
      <w:r w:rsidR="0068346A" w:rsidRPr="0068346A">
        <w:rPr>
          <w:sz w:val="28"/>
          <w:szCs w:val="28"/>
          <w:shd w:val="clear" w:color="auto" w:fill="FFFFFF"/>
        </w:rPr>
        <w:t>Определение размеров пор, трещин и силикатных зерен керамики по данным нейтронной томографии</w:t>
      </w:r>
      <w:bookmarkEnd w:id="56"/>
    </w:p>
    <w:p w:rsidR="00C822E3" w:rsidRPr="004F7750" w:rsidRDefault="00C822E3" w:rsidP="006166CC">
      <w:pPr>
        <w:spacing w:after="0" w:line="240" w:lineRule="auto"/>
        <w:ind w:firstLine="709"/>
        <w:jc w:val="both"/>
        <w:rPr>
          <w:rFonts w:ascii="Times New Roman" w:hAnsi="Times New Roman"/>
          <w:sz w:val="28"/>
          <w:szCs w:val="28"/>
        </w:rPr>
      </w:pPr>
      <w:r w:rsidRPr="004F7750">
        <w:rPr>
          <w:rFonts w:ascii="Times New Roman" w:hAnsi="Times New Roman"/>
          <w:sz w:val="28"/>
          <w:szCs w:val="28"/>
        </w:rPr>
        <w:t xml:space="preserve">На </w:t>
      </w:r>
      <w:r w:rsidR="009775E9" w:rsidRPr="004F7750">
        <w:rPr>
          <w:rFonts w:ascii="Times New Roman" w:hAnsi="Times New Roman"/>
          <w:sz w:val="28"/>
          <w:szCs w:val="28"/>
        </w:rPr>
        <w:t>р</w:t>
      </w:r>
      <w:r w:rsidRPr="004F7750">
        <w:rPr>
          <w:rFonts w:ascii="Times New Roman" w:hAnsi="Times New Roman"/>
          <w:sz w:val="28"/>
          <w:szCs w:val="28"/>
        </w:rPr>
        <w:t xml:space="preserve">исунке </w:t>
      </w:r>
      <w:r w:rsidR="008F0988">
        <w:rPr>
          <w:rFonts w:ascii="Times New Roman" w:hAnsi="Times New Roman"/>
          <w:sz w:val="28"/>
          <w:szCs w:val="28"/>
        </w:rPr>
        <w:t>3.</w:t>
      </w:r>
      <w:r w:rsidR="0068346A">
        <w:rPr>
          <w:rFonts w:ascii="Times New Roman" w:hAnsi="Times New Roman"/>
          <w:sz w:val="28"/>
          <w:szCs w:val="28"/>
        </w:rPr>
        <w:t>1</w:t>
      </w:r>
      <w:r w:rsidR="007B03A2">
        <w:rPr>
          <w:rFonts w:ascii="Times New Roman" w:hAnsi="Times New Roman"/>
          <w:sz w:val="28"/>
          <w:szCs w:val="28"/>
        </w:rPr>
        <w:t>5</w:t>
      </w:r>
      <w:r w:rsidRPr="004F7750">
        <w:rPr>
          <w:rFonts w:ascii="Times New Roman" w:hAnsi="Times New Roman"/>
          <w:sz w:val="28"/>
          <w:szCs w:val="28"/>
        </w:rPr>
        <w:t xml:space="preserve"> представлены трехмерная модель и несколько виртуальных срезов фрагмента керамики</w:t>
      </w:r>
      <w:r w:rsidR="009775E9">
        <w:rPr>
          <w:rFonts w:ascii="Times New Roman" w:hAnsi="Times New Roman"/>
          <w:sz w:val="28"/>
          <w:szCs w:val="28"/>
        </w:rPr>
        <w:t xml:space="preserve"> </w:t>
      </w:r>
      <w:r w:rsidRPr="005C0EFE">
        <w:rPr>
          <w:rFonts w:ascii="Times New Roman" w:hAnsi="Times New Roman"/>
          <w:sz w:val="28"/>
          <w:szCs w:val="28"/>
        </w:rPr>
        <w:t>№1 «Жайпак</w:t>
      </w:r>
      <w:r>
        <w:rPr>
          <w:rFonts w:ascii="Times New Roman" w:hAnsi="Times New Roman"/>
          <w:sz w:val="28"/>
          <w:szCs w:val="28"/>
        </w:rPr>
        <w:t xml:space="preserve"> </w:t>
      </w:r>
      <w:r w:rsidRPr="005C0EFE">
        <w:rPr>
          <w:rFonts w:ascii="Times New Roman" w:hAnsi="Times New Roman"/>
          <w:sz w:val="28"/>
          <w:szCs w:val="28"/>
        </w:rPr>
        <w:t>большой»</w:t>
      </w:r>
      <w:r w:rsidRPr="004F7750">
        <w:rPr>
          <w:rFonts w:ascii="Times New Roman" w:hAnsi="Times New Roman"/>
          <w:sz w:val="28"/>
          <w:szCs w:val="28"/>
        </w:rPr>
        <w:t>, восстановленная по данным нейтронной томографии. В данном образце</w:t>
      </w:r>
      <w:r>
        <w:rPr>
          <w:rFonts w:ascii="Times New Roman" w:hAnsi="Times New Roman"/>
          <w:sz w:val="28"/>
          <w:szCs w:val="28"/>
        </w:rPr>
        <w:t xml:space="preserve"> </w:t>
      </w:r>
      <w:r w:rsidRPr="005C0EFE">
        <w:rPr>
          <w:rFonts w:ascii="Times New Roman" w:hAnsi="Times New Roman"/>
          <w:sz w:val="28"/>
          <w:szCs w:val="28"/>
        </w:rPr>
        <w:t>№1</w:t>
      </w:r>
      <w:r w:rsidRPr="004F7750">
        <w:rPr>
          <w:rFonts w:ascii="Times New Roman" w:hAnsi="Times New Roman"/>
          <w:sz w:val="28"/>
          <w:szCs w:val="28"/>
        </w:rPr>
        <w:t xml:space="preserve"> наблюдается неравномерное пространственное распределение коэффициентов ослабления нейтронного пучка внутри объема фрагмента. На виртуальных продольных срезах </w:t>
      </w:r>
      <w:r>
        <w:rPr>
          <w:rFonts w:ascii="Times New Roman" w:hAnsi="Times New Roman"/>
          <w:sz w:val="28"/>
          <w:szCs w:val="28"/>
        </w:rPr>
        <w:t>наблюдается</w:t>
      </w:r>
      <w:r w:rsidRPr="004F7750">
        <w:rPr>
          <w:rFonts w:ascii="Times New Roman" w:hAnsi="Times New Roman"/>
          <w:sz w:val="28"/>
          <w:szCs w:val="28"/>
        </w:rPr>
        <w:t xml:space="preserve"> хорошо заметный слой с высоким коэффициентом ослабления нейтронов на поверхности образца (</w:t>
      </w:r>
      <w:r w:rsidR="009775E9">
        <w:rPr>
          <w:rFonts w:ascii="Times New Roman" w:hAnsi="Times New Roman"/>
          <w:sz w:val="28"/>
          <w:szCs w:val="28"/>
        </w:rPr>
        <w:t>р</w:t>
      </w:r>
      <w:r w:rsidR="00111474">
        <w:rPr>
          <w:rFonts w:ascii="Times New Roman" w:hAnsi="Times New Roman"/>
          <w:sz w:val="28"/>
          <w:szCs w:val="28"/>
        </w:rPr>
        <w:t>исунок</w:t>
      </w:r>
      <w:r w:rsidR="0064721B">
        <w:rPr>
          <w:rFonts w:ascii="Times New Roman" w:hAnsi="Times New Roman"/>
          <w:sz w:val="28"/>
          <w:szCs w:val="28"/>
        </w:rPr>
        <w:t> </w:t>
      </w:r>
      <w:r w:rsidR="00111474">
        <w:rPr>
          <w:rFonts w:ascii="Times New Roman" w:hAnsi="Times New Roman"/>
          <w:sz w:val="28"/>
          <w:szCs w:val="28"/>
        </w:rPr>
        <w:t>3.</w:t>
      </w:r>
      <w:r w:rsidR="007C2A2A">
        <w:rPr>
          <w:rFonts w:ascii="Times New Roman" w:hAnsi="Times New Roman"/>
          <w:sz w:val="28"/>
          <w:szCs w:val="28"/>
        </w:rPr>
        <w:t>14</w:t>
      </w:r>
      <w:r w:rsidRPr="004F7750">
        <w:rPr>
          <w:rFonts w:ascii="Times New Roman" w:hAnsi="Times New Roman"/>
          <w:sz w:val="28"/>
          <w:szCs w:val="28"/>
        </w:rPr>
        <w:t>б). Предполагается, что обнаруженная неравномерность коэффициента ослабления нейтронов имеет химическую природу. Памятник Жайпак расположен вблизи соленого озера Алаколь, что могло стать причиной проникновения солей и соответствующих реагентов при длительном взаимодействии обломка с почвой или воздухом</w:t>
      </w:r>
      <w:r w:rsidR="00111474">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"/>
          <w:id w:val="-682510617"/>
          <w:placeholder>
            <w:docPart w:val="DefaultPlaceholder_-1854013440"/>
          </w:placeholder>
        </w:sdtPr>
        <w:sdtContent>
          <w:r w:rsidR="00E9599E" w:rsidRPr="00E9599E">
            <w:rPr>
              <w:rFonts w:ascii="Times New Roman" w:hAnsi="Times New Roman"/>
              <w:color w:val="000000"/>
              <w:sz w:val="28"/>
              <w:szCs w:val="28"/>
            </w:rPr>
            <w:t>[188,</w:t>
          </w:r>
          <w:r w:rsidR="009775E9">
            <w:rPr>
              <w:rFonts w:ascii="Times New Roman" w:hAnsi="Times New Roman"/>
              <w:color w:val="000000"/>
              <w:sz w:val="28"/>
              <w:szCs w:val="28"/>
            </w:rPr>
            <w:t xml:space="preserve"> </w:t>
          </w:r>
          <w:r w:rsidR="00E9599E" w:rsidRPr="00E9599E">
            <w:rPr>
              <w:rFonts w:ascii="Times New Roman" w:hAnsi="Times New Roman"/>
              <w:color w:val="000000"/>
              <w:sz w:val="28"/>
              <w:szCs w:val="28"/>
            </w:rPr>
            <w:t>189]</w:t>
          </w:r>
        </w:sdtContent>
      </w:sdt>
      <w:r w:rsidRPr="004F7750">
        <w:rPr>
          <w:rFonts w:ascii="Times New Roman" w:hAnsi="Times New Roman"/>
          <w:sz w:val="28"/>
          <w:szCs w:val="28"/>
        </w:rPr>
        <w:t>. В пользу данного предположения говорит тот факт, что области с высокими коэффициентами ослабления нейтронов располагаются в основном на поверхности керамического образца. В образце отмечается незначительное наличие пор размером 1-3 мм, общий объем которых не превышает 40 мм</w:t>
      </w:r>
      <w:r w:rsidRPr="004F7750">
        <w:rPr>
          <w:rFonts w:ascii="Times New Roman" w:hAnsi="Times New Roman"/>
          <w:sz w:val="28"/>
          <w:szCs w:val="28"/>
          <w:vertAlign w:val="superscript"/>
        </w:rPr>
        <w:t>3</w:t>
      </w:r>
      <w:r w:rsidRPr="004F7750">
        <w:rPr>
          <w:rFonts w:ascii="Times New Roman" w:hAnsi="Times New Roman"/>
          <w:sz w:val="28"/>
          <w:szCs w:val="28"/>
        </w:rPr>
        <w:t>, что соответствует объему 0,98% от общего объема фрагмента.</w:t>
      </w:r>
    </w:p>
    <w:p w:rsidR="00C822E3" w:rsidRPr="004F7750" w:rsidRDefault="00C822E3" w:rsidP="0012657C">
      <w:pPr>
        <w:spacing w:after="0" w:line="240" w:lineRule="auto"/>
        <w:ind w:firstLine="709"/>
        <w:jc w:val="both"/>
        <w:rPr>
          <w:rFonts w:ascii="Times New Roman" w:hAnsi="Times New Roman"/>
          <w:sz w:val="28"/>
          <w:szCs w:val="28"/>
        </w:rPr>
      </w:pPr>
    </w:p>
    <w:p w:rsidR="00C822E3" w:rsidRPr="004F7750" w:rsidRDefault="00C822E3" w:rsidP="0012657C">
      <w:pPr>
        <w:spacing w:after="0" w:line="240" w:lineRule="auto"/>
        <w:jc w:val="center"/>
        <w:rPr>
          <w:rFonts w:ascii="Times New Roman" w:hAnsi="Times New Roman"/>
          <w:sz w:val="28"/>
          <w:szCs w:val="28"/>
        </w:rPr>
      </w:pPr>
      <w:r w:rsidRPr="004F7750">
        <w:rPr>
          <w:rFonts w:ascii="Times New Roman" w:hAnsi="Times New Roman"/>
          <w:noProof/>
          <w:sz w:val="28"/>
          <w:szCs w:val="28"/>
          <w:lang w:eastAsia="ru-RU"/>
        </w:rPr>
        <w:drawing>
          <wp:inline distT="0" distB="0" distL="0" distR="0">
            <wp:extent cx="4132610" cy="2182483"/>
            <wp:effectExtent l="0" t="0" r="127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2647" cy="2193065"/>
                    </a:xfrm>
                    <a:prstGeom prst="rect">
                      <a:avLst/>
                    </a:prstGeom>
                    <a:noFill/>
                    <a:ln>
                      <a:noFill/>
                    </a:ln>
                  </pic:spPr>
                </pic:pic>
              </a:graphicData>
            </a:graphic>
          </wp:inline>
        </w:drawing>
      </w:r>
    </w:p>
    <w:p w:rsidR="0064721B" w:rsidRPr="0064721B" w:rsidRDefault="0064721B" w:rsidP="0012657C">
      <w:pPr>
        <w:spacing w:after="0" w:line="240" w:lineRule="auto"/>
        <w:contextualSpacing/>
        <w:jc w:val="center"/>
        <w:rPr>
          <w:rFonts w:ascii="Times New Roman" w:hAnsi="Times New Roman"/>
          <w:sz w:val="16"/>
          <w:szCs w:val="16"/>
        </w:rPr>
      </w:pPr>
    </w:p>
    <w:p w:rsidR="0064721B" w:rsidRDefault="00E232A9"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C2A2A">
        <w:rPr>
          <w:rFonts w:ascii="Times New Roman" w:hAnsi="Times New Roman"/>
          <w:sz w:val="28"/>
          <w:szCs w:val="28"/>
        </w:rPr>
        <w:t>1</w:t>
      </w:r>
      <w:r w:rsidR="007B03A2">
        <w:rPr>
          <w:rFonts w:ascii="Times New Roman" w:hAnsi="Times New Roman"/>
          <w:sz w:val="28"/>
          <w:szCs w:val="28"/>
        </w:rPr>
        <w:t>5</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E232A9">
        <w:rPr>
          <w:rFonts w:ascii="Times New Roman" w:hAnsi="Times New Roman"/>
          <w:iCs/>
          <w:sz w:val="28"/>
          <w:szCs w:val="28"/>
        </w:rPr>
        <w:t xml:space="preserve">3D-модель (а) и несколько виртуальных продольных срезов (б) фрагмента керамики </w:t>
      </w:r>
      <w:r w:rsidR="00111474">
        <w:rPr>
          <w:rFonts w:ascii="Times New Roman" w:hAnsi="Times New Roman"/>
          <w:iCs/>
          <w:sz w:val="28"/>
          <w:szCs w:val="28"/>
        </w:rPr>
        <w:t>№</w:t>
      </w:r>
      <w:r w:rsidRPr="00E232A9">
        <w:rPr>
          <w:rFonts w:ascii="Times New Roman" w:hAnsi="Times New Roman"/>
          <w:iCs/>
          <w:sz w:val="28"/>
          <w:szCs w:val="28"/>
        </w:rPr>
        <w:t>1</w:t>
      </w:r>
    </w:p>
    <w:p w:rsidR="0064721B" w:rsidRPr="0064721B" w:rsidRDefault="0064721B" w:rsidP="0012657C">
      <w:pPr>
        <w:spacing w:after="0" w:line="240" w:lineRule="auto"/>
        <w:contextualSpacing/>
        <w:jc w:val="center"/>
        <w:rPr>
          <w:rFonts w:ascii="Times New Roman" w:hAnsi="Times New Roman"/>
          <w:iCs/>
          <w:sz w:val="16"/>
          <w:szCs w:val="16"/>
        </w:rPr>
      </w:pPr>
    </w:p>
    <w:p w:rsidR="0064721B" w:rsidRPr="0064721B" w:rsidRDefault="0064721B" w:rsidP="0064721B">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Примечания:</w:t>
      </w:r>
    </w:p>
    <w:p w:rsidR="0064721B" w:rsidRPr="0064721B" w:rsidRDefault="0064721B" w:rsidP="0064721B">
      <w:pPr>
        <w:spacing w:after="0" w:line="240" w:lineRule="auto"/>
        <w:contextualSpacing/>
        <w:jc w:val="both"/>
        <w:rPr>
          <w:rFonts w:ascii="Times New Roman" w:hAnsi="Times New Roman"/>
          <w:iCs/>
          <w:sz w:val="24"/>
          <w:szCs w:val="24"/>
        </w:rPr>
      </w:pPr>
      <w:r w:rsidRPr="0064721B">
        <w:rPr>
          <w:rFonts w:ascii="Times New Roman" w:hAnsi="Times New Roman"/>
          <w:iCs/>
          <w:sz w:val="24"/>
          <w:szCs w:val="24"/>
        </w:rPr>
        <w:t>1.</w:t>
      </w:r>
      <w:r w:rsidR="00E232A9" w:rsidRPr="0064721B">
        <w:rPr>
          <w:rFonts w:ascii="Times New Roman" w:hAnsi="Times New Roman"/>
          <w:iCs/>
          <w:sz w:val="24"/>
          <w:szCs w:val="24"/>
        </w:rPr>
        <w:t xml:space="preserve"> Градиент цвета отражает степень ослабления нейтронного пучка </w:t>
      </w:r>
      <w:proofErr w:type="gramStart"/>
      <w:r w:rsidR="00E232A9" w:rsidRPr="0064721B">
        <w:rPr>
          <w:rFonts w:ascii="Times New Roman" w:hAnsi="Times New Roman"/>
          <w:iCs/>
          <w:sz w:val="24"/>
          <w:szCs w:val="24"/>
        </w:rPr>
        <w:t>от</w:t>
      </w:r>
      <w:proofErr w:type="gramEnd"/>
      <w:r w:rsidR="00E232A9" w:rsidRPr="0064721B">
        <w:rPr>
          <w:rFonts w:ascii="Times New Roman" w:hAnsi="Times New Roman"/>
          <w:iCs/>
          <w:sz w:val="24"/>
          <w:szCs w:val="24"/>
        </w:rPr>
        <w:t xml:space="preserve"> низкой (синий) до высокой (красный). </w:t>
      </w:r>
    </w:p>
    <w:p w:rsidR="00E232A9" w:rsidRPr="0064721B" w:rsidRDefault="0064721B" w:rsidP="0064721B">
      <w:pPr>
        <w:spacing w:after="0" w:line="240" w:lineRule="auto"/>
        <w:contextualSpacing/>
        <w:jc w:val="both"/>
        <w:rPr>
          <w:rFonts w:ascii="Times New Roman" w:hAnsi="Times New Roman"/>
          <w:iCs/>
          <w:sz w:val="24"/>
          <w:szCs w:val="24"/>
        </w:rPr>
      </w:pPr>
      <w:r w:rsidRPr="0064721B">
        <w:rPr>
          <w:rFonts w:ascii="Times New Roman" w:hAnsi="Times New Roman"/>
          <w:iCs/>
          <w:sz w:val="24"/>
          <w:szCs w:val="24"/>
        </w:rPr>
        <w:t xml:space="preserve">2. </w:t>
      </w:r>
      <w:r w:rsidR="00E232A9" w:rsidRPr="0064721B">
        <w:rPr>
          <w:rFonts w:ascii="Times New Roman" w:hAnsi="Times New Roman"/>
          <w:iCs/>
          <w:sz w:val="24"/>
          <w:szCs w:val="24"/>
        </w:rPr>
        <w:t>Области с высоким коэффициентом ослабления нейтронного пучка предположительно являются солевым</w:t>
      </w:r>
      <w:r w:rsidRPr="0064721B">
        <w:rPr>
          <w:rFonts w:ascii="Times New Roman" w:hAnsi="Times New Roman"/>
          <w:iCs/>
          <w:sz w:val="24"/>
          <w:szCs w:val="24"/>
        </w:rPr>
        <w:t xml:space="preserve"> загрязнением.</w:t>
      </w:r>
    </w:p>
    <w:p w:rsidR="00E232A9" w:rsidRPr="00845FFB" w:rsidRDefault="0064721B" w:rsidP="0064721B">
      <w:pPr>
        <w:spacing w:after="0" w:line="240" w:lineRule="auto"/>
        <w:contextualSpacing/>
        <w:jc w:val="both"/>
        <w:rPr>
          <w:rFonts w:ascii="Times New Roman" w:hAnsi="Times New Roman"/>
          <w:sz w:val="24"/>
          <w:szCs w:val="24"/>
        </w:rPr>
      </w:pPr>
      <w:r>
        <w:rPr>
          <w:rFonts w:ascii="Times New Roman" w:hAnsi="Times New Roman"/>
          <w:sz w:val="24"/>
          <w:szCs w:val="24"/>
        </w:rPr>
        <w:t>3.</w:t>
      </w:r>
      <w:r w:rsidR="00E232A9"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MzM5MjQ5ZmEtNTE1ZS00MTkyLTk4ZmEtMmRhODFkYzQ5OGRi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557138548"/>
          <w:placeholder>
            <w:docPart w:val="ACACEE3D738A461E9C12BD5275BDBC61"/>
          </w:placeholder>
        </w:sdtPr>
        <w:sdtContent>
          <w:r w:rsidR="00E9599E" w:rsidRPr="00E9599E">
            <w:rPr>
              <w:rFonts w:ascii="Times New Roman" w:hAnsi="Times New Roman"/>
              <w:color w:val="000000"/>
              <w:sz w:val="24"/>
              <w:szCs w:val="24"/>
            </w:rPr>
            <w:t>9</w:t>
          </w:r>
          <w:r w:rsidR="0019250E">
            <w:rPr>
              <w:rFonts w:ascii="Times New Roman" w:hAnsi="Times New Roman"/>
              <w:color w:val="000000"/>
              <w:sz w:val="24"/>
              <w:szCs w:val="24"/>
              <w:lang w:val="en-US"/>
            </w:rPr>
            <w:t>1</w:t>
          </w:r>
        </w:sdtContent>
      </w:sdt>
      <w:r w:rsidR="00E232A9">
        <w:rPr>
          <w:rFonts w:ascii="Times New Roman" w:hAnsi="Times New Roman"/>
          <w:sz w:val="24"/>
          <w:szCs w:val="24"/>
        </w:rPr>
        <w:t>, р.</w:t>
      </w:r>
      <w:r w:rsidR="007C0B72">
        <w:rPr>
          <w:rFonts w:ascii="Times New Roman" w:hAnsi="Times New Roman"/>
          <w:sz w:val="24"/>
          <w:szCs w:val="24"/>
        </w:rPr>
        <w:t xml:space="preserve"> </w:t>
      </w:r>
      <w:r w:rsidR="00E232A9" w:rsidRPr="00361C96">
        <w:rPr>
          <w:rFonts w:ascii="Times New Roman" w:hAnsi="Times New Roman"/>
          <w:sz w:val="24"/>
          <w:szCs w:val="24"/>
        </w:rPr>
        <w:t>6</w:t>
      </w:r>
      <w:r w:rsidR="00E232A9" w:rsidRPr="00E232A9">
        <w:rPr>
          <w:rFonts w:ascii="Times New Roman" w:hAnsi="Times New Roman"/>
          <w:sz w:val="24"/>
          <w:szCs w:val="24"/>
        </w:rPr>
        <w:t>4</w:t>
      </w:r>
      <w:r w:rsidR="00E232A9">
        <w:rPr>
          <w:rFonts w:ascii="Times New Roman" w:hAnsi="Times New Roman"/>
          <w:sz w:val="24"/>
          <w:szCs w:val="24"/>
        </w:rPr>
        <w:t>]</w:t>
      </w:r>
    </w:p>
    <w:p w:rsidR="00C822E3" w:rsidRPr="004F7750" w:rsidRDefault="00C822E3" w:rsidP="0012657C">
      <w:pPr>
        <w:spacing w:after="0" w:line="240" w:lineRule="auto"/>
        <w:ind w:firstLine="709"/>
        <w:jc w:val="both"/>
        <w:rPr>
          <w:rFonts w:ascii="Times New Roman" w:hAnsi="Times New Roman"/>
          <w:sz w:val="28"/>
          <w:szCs w:val="28"/>
        </w:rPr>
      </w:pPr>
    </w:p>
    <w:p w:rsidR="00C822E3" w:rsidRPr="004F7750" w:rsidRDefault="00C822E3" w:rsidP="006166CC">
      <w:pPr>
        <w:spacing w:after="0" w:line="240" w:lineRule="auto"/>
        <w:ind w:firstLine="851"/>
        <w:jc w:val="both"/>
        <w:rPr>
          <w:rFonts w:ascii="Times New Roman" w:hAnsi="Times New Roman"/>
          <w:sz w:val="28"/>
          <w:szCs w:val="28"/>
        </w:rPr>
      </w:pPr>
      <w:r w:rsidRPr="004F7750">
        <w:rPr>
          <w:rFonts w:ascii="Times New Roman" w:hAnsi="Times New Roman"/>
          <w:sz w:val="28"/>
          <w:szCs w:val="28"/>
        </w:rPr>
        <w:t>Данные нейтронной томографии образца</w:t>
      </w:r>
      <w:r w:rsidR="009775E9">
        <w:rPr>
          <w:rFonts w:ascii="Times New Roman" w:hAnsi="Times New Roman"/>
          <w:sz w:val="28"/>
          <w:szCs w:val="28"/>
        </w:rPr>
        <w:t xml:space="preserve"> </w:t>
      </w:r>
      <w:r w:rsidR="003207CE">
        <w:rPr>
          <w:rFonts w:ascii="Times New Roman" w:hAnsi="Times New Roman"/>
          <w:sz w:val="28"/>
          <w:szCs w:val="28"/>
        </w:rPr>
        <w:t>№</w:t>
      </w:r>
      <w:r w:rsidRPr="004F7750">
        <w:rPr>
          <w:rFonts w:ascii="Times New Roman" w:hAnsi="Times New Roman"/>
          <w:sz w:val="28"/>
          <w:szCs w:val="28"/>
        </w:rPr>
        <w:t xml:space="preserve">2 представлены на </w:t>
      </w:r>
      <w:r w:rsidR="009775E9">
        <w:rPr>
          <w:rFonts w:ascii="Times New Roman" w:hAnsi="Times New Roman"/>
          <w:sz w:val="28"/>
          <w:szCs w:val="28"/>
        </w:rPr>
        <w:t>р</w:t>
      </w:r>
      <w:r w:rsidRPr="004F7750">
        <w:rPr>
          <w:rFonts w:ascii="Times New Roman" w:hAnsi="Times New Roman"/>
          <w:sz w:val="28"/>
          <w:szCs w:val="28"/>
        </w:rPr>
        <w:t>исунке</w:t>
      </w:r>
      <w:r w:rsidR="009775E9">
        <w:rPr>
          <w:rFonts w:ascii="Times New Roman" w:hAnsi="Times New Roman"/>
          <w:sz w:val="28"/>
          <w:szCs w:val="28"/>
        </w:rPr>
        <w:t> </w:t>
      </w:r>
      <w:r w:rsidR="003207CE">
        <w:rPr>
          <w:rFonts w:ascii="Times New Roman" w:hAnsi="Times New Roman"/>
          <w:sz w:val="28"/>
          <w:szCs w:val="28"/>
        </w:rPr>
        <w:t>3.</w:t>
      </w:r>
      <w:r w:rsidR="007C2A2A">
        <w:rPr>
          <w:rFonts w:ascii="Times New Roman" w:hAnsi="Times New Roman"/>
          <w:sz w:val="28"/>
          <w:szCs w:val="28"/>
        </w:rPr>
        <w:t>1</w:t>
      </w:r>
      <w:r w:rsidR="007B03A2">
        <w:rPr>
          <w:rFonts w:ascii="Times New Roman" w:hAnsi="Times New Roman"/>
          <w:sz w:val="28"/>
          <w:szCs w:val="28"/>
        </w:rPr>
        <w:t>6</w:t>
      </w:r>
      <w:r w:rsidRPr="004F7750">
        <w:rPr>
          <w:rFonts w:ascii="Times New Roman" w:hAnsi="Times New Roman"/>
          <w:sz w:val="28"/>
          <w:szCs w:val="28"/>
        </w:rPr>
        <w:t>. В отличие от образца</w:t>
      </w:r>
      <w:r w:rsidR="009775E9">
        <w:rPr>
          <w:rFonts w:ascii="Times New Roman" w:hAnsi="Times New Roman"/>
          <w:sz w:val="28"/>
          <w:szCs w:val="28"/>
        </w:rPr>
        <w:t xml:space="preserve"> </w:t>
      </w:r>
      <w:r w:rsidR="003207CE">
        <w:rPr>
          <w:rFonts w:ascii="Times New Roman" w:hAnsi="Times New Roman"/>
          <w:sz w:val="28"/>
          <w:szCs w:val="28"/>
        </w:rPr>
        <w:t>№</w:t>
      </w:r>
      <w:r w:rsidRPr="004F7750">
        <w:rPr>
          <w:rFonts w:ascii="Times New Roman" w:hAnsi="Times New Roman"/>
          <w:sz w:val="28"/>
          <w:szCs w:val="28"/>
        </w:rPr>
        <w:t xml:space="preserve">1, в этом образце древней керамики не обнаружено поверхностного солевого загрязнения. Темный цвет глины внутри второго образца свидетельствует о сильных различиях в процессе обжига </w:t>
      </w:r>
      <w:r w:rsidRPr="004F7750">
        <w:rPr>
          <w:rFonts w:ascii="Times New Roman" w:hAnsi="Times New Roman"/>
          <w:sz w:val="28"/>
          <w:szCs w:val="28"/>
        </w:rPr>
        <w:lastRenderedPageBreak/>
        <w:t>изделия.</w:t>
      </w:r>
      <w:r w:rsidR="003207CE">
        <w:rPr>
          <w:rFonts w:ascii="Times New Roman" w:hAnsi="Times New Roman"/>
          <w:sz w:val="28"/>
          <w:szCs w:val="28"/>
        </w:rPr>
        <w:t xml:space="preserve"> П</w:t>
      </w:r>
      <w:r w:rsidRPr="004F7750">
        <w:rPr>
          <w:rFonts w:ascii="Times New Roman" w:hAnsi="Times New Roman"/>
          <w:sz w:val="28"/>
          <w:szCs w:val="28"/>
        </w:rPr>
        <w:t>редполагае</w:t>
      </w:r>
      <w:r w:rsidR="003207CE">
        <w:rPr>
          <w:rFonts w:ascii="Times New Roman" w:hAnsi="Times New Roman"/>
          <w:sz w:val="28"/>
          <w:szCs w:val="28"/>
        </w:rPr>
        <w:t>тся</w:t>
      </w:r>
      <w:r w:rsidRPr="004F7750">
        <w:rPr>
          <w:rFonts w:ascii="Times New Roman" w:hAnsi="Times New Roman"/>
          <w:sz w:val="28"/>
          <w:szCs w:val="28"/>
        </w:rPr>
        <w:t>, что в случае образца</w:t>
      </w:r>
      <w:r w:rsidR="009775E9">
        <w:rPr>
          <w:rFonts w:ascii="Times New Roman" w:hAnsi="Times New Roman"/>
          <w:sz w:val="28"/>
          <w:szCs w:val="28"/>
        </w:rPr>
        <w:t xml:space="preserve"> </w:t>
      </w:r>
      <w:r w:rsidR="003207CE">
        <w:rPr>
          <w:rFonts w:ascii="Times New Roman" w:hAnsi="Times New Roman"/>
          <w:sz w:val="28"/>
          <w:szCs w:val="28"/>
        </w:rPr>
        <w:t>№</w:t>
      </w:r>
      <w:r w:rsidRPr="004F7750">
        <w:rPr>
          <w:rFonts w:ascii="Times New Roman" w:hAnsi="Times New Roman"/>
          <w:sz w:val="28"/>
          <w:szCs w:val="28"/>
        </w:rPr>
        <w:t>2 температура или время отжига гончарного изделия были ниже, чем для образца</w:t>
      </w:r>
      <w:r w:rsidR="009775E9">
        <w:rPr>
          <w:rFonts w:ascii="Times New Roman" w:hAnsi="Times New Roman"/>
          <w:sz w:val="28"/>
          <w:szCs w:val="28"/>
        </w:rPr>
        <w:t xml:space="preserve"> </w:t>
      </w:r>
      <w:r w:rsidR="003207CE">
        <w:rPr>
          <w:rFonts w:ascii="Times New Roman" w:hAnsi="Times New Roman"/>
          <w:sz w:val="28"/>
          <w:szCs w:val="28"/>
        </w:rPr>
        <w:t>№</w:t>
      </w:r>
      <w:r w:rsidRPr="004F7750">
        <w:rPr>
          <w:rFonts w:ascii="Times New Roman" w:hAnsi="Times New Roman"/>
          <w:sz w:val="28"/>
          <w:szCs w:val="28"/>
        </w:rPr>
        <w:t xml:space="preserve">1. </w:t>
      </w:r>
      <w:proofErr w:type="gramStart"/>
      <w:r w:rsidRPr="004F7750">
        <w:rPr>
          <w:rFonts w:ascii="Times New Roman" w:hAnsi="Times New Roman"/>
          <w:sz w:val="28"/>
          <w:szCs w:val="28"/>
        </w:rPr>
        <w:t>Реконструированная</w:t>
      </w:r>
      <w:proofErr w:type="gramEnd"/>
      <w:r w:rsidRPr="004F7750">
        <w:rPr>
          <w:rFonts w:ascii="Times New Roman" w:hAnsi="Times New Roman"/>
          <w:sz w:val="28"/>
          <w:szCs w:val="28"/>
        </w:rPr>
        <w:t xml:space="preserve"> 3D-модель (</w:t>
      </w:r>
      <w:r w:rsidR="009775E9">
        <w:rPr>
          <w:rFonts w:ascii="Times New Roman" w:hAnsi="Times New Roman"/>
          <w:sz w:val="28"/>
          <w:szCs w:val="28"/>
        </w:rPr>
        <w:t>р</w:t>
      </w:r>
      <w:r w:rsidR="003207CE">
        <w:rPr>
          <w:rFonts w:ascii="Times New Roman" w:hAnsi="Times New Roman"/>
          <w:sz w:val="28"/>
          <w:szCs w:val="28"/>
        </w:rPr>
        <w:t>исунок 3.</w:t>
      </w:r>
      <w:r w:rsidR="007C2A2A">
        <w:rPr>
          <w:rFonts w:ascii="Times New Roman" w:hAnsi="Times New Roman"/>
          <w:sz w:val="28"/>
          <w:szCs w:val="28"/>
        </w:rPr>
        <w:t>1</w:t>
      </w:r>
      <w:r w:rsidR="007B03A2">
        <w:rPr>
          <w:rFonts w:ascii="Times New Roman" w:hAnsi="Times New Roman"/>
          <w:sz w:val="28"/>
          <w:szCs w:val="28"/>
        </w:rPr>
        <w:t>6</w:t>
      </w:r>
      <w:r w:rsidRPr="004F7750">
        <w:rPr>
          <w:rFonts w:ascii="Times New Roman" w:hAnsi="Times New Roman"/>
          <w:sz w:val="28"/>
          <w:szCs w:val="28"/>
        </w:rPr>
        <w:t>а) фрагмента керамики</w:t>
      </w:r>
      <w:r w:rsidR="009775E9">
        <w:rPr>
          <w:rFonts w:ascii="Times New Roman" w:hAnsi="Times New Roman"/>
          <w:sz w:val="28"/>
          <w:szCs w:val="28"/>
        </w:rPr>
        <w:t xml:space="preserve"> </w:t>
      </w:r>
      <w:r w:rsidR="003207CE">
        <w:rPr>
          <w:rFonts w:ascii="Times New Roman" w:hAnsi="Times New Roman"/>
          <w:sz w:val="28"/>
          <w:szCs w:val="28"/>
        </w:rPr>
        <w:t>№</w:t>
      </w:r>
      <w:r w:rsidRPr="004F7750">
        <w:rPr>
          <w:rFonts w:ascii="Times New Roman" w:hAnsi="Times New Roman"/>
          <w:sz w:val="28"/>
          <w:szCs w:val="28"/>
        </w:rPr>
        <w:t>2 образована 57451192 вокселями, а ее объем составляет 8078 мм</w:t>
      </w:r>
      <w:r w:rsidRPr="004F7750">
        <w:rPr>
          <w:rFonts w:ascii="Times New Roman" w:hAnsi="Times New Roman"/>
          <w:sz w:val="28"/>
          <w:szCs w:val="28"/>
          <w:vertAlign w:val="superscript"/>
        </w:rPr>
        <w:t>3</w:t>
      </w:r>
      <w:r w:rsidRPr="004F7750">
        <w:rPr>
          <w:rFonts w:ascii="Times New Roman" w:hAnsi="Times New Roman"/>
          <w:sz w:val="28"/>
          <w:szCs w:val="28"/>
        </w:rPr>
        <w:t>. Данные нейтронной томографии образца</w:t>
      </w:r>
      <w:r w:rsidR="009775E9">
        <w:rPr>
          <w:rFonts w:ascii="Times New Roman" w:hAnsi="Times New Roman"/>
          <w:sz w:val="28"/>
          <w:szCs w:val="28"/>
        </w:rPr>
        <w:t xml:space="preserve"> </w:t>
      </w:r>
      <w:r w:rsidR="003207CE">
        <w:rPr>
          <w:rFonts w:ascii="Times New Roman" w:hAnsi="Times New Roman"/>
          <w:sz w:val="28"/>
          <w:szCs w:val="28"/>
        </w:rPr>
        <w:t>№</w:t>
      </w:r>
      <w:r w:rsidRPr="004F7750">
        <w:rPr>
          <w:rFonts w:ascii="Times New Roman" w:hAnsi="Times New Roman"/>
          <w:sz w:val="28"/>
          <w:szCs w:val="28"/>
        </w:rPr>
        <w:t>2 демонстрируют наличие нескольких мелких включений и разветвленную структуру пор. Поры занимают не более 3% от общего объема фрагмента. Мы предположили, что области с высокими коэффициентами ослабления нейтронов связаны с присутствием в керамических образцах водородсодержащих органических веществ, скорее всего, проростков растений или помета домашних животных.</w:t>
      </w:r>
      <w:r w:rsidR="001237AB">
        <w:rPr>
          <w:rFonts w:ascii="Times New Roman" w:hAnsi="Times New Roman"/>
          <w:sz w:val="28"/>
          <w:szCs w:val="28"/>
        </w:rPr>
        <w:t xml:space="preserve"> </w:t>
      </w:r>
      <w:r w:rsidR="001237AB" w:rsidRPr="001237AB">
        <w:rPr>
          <w:rFonts w:ascii="Times New Roman" w:hAnsi="Times New Roman"/>
          <w:sz w:val="28"/>
          <w:szCs w:val="28"/>
        </w:rPr>
        <w:t>В то же время в образце Саб</w:t>
      </w:r>
      <w:r w:rsidR="001237AB">
        <w:rPr>
          <w:rFonts w:ascii="Times New Roman" w:hAnsi="Times New Roman"/>
          <w:sz w:val="28"/>
          <w:szCs w:val="28"/>
        </w:rPr>
        <w:t>ы</w:t>
      </w:r>
      <w:r w:rsidR="001237AB" w:rsidRPr="001237AB">
        <w:rPr>
          <w:rFonts w:ascii="Times New Roman" w:hAnsi="Times New Roman"/>
          <w:sz w:val="28"/>
          <w:szCs w:val="28"/>
        </w:rPr>
        <w:t>рбай 2(3) непосредственно обнаружено наличие растительных остатков (см. ниже). Также необходимо учитывать, что во всех исследованных образцах керамики были обнаружены участки углерода, который мог образоваться только в результате сгорания органического вещества в процессе отжига.</w:t>
      </w:r>
    </w:p>
    <w:p w:rsidR="00C822E3" w:rsidRPr="004F7750" w:rsidRDefault="00C822E3" w:rsidP="006166CC">
      <w:pPr>
        <w:spacing w:after="0" w:line="240" w:lineRule="auto"/>
        <w:ind w:firstLine="851"/>
        <w:jc w:val="both"/>
        <w:rPr>
          <w:rFonts w:ascii="Times New Roman" w:hAnsi="Times New Roman"/>
          <w:sz w:val="28"/>
          <w:szCs w:val="28"/>
        </w:rPr>
      </w:pPr>
    </w:p>
    <w:p w:rsidR="00C822E3" w:rsidRPr="004F7750" w:rsidRDefault="00C822E3" w:rsidP="0012657C">
      <w:pPr>
        <w:spacing w:after="0" w:line="240" w:lineRule="auto"/>
        <w:jc w:val="center"/>
        <w:rPr>
          <w:rFonts w:ascii="Times New Roman" w:hAnsi="Times New Roman"/>
          <w:sz w:val="28"/>
          <w:szCs w:val="28"/>
        </w:rPr>
      </w:pPr>
      <w:r w:rsidRPr="004F7750">
        <w:rPr>
          <w:rFonts w:ascii="Times New Roman" w:hAnsi="Times New Roman"/>
          <w:noProof/>
          <w:sz w:val="28"/>
          <w:szCs w:val="28"/>
          <w:lang w:eastAsia="ru-RU"/>
        </w:rPr>
        <w:drawing>
          <wp:inline distT="0" distB="0" distL="0" distR="0">
            <wp:extent cx="4088920" cy="2412868"/>
            <wp:effectExtent l="0" t="0" r="6985"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6166" cy="2417144"/>
                    </a:xfrm>
                    <a:prstGeom prst="rect">
                      <a:avLst/>
                    </a:prstGeom>
                    <a:noFill/>
                    <a:ln>
                      <a:noFill/>
                    </a:ln>
                  </pic:spPr>
                </pic:pic>
              </a:graphicData>
            </a:graphic>
          </wp:inline>
        </w:drawing>
      </w:r>
    </w:p>
    <w:p w:rsidR="0064721B" w:rsidRPr="0064721B" w:rsidRDefault="0064721B" w:rsidP="0012657C">
      <w:pPr>
        <w:spacing w:after="0" w:line="240" w:lineRule="auto"/>
        <w:contextualSpacing/>
        <w:jc w:val="center"/>
        <w:rPr>
          <w:rFonts w:ascii="Times New Roman" w:hAnsi="Times New Roman"/>
          <w:sz w:val="16"/>
          <w:szCs w:val="16"/>
        </w:rPr>
      </w:pPr>
    </w:p>
    <w:p w:rsidR="0064721B" w:rsidRDefault="00E232A9"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C2A2A">
        <w:rPr>
          <w:rFonts w:ascii="Times New Roman" w:hAnsi="Times New Roman"/>
          <w:sz w:val="28"/>
          <w:szCs w:val="28"/>
        </w:rPr>
        <w:t>1</w:t>
      </w:r>
      <w:r w:rsidR="007B03A2">
        <w:rPr>
          <w:rFonts w:ascii="Times New Roman" w:hAnsi="Times New Roman"/>
          <w:sz w:val="28"/>
          <w:szCs w:val="28"/>
        </w:rPr>
        <w:t>6</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E232A9">
        <w:rPr>
          <w:rFonts w:ascii="Times New Roman" w:hAnsi="Times New Roman"/>
          <w:iCs/>
          <w:sz w:val="28"/>
          <w:szCs w:val="28"/>
        </w:rPr>
        <w:t xml:space="preserve">3D-модель (а) и несколько виртуальных срезов (б) фрагмента керамики </w:t>
      </w:r>
      <w:r w:rsidR="003A7881">
        <w:rPr>
          <w:rFonts w:ascii="Times New Roman" w:hAnsi="Times New Roman"/>
          <w:iCs/>
          <w:sz w:val="28"/>
          <w:szCs w:val="28"/>
        </w:rPr>
        <w:t>№</w:t>
      </w:r>
      <w:r w:rsidRPr="00E232A9">
        <w:rPr>
          <w:rFonts w:ascii="Times New Roman" w:hAnsi="Times New Roman"/>
          <w:iCs/>
          <w:sz w:val="28"/>
          <w:szCs w:val="28"/>
        </w:rPr>
        <w:t>2</w:t>
      </w:r>
      <w:r w:rsidR="003A7881">
        <w:rPr>
          <w:rFonts w:ascii="Times New Roman" w:hAnsi="Times New Roman"/>
          <w:iCs/>
          <w:sz w:val="28"/>
          <w:szCs w:val="28"/>
        </w:rPr>
        <w:t xml:space="preserve">, а также </w:t>
      </w:r>
      <w:r w:rsidR="003A7881" w:rsidRPr="003A7881">
        <w:rPr>
          <w:rFonts w:ascii="Times New Roman" w:hAnsi="Times New Roman"/>
          <w:iCs/>
          <w:sz w:val="28"/>
          <w:szCs w:val="28"/>
        </w:rPr>
        <w:t>в) полупрозрачное представление 3D-модели с отмеченными внутренними порами</w:t>
      </w:r>
    </w:p>
    <w:p w:rsidR="0064721B" w:rsidRPr="0064721B" w:rsidRDefault="0064721B" w:rsidP="0012657C">
      <w:pPr>
        <w:spacing w:after="0" w:line="240" w:lineRule="auto"/>
        <w:contextualSpacing/>
        <w:jc w:val="center"/>
        <w:rPr>
          <w:rFonts w:ascii="Times New Roman" w:hAnsi="Times New Roman"/>
          <w:iCs/>
          <w:sz w:val="16"/>
          <w:szCs w:val="16"/>
        </w:rPr>
      </w:pPr>
    </w:p>
    <w:p w:rsidR="0064721B" w:rsidRPr="0064721B" w:rsidRDefault="0064721B" w:rsidP="0064721B">
      <w:pPr>
        <w:spacing w:after="0" w:line="240" w:lineRule="auto"/>
        <w:ind w:firstLine="709"/>
        <w:contextualSpacing/>
        <w:jc w:val="both"/>
        <w:rPr>
          <w:rFonts w:ascii="Times New Roman" w:hAnsi="Times New Roman"/>
          <w:iCs/>
          <w:sz w:val="24"/>
          <w:szCs w:val="24"/>
        </w:rPr>
      </w:pPr>
      <w:r w:rsidRPr="0064721B">
        <w:rPr>
          <w:rFonts w:ascii="Times New Roman" w:hAnsi="Times New Roman"/>
          <w:iCs/>
          <w:sz w:val="24"/>
          <w:szCs w:val="24"/>
        </w:rPr>
        <w:t>Примечания:</w:t>
      </w:r>
    </w:p>
    <w:p w:rsidR="00E232A9" w:rsidRPr="0064721B" w:rsidRDefault="0064721B" w:rsidP="0064721B">
      <w:pPr>
        <w:spacing w:after="0" w:line="240" w:lineRule="auto"/>
        <w:contextualSpacing/>
        <w:jc w:val="both"/>
        <w:rPr>
          <w:rFonts w:ascii="Times New Roman" w:hAnsi="Times New Roman"/>
          <w:iCs/>
          <w:sz w:val="24"/>
          <w:szCs w:val="24"/>
        </w:rPr>
      </w:pPr>
      <w:r w:rsidRPr="0064721B">
        <w:rPr>
          <w:rFonts w:ascii="Times New Roman" w:hAnsi="Times New Roman"/>
          <w:iCs/>
          <w:sz w:val="24"/>
          <w:szCs w:val="24"/>
        </w:rPr>
        <w:t>1.</w:t>
      </w:r>
      <w:r w:rsidR="00E232A9" w:rsidRPr="0064721B">
        <w:rPr>
          <w:rFonts w:ascii="Times New Roman" w:hAnsi="Times New Roman"/>
          <w:iCs/>
          <w:sz w:val="24"/>
          <w:szCs w:val="24"/>
        </w:rPr>
        <w:t xml:space="preserve"> Градиент цвета отражает степень ослабления нейтронного пучка </w:t>
      </w:r>
      <w:proofErr w:type="gramStart"/>
      <w:r w:rsidR="00E232A9" w:rsidRPr="0064721B">
        <w:rPr>
          <w:rFonts w:ascii="Times New Roman" w:hAnsi="Times New Roman"/>
          <w:iCs/>
          <w:sz w:val="24"/>
          <w:szCs w:val="24"/>
        </w:rPr>
        <w:t>от</w:t>
      </w:r>
      <w:proofErr w:type="gramEnd"/>
      <w:r w:rsidR="00E232A9" w:rsidRPr="0064721B">
        <w:rPr>
          <w:rFonts w:ascii="Times New Roman" w:hAnsi="Times New Roman"/>
          <w:iCs/>
          <w:sz w:val="24"/>
          <w:szCs w:val="24"/>
        </w:rPr>
        <w:t xml:space="preserve"> низк</w:t>
      </w:r>
      <w:r w:rsidR="009775E9" w:rsidRPr="0064721B">
        <w:rPr>
          <w:rFonts w:ascii="Times New Roman" w:hAnsi="Times New Roman"/>
          <w:iCs/>
          <w:sz w:val="24"/>
          <w:szCs w:val="24"/>
        </w:rPr>
        <w:t>ой (синий) до высокой (красный)</w:t>
      </w:r>
    </w:p>
    <w:p w:rsidR="00E232A9" w:rsidRPr="00845FFB" w:rsidRDefault="0064721B" w:rsidP="0064721B">
      <w:pPr>
        <w:spacing w:after="0" w:line="240" w:lineRule="auto"/>
        <w:contextualSpacing/>
        <w:jc w:val="both"/>
        <w:rPr>
          <w:rFonts w:ascii="Times New Roman" w:hAnsi="Times New Roman"/>
          <w:sz w:val="24"/>
          <w:szCs w:val="24"/>
        </w:rPr>
      </w:pPr>
      <w:r>
        <w:rPr>
          <w:rFonts w:ascii="Times New Roman" w:hAnsi="Times New Roman"/>
          <w:sz w:val="24"/>
          <w:szCs w:val="24"/>
        </w:rPr>
        <w:t>2.</w:t>
      </w:r>
      <w:r w:rsidR="00E232A9"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NmFjOWNjZTctNWYzYy00OTlmLWE4YTctNTI1NGUwMDFhOWNh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4634459"/>
          <w:placeholder>
            <w:docPart w:val="079DA54B2DA646B2A7A1CBAB5DC0138F"/>
          </w:placeholder>
        </w:sdtPr>
        <w:sdtContent>
          <w:r w:rsidR="00E9599E" w:rsidRPr="00E9599E">
            <w:rPr>
              <w:rFonts w:ascii="Times New Roman" w:hAnsi="Times New Roman"/>
              <w:color w:val="000000"/>
              <w:sz w:val="24"/>
              <w:szCs w:val="24"/>
            </w:rPr>
            <w:t>9</w:t>
          </w:r>
          <w:r w:rsidR="0019250E">
            <w:rPr>
              <w:rFonts w:ascii="Times New Roman" w:hAnsi="Times New Roman"/>
              <w:color w:val="000000"/>
              <w:sz w:val="24"/>
              <w:szCs w:val="24"/>
              <w:lang w:val="en-US"/>
            </w:rPr>
            <w:t>1</w:t>
          </w:r>
        </w:sdtContent>
      </w:sdt>
      <w:r w:rsidR="00E232A9">
        <w:rPr>
          <w:rFonts w:ascii="Times New Roman" w:hAnsi="Times New Roman"/>
          <w:sz w:val="24"/>
          <w:szCs w:val="24"/>
        </w:rPr>
        <w:t>, р.</w:t>
      </w:r>
      <w:r w:rsidR="009775E9">
        <w:rPr>
          <w:rFonts w:ascii="Times New Roman" w:hAnsi="Times New Roman"/>
          <w:sz w:val="24"/>
          <w:szCs w:val="24"/>
        </w:rPr>
        <w:t xml:space="preserve"> </w:t>
      </w:r>
      <w:r w:rsidR="00E232A9" w:rsidRPr="00361C96">
        <w:rPr>
          <w:rFonts w:ascii="Times New Roman" w:hAnsi="Times New Roman"/>
          <w:sz w:val="24"/>
          <w:szCs w:val="24"/>
        </w:rPr>
        <w:t>6</w:t>
      </w:r>
      <w:r w:rsidR="00E232A9" w:rsidRPr="00E232A9">
        <w:rPr>
          <w:rFonts w:ascii="Times New Roman" w:hAnsi="Times New Roman"/>
          <w:sz w:val="24"/>
          <w:szCs w:val="24"/>
        </w:rPr>
        <w:t>5</w:t>
      </w:r>
      <w:r w:rsidR="00E232A9">
        <w:rPr>
          <w:rFonts w:ascii="Times New Roman" w:hAnsi="Times New Roman"/>
          <w:sz w:val="24"/>
          <w:szCs w:val="24"/>
        </w:rPr>
        <w:t>]</w:t>
      </w:r>
    </w:p>
    <w:p w:rsidR="00C822E3" w:rsidRPr="004F7750" w:rsidRDefault="00C822E3" w:rsidP="0012657C">
      <w:pPr>
        <w:spacing w:after="0" w:line="240" w:lineRule="auto"/>
        <w:ind w:firstLine="709"/>
        <w:jc w:val="both"/>
        <w:rPr>
          <w:rFonts w:ascii="Times New Roman" w:hAnsi="Times New Roman"/>
          <w:sz w:val="28"/>
          <w:szCs w:val="28"/>
        </w:rPr>
      </w:pPr>
    </w:p>
    <w:p w:rsidR="004D278A" w:rsidRPr="004F7750" w:rsidRDefault="00C822E3" w:rsidP="006166CC">
      <w:pPr>
        <w:spacing w:after="0" w:line="240" w:lineRule="auto"/>
        <w:ind w:firstLine="709"/>
        <w:jc w:val="both"/>
        <w:rPr>
          <w:rFonts w:ascii="Times New Roman" w:hAnsi="Times New Roman"/>
          <w:sz w:val="28"/>
          <w:szCs w:val="28"/>
        </w:rPr>
      </w:pPr>
      <w:r w:rsidRPr="004F7750">
        <w:rPr>
          <w:rFonts w:ascii="Times New Roman" w:hAnsi="Times New Roman"/>
          <w:sz w:val="28"/>
          <w:szCs w:val="28"/>
        </w:rPr>
        <w:t xml:space="preserve">Методом нейтронной томографии также были исследованы два фрагмента керамики периода раннего железного века из Тарбагатайского района Республики Казахстан. </w:t>
      </w:r>
      <w:proofErr w:type="gramStart"/>
      <w:r w:rsidRPr="004F7750">
        <w:rPr>
          <w:rFonts w:ascii="Times New Roman" w:hAnsi="Times New Roman"/>
          <w:sz w:val="28"/>
          <w:szCs w:val="28"/>
        </w:rPr>
        <w:t>Полученные</w:t>
      </w:r>
      <w:proofErr w:type="gramEnd"/>
      <w:r w:rsidRPr="004F7750">
        <w:rPr>
          <w:rFonts w:ascii="Times New Roman" w:hAnsi="Times New Roman"/>
          <w:sz w:val="28"/>
          <w:szCs w:val="28"/>
        </w:rPr>
        <w:t xml:space="preserve"> реконструированные 3D-модели этих фрагментов представлены на </w:t>
      </w:r>
      <w:r w:rsidR="009775E9">
        <w:rPr>
          <w:rFonts w:ascii="Times New Roman" w:hAnsi="Times New Roman"/>
          <w:sz w:val="28"/>
          <w:szCs w:val="28"/>
        </w:rPr>
        <w:t>р</w:t>
      </w:r>
      <w:r w:rsidRPr="004F7750">
        <w:rPr>
          <w:rFonts w:ascii="Times New Roman" w:hAnsi="Times New Roman"/>
          <w:sz w:val="28"/>
          <w:szCs w:val="28"/>
        </w:rPr>
        <w:t xml:space="preserve">исунке </w:t>
      </w:r>
      <w:r w:rsidR="003A7881">
        <w:rPr>
          <w:rFonts w:ascii="Times New Roman" w:hAnsi="Times New Roman"/>
          <w:sz w:val="28"/>
          <w:szCs w:val="28"/>
        </w:rPr>
        <w:t>3.</w:t>
      </w:r>
      <w:r w:rsidR="007C2A2A">
        <w:rPr>
          <w:rFonts w:ascii="Times New Roman" w:hAnsi="Times New Roman"/>
          <w:sz w:val="28"/>
          <w:szCs w:val="28"/>
        </w:rPr>
        <w:t>1</w:t>
      </w:r>
      <w:r w:rsidR="007B03A2">
        <w:rPr>
          <w:rFonts w:ascii="Times New Roman" w:hAnsi="Times New Roman"/>
          <w:sz w:val="28"/>
          <w:szCs w:val="28"/>
        </w:rPr>
        <w:t>7</w:t>
      </w:r>
      <w:r w:rsidRPr="004F7750">
        <w:rPr>
          <w:rFonts w:ascii="Times New Roman" w:hAnsi="Times New Roman"/>
          <w:sz w:val="28"/>
          <w:szCs w:val="28"/>
        </w:rPr>
        <w:t xml:space="preserve">. </w:t>
      </w:r>
      <w:r w:rsidR="00396F04" w:rsidRPr="00396F04">
        <w:rPr>
          <w:rFonts w:ascii="Times New Roman" w:hAnsi="Times New Roman"/>
          <w:sz w:val="28"/>
          <w:szCs w:val="28"/>
        </w:rPr>
        <w:t>Если же, несмотря на незначительное загрязнение, наблюдается равномерное распределение компонентов внутри объёма образца</w:t>
      </w:r>
      <w:r w:rsidR="00396F04">
        <w:rPr>
          <w:rFonts w:ascii="Times New Roman" w:hAnsi="Times New Roman"/>
          <w:sz w:val="28"/>
          <w:szCs w:val="28"/>
        </w:rPr>
        <w:t xml:space="preserve"> №4</w:t>
      </w:r>
      <w:r w:rsidR="00396F04" w:rsidRPr="00396F04">
        <w:rPr>
          <w:rFonts w:ascii="Times New Roman" w:hAnsi="Times New Roman"/>
          <w:sz w:val="28"/>
          <w:szCs w:val="28"/>
        </w:rPr>
        <w:t xml:space="preserve"> Элеке Сази 6, то в глубине объёма фрагмента</w:t>
      </w:r>
      <w:r w:rsidR="00396F04">
        <w:rPr>
          <w:rFonts w:ascii="Times New Roman" w:hAnsi="Times New Roman"/>
          <w:sz w:val="28"/>
          <w:szCs w:val="28"/>
        </w:rPr>
        <w:t xml:space="preserve"> №3</w:t>
      </w:r>
      <w:r w:rsidR="00396F04" w:rsidRPr="00396F04">
        <w:rPr>
          <w:rFonts w:ascii="Times New Roman" w:hAnsi="Times New Roman"/>
          <w:sz w:val="28"/>
          <w:szCs w:val="28"/>
        </w:rPr>
        <w:t xml:space="preserve"> Элеке Сази 5 обнаружены большие области с высокими коэффициентами ослабления нейтронов. Объем образца</w:t>
      </w:r>
      <w:r w:rsidR="00396F04">
        <w:rPr>
          <w:rFonts w:ascii="Times New Roman" w:hAnsi="Times New Roman"/>
          <w:sz w:val="28"/>
          <w:szCs w:val="28"/>
        </w:rPr>
        <w:t xml:space="preserve"> №3</w:t>
      </w:r>
      <w:r w:rsidR="00396F04" w:rsidRPr="00396F04">
        <w:rPr>
          <w:rFonts w:ascii="Times New Roman" w:hAnsi="Times New Roman"/>
          <w:sz w:val="28"/>
          <w:szCs w:val="28"/>
        </w:rPr>
        <w:t xml:space="preserve"> Элеке Сази 5 </w:t>
      </w:r>
      <w:r w:rsidR="00396F04" w:rsidRPr="00396F04">
        <w:rPr>
          <w:rFonts w:ascii="Times New Roman" w:hAnsi="Times New Roman"/>
          <w:sz w:val="28"/>
          <w:szCs w:val="28"/>
        </w:rPr>
        <w:lastRenderedPageBreak/>
        <w:t>образован 12359970 вокселами, что соответствует 1738 мм</w:t>
      </w:r>
      <w:r w:rsidR="00396F04" w:rsidRPr="00396F04">
        <w:rPr>
          <w:rFonts w:ascii="Times New Roman" w:hAnsi="Times New Roman"/>
          <w:sz w:val="28"/>
          <w:szCs w:val="28"/>
          <w:vertAlign w:val="superscript"/>
        </w:rPr>
        <w:t>3</w:t>
      </w:r>
      <w:r w:rsidR="00396F04" w:rsidRPr="00396F04">
        <w:rPr>
          <w:rFonts w:ascii="Times New Roman" w:hAnsi="Times New Roman"/>
          <w:sz w:val="28"/>
          <w:szCs w:val="28"/>
        </w:rPr>
        <w:t>. Объем загрязненной площади 87 мм</w:t>
      </w:r>
      <w:r w:rsidR="00396F04" w:rsidRPr="00396F04">
        <w:rPr>
          <w:rFonts w:ascii="Times New Roman" w:hAnsi="Times New Roman"/>
          <w:sz w:val="28"/>
          <w:szCs w:val="28"/>
          <w:vertAlign w:val="superscript"/>
        </w:rPr>
        <w:t>3</w:t>
      </w:r>
      <w:r w:rsidR="00396F04" w:rsidRPr="00396F04">
        <w:rPr>
          <w:rFonts w:ascii="Times New Roman" w:hAnsi="Times New Roman"/>
          <w:sz w:val="28"/>
          <w:szCs w:val="28"/>
        </w:rPr>
        <w:t>. Также необходимо отметить наличие нескольких крупных пор и пустот диаметром около 0,5-3 мм, которые в совокупности занимали объем 17 мм</w:t>
      </w:r>
      <w:r w:rsidR="00396F04" w:rsidRPr="00396F04">
        <w:rPr>
          <w:rFonts w:ascii="Times New Roman" w:hAnsi="Times New Roman"/>
          <w:sz w:val="28"/>
          <w:szCs w:val="28"/>
          <w:vertAlign w:val="superscript"/>
        </w:rPr>
        <w:t>3</w:t>
      </w:r>
      <w:r w:rsidR="00396F04" w:rsidRPr="00396F04">
        <w:rPr>
          <w:rFonts w:ascii="Times New Roman" w:hAnsi="Times New Roman"/>
          <w:sz w:val="28"/>
          <w:szCs w:val="28"/>
        </w:rPr>
        <w:t>. Темный цвет поверхности среза образца Елеке Сази 5 свидетельствует о кратковременном низкотемпературном обжиге в восстановительной атмосфере. Тогда как образец</w:t>
      </w:r>
      <w:r w:rsidR="00396F04">
        <w:rPr>
          <w:rFonts w:ascii="Times New Roman" w:hAnsi="Times New Roman"/>
          <w:sz w:val="28"/>
          <w:szCs w:val="28"/>
        </w:rPr>
        <w:t xml:space="preserve"> №4</w:t>
      </w:r>
      <w:r w:rsidR="00396F04" w:rsidRPr="00396F04">
        <w:rPr>
          <w:rFonts w:ascii="Times New Roman" w:hAnsi="Times New Roman"/>
          <w:sz w:val="28"/>
          <w:szCs w:val="28"/>
        </w:rPr>
        <w:t xml:space="preserve"> Елеке Сази 6 относится к полностью отожженной </w:t>
      </w:r>
      <w:r w:rsidR="00396F04" w:rsidRPr="002A0114">
        <w:rPr>
          <w:rFonts w:ascii="Times New Roman" w:hAnsi="Times New Roman"/>
          <w:sz w:val="28"/>
          <w:szCs w:val="28"/>
        </w:rPr>
        <w:t xml:space="preserve">керамике </w:t>
      </w:r>
      <w:sdt>
        <w:sdtPr>
          <w:rPr>
            <w:rFonts w:ascii="Times New Roman" w:hAnsi="Times New Roman"/>
            <w:color w:val="000000"/>
            <w:sz w:val="28"/>
            <w:szCs w:val="28"/>
          </w:rPr>
          <w:tag w:val="MENDELEY_CITATION_v3_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"/>
          <w:id w:val="-998960453"/>
          <w:placeholder>
            <w:docPart w:val="DefaultPlaceholder_-1854013440"/>
          </w:placeholder>
        </w:sdtPr>
        <w:sdtContent>
          <w:r w:rsidR="00E9599E" w:rsidRPr="00E9599E">
            <w:rPr>
              <w:rFonts w:ascii="Times New Roman" w:eastAsia="Times New Roman" w:hAnsi="Times New Roman"/>
              <w:color w:val="000000"/>
              <w:sz w:val="28"/>
              <w:szCs w:val="28"/>
            </w:rPr>
            <w:t>[190]</w:t>
          </w:r>
        </w:sdtContent>
      </w:sdt>
      <w:r w:rsidR="00396F04" w:rsidRPr="00396F04">
        <w:rPr>
          <w:rFonts w:ascii="Times New Roman" w:hAnsi="Times New Roman"/>
          <w:sz w:val="28"/>
          <w:szCs w:val="28"/>
        </w:rPr>
        <w:t xml:space="preserve"> и характеризуется однородным красноватым цветом (</w:t>
      </w:r>
      <w:r w:rsidR="009775E9">
        <w:rPr>
          <w:rFonts w:ascii="Times New Roman" w:hAnsi="Times New Roman"/>
          <w:sz w:val="28"/>
          <w:szCs w:val="28"/>
        </w:rPr>
        <w:t>р</w:t>
      </w:r>
      <w:r w:rsidR="00396F04">
        <w:rPr>
          <w:rFonts w:ascii="Times New Roman" w:hAnsi="Times New Roman"/>
          <w:sz w:val="28"/>
          <w:szCs w:val="28"/>
        </w:rPr>
        <w:t>исунок 3.</w:t>
      </w:r>
      <w:r w:rsidR="007C2A2A">
        <w:rPr>
          <w:rFonts w:ascii="Times New Roman" w:hAnsi="Times New Roman"/>
          <w:sz w:val="28"/>
          <w:szCs w:val="28"/>
        </w:rPr>
        <w:t>1</w:t>
      </w:r>
      <w:r w:rsidR="007B03A2">
        <w:rPr>
          <w:rFonts w:ascii="Times New Roman" w:hAnsi="Times New Roman"/>
          <w:sz w:val="28"/>
          <w:szCs w:val="28"/>
        </w:rPr>
        <w:t>7</w:t>
      </w:r>
      <w:r w:rsidR="00396F04">
        <w:rPr>
          <w:rFonts w:ascii="Times New Roman" w:hAnsi="Times New Roman"/>
          <w:sz w:val="28"/>
          <w:szCs w:val="28"/>
        </w:rPr>
        <w:t>в,</w:t>
      </w:r>
      <w:r w:rsidR="009775E9">
        <w:rPr>
          <w:rFonts w:ascii="Times New Roman" w:hAnsi="Times New Roman"/>
          <w:sz w:val="28"/>
          <w:szCs w:val="28"/>
        </w:rPr>
        <w:t xml:space="preserve"> 3.17</w:t>
      </w:r>
      <w:r w:rsidR="00396F04">
        <w:rPr>
          <w:rFonts w:ascii="Times New Roman" w:hAnsi="Times New Roman"/>
          <w:sz w:val="28"/>
          <w:szCs w:val="28"/>
        </w:rPr>
        <w:t>г</w:t>
      </w:r>
      <w:r w:rsidR="00396F04" w:rsidRPr="00396F04">
        <w:rPr>
          <w:rFonts w:ascii="Times New Roman" w:hAnsi="Times New Roman"/>
          <w:sz w:val="28"/>
          <w:szCs w:val="28"/>
        </w:rPr>
        <w:t>). Также эти образцы отличаются самыми крупными размерами включений (более 1 мм).</w:t>
      </w:r>
      <w:r w:rsidR="004D278A">
        <w:rPr>
          <w:rFonts w:ascii="Times New Roman" w:hAnsi="Times New Roman"/>
          <w:sz w:val="28"/>
          <w:szCs w:val="28"/>
        </w:rPr>
        <w:t xml:space="preserve"> </w:t>
      </w:r>
      <w:r w:rsidR="004D278A" w:rsidRPr="00F459E3">
        <w:rPr>
          <w:rFonts w:ascii="Times New Roman" w:hAnsi="Times New Roman"/>
          <w:sz w:val="28"/>
          <w:szCs w:val="28"/>
        </w:rPr>
        <w:t xml:space="preserve">Средний коэффициент ослабления нейтронного пучка у </w:t>
      </w:r>
      <w:r w:rsidR="004D278A">
        <w:rPr>
          <w:rFonts w:ascii="Times New Roman" w:hAnsi="Times New Roman"/>
          <w:sz w:val="28"/>
          <w:szCs w:val="28"/>
        </w:rPr>
        <w:t>Е</w:t>
      </w:r>
      <w:r w:rsidR="004D278A" w:rsidRPr="00F459E3">
        <w:rPr>
          <w:rFonts w:ascii="Times New Roman" w:hAnsi="Times New Roman"/>
          <w:sz w:val="28"/>
          <w:szCs w:val="28"/>
        </w:rPr>
        <w:t xml:space="preserve">леке Сази 5 выше, чем у </w:t>
      </w:r>
      <w:r w:rsidR="004D278A">
        <w:rPr>
          <w:rFonts w:ascii="Times New Roman" w:hAnsi="Times New Roman"/>
          <w:sz w:val="28"/>
          <w:szCs w:val="28"/>
        </w:rPr>
        <w:t>Е</w:t>
      </w:r>
      <w:r w:rsidR="004D278A" w:rsidRPr="00F459E3">
        <w:rPr>
          <w:rFonts w:ascii="Times New Roman" w:hAnsi="Times New Roman"/>
          <w:sz w:val="28"/>
          <w:szCs w:val="28"/>
        </w:rPr>
        <w:t xml:space="preserve">леке Сази 6, из-за разных температур </w:t>
      </w:r>
      <w:r w:rsidR="004D278A">
        <w:rPr>
          <w:rFonts w:ascii="Times New Roman" w:hAnsi="Times New Roman"/>
          <w:sz w:val="28"/>
          <w:szCs w:val="28"/>
        </w:rPr>
        <w:t>отжига</w:t>
      </w:r>
      <w:r w:rsidR="004D278A" w:rsidRPr="00F459E3">
        <w:rPr>
          <w:rFonts w:ascii="Times New Roman" w:hAnsi="Times New Roman"/>
          <w:sz w:val="28"/>
          <w:szCs w:val="28"/>
        </w:rPr>
        <w:t xml:space="preserve">. Объем выборки </w:t>
      </w:r>
      <w:r w:rsidR="004D278A">
        <w:rPr>
          <w:rFonts w:ascii="Times New Roman" w:hAnsi="Times New Roman"/>
          <w:sz w:val="28"/>
          <w:szCs w:val="28"/>
        </w:rPr>
        <w:t>Е</w:t>
      </w:r>
      <w:r w:rsidR="004D278A" w:rsidRPr="00F459E3">
        <w:rPr>
          <w:rFonts w:ascii="Times New Roman" w:hAnsi="Times New Roman"/>
          <w:sz w:val="28"/>
          <w:szCs w:val="28"/>
        </w:rPr>
        <w:t>леке Сази 6 образован 30 887 588 вокселами или 4 343 мм</w:t>
      </w:r>
      <w:r w:rsidR="004D278A" w:rsidRPr="004D278A">
        <w:rPr>
          <w:rFonts w:ascii="Times New Roman" w:hAnsi="Times New Roman"/>
          <w:sz w:val="28"/>
          <w:szCs w:val="28"/>
          <w:vertAlign w:val="superscript"/>
        </w:rPr>
        <w:t>3</w:t>
      </w:r>
      <w:r w:rsidR="004D278A" w:rsidRPr="00F459E3">
        <w:rPr>
          <w:rFonts w:ascii="Times New Roman" w:hAnsi="Times New Roman"/>
          <w:sz w:val="28"/>
          <w:szCs w:val="28"/>
        </w:rPr>
        <w:t>. Объем слоя с повышенным коэффициентом затухания составляет 1 011 мм</w:t>
      </w:r>
      <w:r w:rsidR="004D278A" w:rsidRPr="004D278A">
        <w:rPr>
          <w:rFonts w:ascii="Times New Roman" w:hAnsi="Times New Roman"/>
          <w:sz w:val="28"/>
          <w:szCs w:val="28"/>
          <w:vertAlign w:val="superscript"/>
        </w:rPr>
        <w:t>3</w:t>
      </w:r>
      <w:r w:rsidR="004D278A" w:rsidRPr="00F459E3">
        <w:rPr>
          <w:rFonts w:ascii="Times New Roman" w:hAnsi="Times New Roman"/>
          <w:sz w:val="28"/>
          <w:szCs w:val="28"/>
        </w:rPr>
        <w:t>.</w:t>
      </w:r>
    </w:p>
    <w:p w:rsidR="00C822E3" w:rsidRPr="004F7750" w:rsidRDefault="00C822E3" w:rsidP="0012657C">
      <w:pPr>
        <w:spacing w:after="0" w:line="240" w:lineRule="auto"/>
        <w:ind w:firstLine="709"/>
        <w:jc w:val="both"/>
        <w:rPr>
          <w:rFonts w:ascii="Times New Roman" w:hAnsi="Times New Roman"/>
          <w:sz w:val="28"/>
          <w:szCs w:val="28"/>
        </w:rPr>
      </w:pPr>
    </w:p>
    <w:p w:rsidR="00C822E3" w:rsidRPr="004F7750" w:rsidRDefault="00C822E3" w:rsidP="0012657C">
      <w:pPr>
        <w:spacing w:after="0" w:line="240" w:lineRule="auto"/>
        <w:jc w:val="center"/>
        <w:rPr>
          <w:rFonts w:ascii="Times New Roman" w:hAnsi="Times New Roman"/>
          <w:sz w:val="28"/>
          <w:szCs w:val="28"/>
        </w:rPr>
      </w:pPr>
      <w:r w:rsidRPr="004F7750">
        <w:rPr>
          <w:rFonts w:ascii="Times New Roman" w:hAnsi="Times New Roman"/>
          <w:noProof/>
          <w:sz w:val="28"/>
          <w:szCs w:val="28"/>
          <w:lang w:eastAsia="ru-RU"/>
        </w:rPr>
        <w:drawing>
          <wp:inline distT="0" distB="0" distL="0" distR="0">
            <wp:extent cx="3207132" cy="2876176"/>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6677" cy="2884736"/>
                    </a:xfrm>
                    <a:prstGeom prst="rect">
                      <a:avLst/>
                    </a:prstGeom>
                    <a:noFill/>
                    <a:ln>
                      <a:noFill/>
                    </a:ln>
                  </pic:spPr>
                </pic:pic>
              </a:graphicData>
            </a:graphic>
          </wp:inline>
        </w:drawing>
      </w:r>
    </w:p>
    <w:p w:rsidR="0064721B" w:rsidRPr="0064721B" w:rsidRDefault="0064721B" w:rsidP="0012657C">
      <w:pPr>
        <w:spacing w:after="0" w:line="240" w:lineRule="auto"/>
        <w:contextualSpacing/>
        <w:jc w:val="center"/>
        <w:rPr>
          <w:rFonts w:ascii="Times New Roman" w:hAnsi="Times New Roman"/>
          <w:sz w:val="16"/>
          <w:szCs w:val="16"/>
        </w:rPr>
      </w:pPr>
    </w:p>
    <w:p w:rsidR="0064721B" w:rsidRDefault="00E232A9"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C2A2A">
        <w:rPr>
          <w:rFonts w:ascii="Times New Roman" w:hAnsi="Times New Roman"/>
          <w:sz w:val="28"/>
          <w:szCs w:val="28"/>
        </w:rPr>
        <w:t>1</w:t>
      </w:r>
      <w:r w:rsidR="007B03A2">
        <w:rPr>
          <w:rFonts w:ascii="Times New Roman" w:hAnsi="Times New Roman"/>
          <w:sz w:val="28"/>
          <w:szCs w:val="28"/>
        </w:rPr>
        <w:t>7</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E232A9">
        <w:rPr>
          <w:rFonts w:ascii="Times New Roman" w:hAnsi="Times New Roman"/>
          <w:iCs/>
          <w:sz w:val="28"/>
          <w:szCs w:val="28"/>
        </w:rPr>
        <w:t xml:space="preserve">Реконструированные 3D-модели (a, в) и виртуальные срезы (б, г) керамических фрагментов </w:t>
      </w:r>
      <w:r w:rsidR="00C16676">
        <w:rPr>
          <w:rFonts w:ascii="Times New Roman" w:hAnsi="Times New Roman"/>
          <w:iCs/>
          <w:sz w:val="28"/>
          <w:szCs w:val="28"/>
        </w:rPr>
        <w:t xml:space="preserve">№3 </w:t>
      </w:r>
      <w:r w:rsidR="00C16676" w:rsidRPr="00C16676">
        <w:rPr>
          <w:rFonts w:ascii="Times New Roman" w:hAnsi="Times New Roman"/>
          <w:iCs/>
          <w:sz w:val="28"/>
          <w:szCs w:val="28"/>
        </w:rPr>
        <w:t xml:space="preserve">Елеке Сази 5 и </w:t>
      </w:r>
      <w:r w:rsidR="00C16676">
        <w:rPr>
          <w:rFonts w:ascii="Times New Roman" w:hAnsi="Times New Roman"/>
          <w:iCs/>
          <w:sz w:val="28"/>
          <w:szCs w:val="28"/>
        </w:rPr>
        <w:t xml:space="preserve">№4 </w:t>
      </w:r>
      <w:r w:rsidR="00C16676" w:rsidRPr="00C16676">
        <w:rPr>
          <w:rFonts w:ascii="Times New Roman" w:hAnsi="Times New Roman"/>
          <w:iCs/>
          <w:sz w:val="28"/>
          <w:szCs w:val="28"/>
        </w:rPr>
        <w:t>Елеке Сази 6</w:t>
      </w:r>
    </w:p>
    <w:p w:rsidR="0064721B" w:rsidRPr="0064721B" w:rsidRDefault="0064721B" w:rsidP="0012657C">
      <w:pPr>
        <w:spacing w:after="0" w:line="240" w:lineRule="auto"/>
        <w:contextualSpacing/>
        <w:jc w:val="center"/>
        <w:rPr>
          <w:rFonts w:ascii="Times New Roman" w:hAnsi="Times New Roman"/>
          <w:iCs/>
          <w:sz w:val="16"/>
          <w:szCs w:val="16"/>
        </w:rPr>
      </w:pPr>
    </w:p>
    <w:p w:rsidR="0064721B" w:rsidRPr="0064721B" w:rsidRDefault="0064721B" w:rsidP="0064721B">
      <w:pPr>
        <w:spacing w:after="0" w:line="240" w:lineRule="auto"/>
        <w:ind w:firstLine="709"/>
        <w:contextualSpacing/>
        <w:jc w:val="both"/>
        <w:rPr>
          <w:rFonts w:ascii="Times New Roman" w:hAnsi="Times New Roman"/>
          <w:iCs/>
          <w:sz w:val="24"/>
          <w:szCs w:val="24"/>
        </w:rPr>
      </w:pPr>
      <w:r w:rsidRPr="0064721B">
        <w:rPr>
          <w:rFonts w:ascii="Times New Roman" w:hAnsi="Times New Roman"/>
          <w:iCs/>
          <w:sz w:val="24"/>
          <w:szCs w:val="24"/>
        </w:rPr>
        <w:t>Примечания:</w:t>
      </w:r>
    </w:p>
    <w:p w:rsidR="00E232A9" w:rsidRPr="0064721B" w:rsidRDefault="0064721B" w:rsidP="0064721B">
      <w:pPr>
        <w:spacing w:after="0" w:line="240" w:lineRule="auto"/>
        <w:contextualSpacing/>
        <w:jc w:val="both"/>
        <w:rPr>
          <w:rFonts w:ascii="Times New Roman" w:hAnsi="Times New Roman"/>
          <w:iCs/>
          <w:sz w:val="24"/>
          <w:szCs w:val="24"/>
        </w:rPr>
      </w:pPr>
      <w:r w:rsidRPr="0064721B">
        <w:rPr>
          <w:rFonts w:ascii="Times New Roman" w:hAnsi="Times New Roman"/>
          <w:iCs/>
          <w:sz w:val="24"/>
          <w:szCs w:val="24"/>
        </w:rPr>
        <w:t>1.</w:t>
      </w:r>
      <w:r w:rsidR="00E232A9" w:rsidRPr="0064721B">
        <w:rPr>
          <w:rFonts w:ascii="Times New Roman" w:hAnsi="Times New Roman"/>
          <w:iCs/>
          <w:sz w:val="24"/>
          <w:szCs w:val="24"/>
        </w:rPr>
        <w:t xml:space="preserve"> Градиент цвета показывает степень ослабления нейтронного пучка </w:t>
      </w:r>
      <w:proofErr w:type="gramStart"/>
      <w:r w:rsidR="00E232A9" w:rsidRPr="0064721B">
        <w:rPr>
          <w:rFonts w:ascii="Times New Roman" w:hAnsi="Times New Roman"/>
          <w:iCs/>
          <w:sz w:val="24"/>
          <w:szCs w:val="24"/>
        </w:rPr>
        <w:t>от</w:t>
      </w:r>
      <w:proofErr w:type="gramEnd"/>
      <w:r w:rsidR="00E232A9" w:rsidRPr="0064721B">
        <w:rPr>
          <w:rFonts w:ascii="Times New Roman" w:hAnsi="Times New Roman"/>
          <w:iCs/>
          <w:sz w:val="24"/>
          <w:szCs w:val="24"/>
        </w:rPr>
        <w:t xml:space="preserve"> низкой (синий) до высокой (красный).</w:t>
      </w:r>
    </w:p>
    <w:p w:rsidR="00E232A9" w:rsidRPr="00845FFB" w:rsidRDefault="0064721B" w:rsidP="0064721B">
      <w:pPr>
        <w:spacing w:after="0" w:line="240" w:lineRule="auto"/>
        <w:contextualSpacing/>
        <w:jc w:val="both"/>
        <w:rPr>
          <w:rFonts w:ascii="Times New Roman" w:hAnsi="Times New Roman"/>
          <w:sz w:val="24"/>
          <w:szCs w:val="24"/>
        </w:rPr>
      </w:pPr>
      <w:r>
        <w:rPr>
          <w:rFonts w:ascii="Times New Roman" w:hAnsi="Times New Roman"/>
          <w:sz w:val="24"/>
          <w:szCs w:val="24"/>
        </w:rPr>
        <w:t>2.</w:t>
      </w:r>
      <w:r w:rsidR="00E232A9"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YTEzYWU0MjQtZmY4YS00ODY4LTljZDMtZmU5NzYzZmUxZjQ2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473910996"/>
          <w:placeholder>
            <w:docPart w:val="A47D24AEEE9048668814CA170BAABE8D"/>
          </w:placeholder>
        </w:sdtPr>
        <w:sdtContent>
          <w:r w:rsidR="00E9599E" w:rsidRPr="00E9599E">
            <w:rPr>
              <w:rFonts w:ascii="Times New Roman" w:hAnsi="Times New Roman"/>
              <w:color w:val="000000"/>
              <w:sz w:val="24"/>
              <w:szCs w:val="24"/>
            </w:rPr>
            <w:t>9</w:t>
          </w:r>
          <w:r w:rsidR="0019250E" w:rsidRPr="007D1AE3">
            <w:rPr>
              <w:rFonts w:ascii="Times New Roman" w:hAnsi="Times New Roman"/>
              <w:color w:val="000000"/>
              <w:sz w:val="24"/>
              <w:szCs w:val="24"/>
            </w:rPr>
            <w:t>1</w:t>
          </w:r>
        </w:sdtContent>
      </w:sdt>
      <w:r w:rsidR="00E232A9">
        <w:rPr>
          <w:rFonts w:ascii="Times New Roman" w:hAnsi="Times New Roman"/>
          <w:sz w:val="24"/>
          <w:szCs w:val="24"/>
        </w:rPr>
        <w:t>, р.</w:t>
      </w:r>
      <w:r w:rsidR="009775E9">
        <w:rPr>
          <w:rFonts w:ascii="Times New Roman" w:hAnsi="Times New Roman"/>
          <w:sz w:val="24"/>
          <w:szCs w:val="24"/>
        </w:rPr>
        <w:t xml:space="preserve"> </w:t>
      </w:r>
      <w:r w:rsidR="00E232A9" w:rsidRPr="00361C96">
        <w:rPr>
          <w:rFonts w:ascii="Times New Roman" w:hAnsi="Times New Roman"/>
          <w:sz w:val="24"/>
          <w:szCs w:val="24"/>
        </w:rPr>
        <w:t>6</w:t>
      </w:r>
      <w:r w:rsidR="00E232A9" w:rsidRPr="00E232A9">
        <w:rPr>
          <w:rFonts w:ascii="Times New Roman" w:hAnsi="Times New Roman"/>
          <w:sz w:val="24"/>
          <w:szCs w:val="24"/>
        </w:rPr>
        <w:t>6</w:t>
      </w:r>
      <w:r w:rsidR="00E232A9">
        <w:rPr>
          <w:rFonts w:ascii="Times New Roman" w:hAnsi="Times New Roman"/>
          <w:sz w:val="24"/>
          <w:szCs w:val="24"/>
        </w:rPr>
        <w:t>]</w:t>
      </w:r>
    </w:p>
    <w:p w:rsidR="00C822E3" w:rsidRPr="004F7750" w:rsidRDefault="00C822E3" w:rsidP="0012657C">
      <w:pPr>
        <w:spacing w:after="0" w:line="240" w:lineRule="auto"/>
        <w:ind w:firstLine="709"/>
        <w:jc w:val="both"/>
        <w:rPr>
          <w:rFonts w:ascii="Times New Roman" w:hAnsi="Times New Roman"/>
          <w:sz w:val="28"/>
          <w:szCs w:val="28"/>
        </w:rPr>
      </w:pPr>
    </w:p>
    <w:p w:rsidR="00C822E3" w:rsidRPr="004F7750" w:rsidRDefault="00C822E3" w:rsidP="0012657C">
      <w:pPr>
        <w:spacing w:after="0" w:line="240" w:lineRule="auto"/>
        <w:ind w:firstLine="709"/>
        <w:jc w:val="both"/>
        <w:rPr>
          <w:rFonts w:ascii="Times New Roman" w:hAnsi="Times New Roman"/>
          <w:sz w:val="28"/>
          <w:szCs w:val="28"/>
        </w:rPr>
      </w:pPr>
      <w:r w:rsidRPr="004F7750">
        <w:rPr>
          <w:rFonts w:ascii="Times New Roman" w:hAnsi="Times New Roman"/>
          <w:sz w:val="28"/>
          <w:szCs w:val="28"/>
        </w:rPr>
        <w:t>Фрагмент керамики </w:t>
      </w:r>
      <w:r w:rsidR="00F459E3">
        <w:rPr>
          <w:rFonts w:ascii="Times New Roman" w:hAnsi="Times New Roman"/>
          <w:sz w:val="28"/>
          <w:szCs w:val="28"/>
        </w:rPr>
        <w:t>№</w:t>
      </w:r>
      <w:r w:rsidRPr="004F7750">
        <w:rPr>
          <w:rFonts w:ascii="Times New Roman" w:hAnsi="Times New Roman"/>
          <w:sz w:val="28"/>
          <w:szCs w:val="28"/>
        </w:rPr>
        <w:t>5</w:t>
      </w:r>
      <w:r w:rsidR="00F459E3">
        <w:rPr>
          <w:rFonts w:ascii="Times New Roman" w:hAnsi="Times New Roman"/>
          <w:sz w:val="28"/>
          <w:szCs w:val="28"/>
        </w:rPr>
        <w:t xml:space="preserve"> Айнабулак</w:t>
      </w:r>
      <w:r w:rsidRPr="004F7750">
        <w:rPr>
          <w:rFonts w:ascii="Times New Roman" w:hAnsi="Times New Roman"/>
          <w:sz w:val="28"/>
          <w:szCs w:val="28"/>
        </w:rPr>
        <w:t>, обнаруженный в кургане эпохи бронзы в Зайсанском районе Казахстана, имеет относительно однородный материал основы с небольшим количеством включений, но имеет множество пор и трещин разного размера (</w:t>
      </w:r>
      <w:r w:rsidR="009775E9" w:rsidRPr="004F7750">
        <w:rPr>
          <w:rFonts w:ascii="Times New Roman" w:hAnsi="Times New Roman"/>
          <w:sz w:val="28"/>
          <w:szCs w:val="28"/>
        </w:rPr>
        <w:t>р</w:t>
      </w:r>
      <w:r w:rsidRPr="004F7750">
        <w:rPr>
          <w:rFonts w:ascii="Times New Roman" w:hAnsi="Times New Roman"/>
          <w:sz w:val="28"/>
          <w:szCs w:val="28"/>
        </w:rPr>
        <w:t>ис</w:t>
      </w:r>
      <w:r w:rsidR="00F459E3">
        <w:rPr>
          <w:rFonts w:ascii="Times New Roman" w:hAnsi="Times New Roman"/>
          <w:sz w:val="28"/>
          <w:szCs w:val="28"/>
        </w:rPr>
        <w:t>унок 3.</w:t>
      </w:r>
      <w:r w:rsidR="007C2A2A">
        <w:rPr>
          <w:rFonts w:ascii="Times New Roman" w:hAnsi="Times New Roman"/>
          <w:sz w:val="28"/>
          <w:szCs w:val="28"/>
        </w:rPr>
        <w:t>1</w:t>
      </w:r>
      <w:r w:rsidR="007B03A2">
        <w:rPr>
          <w:rFonts w:ascii="Times New Roman" w:hAnsi="Times New Roman"/>
          <w:sz w:val="28"/>
          <w:szCs w:val="28"/>
        </w:rPr>
        <w:t>8</w:t>
      </w:r>
      <w:r w:rsidRPr="004F7750">
        <w:rPr>
          <w:rFonts w:ascii="Times New Roman" w:hAnsi="Times New Roman"/>
          <w:sz w:val="28"/>
          <w:szCs w:val="28"/>
        </w:rPr>
        <w:t xml:space="preserve">). Необходимо отметить высокий коэффициент ослабления нейтронного пучка для данного образца, что может свидетельствовать о наличии водородосодержащих групп и, соответственно, низкой температуре обжига </w:t>
      </w:r>
      <w:sdt>
        <w:sdtPr>
          <w:rPr>
            <w:rFonts w:ascii="Times New Roman" w:hAnsi="Times New Roman"/>
            <w:color w:val="000000"/>
            <w:sz w:val="28"/>
            <w:szCs w:val="28"/>
          </w:rPr>
          <w:tag w:val="MENDELEY_CITATION_v3_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"/>
          <w:id w:val="811367612"/>
          <w:placeholder>
            <w:docPart w:val="DefaultPlaceholder_-1854013440"/>
          </w:placeholder>
        </w:sdtPr>
        <w:sdtContent>
          <w:r w:rsidR="00E9599E" w:rsidRPr="00E9599E">
            <w:rPr>
              <w:rFonts w:ascii="Times New Roman" w:hAnsi="Times New Roman"/>
              <w:color w:val="000000"/>
              <w:sz w:val="28"/>
              <w:szCs w:val="28"/>
            </w:rPr>
            <w:t>[191]</w:t>
          </w:r>
        </w:sdtContent>
      </w:sdt>
      <w:r w:rsidRPr="004F7750">
        <w:rPr>
          <w:rFonts w:ascii="Times New Roman" w:hAnsi="Times New Roman"/>
          <w:sz w:val="28"/>
          <w:szCs w:val="28"/>
        </w:rPr>
        <w:t>. Общий объем фрагмента формируется 15480014 вокселями или 2177 мм</w:t>
      </w:r>
      <w:r w:rsidRPr="004F7750">
        <w:rPr>
          <w:rFonts w:ascii="Times New Roman" w:hAnsi="Times New Roman"/>
          <w:sz w:val="28"/>
          <w:szCs w:val="28"/>
          <w:vertAlign w:val="superscript"/>
        </w:rPr>
        <w:t>3</w:t>
      </w:r>
      <w:r w:rsidRPr="004F7750">
        <w:rPr>
          <w:rFonts w:ascii="Times New Roman" w:hAnsi="Times New Roman"/>
          <w:sz w:val="28"/>
          <w:szCs w:val="28"/>
        </w:rPr>
        <w:t>. В свою очередь объем пор и трещин составляет около 5%.</w:t>
      </w:r>
    </w:p>
    <w:p w:rsidR="00C822E3" w:rsidRPr="004F7750" w:rsidRDefault="00C822E3" w:rsidP="0012657C">
      <w:pPr>
        <w:spacing w:after="0" w:line="240" w:lineRule="auto"/>
        <w:jc w:val="center"/>
        <w:rPr>
          <w:rFonts w:ascii="Times New Roman" w:hAnsi="Times New Roman"/>
          <w:sz w:val="28"/>
          <w:szCs w:val="28"/>
        </w:rPr>
      </w:pPr>
      <w:r w:rsidRPr="004F7750">
        <w:rPr>
          <w:rFonts w:ascii="Times New Roman" w:hAnsi="Times New Roman"/>
          <w:noProof/>
          <w:sz w:val="28"/>
          <w:szCs w:val="28"/>
          <w:lang w:eastAsia="ru-RU"/>
        </w:rPr>
        <w:lastRenderedPageBreak/>
        <w:drawing>
          <wp:inline distT="0" distB="0" distL="0" distR="0">
            <wp:extent cx="4071668" cy="2177704"/>
            <wp:effectExtent l="0" t="0" r="5080" b="0"/>
            <wp:docPr id="1948760463" name="Рисунок 194876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9234" cy="2187099"/>
                    </a:xfrm>
                    <a:prstGeom prst="rect">
                      <a:avLst/>
                    </a:prstGeom>
                    <a:noFill/>
                    <a:ln>
                      <a:noFill/>
                    </a:ln>
                  </pic:spPr>
                </pic:pic>
              </a:graphicData>
            </a:graphic>
          </wp:inline>
        </w:drawing>
      </w:r>
    </w:p>
    <w:p w:rsidR="0064721B" w:rsidRPr="0064721B" w:rsidRDefault="0064721B" w:rsidP="0012657C">
      <w:pPr>
        <w:spacing w:after="0" w:line="240" w:lineRule="auto"/>
        <w:contextualSpacing/>
        <w:jc w:val="center"/>
        <w:rPr>
          <w:rFonts w:ascii="Times New Roman" w:hAnsi="Times New Roman"/>
          <w:sz w:val="16"/>
          <w:szCs w:val="16"/>
        </w:rPr>
      </w:pPr>
    </w:p>
    <w:p w:rsidR="0064721B" w:rsidRDefault="00E232A9"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C2A2A">
        <w:rPr>
          <w:rFonts w:ascii="Times New Roman" w:hAnsi="Times New Roman"/>
          <w:sz w:val="28"/>
          <w:szCs w:val="28"/>
        </w:rPr>
        <w:t>1</w:t>
      </w:r>
      <w:r w:rsidR="007B03A2">
        <w:rPr>
          <w:rFonts w:ascii="Times New Roman" w:hAnsi="Times New Roman"/>
          <w:sz w:val="28"/>
          <w:szCs w:val="28"/>
        </w:rPr>
        <w:t>8</w:t>
      </w:r>
      <w:r w:rsidRPr="008B19E8">
        <w:rPr>
          <w:rFonts w:ascii="Times New Roman" w:hAnsi="Times New Roman"/>
          <w:sz w:val="28"/>
          <w:szCs w:val="28"/>
        </w:rPr>
        <w:t xml:space="preserve"> </w:t>
      </w:r>
      <w:r w:rsidRPr="00F93DAF">
        <w:rPr>
          <w:rFonts w:ascii="Times New Roman" w:hAnsi="Times New Roman"/>
          <w:i/>
          <w:sz w:val="28"/>
          <w:szCs w:val="28"/>
        </w:rPr>
        <w:t xml:space="preserve">– </w:t>
      </w:r>
      <w:proofErr w:type="gramStart"/>
      <w:r w:rsidRPr="00E232A9">
        <w:rPr>
          <w:rFonts w:ascii="Times New Roman" w:hAnsi="Times New Roman"/>
          <w:iCs/>
          <w:sz w:val="28"/>
          <w:szCs w:val="28"/>
        </w:rPr>
        <w:t>Реконструированная</w:t>
      </w:r>
      <w:proofErr w:type="gramEnd"/>
      <w:r w:rsidRPr="00E232A9">
        <w:rPr>
          <w:rFonts w:ascii="Times New Roman" w:hAnsi="Times New Roman"/>
          <w:iCs/>
          <w:sz w:val="28"/>
          <w:szCs w:val="28"/>
        </w:rPr>
        <w:t xml:space="preserve"> 3D-модель (а), несколько виртуальных срезов (б) и распределение включений, пор и трещин (в) фрагмента </w:t>
      </w:r>
      <w:r w:rsidR="00F459E3">
        <w:rPr>
          <w:rFonts w:ascii="Times New Roman" w:hAnsi="Times New Roman"/>
          <w:iCs/>
          <w:sz w:val="28"/>
          <w:szCs w:val="28"/>
        </w:rPr>
        <w:t>№</w:t>
      </w:r>
      <w:r w:rsidRPr="00E232A9">
        <w:rPr>
          <w:rFonts w:ascii="Times New Roman" w:hAnsi="Times New Roman"/>
          <w:iCs/>
          <w:sz w:val="28"/>
          <w:szCs w:val="28"/>
        </w:rPr>
        <w:t xml:space="preserve">5 </w:t>
      </w:r>
    </w:p>
    <w:p w:rsidR="0064721B" w:rsidRPr="0064721B" w:rsidRDefault="0064721B" w:rsidP="0012657C">
      <w:pPr>
        <w:spacing w:after="0" w:line="240" w:lineRule="auto"/>
        <w:contextualSpacing/>
        <w:jc w:val="center"/>
        <w:rPr>
          <w:rFonts w:ascii="Times New Roman" w:hAnsi="Times New Roman"/>
          <w:iCs/>
          <w:sz w:val="16"/>
          <w:szCs w:val="16"/>
        </w:rPr>
      </w:pPr>
    </w:p>
    <w:p w:rsidR="0064721B" w:rsidRPr="0064721B" w:rsidRDefault="0064721B" w:rsidP="0064721B">
      <w:pPr>
        <w:spacing w:after="0" w:line="240" w:lineRule="auto"/>
        <w:ind w:firstLine="709"/>
        <w:contextualSpacing/>
        <w:jc w:val="both"/>
        <w:rPr>
          <w:rFonts w:ascii="Times New Roman" w:hAnsi="Times New Roman"/>
          <w:iCs/>
          <w:sz w:val="24"/>
          <w:szCs w:val="24"/>
        </w:rPr>
      </w:pPr>
      <w:r w:rsidRPr="0064721B">
        <w:rPr>
          <w:rFonts w:ascii="Times New Roman" w:hAnsi="Times New Roman"/>
          <w:iCs/>
          <w:sz w:val="24"/>
          <w:szCs w:val="24"/>
        </w:rPr>
        <w:t>Примечания:</w:t>
      </w:r>
    </w:p>
    <w:p w:rsidR="00E232A9" w:rsidRPr="0064721B" w:rsidRDefault="0064721B" w:rsidP="0064721B">
      <w:pPr>
        <w:spacing w:after="0" w:line="240" w:lineRule="auto"/>
        <w:contextualSpacing/>
        <w:jc w:val="both"/>
        <w:rPr>
          <w:rFonts w:ascii="Times New Roman" w:hAnsi="Times New Roman"/>
          <w:iCs/>
          <w:sz w:val="24"/>
          <w:szCs w:val="24"/>
        </w:rPr>
      </w:pPr>
      <w:r w:rsidRPr="0064721B">
        <w:rPr>
          <w:rFonts w:ascii="Times New Roman" w:hAnsi="Times New Roman"/>
          <w:iCs/>
          <w:sz w:val="24"/>
          <w:szCs w:val="24"/>
        </w:rPr>
        <w:t xml:space="preserve">1. </w:t>
      </w:r>
      <w:r w:rsidR="00E232A9" w:rsidRPr="0064721B">
        <w:rPr>
          <w:rFonts w:ascii="Times New Roman" w:hAnsi="Times New Roman"/>
          <w:iCs/>
          <w:sz w:val="24"/>
          <w:szCs w:val="24"/>
        </w:rPr>
        <w:t xml:space="preserve">Градиент цвета показывает степень ослабления нейтронного пучка </w:t>
      </w:r>
      <w:proofErr w:type="gramStart"/>
      <w:r w:rsidR="00E232A9" w:rsidRPr="0064721B">
        <w:rPr>
          <w:rFonts w:ascii="Times New Roman" w:hAnsi="Times New Roman"/>
          <w:iCs/>
          <w:sz w:val="24"/>
          <w:szCs w:val="24"/>
        </w:rPr>
        <w:t>от</w:t>
      </w:r>
      <w:proofErr w:type="gramEnd"/>
      <w:r w:rsidR="00E232A9" w:rsidRPr="0064721B">
        <w:rPr>
          <w:rFonts w:ascii="Times New Roman" w:hAnsi="Times New Roman"/>
          <w:iCs/>
          <w:sz w:val="24"/>
          <w:szCs w:val="24"/>
        </w:rPr>
        <w:t xml:space="preserve"> низкой (синий) до высокой (красный).</w:t>
      </w:r>
    </w:p>
    <w:p w:rsidR="00E232A9" w:rsidRPr="00845FFB" w:rsidRDefault="0064721B" w:rsidP="0064721B">
      <w:pPr>
        <w:spacing w:after="0" w:line="240" w:lineRule="auto"/>
        <w:contextualSpacing/>
        <w:jc w:val="both"/>
        <w:rPr>
          <w:rFonts w:ascii="Times New Roman" w:hAnsi="Times New Roman"/>
          <w:sz w:val="24"/>
          <w:szCs w:val="24"/>
        </w:rPr>
      </w:pPr>
      <w:r>
        <w:rPr>
          <w:rFonts w:ascii="Times New Roman" w:hAnsi="Times New Roman"/>
          <w:sz w:val="24"/>
          <w:szCs w:val="24"/>
        </w:rPr>
        <w:t>2.</w:t>
      </w:r>
      <w:r w:rsidR="00E232A9"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NDlhNjFjNmItNGVjMy00MmQ1LTk3MTgtOTIwZDE1ODJjNTEy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212046996"/>
          <w:placeholder>
            <w:docPart w:val="1D4A639FE1BA4CD8B97745C6B8BBBCE3"/>
          </w:placeholder>
        </w:sdtPr>
        <w:sdtContent>
          <w:r w:rsidR="00E9599E" w:rsidRPr="00E9599E">
            <w:rPr>
              <w:rFonts w:ascii="Times New Roman" w:hAnsi="Times New Roman"/>
              <w:color w:val="000000"/>
              <w:sz w:val="24"/>
              <w:szCs w:val="24"/>
            </w:rPr>
            <w:t>9</w:t>
          </w:r>
          <w:r w:rsidR="0019250E">
            <w:rPr>
              <w:rFonts w:ascii="Times New Roman" w:hAnsi="Times New Roman"/>
              <w:color w:val="000000"/>
              <w:sz w:val="24"/>
              <w:szCs w:val="24"/>
              <w:lang w:val="en-US"/>
            </w:rPr>
            <w:t>1</w:t>
          </w:r>
        </w:sdtContent>
      </w:sdt>
      <w:r w:rsidR="00E232A9">
        <w:rPr>
          <w:rFonts w:ascii="Times New Roman" w:hAnsi="Times New Roman"/>
          <w:sz w:val="24"/>
          <w:szCs w:val="24"/>
        </w:rPr>
        <w:t>, р.</w:t>
      </w:r>
      <w:r w:rsidR="009775E9">
        <w:rPr>
          <w:rFonts w:ascii="Times New Roman" w:hAnsi="Times New Roman"/>
          <w:sz w:val="24"/>
          <w:szCs w:val="24"/>
        </w:rPr>
        <w:t xml:space="preserve"> </w:t>
      </w:r>
      <w:r w:rsidR="00E232A9" w:rsidRPr="00361C96">
        <w:rPr>
          <w:rFonts w:ascii="Times New Roman" w:hAnsi="Times New Roman"/>
          <w:sz w:val="24"/>
          <w:szCs w:val="24"/>
        </w:rPr>
        <w:t>6</w:t>
      </w:r>
      <w:r w:rsidR="00E232A9" w:rsidRPr="00E232A9">
        <w:rPr>
          <w:rFonts w:ascii="Times New Roman" w:hAnsi="Times New Roman"/>
          <w:sz w:val="24"/>
          <w:szCs w:val="24"/>
        </w:rPr>
        <w:t>6</w:t>
      </w:r>
      <w:r w:rsidR="00E232A9">
        <w:rPr>
          <w:rFonts w:ascii="Times New Roman" w:hAnsi="Times New Roman"/>
          <w:sz w:val="24"/>
          <w:szCs w:val="24"/>
        </w:rPr>
        <w:t>]</w:t>
      </w:r>
    </w:p>
    <w:p w:rsidR="00C822E3" w:rsidRPr="004F7750" w:rsidRDefault="00C822E3" w:rsidP="0012657C">
      <w:pPr>
        <w:spacing w:after="0" w:line="240" w:lineRule="auto"/>
        <w:ind w:firstLine="709"/>
        <w:jc w:val="both"/>
        <w:rPr>
          <w:rFonts w:ascii="Times New Roman" w:hAnsi="Times New Roman"/>
          <w:sz w:val="28"/>
          <w:szCs w:val="28"/>
        </w:rPr>
      </w:pPr>
    </w:p>
    <w:p w:rsidR="00C822E3" w:rsidRPr="004F7750" w:rsidRDefault="00C822E3" w:rsidP="0012657C">
      <w:pPr>
        <w:spacing w:after="0" w:line="240" w:lineRule="auto"/>
        <w:jc w:val="center"/>
        <w:rPr>
          <w:rFonts w:ascii="Times New Roman" w:hAnsi="Times New Roman"/>
          <w:sz w:val="28"/>
          <w:szCs w:val="28"/>
        </w:rPr>
      </w:pPr>
      <w:r w:rsidRPr="004F7750">
        <w:rPr>
          <w:rFonts w:ascii="Times New Roman" w:hAnsi="Times New Roman"/>
          <w:noProof/>
          <w:sz w:val="28"/>
          <w:szCs w:val="28"/>
          <w:lang w:eastAsia="ru-RU"/>
        </w:rPr>
        <w:drawing>
          <wp:inline distT="0" distB="0" distL="0" distR="0">
            <wp:extent cx="3303917" cy="4209487"/>
            <wp:effectExtent l="0" t="0" r="0" b="635"/>
            <wp:docPr id="462955698" name="Рисунок 46295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9081" cy="4216066"/>
                    </a:xfrm>
                    <a:prstGeom prst="rect">
                      <a:avLst/>
                    </a:prstGeom>
                    <a:noFill/>
                    <a:ln>
                      <a:noFill/>
                    </a:ln>
                  </pic:spPr>
                </pic:pic>
              </a:graphicData>
            </a:graphic>
          </wp:inline>
        </w:drawing>
      </w:r>
    </w:p>
    <w:p w:rsidR="00F06D12" w:rsidRPr="00F06D12" w:rsidRDefault="00F06D12" w:rsidP="0012657C">
      <w:pPr>
        <w:spacing w:after="0" w:line="240" w:lineRule="auto"/>
        <w:contextualSpacing/>
        <w:jc w:val="center"/>
        <w:rPr>
          <w:rFonts w:ascii="Times New Roman" w:hAnsi="Times New Roman"/>
          <w:sz w:val="16"/>
          <w:szCs w:val="16"/>
        </w:rPr>
      </w:pPr>
    </w:p>
    <w:p w:rsidR="00F06D12" w:rsidRDefault="00EB3DA5"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C2A2A">
        <w:rPr>
          <w:rFonts w:ascii="Times New Roman" w:hAnsi="Times New Roman"/>
          <w:sz w:val="28"/>
          <w:szCs w:val="28"/>
        </w:rPr>
        <w:t>1</w:t>
      </w:r>
      <w:r w:rsidR="007B03A2">
        <w:rPr>
          <w:rFonts w:ascii="Times New Roman" w:hAnsi="Times New Roman"/>
          <w:sz w:val="28"/>
          <w:szCs w:val="28"/>
        </w:rPr>
        <w:t xml:space="preserve">9 </w:t>
      </w:r>
      <w:r w:rsidRPr="00F93DAF">
        <w:rPr>
          <w:rFonts w:ascii="Times New Roman" w:hAnsi="Times New Roman"/>
          <w:i/>
          <w:sz w:val="28"/>
          <w:szCs w:val="28"/>
        </w:rPr>
        <w:t xml:space="preserve">– </w:t>
      </w:r>
      <w:r w:rsidRPr="00EB3DA5">
        <w:rPr>
          <w:rFonts w:ascii="Times New Roman" w:hAnsi="Times New Roman"/>
          <w:iCs/>
          <w:sz w:val="28"/>
          <w:szCs w:val="28"/>
        </w:rPr>
        <w:t xml:space="preserve">3D-модели (а, в, д) и виртуальные срезы (б, </w:t>
      </w:r>
      <w:proofErr w:type="gramStart"/>
      <w:r w:rsidRPr="00EB3DA5">
        <w:rPr>
          <w:rFonts w:ascii="Times New Roman" w:hAnsi="Times New Roman"/>
          <w:iCs/>
          <w:sz w:val="28"/>
          <w:szCs w:val="28"/>
        </w:rPr>
        <w:t>г</w:t>
      </w:r>
      <w:proofErr w:type="gramEnd"/>
      <w:r w:rsidRPr="00EB3DA5">
        <w:rPr>
          <w:rFonts w:ascii="Times New Roman" w:hAnsi="Times New Roman"/>
          <w:iCs/>
          <w:sz w:val="28"/>
          <w:szCs w:val="28"/>
        </w:rPr>
        <w:t>, е) керамических фрагментов 6, 7 и 8</w:t>
      </w:r>
    </w:p>
    <w:p w:rsidR="00F06D12" w:rsidRPr="00F06D12" w:rsidRDefault="00F06D12" w:rsidP="00F06D12">
      <w:pPr>
        <w:spacing w:after="0" w:line="240" w:lineRule="auto"/>
        <w:ind w:firstLine="709"/>
        <w:contextualSpacing/>
        <w:jc w:val="both"/>
        <w:rPr>
          <w:rFonts w:ascii="Times New Roman" w:hAnsi="Times New Roman"/>
          <w:iCs/>
          <w:sz w:val="24"/>
          <w:szCs w:val="24"/>
        </w:rPr>
      </w:pPr>
      <w:r w:rsidRPr="00F06D12">
        <w:rPr>
          <w:rFonts w:ascii="Times New Roman" w:hAnsi="Times New Roman"/>
          <w:iCs/>
          <w:sz w:val="24"/>
          <w:szCs w:val="24"/>
        </w:rPr>
        <w:t>Примечания:</w:t>
      </w:r>
    </w:p>
    <w:p w:rsidR="00EB3DA5" w:rsidRPr="00F06D12" w:rsidRDefault="00F06D12" w:rsidP="00F06D12">
      <w:pPr>
        <w:spacing w:after="0" w:line="240" w:lineRule="auto"/>
        <w:contextualSpacing/>
        <w:jc w:val="both"/>
        <w:rPr>
          <w:rFonts w:ascii="Times New Roman" w:hAnsi="Times New Roman"/>
          <w:iCs/>
          <w:sz w:val="24"/>
          <w:szCs w:val="24"/>
        </w:rPr>
      </w:pPr>
      <w:r w:rsidRPr="00F06D12">
        <w:rPr>
          <w:rFonts w:ascii="Times New Roman" w:hAnsi="Times New Roman"/>
          <w:iCs/>
          <w:sz w:val="24"/>
          <w:szCs w:val="24"/>
        </w:rPr>
        <w:t>1.</w:t>
      </w:r>
      <w:r w:rsidR="00EB3DA5" w:rsidRPr="00F06D12">
        <w:rPr>
          <w:rFonts w:ascii="Times New Roman" w:hAnsi="Times New Roman"/>
          <w:iCs/>
          <w:sz w:val="24"/>
          <w:szCs w:val="24"/>
        </w:rPr>
        <w:t xml:space="preserve"> Градиент цвета отражает степень ослабления нейтронного пучка </w:t>
      </w:r>
      <w:proofErr w:type="gramStart"/>
      <w:r w:rsidR="00EB3DA5" w:rsidRPr="00F06D12">
        <w:rPr>
          <w:rFonts w:ascii="Times New Roman" w:hAnsi="Times New Roman"/>
          <w:iCs/>
          <w:sz w:val="24"/>
          <w:szCs w:val="24"/>
        </w:rPr>
        <w:t>от</w:t>
      </w:r>
      <w:proofErr w:type="gramEnd"/>
      <w:r w:rsidR="00EB3DA5" w:rsidRPr="00F06D12">
        <w:rPr>
          <w:rFonts w:ascii="Times New Roman" w:hAnsi="Times New Roman"/>
          <w:iCs/>
          <w:sz w:val="24"/>
          <w:szCs w:val="24"/>
        </w:rPr>
        <w:t xml:space="preserve"> низк</w:t>
      </w:r>
      <w:r w:rsidR="009775E9" w:rsidRPr="00F06D12">
        <w:rPr>
          <w:rFonts w:ascii="Times New Roman" w:hAnsi="Times New Roman"/>
          <w:iCs/>
          <w:sz w:val="24"/>
          <w:szCs w:val="24"/>
        </w:rPr>
        <w:t>ой (синий) до высокой (красный)</w:t>
      </w:r>
      <w:r w:rsidRPr="00F06D12">
        <w:rPr>
          <w:rFonts w:ascii="Times New Roman" w:hAnsi="Times New Roman"/>
          <w:iCs/>
          <w:sz w:val="24"/>
          <w:szCs w:val="24"/>
        </w:rPr>
        <w:t>.</w:t>
      </w:r>
    </w:p>
    <w:p w:rsidR="00EB3DA5" w:rsidRDefault="00F06D12" w:rsidP="00F06D12">
      <w:pPr>
        <w:spacing w:after="0" w:line="240" w:lineRule="auto"/>
        <w:contextualSpacing/>
        <w:jc w:val="both"/>
        <w:rPr>
          <w:rFonts w:ascii="Times New Roman" w:hAnsi="Times New Roman"/>
          <w:sz w:val="24"/>
          <w:szCs w:val="24"/>
        </w:rPr>
      </w:pPr>
      <w:r>
        <w:rPr>
          <w:rFonts w:ascii="Times New Roman" w:hAnsi="Times New Roman"/>
          <w:sz w:val="24"/>
          <w:szCs w:val="24"/>
        </w:rPr>
        <w:t>2.</w:t>
      </w:r>
      <w:r w:rsidR="00EB3DA5"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NTM4ZDE1NjMtOTM5Ni00MThkLTg3ZTYtYTQ3M2Q3YmY5OGM0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329291454"/>
          <w:placeholder>
            <w:docPart w:val="4C256C1CFEE74B1A8345EF15FD43E7FB"/>
          </w:placeholder>
        </w:sdtPr>
        <w:sdtContent>
          <w:r w:rsidR="00E9599E" w:rsidRPr="00E9599E">
            <w:rPr>
              <w:rFonts w:ascii="Times New Roman" w:hAnsi="Times New Roman"/>
              <w:color w:val="000000"/>
              <w:sz w:val="24"/>
              <w:szCs w:val="24"/>
            </w:rPr>
            <w:t>9</w:t>
          </w:r>
          <w:r w:rsidR="0019250E" w:rsidRPr="007D1AE3">
            <w:rPr>
              <w:rFonts w:ascii="Times New Roman" w:hAnsi="Times New Roman"/>
              <w:color w:val="000000"/>
              <w:sz w:val="24"/>
              <w:szCs w:val="24"/>
            </w:rPr>
            <w:t>1</w:t>
          </w:r>
        </w:sdtContent>
      </w:sdt>
      <w:r w:rsidR="00EB3DA5">
        <w:rPr>
          <w:rFonts w:ascii="Times New Roman" w:hAnsi="Times New Roman"/>
          <w:sz w:val="24"/>
          <w:szCs w:val="24"/>
        </w:rPr>
        <w:t>, р.</w:t>
      </w:r>
      <w:r w:rsidR="009775E9">
        <w:rPr>
          <w:rFonts w:ascii="Times New Roman" w:hAnsi="Times New Roman"/>
          <w:sz w:val="24"/>
          <w:szCs w:val="24"/>
        </w:rPr>
        <w:t xml:space="preserve"> </w:t>
      </w:r>
      <w:r w:rsidR="00EB3DA5" w:rsidRPr="00361C96">
        <w:rPr>
          <w:rFonts w:ascii="Times New Roman" w:hAnsi="Times New Roman"/>
          <w:sz w:val="24"/>
          <w:szCs w:val="24"/>
        </w:rPr>
        <w:t>6</w:t>
      </w:r>
      <w:r w:rsidR="00EB3DA5" w:rsidRPr="00EB3DA5">
        <w:rPr>
          <w:rFonts w:ascii="Times New Roman" w:hAnsi="Times New Roman"/>
          <w:sz w:val="24"/>
          <w:szCs w:val="24"/>
        </w:rPr>
        <w:t>7</w:t>
      </w:r>
      <w:r w:rsidR="00EB3DA5">
        <w:rPr>
          <w:rFonts w:ascii="Times New Roman" w:hAnsi="Times New Roman"/>
          <w:sz w:val="24"/>
          <w:szCs w:val="24"/>
        </w:rPr>
        <w:t>]</w:t>
      </w:r>
    </w:p>
    <w:p w:rsidR="00F06D12" w:rsidRPr="004F7750" w:rsidRDefault="00F06D12" w:rsidP="00F06D12">
      <w:pPr>
        <w:spacing w:after="0" w:line="240" w:lineRule="auto"/>
        <w:ind w:firstLine="709"/>
        <w:jc w:val="both"/>
        <w:rPr>
          <w:rFonts w:ascii="Times New Roman" w:hAnsi="Times New Roman"/>
          <w:sz w:val="28"/>
          <w:szCs w:val="28"/>
        </w:rPr>
      </w:pPr>
      <w:r w:rsidRPr="004F7750">
        <w:rPr>
          <w:rFonts w:ascii="Times New Roman" w:hAnsi="Times New Roman"/>
          <w:sz w:val="28"/>
          <w:szCs w:val="28"/>
        </w:rPr>
        <w:lastRenderedPageBreak/>
        <w:t>Группа фрагментов керамики эпохи бронзы из Тарбагатайского района Казахстана характеризуется наличием слоистой структуры (рис</w:t>
      </w:r>
      <w:r>
        <w:rPr>
          <w:rFonts w:ascii="Times New Roman" w:hAnsi="Times New Roman"/>
          <w:sz w:val="28"/>
          <w:szCs w:val="28"/>
        </w:rPr>
        <w:t>унки</w:t>
      </w:r>
      <w:r w:rsidRPr="004F7750">
        <w:rPr>
          <w:rFonts w:ascii="Times New Roman" w:hAnsi="Times New Roman"/>
          <w:sz w:val="28"/>
          <w:szCs w:val="28"/>
        </w:rPr>
        <w:t xml:space="preserve"> </w:t>
      </w:r>
      <w:r>
        <w:rPr>
          <w:rFonts w:ascii="Times New Roman" w:hAnsi="Times New Roman"/>
          <w:sz w:val="28"/>
          <w:szCs w:val="28"/>
        </w:rPr>
        <w:t>3.19</w:t>
      </w:r>
      <w:r w:rsidRPr="004F7750">
        <w:rPr>
          <w:rFonts w:ascii="Times New Roman" w:hAnsi="Times New Roman"/>
          <w:sz w:val="28"/>
          <w:szCs w:val="28"/>
        </w:rPr>
        <w:t xml:space="preserve">, </w:t>
      </w:r>
      <w:r>
        <w:rPr>
          <w:rFonts w:ascii="Times New Roman" w:hAnsi="Times New Roman"/>
          <w:sz w:val="28"/>
          <w:szCs w:val="28"/>
        </w:rPr>
        <w:t>3.20</w:t>
      </w:r>
      <w:r w:rsidRPr="004F7750">
        <w:rPr>
          <w:rFonts w:ascii="Times New Roman" w:hAnsi="Times New Roman"/>
          <w:sz w:val="28"/>
          <w:szCs w:val="28"/>
        </w:rPr>
        <w:t xml:space="preserve">). В случае двухслойной структуры (фрагменты </w:t>
      </w:r>
      <w:r>
        <w:rPr>
          <w:rFonts w:ascii="Times New Roman" w:hAnsi="Times New Roman"/>
          <w:sz w:val="28"/>
          <w:szCs w:val="28"/>
        </w:rPr>
        <w:t>№</w:t>
      </w:r>
      <w:r w:rsidRPr="004F7750">
        <w:rPr>
          <w:rFonts w:ascii="Times New Roman" w:hAnsi="Times New Roman"/>
          <w:sz w:val="28"/>
          <w:szCs w:val="28"/>
        </w:rPr>
        <w:t xml:space="preserve">6, 8, 10) внешний слой имеет пониженный коэффициент ослабления нейтронного пучка. Срезы трехмерной модели фрагментов </w:t>
      </w:r>
      <w:r>
        <w:rPr>
          <w:rFonts w:ascii="Times New Roman" w:hAnsi="Times New Roman"/>
          <w:sz w:val="28"/>
          <w:szCs w:val="28"/>
        </w:rPr>
        <w:t>№</w:t>
      </w:r>
      <w:r w:rsidRPr="004F7750">
        <w:rPr>
          <w:rFonts w:ascii="Times New Roman" w:hAnsi="Times New Roman"/>
          <w:sz w:val="28"/>
          <w:szCs w:val="28"/>
        </w:rPr>
        <w:t>7 и 9 демонстрируют наличие трехслойной структуры. Два слоя на поверхности с более высоким коэффициентом ослабления нейтронного пучка и внутренний слой между ними с более низким. Все это указывает на короткое время обжига при достаточно высокой температуре. Также можно отметить, что в глину не добавляли примесей для придания прочности.</w:t>
      </w:r>
    </w:p>
    <w:p w:rsidR="00F06D12" w:rsidRPr="004F7750" w:rsidRDefault="00F06D12" w:rsidP="00F06D12">
      <w:pPr>
        <w:spacing w:after="0" w:line="240" w:lineRule="auto"/>
        <w:ind w:firstLine="709"/>
        <w:jc w:val="both"/>
        <w:rPr>
          <w:rFonts w:ascii="Times New Roman" w:hAnsi="Times New Roman"/>
          <w:sz w:val="28"/>
          <w:szCs w:val="28"/>
        </w:rPr>
      </w:pPr>
    </w:p>
    <w:p w:rsidR="00F06D12" w:rsidRDefault="00F06D12" w:rsidP="00F06D12">
      <w:pPr>
        <w:spacing w:after="0" w:line="240" w:lineRule="auto"/>
        <w:contextualSpacing/>
        <w:jc w:val="center"/>
        <w:rPr>
          <w:rFonts w:ascii="Times New Roman" w:hAnsi="Times New Roman"/>
          <w:sz w:val="24"/>
          <w:szCs w:val="24"/>
        </w:rPr>
      </w:pPr>
      <w:r w:rsidRPr="004F7750">
        <w:rPr>
          <w:rFonts w:ascii="Times New Roman" w:hAnsi="Times New Roman"/>
          <w:noProof/>
          <w:sz w:val="28"/>
          <w:szCs w:val="28"/>
          <w:lang w:eastAsia="ru-RU"/>
        </w:rPr>
        <w:drawing>
          <wp:inline distT="0" distB="0" distL="0" distR="0">
            <wp:extent cx="3156406" cy="2590800"/>
            <wp:effectExtent l="0" t="0" r="6350" b="0"/>
            <wp:docPr id="105041116" name="Рисунок 10504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3204"/>
                    <a:stretch/>
                  </pic:blipFill>
                  <pic:spPr bwMode="auto">
                    <a:xfrm>
                      <a:off x="0" y="0"/>
                      <a:ext cx="3170896" cy="26026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06D12" w:rsidRPr="00F06D12" w:rsidRDefault="00F06D12" w:rsidP="0012657C">
      <w:pPr>
        <w:spacing w:after="0" w:line="240" w:lineRule="auto"/>
        <w:ind w:firstLine="567"/>
        <w:contextualSpacing/>
        <w:jc w:val="both"/>
        <w:rPr>
          <w:rFonts w:ascii="Times New Roman" w:hAnsi="Times New Roman"/>
          <w:sz w:val="16"/>
          <w:szCs w:val="16"/>
        </w:rPr>
      </w:pPr>
    </w:p>
    <w:p w:rsidR="00F06D12" w:rsidRDefault="00EB3DA5"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w:t>
      </w:r>
      <w:r w:rsidR="007B03A2">
        <w:rPr>
          <w:rFonts w:ascii="Times New Roman" w:hAnsi="Times New Roman"/>
          <w:sz w:val="28"/>
          <w:szCs w:val="28"/>
        </w:rPr>
        <w:t>20</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EB3DA5">
        <w:rPr>
          <w:rFonts w:ascii="Times New Roman" w:hAnsi="Times New Roman"/>
          <w:iCs/>
          <w:sz w:val="28"/>
          <w:szCs w:val="28"/>
        </w:rPr>
        <w:t>3D-модели (а, в) и виртуальные продольные срезы (б, г) фрагментов 9 и 10</w:t>
      </w:r>
    </w:p>
    <w:p w:rsidR="00F06D12" w:rsidRPr="00F06D12" w:rsidRDefault="00F06D12" w:rsidP="0012657C">
      <w:pPr>
        <w:spacing w:after="0" w:line="240" w:lineRule="auto"/>
        <w:contextualSpacing/>
        <w:jc w:val="center"/>
        <w:rPr>
          <w:rFonts w:ascii="Times New Roman" w:hAnsi="Times New Roman"/>
          <w:iCs/>
          <w:sz w:val="16"/>
          <w:szCs w:val="16"/>
        </w:rPr>
      </w:pPr>
    </w:p>
    <w:p w:rsidR="00F06D12" w:rsidRPr="00F06D12" w:rsidRDefault="00F06D12" w:rsidP="00F06D12">
      <w:pPr>
        <w:spacing w:after="0" w:line="240" w:lineRule="auto"/>
        <w:ind w:firstLine="709"/>
        <w:contextualSpacing/>
        <w:jc w:val="both"/>
        <w:rPr>
          <w:rFonts w:ascii="Times New Roman" w:hAnsi="Times New Roman"/>
          <w:iCs/>
          <w:sz w:val="24"/>
          <w:szCs w:val="24"/>
        </w:rPr>
      </w:pPr>
      <w:r w:rsidRPr="00F06D12">
        <w:rPr>
          <w:rFonts w:ascii="Times New Roman" w:hAnsi="Times New Roman"/>
          <w:iCs/>
          <w:sz w:val="24"/>
          <w:szCs w:val="24"/>
        </w:rPr>
        <w:t>Примечания:</w:t>
      </w:r>
    </w:p>
    <w:p w:rsidR="00EB3DA5" w:rsidRPr="00F06D12" w:rsidRDefault="00F06D12" w:rsidP="00F06D12">
      <w:pPr>
        <w:spacing w:after="0" w:line="240" w:lineRule="auto"/>
        <w:contextualSpacing/>
        <w:jc w:val="both"/>
        <w:rPr>
          <w:rFonts w:ascii="Times New Roman" w:hAnsi="Times New Roman"/>
          <w:iCs/>
          <w:sz w:val="24"/>
          <w:szCs w:val="24"/>
        </w:rPr>
      </w:pPr>
      <w:r w:rsidRPr="00F06D12">
        <w:rPr>
          <w:rFonts w:ascii="Times New Roman" w:hAnsi="Times New Roman"/>
          <w:iCs/>
          <w:sz w:val="24"/>
          <w:szCs w:val="24"/>
        </w:rPr>
        <w:t>1.</w:t>
      </w:r>
      <w:r w:rsidR="00EB3DA5" w:rsidRPr="00F06D12">
        <w:rPr>
          <w:rFonts w:ascii="Times New Roman" w:hAnsi="Times New Roman"/>
          <w:iCs/>
          <w:sz w:val="24"/>
          <w:szCs w:val="24"/>
        </w:rPr>
        <w:t xml:space="preserve"> Градиент цвета отражает степень ослабления нейтронного пучка </w:t>
      </w:r>
      <w:proofErr w:type="gramStart"/>
      <w:r w:rsidR="00EB3DA5" w:rsidRPr="00F06D12">
        <w:rPr>
          <w:rFonts w:ascii="Times New Roman" w:hAnsi="Times New Roman"/>
          <w:iCs/>
          <w:sz w:val="24"/>
          <w:szCs w:val="24"/>
        </w:rPr>
        <w:t>от</w:t>
      </w:r>
      <w:proofErr w:type="gramEnd"/>
      <w:r w:rsidR="00EB3DA5" w:rsidRPr="00F06D12">
        <w:rPr>
          <w:rFonts w:ascii="Times New Roman" w:hAnsi="Times New Roman"/>
          <w:iCs/>
          <w:sz w:val="24"/>
          <w:szCs w:val="24"/>
        </w:rPr>
        <w:t xml:space="preserve"> низк</w:t>
      </w:r>
      <w:r w:rsidRPr="00F06D12">
        <w:rPr>
          <w:rFonts w:ascii="Times New Roman" w:hAnsi="Times New Roman"/>
          <w:iCs/>
          <w:sz w:val="24"/>
          <w:szCs w:val="24"/>
        </w:rPr>
        <w:t>ой (синий) до высокой (красный)</w:t>
      </w:r>
    </w:p>
    <w:p w:rsidR="00EB3DA5" w:rsidRPr="00845FFB" w:rsidRDefault="00F06D12" w:rsidP="00F06D12">
      <w:pPr>
        <w:spacing w:after="0" w:line="240" w:lineRule="auto"/>
        <w:contextualSpacing/>
        <w:jc w:val="both"/>
        <w:rPr>
          <w:rFonts w:ascii="Times New Roman" w:hAnsi="Times New Roman"/>
          <w:sz w:val="24"/>
          <w:szCs w:val="24"/>
        </w:rPr>
      </w:pPr>
      <w:r>
        <w:rPr>
          <w:rFonts w:ascii="Times New Roman" w:hAnsi="Times New Roman"/>
          <w:sz w:val="24"/>
          <w:szCs w:val="24"/>
        </w:rPr>
        <w:t>2.</w:t>
      </w:r>
      <w:r w:rsidR="00EB3DA5"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YmQ5MWQ2ZmUtOGEwOC00ZmVmLTgzYWEtOWIxNTM4NTU5YzYw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750186738"/>
          <w:placeholder>
            <w:docPart w:val="1B0622F30CFC4B9890A5D321B1735FB8"/>
          </w:placeholder>
        </w:sdtPr>
        <w:sdtContent>
          <w:r w:rsidR="00E9599E" w:rsidRPr="00E9599E">
            <w:rPr>
              <w:rFonts w:ascii="Times New Roman" w:hAnsi="Times New Roman"/>
              <w:color w:val="000000"/>
              <w:sz w:val="24"/>
              <w:szCs w:val="24"/>
            </w:rPr>
            <w:t>9</w:t>
          </w:r>
          <w:r w:rsidR="0019250E" w:rsidRPr="007D1AE3">
            <w:rPr>
              <w:rFonts w:ascii="Times New Roman" w:hAnsi="Times New Roman"/>
              <w:color w:val="000000"/>
              <w:sz w:val="24"/>
              <w:szCs w:val="24"/>
            </w:rPr>
            <w:t>1</w:t>
          </w:r>
        </w:sdtContent>
      </w:sdt>
      <w:r w:rsidR="00EB3DA5">
        <w:rPr>
          <w:rFonts w:ascii="Times New Roman" w:hAnsi="Times New Roman"/>
          <w:sz w:val="24"/>
          <w:szCs w:val="24"/>
        </w:rPr>
        <w:t>, р.</w:t>
      </w:r>
      <w:r w:rsidR="009775E9">
        <w:rPr>
          <w:rFonts w:ascii="Times New Roman" w:hAnsi="Times New Roman"/>
          <w:sz w:val="24"/>
          <w:szCs w:val="24"/>
        </w:rPr>
        <w:t xml:space="preserve"> </w:t>
      </w:r>
      <w:r w:rsidR="00EB3DA5" w:rsidRPr="00361C96">
        <w:rPr>
          <w:rFonts w:ascii="Times New Roman" w:hAnsi="Times New Roman"/>
          <w:sz w:val="24"/>
          <w:szCs w:val="24"/>
        </w:rPr>
        <w:t>6</w:t>
      </w:r>
      <w:r w:rsidR="00EB3DA5" w:rsidRPr="006D3C7F">
        <w:rPr>
          <w:rFonts w:ascii="Times New Roman" w:hAnsi="Times New Roman"/>
          <w:sz w:val="24"/>
          <w:szCs w:val="24"/>
        </w:rPr>
        <w:t>8</w:t>
      </w:r>
      <w:r w:rsidR="00EB3DA5">
        <w:rPr>
          <w:rFonts w:ascii="Times New Roman" w:hAnsi="Times New Roman"/>
          <w:sz w:val="24"/>
          <w:szCs w:val="24"/>
        </w:rPr>
        <w:t>]</w:t>
      </w:r>
    </w:p>
    <w:p w:rsidR="006166CC" w:rsidRDefault="006166CC" w:rsidP="0012657C">
      <w:pPr>
        <w:pStyle w:val="3"/>
        <w:spacing w:before="0" w:line="240" w:lineRule="auto"/>
        <w:ind w:firstLine="567"/>
        <w:rPr>
          <w:b w:val="0"/>
          <w:sz w:val="28"/>
          <w:szCs w:val="28"/>
          <w:lang w:val="kk-KZ"/>
        </w:rPr>
      </w:pPr>
      <w:bookmarkStart w:id="57" w:name="_Toc170156489"/>
    </w:p>
    <w:p w:rsidR="00F06D12" w:rsidRPr="00F06D12" w:rsidRDefault="00F06D12" w:rsidP="00F06D12">
      <w:pPr>
        <w:pStyle w:val="3"/>
        <w:spacing w:before="0" w:line="240" w:lineRule="auto"/>
        <w:ind w:firstLine="709"/>
        <w:rPr>
          <w:b w:val="0"/>
          <w:sz w:val="28"/>
          <w:szCs w:val="28"/>
        </w:rPr>
      </w:pPr>
      <w:r w:rsidRPr="00F06D12">
        <w:rPr>
          <w:b w:val="0"/>
          <w:sz w:val="28"/>
          <w:szCs w:val="28"/>
        </w:rPr>
        <w:t>Образцы №9 (Сабирбай 3(А)) и №10 (Сабирбай 3(С)) аналогичны образцу №3 Елеке Сази 5. Встречаются однородные структуры темного цвета.</w:t>
      </w:r>
    </w:p>
    <w:p w:rsidR="00F06D12" w:rsidRDefault="00F06D12" w:rsidP="00F06D12">
      <w:pPr>
        <w:pStyle w:val="3"/>
        <w:spacing w:before="0" w:line="240" w:lineRule="auto"/>
        <w:ind w:firstLine="709"/>
        <w:rPr>
          <w:b w:val="0"/>
          <w:sz w:val="28"/>
          <w:szCs w:val="28"/>
        </w:rPr>
      </w:pPr>
    </w:p>
    <w:p w:rsidR="002A5442" w:rsidRPr="006166CC" w:rsidRDefault="00C218AB" w:rsidP="00F06D12">
      <w:pPr>
        <w:pStyle w:val="3"/>
        <w:spacing w:before="0" w:line="240" w:lineRule="auto"/>
        <w:ind w:firstLine="709"/>
        <w:rPr>
          <w:b w:val="0"/>
          <w:sz w:val="28"/>
          <w:szCs w:val="28"/>
        </w:rPr>
      </w:pPr>
      <w:r w:rsidRPr="006166CC">
        <w:rPr>
          <w:b w:val="0"/>
          <w:sz w:val="28"/>
          <w:szCs w:val="28"/>
        </w:rPr>
        <w:t>3.</w:t>
      </w:r>
      <w:r w:rsidR="00BA2690" w:rsidRPr="006166CC">
        <w:rPr>
          <w:b w:val="0"/>
          <w:sz w:val="28"/>
          <w:szCs w:val="28"/>
        </w:rPr>
        <w:t>3.1</w:t>
      </w:r>
      <w:r w:rsidRPr="006166CC">
        <w:rPr>
          <w:b w:val="0"/>
          <w:sz w:val="28"/>
          <w:szCs w:val="28"/>
        </w:rPr>
        <w:t xml:space="preserve"> Особенности внутреннего строени</w:t>
      </w:r>
      <w:r w:rsidR="00F85D60" w:rsidRPr="006166CC">
        <w:rPr>
          <w:b w:val="0"/>
          <w:sz w:val="28"/>
          <w:szCs w:val="28"/>
        </w:rPr>
        <w:t>я</w:t>
      </w:r>
      <w:r w:rsidRPr="006166CC">
        <w:rPr>
          <w:b w:val="0"/>
          <w:sz w:val="28"/>
          <w:szCs w:val="28"/>
        </w:rPr>
        <w:t xml:space="preserve"> фрагментов керамики из комплексов Елеке Сазы и Асусай</w:t>
      </w:r>
      <w:bookmarkEnd w:id="57"/>
      <w:r w:rsidRPr="006166CC">
        <w:rPr>
          <w:b w:val="0"/>
          <w:sz w:val="28"/>
          <w:szCs w:val="28"/>
        </w:rPr>
        <w:t xml:space="preserve"> </w:t>
      </w:r>
    </w:p>
    <w:p w:rsidR="002A5442" w:rsidRPr="00C218AB" w:rsidRDefault="002A5442" w:rsidP="00F06D12">
      <w:pPr>
        <w:spacing w:after="0" w:line="240" w:lineRule="auto"/>
        <w:ind w:firstLine="709"/>
        <w:jc w:val="both"/>
        <w:rPr>
          <w:rFonts w:ascii="Times New Roman" w:hAnsi="Times New Roman"/>
          <w:sz w:val="28"/>
          <w:szCs w:val="28"/>
        </w:rPr>
      </w:pPr>
      <w:r w:rsidRPr="00C218AB">
        <w:rPr>
          <w:rFonts w:ascii="Times New Roman" w:hAnsi="Times New Roman"/>
          <w:sz w:val="28"/>
          <w:szCs w:val="28"/>
        </w:rPr>
        <w:t xml:space="preserve">Пространственное распределение различных химических компонентов керамических изделий изучено методами нейтронной радиографии и томографии. Реконструированные по данным нейтронной томографии трехмерные (3D) модели исследованных фрагментов керамики из средневекового поселения Асусай и могильника Елеке Сазы представлены на </w:t>
      </w:r>
      <w:r w:rsidR="009775E9">
        <w:rPr>
          <w:rFonts w:ascii="Times New Roman" w:hAnsi="Times New Roman"/>
          <w:sz w:val="28"/>
          <w:szCs w:val="28"/>
        </w:rPr>
        <w:t>р</w:t>
      </w:r>
      <w:r w:rsidR="00C96738">
        <w:rPr>
          <w:rFonts w:ascii="Times New Roman" w:hAnsi="Times New Roman"/>
          <w:sz w:val="28"/>
          <w:szCs w:val="28"/>
        </w:rPr>
        <w:t>исунке 3.</w:t>
      </w:r>
      <w:r w:rsidR="00E77CE7">
        <w:rPr>
          <w:rFonts w:ascii="Times New Roman" w:hAnsi="Times New Roman"/>
          <w:sz w:val="28"/>
          <w:szCs w:val="28"/>
        </w:rPr>
        <w:t>2</w:t>
      </w:r>
      <w:r w:rsidR="007B03A2">
        <w:rPr>
          <w:rFonts w:ascii="Times New Roman" w:hAnsi="Times New Roman"/>
          <w:sz w:val="28"/>
          <w:szCs w:val="28"/>
        </w:rPr>
        <w:t>1</w:t>
      </w:r>
      <w:r w:rsidR="00C96738">
        <w:rPr>
          <w:rFonts w:ascii="Times New Roman" w:hAnsi="Times New Roman"/>
          <w:sz w:val="28"/>
          <w:szCs w:val="28"/>
        </w:rPr>
        <w:t>.</w:t>
      </w:r>
      <w:r w:rsidRPr="00C218AB">
        <w:rPr>
          <w:rFonts w:ascii="Times New Roman" w:hAnsi="Times New Roman"/>
          <w:sz w:val="28"/>
          <w:szCs w:val="28"/>
        </w:rPr>
        <w:t xml:space="preserve"> Достаточно равномерное пространственное распределение коэффициентов ослабления нейтронного пучка внутри объема фрагмент указывает на завершение процесса обжига при изготовлении керамического </w:t>
      </w:r>
      <w:r w:rsidRPr="00C218AB">
        <w:rPr>
          <w:rFonts w:ascii="Times New Roman" w:hAnsi="Times New Roman"/>
          <w:sz w:val="28"/>
          <w:szCs w:val="28"/>
        </w:rPr>
        <w:lastRenderedPageBreak/>
        <w:t xml:space="preserve">изделия, когда происходит равномерное окисление в сердцевинной и поверхностной областях. Внутри объема керамических фрагментов </w:t>
      </w:r>
      <w:r w:rsidR="00C96738">
        <w:rPr>
          <w:rFonts w:ascii="Times New Roman" w:hAnsi="Times New Roman"/>
          <w:sz w:val="28"/>
          <w:szCs w:val="28"/>
          <w:lang w:val="en-US"/>
        </w:rPr>
        <w:t>S</w:t>
      </w:r>
      <w:r w:rsidRPr="00C218AB">
        <w:rPr>
          <w:rFonts w:ascii="Times New Roman" w:hAnsi="Times New Roman"/>
          <w:sz w:val="28"/>
          <w:szCs w:val="28"/>
        </w:rPr>
        <w:t xml:space="preserve">_1 и </w:t>
      </w:r>
      <w:r w:rsidR="00C96738">
        <w:rPr>
          <w:rFonts w:ascii="Times New Roman" w:hAnsi="Times New Roman"/>
          <w:sz w:val="28"/>
          <w:szCs w:val="28"/>
          <w:lang w:val="en-US"/>
        </w:rPr>
        <w:t>S</w:t>
      </w:r>
      <w:r w:rsidRPr="00C218AB">
        <w:rPr>
          <w:rFonts w:ascii="Times New Roman" w:hAnsi="Times New Roman"/>
          <w:sz w:val="28"/>
          <w:szCs w:val="28"/>
        </w:rPr>
        <w:t xml:space="preserve">_4 обнаружено несколько крупных включений, характеризующихся высокими коэффициентами ослабления нейтронов. </w:t>
      </w:r>
      <w:r w:rsidR="00C96738">
        <w:rPr>
          <w:rFonts w:ascii="Times New Roman" w:hAnsi="Times New Roman"/>
          <w:sz w:val="28"/>
          <w:szCs w:val="28"/>
        </w:rPr>
        <w:t>Предпологается</w:t>
      </w:r>
      <w:r w:rsidRPr="00C218AB">
        <w:rPr>
          <w:rFonts w:ascii="Times New Roman" w:hAnsi="Times New Roman"/>
          <w:sz w:val="28"/>
          <w:szCs w:val="28"/>
        </w:rPr>
        <w:t>, что включения могут представлять собой зерна силикатных минералов. Линейные размеры этих зерен находятся в пределах 0,4–1,5 мм.</w:t>
      </w:r>
    </w:p>
    <w:p w:rsidR="00F06D12" w:rsidRDefault="00F06D12" w:rsidP="006166CC">
      <w:pPr>
        <w:spacing w:after="0" w:line="240" w:lineRule="auto"/>
        <w:ind w:firstLine="709"/>
        <w:jc w:val="both"/>
        <w:rPr>
          <w:rFonts w:ascii="Times New Roman" w:hAnsi="Times New Roman"/>
          <w:sz w:val="28"/>
          <w:szCs w:val="28"/>
        </w:rPr>
      </w:pPr>
    </w:p>
    <w:p w:rsidR="00F06D12" w:rsidRDefault="00F06D12" w:rsidP="00F06D12">
      <w:pPr>
        <w:spacing w:after="0" w:line="240" w:lineRule="auto"/>
        <w:jc w:val="center"/>
        <w:rPr>
          <w:rFonts w:ascii="Times New Roman" w:hAnsi="Times New Roman"/>
          <w:sz w:val="28"/>
          <w:szCs w:val="28"/>
        </w:rPr>
      </w:pPr>
      <w:r w:rsidRPr="00C218AB">
        <w:rPr>
          <w:rFonts w:ascii="Times New Roman" w:hAnsi="Times New Roman"/>
          <w:b/>
          <w:bCs/>
          <w:i/>
          <w:iCs/>
          <w:noProof/>
          <w:sz w:val="28"/>
          <w:szCs w:val="28"/>
          <w:lang w:eastAsia="ru-RU"/>
        </w:rPr>
        <w:drawing>
          <wp:inline distT="0" distB="0" distL="0" distR="0">
            <wp:extent cx="4837224" cy="6315075"/>
            <wp:effectExtent l="0" t="0" r="1905" b="0"/>
            <wp:docPr id="1779771997" name="Рисунок 296"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rotWithShape="1">
                    <a:blip r:embed="rId131" cstate="print"/>
                    <a:srcRect r="8505" b="1584"/>
                    <a:stretch/>
                  </pic:blipFill>
                  <pic:spPr bwMode="auto">
                    <a:xfrm>
                      <a:off x="0" y="0"/>
                      <a:ext cx="4853108" cy="633581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06D12" w:rsidRPr="00F06D12" w:rsidRDefault="00F06D12" w:rsidP="00F06D12">
      <w:pPr>
        <w:spacing w:after="0" w:line="240" w:lineRule="auto"/>
        <w:contextualSpacing/>
        <w:jc w:val="center"/>
        <w:rPr>
          <w:rFonts w:ascii="Times New Roman" w:hAnsi="Times New Roman"/>
          <w:sz w:val="16"/>
          <w:szCs w:val="16"/>
        </w:rPr>
      </w:pPr>
    </w:p>
    <w:p w:rsidR="00F06D12" w:rsidRDefault="00F06D12" w:rsidP="00F06D12">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 3.21</w:t>
      </w:r>
      <w:r w:rsidRPr="008B19E8">
        <w:rPr>
          <w:rFonts w:ascii="Times New Roman" w:hAnsi="Times New Roman"/>
          <w:sz w:val="28"/>
          <w:szCs w:val="28"/>
        </w:rPr>
        <w:t xml:space="preserve"> </w:t>
      </w:r>
      <w:r w:rsidRPr="00F93DAF">
        <w:rPr>
          <w:rFonts w:ascii="Times New Roman" w:hAnsi="Times New Roman"/>
          <w:i/>
          <w:sz w:val="28"/>
          <w:szCs w:val="28"/>
        </w:rPr>
        <w:t xml:space="preserve">– </w:t>
      </w:r>
      <w:r w:rsidRPr="00C96738">
        <w:rPr>
          <w:rFonts w:ascii="Times New Roman" w:hAnsi="Times New Roman"/>
          <w:iCs/>
          <w:sz w:val="28"/>
          <w:szCs w:val="28"/>
        </w:rPr>
        <w:t xml:space="preserve">3D-модели (а), созданные после томографической реконструкции и выбранных продольных срезов (б) керамического фрагмента. Радужная окраска показывает степень поглощения нейтронов </w:t>
      </w:r>
      <w:proofErr w:type="gramStart"/>
      <w:r w:rsidRPr="00C96738">
        <w:rPr>
          <w:rFonts w:ascii="Times New Roman" w:hAnsi="Times New Roman"/>
          <w:iCs/>
          <w:sz w:val="28"/>
          <w:szCs w:val="28"/>
        </w:rPr>
        <w:t>от</w:t>
      </w:r>
      <w:proofErr w:type="gramEnd"/>
      <w:r w:rsidRPr="00C96738">
        <w:rPr>
          <w:rFonts w:ascii="Times New Roman" w:hAnsi="Times New Roman"/>
          <w:iCs/>
          <w:sz w:val="28"/>
          <w:szCs w:val="28"/>
        </w:rPr>
        <w:t xml:space="preserve"> низкой (зеленый) до высокой (красный). Внутренние поры и пуст</w:t>
      </w:r>
      <w:r>
        <w:rPr>
          <w:rFonts w:ascii="Times New Roman" w:hAnsi="Times New Roman"/>
          <w:iCs/>
          <w:sz w:val="28"/>
          <w:szCs w:val="28"/>
        </w:rPr>
        <w:t>оты выделены зеленым цветом (в)</w:t>
      </w:r>
    </w:p>
    <w:p w:rsidR="00F06D12" w:rsidRPr="006D3C7F" w:rsidRDefault="00F06D12" w:rsidP="00F06D12">
      <w:pPr>
        <w:spacing w:after="0" w:line="240" w:lineRule="auto"/>
        <w:contextualSpacing/>
        <w:jc w:val="center"/>
        <w:rPr>
          <w:rFonts w:ascii="Times New Roman" w:hAnsi="Times New Roman"/>
          <w:sz w:val="16"/>
          <w:szCs w:val="16"/>
        </w:rPr>
      </w:pPr>
    </w:p>
    <w:p w:rsidR="00F06D12" w:rsidRPr="00845FFB" w:rsidRDefault="00F06D12" w:rsidP="00F06D12">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jJkOGE5ZjQtOTg3OS00ZDUxLWI1OWItNDRhMGFlNGQwNjgz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2100676004"/>
          <w:placeholder>
            <w:docPart w:val="AEC53E1DE0294D19918F1BE647C378DD"/>
          </w:placeholder>
        </w:sdtPr>
        <w:sdtContent>
          <w:r w:rsidRPr="00E9599E">
            <w:rPr>
              <w:rFonts w:ascii="Times New Roman" w:hAnsi="Times New Roman"/>
              <w:color w:val="000000"/>
              <w:sz w:val="24"/>
              <w:szCs w:val="24"/>
            </w:rPr>
            <w:t>9</w:t>
          </w:r>
          <w:r w:rsidR="0019250E" w:rsidRPr="0019250E">
            <w:rPr>
              <w:rFonts w:ascii="Times New Roman" w:hAnsi="Times New Roman"/>
              <w:color w:val="000000"/>
              <w:sz w:val="24"/>
              <w:szCs w:val="24"/>
            </w:rPr>
            <w:t>1</w:t>
          </w:r>
        </w:sdtContent>
      </w:sdt>
      <w:r>
        <w:rPr>
          <w:rFonts w:ascii="Times New Roman" w:hAnsi="Times New Roman"/>
          <w:sz w:val="24"/>
          <w:szCs w:val="24"/>
        </w:rPr>
        <w:t xml:space="preserve">, р. </w:t>
      </w:r>
      <w:r w:rsidRPr="00361C96">
        <w:rPr>
          <w:rFonts w:ascii="Times New Roman" w:hAnsi="Times New Roman"/>
          <w:sz w:val="24"/>
          <w:szCs w:val="24"/>
        </w:rPr>
        <w:t>6</w:t>
      </w:r>
      <w:r w:rsidRPr="006D3C7F">
        <w:rPr>
          <w:rFonts w:ascii="Times New Roman" w:hAnsi="Times New Roman"/>
          <w:sz w:val="24"/>
          <w:szCs w:val="24"/>
        </w:rPr>
        <w:t>8</w:t>
      </w:r>
      <w:r>
        <w:rPr>
          <w:rFonts w:ascii="Times New Roman" w:hAnsi="Times New Roman"/>
          <w:sz w:val="24"/>
          <w:szCs w:val="24"/>
        </w:rPr>
        <w:t>]</w:t>
      </w:r>
    </w:p>
    <w:p w:rsidR="002A5442" w:rsidRPr="00C218AB" w:rsidRDefault="002A5442" w:rsidP="006166CC">
      <w:pPr>
        <w:spacing w:after="0" w:line="240" w:lineRule="auto"/>
        <w:ind w:firstLine="709"/>
        <w:jc w:val="both"/>
        <w:rPr>
          <w:rFonts w:ascii="Times New Roman" w:hAnsi="Times New Roman"/>
          <w:sz w:val="28"/>
          <w:szCs w:val="28"/>
        </w:rPr>
      </w:pPr>
      <w:r w:rsidRPr="00C218AB">
        <w:rPr>
          <w:rFonts w:ascii="Times New Roman" w:hAnsi="Times New Roman"/>
          <w:sz w:val="28"/>
          <w:szCs w:val="28"/>
        </w:rPr>
        <w:lastRenderedPageBreak/>
        <w:t>Для образца S_1 больший диаметр зерна составляет 3,19(1) мм, а суммарный объем всех зерен 12,14(5) мм</w:t>
      </w:r>
      <w:r w:rsidRPr="00C96738">
        <w:rPr>
          <w:rFonts w:ascii="Times New Roman" w:hAnsi="Times New Roman"/>
          <w:sz w:val="28"/>
          <w:szCs w:val="28"/>
          <w:vertAlign w:val="superscript"/>
        </w:rPr>
        <w:t>3</w:t>
      </w:r>
      <w:r w:rsidR="007575F8">
        <w:rPr>
          <w:rFonts w:ascii="Times New Roman" w:hAnsi="Times New Roman"/>
          <w:sz w:val="28"/>
          <w:szCs w:val="28"/>
        </w:rPr>
        <w:t xml:space="preserve"> (</w:t>
      </w:r>
      <w:r w:rsidR="009775E9">
        <w:rPr>
          <w:rFonts w:ascii="Times New Roman" w:hAnsi="Times New Roman"/>
          <w:sz w:val="28"/>
          <w:szCs w:val="28"/>
        </w:rPr>
        <w:t>т</w:t>
      </w:r>
      <w:r w:rsidR="007575F8">
        <w:rPr>
          <w:rFonts w:ascii="Times New Roman" w:hAnsi="Times New Roman"/>
          <w:sz w:val="28"/>
          <w:szCs w:val="28"/>
        </w:rPr>
        <w:t>аблица 3.</w:t>
      </w:r>
      <w:r w:rsidR="00123DC5">
        <w:rPr>
          <w:rFonts w:ascii="Times New Roman" w:hAnsi="Times New Roman"/>
          <w:sz w:val="28"/>
          <w:szCs w:val="28"/>
        </w:rPr>
        <w:t>5</w:t>
      </w:r>
      <w:r w:rsidR="007575F8">
        <w:rPr>
          <w:rFonts w:ascii="Times New Roman" w:hAnsi="Times New Roman"/>
          <w:sz w:val="28"/>
          <w:szCs w:val="28"/>
        </w:rPr>
        <w:t>)</w:t>
      </w:r>
      <w:r w:rsidRPr="00C218AB">
        <w:rPr>
          <w:rFonts w:ascii="Times New Roman" w:hAnsi="Times New Roman"/>
          <w:sz w:val="28"/>
          <w:szCs w:val="28"/>
        </w:rPr>
        <w:t xml:space="preserve">, или 38626 вокселей из 4051999 вокселей </w:t>
      </w:r>
      <w:r w:rsidR="00C96738">
        <w:rPr>
          <w:rFonts w:ascii="Times New Roman" w:hAnsi="Times New Roman"/>
          <w:sz w:val="28"/>
          <w:szCs w:val="28"/>
        </w:rPr>
        <w:t>всего</w:t>
      </w:r>
      <w:r w:rsidRPr="00C218AB">
        <w:rPr>
          <w:rFonts w:ascii="Times New Roman" w:hAnsi="Times New Roman"/>
          <w:sz w:val="28"/>
          <w:szCs w:val="28"/>
        </w:rPr>
        <w:t xml:space="preserve"> объем</w:t>
      </w:r>
      <w:r w:rsidR="00C96738">
        <w:rPr>
          <w:rFonts w:ascii="Times New Roman" w:hAnsi="Times New Roman"/>
          <w:sz w:val="28"/>
          <w:szCs w:val="28"/>
        </w:rPr>
        <w:t>а</w:t>
      </w:r>
      <w:r w:rsidRPr="00C218AB">
        <w:rPr>
          <w:rFonts w:ascii="Times New Roman" w:hAnsi="Times New Roman"/>
          <w:sz w:val="28"/>
          <w:szCs w:val="28"/>
        </w:rPr>
        <w:t xml:space="preserve"> фрагмента S_1. Это соответствует 0,95% от общего объема образца S_1. Средний объем наблюдаемых силикатных зерен составляет 1,46(5) мм</w:t>
      </w:r>
      <w:r w:rsidRPr="00C96738">
        <w:rPr>
          <w:rFonts w:ascii="Times New Roman" w:hAnsi="Times New Roman"/>
          <w:sz w:val="28"/>
          <w:szCs w:val="28"/>
          <w:vertAlign w:val="superscript"/>
        </w:rPr>
        <w:t>3</w:t>
      </w:r>
      <w:r w:rsidRPr="00C218AB">
        <w:rPr>
          <w:rFonts w:ascii="Times New Roman" w:hAnsi="Times New Roman"/>
          <w:sz w:val="28"/>
          <w:szCs w:val="28"/>
        </w:rPr>
        <w:t xml:space="preserve">. Кроме того, в </w:t>
      </w:r>
      <w:proofErr w:type="gramStart"/>
      <w:r w:rsidRPr="00C218AB">
        <w:rPr>
          <w:rFonts w:ascii="Times New Roman" w:hAnsi="Times New Roman"/>
          <w:sz w:val="28"/>
          <w:szCs w:val="28"/>
        </w:rPr>
        <w:t>восстановленных</w:t>
      </w:r>
      <w:proofErr w:type="gramEnd"/>
      <w:r w:rsidRPr="00C218AB">
        <w:rPr>
          <w:rFonts w:ascii="Times New Roman" w:hAnsi="Times New Roman"/>
          <w:sz w:val="28"/>
          <w:szCs w:val="28"/>
        </w:rPr>
        <w:t xml:space="preserve"> 3D-данных были обнаружены внутренние пустоты и небольшие поры (</w:t>
      </w:r>
      <w:r w:rsidR="009775E9">
        <w:rPr>
          <w:rFonts w:ascii="Times New Roman" w:hAnsi="Times New Roman"/>
          <w:sz w:val="28"/>
          <w:szCs w:val="28"/>
        </w:rPr>
        <w:t>р</w:t>
      </w:r>
      <w:r w:rsidR="00C96738">
        <w:rPr>
          <w:rFonts w:ascii="Times New Roman" w:hAnsi="Times New Roman"/>
          <w:sz w:val="28"/>
          <w:szCs w:val="28"/>
        </w:rPr>
        <w:t>исунок 3.</w:t>
      </w:r>
      <w:r w:rsidR="00824960">
        <w:rPr>
          <w:rFonts w:ascii="Times New Roman" w:hAnsi="Times New Roman"/>
          <w:sz w:val="28"/>
          <w:szCs w:val="28"/>
        </w:rPr>
        <w:t>21</w:t>
      </w:r>
      <w:r w:rsidRPr="00C218AB">
        <w:rPr>
          <w:rFonts w:ascii="Times New Roman" w:hAnsi="Times New Roman"/>
          <w:sz w:val="28"/>
          <w:szCs w:val="28"/>
        </w:rPr>
        <w:t>). Общий объем пор занимает не более 0,5% от общего объема керамических образцов.</w:t>
      </w:r>
    </w:p>
    <w:p w:rsidR="002A5442" w:rsidRDefault="002A5442" w:rsidP="006166CC">
      <w:pPr>
        <w:spacing w:after="0" w:line="240" w:lineRule="auto"/>
        <w:ind w:firstLine="709"/>
        <w:jc w:val="both"/>
        <w:rPr>
          <w:rFonts w:ascii="Times New Roman" w:hAnsi="Times New Roman"/>
          <w:sz w:val="28"/>
          <w:szCs w:val="28"/>
        </w:rPr>
      </w:pPr>
      <w:r w:rsidRPr="00C218AB">
        <w:rPr>
          <w:rFonts w:ascii="Times New Roman" w:hAnsi="Times New Roman"/>
          <w:sz w:val="28"/>
          <w:szCs w:val="28"/>
        </w:rPr>
        <w:t xml:space="preserve">В отличие от образца </w:t>
      </w:r>
      <w:r w:rsidR="00C96738">
        <w:rPr>
          <w:rFonts w:ascii="Times New Roman" w:hAnsi="Times New Roman"/>
          <w:sz w:val="28"/>
          <w:szCs w:val="28"/>
          <w:lang w:val="en-US"/>
        </w:rPr>
        <w:t>S</w:t>
      </w:r>
      <w:r w:rsidRPr="00C218AB">
        <w:rPr>
          <w:rFonts w:ascii="Times New Roman" w:hAnsi="Times New Roman"/>
          <w:sz w:val="28"/>
          <w:szCs w:val="28"/>
        </w:rPr>
        <w:t xml:space="preserve">_1, образец </w:t>
      </w:r>
      <w:r w:rsidR="00C96738">
        <w:rPr>
          <w:rFonts w:ascii="Times New Roman" w:hAnsi="Times New Roman"/>
          <w:sz w:val="28"/>
          <w:szCs w:val="28"/>
          <w:lang w:val="en-US"/>
        </w:rPr>
        <w:t>S</w:t>
      </w:r>
      <w:r w:rsidRPr="00C218AB">
        <w:rPr>
          <w:rFonts w:ascii="Times New Roman" w:hAnsi="Times New Roman"/>
          <w:sz w:val="28"/>
          <w:szCs w:val="28"/>
        </w:rPr>
        <w:t xml:space="preserve">_2 имеет более изотропное распределение коэффициента затухания нейтронов по объему фрагмента. </w:t>
      </w:r>
      <w:proofErr w:type="gramStart"/>
      <w:r w:rsidR="00C96738">
        <w:rPr>
          <w:rFonts w:ascii="Times New Roman" w:hAnsi="Times New Roman"/>
          <w:sz w:val="28"/>
          <w:szCs w:val="28"/>
        </w:rPr>
        <w:t>В</w:t>
      </w:r>
      <w:proofErr w:type="gramEnd"/>
      <w:r w:rsidRPr="00C218AB">
        <w:rPr>
          <w:rFonts w:ascii="Times New Roman" w:hAnsi="Times New Roman"/>
          <w:sz w:val="28"/>
          <w:szCs w:val="28"/>
        </w:rPr>
        <w:t xml:space="preserve"> фрагменте S_2 нет</w:t>
      </w:r>
      <w:r w:rsidR="00C96738" w:rsidRPr="00C96738">
        <w:rPr>
          <w:rFonts w:ascii="Times New Roman" w:hAnsi="Times New Roman"/>
          <w:sz w:val="28"/>
          <w:szCs w:val="28"/>
        </w:rPr>
        <w:t xml:space="preserve"> </w:t>
      </w:r>
      <w:r w:rsidR="00C96738">
        <w:rPr>
          <w:rFonts w:ascii="Times New Roman" w:hAnsi="Times New Roman"/>
          <w:sz w:val="28"/>
          <w:szCs w:val="28"/>
        </w:rPr>
        <w:t>к</w:t>
      </w:r>
      <w:r w:rsidR="00C96738" w:rsidRPr="00C218AB">
        <w:rPr>
          <w:rFonts w:ascii="Times New Roman" w:hAnsi="Times New Roman"/>
          <w:sz w:val="28"/>
          <w:szCs w:val="28"/>
        </w:rPr>
        <w:t>рупных силикат</w:t>
      </w:r>
      <w:r w:rsidR="00C96738">
        <w:rPr>
          <w:rFonts w:ascii="Times New Roman" w:hAnsi="Times New Roman"/>
          <w:sz w:val="28"/>
          <w:szCs w:val="28"/>
        </w:rPr>
        <w:t>ных</w:t>
      </w:r>
      <w:r w:rsidR="00C96738" w:rsidRPr="00C96738">
        <w:rPr>
          <w:rFonts w:ascii="Times New Roman" w:hAnsi="Times New Roman"/>
          <w:sz w:val="28"/>
          <w:szCs w:val="28"/>
        </w:rPr>
        <w:t xml:space="preserve"> </w:t>
      </w:r>
      <w:r w:rsidR="00C96738" w:rsidRPr="00C218AB">
        <w:rPr>
          <w:rFonts w:ascii="Times New Roman" w:hAnsi="Times New Roman"/>
          <w:sz w:val="28"/>
          <w:szCs w:val="28"/>
        </w:rPr>
        <w:t>зерен</w:t>
      </w:r>
      <w:r w:rsidRPr="00C218AB">
        <w:rPr>
          <w:rFonts w:ascii="Times New Roman" w:hAnsi="Times New Roman"/>
          <w:sz w:val="28"/>
          <w:szCs w:val="28"/>
        </w:rPr>
        <w:t>, но наблюдаются мелкие включения с низкими коэффициентами затухания нейтронов, а также трещины и поры различного размера. Общий объем силикатных включений составляет ~ 8 мм</w:t>
      </w:r>
      <w:r w:rsidRPr="00C96738">
        <w:rPr>
          <w:rFonts w:ascii="Times New Roman" w:hAnsi="Times New Roman"/>
          <w:sz w:val="28"/>
          <w:szCs w:val="28"/>
          <w:vertAlign w:val="superscript"/>
        </w:rPr>
        <w:t>3</w:t>
      </w:r>
      <w:r w:rsidRPr="00C218AB">
        <w:rPr>
          <w:rFonts w:ascii="Times New Roman" w:hAnsi="Times New Roman"/>
          <w:sz w:val="28"/>
          <w:szCs w:val="28"/>
        </w:rPr>
        <w:t xml:space="preserve"> или около 0,43 % от общего объема </w:t>
      </w:r>
      <w:r w:rsidR="00C96738">
        <w:rPr>
          <w:rFonts w:ascii="Times New Roman" w:hAnsi="Times New Roman"/>
          <w:sz w:val="28"/>
          <w:szCs w:val="28"/>
        </w:rPr>
        <w:t>образца</w:t>
      </w:r>
      <w:r w:rsidRPr="00C218AB">
        <w:rPr>
          <w:rFonts w:ascii="Times New Roman" w:hAnsi="Times New Roman"/>
          <w:sz w:val="28"/>
          <w:szCs w:val="28"/>
        </w:rPr>
        <w:t>, средний объем зерен – 1,08(1) мм</w:t>
      </w:r>
      <w:r w:rsidRPr="009775E9">
        <w:rPr>
          <w:rFonts w:ascii="Times New Roman" w:hAnsi="Times New Roman"/>
          <w:sz w:val="28"/>
          <w:szCs w:val="28"/>
          <w:vertAlign w:val="superscript"/>
        </w:rPr>
        <w:t>3</w:t>
      </w:r>
      <w:r w:rsidRPr="00C218AB">
        <w:rPr>
          <w:rFonts w:ascii="Times New Roman" w:hAnsi="Times New Roman"/>
          <w:sz w:val="28"/>
          <w:szCs w:val="28"/>
        </w:rPr>
        <w:t>. Объем пустот и трещин занимал 0,23% объема образца</w:t>
      </w:r>
      <w:r w:rsidR="00C96738">
        <w:rPr>
          <w:rFonts w:ascii="Times New Roman" w:hAnsi="Times New Roman"/>
          <w:sz w:val="28"/>
          <w:szCs w:val="28"/>
        </w:rPr>
        <w:t xml:space="preserve"> </w:t>
      </w:r>
      <w:r w:rsidR="00C96738" w:rsidRPr="00C218AB">
        <w:rPr>
          <w:rFonts w:ascii="Times New Roman" w:hAnsi="Times New Roman"/>
          <w:sz w:val="28"/>
          <w:szCs w:val="28"/>
        </w:rPr>
        <w:t>S_2</w:t>
      </w:r>
      <w:r w:rsidRPr="00C218AB">
        <w:rPr>
          <w:rFonts w:ascii="Times New Roman" w:hAnsi="Times New Roman"/>
          <w:sz w:val="28"/>
          <w:szCs w:val="28"/>
        </w:rPr>
        <w:t>.</w:t>
      </w:r>
      <w:r w:rsidR="00C96738">
        <w:rPr>
          <w:rFonts w:ascii="Times New Roman" w:hAnsi="Times New Roman"/>
          <w:sz w:val="28"/>
          <w:szCs w:val="28"/>
        </w:rPr>
        <w:t xml:space="preserve">  </w:t>
      </w:r>
    </w:p>
    <w:p w:rsidR="00C96738" w:rsidRDefault="00C96738" w:rsidP="006166CC">
      <w:pPr>
        <w:spacing w:after="0" w:line="240" w:lineRule="auto"/>
        <w:ind w:firstLine="709"/>
        <w:jc w:val="both"/>
        <w:rPr>
          <w:rFonts w:ascii="Times New Roman" w:hAnsi="Times New Roman"/>
          <w:sz w:val="28"/>
          <w:szCs w:val="28"/>
        </w:rPr>
      </w:pPr>
    </w:p>
    <w:p w:rsidR="00C96738" w:rsidRPr="00C96738" w:rsidRDefault="00C96738" w:rsidP="00F06D12">
      <w:pPr>
        <w:autoSpaceDE w:val="0"/>
        <w:autoSpaceDN w:val="0"/>
        <w:adjustRightInd w:val="0"/>
        <w:spacing w:after="0" w:line="240" w:lineRule="auto"/>
        <w:jc w:val="both"/>
        <w:rPr>
          <w:rFonts w:ascii="Times New Roman" w:hAnsi="Times New Roman"/>
          <w:iCs/>
          <w:sz w:val="28"/>
          <w:szCs w:val="28"/>
        </w:rPr>
      </w:pPr>
      <w:r>
        <w:rPr>
          <w:rFonts w:ascii="Times New Roman" w:hAnsi="Times New Roman"/>
          <w:iCs/>
          <w:sz w:val="28"/>
          <w:szCs w:val="28"/>
        </w:rPr>
        <w:t xml:space="preserve">Таблица </w:t>
      </w:r>
      <w:r w:rsidRPr="002812A2">
        <w:rPr>
          <w:rFonts w:ascii="Times New Roman" w:hAnsi="Times New Roman"/>
          <w:iCs/>
          <w:sz w:val="28"/>
          <w:szCs w:val="28"/>
        </w:rPr>
        <w:t>3</w:t>
      </w:r>
      <w:r>
        <w:rPr>
          <w:rFonts w:ascii="Times New Roman" w:hAnsi="Times New Roman"/>
          <w:iCs/>
          <w:sz w:val="28"/>
          <w:szCs w:val="28"/>
        </w:rPr>
        <w:t>.</w:t>
      </w:r>
      <w:r w:rsidR="00123DC5">
        <w:rPr>
          <w:rFonts w:ascii="Times New Roman" w:hAnsi="Times New Roman"/>
          <w:iCs/>
          <w:sz w:val="28"/>
          <w:szCs w:val="28"/>
        </w:rPr>
        <w:t>5</w:t>
      </w:r>
      <w:r w:rsidRPr="002812A2">
        <w:rPr>
          <w:rFonts w:ascii="Times New Roman" w:hAnsi="Times New Roman"/>
          <w:iCs/>
          <w:sz w:val="28"/>
          <w:szCs w:val="28"/>
        </w:rPr>
        <w:t xml:space="preserve"> </w:t>
      </w:r>
      <w:r>
        <w:rPr>
          <w:rFonts w:ascii="Times New Roman" w:hAnsi="Times New Roman"/>
          <w:iCs/>
          <w:sz w:val="28"/>
          <w:szCs w:val="28"/>
        </w:rPr>
        <w:t xml:space="preserve">– </w:t>
      </w:r>
      <w:r w:rsidRPr="00C218AB">
        <w:rPr>
          <w:rFonts w:ascii="Times New Roman" w:hAnsi="Times New Roman"/>
          <w:sz w:val="28"/>
          <w:szCs w:val="28"/>
        </w:rPr>
        <w:t>Полученные данные по объёмам компонентов исследованных керамических образцов в результате нейтронного трёхмерного анализа</w:t>
      </w:r>
    </w:p>
    <w:p w:rsidR="002A5442" w:rsidRPr="00C96738" w:rsidRDefault="002A5442" w:rsidP="00F06D12">
      <w:pPr>
        <w:spacing w:after="0" w:line="240" w:lineRule="auto"/>
        <w:jc w:val="right"/>
        <w:rPr>
          <w:rFonts w:ascii="Times New Roman" w:hAnsi="Times New Roman"/>
          <w:sz w:val="16"/>
          <w:szCs w:val="16"/>
        </w:rPr>
      </w:pPr>
    </w:p>
    <w:tbl>
      <w:tblPr>
        <w:tblStyle w:val="13"/>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2"/>
        <w:gridCol w:w="2618"/>
        <w:gridCol w:w="2615"/>
        <w:gridCol w:w="2956"/>
      </w:tblGrid>
      <w:tr w:rsidR="002A5442" w:rsidRPr="006166CC" w:rsidTr="00F06D12">
        <w:trPr>
          <w:cnfStyle w:val="100000000000"/>
          <w:trHeight w:val="257"/>
        </w:trPr>
        <w:tc>
          <w:tcPr>
            <w:cnfStyle w:val="001000000000"/>
            <w:tcW w:w="1232" w:type="dxa"/>
            <w:tcBorders>
              <w:top w:val="none" w:sz="0" w:space="0" w:color="auto"/>
              <w:left w:val="none" w:sz="0" w:space="0" w:color="auto"/>
              <w:bottom w:val="none" w:sz="0" w:space="0" w:color="auto"/>
              <w:right w:val="none" w:sz="0" w:space="0" w:color="auto"/>
            </w:tcBorders>
            <w:shd w:val="clear" w:color="auto" w:fill="auto"/>
            <w:vAlign w:val="center"/>
          </w:tcPr>
          <w:p w:rsidR="002A5442" w:rsidRPr="006166CC" w:rsidRDefault="00BF0F9B" w:rsidP="00F06D12">
            <w:pPr>
              <w:spacing w:after="0" w:line="240" w:lineRule="auto"/>
              <w:jc w:val="center"/>
              <w:rPr>
                <w:rFonts w:ascii="Times New Roman" w:hAnsi="Times New Roman"/>
                <w:b w:val="0"/>
                <w:color w:val="auto"/>
                <w:sz w:val="24"/>
                <w:szCs w:val="24"/>
              </w:rPr>
            </w:pPr>
            <w:r w:rsidRPr="006166CC">
              <w:rPr>
                <w:rFonts w:ascii="Times New Roman" w:hAnsi="Times New Roman"/>
                <w:b w:val="0"/>
                <w:color w:val="auto"/>
                <w:sz w:val="24"/>
                <w:szCs w:val="24"/>
              </w:rPr>
              <w:t>Образец</w:t>
            </w:r>
          </w:p>
        </w:tc>
        <w:tc>
          <w:tcPr>
            <w:tcW w:w="2618" w:type="dxa"/>
            <w:tcBorders>
              <w:top w:val="none" w:sz="0" w:space="0" w:color="auto"/>
              <w:left w:val="none" w:sz="0" w:space="0" w:color="auto"/>
              <w:bottom w:val="none" w:sz="0" w:space="0" w:color="auto"/>
              <w:right w:val="none" w:sz="0" w:space="0" w:color="auto"/>
            </w:tcBorders>
            <w:shd w:val="clear" w:color="auto" w:fill="auto"/>
            <w:vAlign w:val="center"/>
          </w:tcPr>
          <w:p w:rsidR="002A5442" w:rsidRPr="006166CC" w:rsidRDefault="00BF0F9B" w:rsidP="00F06D12">
            <w:pPr>
              <w:spacing w:after="0" w:line="240" w:lineRule="auto"/>
              <w:jc w:val="center"/>
              <w:cnfStyle w:val="100000000000"/>
              <w:rPr>
                <w:rFonts w:ascii="Times New Roman" w:hAnsi="Times New Roman"/>
                <w:b w:val="0"/>
                <w:color w:val="auto"/>
                <w:sz w:val="24"/>
                <w:szCs w:val="24"/>
                <w:vertAlign w:val="superscript"/>
              </w:rPr>
            </w:pPr>
            <w:r w:rsidRPr="006166CC">
              <w:rPr>
                <w:rFonts w:ascii="Times New Roman" w:hAnsi="Times New Roman"/>
                <w:b w:val="0"/>
                <w:color w:val="auto"/>
                <w:sz w:val="24"/>
                <w:szCs w:val="24"/>
              </w:rPr>
              <w:t>Общий объем</w:t>
            </w:r>
            <w:r w:rsidR="002A5442" w:rsidRPr="006166CC">
              <w:rPr>
                <w:rFonts w:ascii="Times New Roman" w:hAnsi="Times New Roman"/>
                <w:b w:val="0"/>
                <w:color w:val="auto"/>
                <w:sz w:val="24"/>
                <w:szCs w:val="24"/>
                <w:lang w:val="en-US"/>
              </w:rPr>
              <w:t>, mm</w:t>
            </w:r>
            <w:r w:rsidR="002A5442" w:rsidRPr="006166CC">
              <w:rPr>
                <w:rFonts w:ascii="Times New Roman" w:hAnsi="Times New Roman"/>
                <w:b w:val="0"/>
                <w:color w:val="auto"/>
                <w:sz w:val="24"/>
                <w:szCs w:val="24"/>
                <w:vertAlign w:val="superscript"/>
              </w:rPr>
              <w:t>3</w:t>
            </w:r>
          </w:p>
        </w:tc>
        <w:tc>
          <w:tcPr>
            <w:tcW w:w="2615" w:type="dxa"/>
            <w:tcBorders>
              <w:top w:val="none" w:sz="0" w:space="0" w:color="auto"/>
              <w:left w:val="none" w:sz="0" w:space="0" w:color="auto"/>
              <w:bottom w:val="none" w:sz="0" w:space="0" w:color="auto"/>
              <w:right w:val="none" w:sz="0" w:space="0" w:color="auto"/>
            </w:tcBorders>
            <w:shd w:val="clear" w:color="auto" w:fill="auto"/>
            <w:vAlign w:val="center"/>
          </w:tcPr>
          <w:p w:rsidR="002A5442" w:rsidRPr="006166CC" w:rsidRDefault="00BF0F9B" w:rsidP="00F06D12">
            <w:pPr>
              <w:spacing w:after="0" w:line="240" w:lineRule="auto"/>
              <w:jc w:val="center"/>
              <w:cnfStyle w:val="100000000000"/>
              <w:rPr>
                <w:rFonts w:ascii="Times New Roman" w:hAnsi="Times New Roman"/>
                <w:b w:val="0"/>
                <w:color w:val="auto"/>
                <w:sz w:val="24"/>
                <w:szCs w:val="24"/>
                <w:lang w:val="en-US"/>
              </w:rPr>
            </w:pPr>
            <w:r w:rsidRPr="006166CC">
              <w:rPr>
                <w:rFonts w:ascii="Times New Roman" w:hAnsi="Times New Roman"/>
                <w:b w:val="0"/>
                <w:color w:val="auto"/>
                <w:sz w:val="24"/>
                <w:szCs w:val="24"/>
              </w:rPr>
              <w:t>Объем пор</w:t>
            </w:r>
            <w:r w:rsidR="002A5442" w:rsidRPr="006166CC">
              <w:rPr>
                <w:rFonts w:ascii="Times New Roman" w:hAnsi="Times New Roman"/>
                <w:b w:val="0"/>
                <w:color w:val="auto"/>
                <w:sz w:val="24"/>
                <w:szCs w:val="24"/>
                <w:lang w:val="en-US"/>
              </w:rPr>
              <w:t>, mm</w:t>
            </w:r>
            <w:r w:rsidR="002A5442" w:rsidRPr="006166CC">
              <w:rPr>
                <w:rFonts w:ascii="Times New Roman" w:hAnsi="Times New Roman"/>
                <w:b w:val="0"/>
                <w:color w:val="auto"/>
                <w:sz w:val="24"/>
                <w:szCs w:val="24"/>
                <w:vertAlign w:val="superscript"/>
              </w:rPr>
              <w:t>3</w:t>
            </w:r>
          </w:p>
        </w:tc>
        <w:tc>
          <w:tcPr>
            <w:tcW w:w="2956" w:type="dxa"/>
            <w:tcBorders>
              <w:top w:val="none" w:sz="0" w:space="0" w:color="auto"/>
              <w:left w:val="none" w:sz="0" w:space="0" w:color="auto"/>
              <w:bottom w:val="none" w:sz="0" w:space="0" w:color="auto"/>
              <w:right w:val="none" w:sz="0" w:space="0" w:color="auto"/>
            </w:tcBorders>
            <w:shd w:val="clear" w:color="auto" w:fill="auto"/>
            <w:vAlign w:val="center"/>
          </w:tcPr>
          <w:p w:rsidR="002A5442" w:rsidRPr="006166CC" w:rsidRDefault="00BF0F9B" w:rsidP="00F06D12">
            <w:pPr>
              <w:spacing w:after="0" w:line="240" w:lineRule="auto"/>
              <w:jc w:val="center"/>
              <w:cnfStyle w:val="100000000000"/>
              <w:rPr>
                <w:rFonts w:ascii="Times New Roman" w:hAnsi="Times New Roman"/>
                <w:b w:val="0"/>
                <w:color w:val="auto"/>
                <w:sz w:val="24"/>
                <w:szCs w:val="24"/>
              </w:rPr>
            </w:pPr>
            <w:r w:rsidRPr="006166CC">
              <w:rPr>
                <w:rFonts w:ascii="Times New Roman" w:hAnsi="Times New Roman"/>
                <w:b w:val="0"/>
                <w:color w:val="auto"/>
                <w:sz w:val="24"/>
                <w:szCs w:val="24"/>
              </w:rPr>
              <w:t>Объем включения</w:t>
            </w:r>
            <w:r w:rsidR="002A5442" w:rsidRPr="006166CC">
              <w:rPr>
                <w:rFonts w:ascii="Times New Roman" w:hAnsi="Times New Roman"/>
                <w:b w:val="0"/>
                <w:color w:val="auto"/>
                <w:sz w:val="24"/>
                <w:szCs w:val="24"/>
              </w:rPr>
              <w:t xml:space="preserve">, </w:t>
            </w:r>
            <w:r w:rsidR="002A5442" w:rsidRPr="006166CC">
              <w:rPr>
                <w:rFonts w:ascii="Times New Roman" w:hAnsi="Times New Roman"/>
                <w:b w:val="0"/>
                <w:color w:val="auto"/>
                <w:sz w:val="24"/>
                <w:szCs w:val="24"/>
                <w:lang w:val="en-US"/>
              </w:rPr>
              <w:t>mm</w:t>
            </w:r>
            <w:r w:rsidR="002A5442" w:rsidRPr="006166CC">
              <w:rPr>
                <w:rFonts w:ascii="Times New Roman" w:hAnsi="Times New Roman"/>
                <w:b w:val="0"/>
                <w:color w:val="auto"/>
                <w:sz w:val="24"/>
                <w:szCs w:val="24"/>
                <w:vertAlign w:val="superscript"/>
              </w:rPr>
              <w:t>3</w:t>
            </w:r>
          </w:p>
        </w:tc>
      </w:tr>
      <w:tr w:rsidR="002A5442" w:rsidRPr="006166CC" w:rsidTr="00F06D12">
        <w:trPr>
          <w:cnfStyle w:val="000000100000"/>
          <w:trHeight w:hRule="exact" w:val="284"/>
        </w:trPr>
        <w:tc>
          <w:tcPr>
            <w:cnfStyle w:val="001000000000"/>
            <w:tcW w:w="1232"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lang w:val="en-US"/>
              </w:rPr>
            </w:pPr>
            <w:r w:rsidRPr="006166CC">
              <w:rPr>
                <w:rFonts w:ascii="Times New Roman" w:hAnsi="Times New Roman"/>
                <w:b w:val="0"/>
                <w:color w:val="auto"/>
                <w:sz w:val="24"/>
                <w:szCs w:val="24"/>
                <w:lang w:val="en-US"/>
              </w:rPr>
              <w:t>S_1</w:t>
            </w:r>
          </w:p>
        </w:tc>
        <w:tc>
          <w:tcPr>
            <w:tcW w:w="2618"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1274.07(8)</w:t>
            </w:r>
          </w:p>
        </w:tc>
        <w:tc>
          <w:tcPr>
            <w:tcW w:w="2615"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5.33(2)</w:t>
            </w:r>
          </w:p>
        </w:tc>
        <w:tc>
          <w:tcPr>
            <w:tcW w:w="2956"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12.14(5)</w:t>
            </w:r>
          </w:p>
        </w:tc>
      </w:tr>
      <w:tr w:rsidR="002A5442" w:rsidRPr="006166CC" w:rsidTr="00F06D12">
        <w:trPr>
          <w:trHeight w:hRule="exact" w:val="284"/>
        </w:trPr>
        <w:tc>
          <w:tcPr>
            <w:cnfStyle w:val="001000000000"/>
            <w:tcW w:w="1232" w:type="dxa"/>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rPr>
            </w:pPr>
            <w:r w:rsidRPr="006166CC">
              <w:rPr>
                <w:rFonts w:ascii="Times New Roman" w:hAnsi="Times New Roman"/>
                <w:b w:val="0"/>
                <w:color w:val="auto"/>
                <w:sz w:val="24"/>
                <w:szCs w:val="24"/>
                <w:lang w:val="en-US"/>
              </w:rPr>
              <w:t>S_2</w:t>
            </w:r>
          </w:p>
        </w:tc>
        <w:tc>
          <w:tcPr>
            <w:tcW w:w="2618"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1985.54(3)</w:t>
            </w:r>
          </w:p>
        </w:tc>
        <w:tc>
          <w:tcPr>
            <w:tcW w:w="2615"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4.56(5)</w:t>
            </w:r>
          </w:p>
        </w:tc>
        <w:tc>
          <w:tcPr>
            <w:tcW w:w="2956"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8.44(9)</w:t>
            </w:r>
          </w:p>
        </w:tc>
      </w:tr>
      <w:tr w:rsidR="002A5442" w:rsidRPr="006166CC" w:rsidTr="00F06D12">
        <w:trPr>
          <w:cnfStyle w:val="000000100000"/>
          <w:trHeight w:hRule="exact" w:val="284"/>
        </w:trPr>
        <w:tc>
          <w:tcPr>
            <w:cnfStyle w:val="001000000000"/>
            <w:tcW w:w="1232"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rPr>
            </w:pPr>
            <w:r w:rsidRPr="006166CC">
              <w:rPr>
                <w:rFonts w:ascii="Times New Roman" w:hAnsi="Times New Roman"/>
                <w:b w:val="0"/>
                <w:color w:val="auto"/>
                <w:sz w:val="24"/>
                <w:szCs w:val="24"/>
                <w:lang w:val="en-US"/>
              </w:rPr>
              <w:t>S_3</w:t>
            </w:r>
          </w:p>
        </w:tc>
        <w:tc>
          <w:tcPr>
            <w:tcW w:w="2618"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3223.39(8)</w:t>
            </w:r>
          </w:p>
        </w:tc>
        <w:tc>
          <w:tcPr>
            <w:tcW w:w="2615"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3.91(2)</w:t>
            </w:r>
          </w:p>
        </w:tc>
        <w:tc>
          <w:tcPr>
            <w:tcW w:w="2956"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7.44(6)</w:t>
            </w:r>
          </w:p>
        </w:tc>
      </w:tr>
      <w:tr w:rsidR="002A5442" w:rsidRPr="006166CC" w:rsidTr="00F06D12">
        <w:trPr>
          <w:trHeight w:hRule="exact" w:val="284"/>
        </w:trPr>
        <w:tc>
          <w:tcPr>
            <w:cnfStyle w:val="001000000000"/>
            <w:tcW w:w="1232" w:type="dxa"/>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rPr>
            </w:pPr>
            <w:r w:rsidRPr="006166CC">
              <w:rPr>
                <w:rFonts w:ascii="Times New Roman" w:hAnsi="Times New Roman"/>
                <w:b w:val="0"/>
                <w:color w:val="auto"/>
                <w:sz w:val="24"/>
                <w:szCs w:val="24"/>
                <w:lang w:val="en-US"/>
              </w:rPr>
              <w:t>S_4</w:t>
            </w:r>
          </w:p>
        </w:tc>
        <w:tc>
          <w:tcPr>
            <w:tcW w:w="2618"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3974.63(5)</w:t>
            </w:r>
          </w:p>
        </w:tc>
        <w:tc>
          <w:tcPr>
            <w:tcW w:w="2615"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29.72(6)</w:t>
            </w:r>
          </w:p>
        </w:tc>
        <w:tc>
          <w:tcPr>
            <w:tcW w:w="2956"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3.92(8)</w:t>
            </w:r>
          </w:p>
        </w:tc>
      </w:tr>
      <w:tr w:rsidR="002A5442" w:rsidRPr="006166CC" w:rsidTr="00F06D12">
        <w:trPr>
          <w:cnfStyle w:val="000000100000"/>
          <w:trHeight w:hRule="exact" w:val="284"/>
        </w:trPr>
        <w:tc>
          <w:tcPr>
            <w:cnfStyle w:val="001000000000"/>
            <w:tcW w:w="1232"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rPr>
            </w:pPr>
            <w:r w:rsidRPr="006166CC">
              <w:rPr>
                <w:rFonts w:ascii="Times New Roman" w:hAnsi="Times New Roman"/>
                <w:b w:val="0"/>
                <w:color w:val="auto"/>
                <w:sz w:val="24"/>
                <w:szCs w:val="24"/>
                <w:lang w:val="en-US"/>
              </w:rPr>
              <w:t>S_5</w:t>
            </w:r>
          </w:p>
        </w:tc>
        <w:tc>
          <w:tcPr>
            <w:tcW w:w="2618"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5604.03(8)</w:t>
            </w:r>
          </w:p>
        </w:tc>
        <w:tc>
          <w:tcPr>
            <w:tcW w:w="2615"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58.62(7)</w:t>
            </w:r>
          </w:p>
        </w:tc>
        <w:tc>
          <w:tcPr>
            <w:tcW w:w="2956"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2.28(1)</w:t>
            </w:r>
          </w:p>
        </w:tc>
      </w:tr>
      <w:tr w:rsidR="002A5442" w:rsidRPr="006166CC" w:rsidTr="00F06D12">
        <w:trPr>
          <w:trHeight w:hRule="exact" w:val="284"/>
        </w:trPr>
        <w:tc>
          <w:tcPr>
            <w:cnfStyle w:val="001000000000"/>
            <w:tcW w:w="1232" w:type="dxa"/>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rPr>
            </w:pPr>
            <w:r w:rsidRPr="006166CC">
              <w:rPr>
                <w:rFonts w:ascii="Times New Roman" w:hAnsi="Times New Roman"/>
                <w:b w:val="0"/>
                <w:color w:val="auto"/>
                <w:sz w:val="24"/>
                <w:szCs w:val="24"/>
                <w:lang w:val="en-US"/>
              </w:rPr>
              <w:t>S_6</w:t>
            </w:r>
          </w:p>
        </w:tc>
        <w:tc>
          <w:tcPr>
            <w:tcW w:w="2618"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6864.01(6)</w:t>
            </w:r>
          </w:p>
        </w:tc>
        <w:tc>
          <w:tcPr>
            <w:tcW w:w="2615"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20.64(9)</w:t>
            </w:r>
          </w:p>
        </w:tc>
        <w:tc>
          <w:tcPr>
            <w:tcW w:w="2956" w:type="dxa"/>
            <w:shd w:val="clear" w:color="auto" w:fill="auto"/>
          </w:tcPr>
          <w:p w:rsidR="002A5442" w:rsidRPr="006166CC" w:rsidRDefault="002A5442" w:rsidP="0012657C">
            <w:pPr>
              <w:spacing w:after="0" w:line="240" w:lineRule="auto"/>
              <w:jc w:val="both"/>
              <w:cnfStyle w:val="000000000000"/>
              <w:rPr>
                <w:rFonts w:ascii="Times New Roman" w:hAnsi="Times New Roman"/>
                <w:color w:val="auto"/>
                <w:sz w:val="24"/>
                <w:szCs w:val="24"/>
                <w:lang w:val="en-US"/>
              </w:rPr>
            </w:pPr>
            <w:r w:rsidRPr="006166CC">
              <w:rPr>
                <w:rFonts w:ascii="Times New Roman" w:hAnsi="Times New Roman"/>
                <w:color w:val="auto"/>
                <w:sz w:val="24"/>
                <w:szCs w:val="24"/>
                <w:lang w:val="en-US"/>
              </w:rPr>
              <w:t>3.04(6)</w:t>
            </w:r>
          </w:p>
        </w:tc>
      </w:tr>
      <w:tr w:rsidR="002A5442" w:rsidRPr="006166CC" w:rsidTr="00F06D12">
        <w:trPr>
          <w:cnfStyle w:val="000000100000"/>
          <w:trHeight w:hRule="exact" w:val="284"/>
        </w:trPr>
        <w:tc>
          <w:tcPr>
            <w:cnfStyle w:val="001000000000"/>
            <w:tcW w:w="1232"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rPr>
                <w:rFonts w:ascii="Times New Roman" w:hAnsi="Times New Roman"/>
                <w:b w:val="0"/>
                <w:color w:val="auto"/>
                <w:sz w:val="24"/>
                <w:szCs w:val="24"/>
              </w:rPr>
            </w:pPr>
            <w:r w:rsidRPr="006166CC">
              <w:rPr>
                <w:rFonts w:ascii="Times New Roman" w:hAnsi="Times New Roman"/>
                <w:b w:val="0"/>
                <w:color w:val="auto"/>
                <w:sz w:val="24"/>
                <w:szCs w:val="24"/>
                <w:lang w:val="en-US"/>
              </w:rPr>
              <w:t>S_7</w:t>
            </w:r>
          </w:p>
        </w:tc>
        <w:tc>
          <w:tcPr>
            <w:tcW w:w="2618"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1514.95(9)</w:t>
            </w:r>
          </w:p>
        </w:tc>
        <w:tc>
          <w:tcPr>
            <w:tcW w:w="2615"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rPr>
              <w:t>1</w:t>
            </w:r>
            <w:r w:rsidRPr="006166CC">
              <w:rPr>
                <w:rFonts w:ascii="Times New Roman" w:hAnsi="Times New Roman"/>
                <w:color w:val="auto"/>
                <w:sz w:val="24"/>
                <w:szCs w:val="24"/>
                <w:lang w:val="en-US"/>
              </w:rPr>
              <w:t>.</w:t>
            </w:r>
            <w:r w:rsidRPr="006166CC">
              <w:rPr>
                <w:rFonts w:ascii="Times New Roman" w:hAnsi="Times New Roman"/>
                <w:color w:val="auto"/>
                <w:sz w:val="24"/>
                <w:szCs w:val="24"/>
              </w:rPr>
              <w:t>21</w:t>
            </w:r>
            <w:r w:rsidRPr="006166CC">
              <w:rPr>
                <w:rFonts w:ascii="Times New Roman" w:hAnsi="Times New Roman"/>
                <w:color w:val="auto"/>
                <w:sz w:val="24"/>
                <w:szCs w:val="24"/>
                <w:lang w:val="en-US"/>
              </w:rPr>
              <w:t>(</w:t>
            </w:r>
            <w:r w:rsidRPr="006166CC">
              <w:rPr>
                <w:rFonts w:ascii="Times New Roman" w:hAnsi="Times New Roman"/>
                <w:color w:val="auto"/>
                <w:sz w:val="24"/>
                <w:szCs w:val="24"/>
              </w:rPr>
              <w:t>5</w:t>
            </w:r>
            <w:r w:rsidRPr="006166CC">
              <w:rPr>
                <w:rFonts w:ascii="Times New Roman" w:hAnsi="Times New Roman"/>
                <w:color w:val="auto"/>
                <w:sz w:val="24"/>
                <w:szCs w:val="24"/>
                <w:lang w:val="en-US"/>
              </w:rPr>
              <w:t>)</w:t>
            </w:r>
          </w:p>
        </w:tc>
        <w:tc>
          <w:tcPr>
            <w:tcW w:w="2956" w:type="dxa"/>
            <w:tcBorders>
              <w:left w:val="none" w:sz="0" w:space="0" w:color="auto"/>
              <w:right w:val="none" w:sz="0" w:space="0" w:color="auto"/>
            </w:tcBorders>
            <w:shd w:val="clear" w:color="auto" w:fill="auto"/>
          </w:tcPr>
          <w:p w:rsidR="002A5442" w:rsidRPr="006166CC" w:rsidRDefault="002A5442" w:rsidP="0012657C">
            <w:pPr>
              <w:spacing w:after="0" w:line="240" w:lineRule="auto"/>
              <w:jc w:val="both"/>
              <w:cnfStyle w:val="000000100000"/>
              <w:rPr>
                <w:rFonts w:ascii="Times New Roman" w:hAnsi="Times New Roman"/>
                <w:color w:val="auto"/>
                <w:sz w:val="24"/>
                <w:szCs w:val="24"/>
                <w:lang w:val="en-US"/>
              </w:rPr>
            </w:pPr>
            <w:r w:rsidRPr="006166CC">
              <w:rPr>
                <w:rFonts w:ascii="Times New Roman" w:hAnsi="Times New Roman"/>
                <w:color w:val="auto"/>
                <w:sz w:val="24"/>
                <w:szCs w:val="24"/>
                <w:lang w:val="en-US"/>
              </w:rPr>
              <w:t>2.36(1)</w:t>
            </w:r>
          </w:p>
        </w:tc>
      </w:tr>
    </w:tbl>
    <w:p w:rsidR="002A5442" w:rsidRPr="00C218AB" w:rsidRDefault="002A5442" w:rsidP="0012657C">
      <w:pPr>
        <w:spacing w:after="0" w:line="240" w:lineRule="auto"/>
        <w:jc w:val="both"/>
        <w:rPr>
          <w:rFonts w:ascii="Times New Roman" w:hAnsi="Times New Roman"/>
          <w:b/>
          <w:bCs/>
          <w:i/>
          <w:iCs/>
          <w:noProof/>
          <w:sz w:val="28"/>
          <w:szCs w:val="28"/>
          <w:lang w:eastAsia="ru-RU"/>
        </w:rPr>
      </w:pPr>
    </w:p>
    <w:p w:rsidR="002A5442" w:rsidRPr="00C218AB" w:rsidRDefault="00F06D12" w:rsidP="006166C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 таблицей 3.5, </w:t>
      </w:r>
      <w:r w:rsidRPr="00C218AB">
        <w:rPr>
          <w:rFonts w:ascii="Times New Roman" w:hAnsi="Times New Roman"/>
          <w:sz w:val="28"/>
          <w:szCs w:val="28"/>
        </w:rPr>
        <w:t xml:space="preserve">объем </w:t>
      </w:r>
      <w:r w:rsidR="002A5442" w:rsidRPr="00C218AB">
        <w:rPr>
          <w:rFonts w:ascii="Times New Roman" w:hAnsi="Times New Roman"/>
          <w:sz w:val="28"/>
          <w:szCs w:val="28"/>
        </w:rPr>
        <w:t xml:space="preserve">силикатных зерен внутри фрагмента S_3 составляет около </w:t>
      </w:r>
      <w:r w:rsidR="00341612" w:rsidRPr="00814CB2">
        <w:rPr>
          <w:rFonts w:ascii="Times New Roman" w:hAnsi="Times New Roman"/>
          <w:sz w:val="24"/>
          <w:szCs w:val="24"/>
        </w:rPr>
        <w:sym w:font="Symbol" w:char="F07E"/>
      </w:r>
      <w:r w:rsidR="002A5442" w:rsidRPr="00C218AB">
        <w:rPr>
          <w:rFonts w:ascii="Times New Roman" w:hAnsi="Times New Roman"/>
          <w:sz w:val="28"/>
          <w:szCs w:val="28"/>
        </w:rPr>
        <w:t>7 мм</w:t>
      </w:r>
      <w:r w:rsidR="002A5442" w:rsidRPr="00341612">
        <w:rPr>
          <w:rFonts w:ascii="Times New Roman" w:hAnsi="Times New Roman"/>
          <w:sz w:val="28"/>
          <w:szCs w:val="28"/>
          <w:vertAlign w:val="superscript"/>
        </w:rPr>
        <w:t>3</w:t>
      </w:r>
      <w:r w:rsidR="002A5442" w:rsidRPr="00C218AB">
        <w:rPr>
          <w:rFonts w:ascii="Times New Roman" w:hAnsi="Times New Roman"/>
          <w:sz w:val="28"/>
          <w:szCs w:val="28"/>
        </w:rPr>
        <w:t>, что соответствует 0,23% от общего объема образца. На краю спирального узора были обнаружены области с высокими коэффициентами затухания нейтронов. Объем этой области составляет 36,75(9) мм</w:t>
      </w:r>
      <w:r w:rsidR="002A5442" w:rsidRPr="00341612">
        <w:rPr>
          <w:rFonts w:ascii="Times New Roman" w:hAnsi="Times New Roman"/>
          <w:sz w:val="28"/>
          <w:szCs w:val="28"/>
          <w:vertAlign w:val="superscript"/>
        </w:rPr>
        <w:t>3</w:t>
      </w:r>
      <w:r w:rsidR="002A5442" w:rsidRPr="00C218AB">
        <w:rPr>
          <w:rFonts w:ascii="Times New Roman" w:hAnsi="Times New Roman"/>
          <w:sz w:val="28"/>
          <w:szCs w:val="28"/>
        </w:rPr>
        <w:t xml:space="preserve">, что соответствует 1,14% от общего объема фрагмента кувшина. Мы предполагаем, что это остатки загрязнений, вероятно, почвенного характера. Мелкие поры присутствуют и в объеме образца </w:t>
      </w:r>
      <w:r w:rsidR="00341612">
        <w:rPr>
          <w:rFonts w:ascii="Times New Roman" w:hAnsi="Times New Roman"/>
          <w:sz w:val="28"/>
          <w:szCs w:val="28"/>
          <w:lang w:val="en-US"/>
        </w:rPr>
        <w:t>S</w:t>
      </w:r>
      <w:r w:rsidR="002A5442" w:rsidRPr="00C218AB">
        <w:rPr>
          <w:rFonts w:ascii="Times New Roman" w:hAnsi="Times New Roman"/>
          <w:sz w:val="28"/>
          <w:szCs w:val="28"/>
        </w:rPr>
        <w:t>_3. Объем самой крупной поры 1,5 мм</w:t>
      </w:r>
      <w:r w:rsidR="002A5442" w:rsidRPr="00341612">
        <w:rPr>
          <w:rFonts w:ascii="Times New Roman" w:hAnsi="Times New Roman"/>
          <w:sz w:val="28"/>
          <w:szCs w:val="28"/>
          <w:vertAlign w:val="superscript"/>
        </w:rPr>
        <w:t>3</w:t>
      </w:r>
      <w:r w:rsidR="002A5442" w:rsidRPr="00C218AB">
        <w:rPr>
          <w:rFonts w:ascii="Times New Roman" w:hAnsi="Times New Roman"/>
          <w:sz w:val="28"/>
          <w:szCs w:val="28"/>
        </w:rPr>
        <w:t>.</w:t>
      </w:r>
    </w:p>
    <w:p w:rsidR="002A5442" w:rsidRPr="00C218AB" w:rsidRDefault="002A5442" w:rsidP="006166CC">
      <w:pPr>
        <w:spacing w:after="0" w:line="240" w:lineRule="auto"/>
        <w:ind w:firstLine="709"/>
        <w:jc w:val="both"/>
        <w:rPr>
          <w:rFonts w:ascii="Times New Roman" w:hAnsi="Times New Roman"/>
          <w:sz w:val="28"/>
          <w:szCs w:val="28"/>
        </w:rPr>
      </w:pPr>
      <w:r w:rsidRPr="00C218AB">
        <w:rPr>
          <w:rFonts w:ascii="Times New Roman" w:hAnsi="Times New Roman"/>
          <w:sz w:val="28"/>
          <w:szCs w:val="28"/>
        </w:rPr>
        <w:t xml:space="preserve">Керамические фрагменты </w:t>
      </w:r>
      <w:r w:rsidR="00341612">
        <w:rPr>
          <w:rFonts w:ascii="Times New Roman" w:hAnsi="Times New Roman"/>
          <w:sz w:val="28"/>
          <w:szCs w:val="28"/>
          <w:lang w:val="en-US"/>
        </w:rPr>
        <w:t>S</w:t>
      </w:r>
      <w:r w:rsidRPr="00C218AB">
        <w:rPr>
          <w:rFonts w:ascii="Times New Roman" w:hAnsi="Times New Roman"/>
          <w:sz w:val="28"/>
          <w:szCs w:val="28"/>
        </w:rPr>
        <w:t xml:space="preserve">_4, </w:t>
      </w:r>
      <w:r w:rsidR="00341612">
        <w:rPr>
          <w:rFonts w:ascii="Times New Roman" w:hAnsi="Times New Roman"/>
          <w:sz w:val="28"/>
          <w:szCs w:val="28"/>
          <w:lang w:val="en-US"/>
        </w:rPr>
        <w:t>S</w:t>
      </w:r>
      <w:r w:rsidRPr="00C218AB">
        <w:rPr>
          <w:rFonts w:ascii="Times New Roman" w:hAnsi="Times New Roman"/>
          <w:sz w:val="28"/>
          <w:szCs w:val="28"/>
        </w:rPr>
        <w:t xml:space="preserve">_5, </w:t>
      </w:r>
      <w:r w:rsidR="00341612">
        <w:rPr>
          <w:rFonts w:ascii="Times New Roman" w:hAnsi="Times New Roman"/>
          <w:sz w:val="28"/>
          <w:szCs w:val="28"/>
          <w:lang w:val="en-US"/>
        </w:rPr>
        <w:t>S</w:t>
      </w:r>
      <w:r w:rsidRPr="00C218AB">
        <w:rPr>
          <w:rFonts w:ascii="Times New Roman" w:hAnsi="Times New Roman"/>
          <w:sz w:val="28"/>
          <w:szCs w:val="28"/>
        </w:rPr>
        <w:t xml:space="preserve">_6 и </w:t>
      </w:r>
      <w:r w:rsidR="00341612">
        <w:rPr>
          <w:rFonts w:ascii="Times New Roman" w:hAnsi="Times New Roman"/>
          <w:sz w:val="28"/>
          <w:szCs w:val="28"/>
          <w:lang w:val="en-US"/>
        </w:rPr>
        <w:t>S</w:t>
      </w:r>
      <w:r w:rsidRPr="00C218AB">
        <w:rPr>
          <w:rFonts w:ascii="Times New Roman" w:hAnsi="Times New Roman"/>
          <w:sz w:val="28"/>
          <w:szCs w:val="28"/>
        </w:rPr>
        <w:t xml:space="preserve">_7 периода раннего железного века характеризуются низким содержанием силикатных зерен. Образцы </w:t>
      </w:r>
      <w:r w:rsidR="00341612">
        <w:rPr>
          <w:rFonts w:ascii="Times New Roman" w:hAnsi="Times New Roman"/>
          <w:sz w:val="28"/>
          <w:szCs w:val="28"/>
          <w:lang w:val="en-US"/>
        </w:rPr>
        <w:t>S</w:t>
      </w:r>
      <w:r w:rsidRPr="00C218AB">
        <w:rPr>
          <w:rFonts w:ascii="Times New Roman" w:hAnsi="Times New Roman"/>
          <w:sz w:val="28"/>
          <w:szCs w:val="28"/>
        </w:rPr>
        <w:t xml:space="preserve">_4 и </w:t>
      </w:r>
      <w:r w:rsidR="00341612">
        <w:rPr>
          <w:rFonts w:ascii="Times New Roman" w:hAnsi="Times New Roman"/>
          <w:sz w:val="28"/>
          <w:szCs w:val="28"/>
          <w:lang w:val="en-US"/>
        </w:rPr>
        <w:t>S</w:t>
      </w:r>
      <w:r w:rsidRPr="00C218AB">
        <w:rPr>
          <w:rFonts w:ascii="Times New Roman" w:hAnsi="Times New Roman"/>
          <w:sz w:val="28"/>
          <w:szCs w:val="28"/>
        </w:rPr>
        <w:t xml:space="preserve">_5 демонстрируют наличие множества пор различного размера и трещин, занимающих 0,7-1,0% от общего объема. Образец </w:t>
      </w:r>
      <w:r w:rsidR="00341612">
        <w:rPr>
          <w:rFonts w:ascii="Times New Roman" w:hAnsi="Times New Roman"/>
          <w:sz w:val="28"/>
          <w:szCs w:val="28"/>
          <w:lang w:val="en-US"/>
        </w:rPr>
        <w:t>S</w:t>
      </w:r>
      <w:r w:rsidRPr="00C218AB">
        <w:rPr>
          <w:rFonts w:ascii="Times New Roman" w:hAnsi="Times New Roman"/>
          <w:sz w:val="28"/>
          <w:szCs w:val="28"/>
        </w:rPr>
        <w:t>_6 имеет относительно однородную глинистую структуру, но с наличием трещин в центральной части. Доля пор и трещин составляет 0,03 %, а силикатные зерна занимают всего 0,04 % объёма. Наименьшее количество пор обнаружено во фрагменте S_7.</w:t>
      </w:r>
    </w:p>
    <w:p w:rsidR="00BA4E78" w:rsidRPr="00C218AB" w:rsidRDefault="002A5442" w:rsidP="006166CC">
      <w:pPr>
        <w:spacing w:after="0" w:line="240" w:lineRule="auto"/>
        <w:ind w:firstLine="709"/>
        <w:jc w:val="both"/>
        <w:rPr>
          <w:rFonts w:ascii="Times New Roman" w:hAnsi="Times New Roman"/>
          <w:sz w:val="28"/>
          <w:szCs w:val="28"/>
        </w:rPr>
      </w:pPr>
      <w:r w:rsidRPr="00C218AB">
        <w:rPr>
          <w:rFonts w:ascii="Times New Roman" w:hAnsi="Times New Roman"/>
          <w:sz w:val="28"/>
          <w:szCs w:val="28"/>
        </w:rPr>
        <w:t xml:space="preserve">Наличие внутренних пор и пустот может быть связано с процессами выделения сопутствующих газов при отжиге гончарных изделий </w:t>
      </w:r>
      <w:sdt>
        <w:sdtPr>
          <w:rPr>
            <w:rFonts w:ascii="Times New Roman" w:hAnsi="Times New Roman"/>
            <w:color w:val="000000"/>
            <w:sz w:val="28"/>
            <w:szCs w:val="28"/>
          </w:rPr>
          <w:tag w:val="MENDELEY_CITATION_v3_eyJjaXRhdGlvbklEIjoiTUVOREVMRVlfQ0lUQVRJT05fMTYzMTJiYWYtODhhNy00ZjU0LTlhZjMtMTU4NGFhYTY1N2Yx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405183632"/>
          <w:placeholder>
            <w:docPart w:val="DefaultPlaceholder_-1854013440"/>
          </w:placeholder>
        </w:sdtPr>
        <w:sdtContent>
          <w:r w:rsidR="00E9599E" w:rsidRPr="00E9599E">
            <w:rPr>
              <w:rFonts w:ascii="Times New Roman" w:hAnsi="Times New Roman"/>
              <w:color w:val="000000"/>
              <w:sz w:val="28"/>
              <w:szCs w:val="28"/>
            </w:rPr>
            <w:t>[53</w:t>
          </w:r>
          <w:r w:rsidR="009775E9">
            <w:rPr>
              <w:rFonts w:ascii="Times New Roman" w:hAnsi="Times New Roman"/>
              <w:color w:val="000000"/>
              <w:sz w:val="28"/>
              <w:szCs w:val="28"/>
            </w:rPr>
            <w:t>, р. 1-6</w:t>
          </w:r>
          <w:r w:rsidR="00E9599E" w:rsidRPr="00E9599E">
            <w:rPr>
              <w:rFonts w:ascii="Times New Roman" w:hAnsi="Times New Roman"/>
              <w:color w:val="000000"/>
              <w:sz w:val="28"/>
              <w:szCs w:val="28"/>
            </w:rPr>
            <w:t>]</w:t>
          </w:r>
        </w:sdtContent>
      </w:sdt>
      <w:r w:rsidRPr="00C218AB">
        <w:rPr>
          <w:rFonts w:ascii="Times New Roman" w:hAnsi="Times New Roman"/>
          <w:sz w:val="28"/>
          <w:szCs w:val="28"/>
        </w:rPr>
        <w:t xml:space="preserve">. Одним из объяснений разницы в размерах и количестве внутренних пор является наличие в глинистом материале дополнительных компонентов. Эти </w:t>
      </w:r>
      <w:r w:rsidRPr="00C218AB">
        <w:rPr>
          <w:rFonts w:ascii="Times New Roman" w:hAnsi="Times New Roman"/>
          <w:sz w:val="28"/>
          <w:szCs w:val="28"/>
        </w:rPr>
        <w:lastRenderedPageBreak/>
        <w:t>дополнительные компоненты при высоких температурах отжига могут выделять небольшое количество углекислого газа, что приводит к образованию внутренних пустот. Этими компонентами могут быть некоторые органические материалы, солевые или щелочные вещества, а также второстепенные фазы глинистого материала. В нашем приближении можно сказать, что к особенностям строения полевошпатовой фазы можно добавить коэффициент пористости, который может быть косвенным показателем конкретного источника глины для гончарной мастерской.</w:t>
      </w:r>
    </w:p>
    <w:p w:rsidR="00CA7167" w:rsidRPr="00624D17" w:rsidRDefault="00CA7167" w:rsidP="006166CC">
      <w:pPr>
        <w:spacing w:after="0" w:line="240" w:lineRule="auto"/>
        <w:ind w:firstLine="709"/>
        <w:rPr>
          <w:rFonts w:ascii="Times New Roman" w:hAnsi="Times New Roman"/>
          <w:sz w:val="28"/>
          <w:szCs w:val="28"/>
          <w:lang w:eastAsia="ru-RU"/>
        </w:rPr>
      </w:pPr>
    </w:p>
    <w:p w:rsidR="00B40DA5" w:rsidRPr="00020DF0" w:rsidRDefault="00D95E98" w:rsidP="00D95E98">
      <w:pPr>
        <w:pStyle w:val="2"/>
        <w:spacing w:before="0" w:line="240" w:lineRule="auto"/>
        <w:ind w:firstLine="709"/>
        <w:rPr>
          <w:sz w:val="28"/>
          <w:szCs w:val="28"/>
          <w:shd w:val="clear" w:color="auto" w:fill="FFFFFF"/>
        </w:rPr>
      </w:pPr>
      <w:bookmarkStart w:id="58" w:name="_Toc170156490"/>
      <w:r>
        <w:rPr>
          <w:sz w:val="28"/>
          <w:szCs w:val="28"/>
          <w:shd w:val="clear" w:color="auto" w:fill="FFFFFF"/>
        </w:rPr>
        <w:t xml:space="preserve">3.4 </w:t>
      </w:r>
      <w:r w:rsidR="00C822E3" w:rsidRPr="009F0FDD">
        <w:rPr>
          <w:sz w:val="28"/>
          <w:szCs w:val="28"/>
          <w:shd w:val="clear" w:color="auto" w:fill="FFFFFF"/>
        </w:rPr>
        <w:t xml:space="preserve">Пространственное распределение зерен слюды </w:t>
      </w:r>
      <w:proofErr w:type="gramStart"/>
      <w:r w:rsidR="00C822E3" w:rsidRPr="009F0FDD">
        <w:rPr>
          <w:sz w:val="28"/>
          <w:szCs w:val="28"/>
          <w:shd w:val="clear" w:color="auto" w:fill="FFFFFF"/>
        </w:rPr>
        <w:t>в</w:t>
      </w:r>
      <w:proofErr w:type="gramEnd"/>
      <w:r w:rsidR="00C822E3" w:rsidRPr="009F0FDD">
        <w:rPr>
          <w:sz w:val="28"/>
          <w:szCs w:val="28"/>
          <w:shd w:val="clear" w:color="auto" w:fill="FFFFFF"/>
        </w:rPr>
        <w:t xml:space="preserve"> </w:t>
      </w:r>
      <w:r w:rsidR="00003CB8">
        <w:rPr>
          <w:sz w:val="28"/>
          <w:szCs w:val="28"/>
          <w:shd w:val="clear" w:color="auto" w:fill="FFFFFF"/>
        </w:rPr>
        <w:t>фрагментах византийской</w:t>
      </w:r>
      <w:r w:rsidR="00C822E3" w:rsidRPr="009F0FDD">
        <w:rPr>
          <w:sz w:val="28"/>
          <w:szCs w:val="28"/>
          <w:shd w:val="clear" w:color="auto" w:fill="FFFFFF"/>
        </w:rPr>
        <w:t xml:space="preserve"> керамик</w:t>
      </w:r>
      <w:r w:rsidR="00003CB8">
        <w:rPr>
          <w:sz w:val="28"/>
          <w:szCs w:val="28"/>
          <w:shd w:val="clear" w:color="auto" w:fill="FFFFFF"/>
        </w:rPr>
        <w:t>и из района Добруджа, Румыния</w:t>
      </w:r>
      <w:r w:rsidR="00C822E3" w:rsidRPr="009F0FDD">
        <w:rPr>
          <w:sz w:val="28"/>
          <w:szCs w:val="28"/>
          <w:shd w:val="clear" w:color="auto" w:fill="FFFFFF"/>
        </w:rPr>
        <w:t>: данные нейтронной радиографии и томографии</w:t>
      </w:r>
      <w:bookmarkEnd w:id="58"/>
    </w:p>
    <w:p w:rsidR="00F62DBD" w:rsidRPr="00F14FCD" w:rsidRDefault="00F62DBD" w:rsidP="006166CC">
      <w:pPr>
        <w:spacing w:after="0" w:line="240" w:lineRule="auto"/>
        <w:ind w:firstLine="709"/>
        <w:jc w:val="both"/>
        <w:rPr>
          <w:rFonts w:ascii="Times New Roman" w:hAnsi="Times New Roman"/>
          <w:sz w:val="28"/>
          <w:szCs w:val="28"/>
        </w:rPr>
      </w:pPr>
      <w:r w:rsidRPr="00F14FCD">
        <w:rPr>
          <w:rFonts w:ascii="Times New Roman" w:hAnsi="Times New Roman"/>
          <w:sz w:val="28"/>
          <w:szCs w:val="28"/>
        </w:rPr>
        <w:t>Для идентификации составных фаз</w:t>
      </w:r>
      <w:r w:rsidR="00F85D60" w:rsidRPr="00F14FCD">
        <w:rPr>
          <w:rFonts w:ascii="Times New Roman" w:hAnsi="Times New Roman"/>
          <w:sz w:val="28"/>
          <w:szCs w:val="28"/>
        </w:rPr>
        <w:t xml:space="preserve"> </w:t>
      </w:r>
      <w:r w:rsidRPr="00F14FCD">
        <w:rPr>
          <w:rFonts w:ascii="Times New Roman" w:hAnsi="Times New Roman"/>
          <w:sz w:val="28"/>
          <w:szCs w:val="28"/>
        </w:rPr>
        <w:t xml:space="preserve">фрагмента </w:t>
      </w:r>
      <w:r w:rsidR="00003CB8">
        <w:rPr>
          <w:rFonts w:ascii="Times New Roman" w:hAnsi="Times New Roman"/>
          <w:sz w:val="28"/>
          <w:szCs w:val="28"/>
        </w:rPr>
        <w:t>византийс</w:t>
      </w:r>
      <w:r w:rsidR="00F85D60" w:rsidRPr="00F14FCD">
        <w:rPr>
          <w:rFonts w:ascii="Times New Roman" w:hAnsi="Times New Roman"/>
          <w:sz w:val="28"/>
          <w:szCs w:val="28"/>
        </w:rPr>
        <w:t xml:space="preserve">кой керамики были </w:t>
      </w:r>
      <w:r w:rsidRPr="00F14FCD">
        <w:rPr>
          <w:rFonts w:ascii="Times New Roman" w:hAnsi="Times New Roman"/>
          <w:sz w:val="28"/>
          <w:szCs w:val="28"/>
        </w:rPr>
        <w:t>использова</w:t>
      </w:r>
      <w:r w:rsidR="00F85D60" w:rsidRPr="00F14FCD">
        <w:rPr>
          <w:rFonts w:ascii="Times New Roman" w:hAnsi="Times New Roman"/>
          <w:sz w:val="28"/>
          <w:szCs w:val="28"/>
        </w:rPr>
        <w:t>ны</w:t>
      </w:r>
      <w:r w:rsidRPr="00F14FCD">
        <w:rPr>
          <w:rFonts w:ascii="Times New Roman" w:hAnsi="Times New Roman"/>
          <w:sz w:val="28"/>
          <w:szCs w:val="28"/>
        </w:rPr>
        <w:t xml:space="preserve"> </w:t>
      </w:r>
      <w:r w:rsidR="00F85D60" w:rsidRPr="00F14FCD">
        <w:rPr>
          <w:rFonts w:ascii="Times New Roman" w:hAnsi="Times New Roman"/>
          <w:sz w:val="28"/>
          <w:szCs w:val="28"/>
        </w:rPr>
        <w:t>методы нейтронной дифракции</w:t>
      </w:r>
      <w:r w:rsidRPr="00F14FCD">
        <w:rPr>
          <w:rFonts w:ascii="Times New Roman" w:hAnsi="Times New Roman"/>
          <w:sz w:val="28"/>
          <w:szCs w:val="28"/>
        </w:rPr>
        <w:t xml:space="preserve"> и рамановск</w:t>
      </w:r>
      <w:r w:rsidR="00F85D60" w:rsidRPr="00F14FCD">
        <w:rPr>
          <w:rFonts w:ascii="Times New Roman" w:hAnsi="Times New Roman"/>
          <w:sz w:val="28"/>
          <w:szCs w:val="28"/>
        </w:rPr>
        <w:t>ая</w:t>
      </w:r>
      <w:r w:rsidRPr="00F14FCD">
        <w:rPr>
          <w:rFonts w:ascii="Times New Roman" w:hAnsi="Times New Roman"/>
          <w:sz w:val="28"/>
          <w:szCs w:val="28"/>
        </w:rPr>
        <w:t xml:space="preserve"> спектроскопи</w:t>
      </w:r>
      <w:r w:rsidR="00F85D60" w:rsidRPr="00F14FCD">
        <w:rPr>
          <w:rFonts w:ascii="Times New Roman" w:hAnsi="Times New Roman"/>
          <w:sz w:val="28"/>
          <w:szCs w:val="28"/>
        </w:rPr>
        <w:t>я</w:t>
      </w:r>
      <w:r w:rsidRPr="00F14FCD">
        <w:rPr>
          <w:rFonts w:ascii="Times New Roman" w:hAnsi="Times New Roman"/>
          <w:sz w:val="28"/>
          <w:szCs w:val="28"/>
        </w:rPr>
        <w:t>, а пространственное распределение компонентов внутренн</w:t>
      </w:r>
      <w:r w:rsidR="00F85D60" w:rsidRPr="00F14FCD">
        <w:rPr>
          <w:rFonts w:ascii="Times New Roman" w:hAnsi="Times New Roman"/>
          <w:sz w:val="28"/>
          <w:szCs w:val="28"/>
        </w:rPr>
        <w:t>их</w:t>
      </w:r>
      <w:r w:rsidRPr="00F14FCD">
        <w:rPr>
          <w:rFonts w:ascii="Times New Roman" w:hAnsi="Times New Roman"/>
          <w:sz w:val="28"/>
          <w:szCs w:val="28"/>
        </w:rPr>
        <w:t xml:space="preserve"> фаз </w:t>
      </w:r>
      <w:r w:rsidR="00F85D60" w:rsidRPr="00F14FCD">
        <w:rPr>
          <w:rFonts w:ascii="Times New Roman" w:hAnsi="Times New Roman"/>
          <w:sz w:val="28"/>
          <w:szCs w:val="28"/>
        </w:rPr>
        <w:t xml:space="preserve">были </w:t>
      </w:r>
      <w:r w:rsidRPr="00F14FCD">
        <w:rPr>
          <w:rFonts w:ascii="Times New Roman" w:hAnsi="Times New Roman"/>
          <w:sz w:val="28"/>
          <w:szCs w:val="28"/>
        </w:rPr>
        <w:t>анализирова</w:t>
      </w:r>
      <w:r w:rsidR="00F85D60" w:rsidRPr="00F14FCD">
        <w:rPr>
          <w:rFonts w:ascii="Times New Roman" w:hAnsi="Times New Roman"/>
          <w:sz w:val="28"/>
          <w:szCs w:val="28"/>
        </w:rPr>
        <w:t>ны</w:t>
      </w:r>
      <w:r w:rsidRPr="00F14FCD">
        <w:rPr>
          <w:rFonts w:ascii="Times New Roman" w:hAnsi="Times New Roman"/>
          <w:sz w:val="28"/>
          <w:szCs w:val="28"/>
        </w:rPr>
        <w:t xml:space="preserve"> с нейтронной томографи</w:t>
      </w:r>
      <w:r w:rsidR="00F85D60" w:rsidRPr="00F14FCD">
        <w:rPr>
          <w:rFonts w:ascii="Times New Roman" w:hAnsi="Times New Roman"/>
          <w:sz w:val="28"/>
          <w:szCs w:val="28"/>
        </w:rPr>
        <w:t>ей</w:t>
      </w:r>
      <w:r w:rsidRPr="00F14FCD">
        <w:rPr>
          <w:rFonts w:ascii="Times New Roman" w:hAnsi="Times New Roman"/>
          <w:sz w:val="28"/>
          <w:szCs w:val="28"/>
        </w:rPr>
        <w:t>. Реконструированные 3</w:t>
      </w:r>
      <w:r w:rsidRPr="00F14FCD">
        <w:rPr>
          <w:rFonts w:ascii="Times New Roman" w:hAnsi="Times New Roman"/>
          <w:sz w:val="28"/>
          <w:szCs w:val="28"/>
          <w:lang w:val="en-US"/>
        </w:rPr>
        <w:t>D</w:t>
      </w:r>
      <w:r w:rsidRPr="00F14FCD">
        <w:rPr>
          <w:rFonts w:ascii="Times New Roman" w:hAnsi="Times New Roman"/>
          <w:sz w:val="28"/>
          <w:szCs w:val="28"/>
        </w:rPr>
        <w:t>-модели на основе данных нейтронной визуализации, а также продольны</w:t>
      </w:r>
      <w:r w:rsidR="00F85D60" w:rsidRPr="00F14FCD">
        <w:rPr>
          <w:rFonts w:ascii="Times New Roman" w:hAnsi="Times New Roman"/>
          <w:sz w:val="28"/>
          <w:szCs w:val="28"/>
        </w:rPr>
        <w:t>е</w:t>
      </w:r>
      <w:r w:rsidRPr="00F14FCD">
        <w:rPr>
          <w:rFonts w:ascii="Times New Roman" w:hAnsi="Times New Roman"/>
          <w:sz w:val="28"/>
          <w:szCs w:val="28"/>
        </w:rPr>
        <w:t xml:space="preserve"> и поперечны</w:t>
      </w:r>
      <w:r w:rsidR="00F85D60" w:rsidRPr="00F14FCD">
        <w:rPr>
          <w:rFonts w:ascii="Times New Roman" w:hAnsi="Times New Roman"/>
          <w:sz w:val="28"/>
          <w:szCs w:val="28"/>
        </w:rPr>
        <w:t>е</w:t>
      </w:r>
      <w:r w:rsidRPr="00F14FCD">
        <w:rPr>
          <w:rFonts w:ascii="Times New Roman" w:hAnsi="Times New Roman"/>
          <w:sz w:val="28"/>
          <w:szCs w:val="28"/>
        </w:rPr>
        <w:t xml:space="preserve"> виртуальны</w:t>
      </w:r>
      <w:r w:rsidR="00F85D60" w:rsidRPr="00F14FCD">
        <w:rPr>
          <w:rFonts w:ascii="Times New Roman" w:hAnsi="Times New Roman"/>
          <w:sz w:val="28"/>
          <w:szCs w:val="28"/>
        </w:rPr>
        <w:t>е</w:t>
      </w:r>
      <w:r w:rsidRPr="00F14FCD">
        <w:rPr>
          <w:rFonts w:ascii="Times New Roman" w:hAnsi="Times New Roman"/>
          <w:sz w:val="28"/>
          <w:szCs w:val="28"/>
        </w:rPr>
        <w:t xml:space="preserve"> срез</w:t>
      </w:r>
      <w:r w:rsidR="00F85D60" w:rsidRPr="00F14FCD">
        <w:rPr>
          <w:rFonts w:ascii="Times New Roman" w:hAnsi="Times New Roman"/>
          <w:sz w:val="28"/>
          <w:szCs w:val="28"/>
        </w:rPr>
        <w:t>ы</w:t>
      </w:r>
      <w:r w:rsidRPr="00F14FCD">
        <w:rPr>
          <w:rFonts w:ascii="Times New Roman" w:hAnsi="Times New Roman"/>
          <w:sz w:val="28"/>
          <w:szCs w:val="28"/>
        </w:rPr>
        <w:t xml:space="preserve"> всех исследованных керамических фрагментов </w:t>
      </w:r>
      <w:r w:rsidR="00F85D60" w:rsidRPr="00F14FCD">
        <w:rPr>
          <w:rFonts w:ascii="Times New Roman" w:hAnsi="Times New Roman"/>
          <w:sz w:val="28"/>
          <w:szCs w:val="28"/>
        </w:rPr>
        <w:t>представлены на рисунке 3.</w:t>
      </w:r>
      <w:r w:rsidR="00BA2690">
        <w:rPr>
          <w:rFonts w:ascii="Times New Roman" w:hAnsi="Times New Roman"/>
          <w:sz w:val="28"/>
          <w:szCs w:val="28"/>
        </w:rPr>
        <w:t>2</w:t>
      </w:r>
      <w:r w:rsidR="00824960">
        <w:rPr>
          <w:rFonts w:ascii="Times New Roman" w:hAnsi="Times New Roman"/>
          <w:sz w:val="28"/>
          <w:szCs w:val="28"/>
        </w:rPr>
        <w:t>2</w:t>
      </w:r>
      <w:r w:rsidRPr="00F14FCD">
        <w:rPr>
          <w:rFonts w:ascii="Times New Roman" w:hAnsi="Times New Roman"/>
          <w:sz w:val="28"/>
          <w:szCs w:val="28"/>
        </w:rPr>
        <w:t>.</w:t>
      </w:r>
    </w:p>
    <w:p w:rsidR="00F62DBD" w:rsidRPr="00F14FCD" w:rsidRDefault="00F62DBD" w:rsidP="006166CC">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Обнаружено неравномерное </w:t>
      </w:r>
      <w:r w:rsidR="009475FD">
        <w:rPr>
          <w:rFonts w:ascii="Times New Roman" w:hAnsi="Times New Roman"/>
          <w:sz w:val="28"/>
          <w:szCs w:val="28"/>
        </w:rPr>
        <w:t>распределение</w:t>
      </w:r>
      <w:r w:rsidRPr="00F14FCD">
        <w:rPr>
          <w:rFonts w:ascii="Times New Roman" w:hAnsi="Times New Roman"/>
          <w:sz w:val="28"/>
          <w:szCs w:val="28"/>
        </w:rPr>
        <w:t xml:space="preserve"> нейтронов внутри объема керамического фрагмента </w:t>
      </w:r>
      <w:r w:rsidRPr="00F14FCD">
        <w:rPr>
          <w:rFonts w:ascii="Times New Roman" w:hAnsi="Times New Roman"/>
          <w:sz w:val="28"/>
          <w:szCs w:val="28"/>
          <w:lang w:val="en-US"/>
        </w:rPr>
        <w:t>S</w:t>
      </w:r>
      <w:r w:rsidRPr="00F14FCD">
        <w:rPr>
          <w:rFonts w:ascii="Times New Roman" w:hAnsi="Times New Roman"/>
          <w:sz w:val="28"/>
          <w:szCs w:val="28"/>
        </w:rPr>
        <w:t xml:space="preserve">_1. Хорошо виден участок </w:t>
      </w:r>
      <w:r w:rsidR="00020DF0" w:rsidRPr="00F14FCD">
        <w:rPr>
          <w:rFonts w:ascii="Times New Roman" w:hAnsi="Times New Roman"/>
          <w:sz w:val="28"/>
          <w:szCs w:val="28"/>
        </w:rPr>
        <w:t>с покрытием глазури</w:t>
      </w:r>
      <w:r w:rsidRPr="00F14FCD">
        <w:rPr>
          <w:rFonts w:ascii="Times New Roman" w:hAnsi="Times New Roman"/>
          <w:sz w:val="28"/>
          <w:szCs w:val="28"/>
        </w:rPr>
        <w:t xml:space="preserve">. Эти области соответствуют более высокому коэффициенту затухания нейтронов по сравнению с таковым в сырой глинистой матрице. Также </w:t>
      </w:r>
      <w:r w:rsidR="00177546" w:rsidRPr="00F14FCD">
        <w:rPr>
          <w:rFonts w:ascii="Times New Roman" w:hAnsi="Times New Roman"/>
          <w:sz w:val="28"/>
          <w:szCs w:val="28"/>
        </w:rPr>
        <w:t xml:space="preserve">участки поверхностные с высоким коэффициентом ослабления нейтронов могут быть связаны </w:t>
      </w:r>
      <w:r w:rsidRPr="00F14FCD">
        <w:rPr>
          <w:rFonts w:ascii="Times New Roman" w:hAnsi="Times New Roman"/>
          <w:sz w:val="28"/>
          <w:szCs w:val="28"/>
        </w:rPr>
        <w:t>с загрязнением исследуемой пробы. Следует отметить достаточно глубокое проникновение загрязнений в толщу керамического материала.</w:t>
      </w:r>
    </w:p>
    <w:p w:rsidR="00F62DBD" w:rsidRPr="00F14FCD" w:rsidRDefault="00F62DBD" w:rsidP="006166CC">
      <w:pPr>
        <w:spacing w:after="0" w:line="240" w:lineRule="auto"/>
        <w:ind w:firstLine="709"/>
        <w:jc w:val="both"/>
        <w:rPr>
          <w:rFonts w:ascii="Times New Roman" w:hAnsi="Times New Roman"/>
          <w:sz w:val="28"/>
          <w:szCs w:val="28"/>
        </w:rPr>
      </w:pPr>
      <w:r w:rsidRPr="00F14FCD">
        <w:rPr>
          <w:rFonts w:ascii="Times New Roman" w:hAnsi="Times New Roman"/>
          <w:sz w:val="28"/>
          <w:szCs w:val="28"/>
        </w:rPr>
        <w:t>На 3</w:t>
      </w:r>
      <w:r w:rsidRPr="00F14FCD">
        <w:rPr>
          <w:rFonts w:ascii="Times New Roman" w:hAnsi="Times New Roman"/>
          <w:sz w:val="28"/>
          <w:szCs w:val="28"/>
          <w:lang w:val="en-US"/>
        </w:rPr>
        <w:t>D</w:t>
      </w:r>
      <w:r w:rsidRPr="00F14FCD">
        <w:rPr>
          <w:rFonts w:ascii="Times New Roman" w:hAnsi="Times New Roman"/>
          <w:sz w:val="28"/>
          <w:szCs w:val="28"/>
        </w:rPr>
        <w:t xml:space="preserve">-модели образца </w:t>
      </w:r>
      <w:r w:rsidRPr="00F14FCD">
        <w:rPr>
          <w:rFonts w:ascii="Times New Roman" w:hAnsi="Times New Roman"/>
          <w:sz w:val="28"/>
          <w:szCs w:val="28"/>
          <w:lang w:val="en-US"/>
        </w:rPr>
        <w:t>S</w:t>
      </w:r>
      <w:r w:rsidRPr="00F14FCD">
        <w:rPr>
          <w:rFonts w:ascii="Times New Roman" w:hAnsi="Times New Roman"/>
          <w:sz w:val="28"/>
          <w:szCs w:val="28"/>
        </w:rPr>
        <w:t xml:space="preserve">_2 хорошо видны несколько приповерхностных участков, отнесенных к областям с более высоким коэффициентом </w:t>
      </w:r>
      <w:r w:rsidR="009475FD">
        <w:rPr>
          <w:rFonts w:ascii="Times New Roman" w:hAnsi="Times New Roman"/>
          <w:sz w:val="28"/>
          <w:szCs w:val="28"/>
        </w:rPr>
        <w:t>ослабления</w:t>
      </w:r>
      <w:r w:rsidRPr="00F14FCD">
        <w:rPr>
          <w:rFonts w:ascii="Times New Roman" w:hAnsi="Times New Roman"/>
          <w:sz w:val="28"/>
          <w:szCs w:val="28"/>
        </w:rPr>
        <w:t xml:space="preserve"> нейтронов. </w:t>
      </w:r>
      <w:proofErr w:type="gramStart"/>
      <w:r w:rsidRPr="00F14FCD">
        <w:rPr>
          <w:rFonts w:ascii="Times New Roman" w:hAnsi="Times New Roman"/>
          <w:sz w:val="28"/>
          <w:szCs w:val="28"/>
        </w:rPr>
        <w:t xml:space="preserve">Помимо поверхностных загрязнений и глазурованных материалов, как и в образце </w:t>
      </w:r>
      <w:r w:rsidR="00177546" w:rsidRPr="00F14FCD">
        <w:rPr>
          <w:rFonts w:ascii="Times New Roman" w:hAnsi="Times New Roman"/>
          <w:sz w:val="28"/>
          <w:szCs w:val="28"/>
          <w:lang w:val="en-US"/>
        </w:rPr>
        <w:t>S</w:t>
      </w:r>
      <w:r w:rsidRPr="00F14FCD">
        <w:rPr>
          <w:rFonts w:ascii="Times New Roman" w:hAnsi="Times New Roman"/>
          <w:sz w:val="28"/>
          <w:szCs w:val="28"/>
        </w:rPr>
        <w:t>_1, внутренние области могут быть связаны с присутствием минералов кальцита</w:t>
      </w:r>
      <w:r w:rsidR="00177546" w:rsidRPr="00F14FCD">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Dg2NzRlZGMtNWFmYi00ZmQ5LWEwNTAtNDQ1YTY5YTMxNmRk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
          <w:id w:val="-1633014190"/>
          <w:placeholder>
            <w:docPart w:val="DefaultPlaceholder_-1854013440"/>
          </w:placeholder>
        </w:sdtPr>
        <w:sdtContent>
          <w:r w:rsidR="00E9599E" w:rsidRPr="00E9599E">
            <w:rPr>
              <w:rFonts w:ascii="Times New Roman" w:hAnsi="Times New Roman"/>
              <w:color w:val="000000"/>
              <w:sz w:val="28"/>
              <w:szCs w:val="28"/>
            </w:rPr>
            <w:t>[53</w:t>
          </w:r>
          <w:r w:rsidR="00F61D7E">
            <w:rPr>
              <w:rFonts w:ascii="Times New Roman" w:hAnsi="Times New Roman"/>
              <w:color w:val="000000"/>
              <w:sz w:val="28"/>
              <w:szCs w:val="28"/>
            </w:rPr>
            <w:t xml:space="preserve">, </w:t>
          </w:r>
          <w:r w:rsidR="00DB148D">
            <w:rPr>
              <w:rFonts w:ascii="Times New Roman" w:hAnsi="Times New Roman"/>
              <w:color w:val="000000"/>
              <w:sz w:val="28"/>
              <w:szCs w:val="28"/>
              <w:lang w:val="en-US"/>
            </w:rPr>
            <w:t>p</w:t>
          </w:r>
          <w:r w:rsidR="00DB148D" w:rsidRPr="00DB148D">
            <w:rPr>
              <w:rFonts w:ascii="Times New Roman" w:hAnsi="Times New Roman"/>
              <w:color w:val="000000"/>
              <w:sz w:val="28"/>
              <w:szCs w:val="28"/>
            </w:rPr>
            <w:t>.</w:t>
          </w:r>
          <w:r w:rsidR="009775E9">
            <w:rPr>
              <w:rFonts w:ascii="Times New Roman" w:hAnsi="Times New Roman"/>
              <w:color w:val="000000"/>
              <w:sz w:val="28"/>
              <w:szCs w:val="28"/>
            </w:rPr>
            <w:t xml:space="preserve"> </w:t>
          </w:r>
          <w:r w:rsidR="00DB148D" w:rsidRPr="00DB148D">
            <w:rPr>
              <w:rFonts w:ascii="Times New Roman" w:hAnsi="Times New Roman"/>
              <w:color w:val="000000"/>
              <w:sz w:val="28"/>
              <w:szCs w:val="28"/>
            </w:rPr>
            <w:t>4</w:t>
          </w:r>
          <w:r w:rsidR="00E9599E" w:rsidRPr="00E9599E">
            <w:rPr>
              <w:rFonts w:ascii="Times New Roman" w:hAnsi="Times New Roman"/>
              <w:color w:val="000000"/>
              <w:sz w:val="28"/>
              <w:szCs w:val="28"/>
            </w:rPr>
            <w:t>]</w:t>
          </w:r>
        </w:sdtContent>
      </w:sdt>
      <w:r w:rsidRPr="00F14FCD">
        <w:rPr>
          <w:rFonts w:ascii="Times New Roman" w:hAnsi="Times New Roman"/>
          <w:sz w:val="28"/>
          <w:szCs w:val="28"/>
        </w:rPr>
        <w:t xml:space="preserve">. Мы предполагаем, что различия в поглощении нейтронов связаны с неполным процессом обжига при производстве керамики </w:t>
      </w:r>
      <w:sdt>
        <w:sdtPr>
          <w:rPr>
            <w:rFonts w:ascii="Times New Roman" w:hAnsi="Times New Roman"/>
            <w:color w:val="000000"/>
            <w:sz w:val="28"/>
            <w:szCs w:val="28"/>
          </w:rPr>
          <w:tag w:val="MENDELEY_CITATION_v3_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"/>
          <w:id w:val="-2077734762"/>
          <w:placeholder>
            <w:docPart w:val="DefaultPlaceholder_-1854013440"/>
          </w:placeholder>
        </w:sdtPr>
        <w:sdtContent>
          <w:r w:rsidR="00E9599E" w:rsidRPr="009775E9">
            <w:rPr>
              <w:rFonts w:ascii="Times New Roman" w:eastAsia="Times New Roman" w:hAnsi="Times New Roman"/>
              <w:color w:val="000000"/>
              <w:sz w:val="28"/>
              <w:szCs w:val="28"/>
            </w:rPr>
            <w:t>[166,</w:t>
          </w:r>
          <w:r w:rsidR="009775E9">
            <w:rPr>
              <w:rFonts w:ascii="Times New Roman" w:eastAsia="Times New Roman" w:hAnsi="Times New Roman"/>
              <w:color w:val="000000"/>
              <w:sz w:val="28"/>
              <w:szCs w:val="28"/>
            </w:rPr>
            <w:t xml:space="preserve"> р. 13-20; </w:t>
          </w:r>
          <w:r w:rsidR="00E9599E" w:rsidRPr="009775E9">
            <w:rPr>
              <w:rFonts w:ascii="Times New Roman" w:eastAsia="Times New Roman" w:hAnsi="Times New Roman"/>
              <w:color w:val="000000"/>
              <w:sz w:val="28"/>
              <w:szCs w:val="28"/>
            </w:rPr>
            <w:t>167</w:t>
          </w:r>
          <w:r w:rsidR="009775E9">
            <w:rPr>
              <w:rFonts w:ascii="Times New Roman" w:eastAsia="Times New Roman" w:hAnsi="Times New Roman"/>
              <w:color w:val="000000"/>
              <w:sz w:val="28"/>
              <w:szCs w:val="28"/>
            </w:rPr>
            <w:t>, р. 29-34</w:t>
          </w:r>
          <w:r w:rsidR="00E9599E" w:rsidRPr="009775E9">
            <w:rPr>
              <w:rFonts w:ascii="Times New Roman" w:eastAsia="Times New Roman" w:hAnsi="Times New Roman"/>
              <w:color w:val="000000"/>
              <w:sz w:val="28"/>
              <w:szCs w:val="28"/>
            </w:rPr>
            <w:t>]</w:t>
          </w:r>
        </w:sdtContent>
      </w:sdt>
      <w:r w:rsidRPr="009775E9">
        <w:rPr>
          <w:rFonts w:ascii="Times New Roman" w:hAnsi="Times New Roman"/>
          <w:sz w:val="28"/>
          <w:szCs w:val="28"/>
        </w:rPr>
        <w:t>. Подобные внутренние области наблюдались и внутри объема образца</w:t>
      </w:r>
      <w:r w:rsidRPr="00F14FCD">
        <w:rPr>
          <w:rFonts w:ascii="Times New Roman" w:hAnsi="Times New Roman"/>
          <w:sz w:val="28"/>
          <w:szCs w:val="28"/>
        </w:rPr>
        <w:t xml:space="preserve"> </w:t>
      </w:r>
      <w:r w:rsidRPr="00F14FCD">
        <w:rPr>
          <w:rFonts w:ascii="Times New Roman" w:hAnsi="Times New Roman"/>
          <w:sz w:val="28"/>
          <w:szCs w:val="28"/>
          <w:lang w:val="en-US"/>
        </w:rPr>
        <w:t>S</w:t>
      </w:r>
      <w:r w:rsidRPr="00F14FCD">
        <w:rPr>
          <w:rFonts w:ascii="Times New Roman" w:hAnsi="Times New Roman"/>
          <w:sz w:val="28"/>
          <w:szCs w:val="28"/>
        </w:rPr>
        <w:t>_3.</w:t>
      </w:r>
      <w:proofErr w:type="gramEnd"/>
    </w:p>
    <w:p w:rsidR="00F62DBD" w:rsidRPr="00F14FCD" w:rsidRDefault="00F62DBD" w:rsidP="006166CC">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Внутри объема фрагмента керамики </w:t>
      </w:r>
      <w:r w:rsidR="00177546" w:rsidRPr="00F14FCD">
        <w:rPr>
          <w:rFonts w:ascii="Times New Roman" w:hAnsi="Times New Roman"/>
          <w:sz w:val="28"/>
          <w:szCs w:val="28"/>
          <w:lang w:val="en-US"/>
        </w:rPr>
        <w:t>S</w:t>
      </w:r>
      <w:r w:rsidRPr="00F14FCD">
        <w:rPr>
          <w:rFonts w:ascii="Times New Roman" w:hAnsi="Times New Roman"/>
          <w:sz w:val="28"/>
          <w:szCs w:val="28"/>
        </w:rPr>
        <w:t>_4 наблюдал</w:t>
      </w:r>
      <w:r w:rsidR="009475FD">
        <w:rPr>
          <w:rFonts w:ascii="Times New Roman" w:hAnsi="Times New Roman"/>
          <w:sz w:val="28"/>
          <w:szCs w:val="28"/>
        </w:rPr>
        <w:t>и</w:t>
      </w:r>
      <w:r w:rsidRPr="00F14FCD">
        <w:rPr>
          <w:rFonts w:ascii="Times New Roman" w:hAnsi="Times New Roman"/>
          <w:sz w:val="28"/>
          <w:szCs w:val="28"/>
        </w:rPr>
        <w:t>сь несколько округлых образовани</w:t>
      </w:r>
      <w:r w:rsidR="009475FD">
        <w:rPr>
          <w:rFonts w:ascii="Times New Roman" w:hAnsi="Times New Roman"/>
          <w:sz w:val="28"/>
          <w:szCs w:val="28"/>
        </w:rPr>
        <w:t>й</w:t>
      </w:r>
      <w:r w:rsidRPr="00F14FCD">
        <w:rPr>
          <w:rFonts w:ascii="Times New Roman" w:hAnsi="Times New Roman"/>
          <w:sz w:val="28"/>
          <w:szCs w:val="28"/>
        </w:rPr>
        <w:t xml:space="preserve">. Мы предполагаем, что зерна могут быть связаны с присутствием минералов кальцита. В объеме образцов </w:t>
      </w:r>
      <w:r w:rsidR="00177546" w:rsidRPr="00F14FCD">
        <w:rPr>
          <w:rFonts w:ascii="Times New Roman" w:hAnsi="Times New Roman"/>
          <w:sz w:val="28"/>
          <w:szCs w:val="28"/>
          <w:lang w:val="en-US"/>
        </w:rPr>
        <w:t>S</w:t>
      </w:r>
      <w:r w:rsidRPr="00F14FCD">
        <w:rPr>
          <w:rFonts w:ascii="Times New Roman" w:hAnsi="Times New Roman"/>
          <w:sz w:val="28"/>
          <w:szCs w:val="28"/>
        </w:rPr>
        <w:t xml:space="preserve">_5 и </w:t>
      </w:r>
      <w:r w:rsidR="00177546" w:rsidRPr="00F14FCD">
        <w:rPr>
          <w:rFonts w:ascii="Times New Roman" w:hAnsi="Times New Roman"/>
          <w:sz w:val="28"/>
          <w:szCs w:val="28"/>
          <w:lang w:val="en-US"/>
        </w:rPr>
        <w:t>S</w:t>
      </w:r>
      <w:r w:rsidRPr="00F14FCD">
        <w:rPr>
          <w:rFonts w:ascii="Times New Roman" w:hAnsi="Times New Roman"/>
          <w:sz w:val="28"/>
          <w:szCs w:val="28"/>
        </w:rPr>
        <w:t>_6 обнаружены крупные и мелкие полости округлой формы. Мы предполагаем, что эти пустоты могут возникнуть из-за высокого содержания кальцита, как и известняков, в глине. Это является причиной существования сопутствующих газов и образования пор или газовых пузырей</w:t>
      </w:r>
      <w:r w:rsidR="00177546" w:rsidRPr="00F14FCD">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"/>
          <w:id w:val="1063755470"/>
          <w:placeholder>
            <w:docPart w:val="DefaultPlaceholder_-1854013440"/>
          </w:placeholder>
        </w:sdtPr>
        <w:sdtContent>
          <w:r w:rsidR="00E9599E" w:rsidRPr="00E9599E">
            <w:rPr>
              <w:rFonts w:ascii="Times New Roman" w:hAnsi="Times New Roman"/>
              <w:color w:val="000000"/>
              <w:sz w:val="28"/>
              <w:szCs w:val="28"/>
            </w:rPr>
            <w:t>[192]</w:t>
          </w:r>
        </w:sdtContent>
      </w:sdt>
      <w:r w:rsidRPr="00F14FCD">
        <w:rPr>
          <w:rFonts w:ascii="Times New Roman" w:hAnsi="Times New Roman"/>
          <w:sz w:val="28"/>
          <w:szCs w:val="28"/>
        </w:rPr>
        <w:t xml:space="preserve">, что наблюдается в цементных материалах. Мелкие зерна в образце </w:t>
      </w:r>
      <w:r w:rsidR="00177546" w:rsidRPr="00F14FCD">
        <w:rPr>
          <w:rFonts w:ascii="Times New Roman" w:hAnsi="Times New Roman"/>
          <w:sz w:val="28"/>
          <w:szCs w:val="28"/>
          <w:lang w:val="en-US"/>
        </w:rPr>
        <w:t>S</w:t>
      </w:r>
      <w:r w:rsidRPr="00F14FCD">
        <w:rPr>
          <w:rFonts w:ascii="Times New Roman" w:hAnsi="Times New Roman"/>
          <w:sz w:val="28"/>
          <w:szCs w:val="28"/>
        </w:rPr>
        <w:t>_6 могут соответствовать минералу слюде (</w:t>
      </w:r>
      <w:r w:rsidR="009775E9" w:rsidRPr="00F14FCD">
        <w:rPr>
          <w:rFonts w:ascii="Times New Roman" w:hAnsi="Times New Roman"/>
          <w:sz w:val="28"/>
          <w:szCs w:val="28"/>
        </w:rPr>
        <w:t>р</w:t>
      </w:r>
      <w:r w:rsidR="006034F3" w:rsidRPr="00F14FCD">
        <w:rPr>
          <w:rFonts w:ascii="Times New Roman" w:hAnsi="Times New Roman"/>
          <w:sz w:val="28"/>
          <w:szCs w:val="28"/>
        </w:rPr>
        <w:t>исунок 3.</w:t>
      </w:r>
      <w:r w:rsidR="00BA2690">
        <w:rPr>
          <w:rFonts w:ascii="Times New Roman" w:hAnsi="Times New Roman"/>
          <w:sz w:val="28"/>
          <w:szCs w:val="28"/>
        </w:rPr>
        <w:t>2</w:t>
      </w:r>
      <w:r w:rsidR="00824960">
        <w:rPr>
          <w:rFonts w:ascii="Times New Roman" w:hAnsi="Times New Roman"/>
          <w:sz w:val="28"/>
          <w:szCs w:val="28"/>
        </w:rPr>
        <w:t>2</w:t>
      </w:r>
      <w:r w:rsidRPr="00F14FCD">
        <w:rPr>
          <w:rFonts w:ascii="Times New Roman" w:hAnsi="Times New Roman"/>
          <w:sz w:val="28"/>
          <w:szCs w:val="28"/>
        </w:rPr>
        <w:t>).</w:t>
      </w:r>
    </w:p>
    <w:p w:rsidR="00D667C2" w:rsidRPr="006034F3" w:rsidRDefault="00D667C2" w:rsidP="0012657C">
      <w:pPr>
        <w:spacing w:after="0" w:line="240" w:lineRule="auto"/>
        <w:ind w:firstLine="567"/>
        <w:rPr>
          <w:rFonts w:ascii="Times New Roman" w:hAnsi="Times New Roman"/>
          <w:sz w:val="28"/>
          <w:szCs w:val="28"/>
        </w:rPr>
      </w:pPr>
    </w:p>
    <w:p w:rsidR="00D667C2" w:rsidRDefault="00D07062" w:rsidP="004D58A1">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60837" cy="4495800"/>
            <wp:effectExtent l="0" t="0" r="1905" b="0"/>
            <wp:docPr id="13684403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40348" name="Рисунок 1368440348"/>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64226" cy="4498356"/>
                    </a:xfrm>
                    <a:prstGeom prst="rect">
                      <a:avLst/>
                    </a:prstGeom>
                  </pic:spPr>
                </pic:pic>
              </a:graphicData>
            </a:graphic>
          </wp:inline>
        </w:drawing>
      </w:r>
    </w:p>
    <w:p w:rsidR="004D58A1" w:rsidRPr="004D58A1" w:rsidRDefault="004D58A1" w:rsidP="004D58A1">
      <w:pPr>
        <w:spacing w:after="0" w:line="240" w:lineRule="auto"/>
        <w:jc w:val="center"/>
        <w:rPr>
          <w:rFonts w:ascii="Times New Roman" w:hAnsi="Times New Roman"/>
          <w:sz w:val="24"/>
          <w:szCs w:val="24"/>
        </w:rPr>
      </w:pPr>
      <w:r w:rsidRPr="004D58A1">
        <w:rPr>
          <w:rFonts w:ascii="Times New Roman" w:hAnsi="Times New Roman"/>
          <w:sz w:val="24"/>
          <w:szCs w:val="24"/>
        </w:rPr>
        <w:t>а</w:t>
      </w:r>
    </w:p>
    <w:p w:rsidR="004D58A1" w:rsidRPr="004D58A1" w:rsidRDefault="004D58A1" w:rsidP="004D58A1">
      <w:pPr>
        <w:spacing w:after="0" w:line="240" w:lineRule="auto"/>
        <w:jc w:val="center"/>
        <w:rPr>
          <w:rFonts w:ascii="Times New Roman" w:hAnsi="Times New Roman"/>
          <w:sz w:val="16"/>
          <w:szCs w:val="16"/>
        </w:rPr>
      </w:pPr>
    </w:p>
    <w:p w:rsidR="004D58A1" w:rsidRDefault="004D58A1" w:rsidP="004D58A1">
      <w:pPr>
        <w:spacing w:after="0" w:line="240" w:lineRule="auto"/>
        <w:jc w:val="center"/>
        <w:rPr>
          <w:rFonts w:ascii="Times New Roman" w:hAnsi="Times New Roman"/>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Pr>
          <w:rFonts w:ascii="Times New Roman" w:hAnsi="Times New Roman"/>
          <w:sz w:val="28"/>
          <w:szCs w:val="28"/>
        </w:rPr>
        <w:t>22</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6A3FC5">
        <w:rPr>
          <w:rFonts w:ascii="Times New Roman" w:hAnsi="Times New Roman"/>
          <w:iCs/>
          <w:sz w:val="28"/>
          <w:szCs w:val="28"/>
        </w:rPr>
        <w:t>3D-модель после томографической реконструкции, продольные и поперечные виртуальные срезы 3D-модели образцов фрагментов керамики</w:t>
      </w:r>
      <w:r>
        <w:rPr>
          <w:rFonts w:ascii="Times New Roman" w:hAnsi="Times New Roman"/>
          <w:iCs/>
          <w:sz w:val="28"/>
          <w:szCs w:val="28"/>
        </w:rPr>
        <w:t>, лист 1</w:t>
      </w:r>
    </w:p>
    <w:p w:rsidR="007D0995" w:rsidRDefault="007D0995" w:rsidP="004D58A1">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97141" cy="5042904"/>
            <wp:effectExtent l="0" t="0" r="0" b="5715"/>
            <wp:docPr id="15659545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54553" name="Рисунок 1565954553"/>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00797" cy="5046085"/>
                    </a:xfrm>
                    <a:prstGeom prst="rect">
                      <a:avLst/>
                    </a:prstGeom>
                  </pic:spPr>
                </pic:pic>
              </a:graphicData>
            </a:graphic>
          </wp:inline>
        </w:drawing>
      </w:r>
    </w:p>
    <w:p w:rsidR="004D58A1" w:rsidRPr="004D58A1" w:rsidRDefault="004D58A1" w:rsidP="004D58A1">
      <w:pPr>
        <w:spacing w:after="0" w:line="240" w:lineRule="auto"/>
        <w:jc w:val="center"/>
        <w:rPr>
          <w:rFonts w:ascii="Times New Roman" w:hAnsi="Times New Roman"/>
          <w:sz w:val="24"/>
          <w:szCs w:val="24"/>
        </w:rPr>
      </w:pPr>
      <w:r w:rsidRPr="004D58A1">
        <w:rPr>
          <w:rFonts w:ascii="Times New Roman" w:hAnsi="Times New Roman"/>
          <w:sz w:val="24"/>
          <w:szCs w:val="24"/>
        </w:rPr>
        <w:t>б</w:t>
      </w:r>
    </w:p>
    <w:p w:rsidR="004D58A1" w:rsidRPr="004D58A1" w:rsidRDefault="004D58A1" w:rsidP="004D58A1">
      <w:pPr>
        <w:spacing w:after="0" w:line="240" w:lineRule="auto"/>
        <w:jc w:val="center"/>
        <w:rPr>
          <w:rFonts w:ascii="Times New Roman" w:hAnsi="Times New Roman"/>
          <w:sz w:val="16"/>
          <w:szCs w:val="16"/>
        </w:rPr>
      </w:pPr>
    </w:p>
    <w:p w:rsidR="004D58A1" w:rsidRPr="007D0995" w:rsidRDefault="004D58A1" w:rsidP="004D58A1">
      <w:pPr>
        <w:spacing w:after="0" w:line="240" w:lineRule="auto"/>
        <w:jc w:val="center"/>
        <w:rPr>
          <w:rFonts w:ascii="Times New Roman" w:hAnsi="Times New Roman"/>
          <w:sz w:val="28"/>
          <w:szCs w:val="28"/>
        </w:rPr>
      </w:pPr>
      <w:r>
        <w:rPr>
          <w:rFonts w:ascii="Times New Roman" w:hAnsi="Times New Roman"/>
          <w:sz w:val="28"/>
          <w:szCs w:val="28"/>
        </w:rPr>
        <w:t>Рисунок 3.22, лист 2</w:t>
      </w:r>
    </w:p>
    <w:p w:rsidR="006034F3" w:rsidRDefault="001A43FB" w:rsidP="0012657C">
      <w:pPr>
        <w:spacing w:after="0" w:line="240" w:lineRule="auto"/>
        <w:contextualSpacing/>
        <w:jc w:val="center"/>
        <w:rPr>
          <w:rFonts w:ascii="Times New Roman" w:hAnsi="Times New Roman"/>
          <w:sz w:val="28"/>
          <w:szCs w:val="28"/>
        </w:rPr>
      </w:pPr>
      <w:r w:rsidRPr="006034F3">
        <w:rPr>
          <w:rFonts w:ascii="Times New Roman" w:hAnsi="Times New Roman"/>
          <w:sz w:val="28"/>
          <w:szCs w:val="28"/>
        </w:rPr>
        <w:lastRenderedPageBreak/>
        <w:t xml:space="preserve"> </w:t>
      </w:r>
      <w:r w:rsidR="006034F3">
        <w:rPr>
          <w:rFonts w:ascii="Times New Roman" w:hAnsi="Times New Roman"/>
          <w:noProof/>
          <w:sz w:val="28"/>
          <w:szCs w:val="28"/>
          <w:lang w:eastAsia="ru-RU"/>
        </w:rPr>
        <w:drawing>
          <wp:inline distT="0" distB="0" distL="0" distR="0">
            <wp:extent cx="3200400" cy="4931373"/>
            <wp:effectExtent l="0" t="0" r="0" b="3175"/>
            <wp:docPr id="4444370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37030" name="Рисунок 444437030"/>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32015" cy="4980088"/>
                    </a:xfrm>
                    <a:prstGeom prst="rect">
                      <a:avLst/>
                    </a:prstGeom>
                  </pic:spPr>
                </pic:pic>
              </a:graphicData>
            </a:graphic>
          </wp:inline>
        </w:drawing>
      </w:r>
      <w:r w:rsidR="006034F3" w:rsidRPr="006034F3">
        <w:rPr>
          <w:rFonts w:ascii="Times New Roman" w:hAnsi="Times New Roman"/>
          <w:sz w:val="28"/>
          <w:szCs w:val="28"/>
        </w:rPr>
        <w:t xml:space="preserve"> </w:t>
      </w:r>
    </w:p>
    <w:p w:rsidR="004D58A1" w:rsidRPr="004D58A1" w:rsidRDefault="004D58A1" w:rsidP="0012657C">
      <w:pPr>
        <w:spacing w:after="0" w:line="240" w:lineRule="auto"/>
        <w:contextualSpacing/>
        <w:jc w:val="center"/>
        <w:rPr>
          <w:rFonts w:ascii="Times New Roman" w:hAnsi="Times New Roman"/>
          <w:sz w:val="16"/>
          <w:szCs w:val="16"/>
        </w:rPr>
      </w:pPr>
    </w:p>
    <w:p w:rsidR="004D58A1" w:rsidRPr="004D58A1" w:rsidRDefault="004D58A1" w:rsidP="0012657C">
      <w:pPr>
        <w:spacing w:after="0" w:line="240" w:lineRule="auto"/>
        <w:contextualSpacing/>
        <w:jc w:val="center"/>
        <w:rPr>
          <w:rFonts w:ascii="Times New Roman" w:hAnsi="Times New Roman"/>
          <w:sz w:val="16"/>
          <w:szCs w:val="16"/>
        </w:rPr>
      </w:pPr>
      <w:r w:rsidRPr="004D58A1">
        <w:rPr>
          <w:rFonts w:ascii="Times New Roman" w:hAnsi="Times New Roman"/>
          <w:sz w:val="16"/>
          <w:szCs w:val="16"/>
        </w:rPr>
        <w:t>в</w:t>
      </w:r>
    </w:p>
    <w:p w:rsidR="004D58A1" w:rsidRPr="004D58A1" w:rsidRDefault="004D58A1" w:rsidP="0012657C">
      <w:pPr>
        <w:spacing w:after="0" w:line="240" w:lineRule="auto"/>
        <w:contextualSpacing/>
        <w:jc w:val="center"/>
        <w:rPr>
          <w:rFonts w:ascii="Times New Roman" w:hAnsi="Times New Roman"/>
          <w:sz w:val="16"/>
          <w:szCs w:val="16"/>
        </w:rPr>
      </w:pPr>
    </w:p>
    <w:p w:rsidR="004D58A1" w:rsidRDefault="006034F3"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BA2690">
        <w:rPr>
          <w:rFonts w:ascii="Times New Roman" w:hAnsi="Times New Roman"/>
          <w:sz w:val="28"/>
          <w:szCs w:val="28"/>
        </w:rPr>
        <w:t>2</w:t>
      </w:r>
      <w:r w:rsidR="00824960">
        <w:rPr>
          <w:rFonts w:ascii="Times New Roman" w:hAnsi="Times New Roman"/>
          <w:sz w:val="28"/>
          <w:szCs w:val="28"/>
        </w:rPr>
        <w:t>2</w:t>
      </w:r>
      <w:r w:rsidR="004D58A1">
        <w:rPr>
          <w:rFonts w:ascii="Times New Roman" w:hAnsi="Times New Roman"/>
          <w:sz w:val="28"/>
          <w:szCs w:val="28"/>
        </w:rPr>
        <w:t>, лист 3</w:t>
      </w:r>
    </w:p>
    <w:p w:rsidR="004D58A1" w:rsidRPr="004D58A1" w:rsidRDefault="004D58A1" w:rsidP="0012657C">
      <w:pPr>
        <w:spacing w:after="0" w:line="240" w:lineRule="auto"/>
        <w:contextualSpacing/>
        <w:jc w:val="center"/>
        <w:rPr>
          <w:rFonts w:ascii="Times New Roman" w:hAnsi="Times New Roman"/>
          <w:iCs/>
          <w:sz w:val="16"/>
          <w:szCs w:val="16"/>
        </w:rPr>
      </w:pPr>
    </w:p>
    <w:p w:rsidR="004D58A1" w:rsidRDefault="004D58A1" w:rsidP="004D58A1">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Примечания:</w:t>
      </w:r>
    </w:p>
    <w:p w:rsidR="004D58A1" w:rsidRPr="004D58A1" w:rsidRDefault="004D58A1" w:rsidP="004D58A1">
      <w:pPr>
        <w:spacing w:after="0" w:line="240" w:lineRule="auto"/>
        <w:contextualSpacing/>
        <w:jc w:val="both"/>
        <w:rPr>
          <w:rFonts w:ascii="Times New Roman" w:hAnsi="Times New Roman"/>
          <w:iCs/>
          <w:sz w:val="24"/>
          <w:szCs w:val="24"/>
        </w:rPr>
      </w:pPr>
      <w:r w:rsidRPr="004D58A1">
        <w:rPr>
          <w:rFonts w:ascii="Times New Roman" w:hAnsi="Times New Roman"/>
          <w:iCs/>
          <w:sz w:val="24"/>
          <w:szCs w:val="24"/>
        </w:rPr>
        <w:t>1.</w:t>
      </w:r>
      <w:r w:rsidR="006034F3" w:rsidRPr="004D58A1">
        <w:rPr>
          <w:rFonts w:ascii="Times New Roman" w:hAnsi="Times New Roman"/>
          <w:iCs/>
          <w:sz w:val="24"/>
          <w:szCs w:val="24"/>
        </w:rPr>
        <w:t xml:space="preserve"> Радужная окраска показывает степень поглощения нейтронов </w:t>
      </w:r>
      <w:proofErr w:type="gramStart"/>
      <w:r w:rsidR="006034F3" w:rsidRPr="004D58A1">
        <w:rPr>
          <w:rFonts w:ascii="Times New Roman" w:hAnsi="Times New Roman"/>
          <w:iCs/>
          <w:sz w:val="24"/>
          <w:szCs w:val="24"/>
        </w:rPr>
        <w:t>от</w:t>
      </w:r>
      <w:proofErr w:type="gramEnd"/>
      <w:r w:rsidR="006034F3" w:rsidRPr="004D58A1">
        <w:rPr>
          <w:rFonts w:ascii="Times New Roman" w:hAnsi="Times New Roman"/>
          <w:iCs/>
          <w:sz w:val="24"/>
          <w:szCs w:val="24"/>
        </w:rPr>
        <w:t xml:space="preserve"> низкой (зеленый) до высокой (красный). </w:t>
      </w:r>
    </w:p>
    <w:p w:rsidR="006034F3" w:rsidRPr="004D58A1" w:rsidRDefault="004D58A1" w:rsidP="004D58A1">
      <w:pPr>
        <w:spacing w:after="0" w:line="240" w:lineRule="auto"/>
        <w:contextualSpacing/>
        <w:jc w:val="both"/>
        <w:rPr>
          <w:rFonts w:ascii="Times New Roman" w:hAnsi="Times New Roman"/>
          <w:iCs/>
          <w:sz w:val="24"/>
          <w:szCs w:val="24"/>
        </w:rPr>
      </w:pPr>
      <w:r w:rsidRPr="004D58A1">
        <w:rPr>
          <w:rFonts w:ascii="Times New Roman" w:hAnsi="Times New Roman"/>
          <w:iCs/>
          <w:sz w:val="24"/>
          <w:szCs w:val="24"/>
        </w:rPr>
        <w:t xml:space="preserve">2. </w:t>
      </w:r>
      <w:r w:rsidR="006034F3" w:rsidRPr="004D58A1">
        <w:rPr>
          <w:rFonts w:ascii="Times New Roman" w:hAnsi="Times New Roman"/>
          <w:iCs/>
          <w:sz w:val="24"/>
          <w:szCs w:val="24"/>
        </w:rPr>
        <w:t>Показаны ма</w:t>
      </w:r>
      <w:r w:rsidR="009775E9" w:rsidRPr="004D58A1">
        <w:rPr>
          <w:rFonts w:ascii="Times New Roman" w:hAnsi="Times New Roman"/>
          <w:iCs/>
          <w:sz w:val="24"/>
          <w:szCs w:val="24"/>
        </w:rPr>
        <w:t>сштабные линейки</w:t>
      </w:r>
    </w:p>
    <w:p w:rsidR="001A43FB" w:rsidRPr="006034F3" w:rsidRDefault="004D58A1" w:rsidP="004D58A1">
      <w:pPr>
        <w:spacing w:after="0" w:line="240" w:lineRule="auto"/>
        <w:contextualSpacing/>
        <w:jc w:val="both"/>
        <w:rPr>
          <w:rFonts w:ascii="Times New Roman" w:hAnsi="Times New Roman"/>
          <w:sz w:val="24"/>
          <w:szCs w:val="24"/>
        </w:rPr>
      </w:pPr>
      <w:r>
        <w:rPr>
          <w:rFonts w:ascii="Times New Roman" w:hAnsi="Times New Roman"/>
          <w:sz w:val="24"/>
          <w:szCs w:val="24"/>
        </w:rPr>
        <w:t>3.</w:t>
      </w:r>
      <w:r w:rsidR="006034F3"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YzdlOGMyODktY2ZhNS00ODI4LTg5MTItMmM0MzY0ZTQ2Y2Nh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356500818"/>
          <w:placeholder>
            <w:docPart w:val="C9582264FDE74D5E82BB8310B0775171"/>
          </w:placeholder>
        </w:sdtPr>
        <w:sdtContent>
          <w:r w:rsidR="00E9599E" w:rsidRPr="00E9599E">
            <w:rPr>
              <w:rFonts w:ascii="Times New Roman" w:hAnsi="Times New Roman"/>
              <w:color w:val="000000"/>
              <w:sz w:val="24"/>
              <w:szCs w:val="24"/>
            </w:rPr>
            <w:t>103</w:t>
          </w:r>
        </w:sdtContent>
      </w:sdt>
      <w:r w:rsidR="006034F3">
        <w:rPr>
          <w:rFonts w:ascii="Times New Roman" w:hAnsi="Times New Roman"/>
          <w:sz w:val="24"/>
          <w:szCs w:val="24"/>
        </w:rPr>
        <w:t xml:space="preserve">, </w:t>
      </w:r>
      <w:r w:rsidR="009775E9">
        <w:rPr>
          <w:rFonts w:ascii="Times New Roman" w:hAnsi="Times New Roman"/>
          <w:sz w:val="24"/>
          <w:szCs w:val="24"/>
        </w:rPr>
        <w:t>р. 787</w:t>
      </w:r>
      <w:r w:rsidR="006034F3">
        <w:rPr>
          <w:rFonts w:ascii="Times New Roman" w:hAnsi="Times New Roman"/>
          <w:sz w:val="24"/>
          <w:szCs w:val="24"/>
        </w:rPr>
        <w:t>]</w:t>
      </w:r>
    </w:p>
    <w:p w:rsidR="004D58A1" w:rsidRDefault="004D58A1" w:rsidP="004D58A1">
      <w:pPr>
        <w:spacing w:after="0" w:line="240" w:lineRule="auto"/>
        <w:ind w:firstLine="709"/>
        <w:jc w:val="both"/>
        <w:rPr>
          <w:rFonts w:ascii="Times New Roman" w:hAnsi="Times New Roman"/>
          <w:sz w:val="28"/>
          <w:szCs w:val="28"/>
        </w:rPr>
      </w:pPr>
      <w:bookmarkStart w:id="59" w:name="_Toc170156491"/>
    </w:p>
    <w:p w:rsidR="004D58A1" w:rsidRPr="00F14FCD"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На поверхности образцов </w:t>
      </w:r>
      <w:r w:rsidRPr="00F14FCD">
        <w:rPr>
          <w:rFonts w:ascii="Times New Roman" w:hAnsi="Times New Roman"/>
          <w:sz w:val="28"/>
          <w:szCs w:val="28"/>
          <w:lang w:val="en-US"/>
        </w:rPr>
        <w:t>S</w:t>
      </w:r>
      <w:r w:rsidRPr="00F14FCD">
        <w:rPr>
          <w:rFonts w:ascii="Times New Roman" w:hAnsi="Times New Roman"/>
          <w:sz w:val="28"/>
          <w:szCs w:val="28"/>
        </w:rPr>
        <w:t xml:space="preserve">_7, </w:t>
      </w:r>
      <w:r w:rsidRPr="00F14FCD">
        <w:rPr>
          <w:rFonts w:ascii="Times New Roman" w:hAnsi="Times New Roman"/>
          <w:sz w:val="28"/>
          <w:szCs w:val="28"/>
          <w:lang w:val="en-US"/>
        </w:rPr>
        <w:t>S</w:t>
      </w:r>
      <w:r w:rsidRPr="00F14FCD">
        <w:rPr>
          <w:rFonts w:ascii="Times New Roman" w:hAnsi="Times New Roman"/>
          <w:sz w:val="28"/>
          <w:szCs w:val="28"/>
        </w:rPr>
        <w:t xml:space="preserve">_8, </w:t>
      </w:r>
      <w:r w:rsidRPr="00F14FCD">
        <w:rPr>
          <w:rFonts w:ascii="Times New Roman" w:hAnsi="Times New Roman"/>
          <w:sz w:val="28"/>
          <w:szCs w:val="28"/>
          <w:lang w:val="en-US"/>
        </w:rPr>
        <w:t>S</w:t>
      </w:r>
      <w:r w:rsidRPr="00F14FCD">
        <w:rPr>
          <w:rFonts w:ascii="Times New Roman" w:hAnsi="Times New Roman"/>
          <w:sz w:val="28"/>
          <w:szCs w:val="28"/>
        </w:rPr>
        <w:t xml:space="preserve">_13, </w:t>
      </w:r>
      <w:r w:rsidRPr="00F14FCD">
        <w:rPr>
          <w:rFonts w:ascii="Times New Roman" w:hAnsi="Times New Roman"/>
          <w:sz w:val="28"/>
          <w:szCs w:val="28"/>
          <w:lang w:val="en-US"/>
        </w:rPr>
        <w:t>S</w:t>
      </w:r>
      <w:r w:rsidRPr="00F14FCD">
        <w:rPr>
          <w:rFonts w:ascii="Times New Roman" w:hAnsi="Times New Roman"/>
          <w:sz w:val="28"/>
          <w:szCs w:val="28"/>
        </w:rPr>
        <w:t xml:space="preserve">_15 и </w:t>
      </w:r>
      <w:r w:rsidRPr="00F14FCD">
        <w:rPr>
          <w:rFonts w:ascii="Times New Roman" w:hAnsi="Times New Roman"/>
          <w:sz w:val="28"/>
          <w:szCs w:val="28"/>
          <w:lang w:val="en-US"/>
        </w:rPr>
        <w:t>S</w:t>
      </w:r>
      <w:r w:rsidRPr="00F14FCD">
        <w:rPr>
          <w:rFonts w:ascii="Times New Roman" w:hAnsi="Times New Roman"/>
          <w:sz w:val="28"/>
          <w:szCs w:val="28"/>
        </w:rPr>
        <w:t>_21 обнаружена небольшая область с высоким коэффициентом ослабления нейтронов (рисунок</w:t>
      </w:r>
      <w:r>
        <w:rPr>
          <w:rFonts w:ascii="Times New Roman" w:hAnsi="Times New Roman"/>
          <w:sz w:val="28"/>
          <w:szCs w:val="28"/>
        </w:rPr>
        <w:t> </w:t>
      </w:r>
      <w:r w:rsidRPr="00F14FCD">
        <w:rPr>
          <w:rFonts w:ascii="Times New Roman" w:hAnsi="Times New Roman"/>
          <w:sz w:val="28"/>
          <w:szCs w:val="28"/>
        </w:rPr>
        <w:t>3.</w:t>
      </w:r>
      <w:r>
        <w:rPr>
          <w:rFonts w:ascii="Times New Roman" w:hAnsi="Times New Roman"/>
          <w:sz w:val="28"/>
          <w:szCs w:val="28"/>
        </w:rPr>
        <w:t>22</w:t>
      </w:r>
      <w:r w:rsidRPr="00F14FCD">
        <w:rPr>
          <w:rFonts w:ascii="Times New Roman" w:hAnsi="Times New Roman"/>
          <w:sz w:val="28"/>
          <w:szCs w:val="28"/>
        </w:rPr>
        <w:t xml:space="preserve">). С помощью оптического </w:t>
      </w:r>
      <w:proofErr w:type="gramStart"/>
      <w:r w:rsidRPr="00F14FCD">
        <w:rPr>
          <w:rFonts w:ascii="Times New Roman" w:hAnsi="Times New Roman"/>
          <w:sz w:val="28"/>
          <w:szCs w:val="28"/>
        </w:rPr>
        <w:t>микроскопа</w:t>
      </w:r>
      <w:proofErr w:type="gramEnd"/>
      <w:r w:rsidRPr="00F14FCD">
        <w:rPr>
          <w:rFonts w:ascii="Times New Roman" w:hAnsi="Times New Roman"/>
          <w:sz w:val="28"/>
          <w:szCs w:val="28"/>
        </w:rPr>
        <w:t xml:space="preserve"> будущее не наблюдается. Можно предположить, что эти области представляют собой участки загрязнения или глазуревого материала на поверхности исследованных керамических образцов.</w:t>
      </w:r>
    </w:p>
    <w:p w:rsidR="004D58A1" w:rsidRPr="00F14FCD"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Интересно отметить, что для выборок </w:t>
      </w:r>
      <w:r w:rsidRPr="00F14FCD">
        <w:rPr>
          <w:rFonts w:ascii="Times New Roman" w:hAnsi="Times New Roman"/>
          <w:sz w:val="28"/>
          <w:szCs w:val="28"/>
          <w:lang w:val="en-US"/>
        </w:rPr>
        <w:t>S</w:t>
      </w:r>
      <w:r w:rsidRPr="00F14FCD">
        <w:rPr>
          <w:rFonts w:ascii="Times New Roman" w:hAnsi="Times New Roman"/>
          <w:sz w:val="28"/>
          <w:szCs w:val="28"/>
        </w:rPr>
        <w:t xml:space="preserve">_9 и </w:t>
      </w:r>
      <w:r w:rsidRPr="00F14FCD">
        <w:rPr>
          <w:rFonts w:ascii="Times New Roman" w:hAnsi="Times New Roman"/>
          <w:sz w:val="28"/>
          <w:szCs w:val="28"/>
          <w:lang w:val="en-US"/>
        </w:rPr>
        <w:t>S</w:t>
      </w:r>
      <w:r w:rsidRPr="00F14FCD">
        <w:rPr>
          <w:rFonts w:ascii="Times New Roman" w:hAnsi="Times New Roman"/>
          <w:sz w:val="28"/>
          <w:szCs w:val="28"/>
        </w:rPr>
        <w:t>_10 наблюдается достаточно равномерное пространственное распределение. По данным нейтронной дифракции (рисунок 3.</w:t>
      </w:r>
      <w:r>
        <w:rPr>
          <w:rFonts w:ascii="Times New Roman" w:hAnsi="Times New Roman"/>
          <w:sz w:val="28"/>
          <w:szCs w:val="28"/>
        </w:rPr>
        <w:t>7</w:t>
      </w:r>
      <w:r w:rsidRPr="00F14FCD">
        <w:rPr>
          <w:rFonts w:ascii="Times New Roman" w:hAnsi="Times New Roman"/>
          <w:sz w:val="28"/>
          <w:szCs w:val="28"/>
        </w:rPr>
        <w:t>), в этих образцах фаза кальцита отсутствует. Аналогичная картина наблюдается и на 3</w:t>
      </w:r>
      <w:r w:rsidRPr="00F14FCD">
        <w:rPr>
          <w:rFonts w:ascii="Times New Roman" w:hAnsi="Times New Roman"/>
          <w:sz w:val="28"/>
          <w:szCs w:val="28"/>
          <w:lang w:val="en-US"/>
        </w:rPr>
        <w:t>D</w:t>
      </w:r>
      <w:r w:rsidRPr="00F14FCD">
        <w:rPr>
          <w:rFonts w:ascii="Times New Roman" w:hAnsi="Times New Roman"/>
          <w:sz w:val="28"/>
          <w:szCs w:val="28"/>
        </w:rPr>
        <w:t xml:space="preserve">-модели образца </w:t>
      </w:r>
      <w:r w:rsidRPr="00F14FCD">
        <w:rPr>
          <w:rFonts w:ascii="Times New Roman" w:hAnsi="Times New Roman"/>
          <w:sz w:val="28"/>
          <w:szCs w:val="28"/>
          <w:lang w:val="en-US"/>
        </w:rPr>
        <w:t>S</w:t>
      </w:r>
      <w:r w:rsidRPr="00F14FCD">
        <w:rPr>
          <w:rFonts w:ascii="Times New Roman" w:hAnsi="Times New Roman"/>
          <w:sz w:val="28"/>
          <w:szCs w:val="28"/>
        </w:rPr>
        <w:t xml:space="preserve">_20. Что может косвенно указывать на иной источник песка по сравнению с другими образцами. Структурные показатели недостаточности температурного </w:t>
      </w:r>
      <w:r w:rsidRPr="00F14FCD">
        <w:rPr>
          <w:rFonts w:ascii="Times New Roman" w:hAnsi="Times New Roman"/>
          <w:sz w:val="28"/>
          <w:szCs w:val="28"/>
        </w:rPr>
        <w:lastRenderedPageBreak/>
        <w:t xml:space="preserve">отжига гончарных изделий, относящиеся к образцам </w:t>
      </w:r>
      <w:r w:rsidRPr="00F14FCD">
        <w:rPr>
          <w:rFonts w:ascii="Times New Roman" w:hAnsi="Times New Roman"/>
          <w:sz w:val="28"/>
          <w:szCs w:val="28"/>
          <w:lang w:val="en-US"/>
        </w:rPr>
        <w:t>S</w:t>
      </w:r>
      <w:r w:rsidRPr="00F14FCD">
        <w:rPr>
          <w:rFonts w:ascii="Times New Roman" w:hAnsi="Times New Roman"/>
          <w:sz w:val="28"/>
          <w:szCs w:val="28"/>
        </w:rPr>
        <w:t xml:space="preserve">_9, </w:t>
      </w:r>
      <w:r w:rsidRPr="00F14FCD">
        <w:rPr>
          <w:rFonts w:ascii="Times New Roman" w:hAnsi="Times New Roman"/>
          <w:sz w:val="28"/>
          <w:szCs w:val="28"/>
          <w:lang w:val="en-US"/>
        </w:rPr>
        <w:t>S</w:t>
      </w:r>
      <w:r w:rsidRPr="00F14FCD">
        <w:rPr>
          <w:rFonts w:ascii="Times New Roman" w:hAnsi="Times New Roman"/>
          <w:sz w:val="28"/>
          <w:szCs w:val="28"/>
        </w:rPr>
        <w:t xml:space="preserve">_10 и </w:t>
      </w:r>
      <w:r w:rsidRPr="00F14FCD">
        <w:rPr>
          <w:rFonts w:ascii="Times New Roman" w:hAnsi="Times New Roman"/>
          <w:sz w:val="28"/>
          <w:szCs w:val="28"/>
          <w:lang w:val="en-US"/>
        </w:rPr>
        <w:t>S</w:t>
      </w:r>
      <w:r w:rsidRPr="00F14FCD">
        <w:rPr>
          <w:rFonts w:ascii="Times New Roman" w:hAnsi="Times New Roman"/>
          <w:sz w:val="28"/>
          <w:szCs w:val="28"/>
        </w:rPr>
        <w:t xml:space="preserve">_20, отсутствуют. Это может указывать на другую гончарную мастерскую и, возможно, на их привозной характер </w:t>
      </w:r>
      <w:sdt>
        <w:sdtPr>
          <w:rPr>
            <w:rFonts w:ascii="Times New Roman" w:hAnsi="Times New Roman"/>
            <w:color w:val="000000"/>
            <w:sz w:val="28"/>
            <w:szCs w:val="28"/>
          </w:rPr>
          <w:tag w:val="MENDELEY_CITATION_v3_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"/>
          <w:id w:val="606629648"/>
          <w:placeholder>
            <w:docPart w:val="D54569A243DA48639136D57319C1A8D1"/>
          </w:placeholder>
        </w:sdtPr>
        <w:sdtContent>
          <w:r w:rsidRPr="00E9599E">
            <w:rPr>
              <w:rFonts w:ascii="Times New Roman" w:hAnsi="Times New Roman"/>
              <w:color w:val="000000"/>
              <w:sz w:val="28"/>
              <w:szCs w:val="28"/>
            </w:rPr>
            <w:t>[193]</w:t>
          </w:r>
        </w:sdtContent>
      </w:sdt>
      <w:r w:rsidRPr="00F14FCD">
        <w:rPr>
          <w:rFonts w:ascii="Times New Roman" w:hAnsi="Times New Roman"/>
          <w:sz w:val="28"/>
          <w:szCs w:val="28"/>
        </w:rPr>
        <w:t>.</w:t>
      </w:r>
    </w:p>
    <w:p w:rsidR="004D58A1" w:rsidRPr="00F14FCD"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Образец </w:t>
      </w:r>
      <w:r w:rsidRPr="00F14FCD">
        <w:rPr>
          <w:rFonts w:ascii="Times New Roman" w:hAnsi="Times New Roman"/>
          <w:sz w:val="28"/>
          <w:szCs w:val="28"/>
          <w:lang w:val="en-US"/>
        </w:rPr>
        <w:t>S</w:t>
      </w:r>
      <w:r w:rsidRPr="00F14FCD">
        <w:rPr>
          <w:rFonts w:ascii="Times New Roman" w:hAnsi="Times New Roman"/>
          <w:sz w:val="28"/>
          <w:szCs w:val="28"/>
        </w:rPr>
        <w:t xml:space="preserve">_11 содержит большое количество мелких зерен с высоким коэффициентом затухания нейтронов минералов кальцита </w:t>
      </w:r>
      <w:sdt>
        <w:sdtPr>
          <w:rPr>
            <w:rFonts w:ascii="Times New Roman" w:hAnsi="Times New Roman"/>
            <w:color w:val="000000"/>
            <w:sz w:val="28"/>
            <w:szCs w:val="28"/>
          </w:rPr>
          <w:tag w:val="MENDELEY_CITATION_v3_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"/>
          <w:id w:val="-22015653"/>
          <w:placeholder>
            <w:docPart w:val="D54569A243DA48639136D57319C1A8D1"/>
          </w:placeholder>
        </w:sdtPr>
        <w:sdtContent>
          <w:r w:rsidRPr="00E9599E">
            <w:rPr>
              <w:rFonts w:ascii="Times New Roman" w:hAnsi="Times New Roman"/>
              <w:color w:val="000000"/>
              <w:sz w:val="28"/>
              <w:szCs w:val="28"/>
            </w:rPr>
            <w:t>[194]</w:t>
          </w:r>
        </w:sdtContent>
      </w:sdt>
      <w:r w:rsidRPr="00F14FCD">
        <w:rPr>
          <w:rFonts w:ascii="Times New Roman" w:hAnsi="Times New Roman"/>
          <w:sz w:val="28"/>
          <w:szCs w:val="28"/>
        </w:rPr>
        <w:t>, которые распределены по объему реконструированной 3</w:t>
      </w:r>
      <w:r w:rsidRPr="00F14FCD">
        <w:rPr>
          <w:rFonts w:ascii="Times New Roman" w:hAnsi="Times New Roman"/>
          <w:sz w:val="28"/>
          <w:szCs w:val="28"/>
          <w:lang w:val="en-US"/>
        </w:rPr>
        <w:t>D</w:t>
      </w:r>
      <w:r w:rsidRPr="00F14FCD">
        <w:rPr>
          <w:rFonts w:ascii="Times New Roman" w:hAnsi="Times New Roman"/>
          <w:sz w:val="28"/>
          <w:szCs w:val="28"/>
        </w:rPr>
        <w:t xml:space="preserve"> модели.</w:t>
      </w:r>
    </w:p>
    <w:p w:rsidR="004D58A1" w:rsidRPr="00F14FCD"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Внутри объема образца </w:t>
      </w:r>
      <w:r w:rsidRPr="00F14FCD">
        <w:rPr>
          <w:rFonts w:ascii="Times New Roman" w:hAnsi="Times New Roman"/>
          <w:sz w:val="28"/>
          <w:szCs w:val="28"/>
          <w:lang w:val="en-US"/>
        </w:rPr>
        <w:t>S</w:t>
      </w:r>
      <w:r w:rsidRPr="00F14FCD">
        <w:rPr>
          <w:rFonts w:ascii="Times New Roman" w:hAnsi="Times New Roman"/>
          <w:sz w:val="28"/>
          <w:szCs w:val="28"/>
        </w:rPr>
        <w:t xml:space="preserve">_12 обнаружена достаточно большая область с высоким коэффициентом поглощения. </w:t>
      </w:r>
      <w:proofErr w:type="gramStart"/>
      <w:r w:rsidRPr="00F14FCD">
        <w:rPr>
          <w:rFonts w:ascii="Times New Roman" w:hAnsi="Times New Roman"/>
          <w:sz w:val="28"/>
          <w:szCs w:val="28"/>
        </w:rPr>
        <w:t>Мы уверены, что это фазы-примеси, проникшие через трещину, наблюдаемую на реконструированной 3</w:t>
      </w:r>
      <w:r w:rsidRPr="00F14FCD">
        <w:rPr>
          <w:rFonts w:ascii="Times New Roman" w:hAnsi="Times New Roman"/>
          <w:sz w:val="28"/>
          <w:szCs w:val="28"/>
          <w:lang w:val="en-US"/>
        </w:rPr>
        <w:t>D</w:t>
      </w:r>
      <w:r w:rsidRPr="00F14FCD">
        <w:rPr>
          <w:rFonts w:ascii="Times New Roman" w:hAnsi="Times New Roman"/>
          <w:sz w:val="28"/>
          <w:szCs w:val="28"/>
        </w:rPr>
        <w:t>-модели (рисунок 3.</w:t>
      </w:r>
      <w:r>
        <w:rPr>
          <w:rFonts w:ascii="Times New Roman" w:hAnsi="Times New Roman"/>
          <w:sz w:val="28"/>
          <w:szCs w:val="28"/>
        </w:rPr>
        <w:t>21</w:t>
      </w:r>
      <w:r w:rsidRPr="00F14FCD">
        <w:rPr>
          <w:rFonts w:ascii="Times New Roman" w:hAnsi="Times New Roman"/>
          <w:sz w:val="28"/>
          <w:szCs w:val="28"/>
        </w:rPr>
        <w:t>).</w:t>
      </w:r>
      <w:proofErr w:type="gramEnd"/>
    </w:p>
    <w:p w:rsidR="004D58A1" w:rsidRPr="00F14FCD"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В объеме образцов </w:t>
      </w:r>
      <w:r w:rsidRPr="00F14FCD">
        <w:rPr>
          <w:rFonts w:ascii="Times New Roman" w:hAnsi="Times New Roman"/>
          <w:sz w:val="28"/>
          <w:szCs w:val="28"/>
          <w:lang w:val="en-US"/>
        </w:rPr>
        <w:t>S</w:t>
      </w:r>
      <w:r w:rsidRPr="00F14FCD">
        <w:rPr>
          <w:rFonts w:ascii="Times New Roman" w:hAnsi="Times New Roman"/>
          <w:sz w:val="28"/>
          <w:szCs w:val="28"/>
        </w:rPr>
        <w:t xml:space="preserve">_14, </w:t>
      </w:r>
      <w:r w:rsidRPr="00F14FCD">
        <w:rPr>
          <w:rFonts w:ascii="Times New Roman" w:hAnsi="Times New Roman"/>
          <w:sz w:val="28"/>
          <w:szCs w:val="28"/>
          <w:lang w:val="en-US"/>
        </w:rPr>
        <w:t>S</w:t>
      </w:r>
      <w:r w:rsidRPr="00F14FCD">
        <w:rPr>
          <w:rFonts w:ascii="Times New Roman" w:hAnsi="Times New Roman"/>
          <w:sz w:val="28"/>
          <w:szCs w:val="28"/>
        </w:rPr>
        <w:t xml:space="preserve">_17, </w:t>
      </w:r>
      <w:r w:rsidRPr="00F14FCD">
        <w:rPr>
          <w:rFonts w:ascii="Times New Roman" w:hAnsi="Times New Roman"/>
          <w:sz w:val="28"/>
          <w:szCs w:val="28"/>
          <w:lang w:val="en-US"/>
        </w:rPr>
        <w:t>S</w:t>
      </w:r>
      <w:r w:rsidRPr="00F14FCD">
        <w:rPr>
          <w:rFonts w:ascii="Times New Roman" w:hAnsi="Times New Roman"/>
          <w:sz w:val="28"/>
          <w:szCs w:val="28"/>
        </w:rPr>
        <w:t xml:space="preserve">_18, </w:t>
      </w:r>
      <w:r w:rsidRPr="00F14FCD">
        <w:rPr>
          <w:rFonts w:ascii="Times New Roman" w:hAnsi="Times New Roman"/>
          <w:sz w:val="28"/>
          <w:szCs w:val="28"/>
          <w:lang w:val="en-US"/>
        </w:rPr>
        <w:t>S</w:t>
      </w:r>
      <w:r w:rsidRPr="00F14FCD">
        <w:rPr>
          <w:rFonts w:ascii="Times New Roman" w:hAnsi="Times New Roman"/>
          <w:sz w:val="28"/>
          <w:szCs w:val="28"/>
        </w:rPr>
        <w:t xml:space="preserve">_19 и </w:t>
      </w:r>
      <w:r w:rsidRPr="00F14FCD">
        <w:rPr>
          <w:rFonts w:ascii="Times New Roman" w:hAnsi="Times New Roman"/>
          <w:sz w:val="28"/>
          <w:szCs w:val="28"/>
          <w:lang w:val="en-US"/>
        </w:rPr>
        <w:t>S</w:t>
      </w:r>
      <w:r w:rsidRPr="00F14FCD">
        <w:rPr>
          <w:rFonts w:ascii="Times New Roman" w:hAnsi="Times New Roman"/>
          <w:sz w:val="28"/>
          <w:szCs w:val="28"/>
        </w:rPr>
        <w:t>_22 обнаружено несколько крупных зерен с высоким поглощением нейтронов. Мы предполагаем, что зерна могут быть связаны с присутствием минералов кальцита. Эти образцы характеризуются высоким содержанием фаз кальцита (</w:t>
      </w:r>
      <w:r>
        <w:rPr>
          <w:rFonts w:ascii="Times New Roman" w:hAnsi="Times New Roman"/>
          <w:sz w:val="28"/>
          <w:szCs w:val="28"/>
        </w:rPr>
        <w:t>рисунок</w:t>
      </w:r>
      <w:r w:rsidRPr="00F14FCD">
        <w:rPr>
          <w:rFonts w:ascii="Times New Roman" w:hAnsi="Times New Roman"/>
          <w:sz w:val="28"/>
          <w:szCs w:val="28"/>
        </w:rPr>
        <w:t xml:space="preserve"> 3</w:t>
      </w:r>
      <w:r>
        <w:rPr>
          <w:rFonts w:ascii="Times New Roman" w:hAnsi="Times New Roman"/>
          <w:sz w:val="28"/>
          <w:szCs w:val="28"/>
        </w:rPr>
        <w:t>.7</w:t>
      </w:r>
      <w:r w:rsidRPr="00F14FCD">
        <w:rPr>
          <w:rFonts w:ascii="Times New Roman" w:hAnsi="Times New Roman"/>
          <w:sz w:val="28"/>
          <w:szCs w:val="28"/>
        </w:rPr>
        <w:t xml:space="preserve">). Происхождением кальцитовых фаз внутри керамических фрагментов могут быть остатки ракушек в песке черноморского </w:t>
      </w:r>
      <w:r w:rsidRPr="00DB6CFE">
        <w:rPr>
          <w:rFonts w:ascii="Times New Roman" w:hAnsi="Times New Roman"/>
          <w:sz w:val="28"/>
          <w:szCs w:val="28"/>
        </w:rPr>
        <w:t xml:space="preserve">побережья </w:t>
      </w:r>
      <w:sdt>
        <w:sdtPr>
          <w:rPr>
            <w:rFonts w:ascii="Times New Roman" w:hAnsi="Times New Roman"/>
            <w:color w:val="000000"/>
            <w:sz w:val="28"/>
            <w:szCs w:val="28"/>
          </w:rPr>
          <w:tag w:val="MENDELEY_CITATION_v3_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"/>
          <w:id w:val="-1844694164"/>
          <w:placeholder>
            <w:docPart w:val="D54569A243DA48639136D57319C1A8D1"/>
          </w:placeholder>
        </w:sdtPr>
        <w:sdtContent>
          <w:r w:rsidRPr="00E9599E">
            <w:rPr>
              <w:rFonts w:ascii="Times New Roman" w:eastAsia="Times New Roman" w:hAnsi="Times New Roman"/>
              <w:color w:val="000000"/>
              <w:sz w:val="28"/>
              <w:szCs w:val="28"/>
            </w:rPr>
            <w:t>[195]</w:t>
          </w:r>
        </w:sdtContent>
      </w:sdt>
      <w:r w:rsidRPr="00DB6CFE">
        <w:rPr>
          <w:rFonts w:ascii="Times New Roman" w:hAnsi="Times New Roman"/>
          <w:sz w:val="28"/>
          <w:szCs w:val="28"/>
        </w:rPr>
        <w:t>.</w:t>
      </w:r>
      <w:r w:rsidRPr="00F14FCD">
        <w:rPr>
          <w:rFonts w:ascii="Times New Roman" w:hAnsi="Times New Roman"/>
          <w:sz w:val="28"/>
          <w:szCs w:val="28"/>
        </w:rPr>
        <w:t xml:space="preserve"> Примерно одинаковый размер включений кальцита может косвенно указывать на общий единый локальный источник этих образцов. Также в образцах </w:t>
      </w:r>
      <w:r w:rsidRPr="00F14FCD">
        <w:rPr>
          <w:rFonts w:ascii="Times New Roman" w:hAnsi="Times New Roman"/>
          <w:sz w:val="28"/>
          <w:szCs w:val="28"/>
          <w:lang w:val="en-US"/>
        </w:rPr>
        <w:t>S</w:t>
      </w:r>
      <w:r w:rsidRPr="00F14FCD">
        <w:rPr>
          <w:rFonts w:ascii="Times New Roman" w:hAnsi="Times New Roman"/>
          <w:sz w:val="28"/>
          <w:szCs w:val="28"/>
        </w:rPr>
        <w:t xml:space="preserve">_23 и </w:t>
      </w:r>
      <w:r w:rsidRPr="00F14FCD">
        <w:rPr>
          <w:rFonts w:ascii="Times New Roman" w:hAnsi="Times New Roman"/>
          <w:sz w:val="28"/>
          <w:szCs w:val="28"/>
          <w:lang w:val="en-US"/>
        </w:rPr>
        <w:t>S</w:t>
      </w:r>
      <w:r w:rsidRPr="00F14FCD">
        <w:rPr>
          <w:rFonts w:ascii="Times New Roman" w:hAnsi="Times New Roman"/>
          <w:sz w:val="28"/>
          <w:szCs w:val="28"/>
        </w:rPr>
        <w:t>_24 было видно неоднородное распределение фазовых компонентов и несколько зерен кальцита. Это может указывать на один и тот же источник сырья обоих образцов, но на различия в процессе отжига.</w:t>
      </w:r>
    </w:p>
    <w:p w:rsidR="004D58A1" w:rsidRPr="00F14FCD"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Неравномерное распределение затухания нейтронов наблюдалось и внутри объема керамического фрагмента </w:t>
      </w:r>
      <w:r w:rsidRPr="00F14FCD">
        <w:rPr>
          <w:rFonts w:ascii="Times New Roman" w:hAnsi="Times New Roman"/>
          <w:sz w:val="28"/>
          <w:szCs w:val="28"/>
          <w:lang w:val="en-US"/>
        </w:rPr>
        <w:t>S</w:t>
      </w:r>
      <w:r w:rsidRPr="00F14FCD">
        <w:rPr>
          <w:rFonts w:ascii="Times New Roman" w:hAnsi="Times New Roman"/>
          <w:sz w:val="28"/>
          <w:szCs w:val="28"/>
        </w:rPr>
        <w:t xml:space="preserve">_16. Эти загрязнения наблюдаются на вогнутой внутренней стороне образца </w:t>
      </w:r>
      <w:r w:rsidRPr="00F14FCD">
        <w:rPr>
          <w:rFonts w:ascii="Times New Roman" w:hAnsi="Times New Roman"/>
          <w:sz w:val="28"/>
          <w:szCs w:val="28"/>
          <w:lang w:val="en-US"/>
        </w:rPr>
        <w:t>S</w:t>
      </w:r>
      <w:r w:rsidRPr="00F14FCD">
        <w:rPr>
          <w:rFonts w:ascii="Times New Roman" w:hAnsi="Times New Roman"/>
          <w:sz w:val="28"/>
          <w:szCs w:val="28"/>
        </w:rPr>
        <w:t>_16 и могут быть связаны с остатками начинки керамического изделия.</w:t>
      </w:r>
    </w:p>
    <w:p w:rsidR="004D58A1" w:rsidRPr="006034F3" w:rsidRDefault="004D58A1" w:rsidP="004D58A1">
      <w:pPr>
        <w:spacing w:after="0" w:line="240" w:lineRule="auto"/>
        <w:ind w:firstLine="709"/>
        <w:jc w:val="both"/>
        <w:rPr>
          <w:rFonts w:ascii="Times New Roman" w:hAnsi="Times New Roman"/>
          <w:sz w:val="28"/>
          <w:szCs w:val="28"/>
        </w:rPr>
      </w:pPr>
      <w:r w:rsidRPr="00F14FCD">
        <w:rPr>
          <w:rFonts w:ascii="Times New Roman" w:hAnsi="Times New Roman"/>
          <w:sz w:val="28"/>
          <w:szCs w:val="28"/>
        </w:rPr>
        <w:t xml:space="preserve">В объеме образца </w:t>
      </w:r>
      <w:r w:rsidRPr="00F14FCD">
        <w:rPr>
          <w:rFonts w:ascii="Times New Roman" w:hAnsi="Times New Roman"/>
          <w:sz w:val="28"/>
          <w:szCs w:val="28"/>
          <w:lang w:val="en-US"/>
        </w:rPr>
        <w:t>S</w:t>
      </w:r>
      <w:r w:rsidRPr="00F14FCD">
        <w:rPr>
          <w:rFonts w:ascii="Times New Roman" w:hAnsi="Times New Roman"/>
          <w:sz w:val="28"/>
          <w:szCs w:val="28"/>
        </w:rPr>
        <w:t xml:space="preserve">_25 обнаружены зерна минералов кальцита. Помимо зерен кальцита, обнаружены довольно крупные поры или пустоты. Структурные фьючерсы этого фрагмента аналогичны образцам </w:t>
      </w:r>
      <w:r w:rsidRPr="00F14FCD">
        <w:rPr>
          <w:rFonts w:ascii="Times New Roman" w:hAnsi="Times New Roman"/>
          <w:sz w:val="28"/>
          <w:szCs w:val="28"/>
          <w:lang w:val="en-US"/>
        </w:rPr>
        <w:t>S</w:t>
      </w:r>
      <w:r w:rsidRPr="00F14FCD">
        <w:rPr>
          <w:rFonts w:ascii="Times New Roman" w:hAnsi="Times New Roman"/>
          <w:sz w:val="28"/>
          <w:szCs w:val="28"/>
        </w:rPr>
        <w:t xml:space="preserve">_5 и </w:t>
      </w:r>
      <w:r w:rsidRPr="00F14FCD">
        <w:rPr>
          <w:rFonts w:ascii="Times New Roman" w:hAnsi="Times New Roman"/>
          <w:sz w:val="28"/>
          <w:szCs w:val="28"/>
          <w:lang w:val="en-US"/>
        </w:rPr>
        <w:t>S</w:t>
      </w:r>
      <w:r w:rsidRPr="00F14FCD">
        <w:rPr>
          <w:rFonts w:ascii="Times New Roman" w:hAnsi="Times New Roman"/>
          <w:sz w:val="28"/>
          <w:szCs w:val="28"/>
        </w:rPr>
        <w:t>_6, о которых говорилось выше.</w:t>
      </w:r>
    </w:p>
    <w:p w:rsidR="004D58A1" w:rsidRDefault="004D58A1" w:rsidP="006166CC">
      <w:pPr>
        <w:pStyle w:val="2"/>
        <w:spacing w:before="0" w:line="240" w:lineRule="auto"/>
        <w:ind w:firstLine="709"/>
        <w:rPr>
          <w:sz w:val="28"/>
          <w:szCs w:val="28"/>
          <w:shd w:val="clear" w:color="auto" w:fill="FFFFFF"/>
        </w:rPr>
      </w:pPr>
    </w:p>
    <w:p w:rsidR="00C822E3" w:rsidRPr="00922CE9" w:rsidRDefault="00922CE9" w:rsidP="006166CC">
      <w:pPr>
        <w:pStyle w:val="2"/>
        <w:spacing w:before="0" w:line="240" w:lineRule="auto"/>
        <w:ind w:firstLine="709"/>
        <w:rPr>
          <w:sz w:val="28"/>
          <w:szCs w:val="28"/>
          <w:shd w:val="clear" w:color="auto" w:fill="FFFFFF"/>
        </w:rPr>
      </w:pPr>
      <w:r w:rsidRPr="00922CE9">
        <w:rPr>
          <w:sz w:val="28"/>
          <w:szCs w:val="28"/>
          <w:shd w:val="clear" w:color="auto" w:fill="FFFFFF"/>
        </w:rPr>
        <w:t>3.</w:t>
      </w:r>
      <w:r w:rsidR="00736058">
        <w:rPr>
          <w:sz w:val="28"/>
          <w:szCs w:val="28"/>
          <w:shd w:val="clear" w:color="auto" w:fill="FFFFFF"/>
        </w:rPr>
        <w:t>5</w:t>
      </w:r>
      <w:r>
        <w:rPr>
          <w:sz w:val="28"/>
          <w:szCs w:val="28"/>
          <w:shd w:val="clear" w:color="auto" w:fill="FFFFFF"/>
        </w:rPr>
        <w:t xml:space="preserve"> </w:t>
      </w:r>
      <w:r w:rsidR="00A1145E" w:rsidRPr="00A1145E">
        <w:rPr>
          <w:sz w:val="28"/>
          <w:szCs w:val="28"/>
          <w:shd w:val="clear" w:color="auto" w:fill="FFFFFF"/>
        </w:rPr>
        <w:t>Статистический и групповой анализ данных византийской керамики из района Добруджа, Румыния</w:t>
      </w:r>
      <w:bookmarkEnd w:id="59"/>
    </w:p>
    <w:p w:rsidR="00E36252" w:rsidRDefault="00E36252" w:rsidP="006166CC">
      <w:pPr>
        <w:spacing w:after="0" w:line="240" w:lineRule="auto"/>
        <w:ind w:firstLine="709"/>
        <w:jc w:val="both"/>
        <w:rPr>
          <w:rStyle w:val="jlqj4b"/>
          <w:rFonts w:ascii="Times New Roman" w:hAnsi="Times New Roman"/>
          <w:sz w:val="28"/>
          <w:szCs w:val="28"/>
        </w:rPr>
      </w:pPr>
      <w:r w:rsidRPr="00E36252">
        <w:rPr>
          <w:rStyle w:val="jlqj4b"/>
          <w:rFonts w:ascii="Times New Roman" w:hAnsi="Times New Roman"/>
          <w:sz w:val="28"/>
          <w:szCs w:val="28"/>
        </w:rPr>
        <w:t>На основании полученных данных</w:t>
      </w:r>
      <w:r w:rsidR="00F72339">
        <w:rPr>
          <w:rStyle w:val="jlqj4b"/>
          <w:rFonts w:ascii="Times New Roman" w:hAnsi="Times New Roman"/>
          <w:sz w:val="28"/>
          <w:szCs w:val="28"/>
        </w:rPr>
        <w:t xml:space="preserve"> нейтронной дифракции и нейтронной томографии керамики из Добруджи были</w:t>
      </w:r>
      <w:r w:rsidRPr="00E36252">
        <w:rPr>
          <w:rStyle w:val="jlqj4b"/>
          <w:rFonts w:ascii="Times New Roman" w:hAnsi="Times New Roman"/>
          <w:sz w:val="28"/>
          <w:szCs w:val="28"/>
        </w:rPr>
        <w:t xml:space="preserve"> </w:t>
      </w:r>
      <w:r w:rsidR="00F72339">
        <w:rPr>
          <w:rStyle w:val="jlqj4b"/>
          <w:rFonts w:ascii="Times New Roman" w:hAnsi="Times New Roman"/>
          <w:sz w:val="28"/>
          <w:szCs w:val="28"/>
        </w:rPr>
        <w:t>сделаны</w:t>
      </w:r>
      <w:r w:rsidRPr="00E36252">
        <w:rPr>
          <w:rStyle w:val="jlqj4b"/>
          <w:rFonts w:ascii="Times New Roman" w:hAnsi="Times New Roman"/>
          <w:sz w:val="28"/>
          <w:szCs w:val="28"/>
        </w:rPr>
        <w:t xml:space="preserve"> ряд обобщающих выводов. Известно, что содержание полевого шпата связано с будущим источником глины, а фазы кварца и кальцита связаны с происхождением добавляемого песка</w:t>
      </w:r>
      <w:r w:rsidR="002976AD">
        <w:rPr>
          <w:rStyle w:val="jlqj4b"/>
          <w:rFonts w:ascii="Times New Roman" w:hAnsi="Times New Roman"/>
          <w:sz w:val="28"/>
          <w:szCs w:val="28"/>
        </w:rPr>
        <w:t xml:space="preserve">. </w:t>
      </w:r>
      <w:r w:rsidR="009475FD">
        <w:rPr>
          <w:rStyle w:val="jlqj4b"/>
          <w:rFonts w:ascii="Times New Roman" w:hAnsi="Times New Roman"/>
          <w:sz w:val="28"/>
          <w:szCs w:val="28"/>
        </w:rPr>
        <w:t>Предполагается</w:t>
      </w:r>
      <w:r w:rsidRPr="00E36252">
        <w:rPr>
          <w:rStyle w:val="jlqj4b"/>
          <w:rFonts w:ascii="Times New Roman" w:hAnsi="Times New Roman"/>
          <w:sz w:val="28"/>
          <w:szCs w:val="28"/>
        </w:rPr>
        <w:t>, что присутствие кальцитов, в том числе арагонита, может быть связано с частицами ракушек, присутствующими в песке с морского берега. Поэтому более крупные зерна или образования внутри объема мы связываем с источником песка на побережье.</w:t>
      </w:r>
    </w:p>
    <w:p w:rsidR="004D58A1" w:rsidRPr="00D31AE4" w:rsidRDefault="004D58A1" w:rsidP="004D58A1">
      <w:pPr>
        <w:spacing w:after="0" w:line="240" w:lineRule="auto"/>
        <w:ind w:firstLine="709"/>
        <w:jc w:val="both"/>
        <w:rPr>
          <w:rFonts w:ascii="Times New Roman" w:hAnsi="Times New Roman"/>
          <w:sz w:val="28"/>
          <w:szCs w:val="28"/>
        </w:rPr>
      </w:pPr>
      <w:r>
        <w:rPr>
          <w:rStyle w:val="jlqj4b"/>
          <w:rFonts w:ascii="Times New Roman" w:hAnsi="Times New Roman"/>
          <w:sz w:val="28"/>
          <w:szCs w:val="28"/>
        </w:rPr>
        <w:t xml:space="preserve">В соответствии с рисунком 3.23 представлена, </w:t>
      </w:r>
      <w:r w:rsidRPr="00A963F9">
        <w:rPr>
          <w:rStyle w:val="jlqj4b"/>
          <w:rFonts w:ascii="Times New Roman" w:hAnsi="Times New Roman"/>
          <w:sz w:val="28"/>
          <w:szCs w:val="28"/>
        </w:rPr>
        <w:t>обобщенная диаграмма содержания доминирующих фаз во всех керамических фрагментах. Если концентрация слюды в образцах попадает в диапазон от 40 до 50% без выраженных преобладающих групп, то для кальцит</w:t>
      </w:r>
      <w:r>
        <w:rPr>
          <w:rStyle w:val="jlqj4b"/>
          <w:rFonts w:ascii="Times New Roman" w:hAnsi="Times New Roman"/>
          <w:sz w:val="28"/>
          <w:szCs w:val="28"/>
        </w:rPr>
        <w:t>а</w:t>
      </w:r>
      <w:r w:rsidRPr="00A963F9">
        <w:rPr>
          <w:rStyle w:val="jlqj4b"/>
          <w:rFonts w:ascii="Times New Roman" w:hAnsi="Times New Roman"/>
          <w:sz w:val="28"/>
          <w:szCs w:val="28"/>
        </w:rPr>
        <w:t xml:space="preserve"> и кварц</w:t>
      </w:r>
      <w:r>
        <w:rPr>
          <w:rStyle w:val="jlqj4b"/>
          <w:rFonts w:ascii="Times New Roman" w:hAnsi="Times New Roman"/>
          <w:sz w:val="28"/>
          <w:szCs w:val="28"/>
        </w:rPr>
        <w:t>а</w:t>
      </w:r>
      <w:r w:rsidRPr="00A963F9">
        <w:rPr>
          <w:rStyle w:val="jlqj4b"/>
          <w:rFonts w:ascii="Times New Roman" w:hAnsi="Times New Roman"/>
          <w:sz w:val="28"/>
          <w:szCs w:val="28"/>
        </w:rPr>
        <w:t xml:space="preserve"> обнаружено </w:t>
      </w:r>
      <w:r w:rsidRPr="00A963F9">
        <w:rPr>
          <w:rStyle w:val="jlqj4b"/>
          <w:rFonts w:ascii="Times New Roman" w:hAnsi="Times New Roman"/>
          <w:sz w:val="28"/>
          <w:szCs w:val="28"/>
        </w:rPr>
        <w:lastRenderedPageBreak/>
        <w:t xml:space="preserve">несколько групп. Это группа образцов с содержанием кварца от 10 до 40% и группа с содержанием в диапазоне 60-100 % (рисунок </w:t>
      </w:r>
      <w:r w:rsidRPr="00C50B45">
        <w:rPr>
          <w:rStyle w:val="jlqj4b"/>
          <w:rFonts w:ascii="Times New Roman" w:hAnsi="Times New Roman"/>
          <w:sz w:val="28"/>
          <w:szCs w:val="28"/>
        </w:rPr>
        <w:t>3.</w:t>
      </w:r>
      <w:r>
        <w:rPr>
          <w:rStyle w:val="jlqj4b"/>
          <w:rFonts w:ascii="Times New Roman" w:hAnsi="Times New Roman"/>
          <w:sz w:val="28"/>
          <w:szCs w:val="28"/>
        </w:rPr>
        <w:t>23</w:t>
      </w:r>
      <w:r w:rsidRPr="00A963F9">
        <w:rPr>
          <w:rStyle w:val="jlqj4b"/>
          <w:rFonts w:ascii="Times New Roman" w:hAnsi="Times New Roman"/>
          <w:sz w:val="28"/>
          <w:szCs w:val="28"/>
        </w:rPr>
        <w:t>). Также встречаются образцы керамики с низким содержанием кальцита – до 15% и с высоким – от 40 до 90%. Если построить график соответствующего содержания кварца и слюды, то можно выделить три группы. Существует большая группа с высоким содержанием кварца и слюды, но с отсутствием кальцита. Интересно, что сравнение с данными нейтронной томографии (</w:t>
      </w:r>
      <w:r>
        <w:rPr>
          <w:rStyle w:val="jlqj4b"/>
          <w:rFonts w:ascii="Times New Roman" w:hAnsi="Times New Roman"/>
          <w:sz w:val="28"/>
          <w:szCs w:val="28"/>
        </w:rPr>
        <w:t>рисунок 3.22</w:t>
      </w:r>
      <w:r w:rsidRPr="00A963F9">
        <w:rPr>
          <w:rStyle w:val="jlqj4b"/>
          <w:rFonts w:ascii="Times New Roman" w:hAnsi="Times New Roman"/>
          <w:sz w:val="28"/>
          <w:szCs w:val="28"/>
        </w:rPr>
        <w:t>) для этой группы указывает на равномерное распределение компонентов, практически полное отсутствие внутренних пор и небольшое количество зерен кальцита. Это свидетельствует о высоком уровне развития гончарных мастерских, возможно, о другом источнике мелкого песка</w:t>
      </w:r>
      <w:r>
        <w:rPr>
          <w:rStyle w:val="jlqj4b"/>
          <w:rFonts w:ascii="Times New Roman" w:hAnsi="Times New Roman"/>
          <w:sz w:val="28"/>
          <w:szCs w:val="28"/>
          <w:lang w:val="kk-KZ"/>
        </w:rPr>
        <w:t xml:space="preserve"> привозного характера</w:t>
      </w:r>
      <w:r w:rsidRPr="00A963F9">
        <w:rPr>
          <w:rStyle w:val="jlqj4b"/>
          <w:rFonts w:ascii="Times New Roman" w:hAnsi="Times New Roman"/>
          <w:sz w:val="28"/>
          <w:szCs w:val="28"/>
        </w:rPr>
        <w:t xml:space="preserve"> </w:t>
      </w:r>
      <w:sdt>
        <w:sdtPr>
          <w:rPr>
            <w:rStyle w:val="jlqj4b"/>
            <w:rFonts w:ascii="Times New Roman" w:hAnsi="Times New Roman"/>
            <w:color w:val="000000"/>
            <w:sz w:val="28"/>
            <w:szCs w:val="28"/>
          </w:rPr>
          <w:tag w:val="MENDELEY_CITATION_v3_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"/>
          <w:id w:val="208381862"/>
          <w:placeholder>
            <w:docPart w:val="BF74867B1DA644F7AA0E27CA5A3A60E6"/>
          </w:placeholder>
        </w:sdtPr>
        <w:sdtContent>
          <w:r w:rsidRPr="00E9599E">
            <w:rPr>
              <w:rStyle w:val="jlqj4b"/>
              <w:rFonts w:ascii="Times New Roman" w:hAnsi="Times New Roman"/>
              <w:color w:val="000000"/>
              <w:sz w:val="28"/>
              <w:szCs w:val="28"/>
            </w:rPr>
            <w:t>[193</w:t>
          </w:r>
          <w:r>
            <w:rPr>
              <w:rStyle w:val="jlqj4b"/>
              <w:rFonts w:ascii="Times New Roman" w:hAnsi="Times New Roman"/>
              <w:color w:val="000000"/>
              <w:sz w:val="28"/>
              <w:szCs w:val="28"/>
            </w:rPr>
            <w:t>, р. 3-200</w:t>
          </w:r>
          <w:r w:rsidRPr="00E9599E">
            <w:rPr>
              <w:rStyle w:val="jlqj4b"/>
              <w:rFonts w:ascii="Times New Roman" w:hAnsi="Times New Roman"/>
              <w:color w:val="000000"/>
              <w:sz w:val="28"/>
              <w:szCs w:val="28"/>
            </w:rPr>
            <w:t>]</w:t>
          </w:r>
          <w:r>
            <w:rPr>
              <w:rStyle w:val="jlqj4b"/>
              <w:rFonts w:ascii="Times New Roman" w:hAnsi="Times New Roman"/>
              <w:color w:val="000000"/>
              <w:sz w:val="28"/>
              <w:szCs w:val="28"/>
            </w:rPr>
            <w:t>.</w:t>
          </w:r>
        </w:sdtContent>
      </w:sdt>
    </w:p>
    <w:p w:rsidR="00D31AE4" w:rsidRDefault="00D31AE4" w:rsidP="006166CC">
      <w:pPr>
        <w:spacing w:after="0" w:line="240" w:lineRule="auto"/>
        <w:ind w:firstLine="709"/>
        <w:jc w:val="both"/>
        <w:rPr>
          <w:rStyle w:val="jlqj4b"/>
          <w:rFonts w:ascii="Times New Roman" w:hAnsi="Times New Roman"/>
          <w:sz w:val="28"/>
          <w:szCs w:val="28"/>
        </w:rPr>
      </w:pPr>
    </w:p>
    <w:p w:rsidR="00D31AE4" w:rsidRDefault="00821628" w:rsidP="0012657C">
      <w:pPr>
        <w:spacing w:after="0" w:line="240" w:lineRule="auto"/>
        <w:ind w:firstLine="567"/>
        <w:jc w:val="center"/>
      </w:pPr>
      <w:r w:rsidRPr="00821628">
        <w:rPr>
          <w:noProof/>
          <w:lang w:eastAsia="ru-RU"/>
        </w:rPr>
        <w:drawing>
          <wp:inline distT="0" distB="0" distL="0" distR="0">
            <wp:extent cx="3543561" cy="2767054"/>
            <wp:effectExtent l="0" t="0" r="0" b="0"/>
            <wp:docPr id="1348657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8818" cy="2778968"/>
                    </a:xfrm>
                    <a:prstGeom prst="rect">
                      <a:avLst/>
                    </a:prstGeom>
                    <a:noFill/>
                    <a:ln>
                      <a:noFill/>
                    </a:ln>
                  </pic:spPr>
                </pic:pic>
              </a:graphicData>
            </a:graphic>
          </wp:inline>
        </w:drawing>
      </w:r>
    </w:p>
    <w:p w:rsidR="004D58A1" w:rsidRPr="004D58A1" w:rsidRDefault="004D58A1" w:rsidP="004D58A1">
      <w:pPr>
        <w:spacing w:after="0" w:line="240" w:lineRule="auto"/>
        <w:jc w:val="center"/>
        <w:rPr>
          <w:rFonts w:ascii="Times New Roman" w:hAnsi="Times New Roman"/>
          <w:sz w:val="16"/>
          <w:szCs w:val="16"/>
        </w:rPr>
      </w:pPr>
    </w:p>
    <w:p w:rsidR="002976AD" w:rsidRPr="00D31AE4" w:rsidRDefault="002976AD" w:rsidP="004D58A1">
      <w:pPr>
        <w:spacing w:after="0" w:line="240" w:lineRule="auto"/>
        <w:jc w:val="center"/>
      </w:pPr>
      <w:r>
        <w:rPr>
          <w:rFonts w:ascii="Times New Roman" w:hAnsi="Times New Roman"/>
          <w:sz w:val="28"/>
          <w:szCs w:val="28"/>
        </w:rPr>
        <w:t>Рисунок</w:t>
      </w:r>
      <w:r w:rsidRPr="00CA7167">
        <w:rPr>
          <w:rFonts w:ascii="Times New Roman" w:hAnsi="Times New Roman"/>
          <w:sz w:val="28"/>
          <w:szCs w:val="28"/>
        </w:rPr>
        <w:t xml:space="preserve"> 3.</w:t>
      </w:r>
      <w:r w:rsidR="00815C85">
        <w:rPr>
          <w:rFonts w:ascii="Times New Roman" w:hAnsi="Times New Roman"/>
          <w:sz w:val="28"/>
          <w:szCs w:val="28"/>
        </w:rPr>
        <w:t>2</w:t>
      </w:r>
      <w:r w:rsidR="00824960">
        <w:rPr>
          <w:rFonts w:ascii="Times New Roman" w:hAnsi="Times New Roman"/>
          <w:sz w:val="28"/>
          <w:szCs w:val="28"/>
        </w:rPr>
        <w:t>3</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2976AD">
        <w:rPr>
          <w:rFonts w:ascii="Times New Roman" w:hAnsi="Times New Roman"/>
          <w:iCs/>
          <w:sz w:val="28"/>
          <w:szCs w:val="28"/>
        </w:rPr>
        <w:t>Совместная диаграмма содержания доминирующих фаз в изученных керамических фрагментах</w:t>
      </w:r>
    </w:p>
    <w:p w:rsidR="002976AD" w:rsidRPr="00CA7167" w:rsidRDefault="002976AD" w:rsidP="0012657C">
      <w:pPr>
        <w:spacing w:after="0" w:line="240" w:lineRule="auto"/>
        <w:contextualSpacing/>
        <w:jc w:val="center"/>
        <w:rPr>
          <w:rFonts w:ascii="Times New Roman" w:hAnsi="Times New Roman"/>
          <w:sz w:val="16"/>
          <w:szCs w:val="16"/>
        </w:rPr>
      </w:pPr>
    </w:p>
    <w:p w:rsidR="002976AD" w:rsidRPr="006034F3" w:rsidRDefault="002976AD"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M2QwMTU2MGQtOTA5OS00N2E5LWJiMDQtODkwMmE3ZTQyN2Jm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2032834746"/>
          <w:placeholder>
            <w:docPart w:val="23F75C4DECE241C68F3AA19EF5B75524"/>
          </w:placeholder>
        </w:sdtPr>
        <w:sdtContent>
          <w:r w:rsidR="00E9599E" w:rsidRPr="00E9599E">
            <w:rPr>
              <w:rFonts w:ascii="Times New Roman" w:hAnsi="Times New Roman"/>
              <w:color w:val="000000"/>
              <w:sz w:val="24"/>
              <w:szCs w:val="24"/>
            </w:rPr>
            <w:t>103</w:t>
          </w:r>
        </w:sdtContent>
      </w:sdt>
      <w:r>
        <w:rPr>
          <w:rFonts w:ascii="Times New Roman" w:hAnsi="Times New Roman"/>
          <w:sz w:val="24"/>
          <w:szCs w:val="24"/>
        </w:rPr>
        <w:t>,</w:t>
      </w:r>
      <w:r w:rsidR="005A6D32" w:rsidRPr="005A6D32">
        <w:rPr>
          <w:rFonts w:ascii="Times New Roman" w:hAnsi="Times New Roman"/>
          <w:sz w:val="24"/>
          <w:szCs w:val="24"/>
        </w:rPr>
        <w:t xml:space="preserve"> </w:t>
      </w:r>
      <w:r w:rsidR="005A6D32">
        <w:rPr>
          <w:rFonts w:ascii="Times New Roman" w:hAnsi="Times New Roman"/>
          <w:sz w:val="24"/>
          <w:szCs w:val="24"/>
          <w:lang w:val="en-US"/>
        </w:rPr>
        <w:t>p</w:t>
      </w:r>
      <w:r w:rsidR="005A6D32" w:rsidRPr="005A6D32">
        <w:rPr>
          <w:rFonts w:ascii="Times New Roman" w:hAnsi="Times New Roman"/>
          <w:sz w:val="24"/>
          <w:szCs w:val="24"/>
        </w:rPr>
        <w:t>.</w:t>
      </w:r>
      <w:r w:rsidR="009775E9">
        <w:rPr>
          <w:rFonts w:ascii="Times New Roman" w:hAnsi="Times New Roman"/>
          <w:sz w:val="24"/>
          <w:szCs w:val="24"/>
        </w:rPr>
        <w:t xml:space="preserve"> </w:t>
      </w:r>
      <w:r w:rsidR="00056D69">
        <w:rPr>
          <w:rFonts w:ascii="Times New Roman" w:hAnsi="Times New Roman"/>
          <w:sz w:val="24"/>
          <w:szCs w:val="24"/>
          <w:lang w:val="kk-KZ"/>
        </w:rPr>
        <w:t>797</w:t>
      </w:r>
      <w:r>
        <w:rPr>
          <w:rFonts w:ascii="Times New Roman" w:hAnsi="Times New Roman"/>
          <w:sz w:val="24"/>
          <w:szCs w:val="24"/>
        </w:rPr>
        <w:t>]</w:t>
      </w:r>
    </w:p>
    <w:p w:rsidR="002976AD" w:rsidRDefault="002976AD" w:rsidP="0012657C">
      <w:pPr>
        <w:spacing w:after="0" w:line="240" w:lineRule="auto"/>
        <w:ind w:firstLine="567"/>
        <w:jc w:val="center"/>
        <w:rPr>
          <w:rStyle w:val="jlqj4b"/>
          <w:rFonts w:ascii="Times New Roman" w:hAnsi="Times New Roman"/>
          <w:sz w:val="28"/>
          <w:szCs w:val="28"/>
        </w:rPr>
      </w:pPr>
    </w:p>
    <w:p w:rsidR="004D58A1" w:rsidRPr="0013068F" w:rsidRDefault="004D58A1" w:rsidP="004D58A1">
      <w:pPr>
        <w:spacing w:after="0" w:line="240" w:lineRule="auto"/>
        <w:ind w:firstLine="709"/>
        <w:jc w:val="both"/>
        <w:rPr>
          <w:rFonts w:ascii="Times New Roman" w:hAnsi="Times New Roman"/>
          <w:bCs/>
          <w:sz w:val="28"/>
          <w:szCs w:val="28"/>
        </w:rPr>
      </w:pPr>
      <w:r w:rsidRPr="0013068F">
        <w:rPr>
          <w:rFonts w:ascii="Times New Roman" w:hAnsi="Times New Roman"/>
          <w:bCs/>
          <w:sz w:val="28"/>
          <w:szCs w:val="28"/>
        </w:rPr>
        <w:t>Еще более интересной является группа с соде</w:t>
      </w:r>
      <w:r>
        <w:rPr>
          <w:rFonts w:ascii="Times New Roman" w:hAnsi="Times New Roman"/>
          <w:bCs/>
          <w:sz w:val="28"/>
          <w:szCs w:val="28"/>
        </w:rPr>
        <w:t>ржанием слюды и кварца менее 30</w:t>
      </w:r>
      <w:r w:rsidRPr="0013068F">
        <w:rPr>
          <w:rFonts w:ascii="Times New Roman" w:hAnsi="Times New Roman"/>
          <w:bCs/>
          <w:sz w:val="28"/>
          <w:szCs w:val="28"/>
        </w:rPr>
        <w:t>% (</w:t>
      </w:r>
      <w:r>
        <w:rPr>
          <w:rFonts w:ascii="Times New Roman" w:hAnsi="Times New Roman"/>
          <w:bCs/>
          <w:sz w:val="28"/>
          <w:szCs w:val="28"/>
        </w:rPr>
        <w:t>рисунок</w:t>
      </w:r>
      <w:r w:rsidRPr="0013068F">
        <w:rPr>
          <w:rFonts w:ascii="Times New Roman" w:hAnsi="Times New Roman"/>
          <w:bCs/>
          <w:sz w:val="28"/>
          <w:szCs w:val="28"/>
        </w:rPr>
        <w:t xml:space="preserve"> </w:t>
      </w:r>
      <w:r>
        <w:rPr>
          <w:rFonts w:ascii="Times New Roman" w:hAnsi="Times New Roman"/>
          <w:bCs/>
          <w:sz w:val="28"/>
          <w:szCs w:val="28"/>
        </w:rPr>
        <w:t>3.24</w:t>
      </w:r>
      <w:r w:rsidRPr="0013068F">
        <w:rPr>
          <w:rFonts w:ascii="Times New Roman" w:hAnsi="Times New Roman"/>
          <w:bCs/>
          <w:sz w:val="28"/>
          <w:szCs w:val="28"/>
        </w:rPr>
        <w:t>). В эту группу попали обломки с мелкими зернами кальцита и мелкими порами или пустотами. Образцы с более высоким содержанием слюды и низким содержанием кварца характеризуются крупными порами (</w:t>
      </w:r>
      <w:r>
        <w:rPr>
          <w:rFonts w:ascii="Times New Roman" w:hAnsi="Times New Roman"/>
          <w:bCs/>
          <w:sz w:val="28"/>
          <w:szCs w:val="28"/>
        </w:rPr>
        <w:t>рисунок</w:t>
      </w:r>
      <w:r w:rsidRPr="0013068F">
        <w:rPr>
          <w:rFonts w:ascii="Times New Roman" w:hAnsi="Times New Roman"/>
          <w:bCs/>
          <w:sz w:val="28"/>
          <w:szCs w:val="28"/>
        </w:rPr>
        <w:t xml:space="preserve"> </w:t>
      </w:r>
      <w:r>
        <w:rPr>
          <w:rFonts w:ascii="Times New Roman" w:hAnsi="Times New Roman"/>
          <w:bCs/>
          <w:sz w:val="28"/>
          <w:szCs w:val="28"/>
        </w:rPr>
        <w:t>3.24</w:t>
      </w:r>
      <w:r w:rsidRPr="0013068F">
        <w:rPr>
          <w:rFonts w:ascii="Times New Roman" w:hAnsi="Times New Roman"/>
          <w:bCs/>
          <w:sz w:val="28"/>
          <w:szCs w:val="28"/>
        </w:rPr>
        <w:t xml:space="preserve">). Единственным возможным объяснением этого может быть образование пузырьков воздуха внутри объема керамики в процессе отжига, что возможно при наличии шамота </w:t>
      </w:r>
      <w:sdt>
        <w:sdtPr>
          <w:rPr>
            <w:rFonts w:ascii="Times New Roman" w:hAnsi="Times New Roman"/>
            <w:bCs/>
            <w:color w:val="000000"/>
            <w:sz w:val="28"/>
            <w:szCs w:val="28"/>
          </w:rPr>
          <w:tag w:val="MENDELEY_CITATION_v3_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"/>
          <w:id w:val="888922462"/>
          <w:placeholder>
            <w:docPart w:val="C15ED878C7AB4200A85B3B1D034C9B65"/>
          </w:placeholder>
        </w:sdtPr>
        <w:sdtContent>
          <w:r w:rsidRPr="00E9599E">
            <w:rPr>
              <w:rFonts w:ascii="Times New Roman" w:hAnsi="Times New Roman"/>
              <w:bCs/>
              <w:color w:val="000000"/>
              <w:sz w:val="28"/>
              <w:szCs w:val="28"/>
            </w:rPr>
            <w:t>[196]</w:t>
          </w:r>
        </w:sdtContent>
      </w:sdt>
      <w:r w:rsidRPr="0013068F">
        <w:rPr>
          <w:rFonts w:ascii="Times New Roman" w:hAnsi="Times New Roman"/>
          <w:bCs/>
          <w:sz w:val="28"/>
          <w:szCs w:val="28"/>
        </w:rPr>
        <w:t xml:space="preserve"> или других органических добавок. Поэтому разницу между двумя последними группами можно наблюдать в разных источниках сырой глины. В то же время следует учитывать и различия в температуре отжига в процессе гончарного производства.</w:t>
      </w:r>
    </w:p>
    <w:p w:rsidR="000B5DAB" w:rsidRDefault="000B5DAB" w:rsidP="006166CC">
      <w:pPr>
        <w:widowControl w:val="0"/>
        <w:spacing w:after="0" w:line="240" w:lineRule="auto"/>
        <w:ind w:firstLine="709"/>
        <w:jc w:val="both"/>
      </w:pPr>
    </w:p>
    <w:p w:rsidR="00821628" w:rsidRDefault="004970AF" w:rsidP="0012657C">
      <w:pPr>
        <w:widowControl w:val="0"/>
        <w:spacing w:after="0" w:line="240" w:lineRule="auto"/>
        <w:ind w:firstLine="284"/>
        <w:jc w:val="center"/>
      </w:pPr>
      <w:r>
        <w:rPr>
          <w:noProof/>
          <w:lang w:eastAsia="ru-RU"/>
        </w:rPr>
        <w:lastRenderedPageBreak/>
        <w:pict>
          <v:oval id="Овал 6" o:spid="_x0000_s1026" style="position:absolute;left:0;text-align:left;margin-left:99.5pt;margin-top:80.4pt;width:62.25pt;height:126.7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" filled="f" strokecolor="red" strokeweight="2pt">
            <v:stroke dashstyle="dash"/>
            <v:path arrowok="t"/>
          </v:oval>
        </w:pict>
      </w:r>
      <w:r>
        <w:rPr>
          <w:noProof/>
          <w:lang w:eastAsia="ru-RU"/>
        </w:rPr>
        <w:pict>
          <v:oval id="Овал 5" o:spid="_x0000_s1028" style="position:absolute;left:0;text-align:left;margin-left:0;margin-top:163.9pt;width:96pt;height:90.75pt;z-index:251674624;visibility:visible;mso-position-horizontal:center;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" filled="f" strokecolor="red" strokeweight="2pt">
            <v:stroke dashstyle="dash"/>
            <v:path arrowok="t"/>
            <w10:wrap anchorx="page"/>
          </v:oval>
        </w:pict>
      </w:r>
      <w:r>
        <w:rPr>
          <w:noProof/>
          <w:lang w:eastAsia="ru-RU"/>
        </w:rPr>
        <w:pict>
          <v:oval id="Овал 7" o:spid="_x0000_s1027" style="position:absolute;left:0;text-align:left;margin-left:365.95pt;margin-top:-10.4pt;width:79.55pt;height:277.7pt;rotation:-2465341fd;z-index:251670528;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" filled="f" strokecolor="red" strokeweight="2pt">
            <v:stroke dashstyle="dash"/>
            <v:path arrowok="t"/>
            <w10:wrap anchorx="page"/>
          </v:oval>
        </w:pict>
      </w:r>
      <w:r w:rsidR="00821628" w:rsidRPr="00821628">
        <w:rPr>
          <w:noProof/>
          <w:lang w:eastAsia="ru-RU"/>
        </w:rPr>
        <w:drawing>
          <wp:inline distT="0" distB="0" distL="0" distR="0">
            <wp:extent cx="5048250" cy="4133235"/>
            <wp:effectExtent l="0" t="0" r="0" b="0"/>
            <wp:docPr id="242663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9413" cy="4166937"/>
                    </a:xfrm>
                    <a:prstGeom prst="rect">
                      <a:avLst/>
                    </a:prstGeom>
                    <a:noFill/>
                    <a:ln>
                      <a:noFill/>
                    </a:ln>
                  </pic:spPr>
                </pic:pic>
              </a:graphicData>
            </a:graphic>
          </wp:inline>
        </w:drawing>
      </w:r>
    </w:p>
    <w:p w:rsidR="004D58A1" w:rsidRPr="004D58A1" w:rsidRDefault="004D58A1" w:rsidP="0012657C">
      <w:pPr>
        <w:spacing w:after="0" w:line="240" w:lineRule="auto"/>
        <w:contextualSpacing/>
        <w:jc w:val="center"/>
        <w:rPr>
          <w:rFonts w:ascii="Times New Roman" w:hAnsi="Times New Roman"/>
          <w:sz w:val="16"/>
          <w:szCs w:val="16"/>
        </w:rPr>
      </w:pPr>
    </w:p>
    <w:p w:rsidR="004D58A1" w:rsidRDefault="000B5DAB"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815C85">
        <w:rPr>
          <w:rFonts w:ascii="Times New Roman" w:hAnsi="Times New Roman"/>
          <w:sz w:val="28"/>
          <w:szCs w:val="28"/>
        </w:rPr>
        <w:t>2</w:t>
      </w:r>
      <w:r w:rsidR="008425F3">
        <w:rPr>
          <w:rFonts w:ascii="Times New Roman" w:hAnsi="Times New Roman"/>
          <w:sz w:val="28"/>
          <w:szCs w:val="28"/>
        </w:rPr>
        <w:t>4</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Pr="000B5DAB">
        <w:rPr>
          <w:rFonts w:ascii="Times New Roman" w:hAnsi="Times New Roman"/>
          <w:iCs/>
          <w:sz w:val="28"/>
          <w:szCs w:val="28"/>
        </w:rPr>
        <w:t xml:space="preserve">Диаграмма </w:t>
      </w:r>
      <w:r w:rsidR="00D9535A">
        <w:rPr>
          <w:rFonts w:ascii="Times New Roman" w:hAnsi="Times New Roman"/>
          <w:iCs/>
          <w:sz w:val="28"/>
          <w:szCs w:val="28"/>
        </w:rPr>
        <w:t>относительного</w:t>
      </w:r>
      <w:r w:rsidRPr="000B5DAB">
        <w:rPr>
          <w:rFonts w:ascii="Times New Roman" w:hAnsi="Times New Roman"/>
          <w:iCs/>
          <w:sz w:val="28"/>
          <w:szCs w:val="28"/>
        </w:rPr>
        <w:t xml:space="preserve"> содержания слюды и кварца в изученных керамических фрагментах</w:t>
      </w:r>
    </w:p>
    <w:p w:rsidR="004D58A1" w:rsidRPr="004D58A1" w:rsidRDefault="004D58A1" w:rsidP="0012657C">
      <w:pPr>
        <w:spacing w:after="0" w:line="240" w:lineRule="auto"/>
        <w:contextualSpacing/>
        <w:jc w:val="center"/>
        <w:rPr>
          <w:rFonts w:ascii="Times New Roman" w:hAnsi="Times New Roman"/>
          <w:iCs/>
          <w:sz w:val="16"/>
          <w:szCs w:val="16"/>
        </w:rPr>
      </w:pPr>
    </w:p>
    <w:p w:rsidR="004D58A1" w:rsidRPr="004D58A1" w:rsidRDefault="004D58A1" w:rsidP="004D58A1">
      <w:pPr>
        <w:spacing w:after="0" w:line="240" w:lineRule="auto"/>
        <w:ind w:firstLine="709"/>
        <w:contextualSpacing/>
        <w:jc w:val="both"/>
        <w:rPr>
          <w:rFonts w:ascii="Times New Roman" w:hAnsi="Times New Roman"/>
          <w:iCs/>
          <w:sz w:val="24"/>
          <w:szCs w:val="24"/>
        </w:rPr>
      </w:pPr>
      <w:r w:rsidRPr="004D58A1">
        <w:rPr>
          <w:rFonts w:ascii="Times New Roman" w:hAnsi="Times New Roman"/>
          <w:iCs/>
          <w:sz w:val="24"/>
          <w:szCs w:val="24"/>
        </w:rPr>
        <w:t>Примечания:</w:t>
      </w:r>
    </w:p>
    <w:p w:rsidR="000B5DAB" w:rsidRPr="004D58A1" w:rsidRDefault="004D58A1" w:rsidP="004D58A1">
      <w:pPr>
        <w:spacing w:after="0" w:line="240" w:lineRule="auto"/>
        <w:contextualSpacing/>
        <w:jc w:val="both"/>
        <w:rPr>
          <w:rFonts w:ascii="Times New Roman" w:hAnsi="Times New Roman"/>
          <w:iCs/>
          <w:sz w:val="24"/>
          <w:szCs w:val="24"/>
        </w:rPr>
      </w:pPr>
      <w:r w:rsidRPr="004D58A1">
        <w:rPr>
          <w:rFonts w:ascii="Times New Roman" w:hAnsi="Times New Roman"/>
          <w:iCs/>
          <w:sz w:val="24"/>
          <w:szCs w:val="24"/>
        </w:rPr>
        <w:t>1.</w:t>
      </w:r>
      <w:r w:rsidR="000B5DAB" w:rsidRPr="004D58A1">
        <w:rPr>
          <w:rFonts w:ascii="Times New Roman" w:hAnsi="Times New Roman"/>
          <w:iCs/>
          <w:sz w:val="24"/>
          <w:szCs w:val="24"/>
        </w:rPr>
        <w:t xml:space="preserve"> Номера образцов соответствуют номерам на рисунке 1.12, выделены три группы образцов керамики.</w:t>
      </w:r>
    </w:p>
    <w:p w:rsidR="000B5DAB" w:rsidRPr="006034F3" w:rsidRDefault="004D58A1" w:rsidP="004D58A1">
      <w:pPr>
        <w:spacing w:after="0" w:line="240" w:lineRule="auto"/>
        <w:contextualSpacing/>
        <w:jc w:val="both"/>
        <w:rPr>
          <w:rFonts w:ascii="Times New Roman" w:hAnsi="Times New Roman"/>
          <w:sz w:val="24"/>
          <w:szCs w:val="24"/>
        </w:rPr>
      </w:pPr>
      <w:r>
        <w:rPr>
          <w:rFonts w:ascii="Times New Roman" w:hAnsi="Times New Roman"/>
          <w:sz w:val="24"/>
          <w:szCs w:val="24"/>
        </w:rPr>
        <w:t>2.</w:t>
      </w:r>
      <w:r w:rsidR="000B5DAB" w:rsidRPr="00390178">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NGY3ODZlMTYtMTliNi00ZDM2LTkwYTItYTc1M2Q2OTFjMjlh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741011904"/>
          <w:placeholder>
            <w:docPart w:val="2A6AB454E1F44D25BCB9D23554B1FF87"/>
          </w:placeholder>
        </w:sdtPr>
        <w:sdtContent>
          <w:r w:rsidR="00E9599E" w:rsidRPr="00E9599E">
            <w:rPr>
              <w:rFonts w:ascii="Times New Roman" w:hAnsi="Times New Roman"/>
              <w:color w:val="000000"/>
              <w:sz w:val="24"/>
              <w:szCs w:val="24"/>
            </w:rPr>
            <w:t>103</w:t>
          </w:r>
        </w:sdtContent>
      </w:sdt>
      <w:r w:rsidR="000B5DAB">
        <w:rPr>
          <w:rFonts w:ascii="Times New Roman" w:hAnsi="Times New Roman"/>
          <w:sz w:val="24"/>
          <w:szCs w:val="24"/>
        </w:rPr>
        <w:t>,</w:t>
      </w:r>
      <w:r w:rsidR="00056D69">
        <w:rPr>
          <w:rFonts w:ascii="Times New Roman" w:hAnsi="Times New Roman"/>
          <w:sz w:val="24"/>
          <w:szCs w:val="24"/>
          <w:lang w:val="kk-KZ"/>
        </w:rPr>
        <w:t xml:space="preserve"> </w:t>
      </w:r>
      <w:r w:rsidR="005A6D32">
        <w:rPr>
          <w:rFonts w:ascii="Times New Roman" w:hAnsi="Times New Roman"/>
          <w:sz w:val="24"/>
          <w:szCs w:val="24"/>
          <w:lang w:val="en-US"/>
        </w:rPr>
        <w:t>p</w:t>
      </w:r>
      <w:r w:rsidR="005A6D32" w:rsidRPr="005A6D32">
        <w:rPr>
          <w:rFonts w:ascii="Times New Roman" w:hAnsi="Times New Roman"/>
          <w:sz w:val="24"/>
          <w:szCs w:val="24"/>
        </w:rPr>
        <w:t>.</w:t>
      </w:r>
      <w:r w:rsidR="009775E9">
        <w:rPr>
          <w:rFonts w:ascii="Times New Roman" w:hAnsi="Times New Roman"/>
          <w:sz w:val="24"/>
          <w:szCs w:val="24"/>
        </w:rPr>
        <w:t xml:space="preserve"> </w:t>
      </w:r>
      <w:r w:rsidR="00056D69">
        <w:rPr>
          <w:rFonts w:ascii="Times New Roman" w:hAnsi="Times New Roman"/>
          <w:sz w:val="24"/>
          <w:szCs w:val="24"/>
          <w:lang w:val="kk-KZ"/>
        </w:rPr>
        <w:t>797</w:t>
      </w:r>
      <w:r w:rsidR="000B5DAB">
        <w:rPr>
          <w:rFonts w:ascii="Times New Roman" w:hAnsi="Times New Roman"/>
          <w:sz w:val="24"/>
          <w:szCs w:val="24"/>
        </w:rPr>
        <w:t>]</w:t>
      </w:r>
    </w:p>
    <w:p w:rsidR="000B5DAB" w:rsidRDefault="000B5DAB" w:rsidP="0012657C">
      <w:pPr>
        <w:spacing w:after="0" w:line="240" w:lineRule="auto"/>
        <w:ind w:firstLine="567"/>
        <w:jc w:val="both"/>
        <w:rPr>
          <w:rFonts w:ascii="Times New Roman" w:hAnsi="Times New Roman"/>
          <w:b/>
          <w:sz w:val="28"/>
          <w:szCs w:val="28"/>
        </w:rPr>
      </w:pPr>
    </w:p>
    <w:p w:rsidR="000B5DAB" w:rsidRPr="00477F44" w:rsidRDefault="0013068F" w:rsidP="006166CC">
      <w:pPr>
        <w:spacing w:after="0" w:line="240" w:lineRule="auto"/>
        <w:ind w:firstLine="709"/>
        <w:jc w:val="both"/>
        <w:rPr>
          <w:rFonts w:ascii="Times New Roman" w:hAnsi="Times New Roman"/>
          <w:bCs/>
          <w:sz w:val="28"/>
          <w:szCs w:val="28"/>
        </w:rPr>
      </w:pPr>
      <w:r w:rsidRPr="0013068F">
        <w:rPr>
          <w:rFonts w:ascii="Times New Roman" w:hAnsi="Times New Roman"/>
          <w:bCs/>
          <w:sz w:val="28"/>
          <w:szCs w:val="28"/>
        </w:rPr>
        <w:t xml:space="preserve">Для более систематического анализа и определения сходства или различий между двадцатью пятью изученными керамическими фрагментами мы применили статистический анализ с использованием кластерного и факторного анализа </w:t>
      </w:r>
      <w:sdt>
        <w:sdtPr>
          <w:rPr>
            <w:rFonts w:ascii="Times New Roman" w:hAnsi="Times New Roman"/>
            <w:bCs/>
            <w:color w:val="000000"/>
            <w:sz w:val="28"/>
            <w:szCs w:val="28"/>
          </w:rPr>
          <w:tag w:val="MENDELEY_CITATION_v3_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"/>
          <w:id w:val="-641354822"/>
          <w:placeholder>
            <w:docPart w:val="DefaultPlaceholder_-1854013440"/>
          </w:placeholder>
        </w:sdtPr>
        <w:sdtContent>
          <w:r w:rsidR="00E9599E" w:rsidRPr="00E9599E">
            <w:rPr>
              <w:rFonts w:ascii="Times New Roman" w:hAnsi="Times New Roman"/>
              <w:bCs/>
              <w:color w:val="000000"/>
              <w:sz w:val="28"/>
              <w:szCs w:val="28"/>
            </w:rPr>
            <w:t>[197]</w:t>
          </w:r>
        </w:sdtContent>
      </w:sdt>
      <w:r w:rsidRPr="0013068F">
        <w:rPr>
          <w:rFonts w:ascii="Times New Roman" w:hAnsi="Times New Roman"/>
          <w:bCs/>
          <w:sz w:val="28"/>
          <w:szCs w:val="28"/>
        </w:rPr>
        <w:t xml:space="preserve">. Целью такого анализа является объединение исследуемых объектов в несколько крупных кластеров с использованием некоторых параметров сходства свойств объектов. Типичным результатом такой кластеризации является иерархическое дерево с различными ветвями </w:t>
      </w:r>
      <w:sdt>
        <w:sdtPr>
          <w:rPr>
            <w:rFonts w:ascii="Times New Roman" w:hAnsi="Times New Roman"/>
            <w:bCs/>
            <w:color w:val="000000"/>
            <w:sz w:val="28"/>
            <w:szCs w:val="28"/>
          </w:rPr>
          <w:tag w:val="MENDELEY_CITATION_v3_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"/>
          <w:id w:val="1958682876"/>
          <w:placeholder>
            <w:docPart w:val="DefaultPlaceholder_-1854013440"/>
          </w:placeholder>
        </w:sdtPr>
        <w:sdtContent>
          <w:r w:rsidR="00E9599E" w:rsidRPr="00023655">
            <w:rPr>
              <w:rFonts w:ascii="Times New Roman" w:eastAsia="Times New Roman" w:hAnsi="Times New Roman"/>
              <w:color w:val="000000"/>
              <w:sz w:val="28"/>
              <w:szCs w:val="28"/>
            </w:rPr>
            <w:t>[198]</w:t>
          </w:r>
        </w:sdtContent>
      </w:sdt>
      <w:r w:rsidRPr="00023655">
        <w:rPr>
          <w:rFonts w:ascii="Times New Roman" w:hAnsi="Times New Roman"/>
          <w:bCs/>
          <w:sz w:val="28"/>
          <w:szCs w:val="28"/>
        </w:rPr>
        <w:t>. Если экспериментальные данные имеют тенденцию к образованию</w:t>
      </w:r>
      <w:r w:rsidRPr="0013068F">
        <w:rPr>
          <w:rFonts w:ascii="Times New Roman" w:hAnsi="Times New Roman"/>
          <w:bCs/>
          <w:sz w:val="28"/>
          <w:szCs w:val="28"/>
        </w:rPr>
        <w:t xml:space="preserve"> кластеров, то эти группы «сходства» отражаются в иерархическом дереве. Используя наши структурные результаты в качестве входных данных для кластерного анализа, было построено иерархическое дерево керамических фрагментов (</w:t>
      </w:r>
      <w:r w:rsidR="009775E9">
        <w:rPr>
          <w:rFonts w:ascii="Times New Roman" w:hAnsi="Times New Roman"/>
          <w:bCs/>
          <w:sz w:val="28"/>
          <w:szCs w:val="28"/>
        </w:rPr>
        <w:t>р</w:t>
      </w:r>
      <w:r>
        <w:rPr>
          <w:rFonts w:ascii="Times New Roman" w:hAnsi="Times New Roman"/>
          <w:bCs/>
          <w:sz w:val="28"/>
          <w:szCs w:val="28"/>
        </w:rPr>
        <w:t>исунок 3.</w:t>
      </w:r>
      <w:r w:rsidR="00815C85">
        <w:rPr>
          <w:rFonts w:ascii="Times New Roman" w:hAnsi="Times New Roman"/>
          <w:bCs/>
          <w:sz w:val="28"/>
          <w:szCs w:val="28"/>
        </w:rPr>
        <w:t>2</w:t>
      </w:r>
      <w:r w:rsidR="00F13BCD">
        <w:rPr>
          <w:rFonts w:ascii="Times New Roman" w:hAnsi="Times New Roman"/>
          <w:bCs/>
          <w:sz w:val="28"/>
          <w:szCs w:val="28"/>
        </w:rPr>
        <w:t>5</w:t>
      </w:r>
      <w:r w:rsidRPr="0013068F">
        <w:rPr>
          <w:rFonts w:ascii="Times New Roman" w:hAnsi="Times New Roman"/>
          <w:bCs/>
          <w:sz w:val="28"/>
          <w:szCs w:val="28"/>
        </w:rPr>
        <w:t xml:space="preserve">). Здесь </w:t>
      </w:r>
      <w:r w:rsidR="008C425B">
        <w:rPr>
          <w:rFonts w:ascii="Times New Roman" w:hAnsi="Times New Roman"/>
          <w:bCs/>
          <w:sz w:val="28"/>
          <w:szCs w:val="28"/>
        </w:rPr>
        <w:t>связывается</w:t>
      </w:r>
      <w:r w:rsidRPr="0013068F">
        <w:rPr>
          <w:rFonts w:ascii="Times New Roman" w:hAnsi="Times New Roman"/>
          <w:bCs/>
          <w:sz w:val="28"/>
          <w:szCs w:val="28"/>
        </w:rPr>
        <w:t xml:space="preserve"> любые два объекта с некоторыми кластерами, когда параметры сходства сравниваются с соответствующим расстоянием связи. Для определения сходства между различными кластерами использовалось «правило ближайшего соседа» </w:t>
      </w:r>
      <w:sdt>
        <w:sdtPr>
          <w:rPr>
            <w:rFonts w:ascii="Times New Roman" w:hAnsi="Times New Roman"/>
            <w:bCs/>
            <w:color w:val="000000"/>
            <w:sz w:val="28"/>
            <w:szCs w:val="28"/>
          </w:rPr>
          <w:tag w:val="MENDELEY_CITATION_v3_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"/>
          <w:id w:val="1250781359"/>
          <w:placeholder>
            <w:docPart w:val="DefaultPlaceholder_-1854013440"/>
          </w:placeholder>
        </w:sdtPr>
        <w:sdtContent>
          <w:r w:rsidR="00E9599E" w:rsidRPr="00E9599E">
            <w:rPr>
              <w:rFonts w:ascii="Times New Roman" w:hAnsi="Times New Roman"/>
              <w:bCs/>
              <w:color w:val="000000"/>
              <w:sz w:val="28"/>
              <w:szCs w:val="28"/>
            </w:rPr>
            <w:t>[197</w:t>
          </w:r>
          <w:r w:rsidR="00023655">
            <w:rPr>
              <w:rFonts w:ascii="Times New Roman" w:hAnsi="Times New Roman"/>
              <w:bCs/>
              <w:color w:val="000000"/>
              <w:sz w:val="28"/>
              <w:szCs w:val="28"/>
            </w:rPr>
            <w:t>, р. 2-33</w:t>
          </w:r>
          <w:r w:rsidR="00E9599E" w:rsidRPr="00E9599E">
            <w:rPr>
              <w:rFonts w:ascii="Times New Roman" w:hAnsi="Times New Roman"/>
              <w:bCs/>
              <w:color w:val="000000"/>
              <w:sz w:val="28"/>
              <w:szCs w:val="28"/>
            </w:rPr>
            <w:t>]</w:t>
          </w:r>
        </w:sdtContent>
      </w:sdt>
      <w:r w:rsidRPr="0013068F">
        <w:rPr>
          <w:rFonts w:ascii="Times New Roman" w:hAnsi="Times New Roman"/>
          <w:bCs/>
          <w:sz w:val="28"/>
          <w:szCs w:val="28"/>
        </w:rPr>
        <w:t>.</w:t>
      </w:r>
    </w:p>
    <w:p w:rsidR="005A6D32" w:rsidRPr="00477F44" w:rsidRDefault="005A6D32" w:rsidP="006166CC">
      <w:pPr>
        <w:spacing w:after="0" w:line="240" w:lineRule="auto"/>
        <w:ind w:firstLine="709"/>
        <w:jc w:val="both"/>
        <w:rPr>
          <w:rFonts w:ascii="Times New Roman" w:hAnsi="Times New Roman"/>
          <w:bCs/>
          <w:sz w:val="28"/>
          <w:szCs w:val="28"/>
        </w:rPr>
      </w:pPr>
    </w:p>
    <w:p w:rsidR="0013068F" w:rsidRPr="0013068F" w:rsidRDefault="0013068F" w:rsidP="0012657C">
      <w:pPr>
        <w:spacing w:after="0" w:line="240" w:lineRule="auto"/>
        <w:ind w:firstLine="567"/>
        <w:jc w:val="center"/>
        <w:rPr>
          <w:rFonts w:ascii="Times New Roman" w:hAnsi="Times New Roman"/>
          <w:bCs/>
          <w:sz w:val="28"/>
          <w:szCs w:val="28"/>
          <w:lang w:val="en-US"/>
        </w:rPr>
      </w:pPr>
      <w:r>
        <w:rPr>
          <w:rFonts w:ascii="Times New Roman" w:hAnsi="Times New Roman"/>
          <w:noProof/>
          <w:sz w:val="24"/>
          <w:szCs w:val="24"/>
          <w:lang w:eastAsia="ru-RU"/>
        </w:rPr>
        <w:lastRenderedPageBreak/>
        <w:drawing>
          <wp:inline distT="0" distB="0" distL="0" distR="0">
            <wp:extent cx="4485485" cy="3227083"/>
            <wp:effectExtent l="0" t="0" r="0" b="0"/>
            <wp:docPr id="2000643587" name="Рисунок 200064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81" t="8277"/>
                    <a:stretch/>
                  </pic:blipFill>
                  <pic:spPr bwMode="auto">
                    <a:xfrm>
                      <a:off x="0" y="0"/>
                      <a:ext cx="4512181" cy="32462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D58A1" w:rsidRPr="004D58A1" w:rsidRDefault="004D58A1" w:rsidP="0012657C">
      <w:pPr>
        <w:spacing w:after="0" w:line="240" w:lineRule="auto"/>
        <w:contextualSpacing/>
        <w:jc w:val="center"/>
        <w:rPr>
          <w:rFonts w:ascii="Times New Roman" w:hAnsi="Times New Roman"/>
          <w:sz w:val="16"/>
          <w:szCs w:val="16"/>
        </w:rPr>
      </w:pPr>
    </w:p>
    <w:p w:rsidR="0013068F" w:rsidRDefault="0013068F" w:rsidP="0012657C">
      <w:pPr>
        <w:spacing w:after="0" w:line="240" w:lineRule="auto"/>
        <w:contextualSpacing/>
        <w:jc w:val="center"/>
        <w:rPr>
          <w:rFonts w:ascii="Times New Roman" w:hAnsi="Times New Roman"/>
          <w:iCs/>
          <w:sz w:val="28"/>
          <w:szCs w:val="28"/>
        </w:rPr>
      </w:pPr>
      <w:r>
        <w:rPr>
          <w:rFonts w:ascii="Times New Roman" w:hAnsi="Times New Roman"/>
          <w:sz w:val="28"/>
          <w:szCs w:val="28"/>
        </w:rPr>
        <w:t>Рисунок</w:t>
      </w:r>
      <w:r w:rsidRPr="00CA7167">
        <w:rPr>
          <w:rFonts w:ascii="Times New Roman" w:hAnsi="Times New Roman"/>
          <w:sz w:val="28"/>
          <w:szCs w:val="28"/>
        </w:rPr>
        <w:t xml:space="preserve"> 3.</w:t>
      </w:r>
      <w:r w:rsidR="00815C85">
        <w:rPr>
          <w:rFonts w:ascii="Times New Roman" w:hAnsi="Times New Roman"/>
          <w:sz w:val="28"/>
          <w:szCs w:val="28"/>
        </w:rPr>
        <w:t>2</w:t>
      </w:r>
      <w:r w:rsidR="00F13BCD">
        <w:rPr>
          <w:rFonts w:ascii="Times New Roman" w:hAnsi="Times New Roman"/>
          <w:sz w:val="28"/>
          <w:szCs w:val="28"/>
        </w:rPr>
        <w:t>5</w:t>
      </w:r>
      <w:r w:rsidRPr="00CA7167">
        <w:rPr>
          <w:rFonts w:ascii="Times New Roman" w:hAnsi="Times New Roman"/>
          <w:sz w:val="28"/>
          <w:szCs w:val="28"/>
        </w:rPr>
        <w:t xml:space="preserve"> </w:t>
      </w:r>
      <w:r w:rsidRPr="00CA7167">
        <w:rPr>
          <w:rFonts w:ascii="Times New Roman" w:hAnsi="Times New Roman"/>
          <w:i/>
          <w:sz w:val="28"/>
          <w:szCs w:val="28"/>
        </w:rPr>
        <w:t xml:space="preserve">– </w:t>
      </w:r>
      <w:r w:rsidR="00BE0C6F" w:rsidRPr="00BE0C6F">
        <w:rPr>
          <w:rFonts w:ascii="Times New Roman" w:hAnsi="Times New Roman"/>
          <w:iCs/>
          <w:sz w:val="28"/>
          <w:szCs w:val="28"/>
        </w:rPr>
        <w:t>Иерархическое дерево образцов керамики из региона Добруджа в Румынии по результатам кластерного анализа</w:t>
      </w:r>
    </w:p>
    <w:p w:rsidR="00BE0C6F" w:rsidRPr="00CA7167" w:rsidRDefault="00BE0C6F" w:rsidP="0012657C">
      <w:pPr>
        <w:spacing w:after="0" w:line="240" w:lineRule="auto"/>
        <w:contextualSpacing/>
        <w:jc w:val="center"/>
        <w:rPr>
          <w:rFonts w:ascii="Times New Roman" w:hAnsi="Times New Roman"/>
          <w:sz w:val="16"/>
          <w:szCs w:val="16"/>
        </w:rPr>
      </w:pPr>
    </w:p>
    <w:p w:rsidR="0013068F" w:rsidRPr="006034F3" w:rsidRDefault="0013068F" w:rsidP="0012657C">
      <w:pPr>
        <w:spacing w:after="0" w:line="240" w:lineRule="auto"/>
        <w:ind w:firstLine="567"/>
        <w:contextualSpacing/>
        <w:jc w:val="both"/>
        <w:rPr>
          <w:rFonts w:ascii="Times New Roman" w:hAnsi="Times New Roman"/>
          <w:sz w:val="24"/>
          <w:szCs w:val="24"/>
        </w:rPr>
      </w:pPr>
      <w:r w:rsidRPr="00390178">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MWJiOTAzOTMtOWE5Yi00Y2UzLWFhZjItMzBhZWE1Nzg2MWI0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
          <w:id w:val="1469629797"/>
          <w:placeholder>
            <w:docPart w:val="F8AC3963468E4B6480AD2D7A9B84765D"/>
          </w:placeholder>
        </w:sdtPr>
        <w:sdtContent>
          <w:r w:rsidR="00E9599E" w:rsidRPr="00E9599E">
            <w:rPr>
              <w:rFonts w:ascii="Times New Roman" w:hAnsi="Times New Roman"/>
              <w:color w:val="000000"/>
              <w:sz w:val="24"/>
              <w:szCs w:val="24"/>
            </w:rPr>
            <w:t>103</w:t>
          </w:r>
        </w:sdtContent>
      </w:sdt>
      <w:r>
        <w:rPr>
          <w:rFonts w:ascii="Times New Roman" w:hAnsi="Times New Roman"/>
          <w:sz w:val="24"/>
          <w:szCs w:val="24"/>
        </w:rPr>
        <w:t>,</w:t>
      </w:r>
      <w:r w:rsidR="00056D69">
        <w:rPr>
          <w:rFonts w:ascii="Times New Roman" w:hAnsi="Times New Roman"/>
          <w:sz w:val="24"/>
          <w:szCs w:val="24"/>
          <w:lang w:val="kk-KZ"/>
        </w:rPr>
        <w:t xml:space="preserve"> </w:t>
      </w:r>
      <w:r w:rsidR="005A6D32">
        <w:rPr>
          <w:rFonts w:ascii="Times New Roman" w:hAnsi="Times New Roman"/>
          <w:sz w:val="24"/>
          <w:szCs w:val="24"/>
          <w:lang w:val="en-US"/>
        </w:rPr>
        <w:t>p</w:t>
      </w:r>
      <w:r w:rsidR="005A6D32" w:rsidRPr="00DD1979">
        <w:rPr>
          <w:rFonts w:ascii="Times New Roman" w:hAnsi="Times New Roman"/>
          <w:sz w:val="24"/>
          <w:szCs w:val="24"/>
        </w:rPr>
        <w:t>.</w:t>
      </w:r>
      <w:r w:rsidR="00023655">
        <w:rPr>
          <w:rFonts w:ascii="Times New Roman" w:hAnsi="Times New Roman"/>
          <w:sz w:val="24"/>
          <w:szCs w:val="24"/>
        </w:rPr>
        <w:t xml:space="preserve"> </w:t>
      </w:r>
      <w:r w:rsidR="00056D69">
        <w:rPr>
          <w:rFonts w:ascii="Times New Roman" w:hAnsi="Times New Roman"/>
          <w:sz w:val="24"/>
          <w:szCs w:val="24"/>
          <w:lang w:val="kk-KZ"/>
        </w:rPr>
        <w:t>798</w:t>
      </w:r>
      <w:r>
        <w:rPr>
          <w:rFonts w:ascii="Times New Roman" w:hAnsi="Times New Roman"/>
          <w:sz w:val="24"/>
          <w:szCs w:val="24"/>
        </w:rPr>
        <w:t>]</w:t>
      </w:r>
    </w:p>
    <w:p w:rsidR="000B5DAB" w:rsidRPr="0013068F" w:rsidRDefault="000B5DAB" w:rsidP="0012657C">
      <w:pPr>
        <w:spacing w:after="0" w:line="240" w:lineRule="auto"/>
        <w:ind w:firstLine="567"/>
        <w:jc w:val="both"/>
        <w:rPr>
          <w:rFonts w:ascii="Times New Roman" w:hAnsi="Times New Roman"/>
          <w:bCs/>
          <w:sz w:val="28"/>
          <w:szCs w:val="28"/>
        </w:rPr>
      </w:pPr>
    </w:p>
    <w:p w:rsidR="000B5DAB" w:rsidRDefault="00BE0C6F" w:rsidP="0012657C">
      <w:pPr>
        <w:spacing w:after="0" w:line="240" w:lineRule="auto"/>
        <w:ind w:firstLine="567"/>
        <w:jc w:val="both"/>
        <w:rPr>
          <w:rFonts w:ascii="Times New Roman" w:hAnsi="Times New Roman"/>
          <w:bCs/>
          <w:sz w:val="28"/>
          <w:szCs w:val="28"/>
        </w:rPr>
      </w:pPr>
      <w:r w:rsidRPr="00BE0C6F">
        <w:rPr>
          <w:rFonts w:ascii="Times New Roman" w:hAnsi="Times New Roman"/>
          <w:bCs/>
          <w:sz w:val="28"/>
          <w:szCs w:val="28"/>
        </w:rPr>
        <w:t xml:space="preserve">В результате кластерного анализа были выделены четыре большие группы и три кластера исследованных образцов. Соответствие образцов разным группам показано в </w:t>
      </w:r>
      <w:r w:rsidR="00023655">
        <w:rPr>
          <w:rFonts w:ascii="Times New Roman" w:hAnsi="Times New Roman"/>
          <w:bCs/>
          <w:sz w:val="28"/>
          <w:szCs w:val="28"/>
        </w:rPr>
        <w:t>т</w:t>
      </w:r>
      <w:r w:rsidRPr="00BE0C6F">
        <w:rPr>
          <w:rFonts w:ascii="Times New Roman" w:hAnsi="Times New Roman"/>
          <w:bCs/>
          <w:sz w:val="28"/>
          <w:szCs w:val="28"/>
        </w:rPr>
        <w:t xml:space="preserve">аблице </w:t>
      </w:r>
      <w:r>
        <w:rPr>
          <w:rFonts w:ascii="Times New Roman" w:hAnsi="Times New Roman"/>
          <w:bCs/>
          <w:sz w:val="28"/>
          <w:szCs w:val="28"/>
        </w:rPr>
        <w:t>3.</w:t>
      </w:r>
      <w:r w:rsidR="00815C85">
        <w:rPr>
          <w:rFonts w:ascii="Times New Roman" w:hAnsi="Times New Roman"/>
          <w:bCs/>
          <w:sz w:val="28"/>
          <w:szCs w:val="28"/>
        </w:rPr>
        <w:t>6</w:t>
      </w:r>
      <w:r w:rsidRPr="00BE0C6F">
        <w:rPr>
          <w:rFonts w:ascii="Times New Roman" w:hAnsi="Times New Roman"/>
          <w:bCs/>
          <w:sz w:val="28"/>
          <w:szCs w:val="28"/>
        </w:rPr>
        <w:t xml:space="preserve">. Группа 3 и группа 4 </w:t>
      </w:r>
      <w:proofErr w:type="gramStart"/>
      <w:r w:rsidRPr="00BE0C6F">
        <w:rPr>
          <w:rFonts w:ascii="Times New Roman" w:hAnsi="Times New Roman"/>
          <w:bCs/>
          <w:sz w:val="28"/>
          <w:szCs w:val="28"/>
        </w:rPr>
        <w:t>объединены</w:t>
      </w:r>
      <w:proofErr w:type="gramEnd"/>
      <w:r w:rsidRPr="00BE0C6F">
        <w:rPr>
          <w:rFonts w:ascii="Times New Roman" w:hAnsi="Times New Roman"/>
          <w:bCs/>
          <w:sz w:val="28"/>
          <w:szCs w:val="28"/>
        </w:rPr>
        <w:t xml:space="preserve"> в отдельный кластер.</w:t>
      </w:r>
    </w:p>
    <w:p w:rsidR="00BE0C6F" w:rsidRDefault="00BE0C6F" w:rsidP="0012657C">
      <w:pPr>
        <w:spacing w:after="0" w:line="240" w:lineRule="auto"/>
        <w:jc w:val="both"/>
        <w:rPr>
          <w:rFonts w:ascii="Times New Roman" w:hAnsi="Times New Roman"/>
          <w:sz w:val="28"/>
          <w:szCs w:val="28"/>
        </w:rPr>
      </w:pPr>
    </w:p>
    <w:p w:rsidR="00BE0C6F" w:rsidRDefault="00BE0C6F" w:rsidP="0012657C">
      <w:pPr>
        <w:autoSpaceDE w:val="0"/>
        <w:autoSpaceDN w:val="0"/>
        <w:adjustRightInd w:val="0"/>
        <w:spacing w:after="0" w:line="240" w:lineRule="auto"/>
        <w:jc w:val="both"/>
        <w:rPr>
          <w:rFonts w:ascii="Times New Roman" w:hAnsi="Times New Roman"/>
          <w:sz w:val="28"/>
          <w:szCs w:val="28"/>
        </w:rPr>
      </w:pPr>
      <w:r>
        <w:rPr>
          <w:rFonts w:ascii="Times New Roman" w:hAnsi="Times New Roman"/>
          <w:iCs/>
          <w:sz w:val="28"/>
          <w:szCs w:val="28"/>
        </w:rPr>
        <w:t xml:space="preserve">Таблица </w:t>
      </w:r>
      <w:r w:rsidRPr="002812A2">
        <w:rPr>
          <w:rFonts w:ascii="Times New Roman" w:hAnsi="Times New Roman"/>
          <w:iCs/>
          <w:sz w:val="28"/>
          <w:szCs w:val="28"/>
        </w:rPr>
        <w:t>3</w:t>
      </w:r>
      <w:r>
        <w:rPr>
          <w:rFonts w:ascii="Times New Roman" w:hAnsi="Times New Roman"/>
          <w:iCs/>
          <w:sz w:val="28"/>
          <w:szCs w:val="28"/>
        </w:rPr>
        <w:t>.</w:t>
      </w:r>
      <w:r w:rsidR="00815C85">
        <w:rPr>
          <w:rFonts w:ascii="Times New Roman" w:hAnsi="Times New Roman"/>
          <w:iCs/>
          <w:sz w:val="28"/>
          <w:szCs w:val="28"/>
        </w:rPr>
        <w:t>6</w:t>
      </w:r>
      <w:r w:rsidRPr="002812A2">
        <w:rPr>
          <w:rFonts w:ascii="Times New Roman" w:hAnsi="Times New Roman"/>
          <w:iCs/>
          <w:sz w:val="28"/>
          <w:szCs w:val="28"/>
        </w:rPr>
        <w:t xml:space="preserve"> </w:t>
      </w:r>
      <w:r>
        <w:rPr>
          <w:rFonts w:ascii="Times New Roman" w:hAnsi="Times New Roman"/>
          <w:iCs/>
          <w:sz w:val="28"/>
          <w:szCs w:val="28"/>
        </w:rPr>
        <w:t xml:space="preserve">– </w:t>
      </w:r>
      <w:r w:rsidRPr="00BE0C6F">
        <w:rPr>
          <w:rFonts w:ascii="Times New Roman" w:hAnsi="Times New Roman"/>
          <w:sz w:val="28"/>
          <w:szCs w:val="28"/>
        </w:rPr>
        <w:t>Группировка керамических образцов по результатам</w:t>
      </w:r>
      <w:r>
        <w:rPr>
          <w:rFonts w:ascii="Times New Roman" w:hAnsi="Times New Roman"/>
          <w:sz w:val="28"/>
          <w:szCs w:val="28"/>
        </w:rPr>
        <w:t xml:space="preserve"> </w:t>
      </w:r>
      <w:r w:rsidRPr="00BE0C6F">
        <w:rPr>
          <w:rFonts w:ascii="Times New Roman" w:hAnsi="Times New Roman"/>
          <w:sz w:val="28"/>
          <w:szCs w:val="28"/>
        </w:rPr>
        <w:t>кластерного анализа структурных данных</w:t>
      </w:r>
    </w:p>
    <w:p w:rsidR="00D31AE4" w:rsidRPr="00D31AE4" w:rsidRDefault="00D31AE4" w:rsidP="0012657C">
      <w:pPr>
        <w:autoSpaceDE w:val="0"/>
        <w:autoSpaceDN w:val="0"/>
        <w:adjustRightInd w:val="0"/>
        <w:spacing w:after="0" w:line="240" w:lineRule="auto"/>
        <w:jc w:val="both"/>
        <w:rPr>
          <w:rFonts w:ascii="Times New Roman" w:hAnsi="Times New Roman"/>
          <w:sz w:val="16"/>
          <w:szCs w:val="16"/>
        </w:rPr>
      </w:pPr>
    </w:p>
    <w:tbl>
      <w:tblPr>
        <w:tblStyle w:val="aa"/>
        <w:tblW w:w="0" w:type="auto"/>
        <w:tblInd w:w="150" w:type="dxa"/>
        <w:tblLook w:val="04A0"/>
      </w:tblPr>
      <w:tblGrid>
        <w:gridCol w:w="2266"/>
        <w:gridCol w:w="7155"/>
      </w:tblGrid>
      <w:tr w:rsidR="00BE0C6F" w:rsidTr="004D58A1">
        <w:tc>
          <w:tcPr>
            <w:tcW w:w="2266" w:type="dxa"/>
          </w:tcPr>
          <w:p w:rsidR="00BE0C6F" w:rsidRPr="00477F44" w:rsidRDefault="004D58A1" w:rsidP="004D58A1">
            <w:pPr>
              <w:widowControl w:val="0"/>
              <w:spacing w:after="0" w:line="240" w:lineRule="auto"/>
              <w:jc w:val="center"/>
              <w:rPr>
                <w:rFonts w:ascii="Times New Roman" w:hAnsi="Times New Roman"/>
                <w:sz w:val="24"/>
                <w:szCs w:val="24"/>
              </w:rPr>
            </w:pPr>
            <w:r>
              <w:rPr>
                <w:rFonts w:ascii="Times New Roman" w:hAnsi="Times New Roman"/>
                <w:sz w:val="24"/>
                <w:szCs w:val="24"/>
              </w:rPr>
              <w:t>Группы</w:t>
            </w:r>
          </w:p>
        </w:tc>
        <w:tc>
          <w:tcPr>
            <w:tcW w:w="7155" w:type="dxa"/>
          </w:tcPr>
          <w:p w:rsidR="00BE0C6F" w:rsidRPr="004D58A1" w:rsidRDefault="00BE0C6F" w:rsidP="0012657C">
            <w:pPr>
              <w:widowControl w:val="0"/>
              <w:spacing w:after="0" w:line="240" w:lineRule="auto"/>
              <w:jc w:val="center"/>
              <w:rPr>
                <w:rFonts w:ascii="Times New Roman" w:hAnsi="Times New Roman"/>
                <w:bCs/>
                <w:sz w:val="24"/>
                <w:szCs w:val="24"/>
              </w:rPr>
            </w:pPr>
            <w:r w:rsidRPr="004D58A1">
              <w:rPr>
                <w:rFonts w:ascii="Times New Roman" w:hAnsi="Times New Roman"/>
                <w:bCs/>
                <w:sz w:val="24"/>
                <w:szCs w:val="24"/>
              </w:rPr>
              <w:t>Фрагменты керамики</w:t>
            </w:r>
          </w:p>
        </w:tc>
      </w:tr>
      <w:tr w:rsidR="00BE0C6F" w:rsidRPr="00C60D36" w:rsidTr="004D58A1">
        <w:tc>
          <w:tcPr>
            <w:tcW w:w="2266" w:type="dxa"/>
          </w:tcPr>
          <w:p w:rsidR="00BE0C6F" w:rsidRPr="0038185C" w:rsidRDefault="00BE0C6F" w:rsidP="0012657C">
            <w:pPr>
              <w:widowControl w:val="0"/>
              <w:spacing w:after="0" w:line="240" w:lineRule="auto"/>
              <w:jc w:val="center"/>
              <w:rPr>
                <w:rFonts w:ascii="Times New Roman" w:hAnsi="Times New Roman"/>
                <w:i/>
                <w:sz w:val="24"/>
                <w:szCs w:val="24"/>
                <w:lang w:val="en-US"/>
              </w:rPr>
            </w:pPr>
            <w:r w:rsidRPr="0038185C">
              <w:rPr>
                <w:rFonts w:ascii="Times New Roman" w:hAnsi="Times New Roman"/>
                <w:bCs/>
                <w:i/>
                <w:sz w:val="24"/>
                <w:szCs w:val="24"/>
              </w:rPr>
              <w:t>Группа 1</w:t>
            </w:r>
          </w:p>
        </w:tc>
        <w:tc>
          <w:tcPr>
            <w:tcW w:w="7155" w:type="dxa"/>
          </w:tcPr>
          <w:p w:rsidR="00BE0C6F" w:rsidRPr="00C60D36" w:rsidRDefault="00BE0C6F" w:rsidP="0012657C">
            <w:pPr>
              <w:widowControl w:val="0"/>
              <w:spacing w:after="0" w:line="240" w:lineRule="auto"/>
              <w:jc w:val="center"/>
              <w:rPr>
                <w:rFonts w:ascii="Times New Roman" w:hAnsi="Times New Roman"/>
                <w:sz w:val="24"/>
                <w:szCs w:val="24"/>
                <w:lang w:val="en-US"/>
              </w:rPr>
            </w:pPr>
            <w:r w:rsidRPr="00C60D36">
              <w:rPr>
                <w:rFonts w:ascii="Times New Roman" w:hAnsi="Times New Roman"/>
                <w:sz w:val="24"/>
                <w:szCs w:val="24"/>
              </w:rPr>
              <w:t>S_13, S_14, S_15, S_16, S_17, S_18, S_25</w:t>
            </w:r>
          </w:p>
        </w:tc>
      </w:tr>
      <w:tr w:rsidR="00BE0C6F" w:rsidRPr="00C60D36" w:rsidTr="004D58A1">
        <w:tc>
          <w:tcPr>
            <w:tcW w:w="2266" w:type="dxa"/>
          </w:tcPr>
          <w:p w:rsidR="00BE0C6F" w:rsidRPr="0038185C" w:rsidRDefault="00BE0C6F" w:rsidP="0012657C">
            <w:pPr>
              <w:widowControl w:val="0"/>
              <w:spacing w:after="0" w:line="240" w:lineRule="auto"/>
              <w:jc w:val="center"/>
              <w:rPr>
                <w:rFonts w:ascii="Times New Roman" w:hAnsi="Times New Roman"/>
                <w:i/>
                <w:sz w:val="24"/>
                <w:szCs w:val="24"/>
                <w:lang w:val="en-US"/>
              </w:rPr>
            </w:pPr>
            <w:r w:rsidRPr="0038185C">
              <w:rPr>
                <w:rFonts w:ascii="Times New Roman" w:hAnsi="Times New Roman"/>
                <w:bCs/>
                <w:i/>
                <w:sz w:val="24"/>
                <w:szCs w:val="24"/>
              </w:rPr>
              <w:t>Группа 2</w:t>
            </w:r>
          </w:p>
        </w:tc>
        <w:tc>
          <w:tcPr>
            <w:tcW w:w="7155" w:type="dxa"/>
          </w:tcPr>
          <w:p w:rsidR="00BE0C6F" w:rsidRPr="00C60D36" w:rsidRDefault="00BE0C6F" w:rsidP="0012657C">
            <w:pPr>
              <w:widowControl w:val="0"/>
              <w:spacing w:after="0" w:line="240" w:lineRule="auto"/>
              <w:jc w:val="center"/>
              <w:rPr>
                <w:rFonts w:ascii="Times New Roman" w:hAnsi="Times New Roman"/>
                <w:sz w:val="24"/>
                <w:szCs w:val="24"/>
                <w:lang w:val="en-US"/>
              </w:rPr>
            </w:pPr>
            <w:r w:rsidRPr="00C60D36">
              <w:rPr>
                <w:rFonts w:ascii="Times New Roman" w:hAnsi="Times New Roman"/>
                <w:sz w:val="24"/>
                <w:szCs w:val="24"/>
              </w:rPr>
              <w:t>S_5, S_6, S_7, S_8, S_11, S_12</w:t>
            </w:r>
          </w:p>
        </w:tc>
      </w:tr>
      <w:tr w:rsidR="00BE0C6F" w:rsidRPr="00C60D36" w:rsidTr="004D58A1">
        <w:tc>
          <w:tcPr>
            <w:tcW w:w="2266" w:type="dxa"/>
          </w:tcPr>
          <w:p w:rsidR="00BE0C6F" w:rsidRPr="0038185C" w:rsidRDefault="00BE0C6F" w:rsidP="0012657C">
            <w:pPr>
              <w:widowControl w:val="0"/>
              <w:spacing w:after="0" w:line="240" w:lineRule="auto"/>
              <w:jc w:val="center"/>
              <w:rPr>
                <w:rFonts w:ascii="Times New Roman" w:hAnsi="Times New Roman"/>
                <w:i/>
                <w:sz w:val="24"/>
                <w:szCs w:val="24"/>
                <w:lang w:val="en-US"/>
              </w:rPr>
            </w:pPr>
            <w:r w:rsidRPr="0038185C">
              <w:rPr>
                <w:rFonts w:ascii="Times New Roman" w:hAnsi="Times New Roman"/>
                <w:bCs/>
                <w:i/>
                <w:sz w:val="24"/>
                <w:szCs w:val="24"/>
              </w:rPr>
              <w:t>Группа 3</w:t>
            </w:r>
          </w:p>
        </w:tc>
        <w:tc>
          <w:tcPr>
            <w:tcW w:w="7155" w:type="dxa"/>
            <w:shd w:val="clear" w:color="auto" w:fill="auto"/>
          </w:tcPr>
          <w:p w:rsidR="00BE0C6F" w:rsidRPr="00C60D36" w:rsidRDefault="00BE0C6F" w:rsidP="0012657C">
            <w:pPr>
              <w:widowControl w:val="0"/>
              <w:spacing w:after="0" w:line="240" w:lineRule="auto"/>
              <w:jc w:val="center"/>
              <w:rPr>
                <w:rFonts w:ascii="Times New Roman" w:hAnsi="Times New Roman"/>
                <w:sz w:val="24"/>
                <w:szCs w:val="24"/>
                <w:lang w:val="en-US"/>
              </w:rPr>
            </w:pPr>
            <w:r w:rsidRPr="00C60D36">
              <w:rPr>
                <w:rFonts w:ascii="Times New Roman" w:hAnsi="Times New Roman"/>
                <w:sz w:val="24"/>
                <w:szCs w:val="24"/>
                <w:lang w:val="en-US"/>
              </w:rPr>
              <w:t>S_1, S_2, S_3, S_4, S_20, S_21, S_23</w:t>
            </w:r>
          </w:p>
        </w:tc>
      </w:tr>
      <w:tr w:rsidR="00BE0C6F" w:rsidRPr="00C60D36" w:rsidTr="004D58A1">
        <w:tc>
          <w:tcPr>
            <w:tcW w:w="2266" w:type="dxa"/>
          </w:tcPr>
          <w:p w:rsidR="00BE0C6F" w:rsidRPr="0038185C" w:rsidRDefault="00BE0C6F" w:rsidP="0012657C">
            <w:pPr>
              <w:widowControl w:val="0"/>
              <w:spacing w:after="0" w:line="240" w:lineRule="auto"/>
              <w:jc w:val="center"/>
              <w:rPr>
                <w:rFonts w:ascii="Times New Roman" w:hAnsi="Times New Roman"/>
                <w:i/>
                <w:sz w:val="24"/>
                <w:szCs w:val="24"/>
                <w:lang w:val="en-US"/>
              </w:rPr>
            </w:pPr>
            <w:r w:rsidRPr="0038185C">
              <w:rPr>
                <w:rFonts w:ascii="Times New Roman" w:hAnsi="Times New Roman"/>
                <w:bCs/>
                <w:i/>
                <w:sz w:val="24"/>
                <w:szCs w:val="24"/>
              </w:rPr>
              <w:t xml:space="preserve">Группа </w:t>
            </w:r>
            <w:r w:rsidRPr="0038185C">
              <w:rPr>
                <w:rFonts w:ascii="Times New Roman" w:hAnsi="Times New Roman"/>
                <w:bCs/>
                <w:i/>
                <w:sz w:val="24"/>
                <w:szCs w:val="24"/>
                <w:lang w:val="en-US"/>
              </w:rPr>
              <w:t>4</w:t>
            </w:r>
          </w:p>
        </w:tc>
        <w:tc>
          <w:tcPr>
            <w:tcW w:w="7155" w:type="dxa"/>
          </w:tcPr>
          <w:p w:rsidR="00BE0C6F" w:rsidRPr="00C60D36" w:rsidRDefault="00BE0C6F" w:rsidP="0012657C">
            <w:pPr>
              <w:widowControl w:val="0"/>
              <w:spacing w:after="0" w:line="240" w:lineRule="auto"/>
              <w:jc w:val="center"/>
              <w:rPr>
                <w:rFonts w:ascii="Times New Roman" w:hAnsi="Times New Roman"/>
                <w:sz w:val="24"/>
                <w:szCs w:val="24"/>
                <w:lang w:val="en-US"/>
              </w:rPr>
            </w:pPr>
            <w:r w:rsidRPr="00C60D36">
              <w:rPr>
                <w:rFonts w:ascii="Times New Roman" w:hAnsi="Times New Roman"/>
                <w:sz w:val="24"/>
                <w:szCs w:val="24"/>
                <w:lang w:val="en-US"/>
              </w:rPr>
              <w:t>S_9, S_19, S_24, S_22, S_10</w:t>
            </w:r>
          </w:p>
        </w:tc>
      </w:tr>
    </w:tbl>
    <w:p w:rsidR="00BE0C6F" w:rsidRPr="00C96738" w:rsidRDefault="00BE0C6F" w:rsidP="0012657C">
      <w:pPr>
        <w:autoSpaceDE w:val="0"/>
        <w:autoSpaceDN w:val="0"/>
        <w:adjustRightInd w:val="0"/>
        <w:spacing w:after="0" w:line="240" w:lineRule="auto"/>
        <w:jc w:val="both"/>
        <w:rPr>
          <w:rFonts w:ascii="Times New Roman" w:hAnsi="Times New Roman"/>
          <w:iCs/>
          <w:sz w:val="28"/>
          <w:szCs w:val="28"/>
        </w:rPr>
      </w:pPr>
    </w:p>
    <w:p w:rsidR="00F54148" w:rsidRPr="006166CC" w:rsidRDefault="00F54148" w:rsidP="006166CC">
      <w:pPr>
        <w:spacing w:after="0" w:line="240" w:lineRule="auto"/>
        <w:ind w:firstLine="709"/>
        <w:jc w:val="both"/>
        <w:rPr>
          <w:rFonts w:ascii="Times New Roman" w:hAnsi="Times New Roman"/>
          <w:bCs/>
          <w:sz w:val="28"/>
          <w:szCs w:val="28"/>
        </w:rPr>
      </w:pPr>
      <w:r w:rsidRPr="006166CC">
        <w:rPr>
          <w:rFonts w:ascii="Times New Roman" w:hAnsi="Times New Roman"/>
          <w:bCs/>
          <w:sz w:val="28"/>
          <w:szCs w:val="28"/>
        </w:rPr>
        <w:t xml:space="preserve">Интересно, что группа 4, за исключением образца </w:t>
      </w:r>
      <w:r w:rsidRPr="006166CC">
        <w:rPr>
          <w:rFonts w:ascii="Times New Roman" w:hAnsi="Times New Roman"/>
          <w:bCs/>
          <w:sz w:val="28"/>
          <w:szCs w:val="28"/>
          <w:lang w:val="en-US"/>
        </w:rPr>
        <w:t>S</w:t>
      </w:r>
      <w:r w:rsidRPr="006166CC">
        <w:rPr>
          <w:rFonts w:ascii="Times New Roman" w:hAnsi="Times New Roman"/>
          <w:bCs/>
          <w:sz w:val="28"/>
          <w:szCs w:val="28"/>
        </w:rPr>
        <w:t>_23, полностью совпадает с нашим простым анализом относительного содержания слюды и кварца (</w:t>
      </w:r>
      <w:r w:rsidR="00023655" w:rsidRPr="006166CC">
        <w:rPr>
          <w:rFonts w:ascii="Times New Roman" w:hAnsi="Times New Roman"/>
          <w:bCs/>
          <w:sz w:val="28"/>
          <w:szCs w:val="28"/>
        </w:rPr>
        <w:t>р</w:t>
      </w:r>
      <w:r w:rsidR="00CD52E5" w:rsidRPr="006166CC">
        <w:rPr>
          <w:rFonts w:ascii="Times New Roman" w:hAnsi="Times New Roman"/>
          <w:bCs/>
          <w:sz w:val="28"/>
          <w:szCs w:val="28"/>
        </w:rPr>
        <w:t>исунок 3.</w:t>
      </w:r>
      <w:r w:rsidR="00815C85" w:rsidRPr="006166CC">
        <w:rPr>
          <w:rFonts w:ascii="Times New Roman" w:hAnsi="Times New Roman"/>
          <w:bCs/>
          <w:sz w:val="28"/>
          <w:szCs w:val="28"/>
        </w:rPr>
        <w:t>2</w:t>
      </w:r>
      <w:r w:rsidR="00B24733" w:rsidRPr="006166CC">
        <w:rPr>
          <w:rFonts w:ascii="Times New Roman" w:hAnsi="Times New Roman"/>
          <w:bCs/>
          <w:sz w:val="28"/>
          <w:szCs w:val="28"/>
        </w:rPr>
        <w:t>4</w:t>
      </w:r>
      <w:r w:rsidRPr="006166CC">
        <w:rPr>
          <w:rFonts w:ascii="Times New Roman" w:hAnsi="Times New Roman"/>
          <w:bCs/>
          <w:sz w:val="28"/>
          <w:szCs w:val="28"/>
        </w:rPr>
        <w:t xml:space="preserve">). Данные нейтронной томографии показывают равномерное пространственное распределение фаз в объеме этих образцов, а также отсутствие крупных и мелких зерен силиката </w:t>
      </w:r>
      <w:r w:rsidR="00CD52E5" w:rsidRPr="006166CC">
        <w:rPr>
          <w:rFonts w:ascii="Times New Roman" w:hAnsi="Times New Roman"/>
          <w:bCs/>
          <w:sz w:val="28"/>
          <w:szCs w:val="28"/>
        </w:rPr>
        <w:t>(</w:t>
      </w:r>
      <w:r w:rsidR="00023655" w:rsidRPr="006166CC">
        <w:rPr>
          <w:rFonts w:ascii="Times New Roman" w:hAnsi="Times New Roman"/>
          <w:bCs/>
          <w:sz w:val="28"/>
          <w:szCs w:val="28"/>
        </w:rPr>
        <w:t>р</w:t>
      </w:r>
      <w:r w:rsidR="00CD52E5" w:rsidRPr="006166CC">
        <w:rPr>
          <w:rFonts w:ascii="Times New Roman" w:hAnsi="Times New Roman"/>
          <w:bCs/>
          <w:sz w:val="28"/>
          <w:szCs w:val="28"/>
        </w:rPr>
        <w:t>исунок 3.</w:t>
      </w:r>
      <w:r w:rsidR="005A6303" w:rsidRPr="006166CC">
        <w:rPr>
          <w:rFonts w:ascii="Times New Roman" w:hAnsi="Times New Roman"/>
          <w:bCs/>
          <w:sz w:val="28"/>
          <w:szCs w:val="28"/>
        </w:rPr>
        <w:t>22</w:t>
      </w:r>
      <w:r w:rsidR="00CD52E5" w:rsidRPr="006166CC">
        <w:rPr>
          <w:rFonts w:ascii="Times New Roman" w:hAnsi="Times New Roman"/>
          <w:bCs/>
          <w:sz w:val="28"/>
          <w:szCs w:val="28"/>
        </w:rPr>
        <w:t>)</w:t>
      </w:r>
      <w:r w:rsidRPr="006166CC">
        <w:rPr>
          <w:rFonts w:ascii="Times New Roman" w:hAnsi="Times New Roman"/>
          <w:bCs/>
          <w:sz w:val="28"/>
          <w:szCs w:val="28"/>
        </w:rPr>
        <w:t xml:space="preserve">. Это может косвенно указывать на предположительно единый источник глины и песка, а также на схожую технологию изготовления и условия отжига. Интересно, что фрагменты этой группы на изломе белые, за исключением образца S_22, который имеет темно-серый цвет. Анализы не выявили наличия каолина. Отложения белой глины, иногда с разными оттенками желтого цвета, известны в нескольких районах Добруджи, наиболее близкие к нашим открытиям </w:t>
      </w:r>
      <w:r w:rsidRPr="006166CC">
        <w:rPr>
          <w:rFonts w:ascii="Times New Roman" w:hAnsi="Times New Roman"/>
          <w:bCs/>
          <w:sz w:val="28"/>
          <w:szCs w:val="28"/>
        </w:rPr>
        <w:lastRenderedPageBreak/>
        <w:t>находятся в Меджидии – Мирча-Водэ, примерно в 30 – 40 км. Можно предположить, что речь идет о привозном сырье или гончарных изделиях из центра Добруджи. Сосуды из желто-белой пасты, украшенные краской (например, S_9 и S_10), являются компонентом керамического репертуара Добруджи X века, присутствующим на многих памятниках</w:t>
      </w:r>
      <w:r w:rsidR="00CD52E5" w:rsidRPr="006166CC">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"/>
          <w:id w:val="-895737625"/>
          <w:placeholder>
            <w:docPart w:val="DefaultPlaceholder_-1854013440"/>
          </w:placeholder>
        </w:sdtPr>
        <w:sdtContent>
          <w:r w:rsidR="00E9599E" w:rsidRPr="006166CC">
            <w:rPr>
              <w:rFonts w:ascii="Times New Roman" w:hAnsi="Times New Roman"/>
              <w:bCs/>
              <w:color w:val="000000"/>
              <w:sz w:val="28"/>
              <w:szCs w:val="28"/>
            </w:rPr>
            <w:t>[199]</w:t>
          </w:r>
        </w:sdtContent>
      </w:sdt>
      <w:r w:rsidRPr="006166CC">
        <w:rPr>
          <w:rFonts w:ascii="Times New Roman" w:hAnsi="Times New Roman"/>
          <w:bCs/>
          <w:sz w:val="28"/>
          <w:szCs w:val="28"/>
        </w:rPr>
        <w:t>. Можно предположить местное производство керамики этой группы.</w:t>
      </w:r>
    </w:p>
    <w:p w:rsidR="00F54148" w:rsidRPr="006166CC" w:rsidRDefault="00F54148" w:rsidP="006166CC">
      <w:pPr>
        <w:spacing w:after="0" w:line="240" w:lineRule="auto"/>
        <w:ind w:firstLine="709"/>
        <w:jc w:val="both"/>
        <w:rPr>
          <w:rFonts w:ascii="Times New Roman" w:hAnsi="Times New Roman"/>
          <w:bCs/>
          <w:sz w:val="28"/>
          <w:szCs w:val="28"/>
        </w:rPr>
      </w:pPr>
      <w:r w:rsidRPr="006166CC">
        <w:rPr>
          <w:rFonts w:ascii="Times New Roman" w:hAnsi="Times New Roman"/>
          <w:bCs/>
          <w:sz w:val="28"/>
          <w:szCs w:val="28"/>
        </w:rPr>
        <w:t>Образцы 1-й, 2-й и 3-й групп соответствуют керамическим фрагментам с крупными зернами кальцита, мелкими и крупными порами, неравномерным распределением фаз в объеме керамики. В группу 1 входит только кухонная посуда (кастрюля без ручек). В них готовилась еда. В целом для этих образцов характерно высокое содержание фаз кальцита, которые могут быть остатками ракушек в песке черноморского побережья. По этим образцам можно предположить, что гончарная мастерская, в которой они были изготовлены, находилась на побережье Черного моря, возможно, даже на анализируемом поселении. Горшок S</w:t>
      </w:r>
      <w:r w:rsidR="00B454C5" w:rsidRPr="006166CC">
        <w:rPr>
          <w:rFonts w:ascii="Times New Roman" w:hAnsi="Times New Roman"/>
          <w:bCs/>
          <w:sz w:val="28"/>
          <w:szCs w:val="28"/>
        </w:rPr>
        <w:t>_</w:t>
      </w:r>
      <w:r w:rsidRPr="006166CC">
        <w:rPr>
          <w:rFonts w:ascii="Times New Roman" w:hAnsi="Times New Roman"/>
          <w:bCs/>
          <w:sz w:val="28"/>
          <w:szCs w:val="28"/>
        </w:rPr>
        <w:t xml:space="preserve">25, обнаруженный на поселении Валу-луй-Траян, расположенном в 12 км к западу, возможно, прибыл из Констанцы как объект торговли между двумя поселениями. В группу 2 входят только амфоры сферической формы </w:t>
      </w:r>
      <w:r w:rsidR="00CD52E5" w:rsidRPr="006166CC">
        <w:rPr>
          <w:rFonts w:ascii="Times New Roman" w:hAnsi="Times New Roman"/>
          <w:bCs/>
          <w:sz w:val="28"/>
          <w:szCs w:val="28"/>
        </w:rPr>
        <w:t>(</w:t>
      </w:r>
      <w:r w:rsidR="00CD52E5" w:rsidRPr="006166CC">
        <w:rPr>
          <w:rFonts w:ascii="Times New Roman" w:hAnsi="Times New Roman"/>
          <w:bCs/>
          <w:sz w:val="28"/>
          <w:szCs w:val="28"/>
          <w:lang w:val="en-US"/>
        </w:rPr>
        <w:t>S</w:t>
      </w:r>
      <w:r w:rsidR="00CD52E5" w:rsidRPr="006166CC">
        <w:rPr>
          <w:rFonts w:ascii="Times New Roman" w:hAnsi="Times New Roman"/>
          <w:bCs/>
          <w:sz w:val="28"/>
          <w:szCs w:val="28"/>
        </w:rPr>
        <w:t xml:space="preserve">_5, </w:t>
      </w:r>
      <w:r w:rsidR="00CD52E5" w:rsidRPr="006166CC">
        <w:rPr>
          <w:rFonts w:ascii="Times New Roman" w:hAnsi="Times New Roman"/>
          <w:bCs/>
          <w:sz w:val="28"/>
          <w:szCs w:val="28"/>
          <w:lang w:val="en-US"/>
        </w:rPr>
        <w:t>S</w:t>
      </w:r>
      <w:r w:rsidR="00CD52E5" w:rsidRPr="006166CC">
        <w:rPr>
          <w:rFonts w:ascii="Times New Roman" w:hAnsi="Times New Roman"/>
          <w:bCs/>
          <w:sz w:val="28"/>
          <w:szCs w:val="28"/>
        </w:rPr>
        <w:t xml:space="preserve">_6, </w:t>
      </w:r>
      <w:r w:rsidR="00CD52E5" w:rsidRPr="006166CC">
        <w:rPr>
          <w:rFonts w:ascii="Times New Roman" w:hAnsi="Times New Roman"/>
          <w:bCs/>
          <w:sz w:val="28"/>
          <w:szCs w:val="28"/>
          <w:lang w:val="en-US"/>
        </w:rPr>
        <w:t>S</w:t>
      </w:r>
      <w:r w:rsidR="00CD52E5" w:rsidRPr="006166CC">
        <w:rPr>
          <w:rFonts w:ascii="Times New Roman" w:hAnsi="Times New Roman"/>
          <w:bCs/>
          <w:sz w:val="28"/>
          <w:szCs w:val="28"/>
        </w:rPr>
        <w:t xml:space="preserve">_7, </w:t>
      </w:r>
      <w:r w:rsidR="00CD52E5" w:rsidRPr="006166CC">
        <w:rPr>
          <w:rFonts w:ascii="Times New Roman" w:hAnsi="Times New Roman"/>
          <w:bCs/>
          <w:sz w:val="28"/>
          <w:szCs w:val="28"/>
          <w:lang w:val="en-US"/>
        </w:rPr>
        <w:t>S</w:t>
      </w:r>
      <w:r w:rsidR="00CD52E5" w:rsidRPr="006166CC">
        <w:rPr>
          <w:rFonts w:ascii="Times New Roman" w:hAnsi="Times New Roman"/>
          <w:bCs/>
          <w:sz w:val="28"/>
          <w:szCs w:val="28"/>
        </w:rPr>
        <w:t xml:space="preserve">_8) </w:t>
      </w:r>
      <w:r w:rsidRPr="006166CC">
        <w:rPr>
          <w:rFonts w:ascii="Times New Roman" w:hAnsi="Times New Roman"/>
          <w:bCs/>
          <w:sz w:val="28"/>
          <w:szCs w:val="28"/>
        </w:rPr>
        <w:t xml:space="preserve">и большие амфорообразные кувшины </w:t>
      </w:r>
      <w:r w:rsidR="00CD52E5" w:rsidRPr="006166CC">
        <w:rPr>
          <w:rFonts w:ascii="Times New Roman" w:hAnsi="Times New Roman"/>
          <w:bCs/>
          <w:sz w:val="28"/>
          <w:szCs w:val="28"/>
        </w:rPr>
        <w:t>(</w:t>
      </w:r>
      <w:r w:rsidR="00CD52E5" w:rsidRPr="006166CC">
        <w:rPr>
          <w:rFonts w:ascii="Times New Roman" w:hAnsi="Times New Roman"/>
          <w:bCs/>
          <w:sz w:val="28"/>
          <w:szCs w:val="28"/>
          <w:lang w:val="en-US"/>
        </w:rPr>
        <w:t>S</w:t>
      </w:r>
      <w:r w:rsidR="00CD52E5" w:rsidRPr="006166CC">
        <w:rPr>
          <w:rFonts w:ascii="Times New Roman" w:hAnsi="Times New Roman"/>
          <w:bCs/>
          <w:sz w:val="28"/>
          <w:szCs w:val="28"/>
        </w:rPr>
        <w:t xml:space="preserve">_11, </w:t>
      </w:r>
      <w:r w:rsidR="00CD52E5" w:rsidRPr="006166CC">
        <w:rPr>
          <w:rFonts w:ascii="Times New Roman" w:hAnsi="Times New Roman"/>
          <w:bCs/>
          <w:sz w:val="28"/>
          <w:szCs w:val="28"/>
          <w:lang w:val="en-US"/>
        </w:rPr>
        <w:t>S</w:t>
      </w:r>
      <w:r w:rsidR="00CD52E5" w:rsidRPr="006166CC">
        <w:rPr>
          <w:rFonts w:ascii="Times New Roman" w:hAnsi="Times New Roman"/>
          <w:bCs/>
          <w:sz w:val="28"/>
          <w:szCs w:val="28"/>
        </w:rPr>
        <w:t xml:space="preserve">_12), </w:t>
      </w:r>
      <w:r w:rsidRPr="006166CC">
        <w:rPr>
          <w:rFonts w:ascii="Times New Roman" w:hAnsi="Times New Roman"/>
          <w:bCs/>
          <w:sz w:val="28"/>
          <w:szCs w:val="28"/>
        </w:rPr>
        <w:t>то есть сосуды для транспортировки и хранения. В большинстве своем эти образцы характеризуются мелкими порами и мелкими зернами кальцита. Объединение транспортных и складских сосудов в одну группу, видимо, указывает на мастерскую, специализировавшуюся на изготовлении этих контейнеров, которые должны были выдерживать определенные условия транспортировки и на длительный срок. На самом деле все они имеют полный обжиг, произведенный при высокой температуре, что свидетельствует об опытном гончаре, требовательном к правилам производства. Можно предположить представление о привозном характере этого гончарного изделия. К 3-й группе относятся только сосуды, имеющие глазурованную поверхность и каолиновое веретено (</w:t>
      </w:r>
      <w:r w:rsidR="00CD52E5" w:rsidRPr="006166CC">
        <w:rPr>
          <w:rFonts w:ascii="Times New Roman" w:hAnsi="Times New Roman"/>
          <w:bCs/>
          <w:sz w:val="28"/>
          <w:szCs w:val="28"/>
          <w:lang w:val="en-US"/>
        </w:rPr>
        <w:t>S</w:t>
      </w:r>
      <w:r w:rsidRPr="006166CC">
        <w:rPr>
          <w:rFonts w:ascii="Times New Roman" w:hAnsi="Times New Roman"/>
          <w:bCs/>
          <w:sz w:val="28"/>
          <w:szCs w:val="28"/>
        </w:rPr>
        <w:t>_20). Как и в группе 4, в группе 3 в изломе имеется несколько бело-желтых фрагментов (S_1, S_3 и S_23), для которых каолин не подтвержден. Выше я предположил общий источник сырья для образцов S_23 и S_24. Кластерный анализ распределил все бело-желтые сосуды в разрыве в группы 3 и 4, включая два образца, а также S_20 (веретена, единственный подтвержденный каолин), показывающие сходные характеристики сырья, при этом все отложения не имели свойства каолина. Можно предположить представление о Добруджанской природе этих керамических изделий.</w:t>
      </w:r>
    </w:p>
    <w:p w:rsidR="00BE0C6F" w:rsidRPr="006166CC" w:rsidRDefault="00F54148" w:rsidP="006166CC">
      <w:pPr>
        <w:spacing w:after="0" w:line="240" w:lineRule="auto"/>
        <w:ind w:firstLine="709"/>
        <w:jc w:val="both"/>
        <w:rPr>
          <w:rFonts w:ascii="Times New Roman" w:hAnsi="Times New Roman"/>
          <w:bCs/>
          <w:sz w:val="28"/>
          <w:szCs w:val="28"/>
        </w:rPr>
      </w:pPr>
      <w:r w:rsidRPr="006166CC">
        <w:rPr>
          <w:rFonts w:ascii="Times New Roman" w:hAnsi="Times New Roman"/>
          <w:bCs/>
          <w:sz w:val="28"/>
          <w:szCs w:val="28"/>
        </w:rPr>
        <w:t xml:space="preserve">Оглядываясь назад, можно сказать, что в гончарных мастерских Добруджи мастера изготавливали не только кухонную, но и столовую посуду. Местным сырьем служила обычная глина, красная после обжига, а также бело-желтоватая глина, визуально похожая на каолин, но с другими физико-химическими характеристиками. Предмет быта изготавливался из каолина </w:t>
      </w:r>
      <w:r w:rsidR="00023655">
        <w:rPr>
          <w:rFonts w:ascii="Times New Roman" w:hAnsi="Times New Roman"/>
          <w:bCs/>
          <w:sz w:val="28"/>
          <w:szCs w:val="28"/>
        </w:rPr>
        <w:t>‒</w:t>
      </w:r>
      <w:r w:rsidRPr="006166CC">
        <w:rPr>
          <w:rFonts w:ascii="Times New Roman" w:hAnsi="Times New Roman"/>
          <w:bCs/>
          <w:sz w:val="28"/>
          <w:szCs w:val="28"/>
        </w:rPr>
        <w:t xml:space="preserve"> глины с различными свойствами, которые, вероятно, придавали ему большую механическую прочность. Здесь же производилась керамика, расписанная красной краской, и керамика с оливково-зеленой и желтой глазурью. Мы </w:t>
      </w:r>
      <w:r w:rsidRPr="006166CC">
        <w:rPr>
          <w:rFonts w:ascii="Times New Roman" w:hAnsi="Times New Roman"/>
          <w:bCs/>
          <w:sz w:val="28"/>
          <w:szCs w:val="28"/>
        </w:rPr>
        <w:lastRenderedPageBreak/>
        <w:t>предполагаем, что сосуды для транспортировки и хранения импортированы, а цех еще предстоит идентифицировать. Между двумя населенными пунктами велась обменная торговля. Обычные источники сырья иногда использовались для производства обнаруженной в них керамики. Различные способы изготовления и украшения изделий могут определяться не только их функциональностью, но и стоимостью. Они вместе с используемым сырьем могут создать на керамике специфический отпечаток, который, если она не была загрязнена во время длительного пребывания в земле, может, комбинируя методы анализа, открыть нам отцовскую область.</w:t>
      </w:r>
    </w:p>
    <w:p w:rsidR="00F54148" w:rsidRPr="006166CC" w:rsidRDefault="00707543" w:rsidP="006166CC">
      <w:pPr>
        <w:spacing w:after="0" w:line="240" w:lineRule="auto"/>
        <w:ind w:firstLine="709"/>
        <w:jc w:val="both"/>
        <w:rPr>
          <w:rFonts w:ascii="Times New Roman" w:hAnsi="Times New Roman"/>
          <w:bCs/>
          <w:sz w:val="28"/>
          <w:szCs w:val="28"/>
        </w:rPr>
      </w:pPr>
      <w:proofErr w:type="gramStart"/>
      <w:r w:rsidRPr="006166CC">
        <w:rPr>
          <w:rFonts w:ascii="Times New Roman" w:hAnsi="Times New Roman"/>
          <w:bCs/>
          <w:sz w:val="28"/>
          <w:szCs w:val="28"/>
        </w:rPr>
        <w:t>Автор</w:t>
      </w:r>
      <w:r w:rsidR="002E665D" w:rsidRPr="006166CC">
        <w:rPr>
          <w:rFonts w:ascii="Times New Roman" w:hAnsi="Times New Roman"/>
          <w:bCs/>
          <w:sz w:val="28"/>
          <w:szCs w:val="28"/>
        </w:rPr>
        <w:t>ы</w:t>
      </w:r>
      <w:r w:rsidRPr="006166CC">
        <w:rPr>
          <w:rFonts w:ascii="Times New Roman" w:hAnsi="Times New Roman"/>
          <w:bCs/>
          <w:sz w:val="28"/>
          <w:szCs w:val="28"/>
        </w:rPr>
        <w:t xml:space="preserve"> работы счита</w:t>
      </w:r>
      <w:r w:rsidR="002E665D" w:rsidRPr="006166CC">
        <w:rPr>
          <w:rFonts w:ascii="Times New Roman" w:hAnsi="Times New Roman"/>
          <w:bCs/>
          <w:sz w:val="28"/>
          <w:szCs w:val="28"/>
        </w:rPr>
        <w:t>ют</w:t>
      </w:r>
      <w:r w:rsidR="00F54148" w:rsidRPr="006166CC">
        <w:rPr>
          <w:rFonts w:ascii="Times New Roman" w:hAnsi="Times New Roman"/>
          <w:bCs/>
          <w:sz w:val="28"/>
          <w:szCs w:val="28"/>
        </w:rPr>
        <w:t xml:space="preserve">, что не только фазовый состав керамических фрагментов может указывать на источник сырья, но и некоторые структурные особенности, наблюдаемые с помощью нейтронной томографии, могут служить необходимыми структурными маркерами для предположений о месте изготовления </w:t>
      </w:r>
      <w:r w:rsidR="00C31913" w:rsidRPr="006166CC">
        <w:rPr>
          <w:rFonts w:ascii="Times New Roman" w:hAnsi="Times New Roman"/>
          <w:bCs/>
          <w:sz w:val="28"/>
          <w:szCs w:val="28"/>
        </w:rPr>
        <w:t>керамики или</w:t>
      </w:r>
      <w:r w:rsidR="00F54148" w:rsidRPr="006166CC">
        <w:rPr>
          <w:rFonts w:ascii="Times New Roman" w:hAnsi="Times New Roman"/>
          <w:bCs/>
          <w:sz w:val="28"/>
          <w:szCs w:val="28"/>
        </w:rPr>
        <w:t xml:space="preserve"> химические процессы, происходящие при отжиге </w:t>
      </w:r>
      <w:sdt>
        <w:sdtPr>
          <w:rPr>
            <w:rFonts w:ascii="Times New Roman" w:hAnsi="Times New Roman"/>
            <w:bCs/>
            <w:color w:val="000000"/>
            <w:sz w:val="28"/>
            <w:szCs w:val="28"/>
          </w:rPr>
          <w:tag w:val="MENDELEY_CITATION_v3_eyJjaXRhdGlvbklEIjoiTUVOREVMRVlfQ0lUQVRJT05fMzYyOTIwMGEtOTNiNy00M2NjLWE3MzktNWM5ZGQ5ZTA1NTFk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
          <w:id w:val="-1753264820"/>
          <w:placeholder>
            <w:docPart w:val="DefaultPlaceholder_-1854013440"/>
          </w:placeholder>
        </w:sdtPr>
        <w:sdtContent>
          <w:r w:rsidR="00E9599E" w:rsidRPr="006166CC">
            <w:rPr>
              <w:rFonts w:ascii="Times New Roman" w:hAnsi="Times New Roman"/>
              <w:bCs/>
              <w:color w:val="000000"/>
              <w:sz w:val="28"/>
              <w:szCs w:val="28"/>
            </w:rPr>
            <w:t>[92</w:t>
          </w:r>
          <w:r w:rsidR="00023655">
            <w:rPr>
              <w:rFonts w:ascii="Times New Roman" w:hAnsi="Times New Roman"/>
              <w:bCs/>
              <w:color w:val="000000"/>
              <w:sz w:val="28"/>
              <w:szCs w:val="28"/>
            </w:rPr>
            <w:t>, р. 56-69</w:t>
          </w:r>
          <w:r w:rsidR="00E9599E" w:rsidRPr="006166CC">
            <w:rPr>
              <w:rFonts w:ascii="Times New Roman" w:hAnsi="Times New Roman"/>
              <w:bCs/>
              <w:color w:val="000000"/>
              <w:sz w:val="28"/>
              <w:szCs w:val="28"/>
            </w:rPr>
            <w:t>]</w:t>
          </w:r>
        </w:sdtContent>
      </w:sdt>
      <w:r w:rsidR="00F54148" w:rsidRPr="006166CC">
        <w:rPr>
          <w:rFonts w:ascii="Times New Roman" w:hAnsi="Times New Roman"/>
          <w:bCs/>
          <w:sz w:val="28"/>
          <w:szCs w:val="28"/>
        </w:rPr>
        <w:t xml:space="preserve">. </w:t>
      </w:r>
      <w:r w:rsidR="004109E7" w:rsidRPr="006166CC">
        <w:rPr>
          <w:rFonts w:ascii="Times New Roman" w:hAnsi="Times New Roman"/>
          <w:bCs/>
          <w:sz w:val="28"/>
          <w:szCs w:val="28"/>
        </w:rPr>
        <w:t>Предпологается</w:t>
      </w:r>
      <w:r w:rsidR="00F54148" w:rsidRPr="006166CC">
        <w:rPr>
          <w:rFonts w:ascii="Times New Roman" w:hAnsi="Times New Roman"/>
          <w:bCs/>
          <w:sz w:val="28"/>
          <w:szCs w:val="28"/>
        </w:rPr>
        <w:t>, что методы нейтронной структурной диагностики не могут стать рутинными для керамических образцов из-за отсутствия</w:t>
      </w:r>
      <w:proofErr w:type="gramEnd"/>
      <w:r w:rsidR="00F54148" w:rsidRPr="006166CC">
        <w:rPr>
          <w:rFonts w:ascii="Times New Roman" w:hAnsi="Times New Roman"/>
          <w:bCs/>
          <w:sz w:val="28"/>
          <w:szCs w:val="28"/>
        </w:rPr>
        <w:t xml:space="preserve"> источников нейтронов</w:t>
      </w:r>
      <w:r w:rsidR="00306D3A" w:rsidRPr="006166CC">
        <w:rPr>
          <w:rFonts w:ascii="Times New Roman" w:hAnsi="Times New Roman"/>
          <w:bCs/>
          <w:sz w:val="28"/>
          <w:szCs w:val="28"/>
        </w:rPr>
        <w:t xml:space="preserve"> </w:t>
      </w:r>
      <w:sdt>
        <w:sdtPr>
          <w:rPr>
            <w:rFonts w:ascii="Times New Roman" w:hAnsi="Times New Roman"/>
            <w:bCs/>
            <w:color w:val="000000"/>
            <w:sz w:val="28"/>
            <w:szCs w:val="28"/>
          </w:rPr>
          <w:tag w:val="MENDELEY_CITATION_v3_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"/>
          <w:id w:val="435104289"/>
          <w:placeholder>
            <w:docPart w:val="DefaultPlaceholder_-1854013440"/>
          </w:placeholder>
        </w:sdtPr>
        <w:sdtContent>
          <w:r w:rsidR="00E9599E" w:rsidRPr="006166CC">
            <w:rPr>
              <w:rFonts w:ascii="Times New Roman" w:hAnsi="Times New Roman"/>
              <w:bCs/>
              <w:color w:val="000000"/>
              <w:sz w:val="28"/>
              <w:szCs w:val="28"/>
            </w:rPr>
            <w:t>[200]</w:t>
          </w:r>
        </w:sdtContent>
      </w:sdt>
      <w:r w:rsidR="00F54148" w:rsidRPr="006166CC">
        <w:rPr>
          <w:rFonts w:ascii="Times New Roman" w:hAnsi="Times New Roman"/>
          <w:bCs/>
          <w:sz w:val="28"/>
          <w:szCs w:val="28"/>
        </w:rPr>
        <w:t>, но могут оказать необходимую поддержку классическим экспериментальным методам определения характеристик керамических изделий и обеспечить идентификацию структурных маркеров для отдельных случаев археологических и реконструктивных исследований.</w:t>
      </w:r>
    </w:p>
    <w:p w:rsidR="000B5DAB" w:rsidRPr="006166CC" w:rsidRDefault="000B5DAB" w:rsidP="006166CC">
      <w:pPr>
        <w:spacing w:after="0" w:line="240" w:lineRule="auto"/>
        <w:ind w:firstLine="709"/>
        <w:jc w:val="both"/>
        <w:rPr>
          <w:rFonts w:ascii="Times New Roman" w:hAnsi="Times New Roman"/>
          <w:b/>
          <w:sz w:val="28"/>
          <w:szCs w:val="28"/>
        </w:rPr>
      </w:pPr>
    </w:p>
    <w:p w:rsidR="00C822E3" w:rsidRPr="006166CC" w:rsidRDefault="00C822E3" w:rsidP="006166CC">
      <w:pPr>
        <w:spacing w:after="0" w:line="240" w:lineRule="auto"/>
        <w:ind w:firstLine="709"/>
        <w:jc w:val="both"/>
        <w:rPr>
          <w:rFonts w:ascii="Times New Roman" w:hAnsi="Times New Roman"/>
          <w:b/>
          <w:sz w:val="28"/>
          <w:szCs w:val="28"/>
        </w:rPr>
      </w:pPr>
      <w:r w:rsidRPr="006166CC">
        <w:rPr>
          <w:rFonts w:ascii="Times New Roman" w:hAnsi="Times New Roman"/>
          <w:b/>
          <w:sz w:val="28"/>
          <w:szCs w:val="28"/>
        </w:rPr>
        <w:t xml:space="preserve">Выводы к </w:t>
      </w:r>
      <w:r w:rsidR="006166CC">
        <w:rPr>
          <w:rFonts w:ascii="Times New Roman" w:hAnsi="Times New Roman"/>
          <w:b/>
          <w:sz w:val="28"/>
          <w:szCs w:val="28"/>
          <w:lang w:val="kk-KZ"/>
        </w:rPr>
        <w:t>разделу</w:t>
      </w:r>
      <w:r w:rsidRPr="006166CC">
        <w:rPr>
          <w:rFonts w:ascii="Times New Roman" w:hAnsi="Times New Roman"/>
          <w:b/>
          <w:sz w:val="28"/>
          <w:szCs w:val="28"/>
        </w:rPr>
        <w:t xml:space="preserve"> 3</w:t>
      </w:r>
    </w:p>
    <w:p w:rsidR="00042455" w:rsidRPr="006166CC" w:rsidRDefault="00CA5C78" w:rsidP="006166CC">
      <w:pPr>
        <w:spacing w:after="0" w:line="240" w:lineRule="auto"/>
        <w:ind w:firstLine="709"/>
        <w:jc w:val="both"/>
        <w:rPr>
          <w:rFonts w:ascii="Times New Roman" w:hAnsi="Times New Roman"/>
          <w:sz w:val="28"/>
          <w:szCs w:val="28"/>
        </w:rPr>
      </w:pPr>
      <w:r w:rsidRPr="006166CC">
        <w:rPr>
          <w:rFonts w:ascii="Times New Roman" w:hAnsi="Times New Roman"/>
          <w:sz w:val="28"/>
          <w:szCs w:val="28"/>
        </w:rPr>
        <w:t xml:space="preserve">В </w:t>
      </w:r>
      <w:r w:rsidR="006166CC">
        <w:rPr>
          <w:rFonts w:ascii="Times New Roman" w:hAnsi="Times New Roman"/>
          <w:sz w:val="28"/>
          <w:szCs w:val="28"/>
          <w:lang w:val="kk-KZ"/>
        </w:rPr>
        <w:t>разделе</w:t>
      </w:r>
      <w:r w:rsidRPr="006166CC">
        <w:rPr>
          <w:rFonts w:ascii="Times New Roman" w:hAnsi="Times New Roman"/>
          <w:sz w:val="28"/>
          <w:szCs w:val="28"/>
        </w:rPr>
        <w:t xml:space="preserve"> 3 представлены возможности метода нейтронной </w:t>
      </w:r>
      <w:r w:rsidR="007D0268" w:rsidRPr="006166CC">
        <w:rPr>
          <w:rFonts w:ascii="Times New Roman" w:hAnsi="Times New Roman"/>
          <w:sz w:val="28"/>
          <w:szCs w:val="28"/>
        </w:rPr>
        <w:t xml:space="preserve">дифракции </w:t>
      </w:r>
      <w:r w:rsidRPr="006166CC">
        <w:rPr>
          <w:rFonts w:ascii="Times New Roman" w:hAnsi="Times New Roman"/>
          <w:sz w:val="28"/>
          <w:szCs w:val="28"/>
        </w:rPr>
        <w:t xml:space="preserve">и томографии для исследования </w:t>
      </w:r>
      <w:r w:rsidR="007D0268" w:rsidRPr="006166CC">
        <w:rPr>
          <w:rFonts w:ascii="Times New Roman" w:hAnsi="Times New Roman"/>
          <w:sz w:val="28"/>
          <w:szCs w:val="28"/>
        </w:rPr>
        <w:t>внутренних структурных особенностей</w:t>
      </w:r>
      <w:r w:rsidRPr="006166CC">
        <w:rPr>
          <w:rFonts w:ascii="Times New Roman" w:hAnsi="Times New Roman"/>
          <w:sz w:val="28"/>
          <w:szCs w:val="28"/>
        </w:rPr>
        <w:t xml:space="preserve"> на микронном уровне </w:t>
      </w:r>
      <w:r w:rsidR="007D0268" w:rsidRPr="006166CC">
        <w:rPr>
          <w:rFonts w:ascii="Times New Roman" w:hAnsi="Times New Roman"/>
          <w:sz w:val="28"/>
          <w:szCs w:val="28"/>
        </w:rPr>
        <w:t>в керамических</w:t>
      </w:r>
      <w:r w:rsidRPr="006166CC">
        <w:rPr>
          <w:rFonts w:ascii="Times New Roman" w:hAnsi="Times New Roman"/>
          <w:sz w:val="28"/>
          <w:szCs w:val="28"/>
        </w:rPr>
        <w:t xml:space="preserve"> материалах. </w:t>
      </w:r>
      <w:r w:rsidR="003B2C72" w:rsidRPr="006166CC">
        <w:rPr>
          <w:rFonts w:ascii="Times New Roman" w:hAnsi="Times New Roman"/>
          <w:sz w:val="28"/>
          <w:szCs w:val="28"/>
        </w:rPr>
        <w:t>Эта глава сфокусирована на результаты тщательного анализа трехмерных объемных данных исследуемых</w:t>
      </w:r>
      <w:r w:rsidR="00042455" w:rsidRPr="006166CC">
        <w:rPr>
          <w:rFonts w:ascii="Times New Roman" w:hAnsi="Times New Roman"/>
          <w:sz w:val="28"/>
          <w:szCs w:val="28"/>
        </w:rPr>
        <w:t xml:space="preserve"> </w:t>
      </w:r>
      <w:r w:rsidR="003B2C72" w:rsidRPr="006166CC">
        <w:rPr>
          <w:rFonts w:ascii="Times New Roman" w:hAnsi="Times New Roman"/>
          <w:sz w:val="28"/>
          <w:szCs w:val="28"/>
        </w:rPr>
        <w:t>фрагментов керамики, а также на алгоритмах и методах получения</w:t>
      </w:r>
      <w:r w:rsidR="00042455" w:rsidRPr="006166CC">
        <w:rPr>
          <w:rFonts w:ascii="Times New Roman" w:hAnsi="Times New Roman"/>
          <w:sz w:val="28"/>
          <w:szCs w:val="28"/>
        </w:rPr>
        <w:t xml:space="preserve"> </w:t>
      </w:r>
      <w:r w:rsidR="003B2C72" w:rsidRPr="006166CC">
        <w:rPr>
          <w:rFonts w:ascii="Times New Roman" w:hAnsi="Times New Roman"/>
          <w:sz w:val="28"/>
          <w:szCs w:val="28"/>
        </w:rPr>
        <w:t>информации о пространственном распределении структурных</w:t>
      </w:r>
      <w:r w:rsidR="00042455" w:rsidRPr="006166CC">
        <w:rPr>
          <w:rFonts w:ascii="Times New Roman" w:hAnsi="Times New Roman"/>
          <w:sz w:val="28"/>
          <w:szCs w:val="28"/>
        </w:rPr>
        <w:t xml:space="preserve"> </w:t>
      </w:r>
      <w:r w:rsidR="003B2C72" w:rsidRPr="006166CC">
        <w:rPr>
          <w:rFonts w:ascii="Times New Roman" w:hAnsi="Times New Roman"/>
          <w:sz w:val="28"/>
          <w:szCs w:val="28"/>
        </w:rPr>
        <w:t>неоднородностей и ориентации зерен минералов.</w:t>
      </w:r>
    </w:p>
    <w:p w:rsidR="00CA5C78" w:rsidRPr="006166CC" w:rsidRDefault="00396E8A" w:rsidP="006166CC">
      <w:pPr>
        <w:spacing w:after="0" w:line="240" w:lineRule="auto"/>
        <w:ind w:firstLine="709"/>
        <w:jc w:val="both"/>
        <w:rPr>
          <w:rFonts w:ascii="Times New Roman" w:hAnsi="Times New Roman"/>
          <w:sz w:val="28"/>
          <w:szCs w:val="28"/>
        </w:rPr>
      </w:pPr>
      <w:r w:rsidRPr="006166CC">
        <w:rPr>
          <w:rFonts w:ascii="Times New Roman" w:hAnsi="Times New Roman"/>
          <w:sz w:val="28"/>
          <w:szCs w:val="28"/>
        </w:rPr>
        <w:t xml:space="preserve">Из данных нейтронной дифракции, нейтронной томографии и рамановской спектроскопии при изучении особенности строения </w:t>
      </w:r>
      <w:proofErr w:type="gramStart"/>
      <w:r w:rsidRPr="006166CC">
        <w:rPr>
          <w:rFonts w:ascii="Times New Roman" w:hAnsi="Times New Roman"/>
          <w:sz w:val="28"/>
          <w:szCs w:val="28"/>
        </w:rPr>
        <w:t xml:space="preserve">древних керамических фрагментов, относящихся к различным историческим эпохам древних культурных групп Казахстана </w:t>
      </w:r>
      <w:r w:rsidR="00CA5C78" w:rsidRPr="006166CC">
        <w:rPr>
          <w:rFonts w:ascii="Times New Roman" w:hAnsi="Times New Roman"/>
          <w:sz w:val="28"/>
          <w:szCs w:val="28"/>
        </w:rPr>
        <w:t>были</w:t>
      </w:r>
      <w:proofErr w:type="gramEnd"/>
      <w:r w:rsidR="00CA5C78" w:rsidRPr="006166CC">
        <w:rPr>
          <w:rFonts w:ascii="Times New Roman" w:hAnsi="Times New Roman"/>
          <w:sz w:val="28"/>
          <w:szCs w:val="28"/>
        </w:rPr>
        <w:t xml:space="preserve"> получены следующие результаты: </w:t>
      </w:r>
    </w:p>
    <w:p w:rsidR="00CA5C78" w:rsidRPr="006166CC" w:rsidRDefault="00747A0F" w:rsidP="006166CC">
      <w:pPr>
        <w:pStyle w:val="a6"/>
        <w:numPr>
          <w:ilvl w:val="0"/>
          <w:numId w:val="2"/>
        </w:numPr>
        <w:tabs>
          <w:tab w:val="left" w:pos="993"/>
        </w:tabs>
        <w:ind w:left="0" w:firstLine="709"/>
        <w:jc w:val="both"/>
        <w:rPr>
          <w:rFonts w:eastAsia="Calibri"/>
          <w:sz w:val="28"/>
          <w:szCs w:val="28"/>
        </w:rPr>
      </w:pPr>
      <w:bookmarkStart w:id="60" w:name="_Hlk169707507"/>
      <w:r w:rsidRPr="006166CC">
        <w:rPr>
          <w:sz w:val="28"/>
          <w:szCs w:val="28"/>
        </w:rPr>
        <w:t>Установлен фазовый состав</w:t>
      </w:r>
      <w:r w:rsidR="00FB357D" w:rsidRPr="006166CC">
        <w:rPr>
          <w:sz w:val="28"/>
          <w:szCs w:val="28"/>
        </w:rPr>
        <w:t xml:space="preserve"> фрагментов керамики</w:t>
      </w:r>
      <w:r w:rsidRPr="006166CC">
        <w:rPr>
          <w:sz w:val="28"/>
          <w:szCs w:val="28"/>
        </w:rPr>
        <w:t xml:space="preserve"> </w:t>
      </w:r>
      <w:r w:rsidR="00FB357D" w:rsidRPr="006166CC">
        <w:rPr>
          <w:sz w:val="28"/>
          <w:szCs w:val="28"/>
        </w:rPr>
        <w:t>методом нейтронной дифракции. Р</w:t>
      </w:r>
      <w:r w:rsidR="009C5EAA" w:rsidRPr="006166CC">
        <w:rPr>
          <w:sz w:val="28"/>
          <w:szCs w:val="28"/>
        </w:rPr>
        <w:t>ассчитаны параметры кристаллической решетки</w:t>
      </w:r>
      <w:r w:rsidR="00D90D8A" w:rsidRPr="006166CC">
        <w:rPr>
          <w:sz w:val="28"/>
          <w:szCs w:val="28"/>
        </w:rPr>
        <w:t xml:space="preserve"> и содержание </w:t>
      </w:r>
      <w:r w:rsidR="00FB357D" w:rsidRPr="006166CC">
        <w:rPr>
          <w:sz w:val="28"/>
          <w:szCs w:val="28"/>
        </w:rPr>
        <w:t>этих</w:t>
      </w:r>
      <w:r w:rsidR="00D90D8A" w:rsidRPr="006166CC">
        <w:rPr>
          <w:sz w:val="28"/>
          <w:szCs w:val="28"/>
        </w:rPr>
        <w:t xml:space="preserve"> фаз: кварца</w:t>
      </w:r>
      <w:r w:rsidR="00FE2F81" w:rsidRPr="006166CC">
        <w:rPr>
          <w:sz w:val="28"/>
          <w:szCs w:val="28"/>
        </w:rPr>
        <w:t xml:space="preserve"> (33-70%)</w:t>
      </w:r>
      <w:r w:rsidR="00D90D8A" w:rsidRPr="006166CC">
        <w:rPr>
          <w:sz w:val="28"/>
          <w:szCs w:val="28"/>
        </w:rPr>
        <w:t>, полевого шпата</w:t>
      </w:r>
      <w:r w:rsidR="00FE2F81" w:rsidRPr="006166CC">
        <w:rPr>
          <w:sz w:val="28"/>
          <w:szCs w:val="28"/>
        </w:rPr>
        <w:t xml:space="preserve"> (7-51%)</w:t>
      </w:r>
      <w:r w:rsidR="00D90D8A" w:rsidRPr="006166CC">
        <w:rPr>
          <w:sz w:val="28"/>
          <w:szCs w:val="28"/>
        </w:rPr>
        <w:t xml:space="preserve"> и слюды</w:t>
      </w:r>
      <w:r w:rsidR="00FE2F81" w:rsidRPr="006166CC">
        <w:rPr>
          <w:sz w:val="28"/>
          <w:szCs w:val="28"/>
        </w:rPr>
        <w:t xml:space="preserve"> (15-39</w:t>
      </w:r>
      <w:r w:rsidR="002B16A2" w:rsidRPr="006166CC">
        <w:rPr>
          <w:sz w:val="28"/>
          <w:szCs w:val="28"/>
        </w:rPr>
        <w:t>%</w:t>
      </w:r>
      <w:r w:rsidR="00FE2F81" w:rsidRPr="006166CC">
        <w:rPr>
          <w:sz w:val="28"/>
          <w:szCs w:val="28"/>
        </w:rPr>
        <w:t>)</w:t>
      </w:r>
      <w:r w:rsidR="00D90D8A" w:rsidRPr="006166CC">
        <w:rPr>
          <w:sz w:val="28"/>
          <w:szCs w:val="28"/>
        </w:rPr>
        <w:t xml:space="preserve">, как дополнительный добавок </w:t>
      </w:r>
      <w:r w:rsidR="008974A1" w:rsidRPr="006166CC">
        <w:rPr>
          <w:sz w:val="28"/>
          <w:szCs w:val="28"/>
        </w:rPr>
        <w:t>к керамической массе</w:t>
      </w:r>
      <w:r w:rsidR="00D90D8A" w:rsidRPr="006166CC">
        <w:rPr>
          <w:sz w:val="28"/>
          <w:szCs w:val="28"/>
        </w:rPr>
        <w:t>.</w:t>
      </w:r>
      <w:r w:rsidR="009C5EAA" w:rsidRPr="006166CC">
        <w:rPr>
          <w:sz w:val="28"/>
          <w:szCs w:val="28"/>
        </w:rPr>
        <w:t xml:space="preserve"> </w:t>
      </w:r>
    </w:p>
    <w:bookmarkEnd w:id="60"/>
    <w:p w:rsidR="00F64510" w:rsidRPr="006166CC" w:rsidRDefault="00FF4705" w:rsidP="006166CC">
      <w:pPr>
        <w:pStyle w:val="a6"/>
        <w:numPr>
          <w:ilvl w:val="0"/>
          <w:numId w:val="2"/>
        </w:numPr>
        <w:tabs>
          <w:tab w:val="left" w:pos="993"/>
        </w:tabs>
        <w:ind w:left="0" w:firstLine="709"/>
        <w:jc w:val="both"/>
        <w:rPr>
          <w:rFonts w:eastAsia="Calibri"/>
          <w:sz w:val="28"/>
          <w:szCs w:val="28"/>
        </w:rPr>
      </w:pPr>
      <w:r w:rsidRPr="006166CC">
        <w:rPr>
          <w:sz w:val="28"/>
          <w:szCs w:val="28"/>
        </w:rPr>
        <w:t>Методом рамановской спектроскопии установлены дополнительные фазы: графит, анатаз и кальцит</w:t>
      </w:r>
      <w:r w:rsidR="00272241" w:rsidRPr="006166CC">
        <w:rPr>
          <w:sz w:val="28"/>
          <w:szCs w:val="28"/>
        </w:rPr>
        <w:t xml:space="preserve"> в исследуемых керамиках</w:t>
      </w:r>
      <w:r w:rsidR="00F959BD" w:rsidRPr="006166CC">
        <w:rPr>
          <w:sz w:val="28"/>
          <w:szCs w:val="28"/>
        </w:rPr>
        <w:t>.</w:t>
      </w:r>
      <w:r w:rsidRPr="006166CC">
        <w:rPr>
          <w:sz w:val="28"/>
          <w:szCs w:val="28"/>
        </w:rPr>
        <w:t xml:space="preserve"> </w:t>
      </w:r>
    </w:p>
    <w:p w:rsidR="004E2C8C" w:rsidRPr="006166CC" w:rsidRDefault="004E2C8C" w:rsidP="006166CC">
      <w:pPr>
        <w:pStyle w:val="a6"/>
        <w:numPr>
          <w:ilvl w:val="0"/>
          <w:numId w:val="2"/>
        </w:numPr>
        <w:tabs>
          <w:tab w:val="left" w:pos="993"/>
        </w:tabs>
        <w:ind w:left="0" w:firstLine="709"/>
        <w:jc w:val="both"/>
        <w:rPr>
          <w:rFonts w:eastAsia="Calibri"/>
          <w:sz w:val="28"/>
          <w:szCs w:val="28"/>
        </w:rPr>
      </w:pPr>
      <w:r w:rsidRPr="006166CC">
        <w:rPr>
          <w:bCs/>
          <w:sz w:val="28"/>
          <w:szCs w:val="28"/>
          <w:shd w:val="clear" w:color="auto" w:fill="FFFFFF"/>
        </w:rPr>
        <w:t xml:space="preserve">По соотношению интенсивности рамановского дублета фазы </w:t>
      </w:r>
      <w:r w:rsidR="00272241" w:rsidRPr="006166CC">
        <w:rPr>
          <w:bCs/>
          <w:sz w:val="28"/>
          <w:szCs w:val="28"/>
          <w:shd w:val="clear" w:color="auto" w:fill="FFFFFF"/>
        </w:rPr>
        <w:t xml:space="preserve">углерода </w:t>
      </w:r>
      <w:r w:rsidRPr="006166CC">
        <w:rPr>
          <w:bCs/>
          <w:sz w:val="28"/>
          <w:szCs w:val="28"/>
          <w:shd w:val="clear" w:color="auto" w:fill="FFFFFF"/>
        </w:rPr>
        <w:t>был</w:t>
      </w:r>
      <w:r w:rsidR="00DC2EB2" w:rsidRPr="006166CC">
        <w:rPr>
          <w:bCs/>
          <w:sz w:val="28"/>
          <w:szCs w:val="28"/>
          <w:shd w:val="clear" w:color="auto" w:fill="FFFFFF"/>
        </w:rPr>
        <w:t>а</w:t>
      </w:r>
      <w:r w:rsidRPr="006166CC">
        <w:rPr>
          <w:bCs/>
          <w:sz w:val="28"/>
          <w:szCs w:val="28"/>
          <w:shd w:val="clear" w:color="auto" w:fill="FFFFFF"/>
        </w:rPr>
        <w:t xml:space="preserve"> оценен</w:t>
      </w:r>
      <w:r w:rsidR="00DC2EB2" w:rsidRPr="006166CC">
        <w:rPr>
          <w:bCs/>
          <w:sz w:val="28"/>
          <w:szCs w:val="28"/>
          <w:shd w:val="clear" w:color="auto" w:fill="FFFFFF"/>
        </w:rPr>
        <w:t>а</w:t>
      </w:r>
      <w:r w:rsidRPr="006166CC">
        <w:rPr>
          <w:bCs/>
          <w:sz w:val="28"/>
          <w:szCs w:val="28"/>
          <w:shd w:val="clear" w:color="auto" w:fill="FFFFFF"/>
        </w:rPr>
        <w:t xml:space="preserve"> температура отжига</w:t>
      </w:r>
      <w:r w:rsidR="00D371CC" w:rsidRPr="006166CC">
        <w:rPr>
          <w:bCs/>
          <w:sz w:val="28"/>
          <w:szCs w:val="28"/>
          <w:shd w:val="clear" w:color="auto" w:fill="FFFFFF"/>
        </w:rPr>
        <w:t xml:space="preserve"> и приблизительная датировка керамических образцов</w:t>
      </w:r>
      <w:r w:rsidR="00DC2EB2" w:rsidRPr="006166CC">
        <w:rPr>
          <w:bCs/>
          <w:sz w:val="28"/>
          <w:szCs w:val="28"/>
          <w:shd w:val="clear" w:color="auto" w:fill="FFFFFF"/>
        </w:rPr>
        <w:t>: керамика раннего железного века</w:t>
      </w:r>
      <w:r w:rsidR="00272241" w:rsidRPr="006166CC">
        <w:rPr>
          <w:bCs/>
          <w:sz w:val="28"/>
          <w:szCs w:val="28"/>
          <w:shd w:val="clear" w:color="auto" w:fill="FFFFFF"/>
        </w:rPr>
        <w:t xml:space="preserve"> </w:t>
      </w:r>
      <w:r w:rsidR="00DC2EB2" w:rsidRPr="006166CC">
        <w:rPr>
          <w:bCs/>
          <w:sz w:val="28"/>
          <w:szCs w:val="28"/>
          <w:shd w:val="clear" w:color="auto" w:fill="FFFFFF"/>
        </w:rPr>
        <w:t xml:space="preserve">и средневековья </w:t>
      </w:r>
      <w:r w:rsidR="00D371CC" w:rsidRPr="006166CC">
        <w:rPr>
          <w:bCs/>
          <w:sz w:val="28"/>
          <w:szCs w:val="28"/>
          <w:shd w:val="clear" w:color="auto" w:fill="FFFFFF"/>
        </w:rPr>
        <w:t xml:space="preserve">имеют высокую </w:t>
      </w:r>
      <w:r w:rsidR="00D371CC" w:rsidRPr="006166CC">
        <w:rPr>
          <w:bCs/>
          <w:sz w:val="28"/>
          <w:szCs w:val="28"/>
          <w:shd w:val="clear" w:color="auto" w:fill="FFFFFF"/>
        </w:rPr>
        <w:lastRenderedPageBreak/>
        <w:t>температуру отжига с 850</w:t>
      </w:r>
      <w:proofErr w:type="gramStart"/>
      <w:r w:rsidR="00D371CC" w:rsidRPr="006166CC">
        <w:rPr>
          <w:bCs/>
          <w:sz w:val="28"/>
          <w:szCs w:val="28"/>
          <w:shd w:val="clear" w:color="auto" w:fill="FFFFFF"/>
        </w:rPr>
        <w:t>ºС</w:t>
      </w:r>
      <w:proofErr w:type="gramEnd"/>
      <w:r w:rsidR="00D371CC" w:rsidRPr="006166CC">
        <w:rPr>
          <w:bCs/>
          <w:sz w:val="28"/>
          <w:szCs w:val="28"/>
          <w:shd w:val="clear" w:color="auto" w:fill="FFFFFF"/>
        </w:rPr>
        <w:t xml:space="preserve"> до 1000ºС, а фрагменты керамики бронзовых веков до 800ºС</w:t>
      </w:r>
      <w:r w:rsidR="00272241" w:rsidRPr="006166CC">
        <w:rPr>
          <w:bCs/>
          <w:sz w:val="28"/>
          <w:szCs w:val="28"/>
          <w:shd w:val="clear" w:color="auto" w:fill="FFFFFF"/>
        </w:rPr>
        <w:t xml:space="preserve">. </w:t>
      </w:r>
    </w:p>
    <w:p w:rsidR="00F64510" w:rsidRPr="006166CC" w:rsidRDefault="002A44E8" w:rsidP="006166CC">
      <w:pPr>
        <w:pStyle w:val="a6"/>
        <w:numPr>
          <w:ilvl w:val="0"/>
          <w:numId w:val="2"/>
        </w:numPr>
        <w:tabs>
          <w:tab w:val="left" w:pos="993"/>
        </w:tabs>
        <w:ind w:left="0" w:firstLine="709"/>
        <w:jc w:val="both"/>
        <w:rPr>
          <w:rFonts w:eastAsia="Calibri"/>
          <w:sz w:val="28"/>
          <w:szCs w:val="28"/>
        </w:rPr>
      </w:pPr>
      <w:r w:rsidRPr="006166CC">
        <w:rPr>
          <w:sz w:val="28"/>
          <w:szCs w:val="28"/>
        </w:rPr>
        <w:t>Предполагается, что высокий коэффициент ослабления нейтронов на поверхности образца №1 имеет химическую природу, причиной которой стало проникновения солей и соответствующих реагентов</w:t>
      </w:r>
      <w:r w:rsidR="00214907" w:rsidRPr="006166CC">
        <w:rPr>
          <w:sz w:val="28"/>
          <w:szCs w:val="28"/>
        </w:rPr>
        <w:t xml:space="preserve"> в керамику</w:t>
      </w:r>
      <w:r w:rsidRPr="006166CC">
        <w:rPr>
          <w:sz w:val="28"/>
          <w:szCs w:val="28"/>
        </w:rPr>
        <w:t xml:space="preserve"> при длительном взаимодействии обломка с почвой или воздухом.</w:t>
      </w:r>
    </w:p>
    <w:p w:rsidR="00F64510" w:rsidRPr="006166CC" w:rsidRDefault="00F64510" w:rsidP="006166CC">
      <w:pPr>
        <w:pStyle w:val="a6"/>
        <w:numPr>
          <w:ilvl w:val="0"/>
          <w:numId w:val="2"/>
        </w:numPr>
        <w:tabs>
          <w:tab w:val="left" w:pos="993"/>
        </w:tabs>
        <w:ind w:left="0" w:firstLine="709"/>
        <w:jc w:val="both"/>
        <w:rPr>
          <w:rFonts w:eastAsia="Calibri"/>
          <w:sz w:val="28"/>
          <w:szCs w:val="28"/>
        </w:rPr>
      </w:pPr>
      <w:r w:rsidRPr="006166CC">
        <w:rPr>
          <w:sz w:val="28"/>
          <w:szCs w:val="28"/>
        </w:rPr>
        <w:t>Было предположено, что области с высокими коэффициентами ослабления нейтронов связаны с присутствием в керамических образцах водородсодержащих органических веществ, скорее всего, проростков растений или помета домашних животных</w:t>
      </w:r>
      <w:r w:rsidR="00392AAB" w:rsidRPr="006166CC">
        <w:rPr>
          <w:sz w:val="28"/>
          <w:szCs w:val="28"/>
        </w:rPr>
        <w:t xml:space="preserve">, которые добавляли </w:t>
      </w:r>
      <w:proofErr w:type="gramStart"/>
      <w:r w:rsidR="00392AAB" w:rsidRPr="006166CC">
        <w:rPr>
          <w:sz w:val="28"/>
          <w:szCs w:val="28"/>
        </w:rPr>
        <w:t>для</w:t>
      </w:r>
      <w:proofErr w:type="gramEnd"/>
      <w:r w:rsidR="00392AAB" w:rsidRPr="006166CC">
        <w:rPr>
          <w:sz w:val="28"/>
          <w:szCs w:val="28"/>
        </w:rPr>
        <w:t xml:space="preserve"> </w:t>
      </w:r>
      <w:proofErr w:type="gramStart"/>
      <w:r w:rsidR="00392AAB" w:rsidRPr="006166CC">
        <w:rPr>
          <w:rFonts w:eastAsiaTheme="minorHAnsi"/>
          <w:sz w:val="28"/>
          <w:szCs w:val="28"/>
          <w:lang w:eastAsia="en-US"/>
        </w:rPr>
        <w:t>уменьшение</w:t>
      </w:r>
      <w:proofErr w:type="gramEnd"/>
      <w:r w:rsidR="00392AAB" w:rsidRPr="006166CC">
        <w:rPr>
          <w:rFonts w:eastAsiaTheme="minorHAnsi"/>
          <w:sz w:val="28"/>
          <w:szCs w:val="28"/>
          <w:lang w:eastAsia="en-US"/>
        </w:rPr>
        <w:t xml:space="preserve"> пористости,</w:t>
      </w:r>
      <w:r w:rsidR="00392AAB" w:rsidRPr="006166CC">
        <w:rPr>
          <w:sz w:val="28"/>
          <w:szCs w:val="28"/>
        </w:rPr>
        <w:t xml:space="preserve"> трещиноватости</w:t>
      </w:r>
      <w:r w:rsidRPr="006166CC">
        <w:rPr>
          <w:sz w:val="28"/>
          <w:szCs w:val="28"/>
        </w:rPr>
        <w:t xml:space="preserve">. </w:t>
      </w:r>
      <w:r w:rsidR="002C692B" w:rsidRPr="006166CC">
        <w:rPr>
          <w:sz w:val="28"/>
          <w:szCs w:val="28"/>
        </w:rPr>
        <w:t>П</w:t>
      </w:r>
      <w:r w:rsidRPr="006166CC">
        <w:rPr>
          <w:sz w:val="28"/>
          <w:szCs w:val="28"/>
        </w:rPr>
        <w:t>одтвержд</w:t>
      </w:r>
      <w:r w:rsidR="002C692B" w:rsidRPr="006166CC">
        <w:rPr>
          <w:sz w:val="28"/>
          <w:szCs w:val="28"/>
        </w:rPr>
        <w:t>ением может стать</w:t>
      </w:r>
      <w:r w:rsidRPr="006166CC">
        <w:rPr>
          <w:sz w:val="28"/>
          <w:szCs w:val="28"/>
        </w:rPr>
        <w:t xml:space="preserve"> </w:t>
      </w:r>
      <w:r w:rsidR="002C692B" w:rsidRPr="006166CC">
        <w:rPr>
          <w:sz w:val="28"/>
          <w:szCs w:val="28"/>
        </w:rPr>
        <w:t xml:space="preserve">обнаружением линии углерода </w:t>
      </w:r>
      <w:r w:rsidRPr="006166CC">
        <w:rPr>
          <w:sz w:val="28"/>
          <w:szCs w:val="28"/>
        </w:rPr>
        <w:t>рамановской спектроскопии</w:t>
      </w:r>
      <w:r w:rsidR="002C692B" w:rsidRPr="006166CC">
        <w:rPr>
          <w:sz w:val="28"/>
          <w:szCs w:val="28"/>
        </w:rPr>
        <w:t xml:space="preserve"> </w:t>
      </w:r>
      <w:r w:rsidRPr="006166CC">
        <w:rPr>
          <w:sz w:val="28"/>
          <w:szCs w:val="28"/>
        </w:rPr>
        <w:t>во всех исследованных образцах керамики</w:t>
      </w:r>
      <w:r w:rsidR="002C692B" w:rsidRPr="006166CC">
        <w:rPr>
          <w:sz w:val="28"/>
          <w:szCs w:val="28"/>
        </w:rPr>
        <w:t xml:space="preserve">, </w:t>
      </w:r>
      <w:proofErr w:type="gramStart"/>
      <w:r w:rsidRPr="006166CC">
        <w:rPr>
          <w:sz w:val="28"/>
          <w:szCs w:val="28"/>
        </w:rPr>
        <w:t>который</w:t>
      </w:r>
      <w:proofErr w:type="gramEnd"/>
      <w:r w:rsidR="002C692B" w:rsidRPr="006166CC">
        <w:rPr>
          <w:sz w:val="28"/>
          <w:szCs w:val="28"/>
        </w:rPr>
        <w:t xml:space="preserve"> </w:t>
      </w:r>
      <w:r w:rsidRPr="006166CC">
        <w:rPr>
          <w:sz w:val="28"/>
          <w:szCs w:val="28"/>
        </w:rPr>
        <w:t>мог образоваться только в результате сгорания органического вещества в процессе отжига.</w:t>
      </w:r>
    </w:p>
    <w:p w:rsidR="00303BFF" w:rsidRPr="006166CC" w:rsidRDefault="00596D78" w:rsidP="006166CC">
      <w:pPr>
        <w:pStyle w:val="a6"/>
        <w:numPr>
          <w:ilvl w:val="0"/>
          <w:numId w:val="2"/>
        </w:numPr>
        <w:tabs>
          <w:tab w:val="left" w:pos="993"/>
        </w:tabs>
        <w:ind w:left="0" w:firstLine="709"/>
        <w:jc w:val="both"/>
        <w:rPr>
          <w:rFonts w:eastAsia="Calibri"/>
          <w:sz w:val="28"/>
          <w:szCs w:val="28"/>
        </w:rPr>
      </w:pPr>
      <w:r w:rsidRPr="006166CC">
        <w:rPr>
          <w:rFonts w:eastAsia="Calibri"/>
          <w:sz w:val="28"/>
          <w:szCs w:val="28"/>
        </w:rPr>
        <w:t xml:space="preserve">Фрагмент </w:t>
      </w:r>
      <w:r w:rsidR="00CA2FC9" w:rsidRPr="006166CC">
        <w:rPr>
          <w:sz w:val="28"/>
          <w:szCs w:val="28"/>
        </w:rPr>
        <w:t>керамики</w:t>
      </w:r>
      <w:r w:rsidR="000001BD" w:rsidRPr="006166CC">
        <w:rPr>
          <w:sz w:val="28"/>
          <w:szCs w:val="28"/>
        </w:rPr>
        <w:t xml:space="preserve"> №5 из кургана Айнабулак </w:t>
      </w:r>
      <w:r w:rsidRPr="006166CC">
        <w:rPr>
          <w:sz w:val="28"/>
          <w:szCs w:val="28"/>
        </w:rPr>
        <w:t xml:space="preserve">отличается от остальных образцов </w:t>
      </w:r>
      <w:r w:rsidR="000001BD" w:rsidRPr="006166CC">
        <w:rPr>
          <w:sz w:val="28"/>
          <w:szCs w:val="28"/>
        </w:rPr>
        <w:t>относительно однородн</w:t>
      </w:r>
      <w:r w:rsidR="00BF70D7" w:rsidRPr="006166CC">
        <w:rPr>
          <w:sz w:val="28"/>
          <w:szCs w:val="28"/>
        </w:rPr>
        <w:t>ым</w:t>
      </w:r>
      <w:r w:rsidR="000001BD" w:rsidRPr="006166CC">
        <w:rPr>
          <w:sz w:val="28"/>
          <w:szCs w:val="28"/>
        </w:rPr>
        <w:t xml:space="preserve"> материал</w:t>
      </w:r>
      <w:r w:rsidR="00BF70D7" w:rsidRPr="006166CC">
        <w:rPr>
          <w:sz w:val="28"/>
          <w:szCs w:val="28"/>
        </w:rPr>
        <w:t>ом</w:t>
      </w:r>
      <w:r w:rsidR="000001BD" w:rsidRPr="006166CC">
        <w:rPr>
          <w:sz w:val="28"/>
          <w:szCs w:val="28"/>
        </w:rPr>
        <w:t xml:space="preserve"> основы (так как содержание кварца в этом образце выше всех 70%, а содержание слюды ниже 15%)</w:t>
      </w:r>
      <w:r w:rsidR="00272241" w:rsidRPr="006166CC">
        <w:rPr>
          <w:sz w:val="28"/>
          <w:szCs w:val="28"/>
        </w:rPr>
        <w:t xml:space="preserve"> </w:t>
      </w:r>
      <w:r w:rsidR="000001BD" w:rsidRPr="006166CC">
        <w:rPr>
          <w:sz w:val="28"/>
          <w:szCs w:val="28"/>
        </w:rPr>
        <w:t>и большое количество пор и разветвленных трещин</w:t>
      </w:r>
      <w:r w:rsidR="000F5AF8" w:rsidRPr="006166CC">
        <w:rPr>
          <w:sz w:val="28"/>
          <w:szCs w:val="28"/>
        </w:rPr>
        <w:t xml:space="preserve"> </w:t>
      </w:r>
      <w:r w:rsidR="000001BD" w:rsidRPr="006166CC">
        <w:rPr>
          <w:sz w:val="28"/>
          <w:szCs w:val="28"/>
        </w:rPr>
        <w:t>около 5%</w:t>
      </w:r>
      <w:r w:rsidR="00FB709E" w:rsidRPr="006166CC">
        <w:rPr>
          <w:sz w:val="28"/>
          <w:szCs w:val="28"/>
        </w:rPr>
        <w:t xml:space="preserve"> </w:t>
      </w:r>
      <w:r w:rsidR="007A6E72" w:rsidRPr="006166CC">
        <w:rPr>
          <w:sz w:val="28"/>
          <w:szCs w:val="28"/>
        </w:rPr>
        <w:t>(общий объем фрагмента 2177 мм</w:t>
      </w:r>
      <w:r w:rsidR="007A6E72" w:rsidRPr="006166CC">
        <w:rPr>
          <w:sz w:val="28"/>
          <w:szCs w:val="28"/>
          <w:vertAlign w:val="superscript"/>
        </w:rPr>
        <w:t>3</w:t>
      </w:r>
      <w:r w:rsidR="007A6E72" w:rsidRPr="006166CC">
        <w:rPr>
          <w:sz w:val="28"/>
          <w:szCs w:val="28"/>
        </w:rPr>
        <w:t>)</w:t>
      </w:r>
      <w:r w:rsidR="000001BD" w:rsidRPr="006166CC">
        <w:rPr>
          <w:sz w:val="28"/>
          <w:szCs w:val="28"/>
        </w:rPr>
        <w:t xml:space="preserve">. </w:t>
      </w:r>
      <w:r w:rsidR="00E64675" w:rsidRPr="006166CC">
        <w:rPr>
          <w:sz w:val="28"/>
          <w:szCs w:val="28"/>
        </w:rPr>
        <w:t>В</w:t>
      </w:r>
      <w:r w:rsidR="000001BD" w:rsidRPr="006166CC">
        <w:rPr>
          <w:sz w:val="28"/>
          <w:szCs w:val="28"/>
        </w:rPr>
        <w:t>ысокий коэффициент ослабления нейтронного пучка для данного образца, может свидетельствовать о наличии водородосодержащих групп и, соответственно, низкой температуре обжига</w:t>
      </w:r>
      <w:r w:rsidR="00E64675" w:rsidRPr="006166CC">
        <w:rPr>
          <w:sz w:val="28"/>
          <w:szCs w:val="28"/>
        </w:rPr>
        <w:t>.</w:t>
      </w:r>
    </w:p>
    <w:p w:rsidR="00303BFF" w:rsidRPr="006166CC" w:rsidRDefault="000F1584" w:rsidP="006166CC">
      <w:pPr>
        <w:pStyle w:val="a6"/>
        <w:numPr>
          <w:ilvl w:val="0"/>
          <w:numId w:val="2"/>
        </w:numPr>
        <w:tabs>
          <w:tab w:val="left" w:pos="993"/>
        </w:tabs>
        <w:ind w:left="0" w:firstLine="709"/>
        <w:jc w:val="both"/>
        <w:rPr>
          <w:rFonts w:eastAsia="Calibri"/>
          <w:sz w:val="28"/>
          <w:szCs w:val="28"/>
        </w:rPr>
      </w:pPr>
      <w:r w:rsidRPr="006166CC">
        <w:rPr>
          <w:rFonts w:eastAsia="Calibri"/>
          <w:sz w:val="28"/>
          <w:szCs w:val="28"/>
        </w:rPr>
        <w:t xml:space="preserve">Из срезов </w:t>
      </w:r>
      <w:r w:rsidRPr="006166CC">
        <w:rPr>
          <w:sz w:val="28"/>
          <w:szCs w:val="28"/>
        </w:rPr>
        <w:t>трехмерной модели фрагментов установлен</w:t>
      </w:r>
      <w:r w:rsidR="0051791B" w:rsidRPr="006166CC">
        <w:rPr>
          <w:sz w:val="28"/>
          <w:szCs w:val="28"/>
        </w:rPr>
        <w:t>ы</w:t>
      </w:r>
      <w:r w:rsidRPr="006166CC">
        <w:rPr>
          <w:sz w:val="28"/>
          <w:szCs w:val="28"/>
        </w:rPr>
        <w:t xml:space="preserve"> двухслойная</w:t>
      </w:r>
      <w:r w:rsidR="0051791B" w:rsidRPr="006166CC">
        <w:rPr>
          <w:sz w:val="28"/>
          <w:szCs w:val="28"/>
        </w:rPr>
        <w:t xml:space="preserve"> (фрагменты №6, 8, 10) </w:t>
      </w:r>
      <w:r w:rsidR="005056A9" w:rsidRPr="006166CC">
        <w:rPr>
          <w:sz w:val="28"/>
          <w:szCs w:val="28"/>
        </w:rPr>
        <w:t>и</w:t>
      </w:r>
      <w:r w:rsidR="0051791B" w:rsidRPr="006166CC">
        <w:rPr>
          <w:sz w:val="28"/>
          <w:szCs w:val="28"/>
        </w:rPr>
        <w:t xml:space="preserve"> трехслойная (№7 и 9) </w:t>
      </w:r>
      <w:r w:rsidRPr="006166CC">
        <w:rPr>
          <w:sz w:val="28"/>
          <w:szCs w:val="28"/>
        </w:rPr>
        <w:t>структуры</w:t>
      </w:r>
      <w:r w:rsidR="0051791B" w:rsidRPr="006166CC">
        <w:rPr>
          <w:sz w:val="28"/>
          <w:szCs w:val="28"/>
        </w:rPr>
        <w:t xml:space="preserve">, </w:t>
      </w:r>
      <w:r w:rsidR="00DC36A4" w:rsidRPr="006166CC">
        <w:rPr>
          <w:sz w:val="28"/>
          <w:szCs w:val="28"/>
        </w:rPr>
        <w:t xml:space="preserve">по </w:t>
      </w:r>
      <w:r w:rsidRPr="006166CC">
        <w:rPr>
          <w:sz w:val="28"/>
          <w:szCs w:val="28"/>
        </w:rPr>
        <w:t>коэффициент</w:t>
      </w:r>
      <w:r w:rsidR="00DC36A4" w:rsidRPr="006166CC">
        <w:rPr>
          <w:sz w:val="28"/>
          <w:szCs w:val="28"/>
        </w:rPr>
        <w:t>у</w:t>
      </w:r>
      <w:r w:rsidRPr="006166CC">
        <w:rPr>
          <w:sz w:val="28"/>
          <w:szCs w:val="28"/>
        </w:rPr>
        <w:t xml:space="preserve"> ослабления нейтронного</w:t>
      </w:r>
      <w:r w:rsidR="0051791B" w:rsidRPr="006166CC">
        <w:rPr>
          <w:sz w:val="28"/>
          <w:szCs w:val="28"/>
        </w:rPr>
        <w:t xml:space="preserve"> пучка</w:t>
      </w:r>
      <w:r w:rsidR="00DC36A4" w:rsidRPr="006166CC">
        <w:rPr>
          <w:sz w:val="28"/>
          <w:szCs w:val="28"/>
        </w:rPr>
        <w:t xml:space="preserve"> в слоях предположено короткое время отжига</w:t>
      </w:r>
      <w:r w:rsidR="0051791B" w:rsidRPr="006166CC">
        <w:rPr>
          <w:sz w:val="28"/>
          <w:szCs w:val="28"/>
        </w:rPr>
        <w:t>.</w:t>
      </w:r>
    </w:p>
    <w:p w:rsidR="008C5542" w:rsidRPr="006166CC" w:rsidRDefault="00481978" w:rsidP="006166CC">
      <w:pPr>
        <w:tabs>
          <w:tab w:val="left" w:pos="993"/>
        </w:tabs>
        <w:spacing w:after="0" w:line="240" w:lineRule="auto"/>
        <w:ind w:firstLine="709"/>
        <w:jc w:val="both"/>
        <w:rPr>
          <w:rFonts w:ascii="Times New Roman" w:hAnsi="Times New Roman"/>
          <w:sz w:val="28"/>
          <w:szCs w:val="28"/>
        </w:rPr>
      </w:pPr>
      <w:r w:rsidRPr="006166CC">
        <w:rPr>
          <w:rFonts w:ascii="Times New Roman" w:hAnsi="Times New Roman"/>
          <w:sz w:val="28"/>
          <w:szCs w:val="28"/>
        </w:rPr>
        <w:t>Из данных нейтронной дифракции, нейтронной томографии и рамановской спектроскопии при изучении особенности строения древних керамических фрагментов комплексов Асусай и Елеке Сазы были получены следующие результаты:</w:t>
      </w:r>
    </w:p>
    <w:p w:rsidR="00CC7921" w:rsidRPr="006166CC" w:rsidRDefault="004822CE" w:rsidP="006166CC">
      <w:pPr>
        <w:pStyle w:val="a6"/>
        <w:numPr>
          <w:ilvl w:val="0"/>
          <w:numId w:val="24"/>
        </w:numPr>
        <w:tabs>
          <w:tab w:val="left" w:pos="993"/>
        </w:tabs>
        <w:autoSpaceDE w:val="0"/>
        <w:autoSpaceDN w:val="0"/>
        <w:adjustRightInd w:val="0"/>
        <w:ind w:left="0" w:firstLine="709"/>
        <w:jc w:val="both"/>
        <w:rPr>
          <w:sz w:val="28"/>
          <w:szCs w:val="28"/>
        </w:rPr>
      </w:pPr>
      <w:r w:rsidRPr="006166CC">
        <w:rPr>
          <w:sz w:val="28"/>
          <w:szCs w:val="28"/>
        </w:rPr>
        <w:t xml:space="preserve">Помимо фаз кварца и полевого шпата во всех образцах были обнаружены фазы Mg-кальцита с ромбоэдрической кристаллической структурой R3 ̅c и параметрами решетки a = 4.916(2) Å и c = 16.824(3) Å, содержанием от 2.3 до 5.6%.  </w:t>
      </w:r>
    </w:p>
    <w:p w:rsidR="004D0C33" w:rsidRPr="006166CC" w:rsidRDefault="00454506" w:rsidP="006166CC">
      <w:pPr>
        <w:pStyle w:val="a6"/>
        <w:numPr>
          <w:ilvl w:val="0"/>
          <w:numId w:val="24"/>
        </w:numPr>
        <w:tabs>
          <w:tab w:val="left" w:pos="993"/>
        </w:tabs>
        <w:autoSpaceDE w:val="0"/>
        <w:autoSpaceDN w:val="0"/>
        <w:adjustRightInd w:val="0"/>
        <w:ind w:left="0" w:firstLine="709"/>
        <w:jc w:val="both"/>
        <w:rPr>
          <w:sz w:val="28"/>
          <w:szCs w:val="28"/>
        </w:rPr>
      </w:pPr>
      <w:r w:rsidRPr="006166CC">
        <w:rPr>
          <w:sz w:val="28"/>
          <w:szCs w:val="28"/>
        </w:rPr>
        <w:t>Установлено,</w:t>
      </w:r>
      <w:r w:rsidRPr="006166CC">
        <w:rPr>
          <w:bCs/>
          <w:sz w:val="28"/>
          <w:szCs w:val="28"/>
          <w:shd w:val="clear" w:color="auto" w:fill="FFFFFF"/>
        </w:rPr>
        <w:t xml:space="preserve"> относительное расположение дуплета полевого шпата образцов S_4 и S_6 имеют немного другое положение дуплета по сравнению с другими </w:t>
      </w:r>
      <w:proofErr w:type="gramStart"/>
      <w:r w:rsidRPr="006166CC">
        <w:rPr>
          <w:bCs/>
          <w:sz w:val="28"/>
          <w:szCs w:val="28"/>
          <w:shd w:val="clear" w:color="auto" w:fill="FFFFFF"/>
        </w:rPr>
        <w:t>образцами</w:t>
      </w:r>
      <w:proofErr w:type="gramEnd"/>
      <w:r w:rsidRPr="006166CC">
        <w:rPr>
          <w:bCs/>
          <w:sz w:val="28"/>
          <w:szCs w:val="28"/>
          <w:shd w:val="clear" w:color="auto" w:fill="FFFFFF"/>
        </w:rPr>
        <w:t xml:space="preserve"> и </w:t>
      </w:r>
      <w:r w:rsidRPr="006166CC">
        <w:rPr>
          <w:sz w:val="28"/>
          <w:szCs w:val="28"/>
        </w:rPr>
        <w:t>характеризуется высоким содержанием (до 80%) альбита, тогда как остальные образцы содержат минералы, богатые ортоклазом.</w:t>
      </w:r>
    </w:p>
    <w:p w:rsidR="00C10D3A" w:rsidRPr="006166CC" w:rsidRDefault="00E77D8F" w:rsidP="006166CC">
      <w:pPr>
        <w:pStyle w:val="a6"/>
        <w:numPr>
          <w:ilvl w:val="0"/>
          <w:numId w:val="24"/>
        </w:numPr>
        <w:tabs>
          <w:tab w:val="left" w:pos="993"/>
        </w:tabs>
        <w:autoSpaceDE w:val="0"/>
        <w:autoSpaceDN w:val="0"/>
        <w:adjustRightInd w:val="0"/>
        <w:ind w:left="0" w:firstLine="709"/>
        <w:jc w:val="both"/>
        <w:rPr>
          <w:sz w:val="28"/>
          <w:szCs w:val="28"/>
        </w:rPr>
      </w:pPr>
      <w:proofErr w:type="gramStart"/>
      <w:r w:rsidRPr="006166CC">
        <w:rPr>
          <w:sz w:val="28"/>
          <w:szCs w:val="28"/>
        </w:rPr>
        <w:t xml:space="preserve">Из данных нейтронной томографии был рассчитаны объемы зерен образцов: в S_1 </w:t>
      </w:r>
      <w:r w:rsidR="00CC7921" w:rsidRPr="006166CC">
        <w:rPr>
          <w:sz w:val="28"/>
          <w:szCs w:val="28"/>
        </w:rPr>
        <w:t xml:space="preserve">больший </w:t>
      </w:r>
      <w:r w:rsidRPr="006166CC">
        <w:rPr>
          <w:sz w:val="28"/>
          <w:szCs w:val="28"/>
        </w:rPr>
        <w:t xml:space="preserve">диаметр </w:t>
      </w:r>
      <w:r w:rsidR="00CC7921" w:rsidRPr="006166CC">
        <w:rPr>
          <w:sz w:val="28"/>
          <w:szCs w:val="28"/>
        </w:rPr>
        <w:t>составляет 3,19(1) мм, а суммарный объем всех зерен 12,14(5) мм</w:t>
      </w:r>
      <w:r w:rsidR="00CC7921" w:rsidRPr="006166CC">
        <w:rPr>
          <w:sz w:val="28"/>
          <w:szCs w:val="28"/>
          <w:vertAlign w:val="superscript"/>
        </w:rPr>
        <w:t>3</w:t>
      </w:r>
      <w:r w:rsidRPr="006166CC">
        <w:rPr>
          <w:sz w:val="28"/>
          <w:szCs w:val="28"/>
        </w:rPr>
        <w:t>, э</w:t>
      </w:r>
      <w:r w:rsidR="00CC7921" w:rsidRPr="006166CC">
        <w:rPr>
          <w:sz w:val="28"/>
          <w:szCs w:val="28"/>
        </w:rPr>
        <w:t>то соответствует 0,95% от общего объема образца S_1</w:t>
      </w:r>
      <w:r w:rsidRPr="006166CC">
        <w:rPr>
          <w:sz w:val="28"/>
          <w:szCs w:val="28"/>
        </w:rPr>
        <w:t>, в S_2 общий объем силикатных включений составляет ~ 8 мм</w:t>
      </w:r>
      <w:r w:rsidRPr="006166CC">
        <w:rPr>
          <w:sz w:val="28"/>
          <w:szCs w:val="28"/>
          <w:vertAlign w:val="superscript"/>
        </w:rPr>
        <w:t>3</w:t>
      </w:r>
      <w:r w:rsidRPr="006166CC">
        <w:rPr>
          <w:sz w:val="28"/>
          <w:szCs w:val="28"/>
        </w:rPr>
        <w:t xml:space="preserve"> или около 0,43%</w:t>
      </w:r>
      <w:r w:rsidR="005E4AFD" w:rsidRPr="006166CC">
        <w:rPr>
          <w:sz w:val="28"/>
          <w:szCs w:val="28"/>
        </w:rPr>
        <w:t xml:space="preserve">, в </w:t>
      </w:r>
      <w:r w:rsidRPr="006166CC">
        <w:rPr>
          <w:sz w:val="28"/>
          <w:szCs w:val="28"/>
        </w:rPr>
        <w:t xml:space="preserve">S_3 составляет около </w:t>
      </w:r>
      <w:r w:rsidRPr="006166CC">
        <w:rPr>
          <w:sz w:val="28"/>
          <w:szCs w:val="28"/>
        </w:rPr>
        <w:sym w:font="Symbol" w:char="F07E"/>
      </w:r>
      <w:r w:rsidRPr="006166CC">
        <w:rPr>
          <w:sz w:val="28"/>
          <w:szCs w:val="28"/>
        </w:rPr>
        <w:t>7 мм</w:t>
      </w:r>
      <w:r w:rsidRPr="006166CC">
        <w:rPr>
          <w:sz w:val="28"/>
          <w:szCs w:val="28"/>
          <w:vertAlign w:val="superscript"/>
        </w:rPr>
        <w:t>3</w:t>
      </w:r>
      <w:r w:rsidRPr="006166CC">
        <w:rPr>
          <w:sz w:val="28"/>
          <w:szCs w:val="28"/>
        </w:rPr>
        <w:t>, что соответствует 0,23% от общего</w:t>
      </w:r>
      <w:proofErr w:type="gramEnd"/>
      <w:r w:rsidRPr="006166CC">
        <w:rPr>
          <w:sz w:val="28"/>
          <w:szCs w:val="28"/>
        </w:rPr>
        <w:t xml:space="preserve"> объема образца. </w:t>
      </w:r>
      <w:r w:rsidR="00CC7921" w:rsidRPr="006166CC">
        <w:rPr>
          <w:sz w:val="28"/>
          <w:szCs w:val="28"/>
        </w:rPr>
        <w:t xml:space="preserve"> </w:t>
      </w:r>
    </w:p>
    <w:p w:rsidR="002B72E5" w:rsidRPr="006166CC" w:rsidRDefault="00C10D3A" w:rsidP="006166CC">
      <w:pPr>
        <w:pStyle w:val="a6"/>
        <w:numPr>
          <w:ilvl w:val="0"/>
          <w:numId w:val="24"/>
        </w:numPr>
        <w:tabs>
          <w:tab w:val="left" w:pos="993"/>
        </w:tabs>
        <w:autoSpaceDE w:val="0"/>
        <w:autoSpaceDN w:val="0"/>
        <w:adjustRightInd w:val="0"/>
        <w:ind w:left="0" w:firstLine="709"/>
        <w:jc w:val="both"/>
        <w:rPr>
          <w:sz w:val="28"/>
          <w:szCs w:val="28"/>
        </w:rPr>
      </w:pPr>
      <w:r w:rsidRPr="006166CC">
        <w:rPr>
          <w:sz w:val="28"/>
          <w:szCs w:val="28"/>
        </w:rPr>
        <w:lastRenderedPageBreak/>
        <w:t xml:space="preserve">Керамические фрагменты </w:t>
      </w:r>
      <w:r w:rsidRPr="006166CC">
        <w:rPr>
          <w:sz w:val="28"/>
          <w:szCs w:val="28"/>
          <w:lang w:val="en-US"/>
        </w:rPr>
        <w:t>S</w:t>
      </w:r>
      <w:r w:rsidRPr="006166CC">
        <w:rPr>
          <w:sz w:val="28"/>
          <w:szCs w:val="28"/>
        </w:rPr>
        <w:t xml:space="preserve">_4, </w:t>
      </w:r>
      <w:r w:rsidRPr="006166CC">
        <w:rPr>
          <w:sz w:val="28"/>
          <w:szCs w:val="28"/>
          <w:lang w:val="en-US"/>
        </w:rPr>
        <w:t>S</w:t>
      </w:r>
      <w:r w:rsidRPr="006166CC">
        <w:rPr>
          <w:sz w:val="28"/>
          <w:szCs w:val="28"/>
        </w:rPr>
        <w:t xml:space="preserve">_5, </w:t>
      </w:r>
      <w:r w:rsidRPr="006166CC">
        <w:rPr>
          <w:sz w:val="28"/>
          <w:szCs w:val="28"/>
          <w:lang w:val="en-US"/>
        </w:rPr>
        <w:t>S</w:t>
      </w:r>
      <w:r w:rsidRPr="006166CC">
        <w:rPr>
          <w:sz w:val="28"/>
          <w:szCs w:val="28"/>
        </w:rPr>
        <w:t xml:space="preserve">_6 и </w:t>
      </w:r>
      <w:r w:rsidRPr="006166CC">
        <w:rPr>
          <w:sz w:val="28"/>
          <w:szCs w:val="28"/>
          <w:lang w:val="en-US"/>
        </w:rPr>
        <w:t>S</w:t>
      </w:r>
      <w:r w:rsidRPr="006166CC">
        <w:rPr>
          <w:sz w:val="28"/>
          <w:szCs w:val="28"/>
        </w:rPr>
        <w:t>_7 периода раннего железного века характеризуются низким содержанием силикатных зерен</w:t>
      </w:r>
      <w:r w:rsidR="00BE1C01" w:rsidRPr="006166CC">
        <w:rPr>
          <w:sz w:val="28"/>
          <w:szCs w:val="28"/>
        </w:rPr>
        <w:t xml:space="preserve"> по сравнению с керамикой из средневековья </w:t>
      </w:r>
      <w:r w:rsidR="00BE1C01" w:rsidRPr="006166CC">
        <w:rPr>
          <w:sz w:val="28"/>
          <w:szCs w:val="28"/>
          <w:lang w:val="en-US"/>
        </w:rPr>
        <w:t>S</w:t>
      </w:r>
      <w:r w:rsidR="00BE1C01" w:rsidRPr="006166CC">
        <w:rPr>
          <w:sz w:val="28"/>
          <w:szCs w:val="28"/>
        </w:rPr>
        <w:t xml:space="preserve">_1, </w:t>
      </w:r>
      <w:r w:rsidR="00BE1C01" w:rsidRPr="006166CC">
        <w:rPr>
          <w:sz w:val="28"/>
          <w:szCs w:val="28"/>
          <w:lang w:val="en-US"/>
        </w:rPr>
        <w:t>S</w:t>
      </w:r>
      <w:r w:rsidR="00BE1C01" w:rsidRPr="006166CC">
        <w:rPr>
          <w:sz w:val="28"/>
          <w:szCs w:val="28"/>
        </w:rPr>
        <w:t xml:space="preserve">_2, </w:t>
      </w:r>
      <w:r w:rsidR="00BE1C01" w:rsidRPr="006166CC">
        <w:rPr>
          <w:sz w:val="28"/>
          <w:szCs w:val="28"/>
          <w:lang w:val="en-US"/>
        </w:rPr>
        <w:t>S</w:t>
      </w:r>
      <w:r w:rsidR="00BE1C01" w:rsidRPr="006166CC">
        <w:rPr>
          <w:sz w:val="28"/>
          <w:szCs w:val="28"/>
        </w:rPr>
        <w:t>_3</w:t>
      </w:r>
      <w:r w:rsidRPr="006166CC">
        <w:rPr>
          <w:sz w:val="28"/>
          <w:szCs w:val="28"/>
        </w:rPr>
        <w:t xml:space="preserve">. </w:t>
      </w:r>
    </w:p>
    <w:p w:rsidR="006168C1" w:rsidRPr="006166CC" w:rsidRDefault="002B72E5" w:rsidP="006166CC">
      <w:pPr>
        <w:pStyle w:val="a6"/>
        <w:numPr>
          <w:ilvl w:val="0"/>
          <w:numId w:val="24"/>
        </w:numPr>
        <w:tabs>
          <w:tab w:val="left" w:pos="993"/>
        </w:tabs>
        <w:autoSpaceDE w:val="0"/>
        <w:autoSpaceDN w:val="0"/>
        <w:adjustRightInd w:val="0"/>
        <w:ind w:left="0" w:firstLine="709"/>
        <w:jc w:val="both"/>
        <w:rPr>
          <w:sz w:val="28"/>
          <w:szCs w:val="28"/>
        </w:rPr>
      </w:pPr>
      <w:r w:rsidRPr="006166CC">
        <w:rPr>
          <w:sz w:val="28"/>
          <w:szCs w:val="28"/>
        </w:rPr>
        <w:t xml:space="preserve">Фрагмент </w:t>
      </w:r>
      <w:r w:rsidR="00C10D3A" w:rsidRPr="006166CC">
        <w:rPr>
          <w:sz w:val="28"/>
          <w:szCs w:val="28"/>
        </w:rPr>
        <w:t>S_7</w:t>
      </w:r>
      <w:r w:rsidRPr="006166CC">
        <w:rPr>
          <w:sz w:val="28"/>
          <w:szCs w:val="28"/>
        </w:rPr>
        <w:t xml:space="preserve"> отличается меньшим количеством пор, трещин</w:t>
      </w:r>
      <w:r w:rsidR="004D58A1">
        <w:rPr>
          <w:sz w:val="28"/>
          <w:szCs w:val="28"/>
        </w:rPr>
        <w:t xml:space="preserve"> </w:t>
      </w:r>
      <w:r w:rsidRPr="006166CC">
        <w:rPr>
          <w:sz w:val="28"/>
          <w:szCs w:val="28"/>
        </w:rPr>
        <w:t>(1.21</w:t>
      </w:r>
      <w:r w:rsidR="004D58A1">
        <w:rPr>
          <w:sz w:val="28"/>
          <w:szCs w:val="28"/>
        </w:rPr>
        <w:t> </w:t>
      </w:r>
      <w:r w:rsidRPr="006166CC">
        <w:rPr>
          <w:sz w:val="28"/>
          <w:szCs w:val="28"/>
        </w:rPr>
        <w:t>мм</w:t>
      </w:r>
      <w:r w:rsidRPr="006166CC">
        <w:rPr>
          <w:sz w:val="28"/>
          <w:szCs w:val="28"/>
          <w:vertAlign w:val="superscript"/>
        </w:rPr>
        <w:t>3</w:t>
      </w:r>
      <w:r w:rsidRPr="006166CC">
        <w:rPr>
          <w:sz w:val="28"/>
          <w:szCs w:val="28"/>
        </w:rPr>
        <w:t>) и включения (2.36</w:t>
      </w:r>
      <w:r w:rsidR="00023655">
        <w:rPr>
          <w:sz w:val="28"/>
          <w:szCs w:val="28"/>
        </w:rPr>
        <w:t xml:space="preserve"> </w:t>
      </w:r>
      <w:r w:rsidRPr="006166CC">
        <w:rPr>
          <w:sz w:val="28"/>
          <w:szCs w:val="28"/>
        </w:rPr>
        <w:t>мм</w:t>
      </w:r>
      <w:r w:rsidRPr="006166CC">
        <w:rPr>
          <w:sz w:val="28"/>
          <w:szCs w:val="28"/>
          <w:vertAlign w:val="superscript"/>
        </w:rPr>
        <w:t>3</w:t>
      </w:r>
      <w:r w:rsidRPr="006166CC">
        <w:rPr>
          <w:sz w:val="28"/>
          <w:szCs w:val="28"/>
        </w:rPr>
        <w:t>)</w:t>
      </w:r>
      <w:r w:rsidR="00C10D3A" w:rsidRPr="006166CC">
        <w:rPr>
          <w:sz w:val="28"/>
          <w:szCs w:val="28"/>
        </w:rPr>
        <w:t>.</w:t>
      </w:r>
    </w:p>
    <w:p w:rsidR="006168C1" w:rsidRPr="006166CC" w:rsidRDefault="006168C1" w:rsidP="006166CC">
      <w:pPr>
        <w:autoSpaceDE w:val="0"/>
        <w:autoSpaceDN w:val="0"/>
        <w:adjustRightInd w:val="0"/>
        <w:spacing w:after="0" w:line="240" w:lineRule="auto"/>
        <w:ind w:firstLine="709"/>
        <w:jc w:val="both"/>
        <w:rPr>
          <w:rFonts w:ascii="Times New Roman" w:hAnsi="Times New Roman"/>
          <w:sz w:val="28"/>
          <w:szCs w:val="28"/>
        </w:rPr>
      </w:pPr>
      <w:r w:rsidRPr="006166CC">
        <w:rPr>
          <w:rFonts w:ascii="Times New Roman" w:hAnsi="Times New Roman"/>
          <w:sz w:val="28"/>
          <w:szCs w:val="28"/>
        </w:rPr>
        <w:t>Из данных нейтронной дифракции, нейтронной томографии и рамановской спектроскопии при изучении особенности строения древних керамических фрагментов района Добруджа были получены следующие результаты:</w:t>
      </w:r>
    </w:p>
    <w:p w:rsidR="00DF5AEF" w:rsidRPr="006166CC" w:rsidRDefault="00DF5AEF" w:rsidP="006166CC">
      <w:pPr>
        <w:pStyle w:val="a6"/>
        <w:numPr>
          <w:ilvl w:val="0"/>
          <w:numId w:val="25"/>
        </w:numPr>
        <w:tabs>
          <w:tab w:val="left" w:pos="851"/>
          <w:tab w:val="left" w:pos="993"/>
        </w:tabs>
        <w:autoSpaceDE w:val="0"/>
        <w:autoSpaceDN w:val="0"/>
        <w:adjustRightInd w:val="0"/>
        <w:ind w:left="0" w:firstLine="709"/>
        <w:jc w:val="both"/>
        <w:rPr>
          <w:sz w:val="28"/>
          <w:szCs w:val="28"/>
        </w:rPr>
      </w:pPr>
      <w:r w:rsidRPr="006166CC">
        <w:rPr>
          <w:sz w:val="28"/>
          <w:szCs w:val="28"/>
        </w:rPr>
        <w:t xml:space="preserve">Нейтронной дифракцией были </w:t>
      </w:r>
      <w:r w:rsidR="003B3B42" w:rsidRPr="006166CC">
        <w:rPr>
          <w:sz w:val="28"/>
          <w:szCs w:val="28"/>
        </w:rPr>
        <w:t>определены</w:t>
      </w:r>
      <w:r w:rsidRPr="006166CC">
        <w:rPr>
          <w:sz w:val="28"/>
          <w:szCs w:val="28"/>
        </w:rPr>
        <w:t xml:space="preserve"> фазовый состав и его содержание в исследуемых фрагментах керамики, такие как кварц, полевой шпат, слюда, кальцит и даже каолин с содержанием 46.6%. </w:t>
      </w:r>
    </w:p>
    <w:p w:rsidR="00420413" w:rsidRPr="006166CC" w:rsidRDefault="00420413" w:rsidP="006166CC">
      <w:pPr>
        <w:pStyle w:val="a6"/>
        <w:numPr>
          <w:ilvl w:val="0"/>
          <w:numId w:val="25"/>
        </w:numPr>
        <w:tabs>
          <w:tab w:val="left" w:pos="851"/>
          <w:tab w:val="left" w:pos="993"/>
        </w:tabs>
        <w:autoSpaceDE w:val="0"/>
        <w:autoSpaceDN w:val="0"/>
        <w:adjustRightInd w:val="0"/>
        <w:ind w:left="0" w:firstLine="709"/>
        <w:jc w:val="both"/>
        <w:rPr>
          <w:sz w:val="28"/>
          <w:szCs w:val="28"/>
        </w:rPr>
      </w:pPr>
      <w:r w:rsidRPr="006166CC">
        <w:rPr>
          <w:bCs/>
          <w:sz w:val="28"/>
          <w:szCs w:val="28"/>
          <w:shd w:val="clear" w:color="auto" w:fill="FFFFFF"/>
        </w:rPr>
        <w:t>Получены дополнительные данные о фазовом составе керамических образцов методом рамановской спектроскопии. Наблюдались линии фаз: гематита, анатаза, корунда.</w:t>
      </w:r>
    </w:p>
    <w:p w:rsidR="00420413" w:rsidRPr="006166CC" w:rsidRDefault="00EC5DDC" w:rsidP="006166CC">
      <w:pPr>
        <w:pStyle w:val="a6"/>
        <w:numPr>
          <w:ilvl w:val="0"/>
          <w:numId w:val="25"/>
        </w:numPr>
        <w:tabs>
          <w:tab w:val="left" w:pos="851"/>
          <w:tab w:val="left" w:pos="993"/>
        </w:tabs>
        <w:autoSpaceDE w:val="0"/>
        <w:autoSpaceDN w:val="0"/>
        <w:adjustRightInd w:val="0"/>
        <w:ind w:left="0" w:firstLine="709"/>
        <w:jc w:val="both"/>
        <w:rPr>
          <w:sz w:val="28"/>
          <w:szCs w:val="28"/>
        </w:rPr>
      </w:pPr>
      <w:r w:rsidRPr="006166CC">
        <w:rPr>
          <w:bCs/>
          <w:sz w:val="28"/>
          <w:szCs w:val="28"/>
          <w:shd w:val="clear" w:color="auto" w:fill="FFFFFF"/>
        </w:rPr>
        <w:t xml:space="preserve">В образцах керамики </w:t>
      </w:r>
      <w:r w:rsidRPr="006166CC">
        <w:rPr>
          <w:bCs/>
          <w:sz w:val="28"/>
          <w:szCs w:val="28"/>
          <w:shd w:val="clear" w:color="auto" w:fill="FFFFFF"/>
          <w:lang w:val="en-US"/>
        </w:rPr>
        <w:t>S</w:t>
      </w:r>
      <w:r w:rsidRPr="006166CC">
        <w:rPr>
          <w:bCs/>
          <w:sz w:val="28"/>
          <w:szCs w:val="28"/>
          <w:shd w:val="clear" w:color="auto" w:fill="FFFFFF"/>
        </w:rPr>
        <w:t xml:space="preserve">_1, </w:t>
      </w:r>
      <w:r w:rsidRPr="006166CC">
        <w:rPr>
          <w:bCs/>
          <w:sz w:val="28"/>
          <w:szCs w:val="28"/>
          <w:shd w:val="clear" w:color="auto" w:fill="FFFFFF"/>
          <w:lang w:val="en-US"/>
        </w:rPr>
        <w:t>S</w:t>
      </w:r>
      <w:r w:rsidRPr="006166CC">
        <w:rPr>
          <w:bCs/>
          <w:sz w:val="28"/>
          <w:szCs w:val="28"/>
          <w:shd w:val="clear" w:color="auto" w:fill="FFFFFF"/>
        </w:rPr>
        <w:t xml:space="preserve">_2, </w:t>
      </w:r>
      <w:r w:rsidRPr="006166CC">
        <w:rPr>
          <w:bCs/>
          <w:sz w:val="28"/>
          <w:szCs w:val="28"/>
          <w:shd w:val="clear" w:color="auto" w:fill="FFFFFF"/>
          <w:lang w:val="en-US"/>
        </w:rPr>
        <w:t>S</w:t>
      </w:r>
      <w:r w:rsidRPr="006166CC">
        <w:rPr>
          <w:bCs/>
          <w:sz w:val="28"/>
          <w:szCs w:val="28"/>
          <w:shd w:val="clear" w:color="auto" w:fill="FFFFFF"/>
        </w:rPr>
        <w:t xml:space="preserve">_3, </w:t>
      </w:r>
      <w:r w:rsidRPr="006166CC">
        <w:rPr>
          <w:bCs/>
          <w:sz w:val="28"/>
          <w:szCs w:val="28"/>
          <w:shd w:val="clear" w:color="auto" w:fill="FFFFFF"/>
          <w:lang w:val="en-US"/>
        </w:rPr>
        <w:t>S</w:t>
      </w:r>
      <w:r w:rsidRPr="006166CC">
        <w:rPr>
          <w:bCs/>
          <w:sz w:val="28"/>
          <w:szCs w:val="28"/>
          <w:shd w:val="clear" w:color="auto" w:fill="FFFFFF"/>
        </w:rPr>
        <w:t xml:space="preserve">_4, </w:t>
      </w:r>
      <w:r w:rsidRPr="006166CC">
        <w:rPr>
          <w:bCs/>
          <w:sz w:val="28"/>
          <w:szCs w:val="28"/>
          <w:shd w:val="clear" w:color="auto" w:fill="FFFFFF"/>
          <w:lang w:val="en-US"/>
        </w:rPr>
        <w:t>S</w:t>
      </w:r>
      <w:r w:rsidRPr="006166CC">
        <w:rPr>
          <w:bCs/>
          <w:sz w:val="28"/>
          <w:szCs w:val="28"/>
          <w:shd w:val="clear" w:color="auto" w:fill="FFFFFF"/>
        </w:rPr>
        <w:t xml:space="preserve">_21, </w:t>
      </w:r>
      <w:r w:rsidRPr="006166CC">
        <w:rPr>
          <w:bCs/>
          <w:sz w:val="28"/>
          <w:szCs w:val="28"/>
          <w:shd w:val="clear" w:color="auto" w:fill="FFFFFF"/>
          <w:lang w:val="en-US"/>
        </w:rPr>
        <w:t>S</w:t>
      </w:r>
      <w:r w:rsidRPr="006166CC">
        <w:rPr>
          <w:bCs/>
          <w:sz w:val="28"/>
          <w:szCs w:val="28"/>
          <w:shd w:val="clear" w:color="auto" w:fill="FFFFFF"/>
        </w:rPr>
        <w:t xml:space="preserve">_22 и </w:t>
      </w:r>
      <w:r w:rsidRPr="006166CC">
        <w:rPr>
          <w:bCs/>
          <w:sz w:val="28"/>
          <w:szCs w:val="28"/>
          <w:shd w:val="clear" w:color="auto" w:fill="FFFFFF"/>
          <w:lang w:val="en-US"/>
        </w:rPr>
        <w:t>S</w:t>
      </w:r>
      <w:r w:rsidRPr="006166CC">
        <w:rPr>
          <w:bCs/>
          <w:sz w:val="28"/>
          <w:szCs w:val="28"/>
          <w:shd w:val="clear" w:color="auto" w:fill="FFFFFF"/>
        </w:rPr>
        <w:t>_23 б</w:t>
      </w:r>
      <w:r w:rsidR="00420413" w:rsidRPr="006166CC">
        <w:rPr>
          <w:sz w:val="28"/>
          <w:szCs w:val="28"/>
        </w:rPr>
        <w:t>ыл</w:t>
      </w:r>
      <w:r w:rsidRPr="006166CC">
        <w:rPr>
          <w:sz w:val="28"/>
          <w:szCs w:val="28"/>
        </w:rPr>
        <w:t>а</w:t>
      </w:r>
      <w:r w:rsidR="00420413" w:rsidRPr="006166CC">
        <w:rPr>
          <w:sz w:val="28"/>
          <w:szCs w:val="28"/>
        </w:rPr>
        <w:t xml:space="preserve"> обнаружен</w:t>
      </w:r>
      <w:r w:rsidRPr="006166CC">
        <w:rPr>
          <w:sz w:val="28"/>
          <w:szCs w:val="28"/>
        </w:rPr>
        <w:t>а</w:t>
      </w:r>
      <w:r w:rsidR="00420413" w:rsidRPr="006166CC">
        <w:rPr>
          <w:sz w:val="28"/>
          <w:szCs w:val="28"/>
        </w:rPr>
        <w:t xml:space="preserve"> </w:t>
      </w:r>
      <w:r w:rsidRPr="006166CC">
        <w:rPr>
          <w:sz w:val="28"/>
          <w:szCs w:val="28"/>
        </w:rPr>
        <w:t xml:space="preserve">фаза </w:t>
      </w:r>
      <w:r w:rsidRPr="006166CC">
        <w:rPr>
          <w:bCs/>
          <w:sz w:val="28"/>
          <w:szCs w:val="28"/>
          <w:shd w:val="clear" w:color="auto" w:fill="FFFFFF"/>
        </w:rPr>
        <w:t xml:space="preserve">оксида свинца </w:t>
      </w:r>
      <w:r w:rsidRPr="006166CC">
        <w:rPr>
          <w:bCs/>
          <w:sz w:val="28"/>
          <w:szCs w:val="28"/>
          <w:shd w:val="clear" w:color="auto" w:fill="FFFFFF"/>
          <w:lang w:val="en-US"/>
        </w:rPr>
        <w:t>PbO</w:t>
      </w:r>
      <w:r w:rsidR="00DF2313" w:rsidRPr="006166CC">
        <w:rPr>
          <w:sz w:val="28"/>
          <w:szCs w:val="28"/>
        </w:rPr>
        <w:t>,</w:t>
      </w:r>
      <w:r w:rsidR="00420413" w:rsidRPr="006166CC">
        <w:rPr>
          <w:bCs/>
          <w:sz w:val="28"/>
          <w:szCs w:val="28"/>
          <w:shd w:val="clear" w:color="auto" w:fill="FFFFFF"/>
        </w:rPr>
        <w:t xml:space="preserve"> связанная с глазурью керамики</w:t>
      </w:r>
      <w:r w:rsidR="00157F0C" w:rsidRPr="006166CC">
        <w:rPr>
          <w:bCs/>
          <w:sz w:val="28"/>
          <w:szCs w:val="28"/>
          <w:shd w:val="clear" w:color="auto" w:fill="FFFFFF"/>
        </w:rPr>
        <w:t xml:space="preserve"> оливково-зеленого цвета</w:t>
      </w:r>
      <w:r w:rsidRPr="006166CC">
        <w:rPr>
          <w:sz w:val="28"/>
          <w:szCs w:val="28"/>
        </w:rPr>
        <w:t>.</w:t>
      </w:r>
    </w:p>
    <w:p w:rsidR="00307C43" w:rsidRPr="006166CC" w:rsidRDefault="00F024BF" w:rsidP="006166CC">
      <w:pPr>
        <w:pStyle w:val="a6"/>
        <w:numPr>
          <w:ilvl w:val="0"/>
          <w:numId w:val="25"/>
        </w:numPr>
        <w:tabs>
          <w:tab w:val="left" w:pos="851"/>
          <w:tab w:val="left" w:pos="993"/>
        </w:tabs>
        <w:autoSpaceDE w:val="0"/>
        <w:autoSpaceDN w:val="0"/>
        <w:adjustRightInd w:val="0"/>
        <w:ind w:left="0" w:firstLine="709"/>
        <w:jc w:val="both"/>
        <w:rPr>
          <w:sz w:val="28"/>
          <w:szCs w:val="28"/>
        </w:rPr>
      </w:pPr>
      <w:r w:rsidRPr="006166CC">
        <w:rPr>
          <w:sz w:val="28"/>
          <w:szCs w:val="28"/>
        </w:rPr>
        <w:t>Обнаружены несколько крупных зерен в</w:t>
      </w:r>
      <w:r w:rsidR="00307C43" w:rsidRPr="006166CC">
        <w:rPr>
          <w:sz w:val="28"/>
          <w:szCs w:val="28"/>
        </w:rPr>
        <w:t xml:space="preserve"> объеме образцов </w:t>
      </w:r>
      <w:r w:rsidR="00307C43" w:rsidRPr="006166CC">
        <w:rPr>
          <w:sz w:val="28"/>
          <w:szCs w:val="28"/>
          <w:lang w:val="en-US"/>
        </w:rPr>
        <w:t>S</w:t>
      </w:r>
      <w:r w:rsidR="00307C43" w:rsidRPr="006166CC">
        <w:rPr>
          <w:sz w:val="28"/>
          <w:szCs w:val="28"/>
        </w:rPr>
        <w:t xml:space="preserve">_14, </w:t>
      </w:r>
      <w:r w:rsidR="00307C43" w:rsidRPr="006166CC">
        <w:rPr>
          <w:sz w:val="28"/>
          <w:szCs w:val="28"/>
          <w:lang w:val="en-US"/>
        </w:rPr>
        <w:t>S</w:t>
      </w:r>
      <w:r w:rsidR="00307C43" w:rsidRPr="006166CC">
        <w:rPr>
          <w:sz w:val="28"/>
          <w:szCs w:val="28"/>
        </w:rPr>
        <w:t xml:space="preserve">_17, </w:t>
      </w:r>
      <w:r w:rsidR="00307C43" w:rsidRPr="006166CC">
        <w:rPr>
          <w:sz w:val="28"/>
          <w:szCs w:val="28"/>
          <w:lang w:val="en-US"/>
        </w:rPr>
        <w:t>S</w:t>
      </w:r>
      <w:r w:rsidR="00307C43" w:rsidRPr="006166CC">
        <w:rPr>
          <w:sz w:val="28"/>
          <w:szCs w:val="28"/>
        </w:rPr>
        <w:t xml:space="preserve">_18, </w:t>
      </w:r>
      <w:r w:rsidR="00307C43" w:rsidRPr="006166CC">
        <w:rPr>
          <w:sz w:val="28"/>
          <w:szCs w:val="28"/>
          <w:lang w:val="en-US"/>
        </w:rPr>
        <w:t>S</w:t>
      </w:r>
      <w:r w:rsidR="00307C43" w:rsidRPr="006166CC">
        <w:rPr>
          <w:sz w:val="28"/>
          <w:szCs w:val="28"/>
        </w:rPr>
        <w:t xml:space="preserve">_19 и </w:t>
      </w:r>
      <w:r w:rsidR="00307C43" w:rsidRPr="006166CC">
        <w:rPr>
          <w:sz w:val="28"/>
          <w:szCs w:val="28"/>
          <w:lang w:val="en-US"/>
        </w:rPr>
        <w:t>S</w:t>
      </w:r>
      <w:r w:rsidR="00307C43" w:rsidRPr="006166CC">
        <w:rPr>
          <w:sz w:val="28"/>
          <w:szCs w:val="28"/>
        </w:rPr>
        <w:t xml:space="preserve">_22 с высоким поглощением нейтронов. </w:t>
      </w:r>
      <w:r w:rsidRPr="006166CC">
        <w:rPr>
          <w:sz w:val="28"/>
          <w:szCs w:val="28"/>
        </w:rPr>
        <w:t>П</w:t>
      </w:r>
      <w:r w:rsidR="00307C43" w:rsidRPr="006166CC">
        <w:rPr>
          <w:sz w:val="28"/>
          <w:szCs w:val="28"/>
        </w:rPr>
        <w:t>редполагае</w:t>
      </w:r>
      <w:r w:rsidRPr="006166CC">
        <w:rPr>
          <w:sz w:val="28"/>
          <w:szCs w:val="28"/>
        </w:rPr>
        <w:t>тся</w:t>
      </w:r>
      <w:r w:rsidR="00307C43" w:rsidRPr="006166CC">
        <w:rPr>
          <w:sz w:val="28"/>
          <w:szCs w:val="28"/>
        </w:rPr>
        <w:t>, что зерна могут быть связаны с присутствием минералов кальцита</w:t>
      </w:r>
      <w:r w:rsidRPr="006166CC">
        <w:rPr>
          <w:sz w:val="28"/>
          <w:szCs w:val="28"/>
        </w:rPr>
        <w:t>.</w:t>
      </w:r>
    </w:p>
    <w:p w:rsidR="00307C43" w:rsidRPr="006166CC" w:rsidRDefault="00CD0169" w:rsidP="006166CC">
      <w:pPr>
        <w:pStyle w:val="a6"/>
        <w:numPr>
          <w:ilvl w:val="0"/>
          <w:numId w:val="25"/>
        </w:numPr>
        <w:tabs>
          <w:tab w:val="left" w:pos="851"/>
          <w:tab w:val="left" w:pos="993"/>
        </w:tabs>
        <w:autoSpaceDE w:val="0"/>
        <w:autoSpaceDN w:val="0"/>
        <w:adjustRightInd w:val="0"/>
        <w:ind w:left="0" w:firstLine="709"/>
        <w:jc w:val="both"/>
        <w:rPr>
          <w:sz w:val="28"/>
          <w:szCs w:val="28"/>
        </w:rPr>
      </w:pPr>
      <w:r w:rsidRPr="006166CC">
        <w:rPr>
          <w:sz w:val="28"/>
          <w:szCs w:val="28"/>
        </w:rPr>
        <w:t xml:space="preserve">По данным нейтронной томографии установлено, что образцы с наличием фаз кальцита в составе имеют неравномерное распределение, а с отсутствием кальцита образцы S_9 и S_10 имеют достаточно равномерное пространственное распределение. </w:t>
      </w:r>
    </w:p>
    <w:p w:rsidR="00917788" w:rsidRPr="006166CC" w:rsidRDefault="00307C43" w:rsidP="006166CC">
      <w:pPr>
        <w:pStyle w:val="a6"/>
        <w:numPr>
          <w:ilvl w:val="0"/>
          <w:numId w:val="25"/>
        </w:numPr>
        <w:tabs>
          <w:tab w:val="left" w:pos="851"/>
          <w:tab w:val="left" w:pos="993"/>
        </w:tabs>
        <w:ind w:left="0" w:firstLine="709"/>
        <w:jc w:val="both"/>
        <w:rPr>
          <w:rFonts w:eastAsia="Calibri"/>
          <w:sz w:val="28"/>
          <w:szCs w:val="28"/>
        </w:rPr>
      </w:pPr>
      <w:r w:rsidRPr="006166CC">
        <w:rPr>
          <w:sz w:val="28"/>
          <w:szCs w:val="28"/>
        </w:rPr>
        <w:t xml:space="preserve">Обнаружено неравномерное распределение нейтронов внутри объема керамического фрагмента </w:t>
      </w:r>
      <w:r w:rsidRPr="006166CC">
        <w:rPr>
          <w:sz w:val="28"/>
          <w:szCs w:val="28"/>
          <w:lang w:val="en-US"/>
        </w:rPr>
        <w:t>S</w:t>
      </w:r>
      <w:r w:rsidRPr="006166CC">
        <w:rPr>
          <w:sz w:val="28"/>
          <w:szCs w:val="28"/>
        </w:rPr>
        <w:t>_1. Хорошо виден участок с покрытием глазури. Эти области соответствуют более высокому коэффициенту затухания нейтронов по сравнению с таковым в сырой глинистой матрице.</w:t>
      </w:r>
      <w:r w:rsidR="00917788" w:rsidRPr="006166CC">
        <w:rPr>
          <w:sz w:val="28"/>
          <w:szCs w:val="28"/>
        </w:rPr>
        <w:t xml:space="preserve"> </w:t>
      </w:r>
    </w:p>
    <w:p w:rsidR="00307C43" w:rsidRPr="006166CC" w:rsidRDefault="00917788" w:rsidP="006166CC">
      <w:pPr>
        <w:pStyle w:val="a6"/>
        <w:numPr>
          <w:ilvl w:val="0"/>
          <w:numId w:val="25"/>
        </w:numPr>
        <w:tabs>
          <w:tab w:val="left" w:pos="851"/>
          <w:tab w:val="left" w:pos="993"/>
        </w:tabs>
        <w:ind w:left="0" w:firstLine="709"/>
        <w:jc w:val="both"/>
        <w:rPr>
          <w:rFonts w:eastAsia="Calibri"/>
          <w:sz w:val="28"/>
          <w:szCs w:val="28"/>
        </w:rPr>
      </w:pPr>
      <w:r w:rsidRPr="006166CC">
        <w:rPr>
          <w:sz w:val="28"/>
          <w:szCs w:val="28"/>
        </w:rPr>
        <w:t>Крупные зерна или образования внутри объема керамических фрагментов были связаны с источником песка на побережье.</w:t>
      </w:r>
    </w:p>
    <w:p w:rsidR="00CA5C78" w:rsidRPr="006166CC" w:rsidRDefault="00CA5C78" w:rsidP="006166CC">
      <w:pPr>
        <w:spacing w:after="0" w:line="240" w:lineRule="auto"/>
        <w:ind w:firstLine="709"/>
        <w:jc w:val="both"/>
        <w:rPr>
          <w:rFonts w:ascii="Times New Roman" w:hAnsi="Times New Roman"/>
          <w:sz w:val="28"/>
          <w:szCs w:val="28"/>
        </w:rPr>
      </w:pPr>
      <w:r w:rsidRPr="006166CC">
        <w:rPr>
          <w:rFonts w:ascii="Times New Roman" w:hAnsi="Times New Roman"/>
          <w:sz w:val="28"/>
          <w:szCs w:val="28"/>
        </w:rPr>
        <w:t>Впервые продемонстрированы возможности применения метод</w:t>
      </w:r>
      <w:r w:rsidR="00236FAF" w:rsidRPr="006166CC">
        <w:rPr>
          <w:rFonts w:ascii="Times New Roman" w:hAnsi="Times New Roman"/>
          <w:sz w:val="28"/>
          <w:szCs w:val="28"/>
        </w:rPr>
        <w:t>ов</w:t>
      </w:r>
      <w:r w:rsidRPr="006166CC">
        <w:rPr>
          <w:rFonts w:ascii="Times New Roman" w:hAnsi="Times New Roman"/>
          <w:sz w:val="28"/>
          <w:szCs w:val="28"/>
        </w:rPr>
        <w:t xml:space="preserve"> нейтронной </w:t>
      </w:r>
      <w:r w:rsidR="00236FAF" w:rsidRPr="006166CC">
        <w:rPr>
          <w:rFonts w:ascii="Times New Roman" w:hAnsi="Times New Roman"/>
          <w:sz w:val="28"/>
          <w:szCs w:val="28"/>
        </w:rPr>
        <w:t>томографии и дифракции</w:t>
      </w:r>
      <w:r w:rsidRPr="006166CC">
        <w:rPr>
          <w:rFonts w:ascii="Times New Roman" w:hAnsi="Times New Roman"/>
          <w:sz w:val="28"/>
          <w:szCs w:val="28"/>
        </w:rPr>
        <w:t xml:space="preserve"> в </w:t>
      </w:r>
      <w:r w:rsidR="00236FAF" w:rsidRPr="006166CC">
        <w:rPr>
          <w:rFonts w:ascii="Times New Roman" w:hAnsi="Times New Roman"/>
          <w:sz w:val="28"/>
          <w:szCs w:val="28"/>
        </w:rPr>
        <w:t>систематических исследованиях византийской керамики района Добруджа, Румыния.</w:t>
      </w:r>
      <w:r w:rsidRPr="006166CC">
        <w:rPr>
          <w:rFonts w:ascii="Times New Roman" w:hAnsi="Times New Roman"/>
          <w:sz w:val="28"/>
          <w:szCs w:val="28"/>
        </w:rPr>
        <w:t xml:space="preserve"> </w:t>
      </w:r>
      <w:r w:rsidR="00364837" w:rsidRPr="006166CC">
        <w:rPr>
          <w:rFonts w:ascii="Times New Roman" w:hAnsi="Times New Roman"/>
          <w:sz w:val="28"/>
          <w:szCs w:val="28"/>
        </w:rPr>
        <w:t xml:space="preserve">С помощью полученных статистических данных можно сделать </w:t>
      </w:r>
      <w:r w:rsidRPr="006166CC">
        <w:rPr>
          <w:rFonts w:ascii="Times New Roman" w:hAnsi="Times New Roman"/>
          <w:sz w:val="28"/>
          <w:szCs w:val="28"/>
        </w:rPr>
        <w:t>следующие выводы:</w:t>
      </w:r>
    </w:p>
    <w:p w:rsidR="00CA5C78" w:rsidRPr="006166CC" w:rsidRDefault="003C6630" w:rsidP="006166CC">
      <w:pPr>
        <w:pStyle w:val="a6"/>
        <w:numPr>
          <w:ilvl w:val="0"/>
          <w:numId w:val="26"/>
        </w:numPr>
        <w:tabs>
          <w:tab w:val="left" w:pos="993"/>
        </w:tabs>
        <w:ind w:left="0" w:firstLine="709"/>
        <w:jc w:val="both"/>
        <w:rPr>
          <w:rStyle w:val="jlqj4b"/>
          <w:rFonts w:eastAsia="Calibri"/>
          <w:sz w:val="28"/>
          <w:szCs w:val="28"/>
        </w:rPr>
      </w:pPr>
      <w:r w:rsidRPr="006166CC">
        <w:rPr>
          <w:sz w:val="28"/>
          <w:szCs w:val="28"/>
        </w:rPr>
        <w:t xml:space="preserve">Были установлены несколько групп, которые образовались по количеству кальцита </w:t>
      </w:r>
      <w:r w:rsidR="004344D5" w:rsidRPr="006166CC">
        <w:rPr>
          <w:sz w:val="28"/>
          <w:szCs w:val="28"/>
        </w:rPr>
        <w:t xml:space="preserve">и кварца </w:t>
      </w:r>
      <w:r w:rsidRPr="006166CC">
        <w:rPr>
          <w:sz w:val="28"/>
          <w:szCs w:val="28"/>
        </w:rPr>
        <w:t xml:space="preserve">в исследуемых фрагментах керамики: </w:t>
      </w:r>
      <w:r w:rsidR="004344D5" w:rsidRPr="006166CC">
        <w:rPr>
          <w:sz w:val="28"/>
          <w:szCs w:val="28"/>
        </w:rPr>
        <w:t>группа образцов с содержанием кварца от 10 до 40%</w:t>
      </w:r>
      <w:r w:rsidRPr="006166CC">
        <w:rPr>
          <w:sz w:val="28"/>
          <w:szCs w:val="28"/>
        </w:rPr>
        <w:t xml:space="preserve">, </w:t>
      </w:r>
      <w:r w:rsidR="004344D5" w:rsidRPr="006166CC">
        <w:rPr>
          <w:sz w:val="28"/>
          <w:szCs w:val="28"/>
        </w:rPr>
        <w:t>группа с содержанием в диапазоне 60-100%</w:t>
      </w:r>
      <w:r w:rsidRPr="006166CC">
        <w:rPr>
          <w:sz w:val="28"/>
          <w:szCs w:val="28"/>
        </w:rPr>
        <w:t xml:space="preserve">, также </w:t>
      </w:r>
      <w:r w:rsidR="004344D5" w:rsidRPr="006166CC">
        <w:rPr>
          <w:sz w:val="28"/>
          <w:szCs w:val="28"/>
        </w:rPr>
        <w:t xml:space="preserve">образцы керамики с низким содержанием кальцита – до 15% и с высоким – от 40 до 90%. </w:t>
      </w:r>
    </w:p>
    <w:p w:rsidR="004344D5" w:rsidRPr="006166CC" w:rsidRDefault="003B3B42" w:rsidP="006166CC">
      <w:pPr>
        <w:pStyle w:val="a6"/>
        <w:numPr>
          <w:ilvl w:val="0"/>
          <w:numId w:val="26"/>
        </w:numPr>
        <w:tabs>
          <w:tab w:val="left" w:pos="993"/>
        </w:tabs>
        <w:ind w:left="0" w:firstLine="709"/>
        <w:jc w:val="both"/>
        <w:rPr>
          <w:rFonts w:eastAsia="Calibri"/>
          <w:sz w:val="28"/>
          <w:szCs w:val="28"/>
        </w:rPr>
      </w:pPr>
      <w:proofErr w:type="gramStart"/>
      <w:r w:rsidRPr="006166CC">
        <w:rPr>
          <w:bCs/>
          <w:sz w:val="28"/>
          <w:szCs w:val="28"/>
        </w:rPr>
        <w:t xml:space="preserve">По </w:t>
      </w:r>
      <w:r w:rsidR="004344D5" w:rsidRPr="006166CC">
        <w:rPr>
          <w:bCs/>
          <w:sz w:val="28"/>
          <w:szCs w:val="28"/>
        </w:rPr>
        <w:t>содержание</w:t>
      </w:r>
      <w:r w:rsidRPr="006166CC">
        <w:rPr>
          <w:bCs/>
          <w:sz w:val="28"/>
          <w:szCs w:val="28"/>
        </w:rPr>
        <w:t>ю</w:t>
      </w:r>
      <w:r w:rsidR="004344D5" w:rsidRPr="006166CC">
        <w:rPr>
          <w:bCs/>
          <w:sz w:val="28"/>
          <w:szCs w:val="28"/>
        </w:rPr>
        <w:t xml:space="preserve"> слюды и кварца</w:t>
      </w:r>
      <w:r w:rsidRPr="006166CC">
        <w:rPr>
          <w:bCs/>
          <w:sz w:val="28"/>
          <w:szCs w:val="28"/>
        </w:rPr>
        <w:t xml:space="preserve"> установлены 3 группы фрагментов керамики: с содержанием </w:t>
      </w:r>
      <w:r w:rsidR="004344D5" w:rsidRPr="006166CC">
        <w:rPr>
          <w:bCs/>
          <w:sz w:val="28"/>
          <w:szCs w:val="28"/>
        </w:rPr>
        <w:t>менее 30%</w:t>
      </w:r>
      <w:r w:rsidRPr="006166CC">
        <w:rPr>
          <w:bCs/>
          <w:sz w:val="28"/>
          <w:szCs w:val="28"/>
        </w:rPr>
        <w:t xml:space="preserve"> (фрагменты</w:t>
      </w:r>
      <w:r w:rsidR="004344D5" w:rsidRPr="006166CC">
        <w:rPr>
          <w:bCs/>
          <w:sz w:val="28"/>
          <w:szCs w:val="28"/>
        </w:rPr>
        <w:t xml:space="preserve"> с мелкими зернами кальцита и мелкими порами или пустотами</w:t>
      </w:r>
      <w:r w:rsidRPr="006166CC">
        <w:rPr>
          <w:bCs/>
          <w:sz w:val="28"/>
          <w:szCs w:val="28"/>
        </w:rPr>
        <w:t>),</w:t>
      </w:r>
      <w:r w:rsidR="004344D5" w:rsidRPr="006166CC">
        <w:rPr>
          <w:bCs/>
          <w:sz w:val="28"/>
          <w:szCs w:val="28"/>
        </w:rPr>
        <w:t xml:space="preserve"> </w:t>
      </w:r>
      <w:bookmarkStart w:id="61" w:name="_Hlk169710970"/>
      <w:r w:rsidR="004344D5" w:rsidRPr="006166CC">
        <w:rPr>
          <w:bCs/>
          <w:sz w:val="28"/>
          <w:szCs w:val="28"/>
        </w:rPr>
        <w:t xml:space="preserve">с </w:t>
      </w:r>
      <w:r w:rsidRPr="006166CC">
        <w:rPr>
          <w:bCs/>
          <w:sz w:val="28"/>
          <w:szCs w:val="28"/>
        </w:rPr>
        <w:t xml:space="preserve">высоким </w:t>
      </w:r>
      <w:r w:rsidR="004344D5" w:rsidRPr="006166CC">
        <w:rPr>
          <w:bCs/>
          <w:sz w:val="28"/>
          <w:szCs w:val="28"/>
        </w:rPr>
        <w:t>содержанием слюды</w:t>
      </w:r>
      <w:r w:rsidRPr="006166CC">
        <w:rPr>
          <w:bCs/>
          <w:sz w:val="28"/>
          <w:szCs w:val="28"/>
        </w:rPr>
        <w:t xml:space="preserve"> от 25% </w:t>
      </w:r>
      <w:r w:rsidR="004344D5" w:rsidRPr="006166CC">
        <w:rPr>
          <w:bCs/>
          <w:sz w:val="28"/>
          <w:szCs w:val="28"/>
        </w:rPr>
        <w:t>и низким содержанием кварца</w:t>
      </w:r>
      <w:r w:rsidRPr="006166CC">
        <w:rPr>
          <w:bCs/>
          <w:sz w:val="28"/>
          <w:szCs w:val="28"/>
        </w:rPr>
        <w:t xml:space="preserve"> до 20%</w:t>
      </w:r>
      <w:r w:rsidR="004344D5" w:rsidRPr="006166CC">
        <w:rPr>
          <w:bCs/>
          <w:sz w:val="28"/>
          <w:szCs w:val="28"/>
        </w:rPr>
        <w:t xml:space="preserve"> </w:t>
      </w:r>
      <w:r w:rsidRPr="006166CC">
        <w:rPr>
          <w:bCs/>
          <w:sz w:val="28"/>
          <w:szCs w:val="28"/>
        </w:rPr>
        <w:t>(</w:t>
      </w:r>
      <w:r w:rsidR="00D75705" w:rsidRPr="006166CC">
        <w:rPr>
          <w:bCs/>
          <w:sz w:val="28"/>
          <w:szCs w:val="28"/>
        </w:rPr>
        <w:t xml:space="preserve">фрагменты с </w:t>
      </w:r>
      <w:r w:rsidR="004344D5" w:rsidRPr="006166CC">
        <w:rPr>
          <w:bCs/>
          <w:sz w:val="28"/>
          <w:szCs w:val="28"/>
        </w:rPr>
        <w:t>крупными порами</w:t>
      </w:r>
      <w:r w:rsidRPr="006166CC">
        <w:rPr>
          <w:bCs/>
          <w:sz w:val="28"/>
          <w:szCs w:val="28"/>
        </w:rPr>
        <w:t>)</w:t>
      </w:r>
      <w:r w:rsidR="004B3A6B" w:rsidRPr="006166CC">
        <w:rPr>
          <w:bCs/>
          <w:sz w:val="28"/>
          <w:szCs w:val="28"/>
        </w:rPr>
        <w:t xml:space="preserve"> и группа </w:t>
      </w:r>
      <w:r w:rsidR="004B3A6B" w:rsidRPr="006166CC">
        <w:rPr>
          <w:rStyle w:val="jlqj4b"/>
          <w:sz w:val="28"/>
          <w:szCs w:val="28"/>
        </w:rPr>
        <w:lastRenderedPageBreak/>
        <w:t>с высоким содержанием кварца и слюды, но с отсутствием кальцита (фрагменты имеют равномерное распределение)</w:t>
      </w:r>
      <w:r w:rsidR="004344D5" w:rsidRPr="006166CC">
        <w:rPr>
          <w:bCs/>
          <w:sz w:val="28"/>
          <w:szCs w:val="28"/>
        </w:rPr>
        <w:t>.</w:t>
      </w:r>
      <w:bookmarkEnd w:id="61"/>
      <w:proofErr w:type="gramEnd"/>
    </w:p>
    <w:p w:rsidR="0004730C" w:rsidRPr="006166CC" w:rsidRDefault="008C3774" w:rsidP="006166CC">
      <w:pPr>
        <w:pStyle w:val="a6"/>
        <w:numPr>
          <w:ilvl w:val="0"/>
          <w:numId w:val="27"/>
        </w:numPr>
        <w:tabs>
          <w:tab w:val="left" w:pos="1134"/>
        </w:tabs>
        <w:ind w:left="-142" w:firstLine="851"/>
        <w:jc w:val="both"/>
        <w:rPr>
          <w:rFonts w:eastAsia="Calibri"/>
          <w:sz w:val="28"/>
          <w:szCs w:val="28"/>
        </w:rPr>
      </w:pPr>
      <w:r w:rsidRPr="006166CC">
        <w:rPr>
          <w:bCs/>
          <w:sz w:val="28"/>
          <w:szCs w:val="28"/>
        </w:rPr>
        <w:t>С</w:t>
      </w:r>
      <w:r w:rsidR="0004730C" w:rsidRPr="006166CC">
        <w:rPr>
          <w:bCs/>
          <w:sz w:val="28"/>
          <w:szCs w:val="28"/>
        </w:rPr>
        <w:t xml:space="preserve"> использованием кластерного анализа были выделены четыре большие группы </w:t>
      </w:r>
      <w:r w:rsidRPr="006166CC">
        <w:rPr>
          <w:bCs/>
          <w:sz w:val="28"/>
          <w:szCs w:val="28"/>
        </w:rPr>
        <w:t>керамических образцов:</w:t>
      </w:r>
    </w:p>
    <w:p w:rsidR="0004730C" w:rsidRPr="006166CC" w:rsidRDefault="008C3774" w:rsidP="006166CC">
      <w:pPr>
        <w:pStyle w:val="a6"/>
        <w:numPr>
          <w:ilvl w:val="0"/>
          <w:numId w:val="27"/>
        </w:numPr>
        <w:tabs>
          <w:tab w:val="left" w:pos="1134"/>
        </w:tabs>
        <w:ind w:left="-142" w:firstLine="851"/>
        <w:jc w:val="both"/>
        <w:rPr>
          <w:rFonts w:eastAsia="Calibri"/>
          <w:sz w:val="28"/>
          <w:szCs w:val="28"/>
        </w:rPr>
      </w:pPr>
      <w:r w:rsidRPr="006166CC">
        <w:rPr>
          <w:rFonts w:eastAsia="Calibri"/>
          <w:sz w:val="28"/>
          <w:szCs w:val="28"/>
        </w:rPr>
        <w:t>Установлено, что в</w:t>
      </w:r>
      <w:r w:rsidR="0004730C" w:rsidRPr="006166CC">
        <w:rPr>
          <w:rFonts w:eastAsia="Calibri"/>
          <w:sz w:val="28"/>
          <w:szCs w:val="28"/>
        </w:rPr>
        <w:t xml:space="preserve"> группу 1</w:t>
      </w:r>
      <w:r w:rsidR="00E34454" w:rsidRPr="006166CC">
        <w:rPr>
          <w:sz w:val="28"/>
          <w:szCs w:val="28"/>
        </w:rPr>
        <w:t xml:space="preserve"> (S_13, S_14, S_15, S_16, S_17, S_18, S_25)</w:t>
      </w:r>
      <w:r w:rsidR="0004730C" w:rsidRPr="006166CC">
        <w:rPr>
          <w:rFonts w:eastAsia="Calibri"/>
          <w:sz w:val="28"/>
          <w:szCs w:val="28"/>
        </w:rPr>
        <w:t xml:space="preserve"> входит только кухонная посуда (кастрюля без ручек)</w:t>
      </w:r>
      <w:r w:rsidRPr="006166CC">
        <w:rPr>
          <w:rFonts w:eastAsia="Calibri"/>
          <w:sz w:val="28"/>
          <w:szCs w:val="28"/>
        </w:rPr>
        <w:t xml:space="preserve">, </w:t>
      </w:r>
      <w:r w:rsidR="009671FE" w:rsidRPr="006166CC">
        <w:rPr>
          <w:rFonts w:eastAsia="Calibri"/>
          <w:sz w:val="28"/>
          <w:szCs w:val="28"/>
        </w:rPr>
        <w:t>в</w:t>
      </w:r>
      <w:r w:rsidR="0004730C" w:rsidRPr="006166CC">
        <w:rPr>
          <w:rFonts w:eastAsia="Calibri"/>
          <w:sz w:val="28"/>
          <w:szCs w:val="28"/>
        </w:rPr>
        <w:t xml:space="preserve"> них готовилась еда.</w:t>
      </w:r>
    </w:p>
    <w:p w:rsidR="00DE1434" w:rsidRPr="006166CC" w:rsidRDefault="00C47CAA" w:rsidP="006166CC">
      <w:pPr>
        <w:pStyle w:val="a6"/>
        <w:numPr>
          <w:ilvl w:val="0"/>
          <w:numId w:val="27"/>
        </w:numPr>
        <w:tabs>
          <w:tab w:val="left" w:pos="1134"/>
        </w:tabs>
        <w:ind w:left="-142" w:firstLine="851"/>
        <w:jc w:val="both"/>
        <w:rPr>
          <w:rFonts w:eastAsia="Calibri"/>
          <w:sz w:val="28"/>
          <w:szCs w:val="28"/>
        </w:rPr>
      </w:pPr>
      <w:r w:rsidRPr="006166CC">
        <w:rPr>
          <w:bCs/>
          <w:sz w:val="28"/>
          <w:szCs w:val="28"/>
        </w:rPr>
        <w:t>Установлено, что образцы группу</w:t>
      </w:r>
      <w:r w:rsidR="00DE1434" w:rsidRPr="006166CC">
        <w:rPr>
          <w:bCs/>
          <w:sz w:val="28"/>
          <w:szCs w:val="28"/>
        </w:rPr>
        <w:t xml:space="preserve"> 2 </w:t>
      </w:r>
      <w:r w:rsidR="00E34454" w:rsidRPr="006166CC">
        <w:rPr>
          <w:bCs/>
          <w:sz w:val="28"/>
          <w:szCs w:val="28"/>
        </w:rPr>
        <w:t>использовались для</w:t>
      </w:r>
      <w:r w:rsidRPr="006166CC">
        <w:rPr>
          <w:bCs/>
          <w:sz w:val="28"/>
          <w:szCs w:val="28"/>
        </w:rPr>
        <w:t xml:space="preserve"> транспортировки и хранения, в них </w:t>
      </w:r>
      <w:r w:rsidR="00DE1434" w:rsidRPr="006166CC">
        <w:rPr>
          <w:bCs/>
          <w:sz w:val="28"/>
          <w:szCs w:val="28"/>
        </w:rPr>
        <w:t>входят только амфоры сферической формы (</w:t>
      </w:r>
      <w:r w:rsidR="00DE1434" w:rsidRPr="006166CC">
        <w:rPr>
          <w:bCs/>
          <w:sz w:val="28"/>
          <w:szCs w:val="28"/>
          <w:lang w:val="en-US"/>
        </w:rPr>
        <w:t>S</w:t>
      </w:r>
      <w:r w:rsidR="00DE1434" w:rsidRPr="006166CC">
        <w:rPr>
          <w:bCs/>
          <w:sz w:val="28"/>
          <w:szCs w:val="28"/>
        </w:rPr>
        <w:t xml:space="preserve">_5, </w:t>
      </w:r>
      <w:r w:rsidR="00DE1434" w:rsidRPr="006166CC">
        <w:rPr>
          <w:bCs/>
          <w:sz w:val="28"/>
          <w:szCs w:val="28"/>
          <w:lang w:val="en-US"/>
        </w:rPr>
        <w:t>S</w:t>
      </w:r>
      <w:r w:rsidR="00DE1434" w:rsidRPr="006166CC">
        <w:rPr>
          <w:bCs/>
          <w:sz w:val="28"/>
          <w:szCs w:val="28"/>
        </w:rPr>
        <w:t xml:space="preserve">_6, </w:t>
      </w:r>
      <w:r w:rsidR="00DE1434" w:rsidRPr="006166CC">
        <w:rPr>
          <w:bCs/>
          <w:sz w:val="28"/>
          <w:szCs w:val="28"/>
          <w:lang w:val="en-US"/>
        </w:rPr>
        <w:t>S</w:t>
      </w:r>
      <w:r w:rsidR="00DE1434" w:rsidRPr="006166CC">
        <w:rPr>
          <w:bCs/>
          <w:sz w:val="28"/>
          <w:szCs w:val="28"/>
        </w:rPr>
        <w:t xml:space="preserve">_7, </w:t>
      </w:r>
      <w:r w:rsidR="00DE1434" w:rsidRPr="006166CC">
        <w:rPr>
          <w:bCs/>
          <w:sz w:val="28"/>
          <w:szCs w:val="28"/>
          <w:lang w:val="en-US"/>
        </w:rPr>
        <w:t>S</w:t>
      </w:r>
      <w:r w:rsidR="00DE1434" w:rsidRPr="006166CC">
        <w:rPr>
          <w:bCs/>
          <w:sz w:val="28"/>
          <w:szCs w:val="28"/>
        </w:rPr>
        <w:t>_8) и большие амфорообразные кувшины (</w:t>
      </w:r>
      <w:r w:rsidR="00DE1434" w:rsidRPr="006166CC">
        <w:rPr>
          <w:bCs/>
          <w:sz w:val="28"/>
          <w:szCs w:val="28"/>
          <w:lang w:val="en-US"/>
        </w:rPr>
        <w:t>S</w:t>
      </w:r>
      <w:r w:rsidR="00DE1434" w:rsidRPr="006166CC">
        <w:rPr>
          <w:bCs/>
          <w:sz w:val="28"/>
          <w:szCs w:val="28"/>
        </w:rPr>
        <w:t xml:space="preserve">_11, </w:t>
      </w:r>
      <w:r w:rsidR="00DE1434" w:rsidRPr="006166CC">
        <w:rPr>
          <w:bCs/>
          <w:sz w:val="28"/>
          <w:szCs w:val="28"/>
          <w:lang w:val="en-US"/>
        </w:rPr>
        <w:t>S</w:t>
      </w:r>
      <w:r w:rsidR="00DE1434" w:rsidRPr="006166CC">
        <w:rPr>
          <w:bCs/>
          <w:sz w:val="28"/>
          <w:szCs w:val="28"/>
        </w:rPr>
        <w:t>_12)</w:t>
      </w:r>
      <w:r w:rsidRPr="006166CC">
        <w:rPr>
          <w:bCs/>
          <w:sz w:val="28"/>
          <w:szCs w:val="28"/>
        </w:rPr>
        <w:t>.</w:t>
      </w:r>
    </w:p>
    <w:p w:rsidR="00AD692E" w:rsidRPr="006166CC" w:rsidRDefault="00E34454" w:rsidP="006166CC">
      <w:pPr>
        <w:pStyle w:val="a6"/>
        <w:numPr>
          <w:ilvl w:val="0"/>
          <w:numId w:val="27"/>
        </w:numPr>
        <w:tabs>
          <w:tab w:val="left" w:pos="1134"/>
        </w:tabs>
        <w:ind w:left="-142" w:firstLine="851"/>
        <w:jc w:val="both"/>
        <w:rPr>
          <w:rFonts w:eastAsia="Calibri"/>
          <w:sz w:val="28"/>
          <w:szCs w:val="28"/>
        </w:rPr>
      </w:pPr>
      <w:r w:rsidRPr="006166CC">
        <w:rPr>
          <w:bCs/>
          <w:sz w:val="28"/>
          <w:szCs w:val="28"/>
        </w:rPr>
        <w:t>К группе 3 можно отнести сосуды, имеющие глазурованную поверхность и каолиновое веретено (</w:t>
      </w:r>
      <w:r w:rsidRPr="006166CC">
        <w:rPr>
          <w:bCs/>
          <w:sz w:val="28"/>
          <w:szCs w:val="28"/>
          <w:lang w:val="en-US"/>
        </w:rPr>
        <w:t>S</w:t>
      </w:r>
      <w:r w:rsidRPr="006166CC">
        <w:rPr>
          <w:bCs/>
          <w:sz w:val="28"/>
          <w:szCs w:val="28"/>
        </w:rPr>
        <w:t>_20).</w:t>
      </w:r>
    </w:p>
    <w:p w:rsidR="00AD692E" w:rsidRPr="006166CC" w:rsidRDefault="00AD692E" w:rsidP="006166CC">
      <w:pPr>
        <w:pStyle w:val="a6"/>
        <w:numPr>
          <w:ilvl w:val="0"/>
          <w:numId w:val="27"/>
        </w:numPr>
        <w:tabs>
          <w:tab w:val="left" w:pos="1134"/>
        </w:tabs>
        <w:ind w:left="-142" w:firstLine="851"/>
        <w:jc w:val="both"/>
        <w:rPr>
          <w:rFonts w:eastAsia="Calibri"/>
          <w:sz w:val="28"/>
          <w:szCs w:val="28"/>
        </w:rPr>
      </w:pPr>
      <w:r w:rsidRPr="006166CC">
        <w:rPr>
          <w:bCs/>
          <w:sz w:val="28"/>
          <w:szCs w:val="28"/>
        </w:rPr>
        <w:t>Предположено, что керамика группы 4 из местного производство.</w:t>
      </w:r>
    </w:p>
    <w:p w:rsidR="004D58A1" w:rsidRPr="004D58A1" w:rsidRDefault="002F22CE" w:rsidP="0019250E">
      <w:pPr>
        <w:pStyle w:val="a6"/>
        <w:numPr>
          <w:ilvl w:val="0"/>
          <w:numId w:val="27"/>
        </w:numPr>
        <w:tabs>
          <w:tab w:val="left" w:pos="1134"/>
        </w:tabs>
        <w:ind w:left="0" w:firstLine="709"/>
        <w:jc w:val="both"/>
      </w:pPr>
      <w:r w:rsidRPr="004D58A1">
        <w:rPr>
          <w:bCs/>
          <w:sz w:val="28"/>
          <w:szCs w:val="28"/>
        </w:rPr>
        <w:t xml:space="preserve">В заключение </w:t>
      </w:r>
      <w:r w:rsidR="00361936" w:rsidRPr="004D58A1">
        <w:rPr>
          <w:bCs/>
          <w:sz w:val="28"/>
          <w:szCs w:val="28"/>
        </w:rPr>
        <w:t>автор работы считает</w:t>
      </w:r>
      <w:r w:rsidRPr="004D58A1">
        <w:rPr>
          <w:bCs/>
          <w:sz w:val="28"/>
          <w:szCs w:val="28"/>
        </w:rPr>
        <w:t>, что не только фазовый состав керамических фрагментов может указывать на источник сырья, но и некоторые структурные особенности, наблюдаемые с помощью нейтронной томографии, могут служить необходимыми структурными маркерами для предположений о месте изготовления керамики или химические процессы, происходящие при отжиге</w:t>
      </w:r>
      <w:r w:rsidR="00C822E3" w:rsidRPr="004D58A1">
        <w:rPr>
          <w:sz w:val="28"/>
          <w:szCs w:val="28"/>
        </w:rPr>
        <w:t xml:space="preserve">. </w:t>
      </w:r>
      <w:bookmarkStart w:id="62" w:name="_Toc170156492"/>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4D58A1" w:rsidRDefault="004D58A1" w:rsidP="004D58A1">
      <w:pPr>
        <w:tabs>
          <w:tab w:val="left" w:pos="1134"/>
        </w:tabs>
        <w:ind w:left="567"/>
        <w:jc w:val="both"/>
      </w:pPr>
    </w:p>
    <w:p w:rsidR="00C739CD" w:rsidRPr="004D58A1" w:rsidRDefault="00C739CD" w:rsidP="004D58A1">
      <w:pPr>
        <w:tabs>
          <w:tab w:val="left" w:pos="1134"/>
        </w:tabs>
        <w:spacing w:after="0" w:line="240" w:lineRule="auto"/>
        <w:ind w:firstLine="709"/>
        <w:jc w:val="both"/>
        <w:rPr>
          <w:rFonts w:ascii="Times New Roman" w:hAnsi="Times New Roman"/>
          <w:b/>
          <w:sz w:val="28"/>
          <w:szCs w:val="28"/>
        </w:rPr>
      </w:pPr>
      <w:r w:rsidRPr="004D58A1">
        <w:rPr>
          <w:rFonts w:ascii="Times New Roman" w:hAnsi="Times New Roman"/>
          <w:b/>
          <w:sz w:val="28"/>
          <w:szCs w:val="28"/>
        </w:rPr>
        <w:lastRenderedPageBreak/>
        <w:t xml:space="preserve">4 </w:t>
      </w:r>
      <w:r w:rsidR="002C3E8C" w:rsidRPr="004D58A1">
        <w:rPr>
          <w:rFonts w:ascii="Times New Roman" w:hAnsi="Times New Roman"/>
          <w:b/>
          <w:caps/>
          <w:sz w:val="28"/>
          <w:szCs w:val="28"/>
        </w:rPr>
        <w:t>Структурные</w:t>
      </w:r>
      <w:r w:rsidR="002C3E8C" w:rsidRPr="004D58A1">
        <w:rPr>
          <w:rFonts w:ascii="Times New Roman" w:hAnsi="Times New Roman"/>
          <w:b/>
          <w:sz w:val="28"/>
          <w:szCs w:val="28"/>
        </w:rPr>
        <w:t xml:space="preserve"> </w:t>
      </w:r>
      <w:r w:rsidRPr="004D58A1">
        <w:rPr>
          <w:rFonts w:ascii="Times New Roman" w:hAnsi="Times New Roman"/>
          <w:b/>
          <w:sz w:val="28"/>
          <w:szCs w:val="28"/>
        </w:rPr>
        <w:t>ИССЛЕДОВАНИ</w:t>
      </w:r>
      <w:r w:rsidR="002C3E8C" w:rsidRPr="004D58A1">
        <w:rPr>
          <w:rFonts w:ascii="Times New Roman" w:hAnsi="Times New Roman"/>
          <w:b/>
          <w:sz w:val="28"/>
          <w:szCs w:val="28"/>
        </w:rPr>
        <w:t>Я</w:t>
      </w:r>
      <w:r w:rsidRPr="004D58A1">
        <w:rPr>
          <w:rFonts w:ascii="Times New Roman" w:hAnsi="Times New Roman"/>
          <w:b/>
          <w:sz w:val="28"/>
          <w:szCs w:val="28"/>
        </w:rPr>
        <w:t xml:space="preserve"> </w:t>
      </w:r>
      <w:r w:rsidR="002C3E8C" w:rsidRPr="004D58A1">
        <w:rPr>
          <w:rFonts w:ascii="Times New Roman" w:hAnsi="Times New Roman"/>
          <w:b/>
          <w:sz w:val="28"/>
          <w:szCs w:val="28"/>
        </w:rPr>
        <w:t xml:space="preserve">МЕТАЛЛИЧЕСКИХ </w:t>
      </w:r>
      <w:r w:rsidR="00BC7565" w:rsidRPr="004D58A1">
        <w:rPr>
          <w:rFonts w:ascii="Times New Roman" w:hAnsi="Times New Roman"/>
          <w:b/>
          <w:sz w:val="28"/>
          <w:szCs w:val="28"/>
        </w:rPr>
        <w:t>ОБЪЕКТОВ</w:t>
      </w:r>
      <w:r w:rsidRPr="004D58A1">
        <w:rPr>
          <w:rFonts w:ascii="Times New Roman" w:hAnsi="Times New Roman"/>
          <w:b/>
          <w:sz w:val="28"/>
          <w:szCs w:val="28"/>
        </w:rPr>
        <w:t xml:space="preserve"> </w:t>
      </w:r>
      <w:r w:rsidR="002C3E8C" w:rsidRPr="004D58A1">
        <w:rPr>
          <w:rFonts w:ascii="Times New Roman" w:hAnsi="Times New Roman"/>
          <w:b/>
          <w:sz w:val="28"/>
          <w:szCs w:val="28"/>
        </w:rPr>
        <w:t>КУЛЬТУРНОГО НАСЛЕДИЯ</w:t>
      </w:r>
      <w:bookmarkEnd w:id="62"/>
    </w:p>
    <w:p w:rsidR="00654253" w:rsidRPr="00E97AF3" w:rsidRDefault="00654253" w:rsidP="004D58A1">
      <w:pPr>
        <w:spacing w:after="0" w:line="240" w:lineRule="auto"/>
        <w:ind w:firstLine="709"/>
        <w:rPr>
          <w:rFonts w:ascii="Times New Roman" w:hAnsi="Times New Roman"/>
          <w:sz w:val="28"/>
          <w:szCs w:val="28"/>
        </w:rPr>
      </w:pPr>
    </w:p>
    <w:p w:rsidR="00C739CD" w:rsidRDefault="00C739CD" w:rsidP="004D58A1">
      <w:pPr>
        <w:pStyle w:val="2"/>
        <w:spacing w:before="0" w:line="240" w:lineRule="auto"/>
        <w:ind w:firstLine="709"/>
        <w:rPr>
          <w:sz w:val="28"/>
          <w:szCs w:val="28"/>
        </w:rPr>
      </w:pPr>
      <w:bookmarkStart w:id="63" w:name="_Toc170156493"/>
      <w:r w:rsidRPr="00C739CD">
        <w:rPr>
          <w:sz w:val="28"/>
          <w:szCs w:val="28"/>
        </w:rPr>
        <w:t xml:space="preserve">4.1 </w:t>
      </w:r>
      <w:r w:rsidR="00E061A7">
        <w:rPr>
          <w:sz w:val="28"/>
          <w:szCs w:val="28"/>
        </w:rPr>
        <w:t xml:space="preserve">Оценка содержания цинка в латунных слитках из </w:t>
      </w:r>
      <w:r w:rsidR="00DB3973">
        <w:rPr>
          <w:sz w:val="28"/>
          <w:szCs w:val="28"/>
        </w:rPr>
        <w:t xml:space="preserve">исторического </w:t>
      </w:r>
      <w:r w:rsidR="00E061A7">
        <w:rPr>
          <w:sz w:val="28"/>
          <w:szCs w:val="28"/>
        </w:rPr>
        <w:t xml:space="preserve">комплекса Щербет </w:t>
      </w:r>
      <w:r w:rsidR="00DB3973">
        <w:rPr>
          <w:sz w:val="28"/>
          <w:szCs w:val="28"/>
        </w:rPr>
        <w:t>методом нейтронной дифракции</w:t>
      </w:r>
      <w:bookmarkEnd w:id="63"/>
    </w:p>
    <w:p w:rsidR="00E061A7" w:rsidRPr="00D63220" w:rsidRDefault="00DB3973" w:rsidP="004D58A1">
      <w:pPr>
        <w:spacing w:after="0" w:line="240" w:lineRule="auto"/>
        <w:ind w:firstLine="709"/>
        <w:jc w:val="both"/>
        <w:rPr>
          <w:rFonts w:ascii="Times New Roman" w:hAnsi="Times New Roman"/>
          <w:sz w:val="28"/>
          <w:szCs w:val="28"/>
        </w:rPr>
      </w:pPr>
      <w:r w:rsidRPr="007767AB">
        <w:rPr>
          <w:rFonts w:ascii="Times New Roman" w:hAnsi="Times New Roman"/>
          <w:sz w:val="28"/>
          <w:szCs w:val="28"/>
        </w:rPr>
        <w:t>Для нейтронных исследований были выбраны три археологических латунных слитков Щербетского исторического комплекса Нижнего Прикамья. Фотографии выбранных слитков представлены</w:t>
      </w:r>
      <w:r w:rsidR="00E97AF3" w:rsidRPr="007767AB">
        <w:rPr>
          <w:rFonts w:ascii="Times New Roman" w:hAnsi="Times New Roman"/>
          <w:sz w:val="28"/>
          <w:szCs w:val="28"/>
        </w:rPr>
        <w:t xml:space="preserve"> на рисунке 1.13</w:t>
      </w:r>
      <w:r w:rsidRPr="007767AB">
        <w:rPr>
          <w:rFonts w:ascii="Times New Roman" w:hAnsi="Times New Roman"/>
          <w:sz w:val="28"/>
          <w:szCs w:val="28"/>
        </w:rPr>
        <w:t xml:space="preserve">. </w:t>
      </w:r>
      <w:r w:rsidR="00E97AF3" w:rsidRPr="007767AB">
        <w:rPr>
          <w:rFonts w:ascii="Times New Roman" w:hAnsi="Times New Roman"/>
          <w:sz w:val="28"/>
          <w:szCs w:val="28"/>
        </w:rPr>
        <w:t>Выбранные латунные слитки обозначены</w:t>
      </w:r>
      <w:r w:rsidRPr="007767AB">
        <w:rPr>
          <w:rFonts w:ascii="Times New Roman" w:hAnsi="Times New Roman"/>
          <w:sz w:val="28"/>
          <w:szCs w:val="28"/>
        </w:rPr>
        <w:t xml:space="preserve"> как Образец 1, Образец 2 и Образец 3. Все слитки имеют форму вытянутого стержня, средняя толщина около 1 см, длина Образца</w:t>
      </w:r>
      <w:r w:rsidR="00023655">
        <w:rPr>
          <w:rFonts w:ascii="Times New Roman" w:hAnsi="Times New Roman"/>
          <w:sz w:val="28"/>
          <w:szCs w:val="28"/>
        </w:rPr>
        <w:t> </w:t>
      </w:r>
      <w:r w:rsidRPr="007767AB">
        <w:rPr>
          <w:rFonts w:ascii="Times New Roman" w:hAnsi="Times New Roman"/>
          <w:sz w:val="28"/>
          <w:szCs w:val="28"/>
        </w:rPr>
        <w:t>1 и Образца 2 около 18 см, а Образец 3~7 см. Все металлические образцы покрыты темным налетом или патиной. Цвет патины может указывать на куприт на поверхности медных изделий.</w:t>
      </w:r>
      <w:r w:rsidR="00E97AF3" w:rsidRPr="007767AB">
        <w:rPr>
          <w:rFonts w:ascii="Times New Roman" w:hAnsi="Times New Roman"/>
          <w:sz w:val="28"/>
          <w:szCs w:val="28"/>
        </w:rPr>
        <w:t xml:space="preserve"> </w:t>
      </w:r>
      <w:r w:rsidR="007767AB" w:rsidRPr="007767AB">
        <w:rPr>
          <w:rFonts w:ascii="Times New Roman" w:hAnsi="Times New Roman"/>
          <w:sz w:val="28"/>
          <w:szCs w:val="28"/>
        </w:rPr>
        <w:t xml:space="preserve">Фазовый анализ внутренних компонентов слитков проводился методом нейтронной дифракции на дифрактометре ДН-12 </w:t>
      </w:r>
      <w:sdt>
        <w:sdtPr>
          <w:rPr>
            <w:rFonts w:ascii="Times New Roman" w:hAnsi="Times New Roman"/>
            <w:color w:val="000000"/>
            <w:sz w:val="28"/>
            <w:szCs w:val="28"/>
          </w:rPr>
          <w:tag w:val="MENDELEY_CITATION_v3_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"/>
          <w:id w:val="792485416"/>
          <w:placeholder>
            <w:docPart w:val="DefaultPlaceholder_-1854013440"/>
          </w:placeholder>
        </w:sdtPr>
        <w:sdtContent>
          <w:r w:rsidR="00E9599E" w:rsidRPr="00E9599E">
            <w:rPr>
              <w:rFonts w:ascii="Times New Roman" w:hAnsi="Times New Roman"/>
              <w:color w:val="000000"/>
              <w:sz w:val="28"/>
              <w:szCs w:val="28"/>
            </w:rPr>
            <w:t>[201]</w:t>
          </w:r>
        </w:sdtContent>
      </w:sdt>
      <w:r w:rsidR="007767AB" w:rsidRPr="007767AB">
        <w:rPr>
          <w:rFonts w:ascii="Times New Roman" w:hAnsi="Times New Roman"/>
          <w:sz w:val="28"/>
          <w:szCs w:val="28"/>
        </w:rPr>
        <w:t xml:space="preserve"> на реакторе ИБР-2 в ЛНФ, ОИЯИ. Для дополнительных измерений различных частей слитков использовался кадмиевый коллиматор с диаметром щели 5 мм, что позволило изучить фазовый состав нескольких частей слитков (</w:t>
      </w:r>
      <w:r w:rsidR="00023655" w:rsidRPr="007767AB">
        <w:rPr>
          <w:rFonts w:ascii="Times New Roman" w:hAnsi="Times New Roman"/>
          <w:sz w:val="28"/>
          <w:szCs w:val="28"/>
        </w:rPr>
        <w:t>р</w:t>
      </w:r>
      <w:r w:rsidR="007767AB" w:rsidRPr="007767AB">
        <w:rPr>
          <w:rFonts w:ascii="Times New Roman" w:hAnsi="Times New Roman"/>
          <w:sz w:val="28"/>
          <w:szCs w:val="28"/>
        </w:rPr>
        <w:t xml:space="preserve">исунок 1.13): точка_1, точка_2, точка_3. Характерное время экспозиции одной нейтронной картины составляло 30 мин. </w:t>
      </w:r>
    </w:p>
    <w:p w:rsidR="007767AB" w:rsidRPr="007767AB" w:rsidRDefault="007767AB" w:rsidP="006166CC">
      <w:pPr>
        <w:spacing w:after="0" w:line="240" w:lineRule="auto"/>
        <w:ind w:firstLine="709"/>
        <w:jc w:val="both"/>
        <w:rPr>
          <w:rFonts w:ascii="Times New Roman" w:hAnsi="Times New Roman"/>
          <w:sz w:val="28"/>
          <w:szCs w:val="28"/>
        </w:rPr>
      </w:pPr>
      <w:r w:rsidRPr="007767AB">
        <w:rPr>
          <w:rFonts w:ascii="Times New Roman" w:hAnsi="Times New Roman"/>
          <w:sz w:val="28"/>
          <w:szCs w:val="28"/>
        </w:rPr>
        <w:t xml:space="preserve">Выяснилось, что все исследованные </w:t>
      </w:r>
      <w:r w:rsidR="00D63220">
        <w:rPr>
          <w:rFonts w:ascii="Times New Roman" w:hAnsi="Times New Roman"/>
          <w:sz w:val="28"/>
          <w:szCs w:val="28"/>
        </w:rPr>
        <w:t>слитки</w:t>
      </w:r>
      <w:r w:rsidRPr="007767AB">
        <w:rPr>
          <w:rFonts w:ascii="Times New Roman" w:hAnsi="Times New Roman"/>
          <w:sz w:val="28"/>
          <w:szCs w:val="28"/>
        </w:rPr>
        <w:t xml:space="preserve"> были изготовлены из сплавов на основе меди, таких как CuZn. Известно, что для получения насыщенного </w:t>
      </w:r>
      <w:proofErr w:type="gramStart"/>
      <w:r w:rsidRPr="007767AB">
        <w:rPr>
          <w:rFonts w:ascii="Times New Roman" w:hAnsi="Times New Roman"/>
          <w:sz w:val="28"/>
          <w:szCs w:val="28"/>
        </w:rPr>
        <w:t>желто-золотого цвета</w:t>
      </w:r>
      <w:proofErr w:type="gramEnd"/>
      <w:r w:rsidRPr="007767AB">
        <w:rPr>
          <w:rFonts w:ascii="Times New Roman" w:hAnsi="Times New Roman"/>
          <w:sz w:val="28"/>
          <w:szCs w:val="28"/>
        </w:rPr>
        <w:t xml:space="preserve"> в медь добавляли цинк, а материал медного сплава становился более твердым и прочным по сравнению с бронзой. Концентрация цинка по данным РФА-анализа для слитка </w:t>
      </w:r>
      <w:r w:rsidR="00D63220">
        <w:rPr>
          <w:rFonts w:ascii="Times New Roman" w:hAnsi="Times New Roman"/>
          <w:sz w:val="28"/>
          <w:szCs w:val="28"/>
        </w:rPr>
        <w:t>О</w:t>
      </w:r>
      <w:r w:rsidRPr="007767AB">
        <w:rPr>
          <w:rFonts w:ascii="Times New Roman" w:hAnsi="Times New Roman"/>
          <w:sz w:val="28"/>
          <w:szCs w:val="28"/>
        </w:rPr>
        <w:t>бразца 1 составляет 14,6%</w:t>
      </w:r>
      <w:r w:rsidR="00D63220">
        <w:rPr>
          <w:rFonts w:ascii="Times New Roman" w:hAnsi="Times New Roman"/>
          <w:sz w:val="28"/>
          <w:szCs w:val="28"/>
        </w:rPr>
        <w:t>;</w:t>
      </w:r>
      <w:r w:rsidRPr="007767AB">
        <w:rPr>
          <w:rFonts w:ascii="Times New Roman" w:hAnsi="Times New Roman"/>
          <w:sz w:val="28"/>
          <w:szCs w:val="28"/>
        </w:rPr>
        <w:t xml:space="preserve"> </w:t>
      </w:r>
      <w:r w:rsidR="00D63220" w:rsidRPr="007767AB">
        <w:rPr>
          <w:rFonts w:ascii="Times New Roman" w:hAnsi="Times New Roman"/>
          <w:sz w:val="28"/>
          <w:szCs w:val="28"/>
        </w:rPr>
        <w:t xml:space="preserve">в </w:t>
      </w:r>
      <w:r w:rsidR="00D63220">
        <w:rPr>
          <w:rFonts w:ascii="Times New Roman" w:hAnsi="Times New Roman"/>
          <w:sz w:val="28"/>
          <w:szCs w:val="28"/>
        </w:rPr>
        <w:t>О</w:t>
      </w:r>
      <w:r w:rsidR="00D63220" w:rsidRPr="007767AB">
        <w:rPr>
          <w:rFonts w:ascii="Times New Roman" w:hAnsi="Times New Roman"/>
          <w:sz w:val="28"/>
          <w:szCs w:val="28"/>
        </w:rPr>
        <w:t>бразце 2–</w:t>
      </w:r>
      <w:r w:rsidRPr="007767AB">
        <w:rPr>
          <w:rFonts w:ascii="Times New Roman" w:hAnsi="Times New Roman"/>
          <w:sz w:val="28"/>
          <w:szCs w:val="28"/>
        </w:rPr>
        <w:t xml:space="preserve">20,7%; 5,3% для </w:t>
      </w:r>
      <w:r w:rsidR="00D63220">
        <w:rPr>
          <w:rFonts w:ascii="Times New Roman" w:hAnsi="Times New Roman"/>
          <w:sz w:val="28"/>
          <w:szCs w:val="28"/>
        </w:rPr>
        <w:t>О</w:t>
      </w:r>
      <w:r w:rsidRPr="007767AB">
        <w:rPr>
          <w:rFonts w:ascii="Times New Roman" w:hAnsi="Times New Roman"/>
          <w:sz w:val="28"/>
          <w:szCs w:val="28"/>
        </w:rPr>
        <w:t>бразца 3. Наблюдались небольшие концентрации олова в диапазоне 0,05</w:t>
      </w:r>
      <w:r w:rsidR="00023655">
        <w:rPr>
          <w:rFonts w:ascii="Times New Roman" w:hAnsi="Times New Roman"/>
          <w:sz w:val="28"/>
          <w:szCs w:val="28"/>
        </w:rPr>
        <w:t>-</w:t>
      </w:r>
      <w:r w:rsidRPr="007767AB">
        <w:rPr>
          <w:rFonts w:ascii="Times New Roman" w:hAnsi="Times New Roman"/>
          <w:sz w:val="28"/>
          <w:szCs w:val="28"/>
        </w:rPr>
        <w:t>0,67% и свинца в диапазоне 0,46</w:t>
      </w:r>
      <w:r w:rsidR="00023655">
        <w:rPr>
          <w:rFonts w:ascii="Times New Roman" w:hAnsi="Times New Roman"/>
          <w:sz w:val="28"/>
          <w:szCs w:val="28"/>
        </w:rPr>
        <w:t>-</w:t>
      </w:r>
      <w:r w:rsidRPr="007767AB">
        <w:rPr>
          <w:rFonts w:ascii="Times New Roman" w:hAnsi="Times New Roman"/>
          <w:sz w:val="28"/>
          <w:szCs w:val="28"/>
        </w:rPr>
        <w:t>0,77%.</w:t>
      </w:r>
    </w:p>
    <w:p w:rsidR="007767AB" w:rsidRDefault="007767AB" w:rsidP="006166CC">
      <w:pPr>
        <w:spacing w:after="0" w:line="240" w:lineRule="auto"/>
        <w:ind w:firstLine="709"/>
        <w:jc w:val="both"/>
        <w:rPr>
          <w:rFonts w:ascii="Times New Roman" w:hAnsi="Times New Roman"/>
          <w:sz w:val="28"/>
          <w:szCs w:val="28"/>
        </w:rPr>
      </w:pPr>
      <w:r w:rsidRPr="007767AB">
        <w:rPr>
          <w:rFonts w:ascii="Times New Roman" w:hAnsi="Times New Roman"/>
          <w:sz w:val="28"/>
          <w:szCs w:val="28"/>
        </w:rPr>
        <w:t>Однако концентрация цинка на поверхности слитков может отличаться от контекста элемента во всем объеме объекта. Благодаря высокому проникновению нейтронов внутрь объема металлических образцов метод</w:t>
      </w:r>
      <w:r w:rsidR="00D63220">
        <w:rPr>
          <w:rFonts w:ascii="Times New Roman" w:hAnsi="Times New Roman"/>
          <w:sz w:val="28"/>
          <w:szCs w:val="28"/>
        </w:rPr>
        <w:t xml:space="preserve"> нейтронной дифракции</w:t>
      </w:r>
      <w:r w:rsidRPr="007767AB">
        <w:rPr>
          <w:rFonts w:ascii="Times New Roman" w:hAnsi="Times New Roman"/>
          <w:sz w:val="28"/>
          <w:szCs w:val="28"/>
        </w:rPr>
        <w:t xml:space="preserve"> позволяет получить требуемые структурные данные для исследуемых слитков. Были собраны типичные спектры для сплавов на основе меди, где доминирующими фазами являются кубическая медь и фазы патины </w:t>
      </w:r>
      <w:sdt>
        <w:sdtPr>
          <w:rPr>
            <w:rFonts w:ascii="Times New Roman" w:hAnsi="Times New Roman"/>
            <w:color w:val="000000"/>
            <w:sz w:val="28"/>
            <w:szCs w:val="28"/>
          </w:rPr>
          <w:tag w:val="MENDELEY_CITATION_v3_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"/>
          <w:id w:val="-538352278"/>
          <w:placeholder>
            <w:docPart w:val="DefaultPlaceholder_-1854013440"/>
          </w:placeholder>
        </w:sdtPr>
        <w:sdtContent>
          <w:r w:rsidR="00E9599E" w:rsidRPr="00E9599E">
            <w:rPr>
              <w:rFonts w:ascii="Times New Roman" w:hAnsi="Times New Roman"/>
              <w:color w:val="000000"/>
              <w:sz w:val="28"/>
              <w:szCs w:val="28"/>
            </w:rPr>
            <w:t>[202]</w:t>
          </w:r>
        </w:sdtContent>
      </w:sdt>
      <w:r w:rsidRPr="007767AB">
        <w:rPr>
          <w:rFonts w:ascii="Times New Roman" w:hAnsi="Times New Roman"/>
          <w:sz w:val="28"/>
          <w:szCs w:val="28"/>
        </w:rPr>
        <w:t xml:space="preserve">. В качестве примера на </w:t>
      </w:r>
      <w:r w:rsidR="0080414D">
        <w:rPr>
          <w:rFonts w:ascii="Times New Roman" w:hAnsi="Times New Roman"/>
          <w:sz w:val="28"/>
          <w:szCs w:val="28"/>
        </w:rPr>
        <w:t>р</w:t>
      </w:r>
      <w:r w:rsidR="00D63220">
        <w:rPr>
          <w:rFonts w:ascii="Times New Roman" w:hAnsi="Times New Roman"/>
          <w:sz w:val="28"/>
          <w:szCs w:val="28"/>
        </w:rPr>
        <w:t>исунке 4.1</w:t>
      </w:r>
      <w:r w:rsidRPr="007767AB">
        <w:rPr>
          <w:rFonts w:ascii="Times New Roman" w:hAnsi="Times New Roman"/>
          <w:sz w:val="28"/>
          <w:szCs w:val="28"/>
        </w:rPr>
        <w:t xml:space="preserve"> представлена </w:t>
      </w:r>
      <w:r w:rsidR="00D63220">
        <w:rPr>
          <w:rFonts w:ascii="Times New Roman" w:hAnsi="Times New Roman"/>
          <w:sz w:val="28"/>
          <w:szCs w:val="28"/>
        </w:rPr>
        <w:t>дифракционный спектр</w:t>
      </w:r>
      <w:r w:rsidRPr="007767AB">
        <w:rPr>
          <w:rFonts w:ascii="Times New Roman" w:hAnsi="Times New Roman"/>
          <w:sz w:val="28"/>
          <w:szCs w:val="28"/>
        </w:rPr>
        <w:t xml:space="preserve"> латунного слитка </w:t>
      </w:r>
      <w:r w:rsidR="00D63220">
        <w:rPr>
          <w:rFonts w:ascii="Times New Roman" w:hAnsi="Times New Roman"/>
          <w:sz w:val="28"/>
          <w:szCs w:val="28"/>
        </w:rPr>
        <w:t>О</w:t>
      </w:r>
      <w:r w:rsidRPr="007767AB">
        <w:rPr>
          <w:rFonts w:ascii="Times New Roman" w:hAnsi="Times New Roman"/>
          <w:sz w:val="28"/>
          <w:szCs w:val="28"/>
        </w:rPr>
        <w:t xml:space="preserve">бразца 3. Наиболее интенсивные дифракционные пики соответствуют кубической фазе меди с пространственной группой </w:t>
      </w:r>
      <w:r w:rsidR="00D63220" w:rsidRPr="00F9557D">
        <w:rPr>
          <w:rFonts w:ascii="Times New Roman" w:hAnsi="Times New Roman"/>
          <w:i/>
          <w:iCs/>
          <w:sz w:val="28"/>
          <w:szCs w:val="28"/>
          <w:lang w:val="en-US"/>
        </w:rPr>
        <w:t>Fm</w:t>
      </w:r>
      <m:oMath>
        <m:acc>
          <m:accPr>
            <m:chr m:val="̅"/>
            <m:ctrlPr>
              <w:rPr>
                <w:rFonts w:ascii="Cambria Math" w:hAnsi="Cambria Math"/>
                <w:i/>
                <w:iCs/>
                <w:sz w:val="28"/>
                <w:szCs w:val="28"/>
                <w:lang w:val="en-US"/>
              </w:rPr>
            </m:ctrlPr>
          </m:accPr>
          <m:e>
            <m:r>
              <w:rPr>
                <w:rFonts w:ascii="Cambria Math" w:hAnsi="Cambria Math"/>
                <w:sz w:val="28"/>
                <w:szCs w:val="28"/>
              </w:rPr>
              <m:t>3</m:t>
            </m:r>
          </m:e>
        </m:acc>
      </m:oMath>
      <w:r w:rsidR="00D63220" w:rsidRPr="00F9557D">
        <w:rPr>
          <w:rFonts w:ascii="Times New Roman" w:hAnsi="Times New Roman"/>
          <w:i/>
          <w:iCs/>
          <w:sz w:val="28"/>
          <w:szCs w:val="28"/>
          <w:lang w:val="en-US"/>
        </w:rPr>
        <w:t>m</w:t>
      </w:r>
      <w:r w:rsidRPr="007767AB">
        <w:rPr>
          <w:rFonts w:ascii="Times New Roman" w:hAnsi="Times New Roman"/>
          <w:sz w:val="28"/>
          <w:szCs w:val="28"/>
        </w:rPr>
        <w:t>. Параметр решетки этой фазы a = 3,630(3) Å. Согласно закону Вегарда, параметр решетки однофазного сплава изменяется линейно с концентрацией элемента</w:t>
      </w:r>
      <w:r w:rsidR="00360B3F">
        <w:rPr>
          <w:rFonts w:ascii="Times New Roman" w:hAnsi="Times New Roman"/>
          <w:sz w:val="28"/>
          <w:szCs w:val="28"/>
        </w:rPr>
        <w:t xml:space="preserve"> </w:t>
      </w:r>
      <w:r w:rsidR="00360B3F" w:rsidRPr="005E6E49">
        <w:rPr>
          <w:rFonts w:ascii="Times New Roman" w:hAnsi="Times New Roman"/>
          <w:sz w:val="28"/>
          <w:szCs w:val="28"/>
        </w:rPr>
        <w:t>латуни</w:t>
      </w:r>
      <w:r w:rsidRPr="005E6E49">
        <w:rPr>
          <w:rFonts w:ascii="Times New Roman" w:hAnsi="Times New Roman"/>
          <w:sz w:val="28"/>
          <w:szCs w:val="28"/>
        </w:rPr>
        <w:t xml:space="preserve"> </w:t>
      </w:r>
      <w:sdt>
        <w:sdtPr>
          <w:rPr>
            <w:rFonts w:ascii="Times New Roman" w:hAnsi="Times New Roman"/>
            <w:color w:val="000000"/>
            <w:sz w:val="28"/>
            <w:szCs w:val="28"/>
          </w:rPr>
          <w:tag w:val="MENDELEY_CITATION_v3_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"/>
          <w:id w:val="-909929760"/>
          <w:placeholder>
            <w:docPart w:val="DefaultPlaceholder_-1854013440"/>
          </w:placeholder>
        </w:sdtPr>
        <w:sdtContent>
          <w:r w:rsidR="00E9599E" w:rsidRPr="00E9599E">
            <w:rPr>
              <w:rFonts w:ascii="Times New Roman" w:eastAsia="Times New Roman" w:hAnsi="Times New Roman"/>
              <w:color w:val="000000"/>
              <w:sz w:val="28"/>
              <w:szCs w:val="28"/>
            </w:rPr>
            <w:t>[203]</w:t>
          </w:r>
        </w:sdtContent>
      </w:sdt>
      <w:r w:rsidRPr="005E6E49">
        <w:rPr>
          <w:rFonts w:ascii="Times New Roman" w:hAnsi="Times New Roman"/>
          <w:sz w:val="28"/>
          <w:szCs w:val="28"/>
        </w:rPr>
        <w:t>.</w:t>
      </w:r>
      <w:r w:rsidRPr="007767AB">
        <w:rPr>
          <w:rFonts w:ascii="Times New Roman" w:hAnsi="Times New Roman"/>
          <w:sz w:val="28"/>
          <w:szCs w:val="28"/>
        </w:rPr>
        <w:t xml:space="preserve"> Массовое содержание цинка в латунных слитках рассчитано по данным </w:t>
      </w:r>
      <w:r w:rsidR="00D63220">
        <w:rPr>
          <w:rFonts w:ascii="Times New Roman" w:hAnsi="Times New Roman"/>
          <w:sz w:val="28"/>
          <w:szCs w:val="28"/>
        </w:rPr>
        <w:t>нейтронной дифракции</w:t>
      </w:r>
      <w:r w:rsidRPr="007767AB">
        <w:rPr>
          <w:rFonts w:ascii="Times New Roman" w:hAnsi="Times New Roman"/>
          <w:sz w:val="28"/>
          <w:szCs w:val="28"/>
        </w:rPr>
        <w:t xml:space="preserve">. Диаграмма сравнения массовой концентрации цинка в исследованных слитках и различных точках представлена на </w:t>
      </w:r>
      <w:r w:rsidR="00023655">
        <w:rPr>
          <w:rFonts w:ascii="Times New Roman" w:hAnsi="Times New Roman"/>
          <w:sz w:val="28"/>
          <w:szCs w:val="28"/>
        </w:rPr>
        <w:t>р</w:t>
      </w:r>
      <w:r w:rsidRPr="007767AB">
        <w:rPr>
          <w:rFonts w:ascii="Times New Roman" w:hAnsi="Times New Roman"/>
          <w:sz w:val="28"/>
          <w:szCs w:val="28"/>
        </w:rPr>
        <w:t>исунке</w:t>
      </w:r>
      <w:r w:rsidR="00023655">
        <w:rPr>
          <w:rFonts w:ascii="Times New Roman" w:hAnsi="Times New Roman"/>
          <w:sz w:val="28"/>
          <w:szCs w:val="28"/>
        </w:rPr>
        <w:t> </w:t>
      </w:r>
      <w:r w:rsidR="00D63220">
        <w:rPr>
          <w:rFonts w:ascii="Times New Roman" w:hAnsi="Times New Roman"/>
          <w:sz w:val="28"/>
          <w:szCs w:val="28"/>
        </w:rPr>
        <w:t>4.</w:t>
      </w:r>
      <w:r w:rsidRPr="007767AB">
        <w:rPr>
          <w:rFonts w:ascii="Times New Roman" w:hAnsi="Times New Roman"/>
          <w:sz w:val="28"/>
          <w:szCs w:val="28"/>
        </w:rPr>
        <w:t>2. Видно, что содержание цинка в объем</w:t>
      </w:r>
      <w:r w:rsidR="00D63220">
        <w:rPr>
          <w:rFonts w:ascii="Times New Roman" w:hAnsi="Times New Roman"/>
          <w:sz w:val="28"/>
          <w:szCs w:val="28"/>
        </w:rPr>
        <w:t>е</w:t>
      </w:r>
      <w:r w:rsidRPr="007767AB">
        <w:rPr>
          <w:rFonts w:ascii="Times New Roman" w:hAnsi="Times New Roman"/>
          <w:sz w:val="28"/>
          <w:szCs w:val="28"/>
        </w:rPr>
        <w:t xml:space="preserve"> слитков находится в пределах 11,5(5)–32,1(6)%. Полученные значения выше по сравнению с результатами рентгенофлуоресцентного анализа. Можно предположить, что </w:t>
      </w:r>
      <w:r w:rsidRPr="007767AB">
        <w:rPr>
          <w:rFonts w:ascii="Times New Roman" w:hAnsi="Times New Roman"/>
          <w:sz w:val="28"/>
          <w:szCs w:val="28"/>
        </w:rPr>
        <w:lastRenderedPageBreak/>
        <w:t xml:space="preserve">такое расхождение результатов связано с потерей цинка на поверхности слитков вследствие испарения оксидов цинка при длительном взаимодействии с почвой и воздухом. Подобный эффект уже был описан ранее </w:t>
      </w:r>
      <w:sdt>
        <w:sdtPr>
          <w:rPr>
            <w:rFonts w:ascii="Times New Roman" w:hAnsi="Times New Roman"/>
            <w:color w:val="000000"/>
            <w:sz w:val="28"/>
            <w:szCs w:val="28"/>
          </w:rPr>
          <w:tag w:val="MENDELEY_CITATION_v3_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"/>
          <w:id w:val="-2003964012"/>
          <w:placeholder>
            <w:docPart w:val="DefaultPlaceholder_-1854013440"/>
          </w:placeholder>
        </w:sdtPr>
        <w:sdtContent>
          <w:r w:rsidR="00E9599E" w:rsidRPr="00E9599E">
            <w:rPr>
              <w:rFonts w:ascii="Times New Roman" w:hAnsi="Times New Roman"/>
              <w:color w:val="000000"/>
              <w:sz w:val="28"/>
              <w:szCs w:val="28"/>
            </w:rPr>
            <w:t>[204,</w:t>
          </w:r>
          <w:r w:rsidR="00023655">
            <w:rPr>
              <w:rFonts w:ascii="Times New Roman" w:hAnsi="Times New Roman"/>
              <w:color w:val="000000"/>
              <w:sz w:val="28"/>
              <w:szCs w:val="28"/>
            </w:rPr>
            <w:t xml:space="preserve"> </w:t>
          </w:r>
          <w:r w:rsidR="00E9599E" w:rsidRPr="00E9599E">
            <w:rPr>
              <w:rFonts w:ascii="Times New Roman" w:hAnsi="Times New Roman"/>
              <w:color w:val="000000"/>
              <w:sz w:val="28"/>
              <w:szCs w:val="28"/>
            </w:rPr>
            <w:t>205]</w:t>
          </w:r>
        </w:sdtContent>
      </w:sdt>
      <w:r w:rsidRPr="007767AB">
        <w:rPr>
          <w:rFonts w:ascii="Times New Roman" w:hAnsi="Times New Roman"/>
          <w:sz w:val="28"/>
          <w:szCs w:val="28"/>
        </w:rPr>
        <w:t>.</w:t>
      </w:r>
    </w:p>
    <w:p w:rsidR="00023655" w:rsidRDefault="00023655" w:rsidP="006166CC">
      <w:pPr>
        <w:spacing w:after="0" w:line="240" w:lineRule="auto"/>
        <w:ind w:firstLine="709"/>
        <w:jc w:val="both"/>
        <w:rPr>
          <w:rFonts w:ascii="Times New Roman" w:hAnsi="Times New Roman"/>
          <w:sz w:val="28"/>
          <w:szCs w:val="28"/>
        </w:rPr>
      </w:pPr>
    </w:p>
    <w:p w:rsidR="00D63220" w:rsidRPr="007767AB" w:rsidRDefault="00D63220" w:rsidP="0012657C">
      <w:pPr>
        <w:spacing w:after="0" w:line="240" w:lineRule="auto"/>
        <w:jc w:val="center"/>
        <w:rPr>
          <w:rFonts w:ascii="Times New Roman" w:hAnsi="Times New Roman"/>
          <w:sz w:val="28"/>
          <w:szCs w:val="28"/>
        </w:rPr>
      </w:pPr>
      <w:r w:rsidRPr="007767AB">
        <w:rPr>
          <w:rFonts w:ascii="Times New Roman" w:hAnsi="Times New Roman"/>
          <w:noProof/>
          <w:sz w:val="28"/>
          <w:szCs w:val="28"/>
          <w:lang w:eastAsia="ru-RU"/>
        </w:rPr>
        <w:drawing>
          <wp:inline distT="0" distB="0" distL="0" distR="0">
            <wp:extent cx="3991970" cy="3081521"/>
            <wp:effectExtent l="0" t="0" r="889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8755" cy="3094478"/>
                    </a:xfrm>
                    <a:prstGeom prst="rect">
                      <a:avLst/>
                    </a:prstGeom>
                    <a:noFill/>
                    <a:ln>
                      <a:noFill/>
                    </a:ln>
                  </pic:spPr>
                </pic:pic>
              </a:graphicData>
            </a:graphic>
          </wp:inline>
        </w:drawing>
      </w:r>
    </w:p>
    <w:p w:rsidR="0080414D" w:rsidRPr="0080414D" w:rsidRDefault="0080414D" w:rsidP="0012657C">
      <w:pPr>
        <w:spacing w:after="0" w:line="240" w:lineRule="auto"/>
        <w:contextualSpacing/>
        <w:jc w:val="center"/>
        <w:rPr>
          <w:rFonts w:ascii="Times New Roman" w:hAnsi="Times New Roman"/>
          <w:sz w:val="16"/>
          <w:szCs w:val="16"/>
        </w:rPr>
      </w:pPr>
    </w:p>
    <w:p w:rsidR="0080414D" w:rsidRDefault="00D63220" w:rsidP="0012657C">
      <w:pPr>
        <w:spacing w:after="0" w:line="240" w:lineRule="auto"/>
        <w:contextualSpacing/>
        <w:jc w:val="center"/>
        <w:rPr>
          <w:rFonts w:ascii="Times New Roman" w:hAnsi="Times New Roman"/>
          <w:iCs/>
          <w:sz w:val="28"/>
          <w:szCs w:val="28"/>
        </w:rPr>
      </w:pPr>
      <w:r w:rsidRPr="007767AB">
        <w:rPr>
          <w:rFonts w:ascii="Times New Roman" w:hAnsi="Times New Roman"/>
          <w:sz w:val="28"/>
          <w:szCs w:val="28"/>
        </w:rPr>
        <w:t xml:space="preserve">Рисунок </w:t>
      </w:r>
      <w:r w:rsidR="00FC1018">
        <w:rPr>
          <w:rFonts w:ascii="Times New Roman" w:hAnsi="Times New Roman"/>
          <w:sz w:val="28"/>
          <w:szCs w:val="28"/>
        </w:rPr>
        <w:t>4.1</w:t>
      </w:r>
      <w:r w:rsidRPr="007767AB">
        <w:rPr>
          <w:rFonts w:ascii="Times New Roman" w:hAnsi="Times New Roman"/>
          <w:sz w:val="28"/>
          <w:szCs w:val="28"/>
        </w:rPr>
        <w:t xml:space="preserve"> </w:t>
      </w:r>
      <w:r w:rsidRPr="007767AB">
        <w:rPr>
          <w:rFonts w:ascii="Times New Roman" w:hAnsi="Times New Roman"/>
          <w:i/>
          <w:sz w:val="28"/>
          <w:szCs w:val="28"/>
        </w:rPr>
        <w:t xml:space="preserve">– </w:t>
      </w:r>
      <w:r w:rsidRPr="007767AB">
        <w:rPr>
          <w:rFonts w:ascii="Times New Roman" w:hAnsi="Times New Roman"/>
          <w:iCs/>
          <w:sz w:val="28"/>
          <w:szCs w:val="28"/>
        </w:rPr>
        <w:t>Нейтронный дифракционный спектр образца 3</w:t>
      </w:r>
    </w:p>
    <w:p w:rsidR="0080414D" w:rsidRPr="0080414D" w:rsidRDefault="0080414D" w:rsidP="0012657C">
      <w:pPr>
        <w:spacing w:after="0" w:line="240" w:lineRule="auto"/>
        <w:contextualSpacing/>
        <w:jc w:val="center"/>
        <w:rPr>
          <w:rFonts w:ascii="Times New Roman" w:hAnsi="Times New Roman"/>
          <w:iCs/>
          <w:sz w:val="16"/>
          <w:szCs w:val="16"/>
        </w:rPr>
      </w:pPr>
    </w:p>
    <w:p w:rsidR="0080414D" w:rsidRPr="0080414D" w:rsidRDefault="0080414D" w:rsidP="0080414D">
      <w:pPr>
        <w:spacing w:after="0" w:line="240" w:lineRule="auto"/>
        <w:ind w:firstLine="709"/>
        <w:contextualSpacing/>
        <w:jc w:val="both"/>
        <w:rPr>
          <w:rFonts w:ascii="Times New Roman" w:hAnsi="Times New Roman"/>
          <w:iCs/>
          <w:sz w:val="24"/>
          <w:szCs w:val="24"/>
        </w:rPr>
      </w:pPr>
      <w:r w:rsidRPr="0080414D">
        <w:rPr>
          <w:rFonts w:ascii="Times New Roman" w:hAnsi="Times New Roman"/>
          <w:iCs/>
          <w:sz w:val="24"/>
          <w:szCs w:val="24"/>
        </w:rPr>
        <w:t>Примечания:</w:t>
      </w:r>
    </w:p>
    <w:p w:rsidR="00D63220" w:rsidRPr="0080414D" w:rsidRDefault="0080414D" w:rsidP="0080414D">
      <w:pPr>
        <w:spacing w:after="0" w:line="240" w:lineRule="auto"/>
        <w:contextualSpacing/>
        <w:jc w:val="both"/>
        <w:rPr>
          <w:rFonts w:ascii="Times New Roman" w:hAnsi="Times New Roman"/>
          <w:iCs/>
          <w:sz w:val="24"/>
          <w:szCs w:val="24"/>
        </w:rPr>
      </w:pPr>
      <w:r w:rsidRPr="0080414D">
        <w:rPr>
          <w:rFonts w:ascii="Times New Roman" w:hAnsi="Times New Roman"/>
          <w:iCs/>
          <w:sz w:val="24"/>
          <w:szCs w:val="24"/>
        </w:rPr>
        <w:t>1.</w:t>
      </w:r>
      <w:r w:rsidR="00D63220" w:rsidRPr="0080414D">
        <w:rPr>
          <w:rFonts w:ascii="Times New Roman" w:hAnsi="Times New Roman"/>
          <w:iCs/>
          <w:sz w:val="24"/>
          <w:szCs w:val="24"/>
        </w:rPr>
        <w:t xml:space="preserve"> Показаны экспериментальные точки, рассчитанный профиль и положения брэгговских позиций фаз меди и куприта.</w:t>
      </w:r>
    </w:p>
    <w:p w:rsidR="00D63220" w:rsidRPr="007767AB" w:rsidRDefault="0080414D" w:rsidP="0080414D">
      <w:pPr>
        <w:spacing w:after="0" w:line="240" w:lineRule="auto"/>
        <w:contextualSpacing/>
        <w:jc w:val="both"/>
        <w:rPr>
          <w:rFonts w:ascii="Times New Roman" w:hAnsi="Times New Roman"/>
          <w:sz w:val="28"/>
          <w:szCs w:val="28"/>
        </w:rPr>
      </w:pPr>
      <w:r>
        <w:rPr>
          <w:rFonts w:ascii="Times New Roman" w:hAnsi="Times New Roman"/>
          <w:sz w:val="24"/>
          <w:szCs w:val="24"/>
        </w:rPr>
        <w:t>2.</w:t>
      </w:r>
      <w:r w:rsidR="00D63220" w:rsidRPr="007767AB">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MmMzY2ViMjQtMDJjNC00MTY0LWE4MTMtMjRhYjRjODI2YmVi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1672635871"/>
          <w:placeholder>
            <w:docPart w:val="566411BA45FA4D3E897A911C490B4BBC"/>
          </w:placeholder>
        </w:sdtPr>
        <w:sdtContent>
          <w:r w:rsidR="00E9599E" w:rsidRPr="00E9599E">
            <w:rPr>
              <w:rFonts w:ascii="Times New Roman" w:hAnsi="Times New Roman"/>
              <w:color w:val="000000"/>
              <w:sz w:val="24"/>
              <w:szCs w:val="24"/>
            </w:rPr>
            <w:t>114</w:t>
          </w:r>
        </w:sdtContent>
      </w:sdt>
      <w:r w:rsidR="00D63220" w:rsidRPr="007767AB">
        <w:rPr>
          <w:rFonts w:ascii="Times New Roman" w:hAnsi="Times New Roman"/>
          <w:sz w:val="24"/>
          <w:szCs w:val="24"/>
        </w:rPr>
        <w:t>,</w:t>
      </w:r>
      <w:r w:rsidR="00116E03" w:rsidRPr="00116E03">
        <w:rPr>
          <w:rFonts w:ascii="Times New Roman" w:hAnsi="Times New Roman"/>
          <w:sz w:val="24"/>
          <w:szCs w:val="24"/>
        </w:rPr>
        <w:t xml:space="preserve"> </w:t>
      </w:r>
      <w:r w:rsidR="00D63220" w:rsidRPr="007767AB">
        <w:rPr>
          <w:rFonts w:ascii="Times New Roman" w:hAnsi="Times New Roman"/>
          <w:sz w:val="24"/>
          <w:szCs w:val="24"/>
          <w:lang w:val="en-US"/>
        </w:rPr>
        <w:t>p</w:t>
      </w:r>
      <w:r w:rsidR="00D63220" w:rsidRPr="007767AB">
        <w:rPr>
          <w:rFonts w:ascii="Times New Roman" w:hAnsi="Times New Roman"/>
          <w:sz w:val="24"/>
          <w:szCs w:val="24"/>
        </w:rPr>
        <w:t>.</w:t>
      </w:r>
      <w:r w:rsidR="00023655">
        <w:rPr>
          <w:rFonts w:ascii="Times New Roman" w:hAnsi="Times New Roman"/>
          <w:sz w:val="24"/>
          <w:szCs w:val="24"/>
        </w:rPr>
        <w:t xml:space="preserve"> </w:t>
      </w:r>
      <w:r w:rsidR="00D63220" w:rsidRPr="007767AB">
        <w:rPr>
          <w:rFonts w:ascii="Times New Roman" w:hAnsi="Times New Roman"/>
          <w:sz w:val="24"/>
          <w:szCs w:val="24"/>
        </w:rPr>
        <w:t>1</w:t>
      </w:r>
      <w:r w:rsidR="00116E03" w:rsidRPr="00116E03">
        <w:rPr>
          <w:rFonts w:ascii="Times New Roman" w:hAnsi="Times New Roman"/>
          <w:sz w:val="24"/>
          <w:szCs w:val="24"/>
        </w:rPr>
        <w:t>85</w:t>
      </w:r>
      <w:r w:rsidR="00D63220" w:rsidRPr="007767AB">
        <w:rPr>
          <w:rFonts w:ascii="Times New Roman" w:hAnsi="Times New Roman"/>
          <w:sz w:val="24"/>
          <w:szCs w:val="24"/>
        </w:rPr>
        <w:t>]</w:t>
      </w:r>
    </w:p>
    <w:p w:rsidR="00D63220" w:rsidRPr="007767AB" w:rsidRDefault="00D63220" w:rsidP="006166CC">
      <w:pPr>
        <w:spacing w:after="0" w:line="240" w:lineRule="auto"/>
        <w:ind w:firstLine="709"/>
        <w:jc w:val="both"/>
        <w:rPr>
          <w:rFonts w:ascii="Times New Roman" w:hAnsi="Times New Roman"/>
          <w:sz w:val="28"/>
          <w:szCs w:val="28"/>
        </w:rPr>
      </w:pPr>
    </w:p>
    <w:p w:rsidR="00D63220" w:rsidRPr="00CB601F" w:rsidRDefault="00D63220" w:rsidP="006166CC">
      <w:pPr>
        <w:spacing w:after="0" w:line="240" w:lineRule="auto"/>
        <w:ind w:firstLine="709"/>
        <w:jc w:val="both"/>
        <w:rPr>
          <w:rFonts w:ascii="Times New Roman" w:hAnsi="Times New Roman"/>
          <w:sz w:val="28"/>
          <w:szCs w:val="28"/>
        </w:rPr>
      </w:pPr>
      <w:r w:rsidRPr="00CB601F">
        <w:rPr>
          <w:rFonts w:ascii="Times New Roman" w:hAnsi="Times New Roman"/>
          <w:sz w:val="28"/>
          <w:szCs w:val="28"/>
        </w:rPr>
        <w:t>Несколько слабых дифракционных пиков на нейтронном дифракционном спектре (</w:t>
      </w:r>
      <w:r w:rsidR="00023655" w:rsidRPr="00CB601F">
        <w:rPr>
          <w:rFonts w:ascii="Times New Roman" w:hAnsi="Times New Roman"/>
          <w:sz w:val="28"/>
          <w:szCs w:val="28"/>
        </w:rPr>
        <w:t>р</w:t>
      </w:r>
      <w:r w:rsidRPr="00CB601F">
        <w:rPr>
          <w:rFonts w:ascii="Times New Roman" w:hAnsi="Times New Roman"/>
          <w:sz w:val="28"/>
          <w:szCs w:val="28"/>
        </w:rPr>
        <w:t>ис</w:t>
      </w:r>
      <w:r w:rsidR="00BE6D71" w:rsidRPr="00CB601F">
        <w:rPr>
          <w:rFonts w:ascii="Times New Roman" w:hAnsi="Times New Roman"/>
          <w:sz w:val="28"/>
          <w:szCs w:val="28"/>
        </w:rPr>
        <w:t>унок</w:t>
      </w:r>
      <w:r w:rsidRPr="00CB601F">
        <w:rPr>
          <w:rFonts w:ascii="Times New Roman" w:hAnsi="Times New Roman"/>
          <w:sz w:val="28"/>
          <w:szCs w:val="28"/>
        </w:rPr>
        <w:t xml:space="preserve"> 4.</w:t>
      </w:r>
      <w:r w:rsidR="00BE6D71" w:rsidRPr="00CB601F">
        <w:rPr>
          <w:rFonts w:ascii="Times New Roman" w:hAnsi="Times New Roman"/>
          <w:sz w:val="28"/>
          <w:szCs w:val="28"/>
        </w:rPr>
        <w:t>1</w:t>
      </w:r>
      <w:r w:rsidRPr="00CB601F">
        <w:rPr>
          <w:rFonts w:ascii="Times New Roman" w:hAnsi="Times New Roman"/>
          <w:sz w:val="28"/>
          <w:szCs w:val="28"/>
        </w:rPr>
        <w:t>) обозначены как фазы куприта Cu</w:t>
      </w:r>
      <w:r w:rsidRPr="00CB601F">
        <w:rPr>
          <w:rFonts w:ascii="Times New Roman" w:hAnsi="Times New Roman"/>
          <w:sz w:val="28"/>
          <w:szCs w:val="28"/>
          <w:vertAlign w:val="subscript"/>
        </w:rPr>
        <w:t>2</w:t>
      </w:r>
      <w:r w:rsidRPr="00CB601F">
        <w:rPr>
          <w:rFonts w:ascii="Times New Roman" w:hAnsi="Times New Roman"/>
          <w:sz w:val="28"/>
          <w:szCs w:val="28"/>
        </w:rPr>
        <w:t xml:space="preserve">O. Кристаллическая структура патины описывается пространственной группой </w:t>
      </w:r>
      <w:r w:rsidR="0067653D" w:rsidRPr="00CB601F">
        <w:rPr>
          <w:rFonts w:ascii="Times New Roman" w:hAnsi="Times New Roman"/>
          <w:i/>
          <w:iCs/>
          <w:sz w:val="28"/>
          <w:szCs w:val="28"/>
          <w:lang w:val="en-US"/>
        </w:rPr>
        <w:t>Pn</w:t>
      </w:r>
      <m:oMath>
        <m:acc>
          <m:accPr>
            <m:chr m:val="̅"/>
            <m:ctrlPr>
              <w:rPr>
                <w:rFonts w:ascii="Cambria Math" w:hAnsi="Cambria Math"/>
                <w:i/>
                <w:iCs/>
                <w:sz w:val="28"/>
                <w:szCs w:val="28"/>
                <w:lang w:val="en-US"/>
              </w:rPr>
            </m:ctrlPr>
          </m:accPr>
          <m:e>
            <m:r>
              <w:rPr>
                <w:rFonts w:ascii="Cambria Math" w:hAnsi="Cambria Math"/>
                <w:sz w:val="28"/>
                <w:szCs w:val="28"/>
              </w:rPr>
              <m:t>3</m:t>
            </m:r>
          </m:e>
        </m:acc>
      </m:oMath>
      <w:r w:rsidR="0067653D" w:rsidRPr="00CB601F">
        <w:rPr>
          <w:rFonts w:ascii="Times New Roman" w:hAnsi="Times New Roman"/>
          <w:i/>
          <w:iCs/>
          <w:sz w:val="28"/>
          <w:szCs w:val="28"/>
          <w:lang w:val="en-US"/>
        </w:rPr>
        <w:t>m</w:t>
      </w:r>
      <w:r w:rsidR="0067653D" w:rsidRPr="00CB601F">
        <w:rPr>
          <w:rFonts w:ascii="Times New Roman" w:hAnsi="Times New Roman"/>
          <w:sz w:val="28"/>
          <w:szCs w:val="28"/>
        </w:rPr>
        <w:t xml:space="preserve"> </w:t>
      </w:r>
      <w:r w:rsidRPr="00CB601F">
        <w:rPr>
          <w:rFonts w:ascii="Times New Roman" w:hAnsi="Times New Roman"/>
          <w:sz w:val="28"/>
          <w:szCs w:val="28"/>
        </w:rPr>
        <w:t xml:space="preserve">с параметрами решетки </w:t>
      </w:r>
      <m:oMath>
        <m:r>
          <w:rPr>
            <w:rFonts w:ascii="Cambria Math" w:hAnsi="Cambria Math"/>
            <w:sz w:val="28"/>
            <w:szCs w:val="28"/>
          </w:rPr>
          <m:t>a=4,256(5)Å, b=4,256(5)Å, c=4,256(5)Å</m:t>
        </m:r>
      </m:oMath>
      <w:r w:rsidRPr="00CB601F">
        <w:rPr>
          <w:rFonts w:ascii="Times New Roman" w:hAnsi="Times New Roman"/>
          <w:sz w:val="28"/>
          <w:szCs w:val="28"/>
        </w:rPr>
        <w:t>. Рассчитанная по данным нейтронной дифракции объемная доля фазы куприта находится в диапазоне 8-12%.</w:t>
      </w:r>
    </w:p>
    <w:p w:rsidR="00E061A7" w:rsidRPr="007767AB" w:rsidRDefault="00E061A7" w:rsidP="006166CC">
      <w:pPr>
        <w:spacing w:after="0" w:line="240" w:lineRule="auto"/>
        <w:ind w:firstLine="709"/>
        <w:jc w:val="both"/>
        <w:rPr>
          <w:rFonts w:ascii="Times New Roman" w:hAnsi="Times New Roman"/>
          <w:sz w:val="28"/>
          <w:szCs w:val="28"/>
        </w:rPr>
      </w:pPr>
    </w:p>
    <w:p w:rsidR="00E061A7" w:rsidRDefault="00E061A7" w:rsidP="0012657C">
      <w:pPr>
        <w:spacing w:after="0" w:line="240" w:lineRule="auto"/>
        <w:jc w:val="center"/>
        <w:rPr>
          <w:rFonts w:ascii="Times New Roman" w:hAnsi="Times New Roman"/>
          <w:sz w:val="28"/>
          <w:szCs w:val="28"/>
        </w:rPr>
      </w:pPr>
      <w:r w:rsidRPr="007767AB">
        <w:rPr>
          <w:rFonts w:ascii="Times New Roman" w:hAnsi="Times New Roman"/>
          <w:noProof/>
          <w:sz w:val="28"/>
          <w:szCs w:val="28"/>
          <w:lang w:eastAsia="ru-RU"/>
        </w:rPr>
        <w:lastRenderedPageBreak/>
        <w:drawing>
          <wp:inline distT="0" distB="0" distL="0" distR="0">
            <wp:extent cx="3942272" cy="3072393"/>
            <wp:effectExtent l="0" t="0" r="1270" b="0"/>
            <wp:docPr id="1412480684" name="Рисунок 141248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8266" cy="3084858"/>
                    </a:xfrm>
                    <a:prstGeom prst="rect">
                      <a:avLst/>
                    </a:prstGeom>
                    <a:noFill/>
                    <a:ln>
                      <a:noFill/>
                    </a:ln>
                  </pic:spPr>
                </pic:pic>
              </a:graphicData>
            </a:graphic>
          </wp:inline>
        </w:drawing>
      </w:r>
    </w:p>
    <w:p w:rsidR="0080414D" w:rsidRPr="0080414D" w:rsidRDefault="0080414D" w:rsidP="0012657C">
      <w:pPr>
        <w:spacing w:after="0" w:line="240" w:lineRule="auto"/>
        <w:contextualSpacing/>
        <w:jc w:val="center"/>
        <w:rPr>
          <w:rFonts w:ascii="Times New Roman" w:hAnsi="Times New Roman"/>
          <w:sz w:val="16"/>
          <w:szCs w:val="16"/>
        </w:rPr>
      </w:pPr>
    </w:p>
    <w:p w:rsidR="0080414D" w:rsidRDefault="00FC1018" w:rsidP="0012657C">
      <w:pPr>
        <w:spacing w:after="0" w:line="240" w:lineRule="auto"/>
        <w:contextualSpacing/>
        <w:jc w:val="center"/>
        <w:rPr>
          <w:rFonts w:ascii="Times New Roman" w:hAnsi="Times New Roman"/>
          <w:iCs/>
          <w:sz w:val="28"/>
          <w:szCs w:val="28"/>
        </w:rPr>
      </w:pPr>
      <w:r w:rsidRPr="007767AB">
        <w:rPr>
          <w:rFonts w:ascii="Times New Roman" w:hAnsi="Times New Roman"/>
          <w:sz w:val="28"/>
          <w:szCs w:val="28"/>
        </w:rPr>
        <w:t xml:space="preserve">Рисунок </w:t>
      </w:r>
      <w:r>
        <w:rPr>
          <w:rFonts w:ascii="Times New Roman" w:hAnsi="Times New Roman"/>
          <w:sz w:val="28"/>
          <w:szCs w:val="28"/>
        </w:rPr>
        <w:t>4.2</w:t>
      </w:r>
      <w:r w:rsidRPr="007767AB">
        <w:rPr>
          <w:rFonts w:ascii="Times New Roman" w:hAnsi="Times New Roman"/>
          <w:sz w:val="28"/>
          <w:szCs w:val="28"/>
        </w:rPr>
        <w:t xml:space="preserve"> </w:t>
      </w:r>
      <w:r w:rsidRPr="007767AB">
        <w:rPr>
          <w:rFonts w:ascii="Times New Roman" w:hAnsi="Times New Roman"/>
          <w:i/>
          <w:sz w:val="28"/>
          <w:szCs w:val="28"/>
        </w:rPr>
        <w:t xml:space="preserve">– </w:t>
      </w:r>
      <w:r w:rsidR="008F5B4E" w:rsidRPr="008F5B4E">
        <w:rPr>
          <w:rFonts w:ascii="Times New Roman" w:hAnsi="Times New Roman"/>
          <w:iCs/>
          <w:sz w:val="28"/>
          <w:szCs w:val="28"/>
        </w:rPr>
        <w:t>Содержания цинка в латунных слитках на основе данных нейтронной дифракции</w:t>
      </w:r>
    </w:p>
    <w:p w:rsidR="0080414D" w:rsidRPr="0080414D" w:rsidRDefault="0080414D" w:rsidP="0012657C">
      <w:pPr>
        <w:spacing w:after="0" w:line="240" w:lineRule="auto"/>
        <w:contextualSpacing/>
        <w:jc w:val="center"/>
        <w:rPr>
          <w:rFonts w:ascii="Times New Roman" w:hAnsi="Times New Roman"/>
          <w:iCs/>
          <w:sz w:val="16"/>
          <w:szCs w:val="16"/>
        </w:rPr>
      </w:pPr>
    </w:p>
    <w:p w:rsidR="0080414D" w:rsidRPr="0080414D" w:rsidRDefault="0080414D" w:rsidP="0080414D">
      <w:pPr>
        <w:spacing w:after="0" w:line="240" w:lineRule="auto"/>
        <w:ind w:firstLine="709"/>
        <w:contextualSpacing/>
        <w:jc w:val="both"/>
        <w:rPr>
          <w:rFonts w:ascii="Times New Roman" w:hAnsi="Times New Roman"/>
          <w:iCs/>
          <w:sz w:val="24"/>
          <w:szCs w:val="24"/>
        </w:rPr>
      </w:pPr>
      <w:r w:rsidRPr="0080414D">
        <w:rPr>
          <w:rFonts w:ascii="Times New Roman" w:hAnsi="Times New Roman"/>
          <w:iCs/>
          <w:sz w:val="24"/>
          <w:szCs w:val="24"/>
        </w:rPr>
        <w:t>Примечания:</w:t>
      </w:r>
    </w:p>
    <w:p w:rsidR="00FC1018" w:rsidRPr="0080414D" w:rsidRDefault="0080414D" w:rsidP="0080414D">
      <w:pPr>
        <w:spacing w:after="0" w:line="240" w:lineRule="auto"/>
        <w:contextualSpacing/>
        <w:jc w:val="both"/>
        <w:rPr>
          <w:rFonts w:ascii="Times New Roman" w:hAnsi="Times New Roman"/>
          <w:iCs/>
          <w:sz w:val="24"/>
          <w:szCs w:val="24"/>
        </w:rPr>
      </w:pPr>
      <w:r w:rsidRPr="0080414D">
        <w:rPr>
          <w:rFonts w:ascii="Times New Roman" w:hAnsi="Times New Roman"/>
          <w:iCs/>
          <w:sz w:val="24"/>
          <w:szCs w:val="24"/>
        </w:rPr>
        <w:t>1.</w:t>
      </w:r>
      <w:r w:rsidR="008F5B4E" w:rsidRPr="0080414D">
        <w:rPr>
          <w:rFonts w:ascii="Times New Roman" w:hAnsi="Times New Roman"/>
          <w:iCs/>
          <w:sz w:val="24"/>
          <w:szCs w:val="24"/>
        </w:rPr>
        <w:t xml:space="preserve"> Погрешность при определении концентрации цинка не превышает 0,5 </w:t>
      </w:r>
      <w:proofErr w:type="gramStart"/>
      <w:r w:rsidR="008F5B4E" w:rsidRPr="0080414D">
        <w:rPr>
          <w:rFonts w:ascii="Times New Roman" w:hAnsi="Times New Roman"/>
          <w:iCs/>
          <w:sz w:val="24"/>
          <w:szCs w:val="24"/>
        </w:rPr>
        <w:t>весовых</w:t>
      </w:r>
      <w:proofErr w:type="gramEnd"/>
      <w:r w:rsidR="008F5B4E" w:rsidRPr="0080414D">
        <w:rPr>
          <w:rFonts w:ascii="Times New Roman" w:hAnsi="Times New Roman"/>
          <w:iCs/>
          <w:sz w:val="24"/>
          <w:szCs w:val="24"/>
        </w:rPr>
        <w:t xml:space="preserve"> %.</w:t>
      </w:r>
    </w:p>
    <w:p w:rsidR="00116E03" w:rsidRPr="007767AB" w:rsidRDefault="0080414D" w:rsidP="0080414D">
      <w:pPr>
        <w:spacing w:after="0" w:line="240" w:lineRule="auto"/>
        <w:contextualSpacing/>
        <w:jc w:val="both"/>
        <w:rPr>
          <w:rFonts w:ascii="Times New Roman" w:hAnsi="Times New Roman"/>
          <w:sz w:val="28"/>
          <w:szCs w:val="28"/>
        </w:rPr>
      </w:pPr>
      <w:r>
        <w:rPr>
          <w:rFonts w:ascii="Times New Roman" w:hAnsi="Times New Roman"/>
          <w:sz w:val="24"/>
          <w:szCs w:val="24"/>
        </w:rPr>
        <w:t>2.</w:t>
      </w:r>
      <w:r w:rsidR="00116E03" w:rsidRPr="007767AB">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OTU4ZDFiZjAtMGY5NC00ZmRlLTg4NjktOWFkNGU5ZjdmM2M3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2031284492"/>
          <w:placeholder>
            <w:docPart w:val="5F93A2179C264E94A06FB327B85DB234"/>
          </w:placeholder>
        </w:sdtPr>
        <w:sdtContent>
          <w:r w:rsidR="00E9599E" w:rsidRPr="00E9599E">
            <w:rPr>
              <w:rFonts w:ascii="Times New Roman" w:hAnsi="Times New Roman"/>
              <w:color w:val="000000"/>
              <w:sz w:val="24"/>
              <w:szCs w:val="24"/>
            </w:rPr>
            <w:t>114</w:t>
          </w:r>
        </w:sdtContent>
      </w:sdt>
      <w:r w:rsidR="00116E03" w:rsidRPr="007767AB">
        <w:rPr>
          <w:rFonts w:ascii="Times New Roman" w:hAnsi="Times New Roman"/>
          <w:sz w:val="24"/>
          <w:szCs w:val="24"/>
        </w:rPr>
        <w:t>,</w:t>
      </w:r>
      <w:r w:rsidR="00116E03" w:rsidRPr="00116E03">
        <w:rPr>
          <w:rFonts w:ascii="Times New Roman" w:hAnsi="Times New Roman"/>
          <w:sz w:val="24"/>
          <w:szCs w:val="24"/>
        </w:rPr>
        <w:t xml:space="preserve"> </w:t>
      </w:r>
      <w:r w:rsidR="00116E03" w:rsidRPr="007767AB">
        <w:rPr>
          <w:rFonts w:ascii="Times New Roman" w:hAnsi="Times New Roman"/>
          <w:sz w:val="24"/>
          <w:szCs w:val="24"/>
          <w:lang w:val="en-US"/>
        </w:rPr>
        <w:t>p</w:t>
      </w:r>
      <w:r w:rsidR="00116E03" w:rsidRPr="007767AB">
        <w:rPr>
          <w:rFonts w:ascii="Times New Roman" w:hAnsi="Times New Roman"/>
          <w:sz w:val="24"/>
          <w:szCs w:val="24"/>
        </w:rPr>
        <w:t>.</w:t>
      </w:r>
      <w:r w:rsidR="00023655">
        <w:rPr>
          <w:rFonts w:ascii="Times New Roman" w:hAnsi="Times New Roman"/>
          <w:sz w:val="24"/>
          <w:szCs w:val="24"/>
        </w:rPr>
        <w:t xml:space="preserve"> </w:t>
      </w:r>
      <w:r w:rsidR="00116E03" w:rsidRPr="007767AB">
        <w:rPr>
          <w:rFonts w:ascii="Times New Roman" w:hAnsi="Times New Roman"/>
          <w:sz w:val="24"/>
          <w:szCs w:val="24"/>
        </w:rPr>
        <w:t>1</w:t>
      </w:r>
      <w:r w:rsidR="00116E03" w:rsidRPr="00116E03">
        <w:rPr>
          <w:rFonts w:ascii="Times New Roman" w:hAnsi="Times New Roman"/>
          <w:sz w:val="24"/>
          <w:szCs w:val="24"/>
        </w:rPr>
        <w:t>85</w:t>
      </w:r>
      <w:r w:rsidR="00116E03" w:rsidRPr="007767AB">
        <w:rPr>
          <w:rFonts w:ascii="Times New Roman" w:hAnsi="Times New Roman"/>
          <w:sz w:val="24"/>
          <w:szCs w:val="24"/>
        </w:rPr>
        <w:t>]</w:t>
      </w:r>
    </w:p>
    <w:p w:rsidR="00E061A7" w:rsidRPr="007767AB" w:rsidRDefault="00E061A7" w:rsidP="006166CC">
      <w:pPr>
        <w:spacing w:after="0" w:line="240" w:lineRule="auto"/>
        <w:ind w:firstLine="709"/>
        <w:rPr>
          <w:rFonts w:ascii="Times New Roman" w:hAnsi="Times New Roman"/>
          <w:sz w:val="28"/>
          <w:szCs w:val="28"/>
        </w:rPr>
      </w:pPr>
    </w:p>
    <w:p w:rsidR="00E061A7" w:rsidRPr="0015768F" w:rsidRDefault="002C3E8C" w:rsidP="006166CC">
      <w:pPr>
        <w:pStyle w:val="2"/>
        <w:spacing w:before="0" w:line="240" w:lineRule="auto"/>
        <w:ind w:firstLine="709"/>
        <w:rPr>
          <w:rFonts w:cs="Times New Roman"/>
          <w:sz w:val="28"/>
          <w:szCs w:val="28"/>
        </w:rPr>
      </w:pPr>
      <w:bookmarkStart w:id="64" w:name="_Toc170156494"/>
      <w:r w:rsidRPr="00E061A7">
        <w:rPr>
          <w:sz w:val="28"/>
          <w:szCs w:val="28"/>
        </w:rPr>
        <w:t>4.2</w:t>
      </w:r>
      <w:r w:rsidR="00AB0F99">
        <w:rPr>
          <w:sz w:val="28"/>
          <w:szCs w:val="28"/>
        </w:rPr>
        <w:t xml:space="preserve"> </w:t>
      </w:r>
      <w:r w:rsidR="00AB0F99" w:rsidRPr="00AB0F99">
        <w:rPr>
          <w:rFonts w:cs="Times New Roman"/>
          <w:sz w:val="28"/>
          <w:szCs w:val="28"/>
        </w:rPr>
        <w:t>Восстановление пространственной неоднородности в распределении цинка в слитках из комплекса Щербет</w:t>
      </w:r>
      <w:bookmarkEnd w:id="64"/>
    </w:p>
    <w:p w:rsidR="00E061A7" w:rsidRPr="0015768F" w:rsidRDefault="00E061A7" w:rsidP="006166CC">
      <w:pPr>
        <w:spacing w:after="0" w:line="240" w:lineRule="auto"/>
        <w:ind w:firstLine="709"/>
        <w:jc w:val="both"/>
        <w:rPr>
          <w:rFonts w:ascii="Times New Roman" w:hAnsi="Times New Roman"/>
          <w:sz w:val="28"/>
        </w:rPr>
      </w:pPr>
      <w:r w:rsidRPr="0015768F">
        <w:rPr>
          <w:rFonts w:ascii="Times New Roman" w:hAnsi="Times New Roman"/>
          <w:sz w:val="28"/>
        </w:rPr>
        <w:t>Пространственное распределение цинка внутри латунных слитков исследовалось с помощью метода нейтронной томографии</w:t>
      </w:r>
      <w:r w:rsidR="00B454C5">
        <w:rPr>
          <w:rFonts w:ascii="Times New Roman" w:hAnsi="Times New Roman"/>
          <w:sz w:val="28"/>
        </w:rPr>
        <w:t xml:space="preserve"> на </w:t>
      </w:r>
      <w:r w:rsidR="00B454C5" w:rsidRPr="00C822E3">
        <w:rPr>
          <w:rFonts w:ascii="Times New Roman" w:hAnsi="Times New Roman"/>
          <w:sz w:val="28"/>
          <w:szCs w:val="28"/>
        </w:rPr>
        <w:t>экспериментальной станции НРТ</w:t>
      </w:r>
      <w:r w:rsidR="00CB601F" w:rsidRPr="00CB601F">
        <w:rPr>
          <w:rFonts w:ascii="Times New Roman" w:hAnsi="Times New Roman"/>
          <w:color w:val="000000"/>
          <w:sz w:val="28"/>
          <w:szCs w:val="28"/>
        </w:rPr>
        <w:t xml:space="preserve"> </w:t>
      </w:r>
      <w:r w:rsidR="00B454C5" w:rsidRPr="00C822E3">
        <w:rPr>
          <w:rFonts w:ascii="Times New Roman" w:hAnsi="Times New Roman"/>
          <w:sz w:val="28"/>
          <w:szCs w:val="28"/>
        </w:rPr>
        <w:t>на 14-м канале импульсного реактора ИБР-2</w:t>
      </w:r>
      <w:r w:rsidRPr="0015768F">
        <w:rPr>
          <w:rFonts w:ascii="Times New Roman" w:hAnsi="Times New Roman"/>
          <w:sz w:val="28"/>
        </w:rPr>
        <w:t xml:space="preserve">. Высокая разница в коэффициентах ослабления нейтронов для меди и цинка является причиной хорошего радиографического контраста в экспериментах по нейтронной томографии. Трехмерная модель и виртуальный срез образца 1 </w:t>
      </w:r>
      <w:proofErr w:type="gramStart"/>
      <w:r w:rsidRPr="0015768F">
        <w:rPr>
          <w:rFonts w:ascii="Times New Roman" w:hAnsi="Times New Roman"/>
          <w:sz w:val="28"/>
        </w:rPr>
        <w:t>показаны</w:t>
      </w:r>
      <w:proofErr w:type="gramEnd"/>
      <w:r w:rsidRPr="0015768F">
        <w:rPr>
          <w:rFonts w:ascii="Times New Roman" w:hAnsi="Times New Roman"/>
          <w:sz w:val="28"/>
        </w:rPr>
        <w:t xml:space="preserve"> на </w:t>
      </w:r>
      <w:r w:rsidR="00023655">
        <w:rPr>
          <w:rFonts w:ascii="Times New Roman" w:hAnsi="Times New Roman"/>
          <w:sz w:val="28"/>
        </w:rPr>
        <w:t>р</w:t>
      </w:r>
      <w:r w:rsidRPr="0015768F">
        <w:rPr>
          <w:rFonts w:ascii="Times New Roman" w:hAnsi="Times New Roman"/>
          <w:sz w:val="28"/>
        </w:rPr>
        <w:t>исунке 4.</w:t>
      </w:r>
      <w:r w:rsidR="00150ADB">
        <w:rPr>
          <w:rFonts w:ascii="Times New Roman" w:hAnsi="Times New Roman"/>
          <w:sz w:val="28"/>
        </w:rPr>
        <w:t>3</w:t>
      </w:r>
      <w:r w:rsidRPr="0015768F">
        <w:rPr>
          <w:rFonts w:ascii="Times New Roman" w:hAnsi="Times New Roman"/>
          <w:sz w:val="28"/>
        </w:rPr>
        <w:t xml:space="preserve">. На восстановленной модели отчетливо видны небольшие пустоты, коэффициент ослабления нейтронов внутри объема слитка неоднороден. </w:t>
      </w:r>
      <w:r w:rsidR="0092686A" w:rsidRPr="0092686A">
        <w:rPr>
          <w:rFonts w:ascii="Times New Roman" w:hAnsi="Times New Roman"/>
          <w:sz w:val="28"/>
        </w:rPr>
        <w:t>Этот результат и высокое содержание цинка в исследованных слитках косвенно указывают на возможную перевязку исходной медной руды при плавке и на некоторые технологические особенности недостаточного смешивания цинка и меди.</w:t>
      </w:r>
      <w:r w:rsidR="0092686A">
        <w:rPr>
          <w:rFonts w:ascii="Times New Roman" w:hAnsi="Times New Roman"/>
          <w:sz w:val="28"/>
        </w:rPr>
        <w:t xml:space="preserve"> </w:t>
      </w:r>
      <w:bookmarkStart w:id="65" w:name="_Hlk169783152"/>
      <w:r w:rsidR="00150ADB" w:rsidRPr="00150ADB">
        <w:rPr>
          <w:rFonts w:ascii="Times New Roman" w:hAnsi="Times New Roman"/>
          <w:sz w:val="28"/>
        </w:rPr>
        <w:t>Также на поверхности слитка образца 1 отчетливо наблюдается патин</w:t>
      </w:r>
      <w:r w:rsidR="00150ADB">
        <w:rPr>
          <w:rFonts w:ascii="Times New Roman" w:hAnsi="Times New Roman"/>
          <w:sz w:val="28"/>
        </w:rPr>
        <w:t>а</w:t>
      </w:r>
      <w:r w:rsidR="00150ADB" w:rsidRPr="00150ADB">
        <w:rPr>
          <w:rFonts w:ascii="Times New Roman" w:hAnsi="Times New Roman"/>
          <w:sz w:val="28"/>
        </w:rPr>
        <w:t xml:space="preserve"> купритная фаза</w:t>
      </w:r>
      <w:r w:rsidR="0053551D">
        <w:rPr>
          <w:rFonts w:ascii="Times New Roman" w:hAnsi="Times New Roman"/>
          <w:sz w:val="28"/>
        </w:rPr>
        <w:t xml:space="preserve"> </w:t>
      </w:r>
      <w:r w:rsidR="0053551D" w:rsidRPr="007767AB">
        <w:rPr>
          <w:rFonts w:ascii="Times New Roman" w:hAnsi="Times New Roman"/>
          <w:sz w:val="28"/>
          <w:szCs w:val="28"/>
        </w:rPr>
        <w:t>Cu</w:t>
      </w:r>
      <w:r w:rsidR="0053551D" w:rsidRPr="007767AB">
        <w:rPr>
          <w:rFonts w:ascii="Times New Roman" w:hAnsi="Times New Roman"/>
          <w:sz w:val="28"/>
          <w:szCs w:val="28"/>
          <w:vertAlign w:val="subscript"/>
        </w:rPr>
        <w:t>2</w:t>
      </w:r>
      <w:r w:rsidR="0053551D" w:rsidRPr="007767AB">
        <w:rPr>
          <w:rFonts w:ascii="Times New Roman" w:hAnsi="Times New Roman"/>
          <w:sz w:val="28"/>
          <w:szCs w:val="28"/>
        </w:rPr>
        <w:t>O</w:t>
      </w:r>
      <w:r w:rsidR="00150ADB" w:rsidRPr="00150ADB">
        <w:rPr>
          <w:rFonts w:ascii="Times New Roman" w:hAnsi="Times New Roman"/>
          <w:sz w:val="28"/>
        </w:rPr>
        <w:t>.</w:t>
      </w:r>
      <w:r w:rsidR="00150ADB">
        <w:rPr>
          <w:rFonts w:ascii="Times New Roman" w:hAnsi="Times New Roman"/>
          <w:sz w:val="28"/>
        </w:rPr>
        <w:t xml:space="preserve"> </w:t>
      </w:r>
      <w:r w:rsidRPr="0015768F">
        <w:rPr>
          <w:rFonts w:ascii="Times New Roman" w:hAnsi="Times New Roman"/>
          <w:sz w:val="28"/>
        </w:rPr>
        <w:t>Весь объем образца 1 состоит из 11681800 вокселей, что равно 10661 мм</w:t>
      </w:r>
      <w:r w:rsidRPr="0015768F">
        <w:rPr>
          <w:rFonts w:ascii="Times New Roman" w:hAnsi="Times New Roman"/>
          <w:sz w:val="28"/>
          <w:vertAlign w:val="superscript"/>
        </w:rPr>
        <w:t>3</w:t>
      </w:r>
      <w:r w:rsidRPr="0015768F">
        <w:rPr>
          <w:rFonts w:ascii="Times New Roman" w:hAnsi="Times New Roman"/>
          <w:sz w:val="28"/>
        </w:rPr>
        <w:t>. Объем патины составляет 92980 вокселей или 85 мм</w:t>
      </w:r>
      <w:r w:rsidRPr="0015768F">
        <w:rPr>
          <w:rFonts w:ascii="Times New Roman" w:hAnsi="Times New Roman"/>
          <w:sz w:val="28"/>
          <w:vertAlign w:val="superscript"/>
        </w:rPr>
        <w:t>3</w:t>
      </w:r>
      <w:r w:rsidRPr="0015768F">
        <w:rPr>
          <w:rFonts w:ascii="Times New Roman" w:hAnsi="Times New Roman"/>
          <w:sz w:val="28"/>
        </w:rPr>
        <w:t>.</w:t>
      </w:r>
    </w:p>
    <w:bookmarkEnd w:id="65"/>
    <w:p w:rsidR="00E061A7" w:rsidRDefault="00DB43B1" w:rsidP="0012657C">
      <w:pPr>
        <w:spacing w:after="0" w:line="240" w:lineRule="auto"/>
        <w:jc w:val="center"/>
        <w:rPr>
          <w:rFonts w:ascii="Times New Roman" w:hAnsi="Times New Roman"/>
          <w:sz w:val="28"/>
        </w:rPr>
      </w:pPr>
      <w:r w:rsidRPr="00C366F5">
        <w:rPr>
          <w:rFonts w:ascii="Times New Roman" w:hAnsi="Times New Roman"/>
          <w:noProof/>
          <w:sz w:val="28"/>
          <w:szCs w:val="28"/>
          <w:lang w:eastAsia="ru-RU"/>
        </w:rPr>
        <w:lastRenderedPageBreak/>
        <w:drawing>
          <wp:inline distT="0" distB="0" distL="0" distR="0">
            <wp:extent cx="5939790" cy="282054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5939790" cy="2820547"/>
                    </a:xfrm>
                    <a:prstGeom prst="rect">
                      <a:avLst/>
                    </a:prstGeom>
                  </pic:spPr>
                </pic:pic>
              </a:graphicData>
            </a:graphic>
          </wp:inline>
        </w:drawing>
      </w:r>
    </w:p>
    <w:p w:rsidR="0080414D" w:rsidRPr="0080414D" w:rsidRDefault="0080414D" w:rsidP="0012657C">
      <w:pPr>
        <w:spacing w:after="0" w:line="240" w:lineRule="auto"/>
        <w:jc w:val="center"/>
        <w:rPr>
          <w:rFonts w:ascii="Times New Roman" w:hAnsi="Times New Roman"/>
          <w:sz w:val="16"/>
          <w:szCs w:val="16"/>
        </w:rPr>
      </w:pPr>
    </w:p>
    <w:p w:rsidR="0080414D" w:rsidRPr="0080414D" w:rsidRDefault="0080414D" w:rsidP="0080414D">
      <w:pPr>
        <w:spacing w:after="0" w:line="240" w:lineRule="auto"/>
        <w:ind w:firstLine="709"/>
        <w:jc w:val="both"/>
        <w:rPr>
          <w:rFonts w:ascii="Times New Roman" w:hAnsi="Times New Roman"/>
          <w:sz w:val="24"/>
          <w:szCs w:val="24"/>
        </w:rPr>
      </w:pPr>
      <w:r w:rsidRPr="0080414D">
        <w:rPr>
          <w:rFonts w:ascii="Times New Roman" w:hAnsi="Times New Roman"/>
          <w:sz w:val="24"/>
          <w:szCs w:val="24"/>
        </w:rPr>
        <w:t xml:space="preserve">а </w:t>
      </w:r>
      <w:r>
        <w:rPr>
          <w:rFonts w:ascii="Times New Roman" w:hAnsi="Times New Roman"/>
          <w:sz w:val="24"/>
          <w:szCs w:val="24"/>
        </w:rPr>
        <w:t xml:space="preserve">‒ </w:t>
      </w:r>
      <w:r w:rsidRPr="0080414D">
        <w:rPr>
          <w:rFonts w:ascii="Times New Roman" w:hAnsi="Times New Roman"/>
          <w:sz w:val="24"/>
          <w:szCs w:val="24"/>
        </w:rPr>
        <w:t xml:space="preserve">3D-модель латунных слитков образца 1, </w:t>
      </w:r>
      <w:proofErr w:type="gramStart"/>
      <w:r w:rsidRPr="0080414D">
        <w:rPr>
          <w:rFonts w:ascii="Times New Roman" w:hAnsi="Times New Roman"/>
          <w:sz w:val="24"/>
          <w:szCs w:val="24"/>
        </w:rPr>
        <w:t>реконструированная</w:t>
      </w:r>
      <w:proofErr w:type="gramEnd"/>
      <w:r w:rsidRPr="0080414D">
        <w:rPr>
          <w:rFonts w:ascii="Times New Roman" w:hAnsi="Times New Roman"/>
          <w:sz w:val="24"/>
          <w:szCs w:val="24"/>
        </w:rPr>
        <w:t xml:space="preserve"> по данным нейтронной томографии; б </w:t>
      </w:r>
      <w:r>
        <w:rPr>
          <w:rFonts w:ascii="Times New Roman" w:hAnsi="Times New Roman"/>
          <w:sz w:val="24"/>
          <w:szCs w:val="24"/>
        </w:rPr>
        <w:t xml:space="preserve">‒ </w:t>
      </w:r>
      <w:r w:rsidRPr="0080414D">
        <w:rPr>
          <w:rFonts w:ascii="Times New Roman" w:hAnsi="Times New Roman"/>
          <w:sz w:val="24"/>
          <w:szCs w:val="24"/>
        </w:rPr>
        <w:t xml:space="preserve">продольный виртуальный срез реконструированной 3D-модели латунного слитка Образец 1; с </w:t>
      </w:r>
      <w:r>
        <w:rPr>
          <w:rFonts w:ascii="Times New Roman" w:hAnsi="Times New Roman"/>
          <w:sz w:val="24"/>
          <w:szCs w:val="24"/>
        </w:rPr>
        <w:t xml:space="preserve">‒ </w:t>
      </w:r>
      <w:r w:rsidRPr="0080414D">
        <w:rPr>
          <w:rFonts w:ascii="Times New Roman" w:hAnsi="Times New Roman"/>
          <w:sz w:val="24"/>
          <w:szCs w:val="24"/>
        </w:rPr>
        <w:t>прозрачное представление 3D-модели латунного слитка с маркировкой фаз патиной</w:t>
      </w:r>
    </w:p>
    <w:p w:rsidR="0080414D" w:rsidRPr="0080414D" w:rsidRDefault="0080414D" w:rsidP="0012657C">
      <w:pPr>
        <w:spacing w:after="0" w:line="240" w:lineRule="auto"/>
        <w:jc w:val="center"/>
        <w:rPr>
          <w:rFonts w:ascii="Times New Roman" w:hAnsi="Times New Roman"/>
          <w:sz w:val="16"/>
          <w:szCs w:val="16"/>
        </w:rPr>
      </w:pPr>
    </w:p>
    <w:p w:rsidR="0080414D" w:rsidRPr="0080414D" w:rsidRDefault="00DD2458" w:rsidP="0012657C">
      <w:pPr>
        <w:spacing w:after="0" w:line="240" w:lineRule="auto"/>
        <w:jc w:val="center"/>
        <w:rPr>
          <w:rFonts w:ascii="Times New Roman" w:hAnsi="Times New Roman"/>
          <w:sz w:val="28"/>
          <w:szCs w:val="28"/>
        </w:rPr>
      </w:pPr>
      <w:r w:rsidRPr="00DD2458">
        <w:rPr>
          <w:rFonts w:ascii="Times New Roman" w:hAnsi="Times New Roman"/>
          <w:sz w:val="28"/>
          <w:szCs w:val="28"/>
        </w:rPr>
        <w:t>Рисунок 4.</w:t>
      </w:r>
      <w:r w:rsidR="00DB43B1">
        <w:rPr>
          <w:rFonts w:ascii="Times New Roman" w:hAnsi="Times New Roman"/>
          <w:sz w:val="28"/>
          <w:szCs w:val="28"/>
        </w:rPr>
        <w:t>3</w:t>
      </w:r>
      <w:r w:rsidRPr="00DD2458">
        <w:rPr>
          <w:rFonts w:ascii="Times New Roman" w:hAnsi="Times New Roman"/>
          <w:sz w:val="28"/>
          <w:szCs w:val="28"/>
        </w:rPr>
        <w:t xml:space="preserve"> – </w:t>
      </w:r>
      <w:r w:rsidR="0080414D" w:rsidRPr="0080414D">
        <w:rPr>
          <w:rFonts w:ascii="Times New Roman" w:hAnsi="Times New Roman"/>
          <w:sz w:val="28"/>
          <w:szCs w:val="28"/>
        </w:rPr>
        <w:t>3D-модель</w:t>
      </w:r>
      <w:r w:rsidR="0080414D">
        <w:rPr>
          <w:rFonts w:ascii="Times New Roman" w:hAnsi="Times New Roman"/>
          <w:sz w:val="28"/>
          <w:szCs w:val="28"/>
        </w:rPr>
        <w:t xml:space="preserve"> </w:t>
      </w:r>
      <w:r w:rsidR="0080414D" w:rsidRPr="0080414D">
        <w:rPr>
          <w:rFonts w:ascii="Times New Roman" w:hAnsi="Times New Roman"/>
          <w:sz w:val="28"/>
          <w:szCs w:val="28"/>
        </w:rPr>
        <w:t>латунных слитков</w:t>
      </w:r>
      <w:r w:rsidR="0080414D">
        <w:rPr>
          <w:rFonts w:ascii="Times New Roman" w:hAnsi="Times New Roman"/>
          <w:sz w:val="28"/>
          <w:szCs w:val="28"/>
        </w:rPr>
        <w:t>, Образец 1</w:t>
      </w:r>
    </w:p>
    <w:p w:rsidR="0080414D" w:rsidRPr="0080414D" w:rsidRDefault="0080414D" w:rsidP="0012657C">
      <w:pPr>
        <w:spacing w:after="0" w:line="240" w:lineRule="auto"/>
        <w:jc w:val="center"/>
        <w:rPr>
          <w:rFonts w:ascii="Times New Roman" w:hAnsi="Times New Roman"/>
          <w:sz w:val="16"/>
          <w:szCs w:val="16"/>
        </w:rPr>
      </w:pPr>
    </w:p>
    <w:p w:rsidR="0080414D" w:rsidRPr="0080414D" w:rsidRDefault="0080414D" w:rsidP="0080414D">
      <w:pPr>
        <w:spacing w:after="0" w:line="240" w:lineRule="auto"/>
        <w:ind w:firstLine="709"/>
        <w:jc w:val="both"/>
        <w:rPr>
          <w:rFonts w:ascii="Times New Roman" w:hAnsi="Times New Roman"/>
          <w:sz w:val="24"/>
          <w:szCs w:val="24"/>
        </w:rPr>
      </w:pPr>
      <w:r w:rsidRPr="0080414D">
        <w:rPr>
          <w:rFonts w:ascii="Times New Roman" w:hAnsi="Times New Roman"/>
          <w:sz w:val="24"/>
          <w:szCs w:val="24"/>
        </w:rPr>
        <w:t>Примечания:</w:t>
      </w:r>
    </w:p>
    <w:p w:rsidR="00887F0A" w:rsidRPr="0080414D" w:rsidRDefault="0080414D" w:rsidP="0080414D">
      <w:pPr>
        <w:spacing w:after="0" w:line="240" w:lineRule="auto"/>
        <w:jc w:val="both"/>
        <w:rPr>
          <w:rFonts w:ascii="Times New Roman" w:hAnsi="Times New Roman"/>
          <w:sz w:val="24"/>
          <w:szCs w:val="24"/>
        </w:rPr>
      </w:pPr>
      <w:r w:rsidRPr="0080414D">
        <w:rPr>
          <w:rFonts w:ascii="Times New Roman" w:hAnsi="Times New Roman"/>
          <w:sz w:val="24"/>
          <w:szCs w:val="24"/>
        </w:rPr>
        <w:t xml:space="preserve">1. </w:t>
      </w:r>
      <w:r w:rsidR="00887F0A" w:rsidRPr="0080414D">
        <w:rPr>
          <w:rFonts w:ascii="Times New Roman" w:hAnsi="Times New Roman"/>
          <w:sz w:val="24"/>
          <w:szCs w:val="24"/>
        </w:rPr>
        <w:t xml:space="preserve">Показаны соответствующие шкалы коэффициента ослабления нейтронов </w:t>
      </w:r>
      <w:proofErr w:type="gramStart"/>
      <w:r w:rsidR="00887F0A" w:rsidRPr="0080414D">
        <w:rPr>
          <w:rFonts w:ascii="Times New Roman" w:hAnsi="Times New Roman"/>
          <w:sz w:val="24"/>
          <w:szCs w:val="24"/>
        </w:rPr>
        <w:t>от</w:t>
      </w:r>
      <w:proofErr w:type="gramEnd"/>
      <w:r w:rsidR="00887F0A" w:rsidRPr="0080414D">
        <w:rPr>
          <w:rFonts w:ascii="Times New Roman" w:hAnsi="Times New Roman"/>
          <w:sz w:val="24"/>
          <w:szCs w:val="24"/>
        </w:rPr>
        <w:t xml:space="preserve"> низкого до высокого.</w:t>
      </w:r>
    </w:p>
    <w:p w:rsidR="00887F0A" w:rsidRPr="00887F0A" w:rsidRDefault="0080414D" w:rsidP="0080414D">
      <w:pPr>
        <w:spacing w:after="0" w:line="240" w:lineRule="auto"/>
        <w:rPr>
          <w:rFonts w:ascii="Times New Roman" w:hAnsi="Times New Roman"/>
          <w:sz w:val="28"/>
          <w:szCs w:val="28"/>
        </w:rPr>
      </w:pPr>
      <w:r>
        <w:rPr>
          <w:rFonts w:ascii="Times New Roman" w:hAnsi="Times New Roman"/>
          <w:sz w:val="24"/>
          <w:szCs w:val="24"/>
        </w:rPr>
        <w:t>2.</w:t>
      </w:r>
      <w:r w:rsidR="00DD2458" w:rsidRPr="007767AB">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ZmU2NzZlYmMtMWZmMC00ZDVkLWI3YzktYzllYzY0OTgxNDkx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182668647"/>
          <w:placeholder>
            <w:docPart w:val="26BD3B21FA86481F92E3843D183CD806"/>
          </w:placeholder>
        </w:sdtPr>
        <w:sdtContent>
          <w:r w:rsidR="00E9599E" w:rsidRPr="00E9599E">
            <w:rPr>
              <w:rFonts w:ascii="Times New Roman" w:hAnsi="Times New Roman"/>
              <w:color w:val="000000"/>
              <w:sz w:val="24"/>
              <w:szCs w:val="24"/>
            </w:rPr>
            <w:t>114</w:t>
          </w:r>
        </w:sdtContent>
      </w:sdt>
      <w:r w:rsidR="00DD2458" w:rsidRPr="007767AB">
        <w:rPr>
          <w:rFonts w:ascii="Times New Roman" w:hAnsi="Times New Roman"/>
          <w:sz w:val="24"/>
          <w:szCs w:val="24"/>
        </w:rPr>
        <w:t>,</w:t>
      </w:r>
      <w:r w:rsidR="00DD2458" w:rsidRPr="00116E03">
        <w:rPr>
          <w:rFonts w:ascii="Times New Roman" w:hAnsi="Times New Roman"/>
          <w:sz w:val="24"/>
          <w:szCs w:val="24"/>
        </w:rPr>
        <w:t xml:space="preserve"> </w:t>
      </w:r>
      <w:r w:rsidR="00DD2458" w:rsidRPr="007767AB">
        <w:rPr>
          <w:rFonts w:ascii="Times New Roman" w:hAnsi="Times New Roman"/>
          <w:sz w:val="24"/>
          <w:szCs w:val="24"/>
          <w:lang w:val="en-US"/>
        </w:rPr>
        <w:t>p</w:t>
      </w:r>
      <w:r w:rsidR="00DD2458" w:rsidRPr="007767AB">
        <w:rPr>
          <w:rFonts w:ascii="Times New Roman" w:hAnsi="Times New Roman"/>
          <w:sz w:val="24"/>
          <w:szCs w:val="24"/>
        </w:rPr>
        <w:t>.</w:t>
      </w:r>
      <w:r w:rsidR="00023655">
        <w:rPr>
          <w:rFonts w:ascii="Times New Roman" w:hAnsi="Times New Roman"/>
          <w:sz w:val="24"/>
          <w:szCs w:val="24"/>
        </w:rPr>
        <w:t xml:space="preserve"> </w:t>
      </w:r>
      <w:r w:rsidR="00DD2458" w:rsidRPr="007767AB">
        <w:rPr>
          <w:rFonts w:ascii="Times New Roman" w:hAnsi="Times New Roman"/>
          <w:sz w:val="24"/>
          <w:szCs w:val="24"/>
        </w:rPr>
        <w:t>1</w:t>
      </w:r>
      <w:r w:rsidR="00DD2458" w:rsidRPr="00116E03">
        <w:rPr>
          <w:rFonts w:ascii="Times New Roman" w:hAnsi="Times New Roman"/>
          <w:sz w:val="24"/>
          <w:szCs w:val="24"/>
        </w:rPr>
        <w:t>8</w:t>
      </w:r>
      <w:r w:rsidR="00180F59">
        <w:rPr>
          <w:rFonts w:ascii="Times New Roman" w:hAnsi="Times New Roman"/>
          <w:sz w:val="24"/>
          <w:szCs w:val="24"/>
        </w:rPr>
        <w:t>6</w:t>
      </w:r>
      <w:r w:rsidR="00DD2458" w:rsidRPr="007767AB">
        <w:rPr>
          <w:rFonts w:ascii="Times New Roman" w:hAnsi="Times New Roman"/>
          <w:sz w:val="24"/>
          <w:szCs w:val="24"/>
        </w:rPr>
        <w:t>]</w:t>
      </w:r>
    </w:p>
    <w:p w:rsidR="00887F0A" w:rsidRDefault="00887F0A" w:rsidP="0012657C">
      <w:pPr>
        <w:spacing w:after="0" w:line="240" w:lineRule="auto"/>
        <w:ind w:firstLine="567"/>
        <w:jc w:val="both"/>
        <w:rPr>
          <w:rFonts w:ascii="Times New Roman" w:hAnsi="Times New Roman"/>
          <w:sz w:val="28"/>
        </w:rPr>
      </w:pPr>
    </w:p>
    <w:p w:rsidR="00E061A7" w:rsidRPr="0015768F" w:rsidRDefault="005837F1" w:rsidP="0012657C">
      <w:pPr>
        <w:spacing w:after="0" w:line="240" w:lineRule="auto"/>
        <w:jc w:val="center"/>
        <w:rPr>
          <w:rFonts w:ascii="Times New Roman" w:hAnsi="Times New Roman"/>
          <w:sz w:val="28"/>
        </w:rPr>
      </w:pPr>
      <w:r w:rsidRPr="00C366F5">
        <w:rPr>
          <w:rFonts w:ascii="Times New Roman" w:hAnsi="Times New Roman"/>
          <w:noProof/>
          <w:sz w:val="28"/>
          <w:szCs w:val="28"/>
          <w:lang w:eastAsia="ru-RU"/>
        </w:rPr>
        <w:drawing>
          <wp:inline distT="0" distB="0" distL="0" distR="0">
            <wp:extent cx="5937714" cy="2173857"/>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srcRect t="7171" b="2470"/>
                    <a:stretch/>
                  </pic:blipFill>
                  <pic:spPr bwMode="auto">
                    <a:xfrm>
                      <a:off x="0" y="0"/>
                      <a:ext cx="5939790" cy="217461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0414D" w:rsidRPr="0080414D" w:rsidRDefault="0080414D" w:rsidP="0012657C">
      <w:pPr>
        <w:spacing w:after="0" w:line="240" w:lineRule="auto"/>
        <w:jc w:val="center"/>
        <w:rPr>
          <w:rFonts w:ascii="Times New Roman" w:hAnsi="Times New Roman"/>
          <w:sz w:val="16"/>
          <w:szCs w:val="16"/>
        </w:rPr>
      </w:pPr>
    </w:p>
    <w:p w:rsidR="005837F1" w:rsidRPr="0080414D" w:rsidRDefault="005837F1" w:rsidP="0080414D">
      <w:pPr>
        <w:spacing w:after="0" w:line="240" w:lineRule="auto"/>
        <w:ind w:firstLine="709"/>
        <w:jc w:val="both"/>
        <w:rPr>
          <w:rFonts w:ascii="Times New Roman" w:hAnsi="Times New Roman"/>
          <w:sz w:val="24"/>
          <w:szCs w:val="24"/>
        </w:rPr>
      </w:pPr>
      <w:r w:rsidRPr="0080414D">
        <w:rPr>
          <w:rFonts w:ascii="Times New Roman" w:hAnsi="Times New Roman"/>
          <w:sz w:val="24"/>
          <w:szCs w:val="24"/>
        </w:rPr>
        <w:t>а</w:t>
      </w:r>
      <w:r w:rsidR="0080414D" w:rsidRPr="0080414D">
        <w:rPr>
          <w:rFonts w:ascii="Times New Roman" w:hAnsi="Times New Roman"/>
          <w:sz w:val="24"/>
          <w:szCs w:val="24"/>
        </w:rPr>
        <w:t xml:space="preserve"> – </w:t>
      </w:r>
      <w:proofErr w:type="gramStart"/>
      <w:r w:rsidR="0080414D" w:rsidRPr="0080414D">
        <w:rPr>
          <w:rFonts w:ascii="Times New Roman" w:hAnsi="Times New Roman"/>
          <w:sz w:val="24"/>
          <w:szCs w:val="24"/>
        </w:rPr>
        <w:t>р</w:t>
      </w:r>
      <w:r w:rsidRPr="0080414D">
        <w:rPr>
          <w:rFonts w:ascii="Times New Roman" w:hAnsi="Times New Roman"/>
          <w:sz w:val="24"/>
          <w:szCs w:val="24"/>
        </w:rPr>
        <w:t>еконструированная</w:t>
      </w:r>
      <w:proofErr w:type="gramEnd"/>
      <w:r w:rsidRPr="0080414D">
        <w:rPr>
          <w:rFonts w:ascii="Times New Roman" w:hAnsi="Times New Roman"/>
          <w:sz w:val="24"/>
          <w:szCs w:val="24"/>
        </w:rPr>
        <w:t xml:space="preserve"> 3D-модель латунного слитка Образец 2. б </w:t>
      </w:r>
      <w:r w:rsidR="0080414D" w:rsidRPr="0080414D">
        <w:rPr>
          <w:rFonts w:ascii="Times New Roman" w:hAnsi="Times New Roman"/>
          <w:sz w:val="24"/>
          <w:szCs w:val="24"/>
        </w:rPr>
        <w:t>– п</w:t>
      </w:r>
      <w:r w:rsidRPr="0080414D">
        <w:rPr>
          <w:rFonts w:ascii="Times New Roman" w:hAnsi="Times New Roman"/>
          <w:sz w:val="24"/>
          <w:szCs w:val="24"/>
        </w:rPr>
        <w:t xml:space="preserve">родольный виртуальный срез реконструированной 3D-модели латунного слитка Образец 2. с </w:t>
      </w:r>
      <w:r w:rsidR="0080414D" w:rsidRPr="0080414D">
        <w:rPr>
          <w:rFonts w:ascii="Times New Roman" w:hAnsi="Times New Roman"/>
          <w:sz w:val="24"/>
          <w:szCs w:val="24"/>
        </w:rPr>
        <w:t>– п</w:t>
      </w:r>
      <w:r w:rsidRPr="0080414D">
        <w:rPr>
          <w:rFonts w:ascii="Times New Roman" w:hAnsi="Times New Roman"/>
          <w:sz w:val="24"/>
          <w:szCs w:val="24"/>
        </w:rPr>
        <w:t>розрачное представление 3D-модели латунного сл</w:t>
      </w:r>
      <w:r w:rsidR="0080414D" w:rsidRPr="0080414D">
        <w:rPr>
          <w:rFonts w:ascii="Times New Roman" w:hAnsi="Times New Roman"/>
          <w:sz w:val="24"/>
          <w:szCs w:val="24"/>
        </w:rPr>
        <w:t>итка с маркировкой фаз патиной</w:t>
      </w:r>
    </w:p>
    <w:p w:rsidR="0080414D" w:rsidRPr="0080414D" w:rsidRDefault="0080414D" w:rsidP="0080414D">
      <w:pPr>
        <w:spacing w:after="0" w:line="240" w:lineRule="auto"/>
        <w:jc w:val="center"/>
        <w:rPr>
          <w:rFonts w:ascii="Times New Roman" w:hAnsi="Times New Roman"/>
          <w:sz w:val="16"/>
          <w:szCs w:val="16"/>
        </w:rPr>
      </w:pPr>
    </w:p>
    <w:p w:rsidR="0080414D" w:rsidRDefault="0080414D" w:rsidP="0080414D">
      <w:pPr>
        <w:spacing w:after="0" w:line="240" w:lineRule="auto"/>
        <w:jc w:val="center"/>
        <w:rPr>
          <w:rFonts w:ascii="Times New Roman" w:hAnsi="Times New Roman"/>
          <w:sz w:val="28"/>
        </w:rPr>
      </w:pPr>
      <w:r w:rsidRPr="00DD2458">
        <w:rPr>
          <w:rFonts w:ascii="Times New Roman" w:hAnsi="Times New Roman"/>
          <w:sz w:val="28"/>
          <w:szCs w:val="28"/>
        </w:rPr>
        <w:t>Рисунок 4.</w:t>
      </w:r>
      <w:r>
        <w:rPr>
          <w:rFonts w:ascii="Times New Roman" w:hAnsi="Times New Roman"/>
          <w:sz w:val="28"/>
          <w:szCs w:val="28"/>
        </w:rPr>
        <w:t>4</w:t>
      </w:r>
      <w:r w:rsidRPr="00DD2458">
        <w:rPr>
          <w:rFonts w:ascii="Times New Roman" w:hAnsi="Times New Roman"/>
          <w:sz w:val="28"/>
          <w:szCs w:val="28"/>
        </w:rPr>
        <w:t xml:space="preserve"> – </w:t>
      </w:r>
      <w:r w:rsidRPr="0080414D">
        <w:rPr>
          <w:rFonts w:ascii="Times New Roman" w:hAnsi="Times New Roman"/>
          <w:sz w:val="28"/>
          <w:szCs w:val="28"/>
        </w:rPr>
        <w:t>3D-модель</w:t>
      </w:r>
      <w:r>
        <w:rPr>
          <w:rFonts w:ascii="Times New Roman" w:hAnsi="Times New Roman"/>
          <w:sz w:val="28"/>
          <w:szCs w:val="28"/>
        </w:rPr>
        <w:t xml:space="preserve"> </w:t>
      </w:r>
      <w:r w:rsidRPr="0080414D">
        <w:rPr>
          <w:rFonts w:ascii="Times New Roman" w:hAnsi="Times New Roman"/>
          <w:sz w:val="28"/>
          <w:szCs w:val="28"/>
        </w:rPr>
        <w:t>латунных слитков</w:t>
      </w:r>
      <w:r>
        <w:rPr>
          <w:rFonts w:ascii="Times New Roman" w:hAnsi="Times New Roman"/>
          <w:sz w:val="28"/>
          <w:szCs w:val="28"/>
        </w:rPr>
        <w:t>, Образец 2</w:t>
      </w:r>
    </w:p>
    <w:p w:rsidR="006C2EBB" w:rsidRPr="006C2EBB" w:rsidRDefault="006C2EBB" w:rsidP="0012657C">
      <w:pPr>
        <w:spacing w:after="0" w:line="240" w:lineRule="auto"/>
        <w:jc w:val="center"/>
        <w:rPr>
          <w:rFonts w:ascii="Times New Roman" w:hAnsi="Times New Roman"/>
          <w:sz w:val="16"/>
          <w:szCs w:val="16"/>
        </w:rPr>
      </w:pPr>
    </w:p>
    <w:p w:rsidR="0080414D" w:rsidRDefault="0092686A" w:rsidP="0012657C">
      <w:pPr>
        <w:spacing w:after="0" w:line="240" w:lineRule="auto"/>
        <w:ind w:firstLine="567"/>
        <w:rPr>
          <w:rFonts w:ascii="Times New Roman" w:hAnsi="Times New Roman"/>
          <w:sz w:val="24"/>
          <w:szCs w:val="24"/>
        </w:rPr>
      </w:pPr>
      <w:r w:rsidRPr="007767AB">
        <w:rPr>
          <w:rFonts w:ascii="Times New Roman" w:hAnsi="Times New Roman"/>
          <w:sz w:val="24"/>
          <w:szCs w:val="24"/>
        </w:rPr>
        <w:t>П</w:t>
      </w:r>
      <w:r w:rsidR="0080414D">
        <w:rPr>
          <w:rFonts w:ascii="Times New Roman" w:hAnsi="Times New Roman"/>
          <w:sz w:val="24"/>
          <w:szCs w:val="24"/>
        </w:rPr>
        <w:t>римечания:</w:t>
      </w:r>
    </w:p>
    <w:p w:rsidR="0080414D" w:rsidRPr="0080414D" w:rsidRDefault="0080414D" w:rsidP="0080414D">
      <w:pPr>
        <w:spacing w:after="0" w:line="240" w:lineRule="auto"/>
        <w:jc w:val="both"/>
        <w:rPr>
          <w:rFonts w:ascii="Times New Roman" w:hAnsi="Times New Roman"/>
          <w:sz w:val="24"/>
          <w:szCs w:val="24"/>
        </w:rPr>
      </w:pPr>
      <w:r w:rsidRPr="0080414D">
        <w:rPr>
          <w:rFonts w:ascii="Times New Roman" w:hAnsi="Times New Roman"/>
          <w:sz w:val="24"/>
          <w:szCs w:val="24"/>
        </w:rPr>
        <w:t xml:space="preserve">1. Показаны соответствующие шкалы коэффициента ослабления нейтронов </w:t>
      </w:r>
      <w:proofErr w:type="gramStart"/>
      <w:r w:rsidRPr="0080414D">
        <w:rPr>
          <w:rFonts w:ascii="Times New Roman" w:hAnsi="Times New Roman"/>
          <w:sz w:val="24"/>
          <w:szCs w:val="24"/>
        </w:rPr>
        <w:t>от</w:t>
      </w:r>
      <w:proofErr w:type="gramEnd"/>
      <w:r w:rsidRPr="0080414D">
        <w:rPr>
          <w:rFonts w:ascii="Times New Roman" w:hAnsi="Times New Roman"/>
          <w:sz w:val="24"/>
          <w:szCs w:val="24"/>
        </w:rPr>
        <w:t xml:space="preserve"> низкого до высокого</w:t>
      </w:r>
      <w:r>
        <w:rPr>
          <w:rFonts w:ascii="Times New Roman" w:hAnsi="Times New Roman"/>
          <w:sz w:val="24"/>
          <w:szCs w:val="24"/>
        </w:rPr>
        <w:t>.</w:t>
      </w:r>
    </w:p>
    <w:p w:rsidR="0092686A" w:rsidRDefault="0080414D" w:rsidP="0080414D">
      <w:pPr>
        <w:spacing w:after="0" w:line="240" w:lineRule="auto"/>
        <w:rPr>
          <w:rFonts w:ascii="Times New Roman" w:hAnsi="Times New Roman"/>
          <w:sz w:val="24"/>
          <w:szCs w:val="24"/>
        </w:rPr>
      </w:pPr>
      <w:r>
        <w:rPr>
          <w:rFonts w:ascii="Times New Roman" w:hAnsi="Times New Roman"/>
          <w:sz w:val="24"/>
          <w:szCs w:val="24"/>
        </w:rPr>
        <w:t xml:space="preserve">2. </w:t>
      </w:r>
      <w:r w:rsidR="0092686A" w:rsidRPr="007767AB">
        <w:rPr>
          <w:rFonts w:ascii="Times New Roman" w:hAnsi="Times New Roman"/>
          <w:sz w:val="24"/>
          <w:szCs w:val="24"/>
        </w:rPr>
        <w:t>Составлено по источнику [</w:t>
      </w:r>
      <w:sdt>
        <w:sdtPr>
          <w:rPr>
            <w:rFonts w:ascii="Times New Roman" w:hAnsi="Times New Roman"/>
            <w:color w:val="000000"/>
            <w:sz w:val="24"/>
            <w:szCs w:val="24"/>
          </w:rPr>
          <w:tag w:val="MENDELEY_CITATION_v3_eyJjaXRhdGlvbklEIjoiTUVOREVMRVlfQ0lUQVRJT05fM2Y2ZTNiOTYtMGZkMi00ZWQzLWFkNmYtY2MwYzgyZGNiMTdl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1154982745"/>
          <w:placeholder>
            <w:docPart w:val="4E44C5E223BB4A0F81A910C762960261"/>
          </w:placeholder>
        </w:sdtPr>
        <w:sdtContent>
          <w:r w:rsidR="00E9599E" w:rsidRPr="00E9599E">
            <w:rPr>
              <w:rFonts w:ascii="Times New Roman" w:hAnsi="Times New Roman"/>
              <w:color w:val="000000"/>
              <w:sz w:val="24"/>
              <w:szCs w:val="24"/>
            </w:rPr>
            <w:t>114</w:t>
          </w:r>
        </w:sdtContent>
      </w:sdt>
      <w:r w:rsidR="0092686A" w:rsidRPr="007767AB">
        <w:rPr>
          <w:rFonts w:ascii="Times New Roman" w:hAnsi="Times New Roman"/>
          <w:sz w:val="24"/>
          <w:szCs w:val="24"/>
        </w:rPr>
        <w:t>,</w:t>
      </w:r>
      <w:r w:rsidR="0092686A" w:rsidRPr="00116E03">
        <w:rPr>
          <w:rFonts w:ascii="Times New Roman" w:hAnsi="Times New Roman"/>
          <w:sz w:val="24"/>
          <w:szCs w:val="24"/>
        </w:rPr>
        <w:t xml:space="preserve"> </w:t>
      </w:r>
      <w:r w:rsidR="0092686A" w:rsidRPr="007767AB">
        <w:rPr>
          <w:rFonts w:ascii="Times New Roman" w:hAnsi="Times New Roman"/>
          <w:sz w:val="24"/>
          <w:szCs w:val="24"/>
          <w:lang w:val="en-US"/>
        </w:rPr>
        <w:t>p</w:t>
      </w:r>
      <w:r w:rsidR="0092686A" w:rsidRPr="007767AB">
        <w:rPr>
          <w:rFonts w:ascii="Times New Roman" w:hAnsi="Times New Roman"/>
          <w:sz w:val="24"/>
          <w:szCs w:val="24"/>
        </w:rPr>
        <w:t>.</w:t>
      </w:r>
      <w:r w:rsidR="00023655">
        <w:rPr>
          <w:rFonts w:ascii="Times New Roman" w:hAnsi="Times New Roman"/>
          <w:sz w:val="24"/>
          <w:szCs w:val="24"/>
        </w:rPr>
        <w:t xml:space="preserve"> </w:t>
      </w:r>
      <w:r w:rsidR="0092686A" w:rsidRPr="007767AB">
        <w:rPr>
          <w:rFonts w:ascii="Times New Roman" w:hAnsi="Times New Roman"/>
          <w:sz w:val="24"/>
          <w:szCs w:val="24"/>
        </w:rPr>
        <w:t>1</w:t>
      </w:r>
      <w:r w:rsidR="0092686A" w:rsidRPr="00116E03">
        <w:rPr>
          <w:rFonts w:ascii="Times New Roman" w:hAnsi="Times New Roman"/>
          <w:sz w:val="24"/>
          <w:szCs w:val="24"/>
        </w:rPr>
        <w:t>8</w:t>
      </w:r>
      <w:r w:rsidR="00180F59">
        <w:rPr>
          <w:rFonts w:ascii="Times New Roman" w:hAnsi="Times New Roman"/>
          <w:sz w:val="24"/>
          <w:szCs w:val="24"/>
        </w:rPr>
        <w:t>6</w:t>
      </w:r>
      <w:r w:rsidR="0092686A" w:rsidRPr="007767AB">
        <w:rPr>
          <w:rFonts w:ascii="Times New Roman" w:hAnsi="Times New Roman"/>
          <w:sz w:val="24"/>
          <w:szCs w:val="24"/>
        </w:rPr>
        <w:t>]</w:t>
      </w:r>
    </w:p>
    <w:p w:rsidR="006C2EBB" w:rsidRPr="00887F0A" w:rsidRDefault="006C2EBB" w:rsidP="0012657C">
      <w:pPr>
        <w:spacing w:after="0" w:line="240" w:lineRule="auto"/>
        <w:jc w:val="center"/>
        <w:rPr>
          <w:rFonts w:ascii="Times New Roman" w:hAnsi="Times New Roman"/>
          <w:sz w:val="28"/>
          <w:szCs w:val="28"/>
        </w:rPr>
      </w:pPr>
    </w:p>
    <w:p w:rsidR="0080414D" w:rsidRDefault="0080414D" w:rsidP="0080414D">
      <w:pPr>
        <w:spacing w:after="0" w:line="240" w:lineRule="auto"/>
        <w:ind w:firstLine="709"/>
        <w:jc w:val="both"/>
        <w:rPr>
          <w:rFonts w:ascii="Times New Roman" w:hAnsi="Times New Roman"/>
          <w:sz w:val="28"/>
        </w:rPr>
      </w:pPr>
      <w:r>
        <w:rPr>
          <w:rFonts w:ascii="Times New Roman" w:hAnsi="Times New Roman"/>
          <w:sz w:val="28"/>
        </w:rPr>
        <w:lastRenderedPageBreak/>
        <w:t xml:space="preserve">В соответствии с рисунком 4.4, </w:t>
      </w:r>
      <w:proofErr w:type="gramStart"/>
      <w:r>
        <w:rPr>
          <w:rFonts w:ascii="Times New Roman" w:hAnsi="Times New Roman"/>
          <w:sz w:val="28"/>
        </w:rPr>
        <w:t>показаны</w:t>
      </w:r>
      <w:proofErr w:type="gramEnd"/>
      <w:r>
        <w:rPr>
          <w:rFonts w:ascii="Times New Roman" w:hAnsi="Times New Roman"/>
          <w:sz w:val="28"/>
        </w:rPr>
        <w:t xml:space="preserve"> </w:t>
      </w:r>
      <w:r w:rsidRPr="0015768F">
        <w:rPr>
          <w:rFonts w:ascii="Times New Roman" w:hAnsi="Times New Roman"/>
          <w:sz w:val="28"/>
        </w:rPr>
        <w:t xml:space="preserve">реконструированная 3D-модель и виртуальный срез </w:t>
      </w:r>
      <w:r>
        <w:rPr>
          <w:rFonts w:ascii="Times New Roman" w:hAnsi="Times New Roman"/>
          <w:sz w:val="28"/>
        </w:rPr>
        <w:t>О</w:t>
      </w:r>
      <w:r w:rsidRPr="0015768F">
        <w:rPr>
          <w:rFonts w:ascii="Times New Roman" w:hAnsi="Times New Roman"/>
          <w:sz w:val="28"/>
        </w:rPr>
        <w:t xml:space="preserve">бразца 2. Аналогичная с </w:t>
      </w:r>
      <w:r>
        <w:rPr>
          <w:rFonts w:ascii="Times New Roman" w:hAnsi="Times New Roman"/>
          <w:sz w:val="28"/>
        </w:rPr>
        <w:t>О</w:t>
      </w:r>
      <w:r w:rsidRPr="0015768F">
        <w:rPr>
          <w:rFonts w:ascii="Times New Roman" w:hAnsi="Times New Roman"/>
          <w:sz w:val="28"/>
        </w:rPr>
        <w:t xml:space="preserve">бразцом 1 картина наблюдается и для </w:t>
      </w:r>
      <w:r>
        <w:rPr>
          <w:rFonts w:ascii="Times New Roman" w:hAnsi="Times New Roman"/>
          <w:sz w:val="28"/>
        </w:rPr>
        <w:t>О</w:t>
      </w:r>
      <w:r w:rsidRPr="0015768F">
        <w:rPr>
          <w:rFonts w:ascii="Times New Roman" w:hAnsi="Times New Roman"/>
          <w:sz w:val="28"/>
        </w:rPr>
        <w:t xml:space="preserve">бразца 2: участки с низким содержанием цинка выглядят как темные мелкие зерна или включения внутри объема </w:t>
      </w:r>
      <w:r>
        <w:rPr>
          <w:rFonts w:ascii="Times New Roman" w:hAnsi="Times New Roman"/>
          <w:sz w:val="28"/>
        </w:rPr>
        <w:t>медного сплава</w:t>
      </w:r>
      <w:r w:rsidRPr="0015768F">
        <w:rPr>
          <w:rFonts w:ascii="Times New Roman" w:hAnsi="Times New Roman"/>
          <w:sz w:val="28"/>
        </w:rPr>
        <w:t xml:space="preserve">. </w:t>
      </w:r>
      <w:r w:rsidRPr="0092686A">
        <w:rPr>
          <w:rFonts w:ascii="Times New Roman" w:hAnsi="Times New Roman"/>
          <w:sz w:val="28"/>
        </w:rPr>
        <w:t xml:space="preserve">Можно предположить о плавлении медной руды и некоторой крошки или стружки богатого цинком материала. На </w:t>
      </w:r>
      <w:r>
        <w:rPr>
          <w:rFonts w:ascii="Times New Roman" w:hAnsi="Times New Roman"/>
          <w:sz w:val="28"/>
        </w:rPr>
        <w:t>р</w:t>
      </w:r>
      <w:r w:rsidRPr="0092686A">
        <w:rPr>
          <w:rFonts w:ascii="Times New Roman" w:hAnsi="Times New Roman"/>
          <w:sz w:val="28"/>
        </w:rPr>
        <w:t xml:space="preserve">исунке </w:t>
      </w:r>
      <w:r>
        <w:rPr>
          <w:rFonts w:ascii="Times New Roman" w:hAnsi="Times New Roman"/>
          <w:sz w:val="28"/>
        </w:rPr>
        <w:t>4.</w:t>
      </w:r>
      <w:r w:rsidRPr="0092686A">
        <w:rPr>
          <w:rFonts w:ascii="Times New Roman" w:hAnsi="Times New Roman"/>
          <w:sz w:val="28"/>
        </w:rPr>
        <w:t xml:space="preserve">3 видно, что в средней части слитка содержание цинка несколько меньше, чем по краям. Это подтверждают и данные </w:t>
      </w:r>
      <w:r>
        <w:rPr>
          <w:rFonts w:ascii="Times New Roman" w:hAnsi="Times New Roman"/>
          <w:sz w:val="28"/>
        </w:rPr>
        <w:t>нейтронной дифракции</w:t>
      </w:r>
      <w:r w:rsidRPr="0092686A">
        <w:rPr>
          <w:rFonts w:ascii="Times New Roman" w:hAnsi="Times New Roman"/>
          <w:sz w:val="28"/>
        </w:rPr>
        <w:t xml:space="preserve"> (</w:t>
      </w:r>
      <w:r>
        <w:rPr>
          <w:rFonts w:ascii="Times New Roman" w:hAnsi="Times New Roman"/>
          <w:sz w:val="28"/>
        </w:rPr>
        <w:t>рисунок 4.2</w:t>
      </w:r>
      <w:r w:rsidRPr="0092686A">
        <w:rPr>
          <w:rFonts w:ascii="Times New Roman" w:hAnsi="Times New Roman"/>
          <w:sz w:val="28"/>
        </w:rPr>
        <w:t>).</w:t>
      </w:r>
      <w:r>
        <w:rPr>
          <w:rFonts w:ascii="Times New Roman" w:hAnsi="Times New Roman"/>
          <w:sz w:val="28"/>
        </w:rPr>
        <w:t xml:space="preserve"> </w:t>
      </w:r>
      <w:r w:rsidRPr="0015768F">
        <w:rPr>
          <w:rFonts w:ascii="Times New Roman" w:hAnsi="Times New Roman"/>
          <w:sz w:val="28"/>
        </w:rPr>
        <w:t xml:space="preserve">Объем </w:t>
      </w:r>
      <w:r>
        <w:rPr>
          <w:rFonts w:ascii="Times New Roman" w:hAnsi="Times New Roman"/>
          <w:sz w:val="28"/>
        </w:rPr>
        <w:t>О</w:t>
      </w:r>
      <w:r w:rsidRPr="0015768F">
        <w:rPr>
          <w:rFonts w:ascii="Times New Roman" w:hAnsi="Times New Roman"/>
          <w:sz w:val="28"/>
        </w:rPr>
        <w:t>бразца 2 формируют 11002991 вокселей, что соответствует объему в 10042</w:t>
      </w:r>
      <w:r>
        <w:rPr>
          <w:rFonts w:ascii="Times New Roman" w:hAnsi="Times New Roman"/>
          <w:sz w:val="28"/>
        </w:rPr>
        <w:t> </w:t>
      </w:r>
      <w:r w:rsidRPr="0015768F">
        <w:rPr>
          <w:rFonts w:ascii="Times New Roman" w:hAnsi="Times New Roman"/>
          <w:sz w:val="28"/>
        </w:rPr>
        <w:t>мм</w:t>
      </w:r>
      <w:r w:rsidRPr="0015768F">
        <w:rPr>
          <w:rFonts w:ascii="Times New Roman" w:hAnsi="Times New Roman"/>
          <w:sz w:val="28"/>
          <w:vertAlign w:val="superscript"/>
        </w:rPr>
        <w:t>3</w:t>
      </w:r>
      <w:r w:rsidRPr="0015768F">
        <w:rPr>
          <w:rFonts w:ascii="Times New Roman" w:hAnsi="Times New Roman"/>
          <w:sz w:val="28"/>
        </w:rPr>
        <w:t>.</w:t>
      </w:r>
    </w:p>
    <w:p w:rsidR="0080414D" w:rsidRPr="0015768F" w:rsidRDefault="0080414D" w:rsidP="0080414D">
      <w:pPr>
        <w:spacing w:after="0" w:line="240" w:lineRule="auto"/>
        <w:ind w:firstLine="709"/>
        <w:jc w:val="both"/>
        <w:rPr>
          <w:rFonts w:ascii="Times New Roman" w:hAnsi="Times New Roman"/>
          <w:sz w:val="28"/>
        </w:rPr>
      </w:pPr>
    </w:p>
    <w:p w:rsidR="00E061A7" w:rsidRPr="0015768F" w:rsidRDefault="00F144CD" w:rsidP="0080414D">
      <w:pPr>
        <w:spacing w:after="0" w:line="240" w:lineRule="auto"/>
        <w:jc w:val="center"/>
        <w:rPr>
          <w:rFonts w:ascii="Times New Roman" w:hAnsi="Times New Roman"/>
          <w:sz w:val="28"/>
        </w:rPr>
      </w:pPr>
      <w:r w:rsidRPr="00C366F5">
        <w:rPr>
          <w:rFonts w:ascii="Times New Roman" w:hAnsi="Times New Roman"/>
          <w:bCs/>
          <w:noProof/>
          <w:sz w:val="28"/>
          <w:szCs w:val="28"/>
          <w:lang w:eastAsia="ru-RU"/>
        </w:rPr>
        <w:drawing>
          <wp:inline distT="0" distB="0" distL="0" distR="0">
            <wp:extent cx="3183148" cy="347345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3202045" cy="3494079"/>
                    </a:xfrm>
                    <a:prstGeom prst="rect">
                      <a:avLst/>
                    </a:prstGeom>
                  </pic:spPr>
                </pic:pic>
              </a:graphicData>
            </a:graphic>
          </wp:inline>
        </w:drawing>
      </w:r>
    </w:p>
    <w:p w:rsidR="004C11E0" w:rsidRPr="0080414D" w:rsidRDefault="004C11E0" w:rsidP="004C11E0">
      <w:pPr>
        <w:spacing w:after="0" w:line="240" w:lineRule="auto"/>
        <w:jc w:val="center"/>
        <w:rPr>
          <w:rFonts w:ascii="Times New Roman" w:hAnsi="Times New Roman"/>
          <w:sz w:val="16"/>
          <w:szCs w:val="16"/>
        </w:rPr>
      </w:pPr>
    </w:p>
    <w:p w:rsidR="004C11E0" w:rsidRPr="004C11E0" w:rsidRDefault="004C11E0" w:rsidP="004C11E0">
      <w:pPr>
        <w:spacing w:after="0" w:line="240" w:lineRule="auto"/>
        <w:ind w:firstLine="709"/>
        <w:jc w:val="both"/>
        <w:rPr>
          <w:rFonts w:ascii="Times New Roman" w:hAnsi="Times New Roman"/>
          <w:sz w:val="24"/>
          <w:szCs w:val="24"/>
        </w:rPr>
      </w:pPr>
      <w:r w:rsidRPr="004C11E0">
        <w:rPr>
          <w:rFonts w:ascii="Times New Roman" w:hAnsi="Times New Roman"/>
          <w:sz w:val="24"/>
          <w:szCs w:val="24"/>
        </w:rPr>
        <w:t xml:space="preserve">а ‒ </w:t>
      </w:r>
      <w:proofErr w:type="gramStart"/>
      <w:r w:rsidRPr="004C11E0">
        <w:rPr>
          <w:rFonts w:ascii="Times New Roman" w:hAnsi="Times New Roman"/>
          <w:sz w:val="24"/>
          <w:szCs w:val="24"/>
        </w:rPr>
        <w:t>реконструированная</w:t>
      </w:r>
      <w:proofErr w:type="gramEnd"/>
      <w:r w:rsidRPr="004C11E0">
        <w:rPr>
          <w:rFonts w:ascii="Times New Roman" w:hAnsi="Times New Roman"/>
          <w:sz w:val="24"/>
          <w:szCs w:val="24"/>
        </w:rPr>
        <w:t xml:space="preserve"> 3D-модель латунного слитка образца 3; б ‒ продольный виртуальный срез реконструированной 3D-модели латунного слитка образца 3. Внутренняя полость маркирована; </w:t>
      </w:r>
      <w:proofErr w:type="gramStart"/>
      <w:r w:rsidRPr="004C11E0">
        <w:rPr>
          <w:rFonts w:ascii="Times New Roman" w:hAnsi="Times New Roman"/>
          <w:sz w:val="24"/>
          <w:szCs w:val="24"/>
        </w:rPr>
        <w:t>в</w:t>
      </w:r>
      <w:proofErr w:type="gramEnd"/>
      <w:r w:rsidRPr="004C11E0">
        <w:rPr>
          <w:rFonts w:ascii="Times New Roman" w:hAnsi="Times New Roman"/>
          <w:sz w:val="24"/>
          <w:szCs w:val="24"/>
        </w:rPr>
        <w:t xml:space="preserve"> ‒ Прозрачная презентация 3D-модели латунного слитка с маркировкой фаз патиной</w:t>
      </w:r>
    </w:p>
    <w:p w:rsidR="004C11E0" w:rsidRPr="004C11E0" w:rsidRDefault="004C11E0" w:rsidP="004C11E0">
      <w:pPr>
        <w:spacing w:after="0" w:line="240" w:lineRule="auto"/>
        <w:jc w:val="center"/>
        <w:rPr>
          <w:rFonts w:ascii="Times New Roman" w:hAnsi="Times New Roman"/>
          <w:sz w:val="16"/>
          <w:szCs w:val="16"/>
        </w:rPr>
      </w:pPr>
    </w:p>
    <w:p w:rsidR="004C11E0" w:rsidRDefault="004C11E0" w:rsidP="004C11E0">
      <w:pPr>
        <w:spacing w:after="0" w:line="240" w:lineRule="auto"/>
        <w:jc w:val="center"/>
        <w:rPr>
          <w:rFonts w:ascii="Times New Roman" w:hAnsi="Times New Roman"/>
          <w:sz w:val="28"/>
          <w:szCs w:val="28"/>
        </w:rPr>
      </w:pPr>
      <w:r w:rsidRPr="00DD2458">
        <w:rPr>
          <w:rFonts w:ascii="Times New Roman" w:hAnsi="Times New Roman"/>
          <w:sz w:val="28"/>
          <w:szCs w:val="28"/>
        </w:rPr>
        <w:t>Рисунок 4.</w:t>
      </w:r>
      <w:r>
        <w:rPr>
          <w:rFonts w:ascii="Times New Roman" w:hAnsi="Times New Roman"/>
          <w:sz w:val="28"/>
          <w:szCs w:val="28"/>
        </w:rPr>
        <w:t>5</w:t>
      </w:r>
      <w:r w:rsidRPr="00DD2458">
        <w:rPr>
          <w:rFonts w:ascii="Times New Roman" w:hAnsi="Times New Roman"/>
          <w:sz w:val="28"/>
          <w:szCs w:val="28"/>
        </w:rPr>
        <w:t xml:space="preserve"> – </w:t>
      </w:r>
      <w:r w:rsidRPr="0080414D">
        <w:rPr>
          <w:rFonts w:ascii="Times New Roman" w:hAnsi="Times New Roman"/>
          <w:sz w:val="28"/>
          <w:szCs w:val="28"/>
        </w:rPr>
        <w:t>3D-модель</w:t>
      </w:r>
      <w:r>
        <w:rPr>
          <w:rFonts w:ascii="Times New Roman" w:hAnsi="Times New Roman"/>
          <w:sz w:val="28"/>
          <w:szCs w:val="28"/>
        </w:rPr>
        <w:t xml:space="preserve"> </w:t>
      </w:r>
      <w:r w:rsidRPr="0080414D">
        <w:rPr>
          <w:rFonts w:ascii="Times New Roman" w:hAnsi="Times New Roman"/>
          <w:sz w:val="28"/>
          <w:szCs w:val="28"/>
        </w:rPr>
        <w:t>латунных слитков</w:t>
      </w:r>
      <w:r>
        <w:rPr>
          <w:rFonts w:ascii="Times New Roman" w:hAnsi="Times New Roman"/>
          <w:sz w:val="28"/>
          <w:szCs w:val="28"/>
        </w:rPr>
        <w:t>, Образец 3</w:t>
      </w:r>
    </w:p>
    <w:p w:rsidR="0080414D" w:rsidRPr="004C11E0" w:rsidRDefault="0080414D" w:rsidP="0012657C">
      <w:pPr>
        <w:spacing w:after="0" w:line="240" w:lineRule="auto"/>
        <w:jc w:val="center"/>
        <w:rPr>
          <w:rFonts w:ascii="Times New Roman" w:hAnsi="Times New Roman"/>
          <w:sz w:val="16"/>
          <w:szCs w:val="16"/>
        </w:rPr>
      </w:pPr>
    </w:p>
    <w:p w:rsidR="004C11E0" w:rsidRPr="004C11E0" w:rsidRDefault="004C11E0" w:rsidP="004C11E0">
      <w:pPr>
        <w:spacing w:after="0" w:line="240" w:lineRule="auto"/>
        <w:ind w:firstLine="709"/>
        <w:jc w:val="both"/>
        <w:rPr>
          <w:rFonts w:ascii="Times New Roman" w:hAnsi="Times New Roman"/>
          <w:sz w:val="24"/>
          <w:szCs w:val="24"/>
        </w:rPr>
      </w:pPr>
      <w:r w:rsidRPr="004C11E0">
        <w:rPr>
          <w:rFonts w:ascii="Times New Roman" w:hAnsi="Times New Roman"/>
          <w:sz w:val="24"/>
          <w:szCs w:val="24"/>
        </w:rPr>
        <w:t>Примечания:</w:t>
      </w:r>
    </w:p>
    <w:p w:rsidR="00F144CD" w:rsidRPr="004C11E0" w:rsidRDefault="004C11E0" w:rsidP="004C11E0">
      <w:pPr>
        <w:spacing w:after="0" w:line="240" w:lineRule="auto"/>
        <w:jc w:val="both"/>
        <w:rPr>
          <w:rFonts w:ascii="Times New Roman" w:hAnsi="Times New Roman"/>
          <w:sz w:val="24"/>
          <w:szCs w:val="24"/>
        </w:rPr>
      </w:pPr>
      <w:r w:rsidRPr="004C11E0">
        <w:rPr>
          <w:rFonts w:ascii="Times New Roman" w:hAnsi="Times New Roman"/>
          <w:sz w:val="24"/>
          <w:szCs w:val="24"/>
        </w:rPr>
        <w:t xml:space="preserve">1. </w:t>
      </w:r>
      <w:r w:rsidR="00F144CD" w:rsidRPr="004C11E0">
        <w:rPr>
          <w:rFonts w:ascii="Times New Roman" w:hAnsi="Times New Roman"/>
          <w:sz w:val="24"/>
          <w:szCs w:val="24"/>
        </w:rPr>
        <w:t>Показаны соответствующие шкалы коэффициента ослабления н</w:t>
      </w:r>
      <w:r w:rsidR="0080414D" w:rsidRPr="004C11E0">
        <w:rPr>
          <w:rFonts w:ascii="Times New Roman" w:hAnsi="Times New Roman"/>
          <w:sz w:val="24"/>
          <w:szCs w:val="24"/>
        </w:rPr>
        <w:t xml:space="preserve">ейтронов </w:t>
      </w:r>
      <w:proofErr w:type="gramStart"/>
      <w:r w:rsidR="0080414D" w:rsidRPr="004C11E0">
        <w:rPr>
          <w:rFonts w:ascii="Times New Roman" w:hAnsi="Times New Roman"/>
          <w:sz w:val="24"/>
          <w:szCs w:val="24"/>
        </w:rPr>
        <w:t>от</w:t>
      </w:r>
      <w:proofErr w:type="gramEnd"/>
      <w:r w:rsidR="0080414D" w:rsidRPr="004C11E0">
        <w:rPr>
          <w:rFonts w:ascii="Times New Roman" w:hAnsi="Times New Roman"/>
          <w:sz w:val="24"/>
          <w:szCs w:val="24"/>
        </w:rPr>
        <w:t xml:space="preserve"> низкого до высокого</w:t>
      </w:r>
    </w:p>
    <w:p w:rsidR="00F144CD" w:rsidRDefault="004C11E0" w:rsidP="004C11E0">
      <w:pPr>
        <w:spacing w:after="0" w:line="240" w:lineRule="auto"/>
        <w:jc w:val="both"/>
        <w:rPr>
          <w:rFonts w:ascii="Times New Roman" w:hAnsi="Times New Roman"/>
          <w:sz w:val="24"/>
          <w:szCs w:val="24"/>
        </w:rPr>
      </w:pPr>
      <w:r>
        <w:rPr>
          <w:rFonts w:ascii="Times New Roman" w:hAnsi="Times New Roman"/>
          <w:sz w:val="24"/>
          <w:szCs w:val="24"/>
        </w:rPr>
        <w:t>2.</w:t>
      </w:r>
      <w:r w:rsidR="00F144CD" w:rsidRPr="007767AB">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MzNjZjhhZTItZDFmNi00MzQxLWE2NDgtOTU2NDJhNjI5ZmJk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350695735"/>
          <w:placeholder>
            <w:docPart w:val="1164422D6D7E46659EB43A88A421675A"/>
          </w:placeholder>
        </w:sdtPr>
        <w:sdtContent>
          <w:r w:rsidR="00E9599E" w:rsidRPr="00E9599E">
            <w:rPr>
              <w:rFonts w:ascii="Times New Roman" w:hAnsi="Times New Roman"/>
              <w:color w:val="000000"/>
              <w:sz w:val="24"/>
              <w:szCs w:val="24"/>
            </w:rPr>
            <w:t>114</w:t>
          </w:r>
        </w:sdtContent>
      </w:sdt>
      <w:r w:rsidR="00F144CD" w:rsidRPr="007767AB">
        <w:rPr>
          <w:rFonts w:ascii="Times New Roman" w:hAnsi="Times New Roman"/>
          <w:sz w:val="24"/>
          <w:szCs w:val="24"/>
        </w:rPr>
        <w:t>,</w:t>
      </w:r>
      <w:r w:rsidR="00F144CD" w:rsidRPr="00116E03">
        <w:rPr>
          <w:rFonts w:ascii="Times New Roman" w:hAnsi="Times New Roman"/>
          <w:sz w:val="24"/>
          <w:szCs w:val="24"/>
        </w:rPr>
        <w:t xml:space="preserve"> </w:t>
      </w:r>
      <w:r w:rsidR="00F144CD" w:rsidRPr="007767AB">
        <w:rPr>
          <w:rFonts w:ascii="Times New Roman" w:hAnsi="Times New Roman"/>
          <w:sz w:val="24"/>
          <w:szCs w:val="24"/>
          <w:lang w:val="en-US"/>
        </w:rPr>
        <w:t>p</w:t>
      </w:r>
      <w:r w:rsidR="00F144CD" w:rsidRPr="007767AB">
        <w:rPr>
          <w:rFonts w:ascii="Times New Roman" w:hAnsi="Times New Roman"/>
          <w:sz w:val="24"/>
          <w:szCs w:val="24"/>
        </w:rPr>
        <w:t>.</w:t>
      </w:r>
      <w:r w:rsidR="00023655">
        <w:rPr>
          <w:rFonts w:ascii="Times New Roman" w:hAnsi="Times New Roman"/>
          <w:sz w:val="24"/>
          <w:szCs w:val="24"/>
        </w:rPr>
        <w:t xml:space="preserve"> </w:t>
      </w:r>
      <w:r w:rsidR="00F144CD" w:rsidRPr="007767AB">
        <w:rPr>
          <w:rFonts w:ascii="Times New Roman" w:hAnsi="Times New Roman"/>
          <w:sz w:val="24"/>
          <w:szCs w:val="24"/>
        </w:rPr>
        <w:t>1</w:t>
      </w:r>
      <w:r w:rsidR="00F144CD" w:rsidRPr="00116E03">
        <w:rPr>
          <w:rFonts w:ascii="Times New Roman" w:hAnsi="Times New Roman"/>
          <w:sz w:val="24"/>
          <w:szCs w:val="24"/>
        </w:rPr>
        <w:t>8</w:t>
      </w:r>
      <w:r w:rsidR="00180F59">
        <w:rPr>
          <w:rFonts w:ascii="Times New Roman" w:hAnsi="Times New Roman"/>
          <w:sz w:val="24"/>
          <w:szCs w:val="24"/>
        </w:rPr>
        <w:t>7</w:t>
      </w:r>
      <w:r w:rsidR="00F144CD" w:rsidRPr="007767AB">
        <w:rPr>
          <w:rFonts w:ascii="Times New Roman" w:hAnsi="Times New Roman"/>
          <w:sz w:val="24"/>
          <w:szCs w:val="24"/>
        </w:rPr>
        <w:t>]</w:t>
      </w:r>
    </w:p>
    <w:p w:rsidR="006C2EBB" w:rsidRDefault="006C2EBB" w:rsidP="0012657C">
      <w:pPr>
        <w:spacing w:after="0" w:line="240" w:lineRule="auto"/>
        <w:jc w:val="center"/>
        <w:rPr>
          <w:rFonts w:ascii="Times New Roman" w:hAnsi="Times New Roman"/>
          <w:sz w:val="28"/>
          <w:szCs w:val="28"/>
        </w:rPr>
      </w:pPr>
    </w:p>
    <w:p w:rsidR="0080414D" w:rsidRDefault="0080414D" w:rsidP="0080414D">
      <w:pPr>
        <w:spacing w:after="0" w:line="240" w:lineRule="auto"/>
        <w:ind w:firstLine="709"/>
        <w:jc w:val="both"/>
        <w:rPr>
          <w:rFonts w:ascii="Times New Roman" w:hAnsi="Times New Roman"/>
          <w:sz w:val="28"/>
        </w:rPr>
      </w:pPr>
      <w:r w:rsidRPr="00F144CD">
        <w:rPr>
          <w:rFonts w:ascii="Times New Roman" w:hAnsi="Times New Roman"/>
          <w:sz w:val="28"/>
        </w:rPr>
        <w:t xml:space="preserve">Интересная ситуация наблюдается для </w:t>
      </w:r>
      <w:r>
        <w:rPr>
          <w:rFonts w:ascii="Times New Roman" w:hAnsi="Times New Roman"/>
          <w:sz w:val="28"/>
        </w:rPr>
        <w:t>О</w:t>
      </w:r>
      <w:r w:rsidRPr="00F144CD">
        <w:rPr>
          <w:rFonts w:ascii="Times New Roman" w:hAnsi="Times New Roman"/>
          <w:sz w:val="28"/>
        </w:rPr>
        <w:t>бразца 3 (</w:t>
      </w:r>
      <w:r>
        <w:rPr>
          <w:rFonts w:ascii="Times New Roman" w:hAnsi="Times New Roman"/>
          <w:sz w:val="28"/>
        </w:rPr>
        <w:t>рисунок 4.5</w:t>
      </w:r>
      <w:r w:rsidRPr="00F144CD">
        <w:rPr>
          <w:rFonts w:ascii="Times New Roman" w:hAnsi="Times New Roman"/>
          <w:sz w:val="28"/>
        </w:rPr>
        <w:t>). На одном краю слитка обнаружена довольно крупная трещина или вытянутая полость (</w:t>
      </w:r>
      <w:r>
        <w:rPr>
          <w:rFonts w:ascii="Times New Roman" w:hAnsi="Times New Roman"/>
          <w:sz w:val="28"/>
        </w:rPr>
        <w:t>рисунок 4.5</w:t>
      </w:r>
      <w:r w:rsidRPr="00F144CD">
        <w:rPr>
          <w:rFonts w:ascii="Times New Roman" w:hAnsi="Times New Roman"/>
          <w:sz w:val="28"/>
        </w:rPr>
        <w:t>б). Объем этой полости в слитке образца 3 составляет 55,7 мм</w:t>
      </w:r>
      <w:r w:rsidRPr="00F144CD">
        <w:rPr>
          <w:rFonts w:ascii="Times New Roman" w:hAnsi="Times New Roman"/>
          <w:sz w:val="28"/>
          <w:vertAlign w:val="superscript"/>
        </w:rPr>
        <w:t>3</w:t>
      </w:r>
      <w:r w:rsidRPr="00F144CD">
        <w:rPr>
          <w:rFonts w:ascii="Times New Roman" w:hAnsi="Times New Roman"/>
          <w:sz w:val="28"/>
        </w:rPr>
        <w:t xml:space="preserve">. Эти полости могут быть продуктом выделения попутного газа в процессе литья </w:t>
      </w:r>
      <w:sdt>
        <w:sdtPr>
          <w:rPr>
            <w:rFonts w:ascii="Times New Roman" w:hAnsi="Times New Roman"/>
            <w:color w:val="000000"/>
            <w:sz w:val="28"/>
          </w:rPr>
          <w:tag w:val="MENDELEY_CITATION_v3_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"/>
          <w:id w:val="973566669"/>
          <w:placeholder>
            <w:docPart w:val="D1C20AC2C0A349E59A6EE51088BA9486"/>
          </w:placeholder>
        </w:sdtPr>
        <w:sdtContent>
          <w:r w:rsidRPr="00E9599E">
            <w:rPr>
              <w:rFonts w:ascii="Times New Roman" w:hAnsi="Times New Roman"/>
              <w:color w:val="000000"/>
              <w:sz w:val="28"/>
            </w:rPr>
            <w:t>[206]</w:t>
          </w:r>
        </w:sdtContent>
      </w:sdt>
      <w:r w:rsidRPr="00F144CD">
        <w:rPr>
          <w:rFonts w:ascii="Times New Roman" w:hAnsi="Times New Roman"/>
          <w:sz w:val="28"/>
        </w:rPr>
        <w:t xml:space="preserve">. Распределение цинка в медном сплаве слитка также неоднородно, но в отличие от предыдущих исследований наблюдается преимущественное пространственное распределение богатых цинком объемов к одному из краев </w:t>
      </w:r>
      <w:r w:rsidRPr="00F144CD">
        <w:rPr>
          <w:rFonts w:ascii="Times New Roman" w:hAnsi="Times New Roman"/>
          <w:sz w:val="28"/>
        </w:rPr>
        <w:lastRenderedPageBreak/>
        <w:t>слитка (</w:t>
      </w:r>
      <w:r>
        <w:rPr>
          <w:rFonts w:ascii="Times New Roman" w:hAnsi="Times New Roman"/>
          <w:sz w:val="28"/>
        </w:rPr>
        <w:t>рисунок 4.5</w:t>
      </w:r>
      <w:r w:rsidRPr="00F144CD">
        <w:rPr>
          <w:rFonts w:ascii="Times New Roman" w:hAnsi="Times New Roman"/>
          <w:sz w:val="28"/>
        </w:rPr>
        <w:t>б). На поверхности слитка образца 3 отчетливо видны толстые приповерхностные слои патины (</w:t>
      </w:r>
      <w:r>
        <w:rPr>
          <w:rFonts w:ascii="Times New Roman" w:hAnsi="Times New Roman"/>
          <w:sz w:val="28"/>
        </w:rPr>
        <w:t>рисунок 4.5</w:t>
      </w:r>
      <w:r w:rsidRPr="00F144CD">
        <w:rPr>
          <w:rFonts w:ascii="Times New Roman" w:hAnsi="Times New Roman"/>
          <w:sz w:val="28"/>
        </w:rPr>
        <w:t>в). Толщина слоя патины достигает до 1 мм. Расчетный объем компонента патины в слитке Образца 3 составляет 1502047 вокселей или 560,6 мм</w:t>
      </w:r>
      <w:r w:rsidRPr="00F144CD">
        <w:rPr>
          <w:rFonts w:ascii="Times New Roman" w:hAnsi="Times New Roman"/>
          <w:sz w:val="28"/>
          <w:vertAlign w:val="superscript"/>
        </w:rPr>
        <w:t>3</w:t>
      </w:r>
      <w:r w:rsidRPr="00F144CD">
        <w:rPr>
          <w:rFonts w:ascii="Times New Roman" w:hAnsi="Times New Roman"/>
          <w:sz w:val="28"/>
        </w:rPr>
        <w:t xml:space="preserve">. Сравнительная диаграмма рассчитанной доли патины исследованных слитков представлена на </w:t>
      </w:r>
      <w:r>
        <w:rPr>
          <w:rFonts w:ascii="Times New Roman" w:hAnsi="Times New Roman"/>
          <w:sz w:val="28"/>
        </w:rPr>
        <w:t>р</w:t>
      </w:r>
      <w:r w:rsidRPr="00F144CD">
        <w:rPr>
          <w:rFonts w:ascii="Times New Roman" w:hAnsi="Times New Roman"/>
          <w:sz w:val="28"/>
        </w:rPr>
        <w:t>исунке</w:t>
      </w:r>
      <w:r>
        <w:rPr>
          <w:rFonts w:ascii="Times New Roman" w:hAnsi="Times New Roman"/>
          <w:sz w:val="28"/>
        </w:rPr>
        <w:t> 4.</w:t>
      </w:r>
      <w:r w:rsidRPr="00F144CD">
        <w:rPr>
          <w:rFonts w:ascii="Times New Roman" w:hAnsi="Times New Roman"/>
          <w:sz w:val="28"/>
        </w:rPr>
        <w:t>6.</w:t>
      </w:r>
    </w:p>
    <w:p w:rsidR="0080414D" w:rsidRPr="00887F0A" w:rsidRDefault="0080414D" w:rsidP="0012657C">
      <w:pPr>
        <w:spacing w:after="0" w:line="240" w:lineRule="auto"/>
        <w:jc w:val="center"/>
        <w:rPr>
          <w:rFonts w:ascii="Times New Roman" w:hAnsi="Times New Roman"/>
          <w:sz w:val="28"/>
          <w:szCs w:val="28"/>
        </w:rPr>
      </w:pPr>
    </w:p>
    <w:p w:rsidR="00C739CD" w:rsidRPr="00F144CD" w:rsidRDefault="000934EF" w:rsidP="004C11E0">
      <w:pPr>
        <w:pStyle w:val="2"/>
        <w:spacing w:before="0" w:line="240" w:lineRule="auto"/>
        <w:ind w:firstLine="0"/>
        <w:jc w:val="center"/>
        <w:rPr>
          <w:b w:val="0"/>
          <w:bCs/>
          <w:sz w:val="28"/>
          <w:szCs w:val="28"/>
        </w:rPr>
      </w:pPr>
      <w:bookmarkStart w:id="66" w:name="_Toc170156495"/>
      <w:bookmarkEnd w:id="66"/>
      <w:r w:rsidRPr="000934EF">
        <w:rPr>
          <w:noProof/>
          <w:sz w:val="28"/>
          <w:szCs w:val="28"/>
          <w:lang w:eastAsia="ru-RU"/>
        </w:rPr>
        <w:drawing>
          <wp:inline distT="0" distB="0" distL="0" distR="0">
            <wp:extent cx="3389499" cy="2888158"/>
            <wp:effectExtent l="0" t="0" r="0" b="0"/>
            <wp:docPr id="10753599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4882" cy="2901265"/>
                    </a:xfrm>
                    <a:prstGeom prst="rect">
                      <a:avLst/>
                    </a:prstGeom>
                    <a:noFill/>
                    <a:ln>
                      <a:noFill/>
                    </a:ln>
                  </pic:spPr>
                </pic:pic>
              </a:graphicData>
            </a:graphic>
          </wp:inline>
        </w:drawing>
      </w:r>
    </w:p>
    <w:p w:rsidR="004C11E0" w:rsidRPr="004C11E0" w:rsidRDefault="004C11E0" w:rsidP="0012657C">
      <w:pPr>
        <w:spacing w:after="0" w:line="240" w:lineRule="auto"/>
        <w:jc w:val="center"/>
        <w:rPr>
          <w:rFonts w:ascii="Times New Roman" w:hAnsi="Times New Roman"/>
          <w:sz w:val="16"/>
          <w:szCs w:val="16"/>
        </w:rPr>
      </w:pPr>
    </w:p>
    <w:p w:rsidR="00F144CD" w:rsidRDefault="00F144CD" w:rsidP="0012657C">
      <w:pPr>
        <w:spacing w:after="0" w:line="240" w:lineRule="auto"/>
        <w:jc w:val="center"/>
        <w:rPr>
          <w:rFonts w:ascii="Times New Roman" w:hAnsi="Times New Roman"/>
          <w:sz w:val="28"/>
        </w:rPr>
      </w:pPr>
      <w:r w:rsidRPr="00DD2458">
        <w:rPr>
          <w:rFonts w:ascii="Times New Roman" w:hAnsi="Times New Roman"/>
          <w:sz w:val="28"/>
          <w:szCs w:val="28"/>
        </w:rPr>
        <w:t>Рисунок 4.</w:t>
      </w:r>
      <w:r>
        <w:rPr>
          <w:rFonts w:ascii="Times New Roman" w:hAnsi="Times New Roman"/>
          <w:sz w:val="28"/>
          <w:szCs w:val="28"/>
        </w:rPr>
        <w:t>6</w:t>
      </w:r>
      <w:r w:rsidRPr="00DD2458">
        <w:rPr>
          <w:rFonts w:ascii="Times New Roman" w:hAnsi="Times New Roman"/>
          <w:sz w:val="28"/>
          <w:szCs w:val="28"/>
        </w:rPr>
        <w:t xml:space="preserve"> – </w:t>
      </w:r>
      <w:r w:rsidRPr="00F144CD">
        <w:rPr>
          <w:rFonts w:ascii="Times New Roman" w:hAnsi="Times New Roman"/>
          <w:sz w:val="28"/>
        </w:rPr>
        <w:t>Диаграмма объемной доли патины в исследованных слитках по данным нейтронной томографии.</w:t>
      </w:r>
    </w:p>
    <w:p w:rsidR="006C2EBB" w:rsidRPr="006C2EBB" w:rsidRDefault="006C2EBB" w:rsidP="0012657C">
      <w:pPr>
        <w:spacing w:after="0" w:line="240" w:lineRule="auto"/>
        <w:jc w:val="center"/>
        <w:rPr>
          <w:rFonts w:ascii="Times New Roman" w:hAnsi="Times New Roman"/>
          <w:sz w:val="16"/>
          <w:szCs w:val="16"/>
        </w:rPr>
      </w:pPr>
    </w:p>
    <w:p w:rsidR="00F144CD" w:rsidRDefault="00F144CD" w:rsidP="0019250E">
      <w:pPr>
        <w:spacing w:after="0" w:line="240" w:lineRule="auto"/>
        <w:ind w:firstLine="709"/>
        <w:rPr>
          <w:rFonts w:ascii="Times New Roman" w:hAnsi="Times New Roman"/>
          <w:sz w:val="24"/>
          <w:szCs w:val="24"/>
        </w:rPr>
      </w:pPr>
      <w:r w:rsidRPr="007767AB">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ZmIxMGZiYTktYTRjNS00NmYxLThkNWEtNWRmZGI1OGNmOWZm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
          <w:id w:val="-1764690103"/>
          <w:placeholder>
            <w:docPart w:val="D24628C99B4F4431B9705B56273E3D17"/>
          </w:placeholder>
        </w:sdtPr>
        <w:sdtContent>
          <w:r w:rsidR="00E9599E" w:rsidRPr="00E9599E">
            <w:rPr>
              <w:rFonts w:ascii="Times New Roman" w:hAnsi="Times New Roman"/>
              <w:color w:val="000000"/>
              <w:sz w:val="24"/>
              <w:szCs w:val="24"/>
            </w:rPr>
            <w:t>114</w:t>
          </w:r>
        </w:sdtContent>
      </w:sdt>
      <w:r w:rsidRPr="007767AB">
        <w:rPr>
          <w:rFonts w:ascii="Times New Roman" w:hAnsi="Times New Roman"/>
          <w:sz w:val="24"/>
          <w:szCs w:val="24"/>
        </w:rPr>
        <w:t>,</w:t>
      </w:r>
      <w:r w:rsidRPr="00116E03">
        <w:rPr>
          <w:rFonts w:ascii="Times New Roman" w:hAnsi="Times New Roman"/>
          <w:sz w:val="24"/>
          <w:szCs w:val="24"/>
        </w:rPr>
        <w:t xml:space="preserve"> </w:t>
      </w:r>
      <w:r w:rsidRPr="007767AB">
        <w:rPr>
          <w:rFonts w:ascii="Times New Roman" w:hAnsi="Times New Roman"/>
          <w:sz w:val="24"/>
          <w:szCs w:val="24"/>
          <w:lang w:val="en-US"/>
        </w:rPr>
        <w:t>p</w:t>
      </w:r>
      <w:r w:rsidRPr="007767AB">
        <w:rPr>
          <w:rFonts w:ascii="Times New Roman" w:hAnsi="Times New Roman"/>
          <w:sz w:val="24"/>
          <w:szCs w:val="24"/>
        </w:rPr>
        <w:t>.</w:t>
      </w:r>
      <w:r w:rsidR="00023655">
        <w:rPr>
          <w:rFonts w:ascii="Times New Roman" w:hAnsi="Times New Roman"/>
          <w:sz w:val="24"/>
          <w:szCs w:val="24"/>
        </w:rPr>
        <w:t xml:space="preserve"> </w:t>
      </w:r>
      <w:r w:rsidRPr="007767AB">
        <w:rPr>
          <w:rFonts w:ascii="Times New Roman" w:hAnsi="Times New Roman"/>
          <w:sz w:val="24"/>
          <w:szCs w:val="24"/>
        </w:rPr>
        <w:t>1</w:t>
      </w:r>
      <w:r w:rsidRPr="00116E03">
        <w:rPr>
          <w:rFonts w:ascii="Times New Roman" w:hAnsi="Times New Roman"/>
          <w:sz w:val="24"/>
          <w:szCs w:val="24"/>
        </w:rPr>
        <w:t>8</w:t>
      </w:r>
      <w:r w:rsidR="00180F59">
        <w:rPr>
          <w:rFonts w:ascii="Times New Roman" w:hAnsi="Times New Roman"/>
          <w:sz w:val="24"/>
          <w:szCs w:val="24"/>
        </w:rPr>
        <w:t>8</w:t>
      </w:r>
      <w:r w:rsidRPr="007767AB">
        <w:rPr>
          <w:rFonts w:ascii="Times New Roman" w:hAnsi="Times New Roman"/>
          <w:sz w:val="24"/>
          <w:szCs w:val="24"/>
        </w:rPr>
        <w:t>]</w:t>
      </w:r>
    </w:p>
    <w:p w:rsidR="00EE0653" w:rsidRPr="00887F0A" w:rsidRDefault="00EE0653" w:rsidP="0012657C">
      <w:pPr>
        <w:spacing w:after="0" w:line="240" w:lineRule="auto"/>
        <w:jc w:val="center"/>
        <w:rPr>
          <w:rFonts w:ascii="Times New Roman" w:hAnsi="Times New Roman"/>
          <w:sz w:val="28"/>
          <w:szCs w:val="28"/>
        </w:rPr>
      </w:pPr>
    </w:p>
    <w:p w:rsidR="00F144CD" w:rsidRPr="00E061A7" w:rsidRDefault="00EE0653" w:rsidP="006166CC">
      <w:pPr>
        <w:pStyle w:val="2"/>
        <w:spacing w:before="0" w:line="240" w:lineRule="auto"/>
        <w:ind w:firstLine="709"/>
        <w:rPr>
          <w:b w:val="0"/>
          <w:bCs/>
          <w:sz w:val="28"/>
          <w:szCs w:val="28"/>
        </w:rPr>
      </w:pPr>
      <w:bookmarkStart w:id="67" w:name="_Toc170156496"/>
      <w:r w:rsidRPr="00E061A7">
        <w:rPr>
          <w:sz w:val="28"/>
          <w:szCs w:val="28"/>
        </w:rPr>
        <w:t>4.</w:t>
      </w:r>
      <w:r>
        <w:rPr>
          <w:sz w:val="28"/>
          <w:szCs w:val="28"/>
        </w:rPr>
        <w:t>3</w:t>
      </w:r>
      <w:r w:rsidRPr="00E061A7">
        <w:rPr>
          <w:sz w:val="28"/>
          <w:szCs w:val="28"/>
        </w:rPr>
        <w:t xml:space="preserve"> </w:t>
      </w:r>
      <w:r w:rsidR="00AB0F99" w:rsidRPr="00AB0F99">
        <w:rPr>
          <w:rFonts w:cs="Times New Roman"/>
          <w:sz w:val="28"/>
          <w:szCs w:val="28"/>
        </w:rPr>
        <w:t>Нейтронная радиография металлических археологических объектов из археологического комплекса Елеке Сазы</w:t>
      </w:r>
      <w:bookmarkEnd w:id="67"/>
    </w:p>
    <w:p w:rsidR="00F74AD6" w:rsidRDefault="00484455" w:rsidP="006166CC">
      <w:pPr>
        <w:spacing w:after="0" w:line="240" w:lineRule="auto"/>
        <w:ind w:firstLine="709"/>
        <w:jc w:val="both"/>
        <w:rPr>
          <w:rFonts w:ascii="Times New Roman" w:hAnsi="Times New Roman"/>
          <w:sz w:val="28"/>
          <w:szCs w:val="28"/>
        </w:rPr>
      </w:pPr>
      <w:r w:rsidRPr="00F74AD6">
        <w:rPr>
          <w:rFonts w:ascii="Times New Roman" w:hAnsi="Times New Roman"/>
          <w:sz w:val="28"/>
          <w:szCs w:val="28"/>
        </w:rPr>
        <w:t xml:space="preserve">Для проведения нейтронных неразрушающих экспериментов </w:t>
      </w:r>
      <w:r w:rsidR="004E1F6E" w:rsidRPr="00F74AD6">
        <w:rPr>
          <w:rFonts w:ascii="Times New Roman" w:hAnsi="Times New Roman"/>
          <w:sz w:val="28"/>
          <w:szCs w:val="28"/>
        </w:rPr>
        <w:t xml:space="preserve">в качестве модельного объекта </w:t>
      </w:r>
      <w:r w:rsidRPr="00F74AD6">
        <w:rPr>
          <w:rFonts w:ascii="Times New Roman" w:hAnsi="Times New Roman"/>
          <w:sz w:val="28"/>
          <w:szCs w:val="28"/>
        </w:rPr>
        <w:t xml:space="preserve">были выбраны несколько металлических </w:t>
      </w:r>
      <w:r w:rsidR="004E1F6E" w:rsidRPr="00F74AD6">
        <w:rPr>
          <w:rFonts w:ascii="Times New Roman" w:hAnsi="Times New Roman"/>
          <w:sz w:val="28"/>
          <w:szCs w:val="28"/>
        </w:rPr>
        <w:t>изделии</w:t>
      </w:r>
      <w:r w:rsidRPr="00F74AD6">
        <w:rPr>
          <w:rFonts w:ascii="Times New Roman" w:hAnsi="Times New Roman"/>
          <w:sz w:val="28"/>
          <w:szCs w:val="28"/>
        </w:rPr>
        <w:t xml:space="preserve"> комплекса «Елеке Сазы». Фотографии этих предметов </w:t>
      </w:r>
      <w:r w:rsidR="00922663" w:rsidRPr="00F74AD6">
        <w:rPr>
          <w:rFonts w:ascii="Times New Roman" w:hAnsi="Times New Roman"/>
          <w:sz w:val="28"/>
          <w:szCs w:val="28"/>
        </w:rPr>
        <w:t>показаны</w:t>
      </w:r>
      <w:r w:rsidRPr="00F74AD6">
        <w:rPr>
          <w:rFonts w:ascii="Times New Roman" w:hAnsi="Times New Roman"/>
          <w:sz w:val="28"/>
          <w:szCs w:val="28"/>
        </w:rPr>
        <w:t xml:space="preserve"> на </w:t>
      </w:r>
      <w:r w:rsidR="00023655" w:rsidRPr="00F74AD6">
        <w:rPr>
          <w:rFonts w:ascii="Times New Roman" w:hAnsi="Times New Roman"/>
          <w:sz w:val="28"/>
          <w:szCs w:val="28"/>
        </w:rPr>
        <w:t>р</w:t>
      </w:r>
      <w:r w:rsidRPr="00F74AD6">
        <w:rPr>
          <w:rFonts w:ascii="Times New Roman" w:hAnsi="Times New Roman"/>
          <w:sz w:val="28"/>
          <w:szCs w:val="28"/>
        </w:rPr>
        <w:t xml:space="preserve">исунке </w:t>
      </w:r>
      <w:r w:rsidR="00F71303" w:rsidRPr="00F74AD6">
        <w:rPr>
          <w:rFonts w:ascii="Times New Roman" w:hAnsi="Times New Roman"/>
          <w:sz w:val="28"/>
          <w:szCs w:val="28"/>
        </w:rPr>
        <w:t>4.7</w:t>
      </w:r>
      <w:r w:rsidRPr="00F74AD6">
        <w:rPr>
          <w:rFonts w:ascii="Times New Roman" w:hAnsi="Times New Roman"/>
          <w:sz w:val="28"/>
          <w:szCs w:val="28"/>
        </w:rPr>
        <w:t>. Первый объект представляет собой бронзов</w:t>
      </w:r>
      <w:r w:rsidR="00886C4C" w:rsidRPr="00F74AD6">
        <w:rPr>
          <w:rFonts w:ascii="Times New Roman" w:hAnsi="Times New Roman"/>
          <w:sz w:val="28"/>
          <w:szCs w:val="28"/>
        </w:rPr>
        <w:t>ое</w:t>
      </w:r>
      <w:r w:rsidRPr="00F74AD6">
        <w:rPr>
          <w:rFonts w:ascii="Times New Roman" w:hAnsi="Times New Roman"/>
          <w:sz w:val="28"/>
          <w:szCs w:val="28"/>
        </w:rPr>
        <w:t xml:space="preserve"> </w:t>
      </w:r>
      <w:r w:rsidR="00886C4C" w:rsidRPr="00F74AD6">
        <w:rPr>
          <w:rFonts w:ascii="Times New Roman" w:hAnsi="Times New Roman"/>
          <w:sz w:val="28"/>
          <w:szCs w:val="28"/>
        </w:rPr>
        <w:t>блюдо</w:t>
      </w:r>
      <w:r w:rsidRPr="00F74AD6">
        <w:rPr>
          <w:rFonts w:ascii="Times New Roman" w:hAnsi="Times New Roman"/>
          <w:sz w:val="28"/>
          <w:szCs w:val="28"/>
        </w:rPr>
        <w:t xml:space="preserve"> с подвижными ручками. Он</w:t>
      </w:r>
      <w:r w:rsidR="00886C4C" w:rsidRPr="00F74AD6">
        <w:rPr>
          <w:rFonts w:ascii="Times New Roman" w:hAnsi="Times New Roman"/>
          <w:sz w:val="28"/>
          <w:szCs w:val="28"/>
        </w:rPr>
        <w:t>о</w:t>
      </w:r>
      <w:r w:rsidRPr="00F74AD6">
        <w:rPr>
          <w:rFonts w:ascii="Times New Roman" w:hAnsi="Times New Roman"/>
          <w:sz w:val="28"/>
          <w:szCs w:val="28"/>
        </w:rPr>
        <w:t xml:space="preserve"> имеет длину 350 миллиметров, ширину 490 миллиметров и среднюю толщину 0,4 миллиметра. Второй предмет </w:t>
      </w:r>
      <w:r w:rsidR="00023655">
        <w:rPr>
          <w:rFonts w:ascii="Times New Roman" w:hAnsi="Times New Roman"/>
          <w:sz w:val="28"/>
          <w:szCs w:val="28"/>
        </w:rPr>
        <w:t>‒</w:t>
      </w:r>
      <w:r w:rsidRPr="00F74AD6">
        <w:rPr>
          <w:rFonts w:ascii="Times New Roman" w:hAnsi="Times New Roman"/>
          <w:sz w:val="28"/>
          <w:szCs w:val="28"/>
        </w:rPr>
        <w:t xml:space="preserve"> </w:t>
      </w:r>
      <w:proofErr w:type="gramStart"/>
      <w:r w:rsidRPr="00F74AD6">
        <w:rPr>
          <w:rFonts w:ascii="Times New Roman" w:hAnsi="Times New Roman"/>
          <w:sz w:val="28"/>
          <w:szCs w:val="28"/>
        </w:rPr>
        <w:t>бронзов</w:t>
      </w:r>
      <w:r w:rsidR="003E4004" w:rsidRPr="00F74AD6">
        <w:rPr>
          <w:rFonts w:ascii="Times New Roman" w:hAnsi="Times New Roman"/>
          <w:sz w:val="28"/>
          <w:szCs w:val="28"/>
        </w:rPr>
        <w:t>ая</w:t>
      </w:r>
      <w:proofErr w:type="gramEnd"/>
      <w:r w:rsidRPr="00F74AD6">
        <w:rPr>
          <w:rFonts w:ascii="Times New Roman" w:hAnsi="Times New Roman"/>
          <w:sz w:val="28"/>
          <w:szCs w:val="28"/>
        </w:rPr>
        <w:t xml:space="preserve"> удил</w:t>
      </w:r>
      <w:r w:rsidR="003E4004" w:rsidRPr="00F74AD6">
        <w:rPr>
          <w:rFonts w:ascii="Times New Roman" w:hAnsi="Times New Roman"/>
          <w:sz w:val="28"/>
          <w:szCs w:val="28"/>
        </w:rPr>
        <w:t>а</w:t>
      </w:r>
      <w:r w:rsidRPr="00F74AD6">
        <w:rPr>
          <w:rFonts w:ascii="Times New Roman" w:hAnsi="Times New Roman"/>
          <w:sz w:val="28"/>
          <w:szCs w:val="28"/>
        </w:rPr>
        <w:t>, завернут</w:t>
      </w:r>
      <w:r w:rsidR="003E4004" w:rsidRPr="00F74AD6">
        <w:rPr>
          <w:rFonts w:ascii="Times New Roman" w:hAnsi="Times New Roman"/>
          <w:sz w:val="28"/>
          <w:szCs w:val="28"/>
        </w:rPr>
        <w:t>ая</w:t>
      </w:r>
      <w:r w:rsidRPr="00F74AD6">
        <w:rPr>
          <w:rFonts w:ascii="Times New Roman" w:hAnsi="Times New Roman"/>
          <w:sz w:val="28"/>
          <w:szCs w:val="28"/>
        </w:rPr>
        <w:t xml:space="preserve"> в пластину в форме шипа. </w:t>
      </w:r>
      <w:r w:rsidR="00922663" w:rsidRPr="00F74AD6">
        <w:rPr>
          <w:rFonts w:ascii="Times New Roman" w:hAnsi="Times New Roman"/>
          <w:sz w:val="28"/>
          <w:szCs w:val="28"/>
        </w:rPr>
        <w:t>Со времен ранних кочевников степные и горные регионы Восточного Казахстана характеризовались отчетливой динамикой конского снаряжения.</w:t>
      </w:r>
      <w:r w:rsidRPr="00F74AD6">
        <w:rPr>
          <w:rFonts w:ascii="Times New Roman" w:hAnsi="Times New Roman"/>
          <w:sz w:val="28"/>
          <w:szCs w:val="28"/>
        </w:rPr>
        <w:t xml:space="preserve"> </w:t>
      </w:r>
      <w:r w:rsidR="00886C4C" w:rsidRPr="00F74AD6">
        <w:rPr>
          <w:rFonts w:ascii="Times New Roman" w:hAnsi="Times New Roman"/>
          <w:sz w:val="28"/>
          <w:szCs w:val="28"/>
        </w:rPr>
        <w:t>И</w:t>
      </w:r>
      <w:r w:rsidRPr="00F74AD6">
        <w:rPr>
          <w:rFonts w:ascii="Times New Roman" w:hAnsi="Times New Roman"/>
          <w:sz w:val="28"/>
          <w:szCs w:val="28"/>
        </w:rPr>
        <w:t xml:space="preserve">зучение </w:t>
      </w:r>
      <w:r w:rsidR="00886C4C" w:rsidRPr="00F74AD6">
        <w:rPr>
          <w:rFonts w:ascii="Times New Roman" w:hAnsi="Times New Roman"/>
          <w:sz w:val="28"/>
          <w:szCs w:val="28"/>
        </w:rPr>
        <w:t xml:space="preserve">таких объектов </w:t>
      </w:r>
      <w:r w:rsidRPr="00F74AD6">
        <w:rPr>
          <w:rFonts w:ascii="Times New Roman" w:hAnsi="Times New Roman"/>
          <w:sz w:val="28"/>
          <w:szCs w:val="28"/>
        </w:rPr>
        <w:t xml:space="preserve">необходимо для определения </w:t>
      </w:r>
      <w:r w:rsidRPr="00CB601F">
        <w:rPr>
          <w:rFonts w:ascii="Times New Roman" w:hAnsi="Times New Roman"/>
          <w:sz w:val="28"/>
          <w:szCs w:val="28"/>
        </w:rPr>
        <w:t xml:space="preserve">хронологических рамок и сравнения с раннекочевническими и раннетюркскими памятниками </w:t>
      </w:r>
      <w:sdt>
        <w:sdtPr>
          <w:rPr>
            <w:rFonts w:ascii="Times New Roman" w:hAnsi="Times New Roman"/>
            <w:color w:val="000000"/>
            <w:sz w:val="28"/>
            <w:szCs w:val="28"/>
          </w:rPr>
          <w:tag w:val="MENDELEY_CITATION_v3_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"/>
          <w:id w:val="183180296"/>
          <w:placeholder>
            <w:docPart w:val="DefaultPlaceholder_-1854013440"/>
          </w:placeholder>
        </w:sdtPr>
        <w:sdtContent>
          <w:r w:rsidR="00E9599E" w:rsidRPr="00E9599E">
            <w:rPr>
              <w:rFonts w:ascii="Times New Roman" w:eastAsia="Times New Roman" w:hAnsi="Times New Roman"/>
              <w:color w:val="000000"/>
              <w:sz w:val="28"/>
              <w:szCs w:val="28"/>
            </w:rPr>
            <w:t>[207]</w:t>
          </w:r>
        </w:sdtContent>
      </w:sdt>
      <w:r w:rsidRPr="00CB601F">
        <w:rPr>
          <w:rFonts w:ascii="Times New Roman" w:hAnsi="Times New Roman"/>
          <w:sz w:val="28"/>
          <w:szCs w:val="28"/>
        </w:rPr>
        <w:t>.</w:t>
      </w:r>
      <w:r w:rsidRPr="00F74AD6">
        <w:rPr>
          <w:rFonts w:ascii="Times New Roman" w:hAnsi="Times New Roman"/>
          <w:sz w:val="28"/>
          <w:szCs w:val="28"/>
        </w:rPr>
        <w:t xml:space="preserve"> Этот временной период развития Восточного Казахстана включает длительные хронологические этапы: раннесакск</w:t>
      </w:r>
      <w:r w:rsidR="00F71303" w:rsidRPr="00F74AD6">
        <w:rPr>
          <w:rFonts w:ascii="Times New Roman" w:hAnsi="Times New Roman"/>
          <w:sz w:val="28"/>
          <w:szCs w:val="28"/>
        </w:rPr>
        <w:t>ую</w:t>
      </w:r>
      <w:r w:rsidRPr="00F74AD6">
        <w:rPr>
          <w:rFonts w:ascii="Times New Roman" w:hAnsi="Times New Roman"/>
          <w:sz w:val="28"/>
          <w:szCs w:val="28"/>
        </w:rPr>
        <w:t>, позднесакск</w:t>
      </w:r>
      <w:r w:rsidR="00F71303" w:rsidRPr="00F74AD6">
        <w:rPr>
          <w:rFonts w:ascii="Times New Roman" w:hAnsi="Times New Roman"/>
          <w:sz w:val="28"/>
          <w:szCs w:val="28"/>
        </w:rPr>
        <w:t>ую</w:t>
      </w:r>
      <w:r w:rsidRPr="00F74AD6">
        <w:rPr>
          <w:rFonts w:ascii="Times New Roman" w:hAnsi="Times New Roman"/>
          <w:sz w:val="28"/>
          <w:szCs w:val="28"/>
        </w:rPr>
        <w:t xml:space="preserve"> и </w:t>
      </w:r>
      <w:r w:rsidR="00922663" w:rsidRPr="00F74AD6">
        <w:rPr>
          <w:rFonts w:ascii="Times New Roman" w:hAnsi="Times New Roman"/>
          <w:sz w:val="28"/>
          <w:szCs w:val="28"/>
        </w:rPr>
        <w:t xml:space="preserve">эпоху до </w:t>
      </w:r>
      <w:r w:rsidRPr="00F74AD6">
        <w:rPr>
          <w:rFonts w:ascii="Times New Roman" w:hAnsi="Times New Roman"/>
          <w:sz w:val="28"/>
          <w:szCs w:val="28"/>
        </w:rPr>
        <w:t>древнетюркск</w:t>
      </w:r>
      <w:r w:rsidR="00922663" w:rsidRPr="00F74AD6">
        <w:rPr>
          <w:rFonts w:ascii="Times New Roman" w:hAnsi="Times New Roman"/>
          <w:sz w:val="28"/>
          <w:szCs w:val="28"/>
        </w:rPr>
        <w:t>ого времени</w:t>
      </w:r>
      <w:r w:rsidRPr="00F74AD6">
        <w:rPr>
          <w:rFonts w:ascii="Times New Roman" w:hAnsi="Times New Roman"/>
          <w:sz w:val="28"/>
          <w:szCs w:val="28"/>
        </w:rPr>
        <w:t xml:space="preserve">. </w:t>
      </w:r>
      <w:r w:rsidR="00922663" w:rsidRPr="00F74AD6">
        <w:rPr>
          <w:rFonts w:ascii="Times New Roman" w:hAnsi="Times New Roman"/>
          <w:sz w:val="28"/>
          <w:szCs w:val="28"/>
        </w:rPr>
        <w:t>Предполагается, что очень важно изучать оборудование верховых лошадей, которое является конструкцией, отражающей в концентрированной форме важные аспекты материальной культуры этих периодов</w:t>
      </w:r>
      <w:r w:rsidRPr="00F74AD6">
        <w:rPr>
          <w:rFonts w:ascii="Times New Roman" w:hAnsi="Times New Roman"/>
          <w:sz w:val="28"/>
          <w:szCs w:val="28"/>
        </w:rPr>
        <w:t>. Мы также исследовали наконечник стрелы (</w:t>
      </w:r>
      <w:r w:rsidR="00023655" w:rsidRPr="00F74AD6">
        <w:rPr>
          <w:rFonts w:ascii="Times New Roman" w:hAnsi="Times New Roman"/>
          <w:sz w:val="28"/>
          <w:szCs w:val="28"/>
        </w:rPr>
        <w:t>р</w:t>
      </w:r>
      <w:r w:rsidR="00F71303" w:rsidRPr="00F74AD6">
        <w:rPr>
          <w:rFonts w:ascii="Times New Roman" w:hAnsi="Times New Roman"/>
          <w:sz w:val="28"/>
          <w:szCs w:val="28"/>
        </w:rPr>
        <w:t>исунок 4.7</w:t>
      </w:r>
      <w:r w:rsidRPr="00F74AD6">
        <w:rPr>
          <w:rFonts w:ascii="Times New Roman" w:hAnsi="Times New Roman"/>
          <w:sz w:val="28"/>
          <w:szCs w:val="28"/>
        </w:rPr>
        <w:t xml:space="preserve">). </w:t>
      </w:r>
      <w:r w:rsidR="00922663" w:rsidRPr="00F74AD6">
        <w:rPr>
          <w:rFonts w:ascii="Times New Roman" w:hAnsi="Times New Roman"/>
          <w:sz w:val="28"/>
          <w:szCs w:val="28"/>
        </w:rPr>
        <w:t xml:space="preserve">Он имеет </w:t>
      </w:r>
      <w:r w:rsidR="00922663" w:rsidRPr="00F74AD6">
        <w:rPr>
          <w:rFonts w:ascii="Times New Roman" w:hAnsi="Times New Roman"/>
          <w:sz w:val="28"/>
          <w:szCs w:val="28"/>
        </w:rPr>
        <w:lastRenderedPageBreak/>
        <w:t xml:space="preserve">вытянутую треугольную форму лезвий и отверстия на них, но отличается от всех известных типов стрел </w:t>
      </w:r>
      <w:sdt>
        <w:sdtPr>
          <w:rPr>
            <w:rFonts w:ascii="Times New Roman" w:hAnsi="Times New Roman"/>
            <w:color w:val="000000"/>
            <w:sz w:val="28"/>
            <w:szCs w:val="28"/>
          </w:rPr>
          <w:tag w:val="MENDELEY_CITATION_v3_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"/>
          <w:id w:val="-1418163639"/>
          <w:placeholder>
            <w:docPart w:val="DefaultPlaceholder_-1854013440"/>
          </w:placeholder>
        </w:sdtPr>
        <w:sdtContent>
          <w:r w:rsidR="00E9599E" w:rsidRPr="00E9599E">
            <w:rPr>
              <w:rFonts w:ascii="Times New Roman" w:hAnsi="Times New Roman"/>
              <w:color w:val="000000"/>
              <w:sz w:val="28"/>
              <w:szCs w:val="28"/>
            </w:rPr>
            <w:t>[208]</w:t>
          </w:r>
        </w:sdtContent>
      </w:sdt>
      <w:r w:rsidR="00922663" w:rsidRPr="00F74AD6">
        <w:rPr>
          <w:rFonts w:ascii="Times New Roman" w:hAnsi="Times New Roman"/>
          <w:sz w:val="28"/>
          <w:szCs w:val="28"/>
        </w:rPr>
        <w:t>. Наконечник стрелы с широкими лезвиями с отверстиями придает некоторую оригинальность археологическому объекту.</w:t>
      </w:r>
    </w:p>
    <w:p w:rsidR="004C11E0" w:rsidRPr="00332BFE" w:rsidRDefault="004C11E0" w:rsidP="006166CC">
      <w:pPr>
        <w:spacing w:after="0" w:line="240" w:lineRule="auto"/>
        <w:ind w:firstLine="709"/>
        <w:jc w:val="both"/>
        <w:rPr>
          <w:rFonts w:ascii="Times New Roman" w:hAnsi="Times New Roman"/>
          <w:sz w:val="28"/>
          <w:szCs w:val="28"/>
        </w:rPr>
      </w:pPr>
    </w:p>
    <w:p w:rsidR="00F71303" w:rsidRDefault="00F71303" w:rsidP="004C11E0">
      <w:pPr>
        <w:spacing w:after="0" w:line="240" w:lineRule="auto"/>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255552" cy="1853546"/>
            <wp:effectExtent l="0" t="0" r="2540" b="0"/>
            <wp:docPr id="1316149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49702" name="Рисунок 1316149702"/>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012" cy="1860057"/>
                    </a:xfrm>
                    <a:prstGeom prst="rect">
                      <a:avLst/>
                    </a:prstGeom>
                  </pic:spPr>
                </pic:pic>
              </a:graphicData>
            </a:graphic>
          </wp:inline>
        </w:drawing>
      </w:r>
    </w:p>
    <w:p w:rsidR="004C11E0" w:rsidRPr="004C11E0" w:rsidRDefault="004C11E0" w:rsidP="0012657C">
      <w:pPr>
        <w:spacing w:after="0" w:line="240" w:lineRule="auto"/>
        <w:contextualSpacing/>
        <w:jc w:val="center"/>
        <w:rPr>
          <w:rFonts w:ascii="Times New Roman" w:eastAsia="Times New Roman" w:hAnsi="Times New Roman"/>
          <w:snapToGrid w:val="0"/>
          <w:sz w:val="16"/>
          <w:szCs w:val="16"/>
          <w:lang w:eastAsia="ru-RU"/>
        </w:rPr>
      </w:pPr>
    </w:p>
    <w:p w:rsidR="00F71303" w:rsidRPr="00E9599E" w:rsidRDefault="00F71303" w:rsidP="0012657C">
      <w:pPr>
        <w:spacing w:after="0" w:line="240" w:lineRule="auto"/>
        <w:contextualSpacing/>
        <w:jc w:val="center"/>
        <w:rPr>
          <w:rFonts w:ascii="Times New Roman" w:hAnsi="Times New Roman"/>
          <w:sz w:val="28"/>
          <w:szCs w:val="28"/>
        </w:rPr>
      </w:pPr>
      <w:r w:rsidRPr="00840C7B">
        <w:rPr>
          <w:rFonts w:ascii="Times New Roman" w:eastAsia="Times New Roman" w:hAnsi="Times New Roman"/>
          <w:snapToGrid w:val="0"/>
          <w:sz w:val="28"/>
          <w:szCs w:val="28"/>
          <w:lang w:eastAsia="ru-RU"/>
        </w:rPr>
        <w:t>Рисунок 4.7 –</w:t>
      </w:r>
      <w:r w:rsidRPr="00840C7B">
        <w:rPr>
          <w:rFonts w:ascii="Times New Roman" w:hAnsi="Times New Roman"/>
          <w:sz w:val="28"/>
          <w:szCs w:val="28"/>
        </w:rPr>
        <w:t xml:space="preserve"> Фотографии </w:t>
      </w:r>
      <w:proofErr w:type="gramStart"/>
      <w:r w:rsidRPr="00840C7B">
        <w:rPr>
          <w:rFonts w:ascii="Times New Roman" w:hAnsi="Times New Roman"/>
          <w:sz w:val="28"/>
          <w:szCs w:val="28"/>
        </w:rPr>
        <w:t>металлических</w:t>
      </w:r>
      <w:proofErr w:type="gramEnd"/>
      <w:r w:rsidRPr="00840C7B">
        <w:rPr>
          <w:rFonts w:ascii="Times New Roman" w:hAnsi="Times New Roman"/>
          <w:sz w:val="28"/>
          <w:szCs w:val="28"/>
        </w:rPr>
        <w:t xml:space="preserve"> изделии из комплекса Елеке Сазы</w:t>
      </w:r>
    </w:p>
    <w:p w:rsidR="002E14E8" w:rsidRPr="00E9599E" w:rsidRDefault="002E14E8" w:rsidP="0012657C">
      <w:pPr>
        <w:spacing w:after="0" w:line="240" w:lineRule="auto"/>
        <w:contextualSpacing/>
        <w:jc w:val="center"/>
        <w:rPr>
          <w:rFonts w:ascii="Times New Roman" w:hAnsi="Times New Roman"/>
          <w:sz w:val="16"/>
          <w:szCs w:val="16"/>
        </w:rPr>
      </w:pPr>
    </w:p>
    <w:p w:rsidR="002E14E8" w:rsidRDefault="002E14E8" w:rsidP="004C11E0">
      <w:pPr>
        <w:spacing w:after="0" w:line="240" w:lineRule="auto"/>
        <w:ind w:firstLine="709"/>
        <w:rPr>
          <w:rFonts w:ascii="Times New Roman" w:hAnsi="Times New Roman"/>
          <w:sz w:val="24"/>
          <w:szCs w:val="24"/>
        </w:rPr>
      </w:pPr>
      <w:r w:rsidRPr="007767AB">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ODhjODQ0NmUtYjY3Yy00ZmY2LWI0MTYtYzNiNTg2MjQ2ZWI0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
          <w:id w:val="-1077054492"/>
          <w:placeholder>
            <w:docPart w:val="7EDEF1AE9E0649F2823B0501F3E625C0"/>
          </w:placeholder>
        </w:sdtPr>
        <w:sdtContent>
          <w:r w:rsidR="00E9599E" w:rsidRPr="00E9599E">
            <w:rPr>
              <w:rFonts w:ascii="Times New Roman" w:hAnsi="Times New Roman"/>
              <w:color w:val="000000"/>
              <w:sz w:val="24"/>
              <w:szCs w:val="24"/>
            </w:rPr>
            <w:t>209</w:t>
          </w:r>
        </w:sdtContent>
      </w:sdt>
      <w:r w:rsidRPr="007767AB">
        <w:rPr>
          <w:rFonts w:ascii="Times New Roman" w:hAnsi="Times New Roman"/>
          <w:sz w:val="24"/>
          <w:szCs w:val="24"/>
        </w:rPr>
        <w:t>]</w:t>
      </w:r>
    </w:p>
    <w:p w:rsidR="00840C7B" w:rsidRPr="00E9599E" w:rsidRDefault="00840C7B" w:rsidP="0012657C">
      <w:pPr>
        <w:spacing w:after="0" w:line="240" w:lineRule="auto"/>
        <w:contextualSpacing/>
        <w:jc w:val="both"/>
        <w:rPr>
          <w:rFonts w:ascii="Times New Roman" w:eastAsia="Times New Roman" w:hAnsi="Times New Roman"/>
          <w:snapToGrid w:val="0"/>
          <w:sz w:val="28"/>
          <w:szCs w:val="28"/>
          <w:lang w:eastAsia="ru-RU"/>
        </w:rPr>
      </w:pPr>
    </w:p>
    <w:p w:rsidR="00EF1FDD" w:rsidRDefault="00840C7B" w:rsidP="006166CC">
      <w:pPr>
        <w:spacing w:after="0" w:line="240" w:lineRule="auto"/>
        <w:ind w:firstLine="709"/>
        <w:jc w:val="both"/>
        <w:rPr>
          <w:rFonts w:ascii="Times New Roman" w:hAnsi="Times New Roman"/>
          <w:sz w:val="28"/>
          <w:szCs w:val="28"/>
        </w:rPr>
      </w:pPr>
      <w:r w:rsidRPr="00840C7B">
        <w:rPr>
          <w:rFonts w:ascii="Times New Roman" w:hAnsi="Times New Roman"/>
          <w:sz w:val="28"/>
          <w:szCs w:val="28"/>
        </w:rPr>
        <w:t xml:space="preserve">Для изучения внутреннего строения археологических </w:t>
      </w:r>
      <w:r>
        <w:rPr>
          <w:rFonts w:ascii="Times New Roman" w:hAnsi="Times New Roman"/>
          <w:sz w:val="28"/>
          <w:szCs w:val="28"/>
        </w:rPr>
        <w:t xml:space="preserve">металлических </w:t>
      </w:r>
      <w:r w:rsidRPr="00EF1FDD">
        <w:rPr>
          <w:rFonts w:ascii="Times New Roman" w:hAnsi="Times New Roman"/>
          <w:sz w:val="28"/>
          <w:szCs w:val="28"/>
        </w:rPr>
        <w:t>объектов были проведены эксперименты с применением нейтронной радиографии и томографии на экспериментальной станции ТИТАН, расположенной на первом горизонтальном канале исследовательского реактора ВВР-К.</w:t>
      </w:r>
    </w:p>
    <w:p w:rsidR="004C11E0" w:rsidRPr="00EF1FDD" w:rsidRDefault="004C11E0" w:rsidP="006166CC">
      <w:pPr>
        <w:spacing w:after="0" w:line="240" w:lineRule="auto"/>
        <w:ind w:firstLine="709"/>
        <w:jc w:val="both"/>
        <w:rPr>
          <w:rFonts w:ascii="Times New Roman" w:hAnsi="Times New Roman"/>
          <w:sz w:val="28"/>
          <w:szCs w:val="28"/>
        </w:rPr>
      </w:pPr>
    </w:p>
    <w:p w:rsidR="00EF1FDD" w:rsidRPr="00EF1FDD" w:rsidRDefault="00EF1FDD" w:rsidP="004C11E0">
      <w:pPr>
        <w:spacing w:after="0" w:line="240" w:lineRule="auto"/>
        <w:jc w:val="center"/>
        <w:rPr>
          <w:rFonts w:ascii="Times New Roman" w:hAnsi="Times New Roman"/>
          <w:sz w:val="28"/>
          <w:szCs w:val="28"/>
        </w:rPr>
      </w:pPr>
      <w:r>
        <w:rPr>
          <w:noProof/>
          <w:color w:val="000000"/>
          <w:sz w:val="20"/>
          <w:szCs w:val="20"/>
          <w:lang w:eastAsia="ru-RU"/>
        </w:rPr>
        <w:drawing>
          <wp:inline distT="0" distB="0" distL="0" distR="0">
            <wp:extent cx="4453016" cy="3122022"/>
            <wp:effectExtent l="0" t="0" r="5080" b="2540"/>
            <wp:docPr id="489798328" name="Рисунок 489798328" descr="H:\Almaty_WWR-K\archeology KAZNU\IMAGES\kaz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lmaty_WWR-K\archeology KAZNU\IMAGES\kazan\7.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9253" cy="3126395"/>
                    </a:xfrm>
                    <a:prstGeom prst="rect">
                      <a:avLst/>
                    </a:prstGeom>
                    <a:noFill/>
                    <a:ln>
                      <a:noFill/>
                    </a:ln>
                  </pic:spPr>
                </pic:pic>
              </a:graphicData>
            </a:graphic>
          </wp:inline>
        </w:drawing>
      </w:r>
    </w:p>
    <w:p w:rsidR="004C11E0" w:rsidRPr="004C11E0" w:rsidRDefault="004C11E0" w:rsidP="0012657C">
      <w:pPr>
        <w:spacing w:after="0" w:line="240" w:lineRule="auto"/>
        <w:contextualSpacing/>
        <w:jc w:val="center"/>
        <w:rPr>
          <w:rFonts w:ascii="Times New Roman" w:eastAsia="Times New Roman" w:hAnsi="Times New Roman"/>
          <w:snapToGrid w:val="0"/>
          <w:sz w:val="16"/>
          <w:szCs w:val="16"/>
          <w:lang w:eastAsia="ru-RU"/>
        </w:rPr>
      </w:pPr>
    </w:p>
    <w:p w:rsidR="00EF1FDD" w:rsidRPr="00E9599E" w:rsidRDefault="00EF1FDD" w:rsidP="0012657C">
      <w:pPr>
        <w:spacing w:after="0" w:line="240" w:lineRule="auto"/>
        <w:contextualSpacing/>
        <w:jc w:val="center"/>
        <w:rPr>
          <w:rFonts w:ascii="Times New Roman" w:hAnsi="Times New Roman"/>
          <w:sz w:val="28"/>
          <w:szCs w:val="28"/>
        </w:rPr>
      </w:pPr>
      <w:r w:rsidRPr="00840C7B">
        <w:rPr>
          <w:rFonts w:ascii="Times New Roman" w:eastAsia="Times New Roman" w:hAnsi="Times New Roman"/>
          <w:snapToGrid w:val="0"/>
          <w:sz w:val="28"/>
          <w:szCs w:val="28"/>
          <w:lang w:eastAsia="ru-RU"/>
        </w:rPr>
        <w:t>Рисунок 4.</w:t>
      </w:r>
      <w:r>
        <w:rPr>
          <w:rFonts w:ascii="Times New Roman" w:eastAsia="Times New Roman" w:hAnsi="Times New Roman"/>
          <w:snapToGrid w:val="0"/>
          <w:sz w:val="28"/>
          <w:szCs w:val="28"/>
          <w:lang w:eastAsia="ru-RU"/>
        </w:rPr>
        <w:t>8</w:t>
      </w:r>
      <w:r w:rsidRPr="00840C7B">
        <w:rPr>
          <w:rFonts w:ascii="Times New Roman" w:eastAsia="Times New Roman" w:hAnsi="Times New Roman"/>
          <w:snapToGrid w:val="0"/>
          <w:sz w:val="28"/>
          <w:szCs w:val="28"/>
          <w:lang w:eastAsia="ru-RU"/>
        </w:rPr>
        <w:t xml:space="preserve"> –</w:t>
      </w:r>
      <w:r w:rsidRPr="00840C7B">
        <w:rPr>
          <w:rFonts w:ascii="Times New Roman" w:hAnsi="Times New Roman"/>
          <w:sz w:val="28"/>
          <w:szCs w:val="28"/>
        </w:rPr>
        <w:t xml:space="preserve"> </w:t>
      </w:r>
      <w:r w:rsidRPr="00EF1FDD">
        <w:rPr>
          <w:rFonts w:ascii="Times New Roman" w:hAnsi="Times New Roman"/>
          <w:sz w:val="28"/>
          <w:szCs w:val="28"/>
        </w:rPr>
        <w:t xml:space="preserve">Нормализованные нейтронно-рентгенографические изображения, полученные с разных участков </w:t>
      </w:r>
      <w:r w:rsidR="002E14E8" w:rsidRPr="00EF1FDD">
        <w:rPr>
          <w:rFonts w:ascii="Times New Roman" w:hAnsi="Times New Roman"/>
          <w:sz w:val="28"/>
          <w:szCs w:val="28"/>
        </w:rPr>
        <w:t>бронзов</w:t>
      </w:r>
      <w:r w:rsidR="002E14E8">
        <w:rPr>
          <w:rFonts w:ascii="Times New Roman" w:hAnsi="Times New Roman"/>
          <w:sz w:val="28"/>
          <w:szCs w:val="28"/>
        </w:rPr>
        <w:t xml:space="preserve">ого </w:t>
      </w:r>
      <w:r w:rsidR="002E14E8" w:rsidRPr="00EF1FDD">
        <w:rPr>
          <w:rFonts w:ascii="Times New Roman" w:hAnsi="Times New Roman"/>
          <w:sz w:val="28"/>
          <w:szCs w:val="28"/>
        </w:rPr>
        <w:t>блюда</w:t>
      </w:r>
    </w:p>
    <w:p w:rsidR="002E14E8" w:rsidRPr="00E9599E" w:rsidRDefault="002E14E8" w:rsidP="0012657C">
      <w:pPr>
        <w:spacing w:after="0" w:line="240" w:lineRule="auto"/>
        <w:contextualSpacing/>
        <w:jc w:val="center"/>
        <w:rPr>
          <w:rFonts w:ascii="Times New Roman" w:hAnsi="Times New Roman"/>
          <w:sz w:val="16"/>
          <w:szCs w:val="16"/>
        </w:rPr>
      </w:pPr>
    </w:p>
    <w:p w:rsidR="00EF1FDD" w:rsidRPr="00E9599E" w:rsidRDefault="002E14E8" w:rsidP="004C11E0">
      <w:pPr>
        <w:spacing w:after="0" w:line="240" w:lineRule="auto"/>
        <w:ind w:firstLine="709"/>
        <w:contextualSpacing/>
        <w:rPr>
          <w:rFonts w:ascii="Times New Roman" w:hAnsi="Times New Roman"/>
          <w:sz w:val="28"/>
          <w:szCs w:val="28"/>
        </w:rPr>
      </w:pPr>
      <w:r w:rsidRPr="007767AB">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NTY3N2UwMzctYzAwNS00OGNmLTg3MDgtYWYxMDhiMWQ2YjU2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
          <w:id w:val="-1458096585"/>
          <w:placeholder>
            <w:docPart w:val="65BF0B2536AD44A690C8A90CDD6E8CB4"/>
          </w:placeholder>
        </w:sdtPr>
        <w:sdtContent>
          <w:r w:rsidR="00E9599E" w:rsidRPr="00E9599E">
            <w:rPr>
              <w:rFonts w:ascii="Times New Roman" w:hAnsi="Times New Roman"/>
              <w:color w:val="000000"/>
              <w:sz w:val="24"/>
              <w:szCs w:val="24"/>
            </w:rPr>
            <w:t>209</w:t>
          </w:r>
        </w:sdtContent>
      </w:sdt>
      <w:r w:rsidRPr="007767AB">
        <w:rPr>
          <w:rFonts w:ascii="Times New Roman" w:hAnsi="Times New Roman"/>
          <w:sz w:val="24"/>
          <w:szCs w:val="24"/>
        </w:rPr>
        <w:t>,</w:t>
      </w:r>
      <w:r w:rsidRPr="00116E03">
        <w:rPr>
          <w:rFonts w:ascii="Times New Roman" w:hAnsi="Times New Roman"/>
          <w:sz w:val="24"/>
          <w:szCs w:val="24"/>
        </w:rPr>
        <w:t xml:space="preserve"> </w:t>
      </w:r>
      <w:r w:rsidRPr="007767AB">
        <w:rPr>
          <w:rFonts w:ascii="Times New Roman" w:hAnsi="Times New Roman"/>
          <w:sz w:val="24"/>
          <w:szCs w:val="24"/>
          <w:lang w:val="en-US"/>
        </w:rPr>
        <w:t>p</w:t>
      </w:r>
      <w:r w:rsidRPr="007767AB">
        <w:rPr>
          <w:rFonts w:ascii="Times New Roman" w:hAnsi="Times New Roman"/>
          <w:sz w:val="24"/>
          <w:szCs w:val="24"/>
        </w:rPr>
        <w:t>.</w:t>
      </w:r>
      <w:r w:rsidR="00E55BBF">
        <w:rPr>
          <w:rFonts w:ascii="Times New Roman" w:hAnsi="Times New Roman"/>
          <w:sz w:val="24"/>
          <w:szCs w:val="24"/>
        </w:rPr>
        <w:t xml:space="preserve"> </w:t>
      </w:r>
      <w:r w:rsidR="00B35ABF">
        <w:rPr>
          <w:rFonts w:ascii="Times New Roman" w:hAnsi="Times New Roman"/>
          <w:sz w:val="24"/>
          <w:szCs w:val="24"/>
        </w:rPr>
        <w:t>81</w:t>
      </w:r>
      <w:r w:rsidRPr="007767AB">
        <w:rPr>
          <w:rFonts w:ascii="Times New Roman" w:hAnsi="Times New Roman"/>
          <w:sz w:val="24"/>
          <w:szCs w:val="24"/>
        </w:rPr>
        <w:t>]</w:t>
      </w:r>
    </w:p>
    <w:p w:rsidR="00714231" w:rsidRDefault="00714231" w:rsidP="004C11E0">
      <w:pPr>
        <w:spacing w:after="0" w:line="240" w:lineRule="auto"/>
        <w:ind w:firstLine="709"/>
        <w:jc w:val="both"/>
        <w:rPr>
          <w:rFonts w:ascii="Times New Roman" w:hAnsi="Times New Roman"/>
          <w:bCs/>
          <w:sz w:val="28"/>
          <w:szCs w:val="28"/>
        </w:rPr>
      </w:pPr>
    </w:p>
    <w:p w:rsidR="004C11E0" w:rsidRDefault="004C11E0" w:rsidP="004C11E0">
      <w:pPr>
        <w:spacing w:after="0" w:line="240" w:lineRule="auto"/>
        <w:ind w:firstLine="709"/>
        <w:jc w:val="both"/>
        <w:rPr>
          <w:rFonts w:ascii="Times New Roman" w:hAnsi="Times New Roman"/>
          <w:bCs/>
          <w:sz w:val="28"/>
          <w:szCs w:val="28"/>
        </w:rPr>
      </w:pPr>
      <w:r w:rsidRPr="00EF1FDD">
        <w:rPr>
          <w:rFonts w:ascii="Times New Roman" w:hAnsi="Times New Roman"/>
          <w:bCs/>
          <w:sz w:val="28"/>
          <w:szCs w:val="28"/>
        </w:rPr>
        <w:lastRenderedPageBreak/>
        <w:t xml:space="preserve">Несколько нейтронно-рентгенографических изображений различных частей </w:t>
      </w:r>
      <w:r>
        <w:rPr>
          <w:rFonts w:ascii="Times New Roman" w:hAnsi="Times New Roman"/>
          <w:bCs/>
          <w:sz w:val="28"/>
          <w:szCs w:val="28"/>
        </w:rPr>
        <w:t>блюда</w:t>
      </w:r>
      <w:r w:rsidRPr="00EF1FDD">
        <w:rPr>
          <w:rFonts w:ascii="Times New Roman" w:hAnsi="Times New Roman"/>
          <w:bCs/>
          <w:sz w:val="28"/>
          <w:szCs w:val="28"/>
        </w:rPr>
        <w:t xml:space="preserve"> показаны на рисунке </w:t>
      </w:r>
      <w:r>
        <w:rPr>
          <w:rFonts w:ascii="Times New Roman" w:hAnsi="Times New Roman"/>
          <w:bCs/>
          <w:sz w:val="28"/>
          <w:szCs w:val="28"/>
        </w:rPr>
        <w:t>4.8</w:t>
      </w:r>
      <w:r w:rsidRPr="00EF1FDD">
        <w:rPr>
          <w:rFonts w:ascii="Times New Roman" w:hAnsi="Times New Roman"/>
          <w:bCs/>
          <w:sz w:val="28"/>
          <w:szCs w:val="28"/>
        </w:rPr>
        <w:t>. Видно, что нейтроны легко проникают в толщу материала, и можно визуализировать различные структурные элементы бронзов</w:t>
      </w:r>
      <w:r>
        <w:rPr>
          <w:rFonts w:ascii="Times New Roman" w:hAnsi="Times New Roman"/>
          <w:bCs/>
          <w:sz w:val="28"/>
          <w:szCs w:val="28"/>
        </w:rPr>
        <w:t>ого</w:t>
      </w:r>
      <w:r w:rsidRPr="00EF1FDD">
        <w:rPr>
          <w:rFonts w:ascii="Times New Roman" w:hAnsi="Times New Roman"/>
          <w:bCs/>
          <w:sz w:val="28"/>
          <w:szCs w:val="28"/>
        </w:rPr>
        <w:t xml:space="preserve"> </w:t>
      </w:r>
      <w:r>
        <w:rPr>
          <w:rFonts w:ascii="Times New Roman" w:hAnsi="Times New Roman"/>
          <w:bCs/>
          <w:sz w:val="28"/>
          <w:szCs w:val="28"/>
        </w:rPr>
        <w:t>блюда</w:t>
      </w:r>
      <w:r w:rsidRPr="00EF1FDD">
        <w:rPr>
          <w:rFonts w:ascii="Times New Roman" w:hAnsi="Times New Roman"/>
          <w:bCs/>
          <w:sz w:val="28"/>
          <w:szCs w:val="28"/>
        </w:rPr>
        <w:t>. К</w:t>
      </w:r>
      <w:r>
        <w:rPr>
          <w:rFonts w:ascii="Times New Roman" w:hAnsi="Times New Roman"/>
          <w:bCs/>
          <w:sz w:val="28"/>
          <w:szCs w:val="28"/>
        </w:rPr>
        <w:t xml:space="preserve"> блюду</w:t>
      </w:r>
      <w:r w:rsidRPr="00EF1FDD">
        <w:rPr>
          <w:rFonts w:ascii="Times New Roman" w:hAnsi="Times New Roman"/>
          <w:bCs/>
          <w:sz w:val="28"/>
          <w:szCs w:val="28"/>
        </w:rPr>
        <w:t xml:space="preserve"> с помощью двойных бронзовых заклепок прикреплены две подвижные ручки. Одна ручка сильно поражена продуктами коррозии, о чем свидетельствует сильная деградация материала и повышенное загрязнение. Интересно, что на поверхности </w:t>
      </w:r>
      <w:r>
        <w:rPr>
          <w:rFonts w:ascii="Times New Roman" w:hAnsi="Times New Roman"/>
          <w:bCs/>
          <w:sz w:val="28"/>
          <w:szCs w:val="28"/>
        </w:rPr>
        <w:t>блюдо</w:t>
      </w:r>
      <w:r w:rsidRPr="00EF1FDD">
        <w:rPr>
          <w:rFonts w:ascii="Times New Roman" w:hAnsi="Times New Roman"/>
          <w:bCs/>
          <w:sz w:val="28"/>
          <w:szCs w:val="28"/>
        </w:rPr>
        <w:t xml:space="preserve"> нет больших количеств коррозионно-активных материалов, лишь небольшие участки различаются коэффициентами ослабления нейтронов. На тонком срезе </w:t>
      </w:r>
      <w:r>
        <w:rPr>
          <w:rFonts w:ascii="Times New Roman" w:hAnsi="Times New Roman"/>
          <w:bCs/>
          <w:sz w:val="28"/>
          <w:szCs w:val="28"/>
        </w:rPr>
        <w:t>блюда</w:t>
      </w:r>
      <w:r w:rsidRPr="00EF1FDD">
        <w:rPr>
          <w:rFonts w:ascii="Times New Roman" w:hAnsi="Times New Roman"/>
          <w:bCs/>
          <w:sz w:val="28"/>
          <w:szCs w:val="28"/>
        </w:rPr>
        <w:t xml:space="preserve"> видны трещины и изломы бронзового материала.</w:t>
      </w:r>
    </w:p>
    <w:p w:rsidR="00BE1166" w:rsidRDefault="00EF1FDD" w:rsidP="006166CC">
      <w:pPr>
        <w:spacing w:after="0" w:line="240" w:lineRule="auto"/>
        <w:ind w:firstLine="709"/>
        <w:contextualSpacing/>
        <w:jc w:val="both"/>
        <w:rPr>
          <w:rFonts w:ascii="Times New Roman" w:hAnsi="Times New Roman"/>
          <w:bCs/>
          <w:sz w:val="28"/>
          <w:szCs w:val="28"/>
        </w:rPr>
      </w:pPr>
      <w:r w:rsidRPr="00EF1FDD">
        <w:rPr>
          <w:rFonts w:ascii="Times New Roman" w:hAnsi="Times New Roman"/>
          <w:bCs/>
          <w:sz w:val="28"/>
          <w:szCs w:val="28"/>
        </w:rPr>
        <w:t xml:space="preserve">Данные нейтронной томографии были реконструированы по набору угловых проекций бронзового артефакта в виде трехмерной (3D) модели </w:t>
      </w:r>
      <w:r w:rsidR="003E4004">
        <w:rPr>
          <w:rFonts w:ascii="Times New Roman" w:hAnsi="Times New Roman"/>
          <w:bCs/>
          <w:sz w:val="28"/>
          <w:szCs w:val="28"/>
        </w:rPr>
        <w:t xml:space="preserve">удила </w:t>
      </w:r>
      <w:r w:rsidRPr="00EF1FDD">
        <w:rPr>
          <w:rFonts w:ascii="Times New Roman" w:hAnsi="Times New Roman"/>
          <w:bCs/>
          <w:sz w:val="28"/>
          <w:szCs w:val="28"/>
        </w:rPr>
        <w:t>(</w:t>
      </w:r>
      <w:r w:rsidR="00023655">
        <w:rPr>
          <w:rFonts w:ascii="Times New Roman" w:hAnsi="Times New Roman"/>
          <w:bCs/>
          <w:sz w:val="28"/>
          <w:szCs w:val="28"/>
        </w:rPr>
        <w:t>р</w:t>
      </w:r>
      <w:r w:rsidR="003E4004">
        <w:rPr>
          <w:rFonts w:ascii="Times New Roman" w:hAnsi="Times New Roman"/>
          <w:bCs/>
          <w:sz w:val="28"/>
          <w:szCs w:val="28"/>
        </w:rPr>
        <w:t>исунок 4.9</w:t>
      </w:r>
      <w:r w:rsidRPr="00EF1FDD">
        <w:rPr>
          <w:rFonts w:ascii="Times New Roman" w:hAnsi="Times New Roman"/>
          <w:bCs/>
          <w:sz w:val="28"/>
          <w:szCs w:val="28"/>
        </w:rPr>
        <w:t xml:space="preserve">). Видно, что артефакт представляет собой совокупность нескольких компонентов. </w:t>
      </w:r>
      <w:r w:rsidR="00BE1166">
        <w:rPr>
          <w:rFonts w:ascii="Times New Roman" w:hAnsi="Times New Roman"/>
          <w:bCs/>
          <w:sz w:val="28"/>
          <w:szCs w:val="28"/>
        </w:rPr>
        <w:t>Псалии</w:t>
      </w:r>
      <w:r w:rsidR="00BE1166" w:rsidRPr="00BE1166">
        <w:rPr>
          <w:rFonts w:ascii="Times New Roman" w:hAnsi="Times New Roman"/>
          <w:bCs/>
          <w:sz w:val="28"/>
          <w:szCs w:val="28"/>
        </w:rPr>
        <w:t xml:space="preserve">, шипованные пластины и трензель различаются по среднему коэффициенту ослабления для пучка нейтронов и, вероятно, изготовлены из разных материалов. Интересно, что </w:t>
      </w:r>
      <w:r w:rsidR="00BE1166">
        <w:rPr>
          <w:rFonts w:ascii="Times New Roman" w:hAnsi="Times New Roman"/>
          <w:bCs/>
          <w:sz w:val="28"/>
          <w:szCs w:val="28"/>
        </w:rPr>
        <w:t>псалии</w:t>
      </w:r>
      <w:r w:rsidR="00BE1166" w:rsidRPr="00BE1166">
        <w:rPr>
          <w:rFonts w:ascii="Times New Roman" w:hAnsi="Times New Roman"/>
          <w:bCs/>
          <w:sz w:val="28"/>
          <w:szCs w:val="28"/>
        </w:rPr>
        <w:t xml:space="preserve"> и шипы пластины изготовлены из качественных материалов, характеризующихся большей прочностью. Предполагается, что эти элементы служат военным целям, так как они обеспечивают практически полный контроль </w:t>
      </w:r>
      <w:r w:rsidR="00BE1166">
        <w:rPr>
          <w:rFonts w:ascii="Times New Roman" w:hAnsi="Times New Roman"/>
          <w:bCs/>
          <w:sz w:val="28"/>
          <w:szCs w:val="28"/>
        </w:rPr>
        <w:t>со стороны</w:t>
      </w:r>
      <w:r w:rsidR="00BE1166" w:rsidRPr="00BE1166">
        <w:rPr>
          <w:rFonts w:ascii="Times New Roman" w:hAnsi="Times New Roman"/>
          <w:bCs/>
          <w:sz w:val="28"/>
          <w:szCs w:val="28"/>
        </w:rPr>
        <w:t xml:space="preserve"> всадника. Относительные объемы компонентов в </w:t>
      </w:r>
      <w:proofErr w:type="gramStart"/>
      <w:r w:rsidR="00BE1166" w:rsidRPr="00BE1166">
        <w:rPr>
          <w:rFonts w:ascii="Times New Roman" w:hAnsi="Times New Roman"/>
          <w:bCs/>
          <w:sz w:val="28"/>
          <w:szCs w:val="28"/>
        </w:rPr>
        <w:t>бронзовом</w:t>
      </w:r>
      <w:proofErr w:type="gramEnd"/>
      <w:r w:rsidR="00BE1166" w:rsidRPr="00BE1166">
        <w:rPr>
          <w:rFonts w:ascii="Times New Roman" w:hAnsi="Times New Roman"/>
          <w:bCs/>
          <w:sz w:val="28"/>
          <w:szCs w:val="28"/>
        </w:rPr>
        <w:t xml:space="preserve"> </w:t>
      </w:r>
      <w:r w:rsidR="00BE1166">
        <w:rPr>
          <w:rFonts w:ascii="Times New Roman" w:hAnsi="Times New Roman"/>
          <w:bCs/>
          <w:sz w:val="28"/>
          <w:szCs w:val="28"/>
        </w:rPr>
        <w:t>удиле</w:t>
      </w:r>
      <w:r w:rsidR="00BE1166" w:rsidRPr="00BE1166">
        <w:rPr>
          <w:rFonts w:ascii="Times New Roman" w:hAnsi="Times New Roman"/>
          <w:bCs/>
          <w:sz w:val="28"/>
          <w:szCs w:val="28"/>
        </w:rPr>
        <w:t xml:space="preserve"> были рассчитаны по данным нейтронной томографии. </w:t>
      </w:r>
      <w:r w:rsidR="00BE1166">
        <w:rPr>
          <w:rFonts w:ascii="Times New Roman" w:hAnsi="Times New Roman"/>
          <w:bCs/>
          <w:sz w:val="28"/>
          <w:szCs w:val="28"/>
        </w:rPr>
        <w:t>Псалии</w:t>
      </w:r>
      <w:r w:rsidR="00BE1166" w:rsidRPr="00BE1166">
        <w:rPr>
          <w:rFonts w:ascii="Times New Roman" w:hAnsi="Times New Roman"/>
          <w:bCs/>
          <w:sz w:val="28"/>
          <w:szCs w:val="28"/>
        </w:rPr>
        <w:t xml:space="preserve"> и шипы пластины занимают 47,56% от общего объема удила, пластины - 37,73%, а трензель - 14,66%. </w:t>
      </w:r>
    </w:p>
    <w:p w:rsidR="004C11E0" w:rsidRDefault="004C11E0" w:rsidP="006166CC">
      <w:pPr>
        <w:spacing w:after="0" w:line="240" w:lineRule="auto"/>
        <w:ind w:firstLine="709"/>
        <w:contextualSpacing/>
        <w:jc w:val="both"/>
        <w:rPr>
          <w:rFonts w:ascii="Times New Roman" w:hAnsi="Times New Roman"/>
          <w:bCs/>
          <w:sz w:val="28"/>
          <w:szCs w:val="28"/>
        </w:rPr>
      </w:pPr>
    </w:p>
    <w:p w:rsidR="007468F3" w:rsidRPr="00EF1FDD" w:rsidRDefault="007468F3" w:rsidP="0012657C">
      <w:pPr>
        <w:spacing w:after="0" w:line="240" w:lineRule="auto"/>
        <w:ind w:firstLine="567"/>
        <w:contextualSpacing/>
        <w:jc w:val="both"/>
        <w:rPr>
          <w:rFonts w:ascii="Times New Roman" w:eastAsia="Times New Roman" w:hAnsi="Times New Roman"/>
          <w:snapToGrid w:val="0"/>
          <w:sz w:val="24"/>
          <w:szCs w:val="24"/>
          <w:lang w:eastAsia="ru-RU"/>
        </w:rPr>
      </w:pPr>
      <w:r>
        <w:rPr>
          <w:rFonts w:ascii="Times New Roman" w:hAnsi="Times New Roman"/>
          <w:noProof/>
          <w:lang w:eastAsia="ru-RU"/>
        </w:rPr>
        <w:drawing>
          <wp:inline distT="0" distB="0" distL="0" distR="0">
            <wp:extent cx="5002985" cy="2782423"/>
            <wp:effectExtent l="0" t="0" r="7620" b="0"/>
            <wp:docPr id="14976162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16223" name="Рисунок 1497616223"/>
                    <pic:cNvPicPr/>
                  </pic:nvPicPr>
                  <pic:blipFill rotWithShape="1">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94"/>
                    <a:stretch/>
                  </pic:blipFill>
                  <pic:spPr bwMode="auto">
                    <a:xfrm>
                      <a:off x="0" y="0"/>
                      <a:ext cx="5035194" cy="28003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C11E0" w:rsidRPr="004C11E0" w:rsidRDefault="004C11E0" w:rsidP="0012657C">
      <w:pPr>
        <w:spacing w:after="0" w:line="240" w:lineRule="auto"/>
        <w:contextualSpacing/>
        <w:jc w:val="center"/>
        <w:rPr>
          <w:rFonts w:ascii="Times New Roman" w:eastAsia="Times New Roman" w:hAnsi="Times New Roman"/>
          <w:snapToGrid w:val="0"/>
          <w:sz w:val="16"/>
          <w:szCs w:val="16"/>
          <w:lang w:eastAsia="ru-RU"/>
        </w:rPr>
      </w:pPr>
    </w:p>
    <w:p w:rsidR="007468F3" w:rsidRPr="00E9599E" w:rsidRDefault="007468F3" w:rsidP="0012657C">
      <w:pPr>
        <w:spacing w:after="0" w:line="240" w:lineRule="auto"/>
        <w:contextualSpacing/>
        <w:jc w:val="center"/>
        <w:rPr>
          <w:rFonts w:ascii="Times New Roman" w:hAnsi="Times New Roman"/>
          <w:sz w:val="28"/>
          <w:szCs w:val="28"/>
        </w:rPr>
      </w:pPr>
      <w:r w:rsidRPr="00840C7B">
        <w:rPr>
          <w:rFonts w:ascii="Times New Roman" w:eastAsia="Times New Roman" w:hAnsi="Times New Roman"/>
          <w:snapToGrid w:val="0"/>
          <w:sz w:val="28"/>
          <w:szCs w:val="28"/>
          <w:lang w:eastAsia="ru-RU"/>
        </w:rPr>
        <w:t>Рисунок 4.</w:t>
      </w:r>
      <w:r>
        <w:rPr>
          <w:rFonts w:ascii="Times New Roman" w:eastAsia="Times New Roman" w:hAnsi="Times New Roman"/>
          <w:snapToGrid w:val="0"/>
          <w:sz w:val="28"/>
          <w:szCs w:val="28"/>
          <w:lang w:eastAsia="ru-RU"/>
        </w:rPr>
        <w:t>9</w:t>
      </w:r>
      <w:r w:rsidRPr="00840C7B">
        <w:rPr>
          <w:rFonts w:ascii="Times New Roman" w:eastAsia="Times New Roman" w:hAnsi="Times New Roman"/>
          <w:snapToGrid w:val="0"/>
          <w:sz w:val="28"/>
          <w:szCs w:val="28"/>
          <w:lang w:eastAsia="ru-RU"/>
        </w:rPr>
        <w:t xml:space="preserve"> –</w:t>
      </w:r>
      <w:r w:rsidRPr="00840C7B">
        <w:rPr>
          <w:rFonts w:ascii="Times New Roman" w:hAnsi="Times New Roman"/>
          <w:sz w:val="28"/>
          <w:szCs w:val="28"/>
        </w:rPr>
        <w:t xml:space="preserve"> </w:t>
      </w:r>
      <w:r w:rsidRPr="007468F3">
        <w:rPr>
          <w:rFonts w:ascii="Times New Roman" w:hAnsi="Times New Roman"/>
          <w:sz w:val="28"/>
          <w:szCs w:val="28"/>
        </w:rPr>
        <w:t>Реконструированные 3D-модели и виртуальные срезы (</w:t>
      </w:r>
      <w:r>
        <w:rPr>
          <w:rFonts w:ascii="Times New Roman" w:hAnsi="Times New Roman"/>
          <w:sz w:val="28"/>
          <w:szCs w:val="28"/>
          <w:lang w:val="en-US"/>
        </w:rPr>
        <w:t>d</w:t>
      </w:r>
      <w:r w:rsidRPr="007468F3">
        <w:rPr>
          <w:rFonts w:ascii="Times New Roman" w:hAnsi="Times New Roman"/>
          <w:sz w:val="28"/>
          <w:szCs w:val="28"/>
        </w:rPr>
        <w:t>) исследуемо</w:t>
      </w:r>
      <w:r>
        <w:rPr>
          <w:rFonts w:ascii="Times New Roman" w:hAnsi="Times New Roman"/>
          <w:sz w:val="28"/>
          <w:szCs w:val="28"/>
          <w:lang w:val="kk-KZ"/>
        </w:rPr>
        <w:t xml:space="preserve">й удилы </w:t>
      </w:r>
      <w:r w:rsidRPr="007468F3">
        <w:rPr>
          <w:rFonts w:ascii="Times New Roman" w:hAnsi="Times New Roman"/>
          <w:sz w:val="28"/>
          <w:szCs w:val="28"/>
        </w:rPr>
        <w:t xml:space="preserve">по данным нейтронной томографии, (а) </w:t>
      </w:r>
      <w:r w:rsidR="00BE1166">
        <w:rPr>
          <w:rFonts w:ascii="Times New Roman" w:hAnsi="Times New Roman"/>
          <w:sz w:val="28"/>
          <w:szCs w:val="28"/>
        </w:rPr>
        <w:t>псалии</w:t>
      </w:r>
      <w:r w:rsidRPr="007468F3">
        <w:rPr>
          <w:rFonts w:ascii="Times New Roman" w:hAnsi="Times New Roman"/>
          <w:sz w:val="28"/>
          <w:szCs w:val="28"/>
        </w:rPr>
        <w:t xml:space="preserve"> и шипы пластины выделены красным цветом, (</w:t>
      </w:r>
      <w:r>
        <w:rPr>
          <w:rFonts w:ascii="Times New Roman" w:hAnsi="Times New Roman"/>
          <w:sz w:val="28"/>
          <w:szCs w:val="28"/>
          <w:lang w:val="en-US"/>
        </w:rPr>
        <w:t>b</w:t>
      </w:r>
      <w:r w:rsidRPr="007468F3">
        <w:rPr>
          <w:rFonts w:ascii="Times New Roman" w:hAnsi="Times New Roman"/>
          <w:sz w:val="28"/>
          <w:szCs w:val="28"/>
        </w:rPr>
        <w:t xml:space="preserve">) пластины </w:t>
      </w:r>
      <w:r>
        <w:rPr>
          <w:rFonts w:ascii="Times New Roman" w:hAnsi="Times New Roman"/>
          <w:sz w:val="28"/>
          <w:szCs w:val="28"/>
        </w:rPr>
        <w:t>удила</w:t>
      </w:r>
      <w:r w:rsidRPr="007468F3">
        <w:rPr>
          <w:rFonts w:ascii="Times New Roman" w:hAnsi="Times New Roman"/>
          <w:sz w:val="28"/>
          <w:szCs w:val="28"/>
        </w:rPr>
        <w:t xml:space="preserve"> выделены зеленым цветом, (</w:t>
      </w:r>
      <w:proofErr w:type="gramStart"/>
      <w:r>
        <w:rPr>
          <w:rFonts w:ascii="Times New Roman" w:hAnsi="Times New Roman"/>
          <w:sz w:val="28"/>
          <w:szCs w:val="28"/>
          <w:lang w:val="en-US"/>
        </w:rPr>
        <w:t>c</w:t>
      </w:r>
      <w:r w:rsidRPr="007468F3">
        <w:rPr>
          <w:rFonts w:ascii="Times New Roman" w:hAnsi="Times New Roman"/>
          <w:sz w:val="28"/>
          <w:szCs w:val="28"/>
        </w:rPr>
        <w:t xml:space="preserve">) </w:t>
      </w:r>
      <w:proofErr w:type="gramEnd"/>
      <w:r w:rsidRPr="007468F3">
        <w:rPr>
          <w:rFonts w:ascii="Times New Roman" w:hAnsi="Times New Roman"/>
          <w:sz w:val="28"/>
          <w:szCs w:val="28"/>
        </w:rPr>
        <w:t>трензель син</w:t>
      </w:r>
      <w:r w:rsidR="00BE1166">
        <w:rPr>
          <w:rFonts w:ascii="Times New Roman" w:hAnsi="Times New Roman"/>
          <w:sz w:val="28"/>
          <w:szCs w:val="28"/>
        </w:rPr>
        <w:t>им</w:t>
      </w:r>
      <w:r w:rsidRPr="007468F3">
        <w:rPr>
          <w:rFonts w:ascii="Times New Roman" w:hAnsi="Times New Roman"/>
          <w:sz w:val="28"/>
          <w:szCs w:val="28"/>
        </w:rPr>
        <w:t xml:space="preserve"> цвет</w:t>
      </w:r>
      <w:r w:rsidR="00BE1166">
        <w:rPr>
          <w:rFonts w:ascii="Times New Roman" w:hAnsi="Times New Roman"/>
          <w:sz w:val="28"/>
          <w:szCs w:val="28"/>
        </w:rPr>
        <w:t>ом</w:t>
      </w:r>
    </w:p>
    <w:p w:rsidR="00833ACC" w:rsidRPr="00023655" w:rsidRDefault="00833ACC" w:rsidP="0012657C">
      <w:pPr>
        <w:spacing w:after="0" w:line="240" w:lineRule="auto"/>
        <w:contextualSpacing/>
        <w:jc w:val="center"/>
        <w:rPr>
          <w:rFonts w:ascii="Times New Roman" w:hAnsi="Times New Roman"/>
          <w:sz w:val="16"/>
          <w:szCs w:val="16"/>
        </w:rPr>
      </w:pPr>
    </w:p>
    <w:p w:rsidR="00833ACC" w:rsidRPr="00833ACC" w:rsidRDefault="00833ACC" w:rsidP="004C11E0">
      <w:pPr>
        <w:spacing w:after="0" w:line="240" w:lineRule="auto"/>
        <w:ind w:firstLine="709"/>
        <w:contextualSpacing/>
        <w:rPr>
          <w:rFonts w:ascii="Times New Roman" w:hAnsi="Times New Roman"/>
          <w:sz w:val="28"/>
          <w:szCs w:val="28"/>
        </w:rPr>
      </w:pPr>
      <w:r w:rsidRPr="007767AB">
        <w:rPr>
          <w:rFonts w:ascii="Times New Roman" w:hAnsi="Times New Roman"/>
          <w:sz w:val="24"/>
          <w:szCs w:val="24"/>
        </w:rPr>
        <w:t>Примечание – Составлено по источнику [</w:t>
      </w:r>
      <w:sdt>
        <w:sdtPr>
          <w:rPr>
            <w:rFonts w:ascii="Times New Roman" w:hAnsi="Times New Roman"/>
            <w:color w:val="000000"/>
            <w:sz w:val="24"/>
            <w:szCs w:val="24"/>
          </w:rPr>
          <w:tag w:val="MENDELEY_CITATION_v3_eyJjaXRhdGlvbklEIjoiTUVOREVMRVlfQ0lUQVRJT05fMTY1YWRiNDYtZmM0Zi00ZTM0LWJiMmItNjc3MzM1NTFjNWEx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
          <w:id w:val="-2099013113"/>
          <w:placeholder>
            <w:docPart w:val="34431D6304934179A637366843F5448C"/>
          </w:placeholder>
        </w:sdtPr>
        <w:sdtContent>
          <w:r w:rsidR="00E9599E" w:rsidRPr="00E9599E">
            <w:rPr>
              <w:rFonts w:ascii="Times New Roman" w:hAnsi="Times New Roman"/>
              <w:color w:val="000000"/>
              <w:sz w:val="24"/>
              <w:szCs w:val="24"/>
            </w:rPr>
            <w:t>209</w:t>
          </w:r>
        </w:sdtContent>
      </w:sdt>
      <w:r w:rsidRPr="007767AB">
        <w:rPr>
          <w:rFonts w:ascii="Times New Roman" w:hAnsi="Times New Roman"/>
          <w:sz w:val="24"/>
          <w:szCs w:val="24"/>
        </w:rPr>
        <w:t>,</w:t>
      </w:r>
      <w:r w:rsidRPr="00116E03">
        <w:rPr>
          <w:rFonts w:ascii="Times New Roman" w:hAnsi="Times New Roman"/>
          <w:sz w:val="24"/>
          <w:szCs w:val="24"/>
        </w:rPr>
        <w:t xml:space="preserve"> </w:t>
      </w:r>
      <w:r w:rsidRPr="007767AB">
        <w:rPr>
          <w:rFonts w:ascii="Times New Roman" w:hAnsi="Times New Roman"/>
          <w:sz w:val="24"/>
          <w:szCs w:val="24"/>
          <w:lang w:val="en-US"/>
        </w:rPr>
        <w:t>p</w:t>
      </w:r>
      <w:r w:rsidRPr="007767AB">
        <w:rPr>
          <w:rFonts w:ascii="Times New Roman" w:hAnsi="Times New Roman"/>
          <w:sz w:val="24"/>
          <w:szCs w:val="24"/>
        </w:rPr>
        <w:t>.</w:t>
      </w:r>
      <w:r w:rsidR="00E55BBF">
        <w:rPr>
          <w:rFonts w:ascii="Times New Roman" w:hAnsi="Times New Roman"/>
          <w:sz w:val="24"/>
          <w:szCs w:val="24"/>
        </w:rPr>
        <w:t xml:space="preserve"> </w:t>
      </w:r>
      <w:r w:rsidR="00B35ABF">
        <w:rPr>
          <w:rFonts w:ascii="Times New Roman" w:hAnsi="Times New Roman"/>
          <w:sz w:val="24"/>
          <w:szCs w:val="24"/>
        </w:rPr>
        <w:t>81</w:t>
      </w:r>
      <w:r w:rsidRPr="007767AB">
        <w:rPr>
          <w:rFonts w:ascii="Times New Roman" w:hAnsi="Times New Roman"/>
          <w:sz w:val="24"/>
          <w:szCs w:val="24"/>
        </w:rPr>
        <w:t>]</w:t>
      </w:r>
    </w:p>
    <w:p w:rsidR="00922663" w:rsidRPr="008D5A9E" w:rsidRDefault="00922663" w:rsidP="0012657C">
      <w:pPr>
        <w:spacing w:after="0" w:line="240" w:lineRule="auto"/>
        <w:contextualSpacing/>
        <w:jc w:val="both"/>
        <w:rPr>
          <w:rFonts w:ascii="Times New Roman" w:eastAsia="Times New Roman" w:hAnsi="Times New Roman"/>
          <w:snapToGrid w:val="0"/>
          <w:sz w:val="28"/>
          <w:szCs w:val="28"/>
          <w:lang w:eastAsia="ru-RU"/>
        </w:rPr>
      </w:pPr>
    </w:p>
    <w:p w:rsidR="00EF1FDD" w:rsidRDefault="007468F3" w:rsidP="006166CC">
      <w:pPr>
        <w:spacing w:after="0" w:line="240" w:lineRule="auto"/>
        <w:ind w:firstLine="709"/>
        <w:jc w:val="both"/>
        <w:rPr>
          <w:rFonts w:ascii="Times New Roman" w:hAnsi="Times New Roman"/>
          <w:sz w:val="28"/>
          <w:szCs w:val="28"/>
        </w:rPr>
      </w:pPr>
      <w:r w:rsidRPr="007468F3">
        <w:rPr>
          <w:rFonts w:ascii="Times New Roman" w:hAnsi="Times New Roman"/>
          <w:sz w:val="28"/>
          <w:szCs w:val="28"/>
        </w:rPr>
        <w:lastRenderedPageBreak/>
        <w:t xml:space="preserve">Продольные виртуальные срезы </w:t>
      </w:r>
      <w:proofErr w:type="gramStart"/>
      <w:r w:rsidRPr="007468F3">
        <w:rPr>
          <w:rFonts w:ascii="Times New Roman" w:hAnsi="Times New Roman"/>
          <w:sz w:val="28"/>
          <w:szCs w:val="28"/>
        </w:rPr>
        <w:t>исследуемо</w:t>
      </w:r>
      <w:r w:rsidR="003E4004">
        <w:rPr>
          <w:rFonts w:ascii="Times New Roman" w:hAnsi="Times New Roman"/>
          <w:sz w:val="28"/>
          <w:szCs w:val="28"/>
        </w:rPr>
        <w:t>й</w:t>
      </w:r>
      <w:proofErr w:type="gramEnd"/>
      <w:r w:rsidR="003E4004">
        <w:rPr>
          <w:rFonts w:ascii="Times New Roman" w:hAnsi="Times New Roman"/>
          <w:sz w:val="28"/>
          <w:szCs w:val="28"/>
        </w:rPr>
        <w:t xml:space="preserve"> удилы </w:t>
      </w:r>
      <w:r w:rsidRPr="007468F3">
        <w:rPr>
          <w:rFonts w:ascii="Times New Roman" w:hAnsi="Times New Roman"/>
          <w:sz w:val="28"/>
          <w:szCs w:val="28"/>
        </w:rPr>
        <w:t xml:space="preserve">показаны на рисунке </w:t>
      </w:r>
      <w:r w:rsidR="007C7BA6">
        <w:rPr>
          <w:rFonts w:ascii="Times New Roman" w:hAnsi="Times New Roman"/>
          <w:sz w:val="28"/>
          <w:szCs w:val="28"/>
        </w:rPr>
        <w:t>4.9(</w:t>
      </w:r>
      <w:r w:rsidR="007C7BA6">
        <w:rPr>
          <w:rFonts w:ascii="Times New Roman" w:hAnsi="Times New Roman"/>
          <w:sz w:val="28"/>
          <w:szCs w:val="28"/>
          <w:lang w:val="en-US"/>
        </w:rPr>
        <w:t>d</w:t>
      </w:r>
      <w:r w:rsidR="007C7BA6">
        <w:rPr>
          <w:rFonts w:ascii="Times New Roman" w:hAnsi="Times New Roman"/>
          <w:sz w:val="28"/>
          <w:szCs w:val="28"/>
        </w:rPr>
        <w:t>)</w:t>
      </w:r>
      <w:r w:rsidRPr="007468F3">
        <w:rPr>
          <w:rFonts w:ascii="Times New Roman" w:hAnsi="Times New Roman"/>
          <w:sz w:val="28"/>
          <w:szCs w:val="28"/>
        </w:rPr>
        <w:t xml:space="preserve">. Видно, что объем </w:t>
      </w:r>
      <w:r w:rsidR="00557701">
        <w:rPr>
          <w:rFonts w:ascii="Times New Roman" w:hAnsi="Times New Roman"/>
          <w:sz w:val="28"/>
          <w:szCs w:val="28"/>
        </w:rPr>
        <w:t>удила</w:t>
      </w:r>
      <w:r w:rsidRPr="007468F3">
        <w:rPr>
          <w:rFonts w:ascii="Times New Roman" w:hAnsi="Times New Roman"/>
          <w:sz w:val="28"/>
          <w:szCs w:val="28"/>
        </w:rPr>
        <w:t xml:space="preserve"> представляет собой бронзовое изделие, вокруг которого обернуты шипованные пластины. Коррозионные материалы проникают в пространство или соединение между пластиной с шипами и корпусом </w:t>
      </w:r>
      <w:r w:rsidR="00557701">
        <w:rPr>
          <w:rFonts w:ascii="Times New Roman" w:hAnsi="Times New Roman"/>
          <w:sz w:val="28"/>
          <w:szCs w:val="28"/>
        </w:rPr>
        <w:t>удила</w:t>
      </w:r>
      <w:r w:rsidRPr="007468F3">
        <w:rPr>
          <w:rFonts w:ascii="Times New Roman" w:hAnsi="Times New Roman"/>
          <w:sz w:val="28"/>
          <w:szCs w:val="28"/>
        </w:rPr>
        <w:t xml:space="preserve"> (трензеля). В верхней </w:t>
      </w:r>
      <w:r w:rsidR="00557701">
        <w:rPr>
          <w:rFonts w:ascii="Times New Roman" w:hAnsi="Times New Roman"/>
          <w:sz w:val="28"/>
          <w:szCs w:val="28"/>
        </w:rPr>
        <w:t>части удила</w:t>
      </w:r>
      <w:r w:rsidR="00F270CB">
        <w:rPr>
          <w:rFonts w:ascii="Times New Roman" w:hAnsi="Times New Roman"/>
          <w:sz w:val="28"/>
          <w:szCs w:val="28"/>
        </w:rPr>
        <w:t xml:space="preserve"> (в псалии)</w:t>
      </w:r>
      <w:r w:rsidRPr="007468F3">
        <w:rPr>
          <w:rFonts w:ascii="Times New Roman" w:hAnsi="Times New Roman"/>
          <w:sz w:val="28"/>
          <w:szCs w:val="28"/>
        </w:rPr>
        <w:t xml:space="preserve"> имеется продольная полость, которая может быть следствием дефект</w:t>
      </w:r>
      <w:r w:rsidR="007366EF">
        <w:rPr>
          <w:rFonts w:ascii="Times New Roman" w:hAnsi="Times New Roman"/>
          <w:sz w:val="28"/>
          <w:szCs w:val="28"/>
        </w:rPr>
        <w:t>а во время</w:t>
      </w:r>
      <w:r w:rsidRPr="007468F3">
        <w:rPr>
          <w:rFonts w:ascii="Times New Roman" w:hAnsi="Times New Roman"/>
          <w:sz w:val="28"/>
          <w:szCs w:val="28"/>
        </w:rPr>
        <w:t xml:space="preserve"> литья изделия.</w:t>
      </w:r>
    </w:p>
    <w:p w:rsidR="007468F3" w:rsidRPr="00EF1FDD" w:rsidRDefault="007468F3" w:rsidP="0012657C">
      <w:pPr>
        <w:spacing w:after="0" w:line="240" w:lineRule="auto"/>
        <w:jc w:val="center"/>
        <w:rPr>
          <w:rFonts w:ascii="Times New Roman" w:hAnsi="Times New Roman"/>
          <w:sz w:val="28"/>
          <w:szCs w:val="28"/>
        </w:rPr>
      </w:pPr>
      <w:r>
        <w:rPr>
          <w:rFonts w:ascii="Times New Roman" w:hAnsi="Times New Roman"/>
          <w:noProof/>
          <w:lang w:eastAsia="ru-RU"/>
        </w:rPr>
        <w:drawing>
          <wp:inline distT="0" distB="0" distL="0" distR="0">
            <wp:extent cx="4114800" cy="2819000"/>
            <wp:effectExtent l="0" t="0" r="0" b="635"/>
            <wp:docPr id="3623507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50728" name="Рисунок 362350728"/>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28030" cy="2828064"/>
                    </a:xfrm>
                    <a:prstGeom prst="rect">
                      <a:avLst/>
                    </a:prstGeom>
                  </pic:spPr>
                </pic:pic>
              </a:graphicData>
            </a:graphic>
          </wp:inline>
        </w:drawing>
      </w:r>
    </w:p>
    <w:p w:rsidR="004C11E0" w:rsidRPr="004C11E0" w:rsidRDefault="004C11E0" w:rsidP="0012657C">
      <w:pPr>
        <w:spacing w:after="0" w:line="240" w:lineRule="auto"/>
        <w:contextualSpacing/>
        <w:jc w:val="center"/>
        <w:rPr>
          <w:rFonts w:ascii="Times New Roman" w:eastAsia="Times New Roman" w:hAnsi="Times New Roman"/>
          <w:snapToGrid w:val="0"/>
          <w:sz w:val="16"/>
          <w:szCs w:val="16"/>
          <w:lang w:eastAsia="ru-RU"/>
        </w:rPr>
      </w:pPr>
    </w:p>
    <w:p w:rsidR="004C11E0" w:rsidRDefault="007468F3" w:rsidP="0012657C">
      <w:pPr>
        <w:spacing w:after="0" w:line="240" w:lineRule="auto"/>
        <w:contextualSpacing/>
        <w:jc w:val="center"/>
        <w:rPr>
          <w:rFonts w:ascii="Times New Roman" w:hAnsi="Times New Roman"/>
          <w:sz w:val="28"/>
          <w:szCs w:val="28"/>
        </w:rPr>
      </w:pPr>
      <w:r w:rsidRPr="00840C7B">
        <w:rPr>
          <w:rFonts w:ascii="Times New Roman" w:eastAsia="Times New Roman" w:hAnsi="Times New Roman"/>
          <w:snapToGrid w:val="0"/>
          <w:sz w:val="28"/>
          <w:szCs w:val="28"/>
          <w:lang w:eastAsia="ru-RU"/>
        </w:rPr>
        <w:t>Рисунок 4.</w:t>
      </w:r>
      <w:r w:rsidR="00716697">
        <w:rPr>
          <w:rFonts w:ascii="Times New Roman" w:eastAsia="Times New Roman" w:hAnsi="Times New Roman"/>
          <w:snapToGrid w:val="0"/>
          <w:sz w:val="28"/>
          <w:szCs w:val="28"/>
          <w:lang w:eastAsia="ru-RU"/>
        </w:rPr>
        <w:t>10</w:t>
      </w:r>
      <w:r w:rsidRPr="00840C7B">
        <w:rPr>
          <w:rFonts w:ascii="Times New Roman" w:eastAsia="Times New Roman" w:hAnsi="Times New Roman"/>
          <w:snapToGrid w:val="0"/>
          <w:sz w:val="28"/>
          <w:szCs w:val="28"/>
          <w:lang w:eastAsia="ru-RU"/>
        </w:rPr>
        <w:t xml:space="preserve"> –</w:t>
      </w:r>
      <w:r w:rsidRPr="00840C7B">
        <w:rPr>
          <w:rFonts w:ascii="Times New Roman" w:hAnsi="Times New Roman"/>
          <w:sz w:val="28"/>
          <w:szCs w:val="28"/>
        </w:rPr>
        <w:t xml:space="preserve"> </w:t>
      </w:r>
      <w:r w:rsidRPr="007468F3">
        <w:rPr>
          <w:rFonts w:ascii="Times New Roman" w:hAnsi="Times New Roman"/>
          <w:sz w:val="28"/>
          <w:szCs w:val="28"/>
        </w:rPr>
        <w:t>Трехмерная модель и продольные виртуальные срезы трех</w:t>
      </w:r>
      <w:r w:rsidR="00716697">
        <w:rPr>
          <w:rFonts w:ascii="Times New Roman" w:hAnsi="Times New Roman"/>
          <w:sz w:val="28"/>
          <w:szCs w:val="28"/>
        </w:rPr>
        <w:t>лопастного</w:t>
      </w:r>
      <w:r w:rsidRPr="007468F3">
        <w:rPr>
          <w:rFonts w:ascii="Times New Roman" w:hAnsi="Times New Roman"/>
          <w:sz w:val="28"/>
          <w:szCs w:val="28"/>
        </w:rPr>
        <w:t xml:space="preserve"> наконечника стрелы на основе данных нейтронной томографии</w:t>
      </w:r>
    </w:p>
    <w:p w:rsidR="004C11E0" w:rsidRPr="004C11E0" w:rsidRDefault="004C11E0" w:rsidP="0012657C">
      <w:pPr>
        <w:spacing w:after="0" w:line="240" w:lineRule="auto"/>
        <w:contextualSpacing/>
        <w:jc w:val="center"/>
        <w:rPr>
          <w:rFonts w:ascii="Times New Roman" w:hAnsi="Times New Roman"/>
          <w:sz w:val="16"/>
          <w:szCs w:val="16"/>
        </w:rPr>
      </w:pPr>
    </w:p>
    <w:p w:rsidR="004C11E0" w:rsidRPr="004C11E0" w:rsidRDefault="004C11E0" w:rsidP="004C11E0">
      <w:pPr>
        <w:spacing w:after="0" w:line="240" w:lineRule="auto"/>
        <w:ind w:firstLine="709"/>
        <w:contextualSpacing/>
        <w:jc w:val="both"/>
        <w:rPr>
          <w:rFonts w:ascii="Times New Roman" w:hAnsi="Times New Roman"/>
          <w:sz w:val="24"/>
          <w:szCs w:val="24"/>
        </w:rPr>
      </w:pPr>
      <w:r w:rsidRPr="004C11E0">
        <w:rPr>
          <w:rFonts w:ascii="Times New Roman" w:hAnsi="Times New Roman"/>
          <w:sz w:val="24"/>
          <w:szCs w:val="24"/>
        </w:rPr>
        <w:t>Примечания:</w:t>
      </w:r>
    </w:p>
    <w:p w:rsidR="007468F3" w:rsidRPr="004C11E0" w:rsidRDefault="004C11E0" w:rsidP="004C11E0">
      <w:pPr>
        <w:spacing w:after="0" w:line="240" w:lineRule="auto"/>
        <w:contextualSpacing/>
        <w:jc w:val="both"/>
        <w:rPr>
          <w:rFonts w:ascii="Times New Roman" w:hAnsi="Times New Roman"/>
          <w:sz w:val="24"/>
          <w:szCs w:val="24"/>
        </w:rPr>
      </w:pPr>
      <w:r w:rsidRPr="004C11E0">
        <w:rPr>
          <w:rFonts w:ascii="Times New Roman" w:hAnsi="Times New Roman"/>
          <w:sz w:val="24"/>
          <w:szCs w:val="24"/>
        </w:rPr>
        <w:t>1.</w:t>
      </w:r>
      <w:r w:rsidR="007468F3" w:rsidRPr="004C11E0">
        <w:rPr>
          <w:rFonts w:ascii="Times New Roman" w:hAnsi="Times New Roman"/>
          <w:sz w:val="24"/>
          <w:szCs w:val="24"/>
        </w:rPr>
        <w:t xml:space="preserve"> Цветовая схема отражает диапазон коэффициентов ослабления нейтронного пучка в объеме наконечника</w:t>
      </w:r>
    </w:p>
    <w:p w:rsidR="00EA5A68" w:rsidRPr="00833ACC" w:rsidRDefault="004C11E0" w:rsidP="004C11E0">
      <w:pPr>
        <w:spacing w:after="0" w:line="240" w:lineRule="auto"/>
        <w:contextualSpacing/>
        <w:jc w:val="both"/>
        <w:rPr>
          <w:rFonts w:ascii="Times New Roman" w:hAnsi="Times New Roman"/>
          <w:sz w:val="28"/>
          <w:szCs w:val="28"/>
        </w:rPr>
      </w:pPr>
      <w:r>
        <w:rPr>
          <w:rFonts w:ascii="Times New Roman" w:hAnsi="Times New Roman"/>
          <w:sz w:val="24"/>
          <w:szCs w:val="24"/>
        </w:rPr>
        <w:t>2.</w:t>
      </w:r>
      <w:r w:rsidR="00EA5A68" w:rsidRPr="007767AB">
        <w:rPr>
          <w:rFonts w:ascii="Times New Roman" w:hAnsi="Times New Roman"/>
          <w:sz w:val="24"/>
          <w:szCs w:val="24"/>
        </w:rPr>
        <w:t xml:space="preserve"> Составлено по источнику [</w:t>
      </w:r>
      <w:sdt>
        <w:sdtPr>
          <w:rPr>
            <w:rFonts w:ascii="Times New Roman" w:hAnsi="Times New Roman"/>
            <w:color w:val="000000"/>
            <w:sz w:val="24"/>
            <w:szCs w:val="24"/>
          </w:rPr>
          <w:tag w:val="MENDELEY_CITATION_v3_eyJjaXRhdGlvbklEIjoiTUVOREVMRVlfQ0lUQVRJT05fNmVmMzI1ZDYtZDQ0OC00ODZmLTllYjQtMWM4MTk5NzcyYWI5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
          <w:id w:val="2069681908"/>
          <w:placeholder>
            <w:docPart w:val="4545CEB8EAAA4046871CEC869D852D90"/>
          </w:placeholder>
        </w:sdtPr>
        <w:sdtContent>
          <w:r w:rsidR="00E9599E" w:rsidRPr="00E9599E">
            <w:rPr>
              <w:rFonts w:ascii="Times New Roman" w:hAnsi="Times New Roman"/>
              <w:color w:val="000000"/>
              <w:sz w:val="24"/>
              <w:szCs w:val="24"/>
            </w:rPr>
            <w:t>209</w:t>
          </w:r>
        </w:sdtContent>
      </w:sdt>
      <w:r w:rsidR="00EA5A68" w:rsidRPr="007767AB">
        <w:rPr>
          <w:rFonts w:ascii="Times New Roman" w:hAnsi="Times New Roman"/>
          <w:sz w:val="24"/>
          <w:szCs w:val="24"/>
        </w:rPr>
        <w:t>,</w:t>
      </w:r>
      <w:r w:rsidR="00EA5A68" w:rsidRPr="00116E03">
        <w:rPr>
          <w:rFonts w:ascii="Times New Roman" w:hAnsi="Times New Roman"/>
          <w:sz w:val="24"/>
          <w:szCs w:val="24"/>
        </w:rPr>
        <w:t xml:space="preserve"> </w:t>
      </w:r>
      <w:r w:rsidR="00EA5A68" w:rsidRPr="007767AB">
        <w:rPr>
          <w:rFonts w:ascii="Times New Roman" w:hAnsi="Times New Roman"/>
          <w:sz w:val="24"/>
          <w:szCs w:val="24"/>
          <w:lang w:val="en-US"/>
        </w:rPr>
        <w:t>p</w:t>
      </w:r>
      <w:r w:rsidR="00EA5A68" w:rsidRPr="007767AB">
        <w:rPr>
          <w:rFonts w:ascii="Times New Roman" w:hAnsi="Times New Roman"/>
          <w:sz w:val="24"/>
          <w:szCs w:val="24"/>
        </w:rPr>
        <w:t>.</w:t>
      </w:r>
      <w:r w:rsidR="00E55BBF">
        <w:rPr>
          <w:rFonts w:ascii="Times New Roman" w:hAnsi="Times New Roman"/>
          <w:sz w:val="24"/>
          <w:szCs w:val="24"/>
        </w:rPr>
        <w:t xml:space="preserve"> </w:t>
      </w:r>
      <w:r w:rsidR="00B35ABF">
        <w:rPr>
          <w:rFonts w:ascii="Times New Roman" w:hAnsi="Times New Roman"/>
          <w:sz w:val="24"/>
          <w:szCs w:val="24"/>
        </w:rPr>
        <w:t>82</w:t>
      </w:r>
      <w:r w:rsidR="00EA5A68" w:rsidRPr="007767AB">
        <w:rPr>
          <w:rFonts w:ascii="Times New Roman" w:hAnsi="Times New Roman"/>
          <w:sz w:val="24"/>
          <w:szCs w:val="24"/>
        </w:rPr>
        <w:t>]</w:t>
      </w:r>
    </w:p>
    <w:p w:rsidR="00922663" w:rsidRPr="00E9599E" w:rsidRDefault="00922663" w:rsidP="0012657C">
      <w:pPr>
        <w:spacing w:after="0" w:line="240" w:lineRule="auto"/>
        <w:contextualSpacing/>
        <w:jc w:val="both"/>
        <w:rPr>
          <w:rFonts w:ascii="Times New Roman" w:eastAsia="Times New Roman" w:hAnsi="Times New Roman"/>
          <w:snapToGrid w:val="0"/>
          <w:sz w:val="28"/>
          <w:szCs w:val="28"/>
          <w:lang w:eastAsia="ru-RU"/>
        </w:rPr>
      </w:pPr>
    </w:p>
    <w:p w:rsidR="00C822E3" w:rsidRPr="00DD4B92" w:rsidRDefault="00DD4B92" w:rsidP="006166CC">
      <w:pPr>
        <w:pStyle w:val="2"/>
        <w:spacing w:before="0" w:line="240" w:lineRule="auto"/>
        <w:ind w:firstLine="709"/>
        <w:rPr>
          <w:b w:val="0"/>
          <w:bCs/>
          <w:sz w:val="28"/>
          <w:szCs w:val="28"/>
        </w:rPr>
      </w:pPr>
      <w:bookmarkStart w:id="68" w:name="_Toc170156497"/>
      <w:proofErr w:type="gramStart"/>
      <w:r w:rsidRPr="00DD4B92">
        <w:rPr>
          <w:b w:val="0"/>
          <w:bCs/>
          <w:sz w:val="28"/>
          <w:szCs w:val="28"/>
        </w:rPr>
        <w:t>Реконструированная</w:t>
      </w:r>
      <w:proofErr w:type="gramEnd"/>
      <w:r w:rsidRPr="00DD4B92">
        <w:rPr>
          <w:b w:val="0"/>
          <w:bCs/>
          <w:sz w:val="28"/>
          <w:szCs w:val="28"/>
        </w:rPr>
        <w:t xml:space="preserve"> 3D-модель, а также несколько поперечных и продольных срезов наконечника стрелы показаны на рисунке 4</w:t>
      </w:r>
      <w:r w:rsidR="00716697">
        <w:rPr>
          <w:b w:val="0"/>
          <w:bCs/>
          <w:sz w:val="28"/>
          <w:szCs w:val="28"/>
        </w:rPr>
        <w:t>.10</w:t>
      </w:r>
      <w:r w:rsidRPr="00DD4B92">
        <w:rPr>
          <w:b w:val="0"/>
          <w:bCs/>
          <w:sz w:val="28"/>
          <w:szCs w:val="28"/>
        </w:rPr>
        <w:t xml:space="preserve">. На одном из лопастей наконечника стрелы видна длинная структура с высоким коэффициентом ослабления нейтронов. </w:t>
      </w:r>
      <w:r w:rsidR="00716697">
        <w:rPr>
          <w:b w:val="0"/>
          <w:bCs/>
          <w:sz w:val="28"/>
          <w:szCs w:val="28"/>
        </w:rPr>
        <w:t>Предполагается, что</w:t>
      </w:r>
      <w:r w:rsidRPr="00DD4B92">
        <w:rPr>
          <w:b w:val="0"/>
          <w:bCs/>
          <w:sz w:val="28"/>
          <w:szCs w:val="28"/>
        </w:rPr>
        <w:t xml:space="preserve"> эта область соответствует паяному шву, являющемуся результатом реставрации исследуемого объекта.</w:t>
      </w:r>
      <w:bookmarkEnd w:id="68"/>
    </w:p>
    <w:p w:rsidR="008C36C8" w:rsidRPr="00183EAA" w:rsidRDefault="008C36C8" w:rsidP="006166CC">
      <w:pPr>
        <w:pStyle w:val="Default"/>
        <w:ind w:firstLine="709"/>
        <w:rPr>
          <w:b/>
          <w:sz w:val="28"/>
          <w:szCs w:val="28"/>
        </w:rPr>
      </w:pPr>
    </w:p>
    <w:p w:rsidR="008C36C8" w:rsidRPr="00183EAA" w:rsidRDefault="008C36C8" w:rsidP="006166CC">
      <w:pPr>
        <w:spacing w:after="0" w:line="240" w:lineRule="auto"/>
        <w:ind w:firstLine="709"/>
        <w:jc w:val="both"/>
        <w:rPr>
          <w:rFonts w:ascii="Times New Roman" w:hAnsi="Times New Roman"/>
          <w:b/>
          <w:sz w:val="28"/>
          <w:szCs w:val="28"/>
        </w:rPr>
      </w:pPr>
      <w:r w:rsidRPr="00183EAA">
        <w:rPr>
          <w:rFonts w:ascii="Times New Roman" w:hAnsi="Times New Roman"/>
          <w:b/>
          <w:sz w:val="28"/>
          <w:szCs w:val="28"/>
        </w:rPr>
        <w:t xml:space="preserve">Выводы к </w:t>
      </w:r>
      <w:r w:rsidR="006166CC">
        <w:rPr>
          <w:rFonts w:ascii="Times New Roman" w:hAnsi="Times New Roman"/>
          <w:b/>
          <w:sz w:val="28"/>
          <w:szCs w:val="28"/>
          <w:lang w:val="kk-KZ"/>
        </w:rPr>
        <w:t>разделу</w:t>
      </w:r>
      <w:r w:rsidRPr="00183EAA">
        <w:rPr>
          <w:rFonts w:ascii="Times New Roman" w:hAnsi="Times New Roman"/>
          <w:b/>
          <w:sz w:val="28"/>
          <w:szCs w:val="28"/>
        </w:rPr>
        <w:t xml:space="preserve"> 4</w:t>
      </w:r>
    </w:p>
    <w:p w:rsidR="008C36C8" w:rsidRPr="000D0169" w:rsidRDefault="00183EAA" w:rsidP="006166CC">
      <w:pPr>
        <w:spacing w:after="0" w:line="240" w:lineRule="auto"/>
        <w:ind w:firstLine="709"/>
        <w:jc w:val="both"/>
        <w:rPr>
          <w:rFonts w:ascii="Times New Roman" w:hAnsi="Times New Roman"/>
          <w:sz w:val="28"/>
          <w:szCs w:val="28"/>
        </w:rPr>
      </w:pPr>
      <w:r w:rsidRPr="000D0169">
        <w:rPr>
          <w:rFonts w:ascii="Times New Roman" w:hAnsi="Times New Roman"/>
          <w:sz w:val="28"/>
          <w:szCs w:val="28"/>
        </w:rPr>
        <w:t xml:space="preserve">Результаты </w:t>
      </w:r>
      <w:r w:rsidR="006166CC">
        <w:rPr>
          <w:rFonts w:ascii="Times New Roman" w:hAnsi="Times New Roman"/>
          <w:sz w:val="28"/>
          <w:szCs w:val="28"/>
          <w:lang w:val="kk-KZ"/>
        </w:rPr>
        <w:t>раздела</w:t>
      </w:r>
      <w:r w:rsidRPr="000D0169">
        <w:rPr>
          <w:rFonts w:ascii="Times New Roman" w:hAnsi="Times New Roman"/>
          <w:sz w:val="28"/>
          <w:szCs w:val="28"/>
        </w:rPr>
        <w:t xml:space="preserve"> IV показывают возможности метода нейтронной томографии </w:t>
      </w:r>
      <w:r w:rsidR="002B7E12" w:rsidRPr="000D0169">
        <w:rPr>
          <w:rFonts w:ascii="Times New Roman" w:hAnsi="Times New Roman"/>
          <w:sz w:val="28"/>
          <w:szCs w:val="28"/>
        </w:rPr>
        <w:t xml:space="preserve">и дифракции </w:t>
      </w:r>
      <w:r w:rsidRPr="000D0169">
        <w:rPr>
          <w:rFonts w:ascii="Times New Roman" w:hAnsi="Times New Roman"/>
          <w:sz w:val="28"/>
          <w:szCs w:val="28"/>
        </w:rPr>
        <w:t xml:space="preserve">при исследовании </w:t>
      </w:r>
      <w:r w:rsidR="002B7E12" w:rsidRPr="000D0169">
        <w:rPr>
          <w:rFonts w:ascii="Times New Roman" w:hAnsi="Times New Roman"/>
          <w:sz w:val="28"/>
          <w:szCs w:val="28"/>
        </w:rPr>
        <w:t>металлических объектов культурного наследия</w:t>
      </w:r>
      <w:r w:rsidRPr="000D0169">
        <w:rPr>
          <w:rFonts w:ascii="Times New Roman" w:hAnsi="Times New Roman"/>
          <w:sz w:val="28"/>
          <w:szCs w:val="28"/>
        </w:rPr>
        <w:t xml:space="preserve"> на примере </w:t>
      </w:r>
      <w:r w:rsidR="002B7E12" w:rsidRPr="000D0169">
        <w:rPr>
          <w:rFonts w:ascii="Times New Roman" w:hAnsi="Times New Roman"/>
          <w:sz w:val="28"/>
          <w:szCs w:val="28"/>
        </w:rPr>
        <w:t>латунных слитков комплекса Щербет и металлических изделии комплекса Елеке Сазы.</w:t>
      </w:r>
      <w:r w:rsidRPr="000D0169">
        <w:rPr>
          <w:rFonts w:ascii="Times New Roman" w:hAnsi="Times New Roman"/>
          <w:sz w:val="28"/>
          <w:szCs w:val="28"/>
        </w:rPr>
        <w:t xml:space="preserve"> </w:t>
      </w:r>
    </w:p>
    <w:p w:rsidR="008C36C8" w:rsidRPr="000D0169" w:rsidRDefault="008C36C8" w:rsidP="006166CC">
      <w:pPr>
        <w:spacing w:after="0" w:line="240" w:lineRule="auto"/>
        <w:ind w:firstLine="709"/>
        <w:jc w:val="both"/>
        <w:rPr>
          <w:rFonts w:ascii="Times New Roman" w:hAnsi="Times New Roman"/>
          <w:sz w:val="28"/>
          <w:szCs w:val="28"/>
        </w:rPr>
      </w:pPr>
      <w:r w:rsidRPr="000D0169">
        <w:rPr>
          <w:rFonts w:ascii="Times New Roman" w:hAnsi="Times New Roman"/>
          <w:sz w:val="28"/>
          <w:szCs w:val="28"/>
        </w:rPr>
        <w:t xml:space="preserve">Из </w:t>
      </w:r>
      <w:r w:rsidR="002B7E12" w:rsidRPr="000D0169">
        <w:rPr>
          <w:rFonts w:ascii="Times New Roman" w:hAnsi="Times New Roman"/>
          <w:sz w:val="28"/>
          <w:szCs w:val="28"/>
        </w:rPr>
        <w:t>нейтронных</w:t>
      </w:r>
      <w:r w:rsidRPr="000D0169">
        <w:rPr>
          <w:rFonts w:ascii="Times New Roman" w:hAnsi="Times New Roman"/>
          <w:sz w:val="28"/>
          <w:szCs w:val="28"/>
        </w:rPr>
        <w:t xml:space="preserve"> данных были </w:t>
      </w:r>
      <w:r w:rsidR="002B7E12" w:rsidRPr="000D0169">
        <w:rPr>
          <w:rFonts w:ascii="Times New Roman" w:hAnsi="Times New Roman"/>
          <w:sz w:val="28"/>
          <w:szCs w:val="28"/>
        </w:rPr>
        <w:t>взяты</w:t>
      </w:r>
      <w:r w:rsidRPr="000D0169">
        <w:rPr>
          <w:rFonts w:ascii="Times New Roman" w:hAnsi="Times New Roman"/>
          <w:sz w:val="28"/>
          <w:szCs w:val="28"/>
        </w:rPr>
        <w:t xml:space="preserve"> следующие результаты</w:t>
      </w:r>
      <w:r w:rsidR="00E40109" w:rsidRPr="000D0169">
        <w:rPr>
          <w:rFonts w:ascii="Times New Roman" w:hAnsi="Times New Roman"/>
          <w:sz w:val="28"/>
          <w:szCs w:val="28"/>
        </w:rPr>
        <w:t xml:space="preserve"> латунных слитков</w:t>
      </w:r>
      <w:r w:rsidRPr="000D0169">
        <w:rPr>
          <w:rFonts w:ascii="Times New Roman" w:hAnsi="Times New Roman"/>
          <w:sz w:val="28"/>
          <w:szCs w:val="28"/>
        </w:rPr>
        <w:t>:</w:t>
      </w:r>
    </w:p>
    <w:p w:rsidR="00E8779F" w:rsidRPr="000D0169" w:rsidRDefault="00DF1D69" w:rsidP="006166CC">
      <w:pPr>
        <w:pStyle w:val="a6"/>
        <w:numPr>
          <w:ilvl w:val="0"/>
          <w:numId w:val="28"/>
        </w:numPr>
        <w:tabs>
          <w:tab w:val="left" w:pos="993"/>
        </w:tabs>
        <w:ind w:left="0" w:firstLine="709"/>
        <w:jc w:val="both"/>
        <w:rPr>
          <w:sz w:val="28"/>
          <w:szCs w:val="28"/>
        </w:rPr>
      </w:pPr>
      <w:r w:rsidRPr="000D0169">
        <w:rPr>
          <w:sz w:val="28"/>
          <w:szCs w:val="28"/>
        </w:rPr>
        <w:lastRenderedPageBreak/>
        <w:t>Из н</w:t>
      </w:r>
      <w:r w:rsidR="0053551D" w:rsidRPr="000D0169">
        <w:rPr>
          <w:sz w:val="28"/>
          <w:szCs w:val="28"/>
        </w:rPr>
        <w:t>ейтронн</w:t>
      </w:r>
      <w:r w:rsidRPr="000D0169">
        <w:rPr>
          <w:sz w:val="28"/>
          <w:szCs w:val="28"/>
        </w:rPr>
        <w:t>ых</w:t>
      </w:r>
      <w:r w:rsidR="0053551D" w:rsidRPr="000D0169">
        <w:rPr>
          <w:sz w:val="28"/>
          <w:szCs w:val="28"/>
        </w:rPr>
        <w:t xml:space="preserve"> дифракционн</w:t>
      </w:r>
      <w:r w:rsidRPr="000D0169">
        <w:rPr>
          <w:sz w:val="28"/>
          <w:szCs w:val="28"/>
        </w:rPr>
        <w:t>ых</w:t>
      </w:r>
      <w:r w:rsidR="0053551D" w:rsidRPr="000D0169">
        <w:rPr>
          <w:sz w:val="28"/>
          <w:szCs w:val="28"/>
        </w:rPr>
        <w:t xml:space="preserve"> спектр</w:t>
      </w:r>
      <w:r w:rsidRPr="000D0169">
        <w:rPr>
          <w:sz w:val="28"/>
          <w:szCs w:val="28"/>
        </w:rPr>
        <w:t>ов удалось идентифицировать</w:t>
      </w:r>
      <w:r w:rsidR="0053551D" w:rsidRPr="000D0169">
        <w:rPr>
          <w:sz w:val="28"/>
          <w:szCs w:val="28"/>
        </w:rPr>
        <w:t xml:space="preserve"> фаз</w:t>
      </w:r>
      <w:r w:rsidRPr="000D0169">
        <w:rPr>
          <w:sz w:val="28"/>
          <w:szCs w:val="28"/>
        </w:rPr>
        <w:t>у</w:t>
      </w:r>
      <w:r w:rsidR="0053551D" w:rsidRPr="000D0169">
        <w:rPr>
          <w:sz w:val="28"/>
          <w:szCs w:val="28"/>
        </w:rPr>
        <w:t xml:space="preserve"> куприта Cu2O</w:t>
      </w:r>
      <w:r w:rsidRPr="000D0169">
        <w:rPr>
          <w:sz w:val="28"/>
          <w:szCs w:val="28"/>
        </w:rPr>
        <w:t xml:space="preserve"> и рассчитать его содержание. Установлено, что патина составляет </w:t>
      </w:r>
      <w:r w:rsidR="0053551D" w:rsidRPr="000D0169">
        <w:rPr>
          <w:sz w:val="28"/>
          <w:szCs w:val="28"/>
        </w:rPr>
        <w:t>8-12%.</w:t>
      </w:r>
    </w:p>
    <w:p w:rsidR="00E8779F" w:rsidRPr="000D0169" w:rsidRDefault="00E8779F" w:rsidP="006166CC">
      <w:pPr>
        <w:pStyle w:val="a6"/>
        <w:numPr>
          <w:ilvl w:val="0"/>
          <w:numId w:val="28"/>
        </w:numPr>
        <w:tabs>
          <w:tab w:val="left" w:pos="993"/>
        </w:tabs>
        <w:ind w:left="0" w:firstLine="709"/>
        <w:jc w:val="both"/>
        <w:rPr>
          <w:sz w:val="28"/>
          <w:szCs w:val="28"/>
        </w:rPr>
      </w:pPr>
      <w:r w:rsidRPr="000D0169">
        <w:rPr>
          <w:sz w:val="28"/>
        </w:rPr>
        <w:t>Обнаружена пространственная неоднородность содержание цинка в латунных слитках Волжской Болгарии. Произведена количественная оценка содержания цинка.</w:t>
      </w:r>
    </w:p>
    <w:p w:rsidR="0053551D" w:rsidRPr="000D0169" w:rsidRDefault="003C0A42" w:rsidP="006166CC">
      <w:pPr>
        <w:pStyle w:val="a6"/>
        <w:numPr>
          <w:ilvl w:val="0"/>
          <w:numId w:val="28"/>
        </w:numPr>
        <w:tabs>
          <w:tab w:val="left" w:pos="993"/>
        </w:tabs>
        <w:ind w:left="0" w:firstLine="709"/>
        <w:jc w:val="both"/>
        <w:rPr>
          <w:sz w:val="28"/>
          <w:szCs w:val="28"/>
        </w:rPr>
      </w:pPr>
      <w:r w:rsidRPr="000D0169">
        <w:rPr>
          <w:sz w:val="28"/>
          <w:szCs w:val="28"/>
        </w:rPr>
        <w:t xml:space="preserve">Были получены общий </w:t>
      </w:r>
      <w:r w:rsidR="0053551D" w:rsidRPr="000D0169">
        <w:rPr>
          <w:sz w:val="28"/>
          <w:szCs w:val="28"/>
        </w:rPr>
        <w:t xml:space="preserve">объем </w:t>
      </w:r>
      <w:r w:rsidRPr="000D0169">
        <w:rPr>
          <w:sz w:val="28"/>
          <w:szCs w:val="28"/>
        </w:rPr>
        <w:t>слитка</w:t>
      </w:r>
      <w:r w:rsidR="0053551D" w:rsidRPr="000D0169">
        <w:rPr>
          <w:sz w:val="28"/>
          <w:szCs w:val="28"/>
        </w:rPr>
        <w:t xml:space="preserve"> 1</w:t>
      </w:r>
      <w:r w:rsidRPr="000D0169">
        <w:rPr>
          <w:sz w:val="28"/>
          <w:szCs w:val="28"/>
        </w:rPr>
        <w:t xml:space="preserve">, </w:t>
      </w:r>
      <w:r w:rsidR="0053551D" w:rsidRPr="000D0169">
        <w:rPr>
          <w:sz w:val="28"/>
          <w:szCs w:val="28"/>
        </w:rPr>
        <w:t xml:space="preserve">что </w:t>
      </w:r>
      <w:r w:rsidRPr="000D0169">
        <w:rPr>
          <w:sz w:val="28"/>
          <w:szCs w:val="28"/>
        </w:rPr>
        <w:t xml:space="preserve">соответствует </w:t>
      </w:r>
      <w:r w:rsidR="0053551D" w:rsidRPr="000D0169">
        <w:rPr>
          <w:sz w:val="28"/>
          <w:szCs w:val="28"/>
        </w:rPr>
        <w:t>10661 мм</w:t>
      </w:r>
      <w:r w:rsidR="0053551D" w:rsidRPr="000D0169">
        <w:rPr>
          <w:sz w:val="28"/>
          <w:szCs w:val="28"/>
          <w:vertAlign w:val="superscript"/>
        </w:rPr>
        <w:t>3</w:t>
      </w:r>
      <w:r w:rsidRPr="000D0169">
        <w:rPr>
          <w:sz w:val="28"/>
          <w:szCs w:val="28"/>
        </w:rPr>
        <w:t xml:space="preserve"> и о</w:t>
      </w:r>
      <w:r w:rsidR="0053551D" w:rsidRPr="000D0169">
        <w:rPr>
          <w:sz w:val="28"/>
          <w:szCs w:val="28"/>
        </w:rPr>
        <w:t>бъем патины</w:t>
      </w:r>
      <w:r w:rsidRPr="000D0169">
        <w:rPr>
          <w:sz w:val="28"/>
          <w:szCs w:val="28"/>
        </w:rPr>
        <w:t xml:space="preserve">, который </w:t>
      </w:r>
      <w:r w:rsidR="0053551D" w:rsidRPr="000D0169">
        <w:rPr>
          <w:sz w:val="28"/>
          <w:szCs w:val="28"/>
        </w:rPr>
        <w:t>составляет 92980 вокселей или 85 мм</w:t>
      </w:r>
      <w:r w:rsidR="0053551D" w:rsidRPr="000D0169">
        <w:rPr>
          <w:sz w:val="28"/>
          <w:szCs w:val="28"/>
          <w:vertAlign w:val="superscript"/>
        </w:rPr>
        <w:t>3</w:t>
      </w:r>
      <w:r w:rsidR="0053551D" w:rsidRPr="000D0169">
        <w:rPr>
          <w:sz w:val="28"/>
          <w:szCs w:val="28"/>
        </w:rPr>
        <w:t>.</w:t>
      </w:r>
    </w:p>
    <w:p w:rsidR="0053551D" w:rsidRPr="000D0169" w:rsidRDefault="007A2538" w:rsidP="006166CC">
      <w:pPr>
        <w:pStyle w:val="a6"/>
        <w:numPr>
          <w:ilvl w:val="0"/>
          <w:numId w:val="28"/>
        </w:numPr>
        <w:tabs>
          <w:tab w:val="left" w:pos="993"/>
        </w:tabs>
        <w:ind w:left="0" w:firstLine="709"/>
        <w:jc w:val="both"/>
        <w:rPr>
          <w:sz w:val="28"/>
          <w:szCs w:val="28"/>
        </w:rPr>
      </w:pPr>
      <w:r w:rsidRPr="000D0169">
        <w:rPr>
          <w:sz w:val="28"/>
          <w:szCs w:val="28"/>
        </w:rPr>
        <w:t>Предполагается</w:t>
      </w:r>
      <w:r w:rsidR="0053551D" w:rsidRPr="000D0169">
        <w:rPr>
          <w:sz w:val="28"/>
          <w:szCs w:val="28"/>
        </w:rPr>
        <w:t xml:space="preserve"> о плавлении медной руды и некоторой крошки или стружки богатого цинком материала</w:t>
      </w:r>
      <w:r w:rsidRPr="000D0169">
        <w:rPr>
          <w:sz w:val="28"/>
          <w:szCs w:val="28"/>
        </w:rPr>
        <w:t xml:space="preserve"> в латунных слитках</w:t>
      </w:r>
      <w:r w:rsidR="0053551D" w:rsidRPr="000D0169">
        <w:rPr>
          <w:sz w:val="28"/>
          <w:szCs w:val="28"/>
        </w:rPr>
        <w:t xml:space="preserve">. </w:t>
      </w:r>
      <w:r w:rsidRPr="000D0169">
        <w:rPr>
          <w:sz w:val="28"/>
          <w:szCs w:val="28"/>
        </w:rPr>
        <w:t>В</w:t>
      </w:r>
      <w:r w:rsidR="0053551D" w:rsidRPr="000D0169">
        <w:rPr>
          <w:sz w:val="28"/>
          <w:szCs w:val="28"/>
        </w:rPr>
        <w:t xml:space="preserve"> средней части слитка содержание цинка несколько меньше, чем по краям. Это подтверждают и данные нейтронной дифракции</w:t>
      </w:r>
      <w:r w:rsidRPr="000D0169">
        <w:rPr>
          <w:sz w:val="28"/>
          <w:szCs w:val="28"/>
        </w:rPr>
        <w:t>.</w:t>
      </w:r>
    </w:p>
    <w:p w:rsidR="001D1CFF" w:rsidRPr="000D0169" w:rsidRDefault="0053551D" w:rsidP="006166CC">
      <w:pPr>
        <w:pStyle w:val="a6"/>
        <w:numPr>
          <w:ilvl w:val="0"/>
          <w:numId w:val="28"/>
        </w:numPr>
        <w:tabs>
          <w:tab w:val="left" w:pos="993"/>
        </w:tabs>
        <w:ind w:left="0" w:firstLine="709"/>
        <w:jc w:val="both"/>
        <w:rPr>
          <w:sz w:val="28"/>
          <w:szCs w:val="28"/>
        </w:rPr>
      </w:pPr>
      <w:r w:rsidRPr="000D0169">
        <w:rPr>
          <w:sz w:val="28"/>
          <w:szCs w:val="28"/>
        </w:rPr>
        <w:t>На одном слитк</w:t>
      </w:r>
      <w:r w:rsidR="001D1CFF" w:rsidRPr="000D0169">
        <w:rPr>
          <w:sz w:val="28"/>
          <w:szCs w:val="28"/>
        </w:rPr>
        <w:t>е</w:t>
      </w:r>
      <w:r w:rsidRPr="000D0169">
        <w:rPr>
          <w:sz w:val="28"/>
          <w:szCs w:val="28"/>
        </w:rPr>
        <w:t xml:space="preserve"> обнаружена крупная трещина или вытянутая полость </w:t>
      </w:r>
      <w:r w:rsidR="001D1CFF" w:rsidRPr="000D0169">
        <w:rPr>
          <w:sz w:val="28"/>
          <w:szCs w:val="28"/>
        </w:rPr>
        <w:t>о</w:t>
      </w:r>
      <w:r w:rsidRPr="000D0169">
        <w:rPr>
          <w:sz w:val="28"/>
          <w:szCs w:val="28"/>
        </w:rPr>
        <w:t>бъем</w:t>
      </w:r>
      <w:r w:rsidR="001D1CFF" w:rsidRPr="000D0169">
        <w:rPr>
          <w:sz w:val="28"/>
          <w:szCs w:val="28"/>
        </w:rPr>
        <w:t>ом</w:t>
      </w:r>
      <w:r w:rsidRPr="000D0169">
        <w:rPr>
          <w:sz w:val="28"/>
          <w:szCs w:val="28"/>
        </w:rPr>
        <w:t xml:space="preserve"> 55,7 мм</w:t>
      </w:r>
      <w:r w:rsidRPr="004C11E0">
        <w:rPr>
          <w:sz w:val="28"/>
          <w:szCs w:val="28"/>
          <w:vertAlign w:val="superscript"/>
        </w:rPr>
        <w:t>3</w:t>
      </w:r>
      <w:r w:rsidRPr="000D0169">
        <w:rPr>
          <w:sz w:val="28"/>
          <w:szCs w:val="28"/>
        </w:rPr>
        <w:t xml:space="preserve">. </w:t>
      </w:r>
      <w:r w:rsidR="001D1CFF" w:rsidRPr="000D0169">
        <w:rPr>
          <w:sz w:val="28"/>
          <w:szCs w:val="28"/>
        </w:rPr>
        <w:t>Установлено, что</w:t>
      </w:r>
      <w:r w:rsidRPr="000D0169">
        <w:rPr>
          <w:sz w:val="28"/>
          <w:szCs w:val="28"/>
        </w:rPr>
        <w:t xml:space="preserve"> полости могут быть продуктом выделения попутного газа в процессе литья</w:t>
      </w:r>
      <w:r w:rsidR="001D1CFF" w:rsidRPr="000D0169">
        <w:rPr>
          <w:sz w:val="28"/>
          <w:szCs w:val="28"/>
        </w:rPr>
        <w:t>.</w:t>
      </w:r>
    </w:p>
    <w:p w:rsidR="00E8779F" w:rsidRPr="000D0169" w:rsidRDefault="001D1CFF" w:rsidP="006166CC">
      <w:pPr>
        <w:pStyle w:val="a6"/>
        <w:numPr>
          <w:ilvl w:val="0"/>
          <w:numId w:val="28"/>
        </w:numPr>
        <w:tabs>
          <w:tab w:val="left" w:pos="993"/>
        </w:tabs>
        <w:ind w:left="0" w:firstLine="709"/>
        <w:jc w:val="both"/>
        <w:rPr>
          <w:sz w:val="28"/>
          <w:szCs w:val="28"/>
        </w:rPr>
      </w:pPr>
      <w:r w:rsidRPr="000D0169">
        <w:rPr>
          <w:sz w:val="28"/>
          <w:szCs w:val="28"/>
        </w:rPr>
        <w:t>По данным нейтронной томографии были рассчитаны содержание патины (купритной фазы) в слитках. Образец 3 имеет в составе 4.6% (560,6</w:t>
      </w:r>
      <w:r w:rsidR="004C11E0">
        <w:rPr>
          <w:sz w:val="28"/>
          <w:szCs w:val="28"/>
        </w:rPr>
        <w:t> </w:t>
      </w:r>
      <w:r w:rsidRPr="000D0169">
        <w:rPr>
          <w:sz w:val="28"/>
          <w:szCs w:val="28"/>
        </w:rPr>
        <w:t>мм</w:t>
      </w:r>
      <w:r w:rsidRPr="000D0169">
        <w:rPr>
          <w:sz w:val="28"/>
          <w:szCs w:val="28"/>
          <w:vertAlign w:val="superscript"/>
        </w:rPr>
        <w:t>3</w:t>
      </w:r>
      <w:r w:rsidRPr="000D0169">
        <w:rPr>
          <w:sz w:val="28"/>
          <w:szCs w:val="28"/>
        </w:rPr>
        <w:t>)</w:t>
      </w:r>
      <w:r w:rsidR="00E8779F" w:rsidRPr="000D0169">
        <w:rPr>
          <w:sz w:val="28"/>
          <w:szCs w:val="28"/>
        </w:rPr>
        <w:t xml:space="preserve"> </w:t>
      </w:r>
      <w:r w:rsidRPr="000D0169">
        <w:rPr>
          <w:sz w:val="28"/>
          <w:szCs w:val="28"/>
        </w:rPr>
        <w:t>патины с толщиной до 1мм, тогда как в других образцах патина в диапазоне 0.5-0.8%.</w:t>
      </w:r>
      <w:r w:rsidR="0053551D" w:rsidRPr="000D0169">
        <w:rPr>
          <w:sz w:val="28"/>
          <w:szCs w:val="28"/>
        </w:rPr>
        <w:t xml:space="preserve"> </w:t>
      </w:r>
    </w:p>
    <w:p w:rsidR="006571C2" w:rsidRPr="000D0169" w:rsidRDefault="00E40109" w:rsidP="006166CC">
      <w:pPr>
        <w:spacing w:after="0" w:line="240" w:lineRule="auto"/>
        <w:ind w:firstLine="709"/>
        <w:jc w:val="both"/>
        <w:rPr>
          <w:rFonts w:ascii="Times New Roman" w:hAnsi="Times New Roman"/>
          <w:sz w:val="28"/>
          <w:szCs w:val="28"/>
        </w:rPr>
      </w:pPr>
      <w:r w:rsidRPr="000D0169">
        <w:rPr>
          <w:rFonts w:ascii="Times New Roman" w:hAnsi="Times New Roman"/>
          <w:sz w:val="28"/>
          <w:szCs w:val="28"/>
        </w:rPr>
        <w:t>Из данных нейтронной томографии и радиографии были получены следующие результаты металлических изделии комплекса Елеке Сазы:</w:t>
      </w:r>
    </w:p>
    <w:p w:rsidR="00825D48" w:rsidRPr="000D0169" w:rsidRDefault="006571C2" w:rsidP="006166CC">
      <w:pPr>
        <w:pStyle w:val="a6"/>
        <w:numPr>
          <w:ilvl w:val="0"/>
          <w:numId w:val="29"/>
        </w:numPr>
        <w:tabs>
          <w:tab w:val="left" w:pos="993"/>
        </w:tabs>
        <w:ind w:left="0" w:firstLine="709"/>
        <w:jc w:val="both"/>
        <w:rPr>
          <w:sz w:val="28"/>
          <w:szCs w:val="28"/>
        </w:rPr>
      </w:pPr>
      <w:r w:rsidRPr="000D0169">
        <w:rPr>
          <w:sz w:val="28"/>
          <w:szCs w:val="28"/>
        </w:rPr>
        <w:t>Изучены особенности внутреннего строения крупных металлических предметов</w:t>
      </w:r>
    </w:p>
    <w:p w:rsidR="006571C2" w:rsidRPr="000D0169" w:rsidRDefault="006571C2" w:rsidP="006166CC">
      <w:pPr>
        <w:pStyle w:val="a6"/>
        <w:numPr>
          <w:ilvl w:val="0"/>
          <w:numId w:val="29"/>
        </w:numPr>
        <w:tabs>
          <w:tab w:val="left" w:pos="993"/>
        </w:tabs>
        <w:ind w:left="0" w:firstLine="709"/>
        <w:jc w:val="both"/>
        <w:rPr>
          <w:sz w:val="28"/>
          <w:szCs w:val="28"/>
        </w:rPr>
      </w:pPr>
      <w:r w:rsidRPr="000D0169">
        <w:rPr>
          <w:sz w:val="28"/>
          <w:szCs w:val="28"/>
        </w:rPr>
        <w:t>Реконструированы 3D-модели исследуемых объектов, получено пространственное распределение металлов и продуктов коррозии</w:t>
      </w:r>
    </w:p>
    <w:p w:rsidR="006571C2" w:rsidRPr="000D0169" w:rsidRDefault="006571C2" w:rsidP="006166CC">
      <w:pPr>
        <w:pStyle w:val="a6"/>
        <w:numPr>
          <w:ilvl w:val="0"/>
          <w:numId w:val="29"/>
        </w:numPr>
        <w:tabs>
          <w:tab w:val="left" w:pos="993"/>
        </w:tabs>
        <w:ind w:left="0" w:firstLine="709"/>
        <w:jc w:val="both"/>
        <w:rPr>
          <w:sz w:val="28"/>
          <w:szCs w:val="28"/>
        </w:rPr>
      </w:pPr>
      <w:r w:rsidRPr="000D0169">
        <w:rPr>
          <w:sz w:val="28"/>
          <w:szCs w:val="28"/>
        </w:rPr>
        <w:t>Предполагается, что область с высоким коэффициентом ослабления нейтронов на одном из лопастей наконечника стрелы соответствует паяному шву, являющемуся результатом реставрации исследуемого объекта.</w:t>
      </w:r>
    </w:p>
    <w:p w:rsidR="00825D48" w:rsidRPr="000D0169" w:rsidRDefault="006571C2" w:rsidP="006166CC">
      <w:pPr>
        <w:pStyle w:val="a6"/>
        <w:numPr>
          <w:ilvl w:val="0"/>
          <w:numId w:val="29"/>
        </w:numPr>
        <w:tabs>
          <w:tab w:val="left" w:pos="993"/>
        </w:tabs>
        <w:ind w:left="0" w:firstLine="709"/>
        <w:jc w:val="both"/>
        <w:rPr>
          <w:sz w:val="28"/>
          <w:szCs w:val="28"/>
        </w:rPr>
      </w:pPr>
      <w:r w:rsidRPr="000D0169">
        <w:rPr>
          <w:bCs/>
          <w:sz w:val="28"/>
          <w:szCs w:val="28"/>
        </w:rPr>
        <w:t xml:space="preserve">Установлены </w:t>
      </w:r>
      <w:r w:rsidR="002D5F3A" w:rsidRPr="000D0169">
        <w:rPr>
          <w:bCs/>
          <w:sz w:val="28"/>
          <w:szCs w:val="28"/>
        </w:rPr>
        <w:t>о</w:t>
      </w:r>
      <w:r w:rsidR="00825D48" w:rsidRPr="000D0169">
        <w:rPr>
          <w:bCs/>
          <w:sz w:val="28"/>
          <w:szCs w:val="28"/>
        </w:rPr>
        <w:t xml:space="preserve">тносительные объемы </w:t>
      </w:r>
      <w:r w:rsidR="00252054" w:rsidRPr="000D0169">
        <w:rPr>
          <w:bCs/>
          <w:sz w:val="28"/>
          <w:szCs w:val="28"/>
        </w:rPr>
        <w:t>компоненты бронзового</w:t>
      </w:r>
      <w:r w:rsidR="00825D48" w:rsidRPr="000D0169">
        <w:rPr>
          <w:bCs/>
          <w:sz w:val="28"/>
          <w:szCs w:val="28"/>
        </w:rPr>
        <w:t xml:space="preserve"> удил</w:t>
      </w:r>
      <w:r w:rsidR="002D5F3A" w:rsidRPr="000D0169">
        <w:rPr>
          <w:bCs/>
          <w:sz w:val="28"/>
          <w:szCs w:val="28"/>
        </w:rPr>
        <w:t>а:</w:t>
      </w:r>
      <w:r w:rsidR="00825D48" w:rsidRPr="000D0169">
        <w:rPr>
          <w:bCs/>
          <w:sz w:val="28"/>
          <w:szCs w:val="28"/>
        </w:rPr>
        <w:t xml:space="preserve"> </w:t>
      </w:r>
      <w:r w:rsidR="002D5F3A" w:rsidRPr="000D0169">
        <w:rPr>
          <w:bCs/>
          <w:sz w:val="28"/>
          <w:szCs w:val="28"/>
        </w:rPr>
        <w:t>п</w:t>
      </w:r>
      <w:r w:rsidR="00825D48" w:rsidRPr="000D0169">
        <w:rPr>
          <w:bCs/>
          <w:sz w:val="28"/>
          <w:szCs w:val="28"/>
        </w:rPr>
        <w:t xml:space="preserve">салии и шипы пластины занимают 47,56% от общего объема удила, пластины - 37,73%, а трензель - 14,66%. </w:t>
      </w:r>
    </w:p>
    <w:p w:rsidR="00F85537" w:rsidRPr="000D0169" w:rsidRDefault="00F85537" w:rsidP="006166CC">
      <w:pPr>
        <w:pStyle w:val="a6"/>
        <w:numPr>
          <w:ilvl w:val="0"/>
          <w:numId w:val="29"/>
        </w:numPr>
        <w:tabs>
          <w:tab w:val="left" w:pos="993"/>
        </w:tabs>
        <w:ind w:left="0" w:firstLine="709"/>
        <w:jc w:val="both"/>
        <w:rPr>
          <w:sz w:val="28"/>
          <w:szCs w:val="28"/>
        </w:rPr>
      </w:pPr>
      <w:r w:rsidRPr="000D0169">
        <w:rPr>
          <w:sz w:val="28"/>
          <w:szCs w:val="28"/>
        </w:rPr>
        <w:t>Полученные данные позволяют дополнить сведения о древнем населении изучаемого региона, особенно о культуре населения раннетюркского периода.</w:t>
      </w:r>
    </w:p>
    <w:p w:rsidR="00825D48" w:rsidRPr="000D0169" w:rsidRDefault="00825D48" w:rsidP="006166CC">
      <w:pPr>
        <w:spacing w:after="0" w:line="240" w:lineRule="auto"/>
        <w:ind w:firstLine="709"/>
        <w:jc w:val="both"/>
        <w:rPr>
          <w:sz w:val="28"/>
          <w:szCs w:val="28"/>
        </w:rPr>
      </w:pPr>
    </w:p>
    <w:p w:rsidR="00183EAA" w:rsidRPr="00617CCF" w:rsidRDefault="00183EAA" w:rsidP="006166CC">
      <w:pPr>
        <w:spacing w:after="0" w:line="240" w:lineRule="auto"/>
        <w:ind w:firstLine="709"/>
        <w:jc w:val="both"/>
        <w:rPr>
          <w:sz w:val="28"/>
          <w:szCs w:val="28"/>
          <w:highlight w:val="yellow"/>
        </w:rPr>
      </w:pPr>
    </w:p>
    <w:p w:rsidR="00183EAA" w:rsidRPr="00C03FEF" w:rsidRDefault="00183EAA" w:rsidP="006166CC">
      <w:pPr>
        <w:pStyle w:val="a6"/>
        <w:ind w:left="0" w:firstLine="709"/>
        <w:jc w:val="both"/>
        <w:rPr>
          <w:sz w:val="28"/>
          <w:szCs w:val="28"/>
          <w:highlight w:val="yellow"/>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183EAA" w:rsidRDefault="00183EAA" w:rsidP="0012657C">
      <w:pPr>
        <w:autoSpaceDE w:val="0"/>
        <w:autoSpaceDN w:val="0"/>
        <w:adjustRightInd w:val="0"/>
        <w:spacing w:after="0" w:line="240" w:lineRule="auto"/>
        <w:jc w:val="center"/>
        <w:rPr>
          <w:rFonts w:ascii="Times New Roman" w:hAnsi="Times New Roman"/>
          <w:b/>
          <w:sz w:val="28"/>
          <w:szCs w:val="28"/>
        </w:rPr>
      </w:pPr>
    </w:p>
    <w:p w:rsidR="00801253" w:rsidRDefault="00801253" w:rsidP="00801253">
      <w:pPr>
        <w:spacing w:after="0" w:line="240" w:lineRule="auto"/>
        <w:ind w:firstLine="567"/>
        <w:jc w:val="center"/>
        <w:rPr>
          <w:rFonts w:ascii="Times New Roman" w:hAnsi="Times New Roman"/>
          <w:lang w:val="kk-KZ"/>
        </w:rPr>
      </w:pPr>
      <w:bookmarkStart w:id="69" w:name="_Hlk69221476"/>
    </w:p>
    <w:p w:rsidR="00801253" w:rsidRPr="00801253" w:rsidRDefault="00801253" w:rsidP="00801253">
      <w:pPr>
        <w:spacing w:after="0" w:line="240" w:lineRule="auto"/>
        <w:jc w:val="center"/>
        <w:rPr>
          <w:rFonts w:ascii="Times New Roman" w:hAnsi="Times New Roman"/>
          <w:b/>
          <w:sz w:val="28"/>
          <w:szCs w:val="28"/>
          <w:lang w:val="kk-KZ"/>
        </w:rPr>
      </w:pPr>
      <w:r w:rsidRPr="00801253">
        <w:rPr>
          <w:rFonts w:ascii="Times New Roman" w:hAnsi="Times New Roman"/>
          <w:b/>
          <w:sz w:val="28"/>
          <w:szCs w:val="28"/>
        </w:rPr>
        <w:t>ЗАКЛЮЧЕНИЕ</w:t>
      </w:r>
    </w:p>
    <w:p w:rsidR="00801253" w:rsidRDefault="00801253" w:rsidP="0012657C">
      <w:pPr>
        <w:spacing w:after="0" w:line="240" w:lineRule="auto"/>
        <w:ind w:firstLine="567"/>
        <w:jc w:val="both"/>
        <w:rPr>
          <w:rFonts w:ascii="Times New Roman" w:hAnsi="Times New Roman"/>
          <w:sz w:val="28"/>
          <w:szCs w:val="28"/>
          <w:lang w:val="kk-KZ"/>
        </w:rPr>
      </w:pPr>
    </w:p>
    <w:p w:rsidR="002353E3" w:rsidRPr="002353E3" w:rsidRDefault="002353E3" w:rsidP="006166CC">
      <w:pPr>
        <w:tabs>
          <w:tab w:val="left" w:pos="993"/>
        </w:tabs>
        <w:spacing w:after="0" w:line="240" w:lineRule="auto"/>
        <w:ind w:firstLine="709"/>
        <w:jc w:val="both"/>
        <w:rPr>
          <w:rFonts w:ascii="Times New Roman" w:hAnsi="Times New Roman"/>
          <w:bCs/>
          <w:sz w:val="28"/>
          <w:szCs w:val="28"/>
        </w:rPr>
      </w:pPr>
      <w:r w:rsidRPr="002353E3">
        <w:rPr>
          <w:rFonts w:ascii="Times New Roman" w:hAnsi="Times New Roman"/>
          <w:sz w:val="28"/>
          <w:szCs w:val="28"/>
        </w:rPr>
        <w:t xml:space="preserve">В диссертационной работе представлены результаты структурных исследований широкого круга археологических материалов ядерными методами нейтронной структурной диагностики: нейтронной томографии и нейтронной дифракции. В качестве структурных предпосылок для понимания исторических и технологических особенностей древних мастерских выделялись: </w:t>
      </w:r>
      <w:r w:rsidRPr="002353E3">
        <w:rPr>
          <w:rFonts w:ascii="Times New Roman" w:hAnsi="Times New Roman"/>
          <w:bCs/>
          <w:sz w:val="28"/>
          <w:szCs w:val="28"/>
        </w:rPr>
        <w:t>пространственное распределение фазовых компонентов керамических и металлических объектов, рассчитывались морфологические параметры пор и фазовых объемов включений, проводилась систематизация и группировка археологических материалов на основе полученных структурных данных.</w:t>
      </w:r>
    </w:p>
    <w:p w:rsidR="002353E3" w:rsidRPr="002353E3" w:rsidRDefault="002353E3" w:rsidP="006166CC">
      <w:pPr>
        <w:tabs>
          <w:tab w:val="left" w:pos="993"/>
        </w:tabs>
        <w:spacing w:after="0" w:line="240" w:lineRule="auto"/>
        <w:ind w:firstLine="709"/>
        <w:jc w:val="both"/>
        <w:rPr>
          <w:rFonts w:ascii="Times New Roman" w:hAnsi="Times New Roman"/>
          <w:bCs/>
          <w:sz w:val="28"/>
          <w:szCs w:val="28"/>
        </w:rPr>
      </w:pPr>
      <w:r w:rsidRPr="002353E3">
        <w:rPr>
          <w:rFonts w:ascii="Times New Roman" w:hAnsi="Times New Roman"/>
          <w:bCs/>
          <w:sz w:val="28"/>
          <w:szCs w:val="28"/>
        </w:rPr>
        <w:t>Из основных результатов работы следует отметить следующие:</w:t>
      </w:r>
    </w:p>
    <w:p w:rsidR="002353E3" w:rsidRPr="002353E3" w:rsidRDefault="002353E3" w:rsidP="006166CC">
      <w:pPr>
        <w:numPr>
          <w:ilvl w:val="0"/>
          <w:numId w:val="22"/>
        </w:numPr>
        <w:tabs>
          <w:tab w:val="left" w:pos="993"/>
        </w:tabs>
        <w:spacing w:after="0" w:line="240" w:lineRule="auto"/>
        <w:ind w:left="0" w:firstLine="709"/>
        <w:contextualSpacing/>
        <w:jc w:val="both"/>
        <w:rPr>
          <w:rFonts w:ascii="Times New Roman" w:hAnsi="Times New Roman"/>
          <w:bCs/>
          <w:sz w:val="28"/>
          <w:szCs w:val="28"/>
          <w:lang w:eastAsia="ru-RU"/>
        </w:rPr>
      </w:pPr>
      <w:r w:rsidRPr="002353E3">
        <w:rPr>
          <w:rFonts w:ascii="Times New Roman" w:hAnsi="Times New Roman"/>
          <w:bCs/>
          <w:sz w:val="28"/>
          <w:szCs w:val="28"/>
          <w:lang w:eastAsia="ru-RU"/>
        </w:rPr>
        <w:t xml:space="preserve">Из данных нейтронной томографии и нейтронной дифракции получен фазовый состав и пространственное распределение фазовых компонентов керамического материала из </w:t>
      </w:r>
      <w:r w:rsidRPr="0057168C">
        <w:rPr>
          <w:rFonts w:ascii="Times New Roman" w:hAnsi="Times New Roman"/>
          <w:bCs/>
          <w:sz w:val="28"/>
          <w:szCs w:val="28"/>
          <w:lang w:eastAsia="ru-RU"/>
        </w:rPr>
        <w:t xml:space="preserve">археологических раскопок </w:t>
      </w:r>
      <w:r w:rsidR="0057168C" w:rsidRPr="0057168C">
        <w:rPr>
          <w:rFonts w:ascii="Times New Roman" w:hAnsi="Times New Roman"/>
          <w:bCs/>
          <w:sz w:val="28"/>
          <w:szCs w:val="28"/>
          <w:lang w:eastAsia="ru-RU"/>
        </w:rPr>
        <w:t>Сабырбай, Айнабулак, Елеке Сазы, Жайпак, Асусай</w:t>
      </w:r>
      <w:r w:rsidRPr="0057168C">
        <w:rPr>
          <w:rFonts w:ascii="Times New Roman" w:hAnsi="Times New Roman"/>
          <w:bCs/>
          <w:sz w:val="28"/>
          <w:szCs w:val="28"/>
          <w:lang w:eastAsia="ru-RU"/>
        </w:rPr>
        <w:t xml:space="preserve">. </w:t>
      </w:r>
      <w:r w:rsidRPr="002353E3">
        <w:rPr>
          <w:rFonts w:ascii="Times New Roman" w:hAnsi="Times New Roman"/>
          <w:bCs/>
          <w:sz w:val="28"/>
          <w:szCs w:val="28"/>
          <w:lang w:eastAsia="ru-RU"/>
        </w:rPr>
        <w:t xml:space="preserve">Установлены содержания фаз кварца, полевого шпата и слюды, методом рамановской спектроскопии выявлены дополнительные минеральные фазы в этих керамических материалах. Установлено, что области с высоким коэффициентом ослабления нейтронного пучка связаны с дополнительными фазами минеральных солей, формирующихся в зависимости от места нахождения раскопок.  </w:t>
      </w:r>
    </w:p>
    <w:p w:rsidR="002353E3" w:rsidRPr="002353E3" w:rsidRDefault="002353E3" w:rsidP="006166CC">
      <w:pPr>
        <w:numPr>
          <w:ilvl w:val="0"/>
          <w:numId w:val="22"/>
        </w:numPr>
        <w:tabs>
          <w:tab w:val="left" w:pos="993"/>
        </w:tabs>
        <w:spacing w:after="0" w:line="240" w:lineRule="auto"/>
        <w:ind w:left="0" w:firstLine="709"/>
        <w:contextualSpacing/>
        <w:jc w:val="both"/>
        <w:rPr>
          <w:rFonts w:ascii="Times New Roman" w:hAnsi="Times New Roman"/>
          <w:bCs/>
          <w:sz w:val="28"/>
          <w:szCs w:val="28"/>
          <w:lang w:eastAsia="ru-RU"/>
        </w:rPr>
      </w:pPr>
      <w:r w:rsidRPr="002353E3">
        <w:rPr>
          <w:rFonts w:ascii="Times New Roman" w:hAnsi="Times New Roman"/>
          <w:bCs/>
          <w:sz w:val="28"/>
          <w:szCs w:val="28"/>
          <w:lang w:eastAsia="ru-RU"/>
        </w:rPr>
        <w:t xml:space="preserve">По соотношению интенсивности дублета углерода в экспериментах по рамановской спектроскопии была оценена температура отжига керамического материала древних племен. Установлено, что </w:t>
      </w:r>
      <w:r w:rsidR="00E84F5A" w:rsidRPr="002353E3">
        <w:rPr>
          <w:rFonts w:ascii="Times New Roman" w:hAnsi="Times New Roman"/>
          <w:bCs/>
          <w:sz w:val="28"/>
          <w:szCs w:val="28"/>
          <w:lang w:eastAsia="ru-RU"/>
        </w:rPr>
        <w:t>материалы раннего</w:t>
      </w:r>
      <w:r w:rsidRPr="002353E3">
        <w:rPr>
          <w:rFonts w:ascii="Times New Roman" w:hAnsi="Times New Roman"/>
          <w:bCs/>
          <w:sz w:val="28"/>
          <w:szCs w:val="28"/>
          <w:lang w:eastAsia="ru-RU"/>
        </w:rPr>
        <w:t xml:space="preserve"> железного века и средневековья характеризуются высокой температурой отжига от 850</w:t>
      </w:r>
      <w:proofErr w:type="gramStart"/>
      <w:r w:rsidRPr="002353E3">
        <w:rPr>
          <w:rFonts w:ascii="Times New Roman" w:hAnsi="Times New Roman"/>
          <w:bCs/>
          <w:sz w:val="28"/>
          <w:szCs w:val="28"/>
          <w:lang w:eastAsia="ru-RU"/>
        </w:rPr>
        <w:t>ºС</w:t>
      </w:r>
      <w:proofErr w:type="gramEnd"/>
      <w:r w:rsidRPr="002353E3">
        <w:rPr>
          <w:rFonts w:ascii="Times New Roman" w:hAnsi="Times New Roman"/>
          <w:bCs/>
          <w:sz w:val="28"/>
          <w:szCs w:val="28"/>
          <w:lang w:eastAsia="ru-RU"/>
        </w:rPr>
        <w:t xml:space="preserve"> до 1000ºС, в то время как фрагменты керамики датируемых бронзовым веком - только до 800ºС.  Керамические фрагменты из кургана Айнабулак комплекса Асусай характеризуются сравнительно высоким коэффициентом ослабления нейтронного пучка, что может свидетельствовать о низкотемпературной обработке этой древней керамики.  </w:t>
      </w:r>
    </w:p>
    <w:p w:rsidR="002353E3" w:rsidRPr="002353E3" w:rsidRDefault="002353E3" w:rsidP="006166CC">
      <w:pPr>
        <w:numPr>
          <w:ilvl w:val="0"/>
          <w:numId w:val="22"/>
        </w:numPr>
        <w:tabs>
          <w:tab w:val="left" w:pos="993"/>
        </w:tabs>
        <w:spacing w:after="0" w:line="240" w:lineRule="auto"/>
        <w:ind w:left="0" w:firstLine="709"/>
        <w:contextualSpacing/>
        <w:jc w:val="both"/>
        <w:rPr>
          <w:rFonts w:ascii="Times New Roman" w:hAnsi="Times New Roman"/>
          <w:bCs/>
          <w:sz w:val="28"/>
          <w:szCs w:val="28"/>
          <w:lang w:eastAsia="ru-RU"/>
        </w:rPr>
      </w:pPr>
      <w:r w:rsidRPr="002353E3">
        <w:rPr>
          <w:rFonts w:ascii="Times New Roman" w:hAnsi="Times New Roman"/>
          <w:bCs/>
          <w:sz w:val="28"/>
          <w:szCs w:val="28"/>
          <w:lang w:eastAsia="ru-RU"/>
        </w:rPr>
        <w:t xml:space="preserve">Получены пространственные распределения минеральных фаз и порового пространства древневизантийских керамических фрагментов из раскопок в районе Добруджа, Румыния. Нейтронная дифракция и рамановская спектроскопия установили, что доминирующими фазами являются кварц, полевой шпат, слюда, кальцит и каолин. Получены сравнительные диаграммы фазовых составов для широкой выборки исследуемой керамики.   </w:t>
      </w:r>
    </w:p>
    <w:p w:rsidR="00C724CC" w:rsidRDefault="002353E3" w:rsidP="006166CC">
      <w:pPr>
        <w:numPr>
          <w:ilvl w:val="0"/>
          <w:numId w:val="22"/>
        </w:numPr>
        <w:tabs>
          <w:tab w:val="left" w:pos="993"/>
        </w:tabs>
        <w:spacing w:after="0" w:line="240" w:lineRule="auto"/>
        <w:ind w:left="0" w:firstLine="709"/>
        <w:contextualSpacing/>
        <w:jc w:val="both"/>
        <w:rPr>
          <w:rFonts w:ascii="Times New Roman" w:hAnsi="Times New Roman"/>
          <w:bCs/>
          <w:sz w:val="28"/>
          <w:szCs w:val="28"/>
          <w:lang w:eastAsia="ru-RU"/>
        </w:rPr>
      </w:pPr>
      <w:r w:rsidRPr="002353E3">
        <w:rPr>
          <w:rFonts w:ascii="Times New Roman" w:hAnsi="Times New Roman"/>
          <w:bCs/>
          <w:sz w:val="28"/>
          <w:szCs w:val="28"/>
          <w:lang w:eastAsia="ru-RU"/>
        </w:rPr>
        <w:t xml:space="preserve">По данным нейтронной томографии и дифракции проведена группировка керамических фрагментов из раскопок в районе Добруджа, Румыния с выборкой структурных параметров, как параметров схожести. Установлено четыре группы керамических материалов, которые характеризуются различными коэффициентами пористости, </w:t>
      </w:r>
      <w:proofErr w:type="gramStart"/>
      <w:r w:rsidRPr="002353E3">
        <w:rPr>
          <w:rFonts w:ascii="Times New Roman" w:hAnsi="Times New Roman"/>
          <w:bCs/>
          <w:sz w:val="28"/>
          <w:szCs w:val="28"/>
          <w:lang w:eastAsia="ru-RU"/>
        </w:rPr>
        <w:t>фазовым</w:t>
      </w:r>
      <w:proofErr w:type="gramEnd"/>
      <w:r w:rsidRPr="002353E3">
        <w:rPr>
          <w:rFonts w:ascii="Times New Roman" w:hAnsi="Times New Roman"/>
          <w:bCs/>
          <w:sz w:val="28"/>
          <w:szCs w:val="28"/>
          <w:lang w:eastAsia="ru-RU"/>
        </w:rPr>
        <w:t xml:space="preserve"> составов, </w:t>
      </w:r>
      <w:r w:rsidR="00A248F0" w:rsidRPr="002353E3">
        <w:rPr>
          <w:rFonts w:ascii="Times New Roman" w:hAnsi="Times New Roman"/>
          <w:bCs/>
          <w:sz w:val="28"/>
          <w:szCs w:val="28"/>
          <w:lang w:eastAsia="ru-RU"/>
        </w:rPr>
        <w:t>морфологическими</w:t>
      </w:r>
      <w:r w:rsidRPr="002353E3">
        <w:rPr>
          <w:rFonts w:ascii="Times New Roman" w:hAnsi="Times New Roman"/>
          <w:bCs/>
          <w:sz w:val="28"/>
          <w:szCs w:val="28"/>
          <w:lang w:eastAsia="ru-RU"/>
        </w:rPr>
        <w:t xml:space="preserve"> </w:t>
      </w:r>
      <w:r w:rsidR="00A248F0" w:rsidRPr="002353E3">
        <w:rPr>
          <w:rFonts w:ascii="Times New Roman" w:hAnsi="Times New Roman"/>
          <w:bCs/>
          <w:sz w:val="28"/>
          <w:szCs w:val="28"/>
          <w:lang w:eastAsia="ru-RU"/>
        </w:rPr>
        <w:t>параметрами</w:t>
      </w:r>
      <w:r w:rsidRPr="002353E3">
        <w:rPr>
          <w:rFonts w:ascii="Times New Roman" w:hAnsi="Times New Roman"/>
          <w:bCs/>
          <w:sz w:val="28"/>
          <w:szCs w:val="28"/>
          <w:lang w:eastAsia="ru-RU"/>
        </w:rPr>
        <w:t xml:space="preserve"> зерен кварца. Различия связаны с </w:t>
      </w:r>
      <w:r w:rsidRPr="002353E3">
        <w:rPr>
          <w:rFonts w:ascii="Times New Roman" w:hAnsi="Times New Roman"/>
          <w:bCs/>
          <w:sz w:val="28"/>
          <w:szCs w:val="28"/>
          <w:lang w:eastAsia="ru-RU"/>
        </w:rPr>
        <w:lastRenderedPageBreak/>
        <w:t xml:space="preserve">источниками кварца и локацией гончарных мастерских для керамических изделий средневековой Византии. </w:t>
      </w:r>
    </w:p>
    <w:p w:rsidR="00C724CC" w:rsidRDefault="002353E3" w:rsidP="006166CC">
      <w:pPr>
        <w:numPr>
          <w:ilvl w:val="0"/>
          <w:numId w:val="22"/>
        </w:numPr>
        <w:tabs>
          <w:tab w:val="left" w:pos="993"/>
        </w:tabs>
        <w:spacing w:after="0" w:line="240" w:lineRule="auto"/>
        <w:ind w:left="0" w:firstLine="709"/>
        <w:contextualSpacing/>
        <w:jc w:val="both"/>
        <w:rPr>
          <w:rFonts w:ascii="Times New Roman" w:hAnsi="Times New Roman"/>
          <w:bCs/>
          <w:sz w:val="28"/>
          <w:szCs w:val="28"/>
          <w:lang w:eastAsia="ru-RU"/>
        </w:rPr>
      </w:pPr>
      <w:r w:rsidRPr="00C724CC">
        <w:rPr>
          <w:rFonts w:ascii="Times New Roman" w:hAnsi="Times New Roman"/>
          <w:bCs/>
          <w:sz w:val="28"/>
          <w:szCs w:val="28"/>
          <w:lang w:eastAsia="ru-RU"/>
        </w:rPr>
        <w:t xml:space="preserve"> Методом нейтронной томографии восстановлены трехмерные модели латунных слитков из археологического комплекса Щербет, Россия. Установлено, что патина – фаза куприта Cu</w:t>
      </w:r>
      <w:r w:rsidRPr="00C724CC">
        <w:rPr>
          <w:rFonts w:ascii="Times New Roman" w:hAnsi="Times New Roman"/>
          <w:bCs/>
          <w:sz w:val="28"/>
          <w:szCs w:val="28"/>
          <w:vertAlign w:val="subscript"/>
          <w:lang w:eastAsia="ru-RU"/>
        </w:rPr>
        <w:t>2</w:t>
      </w:r>
      <w:r w:rsidRPr="00C724CC">
        <w:rPr>
          <w:rFonts w:ascii="Times New Roman" w:hAnsi="Times New Roman"/>
          <w:bCs/>
          <w:sz w:val="28"/>
          <w:szCs w:val="28"/>
          <w:lang w:eastAsia="ru-RU"/>
        </w:rPr>
        <w:t>O составляет от 8 до 12 % от объема слитков. По данным нейтронной дифракции оценено содержание цинка в латунных слитках.</w:t>
      </w:r>
    </w:p>
    <w:p w:rsidR="002353E3" w:rsidRPr="00C724CC" w:rsidRDefault="002353E3" w:rsidP="006166CC">
      <w:pPr>
        <w:numPr>
          <w:ilvl w:val="0"/>
          <w:numId w:val="22"/>
        </w:numPr>
        <w:tabs>
          <w:tab w:val="left" w:pos="993"/>
        </w:tabs>
        <w:spacing w:after="0" w:line="240" w:lineRule="auto"/>
        <w:ind w:left="0" w:firstLine="709"/>
        <w:contextualSpacing/>
        <w:jc w:val="both"/>
        <w:rPr>
          <w:rFonts w:ascii="Times New Roman" w:hAnsi="Times New Roman"/>
          <w:bCs/>
          <w:sz w:val="28"/>
          <w:szCs w:val="28"/>
          <w:lang w:eastAsia="ru-RU"/>
        </w:rPr>
      </w:pPr>
      <w:r w:rsidRPr="00C724CC">
        <w:rPr>
          <w:rFonts w:ascii="Times New Roman" w:hAnsi="Times New Roman"/>
          <w:bCs/>
          <w:sz w:val="28"/>
          <w:szCs w:val="28"/>
          <w:lang w:eastAsia="ru-RU"/>
        </w:rPr>
        <w:t xml:space="preserve">Методом нейтронной радиографии и томографии выявлены конструкционные особенности, элементы скрытого декора и крепежа, фазовый состав и пространственное распределение крупных металлических объектов сбруи и утвари комплекса Елеке Сазы, Республика Казахстан.   </w:t>
      </w:r>
      <w:bookmarkEnd w:id="69"/>
    </w:p>
    <w:p w:rsidR="00197758" w:rsidRPr="009B103B" w:rsidRDefault="00197758" w:rsidP="006166CC">
      <w:pPr>
        <w:pStyle w:val="Default"/>
        <w:tabs>
          <w:tab w:val="left" w:pos="993"/>
        </w:tabs>
        <w:ind w:firstLine="709"/>
        <w:jc w:val="both"/>
        <w:rPr>
          <w:bCs/>
          <w:sz w:val="28"/>
          <w:szCs w:val="28"/>
        </w:rPr>
      </w:pPr>
    </w:p>
    <w:p w:rsidR="00C822E3" w:rsidRPr="00D95E98" w:rsidRDefault="00C822E3" w:rsidP="00D95E98">
      <w:pPr>
        <w:pStyle w:val="Default"/>
        <w:ind w:firstLine="709"/>
        <w:jc w:val="both"/>
        <w:rPr>
          <w:i/>
          <w:sz w:val="28"/>
          <w:szCs w:val="28"/>
        </w:rPr>
      </w:pPr>
      <w:r w:rsidRPr="00D95E98">
        <w:rPr>
          <w:i/>
          <w:sz w:val="28"/>
          <w:szCs w:val="28"/>
        </w:rPr>
        <w:t>Б</w:t>
      </w:r>
      <w:r w:rsidR="00D95E98" w:rsidRPr="00D95E98">
        <w:rPr>
          <w:i/>
          <w:sz w:val="28"/>
          <w:szCs w:val="28"/>
        </w:rPr>
        <w:t>лагодарность</w:t>
      </w:r>
    </w:p>
    <w:p w:rsidR="00BB53C9" w:rsidRDefault="00BB53C9" w:rsidP="00D95E98">
      <w:pPr>
        <w:pStyle w:val="Default"/>
        <w:ind w:firstLine="709"/>
        <w:jc w:val="both"/>
        <w:rPr>
          <w:sz w:val="28"/>
          <w:szCs w:val="28"/>
        </w:rPr>
      </w:pPr>
      <w:r>
        <w:rPr>
          <w:sz w:val="28"/>
          <w:szCs w:val="28"/>
        </w:rPr>
        <w:t>Выполнение данной диссертационной работы было бы невозможно без помощи и поддержки многих людей, которым автор работы хочет выразить свою благодарность.</w:t>
      </w:r>
    </w:p>
    <w:p w:rsidR="00C822E3" w:rsidRPr="00420EF1" w:rsidRDefault="00C822E3" w:rsidP="00D95E98">
      <w:pPr>
        <w:pStyle w:val="Default"/>
        <w:ind w:firstLine="709"/>
        <w:jc w:val="both"/>
        <w:rPr>
          <w:sz w:val="28"/>
          <w:szCs w:val="28"/>
        </w:rPr>
      </w:pPr>
      <w:r w:rsidRPr="00CC087C">
        <w:rPr>
          <w:sz w:val="28"/>
          <w:szCs w:val="28"/>
        </w:rPr>
        <w:t xml:space="preserve">Автор </w:t>
      </w:r>
      <w:r>
        <w:rPr>
          <w:sz w:val="28"/>
          <w:szCs w:val="28"/>
        </w:rPr>
        <w:t xml:space="preserve">работы </w:t>
      </w:r>
      <w:r w:rsidRPr="00CC087C">
        <w:rPr>
          <w:sz w:val="28"/>
          <w:szCs w:val="28"/>
        </w:rPr>
        <w:t xml:space="preserve">выражает глубокую благодарность </w:t>
      </w:r>
      <w:r>
        <w:rPr>
          <w:sz w:val="28"/>
          <w:szCs w:val="28"/>
        </w:rPr>
        <w:t xml:space="preserve">научным консультантам </w:t>
      </w:r>
      <w:r w:rsidR="000C21C7">
        <w:rPr>
          <w:sz w:val="28"/>
          <w:szCs w:val="28"/>
        </w:rPr>
        <w:t xml:space="preserve">д.т.н. С.Е. Кичанову </w:t>
      </w:r>
      <w:r>
        <w:rPr>
          <w:sz w:val="28"/>
          <w:szCs w:val="28"/>
        </w:rPr>
        <w:t xml:space="preserve">и </w:t>
      </w:r>
      <w:r w:rsidR="000C21C7">
        <w:rPr>
          <w:sz w:val="28"/>
          <w:szCs w:val="28"/>
          <w:lang w:val="en-US"/>
        </w:rPr>
        <w:t>PhD</w:t>
      </w:r>
      <w:r w:rsidR="000C21C7" w:rsidRPr="000C21C7">
        <w:rPr>
          <w:sz w:val="28"/>
          <w:szCs w:val="28"/>
        </w:rPr>
        <w:t xml:space="preserve">. </w:t>
      </w:r>
      <w:r w:rsidR="000C21C7">
        <w:rPr>
          <w:sz w:val="28"/>
          <w:szCs w:val="28"/>
          <w:lang w:val="kk-KZ"/>
        </w:rPr>
        <w:t>Д</w:t>
      </w:r>
      <w:r w:rsidR="000C21C7">
        <w:rPr>
          <w:sz w:val="28"/>
          <w:szCs w:val="28"/>
        </w:rPr>
        <w:t>.</w:t>
      </w:r>
      <w:r w:rsidR="000C21C7">
        <w:rPr>
          <w:sz w:val="28"/>
          <w:szCs w:val="28"/>
          <w:lang w:val="kk-KZ"/>
        </w:rPr>
        <w:t>М</w:t>
      </w:r>
      <w:r w:rsidR="000C21C7">
        <w:rPr>
          <w:sz w:val="28"/>
          <w:szCs w:val="28"/>
        </w:rPr>
        <w:t xml:space="preserve">. </w:t>
      </w:r>
      <w:r w:rsidR="000C21C7">
        <w:rPr>
          <w:sz w:val="28"/>
          <w:szCs w:val="28"/>
          <w:lang w:val="kk-KZ"/>
        </w:rPr>
        <w:t>Джансейтову</w:t>
      </w:r>
      <w:r w:rsidR="000C21C7">
        <w:rPr>
          <w:sz w:val="28"/>
          <w:szCs w:val="28"/>
        </w:rPr>
        <w:t xml:space="preserve"> </w:t>
      </w:r>
      <w:r w:rsidR="00A248F0">
        <w:rPr>
          <w:sz w:val="28"/>
          <w:szCs w:val="28"/>
        </w:rPr>
        <w:t xml:space="preserve">за постановку научной задачи, </w:t>
      </w:r>
      <w:r>
        <w:rPr>
          <w:sz w:val="28"/>
          <w:szCs w:val="28"/>
        </w:rPr>
        <w:t xml:space="preserve">помощь в интерпретации полученных данных и важные замечания по изложению результатов. Также автор </w:t>
      </w:r>
      <w:r w:rsidR="00A56E85">
        <w:rPr>
          <w:sz w:val="28"/>
          <w:szCs w:val="28"/>
        </w:rPr>
        <w:t>благодарит</w:t>
      </w:r>
      <w:r w:rsidR="00D95E98">
        <w:rPr>
          <w:sz w:val="28"/>
          <w:szCs w:val="28"/>
        </w:rPr>
        <w:t xml:space="preserve"> </w:t>
      </w:r>
      <w:r w:rsidR="00BB53C9" w:rsidRPr="00BB53C9">
        <w:rPr>
          <w:sz w:val="28"/>
          <w:szCs w:val="28"/>
        </w:rPr>
        <w:t>д</w:t>
      </w:r>
      <w:proofErr w:type="gramStart"/>
      <w:r w:rsidR="00BB53C9" w:rsidRPr="00BB53C9">
        <w:rPr>
          <w:sz w:val="28"/>
          <w:szCs w:val="28"/>
        </w:rPr>
        <w:t>.ф</w:t>
      </w:r>
      <w:proofErr w:type="gramEnd"/>
      <w:r w:rsidR="00BB53C9" w:rsidRPr="00BB53C9">
        <w:rPr>
          <w:sz w:val="28"/>
          <w:szCs w:val="28"/>
        </w:rPr>
        <w:t xml:space="preserve">-м.н. </w:t>
      </w:r>
      <w:r>
        <w:rPr>
          <w:sz w:val="28"/>
          <w:szCs w:val="28"/>
        </w:rPr>
        <w:t>Д.П.</w:t>
      </w:r>
      <w:r w:rsidR="004C11E0">
        <w:rPr>
          <w:sz w:val="28"/>
          <w:szCs w:val="28"/>
        </w:rPr>
        <w:t> </w:t>
      </w:r>
      <w:r>
        <w:rPr>
          <w:sz w:val="28"/>
          <w:szCs w:val="28"/>
        </w:rPr>
        <w:t>Козленко</w:t>
      </w:r>
      <w:r w:rsidR="00252054">
        <w:rPr>
          <w:sz w:val="28"/>
          <w:szCs w:val="28"/>
        </w:rPr>
        <w:t xml:space="preserve"> и </w:t>
      </w:r>
      <w:r w:rsidR="00DB1471">
        <w:rPr>
          <w:sz w:val="28"/>
          <w:szCs w:val="28"/>
          <w:lang w:val="en-US"/>
        </w:rPr>
        <w:t>PhD</w:t>
      </w:r>
      <w:r w:rsidR="00DB1471" w:rsidRPr="00DB1471">
        <w:rPr>
          <w:sz w:val="28"/>
          <w:szCs w:val="28"/>
        </w:rPr>
        <w:t xml:space="preserve">. </w:t>
      </w:r>
      <w:r w:rsidR="00BB53C9">
        <w:rPr>
          <w:sz w:val="28"/>
          <w:szCs w:val="28"/>
        </w:rPr>
        <w:t>Р.</w:t>
      </w:r>
      <w:r w:rsidR="00E62C96">
        <w:rPr>
          <w:sz w:val="28"/>
          <w:szCs w:val="28"/>
          <w:lang w:val="en-US"/>
        </w:rPr>
        <w:t>C</w:t>
      </w:r>
      <w:r w:rsidR="00E62C96" w:rsidRPr="00E62C96">
        <w:rPr>
          <w:sz w:val="28"/>
          <w:szCs w:val="28"/>
        </w:rPr>
        <w:t>.</w:t>
      </w:r>
      <w:r w:rsidR="00E62C96">
        <w:rPr>
          <w:sz w:val="28"/>
          <w:szCs w:val="28"/>
          <w:lang w:val="en-US"/>
        </w:rPr>
        <w:t xml:space="preserve"> </w:t>
      </w:r>
      <w:r w:rsidR="00BB53C9">
        <w:rPr>
          <w:sz w:val="28"/>
          <w:szCs w:val="28"/>
        </w:rPr>
        <w:t xml:space="preserve">Жуматаева, </w:t>
      </w:r>
      <w:r>
        <w:rPr>
          <w:sz w:val="28"/>
          <w:szCs w:val="28"/>
        </w:rPr>
        <w:t>за постоянную поддержку</w:t>
      </w:r>
      <w:r w:rsidR="00A248F0">
        <w:rPr>
          <w:sz w:val="28"/>
          <w:szCs w:val="28"/>
        </w:rPr>
        <w:t xml:space="preserve"> и </w:t>
      </w:r>
      <w:r w:rsidR="00BB53C9">
        <w:rPr>
          <w:sz w:val="28"/>
          <w:szCs w:val="28"/>
        </w:rPr>
        <w:t>помощь, оказанною в процессе выполнения работ</w:t>
      </w:r>
      <w:r w:rsidR="00200AFC">
        <w:rPr>
          <w:sz w:val="28"/>
          <w:szCs w:val="28"/>
        </w:rPr>
        <w:t>ы</w:t>
      </w:r>
      <w:r>
        <w:rPr>
          <w:sz w:val="28"/>
          <w:szCs w:val="28"/>
        </w:rPr>
        <w:t xml:space="preserve">. Автор отмечает неоценимый вклад коллег из ЛНФ ОИЯИ и выражает благодарность </w:t>
      </w:r>
      <w:r w:rsidR="00BB53C9">
        <w:rPr>
          <w:sz w:val="28"/>
          <w:szCs w:val="28"/>
        </w:rPr>
        <w:t xml:space="preserve">Б.А. Бакирову, К.М. Назарову, </w:t>
      </w:r>
      <w:r w:rsidR="0023682F">
        <w:rPr>
          <w:sz w:val="28"/>
          <w:szCs w:val="28"/>
        </w:rPr>
        <w:t>Б.</w:t>
      </w:r>
      <w:r w:rsidR="004C11E0">
        <w:rPr>
          <w:sz w:val="28"/>
          <w:szCs w:val="28"/>
        </w:rPr>
        <w:t> </w:t>
      </w:r>
      <w:r w:rsidR="0023682F">
        <w:rPr>
          <w:sz w:val="28"/>
          <w:szCs w:val="28"/>
        </w:rPr>
        <w:t xml:space="preserve">Абдурахимову, </w:t>
      </w:r>
      <w:r>
        <w:rPr>
          <w:sz w:val="28"/>
          <w:szCs w:val="28"/>
        </w:rPr>
        <w:t>А.В.</w:t>
      </w:r>
      <w:r w:rsidR="00D95E98">
        <w:rPr>
          <w:sz w:val="28"/>
          <w:szCs w:val="28"/>
        </w:rPr>
        <w:t> </w:t>
      </w:r>
      <w:r>
        <w:rPr>
          <w:sz w:val="28"/>
          <w:szCs w:val="28"/>
        </w:rPr>
        <w:t>Руткаускасу,</w:t>
      </w:r>
      <w:r w:rsidR="00EB79CC">
        <w:rPr>
          <w:sz w:val="28"/>
          <w:szCs w:val="28"/>
        </w:rPr>
        <w:t xml:space="preserve"> Е.В. Лукину,</w:t>
      </w:r>
      <w:r>
        <w:rPr>
          <w:sz w:val="28"/>
          <w:szCs w:val="28"/>
        </w:rPr>
        <w:t xml:space="preserve"> </w:t>
      </w:r>
      <w:r w:rsidR="008F4F75">
        <w:rPr>
          <w:sz w:val="28"/>
          <w:szCs w:val="28"/>
        </w:rPr>
        <w:t xml:space="preserve">М. Кенесарину, </w:t>
      </w:r>
      <w:r>
        <w:rPr>
          <w:sz w:val="28"/>
          <w:szCs w:val="28"/>
        </w:rPr>
        <w:t>М.</w:t>
      </w:r>
      <w:r w:rsidR="004C11E0">
        <w:rPr>
          <w:sz w:val="28"/>
          <w:szCs w:val="28"/>
        </w:rPr>
        <w:t> </w:t>
      </w:r>
      <w:r>
        <w:rPr>
          <w:sz w:val="28"/>
          <w:szCs w:val="28"/>
        </w:rPr>
        <w:t>Балашою,</w:t>
      </w:r>
      <w:r w:rsidR="0023682F">
        <w:rPr>
          <w:sz w:val="28"/>
          <w:szCs w:val="28"/>
        </w:rPr>
        <w:t xml:space="preserve"> </w:t>
      </w:r>
      <w:r w:rsidR="00D95E98">
        <w:rPr>
          <w:sz w:val="28"/>
          <w:szCs w:val="28"/>
        </w:rPr>
        <w:t>И.</w:t>
      </w:r>
      <w:r w:rsidR="001E2265">
        <w:rPr>
          <w:sz w:val="28"/>
          <w:szCs w:val="28"/>
        </w:rPr>
        <w:t>А.</w:t>
      </w:r>
      <w:r w:rsidR="00420EF1">
        <w:rPr>
          <w:sz w:val="28"/>
          <w:szCs w:val="28"/>
        </w:rPr>
        <w:t xml:space="preserve"> Сапрыкин</w:t>
      </w:r>
      <w:r w:rsidR="00265833">
        <w:rPr>
          <w:sz w:val="28"/>
          <w:szCs w:val="28"/>
        </w:rPr>
        <w:t>ой</w:t>
      </w:r>
      <w:r w:rsidR="00200AFC">
        <w:rPr>
          <w:sz w:val="28"/>
          <w:szCs w:val="28"/>
        </w:rPr>
        <w:t xml:space="preserve"> и</w:t>
      </w:r>
      <w:r w:rsidR="00420EF1">
        <w:rPr>
          <w:sz w:val="28"/>
          <w:szCs w:val="28"/>
        </w:rPr>
        <w:t xml:space="preserve"> О.Н. Лис</w:t>
      </w:r>
      <w:r w:rsidR="001E2265">
        <w:rPr>
          <w:sz w:val="28"/>
          <w:szCs w:val="28"/>
        </w:rPr>
        <w:t>.</w:t>
      </w:r>
    </w:p>
    <w:p w:rsidR="00C822E3" w:rsidRPr="00D115FE" w:rsidRDefault="00C822E3" w:rsidP="00D115FE">
      <w:pPr>
        <w:pStyle w:val="Default"/>
        <w:ind w:firstLine="709"/>
        <w:jc w:val="both"/>
        <w:rPr>
          <w:sz w:val="28"/>
          <w:szCs w:val="28"/>
          <w:lang w:val="kk-KZ"/>
        </w:rPr>
      </w:pPr>
      <w:r>
        <w:rPr>
          <w:sz w:val="28"/>
          <w:szCs w:val="28"/>
        </w:rPr>
        <w:t>Автор искренне благодарит коллег</w:t>
      </w:r>
      <w:r w:rsidRPr="00CC087C">
        <w:rPr>
          <w:sz w:val="28"/>
          <w:szCs w:val="28"/>
        </w:rPr>
        <w:t xml:space="preserve"> из </w:t>
      </w:r>
      <w:r>
        <w:rPr>
          <w:sz w:val="28"/>
          <w:szCs w:val="28"/>
        </w:rPr>
        <w:t>ИЯФ МЭ РК (Казахстан), ЛНФ имени И.М. Франка, ОИЯИ (Дубна, Россия)</w:t>
      </w:r>
      <w:r w:rsidR="00200AFC">
        <w:rPr>
          <w:sz w:val="28"/>
          <w:szCs w:val="28"/>
        </w:rPr>
        <w:t xml:space="preserve"> и </w:t>
      </w:r>
      <w:r w:rsidR="00200AFC">
        <w:rPr>
          <w:sz w:val="28"/>
          <w:szCs w:val="28"/>
          <w:lang w:val="kk-KZ"/>
        </w:rPr>
        <w:t>КазНУ им. Аль-Фараби,</w:t>
      </w:r>
      <w:r w:rsidR="00D115FE">
        <w:rPr>
          <w:sz w:val="28"/>
          <w:szCs w:val="28"/>
          <w:lang w:val="kk-KZ"/>
        </w:rPr>
        <w:t xml:space="preserve"> </w:t>
      </w:r>
      <w:r>
        <w:rPr>
          <w:sz w:val="28"/>
          <w:szCs w:val="28"/>
        </w:rPr>
        <w:t>которые внесли большой вклад на разных стадиях подготовки и выполнения диссертационной работы.</w:t>
      </w:r>
      <w:r w:rsidRPr="00CC087C">
        <w:rPr>
          <w:sz w:val="28"/>
          <w:szCs w:val="28"/>
        </w:rPr>
        <w:t xml:space="preserve"> </w:t>
      </w:r>
    </w:p>
    <w:p w:rsidR="0023682F" w:rsidRPr="0023682F" w:rsidRDefault="0023682F" w:rsidP="00D95E98">
      <w:pPr>
        <w:pStyle w:val="Default"/>
        <w:ind w:firstLine="709"/>
        <w:jc w:val="both"/>
        <w:rPr>
          <w:sz w:val="28"/>
          <w:szCs w:val="28"/>
        </w:rPr>
      </w:pPr>
      <w:r>
        <w:rPr>
          <w:sz w:val="28"/>
          <w:szCs w:val="28"/>
        </w:rPr>
        <w:t xml:space="preserve">Автор работы </w:t>
      </w:r>
      <w:r w:rsidRPr="0023682F">
        <w:rPr>
          <w:sz w:val="28"/>
          <w:szCs w:val="28"/>
        </w:rPr>
        <w:t xml:space="preserve">также </w:t>
      </w:r>
      <w:r>
        <w:rPr>
          <w:sz w:val="28"/>
          <w:szCs w:val="28"/>
        </w:rPr>
        <w:t xml:space="preserve">выражает безграничную благодарность </w:t>
      </w:r>
      <w:r w:rsidRPr="0023682F">
        <w:rPr>
          <w:sz w:val="28"/>
          <w:szCs w:val="28"/>
        </w:rPr>
        <w:t xml:space="preserve">своим родителям, </w:t>
      </w:r>
      <w:r w:rsidR="00D115FE">
        <w:rPr>
          <w:sz w:val="28"/>
          <w:szCs w:val="28"/>
        </w:rPr>
        <w:t>Даутбаеву Ж.Б.</w:t>
      </w:r>
      <w:r w:rsidRPr="0023682F">
        <w:rPr>
          <w:sz w:val="28"/>
          <w:szCs w:val="28"/>
        </w:rPr>
        <w:t xml:space="preserve"> и </w:t>
      </w:r>
      <w:r w:rsidR="00D115FE">
        <w:rPr>
          <w:sz w:val="28"/>
          <w:szCs w:val="28"/>
        </w:rPr>
        <w:t>Рустемовой Ж.О.</w:t>
      </w:r>
      <w:r w:rsidRPr="0023682F">
        <w:rPr>
          <w:sz w:val="28"/>
          <w:szCs w:val="28"/>
        </w:rPr>
        <w:t>, за их бесконечную любовь и</w:t>
      </w:r>
      <w:r w:rsidR="00EB79CC">
        <w:rPr>
          <w:sz w:val="28"/>
          <w:szCs w:val="28"/>
        </w:rPr>
        <w:t xml:space="preserve"> поддержку</w:t>
      </w:r>
      <w:r w:rsidRPr="0023682F">
        <w:rPr>
          <w:sz w:val="28"/>
          <w:szCs w:val="28"/>
        </w:rPr>
        <w:t xml:space="preserve">, </w:t>
      </w:r>
      <w:r w:rsidR="00EB79CC">
        <w:rPr>
          <w:sz w:val="28"/>
          <w:szCs w:val="28"/>
        </w:rPr>
        <w:t>помощь</w:t>
      </w:r>
      <w:r w:rsidRPr="0023682F">
        <w:rPr>
          <w:sz w:val="28"/>
          <w:szCs w:val="28"/>
        </w:rPr>
        <w:t xml:space="preserve"> и понимание, а также </w:t>
      </w:r>
      <w:r w:rsidR="00D115FE">
        <w:rPr>
          <w:sz w:val="28"/>
          <w:szCs w:val="28"/>
        </w:rPr>
        <w:t xml:space="preserve">за </w:t>
      </w:r>
      <w:r w:rsidRPr="0023682F">
        <w:rPr>
          <w:sz w:val="28"/>
          <w:szCs w:val="28"/>
        </w:rPr>
        <w:t xml:space="preserve">их </w:t>
      </w:r>
      <w:r w:rsidR="00EB79CC">
        <w:rPr>
          <w:sz w:val="28"/>
          <w:szCs w:val="28"/>
        </w:rPr>
        <w:t>благословения</w:t>
      </w:r>
      <w:r w:rsidR="00D115FE">
        <w:rPr>
          <w:sz w:val="28"/>
          <w:szCs w:val="28"/>
        </w:rPr>
        <w:t xml:space="preserve"> на каждом этапе его</w:t>
      </w:r>
      <w:r w:rsidRPr="0023682F">
        <w:rPr>
          <w:sz w:val="28"/>
          <w:szCs w:val="28"/>
        </w:rPr>
        <w:t xml:space="preserve"> жизни.</w:t>
      </w:r>
    </w:p>
    <w:p w:rsidR="00C822E3" w:rsidRPr="00C10F5B" w:rsidRDefault="00C822E3" w:rsidP="00D95E98">
      <w:pPr>
        <w:pStyle w:val="Default"/>
        <w:ind w:firstLine="709"/>
        <w:jc w:val="both"/>
        <w:rPr>
          <w:sz w:val="28"/>
          <w:szCs w:val="28"/>
        </w:rPr>
      </w:pPr>
      <w:r>
        <w:rPr>
          <w:sz w:val="28"/>
          <w:szCs w:val="28"/>
        </w:rPr>
        <w:t>В заключении, автор работы выражает</w:t>
      </w:r>
      <w:r w:rsidRPr="00CC087C">
        <w:rPr>
          <w:sz w:val="28"/>
          <w:szCs w:val="28"/>
        </w:rPr>
        <w:t xml:space="preserve"> признательность профессор</w:t>
      </w:r>
      <w:r w:rsidR="00B42C92">
        <w:rPr>
          <w:sz w:val="28"/>
          <w:szCs w:val="28"/>
        </w:rPr>
        <w:t>ско-преподавательскому составу М</w:t>
      </w:r>
      <w:r w:rsidRPr="00CC087C">
        <w:rPr>
          <w:sz w:val="28"/>
          <w:szCs w:val="28"/>
        </w:rPr>
        <w:t>еждународной кафедры ядерной физики, новых материалов и технологий физико-технического факультета ЕНУ им. Л</w:t>
      </w:r>
      <w:r w:rsidRPr="00C10F5B">
        <w:rPr>
          <w:sz w:val="28"/>
          <w:szCs w:val="28"/>
        </w:rPr>
        <w:t>.</w:t>
      </w:r>
      <w:r w:rsidRPr="00CC087C">
        <w:rPr>
          <w:sz w:val="28"/>
          <w:szCs w:val="28"/>
        </w:rPr>
        <w:t>Н</w:t>
      </w:r>
      <w:r w:rsidRPr="00C10F5B">
        <w:rPr>
          <w:sz w:val="28"/>
          <w:szCs w:val="28"/>
        </w:rPr>
        <w:t>.</w:t>
      </w:r>
      <w:r w:rsidR="004C11E0">
        <w:rPr>
          <w:sz w:val="28"/>
          <w:szCs w:val="28"/>
        </w:rPr>
        <w:t> </w:t>
      </w:r>
      <w:r w:rsidRPr="00CC087C">
        <w:rPr>
          <w:sz w:val="28"/>
          <w:szCs w:val="28"/>
        </w:rPr>
        <w:t>Гумилева</w:t>
      </w:r>
      <w:r w:rsidRPr="00C10F5B">
        <w:rPr>
          <w:sz w:val="28"/>
          <w:szCs w:val="28"/>
        </w:rPr>
        <w:t>.</w:t>
      </w:r>
    </w:p>
    <w:p w:rsidR="00C822E3" w:rsidRPr="00C10F5B" w:rsidRDefault="00C822E3" w:rsidP="0012657C">
      <w:pPr>
        <w:autoSpaceDE w:val="0"/>
        <w:autoSpaceDN w:val="0"/>
        <w:adjustRightInd w:val="0"/>
        <w:spacing w:after="0" w:line="240" w:lineRule="auto"/>
        <w:rPr>
          <w:rFonts w:ascii="Times New Roman" w:hAnsi="Times New Roman"/>
          <w:b/>
          <w:sz w:val="28"/>
          <w:szCs w:val="28"/>
          <w:highlight w:val="green"/>
        </w:rPr>
      </w:pPr>
    </w:p>
    <w:p w:rsidR="00C822E3" w:rsidRPr="00C10F5B" w:rsidRDefault="00C822E3" w:rsidP="0012657C">
      <w:pPr>
        <w:autoSpaceDE w:val="0"/>
        <w:autoSpaceDN w:val="0"/>
        <w:adjustRightInd w:val="0"/>
        <w:spacing w:after="0" w:line="240" w:lineRule="auto"/>
        <w:rPr>
          <w:rFonts w:ascii="Times New Roman" w:hAnsi="Times New Roman"/>
          <w:b/>
          <w:sz w:val="28"/>
          <w:szCs w:val="28"/>
          <w:highlight w:val="green"/>
        </w:rPr>
      </w:pPr>
    </w:p>
    <w:p w:rsidR="00C822E3" w:rsidRDefault="00C822E3" w:rsidP="0012657C">
      <w:pPr>
        <w:autoSpaceDE w:val="0"/>
        <w:autoSpaceDN w:val="0"/>
        <w:adjustRightInd w:val="0"/>
        <w:spacing w:after="0" w:line="240" w:lineRule="auto"/>
        <w:rPr>
          <w:rFonts w:ascii="Times New Roman" w:hAnsi="Times New Roman"/>
          <w:b/>
          <w:sz w:val="28"/>
          <w:szCs w:val="28"/>
          <w:highlight w:val="green"/>
        </w:rPr>
      </w:pPr>
    </w:p>
    <w:p w:rsidR="00D95E98" w:rsidRPr="00C10F5B" w:rsidRDefault="00D95E98" w:rsidP="0012657C">
      <w:pPr>
        <w:autoSpaceDE w:val="0"/>
        <w:autoSpaceDN w:val="0"/>
        <w:adjustRightInd w:val="0"/>
        <w:spacing w:after="0" w:line="240" w:lineRule="auto"/>
        <w:rPr>
          <w:rFonts w:ascii="Times New Roman" w:hAnsi="Times New Roman"/>
          <w:b/>
          <w:sz w:val="28"/>
          <w:szCs w:val="28"/>
          <w:highlight w:val="green"/>
        </w:rPr>
      </w:pPr>
    </w:p>
    <w:p w:rsidR="004C11E0" w:rsidRDefault="004C11E0" w:rsidP="0012657C">
      <w:pPr>
        <w:pStyle w:val="1"/>
        <w:spacing w:before="0" w:line="240" w:lineRule="auto"/>
        <w:jc w:val="center"/>
        <w:rPr>
          <w:rFonts w:ascii="Times New Roman" w:hAnsi="Times New Roman" w:cs="Times New Roman"/>
          <w:color w:val="auto"/>
        </w:rPr>
      </w:pPr>
      <w:bookmarkStart w:id="70" w:name="_Toc170156499"/>
    </w:p>
    <w:bookmarkEnd w:id="70"/>
    <w:p w:rsidR="00C822E3" w:rsidRDefault="00C822E3" w:rsidP="0012657C">
      <w:pPr>
        <w:pStyle w:val="1"/>
        <w:spacing w:before="0" w:line="240" w:lineRule="auto"/>
        <w:jc w:val="center"/>
        <w:rPr>
          <w:rFonts w:ascii="Times New Roman" w:hAnsi="Times New Roman" w:cs="Times New Roman"/>
          <w:color w:val="auto"/>
        </w:rPr>
      </w:pPr>
    </w:p>
    <w:p w:rsidR="00B8777E" w:rsidRDefault="00B8777E" w:rsidP="001830A8">
      <w:pPr>
        <w:spacing w:after="0" w:line="240" w:lineRule="auto"/>
        <w:rPr>
          <w:rFonts w:ascii="Times New Roman" w:hAnsi="Times New Roman"/>
          <w:sz w:val="28"/>
          <w:szCs w:val="28"/>
        </w:rPr>
      </w:pPr>
    </w:p>
    <w:p w:rsidR="004C11E0" w:rsidRDefault="004C11E0" w:rsidP="004C11E0">
      <w:pPr>
        <w:spacing w:after="0" w:line="240" w:lineRule="auto"/>
        <w:jc w:val="center"/>
        <w:rPr>
          <w:rFonts w:ascii="Times New Roman" w:hAnsi="Times New Roman"/>
        </w:rPr>
      </w:pPr>
    </w:p>
    <w:p w:rsidR="004C11E0" w:rsidRPr="004C11E0" w:rsidRDefault="004C11E0" w:rsidP="004C11E0">
      <w:pPr>
        <w:spacing w:after="0" w:line="240" w:lineRule="auto"/>
        <w:jc w:val="center"/>
        <w:rPr>
          <w:rFonts w:ascii="Times New Roman" w:hAnsi="Times New Roman"/>
          <w:b/>
          <w:sz w:val="28"/>
          <w:szCs w:val="28"/>
        </w:rPr>
      </w:pPr>
      <w:r w:rsidRPr="004C11E0">
        <w:rPr>
          <w:rFonts w:ascii="Times New Roman" w:hAnsi="Times New Roman"/>
          <w:b/>
          <w:sz w:val="28"/>
          <w:szCs w:val="28"/>
        </w:rPr>
        <w:lastRenderedPageBreak/>
        <w:t>СПИСОК ИСПОЛЬЗОВАН</w:t>
      </w:r>
      <w:bookmarkStart w:id="71" w:name="_GoBack"/>
      <w:bookmarkEnd w:id="71"/>
      <w:r w:rsidRPr="004C11E0">
        <w:rPr>
          <w:rFonts w:ascii="Times New Roman" w:hAnsi="Times New Roman"/>
          <w:b/>
          <w:sz w:val="28"/>
          <w:szCs w:val="28"/>
        </w:rPr>
        <w:t>НЫХ ИСТОЧНИКОВ</w:t>
      </w:r>
    </w:p>
    <w:p w:rsidR="004C11E0" w:rsidRDefault="004C11E0" w:rsidP="001830A8">
      <w:pPr>
        <w:spacing w:after="0" w:line="240" w:lineRule="auto"/>
        <w:rPr>
          <w:rFonts w:ascii="Times New Roman" w:hAnsi="Times New Roman"/>
          <w:sz w:val="28"/>
          <w:szCs w:val="28"/>
        </w:rPr>
      </w:pP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 xml:space="preserve">Strobl M., Manke I., Kardjilov N. et al. Advances in neutron radiography and tomography // J Phys D Appl Phys. –2009. </w:t>
      </w:r>
      <w:r w:rsidRPr="001830A8">
        <w:rPr>
          <w:noProof/>
          <w:sz w:val="28"/>
          <w:szCs w:val="28"/>
          <w:lang w:val="en-US"/>
        </w:rPr>
        <w:t>–Vol. 42</w:t>
      </w:r>
      <w:r w:rsidR="004C11E0" w:rsidRPr="004C11E0">
        <w:rPr>
          <w:noProof/>
          <w:sz w:val="28"/>
          <w:szCs w:val="28"/>
          <w:lang w:val="en-US"/>
        </w:rPr>
        <w:t>,</w:t>
      </w:r>
      <w:r w:rsidRPr="001830A8">
        <w:rPr>
          <w:noProof/>
          <w:sz w:val="28"/>
          <w:szCs w:val="28"/>
          <w:lang w:val="en-US"/>
        </w:rPr>
        <w:t xml:space="preserve"> №24. –P. 1-21.</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 xml:space="preserve">Vontobel P., Lehmann E.H., Hassanein R. et al. Neutron tomography: Method and applications // Physica B Condens Matter. –2006. </w:t>
      </w:r>
      <w:r w:rsidRPr="001830A8">
        <w:rPr>
          <w:noProof/>
          <w:sz w:val="28"/>
          <w:szCs w:val="28"/>
          <w:lang w:val="en-US"/>
        </w:rPr>
        <w:t>–</w:t>
      </w:r>
      <w:r w:rsidR="004C11E0" w:rsidRPr="004C11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385–386. </w:t>
      </w:r>
      <w:r w:rsidRPr="001830A8">
        <w:rPr>
          <w:noProof/>
          <w:sz w:val="28"/>
          <w:szCs w:val="28"/>
          <w:lang w:val="en-US"/>
        </w:rPr>
        <w:t>–</w:t>
      </w:r>
      <w:r w:rsidR="004C11E0" w:rsidRPr="004C11E0">
        <w:rPr>
          <w:noProof/>
          <w:sz w:val="28"/>
          <w:szCs w:val="28"/>
          <w:lang w:val="en-US"/>
        </w:rPr>
        <w:t xml:space="preserve"> </w:t>
      </w:r>
      <w:r w:rsidRPr="001830A8">
        <w:rPr>
          <w:noProof/>
          <w:sz w:val="28"/>
          <w:szCs w:val="28"/>
          <w:lang w:val="en-US"/>
        </w:rPr>
        <w:t>P.</w:t>
      </w:r>
      <w:r w:rsidR="004C11E0" w:rsidRPr="004C11E0">
        <w:rPr>
          <w:noProof/>
          <w:sz w:val="28"/>
          <w:szCs w:val="28"/>
          <w:lang w:val="en-US"/>
        </w:rPr>
        <w:t> </w:t>
      </w:r>
      <w:r w:rsidRPr="001830A8">
        <w:rPr>
          <w:sz w:val="28"/>
          <w:szCs w:val="28"/>
          <w:lang w:val="en-US"/>
        </w:rPr>
        <w:t>475</w:t>
      </w:r>
      <w:r w:rsidR="004C11E0" w:rsidRPr="004C11E0">
        <w:rPr>
          <w:sz w:val="28"/>
          <w:szCs w:val="28"/>
          <w:lang w:val="en-US"/>
        </w:rPr>
        <w:t>-</w:t>
      </w:r>
      <w:r w:rsidRPr="001830A8">
        <w:rPr>
          <w:sz w:val="28"/>
          <w:szCs w:val="28"/>
          <w:lang w:val="en-US"/>
        </w:rPr>
        <w:t>480.</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Kardjilov N., Manke I., Hilger A. et al. Neutron imaging in materials science // Materials Today. –</w:t>
      </w:r>
      <w:r w:rsidR="004C11E0" w:rsidRPr="004C11E0">
        <w:rPr>
          <w:sz w:val="28"/>
          <w:szCs w:val="28"/>
          <w:lang w:val="en-US"/>
        </w:rPr>
        <w:t xml:space="preserve"> </w:t>
      </w:r>
      <w:r w:rsidRPr="001830A8">
        <w:rPr>
          <w:sz w:val="28"/>
          <w:szCs w:val="28"/>
          <w:lang w:val="en-US"/>
        </w:rPr>
        <w:t xml:space="preserve">2011. </w:t>
      </w:r>
      <w:r w:rsidRPr="001830A8">
        <w:rPr>
          <w:noProof/>
          <w:sz w:val="28"/>
          <w:szCs w:val="28"/>
          <w:lang w:val="en-US"/>
        </w:rPr>
        <w:t xml:space="preserve">–Vol. </w:t>
      </w:r>
      <w:r w:rsidRPr="001830A8">
        <w:rPr>
          <w:sz w:val="28"/>
          <w:szCs w:val="28"/>
          <w:lang w:val="en-US"/>
        </w:rPr>
        <w:t>14.</w:t>
      </w:r>
      <w:r w:rsidRPr="001830A8">
        <w:rPr>
          <w:noProof/>
          <w:sz w:val="28"/>
          <w:szCs w:val="28"/>
          <w:lang w:val="en-US"/>
        </w:rPr>
        <w:t xml:space="preserve"> –</w:t>
      </w:r>
      <w:r w:rsidR="004C11E0" w:rsidRPr="004C11E0">
        <w:rPr>
          <w:noProof/>
          <w:sz w:val="28"/>
          <w:szCs w:val="28"/>
          <w:lang w:val="en-US"/>
        </w:rPr>
        <w:t xml:space="preserve"> </w:t>
      </w:r>
      <w:r w:rsidRPr="001830A8">
        <w:rPr>
          <w:noProof/>
          <w:sz w:val="28"/>
          <w:szCs w:val="28"/>
          <w:lang w:val="en-US"/>
        </w:rPr>
        <w:t xml:space="preserve">P. </w:t>
      </w:r>
      <w:r w:rsidRPr="001830A8">
        <w:rPr>
          <w:sz w:val="28"/>
          <w:szCs w:val="28"/>
          <w:lang w:val="en-US"/>
        </w:rPr>
        <w:t>248</w:t>
      </w:r>
      <w:r w:rsidR="004C11E0" w:rsidRPr="00820A9F">
        <w:rPr>
          <w:sz w:val="28"/>
          <w:szCs w:val="28"/>
          <w:lang w:val="en-US"/>
        </w:rPr>
        <w:t>-</w:t>
      </w:r>
      <w:r w:rsidRPr="001830A8">
        <w:rPr>
          <w:sz w:val="28"/>
          <w:szCs w:val="28"/>
          <w:lang w:val="en-US"/>
        </w:rPr>
        <w:t>256.</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 xml:space="preserve">Kardjilov N., Festa G. Neutron Methods for Archaeology and Cultural Heritage. </w:t>
      </w:r>
      <w:r w:rsidRPr="001830A8">
        <w:rPr>
          <w:noProof/>
          <w:sz w:val="28"/>
          <w:szCs w:val="28"/>
          <w:lang w:val="en-US"/>
        </w:rPr>
        <w:t xml:space="preserve">– </w:t>
      </w:r>
      <w:r w:rsidR="00820A9F">
        <w:rPr>
          <w:noProof/>
          <w:sz w:val="28"/>
          <w:szCs w:val="28"/>
          <w:lang w:val="en-US"/>
        </w:rPr>
        <w:t>Cham</w:t>
      </w:r>
      <w:r w:rsidRPr="001830A8">
        <w:rPr>
          <w:sz w:val="28"/>
          <w:szCs w:val="28"/>
          <w:lang w:val="en-US"/>
        </w:rPr>
        <w:t xml:space="preserve">: Springer, 2017. </w:t>
      </w:r>
      <w:r w:rsidRPr="001830A8">
        <w:rPr>
          <w:noProof/>
          <w:sz w:val="28"/>
          <w:szCs w:val="28"/>
          <w:lang w:val="en-US"/>
        </w:rPr>
        <w:t>–</w:t>
      </w:r>
      <w:r w:rsidR="00820A9F">
        <w:rPr>
          <w:noProof/>
          <w:sz w:val="28"/>
          <w:szCs w:val="28"/>
          <w:lang w:val="en-US"/>
        </w:rPr>
        <w:t xml:space="preserve"> </w:t>
      </w:r>
      <w:r w:rsidRPr="001830A8">
        <w:rPr>
          <w:sz w:val="28"/>
          <w:szCs w:val="28"/>
          <w:lang w:val="en-US"/>
        </w:rPr>
        <w:t>3</w:t>
      </w:r>
      <w:r w:rsidR="00820A9F">
        <w:rPr>
          <w:sz w:val="28"/>
          <w:szCs w:val="28"/>
          <w:lang w:val="en-US"/>
        </w:rPr>
        <w:t>50</w:t>
      </w:r>
      <w:r w:rsidRPr="001830A8">
        <w:rPr>
          <w:sz w:val="28"/>
          <w:szCs w:val="28"/>
          <w:lang w:val="en-US"/>
        </w:rPr>
        <w:t xml:space="preserve"> p.</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 xml:space="preserve">Kardjilov N., Lehmann E., </w:t>
      </w:r>
      <w:proofErr w:type="gramStart"/>
      <w:r w:rsidRPr="001830A8">
        <w:rPr>
          <w:sz w:val="28"/>
          <w:szCs w:val="28"/>
          <w:lang w:val="en-US"/>
        </w:rPr>
        <w:t>Strobl</w:t>
      </w:r>
      <w:proofErr w:type="gramEnd"/>
      <w:r w:rsidRPr="001830A8">
        <w:rPr>
          <w:sz w:val="28"/>
          <w:szCs w:val="28"/>
          <w:lang w:val="en-US"/>
        </w:rPr>
        <w:t xml:space="preserve"> M. et al. Neutron Imaging // </w:t>
      </w:r>
      <w:r w:rsidR="00820A9F">
        <w:rPr>
          <w:sz w:val="28"/>
          <w:szCs w:val="28"/>
          <w:lang w:val="en-US"/>
        </w:rPr>
        <w:t xml:space="preserve">In book: </w:t>
      </w:r>
      <w:r w:rsidRPr="001830A8">
        <w:rPr>
          <w:sz w:val="28"/>
          <w:szCs w:val="28"/>
          <w:lang w:val="en-US"/>
        </w:rPr>
        <w:t>Neutron Methods for Archaeology and Cultural Heritage</w:t>
      </w:r>
      <w:r w:rsidR="00820A9F">
        <w:rPr>
          <w:sz w:val="28"/>
          <w:szCs w:val="28"/>
          <w:lang w:val="en-US"/>
        </w:rPr>
        <w:t>. – Cham:</w:t>
      </w:r>
      <w:r w:rsidRPr="001830A8">
        <w:rPr>
          <w:sz w:val="28"/>
          <w:szCs w:val="28"/>
          <w:lang w:val="en-US"/>
        </w:rPr>
        <w:t xml:space="preserve"> Springer</w:t>
      </w:r>
      <w:r w:rsidR="00820A9F">
        <w:rPr>
          <w:sz w:val="28"/>
          <w:szCs w:val="28"/>
          <w:lang w:val="en-US"/>
        </w:rPr>
        <w:t xml:space="preserve">, </w:t>
      </w:r>
      <w:r w:rsidRPr="001830A8">
        <w:rPr>
          <w:sz w:val="28"/>
          <w:szCs w:val="28"/>
          <w:lang w:val="en-US"/>
        </w:rPr>
        <w:t xml:space="preserve">2017. </w:t>
      </w:r>
      <w:r w:rsidRPr="001830A8">
        <w:rPr>
          <w:noProof/>
          <w:sz w:val="28"/>
          <w:szCs w:val="28"/>
          <w:lang w:val="en-US"/>
        </w:rPr>
        <w:t xml:space="preserve">–P. </w:t>
      </w:r>
      <w:r w:rsidRPr="001830A8">
        <w:rPr>
          <w:sz w:val="28"/>
          <w:szCs w:val="28"/>
          <w:lang w:val="en-US"/>
        </w:rPr>
        <w:t>329</w:t>
      </w:r>
      <w:r w:rsidR="00820A9F">
        <w:rPr>
          <w:sz w:val="28"/>
          <w:szCs w:val="28"/>
          <w:lang w:val="en-US"/>
        </w:rPr>
        <w:t>-</w:t>
      </w:r>
      <w:r w:rsidRPr="001830A8">
        <w:rPr>
          <w:sz w:val="28"/>
          <w:szCs w:val="28"/>
          <w:lang w:val="en-US"/>
        </w:rPr>
        <w:t>349.</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Zel I.Yu., Kenessarin M., Kichanov S.E.</w:t>
      </w:r>
      <w:r w:rsidR="00820A9F">
        <w:rPr>
          <w:sz w:val="28"/>
          <w:szCs w:val="28"/>
          <w:lang w:val="en-US"/>
        </w:rPr>
        <w:t xml:space="preserve"> </w:t>
      </w:r>
      <w:r w:rsidRPr="001830A8">
        <w:rPr>
          <w:sz w:val="28"/>
          <w:szCs w:val="28"/>
          <w:lang w:val="en-US"/>
        </w:rPr>
        <w:t xml:space="preserve">et al. Spatial distribution of graphite in cement materials used for radioactive waste conditioning: An approach to analysis of neutron tomography data // Cem Concr Compos. </w:t>
      </w:r>
      <w:r w:rsidRPr="001830A8">
        <w:rPr>
          <w:noProof/>
          <w:sz w:val="28"/>
          <w:szCs w:val="28"/>
          <w:lang w:val="en-US"/>
        </w:rPr>
        <w:t>–</w:t>
      </w:r>
      <w:r w:rsidRPr="001830A8">
        <w:rPr>
          <w:sz w:val="28"/>
          <w:szCs w:val="28"/>
          <w:lang w:val="en-US"/>
        </w:rPr>
        <w:t xml:space="preserve">2021.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119. </w:t>
      </w:r>
      <w:r w:rsidRPr="001830A8">
        <w:rPr>
          <w:noProof/>
          <w:sz w:val="28"/>
          <w:szCs w:val="28"/>
          <w:lang w:val="en-US"/>
        </w:rPr>
        <w:t>–</w:t>
      </w:r>
      <w:r w:rsidR="0019250E">
        <w:rPr>
          <w:noProof/>
          <w:sz w:val="28"/>
          <w:szCs w:val="28"/>
          <w:lang w:val="en-US"/>
        </w:rPr>
        <w:t xml:space="preserve"> </w:t>
      </w:r>
      <w:r w:rsidRPr="001830A8">
        <w:rPr>
          <w:noProof/>
          <w:sz w:val="28"/>
          <w:szCs w:val="28"/>
          <w:lang w:val="en-US"/>
        </w:rPr>
        <w:t>P.</w:t>
      </w:r>
      <w:r w:rsidR="0019250E">
        <w:rPr>
          <w:noProof/>
          <w:sz w:val="28"/>
          <w:szCs w:val="28"/>
          <w:lang w:val="en-US"/>
        </w:rPr>
        <w:t> </w:t>
      </w:r>
      <w:r w:rsidRPr="001830A8">
        <w:rPr>
          <w:sz w:val="28"/>
          <w:szCs w:val="28"/>
          <w:lang w:val="en-US"/>
        </w:rPr>
        <w:t>103993.</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 xml:space="preserve">El Abd A., Kichanov S.E., Taman M. et al. Penetration of water into cracked geopolymer mortars by means of neutron radiography // Constr Build Mater.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256.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P. </w:t>
      </w:r>
      <w:r w:rsidRPr="001830A8">
        <w:rPr>
          <w:sz w:val="28"/>
          <w:szCs w:val="28"/>
          <w:lang w:val="en-US"/>
        </w:rPr>
        <w:t>119471.</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 xml:space="preserve">Zel I.Yu., Petruzalek M., Kichanov S.E. et al. Contribution of neutron tomography to 3D heterogeneity analysis of granitic rocks // Acta Geodyn. Geomater. </w:t>
      </w:r>
      <w:r w:rsidRPr="001830A8">
        <w:rPr>
          <w:noProof/>
          <w:sz w:val="28"/>
          <w:szCs w:val="28"/>
          <w:lang w:val="en-US"/>
        </w:rPr>
        <w:t>–</w:t>
      </w:r>
      <w:r w:rsidR="0019250E">
        <w:rPr>
          <w:noProof/>
          <w:sz w:val="28"/>
          <w:szCs w:val="28"/>
          <w:lang w:val="en-US"/>
        </w:rPr>
        <w:t xml:space="preserve"> </w:t>
      </w:r>
      <w:r w:rsidRPr="001830A8">
        <w:rPr>
          <w:sz w:val="28"/>
          <w:szCs w:val="28"/>
          <w:lang w:val="en-US"/>
        </w:rPr>
        <w:t>2020.</w:t>
      </w:r>
      <w:r w:rsidRPr="001830A8">
        <w:rPr>
          <w:noProof/>
          <w:sz w:val="28"/>
          <w:szCs w:val="28"/>
          <w:lang w:val="en-US"/>
        </w:rPr>
        <w:t xml:space="preserve"> –</w:t>
      </w:r>
      <w:r w:rsidR="00820A9F">
        <w:rPr>
          <w:noProof/>
          <w:sz w:val="28"/>
          <w:szCs w:val="28"/>
          <w:lang w:val="en-US"/>
        </w:rPr>
        <w:t xml:space="preserve"> </w:t>
      </w:r>
      <w:r w:rsidRPr="001830A8">
        <w:rPr>
          <w:noProof/>
          <w:sz w:val="28"/>
          <w:szCs w:val="28"/>
          <w:lang w:val="en-US"/>
        </w:rPr>
        <w:t>Vol. 17</w:t>
      </w:r>
      <w:r w:rsidR="00820A9F">
        <w:rPr>
          <w:noProof/>
          <w:sz w:val="28"/>
          <w:szCs w:val="28"/>
          <w:lang w:val="en-US"/>
        </w:rPr>
        <w:t>,</w:t>
      </w:r>
      <w:r w:rsidRPr="001830A8">
        <w:rPr>
          <w:noProof/>
          <w:sz w:val="28"/>
          <w:szCs w:val="28"/>
          <w:lang w:val="en-US"/>
        </w:rPr>
        <w:t xml:space="preserve"> №3. –P. </w:t>
      </w:r>
      <w:r w:rsidRPr="001830A8">
        <w:rPr>
          <w:sz w:val="28"/>
          <w:szCs w:val="28"/>
          <w:lang w:val="en-US"/>
        </w:rPr>
        <w:t>259</w:t>
      </w:r>
      <w:r w:rsidR="00820A9F">
        <w:rPr>
          <w:sz w:val="28"/>
          <w:szCs w:val="28"/>
          <w:lang w:val="en-US"/>
        </w:rPr>
        <w:t>-</w:t>
      </w:r>
      <w:r w:rsidRPr="001830A8">
        <w:rPr>
          <w:sz w:val="28"/>
          <w:szCs w:val="28"/>
          <w:lang w:val="en-US"/>
        </w:rPr>
        <w:t>267.</w:t>
      </w:r>
    </w:p>
    <w:p w:rsidR="00D95E98" w:rsidRPr="001830A8" w:rsidRDefault="00D95E98" w:rsidP="001830A8">
      <w:pPr>
        <w:pStyle w:val="a6"/>
        <w:numPr>
          <w:ilvl w:val="0"/>
          <w:numId w:val="34"/>
        </w:numPr>
        <w:tabs>
          <w:tab w:val="left" w:pos="993"/>
        </w:tabs>
        <w:autoSpaceDE w:val="0"/>
        <w:autoSpaceDN w:val="0"/>
        <w:ind w:left="0" w:firstLine="709"/>
        <w:jc w:val="both"/>
        <w:rPr>
          <w:sz w:val="28"/>
          <w:szCs w:val="28"/>
          <w:lang w:val="en-US"/>
        </w:rPr>
      </w:pPr>
      <w:r w:rsidRPr="001830A8">
        <w:rPr>
          <w:sz w:val="28"/>
          <w:szCs w:val="28"/>
          <w:lang w:val="en-US"/>
        </w:rPr>
        <w:t>El Abd A., Ki</w:t>
      </w:r>
      <w:r w:rsidRPr="001830A8">
        <w:rPr>
          <w:sz w:val="28"/>
          <w:szCs w:val="28"/>
        </w:rPr>
        <w:t>с</w:t>
      </w:r>
      <w:r w:rsidRPr="001830A8">
        <w:rPr>
          <w:sz w:val="28"/>
          <w:szCs w:val="28"/>
          <w:lang w:val="en-US"/>
        </w:rPr>
        <w:t xml:space="preserve">hanov S.E., Taman M. et al. Determination of moisture distributions in porous building bricks by neutron radiography // Applied Radiation and Isotopes.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156.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P. </w:t>
      </w:r>
      <w:r w:rsidRPr="001830A8">
        <w:rPr>
          <w:sz w:val="28"/>
          <w:szCs w:val="28"/>
          <w:lang w:val="en-US"/>
        </w:rPr>
        <w:t>108970.</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Kichanov S., Saprykina I., Kozlenko D. et al. Studies of ancient Russian cultural objects using the neutron tomography method // J Imaging.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2018. </w:t>
      </w:r>
      <w:r w:rsidRPr="001830A8">
        <w:rPr>
          <w:noProof/>
          <w:sz w:val="28"/>
          <w:szCs w:val="28"/>
          <w:lang w:val="en-US"/>
        </w:rPr>
        <w:t>–</w:t>
      </w:r>
      <w:r w:rsidR="00820A9F">
        <w:rPr>
          <w:noProof/>
          <w:sz w:val="28"/>
          <w:szCs w:val="28"/>
          <w:lang w:val="en-US"/>
        </w:rPr>
        <w:t xml:space="preserve"> </w:t>
      </w:r>
      <w:r w:rsidRPr="001830A8">
        <w:rPr>
          <w:noProof/>
          <w:sz w:val="28"/>
          <w:szCs w:val="28"/>
          <w:lang w:val="en-US"/>
        </w:rPr>
        <w:t>Vol.</w:t>
      </w:r>
      <w:r w:rsidR="00820A9F">
        <w:rPr>
          <w:noProof/>
          <w:sz w:val="28"/>
          <w:szCs w:val="28"/>
          <w:lang w:val="en-US"/>
        </w:rPr>
        <w:t> </w:t>
      </w:r>
      <w:r w:rsidRPr="001830A8">
        <w:rPr>
          <w:sz w:val="28"/>
          <w:szCs w:val="28"/>
          <w:lang w:val="en-US"/>
        </w:rPr>
        <w:t>4</w:t>
      </w:r>
      <w:r w:rsidR="00820A9F">
        <w:rPr>
          <w:sz w:val="28"/>
          <w:szCs w:val="28"/>
          <w:lang w:val="en-US"/>
        </w:rPr>
        <w:t xml:space="preserve">, </w:t>
      </w:r>
      <w:r w:rsidRPr="001830A8">
        <w:rPr>
          <w:noProof/>
          <w:sz w:val="28"/>
          <w:szCs w:val="28"/>
          <w:lang w:val="en-US"/>
        </w:rPr>
        <w:t>№2. –</w:t>
      </w:r>
      <w:r w:rsidR="00820A9F">
        <w:rPr>
          <w:noProof/>
          <w:sz w:val="28"/>
          <w:szCs w:val="28"/>
          <w:lang w:val="en-US"/>
        </w:rPr>
        <w:t xml:space="preserve"> </w:t>
      </w:r>
      <w:r w:rsidRPr="001830A8">
        <w:rPr>
          <w:noProof/>
          <w:sz w:val="28"/>
          <w:szCs w:val="28"/>
          <w:lang w:val="en-US"/>
        </w:rPr>
        <w:t xml:space="preserve">P. </w:t>
      </w:r>
      <w:r w:rsidR="00A65FBA">
        <w:rPr>
          <w:noProof/>
          <w:sz w:val="28"/>
          <w:szCs w:val="28"/>
          <w:lang w:val="en-US"/>
        </w:rPr>
        <w:t>25-</w:t>
      </w:r>
      <w:r w:rsidRPr="001830A8">
        <w:rPr>
          <w:noProof/>
          <w:sz w:val="28"/>
          <w:szCs w:val="28"/>
          <w:lang w:val="en-US"/>
        </w:rPr>
        <w:t>1-</w:t>
      </w:r>
      <w:r w:rsidR="00A65FBA">
        <w:rPr>
          <w:noProof/>
          <w:sz w:val="28"/>
          <w:szCs w:val="28"/>
          <w:lang w:val="en-US"/>
        </w:rPr>
        <w:t>25-</w:t>
      </w:r>
      <w:r w:rsidRPr="001830A8">
        <w:rPr>
          <w:noProof/>
          <w:sz w:val="28"/>
          <w:szCs w:val="28"/>
          <w:lang w:val="en-US"/>
        </w:rPr>
        <w:t>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Mannes D., Lehmann E., Masalles A. et al. The study of cultural heritage relevant objects by means of neutron imaging techniques // Insight: Non-Destructive Testing and Condition Monitoring.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2014.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56.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P. </w:t>
      </w:r>
      <w:r w:rsidRPr="001830A8">
        <w:rPr>
          <w:sz w:val="28"/>
          <w:szCs w:val="28"/>
          <w:lang w:val="en-US"/>
        </w:rPr>
        <w:t>137</w:t>
      </w:r>
      <w:r w:rsidR="00820A9F">
        <w:rPr>
          <w:sz w:val="28"/>
          <w:szCs w:val="28"/>
          <w:lang w:val="en-US"/>
        </w:rPr>
        <w:t>-</w:t>
      </w:r>
      <w:r w:rsidRPr="001830A8">
        <w:rPr>
          <w:sz w:val="28"/>
          <w:szCs w:val="28"/>
          <w:lang w:val="en-US"/>
        </w:rPr>
        <w:t>141.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Tsetlin Y.B. Ceramics. </w:t>
      </w:r>
      <w:proofErr w:type="gramStart"/>
      <w:r w:rsidRPr="001830A8">
        <w:rPr>
          <w:sz w:val="28"/>
          <w:szCs w:val="28"/>
        </w:rPr>
        <w:t>С</w:t>
      </w:r>
      <w:proofErr w:type="gramEnd"/>
      <w:r w:rsidRPr="001830A8">
        <w:rPr>
          <w:sz w:val="28"/>
          <w:szCs w:val="28"/>
          <w:lang w:val="en-US"/>
        </w:rPr>
        <w:t xml:space="preserve">oncepts and Definitions of the Historical-and-Cultural Approach </w:t>
      </w:r>
      <w:r w:rsidRPr="001830A8">
        <w:rPr>
          <w:noProof/>
          <w:sz w:val="28"/>
          <w:szCs w:val="28"/>
          <w:lang w:val="en-US"/>
        </w:rPr>
        <w:t xml:space="preserve">– </w:t>
      </w:r>
      <w:r w:rsidRPr="001830A8">
        <w:rPr>
          <w:sz w:val="28"/>
          <w:szCs w:val="28"/>
          <w:lang w:val="en-US"/>
        </w:rPr>
        <w:t>M</w:t>
      </w:r>
      <w:r w:rsidR="00820A9F">
        <w:rPr>
          <w:sz w:val="28"/>
          <w:szCs w:val="28"/>
          <w:lang w:val="en-US"/>
        </w:rPr>
        <w:t>.,</w:t>
      </w:r>
      <w:r w:rsidRPr="001830A8">
        <w:rPr>
          <w:sz w:val="28"/>
          <w:szCs w:val="28"/>
          <w:lang w:val="en-US"/>
        </w:rPr>
        <w:t xml:space="preserve"> 2017. </w:t>
      </w:r>
      <w:r w:rsidRPr="001830A8">
        <w:rPr>
          <w:noProof/>
          <w:sz w:val="28"/>
          <w:szCs w:val="28"/>
          <w:lang w:val="en-US"/>
        </w:rPr>
        <w:t>–</w:t>
      </w:r>
      <w:r w:rsidR="00820A9F">
        <w:rPr>
          <w:noProof/>
          <w:sz w:val="28"/>
          <w:szCs w:val="28"/>
          <w:lang w:val="en-US"/>
        </w:rPr>
        <w:t xml:space="preserve"> </w:t>
      </w:r>
      <w:r w:rsidRPr="001830A8">
        <w:rPr>
          <w:noProof/>
          <w:sz w:val="28"/>
          <w:szCs w:val="28"/>
          <w:lang w:val="en-US"/>
        </w:rPr>
        <w:t>346 p.</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Festa G. et al. Neutrons for cultural heritage</w:t>
      </w:r>
      <w:r w:rsidR="00820A9F">
        <w:rPr>
          <w:sz w:val="28"/>
          <w:szCs w:val="28"/>
          <w:lang w:val="en-US"/>
        </w:rPr>
        <w:t xml:space="preserve"> ‒ </w:t>
      </w:r>
      <w:r w:rsidRPr="001830A8">
        <w:rPr>
          <w:sz w:val="28"/>
          <w:szCs w:val="28"/>
          <w:lang w:val="en-US"/>
        </w:rPr>
        <w:t xml:space="preserve">techniques, sensors, and detection // Sensors.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820A9F">
        <w:rPr>
          <w:noProof/>
          <w:sz w:val="28"/>
          <w:szCs w:val="28"/>
          <w:lang w:val="en-US"/>
        </w:rPr>
        <w:t xml:space="preserve"> </w:t>
      </w:r>
      <w:r w:rsidRPr="001830A8">
        <w:rPr>
          <w:noProof/>
          <w:sz w:val="28"/>
          <w:szCs w:val="28"/>
          <w:lang w:val="en-US"/>
        </w:rPr>
        <w:t>Vol. 20</w:t>
      </w:r>
      <w:r w:rsidR="00820A9F">
        <w:rPr>
          <w:noProof/>
          <w:sz w:val="28"/>
          <w:szCs w:val="28"/>
          <w:lang w:val="en-US"/>
        </w:rPr>
        <w:t>, №</w:t>
      </w:r>
      <w:r w:rsidRPr="001830A8">
        <w:rPr>
          <w:noProof/>
          <w:sz w:val="28"/>
          <w:szCs w:val="28"/>
          <w:lang w:val="en-US"/>
        </w:rPr>
        <w:t>2. –</w:t>
      </w:r>
      <w:r w:rsidR="00820A9F">
        <w:rPr>
          <w:noProof/>
          <w:sz w:val="28"/>
          <w:szCs w:val="28"/>
          <w:lang w:val="en-US"/>
        </w:rPr>
        <w:t xml:space="preserve"> </w:t>
      </w:r>
      <w:r w:rsidRPr="001830A8">
        <w:rPr>
          <w:noProof/>
          <w:sz w:val="28"/>
          <w:szCs w:val="28"/>
          <w:lang w:val="en-US"/>
        </w:rPr>
        <w:t>P. 502</w:t>
      </w:r>
      <w:r w:rsidR="00820A9F">
        <w:rPr>
          <w:noProof/>
          <w:sz w:val="28"/>
          <w:szCs w:val="28"/>
          <w:lang w:val="en-US"/>
        </w:rPr>
        <w:t>-1-502-15</w:t>
      </w:r>
      <w:r w:rsidRPr="001830A8">
        <w:rPr>
          <w:sz w:val="28"/>
          <w:szCs w:val="28"/>
          <w:lang w:val="en-US"/>
        </w:rPr>
        <w:t>.</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Andreani C., Gorini G., </w:t>
      </w:r>
      <w:proofErr w:type="gramStart"/>
      <w:r w:rsidRPr="001830A8">
        <w:rPr>
          <w:sz w:val="28"/>
          <w:szCs w:val="28"/>
          <w:lang w:val="en-US"/>
        </w:rPr>
        <w:t>Materna</w:t>
      </w:r>
      <w:proofErr w:type="gramEnd"/>
      <w:r w:rsidRPr="001830A8">
        <w:rPr>
          <w:sz w:val="28"/>
          <w:szCs w:val="28"/>
          <w:lang w:val="en-US"/>
        </w:rPr>
        <w:t xml:space="preserve"> T. Novel Neutron Imaging Techniques for Cultural Heritage Objects // </w:t>
      </w:r>
      <w:r w:rsidR="00820A9F">
        <w:rPr>
          <w:sz w:val="28"/>
          <w:szCs w:val="28"/>
          <w:lang w:val="en-US"/>
        </w:rPr>
        <w:t xml:space="preserve">In book: </w:t>
      </w:r>
      <w:r w:rsidRPr="001830A8">
        <w:rPr>
          <w:sz w:val="28"/>
          <w:szCs w:val="28"/>
          <w:lang w:val="en-US"/>
        </w:rPr>
        <w:t xml:space="preserve">Neutron Imaging and Applications: A Reference for the Imaging Community. </w:t>
      </w:r>
      <w:r w:rsidR="00820A9F">
        <w:rPr>
          <w:sz w:val="28"/>
          <w:szCs w:val="28"/>
          <w:lang w:val="en-US"/>
        </w:rPr>
        <w:t xml:space="preserve">– </w:t>
      </w:r>
      <w:r w:rsidRPr="001830A8">
        <w:rPr>
          <w:sz w:val="28"/>
          <w:szCs w:val="28"/>
          <w:lang w:val="en-US"/>
        </w:rPr>
        <w:t xml:space="preserve">Boston, 2009. </w:t>
      </w:r>
      <w:r w:rsidRPr="001830A8">
        <w:rPr>
          <w:noProof/>
          <w:sz w:val="28"/>
          <w:szCs w:val="28"/>
          <w:lang w:val="en-US"/>
        </w:rPr>
        <w:t>–</w:t>
      </w:r>
      <w:r w:rsidR="00820A9F">
        <w:rPr>
          <w:noProof/>
          <w:sz w:val="28"/>
          <w:szCs w:val="28"/>
          <w:lang w:val="en-US"/>
        </w:rPr>
        <w:t xml:space="preserve"> </w:t>
      </w:r>
      <w:r w:rsidRPr="001830A8">
        <w:rPr>
          <w:sz w:val="28"/>
          <w:szCs w:val="28"/>
          <w:lang w:val="en-US"/>
        </w:rPr>
        <w:t>P. 229</w:t>
      </w:r>
      <w:r w:rsidR="00820A9F">
        <w:rPr>
          <w:sz w:val="28"/>
          <w:szCs w:val="28"/>
          <w:lang w:val="en-US"/>
        </w:rPr>
        <w:t>-</w:t>
      </w:r>
      <w:r w:rsidRPr="001830A8">
        <w:rPr>
          <w:sz w:val="28"/>
          <w:szCs w:val="28"/>
          <w:lang w:val="en-US"/>
        </w:rPr>
        <w:t>252.</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Pereira M.A., Marques J.G., Santos J.P. et al. Neutron imaging techniques applied to studies in the archaeological and cultural heritage fields // Mediterranean Archaeology and Archaeometry.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2013. </w:t>
      </w:r>
      <w:r w:rsidRPr="001830A8">
        <w:rPr>
          <w:noProof/>
          <w:sz w:val="28"/>
          <w:szCs w:val="28"/>
          <w:lang w:val="en-US"/>
        </w:rPr>
        <w:t>–</w:t>
      </w:r>
      <w:r w:rsidR="00820A9F">
        <w:rPr>
          <w:noProof/>
          <w:sz w:val="28"/>
          <w:szCs w:val="28"/>
          <w:lang w:val="en-US"/>
        </w:rPr>
        <w:t xml:space="preserve"> </w:t>
      </w:r>
      <w:r w:rsidRPr="001830A8">
        <w:rPr>
          <w:sz w:val="28"/>
          <w:szCs w:val="28"/>
          <w:lang w:val="en-US"/>
        </w:rPr>
        <w:t xml:space="preserve">Vol. 13. </w:t>
      </w:r>
      <w:r w:rsidRPr="001830A8">
        <w:rPr>
          <w:noProof/>
          <w:sz w:val="28"/>
          <w:szCs w:val="28"/>
          <w:lang w:val="en-US"/>
        </w:rPr>
        <w:t>–</w:t>
      </w:r>
      <w:r w:rsidR="00820A9F">
        <w:rPr>
          <w:noProof/>
          <w:sz w:val="28"/>
          <w:szCs w:val="28"/>
          <w:lang w:val="en-US"/>
        </w:rPr>
        <w:t xml:space="preserve"> </w:t>
      </w:r>
      <w:r w:rsidRPr="001830A8">
        <w:rPr>
          <w:sz w:val="28"/>
          <w:szCs w:val="28"/>
          <w:lang w:val="en-US"/>
        </w:rPr>
        <w:t>P. 137-143.</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lastRenderedPageBreak/>
        <w:t>Lehmann E.H., Vontobel P., Frei G. The non-destructive study of museums objects by means of neutrons imaging methods and results of investigations</w:t>
      </w:r>
      <w:r w:rsidR="00820A9F">
        <w:rPr>
          <w:sz w:val="28"/>
          <w:szCs w:val="28"/>
          <w:lang w:val="en-US"/>
        </w:rPr>
        <w:t xml:space="preserve"> </w:t>
      </w:r>
      <w:r w:rsidRPr="001830A8">
        <w:rPr>
          <w:sz w:val="28"/>
          <w:szCs w:val="28"/>
          <w:lang w:val="en-US"/>
        </w:rPr>
        <w:t xml:space="preserve">// Nuovo Cimento </w:t>
      </w:r>
      <w:proofErr w:type="gramStart"/>
      <w:r w:rsidRPr="001830A8">
        <w:rPr>
          <w:sz w:val="28"/>
          <w:szCs w:val="28"/>
          <w:lang w:val="en-US"/>
        </w:rPr>
        <w:t>della</w:t>
      </w:r>
      <w:proofErr w:type="gramEnd"/>
      <w:r w:rsidRPr="001830A8">
        <w:rPr>
          <w:sz w:val="28"/>
          <w:szCs w:val="28"/>
          <w:lang w:val="en-US"/>
        </w:rPr>
        <w:t xml:space="preserve"> Societa Italiana di Fisica C. </w:t>
      </w:r>
      <w:r w:rsidRPr="001830A8">
        <w:rPr>
          <w:noProof/>
          <w:sz w:val="28"/>
          <w:szCs w:val="28"/>
          <w:lang w:val="en-US"/>
        </w:rPr>
        <w:t>–</w:t>
      </w:r>
      <w:r w:rsidR="00820A9F">
        <w:rPr>
          <w:noProof/>
          <w:sz w:val="28"/>
          <w:szCs w:val="28"/>
          <w:lang w:val="en-US"/>
        </w:rPr>
        <w:t xml:space="preserve"> </w:t>
      </w:r>
      <w:r w:rsidRPr="001830A8">
        <w:rPr>
          <w:sz w:val="28"/>
          <w:szCs w:val="28"/>
          <w:lang w:val="en-US"/>
        </w:rPr>
        <w:t>2007.</w:t>
      </w:r>
      <w:r w:rsidRPr="001830A8">
        <w:rPr>
          <w:noProof/>
          <w:sz w:val="28"/>
          <w:szCs w:val="28"/>
          <w:lang w:val="en-US"/>
        </w:rPr>
        <w:t xml:space="preserve"> –</w:t>
      </w:r>
      <w:r w:rsidR="00820A9F">
        <w:rPr>
          <w:noProof/>
          <w:sz w:val="28"/>
          <w:szCs w:val="28"/>
          <w:lang w:val="en-US"/>
        </w:rPr>
        <w:t xml:space="preserve"> </w:t>
      </w:r>
      <w:r w:rsidRPr="001830A8">
        <w:rPr>
          <w:sz w:val="28"/>
          <w:szCs w:val="28"/>
          <w:lang w:val="en-US"/>
        </w:rPr>
        <w:t>Vol.</w:t>
      </w:r>
      <w:r w:rsidR="00820A9F">
        <w:rPr>
          <w:sz w:val="28"/>
          <w:szCs w:val="28"/>
          <w:lang w:val="en-US"/>
        </w:rPr>
        <w:t> </w:t>
      </w:r>
      <w:r w:rsidRPr="001830A8">
        <w:rPr>
          <w:sz w:val="28"/>
          <w:szCs w:val="28"/>
          <w:lang w:val="en-US"/>
        </w:rPr>
        <w:t xml:space="preserve">30. </w:t>
      </w:r>
      <w:r w:rsidRPr="001830A8">
        <w:rPr>
          <w:noProof/>
          <w:sz w:val="28"/>
          <w:szCs w:val="28"/>
          <w:lang w:val="en-US"/>
        </w:rPr>
        <w:t>–</w:t>
      </w:r>
      <w:r w:rsidR="00820A9F">
        <w:rPr>
          <w:noProof/>
          <w:sz w:val="28"/>
          <w:szCs w:val="28"/>
          <w:lang w:val="en-US"/>
        </w:rPr>
        <w:t xml:space="preserve"> </w:t>
      </w:r>
      <w:r w:rsidRPr="001830A8">
        <w:rPr>
          <w:sz w:val="28"/>
          <w:szCs w:val="28"/>
          <w:lang w:val="en-US"/>
        </w:rPr>
        <w:t>P. 93</w:t>
      </w:r>
      <w:r w:rsidR="00820A9F">
        <w:rPr>
          <w:sz w:val="28"/>
          <w:szCs w:val="28"/>
          <w:lang w:val="en-US"/>
        </w:rPr>
        <w:t>-</w:t>
      </w:r>
      <w:r w:rsidRPr="001830A8">
        <w:rPr>
          <w:sz w:val="28"/>
          <w:szCs w:val="28"/>
          <w:lang w:val="en-US"/>
        </w:rPr>
        <w:t>104.</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Kardjilov N., Fiori F., Giunta G. et al. Neutron tomography for archaeological investigations // Journal of Neutron Research.</w:t>
      </w:r>
      <w:r w:rsidRPr="001830A8">
        <w:rPr>
          <w:noProof/>
          <w:sz w:val="28"/>
          <w:szCs w:val="28"/>
          <w:lang w:val="en-US"/>
        </w:rPr>
        <w:t xml:space="preserve"> –</w:t>
      </w:r>
      <w:r w:rsidR="00820A9F">
        <w:rPr>
          <w:noProof/>
          <w:sz w:val="28"/>
          <w:szCs w:val="28"/>
          <w:lang w:val="en-US"/>
        </w:rPr>
        <w:t xml:space="preserve"> </w:t>
      </w:r>
      <w:r w:rsidRPr="001830A8">
        <w:rPr>
          <w:sz w:val="28"/>
          <w:szCs w:val="28"/>
          <w:lang w:val="en-US"/>
        </w:rPr>
        <w:t>2006.</w:t>
      </w:r>
      <w:r w:rsidR="00820A9F">
        <w:rPr>
          <w:sz w:val="28"/>
          <w:szCs w:val="28"/>
          <w:lang w:val="en-US"/>
        </w:rPr>
        <w:t xml:space="preserve"> </w:t>
      </w:r>
      <w:r w:rsidRPr="001830A8">
        <w:rPr>
          <w:noProof/>
          <w:sz w:val="28"/>
          <w:szCs w:val="28"/>
          <w:lang w:val="en-US"/>
        </w:rPr>
        <w:t>–</w:t>
      </w:r>
      <w:r w:rsidR="00820A9F">
        <w:rPr>
          <w:noProof/>
          <w:sz w:val="28"/>
          <w:szCs w:val="28"/>
          <w:lang w:val="en-US"/>
        </w:rPr>
        <w:t xml:space="preserve"> </w:t>
      </w:r>
      <w:r w:rsidRPr="001830A8">
        <w:rPr>
          <w:sz w:val="28"/>
          <w:szCs w:val="28"/>
          <w:lang w:val="en-US"/>
        </w:rPr>
        <w:t>Vol. 14.</w:t>
      </w:r>
      <w:r w:rsidRPr="001830A8">
        <w:rPr>
          <w:noProof/>
          <w:sz w:val="28"/>
          <w:szCs w:val="28"/>
          <w:lang w:val="en-US"/>
        </w:rPr>
        <w:t xml:space="preserve"> –</w:t>
      </w:r>
      <w:r w:rsidR="00820A9F">
        <w:rPr>
          <w:noProof/>
          <w:sz w:val="28"/>
          <w:szCs w:val="28"/>
          <w:lang w:val="en-US"/>
        </w:rPr>
        <w:t xml:space="preserve"> </w:t>
      </w:r>
      <w:r w:rsidRPr="001830A8">
        <w:rPr>
          <w:sz w:val="28"/>
          <w:szCs w:val="28"/>
          <w:lang w:val="en-US"/>
        </w:rPr>
        <w:t>P.</w:t>
      </w:r>
      <w:r w:rsidR="00820A9F">
        <w:rPr>
          <w:sz w:val="28"/>
          <w:szCs w:val="28"/>
          <w:lang w:val="en-US"/>
        </w:rPr>
        <w:t> </w:t>
      </w:r>
      <w:r w:rsidRPr="001830A8">
        <w:rPr>
          <w:sz w:val="28"/>
          <w:szCs w:val="28"/>
          <w:lang w:val="en-US"/>
        </w:rPr>
        <w:t>29</w:t>
      </w:r>
      <w:r w:rsidR="00820A9F">
        <w:rPr>
          <w:sz w:val="28"/>
          <w:szCs w:val="28"/>
          <w:lang w:val="en-US"/>
        </w:rPr>
        <w:t>-</w:t>
      </w:r>
      <w:r w:rsidRPr="001830A8">
        <w:rPr>
          <w:sz w:val="28"/>
          <w:szCs w:val="28"/>
          <w:lang w:val="en-US"/>
        </w:rPr>
        <w:t>36.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Kozlenko D.P., Kichanov S.E., Lukin E.V. et al. Neutron radiography and tomography facility at IBR-2 reactor // Physics of Particles and Nuclei Letters. </w:t>
      </w:r>
      <w:r w:rsidRPr="001830A8">
        <w:rPr>
          <w:noProof/>
          <w:sz w:val="28"/>
          <w:szCs w:val="28"/>
          <w:lang w:val="en-US"/>
        </w:rPr>
        <w:t>–</w:t>
      </w:r>
      <w:r w:rsidRPr="001830A8">
        <w:rPr>
          <w:sz w:val="28"/>
          <w:szCs w:val="28"/>
          <w:lang w:val="en-US"/>
        </w:rPr>
        <w:t xml:space="preserve">2016. </w:t>
      </w:r>
      <w:r w:rsidRPr="001830A8">
        <w:rPr>
          <w:noProof/>
          <w:sz w:val="28"/>
          <w:szCs w:val="28"/>
          <w:lang w:val="en-US"/>
        </w:rPr>
        <w:t>–</w:t>
      </w:r>
      <w:r w:rsidR="00820A9F">
        <w:rPr>
          <w:noProof/>
          <w:sz w:val="28"/>
          <w:szCs w:val="28"/>
          <w:lang w:val="en-US"/>
        </w:rPr>
        <w:t xml:space="preserve"> </w:t>
      </w:r>
      <w:r w:rsidRPr="001830A8">
        <w:rPr>
          <w:sz w:val="28"/>
          <w:szCs w:val="28"/>
          <w:lang w:val="en-US"/>
        </w:rPr>
        <w:t>Vol. 13.</w:t>
      </w:r>
      <w:r w:rsidRPr="001830A8">
        <w:rPr>
          <w:noProof/>
          <w:sz w:val="28"/>
          <w:szCs w:val="28"/>
          <w:lang w:val="en-US"/>
        </w:rPr>
        <w:t xml:space="preserve"> –</w:t>
      </w:r>
      <w:r w:rsidR="00820A9F">
        <w:rPr>
          <w:noProof/>
          <w:sz w:val="28"/>
          <w:szCs w:val="28"/>
          <w:lang w:val="en-US"/>
        </w:rPr>
        <w:t xml:space="preserve"> </w:t>
      </w:r>
      <w:r w:rsidRPr="001830A8">
        <w:rPr>
          <w:sz w:val="28"/>
          <w:szCs w:val="28"/>
          <w:lang w:val="en-US"/>
        </w:rPr>
        <w:t>P. 346</w:t>
      </w:r>
      <w:r w:rsidR="00820A9F">
        <w:rPr>
          <w:sz w:val="28"/>
          <w:szCs w:val="28"/>
          <w:lang w:val="en-US"/>
        </w:rPr>
        <w:t>-</w:t>
      </w:r>
      <w:r w:rsidRPr="001830A8">
        <w:rPr>
          <w:sz w:val="28"/>
          <w:szCs w:val="28"/>
          <w:lang w:val="en-US"/>
        </w:rPr>
        <w:t>351.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Kozlenko D.P., Kichanov S.E., Lukin E.V. et al. Neutron Radiography Facility at IBR-2 High Flux Pulsed Reactor: First Results // Phys Procedia. </w:t>
      </w:r>
      <w:r w:rsidRPr="001830A8">
        <w:rPr>
          <w:noProof/>
          <w:sz w:val="28"/>
          <w:szCs w:val="28"/>
          <w:lang w:val="en-US"/>
        </w:rPr>
        <w:t>–</w:t>
      </w:r>
      <w:r w:rsidR="00820A9F">
        <w:rPr>
          <w:noProof/>
          <w:sz w:val="28"/>
          <w:szCs w:val="28"/>
          <w:lang w:val="en-US"/>
        </w:rPr>
        <w:t xml:space="preserve"> </w:t>
      </w:r>
      <w:r w:rsidRPr="001830A8">
        <w:rPr>
          <w:sz w:val="28"/>
          <w:szCs w:val="28"/>
          <w:lang w:val="en-US"/>
        </w:rPr>
        <w:t>2015.</w:t>
      </w:r>
      <w:r w:rsidRPr="001830A8">
        <w:rPr>
          <w:noProof/>
          <w:sz w:val="28"/>
          <w:szCs w:val="28"/>
          <w:lang w:val="en-US"/>
        </w:rPr>
        <w:t xml:space="preserve"> –</w:t>
      </w:r>
      <w:r w:rsidR="00820A9F">
        <w:rPr>
          <w:noProof/>
          <w:sz w:val="28"/>
          <w:szCs w:val="28"/>
          <w:lang w:val="en-US"/>
        </w:rPr>
        <w:t xml:space="preserve"> </w:t>
      </w:r>
      <w:r w:rsidRPr="001830A8">
        <w:rPr>
          <w:sz w:val="28"/>
          <w:szCs w:val="28"/>
          <w:lang w:val="en-US"/>
        </w:rPr>
        <w:t xml:space="preserve">Vol. 69. </w:t>
      </w:r>
      <w:r w:rsidRPr="001830A8">
        <w:rPr>
          <w:noProof/>
          <w:sz w:val="28"/>
          <w:szCs w:val="28"/>
          <w:lang w:val="en-US"/>
        </w:rPr>
        <w:t>–</w:t>
      </w:r>
      <w:r w:rsidR="00820A9F">
        <w:rPr>
          <w:noProof/>
          <w:sz w:val="28"/>
          <w:szCs w:val="28"/>
          <w:lang w:val="en-US"/>
        </w:rPr>
        <w:t xml:space="preserve"> </w:t>
      </w:r>
      <w:r w:rsidRPr="001830A8">
        <w:rPr>
          <w:sz w:val="28"/>
          <w:szCs w:val="28"/>
          <w:lang w:val="en-US"/>
        </w:rPr>
        <w:t>P. 87</w:t>
      </w:r>
      <w:r w:rsidR="00820A9F">
        <w:rPr>
          <w:sz w:val="28"/>
          <w:szCs w:val="28"/>
          <w:lang w:val="en-US"/>
        </w:rPr>
        <w:t>-</w:t>
      </w:r>
      <w:r w:rsidRPr="001830A8">
        <w:rPr>
          <w:sz w:val="28"/>
          <w:szCs w:val="28"/>
          <w:lang w:val="en-US"/>
        </w:rPr>
        <w:t>91.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Nazarov K., Kenessarin M., Mukhametuly B. et al. Fast mode of neutron imaging at the TITAN facility // AIP Conference Proceedings. –</w:t>
      </w:r>
      <w:r w:rsidR="00820A9F">
        <w:rPr>
          <w:sz w:val="28"/>
          <w:szCs w:val="28"/>
          <w:lang w:val="en-US"/>
        </w:rPr>
        <w:t xml:space="preserve"> </w:t>
      </w:r>
      <w:r w:rsidRPr="001830A8">
        <w:rPr>
          <w:sz w:val="28"/>
          <w:szCs w:val="28"/>
          <w:lang w:val="en-US"/>
        </w:rPr>
        <w:t>2024. –</w:t>
      </w:r>
      <w:r w:rsidR="00820A9F">
        <w:rPr>
          <w:sz w:val="28"/>
          <w:szCs w:val="28"/>
          <w:lang w:val="en-US"/>
        </w:rPr>
        <w:t xml:space="preserve"> </w:t>
      </w:r>
      <w:r w:rsidRPr="001830A8">
        <w:rPr>
          <w:sz w:val="28"/>
          <w:szCs w:val="28"/>
          <w:lang w:val="en-US"/>
        </w:rPr>
        <w:t xml:space="preserve">Vol. 3020. </w:t>
      </w:r>
      <w:r w:rsidRPr="001830A8">
        <w:rPr>
          <w:noProof/>
          <w:sz w:val="28"/>
          <w:szCs w:val="28"/>
          <w:lang w:val="en-US"/>
        </w:rPr>
        <w:t>–</w:t>
      </w:r>
      <w:r w:rsidR="00820A9F">
        <w:rPr>
          <w:noProof/>
          <w:sz w:val="28"/>
          <w:szCs w:val="28"/>
          <w:lang w:val="en-US"/>
        </w:rPr>
        <w:t xml:space="preserve"> </w:t>
      </w:r>
      <w:r w:rsidRPr="001830A8">
        <w:rPr>
          <w:sz w:val="28"/>
          <w:szCs w:val="28"/>
          <w:lang w:val="en-US"/>
        </w:rPr>
        <w:t>P. 030006.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Nazarov K.M., Mukhametuly B., Kichanov S.E. et al. Non-destructive analysis of materials by neutron imaging at the TITAN facility // Eurasian Journal of Physics and Functional Materials. –</w:t>
      </w:r>
      <w:r w:rsidR="00820A9F">
        <w:rPr>
          <w:sz w:val="28"/>
          <w:szCs w:val="28"/>
          <w:lang w:val="en-US"/>
        </w:rPr>
        <w:t xml:space="preserve"> </w:t>
      </w:r>
      <w:r w:rsidRPr="001830A8">
        <w:rPr>
          <w:sz w:val="28"/>
          <w:szCs w:val="28"/>
          <w:lang w:val="en-US"/>
        </w:rPr>
        <w:t>2021. –</w:t>
      </w:r>
      <w:r w:rsidR="00820A9F">
        <w:rPr>
          <w:sz w:val="28"/>
          <w:szCs w:val="28"/>
          <w:lang w:val="en-US"/>
        </w:rPr>
        <w:t xml:space="preserve"> </w:t>
      </w:r>
      <w:r w:rsidRPr="001830A8">
        <w:rPr>
          <w:sz w:val="28"/>
          <w:szCs w:val="28"/>
          <w:lang w:val="en-US"/>
        </w:rPr>
        <w:t>Vol. 5. –</w:t>
      </w:r>
      <w:r w:rsidR="00820A9F">
        <w:rPr>
          <w:sz w:val="28"/>
          <w:szCs w:val="28"/>
          <w:lang w:val="en-US"/>
        </w:rPr>
        <w:t xml:space="preserve"> </w:t>
      </w:r>
      <w:r w:rsidRPr="001830A8">
        <w:rPr>
          <w:sz w:val="28"/>
          <w:szCs w:val="28"/>
          <w:lang w:val="en-US"/>
        </w:rPr>
        <w:t>P. 6</w:t>
      </w:r>
      <w:r w:rsidR="00820A9F">
        <w:rPr>
          <w:sz w:val="28"/>
          <w:szCs w:val="28"/>
          <w:lang w:val="en-US"/>
        </w:rPr>
        <w:t>-</w:t>
      </w:r>
      <w:r w:rsidRPr="001830A8">
        <w:rPr>
          <w:sz w:val="28"/>
          <w:szCs w:val="28"/>
          <w:lang w:val="en-US"/>
        </w:rPr>
        <w:t>14.</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Kockelmann W., Kirfel A. Neutron Diffraction Imaging of Cultural Heritage Objects // Archeometriai Műhely. –</w:t>
      </w:r>
      <w:r w:rsidR="00820A9F">
        <w:rPr>
          <w:sz w:val="28"/>
          <w:szCs w:val="28"/>
          <w:lang w:val="en-US"/>
        </w:rPr>
        <w:t xml:space="preserve"> </w:t>
      </w:r>
      <w:r w:rsidRPr="001830A8">
        <w:rPr>
          <w:sz w:val="28"/>
          <w:szCs w:val="28"/>
          <w:lang w:val="en-US"/>
        </w:rPr>
        <w:t xml:space="preserve">2006. </w:t>
      </w:r>
      <w:r w:rsidR="00820A9F">
        <w:rPr>
          <w:sz w:val="28"/>
          <w:szCs w:val="28"/>
          <w:lang w:val="en-US"/>
        </w:rPr>
        <w:t xml:space="preserve">– Vol. 2. </w:t>
      </w:r>
      <w:r w:rsidRPr="001830A8">
        <w:rPr>
          <w:sz w:val="28"/>
          <w:szCs w:val="28"/>
          <w:lang w:val="en-US"/>
        </w:rPr>
        <w:t>–</w:t>
      </w:r>
      <w:r w:rsidR="00820A9F">
        <w:rPr>
          <w:sz w:val="28"/>
          <w:szCs w:val="28"/>
          <w:lang w:val="en-US"/>
        </w:rPr>
        <w:t xml:space="preserve"> </w:t>
      </w:r>
      <w:r w:rsidRPr="001830A8">
        <w:rPr>
          <w:sz w:val="28"/>
          <w:szCs w:val="28"/>
          <w:lang w:val="en-US"/>
        </w:rPr>
        <w:t>P. 1-15.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Kockelmann W., Kirfel A., Hähnel E. Non-destructive Phase Analysis of Archaeological Ceramics using TOF Neutron Diffraction // J Archaeol Sci. –</w:t>
      </w:r>
      <w:r w:rsidR="00820A9F">
        <w:rPr>
          <w:sz w:val="28"/>
          <w:szCs w:val="28"/>
          <w:lang w:val="en-US"/>
        </w:rPr>
        <w:t xml:space="preserve"> </w:t>
      </w:r>
      <w:r w:rsidRPr="001830A8">
        <w:rPr>
          <w:sz w:val="28"/>
          <w:szCs w:val="28"/>
          <w:lang w:val="en-US"/>
        </w:rPr>
        <w:t>2001. –</w:t>
      </w:r>
      <w:r w:rsidR="00820A9F">
        <w:rPr>
          <w:sz w:val="28"/>
          <w:szCs w:val="28"/>
          <w:lang w:val="en-US"/>
        </w:rPr>
        <w:t xml:space="preserve"> </w:t>
      </w:r>
      <w:r w:rsidRPr="001830A8">
        <w:rPr>
          <w:sz w:val="28"/>
          <w:szCs w:val="28"/>
          <w:lang w:val="en-US"/>
        </w:rPr>
        <w:t>Vol. 28. –</w:t>
      </w:r>
      <w:r w:rsidR="00820A9F">
        <w:rPr>
          <w:sz w:val="28"/>
          <w:szCs w:val="28"/>
          <w:lang w:val="en-US"/>
        </w:rPr>
        <w:t xml:space="preserve"> </w:t>
      </w:r>
      <w:r w:rsidRPr="001830A8">
        <w:rPr>
          <w:sz w:val="28"/>
          <w:szCs w:val="28"/>
          <w:lang w:val="en-US"/>
        </w:rPr>
        <w:t>P. 213</w:t>
      </w:r>
      <w:r w:rsidR="00820A9F">
        <w:rPr>
          <w:sz w:val="28"/>
          <w:szCs w:val="28"/>
          <w:lang w:val="en-US"/>
        </w:rPr>
        <w:t>-</w:t>
      </w:r>
      <w:r w:rsidRPr="001830A8">
        <w:rPr>
          <w:sz w:val="28"/>
          <w:szCs w:val="28"/>
          <w:lang w:val="en-US"/>
        </w:rPr>
        <w:t>222.</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Kozlenko D., Kichanov S., Lukin E. et al. The DN-6 Neutron Diffractometer for High-Pressure Research at Half a Megabar Scale // Crystals. –2018. –</w:t>
      </w:r>
      <w:r w:rsidR="00820A9F">
        <w:rPr>
          <w:sz w:val="28"/>
          <w:szCs w:val="28"/>
          <w:lang w:val="en-US"/>
        </w:rPr>
        <w:t xml:space="preserve"> </w:t>
      </w:r>
      <w:r w:rsidRPr="001830A8">
        <w:rPr>
          <w:sz w:val="28"/>
          <w:szCs w:val="28"/>
          <w:lang w:val="en-US"/>
        </w:rPr>
        <w:t>Vol. 8</w:t>
      </w:r>
      <w:r w:rsidR="00820A9F">
        <w:rPr>
          <w:sz w:val="28"/>
          <w:szCs w:val="28"/>
          <w:lang w:val="en-US"/>
        </w:rPr>
        <w:t>,</w:t>
      </w:r>
      <w:r w:rsidRPr="001830A8">
        <w:rPr>
          <w:noProof/>
          <w:sz w:val="28"/>
          <w:szCs w:val="28"/>
          <w:lang w:val="en-US"/>
        </w:rPr>
        <w:t xml:space="preserve"> №3. –</w:t>
      </w:r>
      <w:r w:rsidR="00820A9F">
        <w:rPr>
          <w:noProof/>
          <w:sz w:val="28"/>
          <w:szCs w:val="28"/>
          <w:lang w:val="en-US"/>
        </w:rPr>
        <w:t xml:space="preserve"> </w:t>
      </w:r>
      <w:r w:rsidRPr="001830A8">
        <w:rPr>
          <w:noProof/>
          <w:sz w:val="28"/>
          <w:szCs w:val="28"/>
          <w:lang w:val="en-US"/>
        </w:rPr>
        <w:t xml:space="preserve">P. </w:t>
      </w:r>
      <w:r w:rsidRPr="001830A8">
        <w:rPr>
          <w:sz w:val="28"/>
          <w:szCs w:val="28"/>
          <w:lang w:val="en-US"/>
        </w:rPr>
        <w:t>1-9.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Aksenov V.L., Balagurov A.M., Glazkov V.P. et al. DN-12 time-of-flight high-pressure neutron spectrometer for investigation of microsamples // Physica B Condens Matter. </w:t>
      </w:r>
      <w:r w:rsidRPr="001830A8">
        <w:rPr>
          <w:noProof/>
          <w:sz w:val="28"/>
          <w:szCs w:val="28"/>
          <w:lang w:val="en-US"/>
        </w:rPr>
        <w:t>–</w:t>
      </w:r>
      <w:r w:rsidR="00820A9F">
        <w:rPr>
          <w:noProof/>
          <w:sz w:val="28"/>
          <w:szCs w:val="28"/>
          <w:lang w:val="en-US"/>
        </w:rPr>
        <w:t xml:space="preserve"> </w:t>
      </w:r>
      <w:r w:rsidRPr="001830A8">
        <w:rPr>
          <w:sz w:val="28"/>
          <w:szCs w:val="28"/>
          <w:lang w:val="en-US"/>
        </w:rPr>
        <w:t>1999. –</w:t>
      </w:r>
      <w:r w:rsidR="00820A9F">
        <w:rPr>
          <w:sz w:val="28"/>
          <w:szCs w:val="28"/>
          <w:lang w:val="en-US"/>
        </w:rPr>
        <w:t xml:space="preserve"> </w:t>
      </w:r>
      <w:r w:rsidRPr="001830A8">
        <w:rPr>
          <w:sz w:val="28"/>
          <w:szCs w:val="28"/>
          <w:lang w:val="en-US"/>
        </w:rPr>
        <w:t>Vol. 265</w:t>
      </w:r>
      <w:r w:rsidRPr="001830A8">
        <w:rPr>
          <w:noProof/>
          <w:sz w:val="28"/>
          <w:szCs w:val="28"/>
          <w:lang w:val="en-US"/>
        </w:rPr>
        <w:t>. –</w:t>
      </w:r>
      <w:r w:rsidR="00820A9F">
        <w:rPr>
          <w:noProof/>
          <w:sz w:val="28"/>
          <w:szCs w:val="28"/>
          <w:lang w:val="en-US"/>
        </w:rPr>
        <w:t xml:space="preserve"> </w:t>
      </w:r>
      <w:r w:rsidRPr="001830A8">
        <w:rPr>
          <w:noProof/>
          <w:sz w:val="28"/>
          <w:szCs w:val="28"/>
          <w:lang w:val="en-US"/>
        </w:rPr>
        <w:t xml:space="preserve">P. </w:t>
      </w:r>
      <w:r w:rsidRPr="001830A8">
        <w:rPr>
          <w:sz w:val="28"/>
          <w:szCs w:val="28"/>
          <w:lang w:val="en-US"/>
        </w:rPr>
        <w:t>258</w:t>
      </w:r>
      <w:r w:rsidR="00820A9F">
        <w:rPr>
          <w:sz w:val="28"/>
          <w:szCs w:val="28"/>
          <w:lang w:val="en-US"/>
        </w:rPr>
        <w:t>-</w:t>
      </w:r>
      <w:r w:rsidRPr="001830A8">
        <w:rPr>
          <w:sz w:val="28"/>
          <w:szCs w:val="28"/>
          <w:lang w:val="en-US"/>
        </w:rPr>
        <w:t>262.</w:t>
      </w:r>
    </w:p>
    <w:p w:rsidR="00D95E98" w:rsidRPr="004E4BE6" w:rsidRDefault="00D95E98" w:rsidP="001830A8">
      <w:pPr>
        <w:pStyle w:val="a6"/>
        <w:numPr>
          <w:ilvl w:val="0"/>
          <w:numId w:val="34"/>
        </w:numPr>
        <w:tabs>
          <w:tab w:val="left" w:pos="1134"/>
        </w:tabs>
        <w:ind w:left="0" w:firstLine="709"/>
        <w:jc w:val="both"/>
        <w:rPr>
          <w:sz w:val="28"/>
          <w:szCs w:val="28"/>
          <w:lang w:val="en-US"/>
        </w:rPr>
      </w:pPr>
      <w:r w:rsidRPr="001830A8">
        <w:rPr>
          <w:sz w:val="28"/>
          <w:szCs w:val="28"/>
          <w:lang w:val="en-US"/>
        </w:rPr>
        <w:t>Chernikov A., Dobrin I., Kovalenko N. et al. Development of the sample environment system for the DN-12 diffractometer on the IBR-2M pulsed reactor (pressure – temperature – magnetic field). Project status // J Phys Conf Ser. –</w:t>
      </w:r>
      <w:r w:rsidR="00820A9F">
        <w:rPr>
          <w:sz w:val="28"/>
          <w:szCs w:val="28"/>
          <w:lang w:val="en-US"/>
        </w:rPr>
        <w:t xml:space="preserve"> </w:t>
      </w:r>
      <w:r w:rsidRPr="001830A8">
        <w:rPr>
          <w:sz w:val="28"/>
          <w:szCs w:val="28"/>
          <w:lang w:val="en-US"/>
        </w:rPr>
        <w:t xml:space="preserve">2018. –Vol. 1021. </w:t>
      </w:r>
      <w:r w:rsidRPr="001830A8">
        <w:rPr>
          <w:noProof/>
          <w:sz w:val="28"/>
          <w:szCs w:val="28"/>
          <w:lang w:val="en-US"/>
        </w:rPr>
        <w:t>–</w:t>
      </w:r>
      <w:r w:rsidR="00820A9F">
        <w:rPr>
          <w:noProof/>
          <w:sz w:val="28"/>
          <w:szCs w:val="28"/>
          <w:lang w:val="en-US"/>
        </w:rPr>
        <w:t xml:space="preserve"> </w:t>
      </w:r>
      <w:r w:rsidRPr="001830A8">
        <w:rPr>
          <w:noProof/>
          <w:sz w:val="28"/>
          <w:szCs w:val="28"/>
          <w:lang w:val="en-US"/>
        </w:rPr>
        <w:t xml:space="preserve">P. </w:t>
      </w:r>
      <w:r w:rsidRPr="001830A8">
        <w:rPr>
          <w:sz w:val="28"/>
          <w:szCs w:val="28"/>
          <w:lang w:val="en-US"/>
        </w:rPr>
        <w:t>012048.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Deldicque D., Rouzaud J-N., Velde B. A Raman – HRTEM study of the carbonization of wood: A new Raman-based paleothermometer dedicated to archaeometry // Carbon NY. </w:t>
      </w:r>
      <w:r w:rsidRPr="001830A8">
        <w:rPr>
          <w:noProof/>
          <w:sz w:val="28"/>
          <w:szCs w:val="28"/>
          <w:lang w:val="en-US"/>
        </w:rPr>
        <w:t>–</w:t>
      </w:r>
      <w:r w:rsidR="00820A9F">
        <w:rPr>
          <w:noProof/>
          <w:sz w:val="28"/>
          <w:szCs w:val="28"/>
          <w:lang w:val="en-US"/>
        </w:rPr>
        <w:t xml:space="preserve"> </w:t>
      </w:r>
      <w:r w:rsidRPr="001830A8">
        <w:rPr>
          <w:sz w:val="28"/>
          <w:szCs w:val="28"/>
          <w:lang w:val="en-US"/>
        </w:rPr>
        <w:t>2016. –</w:t>
      </w:r>
      <w:r w:rsidR="00820A9F">
        <w:rPr>
          <w:sz w:val="28"/>
          <w:szCs w:val="28"/>
          <w:lang w:val="en-US"/>
        </w:rPr>
        <w:t xml:space="preserve"> </w:t>
      </w:r>
      <w:r w:rsidRPr="001830A8">
        <w:rPr>
          <w:sz w:val="28"/>
          <w:szCs w:val="28"/>
          <w:lang w:val="en-US"/>
        </w:rPr>
        <w:t xml:space="preserve">Vol. 102. </w:t>
      </w:r>
      <w:r w:rsidRPr="001830A8">
        <w:rPr>
          <w:noProof/>
          <w:sz w:val="28"/>
          <w:szCs w:val="28"/>
          <w:lang w:val="en-US"/>
        </w:rPr>
        <w:t>–</w:t>
      </w:r>
      <w:r w:rsidR="00820A9F">
        <w:rPr>
          <w:noProof/>
          <w:sz w:val="28"/>
          <w:szCs w:val="28"/>
          <w:lang w:val="en-US"/>
        </w:rPr>
        <w:t xml:space="preserve"> </w:t>
      </w:r>
      <w:r w:rsidRPr="001830A8">
        <w:rPr>
          <w:noProof/>
          <w:sz w:val="28"/>
          <w:szCs w:val="28"/>
          <w:lang w:val="en-US"/>
        </w:rPr>
        <w:t>P</w:t>
      </w:r>
      <w:r w:rsidRPr="001830A8">
        <w:rPr>
          <w:sz w:val="28"/>
          <w:szCs w:val="28"/>
          <w:lang w:val="en-US"/>
        </w:rPr>
        <w:t>. 319</w:t>
      </w:r>
      <w:r w:rsidR="00820A9F">
        <w:rPr>
          <w:sz w:val="28"/>
          <w:szCs w:val="28"/>
          <w:lang w:val="en-US"/>
        </w:rPr>
        <w:t>-</w:t>
      </w:r>
      <w:r w:rsidRPr="001830A8">
        <w:rPr>
          <w:sz w:val="28"/>
          <w:szCs w:val="28"/>
          <w:lang w:val="en-US"/>
        </w:rPr>
        <w:t>329.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Raman C.V., Krishnan K.S. A New Type of Secondary Radiation // Nature. </w:t>
      </w:r>
      <w:r w:rsidRPr="001830A8">
        <w:rPr>
          <w:noProof/>
          <w:sz w:val="28"/>
          <w:szCs w:val="28"/>
          <w:lang w:val="en-US"/>
        </w:rPr>
        <w:t>–</w:t>
      </w:r>
      <w:r w:rsidR="00820A9F">
        <w:rPr>
          <w:noProof/>
          <w:sz w:val="28"/>
          <w:szCs w:val="28"/>
          <w:lang w:val="en-US"/>
        </w:rPr>
        <w:t xml:space="preserve"> </w:t>
      </w:r>
      <w:r w:rsidRPr="001830A8">
        <w:rPr>
          <w:sz w:val="28"/>
          <w:szCs w:val="28"/>
          <w:lang w:val="en-US"/>
        </w:rPr>
        <w:t>1928. –</w:t>
      </w:r>
      <w:r w:rsidR="00820A9F">
        <w:rPr>
          <w:sz w:val="28"/>
          <w:szCs w:val="28"/>
          <w:lang w:val="en-US"/>
        </w:rPr>
        <w:t xml:space="preserve"> </w:t>
      </w:r>
      <w:r w:rsidRPr="001830A8">
        <w:rPr>
          <w:sz w:val="28"/>
          <w:szCs w:val="28"/>
          <w:lang w:val="en-US"/>
        </w:rPr>
        <w:t xml:space="preserve">Vol. 121. </w:t>
      </w:r>
      <w:r w:rsidRPr="001830A8">
        <w:rPr>
          <w:noProof/>
          <w:sz w:val="28"/>
          <w:szCs w:val="28"/>
          <w:lang w:val="en-US"/>
        </w:rPr>
        <w:t>–</w:t>
      </w:r>
      <w:r w:rsidR="00820A9F">
        <w:rPr>
          <w:noProof/>
          <w:sz w:val="28"/>
          <w:szCs w:val="28"/>
          <w:lang w:val="en-US"/>
        </w:rPr>
        <w:t xml:space="preserve"> </w:t>
      </w:r>
      <w:r w:rsidRPr="001830A8">
        <w:rPr>
          <w:noProof/>
          <w:sz w:val="28"/>
          <w:szCs w:val="28"/>
          <w:lang w:val="en-US"/>
        </w:rPr>
        <w:t>P</w:t>
      </w:r>
      <w:r w:rsidRPr="001830A8">
        <w:rPr>
          <w:sz w:val="28"/>
          <w:szCs w:val="28"/>
          <w:lang w:val="en-US"/>
        </w:rPr>
        <w:t>. 501</w:t>
      </w:r>
      <w:r w:rsidR="00820A9F">
        <w:rPr>
          <w:sz w:val="28"/>
          <w:szCs w:val="28"/>
          <w:lang w:val="en-US"/>
        </w:rPr>
        <w:t>-</w:t>
      </w:r>
      <w:r w:rsidRPr="001830A8">
        <w:rPr>
          <w:sz w:val="28"/>
          <w:szCs w:val="28"/>
          <w:lang w:val="en-US"/>
        </w:rPr>
        <w:t>502.</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Moraru L., Szendrei F. Structural features of archaeological pottery // J Eng Stud Res. –</w:t>
      </w:r>
      <w:r w:rsidR="00820A9F">
        <w:rPr>
          <w:sz w:val="28"/>
          <w:szCs w:val="28"/>
          <w:lang w:val="en-US"/>
        </w:rPr>
        <w:t xml:space="preserve"> </w:t>
      </w:r>
      <w:r w:rsidRPr="001830A8">
        <w:rPr>
          <w:sz w:val="28"/>
          <w:szCs w:val="28"/>
          <w:lang w:val="en-US"/>
        </w:rPr>
        <w:t>2011. –</w:t>
      </w:r>
      <w:r w:rsidR="00820A9F">
        <w:rPr>
          <w:sz w:val="28"/>
          <w:szCs w:val="28"/>
          <w:lang w:val="en-US"/>
        </w:rPr>
        <w:t xml:space="preserve"> </w:t>
      </w:r>
      <w:r w:rsidRPr="001830A8">
        <w:rPr>
          <w:sz w:val="28"/>
          <w:szCs w:val="28"/>
          <w:lang w:val="en-US"/>
        </w:rPr>
        <w:t xml:space="preserve">Vol. 17. </w:t>
      </w:r>
      <w:r w:rsidRPr="001830A8">
        <w:rPr>
          <w:noProof/>
          <w:sz w:val="28"/>
          <w:szCs w:val="28"/>
          <w:lang w:val="en-US"/>
        </w:rPr>
        <w:t>–</w:t>
      </w:r>
      <w:r w:rsidR="00820A9F">
        <w:rPr>
          <w:noProof/>
          <w:sz w:val="28"/>
          <w:szCs w:val="28"/>
          <w:lang w:val="en-US"/>
        </w:rPr>
        <w:t xml:space="preserve"> </w:t>
      </w:r>
      <w:r w:rsidRPr="001830A8">
        <w:rPr>
          <w:noProof/>
          <w:sz w:val="28"/>
          <w:szCs w:val="28"/>
          <w:lang w:val="en-US"/>
        </w:rPr>
        <w:t>P</w:t>
      </w:r>
      <w:r w:rsidRPr="001830A8">
        <w:rPr>
          <w:sz w:val="28"/>
          <w:szCs w:val="28"/>
          <w:lang w:val="en-US"/>
        </w:rPr>
        <w:t>. 73</w:t>
      </w:r>
      <w:r w:rsidR="00820A9F">
        <w:rPr>
          <w:sz w:val="28"/>
          <w:szCs w:val="28"/>
          <w:lang w:val="en-US"/>
        </w:rPr>
        <w:t>-</w:t>
      </w:r>
      <w:r w:rsidRPr="001830A8">
        <w:rPr>
          <w:sz w:val="28"/>
          <w:szCs w:val="28"/>
          <w:lang w:val="en-US"/>
        </w:rPr>
        <w:t>78.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Papadopoulou D., Sakalis A., Merousis N.</w:t>
      </w:r>
      <w:r w:rsidR="00820A9F">
        <w:rPr>
          <w:sz w:val="28"/>
          <w:szCs w:val="28"/>
          <w:lang w:val="en-US"/>
        </w:rPr>
        <w:t xml:space="preserve"> et al.</w:t>
      </w:r>
      <w:r w:rsidRPr="001830A8">
        <w:rPr>
          <w:sz w:val="28"/>
          <w:szCs w:val="28"/>
          <w:lang w:val="en-US"/>
        </w:rPr>
        <w:t xml:space="preserve"> Study of decorated archeological ceramics by micro-X-ray fluorescence spectroscopy // Nucl Instrum Methods Phys Res A. </w:t>
      </w:r>
      <w:r w:rsidRPr="001830A8">
        <w:rPr>
          <w:noProof/>
          <w:sz w:val="28"/>
          <w:szCs w:val="28"/>
          <w:lang w:val="en-US"/>
        </w:rPr>
        <w:t>–</w:t>
      </w:r>
      <w:r w:rsidR="00820A9F">
        <w:rPr>
          <w:noProof/>
          <w:sz w:val="28"/>
          <w:szCs w:val="28"/>
          <w:lang w:val="en-US"/>
        </w:rPr>
        <w:t xml:space="preserve"> </w:t>
      </w:r>
      <w:r w:rsidRPr="001830A8">
        <w:rPr>
          <w:sz w:val="28"/>
          <w:szCs w:val="28"/>
          <w:lang w:val="en-US"/>
        </w:rPr>
        <w:t>2007. –</w:t>
      </w:r>
      <w:r w:rsidR="00820A9F">
        <w:rPr>
          <w:sz w:val="28"/>
          <w:szCs w:val="28"/>
          <w:lang w:val="en-US"/>
        </w:rPr>
        <w:t xml:space="preserve"> </w:t>
      </w:r>
      <w:r w:rsidRPr="001830A8">
        <w:rPr>
          <w:sz w:val="28"/>
          <w:szCs w:val="28"/>
          <w:lang w:val="en-US"/>
        </w:rPr>
        <w:t xml:space="preserve">Vol. 580. </w:t>
      </w:r>
      <w:r w:rsidRPr="001830A8">
        <w:rPr>
          <w:noProof/>
          <w:sz w:val="28"/>
          <w:szCs w:val="28"/>
          <w:lang w:val="en-US"/>
        </w:rPr>
        <w:t>–</w:t>
      </w:r>
      <w:r w:rsidR="00820A9F">
        <w:rPr>
          <w:noProof/>
          <w:sz w:val="28"/>
          <w:szCs w:val="28"/>
          <w:lang w:val="en-US"/>
        </w:rPr>
        <w:t xml:space="preserve"> </w:t>
      </w:r>
      <w:r w:rsidRPr="001830A8">
        <w:rPr>
          <w:noProof/>
          <w:sz w:val="28"/>
          <w:szCs w:val="28"/>
          <w:lang w:val="en-US"/>
        </w:rPr>
        <w:t>P</w:t>
      </w:r>
      <w:r w:rsidRPr="001830A8">
        <w:rPr>
          <w:sz w:val="28"/>
          <w:szCs w:val="28"/>
          <w:lang w:val="en-US"/>
        </w:rPr>
        <w:t>. 743</w:t>
      </w:r>
      <w:r w:rsidR="00820A9F">
        <w:rPr>
          <w:sz w:val="28"/>
          <w:szCs w:val="28"/>
          <w:lang w:val="en-US"/>
        </w:rPr>
        <w:t>-</w:t>
      </w:r>
      <w:r w:rsidRPr="001830A8">
        <w:rPr>
          <w:sz w:val="28"/>
          <w:szCs w:val="28"/>
          <w:lang w:val="en-US"/>
        </w:rPr>
        <w:t>746.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lastRenderedPageBreak/>
        <w:t>Carter C.B., Norton M.G. Ceramic Materials</w:t>
      </w:r>
      <w:r w:rsidR="00820A9F">
        <w:rPr>
          <w:sz w:val="28"/>
          <w:szCs w:val="28"/>
          <w:lang w:val="en-US"/>
        </w:rPr>
        <w:t>:</w:t>
      </w:r>
      <w:r w:rsidRPr="001830A8">
        <w:rPr>
          <w:sz w:val="28"/>
          <w:szCs w:val="28"/>
          <w:lang w:val="en-US"/>
        </w:rPr>
        <w:t xml:space="preserve"> Science and Engineering</w:t>
      </w:r>
      <w:r w:rsidR="00820A9F">
        <w:rPr>
          <w:sz w:val="28"/>
          <w:szCs w:val="28"/>
          <w:lang w:val="en-US"/>
        </w:rPr>
        <w:t>.</w:t>
      </w:r>
      <w:r w:rsidRPr="001830A8">
        <w:rPr>
          <w:sz w:val="28"/>
          <w:szCs w:val="28"/>
          <w:lang w:val="en-US"/>
        </w:rPr>
        <w:t xml:space="preserve"> </w:t>
      </w:r>
      <w:r w:rsidRPr="001830A8">
        <w:rPr>
          <w:noProof/>
          <w:sz w:val="28"/>
          <w:szCs w:val="28"/>
          <w:lang w:val="en-US"/>
        </w:rPr>
        <w:t xml:space="preserve">– </w:t>
      </w:r>
      <w:r w:rsidRPr="001830A8">
        <w:rPr>
          <w:sz w:val="28"/>
          <w:szCs w:val="28"/>
          <w:lang w:val="en-US"/>
        </w:rPr>
        <w:t>NY: Springer, 2013.</w:t>
      </w:r>
      <w:r w:rsidRPr="001830A8">
        <w:rPr>
          <w:noProof/>
          <w:sz w:val="28"/>
          <w:szCs w:val="28"/>
          <w:lang w:val="en-US"/>
        </w:rPr>
        <w:t xml:space="preserve"> –</w:t>
      </w:r>
      <w:r w:rsidR="00820A9F">
        <w:rPr>
          <w:noProof/>
          <w:sz w:val="28"/>
          <w:szCs w:val="28"/>
          <w:lang w:val="en-US"/>
        </w:rPr>
        <w:t xml:space="preserve"> </w:t>
      </w:r>
      <w:r w:rsidRPr="001830A8">
        <w:rPr>
          <w:sz w:val="28"/>
          <w:szCs w:val="28"/>
          <w:lang w:val="en-US"/>
        </w:rPr>
        <w:t>766 p.</w:t>
      </w:r>
    </w:p>
    <w:p w:rsidR="00D95E98" w:rsidRPr="001830A8" w:rsidRDefault="00D95E98" w:rsidP="001830A8">
      <w:pPr>
        <w:pStyle w:val="a6"/>
        <w:numPr>
          <w:ilvl w:val="0"/>
          <w:numId w:val="34"/>
        </w:numPr>
        <w:tabs>
          <w:tab w:val="left" w:pos="1134"/>
        </w:tabs>
        <w:ind w:left="0" w:firstLine="709"/>
        <w:jc w:val="both"/>
        <w:rPr>
          <w:sz w:val="28"/>
          <w:szCs w:val="28"/>
          <w:lang w:val="en-US"/>
        </w:rPr>
      </w:pPr>
      <w:r w:rsidRPr="001830A8">
        <w:rPr>
          <w:sz w:val="28"/>
          <w:szCs w:val="28"/>
          <w:lang w:val="en-US"/>
        </w:rPr>
        <w:t xml:space="preserve">Fahlman B.D. Metals // </w:t>
      </w:r>
      <w:proofErr w:type="gramStart"/>
      <w:r w:rsidR="00543A6C">
        <w:rPr>
          <w:sz w:val="28"/>
          <w:szCs w:val="28"/>
          <w:lang w:val="en-US"/>
        </w:rPr>
        <w:t>In</w:t>
      </w:r>
      <w:proofErr w:type="gramEnd"/>
      <w:r w:rsidR="00543A6C">
        <w:rPr>
          <w:sz w:val="28"/>
          <w:szCs w:val="28"/>
          <w:lang w:val="en-US"/>
        </w:rPr>
        <w:t xml:space="preserve"> book: </w:t>
      </w:r>
      <w:r w:rsidRPr="001830A8">
        <w:rPr>
          <w:sz w:val="28"/>
          <w:szCs w:val="28"/>
          <w:lang w:val="en-US"/>
        </w:rPr>
        <w:t xml:space="preserve">Materials Chemistry. </w:t>
      </w:r>
      <w:r w:rsidRPr="001830A8">
        <w:rPr>
          <w:noProof/>
          <w:sz w:val="28"/>
          <w:szCs w:val="28"/>
          <w:lang w:val="en-US"/>
        </w:rPr>
        <w:t>–</w:t>
      </w:r>
      <w:r w:rsidR="00543A6C">
        <w:rPr>
          <w:noProof/>
          <w:sz w:val="28"/>
          <w:szCs w:val="28"/>
          <w:lang w:val="en-US"/>
        </w:rPr>
        <w:t xml:space="preserve"> Cham, </w:t>
      </w:r>
      <w:r w:rsidRPr="001830A8">
        <w:rPr>
          <w:sz w:val="28"/>
          <w:szCs w:val="28"/>
          <w:lang w:val="en-US"/>
        </w:rPr>
        <w:t>2023.</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w:t>
      </w:r>
      <w:r w:rsidR="00543A6C">
        <w:rPr>
          <w:sz w:val="28"/>
          <w:szCs w:val="28"/>
          <w:lang w:val="en-US"/>
        </w:rPr>
        <w:t> </w:t>
      </w:r>
      <w:r w:rsidRPr="001830A8">
        <w:rPr>
          <w:sz w:val="28"/>
          <w:szCs w:val="28"/>
          <w:lang w:val="en-US"/>
        </w:rPr>
        <w:t>191</w:t>
      </w:r>
      <w:r w:rsidR="00543A6C">
        <w:rPr>
          <w:sz w:val="28"/>
          <w:szCs w:val="28"/>
          <w:lang w:val="en-US"/>
        </w:rPr>
        <w:t>-</w:t>
      </w:r>
      <w:r w:rsidRPr="001830A8">
        <w:rPr>
          <w:sz w:val="28"/>
          <w:szCs w:val="28"/>
          <w:lang w:val="en-US"/>
        </w:rPr>
        <w:t>289.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Podurets K.M., Kichanov S.E., Glazkov V.P. et al. Modern Methods of Neutron Radiography and Tomography in Studies of the Internal Structure of Objects // Crystallography Reports. </w:t>
      </w:r>
      <w:r w:rsidRPr="001830A8">
        <w:rPr>
          <w:noProof/>
          <w:sz w:val="28"/>
          <w:szCs w:val="28"/>
          <w:lang w:val="en-US"/>
        </w:rPr>
        <w:t>–</w:t>
      </w:r>
      <w:r w:rsidR="00543A6C">
        <w:rPr>
          <w:noProof/>
          <w:sz w:val="28"/>
          <w:szCs w:val="28"/>
          <w:lang w:val="en-US"/>
        </w:rPr>
        <w:t xml:space="preserve"> </w:t>
      </w:r>
      <w:r w:rsidRPr="001830A8">
        <w:rPr>
          <w:sz w:val="28"/>
          <w:szCs w:val="28"/>
          <w:lang w:val="en-US"/>
        </w:rPr>
        <w:t>2021. –</w:t>
      </w:r>
      <w:r w:rsidR="00543A6C">
        <w:rPr>
          <w:sz w:val="28"/>
          <w:szCs w:val="28"/>
          <w:lang w:val="en-US"/>
        </w:rPr>
        <w:t xml:space="preserve"> </w:t>
      </w:r>
      <w:r w:rsidRPr="001830A8">
        <w:rPr>
          <w:sz w:val="28"/>
          <w:szCs w:val="28"/>
          <w:lang w:val="en-US"/>
        </w:rPr>
        <w:t xml:space="preserve">Vol. 66. </w:t>
      </w:r>
      <w:r w:rsidRPr="001830A8">
        <w:rPr>
          <w:noProof/>
          <w:sz w:val="28"/>
          <w:szCs w:val="28"/>
          <w:lang w:val="en-US"/>
        </w:rPr>
        <w:t>–</w:t>
      </w:r>
      <w:r w:rsidR="00543A6C">
        <w:rPr>
          <w:noProof/>
          <w:sz w:val="28"/>
          <w:szCs w:val="28"/>
          <w:lang w:val="en-US"/>
        </w:rPr>
        <w:t xml:space="preserve"> </w:t>
      </w:r>
      <w:r w:rsidRPr="001830A8">
        <w:rPr>
          <w:noProof/>
          <w:sz w:val="28"/>
          <w:szCs w:val="28"/>
          <w:lang w:val="en-US"/>
        </w:rPr>
        <w:t>P</w:t>
      </w:r>
      <w:r w:rsidRPr="001830A8">
        <w:rPr>
          <w:sz w:val="28"/>
          <w:szCs w:val="28"/>
          <w:lang w:val="en-US"/>
        </w:rPr>
        <w:t>. 254</w:t>
      </w:r>
      <w:r w:rsidR="00543A6C">
        <w:rPr>
          <w:sz w:val="28"/>
          <w:szCs w:val="28"/>
          <w:lang w:val="en-US"/>
        </w:rPr>
        <w:t>-</w:t>
      </w:r>
      <w:r w:rsidRPr="001830A8">
        <w:rPr>
          <w:sz w:val="28"/>
          <w:szCs w:val="28"/>
          <w:lang w:val="en-US"/>
        </w:rPr>
        <w:t>266.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Hosseini M., Arif M., Keshavarz A., Iglauer S. Neutron scattering: A subsurface application review // Earth Sci Rev. </w:t>
      </w:r>
      <w:r w:rsidRPr="001830A8">
        <w:rPr>
          <w:noProof/>
          <w:sz w:val="28"/>
          <w:szCs w:val="28"/>
          <w:lang w:val="en-US"/>
        </w:rPr>
        <w:t>–</w:t>
      </w:r>
      <w:r w:rsidR="00543A6C">
        <w:rPr>
          <w:noProof/>
          <w:sz w:val="28"/>
          <w:szCs w:val="28"/>
          <w:lang w:val="en-US"/>
        </w:rPr>
        <w:t xml:space="preserve"> </w:t>
      </w:r>
      <w:r w:rsidRPr="001830A8">
        <w:rPr>
          <w:sz w:val="28"/>
          <w:szCs w:val="28"/>
          <w:lang w:val="en-US"/>
        </w:rPr>
        <w:t>2021. –</w:t>
      </w:r>
      <w:r w:rsidR="00543A6C">
        <w:rPr>
          <w:sz w:val="28"/>
          <w:szCs w:val="28"/>
          <w:lang w:val="en-US"/>
        </w:rPr>
        <w:t xml:space="preserve"> </w:t>
      </w:r>
      <w:r w:rsidRPr="001830A8">
        <w:rPr>
          <w:sz w:val="28"/>
          <w:szCs w:val="28"/>
          <w:lang w:val="en-US"/>
        </w:rPr>
        <w:t>Vol. 221.</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w:t>
      </w:r>
      <w:r w:rsidR="00543A6C">
        <w:rPr>
          <w:sz w:val="28"/>
          <w:szCs w:val="28"/>
          <w:lang w:val="en-US"/>
        </w:rPr>
        <w:t xml:space="preserve"> </w:t>
      </w:r>
      <w:r w:rsidRPr="001830A8">
        <w:rPr>
          <w:sz w:val="28"/>
          <w:szCs w:val="28"/>
          <w:lang w:val="en-US"/>
        </w:rPr>
        <w:t>103755.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Bennington S.M. The use of neutron scattering in the study of ceramics // J Mater Sci. </w:t>
      </w:r>
      <w:r w:rsidRPr="001830A8">
        <w:rPr>
          <w:noProof/>
          <w:sz w:val="28"/>
          <w:szCs w:val="28"/>
          <w:lang w:val="en-US"/>
        </w:rPr>
        <w:t>–</w:t>
      </w:r>
      <w:r w:rsidR="00543A6C">
        <w:rPr>
          <w:noProof/>
          <w:sz w:val="28"/>
          <w:szCs w:val="28"/>
          <w:lang w:val="en-US"/>
        </w:rPr>
        <w:t xml:space="preserve"> </w:t>
      </w:r>
      <w:r w:rsidRPr="001830A8">
        <w:rPr>
          <w:sz w:val="28"/>
          <w:szCs w:val="28"/>
          <w:lang w:val="en-US"/>
        </w:rPr>
        <w:t>2004. –</w:t>
      </w:r>
      <w:r w:rsidR="00543A6C">
        <w:rPr>
          <w:sz w:val="28"/>
          <w:szCs w:val="28"/>
          <w:lang w:val="en-US"/>
        </w:rPr>
        <w:t xml:space="preserve"> </w:t>
      </w:r>
      <w:r w:rsidRPr="001830A8">
        <w:rPr>
          <w:sz w:val="28"/>
          <w:szCs w:val="28"/>
          <w:lang w:val="en-US"/>
        </w:rPr>
        <w:t>Vol. 39.</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 6757</w:t>
      </w:r>
      <w:r w:rsidR="00543A6C">
        <w:rPr>
          <w:sz w:val="28"/>
          <w:szCs w:val="28"/>
          <w:lang w:val="en-US"/>
        </w:rPr>
        <w:t>-</w:t>
      </w:r>
      <w:r w:rsidRPr="001830A8">
        <w:rPr>
          <w:sz w:val="28"/>
          <w:szCs w:val="28"/>
          <w:lang w:val="en-US"/>
        </w:rPr>
        <w:t>6779.</w:t>
      </w:r>
    </w:p>
    <w:p w:rsidR="00D95E98" w:rsidRPr="00543A6C"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Lovesey S.W. Theory of neutron scattering from condensed matter. </w:t>
      </w:r>
      <w:r w:rsidRPr="001830A8">
        <w:rPr>
          <w:noProof/>
          <w:sz w:val="28"/>
          <w:szCs w:val="28"/>
          <w:lang w:val="en-US"/>
        </w:rPr>
        <w:t xml:space="preserve">– </w:t>
      </w:r>
      <w:r w:rsidR="00543A6C" w:rsidRPr="00543A6C">
        <w:rPr>
          <w:sz w:val="28"/>
          <w:szCs w:val="28"/>
          <w:lang w:val="en-US"/>
        </w:rPr>
        <w:t>Oxford</w:t>
      </w:r>
      <w:r w:rsidRPr="00543A6C">
        <w:rPr>
          <w:sz w:val="28"/>
          <w:szCs w:val="28"/>
          <w:lang w:val="en-US"/>
        </w:rPr>
        <w:t>: Clarendon Press, 1984.</w:t>
      </w:r>
      <w:r w:rsidRPr="00543A6C">
        <w:rPr>
          <w:noProof/>
          <w:sz w:val="28"/>
          <w:szCs w:val="28"/>
          <w:lang w:val="en-US"/>
        </w:rPr>
        <w:t xml:space="preserve"> –</w:t>
      </w:r>
      <w:r w:rsidR="00543A6C">
        <w:rPr>
          <w:noProof/>
          <w:sz w:val="28"/>
          <w:szCs w:val="28"/>
          <w:lang w:val="en-US"/>
        </w:rPr>
        <w:t xml:space="preserve"> </w:t>
      </w:r>
      <w:r w:rsidRPr="00543A6C">
        <w:rPr>
          <w:sz w:val="28"/>
          <w:szCs w:val="28"/>
          <w:lang w:val="en-US"/>
        </w:rPr>
        <w:t>360 p.</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Zocca A., Colombo P., Gomes C.M.</w:t>
      </w:r>
      <w:r w:rsidR="00543A6C">
        <w:rPr>
          <w:sz w:val="28"/>
          <w:szCs w:val="28"/>
          <w:lang w:val="en-US"/>
        </w:rPr>
        <w:t xml:space="preserve"> et al.</w:t>
      </w:r>
      <w:r w:rsidRPr="001830A8">
        <w:rPr>
          <w:sz w:val="28"/>
          <w:szCs w:val="28"/>
          <w:lang w:val="en-US"/>
        </w:rPr>
        <w:t xml:space="preserve"> Additive Manufacturing of Ceramics: Issues, Potentialities, and Opportunities // Journal of the American Ceramic Society. </w:t>
      </w:r>
      <w:r w:rsidRPr="001830A8">
        <w:rPr>
          <w:noProof/>
          <w:sz w:val="28"/>
          <w:szCs w:val="28"/>
          <w:lang w:val="en-US"/>
        </w:rPr>
        <w:t>–</w:t>
      </w:r>
      <w:r w:rsidR="00543A6C">
        <w:rPr>
          <w:noProof/>
          <w:sz w:val="28"/>
          <w:szCs w:val="28"/>
          <w:lang w:val="en-US"/>
        </w:rPr>
        <w:t xml:space="preserve"> </w:t>
      </w:r>
      <w:r w:rsidRPr="001830A8">
        <w:rPr>
          <w:sz w:val="28"/>
          <w:szCs w:val="28"/>
          <w:lang w:val="en-US"/>
        </w:rPr>
        <w:t>2015. –</w:t>
      </w:r>
      <w:r w:rsidR="00543A6C">
        <w:rPr>
          <w:sz w:val="28"/>
          <w:szCs w:val="28"/>
          <w:lang w:val="en-US"/>
        </w:rPr>
        <w:t xml:space="preserve"> </w:t>
      </w:r>
      <w:r w:rsidRPr="001830A8">
        <w:rPr>
          <w:sz w:val="28"/>
          <w:szCs w:val="28"/>
          <w:lang w:val="en-US"/>
        </w:rPr>
        <w:t xml:space="preserve">Vol. 98. </w:t>
      </w:r>
      <w:r w:rsidRPr="001830A8">
        <w:rPr>
          <w:noProof/>
          <w:sz w:val="28"/>
          <w:szCs w:val="28"/>
          <w:lang w:val="en-US"/>
        </w:rPr>
        <w:t>–</w:t>
      </w:r>
      <w:r w:rsidR="00543A6C">
        <w:rPr>
          <w:noProof/>
          <w:sz w:val="28"/>
          <w:szCs w:val="28"/>
          <w:lang w:val="en-US"/>
        </w:rPr>
        <w:t xml:space="preserve"> </w:t>
      </w:r>
      <w:r w:rsidRPr="001830A8">
        <w:rPr>
          <w:noProof/>
          <w:sz w:val="28"/>
          <w:szCs w:val="28"/>
          <w:lang w:val="en-US"/>
        </w:rPr>
        <w:t>P</w:t>
      </w:r>
      <w:r w:rsidRPr="001830A8">
        <w:rPr>
          <w:sz w:val="28"/>
          <w:szCs w:val="28"/>
          <w:lang w:val="en-US"/>
        </w:rPr>
        <w:t>. 1983</w:t>
      </w:r>
      <w:r w:rsidR="00543A6C">
        <w:rPr>
          <w:sz w:val="28"/>
          <w:szCs w:val="28"/>
          <w:lang w:val="en-US"/>
        </w:rPr>
        <w:t>-</w:t>
      </w:r>
      <w:r w:rsidRPr="001830A8">
        <w:rPr>
          <w:sz w:val="28"/>
          <w:szCs w:val="28"/>
          <w:lang w:val="en-US"/>
        </w:rPr>
        <w:t>2001.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Peacock D.PS. The scientific analysis of ancient ceramics: A review // World Archaeol. </w:t>
      </w:r>
      <w:r w:rsidRPr="001830A8">
        <w:rPr>
          <w:noProof/>
          <w:sz w:val="28"/>
          <w:szCs w:val="28"/>
          <w:lang w:val="en-US"/>
        </w:rPr>
        <w:t>–</w:t>
      </w:r>
      <w:r w:rsidR="00543A6C">
        <w:rPr>
          <w:noProof/>
          <w:sz w:val="28"/>
          <w:szCs w:val="28"/>
          <w:lang w:val="en-US"/>
        </w:rPr>
        <w:t xml:space="preserve"> </w:t>
      </w:r>
      <w:r w:rsidRPr="001830A8">
        <w:rPr>
          <w:sz w:val="28"/>
          <w:szCs w:val="28"/>
          <w:lang w:val="en-US"/>
        </w:rPr>
        <w:t>1970. –</w:t>
      </w:r>
      <w:r w:rsidR="00543A6C">
        <w:rPr>
          <w:sz w:val="28"/>
          <w:szCs w:val="28"/>
          <w:lang w:val="en-US"/>
        </w:rPr>
        <w:t xml:space="preserve"> </w:t>
      </w:r>
      <w:r w:rsidRPr="001830A8">
        <w:rPr>
          <w:sz w:val="28"/>
          <w:szCs w:val="28"/>
          <w:lang w:val="en-US"/>
        </w:rPr>
        <w:t>Vol. 1.</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 375</w:t>
      </w:r>
      <w:r w:rsidR="00543A6C">
        <w:rPr>
          <w:sz w:val="28"/>
          <w:szCs w:val="28"/>
          <w:lang w:val="en-US"/>
        </w:rPr>
        <w:t>-</w:t>
      </w:r>
      <w:r w:rsidRPr="001830A8">
        <w:rPr>
          <w:sz w:val="28"/>
          <w:szCs w:val="28"/>
          <w:lang w:val="en-US"/>
        </w:rPr>
        <w:t>389.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Mannes D., Schmid F., Frey J. et al. Combined Neutron and X-ray Imaging for Non-invasive Investigations of Cultural Heritage Objects // Phys Procedia. </w:t>
      </w:r>
      <w:r w:rsidRPr="001830A8">
        <w:rPr>
          <w:noProof/>
          <w:sz w:val="28"/>
          <w:szCs w:val="28"/>
          <w:lang w:val="en-US"/>
        </w:rPr>
        <w:t>–</w:t>
      </w:r>
      <w:r w:rsidR="00543A6C">
        <w:rPr>
          <w:noProof/>
          <w:sz w:val="28"/>
          <w:szCs w:val="28"/>
          <w:lang w:val="en-US"/>
        </w:rPr>
        <w:t xml:space="preserve"> </w:t>
      </w:r>
      <w:r w:rsidRPr="001830A8">
        <w:rPr>
          <w:sz w:val="28"/>
          <w:szCs w:val="28"/>
          <w:lang w:val="en-US"/>
        </w:rPr>
        <w:t>2015. –</w:t>
      </w:r>
      <w:r w:rsidR="00543A6C">
        <w:rPr>
          <w:sz w:val="28"/>
          <w:szCs w:val="28"/>
          <w:lang w:val="en-US"/>
        </w:rPr>
        <w:t xml:space="preserve"> </w:t>
      </w:r>
      <w:r w:rsidRPr="001830A8">
        <w:rPr>
          <w:sz w:val="28"/>
          <w:szCs w:val="28"/>
          <w:lang w:val="en-US"/>
        </w:rPr>
        <w:t xml:space="preserve">Vol. 69. </w:t>
      </w:r>
      <w:r w:rsidRPr="001830A8">
        <w:rPr>
          <w:noProof/>
          <w:sz w:val="28"/>
          <w:szCs w:val="28"/>
          <w:lang w:val="en-US"/>
        </w:rPr>
        <w:t>–</w:t>
      </w:r>
      <w:r w:rsidR="00543A6C">
        <w:rPr>
          <w:noProof/>
          <w:sz w:val="28"/>
          <w:szCs w:val="28"/>
          <w:lang w:val="en-US"/>
        </w:rPr>
        <w:t xml:space="preserve"> </w:t>
      </w:r>
      <w:r w:rsidRPr="001830A8">
        <w:rPr>
          <w:noProof/>
          <w:sz w:val="28"/>
          <w:szCs w:val="28"/>
          <w:lang w:val="en-US"/>
        </w:rPr>
        <w:t>P</w:t>
      </w:r>
      <w:r w:rsidRPr="001830A8">
        <w:rPr>
          <w:sz w:val="28"/>
          <w:szCs w:val="28"/>
          <w:lang w:val="en-US"/>
        </w:rPr>
        <w:t>. 653</w:t>
      </w:r>
      <w:r w:rsidR="00543A6C">
        <w:rPr>
          <w:sz w:val="28"/>
          <w:szCs w:val="28"/>
          <w:lang w:val="en-US"/>
        </w:rPr>
        <w:t>-</w:t>
      </w:r>
      <w:r w:rsidRPr="001830A8">
        <w:rPr>
          <w:sz w:val="28"/>
          <w:szCs w:val="28"/>
          <w:lang w:val="en-US"/>
        </w:rPr>
        <w:t>660.</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Tum J., Middleton A. Radiography of Cultural Material</w:t>
      </w:r>
      <w:r w:rsidR="00543A6C">
        <w:rPr>
          <w:sz w:val="28"/>
          <w:szCs w:val="28"/>
          <w:lang w:val="en-US"/>
        </w:rPr>
        <w:t>. – London:</w:t>
      </w:r>
      <w:r w:rsidRPr="001830A8">
        <w:rPr>
          <w:sz w:val="28"/>
          <w:szCs w:val="28"/>
          <w:lang w:val="en-US"/>
        </w:rPr>
        <w:t xml:space="preserve"> Routledge</w:t>
      </w:r>
      <w:r w:rsidR="00543A6C">
        <w:rPr>
          <w:sz w:val="28"/>
          <w:szCs w:val="28"/>
          <w:lang w:val="en-US"/>
        </w:rPr>
        <w:t>,</w:t>
      </w:r>
      <w:r w:rsidRPr="001830A8">
        <w:rPr>
          <w:noProof/>
          <w:sz w:val="28"/>
          <w:szCs w:val="28"/>
          <w:lang w:val="en-US"/>
        </w:rPr>
        <w:t xml:space="preserve"> </w:t>
      </w:r>
      <w:r w:rsidRPr="001830A8">
        <w:rPr>
          <w:sz w:val="28"/>
          <w:szCs w:val="28"/>
          <w:lang w:val="en-US"/>
        </w:rPr>
        <w:t>2006.</w:t>
      </w:r>
      <w:r w:rsidRPr="001830A8">
        <w:rPr>
          <w:noProof/>
          <w:sz w:val="28"/>
          <w:szCs w:val="28"/>
          <w:lang w:val="en-US"/>
        </w:rPr>
        <w:t xml:space="preserve"> –</w:t>
      </w:r>
      <w:r w:rsidR="00543A6C">
        <w:rPr>
          <w:noProof/>
          <w:sz w:val="28"/>
          <w:szCs w:val="28"/>
          <w:lang w:val="en-US"/>
        </w:rPr>
        <w:t xml:space="preserve"> </w:t>
      </w:r>
      <w:r w:rsidRPr="001830A8">
        <w:rPr>
          <w:sz w:val="28"/>
          <w:szCs w:val="28"/>
          <w:lang w:val="en-US"/>
        </w:rPr>
        <w:t>208 p.</w:t>
      </w:r>
    </w:p>
    <w:p w:rsidR="00D95E98" w:rsidRPr="00543A6C"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G</w:t>
      </w:r>
      <w:r w:rsidR="00543A6C">
        <w:rPr>
          <w:sz w:val="28"/>
          <w:szCs w:val="28"/>
          <w:lang w:val="en-US"/>
        </w:rPr>
        <w:t>iulia F</w:t>
      </w:r>
      <w:r w:rsidRPr="001830A8">
        <w:rPr>
          <w:sz w:val="28"/>
          <w:szCs w:val="28"/>
          <w:lang w:val="en-US"/>
        </w:rPr>
        <w:t>., Andreani C., Arcidiacono L. Neutron Diffraction and (n, γ)-</w:t>
      </w:r>
      <w:r w:rsidRPr="00543A6C">
        <w:rPr>
          <w:sz w:val="28"/>
          <w:szCs w:val="28"/>
          <w:lang w:val="en-US"/>
        </w:rPr>
        <w:t xml:space="preserve">Based Techniques for Cultural Heritage // </w:t>
      </w:r>
      <w:proofErr w:type="gramStart"/>
      <w:r w:rsidR="00543A6C" w:rsidRPr="00543A6C">
        <w:rPr>
          <w:sz w:val="28"/>
          <w:szCs w:val="28"/>
          <w:lang w:val="en-US"/>
        </w:rPr>
        <w:t>In</w:t>
      </w:r>
      <w:proofErr w:type="gramEnd"/>
      <w:r w:rsidR="00543A6C" w:rsidRPr="00543A6C">
        <w:rPr>
          <w:sz w:val="28"/>
          <w:szCs w:val="28"/>
          <w:lang w:val="en-US"/>
        </w:rPr>
        <w:t xml:space="preserve"> book: Nanotechnologies and Nanomaterials for Diagnostic, Conservation and Restoration of Cultural Heritage</w:t>
      </w:r>
      <w:r w:rsidRPr="00543A6C">
        <w:rPr>
          <w:sz w:val="28"/>
          <w:szCs w:val="28"/>
          <w:lang w:val="en-US"/>
        </w:rPr>
        <w:t xml:space="preserve">. </w:t>
      </w:r>
      <w:r w:rsidRPr="00543A6C">
        <w:rPr>
          <w:noProof/>
          <w:sz w:val="28"/>
          <w:szCs w:val="28"/>
          <w:lang w:val="en-US"/>
        </w:rPr>
        <w:t>–</w:t>
      </w:r>
      <w:r w:rsidR="00543A6C">
        <w:rPr>
          <w:noProof/>
          <w:sz w:val="28"/>
          <w:szCs w:val="28"/>
          <w:lang w:val="en-US"/>
        </w:rPr>
        <w:t xml:space="preserve">NY., </w:t>
      </w:r>
      <w:r w:rsidRPr="00543A6C">
        <w:rPr>
          <w:sz w:val="28"/>
          <w:szCs w:val="28"/>
          <w:lang w:val="en-US"/>
        </w:rPr>
        <w:t xml:space="preserve">2019. </w:t>
      </w:r>
      <w:r w:rsidRPr="00543A6C">
        <w:rPr>
          <w:noProof/>
          <w:sz w:val="28"/>
          <w:szCs w:val="28"/>
          <w:lang w:val="en-US"/>
        </w:rPr>
        <w:t>–</w:t>
      </w:r>
      <w:r w:rsidR="00543A6C">
        <w:rPr>
          <w:noProof/>
          <w:sz w:val="28"/>
          <w:szCs w:val="28"/>
          <w:lang w:val="en-US"/>
        </w:rPr>
        <w:t xml:space="preserve"> </w:t>
      </w:r>
      <w:r w:rsidRPr="00543A6C">
        <w:rPr>
          <w:noProof/>
          <w:sz w:val="28"/>
          <w:szCs w:val="28"/>
          <w:lang w:val="en-US"/>
        </w:rPr>
        <w:t>P</w:t>
      </w:r>
      <w:r w:rsidRPr="00543A6C">
        <w:rPr>
          <w:sz w:val="28"/>
          <w:szCs w:val="28"/>
          <w:lang w:val="en-US"/>
        </w:rPr>
        <w:t>. 61-77.</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Hughes M.J. Neutron activation analysis at the British museum, London</w:t>
      </w:r>
      <w:r w:rsidRPr="001830A8">
        <w:rPr>
          <w:smallCaps/>
          <w:sz w:val="28"/>
          <w:szCs w:val="28"/>
          <w:lang w:val="en-US"/>
        </w:rPr>
        <w:t xml:space="preserve"> // </w:t>
      </w:r>
      <w:r w:rsidRPr="001830A8">
        <w:rPr>
          <w:sz w:val="28"/>
          <w:szCs w:val="28"/>
          <w:lang w:val="en-US"/>
        </w:rPr>
        <w:t>Archaeometry. –</w:t>
      </w:r>
      <w:r w:rsidR="00543A6C">
        <w:rPr>
          <w:sz w:val="28"/>
          <w:szCs w:val="28"/>
          <w:lang w:val="en-US"/>
        </w:rPr>
        <w:t xml:space="preserve"> </w:t>
      </w:r>
      <w:r w:rsidRPr="001830A8">
        <w:rPr>
          <w:sz w:val="28"/>
          <w:szCs w:val="28"/>
          <w:lang w:val="en-US"/>
        </w:rPr>
        <w:t>2007. –</w:t>
      </w:r>
      <w:r w:rsidR="00543A6C">
        <w:rPr>
          <w:sz w:val="28"/>
          <w:szCs w:val="28"/>
          <w:lang w:val="en-US"/>
        </w:rPr>
        <w:t xml:space="preserve"> </w:t>
      </w:r>
      <w:r w:rsidRPr="001830A8">
        <w:rPr>
          <w:sz w:val="28"/>
          <w:szCs w:val="28"/>
          <w:lang w:val="en-US"/>
        </w:rPr>
        <w:t>Vol. 49.</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 255</w:t>
      </w:r>
      <w:r w:rsidR="00543A6C">
        <w:rPr>
          <w:sz w:val="28"/>
          <w:szCs w:val="28"/>
          <w:lang w:val="en-US"/>
        </w:rPr>
        <w:t>-</w:t>
      </w:r>
      <w:r w:rsidRPr="001830A8">
        <w:rPr>
          <w:sz w:val="28"/>
          <w:szCs w:val="28"/>
          <w:lang w:val="en-US"/>
        </w:rPr>
        <w:t>270.</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Wagner F.E., Gebhard R., Häusler W. et al. Study of archaeological iron objects by PGAA, Mössbauer spectroscopy and X-ray diffraction // Hyperfine Interact. –</w:t>
      </w:r>
      <w:r w:rsidR="00543A6C">
        <w:rPr>
          <w:sz w:val="28"/>
          <w:szCs w:val="28"/>
          <w:lang w:val="en-US"/>
        </w:rPr>
        <w:t xml:space="preserve"> </w:t>
      </w:r>
      <w:r w:rsidRPr="001830A8">
        <w:rPr>
          <w:sz w:val="28"/>
          <w:szCs w:val="28"/>
          <w:lang w:val="en-US"/>
        </w:rPr>
        <w:t>2016. –</w:t>
      </w:r>
      <w:r w:rsidR="00543A6C">
        <w:rPr>
          <w:sz w:val="28"/>
          <w:szCs w:val="28"/>
          <w:lang w:val="en-US"/>
        </w:rPr>
        <w:t xml:space="preserve"> </w:t>
      </w:r>
      <w:r w:rsidRPr="001830A8">
        <w:rPr>
          <w:sz w:val="28"/>
          <w:szCs w:val="28"/>
          <w:lang w:val="en-US"/>
        </w:rPr>
        <w:t>Vol. 237.</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 30.</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Révay Z., Lindstrom R.M., </w:t>
      </w:r>
      <w:proofErr w:type="gramStart"/>
      <w:r w:rsidRPr="001830A8">
        <w:rPr>
          <w:sz w:val="28"/>
          <w:szCs w:val="28"/>
          <w:lang w:val="en-US"/>
        </w:rPr>
        <w:t>Mackey</w:t>
      </w:r>
      <w:proofErr w:type="gramEnd"/>
      <w:r w:rsidRPr="001830A8">
        <w:rPr>
          <w:sz w:val="28"/>
          <w:szCs w:val="28"/>
          <w:lang w:val="en-US"/>
        </w:rPr>
        <w:t xml:space="preserve"> E.A.</w:t>
      </w:r>
      <w:r w:rsidR="00543A6C">
        <w:rPr>
          <w:sz w:val="28"/>
          <w:szCs w:val="28"/>
          <w:lang w:val="en-US"/>
        </w:rPr>
        <w:t xml:space="preserve"> et al.</w:t>
      </w:r>
      <w:r w:rsidRPr="001830A8">
        <w:rPr>
          <w:sz w:val="28"/>
          <w:szCs w:val="28"/>
          <w:lang w:val="en-US"/>
        </w:rPr>
        <w:t xml:space="preserve"> Neutron-Induced Prompt Gamma Activation Analysis (PGAA) // </w:t>
      </w:r>
      <w:r w:rsidR="00543A6C">
        <w:rPr>
          <w:sz w:val="28"/>
          <w:szCs w:val="28"/>
          <w:lang w:val="en-US"/>
        </w:rPr>
        <w:t xml:space="preserve">In book: </w:t>
      </w:r>
      <w:r w:rsidRPr="001830A8">
        <w:rPr>
          <w:sz w:val="28"/>
          <w:szCs w:val="28"/>
          <w:lang w:val="en-US"/>
        </w:rPr>
        <w:t xml:space="preserve">Handbook of Nuclear Chemistry. </w:t>
      </w:r>
      <w:r w:rsidR="00543A6C">
        <w:rPr>
          <w:sz w:val="28"/>
          <w:szCs w:val="28"/>
          <w:lang w:val="en-US"/>
        </w:rPr>
        <w:t xml:space="preserve">– </w:t>
      </w:r>
      <w:r w:rsidRPr="001830A8">
        <w:rPr>
          <w:sz w:val="28"/>
          <w:szCs w:val="28"/>
          <w:lang w:val="en-US"/>
        </w:rPr>
        <w:t>Boston, 2011.</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 1619</w:t>
      </w:r>
      <w:r w:rsidR="00543A6C">
        <w:rPr>
          <w:sz w:val="28"/>
          <w:szCs w:val="28"/>
          <w:lang w:val="en-US"/>
        </w:rPr>
        <w:t>-</w:t>
      </w:r>
      <w:r w:rsidRPr="001830A8">
        <w:rPr>
          <w:sz w:val="28"/>
          <w:szCs w:val="28"/>
          <w:lang w:val="en-US"/>
        </w:rPr>
        <w:t>1672.</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Postma H.</w:t>
      </w:r>
      <w:r w:rsidR="00543A6C">
        <w:rPr>
          <w:sz w:val="28"/>
          <w:szCs w:val="28"/>
          <w:lang w:val="en-US"/>
        </w:rPr>
        <w:t>,</w:t>
      </w:r>
      <w:r w:rsidRPr="001830A8">
        <w:rPr>
          <w:sz w:val="28"/>
          <w:szCs w:val="28"/>
          <w:lang w:val="en-US"/>
        </w:rPr>
        <w:t xml:space="preserve"> S</w:t>
      </w:r>
      <w:r w:rsidR="00543A6C" w:rsidRPr="001830A8">
        <w:rPr>
          <w:sz w:val="28"/>
          <w:szCs w:val="28"/>
          <w:lang w:val="en-US"/>
        </w:rPr>
        <w:t>chillebeeckx</w:t>
      </w:r>
      <w:r w:rsidRPr="001830A8">
        <w:rPr>
          <w:sz w:val="28"/>
          <w:szCs w:val="28"/>
          <w:lang w:val="en-US"/>
        </w:rPr>
        <w:t xml:space="preserve"> P</w:t>
      </w:r>
      <w:r w:rsidR="00543A6C">
        <w:rPr>
          <w:sz w:val="28"/>
          <w:szCs w:val="28"/>
          <w:lang w:val="en-US"/>
        </w:rPr>
        <w:t>.</w:t>
      </w:r>
      <w:r w:rsidRPr="001830A8">
        <w:rPr>
          <w:sz w:val="28"/>
          <w:szCs w:val="28"/>
          <w:lang w:val="en-US"/>
        </w:rPr>
        <w:t>, H</w:t>
      </w:r>
      <w:r w:rsidR="00543A6C" w:rsidRPr="001830A8">
        <w:rPr>
          <w:sz w:val="28"/>
          <w:szCs w:val="28"/>
          <w:lang w:val="en-US"/>
        </w:rPr>
        <w:t>albertsma</w:t>
      </w:r>
      <w:r w:rsidRPr="001830A8">
        <w:rPr>
          <w:sz w:val="28"/>
          <w:szCs w:val="28"/>
          <w:lang w:val="en-US"/>
        </w:rPr>
        <w:t xml:space="preserve"> RB. </w:t>
      </w:r>
      <w:r w:rsidR="00543A6C" w:rsidRPr="001830A8">
        <w:rPr>
          <w:sz w:val="28"/>
          <w:szCs w:val="28"/>
          <w:lang w:val="en-US"/>
        </w:rPr>
        <w:t xml:space="preserve">Neutron Resonance Capture Analysis of Some Genuine and Fake Etruscan Copper Alloy Statuettes </w:t>
      </w:r>
      <w:r w:rsidRPr="001830A8">
        <w:rPr>
          <w:sz w:val="28"/>
          <w:szCs w:val="28"/>
          <w:lang w:val="en-US"/>
        </w:rPr>
        <w:t>// Archaeometry. –</w:t>
      </w:r>
      <w:r w:rsidR="00543A6C">
        <w:rPr>
          <w:sz w:val="28"/>
          <w:szCs w:val="28"/>
          <w:lang w:val="en-US"/>
        </w:rPr>
        <w:t xml:space="preserve"> </w:t>
      </w:r>
      <w:r w:rsidRPr="001830A8">
        <w:rPr>
          <w:sz w:val="28"/>
          <w:szCs w:val="28"/>
          <w:lang w:val="en-US"/>
        </w:rPr>
        <w:t>2004. –</w:t>
      </w:r>
      <w:r w:rsidR="00543A6C">
        <w:rPr>
          <w:sz w:val="28"/>
          <w:szCs w:val="28"/>
          <w:lang w:val="en-US"/>
        </w:rPr>
        <w:t xml:space="preserve"> </w:t>
      </w:r>
      <w:r w:rsidRPr="001830A8">
        <w:rPr>
          <w:sz w:val="28"/>
          <w:szCs w:val="28"/>
          <w:lang w:val="en-US"/>
        </w:rPr>
        <w:t xml:space="preserve">Vol. 46. </w:t>
      </w:r>
      <w:r w:rsidRPr="001830A8">
        <w:rPr>
          <w:noProof/>
          <w:sz w:val="28"/>
          <w:szCs w:val="28"/>
          <w:lang w:val="en-US"/>
        </w:rPr>
        <w:t>–</w:t>
      </w:r>
      <w:r w:rsidR="00543A6C">
        <w:rPr>
          <w:noProof/>
          <w:sz w:val="28"/>
          <w:szCs w:val="28"/>
          <w:lang w:val="en-US"/>
        </w:rPr>
        <w:t xml:space="preserve"> </w:t>
      </w:r>
      <w:r w:rsidRPr="001830A8">
        <w:rPr>
          <w:noProof/>
          <w:sz w:val="28"/>
          <w:szCs w:val="28"/>
          <w:lang w:val="en-US"/>
        </w:rPr>
        <w:t>P</w:t>
      </w:r>
      <w:r w:rsidRPr="001830A8">
        <w:rPr>
          <w:sz w:val="28"/>
          <w:szCs w:val="28"/>
          <w:lang w:val="en-US"/>
        </w:rPr>
        <w:t>. 635</w:t>
      </w:r>
      <w:r w:rsidR="00543A6C">
        <w:rPr>
          <w:sz w:val="28"/>
          <w:szCs w:val="28"/>
          <w:lang w:val="en-US"/>
        </w:rPr>
        <w:t>-</w:t>
      </w:r>
      <w:r w:rsidRPr="001830A8">
        <w:rPr>
          <w:sz w:val="28"/>
          <w:szCs w:val="28"/>
          <w:lang w:val="en-US"/>
        </w:rPr>
        <w:t>646.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proofErr w:type="gramStart"/>
      <w:r w:rsidRPr="001830A8">
        <w:rPr>
          <w:sz w:val="28"/>
          <w:szCs w:val="28"/>
          <w:lang w:val="en-US"/>
        </w:rPr>
        <w:t>van</w:t>
      </w:r>
      <w:proofErr w:type="gramEnd"/>
      <w:r w:rsidRPr="001830A8">
        <w:rPr>
          <w:sz w:val="28"/>
          <w:szCs w:val="28"/>
          <w:lang w:val="en-US"/>
        </w:rPr>
        <w:t xml:space="preserve"> Langh R., James J., Burca G. et al. New insights into alloy compositions: studying Renaissance bronze statuettes by combined neutron imaging and neutron diffraction techniques // J Anal </w:t>
      </w:r>
      <w:proofErr w:type="gramStart"/>
      <w:r w:rsidRPr="001830A8">
        <w:rPr>
          <w:sz w:val="28"/>
          <w:szCs w:val="28"/>
          <w:lang w:val="en-US"/>
        </w:rPr>
        <w:t>At</w:t>
      </w:r>
      <w:proofErr w:type="gramEnd"/>
      <w:r w:rsidRPr="001830A8">
        <w:rPr>
          <w:sz w:val="28"/>
          <w:szCs w:val="28"/>
          <w:lang w:val="en-US"/>
        </w:rPr>
        <w:t xml:space="preserve"> Spectrom. –</w:t>
      </w:r>
      <w:r w:rsidR="00543A6C">
        <w:rPr>
          <w:sz w:val="28"/>
          <w:szCs w:val="28"/>
          <w:lang w:val="en-US"/>
        </w:rPr>
        <w:t xml:space="preserve"> </w:t>
      </w:r>
      <w:r w:rsidRPr="001830A8">
        <w:rPr>
          <w:sz w:val="28"/>
          <w:szCs w:val="28"/>
          <w:lang w:val="en-US"/>
        </w:rPr>
        <w:t>2011. –</w:t>
      </w:r>
      <w:r w:rsidR="00543A6C">
        <w:rPr>
          <w:sz w:val="28"/>
          <w:szCs w:val="28"/>
          <w:lang w:val="en-US"/>
        </w:rPr>
        <w:t xml:space="preserve"> </w:t>
      </w:r>
      <w:r w:rsidRPr="001830A8">
        <w:rPr>
          <w:sz w:val="28"/>
          <w:szCs w:val="28"/>
          <w:lang w:val="en-US"/>
        </w:rPr>
        <w:t>Vol. 26.</w:t>
      </w:r>
      <w:r w:rsidRPr="001830A8">
        <w:rPr>
          <w:noProof/>
          <w:sz w:val="28"/>
          <w:szCs w:val="28"/>
          <w:lang w:val="en-US"/>
        </w:rPr>
        <w:t xml:space="preserve"> –</w:t>
      </w:r>
      <w:r w:rsidR="00543A6C">
        <w:rPr>
          <w:noProof/>
          <w:sz w:val="28"/>
          <w:szCs w:val="28"/>
          <w:lang w:val="en-US"/>
        </w:rPr>
        <w:t xml:space="preserve"> </w:t>
      </w:r>
      <w:r w:rsidRPr="001830A8">
        <w:rPr>
          <w:noProof/>
          <w:sz w:val="28"/>
          <w:szCs w:val="28"/>
          <w:lang w:val="en-US"/>
        </w:rPr>
        <w:t>P</w:t>
      </w:r>
      <w:r w:rsidRPr="001830A8">
        <w:rPr>
          <w:sz w:val="28"/>
          <w:szCs w:val="28"/>
          <w:lang w:val="en-US"/>
        </w:rPr>
        <w:t>.</w:t>
      </w:r>
      <w:r w:rsidR="00543A6C">
        <w:rPr>
          <w:sz w:val="28"/>
          <w:szCs w:val="28"/>
          <w:lang w:val="en-US"/>
        </w:rPr>
        <w:t> </w:t>
      </w:r>
      <w:r w:rsidRPr="001830A8">
        <w:rPr>
          <w:sz w:val="28"/>
          <w:szCs w:val="28"/>
          <w:lang w:val="en-US"/>
        </w:rPr>
        <w:t>949.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rPr>
      </w:pPr>
      <w:r w:rsidRPr="001830A8">
        <w:rPr>
          <w:sz w:val="28"/>
          <w:szCs w:val="28"/>
        </w:rPr>
        <w:t>Ковальчук М.В., Воронин В.В., Григорьев С.В.</w:t>
      </w:r>
      <w:r w:rsidR="00543A6C">
        <w:rPr>
          <w:sz w:val="28"/>
          <w:szCs w:val="28"/>
        </w:rPr>
        <w:t xml:space="preserve"> и др.</w:t>
      </w:r>
      <w:r w:rsidRPr="001830A8">
        <w:rPr>
          <w:sz w:val="28"/>
          <w:szCs w:val="28"/>
        </w:rPr>
        <w:t xml:space="preserve"> Приборная база реактора ПИК // Кристаллография. –</w:t>
      </w:r>
      <w:r w:rsidR="0019250E" w:rsidRPr="0019250E">
        <w:rPr>
          <w:sz w:val="28"/>
          <w:szCs w:val="28"/>
        </w:rPr>
        <w:t xml:space="preserve"> </w:t>
      </w:r>
      <w:r w:rsidRPr="001830A8">
        <w:rPr>
          <w:sz w:val="28"/>
          <w:szCs w:val="28"/>
        </w:rPr>
        <w:t>2021. –</w:t>
      </w:r>
      <w:r w:rsidR="00543A6C">
        <w:rPr>
          <w:sz w:val="28"/>
          <w:szCs w:val="28"/>
        </w:rPr>
        <w:t xml:space="preserve"> </w:t>
      </w:r>
      <w:r w:rsidRPr="001830A8">
        <w:rPr>
          <w:sz w:val="28"/>
          <w:szCs w:val="28"/>
        </w:rPr>
        <w:t>Т. 66. –</w:t>
      </w:r>
      <w:r w:rsidR="00543A6C">
        <w:rPr>
          <w:sz w:val="28"/>
          <w:szCs w:val="28"/>
        </w:rPr>
        <w:t xml:space="preserve"> </w:t>
      </w:r>
      <w:r w:rsidRPr="001830A8">
        <w:rPr>
          <w:sz w:val="28"/>
          <w:szCs w:val="28"/>
        </w:rPr>
        <w:t>С.</w:t>
      </w:r>
      <w:r w:rsidR="00543A6C">
        <w:rPr>
          <w:sz w:val="28"/>
          <w:szCs w:val="28"/>
        </w:rPr>
        <w:t xml:space="preserve"> </w:t>
      </w:r>
      <w:r w:rsidRPr="001830A8">
        <w:rPr>
          <w:sz w:val="28"/>
          <w:szCs w:val="28"/>
        </w:rPr>
        <w:t>191</w:t>
      </w:r>
      <w:r w:rsidR="00543A6C">
        <w:rPr>
          <w:sz w:val="28"/>
          <w:szCs w:val="28"/>
        </w:rPr>
        <w:t>-</w:t>
      </w:r>
      <w:r w:rsidRPr="001830A8">
        <w:rPr>
          <w:sz w:val="28"/>
          <w:szCs w:val="28"/>
        </w:rPr>
        <w:t>213.</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lastRenderedPageBreak/>
        <w:t>Kardjilov N., Hilger A., Manke I. et al. New trends in neutron imaging // Nucl Instrum Methods Phys Res A. –</w:t>
      </w:r>
      <w:r w:rsidR="00543A6C" w:rsidRPr="00543A6C">
        <w:rPr>
          <w:sz w:val="28"/>
          <w:szCs w:val="28"/>
          <w:lang w:val="en-US"/>
        </w:rPr>
        <w:t xml:space="preserve"> </w:t>
      </w:r>
      <w:r w:rsidRPr="001830A8">
        <w:rPr>
          <w:sz w:val="28"/>
          <w:szCs w:val="28"/>
          <w:lang w:val="en-US"/>
        </w:rPr>
        <w:t>2009. –</w:t>
      </w:r>
      <w:r w:rsidR="00543A6C" w:rsidRPr="00543A6C">
        <w:rPr>
          <w:sz w:val="28"/>
          <w:szCs w:val="28"/>
          <w:lang w:val="en-US"/>
        </w:rPr>
        <w:t xml:space="preserve"> </w:t>
      </w:r>
      <w:r w:rsidRPr="001830A8">
        <w:rPr>
          <w:sz w:val="28"/>
          <w:szCs w:val="28"/>
          <w:lang w:val="en-US"/>
        </w:rPr>
        <w:t>Vol. 605.</w:t>
      </w:r>
      <w:r w:rsidRPr="001830A8">
        <w:rPr>
          <w:noProof/>
          <w:sz w:val="28"/>
          <w:szCs w:val="28"/>
          <w:lang w:val="en-US"/>
        </w:rPr>
        <w:t xml:space="preserve"> –</w:t>
      </w:r>
      <w:r w:rsidR="00543A6C" w:rsidRPr="00543A6C">
        <w:rPr>
          <w:noProof/>
          <w:sz w:val="28"/>
          <w:szCs w:val="28"/>
          <w:lang w:val="en-US"/>
        </w:rPr>
        <w:t xml:space="preserve"> </w:t>
      </w:r>
      <w:r w:rsidRPr="001830A8">
        <w:rPr>
          <w:noProof/>
          <w:sz w:val="28"/>
          <w:szCs w:val="28"/>
          <w:lang w:val="en-US"/>
        </w:rPr>
        <w:t>P</w:t>
      </w:r>
      <w:r w:rsidRPr="001830A8">
        <w:rPr>
          <w:sz w:val="28"/>
          <w:szCs w:val="28"/>
          <w:lang w:val="en-US"/>
        </w:rPr>
        <w:t>. 13</w:t>
      </w:r>
      <w:r w:rsidR="00543A6C" w:rsidRPr="00543A6C">
        <w:rPr>
          <w:sz w:val="28"/>
          <w:szCs w:val="28"/>
          <w:lang w:val="en-US"/>
        </w:rPr>
        <w:t>-</w:t>
      </w:r>
      <w:r w:rsidRPr="001830A8">
        <w:rPr>
          <w:sz w:val="28"/>
          <w:szCs w:val="28"/>
          <w:lang w:val="en-US"/>
        </w:rPr>
        <w:t>15.</w:t>
      </w:r>
    </w:p>
    <w:p w:rsidR="00D95E98" w:rsidRPr="00EA6368" w:rsidRDefault="00D95E98" w:rsidP="001830A8">
      <w:pPr>
        <w:pStyle w:val="a6"/>
        <w:numPr>
          <w:ilvl w:val="0"/>
          <w:numId w:val="34"/>
        </w:numPr>
        <w:tabs>
          <w:tab w:val="left" w:pos="1134"/>
        </w:tabs>
        <w:autoSpaceDE w:val="0"/>
        <w:autoSpaceDN w:val="0"/>
        <w:ind w:left="0" w:firstLine="709"/>
        <w:jc w:val="both"/>
        <w:rPr>
          <w:sz w:val="28"/>
          <w:szCs w:val="28"/>
          <w:lang w:val="en-US"/>
        </w:rPr>
      </w:pPr>
      <w:r w:rsidRPr="00A65FBA">
        <w:rPr>
          <w:sz w:val="28"/>
          <w:szCs w:val="28"/>
          <w:lang w:val="en-US"/>
        </w:rPr>
        <w:t>Lehmann E.H.</w:t>
      </w:r>
      <w:r w:rsidR="00EA6368">
        <w:rPr>
          <w:sz w:val="28"/>
          <w:szCs w:val="28"/>
          <w:lang w:val="en-US"/>
        </w:rPr>
        <w:t xml:space="preserve"> et al.</w:t>
      </w:r>
      <w:r w:rsidRPr="00A65FBA">
        <w:rPr>
          <w:sz w:val="28"/>
          <w:szCs w:val="28"/>
          <w:lang w:val="en-US"/>
        </w:rPr>
        <w:t xml:space="preserve"> 3D Neutron Imaging // </w:t>
      </w:r>
      <w:proofErr w:type="gramStart"/>
      <w:r w:rsidR="00A65FBA">
        <w:rPr>
          <w:sz w:val="28"/>
          <w:szCs w:val="28"/>
          <w:lang w:val="en-US"/>
        </w:rPr>
        <w:t>In</w:t>
      </w:r>
      <w:proofErr w:type="gramEnd"/>
      <w:r w:rsidR="00A65FBA">
        <w:rPr>
          <w:sz w:val="28"/>
          <w:szCs w:val="28"/>
          <w:lang w:val="en-US"/>
        </w:rPr>
        <w:t xml:space="preserve"> book: </w:t>
      </w:r>
      <w:r w:rsidRPr="00EA6368">
        <w:rPr>
          <w:sz w:val="28"/>
          <w:szCs w:val="28"/>
          <w:lang w:val="en-US"/>
        </w:rPr>
        <w:t xml:space="preserve">Encyclopedia of Analytical Chemistry. </w:t>
      </w:r>
      <w:r w:rsidR="00605F9E" w:rsidRPr="00EA6368">
        <w:rPr>
          <w:sz w:val="28"/>
          <w:szCs w:val="28"/>
          <w:lang w:val="en-US"/>
        </w:rPr>
        <w:t xml:space="preserve">– Hoboken: </w:t>
      </w:r>
      <w:r w:rsidRPr="00EA6368">
        <w:rPr>
          <w:sz w:val="28"/>
          <w:szCs w:val="28"/>
          <w:lang w:val="en-US"/>
        </w:rPr>
        <w:t>John Wiley &amp; Sons, 2009.</w:t>
      </w:r>
      <w:r w:rsidR="00605F9E" w:rsidRPr="00EA6368">
        <w:rPr>
          <w:sz w:val="28"/>
          <w:szCs w:val="28"/>
          <w:lang w:val="en-US"/>
        </w:rPr>
        <w:t xml:space="preserve"> – P.</w:t>
      </w:r>
      <w:r w:rsidR="00F0713D" w:rsidRPr="00EA6368">
        <w:rPr>
          <w:sz w:val="28"/>
          <w:szCs w:val="28"/>
          <w:lang w:val="en-US"/>
        </w:rPr>
        <w:t xml:space="preserve"> 1-17</w:t>
      </w:r>
      <w:r w:rsidR="00605F9E" w:rsidRPr="00EA6368">
        <w:rPr>
          <w:sz w:val="28"/>
          <w:szCs w:val="28"/>
          <w:lang w:val="en-US"/>
        </w:rPr>
        <w:t xml:space="preserve">. </w:t>
      </w:r>
    </w:p>
    <w:p w:rsidR="00BA1BCA" w:rsidRPr="00EA6368" w:rsidRDefault="004E4BE6" w:rsidP="00BA1BCA">
      <w:pPr>
        <w:pStyle w:val="a6"/>
        <w:numPr>
          <w:ilvl w:val="0"/>
          <w:numId w:val="34"/>
        </w:numPr>
        <w:tabs>
          <w:tab w:val="left" w:pos="1134"/>
        </w:tabs>
        <w:autoSpaceDE w:val="0"/>
        <w:autoSpaceDN w:val="0"/>
        <w:ind w:left="0" w:firstLine="709"/>
        <w:jc w:val="both"/>
        <w:rPr>
          <w:sz w:val="28"/>
          <w:szCs w:val="28"/>
        </w:rPr>
      </w:pPr>
      <w:r w:rsidRPr="00EA6368">
        <w:rPr>
          <w:sz w:val="28"/>
          <w:szCs w:val="28"/>
        </w:rPr>
        <w:t>Подурец К.М, Кичанов С.Е.</w:t>
      </w:r>
      <w:r w:rsidR="00A65FBA" w:rsidRPr="00EA6368">
        <w:rPr>
          <w:sz w:val="28"/>
          <w:szCs w:val="28"/>
        </w:rPr>
        <w:t xml:space="preserve">, </w:t>
      </w:r>
      <w:r w:rsidRPr="00EA6368">
        <w:rPr>
          <w:sz w:val="28"/>
          <w:szCs w:val="28"/>
        </w:rPr>
        <w:t xml:space="preserve">Глазков В.П. </w:t>
      </w:r>
      <w:r w:rsidR="00291530" w:rsidRPr="00EA6368">
        <w:rPr>
          <w:sz w:val="28"/>
          <w:szCs w:val="28"/>
        </w:rPr>
        <w:t xml:space="preserve">и др. </w:t>
      </w:r>
      <w:r w:rsidRPr="00EA6368">
        <w:rPr>
          <w:sz w:val="28"/>
          <w:szCs w:val="28"/>
        </w:rPr>
        <w:t>Современные методы нейтронной радиографии и томографии в исследованиях внутреннего строения объектов</w:t>
      </w:r>
      <w:r w:rsidR="00A65FBA" w:rsidRPr="00EA6368">
        <w:rPr>
          <w:sz w:val="28"/>
          <w:szCs w:val="28"/>
        </w:rPr>
        <w:t xml:space="preserve"> // </w:t>
      </w:r>
      <w:r w:rsidRPr="00EA6368">
        <w:rPr>
          <w:sz w:val="28"/>
          <w:szCs w:val="28"/>
        </w:rPr>
        <w:t xml:space="preserve">Кристаллография. </w:t>
      </w:r>
      <w:r w:rsidR="00A65FBA" w:rsidRPr="00EA6368">
        <w:rPr>
          <w:noProof/>
          <w:sz w:val="28"/>
          <w:szCs w:val="28"/>
        </w:rPr>
        <w:t xml:space="preserve">– </w:t>
      </w:r>
      <w:r w:rsidRPr="00EA6368">
        <w:rPr>
          <w:sz w:val="28"/>
          <w:szCs w:val="28"/>
        </w:rPr>
        <w:t>2021</w:t>
      </w:r>
      <w:r w:rsidR="00A65FBA" w:rsidRPr="00EA6368">
        <w:rPr>
          <w:sz w:val="28"/>
          <w:szCs w:val="28"/>
        </w:rPr>
        <w:t xml:space="preserve">. </w:t>
      </w:r>
      <w:r w:rsidR="00A65FBA" w:rsidRPr="00EA6368">
        <w:rPr>
          <w:noProof/>
          <w:sz w:val="28"/>
          <w:szCs w:val="28"/>
        </w:rPr>
        <w:t xml:space="preserve">– </w:t>
      </w:r>
      <w:r w:rsidRPr="00EA6368">
        <w:rPr>
          <w:sz w:val="28"/>
          <w:szCs w:val="28"/>
        </w:rPr>
        <w:t>Т. 66</w:t>
      </w:r>
      <w:r w:rsidR="00A65FBA" w:rsidRPr="00EA6368">
        <w:rPr>
          <w:sz w:val="28"/>
          <w:szCs w:val="28"/>
        </w:rPr>
        <w:t xml:space="preserve">. </w:t>
      </w:r>
      <w:r w:rsidR="00A65FBA" w:rsidRPr="00EA6368">
        <w:rPr>
          <w:noProof/>
          <w:sz w:val="28"/>
          <w:szCs w:val="28"/>
        </w:rPr>
        <w:t xml:space="preserve">– </w:t>
      </w:r>
      <w:r w:rsidRPr="00EA6368">
        <w:rPr>
          <w:noProof/>
          <w:sz w:val="28"/>
          <w:szCs w:val="28"/>
        </w:rPr>
        <w:t>С</w:t>
      </w:r>
      <w:r w:rsidR="00A65FBA" w:rsidRPr="00EA6368">
        <w:rPr>
          <w:noProof/>
          <w:sz w:val="28"/>
          <w:szCs w:val="28"/>
        </w:rPr>
        <w:t>.</w:t>
      </w:r>
      <w:r w:rsidRPr="00EA6368">
        <w:rPr>
          <w:sz w:val="28"/>
          <w:szCs w:val="28"/>
        </w:rPr>
        <w:t xml:space="preserve"> 256-270</w:t>
      </w:r>
      <w:r w:rsidR="00A65FBA" w:rsidRPr="00EA6368">
        <w:rPr>
          <w:sz w:val="28"/>
          <w:szCs w:val="28"/>
        </w:rPr>
        <w:t>.</w:t>
      </w:r>
    </w:p>
    <w:p w:rsidR="00D73A1E" w:rsidRPr="00EA6368" w:rsidRDefault="00BA1BCA" w:rsidP="00BA1BCA">
      <w:pPr>
        <w:pStyle w:val="a6"/>
        <w:numPr>
          <w:ilvl w:val="0"/>
          <w:numId w:val="34"/>
        </w:numPr>
        <w:tabs>
          <w:tab w:val="left" w:pos="1134"/>
        </w:tabs>
        <w:autoSpaceDE w:val="0"/>
        <w:autoSpaceDN w:val="0"/>
        <w:ind w:left="0" w:firstLine="709"/>
        <w:jc w:val="both"/>
        <w:rPr>
          <w:sz w:val="28"/>
          <w:szCs w:val="28"/>
          <w:lang w:val="en-US"/>
        </w:rPr>
      </w:pPr>
      <w:r w:rsidRPr="00EA6368">
        <w:rPr>
          <w:sz w:val="28"/>
          <w:szCs w:val="28"/>
          <w:lang w:val="en-US"/>
        </w:rPr>
        <w:t>Tashmetov</w:t>
      </w:r>
      <w:r w:rsidRPr="00EA6368">
        <w:rPr>
          <w:sz w:val="28"/>
          <w:szCs w:val="28"/>
        </w:rPr>
        <w:t xml:space="preserve"> </w:t>
      </w:r>
      <w:r w:rsidR="00D73A1E" w:rsidRPr="00EA6368">
        <w:rPr>
          <w:sz w:val="28"/>
          <w:szCs w:val="28"/>
          <w:lang w:val="en-US"/>
        </w:rPr>
        <w:t>M</w:t>
      </w:r>
      <w:r w:rsidR="00D73A1E" w:rsidRPr="00EA6368">
        <w:rPr>
          <w:sz w:val="28"/>
          <w:szCs w:val="28"/>
        </w:rPr>
        <w:t>.</w:t>
      </w:r>
      <w:r w:rsidRPr="00EA6368">
        <w:rPr>
          <w:sz w:val="28"/>
          <w:szCs w:val="28"/>
          <w:lang w:val="en-US"/>
        </w:rPr>
        <w:t>Yu</w:t>
      </w:r>
      <w:r w:rsidR="00D73A1E" w:rsidRPr="00EA6368">
        <w:rPr>
          <w:sz w:val="28"/>
          <w:szCs w:val="28"/>
        </w:rPr>
        <w:t xml:space="preserve">, </w:t>
      </w:r>
      <w:r w:rsidR="00D73A1E" w:rsidRPr="00EA6368">
        <w:rPr>
          <w:sz w:val="28"/>
          <w:szCs w:val="28"/>
          <w:lang w:val="en-US"/>
        </w:rPr>
        <w:t>Yuldashev</w:t>
      </w:r>
      <w:r w:rsidRPr="00EA6368">
        <w:rPr>
          <w:sz w:val="28"/>
          <w:szCs w:val="28"/>
        </w:rPr>
        <w:t xml:space="preserve"> </w:t>
      </w:r>
      <w:r w:rsidR="00D73A1E" w:rsidRPr="00EA6368">
        <w:rPr>
          <w:sz w:val="28"/>
          <w:szCs w:val="28"/>
          <w:lang w:val="en-US"/>
        </w:rPr>
        <w:t>B</w:t>
      </w:r>
      <w:r w:rsidR="00D73A1E" w:rsidRPr="00EA6368">
        <w:rPr>
          <w:sz w:val="28"/>
          <w:szCs w:val="28"/>
        </w:rPr>
        <w:t>.</w:t>
      </w:r>
      <w:r w:rsidRPr="00EA6368">
        <w:rPr>
          <w:sz w:val="28"/>
          <w:szCs w:val="28"/>
          <w:lang w:val="en-US"/>
        </w:rPr>
        <w:t>S</w:t>
      </w:r>
      <w:r w:rsidR="00D73A1E" w:rsidRPr="00EA6368">
        <w:rPr>
          <w:sz w:val="28"/>
          <w:szCs w:val="28"/>
        </w:rPr>
        <w:t xml:space="preserve">, </w:t>
      </w:r>
      <w:r w:rsidR="00D73A1E" w:rsidRPr="00EA6368">
        <w:rPr>
          <w:sz w:val="28"/>
          <w:szCs w:val="28"/>
          <w:lang w:val="en-US"/>
        </w:rPr>
        <w:t>Adizov</w:t>
      </w:r>
      <w:r w:rsidRPr="00EA6368">
        <w:rPr>
          <w:sz w:val="28"/>
          <w:szCs w:val="28"/>
        </w:rPr>
        <w:t xml:space="preserve"> </w:t>
      </w:r>
      <w:r w:rsidR="00D73A1E" w:rsidRPr="00EA6368">
        <w:rPr>
          <w:sz w:val="28"/>
          <w:szCs w:val="28"/>
          <w:lang w:val="en-US"/>
        </w:rPr>
        <w:t>S</w:t>
      </w:r>
      <w:r w:rsidR="00D73A1E" w:rsidRPr="00EA6368">
        <w:rPr>
          <w:sz w:val="28"/>
          <w:szCs w:val="28"/>
        </w:rPr>
        <w:t>.</w:t>
      </w:r>
      <w:r w:rsidRPr="00EA6368">
        <w:rPr>
          <w:sz w:val="28"/>
          <w:szCs w:val="28"/>
          <w:lang w:val="en-US"/>
        </w:rPr>
        <w:t>M</w:t>
      </w:r>
      <w:r w:rsidRPr="00EA6368">
        <w:rPr>
          <w:sz w:val="28"/>
          <w:szCs w:val="28"/>
        </w:rPr>
        <w:t xml:space="preserve"> </w:t>
      </w:r>
      <w:r w:rsidRPr="00EA6368">
        <w:rPr>
          <w:sz w:val="28"/>
          <w:szCs w:val="28"/>
          <w:lang w:val="en-US"/>
        </w:rPr>
        <w:t>et</w:t>
      </w:r>
      <w:r w:rsidRPr="00EA6368">
        <w:rPr>
          <w:sz w:val="28"/>
          <w:szCs w:val="28"/>
        </w:rPr>
        <w:t xml:space="preserve"> </w:t>
      </w:r>
      <w:r w:rsidRPr="00EA6368">
        <w:rPr>
          <w:sz w:val="28"/>
          <w:szCs w:val="28"/>
          <w:lang w:val="en-US"/>
        </w:rPr>
        <w:t>al</w:t>
      </w:r>
      <w:r w:rsidRPr="00EA6368">
        <w:rPr>
          <w:sz w:val="28"/>
          <w:szCs w:val="28"/>
        </w:rPr>
        <w:t xml:space="preserve">. </w:t>
      </w:r>
      <w:r w:rsidRPr="00EA6368">
        <w:rPr>
          <w:sz w:val="28"/>
          <w:szCs w:val="28"/>
          <w:lang w:val="en-US"/>
        </w:rPr>
        <w:t xml:space="preserve">Studies of the internal structure of electrical devices and the archaeological heritage by the method of neutron radiography and tomography // Uzbek Journal of Physics. </w:t>
      </w:r>
      <w:r w:rsidRPr="00EA6368">
        <w:rPr>
          <w:noProof/>
          <w:sz w:val="28"/>
          <w:szCs w:val="28"/>
          <w:lang w:val="en-US"/>
        </w:rPr>
        <w:t xml:space="preserve">– </w:t>
      </w:r>
      <w:r w:rsidRPr="00EA6368">
        <w:rPr>
          <w:sz w:val="28"/>
          <w:szCs w:val="28"/>
          <w:lang w:val="en-US"/>
        </w:rPr>
        <w:t xml:space="preserve">2021. </w:t>
      </w:r>
      <w:r w:rsidRPr="00EA6368">
        <w:rPr>
          <w:noProof/>
          <w:sz w:val="28"/>
          <w:szCs w:val="28"/>
          <w:lang w:val="en-US"/>
        </w:rPr>
        <w:t xml:space="preserve">– </w:t>
      </w:r>
      <w:r w:rsidRPr="00EA6368">
        <w:rPr>
          <w:sz w:val="28"/>
          <w:szCs w:val="28"/>
          <w:lang w:val="en-US"/>
        </w:rPr>
        <w:t>V</w:t>
      </w:r>
      <w:r w:rsidR="00EA6368">
        <w:rPr>
          <w:sz w:val="28"/>
          <w:szCs w:val="28"/>
          <w:lang w:val="en-US"/>
        </w:rPr>
        <w:t>ol</w:t>
      </w:r>
      <w:r w:rsidRPr="00EA6368">
        <w:rPr>
          <w:sz w:val="28"/>
          <w:szCs w:val="28"/>
          <w:lang w:val="en-US"/>
        </w:rPr>
        <w:t xml:space="preserve">. 23. </w:t>
      </w:r>
      <w:r w:rsidRPr="00EA6368">
        <w:rPr>
          <w:noProof/>
          <w:sz w:val="28"/>
          <w:szCs w:val="28"/>
          <w:lang w:val="en-US"/>
        </w:rPr>
        <w:t>– P.</w:t>
      </w:r>
      <w:r w:rsidRPr="00EA6368">
        <w:rPr>
          <w:sz w:val="28"/>
          <w:szCs w:val="28"/>
          <w:lang w:val="en-US"/>
        </w:rPr>
        <w:t xml:space="preserve"> 63-69.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Cho S., Kim J. et al. Neutron imaging for metallurgical characteristics of iron products manufactured with ancient Korean iron making techniques // Nuclear Engineering and Technology.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2021. </w:t>
      </w:r>
      <w:r w:rsidRPr="001830A8">
        <w:rPr>
          <w:noProof/>
          <w:sz w:val="28"/>
          <w:szCs w:val="28"/>
          <w:lang w:val="en-US"/>
        </w:rPr>
        <w:t>–</w:t>
      </w:r>
      <w:r w:rsidRPr="001830A8">
        <w:rPr>
          <w:sz w:val="28"/>
          <w:szCs w:val="28"/>
          <w:lang w:val="en-US"/>
        </w:rPr>
        <w:t xml:space="preserve"> Vol. 53. </w:t>
      </w:r>
      <w:r w:rsidRPr="001830A8">
        <w:rPr>
          <w:noProof/>
          <w:sz w:val="28"/>
          <w:szCs w:val="28"/>
          <w:lang w:val="en-US"/>
        </w:rPr>
        <w:t>–</w:t>
      </w:r>
      <w:r w:rsidR="00A65FBA">
        <w:rPr>
          <w:noProof/>
          <w:sz w:val="28"/>
          <w:szCs w:val="28"/>
          <w:lang w:val="en-US"/>
        </w:rPr>
        <w:t xml:space="preserve"> </w:t>
      </w:r>
      <w:r w:rsidRPr="001830A8">
        <w:rPr>
          <w:noProof/>
          <w:sz w:val="28"/>
          <w:szCs w:val="28"/>
          <w:lang w:val="en-US"/>
        </w:rPr>
        <w:t>P</w:t>
      </w:r>
      <w:r w:rsidRPr="001830A8">
        <w:rPr>
          <w:sz w:val="28"/>
          <w:szCs w:val="28"/>
          <w:lang w:val="en-US"/>
        </w:rPr>
        <w:t>. 1619</w:t>
      </w:r>
      <w:r w:rsidR="00A65FBA">
        <w:rPr>
          <w:sz w:val="28"/>
          <w:szCs w:val="28"/>
          <w:lang w:val="en-US"/>
        </w:rPr>
        <w:t>-</w:t>
      </w:r>
      <w:r w:rsidRPr="001830A8">
        <w:rPr>
          <w:sz w:val="28"/>
          <w:szCs w:val="28"/>
          <w:lang w:val="en-US"/>
        </w:rPr>
        <w:t>1625.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Abdurakhimov B.A.., Kichanov S.E., Talmaţchi C. et al. Studies of ancient pottery fragments from Dobrudja region of Romania using neutron diffraction, tomography and Raman spectroscopy // J Archaeol Sci Rep.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2021.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Vol. 35. </w:t>
      </w:r>
      <w:r w:rsidRPr="001830A8">
        <w:rPr>
          <w:noProof/>
          <w:sz w:val="28"/>
          <w:szCs w:val="28"/>
          <w:lang w:val="en-US"/>
        </w:rPr>
        <w:t>–</w:t>
      </w:r>
      <w:r w:rsidR="00A65FBA">
        <w:rPr>
          <w:noProof/>
          <w:sz w:val="28"/>
          <w:szCs w:val="28"/>
          <w:lang w:val="en-US"/>
        </w:rPr>
        <w:t xml:space="preserve"> </w:t>
      </w:r>
      <w:r w:rsidRPr="001830A8">
        <w:rPr>
          <w:noProof/>
          <w:sz w:val="28"/>
          <w:szCs w:val="28"/>
          <w:lang w:val="en-US"/>
        </w:rPr>
        <w:t>P</w:t>
      </w:r>
      <w:r w:rsidRPr="001830A8">
        <w:rPr>
          <w:sz w:val="28"/>
          <w:szCs w:val="28"/>
          <w:lang w:val="en-US"/>
        </w:rPr>
        <w:t>.</w:t>
      </w:r>
      <w:r w:rsidR="00A65FBA">
        <w:rPr>
          <w:sz w:val="28"/>
          <w:szCs w:val="28"/>
          <w:lang w:val="en-US"/>
        </w:rPr>
        <w:t> </w:t>
      </w:r>
      <w:r w:rsidRPr="001830A8">
        <w:rPr>
          <w:sz w:val="28"/>
          <w:szCs w:val="28"/>
          <w:lang w:val="en-US"/>
        </w:rPr>
        <w:t>1-7.</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McLoughlin S., Halamski A.T., Mays C., Kvacek J. Neutron tomography, fluorescence and transmitted light microscopy reveal new insect damage, fungi and plant organ associations in the Late Cretaceous floras of Sweden // GFF. –</w:t>
      </w:r>
      <w:r w:rsidR="00A65FBA">
        <w:rPr>
          <w:sz w:val="28"/>
          <w:szCs w:val="28"/>
          <w:lang w:val="en-US"/>
        </w:rPr>
        <w:t xml:space="preserve"> </w:t>
      </w:r>
      <w:r w:rsidRPr="001830A8">
        <w:rPr>
          <w:sz w:val="28"/>
          <w:szCs w:val="28"/>
          <w:lang w:val="en-US"/>
        </w:rPr>
        <w:t xml:space="preserve">2021. </w:t>
      </w:r>
      <w:r w:rsidRPr="001830A8">
        <w:rPr>
          <w:noProof/>
          <w:sz w:val="28"/>
          <w:szCs w:val="28"/>
          <w:lang w:val="en-US"/>
        </w:rPr>
        <w:t>–</w:t>
      </w:r>
      <w:r w:rsidR="00A65FBA">
        <w:rPr>
          <w:noProof/>
          <w:sz w:val="28"/>
          <w:szCs w:val="28"/>
          <w:lang w:val="en-US"/>
        </w:rPr>
        <w:t xml:space="preserve"> </w:t>
      </w:r>
      <w:r w:rsidRPr="001830A8">
        <w:rPr>
          <w:sz w:val="28"/>
          <w:szCs w:val="28"/>
          <w:lang w:val="en-US"/>
        </w:rPr>
        <w:t>Vol. 143.</w:t>
      </w:r>
      <w:r w:rsidRPr="001830A8">
        <w:rPr>
          <w:noProof/>
          <w:sz w:val="28"/>
          <w:szCs w:val="28"/>
          <w:lang w:val="en-US"/>
        </w:rPr>
        <w:t xml:space="preserve"> –</w:t>
      </w:r>
      <w:r w:rsidR="00A65FBA">
        <w:rPr>
          <w:noProof/>
          <w:sz w:val="28"/>
          <w:szCs w:val="28"/>
          <w:lang w:val="en-US"/>
        </w:rPr>
        <w:t xml:space="preserve"> </w:t>
      </w:r>
      <w:r w:rsidRPr="001830A8">
        <w:rPr>
          <w:noProof/>
          <w:sz w:val="28"/>
          <w:szCs w:val="28"/>
          <w:lang w:val="en-US"/>
        </w:rPr>
        <w:t>P</w:t>
      </w:r>
      <w:r w:rsidRPr="001830A8">
        <w:rPr>
          <w:sz w:val="28"/>
          <w:szCs w:val="28"/>
          <w:lang w:val="en-US"/>
        </w:rPr>
        <w:t>. 248</w:t>
      </w:r>
      <w:r w:rsidR="00A65FBA">
        <w:rPr>
          <w:sz w:val="28"/>
          <w:szCs w:val="28"/>
          <w:lang w:val="en-US"/>
        </w:rPr>
        <w:t>-</w:t>
      </w:r>
      <w:r w:rsidRPr="001830A8">
        <w:rPr>
          <w:sz w:val="28"/>
          <w:szCs w:val="28"/>
          <w:lang w:val="en-US"/>
        </w:rPr>
        <w:t>276.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Agresti J., Osticioli I., Guidotti M.C. et al. Combined neutron and laser techniques for technological and compositional investigations of hollow bronze figurines // J Anal </w:t>
      </w:r>
      <w:proofErr w:type="gramStart"/>
      <w:r w:rsidRPr="001830A8">
        <w:rPr>
          <w:sz w:val="28"/>
          <w:szCs w:val="28"/>
          <w:lang w:val="en-US"/>
        </w:rPr>
        <w:t>At</w:t>
      </w:r>
      <w:proofErr w:type="gramEnd"/>
      <w:r w:rsidRPr="001830A8">
        <w:rPr>
          <w:sz w:val="28"/>
          <w:szCs w:val="28"/>
          <w:lang w:val="en-US"/>
        </w:rPr>
        <w:t xml:space="preserve"> Spectrom.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2015. </w:t>
      </w:r>
      <w:r w:rsidRPr="001830A8">
        <w:rPr>
          <w:noProof/>
          <w:sz w:val="28"/>
          <w:szCs w:val="28"/>
          <w:lang w:val="en-US"/>
        </w:rPr>
        <w:t>–</w:t>
      </w:r>
      <w:r w:rsidR="00A65FBA">
        <w:rPr>
          <w:noProof/>
          <w:sz w:val="28"/>
          <w:szCs w:val="28"/>
          <w:lang w:val="en-US"/>
        </w:rPr>
        <w:t xml:space="preserve"> </w:t>
      </w:r>
      <w:r w:rsidRPr="001830A8">
        <w:rPr>
          <w:sz w:val="28"/>
          <w:szCs w:val="28"/>
          <w:lang w:val="en-US"/>
        </w:rPr>
        <w:t>Vol. 30.</w:t>
      </w:r>
      <w:r w:rsidRPr="001830A8">
        <w:rPr>
          <w:noProof/>
          <w:sz w:val="28"/>
          <w:szCs w:val="28"/>
          <w:lang w:val="en-US"/>
        </w:rPr>
        <w:t xml:space="preserve"> –</w:t>
      </w:r>
      <w:r w:rsidR="00A65FBA">
        <w:rPr>
          <w:noProof/>
          <w:sz w:val="28"/>
          <w:szCs w:val="28"/>
          <w:lang w:val="en-US"/>
        </w:rPr>
        <w:t xml:space="preserve"> </w:t>
      </w:r>
      <w:r w:rsidRPr="001830A8">
        <w:rPr>
          <w:noProof/>
          <w:sz w:val="28"/>
          <w:szCs w:val="28"/>
          <w:lang w:val="en-US"/>
        </w:rPr>
        <w:t>P</w:t>
      </w:r>
      <w:r w:rsidRPr="001830A8">
        <w:rPr>
          <w:sz w:val="28"/>
          <w:szCs w:val="28"/>
          <w:lang w:val="en-US"/>
        </w:rPr>
        <w:t>. 713</w:t>
      </w:r>
      <w:r w:rsidR="00A65FBA">
        <w:rPr>
          <w:sz w:val="28"/>
          <w:szCs w:val="28"/>
          <w:lang w:val="en-US"/>
        </w:rPr>
        <w:t>-</w:t>
      </w:r>
      <w:r w:rsidRPr="001830A8">
        <w:rPr>
          <w:sz w:val="28"/>
          <w:szCs w:val="28"/>
          <w:lang w:val="en-US"/>
        </w:rPr>
        <w:t>720.</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Beck L., Bosonnet S., Réveillon S., et al. Silver surface enrichment of silver–copper alloys: a limitation for the analysis of ancient silver coins by surface techniques // Nucl Instrum Methods Phys Res B. </w:t>
      </w:r>
      <w:r w:rsidRPr="001830A8">
        <w:rPr>
          <w:noProof/>
          <w:sz w:val="28"/>
          <w:szCs w:val="28"/>
          <w:lang w:val="en-US"/>
        </w:rPr>
        <w:t>–</w:t>
      </w:r>
      <w:r w:rsidR="00A65FBA">
        <w:rPr>
          <w:noProof/>
          <w:sz w:val="28"/>
          <w:szCs w:val="28"/>
          <w:lang w:val="en-US"/>
        </w:rPr>
        <w:t xml:space="preserve"> </w:t>
      </w:r>
      <w:r w:rsidRPr="001830A8">
        <w:rPr>
          <w:sz w:val="28"/>
          <w:szCs w:val="28"/>
          <w:lang w:val="en-US"/>
        </w:rPr>
        <w:t>2004.</w:t>
      </w:r>
      <w:r w:rsidRPr="001830A8">
        <w:rPr>
          <w:noProof/>
          <w:sz w:val="28"/>
          <w:szCs w:val="28"/>
          <w:lang w:val="en-US"/>
        </w:rPr>
        <w:t xml:space="preserve"> –</w:t>
      </w:r>
      <w:r w:rsidR="00A65FBA">
        <w:rPr>
          <w:noProof/>
          <w:sz w:val="28"/>
          <w:szCs w:val="28"/>
          <w:lang w:val="en-US"/>
        </w:rPr>
        <w:t xml:space="preserve"> </w:t>
      </w:r>
      <w:r w:rsidRPr="001830A8">
        <w:rPr>
          <w:sz w:val="28"/>
          <w:szCs w:val="28"/>
          <w:lang w:val="en-US"/>
        </w:rPr>
        <w:t>Vol. 226.</w:t>
      </w:r>
      <w:r w:rsidRPr="001830A8">
        <w:rPr>
          <w:noProof/>
          <w:sz w:val="28"/>
          <w:szCs w:val="28"/>
          <w:lang w:val="en-US"/>
        </w:rPr>
        <w:t xml:space="preserve"> –</w:t>
      </w:r>
      <w:r w:rsidR="00A65FBA">
        <w:rPr>
          <w:noProof/>
          <w:sz w:val="28"/>
          <w:szCs w:val="28"/>
          <w:lang w:val="en-US"/>
        </w:rPr>
        <w:t xml:space="preserve"> </w:t>
      </w:r>
      <w:r w:rsidRPr="001830A8">
        <w:rPr>
          <w:noProof/>
          <w:sz w:val="28"/>
          <w:szCs w:val="28"/>
          <w:lang w:val="en-US"/>
        </w:rPr>
        <w:t>P</w:t>
      </w:r>
      <w:r w:rsidRPr="001830A8">
        <w:rPr>
          <w:sz w:val="28"/>
          <w:szCs w:val="28"/>
          <w:lang w:val="en-US"/>
        </w:rPr>
        <w:t>.</w:t>
      </w:r>
      <w:r w:rsidR="00A65FBA">
        <w:rPr>
          <w:sz w:val="28"/>
          <w:szCs w:val="28"/>
          <w:lang w:val="en-US"/>
        </w:rPr>
        <w:t xml:space="preserve"> </w:t>
      </w:r>
      <w:r w:rsidRPr="001830A8">
        <w:rPr>
          <w:sz w:val="28"/>
          <w:szCs w:val="28"/>
          <w:lang w:val="en-US"/>
        </w:rPr>
        <w:t>153</w:t>
      </w:r>
      <w:r w:rsidR="00A65FBA">
        <w:rPr>
          <w:sz w:val="28"/>
          <w:szCs w:val="28"/>
          <w:lang w:val="en-US"/>
        </w:rPr>
        <w:t>-</w:t>
      </w:r>
      <w:r w:rsidRPr="001830A8">
        <w:rPr>
          <w:sz w:val="28"/>
          <w:szCs w:val="28"/>
          <w:lang w:val="en-US"/>
        </w:rPr>
        <w:t>162.</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Herringer S.N., Ryzewski K., Bilheux H.Z. et al. Evaluation of segregation in Roman sestertius coins // J Mater Sci.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2018.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Vol. 53. </w:t>
      </w:r>
      <w:r w:rsidRPr="001830A8">
        <w:rPr>
          <w:noProof/>
          <w:sz w:val="28"/>
          <w:szCs w:val="28"/>
          <w:lang w:val="en-US"/>
        </w:rPr>
        <w:t>–</w:t>
      </w:r>
      <w:r w:rsidR="00A65FBA">
        <w:rPr>
          <w:noProof/>
          <w:sz w:val="28"/>
          <w:szCs w:val="28"/>
          <w:lang w:val="en-US"/>
        </w:rPr>
        <w:t xml:space="preserve"> </w:t>
      </w:r>
      <w:r w:rsidRPr="001830A8">
        <w:rPr>
          <w:noProof/>
          <w:sz w:val="28"/>
          <w:szCs w:val="28"/>
          <w:lang w:val="en-US"/>
        </w:rPr>
        <w:t>P</w:t>
      </w:r>
      <w:r w:rsidRPr="001830A8">
        <w:rPr>
          <w:sz w:val="28"/>
          <w:szCs w:val="28"/>
          <w:lang w:val="en-US"/>
        </w:rPr>
        <w:t>. 2161</w:t>
      </w:r>
      <w:r w:rsidR="00A65FBA">
        <w:rPr>
          <w:sz w:val="28"/>
          <w:szCs w:val="28"/>
          <w:lang w:val="en-US"/>
        </w:rPr>
        <w:t>-</w:t>
      </w:r>
      <w:r w:rsidRPr="001830A8">
        <w:rPr>
          <w:sz w:val="28"/>
          <w:szCs w:val="28"/>
          <w:lang w:val="en-US"/>
        </w:rPr>
        <w:t>2170.</w:t>
      </w:r>
    </w:p>
    <w:p w:rsidR="00D95E98" w:rsidRPr="00EA6368" w:rsidRDefault="00D95E98" w:rsidP="001830A8">
      <w:pPr>
        <w:pStyle w:val="a6"/>
        <w:numPr>
          <w:ilvl w:val="0"/>
          <w:numId w:val="34"/>
        </w:numPr>
        <w:tabs>
          <w:tab w:val="left" w:pos="1134"/>
        </w:tabs>
        <w:autoSpaceDE w:val="0"/>
        <w:autoSpaceDN w:val="0"/>
        <w:ind w:left="0" w:firstLine="709"/>
        <w:jc w:val="both"/>
        <w:rPr>
          <w:sz w:val="28"/>
          <w:szCs w:val="28"/>
          <w:lang w:val="en-US"/>
        </w:rPr>
      </w:pPr>
      <w:r w:rsidRPr="00EA6368">
        <w:rPr>
          <w:sz w:val="28"/>
          <w:szCs w:val="28"/>
          <w:lang w:val="en-US"/>
        </w:rPr>
        <w:t xml:space="preserve">Bakirov B.A., Kichanov S.E., Khramchenkova R.K. et al. Studies of Coins of Medieval Volga Bulgaria by Neutron Diffraction and Tomography // Journal of Surface Investigation. </w:t>
      </w:r>
      <w:r w:rsidRPr="00EA6368">
        <w:rPr>
          <w:noProof/>
          <w:sz w:val="28"/>
          <w:szCs w:val="28"/>
          <w:lang w:val="en-US"/>
        </w:rPr>
        <w:t>–</w:t>
      </w:r>
      <w:r w:rsidR="00A65FBA" w:rsidRPr="00EA6368">
        <w:rPr>
          <w:noProof/>
          <w:sz w:val="28"/>
          <w:szCs w:val="28"/>
          <w:lang w:val="en-US"/>
        </w:rPr>
        <w:t xml:space="preserve"> </w:t>
      </w:r>
      <w:r w:rsidRPr="00EA6368">
        <w:rPr>
          <w:sz w:val="28"/>
          <w:szCs w:val="28"/>
          <w:lang w:val="en-US"/>
        </w:rPr>
        <w:t xml:space="preserve">2020. </w:t>
      </w:r>
      <w:r w:rsidRPr="00EA6368">
        <w:rPr>
          <w:noProof/>
          <w:sz w:val="28"/>
          <w:szCs w:val="28"/>
          <w:lang w:val="en-US"/>
        </w:rPr>
        <w:t>–</w:t>
      </w:r>
      <w:r w:rsidR="00A65FBA" w:rsidRPr="00EA6368">
        <w:rPr>
          <w:noProof/>
          <w:sz w:val="28"/>
          <w:szCs w:val="28"/>
          <w:lang w:val="en-US"/>
        </w:rPr>
        <w:t xml:space="preserve"> </w:t>
      </w:r>
      <w:r w:rsidRPr="00EA6368">
        <w:rPr>
          <w:sz w:val="28"/>
          <w:szCs w:val="28"/>
          <w:lang w:val="en-US"/>
        </w:rPr>
        <w:t xml:space="preserve">Vol. 14. </w:t>
      </w:r>
      <w:r w:rsidRPr="00EA6368">
        <w:rPr>
          <w:noProof/>
          <w:sz w:val="28"/>
          <w:szCs w:val="28"/>
          <w:lang w:val="en-US"/>
        </w:rPr>
        <w:t>–</w:t>
      </w:r>
      <w:r w:rsidR="00A65FBA" w:rsidRPr="00EA6368">
        <w:rPr>
          <w:noProof/>
          <w:sz w:val="28"/>
          <w:szCs w:val="28"/>
          <w:lang w:val="en-US"/>
        </w:rPr>
        <w:t xml:space="preserve"> </w:t>
      </w:r>
      <w:r w:rsidRPr="00EA6368">
        <w:rPr>
          <w:noProof/>
          <w:sz w:val="28"/>
          <w:szCs w:val="28"/>
          <w:lang w:val="en-US"/>
        </w:rPr>
        <w:t>P.</w:t>
      </w:r>
      <w:r w:rsidRPr="00EA6368">
        <w:rPr>
          <w:sz w:val="28"/>
          <w:szCs w:val="28"/>
          <w:lang w:val="en-US"/>
        </w:rPr>
        <w:t xml:space="preserve"> 376</w:t>
      </w:r>
      <w:r w:rsidR="00A65FBA" w:rsidRPr="00EA6368">
        <w:rPr>
          <w:sz w:val="28"/>
          <w:szCs w:val="28"/>
          <w:lang w:val="en-US"/>
        </w:rPr>
        <w:t>-</w:t>
      </w:r>
      <w:r w:rsidRPr="00EA6368">
        <w:rPr>
          <w:sz w:val="28"/>
          <w:szCs w:val="28"/>
          <w:lang w:val="en-US"/>
        </w:rPr>
        <w:t>381.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Abramzon M.G., Kuznetsov V.D. A Hoard of 3rd-4th Centuries AD Bosporan Staters from Phanagoria (2011) // Ancient Civilizations from Scythia to Siberia. </w:t>
      </w:r>
      <w:r w:rsidRPr="001830A8">
        <w:rPr>
          <w:noProof/>
          <w:sz w:val="28"/>
          <w:szCs w:val="28"/>
          <w:lang w:val="en-US"/>
        </w:rPr>
        <w:t>–</w:t>
      </w:r>
      <w:r w:rsidR="00A65FBA">
        <w:rPr>
          <w:noProof/>
          <w:sz w:val="28"/>
          <w:szCs w:val="28"/>
          <w:lang w:val="en-US"/>
        </w:rPr>
        <w:t xml:space="preserve"> </w:t>
      </w:r>
      <w:r w:rsidRPr="001830A8">
        <w:rPr>
          <w:sz w:val="28"/>
          <w:szCs w:val="28"/>
          <w:lang w:val="en-US"/>
        </w:rPr>
        <w:t>2019.</w:t>
      </w:r>
      <w:r w:rsidR="00A65FBA">
        <w:rPr>
          <w:sz w:val="28"/>
          <w:szCs w:val="28"/>
          <w:lang w:val="en-US"/>
        </w:rPr>
        <w:t xml:space="preserve"> </w:t>
      </w:r>
      <w:r w:rsidRPr="001830A8">
        <w:rPr>
          <w:noProof/>
          <w:sz w:val="28"/>
          <w:szCs w:val="28"/>
          <w:lang w:val="en-US"/>
        </w:rPr>
        <w:t>–</w:t>
      </w:r>
      <w:r w:rsidR="00A65FBA">
        <w:rPr>
          <w:noProof/>
          <w:sz w:val="28"/>
          <w:szCs w:val="28"/>
          <w:lang w:val="en-US"/>
        </w:rPr>
        <w:t xml:space="preserve"> </w:t>
      </w:r>
      <w:r w:rsidRPr="001830A8">
        <w:rPr>
          <w:sz w:val="28"/>
          <w:szCs w:val="28"/>
          <w:lang w:val="en-US"/>
        </w:rPr>
        <w:t>Vol. 25.</w:t>
      </w:r>
      <w:r w:rsidRPr="001830A8">
        <w:rPr>
          <w:noProof/>
          <w:sz w:val="28"/>
          <w:szCs w:val="28"/>
          <w:lang w:val="en-US"/>
        </w:rPr>
        <w:t xml:space="preserve"> –</w:t>
      </w:r>
      <w:r w:rsidR="00A65FBA">
        <w:rPr>
          <w:noProof/>
          <w:sz w:val="28"/>
          <w:szCs w:val="28"/>
          <w:lang w:val="en-US"/>
        </w:rPr>
        <w:t xml:space="preserve"> </w:t>
      </w:r>
      <w:r w:rsidRPr="001830A8">
        <w:rPr>
          <w:noProof/>
          <w:sz w:val="28"/>
          <w:szCs w:val="28"/>
          <w:lang w:val="en-US"/>
        </w:rPr>
        <w:t>P.</w:t>
      </w:r>
      <w:r w:rsidRPr="001830A8">
        <w:rPr>
          <w:sz w:val="28"/>
          <w:szCs w:val="28"/>
          <w:lang w:val="en-US"/>
        </w:rPr>
        <w:t xml:space="preserve"> 308</w:t>
      </w:r>
      <w:r w:rsidR="00A65FBA">
        <w:rPr>
          <w:sz w:val="28"/>
          <w:szCs w:val="28"/>
          <w:lang w:val="en-US"/>
        </w:rPr>
        <w:t>-</w:t>
      </w:r>
      <w:r w:rsidRPr="001830A8">
        <w:rPr>
          <w:sz w:val="28"/>
          <w:szCs w:val="28"/>
          <w:lang w:val="en-US"/>
        </w:rPr>
        <w:t>356.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Zwicker U., Oddy A. Roman techniques of manufacturing silver-plated coins // </w:t>
      </w:r>
      <w:proofErr w:type="gramStart"/>
      <w:r w:rsidR="00A65FBA">
        <w:rPr>
          <w:sz w:val="28"/>
          <w:szCs w:val="28"/>
          <w:lang w:val="en-US"/>
        </w:rPr>
        <w:t>In</w:t>
      </w:r>
      <w:proofErr w:type="gramEnd"/>
      <w:r w:rsidR="00A65FBA">
        <w:rPr>
          <w:sz w:val="28"/>
          <w:szCs w:val="28"/>
          <w:lang w:val="en-US"/>
        </w:rPr>
        <w:t xml:space="preserve"> book: </w:t>
      </w:r>
      <w:r w:rsidRPr="001830A8">
        <w:rPr>
          <w:sz w:val="28"/>
          <w:szCs w:val="28"/>
          <w:lang w:val="en-US"/>
        </w:rPr>
        <w:t xml:space="preserve">Metal Plating and Patination. </w:t>
      </w:r>
      <w:r w:rsidRPr="001830A8">
        <w:rPr>
          <w:noProof/>
          <w:sz w:val="28"/>
          <w:szCs w:val="28"/>
          <w:lang w:val="en-US"/>
        </w:rPr>
        <w:t>–</w:t>
      </w:r>
      <w:r w:rsidR="00A65FBA">
        <w:rPr>
          <w:noProof/>
          <w:sz w:val="28"/>
          <w:szCs w:val="28"/>
          <w:lang w:val="en-US"/>
        </w:rPr>
        <w:t xml:space="preserve"> Toronto, </w:t>
      </w:r>
      <w:r w:rsidRPr="001830A8">
        <w:rPr>
          <w:sz w:val="28"/>
          <w:szCs w:val="28"/>
          <w:lang w:val="en-US"/>
        </w:rPr>
        <w:t>1993.</w:t>
      </w:r>
      <w:r w:rsidRPr="001830A8">
        <w:rPr>
          <w:noProof/>
          <w:sz w:val="28"/>
          <w:szCs w:val="28"/>
          <w:lang w:val="en-US"/>
        </w:rPr>
        <w:t xml:space="preserve"> –</w:t>
      </w:r>
      <w:r w:rsidR="00A65FBA">
        <w:rPr>
          <w:noProof/>
          <w:sz w:val="28"/>
          <w:szCs w:val="28"/>
          <w:lang w:val="en-US"/>
        </w:rPr>
        <w:t xml:space="preserve"> </w:t>
      </w:r>
      <w:r w:rsidRPr="001830A8">
        <w:rPr>
          <w:noProof/>
          <w:sz w:val="28"/>
          <w:szCs w:val="28"/>
          <w:lang w:val="en-US"/>
        </w:rPr>
        <w:t>P.</w:t>
      </w:r>
      <w:r w:rsidRPr="001830A8">
        <w:rPr>
          <w:sz w:val="28"/>
          <w:szCs w:val="28"/>
          <w:lang w:val="en-US"/>
        </w:rPr>
        <w:t xml:space="preserve"> 223</w:t>
      </w:r>
      <w:r w:rsidR="00A65FBA">
        <w:rPr>
          <w:sz w:val="28"/>
          <w:szCs w:val="28"/>
          <w:lang w:val="en-US"/>
        </w:rPr>
        <w:t>-</w:t>
      </w:r>
      <w:r w:rsidRPr="001830A8">
        <w:rPr>
          <w:sz w:val="28"/>
          <w:szCs w:val="28"/>
          <w:lang w:val="en-US"/>
        </w:rPr>
        <w:t>246.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Ryzewski K., Herringer S., Bilheux H. et al. Neutron Imaging of Archaeological Bronzes at the Oak Ridge National Laboratory // Phys Procedia. –2013.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Vol. 43. </w:t>
      </w:r>
      <w:r w:rsidRPr="001830A8">
        <w:rPr>
          <w:noProof/>
          <w:sz w:val="28"/>
          <w:szCs w:val="28"/>
          <w:lang w:val="en-US"/>
        </w:rPr>
        <w:t>–</w:t>
      </w:r>
      <w:r w:rsidR="00A65FBA">
        <w:rPr>
          <w:noProof/>
          <w:sz w:val="28"/>
          <w:szCs w:val="28"/>
          <w:lang w:val="en-US"/>
        </w:rPr>
        <w:t xml:space="preserve"> </w:t>
      </w:r>
      <w:r w:rsidRPr="001830A8">
        <w:rPr>
          <w:noProof/>
          <w:sz w:val="28"/>
          <w:szCs w:val="28"/>
          <w:lang w:val="en-US"/>
        </w:rPr>
        <w:t>P.</w:t>
      </w:r>
      <w:r w:rsidRPr="001830A8">
        <w:rPr>
          <w:sz w:val="28"/>
          <w:szCs w:val="28"/>
          <w:lang w:val="en-US"/>
        </w:rPr>
        <w:t xml:space="preserve"> 343</w:t>
      </w:r>
      <w:r w:rsidR="00A65FBA">
        <w:rPr>
          <w:sz w:val="28"/>
          <w:szCs w:val="28"/>
          <w:lang w:val="en-US"/>
        </w:rPr>
        <w:t>-</w:t>
      </w:r>
      <w:r w:rsidRPr="001830A8">
        <w:rPr>
          <w:sz w:val="28"/>
          <w:szCs w:val="28"/>
          <w:lang w:val="en-US"/>
        </w:rPr>
        <w:t>351.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Saprykina I.A., Kichanov S.E., Kozlenko D.P. Possibilities, Limitations, and Prospects of Using Neutron Tomography and Radiography for Preservation of </w:t>
      </w:r>
      <w:r w:rsidRPr="001830A8">
        <w:rPr>
          <w:sz w:val="28"/>
          <w:szCs w:val="28"/>
          <w:lang w:val="en-US"/>
        </w:rPr>
        <w:lastRenderedPageBreak/>
        <w:t>Archaeological Heritage Objects // Crystallography Reports. –</w:t>
      </w:r>
      <w:r w:rsidR="00A65FBA">
        <w:rPr>
          <w:sz w:val="28"/>
          <w:szCs w:val="28"/>
          <w:lang w:val="en-US"/>
        </w:rPr>
        <w:t xml:space="preserve"> </w:t>
      </w:r>
      <w:r w:rsidRPr="001830A8">
        <w:rPr>
          <w:sz w:val="28"/>
          <w:szCs w:val="28"/>
          <w:lang w:val="en-US"/>
        </w:rPr>
        <w:t xml:space="preserve">2019.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Vol. 64. </w:t>
      </w:r>
      <w:r w:rsidRPr="001830A8">
        <w:rPr>
          <w:noProof/>
          <w:sz w:val="28"/>
          <w:szCs w:val="28"/>
          <w:lang w:val="en-US"/>
        </w:rPr>
        <w:t>–</w:t>
      </w:r>
      <w:r w:rsidR="00A65FBA">
        <w:rPr>
          <w:noProof/>
          <w:sz w:val="28"/>
          <w:szCs w:val="28"/>
          <w:lang w:val="en-US"/>
        </w:rPr>
        <w:t xml:space="preserve"> </w:t>
      </w:r>
      <w:r w:rsidRPr="001830A8">
        <w:rPr>
          <w:noProof/>
          <w:sz w:val="28"/>
          <w:szCs w:val="28"/>
          <w:lang w:val="en-US"/>
        </w:rPr>
        <w:t>P.</w:t>
      </w:r>
      <w:r w:rsidR="00A65FBA">
        <w:rPr>
          <w:noProof/>
          <w:sz w:val="28"/>
          <w:szCs w:val="28"/>
          <w:lang w:val="en-US"/>
        </w:rPr>
        <w:t> </w:t>
      </w:r>
      <w:r w:rsidRPr="001830A8">
        <w:rPr>
          <w:sz w:val="28"/>
          <w:szCs w:val="28"/>
          <w:lang w:val="en-US"/>
        </w:rPr>
        <w:t>152-155.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Abramson M., Saprykina I., Kichanov S.E. et al. A Study of the Chemical Composition of the 3rd Century AD Bosporan Billon Staters by XRF-Analysis, Neutron Tomography and Diffraction // Journal of Surface Investigation X-Ray Synchrotron and Neutron Techniques. –</w:t>
      </w:r>
      <w:r w:rsidR="00A65FBA">
        <w:rPr>
          <w:sz w:val="28"/>
          <w:szCs w:val="28"/>
          <w:lang w:val="en-US"/>
        </w:rPr>
        <w:t xml:space="preserve"> </w:t>
      </w:r>
      <w:r w:rsidRPr="001830A8">
        <w:rPr>
          <w:sz w:val="28"/>
          <w:szCs w:val="28"/>
          <w:lang w:val="en-US"/>
        </w:rPr>
        <w:t xml:space="preserve">2018. </w:t>
      </w:r>
      <w:r w:rsidRPr="001830A8">
        <w:rPr>
          <w:noProof/>
          <w:sz w:val="28"/>
          <w:szCs w:val="28"/>
          <w:lang w:val="en-US"/>
        </w:rPr>
        <w:t>–</w:t>
      </w:r>
      <w:r w:rsidR="00A65FBA">
        <w:rPr>
          <w:noProof/>
          <w:sz w:val="28"/>
          <w:szCs w:val="28"/>
          <w:lang w:val="en-US"/>
        </w:rPr>
        <w:t xml:space="preserve"> </w:t>
      </w:r>
      <w:r w:rsidRPr="001830A8">
        <w:rPr>
          <w:sz w:val="28"/>
          <w:szCs w:val="28"/>
          <w:lang w:val="en-US"/>
        </w:rPr>
        <w:t xml:space="preserve">Vol. 12. </w:t>
      </w:r>
      <w:r w:rsidRPr="001830A8">
        <w:rPr>
          <w:noProof/>
          <w:sz w:val="28"/>
          <w:szCs w:val="28"/>
          <w:lang w:val="en-US"/>
        </w:rPr>
        <w:t>–</w:t>
      </w:r>
      <w:r w:rsidR="00A65FBA">
        <w:rPr>
          <w:noProof/>
          <w:sz w:val="28"/>
          <w:szCs w:val="28"/>
          <w:lang w:val="en-US"/>
        </w:rPr>
        <w:t xml:space="preserve"> </w:t>
      </w:r>
      <w:r w:rsidRPr="001830A8">
        <w:rPr>
          <w:noProof/>
          <w:sz w:val="28"/>
          <w:szCs w:val="28"/>
          <w:lang w:val="en-US"/>
        </w:rPr>
        <w:t>P.</w:t>
      </w:r>
      <w:r w:rsidRPr="001830A8">
        <w:rPr>
          <w:sz w:val="28"/>
          <w:szCs w:val="28"/>
          <w:lang w:val="en-US"/>
        </w:rPr>
        <w:t xml:space="preserve"> 114-117.</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Saprykina I., Chugaev A., Zelentsova O. et al. Study of the Chemical and Pb Isotope Composition in Dirhams from the Podbolotyevo Cemetery // Nizhnevolzhskiy Arheologicheskiy Vestnik. –</w:t>
      </w:r>
      <w:r w:rsidR="00DE7194">
        <w:rPr>
          <w:sz w:val="28"/>
          <w:szCs w:val="28"/>
          <w:lang w:val="en-US"/>
        </w:rPr>
        <w:t xml:space="preserve"> </w:t>
      </w:r>
      <w:r w:rsidRPr="001830A8">
        <w:rPr>
          <w:sz w:val="28"/>
          <w:szCs w:val="28"/>
          <w:lang w:val="en-US"/>
        </w:rPr>
        <w:t xml:space="preserve">2023. </w:t>
      </w:r>
      <w:r w:rsidRPr="001830A8">
        <w:rPr>
          <w:noProof/>
          <w:sz w:val="28"/>
          <w:szCs w:val="28"/>
          <w:lang w:val="en-US"/>
        </w:rPr>
        <w:t>–</w:t>
      </w:r>
      <w:r w:rsidR="00DE7194">
        <w:rPr>
          <w:noProof/>
          <w:sz w:val="28"/>
          <w:szCs w:val="28"/>
          <w:lang w:val="en-US"/>
        </w:rPr>
        <w:t xml:space="preserve"> </w:t>
      </w:r>
      <w:r w:rsidR="00A65FBA">
        <w:rPr>
          <w:noProof/>
          <w:sz w:val="28"/>
          <w:szCs w:val="28"/>
          <w:lang w:val="en-US"/>
        </w:rPr>
        <w:t xml:space="preserve">Vol. 22. – </w:t>
      </w:r>
      <w:r w:rsidRPr="001830A8">
        <w:rPr>
          <w:noProof/>
          <w:sz w:val="28"/>
          <w:szCs w:val="28"/>
          <w:lang w:val="en-US"/>
        </w:rPr>
        <w:t>P.</w:t>
      </w:r>
      <w:r w:rsidRPr="001830A8">
        <w:rPr>
          <w:sz w:val="28"/>
          <w:szCs w:val="28"/>
          <w:lang w:val="en-US"/>
        </w:rPr>
        <w:t xml:space="preserve"> 167</w:t>
      </w:r>
      <w:r w:rsidR="00A65FBA">
        <w:rPr>
          <w:sz w:val="28"/>
          <w:szCs w:val="28"/>
          <w:lang w:val="en-US"/>
        </w:rPr>
        <w:t>-</w:t>
      </w:r>
      <w:r w:rsidRPr="001830A8">
        <w:rPr>
          <w:sz w:val="28"/>
          <w:szCs w:val="28"/>
          <w:lang w:val="en-US"/>
        </w:rPr>
        <w:t>185.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Bakirov B., Saprykina I., Kichanov S. et al. Phase composition and its spatial distribution in antique copper coins: Neutron tomography and diffraction studies // J Imaging. –</w:t>
      </w:r>
      <w:r w:rsidR="00DE7194">
        <w:rPr>
          <w:sz w:val="28"/>
          <w:szCs w:val="28"/>
          <w:lang w:val="en-US"/>
        </w:rPr>
        <w:t xml:space="preserve"> </w:t>
      </w:r>
      <w:r w:rsidRPr="001830A8">
        <w:rPr>
          <w:sz w:val="28"/>
          <w:szCs w:val="28"/>
          <w:lang w:val="en-US"/>
        </w:rPr>
        <w:t xml:space="preserve">2021. </w:t>
      </w:r>
      <w:r w:rsidRPr="001830A8">
        <w:rPr>
          <w:noProof/>
          <w:sz w:val="28"/>
          <w:szCs w:val="28"/>
          <w:lang w:val="en-US"/>
        </w:rPr>
        <w:t>–</w:t>
      </w:r>
      <w:r w:rsidR="00DE7194">
        <w:rPr>
          <w:noProof/>
          <w:sz w:val="28"/>
          <w:szCs w:val="28"/>
          <w:lang w:val="en-US"/>
        </w:rPr>
        <w:t xml:space="preserve"> </w:t>
      </w:r>
      <w:r w:rsidRPr="001830A8">
        <w:rPr>
          <w:noProof/>
          <w:sz w:val="28"/>
          <w:szCs w:val="28"/>
          <w:lang w:val="en-US"/>
        </w:rPr>
        <w:t>Vol. 7</w:t>
      </w:r>
      <w:r w:rsidR="00DE7194">
        <w:rPr>
          <w:noProof/>
          <w:sz w:val="28"/>
          <w:szCs w:val="28"/>
          <w:lang w:val="en-US"/>
        </w:rPr>
        <w:t xml:space="preserve">, </w:t>
      </w:r>
      <w:r w:rsidRPr="001830A8">
        <w:rPr>
          <w:noProof/>
          <w:sz w:val="28"/>
          <w:szCs w:val="28"/>
          <w:lang w:val="en-US"/>
        </w:rPr>
        <w:t>№8. –</w:t>
      </w:r>
      <w:r w:rsidR="00DE7194">
        <w:rPr>
          <w:noProof/>
          <w:sz w:val="28"/>
          <w:szCs w:val="28"/>
          <w:lang w:val="en-US"/>
        </w:rPr>
        <w:t xml:space="preserve"> </w:t>
      </w:r>
      <w:r w:rsidRPr="001830A8">
        <w:rPr>
          <w:noProof/>
          <w:sz w:val="28"/>
          <w:szCs w:val="28"/>
          <w:lang w:val="en-US"/>
        </w:rPr>
        <w:t>P. 129</w:t>
      </w:r>
      <w:r w:rsidR="00DA4764" w:rsidRPr="00DA4764">
        <w:rPr>
          <w:noProof/>
          <w:sz w:val="28"/>
          <w:szCs w:val="28"/>
          <w:lang w:val="en-US"/>
        </w:rPr>
        <w:t>-1-129-10</w:t>
      </w:r>
      <w:r w:rsidRPr="001830A8">
        <w:rPr>
          <w:noProof/>
          <w:sz w:val="28"/>
          <w:szCs w:val="28"/>
          <w:lang w:val="en-US"/>
        </w:rPr>
        <w:t>.</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Griesser M., Traum R., Vondrovec K. et al. Application of X-Ray and Neutron Tomography to Study Antique Greek Bronze Coins with a High Lead Content // IOP Conf Ser Mater Sci Eng. </w:t>
      </w:r>
      <w:r w:rsidRPr="001830A8">
        <w:rPr>
          <w:noProof/>
          <w:sz w:val="28"/>
          <w:szCs w:val="28"/>
          <w:lang w:val="en-US"/>
        </w:rPr>
        <w:t>–</w:t>
      </w:r>
      <w:r w:rsidR="00DE7194">
        <w:rPr>
          <w:noProof/>
          <w:sz w:val="28"/>
          <w:szCs w:val="28"/>
          <w:lang w:val="en-US"/>
        </w:rPr>
        <w:t xml:space="preserve"> </w:t>
      </w:r>
      <w:r w:rsidRPr="001830A8">
        <w:rPr>
          <w:sz w:val="28"/>
          <w:szCs w:val="28"/>
          <w:lang w:val="en-US"/>
        </w:rPr>
        <w:t xml:space="preserve">2012.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37.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012011.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Kichanov S.E., Nazarov K.M., Kozlenko D.P. et al. Analysis of the internal structure of ancient copper coins by neutron tomography // Journal of Surface Investigation. </w:t>
      </w:r>
      <w:r w:rsidRPr="001830A8">
        <w:rPr>
          <w:noProof/>
          <w:sz w:val="28"/>
          <w:szCs w:val="28"/>
          <w:lang w:val="en-US"/>
        </w:rPr>
        <w:t>–</w:t>
      </w:r>
      <w:r w:rsidR="00DE7194">
        <w:rPr>
          <w:noProof/>
          <w:sz w:val="28"/>
          <w:szCs w:val="28"/>
          <w:lang w:val="en-US"/>
        </w:rPr>
        <w:t xml:space="preserve"> </w:t>
      </w:r>
      <w:r w:rsidRPr="001830A8">
        <w:rPr>
          <w:sz w:val="28"/>
          <w:szCs w:val="28"/>
          <w:lang w:val="en-US"/>
        </w:rPr>
        <w:t xml:space="preserve">2017.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Vol. </w:t>
      </w:r>
      <w:r w:rsidRPr="001830A8">
        <w:rPr>
          <w:sz w:val="28"/>
          <w:szCs w:val="28"/>
          <w:lang w:val="en-US"/>
        </w:rPr>
        <w:t>11.</w:t>
      </w:r>
      <w:r w:rsidRPr="001830A8">
        <w:rPr>
          <w:noProof/>
          <w:sz w:val="28"/>
          <w:szCs w:val="28"/>
          <w:lang w:val="en-US"/>
        </w:rPr>
        <w:t xml:space="preserve"> –</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585</w:t>
      </w:r>
      <w:r w:rsidR="00DE7194">
        <w:rPr>
          <w:sz w:val="28"/>
          <w:szCs w:val="28"/>
          <w:lang w:val="en-US"/>
        </w:rPr>
        <w:t>-</w:t>
      </w:r>
      <w:r w:rsidRPr="001830A8">
        <w:rPr>
          <w:sz w:val="28"/>
          <w:szCs w:val="28"/>
          <w:lang w:val="en-US"/>
        </w:rPr>
        <w:t>589.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Salvemini F., Grazzi F. The Glory of Ancient Weapons and Armors: Neutron Imaging and Diffraction Methods in Modern Archaeology // </w:t>
      </w:r>
      <w:proofErr w:type="gramStart"/>
      <w:r w:rsidR="00DE7194">
        <w:rPr>
          <w:sz w:val="28"/>
          <w:szCs w:val="28"/>
          <w:lang w:val="en-US"/>
        </w:rPr>
        <w:t>In</w:t>
      </w:r>
      <w:proofErr w:type="gramEnd"/>
      <w:r w:rsidR="00DE7194">
        <w:rPr>
          <w:sz w:val="28"/>
          <w:szCs w:val="28"/>
          <w:lang w:val="en-US"/>
        </w:rPr>
        <w:t xml:space="preserve"> book: </w:t>
      </w:r>
      <w:r w:rsidRPr="001830A8">
        <w:rPr>
          <w:sz w:val="28"/>
          <w:szCs w:val="28"/>
          <w:lang w:val="en-US"/>
        </w:rPr>
        <w:t xml:space="preserve">Neutron Methods for Archaeology and Cultural Heritage. </w:t>
      </w:r>
      <w:r w:rsidRPr="001830A8">
        <w:rPr>
          <w:noProof/>
          <w:sz w:val="28"/>
          <w:szCs w:val="28"/>
          <w:lang w:val="en-US"/>
        </w:rPr>
        <w:t>–</w:t>
      </w:r>
      <w:r w:rsidR="00DE7194">
        <w:rPr>
          <w:noProof/>
          <w:sz w:val="28"/>
          <w:szCs w:val="28"/>
          <w:lang w:val="en-US"/>
        </w:rPr>
        <w:t xml:space="preserve"> Cham, </w:t>
      </w:r>
      <w:r w:rsidRPr="001830A8">
        <w:rPr>
          <w:sz w:val="28"/>
          <w:szCs w:val="28"/>
          <w:lang w:val="en-US"/>
        </w:rPr>
        <w:t xml:space="preserve">2017.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67</w:t>
      </w:r>
      <w:r w:rsidR="00DE7194">
        <w:rPr>
          <w:sz w:val="28"/>
          <w:szCs w:val="28"/>
          <w:lang w:val="en-US"/>
        </w:rPr>
        <w:t>-</w:t>
      </w:r>
      <w:r w:rsidRPr="001830A8">
        <w:rPr>
          <w:sz w:val="28"/>
          <w:szCs w:val="28"/>
          <w:lang w:val="en-US"/>
        </w:rPr>
        <w:t>88.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Fedrigo A., Strobl M., Williams A.R. et al. Neutron imaging study of ‘pattern-welded’ swords from the Viking Age // Archaeol Anthropol Sci. </w:t>
      </w:r>
      <w:r w:rsidRPr="001830A8">
        <w:rPr>
          <w:noProof/>
          <w:sz w:val="28"/>
          <w:szCs w:val="28"/>
          <w:lang w:val="en-US"/>
        </w:rPr>
        <w:t>–</w:t>
      </w:r>
      <w:r w:rsidR="00DE7194">
        <w:rPr>
          <w:noProof/>
          <w:sz w:val="28"/>
          <w:szCs w:val="28"/>
          <w:lang w:val="en-US"/>
        </w:rPr>
        <w:t xml:space="preserve"> </w:t>
      </w:r>
      <w:r w:rsidRPr="001830A8">
        <w:rPr>
          <w:sz w:val="28"/>
          <w:szCs w:val="28"/>
          <w:lang w:val="en-US"/>
        </w:rPr>
        <w:t xml:space="preserve">2018. </w:t>
      </w:r>
      <w:r w:rsidRPr="001830A8">
        <w:rPr>
          <w:noProof/>
          <w:sz w:val="28"/>
          <w:szCs w:val="28"/>
          <w:lang w:val="en-US"/>
        </w:rPr>
        <w:t xml:space="preserve">–Vol. </w:t>
      </w:r>
      <w:r w:rsidRPr="001830A8">
        <w:rPr>
          <w:sz w:val="28"/>
          <w:szCs w:val="28"/>
          <w:lang w:val="en-US"/>
        </w:rPr>
        <w:t xml:space="preserve">10.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1249</w:t>
      </w:r>
      <w:r w:rsidR="00DE7194">
        <w:rPr>
          <w:sz w:val="28"/>
          <w:szCs w:val="28"/>
          <w:lang w:val="en-US"/>
        </w:rPr>
        <w:t>-</w:t>
      </w:r>
      <w:r w:rsidRPr="001830A8">
        <w:rPr>
          <w:sz w:val="28"/>
          <w:szCs w:val="28"/>
          <w:lang w:val="en-US"/>
        </w:rPr>
        <w:t>1263.</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Tashmetov M.Y., Yuldashev B.S., Kichanov S.E. et al. Corrosion Degradation of Bronze and Iron Knives from Archaeological Sites of the Tashkent Region of Uzbekistan: Neutron Tomography Data // Journal of Surface Investigation. –</w:t>
      </w:r>
      <w:r w:rsidR="00DE7194">
        <w:rPr>
          <w:sz w:val="28"/>
          <w:szCs w:val="28"/>
          <w:lang w:val="en-US"/>
        </w:rPr>
        <w:t xml:space="preserve"> </w:t>
      </w:r>
      <w:r w:rsidRPr="001830A8">
        <w:rPr>
          <w:sz w:val="28"/>
          <w:szCs w:val="28"/>
          <w:lang w:val="en-US"/>
        </w:rPr>
        <w:t xml:space="preserve">2023.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17.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201</w:t>
      </w:r>
      <w:r w:rsidR="00DE7194">
        <w:rPr>
          <w:sz w:val="28"/>
          <w:szCs w:val="28"/>
          <w:lang w:val="en-US"/>
        </w:rPr>
        <w:t>-</w:t>
      </w:r>
      <w:r w:rsidRPr="001830A8">
        <w:rPr>
          <w:sz w:val="28"/>
          <w:szCs w:val="28"/>
          <w:lang w:val="en-US"/>
        </w:rPr>
        <w:t>206.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Kovalenko E.S., Podurets K.M., Murashev M.M. et al. X-ray, Synchrotron, and Neutron Imaging of Metal Artifacts from the Chernaya Mogila (Black Grave) Burial Mound // Nanotechnol Russ. –</w:t>
      </w:r>
      <w:r w:rsidR="00DE7194">
        <w:rPr>
          <w:sz w:val="28"/>
          <w:szCs w:val="28"/>
          <w:lang w:val="en-US"/>
        </w:rPr>
        <w:t xml:space="preserve"> </w:t>
      </w:r>
      <w:r w:rsidRPr="001830A8">
        <w:rPr>
          <w:sz w:val="28"/>
          <w:szCs w:val="28"/>
          <w:lang w:val="en-US"/>
        </w:rPr>
        <w:t xml:space="preserve">2020.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Vol. </w:t>
      </w:r>
      <w:r w:rsidRPr="001830A8">
        <w:rPr>
          <w:sz w:val="28"/>
          <w:szCs w:val="28"/>
          <w:lang w:val="en-US"/>
        </w:rPr>
        <w:t>15.</w:t>
      </w:r>
      <w:r w:rsidRPr="001830A8">
        <w:rPr>
          <w:noProof/>
          <w:sz w:val="28"/>
          <w:szCs w:val="28"/>
          <w:lang w:val="en-US"/>
        </w:rPr>
        <w:t xml:space="preserve"> –</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572</w:t>
      </w:r>
      <w:r w:rsidR="00DE7194">
        <w:rPr>
          <w:sz w:val="28"/>
          <w:szCs w:val="28"/>
          <w:lang w:val="en-US"/>
        </w:rPr>
        <w:t>-</w:t>
      </w:r>
      <w:r w:rsidRPr="001830A8">
        <w:rPr>
          <w:sz w:val="28"/>
          <w:szCs w:val="28"/>
          <w:lang w:val="en-US"/>
        </w:rPr>
        <w:t>583.</w:t>
      </w:r>
    </w:p>
    <w:p w:rsidR="00D95E98" w:rsidRPr="001830A8" w:rsidRDefault="00D95E98" w:rsidP="00DE7194">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Zavoikin A., Saprykina I., Pelgunova L. et al. </w:t>
      </w:r>
      <w:r w:rsidR="00DE7194" w:rsidRPr="00DE7194">
        <w:rPr>
          <w:sz w:val="28"/>
          <w:szCs w:val="28"/>
          <w:lang w:val="en-US"/>
        </w:rPr>
        <w:t>Silver jar from the bosporan sanctuary of Demeter and Kore: results of neutron tomography and XRF investigations</w:t>
      </w:r>
      <w:r w:rsidR="00DE7194">
        <w:rPr>
          <w:sz w:val="28"/>
          <w:szCs w:val="28"/>
          <w:lang w:val="en-US"/>
        </w:rPr>
        <w:t xml:space="preserve"> </w:t>
      </w:r>
      <w:r w:rsidR="00DE7194" w:rsidRPr="00DE7194">
        <w:rPr>
          <w:sz w:val="28"/>
          <w:szCs w:val="28"/>
          <w:lang w:val="en-US"/>
        </w:rPr>
        <w:t xml:space="preserve">Cruche en argent provenant d’un sanctuaire de bosphore de Déméter </w:t>
      </w:r>
      <w:proofErr w:type="gramStart"/>
      <w:r w:rsidR="00DE7194" w:rsidRPr="00DE7194">
        <w:rPr>
          <w:sz w:val="28"/>
          <w:szCs w:val="28"/>
          <w:lang w:val="en-US"/>
        </w:rPr>
        <w:t>et</w:t>
      </w:r>
      <w:proofErr w:type="gramEnd"/>
      <w:r w:rsidR="00DE7194" w:rsidRPr="00DE7194">
        <w:rPr>
          <w:sz w:val="28"/>
          <w:szCs w:val="28"/>
          <w:lang w:val="en-US"/>
        </w:rPr>
        <w:t xml:space="preserve"> Koré (péninsule de Taman, Russie): résultats d’examen de la croûte de surface par les méthodes XRF et tomographie neutronique </w:t>
      </w:r>
      <w:r w:rsidRPr="00DE7194">
        <w:rPr>
          <w:sz w:val="28"/>
          <w:szCs w:val="28"/>
          <w:lang w:val="en-US"/>
        </w:rPr>
        <w:t xml:space="preserve">// </w:t>
      </w:r>
      <w:r w:rsidR="00DE7194" w:rsidRPr="00DE7194">
        <w:rPr>
          <w:sz w:val="28"/>
          <w:szCs w:val="28"/>
          <w:lang w:val="en-US"/>
        </w:rPr>
        <w:t>Journal of Archaeometry</w:t>
      </w:r>
      <w:r w:rsidRPr="00DE7194">
        <w:rPr>
          <w:sz w:val="28"/>
          <w:szCs w:val="28"/>
          <w:lang w:val="en-US"/>
        </w:rPr>
        <w:t>. –</w:t>
      </w:r>
      <w:r w:rsidR="00DE7194" w:rsidRPr="00DE7194">
        <w:rPr>
          <w:sz w:val="28"/>
          <w:szCs w:val="28"/>
          <w:lang w:val="en-US"/>
        </w:rPr>
        <w:t xml:space="preserve"> </w:t>
      </w:r>
      <w:r w:rsidRPr="00DE7194">
        <w:rPr>
          <w:sz w:val="28"/>
          <w:szCs w:val="28"/>
          <w:lang w:val="en-US"/>
        </w:rPr>
        <w:t>2021.</w:t>
      </w:r>
      <w:r w:rsidRPr="00DE7194">
        <w:rPr>
          <w:noProof/>
          <w:sz w:val="28"/>
          <w:szCs w:val="28"/>
          <w:lang w:val="en-US"/>
        </w:rPr>
        <w:t xml:space="preserve"> –</w:t>
      </w:r>
      <w:r w:rsidR="00DE7194">
        <w:rPr>
          <w:noProof/>
          <w:sz w:val="28"/>
          <w:szCs w:val="28"/>
          <w:lang w:val="en-US"/>
        </w:rPr>
        <w:t xml:space="preserve"> Vol. 45-2. – </w:t>
      </w:r>
      <w:r w:rsidRPr="001830A8">
        <w:rPr>
          <w:noProof/>
          <w:sz w:val="28"/>
          <w:szCs w:val="28"/>
          <w:lang w:val="en-US"/>
        </w:rPr>
        <w:t xml:space="preserve">P. </w:t>
      </w:r>
      <w:r w:rsidRPr="001830A8">
        <w:rPr>
          <w:sz w:val="28"/>
          <w:szCs w:val="28"/>
          <w:lang w:val="en-US"/>
        </w:rPr>
        <w:t>55</w:t>
      </w:r>
      <w:r w:rsidR="00DE7194">
        <w:rPr>
          <w:sz w:val="28"/>
          <w:szCs w:val="28"/>
          <w:lang w:val="en-US"/>
        </w:rPr>
        <w:t>-</w:t>
      </w:r>
      <w:r w:rsidRPr="001830A8">
        <w:rPr>
          <w:sz w:val="28"/>
          <w:szCs w:val="28"/>
          <w:lang w:val="en-US"/>
        </w:rPr>
        <w:t>67.</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Mednikova M., Saprykina I., Kichanov S.</w:t>
      </w:r>
      <w:r w:rsidR="00DE7194">
        <w:rPr>
          <w:sz w:val="28"/>
          <w:szCs w:val="28"/>
          <w:lang w:val="en-US"/>
        </w:rPr>
        <w:t xml:space="preserve"> et al.</w:t>
      </w:r>
      <w:r w:rsidRPr="001830A8">
        <w:rPr>
          <w:sz w:val="28"/>
          <w:szCs w:val="28"/>
          <w:lang w:val="en-US"/>
        </w:rPr>
        <w:t xml:space="preserve"> The Reconstruction of a Bronze Battle Axe and Comparison of Inflicted Damage Injuries Using Neutron Tomography, Manufacturing Modeling, and X-ray Microtomography Data // J Imaging. </w:t>
      </w:r>
      <w:r w:rsidRPr="001830A8">
        <w:rPr>
          <w:noProof/>
          <w:sz w:val="28"/>
          <w:szCs w:val="28"/>
          <w:lang w:val="en-US"/>
        </w:rPr>
        <w:t>–</w:t>
      </w:r>
      <w:r w:rsidR="00DE7194">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6. </w:t>
      </w:r>
      <w:r w:rsidRPr="001830A8">
        <w:rPr>
          <w:noProof/>
          <w:sz w:val="28"/>
          <w:szCs w:val="28"/>
          <w:lang w:val="en-US"/>
        </w:rPr>
        <w:t>–</w:t>
      </w:r>
      <w:r w:rsidR="00DE7194">
        <w:rPr>
          <w:noProof/>
          <w:sz w:val="28"/>
          <w:szCs w:val="28"/>
          <w:lang w:val="en-US"/>
        </w:rPr>
        <w:t xml:space="preserve"> </w:t>
      </w:r>
      <w:r w:rsidRPr="001830A8">
        <w:rPr>
          <w:noProof/>
          <w:sz w:val="28"/>
          <w:szCs w:val="28"/>
          <w:lang w:val="en-US"/>
        </w:rPr>
        <w:t xml:space="preserve">P. </w:t>
      </w:r>
      <w:r w:rsidRPr="001830A8">
        <w:rPr>
          <w:sz w:val="28"/>
          <w:szCs w:val="28"/>
          <w:lang w:val="en-US"/>
        </w:rPr>
        <w:t>45</w:t>
      </w:r>
      <w:r w:rsidR="00DE7194">
        <w:rPr>
          <w:sz w:val="28"/>
          <w:szCs w:val="28"/>
          <w:lang w:val="en-US"/>
        </w:rPr>
        <w:t>-1-45-9</w:t>
      </w:r>
      <w:r w:rsidRPr="001830A8">
        <w:rPr>
          <w:sz w:val="28"/>
          <w:szCs w:val="28"/>
          <w:lang w:val="en-US"/>
        </w:rPr>
        <w:t>.</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rPr>
      </w:pPr>
      <w:r w:rsidRPr="001830A8">
        <w:rPr>
          <w:sz w:val="28"/>
          <w:szCs w:val="28"/>
          <w:lang w:val="kk-KZ"/>
        </w:rPr>
        <w:t>Каинов С.Ю., Коваленко Е.С., Подурец К.М. и др.</w:t>
      </w:r>
      <w:r w:rsidRPr="001830A8">
        <w:rPr>
          <w:sz w:val="28"/>
          <w:szCs w:val="28"/>
        </w:rPr>
        <w:t xml:space="preserve"> Конечник стрелы из кургана Черная Могила: новые результаты ис</w:t>
      </w:r>
      <w:proofErr w:type="gramStart"/>
      <w:r w:rsidR="00DE7194">
        <w:rPr>
          <w:sz w:val="28"/>
          <w:szCs w:val="28"/>
          <w:lang w:val="en-US"/>
        </w:rPr>
        <w:t>c</w:t>
      </w:r>
      <w:proofErr w:type="gramEnd"/>
      <w:r w:rsidRPr="001830A8">
        <w:rPr>
          <w:sz w:val="28"/>
          <w:szCs w:val="28"/>
        </w:rPr>
        <w:t>ледований // Российская Археология. –</w:t>
      </w:r>
      <w:r w:rsidR="00DE7194" w:rsidRPr="00DE7194">
        <w:rPr>
          <w:sz w:val="28"/>
          <w:szCs w:val="28"/>
        </w:rPr>
        <w:t xml:space="preserve"> </w:t>
      </w:r>
      <w:r w:rsidRPr="001830A8">
        <w:rPr>
          <w:sz w:val="28"/>
          <w:szCs w:val="28"/>
        </w:rPr>
        <w:t>2021. –</w:t>
      </w:r>
      <w:r w:rsidR="00DE7194" w:rsidRPr="00DE7194">
        <w:rPr>
          <w:sz w:val="28"/>
          <w:szCs w:val="28"/>
        </w:rPr>
        <w:t xml:space="preserve"> </w:t>
      </w:r>
      <w:r w:rsidRPr="001830A8">
        <w:rPr>
          <w:sz w:val="28"/>
          <w:szCs w:val="28"/>
        </w:rPr>
        <w:t>№2. –</w:t>
      </w:r>
      <w:r w:rsidR="00DE7194" w:rsidRPr="00DE7194">
        <w:rPr>
          <w:sz w:val="28"/>
          <w:szCs w:val="28"/>
        </w:rPr>
        <w:t xml:space="preserve"> </w:t>
      </w:r>
      <w:r w:rsidRPr="001830A8">
        <w:rPr>
          <w:sz w:val="28"/>
          <w:szCs w:val="28"/>
        </w:rPr>
        <w:t>С. 55-69.</w:t>
      </w:r>
    </w:p>
    <w:p w:rsidR="00D95E98" w:rsidRPr="00EA636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lastRenderedPageBreak/>
        <w:t xml:space="preserve">Kovalenko E., Murashev M., Podurets K. et al. Neutron and Synchrotron Imaging Studies of Preservation State of Metal of Cultural Heritage Objects // J </w:t>
      </w:r>
      <w:r w:rsidRPr="00EA6368">
        <w:rPr>
          <w:sz w:val="28"/>
          <w:szCs w:val="28"/>
          <w:lang w:val="en-US"/>
        </w:rPr>
        <w:t xml:space="preserve">Imaging. </w:t>
      </w:r>
      <w:r w:rsidRPr="00EA6368">
        <w:rPr>
          <w:noProof/>
          <w:sz w:val="28"/>
          <w:szCs w:val="28"/>
          <w:lang w:val="en-US"/>
        </w:rPr>
        <w:t>–</w:t>
      </w:r>
      <w:r w:rsidR="00DE7194" w:rsidRPr="00EA6368">
        <w:rPr>
          <w:noProof/>
          <w:sz w:val="28"/>
          <w:szCs w:val="28"/>
          <w:lang w:val="en-US"/>
        </w:rPr>
        <w:t xml:space="preserve"> </w:t>
      </w:r>
      <w:r w:rsidRPr="00EA6368">
        <w:rPr>
          <w:sz w:val="28"/>
          <w:szCs w:val="28"/>
          <w:lang w:val="en-US"/>
        </w:rPr>
        <w:t xml:space="preserve">2021. </w:t>
      </w:r>
      <w:r w:rsidRPr="00EA6368">
        <w:rPr>
          <w:noProof/>
          <w:sz w:val="28"/>
          <w:szCs w:val="28"/>
          <w:lang w:val="en-US"/>
        </w:rPr>
        <w:t xml:space="preserve">–Vol. </w:t>
      </w:r>
      <w:r w:rsidRPr="00EA6368">
        <w:rPr>
          <w:sz w:val="28"/>
          <w:szCs w:val="28"/>
          <w:lang w:val="en-US"/>
        </w:rPr>
        <w:t xml:space="preserve">7. </w:t>
      </w:r>
      <w:r w:rsidRPr="00EA6368">
        <w:rPr>
          <w:noProof/>
          <w:sz w:val="28"/>
          <w:szCs w:val="28"/>
          <w:lang w:val="en-US"/>
        </w:rPr>
        <w:t>–</w:t>
      </w:r>
      <w:r w:rsidR="00DE7194" w:rsidRPr="00EA6368">
        <w:rPr>
          <w:noProof/>
          <w:sz w:val="28"/>
          <w:szCs w:val="28"/>
          <w:lang w:val="en-US"/>
        </w:rPr>
        <w:t xml:space="preserve"> </w:t>
      </w:r>
      <w:r w:rsidRPr="00EA6368">
        <w:rPr>
          <w:noProof/>
          <w:sz w:val="28"/>
          <w:szCs w:val="28"/>
          <w:lang w:val="en-US"/>
        </w:rPr>
        <w:t xml:space="preserve">P. </w:t>
      </w:r>
      <w:r w:rsidRPr="00EA6368">
        <w:rPr>
          <w:sz w:val="28"/>
          <w:szCs w:val="28"/>
          <w:lang w:val="en-US"/>
        </w:rPr>
        <w:t>224</w:t>
      </w:r>
      <w:r w:rsidR="00DE7194" w:rsidRPr="00EA6368">
        <w:rPr>
          <w:sz w:val="28"/>
          <w:szCs w:val="28"/>
          <w:lang w:val="en-US"/>
        </w:rPr>
        <w:t>-1-224-9</w:t>
      </w:r>
      <w:r w:rsidRPr="00EA6368">
        <w:rPr>
          <w:sz w:val="28"/>
          <w:szCs w:val="28"/>
          <w:lang w:val="en-US"/>
        </w:rPr>
        <w:t>.</w:t>
      </w:r>
    </w:p>
    <w:p w:rsidR="00D95E98" w:rsidRPr="00EA6368" w:rsidRDefault="00EA6368" w:rsidP="008F4BF1">
      <w:pPr>
        <w:pStyle w:val="a6"/>
        <w:numPr>
          <w:ilvl w:val="0"/>
          <w:numId w:val="34"/>
        </w:numPr>
        <w:tabs>
          <w:tab w:val="left" w:pos="1134"/>
        </w:tabs>
        <w:autoSpaceDE w:val="0"/>
        <w:autoSpaceDN w:val="0"/>
        <w:ind w:left="0" w:firstLine="709"/>
        <w:jc w:val="both"/>
        <w:rPr>
          <w:sz w:val="28"/>
          <w:szCs w:val="28"/>
          <w:lang w:val="en-US"/>
        </w:rPr>
      </w:pPr>
      <w:r w:rsidRPr="00EA6368">
        <w:rPr>
          <w:sz w:val="28"/>
          <w:szCs w:val="28"/>
          <w:lang w:val="en-US"/>
        </w:rPr>
        <w:t xml:space="preserve">Kichanov S.E., Saprykina I., Nazarov K. A Study of the Archeological Objects by Means of a Neutron Tomography Method // </w:t>
      </w:r>
      <w:hyperlink r:id="rId148" w:history="1">
        <w:r w:rsidRPr="00EA6368">
          <w:rPr>
            <w:rStyle w:val="af6"/>
            <w:color w:val="auto"/>
            <w:sz w:val="28"/>
            <w:szCs w:val="28"/>
            <w:u w:val="none"/>
            <w:lang w:val="en-US"/>
          </w:rPr>
          <w:t>https://www.researchgate.net/publication/328630457_A_Study_of_the</w:t>
        </w:r>
      </w:hyperlink>
      <w:r w:rsidRPr="00EA6368">
        <w:rPr>
          <w:sz w:val="28"/>
          <w:szCs w:val="28"/>
          <w:lang w:val="en-US"/>
        </w:rPr>
        <w:t>. 10.11.2023.</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Ion R.M., Bakirov B.A., Kichanov S.E. et al. Non-Destructive and Micro-Invasive Techniques for Characterizing the Ancient Roman Mosaic Fragments // Applied Sciences. </w:t>
      </w:r>
      <w:r w:rsidRPr="001830A8">
        <w:rPr>
          <w:noProof/>
          <w:sz w:val="28"/>
          <w:szCs w:val="28"/>
          <w:lang w:val="en-US"/>
        </w:rPr>
        <w:t>–</w:t>
      </w:r>
      <w:r w:rsidR="00CF2A1B">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CF2A1B">
        <w:rPr>
          <w:noProof/>
          <w:sz w:val="28"/>
          <w:szCs w:val="28"/>
          <w:lang w:val="en-US"/>
        </w:rPr>
        <w:t xml:space="preserve"> </w:t>
      </w:r>
      <w:r w:rsidRPr="001830A8">
        <w:rPr>
          <w:noProof/>
          <w:sz w:val="28"/>
          <w:szCs w:val="28"/>
          <w:lang w:val="en-US"/>
        </w:rPr>
        <w:t xml:space="preserve">Vol. </w:t>
      </w:r>
      <w:r w:rsidRPr="001830A8">
        <w:rPr>
          <w:sz w:val="28"/>
          <w:szCs w:val="28"/>
          <w:lang w:val="en-US"/>
        </w:rPr>
        <w:t>10.</w:t>
      </w:r>
      <w:r w:rsidRPr="001830A8">
        <w:rPr>
          <w:noProof/>
          <w:sz w:val="28"/>
          <w:szCs w:val="28"/>
          <w:lang w:val="en-US"/>
        </w:rPr>
        <w:t xml:space="preserve"> –</w:t>
      </w:r>
      <w:r w:rsidR="00CF2A1B">
        <w:rPr>
          <w:noProof/>
          <w:sz w:val="28"/>
          <w:szCs w:val="28"/>
          <w:lang w:val="en-US"/>
        </w:rPr>
        <w:t xml:space="preserve"> </w:t>
      </w:r>
      <w:r w:rsidRPr="001830A8">
        <w:rPr>
          <w:noProof/>
          <w:sz w:val="28"/>
          <w:szCs w:val="28"/>
          <w:lang w:val="en-US"/>
        </w:rPr>
        <w:t xml:space="preserve">P. </w:t>
      </w:r>
      <w:r w:rsidRPr="001830A8">
        <w:rPr>
          <w:sz w:val="28"/>
          <w:szCs w:val="28"/>
          <w:lang w:val="en-US"/>
        </w:rPr>
        <w:t>1-18.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Gait J., Bajnok K., Szilágyi V. et al. Quantitative 3D orientation analysis of particles and voids to differentiate hand-built pottery forming techniques using X-ray microtomography and neutron tomography // Archaeol Anthropol Sci. </w:t>
      </w:r>
      <w:r w:rsidRPr="001830A8">
        <w:rPr>
          <w:noProof/>
          <w:sz w:val="28"/>
          <w:szCs w:val="28"/>
          <w:lang w:val="en-US"/>
        </w:rPr>
        <w:t>–</w:t>
      </w:r>
      <w:r w:rsidR="00CF2A1B">
        <w:rPr>
          <w:noProof/>
          <w:sz w:val="28"/>
          <w:szCs w:val="28"/>
          <w:lang w:val="en-US"/>
        </w:rPr>
        <w:t xml:space="preserve"> </w:t>
      </w:r>
      <w:r w:rsidRPr="001830A8">
        <w:rPr>
          <w:sz w:val="28"/>
          <w:szCs w:val="28"/>
          <w:lang w:val="en-US"/>
        </w:rPr>
        <w:t xml:space="preserve">2022. </w:t>
      </w:r>
      <w:r w:rsidRPr="001830A8">
        <w:rPr>
          <w:noProof/>
          <w:sz w:val="28"/>
          <w:szCs w:val="28"/>
          <w:lang w:val="en-US"/>
        </w:rPr>
        <w:t>–</w:t>
      </w:r>
      <w:r w:rsidR="00CF2A1B">
        <w:rPr>
          <w:noProof/>
          <w:sz w:val="28"/>
          <w:szCs w:val="28"/>
          <w:lang w:val="en-US"/>
        </w:rPr>
        <w:t xml:space="preserve"> </w:t>
      </w:r>
      <w:r w:rsidRPr="001830A8">
        <w:rPr>
          <w:noProof/>
          <w:sz w:val="28"/>
          <w:szCs w:val="28"/>
          <w:lang w:val="en-US"/>
        </w:rPr>
        <w:t>Vol.</w:t>
      </w:r>
      <w:r w:rsidR="00CF2A1B">
        <w:rPr>
          <w:noProof/>
          <w:sz w:val="28"/>
          <w:szCs w:val="28"/>
          <w:lang w:val="en-US"/>
        </w:rPr>
        <w:t> </w:t>
      </w:r>
      <w:r w:rsidRPr="001830A8">
        <w:rPr>
          <w:sz w:val="28"/>
          <w:szCs w:val="28"/>
          <w:lang w:val="en-US"/>
        </w:rPr>
        <w:t xml:space="preserve">14. </w:t>
      </w:r>
      <w:r w:rsidRPr="001830A8">
        <w:rPr>
          <w:noProof/>
          <w:sz w:val="28"/>
          <w:szCs w:val="28"/>
          <w:lang w:val="en-US"/>
        </w:rPr>
        <w:t>–</w:t>
      </w:r>
      <w:r w:rsidR="00CF2A1B">
        <w:rPr>
          <w:noProof/>
          <w:sz w:val="28"/>
          <w:szCs w:val="28"/>
          <w:lang w:val="en-US"/>
        </w:rPr>
        <w:t xml:space="preserve"> </w:t>
      </w:r>
      <w:r w:rsidRPr="001830A8">
        <w:rPr>
          <w:noProof/>
          <w:sz w:val="28"/>
          <w:szCs w:val="28"/>
          <w:lang w:val="en-US"/>
        </w:rPr>
        <w:t xml:space="preserve">P. </w:t>
      </w:r>
      <w:r w:rsidRPr="001830A8">
        <w:rPr>
          <w:sz w:val="28"/>
          <w:szCs w:val="28"/>
          <w:lang w:val="en-US"/>
        </w:rPr>
        <w:t>223</w:t>
      </w:r>
      <w:r w:rsidR="00CF2A1B">
        <w:rPr>
          <w:sz w:val="28"/>
          <w:szCs w:val="28"/>
          <w:lang w:val="en-US"/>
        </w:rPr>
        <w:t>-1-223-29</w:t>
      </w:r>
      <w:r w:rsidRPr="001830A8">
        <w:rPr>
          <w:sz w:val="28"/>
          <w:szCs w:val="28"/>
          <w:lang w:val="en-US"/>
        </w:rPr>
        <w:t>.</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Festa G., Andreani C., D’Agostino F. et al. Sumerian pottery technology studied through neutron diffraction and chemometrics at Abu Tbeirah (Iraq) // Geosciences. </w:t>
      </w:r>
      <w:r w:rsidRPr="001830A8">
        <w:rPr>
          <w:noProof/>
          <w:sz w:val="28"/>
          <w:szCs w:val="28"/>
          <w:lang w:val="en-US"/>
        </w:rPr>
        <w:t>–</w:t>
      </w:r>
      <w:r w:rsidR="00CF2A1B">
        <w:rPr>
          <w:noProof/>
          <w:sz w:val="28"/>
          <w:szCs w:val="28"/>
          <w:lang w:val="en-US"/>
        </w:rPr>
        <w:t xml:space="preserve"> </w:t>
      </w:r>
      <w:r w:rsidRPr="001830A8">
        <w:rPr>
          <w:sz w:val="28"/>
          <w:szCs w:val="28"/>
          <w:lang w:val="en-US"/>
        </w:rPr>
        <w:t>2019.</w:t>
      </w:r>
      <w:r w:rsidRPr="001830A8">
        <w:rPr>
          <w:noProof/>
          <w:sz w:val="28"/>
          <w:szCs w:val="28"/>
          <w:lang w:val="en-US"/>
        </w:rPr>
        <w:t xml:space="preserve"> –</w:t>
      </w:r>
      <w:r w:rsid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9. </w:t>
      </w:r>
      <w:r w:rsidRPr="001830A8">
        <w:rPr>
          <w:noProof/>
          <w:sz w:val="28"/>
          <w:szCs w:val="28"/>
          <w:lang w:val="en-US"/>
        </w:rPr>
        <w:t>–</w:t>
      </w:r>
      <w:r w:rsidR="00CF2A1B">
        <w:rPr>
          <w:noProof/>
          <w:sz w:val="28"/>
          <w:szCs w:val="28"/>
          <w:lang w:val="en-US"/>
        </w:rPr>
        <w:t xml:space="preserve"> </w:t>
      </w:r>
      <w:r w:rsidRPr="001830A8">
        <w:rPr>
          <w:noProof/>
          <w:sz w:val="28"/>
          <w:szCs w:val="28"/>
          <w:lang w:val="en-US"/>
        </w:rPr>
        <w:t xml:space="preserve">P. </w:t>
      </w:r>
      <w:r w:rsidRPr="001830A8">
        <w:rPr>
          <w:sz w:val="28"/>
          <w:szCs w:val="28"/>
          <w:lang w:val="en-US"/>
        </w:rPr>
        <w:t>1-12.</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Siouris I.M., Walter J. A neutron diffraction study of ancient Greek ceramics // Physica B Condens Matter.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2006.</w:t>
      </w:r>
      <w:r w:rsidRPr="001830A8">
        <w:rPr>
          <w:noProof/>
          <w:sz w:val="28"/>
          <w:szCs w:val="28"/>
          <w:lang w:val="en-US"/>
        </w:rPr>
        <w:t xml:space="preserve"> –</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385-386.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P. </w:t>
      </w:r>
      <w:r w:rsidRPr="001830A8">
        <w:rPr>
          <w:sz w:val="28"/>
          <w:szCs w:val="28"/>
          <w:lang w:val="en-US"/>
        </w:rPr>
        <w:t>225</w:t>
      </w:r>
      <w:r w:rsidR="00CF2A1B" w:rsidRPr="00CF2A1B">
        <w:rPr>
          <w:sz w:val="28"/>
          <w:szCs w:val="28"/>
          <w:lang w:val="en-US"/>
        </w:rPr>
        <w:t>-</w:t>
      </w:r>
      <w:r w:rsidRPr="001830A8">
        <w:rPr>
          <w:sz w:val="28"/>
          <w:szCs w:val="28"/>
          <w:lang w:val="en-US"/>
        </w:rPr>
        <w:t>227.</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Nagler S.E., Stoica A.D., Stoica G.M et al. Time-of-Flight Neutron Diffraction (TOF-ND) Analyses of the Composition and Minting of Ancient Judaean “Biblical” Coins // J Anal Methods Chem.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2019. </w:t>
      </w:r>
      <w:r w:rsidR="00CF2A1B" w:rsidRPr="00CF2A1B">
        <w:rPr>
          <w:sz w:val="28"/>
          <w:szCs w:val="28"/>
          <w:lang w:val="en-US"/>
        </w:rPr>
        <w:t xml:space="preserve">– </w:t>
      </w:r>
      <w:r w:rsidR="00CF2A1B">
        <w:rPr>
          <w:sz w:val="28"/>
          <w:szCs w:val="28"/>
          <w:lang w:val="en-US"/>
        </w:rPr>
        <w:t xml:space="preserve">Vol. 2019.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 6164058.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Corsi J., Grazzi F., Lo Giudice A. et al. Compositional and microstructural characterization of Celtic silver coins from northern Italy using neutron diffraction analysis // Microchemical Journal.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2016.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126.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w:t>
      </w:r>
      <w:r w:rsidR="00CF2A1B" w:rsidRPr="00CF2A1B">
        <w:rPr>
          <w:sz w:val="28"/>
          <w:szCs w:val="28"/>
          <w:lang w:val="en-US"/>
        </w:rPr>
        <w:t xml:space="preserve"> </w:t>
      </w:r>
      <w:r w:rsidRPr="001830A8">
        <w:rPr>
          <w:sz w:val="28"/>
          <w:szCs w:val="28"/>
          <w:lang w:val="en-US"/>
        </w:rPr>
        <w:t>501</w:t>
      </w:r>
      <w:r w:rsidR="00CF2A1B" w:rsidRPr="00CF2A1B">
        <w:rPr>
          <w:sz w:val="28"/>
          <w:szCs w:val="28"/>
          <w:lang w:val="en-US"/>
        </w:rPr>
        <w:t>-</w:t>
      </w:r>
      <w:r w:rsidRPr="001830A8">
        <w:rPr>
          <w:sz w:val="28"/>
          <w:szCs w:val="28"/>
          <w:lang w:val="en-US"/>
        </w:rPr>
        <w:t>508.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Huang W., Winfried K., Evelyne G.</w:t>
      </w:r>
      <w:r w:rsidR="00CF2A1B" w:rsidRPr="00CF2A1B">
        <w:rPr>
          <w:sz w:val="28"/>
          <w:szCs w:val="28"/>
          <w:lang w:val="en-US"/>
        </w:rPr>
        <w:t xml:space="preserve"> </w:t>
      </w:r>
      <w:r w:rsidR="00CF2A1B" w:rsidRPr="001830A8">
        <w:rPr>
          <w:sz w:val="28"/>
          <w:szCs w:val="28"/>
          <w:lang w:val="en-US"/>
        </w:rPr>
        <w:t>et al.</w:t>
      </w:r>
      <w:r w:rsidRPr="001830A8">
        <w:rPr>
          <w:sz w:val="28"/>
          <w:szCs w:val="28"/>
          <w:lang w:val="en-US"/>
        </w:rPr>
        <w:t xml:space="preserve"> The metallography and corrosion of an ancient </w:t>
      </w:r>
      <w:proofErr w:type="gramStart"/>
      <w:r w:rsidRPr="001830A8">
        <w:rPr>
          <w:sz w:val="28"/>
          <w:szCs w:val="28"/>
          <w:lang w:val="en-US"/>
        </w:rPr>
        <w:t>chinese</w:t>
      </w:r>
      <w:proofErr w:type="gramEnd"/>
      <w:r w:rsidRPr="001830A8">
        <w:rPr>
          <w:sz w:val="28"/>
          <w:szCs w:val="28"/>
          <w:lang w:val="en-US"/>
        </w:rPr>
        <w:t xml:space="preserve"> bimetallic bronze sword // J Cult Herit.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37.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w:t>
      </w:r>
      <w:r w:rsidR="00CF2A1B" w:rsidRPr="00CF2A1B">
        <w:rPr>
          <w:sz w:val="28"/>
          <w:szCs w:val="28"/>
          <w:lang w:val="en-US"/>
        </w:rPr>
        <w:t> </w:t>
      </w:r>
      <w:r w:rsidRPr="001830A8">
        <w:rPr>
          <w:sz w:val="28"/>
          <w:szCs w:val="28"/>
          <w:lang w:val="en-US"/>
        </w:rPr>
        <w:t>259</w:t>
      </w:r>
      <w:r w:rsidR="00CF2A1B" w:rsidRPr="00CF2A1B">
        <w:rPr>
          <w:sz w:val="28"/>
          <w:szCs w:val="28"/>
          <w:lang w:val="en-US"/>
        </w:rPr>
        <w:t>-</w:t>
      </w:r>
      <w:r w:rsidRPr="001830A8">
        <w:rPr>
          <w:sz w:val="28"/>
          <w:szCs w:val="28"/>
          <w:lang w:val="en-US"/>
        </w:rPr>
        <w:t>265.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Smirnova V.S., Kichanov S.E., Petrov F.N. et al. Structural Studies of a Bronze Zoomorphic Pommel from the Pekunovsky Settlement Using Neutron Diffraction and Tomography Methods // Physics of Particles and Nuclei Letters.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2022.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19.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 434</w:t>
      </w:r>
      <w:r w:rsidR="00CF2A1B" w:rsidRPr="00CF2A1B">
        <w:rPr>
          <w:sz w:val="28"/>
          <w:szCs w:val="28"/>
          <w:lang w:val="en-US"/>
        </w:rPr>
        <w:t>-</w:t>
      </w:r>
      <w:r w:rsidRPr="001830A8">
        <w:rPr>
          <w:sz w:val="28"/>
          <w:szCs w:val="28"/>
          <w:lang w:val="en-US"/>
        </w:rPr>
        <w:t>439.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Fedrigo A., James J., Zhang S.Y. et al. On the protective effect of the stress distribution on a lamellar Edo period Samurai helmet: a neutron diffraction study // Archaeol Anthropol Sci.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2021.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13</w:t>
      </w:r>
      <w:r w:rsidR="00CF2A1B" w:rsidRPr="00CF2A1B">
        <w:rPr>
          <w:sz w:val="28"/>
          <w:szCs w:val="28"/>
          <w:lang w:val="en-US"/>
        </w:rPr>
        <w:t>, №6</w:t>
      </w:r>
      <w:r w:rsidRPr="001830A8">
        <w:rPr>
          <w:sz w:val="28"/>
          <w:szCs w:val="28"/>
          <w:lang w:val="en-US"/>
        </w:rPr>
        <w:t>.</w:t>
      </w:r>
      <w:r w:rsidRPr="001830A8">
        <w:rPr>
          <w:noProof/>
          <w:sz w:val="28"/>
          <w:szCs w:val="28"/>
          <w:lang w:val="en-US"/>
        </w:rPr>
        <w:t xml:space="preserve"> –</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 96.</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Spataro M., Villing A. The archaeology and science of kitchen pottery in the ancient mediterranean world</w:t>
      </w:r>
      <w:r w:rsidR="00CF2A1B" w:rsidRPr="00CF2A1B">
        <w:rPr>
          <w:sz w:val="28"/>
          <w:szCs w:val="28"/>
          <w:lang w:val="en-US"/>
        </w:rPr>
        <w:t>.</w:t>
      </w:r>
      <w:r w:rsidRPr="001830A8">
        <w:rPr>
          <w:sz w:val="28"/>
          <w:szCs w:val="28"/>
          <w:lang w:val="en-US"/>
        </w:rPr>
        <w:t xml:space="preserve"> </w:t>
      </w:r>
      <w:r w:rsidR="00CF2A1B">
        <w:rPr>
          <w:sz w:val="28"/>
          <w:szCs w:val="28"/>
          <w:lang w:val="en-US"/>
        </w:rPr>
        <w:t>–</w:t>
      </w:r>
      <w:r w:rsidR="00CF2A1B" w:rsidRPr="00CF2A1B">
        <w:rPr>
          <w:sz w:val="28"/>
          <w:szCs w:val="28"/>
          <w:lang w:val="en-US"/>
        </w:rPr>
        <w:t xml:space="preserve"> </w:t>
      </w:r>
      <w:r w:rsidRPr="001830A8">
        <w:rPr>
          <w:sz w:val="28"/>
          <w:szCs w:val="28"/>
          <w:lang w:val="en-US"/>
        </w:rPr>
        <w:t>Oxford</w:t>
      </w:r>
      <w:r w:rsidR="00CF2A1B" w:rsidRPr="00CF2A1B">
        <w:rPr>
          <w:sz w:val="28"/>
          <w:szCs w:val="28"/>
          <w:lang w:val="en-US"/>
        </w:rPr>
        <w:t xml:space="preserve">, </w:t>
      </w:r>
      <w:r w:rsidRPr="001830A8">
        <w:rPr>
          <w:sz w:val="28"/>
          <w:szCs w:val="28"/>
          <w:lang w:val="en-US"/>
        </w:rPr>
        <w:t>2015.</w:t>
      </w:r>
      <w:r w:rsidRPr="001830A8">
        <w:rPr>
          <w:noProof/>
          <w:sz w:val="28"/>
          <w:szCs w:val="28"/>
          <w:lang w:val="en-US"/>
        </w:rPr>
        <w:t xml:space="preserve"> –</w:t>
      </w:r>
      <w:r w:rsidR="00CF2A1B" w:rsidRPr="00CF2A1B">
        <w:rPr>
          <w:noProof/>
          <w:sz w:val="28"/>
          <w:szCs w:val="28"/>
          <w:lang w:val="en-US"/>
        </w:rPr>
        <w:t xml:space="preserve"> </w:t>
      </w:r>
      <w:r w:rsidRPr="001830A8">
        <w:rPr>
          <w:sz w:val="28"/>
          <w:szCs w:val="28"/>
          <w:lang w:val="en-US"/>
        </w:rPr>
        <w:t>278 p.</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Tite M.S. Ceramic production, provenance and use - a review // Archaeometry.</w:t>
      </w:r>
      <w:r w:rsidRPr="001830A8">
        <w:rPr>
          <w:noProof/>
          <w:sz w:val="28"/>
          <w:szCs w:val="28"/>
          <w:lang w:val="en-US"/>
        </w:rPr>
        <w:t xml:space="preserve"> –</w:t>
      </w:r>
      <w:r w:rsidR="00CF2A1B" w:rsidRPr="00CF2A1B">
        <w:rPr>
          <w:noProof/>
          <w:sz w:val="28"/>
          <w:szCs w:val="28"/>
          <w:lang w:val="en-US"/>
        </w:rPr>
        <w:t xml:space="preserve"> </w:t>
      </w:r>
      <w:r w:rsidRPr="001830A8">
        <w:rPr>
          <w:sz w:val="28"/>
          <w:szCs w:val="28"/>
          <w:lang w:val="en-US"/>
        </w:rPr>
        <w:t xml:space="preserve">2008.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50.</w:t>
      </w:r>
      <w:r w:rsidRPr="001830A8">
        <w:rPr>
          <w:noProof/>
          <w:sz w:val="28"/>
          <w:szCs w:val="28"/>
          <w:lang w:val="en-US"/>
        </w:rPr>
        <w:t xml:space="preserve"> –</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 216</w:t>
      </w:r>
      <w:r w:rsidR="00CF2A1B" w:rsidRPr="00CF2A1B">
        <w:rPr>
          <w:sz w:val="28"/>
          <w:szCs w:val="28"/>
          <w:lang w:val="en-US"/>
        </w:rPr>
        <w:t>-</w:t>
      </w:r>
      <w:r w:rsidRPr="001830A8">
        <w:rPr>
          <w:sz w:val="28"/>
          <w:szCs w:val="28"/>
          <w:lang w:val="en-US"/>
        </w:rPr>
        <w:t>231.</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Eramo G., Mangone A. Archaeometry of ceramic materials // Physical Sciences Reviews.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Vol. 4</w:t>
      </w:r>
      <w:r w:rsidR="00CF2A1B" w:rsidRPr="00CF2A1B">
        <w:rPr>
          <w:noProof/>
          <w:sz w:val="28"/>
          <w:szCs w:val="28"/>
          <w:lang w:val="en-US"/>
        </w:rPr>
        <w:t xml:space="preserve">, </w:t>
      </w:r>
      <w:r w:rsidRPr="001830A8">
        <w:rPr>
          <w:noProof/>
          <w:sz w:val="28"/>
          <w:szCs w:val="28"/>
          <w:lang w:val="en-US"/>
        </w:rPr>
        <w:t>№11. –</w:t>
      </w:r>
      <w:r w:rsidR="00CF2A1B" w:rsidRPr="00CF2A1B">
        <w:rPr>
          <w:noProof/>
          <w:sz w:val="28"/>
          <w:szCs w:val="28"/>
          <w:lang w:val="en-US"/>
        </w:rPr>
        <w:t xml:space="preserve"> </w:t>
      </w:r>
      <w:r w:rsidRPr="001830A8">
        <w:rPr>
          <w:noProof/>
          <w:sz w:val="28"/>
          <w:szCs w:val="28"/>
          <w:lang w:val="en-US"/>
        </w:rPr>
        <w:t>P. 20180014.</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Tite M.S. Pottery Production, Distribution, and Consumption: The Contribution of the Physical Sciences // J Archaeol Method Theory.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1999.</w:t>
      </w:r>
      <w:r w:rsidRPr="001830A8">
        <w:rPr>
          <w:noProof/>
          <w:sz w:val="28"/>
          <w:szCs w:val="28"/>
          <w:lang w:val="en-US"/>
        </w:rPr>
        <w:t xml:space="preserve"> –</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6.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P</w:t>
      </w:r>
      <w:r w:rsidRPr="001830A8">
        <w:rPr>
          <w:sz w:val="28"/>
          <w:szCs w:val="28"/>
          <w:lang w:val="en-US"/>
        </w:rPr>
        <w:t>. 181</w:t>
      </w:r>
      <w:r w:rsidR="00CF2A1B" w:rsidRPr="00CF2A1B">
        <w:rPr>
          <w:sz w:val="28"/>
          <w:szCs w:val="28"/>
          <w:lang w:val="en-US"/>
        </w:rPr>
        <w:t>-</w:t>
      </w:r>
      <w:r w:rsidRPr="001830A8">
        <w:rPr>
          <w:sz w:val="28"/>
          <w:szCs w:val="28"/>
          <w:lang w:val="en-US"/>
        </w:rPr>
        <w:t>233.</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lastRenderedPageBreak/>
        <w:t xml:space="preserve">Luminiţa M., Florica S. Structural features of archaeological pottery // Journal of Engineering Studies and Research.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2011.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17.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P. </w:t>
      </w:r>
      <w:r w:rsidRPr="001830A8">
        <w:rPr>
          <w:sz w:val="28"/>
          <w:szCs w:val="28"/>
          <w:lang w:val="en-US"/>
        </w:rPr>
        <w:t>73-78.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Bakirov B.A., Zhomartova A.Zh., Kichanov S.E. et al. Non-destructive neutron structural studies of ancient ceramic fragments of the cultural heritage of the Republic of Kazakhstan // Eurasian Journal of Physics and Functional Materials. </w:t>
      </w:r>
      <w:r w:rsidRPr="001830A8">
        <w:rPr>
          <w:noProof/>
          <w:sz w:val="28"/>
          <w:szCs w:val="28"/>
          <w:lang w:val="en-US"/>
        </w:rPr>
        <w:t>–</w:t>
      </w:r>
      <w:r w:rsidR="00CF2A1B" w:rsidRPr="00CF2A1B">
        <w:rPr>
          <w:noProof/>
          <w:sz w:val="28"/>
          <w:szCs w:val="28"/>
          <w:lang w:val="en-US"/>
        </w:rPr>
        <w:t xml:space="preserve"> </w:t>
      </w:r>
      <w:r w:rsidRPr="001830A8">
        <w:rPr>
          <w:sz w:val="28"/>
          <w:szCs w:val="28"/>
          <w:lang w:val="en-US"/>
        </w:rPr>
        <w:t xml:space="preserve">2022. </w:t>
      </w:r>
      <w:r w:rsidRPr="001830A8">
        <w:rPr>
          <w:noProof/>
          <w:sz w:val="28"/>
          <w:szCs w:val="28"/>
          <w:lang w:val="en-US"/>
        </w:rPr>
        <w:t>–</w:t>
      </w:r>
      <w:r w:rsidR="00CF2A1B" w:rsidRPr="00CF2A1B">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6. </w:t>
      </w:r>
      <w:r w:rsidRPr="001830A8">
        <w:rPr>
          <w:noProof/>
          <w:sz w:val="28"/>
          <w:szCs w:val="28"/>
          <w:lang w:val="en-US"/>
        </w:rPr>
        <w:t>–</w:t>
      </w:r>
      <w:r w:rsidR="00CF2A1B">
        <w:rPr>
          <w:noProof/>
          <w:sz w:val="28"/>
          <w:szCs w:val="28"/>
          <w:lang w:val="en-US"/>
        </w:rPr>
        <w:t xml:space="preserve"> </w:t>
      </w:r>
      <w:r w:rsidRPr="001830A8">
        <w:rPr>
          <w:noProof/>
          <w:sz w:val="28"/>
          <w:szCs w:val="28"/>
          <w:lang w:val="en-US"/>
        </w:rPr>
        <w:t>P</w:t>
      </w:r>
      <w:r w:rsidRPr="001830A8">
        <w:rPr>
          <w:sz w:val="28"/>
          <w:szCs w:val="28"/>
          <w:lang w:val="en-US"/>
        </w:rPr>
        <w:t>. 56</w:t>
      </w:r>
      <w:r w:rsidR="00CF2A1B" w:rsidRPr="00CF2A1B">
        <w:rPr>
          <w:sz w:val="28"/>
          <w:szCs w:val="28"/>
          <w:lang w:val="en-US"/>
        </w:rPr>
        <w:t>-</w:t>
      </w:r>
      <w:r w:rsidRPr="001830A8">
        <w:rPr>
          <w:sz w:val="28"/>
          <w:szCs w:val="28"/>
          <w:lang w:val="en-US"/>
        </w:rPr>
        <w:t>70.</w:t>
      </w:r>
    </w:p>
    <w:p w:rsidR="00D95E98" w:rsidRPr="00C6248C" w:rsidRDefault="00C6248C" w:rsidP="00EA6368">
      <w:pPr>
        <w:pStyle w:val="a6"/>
        <w:numPr>
          <w:ilvl w:val="0"/>
          <w:numId w:val="34"/>
        </w:numPr>
        <w:tabs>
          <w:tab w:val="left" w:pos="1134"/>
        </w:tabs>
        <w:autoSpaceDE w:val="0"/>
        <w:autoSpaceDN w:val="0"/>
        <w:ind w:left="0" w:firstLine="709"/>
        <w:jc w:val="both"/>
        <w:rPr>
          <w:sz w:val="28"/>
          <w:szCs w:val="28"/>
        </w:rPr>
      </w:pPr>
      <w:r w:rsidRPr="00C6248C">
        <w:rPr>
          <w:sz w:val="28"/>
          <w:szCs w:val="28"/>
        </w:rPr>
        <w:t>Т</w:t>
      </w:r>
      <w:r w:rsidR="00CF2A1B" w:rsidRPr="00C6248C">
        <w:rPr>
          <w:sz w:val="28"/>
          <w:szCs w:val="28"/>
        </w:rPr>
        <w:t>олеубаев</w:t>
      </w:r>
      <w:r w:rsidR="00CF2A1B">
        <w:rPr>
          <w:sz w:val="28"/>
          <w:szCs w:val="28"/>
        </w:rPr>
        <w:t xml:space="preserve"> А.Т.</w:t>
      </w:r>
      <w:r w:rsidRPr="00C6248C">
        <w:rPr>
          <w:sz w:val="28"/>
          <w:szCs w:val="28"/>
        </w:rPr>
        <w:t>, Ж</w:t>
      </w:r>
      <w:r w:rsidR="00CF2A1B" w:rsidRPr="00C6248C">
        <w:rPr>
          <w:sz w:val="28"/>
          <w:szCs w:val="28"/>
        </w:rPr>
        <w:t>уматаев</w:t>
      </w:r>
      <w:r w:rsidRPr="00C6248C">
        <w:rPr>
          <w:sz w:val="28"/>
          <w:szCs w:val="28"/>
        </w:rPr>
        <w:t xml:space="preserve"> Р.С., Ш</w:t>
      </w:r>
      <w:r w:rsidR="00CF2A1B" w:rsidRPr="00C6248C">
        <w:rPr>
          <w:sz w:val="28"/>
          <w:szCs w:val="28"/>
        </w:rPr>
        <w:t>акенов</w:t>
      </w:r>
      <w:r w:rsidR="00291530">
        <w:rPr>
          <w:sz w:val="28"/>
          <w:szCs w:val="28"/>
        </w:rPr>
        <w:t xml:space="preserve"> С.Т</w:t>
      </w:r>
      <w:r w:rsidR="00D95E98" w:rsidRPr="00C6248C">
        <w:rPr>
          <w:sz w:val="28"/>
          <w:szCs w:val="28"/>
        </w:rPr>
        <w:t xml:space="preserve">. </w:t>
      </w:r>
      <w:r w:rsidRPr="00C6248C">
        <w:rPr>
          <w:sz w:val="28"/>
          <w:szCs w:val="28"/>
        </w:rPr>
        <w:t>Н</w:t>
      </w:r>
      <w:r w:rsidR="00CF2A1B" w:rsidRPr="00C6248C">
        <w:rPr>
          <w:sz w:val="28"/>
          <w:szCs w:val="28"/>
        </w:rPr>
        <w:t xml:space="preserve">овые оригинальные памятники энеолитической эпохи в Зайсанском районе </w:t>
      </w:r>
      <w:r w:rsidRPr="00C6248C">
        <w:rPr>
          <w:sz w:val="28"/>
          <w:szCs w:val="28"/>
        </w:rPr>
        <w:t>В</w:t>
      </w:r>
      <w:r w:rsidR="00CF2A1B" w:rsidRPr="00C6248C">
        <w:rPr>
          <w:sz w:val="28"/>
          <w:szCs w:val="28"/>
        </w:rPr>
        <w:t>осточно</w:t>
      </w:r>
      <w:r w:rsidRPr="00C6248C">
        <w:rPr>
          <w:sz w:val="28"/>
          <w:szCs w:val="28"/>
        </w:rPr>
        <w:t>-К</w:t>
      </w:r>
      <w:r w:rsidR="00CF2A1B" w:rsidRPr="00C6248C">
        <w:rPr>
          <w:sz w:val="28"/>
          <w:szCs w:val="28"/>
        </w:rPr>
        <w:t>азахстанской области</w:t>
      </w:r>
      <w:r w:rsidR="00CF2A1B" w:rsidRPr="00CF2A1B">
        <w:rPr>
          <w:sz w:val="28"/>
          <w:szCs w:val="28"/>
        </w:rPr>
        <w:t xml:space="preserve"> </w:t>
      </w:r>
      <w:r w:rsidR="00D95E98" w:rsidRPr="00C6248C">
        <w:rPr>
          <w:sz w:val="28"/>
          <w:szCs w:val="28"/>
        </w:rPr>
        <w:t xml:space="preserve">// </w:t>
      </w:r>
      <w:r w:rsidR="00CF2A1B" w:rsidRPr="00CF2A1B">
        <w:rPr>
          <w:rStyle w:val="rynqvb"/>
          <w:sz w:val="28"/>
          <w:szCs w:val="28"/>
        </w:rPr>
        <w:t>Мир большого Алтая</w:t>
      </w:r>
      <w:r w:rsidR="00D95E98" w:rsidRPr="00CF2A1B">
        <w:rPr>
          <w:sz w:val="28"/>
          <w:szCs w:val="28"/>
        </w:rPr>
        <w:t>.</w:t>
      </w:r>
      <w:r w:rsidR="00D95E98" w:rsidRPr="00C6248C">
        <w:rPr>
          <w:sz w:val="28"/>
          <w:szCs w:val="28"/>
        </w:rPr>
        <w:t xml:space="preserve"> </w:t>
      </w:r>
      <w:r w:rsidR="00D95E98" w:rsidRPr="00C6248C">
        <w:rPr>
          <w:noProof/>
          <w:sz w:val="28"/>
          <w:szCs w:val="28"/>
        </w:rPr>
        <w:t>–</w:t>
      </w:r>
      <w:r w:rsidRPr="00C6248C">
        <w:rPr>
          <w:noProof/>
          <w:sz w:val="28"/>
          <w:szCs w:val="28"/>
        </w:rPr>
        <w:t xml:space="preserve"> </w:t>
      </w:r>
      <w:r w:rsidR="00D95E98" w:rsidRPr="00C6248C">
        <w:rPr>
          <w:sz w:val="28"/>
          <w:szCs w:val="28"/>
        </w:rPr>
        <w:t>2017.</w:t>
      </w:r>
      <w:r w:rsidRPr="00C6248C">
        <w:rPr>
          <w:sz w:val="28"/>
          <w:szCs w:val="28"/>
        </w:rPr>
        <w:t xml:space="preserve"> </w:t>
      </w:r>
      <w:r w:rsidR="00D95E98" w:rsidRPr="00C6248C">
        <w:rPr>
          <w:noProof/>
          <w:sz w:val="28"/>
          <w:szCs w:val="28"/>
        </w:rPr>
        <w:t>–</w:t>
      </w:r>
      <w:r w:rsidRPr="00C6248C">
        <w:rPr>
          <w:noProof/>
          <w:sz w:val="28"/>
          <w:szCs w:val="28"/>
        </w:rPr>
        <w:t xml:space="preserve"> </w:t>
      </w:r>
      <w:r w:rsidR="00CF2A1B">
        <w:rPr>
          <w:noProof/>
          <w:sz w:val="28"/>
          <w:szCs w:val="28"/>
        </w:rPr>
        <w:t>Т. 3, №4. – С. 611-625</w:t>
      </w:r>
      <w:r w:rsidR="00D95E98" w:rsidRPr="00C6248C">
        <w:rPr>
          <w:sz w:val="28"/>
          <w:szCs w:val="28"/>
        </w:rPr>
        <w:t>.</w:t>
      </w:r>
    </w:p>
    <w:p w:rsidR="00D95E98" w:rsidRPr="00C6248C" w:rsidRDefault="00D95E98" w:rsidP="001830A8">
      <w:pPr>
        <w:pStyle w:val="a6"/>
        <w:numPr>
          <w:ilvl w:val="0"/>
          <w:numId w:val="34"/>
        </w:numPr>
        <w:tabs>
          <w:tab w:val="left" w:pos="1134"/>
        </w:tabs>
        <w:autoSpaceDE w:val="0"/>
        <w:autoSpaceDN w:val="0"/>
        <w:ind w:left="0" w:firstLine="709"/>
        <w:jc w:val="both"/>
        <w:rPr>
          <w:sz w:val="28"/>
          <w:szCs w:val="28"/>
        </w:rPr>
      </w:pPr>
      <w:r w:rsidRPr="001830A8">
        <w:rPr>
          <w:sz w:val="28"/>
          <w:szCs w:val="28"/>
        </w:rPr>
        <w:t>Черников С.С. Восточный Казахстан в эпоху бронзы</w:t>
      </w:r>
      <w:r w:rsidR="00C6248C" w:rsidRPr="00C6248C">
        <w:rPr>
          <w:sz w:val="28"/>
          <w:szCs w:val="28"/>
        </w:rPr>
        <w:t>.</w:t>
      </w:r>
      <w:r w:rsidRPr="001830A8">
        <w:rPr>
          <w:sz w:val="28"/>
          <w:szCs w:val="28"/>
        </w:rPr>
        <w:t xml:space="preserve"> </w:t>
      </w:r>
      <w:r w:rsidRPr="001830A8">
        <w:rPr>
          <w:noProof/>
          <w:sz w:val="28"/>
          <w:szCs w:val="28"/>
        </w:rPr>
        <w:t xml:space="preserve">– </w:t>
      </w:r>
      <w:r w:rsidRPr="001830A8">
        <w:rPr>
          <w:sz w:val="28"/>
          <w:szCs w:val="28"/>
        </w:rPr>
        <w:t>М.</w:t>
      </w:r>
      <w:r w:rsidR="00C6248C" w:rsidRPr="00C6248C">
        <w:rPr>
          <w:sz w:val="28"/>
          <w:szCs w:val="28"/>
        </w:rPr>
        <w:t>;</w:t>
      </w:r>
      <w:r w:rsidRPr="001830A8">
        <w:rPr>
          <w:sz w:val="28"/>
          <w:szCs w:val="28"/>
        </w:rPr>
        <w:t xml:space="preserve"> Л., 1960. </w:t>
      </w:r>
      <w:r w:rsidRPr="001830A8">
        <w:rPr>
          <w:noProof/>
          <w:sz w:val="28"/>
          <w:szCs w:val="28"/>
        </w:rPr>
        <w:t>–</w:t>
      </w:r>
      <w:r w:rsidRPr="001830A8">
        <w:rPr>
          <w:sz w:val="28"/>
          <w:szCs w:val="28"/>
        </w:rPr>
        <w:t xml:space="preserve">272 </w:t>
      </w:r>
      <w:r w:rsidRPr="001830A8">
        <w:rPr>
          <w:sz w:val="28"/>
          <w:szCs w:val="28"/>
          <w:lang w:val="en-US"/>
        </w:rPr>
        <w:t>c</w:t>
      </w:r>
      <w:r w:rsidRPr="001830A8">
        <w:rPr>
          <w:sz w:val="28"/>
          <w:szCs w:val="28"/>
        </w:rPr>
        <w:t xml:space="preserve">. </w:t>
      </w:r>
    </w:p>
    <w:p w:rsidR="00C6248C" w:rsidRPr="00C6248C" w:rsidRDefault="00C6248C"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Toleubayev A., Zhumatayev R., Toleubayeva K. Royal Mound ‘Baygetobe’ from the Burial Ground Shilikty // International Journal of Humanities and Social Sciences. –</w:t>
      </w:r>
      <w:r>
        <w:rPr>
          <w:sz w:val="28"/>
          <w:szCs w:val="28"/>
          <w:lang w:val="en-US"/>
        </w:rPr>
        <w:t xml:space="preserve"> </w:t>
      </w:r>
      <w:r w:rsidRPr="001830A8">
        <w:rPr>
          <w:sz w:val="28"/>
          <w:szCs w:val="28"/>
          <w:lang w:val="en-US"/>
        </w:rPr>
        <w:t xml:space="preserve">2013. </w:t>
      </w:r>
      <w:r w:rsidRPr="001830A8">
        <w:rPr>
          <w:noProof/>
          <w:sz w:val="28"/>
          <w:szCs w:val="28"/>
          <w:lang w:val="en-US"/>
        </w:rPr>
        <w:t>–</w:t>
      </w:r>
      <w:r>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7. </w:t>
      </w:r>
      <w:r w:rsidRPr="001830A8">
        <w:rPr>
          <w:noProof/>
          <w:sz w:val="28"/>
          <w:szCs w:val="28"/>
          <w:lang w:val="en-US"/>
        </w:rPr>
        <w:t>–</w:t>
      </w:r>
      <w:r>
        <w:rPr>
          <w:noProof/>
          <w:sz w:val="28"/>
          <w:szCs w:val="28"/>
          <w:lang w:val="en-US"/>
        </w:rPr>
        <w:t xml:space="preserve"> </w:t>
      </w:r>
      <w:r w:rsidRPr="001830A8">
        <w:rPr>
          <w:noProof/>
          <w:sz w:val="28"/>
          <w:szCs w:val="28"/>
          <w:lang w:val="en-US"/>
        </w:rPr>
        <w:t>P</w:t>
      </w:r>
      <w:r w:rsidRPr="001830A8">
        <w:rPr>
          <w:sz w:val="28"/>
          <w:szCs w:val="28"/>
          <w:lang w:val="en-US"/>
        </w:rPr>
        <w:t>. 1874</w:t>
      </w:r>
      <w:r>
        <w:rPr>
          <w:sz w:val="28"/>
          <w:szCs w:val="28"/>
          <w:lang w:val="en-US"/>
        </w:rPr>
        <w:t>-</w:t>
      </w:r>
      <w:r w:rsidRPr="001830A8">
        <w:rPr>
          <w:sz w:val="28"/>
          <w:szCs w:val="28"/>
          <w:lang w:val="en-US"/>
        </w:rPr>
        <w:t>1878.</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Toleubayev A., Zhumatayev R., Shakenov S. Reconstruction of the Costume Elements of the Shilikty “Golden Man” // Rupkatha Journal on Interdisciplinary Studies in Humanities.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Vol. 12. </w:t>
      </w:r>
      <w:r w:rsidRPr="001830A8">
        <w:rPr>
          <w:noProof/>
          <w:sz w:val="28"/>
          <w:szCs w:val="28"/>
          <w:lang w:val="en-US"/>
        </w:rPr>
        <w:t>–</w:t>
      </w:r>
      <w:r w:rsidR="00C6248C">
        <w:rPr>
          <w:noProof/>
          <w:sz w:val="28"/>
          <w:szCs w:val="28"/>
          <w:lang w:val="en-US"/>
        </w:rPr>
        <w:t xml:space="preserve"> </w:t>
      </w:r>
      <w:r w:rsidRPr="001830A8">
        <w:rPr>
          <w:noProof/>
          <w:sz w:val="28"/>
          <w:szCs w:val="28"/>
          <w:lang w:val="en-US"/>
        </w:rPr>
        <w:t>P</w:t>
      </w:r>
      <w:r w:rsidRPr="001830A8">
        <w:rPr>
          <w:sz w:val="28"/>
          <w:szCs w:val="28"/>
          <w:lang w:val="en-US"/>
        </w:rPr>
        <w:t>. 1-20</w:t>
      </w:r>
      <w:r w:rsidR="00C6248C">
        <w:rPr>
          <w:sz w:val="28"/>
          <w:szCs w:val="28"/>
          <w:lang w:val="en-US"/>
        </w:rPr>
        <w:t>.</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Zinyakov N.M. Historical Background of Formation and Development of Medieval Cities in Zhetysu (Semirechye) and South Kazakhstan // Bulletin of Kemerovo State University.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Vol. 21. </w:t>
      </w:r>
      <w:r w:rsidRPr="001830A8">
        <w:rPr>
          <w:noProof/>
          <w:sz w:val="28"/>
          <w:szCs w:val="28"/>
          <w:lang w:val="en-US"/>
        </w:rPr>
        <w:t>–</w:t>
      </w:r>
      <w:r w:rsidR="00C6248C">
        <w:rPr>
          <w:noProof/>
          <w:sz w:val="28"/>
          <w:szCs w:val="28"/>
          <w:lang w:val="en-US"/>
        </w:rPr>
        <w:t xml:space="preserve"> </w:t>
      </w:r>
      <w:r w:rsidRPr="001830A8">
        <w:rPr>
          <w:noProof/>
          <w:sz w:val="28"/>
          <w:szCs w:val="28"/>
          <w:lang w:val="en-US"/>
        </w:rPr>
        <w:t>P</w:t>
      </w:r>
      <w:r w:rsidRPr="001830A8">
        <w:rPr>
          <w:sz w:val="28"/>
          <w:szCs w:val="28"/>
          <w:lang w:val="en-US"/>
        </w:rPr>
        <w:t>. 932</w:t>
      </w:r>
      <w:r w:rsidR="00C6248C">
        <w:rPr>
          <w:sz w:val="28"/>
          <w:szCs w:val="28"/>
          <w:lang w:val="en-US"/>
        </w:rPr>
        <w:t>-</w:t>
      </w:r>
      <w:r w:rsidRPr="001830A8">
        <w:rPr>
          <w:sz w:val="28"/>
          <w:szCs w:val="28"/>
          <w:lang w:val="en-US"/>
        </w:rPr>
        <w:t>939.</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Toleubaev A.T., Taleev D.A. et al. Archaelogical excavations carried out in 2012, on the site of Asusay, located on the shore of the Alakol lake</w:t>
      </w:r>
      <w:r w:rsidR="00C6248C">
        <w:rPr>
          <w:sz w:val="28"/>
          <w:szCs w:val="28"/>
          <w:lang w:val="en-US"/>
        </w:rPr>
        <w:t xml:space="preserve"> //</w:t>
      </w:r>
      <w:r w:rsidRPr="001830A8">
        <w:rPr>
          <w:sz w:val="28"/>
          <w:szCs w:val="28"/>
          <w:lang w:val="en-US"/>
        </w:rPr>
        <w:t xml:space="preserve"> Izvestiya NAS RK Social Sciences Series.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2014.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Vol. 5. </w:t>
      </w:r>
      <w:r w:rsidRPr="001830A8">
        <w:rPr>
          <w:noProof/>
          <w:sz w:val="28"/>
          <w:szCs w:val="28"/>
          <w:lang w:val="en-US"/>
        </w:rPr>
        <w:t>–</w:t>
      </w:r>
      <w:r w:rsidR="00C6248C">
        <w:rPr>
          <w:noProof/>
          <w:sz w:val="28"/>
          <w:szCs w:val="28"/>
          <w:lang w:val="en-US"/>
        </w:rPr>
        <w:t xml:space="preserve"> </w:t>
      </w:r>
      <w:r w:rsidRPr="001830A8">
        <w:rPr>
          <w:noProof/>
          <w:sz w:val="28"/>
          <w:szCs w:val="28"/>
          <w:lang w:val="en-US"/>
        </w:rPr>
        <w:t>P</w:t>
      </w:r>
      <w:r w:rsidRPr="001830A8">
        <w:rPr>
          <w:sz w:val="28"/>
          <w:szCs w:val="28"/>
          <w:lang w:val="en-US"/>
        </w:rPr>
        <w:t>. 154</w:t>
      </w:r>
      <w:r w:rsidR="00C6248C">
        <w:rPr>
          <w:sz w:val="28"/>
          <w:szCs w:val="28"/>
          <w:lang w:val="en-US"/>
        </w:rPr>
        <w:t>-</w:t>
      </w:r>
      <w:r w:rsidRPr="001830A8">
        <w:rPr>
          <w:sz w:val="28"/>
          <w:szCs w:val="28"/>
          <w:lang w:val="en-US"/>
        </w:rPr>
        <w:t>165.</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Zinyakov N.M. Development of Farming Technology as a Factor in the Formation of Cities in Southern Kazakhstan and the Semirechie // Bulletin of Kemerovo State University.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C6248C">
        <w:rPr>
          <w:noProof/>
          <w:sz w:val="28"/>
          <w:szCs w:val="28"/>
          <w:lang w:val="en-US"/>
        </w:rPr>
        <w:t xml:space="preserve"> </w:t>
      </w:r>
      <w:r w:rsidRPr="001830A8">
        <w:rPr>
          <w:sz w:val="28"/>
          <w:szCs w:val="28"/>
          <w:lang w:val="en-US"/>
        </w:rPr>
        <w:t xml:space="preserve">Vol. 21. </w:t>
      </w:r>
      <w:r w:rsidRPr="001830A8">
        <w:rPr>
          <w:noProof/>
          <w:sz w:val="28"/>
          <w:szCs w:val="28"/>
          <w:lang w:val="en-US"/>
        </w:rPr>
        <w:t>–</w:t>
      </w:r>
      <w:r w:rsidR="00C6248C">
        <w:rPr>
          <w:noProof/>
          <w:sz w:val="28"/>
          <w:szCs w:val="28"/>
          <w:lang w:val="en-US"/>
        </w:rPr>
        <w:t xml:space="preserve"> </w:t>
      </w:r>
      <w:r w:rsidRPr="001830A8">
        <w:rPr>
          <w:noProof/>
          <w:sz w:val="28"/>
          <w:szCs w:val="28"/>
          <w:lang w:val="en-US"/>
        </w:rPr>
        <w:t>P</w:t>
      </w:r>
      <w:r w:rsidRPr="001830A8">
        <w:rPr>
          <w:sz w:val="28"/>
          <w:szCs w:val="28"/>
          <w:lang w:val="en-US"/>
        </w:rPr>
        <w:t>. 606</w:t>
      </w:r>
      <w:r w:rsidR="00C6248C">
        <w:rPr>
          <w:sz w:val="28"/>
          <w:szCs w:val="28"/>
          <w:lang w:val="en-US"/>
        </w:rPr>
        <w:t>-</w:t>
      </w:r>
      <w:r w:rsidRPr="001830A8">
        <w:rPr>
          <w:sz w:val="28"/>
          <w:szCs w:val="28"/>
          <w:lang w:val="en-US"/>
        </w:rPr>
        <w:t>613.</w:t>
      </w:r>
    </w:p>
    <w:p w:rsidR="00D95E98" w:rsidRPr="001830A8" w:rsidRDefault="00D95E98" w:rsidP="001830A8">
      <w:pPr>
        <w:pStyle w:val="a6"/>
        <w:numPr>
          <w:ilvl w:val="0"/>
          <w:numId w:val="34"/>
        </w:numPr>
        <w:tabs>
          <w:tab w:val="left" w:pos="1134"/>
        </w:tabs>
        <w:autoSpaceDE w:val="0"/>
        <w:autoSpaceDN w:val="0"/>
        <w:ind w:left="0" w:firstLine="709"/>
        <w:jc w:val="both"/>
        <w:rPr>
          <w:sz w:val="28"/>
          <w:szCs w:val="28"/>
          <w:lang w:val="en-US"/>
        </w:rPr>
      </w:pPr>
      <w:r w:rsidRPr="001830A8">
        <w:rPr>
          <w:sz w:val="28"/>
          <w:szCs w:val="28"/>
          <w:lang w:val="en-US"/>
        </w:rPr>
        <w:t xml:space="preserve">Zhomartova A.Zh., Bakirov B.A., Kichanov S.E. et al. Non-destructive structural studies of ceramic fragments of ancient tribes of Kazakhstan // Eurasian Journal of Physics and Functional Materials. </w:t>
      </w:r>
      <w:r w:rsidRPr="001830A8">
        <w:rPr>
          <w:noProof/>
          <w:sz w:val="28"/>
          <w:szCs w:val="28"/>
          <w:lang w:val="en-US"/>
        </w:rPr>
        <w:t>–</w:t>
      </w:r>
      <w:r w:rsidR="00C6248C">
        <w:rPr>
          <w:noProof/>
          <w:sz w:val="28"/>
          <w:szCs w:val="28"/>
          <w:lang w:val="kk-KZ"/>
        </w:rPr>
        <w:t xml:space="preserve"> </w:t>
      </w:r>
      <w:r w:rsidRPr="001830A8">
        <w:rPr>
          <w:sz w:val="28"/>
          <w:szCs w:val="28"/>
          <w:lang w:val="en-US"/>
        </w:rPr>
        <w:t xml:space="preserve">2023. </w:t>
      </w:r>
      <w:r w:rsidRPr="001830A8">
        <w:rPr>
          <w:noProof/>
          <w:sz w:val="28"/>
          <w:szCs w:val="28"/>
          <w:lang w:val="en-US"/>
        </w:rPr>
        <w:t>–</w:t>
      </w:r>
      <w:r w:rsidR="00C6248C">
        <w:rPr>
          <w:noProof/>
          <w:sz w:val="28"/>
          <w:szCs w:val="28"/>
          <w:lang w:val="kk-KZ"/>
        </w:rPr>
        <w:t xml:space="preserve"> </w:t>
      </w:r>
      <w:r w:rsidRPr="001830A8">
        <w:rPr>
          <w:sz w:val="28"/>
          <w:szCs w:val="28"/>
          <w:lang w:val="en-US"/>
        </w:rPr>
        <w:t xml:space="preserve">Vol. 7. </w:t>
      </w:r>
      <w:r w:rsidRPr="001830A8">
        <w:rPr>
          <w:noProof/>
          <w:sz w:val="28"/>
          <w:szCs w:val="28"/>
          <w:lang w:val="en-US"/>
        </w:rPr>
        <w:t>–</w:t>
      </w:r>
      <w:r w:rsidR="00C6248C">
        <w:rPr>
          <w:noProof/>
          <w:sz w:val="28"/>
          <w:szCs w:val="28"/>
          <w:lang w:val="kk-KZ"/>
        </w:rPr>
        <w:t xml:space="preserve"> </w:t>
      </w:r>
      <w:r w:rsidRPr="001830A8">
        <w:rPr>
          <w:noProof/>
          <w:sz w:val="28"/>
          <w:szCs w:val="28"/>
          <w:lang w:val="en-US"/>
        </w:rPr>
        <w:t>P</w:t>
      </w:r>
      <w:r w:rsidRPr="001830A8">
        <w:rPr>
          <w:sz w:val="28"/>
          <w:szCs w:val="28"/>
          <w:lang w:val="en-US"/>
        </w:rPr>
        <w:t>. 79</w:t>
      </w:r>
      <w:r w:rsidR="00C6248C">
        <w:rPr>
          <w:sz w:val="28"/>
          <w:szCs w:val="28"/>
          <w:lang w:val="kk-KZ"/>
        </w:rPr>
        <w:t>-</w:t>
      </w:r>
      <w:r w:rsidRPr="001830A8">
        <w:rPr>
          <w:sz w:val="28"/>
          <w:szCs w:val="28"/>
          <w:lang w:val="en-US"/>
        </w:rPr>
        <w:t>90.</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Schuchhardt C. Die sogenannten Trajanswälle in der Dobroudscha // Abhandlungen der Preussischen Akademie der Wissenschaften, Philosophisch-Historische Klasse. </w:t>
      </w:r>
      <w:r w:rsidRPr="001830A8">
        <w:rPr>
          <w:noProof/>
          <w:sz w:val="28"/>
          <w:szCs w:val="28"/>
          <w:lang w:val="en-US"/>
        </w:rPr>
        <w:t>–</w:t>
      </w:r>
      <w:r w:rsidR="00C6248C">
        <w:rPr>
          <w:noProof/>
          <w:sz w:val="28"/>
          <w:szCs w:val="28"/>
          <w:lang w:val="kk-KZ"/>
        </w:rPr>
        <w:t xml:space="preserve"> </w:t>
      </w:r>
      <w:r w:rsidR="00C6248C">
        <w:rPr>
          <w:noProof/>
          <w:sz w:val="28"/>
          <w:szCs w:val="28"/>
          <w:lang w:val="en-US"/>
        </w:rPr>
        <w:t xml:space="preserve">Berlin, </w:t>
      </w:r>
      <w:r w:rsidRPr="001830A8">
        <w:rPr>
          <w:sz w:val="28"/>
          <w:szCs w:val="28"/>
          <w:lang w:val="en-US"/>
        </w:rPr>
        <w:t xml:space="preserve">1918. </w:t>
      </w:r>
      <w:r w:rsidRPr="001830A8">
        <w:rPr>
          <w:noProof/>
          <w:sz w:val="28"/>
          <w:szCs w:val="28"/>
          <w:lang w:val="en-US"/>
        </w:rPr>
        <w:t>–</w:t>
      </w:r>
      <w:r w:rsidR="00C6248C">
        <w:rPr>
          <w:noProof/>
          <w:sz w:val="28"/>
          <w:szCs w:val="28"/>
          <w:lang w:val="kk-KZ"/>
        </w:rPr>
        <w:t xml:space="preserve"> </w:t>
      </w:r>
      <w:r w:rsidRPr="001830A8">
        <w:rPr>
          <w:noProof/>
          <w:sz w:val="28"/>
          <w:szCs w:val="28"/>
          <w:lang w:val="en-US"/>
        </w:rPr>
        <w:t>P</w:t>
      </w:r>
      <w:r w:rsidRPr="001830A8">
        <w:rPr>
          <w:sz w:val="28"/>
          <w:szCs w:val="28"/>
          <w:lang w:val="en-US"/>
        </w:rPr>
        <w:t>. 1</w:t>
      </w:r>
      <w:r w:rsidR="00C6248C">
        <w:rPr>
          <w:sz w:val="28"/>
          <w:szCs w:val="28"/>
          <w:lang w:val="kk-KZ"/>
        </w:rPr>
        <w:t>-</w:t>
      </w:r>
      <w:r w:rsidRPr="001830A8">
        <w:rPr>
          <w:sz w:val="28"/>
          <w:szCs w:val="28"/>
          <w:lang w:val="en-US"/>
        </w:rPr>
        <w:t>66.</w:t>
      </w:r>
    </w:p>
    <w:p w:rsidR="00D95E98" w:rsidRPr="001830A8" w:rsidRDefault="00022F23" w:rsidP="001830A8">
      <w:pPr>
        <w:pStyle w:val="a6"/>
        <w:numPr>
          <w:ilvl w:val="0"/>
          <w:numId w:val="34"/>
        </w:numPr>
        <w:tabs>
          <w:tab w:val="left" w:pos="1276"/>
        </w:tabs>
        <w:autoSpaceDE w:val="0"/>
        <w:autoSpaceDN w:val="0"/>
        <w:ind w:left="0" w:firstLine="709"/>
        <w:jc w:val="both"/>
        <w:rPr>
          <w:sz w:val="28"/>
          <w:szCs w:val="28"/>
          <w:lang w:val="en-US"/>
        </w:rPr>
      </w:pPr>
      <w:r>
        <w:rPr>
          <w:sz w:val="28"/>
          <w:szCs w:val="28"/>
          <w:lang w:val="en-US"/>
        </w:rPr>
        <w:t>Talmaţchi C. About an</w:t>
      </w:r>
      <w:r>
        <w:rPr>
          <w:sz w:val="28"/>
          <w:szCs w:val="28"/>
          <w:lang w:val="kk-KZ"/>
        </w:rPr>
        <w:t xml:space="preserve"> </w:t>
      </w:r>
      <w:r w:rsidR="00D95E98" w:rsidRPr="001830A8">
        <w:rPr>
          <w:sz w:val="28"/>
          <w:szCs w:val="28"/>
          <w:lang w:val="en-US"/>
        </w:rPr>
        <w:t xml:space="preserve">Early Medieval Settlement in the South of Ancient Tomis // Constantine’s Letters. </w:t>
      </w:r>
      <w:r w:rsidR="00D95E98" w:rsidRPr="001830A8">
        <w:rPr>
          <w:noProof/>
          <w:sz w:val="28"/>
          <w:szCs w:val="28"/>
          <w:lang w:val="en-US"/>
        </w:rPr>
        <w:t>–</w:t>
      </w:r>
      <w:r w:rsidR="00D95E98" w:rsidRPr="001830A8">
        <w:rPr>
          <w:sz w:val="28"/>
          <w:szCs w:val="28"/>
          <w:lang w:val="en-US"/>
        </w:rPr>
        <w:t xml:space="preserve">2018. </w:t>
      </w:r>
      <w:r w:rsidR="00D95E98" w:rsidRPr="001830A8">
        <w:rPr>
          <w:noProof/>
          <w:sz w:val="28"/>
          <w:szCs w:val="28"/>
          <w:lang w:val="en-US"/>
        </w:rPr>
        <w:t>–</w:t>
      </w:r>
      <w:r>
        <w:rPr>
          <w:noProof/>
          <w:sz w:val="28"/>
          <w:szCs w:val="28"/>
          <w:lang w:val="kk-KZ"/>
        </w:rPr>
        <w:t xml:space="preserve"> </w:t>
      </w:r>
      <w:r w:rsidR="00D95E98" w:rsidRPr="001830A8">
        <w:rPr>
          <w:sz w:val="28"/>
          <w:szCs w:val="28"/>
          <w:lang w:val="en-US"/>
        </w:rPr>
        <w:t xml:space="preserve">Vol. 11. </w:t>
      </w:r>
      <w:r w:rsidR="00D95E98" w:rsidRPr="001830A8">
        <w:rPr>
          <w:noProof/>
          <w:sz w:val="28"/>
          <w:szCs w:val="28"/>
          <w:lang w:val="en-US"/>
        </w:rPr>
        <w:t>–</w:t>
      </w:r>
      <w:r>
        <w:rPr>
          <w:noProof/>
          <w:sz w:val="28"/>
          <w:szCs w:val="28"/>
          <w:lang w:val="kk-KZ"/>
        </w:rPr>
        <w:t xml:space="preserve"> </w:t>
      </w:r>
      <w:r w:rsidR="00D95E98" w:rsidRPr="001830A8">
        <w:rPr>
          <w:noProof/>
          <w:sz w:val="28"/>
          <w:szCs w:val="28"/>
          <w:lang w:val="en-US"/>
        </w:rPr>
        <w:t>P</w:t>
      </w:r>
      <w:r w:rsidR="00D95E98" w:rsidRPr="001830A8">
        <w:rPr>
          <w:sz w:val="28"/>
          <w:szCs w:val="28"/>
          <w:lang w:val="en-US"/>
        </w:rPr>
        <w:t>. 3</w:t>
      </w:r>
      <w:r>
        <w:rPr>
          <w:sz w:val="28"/>
          <w:szCs w:val="28"/>
          <w:lang w:val="kk-KZ"/>
        </w:rPr>
        <w:t>-1</w:t>
      </w:r>
      <w:r w:rsidR="00D95E98" w:rsidRPr="001830A8">
        <w:rPr>
          <w:sz w:val="28"/>
          <w:szCs w:val="28"/>
          <w:lang w:val="en-US"/>
        </w:rPr>
        <w:t>5.</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Talmaţchi C. Again about an Early Medieval linear fortification in </w:t>
      </w:r>
      <w:r w:rsidRPr="00EA6368">
        <w:rPr>
          <w:sz w:val="28"/>
          <w:szCs w:val="28"/>
          <w:lang w:val="en-US"/>
        </w:rPr>
        <w:t xml:space="preserve">Dobrudja: the stone vallum // </w:t>
      </w:r>
      <w:proofErr w:type="gramStart"/>
      <w:r w:rsidRPr="00EA6368">
        <w:rPr>
          <w:sz w:val="28"/>
          <w:szCs w:val="28"/>
          <w:lang w:val="en-US"/>
        </w:rPr>
        <w:t>In</w:t>
      </w:r>
      <w:proofErr w:type="gramEnd"/>
      <w:r w:rsidR="00C6248C" w:rsidRPr="00EA6368">
        <w:rPr>
          <w:sz w:val="28"/>
          <w:szCs w:val="28"/>
          <w:lang w:val="kk-KZ"/>
        </w:rPr>
        <w:t xml:space="preserve"> </w:t>
      </w:r>
      <w:r w:rsidR="00EA6368">
        <w:rPr>
          <w:sz w:val="28"/>
          <w:szCs w:val="28"/>
          <w:lang w:val="en-US"/>
        </w:rPr>
        <w:t xml:space="preserve">book: </w:t>
      </w:r>
      <w:r w:rsidR="00F92FE1" w:rsidRPr="00EA6368">
        <w:rPr>
          <w:sz w:val="28"/>
          <w:szCs w:val="28"/>
          <w:lang w:val="en-US"/>
        </w:rPr>
        <w:t>Preslav Collection</w:t>
      </w:r>
      <w:r w:rsidR="00EA6368">
        <w:rPr>
          <w:sz w:val="28"/>
          <w:szCs w:val="28"/>
          <w:lang w:val="en-US"/>
        </w:rPr>
        <w:t>.</w:t>
      </w:r>
      <w:r w:rsidRPr="00EA6368">
        <w:rPr>
          <w:sz w:val="28"/>
          <w:szCs w:val="28"/>
          <w:lang w:val="en-US"/>
        </w:rPr>
        <w:t xml:space="preserve"> </w:t>
      </w:r>
      <w:r w:rsidR="00EA6368">
        <w:rPr>
          <w:sz w:val="28"/>
          <w:szCs w:val="28"/>
          <w:lang w:val="en-US"/>
        </w:rPr>
        <w:t xml:space="preserve">– </w:t>
      </w:r>
      <w:r w:rsidRPr="00EA6368">
        <w:rPr>
          <w:sz w:val="28"/>
          <w:szCs w:val="28"/>
          <w:lang w:val="en-US"/>
        </w:rPr>
        <w:t>Preslav Veliko</w:t>
      </w:r>
      <w:r w:rsidR="00EA6368">
        <w:rPr>
          <w:sz w:val="28"/>
          <w:szCs w:val="28"/>
          <w:lang w:val="en-US"/>
        </w:rPr>
        <w:t>,</w:t>
      </w:r>
      <w:r w:rsidR="00EE6E3D" w:rsidRPr="00EE6E3D">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 xml:space="preserve">Vol. 8.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P</w:t>
      </w:r>
      <w:r w:rsidRPr="001830A8">
        <w:rPr>
          <w:sz w:val="28"/>
          <w:szCs w:val="28"/>
          <w:lang w:val="en-US"/>
        </w:rPr>
        <w:t>. 381</w:t>
      </w:r>
      <w:r w:rsidR="00EE6E3D" w:rsidRPr="00EE6E3D">
        <w:rPr>
          <w:sz w:val="28"/>
          <w:szCs w:val="28"/>
          <w:lang w:val="en-US"/>
        </w:rPr>
        <w:t>-</w:t>
      </w:r>
      <w:r w:rsidRPr="001830A8">
        <w:rPr>
          <w:sz w:val="28"/>
          <w:szCs w:val="28"/>
          <w:lang w:val="en-US"/>
        </w:rPr>
        <w:t>402.</w:t>
      </w:r>
      <w:r w:rsidR="00022F23">
        <w:rPr>
          <w:sz w:val="28"/>
          <w:szCs w:val="28"/>
          <w:lang w:val="kk-KZ"/>
        </w:rPr>
        <w:t xml:space="preserve"> </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Zhomartova A.Zh., Abdurakhimov B.A., Talmațchi C. et al. The systematic structural studies of some Byzantine ceramic fragments from Dobrudja region of Romania: Raman spectroscopy, neutron diffraction, and imaging data // Archaeometry</w:t>
      </w:r>
      <w:r w:rsidR="00EE6E3D" w:rsidRPr="00EE6E3D">
        <w:rPr>
          <w:sz w:val="28"/>
          <w:szCs w:val="28"/>
          <w:lang w:val="en-US"/>
        </w:rPr>
        <w:t>.</w:t>
      </w:r>
      <w:r w:rsidRPr="001830A8">
        <w:rPr>
          <w:sz w:val="28"/>
          <w:szCs w:val="28"/>
          <w:lang w:val="en-US"/>
        </w:rPr>
        <w:t xml:space="preserve">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2024.</w:t>
      </w:r>
      <w:r w:rsidRPr="001830A8">
        <w:rPr>
          <w:noProof/>
          <w:sz w:val="28"/>
          <w:szCs w:val="28"/>
          <w:lang w:val="en-US"/>
        </w:rPr>
        <w:t xml:space="preserve"> –</w:t>
      </w:r>
      <w:r w:rsidR="00EE6E3D" w:rsidRPr="00EE6E3D">
        <w:rPr>
          <w:noProof/>
          <w:sz w:val="28"/>
          <w:szCs w:val="28"/>
          <w:lang w:val="en-US"/>
        </w:rPr>
        <w:t xml:space="preserve"> </w:t>
      </w:r>
      <w:r w:rsidRPr="001830A8">
        <w:rPr>
          <w:noProof/>
          <w:sz w:val="28"/>
          <w:szCs w:val="28"/>
          <w:lang w:val="en-US"/>
        </w:rPr>
        <w:t>Vol. 66</w:t>
      </w:r>
      <w:r w:rsidR="00EE6E3D" w:rsidRPr="00EE6E3D">
        <w:rPr>
          <w:noProof/>
          <w:sz w:val="28"/>
          <w:szCs w:val="28"/>
          <w:lang w:val="en-US"/>
        </w:rPr>
        <w:t xml:space="preserve">, </w:t>
      </w:r>
      <w:r w:rsidRPr="001830A8">
        <w:rPr>
          <w:noProof/>
          <w:sz w:val="28"/>
          <w:szCs w:val="28"/>
          <w:lang w:val="en-US"/>
        </w:rPr>
        <w:t>№4. –</w:t>
      </w:r>
      <w:r w:rsidR="00EE6E3D" w:rsidRPr="00EE6E3D">
        <w:rPr>
          <w:noProof/>
          <w:sz w:val="28"/>
          <w:szCs w:val="28"/>
          <w:lang w:val="en-US"/>
        </w:rPr>
        <w:t xml:space="preserve"> </w:t>
      </w:r>
      <w:r w:rsidRPr="001830A8">
        <w:rPr>
          <w:noProof/>
          <w:sz w:val="28"/>
          <w:szCs w:val="28"/>
          <w:lang w:val="en-US"/>
        </w:rPr>
        <w:t>P. 787</w:t>
      </w:r>
      <w:r w:rsidR="00EE6E3D" w:rsidRPr="00EE6E3D">
        <w:rPr>
          <w:sz w:val="28"/>
          <w:szCs w:val="28"/>
          <w:lang w:val="en-US"/>
        </w:rPr>
        <w:t>-</w:t>
      </w:r>
      <w:r w:rsidRPr="001830A8">
        <w:rPr>
          <w:noProof/>
          <w:sz w:val="28"/>
          <w:szCs w:val="28"/>
          <w:lang w:val="en-US"/>
        </w:rPr>
        <w:t>802.</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Martins C.M.B., Martins J.I. Identification of corrosion products on a medieval copper-silver coin // Protection of Metals and Physical Chemistry of Surfaces.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 xml:space="preserve">2011.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Vol. </w:t>
      </w:r>
      <w:r w:rsidRPr="001830A8">
        <w:rPr>
          <w:sz w:val="28"/>
          <w:szCs w:val="28"/>
          <w:lang w:val="en-US"/>
        </w:rPr>
        <w:t>47.</w:t>
      </w:r>
      <w:r w:rsidRPr="001830A8">
        <w:rPr>
          <w:noProof/>
          <w:sz w:val="28"/>
          <w:szCs w:val="28"/>
          <w:lang w:val="en-US"/>
        </w:rPr>
        <w:t xml:space="preserve"> –</w:t>
      </w:r>
      <w:r w:rsidR="00EE6E3D" w:rsidRPr="00EE6E3D">
        <w:rPr>
          <w:noProof/>
          <w:sz w:val="28"/>
          <w:szCs w:val="28"/>
          <w:lang w:val="en-US"/>
        </w:rPr>
        <w:t xml:space="preserve"> </w:t>
      </w:r>
      <w:r w:rsidRPr="001830A8">
        <w:rPr>
          <w:noProof/>
          <w:sz w:val="28"/>
          <w:szCs w:val="28"/>
          <w:lang w:val="en-US"/>
        </w:rPr>
        <w:t xml:space="preserve">P. </w:t>
      </w:r>
      <w:r w:rsidRPr="001830A8">
        <w:rPr>
          <w:sz w:val="28"/>
          <w:szCs w:val="28"/>
          <w:lang w:val="en-US"/>
        </w:rPr>
        <w:t>128</w:t>
      </w:r>
      <w:r w:rsidR="00EE6E3D" w:rsidRPr="00EE6E3D">
        <w:rPr>
          <w:sz w:val="28"/>
          <w:szCs w:val="28"/>
          <w:lang w:val="en-US"/>
        </w:rPr>
        <w:t>-</w:t>
      </w:r>
      <w:r w:rsidRPr="001830A8">
        <w:rPr>
          <w:sz w:val="28"/>
          <w:szCs w:val="28"/>
          <w:lang w:val="en-US"/>
        </w:rPr>
        <w:t>132.</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lastRenderedPageBreak/>
        <w:t xml:space="preserve">Rice D.W., Peterson P., Rigby E.B. et al. Atmospheric Corrosion of Copper and Silver // J Electrochem Soc.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 xml:space="preserve">1981.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128.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P. </w:t>
      </w:r>
      <w:r w:rsidRPr="001830A8">
        <w:rPr>
          <w:sz w:val="28"/>
          <w:szCs w:val="28"/>
          <w:lang w:val="en-US"/>
        </w:rPr>
        <w:t>275</w:t>
      </w:r>
      <w:r w:rsidR="00EE6E3D" w:rsidRPr="00EE6E3D">
        <w:rPr>
          <w:sz w:val="28"/>
          <w:szCs w:val="28"/>
          <w:lang w:val="en-US"/>
        </w:rPr>
        <w:t>-</w:t>
      </w:r>
      <w:r w:rsidRPr="001830A8">
        <w:rPr>
          <w:sz w:val="28"/>
          <w:szCs w:val="28"/>
          <w:lang w:val="en-US"/>
        </w:rPr>
        <w:t>284.</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Casaletto M.P., Ingo G.M., Riccucci C. et al. Production of reference</w:t>
      </w:r>
      <w:r w:rsidR="00EE6E3D">
        <w:rPr>
          <w:sz w:val="28"/>
          <w:szCs w:val="28"/>
          <w:lang w:val="en-US"/>
        </w:rPr>
        <w:t xml:space="preserve"> alloys for the conservation of</w:t>
      </w:r>
      <w:r w:rsidR="00EE6E3D" w:rsidRPr="00EE6E3D">
        <w:rPr>
          <w:sz w:val="28"/>
          <w:szCs w:val="28"/>
          <w:lang w:val="en-US"/>
        </w:rPr>
        <w:t xml:space="preserve"> </w:t>
      </w:r>
      <w:r w:rsidRPr="001830A8">
        <w:rPr>
          <w:sz w:val="28"/>
          <w:szCs w:val="28"/>
          <w:lang w:val="en-US"/>
        </w:rPr>
        <w:t xml:space="preserve">archaeological silver-based artifacts // Applied Physics A.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 xml:space="preserve">2010.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100.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P. </w:t>
      </w:r>
      <w:r w:rsidRPr="001830A8">
        <w:rPr>
          <w:sz w:val="28"/>
          <w:szCs w:val="28"/>
          <w:lang w:val="en-US"/>
        </w:rPr>
        <w:t>937</w:t>
      </w:r>
      <w:r w:rsidR="00EE6E3D" w:rsidRPr="00EE6E3D">
        <w:rPr>
          <w:sz w:val="28"/>
          <w:szCs w:val="28"/>
          <w:lang w:val="en-US"/>
        </w:rPr>
        <w:t>-</w:t>
      </w:r>
      <w:r w:rsidRPr="001830A8">
        <w:rPr>
          <w:sz w:val="28"/>
          <w:szCs w:val="28"/>
          <w:lang w:val="en-US"/>
        </w:rPr>
        <w:t>944.</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Mezzi A., Riccucci C., de Caro T. et al. Combined use of SA</w:t>
      </w:r>
      <w:r w:rsidRPr="001830A8">
        <w:rPr>
          <w:rFonts w:ascii="Cambria Math" w:hAnsi="Cambria Math" w:cs="Cambria Math"/>
          <w:sz w:val="28"/>
          <w:szCs w:val="28"/>
          <w:lang w:val="en-US"/>
        </w:rPr>
        <w:t>‐</w:t>
      </w:r>
      <w:r w:rsidRPr="001830A8">
        <w:rPr>
          <w:sz w:val="28"/>
          <w:szCs w:val="28"/>
          <w:lang w:val="en-US"/>
        </w:rPr>
        <w:t>XPS, XRD and SEM + EDS for the micro</w:t>
      </w:r>
      <w:r w:rsidRPr="001830A8">
        <w:rPr>
          <w:rFonts w:ascii="Cambria Math" w:hAnsi="Cambria Math" w:cs="Cambria Math"/>
          <w:sz w:val="28"/>
          <w:szCs w:val="28"/>
          <w:lang w:val="en-US"/>
        </w:rPr>
        <w:t>‐</w:t>
      </w:r>
      <w:r w:rsidRPr="001830A8">
        <w:rPr>
          <w:sz w:val="28"/>
          <w:szCs w:val="28"/>
          <w:lang w:val="en-US"/>
        </w:rPr>
        <w:t>chemical characterisation of Ag</w:t>
      </w:r>
      <w:r w:rsidRPr="001830A8">
        <w:rPr>
          <w:rFonts w:ascii="Cambria Math" w:hAnsi="Cambria Math" w:cs="Cambria Math"/>
          <w:sz w:val="28"/>
          <w:szCs w:val="28"/>
          <w:lang w:val="en-US"/>
        </w:rPr>
        <w:t>‐</w:t>
      </w:r>
      <w:r w:rsidRPr="001830A8">
        <w:rPr>
          <w:sz w:val="28"/>
          <w:szCs w:val="28"/>
          <w:lang w:val="en-US"/>
        </w:rPr>
        <w:t xml:space="preserve">based archaeological artefacts // Surface and Interface Analysis.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 xml:space="preserve">2014.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46.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P. </w:t>
      </w:r>
      <w:r w:rsidRPr="001830A8">
        <w:rPr>
          <w:sz w:val="28"/>
          <w:szCs w:val="28"/>
          <w:lang w:val="en-US"/>
        </w:rPr>
        <w:t>801</w:t>
      </w:r>
      <w:r w:rsidR="00EE6E3D" w:rsidRPr="00EE6E3D">
        <w:rPr>
          <w:sz w:val="28"/>
          <w:szCs w:val="28"/>
          <w:lang w:val="en-US"/>
        </w:rPr>
        <w:t>-</w:t>
      </w:r>
      <w:r w:rsidRPr="001830A8">
        <w:rPr>
          <w:sz w:val="28"/>
          <w:szCs w:val="28"/>
          <w:lang w:val="en-US"/>
        </w:rPr>
        <w:t>806.</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Lehmann E., Trtik P., Ridikas D. Status and Perspectives of Neutron Imaging Facilities // Phys Procedia. </w:t>
      </w:r>
      <w:r w:rsidRPr="001830A8">
        <w:rPr>
          <w:noProof/>
          <w:sz w:val="28"/>
          <w:szCs w:val="28"/>
          <w:lang w:val="en-US"/>
        </w:rPr>
        <w:t>–</w:t>
      </w:r>
      <w:r w:rsidR="00EE6E3D" w:rsidRPr="00EE6E3D">
        <w:rPr>
          <w:noProof/>
          <w:sz w:val="28"/>
          <w:szCs w:val="28"/>
          <w:lang w:val="en-US"/>
        </w:rPr>
        <w:t xml:space="preserve"> </w:t>
      </w:r>
      <w:r w:rsidRPr="001830A8">
        <w:rPr>
          <w:sz w:val="28"/>
          <w:szCs w:val="28"/>
          <w:lang w:val="en-US"/>
        </w:rPr>
        <w:t xml:space="preserve">2017.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88.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P. </w:t>
      </w:r>
      <w:r w:rsidRPr="001830A8">
        <w:rPr>
          <w:sz w:val="28"/>
          <w:szCs w:val="28"/>
          <w:lang w:val="en-US"/>
        </w:rPr>
        <w:t>140</w:t>
      </w:r>
      <w:r w:rsidR="00EE6E3D" w:rsidRPr="00EE6E3D">
        <w:rPr>
          <w:sz w:val="28"/>
          <w:szCs w:val="28"/>
          <w:lang w:val="en-US"/>
        </w:rPr>
        <w:t>-</w:t>
      </w:r>
      <w:r w:rsidRPr="001830A8">
        <w:rPr>
          <w:sz w:val="28"/>
          <w:szCs w:val="28"/>
          <w:lang w:val="en-US"/>
        </w:rPr>
        <w:t>147.</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Kazakov E.P. The Scherbet’ Complex of the Turbasly Imen’kovo Sites of 6th – 7th Centuries A.D. // Arkheologiya Evraziyskikh Stepey. </w:t>
      </w:r>
      <w:r w:rsidRPr="001830A8">
        <w:rPr>
          <w:noProof/>
          <w:sz w:val="28"/>
          <w:szCs w:val="28"/>
          <w:lang w:val="en-US"/>
        </w:rPr>
        <w:t>–</w:t>
      </w:r>
      <w:r w:rsidR="00EE6E3D">
        <w:rPr>
          <w:noProof/>
          <w:sz w:val="28"/>
          <w:szCs w:val="28"/>
          <w:lang w:val="en-US"/>
        </w:rPr>
        <w:t xml:space="preserve"> </w:t>
      </w:r>
      <w:r w:rsidRPr="001830A8">
        <w:rPr>
          <w:sz w:val="28"/>
          <w:szCs w:val="28"/>
          <w:lang w:val="en-US"/>
        </w:rPr>
        <w:t xml:space="preserve">2018. </w:t>
      </w:r>
      <w:r w:rsidRPr="001830A8">
        <w:rPr>
          <w:noProof/>
          <w:sz w:val="28"/>
          <w:szCs w:val="28"/>
          <w:lang w:val="en-US"/>
        </w:rPr>
        <w:t>–</w:t>
      </w:r>
      <w:r w:rsidR="00EE6E3D">
        <w:rPr>
          <w:noProof/>
          <w:sz w:val="28"/>
          <w:szCs w:val="28"/>
          <w:lang w:val="en-US"/>
        </w:rPr>
        <w:t xml:space="preserve"> </w:t>
      </w:r>
      <w:r w:rsidR="00EE6E3D" w:rsidRPr="00EE6E3D">
        <w:rPr>
          <w:noProof/>
          <w:sz w:val="28"/>
          <w:szCs w:val="28"/>
          <w:lang w:val="en-US"/>
        </w:rPr>
        <w:t xml:space="preserve">№1. – </w:t>
      </w:r>
      <w:r w:rsidRPr="001830A8">
        <w:rPr>
          <w:noProof/>
          <w:sz w:val="28"/>
          <w:szCs w:val="28"/>
          <w:lang w:val="en-US"/>
        </w:rPr>
        <w:t>P.</w:t>
      </w:r>
      <w:r w:rsidR="00EE6E3D" w:rsidRPr="00EE6E3D">
        <w:rPr>
          <w:noProof/>
          <w:sz w:val="28"/>
          <w:szCs w:val="28"/>
          <w:lang w:val="en-US"/>
        </w:rPr>
        <w:t> </w:t>
      </w:r>
      <w:r w:rsidRPr="001830A8">
        <w:rPr>
          <w:sz w:val="28"/>
          <w:szCs w:val="28"/>
          <w:lang w:val="en-US"/>
        </w:rPr>
        <w:t>200</w:t>
      </w:r>
      <w:r w:rsidR="00EE6E3D" w:rsidRPr="00EE6E3D">
        <w:rPr>
          <w:sz w:val="28"/>
          <w:szCs w:val="28"/>
          <w:lang w:val="en-US"/>
        </w:rPr>
        <w:t>-</w:t>
      </w:r>
      <w:r w:rsidRPr="001830A8">
        <w:rPr>
          <w:sz w:val="28"/>
          <w:szCs w:val="28"/>
          <w:lang w:val="en-US"/>
        </w:rPr>
        <w:t>210.</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Kotov R., Vyazov L., Shaykhutdinova E. The study of the chemical composition of products and ingots of non-ferrous metals from the territory of the Middle Volga region of the first millennium AD // </w:t>
      </w:r>
      <w:r w:rsidR="00EE6E3D">
        <w:rPr>
          <w:sz w:val="28"/>
          <w:szCs w:val="28"/>
          <w:lang w:val="en-US"/>
        </w:rPr>
        <w:t xml:space="preserve">Procced. </w:t>
      </w:r>
      <w:r w:rsidRPr="001830A8">
        <w:rPr>
          <w:sz w:val="28"/>
          <w:szCs w:val="28"/>
          <w:lang w:val="en-US"/>
        </w:rPr>
        <w:t xml:space="preserve">5th </w:t>
      </w:r>
      <w:r w:rsidR="00EE6E3D" w:rsidRPr="001830A8">
        <w:rPr>
          <w:sz w:val="28"/>
          <w:szCs w:val="28"/>
          <w:lang w:val="en-US"/>
        </w:rPr>
        <w:t>internat</w:t>
      </w:r>
      <w:r w:rsidR="00EE6E3D">
        <w:rPr>
          <w:sz w:val="28"/>
          <w:szCs w:val="28"/>
          <w:lang w:val="en-US"/>
        </w:rPr>
        <w:t>.</w:t>
      </w:r>
      <w:r w:rsidR="00EE6E3D" w:rsidRPr="001830A8">
        <w:rPr>
          <w:sz w:val="28"/>
          <w:szCs w:val="28"/>
          <w:lang w:val="en-US"/>
        </w:rPr>
        <w:t xml:space="preserve"> conf</w:t>
      </w:r>
      <w:r w:rsidR="00EE6E3D">
        <w:rPr>
          <w:sz w:val="28"/>
          <w:szCs w:val="28"/>
          <w:lang w:val="en-US"/>
        </w:rPr>
        <w:t>.</w:t>
      </w:r>
      <w:r w:rsidR="00EE6E3D" w:rsidRPr="001830A8">
        <w:rPr>
          <w:sz w:val="28"/>
          <w:szCs w:val="28"/>
          <w:lang w:val="en-US"/>
        </w:rPr>
        <w:t xml:space="preserve"> </w:t>
      </w:r>
      <w:r w:rsidRPr="001830A8">
        <w:rPr>
          <w:sz w:val="28"/>
          <w:szCs w:val="28"/>
          <w:lang w:val="en-US"/>
        </w:rPr>
        <w:t xml:space="preserve">«Archaeometallurgy in Europe 2019». </w:t>
      </w:r>
      <w:r w:rsidR="00EE6E3D" w:rsidRPr="00EE6E3D">
        <w:rPr>
          <w:sz w:val="28"/>
          <w:szCs w:val="28"/>
          <w:lang w:val="en-US"/>
        </w:rPr>
        <w:t xml:space="preserve">– </w:t>
      </w:r>
      <w:r w:rsidRPr="001830A8">
        <w:rPr>
          <w:sz w:val="28"/>
          <w:szCs w:val="28"/>
          <w:lang w:val="en-US"/>
        </w:rPr>
        <w:t xml:space="preserve">Miskolc, 2019. </w:t>
      </w:r>
      <w:r w:rsidRPr="001830A8">
        <w:rPr>
          <w:noProof/>
          <w:sz w:val="28"/>
          <w:szCs w:val="28"/>
          <w:lang w:val="en-US"/>
        </w:rPr>
        <w:t>–</w:t>
      </w:r>
      <w:r w:rsidR="00EE6E3D" w:rsidRPr="00EE6E3D">
        <w:rPr>
          <w:noProof/>
          <w:sz w:val="28"/>
          <w:szCs w:val="28"/>
          <w:lang w:val="en-US"/>
        </w:rPr>
        <w:t xml:space="preserve"> </w:t>
      </w:r>
      <w:r w:rsidRPr="001830A8">
        <w:rPr>
          <w:noProof/>
          <w:sz w:val="28"/>
          <w:szCs w:val="28"/>
          <w:lang w:val="en-US"/>
        </w:rPr>
        <w:t xml:space="preserve">P. </w:t>
      </w:r>
      <w:r w:rsidRPr="001830A8">
        <w:rPr>
          <w:sz w:val="28"/>
          <w:szCs w:val="28"/>
          <w:lang w:val="en-US"/>
        </w:rPr>
        <w:t xml:space="preserve">133. </w:t>
      </w:r>
    </w:p>
    <w:p w:rsidR="00D95E98" w:rsidRPr="00EE6E3D" w:rsidRDefault="00EE6E3D" w:rsidP="001830A8">
      <w:pPr>
        <w:pStyle w:val="a6"/>
        <w:numPr>
          <w:ilvl w:val="0"/>
          <w:numId w:val="34"/>
        </w:numPr>
        <w:tabs>
          <w:tab w:val="left" w:pos="1276"/>
        </w:tabs>
        <w:autoSpaceDE w:val="0"/>
        <w:autoSpaceDN w:val="0"/>
        <w:ind w:left="0" w:firstLine="709"/>
        <w:jc w:val="both"/>
        <w:rPr>
          <w:sz w:val="28"/>
          <w:szCs w:val="28"/>
        </w:rPr>
      </w:pPr>
      <w:r w:rsidRPr="00EE6E3D">
        <w:rPr>
          <w:rStyle w:val="rynqvb"/>
          <w:sz w:val="28"/>
          <w:szCs w:val="28"/>
        </w:rPr>
        <w:t>Сидоров</w:t>
      </w:r>
      <w:r>
        <w:rPr>
          <w:rStyle w:val="rynqvb"/>
          <w:sz w:val="28"/>
          <w:szCs w:val="28"/>
        </w:rPr>
        <w:t xml:space="preserve"> </w:t>
      </w:r>
      <w:r w:rsidRPr="00EE6E3D">
        <w:rPr>
          <w:rStyle w:val="rynqvb"/>
          <w:sz w:val="28"/>
          <w:szCs w:val="28"/>
        </w:rPr>
        <w:t>В.Н., Старостин П.Н.</w:t>
      </w:r>
      <w:r w:rsidRPr="00EE6E3D">
        <w:rPr>
          <w:rStyle w:val="hwtze"/>
          <w:sz w:val="28"/>
          <w:szCs w:val="28"/>
        </w:rPr>
        <w:t xml:space="preserve"> </w:t>
      </w:r>
      <w:r w:rsidRPr="00EE6E3D">
        <w:rPr>
          <w:rStyle w:val="rynqvb"/>
          <w:sz w:val="28"/>
          <w:szCs w:val="28"/>
        </w:rPr>
        <w:t>Остатки раннесредневековых литейных мастерских Щербетского поселения // Советская археология.</w:t>
      </w:r>
      <w:r w:rsidRPr="00EE6E3D">
        <w:rPr>
          <w:rStyle w:val="hwtze"/>
          <w:sz w:val="28"/>
          <w:szCs w:val="28"/>
        </w:rPr>
        <w:t xml:space="preserve"> </w:t>
      </w:r>
      <w:r w:rsidRPr="00EE6E3D">
        <w:rPr>
          <w:rStyle w:val="rynqvb"/>
          <w:sz w:val="28"/>
          <w:szCs w:val="28"/>
        </w:rPr>
        <w:t>–</w:t>
      </w:r>
      <w:r>
        <w:rPr>
          <w:rStyle w:val="rynqvb"/>
          <w:sz w:val="28"/>
          <w:szCs w:val="28"/>
        </w:rPr>
        <w:t xml:space="preserve"> </w:t>
      </w:r>
      <w:r w:rsidRPr="00EE6E3D">
        <w:rPr>
          <w:rStyle w:val="rynqvb"/>
          <w:sz w:val="28"/>
          <w:szCs w:val="28"/>
        </w:rPr>
        <w:t>1970.</w:t>
      </w:r>
      <w:r w:rsidRPr="00EE6E3D">
        <w:rPr>
          <w:rStyle w:val="hwtze"/>
          <w:sz w:val="28"/>
          <w:szCs w:val="28"/>
        </w:rPr>
        <w:t xml:space="preserve"> </w:t>
      </w:r>
      <w:r w:rsidRPr="00EE6E3D">
        <w:rPr>
          <w:rStyle w:val="rynqvb"/>
          <w:sz w:val="28"/>
          <w:szCs w:val="28"/>
        </w:rPr>
        <w:t>–</w:t>
      </w:r>
      <w:r>
        <w:rPr>
          <w:rStyle w:val="rynqvb"/>
          <w:sz w:val="28"/>
          <w:szCs w:val="28"/>
        </w:rPr>
        <w:t xml:space="preserve"> </w:t>
      </w:r>
      <w:r w:rsidRPr="00EE6E3D">
        <w:rPr>
          <w:rStyle w:val="rynqvb"/>
          <w:sz w:val="28"/>
          <w:szCs w:val="28"/>
        </w:rPr>
        <w:t>Т.</w:t>
      </w:r>
      <w:r w:rsidRPr="00EE6E3D">
        <w:rPr>
          <w:rStyle w:val="hwtze"/>
          <w:sz w:val="28"/>
          <w:szCs w:val="28"/>
        </w:rPr>
        <w:t xml:space="preserve"> </w:t>
      </w:r>
      <w:r w:rsidRPr="00EE6E3D">
        <w:rPr>
          <w:rStyle w:val="rynqvb"/>
          <w:sz w:val="28"/>
          <w:szCs w:val="28"/>
        </w:rPr>
        <w:t>4. –</w:t>
      </w:r>
      <w:r>
        <w:rPr>
          <w:rStyle w:val="rynqvb"/>
          <w:sz w:val="28"/>
          <w:szCs w:val="28"/>
        </w:rPr>
        <w:t xml:space="preserve"> С</w:t>
      </w:r>
      <w:r w:rsidRPr="00EE6E3D">
        <w:rPr>
          <w:rStyle w:val="rynqvb"/>
          <w:sz w:val="28"/>
          <w:szCs w:val="28"/>
        </w:rPr>
        <w:t>.</w:t>
      </w:r>
      <w:r w:rsidRPr="00EE6E3D">
        <w:rPr>
          <w:rStyle w:val="hwtze"/>
          <w:sz w:val="28"/>
          <w:szCs w:val="28"/>
        </w:rPr>
        <w:t xml:space="preserve"> </w:t>
      </w:r>
      <w:r w:rsidRPr="00EE6E3D">
        <w:rPr>
          <w:rStyle w:val="rynqvb"/>
          <w:sz w:val="28"/>
          <w:szCs w:val="28"/>
        </w:rPr>
        <w:t>233</w:t>
      </w:r>
      <w:r>
        <w:rPr>
          <w:rStyle w:val="rynqvb"/>
          <w:sz w:val="28"/>
          <w:szCs w:val="28"/>
        </w:rPr>
        <w:t>-</w:t>
      </w:r>
      <w:r w:rsidRPr="00EE6E3D">
        <w:rPr>
          <w:rStyle w:val="rynqvb"/>
          <w:sz w:val="28"/>
          <w:szCs w:val="28"/>
        </w:rPr>
        <w:t>237.</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Валеев Р.М. К вопросу о торгово-денежных отношениях ранних булгар (</w:t>
      </w:r>
      <w:r w:rsidRPr="001830A8">
        <w:rPr>
          <w:sz w:val="28"/>
          <w:szCs w:val="28"/>
          <w:lang w:val="en-US"/>
        </w:rPr>
        <w:t>VIII</w:t>
      </w:r>
      <w:r w:rsidRPr="001830A8">
        <w:rPr>
          <w:sz w:val="28"/>
          <w:szCs w:val="28"/>
        </w:rPr>
        <w:t>-</w:t>
      </w:r>
      <w:r w:rsidRPr="001830A8">
        <w:rPr>
          <w:sz w:val="28"/>
          <w:szCs w:val="28"/>
          <w:lang w:val="en-US"/>
        </w:rPr>
        <w:t>X</w:t>
      </w:r>
      <w:r w:rsidRPr="001830A8">
        <w:rPr>
          <w:sz w:val="28"/>
          <w:szCs w:val="28"/>
        </w:rPr>
        <w:t xml:space="preserve"> вв.) // </w:t>
      </w:r>
      <w:r w:rsidR="00EE6E3D">
        <w:rPr>
          <w:sz w:val="28"/>
          <w:szCs w:val="28"/>
        </w:rPr>
        <w:t xml:space="preserve">В кн.: </w:t>
      </w:r>
      <w:r w:rsidRPr="001830A8">
        <w:rPr>
          <w:sz w:val="28"/>
          <w:szCs w:val="28"/>
        </w:rPr>
        <w:t>Из истории ранних булгар</w:t>
      </w:r>
      <w:r w:rsidR="00EE6E3D">
        <w:rPr>
          <w:sz w:val="28"/>
          <w:szCs w:val="28"/>
        </w:rPr>
        <w:t>.</w:t>
      </w:r>
      <w:r w:rsidRPr="001830A8">
        <w:rPr>
          <w:sz w:val="28"/>
          <w:szCs w:val="28"/>
        </w:rPr>
        <w:t xml:space="preserve"> </w:t>
      </w:r>
      <w:r w:rsidR="00EE6E3D">
        <w:rPr>
          <w:sz w:val="28"/>
          <w:szCs w:val="28"/>
        </w:rPr>
        <w:t xml:space="preserve">– </w:t>
      </w:r>
      <w:r w:rsidRPr="001830A8">
        <w:rPr>
          <w:sz w:val="28"/>
          <w:szCs w:val="28"/>
        </w:rPr>
        <w:t>Казань</w:t>
      </w:r>
      <w:r w:rsidR="00EE6E3D">
        <w:rPr>
          <w:sz w:val="28"/>
          <w:szCs w:val="28"/>
        </w:rPr>
        <w:t xml:space="preserve">, </w:t>
      </w:r>
      <w:r w:rsidRPr="001830A8">
        <w:rPr>
          <w:sz w:val="28"/>
          <w:szCs w:val="28"/>
        </w:rPr>
        <w:t>1981.</w:t>
      </w:r>
      <w:r w:rsidRPr="001830A8">
        <w:rPr>
          <w:noProof/>
          <w:sz w:val="28"/>
          <w:szCs w:val="28"/>
        </w:rPr>
        <w:t xml:space="preserve"> –</w:t>
      </w:r>
      <w:r w:rsidR="00EE6E3D">
        <w:rPr>
          <w:noProof/>
          <w:sz w:val="28"/>
          <w:szCs w:val="28"/>
        </w:rPr>
        <w:t xml:space="preserve"> </w:t>
      </w:r>
      <w:r w:rsidRPr="001830A8">
        <w:rPr>
          <w:sz w:val="28"/>
          <w:szCs w:val="28"/>
        </w:rPr>
        <w:t>С. 83-96.</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Ениосова Н.В., Сингх В.К., Степанов А.М. Сырьевые слитки новгородских ювелиров // Нескончаемое лето</w:t>
      </w:r>
      <w:r w:rsidR="00D74A0D">
        <w:rPr>
          <w:sz w:val="28"/>
          <w:szCs w:val="28"/>
        </w:rPr>
        <w:t>:</w:t>
      </w:r>
      <w:r w:rsidRPr="001830A8">
        <w:rPr>
          <w:sz w:val="28"/>
          <w:szCs w:val="28"/>
        </w:rPr>
        <w:t xml:space="preserve"> </w:t>
      </w:r>
      <w:r w:rsidR="00D74A0D" w:rsidRPr="001830A8">
        <w:rPr>
          <w:sz w:val="28"/>
          <w:szCs w:val="28"/>
        </w:rPr>
        <w:t>сб</w:t>
      </w:r>
      <w:r w:rsidR="00D74A0D">
        <w:rPr>
          <w:sz w:val="28"/>
          <w:szCs w:val="28"/>
        </w:rPr>
        <w:t>.</w:t>
      </w:r>
      <w:r w:rsidR="00D74A0D" w:rsidRPr="001830A8">
        <w:rPr>
          <w:sz w:val="28"/>
          <w:szCs w:val="28"/>
        </w:rPr>
        <w:t xml:space="preserve"> </w:t>
      </w:r>
      <w:r w:rsidRPr="001830A8">
        <w:rPr>
          <w:sz w:val="28"/>
          <w:szCs w:val="28"/>
        </w:rPr>
        <w:t>ст</w:t>
      </w:r>
      <w:r w:rsidR="00D74A0D">
        <w:rPr>
          <w:sz w:val="28"/>
          <w:szCs w:val="28"/>
        </w:rPr>
        <w:t>.</w:t>
      </w:r>
      <w:r w:rsidRPr="001830A8">
        <w:rPr>
          <w:sz w:val="28"/>
          <w:szCs w:val="28"/>
        </w:rPr>
        <w:t xml:space="preserve"> в честь Е</w:t>
      </w:r>
      <w:r w:rsidR="00D74A0D">
        <w:rPr>
          <w:sz w:val="28"/>
          <w:szCs w:val="28"/>
        </w:rPr>
        <w:t>.</w:t>
      </w:r>
      <w:r w:rsidRPr="001830A8">
        <w:rPr>
          <w:sz w:val="28"/>
          <w:szCs w:val="28"/>
        </w:rPr>
        <w:t>А</w:t>
      </w:r>
      <w:r w:rsidR="00D74A0D">
        <w:rPr>
          <w:sz w:val="28"/>
          <w:szCs w:val="28"/>
        </w:rPr>
        <w:t>.</w:t>
      </w:r>
      <w:r w:rsidRPr="001830A8">
        <w:rPr>
          <w:sz w:val="28"/>
          <w:szCs w:val="28"/>
        </w:rPr>
        <w:t xml:space="preserve"> Рыбиной</w:t>
      </w:r>
      <w:r w:rsidR="00D74A0D">
        <w:rPr>
          <w:sz w:val="28"/>
          <w:szCs w:val="28"/>
        </w:rPr>
        <w:t xml:space="preserve">. – </w:t>
      </w:r>
      <w:r w:rsidRPr="001830A8">
        <w:rPr>
          <w:sz w:val="28"/>
          <w:szCs w:val="28"/>
        </w:rPr>
        <w:t>М</w:t>
      </w:r>
      <w:r w:rsidR="00D74A0D">
        <w:rPr>
          <w:sz w:val="28"/>
          <w:szCs w:val="28"/>
        </w:rPr>
        <w:t xml:space="preserve">.; </w:t>
      </w:r>
      <w:r w:rsidRPr="001830A8">
        <w:rPr>
          <w:sz w:val="28"/>
          <w:szCs w:val="28"/>
        </w:rPr>
        <w:t>Великий Новгород</w:t>
      </w:r>
      <w:r w:rsidR="00D74A0D">
        <w:rPr>
          <w:sz w:val="28"/>
          <w:szCs w:val="28"/>
        </w:rPr>
        <w:t xml:space="preserve">; </w:t>
      </w:r>
      <w:r w:rsidRPr="001830A8">
        <w:rPr>
          <w:sz w:val="28"/>
          <w:szCs w:val="28"/>
        </w:rPr>
        <w:t>СПб</w:t>
      </w:r>
      <w:proofErr w:type="gramStart"/>
      <w:r w:rsidRPr="001830A8">
        <w:rPr>
          <w:sz w:val="28"/>
          <w:szCs w:val="28"/>
        </w:rPr>
        <w:t>.</w:t>
      </w:r>
      <w:r w:rsidR="00D74A0D">
        <w:rPr>
          <w:sz w:val="28"/>
          <w:szCs w:val="28"/>
        </w:rPr>
        <w:t xml:space="preserve">, </w:t>
      </w:r>
      <w:proofErr w:type="gramEnd"/>
      <w:r w:rsidRPr="001830A8">
        <w:rPr>
          <w:sz w:val="28"/>
          <w:szCs w:val="28"/>
        </w:rPr>
        <w:t xml:space="preserve">2018. </w:t>
      </w:r>
      <w:r w:rsidRPr="001830A8">
        <w:rPr>
          <w:noProof/>
          <w:sz w:val="28"/>
          <w:szCs w:val="28"/>
        </w:rPr>
        <w:t>–</w:t>
      </w:r>
      <w:r w:rsidR="00D74A0D">
        <w:rPr>
          <w:noProof/>
          <w:sz w:val="28"/>
          <w:szCs w:val="28"/>
        </w:rPr>
        <w:t xml:space="preserve"> </w:t>
      </w:r>
      <w:r w:rsidRPr="001830A8">
        <w:rPr>
          <w:sz w:val="28"/>
          <w:szCs w:val="28"/>
        </w:rPr>
        <w:t>С. 62</w:t>
      </w:r>
      <w:r w:rsidR="00D74A0D">
        <w:rPr>
          <w:sz w:val="28"/>
          <w:szCs w:val="28"/>
        </w:rPr>
        <w:t>-</w:t>
      </w:r>
      <w:r w:rsidRPr="001830A8">
        <w:rPr>
          <w:sz w:val="28"/>
          <w:szCs w:val="28"/>
        </w:rPr>
        <w:t>73.</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bookmarkStart w:id="72" w:name="_Hlk172042001"/>
      <w:r w:rsidRPr="001830A8">
        <w:rPr>
          <w:sz w:val="28"/>
          <w:szCs w:val="28"/>
          <w:lang w:val="en-US"/>
        </w:rPr>
        <w:t xml:space="preserve">Zhomartova A.Zh., Shaykhutdinova E.F., Bakirov B.A. et al. </w:t>
      </w:r>
      <w:bookmarkEnd w:id="72"/>
      <w:r w:rsidRPr="001830A8">
        <w:rPr>
          <w:sz w:val="28"/>
          <w:szCs w:val="28"/>
          <w:lang w:val="en-US"/>
        </w:rPr>
        <w:t xml:space="preserve">Structural studies of the brass ingots from the Shcherbet historical complex of the Lower Kama region: neutron diffraction and tomography studies // Eurasian Journal of Physics and Functional Materials. </w:t>
      </w:r>
      <w:r w:rsidRPr="001830A8">
        <w:rPr>
          <w:noProof/>
          <w:sz w:val="28"/>
          <w:szCs w:val="28"/>
          <w:lang w:val="en-US"/>
        </w:rPr>
        <w:t>–</w:t>
      </w:r>
      <w:r w:rsidR="00D74A0D" w:rsidRPr="00D74A0D">
        <w:rPr>
          <w:noProof/>
          <w:sz w:val="28"/>
          <w:szCs w:val="28"/>
          <w:lang w:val="en-US"/>
        </w:rPr>
        <w:t xml:space="preserve"> </w:t>
      </w:r>
      <w:r w:rsidRPr="001830A8">
        <w:rPr>
          <w:sz w:val="28"/>
          <w:szCs w:val="28"/>
          <w:lang w:val="en-US"/>
        </w:rPr>
        <w:t xml:space="preserve">2022.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6.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 xml:space="preserve">P. </w:t>
      </w:r>
      <w:r w:rsidRPr="001830A8">
        <w:rPr>
          <w:sz w:val="28"/>
          <w:szCs w:val="28"/>
          <w:lang w:val="en-US"/>
        </w:rPr>
        <w:t>180</w:t>
      </w:r>
      <w:r w:rsidR="00D74A0D" w:rsidRPr="00D74A0D">
        <w:rPr>
          <w:sz w:val="28"/>
          <w:szCs w:val="28"/>
          <w:lang w:val="en-US"/>
        </w:rPr>
        <w:t>-</w:t>
      </w:r>
      <w:r w:rsidRPr="001830A8">
        <w:rPr>
          <w:sz w:val="28"/>
          <w:szCs w:val="28"/>
          <w:lang w:val="en-US"/>
        </w:rPr>
        <w:t>189.</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Samashev Z., Aitkali A.K., Zhumatayev R.S. The image of a fantastic beast in the art and mythology of the ancient Turks // Bulletin of history. </w:t>
      </w:r>
      <w:r w:rsidRPr="001830A8">
        <w:rPr>
          <w:noProof/>
          <w:sz w:val="28"/>
          <w:szCs w:val="28"/>
          <w:lang w:val="en-US"/>
        </w:rPr>
        <w:t>–</w:t>
      </w:r>
      <w:r w:rsidR="00D74A0D" w:rsidRPr="00D74A0D">
        <w:rPr>
          <w:noProof/>
          <w:sz w:val="28"/>
          <w:szCs w:val="28"/>
          <w:lang w:val="en-US"/>
        </w:rPr>
        <w:t xml:space="preserve"> </w:t>
      </w:r>
      <w:r w:rsidRPr="001830A8">
        <w:rPr>
          <w:sz w:val="28"/>
          <w:szCs w:val="28"/>
          <w:lang w:val="en-US"/>
        </w:rPr>
        <w:t xml:space="preserve">2022. </w:t>
      </w:r>
      <w:r w:rsidRPr="001830A8">
        <w:rPr>
          <w:noProof/>
          <w:sz w:val="28"/>
          <w:szCs w:val="28"/>
          <w:lang w:val="en-US"/>
        </w:rPr>
        <w:t xml:space="preserve">–Vol. </w:t>
      </w:r>
      <w:r w:rsidRPr="001830A8">
        <w:rPr>
          <w:sz w:val="28"/>
          <w:szCs w:val="28"/>
          <w:lang w:val="en-US"/>
        </w:rPr>
        <w:t>105</w:t>
      </w:r>
      <w:r w:rsidR="00D74A0D" w:rsidRPr="00D74A0D">
        <w:rPr>
          <w:sz w:val="28"/>
          <w:szCs w:val="28"/>
          <w:lang w:val="en-US"/>
        </w:rPr>
        <w:t xml:space="preserve">, </w:t>
      </w:r>
      <w:r w:rsidR="00D74A0D">
        <w:rPr>
          <w:sz w:val="28"/>
          <w:szCs w:val="28"/>
          <w:lang w:val="en-US"/>
        </w:rPr>
        <w:t>№</w:t>
      </w:r>
      <w:r w:rsidRPr="001830A8">
        <w:rPr>
          <w:sz w:val="28"/>
          <w:szCs w:val="28"/>
          <w:lang w:val="en-US"/>
        </w:rPr>
        <w:t xml:space="preserve">2.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 xml:space="preserve">P. </w:t>
      </w:r>
      <w:r w:rsidRPr="001830A8">
        <w:rPr>
          <w:sz w:val="28"/>
          <w:szCs w:val="28"/>
          <w:lang w:val="en-US"/>
        </w:rPr>
        <w:t>81</w:t>
      </w:r>
      <w:r w:rsidR="00D74A0D" w:rsidRPr="00D74A0D">
        <w:rPr>
          <w:sz w:val="28"/>
          <w:szCs w:val="28"/>
          <w:lang w:val="en-US"/>
        </w:rPr>
        <w:t>-</w:t>
      </w:r>
      <w:r w:rsidRPr="001830A8">
        <w:rPr>
          <w:sz w:val="28"/>
          <w:szCs w:val="28"/>
          <w:lang w:val="en-US"/>
        </w:rPr>
        <w:t>88.</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Samashev Z. The Image of the Turkic Kaghan in Small Forms Toreutics (Based on Materials of the Cult-Memorial Yeleke Sazy Complex in Eastern Kazakhstan) // </w:t>
      </w:r>
      <w:r w:rsidRPr="001830A8">
        <w:rPr>
          <w:caps/>
          <w:sz w:val="28"/>
          <w:szCs w:val="28"/>
          <w:lang w:val="en-US"/>
        </w:rPr>
        <w:t>T</w:t>
      </w:r>
      <w:r w:rsidR="00D74A0D" w:rsidRPr="001830A8">
        <w:rPr>
          <w:sz w:val="28"/>
          <w:szCs w:val="28"/>
          <w:lang w:val="en-US"/>
        </w:rPr>
        <w:t>heory</w:t>
      </w:r>
      <w:r w:rsidRPr="001830A8">
        <w:rPr>
          <w:caps/>
          <w:sz w:val="28"/>
          <w:szCs w:val="28"/>
          <w:lang w:val="en-US"/>
        </w:rPr>
        <w:t xml:space="preserve"> </w:t>
      </w:r>
      <w:r w:rsidR="00D74A0D" w:rsidRPr="001830A8">
        <w:rPr>
          <w:sz w:val="28"/>
          <w:szCs w:val="28"/>
          <w:lang w:val="en-US"/>
        </w:rPr>
        <w:t>and</w:t>
      </w:r>
      <w:r w:rsidRPr="001830A8">
        <w:rPr>
          <w:caps/>
          <w:sz w:val="28"/>
          <w:szCs w:val="28"/>
          <w:lang w:val="en-US"/>
        </w:rPr>
        <w:t xml:space="preserve"> P</w:t>
      </w:r>
      <w:r w:rsidR="00D74A0D" w:rsidRPr="001830A8">
        <w:rPr>
          <w:sz w:val="28"/>
          <w:szCs w:val="28"/>
          <w:lang w:val="en-US"/>
        </w:rPr>
        <w:t>ractice</w:t>
      </w:r>
      <w:r w:rsidRPr="001830A8">
        <w:rPr>
          <w:caps/>
          <w:sz w:val="28"/>
          <w:szCs w:val="28"/>
          <w:lang w:val="en-US"/>
        </w:rPr>
        <w:t xml:space="preserve"> </w:t>
      </w:r>
      <w:r w:rsidR="00D74A0D" w:rsidRPr="001830A8">
        <w:rPr>
          <w:sz w:val="28"/>
          <w:szCs w:val="28"/>
          <w:lang w:val="en-US"/>
        </w:rPr>
        <w:t>of archaeological research</w:t>
      </w:r>
      <w:r w:rsidR="00D74A0D" w:rsidRPr="00D74A0D">
        <w:rPr>
          <w:sz w:val="28"/>
          <w:szCs w:val="28"/>
          <w:lang w:val="en-US"/>
        </w:rPr>
        <w:t>.</w:t>
      </w:r>
      <w:r w:rsidR="00D74A0D" w:rsidRPr="001830A8">
        <w:rPr>
          <w:sz w:val="28"/>
          <w:szCs w:val="28"/>
          <w:lang w:val="en-US"/>
        </w:rPr>
        <w:t xml:space="preserve"> </w:t>
      </w:r>
      <w:r w:rsidRPr="001830A8">
        <w:rPr>
          <w:noProof/>
          <w:sz w:val="28"/>
          <w:szCs w:val="28"/>
          <w:lang w:val="en-US"/>
        </w:rPr>
        <w:t>–</w:t>
      </w:r>
      <w:r w:rsidR="00D74A0D" w:rsidRPr="00D74A0D">
        <w:rPr>
          <w:noProof/>
          <w:sz w:val="28"/>
          <w:szCs w:val="28"/>
          <w:lang w:val="en-US"/>
        </w:rPr>
        <w:t xml:space="preserve"> </w:t>
      </w:r>
      <w:r w:rsidRPr="001830A8">
        <w:rPr>
          <w:sz w:val="28"/>
          <w:szCs w:val="28"/>
          <w:lang w:val="en-US"/>
        </w:rPr>
        <w:t xml:space="preserve">2022.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34.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P.</w:t>
      </w:r>
      <w:r w:rsidR="00D74A0D" w:rsidRPr="00D74A0D">
        <w:rPr>
          <w:noProof/>
          <w:sz w:val="28"/>
          <w:szCs w:val="28"/>
          <w:lang w:val="en-US"/>
        </w:rPr>
        <w:t> </w:t>
      </w:r>
      <w:r w:rsidRPr="001830A8">
        <w:rPr>
          <w:sz w:val="28"/>
          <w:szCs w:val="28"/>
          <w:lang w:val="en-US"/>
        </w:rPr>
        <w:t>163</w:t>
      </w:r>
      <w:r w:rsidR="00D74A0D" w:rsidRPr="00D74A0D">
        <w:rPr>
          <w:sz w:val="28"/>
          <w:szCs w:val="28"/>
          <w:lang w:val="en-US"/>
        </w:rPr>
        <w:t>-</w:t>
      </w:r>
      <w:r w:rsidRPr="001830A8">
        <w:rPr>
          <w:sz w:val="28"/>
          <w:szCs w:val="28"/>
          <w:lang w:val="en-US"/>
        </w:rPr>
        <w:t>190.</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Toleubayev A., Zhumataev R., </w:t>
      </w:r>
      <w:proofErr w:type="gramStart"/>
      <w:r w:rsidRPr="001830A8">
        <w:rPr>
          <w:sz w:val="28"/>
          <w:szCs w:val="28"/>
          <w:lang w:val="en-US"/>
        </w:rPr>
        <w:t>Omarov</w:t>
      </w:r>
      <w:proofErr w:type="gramEnd"/>
      <w:r w:rsidRPr="001830A8">
        <w:rPr>
          <w:sz w:val="28"/>
          <w:szCs w:val="28"/>
          <w:lang w:val="en-US"/>
        </w:rPr>
        <w:t xml:space="preserve"> G. et al. Results of the archaeological research in 2019 at the Eleke Sazy 2 burial ground // Margulanovskie Chteniya-2020: </w:t>
      </w:r>
      <w:r w:rsidR="00A97301" w:rsidRPr="001830A8">
        <w:rPr>
          <w:sz w:val="28"/>
          <w:szCs w:val="28"/>
          <w:lang w:val="en-US"/>
        </w:rPr>
        <w:t>mater</w:t>
      </w:r>
      <w:r w:rsidR="00A97301" w:rsidRPr="00A97301">
        <w:rPr>
          <w:sz w:val="28"/>
          <w:szCs w:val="28"/>
          <w:lang w:val="en-US"/>
        </w:rPr>
        <w:t>.</w:t>
      </w:r>
      <w:r w:rsidR="00A97301" w:rsidRPr="001830A8">
        <w:rPr>
          <w:sz w:val="28"/>
          <w:szCs w:val="28"/>
          <w:lang w:val="en-US"/>
        </w:rPr>
        <w:t xml:space="preserve"> </w:t>
      </w:r>
      <w:proofErr w:type="gramStart"/>
      <w:r w:rsidR="00A97301" w:rsidRPr="001830A8">
        <w:rPr>
          <w:sz w:val="28"/>
          <w:szCs w:val="28"/>
          <w:lang w:val="en-US"/>
        </w:rPr>
        <w:t>mezhdunar</w:t>
      </w:r>
      <w:proofErr w:type="gramEnd"/>
      <w:r w:rsidR="00A97301" w:rsidRPr="00A97301">
        <w:rPr>
          <w:sz w:val="28"/>
          <w:szCs w:val="28"/>
          <w:lang w:val="en-US"/>
        </w:rPr>
        <w:t>.</w:t>
      </w:r>
      <w:r w:rsidR="00A97301" w:rsidRPr="001830A8">
        <w:rPr>
          <w:sz w:val="28"/>
          <w:szCs w:val="28"/>
          <w:lang w:val="en-US"/>
        </w:rPr>
        <w:t xml:space="preserve"> </w:t>
      </w:r>
      <w:proofErr w:type="gramStart"/>
      <w:r w:rsidR="00A97301" w:rsidRPr="001830A8">
        <w:rPr>
          <w:sz w:val="28"/>
          <w:szCs w:val="28"/>
          <w:lang w:val="en-US"/>
        </w:rPr>
        <w:t>nauch</w:t>
      </w:r>
      <w:r w:rsidR="00A97301" w:rsidRPr="00A97301">
        <w:rPr>
          <w:sz w:val="28"/>
          <w:szCs w:val="28"/>
          <w:lang w:val="en-US"/>
        </w:rPr>
        <w:t>.</w:t>
      </w:r>
      <w:r w:rsidR="00A97301" w:rsidRPr="001830A8">
        <w:rPr>
          <w:sz w:val="28"/>
          <w:szCs w:val="28"/>
          <w:lang w:val="en-US"/>
        </w:rPr>
        <w:t>-prakt</w:t>
      </w:r>
      <w:proofErr w:type="gramEnd"/>
      <w:r w:rsidR="00A97301" w:rsidRPr="00A97301">
        <w:rPr>
          <w:sz w:val="28"/>
          <w:szCs w:val="28"/>
          <w:lang w:val="en-US"/>
        </w:rPr>
        <w:t>.</w:t>
      </w:r>
      <w:r w:rsidR="00A97301" w:rsidRPr="001830A8">
        <w:rPr>
          <w:sz w:val="28"/>
          <w:szCs w:val="28"/>
          <w:lang w:val="en-US"/>
        </w:rPr>
        <w:t xml:space="preserve"> konf</w:t>
      </w:r>
      <w:r w:rsidR="00A97301" w:rsidRPr="00A97301">
        <w:rPr>
          <w:sz w:val="28"/>
          <w:szCs w:val="28"/>
          <w:lang w:val="en-US"/>
        </w:rPr>
        <w:t>.</w:t>
      </w:r>
      <w:r w:rsidR="00A97301" w:rsidRPr="001830A8">
        <w:rPr>
          <w:sz w:val="28"/>
          <w:szCs w:val="28"/>
          <w:lang w:val="en-US"/>
        </w:rPr>
        <w:t xml:space="preserve"> </w:t>
      </w:r>
      <w:r w:rsidRPr="001830A8">
        <w:rPr>
          <w:sz w:val="28"/>
          <w:szCs w:val="28"/>
          <w:lang w:val="en-US"/>
        </w:rPr>
        <w:t xml:space="preserve">“Velikaya Step’v Svete Arheologicheskih i Mezhdisciplinarnyh Issledovanij”. </w:t>
      </w:r>
      <w:r w:rsidRPr="001830A8">
        <w:rPr>
          <w:noProof/>
          <w:sz w:val="28"/>
          <w:szCs w:val="28"/>
          <w:lang w:val="en-US"/>
        </w:rPr>
        <w:t>–</w:t>
      </w:r>
      <w:r w:rsidR="00D74A0D" w:rsidRPr="00D74A0D">
        <w:rPr>
          <w:noProof/>
          <w:sz w:val="28"/>
          <w:szCs w:val="28"/>
          <w:lang w:val="en-US"/>
        </w:rPr>
        <w:t xml:space="preserve"> </w:t>
      </w:r>
      <w:r w:rsidR="00D74A0D" w:rsidRPr="00D74A0D">
        <w:rPr>
          <w:rStyle w:val="extendedtext-full"/>
          <w:lang w:val="en-US"/>
        </w:rPr>
        <w:t xml:space="preserve">Almaty, </w:t>
      </w:r>
      <w:r w:rsidRPr="001830A8">
        <w:rPr>
          <w:sz w:val="28"/>
          <w:szCs w:val="28"/>
          <w:lang w:val="en-US"/>
        </w:rPr>
        <w:t xml:space="preserve">2020.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 </w:t>
      </w:r>
      <w:r w:rsidRPr="001830A8">
        <w:rPr>
          <w:noProof/>
          <w:sz w:val="28"/>
          <w:szCs w:val="28"/>
          <w:lang w:val="en-US"/>
        </w:rPr>
        <w:t>–</w:t>
      </w:r>
      <w:r w:rsidR="00D74A0D" w:rsidRPr="00D74A0D">
        <w:rPr>
          <w:noProof/>
          <w:sz w:val="28"/>
          <w:szCs w:val="28"/>
          <w:lang w:val="en-US"/>
        </w:rPr>
        <w:t xml:space="preserve"> </w:t>
      </w:r>
      <w:r w:rsidRPr="001830A8">
        <w:rPr>
          <w:noProof/>
          <w:sz w:val="28"/>
          <w:szCs w:val="28"/>
          <w:lang w:val="en-US"/>
        </w:rPr>
        <w:t>P.</w:t>
      </w:r>
      <w:r w:rsidR="00D74A0D" w:rsidRPr="00D74A0D">
        <w:rPr>
          <w:noProof/>
          <w:sz w:val="28"/>
          <w:szCs w:val="28"/>
          <w:lang w:val="en-US"/>
        </w:rPr>
        <w:t> </w:t>
      </w:r>
      <w:r w:rsidRPr="001830A8">
        <w:rPr>
          <w:sz w:val="28"/>
          <w:szCs w:val="28"/>
          <w:lang w:val="en-US"/>
        </w:rPr>
        <w:t>172</w:t>
      </w:r>
      <w:r w:rsidR="00D74A0D" w:rsidRPr="00D74A0D">
        <w:rPr>
          <w:sz w:val="28"/>
          <w:szCs w:val="28"/>
          <w:lang w:val="en-US"/>
        </w:rPr>
        <w:t>-</w:t>
      </w:r>
      <w:r w:rsidRPr="001830A8">
        <w:rPr>
          <w:sz w:val="28"/>
          <w:szCs w:val="28"/>
          <w:lang w:val="en-US"/>
        </w:rPr>
        <w:t>197.</w:t>
      </w:r>
    </w:p>
    <w:p w:rsidR="00A97301" w:rsidRPr="00A97301" w:rsidRDefault="00A97301" w:rsidP="001830A8">
      <w:pPr>
        <w:pStyle w:val="a6"/>
        <w:numPr>
          <w:ilvl w:val="0"/>
          <w:numId w:val="34"/>
        </w:numPr>
        <w:tabs>
          <w:tab w:val="left" w:pos="1276"/>
        </w:tabs>
        <w:autoSpaceDE w:val="0"/>
        <w:autoSpaceDN w:val="0"/>
        <w:ind w:left="0" w:firstLine="709"/>
        <w:jc w:val="both"/>
        <w:rPr>
          <w:sz w:val="28"/>
          <w:szCs w:val="28"/>
        </w:rPr>
      </w:pPr>
      <w:r w:rsidRPr="00A97301">
        <w:rPr>
          <w:sz w:val="28"/>
          <w:szCs w:val="28"/>
        </w:rPr>
        <w:t xml:space="preserve">Кляшторный С.Г., Савинов Д.Г. Степные империи древней Евразии. </w:t>
      </w:r>
      <w:r>
        <w:rPr>
          <w:sz w:val="28"/>
          <w:szCs w:val="28"/>
        </w:rPr>
        <w:t xml:space="preserve">– </w:t>
      </w:r>
      <w:r w:rsidRPr="00A97301">
        <w:rPr>
          <w:sz w:val="28"/>
          <w:szCs w:val="28"/>
        </w:rPr>
        <w:t>СПб.</w:t>
      </w:r>
      <w:r>
        <w:rPr>
          <w:sz w:val="28"/>
          <w:szCs w:val="28"/>
        </w:rPr>
        <w:t xml:space="preserve">, 2005. – </w:t>
      </w:r>
      <w:r w:rsidRPr="00A97301">
        <w:rPr>
          <w:sz w:val="28"/>
          <w:szCs w:val="28"/>
        </w:rPr>
        <w:t xml:space="preserve">346 </w:t>
      </w:r>
      <w:proofErr w:type="gramStart"/>
      <w:r w:rsidRPr="00A97301">
        <w:rPr>
          <w:sz w:val="28"/>
          <w:szCs w:val="28"/>
        </w:rPr>
        <w:t>с</w:t>
      </w:r>
      <w:proofErr w:type="gramEnd"/>
      <w:r w:rsidRPr="00A97301">
        <w:rPr>
          <w:sz w:val="28"/>
          <w:szCs w:val="28"/>
        </w:rPr>
        <w:t>.</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lastRenderedPageBreak/>
        <w:t xml:space="preserve">Samashev Z.S., Aitkali A.K., Tolegenov Y. To the Question of the Sacralization of the Image of the Kagan // Povolzhskaya Arkheologiya (The Volga River Region Archaeology). </w:t>
      </w:r>
      <w:r w:rsidRPr="001830A8">
        <w:rPr>
          <w:noProof/>
          <w:sz w:val="28"/>
          <w:szCs w:val="28"/>
          <w:lang w:val="en-US"/>
        </w:rPr>
        <w:t>–</w:t>
      </w:r>
      <w:r w:rsidR="00A97301">
        <w:rPr>
          <w:noProof/>
          <w:sz w:val="28"/>
          <w:szCs w:val="28"/>
          <w:lang w:val="en-US"/>
        </w:rPr>
        <w:t xml:space="preserve"> </w:t>
      </w:r>
      <w:r w:rsidRPr="001830A8">
        <w:rPr>
          <w:sz w:val="28"/>
          <w:szCs w:val="28"/>
          <w:lang w:val="en-US"/>
        </w:rPr>
        <w:t xml:space="preserve">2022. </w:t>
      </w:r>
      <w:r w:rsidRPr="001830A8">
        <w:rPr>
          <w:noProof/>
          <w:sz w:val="28"/>
          <w:szCs w:val="28"/>
          <w:lang w:val="en-US"/>
        </w:rPr>
        <w:t>–</w:t>
      </w:r>
      <w:r w:rsidR="00A97301">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 </w:t>
      </w:r>
      <w:r w:rsidRPr="001830A8">
        <w:rPr>
          <w:noProof/>
          <w:sz w:val="28"/>
          <w:szCs w:val="28"/>
          <w:lang w:val="en-US"/>
        </w:rPr>
        <w:t>–</w:t>
      </w:r>
      <w:r w:rsidR="00A97301">
        <w:rPr>
          <w:noProof/>
          <w:sz w:val="28"/>
          <w:szCs w:val="28"/>
          <w:lang w:val="en-US"/>
        </w:rPr>
        <w:t xml:space="preserve"> </w:t>
      </w:r>
      <w:r w:rsidRPr="001830A8">
        <w:rPr>
          <w:noProof/>
          <w:sz w:val="28"/>
          <w:szCs w:val="28"/>
          <w:lang w:val="en-US"/>
        </w:rPr>
        <w:t xml:space="preserve">P. </w:t>
      </w:r>
      <w:r w:rsidRPr="001830A8">
        <w:rPr>
          <w:sz w:val="28"/>
          <w:szCs w:val="28"/>
          <w:lang w:val="en-US"/>
        </w:rPr>
        <w:t>21</w:t>
      </w:r>
      <w:r w:rsidR="00A97301">
        <w:rPr>
          <w:sz w:val="28"/>
          <w:szCs w:val="28"/>
          <w:lang w:val="en-US"/>
        </w:rPr>
        <w:t>-</w:t>
      </w:r>
      <w:r w:rsidRPr="001830A8">
        <w:rPr>
          <w:sz w:val="28"/>
          <w:szCs w:val="28"/>
          <w:lang w:val="en-US"/>
        </w:rPr>
        <w:t>34.</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Banhart J. Advanced Tomographic Methods in Materials Research and Engineering</w:t>
      </w:r>
      <w:r w:rsidR="00A97301">
        <w:rPr>
          <w:sz w:val="28"/>
          <w:szCs w:val="28"/>
          <w:lang w:val="en-US"/>
        </w:rPr>
        <w:t>.</w:t>
      </w:r>
      <w:r w:rsidRPr="001830A8">
        <w:rPr>
          <w:sz w:val="28"/>
          <w:szCs w:val="28"/>
          <w:lang w:val="en-US"/>
        </w:rPr>
        <w:t xml:space="preserve"> </w:t>
      </w:r>
      <w:r w:rsidR="00A97301">
        <w:rPr>
          <w:sz w:val="28"/>
          <w:szCs w:val="28"/>
          <w:lang w:val="en-US"/>
        </w:rPr>
        <w:t xml:space="preserve">– </w:t>
      </w:r>
      <w:r w:rsidRPr="001830A8">
        <w:rPr>
          <w:sz w:val="28"/>
          <w:szCs w:val="28"/>
          <w:lang w:val="en-US"/>
        </w:rPr>
        <w:t>Oxford</w:t>
      </w:r>
      <w:r w:rsidR="00A97301">
        <w:rPr>
          <w:sz w:val="28"/>
          <w:szCs w:val="28"/>
          <w:lang w:val="en-US"/>
        </w:rPr>
        <w:t xml:space="preserve">, </w:t>
      </w:r>
      <w:r w:rsidRPr="001830A8">
        <w:rPr>
          <w:sz w:val="28"/>
          <w:szCs w:val="28"/>
          <w:lang w:val="en-US"/>
        </w:rPr>
        <w:t>2008.</w:t>
      </w:r>
      <w:r w:rsidRPr="001830A8">
        <w:rPr>
          <w:noProof/>
          <w:sz w:val="28"/>
          <w:szCs w:val="28"/>
          <w:lang w:val="en-US"/>
        </w:rPr>
        <w:t xml:space="preserve"> –</w:t>
      </w:r>
      <w:r w:rsidR="00A97301">
        <w:rPr>
          <w:noProof/>
          <w:sz w:val="28"/>
          <w:szCs w:val="28"/>
          <w:lang w:val="en-US"/>
        </w:rPr>
        <w:t xml:space="preserve"> </w:t>
      </w:r>
      <w:r w:rsidRPr="001830A8">
        <w:rPr>
          <w:sz w:val="28"/>
          <w:szCs w:val="28"/>
          <w:lang w:val="en-US"/>
        </w:rPr>
        <w:t>462 p.</w:t>
      </w:r>
    </w:p>
    <w:p w:rsidR="00D95E98" w:rsidRPr="001830A8" w:rsidRDefault="00D95E98" w:rsidP="00A97301">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Hemelryck Tessa V. et al. The implementation of iterative reconstruction algorithms in MATLAB // </w:t>
      </w:r>
      <w:r w:rsidR="00A97301" w:rsidRPr="00A97301">
        <w:rPr>
          <w:sz w:val="28"/>
          <w:szCs w:val="28"/>
          <w:lang w:val="en-US"/>
        </w:rPr>
        <w:t>https://www.researchgate.net/publication</w:t>
      </w:r>
      <w:r w:rsidR="00A97301">
        <w:rPr>
          <w:sz w:val="28"/>
          <w:szCs w:val="28"/>
          <w:lang w:val="en-US"/>
        </w:rPr>
        <w:t>. 10.11.2023.</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Kak A.C., Slaney M. Principles of Computerized Tomographic Imaging</w:t>
      </w:r>
      <w:r w:rsidR="000C72E0">
        <w:rPr>
          <w:sz w:val="28"/>
          <w:szCs w:val="28"/>
          <w:lang w:val="en-US"/>
        </w:rPr>
        <w:t>.</w:t>
      </w:r>
      <w:r w:rsidRPr="001830A8">
        <w:rPr>
          <w:sz w:val="28"/>
          <w:szCs w:val="28"/>
          <w:lang w:val="en-US"/>
        </w:rPr>
        <w:t xml:space="preserve"> </w:t>
      </w:r>
      <w:r w:rsidR="000C72E0">
        <w:rPr>
          <w:sz w:val="28"/>
          <w:szCs w:val="28"/>
          <w:lang w:val="en-US"/>
        </w:rPr>
        <w:t>– NY.,</w:t>
      </w:r>
      <w:r w:rsidR="000C72E0" w:rsidRPr="000C72E0">
        <w:rPr>
          <w:noProof/>
          <w:sz w:val="28"/>
          <w:szCs w:val="28"/>
          <w:lang w:val="en-US"/>
        </w:rPr>
        <w:t xml:space="preserve"> </w:t>
      </w:r>
      <w:r w:rsidRPr="001830A8">
        <w:rPr>
          <w:sz w:val="28"/>
          <w:szCs w:val="28"/>
          <w:lang w:val="en-US"/>
        </w:rPr>
        <w:t>2001.</w:t>
      </w:r>
      <w:r w:rsidRPr="001830A8">
        <w:rPr>
          <w:noProof/>
          <w:sz w:val="28"/>
          <w:szCs w:val="28"/>
          <w:lang w:val="en-US"/>
        </w:rPr>
        <w:t xml:space="preserve"> –</w:t>
      </w:r>
      <w:r w:rsidR="000C72E0" w:rsidRPr="000C72E0">
        <w:rPr>
          <w:noProof/>
          <w:sz w:val="28"/>
          <w:szCs w:val="28"/>
          <w:lang w:val="en-US"/>
        </w:rPr>
        <w:t xml:space="preserve"> </w:t>
      </w:r>
      <w:r w:rsidRPr="001830A8">
        <w:rPr>
          <w:noProof/>
          <w:sz w:val="28"/>
          <w:szCs w:val="28"/>
          <w:lang w:val="en-US"/>
        </w:rPr>
        <w:t xml:space="preserve">335 p. </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Fang K. The Radon Transformation and Its Application in Tomography // J Phys Conf Ser.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2021.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1903.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P. </w:t>
      </w:r>
      <w:r w:rsidRPr="001830A8">
        <w:rPr>
          <w:sz w:val="28"/>
          <w:szCs w:val="28"/>
          <w:lang w:val="en-US"/>
        </w:rPr>
        <w:t>012066.</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Hussey D.S., Jacobson D.L. Applications of neutron imaging and future possibilities // Neutron News.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2015.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26.</w:t>
      </w:r>
      <w:r w:rsidRPr="001830A8">
        <w:rPr>
          <w:noProof/>
          <w:sz w:val="28"/>
          <w:szCs w:val="28"/>
          <w:lang w:val="en-US"/>
        </w:rPr>
        <w:t xml:space="preserve"> –</w:t>
      </w:r>
      <w:r w:rsidR="000C72E0" w:rsidRPr="000C72E0">
        <w:rPr>
          <w:noProof/>
          <w:sz w:val="28"/>
          <w:szCs w:val="28"/>
          <w:lang w:val="en-US"/>
        </w:rPr>
        <w:t xml:space="preserve"> </w:t>
      </w:r>
      <w:r w:rsidRPr="001830A8">
        <w:rPr>
          <w:noProof/>
          <w:sz w:val="28"/>
          <w:szCs w:val="28"/>
          <w:lang w:val="en-US"/>
        </w:rPr>
        <w:t xml:space="preserve">P. </w:t>
      </w:r>
      <w:r w:rsidRPr="001830A8">
        <w:rPr>
          <w:sz w:val="28"/>
          <w:szCs w:val="28"/>
          <w:lang w:val="en-US"/>
        </w:rPr>
        <w:t>19</w:t>
      </w:r>
      <w:r w:rsidR="000C72E0" w:rsidRPr="000C72E0">
        <w:rPr>
          <w:sz w:val="28"/>
          <w:szCs w:val="28"/>
          <w:lang w:val="en-US"/>
        </w:rPr>
        <w:t>-</w:t>
      </w:r>
      <w:r w:rsidRPr="001830A8">
        <w:rPr>
          <w:sz w:val="28"/>
          <w:szCs w:val="28"/>
          <w:lang w:val="en-US"/>
        </w:rPr>
        <w:t>22.</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Di Luozzo N., Schulz M., Fontana M. Imaging of boron distribution in steel with neutron radiography and tomography // J Mater Sci.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55.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P.</w:t>
      </w:r>
      <w:r w:rsidR="000C72E0" w:rsidRPr="000C72E0">
        <w:rPr>
          <w:noProof/>
          <w:sz w:val="28"/>
          <w:szCs w:val="28"/>
          <w:lang w:val="en-US"/>
        </w:rPr>
        <w:t> </w:t>
      </w:r>
      <w:r w:rsidRPr="001830A8">
        <w:rPr>
          <w:sz w:val="28"/>
          <w:szCs w:val="28"/>
          <w:lang w:val="en-US"/>
        </w:rPr>
        <w:t>7927</w:t>
      </w:r>
      <w:r w:rsidR="000C72E0" w:rsidRPr="000C72E0">
        <w:rPr>
          <w:sz w:val="28"/>
          <w:szCs w:val="28"/>
          <w:lang w:val="en-US"/>
        </w:rPr>
        <w:t>-</w:t>
      </w:r>
      <w:r w:rsidRPr="001830A8">
        <w:rPr>
          <w:sz w:val="28"/>
          <w:szCs w:val="28"/>
          <w:lang w:val="en-US"/>
        </w:rPr>
        <w:t>7937.</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Аксёнов В.Л., Балагуров А.М. Дифракция нейтронов на импульсных источниках // Успехи Физических Наук. </w:t>
      </w:r>
      <w:r w:rsidRPr="001830A8">
        <w:rPr>
          <w:noProof/>
          <w:sz w:val="28"/>
          <w:szCs w:val="28"/>
        </w:rPr>
        <w:t>–</w:t>
      </w:r>
      <w:r w:rsidR="000C72E0">
        <w:rPr>
          <w:noProof/>
          <w:sz w:val="28"/>
          <w:szCs w:val="28"/>
        </w:rPr>
        <w:t xml:space="preserve"> </w:t>
      </w:r>
      <w:r w:rsidRPr="001830A8">
        <w:rPr>
          <w:sz w:val="28"/>
          <w:szCs w:val="28"/>
        </w:rPr>
        <w:t xml:space="preserve">2016. </w:t>
      </w:r>
      <w:r w:rsidRPr="001830A8">
        <w:rPr>
          <w:noProof/>
          <w:sz w:val="28"/>
          <w:szCs w:val="28"/>
        </w:rPr>
        <w:t>–</w:t>
      </w:r>
      <w:r w:rsidR="000C72E0">
        <w:rPr>
          <w:noProof/>
          <w:sz w:val="28"/>
          <w:szCs w:val="28"/>
        </w:rPr>
        <w:t xml:space="preserve"> </w:t>
      </w:r>
      <w:r w:rsidRPr="001830A8">
        <w:rPr>
          <w:sz w:val="28"/>
          <w:szCs w:val="28"/>
        </w:rPr>
        <w:t xml:space="preserve">Т. 186. </w:t>
      </w:r>
      <w:r w:rsidRPr="001830A8">
        <w:rPr>
          <w:noProof/>
          <w:sz w:val="28"/>
          <w:szCs w:val="28"/>
        </w:rPr>
        <w:t>–</w:t>
      </w:r>
      <w:r w:rsidR="000C72E0">
        <w:rPr>
          <w:noProof/>
          <w:sz w:val="28"/>
          <w:szCs w:val="28"/>
        </w:rPr>
        <w:t xml:space="preserve"> </w:t>
      </w:r>
      <w:r w:rsidRPr="001830A8">
        <w:rPr>
          <w:sz w:val="28"/>
          <w:szCs w:val="28"/>
        </w:rPr>
        <w:t>С. 293</w:t>
      </w:r>
      <w:r w:rsidR="000C72E0">
        <w:rPr>
          <w:sz w:val="28"/>
          <w:szCs w:val="28"/>
        </w:rPr>
        <w:t>-</w:t>
      </w:r>
      <w:r w:rsidRPr="001830A8">
        <w:rPr>
          <w:sz w:val="28"/>
          <w:szCs w:val="28"/>
        </w:rPr>
        <w:t>320.</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Нозик Ю.З., Озеров Р.П., Хенниг К. Структурная нейтронография. </w:t>
      </w:r>
      <w:proofErr w:type="gramStart"/>
      <w:r w:rsidRPr="001830A8">
        <w:rPr>
          <w:noProof/>
          <w:sz w:val="28"/>
          <w:szCs w:val="28"/>
        </w:rPr>
        <w:t>–</w:t>
      </w:r>
      <w:r w:rsidRPr="001830A8">
        <w:rPr>
          <w:sz w:val="28"/>
          <w:szCs w:val="28"/>
        </w:rPr>
        <w:t>М</w:t>
      </w:r>
      <w:proofErr w:type="gramEnd"/>
      <w:r w:rsidR="000C72E0">
        <w:rPr>
          <w:sz w:val="28"/>
          <w:szCs w:val="28"/>
        </w:rPr>
        <w:t>.</w:t>
      </w:r>
      <w:r w:rsidRPr="001830A8">
        <w:rPr>
          <w:sz w:val="28"/>
          <w:szCs w:val="28"/>
        </w:rPr>
        <w:t>: Атомиздат, 1979.</w:t>
      </w:r>
      <w:r w:rsidRPr="001830A8">
        <w:rPr>
          <w:noProof/>
          <w:sz w:val="28"/>
          <w:szCs w:val="28"/>
        </w:rPr>
        <w:t xml:space="preserve"> –</w:t>
      </w:r>
      <w:r w:rsidR="000C72E0">
        <w:rPr>
          <w:noProof/>
          <w:sz w:val="28"/>
          <w:szCs w:val="28"/>
        </w:rPr>
        <w:t xml:space="preserve"> </w:t>
      </w:r>
      <w:r w:rsidRPr="001830A8">
        <w:rPr>
          <w:sz w:val="28"/>
          <w:szCs w:val="28"/>
        </w:rPr>
        <w:t xml:space="preserve">344 </w:t>
      </w:r>
      <w:r w:rsidRPr="001830A8">
        <w:rPr>
          <w:sz w:val="28"/>
          <w:szCs w:val="28"/>
          <w:lang w:val="en-US"/>
        </w:rPr>
        <w:t>c</w:t>
      </w:r>
      <w:r w:rsidRPr="001830A8">
        <w:rPr>
          <w:sz w:val="28"/>
          <w:szCs w:val="28"/>
        </w:rPr>
        <w:t>.</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Белушкин А.В. Введение в методику рассеяния нейтронов. </w:t>
      </w:r>
      <w:r w:rsidRPr="001830A8">
        <w:rPr>
          <w:noProof/>
          <w:sz w:val="28"/>
          <w:szCs w:val="28"/>
        </w:rPr>
        <w:t>–</w:t>
      </w:r>
      <w:r w:rsidR="000C72E0">
        <w:rPr>
          <w:noProof/>
          <w:sz w:val="28"/>
          <w:szCs w:val="28"/>
        </w:rPr>
        <w:t xml:space="preserve"> </w:t>
      </w:r>
      <w:r w:rsidRPr="001830A8">
        <w:rPr>
          <w:sz w:val="28"/>
          <w:szCs w:val="28"/>
        </w:rPr>
        <w:t>М.: Издательство МГУ, 2000.</w:t>
      </w:r>
      <w:r w:rsidRPr="001830A8">
        <w:rPr>
          <w:noProof/>
          <w:sz w:val="28"/>
          <w:szCs w:val="28"/>
        </w:rPr>
        <w:t xml:space="preserve"> –</w:t>
      </w:r>
      <w:r w:rsidR="000C72E0">
        <w:rPr>
          <w:noProof/>
          <w:sz w:val="28"/>
          <w:szCs w:val="28"/>
        </w:rPr>
        <w:t xml:space="preserve"> </w:t>
      </w:r>
      <w:r w:rsidRPr="001830A8">
        <w:rPr>
          <w:sz w:val="28"/>
          <w:szCs w:val="28"/>
        </w:rPr>
        <w:t xml:space="preserve">167 </w:t>
      </w:r>
      <w:r w:rsidRPr="001830A8">
        <w:rPr>
          <w:sz w:val="28"/>
          <w:szCs w:val="28"/>
          <w:lang w:val="en-US"/>
        </w:rPr>
        <w:t>c</w:t>
      </w:r>
      <w:r w:rsidRPr="001830A8">
        <w:rPr>
          <w:sz w:val="28"/>
          <w:szCs w:val="28"/>
        </w:rPr>
        <w:t>.</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Руткаускас А.В. Влияние высокого давления на кристаллическую и магнитную структуру сложных оксидов и интерметаллидов кобальта</w:t>
      </w:r>
      <w:r w:rsidR="000C72E0">
        <w:rPr>
          <w:sz w:val="28"/>
          <w:szCs w:val="28"/>
        </w:rPr>
        <w:t>.</w:t>
      </w:r>
      <w:r w:rsidRPr="001830A8">
        <w:rPr>
          <w:sz w:val="28"/>
          <w:szCs w:val="28"/>
        </w:rPr>
        <w:t xml:space="preserve"> </w:t>
      </w:r>
      <w:r w:rsidRPr="001830A8">
        <w:rPr>
          <w:noProof/>
          <w:sz w:val="28"/>
          <w:szCs w:val="28"/>
        </w:rPr>
        <w:t>–</w:t>
      </w:r>
      <w:r w:rsidR="000C72E0">
        <w:rPr>
          <w:noProof/>
          <w:sz w:val="28"/>
          <w:szCs w:val="28"/>
        </w:rPr>
        <w:t xml:space="preserve"> </w:t>
      </w:r>
      <w:r w:rsidRPr="001830A8">
        <w:rPr>
          <w:sz w:val="28"/>
          <w:szCs w:val="28"/>
        </w:rPr>
        <w:t xml:space="preserve">Дубна, 2020. </w:t>
      </w:r>
      <w:r w:rsidRPr="001830A8">
        <w:rPr>
          <w:noProof/>
          <w:sz w:val="28"/>
          <w:szCs w:val="28"/>
        </w:rPr>
        <w:t>–</w:t>
      </w:r>
      <w:r w:rsidR="000C72E0">
        <w:rPr>
          <w:noProof/>
          <w:sz w:val="28"/>
          <w:szCs w:val="28"/>
        </w:rPr>
        <w:t xml:space="preserve"> </w:t>
      </w:r>
      <w:r w:rsidRPr="001830A8">
        <w:rPr>
          <w:sz w:val="28"/>
          <w:szCs w:val="28"/>
        </w:rPr>
        <w:t xml:space="preserve">112 </w:t>
      </w:r>
      <w:r w:rsidRPr="001830A8">
        <w:rPr>
          <w:sz w:val="28"/>
          <w:szCs w:val="28"/>
          <w:lang w:val="en-US"/>
        </w:rPr>
        <w:t>c</w:t>
      </w:r>
      <w:r w:rsidRPr="001830A8">
        <w:rPr>
          <w:sz w:val="28"/>
          <w:szCs w:val="28"/>
        </w:rPr>
        <w:t>.</w:t>
      </w:r>
    </w:p>
    <w:p w:rsidR="00D95E98" w:rsidRPr="000C72E0"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Балагуров А.М. Дифракция нейтронов для решения структурных и материаловедческих задач. </w:t>
      </w:r>
      <w:r w:rsidRPr="001830A8">
        <w:rPr>
          <w:noProof/>
          <w:sz w:val="28"/>
          <w:szCs w:val="28"/>
        </w:rPr>
        <w:t>–</w:t>
      </w:r>
      <w:r w:rsidR="000C72E0">
        <w:rPr>
          <w:noProof/>
          <w:sz w:val="28"/>
          <w:szCs w:val="28"/>
        </w:rPr>
        <w:t xml:space="preserve"> </w:t>
      </w:r>
      <w:r w:rsidRPr="001830A8">
        <w:rPr>
          <w:sz w:val="28"/>
          <w:szCs w:val="28"/>
        </w:rPr>
        <w:t>М</w:t>
      </w:r>
      <w:r w:rsidR="000C72E0">
        <w:rPr>
          <w:sz w:val="28"/>
          <w:szCs w:val="28"/>
        </w:rPr>
        <w:t>.,</w:t>
      </w:r>
      <w:r w:rsidRPr="000C72E0">
        <w:rPr>
          <w:sz w:val="28"/>
          <w:szCs w:val="28"/>
        </w:rPr>
        <w:t xml:space="preserve"> 2017.</w:t>
      </w:r>
      <w:r w:rsidRPr="000C72E0">
        <w:rPr>
          <w:noProof/>
          <w:sz w:val="28"/>
          <w:szCs w:val="28"/>
        </w:rPr>
        <w:t xml:space="preserve"> –</w:t>
      </w:r>
      <w:r w:rsidR="000C72E0">
        <w:rPr>
          <w:noProof/>
          <w:sz w:val="28"/>
          <w:szCs w:val="28"/>
        </w:rPr>
        <w:t xml:space="preserve"> </w:t>
      </w:r>
      <w:r w:rsidRPr="000C72E0">
        <w:rPr>
          <w:sz w:val="28"/>
          <w:szCs w:val="28"/>
        </w:rPr>
        <w:t xml:space="preserve">304 </w:t>
      </w:r>
      <w:r w:rsidRPr="001830A8">
        <w:rPr>
          <w:sz w:val="28"/>
          <w:szCs w:val="28"/>
          <w:lang w:val="en-US"/>
        </w:rPr>
        <w:t>c</w:t>
      </w:r>
      <w:r w:rsidRPr="000C72E0">
        <w:rPr>
          <w:sz w:val="28"/>
          <w:szCs w:val="28"/>
        </w:rPr>
        <w:t>.</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Rietveld</w:t>
      </w:r>
      <w:r w:rsidRPr="00C5333A">
        <w:rPr>
          <w:sz w:val="28"/>
          <w:szCs w:val="28"/>
          <w:lang w:val="en-US"/>
        </w:rPr>
        <w:t xml:space="preserve"> </w:t>
      </w:r>
      <w:r w:rsidRPr="001830A8">
        <w:rPr>
          <w:sz w:val="28"/>
          <w:szCs w:val="28"/>
          <w:lang w:val="en-US"/>
        </w:rPr>
        <w:t>H</w:t>
      </w:r>
      <w:r w:rsidRPr="00C5333A">
        <w:rPr>
          <w:sz w:val="28"/>
          <w:szCs w:val="28"/>
          <w:lang w:val="en-US"/>
        </w:rPr>
        <w:t>.</w:t>
      </w:r>
      <w:r w:rsidRPr="001830A8">
        <w:rPr>
          <w:sz w:val="28"/>
          <w:szCs w:val="28"/>
          <w:lang w:val="en-US"/>
        </w:rPr>
        <w:t>M</w:t>
      </w:r>
      <w:r w:rsidRPr="00C5333A">
        <w:rPr>
          <w:sz w:val="28"/>
          <w:szCs w:val="28"/>
          <w:lang w:val="en-US"/>
        </w:rPr>
        <w:t xml:space="preserve">. </w:t>
      </w:r>
      <w:r w:rsidRPr="001830A8">
        <w:rPr>
          <w:sz w:val="28"/>
          <w:szCs w:val="28"/>
          <w:lang w:val="en-US"/>
        </w:rPr>
        <w:t>A</w:t>
      </w:r>
      <w:r w:rsidRPr="00C5333A">
        <w:rPr>
          <w:sz w:val="28"/>
          <w:szCs w:val="28"/>
          <w:lang w:val="en-US"/>
        </w:rPr>
        <w:t xml:space="preserve"> </w:t>
      </w:r>
      <w:r w:rsidRPr="001830A8">
        <w:rPr>
          <w:sz w:val="28"/>
          <w:szCs w:val="28"/>
          <w:lang w:val="en-US"/>
        </w:rPr>
        <w:t>profile</w:t>
      </w:r>
      <w:r w:rsidRPr="00C5333A">
        <w:rPr>
          <w:sz w:val="28"/>
          <w:szCs w:val="28"/>
          <w:lang w:val="en-US"/>
        </w:rPr>
        <w:t xml:space="preserve"> </w:t>
      </w:r>
      <w:r w:rsidRPr="001830A8">
        <w:rPr>
          <w:sz w:val="28"/>
          <w:szCs w:val="28"/>
          <w:lang w:val="en-US"/>
        </w:rPr>
        <w:t>refinement</w:t>
      </w:r>
      <w:r w:rsidRPr="00C5333A">
        <w:rPr>
          <w:sz w:val="28"/>
          <w:szCs w:val="28"/>
          <w:lang w:val="en-US"/>
        </w:rPr>
        <w:t xml:space="preserve"> </w:t>
      </w:r>
      <w:r w:rsidRPr="001830A8">
        <w:rPr>
          <w:sz w:val="28"/>
          <w:szCs w:val="28"/>
          <w:lang w:val="en-US"/>
        </w:rPr>
        <w:t>method</w:t>
      </w:r>
      <w:r w:rsidRPr="00C5333A">
        <w:rPr>
          <w:sz w:val="28"/>
          <w:szCs w:val="28"/>
          <w:lang w:val="en-US"/>
        </w:rPr>
        <w:t xml:space="preserve"> </w:t>
      </w:r>
      <w:r w:rsidRPr="001830A8">
        <w:rPr>
          <w:sz w:val="28"/>
          <w:szCs w:val="28"/>
          <w:lang w:val="en-US"/>
        </w:rPr>
        <w:t>for</w:t>
      </w:r>
      <w:r w:rsidRPr="00C5333A">
        <w:rPr>
          <w:sz w:val="28"/>
          <w:szCs w:val="28"/>
          <w:lang w:val="en-US"/>
        </w:rPr>
        <w:t xml:space="preserve"> </w:t>
      </w:r>
      <w:r w:rsidRPr="001830A8">
        <w:rPr>
          <w:sz w:val="28"/>
          <w:szCs w:val="28"/>
          <w:lang w:val="en-US"/>
        </w:rPr>
        <w:t>nuclear</w:t>
      </w:r>
      <w:r w:rsidRPr="00C5333A">
        <w:rPr>
          <w:sz w:val="28"/>
          <w:szCs w:val="28"/>
          <w:lang w:val="en-US"/>
        </w:rPr>
        <w:t xml:space="preserve"> </w:t>
      </w:r>
      <w:r w:rsidRPr="001830A8">
        <w:rPr>
          <w:sz w:val="28"/>
          <w:szCs w:val="28"/>
          <w:lang w:val="en-US"/>
        </w:rPr>
        <w:t>and</w:t>
      </w:r>
      <w:r w:rsidRPr="00C5333A">
        <w:rPr>
          <w:sz w:val="28"/>
          <w:szCs w:val="28"/>
          <w:lang w:val="en-US"/>
        </w:rPr>
        <w:t xml:space="preserve"> </w:t>
      </w:r>
      <w:r w:rsidRPr="001830A8">
        <w:rPr>
          <w:sz w:val="28"/>
          <w:szCs w:val="28"/>
          <w:lang w:val="en-US"/>
        </w:rPr>
        <w:t>magnetic</w:t>
      </w:r>
      <w:r w:rsidRPr="00C5333A">
        <w:rPr>
          <w:sz w:val="28"/>
          <w:szCs w:val="28"/>
          <w:lang w:val="en-US"/>
        </w:rPr>
        <w:t xml:space="preserve"> </w:t>
      </w:r>
      <w:r w:rsidRPr="001830A8">
        <w:rPr>
          <w:sz w:val="28"/>
          <w:szCs w:val="28"/>
          <w:lang w:val="en-US"/>
        </w:rPr>
        <w:t>structures</w:t>
      </w:r>
      <w:r w:rsidRPr="00C5333A">
        <w:rPr>
          <w:sz w:val="28"/>
          <w:szCs w:val="28"/>
          <w:lang w:val="en-US"/>
        </w:rPr>
        <w:t xml:space="preserve"> // </w:t>
      </w:r>
      <w:r w:rsidRPr="001830A8">
        <w:rPr>
          <w:sz w:val="28"/>
          <w:szCs w:val="28"/>
          <w:lang w:val="en-US"/>
        </w:rPr>
        <w:t>J</w:t>
      </w:r>
      <w:r w:rsidRPr="00C5333A">
        <w:rPr>
          <w:sz w:val="28"/>
          <w:szCs w:val="28"/>
          <w:lang w:val="en-US"/>
        </w:rPr>
        <w:t xml:space="preserve"> </w:t>
      </w:r>
      <w:r w:rsidRPr="001830A8">
        <w:rPr>
          <w:sz w:val="28"/>
          <w:szCs w:val="28"/>
          <w:lang w:val="en-US"/>
        </w:rPr>
        <w:t>Appl</w:t>
      </w:r>
      <w:r w:rsidRPr="00C5333A">
        <w:rPr>
          <w:sz w:val="28"/>
          <w:szCs w:val="28"/>
          <w:lang w:val="en-US"/>
        </w:rPr>
        <w:t xml:space="preserve"> </w:t>
      </w:r>
      <w:r w:rsidRPr="001830A8">
        <w:rPr>
          <w:sz w:val="28"/>
          <w:szCs w:val="28"/>
          <w:lang w:val="en-US"/>
        </w:rPr>
        <w:t>Crystallogr</w:t>
      </w:r>
      <w:r w:rsidRPr="00C5333A">
        <w:rPr>
          <w:sz w:val="28"/>
          <w:szCs w:val="28"/>
          <w:lang w:val="en-US"/>
        </w:rPr>
        <w:t xml:space="preserve">. </w:t>
      </w:r>
      <w:r w:rsidRPr="00C5333A">
        <w:rPr>
          <w:noProof/>
          <w:sz w:val="28"/>
          <w:szCs w:val="28"/>
          <w:lang w:val="en-US"/>
        </w:rPr>
        <w:t>–</w:t>
      </w:r>
      <w:r w:rsidR="000C72E0" w:rsidRPr="00C5333A">
        <w:rPr>
          <w:noProof/>
          <w:sz w:val="28"/>
          <w:szCs w:val="28"/>
          <w:lang w:val="en-US"/>
        </w:rPr>
        <w:t xml:space="preserve"> </w:t>
      </w:r>
      <w:r w:rsidRPr="00C5333A">
        <w:rPr>
          <w:sz w:val="28"/>
          <w:szCs w:val="28"/>
          <w:lang w:val="en-US"/>
        </w:rPr>
        <w:t xml:space="preserve">1969. </w:t>
      </w:r>
      <w:r w:rsidRPr="00C5333A">
        <w:rPr>
          <w:noProof/>
          <w:sz w:val="28"/>
          <w:szCs w:val="28"/>
          <w:lang w:val="en-US"/>
        </w:rPr>
        <w:t>–</w:t>
      </w:r>
      <w:r w:rsidR="000C72E0" w:rsidRPr="00C5333A">
        <w:rPr>
          <w:noProof/>
          <w:sz w:val="28"/>
          <w:szCs w:val="28"/>
          <w:lang w:val="en-US"/>
        </w:rPr>
        <w:t xml:space="preserve"> </w:t>
      </w:r>
      <w:r w:rsidRPr="001830A8">
        <w:rPr>
          <w:noProof/>
          <w:sz w:val="28"/>
          <w:szCs w:val="28"/>
          <w:lang w:val="en-US"/>
        </w:rPr>
        <w:t>Vol</w:t>
      </w:r>
      <w:r w:rsidRPr="00C5333A">
        <w:rPr>
          <w:noProof/>
          <w:sz w:val="28"/>
          <w:szCs w:val="28"/>
          <w:lang w:val="en-US"/>
        </w:rPr>
        <w:t xml:space="preserve">. </w:t>
      </w:r>
      <w:r w:rsidRPr="00C5333A">
        <w:rPr>
          <w:sz w:val="28"/>
          <w:szCs w:val="28"/>
          <w:lang w:val="en-US"/>
        </w:rPr>
        <w:t xml:space="preserve">2. </w:t>
      </w:r>
      <w:r w:rsidRPr="00C5333A">
        <w:rPr>
          <w:noProof/>
          <w:sz w:val="28"/>
          <w:szCs w:val="28"/>
          <w:lang w:val="en-US"/>
        </w:rPr>
        <w:t>–</w:t>
      </w:r>
      <w:r w:rsidR="000C72E0" w:rsidRPr="00C5333A">
        <w:rPr>
          <w:noProof/>
          <w:sz w:val="28"/>
          <w:szCs w:val="28"/>
          <w:lang w:val="en-US"/>
        </w:rPr>
        <w:t xml:space="preserve"> </w:t>
      </w:r>
      <w:r w:rsidRPr="001830A8">
        <w:rPr>
          <w:noProof/>
          <w:sz w:val="28"/>
          <w:szCs w:val="28"/>
          <w:lang w:val="en-US"/>
        </w:rPr>
        <w:t>P</w:t>
      </w:r>
      <w:r w:rsidRPr="00C5333A">
        <w:rPr>
          <w:noProof/>
          <w:sz w:val="28"/>
          <w:szCs w:val="28"/>
          <w:lang w:val="en-US"/>
        </w:rPr>
        <w:t xml:space="preserve">. </w:t>
      </w:r>
      <w:r w:rsidRPr="00C5333A">
        <w:rPr>
          <w:sz w:val="28"/>
          <w:szCs w:val="28"/>
          <w:lang w:val="en-US"/>
        </w:rPr>
        <w:t>65</w:t>
      </w:r>
      <w:r w:rsidR="000C72E0" w:rsidRPr="000C72E0">
        <w:rPr>
          <w:sz w:val="28"/>
          <w:szCs w:val="28"/>
          <w:lang w:val="en-US"/>
        </w:rPr>
        <w:t>-</w:t>
      </w:r>
      <w:r w:rsidRPr="001830A8">
        <w:rPr>
          <w:sz w:val="28"/>
          <w:szCs w:val="28"/>
          <w:lang w:val="en-US"/>
        </w:rPr>
        <w:t>71.</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Aksenov V.L., Balagurov A.M. Neutron time-of-flight diffractometry // Uspekhi Fizicheskih Nauk.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1996.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166.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P. </w:t>
      </w:r>
      <w:r w:rsidRPr="001830A8">
        <w:rPr>
          <w:sz w:val="28"/>
          <w:szCs w:val="28"/>
          <w:lang w:val="en-US"/>
        </w:rPr>
        <w:t>955</w:t>
      </w:r>
      <w:r w:rsidR="000C72E0" w:rsidRPr="000C72E0">
        <w:rPr>
          <w:sz w:val="28"/>
          <w:szCs w:val="28"/>
          <w:lang w:val="en-US"/>
        </w:rPr>
        <w:t>-</w:t>
      </w:r>
      <w:r w:rsidRPr="001830A8">
        <w:rPr>
          <w:sz w:val="28"/>
          <w:szCs w:val="28"/>
          <w:lang w:val="en-US"/>
        </w:rPr>
        <w:t>985.</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Kozlenko D.P., Savenko B.N., Glazkov V.P. et al. Neutron Scattering Investigations of Structure and Dynamics of Materials Under High Pressure at IBR-2 Pulsed Reactor // Neutron News.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2005.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16.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P. </w:t>
      </w:r>
      <w:r w:rsidRPr="001830A8">
        <w:rPr>
          <w:sz w:val="28"/>
          <w:szCs w:val="28"/>
          <w:lang w:val="en-US"/>
        </w:rPr>
        <w:t>13</w:t>
      </w:r>
      <w:r w:rsidR="000C72E0" w:rsidRPr="000C72E0">
        <w:rPr>
          <w:sz w:val="28"/>
          <w:szCs w:val="28"/>
          <w:lang w:val="en-US"/>
        </w:rPr>
        <w:t>-</w:t>
      </w:r>
      <w:r w:rsidRPr="001830A8">
        <w:rPr>
          <w:sz w:val="28"/>
          <w:szCs w:val="28"/>
          <w:lang w:val="en-US"/>
        </w:rPr>
        <w:t>15.</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Toby B.H. R factors in Rietveld analysis: How good is good enough? // Powder Diffr.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2006.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21.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P. </w:t>
      </w:r>
      <w:r w:rsidRPr="001830A8">
        <w:rPr>
          <w:sz w:val="28"/>
          <w:szCs w:val="28"/>
          <w:lang w:val="en-US"/>
        </w:rPr>
        <w:t>67</w:t>
      </w:r>
      <w:r w:rsidR="000C72E0" w:rsidRPr="000C72E0">
        <w:rPr>
          <w:sz w:val="28"/>
          <w:szCs w:val="28"/>
          <w:lang w:val="en-US"/>
        </w:rPr>
        <w:t>-</w:t>
      </w:r>
      <w:r w:rsidRPr="001830A8">
        <w:rPr>
          <w:sz w:val="28"/>
          <w:szCs w:val="28"/>
          <w:lang w:val="en-US"/>
        </w:rPr>
        <w:t>70.</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Shvetsov V. Neutron Sources at the Frank Laboratory of Neutron Physics of the Joint Institute for Nuclear Research // Quantum Beam Science.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2017.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Vol.</w:t>
      </w:r>
      <w:r w:rsidR="000C72E0" w:rsidRPr="000C72E0">
        <w:rPr>
          <w:noProof/>
          <w:sz w:val="28"/>
          <w:szCs w:val="28"/>
          <w:lang w:val="en-US"/>
        </w:rPr>
        <w:t> </w:t>
      </w:r>
      <w:r w:rsidRPr="001830A8">
        <w:rPr>
          <w:sz w:val="28"/>
          <w:szCs w:val="28"/>
          <w:lang w:val="en-US"/>
        </w:rPr>
        <w:t xml:space="preserve">1.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P. 6</w:t>
      </w:r>
      <w:r w:rsidR="00DD00BE" w:rsidRPr="00DD00BE">
        <w:rPr>
          <w:noProof/>
          <w:sz w:val="28"/>
          <w:szCs w:val="28"/>
          <w:lang w:val="en-US"/>
        </w:rPr>
        <w:t>-1-6-9</w:t>
      </w:r>
      <w:r w:rsidRPr="001830A8">
        <w:rPr>
          <w:sz w:val="28"/>
          <w:szCs w:val="28"/>
          <w:lang w:val="en-US"/>
        </w:rPr>
        <w:t>.</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Lehmann E., Mannes D., Kaestner A., Grünzweig C. Recent Applications of Neutron Imaging Methods // Phys Procedia. </w:t>
      </w:r>
      <w:r w:rsidRPr="001830A8">
        <w:rPr>
          <w:noProof/>
          <w:sz w:val="28"/>
          <w:szCs w:val="28"/>
          <w:lang w:val="en-US"/>
        </w:rPr>
        <w:t>–</w:t>
      </w:r>
      <w:r w:rsidR="000C72E0" w:rsidRPr="000C72E0">
        <w:rPr>
          <w:noProof/>
          <w:sz w:val="28"/>
          <w:szCs w:val="28"/>
          <w:lang w:val="en-US"/>
        </w:rPr>
        <w:t xml:space="preserve"> </w:t>
      </w:r>
      <w:r w:rsidRPr="001830A8">
        <w:rPr>
          <w:sz w:val="28"/>
          <w:szCs w:val="28"/>
          <w:lang w:val="en-US"/>
        </w:rPr>
        <w:t xml:space="preserve">2017.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88. </w:t>
      </w:r>
      <w:r w:rsidRPr="001830A8">
        <w:rPr>
          <w:noProof/>
          <w:sz w:val="28"/>
          <w:szCs w:val="28"/>
          <w:lang w:val="en-US"/>
        </w:rPr>
        <w:t>–</w:t>
      </w:r>
      <w:r w:rsidR="000C72E0" w:rsidRPr="000C72E0">
        <w:rPr>
          <w:noProof/>
          <w:sz w:val="28"/>
          <w:szCs w:val="28"/>
          <w:lang w:val="en-US"/>
        </w:rPr>
        <w:t xml:space="preserve"> </w:t>
      </w:r>
      <w:r w:rsidRPr="001830A8">
        <w:rPr>
          <w:noProof/>
          <w:sz w:val="28"/>
          <w:szCs w:val="28"/>
          <w:lang w:val="en-US"/>
        </w:rPr>
        <w:t xml:space="preserve">P. </w:t>
      </w:r>
      <w:r w:rsidRPr="001830A8">
        <w:rPr>
          <w:sz w:val="28"/>
          <w:szCs w:val="28"/>
          <w:lang w:val="en-US"/>
        </w:rPr>
        <w:t>5</w:t>
      </w:r>
      <w:r w:rsidR="000C72E0" w:rsidRPr="000C72E0">
        <w:rPr>
          <w:sz w:val="28"/>
          <w:szCs w:val="28"/>
          <w:lang w:val="en-US"/>
        </w:rPr>
        <w:t>-</w:t>
      </w:r>
      <w:r w:rsidRPr="001830A8">
        <w:rPr>
          <w:sz w:val="28"/>
          <w:szCs w:val="28"/>
          <w:lang w:val="en-US"/>
        </w:rPr>
        <w:t>12.</w:t>
      </w:r>
    </w:p>
    <w:p w:rsidR="00D95E98" w:rsidRPr="001830A8" w:rsidRDefault="00D95E9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Назаров </w:t>
      </w:r>
      <w:r w:rsidR="000C72E0">
        <w:rPr>
          <w:sz w:val="28"/>
          <w:szCs w:val="28"/>
        </w:rPr>
        <w:t>К</w:t>
      </w:r>
      <w:r w:rsidRPr="001830A8">
        <w:rPr>
          <w:sz w:val="28"/>
          <w:szCs w:val="28"/>
        </w:rPr>
        <w:t xml:space="preserve">.М. Пространственное распределение структурных неоднородностей в геофизических и конструкционных материалах: </w:t>
      </w:r>
      <w:r w:rsidRPr="001830A8">
        <w:rPr>
          <w:sz w:val="28"/>
          <w:szCs w:val="28"/>
        </w:rPr>
        <w:lastRenderedPageBreak/>
        <w:t>исследование методами нейтронной радиографии и томографии</w:t>
      </w:r>
      <w:r w:rsidRPr="001830A8">
        <w:rPr>
          <w:sz w:val="28"/>
          <w:szCs w:val="28"/>
          <w:lang w:val="kk-KZ"/>
        </w:rPr>
        <w:t xml:space="preserve">. </w:t>
      </w:r>
      <w:r w:rsidRPr="001830A8">
        <w:rPr>
          <w:noProof/>
          <w:sz w:val="28"/>
          <w:szCs w:val="28"/>
        </w:rPr>
        <w:t>–</w:t>
      </w:r>
      <w:r w:rsidR="000C72E0" w:rsidRPr="000C72E0">
        <w:rPr>
          <w:noProof/>
          <w:sz w:val="28"/>
          <w:szCs w:val="28"/>
        </w:rPr>
        <w:t xml:space="preserve"> </w:t>
      </w:r>
      <w:r w:rsidRPr="001830A8">
        <w:rPr>
          <w:sz w:val="28"/>
          <w:szCs w:val="28"/>
        </w:rPr>
        <w:t xml:space="preserve">Астана, 2022. </w:t>
      </w:r>
      <w:r w:rsidRPr="001830A8">
        <w:rPr>
          <w:noProof/>
          <w:sz w:val="28"/>
          <w:szCs w:val="28"/>
        </w:rPr>
        <w:t>–</w:t>
      </w:r>
      <w:r w:rsidR="000C72E0">
        <w:rPr>
          <w:noProof/>
          <w:sz w:val="28"/>
          <w:szCs w:val="28"/>
        </w:rPr>
        <w:t xml:space="preserve"> </w:t>
      </w:r>
      <w:r w:rsidRPr="001830A8">
        <w:rPr>
          <w:sz w:val="28"/>
          <w:szCs w:val="28"/>
        </w:rPr>
        <w:t xml:space="preserve">127 </w:t>
      </w:r>
      <w:r w:rsidRPr="001830A8">
        <w:rPr>
          <w:sz w:val="28"/>
          <w:szCs w:val="28"/>
          <w:lang w:val="en-US"/>
        </w:rPr>
        <w:t>c</w:t>
      </w:r>
      <w:r w:rsidRPr="001830A8">
        <w:rPr>
          <w:sz w:val="28"/>
          <w:szCs w:val="28"/>
        </w:rPr>
        <w:t>.</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Anam C., Fujibuchi T., Budi W.S. et al. An algorithm for automated modulation transfer function measurement using an edge of a PMMA phantom: Impact of field of view on spatial resolution of CT images // J Appl Clin Med Phys. </w:t>
      </w:r>
      <w:r w:rsidRPr="001830A8">
        <w:rPr>
          <w:noProof/>
          <w:sz w:val="28"/>
          <w:szCs w:val="28"/>
          <w:lang w:val="en-US"/>
        </w:rPr>
        <w:t>–</w:t>
      </w:r>
      <w:r w:rsidRPr="001830A8">
        <w:rPr>
          <w:sz w:val="28"/>
          <w:szCs w:val="28"/>
          <w:lang w:val="en-US"/>
        </w:rPr>
        <w:t>2018</w:t>
      </w:r>
      <w:r w:rsidR="000C72E0">
        <w:rPr>
          <w:sz w:val="28"/>
          <w:szCs w:val="28"/>
          <w:lang w:val="en-US"/>
        </w:rPr>
        <w:t>.</w:t>
      </w:r>
      <w:r w:rsidRPr="001830A8">
        <w:rPr>
          <w:sz w:val="28"/>
          <w:szCs w:val="28"/>
          <w:lang w:val="en-US"/>
        </w:rPr>
        <w:t xml:space="preserve"> </w:t>
      </w:r>
      <w:r w:rsidRPr="001830A8">
        <w:rPr>
          <w:noProof/>
          <w:sz w:val="28"/>
          <w:szCs w:val="28"/>
          <w:lang w:val="en-US"/>
        </w:rPr>
        <w:t>–</w:t>
      </w:r>
      <w:r w:rsidR="000C72E0">
        <w:rPr>
          <w:noProof/>
          <w:sz w:val="28"/>
          <w:szCs w:val="28"/>
          <w:lang w:val="en-US"/>
        </w:rPr>
        <w:t xml:space="preserve"> </w:t>
      </w:r>
      <w:r w:rsidRPr="001830A8">
        <w:rPr>
          <w:noProof/>
          <w:sz w:val="28"/>
          <w:szCs w:val="28"/>
          <w:lang w:val="en-US"/>
        </w:rPr>
        <w:t xml:space="preserve">Vol. </w:t>
      </w:r>
      <w:r w:rsidRPr="001830A8">
        <w:rPr>
          <w:sz w:val="28"/>
          <w:szCs w:val="28"/>
          <w:lang w:val="en-US"/>
        </w:rPr>
        <w:t>19</w:t>
      </w:r>
      <w:r w:rsidR="000C72E0">
        <w:rPr>
          <w:sz w:val="28"/>
          <w:szCs w:val="28"/>
          <w:lang w:val="en-US"/>
        </w:rPr>
        <w:t xml:space="preserve">, </w:t>
      </w:r>
      <w:r w:rsidRPr="001830A8">
        <w:rPr>
          <w:noProof/>
          <w:sz w:val="28"/>
          <w:szCs w:val="28"/>
          <w:lang w:val="en-US"/>
        </w:rPr>
        <w:t>№6.</w:t>
      </w:r>
      <w:r w:rsidRPr="001830A8">
        <w:rPr>
          <w:sz w:val="28"/>
          <w:szCs w:val="28"/>
          <w:lang w:val="en-US"/>
        </w:rPr>
        <w:t xml:space="preserve"> </w:t>
      </w:r>
      <w:r w:rsidRPr="001830A8">
        <w:rPr>
          <w:noProof/>
          <w:sz w:val="28"/>
          <w:szCs w:val="28"/>
          <w:lang w:val="en-US"/>
        </w:rPr>
        <w:t>–</w:t>
      </w:r>
      <w:r w:rsidR="000C72E0">
        <w:rPr>
          <w:noProof/>
          <w:sz w:val="28"/>
          <w:szCs w:val="28"/>
          <w:lang w:val="en-US"/>
        </w:rPr>
        <w:t xml:space="preserve"> </w:t>
      </w:r>
      <w:r w:rsidRPr="001830A8">
        <w:rPr>
          <w:noProof/>
          <w:sz w:val="28"/>
          <w:szCs w:val="28"/>
          <w:lang w:val="en-US"/>
        </w:rPr>
        <w:t xml:space="preserve">P. </w:t>
      </w:r>
      <w:r w:rsidRPr="001830A8">
        <w:rPr>
          <w:sz w:val="28"/>
          <w:szCs w:val="28"/>
          <w:lang w:val="en-US"/>
        </w:rPr>
        <w:t>244</w:t>
      </w:r>
      <w:r w:rsidR="000C72E0">
        <w:rPr>
          <w:sz w:val="28"/>
          <w:szCs w:val="28"/>
          <w:lang w:val="en-US"/>
        </w:rPr>
        <w:t>-</w:t>
      </w:r>
      <w:r w:rsidRPr="001830A8">
        <w:rPr>
          <w:sz w:val="28"/>
          <w:szCs w:val="28"/>
          <w:lang w:val="en-US"/>
        </w:rPr>
        <w:t>252.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Schneider C.A., Rasband W.S., Eliceiri K.W. NIH Image to ImageJ: 25 years of image analysis // Nat Methods. </w:t>
      </w:r>
      <w:r w:rsidRPr="001830A8">
        <w:rPr>
          <w:noProof/>
          <w:sz w:val="28"/>
          <w:szCs w:val="28"/>
          <w:lang w:val="en-US"/>
        </w:rPr>
        <w:t>–</w:t>
      </w:r>
      <w:r w:rsidR="000C72E0">
        <w:rPr>
          <w:noProof/>
          <w:sz w:val="28"/>
          <w:szCs w:val="28"/>
          <w:lang w:val="en-US"/>
        </w:rPr>
        <w:t xml:space="preserve"> </w:t>
      </w:r>
      <w:r w:rsidRPr="001830A8">
        <w:rPr>
          <w:sz w:val="28"/>
          <w:szCs w:val="28"/>
          <w:lang w:val="en-US"/>
        </w:rPr>
        <w:t xml:space="preserve">2012. </w:t>
      </w:r>
      <w:r w:rsidRPr="001830A8">
        <w:rPr>
          <w:noProof/>
          <w:sz w:val="28"/>
          <w:szCs w:val="28"/>
          <w:lang w:val="en-US"/>
        </w:rPr>
        <w:t>–</w:t>
      </w:r>
      <w:r w:rsidR="000C72E0">
        <w:rPr>
          <w:noProof/>
          <w:sz w:val="28"/>
          <w:szCs w:val="28"/>
          <w:lang w:val="en-US"/>
        </w:rPr>
        <w:t xml:space="preserve"> </w:t>
      </w:r>
      <w:r w:rsidRPr="001830A8">
        <w:rPr>
          <w:noProof/>
          <w:sz w:val="28"/>
          <w:szCs w:val="28"/>
          <w:lang w:val="en-US"/>
        </w:rPr>
        <w:t xml:space="preserve">Vol. </w:t>
      </w:r>
      <w:r w:rsidRPr="001830A8">
        <w:rPr>
          <w:sz w:val="28"/>
          <w:szCs w:val="28"/>
          <w:lang w:val="en-US"/>
        </w:rPr>
        <w:t>9.</w:t>
      </w:r>
      <w:r w:rsidRPr="001830A8">
        <w:rPr>
          <w:noProof/>
          <w:sz w:val="28"/>
          <w:szCs w:val="28"/>
          <w:lang w:val="en-US"/>
        </w:rPr>
        <w:t xml:space="preserve"> –</w:t>
      </w:r>
      <w:r w:rsidR="000C72E0">
        <w:rPr>
          <w:noProof/>
          <w:sz w:val="28"/>
          <w:szCs w:val="28"/>
          <w:lang w:val="en-US"/>
        </w:rPr>
        <w:t xml:space="preserve"> </w:t>
      </w:r>
      <w:r w:rsidRPr="001830A8">
        <w:rPr>
          <w:noProof/>
          <w:sz w:val="28"/>
          <w:szCs w:val="28"/>
          <w:lang w:val="en-US"/>
        </w:rPr>
        <w:t xml:space="preserve">P. </w:t>
      </w:r>
      <w:r w:rsidRPr="001830A8">
        <w:rPr>
          <w:sz w:val="28"/>
          <w:szCs w:val="28"/>
          <w:lang w:val="en-US"/>
        </w:rPr>
        <w:t>671</w:t>
      </w:r>
      <w:r w:rsidR="000C72E0">
        <w:rPr>
          <w:sz w:val="28"/>
          <w:szCs w:val="28"/>
          <w:lang w:val="en-US"/>
        </w:rPr>
        <w:t>-</w:t>
      </w:r>
      <w:r w:rsidRPr="001830A8">
        <w:rPr>
          <w:sz w:val="28"/>
          <w:szCs w:val="28"/>
          <w:lang w:val="en-US"/>
        </w:rPr>
        <w:t>675.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Chen R-C., Dreossi D., Mancini L. et al. PITRE: software for phase-sensitive X-ray image processing and tomography reconstruction // J Synchrotron Radiat. </w:t>
      </w:r>
      <w:r w:rsidRPr="001830A8">
        <w:rPr>
          <w:noProof/>
          <w:sz w:val="28"/>
          <w:szCs w:val="28"/>
          <w:lang w:val="en-US"/>
        </w:rPr>
        <w:t>–</w:t>
      </w:r>
      <w:r w:rsidR="000C72E0">
        <w:rPr>
          <w:noProof/>
          <w:sz w:val="28"/>
          <w:szCs w:val="28"/>
          <w:lang w:val="en-US"/>
        </w:rPr>
        <w:t xml:space="preserve"> </w:t>
      </w:r>
      <w:r w:rsidRPr="001830A8">
        <w:rPr>
          <w:sz w:val="28"/>
          <w:szCs w:val="28"/>
          <w:lang w:val="en-US"/>
        </w:rPr>
        <w:t>2012</w:t>
      </w:r>
      <w:r w:rsidR="000C72E0">
        <w:rPr>
          <w:sz w:val="28"/>
          <w:szCs w:val="28"/>
          <w:lang w:val="en-US"/>
        </w:rPr>
        <w:t>.</w:t>
      </w:r>
      <w:r w:rsidRPr="001830A8">
        <w:rPr>
          <w:sz w:val="28"/>
          <w:szCs w:val="28"/>
          <w:lang w:val="en-US"/>
        </w:rPr>
        <w:t xml:space="preserve"> </w:t>
      </w:r>
      <w:r w:rsidRPr="001830A8">
        <w:rPr>
          <w:noProof/>
          <w:sz w:val="28"/>
          <w:szCs w:val="28"/>
          <w:lang w:val="en-US"/>
        </w:rPr>
        <w:t>–</w:t>
      </w:r>
      <w:r w:rsidR="000C72E0">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19. </w:t>
      </w:r>
      <w:r w:rsidRPr="001830A8">
        <w:rPr>
          <w:noProof/>
          <w:sz w:val="28"/>
          <w:szCs w:val="28"/>
          <w:lang w:val="en-US"/>
        </w:rPr>
        <w:t>–</w:t>
      </w:r>
      <w:r w:rsidR="000C72E0">
        <w:rPr>
          <w:noProof/>
          <w:sz w:val="28"/>
          <w:szCs w:val="28"/>
          <w:lang w:val="en-US"/>
        </w:rPr>
        <w:t xml:space="preserve"> </w:t>
      </w:r>
      <w:r w:rsidRPr="001830A8">
        <w:rPr>
          <w:noProof/>
          <w:sz w:val="28"/>
          <w:szCs w:val="28"/>
          <w:lang w:val="en-US"/>
        </w:rPr>
        <w:t xml:space="preserve">P. </w:t>
      </w:r>
      <w:r w:rsidRPr="001830A8">
        <w:rPr>
          <w:sz w:val="28"/>
          <w:szCs w:val="28"/>
          <w:lang w:val="en-US"/>
        </w:rPr>
        <w:t>836</w:t>
      </w:r>
      <w:r w:rsidR="000C72E0">
        <w:rPr>
          <w:sz w:val="28"/>
          <w:szCs w:val="28"/>
          <w:lang w:val="en-US"/>
        </w:rPr>
        <w:t>-</w:t>
      </w:r>
      <w:r w:rsidRPr="001830A8">
        <w:rPr>
          <w:sz w:val="28"/>
          <w:szCs w:val="28"/>
          <w:lang w:val="en-US"/>
        </w:rPr>
        <w:t>845.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Brun F., Massimi L., Fratini M. et al. SYRMEP Tomo Project: a graphical user interface for customizing CT reconstruction workflows // Adv Struct Chem Imaging. </w:t>
      </w:r>
      <w:r w:rsidRPr="001830A8">
        <w:rPr>
          <w:noProof/>
          <w:sz w:val="28"/>
          <w:szCs w:val="28"/>
          <w:lang w:val="en-US"/>
        </w:rPr>
        <w:t>–</w:t>
      </w:r>
      <w:r w:rsidR="000C72E0">
        <w:rPr>
          <w:noProof/>
          <w:sz w:val="28"/>
          <w:szCs w:val="28"/>
          <w:lang w:val="en-US"/>
        </w:rPr>
        <w:t xml:space="preserve"> </w:t>
      </w:r>
      <w:r w:rsidRPr="001830A8">
        <w:rPr>
          <w:sz w:val="28"/>
          <w:szCs w:val="28"/>
          <w:lang w:val="en-US"/>
        </w:rPr>
        <w:t>2017</w:t>
      </w:r>
      <w:r w:rsidR="000C72E0">
        <w:rPr>
          <w:sz w:val="28"/>
          <w:szCs w:val="28"/>
          <w:lang w:val="en-US"/>
        </w:rPr>
        <w:t>.</w:t>
      </w:r>
      <w:r w:rsidRPr="001830A8">
        <w:rPr>
          <w:sz w:val="28"/>
          <w:szCs w:val="28"/>
          <w:lang w:val="en-US"/>
        </w:rPr>
        <w:t xml:space="preserve"> </w:t>
      </w:r>
      <w:r w:rsidRPr="001830A8">
        <w:rPr>
          <w:noProof/>
          <w:sz w:val="28"/>
          <w:szCs w:val="28"/>
          <w:lang w:val="en-US"/>
        </w:rPr>
        <w:t>–</w:t>
      </w:r>
      <w:r w:rsidR="000C72E0">
        <w:rPr>
          <w:noProof/>
          <w:sz w:val="28"/>
          <w:szCs w:val="28"/>
          <w:lang w:val="en-US"/>
        </w:rPr>
        <w:t xml:space="preserve"> </w:t>
      </w:r>
      <w:r w:rsidRPr="001830A8">
        <w:rPr>
          <w:noProof/>
          <w:sz w:val="28"/>
          <w:szCs w:val="28"/>
          <w:lang w:val="en-US"/>
        </w:rPr>
        <w:t xml:space="preserve">Vol. </w:t>
      </w:r>
      <w:r w:rsidRPr="001830A8">
        <w:rPr>
          <w:sz w:val="28"/>
          <w:szCs w:val="28"/>
          <w:lang w:val="en-US"/>
        </w:rPr>
        <w:t>3.</w:t>
      </w:r>
      <w:r w:rsidRPr="001830A8">
        <w:rPr>
          <w:noProof/>
          <w:sz w:val="28"/>
          <w:szCs w:val="28"/>
          <w:lang w:val="en-US"/>
        </w:rPr>
        <w:t xml:space="preserve"> –</w:t>
      </w:r>
      <w:r w:rsidR="000C72E0">
        <w:rPr>
          <w:noProof/>
          <w:sz w:val="28"/>
          <w:szCs w:val="28"/>
          <w:lang w:val="en-US"/>
        </w:rPr>
        <w:t xml:space="preserve"> </w:t>
      </w:r>
      <w:r w:rsidRPr="001830A8">
        <w:rPr>
          <w:noProof/>
          <w:sz w:val="28"/>
          <w:szCs w:val="28"/>
          <w:lang w:val="en-US"/>
        </w:rPr>
        <w:t xml:space="preserve">P. </w:t>
      </w:r>
      <w:r w:rsidRPr="001830A8">
        <w:rPr>
          <w:sz w:val="28"/>
          <w:szCs w:val="28"/>
          <w:lang w:val="en-US"/>
        </w:rPr>
        <w:t>4</w:t>
      </w:r>
      <w:r w:rsidR="000C72E0">
        <w:rPr>
          <w:sz w:val="28"/>
          <w:szCs w:val="28"/>
          <w:lang w:val="en-US"/>
        </w:rPr>
        <w:t>-1-4-9</w:t>
      </w:r>
      <w:r w:rsidRPr="001830A8">
        <w:rPr>
          <w:sz w:val="28"/>
          <w:szCs w:val="28"/>
          <w:lang w:val="en-US"/>
        </w:rPr>
        <w:t>.</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Collins T.J. ImageJ for Microscopy // Biotechniques.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2007.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43.</w:t>
      </w:r>
      <w:r w:rsidRPr="001830A8">
        <w:rPr>
          <w:noProof/>
          <w:sz w:val="28"/>
          <w:szCs w:val="28"/>
          <w:lang w:val="en-US"/>
        </w:rPr>
        <w:t xml:space="preserve"> –P. 25-30.</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Somenkov V.A., Glazkov V.P., Em V.T. et al. On the Complex Radiation Diagnostics Facility “Dragon” // Journal of Surface Investigation: X-Ray, Synchrotron and Neutron Techniques.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13.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870</w:t>
      </w:r>
      <w:r w:rsidR="00DE2B88">
        <w:rPr>
          <w:sz w:val="28"/>
          <w:szCs w:val="28"/>
          <w:lang w:val="en-US"/>
        </w:rPr>
        <w:t>-</w:t>
      </w:r>
      <w:r w:rsidRPr="001830A8">
        <w:rPr>
          <w:sz w:val="28"/>
          <w:szCs w:val="28"/>
          <w:lang w:val="en-US"/>
        </w:rPr>
        <w:t>876.</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Aksenov V.L., Balagurov A.M., Kozlenko D.P. et al. Time-of-flight neutron diffractometer for investigation of microsamples under high external pressure // Physica B Condens Matter.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1997.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241</w:t>
      </w:r>
      <w:r w:rsidR="00DE2B88">
        <w:rPr>
          <w:sz w:val="28"/>
          <w:szCs w:val="28"/>
          <w:lang w:val="en-US"/>
        </w:rPr>
        <w:t>-</w:t>
      </w:r>
      <w:r w:rsidRPr="001830A8">
        <w:rPr>
          <w:sz w:val="28"/>
          <w:szCs w:val="28"/>
          <w:lang w:val="en-US"/>
        </w:rPr>
        <w:t xml:space="preserve">243.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219</w:t>
      </w:r>
      <w:r w:rsidR="00DE2B88">
        <w:rPr>
          <w:sz w:val="28"/>
          <w:szCs w:val="28"/>
          <w:lang w:val="en-US"/>
        </w:rPr>
        <w:t>-</w:t>
      </w:r>
      <w:r w:rsidRPr="001830A8">
        <w:rPr>
          <w:sz w:val="28"/>
          <w:szCs w:val="28"/>
          <w:lang w:val="en-US"/>
        </w:rPr>
        <w:t>220.</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Абдурахимов Б.А. Нейтронная радиография и томография на реакторе ВВР-СМ и их применение в исследованиях археологических и геологических объектов. </w:t>
      </w:r>
      <w:r w:rsidRPr="001830A8">
        <w:rPr>
          <w:noProof/>
          <w:sz w:val="28"/>
          <w:szCs w:val="28"/>
        </w:rPr>
        <w:t>–</w:t>
      </w:r>
      <w:r w:rsidR="00DE2B88" w:rsidRPr="00DE2B88">
        <w:rPr>
          <w:noProof/>
          <w:sz w:val="28"/>
          <w:szCs w:val="28"/>
        </w:rPr>
        <w:t xml:space="preserve"> </w:t>
      </w:r>
      <w:r w:rsidRPr="001830A8">
        <w:rPr>
          <w:sz w:val="28"/>
          <w:szCs w:val="28"/>
        </w:rPr>
        <w:t xml:space="preserve">Ташкент, </w:t>
      </w:r>
      <w:r w:rsidRPr="001830A8">
        <w:rPr>
          <w:noProof/>
          <w:sz w:val="28"/>
          <w:szCs w:val="28"/>
        </w:rPr>
        <w:t>2023. –</w:t>
      </w:r>
      <w:r w:rsidR="00DE2B88" w:rsidRPr="00DE2B88">
        <w:rPr>
          <w:noProof/>
          <w:sz w:val="28"/>
          <w:szCs w:val="28"/>
        </w:rPr>
        <w:t xml:space="preserve"> </w:t>
      </w:r>
      <w:r w:rsidRPr="001830A8">
        <w:rPr>
          <w:noProof/>
          <w:sz w:val="28"/>
          <w:szCs w:val="28"/>
        </w:rPr>
        <w:t xml:space="preserve">132 </w:t>
      </w:r>
      <w:r w:rsidRPr="001830A8">
        <w:rPr>
          <w:noProof/>
          <w:sz w:val="28"/>
          <w:szCs w:val="28"/>
          <w:lang w:val="en-US"/>
        </w:rPr>
        <w:t>c</w:t>
      </w:r>
      <w:r w:rsidRPr="001830A8">
        <w:rPr>
          <w:noProof/>
          <w:sz w:val="28"/>
          <w:szCs w:val="28"/>
        </w:rPr>
        <w:t>.</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Aksenov V.L. et al. Development of the DN-12 Time to Flight Neutron Spectrometer for Investigation of Microsamples under High External Pressure. Materials Science Forum. </w:t>
      </w:r>
      <w:r w:rsidRPr="001830A8">
        <w:rPr>
          <w:noProof/>
          <w:sz w:val="28"/>
          <w:szCs w:val="28"/>
          <w:lang w:val="en-US"/>
        </w:rPr>
        <w:t>–</w:t>
      </w:r>
      <w:r w:rsidR="00DE2B88">
        <w:rPr>
          <w:noProof/>
          <w:sz w:val="28"/>
          <w:szCs w:val="28"/>
          <w:lang w:val="en-US"/>
        </w:rPr>
        <w:t xml:space="preserve"> </w:t>
      </w:r>
      <w:r w:rsidRPr="001830A8">
        <w:rPr>
          <w:sz w:val="28"/>
          <w:szCs w:val="28"/>
          <w:lang w:val="en-US"/>
        </w:rPr>
        <w:t>2000</w:t>
      </w:r>
      <w:r w:rsidR="00DE2B88">
        <w:rPr>
          <w:sz w:val="28"/>
          <w:szCs w:val="28"/>
          <w:lang w:val="en-US"/>
        </w:rPr>
        <w:t>.</w:t>
      </w:r>
      <w:r w:rsidRPr="001830A8">
        <w:rPr>
          <w:sz w:val="28"/>
          <w:szCs w:val="28"/>
          <w:lang w:val="en-US"/>
        </w:rPr>
        <w:t xml:space="preserve">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321</w:t>
      </w:r>
      <w:r w:rsidR="00DE2B88">
        <w:rPr>
          <w:sz w:val="28"/>
          <w:szCs w:val="28"/>
          <w:lang w:val="en-US"/>
        </w:rPr>
        <w:t>-</w:t>
      </w:r>
      <w:r w:rsidRPr="001830A8">
        <w:rPr>
          <w:sz w:val="28"/>
          <w:szCs w:val="28"/>
          <w:lang w:val="en-US"/>
        </w:rPr>
        <w:t xml:space="preserve">324.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326</w:t>
      </w:r>
      <w:r w:rsidR="00DE2B88">
        <w:rPr>
          <w:sz w:val="28"/>
          <w:szCs w:val="28"/>
          <w:lang w:val="en-US"/>
        </w:rPr>
        <w:t>-</w:t>
      </w:r>
      <w:r w:rsidRPr="001830A8">
        <w:rPr>
          <w:sz w:val="28"/>
          <w:szCs w:val="28"/>
          <w:lang w:val="en-US"/>
        </w:rPr>
        <w:t>331.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Churakov A.V</w:t>
      </w:r>
      <w:r w:rsidR="00DE2B88">
        <w:rPr>
          <w:sz w:val="28"/>
          <w:szCs w:val="28"/>
          <w:lang w:val="en-US"/>
        </w:rPr>
        <w:t>.</w:t>
      </w:r>
      <w:r w:rsidRPr="001830A8">
        <w:rPr>
          <w:sz w:val="28"/>
          <w:szCs w:val="28"/>
          <w:lang w:val="en-US"/>
        </w:rPr>
        <w:t>, Belushkin A.V</w:t>
      </w:r>
      <w:r w:rsidR="00DE2B88">
        <w:rPr>
          <w:sz w:val="28"/>
          <w:szCs w:val="28"/>
          <w:lang w:val="en-US"/>
        </w:rPr>
        <w:t>.</w:t>
      </w:r>
      <w:r w:rsidRPr="001830A8">
        <w:rPr>
          <w:sz w:val="28"/>
          <w:szCs w:val="28"/>
          <w:lang w:val="en-US"/>
        </w:rPr>
        <w:t xml:space="preserve">, Bogdzel A.A. et al. The detector systems of the IBR-2M spectrometers // J Phys Conf Ser.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2018.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1021.</w:t>
      </w:r>
      <w:r w:rsidRPr="001830A8">
        <w:rPr>
          <w:noProof/>
          <w:sz w:val="28"/>
          <w:szCs w:val="28"/>
          <w:lang w:val="en-US"/>
        </w:rPr>
        <w:t xml:space="preserve"> –</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12021.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Bogdzel A.A., Veleshki S., Zhuravlev A.I. et al. An automation system for experiments with a neutron powder diffractometer // Instruments and Experimental Techniques.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2013.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56.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165</w:t>
      </w:r>
      <w:r w:rsidR="00DE2B88">
        <w:rPr>
          <w:sz w:val="28"/>
          <w:szCs w:val="28"/>
          <w:lang w:val="en-US"/>
        </w:rPr>
        <w:t>-</w:t>
      </w:r>
      <w:r w:rsidRPr="001830A8">
        <w:rPr>
          <w:sz w:val="28"/>
          <w:szCs w:val="28"/>
          <w:lang w:val="en-US"/>
        </w:rPr>
        <w:t>169.</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Belushkin A.V., Bogdzel A.A., Buzdavin A.P. et al. A multisectional annular thermal-neutron detector for the study of diffraction on microsamples in axial geometry // Physics of Particles and Nuclei Letters.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2013.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10.</w:t>
      </w:r>
      <w:r w:rsidRPr="001830A8">
        <w:rPr>
          <w:noProof/>
          <w:sz w:val="28"/>
          <w:szCs w:val="28"/>
          <w:lang w:val="en-US"/>
        </w:rPr>
        <w:t xml:space="preserve"> –</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436</w:t>
      </w:r>
      <w:r w:rsidR="00DE2B88">
        <w:rPr>
          <w:sz w:val="28"/>
          <w:szCs w:val="28"/>
          <w:lang w:val="en-US"/>
        </w:rPr>
        <w:t>-</w:t>
      </w:r>
      <w:r w:rsidRPr="001830A8">
        <w:rPr>
          <w:sz w:val="28"/>
          <w:szCs w:val="28"/>
          <w:lang w:val="en-US"/>
        </w:rPr>
        <w:t>441.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Kulikov S.A., Prikhodko V.I. New generation of data acquisition and data storage systems of the IBR-2 reactor spectrometers complex // Physics of Particles and Nuclei.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2016.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47.</w:t>
      </w:r>
      <w:r w:rsidRPr="001830A8">
        <w:rPr>
          <w:noProof/>
          <w:sz w:val="28"/>
          <w:szCs w:val="28"/>
          <w:lang w:val="en-US"/>
        </w:rPr>
        <w:t xml:space="preserve"> –</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702</w:t>
      </w:r>
      <w:r w:rsidR="00DE2B88">
        <w:rPr>
          <w:sz w:val="28"/>
          <w:szCs w:val="28"/>
          <w:lang w:val="en-US"/>
        </w:rPr>
        <w:t>-</w:t>
      </w:r>
      <w:r w:rsidRPr="001830A8">
        <w:rPr>
          <w:sz w:val="28"/>
          <w:szCs w:val="28"/>
          <w:lang w:val="en-US"/>
        </w:rPr>
        <w:t>710.</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Шаймерденов А., Гизатулин Ш., Накипов Д. и др. Экспериментальная база реактора ВВР-К для исследования выхода трития из материалов</w:t>
      </w:r>
      <w:r w:rsidR="00DE2B88" w:rsidRPr="00DE2B88">
        <w:rPr>
          <w:sz w:val="28"/>
          <w:szCs w:val="28"/>
        </w:rPr>
        <w:t xml:space="preserve"> </w:t>
      </w:r>
      <w:r w:rsidRPr="001830A8">
        <w:rPr>
          <w:sz w:val="28"/>
          <w:szCs w:val="28"/>
        </w:rPr>
        <w:t>при их облучении // Вестник НЯЦ РК. –</w:t>
      </w:r>
      <w:r w:rsidR="00DE2B88" w:rsidRPr="00DE2B88">
        <w:rPr>
          <w:sz w:val="28"/>
          <w:szCs w:val="28"/>
        </w:rPr>
        <w:t xml:space="preserve"> </w:t>
      </w:r>
      <w:r w:rsidRPr="001830A8">
        <w:rPr>
          <w:sz w:val="28"/>
          <w:szCs w:val="28"/>
        </w:rPr>
        <w:t>2020. –</w:t>
      </w:r>
      <w:r w:rsidR="00DE2B88" w:rsidRPr="00DE2B88">
        <w:rPr>
          <w:sz w:val="28"/>
          <w:szCs w:val="28"/>
        </w:rPr>
        <w:t xml:space="preserve"> </w:t>
      </w:r>
      <w:r w:rsidRPr="001830A8">
        <w:rPr>
          <w:sz w:val="28"/>
          <w:szCs w:val="28"/>
        </w:rPr>
        <w:t>№1. –</w:t>
      </w:r>
      <w:r w:rsidR="00DE2B88" w:rsidRPr="00DE2B88">
        <w:rPr>
          <w:sz w:val="28"/>
          <w:szCs w:val="28"/>
        </w:rPr>
        <w:t xml:space="preserve"> </w:t>
      </w:r>
      <w:r w:rsidRPr="001830A8">
        <w:rPr>
          <w:sz w:val="28"/>
          <w:szCs w:val="28"/>
        </w:rPr>
        <w:t>С. 104</w:t>
      </w:r>
      <w:r w:rsidR="00DE2B88" w:rsidRPr="00DE2B88">
        <w:rPr>
          <w:sz w:val="28"/>
          <w:szCs w:val="28"/>
        </w:rPr>
        <w:t>-</w:t>
      </w:r>
      <w:r w:rsidRPr="001830A8">
        <w:rPr>
          <w:sz w:val="28"/>
          <w:szCs w:val="28"/>
        </w:rPr>
        <w:t>111.</w:t>
      </w:r>
    </w:p>
    <w:p w:rsid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Muhametuly B., Kichanov S.E., Kenzhin E.A. et al. Concept of a Facility of Neutron Radiography and Tomography at the Research Reactor WWR-K in </w:t>
      </w:r>
      <w:r w:rsidRPr="001830A8">
        <w:rPr>
          <w:sz w:val="28"/>
          <w:szCs w:val="28"/>
          <w:lang w:val="en-US"/>
        </w:rPr>
        <w:lastRenderedPageBreak/>
        <w:t xml:space="preserve">Almaty, Kazakhstan // Journal of Surface Investigation: X-Ray, Synchrotron and Neutron Techniques. </w:t>
      </w:r>
      <w:r w:rsidRPr="001830A8">
        <w:rPr>
          <w:noProof/>
          <w:sz w:val="28"/>
          <w:szCs w:val="28"/>
          <w:lang w:val="en-US"/>
        </w:rPr>
        <w:t>–</w:t>
      </w:r>
      <w:r w:rsidR="00DE2B88">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13. </w:t>
      </w:r>
      <w:r w:rsidRPr="001830A8">
        <w:rPr>
          <w:noProof/>
          <w:sz w:val="28"/>
          <w:szCs w:val="28"/>
          <w:lang w:val="en-US"/>
        </w:rPr>
        <w:t>–</w:t>
      </w:r>
      <w:r w:rsidR="00DE2B88">
        <w:rPr>
          <w:noProof/>
          <w:sz w:val="28"/>
          <w:szCs w:val="28"/>
          <w:lang w:val="en-US"/>
        </w:rPr>
        <w:t xml:space="preserve"> </w:t>
      </w:r>
      <w:r w:rsidRPr="001830A8">
        <w:rPr>
          <w:noProof/>
          <w:sz w:val="28"/>
          <w:szCs w:val="28"/>
          <w:lang w:val="en-US"/>
        </w:rPr>
        <w:t xml:space="preserve">P. </w:t>
      </w:r>
      <w:r w:rsidRPr="001830A8">
        <w:rPr>
          <w:sz w:val="28"/>
          <w:szCs w:val="28"/>
          <w:lang w:val="en-US"/>
        </w:rPr>
        <w:t>877</w:t>
      </w:r>
      <w:r w:rsidR="00DE2B88">
        <w:rPr>
          <w:sz w:val="28"/>
          <w:szCs w:val="28"/>
          <w:lang w:val="en-US"/>
        </w:rPr>
        <w:t>-</w:t>
      </w:r>
      <w:r w:rsidRPr="001830A8">
        <w:rPr>
          <w:sz w:val="28"/>
          <w:szCs w:val="28"/>
          <w:lang w:val="en-US"/>
        </w:rPr>
        <w:t>879.</w:t>
      </w:r>
    </w:p>
    <w:p w:rsidR="00DE2B88" w:rsidRPr="001830A8" w:rsidRDefault="00DE2B88" w:rsidP="00DE2B8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Hamidatou L., Slamene H., Akhal T. et al. Concepts, Instrumentation and Techniques of Neutron Activation Analysis // </w:t>
      </w:r>
      <w:proofErr w:type="gramStart"/>
      <w:r>
        <w:rPr>
          <w:sz w:val="28"/>
          <w:szCs w:val="28"/>
          <w:lang w:val="en-US"/>
        </w:rPr>
        <w:t>In</w:t>
      </w:r>
      <w:proofErr w:type="gramEnd"/>
      <w:r>
        <w:rPr>
          <w:sz w:val="28"/>
          <w:szCs w:val="28"/>
          <w:lang w:val="en-US"/>
        </w:rPr>
        <w:t xml:space="preserve"> book: </w:t>
      </w:r>
      <w:r w:rsidRPr="001830A8">
        <w:rPr>
          <w:sz w:val="28"/>
          <w:szCs w:val="28"/>
          <w:lang w:val="en-US"/>
        </w:rPr>
        <w:t xml:space="preserve">Imaging and Radioanalytical Techniques in Interdisciplinary Research - Fundamentals and Cutting Edge Applications. </w:t>
      </w:r>
      <w:r w:rsidRPr="001830A8">
        <w:rPr>
          <w:noProof/>
          <w:sz w:val="28"/>
          <w:szCs w:val="28"/>
          <w:lang w:val="en-US"/>
        </w:rPr>
        <w:t>–</w:t>
      </w:r>
      <w:r>
        <w:rPr>
          <w:noProof/>
          <w:sz w:val="28"/>
          <w:szCs w:val="28"/>
          <w:lang w:val="en-US"/>
        </w:rPr>
        <w:t xml:space="preserve"> </w:t>
      </w:r>
      <w:r w:rsidRPr="00DE2B88">
        <w:rPr>
          <w:noProof/>
          <w:sz w:val="28"/>
          <w:szCs w:val="28"/>
          <w:lang w:val="en-US"/>
        </w:rPr>
        <w:t>Rijeka,</w:t>
      </w:r>
      <w:r>
        <w:rPr>
          <w:noProof/>
          <w:sz w:val="28"/>
          <w:szCs w:val="28"/>
          <w:lang w:val="en-US"/>
        </w:rPr>
        <w:t xml:space="preserve"> </w:t>
      </w:r>
      <w:r w:rsidRPr="001830A8">
        <w:rPr>
          <w:sz w:val="28"/>
          <w:szCs w:val="28"/>
          <w:lang w:val="en-US"/>
        </w:rPr>
        <w:t xml:space="preserve">2013. </w:t>
      </w:r>
      <w:r w:rsidRPr="001830A8">
        <w:rPr>
          <w:noProof/>
          <w:sz w:val="28"/>
          <w:szCs w:val="28"/>
          <w:lang w:val="en-US"/>
        </w:rPr>
        <w:t>–</w:t>
      </w:r>
      <w:r>
        <w:rPr>
          <w:noProof/>
          <w:sz w:val="28"/>
          <w:szCs w:val="28"/>
          <w:lang w:val="en-US"/>
        </w:rPr>
        <w:t xml:space="preserve"> </w:t>
      </w:r>
      <w:r w:rsidRPr="001830A8">
        <w:rPr>
          <w:noProof/>
          <w:sz w:val="28"/>
          <w:szCs w:val="28"/>
          <w:lang w:val="en-US"/>
        </w:rPr>
        <w:t xml:space="preserve">P. </w:t>
      </w:r>
      <w:r w:rsidRPr="001830A8">
        <w:rPr>
          <w:sz w:val="28"/>
          <w:szCs w:val="28"/>
          <w:lang w:val="en-US"/>
        </w:rPr>
        <w:t>141-178.</w:t>
      </w:r>
    </w:p>
    <w:p w:rsidR="001830A8" w:rsidRPr="00DE2B88" w:rsidRDefault="001830A8" w:rsidP="001830A8">
      <w:pPr>
        <w:pStyle w:val="a6"/>
        <w:numPr>
          <w:ilvl w:val="0"/>
          <w:numId w:val="34"/>
        </w:numPr>
        <w:tabs>
          <w:tab w:val="left" w:pos="1276"/>
        </w:tabs>
        <w:autoSpaceDE w:val="0"/>
        <w:autoSpaceDN w:val="0"/>
        <w:ind w:left="0" w:firstLine="709"/>
        <w:jc w:val="both"/>
        <w:rPr>
          <w:sz w:val="28"/>
          <w:szCs w:val="28"/>
          <w:lang w:val="en-US"/>
        </w:rPr>
      </w:pPr>
      <w:r w:rsidRPr="00DE2B88">
        <w:rPr>
          <w:sz w:val="28"/>
          <w:szCs w:val="28"/>
          <w:lang w:val="en-US"/>
        </w:rPr>
        <w:t>National Nuclear Data Center</w:t>
      </w:r>
      <w:r w:rsidR="00DE2B88" w:rsidRPr="00DE2B88">
        <w:rPr>
          <w:sz w:val="28"/>
          <w:szCs w:val="28"/>
          <w:lang w:val="en-US"/>
        </w:rPr>
        <w:t xml:space="preserve"> //</w:t>
      </w:r>
      <w:r w:rsidRPr="00DE2B88">
        <w:rPr>
          <w:sz w:val="28"/>
          <w:szCs w:val="28"/>
          <w:lang w:val="en-US"/>
        </w:rPr>
        <w:t xml:space="preserve"> </w:t>
      </w:r>
      <w:hyperlink r:id="rId149" w:history="1">
        <w:r w:rsidR="00DE2B88" w:rsidRPr="00DE2B88">
          <w:rPr>
            <w:rStyle w:val="af6"/>
            <w:color w:val="auto"/>
            <w:sz w:val="28"/>
            <w:szCs w:val="28"/>
            <w:u w:val="none"/>
            <w:lang w:val="en-US"/>
          </w:rPr>
          <w:t>https://www.nndc.bnl.gov/</w:t>
        </w:r>
      </w:hyperlink>
      <w:r w:rsidRPr="00DE2B88">
        <w:rPr>
          <w:sz w:val="28"/>
          <w:szCs w:val="28"/>
          <w:lang w:val="en-US"/>
        </w:rPr>
        <w:t xml:space="preserve">. </w:t>
      </w:r>
      <w:r w:rsidR="00DE2B88" w:rsidRPr="00DE2B88">
        <w:rPr>
          <w:sz w:val="28"/>
          <w:szCs w:val="28"/>
          <w:lang w:val="en-US"/>
        </w:rPr>
        <w:t>11.10.2024.</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Беланова Т.С., Игнатюк А.В., Пащенко А.Б. и др. Радиационный захват нейтронов. </w:t>
      </w:r>
      <w:r w:rsidRPr="001830A8">
        <w:rPr>
          <w:noProof/>
          <w:sz w:val="28"/>
          <w:szCs w:val="28"/>
        </w:rPr>
        <w:t>–</w:t>
      </w:r>
      <w:r w:rsidR="00DE2B88" w:rsidRPr="00DE2B88">
        <w:rPr>
          <w:noProof/>
          <w:sz w:val="28"/>
          <w:szCs w:val="28"/>
        </w:rPr>
        <w:t xml:space="preserve"> </w:t>
      </w:r>
      <w:r w:rsidRPr="001830A8">
        <w:rPr>
          <w:sz w:val="28"/>
          <w:szCs w:val="28"/>
        </w:rPr>
        <w:t>М</w:t>
      </w:r>
      <w:r w:rsidR="00DE2B88" w:rsidRPr="00DE2B88">
        <w:rPr>
          <w:sz w:val="28"/>
          <w:szCs w:val="28"/>
        </w:rPr>
        <w:t>.</w:t>
      </w:r>
      <w:r w:rsidRPr="001830A8">
        <w:rPr>
          <w:sz w:val="28"/>
          <w:szCs w:val="28"/>
        </w:rPr>
        <w:t xml:space="preserve">: Энергоатомиздат, 1986. </w:t>
      </w:r>
      <w:r w:rsidRPr="001830A8">
        <w:rPr>
          <w:noProof/>
          <w:sz w:val="28"/>
          <w:szCs w:val="28"/>
        </w:rPr>
        <w:t>–</w:t>
      </w:r>
      <w:r w:rsidR="00DE2B88" w:rsidRPr="00DE2B88">
        <w:rPr>
          <w:noProof/>
          <w:sz w:val="28"/>
          <w:szCs w:val="28"/>
        </w:rPr>
        <w:t xml:space="preserve"> </w:t>
      </w:r>
      <w:r w:rsidRPr="001830A8">
        <w:rPr>
          <w:noProof/>
          <w:sz w:val="28"/>
          <w:szCs w:val="28"/>
        </w:rPr>
        <w:t>248 с.</w:t>
      </w:r>
    </w:p>
    <w:p w:rsidR="001830A8" w:rsidRPr="001830A8" w:rsidRDefault="001830A8" w:rsidP="00DE2B8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Molnár G.L. </w:t>
      </w:r>
      <w:r w:rsidR="00DE2B88" w:rsidRPr="00DE2B88">
        <w:rPr>
          <w:sz w:val="28"/>
          <w:szCs w:val="28"/>
          <w:lang w:val="en-US"/>
        </w:rPr>
        <w:t>Handbook of Prompt Gamma Activation Analysis: with Neutron Beams</w:t>
      </w:r>
      <w:r w:rsidR="00DE2B88">
        <w:rPr>
          <w:sz w:val="28"/>
          <w:szCs w:val="28"/>
          <w:lang w:val="en-US"/>
        </w:rPr>
        <w:t>.</w:t>
      </w:r>
      <w:r w:rsidRPr="001830A8">
        <w:rPr>
          <w:sz w:val="28"/>
          <w:szCs w:val="28"/>
          <w:lang w:val="en-US"/>
        </w:rPr>
        <w:t xml:space="preserve"> </w:t>
      </w:r>
      <w:r w:rsidR="00DE2B88">
        <w:rPr>
          <w:sz w:val="28"/>
          <w:szCs w:val="28"/>
          <w:lang w:val="en-US"/>
        </w:rPr>
        <w:t xml:space="preserve">– </w:t>
      </w:r>
      <w:r w:rsidRPr="001830A8">
        <w:rPr>
          <w:sz w:val="28"/>
          <w:szCs w:val="28"/>
          <w:lang w:val="en-US"/>
        </w:rPr>
        <w:t xml:space="preserve">Boston, 2004. </w:t>
      </w:r>
      <w:r w:rsidRPr="001830A8">
        <w:rPr>
          <w:noProof/>
          <w:sz w:val="28"/>
          <w:szCs w:val="28"/>
          <w:lang w:val="en-US"/>
        </w:rPr>
        <w:t>–</w:t>
      </w:r>
      <w:r w:rsidR="00DE2B88">
        <w:rPr>
          <w:noProof/>
          <w:sz w:val="28"/>
          <w:szCs w:val="28"/>
          <w:lang w:val="en-US"/>
        </w:rPr>
        <w:t xml:space="preserve"> </w:t>
      </w:r>
      <w:r w:rsidRPr="001830A8">
        <w:rPr>
          <w:noProof/>
          <w:sz w:val="28"/>
          <w:szCs w:val="28"/>
          <w:lang w:val="en-US"/>
        </w:rPr>
        <w:t>42</w:t>
      </w:r>
      <w:r w:rsidR="00DE2B88">
        <w:rPr>
          <w:noProof/>
          <w:sz w:val="28"/>
          <w:szCs w:val="28"/>
          <w:lang w:val="en-US"/>
        </w:rPr>
        <w:t>4</w:t>
      </w:r>
      <w:r w:rsidRPr="001830A8">
        <w:rPr>
          <w:noProof/>
          <w:sz w:val="28"/>
          <w:szCs w:val="28"/>
          <w:lang w:val="en-US"/>
        </w:rPr>
        <w:t xml:space="preserve"> p.</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Révay Z., Lindstrom R.M., Mackey E.A., Belgya T. Neutron-Induced Prompt Gamma Activation Analysis (PGAA) // Handbook of Nuclear Chemistry. Boston, MA: Springer US. </w:t>
      </w:r>
      <w:r w:rsidRPr="001830A8">
        <w:rPr>
          <w:noProof/>
          <w:sz w:val="28"/>
          <w:szCs w:val="28"/>
          <w:lang w:val="en-US"/>
        </w:rPr>
        <w:t>–</w:t>
      </w:r>
      <w:r w:rsidRPr="001830A8">
        <w:rPr>
          <w:sz w:val="28"/>
          <w:szCs w:val="28"/>
          <w:lang w:val="en-US"/>
        </w:rPr>
        <w:t xml:space="preserve">2011. </w:t>
      </w:r>
      <w:r w:rsidRPr="001830A8">
        <w:rPr>
          <w:noProof/>
          <w:sz w:val="28"/>
          <w:szCs w:val="28"/>
          <w:lang w:val="en-US"/>
        </w:rPr>
        <w:t xml:space="preserve">–P. </w:t>
      </w:r>
      <w:r w:rsidRPr="001830A8">
        <w:rPr>
          <w:sz w:val="28"/>
          <w:szCs w:val="28"/>
          <w:lang w:val="en-US"/>
        </w:rPr>
        <w:t>1619–1672.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Belgya T., Révay Zs. Prompt Gamma Activation Analysis (PGAA) //Neutron Methods for Archaeology and Cultural Heritage. </w:t>
      </w:r>
      <w:r w:rsidRPr="001830A8">
        <w:rPr>
          <w:noProof/>
          <w:sz w:val="28"/>
          <w:szCs w:val="28"/>
          <w:lang w:val="en-US"/>
        </w:rPr>
        <w:t>–</w:t>
      </w:r>
      <w:r w:rsidRPr="001830A8">
        <w:rPr>
          <w:sz w:val="28"/>
          <w:szCs w:val="28"/>
          <w:lang w:val="en-US"/>
        </w:rPr>
        <w:t xml:space="preserve">2017. </w:t>
      </w:r>
      <w:r w:rsidRPr="001830A8">
        <w:rPr>
          <w:noProof/>
          <w:sz w:val="28"/>
          <w:szCs w:val="28"/>
          <w:lang w:val="en-US"/>
        </w:rPr>
        <w:t xml:space="preserve">–P. </w:t>
      </w:r>
      <w:r w:rsidRPr="001830A8">
        <w:rPr>
          <w:sz w:val="28"/>
          <w:szCs w:val="28"/>
          <w:lang w:val="en-US"/>
        </w:rPr>
        <w:t>221–234.</w:t>
      </w:r>
      <w:r w:rsidRPr="001830A8">
        <w:rPr>
          <w:noProof/>
          <w:sz w:val="28"/>
          <w:szCs w:val="28"/>
          <w:lang w:val="en-US"/>
        </w:rPr>
        <w:t xml:space="preserve"> </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Lussie W.G., Brownlee J.L. The Measurement and Utilization of Neutron-Capture Gamma Radiation // Modern Trends in Activation Analysis</w:t>
      </w:r>
      <w:r w:rsidR="001704F8">
        <w:rPr>
          <w:sz w:val="28"/>
          <w:szCs w:val="28"/>
          <w:lang w:val="en-US"/>
        </w:rPr>
        <w:t xml:space="preserve">: </w:t>
      </w:r>
      <w:r w:rsidR="001704F8" w:rsidRPr="001830A8">
        <w:rPr>
          <w:sz w:val="28"/>
          <w:szCs w:val="28"/>
          <w:lang w:val="en-US"/>
        </w:rPr>
        <w:t>proceed</w:t>
      </w:r>
      <w:r w:rsidR="001704F8">
        <w:rPr>
          <w:sz w:val="28"/>
          <w:szCs w:val="28"/>
          <w:lang w:val="en-US"/>
        </w:rPr>
        <w:t>.</w:t>
      </w:r>
      <w:r w:rsidR="001704F8" w:rsidRPr="001830A8">
        <w:rPr>
          <w:sz w:val="28"/>
          <w:szCs w:val="28"/>
          <w:lang w:val="en-US"/>
        </w:rPr>
        <w:t xml:space="preserve"> </w:t>
      </w:r>
      <w:proofErr w:type="gramStart"/>
      <w:r w:rsidRPr="001830A8">
        <w:rPr>
          <w:sz w:val="28"/>
          <w:szCs w:val="28"/>
          <w:lang w:val="en-US"/>
        </w:rPr>
        <w:t>of</w:t>
      </w:r>
      <w:proofErr w:type="gramEnd"/>
      <w:r w:rsidRPr="001830A8">
        <w:rPr>
          <w:sz w:val="28"/>
          <w:szCs w:val="28"/>
          <w:lang w:val="en-US"/>
        </w:rPr>
        <w:t xml:space="preserve"> the  </w:t>
      </w:r>
      <w:r w:rsidR="001704F8" w:rsidRPr="001830A8">
        <w:rPr>
          <w:sz w:val="28"/>
          <w:szCs w:val="28"/>
          <w:lang w:val="en-US"/>
        </w:rPr>
        <w:t>internat</w:t>
      </w:r>
      <w:r w:rsidR="001704F8">
        <w:rPr>
          <w:sz w:val="28"/>
          <w:szCs w:val="28"/>
          <w:lang w:val="en-US"/>
        </w:rPr>
        <w:t>.</w:t>
      </w:r>
      <w:r w:rsidR="001704F8" w:rsidRPr="001830A8">
        <w:rPr>
          <w:sz w:val="28"/>
          <w:szCs w:val="28"/>
          <w:lang w:val="en-US"/>
        </w:rPr>
        <w:t xml:space="preserve"> </w:t>
      </w:r>
      <w:proofErr w:type="gramStart"/>
      <w:r w:rsidR="001704F8" w:rsidRPr="001830A8">
        <w:rPr>
          <w:sz w:val="28"/>
          <w:szCs w:val="28"/>
          <w:lang w:val="en-US"/>
        </w:rPr>
        <w:t>conf</w:t>
      </w:r>
      <w:proofErr w:type="gramEnd"/>
      <w:r w:rsidR="001704F8">
        <w:rPr>
          <w:sz w:val="28"/>
          <w:szCs w:val="28"/>
          <w:lang w:val="en-US"/>
        </w:rPr>
        <w:t>.</w:t>
      </w:r>
      <w:r w:rsidRPr="001830A8">
        <w:rPr>
          <w:sz w:val="28"/>
          <w:szCs w:val="28"/>
          <w:lang w:val="en-US"/>
        </w:rPr>
        <w:t xml:space="preserve"> in College Station. </w:t>
      </w:r>
      <w:r w:rsidRPr="001830A8">
        <w:rPr>
          <w:noProof/>
          <w:sz w:val="28"/>
          <w:szCs w:val="28"/>
          <w:lang w:val="en-US"/>
        </w:rPr>
        <w:t>–</w:t>
      </w:r>
      <w:r w:rsidR="001704F8">
        <w:rPr>
          <w:noProof/>
          <w:sz w:val="28"/>
          <w:szCs w:val="28"/>
          <w:lang w:val="en-US"/>
        </w:rPr>
        <w:t xml:space="preserve"> </w:t>
      </w:r>
      <w:r w:rsidRPr="001830A8">
        <w:rPr>
          <w:sz w:val="28"/>
          <w:szCs w:val="28"/>
          <w:lang w:val="en-US"/>
        </w:rPr>
        <w:t xml:space="preserve">Texas, 1965. </w:t>
      </w:r>
      <w:r w:rsidRPr="001830A8">
        <w:rPr>
          <w:noProof/>
          <w:sz w:val="28"/>
          <w:szCs w:val="28"/>
          <w:lang w:val="en-US"/>
        </w:rPr>
        <w:t>–</w:t>
      </w:r>
      <w:r w:rsidR="001704F8">
        <w:rPr>
          <w:noProof/>
          <w:sz w:val="28"/>
          <w:szCs w:val="28"/>
          <w:lang w:val="en-US"/>
        </w:rPr>
        <w:t xml:space="preserve"> </w:t>
      </w:r>
      <w:r w:rsidRPr="001830A8">
        <w:rPr>
          <w:noProof/>
          <w:sz w:val="28"/>
          <w:szCs w:val="28"/>
          <w:lang w:val="en-US"/>
        </w:rPr>
        <w:t xml:space="preserve">P. </w:t>
      </w:r>
      <w:r w:rsidRPr="001830A8">
        <w:rPr>
          <w:sz w:val="28"/>
          <w:szCs w:val="28"/>
          <w:lang w:val="en-US"/>
        </w:rPr>
        <w:t>194</w:t>
      </w:r>
      <w:r w:rsidR="001704F8">
        <w:rPr>
          <w:sz w:val="28"/>
          <w:szCs w:val="28"/>
          <w:lang w:val="en-US"/>
        </w:rPr>
        <w:t>-</w:t>
      </w:r>
      <w:r w:rsidRPr="001830A8">
        <w:rPr>
          <w:sz w:val="28"/>
          <w:szCs w:val="28"/>
          <w:lang w:val="en-US"/>
        </w:rPr>
        <w:t>199.</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Isenhour T.L., Morrison G.H. Determination of Boron by Thermal Neutron Activation Analysis Using a Modulation Technique // Anal Chem. </w:t>
      </w:r>
      <w:r w:rsidRPr="001830A8">
        <w:rPr>
          <w:noProof/>
          <w:sz w:val="28"/>
          <w:szCs w:val="28"/>
          <w:lang w:val="en-US"/>
        </w:rPr>
        <w:t>–</w:t>
      </w:r>
      <w:r w:rsidR="001704F8">
        <w:rPr>
          <w:noProof/>
          <w:sz w:val="28"/>
          <w:szCs w:val="28"/>
          <w:lang w:val="en-US"/>
        </w:rPr>
        <w:t xml:space="preserve"> </w:t>
      </w:r>
      <w:r w:rsidRPr="001830A8">
        <w:rPr>
          <w:sz w:val="28"/>
          <w:szCs w:val="28"/>
          <w:lang w:val="en-US"/>
        </w:rPr>
        <w:t xml:space="preserve">1966. </w:t>
      </w:r>
      <w:r w:rsidRPr="001830A8">
        <w:rPr>
          <w:noProof/>
          <w:sz w:val="28"/>
          <w:szCs w:val="28"/>
          <w:lang w:val="en-US"/>
        </w:rPr>
        <w:t xml:space="preserve">–Vol. </w:t>
      </w:r>
      <w:r w:rsidRPr="001830A8">
        <w:rPr>
          <w:sz w:val="28"/>
          <w:szCs w:val="28"/>
          <w:lang w:val="en-US"/>
        </w:rPr>
        <w:t xml:space="preserve">38. </w:t>
      </w:r>
      <w:r w:rsidRPr="001830A8">
        <w:rPr>
          <w:noProof/>
          <w:sz w:val="28"/>
          <w:szCs w:val="28"/>
          <w:lang w:val="en-US"/>
        </w:rPr>
        <w:t>–</w:t>
      </w:r>
      <w:r w:rsidR="001704F8">
        <w:rPr>
          <w:noProof/>
          <w:sz w:val="28"/>
          <w:szCs w:val="28"/>
          <w:lang w:val="en-US"/>
        </w:rPr>
        <w:t xml:space="preserve"> </w:t>
      </w:r>
      <w:r w:rsidRPr="001830A8">
        <w:rPr>
          <w:noProof/>
          <w:sz w:val="28"/>
          <w:szCs w:val="28"/>
          <w:lang w:val="en-US"/>
        </w:rPr>
        <w:t xml:space="preserve">P. </w:t>
      </w:r>
      <w:r w:rsidRPr="001830A8">
        <w:rPr>
          <w:sz w:val="28"/>
          <w:szCs w:val="28"/>
          <w:lang w:val="en-US"/>
        </w:rPr>
        <w:t>167</w:t>
      </w:r>
      <w:r w:rsidR="001704F8">
        <w:rPr>
          <w:sz w:val="28"/>
          <w:szCs w:val="28"/>
          <w:lang w:val="en-US"/>
        </w:rPr>
        <w:t>-</w:t>
      </w:r>
      <w:r w:rsidRPr="001830A8">
        <w:rPr>
          <w:sz w:val="28"/>
          <w:szCs w:val="28"/>
          <w:lang w:val="en-US"/>
        </w:rPr>
        <w:t>169.</w:t>
      </w:r>
    </w:p>
    <w:p w:rsidR="001830A8" w:rsidRPr="00EA6368" w:rsidRDefault="001830A8" w:rsidP="001830A8">
      <w:pPr>
        <w:pStyle w:val="a6"/>
        <w:numPr>
          <w:ilvl w:val="0"/>
          <w:numId w:val="34"/>
        </w:numPr>
        <w:tabs>
          <w:tab w:val="left" w:pos="1276"/>
        </w:tabs>
        <w:autoSpaceDE w:val="0"/>
        <w:autoSpaceDN w:val="0"/>
        <w:ind w:left="0" w:firstLine="709"/>
        <w:jc w:val="both"/>
        <w:rPr>
          <w:sz w:val="28"/>
          <w:szCs w:val="28"/>
          <w:lang w:val="en-US"/>
        </w:rPr>
      </w:pPr>
      <w:r w:rsidRPr="00EA6368">
        <w:rPr>
          <w:sz w:val="28"/>
          <w:szCs w:val="28"/>
          <w:lang w:val="en-US"/>
        </w:rPr>
        <w:t xml:space="preserve">Borzakov S.B., Zhomartova A.Z., Dmitriev A.Yu. </w:t>
      </w:r>
      <w:proofErr w:type="gramStart"/>
      <w:r w:rsidRPr="00EA6368">
        <w:rPr>
          <w:sz w:val="28"/>
          <w:szCs w:val="28"/>
          <w:lang w:val="en-US"/>
        </w:rPr>
        <w:t>et</w:t>
      </w:r>
      <w:proofErr w:type="gramEnd"/>
      <w:r w:rsidRPr="00EA6368">
        <w:rPr>
          <w:sz w:val="28"/>
          <w:szCs w:val="28"/>
          <w:lang w:val="en-US"/>
        </w:rPr>
        <w:t xml:space="preserve"> al. Prompt gamma activation analysis for determining the elemental composition of archaeological ceramics // Applied Radiation and Isotopes. </w:t>
      </w:r>
      <w:r w:rsidRPr="00EA6368">
        <w:rPr>
          <w:noProof/>
          <w:sz w:val="28"/>
          <w:szCs w:val="28"/>
          <w:lang w:val="en-US"/>
        </w:rPr>
        <w:t>–</w:t>
      </w:r>
      <w:r w:rsidR="001704F8" w:rsidRPr="00EA6368">
        <w:rPr>
          <w:noProof/>
          <w:sz w:val="28"/>
          <w:szCs w:val="28"/>
          <w:lang w:val="en-US"/>
        </w:rPr>
        <w:t xml:space="preserve"> </w:t>
      </w:r>
      <w:r w:rsidRPr="00EA6368">
        <w:rPr>
          <w:sz w:val="28"/>
          <w:szCs w:val="28"/>
          <w:lang w:val="en-US"/>
        </w:rPr>
        <w:t xml:space="preserve">2022. </w:t>
      </w:r>
      <w:r w:rsidRPr="00EA6368">
        <w:rPr>
          <w:noProof/>
          <w:sz w:val="28"/>
          <w:szCs w:val="28"/>
          <w:lang w:val="en-US"/>
        </w:rPr>
        <w:t>–</w:t>
      </w:r>
      <w:r w:rsidR="001704F8" w:rsidRPr="00EA6368">
        <w:rPr>
          <w:noProof/>
          <w:sz w:val="28"/>
          <w:szCs w:val="28"/>
          <w:lang w:val="en-US"/>
        </w:rPr>
        <w:t xml:space="preserve"> </w:t>
      </w:r>
      <w:r w:rsidRPr="00EA6368">
        <w:rPr>
          <w:noProof/>
          <w:sz w:val="28"/>
          <w:szCs w:val="28"/>
          <w:lang w:val="en-US"/>
        </w:rPr>
        <w:t xml:space="preserve">Vol. </w:t>
      </w:r>
      <w:r w:rsidRPr="00EA6368">
        <w:rPr>
          <w:sz w:val="28"/>
          <w:szCs w:val="28"/>
          <w:lang w:val="en-US"/>
        </w:rPr>
        <w:t xml:space="preserve">183. </w:t>
      </w:r>
      <w:r w:rsidRPr="00EA6368">
        <w:rPr>
          <w:noProof/>
          <w:sz w:val="28"/>
          <w:szCs w:val="28"/>
          <w:lang w:val="en-US"/>
        </w:rPr>
        <w:t>–</w:t>
      </w:r>
      <w:r w:rsidR="001704F8" w:rsidRPr="00EA6368">
        <w:rPr>
          <w:noProof/>
          <w:sz w:val="28"/>
          <w:szCs w:val="28"/>
          <w:lang w:val="en-US"/>
        </w:rPr>
        <w:t xml:space="preserve"> </w:t>
      </w:r>
      <w:r w:rsidRPr="00EA6368">
        <w:rPr>
          <w:noProof/>
          <w:sz w:val="28"/>
          <w:szCs w:val="28"/>
          <w:lang w:val="en-US"/>
        </w:rPr>
        <w:t xml:space="preserve">P. </w:t>
      </w:r>
      <w:r w:rsidR="00CC4900" w:rsidRPr="00EA6368">
        <w:rPr>
          <w:sz w:val="28"/>
          <w:szCs w:val="28"/>
          <w:lang w:val="en-US"/>
        </w:rPr>
        <w:t>1-12</w:t>
      </w:r>
      <w:r w:rsidRPr="00EA6368">
        <w:rPr>
          <w:sz w:val="28"/>
          <w:szCs w:val="28"/>
          <w:lang w:val="en-US"/>
        </w:rPr>
        <w:t>.</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Smith E., Dent G. Surface</w:t>
      </w:r>
      <w:r w:rsidRPr="001830A8">
        <w:rPr>
          <w:rFonts w:ascii="Cambria Math" w:hAnsi="Cambria Math" w:cs="Cambria Math"/>
          <w:sz w:val="28"/>
          <w:szCs w:val="28"/>
          <w:lang w:val="en-US"/>
        </w:rPr>
        <w:t>‐</w:t>
      </w:r>
      <w:r w:rsidRPr="001830A8">
        <w:rPr>
          <w:sz w:val="28"/>
          <w:szCs w:val="28"/>
          <w:lang w:val="en-US"/>
        </w:rPr>
        <w:t>Enhanced Raman Scattering and Surface</w:t>
      </w:r>
      <w:r w:rsidRPr="001830A8">
        <w:rPr>
          <w:rFonts w:ascii="Cambria Math" w:hAnsi="Cambria Math" w:cs="Cambria Math"/>
          <w:sz w:val="28"/>
          <w:szCs w:val="28"/>
          <w:lang w:val="en-US"/>
        </w:rPr>
        <w:t>‐</w:t>
      </w:r>
      <w:r w:rsidRPr="001830A8">
        <w:rPr>
          <w:sz w:val="28"/>
          <w:szCs w:val="28"/>
          <w:lang w:val="en-US"/>
        </w:rPr>
        <w:t xml:space="preserve">Enhanced Resonance Raman Scattering // </w:t>
      </w:r>
      <w:proofErr w:type="gramStart"/>
      <w:r w:rsidR="001704F8">
        <w:rPr>
          <w:sz w:val="28"/>
          <w:szCs w:val="28"/>
          <w:lang w:val="en-US"/>
        </w:rPr>
        <w:t>In</w:t>
      </w:r>
      <w:proofErr w:type="gramEnd"/>
      <w:r w:rsidR="001704F8">
        <w:rPr>
          <w:sz w:val="28"/>
          <w:szCs w:val="28"/>
          <w:lang w:val="en-US"/>
        </w:rPr>
        <w:t xml:space="preserve"> book: </w:t>
      </w:r>
      <w:r w:rsidRPr="001830A8">
        <w:rPr>
          <w:sz w:val="28"/>
          <w:szCs w:val="28"/>
          <w:lang w:val="en-US"/>
        </w:rPr>
        <w:t xml:space="preserve">Modern Raman Spectroscopy – A Practical Approach. </w:t>
      </w:r>
      <w:r w:rsidRPr="001830A8">
        <w:rPr>
          <w:noProof/>
          <w:sz w:val="28"/>
          <w:szCs w:val="28"/>
          <w:lang w:val="en-US"/>
        </w:rPr>
        <w:t>–</w:t>
      </w:r>
      <w:r w:rsidR="001704F8">
        <w:rPr>
          <w:noProof/>
          <w:sz w:val="28"/>
          <w:szCs w:val="28"/>
          <w:lang w:val="en-US"/>
        </w:rPr>
        <w:t xml:space="preserve"> Hoboken: John Wiley, </w:t>
      </w:r>
      <w:r w:rsidRPr="001830A8">
        <w:rPr>
          <w:sz w:val="28"/>
          <w:szCs w:val="28"/>
          <w:lang w:val="en-US"/>
        </w:rPr>
        <w:t xml:space="preserve">2004. </w:t>
      </w:r>
      <w:r w:rsidRPr="001830A8">
        <w:rPr>
          <w:noProof/>
          <w:sz w:val="28"/>
          <w:szCs w:val="28"/>
          <w:lang w:val="en-US"/>
        </w:rPr>
        <w:t>–</w:t>
      </w:r>
      <w:r w:rsidR="001704F8">
        <w:rPr>
          <w:noProof/>
          <w:sz w:val="28"/>
          <w:szCs w:val="28"/>
          <w:lang w:val="en-US"/>
        </w:rPr>
        <w:t xml:space="preserve"> </w:t>
      </w:r>
      <w:r w:rsidRPr="001830A8">
        <w:rPr>
          <w:noProof/>
          <w:sz w:val="28"/>
          <w:szCs w:val="28"/>
          <w:lang w:val="en-US"/>
        </w:rPr>
        <w:t xml:space="preserve">P. </w:t>
      </w:r>
      <w:r w:rsidRPr="001830A8">
        <w:rPr>
          <w:sz w:val="28"/>
          <w:szCs w:val="28"/>
          <w:lang w:val="en-US"/>
        </w:rPr>
        <w:t>113</w:t>
      </w:r>
      <w:r w:rsidR="001704F8">
        <w:rPr>
          <w:sz w:val="28"/>
          <w:szCs w:val="28"/>
          <w:lang w:val="en-US"/>
        </w:rPr>
        <w:t>-</w:t>
      </w:r>
      <w:r w:rsidRPr="001830A8">
        <w:rPr>
          <w:sz w:val="28"/>
          <w:szCs w:val="28"/>
          <w:lang w:val="en-US"/>
        </w:rPr>
        <w:t>133.</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Dao N.Q. Dispersive Raman Spectroscopy, Current Instrumental Designs // </w:t>
      </w:r>
      <w:proofErr w:type="gramStart"/>
      <w:r w:rsidR="001704F8">
        <w:rPr>
          <w:sz w:val="28"/>
          <w:szCs w:val="28"/>
          <w:lang w:val="en-US"/>
        </w:rPr>
        <w:t>In</w:t>
      </w:r>
      <w:proofErr w:type="gramEnd"/>
      <w:r w:rsidR="001704F8">
        <w:rPr>
          <w:sz w:val="28"/>
          <w:szCs w:val="28"/>
          <w:lang w:val="en-US"/>
        </w:rPr>
        <w:t xml:space="preserve"> book: </w:t>
      </w:r>
      <w:r w:rsidRPr="001830A8">
        <w:rPr>
          <w:sz w:val="28"/>
          <w:szCs w:val="28"/>
          <w:lang w:val="en-US"/>
        </w:rPr>
        <w:t xml:space="preserve">Encyclopedia of Analytical Chemistry. </w:t>
      </w:r>
      <w:r w:rsidRPr="001830A8">
        <w:rPr>
          <w:noProof/>
          <w:sz w:val="28"/>
          <w:szCs w:val="28"/>
          <w:lang w:val="en-US"/>
        </w:rPr>
        <w:t>–</w:t>
      </w:r>
      <w:r w:rsidR="001704F8">
        <w:rPr>
          <w:noProof/>
          <w:sz w:val="28"/>
          <w:szCs w:val="28"/>
          <w:lang w:val="en-US"/>
        </w:rPr>
        <w:t xml:space="preserve"> Hoboken: John Wiley, </w:t>
      </w:r>
      <w:r w:rsidRPr="001830A8">
        <w:rPr>
          <w:sz w:val="28"/>
          <w:szCs w:val="28"/>
          <w:lang w:val="en-US"/>
        </w:rPr>
        <w:t xml:space="preserve">2006. </w:t>
      </w:r>
      <w:r w:rsidRPr="001830A8">
        <w:rPr>
          <w:noProof/>
          <w:sz w:val="28"/>
          <w:szCs w:val="28"/>
          <w:lang w:val="en-US"/>
        </w:rPr>
        <w:t>–</w:t>
      </w:r>
      <w:r w:rsidR="001704F8">
        <w:rPr>
          <w:noProof/>
          <w:sz w:val="28"/>
          <w:szCs w:val="28"/>
          <w:lang w:val="en-US"/>
        </w:rPr>
        <w:t xml:space="preserve"> </w:t>
      </w:r>
      <w:r w:rsidRPr="001830A8">
        <w:rPr>
          <w:noProof/>
          <w:sz w:val="28"/>
          <w:szCs w:val="28"/>
          <w:lang w:val="en-US"/>
        </w:rPr>
        <w:t>P.</w:t>
      </w:r>
      <w:r w:rsidR="001704F8">
        <w:rPr>
          <w:noProof/>
          <w:sz w:val="28"/>
          <w:szCs w:val="28"/>
          <w:lang w:val="en-US"/>
        </w:rPr>
        <w:t> </w:t>
      </w:r>
      <w:r w:rsidRPr="001830A8">
        <w:rPr>
          <w:sz w:val="28"/>
          <w:szCs w:val="28"/>
          <w:lang w:val="en-US"/>
        </w:rPr>
        <w:t>13024</w:t>
      </w:r>
      <w:r w:rsidR="001704F8">
        <w:rPr>
          <w:sz w:val="28"/>
          <w:szCs w:val="28"/>
          <w:lang w:val="en-US"/>
        </w:rPr>
        <w:t>-</w:t>
      </w:r>
      <w:r w:rsidRPr="001830A8">
        <w:rPr>
          <w:sz w:val="28"/>
          <w:szCs w:val="28"/>
          <w:lang w:val="en-US"/>
        </w:rPr>
        <w:t>13058</w:t>
      </w:r>
      <w:r w:rsidR="001704F8">
        <w:rPr>
          <w:sz w:val="28"/>
          <w:szCs w:val="28"/>
          <w:lang w:val="en-US"/>
        </w:rPr>
        <w:t>.</w:t>
      </w:r>
    </w:p>
    <w:p w:rsidR="001830A8" w:rsidRPr="00C22313" w:rsidRDefault="001830A8" w:rsidP="001830A8">
      <w:pPr>
        <w:pStyle w:val="a6"/>
        <w:numPr>
          <w:ilvl w:val="0"/>
          <w:numId w:val="34"/>
        </w:numPr>
        <w:tabs>
          <w:tab w:val="left" w:pos="1276"/>
        </w:tabs>
        <w:autoSpaceDE w:val="0"/>
        <w:autoSpaceDN w:val="0"/>
        <w:ind w:left="0" w:firstLine="709"/>
        <w:jc w:val="both"/>
        <w:rPr>
          <w:sz w:val="28"/>
          <w:szCs w:val="28"/>
          <w:lang w:val="en-US"/>
        </w:rPr>
      </w:pPr>
      <w:r w:rsidRPr="00C22313">
        <w:rPr>
          <w:sz w:val="28"/>
          <w:szCs w:val="28"/>
          <w:lang w:val="en-US"/>
        </w:rPr>
        <w:t>Horiba Scientific</w:t>
      </w:r>
      <w:r w:rsidR="00C22313" w:rsidRPr="00C22313">
        <w:rPr>
          <w:sz w:val="28"/>
          <w:szCs w:val="28"/>
          <w:lang w:val="en-US"/>
        </w:rPr>
        <w:t xml:space="preserve"> //</w:t>
      </w:r>
      <w:r w:rsidRPr="00C22313">
        <w:rPr>
          <w:sz w:val="28"/>
          <w:szCs w:val="28"/>
          <w:lang w:val="en-US"/>
        </w:rPr>
        <w:t xml:space="preserve"> </w:t>
      </w:r>
      <w:hyperlink r:id="rId150" w:history="1">
        <w:r w:rsidRPr="00C22313">
          <w:rPr>
            <w:rStyle w:val="af6"/>
            <w:color w:val="auto"/>
            <w:sz w:val="28"/>
            <w:szCs w:val="28"/>
            <w:u w:val="none"/>
            <w:lang w:val="en-US"/>
          </w:rPr>
          <w:t>https://www.horiba.com</w:t>
        </w:r>
      </w:hyperlink>
      <w:r w:rsidRPr="00C22313">
        <w:rPr>
          <w:sz w:val="28"/>
          <w:szCs w:val="28"/>
          <w:lang w:val="en-US"/>
        </w:rPr>
        <w:t>.</w:t>
      </w:r>
      <w:r w:rsidR="00C22313" w:rsidRPr="00C22313">
        <w:rPr>
          <w:sz w:val="28"/>
          <w:szCs w:val="28"/>
          <w:lang w:val="en-US"/>
        </w:rPr>
        <w:t xml:space="preserve"> 10.11.2023.</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Rodríguez-Carvajal J. Recent advances in magnetic structure determination by neutron powder diffraction // Physica B Condens Matter. –</w:t>
      </w:r>
      <w:r w:rsidR="00C22313">
        <w:rPr>
          <w:sz w:val="28"/>
          <w:szCs w:val="28"/>
          <w:lang w:val="en-US"/>
        </w:rPr>
        <w:t xml:space="preserve"> </w:t>
      </w:r>
      <w:r w:rsidRPr="001830A8">
        <w:rPr>
          <w:sz w:val="28"/>
          <w:szCs w:val="28"/>
          <w:lang w:val="en-US"/>
        </w:rPr>
        <w:t xml:space="preserve">1993. </w:t>
      </w:r>
      <w:r w:rsidRPr="001830A8">
        <w:rPr>
          <w:noProof/>
          <w:sz w:val="28"/>
          <w:szCs w:val="28"/>
          <w:lang w:val="en-US"/>
        </w:rPr>
        <w:t xml:space="preserve">–Vol. </w:t>
      </w:r>
      <w:r w:rsidRPr="001830A8">
        <w:rPr>
          <w:sz w:val="28"/>
          <w:szCs w:val="28"/>
          <w:lang w:val="en-US"/>
        </w:rPr>
        <w:t xml:space="preserve">192. </w:t>
      </w:r>
      <w:r w:rsidRPr="001830A8">
        <w:rPr>
          <w:noProof/>
          <w:sz w:val="28"/>
          <w:szCs w:val="28"/>
          <w:lang w:val="en-US"/>
        </w:rPr>
        <w:t>–</w:t>
      </w:r>
      <w:r w:rsidR="00C22313">
        <w:rPr>
          <w:noProof/>
          <w:sz w:val="28"/>
          <w:szCs w:val="28"/>
          <w:lang w:val="en-US"/>
        </w:rPr>
        <w:t xml:space="preserve"> </w:t>
      </w:r>
      <w:r w:rsidRPr="001830A8">
        <w:rPr>
          <w:noProof/>
          <w:sz w:val="28"/>
          <w:szCs w:val="28"/>
          <w:lang w:val="en-US"/>
        </w:rPr>
        <w:t xml:space="preserve">P. </w:t>
      </w:r>
      <w:r w:rsidRPr="001830A8">
        <w:rPr>
          <w:sz w:val="28"/>
          <w:szCs w:val="28"/>
          <w:lang w:val="en-US"/>
        </w:rPr>
        <w:t>55</w:t>
      </w:r>
      <w:r w:rsidR="00C22313">
        <w:rPr>
          <w:sz w:val="28"/>
          <w:szCs w:val="28"/>
          <w:lang w:val="en-US"/>
        </w:rPr>
        <w:t>-</w:t>
      </w:r>
      <w:r w:rsidRPr="001830A8">
        <w:rPr>
          <w:sz w:val="28"/>
          <w:szCs w:val="28"/>
          <w:lang w:val="en-US"/>
        </w:rPr>
        <w:t>69.</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Ghergari L., Stâncel C. A mineralogical study of Late Bronze Age ceramics from Palatca (Transylvania, Romania) // </w:t>
      </w:r>
      <w:bookmarkStart w:id="73" w:name="_Hlk172037131"/>
      <w:r w:rsidRPr="001830A8">
        <w:rPr>
          <w:sz w:val="28"/>
          <w:szCs w:val="28"/>
          <w:lang w:val="en-US"/>
        </w:rPr>
        <w:t>Studia UBB Geologia</w:t>
      </w:r>
      <w:bookmarkEnd w:id="73"/>
      <w:r w:rsidRPr="001830A8">
        <w:rPr>
          <w:sz w:val="28"/>
          <w:szCs w:val="28"/>
          <w:lang w:val="en-US"/>
        </w:rPr>
        <w:t xml:space="preserve">. </w:t>
      </w:r>
      <w:r w:rsidRPr="001830A8">
        <w:rPr>
          <w:noProof/>
          <w:sz w:val="28"/>
          <w:szCs w:val="28"/>
          <w:lang w:val="en-US"/>
        </w:rPr>
        <w:t>–</w:t>
      </w:r>
      <w:r w:rsidR="00C22313">
        <w:rPr>
          <w:noProof/>
          <w:sz w:val="28"/>
          <w:szCs w:val="28"/>
          <w:lang w:val="en-US"/>
        </w:rPr>
        <w:t xml:space="preserve"> </w:t>
      </w:r>
      <w:r w:rsidRPr="001830A8">
        <w:rPr>
          <w:sz w:val="28"/>
          <w:szCs w:val="28"/>
          <w:lang w:val="en-US"/>
        </w:rPr>
        <w:t xml:space="preserve">2012. </w:t>
      </w:r>
      <w:r w:rsidRPr="001830A8">
        <w:rPr>
          <w:noProof/>
          <w:sz w:val="28"/>
          <w:szCs w:val="28"/>
          <w:lang w:val="en-US"/>
        </w:rPr>
        <w:t xml:space="preserve">–Vol. </w:t>
      </w:r>
      <w:r w:rsidRPr="001830A8">
        <w:rPr>
          <w:sz w:val="28"/>
          <w:szCs w:val="28"/>
          <w:lang w:val="en-US"/>
        </w:rPr>
        <w:t xml:space="preserve">57. </w:t>
      </w:r>
      <w:r w:rsidRPr="001830A8">
        <w:rPr>
          <w:noProof/>
          <w:sz w:val="28"/>
          <w:szCs w:val="28"/>
          <w:lang w:val="en-US"/>
        </w:rPr>
        <w:t>–</w:t>
      </w:r>
      <w:r w:rsidR="00C22313">
        <w:rPr>
          <w:noProof/>
          <w:sz w:val="28"/>
          <w:szCs w:val="28"/>
          <w:lang w:val="en-US"/>
        </w:rPr>
        <w:t xml:space="preserve"> </w:t>
      </w:r>
      <w:r w:rsidRPr="001830A8">
        <w:rPr>
          <w:noProof/>
          <w:sz w:val="28"/>
          <w:szCs w:val="28"/>
          <w:lang w:val="en-US"/>
        </w:rPr>
        <w:t xml:space="preserve">P. </w:t>
      </w:r>
      <w:r w:rsidRPr="001830A8">
        <w:rPr>
          <w:sz w:val="28"/>
          <w:szCs w:val="28"/>
          <w:lang w:val="en-US"/>
        </w:rPr>
        <w:t>13</w:t>
      </w:r>
      <w:r w:rsidR="00C22313">
        <w:rPr>
          <w:sz w:val="28"/>
          <w:szCs w:val="28"/>
          <w:lang w:val="en-US"/>
        </w:rPr>
        <w:t>-</w:t>
      </w:r>
      <w:r w:rsidRPr="001830A8">
        <w:rPr>
          <w:sz w:val="28"/>
          <w:szCs w:val="28"/>
          <w:lang w:val="en-US"/>
        </w:rPr>
        <w:t>21.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Ionescu C., Ghergari L., Horga M.</w:t>
      </w:r>
      <w:r w:rsidR="00C22313">
        <w:rPr>
          <w:sz w:val="28"/>
          <w:szCs w:val="28"/>
          <w:lang w:val="en-US"/>
        </w:rPr>
        <w:t xml:space="preserve"> et al.</w:t>
      </w:r>
      <w:r w:rsidRPr="001830A8">
        <w:rPr>
          <w:sz w:val="28"/>
          <w:szCs w:val="28"/>
          <w:lang w:val="en-US"/>
        </w:rPr>
        <w:t xml:space="preserve"> Early Medieval ceramics from the Viile Tecii archaeological site (Romania): an optical and XRD study // Studia UBB Geologia. </w:t>
      </w:r>
      <w:r w:rsidRPr="001830A8">
        <w:rPr>
          <w:noProof/>
          <w:sz w:val="28"/>
          <w:szCs w:val="28"/>
          <w:lang w:val="en-US"/>
        </w:rPr>
        <w:t>–</w:t>
      </w:r>
      <w:r w:rsidR="00C22313">
        <w:rPr>
          <w:noProof/>
          <w:sz w:val="28"/>
          <w:szCs w:val="28"/>
          <w:lang w:val="en-US"/>
        </w:rPr>
        <w:t xml:space="preserve"> </w:t>
      </w:r>
      <w:r w:rsidRPr="001830A8">
        <w:rPr>
          <w:sz w:val="28"/>
          <w:szCs w:val="28"/>
          <w:lang w:val="en-US"/>
        </w:rPr>
        <w:t xml:space="preserve">2007.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52.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P. </w:t>
      </w:r>
      <w:r w:rsidRPr="001830A8">
        <w:rPr>
          <w:sz w:val="28"/>
          <w:szCs w:val="28"/>
          <w:lang w:val="en-US"/>
        </w:rPr>
        <w:t>29</w:t>
      </w:r>
      <w:r w:rsidR="00E555D0">
        <w:rPr>
          <w:sz w:val="28"/>
          <w:szCs w:val="28"/>
          <w:lang w:val="kk-KZ"/>
        </w:rPr>
        <w:t>-</w:t>
      </w:r>
      <w:r w:rsidRPr="001830A8">
        <w:rPr>
          <w:sz w:val="28"/>
          <w:szCs w:val="28"/>
          <w:lang w:val="en-US"/>
        </w:rPr>
        <w:t>35.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Stepanova N. To the Issue About the Dating of the Bolshemysskaya Culture // Teoriya i Praktika Arkheologicheskikh Issledovaniy. </w:t>
      </w:r>
      <w:r w:rsidRPr="001830A8">
        <w:rPr>
          <w:noProof/>
          <w:sz w:val="28"/>
          <w:szCs w:val="28"/>
          <w:lang w:val="en-US"/>
        </w:rPr>
        <w:t>–</w:t>
      </w:r>
      <w:r w:rsidR="00C22313">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C22313">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32. </w:t>
      </w:r>
      <w:r w:rsidRPr="001830A8">
        <w:rPr>
          <w:noProof/>
          <w:sz w:val="28"/>
          <w:szCs w:val="28"/>
          <w:lang w:val="en-US"/>
        </w:rPr>
        <w:t>–</w:t>
      </w:r>
      <w:r w:rsidR="00C22313">
        <w:rPr>
          <w:noProof/>
          <w:sz w:val="28"/>
          <w:szCs w:val="28"/>
          <w:lang w:val="en-US"/>
        </w:rPr>
        <w:t xml:space="preserve"> </w:t>
      </w:r>
      <w:r w:rsidRPr="001830A8">
        <w:rPr>
          <w:noProof/>
          <w:sz w:val="28"/>
          <w:szCs w:val="28"/>
          <w:lang w:val="en-US"/>
        </w:rPr>
        <w:t xml:space="preserve">P. </w:t>
      </w:r>
      <w:r w:rsidRPr="001830A8">
        <w:rPr>
          <w:sz w:val="28"/>
          <w:szCs w:val="28"/>
          <w:lang w:val="en-US"/>
        </w:rPr>
        <w:t>147</w:t>
      </w:r>
      <w:r w:rsidR="00E555D0">
        <w:rPr>
          <w:sz w:val="28"/>
          <w:szCs w:val="28"/>
          <w:lang w:val="kk-KZ"/>
        </w:rPr>
        <w:t>-</w:t>
      </w:r>
      <w:r w:rsidRPr="001830A8">
        <w:rPr>
          <w:sz w:val="28"/>
          <w:szCs w:val="28"/>
          <w:lang w:val="en-US"/>
        </w:rPr>
        <w:t>156.</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lastRenderedPageBreak/>
        <w:t xml:space="preserve">Сенигова Т.Н. Средневековый Тараз. </w:t>
      </w:r>
      <w:r w:rsidRPr="001830A8">
        <w:rPr>
          <w:noProof/>
          <w:sz w:val="28"/>
          <w:szCs w:val="28"/>
        </w:rPr>
        <w:t xml:space="preserve">– </w:t>
      </w:r>
      <w:r w:rsidRPr="001830A8">
        <w:rPr>
          <w:sz w:val="28"/>
          <w:szCs w:val="28"/>
        </w:rPr>
        <w:t xml:space="preserve">Алма-Ата: Наука КазССР, 1972. </w:t>
      </w:r>
      <w:r w:rsidRPr="001830A8">
        <w:rPr>
          <w:noProof/>
          <w:sz w:val="28"/>
          <w:szCs w:val="28"/>
        </w:rPr>
        <w:t>–</w:t>
      </w:r>
      <w:r w:rsidR="00E555D0">
        <w:rPr>
          <w:noProof/>
          <w:sz w:val="28"/>
          <w:szCs w:val="28"/>
          <w:lang w:val="kk-KZ"/>
        </w:rPr>
        <w:t xml:space="preserve"> </w:t>
      </w:r>
      <w:r w:rsidRPr="001830A8">
        <w:rPr>
          <w:sz w:val="28"/>
          <w:szCs w:val="28"/>
        </w:rPr>
        <w:t>218 с.</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Stanienda-Pilecki K.J. Magnesium calcite in Muschelkalk limestones of the Polish part of the Germanic Basin // Carbonates Evaporites. </w:t>
      </w:r>
      <w:r w:rsidRPr="001830A8">
        <w:rPr>
          <w:noProof/>
          <w:sz w:val="28"/>
          <w:szCs w:val="28"/>
          <w:lang w:val="en-US"/>
        </w:rPr>
        <w:t>–</w:t>
      </w:r>
      <w:r w:rsidR="00E555D0">
        <w:rPr>
          <w:noProof/>
          <w:sz w:val="28"/>
          <w:szCs w:val="28"/>
          <w:lang w:val="kk-KZ"/>
        </w:rPr>
        <w:t xml:space="preserve"> </w:t>
      </w:r>
      <w:r w:rsidRPr="001830A8">
        <w:rPr>
          <w:sz w:val="28"/>
          <w:szCs w:val="28"/>
          <w:lang w:val="en-US"/>
        </w:rPr>
        <w:t xml:space="preserve">2018.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33. </w:t>
      </w:r>
      <w:r w:rsidRPr="001830A8">
        <w:rPr>
          <w:noProof/>
          <w:sz w:val="28"/>
          <w:szCs w:val="28"/>
          <w:lang w:val="en-US"/>
        </w:rPr>
        <w:t xml:space="preserve">–P. </w:t>
      </w:r>
      <w:r w:rsidRPr="001830A8">
        <w:rPr>
          <w:sz w:val="28"/>
          <w:szCs w:val="28"/>
          <w:lang w:val="en-US"/>
        </w:rPr>
        <w:t>801</w:t>
      </w:r>
      <w:r w:rsidR="00E555D0">
        <w:rPr>
          <w:sz w:val="28"/>
          <w:szCs w:val="28"/>
          <w:lang w:val="kk-KZ"/>
        </w:rPr>
        <w:t>-</w:t>
      </w:r>
      <w:r w:rsidRPr="001830A8">
        <w:rPr>
          <w:sz w:val="28"/>
          <w:szCs w:val="28"/>
          <w:lang w:val="en-US"/>
        </w:rPr>
        <w:t>821.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Bugoi R., Talmaţchi C., Haitǎ C. et al. Characterization of Byzantine pottery from Oltina (Constanţa County), Romania, using PIXE and Optical Microscopy // Nucl Instrum Methods Phys Res B. </w:t>
      </w:r>
      <w:r w:rsidRPr="001830A8">
        <w:rPr>
          <w:noProof/>
          <w:sz w:val="28"/>
          <w:szCs w:val="28"/>
          <w:lang w:val="en-US"/>
        </w:rPr>
        <w:t>–</w:t>
      </w:r>
      <w:r w:rsidR="00E555D0">
        <w:rPr>
          <w:noProof/>
          <w:sz w:val="28"/>
          <w:szCs w:val="28"/>
          <w:lang w:val="kk-KZ"/>
        </w:rPr>
        <w:t xml:space="preserve"> </w:t>
      </w:r>
      <w:r w:rsidRPr="001830A8">
        <w:rPr>
          <w:sz w:val="28"/>
          <w:szCs w:val="28"/>
          <w:lang w:val="en-US"/>
        </w:rPr>
        <w:t xml:space="preserve">2018.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417.</w:t>
      </w:r>
      <w:r w:rsidRPr="001830A8">
        <w:rPr>
          <w:noProof/>
          <w:sz w:val="28"/>
          <w:szCs w:val="28"/>
          <w:lang w:val="en-US"/>
        </w:rPr>
        <w:t xml:space="preserve"> –</w:t>
      </w:r>
      <w:r w:rsidR="00E555D0">
        <w:rPr>
          <w:noProof/>
          <w:sz w:val="28"/>
          <w:szCs w:val="28"/>
          <w:lang w:val="kk-KZ"/>
        </w:rPr>
        <w:t xml:space="preserve"> </w:t>
      </w:r>
      <w:r w:rsidRPr="001830A8">
        <w:rPr>
          <w:noProof/>
          <w:sz w:val="28"/>
          <w:szCs w:val="28"/>
          <w:lang w:val="en-US"/>
        </w:rPr>
        <w:t xml:space="preserve">P. </w:t>
      </w:r>
      <w:r w:rsidRPr="001830A8">
        <w:rPr>
          <w:sz w:val="28"/>
          <w:szCs w:val="28"/>
          <w:lang w:val="en-US"/>
        </w:rPr>
        <w:t>110</w:t>
      </w:r>
      <w:r w:rsidR="00E555D0">
        <w:rPr>
          <w:sz w:val="28"/>
          <w:szCs w:val="28"/>
          <w:lang w:val="kk-KZ"/>
        </w:rPr>
        <w:t>-</w:t>
      </w:r>
      <w:r w:rsidRPr="001830A8">
        <w:rPr>
          <w:sz w:val="28"/>
          <w:szCs w:val="28"/>
          <w:lang w:val="en-US"/>
        </w:rPr>
        <w:t>114.</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Burghelea V., Stoian I., Mănucu-Adameşteanu G. et al. Byzantine ceramic from XI–XIIth centuries at Piatra-Frecăţei archaeological site (Tulcea County) // Key Eng Mat. </w:t>
      </w:r>
      <w:r w:rsidRPr="001830A8">
        <w:rPr>
          <w:noProof/>
          <w:sz w:val="28"/>
          <w:szCs w:val="28"/>
          <w:lang w:val="en-US"/>
        </w:rPr>
        <w:t>–</w:t>
      </w:r>
      <w:r w:rsidR="00E555D0">
        <w:rPr>
          <w:noProof/>
          <w:sz w:val="28"/>
          <w:szCs w:val="28"/>
          <w:lang w:val="kk-KZ"/>
        </w:rPr>
        <w:t xml:space="preserve"> </w:t>
      </w:r>
      <w:r w:rsidRPr="001830A8">
        <w:rPr>
          <w:sz w:val="28"/>
          <w:szCs w:val="28"/>
          <w:lang w:val="en-US"/>
        </w:rPr>
        <w:t>2004</w:t>
      </w:r>
      <w:r w:rsidR="00E555D0">
        <w:rPr>
          <w:sz w:val="28"/>
          <w:szCs w:val="28"/>
          <w:lang w:val="kk-KZ"/>
        </w:rPr>
        <w:t>.</w:t>
      </w:r>
      <w:r w:rsidRPr="001830A8">
        <w:rPr>
          <w:sz w:val="28"/>
          <w:szCs w:val="28"/>
          <w:lang w:val="en-US"/>
        </w:rPr>
        <w:t xml:space="preserve">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264</w:t>
      </w:r>
      <w:r w:rsidR="00E555D0">
        <w:rPr>
          <w:sz w:val="28"/>
          <w:szCs w:val="28"/>
          <w:lang w:val="kk-KZ"/>
        </w:rPr>
        <w:t>-</w:t>
      </w:r>
      <w:r w:rsidRPr="001830A8">
        <w:rPr>
          <w:sz w:val="28"/>
          <w:szCs w:val="28"/>
          <w:lang w:val="en-US"/>
        </w:rPr>
        <w:t xml:space="preserve">268.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P. </w:t>
      </w:r>
      <w:r w:rsidRPr="001830A8">
        <w:rPr>
          <w:sz w:val="28"/>
          <w:szCs w:val="28"/>
          <w:lang w:val="en-US"/>
        </w:rPr>
        <w:t>2379</w:t>
      </w:r>
      <w:r w:rsidR="00E555D0">
        <w:rPr>
          <w:sz w:val="28"/>
          <w:szCs w:val="28"/>
          <w:lang w:val="kk-KZ"/>
        </w:rPr>
        <w:t>-</w:t>
      </w:r>
      <w:r w:rsidRPr="001830A8">
        <w:rPr>
          <w:sz w:val="28"/>
          <w:szCs w:val="28"/>
          <w:lang w:val="en-US"/>
        </w:rPr>
        <w:t>2382.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Ma C. The ultra-structure of kaolin. </w:t>
      </w:r>
      <w:r w:rsidRPr="001830A8">
        <w:rPr>
          <w:noProof/>
          <w:sz w:val="28"/>
          <w:szCs w:val="28"/>
          <w:lang w:val="en-US"/>
        </w:rPr>
        <w:t xml:space="preserve">– </w:t>
      </w:r>
      <w:r w:rsidR="00E555D0" w:rsidRPr="001830A8">
        <w:rPr>
          <w:sz w:val="28"/>
          <w:szCs w:val="28"/>
          <w:lang w:val="en-US"/>
        </w:rPr>
        <w:t>Canberra</w:t>
      </w:r>
      <w:r w:rsidR="00E555D0">
        <w:rPr>
          <w:sz w:val="28"/>
          <w:szCs w:val="28"/>
          <w:lang w:val="kk-KZ"/>
        </w:rPr>
        <w:t>:</w:t>
      </w:r>
      <w:r w:rsidR="00E555D0" w:rsidRPr="001830A8">
        <w:rPr>
          <w:sz w:val="28"/>
          <w:szCs w:val="28"/>
          <w:lang w:val="en-US"/>
        </w:rPr>
        <w:t xml:space="preserve"> </w:t>
      </w:r>
      <w:r w:rsidRPr="001830A8">
        <w:rPr>
          <w:sz w:val="28"/>
          <w:szCs w:val="28"/>
          <w:lang w:val="en-US"/>
        </w:rPr>
        <w:t xml:space="preserve">Australian National University, 1996. </w:t>
      </w:r>
      <w:r w:rsidRPr="001830A8">
        <w:rPr>
          <w:noProof/>
          <w:sz w:val="28"/>
          <w:szCs w:val="28"/>
          <w:lang w:val="en-US"/>
        </w:rPr>
        <w:t>–</w:t>
      </w:r>
      <w:r w:rsidR="00E555D0">
        <w:rPr>
          <w:noProof/>
          <w:sz w:val="28"/>
          <w:szCs w:val="28"/>
          <w:lang w:val="kk-KZ"/>
        </w:rPr>
        <w:t xml:space="preserve"> </w:t>
      </w:r>
      <w:r w:rsidRPr="001830A8">
        <w:rPr>
          <w:sz w:val="28"/>
          <w:szCs w:val="28"/>
          <w:lang w:val="en-US"/>
        </w:rPr>
        <w:t>343 p.</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Katsuki H., Hirata S., Inada M. et al. Role of addition of kaolin on the firing of white clay for Korean porcelain // Journal of Asian Ceramic Societies. </w:t>
      </w:r>
      <w:r w:rsidRPr="001830A8">
        <w:rPr>
          <w:noProof/>
          <w:sz w:val="28"/>
          <w:szCs w:val="28"/>
          <w:lang w:val="en-US"/>
        </w:rPr>
        <w:t>–</w:t>
      </w:r>
      <w:r w:rsidRPr="001830A8">
        <w:rPr>
          <w:sz w:val="28"/>
          <w:szCs w:val="28"/>
          <w:lang w:val="en-US"/>
        </w:rPr>
        <w:t>2020.</w:t>
      </w:r>
      <w:r w:rsidR="00E555D0">
        <w:rPr>
          <w:sz w:val="28"/>
          <w:szCs w:val="28"/>
          <w:lang w:val="kk-KZ"/>
        </w:rPr>
        <w:t xml:space="preserve">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8.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P. </w:t>
      </w:r>
      <w:r w:rsidRPr="001830A8">
        <w:rPr>
          <w:sz w:val="28"/>
          <w:szCs w:val="28"/>
          <w:lang w:val="en-US"/>
        </w:rPr>
        <w:t>492</w:t>
      </w:r>
      <w:r w:rsidR="00E555D0">
        <w:rPr>
          <w:sz w:val="28"/>
          <w:szCs w:val="28"/>
          <w:lang w:val="kk-KZ"/>
        </w:rPr>
        <w:t>-</w:t>
      </w:r>
      <w:r w:rsidRPr="001830A8">
        <w:rPr>
          <w:sz w:val="28"/>
          <w:szCs w:val="28"/>
          <w:lang w:val="en-US"/>
        </w:rPr>
        <w:t>501.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Lafuente B., Downs R.T., Yang H. et al. The power of databases: The RRUFF project </w:t>
      </w:r>
      <w:r w:rsidRPr="00C22313">
        <w:rPr>
          <w:sz w:val="28"/>
          <w:szCs w:val="28"/>
          <w:lang w:val="en-US"/>
        </w:rPr>
        <w:t xml:space="preserve">// </w:t>
      </w:r>
      <w:r w:rsidR="00C22313" w:rsidRPr="00C22313">
        <w:rPr>
          <w:rStyle w:val="rynqvb"/>
          <w:sz w:val="28"/>
          <w:szCs w:val="28"/>
          <w:lang w:val="de-DE"/>
        </w:rPr>
        <w:t>I</w:t>
      </w:r>
      <w:r w:rsidR="00C22313">
        <w:rPr>
          <w:rStyle w:val="rynqvb"/>
          <w:sz w:val="28"/>
          <w:szCs w:val="28"/>
          <w:lang w:val="de-DE"/>
        </w:rPr>
        <w:t>m</w:t>
      </w:r>
      <w:r w:rsidR="00C22313" w:rsidRPr="00C22313">
        <w:rPr>
          <w:rStyle w:val="rynqvb"/>
          <w:sz w:val="28"/>
          <w:szCs w:val="28"/>
          <w:lang w:val="de-DE"/>
        </w:rPr>
        <w:t>Buch:</w:t>
      </w:r>
      <w:r w:rsidR="00C22313">
        <w:rPr>
          <w:rStyle w:val="rynqvb"/>
          <w:lang w:val="de-DE"/>
        </w:rPr>
        <w:t xml:space="preserve"> </w:t>
      </w:r>
      <w:r w:rsidRPr="001830A8">
        <w:rPr>
          <w:sz w:val="28"/>
          <w:szCs w:val="28"/>
          <w:lang w:val="en-US"/>
        </w:rPr>
        <w:t xml:space="preserve">Highlights in Mineralogical Crystallography. </w:t>
      </w:r>
      <w:r w:rsidRPr="001830A8">
        <w:rPr>
          <w:noProof/>
          <w:sz w:val="28"/>
          <w:szCs w:val="28"/>
          <w:lang w:val="en-US"/>
        </w:rPr>
        <w:t>–</w:t>
      </w:r>
      <w:r w:rsidR="00C22313">
        <w:rPr>
          <w:noProof/>
          <w:sz w:val="28"/>
          <w:szCs w:val="28"/>
          <w:lang w:val="en-US"/>
        </w:rPr>
        <w:t xml:space="preserve"> Berlin, </w:t>
      </w:r>
      <w:r w:rsidRPr="001830A8">
        <w:rPr>
          <w:sz w:val="28"/>
          <w:szCs w:val="28"/>
          <w:lang w:val="en-US"/>
        </w:rPr>
        <w:t xml:space="preserve">2015. </w:t>
      </w:r>
      <w:r w:rsidRPr="001830A8">
        <w:rPr>
          <w:noProof/>
          <w:sz w:val="28"/>
          <w:szCs w:val="28"/>
          <w:lang w:val="en-US"/>
        </w:rPr>
        <w:t>–</w:t>
      </w:r>
      <w:r w:rsidR="00C22313">
        <w:rPr>
          <w:noProof/>
          <w:sz w:val="28"/>
          <w:szCs w:val="28"/>
          <w:lang w:val="en-US"/>
        </w:rPr>
        <w:t xml:space="preserve"> S</w:t>
      </w:r>
      <w:r w:rsidRPr="001830A8">
        <w:rPr>
          <w:sz w:val="28"/>
          <w:szCs w:val="28"/>
          <w:lang w:val="en-US"/>
        </w:rPr>
        <w:t>. 1</w:t>
      </w:r>
      <w:r w:rsidR="00C22313">
        <w:rPr>
          <w:sz w:val="28"/>
          <w:szCs w:val="28"/>
          <w:lang w:val="en-US"/>
        </w:rPr>
        <w:t>-</w:t>
      </w:r>
      <w:r w:rsidRPr="001830A8">
        <w:rPr>
          <w:sz w:val="28"/>
          <w:szCs w:val="28"/>
          <w:lang w:val="en-US"/>
        </w:rPr>
        <w:t>30.</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Starnini E., Szakmány G., Madella M. Archaeometry of the first pottery production in the Carpathian Basin: results from two years of research // </w:t>
      </w:r>
      <w:r w:rsidR="00A10696">
        <w:rPr>
          <w:sz w:val="28"/>
          <w:szCs w:val="28"/>
          <w:lang w:val="en-US"/>
        </w:rPr>
        <w:t>Procced.</w:t>
      </w:r>
      <w:r w:rsidR="00A10696" w:rsidRPr="00A10696">
        <w:rPr>
          <w:sz w:val="28"/>
          <w:szCs w:val="28"/>
          <w:lang w:val="en-US"/>
        </w:rPr>
        <w:t xml:space="preserve"> </w:t>
      </w:r>
      <w:r w:rsidRPr="001830A8">
        <w:rPr>
          <w:sz w:val="28"/>
          <w:szCs w:val="28"/>
          <w:lang w:val="en-US"/>
        </w:rPr>
        <w:t xml:space="preserve">Atti Del IV Congresso Nazionale Aiar Pisa. </w:t>
      </w:r>
      <w:r w:rsidRPr="001830A8">
        <w:rPr>
          <w:noProof/>
          <w:sz w:val="28"/>
          <w:szCs w:val="28"/>
          <w:lang w:val="en-US"/>
        </w:rPr>
        <w:t>–</w:t>
      </w:r>
      <w:r w:rsidR="00C22313">
        <w:rPr>
          <w:noProof/>
          <w:sz w:val="28"/>
          <w:szCs w:val="28"/>
          <w:lang w:val="en-US"/>
        </w:rPr>
        <w:t xml:space="preserve"> Bologna, </w:t>
      </w:r>
      <w:r w:rsidRPr="001830A8">
        <w:rPr>
          <w:sz w:val="28"/>
          <w:szCs w:val="28"/>
          <w:lang w:val="en-US"/>
        </w:rPr>
        <w:t xml:space="preserve">2007. </w:t>
      </w:r>
      <w:r w:rsidRPr="001830A8">
        <w:rPr>
          <w:noProof/>
          <w:sz w:val="28"/>
          <w:szCs w:val="28"/>
          <w:lang w:val="en-US"/>
        </w:rPr>
        <w:t>–</w:t>
      </w:r>
      <w:r w:rsidR="00C22313">
        <w:rPr>
          <w:noProof/>
          <w:sz w:val="28"/>
          <w:szCs w:val="28"/>
          <w:lang w:val="en-US"/>
        </w:rPr>
        <w:t xml:space="preserve"> </w:t>
      </w:r>
      <w:r w:rsidRPr="001830A8">
        <w:rPr>
          <w:noProof/>
          <w:sz w:val="28"/>
          <w:szCs w:val="28"/>
          <w:lang w:val="en-US"/>
        </w:rPr>
        <w:t>P</w:t>
      </w:r>
      <w:r w:rsidRPr="001830A8">
        <w:rPr>
          <w:sz w:val="28"/>
          <w:szCs w:val="28"/>
          <w:lang w:val="en-US"/>
        </w:rPr>
        <w:t>. 401</w:t>
      </w:r>
      <w:r w:rsidR="00C22313">
        <w:rPr>
          <w:sz w:val="28"/>
          <w:szCs w:val="28"/>
          <w:lang w:val="en-US"/>
        </w:rPr>
        <w:t>-</w:t>
      </w:r>
      <w:r w:rsidRPr="001830A8">
        <w:rPr>
          <w:sz w:val="28"/>
          <w:szCs w:val="28"/>
          <w:lang w:val="en-US"/>
        </w:rPr>
        <w:t>411.</w:t>
      </w:r>
    </w:p>
    <w:p w:rsidR="001830A8" w:rsidRPr="00A10696"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Germinario C., Cultrone G., De Bonis A. et al. The combined use of spectroscopic techniques for the characterisation of Late Roman common wares from Benevento (Italy) // Measurement. </w:t>
      </w:r>
      <w:r w:rsidRPr="001830A8">
        <w:rPr>
          <w:noProof/>
          <w:sz w:val="28"/>
          <w:szCs w:val="28"/>
          <w:lang w:val="en-US"/>
        </w:rPr>
        <w:t>–</w:t>
      </w:r>
      <w:r w:rsidR="00A10696" w:rsidRPr="00A10696">
        <w:rPr>
          <w:noProof/>
          <w:sz w:val="28"/>
          <w:szCs w:val="28"/>
          <w:lang w:val="en-US"/>
        </w:rPr>
        <w:t xml:space="preserve"> </w:t>
      </w:r>
      <w:r w:rsidRPr="001830A8">
        <w:rPr>
          <w:sz w:val="28"/>
          <w:szCs w:val="28"/>
          <w:lang w:val="en-US"/>
        </w:rPr>
        <w:t>2018.</w:t>
      </w:r>
      <w:r w:rsidR="00A10696" w:rsidRPr="00A10696">
        <w:rPr>
          <w:sz w:val="28"/>
          <w:szCs w:val="28"/>
          <w:lang w:val="en-US"/>
        </w:rPr>
        <w:t xml:space="preserve"> </w:t>
      </w:r>
      <w:r w:rsidRPr="001830A8">
        <w:rPr>
          <w:noProof/>
          <w:sz w:val="28"/>
          <w:szCs w:val="28"/>
          <w:lang w:val="en-US"/>
        </w:rPr>
        <w:t>–</w:t>
      </w:r>
      <w:r w:rsidR="00A10696" w:rsidRPr="00A10696">
        <w:rPr>
          <w:noProof/>
          <w:sz w:val="28"/>
          <w:szCs w:val="28"/>
          <w:lang w:val="en-US"/>
        </w:rPr>
        <w:t xml:space="preserve"> </w:t>
      </w:r>
      <w:r w:rsidRPr="001830A8">
        <w:rPr>
          <w:noProof/>
          <w:sz w:val="28"/>
          <w:szCs w:val="28"/>
          <w:lang w:val="en-US"/>
        </w:rPr>
        <w:t xml:space="preserve">Vol. </w:t>
      </w:r>
      <w:r w:rsidRPr="001830A8">
        <w:rPr>
          <w:sz w:val="28"/>
          <w:szCs w:val="28"/>
          <w:lang w:val="en-US"/>
        </w:rPr>
        <w:t>114.</w:t>
      </w:r>
      <w:r w:rsidR="00A10696" w:rsidRPr="00A10696">
        <w:rPr>
          <w:sz w:val="28"/>
          <w:szCs w:val="28"/>
          <w:lang w:val="en-US"/>
        </w:rPr>
        <w:t xml:space="preserve"> </w:t>
      </w:r>
      <w:r w:rsidRPr="001830A8">
        <w:rPr>
          <w:noProof/>
          <w:sz w:val="28"/>
          <w:szCs w:val="28"/>
          <w:lang w:val="en-US"/>
        </w:rPr>
        <w:t>–</w:t>
      </w:r>
      <w:r w:rsidR="00A10696" w:rsidRPr="00A10696">
        <w:rPr>
          <w:noProof/>
          <w:sz w:val="28"/>
          <w:szCs w:val="28"/>
          <w:lang w:val="en-US"/>
        </w:rPr>
        <w:t xml:space="preserve"> </w:t>
      </w:r>
      <w:r w:rsidRPr="001830A8">
        <w:rPr>
          <w:noProof/>
          <w:sz w:val="28"/>
          <w:szCs w:val="28"/>
          <w:lang w:val="en-US"/>
        </w:rPr>
        <w:t>P</w:t>
      </w:r>
      <w:r w:rsidRPr="001830A8">
        <w:rPr>
          <w:sz w:val="28"/>
          <w:szCs w:val="28"/>
          <w:lang w:val="en-US"/>
        </w:rPr>
        <w:t xml:space="preserve">. </w:t>
      </w:r>
      <w:r w:rsidRPr="00A10696">
        <w:rPr>
          <w:sz w:val="28"/>
          <w:szCs w:val="28"/>
          <w:lang w:val="en-US"/>
        </w:rPr>
        <w:t>515</w:t>
      </w:r>
      <w:r w:rsidR="00A10696" w:rsidRPr="00A10696">
        <w:rPr>
          <w:sz w:val="28"/>
          <w:szCs w:val="28"/>
          <w:lang w:val="en-US"/>
        </w:rPr>
        <w:t>-</w:t>
      </w:r>
      <w:r w:rsidRPr="00A10696">
        <w:rPr>
          <w:sz w:val="28"/>
          <w:szCs w:val="28"/>
          <w:lang w:val="en-US"/>
        </w:rPr>
        <w:t>525.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 xml:space="preserve">Бобринский </w:t>
      </w:r>
      <w:r w:rsidRPr="001830A8">
        <w:rPr>
          <w:sz w:val="28"/>
          <w:szCs w:val="28"/>
          <w:lang w:val="en-US"/>
        </w:rPr>
        <w:t>A</w:t>
      </w:r>
      <w:r w:rsidRPr="001830A8">
        <w:rPr>
          <w:sz w:val="28"/>
          <w:szCs w:val="28"/>
          <w:lang w:val="kk-KZ"/>
        </w:rPr>
        <w:t>.</w:t>
      </w:r>
      <w:r w:rsidRPr="001830A8">
        <w:rPr>
          <w:sz w:val="28"/>
          <w:szCs w:val="28"/>
          <w:lang w:val="en-US"/>
        </w:rPr>
        <w:t>A</w:t>
      </w:r>
      <w:r w:rsidRPr="001830A8">
        <w:rPr>
          <w:sz w:val="28"/>
          <w:szCs w:val="28"/>
        </w:rPr>
        <w:t xml:space="preserve">. </w:t>
      </w:r>
      <w:r w:rsidR="00A10696">
        <w:rPr>
          <w:sz w:val="28"/>
          <w:szCs w:val="28"/>
        </w:rPr>
        <w:t xml:space="preserve">и др. </w:t>
      </w:r>
      <w:r w:rsidRPr="001830A8">
        <w:rPr>
          <w:sz w:val="28"/>
          <w:szCs w:val="28"/>
        </w:rPr>
        <w:t>Актуальные проблемы изучения древнего гончарства: кол</w:t>
      </w:r>
      <w:proofErr w:type="gramStart"/>
      <w:r w:rsidR="00A10696" w:rsidRPr="00A10696">
        <w:rPr>
          <w:sz w:val="28"/>
          <w:szCs w:val="28"/>
        </w:rPr>
        <w:t>.</w:t>
      </w:r>
      <w:proofErr w:type="gramEnd"/>
      <w:r w:rsidRPr="001830A8">
        <w:rPr>
          <w:sz w:val="28"/>
          <w:szCs w:val="28"/>
        </w:rPr>
        <w:t xml:space="preserve"> </w:t>
      </w:r>
      <w:proofErr w:type="gramStart"/>
      <w:r w:rsidRPr="001830A8">
        <w:rPr>
          <w:sz w:val="28"/>
          <w:szCs w:val="28"/>
        </w:rPr>
        <w:t>м</w:t>
      </w:r>
      <w:proofErr w:type="gramEnd"/>
      <w:r w:rsidRPr="001830A8">
        <w:rPr>
          <w:sz w:val="28"/>
          <w:szCs w:val="28"/>
        </w:rPr>
        <w:t>онография.</w:t>
      </w:r>
      <w:r w:rsidRPr="001830A8">
        <w:rPr>
          <w:noProof/>
          <w:sz w:val="28"/>
          <w:szCs w:val="28"/>
        </w:rPr>
        <w:t xml:space="preserve"> – </w:t>
      </w:r>
      <w:r w:rsidRPr="001830A8">
        <w:rPr>
          <w:sz w:val="28"/>
          <w:szCs w:val="28"/>
        </w:rPr>
        <w:t xml:space="preserve">Самара, 1999. </w:t>
      </w:r>
      <w:r w:rsidRPr="001830A8">
        <w:rPr>
          <w:noProof/>
          <w:sz w:val="28"/>
          <w:szCs w:val="28"/>
        </w:rPr>
        <w:t>–</w:t>
      </w:r>
      <w:r w:rsidR="00A10696">
        <w:rPr>
          <w:noProof/>
          <w:sz w:val="28"/>
          <w:szCs w:val="28"/>
        </w:rPr>
        <w:t xml:space="preserve"> </w:t>
      </w:r>
      <w:r w:rsidRPr="001830A8">
        <w:rPr>
          <w:sz w:val="28"/>
          <w:szCs w:val="28"/>
        </w:rPr>
        <w:t>232 с.</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Riederer</w:t>
      </w:r>
      <w:r w:rsidRPr="00C5333A">
        <w:rPr>
          <w:sz w:val="28"/>
          <w:szCs w:val="28"/>
          <w:lang w:val="en-US"/>
        </w:rPr>
        <w:t xml:space="preserve"> </w:t>
      </w:r>
      <w:r w:rsidRPr="001830A8">
        <w:rPr>
          <w:sz w:val="28"/>
          <w:szCs w:val="28"/>
          <w:lang w:val="en-US"/>
        </w:rPr>
        <w:t>J</w:t>
      </w:r>
      <w:r w:rsidRPr="00C5333A">
        <w:rPr>
          <w:sz w:val="28"/>
          <w:szCs w:val="28"/>
          <w:lang w:val="en-US"/>
        </w:rPr>
        <w:t xml:space="preserve">. </w:t>
      </w:r>
      <w:r w:rsidRPr="001830A8">
        <w:rPr>
          <w:sz w:val="28"/>
          <w:szCs w:val="28"/>
          <w:lang w:val="en-US"/>
        </w:rPr>
        <w:t>Thin</w:t>
      </w:r>
      <w:r w:rsidRPr="00C5333A">
        <w:rPr>
          <w:sz w:val="28"/>
          <w:szCs w:val="28"/>
          <w:lang w:val="en-US"/>
        </w:rPr>
        <w:t xml:space="preserve"> </w:t>
      </w:r>
      <w:r w:rsidRPr="001830A8">
        <w:rPr>
          <w:sz w:val="28"/>
          <w:szCs w:val="28"/>
          <w:lang w:val="en-US"/>
        </w:rPr>
        <w:t>Section</w:t>
      </w:r>
      <w:r w:rsidRPr="00C5333A">
        <w:rPr>
          <w:sz w:val="28"/>
          <w:szCs w:val="28"/>
          <w:lang w:val="en-US"/>
        </w:rPr>
        <w:t xml:space="preserve"> </w:t>
      </w:r>
      <w:r w:rsidRPr="001830A8">
        <w:rPr>
          <w:sz w:val="28"/>
          <w:szCs w:val="28"/>
          <w:lang w:val="en-US"/>
        </w:rPr>
        <w:t>Microscopy</w:t>
      </w:r>
      <w:r w:rsidRPr="00C5333A">
        <w:rPr>
          <w:sz w:val="28"/>
          <w:szCs w:val="28"/>
          <w:lang w:val="en-US"/>
        </w:rPr>
        <w:t xml:space="preserve"> </w:t>
      </w:r>
      <w:r w:rsidRPr="001830A8">
        <w:rPr>
          <w:sz w:val="28"/>
          <w:szCs w:val="28"/>
          <w:lang w:val="en-US"/>
        </w:rPr>
        <w:t>Applied</w:t>
      </w:r>
      <w:r w:rsidRPr="00C5333A">
        <w:rPr>
          <w:sz w:val="28"/>
          <w:szCs w:val="28"/>
          <w:lang w:val="en-US"/>
        </w:rPr>
        <w:t xml:space="preserve"> </w:t>
      </w:r>
      <w:r w:rsidRPr="001830A8">
        <w:rPr>
          <w:sz w:val="28"/>
          <w:szCs w:val="28"/>
          <w:lang w:val="en-US"/>
        </w:rPr>
        <w:t>to</w:t>
      </w:r>
      <w:r w:rsidRPr="00C5333A">
        <w:rPr>
          <w:sz w:val="28"/>
          <w:szCs w:val="28"/>
          <w:lang w:val="en-US"/>
        </w:rPr>
        <w:t xml:space="preserve"> </w:t>
      </w:r>
      <w:r w:rsidRPr="001830A8">
        <w:rPr>
          <w:sz w:val="28"/>
          <w:szCs w:val="28"/>
          <w:lang w:val="en-US"/>
        </w:rPr>
        <w:t>the</w:t>
      </w:r>
      <w:r w:rsidRPr="00C5333A">
        <w:rPr>
          <w:sz w:val="28"/>
          <w:szCs w:val="28"/>
          <w:lang w:val="en-US"/>
        </w:rPr>
        <w:t xml:space="preserve"> </w:t>
      </w:r>
      <w:r w:rsidRPr="001830A8">
        <w:rPr>
          <w:sz w:val="28"/>
          <w:szCs w:val="28"/>
          <w:lang w:val="en-US"/>
        </w:rPr>
        <w:t>Study</w:t>
      </w:r>
      <w:r w:rsidRPr="00C5333A">
        <w:rPr>
          <w:sz w:val="28"/>
          <w:szCs w:val="28"/>
          <w:lang w:val="en-US"/>
        </w:rPr>
        <w:t xml:space="preserve"> </w:t>
      </w:r>
      <w:r w:rsidRPr="001830A8">
        <w:rPr>
          <w:sz w:val="28"/>
          <w:szCs w:val="28"/>
          <w:lang w:val="en-US"/>
        </w:rPr>
        <w:t>of</w:t>
      </w:r>
      <w:r w:rsidRPr="00C5333A">
        <w:rPr>
          <w:sz w:val="28"/>
          <w:szCs w:val="28"/>
          <w:lang w:val="en-US"/>
        </w:rPr>
        <w:t xml:space="preserve"> </w:t>
      </w:r>
      <w:r w:rsidRPr="001830A8">
        <w:rPr>
          <w:sz w:val="28"/>
          <w:szCs w:val="28"/>
          <w:lang w:val="en-US"/>
        </w:rPr>
        <w:t>Archaeological</w:t>
      </w:r>
      <w:r w:rsidRPr="00C5333A">
        <w:rPr>
          <w:sz w:val="28"/>
          <w:szCs w:val="28"/>
          <w:lang w:val="en-US"/>
        </w:rPr>
        <w:t xml:space="preserve"> </w:t>
      </w:r>
      <w:r w:rsidRPr="001830A8">
        <w:rPr>
          <w:sz w:val="28"/>
          <w:szCs w:val="28"/>
          <w:lang w:val="en-US"/>
        </w:rPr>
        <w:t>Ceramics</w:t>
      </w:r>
      <w:r w:rsidRPr="00C5333A">
        <w:rPr>
          <w:sz w:val="28"/>
          <w:szCs w:val="28"/>
          <w:lang w:val="en-US"/>
        </w:rPr>
        <w:t xml:space="preserve"> // </w:t>
      </w:r>
      <w:r w:rsidRPr="001830A8">
        <w:rPr>
          <w:sz w:val="28"/>
          <w:szCs w:val="28"/>
          <w:lang w:val="en-US"/>
        </w:rPr>
        <w:t>Hyperfine</w:t>
      </w:r>
      <w:r w:rsidRPr="00C5333A">
        <w:rPr>
          <w:sz w:val="28"/>
          <w:szCs w:val="28"/>
          <w:lang w:val="en-US"/>
        </w:rPr>
        <w:t xml:space="preserve"> </w:t>
      </w:r>
      <w:r w:rsidRPr="001830A8">
        <w:rPr>
          <w:sz w:val="28"/>
          <w:szCs w:val="28"/>
          <w:lang w:val="en-US"/>
        </w:rPr>
        <w:t>Interact</w:t>
      </w:r>
      <w:r w:rsidRPr="00C5333A">
        <w:rPr>
          <w:sz w:val="28"/>
          <w:szCs w:val="28"/>
          <w:lang w:val="en-US"/>
        </w:rPr>
        <w:t xml:space="preserve">. </w:t>
      </w:r>
      <w:r w:rsidRPr="00C5333A">
        <w:rPr>
          <w:noProof/>
          <w:sz w:val="28"/>
          <w:szCs w:val="28"/>
          <w:lang w:val="en-US"/>
        </w:rPr>
        <w:t>–</w:t>
      </w:r>
      <w:r w:rsidR="00A10696" w:rsidRPr="00C5333A">
        <w:rPr>
          <w:noProof/>
          <w:sz w:val="28"/>
          <w:szCs w:val="28"/>
          <w:lang w:val="en-US"/>
        </w:rPr>
        <w:t xml:space="preserve"> </w:t>
      </w:r>
      <w:r w:rsidRPr="00C5333A">
        <w:rPr>
          <w:sz w:val="28"/>
          <w:szCs w:val="28"/>
          <w:lang w:val="en-US"/>
        </w:rPr>
        <w:t xml:space="preserve">2004. </w:t>
      </w:r>
      <w:r w:rsidRPr="00C5333A">
        <w:rPr>
          <w:noProof/>
          <w:sz w:val="28"/>
          <w:szCs w:val="28"/>
          <w:lang w:val="en-US"/>
        </w:rPr>
        <w:t>–</w:t>
      </w:r>
      <w:r w:rsidR="00A10696" w:rsidRPr="00C5333A">
        <w:rPr>
          <w:noProof/>
          <w:sz w:val="28"/>
          <w:szCs w:val="28"/>
          <w:lang w:val="en-US"/>
        </w:rPr>
        <w:t xml:space="preserve"> </w:t>
      </w:r>
      <w:r w:rsidRPr="001830A8">
        <w:rPr>
          <w:noProof/>
          <w:sz w:val="28"/>
          <w:szCs w:val="28"/>
          <w:lang w:val="en-US"/>
        </w:rPr>
        <w:t>Vol</w:t>
      </w:r>
      <w:r w:rsidRPr="00C5333A">
        <w:rPr>
          <w:noProof/>
          <w:sz w:val="28"/>
          <w:szCs w:val="28"/>
          <w:lang w:val="en-US"/>
        </w:rPr>
        <w:t xml:space="preserve">. </w:t>
      </w:r>
      <w:r w:rsidRPr="001830A8">
        <w:rPr>
          <w:sz w:val="28"/>
          <w:szCs w:val="28"/>
          <w:lang w:val="en-US"/>
        </w:rPr>
        <w:t xml:space="preserve">154. </w:t>
      </w:r>
      <w:r w:rsidRPr="001830A8">
        <w:rPr>
          <w:noProof/>
          <w:sz w:val="28"/>
          <w:szCs w:val="28"/>
          <w:lang w:val="en-US"/>
        </w:rPr>
        <w:t>–</w:t>
      </w:r>
      <w:r w:rsidR="00A10696">
        <w:rPr>
          <w:noProof/>
          <w:sz w:val="28"/>
          <w:szCs w:val="28"/>
          <w:lang w:val="en-US"/>
        </w:rPr>
        <w:t xml:space="preserve"> </w:t>
      </w:r>
      <w:r w:rsidRPr="001830A8">
        <w:rPr>
          <w:noProof/>
          <w:sz w:val="28"/>
          <w:szCs w:val="28"/>
          <w:lang w:val="en-US"/>
        </w:rPr>
        <w:t>P</w:t>
      </w:r>
      <w:r w:rsidRPr="001830A8">
        <w:rPr>
          <w:sz w:val="28"/>
          <w:szCs w:val="28"/>
          <w:lang w:val="en-US"/>
        </w:rPr>
        <w:t>. 143</w:t>
      </w:r>
      <w:r w:rsidR="00A10696">
        <w:rPr>
          <w:sz w:val="28"/>
          <w:szCs w:val="28"/>
          <w:lang w:val="en-US"/>
        </w:rPr>
        <w:t>-</w:t>
      </w:r>
      <w:r w:rsidRPr="001830A8">
        <w:rPr>
          <w:sz w:val="28"/>
          <w:szCs w:val="28"/>
          <w:lang w:val="en-US"/>
        </w:rPr>
        <w:t>158.</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Quinn P.S., Day P.M. Ceramic micropalaeontology: the analysis of microfossils in ancient ceramics // J</w:t>
      </w:r>
      <w:r w:rsidR="00A10696">
        <w:rPr>
          <w:sz w:val="28"/>
          <w:szCs w:val="28"/>
          <w:lang w:val="en-US"/>
        </w:rPr>
        <w:t>ournal</w:t>
      </w:r>
      <w:r w:rsidRPr="001830A8">
        <w:rPr>
          <w:sz w:val="28"/>
          <w:szCs w:val="28"/>
          <w:lang w:val="en-US"/>
        </w:rPr>
        <w:t xml:space="preserve"> Micropalaeontol</w:t>
      </w:r>
      <w:r w:rsidR="00A10696">
        <w:rPr>
          <w:sz w:val="28"/>
          <w:szCs w:val="28"/>
          <w:lang w:val="en-US"/>
        </w:rPr>
        <w:t>ogy</w:t>
      </w:r>
      <w:r w:rsidRPr="001830A8">
        <w:rPr>
          <w:sz w:val="28"/>
          <w:szCs w:val="28"/>
          <w:lang w:val="en-US"/>
        </w:rPr>
        <w:t xml:space="preserve">. </w:t>
      </w:r>
      <w:r w:rsidRPr="001830A8">
        <w:rPr>
          <w:noProof/>
          <w:sz w:val="28"/>
          <w:szCs w:val="28"/>
          <w:lang w:val="en-US"/>
        </w:rPr>
        <w:t>–</w:t>
      </w:r>
      <w:r w:rsidR="00A10696">
        <w:rPr>
          <w:noProof/>
          <w:sz w:val="28"/>
          <w:szCs w:val="28"/>
          <w:lang w:val="en-US"/>
        </w:rPr>
        <w:t xml:space="preserve"> </w:t>
      </w:r>
      <w:r w:rsidRPr="001830A8">
        <w:rPr>
          <w:sz w:val="28"/>
          <w:szCs w:val="28"/>
          <w:lang w:val="en-US"/>
        </w:rPr>
        <w:t xml:space="preserve">2007. </w:t>
      </w:r>
      <w:r w:rsidRPr="001830A8">
        <w:rPr>
          <w:noProof/>
          <w:sz w:val="28"/>
          <w:szCs w:val="28"/>
          <w:lang w:val="en-US"/>
        </w:rPr>
        <w:t>–</w:t>
      </w:r>
      <w:r w:rsidR="00A10696">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26. </w:t>
      </w:r>
      <w:r w:rsidRPr="001830A8">
        <w:rPr>
          <w:noProof/>
          <w:sz w:val="28"/>
          <w:szCs w:val="28"/>
          <w:lang w:val="en-US"/>
        </w:rPr>
        <w:t>–</w:t>
      </w:r>
      <w:r w:rsidR="00A10696">
        <w:rPr>
          <w:noProof/>
          <w:sz w:val="28"/>
          <w:szCs w:val="28"/>
          <w:lang w:val="en-US"/>
        </w:rPr>
        <w:t xml:space="preserve"> </w:t>
      </w:r>
      <w:r w:rsidRPr="001830A8">
        <w:rPr>
          <w:noProof/>
          <w:sz w:val="28"/>
          <w:szCs w:val="28"/>
          <w:lang w:val="en-US"/>
        </w:rPr>
        <w:t>P</w:t>
      </w:r>
      <w:r w:rsidRPr="001830A8">
        <w:rPr>
          <w:sz w:val="28"/>
          <w:szCs w:val="28"/>
          <w:lang w:val="en-US"/>
        </w:rPr>
        <w:t>. 159</w:t>
      </w:r>
      <w:r w:rsidR="00A10696">
        <w:rPr>
          <w:sz w:val="28"/>
          <w:szCs w:val="28"/>
          <w:lang w:val="en-US"/>
        </w:rPr>
        <w:t>-</w:t>
      </w:r>
      <w:r w:rsidRPr="001830A8">
        <w:rPr>
          <w:sz w:val="28"/>
          <w:szCs w:val="28"/>
          <w:lang w:val="en-US"/>
        </w:rPr>
        <w:t>168.</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Buzgar N., Apopei A.I., Buzatu A. Characterization and source of Cucuteni black pigment (Romania): vibrational spectrometry and XRD study // J Archaeol Sci. </w:t>
      </w:r>
      <w:r w:rsidRPr="001830A8">
        <w:rPr>
          <w:noProof/>
          <w:sz w:val="28"/>
          <w:szCs w:val="28"/>
          <w:lang w:val="en-US"/>
        </w:rPr>
        <w:t>–</w:t>
      </w:r>
      <w:r w:rsidR="00A10696">
        <w:rPr>
          <w:noProof/>
          <w:sz w:val="28"/>
          <w:szCs w:val="28"/>
          <w:lang w:val="en-US"/>
        </w:rPr>
        <w:t xml:space="preserve"> </w:t>
      </w:r>
      <w:r w:rsidRPr="001830A8">
        <w:rPr>
          <w:sz w:val="28"/>
          <w:szCs w:val="28"/>
          <w:lang w:val="en-US"/>
        </w:rPr>
        <w:t xml:space="preserve">2013. </w:t>
      </w:r>
      <w:r w:rsidRPr="001830A8">
        <w:rPr>
          <w:noProof/>
          <w:sz w:val="28"/>
          <w:szCs w:val="28"/>
          <w:lang w:val="en-US"/>
        </w:rPr>
        <w:t>–</w:t>
      </w:r>
      <w:r w:rsidR="00A10696">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40. </w:t>
      </w:r>
      <w:r w:rsidRPr="001830A8">
        <w:rPr>
          <w:noProof/>
          <w:sz w:val="28"/>
          <w:szCs w:val="28"/>
          <w:lang w:val="en-US"/>
        </w:rPr>
        <w:t>–</w:t>
      </w:r>
      <w:r w:rsidR="00A10696">
        <w:rPr>
          <w:noProof/>
          <w:sz w:val="28"/>
          <w:szCs w:val="28"/>
          <w:lang w:val="en-US"/>
        </w:rPr>
        <w:t xml:space="preserve"> </w:t>
      </w:r>
      <w:r w:rsidRPr="001830A8">
        <w:rPr>
          <w:noProof/>
          <w:sz w:val="28"/>
          <w:szCs w:val="28"/>
          <w:lang w:val="en-US"/>
        </w:rPr>
        <w:t>P</w:t>
      </w:r>
      <w:r w:rsidRPr="001830A8">
        <w:rPr>
          <w:sz w:val="28"/>
          <w:szCs w:val="28"/>
          <w:lang w:val="en-US"/>
        </w:rPr>
        <w:t>. 2128</w:t>
      </w:r>
      <w:r w:rsidR="00A10696">
        <w:rPr>
          <w:sz w:val="28"/>
          <w:szCs w:val="28"/>
          <w:lang w:val="en-US"/>
        </w:rPr>
        <w:t>-</w:t>
      </w:r>
      <w:r w:rsidRPr="001830A8">
        <w:rPr>
          <w:sz w:val="28"/>
          <w:szCs w:val="28"/>
          <w:lang w:val="en-US"/>
        </w:rPr>
        <w:t>2135.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Freeman J.J., Wang A., Kuebler K.E. et al. Characterization of natural feldspars by </w:t>
      </w:r>
      <w:proofErr w:type="gramStart"/>
      <w:r w:rsidRPr="001830A8">
        <w:rPr>
          <w:sz w:val="28"/>
          <w:szCs w:val="28"/>
          <w:lang w:val="en-US"/>
        </w:rPr>
        <w:t>raman</w:t>
      </w:r>
      <w:proofErr w:type="gramEnd"/>
      <w:r w:rsidRPr="001830A8">
        <w:rPr>
          <w:sz w:val="28"/>
          <w:szCs w:val="28"/>
          <w:lang w:val="en-US"/>
        </w:rPr>
        <w:t xml:space="preserve"> spectroscopy for future planetary exploration // Can Mineral. </w:t>
      </w:r>
      <w:r w:rsidRPr="001830A8">
        <w:rPr>
          <w:noProof/>
          <w:sz w:val="28"/>
          <w:szCs w:val="28"/>
          <w:lang w:val="en-US"/>
        </w:rPr>
        <w:t>–</w:t>
      </w:r>
      <w:r w:rsidRPr="001830A8">
        <w:rPr>
          <w:sz w:val="28"/>
          <w:szCs w:val="28"/>
          <w:lang w:val="en-US"/>
        </w:rPr>
        <w:t xml:space="preserve">2008. </w:t>
      </w:r>
      <w:r w:rsidRPr="001830A8">
        <w:rPr>
          <w:noProof/>
          <w:sz w:val="28"/>
          <w:szCs w:val="28"/>
          <w:lang w:val="en-US"/>
        </w:rPr>
        <w:t>–</w:t>
      </w:r>
      <w:r w:rsidR="00A10696">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46. </w:t>
      </w:r>
      <w:r w:rsidRPr="001830A8">
        <w:rPr>
          <w:noProof/>
          <w:sz w:val="28"/>
          <w:szCs w:val="28"/>
          <w:lang w:val="en-US"/>
        </w:rPr>
        <w:t>–</w:t>
      </w:r>
      <w:r w:rsidR="00A10696">
        <w:rPr>
          <w:noProof/>
          <w:sz w:val="28"/>
          <w:szCs w:val="28"/>
          <w:lang w:val="en-US"/>
        </w:rPr>
        <w:t xml:space="preserve"> </w:t>
      </w:r>
      <w:r w:rsidRPr="001830A8">
        <w:rPr>
          <w:noProof/>
          <w:sz w:val="28"/>
          <w:szCs w:val="28"/>
          <w:lang w:val="en-US"/>
        </w:rPr>
        <w:t>P</w:t>
      </w:r>
      <w:r w:rsidRPr="001830A8">
        <w:rPr>
          <w:sz w:val="28"/>
          <w:szCs w:val="28"/>
          <w:lang w:val="en-US"/>
        </w:rPr>
        <w:t>. 1477</w:t>
      </w:r>
      <w:r w:rsidR="00A10696">
        <w:rPr>
          <w:sz w:val="28"/>
          <w:szCs w:val="28"/>
          <w:lang w:val="en-US"/>
        </w:rPr>
        <w:t>-</w:t>
      </w:r>
      <w:r w:rsidRPr="001830A8">
        <w:rPr>
          <w:sz w:val="28"/>
          <w:szCs w:val="28"/>
          <w:lang w:val="en-US"/>
        </w:rPr>
        <w:t>1500.</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Medeghini L., Lottici P.P., De Vito C. et al. Micro-Raman spectroscopy and ancient ceramics: Applications and problems // Journal of Raman Spectroscopy. </w:t>
      </w:r>
      <w:r w:rsidRPr="001830A8">
        <w:rPr>
          <w:noProof/>
          <w:sz w:val="28"/>
          <w:szCs w:val="28"/>
          <w:lang w:val="en-US"/>
        </w:rPr>
        <w:t>–</w:t>
      </w:r>
      <w:r w:rsidR="00A10696">
        <w:rPr>
          <w:noProof/>
          <w:sz w:val="28"/>
          <w:szCs w:val="28"/>
          <w:lang w:val="en-US"/>
        </w:rPr>
        <w:t xml:space="preserve"> </w:t>
      </w:r>
      <w:r w:rsidRPr="001830A8">
        <w:rPr>
          <w:sz w:val="28"/>
          <w:szCs w:val="28"/>
          <w:lang w:val="en-US"/>
        </w:rPr>
        <w:t xml:space="preserve">2014. </w:t>
      </w:r>
      <w:r w:rsidRPr="001830A8">
        <w:rPr>
          <w:noProof/>
          <w:sz w:val="28"/>
          <w:szCs w:val="28"/>
          <w:lang w:val="en-US"/>
        </w:rPr>
        <w:t>–</w:t>
      </w:r>
      <w:r w:rsidR="00A10696">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45. </w:t>
      </w:r>
      <w:r w:rsidRPr="001830A8">
        <w:rPr>
          <w:noProof/>
          <w:sz w:val="28"/>
          <w:szCs w:val="28"/>
          <w:lang w:val="en-US"/>
        </w:rPr>
        <w:t>–</w:t>
      </w:r>
      <w:r w:rsidR="00A10696">
        <w:rPr>
          <w:noProof/>
          <w:sz w:val="28"/>
          <w:szCs w:val="28"/>
          <w:lang w:val="en-US"/>
        </w:rPr>
        <w:t xml:space="preserve"> </w:t>
      </w:r>
      <w:r w:rsidRPr="001830A8">
        <w:rPr>
          <w:noProof/>
          <w:sz w:val="28"/>
          <w:szCs w:val="28"/>
          <w:lang w:val="en-US"/>
        </w:rPr>
        <w:t>P</w:t>
      </w:r>
      <w:r w:rsidRPr="001830A8">
        <w:rPr>
          <w:sz w:val="28"/>
          <w:szCs w:val="28"/>
          <w:lang w:val="en-US"/>
        </w:rPr>
        <w:t>. 1244</w:t>
      </w:r>
      <w:r w:rsidR="00A10696">
        <w:rPr>
          <w:sz w:val="28"/>
          <w:szCs w:val="28"/>
          <w:lang w:val="en-US"/>
        </w:rPr>
        <w:t>-</w:t>
      </w:r>
      <w:r w:rsidRPr="001830A8">
        <w:rPr>
          <w:sz w:val="28"/>
          <w:szCs w:val="28"/>
          <w:lang w:val="en-US"/>
        </w:rPr>
        <w:t>1250.</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Deylon B., Portier F. Integral approximation by kernel smoothing // Bernoulli. </w:t>
      </w:r>
      <w:r w:rsidRPr="001830A8">
        <w:rPr>
          <w:noProof/>
          <w:sz w:val="28"/>
          <w:szCs w:val="28"/>
          <w:lang w:val="en-US"/>
        </w:rPr>
        <w:t>–</w:t>
      </w:r>
      <w:r w:rsidRPr="001830A8">
        <w:rPr>
          <w:sz w:val="28"/>
          <w:szCs w:val="28"/>
          <w:lang w:val="en-US"/>
        </w:rPr>
        <w:t xml:space="preserve">2016. </w:t>
      </w:r>
      <w:r w:rsidRPr="001830A8">
        <w:rPr>
          <w:noProof/>
          <w:sz w:val="28"/>
          <w:szCs w:val="28"/>
          <w:lang w:val="en-US"/>
        </w:rPr>
        <w:t xml:space="preserve">–Vol. </w:t>
      </w:r>
      <w:r w:rsidRPr="001830A8">
        <w:rPr>
          <w:sz w:val="28"/>
          <w:szCs w:val="28"/>
          <w:lang w:val="en-US"/>
        </w:rPr>
        <w:t>22.</w:t>
      </w:r>
      <w:r w:rsidRPr="001830A8">
        <w:rPr>
          <w:noProof/>
          <w:sz w:val="28"/>
          <w:szCs w:val="28"/>
          <w:lang w:val="en-US"/>
        </w:rPr>
        <w:t xml:space="preserve"> –P</w:t>
      </w:r>
      <w:r w:rsidRPr="001830A8">
        <w:rPr>
          <w:sz w:val="28"/>
          <w:szCs w:val="28"/>
          <w:lang w:val="en-US"/>
        </w:rPr>
        <w:t>. 2177–2208.</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lastRenderedPageBreak/>
        <w:t xml:space="preserve">Hernanz A., Gavira-Vallejo J.M., Ruiz-López J.F. et al. A comprehensive micro-Raman spectroscopic study of prehistoric rock paintings from the Sierra de las Cuerdas, Cuenca, Spain // Journal of Raman Spectroscopy. </w:t>
      </w:r>
      <w:r w:rsidRPr="001830A8">
        <w:rPr>
          <w:noProof/>
          <w:sz w:val="28"/>
          <w:szCs w:val="28"/>
          <w:lang w:val="en-US"/>
        </w:rPr>
        <w:t>–</w:t>
      </w:r>
      <w:r w:rsidR="00A10696">
        <w:rPr>
          <w:noProof/>
          <w:sz w:val="28"/>
          <w:szCs w:val="28"/>
          <w:lang w:val="en-US"/>
        </w:rPr>
        <w:t xml:space="preserve"> </w:t>
      </w:r>
      <w:r w:rsidRPr="001830A8">
        <w:rPr>
          <w:sz w:val="28"/>
          <w:szCs w:val="28"/>
          <w:lang w:val="en-US"/>
        </w:rPr>
        <w:t xml:space="preserve">2008. </w:t>
      </w:r>
      <w:r w:rsidRPr="001830A8">
        <w:rPr>
          <w:noProof/>
          <w:sz w:val="28"/>
          <w:szCs w:val="28"/>
          <w:lang w:val="en-US"/>
        </w:rPr>
        <w:t>–</w:t>
      </w:r>
      <w:r w:rsidR="00A10696">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39. </w:t>
      </w:r>
      <w:r w:rsidRPr="001830A8">
        <w:rPr>
          <w:noProof/>
          <w:sz w:val="28"/>
          <w:szCs w:val="28"/>
          <w:lang w:val="en-US"/>
        </w:rPr>
        <w:t>–</w:t>
      </w:r>
      <w:r w:rsidR="00A10696">
        <w:rPr>
          <w:noProof/>
          <w:sz w:val="28"/>
          <w:szCs w:val="28"/>
          <w:lang w:val="en-US"/>
        </w:rPr>
        <w:t xml:space="preserve"> </w:t>
      </w:r>
      <w:r w:rsidRPr="001830A8">
        <w:rPr>
          <w:noProof/>
          <w:sz w:val="28"/>
          <w:szCs w:val="28"/>
          <w:lang w:val="en-US"/>
        </w:rPr>
        <w:t>P</w:t>
      </w:r>
      <w:r w:rsidRPr="001830A8">
        <w:rPr>
          <w:sz w:val="28"/>
          <w:szCs w:val="28"/>
          <w:lang w:val="en-US"/>
        </w:rPr>
        <w:t>.</w:t>
      </w:r>
      <w:r w:rsidR="00A10696">
        <w:rPr>
          <w:sz w:val="28"/>
          <w:szCs w:val="28"/>
          <w:lang w:val="en-US"/>
        </w:rPr>
        <w:t> </w:t>
      </w:r>
      <w:r w:rsidRPr="001830A8">
        <w:rPr>
          <w:sz w:val="28"/>
          <w:szCs w:val="28"/>
          <w:lang w:val="en-US"/>
        </w:rPr>
        <w:t>972</w:t>
      </w:r>
      <w:r w:rsidR="00A10696">
        <w:rPr>
          <w:sz w:val="28"/>
          <w:szCs w:val="28"/>
          <w:lang w:val="en-US"/>
        </w:rPr>
        <w:t>-</w:t>
      </w:r>
      <w:r w:rsidRPr="001830A8">
        <w:rPr>
          <w:sz w:val="28"/>
          <w:szCs w:val="28"/>
          <w:lang w:val="en-US"/>
        </w:rPr>
        <w:t>984.</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Wiechert D.U., Grabowski S.P., Simon M. Raman spectroscopic investigation of evaporated PbO layers // Thin Solid Films. </w:t>
      </w:r>
      <w:r w:rsidRPr="001830A8">
        <w:rPr>
          <w:noProof/>
          <w:sz w:val="28"/>
          <w:szCs w:val="28"/>
          <w:lang w:val="en-US"/>
        </w:rPr>
        <w:t>–</w:t>
      </w:r>
      <w:r w:rsidR="00A10696">
        <w:rPr>
          <w:noProof/>
          <w:sz w:val="28"/>
          <w:szCs w:val="28"/>
          <w:lang w:val="en-US"/>
        </w:rPr>
        <w:t xml:space="preserve"> </w:t>
      </w:r>
      <w:r w:rsidRPr="001830A8">
        <w:rPr>
          <w:sz w:val="28"/>
          <w:szCs w:val="28"/>
          <w:lang w:val="en-US"/>
        </w:rPr>
        <w:t xml:space="preserve">2005. </w:t>
      </w:r>
      <w:r w:rsidRPr="001830A8">
        <w:rPr>
          <w:noProof/>
          <w:sz w:val="28"/>
          <w:szCs w:val="28"/>
          <w:lang w:val="en-US"/>
        </w:rPr>
        <w:t>–</w:t>
      </w:r>
      <w:r w:rsidR="00A10696">
        <w:rPr>
          <w:noProof/>
          <w:sz w:val="28"/>
          <w:szCs w:val="28"/>
          <w:lang w:val="en-US"/>
        </w:rPr>
        <w:t xml:space="preserve"> </w:t>
      </w:r>
      <w:r w:rsidRPr="001830A8">
        <w:rPr>
          <w:noProof/>
          <w:sz w:val="28"/>
          <w:szCs w:val="28"/>
          <w:lang w:val="en-US"/>
        </w:rPr>
        <w:t xml:space="preserve">Vol. </w:t>
      </w:r>
      <w:r w:rsidRPr="001830A8">
        <w:rPr>
          <w:sz w:val="28"/>
          <w:szCs w:val="28"/>
          <w:lang w:val="en-US"/>
        </w:rPr>
        <w:t>484.</w:t>
      </w:r>
      <w:r w:rsidRPr="001830A8">
        <w:rPr>
          <w:noProof/>
          <w:sz w:val="28"/>
          <w:szCs w:val="28"/>
          <w:lang w:val="en-US"/>
        </w:rPr>
        <w:t xml:space="preserve"> –</w:t>
      </w:r>
      <w:r w:rsidR="00A10696">
        <w:rPr>
          <w:noProof/>
          <w:sz w:val="28"/>
          <w:szCs w:val="28"/>
          <w:lang w:val="en-US"/>
        </w:rPr>
        <w:t xml:space="preserve"> </w:t>
      </w:r>
      <w:r w:rsidRPr="001830A8">
        <w:rPr>
          <w:noProof/>
          <w:sz w:val="28"/>
          <w:szCs w:val="28"/>
          <w:lang w:val="en-US"/>
        </w:rPr>
        <w:t>P</w:t>
      </w:r>
      <w:r w:rsidRPr="001830A8">
        <w:rPr>
          <w:sz w:val="28"/>
          <w:szCs w:val="28"/>
          <w:lang w:val="en-US"/>
        </w:rPr>
        <w:t>.</w:t>
      </w:r>
      <w:r w:rsidR="00A10696">
        <w:rPr>
          <w:sz w:val="28"/>
          <w:szCs w:val="28"/>
          <w:lang w:val="en-US"/>
        </w:rPr>
        <w:t> </w:t>
      </w:r>
      <w:r w:rsidRPr="001830A8">
        <w:rPr>
          <w:sz w:val="28"/>
          <w:szCs w:val="28"/>
          <w:lang w:val="en-US"/>
        </w:rPr>
        <w:t>73</w:t>
      </w:r>
      <w:r w:rsidR="00A10696">
        <w:rPr>
          <w:sz w:val="28"/>
          <w:szCs w:val="28"/>
          <w:lang w:val="en-US"/>
        </w:rPr>
        <w:t>-</w:t>
      </w:r>
      <w:r w:rsidRPr="001830A8">
        <w:rPr>
          <w:sz w:val="28"/>
          <w:szCs w:val="28"/>
          <w:lang w:val="en-US"/>
        </w:rPr>
        <w:t>82.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Bugoi R., Talmaţchi C. et al. Archaeometric characterization of Byzantine pottery from Păcuiul lui Soare // Herit Sci.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7.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 55</w:t>
      </w:r>
      <w:r w:rsidR="006D75F3">
        <w:rPr>
          <w:sz w:val="28"/>
          <w:szCs w:val="28"/>
          <w:lang w:val="en-US"/>
        </w:rPr>
        <w:t>-1-55-16.</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Morillas H., García-Florentino C., Marcaida I. et al. In-situ analytical study of bricks exposed to marine environment using hand-held X-ray fluorescence spectrometry and related laboratory techniques // Spectrochim Acta Part B At Spectrosc.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2018.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146.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 28</w:t>
      </w:r>
      <w:r w:rsidR="006D75F3">
        <w:rPr>
          <w:sz w:val="28"/>
          <w:szCs w:val="28"/>
          <w:lang w:val="en-US"/>
        </w:rPr>
        <w:t>-</w:t>
      </w:r>
      <w:r w:rsidRPr="001830A8">
        <w:rPr>
          <w:sz w:val="28"/>
          <w:szCs w:val="28"/>
          <w:lang w:val="en-US"/>
        </w:rPr>
        <w:t>35.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Haldane C. Archaeology in the Red Sea // Topoi.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1996.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006D75F3">
        <w:rPr>
          <w:noProof/>
          <w:sz w:val="28"/>
          <w:szCs w:val="28"/>
          <w:lang w:val="en-US"/>
        </w:rPr>
        <w:t xml:space="preserve">6.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w:t>
      </w:r>
      <w:r w:rsidR="006D75F3">
        <w:rPr>
          <w:sz w:val="28"/>
          <w:szCs w:val="28"/>
          <w:lang w:val="en-US"/>
        </w:rPr>
        <w:t> 853-</w:t>
      </w:r>
      <w:r w:rsidRPr="001830A8">
        <w:rPr>
          <w:sz w:val="28"/>
          <w:szCs w:val="28"/>
          <w:lang w:val="en-US"/>
        </w:rPr>
        <w:t>868.</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Dejonghe L., Rahaman M. Sintering of Ceramics // </w:t>
      </w:r>
      <w:proofErr w:type="gramStart"/>
      <w:r w:rsidR="006D75F3">
        <w:rPr>
          <w:sz w:val="28"/>
          <w:szCs w:val="28"/>
          <w:lang w:val="en-US"/>
        </w:rPr>
        <w:t>In</w:t>
      </w:r>
      <w:proofErr w:type="gramEnd"/>
      <w:r w:rsidR="006D75F3">
        <w:rPr>
          <w:sz w:val="28"/>
          <w:szCs w:val="28"/>
          <w:lang w:val="en-US"/>
        </w:rPr>
        <w:t xml:space="preserve"> book: </w:t>
      </w:r>
      <w:r w:rsidRPr="001830A8">
        <w:rPr>
          <w:sz w:val="28"/>
          <w:szCs w:val="28"/>
          <w:lang w:val="en-US"/>
        </w:rPr>
        <w:t xml:space="preserve">Handbook of Advanced Ceramics. </w:t>
      </w:r>
      <w:r w:rsidR="006D75F3">
        <w:rPr>
          <w:sz w:val="28"/>
          <w:szCs w:val="28"/>
          <w:lang w:val="en-US"/>
        </w:rPr>
        <w:t xml:space="preserve">– </w:t>
      </w:r>
      <w:r w:rsidRPr="001830A8">
        <w:rPr>
          <w:sz w:val="28"/>
          <w:szCs w:val="28"/>
          <w:lang w:val="en-US"/>
        </w:rPr>
        <w:t>Oxford: Elsevier</w:t>
      </w:r>
      <w:r w:rsidR="006D75F3">
        <w:rPr>
          <w:sz w:val="28"/>
          <w:szCs w:val="28"/>
          <w:lang w:val="en-US"/>
        </w:rPr>
        <w:t xml:space="preserve">, </w:t>
      </w:r>
      <w:r w:rsidRPr="001830A8">
        <w:rPr>
          <w:sz w:val="28"/>
          <w:szCs w:val="28"/>
          <w:lang w:val="en-US"/>
        </w:rPr>
        <w:t xml:space="preserve">2003.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 187</w:t>
      </w:r>
      <w:r w:rsidR="006D75F3">
        <w:rPr>
          <w:sz w:val="28"/>
          <w:szCs w:val="28"/>
          <w:lang w:val="en-US"/>
        </w:rPr>
        <w:t>-</w:t>
      </w:r>
      <w:r w:rsidRPr="001830A8">
        <w:rPr>
          <w:sz w:val="28"/>
          <w:szCs w:val="28"/>
          <w:lang w:val="en-US"/>
        </w:rPr>
        <w:t>264.</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Park K.S., Milke R., Rybacki E. et al. Application of Image Analysis for the Identification of Prehistoric Ceramic Production Technologies in the North Caucasus (Russia, Bronze/Iron Age) // Heritage.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2019.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 2327–2342.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Grimes C.J., Hardcastle T., Manga M.S. et al. Calcium Carbonate Particle Formation through Precipitation in a Stagnant Bubble and a Bubble Column Reactor // Cryst Growth Des.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2020.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20.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 5572–5582.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Holmqvist-Sipilä E. Ceramics in Transition: Production and Exchange of Late Byzantine-Early Islamic Pottery in Southern Transjordan and the Negev</w:t>
      </w:r>
      <w:r w:rsidR="006D75F3">
        <w:rPr>
          <w:sz w:val="28"/>
          <w:szCs w:val="28"/>
          <w:lang w:val="en-US"/>
        </w:rPr>
        <w:t>.</w:t>
      </w:r>
      <w:r w:rsidRPr="001830A8">
        <w:rPr>
          <w:sz w:val="28"/>
          <w:szCs w:val="28"/>
          <w:lang w:val="en-US"/>
        </w:rPr>
        <w:t xml:space="preserve"> </w:t>
      </w:r>
      <w:r w:rsidR="006D75F3">
        <w:rPr>
          <w:sz w:val="28"/>
          <w:szCs w:val="28"/>
          <w:lang w:val="en-US"/>
        </w:rPr>
        <w:t xml:space="preserve">– </w:t>
      </w:r>
      <w:r w:rsidR="006D75F3" w:rsidRPr="00E555D0">
        <w:rPr>
          <w:sz w:val="28"/>
          <w:szCs w:val="28"/>
          <w:lang w:val="en-US"/>
        </w:rPr>
        <w:t>Oxford</w:t>
      </w:r>
      <w:r w:rsidR="006D75F3">
        <w:rPr>
          <w:sz w:val="28"/>
          <w:szCs w:val="28"/>
          <w:lang w:val="en-US"/>
        </w:rPr>
        <w:t>:</w:t>
      </w:r>
      <w:r w:rsidR="006D75F3" w:rsidRPr="001830A8">
        <w:rPr>
          <w:sz w:val="28"/>
          <w:szCs w:val="28"/>
          <w:lang w:val="en-US"/>
        </w:rPr>
        <w:t xml:space="preserve"> </w:t>
      </w:r>
      <w:r w:rsidRPr="001830A8">
        <w:rPr>
          <w:sz w:val="28"/>
          <w:szCs w:val="28"/>
          <w:lang w:val="en-US"/>
        </w:rPr>
        <w:t>Archaeopress Archaeology</w:t>
      </w:r>
      <w:r w:rsidR="006D75F3">
        <w:rPr>
          <w:sz w:val="28"/>
          <w:szCs w:val="28"/>
          <w:lang w:val="en-US"/>
        </w:rPr>
        <w:t xml:space="preserve">, </w:t>
      </w:r>
      <w:r w:rsidRPr="001830A8">
        <w:rPr>
          <w:sz w:val="28"/>
          <w:szCs w:val="28"/>
          <w:lang w:val="en-US"/>
        </w:rPr>
        <w:t xml:space="preserve">2019. </w:t>
      </w:r>
      <w:r w:rsidRPr="001830A8">
        <w:rPr>
          <w:noProof/>
          <w:sz w:val="28"/>
          <w:szCs w:val="28"/>
          <w:lang w:val="en-US"/>
        </w:rPr>
        <w:t>–</w:t>
      </w:r>
      <w:r w:rsidR="006D75F3">
        <w:rPr>
          <w:noProof/>
          <w:sz w:val="28"/>
          <w:szCs w:val="28"/>
          <w:lang w:val="en-US"/>
        </w:rPr>
        <w:t xml:space="preserve"> </w:t>
      </w:r>
      <w:r w:rsidRPr="001830A8">
        <w:rPr>
          <w:noProof/>
          <w:sz w:val="28"/>
          <w:szCs w:val="28"/>
          <w:lang w:val="en-US"/>
        </w:rPr>
        <w:t>206 p.</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Vlassenbroeck J., Cnudde V., Masschaele B. et al. A comparative and critical study of X-ray CT and neutron CT as non-destructive material evaluation techniques // Geological Society.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2007.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271.</w:t>
      </w:r>
      <w:r w:rsidRPr="001830A8">
        <w:rPr>
          <w:noProof/>
          <w:sz w:val="28"/>
          <w:szCs w:val="28"/>
          <w:lang w:val="en-US"/>
        </w:rPr>
        <w:t xml:space="preserve"> –</w:t>
      </w:r>
      <w:r w:rsidR="006D75F3">
        <w:rPr>
          <w:noProof/>
          <w:sz w:val="28"/>
          <w:szCs w:val="28"/>
          <w:lang w:val="en-US"/>
        </w:rPr>
        <w:t xml:space="preserve"> </w:t>
      </w:r>
      <w:r w:rsidRPr="001830A8">
        <w:rPr>
          <w:noProof/>
          <w:sz w:val="28"/>
          <w:szCs w:val="28"/>
          <w:lang w:val="en-US"/>
        </w:rPr>
        <w:t>P</w:t>
      </w:r>
      <w:r w:rsidRPr="001830A8">
        <w:rPr>
          <w:sz w:val="28"/>
          <w:szCs w:val="28"/>
          <w:lang w:val="en-US"/>
        </w:rPr>
        <w:t>. 277</w:t>
      </w:r>
      <w:r w:rsidR="006D75F3">
        <w:rPr>
          <w:sz w:val="28"/>
          <w:szCs w:val="28"/>
          <w:lang w:val="en-US"/>
        </w:rPr>
        <w:t>-</w:t>
      </w:r>
      <w:r w:rsidRPr="001830A8">
        <w:rPr>
          <w:sz w:val="28"/>
          <w:szCs w:val="28"/>
          <w:lang w:val="en-US"/>
        </w:rPr>
        <w:t>285.</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Koroglu L., Pekșen C. The Replacement of Seashells with Calcite in White Ceramic Glaze Preparation // Sakarya University Journal of Science. </w:t>
      </w:r>
      <w:r w:rsidRPr="001830A8">
        <w:rPr>
          <w:noProof/>
          <w:sz w:val="28"/>
          <w:szCs w:val="28"/>
          <w:lang w:val="en-US"/>
        </w:rPr>
        <w:t>–</w:t>
      </w:r>
      <w:r w:rsidR="006D75F3">
        <w:rPr>
          <w:noProof/>
          <w:sz w:val="28"/>
          <w:szCs w:val="28"/>
          <w:lang w:val="en-US"/>
        </w:rPr>
        <w:t xml:space="preserve"> </w:t>
      </w:r>
      <w:r w:rsidRPr="001830A8">
        <w:rPr>
          <w:sz w:val="28"/>
          <w:szCs w:val="28"/>
          <w:lang w:val="en-US"/>
        </w:rPr>
        <w:t>2020.</w:t>
      </w:r>
      <w:r w:rsidRPr="001830A8">
        <w:rPr>
          <w:noProof/>
          <w:sz w:val="28"/>
          <w:szCs w:val="28"/>
          <w:lang w:val="en-US"/>
        </w:rPr>
        <w:t xml:space="preserve"> –</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24.</w:t>
      </w:r>
      <w:r w:rsidRPr="001830A8">
        <w:rPr>
          <w:noProof/>
          <w:sz w:val="28"/>
          <w:szCs w:val="28"/>
          <w:lang w:val="en-US"/>
        </w:rPr>
        <w:t xml:space="preserve"> –</w:t>
      </w:r>
      <w:r w:rsidR="006D75F3">
        <w:rPr>
          <w:noProof/>
          <w:sz w:val="28"/>
          <w:szCs w:val="28"/>
          <w:lang w:val="en-US"/>
        </w:rPr>
        <w:t xml:space="preserve"> </w:t>
      </w:r>
      <w:r w:rsidRPr="001830A8">
        <w:rPr>
          <w:noProof/>
          <w:sz w:val="28"/>
          <w:szCs w:val="28"/>
          <w:lang w:val="en-US"/>
        </w:rPr>
        <w:t>P</w:t>
      </w:r>
      <w:r w:rsidRPr="001830A8">
        <w:rPr>
          <w:sz w:val="28"/>
          <w:szCs w:val="28"/>
          <w:lang w:val="en-US"/>
        </w:rPr>
        <w:t>. 946</w:t>
      </w:r>
      <w:r w:rsidR="006D75F3">
        <w:rPr>
          <w:sz w:val="28"/>
          <w:szCs w:val="28"/>
          <w:lang w:val="en-US"/>
        </w:rPr>
        <w:t>-</w:t>
      </w:r>
      <w:r w:rsidRPr="001830A8">
        <w:rPr>
          <w:sz w:val="28"/>
          <w:szCs w:val="28"/>
          <w:lang w:val="en-US"/>
        </w:rPr>
        <w:t>954.</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Alvarez-Rozo D., Sánchez-Molina J., Gelves J.F. Influencia de las materias primas y de la técnica de moldeo en la fabricación de productos cerámicos tipo gres // Ingeniería y Competitividad. </w:t>
      </w:r>
      <w:r w:rsidRPr="001830A8">
        <w:rPr>
          <w:noProof/>
          <w:sz w:val="28"/>
          <w:szCs w:val="28"/>
          <w:lang w:val="en-US"/>
        </w:rPr>
        <w:t>–</w:t>
      </w:r>
      <w:r w:rsidR="006D75F3">
        <w:rPr>
          <w:noProof/>
          <w:sz w:val="28"/>
          <w:szCs w:val="28"/>
          <w:lang w:val="en-US"/>
        </w:rPr>
        <w:t xml:space="preserve"> </w:t>
      </w:r>
      <w:r w:rsidRPr="001830A8">
        <w:rPr>
          <w:sz w:val="28"/>
          <w:szCs w:val="28"/>
          <w:lang w:val="en-US"/>
        </w:rPr>
        <w:t xml:space="preserve">2017. </w:t>
      </w:r>
      <w:r w:rsidRPr="001830A8">
        <w:rPr>
          <w:noProof/>
          <w:sz w:val="28"/>
          <w:szCs w:val="28"/>
          <w:lang w:val="en-US"/>
        </w:rPr>
        <w:t>–</w:t>
      </w:r>
      <w:r w:rsidR="006D75F3">
        <w:rPr>
          <w:noProof/>
          <w:sz w:val="28"/>
          <w:szCs w:val="28"/>
          <w:lang w:val="en-US"/>
        </w:rPr>
        <w:t xml:space="preserve"> </w:t>
      </w:r>
      <w:r w:rsidRPr="001830A8">
        <w:rPr>
          <w:noProof/>
          <w:sz w:val="28"/>
          <w:szCs w:val="28"/>
          <w:lang w:val="en-US"/>
        </w:rPr>
        <w:t xml:space="preserve">Vol. </w:t>
      </w:r>
      <w:r w:rsidRPr="001830A8">
        <w:rPr>
          <w:sz w:val="28"/>
          <w:szCs w:val="28"/>
          <w:lang w:val="en-US"/>
        </w:rPr>
        <w:t xml:space="preserve">19. </w:t>
      </w:r>
      <w:r w:rsidRPr="001830A8">
        <w:rPr>
          <w:noProof/>
          <w:sz w:val="28"/>
          <w:szCs w:val="28"/>
          <w:lang w:val="en-US"/>
        </w:rPr>
        <w:t>–</w:t>
      </w:r>
      <w:r w:rsidR="006D75F3">
        <w:rPr>
          <w:noProof/>
          <w:sz w:val="28"/>
          <w:szCs w:val="28"/>
          <w:lang w:val="en-US"/>
        </w:rPr>
        <w:t xml:space="preserve"> </w:t>
      </w:r>
      <w:r w:rsidRPr="001830A8">
        <w:rPr>
          <w:noProof/>
          <w:sz w:val="28"/>
          <w:szCs w:val="28"/>
          <w:lang w:val="en-US"/>
        </w:rPr>
        <w:t>P</w:t>
      </w:r>
      <w:r w:rsidRPr="001830A8">
        <w:rPr>
          <w:sz w:val="28"/>
          <w:szCs w:val="28"/>
          <w:lang w:val="en-US"/>
        </w:rPr>
        <w:t>. 93</w:t>
      </w:r>
      <w:r w:rsidR="006D75F3">
        <w:rPr>
          <w:sz w:val="28"/>
          <w:szCs w:val="28"/>
          <w:lang w:val="en-US"/>
        </w:rPr>
        <w:t>-</w:t>
      </w:r>
      <w:r w:rsidRPr="001830A8">
        <w:rPr>
          <w:sz w:val="28"/>
          <w:szCs w:val="28"/>
          <w:lang w:val="en-US"/>
        </w:rPr>
        <w:t>105.</w:t>
      </w:r>
    </w:p>
    <w:p w:rsidR="001830A8" w:rsidRPr="001830A8" w:rsidRDefault="001830A8" w:rsidP="00023655">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Iacobucci D. Multivariate Statistical Analyses: Cluster Analysis, Factor Analysis, and Multidimensional Scaling // </w:t>
      </w:r>
      <w:proofErr w:type="gramStart"/>
      <w:r w:rsidR="006D75F3">
        <w:rPr>
          <w:sz w:val="28"/>
          <w:szCs w:val="28"/>
          <w:lang w:val="en-US"/>
        </w:rPr>
        <w:t>In</w:t>
      </w:r>
      <w:proofErr w:type="gramEnd"/>
      <w:r w:rsidR="006D75F3">
        <w:rPr>
          <w:sz w:val="28"/>
          <w:szCs w:val="28"/>
          <w:lang w:val="en-US"/>
        </w:rPr>
        <w:t xml:space="preserve"> book: </w:t>
      </w:r>
      <w:r w:rsidR="00023655" w:rsidRPr="00023655">
        <w:rPr>
          <w:rFonts w:ascii="TimesNRMTPro" w:eastAsiaTheme="minorHAnsi" w:hAnsi="TimesNRMTPro" w:cs="TimesNRMTPro"/>
          <w:sz w:val="28"/>
          <w:szCs w:val="28"/>
          <w:lang w:val="en-US"/>
        </w:rPr>
        <w:t>Handbook of marketing analytics</w:t>
      </w:r>
      <w:r w:rsidRPr="001830A8">
        <w:rPr>
          <w:sz w:val="28"/>
          <w:szCs w:val="28"/>
          <w:lang w:val="en-US"/>
        </w:rPr>
        <w:t xml:space="preserve">. </w:t>
      </w:r>
      <w:r w:rsidRPr="001830A8">
        <w:rPr>
          <w:noProof/>
          <w:sz w:val="28"/>
          <w:szCs w:val="28"/>
          <w:lang w:val="en-US"/>
        </w:rPr>
        <w:t>–</w:t>
      </w:r>
      <w:r w:rsidR="00023655" w:rsidRPr="00023655">
        <w:rPr>
          <w:noProof/>
          <w:sz w:val="28"/>
          <w:szCs w:val="28"/>
          <w:lang w:val="en-US"/>
        </w:rPr>
        <w:t xml:space="preserve"> Northampton, </w:t>
      </w:r>
      <w:r w:rsidRPr="001830A8">
        <w:rPr>
          <w:sz w:val="28"/>
          <w:szCs w:val="28"/>
          <w:lang w:val="en-US"/>
        </w:rPr>
        <w:t>2018.</w:t>
      </w:r>
      <w:r w:rsidRPr="001830A8">
        <w:rPr>
          <w:noProof/>
          <w:sz w:val="28"/>
          <w:szCs w:val="28"/>
          <w:lang w:val="en-US"/>
        </w:rPr>
        <w:t xml:space="preserve"> –</w:t>
      </w:r>
      <w:r w:rsidRPr="001830A8">
        <w:rPr>
          <w:sz w:val="28"/>
          <w:szCs w:val="28"/>
          <w:lang w:val="en-US"/>
        </w:rPr>
        <w:t xml:space="preserve"> </w:t>
      </w:r>
      <w:proofErr w:type="gramStart"/>
      <w:r w:rsidR="006D75F3">
        <w:rPr>
          <w:sz w:val="28"/>
          <w:szCs w:val="28"/>
          <w:lang w:val="kk-KZ"/>
        </w:rPr>
        <w:t>Р. 227</w:t>
      </w:r>
      <w:proofErr w:type="gramEnd"/>
      <w:r w:rsidR="006D75F3">
        <w:rPr>
          <w:sz w:val="28"/>
          <w:szCs w:val="28"/>
          <w:lang w:val="kk-KZ"/>
        </w:rPr>
        <w:t>-25</w:t>
      </w:r>
      <w:r w:rsidRPr="001830A8">
        <w:rPr>
          <w:sz w:val="28"/>
          <w:szCs w:val="28"/>
          <w:lang w:val="en-US"/>
        </w:rPr>
        <w:t>4.</w:t>
      </w:r>
    </w:p>
    <w:p w:rsidR="001830A8" w:rsidRPr="001830A8" w:rsidRDefault="001830A8" w:rsidP="00612B9A">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Sun G., Krasnitz A. Significant distinct branches of hierarchical trees: a framework for statistical analysis and applications to biological data // BMC Genomics. </w:t>
      </w:r>
      <w:r w:rsidRPr="001830A8">
        <w:rPr>
          <w:noProof/>
          <w:sz w:val="28"/>
          <w:szCs w:val="28"/>
          <w:lang w:val="en-US"/>
        </w:rPr>
        <w:t>–</w:t>
      </w:r>
      <w:r w:rsidR="006D75F3">
        <w:rPr>
          <w:noProof/>
          <w:sz w:val="28"/>
          <w:szCs w:val="28"/>
          <w:lang w:val="kk-KZ"/>
        </w:rPr>
        <w:t xml:space="preserve"> </w:t>
      </w:r>
      <w:r w:rsidRPr="001830A8">
        <w:rPr>
          <w:sz w:val="28"/>
          <w:szCs w:val="28"/>
          <w:lang w:val="en-US"/>
        </w:rPr>
        <w:t xml:space="preserve">2014. </w:t>
      </w:r>
      <w:r w:rsidRPr="001830A8">
        <w:rPr>
          <w:noProof/>
          <w:sz w:val="28"/>
          <w:szCs w:val="28"/>
          <w:lang w:val="en-US"/>
        </w:rPr>
        <w:t>–</w:t>
      </w:r>
      <w:r w:rsidR="006D75F3">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15. </w:t>
      </w:r>
      <w:r w:rsidRPr="001830A8">
        <w:rPr>
          <w:noProof/>
          <w:sz w:val="28"/>
          <w:szCs w:val="28"/>
          <w:lang w:val="en-US"/>
        </w:rPr>
        <w:t>–</w:t>
      </w:r>
      <w:r w:rsidR="006D75F3">
        <w:rPr>
          <w:noProof/>
          <w:sz w:val="28"/>
          <w:szCs w:val="28"/>
          <w:lang w:val="kk-KZ"/>
        </w:rPr>
        <w:t xml:space="preserve"> </w:t>
      </w:r>
      <w:r w:rsidRPr="001830A8">
        <w:rPr>
          <w:noProof/>
          <w:sz w:val="28"/>
          <w:szCs w:val="28"/>
          <w:lang w:val="en-US"/>
        </w:rPr>
        <w:t>P</w:t>
      </w:r>
      <w:r w:rsidRPr="001830A8">
        <w:rPr>
          <w:sz w:val="28"/>
          <w:szCs w:val="28"/>
          <w:lang w:val="en-US"/>
        </w:rPr>
        <w:t>. 1000</w:t>
      </w:r>
      <w:r w:rsidR="006D75F3">
        <w:rPr>
          <w:sz w:val="28"/>
          <w:szCs w:val="28"/>
          <w:lang w:val="kk-KZ"/>
        </w:rPr>
        <w:t>-1-1000-11</w:t>
      </w:r>
      <w:r w:rsidRPr="001830A8">
        <w:rPr>
          <w:sz w:val="28"/>
          <w:szCs w:val="28"/>
          <w:lang w:val="en-US"/>
        </w:rPr>
        <w:t>.</w:t>
      </w:r>
    </w:p>
    <w:p w:rsidR="001830A8" w:rsidRPr="001830A8" w:rsidRDefault="001830A8" w:rsidP="00612B9A">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Paraschiv-Talmaţchi C. The Contribution of Pottery to Determining the Relative Chronology of the Early Medieval Sites in Dobrudja // The Chronology of </w:t>
      </w:r>
      <w:r w:rsidRPr="001830A8">
        <w:rPr>
          <w:sz w:val="28"/>
          <w:szCs w:val="28"/>
          <w:lang w:val="en-US"/>
        </w:rPr>
        <w:lastRenderedPageBreak/>
        <w:t>the Early Medieval Period. Issues, Approaches, Results</w:t>
      </w:r>
      <w:r w:rsidR="00612B9A">
        <w:rPr>
          <w:sz w:val="28"/>
          <w:szCs w:val="28"/>
          <w:lang w:val="kk-KZ"/>
        </w:rPr>
        <w:t xml:space="preserve">: </w:t>
      </w:r>
      <w:r w:rsidR="006D75F3" w:rsidRPr="00612B9A">
        <w:rPr>
          <w:sz w:val="28"/>
          <w:szCs w:val="28"/>
          <w:lang w:val="kk-KZ"/>
        </w:rPr>
        <w:t>p</w:t>
      </w:r>
      <w:r w:rsidR="00612B9A" w:rsidRPr="00612B9A">
        <w:rPr>
          <w:sz w:val="28"/>
          <w:szCs w:val="28"/>
          <w:lang w:val="kk-KZ"/>
        </w:rPr>
        <w:t>roceed</w:t>
      </w:r>
      <w:r w:rsidR="006D75F3">
        <w:rPr>
          <w:sz w:val="28"/>
          <w:szCs w:val="28"/>
          <w:lang w:val="kk-KZ"/>
        </w:rPr>
        <w:t>.</w:t>
      </w:r>
      <w:r w:rsidR="00612B9A" w:rsidRPr="00612B9A">
        <w:rPr>
          <w:sz w:val="28"/>
          <w:szCs w:val="28"/>
          <w:lang w:val="kk-KZ"/>
        </w:rPr>
        <w:t xml:space="preserve"> of the national conf</w:t>
      </w:r>
      <w:r w:rsidRPr="001830A8">
        <w:rPr>
          <w:sz w:val="28"/>
          <w:szCs w:val="28"/>
          <w:lang w:val="en-US"/>
        </w:rPr>
        <w:t xml:space="preserve">. </w:t>
      </w:r>
      <w:r w:rsidR="006D75F3">
        <w:rPr>
          <w:sz w:val="28"/>
          <w:szCs w:val="28"/>
          <w:lang w:val="kk-KZ"/>
        </w:rPr>
        <w:t xml:space="preserve">– </w:t>
      </w:r>
      <w:r w:rsidRPr="001830A8">
        <w:rPr>
          <w:sz w:val="28"/>
          <w:szCs w:val="28"/>
          <w:lang w:val="en-US"/>
        </w:rPr>
        <w:t>Cluj-Napoca: Editura Mega</w:t>
      </w:r>
      <w:r w:rsidR="006D75F3">
        <w:rPr>
          <w:sz w:val="28"/>
          <w:szCs w:val="28"/>
          <w:lang w:val="kk-KZ"/>
        </w:rPr>
        <w:t xml:space="preserve">, </w:t>
      </w:r>
      <w:r w:rsidRPr="001830A8">
        <w:rPr>
          <w:sz w:val="28"/>
          <w:szCs w:val="28"/>
          <w:lang w:val="en-US"/>
        </w:rPr>
        <w:t xml:space="preserve">2019. </w:t>
      </w:r>
      <w:r w:rsidRPr="001830A8">
        <w:rPr>
          <w:noProof/>
          <w:sz w:val="28"/>
          <w:szCs w:val="28"/>
          <w:lang w:val="en-US"/>
        </w:rPr>
        <w:t>–</w:t>
      </w:r>
      <w:r w:rsidR="006D75F3">
        <w:rPr>
          <w:noProof/>
          <w:sz w:val="28"/>
          <w:szCs w:val="28"/>
          <w:lang w:val="kk-KZ"/>
        </w:rPr>
        <w:t xml:space="preserve"> </w:t>
      </w:r>
      <w:r w:rsidRPr="001830A8">
        <w:rPr>
          <w:noProof/>
          <w:sz w:val="28"/>
          <w:szCs w:val="28"/>
          <w:lang w:val="en-US"/>
        </w:rPr>
        <w:t>P</w:t>
      </w:r>
      <w:r w:rsidRPr="001830A8">
        <w:rPr>
          <w:sz w:val="28"/>
          <w:szCs w:val="28"/>
          <w:lang w:val="en-US"/>
        </w:rPr>
        <w:t>. 79</w:t>
      </w:r>
      <w:r w:rsidR="00612B9A">
        <w:rPr>
          <w:sz w:val="28"/>
          <w:szCs w:val="28"/>
          <w:lang w:val="kk-KZ"/>
        </w:rPr>
        <w:t>-</w:t>
      </w:r>
      <w:r w:rsidRPr="001830A8">
        <w:rPr>
          <w:sz w:val="28"/>
          <w:szCs w:val="28"/>
          <w:lang w:val="en-US"/>
        </w:rPr>
        <w:t>101.</w:t>
      </w:r>
    </w:p>
    <w:p w:rsidR="001830A8" w:rsidRPr="001830A8" w:rsidRDefault="001830A8" w:rsidP="00612B9A">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Kramer D. Scientists dismayed by interruption at US’s most productive neutron source // Phys Today. </w:t>
      </w:r>
      <w:r w:rsidRPr="001830A8">
        <w:rPr>
          <w:noProof/>
          <w:sz w:val="28"/>
          <w:szCs w:val="28"/>
          <w:lang w:val="en-US"/>
        </w:rPr>
        <w:t>–</w:t>
      </w:r>
      <w:r w:rsidR="00612B9A">
        <w:rPr>
          <w:noProof/>
          <w:sz w:val="28"/>
          <w:szCs w:val="28"/>
          <w:lang w:val="kk-KZ"/>
        </w:rPr>
        <w:t xml:space="preserve"> </w:t>
      </w:r>
      <w:r w:rsidRPr="001830A8">
        <w:rPr>
          <w:sz w:val="28"/>
          <w:szCs w:val="28"/>
          <w:lang w:val="en-US"/>
        </w:rPr>
        <w:t xml:space="preserve">2021. </w:t>
      </w:r>
      <w:r w:rsidRPr="001830A8">
        <w:rPr>
          <w:noProof/>
          <w:sz w:val="28"/>
          <w:szCs w:val="28"/>
          <w:lang w:val="en-US"/>
        </w:rPr>
        <w:t>–</w:t>
      </w:r>
      <w:r w:rsidR="00612B9A">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74. </w:t>
      </w:r>
      <w:r w:rsidRPr="001830A8">
        <w:rPr>
          <w:noProof/>
          <w:sz w:val="28"/>
          <w:szCs w:val="28"/>
          <w:lang w:val="en-US"/>
        </w:rPr>
        <w:t>–</w:t>
      </w:r>
      <w:r w:rsidR="00612B9A">
        <w:rPr>
          <w:noProof/>
          <w:sz w:val="28"/>
          <w:szCs w:val="28"/>
          <w:lang w:val="kk-KZ"/>
        </w:rPr>
        <w:t xml:space="preserve"> </w:t>
      </w:r>
      <w:r w:rsidRPr="001830A8">
        <w:rPr>
          <w:noProof/>
          <w:sz w:val="28"/>
          <w:szCs w:val="28"/>
          <w:lang w:val="en-US"/>
        </w:rPr>
        <w:t>P</w:t>
      </w:r>
      <w:r w:rsidRPr="001830A8">
        <w:rPr>
          <w:sz w:val="28"/>
          <w:szCs w:val="28"/>
          <w:lang w:val="en-US"/>
        </w:rPr>
        <w:t>. 26</w:t>
      </w:r>
      <w:r w:rsidR="00612B9A">
        <w:rPr>
          <w:sz w:val="28"/>
          <w:szCs w:val="28"/>
          <w:lang w:val="kk-KZ"/>
        </w:rPr>
        <w:t>-</w:t>
      </w:r>
      <w:r w:rsidRPr="001830A8">
        <w:rPr>
          <w:sz w:val="28"/>
          <w:szCs w:val="28"/>
          <w:lang w:val="en-US"/>
        </w:rPr>
        <w:t>29.</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Kozlenko D.P., Kichanov SE, Lukin E.V. et al. High-Pressure Neutron Diffraction Study of the Crystal and Magnetic Structure of Materials at the Pulsed Reactor IBR-2: Current Opportunities and Prospects // Crystallography Reports. </w:t>
      </w:r>
      <w:r w:rsidRPr="001830A8">
        <w:rPr>
          <w:noProof/>
          <w:sz w:val="28"/>
          <w:szCs w:val="28"/>
          <w:lang w:val="en-US"/>
        </w:rPr>
        <w:t>–</w:t>
      </w:r>
      <w:r w:rsidRPr="001830A8">
        <w:rPr>
          <w:sz w:val="28"/>
          <w:szCs w:val="28"/>
          <w:lang w:val="en-US"/>
        </w:rPr>
        <w:t xml:space="preserve">2021. </w:t>
      </w:r>
      <w:r w:rsidRPr="001830A8">
        <w:rPr>
          <w:noProof/>
          <w:sz w:val="28"/>
          <w:szCs w:val="28"/>
          <w:lang w:val="en-US"/>
        </w:rPr>
        <w:t>–</w:t>
      </w:r>
      <w:r w:rsidR="00612B9A">
        <w:rPr>
          <w:noProof/>
          <w:sz w:val="28"/>
          <w:szCs w:val="28"/>
          <w:lang w:val="kk-KZ"/>
        </w:rPr>
        <w:t xml:space="preserve"> </w:t>
      </w:r>
      <w:r w:rsidRPr="001830A8">
        <w:rPr>
          <w:noProof/>
          <w:sz w:val="28"/>
          <w:szCs w:val="28"/>
          <w:lang w:val="en-US"/>
        </w:rPr>
        <w:t xml:space="preserve">Vol. </w:t>
      </w:r>
      <w:r w:rsidRPr="001830A8">
        <w:rPr>
          <w:sz w:val="28"/>
          <w:szCs w:val="28"/>
          <w:lang w:val="en-US"/>
        </w:rPr>
        <w:t>66.</w:t>
      </w:r>
      <w:r w:rsidRPr="001830A8">
        <w:rPr>
          <w:noProof/>
          <w:sz w:val="28"/>
          <w:szCs w:val="28"/>
          <w:lang w:val="en-US"/>
        </w:rPr>
        <w:t xml:space="preserve"> –</w:t>
      </w:r>
      <w:r w:rsidR="00612B9A">
        <w:rPr>
          <w:noProof/>
          <w:sz w:val="28"/>
          <w:szCs w:val="28"/>
          <w:lang w:val="kk-KZ"/>
        </w:rPr>
        <w:t xml:space="preserve"> </w:t>
      </w:r>
      <w:r w:rsidRPr="001830A8">
        <w:rPr>
          <w:noProof/>
          <w:sz w:val="28"/>
          <w:szCs w:val="28"/>
          <w:lang w:val="en-US"/>
        </w:rPr>
        <w:t>P</w:t>
      </w:r>
      <w:r w:rsidRPr="001830A8">
        <w:rPr>
          <w:sz w:val="28"/>
          <w:szCs w:val="28"/>
          <w:lang w:val="en-US"/>
        </w:rPr>
        <w:t>. 303</w:t>
      </w:r>
      <w:r w:rsidR="00612B9A">
        <w:rPr>
          <w:sz w:val="28"/>
          <w:szCs w:val="28"/>
          <w:lang w:val="kk-KZ"/>
        </w:rPr>
        <w:t>-</w:t>
      </w:r>
      <w:r w:rsidRPr="001830A8">
        <w:rPr>
          <w:sz w:val="28"/>
          <w:szCs w:val="28"/>
          <w:lang w:val="en-US"/>
        </w:rPr>
        <w:t>313.</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Abramson M.G., Saprykina I.A., Kichanov S.E et al. A Study of the Chemical Composition of the 3rd Century AD Bosporan Billon Staters by XRF-Analysis, Neutron Tomography and Diffraction // Journal of Surface Investigation: X-Ray, Synchrotron and Neutron Techniques. </w:t>
      </w:r>
      <w:r w:rsidRPr="001830A8">
        <w:rPr>
          <w:noProof/>
          <w:sz w:val="28"/>
          <w:szCs w:val="28"/>
          <w:lang w:val="en-US"/>
        </w:rPr>
        <w:t>–</w:t>
      </w:r>
      <w:r w:rsidR="00E555D0">
        <w:rPr>
          <w:noProof/>
          <w:sz w:val="28"/>
          <w:szCs w:val="28"/>
          <w:lang w:val="kk-KZ"/>
        </w:rPr>
        <w:t xml:space="preserve"> </w:t>
      </w:r>
      <w:r w:rsidRPr="001830A8">
        <w:rPr>
          <w:sz w:val="28"/>
          <w:szCs w:val="28"/>
          <w:lang w:val="en-US"/>
        </w:rPr>
        <w:t xml:space="preserve">2018.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12. </w:t>
      </w:r>
      <w:r w:rsidRPr="001830A8">
        <w:rPr>
          <w:noProof/>
          <w:sz w:val="28"/>
          <w:szCs w:val="28"/>
          <w:lang w:val="en-US"/>
        </w:rPr>
        <w:t>–</w:t>
      </w:r>
      <w:r w:rsidR="00E555D0">
        <w:rPr>
          <w:noProof/>
          <w:sz w:val="28"/>
          <w:szCs w:val="28"/>
          <w:lang w:val="kk-KZ"/>
        </w:rPr>
        <w:t xml:space="preserve"> </w:t>
      </w:r>
      <w:r w:rsidRPr="001830A8">
        <w:rPr>
          <w:noProof/>
          <w:sz w:val="28"/>
          <w:szCs w:val="28"/>
          <w:lang w:val="en-US"/>
        </w:rPr>
        <w:t>P</w:t>
      </w:r>
      <w:r w:rsidRPr="001830A8">
        <w:rPr>
          <w:sz w:val="28"/>
          <w:szCs w:val="28"/>
          <w:lang w:val="en-US"/>
        </w:rPr>
        <w:t>. 114</w:t>
      </w:r>
      <w:r w:rsidR="00E555D0">
        <w:rPr>
          <w:sz w:val="28"/>
          <w:szCs w:val="28"/>
          <w:lang w:val="kk-KZ"/>
        </w:rPr>
        <w:t>-</w:t>
      </w:r>
      <w:r w:rsidRPr="001830A8">
        <w:rPr>
          <w:sz w:val="28"/>
          <w:szCs w:val="28"/>
          <w:lang w:val="en-US"/>
        </w:rPr>
        <w:t>117.</w:t>
      </w:r>
    </w:p>
    <w:p w:rsidR="001830A8" w:rsidRPr="001830A8" w:rsidRDefault="001830A8" w:rsidP="00E555D0">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Hardi T., Wibisono M. Determination of Zn composition of </w:t>
      </w:r>
      <w:r w:rsidRPr="001830A8">
        <w:rPr>
          <w:sz w:val="28"/>
          <w:szCs w:val="28"/>
        </w:rPr>
        <w:t>α</w:t>
      </w:r>
      <w:r w:rsidRPr="001830A8">
        <w:rPr>
          <w:sz w:val="28"/>
          <w:szCs w:val="28"/>
          <w:lang w:val="en-US"/>
        </w:rPr>
        <w:t>-brass using diffraction method: a comparison with Vegard’s law // Proceed</w:t>
      </w:r>
      <w:r w:rsidR="00E555D0">
        <w:rPr>
          <w:sz w:val="28"/>
          <w:szCs w:val="28"/>
          <w:lang w:val="kk-KZ"/>
        </w:rPr>
        <w:t>.</w:t>
      </w:r>
      <w:r w:rsidRPr="001830A8">
        <w:rPr>
          <w:sz w:val="28"/>
          <w:szCs w:val="28"/>
          <w:lang w:val="en-US"/>
        </w:rPr>
        <w:t xml:space="preserve"> </w:t>
      </w:r>
      <w:proofErr w:type="gramStart"/>
      <w:r w:rsidRPr="001830A8">
        <w:rPr>
          <w:sz w:val="28"/>
          <w:szCs w:val="28"/>
          <w:lang w:val="en-US"/>
        </w:rPr>
        <w:t>of</w:t>
      </w:r>
      <w:proofErr w:type="gramEnd"/>
      <w:r w:rsidRPr="001830A8">
        <w:rPr>
          <w:sz w:val="28"/>
          <w:szCs w:val="28"/>
          <w:lang w:val="en-US"/>
        </w:rPr>
        <w:t xml:space="preserve"> </w:t>
      </w:r>
      <w:r w:rsidR="00E555D0" w:rsidRPr="001830A8">
        <w:rPr>
          <w:sz w:val="28"/>
          <w:szCs w:val="28"/>
          <w:lang w:val="en-US"/>
        </w:rPr>
        <w:t>th</w:t>
      </w:r>
      <w:r w:rsidRPr="001830A8">
        <w:rPr>
          <w:sz w:val="28"/>
          <w:szCs w:val="28"/>
          <w:lang w:val="en-US"/>
        </w:rPr>
        <w:t xml:space="preserve">e </w:t>
      </w:r>
      <w:r w:rsidR="00E555D0" w:rsidRPr="001830A8">
        <w:rPr>
          <w:sz w:val="28"/>
          <w:szCs w:val="28"/>
          <w:lang w:val="en-US"/>
        </w:rPr>
        <w:t>i</w:t>
      </w:r>
      <w:r w:rsidRPr="001830A8">
        <w:rPr>
          <w:sz w:val="28"/>
          <w:szCs w:val="28"/>
          <w:lang w:val="en-US"/>
        </w:rPr>
        <w:t>nternat</w:t>
      </w:r>
      <w:r w:rsidR="00E555D0">
        <w:rPr>
          <w:sz w:val="28"/>
          <w:szCs w:val="28"/>
          <w:lang w:val="kk-KZ"/>
        </w:rPr>
        <w:t>.</w:t>
      </w:r>
      <w:r w:rsidRPr="001830A8">
        <w:rPr>
          <w:sz w:val="28"/>
          <w:szCs w:val="28"/>
          <w:lang w:val="en-US"/>
        </w:rPr>
        <w:t xml:space="preserve"> </w:t>
      </w:r>
      <w:proofErr w:type="gramStart"/>
      <w:r w:rsidR="00E555D0" w:rsidRPr="001830A8">
        <w:rPr>
          <w:sz w:val="28"/>
          <w:szCs w:val="28"/>
          <w:lang w:val="en-US"/>
        </w:rPr>
        <w:t>c</w:t>
      </w:r>
      <w:r w:rsidRPr="001830A8">
        <w:rPr>
          <w:sz w:val="28"/>
          <w:szCs w:val="28"/>
          <w:lang w:val="en-US"/>
        </w:rPr>
        <w:t>onf</w:t>
      </w:r>
      <w:proofErr w:type="gramEnd"/>
      <w:r w:rsidR="00E555D0">
        <w:rPr>
          <w:sz w:val="28"/>
          <w:szCs w:val="28"/>
          <w:lang w:val="kk-KZ"/>
        </w:rPr>
        <w:t>.</w:t>
      </w:r>
      <w:r w:rsidRPr="001830A8">
        <w:rPr>
          <w:sz w:val="28"/>
          <w:szCs w:val="28"/>
          <w:lang w:val="en-US"/>
        </w:rPr>
        <w:t xml:space="preserve"> on Materials Science and Technology. </w:t>
      </w:r>
      <w:r w:rsidRPr="001830A8">
        <w:rPr>
          <w:noProof/>
          <w:sz w:val="28"/>
          <w:szCs w:val="28"/>
          <w:lang w:val="en-US"/>
        </w:rPr>
        <w:t>–</w:t>
      </w:r>
      <w:r w:rsidR="00E555D0">
        <w:rPr>
          <w:noProof/>
          <w:sz w:val="28"/>
          <w:szCs w:val="28"/>
          <w:lang w:val="kk-KZ"/>
        </w:rPr>
        <w:t xml:space="preserve"> </w:t>
      </w:r>
      <w:r w:rsidR="00E555D0" w:rsidRPr="00E555D0">
        <w:rPr>
          <w:noProof/>
          <w:sz w:val="28"/>
          <w:szCs w:val="28"/>
          <w:lang w:val="kk-KZ"/>
        </w:rPr>
        <w:t>Serpong</w:t>
      </w:r>
      <w:r w:rsidR="00E555D0">
        <w:rPr>
          <w:noProof/>
          <w:sz w:val="28"/>
          <w:szCs w:val="28"/>
          <w:lang w:val="kk-KZ"/>
        </w:rPr>
        <w:t xml:space="preserve"> (</w:t>
      </w:r>
      <w:r w:rsidR="00E555D0" w:rsidRPr="00E555D0">
        <w:rPr>
          <w:noProof/>
          <w:sz w:val="28"/>
          <w:szCs w:val="28"/>
          <w:lang w:val="kk-KZ"/>
        </w:rPr>
        <w:t>Indonesia</w:t>
      </w:r>
      <w:r w:rsidR="00E555D0">
        <w:rPr>
          <w:noProof/>
          <w:sz w:val="28"/>
          <w:szCs w:val="28"/>
          <w:lang w:val="kk-KZ"/>
        </w:rPr>
        <w:t xml:space="preserve">), </w:t>
      </w:r>
      <w:r w:rsidRPr="001830A8">
        <w:rPr>
          <w:sz w:val="28"/>
          <w:szCs w:val="28"/>
          <w:lang w:val="en-US"/>
        </w:rPr>
        <w:t xml:space="preserve">2010. </w:t>
      </w:r>
      <w:r w:rsidR="00E555D0">
        <w:rPr>
          <w:sz w:val="28"/>
          <w:szCs w:val="28"/>
          <w:lang w:val="kk-KZ"/>
        </w:rPr>
        <w:t>– Р. 137-142.</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Caley E.R. The Corroded Bronze of Corinth // Proc Am Philos Soc. </w:t>
      </w:r>
      <w:r w:rsidRPr="001830A8">
        <w:rPr>
          <w:noProof/>
          <w:sz w:val="28"/>
          <w:szCs w:val="28"/>
          <w:lang w:val="en-US"/>
        </w:rPr>
        <w:t>–</w:t>
      </w:r>
      <w:r w:rsidRPr="001830A8">
        <w:rPr>
          <w:sz w:val="28"/>
          <w:szCs w:val="28"/>
          <w:lang w:val="en-US"/>
        </w:rPr>
        <w:t xml:space="preserve">1941.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 xml:space="preserve">84. </w:t>
      </w:r>
      <w:r w:rsidRPr="001830A8">
        <w:rPr>
          <w:noProof/>
          <w:sz w:val="28"/>
          <w:szCs w:val="28"/>
          <w:lang w:val="en-US"/>
        </w:rPr>
        <w:t>–</w:t>
      </w:r>
      <w:r w:rsidR="00E555D0">
        <w:rPr>
          <w:noProof/>
          <w:sz w:val="28"/>
          <w:szCs w:val="28"/>
          <w:lang w:val="kk-KZ"/>
        </w:rPr>
        <w:t xml:space="preserve"> </w:t>
      </w:r>
      <w:r w:rsidRPr="001830A8">
        <w:rPr>
          <w:noProof/>
          <w:sz w:val="28"/>
          <w:szCs w:val="28"/>
          <w:lang w:val="en-US"/>
        </w:rPr>
        <w:t>P</w:t>
      </w:r>
      <w:r w:rsidRPr="001830A8">
        <w:rPr>
          <w:sz w:val="28"/>
          <w:szCs w:val="28"/>
          <w:lang w:val="en-US"/>
        </w:rPr>
        <w:t>. 689</w:t>
      </w:r>
      <w:r w:rsidR="00E555D0">
        <w:rPr>
          <w:sz w:val="28"/>
          <w:szCs w:val="28"/>
          <w:lang w:val="kk-KZ"/>
        </w:rPr>
        <w:t>-</w:t>
      </w:r>
      <w:r w:rsidRPr="001830A8">
        <w:rPr>
          <w:sz w:val="28"/>
          <w:szCs w:val="28"/>
          <w:lang w:val="en-US"/>
        </w:rPr>
        <w:t>761.</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Chang T., Maltseva A., Volovitch P. et al. A mechanistic study of stratified patina evolution on Sn-bronze in chloride-rich atmospheres // Corros Sci. </w:t>
      </w:r>
      <w:r w:rsidRPr="001830A8">
        <w:rPr>
          <w:noProof/>
          <w:sz w:val="28"/>
          <w:szCs w:val="28"/>
          <w:lang w:val="en-US"/>
        </w:rPr>
        <w:t>–</w:t>
      </w:r>
      <w:r w:rsidRPr="001830A8">
        <w:rPr>
          <w:sz w:val="28"/>
          <w:szCs w:val="28"/>
          <w:lang w:val="en-US"/>
        </w:rPr>
        <w:t xml:space="preserve">2020. </w:t>
      </w:r>
      <w:r w:rsidRPr="001830A8">
        <w:rPr>
          <w:noProof/>
          <w:sz w:val="28"/>
          <w:szCs w:val="28"/>
          <w:lang w:val="en-US"/>
        </w:rPr>
        <w:t>–</w:t>
      </w:r>
      <w:r w:rsidR="00E555D0">
        <w:rPr>
          <w:noProof/>
          <w:sz w:val="28"/>
          <w:szCs w:val="28"/>
          <w:lang w:val="kk-KZ"/>
        </w:rPr>
        <w:t xml:space="preserve"> </w:t>
      </w:r>
      <w:r w:rsidRPr="001830A8">
        <w:rPr>
          <w:noProof/>
          <w:sz w:val="28"/>
          <w:szCs w:val="28"/>
          <w:lang w:val="en-US"/>
        </w:rPr>
        <w:t xml:space="preserve">Vol. </w:t>
      </w:r>
      <w:r w:rsidRPr="001830A8">
        <w:rPr>
          <w:sz w:val="28"/>
          <w:szCs w:val="28"/>
          <w:lang w:val="en-US"/>
        </w:rPr>
        <w:t>166.</w:t>
      </w:r>
      <w:r w:rsidRPr="001830A8">
        <w:rPr>
          <w:noProof/>
          <w:sz w:val="28"/>
          <w:szCs w:val="28"/>
          <w:lang w:val="en-US"/>
        </w:rPr>
        <w:t xml:space="preserve"> –</w:t>
      </w:r>
      <w:r w:rsidR="00E555D0">
        <w:rPr>
          <w:noProof/>
          <w:sz w:val="28"/>
          <w:szCs w:val="28"/>
          <w:lang w:val="kk-KZ"/>
        </w:rPr>
        <w:t xml:space="preserve"> </w:t>
      </w:r>
      <w:r w:rsidRPr="001830A8">
        <w:rPr>
          <w:noProof/>
          <w:sz w:val="28"/>
          <w:szCs w:val="28"/>
          <w:lang w:val="en-US"/>
        </w:rPr>
        <w:t>P</w:t>
      </w:r>
      <w:r w:rsidRPr="001830A8">
        <w:rPr>
          <w:sz w:val="28"/>
          <w:szCs w:val="28"/>
          <w:lang w:val="en-US"/>
        </w:rPr>
        <w:t>. 108477.</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lang w:val="en-US"/>
        </w:rPr>
      </w:pPr>
      <w:r w:rsidRPr="001830A8">
        <w:rPr>
          <w:sz w:val="28"/>
          <w:szCs w:val="28"/>
          <w:lang w:val="en-US"/>
        </w:rPr>
        <w:t xml:space="preserve">Morton V. Brass from the Past: Brass </w:t>
      </w:r>
      <w:r w:rsidR="00E555D0" w:rsidRPr="001830A8">
        <w:rPr>
          <w:sz w:val="28"/>
          <w:szCs w:val="28"/>
          <w:lang w:val="en-US"/>
        </w:rPr>
        <w:t>made, used and traded from prehistoric t</w:t>
      </w:r>
      <w:r w:rsidRPr="001830A8">
        <w:rPr>
          <w:sz w:val="28"/>
          <w:szCs w:val="28"/>
          <w:lang w:val="en-US"/>
        </w:rPr>
        <w:t xml:space="preserve">imes </w:t>
      </w:r>
      <w:r w:rsidR="00E555D0" w:rsidRPr="001830A8">
        <w:rPr>
          <w:sz w:val="28"/>
          <w:szCs w:val="28"/>
          <w:lang w:val="en-US"/>
        </w:rPr>
        <w:t>t</w:t>
      </w:r>
      <w:r w:rsidRPr="001830A8">
        <w:rPr>
          <w:sz w:val="28"/>
          <w:szCs w:val="28"/>
          <w:lang w:val="en-US"/>
        </w:rPr>
        <w:t>o 1800</w:t>
      </w:r>
      <w:r w:rsidR="00E555D0">
        <w:rPr>
          <w:sz w:val="28"/>
          <w:szCs w:val="28"/>
          <w:lang w:val="kk-KZ"/>
        </w:rPr>
        <w:t xml:space="preserve">. – </w:t>
      </w:r>
      <w:r w:rsidR="00E555D0" w:rsidRPr="00E555D0">
        <w:rPr>
          <w:sz w:val="28"/>
          <w:szCs w:val="28"/>
          <w:lang w:val="en-US"/>
        </w:rPr>
        <w:t>Oxford</w:t>
      </w:r>
      <w:r w:rsidR="00E555D0">
        <w:rPr>
          <w:sz w:val="28"/>
          <w:szCs w:val="28"/>
          <w:lang w:val="kk-KZ"/>
        </w:rPr>
        <w:t>:</w:t>
      </w:r>
      <w:r w:rsidRPr="001830A8">
        <w:rPr>
          <w:sz w:val="28"/>
          <w:szCs w:val="28"/>
          <w:lang w:val="en-US"/>
        </w:rPr>
        <w:t xml:space="preserve"> Archaeopress Archaeology</w:t>
      </w:r>
      <w:r w:rsidR="00E555D0">
        <w:rPr>
          <w:sz w:val="28"/>
          <w:szCs w:val="28"/>
          <w:lang w:val="kk-KZ"/>
        </w:rPr>
        <w:t xml:space="preserve">, </w:t>
      </w:r>
      <w:r w:rsidRPr="001830A8">
        <w:rPr>
          <w:sz w:val="28"/>
          <w:szCs w:val="28"/>
          <w:lang w:val="en-US"/>
        </w:rPr>
        <w:t xml:space="preserve">2019. </w:t>
      </w:r>
      <w:r w:rsidRPr="001830A8">
        <w:rPr>
          <w:noProof/>
          <w:sz w:val="28"/>
          <w:szCs w:val="28"/>
          <w:lang w:val="en-US"/>
        </w:rPr>
        <w:t>–</w:t>
      </w:r>
      <w:r w:rsidR="00E555D0">
        <w:rPr>
          <w:noProof/>
          <w:sz w:val="28"/>
          <w:szCs w:val="28"/>
          <w:lang w:val="kk-KZ"/>
        </w:rPr>
        <w:t xml:space="preserve"> </w:t>
      </w:r>
      <w:r w:rsidRPr="001830A8">
        <w:rPr>
          <w:noProof/>
          <w:sz w:val="28"/>
          <w:szCs w:val="28"/>
          <w:lang w:val="en-US"/>
        </w:rPr>
        <w:t>340 p.</w:t>
      </w:r>
    </w:p>
    <w:p w:rsidR="001830A8" w:rsidRPr="001830A8" w:rsidRDefault="001830A8" w:rsidP="001830A8">
      <w:pPr>
        <w:pStyle w:val="a6"/>
        <w:numPr>
          <w:ilvl w:val="0"/>
          <w:numId w:val="34"/>
        </w:numPr>
        <w:tabs>
          <w:tab w:val="left" w:pos="1276"/>
        </w:tabs>
        <w:autoSpaceDE w:val="0"/>
        <w:autoSpaceDN w:val="0"/>
        <w:ind w:left="0" w:firstLine="709"/>
        <w:jc w:val="both"/>
        <w:rPr>
          <w:sz w:val="28"/>
          <w:szCs w:val="28"/>
        </w:rPr>
      </w:pPr>
      <w:r w:rsidRPr="001830A8">
        <w:rPr>
          <w:sz w:val="28"/>
          <w:szCs w:val="28"/>
        </w:rPr>
        <w:t>Толеубаев А.Т., Жуматаев Р.С., Бесетаев Б.Б. Внекурганные материалы из могильника Елеке Сазы 2 в Тарбагатае // Матер</w:t>
      </w:r>
      <w:r w:rsidR="00E555D0">
        <w:rPr>
          <w:sz w:val="28"/>
          <w:szCs w:val="28"/>
          <w:lang w:val="kk-KZ"/>
        </w:rPr>
        <w:t>.</w:t>
      </w:r>
      <w:r w:rsidRPr="001830A8">
        <w:rPr>
          <w:sz w:val="28"/>
          <w:szCs w:val="28"/>
        </w:rPr>
        <w:t xml:space="preserve"> междунар</w:t>
      </w:r>
      <w:r w:rsidR="00E555D0">
        <w:rPr>
          <w:sz w:val="28"/>
          <w:szCs w:val="28"/>
          <w:lang w:val="kk-KZ"/>
        </w:rPr>
        <w:t>.</w:t>
      </w:r>
      <w:r w:rsidRPr="001830A8">
        <w:rPr>
          <w:sz w:val="28"/>
          <w:szCs w:val="28"/>
        </w:rPr>
        <w:t xml:space="preserve"> науч</w:t>
      </w:r>
      <w:proofErr w:type="gramStart"/>
      <w:r w:rsidR="00E555D0">
        <w:rPr>
          <w:sz w:val="28"/>
          <w:szCs w:val="28"/>
          <w:lang w:val="kk-KZ"/>
        </w:rPr>
        <w:t>.</w:t>
      </w:r>
      <w:r w:rsidRPr="001830A8">
        <w:rPr>
          <w:sz w:val="28"/>
          <w:szCs w:val="28"/>
        </w:rPr>
        <w:t>-</w:t>
      </w:r>
      <w:proofErr w:type="gramEnd"/>
      <w:r w:rsidRPr="001830A8">
        <w:rPr>
          <w:sz w:val="28"/>
          <w:szCs w:val="28"/>
        </w:rPr>
        <w:t>метод</w:t>
      </w:r>
      <w:r w:rsidR="00E555D0">
        <w:rPr>
          <w:sz w:val="28"/>
          <w:szCs w:val="28"/>
          <w:lang w:val="kk-KZ"/>
        </w:rPr>
        <w:t>.</w:t>
      </w:r>
      <w:r w:rsidRPr="001830A8">
        <w:rPr>
          <w:sz w:val="28"/>
          <w:szCs w:val="28"/>
        </w:rPr>
        <w:t xml:space="preserve"> конф</w:t>
      </w:r>
      <w:r w:rsidR="00E555D0">
        <w:rPr>
          <w:sz w:val="28"/>
          <w:szCs w:val="28"/>
          <w:lang w:val="kk-KZ"/>
        </w:rPr>
        <w:t>.</w:t>
      </w:r>
      <w:r w:rsidRPr="001830A8">
        <w:rPr>
          <w:sz w:val="28"/>
          <w:szCs w:val="28"/>
        </w:rPr>
        <w:t xml:space="preserve"> «Вопросы Этноархеологических Исследований и Межэтнических Отношений Великой Степи»</w:t>
      </w:r>
      <w:r w:rsidR="00E555D0">
        <w:rPr>
          <w:sz w:val="28"/>
          <w:szCs w:val="28"/>
          <w:lang w:val="kk-KZ"/>
        </w:rPr>
        <w:t>.</w:t>
      </w:r>
      <w:r w:rsidRPr="001830A8">
        <w:rPr>
          <w:sz w:val="28"/>
          <w:szCs w:val="28"/>
        </w:rPr>
        <w:t xml:space="preserve"> </w:t>
      </w:r>
      <w:r w:rsidR="00E555D0">
        <w:rPr>
          <w:sz w:val="28"/>
          <w:szCs w:val="28"/>
          <w:lang w:val="kk-KZ"/>
        </w:rPr>
        <w:t xml:space="preserve">– </w:t>
      </w:r>
      <w:r w:rsidRPr="001830A8">
        <w:rPr>
          <w:sz w:val="28"/>
          <w:szCs w:val="28"/>
        </w:rPr>
        <w:t>Алматы</w:t>
      </w:r>
      <w:r w:rsidR="00E555D0">
        <w:rPr>
          <w:sz w:val="28"/>
          <w:szCs w:val="28"/>
          <w:lang w:val="kk-KZ"/>
        </w:rPr>
        <w:t xml:space="preserve">, </w:t>
      </w:r>
      <w:r w:rsidRPr="001830A8">
        <w:rPr>
          <w:sz w:val="28"/>
          <w:szCs w:val="28"/>
        </w:rPr>
        <w:t xml:space="preserve">2020. </w:t>
      </w:r>
      <w:r w:rsidRPr="001830A8">
        <w:rPr>
          <w:noProof/>
          <w:sz w:val="28"/>
          <w:szCs w:val="28"/>
        </w:rPr>
        <w:t>–</w:t>
      </w:r>
      <w:r w:rsidR="00E555D0">
        <w:rPr>
          <w:noProof/>
          <w:sz w:val="28"/>
          <w:szCs w:val="28"/>
          <w:lang w:val="kk-KZ"/>
        </w:rPr>
        <w:t xml:space="preserve"> </w:t>
      </w:r>
      <w:r w:rsidRPr="001830A8">
        <w:rPr>
          <w:sz w:val="28"/>
          <w:szCs w:val="28"/>
        </w:rPr>
        <w:t>С. 44</w:t>
      </w:r>
      <w:r w:rsidR="00E555D0">
        <w:rPr>
          <w:sz w:val="28"/>
          <w:szCs w:val="28"/>
          <w:lang w:val="kk-KZ"/>
        </w:rPr>
        <w:t>-</w:t>
      </w:r>
      <w:r w:rsidRPr="001830A8">
        <w:rPr>
          <w:sz w:val="28"/>
          <w:szCs w:val="28"/>
        </w:rPr>
        <w:t>52.</w:t>
      </w:r>
    </w:p>
    <w:p w:rsidR="001830A8" w:rsidRPr="00E555D0" w:rsidRDefault="00D07804" w:rsidP="001830A8">
      <w:pPr>
        <w:pStyle w:val="a6"/>
        <w:numPr>
          <w:ilvl w:val="0"/>
          <w:numId w:val="34"/>
        </w:numPr>
        <w:tabs>
          <w:tab w:val="left" w:pos="1276"/>
        </w:tabs>
        <w:autoSpaceDE w:val="0"/>
        <w:autoSpaceDN w:val="0"/>
        <w:ind w:left="0" w:firstLine="709"/>
        <w:jc w:val="both"/>
        <w:rPr>
          <w:sz w:val="28"/>
          <w:szCs w:val="28"/>
        </w:rPr>
      </w:pPr>
      <w:r>
        <w:rPr>
          <w:sz w:val="28"/>
          <w:szCs w:val="28"/>
        </w:rPr>
        <w:t>Самашев З.С.</w:t>
      </w:r>
      <w:r w:rsidR="001830A8" w:rsidRPr="001830A8">
        <w:rPr>
          <w:sz w:val="28"/>
          <w:szCs w:val="28"/>
        </w:rPr>
        <w:t xml:space="preserve"> Древнетюркский культово-поминальный комплекс в Восточном Казахстане // Сб</w:t>
      </w:r>
      <w:r w:rsidR="00E555D0">
        <w:rPr>
          <w:sz w:val="28"/>
          <w:szCs w:val="28"/>
          <w:lang w:val="kk-KZ"/>
        </w:rPr>
        <w:t>.</w:t>
      </w:r>
      <w:r w:rsidR="001830A8" w:rsidRPr="001830A8">
        <w:rPr>
          <w:sz w:val="28"/>
          <w:szCs w:val="28"/>
        </w:rPr>
        <w:t xml:space="preserve"> матер</w:t>
      </w:r>
      <w:r w:rsidR="00E555D0">
        <w:rPr>
          <w:sz w:val="28"/>
          <w:szCs w:val="28"/>
          <w:lang w:val="kk-KZ"/>
        </w:rPr>
        <w:t>.</w:t>
      </w:r>
      <w:r w:rsidR="001830A8" w:rsidRPr="001830A8">
        <w:rPr>
          <w:sz w:val="28"/>
          <w:szCs w:val="28"/>
        </w:rPr>
        <w:t xml:space="preserve"> междунар</w:t>
      </w:r>
      <w:r w:rsidR="00E555D0">
        <w:rPr>
          <w:sz w:val="28"/>
          <w:szCs w:val="28"/>
          <w:lang w:val="kk-KZ"/>
        </w:rPr>
        <w:t>.</w:t>
      </w:r>
      <w:r w:rsidR="001830A8" w:rsidRPr="001830A8">
        <w:rPr>
          <w:sz w:val="28"/>
          <w:szCs w:val="28"/>
        </w:rPr>
        <w:t xml:space="preserve"> науч</w:t>
      </w:r>
      <w:proofErr w:type="gramStart"/>
      <w:r w:rsidR="00E555D0">
        <w:rPr>
          <w:sz w:val="28"/>
          <w:szCs w:val="28"/>
          <w:lang w:val="kk-KZ"/>
        </w:rPr>
        <w:t>.</w:t>
      </w:r>
      <w:r w:rsidR="001830A8" w:rsidRPr="001830A8">
        <w:rPr>
          <w:sz w:val="28"/>
          <w:szCs w:val="28"/>
        </w:rPr>
        <w:t>-</w:t>
      </w:r>
      <w:proofErr w:type="gramEnd"/>
      <w:r w:rsidR="001830A8" w:rsidRPr="001830A8">
        <w:rPr>
          <w:sz w:val="28"/>
          <w:szCs w:val="28"/>
        </w:rPr>
        <w:t>практ</w:t>
      </w:r>
      <w:r w:rsidR="00E555D0">
        <w:rPr>
          <w:sz w:val="28"/>
          <w:szCs w:val="28"/>
          <w:lang w:val="kk-KZ"/>
        </w:rPr>
        <w:t>.</w:t>
      </w:r>
      <w:r w:rsidR="001830A8" w:rsidRPr="001830A8">
        <w:rPr>
          <w:sz w:val="28"/>
          <w:szCs w:val="28"/>
        </w:rPr>
        <w:t xml:space="preserve"> конф</w:t>
      </w:r>
      <w:r w:rsidR="00E555D0">
        <w:rPr>
          <w:sz w:val="28"/>
          <w:szCs w:val="28"/>
          <w:lang w:val="kk-KZ"/>
        </w:rPr>
        <w:t>.</w:t>
      </w:r>
      <w:r w:rsidR="001830A8" w:rsidRPr="001830A8">
        <w:rPr>
          <w:sz w:val="28"/>
          <w:szCs w:val="28"/>
        </w:rPr>
        <w:t>: «Возникновение и развитие государственности степного пояса Евразии: предпосылки, этапы, последствия»</w:t>
      </w:r>
      <w:r w:rsidR="00E555D0" w:rsidRPr="00E555D0">
        <w:rPr>
          <w:sz w:val="28"/>
          <w:szCs w:val="28"/>
          <w:lang w:val="kk-KZ"/>
        </w:rPr>
        <w:t xml:space="preserve"> </w:t>
      </w:r>
      <w:r w:rsidR="00E555D0">
        <w:rPr>
          <w:sz w:val="28"/>
          <w:szCs w:val="28"/>
          <w:lang w:val="kk-KZ"/>
        </w:rPr>
        <w:t>(</w:t>
      </w:r>
      <w:r w:rsidR="00E555D0" w:rsidRPr="001830A8">
        <w:rPr>
          <w:sz w:val="28"/>
          <w:szCs w:val="28"/>
        </w:rPr>
        <w:t>II Есикские чтения</w:t>
      </w:r>
      <w:r w:rsidR="00E555D0">
        <w:rPr>
          <w:sz w:val="28"/>
          <w:szCs w:val="28"/>
          <w:lang w:val="kk-KZ"/>
        </w:rPr>
        <w:t>)</w:t>
      </w:r>
      <w:r w:rsidR="001830A8" w:rsidRPr="001830A8">
        <w:rPr>
          <w:sz w:val="28"/>
          <w:szCs w:val="28"/>
        </w:rPr>
        <w:t xml:space="preserve">, – Алматы: Қазақ университеті. </w:t>
      </w:r>
      <w:r w:rsidR="001830A8" w:rsidRPr="00E555D0">
        <w:rPr>
          <w:noProof/>
          <w:sz w:val="28"/>
          <w:szCs w:val="28"/>
        </w:rPr>
        <w:t>–</w:t>
      </w:r>
      <w:r w:rsidR="00E555D0">
        <w:rPr>
          <w:noProof/>
          <w:sz w:val="28"/>
          <w:szCs w:val="28"/>
          <w:lang w:val="kk-KZ"/>
        </w:rPr>
        <w:t xml:space="preserve"> </w:t>
      </w:r>
      <w:r w:rsidR="001830A8" w:rsidRPr="00E555D0">
        <w:rPr>
          <w:sz w:val="28"/>
          <w:szCs w:val="28"/>
        </w:rPr>
        <w:t xml:space="preserve">2021. </w:t>
      </w:r>
      <w:r w:rsidR="001830A8" w:rsidRPr="00E555D0">
        <w:rPr>
          <w:noProof/>
          <w:sz w:val="28"/>
          <w:szCs w:val="28"/>
        </w:rPr>
        <w:t>–</w:t>
      </w:r>
      <w:r w:rsidR="00E555D0">
        <w:rPr>
          <w:noProof/>
          <w:sz w:val="28"/>
          <w:szCs w:val="28"/>
          <w:lang w:val="kk-KZ"/>
        </w:rPr>
        <w:t xml:space="preserve"> </w:t>
      </w:r>
      <w:r w:rsidR="001830A8" w:rsidRPr="001830A8">
        <w:rPr>
          <w:sz w:val="28"/>
          <w:szCs w:val="28"/>
        </w:rPr>
        <w:t>С</w:t>
      </w:r>
      <w:r w:rsidR="001830A8" w:rsidRPr="00E555D0">
        <w:rPr>
          <w:sz w:val="28"/>
          <w:szCs w:val="28"/>
        </w:rPr>
        <w:t>. 6</w:t>
      </w:r>
      <w:r w:rsidR="00E555D0">
        <w:rPr>
          <w:sz w:val="28"/>
          <w:szCs w:val="28"/>
          <w:lang w:val="kk-KZ"/>
        </w:rPr>
        <w:t>-</w:t>
      </w:r>
      <w:r w:rsidR="001830A8" w:rsidRPr="00E555D0">
        <w:rPr>
          <w:sz w:val="28"/>
          <w:szCs w:val="28"/>
        </w:rPr>
        <w:t>45.</w:t>
      </w:r>
    </w:p>
    <w:p w:rsidR="00D95E98" w:rsidRPr="00E555D0" w:rsidRDefault="001830A8" w:rsidP="001830A8">
      <w:pPr>
        <w:pStyle w:val="a6"/>
        <w:numPr>
          <w:ilvl w:val="0"/>
          <w:numId w:val="34"/>
        </w:numPr>
        <w:tabs>
          <w:tab w:val="left" w:pos="1276"/>
        </w:tabs>
        <w:ind w:left="0" w:firstLine="709"/>
        <w:jc w:val="both"/>
        <w:rPr>
          <w:sz w:val="28"/>
          <w:szCs w:val="28"/>
          <w:lang w:val="en-US"/>
        </w:rPr>
      </w:pPr>
      <w:r w:rsidRPr="001830A8">
        <w:rPr>
          <w:sz w:val="28"/>
          <w:szCs w:val="28"/>
          <w:lang w:val="en-US"/>
        </w:rPr>
        <w:t>Zhomartova A.Zh., Nazarov K.M., Kenessarin M. et al. The neutron imaging studies of the metal archaeological objects from the Eleke Sazy complex // Eurasian J of Physics and Functional Materials. – 2024. – Vol. 8</w:t>
      </w:r>
      <w:r w:rsidR="00E555D0">
        <w:rPr>
          <w:sz w:val="28"/>
          <w:szCs w:val="28"/>
          <w:lang w:val="kk-KZ"/>
        </w:rPr>
        <w:t>,</w:t>
      </w:r>
      <w:r w:rsidR="00E555D0">
        <w:rPr>
          <w:sz w:val="28"/>
          <w:szCs w:val="28"/>
          <w:lang w:val="en-US"/>
        </w:rPr>
        <w:t xml:space="preserve"> №</w:t>
      </w:r>
      <w:r w:rsidRPr="00E555D0">
        <w:rPr>
          <w:sz w:val="28"/>
          <w:szCs w:val="28"/>
          <w:lang w:val="en-US"/>
        </w:rPr>
        <w:t>2</w:t>
      </w:r>
      <w:r w:rsidRPr="001830A8">
        <w:rPr>
          <w:sz w:val="28"/>
          <w:szCs w:val="28"/>
          <w:lang w:val="en-US"/>
        </w:rPr>
        <w:t xml:space="preserve">. – P. </w:t>
      </w:r>
      <w:r w:rsidRPr="00E555D0">
        <w:rPr>
          <w:sz w:val="28"/>
          <w:szCs w:val="28"/>
          <w:lang w:val="en-US"/>
        </w:rPr>
        <w:t>79-83</w:t>
      </w:r>
      <w:r w:rsidRPr="001830A8">
        <w:rPr>
          <w:sz w:val="28"/>
          <w:szCs w:val="28"/>
          <w:lang w:val="en-US"/>
        </w:rPr>
        <w:t>.</w:t>
      </w:r>
    </w:p>
    <w:sectPr w:rsidR="00D95E98" w:rsidRPr="00E555D0" w:rsidSect="00801253">
      <w:footerReference w:type="default" r:id="rId151"/>
      <w:pgSz w:w="11906" w:h="16838" w:code="9"/>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36D9" w:rsidRDefault="00A836D9" w:rsidP="0009081A">
      <w:pPr>
        <w:spacing w:after="0" w:line="240" w:lineRule="auto"/>
      </w:pPr>
      <w:r>
        <w:separator/>
      </w:r>
    </w:p>
  </w:endnote>
  <w:endnote w:type="continuationSeparator" w:id="0">
    <w:p w:rsidR="00A836D9" w:rsidRDefault="00A836D9" w:rsidP="000908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eterburg">
    <w:altName w:val="Times New Roman"/>
    <w:charset w:val="01"/>
    <w:family w:val="roman"/>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URWPalladioL-Bold">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0"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PS-ItalicMT">
    <w:altName w:val="Times New Roman"/>
    <w:panose1 w:val="00000000000000000000"/>
    <w:charset w:val="CC"/>
    <w:family w:val="auto"/>
    <w:notTrueType/>
    <w:pitch w:val="default"/>
    <w:sig w:usb0="00000001" w:usb1="00000000" w:usb2="00000000" w:usb3="00000000" w:csb0="00000005" w:csb1="00000000"/>
  </w:font>
  <w:font w:name="TimesNRMTPro">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61339694"/>
      <w:docPartObj>
        <w:docPartGallery w:val="Page Numbers (Bottom of Page)"/>
        <w:docPartUnique/>
      </w:docPartObj>
    </w:sdtPr>
    <w:sdtEndPr>
      <w:rPr>
        <w:rFonts w:ascii="Times New Roman" w:hAnsi="Times New Roman"/>
      </w:rPr>
    </w:sdtEndPr>
    <w:sdtContent>
      <w:p w:rsidR="00DB1471" w:rsidRPr="00F06D12" w:rsidRDefault="00DB1471">
        <w:pPr>
          <w:pStyle w:val="af4"/>
          <w:jc w:val="center"/>
          <w:rPr>
            <w:rFonts w:ascii="Times New Roman" w:hAnsi="Times New Roman"/>
          </w:rPr>
        </w:pPr>
        <w:r w:rsidRPr="00F06D12">
          <w:rPr>
            <w:rFonts w:ascii="Times New Roman" w:hAnsi="Times New Roman"/>
          </w:rPr>
          <w:fldChar w:fldCharType="begin"/>
        </w:r>
        <w:r w:rsidRPr="00F06D12">
          <w:rPr>
            <w:rFonts w:ascii="Times New Roman" w:hAnsi="Times New Roman"/>
          </w:rPr>
          <w:instrText>PAGE   \* MERGEFORMAT</w:instrText>
        </w:r>
        <w:r w:rsidRPr="00F06D12">
          <w:rPr>
            <w:rFonts w:ascii="Times New Roman" w:hAnsi="Times New Roman"/>
          </w:rPr>
          <w:fldChar w:fldCharType="separate"/>
        </w:r>
        <w:r w:rsidR="00E62C96">
          <w:rPr>
            <w:rFonts w:ascii="Times New Roman" w:hAnsi="Times New Roman"/>
            <w:noProof/>
          </w:rPr>
          <w:t>107</w:t>
        </w:r>
        <w:r w:rsidRPr="00F06D12">
          <w:rPr>
            <w:rFonts w:ascii="Times New Roman" w:hAnsi="Times New Roman"/>
          </w:rPr>
          <w:fldChar w:fldCharType="end"/>
        </w:r>
      </w:p>
    </w:sdtContent>
  </w:sdt>
  <w:p w:rsidR="00DB1471" w:rsidRDefault="00DB1471">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36D9" w:rsidRDefault="00A836D9" w:rsidP="0009081A">
      <w:pPr>
        <w:spacing w:after="0" w:line="240" w:lineRule="auto"/>
      </w:pPr>
      <w:r>
        <w:separator/>
      </w:r>
    </w:p>
  </w:footnote>
  <w:footnote w:type="continuationSeparator" w:id="0">
    <w:p w:rsidR="00A836D9" w:rsidRDefault="00A836D9" w:rsidP="0009081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25229"/>
    <w:multiLevelType w:val="multilevel"/>
    <w:tmpl w:val="671883EC"/>
    <w:lvl w:ilvl="0">
      <w:start w:val="3"/>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D1629E9"/>
    <w:multiLevelType w:val="hybridMultilevel"/>
    <w:tmpl w:val="F5F2EF54"/>
    <w:lvl w:ilvl="0" w:tplc="7B2E3B5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10471581"/>
    <w:multiLevelType w:val="multilevel"/>
    <w:tmpl w:val="3754FB18"/>
    <w:lvl w:ilvl="0">
      <w:start w:val="1"/>
      <w:numFmt w:val="decimal"/>
      <w:lvlText w:val="%1."/>
      <w:lvlJc w:val="left"/>
      <w:pPr>
        <w:ind w:left="1281" w:hanging="855"/>
      </w:pPr>
      <w:rPr>
        <w:rFonts w:ascii="Times New Roman" w:eastAsia="Times New Roman" w:hAnsi="Times New Roman" w:cs="Times New Roman"/>
      </w:rPr>
    </w:lvl>
    <w:lvl w:ilvl="1">
      <w:start w:val="4"/>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3">
    <w:nsid w:val="19A163DB"/>
    <w:multiLevelType w:val="hybridMultilevel"/>
    <w:tmpl w:val="13DC38D8"/>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4">
    <w:nsid w:val="1D434A2D"/>
    <w:multiLevelType w:val="hybridMultilevel"/>
    <w:tmpl w:val="B718862C"/>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nsid w:val="1EA902EB"/>
    <w:multiLevelType w:val="multilevel"/>
    <w:tmpl w:val="EE76A358"/>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6">
    <w:nsid w:val="1F1E7718"/>
    <w:multiLevelType w:val="hybridMultilevel"/>
    <w:tmpl w:val="3FB67B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7105BE"/>
    <w:multiLevelType w:val="hybridMultilevel"/>
    <w:tmpl w:val="E90C25BC"/>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8">
    <w:nsid w:val="25444F5D"/>
    <w:multiLevelType w:val="hybridMultilevel"/>
    <w:tmpl w:val="D90E66F6"/>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9">
    <w:nsid w:val="25557445"/>
    <w:multiLevelType w:val="hybridMultilevel"/>
    <w:tmpl w:val="4E8E2B12"/>
    <w:lvl w:ilvl="0" w:tplc="D1FA249E">
      <w:start w:val="1"/>
      <w:numFmt w:val="decimal"/>
      <w:lvlText w:val="%1."/>
      <w:lvlJc w:val="left"/>
      <w:pPr>
        <w:ind w:left="1429" w:hanging="360"/>
      </w:pPr>
      <w:rPr>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A750646"/>
    <w:multiLevelType w:val="hybridMultilevel"/>
    <w:tmpl w:val="B3CE7F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F520936"/>
    <w:multiLevelType w:val="hybridMultilevel"/>
    <w:tmpl w:val="28BAE636"/>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2">
    <w:nsid w:val="345F6C87"/>
    <w:multiLevelType w:val="hybridMultilevel"/>
    <w:tmpl w:val="5D5AC6E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467A58"/>
    <w:multiLevelType w:val="hybridMultilevel"/>
    <w:tmpl w:val="C436D75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65F07CC"/>
    <w:multiLevelType w:val="hybridMultilevel"/>
    <w:tmpl w:val="B88A0C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3B6E3461"/>
    <w:multiLevelType w:val="hybridMultilevel"/>
    <w:tmpl w:val="467C52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BDD3CB8"/>
    <w:multiLevelType w:val="multilevel"/>
    <w:tmpl w:val="3BA23B2A"/>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D3B3BBA"/>
    <w:multiLevelType w:val="hybridMultilevel"/>
    <w:tmpl w:val="4376869E"/>
    <w:lvl w:ilvl="0" w:tplc="0C00000F">
      <w:start w:val="1"/>
      <w:numFmt w:val="decimal"/>
      <w:lvlText w:val="%1."/>
      <w:lvlJc w:val="left"/>
      <w:pPr>
        <w:ind w:left="1287" w:hanging="360"/>
      </w:pPr>
    </w:lvl>
    <w:lvl w:ilvl="1" w:tplc="0C000019" w:tentative="1">
      <w:start w:val="1"/>
      <w:numFmt w:val="lowerLetter"/>
      <w:lvlText w:val="%2."/>
      <w:lvlJc w:val="left"/>
      <w:pPr>
        <w:ind w:left="2007" w:hanging="360"/>
      </w:pPr>
    </w:lvl>
    <w:lvl w:ilvl="2" w:tplc="0C00001B" w:tentative="1">
      <w:start w:val="1"/>
      <w:numFmt w:val="lowerRoman"/>
      <w:lvlText w:val="%3."/>
      <w:lvlJc w:val="right"/>
      <w:pPr>
        <w:ind w:left="2727" w:hanging="180"/>
      </w:pPr>
    </w:lvl>
    <w:lvl w:ilvl="3" w:tplc="0C00000F" w:tentative="1">
      <w:start w:val="1"/>
      <w:numFmt w:val="decimal"/>
      <w:lvlText w:val="%4."/>
      <w:lvlJc w:val="left"/>
      <w:pPr>
        <w:ind w:left="3447" w:hanging="360"/>
      </w:pPr>
    </w:lvl>
    <w:lvl w:ilvl="4" w:tplc="0C000019" w:tentative="1">
      <w:start w:val="1"/>
      <w:numFmt w:val="lowerLetter"/>
      <w:lvlText w:val="%5."/>
      <w:lvlJc w:val="left"/>
      <w:pPr>
        <w:ind w:left="4167" w:hanging="360"/>
      </w:pPr>
    </w:lvl>
    <w:lvl w:ilvl="5" w:tplc="0C00001B" w:tentative="1">
      <w:start w:val="1"/>
      <w:numFmt w:val="lowerRoman"/>
      <w:lvlText w:val="%6."/>
      <w:lvlJc w:val="right"/>
      <w:pPr>
        <w:ind w:left="4887" w:hanging="180"/>
      </w:pPr>
    </w:lvl>
    <w:lvl w:ilvl="6" w:tplc="0C00000F" w:tentative="1">
      <w:start w:val="1"/>
      <w:numFmt w:val="decimal"/>
      <w:lvlText w:val="%7."/>
      <w:lvlJc w:val="left"/>
      <w:pPr>
        <w:ind w:left="5607" w:hanging="360"/>
      </w:pPr>
    </w:lvl>
    <w:lvl w:ilvl="7" w:tplc="0C000019" w:tentative="1">
      <w:start w:val="1"/>
      <w:numFmt w:val="lowerLetter"/>
      <w:lvlText w:val="%8."/>
      <w:lvlJc w:val="left"/>
      <w:pPr>
        <w:ind w:left="6327" w:hanging="360"/>
      </w:pPr>
    </w:lvl>
    <w:lvl w:ilvl="8" w:tplc="0C00001B" w:tentative="1">
      <w:start w:val="1"/>
      <w:numFmt w:val="lowerRoman"/>
      <w:lvlText w:val="%9."/>
      <w:lvlJc w:val="right"/>
      <w:pPr>
        <w:ind w:left="7047" w:hanging="180"/>
      </w:pPr>
    </w:lvl>
  </w:abstractNum>
  <w:abstractNum w:abstractNumId="18">
    <w:nsid w:val="454E14C7"/>
    <w:multiLevelType w:val="hybridMultilevel"/>
    <w:tmpl w:val="92EAC8BE"/>
    <w:lvl w:ilvl="0" w:tplc="7B2E3B5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5EE0F6E"/>
    <w:multiLevelType w:val="hybridMultilevel"/>
    <w:tmpl w:val="65109E62"/>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71A7B70"/>
    <w:multiLevelType w:val="hybridMultilevel"/>
    <w:tmpl w:val="4B429FAE"/>
    <w:lvl w:ilvl="0" w:tplc="615C6CD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B0828B0"/>
    <w:multiLevelType w:val="hybridMultilevel"/>
    <w:tmpl w:val="6A3C03E6"/>
    <w:lvl w:ilvl="0" w:tplc="7B2E3B5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B745E4E"/>
    <w:multiLevelType w:val="hybridMultilevel"/>
    <w:tmpl w:val="45427A1C"/>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3">
    <w:nsid w:val="4E7F24F0"/>
    <w:multiLevelType w:val="hybridMultilevel"/>
    <w:tmpl w:val="496ACE3E"/>
    <w:lvl w:ilvl="0" w:tplc="4EC42DC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74D6258"/>
    <w:multiLevelType w:val="hybridMultilevel"/>
    <w:tmpl w:val="FD74D5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A6A5392"/>
    <w:multiLevelType w:val="hybridMultilevel"/>
    <w:tmpl w:val="9B20BA4A"/>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26">
    <w:nsid w:val="5E8C5B11"/>
    <w:multiLevelType w:val="hybridMultilevel"/>
    <w:tmpl w:val="B3CC2328"/>
    <w:lvl w:ilvl="0" w:tplc="7B2E3B5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EFC2D93"/>
    <w:multiLevelType w:val="hybridMultilevel"/>
    <w:tmpl w:val="4B1259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5A71299"/>
    <w:multiLevelType w:val="hybridMultilevel"/>
    <w:tmpl w:val="67E42520"/>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83C09F0"/>
    <w:multiLevelType w:val="hybridMultilevel"/>
    <w:tmpl w:val="B3985724"/>
    <w:lvl w:ilvl="0" w:tplc="0419000F">
      <w:start w:val="1"/>
      <w:numFmt w:val="decimal"/>
      <w:lvlText w:val="%1."/>
      <w:lvlJc w:val="left"/>
      <w:pPr>
        <w:ind w:left="1400" w:hanging="360"/>
      </w:pPr>
    </w:lvl>
    <w:lvl w:ilvl="1" w:tplc="04190003">
      <w:start w:val="1"/>
      <w:numFmt w:val="bullet"/>
      <w:lvlText w:val="o"/>
      <w:lvlJc w:val="left"/>
      <w:pPr>
        <w:ind w:left="2120" w:hanging="360"/>
      </w:pPr>
      <w:rPr>
        <w:rFonts w:ascii="Courier New" w:hAnsi="Courier New" w:cs="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cs="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cs="Courier New" w:hint="default"/>
      </w:rPr>
    </w:lvl>
    <w:lvl w:ilvl="8" w:tplc="04190005">
      <w:start w:val="1"/>
      <w:numFmt w:val="bullet"/>
      <w:lvlText w:val=""/>
      <w:lvlJc w:val="left"/>
      <w:pPr>
        <w:ind w:left="7160" w:hanging="360"/>
      </w:pPr>
      <w:rPr>
        <w:rFonts w:ascii="Wingdings" w:hAnsi="Wingdings" w:hint="default"/>
      </w:rPr>
    </w:lvl>
  </w:abstractNum>
  <w:abstractNum w:abstractNumId="30">
    <w:nsid w:val="69BB02D1"/>
    <w:multiLevelType w:val="hybridMultilevel"/>
    <w:tmpl w:val="60368FAE"/>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31">
    <w:nsid w:val="6BDE6745"/>
    <w:multiLevelType w:val="hybridMultilevel"/>
    <w:tmpl w:val="D0CA9024"/>
    <w:lvl w:ilvl="0" w:tplc="54F00DFC">
      <w:start w:val="1"/>
      <w:numFmt w:val="decimal"/>
      <w:lvlText w:val="%1."/>
      <w:lvlJc w:val="left"/>
      <w:pPr>
        <w:ind w:left="2440" w:hanging="360"/>
      </w:pPr>
      <w:rPr>
        <w:rFonts w:ascii="Calibri" w:eastAsia="Calibri" w:hAnsi="Calibri" w:cs="Times New Roman"/>
      </w:rPr>
    </w:lvl>
    <w:lvl w:ilvl="1" w:tplc="04190019" w:tentative="1">
      <w:start w:val="1"/>
      <w:numFmt w:val="lowerLetter"/>
      <w:lvlText w:val="%2."/>
      <w:lvlJc w:val="left"/>
      <w:pPr>
        <w:ind w:left="2480" w:hanging="360"/>
      </w:pPr>
    </w:lvl>
    <w:lvl w:ilvl="2" w:tplc="0419001B" w:tentative="1">
      <w:start w:val="1"/>
      <w:numFmt w:val="lowerRoman"/>
      <w:lvlText w:val="%3."/>
      <w:lvlJc w:val="right"/>
      <w:pPr>
        <w:ind w:left="3200" w:hanging="180"/>
      </w:pPr>
    </w:lvl>
    <w:lvl w:ilvl="3" w:tplc="0419000F" w:tentative="1">
      <w:start w:val="1"/>
      <w:numFmt w:val="decimal"/>
      <w:lvlText w:val="%4."/>
      <w:lvlJc w:val="left"/>
      <w:pPr>
        <w:ind w:left="3920" w:hanging="360"/>
      </w:pPr>
    </w:lvl>
    <w:lvl w:ilvl="4" w:tplc="04190019" w:tentative="1">
      <w:start w:val="1"/>
      <w:numFmt w:val="lowerLetter"/>
      <w:lvlText w:val="%5."/>
      <w:lvlJc w:val="left"/>
      <w:pPr>
        <w:ind w:left="4640" w:hanging="360"/>
      </w:pPr>
    </w:lvl>
    <w:lvl w:ilvl="5" w:tplc="0419001B" w:tentative="1">
      <w:start w:val="1"/>
      <w:numFmt w:val="lowerRoman"/>
      <w:lvlText w:val="%6."/>
      <w:lvlJc w:val="right"/>
      <w:pPr>
        <w:ind w:left="5360" w:hanging="180"/>
      </w:pPr>
    </w:lvl>
    <w:lvl w:ilvl="6" w:tplc="0419000F" w:tentative="1">
      <w:start w:val="1"/>
      <w:numFmt w:val="decimal"/>
      <w:lvlText w:val="%7."/>
      <w:lvlJc w:val="left"/>
      <w:pPr>
        <w:ind w:left="6080" w:hanging="360"/>
      </w:pPr>
    </w:lvl>
    <w:lvl w:ilvl="7" w:tplc="04190019" w:tentative="1">
      <w:start w:val="1"/>
      <w:numFmt w:val="lowerLetter"/>
      <w:lvlText w:val="%8."/>
      <w:lvlJc w:val="left"/>
      <w:pPr>
        <w:ind w:left="6800" w:hanging="360"/>
      </w:pPr>
    </w:lvl>
    <w:lvl w:ilvl="8" w:tplc="0419001B" w:tentative="1">
      <w:start w:val="1"/>
      <w:numFmt w:val="lowerRoman"/>
      <w:lvlText w:val="%9."/>
      <w:lvlJc w:val="right"/>
      <w:pPr>
        <w:ind w:left="7520" w:hanging="180"/>
      </w:pPr>
    </w:lvl>
  </w:abstractNum>
  <w:abstractNum w:abstractNumId="32">
    <w:nsid w:val="750E70E5"/>
    <w:multiLevelType w:val="hybridMultilevel"/>
    <w:tmpl w:val="A2F418E8"/>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76D512B9"/>
    <w:multiLevelType w:val="hybridMultilevel"/>
    <w:tmpl w:val="FD4ABD04"/>
    <w:lvl w:ilvl="0" w:tplc="0419000F">
      <w:start w:val="1"/>
      <w:numFmt w:val="decimal"/>
      <w:lvlText w:val="%1."/>
      <w:lvlJc w:val="left"/>
      <w:pPr>
        <w:ind w:left="720" w:hanging="360"/>
      </w:pPr>
      <w:rPr>
        <w:rFont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4">
    <w:nsid w:val="774E3C14"/>
    <w:multiLevelType w:val="hybridMultilevel"/>
    <w:tmpl w:val="FB5A5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DAE427C"/>
    <w:multiLevelType w:val="hybridMultilevel"/>
    <w:tmpl w:val="7720A22E"/>
    <w:lvl w:ilvl="0" w:tplc="3D44C618">
      <w:start w:val="1"/>
      <w:numFmt w:val="decimal"/>
      <w:lvlText w:val="%1."/>
      <w:lvlJc w:val="left"/>
      <w:pPr>
        <w:ind w:left="1400" w:hanging="360"/>
      </w:pPr>
      <w:rPr>
        <w:rFonts w:ascii="Times New Roman" w:eastAsia="Calibri" w:hAnsi="Times New Roman" w:cs="Times New Roman"/>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num w:numId="1">
    <w:abstractNumId w:val="5"/>
  </w:num>
  <w:num w:numId="2">
    <w:abstractNumId w:val="24"/>
  </w:num>
  <w:num w:numId="3">
    <w:abstractNumId w:val="35"/>
  </w:num>
  <w:num w:numId="4">
    <w:abstractNumId w:val="20"/>
  </w:num>
  <w:num w:numId="5">
    <w:abstractNumId w:val="6"/>
  </w:num>
  <w:num w:numId="6">
    <w:abstractNumId w:val="10"/>
  </w:num>
  <w:num w:numId="7">
    <w:abstractNumId w:val="14"/>
  </w:num>
  <w:num w:numId="8">
    <w:abstractNumId w:val="2"/>
  </w:num>
  <w:num w:numId="9">
    <w:abstractNumId w:val="3"/>
  </w:num>
  <w:num w:numId="10">
    <w:abstractNumId w:val="11"/>
  </w:num>
  <w:num w:numId="11">
    <w:abstractNumId w:val="16"/>
  </w:num>
  <w:num w:numId="12">
    <w:abstractNumId w:val="12"/>
  </w:num>
  <w:num w:numId="13">
    <w:abstractNumId w:val="23"/>
  </w:num>
  <w:num w:numId="14">
    <w:abstractNumId w:val="15"/>
  </w:num>
  <w:num w:numId="15">
    <w:abstractNumId w:val="17"/>
  </w:num>
  <w:num w:numId="16">
    <w:abstractNumId w:val="25"/>
  </w:num>
  <w:num w:numId="17">
    <w:abstractNumId w:val="8"/>
  </w:num>
  <w:num w:numId="18">
    <w:abstractNumId w:val="7"/>
  </w:num>
  <w:num w:numId="19">
    <w:abstractNumId w:val="4"/>
  </w:num>
  <w:num w:numId="20">
    <w:abstractNumId w:val="30"/>
  </w:num>
  <w:num w:numId="21">
    <w:abstractNumId w:val="22"/>
  </w:num>
  <w:num w:numId="22">
    <w:abstractNumId w:val="29"/>
  </w:num>
  <w:num w:numId="23">
    <w:abstractNumId w:val="0"/>
  </w:num>
  <w:num w:numId="24">
    <w:abstractNumId w:val="28"/>
  </w:num>
  <w:num w:numId="25">
    <w:abstractNumId w:val="33"/>
  </w:num>
  <w:num w:numId="26">
    <w:abstractNumId w:val="34"/>
  </w:num>
  <w:num w:numId="27">
    <w:abstractNumId w:val="9"/>
  </w:num>
  <w:num w:numId="28">
    <w:abstractNumId w:val="32"/>
  </w:num>
  <w:num w:numId="29">
    <w:abstractNumId w:val="19"/>
  </w:num>
  <w:num w:numId="30">
    <w:abstractNumId w:val="27"/>
  </w:num>
  <w:num w:numId="31">
    <w:abstractNumId w:val="18"/>
  </w:num>
  <w:num w:numId="32">
    <w:abstractNumId w:val="21"/>
  </w:num>
  <w:num w:numId="33">
    <w:abstractNumId w:val="26"/>
  </w:num>
  <w:num w:numId="34">
    <w:abstractNumId w:val="1"/>
  </w:num>
  <w:num w:numId="35">
    <w:abstractNumId w:val="13"/>
  </w:num>
  <w:num w:numId="36">
    <w:abstractNumId w:val="31"/>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grammar="clean"/>
  <w:defaultTabStop w:val="708"/>
  <w:characterSpacingControl w:val="doNotCompress"/>
  <w:footnotePr>
    <w:footnote w:id="-1"/>
    <w:footnote w:id="0"/>
  </w:footnotePr>
  <w:endnotePr>
    <w:endnote w:id="-1"/>
    <w:endnote w:id="0"/>
  </w:endnotePr>
  <w:compat/>
  <w:rsids>
    <w:rsidRoot w:val="005A3060"/>
    <w:rsid w:val="0000014D"/>
    <w:rsid w:val="000001BD"/>
    <w:rsid w:val="000002C6"/>
    <w:rsid w:val="00000810"/>
    <w:rsid w:val="00000F83"/>
    <w:rsid w:val="0000181F"/>
    <w:rsid w:val="00001A8D"/>
    <w:rsid w:val="000027C0"/>
    <w:rsid w:val="00002860"/>
    <w:rsid w:val="000029AE"/>
    <w:rsid w:val="000037C7"/>
    <w:rsid w:val="00003CB8"/>
    <w:rsid w:val="000049AC"/>
    <w:rsid w:val="000049F8"/>
    <w:rsid w:val="0000655A"/>
    <w:rsid w:val="00006810"/>
    <w:rsid w:val="0000692B"/>
    <w:rsid w:val="00006B23"/>
    <w:rsid w:val="00006DBB"/>
    <w:rsid w:val="00010057"/>
    <w:rsid w:val="000108C0"/>
    <w:rsid w:val="00011128"/>
    <w:rsid w:val="00011562"/>
    <w:rsid w:val="00012BE9"/>
    <w:rsid w:val="000134CA"/>
    <w:rsid w:val="0001372F"/>
    <w:rsid w:val="00013BF7"/>
    <w:rsid w:val="0001480D"/>
    <w:rsid w:val="00014F89"/>
    <w:rsid w:val="000155ED"/>
    <w:rsid w:val="0001593C"/>
    <w:rsid w:val="00015B45"/>
    <w:rsid w:val="00015CEF"/>
    <w:rsid w:val="00015F1F"/>
    <w:rsid w:val="000161D6"/>
    <w:rsid w:val="00016204"/>
    <w:rsid w:val="00016D6C"/>
    <w:rsid w:val="00016DB8"/>
    <w:rsid w:val="0001727B"/>
    <w:rsid w:val="000174F0"/>
    <w:rsid w:val="00017A47"/>
    <w:rsid w:val="00017D6A"/>
    <w:rsid w:val="00020DF0"/>
    <w:rsid w:val="00020FE1"/>
    <w:rsid w:val="00021926"/>
    <w:rsid w:val="00022B1F"/>
    <w:rsid w:val="00022F23"/>
    <w:rsid w:val="000232F7"/>
    <w:rsid w:val="000234CC"/>
    <w:rsid w:val="00023655"/>
    <w:rsid w:val="00025A46"/>
    <w:rsid w:val="00025A93"/>
    <w:rsid w:val="00025EB8"/>
    <w:rsid w:val="0002619A"/>
    <w:rsid w:val="0002671E"/>
    <w:rsid w:val="00026940"/>
    <w:rsid w:val="00026EA6"/>
    <w:rsid w:val="00027ABF"/>
    <w:rsid w:val="0003000C"/>
    <w:rsid w:val="00030D09"/>
    <w:rsid w:val="000311F1"/>
    <w:rsid w:val="00031640"/>
    <w:rsid w:val="00031919"/>
    <w:rsid w:val="00031A82"/>
    <w:rsid w:val="00031C3D"/>
    <w:rsid w:val="0003244D"/>
    <w:rsid w:val="00034162"/>
    <w:rsid w:val="00034C58"/>
    <w:rsid w:val="00034F26"/>
    <w:rsid w:val="000369A7"/>
    <w:rsid w:val="00040011"/>
    <w:rsid w:val="000402EB"/>
    <w:rsid w:val="0004095B"/>
    <w:rsid w:val="00040AB5"/>
    <w:rsid w:val="00040F54"/>
    <w:rsid w:val="000412BC"/>
    <w:rsid w:val="00042455"/>
    <w:rsid w:val="00042763"/>
    <w:rsid w:val="00042907"/>
    <w:rsid w:val="00042B6D"/>
    <w:rsid w:val="00043329"/>
    <w:rsid w:val="00044DA7"/>
    <w:rsid w:val="00045C27"/>
    <w:rsid w:val="000468FA"/>
    <w:rsid w:val="00046C64"/>
    <w:rsid w:val="0004730C"/>
    <w:rsid w:val="00047371"/>
    <w:rsid w:val="00047693"/>
    <w:rsid w:val="00050D8B"/>
    <w:rsid w:val="00050E2B"/>
    <w:rsid w:val="00051064"/>
    <w:rsid w:val="000513C0"/>
    <w:rsid w:val="00051FAE"/>
    <w:rsid w:val="000525ED"/>
    <w:rsid w:val="0005322F"/>
    <w:rsid w:val="000532CE"/>
    <w:rsid w:val="00054355"/>
    <w:rsid w:val="000544E6"/>
    <w:rsid w:val="0005463A"/>
    <w:rsid w:val="00054EDE"/>
    <w:rsid w:val="0005518C"/>
    <w:rsid w:val="000552AA"/>
    <w:rsid w:val="00055403"/>
    <w:rsid w:val="00055F69"/>
    <w:rsid w:val="0005645C"/>
    <w:rsid w:val="0005682C"/>
    <w:rsid w:val="00056D69"/>
    <w:rsid w:val="00056DB4"/>
    <w:rsid w:val="000573EB"/>
    <w:rsid w:val="00057A9A"/>
    <w:rsid w:val="00060734"/>
    <w:rsid w:val="00061A26"/>
    <w:rsid w:val="000625E3"/>
    <w:rsid w:val="00063059"/>
    <w:rsid w:val="0006366A"/>
    <w:rsid w:val="00063B17"/>
    <w:rsid w:val="00064966"/>
    <w:rsid w:val="00064BDC"/>
    <w:rsid w:val="00065248"/>
    <w:rsid w:val="000660E5"/>
    <w:rsid w:val="000667BB"/>
    <w:rsid w:val="0006683D"/>
    <w:rsid w:val="00066EA9"/>
    <w:rsid w:val="00070079"/>
    <w:rsid w:val="00071362"/>
    <w:rsid w:val="00071883"/>
    <w:rsid w:val="00071986"/>
    <w:rsid w:val="00071A65"/>
    <w:rsid w:val="000726C5"/>
    <w:rsid w:val="00073260"/>
    <w:rsid w:val="00073DA1"/>
    <w:rsid w:val="00073DAD"/>
    <w:rsid w:val="00074F39"/>
    <w:rsid w:val="00075EE3"/>
    <w:rsid w:val="000765BD"/>
    <w:rsid w:val="00076632"/>
    <w:rsid w:val="00076965"/>
    <w:rsid w:val="00077774"/>
    <w:rsid w:val="00077E63"/>
    <w:rsid w:val="0008184F"/>
    <w:rsid w:val="000831EF"/>
    <w:rsid w:val="000832EF"/>
    <w:rsid w:val="000834D0"/>
    <w:rsid w:val="00083779"/>
    <w:rsid w:val="00083ABF"/>
    <w:rsid w:val="00084007"/>
    <w:rsid w:val="00084865"/>
    <w:rsid w:val="000854A4"/>
    <w:rsid w:val="00085A11"/>
    <w:rsid w:val="00085B21"/>
    <w:rsid w:val="00085C8F"/>
    <w:rsid w:val="000861FB"/>
    <w:rsid w:val="00087623"/>
    <w:rsid w:val="000901F2"/>
    <w:rsid w:val="0009050B"/>
    <w:rsid w:val="00090531"/>
    <w:rsid w:val="00090662"/>
    <w:rsid w:val="0009081A"/>
    <w:rsid w:val="00090F74"/>
    <w:rsid w:val="00091082"/>
    <w:rsid w:val="00091548"/>
    <w:rsid w:val="00092507"/>
    <w:rsid w:val="0009269F"/>
    <w:rsid w:val="000934EF"/>
    <w:rsid w:val="000935AA"/>
    <w:rsid w:val="00093E9A"/>
    <w:rsid w:val="00095119"/>
    <w:rsid w:val="000951CB"/>
    <w:rsid w:val="0009578C"/>
    <w:rsid w:val="00096E09"/>
    <w:rsid w:val="00097C21"/>
    <w:rsid w:val="000A0018"/>
    <w:rsid w:val="000A056D"/>
    <w:rsid w:val="000A0698"/>
    <w:rsid w:val="000A0796"/>
    <w:rsid w:val="000A1324"/>
    <w:rsid w:val="000A22E2"/>
    <w:rsid w:val="000A23B7"/>
    <w:rsid w:val="000A2539"/>
    <w:rsid w:val="000A2918"/>
    <w:rsid w:val="000A2B75"/>
    <w:rsid w:val="000A2FFF"/>
    <w:rsid w:val="000A434C"/>
    <w:rsid w:val="000A4CEA"/>
    <w:rsid w:val="000A4CFE"/>
    <w:rsid w:val="000A503E"/>
    <w:rsid w:val="000A543A"/>
    <w:rsid w:val="000A5709"/>
    <w:rsid w:val="000A5726"/>
    <w:rsid w:val="000A67D0"/>
    <w:rsid w:val="000A73CE"/>
    <w:rsid w:val="000A7490"/>
    <w:rsid w:val="000A7CE8"/>
    <w:rsid w:val="000B0566"/>
    <w:rsid w:val="000B0731"/>
    <w:rsid w:val="000B07CF"/>
    <w:rsid w:val="000B0BA2"/>
    <w:rsid w:val="000B0ED2"/>
    <w:rsid w:val="000B14A0"/>
    <w:rsid w:val="000B1901"/>
    <w:rsid w:val="000B19D4"/>
    <w:rsid w:val="000B2130"/>
    <w:rsid w:val="000B23FC"/>
    <w:rsid w:val="000B2452"/>
    <w:rsid w:val="000B24A4"/>
    <w:rsid w:val="000B31AB"/>
    <w:rsid w:val="000B3508"/>
    <w:rsid w:val="000B3F31"/>
    <w:rsid w:val="000B5559"/>
    <w:rsid w:val="000B56BB"/>
    <w:rsid w:val="000B5C0B"/>
    <w:rsid w:val="000B5DAB"/>
    <w:rsid w:val="000B6124"/>
    <w:rsid w:val="000B6A2B"/>
    <w:rsid w:val="000B6C98"/>
    <w:rsid w:val="000B7148"/>
    <w:rsid w:val="000C09AB"/>
    <w:rsid w:val="000C101A"/>
    <w:rsid w:val="000C12D5"/>
    <w:rsid w:val="000C1F8E"/>
    <w:rsid w:val="000C21C2"/>
    <w:rsid w:val="000C21C7"/>
    <w:rsid w:val="000C2CC5"/>
    <w:rsid w:val="000C340F"/>
    <w:rsid w:val="000C564C"/>
    <w:rsid w:val="000C6305"/>
    <w:rsid w:val="000C72E0"/>
    <w:rsid w:val="000C7904"/>
    <w:rsid w:val="000C7FBD"/>
    <w:rsid w:val="000D0169"/>
    <w:rsid w:val="000D01F3"/>
    <w:rsid w:val="000D08C1"/>
    <w:rsid w:val="000D0FC5"/>
    <w:rsid w:val="000D24E6"/>
    <w:rsid w:val="000D2915"/>
    <w:rsid w:val="000D3FAC"/>
    <w:rsid w:val="000D4C62"/>
    <w:rsid w:val="000D66A3"/>
    <w:rsid w:val="000D6BD4"/>
    <w:rsid w:val="000D6FDA"/>
    <w:rsid w:val="000D763A"/>
    <w:rsid w:val="000E0CDE"/>
    <w:rsid w:val="000E268A"/>
    <w:rsid w:val="000E2BB4"/>
    <w:rsid w:val="000E369D"/>
    <w:rsid w:val="000E4E4F"/>
    <w:rsid w:val="000E53D8"/>
    <w:rsid w:val="000E5431"/>
    <w:rsid w:val="000E5B95"/>
    <w:rsid w:val="000E5D6B"/>
    <w:rsid w:val="000E7127"/>
    <w:rsid w:val="000E75FB"/>
    <w:rsid w:val="000F02C8"/>
    <w:rsid w:val="000F0317"/>
    <w:rsid w:val="000F039D"/>
    <w:rsid w:val="000F0EF3"/>
    <w:rsid w:val="000F1584"/>
    <w:rsid w:val="000F21CA"/>
    <w:rsid w:val="000F3176"/>
    <w:rsid w:val="000F365C"/>
    <w:rsid w:val="000F4381"/>
    <w:rsid w:val="000F478F"/>
    <w:rsid w:val="000F4D03"/>
    <w:rsid w:val="000F4D82"/>
    <w:rsid w:val="000F4E5B"/>
    <w:rsid w:val="000F51B3"/>
    <w:rsid w:val="000F52F2"/>
    <w:rsid w:val="000F5AF8"/>
    <w:rsid w:val="000F5B1B"/>
    <w:rsid w:val="000F5D7E"/>
    <w:rsid w:val="000F7205"/>
    <w:rsid w:val="00100170"/>
    <w:rsid w:val="00100DCA"/>
    <w:rsid w:val="001012F3"/>
    <w:rsid w:val="001013F1"/>
    <w:rsid w:val="001024B4"/>
    <w:rsid w:val="00102632"/>
    <w:rsid w:val="001027D5"/>
    <w:rsid w:val="001031D0"/>
    <w:rsid w:val="001032F2"/>
    <w:rsid w:val="00103822"/>
    <w:rsid w:val="001042E3"/>
    <w:rsid w:val="00104C05"/>
    <w:rsid w:val="00105053"/>
    <w:rsid w:val="001064FA"/>
    <w:rsid w:val="0010797A"/>
    <w:rsid w:val="00107B31"/>
    <w:rsid w:val="001103AF"/>
    <w:rsid w:val="00110426"/>
    <w:rsid w:val="00110D04"/>
    <w:rsid w:val="00111474"/>
    <w:rsid w:val="00111625"/>
    <w:rsid w:val="0011181D"/>
    <w:rsid w:val="001121B0"/>
    <w:rsid w:val="001129F8"/>
    <w:rsid w:val="001131A9"/>
    <w:rsid w:val="001134CA"/>
    <w:rsid w:val="00113E3C"/>
    <w:rsid w:val="001141F7"/>
    <w:rsid w:val="00114CDC"/>
    <w:rsid w:val="001154EF"/>
    <w:rsid w:val="00115E04"/>
    <w:rsid w:val="00116120"/>
    <w:rsid w:val="00116679"/>
    <w:rsid w:val="001168F5"/>
    <w:rsid w:val="00116CF9"/>
    <w:rsid w:val="00116E03"/>
    <w:rsid w:val="00117025"/>
    <w:rsid w:val="0011750F"/>
    <w:rsid w:val="001201D7"/>
    <w:rsid w:val="0012187E"/>
    <w:rsid w:val="00122464"/>
    <w:rsid w:val="00122E2E"/>
    <w:rsid w:val="001237AB"/>
    <w:rsid w:val="00123DC5"/>
    <w:rsid w:val="00123DF0"/>
    <w:rsid w:val="00123F0C"/>
    <w:rsid w:val="001249E2"/>
    <w:rsid w:val="00124E08"/>
    <w:rsid w:val="00125453"/>
    <w:rsid w:val="001258E3"/>
    <w:rsid w:val="001260B7"/>
    <w:rsid w:val="001262B7"/>
    <w:rsid w:val="0012657C"/>
    <w:rsid w:val="0012667E"/>
    <w:rsid w:val="00126D48"/>
    <w:rsid w:val="00126F2B"/>
    <w:rsid w:val="00127466"/>
    <w:rsid w:val="00127E3E"/>
    <w:rsid w:val="0013068F"/>
    <w:rsid w:val="001310ED"/>
    <w:rsid w:val="00131EFB"/>
    <w:rsid w:val="00133232"/>
    <w:rsid w:val="001334F8"/>
    <w:rsid w:val="00133873"/>
    <w:rsid w:val="00134BA2"/>
    <w:rsid w:val="0013533E"/>
    <w:rsid w:val="001357E4"/>
    <w:rsid w:val="00135EF7"/>
    <w:rsid w:val="00136D3E"/>
    <w:rsid w:val="00137C13"/>
    <w:rsid w:val="00137ED8"/>
    <w:rsid w:val="00140742"/>
    <w:rsid w:val="001408F4"/>
    <w:rsid w:val="001422BA"/>
    <w:rsid w:val="001438EF"/>
    <w:rsid w:val="00143EF6"/>
    <w:rsid w:val="0014403D"/>
    <w:rsid w:val="00144065"/>
    <w:rsid w:val="001442C0"/>
    <w:rsid w:val="00144436"/>
    <w:rsid w:val="00144FB3"/>
    <w:rsid w:val="001459C4"/>
    <w:rsid w:val="001467AC"/>
    <w:rsid w:val="0014693A"/>
    <w:rsid w:val="00147EE3"/>
    <w:rsid w:val="00147FF6"/>
    <w:rsid w:val="00150990"/>
    <w:rsid w:val="00150ADB"/>
    <w:rsid w:val="00151BD2"/>
    <w:rsid w:val="00151E31"/>
    <w:rsid w:val="00151F36"/>
    <w:rsid w:val="0015255E"/>
    <w:rsid w:val="00152850"/>
    <w:rsid w:val="00153682"/>
    <w:rsid w:val="001548C6"/>
    <w:rsid w:val="00155181"/>
    <w:rsid w:val="001551DF"/>
    <w:rsid w:val="00155AB8"/>
    <w:rsid w:val="001563DF"/>
    <w:rsid w:val="0015662B"/>
    <w:rsid w:val="00156738"/>
    <w:rsid w:val="00156744"/>
    <w:rsid w:val="0015768F"/>
    <w:rsid w:val="00157828"/>
    <w:rsid w:val="00157B5A"/>
    <w:rsid w:val="00157F0C"/>
    <w:rsid w:val="0016083C"/>
    <w:rsid w:val="00160A75"/>
    <w:rsid w:val="00160D2D"/>
    <w:rsid w:val="00161647"/>
    <w:rsid w:val="001621BD"/>
    <w:rsid w:val="001624CA"/>
    <w:rsid w:val="00162B8D"/>
    <w:rsid w:val="001630C3"/>
    <w:rsid w:val="00163E4C"/>
    <w:rsid w:val="00163EEE"/>
    <w:rsid w:val="0016452F"/>
    <w:rsid w:val="001661AC"/>
    <w:rsid w:val="00166DA4"/>
    <w:rsid w:val="00166EDD"/>
    <w:rsid w:val="00166F96"/>
    <w:rsid w:val="001675F9"/>
    <w:rsid w:val="001676EB"/>
    <w:rsid w:val="001678C4"/>
    <w:rsid w:val="00167ADC"/>
    <w:rsid w:val="00167E82"/>
    <w:rsid w:val="00170024"/>
    <w:rsid w:val="001704F8"/>
    <w:rsid w:val="00170786"/>
    <w:rsid w:val="0017088A"/>
    <w:rsid w:val="00170C70"/>
    <w:rsid w:val="00172255"/>
    <w:rsid w:val="00172CE0"/>
    <w:rsid w:val="0017387B"/>
    <w:rsid w:val="0017391E"/>
    <w:rsid w:val="0017478B"/>
    <w:rsid w:val="00174FFE"/>
    <w:rsid w:val="001758A8"/>
    <w:rsid w:val="00175A16"/>
    <w:rsid w:val="00175E13"/>
    <w:rsid w:val="00176683"/>
    <w:rsid w:val="00176B03"/>
    <w:rsid w:val="001774A9"/>
    <w:rsid w:val="00177546"/>
    <w:rsid w:val="00177A0C"/>
    <w:rsid w:val="00180049"/>
    <w:rsid w:val="00180F59"/>
    <w:rsid w:val="001818E3"/>
    <w:rsid w:val="001820F2"/>
    <w:rsid w:val="00182411"/>
    <w:rsid w:val="00182E30"/>
    <w:rsid w:val="001830A8"/>
    <w:rsid w:val="00183B15"/>
    <w:rsid w:val="00183EAA"/>
    <w:rsid w:val="0018412E"/>
    <w:rsid w:val="001853C4"/>
    <w:rsid w:val="00185718"/>
    <w:rsid w:val="001857ED"/>
    <w:rsid w:val="00185BF5"/>
    <w:rsid w:val="001861FD"/>
    <w:rsid w:val="00186713"/>
    <w:rsid w:val="00187EAE"/>
    <w:rsid w:val="001903F6"/>
    <w:rsid w:val="00190631"/>
    <w:rsid w:val="00190861"/>
    <w:rsid w:val="00190ED7"/>
    <w:rsid w:val="00190FC9"/>
    <w:rsid w:val="00191004"/>
    <w:rsid w:val="001917DA"/>
    <w:rsid w:val="00191845"/>
    <w:rsid w:val="00191B5A"/>
    <w:rsid w:val="0019250E"/>
    <w:rsid w:val="00192754"/>
    <w:rsid w:val="001931F3"/>
    <w:rsid w:val="00195B74"/>
    <w:rsid w:val="00195EB0"/>
    <w:rsid w:val="0019619C"/>
    <w:rsid w:val="00196BE0"/>
    <w:rsid w:val="00196C53"/>
    <w:rsid w:val="00197758"/>
    <w:rsid w:val="00197F34"/>
    <w:rsid w:val="001A0334"/>
    <w:rsid w:val="001A081C"/>
    <w:rsid w:val="001A11F9"/>
    <w:rsid w:val="001A13E3"/>
    <w:rsid w:val="001A2CA4"/>
    <w:rsid w:val="001A30A4"/>
    <w:rsid w:val="001A30A7"/>
    <w:rsid w:val="001A30E5"/>
    <w:rsid w:val="001A33CD"/>
    <w:rsid w:val="001A3F35"/>
    <w:rsid w:val="001A4010"/>
    <w:rsid w:val="001A43FB"/>
    <w:rsid w:val="001A44C2"/>
    <w:rsid w:val="001A527A"/>
    <w:rsid w:val="001A5828"/>
    <w:rsid w:val="001A58ED"/>
    <w:rsid w:val="001A5FF4"/>
    <w:rsid w:val="001A76AE"/>
    <w:rsid w:val="001B0BCA"/>
    <w:rsid w:val="001B1679"/>
    <w:rsid w:val="001B19DD"/>
    <w:rsid w:val="001B1D4B"/>
    <w:rsid w:val="001B2736"/>
    <w:rsid w:val="001B31F2"/>
    <w:rsid w:val="001B3219"/>
    <w:rsid w:val="001B35F4"/>
    <w:rsid w:val="001B380D"/>
    <w:rsid w:val="001B4965"/>
    <w:rsid w:val="001B543E"/>
    <w:rsid w:val="001B63BB"/>
    <w:rsid w:val="001B7161"/>
    <w:rsid w:val="001B74C0"/>
    <w:rsid w:val="001B7D1C"/>
    <w:rsid w:val="001B7D4F"/>
    <w:rsid w:val="001C0FB1"/>
    <w:rsid w:val="001C22CC"/>
    <w:rsid w:val="001C22F0"/>
    <w:rsid w:val="001C4480"/>
    <w:rsid w:val="001C4B69"/>
    <w:rsid w:val="001C597D"/>
    <w:rsid w:val="001C5DF4"/>
    <w:rsid w:val="001C6489"/>
    <w:rsid w:val="001C6D29"/>
    <w:rsid w:val="001D0115"/>
    <w:rsid w:val="001D1CFF"/>
    <w:rsid w:val="001D2408"/>
    <w:rsid w:val="001D2857"/>
    <w:rsid w:val="001D2CEB"/>
    <w:rsid w:val="001D3142"/>
    <w:rsid w:val="001D36FC"/>
    <w:rsid w:val="001D40D8"/>
    <w:rsid w:val="001D4282"/>
    <w:rsid w:val="001D473E"/>
    <w:rsid w:val="001D5FEC"/>
    <w:rsid w:val="001D6C4C"/>
    <w:rsid w:val="001D6E53"/>
    <w:rsid w:val="001D701F"/>
    <w:rsid w:val="001E08DD"/>
    <w:rsid w:val="001E13A5"/>
    <w:rsid w:val="001E1F83"/>
    <w:rsid w:val="001E2265"/>
    <w:rsid w:val="001E30D7"/>
    <w:rsid w:val="001E36A5"/>
    <w:rsid w:val="001E373E"/>
    <w:rsid w:val="001E3A7A"/>
    <w:rsid w:val="001E3BF7"/>
    <w:rsid w:val="001E61B8"/>
    <w:rsid w:val="001E685A"/>
    <w:rsid w:val="001E70D7"/>
    <w:rsid w:val="001E7832"/>
    <w:rsid w:val="001E7A80"/>
    <w:rsid w:val="001E7F0E"/>
    <w:rsid w:val="001F0038"/>
    <w:rsid w:val="001F0454"/>
    <w:rsid w:val="001F0598"/>
    <w:rsid w:val="001F0A29"/>
    <w:rsid w:val="001F0CF9"/>
    <w:rsid w:val="001F1125"/>
    <w:rsid w:val="001F13DC"/>
    <w:rsid w:val="001F2176"/>
    <w:rsid w:val="001F24CC"/>
    <w:rsid w:val="001F284D"/>
    <w:rsid w:val="001F2A38"/>
    <w:rsid w:val="001F3693"/>
    <w:rsid w:val="001F4DB8"/>
    <w:rsid w:val="001F522E"/>
    <w:rsid w:val="001F6139"/>
    <w:rsid w:val="001F6402"/>
    <w:rsid w:val="001F648C"/>
    <w:rsid w:val="001F6534"/>
    <w:rsid w:val="001F65FC"/>
    <w:rsid w:val="001F7433"/>
    <w:rsid w:val="001F786B"/>
    <w:rsid w:val="001F788D"/>
    <w:rsid w:val="001F7C1A"/>
    <w:rsid w:val="00200290"/>
    <w:rsid w:val="00200AFC"/>
    <w:rsid w:val="00200D53"/>
    <w:rsid w:val="00201277"/>
    <w:rsid w:val="00201EDD"/>
    <w:rsid w:val="00202235"/>
    <w:rsid w:val="0020279F"/>
    <w:rsid w:val="00202FD2"/>
    <w:rsid w:val="002032AC"/>
    <w:rsid w:val="002035C0"/>
    <w:rsid w:val="00203F2C"/>
    <w:rsid w:val="002041F1"/>
    <w:rsid w:val="002043E2"/>
    <w:rsid w:val="00204E12"/>
    <w:rsid w:val="00205257"/>
    <w:rsid w:val="00205CFE"/>
    <w:rsid w:val="00205E7E"/>
    <w:rsid w:val="00205EB3"/>
    <w:rsid w:val="00206978"/>
    <w:rsid w:val="00206AFD"/>
    <w:rsid w:val="00207919"/>
    <w:rsid w:val="00207E14"/>
    <w:rsid w:val="00210E9A"/>
    <w:rsid w:val="00210EAC"/>
    <w:rsid w:val="0021241A"/>
    <w:rsid w:val="00213283"/>
    <w:rsid w:val="00213512"/>
    <w:rsid w:val="00213552"/>
    <w:rsid w:val="002148E6"/>
    <w:rsid w:val="00214907"/>
    <w:rsid w:val="00214943"/>
    <w:rsid w:val="00214BED"/>
    <w:rsid w:val="002163B5"/>
    <w:rsid w:val="00217214"/>
    <w:rsid w:val="00217263"/>
    <w:rsid w:val="002172CE"/>
    <w:rsid w:val="002179D4"/>
    <w:rsid w:val="00217F6C"/>
    <w:rsid w:val="00220790"/>
    <w:rsid w:val="00220801"/>
    <w:rsid w:val="002209B6"/>
    <w:rsid w:val="00220DC3"/>
    <w:rsid w:val="00220F34"/>
    <w:rsid w:val="00221457"/>
    <w:rsid w:val="002214DB"/>
    <w:rsid w:val="002215D2"/>
    <w:rsid w:val="00222260"/>
    <w:rsid w:val="0022226E"/>
    <w:rsid w:val="00222382"/>
    <w:rsid w:val="00222989"/>
    <w:rsid w:val="00222C8D"/>
    <w:rsid w:val="00224EF8"/>
    <w:rsid w:val="00225327"/>
    <w:rsid w:val="002257FF"/>
    <w:rsid w:val="00225B9E"/>
    <w:rsid w:val="00225C59"/>
    <w:rsid w:val="00225CF1"/>
    <w:rsid w:val="0022720D"/>
    <w:rsid w:val="0022748D"/>
    <w:rsid w:val="00227C6B"/>
    <w:rsid w:val="00227EE4"/>
    <w:rsid w:val="0023009A"/>
    <w:rsid w:val="002306F2"/>
    <w:rsid w:val="0023118B"/>
    <w:rsid w:val="00232195"/>
    <w:rsid w:val="002324A4"/>
    <w:rsid w:val="00232935"/>
    <w:rsid w:val="00233A0C"/>
    <w:rsid w:val="00233C86"/>
    <w:rsid w:val="00234B07"/>
    <w:rsid w:val="00235377"/>
    <w:rsid w:val="002353E3"/>
    <w:rsid w:val="00235419"/>
    <w:rsid w:val="0023682F"/>
    <w:rsid w:val="00236C66"/>
    <w:rsid w:val="00236FAF"/>
    <w:rsid w:val="0023765A"/>
    <w:rsid w:val="00237ACB"/>
    <w:rsid w:val="00237C48"/>
    <w:rsid w:val="0024019F"/>
    <w:rsid w:val="002404A6"/>
    <w:rsid w:val="00240600"/>
    <w:rsid w:val="00240CEE"/>
    <w:rsid w:val="0024142D"/>
    <w:rsid w:val="00242E7E"/>
    <w:rsid w:val="002437EF"/>
    <w:rsid w:val="0024407B"/>
    <w:rsid w:val="00244BEF"/>
    <w:rsid w:val="002461FE"/>
    <w:rsid w:val="002463B3"/>
    <w:rsid w:val="002463CB"/>
    <w:rsid w:val="00247C1A"/>
    <w:rsid w:val="0025115D"/>
    <w:rsid w:val="002511BD"/>
    <w:rsid w:val="00251956"/>
    <w:rsid w:val="00252054"/>
    <w:rsid w:val="00252353"/>
    <w:rsid w:val="00254269"/>
    <w:rsid w:val="002543A4"/>
    <w:rsid w:val="00254648"/>
    <w:rsid w:val="00255040"/>
    <w:rsid w:val="00255086"/>
    <w:rsid w:val="002564CF"/>
    <w:rsid w:val="0025659E"/>
    <w:rsid w:val="00260B04"/>
    <w:rsid w:val="00260B5F"/>
    <w:rsid w:val="002617A7"/>
    <w:rsid w:val="00261A96"/>
    <w:rsid w:val="00262FF5"/>
    <w:rsid w:val="0026327C"/>
    <w:rsid w:val="00263487"/>
    <w:rsid w:val="00263EA8"/>
    <w:rsid w:val="002648E6"/>
    <w:rsid w:val="002650B1"/>
    <w:rsid w:val="00265198"/>
    <w:rsid w:val="00265833"/>
    <w:rsid w:val="00266698"/>
    <w:rsid w:val="00267DC7"/>
    <w:rsid w:val="00267DF5"/>
    <w:rsid w:val="00270248"/>
    <w:rsid w:val="0027038E"/>
    <w:rsid w:val="002708F4"/>
    <w:rsid w:val="00270D30"/>
    <w:rsid w:val="0027121D"/>
    <w:rsid w:val="002712B2"/>
    <w:rsid w:val="00271A48"/>
    <w:rsid w:val="00271B44"/>
    <w:rsid w:val="00272241"/>
    <w:rsid w:val="00272694"/>
    <w:rsid w:val="00272808"/>
    <w:rsid w:val="002733ED"/>
    <w:rsid w:val="00273408"/>
    <w:rsid w:val="00273B6D"/>
    <w:rsid w:val="0027449A"/>
    <w:rsid w:val="00274C4A"/>
    <w:rsid w:val="00274F1A"/>
    <w:rsid w:val="00275878"/>
    <w:rsid w:val="00276D3F"/>
    <w:rsid w:val="00276D7E"/>
    <w:rsid w:val="00276DF3"/>
    <w:rsid w:val="002776AD"/>
    <w:rsid w:val="0027778C"/>
    <w:rsid w:val="00277A46"/>
    <w:rsid w:val="00277EFA"/>
    <w:rsid w:val="00280390"/>
    <w:rsid w:val="002807FD"/>
    <w:rsid w:val="00280C30"/>
    <w:rsid w:val="00280F64"/>
    <w:rsid w:val="002812A2"/>
    <w:rsid w:val="0028180E"/>
    <w:rsid w:val="0028184A"/>
    <w:rsid w:val="00282143"/>
    <w:rsid w:val="002825C2"/>
    <w:rsid w:val="00282B9D"/>
    <w:rsid w:val="002835BA"/>
    <w:rsid w:val="00283A66"/>
    <w:rsid w:val="00283A88"/>
    <w:rsid w:val="00283E44"/>
    <w:rsid w:val="0028468A"/>
    <w:rsid w:val="00284A79"/>
    <w:rsid w:val="00285480"/>
    <w:rsid w:val="00286DB5"/>
    <w:rsid w:val="00286DF3"/>
    <w:rsid w:val="00287716"/>
    <w:rsid w:val="002903DA"/>
    <w:rsid w:val="002906FA"/>
    <w:rsid w:val="0029104D"/>
    <w:rsid w:val="00291530"/>
    <w:rsid w:val="00291621"/>
    <w:rsid w:val="00291FC8"/>
    <w:rsid w:val="0029215D"/>
    <w:rsid w:val="002926AC"/>
    <w:rsid w:val="002929E6"/>
    <w:rsid w:val="00292BAB"/>
    <w:rsid w:val="00293F07"/>
    <w:rsid w:val="00294A1C"/>
    <w:rsid w:val="00294AEC"/>
    <w:rsid w:val="00295BC6"/>
    <w:rsid w:val="0029691A"/>
    <w:rsid w:val="002976AD"/>
    <w:rsid w:val="002A0114"/>
    <w:rsid w:val="002A051C"/>
    <w:rsid w:val="002A08E3"/>
    <w:rsid w:val="002A0F3E"/>
    <w:rsid w:val="002A107F"/>
    <w:rsid w:val="002A120B"/>
    <w:rsid w:val="002A149C"/>
    <w:rsid w:val="002A1B12"/>
    <w:rsid w:val="002A1BC1"/>
    <w:rsid w:val="002A2523"/>
    <w:rsid w:val="002A270F"/>
    <w:rsid w:val="002A2A12"/>
    <w:rsid w:val="002A32BE"/>
    <w:rsid w:val="002A32F0"/>
    <w:rsid w:val="002A3832"/>
    <w:rsid w:val="002A3C4A"/>
    <w:rsid w:val="002A44E8"/>
    <w:rsid w:val="002A5219"/>
    <w:rsid w:val="002A5442"/>
    <w:rsid w:val="002A65AE"/>
    <w:rsid w:val="002B0F1A"/>
    <w:rsid w:val="002B16A2"/>
    <w:rsid w:val="002B1738"/>
    <w:rsid w:val="002B1CB4"/>
    <w:rsid w:val="002B29E2"/>
    <w:rsid w:val="002B2F8D"/>
    <w:rsid w:val="002B39A5"/>
    <w:rsid w:val="002B421F"/>
    <w:rsid w:val="002B48EC"/>
    <w:rsid w:val="002B4BBE"/>
    <w:rsid w:val="002B577D"/>
    <w:rsid w:val="002B6EE7"/>
    <w:rsid w:val="002B70B8"/>
    <w:rsid w:val="002B72E5"/>
    <w:rsid w:val="002B7E12"/>
    <w:rsid w:val="002C1198"/>
    <w:rsid w:val="002C303D"/>
    <w:rsid w:val="002C3D74"/>
    <w:rsid w:val="002C3E8C"/>
    <w:rsid w:val="002C40CF"/>
    <w:rsid w:val="002C4D6E"/>
    <w:rsid w:val="002C55A5"/>
    <w:rsid w:val="002C5D17"/>
    <w:rsid w:val="002C670D"/>
    <w:rsid w:val="002C692B"/>
    <w:rsid w:val="002C6DED"/>
    <w:rsid w:val="002C7046"/>
    <w:rsid w:val="002C7412"/>
    <w:rsid w:val="002C7B56"/>
    <w:rsid w:val="002C7DD6"/>
    <w:rsid w:val="002D02CB"/>
    <w:rsid w:val="002D0BE9"/>
    <w:rsid w:val="002D122D"/>
    <w:rsid w:val="002D2030"/>
    <w:rsid w:val="002D26A3"/>
    <w:rsid w:val="002D27E4"/>
    <w:rsid w:val="002D33DB"/>
    <w:rsid w:val="002D3442"/>
    <w:rsid w:val="002D35B4"/>
    <w:rsid w:val="002D398F"/>
    <w:rsid w:val="002D4B31"/>
    <w:rsid w:val="002D5B65"/>
    <w:rsid w:val="002D5CBF"/>
    <w:rsid w:val="002D5CC9"/>
    <w:rsid w:val="002D5F3A"/>
    <w:rsid w:val="002D608C"/>
    <w:rsid w:val="002D64FE"/>
    <w:rsid w:val="002D6F43"/>
    <w:rsid w:val="002E0621"/>
    <w:rsid w:val="002E097B"/>
    <w:rsid w:val="002E14E8"/>
    <w:rsid w:val="002E1EFB"/>
    <w:rsid w:val="002E1FB8"/>
    <w:rsid w:val="002E20F7"/>
    <w:rsid w:val="002E25AB"/>
    <w:rsid w:val="002E2621"/>
    <w:rsid w:val="002E2E98"/>
    <w:rsid w:val="002E308F"/>
    <w:rsid w:val="002E3166"/>
    <w:rsid w:val="002E3E27"/>
    <w:rsid w:val="002E4078"/>
    <w:rsid w:val="002E41A9"/>
    <w:rsid w:val="002E46C0"/>
    <w:rsid w:val="002E50F3"/>
    <w:rsid w:val="002E52CA"/>
    <w:rsid w:val="002E53DC"/>
    <w:rsid w:val="002E5419"/>
    <w:rsid w:val="002E665D"/>
    <w:rsid w:val="002E6C71"/>
    <w:rsid w:val="002E7BED"/>
    <w:rsid w:val="002F1714"/>
    <w:rsid w:val="002F1B51"/>
    <w:rsid w:val="002F22CE"/>
    <w:rsid w:val="002F243D"/>
    <w:rsid w:val="002F2ECB"/>
    <w:rsid w:val="002F2F64"/>
    <w:rsid w:val="002F3993"/>
    <w:rsid w:val="002F3B42"/>
    <w:rsid w:val="002F438E"/>
    <w:rsid w:val="002F453B"/>
    <w:rsid w:val="002F4B4D"/>
    <w:rsid w:val="002F4EF6"/>
    <w:rsid w:val="002F62C6"/>
    <w:rsid w:val="002F6461"/>
    <w:rsid w:val="002F7F0F"/>
    <w:rsid w:val="00300290"/>
    <w:rsid w:val="003002F9"/>
    <w:rsid w:val="003003F1"/>
    <w:rsid w:val="00301358"/>
    <w:rsid w:val="00301A4B"/>
    <w:rsid w:val="00301E47"/>
    <w:rsid w:val="00301F18"/>
    <w:rsid w:val="00302CF1"/>
    <w:rsid w:val="00302E76"/>
    <w:rsid w:val="0030309A"/>
    <w:rsid w:val="00303491"/>
    <w:rsid w:val="00303BFF"/>
    <w:rsid w:val="003047D8"/>
    <w:rsid w:val="00304C87"/>
    <w:rsid w:val="00305AFD"/>
    <w:rsid w:val="00305EF5"/>
    <w:rsid w:val="00306650"/>
    <w:rsid w:val="00306938"/>
    <w:rsid w:val="00306D3A"/>
    <w:rsid w:val="00307C43"/>
    <w:rsid w:val="00307C6C"/>
    <w:rsid w:val="0031079A"/>
    <w:rsid w:val="0031116C"/>
    <w:rsid w:val="00311583"/>
    <w:rsid w:val="0031172F"/>
    <w:rsid w:val="0031179A"/>
    <w:rsid w:val="003121E4"/>
    <w:rsid w:val="003137A3"/>
    <w:rsid w:val="00313915"/>
    <w:rsid w:val="00313D97"/>
    <w:rsid w:val="0031535C"/>
    <w:rsid w:val="00315946"/>
    <w:rsid w:val="00315C3D"/>
    <w:rsid w:val="00315F8E"/>
    <w:rsid w:val="00316346"/>
    <w:rsid w:val="00316FFA"/>
    <w:rsid w:val="0031719C"/>
    <w:rsid w:val="0031748E"/>
    <w:rsid w:val="00317F63"/>
    <w:rsid w:val="00320268"/>
    <w:rsid w:val="003207CE"/>
    <w:rsid w:val="00320C49"/>
    <w:rsid w:val="00320C56"/>
    <w:rsid w:val="00321836"/>
    <w:rsid w:val="00321D95"/>
    <w:rsid w:val="00322114"/>
    <w:rsid w:val="0032610A"/>
    <w:rsid w:val="00326938"/>
    <w:rsid w:val="00330B2B"/>
    <w:rsid w:val="00330BAA"/>
    <w:rsid w:val="00330F26"/>
    <w:rsid w:val="003316CD"/>
    <w:rsid w:val="0033187C"/>
    <w:rsid w:val="003320F3"/>
    <w:rsid w:val="00332BFE"/>
    <w:rsid w:val="003336CC"/>
    <w:rsid w:val="003337CE"/>
    <w:rsid w:val="00333DE1"/>
    <w:rsid w:val="00334924"/>
    <w:rsid w:val="00335169"/>
    <w:rsid w:val="00335787"/>
    <w:rsid w:val="00335C1E"/>
    <w:rsid w:val="00336356"/>
    <w:rsid w:val="003403DE"/>
    <w:rsid w:val="0034081A"/>
    <w:rsid w:val="00341612"/>
    <w:rsid w:val="003418A1"/>
    <w:rsid w:val="00341CA5"/>
    <w:rsid w:val="00341EEC"/>
    <w:rsid w:val="00341FCA"/>
    <w:rsid w:val="00342C68"/>
    <w:rsid w:val="00342D13"/>
    <w:rsid w:val="0034370E"/>
    <w:rsid w:val="00344095"/>
    <w:rsid w:val="003456D8"/>
    <w:rsid w:val="00345CA0"/>
    <w:rsid w:val="00346237"/>
    <w:rsid w:val="00346528"/>
    <w:rsid w:val="003465A2"/>
    <w:rsid w:val="00347E00"/>
    <w:rsid w:val="0035112A"/>
    <w:rsid w:val="00351ECA"/>
    <w:rsid w:val="003522B1"/>
    <w:rsid w:val="003541E0"/>
    <w:rsid w:val="00354285"/>
    <w:rsid w:val="00354AEC"/>
    <w:rsid w:val="00354DC3"/>
    <w:rsid w:val="0035536B"/>
    <w:rsid w:val="003553C3"/>
    <w:rsid w:val="00355CBD"/>
    <w:rsid w:val="00355E5B"/>
    <w:rsid w:val="00356113"/>
    <w:rsid w:val="00356199"/>
    <w:rsid w:val="00356D5F"/>
    <w:rsid w:val="00356E72"/>
    <w:rsid w:val="00356FDF"/>
    <w:rsid w:val="00357845"/>
    <w:rsid w:val="00360B3F"/>
    <w:rsid w:val="00361936"/>
    <w:rsid w:val="00361C96"/>
    <w:rsid w:val="00362DC1"/>
    <w:rsid w:val="003631A9"/>
    <w:rsid w:val="00364837"/>
    <w:rsid w:val="003653C6"/>
    <w:rsid w:val="003658C1"/>
    <w:rsid w:val="00367924"/>
    <w:rsid w:val="003704D5"/>
    <w:rsid w:val="003705D7"/>
    <w:rsid w:val="00371B14"/>
    <w:rsid w:val="003724EB"/>
    <w:rsid w:val="003725E6"/>
    <w:rsid w:val="00372912"/>
    <w:rsid w:val="003729E6"/>
    <w:rsid w:val="00373B62"/>
    <w:rsid w:val="00373C17"/>
    <w:rsid w:val="00373C60"/>
    <w:rsid w:val="00373E99"/>
    <w:rsid w:val="00373F13"/>
    <w:rsid w:val="003742AC"/>
    <w:rsid w:val="00374D5B"/>
    <w:rsid w:val="003755BD"/>
    <w:rsid w:val="00376AA1"/>
    <w:rsid w:val="003804CB"/>
    <w:rsid w:val="003809E6"/>
    <w:rsid w:val="003814BB"/>
    <w:rsid w:val="0038185C"/>
    <w:rsid w:val="0038233A"/>
    <w:rsid w:val="00382399"/>
    <w:rsid w:val="00382B71"/>
    <w:rsid w:val="00384CCF"/>
    <w:rsid w:val="003872D5"/>
    <w:rsid w:val="0038775A"/>
    <w:rsid w:val="0039065B"/>
    <w:rsid w:val="0039125F"/>
    <w:rsid w:val="00391511"/>
    <w:rsid w:val="00392241"/>
    <w:rsid w:val="00392AAB"/>
    <w:rsid w:val="00392B6E"/>
    <w:rsid w:val="003937F4"/>
    <w:rsid w:val="003939DB"/>
    <w:rsid w:val="00393ED2"/>
    <w:rsid w:val="0039581C"/>
    <w:rsid w:val="003963B4"/>
    <w:rsid w:val="003963CD"/>
    <w:rsid w:val="00396646"/>
    <w:rsid w:val="00396D72"/>
    <w:rsid w:val="00396E8A"/>
    <w:rsid w:val="00396F04"/>
    <w:rsid w:val="003971DA"/>
    <w:rsid w:val="003A0247"/>
    <w:rsid w:val="003A13CA"/>
    <w:rsid w:val="003A1608"/>
    <w:rsid w:val="003A1ED6"/>
    <w:rsid w:val="003A2EAD"/>
    <w:rsid w:val="003A3919"/>
    <w:rsid w:val="003A3DAE"/>
    <w:rsid w:val="003A41B6"/>
    <w:rsid w:val="003A4C88"/>
    <w:rsid w:val="003A4DD6"/>
    <w:rsid w:val="003A5ECB"/>
    <w:rsid w:val="003A5F36"/>
    <w:rsid w:val="003A688F"/>
    <w:rsid w:val="003A709C"/>
    <w:rsid w:val="003A7256"/>
    <w:rsid w:val="003A72F5"/>
    <w:rsid w:val="003A7881"/>
    <w:rsid w:val="003B0846"/>
    <w:rsid w:val="003B1948"/>
    <w:rsid w:val="003B22FA"/>
    <w:rsid w:val="003B2C59"/>
    <w:rsid w:val="003B2C72"/>
    <w:rsid w:val="003B344E"/>
    <w:rsid w:val="003B3497"/>
    <w:rsid w:val="003B35E8"/>
    <w:rsid w:val="003B3B42"/>
    <w:rsid w:val="003B3BCD"/>
    <w:rsid w:val="003B3C16"/>
    <w:rsid w:val="003B4715"/>
    <w:rsid w:val="003B4EBC"/>
    <w:rsid w:val="003B5629"/>
    <w:rsid w:val="003B593D"/>
    <w:rsid w:val="003B711E"/>
    <w:rsid w:val="003B7162"/>
    <w:rsid w:val="003B7358"/>
    <w:rsid w:val="003B76B7"/>
    <w:rsid w:val="003B7A47"/>
    <w:rsid w:val="003C04D5"/>
    <w:rsid w:val="003C06C2"/>
    <w:rsid w:val="003C0A42"/>
    <w:rsid w:val="003C1274"/>
    <w:rsid w:val="003C137B"/>
    <w:rsid w:val="003C2094"/>
    <w:rsid w:val="003C2969"/>
    <w:rsid w:val="003C34B1"/>
    <w:rsid w:val="003C37E8"/>
    <w:rsid w:val="003C3E57"/>
    <w:rsid w:val="003C4CD2"/>
    <w:rsid w:val="003C5AC1"/>
    <w:rsid w:val="003C5C80"/>
    <w:rsid w:val="003C6630"/>
    <w:rsid w:val="003C6808"/>
    <w:rsid w:val="003C6AA9"/>
    <w:rsid w:val="003C6C66"/>
    <w:rsid w:val="003C6CF2"/>
    <w:rsid w:val="003C759C"/>
    <w:rsid w:val="003C7B57"/>
    <w:rsid w:val="003D0E81"/>
    <w:rsid w:val="003D1AB9"/>
    <w:rsid w:val="003D2BFC"/>
    <w:rsid w:val="003D370B"/>
    <w:rsid w:val="003D407F"/>
    <w:rsid w:val="003D450B"/>
    <w:rsid w:val="003D46CF"/>
    <w:rsid w:val="003D4D73"/>
    <w:rsid w:val="003D5C46"/>
    <w:rsid w:val="003D6592"/>
    <w:rsid w:val="003E04DF"/>
    <w:rsid w:val="003E06B1"/>
    <w:rsid w:val="003E09E2"/>
    <w:rsid w:val="003E0B59"/>
    <w:rsid w:val="003E0D01"/>
    <w:rsid w:val="003E0E01"/>
    <w:rsid w:val="003E13C7"/>
    <w:rsid w:val="003E1615"/>
    <w:rsid w:val="003E1AEF"/>
    <w:rsid w:val="003E1DF4"/>
    <w:rsid w:val="003E21D1"/>
    <w:rsid w:val="003E23A9"/>
    <w:rsid w:val="003E347F"/>
    <w:rsid w:val="003E3BE6"/>
    <w:rsid w:val="003E3FC8"/>
    <w:rsid w:val="003E4004"/>
    <w:rsid w:val="003E446C"/>
    <w:rsid w:val="003E44E8"/>
    <w:rsid w:val="003E5019"/>
    <w:rsid w:val="003E5889"/>
    <w:rsid w:val="003E6A95"/>
    <w:rsid w:val="003F0FD3"/>
    <w:rsid w:val="003F1942"/>
    <w:rsid w:val="003F2839"/>
    <w:rsid w:val="003F28AB"/>
    <w:rsid w:val="003F2A42"/>
    <w:rsid w:val="003F3CFB"/>
    <w:rsid w:val="003F48BB"/>
    <w:rsid w:val="003F6186"/>
    <w:rsid w:val="003F68F7"/>
    <w:rsid w:val="003F6BBF"/>
    <w:rsid w:val="003F6BE7"/>
    <w:rsid w:val="003F7DBC"/>
    <w:rsid w:val="003F7FCE"/>
    <w:rsid w:val="00400097"/>
    <w:rsid w:val="0040037B"/>
    <w:rsid w:val="00401083"/>
    <w:rsid w:val="00402D0D"/>
    <w:rsid w:val="00403748"/>
    <w:rsid w:val="00403D4A"/>
    <w:rsid w:val="00403E5D"/>
    <w:rsid w:val="00404D03"/>
    <w:rsid w:val="00406454"/>
    <w:rsid w:val="00407825"/>
    <w:rsid w:val="0041020A"/>
    <w:rsid w:val="00410519"/>
    <w:rsid w:val="004109E7"/>
    <w:rsid w:val="00410DA7"/>
    <w:rsid w:val="00411CEF"/>
    <w:rsid w:val="00412929"/>
    <w:rsid w:val="0041304F"/>
    <w:rsid w:val="004134BE"/>
    <w:rsid w:val="004137C9"/>
    <w:rsid w:val="00413DB2"/>
    <w:rsid w:val="00414395"/>
    <w:rsid w:val="004146CB"/>
    <w:rsid w:val="00414815"/>
    <w:rsid w:val="00415125"/>
    <w:rsid w:val="00415962"/>
    <w:rsid w:val="00415A48"/>
    <w:rsid w:val="00416335"/>
    <w:rsid w:val="00417A6E"/>
    <w:rsid w:val="00417F25"/>
    <w:rsid w:val="00420413"/>
    <w:rsid w:val="00420C12"/>
    <w:rsid w:val="00420EF1"/>
    <w:rsid w:val="00421585"/>
    <w:rsid w:val="00423C4B"/>
    <w:rsid w:val="00423F8E"/>
    <w:rsid w:val="00424ECC"/>
    <w:rsid w:val="0042522D"/>
    <w:rsid w:val="00425258"/>
    <w:rsid w:val="00427192"/>
    <w:rsid w:val="00427488"/>
    <w:rsid w:val="00427990"/>
    <w:rsid w:val="004279CA"/>
    <w:rsid w:val="00427B2F"/>
    <w:rsid w:val="00431850"/>
    <w:rsid w:val="004326F3"/>
    <w:rsid w:val="0043279A"/>
    <w:rsid w:val="004328F3"/>
    <w:rsid w:val="00432CCC"/>
    <w:rsid w:val="00433599"/>
    <w:rsid w:val="004338E8"/>
    <w:rsid w:val="00433B5B"/>
    <w:rsid w:val="0043428E"/>
    <w:rsid w:val="004344D5"/>
    <w:rsid w:val="00434E9E"/>
    <w:rsid w:val="004354EC"/>
    <w:rsid w:val="00435696"/>
    <w:rsid w:val="0043608A"/>
    <w:rsid w:val="004363D5"/>
    <w:rsid w:val="004365E9"/>
    <w:rsid w:val="00436CF3"/>
    <w:rsid w:val="004376B7"/>
    <w:rsid w:val="00437A56"/>
    <w:rsid w:val="00440071"/>
    <w:rsid w:val="00440B23"/>
    <w:rsid w:val="0044131D"/>
    <w:rsid w:val="00442723"/>
    <w:rsid w:val="004427A0"/>
    <w:rsid w:val="00442929"/>
    <w:rsid w:val="004429C9"/>
    <w:rsid w:val="00442BA1"/>
    <w:rsid w:val="00442F44"/>
    <w:rsid w:val="0044415D"/>
    <w:rsid w:val="00444426"/>
    <w:rsid w:val="004444F3"/>
    <w:rsid w:val="00445136"/>
    <w:rsid w:val="00445324"/>
    <w:rsid w:val="00445638"/>
    <w:rsid w:val="00445CD3"/>
    <w:rsid w:val="004463EA"/>
    <w:rsid w:val="0044670B"/>
    <w:rsid w:val="00446BF6"/>
    <w:rsid w:val="00446EDA"/>
    <w:rsid w:val="004503E1"/>
    <w:rsid w:val="00450420"/>
    <w:rsid w:val="00450D99"/>
    <w:rsid w:val="00451168"/>
    <w:rsid w:val="004513FB"/>
    <w:rsid w:val="00451E73"/>
    <w:rsid w:val="00451FC7"/>
    <w:rsid w:val="004528C9"/>
    <w:rsid w:val="00452B73"/>
    <w:rsid w:val="00452DEE"/>
    <w:rsid w:val="00453133"/>
    <w:rsid w:val="004536DA"/>
    <w:rsid w:val="00453C8D"/>
    <w:rsid w:val="00454506"/>
    <w:rsid w:val="0045540C"/>
    <w:rsid w:val="00456C8A"/>
    <w:rsid w:val="00457B0B"/>
    <w:rsid w:val="00460123"/>
    <w:rsid w:val="00460365"/>
    <w:rsid w:val="0046049E"/>
    <w:rsid w:val="00460937"/>
    <w:rsid w:val="00460AF9"/>
    <w:rsid w:val="00460FCA"/>
    <w:rsid w:val="004613CD"/>
    <w:rsid w:val="00461B80"/>
    <w:rsid w:val="00461EB1"/>
    <w:rsid w:val="00461FFD"/>
    <w:rsid w:val="00462022"/>
    <w:rsid w:val="004620E3"/>
    <w:rsid w:val="00462A7B"/>
    <w:rsid w:val="00462C63"/>
    <w:rsid w:val="0046359F"/>
    <w:rsid w:val="00463A58"/>
    <w:rsid w:val="004641C6"/>
    <w:rsid w:val="0046510A"/>
    <w:rsid w:val="00465C01"/>
    <w:rsid w:val="00466C51"/>
    <w:rsid w:val="00466D21"/>
    <w:rsid w:val="00466D31"/>
    <w:rsid w:val="00466D7A"/>
    <w:rsid w:val="004675B5"/>
    <w:rsid w:val="004704D6"/>
    <w:rsid w:val="00470A1A"/>
    <w:rsid w:val="00470F0D"/>
    <w:rsid w:val="00471E1B"/>
    <w:rsid w:val="004723B6"/>
    <w:rsid w:val="00472584"/>
    <w:rsid w:val="00472995"/>
    <w:rsid w:val="00472DB8"/>
    <w:rsid w:val="00473C18"/>
    <w:rsid w:val="00473CD0"/>
    <w:rsid w:val="00474924"/>
    <w:rsid w:val="00475233"/>
    <w:rsid w:val="0047584A"/>
    <w:rsid w:val="004771C1"/>
    <w:rsid w:val="00477F44"/>
    <w:rsid w:val="00481181"/>
    <w:rsid w:val="00481978"/>
    <w:rsid w:val="00481A77"/>
    <w:rsid w:val="004822CE"/>
    <w:rsid w:val="00482395"/>
    <w:rsid w:val="0048290A"/>
    <w:rsid w:val="004834E5"/>
    <w:rsid w:val="00484455"/>
    <w:rsid w:val="004848F6"/>
    <w:rsid w:val="004857DE"/>
    <w:rsid w:val="004859E8"/>
    <w:rsid w:val="00485ACF"/>
    <w:rsid w:val="00486137"/>
    <w:rsid w:val="00487094"/>
    <w:rsid w:val="00491213"/>
    <w:rsid w:val="0049128A"/>
    <w:rsid w:val="00491643"/>
    <w:rsid w:val="00492340"/>
    <w:rsid w:val="0049251F"/>
    <w:rsid w:val="0049255D"/>
    <w:rsid w:val="00492737"/>
    <w:rsid w:val="00492A63"/>
    <w:rsid w:val="004932A1"/>
    <w:rsid w:val="00493AA8"/>
    <w:rsid w:val="00493C68"/>
    <w:rsid w:val="00493E10"/>
    <w:rsid w:val="00494B52"/>
    <w:rsid w:val="00494EF2"/>
    <w:rsid w:val="00494FF4"/>
    <w:rsid w:val="004955BF"/>
    <w:rsid w:val="00495B2F"/>
    <w:rsid w:val="00495D3E"/>
    <w:rsid w:val="00496999"/>
    <w:rsid w:val="00496F39"/>
    <w:rsid w:val="004970AF"/>
    <w:rsid w:val="00497725"/>
    <w:rsid w:val="004A032A"/>
    <w:rsid w:val="004A0627"/>
    <w:rsid w:val="004A0ED2"/>
    <w:rsid w:val="004A12EE"/>
    <w:rsid w:val="004A38F3"/>
    <w:rsid w:val="004A3DA5"/>
    <w:rsid w:val="004A46C5"/>
    <w:rsid w:val="004A48AB"/>
    <w:rsid w:val="004A51F8"/>
    <w:rsid w:val="004A54EF"/>
    <w:rsid w:val="004A5FEE"/>
    <w:rsid w:val="004A60B1"/>
    <w:rsid w:val="004A627F"/>
    <w:rsid w:val="004A643D"/>
    <w:rsid w:val="004A6539"/>
    <w:rsid w:val="004A6C46"/>
    <w:rsid w:val="004B0010"/>
    <w:rsid w:val="004B00D8"/>
    <w:rsid w:val="004B0935"/>
    <w:rsid w:val="004B09AC"/>
    <w:rsid w:val="004B13B7"/>
    <w:rsid w:val="004B2086"/>
    <w:rsid w:val="004B2930"/>
    <w:rsid w:val="004B2F29"/>
    <w:rsid w:val="004B34F1"/>
    <w:rsid w:val="004B3673"/>
    <w:rsid w:val="004B3A6B"/>
    <w:rsid w:val="004B4742"/>
    <w:rsid w:val="004B5645"/>
    <w:rsid w:val="004B5AD1"/>
    <w:rsid w:val="004B78F6"/>
    <w:rsid w:val="004B7960"/>
    <w:rsid w:val="004B7F9C"/>
    <w:rsid w:val="004C023E"/>
    <w:rsid w:val="004C02B4"/>
    <w:rsid w:val="004C0B16"/>
    <w:rsid w:val="004C11E0"/>
    <w:rsid w:val="004C3D38"/>
    <w:rsid w:val="004C45C8"/>
    <w:rsid w:val="004C4FD2"/>
    <w:rsid w:val="004C5119"/>
    <w:rsid w:val="004C5716"/>
    <w:rsid w:val="004C5C27"/>
    <w:rsid w:val="004D01C3"/>
    <w:rsid w:val="004D0697"/>
    <w:rsid w:val="004D0851"/>
    <w:rsid w:val="004D0975"/>
    <w:rsid w:val="004D0C33"/>
    <w:rsid w:val="004D1E02"/>
    <w:rsid w:val="004D1F1F"/>
    <w:rsid w:val="004D1FFD"/>
    <w:rsid w:val="004D220F"/>
    <w:rsid w:val="004D278A"/>
    <w:rsid w:val="004D3971"/>
    <w:rsid w:val="004D3A8F"/>
    <w:rsid w:val="004D4157"/>
    <w:rsid w:val="004D4A5A"/>
    <w:rsid w:val="004D4B4B"/>
    <w:rsid w:val="004D4E6A"/>
    <w:rsid w:val="004D54C0"/>
    <w:rsid w:val="004D57A8"/>
    <w:rsid w:val="004D58A1"/>
    <w:rsid w:val="004D6478"/>
    <w:rsid w:val="004D7BD8"/>
    <w:rsid w:val="004E0014"/>
    <w:rsid w:val="004E007F"/>
    <w:rsid w:val="004E0958"/>
    <w:rsid w:val="004E1E5D"/>
    <w:rsid w:val="004E1F6E"/>
    <w:rsid w:val="004E2037"/>
    <w:rsid w:val="004E2B90"/>
    <w:rsid w:val="004E2C8C"/>
    <w:rsid w:val="004E3E51"/>
    <w:rsid w:val="004E4AFA"/>
    <w:rsid w:val="004E4BE6"/>
    <w:rsid w:val="004E4EF3"/>
    <w:rsid w:val="004E52D5"/>
    <w:rsid w:val="004E5E8F"/>
    <w:rsid w:val="004E5FF2"/>
    <w:rsid w:val="004E7E7D"/>
    <w:rsid w:val="004F04B6"/>
    <w:rsid w:val="004F0736"/>
    <w:rsid w:val="004F1956"/>
    <w:rsid w:val="004F2CD8"/>
    <w:rsid w:val="004F2E5B"/>
    <w:rsid w:val="004F408F"/>
    <w:rsid w:val="004F4204"/>
    <w:rsid w:val="004F6833"/>
    <w:rsid w:val="004F7750"/>
    <w:rsid w:val="00500311"/>
    <w:rsid w:val="00500CFE"/>
    <w:rsid w:val="005010E8"/>
    <w:rsid w:val="00501263"/>
    <w:rsid w:val="00501A92"/>
    <w:rsid w:val="005049C2"/>
    <w:rsid w:val="005056A9"/>
    <w:rsid w:val="0050579D"/>
    <w:rsid w:val="00505B99"/>
    <w:rsid w:val="00505E98"/>
    <w:rsid w:val="00506F55"/>
    <w:rsid w:val="00506FF9"/>
    <w:rsid w:val="00507C6C"/>
    <w:rsid w:val="00510B11"/>
    <w:rsid w:val="00510D76"/>
    <w:rsid w:val="00510F7B"/>
    <w:rsid w:val="00511CD5"/>
    <w:rsid w:val="00511D65"/>
    <w:rsid w:val="005131DD"/>
    <w:rsid w:val="00513779"/>
    <w:rsid w:val="00513F51"/>
    <w:rsid w:val="00514AD0"/>
    <w:rsid w:val="00514F7F"/>
    <w:rsid w:val="00515782"/>
    <w:rsid w:val="005162DE"/>
    <w:rsid w:val="005170E4"/>
    <w:rsid w:val="00517495"/>
    <w:rsid w:val="00517795"/>
    <w:rsid w:val="0051791B"/>
    <w:rsid w:val="00522144"/>
    <w:rsid w:val="00522A63"/>
    <w:rsid w:val="005230D5"/>
    <w:rsid w:val="00523CD3"/>
    <w:rsid w:val="00523F6C"/>
    <w:rsid w:val="00524E16"/>
    <w:rsid w:val="00526291"/>
    <w:rsid w:val="0052650C"/>
    <w:rsid w:val="00527070"/>
    <w:rsid w:val="0052752A"/>
    <w:rsid w:val="00530582"/>
    <w:rsid w:val="005306BD"/>
    <w:rsid w:val="00530CFD"/>
    <w:rsid w:val="00531025"/>
    <w:rsid w:val="00531199"/>
    <w:rsid w:val="00531780"/>
    <w:rsid w:val="0053194A"/>
    <w:rsid w:val="00531B44"/>
    <w:rsid w:val="00532298"/>
    <w:rsid w:val="005329A9"/>
    <w:rsid w:val="00532A10"/>
    <w:rsid w:val="00532A92"/>
    <w:rsid w:val="00532AB4"/>
    <w:rsid w:val="00532E77"/>
    <w:rsid w:val="005337EA"/>
    <w:rsid w:val="00533D34"/>
    <w:rsid w:val="0053551D"/>
    <w:rsid w:val="00535EEC"/>
    <w:rsid w:val="005362D7"/>
    <w:rsid w:val="00536C2F"/>
    <w:rsid w:val="00537A06"/>
    <w:rsid w:val="00540034"/>
    <w:rsid w:val="0054075D"/>
    <w:rsid w:val="0054079A"/>
    <w:rsid w:val="0054133F"/>
    <w:rsid w:val="005418D0"/>
    <w:rsid w:val="00541AA6"/>
    <w:rsid w:val="00542460"/>
    <w:rsid w:val="0054302A"/>
    <w:rsid w:val="005433B8"/>
    <w:rsid w:val="005438EF"/>
    <w:rsid w:val="00543A6C"/>
    <w:rsid w:val="00543FD8"/>
    <w:rsid w:val="0054428A"/>
    <w:rsid w:val="005443A8"/>
    <w:rsid w:val="00544454"/>
    <w:rsid w:val="00544CC9"/>
    <w:rsid w:val="00544D5C"/>
    <w:rsid w:val="005461D1"/>
    <w:rsid w:val="00546988"/>
    <w:rsid w:val="005511A7"/>
    <w:rsid w:val="005517B6"/>
    <w:rsid w:val="0055197A"/>
    <w:rsid w:val="00551BF8"/>
    <w:rsid w:val="005520B6"/>
    <w:rsid w:val="0055234F"/>
    <w:rsid w:val="0055270F"/>
    <w:rsid w:val="00552CF9"/>
    <w:rsid w:val="0055355F"/>
    <w:rsid w:val="00553E33"/>
    <w:rsid w:val="005547EC"/>
    <w:rsid w:val="00554899"/>
    <w:rsid w:val="00554E2C"/>
    <w:rsid w:val="0055582A"/>
    <w:rsid w:val="00555F2B"/>
    <w:rsid w:val="005565BE"/>
    <w:rsid w:val="00557390"/>
    <w:rsid w:val="0055762D"/>
    <w:rsid w:val="00557701"/>
    <w:rsid w:val="00557848"/>
    <w:rsid w:val="00560B5E"/>
    <w:rsid w:val="00560E1F"/>
    <w:rsid w:val="005611A7"/>
    <w:rsid w:val="005617FC"/>
    <w:rsid w:val="00561BCE"/>
    <w:rsid w:val="00561D99"/>
    <w:rsid w:val="005643C4"/>
    <w:rsid w:val="00564D22"/>
    <w:rsid w:val="00564E84"/>
    <w:rsid w:val="00565F13"/>
    <w:rsid w:val="005665B8"/>
    <w:rsid w:val="0056716E"/>
    <w:rsid w:val="00567F50"/>
    <w:rsid w:val="00570361"/>
    <w:rsid w:val="0057095A"/>
    <w:rsid w:val="00570DDE"/>
    <w:rsid w:val="00571157"/>
    <w:rsid w:val="00571409"/>
    <w:rsid w:val="0057168C"/>
    <w:rsid w:val="005716C2"/>
    <w:rsid w:val="00572253"/>
    <w:rsid w:val="0057248D"/>
    <w:rsid w:val="00572EC1"/>
    <w:rsid w:val="00572FF1"/>
    <w:rsid w:val="00573372"/>
    <w:rsid w:val="00573A04"/>
    <w:rsid w:val="0057485E"/>
    <w:rsid w:val="00575A43"/>
    <w:rsid w:val="00576E69"/>
    <w:rsid w:val="00577455"/>
    <w:rsid w:val="00581044"/>
    <w:rsid w:val="005817A4"/>
    <w:rsid w:val="00581824"/>
    <w:rsid w:val="00582275"/>
    <w:rsid w:val="00582488"/>
    <w:rsid w:val="00582EB7"/>
    <w:rsid w:val="005837F1"/>
    <w:rsid w:val="005839A4"/>
    <w:rsid w:val="00583CEF"/>
    <w:rsid w:val="00584B30"/>
    <w:rsid w:val="005851E6"/>
    <w:rsid w:val="005853A1"/>
    <w:rsid w:val="00586A22"/>
    <w:rsid w:val="00587B57"/>
    <w:rsid w:val="005900AC"/>
    <w:rsid w:val="00590E37"/>
    <w:rsid w:val="005918EF"/>
    <w:rsid w:val="00591C39"/>
    <w:rsid w:val="0059321C"/>
    <w:rsid w:val="005934A2"/>
    <w:rsid w:val="005941AA"/>
    <w:rsid w:val="005945C8"/>
    <w:rsid w:val="0059480A"/>
    <w:rsid w:val="0059536B"/>
    <w:rsid w:val="005953D5"/>
    <w:rsid w:val="00595444"/>
    <w:rsid w:val="005954B0"/>
    <w:rsid w:val="00595ACF"/>
    <w:rsid w:val="00595C41"/>
    <w:rsid w:val="00596696"/>
    <w:rsid w:val="00596CDF"/>
    <w:rsid w:val="00596D78"/>
    <w:rsid w:val="005A0223"/>
    <w:rsid w:val="005A0872"/>
    <w:rsid w:val="005A0B66"/>
    <w:rsid w:val="005A0D31"/>
    <w:rsid w:val="005A19D4"/>
    <w:rsid w:val="005A1BB1"/>
    <w:rsid w:val="005A1CD1"/>
    <w:rsid w:val="005A1D94"/>
    <w:rsid w:val="005A1E1E"/>
    <w:rsid w:val="005A2A26"/>
    <w:rsid w:val="005A2B32"/>
    <w:rsid w:val="005A3060"/>
    <w:rsid w:val="005A3147"/>
    <w:rsid w:val="005A321E"/>
    <w:rsid w:val="005A3413"/>
    <w:rsid w:val="005A341C"/>
    <w:rsid w:val="005A37C5"/>
    <w:rsid w:val="005A39D5"/>
    <w:rsid w:val="005A3A67"/>
    <w:rsid w:val="005A3DA8"/>
    <w:rsid w:val="005A3FC8"/>
    <w:rsid w:val="005A4327"/>
    <w:rsid w:val="005A44F4"/>
    <w:rsid w:val="005A4B7B"/>
    <w:rsid w:val="005A4E92"/>
    <w:rsid w:val="005A5CE6"/>
    <w:rsid w:val="005A6303"/>
    <w:rsid w:val="005A63CC"/>
    <w:rsid w:val="005A66B2"/>
    <w:rsid w:val="005A68C8"/>
    <w:rsid w:val="005A6ABC"/>
    <w:rsid w:val="005A6D32"/>
    <w:rsid w:val="005A6DF1"/>
    <w:rsid w:val="005A72C2"/>
    <w:rsid w:val="005A73C9"/>
    <w:rsid w:val="005B031D"/>
    <w:rsid w:val="005B1474"/>
    <w:rsid w:val="005B1599"/>
    <w:rsid w:val="005B24F8"/>
    <w:rsid w:val="005B3195"/>
    <w:rsid w:val="005B51CE"/>
    <w:rsid w:val="005B7599"/>
    <w:rsid w:val="005B7A02"/>
    <w:rsid w:val="005B7BEE"/>
    <w:rsid w:val="005C009D"/>
    <w:rsid w:val="005C020E"/>
    <w:rsid w:val="005C0767"/>
    <w:rsid w:val="005C07AB"/>
    <w:rsid w:val="005C0D3E"/>
    <w:rsid w:val="005C0EFE"/>
    <w:rsid w:val="005C0FC5"/>
    <w:rsid w:val="005C1110"/>
    <w:rsid w:val="005C1376"/>
    <w:rsid w:val="005C1597"/>
    <w:rsid w:val="005C17E1"/>
    <w:rsid w:val="005C1DE1"/>
    <w:rsid w:val="005C1FDA"/>
    <w:rsid w:val="005C2376"/>
    <w:rsid w:val="005C317C"/>
    <w:rsid w:val="005C3C52"/>
    <w:rsid w:val="005C3F5D"/>
    <w:rsid w:val="005C423D"/>
    <w:rsid w:val="005C5B5B"/>
    <w:rsid w:val="005C5E91"/>
    <w:rsid w:val="005C605C"/>
    <w:rsid w:val="005C64FE"/>
    <w:rsid w:val="005C65FC"/>
    <w:rsid w:val="005C6C41"/>
    <w:rsid w:val="005C7108"/>
    <w:rsid w:val="005C7EBF"/>
    <w:rsid w:val="005C7F02"/>
    <w:rsid w:val="005C7F80"/>
    <w:rsid w:val="005D0D72"/>
    <w:rsid w:val="005D14F6"/>
    <w:rsid w:val="005D16FA"/>
    <w:rsid w:val="005D17E6"/>
    <w:rsid w:val="005D17FC"/>
    <w:rsid w:val="005D28D8"/>
    <w:rsid w:val="005D2C0D"/>
    <w:rsid w:val="005D336E"/>
    <w:rsid w:val="005D3C70"/>
    <w:rsid w:val="005D6194"/>
    <w:rsid w:val="005D655B"/>
    <w:rsid w:val="005D6B40"/>
    <w:rsid w:val="005D72D9"/>
    <w:rsid w:val="005D7A7B"/>
    <w:rsid w:val="005D7DC1"/>
    <w:rsid w:val="005E0503"/>
    <w:rsid w:val="005E05A8"/>
    <w:rsid w:val="005E13CB"/>
    <w:rsid w:val="005E17D7"/>
    <w:rsid w:val="005E1CBA"/>
    <w:rsid w:val="005E1CE8"/>
    <w:rsid w:val="005E2295"/>
    <w:rsid w:val="005E2A8F"/>
    <w:rsid w:val="005E2E0C"/>
    <w:rsid w:val="005E3318"/>
    <w:rsid w:val="005E387D"/>
    <w:rsid w:val="005E3B71"/>
    <w:rsid w:val="005E3CC2"/>
    <w:rsid w:val="005E4AFD"/>
    <w:rsid w:val="005E4D45"/>
    <w:rsid w:val="005E59B4"/>
    <w:rsid w:val="005E5DFB"/>
    <w:rsid w:val="005E5E79"/>
    <w:rsid w:val="005E6253"/>
    <w:rsid w:val="005E6582"/>
    <w:rsid w:val="005E6BC5"/>
    <w:rsid w:val="005E6DBD"/>
    <w:rsid w:val="005E6E49"/>
    <w:rsid w:val="005E7280"/>
    <w:rsid w:val="005F0EF1"/>
    <w:rsid w:val="005F1AD8"/>
    <w:rsid w:val="005F289D"/>
    <w:rsid w:val="005F2F22"/>
    <w:rsid w:val="005F3009"/>
    <w:rsid w:val="005F3502"/>
    <w:rsid w:val="005F391C"/>
    <w:rsid w:val="005F486A"/>
    <w:rsid w:val="005F4DF9"/>
    <w:rsid w:val="005F6437"/>
    <w:rsid w:val="005F7683"/>
    <w:rsid w:val="00600358"/>
    <w:rsid w:val="006003BA"/>
    <w:rsid w:val="00600C17"/>
    <w:rsid w:val="0060103F"/>
    <w:rsid w:val="006010E0"/>
    <w:rsid w:val="0060195E"/>
    <w:rsid w:val="0060235A"/>
    <w:rsid w:val="00602FF6"/>
    <w:rsid w:val="006034F3"/>
    <w:rsid w:val="00603AD3"/>
    <w:rsid w:val="0060449A"/>
    <w:rsid w:val="00604EBC"/>
    <w:rsid w:val="00604EED"/>
    <w:rsid w:val="00605F9E"/>
    <w:rsid w:val="00605FC3"/>
    <w:rsid w:val="00606043"/>
    <w:rsid w:val="00606C88"/>
    <w:rsid w:val="00610CC3"/>
    <w:rsid w:val="00611FD9"/>
    <w:rsid w:val="00612B9A"/>
    <w:rsid w:val="00612E16"/>
    <w:rsid w:val="006132A0"/>
    <w:rsid w:val="0061352B"/>
    <w:rsid w:val="006139C7"/>
    <w:rsid w:val="00613D2C"/>
    <w:rsid w:val="00614DA1"/>
    <w:rsid w:val="00615666"/>
    <w:rsid w:val="006158FF"/>
    <w:rsid w:val="00615DB9"/>
    <w:rsid w:val="006162C2"/>
    <w:rsid w:val="00616566"/>
    <w:rsid w:val="006166CC"/>
    <w:rsid w:val="006168C1"/>
    <w:rsid w:val="00616D14"/>
    <w:rsid w:val="00617CCF"/>
    <w:rsid w:val="00617D0F"/>
    <w:rsid w:val="00621200"/>
    <w:rsid w:val="00621B22"/>
    <w:rsid w:val="00621E04"/>
    <w:rsid w:val="006229F6"/>
    <w:rsid w:val="00623014"/>
    <w:rsid w:val="00623A90"/>
    <w:rsid w:val="00623B80"/>
    <w:rsid w:val="00624D17"/>
    <w:rsid w:val="0062535A"/>
    <w:rsid w:val="0062583A"/>
    <w:rsid w:val="00625994"/>
    <w:rsid w:val="006260DB"/>
    <w:rsid w:val="00626426"/>
    <w:rsid w:val="00626442"/>
    <w:rsid w:val="006266BC"/>
    <w:rsid w:val="00627991"/>
    <w:rsid w:val="00630A00"/>
    <w:rsid w:val="00631549"/>
    <w:rsid w:val="00631E04"/>
    <w:rsid w:val="0063205F"/>
    <w:rsid w:val="00632143"/>
    <w:rsid w:val="00632E8F"/>
    <w:rsid w:val="00633229"/>
    <w:rsid w:val="00633767"/>
    <w:rsid w:val="00633EB0"/>
    <w:rsid w:val="0063464C"/>
    <w:rsid w:val="00634931"/>
    <w:rsid w:val="00634EA0"/>
    <w:rsid w:val="00635013"/>
    <w:rsid w:val="006354CE"/>
    <w:rsid w:val="00635ACE"/>
    <w:rsid w:val="00635E34"/>
    <w:rsid w:val="006368F4"/>
    <w:rsid w:val="00636A31"/>
    <w:rsid w:val="006371C7"/>
    <w:rsid w:val="006377BC"/>
    <w:rsid w:val="00637807"/>
    <w:rsid w:val="00637A95"/>
    <w:rsid w:val="00637B16"/>
    <w:rsid w:val="00641211"/>
    <w:rsid w:val="006430CC"/>
    <w:rsid w:val="0064310A"/>
    <w:rsid w:val="00643451"/>
    <w:rsid w:val="00643496"/>
    <w:rsid w:val="00643EA8"/>
    <w:rsid w:val="0064403B"/>
    <w:rsid w:val="00644E34"/>
    <w:rsid w:val="00644E4F"/>
    <w:rsid w:val="00644E69"/>
    <w:rsid w:val="006450BB"/>
    <w:rsid w:val="006450E9"/>
    <w:rsid w:val="00645E07"/>
    <w:rsid w:val="0064636F"/>
    <w:rsid w:val="00646EE5"/>
    <w:rsid w:val="006471AD"/>
    <w:rsid w:val="0064721B"/>
    <w:rsid w:val="00647BE3"/>
    <w:rsid w:val="00650D85"/>
    <w:rsid w:val="00651205"/>
    <w:rsid w:val="006529DB"/>
    <w:rsid w:val="00652FFB"/>
    <w:rsid w:val="00654253"/>
    <w:rsid w:val="006548C2"/>
    <w:rsid w:val="006549DE"/>
    <w:rsid w:val="006563E1"/>
    <w:rsid w:val="00656495"/>
    <w:rsid w:val="00656900"/>
    <w:rsid w:val="006569D6"/>
    <w:rsid w:val="00656C3A"/>
    <w:rsid w:val="006571C2"/>
    <w:rsid w:val="00657366"/>
    <w:rsid w:val="00657458"/>
    <w:rsid w:val="00657FF2"/>
    <w:rsid w:val="006601F4"/>
    <w:rsid w:val="006602B6"/>
    <w:rsid w:val="006603D0"/>
    <w:rsid w:val="00660545"/>
    <w:rsid w:val="00660821"/>
    <w:rsid w:val="00661DF5"/>
    <w:rsid w:val="00661EF3"/>
    <w:rsid w:val="00662486"/>
    <w:rsid w:val="0066353B"/>
    <w:rsid w:val="00664E64"/>
    <w:rsid w:val="00665AF3"/>
    <w:rsid w:val="00666D4F"/>
    <w:rsid w:val="006706FE"/>
    <w:rsid w:val="00670992"/>
    <w:rsid w:val="006712C3"/>
    <w:rsid w:val="0067192A"/>
    <w:rsid w:val="006730F7"/>
    <w:rsid w:val="00673200"/>
    <w:rsid w:val="006737FD"/>
    <w:rsid w:val="00673B62"/>
    <w:rsid w:val="0067461D"/>
    <w:rsid w:val="00674E78"/>
    <w:rsid w:val="00674F6C"/>
    <w:rsid w:val="00676503"/>
    <w:rsid w:val="0067653D"/>
    <w:rsid w:val="00676A83"/>
    <w:rsid w:val="006771FA"/>
    <w:rsid w:val="006815C1"/>
    <w:rsid w:val="00681BEC"/>
    <w:rsid w:val="0068270B"/>
    <w:rsid w:val="00682B2C"/>
    <w:rsid w:val="00682EB0"/>
    <w:rsid w:val="0068346A"/>
    <w:rsid w:val="00684AF7"/>
    <w:rsid w:val="00684B90"/>
    <w:rsid w:val="00684E2D"/>
    <w:rsid w:val="00684EF2"/>
    <w:rsid w:val="0068534C"/>
    <w:rsid w:val="00685618"/>
    <w:rsid w:val="0068569A"/>
    <w:rsid w:val="00685BDF"/>
    <w:rsid w:val="00686493"/>
    <w:rsid w:val="00686C73"/>
    <w:rsid w:val="006873A2"/>
    <w:rsid w:val="00687ABF"/>
    <w:rsid w:val="00690836"/>
    <w:rsid w:val="00690E9E"/>
    <w:rsid w:val="00690ED1"/>
    <w:rsid w:val="006911DD"/>
    <w:rsid w:val="00691346"/>
    <w:rsid w:val="006914B8"/>
    <w:rsid w:val="0069184F"/>
    <w:rsid w:val="00691B6C"/>
    <w:rsid w:val="00691BFB"/>
    <w:rsid w:val="00691F83"/>
    <w:rsid w:val="006925C3"/>
    <w:rsid w:val="00692CA9"/>
    <w:rsid w:val="00693D10"/>
    <w:rsid w:val="006966DE"/>
    <w:rsid w:val="00696A39"/>
    <w:rsid w:val="00697170"/>
    <w:rsid w:val="006A0637"/>
    <w:rsid w:val="006A0676"/>
    <w:rsid w:val="006A0BD5"/>
    <w:rsid w:val="006A1035"/>
    <w:rsid w:val="006A2DF2"/>
    <w:rsid w:val="006A3FC5"/>
    <w:rsid w:val="006A4969"/>
    <w:rsid w:val="006A5147"/>
    <w:rsid w:val="006A5940"/>
    <w:rsid w:val="006A5AD1"/>
    <w:rsid w:val="006A5E8D"/>
    <w:rsid w:val="006A60EE"/>
    <w:rsid w:val="006A700A"/>
    <w:rsid w:val="006A7CB6"/>
    <w:rsid w:val="006B054E"/>
    <w:rsid w:val="006B0DF1"/>
    <w:rsid w:val="006B29CD"/>
    <w:rsid w:val="006B2ECB"/>
    <w:rsid w:val="006B335B"/>
    <w:rsid w:val="006B3E87"/>
    <w:rsid w:val="006B3EAC"/>
    <w:rsid w:val="006B3EC3"/>
    <w:rsid w:val="006B425F"/>
    <w:rsid w:val="006B4C13"/>
    <w:rsid w:val="006B61A6"/>
    <w:rsid w:val="006B6564"/>
    <w:rsid w:val="006B65AB"/>
    <w:rsid w:val="006B6896"/>
    <w:rsid w:val="006B6F6F"/>
    <w:rsid w:val="006B70DB"/>
    <w:rsid w:val="006B7106"/>
    <w:rsid w:val="006B71EB"/>
    <w:rsid w:val="006B723E"/>
    <w:rsid w:val="006B7393"/>
    <w:rsid w:val="006B763D"/>
    <w:rsid w:val="006B799A"/>
    <w:rsid w:val="006C031F"/>
    <w:rsid w:val="006C0367"/>
    <w:rsid w:val="006C0B87"/>
    <w:rsid w:val="006C0B98"/>
    <w:rsid w:val="006C0C8B"/>
    <w:rsid w:val="006C2EBB"/>
    <w:rsid w:val="006C2FF2"/>
    <w:rsid w:val="006C3C3B"/>
    <w:rsid w:val="006C3EC6"/>
    <w:rsid w:val="006C4140"/>
    <w:rsid w:val="006C5850"/>
    <w:rsid w:val="006C594C"/>
    <w:rsid w:val="006C6840"/>
    <w:rsid w:val="006C6D0B"/>
    <w:rsid w:val="006C7ABE"/>
    <w:rsid w:val="006C7BF4"/>
    <w:rsid w:val="006D0665"/>
    <w:rsid w:val="006D11CF"/>
    <w:rsid w:val="006D1A70"/>
    <w:rsid w:val="006D24E6"/>
    <w:rsid w:val="006D27A5"/>
    <w:rsid w:val="006D3C7F"/>
    <w:rsid w:val="006D3D45"/>
    <w:rsid w:val="006D4018"/>
    <w:rsid w:val="006D519D"/>
    <w:rsid w:val="006D5262"/>
    <w:rsid w:val="006D5726"/>
    <w:rsid w:val="006D5DA4"/>
    <w:rsid w:val="006D62F5"/>
    <w:rsid w:val="006D75F3"/>
    <w:rsid w:val="006E04FD"/>
    <w:rsid w:val="006E0660"/>
    <w:rsid w:val="006E08D0"/>
    <w:rsid w:val="006E0A4A"/>
    <w:rsid w:val="006E0F39"/>
    <w:rsid w:val="006E15AD"/>
    <w:rsid w:val="006E1ABE"/>
    <w:rsid w:val="006E20A9"/>
    <w:rsid w:val="006E2339"/>
    <w:rsid w:val="006E2CB0"/>
    <w:rsid w:val="006E2D95"/>
    <w:rsid w:val="006E3AD9"/>
    <w:rsid w:val="006E3CA3"/>
    <w:rsid w:val="006E3CDA"/>
    <w:rsid w:val="006E4CF7"/>
    <w:rsid w:val="006E4FC8"/>
    <w:rsid w:val="006E50AF"/>
    <w:rsid w:val="006E58E9"/>
    <w:rsid w:val="006E5A1F"/>
    <w:rsid w:val="006E5B6C"/>
    <w:rsid w:val="006E614F"/>
    <w:rsid w:val="006E665F"/>
    <w:rsid w:val="006E7496"/>
    <w:rsid w:val="006E7639"/>
    <w:rsid w:val="006E7A40"/>
    <w:rsid w:val="006F04D0"/>
    <w:rsid w:val="006F0ED2"/>
    <w:rsid w:val="006F167F"/>
    <w:rsid w:val="006F1CD1"/>
    <w:rsid w:val="006F246E"/>
    <w:rsid w:val="006F26FB"/>
    <w:rsid w:val="006F2A81"/>
    <w:rsid w:val="006F321E"/>
    <w:rsid w:val="006F3F0A"/>
    <w:rsid w:val="006F3F4F"/>
    <w:rsid w:val="006F4937"/>
    <w:rsid w:val="006F53C3"/>
    <w:rsid w:val="006F6434"/>
    <w:rsid w:val="006F6632"/>
    <w:rsid w:val="006F7341"/>
    <w:rsid w:val="00702376"/>
    <w:rsid w:val="0070258F"/>
    <w:rsid w:val="007025A7"/>
    <w:rsid w:val="007033AB"/>
    <w:rsid w:val="0070377B"/>
    <w:rsid w:val="00704B2E"/>
    <w:rsid w:val="00705B50"/>
    <w:rsid w:val="0070610B"/>
    <w:rsid w:val="007065AA"/>
    <w:rsid w:val="00706830"/>
    <w:rsid w:val="007069AF"/>
    <w:rsid w:val="00707543"/>
    <w:rsid w:val="007104BF"/>
    <w:rsid w:val="00710B14"/>
    <w:rsid w:val="00711DB3"/>
    <w:rsid w:val="00712687"/>
    <w:rsid w:val="00713243"/>
    <w:rsid w:val="00713A2D"/>
    <w:rsid w:val="00713DA1"/>
    <w:rsid w:val="00713F8F"/>
    <w:rsid w:val="00714231"/>
    <w:rsid w:val="00715394"/>
    <w:rsid w:val="00715698"/>
    <w:rsid w:val="0071577F"/>
    <w:rsid w:val="0071612C"/>
    <w:rsid w:val="0071647E"/>
    <w:rsid w:val="00716697"/>
    <w:rsid w:val="007166EE"/>
    <w:rsid w:val="007179DB"/>
    <w:rsid w:val="00717E95"/>
    <w:rsid w:val="007208F7"/>
    <w:rsid w:val="00720B55"/>
    <w:rsid w:val="00721546"/>
    <w:rsid w:val="00722B90"/>
    <w:rsid w:val="007237B0"/>
    <w:rsid w:val="00723DBB"/>
    <w:rsid w:val="00723F5C"/>
    <w:rsid w:val="007240FB"/>
    <w:rsid w:val="00724B7C"/>
    <w:rsid w:val="00725B42"/>
    <w:rsid w:val="00725B96"/>
    <w:rsid w:val="00725F4E"/>
    <w:rsid w:val="00726385"/>
    <w:rsid w:val="0072685B"/>
    <w:rsid w:val="00726FF4"/>
    <w:rsid w:val="00727782"/>
    <w:rsid w:val="00727B21"/>
    <w:rsid w:val="00730CA4"/>
    <w:rsid w:val="007310A3"/>
    <w:rsid w:val="00731A2B"/>
    <w:rsid w:val="00731A5B"/>
    <w:rsid w:val="00731DEB"/>
    <w:rsid w:val="00731FB0"/>
    <w:rsid w:val="0073212C"/>
    <w:rsid w:val="007324D0"/>
    <w:rsid w:val="00732C88"/>
    <w:rsid w:val="007331C5"/>
    <w:rsid w:val="00733558"/>
    <w:rsid w:val="00733914"/>
    <w:rsid w:val="007345FD"/>
    <w:rsid w:val="00735107"/>
    <w:rsid w:val="00735142"/>
    <w:rsid w:val="00736058"/>
    <w:rsid w:val="007360D7"/>
    <w:rsid w:val="00736213"/>
    <w:rsid w:val="007366EF"/>
    <w:rsid w:val="007367F5"/>
    <w:rsid w:val="007370EF"/>
    <w:rsid w:val="007374C8"/>
    <w:rsid w:val="00737756"/>
    <w:rsid w:val="00737D84"/>
    <w:rsid w:val="00737F57"/>
    <w:rsid w:val="00740392"/>
    <w:rsid w:val="00740758"/>
    <w:rsid w:val="00740C34"/>
    <w:rsid w:val="00741239"/>
    <w:rsid w:val="0074123B"/>
    <w:rsid w:val="00742000"/>
    <w:rsid w:val="00742E79"/>
    <w:rsid w:val="00743472"/>
    <w:rsid w:val="007437D9"/>
    <w:rsid w:val="007439BA"/>
    <w:rsid w:val="00744ADE"/>
    <w:rsid w:val="0074514A"/>
    <w:rsid w:val="00745710"/>
    <w:rsid w:val="007468F3"/>
    <w:rsid w:val="00747A0F"/>
    <w:rsid w:val="00747C5E"/>
    <w:rsid w:val="00747E47"/>
    <w:rsid w:val="00747F2F"/>
    <w:rsid w:val="00750231"/>
    <w:rsid w:val="0075121A"/>
    <w:rsid w:val="00752399"/>
    <w:rsid w:val="00752D74"/>
    <w:rsid w:val="00753BFC"/>
    <w:rsid w:val="00754579"/>
    <w:rsid w:val="007549C0"/>
    <w:rsid w:val="00754ADE"/>
    <w:rsid w:val="00755C9A"/>
    <w:rsid w:val="0075623B"/>
    <w:rsid w:val="007575F2"/>
    <w:rsid w:val="007575F8"/>
    <w:rsid w:val="00757D04"/>
    <w:rsid w:val="0076006E"/>
    <w:rsid w:val="0076278E"/>
    <w:rsid w:val="00762A79"/>
    <w:rsid w:val="0076333F"/>
    <w:rsid w:val="00763692"/>
    <w:rsid w:val="00763E93"/>
    <w:rsid w:val="00764D5C"/>
    <w:rsid w:val="00765F61"/>
    <w:rsid w:val="0076659E"/>
    <w:rsid w:val="007674E1"/>
    <w:rsid w:val="00767DBD"/>
    <w:rsid w:val="007700CD"/>
    <w:rsid w:val="00770649"/>
    <w:rsid w:val="00771867"/>
    <w:rsid w:val="00772290"/>
    <w:rsid w:val="007729AC"/>
    <w:rsid w:val="00772B17"/>
    <w:rsid w:val="00773519"/>
    <w:rsid w:val="00774542"/>
    <w:rsid w:val="00774F49"/>
    <w:rsid w:val="007754C8"/>
    <w:rsid w:val="007763FE"/>
    <w:rsid w:val="007767AB"/>
    <w:rsid w:val="00777D19"/>
    <w:rsid w:val="0078142B"/>
    <w:rsid w:val="007819BF"/>
    <w:rsid w:val="00782072"/>
    <w:rsid w:val="007826CC"/>
    <w:rsid w:val="00782759"/>
    <w:rsid w:val="00782829"/>
    <w:rsid w:val="0078288A"/>
    <w:rsid w:val="00782F05"/>
    <w:rsid w:val="00783108"/>
    <w:rsid w:val="007842BC"/>
    <w:rsid w:val="00787EFE"/>
    <w:rsid w:val="00790042"/>
    <w:rsid w:val="00790A62"/>
    <w:rsid w:val="00790F83"/>
    <w:rsid w:val="00792BDD"/>
    <w:rsid w:val="00793C58"/>
    <w:rsid w:val="00794165"/>
    <w:rsid w:val="007946C9"/>
    <w:rsid w:val="0079483C"/>
    <w:rsid w:val="007963FC"/>
    <w:rsid w:val="0079655D"/>
    <w:rsid w:val="0079762A"/>
    <w:rsid w:val="00797FDF"/>
    <w:rsid w:val="007A0AB8"/>
    <w:rsid w:val="007A0D96"/>
    <w:rsid w:val="007A11E7"/>
    <w:rsid w:val="007A1A70"/>
    <w:rsid w:val="007A1FDA"/>
    <w:rsid w:val="007A2538"/>
    <w:rsid w:val="007A28F4"/>
    <w:rsid w:val="007A2938"/>
    <w:rsid w:val="007A2F95"/>
    <w:rsid w:val="007A3176"/>
    <w:rsid w:val="007A31DF"/>
    <w:rsid w:val="007A4FE1"/>
    <w:rsid w:val="007A50A4"/>
    <w:rsid w:val="007A51CA"/>
    <w:rsid w:val="007A587F"/>
    <w:rsid w:val="007A5C8E"/>
    <w:rsid w:val="007A5F4F"/>
    <w:rsid w:val="007A6356"/>
    <w:rsid w:val="007A6E72"/>
    <w:rsid w:val="007A7223"/>
    <w:rsid w:val="007B03A2"/>
    <w:rsid w:val="007B05D1"/>
    <w:rsid w:val="007B071B"/>
    <w:rsid w:val="007B07C9"/>
    <w:rsid w:val="007B08A0"/>
    <w:rsid w:val="007B1C4F"/>
    <w:rsid w:val="007B1FC8"/>
    <w:rsid w:val="007B217B"/>
    <w:rsid w:val="007B27E9"/>
    <w:rsid w:val="007B2C98"/>
    <w:rsid w:val="007B2FE8"/>
    <w:rsid w:val="007B3265"/>
    <w:rsid w:val="007B33C4"/>
    <w:rsid w:val="007B3579"/>
    <w:rsid w:val="007B3A54"/>
    <w:rsid w:val="007B3C0A"/>
    <w:rsid w:val="007B3E43"/>
    <w:rsid w:val="007B408C"/>
    <w:rsid w:val="007B4322"/>
    <w:rsid w:val="007B486E"/>
    <w:rsid w:val="007B4999"/>
    <w:rsid w:val="007B540F"/>
    <w:rsid w:val="007B57A0"/>
    <w:rsid w:val="007B592B"/>
    <w:rsid w:val="007B6F2A"/>
    <w:rsid w:val="007B7644"/>
    <w:rsid w:val="007C0B72"/>
    <w:rsid w:val="007C0F33"/>
    <w:rsid w:val="007C1224"/>
    <w:rsid w:val="007C1CD1"/>
    <w:rsid w:val="007C22A4"/>
    <w:rsid w:val="007C2A2A"/>
    <w:rsid w:val="007C3540"/>
    <w:rsid w:val="007C3668"/>
    <w:rsid w:val="007C405C"/>
    <w:rsid w:val="007C45E2"/>
    <w:rsid w:val="007C45E9"/>
    <w:rsid w:val="007C4949"/>
    <w:rsid w:val="007C529A"/>
    <w:rsid w:val="007C574F"/>
    <w:rsid w:val="007C5F18"/>
    <w:rsid w:val="007C5F73"/>
    <w:rsid w:val="007C60F8"/>
    <w:rsid w:val="007C61FA"/>
    <w:rsid w:val="007C62BF"/>
    <w:rsid w:val="007C6838"/>
    <w:rsid w:val="007C6C3C"/>
    <w:rsid w:val="007C790E"/>
    <w:rsid w:val="007C7B55"/>
    <w:rsid w:val="007C7BA6"/>
    <w:rsid w:val="007C7F90"/>
    <w:rsid w:val="007D0268"/>
    <w:rsid w:val="007D0995"/>
    <w:rsid w:val="007D17F5"/>
    <w:rsid w:val="007D1822"/>
    <w:rsid w:val="007D1AE3"/>
    <w:rsid w:val="007D28D9"/>
    <w:rsid w:val="007D2C0B"/>
    <w:rsid w:val="007D3374"/>
    <w:rsid w:val="007D3591"/>
    <w:rsid w:val="007D39B4"/>
    <w:rsid w:val="007D4B1E"/>
    <w:rsid w:val="007D552D"/>
    <w:rsid w:val="007D5AA7"/>
    <w:rsid w:val="007D5B18"/>
    <w:rsid w:val="007D5BCC"/>
    <w:rsid w:val="007D6957"/>
    <w:rsid w:val="007D6CF5"/>
    <w:rsid w:val="007E0399"/>
    <w:rsid w:val="007E0B78"/>
    <w:rsid w:val="007E1B88"/>
    <w:rsid w:val="007E21A9"/>
    <w:rsid w:val="007E22FA"/>
    <w:rsid w:val="007E2CCD"/>
    <w:rsid w:val="007E3061"/>
    <w:rsid w:val="007E316D"/>
    <w:rsid w:val="007E3218"/>
    <w:rsid w:val="007E3BB5"/>
    <w:rsid w:val="007E5AB3"/>
    <w:rsid w:val="007E6320"/>
    <w:rsid w:val="007E6C34"/>
    <w:rsid w:val="007F020C"/>
    <w:rsid w:val="007F0A29"/>
    <w:rsid w:val="007F1AD5"/>
    <w:rsid w:val="007F1FB2"/>
    <w:rsid w:val="007F209A"/>
    <w:rsid w:val="007F28C1"/>
    <w:rsid w:val="007F2CB7"/>
    <w:rsid w:val="007F2F96"/>
    <w:rsid w:val="007F3427"/>
    <w:rsid w:val="007F3569"/>
    <w:rsid w:val="007F5420"/>
    <w:rsid w:val="007F5E42"/>
    <w:rsid w:val="007F5F30"/>
    <w:rsid w:val="007F618D"/>
    <w:rsid w:val="007F6233"/>
    <w:rsid w:val="007F7430"/>
    <w:rsid w:val="007F7697"/>
    <w:rsid w:val="007F7A56"/>
    <w:rsid w:val="007F7F06"/>
    <w:rsid w:val="00800410"/>
    <w:rsid w:val="00801253"/>
    <w:rsid w:val="008015B2"/>
    <w:rsid w:val="008015DA"/>
    <w:rsid w:val="00801C7E"/>
    <w:rsid w:val="00801EFE"/>
    <w:rsid w:val="008021D5"/>
    <w:rsid w:val="00802257"/>
    <w:rsid w:val="008025A2"/>
    <w:rsid w:val="008025C0"/>
    <w:rsid w:val="00804023"/>
    <w:rsid w:val="0080414D"/>
    <w:rsid w:val="00805DB7"/>
    <w:rsid w:val="00805E9A"/>
    <w:rsid w:val="00806192"/>
    <w:rsid w:val="008066C1"/>
    <w:rsid w:val="00806C79"/>
    <w:rsid w:val="008075F8"/>
    <w:rsid w:val="00807D6C"/>
    <w:rsid w:val="0081022C"/>
    <w:rsid w:val="008112A8"/>
    <w:rsid w:val="00811BD0"/>
    <w:rsid w:val="00811F31"/>
    <w:rsid w:val="008137C1"/>
    <w:rsid w:val="008137F2"/>
    <w:rsid w:val="00815C85"/>
    <w:rsid w:val="00816076"/>
    <w:rsid w:val="00816245"/>
    <w:rsid w:val="00817638"/>
    <w:rsid w:val="00820A9F"/>
    <w:rsid w:val="00820B2F"/>
    <w:rsid w:val="00821628"/>
    <w:rsid w:val="00821E1B"/>
    <w:rsid w:val="0082332D"/>
    <w:rsid w:val="00823D1C"/>
    <w:rsid w:val="0082416F"/>
    <w:rsid w:val="008248A5"/>
    <w:rsid w:val="00824960"/>
    <w:rsid w:val="0082502B"/>
    <w:rsid w:val="008250C9"/>
    <w:rsid w:val="008252A0"/>
    <w:rsid w:val="008255EB"/>
    <w:rsid w:val="0082599F"/>
    <w:rsid w:val="00825A5F"/>
    <w:rsid w:val="00825D48"/>
    <w:rsid w:val="008260BF"/>
    <w:rsid w:val="00826962"/>
    <w:rsid w:val="00826FCC"/>
    <w:rsid w:val="0082760A"/>
    <w:rsid w:val="0083002A"/>
    <w:rsid w:val="008302BA"/>
    <w:rsid w:val="00831972"/>
    <w:rsid w:val="00831BD7"/>
    <w:rsid w:val="00832439"/>
    <w:rsid w:val="0083337E"/>
    <w:rsid w:val="008333D5"/>
    <w:rsid w:val="00833613"/>
    <w:rsid w:val="00833AC1"/>
    <w:rsid w:val="00833ACC"/>
    <w:rsid w:val="00833BE9"/>
    <w:rsid w:val="00834624"/>
    <w:rsid w:val="0083501F"/>
    <w:rsid w:val="0083518C"/>
    <w:rsid w:val="00835300"/>
    <w:rsid w:val="00835654"/>
    <w:rsid w:val="008368FB"/>
    <w:rsid w:val="00837229"/>
    <w:rsid w:val="00837465"/>
    <w:rsid w:val="0084053B"/>
    <w:rsid w:val="00840C7B"/>
    <w:rsid w:val="008410B6"/>
    <w:rsid w:val="0084191B"/>
    <w:rsid w:val="008425F3"/>
    <w:rsid w:val="008432B5"/>
    <w:rsid w:val="00843CCF"/>
    <w:rsid w:val="008445DB"/>
    <w:rsid w:val="00844865"/>
    <w:rsid w:val="008457DB"/>
    <w:rsid w:val="00845FFB"/>
    <w:rsid w:val="00846709"/>
    <w:rsid w:val="0085092E"/>
    <w:rsid w:val="00850D82"/>
    <w:rsid w:val="00852399"/>
    <w:rsid w:val="00852B40"/>
    <w:rsid w:val="00853AF7"/>
    <w:rsid w:val="00853B8B"/>
    <w:rsid w:val="00853EC1"/>
    <w:rsid w:val="008546BC"/>
    <w:rsid w:val="00854B5E"/>
    <w:rsid w:val="00854BB8"/>
    <w:rsid w:val="0085522E"/>
    <w:rsid w:val="00855C0C"/>
    <w:rsid w:val="00856951"/>
    <w:rsid w:val="008575E4"/>
    <w:rsid w:val="00857A31"/>
    <w:rsid w:val="00857CCD"/>
    <w:rsid w:val="008602BF"/>
    <w:rsid w:val="00860F7D"/>
    <w:rsid w:val="00862466"/>
    <w:rsid w:val="00863298"/>
    <w:rsid w:val="008644A5"/>
    <w:rsid w:val="00865043"/>
    <w:rsid w:val="008651A9"/>
    <w:rsid w:val="008653F9"/>
    <w:rsid w:val="008655B7"/>
    <w:rsid w:val="0086629B"/>
    <w:rsid w:val="00866B4F"/>
    <w:rsid w:val="00866FE4"/>
    <w:rsid w:val="00867756"/>
    <w:rsid w:val="00867C86"/>
    <w:rsid w:val="00867D25"/>
    <w:rsid w:val="00870367"/>
    <w:rsid w:val="0087036C"/>
    <w:rsid w:val="00870406"/>
    <w:rsid w:val="008704C0"/>
    <w:rsid w:val="008716BA"/>
    <w:rsid w:val="00871AD8"/>
    <w:rsid w:val="00871B18"/>
    <w:rsid w:val="00871BEC"/>
    <w:rsid w:val="00871DC9"/>
    <w:rsid w:val="00872211"/>
    <w:rsid w:val="00872AA0"/>
    <w:rsid w:val="0087363B"/>
    <w:rsid w:val="00873AB0"/>
    <w:rsid w:val="00873B5F"/>
    <w:rsid w:val="00873BDF"/>
    <w:rsid w:val="00873DBB"/>
    <w:rsid w:val="00874B8E"/>
    <w:rsid w:val="00874EEA"/>
    <w:rsid w:val="00875F23"/>
    <w:rsid w:val="0087668F"/>
    <w:rsid w:val="008770DB"/>
    <w:rsid w:val="00877892"/>
    <w:rsid w:val="00877950"/>
    <w:rsid w:val="00880470"/>
    <w:rsid w:val="008815A6"/>
    <w:rsid w:val="00881E8E"/>
    <w:rsid w:val="008826B5"/>
    <w:rsid w:val="00882A81"/>
    <w:rsid w:val="008835C7"/>
    <w:rsid w:val="008835DA"/>
    <w:rsid w:val="00883616"/>
    <w:rsid w:val="00883C1D"/>
    <w:rsid w:val="00884274"/>
    <w:rsid w:val="00884372"/>
    <w:rsid w:val="00885076"/>
    <w:rsid w:val="008853C8"/>
    <w:rsid w:val="00885551"/>
    <w:rsid w:val="00885B74"/>
    <w:rsid w:val="008860D5"/>
    <w:rsid w:val="00886A7D"/>
    <w:rsid w:val="00886C4C"/>
    <w:rsid w:val="00887F0A"/>
    <w:rsid w:val="00890386"/>
    <w:rsid w:val="00890477"/>
    <w:rsid w:val="008912B6"/>
    <w:rsid w:val="00891BC8"/>
    <w:rsid w:val="00891C3E"/>
    <w:rsid w:val="00892331"/>
    <w:rsid w:val="00892D31"/>
    <w:rsid w:val="00893475"/>
    <w:rsid w:val="008936F6"/>
    <w:rsid w:val="008947A1"/>
    <w:rsid w:val="00894B5D"/>
    <w:rsid w:val="00895064"/>
    <w:rsid w:val="008950DD"/>
    <w:rsid w:val="00895E28"/>
    <w:rsid w:val="008961A5"/>
    <w:rsid w:val="008974A1"/>
    <w:rsid w:val="008974C1"/>
    <w:rsid w:val="00897C83"/>
    <w:rsid w:val="008A0667"/>
    <w:rsid w:val="008A0D2D"/>
    <w:rsid w:val="008A0D8A"/>
    <w:rsid w:val="008A23EB"/>
    <w:rsid w:val="008A2AF3"/>
    <w:rsid w:val="008A3D66"/>
    <w:rsid w:val="008A4ED9"/>
    <w:rsid w:val="008A54EC"/>
    <w:rsid w:val="008A5BBC"/>
    <w:rsid w:val="008A5D58"/>
    <w:rsid w:val="008A6246"/>
    <w:rsid w:val="008A645A"/>
    <w:rsid w:val="008A69B0"/>
    <w:rsid w:val="008A6A29"/>
    <w:rsid w:val="008A6DCA"/>
    <w:rsid w:val="008A74F0"/>
    <w:rsid w:val="008A7AB6"/>
    <w:rsid w:val="008A7E12"/>
    <w:rsid w:val="008B0640"/>
    <w:rsid w:val="008B0860"/>
    <w:rsid w:val="008B0F07"/>
    <w:rsid w:val="008B154B"/>
    <w:rsid w:val="008B1688"/>
    <w:rsid w:val="008B1DAA"/>
    <w:rsid w:val="008B206C"/>
    <w:rsid w:val="008B20F7"/>
    <w:rsid w:val="008B296D"/>
    <w:rsid w:val="008B2C6A"/>
    <w:rsid w:val="008B309C"/>
    <w:rsid w:val="008B3B39"/>
    <w:rsid w:val="008B3D2B"/>
    <w:rsid w:val="008B4966"/>
    <w:rsid w:val="008B4EDA"/>
    <w:rsid w:val="008B519E"/>
    <w:rsid w:val="008B54E0"/>
    <w:rsid w:val="008B5718"/>
    <w:rsid w:val="008B5DF8"/>
    <w:rsid w:val="008B5FD1"/>
    <w:rsid w:val="008B6D84"/>
    <w:rsid w:val="008B72DA"/>
    <w:rsid w:val="008B7C7F"/>
    <w:rsid w:val="008B7CDC"/>
    <w:rsid w:val="008B7D98"/>
    <w:rsid w:val="008C1632"/>
    <w:rsid w:val="008C18C7"/>
    <w:rsid w:val="008C19DA"/>
    <w:rsid w:val="008C1A9C"/>
    <w:rsid w:val="008C214B"/>
    <w:rsid w:val="008C32AF"/>
    <w:rsid w:val="008C36C8"/>
    <w:rsid w:val="008C3774"/>
    <w:rsid w:val="008C3945"/>
    <w:rsid w:val="008C425B"/>
    <w:rsid w:val="008C470E"/>
    <w:rsid w:val="008C4E45"/>
    <w:rsid w:val="008C50BB"/>
    <w:rsid w:val="008C5256"/>
    <w:rsid w:val="008C5542"/>
    <w:rsid w:val="008C6199"/>
    <w:rsid w:val="008C67AC"/>
    <w:rsid w:val="008C6912"/>
    <w:rsid w:val="008C774F"/>
    <w:rsid w:val="008C79C8"/>
    <w:rsid w:val="008D058C"/>
    <w:rsid w:val="008D190E"/>
    <w:rsid w:val="008D1EA5"/>
    <w:rsid w:val="008D230B"/>
    <w:rsid w:val="008D2380"/>
    <w:rsid w:val="008D3149"/>
    <w:rsid w:val="008D3972"/>
    <w:rsid w:val="008D3B51"/>
    <w:rsid w:val="008D43B4"/>
    <w:rsid w:val="008D473A"/>
    <w:rsid w:val="008D5441"/>
    <w:rsid w:val="008D59BF"/>
    <w:rsid w:val="008D5A9E"/>
    <w:rsid w:val="008D67C1"/>
    <w:rsid w:val="008D6903"/>
    <w:rsid w:val="008D70A0"/>
    <w:rsid w:val="008D7391"/>
    <w:rsid w:val="008D74DD"/>
    <w:rsid w:val="008D7E34"/>
    <w:rsid w:val="008E01E9"/>
    <w:rsid w:val="008E0416"/>
    <w:rsid w:val="008E200A"/>
    <w:rsid w:val="008E2A26"/>
    <w:rsid w:val="008E2A3B"/>
    <w:rsid w:val="008E30EB"/>
    <w:rsid w:val="008E319B"/>
    <w:rsid w:val="008E5566"/>
    <w:rsid w:val="008E556C"/>
    <w:rsid w:val="008E5FA9"/>
    <w:rsid w:val="008E6292"/>
    <w:rsid w:val="008E636D"/>
    <w:rsid w:val="008E6601"/>
    <w:rsid w:val="008E72E1"/>
    <w:rsid w:val="008E738F"/>
    <w:rsid w:val="008E75B7"/>
    <w:rsid w:val="008E7920"/>
    <w:rsid w:val="008E7C54"/>
    <w:rsid w:val="008E7DEE"/>
    <w:rsid w:val="008F04DC"/>
    <w:rsid w:val="008F0557"/>
    <w:rsid w:val="008F077A"/>
    <w:rsid w:val="008F0988"/>
    <w:rsid w:val="008F0D24"/>
    <w:rsid w:val="008F0D9A"/>
    <w:rsid w:val="008F1A0B"/>
    <w:rsid w:val="008F1C59"/>
    <w:rsid w:val="008F1F35"/>
    <w:rsid w:val="008F2589"/>
    <w:rsid w:val="008F34D2"/>
    <w:rsid w:val="008F4BF1"/>
    <w:rsid w:val="008F4F75"/>
    <w:rsid w:val="008F5B4E"/>
    <w:rsid w:val="008F5FC8"/>
    <w:rsid w:val="008F6599"/>
    <w:rsid w:val="008F6793"/>
    <w:rsid w:val="00900091"/>
    <w:rsid w:val="00901745"/>
    <w:rsid w:val="00902482"/>
    <w:rsid w:val="009024F7"/>
    <w:rsid w:val="00902574"/>
    <w:rsid w:val="00902595"/>
    <w:rsid w:val="00904DD7"/>
    <w:rsid w:val="00904FBC"/>
    <w:rsid w:val="009050ED"/>
    <w:rsid w:val="009057C4"/>
    <w:rsid w:val="0090662C"/>
    <w:rsid w:val="009068B2"/>
    <w:rsid w:val="00910457"/>
    <w:rsid w:val="0091047E"/>
    <w:rsid w:val="009104FC"/>
    <w:rsid w:val="00910B42"/>
    <w:rsid w:val="00911196"/>
    <w:rsid w:val="00911384"/>
    <w:rsid w:val="0091187D"/>
    <w:rsid w:val="0091294B"/>
    <w:rsid w:val="00912FBB"/>
    <w:rsid w:val="0091332B"/>
    <w:rsid w:val="009135E3"/>
    <w:rsid w:val="009136E6"/>
    <w:rsid w:val="00914221"/>
    <w:rsid w:val="009143FD"/>
    <w:rsid w:val="0091462C"/>
    <w:rsid w:val="00915A27"/>
    <w:rsid w:val="00917512"/>
    <w:rsid w:val="00917788"/>
    <w:rsid w:val="00917C3E"/>
    <w:rsid w:val="00917D5B"/>
    <w:rsid w:val="009200A1"/>
    <w:rsid w:val="00920C87"/>
    <w:rsid w:val="00921663"/>
    <w:rsid w:val="00921DAE"/>
    <w:rsid w:val="0092245A"/>
    <w:rsid w:val="00922663"/>
    <w:rsid w:val="00922CAB"/>
    <w:rsid w:val="00922CE9"/>
    <w:rsid w:val="00925E69"/>
    <w:rsid w:val="0092686A"/>
    <w:rsid w:val="00926E55"/>
    <w:rsid w:val="009274F3"/>
    <w:rsid w:val="0093028F"/>
    <w:rsid w:val="0093167D"/>
    <w:rsid w:val="00931AE0"/>
    <w:rsid w:val="00931B07"/>
    <w:rsid w:val="00931F10"/>
    <w:rsid w:val="009321C6"/>
    <w:rsid w:val="00932250"/>
    <w:rsid w:val="00932824"/>
    <w:rsid w:val="009329F5"/>
    <w:rsid w:val="009332B6"/>
    <w:rsid w:val="00933326"/>
    <w:rsid w:val="0093337F"/>
    <w:rsid w:val="009338F7"/>
    <w:rsid w:val="00933BF0"/>
    <w:rsid w:val="00933CEF"/>
    <w:rsid w:val="00934453"/>
    <w:rsid w:val="009344A6"/>
    <w:rsid w:val="00934672"/>
    <w:rsid w:val="00935D05"/>
    <w:rsid w:val="00935E95"/>
    <w:rsid w:val="0093713A"/>
    <w:rsid w:val="0093749A"/>
    <w:rsid w:val="009376FE"/>
    <w:rsid w:val="00937741"/>
    <w:rsid w:val="009400E8"/>
    <w:rsid w:val="009402B5"/>
    <w:rsid w:val="00940458"/>
    <w:rsid w:val="00940832"/>
    <w:rsid w:val="009411CF"/>
    <w:rsid w:val="0094145A"/>
    <w:rsid w:val="0094173F"/>
    <w:rsid w:val="009421DD"/>
    <w:rsid w:val="00942639"/>
    <w:rsid w:val="00942825"/>
    <w:rsid w:val="00942B56"/>
    <w:rsid w:val="00942DCA"/>
    <w:rsid w:val="00943447"/>
    <w:rsid w:val="00943A7D"/>
    <w:rsid w:val="00943FB6"/>
    <w:rsid w:val="00944675"/>
    <w:rsid w:val="00945988"/>
    <w:rsid w:val="00945AC7"/>
    <w:rsid w:val="00945BBA"/>
    <w:rsid w:val="00946147"/>
    <w:rsid w:val="0094630C"/>
    <w:rsid w:val="009467A5"/>
    <w:rsid w:val="009475FD"/>
    <w:rsid w:val="009476C3"/>
    <w:rsid w:val="00947E75"/>
    <w:rsid w:val="009500D1"/>
    <w:rsid w:val="00951143"/>
    <w:rsid w:val="009515AA"/>
    <w:rsid w:val="00952296"/>
    <w:rsid w:val="009529F5"/>
    <w:rsid w:val="00953879"/>
    <w:rsid w:val="00954139"/>
    <w:rsid w:val="00954231"/>
    <w:rsid w:val="00954543"/>
    <w:rsid w:val="0095492B"/>
    <w:rsid w:val="00954B23"/>
    <w:rsid w:val="00956837"/>
    <w:rsid w:val="00956A5A"/>
    <w:rsid w:val="00956D7E"/>
    <w:rsid w:val="00957450"/>
    <w:rsid w:val="00957A28"/>
    <w:rsid w:val="00957BF7"/>
    <w:rsid w:val="009608E9"/>
    <w:rsid w:val="00960B4F"/>
    <w:rsid w:val="00961B4C"/>
    <w:rsid w:val="00961C5F"/>
    <w:rsid w:val="00961F89"/>
    <w:rsid w:val="009622E6"/>
    <w:rsid w:val="009628C6"/>
    <w:rsid w:val="0096390E"/>
    <w:rsid w:val="00964044"/>
    <w:rsid w:val="00964706"/>
    <w:rsid w:val="00964CFC"/>
    <w:rsid w:val="00964EA4"/>
    <w:rsid w:val="00965AB9"/>
    <w:rsid w:val="009671FE"/>
    <w:rsid w:val="009702A3"/>
    <w:rsid w:val="009703DD"/>
    <w:rsid w:val="009707BC"/>
    <w:rsid w:val="0097171F"/>
    <w:rsid w:val="00972843"/>
    <w:rsid w:val="00972916"/>
    <w:rsid w:val="00973E99"/>
    <w:rsid w:val="0097416D"/>
    <w:rsid w:val="009743C0"/>
    <w:rsid w:val="009749F2"/>
    <w:rsid w:val="00975E47"/>
    <w:rsid w:val="00975FA0"/>
    <w:rsid w:val="009761D0"/>
    <w:rsid w:val="00976A1A"/>
    <w:rsid w:val="009775E9"/>
    <w:rsid w:val="009775FF"/>
    <w:rsid w:val="00977DD8"/>
    <w:rsid w:val="00980900"/>
    <w:rsid w:val="009815C3"/>
    <w:rsid w:val="00981B0B"/>
    <w:rsid w:val="00981CC9"/>
    <w:rsid w:val="00981F21"/>
    <w:rsid w:val="00982551"/>
    <w:rsid w:val="00982B40"/>
    <w:rsid w:val="009833C7"/>
    <w:rsid w:val="009846C2"/>
    <w:rsid w:val="009847CF"/>
    <w:rsid w:val="00985048"/>
    <w:rsid w:val="009851C6"/>
    <w:rsid w:val="0098558B"/>
    <w:rsid w:val="00985592"/>
    <w:rsid w:val="00987E71"/>
    <w:rsid w:val="009904D0"/>
    <w:rsid w:val="00990BB8"/>
    <w:rsid w:val="00990D6B"/>
    <w:rsid w:val="009914B2"/>
    <w:rsid w:val="0099198D"/>
    <w:rsid w:val="00991C41"/>
    <w:rsid w:val="00991F37"/>
    <w:rsid w:val="00992792"/>
    <w:rsid w:val="009937B6"/>
    <w:rsid w:val="00994935"/>
    <w:rsid w:val="00994F1F"/>
    <w:rsid w:val="0099548F"/>
    <w:rsid w:val="009963EE"/>
    <w:rsid w:val="00996E81"/>
    <w:rsid w:val="00997048"/>
    <w:rsid w:val="00997302"/>
    <w:rsid w:val="00997B28"/>
    <w:rsid w:val="009A076B"/>
    <w:rsid w:val="009A1038"/>
    <w:rsid w:val="009A20C6"/>
    <w:rsid w:val="009A2837"/>
    <w:rsid w:val="009A2A88"/>
    <w:rsid w:val="009A2B95"/>
    <w:rsid w:val="009A3122"/>
    <w:rsid w:val="009A322F"/>
    <w:rsid w:val="009A3257"/>
    <w:rsid w:val="009A69B5"/>
    <w:rsid w:val="009A6D30"/>
    <w:rsid w:val="009B09DB"/>
    <w:rsid w:val="009B103B"/>
    <w:rsid w:val="009B1401"/>
    <w:rsid w:val="009B1C1B"/>
    <w:rsid w:val="009B3E37"/>
    <w:rsid w:val="009B3FA6"/>
    <w:rsid w:val="009B416B"/>
    <w:rsid w:val="009B45CE"/>
    <w:rsid w:val="009B47EB"/>
    <w:rsid w:val="009B492B"/>
    <w:rsid w:val="009B5ABD"/>
    <w:rsid w:val="009B5ADE"/>
    <w:rsid w:val="009B6E98"/>
    <w:rsid w:val="009B73A9"/>
    <w:rsid w:val="009B740A"/>
    <w:rsid w:val="009B7886"/>
    <w:rsid w:val="009B7D17"/>
    <w:rsid w:val="009C0A0B"/>
    <w:rsid w:val="009C15D9"/>
    <w:rsid w:val="009C1C5F"/>
    <w:rsid w:val="009C32DD"/>
    <w:rsid w:val="009C4DEE"/>
    <w:rsid w:val="009C4EA6"/>
    <w:rsid w:val="009C5EAA"/>
    <w:rsid w:val="009C67E2"/>
    <w:rsid w:val="009C72B3"/>
    <w:rsid w:val="009C736E"/>
    <w:rsid w:val="009C7CA3"/>
    <w:rsid w:val="009D0377"/>
    <w:rsid w:val="009D105A"/>
    <w:rsid w:val="009D13B0"/>
    <w:rsid w:val="009D1801"/>
    <w:rsid w:val="009D1824"/>
    <w:rsid w:val="009D1F50"/>
    <w:rsid w:val="009D2666"/>
    <w:rsid w:val="009D28CF"/>
    <w:rsid w:val="009D29C5"/>
    <w:rsid w:val="009D586A"/>
    <w:rsid w:val="009D6672"/>
    <w:rsid w:val="009D71C1"/>
    <w:rsid w:val="009D7C72"/>
    <w:rsid w:val="009D7FF8"/>
    <w:rsid w:val="009E0ED8"/>
    <w:rsid w:val="009E195F"/>
    <w:rsid w:val="009E28D9"/>
    <w:rsid w:val="009E2E03"/>
    <w:rsid w:val="009E3D72"/>
    <w:rsid w:val="009E55BF"/>
    <w:rsid w:val="009E5850"/>
    <w:rsid w:val="009E5D9B"/>
    <w:rsid w:val="009E61AB"/>
    <w:rsid w:val="009E70CE"/>
    <w:rsid w:val="009E7C14"/>
    <w:rsid w:val="009F0F74"/>
    <w:rsid w:val="009F0FDD"/>
    <w:rsid w:val="009F147E"/>
    <w:rsid w:val="009F1DEC"/>
    <w:rsid w:val="009F1E1D"/>
    <w:rsid w:val="009F212D"/>
    <w:rsid w:val="009F2190"/>
    <w:rsid w:val="009F2A03"/>
    <w:rsid w:val="009F3D22"/>
    <w:rsid w:val="009F3FA2"/>
    <w:rsid w:val="009F49B1"/>
    <w:rsid w:val="009F4B36"/>
    <w:rsid w:val="009F66CE"/>
    <w:rsid w:val="009F6E6C"/>
    <w:rsid w:val="009F7A9F"/>
    <w:rsid w:val="00A00A23"/>
    <w:rsid w:val="00A00A53"/>
    <w:rsid w:val="00A00E74"/>
    <w:rsid w:val="00A01B83"/>
    <w:rsid w:val="00A01BD3"/>
    <w:rsid w:val="00A01FD6"/>
    <w:rsid w:val="00A02B8B"/>
    <w:rsid w:val="00A0322F"/>
    <w:rsid w:val="00A03C27"/>
    <w:rsid w:val="00A03DD5"/>
    <w:rsid w:val="00A04936"/>
    <w:rsid w:val="00A04952"/>
    <w:rsid w:val="00A04D9D"/>
    <w:rsid w:val="00A04EB7"/>
    <w:rsid w:val="00A0716B"/>
    <w:rsid w:val="00A0753C"/>
    <w:rsid w:val="00A07F04"/>
    <w:rsid w:val="00A07FE1"/>
    <w:rsid w:val="00A1033D"/>
    <w:rsid w:val="00A10696"/>
    <w:rsid w:val="00A1145E"/>
    <w:rsid w:val="00A11819"/>
    <w:rsid w:val="00A11F50"/>
    <w:rsid w:val="00A128B8"/>
    <w:rsid w:val="00A12957"/>
    <w:rsid w:val="00A13B19"/>
    <w:rsid w:val="00A13F51"/>
    <w:rsid w:val="00A14097"/>
    <w:rsid w:val="00A141B0"/>
    <w:rsid w:val="00A141F4"/>
    <w:rsid w:val="00A14865"/>
    <w:rsid w:val="00A14898"/>
    <w:rsid w:val="00A14C5A"/>
    <w:rsid w:val="00A150C2"/>
    <w:rsid w:val="00A154B7"/>
    <w:rsid w:val="00A17C8B"/>
    <w:rsid w:val="00A17C9C"/>
    <w:rsid w:val="00A2040B"/>
    <w:rsid w:val="00A207AF"/>
    <w:rsid w:val="00A20863"/>
    <w:rsid w:val="00A21F8C"/>
    <w:rsid w:val="00A221F3"/>
    <w:rsid w:val="00A22DE2"/>
    <w:rsid w:val="00A22FBF"/>
    <w:rsid w:val="00A232E7"/>
    <w:rsid w:val="00A233DC"/>
    <w:rsid w:val="00A2426E"/>
    <w:rsid w:val="00A248F0"/>
    <w:rsid w:val="00A2656F"/>
    <w:rsid w:val="00A265CA"/>
    <w:rsid w:val="00A30129"/>
    <w:rsid w:val="00A306B6"/>
    <w:rsid w:val="00A32F97"/>
    <w:rsid w:val="00A34EA9"/>
    <w:rsid w:val="00A35245"/>
    <w:rsid w:val="00A35763"/>
    <w:rsid w:val="00A36621"/>
    <w:rsid w:val="00A36C3C"/>
    <w:rsid w:val="00A36F44"/>
    <w:rsid w:val="00A3769E"/>
    <w:rsid w:val="00A40436"/>
    <w:rsid w:val="00A40AEA"/>
    <w:rsid w:val="00A4198F"/>
    <w:rsid w:val="00A41CB1"/>
    <w:rsid w:val="00A42151"/>
    <w:rsid w:val="00A424C0"/>
    <w:rsid w:val="00A427A4"/>
    <w:rsid w:val="00A42ADF"/>
    <w:rsid w:val="00A43047"/>
    <w:rsid w:val="00A43EC5"/>
    <w:rsid w:val="00A44F4B"/>
    <w:rsid w:val="00A453B4"/>
    <w:rsid w:val="00A4656D"/>
    <w:rsid w:val="00A46CC0"/>
    <w:rsid w:val="00A47698"/>
    <w:rsid w:val="00A5025D"/>
    <w:rsid w:val="00A50698"/>
    <w:rsid w:val="00A50C65"/>
    <w:rsid w:val="00A512E6"/>
    <w:rsid w:val="00A51BEC"/>
    <w:rsid w:val="00A52769"/>
    <w:rsid w:val="00A5296D"/>
    <w:rsid w:val="00A52AF2"/>
    <w:rsid w:val="00A52FB6"/>
    <w:rsid w:val="00A548B8"/>
    <w:rsid w:val="00A5588E"/>
    <w:rsid w:val="00A55B7D"/>
    <w:rsid w:val="00A55F21"/>
    <w:rsid w:val="00A56D84"/>
    <w:rsid w:val="00A56E85"/>
    <w:rsid w:val="00A5736F"/>
    <w:rsid w:val="00A577A8"/>
    <w:rsid w:val="00A60272"/>
    <w:rsid w:val="00A61838"/>
    <w:rsid w:val="00A61B03"/>
    <w:rsid w:val="00A61D70"/>
    <w:rsid w:val="00A61DFF"/>
    <w:rsid w:val="00A6252D"/>
    <w:rsid w:val="00A626A0"/>
    <w:rsid w:val="00A64078"/>
    <w:rsid w:val="00A64453"/>
    <w:rsid w:val="00A65146"/>
    <w:rsid w:val="00A65609"/>
    <w:rsid w:val="00A65FBA"/>
    <w:rsid w:val="00A66334"/>
    <w:rsid w:val="00A663EB"/>
    <w:rsid w:val="00A6666A"/>
    <w:rsid w:val="00A6701F"/>
    <w:rsid w:val="00A67774"/>
    <w:rsid w:val="00A67C7C"/>
    <w:rsid w:val="00A70657"/>
    <w:rsid w:val="00A70FD2"/>
    <w:rsid w:val="00A71186"/>
    <w:rsid w:val="00A71338"/>
    <w:rsid w:val="00A718B7"/>
    <w:rsid w:val="00A72277"/>
    <w:rsid w:val="00A72E8E"/>
    <w:rsid w:val="00A74595"/>
    <w:rsid w:val="00A748DD"/>
    <w:rsid w:val="00A748F4"/>
    <w:rsid w:val="00A74C39"/>
    <w:rsid w:val="00A74C7C"/>
    <w:rsid w:val="00A75718"/>
    <w:rsid w:val="00A75E70"/>
    <w:rsid w:val="00A76ECE"/>
    <w:rsid w:val="00A770F2"/>
    <w:rsid w:val="00A771A0"/>
    <w:rsid w:val="00A77572"/>
    <w:rsid w:val="00A804F1"/>
    <w:rsid w:val="00A812EA"/>
    <w:rsid w:val="00A8192A"/>
    <w:rsid w:val="00A8245A"/>
    <w:rsid w:val="00A828C2"/>
    <w:rsid w:val="00A82D29"/>
    <w:rsid w:val="00A836D9"/>
    <w:rsid w:val="00A83DB1"/>
    <w:rsid w:val="00A83F0D"/>
    <w:rsid w:val="00A90944"/>
    <w:rsid w:val="00A910C0"/>
    <w:rsid w:val="00A91830"/>
    <w:rsid w:val="00A9234E"/>
    <w:rsid w:val="00A93996"/>
    <w:rsid w:val="00A93ABE"/>
    <w:rsid w:val="00A93D65"/>
    <w:rsid w:val="00A94776"/>
    <w:rsid w:val="00A94793"/>
    <w:rsid w:val="00A95305"/>
    <w:rsid w:val="00A95440"/>
    <w:rsid w:val="00A957D0"/>
    <w:rsid w:val="00A958FB"/>
    <w:rsid w:val="00A95A19"/>
    <w:rsid w:val="00A963F9"/>
    <w:rsid w:val="00A966C6"/>
    <w:rsid w:val="00A97301"/>
    <w:rsid w:val="00A975C5"/>
    <w:rsid w:val="00AA03C8"/>
    <w:rsid w:val="00AA04C8"/>
    <w:rsid w:val="00AA0B41"/>
    <w:rsid w:val="00AA12FA"/>
    <w:rsid w:val="00AA1417"/>
    <w:rsid w:val="00AA1AA8"/>
    <w:rsid w:val="00AA2546"/>
    <w:rsid w:val="00AA31A4"/>
    <w:rsid w:val="00AA32E8"/>
    <w:rsid w:val="00AA433E"/>
    <w:rsid w:val="00AA677F"/>
    <w:rsid w:val="00AA7EB0"/>
    <w:rsid w:val="00AA7F99"/>
    <w:rsid w:val="00AA7FD2"/>
    <w:rsid w:val="00AB0077"/>
    <w:rsid w:val="00AB0974"/>
    <w:rsid w:val="00AB0DD6"/>
    <w:rsid w:val="00AB0F99"/>
    <w:rsid w:val="00AB161E"/>
    <w:rsid w:val="00AB190D"/>
    <w:rsid w:val="00AB1F9B"/>
    <w:rsid w:val="00AB2196"/>
    <w:rsid w:val="00AB340B"/>
    <w:rsid w:val="00AB362B"/>
    <w:rsid w:val="00AB408E"/>
    <w:rsid w:val="00AB4E31"/>
    <w:rsid w:val="00AB4F7B"/>
    <w:rsid w:val="00AB5458"/>
    <w:rsid w:val="00AB54FD"/>
    <w:rsid w:val="00AB6126"/>
    <w:rsid w:val="00AB6572"/>
    <w:rsid w:val="00AB727C"/>
    <w:rsid w:val="00AB7878"/>
    <w:rsid w:val="00AC1B3D"/>
    <w:rsid w:val="00AC277A"/>
    <w:rsid w:val="00AC3195"/>
    <w:rsid w:val="00AC32AC"/>
    <w:rsid w:val="00AC4914"/>
    <w:rsid w:val="00AC55D1"/>
    <w:rsid w:val="00AC5F8A"/>
    <w:rsid w:val="00AC5FDE"/>
    <w:rsid w:val="00AC62E8"/>
    <w:rsid w:val="00AC7066"/>
    <w:rsid w:val="00AD0A67"/>
    <w:rsid w:val="00AD1105"/>
    <w:rsid w:val="00AD20CA"/>
    <w:rsid w:val="00AD269F"/>
    <w:rsid w:val="00AD2B08"/>
    <w:rsid w:val="00AD33B2"/>
    <w:rsid w:val="00AD36B5"/>
    <w:rsid w:val="00AD3800"/>
    <w:rsid w:val="00AD3B2B"/>
    <w:rsid w:val="00AD4453"/>
    <w:rsid w:val="00AD4582"/>
    <w:rsid w:val="00AD4B2D"/>
    <w:rsid w:val="00AD692E"/>
    <w:rsid w:val="00AE08CA"/>
    <w:rsid w:val="00AE13D6"/>
    <w:rsid w:val="00AE23C0"/>
    <w:rsid w:val="00AE257B"/>
    <w:rsid w:val="00AE280F"/>
    <w:rsid w:val="00AE2894"/>
    <w:rsid w:val="00AE2A5A"/>
    <w:rsid w:val="00AE2DFB"/>
    <w:rsid w:val="00AE2E1D"/>
    <w:rsid w:val="00AE399F"/>
    <w:rsid w:val="00AE48DA"/>
    <w:rsid w:val="00AE499A"/>
    <w:rsid w:val="00AE5BF4"/>
    <w:rsid w:val="00AE5D68"/>
    <w:rsid w:val="00AE7B19"/>
    <w:rsid w:val="00AF000F"/>
    <w:rsid w:val="00AF0839"/>
    <w:rsid w:val="00AF1315"/>
    <w:rsid w:val="00AF1E26"/>
    <w:rsid w:val="00AF2404"/>
    <w:rsid w:val="00AF38AC"/>
    <w:rsid w:val="00AF493C"/>
    <w:rsid w:val="00AF49CD"/>
    <w:rsid w:val="00AF4F2B"/>
    <w:rsid w:val="00AF4F80"/>
    <w:rsid w:val="00AF5891"/>
    <w:rsid w:val="00AF61D4"/>
    <w:rsid w:val="00AF6A06"/>
    <w:rsid w:val="00AF6FF7"/>
    <w:rsid w:val="00AF749A"/>
    <w:rsid w:val="00AF7A8A"/>
    <w:rsid w:val="00B0020A"/>
    <w:rsid w:val="00B0073F"/>
    <w:rsid w:val="00B00AFC"/>
    <w:rsid w:val="00B0152B"/>
    <w:rsid w:val="00B01A22"/>
    <w:rsid w:val="00B02DC5"/>
    <w:rsid w:val="00B03376"/>
    <w:rsid w:val="00B03730"/>
    <w:rsid w:val="00B04001"/>
    <w:rsid w:val="00B04BCC"/>
    <w:rsid w:val="00B0538A"/>
    <w:rsid w:val="00B0563E"/>
    <w:rsid w:val="00B05DB9"/>
    <w:rsid w:val="00B0608B"/>
    <w:rsid w:val="00B06D01"/>
    <w:rsid w:val="00B0799D"/>
    <w:rsid w:val="00B07A8F"/>
    <w:rsid w:val="00B07AC3"/>
    <w:rsid w:val="00B11BB4"/>
    <w:rsid w:val="00B1261B"/>
    <w:rsid w:val="00B1324A"/>
    <w:rsid w:val="00B1350A"/>
    <w:rsid w:val="00B135F4"/>
    <w:rsid w:val="00B1443D"/>
    <w:rsid w:val="00B153B9"/>
    <w:rsid w:val="00B153D8"/>
    <w:rsid w:val="00B15C35"/>
    <w:rsid w:val="00B1637F"/>
    <w:rsid w:val="00B16425"/>
    <w:rsid w:val="00B171C0"/>
    <w:rsid w:val="00B17CEA"/>
    <w:rsid w:val="00B17D42"/>
    <w:rsid w:val="00B20044"/>
    <w:rsid w:val="00B20C17"/>
    <w:rsid w:val="00B20DAE"/>
    <w:rsid w:val="00B21235"/>
    <w:rsid w:val="00B21CDE"/>
    <w:rsid w:val="00B21FDC"/>
    <w:rsid w:val="00B222CE"/>
    <w:rsid w:val="00B22FDF"/>
    <w:rsid w:val="00B24733"/>
    <w:rsid w:val="00B24C16"/>
    <w:rsid w:val="00B24DF9"/>
    <w:rsid w:val="00B270B1"/>
    <w:rsid w:val="00B27A97"/>
    <w:rsid w:val="00B31B73"/>
    <w:rsid w:val="00B33006"/>
    <w:rsid w:val="00B33049"/>
    <w:rsid w:val="00B33C7F"/>
    <w:rsid w:val="00B34ADE"/>
    <w:rsid w:val="00B35745"/>
    <w:rsid w:val="00B35ABF"/>
    <w:rsid w:val="00B35B2C"/>
    <w:rsid w:val="00B35B9A"/>
    <w:rsid w:val="00B35F09"/>
    <w:rsid w:val="00B36174"/>
    <w:rsid w:val="00B36178"/>
    <w:rsid w:val="00B37F0D"/>
    <w:rsid w:val="00B402B2"/>
    <w:rsid w:val="00B40969"/>
    <w:rsid w:val="00B40BF7"/>
    <w:rsid w:val="00B40DA5"/>
    <w:rsid w:val="00B4119D"/>
    <w:rsid w:val="00B4233D"/>
    <w:rsid w:val="00B4235C"/>
    <w:rsid w:val="00B4254D"/>
    <w:rsid w:val="00B4277F"/>
    <w:rsid w:val="00B42C92"/>
    <w:rsid w:val="00B434BA"/>
    <w:rsid w:val="00B43885"/>
    <w:rsid w:val="00B454C5"/>
    <w:rsid w:val="00B45737"/>
    <w:rsid w:val="00B457DB"/>
    <w:rsid w:val="00B45B7A"/>
    <w:rsid w:val="00B45BE6"/>
    <w:rsid w:val="00B4624B"/>
    <w:rsid w:val="00B473B2"/>
    <w:rsid w:val="00B50001"/>
    <w:rsid w:val="00B508A2"/>
    <w:rsid w:val="00B51EA8"/>
    <w:rsid w:val="00B52115"/>
    <w:rsid w:val="00B53192"/>
    <w:rsid w:val="00B53967"/>
    <w:rsid w:val="00B53F40"/>
    <w:rsid w:val="00B54533"/>
    <w:rsid w:val="00B54EAF"/>
    <w:rsid w:val="00B54F30"/>
    <w:rsid w:val="00B5508F"/>
    <w:rsid w:val="00B555CB"/>
    <w:rsid w:val="00B55984"/>
    <w:rsid w:val="00B55E5B"/>
    <w:rsid w:val="00B572CC"/>
    <w:rsid w:val="00B57828"/>
    <w:rsid w:val="00B6007F"/>
    <w:rsid w:val="00B603F9"/>
    <w:rsid w:val="00B6053E"/>
    <w:rsid w:val="00B60895"/>
    <w:rsid w:val="00B6170C"/>
    <w:rsid w:val="00B62447"/>
    <w:rsid w:val="00B62DAA"/>
    <w:rsid w:val="00B62E4E"/>
    <w:rsid w:val="00B63105"/>
    <w:rsid w:val="00B63224"/>
    <w:rsid w:val="00B63C96"/>
    <w:rsid w:val="00B63EF7"/>
    <w:rsid w:val="00B63F6A"/>
    <w:rsid w:val="00B6599B"/>
    <w:rsid w:val="00B65B7D"/>
    <w:rsid w:val="00B6648C"/>
    <w:rsid w:val="00B66511"/>
    <w:rsid w:val="00B66869"/>
    <w:rsid w:val="00B671F5"/>
    <w:rsid w:val="00B67741"/>
    <w:rsid w:val="00B67DBA"/>
    <w:rsid w:val="00B705BB"/>
    <w:rsid w:val="00B705FF"/>
    <w:rsid w:val="00B70CFB"/>
    <w:rsid w:val="00B71156"/>
    <w:rsid w:val="00B731B7"/>
    <w:rsid w:val="00B73364"/>
    <w:rsid w:val="00B73916"/>
    <w:rsid w:val="00B73FB2"/>
    <w:rsid w:val="00B740F1"/>
    <w:rsid w:val="00B743F3"/>
    <w:rsid w:val="00B74662"/>
    <w:rsid w:val="00B74B6A"/>
    <w:rsid w:val="00B74DDE"/>
    <w:rsid w:val="00B74E5E"/>
    <w:rsid w:val="00B74EBF"/>
    <w:rsid w:val="00B7530F"/>
    <w:rsid w:val="00B75EE1"/>
    <w:rsid w:val="00B76015"/>
    <w:rsid w:val="00B7680A"/>
    <w:rsid w:val="00B772DF"/>
    <w:rsid w:val="00B776F1"/>
    <w:rsid w:val="00B77871"/>
    <w:rsid w:val="00B77F36"/>
    <w:rsid w:val="00B80749"/>
    <w:rsid w:val="00B809E4"/>
    <w:rsid w:val="00B80E56"/>
    <w:rsid w:val="00B80F4F"/>
    <w:rsid w:val="00B81209"/>
    <w:rsid w:val="00B81B8B"/>
    <w:rsid w:val="00B8240C"/>
    <w:rsid w:val="00B827A1"/>
    <w:rsid w:val="00B82940"/>
    <w:rsid w:val="00B82C85"/>
    <w:rsid w:val="00B83D70"/>
    <w:rsid w:val="00B83F5D"/>
    <w:rsid w:val="00B844CA"/>
    <w:rsid w:val="00B84596"/>
    <w:rsid w:val="00B85915"/>
    <w:rsid w:val="00B85DAB"/>
    <w:rsid w:val="00B85F63"/>
    <w:rsid w:val="00B866AA"/>
    <w:rsid w:val="00B8777E"/>
    <w:rsid w:val="00B90C1A"/>
    <w:rsid w:val="00B91464"/>
    <w:rsid w:val="00B91509"/>
    <w:rsid w:val="00B91E33"/>
    <w:rsid w:val="00B92835"/>
    <w:rsid w:val="00B928F7"/>
    <w:rsid w:val="00B92AA4"/>
    <w:rsid w:val="00B93F03"/>
    <w:rsid w:val="00B9436B"/>
    <w:rsid w:val="00B94B42"/>
    <w:rsid w:val="00B94D87"/>
    <w:rsid w:val="00B957B3"/>
    <w:rsid w:val="00B967E5"/>
    <w:rsid w:val="00BA069A"/>
    <w:rsid w:val="00BA0AA0"/>
    <w:rsid w:val="00BA0BB5"/>
    <w:rsid w:val="00BA0BCC"/>
    <w:rsid w:val="00BA1000"/>
    <w:rsid w:val="00BA1BCA"/>
    <w:rsid w:val="00BA1FB4"/>
    <w:rsid w:val="00BA2690"/>
    <w:rsid w:val="00BA3305"/>
    <w:rsid w:val="00BA49DB"/>
    <w:rsid w:val="00BA4E78"/>
    <w:rsid w:val="00BA4EA9"/>
    <w:rsid w:val="00BA5839"/>
    <w:rsid w:val="00BA5EC1"/>
    <w:rsid w:val="00BA67A2"/>
    <w:rsid w:val="00BA7CA4"/>
    <w:rsid w:val="00BB0283"/>
    <w:rsid w:val="00BB05EE"/>
    <w:rsid w:val="00BB2142"/>
    <w:rsid w:val="00BB240D"/>
    <w:rsid w:val="00BB2B86"/>
    <w:rsid w:val="00BB2EB9"/>
    <w:rsid w:val="00BB3BC9"/>
    <w:rsid w:val="00BB4205"/>
    <w:rsid w:val="00BB4919"/>
    <w:rsid w:val="00BB4B0C"/>
    <w:rsid w:val="00BB53C9"/>
    <w:rsid w:val="00BB731C"/>
    <w:rsid w:val="00BB76AB"/>
    <w:rsid w:val="00BB7CB8"/>
    <w:rsid w:val="00BC0311"/>
    <w:rsid w:val="00BC214C"/>
    <w:rsid w:val="00BC2261"/>
    <w:rsid w:val="00BC259F"/>
    <w:rsid w:val="00BC28ED"/>
    <w:rsid w:val="00BC36A9"/>
    <w:rsid w:val="00BC36C9"/>
    <w:rsid w:val="00BC4382"/>
    <w:rsid w:val="00BC440E"/>
    <w:rsid w:val="00BC44D8"/>
    <w:rsid w:val="00BC49A6"/>
    <w:rsid w:val="00BC5404"/>
    <w:rsid w:val="00BC5405"/>
    <w:rsid w:val="00BC577E"/>
    <w:rsid w:val="00BC58DB"/>
    <w:rsid w:val="00BC597D"/>
    <w:rsid w:val="00BC5CD8"/>
    <w:rsid w:val="00BC7565"/>
    <w:rsid w:val="00BD0419"/>
    <w:rsid w:val="00BD058F"/>
    <w:rsid w:val="00BD0A41"/>
    <w:rsid w:val="00BD1DBA"/>
    <w:rsid w:val="00BD1E1A"/>
    <w:rsid w:val="00BD1ECF"/>
    <w:rsid w:val="00BD2634"/>
    <w:rsid w:val="00BD2817"/>
    <w:rsid w:val="00BD3570"/>
    <w:rsid w:val="00BD3FC9"/>
    <w:rsid w:val="00BD40C0"/>
    <w:rsid w:val="00BD41FD"/>
    <w:rsid w:val="00BD565C"/>
    <w:rsid w:val="00BD5EEE"/>
    <w:rsid w:val="00BD684A"/>
    <w:rsid w:val="00BD71AB"/>
    <w:rsid w:val="00BE02D0"/>
    <w:rsid w:val="00BE076C"/>
    <w:rsid w:val="00BE0C6F"/>
    <w:rsid w:val="00BE1019"/>
    <w:rsid w:val="00BE1166"/>
    <w:rsid w:val="00BE1C01"/>
    <w:rsid w:val="00BE1C36"/>
    <w:rsid w:val="00BE24EC"/>
    <w:rsid w:val="00BE29A5"/>
    <w:rsid w:val="00BE3373"/>
    <w:rsid w:val="00BE3EE4"/>
    <w:rsid w:val="00BE503C"/>
    <w:rsid w:val="00BE52D6"/>
    <w:rsid w:val="00BE666A"/>
    <w:rsid w:val="00BE6D71"/>
    <w:rsid w:val="00BE7220"/>
    <w:rsid w:val="00BE7719"/>
    <w:rsid w:val="00BF0330"/>
    <w:rsid w:val="00BF03A7"/>
    <w:rsid w:val="00BF07B0"/>
    <w:rsid w:val="00BF0880"/>
    <w:rsid w:val="00BF0CF7"/>
    <w:rsid w:val="00BF0F9B"/>
    <w:rsid w:val="00BF0FFA"/>
    <w:rsid w:val="00BF1205"/>
    <w:rsid w:val="00BF1879"/>
    <w:rsid w:val="00BF1899"/>
    <w:rsid w:val="00BF3915"/>
    <w:rsid w:val="00BF46A6"/>
    <w:rsid w:val="00BF4730"/>
    <w:rsid w:val="00BF47EA"/>
    <w:rsid w:val="00BF4A5A"/>
    <w:rsid w:val="00BF4C6A"/>
    <w:rsid w:val="00BF5EB7"/>
    <w:rsid w:val="00BF676D"/>
    <w:rsid w:val="00BF70D7"/>
    <w:rsid w:val="00BF79BD"/>
    <w:rsid w:val="00BF7BA8"/>
    <w:rsid w:val="00BF7C3E"/>
    <w:rsid w:val="00BF7D94"/>
    <w:rsid w:val="00C0085C"/>
    <w:rsid w:val="00C00AFB"/>
    <w:rsid w:val="00C00D07"/>
    <w:rsid w:val="00C01BAB"/>
    <w:rsid w:val="00C02A15"/>
    <w:rsid w:val="00C02ED8"/>
    <w:rsid w:val="00C02F50"/>
    <w:rsid w:val="00C03351"/>
    <w:rsid w:val="00C03CE4"/>
    <w:rsid w:val="00C03FEF"/>
    <w:rsid w:val="00C03FF7"/>
    <w:rsid w:val="00C0539B"/>
    <w:rsid w:val="00C05849"/>
    <w:rsid w:val="00C06288"/>
    <w:rsid w:val="00C069CA"/>
    <w:rsid w:val="00C10BDF"/>
    <w:rsid w:val="00C10D3A"/>
    <w:rsid w:val="00C10F5B"/>
    <w:rsid w:val="00C12C25"/>
    <w:rsid w:val="00C12C5A"/>
    <w:rsid w:val="00C135B7"/>
    <w:rsid w:val="00C13C36"/>
    <w:rsid w:val="00C1480F"/>
    <w:rsid w:val="00C159D1"/>
    <w:rsid w:val="00C164E6"/>
    <w:rsid w:val="00C16577"/>
    <w:rsid w:val="00C165A7"/>
    <w:rsid w:val="00C16676"/>
    <w:rsid w:val="00C169FA"/>
    <w:rsid w:val="00C16EFF"/>
    <w:rsid w:val="00C171FD"/>
    <w:rsid w:val="00C179CA"/>
    <w:rsid w:val="00C20126"/>
    <w:rsid w:val="00C205EF"/>
    <w:rsid w:val="00C20F5F"/>
    <w:rsid w:val="00C218AB"/>
    <w:rsid w:val="00C22090"/>
    <w:rsid w:val="00C22313"/>
    <w:rsid w:val="00C224CB"/>
    <w:rsid w:val="00C22549"/>
    <w:rsid w:val="00C22645"/>
    <w:rsid w:val="00C22933"/>
    <w:rsid w:val="00C245AC"/>
    <w:rsid w:val="00C24CF4"/>
    <w:rsid w:val="00C262D8"/>
    <w:rsid w:val="00C26985"/>
    <w:rsid w:val="00C26F99"/>
    <w:rsid w:val="00C2705A"/>
    <w:rsid w:val="00C2717C"/>
    <w:rsid w:val="00C278D4"/>
    <w:rsid w:val="00C27A1F"/>
    <w:rsid w:val="00C27A7E"/>
    <w:rsid w:val="00C27F7F"/>
    <w:rsid w:val="00C30445"/>
    <w:rsid w:val="00C30619"/>
    <w:rsid w:val="00C31615"/>
    <w:rsid w:val="00C31913"/>
    <w:rsid w:val="00C31BE3"/>
    <w:rsid w:val="00C31F41"/>
    <w:rsid w:val="00C32829"/>
    <w:rsid w:val="00C33EA9"/>
    <w:rsid w:val="00C3475C"/>
    <w:rsid w:val="00C3589C"/>
    <w:rsid w:val="00C35FC3"/>
    <w:rsid w:val="00C37BA7"/>
    <w:rsid w:val="00C37D70"/>
    <w:rsid w:val="00C402A4"/>
    <w:rsid w:val="00C40AF5"/>
    <w:rsid w:val="00C40D04"/>
    <w:rsid w:val="00C40E14"/>
    <w:rsid w:val="00C41A8F"/>
    <w:rsid w:val="00C4226D"/>
    <w:rsid w:val="00C42AE4"/>
    <w:rsid w:val="00C42CFB"/>
    <w:rsid w:val="00C432A0"/>
    <w:rsid w:val="00C436DC"/>
    <w:rsid w:val="00C4423A"/>
    <w:rsid w:val="00C448B0"/>
    <w:rsid w:val="00C44D10"/>
    <w:rsid w:val="00C44D11"/>
    <w:rsid w:val="00C45727"/>
    <w:rsid w:val="00C46058"/>
    <w:rsid w:val="00C4633F"/>
    <w:rsid w:val="00C468B3"/>
    <w:rsid w:val="00C46B10"/>
    <w:rsid w:val="00C47176"/>
    <w:rsid w:val="00C472F6"/>
    <w:rsid w:val="00C47789"/>
    <w:rsid w:val="00C47A55"/>
    <w:rsid w:val="00C47B41"/>
    <w:rsid w:val="00C47CAA"/>
    <w:rsid w:val="00C50B45"/>
    <w:rsid w:val="00C511D2"/>
    <w:rsid w:val="00C5181E"/>
    <w:rsid w:val="00C52631"/>
    <w:rsid w:val="00C53205"/>
    <w:rsid w:val="00C5333A"/>
    <w:rsid w:val="00C5399F"/>
    <w:rsid w:val="00C53A85"/>
    <w:rsid w:val="00C53DBA"/>
    <w:rsid w:val="00C55785"/>
    <w:rsid w:val="00C56342"/>
    <w:rsid w:val="00C57B6C"/>
    <w:rsid w:val="00C610F5"/>
    <w:rsid w:val="00C61127"/>
    <w:rsid w:val="00C620B6"/>
    <w:rsid w:val="00C6248C"/>
    <w:rsid w:val="00C62B52"/>
    <w:rsid w:val="00C62CB4"/>
    <w:rsid w:val="00C62E2D"/>
    <w:rsid w:val="00C630B2"/>
    <w:rsid w:val="00C630F6"/>
    <w:rsid w:val="00C633B4"/>
    <w:rsid w:val="00C63507"/>
    <w:rsid w:val="00C63858"/>
    <w:rsid w:val="00C638A4"/>
    <w:rsid w:val="00C66785"/>
    <w:rsid w:val="00C677F0"/>
    <w:rsid w:val="00C7086E"/>
    <w:rsid w:val="00C70A9D"/>
    <w:rsid w:val="00C70DA5"/>
    <w:rsid w:val="00C715B7"/>
    <w:rsid w:val="00C71688"/>
    <w:rsid w:val="00C719DA"/>
    <w:rsid w:val="00C71AE9"/>
    <w:rsid w:val="00C71C70"/>
    <w:rsid w:val="00C724CC"/>
    <w:rsid w:val="00C72971"/>
    <w:rsid w:val="00C730A0"/>
    <w:rsid w:val="00C738B7"/>
    <w:rsid w:val="00C739CD"/>
    <w:rsid w:val="00C74088"/>
    <w:rsid w:val="00C74B9B"/>
    <w:rsid w:val="00C7546A"/>
    <w:rsid w:val="00C7559E"/>
    <w:rsid w:val="00C80707"/>
    <w:rsid w:val="00C814BE"/>
    <w:rsid w:val="00C81561"/>
    <w:rsid w:val="00C81A33"/>
    <w:rsid w:val="00C822E3"/>
    <w:rsid w:val="00C82D8C"/>
    <w:rsid w:val="00C82E13"/>
    <w:rsid w:val="00C83414"/>
    <w:rsid w:val="00C83BD5"/>
    <w:rsid w:val="00C84673"/>
    <w:rsid w:val="00C85483"/>
    <w:rsid w:val="00C8657F"/>
    <w:rsid w:val="00C9013D"/>
    <w:rsid w:val="00C9015E"/>
    <w:rsid w:val="00C90757"/>
    <w:rsid w:val="00C907E7"/>
    <w:rsid w:val="00C91326"/>
    <w:rsid w:val="00C92479"/>
    <w:rsid w:val="00C92AD9"/>
    <w:rsid w:val="00C92B26"/>
    <w:rsid w:val="00C92F9E"/>
    <w:rsid w:val="00C93535"/>
    <w:rsid w:val="00C93684"/>
    <w:rsid w:val="00C93B77"/>
    <w:rsid w:val="00C93F1E"/>
    <w:rsid w:val="00C942D7"/>
    <w:rsid w:val="00C94FAC"/>
    <w:rsid w:val="00C958EB"/>
    <w:rsid w:val="00C965F2"/>
    <w:rsid w:val="00C96738"/>
    <w:rsid w:val="00C967F7"/>
    <w:rsid w:val="00C972D7"/>
    <w:rsid w:val="00C97AEE"/>
    <w:rsid w:val="00C97FF4"/>
    <w:rsid w:val="00CA00FB"/>
    <w:rsid w:val="00CA0185"/>
    <w:rsid w:val="00CA1264"/>
    <w:rsid w:val="00CA1C10"/>
    <w:rsid w:val="00CA1E24"/>
    <w:rsid w:val="00CA22DC"/>
    <w:rsid w:val="00CA263F"/>
    <w:rsid w:val="00CA265B"/>
    <w:rsid w:val="00CA2BD8"/>
    <w:rsid w:val="00CA2DD9"/>
    <w:rsid w:val="00CA2E55"/>
    <w:rsid w:val="00CA2FC9"/>
    <w:rsid w:val="00CA4261"/>
    <w:rsid w:val="00CA5C78"/>
    <w:rsid w:val="00CA5EBD"/>
    <w:rsid w:val="00CA674F"/>
    <w:rsid w:val="00CA69BF"/>
    <w:rsid w:val="00CA7167"/>
    <w:rsid w:val="00CB0091"/>
    <w:rsid w:val="00CB1387"/>
    <w:rsid w:val="00CB2416"/>
    <w:rsid w:val="00CB329E"/>
    <w:rsid w:val="00CB4265"/>
    <w:rsid w:val="00CB42A6"/>
    <w:rsid w:val="00CB4ACD"/>
    <w:rsid w:val="00CB53C2"/>
    <w:rsid w:val="00CB57E5"/>
    <w:rsid w:val="00CB5B68"/>
    <w:rsid w:val="00CB5D23"/>
    <w:rsid w:val="00CB601F"/>
    <w:rsid w:val="00CB7344"/>
    <w:rsid w:val="00CB7DF5"/>
    <w:rsid w:val="00CC0073"/>
    <w:rsid w:val="00CC0605"/>
    <w:rsid w:val="00CC087C"/>
    <w:rsid w:val="00CC1B36"/>
    <w:rsid w:val="00CC379D"/>
    <w:rsid w:val="00CC4900"/>
    <w:rsid w:val="00CC4B53"/>
    <w:rsid w:val="00CC4F49"/>
    <w:rsid w:val="00CC4FC6"/>
    <w:rsid w:val="00CC510B"/>
    <w:rsid w:val="00CC535E"/>
    <w:rsid w:val="00CC549A"/>
    <w:rsid w:val="00CC62D4"/>
    <w:rsid w:val="00CC6848"/>
    <w:rsid w:val="00CC7447"/>
    <w:rsid w:val="00CC7921"/>
    <w:rsid w:val="00CC7F69"/>
    <w:rsid w:val="00CD0169"/>
    <w:rsid w:val="00CD03D0"/>
    <w:rsid w:val="00CD03DC"/>
    <w:rsid w:val="00CD0735"/>
    <w:rsid w:val="00CD2313"/>
    <w:rsid w:val="00CD274B"/>
    <w:rsid w:val="00CD2799"/>
    <w:rsid w:val="00CD2BE4"/>
    <w:rsid w:val="00CD3546"/>
    <w:rsid w:val="00CD52E5"/>
    <w:rsid w:val="00CD6722"/>
    <w:rsid w:val="00CD718D"/>
    <w:rsid w:val="00CE02DE"/>
    <w:rsid w:val="00CE0A4C"/>
    <w:rsid w:val="00CE0ADC"/>
    <w:rsid w:val="00CE1C61"/>
    <w:rsid w:val="00CE22CB"/>
    <w:rsid w:val="00CE2664"/>
    <w:rsid w:val="00CE28D4"/>
    <w:rsid w:val="00CE2D87"/>
    <w:rsid w:val="00CE372B"/>
    <w:rsid w:val="00CE3CA5"/>
    <w:rsid w:val="00CE3F5A"/>
    <w:rsid w:val="00CE4353"/>
    <w:rsid w:val="00CE4B82"/>
    <w:rsid w:val="00CE54E9"/>
    <w:rsid w:val="00CE55B1"/>
    <w:rsid w:val="00CE597B"/>
    <w:rsid w:val="00CE59B1"/>
    <w:rsid w:val="00CE5B9C"/>
    <w:rsid w:val="00CE5CF8"/>
    <w:rsid w:val="00CE60A7"/>
    <w:rsid w:val="00CE69E0"/>
    <w:rsid w:val="00CE6C2E"/>
    <w:rsid w:val="00CE712B"/>
    <w:rsid w:val="00CE754C"/>
    <w:rsid w:val="00CE75EA"/>
    <w:rsid w:val="00CE76B5"/>
    <w:rsid w:val="00CF06A1"/>
    <w:rsid w:val="00CF0FEF"/>
    <w:rsid w:val="00CF1643"/>
    <w:rsid w:val="00CF2A1B"/>
    <w:rsid w:val="00CF303D"/>
    <w:rsid w:val="00CF414E"/>
    <w:rsid w:val="00CF5828"/>
    <w:rsid w:val="00CF5C33"/>
    <w:rsid w:val="00CF6CFA"/>
    <w:rsid w:val="00CF7775"/>
    <w:rsid w:val="00CF788F"/>
    <w:rsid w:val="00CF79DE"/>
    <w:rsid w:val="00CF7A0A"/>
    <w:rsid w:val="00CF7A1E"/>
    <w:rsid w:val="00CF7F02"/>
    <w:rsid w:val="00D00B4D"/>
    <w:rsid w:val="00D00DF6"/>
    <w:rsid w:val="00D00FD9"/>
    <w:rsid w:val="00D01C81"/>
    <w:rsid w:val="00D02730"/>
    <w:rsid w:val="00D02976"/>
    <w:rsid w:val="00D03138"/>
    <w:rsid w:val="00D051F5"/>
    <w:rsid w:val="00D05E58"/>
    <w:rsid w:val="00D06090"/>
    <w:rsid w:val="00D07062"/>
    <w:rsid w:val="00D07804"/>
    <w:rsid w:val="00D103E7"/>
    <w:rsid w:val="00D10456"/>
    <w:rsid w:val="00D105E7"/>
    <w:rsid w:val="00D10D7F"/>
    <w:rsid w:val="00D10FDF"/>
    <w:rsid w:val="00D1113E"/>
    <w:rsid w:val="00D115FE"/>
    <w:rsid w:val="00D11CCD"/>
    <w:rsid w:val="00D11D41"/>
    <w:rsid w:val="00D13115"/>
    <w:rsid w:val="00D1315A"/>
    <w:rsid w:val="00D13C05"/>
    <w:rsid w:val="00D143AD"/>
    <w:rsid w:val="00D143D3"/>
    <w:rsid w:val="00D153D3"/>
    <w:rsid w:val="00D1594C"/>
    <w:rsid w:val="00D15AD2"/>
    <w:rsid w:val="00D15FEC"/>
    <w:rsid w:val="00D163CA"/>
    <w:rsid w:val="00D17B72"/>
    <w:rsid w:val="00D20618"/>
    <w:rsid w:val="00D20B10"/>
    <w:rsid w:val="00D20D3D"/>
    <w:rsid w:val="00D20EA6"/>
    <w:rsid w:val="00D22328"/>
    <w:rsid w:val="00D22E21"/>
    <w:rsid w:val="00D232F8"/>
    <w:rsid w:val="00D233D7"/>
    <w:rsid w:val="00D2360A"/>
    <w:rsid w:val="00D23D2E"/>
    <w:rsid w:val="00D24F49"/>
    <w:rsid w:val="00D253AA"/>
    <w:rsid w:val="00D25BB0"/>
    <w:rsid w:val="00D25FDE"/>
    <w:rsid w:val="00D2632F"/>
    <w:rsid w:val="00D2680F"/>
    <w:rsid w:val="00D27C3D"/>
    <w:rsid w:val="00D3025B"/>
    <w:rsid w:val="00D3125D"/>
    <w:rsid w:val="00D31AE4"/>
    <w:rsid w:val="00D32130"/>
    <w:rsid w:val="00D34100"/>
    <w:rsid w:val="00D34662"/>
    <w:rsid w:val="00D34C2D"/>
    <w:rsid w:val="00D35E8C"/>
    <w:rsid w:val="00D36075"/>
    <w:rsid w:val="00D363A5"/>
    <w:rsid w:val="00D363EC"/>
    <w:rsid w:val="00D371CC"/>
    <w:rsid w:val="00D37966"/>
    <w:rsid w:val="00D40768"/>
    <w:rsid w:val="00D423B0"/>
    <w:rsid w:val="00D4257C"/>
    <w:rsid w:val="00D4266A"/>
    <w:rsid w:val="00D42C0D"/>
    <w:rsid w:val="00D43811"/>
    <w:rsid w:val="00D4392C"/>
    <w:rsid w:val="00D43F25"/>
    <w:rsid w:val="00D45D44"/>
    <w:rsid w:val="00D47A57"/>
    <w:rsid w:val="00D50321"/>
    <w:rsid w:val="00D50492"/>
    <w:rsid w:val="00D5092C"/>
    <w:rsid w:val="00D50A13"/>
    <w:rsid w:val="00D50EC9"/>
    <w:rsid w:val="00D50F57"/>
    <w:rsid w:val="00D511C5"/>
    <w:rsid w:val="00D51ADE"/>
    <w:rsid w:val="00D524C7"/>
    <w:rsid w:val="00D53D65"/>
    <w:rsid w:val="00D54069"/>
    <w:rsid w:val="00D5447A"/>
    <w:rsid w:val="00D5464A"/>
    <w:rsid w:val="00D555F9"/>
    <w:rsid w:val="00D559CC"/>
    <w:rsid w:val="00D55F93"/>
    <w:rsid w:val="00D56188"/>
    <w:rsid w:val="00D6006D"/>
    <w:rsid w:val="00D60FCC"/>
    <w:rsid w:val="00D61878"/>
    <w:rsid w:val="00D61AAE"/>
    <w:rsid w:val="00D621E5"/>
    <w:rsid w:val="00D622F5"/>
    <w:rsid w:val="00D62B8D"/>
    <w:rsid w:val="00D62F1F"/>
    <w:rsid w:val="00D63220"/>
    <w:rsid w:val="00D638E6"/>
    <w:rsid w:val="00D64CD4"/>
    <w:rsid w:val="00D64D2E"/>
    <w:rsid w:val="00D64FFD"/>
    <w:rsid w:val="00D656FF"/>
    <w:rsid w:val="00D6640F"/>
    <w:rsid w:val="00D667C2"/>
    <w:rsid w:val="00D6683C"/>
    <w:rsid w:val="00D67527"/>
    <w:rsid w:val="00D67A42"/>
    <w:rsid w:val="00D67D12"/>
    <w:rsid w:val="00D67DD7"/>
    <w:rsid w:val="00D67F41"/>
    <w:rsid w:val="00D701D4"/>
    <w:rsid w:val="00D70235"/>
    <w:rsid w:val="00D7129D"/>
    <w:rsid w:val="00D7153E"/>
    <w:rsid w:val="00D71A87"/>
    <w:rsid w:val="00D71A98"/>
    <w:rsid w:val="00D72801"/>
    <w:rsid w:val="00D731CB"/>
    <w:rsid w:val="00D7327C"/>
    <w:rsid w:val="00D73A1E"/>
    <w:rsid w:val="00D73BE6"/>
    <w:rsid w:val="00D73F39"/>
    <w:rsid w:val="00D73FEA"/>
    <w:rsid w:val="00D74A0D"/>
    <w:rsid w:val="00D7530C"/>
    <w:rsid w:val="00D75705"/>
    <w:rsid w:val="00D75DCB"/>
    <w:rsid w:val="00D763FF"/>
    <w:rsid w:val="00D76949"/>
    <w:rsid w:val="00D76E6A"/>
    <w:rsid w:val="00D77652"/>
    <w:rsid w:val="00D8017C"/>
    <w:rsid w:val="00D8087D"/>
    <w:rsid w:val="00D80910"/>
    <w:rsid w:val="00D80961"/>
    <w:rsid w:val="00D80A68"/>
    <w:rsid w:val="00D80B6E"/>
    <w:rsid w:val="00D8186C"/>
    <w:rsid w:val="00D81B4B"/>
    <w:rsid w:val="00D82BED"/>
    <w:rsid w:val="00D8377B"/>
    <w:rsid w:val="00D83DDF"/>
    <w:rsid w:val="00D83E19"/>
    <w:rsid w:val="00D855F8"/>
    <w:rsid w:val="00D85A61"/>
    <w:rsid w:val="00D86344"/>
    <w:rsid w:val="00D8635D"/>
    <w:rsid w:val="00D87017"/>
    <w:rsid w:val="00D8720D"/>
    <w:rsid w:val="00D8789D"/>
    <w:rsid w:val="00D87B06"/>
    <w:rsid w:val="00D90688"/>
    <w:rsid w:val="00D90B00"/>
    <w:rsid w:val="00D90D8A"/>
    <w:rsid w:val="00D91AA2"/>
    <w:rsid w:val="00D92803"/>
    <w:rsid w:val="00D93404"/>
    <w:rsid w:val="00D945AE"/>
    <w:rsid w:val="00D94A53"/>
    <w:rsid w:val="00D94A63"/>
    <w:rsid w:val="00D94C5E"/>
    <w:rsid w:val="00D95239"/>
    <w:rsid w:val="00D9535A"/>
    <w:rsid w:val="00D95E98"/>
    <w:rsid w:val="00D960F5"/>
    <w:rsid w:val="00D963AB"/>
    <w:rsid w:val="00D97080"/>
    <w:rsid w:val="00DA0446"/>
    <w:rsid w:val="00DA0F44"/>
    <w:rsid w:val="00DA1015"/>
    <w:rsid w:val="00DA1AF4"/>
    <w:rsid w:val="00DA271F"/>
    <w:rsid w:val="00DA3BFE"/>
    <w:rsid w:val="00DA4234"/>
    <w:rsid w:val="00DA429A"/>
    <w:rsid w:val="00DA4764"/>
    <w:rsid w:val="00DA4B7B"/>
    <w:rsid w:val="00DA4F67"/>
    <w:rsid w:val="00DA54F3"/>
    <w:rsid w:val="00DA5625"/>
    <w:rsid w:val="00DA5D6D"/>
    <w:rsid w:val="00DA5D8E"/>
    <w:rsid w:val="00DA6E9B"/>
    <w:rsid w:val="00DA752B"/>
    <w:rsid w:val="00DA7D11"/>
    <w:rsid w:val="00DB0BDC"/>
    <w:rsid w:val="00DB1471"/>
    <w:rsid w:val="00DB148D"/>
    <w:rsid w:val="00DB17E3"/>
    <w:rsid w:val="00DB1859"/>
    <w:rsid w:val="00DB1F72"/>
    <w:rsid w:val="00DB23E1"/>
    <w:rsid w:val="00DB3973"/>
    <w:rsid w:val="00DB3B94"/>
    <w:rsid w:val="00DB3BEA"/>
    <w:rsid w:val="00DB43B1"/>
    <w:rsid w:val="00DB4F77"/>
    <w:rsid w:val="00DB5699"/>
    <w:rsid w:val="00DB5914"/>
    <w:rsid w:val="00DB636C"/>
    <w:rsid w:val="00DB6828"/>
    <w:rsid w:val="00DB685E"/>
    <w:rsid w:val="00DB6CFE"/>
    <w:rsid w:val="00DB70EA"/>
    <w:rsid w:val="00DB764D"/>
    <w:rsid w:val="00DB76C9"/>
    <w:rsid w:val="00DC0234"/>
    <w:rsid w:val="00DC1284"/>
    <w:rsid w:val="00DC1A8B"/>
    <w:rsid w:val="00DC23C4"/>
    <w:rsid w:val="00DC2870"/>
    <w:rsid w:val="00DC2911"/>
    <w:rsid w:val="00DC2B50"/>
    <w:rsid w:val="00DC2D6E"/>
    <w:rsid w:val="00DC2E96"/>
    <w:rsid w:val="00DC2EB2"/>
    <w:rsid w:val="00DC306D"/>
    <w:rsid w:val="00DC30D6"/>
    <w:rsid w:val="00DC36A4"/>
    <w:rsid w:val="00DC5289"/>
    <w:rsid w:val="00DC58FC"/>
    <w:rsid w:val="00DC5E10"/>
    <w:rsid w:val="00DC751C"/>
    <w:rsid w:val="00DC7633"/>
    <w:rsid w:val="00DD00BE"/>
    <w:rsid w:val="00DD0D5E"/>
    <w:rsid w:val="00DD1979"/>
    <w:rsid w:val="00DD1CAD"/>
    <w:rsid w:val="00DD2458"/>
    <w:rsid w:val="00DD283F"/>
    <w:rsid w:val="00DD2DD5"/>
    <w:rsid w:val="00DD3097"/>
    <w:rsid w:val="00DD3BF5"/>
    <w:rsid w:val="00DD4103"/>
    <w:rsid w:val="00DD4B4B"/>
    <w:rsid w:val="00DD4B92"/>
    <w:rsid w:val="00DD543E"/>
    <w:rsid w:val="00DD5599"/>
    <w:rsid w:val="00DD57A2"/>
    <w:rsid w:val="00DD5951"/>
    <w:rsid w:val="00DD5B84"/>
    <w:rsid w:val="00DD6175"/>
    <w:rsid w:val="00DD64DC"/>
    <w:rsid w:val="00DD6BC7"/>
    <w:rsid w:val="00DD6F85"/>
    <w:rsid w:val="00DD71E5"/>
    <w:rsid w:val="00DD7709"/>
    <w:rsid w:val="00DE1104"/>
    <w:rsid w:val="00DE123F"/>
    <w:rsid w:val="00DE1303"/>
    <w:rsid w:val="00DE1434"/>
    <w:rsid w:val="00DE27CD"/>
    <w:rsid w:val="00DE2B88"/>
    <w:rsid w:val="00DE2BAE"/>
    <w:rsid w:val="00DE2BF8"/>
    <w:rsid w:val="00DE2CA6"/>
    <w:rsid w:val="00DE38A2"/>
    <w:rsid w:val="00DE3CEC"/>
    <w:rsid w:val="00DE4053"/>
    <w:rsid w:val="00DE4743"/>
    <w:rsid w:val="00DE4771"/>
    <w:rsid w:val="00DE4976"/>
    <w:rsid w:val="00DE5BA9"/>
    <w:rsid w:val="00DE7194"/>
    <w:rsid w:val="00DE74FC"/>
    <w:rsid w:val="00DF0133"/>
    <w:rsid w:val="00DF03AE"/>
    <w:rsid w:val="00DF094F"/>
    <w:rsid w:val="00DF124C"/>
    <w:rsid w:val="00DF1A1A"/>
    <w:rsid w:val="00DF1D69"/>
    <w:rsid w:val="00DF2313"/>
    <w:rsid w:val="00DF3195"/>
    <w:rsid w:val="00DF3C58"/>
    <w:rsid w:val="00DF409D"/>
    <w:rsid w:val="00DF4148"/>
    <w:rsid w:val="00DF4CC0"/>
    <w:rsid w:val="00DF4DA1"/>
    <w:rsid w:val="00DF51F3"/>
    <w:rsid w:val="00DF567E"/>
    <w:rsid w:val="00DF5AEF"/>
    <w:rsid w:val="00DF65CA"/>
    <w:rsid w:val="00DF68BD"/>
    <w:rsid w:val="00DF75E2"/>
    <w:rsid w:val="00DF7A1B"/>
    <w:rsid w:val="00E00F48"/>
    <w:rsid w:val="00E01791"/>
    <w:rsid w:val="00E01F0B"/>
    <w:rsid w:val="00E028E0"/>
    <w:rsid w:val="00E04134"/>
    <w:rsid w:val="00E04FD6"/>
    <w:rsid w:val="00E0508B"/>
    <w:rsid w:val="00E05766"/>
    <w:rsid w:val="00E061A7"/>
    <w:rsid w:val="00E06B39"/>
    <w:rsid w:val="00E06EAB"/>
    <w:rsid w:val="00E07183"/>
    <w:rsid w:val="00E0758D"/>
    <w:rsid w:val="00E10097"/>
    <w:rsid w:val="00E10740"/>
    <w:rsid w:val="00E1095D"/>
    <w:rsid w:val="00E10AFA"/>
    <w:rsid w:val="00E1100F"/>
    <w:rsid w:val="00E12788"/>
    <w:rsid w:val="00E12B0A"/>
    <w:rsid w:val="00E136F0"/>
    <w:rsid w:val="00E138A5"/>
    <w:rsid w:val="00E15060"/>
    <w:rsid w:val="00E15648"/>
    <w:rsid w:val="00E15910"/>
    <w:rsid w:val="00E15CDB"/>
    <w:rsid w:val="00E202B3"/>
    <w:rsid w:val="00E2089A"/>
    <w:rsid w:val="00E21206"/>
    <w:rsid w:val="00E21518"/>
    <w:rsid w:val="00E225F7"/>
    <w:rsid w:val="00E22A4B"/>
    <w:rsid w:val="00E231E5"/>
    <w:rsid w:val="00E232A9"/>
    <w:rsid w:val="00E23AFB"/>
    <w:rsid w:val="00E248C2"/>
    <w:rsid w:val="00E24AC3"/>
    <w:rsid w:val="00E24C4E"/>
    <w:rsid w:val="00E24D8F"/>
    <w:rsid w:val="00E253FF"/>
    <w:rsid w:val="00E273FD"/>
    <w:rsid w:val="00E278FB"/>
    <w:rsid w:val="00E302E8"/>
    <w:rsid w:val="00E31A7F"/>
    <w:rsid w:val="00E32393"/>
    <w:rsid w:val="00E34454"/>
    <w:rsid w:val="00E3452D"/>
    <w:rsid w:val="00E34994"/>
    <w:rsid w:val="00E36252"/>
    <w:rsid w:val="00E3667E"/>
    <w:rsid w:val="00E37D68"/>
    <w:rsid w:val="00E4002A"/>
    <w:rsid w:val="00E40109"/>
    <w:rsid w:val="00E417B0"/>
    <w:rsid w:val="00E426AB"/>
    <w:rsid w:val="00E43653"/>
    <w:rsid w:val="00E4381D"/>
    <w:rsid w:val="00E441D1"/>
    <w:rsid w:val="00E44EB6"/>
    <w:rsid w:val="00E4539E"/>
    <w:rsid w:val="00E45599"/>
    <w:rsid w:val="00E45730"/>
    <w:rsid w:val="00E45A27"/>
    <w:rsid w:val="00E45F80"/>
    <w:rsid w:val="00E507C1"/>
    <w:rsid w:val="00E50AE0"/>
    <w:rsid w:val="00E5182B"/>
    <w:rsid w:val="00E51B02"/>
    <w:rsid w:val="00E51F96"/>
    <w:rsid w:val="00E5231B"/>
    <w:rsid w:val="00E52C33"/>
    <w:rsid w:val="00E5338B"/>
    <w:rsid w:val="00E54481"/>
    <w:rsid w:val="00E55402"/>
    <w:rsid w:val="00E55547"/>
    <w:rsid w:val="00E555D0"/>
    <w:rsid w:val="00E5561A"/>
    <w:rsid w:val="00E55BBF"/>
    <w:rsid w:val="00E55C05"/>
    <w:rsid w:val="00E562DB"/>
    <w:rsid w:val="00E56B9B"/>
    <w:rsid w:val="00E56F9C"/>
    <w:rsid w:val="00E5703A"/>
    <w:rsid w:val="00E57284"/>
    <w:rsid w:val="00E57F27"/>
    <w:rsid w:val="00E6011B"/>
    <w:rsid w:val="00E6062B"/>
    <w:rsid w:val="00E61C15"/>
    <w:rsid w:val="00E626F1"/>
    <w:rsid w:val="00E62789"/>
    <w:rsid w:val="00E62C96"/>
    <w:rsid w:val="00E63121"/>
    <w:rsid w:val="00E637A1"/>
    <w:rsid w:val="00E63FBB"/>
    <w:rsid w:val="00E6424E"/>
    <w:rsid w:val="00E64675"/>
    <w:rsid w:val="00E646F9"/>
    <w:rsid w:val="00E648A7"/>
    <w:rsid w:val="00E649D0"/>
    <w:rsid w:val="00E6595C"/>
    <w:rsid w:val="00E65B81"/>
    <w:rsid w:val="00E662F5"/>
    <w:rsid w:val="00E677EA"/>
    <w:rsid w:val="00E70B21"/>
    <w:rsid w:val="00E72CF1"/>
    <w:rsid w:val="00E73DD8"/>
    <w:rsid w:val="00E74372"/>
    <w:rsid w:val="00E744C0"/>
    <w:rsid w:val="00E74BC7"/>
    <w:rsid w:val="00E75438"/>
    <w:rsid w:val="00E76524"/>
    <w:rsid w:val="00E770CD"/>
    <w:rsid w:val="00E77CE7"/>
    <w:rsid w:val="00E77D8F"/>
    <w:rsid w:val="00E80298"/>
    <w:rsid w:val="00E809C2"/>
    <w:rsid w:val="00E812B7"/>
    <w:rsid w:val="00E821F5"/>
    <w:rsid w:val="00E830F9"/>
    <w:rsid w:val="00E83410"/>
    <w:rsid w:val="00E83EED"/>
    <w:rsid w:val="00E84085"/>
    <w:rsid w:val="00E84917"/>
    <w:rsid w:val="00E84A89"/>
    <w:rsid w:val="00E84AB2"/>
    <w:rsid w:val="00E84F5A"/>
    <w:rsid w:val="00E8517C"/>
    <w:rsid w:val="00E855F0"/>
    <w:rsid w:val="00E856E8"/>
    <w:rsid w:val="00E87197"/>
    <w:rsid w:val="00E8779F"/>
    <w:rsid w:val="00E918B3"/>
    <w:rsid w:val="00E91F25"/>
    <w:rsid w:val="00E92417"/>
    <w:rsid w:val="00E9274F"/>
    <w:rsid w:val="00E944E2"/>
    <w:rsid w:val="00E950B6"/>
    <w:rsid w:val="00E9599E"/>
    <w:rsid w:val="00E960ED"/>
    <w:rsid w:val="00E970FD"/>
    <w:rsid w:val="00E977C2"/>
    <w:rsid w:val="00E97AF3"/>
    <w:rsid w:val="00EA030D"/>
    <w:rsid w:val="00EA08F2"/>
    <w:rsid w:val="00EA39E5"/>
    <w:rsid w:val="00EA41FE"/>
    <w:rsid w:val="00EA50FB"/>
    <w:rsid w:val="00EA5A68"/>
    <w:rsid w:val="00EA6368"/>
    <w:rsid w:val="00EA6CA3"/>
    <w:rsid w:val="00EA702B"/>
    <w:rsid w:val="00EB0148"/>
    <w:rsid w:val="00EB10A6"/>
    <w:rsid w:val="00EB1136"/>
    <w:rsid w:val="00EB2579"/>
    <w:rsid w:val="00EB2824"/>
    <w:rsid w:val="00EB313D"/>
    <w:rsid w:val="00EB3596"/>
    <w:rsid w:val="00EB3835"/>
    <w:rsid w:val="00EB3BB9"/>
    <w:rsid w:val="00EB3DA5"/>
    <w:rsid w:val="00EB42F2"/>
    <w:rsid w:val="00EB489C"/>
    <w:rsid w:val="00EB4925"/>
    <w:rsid w:val="00EB6392"/>
    <w:rsid w:val="00EB6D88"/>
    <w:rsid w:val="00EB6E4E"/>
    <w:rsid w:val="00EB79CC"/>
    <w:rsid w:val="00EB7DE3"/>
    <w:rsid w:val="00EC088B"/>
    <w:rsid w:val="00EC0AD4"/>
    <w:rsid w:val="00EC1190"/>
    <w:rsid w:val="00EC1241"/>
    <w:rsid w:val="00EC20D5"/>
    <w:rsid w:val="00EC21C2"/>
    <w:rsid w:val="00EC2630"/>
    <w:rsid w:val="00EC310B"/>
    <w:rsid w:val="00EC366A"/>
    <w:rsid w:val="00EC3DEA"/>
    <w:rsid w:val="00EC3F7B"/>
    <w:rsid w:val="00EC4744"/>
    <w:rsid w:val="00EC5262"/>
    <w:rsid w:val="00EC58EE"/>
    <w:rsid w:val="00EC5D02"/>
    <w:rsid w:val="00EC5DDC"/>
    <w:rsid w:val="00EC60B7"/>
    <w:rsid w:val="00EC7060"/>
    <w:rsid w:val="00EC7CA3"/>
    <w:rsid w:val="00EC7D0C"/>
    <w:rsid w:val="00ED0ED0"/>
    <w:rsid w:val="00ED1CE3"/>
    <w:rsid w:val="00ED1D16"/>
    <w:rsid w:val="00ED23EE"/>
    <w:rsid w:val="00ED25CE"/>
    <w:rsid w:val="00ED2D88"/>
    <w:rsid w:val="00ED2F43"/>
    <w:rsid w:val="00ED3759"/>
    <w:rsid w:val="00ED3EA3"/>
    <w:rsid w:val="00ED4436"/>
    <w:rsid w:val="00ED5050"/>
    <w:rsid w:val="00ED5340"/>
    <w:rsid w:val="00ED543E"/>
    <w:rsid w:val="00ED5442"/>
    <w:rsid w:val="00ED546A"/>
    <w:rsid w:val="00ED7124"/>
    <w:rsid w:val="00ED7424"/>
    <w:rsid w:val="00ED785B"/>
    <w:rsid w:val="00ED792D"/>
    <w:rsid w:val="00EE0542"/>
    <w:rsid w:val="00EE0653"/>
    <w:rsid w:val="00EE1753"/>
    <w:rsid w:val="00EE193C"/>
    <w:rsid w:val="00EE2E17"/>
    <w:rsid w:val="00EE2F7C"/>
    <w:rsid w:val="00EE34FB"/>
    <w:rsid w:val="00EE372C"/>
    <w:rsid w:val="00EE429A"/>
    <w:rsid w:val="00EE627E"/>
    <w:rsid w:val="00EE6402"/>
    <w:rsid w:val="00EE6776"/>
    <w:rsid w:val="00EE6856"/>
    <w:rsid w:val="00EE6DB4"/>
    <w:rsid w:val="00EE6E3D"/>
    <w:rsid w:val="00EE6F9A"/>
    <w:rsid w:val="00EE7DBA"/>
    <w:rsid w:val="00EF0204"/>
    <w:rsid w:val="00EF1A33"/>
    <w:rsid w:val="00EF1B9A"/>
    <w:rsid w:val="00EF1FDD"/>
    <w:rsid w:val="00EF2A15"/>
    <w:rsid w:val="00EF2BDF"/>
    <w:rsid w:val="00EF32E3"/>
    <w:rsid w:val="00EF34B4"/>
    <w:rsid w:val="00EF34C0"/>
    <w:rsid w:val="00EF38F5"/>
    <w:rsid w:val="00EF404C"/>
    <w:rsid w:val="00EF44A6"/>
    <w:rsid w:val="00EF4520"/>
    <w:rsid w:val="00EF462C"/>
    <w:rsid w:val="00EF4728"/>
    <w:rsid w:val="00EF4C8F"/>
    <w:rsid w:val="00EF5785"/>
    <w:rsid w:val="00EF5950"/>
    <w:rsid w:val="00EF616F"/>
    <w:rsid w:val="00EF6935"/>
    <w:rsid w:val="00EF6C3D"/>
    <w:rsid w:val="00EF7371"/>
    <w:rsid w:val="00F01041"/>
    <w:rsid w:val="00F011FC"/>
    <w:rsid w:val="00F0236F"/>
    <w:rsid w:val="00F024BF"/>
    <w:rsid w:val="00F02BE6"/>
    <w:rsid w:val="00F02FDC"/>
    <w:rsid w:val="00F035F3"/>
    <w:rsid w:val="00F03828"/>
    <w:rsid w:val="00F038BC"/>
    <w:rsid w:val="00F03BC9"/>
    <w:rsid w:val="00F03CD8"/>
    <w:rsid w:val="00F046B7"/>
    <w:rsid w:val="00F047FB"/>
    <w:rsid w:val="00F0539C"/>
    <w:rsid w:val="00F0597A"/>
    <w:rsid w:val="00F05C6D"/>
    <w:rsid w:val="00F05D4D"/>
    <w:rsid w:val="00F061D2"/>
    <w:rsid w:val="00F066F9"/>
    <w:rsid w:val="00F06D12"/>
    <w:rsid w:val="00F0713D"/>
    <w:rsid w:val="00F07454"/>
    <w:rsid w:val="00F0747B"/>
    <w:rsid w:val="00F07DA4"/>
    <w:rsid w:val="00F111A0"/>
    <w:rsid w:val="00F1128E"/>
    <w:rsid w:val="00F1223B"/>
    <w:rsid w:val="00F128A1"/>
    <w:rsid w:val="00F13BCD"/>
    <w:rsid w:val="00F144CD"/>
    <w:rsid w:val="00F14C65"/>
    <w:rsid w:val="00F14FCD"/>
    <w:rsid w:val="00F16809"/>
    <w:rsid w:val="00F17225"/>
    <w:rsid w:val="00F173D4"/>
    <w:rsid w:val="00F209A3"/>
    <w:rsid w:val="00F2153B"/>
    <w:rsid w:val="00F2166D"/>
    <w:rsid w:val="00F22593"/>
    <w:rsid w:val="00F22AF1"/>
    <w:rsid w:val="00F236DF"/>
    <w:rsid w:val="00F23C43"/>
    <w:rsid w:val="00F24038"/>
    <w:rsid w:val="00F24D61"/>
    <w:rsid w:val="00F264C3"/>
    <w:rsid w:val="00F2665D"/>
    <w:rsid w:val="00F26D03"/>
    <w:rsid w:val="00F26EE9"/>
    <w:rsid w:val="00F270CB"/>
    <w:rsid w:val="00F27832"/>
    <w:rsid w:val="00F27DAE"/>
    <w:rsid w:val="00F27FEB"/>
    <w:rsid w:val="00F30491"/>
    <w:rsid w:val="00F3056C"/>
    <w:rsid w:val="00F30CB3"/>
    <w:rsid w:val="00F310E2"/>
    <w:rsid w:val="00F3149E"/>
    <w:rsid w:val="00F31862"/>
    <w:rsid w:val="00F32CDB"/>
    <w:rsid w:val="00F33328"/>
    <w:rsid w:val="00F33F29"/>
    <w:rsid w:val="00F347B6"/>
    <w:rsid w:val="00F34D8C"/>
    <w:rsid w:val="00F34FEF"/>
    <w:rsid w:val="00F35046"/>
    <w:rsid w:val="00F35937"/>
    <w:rsid w:val="00F3607A"/>
    <w:rsid w:val="00F36C26"/>
    <w:rsid w:val="00F36F5D"/>
    <w:rsid w:val="00F37691"/>
    <w:rsid w:val="00F3783A"/>
    <w:rsid w:val="00F378A1"/>
    <w:rsid w:val="00F37AA7"/>
    <w:rsid w:val="00F37D4A"/>
    <w:rsid w:val="00F404A1"/>
    <w:rsid w:val="00F40DC8"/>
    <w:rsid w:val="00F41FE6"/>
    <w:rsid w:val="00F42047"/>
    <w:rsid w:val="00F428A8"/>
    <w:rsid w:val="00F42982"/>
    <w:rsid w:val="00F432F7"/>
    <w:rsid w:val="00F43782"/>
    <w:rsid w:val="00F43912"/>
    <w:rsid w:val="00F443BE"/>
    <w:rsid w:val="00F444EF"/>
    <w:rsid w:val="00F44A8C"/>
    <w:rsid w:val="00F459E3"/>
    <w:rsid w:val="00F4616A"/>
    <w:rsid w:val="00F46937"/>
    <w:rsid w:val="00F46BE2"/>
    <w:rsid w:val="00F46D1B"/>
    <w:rsid w:val="00F46FA1"/>
    <w:rsid w:val="00F5039F"/>
    <w:rsid w:val="00F51418"/>
    <w:rsid w:val="00F535FB"/>
    <w:rsid w:val="00F539FB"/>
    <w:rsid w:val="00F53AE9"/>
    <w:rsid w:val="00F53CF0"/>
    <w:rsid w:val="00F53FE8"/>
    <w:rsid w:val="00F54148"/>
    <w:rsid w:val="00F54B66"/>
    <w:rsid w:val="00F550FE"/>
    <w:rsid w:val="00F559C4"/>
    <w:rsid w:val="00F56CB1"/>
    <w:rsid w:val="00F57D88"/>
    <w:rsid w:val="00F57E7D"/>
    <w:rsid w:val="00F606B5"/>
    <w:rsid w:val="00F6074C"/>
    <w:rsid w:val="00F612CE"/>
    <w:rsid w:val="00F613C2"/>
    <w:rsid w:val="00F61D7E"/>
    <w:rsid w:val="00F626C0"/>
    <w:rsid w:val="00F62DBD"/>
    <w:rsid w:val="00F63B9D"/>
    <w:rsid w:val="00F63BAD"/>
    <w:rsid w:val="00F63BAE"/>
    <w:rsid w:val="00F63E78"/>
    <w:rsid w:val="00F64291"/>
    <w:rsid w:val="00F64510"/>
    <w:rsid w:val="00F65A1F"/>
    <w:rsid w:val="00F66C43"/>
    <w:rsid w:val="00F67B28"/>
    <w:rsid w:val="00F7070E"/>
    <w:rsid w:val="00F70D92"/>
    <w:rsid w:val="00F70E97"/>
    <w:rsid w:val="00F71303"/>
    <w:rsid w:val="00F716DE"/>
    <w:rsid w:val="00F71F7D"/>
    <w:rsid w:val="00F72339"/>
    <w:rsid w:val="00F72A94"/>
    <w:rsid w:val="00F73115"/>
    <w:rsid w:val="00F73A02"/>
    <w:rsid w:val="00F7458D"/>
    <w:rsid w:val="00F74867"/>
    <w:rsid w:val="00F74AD6"/>
    <w:rsid w:val="00F76414"/>
    <w:rsid w:val="00F76582"/>
    <w:rsid w:val="00F77245"/>
    <w:rsid w:val="00F82B5B"/>
    <w:rsid w:val="00F82C00"/>
    <w:rsid w:val="00F83369"/>
    <w:rsid w:val="00F83C7E"/>
    <w:rsid w:val="00F84DA7"/>
    <w:rsid w:val="00F85537"/>
    <w:rsid w:val="00F85D60"/>
    <w:rsid w:val="00F86BD3"/>
    <w:rsid w:val="00F86BE3"/>
    <w:rsid w:val="00F87562"/>
    <w:rsid w:val="00F87AF8"/>
    <w:rsid w:val="00F90358"/>
    <w:rsid w:val="00F905A5"/>
    <w:rsid w:val="00F907DE"/>
    <w:rsid w:val="00F908BB"/>
    <w:rsid w:val="00F90CF6"/>
    <w:rsid w:val="00F90E5D"/>
    <w:rsid w:val="00F91026"/>
    <w:rsid w:val="00F911C5"/>
    <w:rsid w:val="00F91301"/>
    <w:rsid w:val="00F9163D"/>
    <w:rsid w:val="00F92396"/>
    <w:rsid w:val="00F928FC"/>
    <w:rsid w:val="00F92D7C"/>
    <w:rsid w:val="00F92FE1"/>
    <w:rsid w:val="00F9313D"/>
    <w:rsid w:val="00F93952"/>
    <w:rsid w:val="00F93DAF"/>
    <w:rsid w:val="00F945AE"/>
    <w:rsid w:val="00F94AC4"/>
    <w:rsid w:val="00F959BD"/>
    <w:rsid w:val="00F95A99"/>
    <w:rsid w:val="00F9644E"/>
    <w:rsid w:val="00F97C77"/>
    <w:rsid w:val="00FA00DE"/>
    <w:rsid w:val="00FA0DBB"/>
    <w:rsid w:val="00FA0F77"/>
    <w:rsid w:val="00FA116D"/>
    <w:rsid w:val="00FA17C9"/>
    <w:rsid w:val="00FA254B"/>
    <w:rsid w:val="00FA25E3"/>
    <w:rsid w:val="00FA28AE"/>
    <w:rsid w:val="00FA37C9"/>
    <w:rsid w:val="00FA3B63"/>
    <w:rsid w:val="00FA3CA5"/>
    <w:rsid w:val="00FA4147"/>
    <w:rsid w:val="00FA4793"/>
    <w:rsid w:val="00FA535C"/>
    <w:rsid w:val="00FA5B6F"/>
    <w:rsid w:val="00FA5DEA"/>
    <w:rsid w:val="00FA614E"/>
    <w:rsid w:val="00FA6AC7"/>
    <w:rsid w:val="00FB06AE"/>
    <w:rsid w:val="00FB06B0"/>
    <w:rsid w:val="00FB09A0"/>
    <w:rsid w:val="00FB0A54"/>
    <w:rsid w:val="00FB0A94"/>
    <w:rsid w:val="00FB19D9"/>
    <w:rsid w:val="00FB1ED2"/>
    <w:rsid w:val="00FB1F24"/>
    <w:rsid w:val="00FB2E57"/>
    <w:rsid w:val="00FB357D"/>
    <w:rsid w:val="00FB36FD"/>
    <w:rsid w:val="00FB443D"/>
    <w:rsid w:val="00FB4950"/>
    <w:rsid w:val="00FB4EE5"/>
    <w:rsid w:val="00FB5023"/>
    <w:rsid w:val="00FB5478"/>
    <w:rsid w:val="00FB5C56"/>
    <w:rsid w:val="00FB5DC9"/>
    <w:rsid w:val="00FB65B9"/>
    <w:rsid w:val="00FB6A4F"/>
    <w:rsid w:val="00FB709E"/>
    <w:rsid w:val="00FB7DA7"/>
    <w:rsid w:val="00FC05F2"/>
    <w:rsid w:val="00FC0BA7"/>
    <w:rsid w:val="00FC1018"/>
    <w:rsid w:val="00FC17B1"/>
    <w:rsid w:val="00FC21CD"/>
    <w:rsid w:val="00FC2E57"/>
    <w:rsid w:val="00FC370A"/>
    <w:rsid w:val="00FC562B"/>
    <w:rsid w:val="00FC6ABE"/>
    <w:rsid w:val="00FC7D45"/>
    <w:rsid w:val="00FD018D"/>
    <w:rsid w:val="00FD03EC"/>
    <w:rsid w:val="00FD0452"/>
    <w:rsid w:val="00FD0B4D"/>
    <w:rsid w:val="00FD205C"/>
    <w:rsid w:val="00FD2428"/>
    <w:rsid w:val="00FD2F9A"/>
    <w:rsid w:val="00FD3840"/>
    <w:rsid w:val="00FD4D67"/>
    <w:rsid w:val="00FD5064"/>
    <w:rsid w:val="00FD5DA1"/>
    <w:rsid w:val="00FD6025"/>
    <w:rsid w:val="00FD6200"/>
    <w:rsid w:val="00FD67B9"/>
    <w:rsid w:val="00FD745D"/>
    <w:rsid w:val="00FD7DB1"/>
    <w:rsid w:val="00FE1E4D"/>
    <w:rsid w:val="00FE1FC3"/>
    <w:rsid w:val="00FE2C5A"/>
    <w:rsid w:val="00FE2F81"/>
    <w:rsid w:val="00FE34E7"/>
    <w:rsid w:val="00FE3DD7"/>
    <w:rsid w:val="00FE4321"/>
    <w:rsid w:val="00FE5AB8"/>
    <w:rsid w:val="00FE66B0"/>
    <w:rsid w:val="00FE69AB"/>
    <w:rsid w:val="00FE6A46"/>
    <w:rsid w:val="00FF074C"/>
    <w:rsid w:val="00FF0ABB"/>
    <w:rsid w:val="00FF13E4"/>
    <w:rsid w:val="00FF1F15"/>
    <w:rsid w:val="00FF2C8C"/>
    <w:rsid w:val="00FF362E"/>
    <w:rsid w:val="00FF3B62"/>
    <w:rsid w:val="00FF45EA"/>
    <w:rsid w:val="00FF4705"/>
    <w:rsid w:val="00FF5F78"/>
    <w:rsid w:val="00FF6334"/>
    <w:rsid w:val="00FF675E"/>
    <w:rsid w:val="00FF7A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3F5D"/>
    <w:pPr>
      <w:spacing w:after="160" w:line="259" w:lineRule="auto"/>
    </w:pPr>
    <w:rPr>
      <w:rFonts w:ascii="Calibri" w:eastAsia="Calibri" w:hAnsi="Calibri" w:cs="Times New Roman"/>
    </w:rPr>
  </w:style>
  <w:style w:type="paragraph" w:styleId="1">
    <w:name w:val="heading 1"/>
    <w:basedOn w:val="a"/>
    <w:next w:val="a"/>
    <w:link w:val="10"/>
    <w:uiPriority w:val="9"/>
    <w:qFormat/>
    <w:rsid w:val="000B0E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1079A"/>
    <w:pPr>
      <w:keepNext/>
      <w:keepLines/>
      <w:spacing w:before="40" w:after="0" w:line="360" w:lineRule="auto"/>
      <w:ind w:firstLine="680"/>
      <w:jc w:val="both"/>
      <w:outlineLvl w:val="1"/>
    </w:pPr>
    <w:rPr>
      <w:rFonts w:ascii="Times New Roman" w:eastAsiaTheme="majorEastAsia" w:hAnsi="Times New Roman" w:cstheme="majorBidi"/>
      <w:b/>
      <w:sz w:val="24"/>
      <w:szCs w:val="26"/>
    </w:rPr>
  </w:style>
  <w:style w:type="paragraph" w:styleId="3">
    <w:name w:val="heading 3"/>
    <w:basedOn w:val="a"/>
    <w:next w:val="a"/>
    <w:link w:val="30"/>
    <w:uiPriority w:val="9"/>
    <w:unhideWhenUsed/>
    <w:qFormat/>
    <w:rsid w:val="0031079A"/>
    <w:pPr>
      <w:keepNext/>
      <w:keepLines/>
      <w:spacing w:before="40" w:after="0" w:line="360" w:lineRule="auto"/>
      <w:ind w:firstLine="680"/>
      <w:jc w:val="both"/>
      <w:outlineLvl w:val="2"/>
    </w:pPr>
    <w:rPr>
      <w:rFonts w:ascii="Times New Roman" w:eastAsiaTheme="majorEastAsia" w:hAnsi="Times New Roman" w:cstheme="majorBidi"/>
      <w:b/>
      <w:sz w:val="24"/>
      <w:szCs w:val="24"/>
    </w:rPr>
  </w:style>
  <w:style w:type="paragraph" w:styleId="6">
    <w:name w:val="heading 6"/>
    <w:basedOn w:val="a"/>
    <w:next w:val="a"/>
    <w:link w:val="60"/>
    <w:uiPriority w:val="9"/>
    <w:semiHidden/>
    <w:unhideWhenUsed/>
    <w:qFormat/>
    <w:rsid w:val="00335787"/>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5C3F5D"/>
    <w:pPr>
      <w:widowControl w:val="0"/>
      <w:spacing w:after="0" w:line="240" w:lineRule="auto"/>
      <w:jc w:val="both"/>
    </w:pPr>
    <w:rPr>
      <w:rFonts w:ascii="Peterburg" w:eastAsia="Times New Roman" w:hAnsi="Peterburg"/>
      <w:snapToGrid w:val="0"/>
      <w:sz w:val="24"/>
      <w:szCs w:val="20"/>
      <w:lang w:eastAsia="ru-RU"/>
    </w:rPr>
  </w:style>
  <w:style w:type="character" w:customStyle="1" w:styleId="a4">
    <w:name w:val="Основной текст Знак"/>
    <w:basedOn w:val="a0"/>
    <w:link w:val="a3"/>
    <w:rsid w:val="005C3F5D"/>
    <w:rPr>
      <w:rFonts w:ascii="Peterburg" w:eastAsia="Times New Roman" w:hAnsi="Peterburg" w:cs="Times New Roman"/>
      <w:snapToGrid w:val="0"/>
      <w:sz w:val="24"/>
      <w:szCs w:val="20"/>
      <w:lang w:eastAsia="ru-RU"/>
    </w:rPr>
  </w:style>
  <w:style w:type="paragraph" w:customStyle="1" w:styleId="11">
    <w:name w:val="Заголовок1"/>
    <w:basedOn w:val="a"/>
    <w:link w:val="a5"/>
    <w:qFormat/>
    <w:rsid w:val="005517B6"/>
    <w:pPr>
      <w:spacing w:after="0" w:line="360" w:lineRule="auto"/>
      <w:jc w:val="center"/>
    </w:pPr>
    <w:rPr>
      <w:rFonts w:ascii="Times New Roman" w:eastAsia="Times New Roman" w:hAnsi="Times New Roman"/>
      <w:sz w:val="28"/>
      <w:szCs w:val="24"/>
      <w:lang w:eastAsia="ru-RU"/>
    </w:rPr>
  </w:style>
  <w:style w:type="character" w:customStyle="1" w:styleId="a5">
    <w:name w:val="Заголовок Знак"/>
    <w:link w:val="11"/>
    <w:rsid w:val="005517B6"/>
    <w:rPr>
      <w:rFonts w:ascii="Times New Roman" w:eastAsia="Times New Roman" w:hAnsi="Times New Roman" w:cs="Times New Roman"/>
      <w:sz w:val="28"/>
      <w:szCs w:val="24"/>
      <w:lang w:eastAsia="ru-RU"/>
    </w:rPr>
  </w:style>
  <w:style w:type="paragraph" w:styleId="a6">
    <w:name w:val="List Paragraph"/>
    <w:basedOn w:val="a"/>
    <w:link w:val="a7"/>
    <w:uiPriority w:val="34"/>
    <w:qFormat/>
    <w:rsid w:val="004E2B90"/>
    <w:pPr>
      <w:spacing w:after="0" w:line="240" w:lineRule="auto"/>
      <w:ind w:left="720"/>
      <w:contextualSpacing/>
    </w:pPr>
    <w:rPr>
      <w:rFonts w:ascii="Times New Roman" w:eastAsia="Times New Roman" w:hAnsi="Times New Roman"/>
      <w:sz w:val="24"/>
      <w:szCs w:val="24"/>
      <w:lang w:eastAsia="ru-RU"/>
    </w:rPr>
  </w:style>
  <w:style w:type="character" w:styleId="a8">
    <w:name w:val="Emphasis"/>
    <w:basedOn w:val="a0"/>
    <w:uiPriority w:val="20"/>
    <w:qFormat/>
    <w:rsid w:val="004E2B90"/>
    <w:rPr>
      <w:i/>
      <w:iCs/>
    </w:rPr>
  </w:style>
  <w:style w:type="character" w:customStyle="1" w:styleId="st">
    <w:name w:val="st"/>
    <w:basedOn w:val="a0"/>
    <w:rsid w:val="004E2B90"/>
  </w:style>
  <w:style w:type="paragraph" w:styleId="a9">
    <w:name w:val="No Spacing"/>
    <w:uiPriority w:val="1"/>
    <w:qFormat/>
    <w:rsid w:val="004E2B90"/>
    <w:pPr>
      <w:spacing w:after="0" w:line="240" w:lineRule="auto"/>
    </w:pPr>
    <w:rPr>
      <w:rFonts w:ascii="Calibri" w:eastAsia="Calibri" w:hAnsi="Calibri" w:cs="Times New Roman"/>
    </w:rPr>
  </w:style>
  <w:style w:type="table" w:styleId="aa">
    <w:name w:val="Table Grid"/>
    <w:basedOn w:val="a1"/>
    <w:uiPriority w:val="39"/>
    <w:rsid w:val="007B3A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ubtle Emphasis"/>
    <w:basedOn w:val="a0"/>
    <w:uiPriority w:val="19"/>
    <w:qFormat/>
    <w:rsid w:val="00855C0C"/>
    <w:rPr>
      <w:i/>
      <w:iCs/>
      <w:color w:val="404040" w:themeColor="text1" w:themeTint="BF"/>
    </w:rPr>
  </w:style>
  <w:style w:type="paragraph" w:styleId="ac">
    <w:name w:val="Balloon Text"/>
    <w:basedOn w:val="a"/>
    <w:link w:val="ad"/>
    <w:uiPriority w:val="99"/>
    <w:semiHidden/>
    <w:unhideWhenUsed/>
    <w:rsid w:val="00D2061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20618"/>
    <w:rPr>
      <w:rFonts w:ascii="Tahoma" w:eastAsia="Calibri" w:hAnsi="Tahoma" w:cs="Tahoma"/>
      <w:sz w:val="16"/>
      <w:szCs w:val="16"/>
    </w:rPr>
  </w:style>
  <w:style w:type="table" w:customStyle="1" w:styleId="-61">
    <w:name w:val="Список-таблица 6 цветная1"/>
    <w:basedOn w:val="a1"/>
    <w:uiPriority w:val="51"/>
    <w:rsid w:val="00201EDD"/>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20">
    <w:name w:val="Заголовок 2 Знак"/>
    <w:basedOn w:val="a0"/>
    <w:link w:val="2"/>
    <w:uiPriority w:val="9"/>
    <w:rsid w:val="0031079A"/>
    <w:rPr>
      <w:rFonts w:ascii="Times New Roman" w:eastAsiaTheme="majorEastAsia" w:hAnsi="Times New Roman" w:cstheme="majorBidi"/>
      <w:b/>
      <w:sz w:val="24"/>
      <w:szCs w:val="26"/>
    </w:rPr>
  </w:style>
  <w:style w:type="character" w:customStyle="1" w:styleId="30">
    <w:name w:val="Заголовок 3 Знак"/>
    <w:basedOn w:val="a0"/>
    <w:link w:val="3"/>
    <w:uiPriority w:val="9"/>
    <w:rsid w:val="0031079A"/>
    <w:rPr>
      <w:rFonts w:ascii="Times New Roman" w:eastAsiaTheme="majorEastAsia" w:hAnsi="Times New Roman" w:cstheme="majorBidi"/>
      <w:b/>
      <w:sz w:val="24"/>
      <w:szCs w:val="24"/>
    </w:rPr>
  </w:style>
  <w:style w:type="paragraph" w:styleId="ae">
    <w:name w:val="Subtitle"/>
    <w:basedOn w:val="a"/>
    <w:next w:val="a"/>
    <w:link w:val="af"/>
    <w:autoRedefine/>
    <w:uiPriority w:val="11"/>
    <w:qFormat/>
    <w:rsid w:val="00C33EA9"/>
    <w:pPr>
      <w:keepLines/>
      <w:numPr>
        <w:ilvl w:val="1"/>
      </w:numPr>
      <w:spacing w:before="240" w:after="280" w:line="240" w:lineRule="auto"/>
      <w:ind w:right="567"/>
      <w:jc w:val="center"/>
    </w:pPr>
    <w:rPr>
      <w:rFonts w:ascii="Times New Roman" w:hAnsi="Times New Roman"/>
      <w:i/>
      <w:iCs/>
      <w:spacing w:val="15"/>
      <w:sz w:val="28"/>
      <w:szCs w:val="28"/>
    </w:rPr>
  </w:style>
  <w:style w:type="character" w:customStyle="1" w:styleId="af">
    <w:name w:val="Подзаголовок Знак"/>
    <w:basedOn w:val="a0"/>
    <w:link w:val="ae"/>
    <w:uiPriority w:val="11"/>
    <w:rsid w:val="00C33EA9"/>
    <w:rPr>
      <w:rFonts w:ascii="Times New Roman" w:eastAsia="Calibri" w:hAnsi="Times New Roman" w:cs="Times New Roman"/>
      <w:i/>
      <w:iCs/>
      <w:spacing w:val="15"/>
      <w:sz w:val="28"/>
      <w:szCs w:val="28"/>
    </w:rPr>
  </w:style>
  <w:style w:type="character" w:customStyle="1" w:styleId="10">
    <w:name w:val="Заголовок 1 Знак"/>
    <w:basedOn w:val="a0"/>
    <w:link w:val="1"/>
    <w:uiPriority w:val="9"/>
    <w:rsid w:val="000B0ED2"/>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unhideWhenUsed/>
    <w:qFormat/>
    <w:rsid w:val="000B0ED2"/>
    <w:pPr>
      <w:widowControl w:val="0"/>
      <w:suppressAutoHyphens/>
      <w:spacing w:line="240" w:lineRule="auto"/>
      <w:outlineLvl w:val="9"/>
    </w:pPr>
    <w:rPr>
      <w:kern w:val="1"/>
      <w:lang w:eastAsia="zh-CN"/>
    </w:rPr>
  </w:style>
  <w:style w:type="character" w:customStyle="1" w:styleId="jlqj4b">
    <w:name w:val="jlqj4b"/>
    <w:basedOn w:val="a0"/>
    <w:rsid w:val="000B0ED2"/>
  </w:style>
  <w:style w:type="character" w:customStyle="1" w:styleId="viiyi">
    <w:name w:val="viiyi"/>
    <w:basedOn w:val="a0"/>
    <w:rsid w:val="00860F7D"/>
  </w:style>
  <w:style w:type="character" w:styleId="af1">
    <w:name w:val="Placeholder Text"/>
    <w:basedOn w:val="a0"/>
    <w:uiPriority w:val="99"/>
    <w:semiHidden/>
    <w:rsid w:val="00070079"/>
    <w:rPr>
      <w:color w:val="808080"/>
    </w:rPr>
  </w:style>
  <w:style w:type="paragraph" w:styleId="af2">
    <w:name w:val="header"/>
    <w:basedOn w:val="a"/>
    <w:link w:val="af3"/>
    <w:uiPriority w:val="99"/>
    <w:unhideWhenUsed/>
    <w:rsid w:val="0009081A"/>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9081A"/>
    <w:rPr>
      <w:rFonts w:ascii="Calibri" w:eastAsia="Calibri" w:hAnsi="Calibri" w:cs="Times New Roman"/>
    </w:rPr>
  </w:style>
  <w:style w:type="paragraph" w:styleId="af4">
    <w:name w:val="footer"/>
    <w:basedOn w:val="a"/>
    <w:link w:val="af5"/>
    <w:uiPriority w:val="99"/>
    <w:unhideWhenUsed/>
    <w:rsid w:val="0009081A"/>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09081A"/>
    <w:rPr>
      <w:rFonts w:ascii="Calibri" w:eastAsia="Calibri" w:hAnsi="Calibri" w:cs="Times New Roman"/>
    </w:rPr>
  </w:style>
  <w:style w:type="paragraph" w:customStyle="1" w:styleId="Default">
    <w:name w:val="Default"/>
    <w:rsid w:val="00FD018D"/>
    <w:pPr>
      <w:autoSpaceDE w:val="0"/>
      <w:autoSpaceDN w:val="0"/>
      <w:adjustRightInd w:val="0"/>
      <w:spacing w:after="0" w:line="240" w:lineRule="auto"/>
    </w:pPr>
    <w:rPr>
      <w:rFonts w:ascii="Times New Roman" w:hAnsi="Times New Roman" w:cs="Times New Roman"/>
      <w:color w:val="000000"/>
      <w:sz w:val="24"/>
      <w:szCs w:val="24"/>
    </w:rPr>
  </w:style>
  <w:style w:type="character" w:styleId="af6">
    <w:name w:val="Hyperlink"/>
    <w:basedOn w:val="a0"/>
    <w:uiPriority w:val="99"/>
    <w:unhideWhenUsed/>
    <w:rsid w:val="00FD018D"/>
    <w:rPr>
      <w:color w:val="0000FF"/>
      <w:u w:val="single"/>
    </w:rPr>
  </w:style>
  <w:style w:type="table" w:customStyle="1" w:styleId="21">
    <w:name w:val="Таблица простая 21"/>
    <w:basedOn w:val="a1"/>
    <w:uiPriority w:val="42"/>
    <w:rsid w:val="00FD018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ls-body-text">
    <w:name w:val="Els-body-text"/>
    <w:rsid w:val="00FD018D"/>
    <w:pPr>
      <w:spacing w:after="0" w:line="240" w:lineRule="exact"/>
      <w:ind w:firstLine="238"/>
      <w:jc w:val="both"/>
    </w:pPr>
    <w:rPr>
      <w:rFonts w:ascii="Times New Roman" w:eastAsia="SimSun" w:hAnsi="Times New Roman" w:cs="Times New Roman"/>
      <w:sz w:val="20"/>
      <w:szCs w:val="20"/>
      <w:lang w:val="en-US"/>
    </w:rPr>
  </w:style>
  <w:style w:type="paragraph" w:customStyle="1" w:styleId="Els-caption">
    <w:name w:val="Els-caption"/>
    <w:rsid w:val="00FD018D"/>
    <w:pPr>
      <w:keepLines/>
      <w:spacing w:before="200" w:after="240" w:line="200" w:lineRule="exact"/>
    </w:pPr>
    <w:rPr>
      <w:rFonts w:ascii="Times New Roman" w:eastAsia="SimSun" w:hAnsi="Times New Roman" w:cs="Times New Roman"/>
      <w:sz w:val="16"/>
      <w:szCs w:val="20"/>
      <w:lang w:val="en-US"/>
    </w:rPr>
  </w:style>
  <w:style w:type="paragraph" w:customStyle="1" w:styleId="Els-table-text">
    <w:name w:val="Els-table-text"/>
    <w:rsid w:val="00FD018D"/>
    <w:pPr>
      <w:spacing w:after="80" w:line="200" w:lineRule="exact"/>
    </w:pPr>
    <w:rPr>
      <w:rFonts w:ascii="Times New Roman" w:eastAsia="SimSun" w:hAnsi="Times New Roman" w:cs="Times New Roman"/>
      <w:sz w:val="16"/>
      <w:szCs w:val="20"/>
      <w:lang w:val="en-US"/>
    </w:rPr>
  </w:style>
  <w:style w:type="character" w:customStyle="1" w:styleId="tlid-translation">
    <w:name w:val="tlid-translation"/>
    <w:basedOn w:val="a0"/>
    <w:rsid w:val="00FD018D"/>
  </w:style>
  <w:style w:type="table" w:styleId="af7">
    <w:name w:val="Light Shading"/>
    <w:basedOn w:val="a1"/>
    <w:uiPriority w:val="60"/>
    <w:rsid w:val="00FD018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a0"/>
    <w:rsid w:val="00B1324A"/>
  </w:style>
  <w:style w:type="character" w:customStyle="1" w:styleId="title-text">
    <w:name w:val="title-text"/>
    <w:basedOn w:val="a0"/>
    <w:rsid w:val="00A2040B"/>
  </w:style>
  <w:style w:type="character" w:customStyle="1" w:styleId="text">
    <w:name w:val="text"/>
    <w:basedOn w:val="a0"/>
    <w:rsid w:val="00A2040B"/>
  </w:style>
  <w:style w:type="character" w:customStyle="1" w:styleId="author-ref">
    <w:name w:val="author-ref"/>
    <w:basedOn w:val="a0"/>
    <w:rsid w:val="00A2040B"/>
  </w:style>
  <w:style w:type="character" w:customStyle="1" w:styleId="typeclassification">
    <w:name w:val="type_classification"/>
    <w:basedOn w:val="a0"/>
    <w:rsid w:val="00A2040B"/>
  </w:style>
  <w:style w:type="character" w:customStyle="1" w:styleId="nowrap">
    <w:name w:val="nowrap"/>
    <w:basedOn w:val="a0"/>
    <w:rsid w:val="00A2040B"/>
  </w:style>
  <w:style w:type="character" w:customStyle="1" w:styleId="element-citation">
    <w:name w:val="element-citation"/>
    <w:basedOn w:val="a0"/>
    <w:rsid w:val="00A2040B"/>
  </w:style>
  <w:style w:type="character" w:customStyle="1" w:styleId="ref-journal">
    <w:name w:val="ref-journal"/>
    <w:basedOn w:val="a0"/>
    <w:rsid w:val="00A2040B"/>
  </w:style>
  <w:style w:type="character" w:customStyle="1" w:styleId="englishtitle">
    <w:name w:val="englishtitle"/>
    <w:basedOn w:val="a0"/>
    <w:rsid w:val="00A2040B"/>
  </w:style>
  <w:style w:type="character" w:customStyle="1" w:styleId="hlfld-title">
    <w:name w:val="hlfld-title"/>
    <w:basedOn w:val="a0"/>
    <w:rsid w:val="00A2040B"/>
  </w:style>
  <w:style w:type="character" w:customStyle="1" w:styleId="articletitle">
    <w:name w:val="articletitle"/>
    <w:basedOn w:val="a0"/>
    <w:rsid w:val="0022748D"/>
  </w:style>
  <w:style w:type="character" w:customStyle="1" w:styleId="ezkurwreuab5ozgtqnkl">
    <w:name w:val="ezkurwreuab5ozgtqnkl"/>
    <w:basedOn w:val="a0"/>
    <w:rsid w:val="001563DF"/>
  </w:style>
  <w:style w:type="character" w:customStyle="1" w:styleId="rynqvb">
    <w:name w:val="rynqvb"/>
    <w:basedOn w:val="a0"/>
    <w:rsid w:val="00016DB8"/>
  </w:style>
  <w:style w:type="paragraph" w:styleId="22">
    <w:name w:val="toc 2"/>
    <w:basedOn w:val="a"/>
    <w:next w:val="a"/>
    <w:autoRedefine/>
    <w:uiPriority w:val="39"/>
    <w:unhideWhenUsed/>
    <w:rsid w:val="00DD1CAD"/>
    <w:pPr>
      <w:spacing w:after="100"/>
      <w:ind w:left="220"/>
    </w:pPr>
  </w:style>
  <w:style w:type="paragraph" w:styleId="12">
    <w:name w:val="toc 1"/>
    <w:basedOn w:val="a"/>
    <w:next w:val="a"/>
    <w:autoRedefine/>
    <w:uiPriority w:val="39"/>
    <w:unhideWhenUsed/>
    <w:rsid w:val="005433B8"/>
    <w:pPr>
      <w:tabs>
        <w:tab w:val="right" w:leader="dot" w:pos="9344"/>
      </w:tabs>
      <w:spacing w:after="0" w:line="240" w:lineRule="auto"/>
    </w:pPr>
    <w:rPr>
      <w:rFonts w:ascii="Times New Roman" w:eastAsia="Times New Roman" w:hAnsi="Times New Roman"/>
      <w:b/>
      <w:bCs/>
      <w:noProof/>
      <w:sz w:val="28"/>
      <w:szCs w:val="28"/>
      <w:lang w:eastAsia="ru-RU"/>
    </w:rPr>
  </w:style>
  <w:style w:type="paragraph" w:styleId="31">
    <w:name w:val="toc 3"/>
    <w:basedOn w:val="a"/>
    <w:next w:val="a"/>
    <w:autoRedefine/>
    <w:uiPriority w:val="39"/>
    <w:unhideWhenUsed/>
    <w:rsid w:val="00DD1CAD"/>
    <w:pPr>
      <w:spacing w:after="100"/>
      <w:ind w:left="440"/>
    </w:pPr>
  </w:style>
  <w:style w:type="paragraph" w:styleId="af8">
    <w:name w:val="endnote text"/>
    <w:basedOn w:val="a"/>
    <w:link w:val="af9"/>
    <w:uiPriority w:val="99"/>
    <w:rsid w:val="00335787"/>
    <w:pPr>
      <w:spacing w:after="0" w:line="240" w:lineRule="auto"/>
    </w:pPr>
    <w:rPr>
      <w:rFonts w:ascii="Times New Roman" w:eastAsia="Times New Roman" w:hAnsi="Times New Roman"/>
      <w:sz w:val="20"/>
      <w:szCs w:val="20"/>
      <w:lang w:eastAsia="ru-RU"/>
    </w:rPr>
  </w:style>
  <w:style w:type="character" w:customStyle="1" w:styleId="af9">
    <w:name w:val="Текст концевой сноски Знак"/>
    <w:basedOn w:val="a0"/>
    <w:link w:val="af8"/>
    <w:uiPriority w:val="99"/>
    <w:rsid w:val="00335787"/>
    <w:rPr>
      <w:rFonts w:ascii="Times New Roman" w:eastAsia="Times New Roman" w:hAnsi="Times New Roman" w:cs="Times New Roman"/>
      <w:sz w:val="20"/>
      <w:szCs w:val="20"/>
      <w:lang w:eastAsia="ru-RU"/>
    </w:rPr>
  </w:style>
  <w:style w:type="character" w:styleId="afa">
    <w:name w:val="endnote reference"/>
    <w:uiPriority w:val="99"/>
    <w:rsid w:val="00335787"/>
    <w:rPr>
      <w:vertAlign w:val="superscript"/>
    </w:rPr>
  </w:style>
  <w:style w:type="character" w:customStyle="1" w:styleId="60">
    <w:name w:val="Заголовок 6 Знак"/>
    <w:basedOn w:val="a0"/>
    <w:link w:val="6"/>
    <w:uiPriority w:val="9"/>
    <w:semiHidden/>
    <w:rsid w:val="00335787"/>
    <w:rPr>
      <w:rFonts w:asciiTheme="majorHAnsi" w:eastAsiaTheme="majorEastAsia" w:hAnsiTheme="majorHAnsi" w:cstheme="majorBidi"/>
      <w:color w:val="243F60" w:themeColor="accent1" w:themeShade="7F"/>
    </w:rPr>
  </w:style>
  <w:style w:type="paragraph" w:styleId="23">
    <w:name w:val="Body Text 2"/>
    <w:basedOn w:val="a"/>
    <w:link w:val="24"/>
    <w:uiPriority w:val="99"/>
    <w:semiHidden/>
    <w:unhideWhenUsed/>
    <w:rsid w:val="00335787"/>
    <w:pPr>
      <w:spacing w:after="120" w:line="480" w:lineRule="auto"/>
    </w:pPr>
  </w:style>
  <w:style w:type="character" w:customStyle="1" w:styleId="24">
    <w:name w:val="Основной текст 2 Знак"/>
    <w:basedOn w:val="a0"/>
    <w:link w:val="23"/>
    <w:uiPriority w:val="99"/>
    <w:semiHidden/>
    <w:rsid w:val="00335787"/>
    <w:rPr>
      <w:rFonts w:ascii="Calibri" w:eastAsia="Calibri" w:hAnsi="Calibri" w:cs="Times New Roman"/>
    </w:rPr>
  </w:style>
  <w:style w:type="paragraph" w:styleId="afb">
    <w:name w:val="Normal (Web)"/>
    <w:basedOn w:val="a"/>
    <w:uiPriority w:val="99"/>
    <w:unhideWhenUsed/>
    <w:rsid w:val="00335787"/>
    <w:pPr>
      <w:spacing w:before="100" w:beforeAutospacing="1" w:after="100" w:afterAutospacing="1" w:line="240" w:lineRule="auto"/>
    </w:pPr>
    <w:rPr>
      <w:rFonts w:ascii="Times New Roman" w:eastAsia="Times New Roman" w:hAnsi="Times New Roman"/>
      <w:sz w:val="24"/>
      <w:szCs w:val="24"/>
      <w:lang w:eastAsia="ru-RU"/>
    </w:rPr>
  </w:style>
  <w:style w:type="paragraph" w:styleId="afc">
    <w:name w:val="caption"/>
    <w:basedOn w:val="a"/>
    <w:next w:val="a"/>
    <w:uiPriority w:val="35"/>
    <w:unhideWhenUsed/>
    <w:qFormat/>
    <w:rsid w:val="00075EE3"/>
    <w:pPr>
      <w:widowControl w:val="0"/>
      <w:autoSpaceDE w:val="0"/>
      <w:autoSpaceDN w:val="0"/>
      <w:spacing w:after="200" w:line="240" w:lineRule="auto"/>
    </w:pPr>
    <w:rPr>
      <w:rFonts w:ascii="Times New Roman" w:eastAsia="Times New Roman" w:hAnsi="Times New Roman"/>
      <w:b/>
      <w:bCs/>
      <w:color w:val="4F81BD"/>
      <w:sz w:val="18"/>
      <w:szCs w:val="18"/>
      <w:lang w:val="en-GB" w:eastAsia="ru-RU"/>
    </w:rPr>
  </w:style>
  <w:style w:type="table" w:customStyle="1" w:styleId="310">
    <w:name w:val="Таблица простая 31"/>
    <w:basedOn w:val="a1"/>
    <w:uiPriority w:val="43"/>
    <w:rsid w:val="00A93D6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mord">
    <w:name w:val="mord"/>
    <w:basedOn w:val="a0"/>
    <w:rsid w:val="00034C58"/>
  </w:style>
  <w:style w:type="character" w:customStyle="1" w:styleId="vlist-s">
    <w:name w:val="vlist-s"/>
    <w:basedOn w:val="a0"/>
    <w:rsid w:val="00034C58"/>
  </w:style>
  <w:style w:type="character" w:customStyle="1" w:styleId="mop">
    <w:name w:val="mop"/>
    <w:basedOn w:val="a0"/>
    <w:rsid w:val="00034C58"/>
  </w:style>
  <w:style w:type="character" w:customStyle="1" w:styleId="mrel">
    <w:name w:val="mrel"/>
    <w:basedOn w:val="a0"/>
    <w:rsid w:val="00034C58"/>
  </w:style>
  <w:style w:type="character" w:customStyle="1" w:styleId="mpunct">
    <w:name w:val="mpunct"/>
    <w:basedOn w:val="a0"/>
    <w:rsid w:val="00034C58"/>
  </w:style>
  <w:style w:type="table" w:customStyle="1" w:styleId="13">
    <w:name w:val="Светлая заливка1"/>
    <w:basedOn w:val="a1"/>
    <w:uiPriority w:val="60"/>
    <w:rsid w:val="002A544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
    <w:name w:val="Список-таблица 31"/>
    <w:basedOn w:val="a1"/>
    <w:uiPriority w:val="48"/>
    <w:rsid w:val="005D336E"/>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a7">
    <w:name w:val="Абзац списка Знак"/>
    <w:basedOn w:val="a0"/>
    <w:link w:val="a6"/>
    <w:uiPriority w:val="34"/>
    <w:rsid w:val="009B103B"/>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EC5D02"/>
    <w:rPr>
      <w:color w:val="605E5C"/>
      <w:shd w:val="clear" w:color="auto" w:fill="E1DFDD"/>
    </w:rPr>
  </w:style>
  <w:style w:type="character" w:customStyle="1" w:styleId="extendedtext-full">
    <w:name w:val="extendedtext-full"/>
    <w:basedOn w:val="a0"/>
    <w:rsid w:val="00D74A0D"/>
  </w:style>
  <w:style w:type="character" w:customStyle="1" w:styleId="hwtze">
    <w:name w:val="hwtze"/>
    <w:basedOn w:val="a0"/>
    <w:rsid w:val="00EE6E3D"/>
  </w:style>
  <w:style w:type="character" w:customStyle="1" w:styleId="t">
    <w:name w:val="t"/>
    <w:basedOn w:val="a0"/>
    <w:rsid w:val="00022F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3F5D"/>
    <w:pPr>
      <w:spacing w:after="160" w:line="259" w:lineRule="auto"/>
    </w:pPr>
    <w:rPr>
      <w:rFonts w:ascii="Calibri" w:eastAsia="Calibri" w:hAnsi="Calibri" w:cs="Times New Roman"/>
    </w:rPr>
  </w:style>
  <w:style w:type="paragraph" w:styleId="1">
    <w:name w:val="heading 1"/>
    <w:basedOn w:val="a"/>
    <w:next w:val="a"/>
    <w:link w:val="10"/>
    <w:uiPriority w:val="9"/>
    <w:qFormat/>
    <w:rsid w:val="000B0E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1079A"/>
    <w:pPr>
      <w:keepNext/>
      <w:keepLines/>
      <w:spacing w:before="40" w:after="0" w:line="360" w:lineRule="auto"/>
      <w:ind w:firstLine="680"/>
      <w:jc w:val="both"/>
      <w:outlineLvl w:val="1"/>
    </w:pPr>
    <w:rPr>
      <w:rFonts w:ascii="Times New Roman" w:eastAsiaTheme="majorEastAsia" w:hAnsi="Times New Roman" w:cstheme="majorBidi"/>
      <w:b/>
      <w:sz w:val="24"/>
      <w:szCs w:val="26"/>
    </w:rPr>
  </w:style>
  <w:style w:type="paragraph" w:styleId="3">
    <w:name w:val="heading 3"/>
    <w:basedOn w:val="a"/>
    <w:next w:val="a"/>
    <w:link w:val="30"/>
    <w:uiPriority w:val="9"/>
    <w:unhideWhenUsed/>
    <w:qFormat/>
    <w:rsid w:val="0031079A"/>
    <w:pPr>
      <w:keepNext/>
      <w:keepLines/>
      <w:spacing w:before="40" w:after="0" w:line="360" w:lineRule="auto"/>
      <w:ind w:firstLine="680"/>
      <w:jc w:val="both"/>
      <w:outlineLvl w:val="2"/>
    </w:pPr>
    <w:rPr>
      <w:rFonts w:ascii="Times New Roman" w:eastAsiaTheme="majorEastAsia" w:hAnsi="Times New Roman" w:cstheme="majorBidi"/>
      <w:b/>
      <w:sz w:val="24"/>
      <w:szCs w:val="24"/>
    </w:rPr>
  </w:style>
  <w:style w:type="paragraph" w:styleId="6">
    <w:name w:val="heading 6"/>
    <w:basedOn w:val="a"/>
    <w:next w:val="a"/>
    <w:link w:val="60"/>
    <w:uiPriority w:val="9"/>
    <w:semiHidden/>
    <w:unhideWhenUsed/>
    <w:qFormat/>
    <w:rsid w:val="00335787"/>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5C3F5D"/>
    <w:pPr>
      <w:widowControl w:val="0"/>
      <w:spacing w:after="0" w:line="240" w:lineRule="auto"/>
      <w:jc w:val="both"/>
    </w:pPr>
    <w:rPr>
      <w:rFonts w:ascii="Peterburg" w:eastAsia="Times New Roman" w:hAnsi="Peterburg"/>
      <w:snapToGrid w:val="0"/>
      <w:sz w:val="24"/>
      <w:szCs w:val="20"/>
      <w:lang w:eastAsia="ru-RU"/>
    </w:rPr>
  </w:style>
  <w:style w:type="character" w:customStyle="1" w:styleId="a4">
    <w:name w:val="Основной текст Знак"/>
    <w:basedOn w:val="a0"/>
    <w:link w:val="a3"/>
    <w:rsid w:val="005C3F5D"/>
    <w:rPr>
      <w:rFonts w:ascii="Peterburg" w:eastAsia="Times New Roman" w:hAnsi="Peterburg" w:cs="Times New Roman"/>
      <w:snapToGrid w:val="0"/>
      <w:sz w:val="24"/>
      <w:szCs w:val="20"/>
      <w:lang w:eastAsia="ru-RU"/>
    </w:rPr>
  </w:style>
  <w:style w:type="paragraph" w:customStyle="1" w:styleId="11">
    <w:name w:val="Заголовок1"/>
    <w:basedOn w:val="a"/>
    <w:link w:val="a5"/>
    <w:qFormat/>
    <w:rsid w:val="005517B6"/>
    <w:pPr>
      <w:spacing w:after="0" w:line="360" w:lineRule="auto"/>
      <w:jc w:val="center"/>
    </w:pPr>
    <w:rPr>
      <w:rFonts w:ascii="Times New Roman" w:eastAsia="Times New Roman" w:hAnsi="Times New Roman"/>
      <w:sz w:val="28"/>
      <w:szCs w:val="24"/>
      <w:lang w:eastAsia="ru-RU"/>
    </w:rPr>
  </w:style>
  <w:style w:type="character" w:customStyle="1" w:styleId="a5">
    <w:name w:val="Заголовок Знак"/>
    <w:link w:val="11"/>
    <w:rsid w:val="005517B6"/>
    <w:rPr>
      <w:rFonts w:ascii="Times New Roman" w:eastAsia="Times New Roman" w:hAnsi="Times New Roman" w:cs="Times New Roman"/>
      <w:sz w:val="28"/>
      <w:szCs w:val="24"/>
      <w:lang w:eastAsia="ru-RU"/>
    </w:rPr>
  </w:style>
  <w:style w:type="paragraph" w:styleId="a6">
    <w:name w:val="List Paragraph"/>
    <w:basedOn w:val="a"/>
    <w:link w:val="a7"/>
    <w:uiPriority w:val="34"/>
    <w:qFormat/>
    <w:rsid w:val="004E2B90"/>
    <w:pPr>
      <w:spacing w:after="0" w:line="240" w:lineRule="auto"/>
      <w:ind w:left="720"/>
      <w:contextualSpacing/>
    </w:pPr>
    <w:rPr>
      <w:rFonts w:ascii="Times New Roman" w:eastAsia="Times New Roman" w:hAnsi="Times New Roman"/>
      <w:sz w:val="24"/>
      <w:szCs w:val="24"/>
      <w:lang w:eastAsia="ru-RU"/>
    </w:rPr>
  </w:style>
  <w:style w:type="character" w:styleId="a8">
    <w:name w:val="Emphasis"/>
    <w:basedOn w:val="a0"/>
    <w:uiPriority w:val="20"/>
    <w:qFormat/>
    <w:rsid w:val="004E2B90"/>
    <w:rPr>
      <w:i/>
      <w:iCs/>
    </w:rPr>
  </w:style>
  <w:style w:type="character" w:customStyle="1" w:styleId="st">
    <w:name w:val="st"/>
    <w:basedOn w:val="a0"/>
    <w:rsid w:val="004E2B90"/>
  </w:style>
  <w:style w:type="paragraph" w:styleId="a9">
    <w:name w:val="No Spacing"/>
    <w:uiPriority w:val="1"/>
    <w:qFormat/>
    <w:rsid w:val="004E2B90"/>
    <w:pPr>
      <w:spacing w:after="0" w:line="240" w:lineRule="auto"/>
    </w:pPr>
    <w:rPr>
      <w:rFonts w:ascii="Calibri" w:eastAsia="Calibri" w:hAnsi="Calibri" w:cs="Times New Roman"/>
    </w:rPr>
  </w:style>
  <w:style w:type="table" w:styleId="aa">
    <w:name w:val="Table Grid"/>
    <w:basedOn w:val="a1"/>
    <w:uiPriority w:val="39"/>
    <w:rsid w:val="007B3A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ubtle Emphasis"/>
    <w:basedOn w:val="a0"/>
    <w:uiPriority w:val="19"/>
    <w:qFormat/>
    <w:rsid w:val="00855C0C"/>
    <w:rPr>
      <w:i/>
      <w:iCs/>
      <w:color w:val="404040" w:themeColor="text1" w:themeTint="BF"/>
    </w:rPr>
  </w:style>
  <w:style w:type="paragraph" w:styleId="ac">
    <w:name w:val="Balloon Text"/>
    <w:basedOn w:val="a"/>
    <w:link w:val="ad"/>
    <w:uiPriority w:val="99"/>
    <w:semiHidden/>
    <w:unhideWhenUsed/>
    <w:rsid w:val="00D2061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20618"/>
    <w:rPr>
      <w:rFonts w:ascii="Tahoma" w:eastAsia="Calibri" w:hAnsi="Tahoma" w:cs="Tahoma"/>
      <w:sz w:val="16"/>
      <w:szCs w:val="16"/>
    </w:rPr>
  </w:style>
  <w:style w:type="table" w:customStyle="1" w:styleId="-61">
    <w:name w:val="Список-таблица 6 цветная1"/>
    <w:basedOn w:val="a1"/>
    <w:uiPriority w:val="51"/>
    <w:rsid w:val="00201EDD"/>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20">
    <w:name w:val="Заголовок 2 Знак"/>
    <w:basedOn w:val="a0"/>
    <w:link w:val="2"/>
    <w:uiPriority w:val="9"/>
    <w:rsid w:val="0031079A"/>
    <w:rPr>
      <w:rFonts w:ascii="Times New Roman" w:eastAsiaTheme="majorEastAsia" w:hAnsi="Times New Roman" w:cstheme="majorBidi"/>
      <w:b/>
      <w:sz w:val="24"/>
      <w:szCs w:val="26"/>
    </w:rPr>
  </w:style>
  <w:style w:type="character" w:customStyle="1" w:styleId="30">
    <w:name w:val="Заголовок 3 Знак"/>
    <w:basedOn w:val="a0"/>
    <w:link w:val="3"/>
    <w:uiPriority w:val="9"/>
    <w:rsid w:val="0031079A"/>
    <w:rPr>
      <w:rFonts w:ascii="Times New Roman" w:eastAsiaTheme="majorEastAsia" w:hAnsi="Times New Roman" w:cstheme="majorBidi"/>
      <w:b/>
      <w:sz w:val="24"/>
      <w:szCs w:val="24"/>
    </w:rPr>
  </w:style>
  <w:style w:type="paragraph" w:styleId="ae">
    <w:name w:val="Subtitle"/>
    <w:basedOn w:val="a"/>
    <w:next w:val="a"/>
    <w:link w:val="af"/>
    <w:autoRedefine/>
    <w:uiPriority w:val="11"/>
    <w:qFormat/>
    <w:rsid w:val="00C33EA9"/>
    <w:pPr>
      <w:keepLines/>
      <w:numPr>
        <w:ilvl w:val="1"/>
      </w:numPr>
      <w:spacing w:before="240" w:after="280" w:line="240" w:lineRule="auto"/>
      <w:ind w:right="567"/>
      <w:jc w:val="center"/>
    </w:pPr>
    <w:rPr>
      <w:rFonts w:ascii="Times New Roman" w:hAnsi="Times New Roman"/>
      <w:i/>
      <w:iCs/>
      <w:spacing w:val="15"/>
      <w:sz w:val="28"/>
      <w:szCs w:val="28"/>
    </w:rPr>
  </w:style>
  <w:style w:type="character" w:customStyle="1" w:styleId="af">
    <w:name w:val="Подзаголовок Знак"/>
    <w:basedOn w:val="a0"/>
    <w:link w:val="ae"/>
    <w:uiPriority w:val="11"/>
    <w:rsid w:val="00C33EA9"/>
    <w:rPr>
      <w:rFonts w:ascii="Times New Roman" w:eastAsia="Calibri" w:hAnsi="Times New Roman" w:cs="Times New Roman"/>
      <w:i/>
      <w:iCs/>
      <w:spacing w:val="15"/>
      <w:sz w:val="28"/>
      <w:szCs w:val="28"/>
    </w:rPr>
  </w:style>
  <w:style w:type="character" w:customStyle="1" w:styleId="10">
    <w:name w:val="Заголовок 1 Знак"/>
    <w:basedOn w:val="a0"/>
    <w:link w:val="1"/>
    <w:uiPriority w:val="9"/>
    <w:rsid w:val="000B0ED2"/>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unhideWhenUsed/>
    <w:qFormat/>
    <w:rsid w:val="000B0ED2"/>
    <w:pPr>
      <w:widowControl w:val="0"/>
      <w:suppressAutoHyphens/>
      <w:spacing w:line="240" w:lineRule="auto"/>
      <w:outlineLvl w:val="9"/>
    </w:pPr>
    <w:rPr>
      <w:kern w:val="1"/>
      <w:lang w:eastAsia="zh-CN"/>
    </w:rPr>
  </w:style>
  <w:style w:type="character" w:customStyle="1" w:styleId="jlqj4b">
    <w:name w:val="jlqj4b"/>
    <w:basedOn w:val="a0"/>
    <w:rsid w:val="000B0ED2"/>
  </w:style>
  <w:style w:type="character" w:customStyle="1" w:styleId="viiyi">
    <w:name w:val="viiyi"/>
    <w:basedOn w:val="a0"/>
    <w:rsid w:val="00860F7D"/>
  </w:style>
  <w:style w:type="character" w:styleId="af1">
    <w:name w:val="Placeholder Text"/>
    <w:basedOn w:val="a0"/>
    <w:uiPriority w:val="99"/>
    <w:semiHidden/>
    <w:rsid w:val="00070079"/>
    <w:rPr>
      <w:color w:val="808080"/>
    </w:rPr>
  </w:style>
  <w:style w:type="paragraph" w:styleId="af2">
    <w:name w:val="header"/>
    <w:basedOn w:val="a"/>
    <w:link w:val="af3"/>
    <w:uiPriority w:val="99"/>
    <w:unhideWhenUsed/>
    <w:rsid w:val="0009081A"/>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9081A"/>
    <w:rPr>
      <w:rFonts w:ascii="Calibri" w:eastAsia="Calibri" w:hAnsi="Calibri" w:cs="Times New Roman"/>
    </w:rPr>
  </w:style>
  <w:style w:type="paragraph" w:styleId="af4">
    <w:name w:val="footer"/>
    <w:basedOn w:val="a"/>
    <w:link w:val="af5"/>
    <w:uiPriority w:val="99"/>
    <w:unhideWhenUsed/>
    <w:rsid w:val="0009081A"/>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09081A"/>
    <w:rPr>
      <w:rFonts w:ascii="Calibri" w:eastAsia="Calibri" w:hAnsi="Calibri" w:cs="Times New Roman"/>
    </w:rPr>
  </w:style>
  <w:style w:type="paragraph" w:customStyle="1" w:styleId="Default">
    <w:name w:val="Default"/>
    <w:rsid w:val="00FD018D"/>
    <w:pPr>
      <w:autoSpaceDE w:val="0"/>
      <w:autoSpaceDN w:val="0"/>
      <w:adjustRightInd w:val="0"/>
      <w:spacing w:after="0" w:line="240" w:lineRule="auto"/>
    </w:pPr>
    <w:rPr>
      <w:rFonts w:ascii="Times New Roman" w:hAnsi="Times New Roman" w:cs="Times New Roman"/>
      <w:color w:val="000000"/>
      <w:sz w:val="24"/>
      <w:szCs w:val="24"/>
    </w:rPr>
  </w:style>
  <w:style w:type="character" w:styleId="af6">
    <w:name w:val="Hyperlink"/>
    <w:basedOn w:val="a0"/>
    <w:uiPriority w:val="99"/>
    <w:unhideWhenUsed/>
    <w:rsid w:val="00FD018D"/>
    <w:rPr>
      <w:color w:val="0000FF"/>
      <w:u w:val="single"/>
    </w:rPr>
  </w:style>
  <w:style w:type="table" w:customStyle="1" w:styleId="21">
    <w:name w:val="Таблица простая 21"/>
    <w:basedOn w:val="a1"/>
    <w:uiPriority w:val="42"/>
    <w:rsid w:val="00FD018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ls-body-text">
    <w:name w:val="Els-body-text"/>
    <w:rsid w:val="00FD018D"/>
    <w:pPr>
      <w:spacing w:after="0" w:line="240" w:lineRule="exact"/>
      <w:ind w:firstLine="238"/>
      <w:jc w:val="both"/>
    </w:pPr>
    <w:rPr>
      <w:rFonts w:ascii="Times New Roman" w:eastAsia="SimSun" w:hAnsi="Times New Roman" w:cs="Times New Roman"/>
      <w:sz w:val="20"/>
      <w:szCs w:val="20"/>
      <w:lang w:val="en-US"/>
    </w:rPr>
  </w:style>
  <w:style w:type="paragraph" w:customStyle="1" w:styleId="Els-caption">
    <w:name w:val="Els-caption"/>
    <w:rsid w:val="00FD018D"/>
    <w:pPr>
      <w:keepLines/>
      <w:spacing w:before="200" w:after="240" w:line="200" w:lineRule="exact"/>
    </w:pPr>
    <w:rPr>
      <w:rFonts w:ascii="Times New Roman" w:eastAsia="SimSun" w:hAnsi="Times New Roman" w:cs="Times New Roman"/>
      <w:sz w:val="16"/>
      <w:szCs w:val="20"/>
      <w:lang w:val="en-US"/>
    </w:rPr>
  </w:style>
  <w:style w:type="paragraph" w:customStyle="1" w:styleId="Els-table-text">
    <w:name w:val="Els-table-text"/>
    <w:rsid w:val="00FD018D"/>
    <w:pPr>
      <w:spacing w:after="80" w:line="200" w:lineRule="exact"/>
    </w:pPr>
    <w:rPr>
      <w:rFonts w:ascii="Times New Roman" w:eastAsia="SimSun" w:hAnsi="Times New Roman" w:cs="Times New Roman"/>
      <w:sz w:val="16"/>
      <w:szCs w:val="20"/>
      <w:lang w:val="en-US"/>
    </w:rPr>
  </w:style>
  <w:style w:type="character" w:customStyle="1" w:styleId="tlid-translation">
    <w:name w:val="tlid-translation"/>
    <w:basedOn w:val="a0"/>
    <w:rsid w:val="00FD018D"/>
  </w:style>
  <w:style w:type="table" w:styleId="af7">
    <w:name w:val="Light Shading"/>
    <w:basedOn w:val="a1"/>
    <w:uiPriority w:val="60"/>
    <w:rsid w:val="00FD018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a0"/>
    <w:rsid w:val="00B1324A"/>
  </w:style>
  <w:style w:type="character" w:customStyle="1" w:styleId="title-text">
    <w:name w:val="title-text"/>
    <w:basedOn w:val="a0"/>
    <w:rsid w:val="00A2040B"/>
  </w:style>
  <w:style w:type="character" w:customStyle="1" w:styleId="text">
    <w:name w:val="text"/>
    <w:basedOn w:val="a0"/>
    <w:rsid w:val="00A2040B"/>
  </w:style>
  <w:style w:type="character" w:customStyle="1" w:styleId="author-ref">
    <w:name w:val="author-ref"/>
    <w:basedOn w:val="a0"/>
    <w:rsid w:val="00A2040B"/>
  </w:style>
  <w:style w:type="character" w:customStyle="1" w:styleId="typeclassification">
    <w:name w:val="type_classification"/>
    <w:basedOn w:val="a0"/>
    <w:rsid w:val="00A2040B"/>
  </w:style>
  <w:style w:type="character" w:customStyle="1" w:styleId="nowrap">
    <w:name w:val="nowrap"/>
    <w:basedOn w:val="a0"/>
    <w:rsid w:val="00A2040B"/>
  </w:style>
  <w:style w:type="character" w:customStyle="1" w:styleId="element-citation">
    <w:name w:val="element-citation"/>
    <w:basedOn w:val="a0"/>
    <w:rsid w:val="00A2040B"/>
  </w:style>
  <w:style w:type="character" w:customStyle="1" w:styleId="ref-journal">
    <w:name w:val="ref-journal"/>
    <w:basedOn w:val="a0"/>
    <w:rsid w:val="00A2040B"/>
  </w:style>
  <w:style w:type="character" w:customStyle="1" w:styleId="englishtitle">
    <w:name w:val="englishtitle"/>
    <w:basedOn w:val="a0"/>
    <w:rsid w:val="00A2040B"/>
  </w:style>
  <w:style w:type="character" w:customStyle="1" w:styleId="hlfld-title">
    <w:name w:val="hlfld-title"/>
    <w:basedOn w:val="a0"/>
    <w:rsid w:val="00A2040B"/>
  </w:style>
  <w:style w:type="character" w:customStyle="1" w:styleId="articletitle">
    <w:name w:val="articletitle"/>
    <w:basedOn w:val="a0"/>
    <w:rsid w:val="0022748D"/>
  </w:style>
  <w:style w:type="character" w:customStyle="1" w:styleId="ezkurwreuab5ozgtqnkl">
    <w:name w:val="ezkurwreuab5ozgtqnkl"/>
    <w:basedOn w:val="a0"/>
    <w:rsid w:val="001563DF"/>
  </w:style>
  <w:style w:type="character" w:customStyle="1" w:styleId="rynqvb">
    <w:name w:val="rynqvb"/>
    <w:basedOn w:val="a0"/>
    <w:rsid w:val="00016DB8"/>
  </w:style>
  <w:style w:type="paragraph" w:styleId="22">
    <w:name w:val="toc 2"/>
    <w:basedOn w:val="a"/>
    <w:next w:val="a"/>
    <w:autoRedefine/>
    <w:uiPriority w:val="39"/>
    <w:unhideWhenUsed/>
    <w:rsid w:val="00DD1CAD"/>
    <w:pPr>
      <w:spacing w:after="100"/>
      <w:ind w:left="220"/>
    </w:pPr>
  </w:style>
  <w:style w:type="paragraph" w:styleId="12">
    <w:name w:val="toc 1"/>
    <w:basedOn w:val="a"/>
    <w:next w:val="a"/>
    <w:autoRedefine/>
    <w:uiPriority w:val="39"/>
    <w:unhideWhenUsed/>
    <w:rsid w:val="005433B8"/>
    <w:pPr>
      <w:tabs>
        <w:tab w:val="right" w:leader="dot" w:pos="9344"/>
      </w:tabs>
      <w:spacing w:after="0" w:line="240" w:lineRule="auto"/>
    </w:pPr>
    <w:rPr>
      <w:rFonts w:ascii="Times New Roman" w:eastAsia="Times New Roman" w:hAnsi="Times New Roman"/>
      <w:b/>
      <w:bCs/>
      <w:noProof/>
      <w:sz w:val="28"/>
      <w:szCs w:val="28"/>
      <w:lang w:eastAsia="ru-RU"/>
    </w:rPr>
  </w:style>
  <w:style w:type="paragraph" w:styleId="31">
    <w:name w:val="toc 3"/>
    <w:basedOn w:val="a"/>
    <w:next w:val="a"/>
    <w:autoRedefine/>
    <w:uiPriority w:val="39"/>
    <w:unhideWhenUsed/>
    <w:rsid w:val="00DD1CAD"/>
    <w:pPr>
      <w:spacing w:after="100"/>
      <w:ind w:left="440"/>
    </w:pPr>
  </w:style>
  <w:style w:type="paragraph" w:styleId="af8">
    <w:name w:val="endnote text"/>
    <w:basedOn w:val="a"/>
    <w:link w:val="af9"/>
    <w:uiPriority w:val="99"/>
    <w:rsid w:val="00335787"/>
    <w:pPr>
      <w:spacing w:after="0" w:line="240" w:lineRule="auto"/>
    </w:pPr>
    <w:rPr>
      <w:rFonts w:ascii="Times New Roman" w:eastAsia="Times New Roman" w:hAnsi="Times New Roman"/>
      <w:sz w:val="20"/>
      <w:szCs w:val="20"/>
      <w:lang w:eastAsia="ru-RU"/>
    </w:rPr>
  </w:style>
  <w:style w:type="character" w:customStyle="1" w:styleId="af9">
    <w:name w:val="Текст концевой сноски Знак"/>
    <w:basedOn w:val="a0"/>
    <w:link w:val="af8"/>
    <w:uiPriority w:val="99"/>
    <w:rsid w:val="00335787"/>
    <w:rPr>
      <w:rFonts w:ascii="Times New Roman" w:eastAsia="Times New Roman" w:hAnsi="Times New Roman" w:cs="Times New Roman"/>
      <w:sz w:val="20"/>
      <w:szCs w:val="20"/>
      <w:lang w:eastAsia="ru-RU"/>
    </w:rPr>
  </w:style>
  <w:style w:type="character" w:styleId="afa">
    <w:name w:val="endnote reference"/>
    <w:uiPriority w:val="99"/>
    <w:rsid w:val="00335787"/>
    <w:rPr>
      <w:vertAlign w:val="superscript"/>
    </w:rPr>
  </w:style>
  <w:style w:type="character" w:customStyle="1" w:styleId="60">
    <w:name w:val="Заголовок 6 Знак"/>
    <w:basedOn w:val="a0"/>
    <w:link w:val="6"/>
    <w:uiPriority w:val="9"/>
    <w:semiHidden/>
    <w:rsid w:val="00335787"/>
    <w:rPr>
      <w:rFonts w:asciiTheme="majorHAnsi" w:eastAsiaTheme="majorEastAsia" w:hAnsiTheme="majorHAnsi" w:cstheme="majorBidi"/>
      <w:color w:val="243F60" w:themeColor="accent1" w:themeShade="7F"/>
    </w:rPr>
  </w:style>
  <w:style w:type="paragraph" w:styleId="23">
    <w:name w:val="Body Text 2"/>
    <w:basedOn w:val="a"/>
    <w:link w:val="24"/>
    <w:uiPriority w:val="99"/>
    <w:semiHidden/>
    <w:unhideWhenUsed/>
    <w:rsid w:val="00335787"/>
    <w:pPr>
      <w:spacing w:after="120" w:line="480" w:lineRule="auto"/>
    </w:pPr>
  </w:style>
  <w:style w:type="character" w:customStyle="1" w:styleId="24">
    <w:name w:val="Основной текст 2 Знак"/>
    <w:basedOn w:val="a0"/>
    <w:link w:val="23"/>
    <w:uiPriority w:val="99"/>
    <w:semiHidden/>
    <w:rsid w:val="00335787"/>
    <w:rPr>
      <w:rFonts w:ascii="Calibri" w:eastAsia="Calibri" w:hAnsi="Calibri" w:cs="Times New Roman"/>
    </w:rPr>
  </w:style>
  <w:style w:type="paragraph" w:styleId="afb">
    <w:name w:val="Normal (Web)"/>
    <w:basedOn w:val="a"/>
    <w:uiPriority w:val="99"/>
    <w:unhideWhenUsed/>
    <w:rsid w:val="00335787"/>
    <w:pPr>
      <w:spacing w:before="100" w:beforeAutospacing="1" w:after="100" w:afterAutospacing="1" w:line="240" w:lineRule="auto"/>
    </w:pPr>
    <w:rPr>
      <w:rFonts w:ascii="Times New Roman" w:eastAsia="Times New Roman" w:hAnsi="Times New Roman"/>
      <w:sz w:val="24"/>
      <w:szCs w:val="24"/>
      <w:lang w:eastAsia="ru-RU"/>
    </w:rPr>
  </w:style>
  <w:style w:type="paragraph" w:styleId="afc">
    <w:name w:val="caption"/>
    <w:basedOn w:val="a"/>
    <w:next w:val="a"/>
    <w:uiPriority w:val="35"/>
    <w:unhideWhenUsed/>
    <w:qFormat/>
    <w:rsid w:val="00075EE3"/>
    <w:pPr>
      <w:widowControl w:val="0"/>
      <w:autoSpaceDE w:val="0"/>
      <w:autoSpaceDN w:val="0"/>
      <w:spacing w:after="200" w:line="240" w:lineRule="auto"/>
    </w:pPr>
    <w:rPr>
      <w:rFonts w:ascii="Times New Roman" w:eastAsia="Times New Roman" w:hAnsi="Times New Roman"/>
      <w:b/>
      <w:bCs/>
      <w:color w:val="4F81BD"/>
      <w:sz w:val="18"/>
      <w:szCs w:val="18"/>
      <w:lang w:val="en-GB" w:eastAsia="ru-RU"/>
    </w:rPr>
  </w:style>
  <w:style w:type="table" w:customStyle="1" w:styleId="310">
    <w:name w:val="Таблица простая 31"/>
    <w:basedOn w:val="a1"/>
    <w:uiPriority w:val="43"/>
    <w:rsid w:val="00A93D6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mord">
    <w:name w:val="mord"/>
    <w:basedOn w:val="a0"/>
    <w:rsid w:val="00034C58"/>
  </w:style>
  <w:style w:type="character" w:customStyle="1" w:styleId="vlist-s">
    <w:name w:val="vlist-s"/>
    <w:basedOn w:val="a0"/>
    <w:rsid w:val="00034C58"/>
  </w:style>
  <w:style w:type="character" w:customStyle="1" w:styleId="mop">
    <w:name w:val="mop"/>
    <w:basedOn w:val="a0"/>
    <w:rsid w:val="00034C58"/>
  </w:style>
  <w:style w:type="character" w:customStyle="1" w:styleId="mrel">
    <w:name w:val="mrel"/>
    <w:basedOn w:val="a0"/>
    <w:rsid w:val="00034C58"/>
  </w:style>
  <w:style w:type="character" w:customStyle="1" w:styleId="mpunct">
    <w:name w:val="mpunct"/>
    <w:basedOn w:val="a0"/>
    <w:rsid w:val="00034C58"/>
  </w:style>
  <w:style w:type="table" w:customStyle="1" w:styleId="13">
    <w:name w:val="Светлая заливка1"/>
    <w:basedOn w:val="a1"/>
    <w:uiPriority w:val="60"/>
    <w:rsid w:val="002A544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
    <w:name w:val="Список-таблица 31"/>
    <w:basedOn w:val="a1"/>
    <w:uiPriority w:val="48"/>
    <w:rsid w:val="005D336E"/>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a7">
    <w:name w:val="Абзац списка Знак"/>
    <w:basedOn w:val="a0"/>
    <w:link w:val="a6"/>
    <w:uiPriority w:val="34"/>
    <w:rsid w:val="009B103B"/>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EC5D02"/>
    <w:rPr>
      <w:color w:val="605E5C"/>
      <w:shd w:val="clear" w:color="auto" w:fill="E1DFDD"/>
    </w:rPr>
  </w:style>
  <w:style w:type="character" w:customStyle="1" w:styleId="extendedtext-full">
    <w:name w:val="extendedtext-full"/>
    <w:basedOn w:val="a0"/>
    <w:rsid w:val="00D74A0D"/>
  </w:style>
  <w:style w:type="character" w:customStyle="1" w:styleId="hwtze">
    <w:name w:val="hwtze"/>
    <w:basedOn w:val="a0"/>
    <w:rsid w:val="00EE6E3D"/>
  </w:style>
  <w:style w:type="character" w:customStyle="1" w:styleId="t">
    <w:name w:val="t"/>
    <w:basedOn w:val="a0"/>
    <w:rsid w:val="00022F23"/>
  </w:style>
</w:styles>
</file>

<file path=word/webSettings.xml><?xml version="1.0" encoding="utf-8"?>
<w:webSettings xmlns:r="http://schemas.openxmlformats.org/officeDocument/2006/relationships" xmlns:w="http://schemas.openxmlformats.org/wordprocessingml/2006/main">
  <w:divs>
    <w:div w:id="209983">
      <w:bodyDiv w:val="1"/>
      <w:marLeft w:val="0"/>
      <w:marRight w:val="0"/>
      <w:marTop w:val="0"/>
      <w:marBottom w:val="0"/>
      <w:divBdr>
        <w:top w:val="none" w:sz="0" w:space="0" w:color="auto"/>
        <w:left w:val="none" w:sz="0" w:space="0" w:color="auto"/>
        <w:bottom w:val="none" w:sz="0" w:space="0" w:color="auto"/>
        <w:right w:val="none" w:sz="0" w:space="0" w:color="auto"/>
      </w:divBdr>
    </w:div>
    <w:div w:id="553823">
      <w:bodyDiv w:val="1"/>
      <w:marLeft w:val="0"/>
      <w:marRight w:val="0"/>
      <w:marTop w:val="0"/>
      <w:marBottom w:val="0"/>
      <w:divBdr>
        <w:top w:val="none" w:sz="0" w:space="0" w:color="auto"/>
        <w:left w:val="none" w:sz="0" w:space="0" w:color="auto"/>
        <w:bottom w:val="none" w:sz="0" w:space="0" w:color="auto"/>
        <w:right w:val="none" w:sz="0" w:space="0" w:color="auto"/>
      </w:divBdr>
    </w:div>
    <w:div w:id="1932606">
      <w:bodyDiv w:val="1"/>
      <w:marLeft w:val="0"/>
      <w:marRight w:val="0"/>
      <w:marTop w:val="0"/>
      <w:marBottom w:val="0"/>
      <w:divBdr>
        <w:top w:val="none" w:sz="0" w:space="0" w:color="auto"/>
        <w:left w:val="none" w:sz="0" w:space="0" w:color="auto"/>
        <w:bottom w:val="none" w:sz="0" w:space="0" w:color="auto"/>
        <w:right w:val="none" w:sz="0" w:space="0" w:color="auto"/>
      </w:divBdr>
    </w:div>
    <w:div w:id="2124837">
      <w:bodyDiv w:val="1"/>
      <w:marLeft w:val="0"/>
      <w:marRight w:val="0"/>
      <w:marTop w:val="0"/>
      <w:marBottom w:val="0"/>
      <w:divBdr>
        <w:top w:val="none" w:sz="0" w:space="0" w:color="auto"/>
        <w:left w:val="none" w:sz="0" w:space="0" w:color="auto"/>
        <w:bottom w:val="none" w:sz="0" w:space="0" w:color="auto"/>
        <w:right w:val="none" w:sz="0" w:space="0" w:color="auto"/>
      </w:divBdr>
    </w:div>
    <w:div w:id="2246420">
      <w:bodyDiv w:val="1"/>
      <w:marLeft w:val="0"/>
      <w:marRight w:val="0"/>
      <w:marTop w:val="0"/>
      <w:marBottom w:val="0"/>
      <w:divBdr>
        <w:top w:val="none" w:sz="0" w:space="0" w:color="auto"/>
        <w:left w:val="none" w:sz="0" w:space="0" w:color="auto"/>
        <w:bottom w:val="none" w:sz="0" w:space="0" w:color="auto"/>
        <w:right w:val="none" w:sz="0" w:space="0" w:color="auto"/>
      </w:divBdr>
      <w:divsChild>
        <w:div w:id="559949262">
          <w:marLeft w:val="640"/>
          <w:marRight w:val="0"/>
          <w:marTop w:val="0"/>
          <w:marBottom w:val="0"/>
          <w:divBdr>
            <w:top w:val="none" w:sz="0" w:space="0" w:color="auto"/>
            <w:left w:val="none" w:sz="0" w:space="0" w:color="auto"/>
            <w:bottom w:val="none" w:sz="0" w:space="0" w:color="auto"/>
            <w:right w:val="none" w:sz="0" w:space="0" w:color="auto"/>
          </w:divBdr>
        </w:div>
        <w:div w:id="293413131">
          <w:marLeft w:val="640"/>
          <w:marRight w:val="0"/>
          <w:marTop w:val="0"/>
          <w:marBottom w:val="0"/>
          <w:divBdr>
            <w:top w:val="none" w:sz="0" w:space="0" w:color="auto"/>
            <w:left w:val="none" w:sz="0" w:space="0" w:color="auto"/>
            <w:bottom w:val="none" w:sz="0" w:space="0" w:color="auto"/>
            <w:right w:val="none" w:sz="0" w:space="0" w:color="auto"/>
          </w:divBdr>
        </w:div>
        <w:div w:id="1298492114">
          <w:marLeft w:val="640"/>
          <w:marRight w:val="0"/>
          <w:marTop w:val="0"/>
          <w:marBottom w:val="0"/>
          <w:divBdr>
            <w:top w:val="none" w:sz="0" w:space="0" w:color="auto"/>
            <w:left w:val="none" w:sz="0" w:space="0" w:color="auto"/>
            <w:bottom w:val="none" w:sz="0" w:space="0" w:color="auto"/>
            <w:right w:val="none" w:sz="0" w:space="0" w:color="auto"/>
          </w:divBdr>
        </w:div>
        <w:div w:id="804739709">
          <w:marLeft w:val="640"/>
          <w:marRight w:val="0"/>
          <w:marTop w:val="0"/>
          <w:marBottom w:val="0"/>
          <w:divBdr>
            <w:top w:val="none" w:sz="0" w:space="0" w:color="auto"/>
            <w:left w:val="none" w:sz="0" w:space="0" w:color="auto"/>
            <w:bottom w:val="none" w:sz="0" w:space="0" w:color="auto"/>
            <w:right w:val="none" w:sz="0" w:space="0" w:color="auto"/>
          </w:divBdr>
        </w:div>
        <w:div w:id="1376004627">
          <w:marLeft w:val="640"/>
          <w:marRight w:val="0"/>
          <w:marTop w:val="0"/>
          <w:marBottom w:val="0"/>
          <w:divBdr>
            <w:top w:val="none" w:sz="0" w:space="0" w:color="auto"/>
            <w:left w:val="none" w:sz="0" w:space="0" w:color="auto"/>
            <w:bottom w:val="none" w:sz="0" w:space="0" w:color="auto"/>
            <w:right w:val="none" w:sz="0" w:space="0" w:color="auto"/>
          </w:divBdr>
        </w:div>
        <w:div w:id="1592356360">
          <w:marLeft w:val="640"/>
          <w:marRight w:val="0"/>
          <w:marTop w:val="0"/>
          <w:marBottom w:val="0"/>
          <w:divBdr>
            <w:top w:val="none" w:sz="0" w:space="0" w:color="auto"/>
            <w:left w:val="none" w:sz="0" w:space="0" w:color="auto"/>
            <w:bottom w:val="none" w:sz="0" w:space="0" w:color="auto"/>
            <w:right w:val="none" w:sz="0" w:space="0" w:color="auto"/>
          </w:divBdr>
        </w:div>
        <w:div w:id="1999113846">
          <w:marLeft w:val="640"/>
          <w:marRight w:val="0"/>
          <w:marTop w:val="0"/>
          <w:marBottom w:val="0"/>
          <w:divBdr>
            <w:top w:val="none" w:sz="0" w:space="0" w:color="auto"/>
            <w:left w:val="none" w:sz="0" w:space="0" w:color="auto"/>
            <w:bottom w:val="none" w:sz="0" w:space="0" w:color="auto"/>
            <w:right w:val="none" w:sz="0" w:space="0" w:color="auto"/>
          </w:divBdr>
        </w:div>
        <w:div w:id="896429220">
          <w:marLeft w:val="640"/>
          <w:marRight w:val="0"/>
          <w:marTop w:val="0"/>
          <w:marBottom w:val="0"/>
          <w:divBdr>
            <w:top w:val="none" w:sz="0" w:space="0" w:color="auto"/>
            <w:left w:val="none" w:sz="0" w:space="0" w:color="auto"/>
            <w:bottom w:val="none" w:sz="0" w:space="0" w:color="auto"/>
            <w:right w:val="none" w:sz="0" w:space="0" w:color="auto"/>
          </w:divBdr>
        </w:div>
        <w:div w:id="994798966">
          <w:marLeft w:val="640"/>
          <w:marRight w:val="0"/>
          <w:marTop w:val="0"/>
          <w:marBottom w:val="0"/>
          <w:divBdr>
            <w:top w:val="none" w:sz="0" w:space="0" w:color="auto"/>
            <w:left w:val="none" w:sz="0" w:space="0" w:color="auto"/>
            <w:bottom w:val="none" w:sz="0" w:space="0" w:color="auto"/>
            <w:right w:val="none" w:sz="0" w:space="0" w:color="auto"/>
          </w:divBdr>
        </w:div>
        <w:div w:id="1369647853">
          <w:marLeft w:val="640"/>
          <w:marRight w:val="0"/>
          <w:marTop w:val="0"/>
          <w:marBottom w:val="0"/>
          <w:divBdr>
            <w:top w:val="none" w:sz="0" w:space="0" w:color="auto"/>
            <w:left w:val="none" w:sz="0" w:space="0" w:color="auto"/>
            <w:bottom w:val="none" w:sz="0" w:space="0" w:color="auto"/>
            <w:right w:val="none" w:sz="0" w:space="0" w:color="auto"/>
          </w:divBdr>
        </w:div>
        <w:div w:id="868496007">
          <w:marLeft w:val="640"/>
          <w:marRight w:val="0"/>
          <w:marTop w:val="0"/>
          <w:marBottom w:val="0"/>
          <w:divBdr>
            <w:top w:val="none" w:sz="0" w:space="0" w:color="auto"/>
            <w:left w:val="none" w:sz="0" w:space="0" w:color="auto"/>
            <w:bottom w:val="none" w:sz="0" w:space="0" w:color="auto"/>
            <w:right w:val="none" w:sz="0" w:space="0" w:color="auto"/>
          </w:divBdr>
        </w:div>
        <w:div w:id="772747549">
          <w:marLeft w:val="640"/>
          <w:marRight w:val="0"/>
          <w:marTop w:val="0"/>
          <w:marBottom w:val="0"/>
          <w:divBdr>
            <w:top w:val="none" w:sz="0" w:space="0" w:color="auto"/>
            <w:left w:val="none" w:sz="0" w:space="0" w:color="auto"/>
            <w:bottom w:val="none" w:sz="0" w:space="0" w:color="auto"/>
            <w:right w:val="none" w:sz="0" w:space="0" w:color="auto"/>
          </w:divBdr>
        </w:div>
        <w:div w:id="724722557">
          <w:marLeft w:val="640"/>
          <w:marRight w:val="0"/>
          <w:marTop w:val="0"/>
          <w:marBottom w:val="0"/>
          <w:divBdr>
            <w:top w:val="none" w:sz="0" w:space="0" w:color="auto"/>
            <w:left w:val="none" w:sz="0" w:space="0" w:color="auto"/>
            <w:bottom w:val="none" w:sz="0" w:space="0" w:color="auto"/>
            <w:right w:val="none" w:sz="0" w:space="0" w:color="auto"/>
          </w:divBdr>
        </w:div>
        <w:div w:id="1093087937">
          <w:marLeft w:val="640"/>
          <w:marRight w:val="0"/>
          <w:marTop w:val="0"/>
          <w:marBottom w:val="0"/>
          <w:divBdr>
            <w:top w:val="none" w:sz="0" w:space="0" w:color="auto"/>
            <w:left w:val="none" w:sz="0" w:space="0" w:color="auto"/>
            <w:bottom w:val="none" w:sz="0" w:space="0" w:color="auto"/>
            <w:right w:val="none" w:sz="0" w:space="0" w:color="auto"/>
          </w:divBdr>
        </w:div>
        <w:div w:id="168448930">
          <w:marLeft w:val="640"/>
          <w:marRight w:val="0"/>
          <w:marTop w:val="0"/>
          <w:marBottom w:val="0"/>
          <w:divBdr>
            <w:top w:val="none" w:sz="0" w:space="0" w:color="auto"/>
            <w:left w:val="none" w:sz="0" w:space="0" w:color="auto"/>
            <w:bottom w:val="none" w:sz="0" w:space="0" w:color="auto"/>
            <w:right w:val="none" w:sz="0" w:space="0" w:color="auto"/>
          </w:divBdr>
        </w:div>
        <w:div w:id="977801348">
          <w:marLeft w:val="640"/>
          <w:marRight w:val="0"/>
          <w:marTop w:val="0"/>
          <w:marBottom w:val="0"/>
          <w:divBdr>
            <w:top w:val="none" w:sz="0" w:space="0" w:color="auto"/>
            <w:left w:val="none" w:sz="0" w:space="0" w:color="auto"/>
            <w:bottom w:val="none" w:sz="0" w:space="0" w:color="auto"/>
            <w:right w:val="none" w:sz="0" w:space="0" w:color="auto"/>
          </w:divBdr>
        </w:div>
        <w:div w:id="1241057651">
          <w:marLeft w:val="640"/>
          <w:marRight w:val="0"/>
          <w:marTop w:val="0"/>
          <w:marBottom w:val="0"/>
          <w:divBdr>
            <w:top w:val="none" w:sz="0" w:space="0" w:color="auto"/>
            <w:left w:val="none" w:sz="0" w:space="0" w:color="auto"/>
            <w:bottom w:val="none" w:sz="0" w:space="0" w:color="auto"/>
            <w:right w:val="none" w:sz="0" w:space="0" w:color="auto"/>
          </w:divBdr>
        </w:div>
        <w:div w:id="1760177971">
          <w:marLeft w:val="640"/>
          <w:marRight w:val="0"/>
          <w:marTop w:val="0"/>
          <w:marBottom w:val="0"/>
          <w:divBdr>
            <w:top w:val="none" w:sz="0" w:space="0" w:color="auto"/>
            <w:left w:val="none" w:sz="0" w:space="0" w:color="auto"/>
            <w:bottom w:val="none" w:sz="0" w:space="0" w:color="auto"/>
            <w:right w:val="none" w:sz="0" w:space="0" w:color="auto"/>
          </w:divBdr>
        </w:div>
        <w:div w:id="575432385">
          <w:marLeft w:val="640"/>
          <w:marRight w:val="0"/>
          <w:marTop w:val="0"/>
          <w:marBottom w:val="0"/>
          <w:divBdr>
            <w:top w:val="none" w:sz="0" w:space="0" w:color="auto"/>
            <w:left w:val="none" w:sz="0" w:space="0" w:color="auto"/>
            <w:bottom w:val="none" w:sz="0" w:space="0" w:color="auto"/>
            <w:right w:val="none" w:sz="0" w:space="0" w:color="auto"/>
          </w:divBdr>
        </w:div>
        <w:div w:id="1560898875">
          <w:marLeft w:val="640"/>
          <w:marRight w:val="0"/>
          <w:marTop w:val="0"/>
          <w:marBottom w:val="0"/>
          <w:divBdr>
            <w:top w:val="none" w:sz="0" w:space="0" w:color="auto"/>
            <w:left w:val="none" w:sz="0" w:space="0" w:color="auto"/>
            <w:bottom w:val="none" w:sz="0" w:space="0" w:color="auto"/>
            <w:right w:val="none" w:sz="0" w:space="0" w:color="auto"/>
          </w:divBdr>
        </w:div>
        <w:div w:id="368918649">
          <w:marLeft w:val="640"/>
          <w:marRight w:val="0"/>
          <w:marTop w:val="0"/>
          <w:marBottom w:val="0"/>
          <w:divBdr>
            <w:top w:val="none" w:sz="0" w:space="0" w:color="auto"/>
            <w:left w:val="none" w:sz="0" w:space="0" w:color="auto"/>
            <w:bottom w:val="none" w:sz="0" w:space="0" w:color="auto"/>
            <w:right w:val="none" w:sz="0" w:space="0" w:color="auto"/>
          </w:divBdr>
        </w:div>
        <w:div w:id="1597514592">
          <w:marLeft w:val="640"/>
          <w:marRight w:val="0"/>
          <w:marTop w:val="0"/>
          <w:marBottom w:val="0"/>
          <w:divBdr>
            <w:top w:val="none" w:sz="0" w:space="0" w:color="auto"/>
            <w:left w:val="none" w:sz="0" w:space="0" w:color="auto"/>
            <w:bottom w:val="none" w:sz="0" w:space="0" w:color="auto"/>
            <w:right w:val="none" w:sz="0" w:space="0" w:color="auto"/>
          </w:divBdr>
        </w:div>
        <w:div w:id="1279870951">
          <w:marLeft w:val="640"/>
          <w:marRight w:val="0"/>
          <w:marTop w:val="0"/>
          <w:marBottom w:val="0"/>
          <w:divBdr>
            <w:top w:val="none" w:sz="0" w:space="0" w:color="auto"/>
            <w:left w:val="none" w:sz="0" w:space="0" w:color="auto"/>
            <w:bottom w:val="none" w:sz="0" w:space="0" w:color="auto"/>
            <w:right w:val="none" w:sz="0" w:space="0" w:color="auto"/>
          </w:divBdr>
        </w:div>
        <w:div w:id="1202396178">
          <w:marLeft w:val="640"/>
          <w:marRight w:val="0"/>
          <w:marTop w:val="0"/>
          <w:marBottom w:val="0"/>
          <w:divBdr>
            <w:top w:val="none" w:sz="0" w:space="0" w:color="auto"/>
            <w:left w:val="none" w:sz="0" w:space="0" w:color="auto"/>
            <w:bottom w:val="none" w:sz="0" w:space="0" w:color="auto"/>
            <w:right w:val="none" w:sz="0" w:space="0" w:color="auto"/>
          </w:divBdr>
        </w:div>
        <w:div w:id="1751849565">
          <w:marLeft w:val="640"/>
          <w:marRight w:val="0"/>
          <w:marTop w:val="0"/>
          <w:marBottom w:val="0"/>
          <w:divBdr>
            <w:top w:val="none" w:sz="0" w:space="0" w:color="auto"/>
            <w:left w:val="none" w:sz="0" w:space="0" w:color="auto"/>
            <w:bottom w:val="none" w:sz="0" w:space="0" w:color="auto"/>
            <w:right w:val="none" w:sz="0" w:space="0" w:color="auto"/>
          </w:divBdr>
        </w:div>
        <w:div w:id="1518539191">
          <w:marLeft w:val="640"/>
          <w:marRight w:val="0"/>
          <w:marTop w:val="0"/>
          <w:marBottom w:val="0"/>
          <w:divBdr>
            <w:top w:val="none" w:sz="0" w:space="0" w:color="auto"/>
            <w:left w:val="none" w:sz="0" w:space="0" w:color="auto"/>
            <w:bottom w:val="none" w:sz="0" w:space="0" w:color="auto"/>
            <w:right w:val="none" w:sz="0" w:space="0" w:color="auto"/>
          </w:divBdr>
        </w:div>
        <w:div w:id="1675263737">
          <w:marLeft w:val="640"/>
          <w:marRight w:val="0"/>
          <w:marTop w:val="0"/>
          <w:marBottom w:val="0"/>
          <w:divBdr>
            <w:top w:val="none" w:sz="0" w:space="0" w:color="auto"/>
            <w:left w:val="none" w:sz="0" w:space="0" w:color="auto"/>
            <w:bottom w:val="none" w:sz="0" w:space="0" w:color="auto"/>
            <w:right w:val="none" w:sz="0" w:space="0" w:color="auto"/>
          </w:divBdr>
        </w:div>
        <w:div w:id="859512135">
          <w:marLeft w:val="640"/>
          <w:marRight w:val="0"/>
          <w:marTop w:val="0"/>
          <w:marBottom w:val="0"/>
          <w:divBdr>
            <w:top w:val="none" w:sz="0" w:space="0" w:color="auto"/>
            <w:left w:val="none" w:sz="0" w:space="0" w:color="auto"/>
            <w:bottom w:val="none" w:sz="0" w:space="0" w:color="auto"/>
            <w:right w:val="none" w:sz="0" w:space="0" w:color="auto"/>
          </w:divBdr>
        </w:div>
        <w:div w:id="270748133">
          <w:marLeft w:val="640"/>
          <w:marRight w:val="0"/>
          <w:marTop w:val="0"/>
          <w:marBottom w:val="0"/>
          <w:divBdr>
            <w:top w:val="none" w:sz="0" w:space="0" w:color="auto"/>
            <w:left w:val="none" w:sz="0" w:space="0" w:color="auto"/>
            <w:bottom w:val="none" w:sz="0" w:space="0" w:color="auto"/>
            <w:right w:val="none" w:sz="0" w:space="0" w:color="auto"/>
          </w:divBdr>
        </w:div>
        <w:div w:id="1812095052">
          <w:marLeft w:val="640"/>
          <w:marRight w:val="0"/>
          <w:marTop w:val="0"/>
          <w:marBottom w:val="0"/>
          <w:divBdr>
            <w:top w:val="none" w:sz="0" w:space="0" w:color="auto"/>
            <w:left w:val="none" w:sz="0" w:space="0" w:color="auto"/>
            <w:bottom w:val="none" w:sz="0" w:space="0" w:color="auto"/>
            <w:right w:val="none" w:sz="0" w:space="0" w:color="auto"/>
          </w:divBdr>
        </w:div>
        <w:div w:id="681780503">
          <w:marLeft w:val="640"/>
          <w:marRight w:val="0"/>
          <w:marTop w:val="0"/>
          <w:marBottom w:val="0"/>
          <w:divBdr>
            <w:top w:val="none" w:sz="0" w:space="0" w:color="auto"/>
            <w:left w:val="none" w:sz="0" w:space="0" w:color="auto"/>
            <w:bottom w:val="none" w:sz="0" w:space="0" w:color="auto"/>
            <w:right w:val="none" w:sz="0" w:space="0" w:color="auto"/>
          </w:divBdr>
        </w:div>
        <w:div w:id="1107772507">
          <w:marLeft w:val="640"/>
          <w:marRight w:val="0"/>
          <w:marTop w:val="0"/>
          <w:marBottom w:val="0"/>
          <w:divBdr>
            <w:top w:val="none" w:sz="0" w:space="0" w:color="auto"/>
            <w:left w:val="none" w:sz="0" w:space="0" w:color="auto"/>
            <w:bottom w:val="none" w:sz="0" w:space="0" w:color="auto"/>
            <w:right w:val="none" w:sz="0" w:space="0" w:color="auto"/>
          </w:divBdr>
        </w:div>
        <w:div w:id="1799880858">
          <w:marLeft w:val="640"/>
          <w:marRight w:val="0"/>
          <w:marTop w:val="0"/>
          <w:marBottom w:val="0"/>
          <w:divBdr>
            <w:top w:val="none" w:sz="0" w:space="0" w:color="auto"/>
            <w:left w:val="none" w:sz="0" w:space="0" w:color="auto"/>
            <w:bottom w:val="none" w:sz="0" w:space="0" w:color="auto"/>
            <w:right w:val="none" w:sz="0" w:space="0" w:color="auto"/>
          </w:divBdr>
        </w:div>
        <w:div w:id="111873025">
          <w:marLeft w:val="640"/>
          <w:marRight w:val="0"/>
          <w:marTop w:val="0"/>
          <w:marBottom w:val="0"/>
          <w:divBdr>
            <w:top w:val="none" w:sz="0" w:space="0" w:color="auto"/>
            <w:left w:val="none" w:sz="0" w:space="0" w:color="auto"/>
            <w:bottom w:val="none" w:sz="0" w:space="0" w:color="auto"/>
            <w:right w:val="none" w:sz="0" w:space="0" w:color="auto"/>
          </w:divBdr>
        </w:div>
        <w:div w:id="169151475">
          <w:marLeft w:val="640"/>
          <w:marRight w:val="0"/>
          <w:marTop w:val="0"/>
          <w:marBottom w:val="0"/>
          <w:divBdr>
            <w:top w:val="none" w:sz="0" w:space="0" w:color="auto"/>
            <w:left w:val="none" w:sz="0" w:space="0" w:color="auto"/>
            <w:bottom w:val="none" w:sz="0" w:space="0" w:color="auto"/>
            <w:right w:val="none" w:sz="0" w:space="0" w:color="auto"/>
          </w:divBdr>
        </w:div>
        <w:div w:id="42411743">
          <w:marLeft w:val="640"/>
          <w:marRight w:val="0"/>
          <w:marTop w:val="0"/>
          <w:marBottom w:val="0"/>
          <w:divBdr>
            <w:top w:val="none" w:sz="0" w:space="0" w:color="auto"/>
            <w:left w:val="none" w:sz="0" w:space="0" w:color="auto"/>
            <w:bottom w:val="none" w:sz="0" w:space="0" w:color="auto"/>
            <w:right w:val="none" w:sz="0" w:space="0" w:color="auto"/>
          </w:divBdr>
        </w:div>
        <w:div w:id="211112132">
          <w:marLeft w:val="640"/>
          <w:marRight w:val="0"/>
          <w:marTop w:val="0"/>
          <w:marBottom w:val="0"/>
          <w:divBdr>
            <w:top w:val="none" w:sz="0" w:space="0" w:color="auto"/>
            <w:left w:val="none" w:sz="0" w:space="0" w:color="auto"/>
            <w:bottom w:val="none" w:sz="0" w:space="0" w:color="auto"/>
            <w:right w:val="none" w:sz="0" w:space="0" w:color="auto"/>
          </w:divBdr>
        </w:div>
        <w:div w:id="32197266">
          <w:marLeft w:val="640"/>
          <w:marRight w:val="0"/>
          <w:marTop w:val="0"/>
          <w:marBottom w:val="0"/>
          <w:divBdr>
            <w:top w:val="none" w:sz="0" w:space="0" w:color="auto"/>
            <w:left w:val="none" w:sz="0" w:space="0" w:color="auto"/>
            <w:bottom w:val="none" w:sz="0" w:space="0" w:color="auto"/>
            <w:right w:val="none" w:sz="0" w:space="0" w:color="auto"/>
          </w:divBdr>
        </w:div>
        <w:div w:id="990332738">
          <w:marLeft w:val="640"/>
          <w:marRight w:val="0"/>
          <w:marTop w:val="0"/>
          <w:marBottom w:val="0"/>
          <w:divBdr>
            <w:top w:val="none" w:sz="0" w:space="0" w:color="auto"/>
            <w:left w:val="none" w:sz="0" w:space="0" w:color="auto"/>
            <w:bottom w:val="none" w:sz="0" w:space="0" w:color="auto"/>
            <w:right w:val="none" w:sz="0" w:space="0" w:color="auto"/>
          </w:divBdr>
        </w:div>
        <w:div w:id="1247496676">
          <w:marLeft w:val="640"/>
          <w:marRight w:val="0"/>
          <w:marTop w:val="0"/>
          <w:marBottom w:val="0"/>
          <w:divBdr>
            <w:top w:val="none" w:sz="0" w:space="0" w:color="auto"/>
            <w:left w:val="none" w:sz="0" w:space="0" w:color="auto"/>
            <w:bottom w:val="none" w:sz="0" w:space="0" w:color="auto"/>
            <w:right w:val="none" w:sz="0" w:space="0" w:color="auto"/>
          </w:divBdr>
        </w:div>
        <w:div w:id="1327442574">
          <w:marLeft w:val="640"/>
          <w:marRight w:val="0"/>
          <w:marTop w:val="0"/>
          <w:marBottom w:val="0"/>
          <w:divBdr>
            <w:top w:val="none" w:sz="0" w:space="0" w:color="auto"/>
            <w:left w:val="none" w:sz="0" w:space="0" w:color="auto"/>
            <w:bottom w:val="none" w:sz="0" w:space="0" w:color="auto"/>
            <w:right w:val="none" w:sz="0" w:space="0" w:color="auto"/>
          </w:divBdr>
        </w:div>
        <w:div w:id="1187792500">
          <w:marLeft w:val="640"/>
          <w:marRight w:val="0"/>
          <w:marTop w:val="0"/>
          <w:marBottom w:val="0"/>
          <w:divBdr>
            <w:top w:val="none" w:sz="0" w:space="0" w:color="auto"/>
            <w:left w:val="none" w:sz="0" w:space="0" w:color="auto"/>
            <w:bottom w:val="none" w:sz="0" w:space="0" w:color="auto"/>
            <w:right w:val="none" w:sz="0" w:space="0" w:color="auto"/>
          </w:divBdr>
        </w:div>
        <w:div w:id="227348254">
          <w:marLeft w:val="640"/>
          <w:marRight w:val="0"/>
          <w:marTop w:val="0"/>
          <w:marBottom w:val="0"/>
          <w:divBdr>
            <w:top w:val="none" w:sz="0" w:space="0" w:color="auto"/>
            <w:left w:val="none" w:sz="0" w:space="0" w:color="auto"/>
            <w:bottom w:val="none" w:sz="0" w:space="0" w:color="auto"/>
            <w:right w:val="none" w:sz="0" w:space="0" w:color="auto"/>
          </w:divBdr>
        </w:div>
        <w:div w:id="173111892">
          <w:marLeft w:val="640"/>
          <w:marRight w:val="0"/>
          <w:marTop w:val="0"/>
          <w:marBottom w:val="0"/>
          <w:divBdr>
            <w:top w:val="none" w:sz="0" w:space="0" w:color="auto"/>
            <w:left w:val="none" w:sz="0" w:space="0" w:color="auto"/>
            <w:bottom w:val="none" w:sz="0" w:space="0" w:color="auto"/>
            <w:right w:val="none" w:sz="0" w:space="0" w:color="auto"/>
          </w:divBdr>
        </w:div>
        <w:div w:id="1025791630">
          <w:marLeft w:val="640"/>
          <w:marRight w:val="0"/>
          <w:marTop w:val="0"/>
          <w:marBottom w:val="0"/>
          <w:divBdr>
            <w:top w:val="none" w:sz="0" w:space="0" w:color="auto"/>
            <w:left w:val="none" w:sz="0" w:space="0" w:color="auto"/>
            <w:bottom w:val="none" w:sz="0" w:space="0" w:color="auto"/>
            <w:right w:val="none" w:sz="0" w:space="0" w:color="auto"/>
          </w:divBdr>
        </w:div>
        <w:div w:id="1218202567">
          <w:marLeft w:val="640"/>
          <w:marRight w:val="0"/>
          <w:marTop w:val="0"/>
          <w:marBottom w:val="0"/>
          <w:divBdr>
            <w:top w:val="none" w:sz="0" w:space="0" w:color="auto"/>
            <w:left w:val="none" w:sz="0" w:space="0" w:color="auto"/>
            <w:bottom w:val="none" w:sz="0" w:space="0" w:color="auto"/>
            <w:right w:val="none" w:sz="0" w:space="0" w:color="auto"/>
          </w:divBdr>
        </w:div>
        <w:div w:id="1516531449">
          <w:marLeft w:val="640"/>
          <w:marRight w:val="0"/>
          <w:marTop w:val="0"/>
          <w:marBottom w:val="0"/>
          <w:divBdr>
            <w:top w:val="none" w:sz="0" w:space="0" w:color="auto"/>
            <w:left w:val="none" w:sz="0" w:space="0" w:color="auto"/>
            <w:bottom w:val="none" w:sz="0" w:space="0" w:color="auto"/>
            <w:right w:val="none" w:sz="0" w:space="0" w:color="auto"/>
          </w:divBdr>
        </w:div>
        <w:div w:id="1369910186">
          <w:marLeft w:val="640"/>
          <w:marRight w:val="0"/>
          <w:marTop w:val="0"/>
          <w:marBottom w:val="0"/>
          <w:divBdr>
            <w:top w:val="none" w:sz="0" w:space="0" w:color="auto"/>
            <w:left w:val="none" w:sz="0" w:space="0" w:color="auto"/>
            <w:bottom w:val="none" w:sz="0" w:space="0" w:color="auto"/>
            <w:right w:val="none" w:sz="0" w:space="0" w:color="auto"/>
          </w:divBdr>
        </w:div>
        <w:div w:id="1209296365">
          <w:marLeft w:val="640"/>
          <w:marRight w:val="0"/>
          <w:marTop w:val="0"/>
          <w:marBottom w:val="0"/>
          <w:divBdr>
            <w:top w:val="none" w:sz="0" w:space="0" w:color="auto"/>
            <w:left w:val="none" w:sz="0" w:space="0" w:color="auto"/>
            <w:bottom w:val="none" w:sz="0" w:space="0" w:color="auto"/>
            <w:right w:val="none" w:sz="0" w:space="0" w:color="auto"/>
          </w:divBdr>
        </w:div>
        <w:div w:id="1756631828">
          <w:marLeft w:val="640"/>
          <w:marRight w:val="0"/>
          <w:marTop w:val="0"/>
          <w:marBottom w:val="0"/>
          <w:divBdr>
            <w:top w:val="none" w:sz="0" w:space="0" w:color="auto"/>
            <w:left w:val="none" w:sz="0" w:space="0" w:color="auto"/>
            <w:bottom w:val="none" w:sz="0" w:space="0" w:color="auto"/>
            <w:right w:val="none" w:sz="0" w:space="0" w:color="auto"/>
          </w:divBdr>
        </w:div>
        <w:div w:id="773020795">
          <w:marLeft w:val="640"/>
          <w:marRight w:val="0"/>
          <w:marTop w:val="0"/>
          <w:marBottom w:val="0"/>
          <w:divBdr>
            <w:top w:val="none" w:sz="0" w:space="0" w:color="auto"/>
            <w:left w:val="none" w:sz="0" w:space="0" w:color="auto"/>
            <w:bottom w:val="none" w:sz="0" w:space="0" w:color="auto"/>
            <w:right w:val="none" w:sz="0" w:space="0" w:color="auto"/>
          </w:divBdr>
        </w:div>
        <w:div w:id="1200389321">
          <w:marLeft w:val="640"/>
          <w:marRight w:val="0"/>
          <w:marTop w:val="0"/>
          <w:marBottom w:val="0"/>
          <w:divBdr>
            <w:top w:val="none" w:sz="0" w:space="0" w:color="auto"/>
            <w:left w:val="none" w:sz="0" w:space="0" w:color="auto"/>
            <w:bottom w:val="none" w:sz="0" w:space="0" w:color="auto"/>
            <w:right w:val="none" w:sz="0" w:space="0" w:color="auto"/>
          </w:divBdr>
        </w:div>
        <w:div w:id="849372651">
          <w:marLeft w:val="640"/>
          <w:marRight w:val="0"/>
          <w:marTop w:val="0"/>
          <w:marBottom w:val="0"/>
          <w:divBdr>
            <w:top w:val="none" w:sz="0" w:space="0" w:color="auto"/>
            <w:left w:val="none" w:sz="0" w:space="0" w:color="auto"/>
            <w:bottom w:val="none" w:sz="0" w:space="0" w:color="auto"/>
            <w:right w:val="none" w:sz="0" w:space="0" w:color="auto"/>
          </w:divBdr>
        </w:div>
        <w:div w:id="747732980">
          <w:marLeft w:val="640"/>
          <w:marRight w:val="0"/>
          <w:marTop w:val="0"/>
          <w:marBottom w:val="0"/>
          <w:divBdr>
            <w:top w:val="none" w:sz="0" w:space="0" w:color="auto"/>
            <w:left w:val="none" w:sz="0" w:space="0" w:color="auto"/>
            <w:bottom w:val="none" w:sz="0" w:space="0" w:color="auto"/>
            <w:right w:val="none" w:sz="0" w:space="0" w:color="auto"/>
          </w:divBdr>
        </w:div>
        <w:div w:id="108285013">
          <w:marLeft w:val="640"/>
          <w:marRight w:val="0"/>
          <w:marTop w:val="0"/>
          <w:marBottom w:val="0"/>
          <w:divBdr>
            <w:top w:val="none" w:sz="0" w:space="0" w:color="auto"/>
            <w:left w:val="none" w:sz="0" w:space="0" w:color="auto"/>
            <w:bottom w:val="none" w:sz="0" w:space="0" w:color="auto"/>
            <w:right w:val="none" w:sz="0" w:space="0" w:color="auto"/>
          </w:divBdr>
        </w:div>
        <w:div w:id="630942674">
          <w:marLeft w:val="640"/>
          <w:marRight w:val="0"/>
          <w:marTop w:val="0"/>
          <w:marBottom w:val="0"/>
          <w:divBdr>
            <w:top w:val="none" w:sz="0" w:space="0" w:color="auto"/>
            <w:left w:val="none" w:sz="0" w:space="0" w:color="auto"/>
            <w:bottom w:val="none" w:sz="0" w:space="0" w:color="auto"/>
            <w:right w:val="none" w:sz="0" w:space="0" w:color="auto"/>
          </w:divBdr>
        </w:div>
        <w:div w:id="204877370">
          <w:marLeft w:val="640"/>
          <w:marRight w:val="0"/>
          <w:marTop w:val="0"/>
          <w:marBottom w:val="0"/>
          <w:divBdr>
            <w:top w:val="none" w:sz="0" w:space="0" w:color="auto"/>
            <w:left w:val="none" w:sz="0" w:space="0" w:color="auto"/>
            <w:bottom w:val="none" w:sz="0" w:space="0" w:color="auto"/>
            <w:right w:val="none" w:sz="0" w:space="0" w:color="auto"/>
          </w:divBdr>
        </w:div>
        <w:div w:id="202133648">
          <w:marLeft w:val="640"/>
          <w:marRight w:val="0"/>
          <w:marTop w:val="0"/>
          <w:marBottom w:val="0"/>
          <w:divBdr>
            <w:top w:val="none" w:sz="0" w:space="0" w:color="auto"/>
            <w:left w:val="none" w:sz="0" w:space="0" w:color="auto"/>
            <w:bottom w:val="none" w:sz="0" w:space="0" w:color="auto"/>
            <w:right w:val="none" w:sz="0" w:space="0" w:color="auto"/>
          </w:divBdr>
        </w:div>
        <w:div w:id="2051881619">
          <w:marLeft w:val="640"/>
          <w:marRight w:val="0"/>
          <w:marTop w:val="0"/>
          <w:marBottom w:val="0"/>
          <w:divBdr>
            <w:top w:val="none" w:sz="0" w:space="0" w:color="auto"/>
            <w:left w:val="none" w:sz="0" w:space="0" w:color="auto"/>
            <w:bottom w:val="none" w:sz="0" w:space="0" w:color="auto"/>
            <w:right w:val="none" w:sz="0" w:space="0" w:color="auto"/>
          </w:divBdr>
        </w:div>
        <w:div w:id="1836651645">
          <w:marLeft w:val="640"/>
          <w:marRight w:val="0"/>
          <w:marTop w:val="0"/>
          <w:marBottom w:val="0"/>
          <w:divBdr>
            <w:top w:val="none" w:sz="0" w:space="0" w:color="auto"/>
            <w:left w:val="none" w:sz="0" w:space="0" w:color="auto"/>
            <w:bottom w:val="none" w:sz="0" w:space="0" w:color="auto"/>
            <w:right w:val="none" w:sz="0" w:space="0" w:color="auto"/>
          </w:divBdr>
        </w:div>
        <w:div w:id="327752997">
          <w:marLeft w:val="640"/>
          <w:marRight w:val="0"/>
          <w:marTop w:val="0"/>
          <w:marBottom w:val="0"/>
          <w:divBdr>
            <w:top w:val="none" w:sz="0" w:space="0" w:color="auto"/>
            <w:left w:val="none" w:sz="0" w:space="0" w:color="auto"/>
            <w:bottom w:val="none" w:sz="0" w:space="0" w:color="auto"/>
            <w:right w:val="none" w:sz="0" w:space="0" w:color="auto"/>
          </w:divBdr>
        </w:div>
        <w:div w:id="787971782">
          <w:marLeft w:val="640"/>
          <w:marRight w:val="0"/>
          <w:marTop w:val="0"/>
          <w:marBottom w:val="0"/>
          <w:divBdr>
            <w:top w:val="none" w:sz="0" w:space="0" w:color="auto"/>
            <w:left w:val="none" w:sz="0" w:space="0" w:color="auto"/>
            <w:bottom w:val="none" w:sz="0" w:space="0" w:color="auto"/>
            <w:right w:val="none" w:sz="0" w:space="0" w:color="auto"/>
          </w:divBdr>
        </w:div>
        <w:div w:id="2011833387">
          <w:marLeft w:val="640"/>
          <w:marRight w:val="0"/>
          <w:marTop w:val="0"/>
          <w:marBottom w:val="0"/>
          <w:divBdr>
            <w:top w:val="none" w:sz="0" w:space="0" w:color="auto"/>
            <w:left w:val="none" w:sz="0" w:space="0" w:color="auto"/>
            <w:bottom w:val="none" w:sz="0" w:space="0" w:color="auto"/>
            <w:right w:val="none" w:sz="0" w:space="0" w:color="auto"/>
          </w:divBdr>
        </w:div>
        <w:div w:id="2058703235">
          <w:marLeft w:val="640"/>
          <w:marRight w:val="0"/>
          <w:marTop w:val="0"/>
          <w:marBottom w:val="0"/>
          <w:divBdr>
            <w:top w:val="none" w:sz="0" w:space="0" w:color="auto"/>
            <w:left w:val="none" w:sz="0" w:space="0" w:color="auto"/>
            <w:bottom w:val="none" w:sz="0" w:space="0" w:color="auto"/>
            <w:right w:val="none" w:sz="0" w:space="0" w:color="auto"/>
          </w:divBdr>
        </w:div>
        <w:div w:id="1021783919">
          <w:marLeft w:val="640"/>
          <w:marRight w:val="0"/>
          <w:marTop w:val="0"/>
          <w:marBottom w:val="0"/>
          <w:divBdr>
            <w:top w:val="none" w:sz="0" w:space="0" w:color="auto"/>
            <w:left w:val="none" w:sz="0" w:space="0" w:color="auto"/>
            <w:bottom w:val="none" w:sz="0" w:space="0" w:color="auto"/>
            <w:right w:val="none" w:sz="0" w:space="0" w:color="auto"/>
          </w:divBdr>
        </w:div>
        <w:div w:id="698705797">
          <w:marLeft w:val="640"/>
          <w:marRight w:val="0"/>
          <w:marTop w:val="0"/>
          <w:marBottom w:val="0"/>
          <w:divBdr>
            <w:top w:val="none" w:sz="0" w:space="0" w:color="auto"/>
            <w:left w:val="none" w:sz="0" w:space="0" w:color="auto"/>
            <w:bottom w:val="none" w:sz="0" w:space="0" w:color="auto"/>
            <w:right w:val="none" w:sz="0" w:space="0" w:color="auto"/>
          </w:divBdr>
        </w:div>
        <w:div w:id="967780751">
          <w:marLeft w:val="640"/>
          <w:marRight w:val="0"/>
          <w:marTop w:val="0"/>
          <w:marBottom w:val="0"/>
          <w:divBdr>
            <w:top w:val="none" w:sz="0" w:space="0" w:color="auto"/>
            <w:left w:val="none" w:sz="0" w:space="0" w:color="auto"/>
            <w:bottom w:val="none" w:sz="0" w:space="0" w:color="auto"/>
            <w:right w:val="none" w:sz="0" w:space="0" w:color="auto"/>
          </w:divBdr>
        </w:div>
        <w:div w:id="1233463651">
          <w:marLeft w:val="640"/>
          <w:marRight w:val="0"/>
          <w:marTop w:val="0"/>
          <w:marBottom w:val="0"/>
          <w:divBdr>
            <w:top w:val="none" w:sz="0" w:space="0" w:color="auto"/>
            <w:left w:val="none" w:sz="0" w:space="0" w:color="auto"/>
            <w:bottom w:val="none" w:sz="0" w:space="0" w:color="auto"/>
            <w:right w:val="none" w:sz="0" w:space="0" w:color="auto"/>
          </w:divBdr>
        </w:div>
        <w:div w:id="1702437378">
          <w:marLeft w:val="640"/>
          <w:marRight w:val="0"/>
          <w:marTop w:val="0"/>
          <w:marBottom w:val="0"/>
          <w:divBdr>
            <w:top w:val="none" w:sz="0" w:space="0" w:color="auto"/>
            <w:left w:val="none" w:sz="0" w:space="0" w:color="auto"/>
            <w:bottom w:val="none" w:sz="0" w:space="0" w:color="auto"/>
            <w:right w:val="none" w:sz="0" w:space="0" w:color="auto"/>
          </w:divBdr>
        </w:div>
        <w:div w:id="1685014281">
          <w:marLeft w:val="640"/>
          <w:marRight w:val="0"/>
          <w:marTop w:val="0"/>
          <w:marBottom w:val="0"/>
          <w:divBdr>
            <w:top w:val="none" w:sz="0" w:space="0" w:color="auto"/>
            <w:left w:val="none" w:sz="0" w:space="0" w:color="auto"/>
            <w:bottom w:val="none" w:sz="0" w:space="0" w:color="auto"/>
            <w:right w:val="none" w:sz="0" w:space="0" w:color="auto"/>
          </w:divBdr>
        </w:div>
        <w:div w:id="210386375">
          <w:marLeft w:val="640"/>
          <w:marRight w:val="0"/>
          <w:marTop w:val="0"/>
          <w:marBottom w:val="0"/>
          <w:divBdr>
            <w:top w:val="none" w:sz="0" w:space="0" w:color="auto"/>
            <w:left w:val="none" w:sz="0" w:space="0" w:color="auto"/>
            <w:bottom w:val="none" w:sz="0" w:space="0" w:color="auto"/>
            <w:right w:val="none" w:sz="0" w:space="0" w:color="auto"/>
          </w:divBdr>
        </w:div>
        <w:div w:id="1601647473">
          <w:marLeft w:val="640"/>
          <w:marRight w:val="0"/>
          <w:marTop w:val="0"/>
          <w:marBottom w:val="0"/>
          <w:divBdr>
            <w:top w:val="none" w:sz="0" w:space="0" w:color="auto"/>
            <w:left w:val="none" w:sz="0" w:space="0" w:color="auto"/>
            <w:bottom w:val="none" w:sz="0" w:space="0" w:color="auto"/>
            <w:right w:val="none" w:sz="0" w:space="0" w:color="auto"/>
          </w:divBdr>
        </w:div>
        <w:div w:id="977995950">
          <w:marLeft w:val="640"/>
          <w:marRight w:val="0"/>
          <w:marTop w:val="0"/>
          <w:marBottom w:val="0"/>
          <w:divBdr>
            <w:top w:val="none" w:sz="0" w:space="0" w:color="auto"/>
            <w:left w:val="none" w:sz="0" w:space="0" w:color="auto"/>
            <w:bottom w:val="none" w:sz="0" w:space="0" w:color="auto"/>
            <w:right w:val="none" w:sz="0" w:space="0" w:color="auto"/>
          </w:divBdr>
        </w:div>
        <w:div w:id="951783025">
          <w:marLeft w:val="640"/>
          <w:marRight w:val="0"/>
          <w:marTop w:val="0"/>
          <w:marBottom w:val="0"/>
          <w:divBdr>
            <w:top w:val="none" w:sz="0" w:space="0" w:color="auto"/>
            <w:left w:val="none" w:sz="0" w:space="0" w:color="auto"/>
            <w:bottom w:val="none" w:sz="0" w:space="0" w:color="auto"/>
            <w:right w:val="none" w:sz="0" w:space="0" w:color="auto"/>
          </w:divBdr>
        </w:div>
        <w:div w:id="955139882">
          <w:marLeft w:val="640"/>
          <w:marRight w:val="0"/>
          <w:marTop w:val="0"/>
          <w:marBottom w:val="0"/>
          <w:divBdr>
            <w:top w:val="none" w:sz="0" w:space="0" w:color="auto"/>
            <w:left w:val="none" w:sz="0" w:space="0" w:color="auto"/>
            <w:bottom w:val="none" w:sz="0" w:space="0" w:color="auto"/>
            <w:right w:val="none" w:sz="0" w:space="0" w:color="auto"/>
          </w:divBdr>
        </w:div>
        <w:div w:id="1419326788">
          <w:marLeft w:val="640"/>
          <w:marRight w:val="0"/>
          <w:marTop w:val="0"/>
          <w:marBottom w:val="0"/>
          <w:divBdr>
            <w:top w:val="none" w:sz="0" w:space="0" w:color="auto"/>
            <w:left w:val="none" w:sz="0" w:space="0" w:color="auto"/>
            <w:bottom w:val="none" w:sz="0" w:space="0" w:color="auto"/>
            <w:right w:val="none" w:sz="0" w:space="0" w:color="auto"/>
          </w:divBdr>
        </w:div>
        <w:div w:id="727875042">
          <w:marLeft w:val="640"/>
          <w:marRight w:val="0"/>
          <w:marTop w:val="0"/>
          <w:marBottom w:val="0"/>
          <w:divBdr>
            <w:top w:val="none" w:sz="0" w:space="0" w:color="auto"/>
            <w:left w:val="none" w:sz="0" w:space="0" w:color="auto"/>
            <w:bottom w:val="none" w:sz="0" w:space="0" w:color="auto"/>
            <w:right w:val="none" w:sz="0" w:space="0" w:color="auto"/>
          </w:divBdr>
        </w:div>
        <w:div w:id="1270966843">
          <w:marLeft w:val="640"/>
          <w:marRight w:val="0"/>
          <w:marTop w:val="0"/>
          <w:marBottom w:val="0"/>
          <w:divBdr>
            <w:top w:val="none" w:sz="0" w:space="0" w:color="auto"/>
            <w:left w:val="none" w:sz="0" w:space="0" w:color="auto"/>
            <w:bottom w:val="none" w:sz="0" w:space="0" w:color="auto"/>
            <w:right w:val="none" w:sz="0" w:space="0" w:color="auto"/>
          </w:divBdr>
        </w:div>
        <w:div w:id="823081691">
          <w:marLeft w:val="640"/>
          <w:marRight w:val="0"/>
          <w:marTop w:val="0"/>
          <w:marBottom w:val="0"/>
          <w:divBdr>
            <w:top w:val="none" w:sz="0" w:space="0" w:color="auto"/>
            <w:left w:val="none" w:sz="0" w:space="0" w:color="auto"/>
            <w:bottom w:val="none" w:sz="0" w:space="0" w:color="auto"/>
            <w:right w:val="none" w:sz="0" w:space="0" w:color="auto"/>
          </w:divBdr>
        </w:div>
        <w:div w:id="1314021110">
          <w:marLeft w:val="640"/>
          <w:marRight w:val="0"/>
          <w:marTop w:val="0"/>
          <w:marBottom w:val="0"/>
          <w:divBdr>
            <w:top w:val="none" w:sz="0" w:space="0" w:color="auto"/>
            <w:left w:val="none" w:sz="0" w:space="0" w:color="auto"/>
            <w:bottom w:val="none" w:sz="0" w:space="0" w:color="auto"/>
            <w:right w:val="none" w:sz="0" w:space="0" w:color="auto"/>
          </w:divBdr>
        </w:div>
        <w:div w:id="1392729593">
          <w:marLeft w:val="640"/>
          <w:marRight w:val="0"/>
          <w:marTop w:val="0"/>
          <w:marBottom w:val="0"/>
          <w:divBdr>
            <w:top w:val="none" w:sz="0" w:space="0" w:color="auto"/>
            <w:left w:val="none" w:sz="0" w:space="0" w:color="auto"/>
            <w:bottom w:val="none" w:sz="0" w:space="0" w:color="auto"/>
            <w:right w:val="none" w:sz="0" w:space="0" w:color="auto"/>
          </w:divBdr>
        </w:div>
        <w:div w:id="562638749">
          <w:marLeft w:val="640"/>
          <w:marRight w:val="0"/>
          <w:marTop w:val="0"/>
          <w:marBottom w:val="0"/>
          <w:divBdr>
            <w:top w:val="none" w:sz="0" w:space="0" w:color="auto"/>
            <w:left w:val="none" w:sz="0" w:space="0" w:color="auto"/>
            <w:bottom w:val="none" w:sz="0" w:space="0" w:color="auto"/>
            <w:right w:val="none" w:sz="0" w:space="0" w:color="auto"/>
          </w:divBdr>
        </w:div>
        <w:div w:id="1186288409">
          <w:marLeft w:val="640"/>
          <w:marRight w:val="0"/>
          <w:marTop w:val="0"/>
          <w:marBottom w:val="0"/>
          <w:divBdr>
            <w:top w:val="none" w:sz="0" w:space="0" w:color="auto"/>
            <w:left w:val="none" w:sz="0" w:space="0" w:color="auto"/>
            <w:bottom w:val="none" w:sz="0" w:space="0" w:color="auto"/>
            <w:right w:val="none" w:sz="0" w:space="0" w:color="auto"/>
          </w:divBdr>
        </w:div>
        <w:div w:id="611134711">
          <w:marLeft w:val="640"/>
          <w:marRight w:val="0"/>
          <w:marTop w:val="0"/>
          <w:marBottom w:val="0"/>
          <w:divBdr>
            <w:top w:val="none" w:sz="0" w:space="0" w:color="auto"/>
            <w:left w:val="none" w:sz="0" w:space="0" w:color="auto"/>
            <w:bottom w:val="none" w:sz="0" w:space="0" w:color="auto"/>
            <w:right w:val="none" w:sz="0" w:space="0" w:color="auto"/>
          </w:divBdr>
        </w:div>
        <w:div w:id="181671789">
          <w:marLeft w:val="640"/>
          <w:marRight w:val="0"/>
          <w:marTop w:val="0"/>
          <w:marBottom w:val="0"/>
          <w:divBdr>
            <w:top w:val="none" w:sz="0" w:space="0" w:color="auto"/>
            <w:left w:val="none" w:sz="0" w:space="0" w:color="auto"/>
            <w:bottom w:val="none" w:sz="0" w:space="0" w:color="auto"/>
            <w:right w:val="none" w:sz="0" w:space="0" w:color="auto"/>
          </w:divBdr>
        </w:div>
        <w:div w:id="1751270856">
          <w:marLeft w:val="640"/>
          <w:marRight w:val="0"/>
          <w:marTop w:val="0"/>
          <w:marBottom w:val="0"/>
          <w:divBdr>
            <w:top w:val="none" w:sz="0" w:space="0" w:color="auto"/>
            <w:left w:val="none" w:sz="0" w:space="0" w:color="auto"/>
            <w:bottom w:val="none" w:sz="0" w:space="0" w:color="auto"/>
            <w:right w:val="none" w:sz="0" w:space="0" w:color="auto"/>
          </w:divBdr>
        </w:div>
        <w:div w:id="677273459">
          <w:marLeft w:val="640"/>
          <w:marRight w:val="0"/>
          <w:marTop w:val="0"/>
          <w:marBottom w:val="0"/>
          <w:divBdr>
            <w:top w:val="none" w:sz="0" w:space="0" w:color="auto"/>
            <w:left w:val="none" w:sz="0" w:space="0" w:color="auto"/>
            <w:bottom w:val="none" w:sz="0" w:space="0" w:color="auto"/>
            <w:right w:val="none" w:sz="0" w:space="0" w:color="auto"/>
          </w:divBdr>
        </w:div>
        <w:div w:id="1765495511">
          <w:marLeft w:val="640"/>
          <w:marRight w:val="0"/>
          <w:marTop w:val="0"/>
          <w:marBottom w:val="0"/>
          <w:divBdr>
            <w:top w:val="none" w:sz="0" w:space="0" w:color="auto"/>
            <w:left w:val="none" w:sz="0" w:space="0" w:color="auto"/>
            <w:bottom w:val="none" w:sz="0" w:space="0" w:color="auto"/>
            <w:right w:val="none" w:sz="0" w:space="0" w:color="auto"/>
          </w:divBdr>
        </w:div>
        <w:div w:id="1491213302">
          <w:marLeft w:val="640"/>
          <w:marRight w:val="0"/>
          <w:marTop w:val="0"/>
          <w:marBottom w:val="0"/>
          <w:divBdr>
            <w:top w:val="none" w:sz="0" w:space="0" w:color="auto"/>
            <w:left w:val="none" w:sz="0" w:space="0" w:color="auto"/>
            <w:bottom w:val="none" w:sz="0" w:space="0" w:color="auto"/>
            <w:right w:val="none" w:sz="0" w:space="0" w:color="auto"/>
          </w:divBdr>
        </w:div>
        <w:div w:id="838153954">
          <w:marLeft w:val="640"/>
          <w:marRight w:val="0"/>
          <w:marTop w:val="0"/>
          <w:marBottom w:val="0"/>
          <w:divBdr>
            <w:top w:val="none" w:sz="0" w:space="0" w:color="auto"/>
            <w:left w:val="none" w:sz="0" w:space="0" w:color="auto"/>
            <w:bottom w:val="none" w:sz="0" w:space="0" w:color="auto"/>
            <w:right w:val="none" w:sz="0" w:space="0" w:color="auto"/>
          </w:divBdr>
        </w:div>
        <w:div w:id="516113497">
          <w:marLeft w:val="640"/>
          <w:marRight w:val="0"/>
          <w:marTop w:val="0"/>
          <w:marBottom w:val="0"/>
          <w:divBdr>
            <w:top w:val="none" w:sz="0" w:space="0" w:color="auto"/>
            <w:left w:val="none" w:sz="0" w:space="0" w:color="auto"/>
            <w:bottom w:val="none" w:sz="0" w:space="0" w:color="auto"/>
            <w:right w:val="none" w:sz="0" w:space="0" w:color="auto"/>
          </w:divBdr>
        </w:div>
        <w:div w:id="515072465">
          <w:marLeft w:val="640"/>
          <w:marRight w:val="0"/>
          <w:marTop w:val="0"/>
          <w:marBottom w:val="0"/>
          <w:divBdr>
            <w:top w:val="none" w:sz="0" w:space="0" w:color="auto"/>
            <w:left w:val="none" w:sz="0" w:space="0" w:color="auto"/>
            <w:bottom w:val="none" w:sz="0" w:space="0" w:color="auto"/>
            <w:right w:val="none" w:sz="0" w:space="0" w:color="auto"/>
          </w:divBdr>
        </w:div>
        <w:div w:id="857892265">
          <w:marLeft w:val="640"/>
          <w:marRight w:val="0"/>
          <w:marTop w:val="0"/>
          <w:marBottom w:val="0"/>
          <w:divBdr>
            <w:top w:val="none" w:sz="0" w:space="0" w:color="auto"/>
            <w:left w:val="none" w:sz="0" w:space="0" w:color="auto"/>
            <w:bottom w:val="none" w:sz="0" w:space="0" w:color="auto"/>
            <w:right w:val="none" w:sz="0" w:space="0" w:color="auto"/>
          </w:divBdr>
        </w:div>
        <w:div w:id="1478648172">
          <w:marLeft w:val="640"/>
          <w:marRight w:val="0"/>
          <w:marTop w:val="0"/>
          <w:marBottom w:val="0"/>
          <w:divBdr>
            <w:top w:val="none" w:sz="0" w:space="0" w:color="auto"/>
            <w:left w:val="none" w:sz="0" w:space="0" w:color="auto"/>
            <w:bottom w:val="none" w:sz="0" w:space="0" w:color="auto"/>
            <w:right w:val="none" w:sz="0" w:space="0" w:color="auto"/>
          </w:divBdr>
        </w:div>
        <w:div w:id="643312839">
          <w:marLeft w:val="640"/>
          <w:marRight w:val="0"/>
          <w:marTop w:val="0"/>
          <w:marBottom w:val="0"/>
          <w:divBdr>
            <w:top w:val="none" w:sz="0" w:space="0" w:color="auto"/>
            <w:left w:val="none" w:sz="0" w:space="0" w:color="auto"/>
            <w:bottom w:val="none" w:sz="0" w:space="0" w:color="auto"/>
            <w:right w:val="none" w:sz="0" w:space="0" w:color="auto"/>
          </w:divBdr>
        </w:div>
        <w:div w:id="932474692">
          <w:marLeft w:val="640"/>
          <w:marRight w:val="0"/>
          <w:marTop w:val="0"/>
          <w:marBottom w:val="0"/>
          <w:divBdr>
            <w:top w:val="none" w:sz="0" w:space="0" w:color="auto"/>
            <w:left w:val="none" w:sz="0" w:space="0" w:color="auto"/>
            <w:bottom w:val="none" w:sz="0" w:space="0" w:color="auto"/>
            <w:right w:val="none" w:sz="0" w:space="0" w:color="auto"/>
          </w:divBdr>
        </w:div>
        <w:div w:id="1362129948">
          <w:marLeft w:val="640"/>
          <w:marRight w:val="0"/>
          <w:marTop w:val="0"/>
          <w:marBottom w:val="0"/>
          <w:divBdr>
            <w:top w:val="none" w:sz="0" w:space="0" w:color="auto"/>
            <w:left w:val="none" w:sz="0" w:space="0" w:color="auto"/>
            <w:bottom w:val="none" w:sz="0" w:space="0" w:color="auto"/>
            <w:right w:val="none" w:sz="0" w:space="0" w:color="auto"/>
          </w:divBdr>
        </w:div>
        <w:div w:id="1658193163">
          <w:marLeft w:val="640"/>
          <w:marRight w:val="0"/>
          <w:marTop w:val="0"/>
          <w:marBottom w:val="0"/>
          <w:divBdr>
            <w:top w:val="none" w:sz="0" w:space="0" w:color="auto"/>
            <w:left w:val="none" w:sz="0" w:space="0" w:color="auto"/>
            <w:bottom w:val="none" w:sz="0" w:space="0" w:color="auto"/>
            <w:right w:val="none" w:sz="0" w:space="0" w:color="auto"/>
          </w:divBdr>
        </w:div>
        <w:div w:id="2018187227">
          <w:marLeft w:val="640"/>
          <w:marRight w:val="0"/>
          <w:marTop w:val="0"/>
          <w:marBottom w:val="0"/>
          <w:divBdr>
            <w:top w:val="none" w:sz="0" w:space="0" w:color="auto"/>
            <w:left w:val="none" w:sz="0" w:space="0" w:color="auto"/>
            <w:bottom w:val="none" w:sz="0" w:space="0" w:color="auto"/>
            <w:right w:val="none" w:sz="0" w:space="0" w:color="auto"/>
          </w:divBdr>
        </w:div>
        <w:div w:id="1321809223">
          <w:marLeft w:val="640"/>
          <w:marRight w:val="0"/>
          <w:marTop w:val="0"/>
          <w:marBottom w:val="0"/>
          <w:divBdr>
            <w:top w:val="none" w:sz="0" w:space="0" w:color="auto"/>
            <w:left w:val="none" w:sz="0" w:space="0" w:color="auto"/>
            <w:bottom w:val="none" w:sz="0" w:space="0" w:color="auto"/>
            <w:right w:val="none" w:sz="0" w:space="0" w:color="auto"/>
          </w:divBdr>
        </w:div>
        <w:div w:id="51388171">
          <w:marLeft w:val="640"/>
          <w:marRight w:val="0"/>
          <w:marTop w:val="0"/>
          <w:marBottom w:val="0"/>
          <w:divBdr>
            <w:top w:val="none" w:sz="0" w:space="0" w:color="auto"/>
            <w:left w:val="none" w:sz="0" w:space="0" w:color="auto"/>
            <w:bottom w:val="none" w:sz="0" w:space="0" w:color="auto"/>
            <w:right w:val="none" w:sz="0" w:space="0" w:color="auto"/>
          </w:divBdr>
        </w:div>
        <w:div w:id="77945678">
          <w:marLeft w:val="640"/>
          <w:marRight w:val="0"/>
          <w:marTop w:val="0"/>
          <w:marBottom w:val="0"/>
          <w:divBdr>
            <w:top w:val="none" w:sz="0" w:space="0" w:color="auto"/>
            <w:left w:val="none" w:sz="0" w:space="0" w:color="auto"/>
            <w:bottom w:val="none" w:sz="0" w:space="0" w:color="auto"/>
            <w:right w:val="none" w:sz="0" w:space="0" w:color="auto"/>
          </w:divBdr>
        </w:div>
        <w:div w:id="1774782080">
          <w:marLeft w:val="640"/>
          <w:marRight w:val="0"/>
          <w:marTop w:val="0"/>
          <w:marBottom w:val="0"/>
          <w:divBdr>
            <w:top w:val="none" w:sz="0" w:space="0" w:color="auto"/>
            <w:left w:val="none" w:sz="0" w:space="0" w:color="auto"/>
            <w:bottom w:val="none" w:sz="0" w:space="0" w:color="auto"/>
            <w:right w:val="none" w:sz="0" w:space="0" w:color="auto"/>
          </w:divBdr>
        </w:div>
        <w:div w:id="1152256750">
          <w:marLeft w:val="640"/>
          <w:marRight w:val="0"/>
          <w:marTop w:val="0"/>
          <w:marBottom w:val="0"/>
          <w:divBdr>
            <w:top w:val="none" w:sz="0" w:space="0" w:color="auto"/>
            <w:left w:val="none" w:sz="0" w:space="0" w:color="auto"/>
            <w:bottom w:val="none" w:sz="0" w:space="0" w:color="auto"/>
            <w:right w:val="none" w:sz="0" w:space="0" w:color="auto"/>
          </w:divBdr>
        </w:div>
        <w:div w:id="349650519">
          <w:marLeft w:val="640"/>
          <w:marRight w:val="0"/>
          <w:marTop w:val="0"/>
          <w:marBottom w:val="0"/>
          <w:divBdr>
            <w:top w:val="none" w:sz="0" w:space="0" w:color="auto"/>
            <w:left w:val="none" w:sz="0" w:space="0" w:color="auto"/>
            <w:bottom w:val="none" w:sz="0" w:space="0" w:color="auto"/>
            <w:right w:val="none" w:sz="0" w:space="0" w:color="auto"/>
          </w:divBdr>
        </w:div>
        <w:div w:id="1577125953">
          <w:marLeft w:val="640"/>
          <w:marRight w:val="0"/>
          <w:marTop w:val="0"/>
          <w:marBottom w:val="0"/>
          <w:divBdr>
            <w:top w:val="none" w:sz="0" w:space="0" w:color="auto"/>
            <w:left w:val="none" w:sz="0" w:space="0" w:color="auto"/>
            <w:bottom w:val="none" w:sz="0" w:space="0" w:color="auto"/>
            <w:right w:val="none" w:sz="0" w:space="0" w:color="auto"/>
          </w:divBdr>
        </w:div>
        <w:div w:id="1715890918">
          <w:marLeft w:val="640"/>
          <w:marRight w:val="0"/>
          <w:marTop w:val="0"/>
          <w:marBottom w:val="0"/>
          <w:divBdr>
            <w:top w:val="none" w:sz="0" w:space="0" w:color="auto"/>
            <w:left w:val="none" w:sz="0" w:space="0" w:color="auto"/>
            <w:bottom w:val="none" w:sz="0" w:space="0" w:color="auto"/>
            <w:right w:val="none" w:sz="0" w:space="0" w:color="auto"/>
          </w:divBdr>
        </w:div>
        <w:div w:id="1104570386">
          <w:marLeft w:val="640"/>
          <w:marRight w:val="0"/>
          <w:marTop w:val="0"/>
          <w:marBottom w:val="0"/>
          <w:divBdr>
            <w:top w:val="none" w:sz="0" w:space="0" w:color="auto"/>
            <w:left w:val="none" w:sz="0" w:space="0" w:color="auto"/>
            <w:bottom w:val="none" w:sz="0" w:space="0" w:color="auto"/>
            <w:right w:val="none" w:sz="0" w:space="0" w:color="auto"/>
          </w:divBdr>
        </w:div>
        <w:div w:id="1248539108">
          <w:marLeft w:val="640"/>
          <w:marRight w:val="0"/>
          <w:marTop w:val="0"/>
          <w:marBottom w:val="0"/>
          <w:divBdr>
            <w:top w:val="none" w:sz="0" w:space="0" w:color="auto"/>
            <w:left w:val="none" w:sz="0" w:space="0" w:color="auto"/>
            <w:bottom w:val="none" w:sz="0" w:space="0" w:color="auto"/>
            <w:right w:val="none" w:sz="0" w:space="0" w:color="auto"/>
          </w:divBdr>
        </w:div>
        <w:div w:id="2003074396">
          <w:marLeft w:val="640"/>
          <w:marRight w:val="0"/>
          <w:marTop w:val="0"/>
          <w:marBottom w:val="0"/>
          <w:divBdr>
            <w:top w:val="none" w:sz="0" w:space="0" w:color="auto"/>
            <w:left w:val="none" w:sz="0" w:space="0" w:color="auto"/>
            <w:bottom w:val="none" w:sz="0" w:space="0" w:color="auto"/>
            <w:right w:val="none" w:sz="0" w:space="0" w:color="auto"/>
          </w:divBdr>
        </w:div>
        <w:div w:id="1800032646">
          <w:marLeft w:val="640"/>
          <w:marRight w:val="0"/>
          <w:marTop w:val="0"/>
          <w:marBottom w:val="0"/>
          <w:divBdr>
            <w:top w:val="none" w:sz="0" w:space="0" w:color="auto"/>
            <w:left w:val="none" w:sz="0" w:space="0" w:color="auto"/>
            <w:bottom w:val="none" w:sz="0" w:space="0" w:color="auto"/>
            <w:right w:val="none" w:sz="0" w:space="0" w:color="auto"/>
          </w:divBdr>
        </w:div>
        <w:div w:id="1653023275">
          <w:marLeft w:val="640"/>
          <w:marRight w:val="0"/>
          <w:marTop w:val="0"/>
          <w:marBottom w:val="0"/>
          <w:divBdr>
            <w:top w:val="none" w:sz="0" w:space="0" w:color="auto"/>
            <w:left w:val="none" w:sz="0" w:space="0" w:color="auto"/>
            <w:bottom w:val="none" w:sz="0" w:space="0" w:color="auto"/>
            <w:right w:val="none" w:sz="0" w:space="0" w:color="auto"/>
          </w:divBdr>
        </w:div>
        <w:div w:id="246810725">
          <w:marLeft w:val="640"/>
          <w:marRight w:val="0"/>
          <w:marTop w:val="0"/>
          <w:marBottom w:val="0"/>
          <w:divBdr>
            <w:top w:val="none" w:sz="0" w:space="0" w:color="auto"/>
            <w:left w:val="none" w:sz="0" w:space="0" w:color="auto"/>
            <w:bottom w:val="none" w:sz="0" w:space="0" w:color="auto"/>
            <w:right w:val="none" w:sz="0" w:space="0" w:color="auto"/>
          </w:divBdr>
        </w:div>
        <w:div w:id="1727101817">
          <w:marLeft w:val="640"/>
          <w:marRight w:val="0"/>
          <w:marTop w:val="0"/>
          <w:marBottom w:val="0"/>
          <w:divBdr>
            <w:top w:val="none" w:sz="0" w:space="0" w:color="auto"/>
            <w:left w:val="none" w:sz="0" w:space="0" w:color="auto"/>
            <w:bottom w:val="none" w:sz="0" w:space="0" w:color="auto"/>
            <w:right w:val="none" w:sz="0" w:space="0" w:color="auto"/>
          </w:divBdr>
        </w:div>
        <w:div w:id="1336223786">
          <w:marLeft w:val="640"/>
          <w:marRight w:val="0"/>
          <w:marTop w:val="0"/>
          <w:marBottom w:val="0"/>
          <w:divBdr>
            <w:top w:val="none" w:sz="0" w:space="0" w:color="auto"/>
            <w:left w:val="none" w:sz="0" w:space="0" w:color="auto"/>
            <w:bottom w:val="none" w:sz="0" w:space="0" w:color="auto"/>
            <w:right w:val="none" w:sz="0" w:space="0" w:color="auto"/>
          </w:divBdr>
        </w:div>
        <w:div w:id="1305701928">
          <w:marLeft w:val="640"/>
          <w:marRight w:val="0"/>
          <w:marTop w:val="0"/>
          <w:marBottom w:val="0"/>
          <w:divBdr>
            <w:top w:val="none" w:sz="0" w:space="0" w:color="auto"/>
            <w:left w:val="none" w:sz="0" w:space="0" w:color="auto"/>
            <w:bottom w:val="none" w:sz="0" w:space="0" w:color="auto"/>
            <w:right w:val="none" w:sz="0" w:space="0" w:color="auto"/>
          </w:divBdr>
        </w:div>
        <w:div w:id="1909801637">
          <w:marLeft w:val="640"/>
          <w:marRight w:val="0"/>
          <w:marTop w:val="0"/>
          <w:marBottom w:val="0"/>
          <w:divBdr>
            <w:top w:val="none" w:sz="0" w:space="0" w:color="auto"/>
            <w:left w:val="none" w:sz="0" w:space="0" w:color="auto"/>
            <w:bottom w:val="none" w:sz="0" w:space="0" w:color="auto"/>
            <w:right w:val="none" w:sz="0" w:space="0" w:color="auto"/>
          </w:divBdr>
        </w:div>
        <w:div w:id="1387685771">
          <w:marLeft w:val="640"/>
          <w:marRight w:val="0"/>
          <w:marTop w:val="0"/>
          <w:marBottom w:val="0"/>
          <w:divBdr>
            <w:top w:val="none" w:sz="0" w:space="0" w:color="auto"/>
            <w:left w:val="none" w:sz="0" w:space="0" w:color="auto"/>
            <w:bottom w:val="none" w:sz="0" w:space="0" w:color="auto"/>
            <w:right w:val="none" w:sz="0" w:space="0" w:color="auto"/>
          </w:divBdr>
        </w:div>
        <w:div w:id="996107157">
          <w:marLeft w:val="640"/>
          <w:marRight w:val="0"/>
          <w:marTop w:val="0"/>
          <w:marBottom w:val="0"/>
          <w:divBdr>
            <w:top w:val="none" w:sz="0" w:space="0" w:color="auto"/>
            <w:left w:val="none" w:sz="0" w:space="0" w:color="auto"/>
            <w:bottom w:val="none" w:sz="0" w:space="0" w:color="auto"/>
            <w:right w:val="none" w:sz="0" w:space="0" w:color="auto"/>
          </w:divBdr>
        </w:div>
        <w:div w:id="1280718931">
          <w:marLeft w:val="640"/>
          <w:marRight w:val="0"/>
          <w:marTop w:val="0"/>
          <w:marBottom w:val="0"/>
          <w:divBdr>
            <w:top w:val="none" w:sz="0" w:space="0" w:color="auto"/>
            <w:left w:val="none" w:sz="0" w:space="0" w:color="auto"/>
            <w:bottom w:val="none" w:sz="0" w:space="0" w:color="auto"/>
            <w:right w:val="none" w:sz="0" w:space="0" w:color="auto"/>
          </w:divBdr>
        </w:div>
        <w:div w:id="611396757">
          <w:marLeft w:val="640"/>
          <w:marRight w:val="0"/>
          <w:marTop w:val="0"/>
          <w:marBottom w:val="0"/>
          <w:divBdr>
            <w:top w:val="none" w:sz="0" w:space="0" w:color="auto"/>
            <w:left w:val="none" w:sz="0" w:space="0" w:color="auto"/>
            <w:bottom w:val="none" w:sz="0" w:space="0" w:color="auto"/>
            <w:right w:val="none" w:sz="0" w:space="0" w:color="auto"/>
          </w:divBdr>
        </w:div>
        <w:div w:id="2110925494">
          <w:marLeft w:val="640"/>
          <w:marRight w:val="0"/>
          <w:marTop w:val="0"/>
          <w:marBottom w:val="0"/>
          <w:divBdr>
            <w:top w:val="none" w:sz="0" w:space="0" w:color="auto"/>
            <w:left w:val="none" w:sz="0" w:space="0" w:color="auto"/>
            <w:bottom w:val="none" w:sz="0" w:space="0" w:color="auto"/>
            <w:right w:val="none" w:sz="0" w:space="0" w:color="auto"/>
          </w:divBdr>
        </w:div>
        <w:div w:id="32192529">
          <w:marLeft w:val="640"/>
          <w:marRight w:val="0"/>
          <w:marTop w:val="0"/>
          <w:marBottom w:val="0"/>
          <w:divBdr>
            <w:top w:val="none" w:sz="0" w:space="0" w:color="auto"/>
            <w:left w:val="none" w:sz="0" w:space="0" w:color="auto"/>
            <w:bottom w:val="none" w:sz="0" w:space="0" w:color="auto"/>
            <w:right w:val="none" w:sz="0" w:space="0" w:color="auto"/>
          </w:divBdr>
        </w:div>
        <w:div w:id="1511260574">
          <w:marLeft w:val="640"/>
          <w:marRight w:val="0"/>
          <w:marTop w:val="0"/>
          <w:marBottom w:val="0"/>
          <w:divBdr>
            <w:top w:val="none" w:sz="0" w:space="0" w:color="auto"/>
            <w:left w:val="none" w:sz="0" w:space="0" w:color="auto"/>
            <w:bottom w:val="none" w:sz="0" w:space="0" w:color="auto"/>
            <w:right w:val="none" w:sz="0" w:space="0" w:color="auto"/>
          </w:divBdr>
        </w:div>
        <w:div w:id="177428127">
          <w:marLeft w:val="640"/>
          <w:marRight w:val="0"/>
          <w:marTop w:val="0"/>
          <w:marBottom w:val="0"/>
          <w:divBdr>
            <w:top w:val="none" w:sz="0" w:space="0" w:color="auto"/>
            <w:left w:val="none" w:sz="0" w:space="0" w:color="auto"/>
            <w:bottom w:val="none" w:sz="0" w:space="0" w:color="auto"/>
            <w:right w:val="none" w:sz="0" w:space="0" w:color="auto"/>
          </w:divBdr>
        </w:div>
        <w:div w:id="853570240">
          <w:marLeft w:val="640"/>
          <w:marRight w:val="0"/>
          <w:marTop w:val="0"/>
          <w:marBottom w:val="0"/>
          <w:divBdr>
            <w:top w:val="none" w:sz="0" w:space="0" w:color="auto"/>
            <w:left w:val="none" w:sz="0" w:space="0" w:color="auto"/>
            <w:bottom w:val="none" w:sz="0" w:space="0" w:color="auto"/>
            <w:right w:val="none" w:sz="0" w:space="0" w:color="auto"/>
          </w:divBdr>
        </w:div>
        <w:div w:id="515660558">
          <w:marLeft w:val="640"/>
          <w:marRight w:val="0"/>
          <w:marTop w:val="0"/>
          <w:marBottom w:val="0"/>
          <w:divBdr>
            <w:top w:val="none" w:sz="0" w:space="0" w:color="auto"/>
            <w:left w:val="none" w:sz="0" w:space="0" w:color="auto"/>
            <w:bottom w:val="none" w:sz="0" w:space="0" w:color="auto"/>
            <w:right w:val="none" w:sz="0" w:space="0" w:color="auto"/>
          </w:divBdr>
        </w:div>
        <w:div w:id="962461901">
          <w:marLeft w:val="640"/>
          <w:marRight w:val="0"/>
          <w:marTop w:val="0"/>
          <w:marBottom w:val="0"/>
          <w:divBdr>
            <w:top w:val="none" w:sz="0" w:space="0" w:color="auto"/>
            <w:left w:val="none" w:sz="0" w:space="0" w:color="auto"/>
            <w:bottom w:val="none" w:sz="0" w:space="0" w:color="auto"/>
            <w:right w:val="none" w:sz="0" w:space="0" w:color="auto"/>
          </w:divBdr>
        </w:div>
        <w:div w:id="1220629177">
          <w:marLeft w:val="640"/>
          <w:marRight w:val="0"/>
          <w:marTop w:val="0"/>
          <w:marBottom w:val="0"/>
          <w:divBdr>
            <w:top w:val="none" w:sz="0" w:space="0" w:color="auto"/>
            <w:left w:val="none" w:sz="0" w:space="0" w:color="auto"/>
            <w:bottom w:val="none" w:sz="0" w:space="0" w:color="auto"/>
            <w:right w:val="none" w:sz="0" w:space="0" w:color="auto"/>
          </w:divBdr>
        </w:div>
        <w:div w:id="172377192">
          <w:marLeft w:val="640"/>
          <w:marRight w:val="0"/>
          <w:marTop w:val="0"/>
          <w:marBottom w:val="0"/>
          <w:divBdr>
            <w:top w:val="none" w:sz="0" w:space="0" w:color="auto"/>
            <w:left w:val="none" w:sz="0" w:space="0" w:color="auto"/>
            <w:bottom w:val="none" w:sz="0" w:space="0" w:color="auto"/>
            <w:right w:val="none" w:sz="0" w:space="0" w:color="auto"/>
          </w:divBdr>
        </w:div>
        <w:div w:id="1300300014">
          <w:marLeft w:val="640"/>
          <w:marRight w:val="0"/>
          <w:marTop w:val="0"/>
          <w:marBottom w:val="0"/>
          <w:divBdr>
            <w:top w:val="none" w:sz="0" w:space="0" w:color="auto"/>
            <w:left w:val="none" w:sz="0" w:space="0" w:color="auto"/>
            <w:bottom w:val="none" w:sz="0" w:space="0" w:color="auto"/>
            <w:right w:val="none" w:sz="0" w:space="0" w:color="auto"/>
          </w:divBdr>
        </w:div>
        <w:div w:id="1434009236">
          <w:marLeft w:val="640"/>
          <w:marRight w:val="0"/>
          <w:marTop w:val="0"/>
          <w:marBottom w:val="0"/>
          <w:divBdr>
            <w:top w:val="none" w:sz="0" w:space="0" w:color="auto"/>
            <w:left w:val="none" w:sz="0" w:space="0" w:color="auto"/>
            <w:bottom w:val="none" w:sz="0" w:space="0" w:color="auto"/>
            <w:right w:val="none" w:sz="0" w:space="0" w:color="auto"/>
          </w:divBdr>
        </w:div>
        <w:div w:id="1241603495">
          <w:marLeft w:val="640"/>
          <w:marRight w:val="0"/>
          <w:marTop w:val="0"/>
          <w:marBottom w:val="0"/>
          <w:divBdr>
            <w:top w:val="none" w:sz="0" w:space="0" w:color="auto"/>
            <w:left w:val="none" w:sz="0" w:space="0" w:color="auto"/>
            <w:bottom w:val="none" w:sz="0" w:space="0" w:color="auto"/>
            <w:right w:val="none" w:sz="0" w:space="0" w:color="auto"/>
          </w:divBdr>
        </w:div>
        <w:div w:id="1963228515">
          <w:marLeft w:val="640"/>
          <w:marRight w:val="0"/>
          <w:marTop w:val="0"/>
          <w:marBottom w:val="0"/>
          <w:divBdr>
            <w:top w:val="none" w:sz="0" w:space="0" w:color="auto"/>
            <w:left w:val="none" w:sz="0" w:space="0" w:color="auto"/>
            <w:bottom w:val="none" w:sz="0" w:space="0" w:color="auto"/>
            <w:right w:val="none" w:sz="0" w:space="0" w:color="auto"/>
          </w:divBdr>
        </w:div>
        <w:div w:id="471295900">
          <w:marLeft w:val="640"/>
          <w:marRight w:val="0"/>
          <w:marTop w:val="0"/>
          <w:marBottom w:val="0"/>
          <w:divBdr>
            <w:top w:val="none" w:sz="0" w:space="0" w:color="auto"/>
            <w:left w:val="none" w:sz="0" w:space="0" w:color="auto"/>
            <w:bottom w:val="none" w:sz="0" w:space="0" w:color="auto"/>
            <w:right w:val="none" w:sz="0" w:space="0" w:color="auto"/>
          </w:divBdr>
        </w:div>
        <w:div w:id="755052335">
          <w:marLeft w:val="640"/>
          <w:marRight w:val="0"/>
          <w:marTop w:val="0"/>
          <w:marBottom w:val="0"/>
          <w:divBdr>
            <w:top w:val="none" w:sz="0" w:space="0" w:color="auto"/>
            <w:left w:val="none" w:sz="0" w:space="0" w:color="auto"/>
            <w:bottom w:val="none" w:sz="0" w:space="0" w:color="auto"/>
            <w:right w:val="none" w:sz="0" w:space="0" w:color="auto"/>
          </w:divBdr>
        </w:div>
        <w:div w:id="1900821730">
          <w:marLeft w:val="640"/>
          <w:marRight w:val="0"/>
          <w:marTop w:val="0"/>
          <w:marBottom w:val="0"/>
          <w:divBdr>
            <w:top w:val="none" w:sz="0" w:space="0" w:color="auto"/>
            <w:left w:val="none" w:sz="0" w:space="0" w:color="auto"/>
            <w:bottom w:val="none" w:sz="0" w:space="0" w:color="auto"/>
            <w:right w:val="none" w:sz="0" w:space="0" w:color="auto"/>
          </w:divBdr>
        </w:div>
        <w:div w:id="1063943391">
          <w:marLeft w:val="640"/>
          <w:marRight w:val="0"/>
          <w:marTop w:val="0"/>
          <w:marBottom w:val="0"/>
          <w:divBdr>
            <w:top w:val="none" w:sz="0" w:space="0" w:color="auto"/>
            <w:left w:val="none" w:sz="0" w:space="0" w:color="auto"/>
            <w:bottom w:val="none" w:sz="0" w:space="0" w:color="auto"/>
            <w:right w:val="none" w:sz="0" w:space="0" w:color="auto"/>
          </w:divBdr>
        </w:div>
        <w:div w:id="888490095">
          <w:marLeft w:val="640"/>
          <w:marRight w:val="0"/>
          <w:marTop w:val="0"/>
          <w:marBottom w:val="0"/>
          <w:divBdr>
            <w:top w:val="none" w:sz="0" w:space="0" w:color="auto"/>
            <w:left w:val="none" w:sz="0" w:space="0" w:color="auto"/>
            <w:bottom w:val="none" w:sz="0" w:space="0" w:color="auto"/>
            <w:right w:val="none" w:sz="0" w:space="0" w:color="auto"/>
          </w:divBdr>
        </w:div>
        <w:div w:id="799301162">
          <w:marLeft w:val="640"/>
          <w:marRight w:val="0"/>
          <w:marTop w:val="0"/>
          <w:marBottom w:val="0"/>
          <w:divBdr>
            <w:top w:val="none" w:sz="0" w:space="0" w:color="auto"/>
            <w:left w:val="none" w:sz="0" w:space="0" w:color="auto"/>
            <w:bottom w:val="none" w:sz="0" w:space="0" w:color="auto"/>
            <w:right w:val="none" w:sz="0" w:space="0" w:color="auto"/>
          </w:divBdr>
        </w:div>
        <w:div w:id="1035084978">
          <w:marLeft w:val="640"/>
          <w:marRight w:val="0"/>
          <w:marTop w:val="0"/>
          <w:marBottom w:val="0"/>
          <w:divBdr>
            <w:top w:val="none" w:sz="0" w:space="0" w:color="auto"/>
            <w:left w:val="none" w:sz="0" w:space="0" w:color="auto"/>
            <w:bottom w:val="none" w:sz="0" w:space="0" w:color="auto"/>
            <w:right w:val="none" w:sz="0" w:space="0" w:color="auto"/>
          </w:divBdr>
        </w:div>
        <w:div w:id="252129966">
          <w:marLeft w:val="640"/>
          <w:marRight w:val="0"/>
          <w:marTop w:val="0"/>
          <w:marBottom w:val="0"/>
          <w:divBdr>
            <w:top w:val="none" w:sz="0" w:space="0" w:color="auto"/>
            <w:left w:val="none" w:sz="0" w:space="0" w:color="auto"/>
            <w:bottom w:val="none" w:sz="0" w:space="0" w:color="auto"/>
            <w:right w:val="none" w:sz="0" w:space="0" w:color="auto"/>
          </w:divBdr>
        </w:div>
        <w:div w:id="1406606171">
          <w:marLeft w:val="640"/>
          <w:marRight w:val="0"/>
          <w:marTop w:val="0"/>
          <w:marBottom w:val="0"/>
          <w:divBdr>
            <w:top w:val="none" w:sz="0" w:space="0" w:color="auto"/>
            <w:left w:val="none" w:sz="0" w:space="0" w:color="auto"/>
            <w:bottom w:val="none" w:sz="0" w:space="0" w:color="auto"/>
            <w:right w:val="none" w:sz="0" w:space="0" w:color="auto"/>
          </w:divBdr>
        </w:div>
        <w:div w:id="678392660">
          <w:marLeft w:val="640"/>
          <w:marRight w:val="0"/>
          <w:marTop w:val="0"/>
          <w:marBottom w:val="0"/>
          <w:divBdr>
            <w:top w:val="none" w:sz="0" w:space="0" w:color="auto"/>
            <w:left w:val="none" w:sz="0" w:space="0" w:color="auto"/>
            <w:bottom w:val="none" w:sz="0" w:space="0" w:color="auto"/>
            <w:right w:val="none" w:sz="0" w:space="0" w:color="auto"/>
          </w:divBdr>
        </w:div>
        <w:div w:id="1108429617">
          <w:marLeft w:val="640"/>
          <w:marRight w:val="0"/>
          <w:marTop w:val="0"/>
          <w:marBottom w:val="0"/>
          <w:divBdr>
            <w:top w:val="none" w:sz="0" w:space="0" w:color="auto"/>
            <w:left w:val="none" w:sz="0" w:space="0" w:color="auto"/>
            <w:bottom w:val="none" w:sz="0" w:space="0" w:color="auto"/>
            <w:right w:val="none" w:sz="0" w:space="0" w:color="auto"/>
          </w:divBdr>
        </w:div>
        <w:div w:id="725685062">
          <w:marLeft w:val="640"/>
          <w:marRight w:val="0"/>
          <w:marTop w:val="0"/>
          <w:marBottom w:val="0"/>
          <w:divBdr>
            <w:top w:val="none" w:sz="0" w:space="0" w:color="auto"/>
            <w:left w:val="none" w:sz="0" w:space="0" w:color="auto"/>
            <w:bottom w:val="none" w:sz="0" w:space="0" w:color="auto"/>
            <w:right w:val="none" w:sz="0" w:space="0" w:color="auto"/>
          </w:divBdr>
        </w:div>
        <w:div w:id="70154781">
          <w:marLeft w:val="640"/>
          <w:marRight w:val="0"/>
          <w:marTop w:val="0"/>
          <w:marBottom w:val="0"/>
          <w:divBdr>
            <w:top w:val="none" w:sz="0" w:space="0" w:color="auto"/>
            <w:left w:val="none" w:sz="0" w:space="0" w:color="auto"/>
            <w:bottom w:val="none" w:sz="0" w:space="0" w:color="auto"/>
            <w:right w:val="none" w:sz="0" w:space="0" w:color="auto"/>
          </w:divBdr>
        </w:div>
        <w:div w:id="330303490">
          <w:marLeft w:val="640"/>
          <w:marRight w:val="0"/>
          <w:marTop w:val="0"/>
          <w:marBottom w:val="0"/>
          <w:divBdr>
            <w:top w:val="none" w:sz="0" w:space="0" w:color="auto"/>
            <w:left w:val="none" w:sz="0" w:space="0" w:color="auto"/>
            <w:bottom w:val="none" w:sz="0" w:space="0" w:color="auto"/>
            <w:right w:val="none" w:sz="0" w:space="0" w:color="auto"/>
          </w:divBdr>
        </w:div>
        <w:div w:id="1258905682">
          <w:marLeft w:val="640"/>
          <w:marRight w:val="0"/>
          <w:marTop w:val="0"/>
          <w:marBottom w:val="0"/>
          <w:divBdr>
            <w:top w:val="none" w:sz="0" w:space="0" w:color="auto"/>
            <w:left w:val="none" w:sz="0" w:space="0" w:color="auto"/>
            <w:bottom w:val="none" w:sz="0" w:space="0" w:color="auto"/>
            <w:right w:val="none" w:sz="0" w:space="0" w:color="auto"/>
          </w:divBdr>
        </w:div>
        <w:div w:id="1051921259">
          <w:marLeft w:val="640"/>
          <w:marRight w:val="0"/>
          <w:marTop w:val="0"/>
          <w:marBottom w:val="0"/>
          <w:divBdr>
            <w:top w:val="none" w:sz="0" w:space="0" w:color="auto"/>
            <w:left w:val="none" w:sz="0" w:space="0" w:color="auto"/>
            <w:bottom w:val="none" w:sz="0" w:space="0" w:color="auto"/>
            <w:right w:val="none" w:sz="0" w:space="0" w:color="auto"/>
          </w:divBdr>
        </w:div>
        <w:div w:id="145973578">
          <w:marLeft w:val="640"/>
          <w:marRight w:val="0"/>
          <w:marTop w:val="0"/>
          <w:marBottom w:val="0"/>
          <w:divBdr>
            <w:top w:val="none" w:sz="0" w:space="0" w:color="auto"/>
            <w:left w:val="none" w:sz="0" w:space="0" w:color="auto"/>
            <w:bottom w:val="none" w:sz="0" w:space="0" w:color="auto"/>
            <w:right w:val="none" w:sz="0" w:space="0" w:color="auto"/>
          </w:divBdr>
        </w:div>
        <w:div w:id="442382374">
          <w:marLeft w:val="640"/>
          <w:marRight w:val="0"/>
          <w:marTop w:val="0"/>
          <w:marBottom w:val="0"/>
          <w:divBdr>
            <w:top w:val="none" w:sz="0" w:space="0" w:color="auto"/>
            <w:left w:val="none" w:sz="0" w:space="0" w:color="auto"/>
            <w:bottom w:val="none" w:sz="0" w:space="0" w:color="auto"/>
            <w:right w:val="none" w:sz="0" w:space="0" w:color="auto"/>
          </w:divBdr>
        </w:div>
        <w:div w:id="1927684523">
          <w:marLeft w:val="640"/>
          <w:marRight w:val="0"/>
          <w:marTop w:val="0"/>
          <w:marBottom w:val="0"/>
          <w:divBdr>
            <w:top w:val="none" w:sz="0" w:space="0" w:color="auto"/>
            <w:left w:val="none" w:sz="0" w:space="0" w:color="auto"/>
            <w:bottom w:val="none" w:sz="0" w:space="0" w:color="auto"/>
            <w:right w:val="none" w:sz="0" w:space="0" w:color="auto"/>
          </w:divBdr>
        </w:div>
        <w:div w:id="1085150831">
          <w:marLeft w:val="640"/>
          <w:marRight w:val="0"/>
          <w:marTop w:val="0"/>
          <w:marBottom w:val="0"/>
          <w:divBdr>
            <w:top w:val="none" w:sz="0" w:space="0" w:color="auto"/>
            <w:left w:val="none" w:sz="0" w:space="0" w:color="auto"/>
            <w:bottom w:val="none" w:sz="0" w:space="0" w:color="auto"/>
            <w:right w:val="none" w:sz="0" w:space="0" w:color="auto"/>
          </w:divBdr>
        </w:div>
        <w:div w:id="535700696">
          <w:marLeft w:val="640"/>
          <w:marRight w:val="0"/>
          <w:marTop w:val="0"/>
          <w:marBottom w:val="0"/>
          <w:divBdr>
            <w:top w:val="none" w:sz="0" w:space="0" w:color="auto"/>
            <w:left w:val="none" w:sz="0" w:space="0" w:color="auto"/>
            <w:bottom w:val="none" w:sz="0" w:space="0" w:color="auto"/>
            <w:right w:val="none" w:sz="0" w:space="0" w:color="auto"/>
          </w:divBdr>
        </w:div>
        <w:div w:id="1572154516">
          <w:marLeft w:val="640"/>
          <w:marRight w:val="0"/>
          <w:marTop w:val="0"/>
          <w:marBottom w:val="0"/>
          <w:divBdr>
            <w:top w:val="none" w:sz="0" w:space="0" w:color="auto"/>
            <w:left w:val="none" w:sz="0" w:space="0" w:color="auto"/>
            <w:bottom w:val="none" w:sz="0" w:space="0" w:color="auto"/>
            <w:right w:val="none" w:sz="0" w:space="0" w:color="auto"/>
          </w:divBdr>
        </w:div>
        <w:div w:id="1347754377">
          <w:marLeft w:val="640"/>
          <w:marRight w:val="0"/>
          <w:marTop w:val="0"/>
          <w:marBottom w:val="0"/>
          <w:divBdr>
            <w:top w:val="none" w:sz="0" w:space="0" w:color="auto"/>
            <w:left w:val="none" w:sz="0" w:space="0" w:color="auto"/>
            <w:bottom w:val="none" w:sz="0" w:space="0" w:color="auto"/>
            <w:right w:val="none" w:sz="0" w:space="0" w:color="auto"/>
          </w:divBdr>
        </w:div>
        <w:div w:id="992953102">
          <w:marLeft w:val="640"/>
          <w:marRight w:val="0"/>
          <w:marTop w:val="0"/>
          <w:marBottom w:val="0"/>
          <w:divBdr>
            <w:top w:val="none" w:sz="0" w:space="0" w:color="auto"/>
            <w:left w:val="none" w:sz="0" w:space="0" w:color="auto"/>
            <w:bottom w:val="none" w:sz="0" w:space="0" w:color="auto"/>
            <w:right w:val="none" w:sz="0" w:space="0" w:color="auto"/>
          </w:divBdr>
        </w:div>
        <w:div w:id="2066104708">
          <w:marLeft w:val="640"/>
          <w:marRight w:val="0"/>
          <w:marTop w:val="0"/>
          <w:marBottom w:val="0"/>
          <w:divBdr>
            <w:top w:val="none" w:sz="0" w:space="0" w:color="auto"/>
            <w:left w:val="none" w:sz="0" w:space="0" w:color="auto"/>
            <w:bottom w:val="none" w:sz="0" w:space="0" w:color="auto"/>
            <w:right w:val="none" w:sz="0" w:space="0" w:color="auto"/>
          </w:divBdr>
        </w:div>
        <w:div w:id="701322798">
          <w:marLeft w:val="640"/>
          <w:marRight w:val="0"/>
          <w:marTop w:val="0"/>
          <w:marBottom w:val="0"/>
          <w:divBdr>
            <w:top w:val="none" w:sz="0" w:space="0" w:color="auto"/>
            <w:left w:val="none" w:sz="0" w:space="0" w:color="auto"/>
            <w:bottom w:val="none" w:sz="0" w:space="0" w:color="auto"/>
            <w:right w:val="none" w:sz="0" w:space="0" w:color="auto"/>
          </w:divBdr>
        </w:div>
        <w:div w:id="20058264">
          <w:marLeft w:val="640"/>
          <w:marRight w:val="0"/>
          <w:marTop w:val="0"/>
          <w:marBottom w:val="0"/>
          <w:divBdr>
            <w:top w:val="none" w:sz="0" w:space="0" w:color="auto"/>
            <w:left w:val="none" w:sz="0" w:space="0" w:color="auto"/>
            <w:bottom w:val="none" w:sz="0" w:space="0" w:color="auto"/>
            <w:right w:val="none" w:sz="0" w:space="0" w:color="auto"/>
          </w:divBdr>
        </w:div>
        <w:div w:id="1113936589">
          <w:marLeft w:val="640"/>
          <w:marRight w:val="0"/>
          <w:marTop w:val="0"/>
          <w:marBottom w:val="0"/>
          <w:divBdr>
            <w:top w:val="none" w:sz="0" w:space="0" w:color="auto"/>
            <w:left w:val="none" w:sz="0" w:space="0" w:color="auto"/>
            <w:bottom w:val="none" w:sz="0" w:space="0" w:color="auto"/>
            <w:right w:val="none" w:sz="0" w:space="0" w:color="auto"/>
          </w:divBdr>
        </w:div>
        <w:div w:id="350036972">
          <w:marLeft w:val="640"/>
          <w:marRight w:val="0"/>
          <w:marTop w:val="0"/>
          <w:marBottom w:val="0"/>
          <w:divBdr>
            <w:top w:val="none" w:sz="0" w:space="0" w:color="auto"/>
            <w:left w:val="none" w:sz="0" w:space="0" w:color="auto"/>
            <w:bottom w:val="none" w:sz="0" w:space="0" w:color="auto"/>
            <w:right w:val="none" w:sz="0" w:space="0" w:color="auto"/>
          </w:divBdr>
        </w:div>
        <w:div w:id="672995594">
          <w:marLeft w:val="640"/>
          <w:marRight w:val="0"/>
          <w:marTop w:val="0"/>
          <w:marBottom w:val="0"/>
          <w:divBdr>
            <w:top w:val="none" w:sz="0" w:space="0" w:color="auto"/>
            <w:left w:val="none" w:sz="0" w:space="0" w:color="auto"/>
            <w:bottom w:val="none" w:sz="0" w:space="0" w:color="auto"/>
            <w:right w:val="none" w:sz="0" w:space="0" w:color="auto"/>
          </w:divBdr>
        </w:div>
        <w:div w:id="1238250365">
          <w:marLeft w:val="640"/>
          <w:marRight w:val="0"/>
          <w:marTop w:val="0"/>
          <w:marBottom w:val="0"/>
          <w:divBdr>
            <w:top w:val="none" w:sz="0" w:space="0" w:color="auto"/>
            <w:left w:val="none" w:sz="0" w:space="0" w:color="auto"/>
            <w:bottom w:val="none" w:sz="0" w:space="0" w:color="auto"/>
            <w:right w:val="none" w:sz="0" w:space="0" w:color="auto"/>
          </w:divBdr>
        </w:div>
        <w:div w:id="199557159">
          <w:marLeft w:val="640"/>
          <w:marRight w:val="0"/>
          <w:marTop w:val="0"/>
          <w:marBottom w:val="0"/>
          <w:divBdr>
            <w:top w:val="none" w:sz="0" w:space="0" w:color="auto"/>
            <w:left w:val="none" w:sz="0" w:space="0" w:color="auto"/>
            <w:bottom w:val="none" w:sz="0" w:space="0" w:color="auto"/>
            <w:right w:val="none" w:sz="0" w:space="0" w:color="auto"/>
          </w:divBdr>
        </w:div>
        <w:div w:id="1736663399">
          <w:marLeft w:val="640"/>
          <w:marRight w:val="0"/>
          <w:marTop w:val="0"/>
          <w:marBottom w:val="0"/>
          <w:divBdr>
            <w:top w:val="none" w:sz="0" w:space="0" w:color="auto"/>
            <w:left w:val="none" w:sz="0" w:space="0" w:color="auto"/>
            <w:bottom w:val="none" w:sz="0" w:space="0" w:color="auto"/>
            <w:right w:val="none" w:sz="0" w:space="0" w:color="auto"/>
          </w:divBdr>
        </w:div>
        <w:div w:id="409817581">
          <w:marLeft w:val="640"/>
          <w:marRight w:val="0"/>
          <w:marTop w:val="0"/>
          <w:marBottom w:val="0"/>
          <w:divBdr>
            <w:top w:val="none" w:sz="0" w:space="0" w:color="auto"/>
            <w:left w:val="none" w:sz="0" w:space="0" w:color="auto"/>
            <w:bottom w:val="none" w:sz="0" w:space="0" w:color="auto"/>
            <w:right w:val="none" w:sz="0" w:space="0" w:color="auto"/>
          </w:divBdr>
        </w:div>
        <w:div w:id="877931744">
          <w:marLeft w:val="640"/>
          <w:marRight w:val="0"/>
          <w:marTop w:val="0"/>
          <w:marBottom w:val="0"/>
          <w:divBdr>
            <w:top w:val="none" w:sz="0" w:space="0" w:color="auto"/>
            <w:left w:val="none" w:sz="0" w:space="0" w:color="auto"/>
            <w:bottom w:val="none" w:sz="0" w:space="0" w:color="auto"/>
            <w:right w:val="none" w:sz="0" w:space="0" w:color="auto"/>
          </w:divBdr>
        </w:div>
        <w:div w:id="439491727">
          <w:marLeft w:val="640"/>
          <w:marRight w:val="0"/>
          <w:marTop w:val="0"/>
          <w:marBottom w:val="0"/>
          <w:divBdr>
            <w:top w:val="none" w:sz="0" w:space="0" w:color="auto"/>
            <w:left w:val="none" w:sz="0" w:space="0" w:color="auto"/>
            <w:bottom w:val="none" w:sz="0" w:space="0" w:color="auto"/>
            <w:right w:val="none" w:sz="0" w:space="0" w:color="auto"/>
          </w:divBdr>
        </w:div>
        <w:div w:id="943272031">
          <w:marLeft w:val="640"/>
          <w:marRight w:val="0"/>
          <w:marTop w:val="0"/>
          <w:marBottom w:val="0"/>
          <w:divBdr>
            <w:top w:val="none" w:sz="0" w:space="0" w:color="auto"/>
            <w:left w:val="none" w:sz="0" w:space="0" w:color="auto"/>
            <w:bottom w:val="none" w:sz="0" w:space="0" w:color="auto"/>
            <w:right w:val="none" w:sz="0" w:space="0" w:color="auto"/>
          </w:divBdr>
        </w:div>
        <w:div w:id="1218279448">
          <w:marLeft w:val="640"/>
          <w:marRight w:val="0"/>
          <w:marTop w:val="0"/>
          <w:marBottom w:val="0"/>
          <w:divBdr>
            <w:top w:val="none" w:sz="0" w:space="0" w:color="auto"/>
            <w:left w:val="none" w:sz="0" w:space="0" w:color="auto"/>
            <w:bottom w:val="none" w:sz="0" w:space="0" w:color="auto"/>
            <w:right w:val="none" w:sz="0" w:space="0" w:color="auto"/>
          </w:divBdr>
        </w:div>
        <w:div w:id="1071194134">
          <w:marLeft w:val="640"/>
          <w:marRight w:val="0"/>
          <w:marTop w:val="0"/>
          <w:marBottom w:val="0"/>
          <w:divBdr>
            <w:top w:val="none" w:sz="0" w:space="0" w:color="auto"/>
            <w:left w:val="none" w:sz="0" w:space="0" w:color="auto"/>
            <w:bottom w:val="none" w:sz="0" w:space="0" w:color="auto"/>
            <w:right w:val="none" w:sz="0" w:space="0" w:color="auto"/>
          </w:divBdr>
        </w:div>
        <w:div w:id="359165539">
          <w:marLeft w:val="640"/>
          <w:marRight w:val="0"/>
          <w:marTop w:val="0"/>
          <w:marBottom w:val="0"/>
          <w:divBdr>
            <w:top w:val="none" w:sz="0" w:space="0" w:color="auto"/>
            <w:left w:val="none" w:sz="0" w:space="0" w:color="auto"/>
            <w:bottom w:val="none" w:sz="0" w:space="0" w:color="auto"/>
            <w:right w:val="none" w:sz="0" w:space="0" w:color="auto"/>
          </w:divBdr>
        </w:div>
        <w:div w:id="664553150">
          <w:marLeft w:val="640"/>
          <w:marRight w:val="0"/>
          <w:marTop w:val="0"/>
          <w:marBottom w:val="0"/>
          <w:divBdr>
            <w:top w:val="none" w:sz="0" w:space="0" w:color="auto"/>
            <w:left w:val="none" w:sz="0" w:space="0" w:color="auto"/>
            <w:bottom w:val="none" w:sz="0" w:space="0" w:color="auto"/>
            <w:right w:val="none" w:sz="0" w:space="0" w:color="auto"/>
          </w:divBdr>
        </w:div>
        <w:div w:id="1992562193">
          <w:marLeft w:val="640"/>
          <w:marRight w:val="0"/>
          <w:marTop w:val="0"/>
          <w:marBottom w:val="0"/>
          <w:divBdr>
            <w:top w:val="none" w:sz="0" w:space="0" w:color="auto"/>
            <w:left w:val="none" w:sz="0" w:space="0" w:color="auto"/>
            <w:bottom w:val="none" w:sz="0" w:space="0" w:color="auto"/>
            <w:right w:val="none" w:sz="0" w:space="0" w:color="auto"/>
          </w:divBdr>
        </w:div>
        <w:div w:id="1668167072">
          <w:marLeft w:val="640"/>
          <w:marRight w:val="0"/>
          <w:marTop w:val="0"/>
          <w:marBottom w:val="0"/>
          <w:divBdr>
            <w:top w:val="none" w:sz="0" w:space="0" w:color="auto"/>
            <w:left w:val="none" w:sz="0" w:space="0" w:color="auto"/>
            <w:bottom w:val="none" w:sz="0" w:space="0" w:color="auto"/>
            <w:right w:val="none" w:sz="0" w:space="0" w:color="auto"/>
          </w:divBdr>
        </w:div>
        <w:div w:id="238487434">
          <w:marLeft w:val="640"/>
          <w:marRight w:val="0"/>
          <w:marTop w:val="0"/>
          <w:marBottom w:val="0"/>
          <w:divBdr>
            <w:top w:val="none" w:sz="0" w:space="0" w:color="auto"/>
            <w:left w:val="none" w:sz="0" w:space="0" w:color="auto"/>
            <w:bottom w:val="none" w:sz="0" w:space="0" w:color="auto"/>
            <w:right w:val="none" w:sz="0" w:space="0" w:color="auto"/>
          </w:divBdr>
        </w:div>
        <w:div w:id="1453355766">
          <w:marLeft w:val="640"/>
          <w:marRight w:val="0"/>
          <w:marTop w:val="0"/>
          <w:marBottom w:val="0"/>
          <w:divBdr>
            <w:top w:val="none" w:sz="0" w:space="0" w:color="auto"/>
            <w:left w:val="none" w:sz="0" w:space="0" w:color="auto"/>
            <w:bottom w:val="none" w:sz="0" w:space="0" w:color="auto"/>
            <w:right w:val="none" w:sz="0" w:space="0" w:color="auto"/>
          </w:divBdr>
        </w:div>
        <w:div w:id="1676876685">
          <w:marLeft w:val="640"/>
          <w:marRight w:val="0"/>
          <w:marTop w:val="0"/>
          <w:marBottom w:val="0"/>
          <w:divBdr>
            <w:top w:val="none" w:sz="0" w:space="0" w:color="auto"/>
            <w:left w:val="none" w:sz="0" w:space="0" w:color="auto"/>
            <w:bottom w:val="none" w:sz="0" w:space="0" w:color="auto"/>
            <w:right w:val="none" w:sz="0" w:space="0" w:color="auto"/>
          </w:divBdr>
        </w:div>
        <w:div w:id="1624262545">
          <w:marLeft w:val="640"/>
          <w:marRight w:val="0"/>
          <w:marTop w:val="0"/>
          <w:marBottom w:val="0"/>
          <w:divBdr>
            <w:top w:val="none" w:sz="0" w:space="0" w:color="auto"/>
            <w:left w:val="none" w:sz="0" w:space="0" w:color="auto"/>
            <w:bottom w:val="none" w:sz="0" w:space="0" w:color="auto"/>
            <w:right w:val="none" w:sz="0" w:space="0" w:color="auto"/>
          </w:divBdr>
        </w:div>
        <w:div w:id="2009207753">
          <w:marLeft w:val="640"/>
          <w:marRight w:val="0"/>
          <w:marTop w:val="0"/>
          <w:marBottom w:val="0"/>
          <w:divBdr>
            <w:top w:val="none" w:sz="0" w:space="0" w:color="auto"/>
            <w:left w:val="none" w:sz="0" w:space="0" w:color="auto"/>
            <w:bottom w:val="none" w:sz="0" w:space="0" w:color="auto"/>
            <w:right w:val="none" w:sz="0" w:space="0" w:color="auto"/>
          </w:divBdr>
        </w:div>
        <w:div w:id="207963060">
          <w:marLeft w:val="640"/>
          <w:marRight w:val="0"/>
          <w:marTop w:val="0"/>
          <w:marBottom w:val="0"/>
          <w:divBdr>
            <w:top w:val="none" w:sz="0" w:space="0" w:color="auto"/>
            <w:left w:val="none" w:sz="0" w:space="0" w:color="auto"/>
            <w:bottom w:val="none" w:sz="0" w:space="0" w:color="auto"/>
            <w:right w:val="none" w:sz="0" w:space="0" w:color="auto"/>
          </w:divBdr>
        </w:div>
        <w:div w:id="455834658">
          <w:marLeft w:val="640"/>
          <w:marRight w:val="0"/>
          <w:marTop w:val="0"/>
          <w:marBottom w:val="0"/>
          <w:divBdr>
            <w:top w:val="none" w:sz="0" w:space="0" w:color="auto"/>
            <w:left w:val="none" w:sz="0" w:space="0" w:color="auto"/>
            <w:bottom w:val="none" w:sz="0" w:space="0" w:color="auto"/>
            <w:right w:val="none" w:sz="0" w:space="0" w:color="auto"/>
          </w:divBdr>
        </w:div>
        <w:div w:id="324865261">
          <w:marLeft w:val="640"/>
          <w:marRight w:val="0"/>
          <w:marTop w:val="0"/>
          <w:marBottom w:val="0"/>
          <w:divBdr>
            <w:top w:val="none" w:sz="0" w:space="0" w:color="auto"/>
            <w:left w:val="none" w:sz="0" w:space="0" w:color="auto"/>
            <w:bottom w:val="none" w:sz="0" w:space="0" w:color="auto"/>
            <w:right w:val="none" w:sz="0" w:space="0" w:color="auto"/>
          </w:divBdr>
        </w:div>
        <w:div w:id="148837063">
          <w:marLeft w:val="640"/>
          <w:marRight w:val="0"/>
          <w:marTop w:val="0"/>
          <w:marBottom w:val="0"/>
          <w:divBdr>
            <w:top w:val="none" w:sz="0" w:space="0" w:color="auto"/>
            <w:left w:val="none" w:sz="0" w:space="0" w:color="auto"/>
            <w:bottom w:val="none" w:sz="0" w:space="0" w:color="auto"/>
            <w:right w:val="none" w:sz="0" w:space="0" w:color="auto"/>
          </w:divBdr>
        </w:div>
        <w:div w:id="1488284111">
          <w:marLeft w:val="640"/>
          <w:marRight w:val="0"/>
          <w:marTop w:val="0"/>
          <w:marBottom w:val="0"/>
          <w:divBdr>
            <w:top w:val="none" w:sz="0" w:space="0" w:color="auto"/>
            <w:left w:val="none" w:sz="0" w:space="0" w:color="auto"/>
            <w:bottom w:val="none" w:sz="0" w:space="0" w:color="auto"/>
            <w:right w:val="none" w:sz="0" w:space="0" w:color="auto"/>
          </w:divBdr>
        </w:div>
        <w:div w:id="1778980691">
          <w:marLeft w:val="640"/>
          <w:marRight w:val="0"/>
          <w:marTop w:val="0"/>
          <w:marBottom w:val="0"/>
          <w:divBdr>
            <w:top w:val="none" w:sz="0" w:space="0" w:color="auto"/>
            <w:left w:val="none" w:sz="0" w:space="0" w:color="auto"/>
            <w:bottom w:val="none" w:sz="0" w:space="0" w:color="auto"/>
            <w:right w:val="none" w:sz="0" w:space="0" w:color="auto"/>
          </w:divBdr>
        </w:div>
        <w:div w:id="2054621305">
          <w:marLeft w:val="640"/>
          <w:marRight w:val="0"/>
          <w:marTop w:val="0"/>
          <w:marBottom w:val="0"/>
          <w:divBdr>
            <w:top w:val="none" w:sz="0" w:space="0" w:color="auto"/>
            <w:left w:val="none" w:sz="0" w:space="0" w:color="auto"/>
            <w:bottom w:val="none" w:sz="0" w:space="0" w:color="auto"/>
            <w:right w:val="none" w:sz="0" w:space="0" w:color="auto"/>
          </w:divBdr>
        </w:div>
        <w:div w:id="688140429">
          <w:marLeft w:val="640"/>
          <w:marRight w:val="0"/>
          <w:marTop w:val="0"/>
          <w:marBottom w:val="0"/>
          <w:divBdr>
            <w:top w:val="none" w:sz="0" w:space="0" w:color="auto"/>
            <w:left w:val="none" w:sz="0" w:space="0" w:color="auto"/>
            <w:bottom w:val="none" w:sz="0" w:space="0" w:color="auto"/>
            <w:right w:val="none" w:sz="0" w:space="0" w:color="auto"/>
          </w:divBdr>
        </w:div>
        <w:div w:id="1620910933">
          <w:marLeft w:val="640"/>
          <w:marRight w:val="0"/>
          <w:marTop w:val="0"/>
          <w:marBottom w:val="0"/>
          <w:divBdr>
            <w:top w:val="none" w:sz="0" w:space="0" w:color="auto"/>
            <w:left w:val="none" w:sz="0" w:space="0" w:color="auto"/>
            <w:bottom w:val="none" w:sz="0" w:space="0" w:color="auto"/>
            <w:right w:val="none" w:sz="0" w:space="0" w:color="auto"/>
          </w:divBdr>
        </w:div>
        <w:div w:id="632057191">
          <w:marLeft w:val="640"/>
          <w:marRight w:val="0"/>
          <w:marTop w:val="0"/>
          <w:marBottom w:val="0"/>
          <w:divBdr>
            <w:top w:val="none" w:sz="0" w:space="0" w:color="auto"/>
            <w:left w:val="none" w:sz="0" w:space="0" w:color="auto"/>
            <w:bottom w:val="none" w:sz="0" w:space="0" w:color="auto"/>
            <w:right w:val="none" w:sz="0" w:space="0" w:color="auto"/>
          </w:divBdr>
        </w:div>
        <w:div w:id="800029849">
          <w:marLeft w:val="640"/>
          <w:marRight w:val="0"/>
          <w:marTop w:val="0"/>
          <w:marBottom w:val="0"/>
          <w:divBdr>
            <w:top w:val="none" w:sz="0" w:space="0" w:color="auto"/>
            <w:left w:val="none" w:sz="0" w:space="0" w:color="auto"/>
            <w:bottom w:val="none" w:sz="0" w:space="0" w:color="auto"/>
            <w:right w:val="none" w:sz="0" w:space="0" w:color="auto"/>
          </w:divBdr>
        </w:div>
        <w:div w:id="384765608">
          <w:marLeft w:val="640"/>
          <w:marRight w:val="0"/>
          <w:marTop w:val="0"/>
          <w:marBottom w:val="0"/>
          <w:divBdr>
            <w:top w:val="none" w:sz="0" w:space="0" w:color="auto"/>
            <w:left w:val="none" w:sz="0" w:space="0" w:color="auto"/>
            <w:bottom w:val="none" w:sz="0" w:space="0" w:color="auto"/>
            <w:right w:val="none" w:sz="0" w:space="0" w:color="auto"/>
          </w:divBdr>
        </w:div>
        <w:div w:id="1555500894">
          <w:marLeft w:val="640"/>
          <w:marRight w:val="0"/>
          <w:marTop w:val="0"/>
          <w:marBottom w:val="0"/>
          <w:divBdr>
            <w:top w:val="none" w:sz="0" w:space="0" w:color="auto"/>
            <w:left w:val="none" w:sz="0" w:space="0" w:color="auto"/>
            <w:bottom w:val="none" w:sz="0" w:space="0" w:color="auto"/>
            <w:right w:val="none" w:sz="0" w:space="0" w:color="auto"/>
          </w:divBdr>
        </w:div>
        <w:div w:id="444228830">
          <w:marLeft w:val="640"/>
          <w:marRight w:val="0"/>
          <w:marTop w:val="0"/>
          <w:marBottom w:val="0"/>
          <w:divBdr>
            <w:top w:val="none" w:sz="0" w:space="0" w:color="auto"/>
            <w:left w:val="none" w:sz="0" w:space="0" w:color="auto"/>
            <w:bottom w:val="none" w:sz="0" w:space="0" w:color="auto"/>
            <w:right w:val="none" w:sz="0" w:space="0" w:color="auto"/>
          </w:divBdr>
        </w:div>
        <w:div w:id="738406690">
          <w:marLeft w:val="640"/>
          <w:marRight w:val="0"/>
          <w:marTop w:val="0"/>
          <w:marBottom w:val="0"/>
          <w:divBdr>
            <w:top w:val="none" w:sz="0" w:space="0" w:color="auto"/>
            <w:left w:val="none" w:sz="0" w:space="0" w:color="auto"/>
            <w:bottom w:val="none" w:sz="0" w:space="0" w:color="auto"/>
            <w:right w:val="none" w:sz="0" w:space="0" w:color="auto"/>
          </w:divBdr>
        </w:div>
        <w:div w:id="512959002">
          <w:marLeft w:val="640"/>
          <w:marRight w:val="0"/>
          <w:marTop w:val="0"/>
          <w:marBottom w:val="0"/>
          <w:divBdr>
            <w:top w:val="none" w:sz="0" w:space="0" w:color="auto"/>
            <w:left w:val="none" w:sz="0" w:space="0" w:color="auto"/>
            <w:bottom w:val="none" w:sz="0" w:space="0" w:color="auto"/>
            <w:right w:val="none" w:sz="0" w:space="0" w:color="auto"/>
          </w:divBdr>
        </w:div>
        <w:div w:id="1508059048">
          <w:marLeft w:val="640"/>
          <w:marRight w:val="0"/>
          <w:marTop w:val="0"/>
          <w:marBottom w:val="0"/>
          <w:divBdr>
            <w:top w:val="none" w:sz="0" w:space="0" w:color="auto"/>
            <w:left w:val="none" w:sz="0" w:space="0" w:color="auto"/>
            <w:bottom w:val="none" w:sz="0" w:space="0" w:color="auto"/>
            <w:right w:val="none" w:sz="0" w:space="0" w:color="auto"/>
          </w:divBdr>
        </w:div>
        <w:div w:id="473838602">
          <w:marLeft w:val="640"/>
          <w:marRight w:val="0"/>
          <w:marTop w:val="0"/>
          <w:marBottom w:val="0"/>
          <w:divBdr>
            <w:top w:val="none" w:sz="0" w:space="0" w:color="auto"/>
            <w:left w:val="none" w:sz="0" w:space="0" w:color="auto"/>
            <w:bottom w:val="none" w:sz="0" w:space="0" w:color="auto"/>
            <w:right w:val="none" w:sz="0" w:space="0" w:color="auto"/>
          </w:divBdr>
        </w:div>
        <w:div w:id="825627240">
          <w:marLeft w:val="640"/>
          <w:marRight w:val="0"/>
          <w:marTop w:val="0"/>
          <w:marBottom w:val="0"/>
          <w:divBdr>
            <w:top w:val="none" w:sz="0" w:space="0" w:color="auto"/>
            <w:left w:val="none" w:sz="0" w:space="0" w:color="auto"/>
            <w:bottom w:val="none" w:sz="0" w:space="0" w:color="auto"/>
            <w:right w:val="none" w:sz="0" w:space="0" w:color="auto"/>
          </w:divBdr>
        </w:div>
        <w:div w:id="2090030305">
          <w:marLeft w:val="640"/>
          <w:marRight w:val="0"/>
          <w:marTop w:val="0"/>
          <w:marBottom w:val="0"/>
          <w:divBdr>
            <w:top w:val="none" w:sz="0" w:space="0" w:color="auto"/>
            <w:left w:val="none" w:sz="0" w:space="0" w:color="auto"/>
            <w:bottom w:val="none" w:sz="0" w:space="0" w:color="auto"/>
            <w:right w:val="none" w:sz="0" w:space="0" w:color="auto"/>
          </w:divBdr>
        </w:div>
        <w:div w:id="1534726988">
          <w:marLeft w:val="640"/>
          <w:marRight w:val="0"/>
          <w:marTop w:val="0"/>
          <w:marBottom w:val="0"/>
          <w:divBdr>
            <w:top w:val="none" w:sz="0" w:space="0" w:color="auto"/>
            <w:left w:val="none" w:sz="0" w:space="0" w:color="auto"/>
            <w:bottom w:val="none" w:sz="0" w:space="0" w:color="auto"/>
            <w:right w:val="none" w:sz="0" w:space="0" w:color="auto"/>
          </w:divBdr>
        </w:div>
        <w:div w:id="816262436">
          <w:marLeft w:val="640"/>
          <w:marRight w:val="0"/>
          <w:marTop w:val="0"/>
          <w:marBottom w:val="0"/>
          <w:divBdr>
            <w:top w:val="none" w:sz="0" w:space="0" w:color="auto"/>
            <w:left w:val="none" w:sz="0" w:space="0" w:color="auto"/>
            <w:bottom w:val="none" w:sz="0" w:space="0" w:color="auto"/>
            <w:right w:val="none" w:sz="0" w:space="0" w:color="auto"/>
          </w:divBdr>
        </w:div>
        <w:div w:id="5329671">
          <w:marLeft w:val="640"/>
          <w:marRight w:val="0"/>
          <w:marTop w:val="0"/>
          <w:marBottom w:val="0"/>
          <w:divBdr>
            <w:top w:val="none" w:sz="0" w:space="0" w:color="auto"/>
            <w:left w:val="none" w:sz="0" w:space="0" w:color="auto"/>
            <w:bottom w:val="none" w:sz="0" w:space="0" w:color="auto"/>
            <w:right w:val="none" w:sz="0" w:space="0" w:color="auto"/>
          </w:divBdr>
        </w:div>
        <w:div w:id="29187303">
          <w:marLeft w:val="640"/>
          <w:marRight w:val="0"/>
          <w:marTop w:val="0"/>
          <w:marBottom w:val="0"/>
          <w:divBdr>
            <w:top w:val="none" w:sz="0" w:space="0" w:color="auto"/>
            <w:left w:val="none" w:sz="0" w:space="0" w:color="auto"/>
            <w:bottom w:val="none" w:sz="0" w:space="0" w:color="auto"/>
            <w:right w:val="none" w:sz="0" w:space="0" w:color="auto"/>
          </w:divBdr>
        </w:div>
        <w:div w:id="66658663">
          <w:marLeft w:val="640"/>
          <w:marRight w:val="0"/>
          <w:marTop w:val="0"/>
          <w:marBottom w:val="0"/>
          <w:divBdr>
            <w:top w:val="none" w:sz="0" w:space="0" w:color="auto"/>
            <w:left w:val="none" w:sz="0" w:space="0" w:color="auto"/>
            <w:bottom w:val="none" w:sz="0" w:space="0" w:color="auto"/>
            <w:right w:val="none" w:sz="0" w:space="0" w:color="auto"/>
          </w:divBdr>
        </w:div>
        <w:div w:id="1232888780">
          <w:marLeft w:val="640"/>
          <w:marRight w:val="0"/>
          <w:marTop w:val="0"/>
          <w:marBottom w:val="0"/>
          <w:divBdr>
            <w:top w:val="none" w:sz="0" w:space="0" w:color="auto"/>
            <w:left w:val="none" w:sz="0" w:space="0" w:color="auto"/>
            <w:bottom w:val="none" w:sz="0" w:space="0" w:color="auto"/>
            <w:right w:val="none" w:sz="0" w:space="0" w:color="auto"/>
          </w:divBdr>
        </w:div>
      </w:divsChild>
    </w:div>
    <w:div w:id="3559714">
      <w:bodyDiv w:val="1"/>
      <w:marLeft w:val="0"/>
      <w:marRight w:val="0"/>
      <w:marTop w:val="0"/>
      <w:marBottom w:val="0"/>
      <w:divBdr>
        <w:top w:val="none" w:sz="0" w:space="0" w:color="auto"/>
        <w:left w:val="none" w:sz="0" w:space="0" w:color="auto"/>
        <w:bottom w:val="none" w:sz="0" w:space="0" w:color="auto"/>
        <w:right w:val="none" w:sz="0" w:space="0" w:color="auto"/>
      </w:divBdr>
    </w:div>
    <w:div w:id="4862737">
      <w:bodyDiv w:val="1"/>
      <w:marLeft w:val="0"/>
      <w:marRight w:val="0"/>
      <w:marTop w:val="0"/>
      <w:marBottom w:val="0"/>
      <w:divBdr>
        <w:top w:val="none" w:sz="0" w:space="0" w:color="auto"/>
        <w:left w:val="none" w:sz="0" w:space="0" w:color="auto"/>
        <w:bottom w:val="none" w:sz="0" w:space="0" w:color="auto"/>
        <w:right w:val="none" w:sz="0" w:space="0" w:color="auto"/>
      </w:divBdr>
    </w:div>
    <w:div w:id="5060478">
      <w:bodyDiv w:val="1"/>
      <w:marLeft w:val="0"/>
      <w:marRight w:val="0"/>
      <w:marTop w:val="0"/>
      <w:marBottom w:val="0"/>
      <w:divBdr>
        <w:top w:val="none" w:sz="0" w:space="0" w:color="auto"/>
        <w:left w:val="none" w:sz="0" w:space="0" w:color="auto"/>
        <w:bottom w:val="none" w:sz="0" w:space="0" w:color="auto"/>
        <w:right w:val="none" w:sz="0" w:space="0" w:color="auto"/>
      </w:divBdr>
    </w:div>
    <w:div w:id="5256514">
      <w:bodyDiv w:val="1"/>
      <w:marLeft w:val="0"/>
      <w:marRight w:val="0"/>
      <w:marTop w:val="0"/>
      <w:marBottom w:val="0"/>
      <w:divBdr>
        <w:top w:val="none" w:sz="0" w:space="0" w:color="auto"/>
        <w:left w:val="none" w:sz="0" w:space="0" w:color="auto"/>
        <w:bottom w:val="none" w:sz="0" w:space="0" w:color="auto"/>
        <w:right w:val="none" w:sz="0" w:space="0" w:color="auto"/>
      </w:divBdr>
    </w:div>
    <w:div w:id="5718049">
      <w:bodyDiv w:val="1"/>
      <w:marLeft w:val="0"/>
      <w:marRight w:val="0"/>
      <w:marTop w:val="0"/>
      <w:marBottom w:val="0"/>
      <w:divBdr>
        <w:top w:val="none" w:sz="0" w:space="0" w:color="auto"/>
        <w:left w:val="none" w:sz="0" w:space="0" w:color="auto"/>
        <w:bottom w:val="none" w:sz="0" w:space="0" w:color="auto"/>
        <w:right w:val="none" w:sz="0" w:space="0" w:color="auto"/>
      </w:divBdr>
    </w:div>
    <w:div w:id="5787264">
      <w:bodyDiv w:val="1"/>
      <w:marLeft w:val="0"/>
      <w:marRight w:val="0"/>
      <w:marTop w:val="0"/>
      <w:marBottom w:val="0"/>
      <w:divBdr>
        <w:top w:val="none" w:sz="0" w:space="0" w:color="auto"/>
        <w:left w:val="none" w:sz="0" w:space="0" w:color="auto"/>
        <w:bottom w:val="none" w:sz="0" w:space="0" w:color="auto"/>
        <w:right w:val="none" w:sz="0" w:space="0" w:color="auto"/>
      </w:divBdr>
      <w:divsChild>
        <w:div w:id="1286962756">
          <w:marLeft w:val="640"/>
          <w:marRight w:val="0"/>
          <w:marTop w:val="0"/>
          <w:marBottom w:val="0"/>
          <w:divBdr>
            <w:top w:val="none" w:sz="0" w:space="0" w:color="auto"/>
            <w:left w:val="none" w:sz="0" w:space="0" w:color="auto"/>
            <w:bottom w:val="none" w:sz="0" w:space="0" w:color="auto"/>
            <w:right w:val="none" w:sz="0" w:space="0" w:color="auto"/>
          </w:divBdr>
        </w:div>
        <w:div w:id="1808425686">
          <w:marLeft w:val="640"/>
          <w:marRight w:val="0"/>
          <w:marTop w:val="0"/>
          <w:marBottom w:val="0"/>
          <w:divBdr>
            <w:top w:val="none" w:sz="0" w:space="0" w:color="auto"/>
            <w:left w:val="none" w:sz="0" w:space="0" w:color="auto"/>
            <w:bottom w:val="none" w:sz="0" w:space="0" w:color="auto"/>
            <w:right w:val="none" w:sz="0" w:space="0" w:color="auto"/>
          </w:divBdr>
        </w:div>
        <w:div w:id="732386960">
          <w:marLeft w:val="640"/>
          <w:marRight w:val="0"/>
          <w:marTop w:val="0"/>
          <w:marBottom w:val="0"/>
          <w:divBdr>
            <w:top w:val="none" w:sz="0" w:space="0" w:color="auto"/>
            <w:left w:val="none" w:sz="0" w:space="0" w:color="auto"/>
            <w:bottom w:val="none" w:sz="0" w:space="0" w:color="auto"/>
            <w:right w:val="none" w:sz="0" w:space="0" w:color="auto"/>
          </w:divBdr>
        </w:div>
        <w:div w:id="1684042074">
          <w:marLeft w:val="640"/>
          <w:marRight w:val="0"/>
          <w:marTop w:val="0"/>
          <w:marBottom w:val="0"/>
          <w:divBdr>
            <w:top w:val="none" w:sz="0" w:space="0" w:color="auto"/>
            <w:left w:val="none" w:sz="0" w:space="0" w:color="auto"/>
            <w:bottom w:val="none" w:sz="0" w:space="0" w:color="auto"/>
            <w:right w:val="none" w:sz="0" w:space="0" w:color="auto"/>
          </w:divBdr>
        </w:div>
        <w:div w:id="971791203">
          <w:marLeft w:val="640"/>
          <w:marRight w:val="0"/>
          <w:marTop w:val="0"/>
          <w:marBottom w:val="0"/>
          <w:divBdr>
            <w:top w:val="none" w:sz="0" w:space="0" w:color="auto"/>
            <w:left w:val="none" w:sz="0" w:space="0" w:color="auto"/>
            <w:bottom w:val="none" w:sz="0" w:space="0" w:color="auto"/>
            <w:right w:val="none" w:sz="0" w:space="0" w:color="auto"/>
          </w:divBdr>
        </w:div>
        <w:div w:id="889347460">
          <w:marLeft w:val="640"/>
          <w:marRight w:val="0"/>
          <w:marTop w:val="0"/>
          <w:marBottom w:val="0"/>
          <w:divBdr>
            <w:top w:val="none" w:sz="0" w:space="0" w:color="auto"/>
            <w:left w:val="none" w:sz="0" w:space="0" w:color="auto"/>
            <w:bottom w:val="none" w:sz="0" w:space="0" w:color="auto"/>
            <w:right w:val="none" w:sz="0" w:space="0" w:color="auto"/>
          </w:divBdr>
        </w:div>
        <w:div w:id="986590026">
          <w:marLeft w:val="640"/>
          <w:marRight w:val="0"/>
          <w:marTop w:val="0"/>
          <w:marBottom w:val="0"/>
          <w:divBdr>
            <w:top w:val="none" w:sz="0" w:space="0" w:color="auto"/>
            <w:left w:val="none" w:sz="0" w:space="0" w:color="auto"/>
            <w:bottom w:val="none" w:sz="0" w:space="0" w:color="auto"/>
            <w:right w:val="none" w:sz="0" w:space="0" w:color="auto"/>
          </w:divBdr>
        </w:div>
        <w:div w:id="1426458508">
          <w:marLeft w:val="640"/>
          <w:marRight w:val="0"/>
          <w:marTop w:val="0"/>
          <w:marBottom w:val="0"/>
          <w:divBdr>
            <w:top w:val="none" w:sz="0" w:space="0" w:color="auto"/>
            <w:left w:val="none" w:sz="0" w:space="0" w:color="auto"/>
            <w:bottom w:val="none" w:sz="0" w:space="0" w:color="auto"/>
            <w:right w:val="none" w:sz="0" w:space="0" w:color="auto"/>
          </w:divBdr>
        </w:div>
        <w:div w:id="1131173274">
          <w:marLeft w:val="640"/>
          <w:marRight w:val="0"/>
          <w:marTop w:val="0"/>
          <w:marBottom w:val="0"/>
          <w:divBdr>
            <w:top w:val="none" w:sz="0" w:space="0" w:color="auto"/>
            <w:left w:val="none" w:sz="0" w:space="0" w:color="auto"/>
            <w:bottom w:val="none" w:sz="0" w:space="0" w:color="auto"/>
            <w:right w:val="none" w:sz="0" w:space="0" w:color="auto"/>
          </w:divBdr>
        </w:div>
        <w:div w:id="615453300">
          <w:marLeft w:val="640"/>
          <w:marRight w:val="0"/>
          <w:marTop w:val="0"/>
          <w:marBottom w:val="0"/>
          <w:divBdr>
            <w:top w:val="none" w:sz="0" w:space="0" w:color="auto"/>
            <w:left w:val="none" w:sz="0" w:space="0" w:color="auto"/>
            <w:bottom w:val="none" w:sz="0" w:space="0" w:color="auto"/>
            <w:right w:val="none" w:sz="0" w:space="0" w:color="auto"/>
          </w:divBdr>
        </w:div>
        <w:div w:id="423888702">
          <w:marLeft w:val="640"/>
          <w:marRight w:val="0"/>
          <w:marTop w:val="0"/>
          <w:marBottom w:val="0"/>
          <w:divBdr>
            <w:top w:val="none" w:sz="0" w:space="0" w:color="auto"/>
            <w:left w:val="none" w:sz="0" w:space="0" w:color="auto"/>
            <w:bottom w:val="none" w:sz="0" w:space="0" w:color="auto"/>
            <w:right w:val="none" w:sz="0" w:space="0" w:color="auto"/>
          </w:divBdr>
        </w:div>
        <w:div w:id="1256669127">
          <w:marLeft w:val="640"/>
          <w:marRight w:val="0"/>
          <w:marTop w:val="0"/>
          <w:marBottom w:val="0"/>
          <w:divBdr>
            <w:top w:val="none" w:sz="0" w:space="0" w:color="auto"/>
            <w:left w:val="none" w:sz="0" w:space="0" w:color="auto"/>
            <w:bottom w:val="none" w:sz="0" w:space="0" w:color="auto"/>
            <w:right w:val="none" w:sz="0" w:space="0" w:color="auto"/>
          </w:divBdr>
        </w:div>
        <w:div w:id="1411150483">
          <w:marLeft w:val="640"/>
          <w:marRight w:val="0"/>
          <w:marTop w:val="0"/>
          <w:marBottom w:val="0"/>
          <w:divBdr>
            <w:top w:val="none" w:sz="0" w:space="0" w:color="auto"/>
            <w:left w:val="none" w:sz="0" w:space="0" w:color="auto"/>
            <w:bottom w:val="none" w:sz="0" w:space="0" w:color="auto"/>
            <w:right w:val="none" w:sz="0" w:space="0" w:color="auto"/>
          </w:divBdr>
        </w:div>
        <w:div w:id="2034768976">
          <w:marLeft w:val="640"/>
          <w:marRight w:val="0"/>
          <w:marTop w:val="0"/>
          <w:marBottom w:val="0"/>
          <w:divBdr>
            <w:top w:val="none" w:sz="0" w:space="0" w:color="auto"/>
            <w:left w:val="none" w:sz="0" w:space="0" w:color="auto"/>
            <w:bottom w:val="none" w:sz="0" w:space="0" w:color="auto"/>
            <w:right w:val="none" w:sz="0" w:space="0" w:color="auto"/>
          </w:divBdr>
        </w:div>
        <w:div w:id="1634603355">
          <w:marLeft w:val="640"/>
          <w:marRight w:val="0"/>
          <w:marTop w:val="0"/>
          <w:marBottom w:val="0"/>
          <w:divBdr>
            <w:top w:val="none" w:sz="0" w:space="0" w:color="auto"/>
            <w:left w:val="none" w:sz="0" w:space="0" w:color="auto"/>
            <w:bottom w:val="none" w:sz="0" w:space="0" w:color="auto"/>
            <w:right w:val="none" w:sz="0" w:space="0" w:color="auto"/>
          </w:divBdr>
        </w:div>
        <w:div w:id="21591578">
          <w:marLeft w:val="640"/>
          <w:marRight w:val="0"/>
          <w:marTop w:val="0"/>
          <w:marBottom w:val="0"/>
          <w:divBdr>
            <w:top w:val="none" w:sz="0" w:space="0" w:color="auto"/>
            <w:left w:val="none" w:sz="0" w:space="0" w:color="auto"/>
            <w:bottom w:val="none" w:sz="0" w:space="0" w:color="auto"/>
            <w:right w:val="none" w:sz="0" w:space="0" w:color="auto"/>
          </w:divBdr>
        </w:div>
        <w:div w:id="85998816">
          <w:marLeft w:val="640"/>
          <w:marRight w:val="0"/>
          <w:marTop w:val="0"/>
          <w:marBottom w:val="0"/>
          <w:divBdr>
            <w:top w:val="none" w:sz="0" w:space="0" w:color="auto"/>
            <w:left w:val="none" w:sz="0" w:space="0" w:color="auto"/>
            <w:bottom w:val="none" w:sz="0" w:space="0" w:color="auto"/>
            <w:right w:val="none" w:sz="0" w:space="0" w:color="auto"/>
          </w:divBdr>
        </w:div>
        <w:div w:id="1825009618">
          <w:marLeft w:val="640"/>
          <w:marRight w:val="0"/>
          <w:marTop w:val="0"/>
          <w:marBottom w:val="0"/>
          <w:divBdr>
            <w:top w:val="none" w:sz="0" w:space="0" w:color="auto"/>
            <w:left w:val="none" w:sz="0" w:space="0" w:color="auto"/>
            <w:bottom w:val="none" w:sz="0" w:space="0" w:color="auto"/>
            <w:right w:val="none" w:sz="0" w:space="0" w:color="auto"/>
          </w:divBdr>
        </w:div>
        <w:div w:id="1270434456">
          <w:marLeft w:val="640"/>
          <w:marRight w:val="0"/>
          <w:marTop w:val="0"/>
          <w:marBottom w:val="0"/>
          <w:divBdr>
            <w:top w:val="none" w:sz="0" w:space="0" w:color="auto"/>
            <w:left w:val="none" w:sz="0" w:space="0" w:color="auto"/>
            <w:bottom w:val="none" w:sz="0" w:space="0" w:color="auto"/>
            <w:right w:val="none" w:sz="0" w:space="0" w:color="auto"/>
          </w:divBdr>
        </w:div>
        <w:div w:id="1130435159">
          <w:marLeft w:val="640"/>
          <w:marRight w:val="0"/>
          <w:marTop w:val="0"/>
          <w:marBottom w:val="0"/>
          <w:divBdr>
            <w:top w:val="none" w:sz="0" w:space="0" w:color="auto"/>
            <w:left w:val="none" w:sz="0" w:space="0" w:color="auto"/>
            <w:bottom w:val="none" w:sz="0" w:space="0" w:color="auto"/>
            <w:right w:val="none" w:sz="0" w:space="0" w:color="auto"/>
          </w:divBdr>
        </w:div>
        <w:div w:id="1773234137">
          <w:marLeft w:val="640"/>
          <w:marRight w:val="0"/>
          <w:marTop w:val="0"/>
          <w:marBottom w:val="0"/>
          <w:divBdr>
            <w:top w:val="none" w:sz="0" w:space="0" w:color="auto"/>
            <w:left w:val="none" w:sz="0" w:space="0" w:color="auto"/>
            <w:bottom w:val="none" w:sz="0" w:space="0" w:color="auto"/>
            <w:right w:val="none" w:sz="0" w:space="0" w:color="auto"/>
          </w:divBdr>
        </w:div>
        <w:div w:id="1592203271">
          <w:marLeft w:val="640"/>
          <w:marRight w:val="0"/>
          <w:marTop w:val="0"/>
          <w:marBottom w:val="0"/>
          <w:divBdr>
            <w:top w:val="none" w:sz="0" w:space="0" w:color="auto"/>
            <w:left w:val="none" w:sz="0" w:space="0" w:color="auto"/>
            <w:bottom w:val="none" w:sz="0" w:space="0" w:color="auto"/>
            <w:right w:val="none" w:sz="0" w:space="0" w:color="auto"/>
          </w:divBdr>
        </w:div>
        <w:div w:id="293801996">
          <w:marLeft w:val="640"/>
          <w:marRight w:val="0"/>
          <w:marTop w:val="0"/>
          <w:marBottom w:val="0"/>
          <w:divBdr>
            <w:top w:val="none" w:sz="0" w:space="0" w:color="auto"/>
            <w:left w:val="none" w:sz="0" w:space="0" w:color="auto"/>
            <w:bottom w:val="none" w:sz="0" w:space="0" w:color="auto"/>
            <w:right w:val="none" w:sz="0" w:space="0" w:color="auto"/>
          </w:divBdr>
        </w:div>
        <w:div w:id="1168716421">
          <w:marLeft w:val="640"/>
          <w:marRight w:val="0"/>
          <w:marTop w:val="0"/>
          <w:marBottom w:val="0"/>
          <w:divBdr>
            <w:top w:val="none" w:sz="0" w:space="0" w:color="auto"/>
            <w:left w:val="none" w:sz="0" w:space="0" w:color="auto"/>
            <w:bottom w:val="none" w:sz="0" w:space="0" w:color="auto"/>
            <w:right w:val="none" w:sz="0" w:space="0" w:color="auto"/>
          </w:divBdr>
        </w:div>
        <w:div w:id="406462172">
          <w:marLeft w:val="640"/>
          <w:marRight w:val="0"/>
          <w:marTop w:val="0"/>
          <w:marBottom w:val="0"/>
          <w:divBdr>
            <w:top w:val="none" w:sz="0" w:space="0" w:color="auto"/>
            <w:left w:val="none" w:sz="0" w:space="0" w:color="auto"/>
            <w:bottom w:val="none" w:sz="0" w:space="0" w:color="auto"/>
            <w:right w:val="none" w:sz="0" w:space="0" w:color="auto"/>
          </w:divBdr>
        </w:div>
        <w:div w:id="268127803">
          <w:marLeft w:val="640"/>
          <w:marRight w:val="0"/>
          <w:marTop w:val="0"/>
          <w:marBottom w:val="0"/>
          <w:divBdr>
            <w:top w:val="none" w:sz="0" w:space="0" w:color="auto"/>
            <w:left w:val="none" w:sz="0" w:space="0" w:color="auto"/>
            <w:bottom w:val="none" w:sz="0" w:space="0" w:color="auto"/>
            <w:right w:val="none" w:sz="0" w:space="0" w:color="auto"/>
          </w:divBdr>
        </w:div>
        <w:div w:id="2057897093">
          <w:marLeft w:val="640"/>
          <w:marRight w:val="0"/>
          <w:marTop w:val="0"/>
          <w:marBottom w:val="0"/>
          <w:divBdr>
            <w:top w:val="none" w:sz="0" w:space="0" w:color="auto"/>
            <w:left w:val="none" w:sz="0" w:space="0" w:color="auto"/>
            <w:bottom w:val="none" w:sz="0" w:space="0" w:color="auto"/>
            <w:right w:val="none" w:sz="0" w:space="0" w:color="auto"/>
          </w:divBdr>
        </w:div>
        <w:div w:id="434131544">
          <w:marLeft w:val="640"/>
          <w:marRight w:val="0"/>
          <w:marTop w:val="0"/>
          <w:marBottom w:val="0"/>
          <w:divBdr>
            <w:top w:val="none" w:sz="0" w:space="0" w:color="auto"/>
            <w:left w:val="none" w:sz="0" w:space="0" w:color="auto"/>
            <w:bottom w:val="none" w:sz="0" w:space="0" w:color="auto"/>
            <w:right w:val="none" w:sz="0" w:space="0" w:color="auto"/>
          </w:divBdr>
        </w:div>
        <w:div w:id="1328634497">
          <w:marLeft w:val="640"/>
          <w:marRight w:val="0"/>
          <w:marTop w:val="0"/>
          <w:marBottom w:val="0"/>
          <w:divBdr>
            <w:top w:val="none" w:sz="0" w:space="0" w:color="auto"/>
            <w:left w:val="none" w:sz="0" w:space="0" w:color="auto"/>
            <w:bottom w:val="none" w:sz="0" w:space="0" w:color="auto"/>
            <w:right w:val="none" w:sz="0" w:space="0" w:color="auto"/>
          </w:divBdr>
        </w:div>
        <w:div w:id="527371786">
          <w:marLeft w:val="640"/>
          <w:marRight w:val="0"/>
          <w:marTop w:val="0"/>
          <w:marBottom w:val="0"/>
          <w:divBdr>
            <w:top w:val="none" w:sz="0" w:space="0" w:color="auto"/>
            <w:left w:val="none" w:sz="0" w:space="0" w:color="auto"/>
            <w:bottom w:val="none" w:sz="0" w:space="0" w:color="auto"/>
            <w:right w:val="none" w:sz="0" w:space="0" w:color="auto"/>
          </w:divBdr>
        </w:div>
        <w:div w:id="1967353779">
          <w:marLeft w:val="640"/>
          <w:marRight w:val="0"/>
          <w:marTop w:val="0"/>
          <w:marBottom w:val="0"/>
          <w:divBdr>
            <w:top w:val="none" w:sz="0" w:space="0" w:color="auto"/>
            <w:left w:val="none" w:sz="0" w:space="0" w:color="auto"/>
            <w:bottom w:val="none" w:sz="0" w:space="0" w:color="auto"/>
            <w:right w:val="none" w:sz="0" w:space="0" w:color="auto"/>
          </w:divBdr>
        </w:div>
        <w:div w:id="883642258">
          <w:marLeft w:val="640"/>
          <w:marRight w:val="0"/>
          <w:marTop w:val="0"/>
          <w:marBottom w:val="0"/>
          <w:divBdr>
            <w:top w:val="none" w:sz="0" w:space="0" w:color="auto"/>
            <w:left w:val="none" w:sz="0" w:space="0" w:color="auto"/>
            <w:bottom w:val="none" w:sz="0" w:space="0" w:color="auto"/>
            <w:right w:val="none" w:sz="0" w:space="0" w:color="auto"/>
          </w:divBdr>
        </w:div>
        <w:div w:id="425658599">
          <w:marLeft w:val="640"/>
          <w:marRight w:val="0"/>
          <w:marTop w:val="0"/>
          <w:marBottom w:val="0"/>
          <w:divBdr>
            <w:top w:val="none" w:sz="0" w:space="0" w:color="auto"/>
            <w:left w:val="none" w:sz="0" w:space="0" w:color="auto"/>
            <w:bottom w:val="none" w:sz="0" w:space="0" w:color="auto"/>
            <w:right w:val="none" w:sz="0" w:space="0" w:color="auto"/>
          </w:divBdr>
        </w:div>
        <w:div w:id="1090351659">
          <w:marLeft w:val="640"/>
          <w:marRight w:val="0"/>
          <w:marTop w:val="0"/>
          <w:marBottom w:val="0"/>
          <w:divBdr>
            <w:top w:val="none" w:sz="0" w:space="0" w:color="auto"/>
            <w:left w:val="none" w:sz="0" w:space="0" w:color="auto"/>
            <w:bottom w:val="none" w:sz="0" w:space="0" w:color="auto"/>
            <w:right w:val="none" w:sz="0" w:space="0" w:color="auto"/>
          </w:divBdr>
        </w:div>
        <w:div w:id="420571016">
          <w:marLeft w:val="640"/>
          <w:marRight w:val="0"/>
          <w:marTop w:val="0"/>
          <w:marBottom w:val="0"/>
          <w:divBdr>
            <w:top w:val="none" w:sz="0" w:space="0" w:color="auto"/>
            <w:left w:val="none" w:sz="0" w:space="0" w:color="auto"/>
            <w:bottom w:val="none" w:sz="0" w:space="0" w:color="auto"/>
            <w:right w:val="none" w:sz="0" w:space="0" w:color="auto"/>
          </w:divBdr>
        </w:div>
        <w:div w:id="1668747491">
          <w:marLeft w:val="640"/>
          <w:marRight w:val="0"/>
          <w:marTop w:val="0"/>
          <w:marBottom w:val="0"/>
          <w:divBdr>
            <w:top w:val="none" w:sz="0" w:space="0" w:color="auto"/>
            <w:left w:val="none" w:sz="0" w:space="0" w:color="auto"/>
            <w:bottom w:val="none" w:sz="0" w:space="0" w:color="auto"/>
            <w:right w:val="none" w:sz="0" w:space="0" w:color="auto"/>
          </w:divBdr>
        </w:div>
        <w:div w:id="711802948">
          <w:marLeft w:val="640"/>
          <w:marRight w:val="0"/>
          <w:marTop w:val="0"/>
          <w:marBottom w:val="0"/>
          <w:divBdr>
            <w:top w:val="none" w:sz="0" w:space="0" w:color="auto"/>
            <w:left w:val="none" w:sz="0" w:space="0" w:color="auto"/>
            <w:bottom w:val="none" w:sz="0" w:space="0" w:color="auto"/>
            <w:right w:val="none" w:sz="0" w:space="0" w:color="auto"/>
          </w:divBdr>
        </w:div>
        <w:div w:id="515844560">
          <w:marLeft w:val="640"/>
          <w:marRight w:val="0"/>
          <w:marTop w:val="0"/>
          <w:marBottom w:val="0"/>
          <w:divBdr>
            <w:top w:val="none" w:sz="0" w:space="0" w:color="auto"/>
            <w:left w:val="none" w:sz="0" w:space="0" w:color="auto"/>
            <w:bottom w:val="none" w:sz="0" w:space="0" w:color="auto"/>
            <w:right w:val="none" w:sz="0" w:space="0" w:color="auto"/>
          </w:divBdr>
        </w:div>
        <w:div w:id="1274707422">
          <w:marLeft w:val="640"/>
          <w:marRight w:val="0"/>
          <w:marTop w:val="0"/>
          <w:marBottom w:val="0"/>
          <w:divBdr>
            <w:top w:val="none" w:sz="0" w:space="0" w:color="auto"/>
            <w:left w:val="none" w:sz="0" w:space="0" w:color="auto"/>
            <w:bottom w:val="none" w:sz="0" w:space="0" w:color="auto"/>
            <w:right w:val="none" w:sz="0" w:space="0" w:color="auto"/>
          </w:divBdr>
        </w:div>
        <w:div w:id="1343319451">
          <w:marLeft w:val="640"/>
          <w:marRight w:val="0"/>
          <w:marTop w:val="0"/>
          <w:marBottom w:val="0"/>
          <w:divBdr>
            <w:top w:val="none" w:sz="0" w:space="0" w:color="auto"/>
            <w:left w:val="none" w:sz="0" w:space="0" w:color="auto"/>
            <w:bottom w:val="none" w:sz="0" w:space="0" w:color="auto"/>
            <w:right w:val="none" w:sz="0" w:space="0" w:color="auto"/>
          </w:divBdr>
        </w:div>
        <w:div w:id="1180313712">
          <w:marLeft w:val="640"/>
          <w:marRight w:val="0"/>
          <w:marTop w:val="0"/>
          <w:marBottom w:val="0"/>
          <w:divBdr>
            <w:top w:val="none" w:sz="0" w:space="0" w:color="auto"/>
            <w:left w:val="none" w:sz="0" w:space="0" w:color="auto"/>
            <w:bottom w:val="none" w:sz="0" w:space="0" w:color="auto"/>
            <w:right w:val="none" w:sz="0" w:space="0" w:color="auto"/>
          </w:divBdr>
        </w:div>
        <w:div w:id="804204896">
          <w:marLeft w:val="640"/>
          <w:marRight w:val="0"/>
          <w:marTop w:val="0"/>
          <w:marBottom w:val="0"/>
          <w:divBdr>
            <w:top w:val="none" w:sz="0" w:space="0" w:color="auto"/>
            <w:left w:val="none" w:sz="0" w:space="0" w:color="auto"/>
            <w:bottom w:val="none" w:sz="0" w:space="0" w:color="auto"/>
            <w:right w:val="none" w:sz="0" w:space="0" w:color="auto"/>
          </w:divBdr>
        </w:div>
        <w:div w:id="170334561">
          <w:marLeft w:val="640"/>
          <w:marRight w:val="0"/>
          <w:marTop w:val="0"/>
          <w:marBottom w:val="0"/>
          <w:divBdr>
            <w:top w:val="none" w:sz="0" w:space="0" w:color="auto"/>
            <w:left w:val="none" w:sz="0" w:space="0" w:color="auto"/>
            <w:bottom w:val="none" w:sz="0" w:space="0" w:color="auto"/>
            <w:right w:val="none" w:sz="0" w:space="0" w:color="auto"/>
          </w:divBdr>
        </w:div>
        <w:div w:id="1712148965">
          <w:marLeft w:val="640"/>
          <w:marRight w:val="0"/>
          <w:marTop w:val="0"/>
          <w:marBottom w:val="0"/>
          <w:divBdr>
            <w:top w:val="none" w:sz="0" w:space="0" w:color="auto"/>
            <w:left w:val="none" w:sz="0" w:space="0" w:color="auto"/>
            <w:bottom w:val="none" w:sz="0" w:space="0" w:color="auto"/>
            <w:right w:val="none" w:sz="0" w:space="0" w:color="auto"/>
          </w:divBdr>
        </w:div>
        <w:div w:id="1752508591">
          <w:marLeft w:val="640"/>
          <w:marRight w:val="0"/>
          <w:marTop w:val="0"/>
          <w:marBottom w:val="0"/>
          <w:divBdr>
            <w:top w:val="none" w:sz="0" w:space="0" w:color="auto"/>
            <w:left w:val="none" w:sz="0" w:space="0" w:color="auto"/>
            <w:bottom w:val="none" w:sz="0" w:space="0" w:color="auto"/>
            <w:right w:val="none" w:sz="0" w:space="0" w:color="auto"/>
          </w:divBdr>
        </w:div>
        <w:div w:id="73358996">
          <w:marLeft w:val="640"/>
          <w:marRight w:val="0"/>
          <w:marTop w:val="0"/>
          <w:marBottom w:val="0"/>
          <w:divBdr>
            <w:top w:val="none" w:sz="0" w:space="0" w:color="auto"/>
            <w:left w:val="none" w:sz="0" w:space="0" w:color="auto"/>
            <w:bottom w:val="none" w:sz="0" w:space="0" w:color="auto"/>
            <w:right w:val="none" w:sz="0" w:space="0" w:color="auto"/>
          </w:divBdr>
        </w:div>
        <w:div w:id="788939877">
          <w:marLeft w:val="640"/>
          <w:marRight w:val="0"/>
          <w:marTop w:val="0"/>
          <w:marBottom w:val="0"/>
          <w:divBdr>
            <w:top w:val="none" w:sz="0" w:space="0" w:color="auto"/>
            <w:left w:val="none" w:sz="0" w:space="0" w:color="auto"/>
            <w:bottom w:val="none" w:sz="0" w:space="0" w:color="auto"/>
            <w:right w:val="none" w:sz="0" w:space="0" w:color="auto"/>
          </w:divBdr>
        </w:div>
        <w:div w:id="1395394064">
          <w:marLeft w:val="640"/>
          <w:marRight w:val="0"/>
          <w:marTop w:val="0"/>
          <w:marBottom w:val="0"/>
          <w:divBdr>
            <w:top w:val="none" w:sz="0" w:space="0" w:color="auto"/>
            <w:left w:val="none" w:sz="0" w:space="0" w:color="auto"/>
            <w:bottom w:val="none" w:sz="0" w:space="0" w:color="auto"/>
            <w:right w:val="none" w:sz="0" w:space="0" w:color="auto"/>
          </w:divBdr>
        </w:div>
        <w:div w:id="2004619370">
          <w:marLeft w:val="640"/>
          <w:marRight w:val="0"/>
          <w:marTop w:val="0"/>
          <w:marBottom w:val="0"/>
          <w:divBdr>
            <w:top w:val="none" w:sz="0" w:space="0" w:color="auto"/>
            <w:left w:val="none" w:sz="0" w:space="0" w:color="auto"/>
            <w:bottom w:val="none" w:sz="0" w:space="0" w:color="auto"/>
            <w:right w:val="none" w:sz="0" w:space="0" w:color="auto"/>
          </w:divBdr>
        </w:div>
        <w:div w:id="181675519">
          <w:marLeft w:val="640"/>
          <w:marRight w:val="0"/>
          <w:marTop w:val="0"/>
          <w:marBottom w:val="0"/>
          <w:divBdr>
            <w:top w:val="none" w:sz="0" w:space="0" w:color="auto"/>
            <w:left w:val="none" w:sz="0" w:space="0" w:color="auto"/>
            <w:bottom w:val="none" w:sz="0" w:space="0" w:color="auto"/>
            <w:right w:val="none" w:sz="0" w:space="0" w:color="auto"/>
          </w:divBdr>
        </w:div>
        <w:div w:id="1074548090">
          <w:marLeft w:val="640"/>
          <w:marRight w:val="0"/>
          <w:marTop w:val="0"/>
          <w:marBottom w:val="0"/>
          <w:divBdr>
            <w:top w:val="none" w:sz="0" w:space="0" w:color="auto"/>
            <w:left w:val="none" w:sz="0" w:space="0" w:color="auto"/>
            <w:bottom w:val="none" w:sz="0" w:space="0" w:color="auto"/>
            <w:right w:val="none" w:sz="0" w:space="0" w:color="auto"/>
          </w:divBdr>
        </w:div>
        <w:div w:id="1079404812">
          <w:marLeft w:val="640"/>
          <w:marRight w:val="0"/>
          <w:marTop w:val="0"/>
          <w:marBottom w:val="0"/>
          <w:divBdr>
            <w:top w:val="none" w:sz="0" w:space="0" w:color="auto"/>
            <w:left w:val="none" w:sz="0" w:space="0" w:color="auto"/>
            <w:bottom w:val="none" w:sz="0" w:space="0" w:color="auto"/>
            <w:right w:val="none" w:sz="0" w:space="0" w:color="auto"/>
          </w:divBdr>
        </w:div>
        <w:div w:id="907308570">
          <w:marLeft w:val="640"/>
          <w:marRight w:val="0"/>
          <w:marTop w:val="0"/>
          <w:marBottom w:val="0"/>
          <w:divBdr>
            <w:top w:val="none" w:sz="0" w:space="0" w:color="auto"/>
            <w:left w:val="none" w:sz="0" w:space="0" w:color="auto"/>
            <w:bottom w:val="none" w:sz="0" w:space="0" w:color="auto"/>
            <w:right w:val="none" w:sz="0" w:space="0" w:color="auto"/>
          </w:divBdr>
        </w:div>
        <w:div w:id="1137339444">
          <w:marLeft w:val="640"/>
          <w:marRight w:val="0"/>
          <w:marTop w:val="0"/>
          <w:marBottom w:val="0"/>
          <w:divBdr>
            <w:top w:val="none" w:sz="0" w:space="0" w:color="auto"/>
            <w:left w:val="none" w:sz="0" w:space="0" w:color="auto"/>
            <w:bottom w:val="none" w:sz="0" w:space="0" w:color="auto"/>
            <w:right w:val="none" w:sz="0" w:space="0" w:color="auto"/>
          </w:divBdr>
        </w:div>
        <w:div w:id="1047993039">
          <w:marLeft w:val="640"/>
          <w:marRight w:val="0"/>
          <w:marTop w:val="0"/>
          <w:marBottom w:val="0"/>
          <w:divBdr>
            <w:top w:val="none" w:sz="0" w:space="0" w:color="auto"/>
            <w:left w:val="none" w:sz="0" w:space="0" w:color="auto"/>
            <w:bottom w:val="none" w:sz="0" w:space="0" w:color="auto"/>
            <w:right w:val="none" w:sz="0" w:space="0" w:color="auto"/>
          </w:divBdr>
        </w:div>
        <w:div w:id="991757360">
          <w:marLeft w:val="640"/>
          <w:marRight w:val="0"/>
          <w:marTop w:val="0"/>
          <w:marBottom w:val="0"/>
          <w:divBdr>
            <w:top w:val="none" w:sz="0" w:space="0" w:color="auto"/>
            <w:left w:val="none" w:sz="0" w:space="0" w:color="auto"/>
            <w:bottom w:val="none" w:sz="0" w:space="0" w:color="auto"/>
            <w:right w:val="none" w:sz="0" w:space="0" w:color="auto"/>
          </w:divBdr>
        </w:div>
        <w:div w:id="282929747">
          <w:marLeft w:val="640"/>
          <w:marRight w:val="0"/>
          <w:marTop w:val="0"/>
          <w:marBottom w:val="0"/>
          <w:divBdr>
            <w:top w:val="none" w:sz="0" w:space="0" w:color="auto"/>
            <w:left w:val="none" w:sz="0" w:space="0" w:color="auto"/>
            <w:bottom w:val="none" w:sz="0" w:space="0" w:color="auto"/>
            <w:right w:val="none" w:sz="0" w:space="0" w:color="auto"/>
          </w:divBdr>
        </w:div>
        <w:div w:id="760226674">
          <w:marLeft w:val="640"/>
          <w:marRight w:val="0"/>
          <w:marTop w:val="0"/>
          <w:marBottom w:val="0"/>
          <w:divBdr>
            <w:top w:val="none" w:sz="0" w:space="0" w:color="auto"/>
            <w:left w:val="none" w:sz="0" w:space="0" w:color="auto"/>
            <w:bottom w:val="none" w:sz="0" w:space="0" w:color="auto"/>
            <w:right w:val="none" w:sz="0" w:space="0" w:color="auto"/>
          </w:divBdr>
        </w:div>
        <w:div w:id="1289820608">
          <w:marLeft w:val="640"/>
          <w:marRight w:val="0"/>
          <w:marTop w:val="0"/>
          <w:marBottom w:val="0"/>
          <w:divBdr>
            <w:top w:val="none" w:sz="0" w:space="0" w:color="auto"/>
            <w:left w:val="none" w:sz="0" w:space="0" w:color="auto"/>
            <w:bottom w:val="none" w:sz="0" w:space="0" w:color="auto"/>
            <w:right w:val="none" w:sz="0" w:space="0" w:color="auto"/>
          </w:divBdr>
        </w:div>
        <w:div w:id="1788892326">
          <w:marLeft w:val="640"/>
          <w:marRight w:val="0"/>
          <w:marTop w:val="0"/>
          <w:marBottom w:val="0"/>
          <w:divBdr>
            <w:top w:val="none" w:sz="0" w:space="0" w:color="auto"/>
            <w:left w:val="none" w:sz="0" w:space="0" w:color="auto"/>
            <w:bottom w:val="none" w:sz="0" w:space="0" w:color="auto"/>
            <w:right w:val="none" w:sz="0" w:space="0" w:color="auto"/>
          </w:divBdr>
        </w:div>
        <w:div w:id="1675575078">
          <w:marLeft w:val="640"/>
          <w:marRight w:val="0"/>
          <w:marTop w:val="0"/>
          <w:marBottom w:val="0"/>
          <w:divBdr>
            <w:top w:val="none" w:sz="0" w:space="0" w:color="auto"/>
            <w:left w:val="none" w:sz="0" w:space="0" w:color="auto"/>
            <w:bottom w:val="none" w:sz="0" w:space="0" w:color="auto"/>
            <w:right w:val="none" w:sz="0" w:space="0" w:color="auto"/>
          </w:divBdr>
        </w:div>
        <w:div w:id="399445006">
          <w:marLeft w:val="640"/>
          <w:marRight w:val="0"/>
          <w:marTop w:val="0"/>
          <w:marBottom w:val="0"/>
          <w:divBdr>
            <w:top w:val="none" w:sz="0" w:space="0" w:color="auto"/>
            <w:left w:val="none" w:sz="0" w:space="0" w:color="auto"/>
            <w:bottom w:val="none" w:sz="0" w:space="0" w:color="auto"/>
            <w:right w:val="none" w:sz="0" w:space="0" w:color="auto"/>
          </w:divBdr>
        </w:div>
        <w:div w:id="828597980">
          <w:marLeft w:val="640"/>
          <w:marRight w:val="0"/>
          <w:marTop w:val="0"/>
          <w:marBottom w:val="0"/>
          <w:divBdr>
            <w:top w:val="none" w:sz="0" w:space="0" w:color="auto"/>
            <w:left w:val="none" w:sz="0" w:space="0" w:color="auto"/>
            <w:bottom w:val="none" w:sz="0" w:space="0" w:color="auto"/>
            <w:right w:val="none" w:sz="0" w:space="0" w:color="auto"/>
          </w:divBdr>
        </w:div>
        <w:div w:id="1343511650">
          <w:marLeft w:val="640"/>
          <w:marRight w:val="0"/>
          <w:marTop w:val="0"/>
          <w:marBottom w:val="0"/>
          <w:divBdr>
            <w:top w:val="none" w:sz="0" w:space="0" w:color="auto"/>
            <w:left w:val="none" w:sz="0" w:space="0" w:color="auto"/>
            <w:bottom w:val="none" w:sz="0" w:space="0" w:color="auto"/>
            <w:right w:val="none" w:sz="0" w:space="0" w:color="auto"/>
          </w:divBdr>
        </w:div>
        <w:div w:id="1467701766">
          <w:marLeft w:val="640"/>
          <w:marRight w:val="0"/>
          <w:marTop w:val="0"/>
          <w:marBottom w:val="0"/>
          <w:divBdr>
            <w:top w:val="none" w:sz="0" w:space="0" w:color="auto"/>
            <w:left w:val="none" w:sz="0" w:space="0" w:color="auto"/>
            <w:bottom w:val="none" w:sz="0" w:space="0" w:color="auto"/>
            <w:right w:val="none" w:sz="0" w:space="0" w:color="auto"/>
          </w:divBdr>
        </w:div>
        <w:div w:id="1546942648">
          <w:marLeft w:val="640"/>
          <w:marRight w:val="0"/>
          <w:marTop w:val="0"/>
          <w:marBottom w:val="0"/>
          <w:divBdr>
            <w:top w:val="none" w:sz="0" w:space="0" w:color="auto"/>
            <w:left w:val="none" w:sz="0" w:space="0" w:color="auto"/>
            <w:bottom w:val="none" w:sz="0" w:space="0" w:color="auto"/>
            <w:right w:val="none" w:sz="0" w:space="0" w:color="auto"/>
          </w:divBdr>
        </w:div>
        <w:div w:id="1569997003">
          <w:marLeft w:val="640"/>
          <w:marRight w:val="0"/>
          <w:marTop w:val="0"/>
          <w:marBottom w:val="0"/>
          <w:divBdr>
            <w:top w:val="none" w:sz="0" w:space="0" w:color="auto"/>
            <w:left w:val="none" w:sz="0" w:space="0" w:color="auto"/>
            <w:bottom w:val="none" w:sz="0" w:space="0" w:color="auto"/>
            <w:right w:val="none" w:sz="0" w:space="0" w:color="auto"/>
          </w:divBdr>
        </w:div>
        <w:div w:id="1453940156">
          <w:marLeft w:val="640"/>
          <w:marRight w:val="0"/>
          <w:marTop w:val="0"/>
          <w:marBottom w:val="0"/>
          <w:divBdr>
            <w:top w:val="none" w:sz="0" w:space="0" w:color="auto"/>
            <w:left w:val="none" w:sz="0" w:space="0" w:color="auto"/>
            <w:bottom w:val="none" w:sz="0" w:space="0" w:color="auto"/>
            <w:right w:val="none" w:sz="0" w:space="0" w:color="auto"/>
          </w:divBdr>
        </w:div>
        <w:div w:id="345402349">
          <w:marLeft w:val="640"/>
          <w:marRight w:val="0"/>
          <w:marTop w:val="0"/>
          <w:marBottom w:val="0"/>
          <w:divBdr>
            <w:top w:val="none" w:sz="0" w:space="0" w:color="auto"/>
            <w:left w:val="none" w:sz="0" w:space="0" w:color="auto"/>
            <w:bottom w:val="none" w:sz="0" w:space="0" w:color="auto"/>
            <w:right w:val="none" w:sz="0" w:space="0" w:color="auto"/>
          </w:divBdr>
        </w:div>
        <w:div w:id="559826931">
          <w:marLeft w:val="640"/>
          <w:marRight w:val="0"/>
          <w:marTop w:val="0"/>
          <w:marBottom w:val="0"/>
          <w:divBdr>
            <w:top w:val="none" w:sz="0" w:space="0" w:color="auto"/>
            <w:left w:val="none" w:sz="0" w:space="0" w:color="auto"/>
            <w:bottom w:val="none" w:sz="0" w:space="0" w:color="auto"/>
            <w:right w:val="none" w:sz="0" w:space="0" w:color="auto"/>
          </w:divBdr>
        </w:div>
        <w:div w:id="1742866065">
          <w:marLeft w:val="640"/>
          <w:marRight w:val="0"/>
          <w:marTop w:val="0"/>
          <w:marBottom w:val="0"/>
          <w:divBdr>
            <w:top w:val="none" w:sz="0" w:space="0" w:color="auto"/>
            <w:left w:val="none" w:sz="0" w:space="0" w:color="auto"/>
            <w:bottom w:val="none" w:sz="0" w:space="0" w:color="auto"/>
            <w:right w:val="none" w:sz="0" w:space="0" w:color="auto"/>
          </w:divBdr>
        </w:div>
        <w:div w:id="868836228">
          <w:marLeft w:val="640"/>
          <w:marRight w:val="0"/>
          <w:marTop w:val="0"/>
          <w:marBottom w:val="0"/>
          <w:divBdr>
            <w:top w:val="none" w:sz="0" w:space="0" w:color="auto"/>
            <w:left w:val="none" w:sz="0" w:space="0" w:color="auto"/>
            <w:bottom w:val="none" w:sz="0" w:space="0" w:color="auto"/>
            <w:right w:val="none" w:sz="0" w:space="0" w:color="auto"/>
          </w:divBdr>
        </w:div>
        <w:div w:id="1655336077">
          <w:marLeft w:val="640"/>
          <w:marRight w:val="0"/>
          <w:marTop w:val="0"/>
          <w:marBottom w:val="0"/>
          <w:divBdr>
            <w:top w:val="none" w:sz="0" w:space="0" w:color="auto"/>
            <w:left w:val="none" w:sz="0" w:space="0" w:color="auto"/>
            <w:bottom w:val="none" w:sz="0" w:space="0" w:color="auto"/>
            <w:right w:val="none" w:sz="0" w:space="0" w:color="auto"/>
          </w:divBdr>
        </w:div>
        <w:div w:id="1486893403">
          <w:marLeft w:val="640"/>
          <w:marRight w:val="0"/>
          <w:marTop w:val="0"/>
          <w:marBottom w:val="0"/>
          <w:divBdr>
            <w:top w:val="none" w:sz="0" w:space="0" w:color="auto"/>
            <w:left w:val="none" w:sz="0" w:space="0" w:color="auto"/>
            <w:bottom w:val="none" w:sz="0" w:space="0" w:color="auto"/>
            <w:right w:val="none" w:sz="0" w:space="0" w:color="auto"/>
          </w:divBdr>
        </w:div>
        <w:div w:id="1174300333">
          <w:marLeft w:val="640"/>
          <w:marRight w:val="0"/>
          <w:marTop w:val="0"/>
          <w:marBottom w:val="0"/>
          <w:divBdr>
            <w:top w:val="none" w:sz="0" w:space="0" w:color="auto"/>
            <w:left w:val="none" w:sz="0" w:space="0" w:color="auto"/>
            <w:bottom w:val="none" w:sz="0" w:space="0" w:color="auto"/>
            <w:right w:val="none" w:sz="0" w:space="0" w:color="auto"/>
          </w:divBdr>
        </w:div>
        <w:div w:id="953711444">
          <w:marLeft w:val="640"/>
          <w:marRight w:val="0"/>
          <w:marTop w:val="0"/>
          <w:marBottom w:val="0"/>
          <w:divBdr>
            <w:top w:val="none" w:sz="0" w:space="0" w:color="auto"/>
            <w:left w:val="none" w:sz="0" w:space="0" w:color="auto"/>
            <w:bottom w:val="none" w:sz="0" w:space="0" w:color="auto"/>
            <w:right w:val="none" w:sz="0" w:space="0" w:color="auto"/>
          </w:divBdr>
        </w:div>
        <w:div w:id="974945548">
          <w:marLeft w:val="640"/>
          <w:marRight w:val="0"/>
          <w:marTop w:val="0"/>
          <w:marBottom w:val="0"/>
          <w:divBdr>
            <w:top w:val="none" w:sz="0" w:space="0" w:color="auto"/>
            <w:left w:val="none" w:sz="0" w:space="0" w:color="auto"/>
            <w:bottom w:val="none" w:sz="0" w:space="0" w:color="auto"/>
            <w:right w:val="none" w:sz="0" w:space="0" w:color="auto"/>
          </w:divBdr>
        </w:div>
        <w:div w:id="568080619">
          <w:marLeft w:val="640"/>
          <w:marRight w:val="0"/>
          <w:marTop w:val="0"/>
          <w:marBottom w:val="0"/>
          <w:divBdr>
            <w:top w:val="none" w:sz="0" w:space="0" w:color="auto"/>
            <w:left w:val="none" w:sz="0" w:space="0" w:color="auto"/>
            <w:bottom w:val="none" w:sz="0" w:space="0" w:color="auto"/>
            <w:right w:val="none" w:sz="0" w:space="0" w:color="auto"/>
          </w:divBdr>
        </w:div>
        <w:div w:id="32199265">
          <w:marLeft w:val="640"/>
          <w:marRight w:val="0"/>
          <w:marTop w:val="0"/>
          <w:marBottom w:val="0"/>
          <w:divBdr>
            <w:top w:val="none" w:sz="0" w:space="0" w:color="auto"/>
            <w:left w:val="none" w:sz="0" w:space="0" w:color="auto"/>
            <w:bottom w:val="none" w:sz="0" w:space="0" w:color="auto"/>
            <w:right w:val="none" w:sz="0" w:space="0" w:color="auto"/>
          </w:divBdr>
        </w:div>
        <w:div w:id="1901090559">
          <w:marLeft w:val="640"/>
          <w:marRight w:val="0"/>
          <w:marTop w:val="0"/>
          <w:marBottom w:val="0"/>
          <w:divBdr>
            <w:top w:val="none" w:sz="0" w:space="0" w:color="auto"/>
            <w:left w:val="none" w:sz="0" w:space="0" w:color="auto"/>
            <w:bottom w:val="none" w:sz="0" w:space="0" w:color="auto"/>
            <w:right w:val="none" w:sz="0" w:space="0" w:color="auto"/>
          </w:divBdr>
        </w:div>
        <w:div w:id="1889950637">
          <w:marLeft w:val="640"/>
          <w:marRight w:val="0"/>
          <w:marTop w:val="0"/>
          <w:marBottom w:val="0"/>
          <w:divBdr>
            <w:top w:val="none" w:sz="0" w:space="0" w:color="auto"/>
            <w:left w:val="none" w:sz="0" w:space="0" w:color="auto"/>
            <w:bottom w:val="none" w:sz="0" w:space="0" w:color="auto"/>
            <w:right w:val="none" w:sz="0" w:space="0" w:color="auto"/>
          </w:divBdr>
        </w:div>
        <w:div w:id="1806847629">
          <w:marLeft w:val="640"/>
          <w:marRight w:val="0"/>
          <w:marTop w:val="0"/>
          <w:marBottom w:val="0"/>
          <w:divBdr>
            <w:top w:val="none" w:sz="0" w:space="0" w:color="auto"/>
            <w:left w:val="none" w:sz="0" w:space="0" w:color="auto"/>
            <w:bottom w:val="none" w:sz="0" w:space="0" w:color="auto"/>
            <w:right w:val="none" w:sz="0" w:space="0" w:color="auto"/>
          </w:divBdr>
        </w:div>
        <w:div w:id="463698575">
          <w:marLeft w:val="640"/>
          <w:marRight w:val="0"/>
          <w:marTop w:val="0"/>
          <w:marBottom w:val="0"/>
          <w:divBdr>
            <w:top w:val="none" w:sz="0" w:space="0" w:color="auto"/>
            <w:left w:val="none" w:sz="0" w:space="0" w:color="auto"/>
            <w:bottom w:val="none" w:sz="0" w:space="0" w:color="auto"/>
            <w:right w:val="none" w:sz="0" w:space="0" w:color="auto"/>
          </w:divBdr>
        </w:div>
        <w:div w:id="1744251752">
          <w:marLeft w:val="640"/>
          <w:marRight w:val="0"/>
          <w:marTop w:val="0"/>
          <w:marBottom w:val="0"/>
          <w:divBdr>
            <w:top w:val="none" w:sz="0" w:space="0" w:color="auto"/>
            <w:left w:val="none" w:sz="0" w:space="0" w:color="auto"/>
            <w:bottom w:val="none" w:sz="0" w:space="0" w:color="auto"/>
            <w:right w:val="none" w:sz="0" w:space="0" w:color="auto"/>
          </w:divBdr>
        </w:div>
        <w:div w:id="1289975038">
          <w:marLeft w:val="640"/>
          <w:marRight w:val="0"/>
          <w:marTop w:val="0"/>
          <w:marBottom w:val="0"/>
          <w:divBdr>
            <w:top w:val="none" w:sz="0" w:space="0" w:color="auto"/>
            <w:left w:val="none" w:sz="0" w:space="0" w:color="auto"/>
            <w:bottom w:val="none" w:sz="0" w:space="0" w:color="auto"/>
            <w:right w:val="none" w:sz="0" w:space="0" w:color="auto"/>
          </w:divBdr>
        </w:div>
        <w:div w:id="1512329016">
          <w:marLeft w:val="640"/>
          <w:marRight w:val="0"/>
          <w:marTop w:val="0"/>
          <w:marBottom w:val="0"/>
          <w:divBdr>
            <w:top w:val="none" w:sz="0" w:space="0" w:color="auto"/>
            <w:left w:val="none" w:sz="0" w:space="0" w:color="auto"/>
            <w:bottom w:val="none" w:sz="0" w:space="0" w:color="auto"/>
            <w:right w:val="none" w:sz="0" w:space="0" w:color="auto"/>
          </w:divBdr>
        </w:div>
        <w:div w:id="352002356">
          <w:marLeft w:val="640"/>
          <w:marRight w:val="0"/>
          <w:marTop w:val="0"/>
          <w:marBottom w:val="0"/>
          <w:divBdr>
            <w:top w:val="none" w:sz="0" w:space="0" w:color="auto"/>
            <w:left w:val="none" w:sz="0" w:space="0" w:color="auto"/>
            <w:bottom w:val="none" w:sz="0" w:space="0" w:color="auto"/>
            <w:right w:val="none" w:sz="0" w:space="0" w:color="auto"/>
          </w:divBdr>
        </w:div>
        <w:div w:id="1918125551">
          <w:marLeft w:val="640"/>
          <w:marRight w:val="0"/>
          <w:marTop w:val="0"/>
          <w:marBottom w:val="0"/>
          <w:divBdr>
            <w:top w:val="none" w:sz="0" w:space="0" w:color="auto"/>
            <w:left w:val="none" w:sz="0" w:space="0" w:color="auto"/>
            <w:bottom w:val="none" w:sz="0" w:space="0" w:color="auto"/>
            <w:right w:val="none" w:sz="0" w:space="0" w:color="auto"/>
          </w:divBdr>
        </w:div>
        <w:div w:id="1053189401">
          <w:marLeft w:val="640"/>
          <w:marRight w:val="0"/>
          <w:marTop w:val="0"/>
          <w:marBottom w:val="0"/>
          <w:divBdr>
            <w:top w:val="none" w:sz="0" w:space="0" w:color="auto"/>
            <w:left w:val="none" w:sz="0" w:space="0" w:color="auto"/>
            <w:bottom w:val="none" w:sz="0" w:space="0" w:color="auto"/>
            <w:right w:val="none" w:sz="0" w:space="0" w:color="auto"/>
          </w:divBdr>
        </w:div>
        <w:div w:id="1897279792">
          <w:marLeft w:val="640"/>
          <w:marRight w:val="0"/>
          <w:marTop w:val="0"/>
          <w:marBottom w:val="0"/>
          <w:divBdr>
            <w:top w:val="none" w:sz="0" w:space="0" w:color="auto"/>
            <w:left w:val="none" w:sz="0" w:space="0" w:color="auto"/>
            <w:bottom w:val="none" w:sz="0" w:space="0" w:color="auto"/>
            <w:right w:val="none" w:sz="0" w:space="0" w:color="auto"/>
          </w:divBdr>
        </w:div>
        <w:div w:id="1732466030">
          <w:marLeft w:val="640"/>
          <w:marRight w:val="0"/>
          <w:marTop w:val="0"/>
          <w:marBottom w:val="0"/>
          <w:divBdr>
            <w:top w:val="none" w:sz="0" w:space="0" w:color="auto"/>
            <w:left w:val="none" w:sz="0" w:space="0" w:color="auto"/>
            <w:bottom w:val="none" w:sz="0" w:space="0" w:color="auto"/>
            <w:right w:val="none" w:sz="0" w:space="0" w:color="auto"/>
          </w:divBdr>
        </w:div>
        <w:div w:id="678626348">
          <w:marLeft w:val="640"/>
          <w:marRight w:val="0"/>
          <w:marTop w:val="0"/>
          <w:marBottom w:val="0"/>
          <w:divBdr>
            <w:top w:val="none" w:sz="0" w:space="0" w:color="auto"/>
            <w:left w:val="none" w:sz="0" w:space="0" w:color="auto"/>
            <w:bottom w:val="none" w:sz="0" w:space="0" w:color="auto"/>
            <w:right w:val="none" w:sz="0" w:space="0" w:color="auto"/>
          </w:divBdr>
        </w:div>
        <w:div w:id="480735359">
          <w:marLeft w:val="640"/>
          <w:marRight w:val="0"/>
          <w:marTop w:val="0"/>
          <w:marBottom w:val="0"/>
          <w:divBdr>
            <w:top w:val="none" w:sz="0" w:space="0" w:color="auto"/>
            <w:left w:val="none" w:sz="0" w:space="0" w:color="auto"/>
            <w:bottom w:val="none" w:sz="0" w:space="0" w:color="auto"/>
            <w:right w:val="none" w:sz="0" w:space="0" w:color="auto"/>
          </w:divBdr>
        </w:div>
        <w:div w:id="1586567964">
          <w:marLeft w:val="640"/>
          <w:marRight w:val="0"/>
          <w:marTop w:val="0"/>
          <w:marBottom w:val="0"/>
          <w:divBdr>
            <w:top w:val="none" w:sz="0" w:space="0" w:color="auto"/>
            <w:left w:val="none" w:sz="0" w:space="0" w:color="auto"/>
            <w:bottom w:val="none" w:sz="0" w:space="0" w:color="auto"/>
            <w:right w:val="none" w:sz="0" w:space="0" w:color="auto"/>
          </w:divBdr>
        </w:div>
        <w:div w:id="1689060550">
          <w:marLeft w:val="640"/>
          <w:marRight w:val="0"/>
          <w:marTop w:val="0"/>
          <w:marBottom w:val="0"/>
          <w:divBdr>
            <w:top w:val="none" w:sz="0" w:space="0" w:color="auto"/>
            <w:left w:val="none" w:sz="0" w:space="0" w:color="auto"/>
            <w:bottom w:val="none" w:sz="0" w:space="0" w:color="auto"/>
            <w:right w:val="none" w:sz="0" w:space="0" w:color="auto"/>
          </w:divBdr>
        </w:div>
        <w:div w:id="670836557">
          <w:marLeft w:val="640"/>
          <w:marRight w:val="0"/>
          <w:marTop w:val="0"/>
          <w:marBottom w:val="0"/>
          <w:divBdr>
            <w:top w:val="none" w:sz="0" w:space="0" w:color="auto"/>
            <w:left w:val="none" w:sz="0" w:space="0" w:color="auto"/>
            <w:bottom w:val="none" w:sz="0" w:space="0" w:color="auto"/>
            <w:right w:val="none" w:sz="0" w:space="0" w:color="auto"/>
          </w:divBdr>
        </w:div>
        <w:div w:id="335152875">
          <w:marLeft w:val="640"/>
          <w:marRight w:val="0"/>
          <w:marTop w:val="0"/>
          <w:marBottom w:val="0"/>
          <w:divBdr>
            <w:top w:val="none" w:sz="0" w:space="0" w:color="auto"/>
            <w:left w:val="none" w:sz="0" w:space="0" w:color="auto"/>
            <w:bottom w:val="none" w:sz="0" w:space="0" w:color="auto"/>
            <w:right w:val="none" w:sz="0" w:space="0" w:color="auto"/>
          </w:divBdr>
        </w:div>
        <w:div w:id="1381398379">
          <w:marLeft w:val="640"/>
          <w:marRight w:val="0"/>
          <w:marTop w:val="0"/>
          <w:marBottom w:val="0"/>
          <w:divBdr>
            <w:top w:val="none" w:sz="0" w:space="0" w:color="auto"/>
            <w:left w:val="none" w:sz="0" w:space="0" w:color="auto"/>
            <w:bottom w:val="none" w:sz="0" w:space="0" w:color="auto"/>
            <w:right w:val="none" w:sz="0" w:space="0" w:color="auto"/>
          </w:divBdr>
        </w:div>
        <w:div w:id="143936322">
          <w:marLeft w:val="640"/>
          <w:marRight w:val="0"/>
          <w:marTop w:val="0"/>
          <w:marBottom w:val="0"/>
          <w:divBdr>
            <w:top w:val="none" w:sz="0" w:space="0" w:color="auto"/>
            <w:left w:val="none" w:sz="0" w:space="0" w:color="auto"/>
            <w:bottom w:val="none" w:sz="0" w:space="0" w:color="auto"/>
            <w:right w:val="none" w:sz="0" w:space="0" w:color="auto"/>
          </w:divBdr>
        </w:div>
        <w:div w:id="1011877744">
          <w:marLeft w:val="640"/>
          <w:marRight w:val="0"/>
          <w:marTop w:val="0"/>
          <w:marBottom w:val="0"/>
          <w:divBdr>
            <w:top w:val="none" w:sz="0" w:space="0" w:color="auto"/>
            <w:left w:val="none" w:sz="0" w:space="0" w:color="auto"/>
            <w:bottom w:val="none" w:sz="0" w:space="0" w:color="auto"/>
            <w:right w:val="none" w:sz="0" w:space="0" w:color="auto"/>
          </w:divBdr>
        </w:div>
        <w:div w:id="1330402803">
          <w:marLeft w:val="640"/>
          <w:marRight w:val="0"/>
          <w:marTop w:val="0"/>
          <w:marBottom w:val="0"/>
          <w:divBdr>
            <w:top w:val="none" w:sz="0" w:space="0" w:color="auto"/>
            <w:left w:val="none" w:sz="0" w:space="0" w:color="auto"/>
            <w:bottom w:val="none" w:sz="0" w:space="0" w:color="auto"/>
            <w:right w:val="none" w:sz="0" w:space="0" w:color="auto"/>
          </w:divBdr>
        </w:div>
        <w:div w:id="211046061">
          <w:marLeft w:val="640"/>
          <w:marRight w:val="0"/>
          <w:marTop w:val="0"/>
          <w:marBottom w:val="0"/>
          <w:divBdr>
            <w:top w:val="none" w:sz="0" w:space="0" w:color="auto"/>
            <w:left w:val="none" w:sz="0" w:space="0" w:color="auto"/>
            <w:bottom w:val="none" w:sz="0" w:space="0" w:color="auto"/>
            <w:right w:val="none" w:sz="0" w:space="0" w:color="auto"/>
          </w:divBdr>
        </w:div>
        <w:div w:id="1975870862">
          <w:marLeft w:val="640"/>
          <w:marRight w:val="0"/>
          <w:marTop w:val="0"/>
          <w:marBottom w:val="0"/>
          <w:divBdr>
            <w:top w:val="none" w:sz="0" w:space="0" w:color="auto"/>
            <w:left w:val="none" w:sz="0" w:space="0" w:color="auto"/>
            <w:bottom w:val="none" w:sz="0" w:space="0" w:color="auto"/>
            <w:right w:val="none" w:sz="0" w:space="0" w:color="auto"/>
          </w:divBdr>
        </w:div>
        <w:div w:id="981689495">
          <w:marLeft w:val="640"/>
          <w:marRight w:val="0"/>
          <w:marTop w:val="0"/>
          <w:marBottom w:val="0"/>
          <w:divBdr>
            <w:top w:val="none" w:sz="0" w:space="0" w:color="auto"/>
            <w:left w:val="none" w:sz="0" w:space="0" w:color="auto"/>
            <w:bottom w:val="none" w:sz="0" w:space="0" w:color="auto"/>
            <w:right w:val="none" w:sz="0" w:space="0" w:color="auto"/>
          </w:divBdr>
        </w:div>
        <w:div w:id="395012862">
          <w:marLeft w:val="640"/>
          <w:marRight w:val="0"/>
          <w:marTop w:val="0"/>
          <w:marBottom w:val="0"/>
          <w:divBdr>
            <w:top w:val="none" w:sz="0" w:space="0" w:color="auto"/>
            <w:left w:val="none" w:sz="0" w:space="0" w:color="auto"/>
            <w:bottom w:val="none" w:sz="0" w:space="0" w:color="auto"/>
            <w:right w:val="none" w:sz="0" w:space="0" w:color="auto"/>
          </w:divBdr>
        </w:div>
        <w:div w:id="1528374431">
          <w:marLeft w:val="640"/>
          <w:marRight w:val="0"/>
          <w:marTop w:val="0"/>
          <w:marBottom w:val="0"/>
          <w:divBdr>
            <w:top w:val="none" w:sz="0" w:space="0" w:color="auto"/>
            <w:left w:val="none" w:sz="0" w:space="0" w:color="auto"/>
            <w:bottom w:val="none" w:sz="0" w:space="0" w:color="auto"/>
            <w:right w:val="none" w:sz="0" w:space="0" w:color="auto"/>
          </w:divBdr>
        </w:div>
        <w:div w:id="1890415511">
          <w:marLeft w:val="640"/>
          <w:marRight w:val="0"/>
          <w:marTop w:val="0"/>
          <w:marBottom w:val="0"/>
          <w:divBdr>
            <w:top w:val="none" w:sz="0" w:space="0" w:color="auto"/>
            <w:left w:val="none" w:sz="0" w:space="0" w:color="auto"/>
            <w:bottom w:val="none" w:sz="0" w:space="0" w:color="auto"/>
            <w:right w:val="none" w:sz="0" w:space="0" w:color="auto"/>
          </w:divBdr>
        </w:div>
        <w:div w:id="2025740198">
          <w:marLeft w:val="640"/>
          <w:marRight w:val="0"/>
          <w:marTop w:val="0"/>
          <w:marBottom w:val="0"/>
          <w:divBdr>
            <w:top w:val="none" w:sz="0" w:space="0" w:color="auto"/>
            <w:left w:val="none" w:sz="0" w:space="0" w:color="auto"/>
            <w:bottom w:val="none" w:sz="0" w:space="0" w:color="auto"/>
            <w:right w:val="none" w:sz="0" w:space="0" w:color="auto"/>
          </w:divBdr>
        </w:div>
        <w:div w:id="882868031">
          <w:marLeft w:val="640"/>
          <w:marRight w:val="0"/>
          <w:marTop w:val="0"/>
          <w:marBottom w:val="0"/>
          <w:divBdr>
            <w:top w:val="none" w:sz="0" w:space="0" w:color="auto"/>
            <w:left w:val="none" w:sz="0" w:space="0" w:color="auto"/>
            <w:bottom w:val="none" w:sz="0" w:space="0" w:color="auto"/>
            <w:right w:val="none" w:sz="0" w:space="0" w:color="auto"/>
          </w:divBdr>
        </w:div>
        <w:div w:id="500119446">
          <w:marLeft w:val="640"/>
          <w:marRight w:val="0"/>
          <w:marTop w:val="0"/>
          <w:marBottom w:val="0"/>
          <w:divBdr>
            <w:top w:val="none" w:sz="0" w:space="0" w:color="auto"/>
            <w:left w:val="none" w:sz="0" w:space="0" w:color="auto"/>
            <w:bottom w:val="none" w:sz="0" w:space="0" w:color="auto"/>
            <w:right w:val="none" w:sz="0" w:space="0" w:color="auto"/>
          </w:divBdr>
        </w:div>
        <w:div w:id="903414032">
          <w:marLeft w:val="640"/>
          <w:marRight w:val="0"/>
          <w:marTop w:val="0"/>
          <w:marBottom w:val="0"/>
          <w:divBdr>
            <w:top w:val="none" w:sz="0" w:space="0" w:color="auto"/>
            <w:left w:val="none" w:sz="0" w:space="0" w:color="auto"/>
            <w:bottom w:val="none" w:sz="0" w:space="0" w:color="auto"/>
            <w:right w:val="none" w:sz="0" w:space="0" w:color="auto"/>
          </w:divBdr>
        </w:div>
        <w:div w:id="739252082">
          <w:marLeft w:val="640"/>
          <w:marRight w:val="0"/>
          <w:marTop w:val="0"/>
          <w:marBottom w:val="0"/>
          <w:divBdr>
            <w:top w:val="none" w:sz="0" w:space="0" w:color="auto"/>
            <w:left w:val="none" w:sz="0" w:space="0" w:color="auto"/>
            <w:bottom w:val="none" w:sz="0" w:space="0" w:color="auto"/>
            <w:right w:val="none" w:sz="0" w:space="0" w:color="auto"/>
          </w:divBdr>
        </w:div>
        <w:div w:id="1483892147">
          <w:marLeft w:val="640"/>
          <w:marRight w:val="0"/>
          <w:marTop w:val="0"/>
          <w:marBottom w:val="0"/>
          <w:divBdr>
            <w:top w:val="none" w:sz="0" w:space="0" w:color="auto"/>
            <w:left w:val="none" w:sz="0" w:space="0" w:color="auto"/>
            <w:bottom w:val="none" w:sz="0" w:space="0" w:color="auto"/>
            <w:right w:val="none" w:sz="0" w:space="0" w:color="auto"/>
          </w:divBdr>
        </w:div>
        <w:div w:id="374502417">
          <w:marLeft w:val="640"/>
          <w:marRight w:val="0"/>
          <w:marTop w:val="0"/>
          <w:marBottom w:val="0"/>
          <w:divBdr>
            <w:top w:val="none" w:sz="0" w:space="0" w:color="auto"/>
            <w:left w:val="none" w:sz="0" w:space="0" w:color="auto"/>
            <w:bottom w:val="none" w:sz="0" w:space="0" w:color="auto"/>
            <w:right w:val="none" w:sz="0" w:space="0" w:color="auto"/>
          </w:divBdr>
        </w:div>
        <w:div w:id="1075398051">
          <w:marLeft w:val="640"/>
          <w:marRight w:val="0"/>
          <w:marTop w:val="0"/>
          <w:marBottom w:val="0"/>
          <w:divBdr>
            <w:top w:val="none" w:sz="0" w:space="0" w:color="auto"/>
            <w:left w:val="none" w:sz="0" w:space="0" w:color="auto"/>
            <w:bottom w:val="none" w:sz="0" w:space="0" w:color="auto"/>
            <w:right w:val="none" w:sz="0" w:space="0" w:color="auto"/>
          </w:divBdr>
        </w:div>
        <w:div w:id="230315188">
          <w:marLeft w:val="640"/>
          <w:marRight w:val="0"/>
          <w:marTop w:val="0"/>
          <w:marBottom w:val="0"/>
          <w:divBdr>
            <w:top w:val="none" w:sz="0" w:space="0" w:color="auto"/>
            <w:left w:val="none" w:sz="0" w:space="0" w:color="auto"/>
            <w:bottom w:val="none" w:sz="0" w:space="0" w:color="auto"/>
            <w:right w:val="none" w:sz="0" w:space="0" w:color="auto"/>
          </w:divBdr>
        </w:div>
        <w:div w:id="1371149499">
          <w:marLeft w:val="640"/>
          <w:marRight w:val="0"/>
          <w:marTop w:val="0"/>
          <w:marBottom w:val="0"/>
          <w:divBdr>
            <w:top w:val="none" w:sz="0" w:space="0" w:color="auto"/>
            <w:left w:val="none" w:sz="0" w:space="0" w:color="auto"/>
            <w:bottom w:val="none" w:sz="0" w:space="0" w:color="auto"/>
            <w:right w:val="none" w:sz="0" w:space="0" w:color="auto"/>
          </w:divBdr>
        </w:div>
        <w:div w:id="1785272624">
          <w:marLeft w:val="640"/>
          <w:marRight w:val="0"/>
          <w:marTop w:val="0"/>
          <w:marBottom w:val="0"/>
          <w:divBdr>
            <w:top w:val="none" w:sz="0" w:space="0" w:color="auto"/>
            <w:left w:val="none" w:sz="0" w:space="0" w:color="auto"/>
            <w:bottom w:val="none" w:sz="0" w:space="0" w:color="auto"/>
            <w:right w:val="none" w:sz="0" w:space="0" w:color="auto"/>
          </w:divBdr>
        </w:div>
        <w:div w:id="615257415">
          <w:marLeft w:val="640"/>
          <w:marRight w:val="0"/>
          <w:marTop w:val="0"/>
          <w:marBottom w:val="0"/>
          <w:divBdr>
            <w:top w:val="none" w:sz="0" w:space="0" w:color="auto"/>
            <w:left w:val="none" w:sz="0" w:space="0" w:color="auto"/>
            <w:bottom w:val="none" w:sz="0" w:space="0" w:color="auto"/>
            <w:right w:val="none" w:sz="0" w:space="0" w:color="auto"/>
          </w:divBdr>
        </w:div>
        <w:div w:id="1175917576">
          <w:marLeft w:val="640"/>
          <w:marRight w:val="0"/>
          <w:marTop w:val="0"/>
          <w:marBottom w:val="0"/>
          <w:divBdr>
            <w:top w:val="none" w:sz="0" w:space="0" w:color="auto"/>
            <w:left w:val="none" w:sz="0" w:space="0" w:color="auto"/>
            <w:bottom w:val="none" w:sz="0" w:space="0" w:color="auto"/>
            <w:right w:val="none" w:sz="0" w:space="0" w:color="auto"/>
          </w:divBdr>
        </w:div>
        <w:div w:id="117799315">
          <w:marLeft w:val="640"/>
          <w:marRight w:val="0"/>
          <w:marTop w:val="0"/>
          <w:marBottom w:val="0"/>
          <w:divBdr>
            <w:top w:val="none" w:sz="0" w:space="0" w:color="auto"/>
            <w:left w:val="none" w:sz="0" w:space="0" w:color="auto"/>
            <w:bottom w:val="none" w:sz="0" w:space="0" w:color="auto"/>
            <w:right w:val="none" w:sz="0" w:space="0" w:color="auto"/>
          </w:divBdr>
        </w:div>
        <w:div w:id="1203052912">
          <w:marLeft w:val="640"/>
          <w:marRight w:val="0"/>
          <w:marTop w:val="0"/>
          <w:marBottom w:val="0"/>
          <w:divBdr>
            <w:top w:val="none" w:sz="0" w:space="0" w:color="auto"/>
            <w:left w:val="none" w:sz="0" w:space="0" w:color="auto"/>
            <w:bottom w:val="none" w:sz="0" w:space="0" w:color="auto"/>
            <w:right w:val="none" w:sz="0" w:space="0" w:color="auto"/>
          </w:divBdr>
        </w:div>
        <w:div w:id="189421463">
          <w:marLeft w:val="640"/>
          <w:marRight w:val="0"/>
          <w:marTop w:val="0"/>
          <w:marBottom w:val="0"/>
          <w:divBdr>
            <w:top w:val="none" w:sz="0" w:space="0" w:color="auto"/>
            <w:left w:val="none" w:sz="0" w:space="0" w:color="auto"/>
            <w:bottom w:val="none" w:sz="0" w:space="0" w:color="auto"/>
            <w:right w:val="none" w:sz="0" w:space="0" w:color="auto"/>
          </w:divBdr>
        </w:div>
        <w:div w:id="842814361">
          <w:marLeft w:val="640"/>
          <w:marRight w:val="0"/>
          <w:marTop w:val="0"/>
          <w:marBottom w:val="0"/>
          <w:divBdr>
            <w:top w:val="none" w:sz="0" w:space="0" w:color="auto"/>
            <w:left w:val="none" w:sz="0" w:space="0" w:color="auto"/>
            <w:bottom w:val="none" w:sz="0" w:space="0" w:color="auto"/>
            <w:right w:val="none" w:sz="0" w:space="0" w:color="auto"/>
          </w:divBdr>
        </w:div>
        <w:div w:id="981425764">
          <w:marLeft w:val="640"/>
          <w:marRight w:val="0"/>
          <w:marTop w:val="0"/>
          <w:marBottom w:val="0"/>
          <w:divBdr>
            <w:top w:val="none" w:sz="0" w:space="0" w:color="auto"/>
            <w:left w:val="none" w:sz="0" w:space="0" w:color="auto"/>
            <w:bottom w:val="none" w:sz="0" w:space="0" w:color="auto"/>
            <w:right w:val="none" w:sz="0" w:space="0" w:color="auto"/>
          </w:divBdr>
        </w:div>
        <w:div w:id="2018070241">
          <w:marLeft w:val="640"/>
          <w:marRight w:val="0"/>
          <w:marTop w:val="0"/>
          <w:marBottom w:val="0"/>
          <w:divBdr>
            <w:top w:val="none" w:sz="0" w:space="0" w:color="auto"/>
            <w:left w:val="none" w:sz="0" w:space="0" w:color="auto"/>
            <w:bottom w:val="none" w:sz="0" w:space="0" w:color="auto"/>
            <w:right w:val="none" w:sz="0" w:space="0" w:color="auto"/>
          </w:divBdr>
        </w:div>
        <w:div w:id="1076442511">
          <w:marLeft w:val="640"/>
          <w:marRight w:val="0"/>
          <w:marTop w:val="0"/>
          <w:marBottom w:val="0"/>
          <w:divBdr>
            <w:top w:val="none" w:sz="0" w:space="0" w:color="auto"/>
            <w:left w:val="none" w:sz="0" w:space="0" w:color="auto"/>
            <w:bottom w:val="none" w:sz="0" w:space="0" w:color="auto"/>
            <w:right w:val="none" w:sz="0" w:space="0" w:color="auto"/>
          </w:divBdr>
        </w:div>
        <w:div w:id="1091655756">
          <w:marLeft w:val="640"/>
          <w:marRight w:val="0"/>
          <w:marTop w:val="0"/>
          <w:marBottom w:val="0"/>
          <w:divBdr>
            <w:top w:val="none" w:sz="0" w:space="0" w:color="auto"/>
            <w:left w:val="none" w:sz="0" w:space="0" w:color="auto"/>
            <w:bottom w:val="none" w:sz="0" w:space="0" w:color="auto"/>
            <w:right w:val="none" w:sz="0" w:space="0" w:color="auto"/>
          </w:divBdr>
        </w:div>
        <w:div w:id="340477248">
          <w:marLeft w:val="640"/>
          <w:marRight w:val="0"/>
          <w:marTop w:val="0"/>
          <w:marBottom w:val="0"/>
          <w:divBdr>
            <w:top w:val="none" w:sz="0" w:space="0" w:color="auto"/>
            <w:left w:val="none" w:sz="0" w:space="0" w:color="auto"/>
            <w:bottom w:val="none" w:sz="0" w:space="0" w:color="auto"/>
            <w:right w:val="none" w:sz="0" w:space="0" w:color="auto"/>
          </w:divBdr>
        </w:div>
        <w:div w:id="801653419">
          <w:marLeft w:val="640"/>
          <w:marRight w:val="0"/>
          <w:marTop w:val="0"/>
          <w:marBottom w:val="0"/>
          <w:divBdr>
            <w:top w:val="none" w:sz="0" w:space="0" w:color="auto"/>
            <w:left w:val="none" w:sz="0" w:space="0" w:color="auto"/>
            <w:bottom w:val="none" w:sz="0" w:space="0" w:color="auto"/>
            <w:right w:val="none" w:sz="0" w:space="0" w:color="auto"/>
          </w:divBdr>
        </w:div>
        <w:div w:id="843975533">
          <w:marLeft w:val="640"/>
          <w:marRight w:val="0"/>
          <w:marTop w:val="0"/>
          <w:marBottom w:val="0"/>
          <w:divBdr>
            <w:top w:val="none" w:sz="0" w:space="0" w:color="auto"/>
            <w:left w:val="none" w:sz="0" w:space="0" w:color="auto"/>
            <w:bottom w:val="none" w:sz="0" w:space="0" w:color="auto"/>
            <w:right w:val="none" w:sz="0" w:space="0" w:color="auto"/>
          </w:divBdr>
        </w:div>
        <w:div w:id="908226396">
          <w:marLeft w:val="640"/>
          <w:marRight w:val="0"/>
          <w:marTop w:val="0"/>
          <w:marBottom w:val="0"/>
          <w:divBdr>
            <w:top w:val="none" w:sz="0" w:space="0" w:color="auto"/>
            <w:left w:val="none" w:sz="0" w:space="0" w:color="auto"/>
            <w:bottom w:val="none" w:sz="0" w:space="0" w:color="auto"/>
            <w:right w:val="none" w:sz="0" w:space="0" w:color="auto"/>
          </w:divBdr>
        </w:div>
        <w:div w:id="1540362062">
          <w:marLeft w:val="640"/>
          <w:marRight w:val="0"/>
          <w:marTop w:val="0"/>
          <w:marBottom w:val="0"/>
          <w:divBdr>
            <w:top w:val="none" w:sz="0" w:space="0" w:color="auto"/>
            <w:left w:val="none" w:sz="0" w:space="0" w:color="auto"/>
            <w:bottom w:val="none" w:sz="0" w:space="0" w:color="auto"/>
            <w:right w:val="none" w:sz="0" w:space="0" w:color="auto"/>
          </w:divBdr>
        </w:div>
        <w:div w:id="1560629670">
          <w:marLeft w:val="640"/>
          <w:marRight w:val="0"/>
          <w:marTop w:val="0"/>
          <w:marBottom w:val="0"/>
          <w:divBdr>
            <w:top w:val="none" w:sz="0" w:space="0" w:color="auto"/>
            <w:left w:val="none" w:sz="0" w:space="0" w:color="auto"/>
            <w:bottom w:val="none" w:sz="0" w:space="0" w:color="auto"/>
            <w:right w:val="none" w:sz="0" w:space="0" w:color="auto"/>
          </w:divBdr>
        </w:div>
        <w:div w:id="799149697">
          <w:marLeft w:val="640"/>
          <w:marRight w:val="0"/>
          <w:marTop w:val="0"/>
          <w:marBottom w:val="0"/>
          <w:divBdr>
            <w:top w:val="none" w:sz="0" w:space="0" w:color="auto"/>
            <w:left w:val="none" w:sz="0" w:space="0" w:color="auto"/>
            <w:bottom w:val="none" w:sz="0" w:space="0" w:color="auto"/>
            <w:right w:val="none" w:sz="0" w:space="0" w:color="auto"/>
          </w:divBdr>
        </w:div>
        <w:div w:id="2123651612">
          <w:marLeft w:val="640"/>
          <w:marRight w:val="0"/>
          <w:marTop w:val="0"/>
          <w:marBottom w:val="0"/>
          <w:divBdr>
            <w:top w:val="none" w:sz="0" w:space="0" w:color="auto"/>
            <w:left w:val="none" w:sz="0" w:space="0" w:color="auto"/>
            <w:bottom w:val="none" w:sz="0" w:space="0" w:color="auto"/>
            <w:right w:val="none" w:sz="0" w:space="0" w:color="auto"/>
          </w:divBdr>
        </w:div>
        <w:div w:id="2060666284">
          <w:marLeft w:val="640"/>
          <w:marRight w:val="0"/>
          <w:marTop w:val="0"/>
          <w:marBottom w:val="0"/>
          <w:divBdr>
            <w:top w:val="none" w:sz="0" w:space="0" w:color="auto"/>
            <w:left w:val="none" w:sz="0" w:space="0" w:color="auto"/>
            <w:bottom w:val="none" w:sz="0" w:space="0" w:color="auto"/>
            <w:right w:val="none" w:sz="0" w:space="0" w:color="auto"/>
          </w:divBdr>
        </w:div>
        <w:div w:id="1065566203">
          <w:marLeft w:val="640"/>
          <w:marRight w:val="0"/>
          <w:marTop w:val="0"/>
          <w:marBottom w:val="0"/>
          <w:divBdr>
            <w:top w:val="none" w:sz="0" w:space="0" w:color="auto"/>
            <w:left w:val="none" w:sz="0" w:space="0" w:color="auto"/>
            <w:bottom w:val="none" w:sz="0" w:space="0" w:color="auto"/>
            <w:right w:val="none" w:sz="0" w:space="0" w:color="auto"/>
          </w:divBdr>
        </w:div>
        <w:div w:id="642464958">
          <w:marLeft w:val="640"/>
          <w:marRight w:val="0"/>
          <w:marTop w:val="0"/>
          <w:marBottom w:val="0"/>
          <w:divBdr>
            <w:top w:val="none" w:sz="0" w:space="0" w:color="auto"/>
            <w:left w:val="none" w:sz="0" w:space="0" w:color="auto"/>
            <w:bottom w:val="none" w:sz="0" w:space="0" w:color="auto"/>
            <w:right w:val="none" w:sz="0" w:space="0" w:color="auto"/>
          </w:divBdr>
        </w:div>
        <w:div w:id="1465152026">
          <w:marLeft w:val="640"/>
          <w:marRight w:val="0"/>
          <w:marTop w:val="0"/>
          <w:marBottom w:val="0"/>
          <w:divBdr>
            <w:top w:val="none" w:sz="0" w:space="0" w:color="auto"/>
            <w:left w:val="none" w:sz="0" w:space="0" w:color="auto"/>
            <w:bottom w:val="none" w:sz="0" w:space="0" w:color="auto"/>
            <w:right w:val="none" w:sz="0" w:space="0" w:color="auto"/>
          </w:divBdr>
        </w:div>
        <w:div w:id="116992399">
          <w:marLeft w:val="640"/>
          <w:marRight w:val="0"/>
          <w:marTop w:val="0"/>
          <w:marBottom w:val="0"/>
          <w:divBdr>
            <w:top w:val="none" w:sz="0" w:space="0" w:color="auto"/>
            <w:left w:val="none" w:sz="0" w:space="0" w:color="auto"/>
            <w:bottom w:val="none" w:sz="0" w:space="0" w:color="auto"/>
            <w:right w:val="none" w:sz="0" w:space="0" w:color="auto"/>
          </w:divBdr>
        </w:div>
        <w:div w:id="672684158">
          <w:marLeft w:val="640"/>
          <w:marRight w:val="0"/>
          <w:marTop w:val="0"/>
          <w:marBottom w:val="0"/>
          <w:divBdr>
            <w:top w:val="none" w:sz="0" w:space="0" w:color="auto"/>
            <w:left w:val="none" w:sz="0" w:space="0" w:color="auto"/>
            <w:bottom w:val="none" w:sz="0" w:space="0" w:color="auto"/>
            <w:right w:val="none" w:sz="0" w:space="0" w:color="auto"/>
          </w:divBdr>
        </w:div>
        <w:div w:id="1782533102">
          <w:marLeft w:val="640"/>
          <w:marRight w:val="0"/>
          <w:marTop w:val="0"/>
          <w:marBottom w:val="0"/>
          <w:divBdr>
            <w:top w:val="none" w:sz="0" w:space="0" w:color="auto"/>
            <w:left w:val="none" w:sz="0" w:space="0" w:color="auto"/>
            <w:bottom w:val="none" w:sz="0" w:space="0" w:color="auto"/>
            <w:right w:val="none" w:sz="0" w:space="0" w:color="auto"/>
          </w:divBdr>
        </w:div>
        <w:div w:id="1447387816">
          <w:marLeft w:val="640"/>
          <w:marRight w:val="0"/>
          <w:marTop w:val="0"/>
          <w:marBottom w:val="0"/>
          <w:divBdr>
            <w:top w:val="none" w:sz="0" w:space="0" w:color="auto"/>
            <w:left w:val="none" w:sz="0" w:space="0" w:color="auto"/>
            <w:bottom w:val="none" w:sz="0" w:space="0" w:color="auto"/>
            <w:right w:val="none" w:sz="0" w:space="0" w:color="auto"/>
          </w:divBdr>
        </w:div>
        <w:div w:id="260915801">
          <w:marLeft w:val="640"/>
          <w:marRight w:val="0"/>
          <w:marTop w:val="0"/>
          <w:marBottom w:val="0"/>
          <w:divBdr>
            <w:top w:val="none" w:sz="0" w:space="0" w:color="auto"/>
            <w:left w:val="none" w:sz="0" w:space="0" w:color="auto"/>
            <w:bottom w:val="none" w:sz="0" w:space="0" w:color="auto"/>
            <w:right w:val="none" w:sz="0" w:space="0" w:color="auto"/>
          </w:divBdr>
        </w:div>
        <w:div w:id="39785572">
          <w:marLeft w:val="640"/>
          <w:marRight w:val="0"/>
          <w:marTop w:val="0"/>
          <w:marBottom w:val="0"/>
          <w:divBdr>
            <w:top w:val="none" w:sz="0" w:space="0" w:color="auto"/>
            <w:left w:val="none" w:sz="0" w:space="0" w:color="auto"/>
            <w:bottom w:val="none" w:sz="0" w:space="0" w:color="auto"/>
            <w:right w:val="none" w:sz="0" w:space="0" w:color="auto"/>
          </w:divBdr>
        </w:div>
        <w:div w:id="1156461423">
          <w:marLeft w:val="640"/>
          <w:marRight w:val="0"/>
          <w:marTop w:val="0"/>
          <w:marBottom w:val="0"/>
          <w:divBdr>
            <w:top w:val="none" w:sz="0" w:space="0" w:color="auto"/>
            <w:left w:val="none" w:sz="0" w:space="0" w:color="auto"/>
            <w:bottom w:val="none" w:sz="0" w:space="0" w:color="auto"/>
            <w:right w:val="none" w:sz="0" w:space="0" w:color="auto"/>
          </w:divBdr>
        </w:div>
        <w:div w:id="1780178403">
          <w:marLeft w:val="640"/>
          <w:marRight w:val="0"/>
          <w:marTop w:val="0"/>
          <w:marBottom w:val="0"/>
          <w:divBdr>
            <w:top w:val="none" w:sz="0" w:space="0" w:color="auto"/>
            <w:left w:val="none" w:sz="0" w:space="0" w:color="auto"/>
            <w:bottom w:val="none" w:sz="0" w:space="0" w:color="auto"/>
            <w:right w:val="none" w:sz="0" w:space="0" w:color="auto"/>
          </w:divBdr>
        </w:div>
        <w:div w:id="2057704381">
          <w:marLeft w:val="640"/>
          <w:marRight w:val="0"/>
          <w:marTop w:val="0"/>
          <w:marBottom w:val="0"/>
          <w:divBdr>
            <w:top w:val="none" w:sz="0" w:space="0" w:color="auto"/>
            <w:left w:val="none" w:sz="0" w:space="0" w:color="auto"/>
            <w:bottom w:val="none" w:sz="0" w:space="0" w:color="auto"/>
            <w:right w:val="none" w:sz="0" w:space="0" w:color="auto"/>
          </w:divBdr>
        </w:div>
        <w:div w:id="404763198">
          <w:marLeft w:val="640"/>
          <w:marRight w:val="0"/>
          <w:marTop w:val="0"/>
          <w:marBottom w:val="0"/>
          <w:divBdr>
            <w:top w:val="none" w:sz="0" w:space="0" w:color="auto"/>
            <w:left w:val="none" w:sz="0" w:space="0" w:color="auto"/>
            <w:bottom w:val="none" w:sz="0" w:space="0" w:color="auto"/>
            <w:right w:val="none" w:sz="0" w:space="0" w:color="auto"/>
          </w:divBdr>
        </w:div>
        <w:div w:id="666055749">
          <w:marLeft w:val="640"/>
          <w:marRight w:val="0"/>
          <w:marTop w:val="0"/>
          <w:marBottom w:val="0"/>
          <w:divBdr>
            <w:top w:val="none" w:sz="0" w:space="0" w:color="auto"/>
            <w:left w:val="none" w:sz="0" w:space="0" w:color="auto"/>
            <w:bottom w:val="none" w:sz="0" w:space="0" w:color="auto"/>
            <w:right w:val="none" w:sz="0" w:space="0" w:color="auto"/>
          </w:divBdr>
        </w:div>
        <w:div w:id="508452751">
          <w:marLeft w:val="640"/>
          <w:marRight w:val="0"/>
          <w:marTop w:val="0"/>
          <w:marBottom w:val="0"/>
          <w:divBdr>
            <w:top w:val="none" w:sz="0" w:space="0" w:color="auto"/>
            <w:left w:val="none" w:sz="0" w:space="0" w:color="auto"/>
            <w:bottom w:val="none" w:sz="0" w:space="0" w:color="auto"/>
            <w:right w:val="none" w:sz="0" w:space="0" w:color="auto"/>
          </w:divBdr>
        </w:div>
        <w:div w:id="1721705254">
          <w:marLeft w:val="640"/>
          <w:marRight w:val="0"/>
          <w:marTop w:val="0"/>
          <w:marBottom w:val="0"/>
          <w:divBdr>
            <w:top w:val="none" w:sz="0" w:space="0" w:color="auto"/>
            <w:left w:val="none" w:sz="0" w:space="0" w:color="auto"/>
            <w:bottom w:val="none" w:sz="0" w:space="0" w:color="auto"/>
            <w:right w:val="none" w:sz="0" w:space="0" w:color="auto"/>
          </w:divBdr>
        </w:div>
        <w:div w:id="95685257">
          <w:marLeft w:val="640"/>
          <w:marRight w:val="0"/>
          <w:marTop w:val="0"/>
          <w:marBottom w:val="0"/>
          <w:divBdr>
            <w:top w:val="none" w:sz="0" w:space="0" w:color="auto"/>
            <w:left w:val="none" w:sz="0" w:space="0" w:color="auto"/>
            <w:bottom w:val="none" w:sz="0" w:space="0" w:color="auto"/>
            <w:right w:val="none" w:sz="0" w:space="0" w:color="auto"/>
          </w:divBdr>
        </w:div>
        <w:div w:id="1026561769">
          <w:marLeft w:val="640"/>
          <w:marRight w:val="0"/>
          <w:marTop w:val="0"/>
          <w:marBottom w:val="0"/>
          <w:divBdr>
            <w:top w:val="none" w:sz="0" w:space="0" w:color="auto"/>
            <w:left w:val="none" w:sz="0" w:space="0" w:color="auto"/>
            <w:bottom w:val="none" w:sz="0" w:space="0" w:color="auto"/>
            <w:right w:val="none" w:sz="0" w:space="0" w:color="auto"/>
          </w:divBdr>
        </w:div>
        <w:div w:id="854422403">
          <w:marLeft w:val="640"/>
          <w:marRight w:val="0"/>
          <w:marTop w:val="0"/>
          <w:marBottom w:val="0"/>
          <w:divBdr>
            <w:top w:val="none" w:sz="0" w:space="0" w:color="auto"/>
            <w:left w:val="none" w:sz="0" w:space="0" w:color="auto"/>
            <w:bottom w:val="none" w:sz="0" w:space="0" w:color="auto"/>
            <w:right w:val="none" w:sz="0" w:space="0" w:color="auto"/>
          </w:divBdr>
        </w:div>
        <w:div w:id="492987590">
          <w:marLeft w:val="640"/>
          <w:marRight w:val="0"/>
          <w:marTop w:val="0"/>
          <w:marBottom w:val="0"/>
          <w:divBdr>
            <w:top w:val="none" w:sz="0" w:space="0" w:color="auto"/>
            <w:left w:val="none" w:sz="0" w:space="0" w:color="auto"/>
            <w:bottom w:val="none" w:sz="0" w:space="0" w:color="auto"/>
            <w:right w:val="none" w:sz="0" w:space="0" w:color="auto"/>
          </w:divBdr>
        </w:div>
        <w:div w:id="683677527">
          <w:marLeft w:val="640"/>
          <w:marRight w:val="0"/>
          <w:marTop w:val="0"/>
          <w:marBottom w:val="0"/>
          <w:divBdr>
            <w:top w:val="none" w:sz="0" w:space="0" w:color="auto"/>
            <w:left w:val="none" w:sz="0" w:space="0" w:color="auto"/>
            <w:bottom w:val="none" w:sz="0" w:space="0" w:color="auto"/>
            <w:right w:val="none" w:sz="0" w:space="0" w:color="auto"/>
          </w:divBdr>
        </w:div>
        <w:div w:id="2145730709">
          <w:marLeft w:val="640"/>
          <w:marRight w:val="0"/>
          <w:marTop w:val="0"/>
          <w:marBottom w:val="0"/>
          <w:divBdr>
            <w:top w:val="none" w:sz="0" w:space="0" w:color="auto"/>
            <w:left w:val="none" w:sz="0" w:space="0" w:color="auto"/>
            <w:bottom w:val="none" w:sz="0" w:space="0" w:color="auto"/>
            <w:right w:val="none" w:sz="0" w:space="0" w:color="auto"/>
          </w:divBdr>
        </w:div>
        <w:div w:id="1427773962">
          <w:marLeft w:val="640"/>
          <w:marRight w:val="0"/>
          <w:marTop w:val="0"/>
          <w:marBottom w:val="0"/>
          <w:divBdr>
            <w:top w:val="none" w:sz="0" w:space="0" w:color="auto"/>
            <w:left w:val="none" w:sz="0" w:space="0" w:color="auto"/>
            <w:bottom w:val="none" w:sz="0" w:space="0" w:color="auto"/>
            <w:right w:val="none" w:sz="0" w:space="0" w:color="auto"/>
          </w:divBdr>
        </w:div>
        <w:div w:id="692656531">
          <w:marLeft w:val="640"/>
          <w:marRight w:val="0"/>
          <w:marTop w:val="0"/>
          <w:marBottom w:val="0"/>
          <w:divBdr>
            <w:top w:val="none" w:sz="0" w:space="0" w:color="auto"/>
            <w:left w:val="none" w:sz="0" w:space="0" w:color="auto"/>
            <w:bottom w:val="none" w:sz="0" w:space="0" w:color="auto"/>
            <w:right w:val="none" w:sz="0" w:space="0" w:color="auto"/>
          </w:divBdr>
        </w:div>
        <w:div w:id="1582836933">
          <w:marLeft w:val="640"/>
          <w:marRight w:val="0"/>
          <w:marTop w:val="0"/>
          <w:marBottom w:val="0"/>
          <w:divBdr>
            <w:top w:val="none" w:sz="0" w:space="0" w:color="auto"/>
            <w:left w:val="none" w:sz="0" w:space="0" w:color="auto"/>
            <w:bottom w:val="none" w:sz="0" w:space="0" w:color="auto"/>
            <w:right w:val="none" w:sz="0" w:space="0" w:color="auto"/>
          </w:divBdr>
        </w:div>
        <w:div w:id="1092699633">
          <w:marLeft w:val="640"/>
          <w:marRight w:val="0"/>
          <w:marTop w:val="0"/>
          <w:marBottom w:val="0"/>
          <w:divBdr>
            <w:top w:val="none" w:sz="0" w:space="0" w:color="auto"/>
            <w:left w:val="none" w:sz="0" w:space="0" w:color="auto"/>
            <w:bottom w:val="none" w:sz="0" w:space="0" w:color="auto"/>
            <w:right w:val="none" w:sz="0" w:space="0" w:color="auto"/>
          </w:divBdr>
        </w:div>
        <w:div w:id="1641567244">
          <w:marLeft w:val="640"/>
          <w:marRight w:val="0"/>
          <w:marTop w:val="0"/>
          <w:marBottom w:val="0"/>
          <w:divBdr>
            <w:top w:val="none" w:sz="0" w:space="0" w:color="auto"/>
            <w:left w:val="none" w:sz="0" w:space="0" w:color="auto"/>
            <w:bottom w:val="none" w:sz="0" w:space="0" w:color="auto"/>
            <w:right w:val="none" w:sz="0" w:space="0" w:color="auto"/>
          </w:divBdr>
        </w:div>
        <w:div w:id="959609093">
          <w:marLeft w:val="640"/>
          <w:marRight w:val="0"/>
          <w:marTop w:val="0"/>
          <w:marBottom w:val="0"/>
          <w:divBdr>
            <w:top w:val="none" w:sz="0" w:space="0" w:color="auto"/>
            <w:left w:val="none" w:sz="0" w:space="0" w:color="auto"/>
            <w:bottom w:val="none" w:sz="0" w:space="0" w:color="auto"/>
            <w:right w:val="none" w:sz="0" w:space="0" w:color="auto"/>
          </w:divBdr>
        </w:div>
        <w:div w:id="1466970910">
          <w:marLeft w:val="640"/>
          <w:marRight w:val="0"/>
          <w:marTop w:val="0"/>
          <w:marBottom w:val="0"/>
          <w:divBdr>
            <w:top w:val="none" w:sz="0" w:space="0" w:color="auto"/>
            <w:left w:val="none" w:sz="0" w:space="0" w:color="auto"/>
            <w:bottom w:val="none" w:sz="0" w:space="0" w:color="auto"/>
            <w:right w:val="none" w:sz="0" w:space="0" w:color="auto"/>
          </w:divBdr>
        </w:div>
        <w:div w:id="936131161">
          <w:marLeft w:val="640"/>
          <w:marRight w:val="0"/>
          <w:marTop w:val="0"/>
          <w:marBottom w:val="0"/>
          <w:divBdr>
            <w:top w:val="none" w:sz="0" w:space="0" w:color="auto"/>
            <w:left w:val="none" w:sz="0" w:space="0" w:color="auto"/>
            <w:bottom w:val="none" w:sz="0" w:space="0" w:color="auto"/>
            <w:right w:val="none" w:sz="0" w:space="0" w:color="auto"/>
          </w:divBdr>
        </w:div>
        <w:div w:id="2067142483">
          <w:marLeft w:val="640"/>
          <w:marRight w:val="0"/>
          <w:marTop w:val="0"/>
          <w:marBottom w:val="0"/>
          <w:divBdr>
            <w:top w:val="none" w:sz="0" w:space="0" w:color="auto"/>
            <w:left w:val="none" w:sz="0" w:space="0" w:color="auto"/>
            <w:bottom w:val="none" w:sz="0" w:space="0" w:color="auto"/>
            <w:right w:val="none" w:sz="0" w:space="0" w:color="auto"/>
          </w:divBdr>
        </w:div>
        <w:div w:id="1407341905">
          <w:marLeft w:val="640"/>
          <w:marRight w:val="0"/>
          <w:marTop w:val="0"/>
          <w:marBottom w:val="0"/>
          <w:divBdr>
            <w:top w:val="none" w:sz="0" w:space="0" w:color="auto"/>
            <w:left w:val="none" w:sz="0" w:space="0" w:color="auto"/>
            <w:bottom w:val="none" w:sz="0" w:space="0" w:color="auto"/>
            <w:right w:val="none" w:sz="0" w:space="0" w:color="auto"/>
          </w:divBdr>
        </w:div>
        <w:div w:id="1483736235">
          <w:marLeft w:val="640"/>
          <w:marRight w:val="0"/>
          <w:marTop w:val="0"/>
          <w:marBottom w:val="0"/>
          <w:divBdr>
            <w:top w:val="none" w:sz="0" w:space="0" w:color="auto"/>
            <w:left w:val="none" w:sz="0" w:space="0" w:color="auto"/>
            <w:bottom w:val="none" w:sz="0" w:space="0" w:color="auto"/>
            <w:right w:val="none" w:sz="0" w:space="0" w:color="auto"/>
          </w:divBdr>
        </w:div>
        <w:div w:id="629944051">
          <w:marLeft w:val="640"/>
          <w:marRight w:val="0"/>
          <w:marTop w:val="0"/>
          <w:marBottom w:val="0"/>
          <w:divBdr>
            <w:top w:val="none" w:sz="0" w:space="0" w:color="auto"/>
            <w:left w:val="none" w:sz="0" w:space="0" w:color="auto"/>
            <w:bottom w:val="none" w:sz="0" w:space="0" w:color="auto"/>
            <w:right w:val="none" w:sz="0" w:space="0" w:color="auto"/>
          </w:divBdr>
        </w:div>
        <w:div w:id="1064177428">
          <w:marLeft w:val="640"/>
          <w:marRight w:val="0"/>
          <w:marTop w:val="0"/>
          <w:marBottom w:val="0"/>
          <w:divBdr>
            <w:top w:val="none" w:sz="0" w:space="0" w:color="auto"/>
            <w:left w:val="none" w:sz="0" w:space="0" w:color="auto"/>
            <w:bottom w:val="none" w:sz="0" w:space="0" w:color="auto"/>
            <w:right w:val="none" w:sz="0" w:space="0" w:color="auto"/>
          </w:divBdr>
        </w:div>
        <w:div w:id="1358890989">
          <w:marLeft w:val="640"/>
          <w:marRight w:val="0"/>
          <w:marTop w:val="0"/>
          <w:marBottom w:val="0"/>
          <w:divBdr>
            <w:top w:val="none" w:sz="0" w:space="0" w:color="auto"/>
            <w:left w:val="none" w:sz="0" w:space="0" w:color="auto"/>
            <w:bottom w:val="none" w:sz="0" w:space="0" w:color="auto"/>
            <w:right w:val="none" w:sz="0" w:space="0" w:color="auto"/>
          </w:divBdr>
        </w:div>
        <w:div w:id="1326014364">
          <w:marLeft w:val="640"/>
          <w:marRight w:val="0"/>
          <w:marTop w:val="0"/>
          <w:marBottom w:val="0"/>
          <w:divBdr>
            <w:top w:val="none" w:sz="0" w:space="0" w:color="auto"/>
            <w:left w:val="none" w:sz="0" w:space="0" w:color="auto"/>
            <w:bottom w:val="none" w:sz="0" w:space="0" w:color="auto"/>
            <w:right w:val="none" w:sz="0" w:space="0" w:color="auto"/>
          </w:divBdr>
        </w:div>
        <w:div w:id="1687365545">
          <w:marLeft w:val="640"/>
          <w:marRight w:val="0"/>
          <w:marTop w:val="0"/>
          <w:marBottom w:val="0"/>
          <w:divBdr>
            <w:top w:val="none" w:sz="0" w:space="0" w:color="auto"/>
            <w:left w:val="none" w:sz="0" w:space="0" w:color="auto"/>
            <w:bottom w:val="none" w:sz="0" w:space="0" w:color="auto"/>
            <w:right w:val="none" w:sz="0" w:space="0" w:color="auto"/>
          </w:divBdr>
        </w:div>
        <w:div w:id="61686175">
          <w:marLeft w:val="640"/>
          <w:marRight w:val="0"/>
          <w:marTop w:val="0"/>
          <w:marBottom w:val="0"/>
          <w:divBdr>
            <w:top w:val="none" w:sz="0" w:space="0" w:color="auto"/>
            <w:left w:val="none" w:sz="0" w:space="0" w:color="auto"/>
            <w:bottom w:val="none" w:sz="0" w:space="0" w:color="auto"/>
            <w:right w:val="none" w:sz="0" w:space="0" w:color="auto"/>
          </w:divBdr>
        </w:div>
        <w:div w:id="5333360">
          <w:marLeft w:val="640"/>
          <w:marRight w:val="0"/>
          <w:marTop w:val="0"/>
          <w:marBottom w:val="0"/>
          <w:divBdr>
            <w:top w:val="none" w:sz="0" w:space="0" w:color="auto"/>
            <w:left w:val="none" w:sz="0" w:space="0" w:color="auto"/>
            <w:bottom w:val="none" w:sz="0" w:space="0" w:color="auto"/>
            <w:right w:val="none" w:sz="0" w:space="0" w:color="auto"/>
          </w:divBdr>
        </w:div>
        <w:div w:id="2069111824">
          <w:marLeft w:val="640"/>
          <w:marRight w:val="0"/>
          <w:marTop w:val="0"/>
          <w:marBottom w:val="0"/>
          <w:divBdr>
            <w:top w:val="none" w:sz="0" w:space="0" w:color="auto"/>
            <w:left w:val="none" w:sz="0" w:space="0" w:color="auto"/>
            <w:bottom w:val="none" w:sz="0" w:space="0" w:color="auto"/>
            <w:right w:val="none" w:sz="0" w:space="0" w:color="auto"/>
          </w:divBdr>
        </w:div>
        <w:div w:id="674721661">
          <w:marLeft w:val="640"/>
          <w:marRight w:val="0"/>
          <w:marTop w:val="0"/>
          <w:marBottom w:val="0"/>
          <w:divBdr>
            <w:top w:val="none" w:sz="0" w:space="0" w:color="auto"/>
            <w:left w:val="none" w:sz="0" w:space="0" w:color="auto"/>
            <w:bottom w:val="none" w:sz="0" w:space="0" w:color="auto"/>
            <w:right w:val="none" w:sz="0" w:space="0" w:color="auto"/>
          </w:divBdr>
        </w:div>
        <w:div w:id="561254741">
          <w:marLeft w:val="640"/>
          <w:marRight w:val="0"/>
          <w:marTop w:val="0"/>
          <w:marBottom w:val="0"/>
          <w:divBdr>
            <w:top w:val="none" w:sz="0" w:space="0" w:color="auto"/>
            <w:left w:val="none" w:sz="0" w:space="0" w:color="auto"/>
            <w:bottom w:val="none" w:sz="0" w:space="0" w:color="auto"/>
            <w:right w:val="none" w:sz="0" w:space="0" w:color="auto"/>
          </w:divBdr>
        </w:div>
        <w:div w:id="1477187675">
          <w:marLeft w:val="640"/>
          <w:marRight w:val="0"/>
          <w:marTop w:val="0"/>
          <w:marBottom w:val="0"/>
          <w:divBdr>
            <w:top w:val="none" w:sz="0" w:space="0" w:color="auto"/>
            <w:left w:val="none" w:sz="0" w:space="0" w:color="auto"/>
            <w:bottom w:val="none" w:sz="0" w:space="0" w:color="auto"/>
            <w:right w:val="none" w:sz="0" w:space="0" w:color="auto"/>
          </w:divBdr>
        </w:div>
        <w:div w:id="108353145">
          <w:marLeft w:val="640"/>
          <w:marRight w:val="0"/>
          <w:marTop w:val="0"/>
          <w:marBottom w:val="0"/>
          <w:divBdr>
            <w:top w:val="none" w:sz="0" w:space="0" w:color="auto"/>
            <w:left w:val="none" w:sz="0" w:space="0" w:color="auto"/>
            <w:bottom w:val="none" w:sz="0" w:space="0" w:color="auto"/>
            <w:right w:val="none" w:sz="0" w:space="0" w:color="auto"/>
          </w:divBdr>
        </w:div>
        <w:div w:id="1396203079">
          <w:marLeft w:val="640"/>
          <w:marRight w:val="0"/>
          <w:marTop w:val="0"/>
          <w:marBottom w:val="0"/>
          <w:divBdr>
            <w:top w:val="none" w:sz="0" w:space="0" w:color="auto"/>
            <w:left w:val="none" w:sz="0" w:space="0" w:color="auto"/>
            <w:bottom w:val="none" w:sz="0" w:space="0" w:color="auto"/>
            <w:right w:val="none" w:sz="0" w:space="0" w:color="auto"/>
          </w:divBdr>
        </w:div>
        <w:div w:id="412319438">
          <w:marLeft w:val="640"/>
          <w:marRight w:val="0"/>
          <w:marTop w:val="0"/>
          <w:marBottom w:val="0"/>
          <w:divBdr>
            <w:top w:val="none" w:sz="0" w:space="0" w:color="auto"/>
            <w:left w:val="none" w:sz="0" w:space="0" w:color="auto"/>
            <w:bottom w:val="none" w:sz="0" w:space="0" w:color="auto"/>
            <w:right w:val="none" w:sz="0" w:space="0" w:color="auto"/>
          </w:divBdr>
        </w:div>
        <w:div w:id="1685860414">
          <w:marLeft w:val="640"/>
          <w:marRight w:val="0"/>
          <w:marTop w:val="0"/>
          <w:marBottom w:val="0"/>
          <w:divBdr>
            <w:top w:val="none" w:sz="0" w:space="0" w:color="auto"/>
            <w:left w:val="none" w:sz="0" w:space="0" w:color="auto"/>
            <w:bottom w:val="none" w:sz="0" w:space="0" w:color="auto"/>
            <w:right w:val="none" w:sz="0" w:space="0" w:color="auto"/>
          </w:divBdr>
        </w:div>
        <w:div w:id="929463254">
          <w:marLeft w:val="640"/>
          <w:marRight w:val="0"/>
          <w:marTop w:val="0"/>
          <w:marBottom w:val="0"/>
          <w:divBdr>
            <w:top w:val="none" w:sz="0" w:space="0" w:color="auto"/>
            <w:left w:val="none" w:sz="0" w:space="0" w:color="auto"/>
            <w:bottom w:val="none" w:sz="0" w:space="0" w:color="auto"/>
            <w:right w:val="none" w:sz="0" w:space="0" w:color="auto"/>
          </w:divBdr>
        </w:div>
        <w:div w:id="1450204397">
          <w:marLeft w:val="640"/>
          <w:marRight w:val="0"/>
          <w:marTop w:val="0"/>
          <w:marBottom w:val="0"/>
          <w:divBdr>
            <w:top w:val="none" w:sz="0" w:space="0" w:color="auto"/>
            <w:left w:val="none" w:sz="0" w:space="0" w:color="auto"/>
            <w:bottom w:val="none" w:sz="0" w:space="0" w:color="auto"/>
            <w:right w:val="none" w:sz="0" w:space="0" w:color="auto"/>
          </w:divBdr>
        </w:div>
        <w:div w:id="480463673">
          <w:marLeft w:val="640"/>
          <w:marRight w:val="0"/>
          <w:marTop w:val="0"/>
          <w:marBottom w:val="0"/>
          <w:divBdr>
            <w:top w:val="none" w:sz="0" w:space="0" w:color="auto"/>
            <w:left w:val="none" w:sz="0" w:space="0" w:color="auto"/>
            <w:bottom w:val="none" w:sz="0" w:space="0" w:color="auto"/>
            <w:right w:val="none" w:sz="0" w:space="0" w:color="auto"/>
          </w:divBdr>
        </w:div>
        <w:div w:id="175269502">
          <w:marLeft w:val="640"/>
          <w:marRight w:val="0"/>
          <w:marTop w:val="0"/>
          <w:marBottom w:val="0"/>
          <w:divBdr>
            <w:top w:val="none" w:sz="0" w:space="0" w:color="auto"/>
            <w:left w:val="none" w:sz="0" w:space="0" w:color="auto"/>
            <w:bottom w:val="none" w:sz="0" w:space="0" w:color="auto"/>
            <w:right w:val="none" w:sz="0" w:space="0" w:color="auto"/>
          </w:divBdr>
        </w:div>
        <w:div w:id="489055171">
          <w:marLeft w:val="640"/>
          <w:marRight w:val="0"/>
          <w:marTop w:val="0"/>
          <w:marBottom w:val="0"/>
          <w:divBdr>
            <w:top w:val="none" w:sz="0" w:space="0" w:color="auto"/>
            <w:left w:val="none" w:sz="0" w:space="0" w:color="auto"/>
            <w:bottom w:val="none" w:sz="0" w:space="0" w:color="auto"/>
            <w:right w:val="none" w:sz="0" w:space="0" w:color="auto"/>
          </w:divBdr>
        </w:div>
        <w:div w:id="978195115">
          <w:marLeft w:val="640"/>
          <w:marRight w:val="0"/>
          <w:marTop w:val="0"/>
          <w:marBottom w:val="0"/>
          <w:divBdr>
            <w:top w:val="none" w:sz="0" w:space="0" w:color="auto"/>
            <w:left w:val="none" w:sz="0" w:space="0" w:color="auto"/>
            <w:bottom w:val="none" w:sz="0" w:space="0" w:color="auto"/>
            <w:right w:val="none" w:sz="0" w:space="0" w:color="auto"/>
          </w:divBdr>
        </w:div>
        <w:div w:id="1262376369">
          <w:marLeft w:val="640"/>
          <w:marRight w:val="0"/>
          <w:marTop w:val="0"/>
          <w:marBottom w:val="0"/>
          <w:divBdr>
            <w:top w:val="none" w:sz="0" w:space="0" w:color="auto"/>
            <w:left w:val="none" w:sz="0" w:space="0" w:color="auto"/>
            <w:bottom w:val="none" w:sz="0" w:space="0" w:color="auto"/>
            <w:right w:val="none" w:sz="0" w:space="0" w:color="auto"/>
          </w:divBdr>
        </w:div>
        <w:div w:id="1821725248">
          <w:marLeft w:val="640"/>
          <w:marRight w:val="0"/>
          <w:marTop w:val="0"/>
          <w:marBottom w:val="0"/>
          <w:divBdr>
            <w:top w:val="none" w:sz="0" w:space="0" w:color="auto"/>
            <w:left w:val="none" w:sz="0" w:space="0" w:color="auto"/>
            <w:bottom w:val="none" w:sz="0" w:space="0" w:color="auto"/>
            <w:right w:val="none" w:sz="0" w:space="0" w:color="auto"/>
          </w:divBdr>
        </w:div>
        <w:div w:id="1218854490">
          <w:marLeft w:val="640"/>
          <w:marRight w:val="0"/>
          <w:marTop w:val="0"/>
          <w:marBottom w:val="0"/>
          <w:divBdr>
            <w:top w:val="none" w:sz="0" w:space="0" w:color="auto"/>
            <w:left w:val="none" w:sz="0" w:space="0" w:color="auto"/>
            <w:bottom w:val="none" w:sz="0" w:space="0" w:color="auto"/>
            <w:right w:val="none" w:sz="0" w:space="0" w:color="auto"/>
          </w:divBdr>
        </w:div>
        <w:div w:id="1626694248">
          <w:marLeft w:val="640"/>
          <w:marRight w:val="0"/>
          <w:marTop w:val="0"/>
          <w:marBottom w:val="0"/>
          <w:divBdr>
            <w:top w:val="none" w:sz="0" w:space="0" w:color="auto"/>
            <w:left w:val="none" w:sz="0" w:space="0" w:color="auto"/>
            <w:bottom w:val="none" w:sz="0" w:space="0" w:color="auto"/>
            <w:right w:val="none" w:sz="0" w:space="0" w:color="auto"/>
          </w:divBdr>
        </w:div>
        <w:div w:id="1434475247">
          <w:marLeft w:val="640"/>
          <w:marRight w:val="0"/>
          <w:marTop w:val="0"/>
          <w:marBottom w:val="0"/>
          <w:divBdr>
            <w:top w:val="none" w:sz="0" w:space="0" w:color="auto"/>
            <w:left w:val="none" w:sz="0" w:space="0" w:color="auto"/>
            <w:bottom w:val="none" w:sz="0" w:space="0" w:color="auto"/>
            <w:right w:val="none" w:sz="0" w:space="0" w:color="auto"/>
          </w:divBdr>
        </w:div>
        <w:div w:id="335301733">
          <w:marLeft w:val="640"/>
          <w:marRight w:val="0"/>
          <w:marTop w:val="0"/>
          <w:marBottom w:val="0"/>
          <w:divBdr>
            <w:top w:val="none" w:sz="0" w:space="0" w:color="auto"/>
            <w:left w:val="none" w:sz="0" w:space="0" w:color="auto"/>
            <w:bottom w:val="none" w:sz="0" w:space="0" w:color="auto"/>
            <w:right w:val="none" w:sz="0" w:space="0" w:color="auto"/>
          </w:divBdr>
        </w:div>
        <w:div w:id="47002385">
          <w:marLeft w:val="640"/>
          <w:marRight w:val="0"/>
          <w:marTop w:val="0"/>
          <w:marBottom w:val="0"/>
          <w:divBdr>
            <w:top w:val="none" w:sz="0" w:space="0" w:color="auto"/>
            <w:left w:val="none" w:sz="0" w:space="0" w:color="auto"/>
            <w:bottom w:val="none" w:sz="0" w:space="0" w:color="auto"/>
            <w:right w:val="none" w:sz="0" w:space="0" w:color="auto"/>
          </w:divBdr>
        </w:div>
        <w:div w:id="192040783">
          <w:marLeft w:val="640"/>
          <w:marRight w:val="0"/>
          <w:marTop w:val="0"/>
          <w:marBottom w:val="0"/>
          <w:divBdr>
            <w:top w:val="none" w:sz="0" w:space="0" w:color="auto"/>
            <w:left w:val="none" w:sz="0" w:space="0" w:color="auto"/>
            <w:bottom w:val="none" w:sz="0" w:space="0" w:color="auto"/>
            <w:right w:val="none" w:sz="0" w:space="0" w:color="auto"/>
          </w:divBdr>
        </w:div>
        <w:div w:id="577062446">
          <w:marLeft w:val="640"/>
          <w:marRight w:val="0"/>
          <w:marTop w:val="0"/>
          <w:marBottom w:val="0"/>
          <w:divBdr>
            <w:top w:val="none" w:sz="0" w:space="0" w:color="auto"/>
            <w:left w:val="none" w:sz="0" w:space="0" w:color="auto"/>
            <w:bottom w:val="none" w:sz="0" w:space="0" w:color="auto"/>
            <w:right w:val="none" w:sz="0" w:space="0" w:color="auto"/>
          </w:divBdr>
        </w:div>
        <w:div w:id="863981789">
          <w:marLeft w:val="640"/>
          <w:marRight w:val="0"/>
          <w:marTop w:val="0"/>
          <w:marBottom w:val="0"/>
          <w:divBdr>
            <w:top w:val="none" w:sz="0" w:space="0" w:color="auto"/>
            <w:left w:val="none" w:sz="0" w:space="0" w:color="auto"/>
            <w:bottom w:val="none" w:sz="0" w:space="0" w:color="auto"/>
            <w:right w:val="none" w:sz="0" w:space="0" w:color="auto"/>
          </w:divBdr>
        </w:div>
        <w:div w:id="8796037">
          <w:marLeft w:val="640"/>
          <w:marRight w:val="0"/>
          <w:marTop w:val="0"/>
          <w:marBottom w:val="0"/>
          <w:divBdr>
            <w:top w:val="none" w:sz="0" w:space="0" w:color="auto"/>
            <w:left w:val="none" w:sz="0" w:space="0" w:color="auto"/>
            <w:bottom w:val="none" w:sz="0" w:space="0" w:color="auto"/>
            <w:right w:val="none" w:sz="0" w:space="0" w:color="auto"/>
          </w:divBdr>
        </w:div>
        <w:div w:id="84882252">
          <w:marLeft w:val="640"/>
          <w:marRight w:val="0"/>
          <w:marTop w:val="0"/>
          <w:marBottom w:val="0"/>
          <w:divBdr>
            <w:top w:val="none" w:sz="0" w:space="0" w:color="auto"/>
            <w:left w:val="none" w:sz="0" w:space="0" w:color="auto"/>
            <w:bottom w:val="none" w:sz="0" w:space="0" w:color="auto"/>
            <w:right w:val="none" w:sz="0" w:space="0" w:color="auto"/>
          </w:divBdr>
        </w:div>
        <w:div w:id="773281121">
          <w:marLeft w:val="640"/>
          <w:marRight w:val="0"/>
          <w:marTop w:val="0"/>
          <w:marBottom w:val="0"/>
          <w:divBdr>
            <w:top w:val="none" w:sz="0" w:space="0" w:color="auto"/>
            <w:left w:val="none" w:sz="0" w:space="0" w:color="auto"/>
            <w:bottom w:val="none" w:sz="0" w:space="0" w:color="auto"/>
            <w:right w:val="none" w:sz="0" w:space="0" w:color="auto"/>
          </w:divBdr>
        </w:div>
        <w:div w:id="2102336583">
          <w:marLeft w:val="640"/>
          <w:marRight w:val="0"/>
          <w:marTop w:val="0"/>
          <w:marBottom w:val="0"/>
          <w:divBdr>
            <w:top w:val="none" w:sz="0" w:space="0" w:color="auto"/>
            <w:left w:val="none" w:sz="0" w:space="0" w:color="auto"/>
            <w:bottom w:val="none" w:sz="0" w:space="0" w:color="auto"/>
            <w:right w:val="none" w:sz="0" w:space="0" w:color="auto"/>
          </w:divBdr>
        </w:div>
        <w:div w:id="1234701453">
          <w:marLeft w:val="640"/>
          <w:marRight w:val="0"/>
          <w:marTop w:val="0"/>
          <w:marBottom w:val="0"/>
          <w:divBdr>
            <w:top w:val="none" w:sz="0" w:space="0" w:color="auto"/>
            <w:left w:val="none" w:sz="0" w:space="0" w:color="auto"/>
            <w:bottom w:val="none" w:sz="0" w:space="0" w:color="auto"/>
            <w:right w:val="none" w:sz="0" w:space="0" w:color="auto"/>
          </w:divBdr>
        </w:div>
        <w:div w:id="2101218147">
          <w:marLeft w:val="640"/>
          <w:marRight w:val="0"/>
          <w:marTop w:val="0"/>
          <w:marBottom w:val="0"/>
          <w:divBdr>
            <w:top w:val="none" w:sz="0" w:space="0" w:color="auto"/>
            <w:left w:val="none" w:sz="0" w:space="0" w:color="auto"/>
            <w:bottom w:val="none" w:sz="0" w:space="0" w:color="auto"/>
            <w:right w:val="none" w:sz="0" w:space="0" w:color="auto"/>
          </w:divBdr>
        </w:div>
      </w:divsChild>
    </w:div>
    <w:div w:id="6175549">
      <w:bodyDiv w:val="1"/>
      <w:marLeft w:val="0"/>
      <w:marRight w:val="0"/>
      <w:marTop w:val="0"/>
      <w:marBottom w:val="0"/>
      <w:divBdr>
        <w:top w:val="none" w:sz="0" w:space="0" w:color="auto"/>
        <w:left w:val="none" w:sz="0" w:space="0" w:color="auto"/>
        <w:bottom w:val="none" w:sz="0" w:space="0" w:color="auto"/>
        <w:right w:val="none" w:sz="0" w:space="0" w:color="auto"/>
      </w:divBdr>
    </w:div>
    <w:div w:id="6442767">
      <w:bodyDiv w:val="1"/>
      <w:marLeft w:val="0"/>
      <w:marRight w:val="0"/>
      <w:marTop w:val="0"/>
      <w:marBottom w:val="0"/>
      <w:divBdr>
        <w:top w:val="none" w:sz="0" w:space="0" w:color="auto"/>
        <w:left w:val="none" w:sz="0" w:space="0" w:color="auto"/>
        <w:bottom w:val="none" w:sz="0" w:space="0" w:color="auto"/>
        <w:right w:val="none" w:sz="0" w:space="0" w:color="auto"/>
      </w:divBdr>
    </w:div>
    <w:div w:id="7679344">
      <w:bodyDiv w:val="1"/>
      <w:marLeft w:val="0"/>
      <w:marRight w:val="0"/>
      <w:marTop w:val="0"/>
      <w:marBottom w:val="0"/>
      <w:divBdr>
        <w:top w:val="none" w:sz="0" w:space="0" w:color="auto"/>
        <w:left w:val="none" w:sz="0" w:space="0" w:color="auto"/>
        <w:bottom w:val="none" w:sz="0" w:space="0" w:color="auto"/>
        <w:right w:val="none" w:sz="0" w:space="0" w:color="auto"/>
      </w:divBdr>
    </w:div>
    <w:div w:id="7800391">
      <w:bodyDiv w:val="1"/>
      <w:marLeft w:val="0"/>
      <w:marRight w:val="0"/>
      <w:marTop w:val="0"/>
      <w:marBottom w:val="0"/>
      <w:divBdr>
        <w:top w:val="none" w:sz="0" w:space="0" w:color="auto"/>
        <w:left w:val="none" w:sz="0" w:space="0" w:color="auto"/>
        <w:bottom w:val="none" w:sz="0" w:space="0" w:color="auto"/>
        <w:right w:val="none" w:sz="0" w:space="0" w:color="auto"/>
      </w:divBdr>
    </w:div>
    <w:div w:id="7874610">
      <w:bodyDiv w:val="1"/>
      <w:marLeft w:val="0"/>
      <w:marRight w:val="0"/>
      <w:marTop w:val="0"/>
      <w:marBottom w:val="0"/>
      <w:divBdr>
        <w:top w:val="none" w:sz="0" w:space="0" w:color="auto"/>
        <w:left w:val="none" w:sz="0" w:space="0" w:color="auto"/>
        <w:bottom w:val="none" w:sz="0" w:space="0" w:color="auto"/>
        <w:right w:val="none" w:sz="0" w:space="0" w:color="auto"/>
      </w:divBdr>
    </w:div>
    <w:div w:id="7879294">
      <w:bodyDiv w:val="1"/>
      <w:marLeft w:val="0"/>
      <w:marRight w:val="0"/>
      <w:marTop w:val="0"/>
      <w:marBottom w:val="0"/>
      <w:divBdr>
        <w:top w:val="none" w:sz="0" w:space="0" w:color="auto"/>
        <w:left w:val="none" w:sz="0" w:space="0" w:color="auto"/>
        <w:bottom w:val="none" w:sz="0" w:space="0" w:color="auto"/>
        <w:right w:val="none" w:sz="0" w:space="0" w:color="auto"/>
      </w:divBdr>
    </w:div>
    <w:div w:id="8146314">
      <w:bodyDiv w:val="1"/>
      <w:marLeft w:val="0"/>
      <w:marRight w:val="0"/>
      <w:marTop w:val="0"/>
      <w:marBottom w:val="0"/>
      <w:divBdr>
        <w:top w:val="none" w:sz="0" w:space="0" w:color="auto"/>
        <w:left w:val="none" w:sz="0" w:space="0" w:color="auto"/>
        <w:bottom w:val="none" w:sz="0" w:space="0" w:color="auto"/>
        <w:right w:val="none" w:sz="0" w:space="0" w:color="auto"/>
      </w:divBdr>
    </w:div>
    <w:div w:id="8989450">
      <w:bodyDiv w:val="1"/>
      <w:marLeft w:val="0"/>
      <w:marRight w:val="0"/>
      <w:marTop w:val="0"/>
      <w:marBottom w:val="0"/>
      <w:divBdr>
        <w:top w:val="none" w:sz="0" w:space="0" w:color="auto"/>
        <w:left w:val="none" w:sz="0" w:space="0" w:color="auto"/>
        <w:bottom w:val="none" w:sz="0" w:space="0" w:color="auto"/>
        <w:right w:val="none" w:sz="0" w:space="0" w:color="auto"/>
      </w:divBdr>
    </w:div>
    <w:div w:id="9188121">
      <w:bodyDiv w:val="1"/>
      <w:marLeft w:val="0"/>
      <w:marRight w:val="0"/>
      <w:marTop w:val="0"/>
      <w:marBottom w:val="0"/>
      <w:divBdr>
        <w:top w:val="none" w:sz="0" w:space="0" w:color="auto"/>
        <w:left w:val="none" w:sz="0" w:space="0" w:color="auto"/>
        <w:bottom w:val="none" w:sz="0" w:space="0" w:color="auto"/>
        <w:right w:val="none" w:sz="0" w:space="0" w:color="auto"/>
      </w:divBdr>
    </w:div>
    <w:div w:id="9332520">
      <w:bodyDiv w:val="1"/>
      <w:marLeft w:val="0"/>
      <w:marRight w:val="0"/>
      <w:marTop w:val="0"/>
      <w:marBottom w:val="0"/>
      <w:divBdr>
        <w:top w:val="none" w:sz="0" w:space="0" w:color="auto"/>
        <w:left w:val="none" w:sz="0" w:space="0" w:color="auto"/>
        <w:bottom w:val="none" w:sz="0" w:space="0" w:color="auto"/>
        <w:right w:val="none" w:sz="0" w:space="0" w:color="auto"/>
      </w:divBdr>
    </w:div>
    <w:div w:id="9718322">
      <w:bodyDiv w:val="1"/>
      <w:marLeft w:val="0"/>
      <w:marRight w:val="0"/>
      <w:marTop w:val="0"/>
      <w:marBottom w:val="0"/>
      <w:divBdr>
        <w:top w:val="none" w:sz="0" w:space="0" w:color="auto"/>
        <w:left w:val="none" w:sz="0" w:space="0" w:color="auto"/>
        <w:bottom w:val="none" w:sz="0" w:space="0" w:color="auto"/>
        <w:right w:val="none" w:sz="0" w:space="0" w:color="auto"/>
      </w:divBdr>
    </w:div>
    <w:div w:id="9841202">
      <w:bodyDiv w:val="1"/>
      <w:marLeft w:val="0"/>
      <w:marRight w:val="0"/>
      <w:marTop w:val="0"/>
      <w:marBottom w:val="0"/>
      <w:divBdr>
        <w:top w:val="none" w:sz="0" w:space="0" w:color="auto"/>
        <w:left w:val="none" w:sz="0" w:space="0" w:color="auto"/>
        <w:bottom w:val="none" w:sz="0" w:space="0" w:color="auto"/>
        <w:right w:val="none" w:sz="0" w:space="0" w:color="auto"/>
      </w:divBdr>
    </w:div>
    <w:div w:id="10300957">
      <w:bodyDiv w:val="1"/>
      <w:marLeft w:val="0"/>
      <w:marRight w:val="0"/>
      <w:marTop w:val="0"/>
      <w:marBottom w:val="0"/>
      <w:divBdr>
        <w:top w:val="none" w:sz="0" w:space="0" w:color="auto"/>
        <w:left w:val="none" w:sz="0" w:space="0" w:color="auto"/>
        <w:bottom w:val="none" w:sz="0" w:space="0" w:color="auto"/>
        <w:right w:val="none" w:sz="0" w:space="0" w:color="auto"/>
      </w:divBdr>
    </w:div>
    <w:div w:id="10302143">
      <w:bodyDiv w:val="1"/>
      <w:marLeft w:val="0"/>
      <w:marRight w:val="0"/>
      <w:marTop w:val="0"/>
      <w:marBottom w:val="0"/>
      <w:divBdr>
        <w:top w:val="none" w:sz="0" w:space="0" w:color="auto"/>
        <w:left w:val="none" w:sz="0" w:space="0" w:color="auto"/>
        <w:bottom w:val="none" w:sz="0" w:space="0" w:color="auto"/>
        <w:right w:val="none" w:sz="0" w:space="0" w:color="auto"/>
      </w:divBdr>
    </w:div>
    <w:div w:id="10381940">
      <w:bodyDiv w:val="1"/>
      <w:marLeft w:val="0"/>
      <w:marRight w:val="0"/>
      <w:marTop w:val="0"/>
      <w:marBottom w:val="0"/>
      <w:divBdr>
        <w:top w:val="none" w:sz="0" w:space="0" w:color="auto"/>
        <w:left w:val="none" w:sz="0" w:space="0" w:color="auto"/>
        <w:bottom w:val="none" w:sz="0" w:space="0" w:color="auto"/>
        <w:right w:val="none" w:sz="0" w:space="0" w:color="auto"/>
      </w:divBdr>
    </w:div>
    <w:div w:id="10499891">
      <w:bodyDiv w:val="1"/>
      <w:marLeft w:val="0"/>
      <w:marRight w:val="0"/>
      <w:marTop w:val="0"/>
      <w:marBottom w:val="0"/>
      <w:divBdr>
        <w:top w:val="none" w:sz="0" w:space="0" w:color="auto"/>
        <w:left w:val="none" w:sz="0" w:space="0" w:color="auto"/>
        <w:bottom w:val="none" w:sz="0" w:space="0" w:color="auto"/>
        <w:right w:val="none" w:sz="0" w:space="0" w:color="auto"/>
      </w:divBdr>
    </w:div>
    <w:div w:id="10882832">
      <w:bodyDiv w:val="1"/>
      <w:marLeft w:val="0"/>
      <w:marRight w:val="0"/>
      <w:marTop w:val="0"/>
      <w:marBottom w:val="0"/>
      <w:divBdr>
        <w:top w:val="none" w:sz="0" w:space="0" w:color="auto"/>
        <w:left w:val="none" w:sz="0" w:space="0" w:color="auto"/>
        <w:bottom w:val="none" w:sz="0" w:space="0" w:color="auto"/>
        <w:right w:val="none" w:sz="0" w:space="0" w:color="auto"/>
      </w:divBdr>
    </w:div>
    <w:div w:id="11077524">
      <w:bodyDiv w:val="1"/>
      <w:marLeft w:val="0"/>
      <w:marRight w:val="0"/>
      <w:marTop w:val="0"/>
      <w:marBottom w:val="0"/>
      <w:divBdr>
        <w:top w:val="none" w:sz="0" w:space="0" w:color="auto"/>
        <w:left w:val="none" w:sz="0" w:space="0" w:color="auto"/>
        <w:bottom w:val="none" w:sz="0" w:space="0" w:color="auto"/>
        <w:right w:val="none" w:sz="0" w:space="0" w:color="auto"/>
      </w:divBdr>
    </w:div>
    <w:div w:id="11537835">
      <w:bodyDiv w:val="1"/>
      <w:marLeft w:val="0"/>
      <w:marRight w:val="0"/>
      <w:marTop w:val="0"/>
      <w:marBottom w:val="0"/>
      <w:divBdr>
        <w:top w:val="none" w:sz="0" w:space="0" w:color="auto"/>
        <w:left w:val="none" w:sz="0" w:space="0" w:color="auto"/>
        <w:bottom w:val="none" w:sz="0" w:space="0" w:color="auto"/>
        <w:right w:val="none" w:sz="0" w:space="0" w:color="auto"/>
      </w:divBdr>
    </w:div>
    <w:div w:id="12339400">
      <w:bodyDiv w:val="1"/>
      <w:marLeft w:val="0"/>
      <w:marRight w:val="0"/>
      <w:marTop w:val="0"/>
      <w:marBottom w:val="0"/>
      <w:divBdr>
        <w:top w:val="none" w:sz="0" w:space="0" w:color="auto"/>
        <w:left w:val="none" w:sz="0" w:space="0" w:color="auto"/>
        <w:bottom w:val="none" w:sz="0" w:space="0" w:color="auto"/>
        <w:right w:val="none" w:sz="0" w:space="0" w:color="auto"/>
      </w:divBdr>
    </w:div>
    <w:div w:id="12464998">
      <w:bodyDiv w:val="1"/>
      <w:marLeft w:val="0"/>
      <w:marRight w:val="0"/>
      <w:marTop w:val="0"/>
      <w:marBottom w:val="0"/>
      <w:divBdr>
        <w:top w:val="none" w:sz="0" w:space="0" w:color="auto"/>
        <w:left w:val="none" w:sz="0" w:space="0" w:color="auto"/>
        <w:bottom w:val="none" w:sz="0" w:space="0" w:color="auto"/>
        <w:right w:val="none" w:sz="0" w:space="0" w:color="auto"/>
      </w:divBdr>
    </w:div>
    <w:div w:id="12802833">
      <w:bodyDiv w:val="1"/>
      <w:marLeft w:val="0"/>
      <w:marRight w:val="0"/>
      <w:marTop w:val="0"/>
      <w:marBottom w:val="0"/>
      <w:divBdr>
        <w:top w:val="none" w:sz="0" w:space="0" w:color="auto"/>
        <w:left w:val="none" w:sz="0" w:space="0" w:color="auto"/>
        <w:bottom w:val="none" w:sz="0" w:space="0" w:color="auto"/>
        <w:right w:val="none" w:sz="0" w:space="0" w:color="auto"/>
      </w:divBdr>
    </w:div>
    <w:div w:id="13460158">
      <w:bodyDiv w:val="1"/>
      <w:marLeft w:val="0"/>
      <w:marRight w:val="0"/>
      <w:marTop w:val="0"/>
      <w:marBottom w:val="0"/>
      <w:divBdr>
        <w:top w:val="none" w:sz="0" w:space="0" w:color="auto"/>
        <w:left w:val="none" w:sz="0" w:space="0" w:color="auto"/>
        <w:bottom w:val="none" w:sz="0" w:space="0" w:color="auto"/>
        <w:right w:val="none" w:sz="0" w:space="0" w:color="auto"/>
      </w:divBdr>
    </w:div>
    <w:div w:id="13500830">
      <w:bodyDiv w:val="1"/>
      <w:marLeft w:val="0"/>
      <w:marRight w:val="0"/>
      <w:marTop w:val="0"/>
      <w:marBottom w:val="0"/>
      <w:divBdr>
        <w:top w:val="none" w:sz="0" w:space="0" w:color="auto"/>
        <w:left w:val="none" w:sz="0" w:space="0" w:color="auto"/>
        <w:bottom w:val="none" w:sz="0" w:space="0" w:color="auto"/>
        <w:right w:val="none" w:sz="0" w:space="0" w:color="auto"/>
      </w:divBdr>
    </w:div>
    <w:div w:id="13577292">
      <w:bodyDiv w:val="1"/>
      <w:marLeft w:val="0"/>
      <w:marRight w:val="0"/>
      <w:marTop w:val="0"/>
      <w:marBottom w:val="0"/>
      <w:divBdr>
        <w:top w:val="none" w:sz="0" w:space="0" w:color="auto"/>
        <w:left w:val="none" w:sz="0" w:space="0" w:color="auto"/>
        <w:bottom w:val="none" w:sz="0" w:space="0" w:color="auto"/>
        <w:right w:val="none" w:sz="0" w:space="0" w:color="auto"/>
      </w:divBdr>
    </w:div>
    <w:div w:id="13845974">
      <w:bodyDiv w:val="1"/>
      <w:marLeft w:val="0"/>
      <w:marRight w:val="0"/>
      <w:marTop w:val="0"/>
      <w:marBottom w:val="0"/>
      <w:divBdr>
        <w:top w:val="none" w:sz="0" w:space="0" w:color="auto"/>
        <w:left w:val="none" w:sz="0" w:space="0" w:color="auto"/>
        <w:bottom w:val="none" w:sz="0" w:space="0" w:color="auto"/>
        <w:right w:val="none" w:sz="0" w:space="0" w:color="auto"/>
      </w:divBdr>
    </w:div>
    <w:div w:id="14231562">
      <w:bodyDiv w:val="1"/>
      <w:marLeft w:val="0"/>
      <w:marRight w:val="0"/>
      <w:marTop w:val="0"/>
      <w:marBottom w:val="0"/>
      <w:divBdr>
        <w:top w:val="none" w:sz="0" w:space="0" w:color="auto"/>
        <w:left w:val="none" w:sz="0" w:space="0" w:color="auto"/>
        <w:bottom w:val="none" w:sz="0" w:space="0" w:color="auto"/>
        <w:right w:val="none" w:sz="0" w:space="0" w:color="auto"/>
      </w:divBdr>
    </w:div>
    <w:div w:id="14310263">
      <w:bodyDiv w:val="1"/>
      <w:marLeft w:val="0"/>
      <w:marRight w:val="0"/>
      <w:marTop w:val="0"/>
      <w:marBottom w:val="0"/>
      <w:divBdr>
        <w:top w:val="none" w:sz="0" w:space="0" w:color="auto"/>
        <w:left w:val="none" w:sz="0" w:space="0" w:color="auto"/>
        <w:bottom w:val="none" w:sz="0" w:space="0" w:color="auto"/>
        <w:right w:val="none" w:sz="0" w:space="0" w:color="auto"/>
      </w:divBdr>
    </w:div>
    <w:div w:id="14429247">
      <w:bodyDiv w:val="1"/>
      <w:marLeft w:val="0"/>
      <w:marRight w:val="0"/>
      <w:marTop w:val="0"/>
      <w:marBottom w:val="0"/>
      <w:divBdr>
        <w:top w:val="none" w:sz="0" w:space="0" w:color="auto"/>
        <w:left w:val="none" w:sz="0" w:space="0" w:color="auto"/>
        <w:bottom w:val="none" w:sz="0" w:space="0" w:color="auto"/>
        <w:right w:val="none" w:sz="0" w:space="0" w:color="auto"/>
      </w:divBdr>
    </w:div>
    <w:div w:id="14498992">
      <w:bodyDiv w:val="1"/>
      <w:marLeft w:val="0"/>
      <w:marRight w:val="0"/>
      <w:marTop w:val="0"/>
      <w:marBottom w:val="0"/>
      <w:divBdr>
        <w:top w:val="none" w:sz="0" w:space="0" w:color="auto"/>
        <w:left w:val="none" w:sz="0" w:space="0" w:color="auto"/>
        <w:bottom w:val="none" w:sz="0" w:space="0" w:color="auto"/>
        <w:right w:val="none" w:sz="0" w:space="0" w:color="auto"/>
      </w:divBdr>
    </w:div>
    <w:div w:id="14505701">
      <w:bodyDiv w:val="1"/>
      <w:marLeft w:val="0"/>
      <w:marRight w:val="0"/>
      <w:marTop w:val="0"/>
      <w:marBottom w:val="0"/>
      <w:divBdr>
        <w:top w:val="none" w:sz="0" w:space="0" w:color="auto"/>
        <w:left w:val="none" w:sz="0" w:space="0" w:color="auto"/>
        <w:bottom w:val="none" w:sz="0" w:space="0" w:color="auto"/>
        <w:right w:val="none" w:sz="0" w:space="0" w:color="auto"/>
      </w:divBdr>
    </w:div>
    <w:div w:id="14811520">
      <w:bodyDiv w:val="1"/>
      <w:marLeft w:val="0"/>
      <w:marRight w:val="0"/>
      <w:marTop w:val="0"/>
      <w:marBottom w:val="0"/>
      <w:divBdr>
        <w:top w:val="none" w:sz="0" w:space="0" w:color="auto"/>
        <w:left w:val="none" w:sz="0" w:space="0" w:color="auto"/>
        <w:bottom w:val="none" w:sz="0" w:space="0" w:color="auto"/>
        <w:right w:val="none" w:sz="0" w:space="0" w:color="auto"/>
      </w:divBdr>
    </w:div>
    <w:div w:id="16126865">
      <w:bodyDiv w:val="1"/>
      <w:marLeft w:val="0"/>
      <w:marRight w:val="0"/>
      <w:marTop w:val="0"/>
      <w:marBottom w:val="0"/>
      <w:divBdr>
        <w:top w:val="none" w:sz="0" w:space="0" w:color="auto"/>
        <w:left w:val="none" w:sz="0" w:space="0" w:color="auto"/>
        <w:bottom w:val="none" w:sz="0" w:space="0" w:color="auto"/>
        <w:right w:val="none" w:sz="0" w:space="0" w:color="auto"/>
      </w:divBdr>
    </w:div>
    <w:div w:id="16543302">
      <w:bodyDiv w:val="1"/>
      <w:marLeft w:val="0"/>
      <w:marRight w:val="0"/>
      <w:marTop w:val="0"/>
      <w:marBottom w:val="0"/>
      <w:divBdr>
        <w:top w:val="none" w:sz="0" w:space="0" w:color="auto"/>
        <w:left w:val="none" w:sz="0" w:space="0" w:color="auto"/>
        <w:bottom w:val="none" w:sz="0" w:space="0" w:color="auto"/>
        <w:right w:val="none" w:sz="0" w:space="0" w:color="auto"/>
      </w:divBdr>
    </w:div>
    <w:div w:id="16976485">
      <w:bodyDiv w:val="1"/>
      <w:marLeft w:val="0"/>
      <w:marRight w:val="0"/>
      <w:marTop w:val="0"/>
      <w:marBottom w:val="0"/>
      <w:divBdr>
        <w:top w:val="none" w:sz="0" w:space="0" w:color="auto"/>
        <w:left w:val="none" w:sz="0" w:space="0" w:color="auto"/>
        <w:bottom w:val="none" w:sz="0" w:space="0" w:color="auto"/>
        <w:right w:val="none" w:sz="0" w:space="0" w:color="auto"/>
      </w:divBdr>
    </w:div>
    <w:div w:id="17199985">
      <w:bodyDiv w:val="1"/>
      <w:marLeft w:val="0"/>
      <w:marRight w:val="0"/>
      <w:marTop w:val="0"/>
      <w:marBottom w:val="0"/>
      <w:divBdr>
        <w:top w:val="none" w:sz="0" w:space="0" w:color="auto"/>
        <w:left w:val="none" w:sz="0" w:space="0" w:color="auto"/>
        <w:bottom w:val="none" w:sz="0" w:space="0" w:color="auto"/>
        <w:right w:val="none" w:sz="0" w:space="0" w:color="auto"/>
      </w:divBdr>
    </w:div>
    <w:div w:id="17202617">
      <w:bodyDiv w:val="1"/>
      <w:marLeft w:val="0"/>
      <w:marRight w:val="0"/>
      <w:marTop w:val="0"/>
      <w:marBottom w:val="0"/>
      <w:divBdr>
        <w:top w:val="none" w:sz="0" w:space="0" w:color="auto"/>
        <w:left w:val="none" w:sz="0" w:space="0" w:color="auto"/>
        <w:bottom w:val="none" w:sz="0" w:space="0" w:color="auto"/>
        <w:right w:val="none" w:sz="0" w:space="0" w:color="auto"/>
      </w:divBdr>
    </w:div>
    <w:div w:id="17776049">
      <w:bodyDiv w:val="1"/>
      <w:marLeft w:val="0"/>
      <w:marRight w:val="0"/>
      <w:marTop w:val="0"/>
      <w:marBottom w:val="0"/>
      <w:divBdr>
        <w:top w:val="none" w:sz="0" w:space="0" w:color="auto"/>
        <w:left w:val="none" w:sz="0" w:space="0" w:color="auto"/>
        <w:bottom w:val="none" w:sz="0" w:space="0" w:color="auto"/>
        <w:right w:val="none" w:sz="0" w:space="0" w:color="auto"/>
      </w:divBdr>
    </w:div>
    <w:div w:id="18312703">
      <w:bodyDiv w:val="1"/>
      <w:marLeft w:val="0"/>
      <w:marRight w:val="0"/>
      <w:marTop w:val="0"/>
      <w:marBottom w:val="0"/>
      <w:divBdr>
        <w:top w:val="none" w:sz="0" w:space="0" w:color="auto"/>
        <w:left w:val="none" w:sz="0" w:space="0" w:color="auto"/>
        <w:bottom w:val="none" w:sz="0" w:space="0" w:color="auto"/>
        <w:right w:val="none" w:sz="0" w:space="0" w:color="auto"/>
      </w:divBdr>
    </w:div>
    <w:div w:id="18359342">
      <w:bodyDiv w:val="1"/>
      <w:marLeft w:val="0"/>
      <w:marRight w:val="0"/>
      <w:marTop w:val="0"/>
      <w:marBottom w:val="0"/>
      <w:divBdr>
        <w:top w:val="none" w:sz="0" w:space="0" w:color="auto"/>
        <w:left w:val="none" w:sz="0" w:space="0" w:color="auto"/>
        <w:bottom w:val="none" w:sz="0" w:space="0" w:color="auto"/>
        <w:right w:val="none" w:sz="0" w:space="0" w:color="auto"/>
      </w:divBdr>
    </w:div>
    <w:div w:id="19088136">
      <w:bodyDiv w:val="1"/>
      <w:marLeft w:val="0"/>
      <w:marRight w:val="0"/>
      <w:marTop w:val="0"/>
      <w:marBottom w:val="0"/>
      <w:divBdr>
        <w:top w:val="none" w:sz="0" w:space="0" w:color="auto"/>
        <w:left w:val="none" w:sz="0" w:space="0" w:color="auto"/>
        <w:bottom w:val="none" w:sz="0" w:space="0" w:color="auto"/>
        <w:right w:val="none" w:sz="0" w:space="0" w:color="auto"/>
      </w:divBdr>
    </w:div>
    <w:div w:id="19866809">
      <w:bodyDiv w:val="1"/>
      <w:marLeft w:val="0"/>
      <w:marRight w:val="0"/>
      <w:marTop w:val="0"/>
      <w:marBottom w:val="0"/>
      <w:divBdr>
        <w:top w:val="none" w:sz="0" w:space="0" w:color="auto"/>
        <w:left w:val="none" w:sz="0" w:space="0" w:color="auto"/>
        <w:bottom w:val="none" w:sz="0" w:space="0" w:color="auto"/>
        <w:right w:val="none" w:sz="0" w:space="0" w:color="auto"/>
      </w:divBdr>
    </w:div>
    <w:div w:id="19939050">
      <w:bodyDiv w:val="1"/>
      <w:marLeft w:val="0"/>
      <w:marRight w:val="0"/>
      <w:marTop w:val="0"/>
      <w:marBottom w:val="0"/>
      <w:divBdr>
        <w:top w:val="none" w:sz="0" w:space="0" w:color="auto"/>
        <w:left w:val="none" w:sz="0" w:space="0" w:color="auto"/>
        <w:bottom w:val="none" w:sz="0" w:space="0" w:color="auto"/>
        <w:right w:val="none" w:sz="0" w:space="0" w:color="auto"/>
      </w:divBdr>
    </w:div>
    <w:div w:id="20519056">
      <w:bodyDiv w:val="1"/>
      <w:marLeft w:val="0"/>
      <w:marRight w:val="0"/>
      <w:marTop w:val="0"/>
      <w:marBottom w:val="0"/>
      <w:divBdr>
        <w:top w:val="none" w:sz="0" w:space="0" w:color="auto"/>
        <w:left w:val="none" w:sz="0" w:space="0" w:color="auto"/>
        <w:bottom w:val="none" w:sz="0" w:space="0" w:color="auto"/>
        <w:right w:val="none" w:sz="0" w:space="0" w:color="auto"/>
      </w:divBdr>
    </w:div>
    <w:div w:id="21127711">
      <w:bodyDiv w:val="1"/>
      <w:marLeft w:val="0"/>
      <w:marRight w:val="0"/>
      <w:marTop w:val="0"/>
      <w:marBottom w:val="0"/>
      <w:divBdr>
        <w:top w:val="none" w:sz="0" w:space="0" w:color="auto"/>
        <w:left w:val="none" w:sz="0" w:space="0" w:color="auto"/>
        <w:bottom w:val="none" w:sz="0" w:space="0" w:color="auto"/>
        <w:right w:val="none" w:sz="0" w:space="0" w:color="auto"/>
      </w:divBdr>
    </w:div>
    <w:div w:id="21327608">
      <w:bodyDiv w:val="1"/>
      <w:marLeft w:val="0"/>
      <w:marRight w:val="0"/>
      <w:marTop w:val="0"/>
      <w:marBottom w:val="0"/>
      <w:divBdr>
        <w:top w:val="none" w:sz="0" w:space="0" w:color="auto"/>
        <w:left w:val="none" w:sz="0" w:space="0" w:color="auto"/>
        <w:bottom w:val="none" w:sz="0" w:space="0" w:color="auto"/>
        <w:right w:val="none" w:sz="0" w:space="0" w:color="auto"/>
      </w:divBdr>
    </w:div>
    <w:div w:id="21828610">
      <w:bodyDiv w:val="1"/>
      <w:marLeft w:val="0"/>
      <w:marRight w:val="0"/>
      <w:marTop w:val="0"/>
      <w:marBottom w:val="0"/>
      <w:divBdr>
        <w:top w:val="none" w:sz="0" w:space="0" w:color="auto"/>
        <w:left w:val="none" w:sz="0" w:space="0" w:color="auto"/>
        <w:bottom w:val="none" w:sz="0" w:space="0" w:color="auto"/>
        <w:right w:val="none" w:sz="0" w:space="0" w:color="auto"/>
      </w:divBdr>
    </w:div>
    <w:div w:id="21978822">
      <w:bodyDiv w:val="1"/>
      <w:marLeft w:val="0"/>
      <w:marRight w:val="0"/>
      <w:marTop w:val="0"/>
      <w:marBottom w:val="0"/>
      <w:divBdr>
        <w:top w:val="none" w:sz="0" w:space="0" w:color="auto"/>
        <w:left w:val="none" w:sz="0" w:space="0" w:color="auto"/>
        <w:bottom w:val="none" w:sz="0" w:space="0" w:color="auto"/>
        <w:right w:val="none" w:sz="0" w:space="0" w:color="auto"/>
      </w:divBdr>
    </w:div>
    <w:div w:id="22093962">
      <w:bodyDiv w:val="1"/>
      <w:marLeft w:val="0"/>
      <w:marRight w:val="0"/>
      <w:marTop w:val="0"/>
      <w:marBottom w:val="0"/>
      <w:divBdr>
        <w:top w:val="none" w:sz="0" w:space="0" w:color="auto"/>
        <w:left w:val="none" w:sz="0" w:space="0" w:color="auto"/>
        <w:bottom w:val="none" w:sz="0" w:space="0" w:color="auto"/>
        <w:right w:val="none" w:sz="0" w:space="0" w:color="auto"/>
      </w:divBdr>
    </w:div>
    <w:div w:id="22289820">
      <w:bodyDiv w:val="1"/>
      <w:marLeft w:val="0"/>
      <w:marRight w:val="0"/>
      <w:marTop w:val="0"/>
      <w:marBottom w:val="0"/>
      <w:divBdr>
        <w:top w:val="none" w:sz="0" w:space="0" w:color="auto"/>
        <w:left w:val="none" w:sz="0" w:space="0" w:color="auto"/>
        <w:bottom w:val="none" w:sz="0" w:space="0" w:color="auto"/>
        <w:right w:val="none" w:sz="0" w:space="0" w:color="auto"/>
      </w:divBdr>
    </w:div>
    <w:div w:id="22366506">
      <w:bodyDiv w:val="1"/>
      <w:marLeft w:val="0"/>
      <w:marRight w:val="0"/>
      <w:marTop w:val="0"/>
      <w:marBottom w:val="0"/>
      <w:divBdr>
        <w:top w:val="none" w:sz="0" w:space="0" w:color="auto"/>
        <w:left w:val="none" w:sz="0" w:space="0" w:color="auto"/>
        <w:bottom w:val="none" w:sz="0" w:space="0" w:color="auto"/>
        <w:right w:val="none" w:sz="0" w:space="0" w:color="auto"/>
      </w:divBdr>
    </w:div>
    <w:div w:id="22706146">
      <w:bodyDiv w:val="1"/>
      <w:marLeft w:val="0"/>
      <w:marRight w:val="0"/>
      <w:marTop w:val="0"/>
      <w:marBottom w:val="0"/>
      <w:divBdr>
        <w:top w:val="none" w:sz="0" w:space="0" w:color="auto"/>
        <w:left w:val="none" w:sz="0" w:space="0" w:color="auto"/>
        <w:bottom w:val="none" w:sz="0" w:space="0" w:color="auto"/>
        <w:right w:val="none" w:sz="0" w:space="0" w:color="auto"/>
      </w:divBdr>
    </w:div>
    <w:div w:id="22902213">
      <w:bodyDiv w:val="1"/>
      <w:marLeft w:val="0"/>
      <w:marRight w:val="0"/>
      <w:marTop w:val="0"/>
      <w:marBottom w:val="0"/>
      <w:divBdr>
        <w:top w:val="none" w:sz="0" w:space="0" w:color="auto"/>
        <w:left w:val="none" w:sz="0" w:space="0" w:color="auto"/>
        <w:bottom w:val="none" w:sz="0" w:space="0" w:color="auto"/>
        <w:right w:val="none" w:sz="0" w:space="0" w:color="auto"/>
      </w:divBdr>
    </w:div>
    <w:div w:id="23676567">
      <w:bodyDiv w:val="1"/>
      <w:marLeft w:val="0"/>
      <w:marRight w:val="0"/>
      <w:marTop w:val="0"/>
      <w:marBottom w:val="0"/>
      <w:divBdr>
        <w:top w:val="none" w:sz="0" w:space="0" w:color="auto"/>
        <w:left w:val="none" w:sz="0" w:space="0" w:color="auto"/>
        <w:bottom w:val="none" w:sz="0" w:space="0" w:color="auto"/>
        <w:right w:val="none" w:sz="0" w:space="0" w:color="auto"/>
      </w:divBdr>
    </w:div>
    <w:div w:id="23755199">
      <w:bodyDiv w:val="1"/>
      <w:marLeft w:val="0"/>
      <w:marRight w:val="0"/>
      <w:marTop w:val="0"/>
      <w:marBottom w:val="0"/>
      <w:divBdr>
        <w:top w:val="none" w:sz="0" w:space="0" w:color="auto"/>
        <w:left w:val="none" w:sz="0" w:space="0" w:color="auto"/>
        <w:bottom w:val="none" w:sz="0" w:space="0" w:color="auto"/>
        <w:right w:val="none" w:sz="0" w:space="0" w:color="auto"/>
      </w:divBdr>
    </w:div>
    <w:div w:id="23794623">
      <w:bodyDiv w:val="1"/>
      <w:marLeft w:val="0"/>
      <w:marRight w:val="0"/>
      <w:marTop w:val="0"/>
      <w:marBottom w:val="0"/>
      <w:divBdr>
        <w:top w:val="none" w:sz="0" w:space="0" w:color="auto"/>
        <w:left w:val="none" w:sz="0" w:space="0" w:color="auto"/>
        <w:bottom w:val="none" w:sz="0" w:space="0" w:color="auto"/>
        <w:right w:val="none" w:sz="0" w:space="0" w:color="auto"/>
      </w:divBdr>
    </w:div>
    <w:div w:id="24209337">
      <w:bodyDiv w:val="1"/>
      <w:marLeft w:val="0"/>
      <w:marRight w:val="0"/>
      <w:marTop w:val="0"/>
      <w:marBottom w:val="0"/>
      <w:divBdr>
        <w:top w:val="none" w:sz="0" w:space="0" w:color="auto"/>
        <w:left w:val="none" w:sz="0" w:space="0" w:color="auto"/>
        <w:bottom w:val="none" w:sz="0" w:space="0" w:color="auto"/>
        <w:right w:val="none" w:sz="0" w:space="0" w:color="auto"/>
      </w:divBdr>
    </w:div>
    <w:div w:id="24866590">
      <w:bodyDiv w:val="1"/>
      <w:marLeft w:val="0"/>
      <w:marRight w:val="0"/>
      <w:marTop w:val="0"/>
      <w:marBottom w:val="0"/>
      <w:divBdr>
        <w:top w:val="none" w:sz="0" w:space="0" w:color="auto"/>
        <w:left w:val="none" w:sz="0" w:space="0" w:color="auto"/>
        <w:bottom w:val="none" w:sz="0" w:space="0" w:color="auto"/>
        <w:right w:val="none" w:sz="0" w:space="0" w:color="auto"/>
      </w:divBdr>
    </w:div>
    <w:div w:id="25303235">
      <w:bodyDiv w:val="1"/>
      <w:marLeft w:val="0"/>
      <w:marRight w:val="0"/>
      <w:marTop w:val="0"/>
      <w:marBottom w:val="0"/>
      <w:divBdr>
        <w:top w:val="none" w:sz="0" w:space="0" w:color="auto"/>
        <w:left w:val="none" w:sz="0" w:space="0" w:color="auto"/>
        <w:bottom w:val="none" w:sz="0" w:space="0" w:color="auto"/>
        <w:right w:val="none" w:sz="0" w:space="0" w:color="auto"/>
      </w:divBdr>
    </w:div>
    <w:div w:id="25373137">
      <w:bodyDiv w:val="1"/>
      <w:marLeft w:val="0"/>
      <w:marRight w:val="0"/>
      <w:marTop w:val="0"/>
      <w:marBottom w:val="0"/>
      <w:divBdr>
        <w:top w:val="none" w:sz="0" w:space="0" w:color="auto"/>
        <w:left w:val="none" w:sz="0" w:space="0" w:color="auto"/>
        <w:bottom w:val="none" w:sz="0" w:space="0" w:color="auto"/>
        <w:right w:val="none" w:sz="0" w:space="0" w:color="auto"/>
      </w:divBdr>
    </w:div>
    <w:div w:id="25836208">
      <w:bodyDiv w:val="1"/>
      <w:marLeft w:val="0"/>
      <w:marRight w:val="0"/>
      <w:marTop w:val="0"/>
      <w:marBottom w:val="0"/>
      <w:divBdr>
        <w:top w:val="none" w:sz="0" w:space="0" w:color="auto"/>
        <w:left w:val="none" w:sz="0" w:space="0" w:color="auto"/>
        <w:bottom w:val="none" w:sz="0" w:space="0" w:color="auto"/>
        <w:right w:val="none" w:sz="0" w:space="0" w:color="auto"/>
      </w:divBdr>
    </w:div>
    <w:div w:id="26026158">
      <w:bodyDiv w:val="1"/>
      <w:marLeft w:val="0"/>
      <w:marRight w:val="0"/>
      <w:marTop w:val="0"/>
      <w:marBottom w:val="0"/>
      <w:divBdr>
        <w:top w:val="none" w:sz="0" w:space="0" w:color="auto"/>
        <w:left w:val="none" w:sz="0" w:space="0" w:color="auto"/>
        <w:bottom w:val="none" w:sz="0" w:space="0" w:color="auto"/>
        <w:right w:val="none" w:sz="0" w:space="0" w:color="auto"/>
      </w:divBdr>
    </w:div>
    <w:div w:id="26222408">
      <w:bodyDiv w:val="1"/>
      <w:marLeft w:val="0"/>
      <w:marRight w:val="0"/>
      <w:marTop w:val="0"/>
      <w:marBottom w:val="0"/>
      <w:divBdr>
        <w:top w:val="none" w:sz="0" w:space="0" w:color="auto"/>
        <w:left w:val="none" w:sz="0" w:space="0" w:color="auto"/>
        <w:bottom w:val="none" w:sz="0" w:space="0" w:color="auto"/>
        <w:right w:val="none" w:sz="0" w:space="0" w:color="auto"/>
      </w:divBdr>
    </w:div>
    <w:div w:id="26949539">
      <w:bodyDiv w:val="1"/>
      <w:marLeft w:val="0"/>
      <w:marRight w:val="0"/>
      <w:marTop w:val="0"/>
      <w:marBottom w:val="0"/>
      <w:divBdr>
        <w:top w:val="none" w:sz="0" w:space="0" w:color="auto"/>
        <w:left w:val="none" w:sz="0" w:space="0" w:color="auto"/>
        <w:bottom w:val="none" w:sz="0" w:space="0" w:color="auto"/>
        <w:right w:val="none" w:sz="0" w:space="0" w:color="auto"/>
      </w:divBdr>
    </w:div>
    <w:div w:id="27025592">
      <w:bodyDiv w:val="1"/>
      <w:marLeft w:val="0"/>
      <w:marRight w:val="0"/>
      <w:marTop w:val="0"/>
      <w:marBottom w:val="0"/>
      <w:divBdr>
        <w:top w:val="none" w:sz="0" w:space="0" w:color="auto"/>
        <w:left w:val="none" w:sz="0" w:space="0" w:color="auto"/>
        <w:bottom w:val="none" w:sz="0" w:space="0" w:color="auto"/>
        <w:right w:val="none" w:sz="0" w:space="0" w:color="auto"/>
      </w:divBdr>
    </w:div>
    <w:div w:id="27143780">
      <w:bodyDiv w:val="1"/>
      <w:marLeft w:val="0"/>
      <w:marRight w:val="0"/>
      <w:marTop w:val="0"/>
      <w:marBottom w:val="0"/>
      <w:divBdr>
        <w:top w:val="none" w:sz="0" w:space="0" w:color="auto"/>
        <w:left w:val="none" w:sz="0" w:space="0" w:color="auto"/>
        <w:bottom w:val="none" w:sz="0" w:space="0" w:color="auto"/>
        <w:right w:val="none" w:sz="0" w:space="0" w:color="auto"/>
      </w:divBdr>
    </w:div>
    <w:div w:id="27417263">
      <w:bodyDiv w:val="1"/>
      <w:marLeft w:val="0"/>
      <w:marRight w:val="0"/>
      <w:marTop w:val="0"/>
      <w:marBottom w:val="0"/>
      <w:divBdr>
        <w:top w:val="none" w:sz="0" w:space="0" w:color="auto"/>
        <w:left w:val="none" w:sz="0" w:space="0" w:color="auto"/>
        <w:bottom w:val="none" w:sz="0" w:space="0" w:color="auto"/>
        <w:right w:val="none" w:sz="0" w:space="0" w:color="auto"/>
      </w:divBdr>
    </w:div>
    <w:div w:id="27491225">
      <w:bodyDiv w:val="1"/>
      <w:marLeft w:val="0"/>
      <w:marRight w:val="0"/>
      <w:marTop w:val="0"/>
      <w:marBottom w:val="0"/>
      <w:divBdr>
        <w:top w:val="none" w:sz="0" w:space="0" w:color="auto"/>
        <w:left w:val="none" w:sz="0" w:space="0" w:color="auto"/>
        <w:bottom w:val="none" w:sz="0" w:space="0" w:color="auto"/>
        <w:right w:val="none" w:sz="0" w:space="0" w:color="auto"/>
      </w:divBdr>
    </w:div>
    <w:div w:id="28335192">
      <w:bodyDiv w:val="1"/>
      <w:marLeft w:val="0"/>
      <w:marRight w:val="0"/>
      <w:marTop w:val="0"/>
      <w:marBottom w:val="0"/>
      <w:divBdr>
        <w:top w:val="none" w:sz="0" w:space="0" w:color="auto"/>
        <w:left w:val="none" w:sz="0" w:space="0" w:color="auto"/>
        <w:bottom w:val="none" w:sz="0" w:space="0" w:color="auto"/>
        <w:right w:val="none" w:sz="0" w:space="0" w:color="auto"/>
      </w:divBdr>
    </w:div>
    <w:div w:id="28454551">
      <w:bodyDiv w:val="1"/>
      <w:marLeft w:val="0"/>
      <w:marRight w:val="0"/>
      <w:marTop w:val="0"/>
      <w:marBottom w:val="0"/>
      <w:divBdr>
        <w:top w:val="none" w:sz="0" w:space="0" w:color="auto"/>
        <w:left w:val="none" w:sz="0" w:space="0" w:color="auto"/>
        <w:bottom w:val="none" w:sz="0" w:space="0" w:color="auto"/>
        <w:right w:val="none" w:sz="0" w:space="0" w:color="auto"/>
      </w:divBdr>
    </w:div>
    <w:div w:id="28530119">
      <w:bodyDiv w:val="1"/>
      <w:marLeft w:val="0"/>
      <w:marRight w:val="0"/>
      <w:marTop w:val="0"/>
      <w:marBottom w:val="0"/>
      <w:divBdr>
        <w:top w:val="none" w:sz="0" w:space="0" w:color="auto"/>
        <w:left w:val="none" w:sz="0" w:space="0" w:color="auto"/>
        <w:bottom w:val="none" w:sz="0" w:space="0" w:color="auto"/>
        <w:right w:val="none" w:sz="0" w:space="0" w:color="auto"/>
      </w:divBdr>
    </w:div>
    <w:div w:id="28771569">
      <w:bodyDiv w:val="1"/>
      <w:marLeft w:val="0"/>
      <w:marRight w:val="0"/>
      <w:marTop w:val="0"/>
      <w:marBottom w:val="0"/>
      <w:divBdr>
        <w:top w:val="none" w:sz="0" w:space="0" w:color="auto"/>
        <w:left w:val="none" w:sz="0" w:space="0" w:color="auto"/>
        <w:bottom w:val="none" w:sz="0" w:space="0" w:color="auto"/>
        <w:right w:val="none" w:sz="0" w:space="0" w:color="auto"/>
      </w:divBdr>
    </w:div>
    <w:div w:id="29305232">
      <w:bodyDiv w:val="1"/>
      <w:marLeft w:val="0"/>
      <w:marRight w:val="0"/>
      <w:marTop w:val="0"/>
      <w:marBottom w:val="0"/>
      <w:divBdr>
        <w:top w:val="none" w:sz="0" w:space="0" w:color="auto"/>
        <w:left w:val="none" w:sz="0" w:space="0" w:color="auto"/>
        <w:bottom w:val="none" w:sz="0" w:space="0" w:color="auto"/>
        <w:right w:val="none" w:sz="0" w:space="0" w:color="auto"/>
      </w:divBdr>
    </w:div>
    <w:div w:id="29378967">
      <w:bodyDiv w:val="1"/>
      <w:marLeft w:val="0"/>
      <w:marRight w:val="0"/>
      <w:marTop w:val="0"/>
      <w:marBottom w:val="0"/>
      <w:divBdr>
        <w:top w:val="none" w:sz="0" w:space="0" w:color="auto"/>
        <w:left w:val="none" w:sz="0" w:space="0" w:color="auto"/>
        <w:bottom w:val="none" w:sz="0" w:space="0" w:color="auto"/>
        <w:right w:val="none" w:sz="0" w:space="0" w:color="auto"/>
      </w:divBdr>
    </w:div>
    <w:div w:id="29379783">
      <w:bodyDiv w:val="1"/>
      <w:marLeft w:val="0"/>
      <w:marRight w:val="0"/>
      <w:marTop w:val="0"/>
      <w:marBottom w:val="0"/>
      <w:divBdr>
        <w:top w:val="none" w:sz="0" w:space="0" w:color="auto"/>
        <w:left w:val="none" w:sz="0" w:space="0" w:color="auto"/>
        <w:bottom w:val="none" w:sz="0" w:space="0" w:color="auto"/>
        <w:right w:val="none" w:sz="0" w:space="0" w:color="auto"/>
      </w:divBdr>
    </w:div>
    <w:div w:id="29576784">
      <w:bodyDiv w:val="1"/>
      <w:marLeft w:val="0"/>
      <w:marRight w:val="0"/>
      <w:marTop w:val="0"/>
      <w:marBottom w:val="0"/>
      <w:divBdr>
        <w:top w:val="none" w:sz="0" w:space="0" w:color="auto"/>
        <w:left w:val="none" w:sz="0" w:space="0" w:color="auto"/>
        <w:bottom w:val="none" w:sz="0" w:space="0" w:color="auto"/>
        <w:right w:val="none" w:sz="0" w:space="0" w:color="auto"/>
      </w:divBdr>
    </w:div>
    <w:div w:id="29845012">
      <w:bodyDiv w:val="1"/>
      <w:marLeft w:val="0"/>
      <w:marRight w:val="0"/>
      <w:marTop w:val="0"/>
      <w:marBottom w:val="0"/>
      <w:divBdr>
        <w:top w:val="none" w:sz="0" w:space="0" w:color="auto"/>
        <w:left w:val="none" w:sz="0" w:space="0" w:color="auto"/>
        <w:bottom w:val="none" w:sz="0" w:space="0" w:color="auto"/>
        <w:right w:val="none" w:sz="0" w:space="0" w:color="auto"/>
      </w:divBdr>
    </w:div>
    <w:div w:id="29964647">
      <w:bodyDiv w:val="1"/>
      <w:marLeft w:val="0"/>
      <w:marRight w:val="0"/>
      <w:marTop w:val="0"/>
      <w:marBottom w:val="0"/>
      <w:divBdr>
        <w:top w:val="none" w:sz="0" w:space="0" w:color="auto"/>
        <w:left w:val="none" w:sz="0" w:space="0" w:color="auto"/>
        <w:bottom w:val="none" w:sz="0" w:space="0" w:color="auto"/>
        <w:right w:val="none" w:sz="0" w:space="0" w:color="auto"/>
      </w:divBdr>
    </w:div>
    <w:div w:id="30615962">
      <w:bodyDiv w:val="1"/>
      <w:marLeft w:val="0"/>
      <w:marRight w:val="0"/>
      <w:marTop w:val="0"/>
      <w:marBottom w:val="0"/>
      <w:divBdr>
        <w:top w:val="none" w:sz="0" w:space="0" w:color="auto"/>
        <w:left w:val="none" w:sz="0" w:space="0" w:color="auto"/>
        <w:bottom w:val="none" w:sz="0" w:space="0" w:color="auto"/>
        <w:right w:val="none" w:sz="0" w:space="0" w:color="auto"/>
      </w:divBdr>
    </w:div>
    <w:div w:id="30807546">
      <w:bodyDiv w:val="1"/>
      <w:marLeft w:val="0"/>
      <w:marRight w:val="0"/>
      <w:marTop w:val="0"/>
      <w:marBottom w:val="0"/>
      <w:divBdr>
        <w:top w:val="none" w:sz="0" w:space="0" w:color="auto"/>
        <w:left w:val="none" w:sz="0" w:space="0" w:color="auto"/>
        <w:bottom w:val="none" w:sz="0" w:space="0" w:color="auto"/>
        <w:right w:val="none" w:sz="0" w:space="0" w:color="auto"/>
      </w:divBdr>
    </w:div>
    <w:div w:id="31074010">
      <w:bodyDiv w:val="1"/>
      <w:marLeft w:val="0"/>
      <w:marRight w:val="0"/>
      <w:marTop w:val="0"/>
      <w:marBottom w:val="0"/>
      <w:divBdr>
        <w:top w:val="none" w:sz="0" w:space="0" w:color="auto"/>
        <w:left w:val="none" w:sz="0" w:space="0" w:color="auto"/>
        <w:bottom w:val="none" w:sz="0" w:space="0" w:color="auto"/>
        <w:right w:val="none" w:sz="0" w:space="0" w:color="auto"/>
      </w:divBdr>
    </w:div>
    <w:div w:id="31393792">
      <w:bodyDiv w:val="1"/>
      <w:marLeft w:val="0"/>
      <w:marRight w:val="0"/>
      <w:marTop w:val="0"/>
      <w:marBottom w:val="0"/>
      <w:divBdr>
        <w:top w:val="none" w:sz="0" w:space="0" w:color="auto"/>
        <w:left w:val="none" w:sz="0" w:space="0" w:color="auto"/>
        <w:bottom w:val="none" w:sz="0" w:space="0" w:color="auto"/>
        <w:right w:val="none" w:sz="0" w:space="0" w:color="auto"/>
      </w:divBdr>
    </w:div>
    <w:div w:id="31461047">
      <w:bodyDiv w:val="1"/>
      <w:marLeft w:val="0"/>
      <w:marRight w:val="0"/>
      <w:marTop w:val="0"/>
      <w:marBottom w:val="0"/>
      <w:divBdr>
        <w:top w:val="none" w:sz="0" w:space="0" w:color="auto"/>
        <w:left w:val="none" w:sz="0" w:space="0" w:color="auto"/>
        <w:bottom w:val="none" w:sz="0" w:space="0" w:color="auto"/>
        <w:right w:val="none" w:sz="0" w:space="0" w:color="auto"/>
      </w:divBdr>
    </w:div>
    <w:div w:id="31926641">
      <w:bodyDiv w:val="1"/>
      <w:marLeft w:val="0"/>
      <w:marRight w:val="0"/>
      <w:marTop w:val="0"/>
      <w:marBottom w:val="0"/>
      <w:divBdr>
        <w:top w:val="none" w:sz="0" w:space="0" w:color="auto"/>
        <w:left w:val="none" w:sz="0" w:space="0" w:color="auto"/>
        <w:bottom w:val="none" w:sz="0" w:space="0" w:color="auto"/>
        <w:right w:val="none" w:sz="0" w:space="0" w:color="auto"/>
      </w:divBdr>
    </w:div>
    <w:div w:id="32585493">
      <w:bodyDiv w:val="1"/>
      <w:marLeft w:val="0"/>
      <w:marRight w:val="0"/>
      <w:marTop w:val="0"/>
      <w:marBottom w:val="0"/>
      <w:divBdr>
        <w:top w:val="none" w:sz="0" w:space="0" w:color="auto"/>
        <w:left w:val="none" w:sz="0" w:space="0" w:color="auto"/>
        <w:bottom w:val="none" w:sz="0" w:space="0" w:color="auto"/>
        <w:right w:val="none" w:sz="0" w:space="0" w:color="auto"/>
      </w:divBdr>
    </w:div>
    <w:div w:id="32926634">
      <w:bodyDiv w:val="1"/>
      <w:marLeft w:val="0"/>
      <w:marRight w:val="0"/>
      <w:marTop w:val="0"/>
      <w:marBottom w:val="0"/>
      <w:divBdr>
        <w:top w:val="none" w:sz="0" w:space="0" w:color="auto"/>
        <w:left w:val="none" w:sz="0" w:space="0" w:color="auto"/>
        <w:bottom w:val="none" w:sz="0" w:space="0" w:color="auto"/>
        <w:right w:val="none" w:sz="0" w:space="0" w:color="auto"/>
      </w:divBdr>
    </w:div>
    <w:div w:id="33309160">
      <w:bodyDiv w:val="1"/>
      <w:marLeft w:val="0"/>
      <w:marRight w:val="0"/>
      <w:marTop w:val="0"/>
      <w:marBottom w:val="0"/>
      <w:divBdr>
        <w:top w:val="none" w:sz="0" w:space="0" w:color="auto"/>
        <w:left w:val="none" w:sz="0" w:space="0" w:color="auto"/>
        <w:bottom w:val="none" w:sz="0" w:space="0" w:color="auto"/>
        <w:right w:val="none" w:sz="0" w:space="0" w:color="auto"/>
      </w:divBdr>
    </w:div>
    <w:div w:id="33432153">
      <w:bodyDiv w:val="1"/>
      <w:marLeft w:val="0"/>
      <w:marRight w:val="0"/>
      <w:marTop w:val="0"/>
      <w:marBottom w:val="0"/>
      <w:divBdr>
        <w:top w:val="none" w:sz="0" w:space="0" w:color="auto"/>
        <w:left w:val="none" w:sz="0" w:space="0" w:color="auto"/>
        <w:bottom w:val="none" w:sz="0" w:space="0" w:color="auto"/>
        <w:right w:val="none" w:sz="0" w:space="0" w:color="auto"/>
      </w:divBdr>
    </w:div>
    <w:div w:id="33626737">
      <w:bodyDiv w:val="1"/>
      <w:marLeft w:val="0"/>
      <w:marRight w:val="0"/>
      <w:marTop w:val="0"/>
      <w:marBottom w:val="0"/>
      <w:divBdr>
        <w:top w:val="none" w:sz="0" w:space="0" w:color="auto"/>
        <w:left w:val="none" w:sz="0" w:space="0" w:color="auto"/>
        <w:bottom w:val="none" w:sz="0" w:space="0" w:color="auto"/>
        <w:right w:val="none" w:sz="0" w:space="0" w:color="auto"/>
      </w:divBdr>
    </w:div>
    <w:div w:id="33695507">
      <w:bodyDiv w:val="1"/>
      <w:marLeft w:val="0"/>
      <w:marRight w:val="0"/>
      <w:marTop w:val="0"/>
      <w:marBottom w:val="0"/>
      <w:divBdr>
        <w:top w:val="none" w:sz="0" w:space="0" w:color="auto"/>
        <w:left w:val="none" w:sz="0" w:space="0" w:color="auto"/>
        <w:bottom w:val="none" w:sz="0" w:space="0" w:color="auto"/>
        <w:right w:val="none" w:sz="0" w:space="0" w:color="auto"/>
      </w:divBdr>
    </w:div>
    <w:div w:id="34089923">
      <w:bodyDiv w:val="1"/>
      <w:marLeft w:val="0"/>
      <w:marRight w:val="0"/>
      <w:marTop w:val="0"/>
      <w:marBottom w:val="0"/>
      <w:divBdr>
        <w:top w:val="none" w:sz="0" w:space="0" w:color="auto"/>
        <w:left w:val="none" w:sz="0" w:space="0" w:color="auto"/>
        <w:bottom w:val="none" w:sz="0" w:space="0" w:color="auto"/>
        <w:right w:val="none" w:sz="0" w:space="0" w:color="auto"/>
      </w:divBdr>
    </w:div>
    <w:div w:id="34280130">
      <w:bodyDiv w:val="1"/>
      <w:marLeft w:val="0"/>
      <w:marRight w:val="0"/>
      <w:marTop w:val="0"/>
      <w:marBottom w:val="0"/>
      <w:divBdr>
        <w:top w:val="none" w:sz="0" w:space="0" w:color="auto"/>
        <w:left w:val="none" w:sz="0" w:space="0" w:color="auto"/>
        <w:bottom w:val="none" w:sz="0" w:space="0" w:color="auto"/>
        <w:right w:val="none" w:sz="0" w:space="0" w:color="auto"/>
      </w:divBdr>
    </w:div>
    <w:div w:id="34283676">
      <w:bodyDiv w:val="1"/>
      <w:marLeft w:val="0"/>
      <w:marRight w:val="0"/>
      <w:marTop w:val="0"/>
      <w:marBottom w:val="0"/>
      <w:divBdr>
        <w:top w:val="none" w:sz="0" w:space="0" w:color="auto"/>
        <w:left w:val="none" w:sz="0" w:space="0" w:color="auto"/>
        <w:bottom w:val="none" w:sz="0" w:space="0" w:color="auto"/>
        <w:right w:val="none" w:sz="0" w:space="0" w:color="auto"/>
      </w:divBdr>
    </w:div>
    <w:div w:id="34622762">
      <w:bodyDiv w:val="1"/>
      <w:marLeft w:val="0"/>
      <w:marRight w:val="0"/>
      <w:marTop w:val="0"/>
      <w:marBottom w:val="0"/>
      <w:divBdr>
        <w:top w:val="none" w:sz="0" w:space="0" w:color="auto"/>
        <w:left w:val="none" w:sz="0" w:space="0" w:color="auto"/>
        <w:bottom w:val="none" w:sz="0" w:space="0" w:color="auto"/>
        <w:right w:val="none" w:sz="0" w:space="0" w:color="auto"/>
      </w:divBdr>
    </w:div>
    <w:div w:id="34736940">
      <w:bodyDiv w:val="1"/>
      <w:marLeft w:val="0"/>
      <w:marRight w:val="0"/>
      <w:marTop w:val="0"/>
      <w:marBottom w:val="0"/>
      <w:divBdr>
        <w:top w:val="none" w:sz="0" w:space="0" w:color="auto"/>
        <w:left w:val="none" w:sz="0" w:space="0" w:color="auto"/>
        <w:bottom w:val="none" w:sz="0" w:space="0" w:color="auto"/>
        <w:right w:val="none" w:sz="0" w:space="0" w:color="auto"/>
      </w:divBdr>
    </w:div>
    <w:div w:id="34737945">
      <w:bodyDiv w:val="1"/>
      <w:marLeft w:val="0"/>
      <w:marRight w:val="0"/>
      <w:marTop w:val="0"/>
      <w:marBottom w:val="0"/>
      <w:divBdr>
        <w:top w:val="none" w:sz="0" w:space="0" w:color="auto"/>
        <w:left w:val="none" w:sz="0" w:space="0" w:color="auto"/>
        <w:bottom w:val="none" w:sz="0" w:space="0" w:color="auto"/>
        <w:right w:val="none" w:sz="0" w:space="0" w:color="auto"/>
      </w:divBdr>
    </w:div>
    <w:div w:id="34743883">
      <w:bodyDiv w:val="1"/>
      <w:marLeft w:val="0"/>
      <w:marRight w:val="0"/>
      <w:marTop w:val="0"/>
      <w:marBottom w:val="0"/>
      <w:divBdr>
        <w:top w:val="none" w:sz="0" w:space="0" w:color="auto"/>
        <w:left w:val="none" w:sz="0" w:space="0" w:color="auto"/>
        <w:bottom w:val="none" w:sz="0" w:space="0" w:color="auto"/>
        <w:right w:val="none" w:sz="0" w:space="0" w:color="auto"/>
      </w:divBdr>
    </w:div>
    <w:div w:id="34937596">
      <w:bodyDiv w:val="1"/>
      <w:marLeft w:val="0"/>
      <w:marRight w:val="0"/>
      <w:marTop w:val="0"/>
      <w:marBottom w:val="0"/>
      <w:divBdr>
        <w:top w:val="none" w:sz="0" w:space="0" w:color="auto"/>
        <w:left w:val="none" w:sz="0" w:space="0" w:color="auto"/>
        <w:bottom w:val="none" w:sz="0" w:space="0" w:color="auto"/>
        <w:right w:val="none" w:sz="0" w:space="0" w:color="auto"/>
      </w:divBdr>
    </w:div>
    <w:div w:id="35352428">
      <w:bodyDiv w:val="1"/>
      <w:marLeft w:val="0"/>
      <w:marRight w:val="0"/>
      <w:marTop w:val="0"/>
      <w:marBottom w:val="0"/>
      <w:divBdr>
        <w:top w:val="none" w:sz="0" w:space="0" w:color="auto"/>
        <w:left w:val="none" w:sz="0" w:space="0" w:color="auto"/>
        <w:bottom w:val="none" w:sz="0" w:space="0" w:color="auto"/>
        <w:right w:val="none" w:sz="0" w:space="0" w:color="auto"/>
      </w:divBdr>
    </w:div>
    <w:div w:id="35937080">
      <w:bodyDiv w:val="1"/>
      <w:marLeft w:val="0"/>
      <w:marRight w:val="0"/>
      <w:marTop w:val="0"/>
      <w:marBottom w:val="0"/>
      <w:divBdr>
        <w:top w:val="none" w:sz="0" w:space="0" w:color="auto"/>
        <w:left w:val="none" w:sz="0" w:space="0" w:color="auto"/>
        <w:bottom w:val="none" w:sz="0" w:space="0" w:color="auto"/>
        <w:right w:val="none" w:sz="0" w:space="0" w:color="auto"/>
      </w:divBdr>
    </w:div>
    <w:div w:id="35938375">
      <w:bodyDiv w:val="1"/>
      <w:marLeft w:val="0"/>
      <w:marRight w:val="0"/>
      <w:marTop w:val="0"/>
      <w:marBottom w:val="0"/>
      <w:divBdr>
        <w:top w:val="none" w:sz="0" w:space="0" w:color="auto"/>
        <w:left w:val="none" w:sz="0" w:space="0" w:color="auto"/>
        <w:bottom w:val="none" w:sz="0" w:space="0" w:color="auto"/>
        <w:right w:val="none" w:sz="0" w:space="0" w:color="auto"/>
      </w:divBdr>
    </w:div>
    <w:div w:id="36206677">
      <w:bodyDiv w:val="1"/>
      <w:marLeft w:val="0"/>
      <w:marRight w:val="0"/>
      <w:marTop w:val="0"/>
      <w:marBottom w:val="0"/>
      <w:divBdr>
        <w:top w:val="none" w:sz="0" w:space="0" w:color="auto"/>
        <w:left w:val="none" w:sz="0" w:space="0" w:color="auto"/>
        <w:bottom w:val="none" w:sz="0" w:space="0" w:color="auto"/>
        <w:right w:val="none" w:sz="0" w:space="0" w:color="auto"/>
      </w:divBdr>
    </w:div>
    <w:div w:id="36246500">
      <w:bodyDiv w:val="1"/>
      <w:marLeft w:val="0"/>
      <w:marRight w:val="0"/>
      <w:marTop w:val="0"/>
      <w:marBottom w:val="0"/>
      <w:divBdr>
        <w:top w:val="none" w:sz="0" w:space="0" w:color="auto"/>
        <w:left w:val="none" w:sz="0" w:space="0" w:color="auto"/>
        <w:bottom w:val="none" w:sz="0" w:space="0" w:color="auto"/>
        <w:right w:val="none" w:sz="0" w:space="0" w:color="auto"/>
      </w:divBdr>
    </w:div>
    <w:div w:id="37169062">
      <w:bodyDiv w:val="1"/>
      <w:marLeft w:val="0"/>
      <w:marRight w:val="0"/>
      <w:marTop w:val="0"/>
      <w:marBottom w:val="0"/>
      <w:divBdr>
        <w:top w:val="none" w:sz="0" w:space="0" w:color="auto"/>
        <w:left w:val="none" w:sz="0" w:space="0" w:color="auto"/>
        <w:bottom w:val="none" w:sz="0" w:space="0" w:color="auto"/>
        <w:right w:val="none" w:sz="0" w:space="0" w:color="auto"/>
      </w:divBdr>
    </w:div>
    <w:div w:id="37823381">
      <w:bodyDiv w:val="1"/>
      <w:marLeft w:val="0"/>
      <w:marRight w:val="0"/>
      <w:marTop w:val="0"/>
      <w:marBottom w:val="0"/>
      <w:divBdr>
        <w:top w:val="none" w:sz="0" w:space="0" w:color="auto"/>
        <w:left w:val="none" w:sz="0" w:space="0" w:color="auto"/>
        <w:bottom w:val="none" w:sz="0" w:space="0" w:color="auto"/>
        <w:right w:val="none" w:sz="0" w:space="0" w:color="auto"/>
      </w:divBdr>
    </w:div>
    <w:div w:id="38484072">
      <w:bodyDiv w:val="1"/>
      <w:marLeft w:val="0"/>
      <w:marRight w:val="0"/>
      <w:marTop w:val="0"/>
      <w:marBottom w:val="0"/>
      <w:divBdr>
        <w:top w:val="none" w:sz="0" w:space="0" w:color="auto"/>
        <w:left w:val="none" w:sz="0" w:space="0" w:color="auto"/>
        <w:bottom w:val="none" w:sz="0" w:space="0" w:color="auto"/>
        <w:right w:val="none" w:sz="0" w:space="0" w:color="auto"/>
      </w:divBdr>
    </w:div>
    <w:div w:id="39059508">
      <w:bodyDiv w:val="1"/>
      <w:marLeft w:val="0"/>
      <w:marRight w:val="0"/>
      <w:marTop w:val="0"/>
      <w:marBottom w:val="0"/>
      <w:divBdr>
        <w:top w:val="none" w:sz="0" w:space="0" w:color="auto"/>
        <w:left w:val="none" w:sz="0" w:space="0" w:color="auto"/>
        <w:bottom w:val="none" w:sz="0" w:space="0" w:color="auto"/>
        <w:right w:val="none" w:sz="0" w:space="0" w:color="auto"/>
      </w:divBdr>
    </w:div>
    <w:div w:id="39213799">
      <w:bodyDiv w:val="1"/>
      <w:marLeft w:val="0"/>
      <w:marRight w:val="0"/>
      <w:marTop w:val="0"/>
      <w:marBottom w:val="0"/>
      <w:divBdr>
        <w:top w:val="none" w:sz="0" w:space="0" w:color="auto"/>
        <w:left w:val="none" w:sz="0" w:space="0" w:color="auto"/>
        <w:bottom w:val="none" w:sz="0" w:space="0" w:color="auto"/>
        <w:right w:val="none" w:sz="0" w:space="0" w:color="auto"/>
      </w:divBdr>
    </w:div>
    <w:div w:id="39669479">
      <w:bodyDiv w:val="1"/>
      <w:marLeft w:val="0"/>
      <w:marRight w:val="0"/>
      <w:marTop w:val="0"/>
      <w:marBottom w:val="0"/>
      <w:divBdr>
        <w:top w:val="none" w:sz="0" w:space="0" w:color="auto"/>
        <w:left w:val="none" w:sz="0" w:space="0" w:color="auto"/>
        <w:bottom w:val="none" w:sz="0" w:space="0" w:color="auto"/>
        <w:right w:val="none" w:sz="0" w:space="0" w:color="auto"/>
      </w:divBdr>
    </w:div>
    <w:div w:id="40056382">
      <w:bodyDiv w:val="1"/>
      <w:marLeft w:val="0"/>
      <w:marRight w:val="0"/>
      <w:marTop w:val="0"/>
      <w:marBottom w:val="0"/>
      <w:divBdr>
        <w:top w:val="none" w:sz="0" w:space="0" w:color="auto"/>
        <w:left w:val="none" w:sz="0" w:space="0" w:color="auto"/>
        <w:bottom w:val="none" w:sz="0" w:space="0" w:color="auto"/>
        <w:right w:val="none" w:sz="0" w:space="0" w:color="auto"/>
      </w:divBdr>
    </w:div>
    <w:div w:id="40373084">
      <w:bodyDiv w:val="1"/>
      <w:marLeft w:val="0"/>
      <w:marRight w:val="0"/>
      <w:marTop w:val="0"/>
      <w:marBottom w:val="0"/>
      <w:divBdr>
        <w:top w:val="none" w:sz="0" w:space="0" w:color="auto"/>
        <w:left w:val="none" w:sz="0" w:space="0" w:color="auto"/>
        <w:bottom w:val="none" w:sz="0" w:space="0" w:color="auto"/>
        <w:right w:val="none" w:sz="0" w:space="0" w:color="auto"/>
      </w:divBdr>
    </w:div>
    <w:div w:id="40594212">
      <w:bodyDiv w:val="1"/>
      <w:marLeft w:val="0"/>
      <w:marRight w:val="0"/>
      <w:marTop w:val="0"/>
      <w:marBottom w:val="0"/>
      <w:divBdr>
        <w:top w:val="none" w:sz="0" w:space="0" w:color="auto"/>
        <w:left w:val="none" w:sz="0" w:space="0" w:color="auto"/>
        <w:bottom w:val="none" w:sz="0" w:space="0" w:color="auto"/>
        <w:right w:val="none" w:sz="0" w:space="0" w:color="auto"/>
      </w:divBdr>
    </w:div>
    <w:div w:id="40709061">
      <w:bodyDiv w:val="1"/>
      <w:marLeft w:val="0"/>
      <w:marRight w:val="0"/>
      <w:marTop w:val="0"/>
      <w:marBottom w:val="0"/>
      <w:divBdr>
        <w:top w:val="none" w:sz="0" w:space="0" w:color="auto"/>
        <w:left w:val="none" w:sz="0" w:space="0" w:color="auto"/>
        <w:bottom w:val="none" w:sz="0" w:space="0" w:color="auto"/>
        <w:right w:val="none" w:sz="0" w:space="0" w:color="auto"/>
      </w:divBdr>
    </w:div>
    <w:div w:id="41901735">
      <w:bodyDiv w:val="1"/>
      <w:marLeft w:val="0"/>
      <w:marRight w:val="0"/>
      <w:marTop w:val="0"/>
      <w:marBottom w:val="0"/>
      <w:divBdr>
        <w:top w:val="none" w:sz="0" w:space="0" w:color="auto"/>
        <w:left w:val="none" w:sz="0" w:space="0" w:color="auto"/>
        <w:bottom w:val="none" w:sz="0" w:space="0" w:color="auto"/>
        <w:right w:val="none" w:sz="0" w:space="0" w:color="auto"/>
      </w:divBdr>
    </w:div>
    <w:div w:id="41950592">
      <w:bodyDiv w:val="1"/>
      <w:marLeft w:val="0"/>
      <w:marRight w:val="0"/>
      <w:marTop w:val="0"/>
      <w:marBottom w:val="0"/>
      <w:divBdr>
        <w:top w:val="none" w:sz="0" w:space="0" w:color="auto"/>
        <w:left w:val="none" w:sz="0" w:space="0" w:color="auto"/>
        <w:bottom w:val="none" w:sz="0" w:space="0" w:color="auto"/>
        <w:right w:val="none" w:sz="0" w:space="0" w:color="auto"/>
      </w:divBdr>
    </w:div>
    <w:div w:id="42146129">
      <w:bodyDiv w:val="1"/>
      <w:marLeft w:val="0"/>
      <w:marRight w:val="0"/>
      <w:marTop w:val="0"/>
      <w:marBottom w:val="0"/>
      <w:divBdr>
        <w:top w:val="none" w:sz="0" w:space="0" w:color="auto"/>
        <w:left w:val="none" w:sz="0" w:space="0" w:color="auto"/>
        <w:bottom w:val="none" w:sz="0" w:space="0" w:color="auto"/>
        <w:right w:val="none" w:sz="0" w:space="0" w:color="auto"/>
      </w:divBdr>
    </w:div>
    <w:div w:id="42215716">
      <w:bodyDiv w:val="1"/>
      <w:marLeft w:val="0"/>
      <w:marRight w:val="0"/>
      <w:marTop w:val="0"/>
      <w:marBottom w:val="0"/>
      <w:divBdr>
        <w:top w:val="none" w:sz="0" w:space="0" w:color="auto"/>
        <w:left w:val="none" w:sz="0" w:space="0" w:color="auto"/>
        <w:bottom w:val="none" w:sz="0" w:space="0" w:color="auto"/>
        <w:right w:val="none" w:sz="0" w:space="0" w:color="auto"/>
      </w:divBdr>
    </w:div>
    <w:div w:id="42296476">
      <w:bodyDiv w:val="1"/>
      <w:marLeft w:val="0"/>
      <w:marRight w:val="0"/>
      <w:marTop w:val="0"/>
      <w:marBottom w:val="0"/>
      <w:divBdr>
        <w:top w:val="none" w:sz="0" w:space="0" w:color="auto"/>
        <w:left w:val="none" w:sz="0" w:space="0" w:color="auto"/>
        <w:bottom w:val="none" w:sz="0" w:space="0" w:color="auto"/>
        <w:right w:val="none" w:sz="0" w:space="0" w:color="auto"/>
      </w:divBdr>
    </w:div>
    <w:div w:id="42876140">
      <w:bodyDiv w:val="1"/>
      <w:marLeft w:val="0"/>
      <w:marRight w:val="0"/>
      <w:marTop w:val="0"/>
      <w:marBottom w:val="0"/>
      <w:divBdr>
        <w:top w:val="none" w:sz="0" w:space="0" w:color="auto"/>
        <w:left w:val="none" w:sz="0" w:space="0" w:color="auto"/>
        <w:bottom w:val="none" w:sz="0" w:space="0" w:color="auto"/>
        <w:right w:val="none" w:sz="0" w:space="0" w:color="auto"/>
      </w:divBdr>
    </w:div>
    <w:div w:id="43214047">
      <w:bodyDiv w:val="1"/>
      <w:marLeft w:val="0"/>
      <w:marRight w:val="0"/>
      <w:marTop w:val="0"/>
      <w:marBottom w:val="0"/>
      <w:divBdr>
        <w:top w:val="none" w:sz="0" w:space="0" w:color="auto"/>
        <w:left w:val="none" w:sz="0" w:space="0" w:color="auto"/>
        <w:bottom w:val="none" w:sz="0" w:space="0" w:color="auto"/>
        <w:right w:val="none" w:sz="0" w:space="0" w:color="auto"/>
      </w:divBdr>
    </w:div>
    <w:div w:id="43874280">
      <w:bodyDiv w:val="1"/>
      <w:marLeft w:val="0"/>
      <w:marRight w:val="0"/>
      <w:marTop w:val="0"/>
      <w:marBottom w:val="0"/>
      <w:divBdr>
        <w:top w:val="none" w:sz="0" w:space="0" w:color="auto"/>
        <w:left w:val="none" w:sz="0" w:space="0" w:color="auto"/>
        <w:bottom w:val="none" w:sz="0" w:space="0" w:color="auto"/>
        <w:right w:val="none" w:sz="0" w:space="0" w:color="auto"/>
      </w:divBdr>
    </w:div>
    <w:div w:id="43919022">
      <w:bodyDiv w:val="1"/>
      <w:marLeft w:val="0"/>
      <w:marRight w:val="0"/>
      <w:marTop w:val="0"/>
      <w:marBottom w:val="0"/>
      <w:divBdr>
        <w:top w:val="none" w:sz="0" w:space="0" w:color="auto"/>
        <w:left w:val="none" w:sz="0" w:space="0" w:color="auto"/>
        <w:bottom w:val="none" w:sz="0" w:space="0" w:color="auto"/>
        <w:right w:val="none" w:sz="0" w:space="0" w:color="auto"/>
      </w:divBdr>
    </w:div>
    <w:div w:id="43991926">
      <w:bodyDiv w:val="1"/>
      <w:marLeft w:val="0"/>
      <w:marRight w:val="0"/>
      <w:marTop w:val="0"/>
      <w:marBottom w:val="0"/>
      <w:divBdr>
        <w:top w:val="none" w:sz="0" w:space="0" w:color="auto"/>
        <w:left w:val="none" w:sz="0" w:space="0" w:color="auto"/>
        <w:bottom w:val="none" w:sz="0" w:space="0" w:color="auto"/>
        <w:right w:val="none" w:sz="0" w:space="0" w:color="auto"/>
      </w:divBdr>
    </w:div>
    <w:div w:id="44834702">
      <w:bodyDiv w:val="1"/>
      <w:marLeft w:val="0"/>
      <w:marRight w:val="0"/>
      <w:marTop w:val="0"/>
      <w:marBottom w:val="0"/>
      <w:divBdr>
        <w:top w:val="none" w:sz="0" w:space="0" w:color="auto"/>
        <w:left w:val="none" w:sz="0" w:space="0" w:color="auto"/>
        <w:bottom w:val="none" w:sz="0" w:space="0" w:color="auto"/>
        <w:right w:val="none" w:sz="0" w:space="0" w:color="auto"/>
      </w:divBdr>
    </w:div>
    <w:div w:id="44985772">
      <w:bodyDiv w:val="1"/>
      <w:marLeft w:val="0"/>
      <w:marRight w:val="0"/>
      <w:marTop w:val="0"/>
      <w:marBottom w:val="0"/>
      <w:divBdr>
        <w:top w:val="none" w:sz="0" w:space="0" w:color="auto"/>
        <w:left w:val="none" w:sz="0" w:space="0" w:color="auto"/>
        <w:bottom w:val="none" w:sz="0" w:space="0" w:color="auto"/>
        <w:right w:val="none" w:sz="0" w:space="0" w:color="auto"/>
      </w:divBdr>
    </w:div>
    <w:div w:id="45494877">
      <w:bodyDiv w:val="1"/>
      <w:marLeft w:val="0"/>
      <w:marRight w:val="0"/>
      <w:marTop w:val="0"/>
      <w:marBottom w:val="0"/>
      <w:divBdr>
        <w:top w:val="none" w:sz="0" w:space="0" w:color="auto"/>
        <w:left w:val="none" w:sz="0" w:space="0" w:color="auto"/>
        <w:bottom w:val="none" w:sz="0" w:space="0" w:color="auto"/>
        <w:right w:val="none" w:sz="0" w:space="0" w:color="auto"/>
      </w:divBdr>
    </w:div>
    <w:div w:id="45883933">
      <w:bodyDiv w:val="1"/>
      <w:marLeft w:val="0"/>
      <w:marRight w:val="0"/>
      <w:marTop w:val="0"/>
      <w:marBottom w:val="0"/>
      <w:divBdr>
        <w:top w:val="none" w:sz="0" w:space="0" w:color="auto"/>
        <w:left w:val="none" w:sz="0" w:space="0" w:color="auto"/>
        <w:bottom w:val="none" w:sz="0" w:space="0" w:color="auto"/>
        <w:right w:val="none" w:sz="0" w:space="0" w:color="auto"/>
      </w:divBdr>
    </w:div>
    <w:div w:id="46102497">
      <w:bodyDiv w:val="1"/>
      <w:marLeft w:val="0"/>
      <w:marRight w:val="0"/>
      <w:marTop w:val="0"/>
      <w:marBottom w:val="0"/>
      <w:divBdr>
        <w:top w:val="none" w:sz="0" w:space="0" w:color="auto"/>
        <w:left w:val="none" w:sz="0" w:space="0" w:color="auto"/>
        <w:bottom w:val="none" w:sz="0" w:space="0" w:color="auto"/>
        <w:right w:val="none" w:sz="0" w:space="0" w:color="auto"/>
      </w:divBdr>
    </w:div>
    <w:div w:id="47264367">
      <w:bodyDiv w:val="1"/>
      <w:marLeft w:val="0"/>
      <w:marRight w:val="0"/>
      <w:marTop w:val="0"/>
      <w:marBottom w:val="0"/>
      <w:divBdr>
        <w:top w:val="none" w:sz="0" w:space="0" w:color="auto"/>
        <w:left w:val="none" w:sz="0" w:space="0" w:color="auto"/>
        <w:bottom w:val="none" w:sz="0" w:space="0" w:color="auto"/>
        <w:right w:val="none" w:sz="0" w:space="0" w:color="auto"/>
      </w:divBdr>
    </w:div>
    <w:div w:id="47414381">
      <w:bodyDiv w:val="1"/>
      <w:marLeft w:val="0"/>
      <w:marRight w:val="0"/>
      <w:marTop w:val="0"/>
      <w:marBottom w:val="0"/>
      <w:divBdr>
        <w:top w:val="none" w:sz="0" w:space="0" w:color="auto"/>
        <w:left w:val="none" w:sz="0" w:space="0" w:color="auto"/>
        <w:bottom w:val="none" w:sz="0" w:space="0" w:color="auto"/>
        <w:right w:val="none" w:sz="0" w:space="0" w:color="auto"/>
      </w:divBdr>
    </w:div>
    <w:div w:id="47464043">
      <w:bodyDiv w:val="1"/>
      <w:marLeft w:val="0"/>
      <w:marRight w:val="0"/>
      <w:marTop w:val="0"/>
      <w:marBottom w:val="0"/>
      <w:divBdr>
        <w:top w:val="none" w:sz="0" w:space="0" w:color="auto"/>
        <w:left w:val="none" w:sz="0" w:space="0" w:color="auto"/>
        <w:bottom w:val="none" w:sz="0" w:space="0" w:color="auto"/>
        <w:right w:val="none" w:sz="0" w:space="0" w:color="auto"/>
      </w:divBdr>
    </w:div>
    <w:div w:id="47532929">
      <w:bodyDiv w:val="1"/>
      <w:marLeft w:val="0"/>
      <w:marRight w:val="0"/>
      <w:marTop w:val="0"/>
      <w:marBottom w:val="0"/>
      <w:divBdr>
        <w:top w:val="none" w:sz="0" w:space="0" w:color="auto"/>
        <w:left w:val="none" w:sz="0" w:space="0" w:color="auto"/>
        <w:bottom w:val="none" w:sz="0" w:space="0" w:color="auto"/>
        <w:right w:val="none" w:sz="0" w:space="0" w:color="auto"/>
      </w:divBdr>
    </w:div>
    <w:div w:id="47918513">
      <w:bodyDiv w:val="1"/>
      <w:marLeft w:val="0"/>
      <w:marRight w:val="0"/>
      <w:marTop w:val="0"/>
      <w:marBottom w:val="0"/>
      <w:divBdr>
        <w:top w:val="none" w:sz="0" w:space="0" w:color="auto"/>
        <w:left w:val="none" w:sz="0" w:space="0" w:color="auto"/>
        <w:bottom w:val="none" w:sz="0" w:space="0" w:color="auto"/>
        <w:right w:val="none" w:sz="0" w:space="0" w:color="auto"/>
      </w:divBdr>
    </w:div>
    <w:div w:id="48461334">
      <w:bodyDiv w:val="1"/>
      <w:marLeft w:val="0"/>
      <w:marRight w:val="0"/>
      <w:marTop w:val="0"/>
      <w:marBottom w:val="0"/>
      <w:divBdr>
        <w:top w:val="none" w:sz="0" w:space="0" w:color="auto"/>
        <w:left w:val="none" w:sz="0" w:space="0" w:color="auto"/>
        <w:bottom w:val="none" w:sz="0" w:space="0" w:color="auto"/>
        <w:right w:val="none" w:sz="0" w:space="0" w:color="auto"/>
      </w:divBdr>
    </w:div>
    <w:div w:id="48648894">
      <w:bodyDiv w:val="1"/>
      <w:marLeft w:val="0"/>
      <w:marRight w:val="0"/>
      <w:marTop w:val="0"/>
      <w:marBottom w:val="0"/>
      <w:divBdr>
        <w:top w:val="none" w:sz="0" w:space="0" w:color="auto"/>
        <w:left w:val="none" w:sz="0" w:space="0" w:color="auto"/>
        <w:bottom w:val="none" w:sz="0" w:space="0" w:color="auto"/>
        <w:right w:val="none" w:sz="0" w:space="0" w:color="auto"/>
      </w:divBdr>
    </w:div>
    <w:div w:id="49308480">
      <w:bodyDiv w:val="1"/>
      <w:marLeft w:val="0"/>
      <w:marRight w:val="0"/>
      <w:marTop w:val="0"/>
      <w:marBottom w:val="0"/>
      <w:divBdr>
        <w:top w:val="none" w:sz="0" w:space="0" w:color="auto"/>
        <w:left w:val="none" w:sz="0" w:space="0" w:color="auto"/>
        <w:bottom w:val="none" w:sz="0" w:space="0" w:color="auto"/>
        <w:right w:val="none" w:sz="0" w:space="0" w:color="auto"/>
      </w:divBdr>
    </w:div>
    <w:div w:id="49427093">
      <w:bodyDiv w:val="1"/>
      <w:marLeft w:val="0"/>
      <w:marRight w:val="0"/>
      <w:marTop w:val="0"/>
      <w:marBottom w:val="0"/>
      <w:divBdr>
        <w:top w:val="none" w:sz="0" w:space="0" w:color="auto"/>
        <w:left w:val="none" w:sz="0" w:space="0" w:color="auto"/>
        <w:bottom w:val="none" w:sz="0" w:space="0" w:color="auto"/>
        <w:right w:val="none" w:sz="0" w:space="0" w:color="auto"/>
      </w:divBdr>
    </w:div>
    <w:div w:id="50270371">
      <w:bodyDiv w:val="1"/>
      <w:marLeft w:val="0"/>
      <w:marRight w:val="0"/>
      <w:marTop w:val="0"/>
      <w:marBottom w:val="0"/>
      <w:divBdr>
        <w:top w:val="none" w:sz="0" w:space="0" w:color="auto"/>
        <w:left w:val="none" w:sz="0" w:space="0" w:color="auto"/>
        <w:bottom w:val="none" w:sz="0" w:space="0" w:color="auto"/>
        <w:right w:val="none" w:sz="0" w:space="0" w:color="auto"/>
      </w:divBdr>
    </w:div>
    <w:div w:id="50351034">
      <w:bodyDiv w:val="1"/>
      <w:marLeft w:val="0"/>
      <w:marRight w:val="0"/>
      <w:marTop w:val="0"/>
      <w:marBottom w:val="0"/>
      <w:divBdr>
        <w:top w:val="none" w:sz="0" w:space="0" w:color="auto"/>
        <w:left w:val="none" w:sz="0" w:space="0" w:color="auto"/>
        <w:bottom w:val="none" w:sz="0" w:space="0" w:color="auto"/>
        <w:right w:val="none" w:sz="0" w:space="0" w:color="auto"/>
      </w:divBdr>
    </w:div>
    <w:div w:id="50427065">
      <w:bodyDiv w:val="1"/>
      <w:marLeft w:val="0"/>
      <w:marRight w:val="0"/>
      <w:marTop w:val="0"/>
      <w:marBottom w:val="0"/>
      <w:divBdr>
        <w:top w:val="none" w:sz="0" w:space="0" w:color="auto"/>
        <w:left w:val="none" w:sz="0" w:space="0" w:color="auto"/>
        <w:bottom w:val="none" w:sz="0" w:space="0" w:color="auto"/>
        <w:right w:val="none" w:sz="0" w:space="0" w:color="auto"/>
      </w:divBdr>
    </w:div>
    <w:div w:id="50931133">
      <w:bodyDiv w:val="1"/>
      <w:marLeft w:val="0"/>
      <w:marRight w:val="0"/>
      <w:marTop w:val="0"/>
      <w:marBottom w:val="0"/>
      <w:divBdr>
        <w:top w:val="none" w:sz="0" w:space="0" w:color="auto"/>
        <w:left w:val="none" w:sz="0" w:space="0" w:color="auto"/>
        <w:bottom w:val="none" w:sz="0" w:space="0" w:color="auto"/>
        <w:right w:val="none" w:sz="0" w:space="0" w:color="auto"/>
      </w:divBdr>
    </w:div>
    <w:div w:id="51004204">
      <w:bodyDiv w:val="1"/>
      <w:marLeft w:val="0"/>
      <w:marRight w:val="0"/>
      <w:marTop w:val="0"/>
      <w:marBottom w:val="0"/>
      <w:divBdr>
        <w:top w:val="none" w:sz="0" w:space="0" w:color="auto"/>
        <w:left w:val="none" w:sz="0" w:space="0" w:color="auto"/>
        <w:bottom w:val="none" w:sz="0" w:space="0" w:color="auto"/>
        <w:right w:val="none" w:sz="0" w:space="0" w:color="auto"/>
      </w:divBdr>
    </w:div>
    <w:div w:id="51194549">
      <w:bodyDiv w:val="1"/>
      <w:marLeft w:val="0"/>
      <w:marRight w:val="0"/>
      <w:marTop w:val="0"/>
      <w:marBottom w:val="0"/>
      <w:divBdr>
        <w:top w:val="none" w:sz="0" w:space="0" w:color="auto"/>
        <w:left w:val="none" w:sz="0" w:space="0" w:color="auto"/>
        <w:bottom w:val="none" w:sz="0" w:space="0" w:color="auto"/>
        <w:right w:val="none" w:sz="0" w:space="0" w:color="auto"/>
      </w:divBdr>
    </w:div>
    <w:div w:id="51731903">
      <w:bodyDiv w:val="1"/>
      <w:marLeft w:val="0"/>
      <w:marRight w:val="0"/>
      <w:marTop w:val="0"/>
      <w:marBottom w:val="0"/>
      <w:divBdr>
        <w:top w:val="none" w:sz="0" w:space="0" w:color="auto"/>
        <w:left w:val="none" w:sz="0" w:space="0" w:color="auto"/>
        <w:bottom w:val="none" w:sz="0" w:space="0" w:color="auto"/>
        <w:right w:val="none" w:sz="0" w:space="0" w:color="auto"/>
      </w:divBdr>
    </w:div>
    <w:div w:id="52243279">
      <w:bodyDiv w:val="1"/>
      <w:marLeft w:val="0"/>
      <w:marRight w:val="0"/>
      <w:marTop w:val="0"/>
      <w:marBottom w:val="0"/>
      <w:divBdr>
        <w:top w:val="none" w:sz="0" w:space="0" w:color="auto"/>
        <w:left w:val="none" w:sz="0" w:space="0" w:color="auto"/>
        <w:bottom w:val="none" w:sz="0" w:space="0" w:color="auto"/>
        <w:right w:val="none" w:sz="0" w:space="0" w:color="auto"/>
      </w:divBdr>
    </w:div>
    <w:div w:id="52509097">
      <w:bodyDiv w:val="1"/>
      <w:marLeft w:val="0"/>
      <w:marRight w:val="0"/>
      <w:marTop w:val="0"/>
      <w:marBottom w:val="0"/>
      <w:divBdr>
        <w:top w:val="none" w:sz="0" w:space="0" w:color="auto"/>
        <w:left w:val="none" w:sz="0" w:space="0" w:color="auto"/>
        <w:bottom w:val="none" w:sz="0" w:space="0" w:color="auto"/>
        <w:right w:val="none" w:sz="0" w:space="0" w:color="auto"/>
      </w:divBdr>
    </w:div>
    <w:div w:id="52630934">
      <w:bodyDiv w:val="1"/>
      <w:marLeft w:val="0"/>
      <w:marRight w:val="0"/>
      <w:marTop w:val="0"/>
      <w:marBottom w:val="0"/>
      <w:divBdr>
        <w:top w:val="none" w:sz="0" w:space="0" w:color="auto"/>
        <w:left w:val="none" w:sz="0" w:space="0" w:color="auto"/>
        <w:bottom w:val="none" w:sz="0" w:space="0" w:color="auto"/>
        <w:right w:val="none" w:sz="0" w:space="0" w:color="auto"/>
      </w:divBdr>
    </w:div>
    <w:div w:id="52822749">
      <w:bodyDiv w:val="1"/>
      <w:marLeft w:val="0"/>
      <w:marRight w:val="0"/>
      <w:marTop w:val="0"/>
      <w:marBottom w:val="0"/>
      <w:divBdr>
        <w:top w:val="none" w:sz="0" w:space="0" w:color="auto"/>
        <w:left w:val="none" w:sz="0" w:space="0" w:color="auto"/>
        <w:bottom w:val="none" w:sz="0" w:space="0" w:color="auto"/>
        <w:right w:val="none" w:sz="0" w:space="0" w:color="auto"/>
      </w:divBdr>
    </w:div>
    <w:div w:id="52850976">
      <w:bodyDiv w:val="1"/>
      <w:marLeft w:val="0"/>
      <w:marRight w:val="0"/>
      <w:marTop w:val="0"/>
      <w:marBottom w:val="0"/>
      <w:divBdr>
        <w:top w:val="none" w:sz="0" w:space="0" w:color="auto"/>
        <w:left w:val="none" w:sz="0" w:space="0" w:color="auto"/>
        <w:bottom w:val="none" w:sz="0" w:space="0" w:color="auto"/>
        <w:right w:val="none" w:sz="0" w:space="0" w:color="auto"/>
      </w:divBdr>
    </w:div>
    <w:div w:id="52968721">
      <w:bodyDiv w:val="1"/>
      <w:marLeft w:val="0"/>
      <w:marRight w:val="0"/>
      <w:marTop w:val="0"/>
      <w:marBottom w:val="0"/>
      <w:divBdr>
        <w:top w:val="none" w:sz="0" w:space="0" w:color="auto"/>
        <w:left w:val="none" w:sz="0" w:space="0" w:color="auto"/>
        <w:bottom w:val="none" w:sz="0" w:space="0" w:color="auto"/>
        <w:right w:val="none" w:sz="0" w:space="0" w:color="auto"/>
      </w:divBdr>
    </w:div>
    <w:div w:id="53046388">
      <w:bodyDiv w:val="1"/>
      <w:marLeft w:val="0"/>
      <w:marRight w:val="0"/>
      <w:marTop w:val="0"/>
      <w:marBottom w:val="0"/>
      <w:divBdr>
        <w:top w:val="none" w:sz="0" w:space="0" w:color="auto"/>
        <w:left w:val="none" w:sz="0" w:space="0" w:color="auto"/>
        <w:bottom w:val="none" w:sz="0" w:space="0" w:color="auto"/>
        <w:right w:val="none" w:sz="0" w:space="0" w:color="auto"/>
      </w:divBdr>
    </w:div>
    <w:div w:id="54011964">
      <w:bodyDiv w:val="1"/>
      <w:marLeft w:val="0"/>
      <w:marRight w:val="0"/>
      <w:marTop w:val="0"/>
      <w:marBottom w:val="0"/>
      <w:divBdr>
        <w:top w:val="none" w:sz="0" w:space="0" w:color="auto"/>
        <w:left w:val="none" w:sz="0" w:space="0" w:color="auto"/>
        <w:bottom w:val="none" w:sz="0" w:space="0" w:color="auto"/>
        <w:right w:val="none" w:sz="0" w:space="0" w:color="auto"/>
      </w:divBdr>
    </w:div>
    <w:div w:id="54354998">
      <w:bodyDiv w:val="1"/>
      <w:marLeft w:val="0"/>
      <w:marRight w:val="0"/>
      <w:marTop w:val="0"/>
      <w:marBottom w:val="0"/>
      <w:divBdr>
        <w:top w:val="none" w:sz="0" w:space="0" w:color="auto"/>
        <w:left w:val="none" w:sz="0" w:space="0" w:color="auto"/>
        <w:bottom w:val="none" w:sz="0" w:space="0" w:color="auto"/>
        <w:right w:val="none" w:sz="0" w:space="0" w:color="auto"/>
      </w:divBdr>
      <w:divsChild>
        <w:div w:id="1819180720">
          <w:marLeft w:val="640"/>
          <w:marRight w:val="0"/>
          <w:marTop w:val="0"/>
          <w:marBottom w:val="0"/>
          <w:divBdr>
            <w:top w:val="none" w:sz="0" w:space="0" w:color="auto"/>
            <w:left w:val="none" w:sz="0" w:space="0" w:color="auto"/>
            <w:bottom w:val="none" w:sz="0" w:space="0" w:color="auto"/>
            <w:right w:val="none" w:sz="0" w:space="0" w:color="auto"/>
          </w:divBdr>
        </w:div>
        <w:div w:id="841313293">
          <w:marLeft w:val="640"/>
          <w:marRight w:val="0"/>
          <w:marTop w:val="0"/>
          <w:marBottom w:val="0"/>
          <w:divBdr>
            <w:top w:val="none" w:sz="0" w:space="0" w:color="auto"/>
            <w:left w:val="none" w:sz="0" w:space="0" w:color="auto"/>
            <w:bottom w:val="none" w:sz="0" w:space="0" w:color="auto"/>
            <w:right w:val="none" w:sz="0" w:space="0" w:color="auto"/>
          </w:divBdr>
        </w:div>
        <w:div w:id="1138491771">
          <w:marLeft w:val="640"/>
          <w:marRight w:val="0"/>
          <w:marTop w:val="0"/>
          <w:marBottom w:val="0"/>
          <w:divBdr>
            <w:top w:val="none" w:sz="0" w:space="0" w:color="auto"/>
            <w:left w:val="none" w:sz="0" w:space="0" w:color="auto"/>
            <w:bottom w:val="none" w:sz="0" w:space="0" w:color="auto"/>
            <w:right w:val="none" w:sz="0" w:space="0" w:color="auto"/>
          </w:divBdr>
        </w:div>
        <w:div w:id="1728147160">
          <w:marLeft w:val="640"/>
          <w:marRight w:val="0"/>
          <w:marTop w:val="0"/>
          <w:marBottom w:val="0"/>
          <w:divBdr>
            <w:top w:val="none" w:sz="0" w:space="0" w:color="auto"/>
            <w:left w:val="none" w:sz="0" w:space="0" w:color="auto"/>
            <w:bottom w:val="none" w:sz="0" w:space="0" w:color="auto"/>
            <w:right w:val="none" w:sz="0" w:space="0" w:color="auto"/>
          </w:divBdr>
        </w:div>
        <w:div w:id="1696076614">
          <w:marLeft w:val="640"/>
          <w:marRight w:val="0"/>
          <w:marTop w:val="0"/>
          <w:marBottom w:val="0"/>
          <w:divBdr>
            <w:top w:val="none" w:sz="0" w:space="0" w:color="auto"/>
            <w:left w:val="none" w:sz="0" w:space="0" w:color="auto"/>
            <w:bottom w:val="none" w:sz="0" w:space="0" w:color="auto"/>
            <w:right w:val="none" w:sz="0" w:space="0" w:color="auto"/>
          </w:divBdr>
        </w:div>
        <w:div w:id="1469470877">
          <w:marLeft w:val="640"/>
          <w:marRight w:val="0"/>
          <w:marTop w:val="0"/>
          <w:marBottom w:val="0"/>
          <w:divBdr>
            <w:top w:val="none" w:sz="0" w:space="0" w:color="auto"/>
            <w:left w:val="none" w:sz="0" w:space="0" w:color="auto"/>
            <w:bottom w:val="none" w:sz="0" w:space="0" w:color="auto"/>
            <w:right w:val="none" w:sz="0" w:space="0" w:color="auto"/>
          </w:divBdr>
        </w:div>
        <w:div w:id="1413162139">
          <w:marLeft w:val="640"/>
          <w:marRight w:val="0"/>
          <w:marTop w:val="0"/>
          <w:marBottom w:val="0"/>
          <w:divBdr>
            <w:top w:val="none" w:sz="0" w:space="0" w:color="auto"/>
            <w:left w:val="none" w:sz="0" w:space="0" w:color="auto"/>
            <w:bottom w:val="none" w:sz="0" w:space="0" w:color="auto"/>
            <w:right w:val="none" w:sz="0" w:space="0" w:color="auto"/>
          </w:divBdr>
        </w:div>
        <w:div w:id="573667149">
          <w:marLeft w:val="640"/>
          <w:marRight w:val="0"/>
          <w:marTop w:val="0"/>
          <w:marBottom w:val="0"/>
          <w:divBdr>
            <w:top w:val="none" w:sz="0" w:space="0" w:color="auto"/>
            <w:left w:val="none" w:sz="0" w:space="0" w:color="auto"/>
            <w:bottom w:val="none" w:sz="0" w:space="0" w:color="auto"/>
            <w:right w:val="none" w:sz="0" w:space="0" w:color="auto"/>
          </w:divBdr>
        </w:div>
        <w:div w:id="2128548186">
          <w:marLeft w:val="640"/>
          <w:marRight w:val="0"/>
          <w:marTop w:val="0"/>
          <w:marBottom w:val="0"/>
          <w:divBdr>
            <w:top w:val="none" w:sz="0" w:space="0" w:color="auto"/>
            <w:left w:val="none" w:sz="0" w:space="0" w:color="auto"/>
            <w:bottom w:val="none" w:sz="0" w:space="0" w:color="auto"/>
            <w:right w:val="none" w:sz="0" w:space="0" w:color="auto"/>
          </w:divBdr>
        </w:div>
        <w:div w:id="420295203">
          <w:marLeft w:val="640"/>
          <w:marRight w:val="0"/>
          <w:marTop w:val="0"/>
          <w:marBottom w:val="0"/>
          <w:divBdr>
            <w:top w:val="none" w:sz="0" w:space="0" w:color="auto"/>
            <w:left w:val="none" w:sz="0" w:space="0" w:color="auto"/>
            <w:bottom w:val="none" w:sz="0" w:space="0" w:color="auto"/>
            <w:right w:val="none" w:sz="0" w:space="0" w:color="auto"/>
          </w:divBdr>
        </w:div>
        <w:div w:id="634868053">
          <w:marLeft w:val="640"/>
          <w:marRight w:val="0"/>
          <w:marTop w:val="0"/>
          <w:marBottom w:val="0"/>
          <w:divBdr>
            <w:top w:val="none" w:sz="0" w:space="0" w:color="auto"/>
            <w:left w:val="none" w:sz="0" w:space="0" w:color="auto"/>
            <w:bottom w:val="none" w:sz="0" w:space="0" w:color="auto"/>
            <w:right w:val="none" w:sz="0" w:space="0" w:color="auto"/>
          </w:divBdr>
        </w:div>
        <w:div w:id="268507859">
          <w:marLeft w:val="640"/>
          <w:marRight w:val="0"/>
          <w:marTop w:val="0"/>
          <w:marBottom w:val="0"/>
          <w:divBdr>
            <w:top w:val="none" w:sz="0" w:space="0" w:color="auto"/>
            <w:left w:val="none" w:sz="0" w:space="0" w:color="auto"/>
            <w:bottom w:val="none" w:sz="0" w:space="0" w:color="auto"/>
            <w:right w:val="none" w:sz="0" w:space="0" w:color="auto"/>
          </w:divBdr>
        </w:div>
        <w:div w:id="1076126744">
          <w:marLeft w:val="640"/>
          <w:marRight w:val="0"/>
          <w:marTop w:val="0"/>
          <w:marBottom w:val="0"/>
          <w:divBdr>
            <w:top w:val="none" w:sz="0" w:space="0" w:color="auto"/>
            <w:left w:val="none" w:sz="0" w:space="0" w:color="auto"/>
            <w:bottom w:val="none" w:sz="0" w:space="0" w:color="auto"/>
            <w:right w:val="none" w:sz="0" w:space="0" w:color="auto"/>
          </w:divBdr>
        </w:div>
        <w:div w:id="1263759002">
          <w:marLeft w:val="640"/>
          <w:marRight w:val="0"/>
          <w:marTop w:val="0"/>
          <w:marBottom w:val="0"/>
          <w:divBdr>
            <w:top w:val="none" w:sz="0" w:space="0" w:color="auto"/>
            <w:left w:val="none" w:sz="0" w:space="0" w:color="auto"/>
            <w:bottom w:val="none" w:sz="0" w:space="0" w:color="auto"/>
            <w:right w:val="none" w:sz="0" w:space="0" w:color="auto"/>
          </w:divBdr>
        </w:div>
        <w:div w:id="662010700">
          <w:marLeft w:val="640"/>
          <w:marRight w:val="0"/>
          <w:marTop w:val="0"/>
          <w:marBottom w:val="0"/>
          <w:divBdr>
            <w:top w:val="none" w:sz="0" w:space="0" w:color="auto"/>
            <w:left w:val="none" w:sz="0" w:space="0" w:color="auto"/>
            <w:bottom w:val="none" w:sz="0" w:space="0" w:color="auto"/>
            <w:right w:val="none" w:sz="0" w:space="0" w:color="auto"/>
          </w:divBdr>
        </w:div>
        <w:div w:id="131680437">
          <w:marLeft w:val="640"/>
          <w:marRight w:val="0"/>
          <w:marTop w:val="0"/>
          <w:marBottom w:val="0"/>
          <w:divBdr>
            <w:top w:val="none" w:sz="0" w:space="0" w:color="auto"/>
            <w:left w:val="none" w:sz="0" w:space="0" w:color="auto"/>
            <w:bottom w:val="none" w:sz="0" w:space="0" w:color="auto"/>
            <w:right w:val="none" w:sz="0" w:space="0" w:color="auto"/>
          </w:divBdr>
        </w:div>
        <w:div w:id="1867017052">
          <w:marLeft w:val="640"/>
          <w:marRight w:val="0"/>
          <w:marTop w:val="0"/>
          <w:marBottom w:val="0"/>
          <w:divBdr>
            <w:top w:val="none" w:sz="0" w:space="0" w:color="auto"/>
            <w:left w:val="none" w:sz="0" w:space="0" w:color="auto"/>
            <w:bottom w:val="none" w:sz="0" w:space="0" w:color="auto"/>
            <w:right w:val="none" w:sz="0" w:space="0" w:color="auto"/>
          </w:divBdr>
        </w:div>
        <w:div w:id="150559789">
          <w:marLeft w:val="640"/>
          <w:marRight w:val="0"/>
          <w:marTop w:val="0"/>
          <w:marBottom w:val="0"/>
          <w:divBdr>
            <w:top w:val="none" w:sz="0" w:space="0" w:color="auto"/>
            <w:left w:val="none" w:sz="0" w:space="0" w:color="auto"/>
            <w:bottom w:val="none" w:sz="0" w:space="0" w:color="auto"/>
            <w:right w:val="none" w:sz="0" w:space="0" w:color="auto"/>
          </w:divBdr>
        </w:div>
        <w:div w:id="1817646766">
          <w:marLeft w:val="640"/>
          <w:marRight w:val="0"/>
          <w:marTop w:val="0"/>
          <w:marBottom w:val="0"/>
          <w:divBdr>
            <w:top w:val="none" w:sz="0" w:space="0" w:color="auto"/>
            <w:left w:val="none" w:sz="0" w:space="0" w:color="auto"/>
            <w:bottom w:val="none" w:sz="0" w:space="0" w:color="auto"/>
            <w:right w:val="none" w:sz="0" w:space="0" w:color="auto"/>
          </w:divBdr>
        </w:div>
        <w:div w:id="442573184">
          <w:marLeft w:val="640"/>
          <w:marRight w:val="0"/>
          <w:marTop w:val="0"/>
          <w:marBottom w:val="0"/>
          <w:divBdr>
            <w:top w:val="none" w:sz="0" w:space="0" w:color="auto"/>
            <w:left w:val="none" w:sz="0" w:space="0" w:color="auto"/>
            <w:bottom w:val="none" w:sz="0" w:space="0" w:color="auto"/>
            <w:right w:val="none" w:sz="0" w:space="0" w:color="auto"/>
          </w:divBdr>
        </w:div>
        <w:div w:id="2091269542">
          <w:marLeft w:val="640"/>
          <w:marRight w:val="0"/>
          <w:marTop w:val="0"/>
          <w:marBottom w:val="0"/>
          <w:divBdr>
            <w:top w:val="none" w:sz="0" w:space="0" w:color="auto"/>
            <w:left w:val="none" w:sz="0" w:space="0" w:color="auto"/>
            <w:bottom w:val="none" w:sz="0" w:space="0" w:color="auto"/>
            <w:right w:val="none" w:sz="0" w:space="0" w:color="auto"/>
          </w:divBdr>
        </w:div>
        <w:div w:id="2035614740">
          <w:marLeft w:val="640"/>
          <w:marRight w:val="0"/>
          <w:marTop w:val="0"/>
          <w:marBottom w:val="0"/>
          <w:divBdr>
            <w:top w:val="none" w:sz="0" w:space="0" w:color="auto"/>
            <w:left w:val="none" w:sz="0" w:space="0" w:color="auto"/>
            <w:bottom w:val="none" w:sz="0" w:space="0" w:color="auto"/>
            <w:right w:val="none" w:sz="0" w:space="0" w:color="auto"/>
          </w:divBdr>
        </w:div>
        <w:div w:id="2092848092">
          <w:marLeft w:val="640"/>
          <w:marRight w:val="0"/>
          <w:marTop w:val="0"/>
          <w:marBottom w:val="0"/>
          <w:divBdr>
            <w:top w:val="none" w:sz="0" w:space="0" w:color="auto"/>
            <w:left w:val="none" w:sz="0" w:space="0" w:color="auto"/>
            <w:bottom w:val="none" w:sz="0" w:space="0" w:color="auto"/>
            <w:right w:val="none" w:sz="0" w:space="0" w:color="auto"/>
          </w:divBdr>
        </w:div>
        <w:div w:id="1286959332">
          <w:marLeft w:val="640"/>
          <w:marRight w:val="0"/>
          <w:marTop w:val="0"/>
          <w:marBottom w:val="0"/>
          <w:divBdr>
            <w:top w:val="none" w:sz="0" w:space="0" w:color="auto"/>
            <w:left w:val="none" w:sz="0" w:space="0" w:color="auto"/>
            <w:bottom w:val="none" w:sz="0" w:space="0" w:color="auto"/>
            <w:right w:val="none" w:sz="0" w:space="0" w:color="auto"/>
          </w:divBdr>
        </w:div>
        <w:div w:id="823161573">
          <w:marLeft w:val="640"/>
          <w:marRight w:val="0"/>
          <w:marTop w:val="0"/>
          <w:marBottom w:val="0"/>
          <w:divBdr>
            <w:top w:val="none" w:sz="0" w:space="0" w:color="auto"/>
            <w:left w:val="none" w:sz="0" w:space="0" w:color="auto"/>
            <w:bottom w:val="none" w:sz="0" w:space="0" w:color="auto"/>
            <w:right w:val="none" w:sz="0" w:space="0" w:color="auto"/>
          </w:divBdr>
        </w:div>
        <w:div w:id="1656761257">
          <w:marLeft w:val="640"/>
          <w:marRight w:val="0"/>
          <w:marTop w:val="0"/>
          <w:marBottom w:val="0"/>
          <w:divBdr>
            <w:top w:val="none" w:sz="0" w:space="0" w:color="auto"/>
            <w:left w:val="none" w:sz="0" w:space="0" w:color="auto"/>
            <w:bottom w:val="none" w:sz="0" w:space="0" w:color="auto"/>
            <w:right w:val="none" w:sz="0" w:space="0" w:color="auto"/>
          </w:divBdr>
        </w:div>
        <w:div w:id="2097482861">
          <w:marLeft w:val="640"/>
          <w:marRight w:val="0"/>
          <w:marTop w:val="0"/>
          <w:marBottom w:val="0"/>
          <w:divBdr>
            <w:top w:val="none" w:sz="0" w:space="0" w:color="auto"/>
            <w:left w:val="none" w:sz="0" w:space="0" w:color="auto"/>
            <w:bottom w:val="none" w:sz="0" w:space="0" w:color="auto"/>
            <w:right w:val="none" w:sz="0" w:space="0" w:color="auto"/>
          </w:divBdr>
        </w:div>
        <w:div w:id="527916710">
          <w:marLeft w:val="640"/>
          <w:marRight w:val="0"/>
          <w:marTop w:val="0"/>
          <w:marBottom w:val="0"/>
          <w:divBdr>
            <w:top w:val="none" w:sz="0" w:space="0" w:color="auto"/>
            <w:left w:val="none" w:sz="0" w:space="0" w:color="auto"/>
            <w:bottom w:val="none" w:sz="0" w:space="0" w:color="auto"/>
            <w:right w:val="none" w:sz="0" w:space="0" w:color="auto"/>
          </w:divBdr>
        </w:div>
        <w:div w:id="1840192787">
          <w:marLeft w:val="640"/>
          <w:marRight w:val="0"/>
          <w:marTop w:val="0"/>
          <w:marBottom w:val="0"/>
          <w:divBdr>
            <w:top w:val="none" w:sz="0" w:space="0" w:color="auto"/>
            <w:left w:val="none" w:sz="0" w:space="0" w:color="auto"/>
            <w:bottom w:val="none" w:sz="0" w:space="0" w:color="auto"/>
            <w:right w:val="none" w:sz="0" w:space="0" w:color="auto"/>
          </w:divBdr>
        </w:div>
        <w:div w:id="1187788386">
          <w:marLeft w:val="640"/>
          <w:marRight w:val="0"/>
          <w:marTop w:val="0"/>
          <w:marBottom w:val="0"/>
          <w:divBdr>
            <w:top w:val="none" w:sz="0" w:space="0" w:color="auto"/>
            <w:left w:val="none" w:sz="0" w:space="0" w:color="auto"/>
            <w:bottom w:val="none" w:sz="0" w:space="0" w:color="auto"/>
            <w:right w:val="none" w:sz="0" w:space="0" w:color="auto"/>
          </w:divBdr>
        </w:div>
        <w:div w:id="552930008">
          <w:marLeft w:val="640"/>
          <w:marRight w:val="0"/>
          <w:marTop w:val="0"/>
          <w:marBottom w:val="0"/>
          <w:divBdr>
            <w:top w:val="none" w:sz="0" w:space="0" w:color="auto"/>
            <w:left w:val="none" w:sz="0" w:space="0" w:color="auto"/>
            <w:bottom w:val="none" w:sz="0" w:space="0" w:color="auto"/>
            <w:right w:val="none" w:sz="0" w:space="0" w:color="auto"/>
          </w:divBdr>
        </w:div>
        <w:div w:id="1282612237">
          <w:marLeft w:val="640"/>
          <w:marRight w:val="0"/>
          <w:marTop w:val="0"/>
          <w:marBottom w:val="0"/>
          <w:divBdr>
            <w:top w:val="none" w:sz="0" w:space="0" w:color="auto"/>
            <w:left w:val="none" w:sz="0" w:space="0" w:color="auto"/>
            <w:bottom w:val="none" w:sz="0" w:space="0" w:color="auto"/>
            <w:right w:val="none" w:sz="0" w:space="0" w:color="auto"/>
          </w:divBdr>
        </w:div>
        <w:div w:id="685791332">
          <w:marLeft w:val="640"/>
          <w:marRight w:val="0"/>
          <w:marTop w:val="0"/>
          <w:marBottom w:val="0"/>
          <w:divBdr>
            <w:top w:val="none" w:sz="0" w:space="0" w:color="auto"/>
            <w:left w:val="none" w:sz="0" w:space="0" w:color="auto"/>
            <w:bottom w:val="none" w:sz="0" w:space="0" w:color="auto"/>
            <w:right w:val="none" w:sz="0" w:space="0" w:color="auto"/>
          </w:divBdr>
        </w:div>
        <w:div w:id="2129539715">
          <w:marLeft w:val="640"/>
          <w:marRight w:val="0"/>
          <w:marTop w:val="0"/>
          <w:marBottom w:val="0"/>
          <w:divBdr>
            <w:top w:val="none" w:sz="0" w:space="0" w:color="auto"/>
            <w:left w:val="none" w:sz="0" w:space="0" w:color="auto"/>
            <w:bottom w:val="none" w:sz="0" w:space="0" w:color="auto"/>
            <w:right w:val="none" w:sz="0" w:space="0" w:color="auto"/>
          </w:divBdr>
        </w:div>
        <w:div w:id="1174346093">
          <w:marLeft w:val="640"/>
          <w:marRight w:val="0"/>
          <w:marTop w:val="0"/>
          <w:marBottom w:val="0"/>
          <w:divBdr>
            <w:top w:val="none" w:sz="0" w:space="0" w:color="auto"/>
            <w:left w:val="none" w:sz="0" w:space="0" w:color="auto"/>
            <w:bottom w:val="none" w:sz="0" w:space="0" w:color="auto"/>
            <w:right w:val="none" w:sz="0" w:space="0" w:color="auto"/>
          </w:divBdr>
        </w:div>
        <w:div w:id="778720820">
          <w:marLeft w:val="640"/>
          <w:marRight w:val="0"/>
          <w:marTop w:val="0"/>
          <w:marBottom w:val="0"/>
          <w:divBdr>
            <w:top w:val="none" w:sz="0" w:space="0" w:color="auto"/>
            <w:left w:val="none" w:sz="0" w:space="0" w:color="auto"/>
            <w:bottom w:val="none" w:sz="0" w:space="0" w:color="auto"/>
            <w:right w:val="none" w:sz="0" w:space="0" w:color="auto"/>
          </w:divBdr>
        </w:div>
        <w:div w:id="571700893">
          <w:marLeft w:val="640"/>
          <w:marRight w:val="0"/>
          <w:marTop w:val="0"/>
          <w:marBottom w:val="0"/>
          <w:divBdr>
            <w:top w:val="none" w:sz="0" w:space="0" w:color="auto"/>
            <w:left w:val="none" w:sz="0" w:space="0" w:color="auto"/>
            <w:bottom w:val="none" w:sz="0" w:space="0" w:color="auto"/>
            <w:right w:val="none" w:sz="0" w:space="0" w:color="auto"/>
          </w:divBdr>
        </w:div>
        <w:div w:id="1061631353">
          <w:marLeft w:val="640"/>
          <w:marRight w:val="0"/>
          <w:marTop w:val="0"/>
          <w:marBottom w:val="0"/>
          <w:divBdr>
            <w:top w:val="none" w:sz="0" w:space="0" w:color="auto"/>
            <w:left w:val="none" w:sz="0" w:space="0" w:color="auto"/>
            <w:bottom w:val="none" w:sz="0" w:space="0" w:color="auto"/>
            <w:right w:val="none" w:sz="0" w:space="0" w:color="auto"/>
          </w:divBdr>
        </w:div>
        <w:div w:id="1604923628">
          <w:marLeft w:val="640"/>
          <w:marRight w:val="0"/>
          <w:marTop w:val="0"/>
          <w:marBottom w:val="0"/>
          <w:divBdr>
            <w:top w:val="none" w:sz="0" w:space="0" w:color="auto"/>
            <w:left w:val="none" w:sz="0" w:space="0" w:color="auto"/>
            <w:bottom w:val="none" w:sz="0" w:space="0" w:color="auto"/>
            <w:right w:val="none" w:sz="0" w:space="0" w:color="auto"/>
          </w:divBdr>
        </w:div>
        <w:div w:id="400179930">
          <w:marLeft w:val="640"/>
          <w:marRight w:val="0"/>
          <w:marTop w:val="0"/>
          <w:marBottom w:val="0"/>
          <w:divBdr>
            <w:top w:val="none" w:sz="0" w:space="0" w:color="auto"/>
            <w:left w:val="none" w:sz="0" w:space="0" w:color="auto"/>
            <w:bottom w:val="none" w:sz="0" w:space="0" w:color="auto"/>
            <w:right w:val="none" w:sz="0" w:space="0" w:color="auto"/>
          </w:divBdr>
        </w:div>
        <w:div w:id="1551302852">
          <w:marLeft w:val="640"/>
          <w:marRight w:val="0"/>
          <w:marTop w:val="0"/>
          <w:marBottom w:val="0"/>
          <w:divBdr>
            <w:top w:val="none" w:sz="0" w:space="0" w:color="auto"/>
            <w:left w:val="none" w:sz="0" w:space="0" w:color="auto"/>
            <w:bottom w:val="none" w:sz="0" w:space="0" w:color="auto"/>
            <w:right w:val="none" w:sz="0" w:space="0" w:color="auto"/>
          </w:divBdr>
        </w:div>
        <w:div w:id="714281681">
          <w:marLeft w:val="640"/>
          <w:marRight w:val="0"/>
          <w:marTop w:val="0"/>
          <w:marBottom w:val="0"/>
          <w:divBdr>
            <w:top w:val="none" w:sz="0" w:space="0" w:color="auto"/>
            <w:left w:val="none" w:sz="0" w:space="0" w:color="auto"/>
            <w:bottom w:val="none" w:sz="0" w:space="0" w:color="auto"/>
            <w:right w:val="none" w:sz="0" w:space="0" w:color="auto"/>
          </w:divBdr>
        </w:div>
        <w:div w:id="1667435712">
          <w:marLeft w:val="640"/>
          <w:marRight w:val="0"/>
          <w:marTop w:val="0"/>
          <w:marBottom w:val="0"/>
          <w:divBdr>
            <w:top w:val="none" w:sz="0" w:space="0" w:color="auto"/>
            <w:left w:val="none" w:sz="0" w:space="0" w:color="auto"/>
            <w:bottom w:val="none" w:sz="0" w:space="0" w:color="auto"/>
            <w:right w:val="none" w:sz="0" w:space="0" w:color="auto"/>
          </w:divBdr>
        </w:div>
        <w:div w:id="2144694747">
          <w:marLeft w:val="640"/>
          <w:marRight w:val="0"/>
          <w:marTop w:val="0"/>
          <w:marBottom w:val="0"/>
          <w:divBdr>
            <w:top w:val="none" w:sz="0" w:space="0" w:color="auto"/>
            <w:left w:val="none" w:sz="0" w:space="0" w:color="auto"/>
            <w:bottom w:val="none" w:sz="0" w:space="0" w:color="auto"/>
            <w:right w:val="none" w:sz="0" w:space="0" w:color="auto"/>
          </w:divBdr>
        </w:div>
        <w:div w:id="1684937608">
          <w:marLeft w:val="640"/>
          <w:marRight w:val="0"/>
          <w:marTop w:val="0"/>
          <w:marBottom w:val="0"/>
          <w:divBdr>
            <w:top w:val="none" w:sz="0" w:space="0" w:color="auto"/>
            <w:left w:val="none" w:sz="0" w:space="0" w:color="auto"/>
            <w:bottom w:val="none" w:sz="0" w:space="0" w:color="auto"/>
            <w:right w:val="none" w:sz="0" w:space="0" w:color="auto"/>
          </w:divBdr>
        </w:div>
        <w:div w:id="1242182398">
          <w:marLeft w:val="640"/>
          <w:marRight w:val="0"/>
          <w:marTop w:val="0"/>
          <w:marBottom w:val="0"/>
          <w:divBdr>
            <w:top w:val="none" w:sz="0" w:space="0" w:color="auto"/>
            <w:left w:val="none" w:sz="0" w:space="0" w:color="auto"/>
            <w:bottom w:val="none" w:sz="0" w:space="0" w:color="auto"/>
            <w:right w:val="none" w:sz="0" w:space="0" w:color="auto"/>
          </w:divBdr>
        </w:div>
        <w:div w:id="580719844">
          <w:marLeft w:val="640"/>
          <w:marRight w:val="0"/>
          <w:marTop w:val="0"/>
          <w:marBottom w:val="0"/>
          <w:divBdr>
            <w:top w:val="none" w:sz="0" w:space="0" w:color="auto"/>
            <w:left w:val="none" w:sz="0" w:space="0" w:color="auto"/>
            <w:bottom w:val="none" w:sz="0" w:space="0" w:color="auto"/>
            <w:right w:val="none" w:sz="0" w:space="0" w:color="auto"/>
          </w:divBdr>
        </w:div>
        <w:div w:id="2049256695">
          <w:marLeft w:val="640"/>
          <w:marRight w:val="0"/>
          <w:marTop w:val="0"/>
          <w:marBottom w:val="0"/>
          <w:divBdr>
            <w:top w:val="none" w:sz="0" w:space="0" w:color="auto"/>
            <w:left w:val="none" w:sz="0" w:space="0" w:color="auto"/>
            <w:bottom w:val="none" w:sz="0" w:space="0" w:color="auto"/>
            <w:right w:val="none" w:sz="0" w:space="0" w:color="auto"/>
          </w:divBdr>
        </w:div>
        <w:div w:id="2084519417">
          <w:marLeft w:val="640"/>
          <w:marRight w:val="0"/>
          <w:marTop w:val="0"/>
          <w:marBottom w:val="0"/>
          <w:divBdr>
            <w:top w:val="none" w:sz="0" w:space="0" w:color="auto"/>
            <w:left w:val="none" w:sz="0" w:space="0" w:color="auto"/>
            <w:bottom w:val="none" w:sz="0" w:space="0" w:color="auto"/>
            <w:right w:val="none" w:sz="0" w:space="0" w:color="auto"/>
          </w:divBdr>
        </w:div>
        <w:div w:id="491605529">
          <w:marLeft w:val="640"/>
          <w:marRight w:val="0"/>
          <w:marTop w:val="0"/>
          <w:marBottom w:val="0"/>
          <w:divBdr>
            <w:top w:val="none" w:sz="0" w:space="0" w:color="auto"/>
            <w:left w:val="none" w:sz="0" w:space="0" w:color="auto"/>
            <w:bottom w:val="none" w:sz="0" w:space="0" w:color="auto"/>
            <w:right w:val="none" w:sz="0" w:space="0" w:color="auto"/>
          </w:divBdr>
        </w:div>
        <w:div w:id="234825920">
          <w:marLeft w:val="640"/>
          <w:marRight w:val="0"/>
          <w:marTop w:val="0"/>
          <w:marBottom w:val="0"/>
          <w:divBdr>
            <w:top w:val="none" w:sz="0" w:space="0" w:color="auto"/>
            <w:left w:val="none" w:sz="0" w:space="0" w:color="auto"/>
            <w:bottom w:val="none" w:sz="0" w:space="0" w:color="auto"/>
            <w:right w:val="none" w:sz="0" w:space="0" w:color="auto"/>
          </w:divBdr>
        </w:div>
        <w:div w:id="1943339351">
          <w:marLeft w:val="640"/>
          <w:marRight w:val="0"/>
          <w:marTop w:val="0"/>
          <w:marBottom w:val="0"/>
          <w:divBdr>
            <w:top w:val="none" w:sz="0" w:space="0" w:color="auto"/>
            <w:left w:val="none" w:sz="0" w:space="0" w:color="auto"/>
            <w:bottom w:val="none" w:sz="0" w:space="0" w:color="auto"/>
            <w:right w:val="none" w:sz="0" w:space="0" w:color="auto"/>
          </w:divBdr>
        </w:div>
        <w:div w:id="889076901">
          <w:marLeft w:val="640"/>
          <w:marRight w:val="0"/>
          <w:marTop w:val="0"/>
          <w:marBottom w:val="0"/>
          <w:divBdr>
            <w:top w:val="none" w:sz="0" w:space="0" w:color="auto"/>
            <w:left w:val="none" w:sz="0" w:space="0" w:color="auto"/>
            <w:bottom w:val="none" w:sz="0" w:space="0" w:color="auto"/>
            <w:right w:val="none" w:sz="0" w:space="0" w:color="auto"/>
          </w:divBdr>
        </w:div>
        <w:div w:id="425728909">
          <w:marLeft w:val="640"/>
          <w:marRight w:val="0"/>
          <w:marTop w:val="0"/>
          <w:marBottom w:val="0"/>
          <w:divBdr>
            <w:top w:val="none" w:sz="0" w:space="0" w:color="auto"/>
            <w:left w:val="none" w:sz="0" w:space="0" w:color="auto"/>
            <w:bottom w:val="none" w:sz="0" w:space="0" w:color="auto"/>
            <w:right w:val="none" w:sz="0" w:space="0" w:color="auto"/>
          </w:divBdr>
        </w:div>
        <w:div w:id="168184979">
          <w:marLeft w:val="640"/>
          <w:marRight w:val="0"/>
          <w:marTop w:val="0"/>
          <w:marBottom w:val="0"/>
          <w:divBdr>
            <w:top w:val="none" w:sz="0" w:space="0" w:color="auto"/>
            <w:left w:val="none" w:sz="0" w:space="0" w:color="auto"/>
            <w:bottom w:val="none" w:sz="0" w:space="0" w:color="auto"/>
            <w:right w:val="none" w:sz="0" w:space="0" w:color="auto"/>
          </w:divBdr>
        </w:div>
        <w:div w:id="1309869221">
          <w:marLeft w:val="640"/>
          <w:marRight w:val="0"/>
          <w:marTop w:val="0"/>
          <w:marBottom w:val="0"/>
          <w:divBdr>
            <w:top w:val="none" w:sz="0" w:space="0" w:color="auto"/>
            <w:left w:val="none" w:sz="0" w:space="0" w:color="auto"/>
            <w:bottom w:val="none" w:sz="0" w:space="0" w:color="auto"/>
            <w:right w:val="none" w:sz="0" w:space="0" w:color="auto"/>
          </w:divBdr>
        </w:div>
        <w:div w:id="51277446">
          <w:marLeft w:val="640"/>
          <w:marRight w:val="0"/>
          <w:marTop w:val="0"/>
          <w:marBottom w:val="0"/>
          <w:divBdr>
            <w:top w:val="none" w:sz="0" w:space="0" w:color="auto"/>
            <w:left w:val="none" w:sz="0" w:space="0" w:color="auto"/>
            <w:bottom w:val="none" w:sz="0" w:space="0" w:color="auto"/>
            <w:right w:val="none" w:sz="0" w:space="0" w:color="auto"/>
          </w:divBdr>
        </w:div>
        <w:div w:id="2092659161">
          <w:marLeft w:val="640"/>
          <w:marRight w:val="0"/>
          <w:marTop w:val="0"/>
          <w:marBottom w:val="0"/>
          <w:divBdr>
            <w:top w:val="none" w:sz="0" w:space="0" w:color="auto"/>
            <w:left w:val="none" w:sz="0" w:space="0" w:color="auto"/>
            <w:bottom w:val="none" w:sz="0" w:space="0" w:color="auto"/>
            <w:right w:val="none" w:sz="0" w:space="0" w:color="auto"/>
          </w:divBdr>
        </w:div>
        <w:div w:id="1078749858">
          <w:marLeft w:val="640"/>
          <w:marRight w:val="0"/>
          <w:marTop w:val="0"/>
          <w:marBottom w:val="0"/>
          <w:divBdr>
            <w:top w:val="none" w:sz="0" w:space="0" w:color="auto"/>
            <w:left w:val="none" w:sz="0" w:space="0" w:color="auto"/>
            <w:bottom w:val="none" w:sz="0" w:space="0" w:color="auto"/>
            <w:right w:val="none" w:sz="0" w:space="0" w:color="auto"/>
          </w:divBdr>
        </w:div>
        <w:div w:id="796526805">
          <w:marLeft w:val="640"/>
          <w:marRight w:val="0"/>
          <w:marTop w:val="0"/>
          <w:marBottom w:val="0"/>
          <w:divBdr>
            <w:top w:val="none" w:sz="0" w:space="0" w:color="auto"/>
            <w:left w:val="none" w:sz="0" w:space="0" w:color="auto"/>
            <w:bottom w:val="none" w:sz="0" w:space="0" w:color="auto"/>
            <w:right w:val="none" w:sz="0" w:space="0" w:color="auto"/>
          </w:divBdr>
        </w:div>
        <w:div w:id="1703675837">
          <w:marLeft w:val="640"/>
          <w:marRight w:val="0"/>
          <w:marTop w:val="0"/>
          <w:marBottom w:val="0"/>
          <w:divBdr>
            <w:top w:val="none" w:sz="0" w:space="0" w:color="auto"/>
            <w:left w:val="none" w:sz="0" w:space="0" w:color="auto"/>
            <w:bottom w:val="none" w:sz="0" w:space="0" w:color="auto"/>
            <w:right w:val="none" w:sz="0" w:space="0" w:color="auto"/>
          </w:divBdr>
        </w:div>
        <w:div w:id="660623871">
          <w:marLeft w:val="640"/>
          <w:marRight w:val="0"/>
          <w:marTop w:val="0"/>
          <w:marBottom w:val="0"/>
          <w:divBdr>
            <w:top w:val="none" w:sz="0" w:space="0" w:color="auto"/>
            <w:left w:val="none" w:sz="0" w:space="0" w:color="auto"/>
            <w:bottom w:val="none" w:sz="0" w:space="0" w:color="auto"/>
            <w:right w:val="none" w:sz="0" w:space="0" w:color="auto"/>
          </w:divBdr>
        </w:div>
        <w:div w:id="617955491">
          <w:marLeft w:val="640"/>
          <w:marRight w:val="0"/>
          <w:marTop w:val="0"/>
          <w:marBottom w:val="0"/>
          <w:divBdr>
            <w:top w:val="none" w:sz="0" w:space="0" w:color="auto"/>
            <w:left w:val="none" w:sz="0" w:space="0" w:color="auto"/>
            <w:bottom w:val="none" w:sz="0" w:space="0" w:color="auto"/>
            <w:right w:val="none" w:sz="0" w:space="0" w:color="auto"/>
          </w:divBdr>
        </w:div>
        <w:div w:id="182550138">
          <w:marLeft w:val="640"/>
          <w:marRight w:val="0"/>
          <w:marTop w:val="0"/>
          <w:marBottom w:val="0"/>
          <w:divBdr>
            <w:top w:val="none" w:sz="0" w:space="0" w:color="auto"/>
            <w:left w:val="none" w:sz="0" w:space="0" w:color="auto"/>
            <w:bottom w:val="none" w:sz="0" w:space="0" w:color="auto"/>
            <w:right w:val="none" w:sz="0" w:space="0" w:color="auto"/>
          </w:divBdr>
        </w:div>
        <w:div w:id="1237521599">
          <w:marLeft w:val="640"/>
          <w:marRight w:val="0"/>
          <w:marTop w:val="0"/>
          <w:marBottom w:val="0"/>
          <w:divBdr>
            <w:top w:val="none" w:sz="0" w:space="0" w:color="auto"/>
            <w:left w:val="none" w:sz="0" w:space="0" w:color="auto"/>
            <w:bottom w:val="none" w:sz="0" w:space="0" w:color="auto"/>
            <w:right w:val="none" w:sz="0" w:space="0" w:color="auto"/>
          </w:divBdr>
        </w:div>
        <w:div w:id="2066563217">
          <w:marLeft w:val="640"/>
          <w:marRight w:val="0"/>
          <w:marTop w:val="0"/>
          <w:marBottom w:val="0"/>
          <w:divBdr>
            <w:top w:val="none" w:sz="0" w:space="0" w:color="auto"/>
            <w:left w:val="none" w:sz="0" w:space="0" w:color="auto"/>
            <w:bottom w:val="none" w:sz="0" w:space="0" w:color="auto"/>
            <w:right w:val="none" w:sz="0" w:space="0" w:color="auto"/>
          </w:divBdr>
        </w:div>
        <w:div w:id="523906537">
          <w:marLeft w:val="640"/>
          <w:marRight w:val="0"/>
          <w:marTop w:val="0"/>
          <w:marBottom w:val="0"/>
          <w:divBdr>
            <w:top w:val="none" w:sz="0" w:space="0" w:color="auto"/>
            <w:left w:val="none" w:sz="0" w:space="0" w:color="auto"/>
            <w:bottom w:val="none" w:sz="0" w:space="0" w:color="auto"/>
            <w:right w:val="none" w:sz="0" w:space="0" w:color="auto"/>
          </w:divBdr>
        </w:div>
        <w:div w:id="729232243">
          <w:marLeft w:val="640"/>
          <w:marRight w:val="0"/>
          <w:marTop w:val="0"/>
          <w:marBottom w:val="0"/>
          <w:divBdr>
            <w:top w:val="none" w:sz="0" w:space="0" w:color="auto"/>
            <w:left w:val="none" w:sz="0" w:space="0" w:color="auto"/>
            <w:bottom w:val="none" w:sz="0" w:space="0" w:color="auto"/>
            <w:right w:val="none" w:sz="0" w:space="0" w:color="auto"/>
          </w:divBdr>
        </w:div>
        <w:div w:id="1521238027">
          <w:marLeft w:val="640"/>
          <w:marRight w:val="0"/>
          <w:marTop w:val="0"/>
          <w:marBottom w:val="0"/>
          <w:divBdr>
            <w:top w:val="none" w:sz="0" w:space="0" w:color="auto"/>
            <w:left w:val="none" w:sz="0" w:space="0" w:color="auto"/>
            <w:bottom w:val="none" w:sz="0" w:space="0" w:color="auto"/>
            <w:right w:val="none" w:sz="0" w:space="0" w:color="auto"/>
          </w:divBdr>
        </w:div>
        <w:div w:id="424035873">
          <w:marLeft w:val="640"/>
          <w:marRight w:val="0"/>
          <w:marTop w:val="0"/>
          <w:marBottom w:val="0"/>
          <w:divBdr>
            <w:top w:val="none" w:sz="0" w:space="0" w:color="auto"/>
            <w:left w:val="none" w:sz="0" w:space="0" w:color="auto"/>
            <w:bottom w:val="none" w:sz="0" w:space="0" w:color="auto"/>
            <w:right w:val="none" w:sz="0" w:space="0" w:color="auto"/>
          </w:divBdr>
        </w:div>
        <w:div w:id="507643226">
          <w:marLeft w:val="640"/>
          <w:marRight w:val="0"/>
          <w:marTop w:val="0"/>
          <w:marBottom w:val="0"/>
          <w:divBdr>
            <w:top w:val="none" w:sz="0" w:space="0" w:color="auto"/>
            <w:left w:val="none" w:sz="0" w:space="0" w:color="auto"/>
            <w:bottom w:val="none" w:sz="0" w:space="0" w:color="auto"/>
            <w:right w:val="none" w:sz="0" w:space="0" w:color="auto"/>
          </w:divBdr>
        </w:div>
        <w:div w:id="488979962">
          <w:marLeft w:val="640"/>
          <w:marRight w:val="0"/>
          <w:marTop w:val="0"/>
          <w:marBottom w:val="0"/>
          <w:divBdr>
            <w:top w:val="none" w:sz="0" w:space="0" w:color="auto"/>
            <w:left w:val="none" w:sz="0" w:space="0" w:color="auto"/>
            <w:bottom w:val="none" w:sz="0" w:space="0" w:color="auto"/>
            <w:right w:val="none" w:sz="0" w:space="0" w:color="auto"/>
          </w:divBdr>
        </w:div>
        <w:div w:id="1009717951">
          <w:marLeft w:val="640"/>
          <w:marRight w:val="0"/>
          <w:marTop w:val="0"/>
          <w:marBottom w:val="0"/>
          <w:divBdr>
            <w:top w:val="none" w:sz="0" w:space="0" w:color="auto"/>
            <w:left w:val="none" w:sz="0" w:space="0" w:color="auto"/>
            <w:bottom w:val="none" w:sz="0" w:space="0" w:color="auto"/>
            <w:right w:val="none" w:sz="0" w:space="0" w:color="auto"/>
          </w:divBdr>
        </w:div>
        <w:div w:id="143394746">
          <w:marLeft w:val="640"/>
          <w:marRight w:val="0"/>
          <w:marTop w:val="0"/>
          <w:marBottom w:val="0"/>
          <w:divBdr>
            <w:top w:val="none" w:sz="0" w:space="0" w:color="auto"/>
            <w:left w:val="none" w:sz="0" w:space="0" w:color="auto"/>
            <w:bottom w:val="none" w:sz="0" w:space="0" w:color="auto"/>
            <w:right w:val="none" w:sz="0" w:space="0" w:color="auto"/>
          </w:divBdr>
        </w:div>
        <w:div w:id="545990392">
          <w:marLeft w:val="640"/>
          <w:marRight w:val="0"/>
          <w:marTop w:val="0"/>
          <w:marBottom w:val="0"/>
          <w:divBdr>
            <w:top w:val="none" w:sz="0" w:space="0" w:color="auto"/>
            <w:left w:val="none" w:sz="0" w:space="0" w:color="auto"/>
            <w:bottom w:val="none" w:sz="0" w:space="0" w:color="auto"/>
            <w:right w:val="none" w:sz="0" w:space="0" w:color="auto"/>
          </w:divBdr>
        </w:div>
        <w:div w:id="1279096918">
          <w:marLeft w:val="640"/>
          <w:marRight w:val="0"/>
          <w:marTop w:val="0"/>
          <w:marBottom w:val="0"/>
          <w:divBdr>
            <w:top w:val="none" w:sz="0" w:space="0" w:color="auto"/>
            <w:left w:val="none" w:sz="0" w:space="0" w:color="auto"/>
            <w:bottom w:val="none" w:sz="0" w:space="0" w:color="auto"/>
            <w:right w:val="none" w:sz="0" w:space="0" w:color="auto"/>
          </w:divBdr>
        </w:div>
        <w:div w:id="806240786">
          <w:marLeft w:val="640"/>
          <w:marRight w:val="0"/>
          <w:marTop w:val="0"/>
          <w:marBottom w:val="0"/>
          <w:divBdr>
            <w:top w:val="none" w:sz="0" w:space="0" w:color="auto"/>
            <w:left w:val="none" w:sz="0" w:space="0" w:color="auto"/>
            <w:bottom w:val="none" w:sz="0" w:space="0" w:color="auto"/>
            <w:right w:val="none" w:sz="0" w:space="0" w:color="auto"/>
          </w:divBdr>
        </w:div>
        <w:div w:id="301160457">
          <w:marLeft w:val="640"/>
          <w:marRight w:val="0"/>
          <w:marTop w:val="0"/>
          <w:marBottom w:val="0"/>
          <w:divBdr>
            <w:top w:val="none" w:sz="0" w:space="0" w:color="auto"/>
            <w:left w:val="none" w:sz="0" w:space="0" w:color="auto"/>
            <w:bottom w:val="none" w:sz="0" w:space="0" w:color="auto"/>
            <w:right w:val="none" w:sz="0" w:space="0" w:color="auto"/>
          </w:divBdr>
        </w:div>
        <w:div w:id="1059865888">
          <w:marLeft w:val="640"/>
          <w:marRight w:val="0"/>
          <w:marTop w:val="0"/>
          <w:marBottom w:val="0"/>
          <w:divBdr>
            <w:top w:val="none" w:sz="0" w:space="0" w:color="auto"/>
            <w:left w:val="none" w:sz="0" w:space="0" w:color="auto"/>
            <w:bottom w:val="none" w:sz="0" w:space="0" w:color="auto"/>
            <w:right w:val="none" w:sz="0" w:space="0" w:color="auto"/>
          </w:divBdr>
        </w:div>
        <w:div w:id="1680933152">
          <w:marLeft w:val="640"/>
          <w:marRight w:val="0"/>
          <w:marTop w:val="0"/>
          <w:marBottom w:val="0"/>
          <w:divBdr>
            <w:top w:val="none" w:sz="0" w:space="0" w:color="auto"/>
            <w:left w:val="none" w:sz="0" w:space="0" w:color="auto"/>
            <w:bottom w:val="none" w:sz="0" w:space="0" w:color="auto"/>
            <w:right w:val="none" w:sz="0" w:space="0" w:color="auto"/>
          </w:divBdr>
        </w:div>
        <w:div w:id="1696155300">
          <w:marLeft w:val="640"/>
          <w:marRight w:val="0"/>
          <w:marTop w:val="0"/>
          <w:marBottom w:val="0"/>
          <w:divBdr>
            <w:top w:val="none" w:sz="0" w:space="0" w:color="auto"/>
            <w:left w:val="none" w:sz="0" w:space="0" w:color="auto"/>
            <w:bottom w:val="none" w:sz="0" w:space="0" w:color="auto"/>
            <w:right w:val="none" w:sz="0" w:space="0" w:color="auto"/>
          </w:divBdr>
        </w:div>
        <w:div w:id="193538287">
          <w:marLeft w:val="640"/>
          <w:marRight w:val="0"/>
          <w:marTop w:val="0"/>
          <w:marBottom w:val="0"/>
          <w:divBdr>
            <w:top w:val="none" w:sz="0" w:space="0" w:color="auto"/>
            <w:left w:val="none" w:sz="0" w:space="0" w:color="auto"/>
            <w:bottom w:val="none" w:sz="0" w:space="0" w:color="auto"/>
            <w:right w:val="none" w:sz="0" w:space="0" w:color="auto"/>
          </w:divBdr>
        </w:div>
        <w:div w:id="890768544">
          <w:marLeft w:val="640"/>
          <w:marRight w:val="0"/>
          <w:marTop w:val="0"/>
          <w:marBottom w:val="0"/>
          <w:divBdr>
            <w:top w:val="none" w:sz="0" w:space="0" w:color="auto"/>
            <w:left w:val="none" w:sz="0" w:space="0" w:color="auto"/>
            <w:bottom w:val="none" w:sz="0" w:space="0" w:color="auto"/>
            <w:right w:val="none" w:sz="0" w:space="0" w:color="auto"/>
          </w:divBdr>
        </w:div>
        <w:div w:id="475075396">
          <w:marLeft w:val="640"/>
          <w:marRight w:val="0"/>
          <w:marTop w:val="0"/>
          <w:marBottom w:val="0"/>
          <w:divBdr>
            <w:top w:val="none" w:sz="0" w:space="0" w:color="auto"/>
            <w:left w:val="none" w:sz="0" w:space="0" w:color="auto"/>
            <w:bottom w:val="none" w:sz="0" w:space="0" w:color="auto"/>
            <w:right w:val="none" w:sz="0" w:space="0" w:color="auto"/>
          </w:divBdr>
        </w:div>
        <w:div w:id="1844469981">
          <w:marLeft w:val="640"/>
          <w:marRight w:val="0"/>
          <w:marTop w:val="0"/>
          <w:marBottom w:val="0"/>
          <w:divBdr>
            <w:top w:val="none" w:sz="0" w:space="0" w:color="auto"/>
            <w:left w:val="none" w:sz="0" w:space="0" w:color="auto"/>
            <w:bottom w:val="none" w:sz="0" w:space="0" w:color="auto"/>
            <w:right w:val="none" w:sz="0" w:space="0" w:color="auto"/>
          </w:divBdr>
        </w:div>
        <w:div w:id="1806504226">
          <w:marLeft w:val="640"/>
          <w:marRight w:val="0"/>
          <w:marTop w:val="0"/>
          <w:marBottom w:val="0"/>
          <w:divBdr>
            <w:top w:val="none" w:sz="0" w:space="0" w:color="auto"/>
            <w:left w:val="none" w:sz="0" w:space="0" w:color="auto"/>
            <w:bottom w:val="none" w:sz="0" w:space="0" w:color="auto"/>
            <w:right w:val="none" w:sz="0" w:space="0" w:color="auto"/>
          </w:divBdr>
        </w:div>
        <w:div w:id="570778040">
          <w:marLeft w:val="640"/>
          <w:marRight w:val="0"/>
          <w:marTop w:val="0"/>
          <w:marBottom w:val="0"/>
          <w:divBdr>
            <w:top w:val="none" w:sz="0" w:space="0" w:color="auto"/>
            <w:left w:val="none" w:sz="0" w:space="0" w:color="auto"/>
            <w:bottom w:val="none" w:sz="0" w:space="0" w:color="auto"/>
            <w:right w:val="none" w:sz="0" w:space="0" w:color="auto"/>
          </w:divBdr>
        </w:div>
        <w:div w:id="1250850583">
          <w:marLeft w:val="640"/>
          <w:marRight w:val="0"/>
          <w:marTop w:val="0"/>
          <w:marBottom w:val="0"/>
          <w:divBdr>
            <w:top w:val="none" w:sz="0" w:space="0" w:color="auto"/>
            <w:left w:val="none" w:sz="0" w:space="0" w:color="auto"/>
            <w:bottom w:val="none" w:sz="0" w:space="0" w:color="auto"/>
            <w:right w:val="none" w:sz="0" w:space="0" w:color="auto"/>
          </w:divBdr>
        </w:div>
        <w:div w:id="1315451757">
          <w:marLeft w:val="640"/>
          <w:marRight w:val="0"/>
          <w:marTop w:val="0"/>
          <w:marBottom w:val="0"/>
          <w:divBdr>
            <w:top w:val="none" w:sz="0" w:space="0" w:color="auto"/>
            <w:left w:val="none" w:sz="0" w:space="0" w:color="auto"/>
            <w:bottom w:val="none" w:sz="0" w:space="0" w:color="auto"/>
            <w:right w:val="none" w:sz="0" w:space="0" w:color="auto"/>
          </w:divBdr>
        </w:div>
        <w:div w:id="763693170">
          <w:marLeft w:val="640"/>
          <w:marRight w:val="0"/>
          <w:marTop w:val="0"/>
          <w:marBottom w:val="0"/>
          <w:divBdr>
            <w:top w:val="none" w:sz="0" w:space="0" w:color="auto"/>
            <w:left w:val="none" w:sz="0" w:space="0" w:color="auto"/>
            <w:bottom w:val="none" w:sz="0" w:space="0" w:color="auto"/>
            <w:right w:val="none" w:sz="0" w:space="0" w:color="auto"/>
          </w:divBdr>
        </w:div>
        <w:div w:id="1164123991">
          <w:marLeft w:val="640"/>
          <w:marRight w:val="0"/>
          <w:marTop w:val="0"/>
          <w:marBottom w:val="0"/>
          <w:divBdr>
            <w:top w:val="none" w:sz="0" w:space="0" w:color="auto"/>
            <w:left w:val="none" w:sz="0" w:space="0" w:color="auto"/>
            <w:bottom w:val="none" w:sz="0" w:space="0" w:color="auto"/>
            <w:right w:val="none" w:sz="0" w:space="0" w:color="auto"/>
          </w:divBdr>
        </w:div>
        <w:div w:id="1917667842">
          <w:marLeft w:val="640"/>
          <w:marRight w:val="0"/>
          <w:marTop w:val="0"/>
          <w:marBottom w:val="0"/>
          <w:divBdr>
            <w:top w:val="none" w:sz="0" w:space="0" w:color="auto"/>
            <w:left w:val="none" w:sz="0" w:space="0" w:color="auto"/>
            <w:bottom w:val="none" w:sz="0" w:space="0" w:color="auto"/>
            <w:right w:val="none" w:sz="0" w:space="0" w:color="auto"/>
          </w:divBdr>
        </w:div>
        <w:div w:id="625935255">
          <w:marLeft w:val="640"/>
          <w:marRight w:val="0"/>
          <w:marTop w:val="0"/>
          <w:marBottom w:val="0"/>
          <w:divBdr>
            <w:top w:val="none" w:sz="0" w:space="0" w:color="auto"/>
            <w:left w:val="none" w:sz="0" w:space="0" w:color="auto"/>
            <w:bottom w:val="none" w:sz="0" w:space="0" w:color="auto"/>
            <w:right w:val="none" w:sz="0" w:space="0" w:color="auto"/>
          </w:divBdr>
        </w:div>
        <w:div w:id="70012346">
          <w:marLeft w:val="640"/>
          <w:marRight w:val="0"/>
          <w:marTop w:val="0"/>
          <w:marBottom w:val="0"/>
          <w:divBdr>
            <w:top w:val="none" w:sz="0" w:space="0" w:color="auto"/>
            <w:left w:val="none" w:sz="0" w:space="0" w:color="auto"/>
            <w:bottom w:val="none" w:sz="0" w:space="0" w:color="auto"/>
            <w:right w:val="none" w:sz="0" w:space="0" w:color="auto"/>
          </w:divBdr>
        </w:div>
        <w:div w:id="2108959937">
          <w:marLeft w:val="640"/>
          <w:marRight w:val="0"/>
          <w:marTop w:val="0"/>
          <w:marBottom w:val="0"/>
          <w:divBdr>
            <w:top w:val="none" w:sz="0" w:space="0" w:color="auto"/>
            <w:left w:val="none" w:sz="0" w:space="0" w:color="auto"/>
            <w:bottom w:val="none" w:sz="0" w:space="0" w:color="auto"/>
            <w:right w:val="none" w:sz="0" w:space="0" w:color="auto"/>
          </w:divBdr>
        </w:div>
        <w:div w:id="1676372812">
          <w:marLeft w:val="640"/>
          <w:marRight w:val="0"/>
          <w:marTop w:val="0"/>
          <w:marBottom w:val="0"/>
          <w:divBdr>
            <w:top w:val="none" w:sz="0" w:space="0" w:color="auto"/>
            <w:left w:val="none" w:sz="0" w:space="0" w:color="auto"/>
            <w:bottom w:val="none" w:sz="0" w:space="0" w:color="auto"/>
            <w:right w:val="none" w:sz="0" w:space="0" w:color="auto"/>
          </w:divBdr>
        </w:div>
        <w:div w:id="1616061078">
          <w:marLeft w:val="640"/>
          <w:marRight w:val="0"/>
          <w:marTop w:val="0"/>
          <w:marBottom w:val="0"/>
          <w:divBdr>
            <w:top w:val="none" w:sz="0" w:space="0" w:color="auto"/>
            <w:left w:val="none" w:sz="0" w:space="0" w:color="auto"/>
            <w:bottom w:val="none" w:sz="0" w:space="0" w:color="auto"/>
            <w:right w:val="none" w:sz="0" w:space="0" w:color="auto"/>
          </w:divBdr>
        </w:div>
        <w:div w:id="573783622">
          <w:marLeft w:val="640"/>
          <w:marRight w:val="0"/>
          <w:marTop w:val="0"/>
          <w:marBottom w:val="0"/>
          <w:divBdr>
            <w:top w:val="none" w:sz="0" w:space="0" w:color="auto"/>
            <w:left w:val="none" w:sz="0" w:space="0" w:color="auto"/>
            <w:bottom w:val="none" w:sz="0" w:space="0" w:color="auto"/>
            <w:right w:val="none" w:sz="0" w:space="0" w:color="auto"/>
          </w:divBdr>
        </w:div>
        <w:div w:id="929892776">
          <w:marLeft w:val="640"/>
          <w:marRight w:val="0"/>
          <w:marTop w:val="0"/>
          <w:marBottom w:val="0"/>
          <w:divBdr>
            <w:top w:val="none" w:sz="0" w:space="0" w:color="auto"/>
            <w:left w:val="none" w:sz="0" w:space="0" w:color="auto"/>
            <w:bottom w:val="none" w:sz="0" w:space="0" w:color="auto"/>
            <w:right w:val="none" w:sz="0" w:space="0" w:color="auto"/>
          </w:divBdr>
        </w:div>
        <w:div w:id="708993603">
          <w:marLeft w:val="640"/>
          <w:marRight w:val="0"/>
          <w:marTop w:val="0"/>
          <w:marBottom w:val="0"/>
          <w:divBdr>
            <w:top w:val="none" w:sz="0" w:space="0" w:color="auto"/>
            <w:left w:val="none" w:sz="0" w:space="0" w:color="auto"/>
            <w:bottom w:val="none" w:sz="0" w:space="0" w:color="auto"/>
            <w:right w:val="none" w:sz="0" w:space="0" w:color="auto"/>
          </w:divBdr>
        </w:div>
        <w:div w:id="1311714123">
          <w:marLeft w:val="640"/>
          <w:marRight w:val="0"/>
          <w:marTop w:val="0"/>
          <w:marBottom w:val="0"/>
          <w:divBdr>
            <w:top w:val="none" w:sz="0" w:space="0" w:color="auto"/>
            <w:left w:val="none" w:sz="0" w:space="0" w:color="auto"/>
            <w:bottom w:val="none" w:sz="0" w:space="0" w:color="auto"/>
            <w:right w:val="none" w:sz="0" w:space="0" w:color="auto"/>
          </w:divBdr>
        </w:div>
        <w:div w:id="235867430">
          <w:marLeft w:val="640"/>
          <w:marRight w:val="0"/>
          <w:marTop w:val="0"/>
          <w:marBottom w:val="0"/>
          <w:divBdr>
            <w:top w:val="none" w:sz="0" w:space="0" w:color="auto"/>
            <w:left w:val="none" w:sz="0" w:space="0" w:color="auto"/>
            <w:bottom w:val="none" w:sz="0" w:space="0" w:color="auto"/>
            <w:right w:val="none" w:sz="0" w:space="0" w:color="auto"/>
          </w:divBdr>
        </w:div>
        <w:div w:id="196506196">
          <w:marLeft w:val="640"/>
          <w:marRight w:val="0"/>
          <w:marTop w:val="0"/>
          <w:marBottom w:val="0"/>
          <w:divBdr>
            <w:top w:val="none" w:sz="0" w:space="0" w:color="auto"/>
            <w:left w:val="none" w:sz="0" w:space="0" w:color="auto"/>
            <w:bottom w:val="none" w:sz="0" w:space="0" w:color="auto"/>
            <w:right w:val="none" w:sz="0" w:space="0" w:color="auto"/>
          </w:divBdr>
        </w:div>
        <w:div w:id="1006322636">
          <w:marLeft w:val="640"/>
          <w:marRight w:val="0"/>
          <w:marTop w:val="0"/>
          <w:marBottom w:val="0"/>
          <w:divBdr>
            <w:top w:val="none" w:sz="0" w:space="0" w:color="auto"/>
            <w:left w:val="none" w:sz="0" w:space="0" w:color="auto"/>
            <w:bottom w:val="none" w:sz="0" w:space="0" w:color="auto"/>
            <w:right w:val="none" w:sz="0" w:space="0" w:color="auto"/>
          </w:divBdr>
        </w:div>
        <w:div w:id="732779857">
          <w:marLeft w:val="640"/>
          <w:marRight w:val="0"/>
          <w:marTop w:val="0"/>
          <w:marBottom w:val="0"/>
          <w:divBdr>
            <w:top w:val="none" w:sz="0" w:space="0" w:color="auto"/>
            <w:left w:val="none" w:sz="0" w:space="0" w:color="auto"/>
            <w:bottom w:val="none" w:sz="0" w:space="0" w:color="auto"/>
            <w:right w:val="none" w:sz="0" w:space="0" w:color="auto"/>
          </w:divBdr>
        </w:div>
        <w:div w:id="694574410">
          <w:marLeft w:val="640"/>
          <w:marRight w:val="0"/>
          <w:marTop w:val="0"/>
          <w:marBottom w:val="0"/>
          <w:divBdr>
            <w:top w:val="none" w:sz="0" w:space="0" w:color="auto"/>
            <w:left w:val="none" w:sz="0" w:space="0" w:color="auto"/>
            <w:bottom w:val="none" w:sz="0" w:space="0" w:color="auto"/>
            <w:right w:val="none" w:sz="0" w:space="0" w:color="auto"/>
          </w:divBdr>
        </w:div>
        <w:div w:id="121928010">
          <w:marLeft w:val="640"/>
          <w:marRight w:val="0"/>
          <w:marTop w:val="0"/>
          <w:marBottom w:val="0"/>
          <w:divBdr>
            <w:top w:val="none" w:sz="0" w:space="0" w:color="auto"/>
            <w:left w:val="none" w:sz="0" w:space="0" w:color="auto"/>
            <w:bottom w:val="none" w:sz="0" w:space="0" w:color="auto"/>
            <w:right w:val="none" w:sz="0" w:space="0" w:color="auto"/>
          </w:divBdr>
        </w:div>
        <w:div w:id="1726222810">
          <w:marLeft w:val="640"/>
          <w:marRight w:val="0"/>
          <w:marTop w:val="0"/>
          <w:marBottom w:val="0"/>
          <w:divBdr>
            <w:top w:val="none" w:sz="0" w:space="0" w:color="auto"/>
            <w:left w:val="none" w:sz="0" w:space="0" w:color="auto"/>
            <w:bottom w:val="none" w:sz="0" w:space="0" w:color="auto"/>
            <w:right w:val="none" w:sz="0" w:space="0" w:color="auto"/>
          </w:divBdr>
        </w:div>
        <w:div w:id="751390368">
          <w:marLeft w:val="640"/>
          <w:marRight w:val="0"/>
          <w:marTop w:val="0"/>
          <w:marBottom w:val="0"/>
          <w:divBdr>
            <w:top w:val="none" w:sz="0" w:space="0" w:color="auto"/>
            <w:left w:val="none" w:sz="0" w:space="0" w:color="auto"/>
            <w:bottom w:val="none" w:sz="0" w:space="0" w:color="auto"/>
            <w:right w:val="none" w:sz="0" w:space="0" w:color="auto"/>
          </w:divBdr>
        </w:div>
        <w:div w:id="1551573201">
          <w:marLeft w:val="640"/>
          <w:marRight w:val="0"/>
          <w:marTop w:val="0"/>
          <w:marBottom w:val="0"/>
          <w:divBdr>
            <w:top w:val="none" w:sz="0" w:space="0" w:color="auto"/>
            <w:left w:val="none" w:sz="0" w:space="0" w:color="auto"/>
            <w:bottom w:val="none" w:sz="0" w:space="0" w:color="auto"/>
            <w:right w:val="none" w:sz="0" w:space="0" w:color="auto"/>
          </w:divBdr>
        </w:div>
        <w:div w:id="493033843">
          <w:marLeft w:val="640"/>
          <w:marRight w:val="0"/>
          <w:marTop w:val="0"/>
          <w:marBottom w:val="0"/>
          <w:divBdr>
            <w:top w:val="none" w:sz="0" w:space="0" w:color="auto"/>
            <w:left w:val="none" w:sz="0" w:space="0" w:color="auto"/>
            <w:bottom w:val="none" w:sz="0" w:space="0" w:color="auto"/>
            <w:right w:val="none" w:sz="0" w:space="0" w:color="auto"/>
          </w:divBdr>
        </w:div>
        <w:div w:id="949824373">
          <w:marLeft w:val="640"/>
          <w:marRight w:val="0"/>
          <w:marTop w:val="0"/>
          <w:marBottom w:val="0"/>
          <w:divBdr>
            <w:top w:val="none" w:sz="0" w:space="0" w:color="auto"/>
            <w:left w:val="none" w:sz="0" w:space="0" w:color="auto"/>
            <w:bottom w:val="none" w:sz="0" w:space="0" w:color="auto"/>
            <w:right w:val="none" w:sz="0" w:space="0" w:color="auto"/>
          </w:divBdr>
        </w:div>
        <w:div w:id="1112631518">
          <w:marLeft w:val="640"/>
          <w:marRight w:val="0"/>
          <w:marTop w:val="0"/>
          <w:marBottom w:val="0"/>
          <w:divBdr>
            <w:top w:val="none" w:sz="0" w:space="0" w:color="auto"/>
            <w:left w:val="none" w:sz="0" w:space="0" w:color="auto"/>
            <w:bottom w:val="none" w:sz="0" w:space="0" w:color="auto"/>
            <w:right w:val="none" w:sz="0" w:space="0" w:color="auto"/>
          </w:divBdr>
        </w:div>
        <w:div w:id="1754007804">
          <w:marLeft w:val="640"/>
          <w:marRight w:val="0"/>
          <w:marTop w:val="0"/>
          <w:marBottom w:val="0"/>
          <w:divBdr>
            <w:top w:val="none" w:sz="0" w:space="0" w:color="auto"/>
            <w:left w:val="none" w:sz="0" w:space="0" w:color="auto"/>
            <w:bottom w:val="none" w:sz="0" w:space="0" w:color="auto"/>
            <w:right w:val="none" w:sz="0" w:space="0" w:color="auto"/>
          </w:divBdr>
        </w:div>
        <w:div w:id="180314356">
          <w:marLeft w:val="640"/>
          <w:marRight w:val="0"/>
          <w:marTop w:val="0"/>
          <w:marBottom w:val="0"/>
          <w:divBdr>
            <w:top w:val="none" w:sz="0" w:space="0" w:color="auto"/>
            <w:left w:val="none" w:sz="0" w:space="0" w:color="auto"/>
            <w:bottom w:val="none" w:sz="0" w:space="0" w:color="auto"/>
            <w:right w:val="none" w:sz="0" w:space="0" w:color="auto"/>
          </w:divBdr>
        </w:div>
        <w:div w:id="1750080014">
          <w:marLeft w:val="640"/>
          <w:marRight w:val="0"/>
          <w:marTop w:val="0"/>
          <w:marBottom w:val="0"/>
          <w:divBdr>
            <w:top w:val="none" w:sz="0" w:space="0" w:color="auto"/>
            <w:left w:val="none" w:sz="0" w:space="0" w:color="auto"/>
            <w:bottom w:val="none" w:sz="0" w:space="0" w:color="auto"/>
            <w:right w:val="none" w:sz="0" w:space="0" w:color="auto"/>
          </w:divBdr>
        </w:div>
        <w:div w:id="748968676">
          <w:marLeft w:val="640"/>
          <w:marRight w:val="0"/>
          <w:marTop w:val="0"/>
          <w:marBottom w:val="0"/>
          <w:divBdr>
            <w:top w:val="none" w:sz="0" w:space="0" w:color="auto"/>
            <w:left w:val="none" w:sz="0" w:space="0" w:color="auto"/>
            <w:bottom w:val="none" w:sz="0" w:space="0" w:color="auto"/>
            <w:right w:val="none" w:sz="0" w:space="0" w:color="auto"/>
          </w:divBdr>
        </w:div>
        <w:div w:id="1140344521">
          <w:marLeft w:val="640"/>
          <w:marRight w:val="0"/>
          <w:marTop w:val="0"/>
          <w:marBottom w:val="0"/>
          <w:divBdr>
            <w:top w:val="none" w:sz="0" w:space="0" w:color="auto"/>
            <w:left w:val="none" w:sz="0" w:space="0" w:color="auto"/>
            <w:bottom w:val="none" w:sz="0" w:space="0" w:color="auto"/>
            <w:right w:val="none" w:sz="0" w:space="0" w:color="auto"/>
          </w:divBdr>
        </w:div>
        <w:div w:id="1567254137">
          <w:marLeft w:val="640"/>
          <w:marRight w:val="0"/>
          <w:marTop w:val="0"/>
          <w:marBottom w:val="0"/>
          <w:divBdr>
            <w:top w:val="none" w:sz="0" w:space="0" w:color="auto"/>
            <w:left w:val="none" w:sz="0" w:space="0" w:color="auto"/>
            <w:bottom w:val="none" w:sz="0" w:space="0" w:color="auto"/>
            <w:right w:val="none" w:sz="0" w:space="0" w:color="auto"/>
          </w:divBdr>
        </w:div>
        <w:div w:id="1540818363">
          <w:marLeft w:val="640"/>
          <w:marRight w:val="0"/>
          <w:marTop w:val="0"/>
          <w:marBottom w:val="0"/>
          <w:divBdr>
            <w:top w:val="none" w:sz="0" w:space="0" w:color="auto"/>
            <w:left w:val="none" w:sz="0" w:space="0" w:color="auto"/>
            <w:bottom w:val="none" w:sz="0" w:space="0" w:color="auto"/>
            <w:right w:val="none" w:sz="0" w:space="0" w:color="auto"/>
          </w:divBdr>
        </w:div>
        <w:div w:id="341009093">
          <w:marLeft w:val="640"/>
          <w:marRight w:val="0"/>
          <w:marTop w:val="0"/>
          <w:marBottom w:val="0"/>
          <w:divBdr>
            <w:top w:val="none" w:sz="0" w:space="0" w:color="auto"/>
            <w:left w:val="none" w:sz="0" w:space="0" w:color="auto"/>
            <w:bottom w:val="none" w:sz="0" w:space="0" w:color="auto"/>
            <w:right w:val="none" w:sz="0" w:space="0" w:color="auto"/>
          </w:divBdr>
        </w:div>
        <w:div w:id="1903638751">
          <w:marLeft w:val="640"/>
          <w:marRight w:val="0"/>
          <w:marTop w:val="0"/>
          <w:marBottom w:val="0"/>
          <w:divBdr>
            <w:top w:val="none" w:sz="0" w:space="0" w:color="auto"/>
            <w:left w:val="none" w:sz="0" w:space="0" w:color="auto"/>
            <w:bottom w:val="none" w:sz="0" w:space="0" w:color="auto"/>
            <w:right w:val="none" w:sz="0" w:space="0" w:color="auto"/>
          </w:divBdr>
        </w:div>
        <w:div w:id="1962804862">
          <w:marLeft w:val="640"/>
          <w:marRight w:val="0"/>
          <w:marTop w:val="0"/>
          <w:marBottom w:val="0"/>
          <w:divBdr>
            <w:top w:val="none" w:sz="0" w:space="0" w:color="auto"/>
            <w:left w:val="none" w:sz="0" w:space="0" w:color="auto"/>
            <w:bottom w:val="none" w:sz="0" w:space="0" w:color="auto"/>
            <w:right w:val="none" w:sz="0" w:space="0" w:color="auto"/>
          </w:divBdr>
        </w:div>
        <w:div w:id="804203516">
          <w:marLeft w:val="640"/>
          <w:marRight w:val="0"/>
          <w:marTop w:val="0"/>
          <w:marBottom w:val="0"/>
          <w:divBdr>
            <w:top w:val="none" w:sz="0" w:space="0" w:color="auto"/>
            <w:left w:val="none" w:sz="0" w:space="0" w:color="auto"/>
            <w:bottom w:val="none" w:sz="0" w:space="0" w:color="auto"/>
            <w:right w:val="none" w:sz="0" w:space="0" w:color="auto"/>
          </w:divBdr>
        </w:div>
        <w:div w:id="1467315012">
          <w:marLeft w:val="640"/>
          <w:marRight w:val="0"/>
          <w:marTop w:val="0"/>
          <w:marBottom w:val="0"/>
          <w:divBdr>
            <w:top w:val="none" w:sz="0" w:space="0" w:color="auto"/>
            <w:left w:val="none" w:sz="0" w:space="0" w:color="auto"/>
            <w:bottom w:val="none" w:sz="0" w:space="0" w:color="auto"/>
            <w:right w:val="none" w:sz="0" w:space="0" w:color="auto"/>
          </w:divBdr>
        </w:div>
        <w:div w:id="917715818">
          <w:marLeft w:val="640"/>
          <w:marRight w:val="0"/>
          <w:marTop w:val="0"/>
          <w:marBottom w:val="0"/>
          <w:divBdr>
            <w:top w:val="none" w:sz="0" w:space="0" w:color="auto"/>
            <w:left w:val="none" w:sz="0" w:space="0" w:color="auto"/>
            <w:bottom w:val="none" w:sz="0" w:space="0" w:color="auto"/>
            <w:right w:val="none" w:sz="0" w:space="0" w:color="auto"/>
          </w:divBdr>
        </w:div>
        <w:div w:id="440884874">
          <w:marLeft w:val="640"/>
          <w:marRight w:val="0"/>
          <w:marTop w:val="0"/>
          <w:marBottom w:val="0"/>
          <w:divBdr>
            <w:top w:val="none" w:sz="0" w:space="0" w:color="auto"/>
            <w:left w:val="none" w:sz="0" w:space="0" w:color="auto"/>
            <w:bottom w:val="none" w:sz="0" w:space="0" w:color="auto"/>
            <w:right w:val="none" w:sz="0" w:space="0" w:color="auto"/>
          </w:divBdr>
        </w:div>
        <w:div w:id="1673026702">
          <w:marLeft w:val="640"/>
          <w:marRight w:val="0"/>
          <w:marTop w:val="0"/>
          <w:marBottom w:val="0"/>
          <w:divBdr>
            <w:top w:val="none" w:sz="0" w:space="0" w:color="auto"/>
            <w:left w:val="none" w:sz="0" w:space="0" w:color="auto"/>
            <w:bottom w:val="none" w:sz="0" w:space="0" w:color="auto"/>
            <w:right w:val="none" w:sz="0" w:space="0" w:color="auto"/>
          </w:divBdr>
        </w:div>
        <w:div w:id="448359789">
          <w:marLeft w:val="640"/>
          <w:marRight w:val="0"/>
          <w:marTop w:val="0"/>
          <w:marBottom w:val="0"/>
          <w:divBdr>
            <w:top w:val="none" w:sz="0" w:space="0" w:color="auto"/>
            <w:left w:val="none" w:sz="0" w:space="0" w:color="auto"/>
            <w:bottom w:val="none" w:sz="0" w:space="0" w:color="auto"/>
            <w:right w:val="none" w:sz="0" w:space="0" w:color="auto"/>
          </w:divBdr>
        </w:div>
        <w:div w:id="401680653">
          <w:marLeft w:val="640"/>
          <w:marRight w:val="0"/>
          <w:marTop w:val="0"/>
          <w:marBottom w:val="0"/>
          <w:divBdr>
            <w:top w:val="none" w:sz="0" w:space="0" w:color="auto"/>
            <w:left w:val="none" w:sz="0" w:space="0" w:color="auto"/>
            <w:bottom w:val="none" w:sz="0" w:space="0" w:color="auto"/>
            <w:right w:val="none" w:sz="0" w:space="0" w:color="auto"/>
          </w:divBdr>
        </w:div>
        <w:div w:id="2124189">
          <w:marLeft w:val="640"/>
          <w:marRight w:val="0"/>
          <w:marTop w:val="0"/>
          <w:marBottom w:val="0"/>
          <w:divBdr>
            <w:top w:val="none" w:sz="0" w:space="0" w:color="auto"/>
            <w:left w:val="none" w:sz="0" w:space="0" w:color="auto"/>
            <w:bottom w:val="none" w:sz="0" w:space="0" w:color="auto"/>
            <w:right w:val="none" w:sz="0" w:space="0" w:color="auto"/>
          </w:divBdr>
        </w:div>
        <w:div w:id="252858944">
          <w:marLeft w:val="640"/>
          <w:marRight w:val="0"/>
          <w:marTop w:val="0"/>
          <w:marBottom w:val="0"/>
          <w:divBdr>
            <w:top w:val="none" w:sz="0" w:space="0" w:color="auto"/>
            <w:left w:val="none" w:sz="0" w:space="0" w:color="auto"/>
            <w:bottom w:val="none" w:sz="0" w:space="0" w:color="auto"/>
            <w:right w:val="none" w:sz="0" w:space="0" w:color="auto"/>
          </w:divBdr>
        </w:div>
        <w:div w:id="1356036142">
          <w:marLeft w:val="640"/>
          <w:marRight w:val="0"/>
          <w:marTop w:val="0"/>
          <w:marBottom w:val="0"/>
          <w:divBdr>
            <w:top w:val="none" w:sz="0" w:space="0" w:color="auto"/>
            <w:left w:val="none" w:sz="0" w:space="0" w:color="auto"/>
            <w:bottom w:val="none" w:sz="0" w:space="0" w:color="auto"/>
            <w:right w:val="none" w:sz="0" w:space="0" w:color="auto"/>
          </w:divBdr>
        </w:div>
        <w:div w:id="682820170">
          <w:marLeft w:val="640"/>
          <w:marRight w:val="0"/>
          <w:marTop w:val="0"/>
          <w:marBottom w:val="0"/>
          <w:divBdr>
            <w:top w:val="none" w:sz="0" w:space="0" w:color="auto"/>
            <w:left w:val="none" w:sz="0" w:space="0" w:color="auto"/>
            <w:bottom w:val="none" w:sz="0" w:space="0" w:color="auto"/>
            <w:right w:val="none" w:sz="0" w:space="0" w:color="auto"/>
          </w:divBdr>
        </w:div>
        <w:div w:id="175076085">
          <w:marLeft w:val="640"/>
          <w:marRight w:val="0"/>
          <w:marTop w:val="0"/>
          <w:marBottom w:val="0"/>
          <w:divBdr>
            <w:top w:val="none" w:sz="0" w:space="0" w:color="auto"/>
            <w:left w:val="none" w:sz="0" w:space="0" w:color="auto"/>
            <w:bottom w:val="none" w:sz="0" w:space="0" w:color="auto"/>
            <w:right w:val="none" w:sz="0" w:space="0" w:color="auto"/>
          </w:divBdr>
        </w:div>
        <w:div w:id="2076707323">
          <w:marLeft w:val="640"/>
          <w:marRight w:val="0"/>
          <w:marTop w:val="0"/>
          <w:marBottom w:val="0"/>
          <w:divBdr>
            <w:top w:val="none" w:sz="0" w:space="0" w:color="auto"/>
            <w:left w:val="none" w:sz="0" w:space="0" w:color="auto"/>
            <w:bottom w:val="none" w:sz="0" w:space="0" w:color="auto"/>
            <w:right w:val="none" w:sz="0" w:space="0" w:color="auto"/>
          </w:divBdr>
        </w:div>
        <w:div w:id="159202438">
          <w:marLeft w:val="640"/>
          <w:marRight w:val="0"/>
          <w:marTop w:val="0"/>
          <w:marBottom w:val="0"/>
          <w:divBdr>
            <w:top w:val="none" w:sz="0" w:space="0" w:color="auto"/>
            <w:left w:val="none" w:sz="0" w:space="0" w:color="auto"/>
            <w:bottom w:val="none" w:sz="0" w:space="0" w:color="auto"/>
            <w:right w:val="none" w:sz="0" w:space="0" w:color="auto"/>
          </w:divBdr>
        </w:div>
        <w:div w:id="776682945">
          <w:marLeft w:val="640"/>
          <w:marRight w:val="0"/>
          <w:marTop w:val="0"/>
          <w:marBottom w:val="0"/>
          <w:divBdr>
            <w:top w:val="none" w:sz="0" w:space="0" w:color="auto"/>
            <w:left w:val="none" w:sz="0" w:space="0" w:color="auto"/>
            <w:bottom w:val="none" w:sz="0" w:space="0" w:color="auto"/>
            <w:right w:val="none" w:sz="0" w:space="0" w:color="auto"/>
          </w:divBdr>
        </w:div>
        <w:div w:id="920918226">
          <w:marLeft w:val="640"/>
          <w:marRight w:val="0"/>
          <w:marTop w:val="0"/>
          <w:marBottom w:val="0"/>
          <w:divBdr>
            <w:top w:val="none" w:sz="0" w:space="0" w:color="auto"/>
            <w:left w:val="none" w:sz="0" w:space="0" w:color="auto"/>
            <w:bottom w:val="none" w:sz="0" w:space="0" w:color="auto"/>
            <w:right w:val="none" w:sz="0" w:space="0" w:color="auto"/>
          </w:divBdr>
        </w:div>
        <w:div w:id="1337923846">
          <w:marLeft w:val="640"/>
          <w:marRight w:val="0"/>
          <w:marTop w:val="0"/>
          <w:marBottom w:val="0"/>
          <w:divBdr>
            <w:top w:val="none" w:sz="0" w:space="0" w:color="auto"/>
            <w:left w:val="none" w:sz="0" w:space="0" w:color="auto"/>
            <w:bottom w:val="none" w:sz="0" w:space="0" w:color="auto"/>
            <w:right w:val="none" w:sz="0" w:space="0" w:color="auto"/>
          </w:divBdr>
        </w:div>
        <w:div w:id="1927954997">
          <w:marLeft w:val="640"/>
          <w:marRight w:val="0"/>
          <w:marTop w:val="0"/>
          <w:marBottom w:val="0"/>
          <w:divBdr>
            <w:top w:val="none" w:sz="0" w:space="0" w:color="auto"/>
            <w:left w:val="none" w:sz="0" w:space="0" w:color="auto"/>
            <w:bottom w:val="none" w:sz="0" w:space="0" w:color="auto"/>
            <w:right w:val="none" w:sz="0" w:space="0" w:color="auto"/>
          </w:divBdr>
        </w:div>
        <w:div w:id="1218321676">
          <w:marLeft w:val="640"/>
          <w:marRight w:val="0"/>
          <w:marTop w:val="0"/>
          <w:marBottom w:val="0"/>
          <w:divBdr>
            <w:top w:val="none" w:sz="0" w:space="0" w:color="auto"/>
            <w:left w:val="none" w:sz="0" w:space="0" w:color="auto"/>
            <w:bottom w:val="none" w:sz="0" w:space="0" w:color="auto"/>
            <w:right w:val="none" w:sz="0" w:space="0" w:color="auto"/>
          </w:divBdr>
        </w:div>
        <w:div w:id="203373247">
          <w:marLeft w:val="640"/>
          <w:marRight w:val="0"/>
          <w:marTop w:val="0"/>
          <w:marBottom w:val="0"/>
          <w:divBdr>
            <w:top w:val="none" w:sz="0" w:space="0" w:color="auto"/>
            <w:left w:val="none" w:sz="0" w:space="0" w:color="auto"/>
            <w:bottom w:val="none" w:sz="0" w:space="0" w:color="auto"/>
            <w:right w:val="none" w:sz="0" w:space="0" w:color="auto"/>
          </w:divBdr>
        </w:div>
        <w:div w:id="1300184439">
          <w:marLeft w:val="640"/>
          <w:marRight w:val="0"/>
          <w:marTop w:val="0"/>
          <w:marBottom w:val="0"/>
          <w:divBdr>
            <w:top w:val="none" w:sz="0" w:space="0" w:color="auto"/>
            <w:left w:val="none" w:sz="0" w:space="0" w:color="auto"/>
            <w:bottom w:val="none" w:sz="0" w:space="0" w:color="auto"/>
            <w:right w:val="none" w:sz="0" w:space="0" w:color="auto"/>
          </w:divBdr>
        </w:div>
        <w:div w:id="1983999624">
          <w:marLeft w:val="640"/>
          <w:marRight w:val="0"/>
          <w:marTop w:val="0"/>
          <w:marBottom w:val="0"/>
          <w:divBdr>
            <w:top w:val="none" w:sz="0" w:space="0" w:color="auto"/>
            <w:left w:val="none" w:sz="0" w:space="0" w:color="auto"/>
            <w:bottom w:val="none" w:sz="0" w:space="0" w:color="auto"/>
            <w:right w:val="none" w:sz="0" w:space="0" w:color="auto"/>
          </w:divBdr>
        </w:div>
        <w:div w:id="1367024736">
          <w:marLeft w:val="640"/>
          <w:marRight w:val="0"/>
          <w:marTop w:val="0"/>
          <w:marBottom w:val="0"/>
          <w:divBdr>
            <w:top w:val="none" w:sz="0" w:space="0" w:color="auto"/>
            <w:left w:val="none" w:sz="0" w:space="0" w:color="auto"/>
            <w:bottom w:val="none" w:sz="0" w:space="0" w:color="auto"/>
            <w:right w:val="none" w:sz="0" w:space="0" w:color="auto"/>
          </w:divBdr>
        </w:div>
        <w:div w:id="757139581">
          <w:marLeft w:val="640"/>
          <w:marRight w:val="0"/>
          <w:marTop w:val="0"/>
          <w:marBottom w:val="0"/>
          <w:divBdr>
            <w:top w:val="none" w:sz="0" w:space="0" w:color="auto"/>
            <w:left w:val="none" w:sz="0" w:space="0" w:color="auto"/>
            <w:bottom w:val="none" w:sz="0" w:space="0" w:color="auto"/>
            <w:right w:val="none" w:sz="0" w:space="0" w:color="auto"/>
          </w:divBdr>
        </w:div>
        <w:div w:id="847985955">
          <w:marLeft w:val="640"/>
          <w:marRight w:val="0"/>
          <w:marTop w:val="0"/>
          <w:marBottom w:val="0"/>
          <w:divBdr>
            <w:top w:val="none" w:sz="0" w:space="0" w:color="auto"/>
            <w:left w:val="none" w:sz="0" w:space="0" w:color="auto"/>
            <w:bottom w:val="none" w:sz="0" w:space="0" w:color="auto"/>
            <w:right w:val="none" w:sz="0" w:space="0" w:color="auto"/>
          </w:divBdr>
        </w:div>
        <w:div w:id="1475025373">
          <w:marLeft w:val="640"/>
          <w:marRight w:val="0"/>
          <w:marTop w:val="0"/>
          <w:marBottom w:val="0"/>
          <w:divBdr>
            <w:top w:val="none" w:sz="0" w:space="0" w:color="auto"/>
            <w:left w:val="none" w:sz="0" w:space="0" w:color="auto"/>
            <w:bottom w:val="none" w:sz="0" w:space="0" w:color="auto"/>
            <w:right w:val="none" w:sz="0" w:space="0" w:color="auto"/>
          </w:divBdr>
        </w:div>
        <w:div w:id="526677796">
          <w:marLeft w:val="640"/>
          <w:marRight w:val="0"/>
          <w:marTop w:val="0"/>
          <w:marBottom w:val="0"/>
          <w:divBdr>
            <w:top w:val="none" w:sz="0" w:space="0" w:color="auto"/>
            <w:left w:val="none" w:sz="0" w:space="0" w:color="auto"/>
            <w:bottom w:val="none" w:sz="0" w:space="0" w:color="auto"/>
            <w:right w:val="none" w:sz="0" w:space="0" w:color="auto"/>
          </w:divBdr>
        </w:div>
        <w:div w:id="701248201">
          <w:marLeft w:val="640"/>
          <w:marRight w:val="0"/>
          <w:marTop w:val="0"/>
          <w:marBottom w:val="0"/>
          <w:divBdr>
            <w:top w:val="none" w:sz="0" w:space="0" w:color="auto"/>
            <w:left w:val="none" w:sz="0" w:space="0" w:color="auto"/>
            <w:bottom w:val="none" w:sz="0" w:space="0" w:color="auto"/>
            <w:right w:val="none" w:sz="0" w:space="0" w:color="auto"/>
          </w:divBdr>
        </w:div>
        <w:div w:id="1035041971">
          <w:marLeft w:val="640"/>
          <w:marRight w:val="0"/>
          <w:marTop w:val="0"/>
          <w:marBottom w:val="0"/>
          <w:divBdr>
            <w:top w:val="none" w:sz="0" w:space="0" w:color="auto"/>
            <w:left w:val="none" w:sz="0" w:space="0" w:color="auto"/>
            <w:bottom w:val="none" w:sz="0" w:space="0" w:color="auto"/>
            <w:right w:val="none" w:sz="0" w:space="0" w:color="auto"/>
          </w:divBdr>
        </w:div>
        <w:div w:id="1823891288">
          <w:marLeft w:val="640"/>
          <w:marRight w:val="0"/>
          <w:marTop w:val="0"/>
          <w:marBottom w:val="0"/>
          <w:divBdr>
            <w:top w:val="none" w:sz="0" w:space="0" w:color="auto"/>
            <w:left w:val="none" w:sz="0" w:space="0" w:color="auto"/>
            <w:bottom w:val="none" w:sz="0" w:space="0" w:color="auto"/>
            <w:right w:val="none" w:sz="0" w:space="0" w:color="auto"/>
          </w:divBdr>
        </w:div>
        <w:div w:id="1401489572">
          <w:marLeft w:val="640"/>
          <w:marRight w:val="0"/>
          <w:marTop w:val="0"/>
          <w:marBottom w:val="0"/>
          <w:divBdr>
            <w:top w:val="none" w:sz="0" w:space="0" w:color="auto"/>
            <w:left w:val="none" w:sz="0" w:space="0" w:color="auto"/>
            <w:bottom w:val="none" w:sz="0" w:space="0" w:color="auto"/>
            <w:right w:val="none" w:sz="0" w:space="0" w:color="auto"/>
          </w:divBdr>
        </w:div>
        <w:div w:id="1177043339">
          <w:marLeft w:val="640"/>
          <w:marRight w:val="0"/>
          <w:marTop w:val="0"/>
          <w:marBottom w:val="0"/>
          <w:divBdr>
            <w:top w:val="none" w:sz="0" w:space="0" w:color="auto"/>
            <w:left w:val="none" w:sz="0" w:space="0" w:color="auto"/>
            <w:bottom w:val="none" w:sz="0" w:space="0" w:color="auto"/>
            <w:right w:val="none" w:sz="0" w:space="0" w:color="auto"/>
          </w:divBdr>
        </w:div>
        <w:div w:id="1745909534">
          <w:marLeft w:val="640"/>
          <w:marRight w:val="0"/>
          <w:marTop w:val="0"/>
          <w:marBottom w:val="0"/>
          <w:divBdr>
            <w:top w:val="none" w:sz="0" w:space="0" w:color="auto"/>
            <w:left w:val="none" w:sz="0" w:space="0" w:color="auto"/>
            <w:bottom w:val="none" w:sz="0" w:space="0" w:color="auto"/>
            <w:right w:val="none" w:sz="0" w:space="0" w:color="auto"/>
          </w:divBdr>
        </w:div>
        <w:div w:id="478108714">
          <w:marLeft w:val="640"/>
          <w:marRight w:val="0"/>
          <w:marTop w:val="0"/>
          <w:marBottom w:val="0"/>
          <w:divBdr>
            <w:top w:val="none" w:sz="0" w:space="0" w:color="auto"/>
            <w:left w:val="none" w:sz="0" w:space="0" w:color="auto"/>
            <w:bottom w:val="none" w:sz="0" w:space="0" w:color="auto"/>
            <w:right w:val="none" w:sz="0" w:space="0" w:color="auto"/>
          </w:divBdr>
        </w:div>
        <w:div w:id="1062947606">
          <w:marLeft w:val="640"/>
          <w:marRight w:val="0"/>
          <w:marTop w:val="0"/>
          <w:marBottom w:val="0"/>
          <w:divBdr>
            <w:top w:val="none" w:sz="0" w:space="0" w:color="auto"/>
            <w:left w:val="none" w:sz="0" w:space="0" w:color="auto"/>
            <w:bottom w:val="none" w:sz="0" w:space="0" w:color="auto"/>
            <w:right w:val="none" w:sz="0" w:space="0" w:color="auto"/>
          </w:divBdr>
        </w:div>
        <w:div w:id="1701318158">
          <w:marLeft w:val="640"/>
          <w:marRight w:val="0"/>
          <w:marTop w:val="0"/>
          <w:marBottom w:val="0"/>
          <w:divBdr>
            <w:top w:val="none" w:sz="0" w:space="0" w:color="auto"/>
            <w:left w:val="none" w:sz="0" w:space="0" w:color="auto"/>
            <w:bottom w:val="none" w:sz="0" w:space="0" w:color="auto"/>
            <w:right w:val="none" w:sz="0" w:space="0" w:color="auto"/>
          </w:divBdr>
        </w:div>
        <w:div w:id="461385504">
          <w:marLeft w:val="640"/>
          <w:marRight w:val="0"/>
          <w:marTop w:val="0"/>
          <w:marBottom w:val="0"/>
          <w:divBdr>
            <w:top w:val="none" w:sz="0" w:space="0" w:color="auto"/>
            <w:left w:val="none" w:sz="0" w:space="0" w:color="auto"/>
            <w:bottom w:val="none" w:sz="0" w:space="0" w:color="auto"/>
            <w:right w:val="none" w:sz="0" w:space="0" w:color="auto"/>
          </w:divBdr>
        </w:div>
        <w:div w:id="507209554">
          <w:marLeft w:val="640"/>
          <w:marRight w:val="0"/>
          <w:marTop w:val="0"/>
          <w:marBottom w:val="0"/>
          <w:divBdr>
            <w:top w:val="none" w:sz="0" w:space="0" w:color="auto"/>
            <w:left w:val="none" w:sz="0" w:space="0" w:color="auto"/>
            <w:bottom w:val="none" w:sz="0" w:space="0" w:color="auto"/>
            <w:right w:val="none" w:sz="0" w:space="0" w:color="auto"/>
          </w:divBdr>
        </w:div>
        <w:div w:id="1972206242">
          <w:marLeft w:val="640"/>
          <w:marRight w:val="0"/>
          <w:marTop w:val="0"/>
          <w:marBottom w:val="0"/>
          <w:divBdr>
            <w:top w:val="none" w:sz="0" w:space="0" w:color="auto"/>
            <w:left w:val="none" w:sz="0" w:space="0" w:color="auto"/>
            <w:bottom w:val="none" w:sz="0" w:space="0" w:color="auto"/>
            <w:right w:val="none" w:sz="0" w:space="0" w:color="auto"/>
          </w:divBdr>
        </w:div>
        <w:div w:id="1804883809">
          <w:marLeft w:val="640"/>
          <w:marRight w:val="0"/>
          <w:marTop w:val="0"/>
          <w:marBottom w:val="0"/>
          <w:divBdr>
            <w:top w:val="none" w:sz="0" w:space="0" w:color="auto"/>
            <w:left w:val="none" w:sz="0" w:space="0" w:color="auto"/>
            <w:bottom w:val="none" w:sz="0" w:space="0" w:color="auto"/>
            <w:right w:val="none" w:sz="0" w:space="0" w:color="auto"/>
          </w:divBdr>
        </w:div>
        <w:div w:id="1924948663">
          <w:marLeft w:val="640"/>
          <w:marRight w:val="0"/>
          <w:marTop w:val="0"/>
          <w:marBottom w:val="0"/>
          <w:divBdr>
            <w:top w:val="none" w:sz="0" w:space="0" w:color="auto"/>
            <w:left w:val="none" w:sz="0" w:space="0" w:color="auto"/>
            <w:bottom w:val="none" w:sz="0" w:space="0" w:color="auto"/>
            <w:right w:val="none" w:sz="0" w:space="0" w:color="auto"/>
          </w:divBdr>
        </w:div>
        <w:div w:id="1852333876">
          <w:marLeft w:val="640"/>
          <w:marRight w:val="0"/>
          <w:marTop w:val="0"/>
          <w:marBottom w:val="0"/>
          <w:divBdr>
            <w:top w:val="none" w:sz="0" w:space="0" w:color="auto"/>
            <w:left w:val="none" w:sz="0" w:space="0" w:color="auto"/>
            <w:bottom w:val="none" w:sz="0" w:space="0" w:color="auto"/>
            <w:right w:val="none" w:sz="0" w:space="0" w:color="auto"/>
          </w:divBdr>
        </w:div>
        <w:div w:id="1055543146">
          <w:marLeft w:val="640"/>
          <w:marRight w:val="0"/>
          <w:marTop w:val="0"/>
          <w:marBottom w:val="0"/>
          <w:divBdr>
            <w:top w:val="none" w:sz="0" w:space="0" w:color="auto"/>
            <w:left w:val="none" w:sz="0" w:space="0" w:color="auto"/>
            <w:bottom w:val="none" w:sz="0" w:space="0" w:color="auto"/>
            <w:right w:val="none" w:sz="0" w:space="0" w:color="auto"/>
          </w:divBdr>
        </w:div>
        <w:div w:id="981153788">
          <w:marLeft w:val="640"/>
          <w:marRight w:val="0"/>
          <w:marTop w:val="0"/>
          <w:marBottom w:val="0"/>
          <w:divBdr>
            <w:top w:val="none" w:sz="0" w:space="0" w:color="auto"/>
            <w:left w:val="none" w:sz="0" w:space="0" w:color="auto"/>
            <w:bottom w:val="none" w:sz="0" w:space="0" w:color="auto"/>
            <w:right w:val="none" w:sz="0" w:space="0" w:color="auto"/>
          </w:divBdr>
        </w:div>
        <w:div w:id="1057122721">
          <w:marLeft w:val="640"/>
          <w:marRight w:val="0"/>
          <w:marTop w:val="0"/>
          <w:marBottom w:val="0"/>
          <w:divBdr>
            <w:top w:val="none" w:sz="0" w:space="0" w:color="auto"/>
            <w:left w:val="none" w:sz="0" w:space="0" w:color="auto"/>
            <w:bottom w:val="none" w:sz="0" w:space="0" w:color="auto"/>
            <w:right w:val="none" w:sz="0" w:space="0" w:color="auto"/>
          </w:divBdr>
        </w:div>
        <w:div w:id="1860267587">
          <w:marLeft w:val="640"/>
          <w:marRight w:val="0"/>
          <w:marTop w:val="0"/>
          <w:marBottom w:val="0"/>
          <w:divBdr>
            <w:top w:val="none" w:sz="0" w:space="0" w:color="auto"/>
            <w:left w:val="none" w:sz="0" w:space="0" w:color="auto"/>
            <w:bottom w:val="none" w:sz="0" w:space="0" w:color="auto"/>
            <w:right w:val="none" w:sz="0" w:space="0" w:color="auto"/>
          </w:divBdr>
        </w:div>
        <w:div w:id="319039314">
          <w:marLeft w:val="640"/>
          <w:marRight w:val="0"/>
          <w:marTop w:val="0"/>
          <w:marBottom w:val="0"/>
          <w:divBdr>
            <w:top w:val="none" w:sz="0" w:space="0" w:color="auto"/>
            <w:left w:val="none" w:sz="0" w:space="0" w:color="auto"/>
            <w:bottom w:val="none" w:sz="0" w:space="0" w:color="auto"/>
            <w:right w:val="none" w:sz="0" w:space="0" w:color="auto"/>
          </w:divBdr>
        </w:div>
        <w:div w:id="1508250572">
          <w:marLeft w:val="640"/>
          <w:marRight w:val="0"/>
          <w:marTop w:val="0"/>
          <w:marBottom w:val="0"/>
          <w:divBdr>
            <w:top w:val="none" w:sz="0" w:space="0" w:color="auto"/>
            <w:left w:val="none" w:sz="0" w:space="0" w:color="auto"/>
            <w:bottom w:val="none" w:sz="0" w:space="0" w:color="auto"/>
            <w:right w:val="none" w:sz="0" w:space="0" w:color="auto"/>
          </w:divBdr>
        </w:div>
        <w:div w:id="844516590">
          <w:marLeft w:val="640"/>
          <w:marRight w:val="0"/>
          <w:marTop w:val="0"/>
          <w:marBottom w:val="0"/>
          <w:divBdr>
            <w:top w:val="none" w:sz="0" w:space="0" w:color="auto"/>
            <w:left w:val="none" w:sz="0" w:space="0" w:color="auto"/>
            <w:bottom w:val="none" w:sz="0" w:space="0" w:color="auto"/>
            <w:right w:val="none" w:sz="0" w:space="0" w:color="auto"/>
          </w:divBdr>
        </w:div>
        <w:div w:id="1274939515">
          <w:marLeft w:val="640"/>
          <w:marRight w:val="0"/>
          <w:marTop w:val="0"/>
          <w:marBottom w:val="0"/>
          <w:divBdr>
            <w:top w:val="none" w:sz="0" w:space="0" w:color="auto"/>
            <w:left w:val="none" w:sz="0" w:space="0" w:color="auto"/>
            <w:bottom w:val="none" w:sz="0" w:space="0" w:color="auto"/>
            <w:right w:val="none" w:sz="0" w:space="0" w:color="auto"/>
          </w:divBdr>
        </w:div>
        <w:div w:id="284700850">
          <w:marLeft w:val="640"/>
          <w:marRight w:val="0"/>
          <w:marTop w:val="0"/>
          <w:marBottom w:val="0"/>
          <w:divBdr>
            <w:top w:val="none" w:sz="0" w:space="0" w:color="auto"/>
            <w:left w:val="none" w:sz="0" w:space="0" w:color="auto"/>
            <w:bottom w:val="none" w:sz="0" w:space="0" w:color="auto"/>
            <w:right w:val="none" w:sz="0" w:space="0" w:color="auto"/>
          </w:divBdr>
        </w:div>
        <w:div w:id="1200976812">
          <w:marLeft w:val="640"/>
          <w:marRight w:val="0"/>
          <w:marTop w:val="0"/>
          <w:marBottom w:val="0"/>
          <w:divBdr>
            <w:top w:val="none" w:sz="0" w:space="0" w:color="auto"/>
            <w:left w:val="none" w:sz="0" w:space="0" w:color="auto"/>
            <w:bottom w:val="none" w:sz="0" w:space="0" w:color="auto"/>
            <w:right w:val="none" w:sz="0" w:space="0" w:color="auto"/>
          </w:divBdr>
        </w:div>
        <w:div w:id="1091319560">
          <w:marLeft w:val="640"/>
          <w:marRight w:val="0"/>
          <w:marTop w:val="0"/>
          <w:marBottom w:val="0"/>
          <w:divBdr>
            <w:top w:val="none" w:sz="0" w:space="0" w:color="auto"/>
            <w:left w:val="none" w:sz="0" w:space="0" w:color="auto"/>
            <w:bottom w:val="none" w:sz="0" w:space="0" w:color="auto"/>
            <w:right w:val="none" w:sz="0" w:space="0" w:color="auto"/>
          </w:divBdr>
        </w:div>
        <w:div w:id="1656031223">
          <w:marLeft w:val="640"/>
          <w:marRight w:val="0"/>
          <w:marTop w:val="0"/>
          <w:marBottom w:val="0"/>
          <w:divBdr>
            <w:top w:val="none" w:sz="0" w:space="0" w:color="auto"/>
            <w:left w:val="none" w:sz="0" w:space="0" w:color="auto"/>
            <w:bottom w:val="none" w:sz="0" w:space="0" w:color="auto"/>
            <w:right w:val="none" w:sz="0" w:space="0" w:color="auto"/>
          </w:divBdr>
        </w:div>
        <w:div w:id="199904035">
          <w:marLeft w:val="640"/>
          <w:marRight w:val="0"/>
          <w:marTop w:val="0"/>
          <w:marBottom w:val="0"/>
          <w:divBdr>
            <w:top w:val="none" w:sz="0" w:space="0" w:color="auto"/>
            <w:left w:val="none" w:sz="0" w:space="0" w:color="auto"/>
            <w:bottom w:val="none" w:sz="0" w:space="0" w:color="auto"/>
            <w:right w:val="none" w:sz="0" w:space="0" w:color="auto"/>
          </w:divBdr>
        </w:div>
        <w:div w:id="1399325973">
          <w:marLeft w:val="640"/>
          <w:marRight w:val="0"/>
          <w:marTop w:val="0"/>
          <w:marBottom w:val="0"/>
          <w:divBdr>
            <w:top w:val="none" w:sz="0" w:space="0" w:color="auto"/>
            <w:left w:val="none" w:sz="0" w:space="0" w:color="auto"/>
            <w:bottom w:val="none" w:sz="0" w:space="0" w:color="auto"/>
            <w:right w:val="none" w:sz="0" w:space="0" w:color="auto"/>
          </w:divBdr>
        </w:div>
        <w:div w:id="514736860">
          <w:marLeft w:val="640"/>
          <w:marRight w:val="0"/>
          <w:marTop w:val="0"/>
          <w:marBottom w:val="0"/>
          <w:divBdr>
            <w:top w:val="none" w:sz="0" w:space="0" w:color="auto"/>
            <w:left w:val="none" w:sz="0" w:space="0" w:color="auto"/>
            <w:bottom w:val="none" w:sz="0" w:space="0" w:color="auto"/>
            <w:right w:val="none" w:sz="0" w:space="0" w:color="auto"/>
          </w:divBdr>
        </w:div>
        <w:div w:id="794567477">
          <w:marLeft w:val="640"/>
          <w:marRight w:val="0"/>
          <w:marTop w:val="0"/>
          <w:marBottom w:val="0"/>
          <w:divBdr>
            <w:top w:val="none" w:sz="0" w:space="0" w:color="auto"/>
            <w:left w:val="none" w:sz="0" w:space="0" w:color="auto"/>
            <w:bottom w:val="none" w:sz="0" w:space="0" w:color="auto"/>
            <w:right w:val="none" w:sz="0" w:space="0" w:color="auto"/>
          </w:divBdr>
        </w:div>
        <w:div w:id="589968386">
          <w:marLeft w:val="640"/>
          <w:marRight w:val="0"/>
          <w:marTop w:val="0"/>
          <w:marBottom w:val="0"/>
          <w:divBdr>
            <w:top w:val="none" w:sz="0" w:space="0" w:color="auto"/>
            <w:left w:val="none" w:sz="0" w:space="0" w:color="auto"/>
            <w:bottom w:val="none" w:sz="0" w:space="0" w:color="auto"/>
            <w:right w:val="none" w:sz="0" w:space="0" w:color="auto"/>
          </w:divBdr>
        </w:div>
        <w:div w:id="26224053">
          <w:marLeft w:val="640"/>
          <w:marRight w:val="0"/>
          <w:marTop w:val="0"/>
          <w:marBottom w:val="0"/>
          <w:divBdr>
            <w:top w:val="none" w:sz="0" w:space="0" w:color="auto"/>
            <w:left w:val="none" w:sz="0" w:space="0" w:color="auto"/>
            <w:bottom w:val="none" w:sz="0" w:space="0" w:color="auto"/>
            <w:right w:val="none" w:sz="0" w:space="0" w:color="auto"/>
          </w:divBdr>
        </w:div>
        <w:div w:id="1622149960">
          <w:marLeft w:val="640"/>
          <w:marRight w:val="0"/>
          <w:marTop w:val="0"/>
          <w:marBottom w:val="0"/>
          <w:divBdr>
            <w:top w:val="none" w:sz="0" w:space="0" w:color="auto"/>
            <w:left w:val="none" w:sz="0" w:space="0" w:color="auto"/>
            <w:bottom w:val="none" w:sz="0" w:space="0" w:color="auto"/>
            <w:right w:val="none" w:sz="0" w:space="0" w:color="auto"/>
          </w:divBdr>
        </w:div>
        <w:div w:id="78261940">
          <w:marLeft w:val="640"/>
          <w:marRight w:val="0"/>
          <w:marTop w:val="0"/>
          <w:marBottom w:val="0"/>
          <w:divBdr>
            <w:top w:val="none" w:sz="0" w:space="0" w:color="auto"/>
            <w:left w:val="none" w:sz="0" w:space="0" w:color="auto"/>
            <w:bottom w:val="none" w:sz="0" w:space="0" w:color="auto"/>
            <w:right w:val="none" w:sz="0" w:space="0" w:color="auto"/>
          </w:divBdr>
        </w:div>
        <w:div w:id="1268540535">
          <w:marLeft w:val="640"/>
          <w:marRight w:val="0"/>
          <w:marTop w:val="0"/>
          <w:marBottom w:val="0"/>
          <w:divBdr>
            <w:top w:val="none" w:sz="0" w:space="0" w:color="auto"/>
            <w:left w:val="none" w:sz="0" w:space="0" w:color="auto"/>
            <w:bottom w:val="none" w:sz="0" w:space="0" w:color="auto"/>
            <w:right w:val="none" w:sz="0" w:space="0" w:color="auto"/>
          </w:divBdr>
        </w:div>
        <w:div w:id="1684865449">
          <w:marLeft w:val="640"/>
          <w:marRight w:val="0"/>
          <w:marTop w:val="0"/>
          <w:marBottom w:val="0"/>
          <w:divBdr>
            <w:top w:val="none" w:sz="0" w:space="0" w:color="auto"/>
            <w:left w:val="none" w:sz="0" w:space="0" w:color="auto"/>
            <w:bottom w:val="none" w:sz="0" w:space="0" w:color="auto"/>
            <w:right w:val="none" w:sz="0" w:space="0" w:color="auto"/>
          </w:divBdr>
        </w:div>
        <w:div w:id="1383015288">
          <w:marLeft w:val="640"/>
          <w:marRight w:val="0"/>
          <w:marTop w:val="0"/>
          <w:marBottom w:val="0"/>
          <w:divBdr>
            <w:top w:val="none" w:sz="0" w:space="0" w:color="auto"/>
            <w:left w:val="none" w:sz="0" w:space="0" w:color="auto"/>
            <w:bottom w:val="none" w:sz="0" w:space="0" w:color="auto"/>
            <w:right w:val="none" w:sz="0" w:space="0" w:color="auto"/>
          </w:divBdr>
        </w:div>
        <w:div w:id="1311406591">
          <w:marLeft w:val="640"/>
          <w:marRight w:val="0"/>
          <w:marTop w:val="0"/>
          <w:marBottom w:val="0"/>
          <w:divBdr>
            <w:top w:val="none" w:sz="0" w:space="0" w:color="auto"/>
            <w:left w:val="none" w:sz="0" w:space="0" w:color="auto"/>
            <w:bottom w:val="none" w:sz="0" w:space="0" w:color="auto"/>
            <w:right w:val="none" w:sz="0" w:space="0" w:color="auto"/>
          </w:divBdr>
        </w:div>
        <w:div w:id="1876308554">
          <w:marLeft w:val="640"/>
          <w:marRight w:val="0"/>
          <w:marTop w:val="0"/>
          <w:marBottom w:val="0"/>
          <w:divBdr>
            <w:top w:val="none" w:sz="0" w:space="0" w:color="auto"/>
            <w:left w:val="none" w:sz="0" w:space="0" w:color="auto"/>
            <w:bottom w:val="none" w:sz="0" w:space="0" w:color="auto"/>
            <w:right w:val="none" w:sz="0" w:space="0" w:color="auto"/>
          </w:divBdr>
        </w:div>
        <w:div w:id="1391154163">
          <w:marLeft w:val="640"/>
          <w:marRight w:val="0"/>
          <w:marTop w:val="0"/>
          <w:marBottom w:val="0"/>
          <w:divBdr>
            <w:top w:val="none" w:sz="0" w:space="0" w:color="auto"/>
            <w:left w:val="none" w:sz="0" w:space="0" w:color="auto"/>
            <w:bottom w:val="none" w:sz="0" w:space="0" w:color="auto"/>
            <w:right w:val="none" w:sz="0" w:space="0" w:color="auto"/>
          </w:divBdr>
        </w:div>
        <w:div w:id="1148476071">
          <w:marLeft w:val="640"/>
          <w:marRight w:val="0"/>
          <w:marTop w:val="0"/>
          <w:marBottom w:val="0"/>
          <w:divBdr>
            <w:top w:val="none" w:sz="0" w:space="0" w:color="auto"/>
            <w:left w:val="none" w:sz="0" w:space="0" w:color="auto"/>
            <w:bottom w:val="none" w:sz="0" w:space="0" w:color="auto"/>
            <w:right w:val="none" w:sz="0" w:space="0" w:color="auto"/>
          </w:divBdr>
        </w:div>
        <w:div w:id="1212382133">
          <w:marLeft w:val="640"/>
          <w:marRight w:val="0"/>
          <w:marTop w:val="0"/>
          <w:marBottom w:val="0"/>
          <w:divBdr>
            <w:top w:val="none" w:sz="0" w:space="0" w:color="auto"/>
            <w:left w:val="none" w:sz="0" w:space="0" w:color="auto"/>
            <w:bottom w:val="none" w:sz="0" w:space="0" w:color="auto"/>
            <w:right w:val="none" w:sz="0" w:space="0" w:color="auto"/>
          </w:divBdr>
        </w:div>
        <w:div w:id="327948938">
          <w:marLeft w:val="640"/>
          <w:marRight w:val="0"/>
          <w:marTop w:val="0"/>
          <w:marBottom w:val="0"/>
          <w:divBdr>
            <w:top w:val="none" w:sz="0" w:space="0" w:color="auto"/>
            <w:left w:val="none" w:sz="0" w:space="0" w:color="auto"/>
            <w:bottom w:val="none" w:sz="0" w:space="0" w:color="auto"/>
            <w:right w:val="none" w:sz="0" w:space="0" w:color="auto"/>
          </w:divBdr>
        </w:div>
        <w:div w:id="1238973408">
          <w:marLeft w:val="640"/>
          <w:marRight w:val="0"/>
          <w:marTop w:val="0"/>
          <w:marBottom w:val="0"/>
          <w:divBdr>
            <w:top w:val="none" w:sz="0" w:space="0" w:color="auto"/>
            <w:left w:val="none" w:sz="0" w:space="0" w:color="auto"/>
            <w:bottom w:val="none" w:sz="0" w:space="0" w:color="auto"/>
            <w:right w:val="none" w:sz="0" w:space="0" w:color="auto"/>
          </w:divBdr>
        </w:div>
        <w:div w:id="237207093">
          <w:marLeft w:val="640"/>
          <w:marRight w:val="0"/>
          <w:marTop w:val="0"/>
          <w:marBottom w:val="0"/>
          <w:divBdr>
            <w:top w:val="none" w:sz="0" w:space="0" w:color="auto"/>
            <w:left w:val="none" w:sz="0" w:space="0" w:color="auto"/>
            <w:bottom w:val="none" w:sz="0" w:space="0" w:color="auto"/>
            <w:right w:val="none" w:sz="0" w:space="0" w:color="auto"/>
          </w:divBdr>
        </w:div>
        <w:div w:id="554968063">
          <w:marLeft w:val="640"/>
          <w:marRight w:val="0"/>
          <w:marTop w:val="0"/>
          <w:marBottom w:val="0"/>
          <w:divBdr>
            <w:top w:val="none" w:sz="0" w:space="0" w:color="auto"/>
            <w:left w:val="none" w:sz="0" w:space="0" w:color="auto"/>
            <w:bottom w:val="none" w:sz="0" w:space="0" w:color="auto"/>
            <w:right w:val="none" w:sz="0" w:space="0" w:color="auto"/>
          </w:divBdr>
        </w:div>
        <w:div w:id="752970335">
          <w:marLeft w:val="640"/>
          <w:marRight w:val="0"/>
          <w:marTop w:val="0"/>
          <w:marBottom w:val="0"/>
          <w:divBdr>
            <w:top w:val="none" w:sz="0" w:space="0" w:color="auto"/>
            <w:left w:val="none" w:sz="0" w:space="0" w:color="auto"/>
            <w:bottom w:val="none" w:sz="0" w:space="0" w:color="auto"/>
            <w:right w:val="none" w:sz="0" w:space="0" w:color="auto"/>
          </w:divBdr>
        </w:div>
        <w:div w:id="876890211">
          <w:marLeft w:val="640"/>
          <w:marRight w:val="0"/>
          <w:marTop w:val="0"/>
          <w:marBottom w:val="0"/>
          <w:divBdr>
            <w:top w:val="none" w:sz="0" w:space="0" w:color="auto"/>
            <w:left w:val="none" w:sz="0" w:space="0" w:color="auto"/>
            <w:bottom w:val="none" w:sz="0" w:space="0" w:color="auto"/>
            <w:right w:val="none" w:sz="0" w:space="0" w:color="auto"/>
          </w:divBdr>
        </w:div>
        <w:div w:id="128597954">
          <w:marLeft w:val="640"/>
          <w:marRight w:val="0"/>
          <w:marTop w:val="0"/>
          <w:marBottom w:val="0"/>
          <w:divBdr>
            <w:top w:val="none" w:sz="0" w:space="0" w:color="auto"/>
            <w:left w:val="none" w:sz="0" w:space="0" w:color="auto"/>
            <w:bottom w:val="none" w:sz="0" w:space="0" w:color="auto"/>
            <w:right w:val="none" w:sz="0" w:space="0" w:color="auto"/>
          </w:divBdr>
        </w:div>
        <w:div w:id="8140407">
          <w:marLeft w:val="640"/>
          <w:marRight w:val="0"/>
          <w:marTop w:val="0"/>
          <w:marBottom w:val="0"/>
          <w:divBdr>
            <w:top w:val="none" w:sz="0" w:space="0" w:color="auto"/>
            <w:left w:val="none" w:sz="0" w:space="0" w:color="auto"/>
            <w:bottom w:val="none" w:sz="0" w:space="0" w:color="auto"/>
            <w:right w:val="none" w:sz="0" w:space="0" w:color="auto"/>
          </w:divBdr>
        </w:div>
        <w:div w:id="390078249">
          <w:marLeft w:val="640"/>
          <w:marRight w:val="0"/>
          <w:marTop w:val="0"/>
          <w:marBottom w:val="0"/>
          <w:divBdr>
            <w:top w:val="none" w:sz="0" w:space="0" w:color="auto"/>
            <w:left w:val="none" w:sz="0" w:space="0" w:color="auto"/>
            <w:bottom w:val="none" w:sz="0" w:space="0" w:color="auto"/>
            <w:right w:val="none" w:sz="0" w:space="0" w:color="auto"/>
          </w:divBdr>
        </w:div>
        <w:div w:id="1425226894">
          <w:marLeft w:val="640"/>
          <w:marRight w:val="0"/>
          <w:marTop w:val="0"/>
          <w:marBottom w:val="0"/>
          <w:divBdr>
            <w:top w:val="none" w:sz="0" w:space="0" w:color="auto"/>
            <w:left w:val="none" w:sz="0" w:space="0" w:color="auto"/>
            <w:bottom w:val="none" w:sz="0" w:space="0" w:color="auto"/>
            <w:right w:val="none" w:sz="0" w:space="0" w:color="auto"/>
          </w:divBdr>
        </w:div>
        <w:div w:id="151065970">
          <w:marLeft w:val="640"/>
          <w:marRight w:val="0"/>
          <w:marTop w:val="0"/>
          <w:marBottom w:val="0"/>
          <w:divBdr>
            <w:top w:val="none" w:sz="0" w:space="0" w:color="auto"/>
            <w:left w:val="none" w:sz="0" w:space="0" w:color="auto"/>
            <w:bottom w:val="none" w:sz="0" w:space="0" w:color="auto"/>
            <w:right w:val="none" w:sz="0" w:space="0" w:color="auto"/>
          </w:divBdr>
        </w:div>
        <w:div w:id="626425049">
          <w:marLeft w:val="640"/>
          <w:marRight w:val="0"/>
          <w:marTop w:val="0"/>
          <w:marBottom w:val="0"/>
          <w:divBdr>
            <w:top w:val="none" w:sz="0" w:space="0" w:color="auto"/>
            <w:left w:val="none" w:sz="0" w:space="0" w:color="auto"/>
            <w:bottom w:val="none" w:sz="0" w:space="0" w:color="auto"/>
            <w:right w:val="none" w:sz="0" w:space="0" w:color="auto"/>
          </w:divBdr>
        </w:div>
        <w:div w:id="854459801">
          <w:marLeft w:val="640"/>
          <w:marRight w:val="0"/>
          <w:marTop w:val="0"/>
          <w:marBottom w:val="0"/>
          <w:divBdr>
            <w:top w:val="none" w:sz="0" w:space="0" w:color="auto"/>
            <w:left w:val="none" w:sz="0" w:space="0" w:color="auto"/>
            <w:bottom w:val="none" w:sz="0" w:space="0" w:color="auto"/>
            <w:right w:val="none" w:sz="0" w:space="0" w:color="auto"/>
          </w:divBdr>
        </w:div>
        <w:div w:id="1475563000">
          <w:marLeft w:val="640"/>
          <w:marRight w:val="0"/>
          <w:marTop w:val="0"/>
          <w:marBottom w:val="0"/>
          <w:divBdr>
            <w:top w:val="none" w:sz="0" w:space="0" w:color="auto"/>
            <w:left w:val="none" w:sz="0" w:space="0" w:color="auto"/>
            <w:bottom w:val="none" w:sz="0" w:space="0" w:color="auto"/>
            <w:right w:val="none" w:sz="0" w:space="0" w:color="auto"/>
          </w:divBdr>
        </w:div>
      </w:divsChild>
    </w:div>
    <w:div w:id="54663890">
      <w:bodyDiv w:val="1"/>
      <w:marLeft w:val="0"/>
      <w:marRight w:val="0"/>
      <w:marTop w:val="0"/>
      <w:marBottom w:val="0"/>
      <w:divBdr>
        <w:top w:val="none" w:sz="0" w:space="0" w:color="auto"/>
        <w:left w:val="none" w:sz="0" w:space="0" w:color="auto"/>
        <w:bottom w:val="none" w:sz="0" w:space="0" w:color="auto"/>
        <w:right w:val="none" w:sz="0" w:space="0" w:color="auto"/>
      </w:divBdr>
    </w:div>
    <w:div w:id="54671045">
      <w:bodyDiv w:val="1"/>
      <w:marLeft w:val="0"/>
      <w:marRight w:val="0"/>
      <w:marTop w:val="0"/>
      <w:marBottom w:val="0"/>
      <w:divBdr>
        <w:top w:val="none" w:sz="0" w:space="0" w:color="auto"/>
        <w:left w:val="none" w:sz="0" w:space="0" w:color="auto"/>
        <w:bottom w:val="none" w:sz="0" w:space="0" w:color="auto"/>
        <w:right w:val="none" w:sz="0" w:space="0" w:color="auto"/>
      </w:divBdr>
    </w:div>
    <w:div w:id="54817049">
      <w:bodyDiv w:val="1"/>
      <w:marLeft w:val="0"/>
      <w:marRight w:val="0"/>
      <w:marTop w:val="0"/>
      <w:marBottom w:val="0"/>
      <w:divBdr>
        <w:top w:val="none" w:sz="0" w:space="0" w:color="auto"/>
        <w:left w:val="none" w:sz="0" w:space="0" w:color="auto"/>
        <w:bottom w:val="none" w:sz="0" w:space="0" w:color="auto"/>
        <w:right w:val="none" w:sz="0" w:space="0" w:color="auto"/>
      </w:divBdr>
    </w:div>
    <w:div w:id="55321789">
      <w:bodyDiv w:val="1"/>
      <w:marLeft w:val="0"/>
      <w:marRight w:val="0"/>
      <w:marTop w:val="0"/>
      <w:marBottom w:val="0"/>
      <w:divBdr>
        <w:top w:val="none" w:sz="0" w:space="0" w:color="auto"/>
        <w:left w:val="none" w:sz="0" w:space="0" w:color="auto"/>
        <w:bottom w:val="none" w:sz="0" w:space="0" w:color="auto"/>
        <w:right w:val="none" w:sz="0" w:space="0" w:color="auto"/>
      </w:divBdr>
    </w:div>
    <w:div w:id="55905621">
      <w:bodyDiv w:val="1"/>
      <w:marLeft w:val="0"/>
      <w:marRight w:val="0"/>
      <w:marTop w:val="0"/>
      <w:marBottom w:val="0"/>
      <w:divBdr>
        <w:top w:val="none" w:sz="0" w:space="0" w:color="auto"/>
        <w:left w:val="none" w:sz="0" w:space="0" w:color="auto"/>
        <w:bottom w:val="none" w:sz="0" w:space="0" w:color="auto"/>
        <w:right w:val="none" w:sz="0" w:space="0" w:color="auto"/>
      </w:divBdr>
    </w:div>
    <w:div w:id="57481999">
      <w:bodyDiv w:val="1"/>
      <w:marLeft w:val="0"/>
      <w:marRight w:val="0"/>
      <w:marTop w:val="0"/>
      <w:marBottom w:val="0"/>
      <w:divBdr>
        <w:top w:val="none" w:sz="0" w:space="0" w:color="auto"/>
        <w:left w:val="none" w:sz="0" w:space="0" w:color="auto"/>
        <w:bottom w:val="none" w:sz="0" w:space="0" w:color="auto"/>
        <w:right w:val="none" w:sz="0" w:space="0" w:color="auto"/>
      </w:divBdr>
    </w:div>
    <w:div w:id="57558346">
      <w:bodyDiv w:val="1"/>
      <w:marLeft w:val="0"/>
      <w:marRight w:val="0"/>
      <w:marTop w:val="0"/>
      <w:marBottom w:val="0"/>
      <w:divBdr>
        <w:top w:val="none" w:sz="0" w:space="0" w:color="auto"/>
        <w:left w:val="none" w:sz="0" w:space="0" w:color="auto"/>
        <w:bottom w:val="none" w:sz="0" w:space="0" w:color="auto"/>
        <w:right w:val="none" w:sz="0" w:space="0" w:color="auto"/>
      </w:divBdr>
    </w:div>
    <w:div w:id="57678019">
      <w:bodyDiv w:val="1"/>
      <w:marLeft w:val="0"/>
      <w:marRight w:val="0"/>
      <w:marTop w:val="0"/>
      <w:marBottom w:val="0"/>
      <w:divBdr>
        <w:top w:val="none" w:sz="0" w:space="0" w:color="auto"/>
        <w:left w:val="none" w:sz="0" w:space="0" w:color="auto"/>
        <w:bottom w:val="none" w:sz="0" w:space="0" w:color="auto"/>
        <w:right w:val="none" w:sz="0" w:space="0" w:color="auto"/>
      </w:divBdr>
    </w:div>
    <w:div w:id="58019567">
      <w:bodyDiv w:val="1"/>
      <w:marLeft w:val="0"/>
      <w:marRight w:val="0"/>
      <w:marTop w:val="0"/>
      <w:marBottom w:val="0"/>
      <w:divBdr>
        <w:top w:val="none" w:sz="0" w:space="0" w:color="auto"/>
        <w:left w:val="none" w:sz="0" w:space="0" w:color="auto"/>
        <w:bottom w:val="none" w:sz="0" w:space="0" w:color="auto"/>
        <w:right w:val="none" w:sz="0" w:space="0" w:color="auto"/>
      </w:divBdr>
    </w:div>
    <w:div w:id="58022006">
      <w:bodyDiv w:val="1"/>
      <w:marLeft w:val="0"/>
      <w:marRight w:val="0"/>
      <w:marTop w:val="0"/>
      <w:marBottom w:val="0"/>
      <w:divBdr>
        <w:top w:val="none" w:sz="0" w:space="0" w:color="auto"/>
        <w:left w:val="none" w:sz="0" w:space="0" w:color="auto"/>
        <w:bottom w:val="none" w:sz="0" w:space="0" w:color="auto"/>
        <w:right w:val="none" w:sz="0" w:space="0" w:color="auto"/>
      </w:divBdr>
    </w:div>
    <w:div w:id="58406089">
      <w:bodyDiv w:val="1"/>
      <w:marLeft w:val="0"/>
      <w:marRight w:val="0"/>
      <w:marTop w:val="0"/>
      <w:marBottom w:val="0"/>
      <w:divBdr>
        <w:top w:val="none" w:sz="0" w:space="0" w:color="auto"/>
        <w:left w:val="none" w:sz="0" w:space="0" w:color="auto"/>
        <w:bottom w:val="none" w:sz="0" w:space="0" w:color="auto"/>
        <w:right w:val="none" w:sz="0" w:space="0" w:color="auto"/>
      </w:divBdr>
    </w:div>
    <w:div w:id="58599398">
      <w:bodyDiv w:val="1"/>
      <w:marLeft w:val="0"/>
      <w:marRight w:val="0"/>
      <w:marTop w:val="0"/>
      <w:marBottom w:val="0"/>
      <w:divBdr>
        <w:top w:val="none" w:sz="0" w:space="0" w:color="auto"/>
        <w:left w:val="none" w:sz="0" w:space="0" w:color="auto"/>
        <w:bottom w:val="none" w:sz="0" w:space="0" w:color="auto"/>
        <w:right w:val="none" w:sz="0" w:space="0" w:color="auto"/>
      </w:divBdr>
      <w:divsChild>
        <w:div w:id="1929271995">
          <w:marLeft w:val="640"/>
          <w:marRight w:val="0"/>
          <w:marTop w:val="0"/>
          <w:marBottom w:val="0"/>
          <w:divBdr>
            <w:top w:val="none" w:sz="0" w:space="0" w:color="auto"/>
            <w:left w:val="none" w:sz="0" w:space="0" w:color="auto"/>
            <w:bottom w:val="none" w:sz="0" w:space="0" w:color="auto"/>
            <w:right w:val="none" w:sz="0" w:space="0" w:color="auto"/>
          </w:divBdr>
        </w:div>
        <w:div w:id="384335375">
          <w:marLeft w:val="640"/>
          <w:marRight w:val="0"/>
          <w:marTop w:val="0"/>
          <w:marBottom w:val="0"/>
          <w:divBdr>
            <w:top w:val="none" w:sz="0" w:space="0" w:color="auto"/>
            <w:left w:val="none" w:sz="0" w:space="0" w:color="auto"/>
            <w:bottom w:val="none" w:sz="0" w:space="0" w:color="auto"/>
            <w:right w:val="none" w:sz="0" w:space="0" w:color="auto"/>
          </w:divBdr>
        </w:div>
        <w:div w:id="182131470">
          <w:marLeft w:val="640"/>
          <w:marRight w:val="0"/>
          <w:marTop w:val="0"/>
          <w:marBottom w:val="0"/>
          <w:divBdr>
            <w:top w:val="none" w:sz="0" w:space="0" w:color="auto"/>
            <w:left w:val="none" w:sz="0" w:space="0" w:color="auto"/>
            <w:bottom w:val="none" w:sz="0" w:space="0" w:color="auto"/>
            <w:right w:val="none" w:sz="0" w:space="0" w:color="auto"/>
          </w:divBdr>
        </w:div>
        <w:div w:id="35471609">
          <w:marLeft w:val="640"/>
          <w:marRight w:val="0"/>
          <w:marTop w:val="0"/>
          <w:marBottom w:val="0"/>
          <w:divBdr>
            <w:top w:val="none" w:sz="0" w:space="0" w:color="auto"/>
            <w:left w:val="none" w:sz="0" w:space="0" w:color="auto"/>
            <w:bottom w:val="none" w:sz="0" w:space="0" w:color="auto"/>
            <w:right w:val="none" w:sz="0" w:space="0" w:color="auto"/>
          </w:divBdr>
        </w:div>
        <w:div w:id="900747238">
          <w:marLeft w:val="640"/>
          <w:marRight w:val="0"/>
          <w:marTop w:val="0"/>
          <w:marBottom w:val="0"/>
          <w:divBdr>
            <w:top w:val="none" w:sz="0" w:space="0" w:color="auto"/>
            <w:left w:val="none" w:sz="0" w:space="0" w:color="auto"/>
            <w:bottom w:val="none" w:sz="0" w:space="0" w:color="auto"/>
            <w:right w:val="none" w:sz="0" w:space="0" w:color="auto"/>
          </w:divBdr>
        </w:div>
        <w:div w:id="1818066441">
          <w:marLeft w:val="640"/>
          <w:marRight w:val="0"/>
          <w:marTop w:val="0"/>
          <w:marBottom w:val="0"/>
          <w:divBdr>
            <w:top w:val="none" w:sz="0" w:space="0" w:color="auto"/>
            <w:left w:val="none" w:sz="0" w:space="0" w:color="auto"/>
            <w:bottom w:val="none" w:sz="0" w:space="0" w:color="auto"/>
            <w:right w:val="none" w:sz="0" w:space="0" w:color="auto"/>
          </w:divBdr>
        </w:div>
        <w:div w:id="534928571">
          <w:marLeft w:val="640"/>
          <w:marRight w:val="0"/>
          <w:marTop w:val="0"/>
          <w:marBottom w:val="0"/>
          <w:divBdr>
            <w:top w:val="none" w:sz="0" w:space="0" w:color="auto"/>
            <w:left w:val="none" w:sz="0" w:space="0" w:color="auto"/>
            <w:bottom w:val="none" w:sz="0" w:space="0" w:color="auto"/>
            <w:right w:val="none" w:sz="0" w:space="0" w:color="auto"/>
          </w:divBdr>
        </w:div>
        <w:div w:id="258293807">
          <w:marLeft w:val="640"/>
          <w:marRight w:val="0"/>
          <w:marTop w:val="0"/>
          <w:marBottom w:val="0"/>
          <w:divBdr>
            <w:top w:val="none" w:sz="0" w:space="0" w:color="auto"/>
            <w:left w:val="none" w:sz="0" w:space="0" w:color="auto"/>
            <w:bottom w:val="none" w:sz="0" w:space="0" w:color="auto"/>
            <w:right w:val="none" w:sz="0" w:space="0" w:color="auto"/>
          </w:divBdr>
        </w:div>
        <w:div w:id="1417706593">
          <w:marLeft w:val="640"/>
          <w:marRight w:val="0"/>
          <w:marTop w:val="0"/>
          <w:marBottom w:val="0"/>
          <w:divBdr>
            <w:top w:val="none" w:sz="0" w:space="0" w:color="auto"/>
            <w:left w:val="none" w:sz="0" w:space="0" w:color="auto"/>
            <w:bottom w:val="none" w:sz="0" w:space="0" w:color="auto"/>
            <w:right w:val="none" w:sz="0" w:space="0" w:color="auto"/>
          </w:divBdr>
        </w:div>
        <w:div w:id="514003442">
          <w:marLeft w:val="640"/>
          <w:marRight w:val="0"/>
          <w:marTop w:val="0"/>
          <w:marBottom w:val="0"/>
          <w:divBdr>
            <w:top w:val="none" w:sz="0" w:space="0" w:color="auto"/>
            <w:left w:val="none" w:sz="0" w:space="0" w:color="auto"/>
            <w:bottom w:val="none" w:sz="0" w:space="0" w:color="auto"/>
            <w:right w:val="none" w:sz="0" w:space="0" w:color="auto"/>
          </w:divBdr>
        </w:div>
        <w:div w:id="605388252">
          <w:marLeft w:val="640"/>
          <w:marRight w:val="0"/>
          <w:marTop w:val="0"/>
          <w:marBottom w:val="0"/>
          <w:divBdr>
            <w:top w:val="none" w:sz="0" w:space="0" w:color="auto"/>
            <w:left w:val="none" w:sz="0" w:space="0" w:color="auto"/>
            <w:bottom w:val="none" w:sz="0" w:space="0" w:color="auto"/>
            <w:right w:val="none" w:sz="0" w:space="0" w:color="auto"/>
          </w:divBdr>
        </w:div>
        <w:div w:id="2103186156">
          <w:marLeft w:val="640"/>
          <w:marRight w:val="0"/>
          <w:marTop w:val="0"/>
          <w:marBottom w:val="0"/>
          <w:divBdr>
            <w:top w:val="none" w:sz="0" w:space="0" w:color="auto"/>
            <w:left w:val="none" w:sz="0" w:space="0" w:color="auto"/>
            <w:bottom w:val="none" w:sz="0" w:space="0" w:color="auto"/>
            <w:right w:val="none" w:sz="0" w:space="0" w:color="auto"/>
          </w:divBdr>
        </w:div>
        <w:div w:id="1418330966">
          <w:marLeft w:val="640"/>
          <w:marRight w:val="0"/>
          <w:marTop w:val="0"/>
          <w:marBottom w:val="0"/>
          <w:divBdr>
            <w:top w:val="none" w:sz="0" w:space="0" w:color="auto"/>
            <w:left w:val="none" w:sz="0" w:space="0" w:color="auto"/>
            <w:bottom w:val="none" w:sz="0" w:space="0" w:color="auto"/>
            <w:right w:val="none" w:sz="0" w:space="0" w:color="auto"/>
          </w:divBdr>
        </w:div>
        <w:div w:id="824319885">
          <w:marLeft w:val="640"/>
          <w:marRight w:val="0"/>
          <w:marTop w:val="0"/>
          <w:marBottom w:val="0"/>
          <w:divBdr>
            <w:top w:val="none" w:sz="0" w:space="0" w:color="auto"/>
            <w:left w:val="none" w:sz="0" w:space="0" w:color="auto"/>
            <w:bottom w:val="none" w:sz="0" w:space="0" w:color="auto"/>
            <w:right w:val="none" w:sz="0" w:space="0" w:color="auto"/>
          </w:divBdr>
        </w:div>
        <w:div w:id="677271853">
          <w:marLeft w:val="640"/>
          <w:marRight w:val="0"/>
          <w:marTop w:val="0"/>
          <w:marBottom w:val="0"/>
          <w:divBdr>
            <w:top w:val="none" w:sz="0" w:space="0" w:color="auto"/>
            <w:left w:val="none" w:sz="0" w:space="0" w:color="auto"/>
            <w:bottom w:val="none" w:sz="0" w:space="0" w:color="auto"/>
            <w:right w:val="none" w:sz="0" w:space="0" w:color="auto"/>
          </w:divBdr>
        </w:div>
        <w:div w:id="1587154456">
          <w:marLeft w:val="640"/>
          <w:marRight w:val="0"/>
          <w:marTop w:val="0"/>
          <w:marBottom w:val="0"/>
          <w:divBdr>
            <w:top w:val="none" w:sz="0" w:space="0" w:color="auto"/>
            <w:left w:val="none" w:sz="0" w:space="0" w:color="auto"/>
            <w:bottom w:val="none" w:sz="0" w:space="0" w:color="auto"/>
            <w:right w:val="none" w:sz="0" w:space="0" w:color="auto"/>
          </w:divBdr>
        </w:div>
        <w:div w:id="857818335">
          <w:marLeft w:val="640"/>
          <w:marRight w:val="0"/>
          <w:marTop w:val="0"/>
          <w:marBottom w:val="0"/>
          <w:divBdr>
            <w:top w:val="none" w:sz="0" w:space="0" w:color="auto"/>
            <w:left w:val="none" w:sz="0" w:space="0" w:color="auto"/>
            <w:bottom w:val="none" w:sz="0" w:space="0" w:color="auto"/>
            <w:right w:val="none" w:sz="0" w:space="0" w:color="auto"/>
          </w:divBdr>
        </w:div>
        <w:div w:id="1788038335">
          <w:marLeft w:val="640"/>
          <w:marRight w:val="0"/>
          <w:marTop w:val="0"/>
          <w:marBottom w:val="0"/>
          <w:divBdr>
            <w:top w:val="none" w:sz="0" w:space="0" w:color="auto"/>
            <w:left w:val="none" w:sz="0" w:space="0" w:color="auto"/>
            <w:bottom w:val="none" w:sz="0" w:space="0" w:color="auto"/>
            <w:right w:val="none" w:sz="0" w:space="0" w:color="auto"/>
          </w:divBdr>
        </w:div>
        <w:div w:id="867185556">
          <w:marLeft w:val="640"/>
          <w:marRight w:val="0"/>
          <w:marTop w:val="0"/>
          <w:marBottom w:val="0"/>
          <w:divBdr>
            <w:top w:val="none" w:sz="0" w:space="0" w:color="auto"/>
            <w:left w:val="none" w:sz="0" w:space="0" w:color="auto"/>
            <w:bottom w:val="none" w:sz="0" w:space="0" w:color="auto"/>
            <w:right w:val="none" w:sz="0" w:space="0" w:color="auto"/>
          </w:divBdr>
        </w:div>
        <w:div w:id="250702899">
          <w:marLeft w:val="640"/>
          <w:marRight w:val="0"/>
          <w:marTop w:val="0"/>
          <w:marBottom w:val="0"/>
          <w:divBdr>
            <w:top w:val="none" w:sz="0" w:space="0" w:color="auto"/>
            <w:left w:val="none" w:sz="0" w:space="0" w:color="auto"/>
            <w:bottom w:val="none" w:sz="0" w:space="0" w:color="auto"/>
            <w:right w:val="none" w:sz="0" w:space="0" w:color="auto"/>
          </w:divBdr>
        </w:div>
        <w:div w:id="664163410">
          <w:marLeft w:val="640"/>
          <w:marRight w:val="0"/>
          <w:marTop w:val="0"/>
          <w:marBottom w:val="0"/>
          <w:divBdr>
            <w:top w:val="none" w:sz="0" w:space="0" w:color="auto"/>
            <w:left w:val="none" w:sz="0" w:space="0" w:color="auto"/>
            <w:bottom w:val="none" w:sz="0" w:space="0" w:color="auto"/>
            <w:right w:val="none" w:sz="0" w:space="0" w:color="auto"/>
          </w:divBdr>
        </w:div>
        <w:div w:id="1875312651">
          <w:marLeft w:val="640"/>
          <w:marRight w:val="0"/>
          <w:marTop w:val="0"/>
          <w:marBottom w:val="0"/>
          <w:divBdr>
            <w:top w:val="none" w:sz="0" w:space="0" w:color="auto"/>
            <w:left w:val="none" w:sz="0" w:space="0" w:color="auto"/>
            <w:bottom w:val="none" w:sz="0" w:space="0" w:color="auto"/>
            <w:right w:val="none" w:sz="0" w:space="0" w:color="auto"/>
          </w:divBdr>
        </w:div>
        <w:div w:id="1823496564">
          <w:marLeft w:val="640"/>
          <w:marRight w:val="0"/>
          <w:marTop w:val="0"/>
          <w:marBottom w:val="0"/>
          <w:divBdr>
            <w:top w:val="none" w:sz="0" w:space="0" w:color="auto"/>
            <w:left w:val="none" w:sz="0" w:space="0" w:color="auto"/>
            <w:bottom w:val="none" w:sz="0" w:space="0" w:color="auto"/>
            <w:right w:val="none" w:sz="0" w:space="0" w:color="auto"/>
          </w:divBdr>
        </w:div>
        <w:div w:id="2017537743">
          <w:marLeft w:val="640"/>
          <w:marRight w:val="0"/>
          <w:marTop w:val="0"/>
          <w:marBottom w:val="0"/>
          <w:divBdr>
            <w:top w:val="none" w:sz="0" w:space="0" w:color="auto"/>
            <w:left w:val="none" w:sz="0" w:space="0" w:color="auto"/>
            <w:bottom w:val="none" w:sz="0" w:space="0" w:color="auto"/>
            <w:right w:val="none" w:sz="0" w:space="0" w:color="auto"/>
          </w:divBdr>
        </w:div>
        <w:div w:id="754594318">
          <w:marLeft w:val="640"/>
          <w:marRight w:val="0"/>
          <w:marTop w:val="0"/>
          <w:marBottom w:val="0"/>
          <w:divBdr>
            <w:top w:val="none" w:sz="0" w:space="0" w:color="auto"/>
            <w:left w:val="none" w:sz="0" w:space="0" w:color="auto"/>
            <w:bottom w:val="none" w:sz="0" w:space="0" w:color="auto"/>
            <w:right w:val="none" w:sz="0" w:space="0" w:color="auto"/>
          </w:divBdr>
        </w:div>
        <w:div w:id="682632149">
          <w:marLeft w:val="640"/>
          <w:marRight w:val="0"/>
          <w:marTop w:val="0"/>
          <w:marBottom w:val="0"/>
          <w:divBdr>
            <w:top w:val="none" w:sz="0" w:space="0" w:color="auto"/>
            <w:left w:val="none" w:sz="0" w:space="0" w:color="auto"/>
            <w:bottom w:val="none" w:sz="0" w:space="0" w:color="auto"/>
            <w:right w:val="none" w:sz="0" w:space="0" w:color="auto"/>
          </w:divBdr>
        </w:div>
        <w:div w:id="603880341">
          <w:marLeft w:val="640"/>
          <w:marRight w:val="0"/>
          <w:marTop w:val="0"/>
          <w:marBottom w:val="0"/>
          <w:divBdr>
            <w:top w:val="none" w:sz="0" w:space="0" w:color="auto"/>
            <w:left w:val="none" w:sz="0" w:space="0" w:color="auto"/>
            <w:bottom w:val="none" w:sz="0" w:space="0" w:color="auto"/>
            <w:right w:val="none" w:sz="0" w:space="0" w:color="auto"/>
          </w:divBdr>
        </w:div>
        <w:div w:id="755513754">
          <w:marLeft w:val="640"/>
          <w:marRight w:val="0"/>
          <w:marTop w:val="0"/>
          <w:marBottom w:val="0"/>
          <w:divBdr>
            <w:top w:val="none" w:sz="0" w:space="0" w:color="auto"/>
            <w:left w:val="none" w:sz="0" w:space="0" w:color="auto"/>
            <w:bottom w:val="none" w:sz="0" w:space="0" w:color="auto"/>
            <w:right w:val="none" w:sz="0" w:space="0" w:color="auto"/>
          </w:divBdr>
        </w:div>
        <w:div w:id="1906378835">
          <w:marLeft w:val="640"/>
          <w:marRight w:val="0"/>
          <w:marTop w:val="0"/>
          <w:marBottom w:val="0"/>
          <w:divBdr>
            <w:top w:val="none" w:sz="0" w:space="0" w:color="auto"/>
            <w:left w:val="none" w:sz="0" w:space="0" w:color="auto"/>
            <w:bottom w:val="none" w:sz="0" w:space="0" w:color="auto"/>
            <w:right w:val="none" w:sz="0" w:space="0" w:color="auto"/>
          </w:divBdr>
        </w:div>
        <w:div w:id="565260782">
          <w:marLeft w:val="640"/>
          <w:marRight w:val="0"/>
          <w:marTop w:val="0"/>
          <w:marBottom w:val="0"/>
          <w:divBdr>
            <w:top w:val="none" w:sz="0" w:space="0" w:color="auto"/>
            <w:left w:val="none" w:sz="0" w:space="0" w:color="auto"/>
            <w:bottom w:val="none" w:sz="0" w:space="0" w:color="auto"/>
            <w:right w:val="none" w:sz="0" w:space="0" w:color="auto"/>
          </w:divBdr>
        </w:div>
        <w:div w:id="2073968168">
          <w:marLeft w:val="640"/>
          <w:marRight w:val="0"/>
          <w:marTop w:val="0"/>
          <w:marBottom w:val="0"/>
          <w:divBdr>
            <w:top w:val="none" w:sz="0" w:space="0" w:color="auto"/>
            <w:left w:val="none" w:sz="0" w:space="0" w:color="auto"/>
            <w:bottom w:val="none" w:sz="0" w:space="0" w:color="auto"/>
            <w:right w:val="none" w:sz="0" w:space="0" w:color="auto"/>
          </w:divBdr>
        </w:div>
        <w:div w:id="2114128697">
          <w:marLeft w:val="640"/>
          <w:marRight w:val="0"/>
          <w:marTop w:val="0"/>
          <w:marBottom w:val="0"/>
          <w:divBdr>
            <w:top w:val="none" w:sz="0" w:space="0" w:color="auto"/>
            <w:left w:val="none" w:sz="0" w:space="0" w:color="auto"/>
            <w:bottom w:val="none" w:sz="0" w:space="0" w:color="auto"/>
            <w:right w:val="none" w:sz="0" w:space="0" w:color="auto"/>
          </w:divBdr>
        </w:div>
        <w:div w:id="201676876">
          <w:marLeft w:val="640"/>
          <w:marRight w:val="0"/>
          <w:marTop w:val="0"/>
          <w:marBottom w:val="0"/>
          <w:divBdr>
            <w:top w:val="none" w:sz="0" w:space="0" w:color="auto"/>
            <w:left w:val="none" w:sz="0" w:space="0" w:color="auto"/>
            <w:bottom w:val="none" w:sz="0" w:space="0" w:color="auto"/>
            <w:right w:val="none" w:sz="0" w:space="0" w:color="auto"/>
          </w:divBdr>
        </w:div>
        <w:div w:id="119032457">
          <w:marLeft w:val="640"/>
          <w:marRight w:val="0"/>
          <w:marTop w:val="0"/>
          <w:marBottom w:val="0"/>
          <w:divBdr>
            <w:top w:val="none" w:sz="0" w:space="0" w:color="auto"/>
            <w:left w:val="none" w:sz="0" w:space="0" w:color="auto"/>
            <w:bottom w:val="none" w:sz="0" w:space="0" w:color="auto"/>
            <w:right w:val="none" w:sz="0" w:space="0" w:color="auto"/>
          </w:divBdr>
        </w:div>
        <w:div w:id="1468662535">
          <w:marLeft w:val="640"/>
          <w:marRight w:val="0"/>
          <w:marTop w:val="0"/>
          <w:marBottom w:val="0"/>
          <w:divBdr>
            <w:top w:val="none" w:sz="0" w:space="0" w:color="auto"/>
            <w:left w:val="none" w:sz="0" w:space="0" w:color="auto"/>
            <w:bottom w:val="none" w:sz="0" w:space="0" w:color="auto"/>
            <w:right w:val="none" w:sz="0" w:space="0" w:color="auto"/>
          </w:divBdr>
        </w:div>
        <w:div w:id="1363940331">
          <w:marLeft w:val="640"/>
          <w:marRight w:val="0"/>
          <w:marTop w:val="0"/>
          <w:marBottom w:val="0"/>
          <w:divBdr>
            <w:top w:val="none" w:sz="0" w:space="0" w:color="auto"/>
            <w:left w:val="none" w:sz="0" w:space="0" w:color="auto"/>
            <w:bottom w:val="none" w:sz="0" w:space="0" w:color="auto"/>
            <w:right w:val="none" w:sz="0" w:space="0" w:color="auto"/>
          </w:divBdr>
        </w:div>
        <w:div w:id="250048196">
          <w:marLeft w:val="640"/>
          <w:marRight w:val="0"/>
          <w:marTop w:val="0"/>
          <w:marBottom w:val="0"/>
          <w:divBdr>
            <w:top w:val="none" w:sz="0" w:space="0" w:color="auto"/>
            <w:left w:val="none" w:sz="0" w:space="0" w:color="auto"/>
            <w:bottom w:val="none" w:sz="0" w:space="0" w:color="auto"/>
            <w:right w:val="none" w:sz="0" w:space="0" w:color="auto"/>
          </w:divBdr>
        </w:div>
        <w:div w:id="2054310278">
          <w:marLeft w:val="640"/>
          <w:marRight w:val="0"/>
          <w:marTop w:val="0"/>
          <w:marBottom w:val="0"/>
          <w:divBdr>
            <w:top w:val="none" w:sz="0" w:space="0" w:color="auto"/>
            <w:left w:val="none" w:sz="0" w:space="0" w:color="auto"/>
            <w:bottom w:val="none" w:sz="0" w:space="0" w:color="auto"/>
            <w:right w:val="none" w:sz="0" w:space="0" w:color="auto"/>
          </w:divBdr>
        </w:div>
        <w:div w:id="1116212867">
          <w:marLeft w:val="640"/>
          <w:marRight w:val="0"/>
          <w:marTop w:val="0"/>
          <w:marBottom w:val="0"/>
          <w:divBdr>
            <w:top w:val="none" w:sz="0" w:space="0" w:color="auto"/>
            <w:left w:val="none" w:sz="0" w:space="0" w:color="auto"/>
            <w:bottom w:val="none" w:sz="0" w:space="0" w:color="auto"/>
            <w:right w:val="none" w:sz="0" w:space="0" w:color="auto"/>
          </w:divBdr>
        </w:div>
        <w:div w:id="1401247403">
          <w:marLeft w:val="640"/>
          <w:marRight w:val="0"/>
          <w:marTop w:val="0"/>
          <w:marBottom w:val="0"/>
          <w:divBdr>
            <w:top w:val="none" w:sz="0" w:space="0" w:color="auto"/>
            <w:left w:val="none" w:sz="0" w:space="0" w:color="auto"/>
            <w:bottom w:val="none" w:sz="0" w:space="0" w:color="auto"/>
            <w:right w:val="none" w:sz="0" w:space="0" w:color="auto"/>
          </w:divBdr>
        </w:div>
        <w:div w:id="1203521304">
          <w:marLeft w:val="640"/>
          <w:marRight w:val="0"/>
          <w:marTop w:val="0"/>
          <w:marBottom w:val="0"/>
          <w:divBdr>
            <w:top w:val="none" w:sz="0" w:space="0" w:color="auto"/>
            <w:left w:val="none" w:sz="0" w:space="0" w:color="auto"/>
            <w:bottom w:val="none" w:sz="0" w:space="0" w:color="auto"/>
            <w:right w:val="none" w:sz="0" w:space="0" w:color="auto"/>
          </w:divBdr>
        </w:div>
        <w:div w:id="1345550553">
          <w:marLeft w:val="640"/>
          <w:marRight w:val="0"/>
          <w:marTop w:val="0"/>
          <w:marBottom w:val="0"/>
          <w:divBdr>
            <w:top w:val="none" w:sz="0" w:space="0" w:color="auto"/>
            <w:left w:val="none" w:sz="0" w:space="0" w:color="auto"/>
            <w:bottom w:val="none" w:sz="0" w:space="0" w:color="auto"/>
            <w:right w:val="none" w:sz="0" w:space="0" w:color="auto"/>
          </w:divBdr>
        </w:div>
        <w:div w:id="88082522">
          <w:marLeft w:val="640"/>
          <w:marRight w:val="0"/>
          <w:marTop w:val="0"/>
          <w:marBottom w:val="0"/>
          <w:divBdr>
            <w:top w:val="none" w:sz="0" w:space="0" w:color="auto"/>
            <w:left w:val="none" w:sz="0" w:space="0" w:color="auto"/>
            <w:bottom w:val="none" w:sz="0" w:space="0" w:color="auto"/>
            <w:right w:val="none" w:sz="0" w:space="0" w:color="auto"/>
          </w:divBdr>
        </w:div>
        <w:div w:id="1640645396">
          <w:marLeft w:val="640"/>
          <w:marRight w:val="0"/>
          <w:marTop w:val="0"/>
          <w:marBottom w:val="0"/>
          <w:divBdr>
            <w:top w:val="none" w:sz="0" w:space="0" w:color="auto"/>
            <w:left w:val="none" w:sz="0" w:space="0" w:color="auto"/>
            <w:bottom w:val="none" w:sz="0" w:space="0" w:color="auto"/>
            <w:right w:val="none" w:sz="0" w:space="0" w:color="auto"/>
          </w:divBdr>
        </w:div>
        <w:div w:id="1606305042">
          <w:marLeft w:val="640"/>
          <w:marRight w:val="0"/>
          <w:marTop w:val="0"/>
          <w:marBottom w:val="0"/>
          <w:divBdr>
            <w:top w:val="none" w:sz="0" w:space="0" w:color="auto"/>
            <w:left w:val="none" w:sz="0" w:space="0" w:color="auto"/>
            <w:bottom w:val="none" w:sz="0" w:space="0" w:color="auto"/>
            <w:right w:val="none" w:sz="0" w:space="0" w:color="auto"/>
          </w:divBdr>
        </w:div>
        <w:div w:id="1679193879">
          <w:marLeft w:val="640"/>
          <w:marRight w:val="0"/>
          <w:marTop w:val="0"/>
          <w:marBottom w:val="0"/>
          <w:divBdr>
            <w:top w:val="none" w:sz="0" w:space="0" w:color="auto"/>
            <w:left w:val="none" w:sz="0" w:space="0" w:color="auto"/>
            <w:bottom w:val="none" w:sz="0" w:space="0" w:color="auto"/>
            <w:right w:val="none" w:sz="0" w:space="0" w:color="auto"/>
          </w:divBdr>
        </w:div>
        <w:div w:id="1147940465">
          <w:marLeft w:val="640"/>
          <w:marRight w:val="0"/>
          <w:marTop w:val="0"/>
          <w:marBottom w:val="0"/>
          <w:divBdr>
            <w:top w:val="none" w:sz="0" w:space="0" w:color="auto"/>
            <w:left w:val="none" w:sz="0" w:space="0" w:color="auto"/>
            <w:bottom w:val="none" w:sz="0" w:space="0" w:color="auto"/>
            <w:right w:val="none" w:sz="0" w:space="0" w:color="auto"/>
          </w:divBdr>
        </w:div>
        <w:div w:id="440731614">
          <w:marLeft w:val="640"/>
          <w:marRight w:val="0"/>
          <w:marTop w:val="0"/>
          <w:marBottom w:val="0"/>
          <w:divBdr>
            <w:top w:val="none" w:sz="0" w:space="0" w:color="auto"/>
            <w:left w:val="none" w:sz="0" w:space="0" w:color="auto"/>
            <w:bottom w:val="none" w:sz="0" w:space="0" w:color="auto"/>
            <w:right w:val="none" w:sz="0" w:space="0" w:color="auto"/>
          </w:divBdr>
        </w:div>
        <w:div w:id="1776704237">
          <w:marLeft w:val="640"/>
          <w:marRight w:val="0"/>
          <w:marTop w:val="0"/>
          <w:marBottom w:val="0"/>
          <w:divBdr>
            <w:top w:val="none" w:sz="0" w:space="0" w:color="auto"/>
            <w:left w:val="none" w:sz="0" w:space="0" w:color="auto"/>
            <w:bottom w:val="none" w:sz="0" w:space="0" w:color="auto"/>
            <w:right w:val="none" w:sz="0" w:space="0" w:color="auto"/>
          </w:divBdr>
        </w:div>
        <w:div w:id="1628197596">
          <w:marLeft w:val="640"/>
          <w:marRight w:val="0"/>
          <w:marTop w:val="0"/>
          <w:marBottom w:val="0"/>
          <w:divBdr>
            <w:top w:val="none" w:sz="0" w:space="0" w:color="auto"/>
            <w:left w:val="none" w:sz="0" w:space="0" w:color="auto"/>
            <w:bottom w:val="none" w:sz="0" w:space="0" w:color="auto"/>
            <w:right w:val="none" w:sz="0" w:space="0" w:color="auto"/>
          </w:divBdr>
        </w:div>
        <w:div w:id="1931153613">
          <w:marLeft w:val="640"/>
          <w:marRight w:val="0"/>
          <w:marTop w:val="0"/>
          <w:marBottom w:val="0"/>
          <w:divBdr>
            <w:top w:val="none" w:sz="0" w:space="0" w:color="auto"/>
            <w:left w:val="none" w:sz="0" w:space="0" w:color="auto"/>
            <w:bottom w:val="none" w:sz="0" w:space="0" w:color="auto"/>
            <w:right w:val="none" w:sz="0" w:space="0" w:color="auto"/>
          </w:divBdr>
        </w:div>
        <w:div w:id="1581141453">
          <w:marLeft w:val="640"/>
          <w:marRight w:val="0"/>
          <w:marTop w:val="0"/>
          <w:marBottom w:val="0"/>
          <w:divBdr>
            <w:top w:val="none" w:sz="0" w:space="0" w:color="auto"/>
            <w:left w:val="none" w:sz="0" w:space="0" w:color="auto"/>
            <w:bottom w:val="none" w:sz="0" w:space="0" w:color="auto"/>
            <w:right w:val="none" w:sz="0" w:space="0" w:color="auto"/>
          </w:divBdr>
        </w:div>
        <w:div w:id="971639779">
          <w:marLeft w:val="640"/>
          <w:marRight w:val="0"/>
          <w:marTop w:val="0"/>
          <w:marBottom w:val="0"/>
          <w:divBdr>
            <w:top w:val="none" w:sz="0" w:space="0" w:color="auto"/>
            <w:left w:val="none" w:sz="0" w:space="0" w:color="auto"/>
            <w:bottom w:val="none" w:sz="0" w:space="0" w:color="auto"/>
            <w:right w:val="none" w:sz="0" w:space="0" w:color="auto"/>
          </w:divBdr>
        </w:div>
        <w:div w:id="1395546810">
          <w:marLeft w:val="640"/>
          <w:marRight w:val="0"/>
          <w:marTop w:val="0"/>
          <w:marBottom w:val="0"/>
          <w:divBdr>
            <w:top w:val="none" w:sz="0" w:space="0" w:color="auto"/>
            <w:left w:val="none" w:sz="0" w:space="0" w:color="auto"/>
            <w:bottom w:val="none" w:sz="0" w:space="0" w:color="auto"/>
            <w:right w:val="none" w:sz="0" w:space="0" w:color="auto"/>
          </w:divBdr>
        </w:div>
        <w:div w:id="473521340">
          <w:marLeft w:val="640"/>
          <w:marRight w:val="0"/>
          <w:marTop w:val="0"/>
          <w:marBottom w:val="0"/>
          <w:divBdr>
            <w:top w:val="none" w:sz="0" w:space="0" w:color="auto"/>
            <w:left w:val="none" w:sz="0" w:space="0" w:color="auto"/>
            <w:bottom w:val="none" w:sz="0" w:space="0" w:color="auto"/>
            <w:right w:val="none" w:sz="0" w:space="0" w:color="auto"/>
          </w:divBdr>
        </w:div>
        <w:div w:id="587464786">
          <w:marLeft w:val="640"/>
          <w:marRight w:val="0"/>
          <w:marTop w:val="0"/>
          <w:marBottom w:val="0"/>
          <w:divBdr>
            <w:top w:val="none" w:sz="0" w:space="0" w:color="auto"/>
            <w:left w:val="none" w:sz="0" w:space="0" w:color="auto"/>
            <w:bottom w:val="none" w:sz="0" w:space="0" w:color="auto"/>
            <w:right w:val="none" w:sz="0" w:space="0" w:color="auto"/>
          </w:divBdr>
        </w:div>
        <w:div w:id="1970282686">
          <w:marLeft w:val="640"/>
          <w:marRight w:val="0"/>
          <w:marTop w:val="0"/>
          <w:marBottom w:val="0"/>
          <w:divBdr>
            <w:top w:val="none" w:sz="0" w:space="0" w:color="auto"/>
            <w:left w:val="none" w:sz="0" w:space="0" w:color="auto"/>
            <w:bottom w:val="none" w:sz="0" w:space="0" w:color="auto"/>
            <w:right w:val="none" w:sz="0" w:space="0" w:color="auto"/>
          </w:divBdr>
        </w:div>
        <w:div w:id="466318118">
          <w:marLeft w:val="640"/>
          <w:marRight w:val="0"/>
          <w:marTop w:val="0"/>
          <w:marBottom w:val="0"/>
          <w:divBdr>
            <w:top w:val="none" w:sz="0" w:space="0" w:color="auto"/>
            <w:left w:val="none" w:sz="0" w:space="0" w:color="auto"/>
            <w:bottom w:val="none" w:sz="0" w:space="0" w:color="auto"/>
            <w:right w:val="none" w:sz="0" w:space="0" w:color="auto"/>
          </w:divBdr>
        </w:div>
        <w:div w:id="1308977153">
          <w:marLeft w:val="640"/>
          <w:marRight w:val="0"/>
          <w:marTop w:val="0"/>
          <w:marBottom w:val="0"/>
          <w:divBdr>
            <w:top w:val="none" w:sz="0" w:space="0" w:color="auto"/>
            <w:left w:val="none" w:sz="0" w:space="0" w:color="auto"/>
            <w:bottom w:val="none" w:sz="0" w:space="0" w:color="auto"/>
            <w:right w:val="none" w:sz="0" w:space="0" w:color="auto"/>
          </w:divBdr>
        </w:div>
        <w:div w:id="514806888">
          <w:marLeft w:val="640"/>
          <w:marRight w:val="0"/>
          <w:marTop w:val="0"/>
          <w:marBottom w:val="0"/>
          <w:divBdr>
            <w:top w:val="none" w:sz="0" w:space="0" w:color="auto"/>
            <w:left w:val="none" w:sz="0" w:space="0" w:color="auto"/>
            <w:bottom w:val="none" w:sz="0" w:space="0" w:color="auto"/>
            <w:right w:val="none" w:sz="0" w:space="0" w:color="auto"/>
          </w:divBdr>
        </w:div>
        <w:div w:id="326639541">
          <w:marLeft w:val="640"/>
          <w:marRight w:val="0"/>
          <w:marTop w:val="0"/>
          <w:marBottom w:val="0"/>
          <w:divBdr>
            <w:top w:val="none" w:sz="0" w:space="0" w:color="auto"/>
            <w:left w:val="none" w:sz="0" w:space="0" w:color="auto"/>
            <w:bottom w:val="none" w:sz="0" w:space="0" w:color="auto"/>
            <w:right w:val="none" w:sz="0" w:space="0" w:color="auto"/>
          </w:divBdr>
        </w:div>
        <w:div w:id="1430932664">
          <w:marLeft w:val="640"/>
          <w:marRight w:val="0"/>
          <w:marTop w:val="0"/>
          <w:marBottom w:val="0"/>
          <w:divBdr>
            <w:top w:val="none" w:sz="0" w:space="0" w:color="auto"/>
            <w:left w:val="none" w:sz="0" w:space="0" w:color="auto"/>
            <w:bottom w:val="none" w:sz="0" w:space="0" w:color="auto"/>
            <w:right w:val="none" w:sz="0" w:space="0" w:color="auto"/>
          </w:divBdr>
        </w:div>
        <w:div w:id="1198814359">
          <w:marLeft w:val="640"/>
          <w:marRight w:val="0"/>
          <w:marTop w:val="0"/>
          <w:marBottom w:val="0"/>
          <w:divBdr>
            <w:top w:val="none" w:sz="0" w:space="0" w:color="auto"/>
            <w:left w:val="none" w:sz="0" w:space="0" w:color="auto"/>
            <w:bottom w:val="none" w:sz="0" w:space="0" w:color="auto"/>
            <w:right w:val="none" w:sz="0" w:space="0" w:color="auto"/>
          </w:divBdr>
        </w:div>
        <w:div w:id="1640768809">
          <w:marLeft w:val="640"/>
          <w:marRight w:val="0"/>
          <w:marTop w:val="0"/>
          <w:marBottom w:val="0"/>
          <w:divBdr>
            <w:top w:val="none" w:sz="0" w:space="0" w:color="auto"/>
            <w:left w:val="none" w:sz="0" w:space="0" w:color="auto"/>
            <w:bottom w:val="none" w:sz="0" w:space="0" w:color="auto"/>
            <w:right w:val="none" w:sz="0" w:space="0" w:color="auto"/>
          </w:divBdr>
        </w:div>
        <w:div w:id="285308600">
          <w:marLeft w:val="640"/>
          <w:marRight w:val="0"/>
          <w:marTop w:val="0"/>
          <w:marBottom w:val="0"/>
          <w:divBdr>
            <w:top w:val="none" w:sz="0" w:space="0" w:color="auto"/>
            <w:left w:val="none" w:sz="0" w:space="0" w:color="auto"/>
            <w:bottom w:val="none" w:sz="0" w:space="0" w:color="auto"/>
            <w:right w:val="none" w:sz="0" w:space="0" w:color="auto"/>
          </w:divBdr>
        </w:div>
        <w:div w:id="209534208">
          <w:marLeft w:val="640"/>
          <w:marRight w:val="0"/>
          <w:marTop w:val="0"/>
          <w:marBottom w:val="0"/>
          <w:divBdr>
            <w:top w:val="none" w:sz="0" w:space="0" w:color="auto"/>
            <w:left w:val="none" w:sz="0" w:space="0" w:color="auto"/>
            <w:bottom w:val="none" w:sz="0" w:space="0" w:color="auto"/>
            <w:right w:val="none" w:sz="0" w:space="0" w:color="auto"/>
          </w:divBdr>
        </w:div>
        <w:div w:id="1483691598">
          <w:marLeft w:val="640"/>
          <w:marRight w:val="0"/>
          <w:marTop w:val="0"/>
          <w:marBottom w:val="0"/>
          <w:divBdr>
            <w:top w:val="none" w:sz="0" w:space="0" w:color="auto"/>
            <w:left w:val="none" w:sz="0" w:space="0" w:color="auto"/>
            <w:bottom w:val="none" w:sz="0" w:space="0" w:color="auto"/>
            <w:right w:val="none" w:sz="0" w:space="0" w:color="auto"/>
          </w:divBdr>
        </w:div>
        <w:div w:id="1674257959">
          <w:marLeft w:val="640"/>
          <w:marRight w:val="0"/>
          <w:marTop w:val="0"/>
          <w:marBottom w:val="0"/>
          <w:divBdr>
            <w:top w:val="none" w:sz="0" w:space="0" w:color="auto"/>
            <w:left w:val="none" w:sz="0" w:space="0" w:color="auto"/>
            <w:bottom w:val="none" w:sz="0" w:space="0" w:color="auto"/>
            <w:right w:val="none" w:sz="0" w:space="0" w:color="auto"/>
          </w:divBdr>
        </w:div>
        <w:div w:id="2026200306">
          <w:marLeft w:val="640"/>
          <w:marRight w:val="0"/>
          <w:marTop w:val="0"/>
          <w:marBottom w:val="0"/>
          <w:divBdr>
            <w:top w:val="none" w:sz="0" w:space="0" w:color="auto"/>
            <w:left w:val="none" w:sz="0" w:space="0" w:color="auto"/>
            <w:bottom w:val="none" w:sz="0" w:space="0" w:color="auto"/>
            <w:right w:val="none" w:sz="0" w:space="0" w:color="auto"/>
          </w:divBdr>
        </w:div>
        <w:div w:id="427773758">
          <w:marLeft w:val="640"/>
          <w:marRight w:val="0"/>
          <w:marTop w:val="0"/>
          <w:marBottom w:val="0"/>
          <w:divBdr>
            <w:top w:val="none" w:sz="0" w:space="0" w:color="auto"/>
            <w:left w:val="none" w:sz="0" w:space="0" w:color="auto"/>
            <w:bottom w:val="none" w:sz="0" w:space="0" w:color="auto"/>
            <w:right w:val="none" w:sz="0" w:space="0" w:color="auto"/>
          </w:divBdr>
        </w:div>
        <w:div w:id="1259873278">
          <w:marLeft w:val="640"/>
          <w:marRight w:val="0"/>
          <w:marTop w:val="0"/>
          <w:marBottom w:val="0"/>
          <w:divBdr>
            <w:top w:val="none" w:sz="0" w:space="0" w:color="auto"/>
            <w:left w:val="none" w:sz="0" w:space="0" w:color="auto"/>
            <w:bottom w:val="none" w:sz="0" w:space="0" w:color="auto"/>
            <w:right w:val="none" w:sz="0" w:space="0" w:color="auto"/>
          </w:divBdr>
        </w:div>
        <w:div w:id="1754089171">
          <w:marLeft w:val="640"/>
          <w:marRight w:val="0"/>
          <w:marTop w:val="0"/>
          <w:marBottom w:val="0"/>
          <w:divBdr>
            <w:top w:val="none" w:sz="0" w:space="0" w:color="auto"/>
            <w:left w:val="none" w:sz="0" w:space="0" w:color="auto"/>
            <w:bottom w:val="none" w:sz="0" w:space="0" w:color="auto"/>
            <w:right w:val="none" w:sz="0" w:space="0" w:color="auto"/>
          </w:divBdr>
        </w:div>
        <w:div w:id="1737895075">
          <w:marLeft w:val="640"/>
          <w:marRight w:val="0"/>
          <w:marTop w:val="0"/>
          <w:marBottom w:val="0"/>
          <w:divBdr>
            <w:top w:val="none" w:sz="0" w:space="0" w:color="auto"/>
            <w:left w:val="none" w:sz="0" w:space="0" w:color="auto"/>
            <w:bottom w:val="none" w:sz="0" w:space="0" w:color="auto"/>
            <w:right w:val="none" w:sz="0" w:space="0" w:color="auto"/>
          </w:divBdr>
        </w:div>
        <w:div w:id="1488016006">
          <w:marLeft w:val="640"/>
          <w:marRight w:val="0"/>
          <w:marTop w:val="0"/>
          <w:marBottom w:val="0"/>
          <w:divBdr>
            <w:top w:val="none" w:sz="0" w:space="0" w:color="auto"/>
            <w:left w:val="none" w:sz="0" w:space="0" w:color="auto"/>
            <w:bottom w:val="none" w:sz="0" w:space="0" w:color="auto"/>
            <w:right w:val="none" w:sz="0" w:space="0" w:color="auto"/>
          </w:divBdr>
        </w:div>
        <w:div w:id="1970818422">
          <w:marLeft w:val="640"/>
          <w:marRight w:val="0"/>
          <w:marTop w:val="0"/>
          <w:marBottom w:val="0"/>
          <w:divBdr>
            <w:top w:val="none" w:sz="0" w:space="0" w:color="auto"/>
            <w:left w:val="none" w:sz="0" w:space="0" w:color="auto"/>
            <w:bottom w:val="none" w:sz="0" w:space="0" w:color="auto"/>
            <w:right w:val="none" w:sz="0" w:space="0" w:color="auto"/>
          </w:divBdr>
        </w:div>
        <w:div w:id="395904816">
          <w:marLeft w:val="640"/>
          <w:marRight w:val="0"/>
          <w:marTop w:val="0"/>
          <w:marBottom w:val="0"/>
          <w:divBdr>
            <w:top w:val="none" w:sz="0" w:space="0" w:color="auto"/>
            <w:left w:val="none" w:sz="0" w:space="0" w:color="auto"/>
            <w:bottom w:val="none" w:sz="0" w:space="0" w:color="auto"/>
            <w:right w:val="none" w:sz="0" w:space="0" w:color="auto"/>
          </w:divBdr>
        </w:div>
        <w:div w:id="714351925">
          <w:marLeft w:val="640"/>
          <w:marRight w:val="0"/>
          <w:marTop w:val="0"/>
          <w:marBottom w:val="0"/>
          <w:divBdr>
            <w:top w:val="none" w:sz="0" w:space="0" w:color="auto"/>
            <w:left w:val="none" w:sz="0" w:space="0" w:color="auto"/>
            <w:bottom w:val="none" w:sz="0" w:space="0" w:color="auto"/>
            <w:right w:val="none" w:sz="0" w:space="0" w:color="auto"/>
          </w:divBdr>
        </w:div>
        <w:div w:id="469709749">
          <w:marLeft w:val="640"/>
          <w:marRight w:val="0"/>
          <w:marTop w:val="0"/>
          <w:marBottom w:val="0"/>
          <w:divBdr>
            <w:top w:val="none" w:sz="0" w:space="0" w:color="auto"/>
            <w:left w:val="none" w:sz="0" w:space="0" w:color="auto"/>
            <w:bottom w:val="none" w:sz="0" w:space="0" w:color="auto"/>
            <w:right w:val="none" w:sz="0" w:space="0" w:color="auto"/>
          </w:divBdr>
        </w:div>
        <w:div w:id="773091354">
          <w:marLeft w:val="640"/>
          <w:marRight w:val="0"/>
          <w:marTop w:val="0"/>
          <w:marBottom w:val="0"/>
          <w:divBdr>
            <w:top w:val="none" w:sz="0" w:space="0" w:color="auto"/>
            <w:left w:val="none" w:sz="0" w:space="0" w:color="auto"/>
            <w:bottom w:val="none" w:sz="0" w:space="0" w:color="auto"/>
            <w:right w:val="none" w:sz="0" w:space="0" w:color="auto"/>
          </w:divBdr>
        </w:div>
        <w:div w:id="901788291">
          <w:marLeft w:val="640"/>
          <w:marRight w:val="0"/>
          <w:marTop w:val="0"/>
          <w:marBottom w:val="0"/>
          <w:divBdr>
            <w:top w:val="none" w:sz="0" w:space="0" w:color="auto"/>
            <w:left w:val="none" w:sz="0" w:space="0" w:color="auto"/>
            <w:bottom w:val="none" w:sz="0" w:space="0" w:color="auto"/>
            <w:right w:val="none" w:sz="0" w:space="0" w:color="auto"/>
          </w:divBdr>
        </w:div>
        <w:div w:id="1802769548">
          <w:marLeft w:val="640"/>
          <w:marRight w:val="0"/>
          <w:marTop w:val="0"/>
          <w:marBottom w:val="0"/>
          <w:divBdr>
            <w:top w:val="none" w:sz="0" w:space="0" w:color="auto"/>
            <w:left w:val="none" w:sz="0" w:space="0" w:color="auto"/>
            <w:bottom w:val="none" w:sz="0" w:space="0" w:color="auto"/>
            <w:right w:val="none" w:sz="0" w:space="0" w:color="auto"/>
          </w:divBdr>
        </w:div>
        <w:div w:id="2073575477">
          <w:marLeft w:val="640"/>
          <w:marRight w:val="0"/>
          <w:marTop w:val="0"/>
          <w:marBottom w:val="0"/>
          <w:divBdr>
            <w:top w:val="none" w:sz="0" w:space="0" w:color="auto"/>
            <w:left w:val="none" w:sz="0" w:space="0" w:color="auto"/>
            <w:bottom w:val="none" w:sz="0" w:space="0" w:color="auto"/>
            <w:right w:val="none" w:sz="0" w:space="0" w:color="auto"/>
          </w:divBdr>
        </w:div>
        <w:div w:id="1462070086">
          <w:marLeft w:val="640"/>
          <w:marRight w:val="0"/>
          <w:marTop w:val="0"/>
          <w:marBottom w:val="0"/>
          <w:divBdr>
            <w:top w:val="none" w:sz="0" w:space="0" w:color="auto"/>
            <w:left w:val="none" w:sz="0" w:space="0" w:color="auto"/>
            <w:bottom w:val="none" w:sz="0" w:space="0" w:color="auto"/>
            <w:right w:val="none" w:sz="0" w:space="0" w:color="auto"/>
          </w:divBdr>
        </w:div>
        <w:div w:id="51928536">
          <w:marLeft w:val="640"/>
          <w:marRight w:val="0"/>
          <w:marTop w:val="0"/>
          <w:marBottom w:val="0"/>
          <w:divBdr>
            <w:top w:val="none" w:sz="0" w:space="0" w:color="auto"/>
            <w:left w:val="none" w:sz="0" w:space="0" w:color="auto"/>
            <w:bottom w:val="none" w:sz="0" w:space="0" w:color="auto"/>
            <w:right w:val="none" w:sz="0" w:space="0" w:color="auto"/>
          </w:divBdr>
        </w:div>
        <w:div w:id="2083402190">
          <w:marLeft w:val="640"/>
          <w:marRight w:val="0"/>
          <w:marTop w:val="0"/>
          <w:marBottom w:val="0"/>
          <w:divBdr>
            <w:top w:val="none" w:sz="0" w:space="0" w:color="auto"/>
            <w:left w:val="none" w:sz="0" w:space="0" w:color="auto"/>
            <w:bottom w:val="none" w:sz="0" w:space="0" w:color="auto"/>
            <w:right w:val="none" w:sz="0" w:space="0" w:color="auto"/>
          </w:divBdr>
        </w:div>
        <w:div w:id="1374692356">
          <w:marLeft w:val="640"/>
          <w:marRight w:val="0"/>
          <w:marTop w:val="0"/>
          <w:marBottom w:val="0"/>
          <w:divBdr>
            <w:top w:val="none" w:sz="0" w:space="0" w:color="auto"/>
            <w:left w:val="none" w:sz="0" w:space="0" w:color="auto"/>
            <w:bottom w:val="none" w:sz="0" w:space="0" w:color="auto"/>
            <w:right w:val="none" w:sz="0" w:space="0" w:color="auto"/>
          </w:divBdr>
        </w:div>
        <w:div w:id="91316363">
          <w:marLeft w:val="640"/>
          <w:marRight w:val="0"/>
          <w:marTop w:val="0"/>
          <w:marBottom w:val="0"/>
          <w:divBdr>
            <w:top w:val="none" w:sz="0" w:space="0" w:color="auto"/>
            <w:left w:val="none" w:sz="0" w:space="0" w:color="auto"/>
            <w:bottom w:val="none" w:sz="0" w:space="0" w:color="auto"/>
            <w:right w:val="none" w:sz="0" w:space="0" w:color="auto"/>
          </w:divBdr>
        </w:div>
        <w:div w:id="1789469222">
          <w:marLeft w:val="640"/>
          <w:marRight w:val="0"/>
          <w:marTop w:val="0"/>
          <w:marBottom w:val="0"/>
          <w:divBdr>
            <w:top w:val="none" w:sz="0" w:space="0" w:color="auto"/>
            <w:left w:val="none" w:sz="0" w:space="0" w:color="auto"/>
            <w:bottom w:val="none" w:sz="0" w:space="0" w:color="auto"/>
            <w:right w:val="none" w:sz="0" w:space="0" w:color="auto"/>
          </w:divBdr>
        </w:div>
        <w:div w:id="749424527">
          <w:marLeft w:val="640"/>
          <w:marRight w:val="0"/>
          <w:marTop w:val="0"/>
          <w:marBottom w:val="0"/>
          <w:divBdr>
            <w:top w:val="none" w:sz="0" w:space="0" w:color="auto"/>
            <w:left w:val="none" w:sz="0" w:space="0" w:color="auto"/>
            <w:bottom w:val="none" w:sz="0" w:space="0" w:color="auto"/>
            <w:right w:val="none" w:sz="0" w:space="0" w:color="auto"/>
          </w:divBdr>
        </w:div>
        <w:div w:id="1562977660">
          <w:marLeft w:val="640"/>
          <w:marRight w:val="0"/>
          <w:marTop w:val="0"/>
          <w:marBottom w:val="0"/>
          <w:divBdr>
            <w:top w:val="none" w:sz="0" w:space="0" w:color="auto"/>
            <w:left w:val="none" w:sz="0" w:space="0" w:color="auto"/>
            <w:bottom w:val="none" w:sz="0" w:space="0" w:color="auto"/>
            <w:right w:val="none" w:sz="0" w:space="0" w:color="auto"/>
          </w:divBdr>
        </w:div>
        <w:div w:id="342055149">
          <w:marLeft w:val="640"/>
          <w:marRight w:val="0"/>
          <w:marTop w:val="0"/>
          <w:marBottom w:val="0"/>
          <w:divBdr>
            <w:top w:val="none" w:sz="0" w:space="0" w:color="auto"/>
            <w:left w:val="none" w:sz="0" w:space="0" w:color="auto"/>
            <w:bottom w:val="none" w:sz="0" w:space="0" w:color="auto"/>
            <w:right w:val="none" w:sz="0" w:space="0" w:color="auto"/>
          </w:divBdr>
        </w:div>
        <w:div w:id="71902692">
          <w:marLeft w:val="640"/>
          <w:marRight w:val="0"/>
          <w:marTop w:val="0"/>
          <w:marBottom w:val="0"/>
          <w:divBdr>
            <w:top w:val="none" w:sz="0" w:space="0" w:color="auto"/>
            <w:left w:val="none" w:sz="0" w:space="0" w:color="auto"/>
            <w:bottom w:val="none" w:sz="0" w:space="0" w:color="auto"/>
            <w:right w:val="none" w:sz="0" w:space="0" w:color="auto"/>
          </w:divBdr>
        </w:div>
        <w:div w:id="618605722">
          <w:marLeft w:val="640"/>
          <w:marRight w:val="0"/>
          <w:marTop w:val="0"/>
          <w:marBottom w:val="0"/>
          <w:divBdr>
            <w:top w:val="none" w:sz="0" w:space="0" w:color="auto"/>
            <w:left w:val="none" w:sz="0" w:space="0" w:color="auto"/>
            <w:bottom w:val="none" w:sz="0" w:space="0" w:color="auto"/>
            <w:right w:val="none" w:sz="0" w:space="0" w:color="auto"/>
          </w:divBdr>
        </w:div>
        <w:div w:id="924649995">
          <w:marLeft w:val="640"/>
          <w:marRight w:val="0"/>
          <w:marTop w:val="0"/>
          <w:marBottom w:val="0"/>
          <w:divBdr>
            <w:top w:val="none" w:sz="0" w:space="0" w:color="auto"/>
            <w:left w:val="none" w:sz="0" w:space="0" w:color="auto"/>
            <w:bottom w:val="none" w:sz="0" w:space="0" w:color="auto"/>
            <w:right w:val="none" w:sz="0" w:space="0" w:color="auto"/>
          </w:divBdr>
        </w:div>
        <w:div w:id="444617577">
          <w:marLeft w:val="640"/>
          <w:marRight w:val="0"/>
          <w:marTop w:val="0"/>
          <w:marBottom w:val="0"/>
          <w:divBdr>
            <w:top w:val="none" w:sz="0" w:space="0" w:color="auto"/>
            <w:left w:val="none" w:sz="0" w:space="0" w:color="auto"/>
            <w:bottom w:val="none" w:sz="0" w:space="0" w:color="auto"/>
            <w:right w:val="none" w:sz="0" w:space="0" w:color="auto"/>
          </w:divBdr>
        </w:div>
        <w:div w:id="242838434">
          <w:marLeft w:val="640"/>
          <w:marRight w:val="0"/>
          <w:marTop w:val="0"/>
          <w:marBottom w:val="0"/>
          <w:divBdr>
            <w:top w:val="none" w:sz="0" w:space="0" w:color="auto"/>
            <w:left w:val="none" w:sz="0" w:space="0" w:color="auto"/>
            <w:bottom w:val="none" w:sz="0" w:space="0" w:color="auto"/>
            <w:right w:val="none" w:sz="0" w:space="0" w:color="auto"/>
          </w:divBdr>
        </w:div>
        <w:div w:id="1130900465">
          <w:marLeft w:val="640"/>
          <w:marRight w:val="0"/>
          <w:marTop w:val="0"/>
          <w:marBottom w:val="0"/>
          <w:divBdr>
            <w:top w:val="none" w:sz="0" w:space="0" w:color="auto"/>
            <w:left w:val="none" w:sz="0" w:space="0" w:color="auto"/>
            <w:bottom w:val="none" w:sz="0" w:space="0" w:color="auto"/>
            <w:right w:val="none" w:sz="0" w:space="0" w:color="auto"/>
          </w:divBdr>
        </w:div>
        <w:div w:id="736444003">
          <w:marLeft w:val="640"/>
          <w:marRight w:val="0"/>
          <w:marTop w:val="0"/>
          <w:marBottom w:val="0"/>
          <w:divBdr>
            <w:top w:val="none" w:sz="0" w:space="0" w:color="auto"/>
            <w:left w:val="none" w:sz="0" w:space="0" w:color="auto"/>
            <w:bottom w:val="none" w:sz="0" w:space="0" w:color="auto"/>
            <w:right w:val="none" w:sz="0" w:space="0" w:color="auto"/>
          </w:divBdr>
        </w:div>
        <w:div w:id="986058373">
          <w:marLeft w:val="640"/>
          <w:marRight w:val="0"/>
          <w:marTop w:val="0"/>
          <w:marBottom w:val="0"/>
          <w:divBdr>
            <w:top w:val="none" w:sz="0" w:space="0" w:color="auto"/>
            <w:left w:val="none" w:sz="0" w:space="0" w:color="auto"/>
            <w:bottom w:val="none" w:sz="0" w:space="0" w:color="auto"/>
            <w:right w:val="none" w:sz="0" w:space="0" w:color="auto"/>
          </w:divBdr>
        </w:div>
        <w:div w:id="1934850528">
          <w:marLeft w:val="640"/>
          <w:marRight w:val="0"/>
          <w:marTop w:val="0"/>
          <w:marBottom w:val="0"/>
          <w:divBdr>
            <w:top w:val="none" w:sz="0" w:space="0" w:color="auto"/>
            <w:left w:val="none" w:sz="0" w:space="0" w:color="auto"/>
            <w:bottom w:val="none" w:sz="0" w:space="0" w:color="auto"/>
            <w:right w:val="none" w:sz="0" w:space="0" w:color="auto"/>
          </w:divBdr>
        </w:div>
        <w:div w:id="1454860554">
          <w:marLeft w:val="640"/>
          <w:marRight w:val="0"/>
          <w:marTop w:val="0"/>
          <w:marBottom w:val="0"/>
          <w:divBdr>
            <w:top w:val="none" w:sz="0" w:space="0" w:color="auto"/>
            <w:left w:val="none" w:sz="0" w:space="0" w:color="auto"/>
            <w:bottom w:val="none" w:sz="0" w:space="0" w:color="auto"/>
            <w:right w:val="none" w:sz="0" w:space="0" w:color="auto"/>
          </w:divBdr>
        </w:div>
        <w:div w:id="1424956101">
          <w:marLeft w:val="640"/>
          <w:marRight w:val="0"/>
          <w:marTop w:val="0"/>
          <w:marBottom w:val="0"/>
          <w:divBdr>
            <w:top w:val="none" w:sz="0" w:space="0" w:color="auto"/>
            <w:left w:val="none" w:sz="0" w:space="0" w:color="auto"/>
            <w:bottom w:val="none" w:sz="0" w:space="0" w:color="auto"/>
            <w:right w:val="none" w:sz="0" w:space="0" w:color="auto"/>
          </w:divBdr>
        </w:div>
        <w:div w:id="1956861734">
          <w:marLeft w:val="640"/>
          <w:marRight w:val="0"/>
          <w:marTop w:val="0"/>
          <w:marBottom w:val="0"/>
          <w:divBdr>
            <w:top w:val="none" w:sz="0" w:space="0" w:color="auto"/>
            <w:left w:val="none" w:sz="0" w:space="0" w:color="auto"/>
            <w:bottom w:val="none" w:sz="0" w:space="0" w:color="auto"/>
            <w:right w:val="none" w:sz="0" w:space="0" w:color="auto"/>
          </w:divBdr>
        </w:div>
        <w:div w:id="1872843053">
          <w:marLeft w:val="640"/>
          <w:marRight w:val="0"/>
          <w:marTop w:val="0"/>
          <w:marBottom w:val="0"/>
          <w:divBdr>
            <w:top w:val="none" w:sz="0" w:space="0" w:color="auto"/>
            <w:left w:val="none" w:sz="0" w:space="0" w:color="auto"/>
            <w:bottom w:val="none" w:sz="0" w:space="0" w:color="auto"/>
            <w:right w:val="none" w:sz="0" w:space="0" w:color="auto"/>
          </w:divBdr>
        </w:div>
        <w:div w:id="551844192">
          <w:marLeft w:val="640"/>
          <w:marRight w:val="0"/>
          <w:marTop w:val="0"/>
          <w:marBottom w:val="0"/>
          <w:divBdr>
            <w:top w:val="none" w:sz="0" w:space="0" w:color="auto"/>
            <w:left w:val="none" w:sz="0" w:space="0" w:color="auto"/>
            <w:bottom w:val="none" w:sz="0" w:space="0" w:color="auto"/>
            <w:right w:val="none" w:sz="0" w:space="0" w:color="auto"/>
          </w:divBdr>
        </w:div>
        <w:div w:id="850031698">
          <w:marLeft w:val="640"/>
          <w:marRight w:val="0"/>
          <w:marTop w:val="0"/>
          <w:marBottom w:val="0"/>
          <w:divBdr>
            <w:top w:val="none" w:sz="0" w:space="0" w:color="auto"/>
            <w:left w:val="none" w:sz="0" w:space="0" w:color="auto"/>
            <w:bottom w:val="none" w:sz="0" w:space="0" w:color="auto"/>
            <w:right w:val="none" w:sz="0" w:space="0" w:color="auto"/>
          </w:divBdr>
        </w:div>
        <w:div w:id="1722243601">
          <w:marLeft w:val="640"/>
          <w:marRight w:val="0"/>
          <w:marTop w:val="0"/>
          <w:marBottom w:val="0"/>
          <w:divBdr>
            <w:top w:val="none" w:sz="0" w:space="0" w:color="auto"/>
            <w:left w:val="none" w:sz="0" w:space="0" w:color="auto"/>
            <w:bottom w:val="none" w:sz="0" w:space="0" w:color="auto"/>
            <w:right w:val="none" w:sz="0" w:space="0" w:color="auto"/>
          </w:divBdr>
        </w:div>
        <w:div w:id="838733367">
          <w:marLeft w:val="640"/>
          <w:marRight w:val="0"/>
          <w:marTop w:val="0"/>
          <w:marBottom w:val="0"/>
          <w:divBdr>
            <w:top w:val="none" w:sz="0" w:space="0" w:color="auto"/>
            <w:left w:val="none" w:sz="0" w:space="0" w:color="auto"/>
            <w:bottom w:val="none" w:sz="0" w:space="0" w:color="auto"/>
            <w:right w:val="none" w:sz="0" w:space="0" w:color="auto"/>
          </w:divBdr>
        </w:div>
        <w:div w:id="1398355965">
          <w:marLeft w:val="640"/>
          <w:marRight w:val="0"/>
          <w:marTop w:val="0"/>
          <w:marBottom w:val="0"/>
          <w:divBdr>
            <w:top w:val="none" w:sz="0" w:space="0" w:color="auto"/>
            <w:left w:val="none" w:sz="0" w:space="0" w:color="auto"/>
            <w:bottom w:val="none" w:sz="0" w:space="0" w:color="auto"/>
            <w:right w:val="none" w:sz="0" w:space="0" w:color="auto"/>
          </w:divBdr>
        </w:div>
        <w:div w:id="833060713">
          <w:marLeft w:val="640"/>
          <w:marRight w:val="0"/>
          <w:marTop w:val="0"/>
          <w:marBottom w:val="0"/>
          <w:divBdr>
            <w:top w:val="none" w:sz="0" w:space="0" w:color="auto"/>
            <w:left w:val="none" w:sz="0" w:space="0" w:color="auto"/>
            <w:bottom w:val="none" w:sz="0" w:space="0" w:color="auto"/>
            <w:right w:val="none" w:sz="0" w:space="0" w:color="auto"/>
          </w:divBdr>
        </w:div>
        <w:div w:id="1657413437">
          <w:marLeft w:val="640"/>
          <w:marRight w:val="0"/>
          <w:marTop w:val="0"/>
          <w:marBottom w:val="0"/>
          <w:divBdr>
            <w:top w:val="none" w:sz="0" w:space="0" w:color="auto"/>
            <w:left w:val="none" w:sz="0" w:space="0" w:color="auto"/>
            <w:bottom w:val="none" w:sz="0" w:space="0" w:color="auto"/>
            <w:right w:val="none" w:sz="0" w:space="0" w:color="auto"/>
          </w:divBdr>
        </w:div>
        <w:div w:id="1778940740">
          <w:marLeft w:val="640"/>
          <w:marRight w:val="0"/>
          <w:marTop w:val="0"/>
          <w:marBottom w:val="0"/>
          <w:divBdr>
            <w:top w:val="none" w:sz="0" w:space="0" w:color="auto"/>
            <w:left w:val="none" w:sz="0" w:space="0" w:color="auto"/>
            <w:bottom w:val="none" w:sz="0" w:space="0" w:color="auto"/>
            <w:right w:val="none" w:sz="0" w:space="0" w:color="auto"/>
          </w:divBdr>
        </w:div>
        <w:div w:id="955063062">
          <w:marLeft w:val="640"/>
          <w:marRight w:val="0"/>
          <w:marTop w:val="0"/>
          <w:marBottom w:val="0"/>
          <w:divBdr>
            <w:top w:val="none" w:sz="0" w:space="0" w:color="auto"/>
            <w:left w:val="none" w:sz="0" w:space="0" w:color="auto"/>
            <w:bottom w:val="none" w:sz="0" w:space="0" w:color="auto"/>
            <w:right w:val="none" w:sz="0" w:space="0" w:color="auto"/>
          </w:divBdr>
        </w:div>
        <w:div w:id="1847939282">
          <w:marLeft w:val="640"/>
          <w:marRight w:val="0"/>
          <w:marTop w:val="0"/>
          <w:marBottom w:val="0"/>
          <w:divBdr>
            <w:top w:val="none" w:sz="0" w:space="0" w:color="auto"/>
            <w:left w:val="none" w:sz="0" w:space="0" w:color="auto"/>
            <w:bottom w:val="none" w:sz="0" w:space="0" w:color="auto"/>
            <w:right w:val="none" w:sz="0" w:space="0" w:color="auto"/>
          </w:divBdr>
        </w:div>
        <w:div w:id="664817889">
          <w:marLeft w:val="640"/>
          <w:marRight w:val="0"/>
          <w:marTop w:val="0"/>
          <w:marBottom w:val="0"/>
          <w:divBdr>
            <w:top w:val="none" w:sz="0" w:space="0" w:color="auto"/>
            <w:left w:val="none" w:sz="0" w:space="0" w:color="auto"/>
            <w:bottom w:val="none" w:sz="0" w:space="0" w:color="auto"/>
            <w:right w:val="none" w:sz="0" w:space="0" w:color="auto"/>
          </w:divBdr>
        </w:div>
        <w:div w:id="1872524906">
          <w:marLeft w:val="640"/>
          <w:marRight w:val="0"/>
          <w:marTop w:val="0"/>
          <w:marBottom w:val="0"/>
          <w:divBdr>
            <w:top w:val="none" w:sz="0" w:space="0" w:color="auto"/>
            <w:left w:val="none" w:sz="0" w:space="0" w:color="auto"/>
            <w:bottom w:val="none" w:sz="0" w:space="0" w:color="auto"/>
            <w:right w:val="none" w:sz="0" w:space="0" w:color="auto"/>
          </w:divBdr>
        </w:div>
        <w:div w:id="1589148689">
          <w:marLeft w:val="640"/>
          <w:marRight w:val="0"/>
          <w:marTop w:val="0"/>
          <w:marBottom w:val="0"/>
          <w:divBdr>
            <w:top w:val="none" w:sz="0" w:space="0" w:color="auto"/>
            <w:left w:val="none" w:sz="0" w:space="0" w:color="auto"/>
            <w:bottom w:val="none" w:sz="0" w:space="0" w:color="auto"/>
            <w:right w:val="none" w:sz="0" w:space="0" w:color="auto"/>
          </w:divBdr>
        </w:div>
        <w:div w:id="1819222090">
          <w:marLeft w:val="640"/>
          <w:marRight w:val="0"/>
          <w:marTop w:val="0"/>
          <w:marBottom w:val="0"/>
          <w:divBdr>
            <w:top w:val="none" w:sz="0" w:space="0" w:color="auto"/>
            <w:left w:val="none" w:sz="0" w:space="0" w:color="auto"/>
            <w:bottom w:val="none" w:sz="0" w:space="0" w:color="auto"/>
            <w:right w:val="none" w:sz="0" w:space="0" w:color="auto"/>
          </w:divBdr>
        </w:div>
        <w:div w:id="86730115">
          <w:marLeft w:val="640"/>
          <w:marRight w:val="0"/>
          <w:marTop w:val="0"/>
          <w:marBottom w:val="0"/>
          <w:divBdr>
            <w:top w:val="none" w:sz="0" w:space="0" w:color="auto"/>
            <w:left w:val="none" w:sz="0" w:space="0" w:color="auto"/>
            <w:bottom w:val="none" w:sz="0" w:space="0" w:color="auto"/>
            <w:right w:val="none" w:sz="0" w:space="0" w:color="auto"/>
          </w:divBdr>
        </w:div>
        <w:div w:id="527329805">
          <w:marLeft w:val="640"/>
          <w:marRight w:val="0"/>
          <w:marTop w:val="0"/>
          <w:marBottom w:val="0"/>
          <w:divBdr>
            <w:top w:val="none" w:sz="0" w:space="0" w:color="auto"/>
            <w:left w:val="none" w:sz="0" w:space="0" w:color="auto"/>
            <w:bottom w:val="none" w:sz="0" w:space="0" w:color="auto"/>
            <w:right w:val="none" w:sz="0" w:space="0" w:color="auto"/>
          </w:divBdr>
        </w:div>
        <w:div w:id="1270891257">
          <w:marLeft w:val="640"/>
          <w:marRight w:val="0"/>
          <w:marTop w:val="0"/>
          <w:marBottom w:val="0"/>
          <w:divBdr>
            <w:top w:val="none" w:sz="0" w:space="0" w:color="auto"/>
            <w:left w:val="none" w:sz="0" w:space="0" w:color="auto"/>
            <w:bottom w:val="none" w:sz="0" w:space="0" w:color="auto"/>
            <w:right w:val="none" w:sz="0" w:space="0" w:color="auto"/>
          </w:divBdr>
        </w:div>
        <w:div w:id="1364163514">
          <w:marLeft w:val="640"/>
          <w:marRight w:val="0"/>
          <w:marTop w:val="0"/>
          <w:marBottom w:val="0"/>
          <w:divBdr>
            <w:top w:val="none" w:sz="0" w:space="0" w:color="auto"/>
            <w:left w:val="none" w:sz="0" w:space="0" w:color="auto"/>
            <w:bottom w:val="none" w:sz="0" w:space="0" w:color="auto"/>
            <w:right w:val="none" w:sz="0" w:space="0" w:color="auto"/>
          </w:divBdr>
        </w:div>
        <w:div w:id="639311187">
          <w:marLeft w:val="640"/>
          <w:marRight w:val="0"/>
          <w:marTop w:val="0"/>
          <w:marBottom w:val="0"/>
          <w:divBdr>
            <w:top w:val="none" w:sz="0" w:space="0" w:color="auto"/>
            <w:left w:val="none" w:sz="0" w:space="0" w:color="auto"/>
            <w:bottom w:val="none" w:sz="0" w:space="0" w:color="auto"/>
            <w:right w:val="none" w:sz="0" w:space="0" w:color="auto"/>
          </w:divBdr>
        </w:div>
        <w:div w:id="731004050">
          <w:marLeft w:val="640"/>
          <w:marRight w:val="0"/>
          <w:marTop w:val="0"/>
          <w:marBottom w:val="0"/>
          <w:divBdr>
            <w:top w:val="none" w:sz="0" w:space="0" w:color="auto"/>
            <w:left w:val="none" w:sz="0" w:space="0" w:color="auto"/>
            <w:bottom w:val="none" w:sz="0" w:space="0" w:color="auto"/>
            <w:right w:val="none" w:sz="0" w:space="0" w:color="auto"/>
          </w:divBdr>
        </w:div>
        <w:div w:id="1130125618">
          <w:marLeft w:val="640"/>
          <w:marRight w:val="0"/>
          <w:marTop w:val="0"/>
          <w:marBottom w:val="0"/>
          <w:divBdr>
            <w:top w:val="none" w:sz="0" w:space="0" w:color="auto"/>
            <w:left w:val="none" w:sz="0" w:space="0" w:color="auto"/>
            <w:bottom w:val="none" w:sz="0" w:space="0" w:color="auto"/>
            <w:right w:val="none" w:sz="0" w:space="0" w:color="auto"/>
          </w:divBdr>
        </w:div>
        <w:div w:id="2015838460">
          <w:marLeft w:val="640"/>
          <w:marRight w:val="0"/>
          <w:marTop w:val="0"/>
          <w:marBottom w:val="0"/>
          <w:divBdr>
            <w:top w:val="none" w:sz="0" w:space="0" w:color="auto"/>
            <w:left w:val="none" w:sz="0" w:space="0" w:color="auto"/>
            <w:bottom w:val="none" w:sz="0" w:space="0" w:color="auto"/>
            <w:right w:val="none" w:sz="0" w:space="0" w:color="auto"/>
          </w:divBdr>
        </w:div>
        <w:div w:id="1030569081">
          <w:marLeft w:val="640"/>
          <w:marRight w:val="0"/>
          <w:marTop w:val="0"/>
          <w:marBottom w:val="0"/>
          <w:divBdr>
            <w:top w:val="none" w:sz="0" w:space="0" w:color="auto"/>
            <w:left w:val="none" w:sz="0" w:space="0" w:color="auto"/>
            <w:bottom w:val="none" w:sz="0" w:space="0" w:color="auto"/>
            <w:right w:val="none" w:sz="0" w:space="0" w:color="auto"/>
          </w:divBdr>
        </w:div>
        <w:div w:id="1059744704">
          <w:marLeft w:val="640"/>
          <w:marRight w:val="0"/>
          <w:marTop w:val="0"/>
          <w:marBottom w:val="0"/>
          <w:divBdr>
            <w:top w:val="none" w:sz="0" w:space="0" w:color="auto"/>
            <w:left w:val="none" w:sz="0" w:space="0" w:color="auto"/>
            <w:bottom w:val="none" w:sz="0" w:space="0" w:color="auto"/>
            <w:right w:val="none" w:sz="0" w:space="0" w:color="auto"/>
          </w:divBdr>
        </w:div>
        <w:div w:id="1162815820">
          <w:marLeft w:val="640"/>
          <w:marRight w:val="0"/>
          <w:marTop w:val="0"/>
          <w:marBottom w:val="0"/>
          <w:divBdr>
            <w:top w:val="none" w:sz="0" w:space="0" w:color="auto"/>
            <w:left w:val="none" w:sz="0" w:space="0" w:color="auto"/>
            <w:bottom w:val="none" w:sz="0" w:space="0" w:color="auto"/>
            <w:right w:val="none" w:sz="0" w:space="0" w:color="auto"/>
          </w:divBdr>
        </w:div>
        <w:div w:id="915825209">
          <w:marLeft w:val="640"/>
          <w:marRight w:val="0"/>
          <w:marTop w:val="0"/>
          <w:marBottom w:val="0"/>
          <w:divBdr>
            <w:top w:val="none" w:sz="0" w:space="0" w:color="auto"/>
            <w:left w:val="none" w:sz="0" w:space="0" w:color="auto"/>
            <w:bottom w:val="none" w:sz="0" w:space="0" w:color="auto"/>
            <w:right w:val="none" w:sz="0" w:space="0" w:color="auto"/>
          </w:divBdr>
        </w:div>
        <w:div w:id="1277130401">
          <w:marLeft w:val="640"/>
          <w:marRight w:val="0"/>
          <w:marTop w:val="0"/>
          <w:marBottom w:val="0"/>
          <w:divBdr>
            <w:top w:val="none" w:sz="0" w:space="0" w:color="auto"/>
            <w:left w:val="none" w:sz="0" w:space="0" w:color="auto"/>
            <w:bottom w:val="none" w:sz="0" w:space="0" w:color="auto"/>
            <w:right w:val="none" w:sz="0" w:space="0" w:color="auto"/>
          </w:divBdr>
        </w:div>
        <w:div w:id="55786683">
          <w:marLeft w:val="640"/>
          <w:marRight w:val="0"/>
          <w:marTop w:val="0"/>
          <w:marBottom w:val="0"/>
          <w:divBdr>
            <w:top w:val="none" w:sz="0" w:space="0" w:color="auto"/>
            <w:left w:val="none" w:sz="0" w:space="0" w:color="auto"/>
            <w:bottom w:val="none" w:sz="0" w:space="0" w:color="auto"/>
            <w:right w:val="none" w:sz="0" w:space="0" w:color="auto"/>
          </w:divBdr>
        </w:div>
        <w:div w:id="328365066">
          <w:marLeft w:val="640"/>
          <w:marRight w:val="0"/>
          <w:marTop w:val="0"/>
          <w:marBottom w:val="0"/>
          <w:divBdr>
            <w:top w:val="none" w:sz="0" w:space="0" w:color="auto"/>
            <w:left w:val="none" w:sz="0" w:space="0" w:color="auto"/>
            <w:bottom w:val="none" w:sz="0" w:space="0" w:color="auto"/>
            <w:right w:val="none" w:sz="0" w:space="0" w:color="auto"/>
          </w:divBdr>
        </w:div>
        <w:div w:id="574635192">
          <w:marLeft w:val="640"/>
          <w:marRight w:val="0"/>
          <w:marTop w:val="0"/>
          <w:marBottom w:val="0"/>
          <w:divBdr>
            <w:top w:val="none" w:sz="0" w:space="0" w:color="auto"/>
            <w:left w:val="none" w:sz="0" w:space="0" w:color="auto"/>
            <w:bottom w:val="none" w:sz="0" w:space="0" w:color="auto"/>
            <w:right w:val="none" w:sz="0" w:space="0" w:color="auto"/>
          </w:divBdr>
        </w:div>
        <w:div w:id="454560580">
          <w:marLeft w:val="640"/>
          <w:marRight w:val="0"/>
          <w:marTop w:val="0"/>
          <w:marBottom w:val="0"/>
          <w:divBdr>
            <w:top w:val="none" w:sz="0" w:space="0" w:color="auto"/>
            <w:left w:val="none" w:sz="0" w:space="0" w:color="auto"/>
            <w:bottom w:val="none" w:sz="0" w:space="0" w:color="auto"/>
            <w:right w:val="none" w:sz="0" w:space="0" w:color="auto"/>
          </w:divBdr>
        </w:div>
        <w:div w:id="1682392014">
          <w:marLeft w:val="640"/>
          <w:marRight w:val="0"/>
          <w:marTop w:val="0"/>
          <w:marBottom w:val="0"/>
          <w:divBdr>
            <w:top w:val="none" w:sz="0" w:space="0" w:color="auto"/>
            <w:left w:val="none" w:sz="0" w:space="0" w:color="auto"/>
            <w:bottom w:val="none" w:sz="0" w:space="0" w:color="auto"/>
            <w:right w:val="none" w:sz="0" w:space="0" w:color="auto"/>
          </w:divBdr>
        </w:div>
        <w:div w:id="1918125188">
          <w:marLeft w:val="640"/>
          <w:marRight w:val="0"/>
          <w:marTop w:val="0"/>
          <w:marBottom w:val="0"/>
          <w:divBdr>
            <w:top w:val="none" w:sz="0" w:space="0" w:color="auto"/>
            <w:left w:val="none" w:sz="0" w:space="0" w:color="auto"/>
            <w:bottom w:val="none" w:sz="0" w:space="0" w:color="auto"/>
            <w:right w:val="none" w:sz="0" w:space="0" w:color="auto"/>
          </w:divBdr>
        </w:div>
        <w:div w:id="560141674">
          <w:marLeft w:val="640"/>
          <w:marRight w:val="0"/>
          <w:marTop w:val="0"/>
          <w:marBottom w:val="0"/>
          <w:divBdr>
            <w:top w:val="none" w:sz="0" w:space="0" w:color="auto"/>
            <w:left w:val="none" w:sz="0" w:space="0" w:color="auto"/>
            <w:bottom w:val="none" w:sz="0" w:space="0" w:color="auto"/>
            <w:right w:val="none" w:sz="0" w:space="0" w:color="auto"/>
          </w:divBdr>
        </w:div>
        <w:div w:id="1967813729">
          <w:marLeft w:val="640"/>
          <w:marRight w:val="0"/>
          <w:marTop w:val="0"/>
          <w:marBottom w:val="0"/>
          <w:divBdr>
            <w:top w:val="none" w:sz="0" w:space="0" w:color="auto"/>
            <w:left w:val="none" w:sz="0" w:space="0" w:color="auto"/>
            <w:bottom w:val="none" w:sz="0" w:space="0" w:color="auto"/>
            <w:right w:val="none" w:sz="0" w:space="0" w:color="auto"/>
          </w:divBdr>
        </w:div>
        <w:div w:id="679696816">
          <w:marLeft w:val="640"/>
          <w:marRight w:val="0"/>
          <w:marTop w:val="0"/>
          <w:marBottom w:val="0"/>
          <w:divBdr>
            <w:top w:val="none" w:sz="0" w:space="0" w:color="auto"/>
            <w:left w:val="none" w:sz="0" w:space="0" w:color="auto"/>
            <w:bottom w:val="none" w:sz="0" w:space="0" w:color="auto"/>
            <w:right w:val="none" w:sz="0" w:space="0" w:color="auto"/>
          </w:divBdr>
        </w:div>
        <w:div w:id="1354961990">
          <w:marLeft w:val="640"/>
          <w:marRight w:val="0"/>
          <w:marTop w:val="0"/>
          <w:marBottom w:val="0"/>
          <w:divBdr>
            <w:top w:val="none" w:sz="0" w:space="0" w:color="auto"/>
            <w:left w:val="none" w:sz="0" w:space="0" w:color="auto"/>
            <w:bottom w:val="none" w:sz="0" w:space="0" w:color="auto"/>
            <w:right w:val="none" w:sz="0" w:space="0" w:color="auto"/>
          </w:divBdr>
        </w:div>
        <w:div w:id="2088262242">
          <w:marLeft w:val="640"/>
          <w:marRight w:val="0"/>
          <w:marTop w:val="0"/>
          <w:marBottom w:val="0"/>
          <w:divBdr>
            <w:top w:val="none" w:sz="0" w:space="0" w:color="auto"/>
            <w:left w:val="none" w:sz="0" w:space="0" w:color="auto"/>
            <w:bottom w:val="none" w:sz="0" w:space="0" w:color="auto"/>
            <w:right w:val="none" w:sz="0" w:space="0" w:color="auto"/>
          </w:divBdr>
        </w:div>
        <w:div w:id="39592860">
          <w:marLeft w:val="640"/>
          <w:marRight w:val="0"/>
          <w:marTop w:val="0"/>
          <w:marBottom w:val="0"/>
          <w:divBdr>
            <w:top w:val="none" w:sz="0" w:space="0" w:color="auto"/>
            <w:left w:val="none" w:sz="0" w:space="0" w:color="auto"/>
            <w:bottom w:val="none" w:sz="0" w:space="0" w:color="auto"/>
            <w:right w:val="none" w:sz="0" w:space="0" w:color="auto"/>
          </w:divBdr>
        </w:div>
        <w:div w:id="1442334940">
          <w:marLeft w:val="640"/>
          <w:marRight w:val="0"/>
          <w:marTop w:val="0"/>
          <w:marBottom w:val="0"/>
          <w:divBdr>
            <w:top w:val="none" w:sz="0" w:space="0" w:color="auto"/>
            <w:left w:val="none" w:sz="0" w:space="0" w:color="auto"/>
            <w:bottom w:val="none" w:sz="0" w:space="0" w:color="auto"/>
            <w:right w:val="none" w:sz="0" w:space="0" w:color="auto"/>
          </w:divBdr>
        </w:div>
        <w:div w:id="1440488805">
          <w:marLeft w:val="640"/>
          <w:marRight w:val="0"/>
          <w:marTop w:val="0"/>
          <w:marBottom w:val="0"/>
          <w:divBdr>
            <w:top w:val="none" w:sz="0" w:space="0" w:color="auto"/>
            <w:left w:val="none" w:sz="0" w:space="0" w:color="auto"/>
            <w:bottom w:val="none" w:sz="0" w:space="0" w:color="auto"/>
            <w:right w:val="none" w:sz="0" w:space="0" w:color="auto"/>
          </w:divBdr>
        </w:div>
        <w:div w:id="1811554755">
          <w:marLeft w:val="640"/>
          <w:marRight w:val="0"/>
          <w:marTop w:val="0"/>
          <w:marBottom w:val="0"/>
          <w:divBdr>
            <w:top w:val="none" w:sz="0" w:space="0" w:color="auto"/>
            <w:left w:val="none" w:sz="0" w:space="0" w:color="auto"/>
            <w:bottom w:val="none" w:sz="0" w:space="0" w:color="auto"/>
            <w:right w:val="none" w:sz="0" w:space="0" w:color="auto"/>
          </w:divBdr>
        </w:div>
        <w:div w:id="2059696126">
          <w:marLeft w:val="640"/>
          <w:marRight w:val="0"/>
          <w:marTop w:val="0"/>
          <w:marBottom w:val="0"/>
          <w:divBdr>
            <w:top w:val="none" w:sz="0" w:space="0" w:color="auto"/>
            <w:left w:val="none" w:sz="0" w:space="0" w:color="auto"/>
            <w:bottom w:val="none" w:sz="0" w:space="0" w:color="auto"/>
            <w:right w:val="none" w:sz="0" w:space="0" w:color="auto"/>
          </w:divBdr>
        </w:div>
        <w:div w:id="1397971736">
          <w:marLeft w:val="640"/>
          <w:marRight w:val="0"/>
          <w:marTop w:val="0"/>
          <w:marBottom w:val="0"/>
          <w:divBdr>
            <w:top w:val="none" w:sz="0" w:space="0" w:color="auto"/>
            <w:left w:val="none" w:sz="0" w:space="0" w:color="auto"/>
            <w:bottom w:val="none" w:sz="0" w:space="0" w:color="auto"/>
            <w:right w:val="none" w:sz="0" w:space="0" w:color="auto"/>
          </w:divBdr>
        </w:div>
        <w:div w:id="135800284">
          <w:marLeft w:val="640"/>
          <w:marRight w:val="0"/>
          <w:marTop w:val="0"/>
          <w:marBottom w:val="0"/>
          <w:divBdr>
            <w:top w:val="none" w:sz="0" w:space="0" w:color="auto"/>
            <w:left w:val="none" w:sz="0" w:space="0" w:color="auto"/>
            <w:bottom w:val="none" w:sz="0" w:space="0" w:color="auto"/>
            <w:right w:val="none" w:sz="0" w:space="0" w:color="auto"/>
          </w:divBdr>
        </w:div>
        <w:div w:id="1392844998">
          <w:marLeft w:val="640"/>
          <w:marRight w:val="0"/>
          <w:marTop w:val="0"/>
          <w:marBottom w:val="0"/>
          <w:divBdr>
            <w:top w:val="none" w:sz="0" w:space="0" w:color="auto"/>
            <w:left w:val="none" w:sz="0" w:space="0" w:color="auto"/>
            <w:bottom w:val="none" w:sz="0" w:space="0" w:color="auto"/>
            <w:right w:val="none" w:sz="0" w:space="0" w:color="auto"/>
          </w:divBdr>
        </w:div>
        <w:div w:id="87627791">
          <w:marLeft w:val="640"/>
          <w:marRight w:val="0"/>
          <w:marTop w:val="0"/>
          <w:marBottom w:val="0"/>
          <w:divBdr>
            <w:top w:val="none" w:sz="0" w:space="0" w:color="auto"/>
            <w:left w:val="none" w:sz="0" w:space="0" w:color="auto"/>
            <w:bottom w:val="none" w:sz="0" w:space="0" w:color="auto"/>
            <w:right w:val="none" w:sz="0" w:space="0" w:color="auto"/>
          </w:divBdr>
        </w:div>
        <w:div w:id="52630609">
          <w:marLeft w:val="640"/>
          <w:marRight w:val="0"/>
          <w:marTop w:val="0"/>
          <w:marBottom w:val="0"/>
          <w:divBdr>
            <w:top w:val="none" w:sz="0" w:space="0" w:color="auto"/>
            <w:left w:val="none" w:sz="0" w:space="0" w:color="auto"/>
            <w:bottom w:val="none" w:sz="0" w:space="0" w:color="auto"/>
            <w:right w:val="none" w:sz="0" w:space="0" w:color="auto"/>
          </w:divBdr>
        </w:div>
        <w:div w:id="2063406195">
          <w:marLeft w:val="640"/>
          <w:marRight w:val="0"/>
          <w:marTop w:val="0"/>
          <w:marBottom w:val="0"/>
          <w:divBdr>
            <w:top w:val="none" w:sz="0" w:space="0" w:color="auto"/>
            <w:left w:val="none" w:sz="0" w:space="0" w:color="auto"/>
            <w:bottom w:val="none" w:sz="0" w:space="0" w:color="auto"/>
            <w:right w:val="none" w:sz="0" w:space="0" w:color="auto"/>
          </w:divBdr>
        </w:div>
        <w:div w:id="533275637">
          <w:marLeft w:val="640"/>
          <w:marRight w:val="0"/>
          <w:marTop w:val="0"/>
          <w:marBottom w:val="0"/>
          <w:divBdr>
            <w:top w:val="none" w:sz="0" w:space="0" w:color="auto"/>
            <w:left w:val="none" w:sz="0" w:space="0" w:color="auto"/>
            <w:bottom w:val="none" w:sz="0" w:space="0" w:color="auto"/>
            <w:right w:val="none" w:sz="0" w:space="0" w:color="auto"/>
          </w:divBdr>
        </w:div>
        <w:div w:id="1821263664">
          <w:marLeft w:val="640"/>
          <w:marRight w:val="0"/>
          <w:marTop w:val="0"/>
          <w:marBottom w:val="0"/>
          <w:divBdr>
            <w:top w:val="none" w:sz="0" w:space="0" w:color="auto"/>
            <w:left w:val="none" w:sz="0" w:space="0" w:color="auto"/>
            <w:bottom w:val="none" w:sz="0" w:space="0" w:color="auto"/>
            <w:right w:val="none" w:sz="0" w:space="0" w:color="auto"/>
          </w:divBdr>
        </w:div>
        <w:div w:id="1728457651">
          <w:marLeft w:val="640"/>
          <w:marRight w:val="0"/>
          <w:marTop w:val="0"/>
          <w:marBottom w:val="0"/>
          <w:divBdr>
            <w:top w:val="none" w:sz="0" w:space="0" w:color="auto"/>
            <w:left w:val="none" w:sz="0" w:space="0" w:color="auto"/>
            <w:bottom w:val="none" w:sz="0" w:space="0" w:color="auto"/>
            <w:right w:val="none" w:sz="0" w:space="0" w:color="auto"/>
          </w:divBdr>
        </w:div>
        <w:div w:id="2038386402">
          <w:marLeft w:val="640"/>
          <w:marRight w:val="0"/>
          <w:marTop w:val="0"/>
          <w:marBottom w:val="0"/>
          <w:divBdr>
            <w:top w:val="none" w:sz="0" w:space="0" w:color="auto"/>
            <w:left w:val="none" w:sz="0" w:space="0" w:color="auto"/>
            <w:bottom w:val="none" w:sz="0" w:space="0" w:color="auto"/>
            <w:right w:val="none" w:sz="0" w:space="0" w:color="auto"/>
          </w:divBdr>
        </w:div>
        <w:div w:id="2016109087">
          <w:marLeft w:val="640"/>
          <w:marRight w:val="0"/>
          <w:marTop w:val="0"/>
          <w:marBottom w:val="0"/>
          <w:divBdr>
            <w:top w:val="none" w:sz="0" w:space="0" w:color="auto"/>
            <w:left w:val="none" w:sz="0" w:space="0" w:color="auto"/>
            <w:bottom w:val="none" w:sz="0" w:space="0" w:color="auto"/>
            <w:right w:val="none" w:sz="0" w:space="0" w:color="auto"/>
          </w:divBdr>
        </w:div>
        <w:div w:id="1375884041">
          <w:marLeft w:val="640"/>
          <w:marRight w:val="0"/>
          <w:marTop w:val="0"/>
          <w:marBottom w:val="0"/>
          <w:divBdr>
            <w:top w:val="none" w:sz="0" w:space="0" w:color="auto"/>
            <w:left w:val="none" w:sz="0" w:space="0" w:color="auto"/>
            <w:bottom w:val="none" w:sz="0" w:space="0" w:color="auto"/>
            <w:right w:val="none" w:sz="0" w:space="0" w:color="auto"/>
          </w:divBdr>
        </w:div>
        <w:div w:id="1663194192">
          <w:marLeft w:val="640"/>
          <w:marRight w:val="0"/>
          <w:marTop w:val="0"/>
          <w:marBottom w:val="0"/>
          <w:divBdr>
            <w:top w:val="none" w:sz="0" w:space="0" w:color="auto"/>
            <w:left w:val="none" w:sz="0" w:space="0" w:color="auto"/>
            <w:bottom w:val="none" w:sz="0" w:space="0" w:color="auto"/>
            <w:right w:val="none" w:sz="0" w:space="0" w:color="auto"/>
          </w:divBdr>
        </w:div>
        <w:div w:id="1020812515">
          <w:marLeft w:val="640"/>
          <w:marRight w:val="0"/>
          <w:marTop w:val="0"/>
          <w:marBottom w:val="0"/>
          <w:divBdr>
            <w:top w:val="none" w:sz="0" w:space="0" w:color="auto"/>
            <w:left w:val="none" w:sz="0" w:space="0" w:color="auto"/>
            <w:bottom w:val="none" w:sz="0" w:space="0" w:color="auto"/>
            <w:right w:val="none" w:sz="0" w:space="0" w:color="auto"/>
          </w:divBdr>
        </w:div>
        <w:div w:id="394665619">
          <w:marLeft w:val="640"/>
          <w:marRight w:val="0"/>
          <w:marTop w:val="0"/>
          <w:marBottom w:val="0"/>
          <w:divBdr>
            <w:top w:val="none" w:sz="0" w:space="0" w:color="auto"/>
            <w:left w:val="none" w:sz="0" w:space="0" w:color="auto"/>
            <w:bottom w:val="none" w:sz="0" w:space="0" w:color="auto"/>
            <w:right w:val="none" w:sz="0" w:space="0" w:color="auto"/>
          </w:divBdr>
        </w:div>
        <w:div w:id="333730572">
          <w:marLeft w:val="640"/>
          <w:marRight w:val="0"/>
          <w:marTop w:val="0"/>
          <w:marBottom w:val="0"/>
          <w:divBdr>
            <w:top w:val="none" w:sz="0" w:space="0" w:color="auto"/>
            <w:left w:val="none" w:sz="0" w:space="0" w:color="auto"/>
            <w:bottom w:val="none" w:sz="0" w:space="0" w:color="auto"/>
            <w:right w:val="none" w:sz="0" w:space="0" w:color="auto"/>
          </w:divBdr>
        </w:div>
        <w:div w:id="1941599001">
          <w:marLeft w:val="640"/>
          <w:marRight w:val="0"/>
          <w:marTop w:val="0"/>
          <w:marBottom w:val="0"/>
          <w:divBdr>
            <w:top w:val="none" w:sz="0" w:space="0" w:color="auto"/>
            <w:left w:val="none" w:sz="0" w:space="0" w:color="auto"/>
            <w:bottom w:val="none" w:sz="0" w:space="0" w:color="auto"/>
            <w:right w:val="none" w:sz="0" w:space="0" w:color="auto"/>
          </w:divBdr>
        </w:div>
        <w:div w:id="2046327375">
          <w:marLeft w:val="640"/>
          <w:marRight w:val="0"/>
          <w:marTop w:val="0"/>
          <w:marBottom w:val="0"/>
          <w:divBdr>
            <w:top w:val="none" w:sz="0" w:space="0" w:color="auto"/>
            <w:left w:val="none" w:sz="0" w:space="0" w:color="auto"/>
            <w:bottom w:val="none" w:sz="0" w:space="0" w:color="auto"/>
            <w:right w:val="none" w:sz="0" w:space="0" w:color="auto"/>
          </w:divBdr>
        </w:div>
        <w:div w:id="1421753276">
          <w:marLeft w:val="640"/>
          <w:marRight w:val="0"/>
          <w:marTop w:val="0"/>
          <w:marBottom w:val="0"/>
          <w:divBdr>
            <w:top w:val="none" w:sz="0" w:space="0" w:color="auto"/>
            <w:left w:val="none" w:sz="0" w:space="0" w:color="auto"/>
            <w:bottom w:val="none" w:sz="0" w:space="0" w:color="auto"/>
            <w:right w:val="none" w:sz="0" w:space="0" w:color="auto"/>
          </w:divBdr>
        </w:div>
        <w:div w:id="1444762627">
          <w:marLeft w:val="640"/>
          <w:marRight w:val="0"/>
          <w:marTop w:val="0"/>
          <w:marBottom w:val="0"/>
          <w:divBdr>
            <w:top w:val="none" w:sz="0" w:space="0" w:color="auto"/>
            <w:left w:val="none" w:sz="0" w:space="0" w:color="auto"/>
            <w:bottom w:val="none" w:sz="0" w:space="0" w:color="auto"/>
            <w:right w:val="none" w:sz="0" w:space="0" w:color="auto"/>
          </w:divBdr>
        </w:div>
        <w:div w:id="976177869">
          <w:marLeft w:val="640"/>
          <w:marRight w:val="0"/>
          <w:marTop w:val="0"/>
          <w:marBottom w:val="0"/>
          <w:divBdr>
            <w:top w:val="none" w:sz="0" w:space="0" w:color="auto"/>
            <w:left w:val="none" w:sz="0" w:space="0" w:color="auto"/>
            <w:bottom w:val="none" w:sz="0" w:space="0" w:color="auto"/>
            <w:right w:val="none" w:sz="0" w:space="0" w:color="auto"/>
          </w:divBdr>
        </w:div>
        <w:div w:id="702831156">
          <w:marLeft w:val="640"/>
          <w:marRight w:val="0"/>
          <w:marTop w:val="0"/>
          <w:marBottom w:val="0"/>
          <w:divBdr>
            <w:top w:val="none" w:sz="0" w:space="0" w:color="auto"/>
            <w:left w:val="none" w:sz="0" w:space="0" w:color="auto"/>
            <w:bottom w:val="none" w:sz="0" w:space="0" w:color="auto"/>
            <w:right w:val="none" w:sz="0" w:space="0" w:color="auto"/>
          </w:divBdr>
        </w:div>
        <w:div w:id="1863470966">
          <w:marLeft w:val="640"/>
          <w:marRight w:val="0"/>
          <w:marTop w:val="0"/>
          <w:marBottom w:val="0"/>
          <w:divBdr>
            <w:top w:val="none" w:sz="0" w:space="0" w:color="auto"/>
            <w:left w:val="none" w:sz="0" w:space="0" w:color="auto"/>
            <w:bottom w:val="none" w:sz="0" w:space="0" w:color="auto"/>
            <w:right w:val="none" w:sz="0" w:space="0" w:color="auto"/>
          </w:divBdr>
        </w:div>
        <w:div w:id="2141923175">
          <w:marLeft w:val="640"/>
          <w:marRight w:val="0"/>
          <w:marTop w:val="0"/>
          <w:marBottom w:val="0"/>
          <w:divBdr>
            <w:top w:val="none" w:sz="0" w:space="0" w:color="auto"/>
            <w:left w:val="none" w:sz="0" w:space="0" w:color="auto"/>
            <w:bottom w:val="none" w:sz="0" w:space="0" w:color="auto"/>
            <w:right w:val="none" w:sz="0" w:space="0" w:color="auto"/>
          </w:divBdr>
        </w:div>
        <w:div w:id="1111708142">
          <w:marLeft w:val="640"/>
          <w:marRight w:val="0"/>
          <w:marTop w:val="0"/>
          <w:marBottom w:val="0"/>
          <w:divBdr>
            <w:top w:val="none" w:sz="0" w:space="0" w:color="auto"/>
            <w:left w:val="none" w:sz="0" w:space="0" w:color="auto"/>
            <w:bottom w:val="none" w:sz="0" w:space="0" w:color="auto"/>
            <w:right w:val="none" w:sz="0" w:space="0" w:color="auto"/>
          </w:divBdr>
        </w:div>
        <w:div w:id="234095861">
          <w:marLeft w:val="640"/>
          <w:marRight w:val="0"/>
          <w:marTop w:val="0"/>
          <w:marBottom w:val="0"/>
          <w:divBdr>
            <w:top w:val="none" w:sz="0" w:space="0" w:color="auto"/>
            <w:left w:val="none" w:sz="0" w:space="0" w:color="auto"/>
            <w:bottom w:val="none" w:sz="0" w:space="0" w:color="auto"/>
            <w:right w:val="none" w:sz="0" w:space="0" w:color="auto"/>
          </w:divBdr>
        </w:div>
        <w:div w:id="621575418">
          <w:marLeft w:val="640"/>
          <w:marRight w:val="0"/>
          <w:marTop w:val="0"/>
          <w:marBottom w:val="0"/>
          <w:divBdr>
            <w:top w:val="none" w:sz="0" w:space="0" w:color="auto"/>
            <w:left w:val="none" w:sz="0" w:space="0" w:color="auto"/>
            <w:bottom w:val="none" w:sz="0" w:space="0" w:color="auto"/>
            <w:right w:val="none" w:sz="0" w:space="0" w:color="auto"/>
          </w:divBdr>
        </w:div>
        <w:div w:id="1816289185">
          <w:marLeft w:val="640"/>
          <w:marRight w:val="0"/>
          <w:marTop w:val="0"/>
          <w:marBottom w:val="0"/>
          <w:divBdr>
            <w:top w:val="none" w:sz="0" w:space="0" w:color="auto"/>
            <w:left w:val="none" w:sz="0" w:space="0" w:color="auto"/>
            <w:bottom w:val="none" w:sz="0" w:space="0" w:color="auto"/>
            <w:right w:val="none" w:sz="0" w:space="0" w:color="auto"/>
          </w:divBdr>
        </w:div>
        <w:div w:id="1186016237">
          <w:marLeft w:val="640"/>
          <w:marRight w:val="0"/>
          <w:marTop w:val="0"/>
          <w:marBottom w:val="0"/>
          <w:divBdr>
            <w:top w:val="none" w:sz="0" w:space="0" w:color="auto"/>
            <w:left w:val="none" w:sz="0" w:space="0" w:color="auto"/>
            <w:bottom w:val="none" w:sz="0" w:space="0" w:color="auto"/>
            <w:right w:val="none" w:sz="0" w:space="0" w:color="auto"/>
          </w:divBdr>
        </w:div>
        <w:div w:id="1882396441">
          <w:marLeft w:val="640"/>
          <w:marRight w:val="0"/>
          <w:marTop w:val="0"/>
          <w:marBottom w:val="0"/>
          <w:divBdr>
            <w:top w:val="none" w:sz="0" w:space="0" w:color="auto"/>
            <w:left w:val="none" w:sz="0" w:space="0" w:color="auto"/>
            <w:bottom w:val="none" w:sz="0" w:space="0" w:color="auto"/>
            <w:right w:val="none" w:sz="0" w:space="0" w:color="auto"/>
          </w:divBdr>
        </w:div>
        <w:div w:id="1777630924">
          <w:marLeft w:val="640"/>
          <w:marRight w:val="0"/>
          <w:marTop w:val="0"/>
          <w:marBottom w:val="0"/>
          <w:divBdr>
            <w:top w:val="none" w:sz="0" w:space="0" w:color="auto"/>
            <w:left w:val="none" w:sz="0" w:space="0" w:color="auto"/>
            <w:bottom w:val="none" w:sz="0" w:space="0" w:color="auto"/>
            <w:right w:val="none" w:sz="0" w:space="0" w:color="auto"/>
          </w:divBdr>
        </w:div>
        <w:div w:id="768695061">
          <w:marLeft w:val="640"/>
          <w:marRight w:val="0"/>
          <w:marTop w:val="0"/>
          <w:marBottom w:val="0"/>
          <w:divBdr>
            <w:top w:val="none" w:sz="0" w:space="0" w:color="auto"/>
            <w:left w:val="none" w:sz="0" w:space="0" w:color="auto"/>
            <w:bottom w:val="none" w:sz="0" w:space="0" w:color="auto"/>
            <w:right w:val="none" w:sz="0" w:space="0" w:color="auto"/>
          </w:divBdr>
        </w:div>
        <w:div w:id="639926065">
          <w:marLeft w:val="640"/>
          <w:marRight w:val="0"/>
          <w:marTop w:val="0"/>
          <w:marBottom w:val="0"/>
          <w:divBdr>
            <w:top w:val="none" w:sz="0" w:space="0" w:color="auto"/>
            <w:left w:val="none" w:sz="0" w:space="0" w:color="auto"/>
            <w:bottom w:val="none" w:sz="0" w:space="0" w:color="auto"/>
            <w:right w:val="none" w:sz="0" w:space="0" w:color="auto"/>
          </w:divBdr>
        </w:div>
        <w:div w:id="1858763450">
          <w:marLeft w:val="640"/>
          <w:marRight w:val="0"/>
          <w:marTop w:val="0"/>
          <w:marBottom w:val="0"/>
          <w:divBdr>
            <w:top w:val="none" w:sz="0" w:space="0" w:color="auto"/>
            <w:left w:val="none" w:sz="0" w:space="0" w:color="auto"/>
            <w:bottom w:val="none" w:sz="0" w:space="0" w:color="auto"/>
            <w:right w:val="none" w:sz="0" w:space="0" w:color="auto"/>
          </w:divBdr>
        </w:div>
        <w:div w:id="1118110348">
          <w:marLeft w:val="640"/>
          <w:marRight w:val="0"/>
          <w:marTop w:val="0"/>
          <w:marBottom w:val="0"/>
          <w:divBdr>
            <w:top w:val="none" w:sz="0" w:space="0" w:color="auto"/>
            <w:left w:val="none" w:sz="0" w:space="0" w:color="auto"/>
            <w:bottom w:val="none" w:sz="0" w:space="0" w:color="auto"/>
            <w:right w:val="none" w:sz="0" w:space="0" w:color="auto"/>
          </w:divBdr>
        </w:div>
        <w:div w:id="1474835008">
          <w:marLeft w:val="640"/>
          <w:marRight w:val="0"/>
          <w:marTop w:val="0"/>
          <w:marBottom w:val="0"/>
          <w:divBdr>
            <w:top w:val="none" w:sz="0" w:space="0" w:color="auto"/>
            <w:left w:val="none" w:sz="0" w:space="0" w:color="auto"/>
            <w:bottom w:val="none" w:sz="0" w:space="0" w:color="auto"/>
            <w:right w:val="none" w:sz="0" w:space="0" w:color="auto"/>
          </w:divBdr>
        </w:div>
        <w:div w:id="1291402389">
          <w:marLeft w:val="640"/>
          <w:marRight w:val="0"/>
          <w:marTop w:val="0"/>
          <w:marBottom w:val="0"/>
          <w:divBdr>
            <w:top w:val="none" w:sz="0" w:space="0" w:color="auto"/>
            <w:left w:val="none" w:sz="0" w:space="0" w:color="auto"/>
            <w:bottom w:val="none" w:sz="0" w:space="0" w:color="auto"/>
            <w:right w:val="none" w:sz="0" w:space="0" w:color="auto"/>
          </w:divBdr>
        </w:div>
        <w:div w:id="2022663159">
          <w:marLeft w:val="640"/>
          <w:marRight w:val="0"/>
          <w:marTop w:val="0"/>
          <w:marBottom w:val="0"/>
          <w:divBdr>
            <w:top w:val="none" w:sz="0" w:space="0" w:color="auto"/>
            <w:left w:val="none" w:sz="0" w:space="0" w:color="auto"/>
            <w:bottom w:val="none" w:sz="0" w:space="0" w:color="auto"/>
            <w:right w:val="none" w:sz="0" w:space="0" w:color="auto"/>
          </w:divBdr>
        </w:div>
        <w:div w:id="1651401344">
          <w:marLeft w:val="640"/>
          <w:marRight w:val="0"/>
          <w:marTop w:val="0"/>
          <w:marBottom w:val="0"/>
          <w:divBdr>
            <w:top w:val="none" w:sz="0" w:space="0" w:color="auto"/>
            <w:left w:val="none" w:sz="0" w:space="0" w:color="auto"/>
            <w:bottom w:val="none" w:sz="0" w:space="0" w:color="auto"/>
            <w:right w:val="none" w:sz="0" w:space="0" w:color="auto"/>
          </w:divBdr>
        </w:div>
        <w:div w:id="1004043465">
          <w:marLeft w:val="640"/>
          <w:marRight w:val="0"/>
          <w:marTop w:val="0"/>
          <w:marBottom w:val="0"/>
          <w:divBdr>
            <w:top w:val="none" w:sz="0" w:space="0" w:color="auto"/>
            <w:left w:val="none" w:sz="0" w:space="0" w:color="auto"/>
            <w:bottom w:val="none" w:sz="0" w:space="0" w:color="auto"/>
            <w:right w:val="none" w:sz="0" w:space="0" w:color="auto"/>
          </w:divBdr>
        </w:div>
        <w:div w:id="672756566">
          <w:marLeft w:val="640"/>
          <w:marRight w:val="0"/>
          <w:marTop w:val="0"/>
          <w:marBottom w:val="0"/>
          <w:divBdr>
            <w:top w:val="none" w:sz="0" w:space="0" w:color="auto"/>
            <w:left w:val="none" w:sz="0" w:space="0" w:color="auto"/>
            <w:bottom w:val="none" w:sz="0" w:space="0" w:color="auto"/>
            <w:right w:val="none" w:sz="0" w:space="0" w:color="auto"/>
          </w:divBdr>
        </w:div>
        <w:div w:id="1246064608">
          <w:marLeft w:val="640"/>
          <w:marRight w:val="0"/>
          <w:marTop w:val="0"/>
          <w:marBottom w:val="0"/>
          <w:divBdr>
            <w:top w:val="none" w:sz="0" w:space="0" w:color="auto"/>
            <w:left w:val="none" w:sz="0" w:space="0" w:color="auto"/>
            <w:bottom w:val="none" w:sz="0" w:space="0" w:color="auto"/>
            <w:right w:val="none" w:sz="0" w:space="0" w:color="auto"/>
          </w:divBdr>
        </w:div>
        <w:div w:id="1066605854">
          <w:marLeft w:val="640"/>
          <w:marRight w:val="0"/>
          <w:marTop w:val="0"/>
          <w:marBottom w:val="0"/>
          <w:divBdr>
            <w:top w:val="none" w:sz="0" w:space="0" w:color="auto"/>
            <w:left w:val="none" w:sz="0" w:space="0" w:color="auto"/>
            <w:bottom w:val="none" w:sz="0" w:space="0" w:color="auto"/>
            <w:right w:val="none" w:sz="0" w:space="0" w:color="auto"/>
          </w:divBdr>
        </w:div>
        <w:div w:id="1222861497">
          <w:marLeft w:val="640"/>
          <w:marRight w:val="0"/>
          <w:marTop w:val="0"/>
          <w:marBottom w:val="0"/>
          <w:divBdr>
            <w:top w:val="none" w:sz="0" w:space="0" w:color="auto"/>
            <w:left w:val="none" w:sz="0" w:space="0" w:color="auto"/>
            <w:bottom w:val="none" w:sz="0" w:space="0" w:color="auto"/>
            <w:right w:val="none" w:sz="0" w:space="0" w:color="auto"/>
          </w:divBdr>
        </w:div>
        <w:div w:id="501747142">
          <w:marLeft w:val="640"/>
          <w:marRight w:val="0"/>
          <w:marTop w:val="0"/>
          <w:marBottom w:val="0"/>
          <w:divBdr>
            <w:top w:val="none" w:sz="0" w:space="0" w:color="auto"/>
            <w:left w:val="none" w:sz="0" w:space="0" w:color="auto"/>
            <w:bottom w:val="none" w:sz="0" w:space="0" w:color="auto"/>
            <w:right w:val="none" w:sz="0" w:space="0" w:color="auto"/>
          </w:divBdr>
        </w:div>
        <w:div w:id="1881670904">
          <w:marLeft w:val="640"/>
          <w:marRight w:val="0"/>
          <w:marTop w:val="0"/>
          <w:marBottom w:val="0"/>
          <w:divBdr>
            <w:top w:val="none" w:sz="0" w:space="0" w:color="auto"/>
            <w:left w:val="none" w:sz="0" w:space="0" w:color="auto"/>
            <w:bottom w:val="none" w:sz="0" w:space="0" w:color="auto"/>
            <w:right w:val="none" w:sz="0" w:space="0" w:color="auto"/>
          </w:divBdr>
        </w:div>
        <w:div w:id="1265382695">
          <w:marLeft w:val="640"/>
          <w:marRight w:val="0"/>
          <w:marTop w:val="0"/>
          <w:marBottom w:val="0"/>
          <w:divBdr>
            <w:top w:val="none" w:sz="0" w:space="0" w:color="auto"/>
            <w:left w:val="none" w:sz="0" w:space="0" w:color="auto"/>
            <w:bottom w:val="none" w:sz="0" w:space="0" w:color="auto"/>
            <w:right w:val="none" w:sz="0" w:space="0" w:color="auto"/>
          </w:divBdr>
        </w:div>
        <w:div w:id="13918887">
          <w:marLeft w:val="640"/>
          <w:marRight w:val="0"/>
          <w:marTop w:val="0"/>
          <w:marBottom w:val="0"/>
          <w:divBdr>
            <w:top w:val="none" w:sz="0" w:space="0" w:color="auto"/>
            <w:left w:val="none" w:sz="0" w:space="0" w:color="auto"/>
            <w:bottom w:val="none" w:sz="0" w:space="0" w:color="auto"/>
            <w:right w:val="none" w:sz="0" w:space="0" w:color="auto"/>
          </w:divBdr>
        </w:div>
        <w:div w:id="1285573266">
          <w:marLeft w:val="640"/>
          <w:marRight w:val="0"/>
          <w:marTop w:val="0"/>
          <w:marBottom w:val="0"/>
          <w:divBdr>
            <w:top w:val="none" w:sz="0" w:space="0" w:color="auto"/>
            <w:left w:val="none" w:sz="0" w:space="0" w:color="auto"/>
            <w:bottom w:val="none" w:sz="0" w:space="0" w:color="auto"/>
            <w:right w:val="none" w:sz="0" w:space="0" w:color="auto"/>
          </w:divBdr>
        </w:div>
        <w:div w:id="766997893">
          <w:marLeft w:val="640"/>
          <w:marRight w:val="0"/>
          <w:marTop w:val="0"/>
          <w:marBottom w:val="0"/>
          <w:divBdr>
            <w:top w:val="none" w:sz="0" w:space="0" w:color="auto"/>
            <w:left w:val="none" w:sz="0" w:space="0" w:color="auto"/>
            <w:bottom w:val="none" w:sz="0" w:space="0" w:color="auto"/>
            <w:right w:val="none" w:sz="0" w:space="0" w:color="auto"/>
          </w:divBdr>
        </w:div>
        <w:div w:id="292444745">
          <w:marLeft w:val="640"/>
          <w:marRight w:val="0"/>
          <w:marTop w:val="0"/>
          <w:marBottom w:val="0"/>
          <w:divBdr>
            <w:top w:val="none" w:sz="0" w:space="0" w:color="auto"/>
            <w:left w:val="none" w:sz="0" w:space="0" w:color="auto"/>
            <w:bottom w:val="none" w:sz="0" w:space="0" w:color="auto"/>
            <w:right w:val="none" w:sz="0" w:space="0" w:color="auto"/>
          </w:divBdr>
        </w:div>
        <w:div w:id="1768847140">
          <w:marLeft w:val="640"/>
          <w:marRight w:val="0"/>
          <w:marTop w:val="0"/>
          <w:marBottom w:val="0"/>
          <w:divBdr>
            <w:top w:val="none" w:sz="0" w:space="0" w:color="auto"/>
            <w:left w:val="none" w:sz="0" w:space="0" w:color="auto"/>
            <w:bottom w:val="none" w:sz="0" w:space="0" w:color="auto"/>
            <w:right w:val="none" w:sz="0" w:space="0" w:color="auto"/>
          </w:divBdr>
        </w:div>
        <w:div w:id="628977390">
          <w:marLeft w:val="640"/>
          <w:marRight w:val="0"/>
          <w:marTop w:val="0"/>
          <w:marBottom w:val="0"/>
          <w:divBdr>
            <w:top w:val="none" w:sz="0" w:space="0" w:color="auto"/>
            <w:left w:val="none" w:sz="0" w:space="0" w:color="auto"/>
            <w:bottom w:val="none" w:sz="0" w:space="0" w:color="auto"/>
            <w:right w:val="none" w:sz="0" w:space="0" w:color="auto"/>
          </w:divBdr>
        </w:div>
        <w:div w:id="1373771705">
          <w:marLeft w:val="640"/>
          <w:marRight w:val="0"/>
          <w:marTop w:val="0"/>
          <w:marBottom w:val="0"/>
          <w:divBdr>
            <w:top w:val="none" w:sz="0" w:space="0" w:color="auto"/>
            <w:left w:val="none" w:sz="0" w:space="0" w:color="auto"/>
            <w:bottom w:val="none" w:sz="0" w:space="0" w:color="auto"/>
            <w:right w:val="none" w:sz="0" w:space="0" w:color="auto"/>
          </w:divBdr>
        </w:div>
        <w:div w:id="1459907126">
          <w:marLeft w:val="640"/>
          <w:marRight w:val="0"/>
          <w:marTop w:val="0"/>
          <w:marBottom w:val="0"/>
          <w:divBdr>
            <w:top w:val="none" w:sz="0" w:space="0" w:color="auto"/>
            <w:left w:val="none" w:sz="0" w:space="0" w:color="auto"/>
            <w:bottom w:val="none" w:sz="0" w:space="0" w:color="auto"/>
            <w:right w:val="none" w:sz="0" w:space="0" w:color="auto"/>
          </w:divBdr>
        </w:div>
        <w:div w:id="1107965552">
          <w:marLeft w:val="640"/>
          <w:marRight w:val="0"/>
          <w:marTop w:val="0"/>
          <w:marBottom w:val="0"/>
          <w:divBdr>
            <w:top w:val="none" w:sz="0" w:space="0" w:color="auto"/>
            <w:left w:val="none" w:sz="0" w:space="0" w:color="auto"/>
            <w:bottom w:val="none" w:sz="0" w:space="0" w:color="auto"/>
            <w:right w:val="none" w:sz="0" w:space="0" w:color="auto"/>
          </w:divBdr>
        </w:div>
        <w:div w:id="544105815">
          <w:marLeft w:val="640"/>
          <w:marRight w:val="0"/>
          <w:marTop w:val="0"/>
          <w:marBottom w:val="0"/>
          <w:divBdr>
            <w:top w:val="none" w:sz="0" w:space="0" w:color="auto"/>
            <w:left w:val="none" w:sz="0" w:space="0" w:color="auto"/>
            <w:bottom w:val="none" w:sz="0" w:space="0" w:color="auto"/>
            <w:right w:val="none" w:sz="0" w:space="0" w:color="auto"/>
          </w:divBdr>
        </w:div>
        <w:div w:id="420951563">
          <w:marLeft w:val="640"/>
          <w:marRight w:val="0"/>
          <w:marTop w:val="0"/>
          <w:marBottom w:val="0"/>
          <w:divBdr>
            <w:top w:val="none" w:sz="0" w:space="0" w:color="auto"/>
            <w:left w:val="none" w:sz="0" w:space="0" w:color="auto"/>
            <w:bottom w:val="none" w:sz="0" w:space="0" w:color="auto"/>
            <w:right w:val="none" w:sz="0" w:space="0" w:color="auto"/>
          </w:divBdr>
        </w:div>
        <w:div w:id="1000278757">
          <w:marLeft w:val="640"/>
          <w:marRight w:val="0"/>
          <w:marTop w:val="0"/>
          <w:marBottom w:val="0"/>
          <w:divBdr>
            <w:top w:val="none" w:sz="0" w:space="0" w:color="auto"/>
            <w:left w:val="none" w:sz="0" w:space="0" w:color="auto"/>
            <w:bottom w:val="none" w:sz="0" w:space="0" w:color="auto"/>
            <w:right w:val="none" w:sz="0" w:space="0" w:color="auto"/>
          </w:divBdr>
        </w:div>
        <w:div w:id="1866089636">
          <w:marLeft w:val="640"/>
          <w:marRight w:val="0"/>
          <w:marTop w:val="0"/>
          <w:marBottom w:val="0"/>
          <w:divBdr>
            <w:top w:val="none" w:sz="0" w:space="0" w:color="auto"/>
            <w:left w:val="none" w:sz="0" w:space="0" w:color="auto"/>
            <w:bottom w:val="none" w:sz="0" w:space="0" w:color="auto"/>
            <w:right w:val="none" w:sz="0" w:space="0" w:color="auto"/>
          </w:divBdr>
        </w:div>
      </w:divsChild>
    </w:div>
    <w:div w:id="59638446">
      <w:bodyDiv w:val="1"/>
      <w:marLeft w:val="0"/>
      <w:marRight w:val="0"/>
      <w:marTop w:val="0"/>
      <w:marBottom w:val="0"/>
      <w:divBdr>
        <w:top w:val="none" w:sz="0" w:space="0" w:color="auto"/>
        <w:left w:val="none" w:sz="0" w:space="0" w:color="auto"/>
        <w:bottom w:val="none" w:sz="0" w:space="0" w:color="auto"/>
        <w:right w:val="none" w:sz="0" w:space="0" w:color="auto"/>
      </w:divBdr>
    </w:div>
    <w:div w:id="60561479">
      <w:bodyDiv w:val="1"/>
      <w:marLeft w:val="0"/>
      <w:marRight w:val="0"/>
      <w:marTop w:val="0"/>
      <w:marBottom w:val="0"/>
      <w:divBdr>
        <w:top w:val="none" w:sz="0" w:space="0" w:color="auto"/>
        <w:left w:val="none" w:sz="0" w:space="0" w:color="auto"/>
        <w:bottom w:val="none" w:sz="0" w:space="0" w:color="auto"/>
        <w:right w:val="none" w:sz="0" w:space="0" w:color="auto"/>
      </w:divBdr>
    </w:div>
    <w:div w:id="60980771">
      <w:bodyDiv w:val="1"/>
      <w:marLeft w:val="0"/>
      <w:marRight w:val="0"/>
      <w:marTop w:val="0"/>
      <w:marBottom w:val="0"/>
      <w:divBdr>
        <w:top w:val="none" w:sz="0" w:space="0" w:color="auto"/>
        <w:left w:val="none" w:sz="0" w:space="0" w:color="auto"/>
        <w:bottom w:val="none" w:sz="0" w:space="0" w:color="auto"/>
        <w:right w:val="none" w:sz="0" w:space="0" w:color="auto"/>
      </w:divBdr>
    </w:div>
    <w:div w:id="61105781">
      <w:bodyDiv w:val="1"/>
      <w:marLeft w:val="0"/>
      <w:marRight w:val="0"/>
      <w:marTop w:val="0"/>
      <w:marBottom w:val="0"/>
      <w:divBdr>
        <w:top w:val="none" w:sz="0" w:space="0" w:color="auto"/>
        <w:left w:val="none" w:sz="0" w:space="0" w:color="auto"/>
        <w:bottom w:val="none" w:sz="0" w:space="0" w:color="auto"/>
        <w:right w:val="none" w:sz="0" w:space="0" w:color="auto"/>
      </w:divBdr>
    </w:div>
    <w:div w:id="61173229">
      <w:bodyDiv w:val="1"/>
      <w:marLeft w:val="0"/>
      <w:marRight w:val="0"/>
      <w:marTop w:val="0"/>
      <w:marBottom w:val="0"/>
      <w:divBdr>
        <w:top w:val="none" w:sz="0" w:space="0" w:color="auto"/>
        <w:left w:val="none" w:sz="0" w:space="0" w:color="auto"/>
        <w:bottom w:val="none" w:sz="0" w:space="0" w:color="auto"/>
        <w:right w:val="none" w:sz="0" w:space="0" w:color="auto"/>
      </w:divBdr>
    </w:div>
    <w:div w:id="61566974">
      <w:bodyDiv w:val="1"/>
      <w:marLeft w:val="0"/>
      <w:marRight w:val="0"/>
      <w:marTop w:val="0"/>
      <w:marBottom w:val="0"/>
      <w:divBdr>
        <w:top w:val="none" w:sz="0" w:space="0" w:color="auto"/>
        <w:left w:val="none" w:sz="0" w:space="0" w:color="auto"/>
        <w:bottom w:val="none" w:sz="0" w:space="0" w:color="auto"/>
        <w:right w:val="none" w:sz="0" w:space="0" w:color="auto"/>
      </w:divBdr>
    </w:div>
    <w:div w:id="62069438">
      <w:bodyDiv w:val="1"/>
      <w:marLeft w:val="0"/>
      <w:marRight w:val="0"/>
      <w:marTop w:val="0"/>
      <w:marBottom w:val="0"/>
      <w:divBdr>
        <w:top w:val="none" w:sz="0" w:space="0" w:color="auto"/>
        <w:left w:val="none" w:sz="0" w:space="0" w:color="auto"/>
        <w:bottom w:val="none" w:sz="0" w:space="0" w:color="auto"/>
        <w:right w:val="none" w:sz="0" w:space="0" w:color="auto"/>
      </w:divBdr>
    </w:div>
    <w:div w:id="62457656">
      <w:bodyDiv w:val="1"/>
      <w:marLeft w:val="0"/>
      <w:marRight w:val="0"/>
      <w:marTop w:val="0"/>
      <w:marBottom w:val="0"/>
      <w:divBdr>
        <w:top w:val="none" w:sz="0" w:space="0" w:color="auto"/>
        <w:left w:val="none" w:sz="0" w:space="0" w:color="auto"/>
        <w:bottom w:val="none" w:sz="0" w:space="0" w:color="auto"/>
        <w:right w:val="none" w:sz="0" w:space="0" w:color="auto"/>
      </w:divBdr>
    </w:div>
    <w:div w:id="62484779">
      <w:bodyDiv w:val="1"/>
      <w:marLeft w:val="0"/>
      <w:marRight w:val="0"/>
      <w:marTop w:val="0"/>
      <w:marBottom w:val="0"/>
      <w:divBdr>
        <w:top w:val="none" w:sz="0" w:space="0" w:color="auto"/>
        <w:left w:val="none" w:sz="0" w:space="0" w:color="auto"/>
        <w:bottom w:val="none" w:sz="0" w:space="0" w:color="auto"/>
        <w:right w:val="none" w:sz="0" w:space="0" w:color="auto"/>
      </w:divBdr>
    </w:div>
    <w:div w:id="63646507">
      <w:bodyDiv w:val="1"/>
      <w:marLeft w:val="0"/>
      <w:marRight w:val="0"/>
      <w:marTop w:val="0"/>
      <w:marBottom w:val="0"/>
      <w:divBdr>
        <w:top w:val="none" w:sz="0" w:space="0" w:color="auto"/>
        <w:left w:val="none" w:sz="0" w:space="0" w:color="auto"/>
        <w:bottom w:val="none" w:sz="0" w:space="0" w:color="auto"/>
        <w:right w:val="none" w:sz="0" w:space="0" w:color="auto"/>
      </w:divBdr>
    </w:div>
    <w:div w:id="63647413">
      <w:bodyDiv w:val="1"/>
      <w:marLeft w:val="0"/>
      <w:marRight w:val="0"/>
      <w:marTop w:val="0"/>
      <w:marBottom w:val="0"/>
      <w:divBdr>
        <w:top w:val="none" w:sz="0" w:space="0" w:color="auto"/>
        <w:left w:val="none" w:sz="0" w:space="0" w:color="auto"/>
        <w:bottom w:val="none" w:sz="0" w:space="0" w:color="auto"/>
        <w:right w:val="none" w:sz="0" w:space="0" w:color="auto"/>
      </w:divBdr>
    </w:div>
    <w:div w:id="63728158">
      <w:bodyDiv w:val="1"/>
      <w:marLeft w:val="0"/>
      <w:marRight w:val="0"/>
      <w:marTop w:val="0"/>
      <w:marBottom w:val="0"/>
      <w:divBdr>
        <w:top w:val="none" w:sz="0" w:space="0" w:color="auto"/>
        <w:left w:val="none" w:sz="0" w:space="0" w:color="auto"/>
        <w:bottom w:val="none" w:sz="0" w:space="0" w:color="auto"/>
        <w:right w:val="none" w:sz="0" w:space="0" w:color="auto"/>
      </w:divBdr>
    </w:div>
    <w:div w:id="63917154">
      <w:bodyDiv w:val="1"/>
      <w:marLeft w:val="0"/>
      <w:marRight w:val="0"/>
      <w:marTop w:val="0"/>
      <w:marBottom w:val="0"/>
      <w:divBdr>
        <w:top w:val="none" w:sz="0" w:space="0" w:color="auto"/>
        <w:left w:val="none" w:sz="0" w:space="0" w:color="auto"/>
        <w:bottom w:val="none" w:sz="0" w:space="0" w:color="auto"/>
        <w:right w:val="none" w:sz="0" w:space="0" w:color="auto"/>
      </w:divBdr>
    </w:div>
    <w:div w:id="64230451">
      <w:bodyDiv w:val="1"/>
      <w:marLeft w:val="0"/>
      <w:marRight w:val="0"/>
      <w:marTop w:val="0"/>
      <w:marBottom w:val="0"/>
      <w:divBdr>
        <w:top w:val="none" w:sz="0" w:space="0" w:color="auto"/>
        <w:left w:val="none" w:sz="0" w:space="0" w:color="auto"/>
        <w:bottom w:val="none" w:sz="0" w:space="0" w:color="auto"/>
        <w:right w:val="none" w:sz="0" w:space="0" w:color="auto"/>
      </w:divBdr>
    </w:div>
    <w:div w:id="65034968">
      <w:bodyDiv w:val="1"/>
      <w:marLeft w:val="0"/>
      <w:marRight w:val="0"/>
      <w:marTop w:val="0"/>
      <w:marBottom w:val="0"/>
      <w:divBdr>
        <w:top w:val="none" w:sz="0" w:space="0" w:color="auto"/>
        <w:left w:val="none" w:sz="0" w:space="0" w:color="auto"/>
        <w:bottom w:val="none" w:sz="0" w:space="0" w:color="auto"/>
        <w:right w:val="none" w:sz="0" w:space="0" w:color="auto"/>
      </w:divBdr>
    </w:div>
    <w:div w:id="65224246">
      <w:bodyDiv w:val="1"/>
      <w:marLeft w:val="0"/>
      <w:marRight w:val="0"/>
      <w:marTop w:val="0"/>
      <w:marBottom w:val="0"/>
      <w:divBdr>
        <w:top w:val="none" w:sz="0" w:space="0" w:color="auto"/>
        <w:left w:val="none" w:sz="0" w:space="0" w:color="auto"/>
        <w:bottom w:val="none" w:sz="0" w:space="0" w:color="auto"/>
        <w:right w:val="none" w:sz="0" w:space="0" w:color="auto"/>
      </w:divBdr>
    </w:div>
    <w:div w:id="65878593">
      <w:bodyDiv w:val="1"/>
      <w:marLeft w:val="0"/>
      <w:marRight w:val="0"/>
      <w:marTop w:val="0"/>
      <w:marBottom w:val="0"/>
      <w:divBdr>
        <w:top w:val="none" w:sz="0" w:space="0" w:color="auto"/>
        <w:left w:val="none" w:sz="0" w:space="0" w:color="auto"/>
        <w:bottom w:val="none" w:sz="0" w:space="0" w:color="auto"/>
        <w:right w:val="none" w:sz="0" w:space="0" w:color="auto"/>
      </w:divBdr>
    </w:div>
    <w:div w:id="66415543">
      <w:bodyDiv w:val="1"/>
      <w:marLeft w:val="0"/>
      <w:marRight w:val="0"/>
      <w:marTop w:val="0"/>
      <w:marBottom w:val="0"/>
      <w:divBdr>
        <w:top w:val="none" w:sz="0" w:space="0" w:color="auto"/>
        <w:left w:val="none" w:sz="0" w:space="0" w:color="auto"/>
        <w:bottom w:val="none" w:sz="0" w:space="0" w:color="auto"/>
        <w:right w:val="none" w:sz="0" w:space="0" w:color="auto"/>
      </w:divBdr>
    </w:div>
    <w:div w:id="66726938">
      <w:bodyDiv w:val="1"/>
      <w:marLeft w:val="0"/>
      <w:marRight w:val="0"/>
      <w:marTop w:val="0"/>
      <w:marBottom w:val="0"/>
      <w:divBdr>
        <w:top w:val="none" w:sz="0" w:space="0" w:color="auto"/>
        <w:left w:val="none" w:sz="0" w:space="0" w:color="auto"/>
        <w:bottom w:val="none" w:sz="0" w:space="0" w:color="auto"/>
        <w:right w:val="none" w:sz="0" w:space="0" w:color="auto"/>
      </w:divBdr>
    </w:div>
    <w:div w:id="66923949">
      <w:bodyDiv w:val="1"/>
      <w:marLeft w:val="0"/>
      <w:marRight w:val="0"/>
      <w:marTop w:val="0"/>
      <w:marBottom w:val="0"/>
      <w:divBdr>
        <w:top w:val="none" w:sz="0" w:space="0" w:color="auto"/>
        <w:left w:val="none" w:sz="0" w:space="0" w:color="auto"/>
        <w:bottom w:val="none" w:sz="0" w:space="0" w:color="auto"/>
        <w:right w:val="none" w:sz="0" w:space="0" w:color="auto"/>
      </w:divBdr>
    </w:div>
    <w:div w:id="67074008">
      <w:bodyDiv w:val="1"/>
      <w:marLeft w:val="0"/>
      <w:marRight w:val="0"/>
      <w:marTop w:val="0"/>
      <w:marBottom w:val="0"/>
      <w:divBdr>
        <w:top w:val="none" w:sz="0" w:space="0" w:color="auto"/>
        <w:left w:val="none" w:sz="0" w:space="0" w:color="auto"/>
        <w:bottom w:val="none" w:sz="0" w:space="0" w:color="auto"/>
        <w:right w:val="none" w:sz="0" w:space="0" w:color="auto"/>
      </w:divBdr>
    </w:div>
    <w:div w:id="67114528">
      <w:bodyDiv w:val="1"/>
      <w:marLeft w:val="0"/>
      <w:marRight w:val="0"/>
      <w:marTop w:val="0"/>
      <w:marBottom w:val="0"/>
      <w:divBdr>
        <w:top w:val="none" w:sz="0" w:space="0" w:color="auto"/>
        <w:left w:val="none" w:sz="0" w:space="0" w:color="auto"/>
        <w:bottom w:val="none" w:sz="0" w:space="0" w:color="auto"/>
        <w:right w:val="none" w:sz="0" w:space="0" w:color="auto"/>
      </w:divBdr>
    </w:div>
    <w:div w:id="67120479">
      <w:bodyDiv w:val="1"/>
      <w:marLeft w:val="0"/>
      <w:marRight w:val="0"/>
      <w:marTop w:val="0"/>
      <w:marBottom w:val="0"/>
      <w:divBdr>
        <w:top w:val="none" w:sz="0" w:space="0" w:color="auto"/>
        <w:left w:val="none" w:sz="0" w:space="0" w:color="auto"/>
        <w:bottom w:val="none" w:sz="0" w:space="0" w:color="auto"/>
        <w:right w:val="none" w:sz="0" w:space="0" w:color="auto"/>
      </w:divBdr>
    </w:div>
    <w:div w:id="67192476">
      <w:bodyDiv w:val="1"/>
      <w:marLeft w:val="0"/>
      <w:marRight w:val="0"/>
      <w:marTop w:val="0"/>
      <w:marBottom w:val="0"/>
      <w:divBdr>
        <w:top w:val="none" w:sz="0" w:space="0" w:color="auto"/>
        <w:left w:val="none" w:sz="0" w:space="0" w:color="auto"/>
        <w:bottom w:val="none" w:sz="0" w:space="0" w:color="auto"/>
        <w:right w:val="none" w:sz="0" w:space="0" w:color="auto"/>
      </w:divBdr>
    </w:div>
    <w:div w:id="67388678">
      <w:bodyDiv w:val="1"/>
      <w:marLeft w:val="0"/>
      <w:marRight w:val="0"/>
      <w:marTop w:val="0"/>
      <w:marBottom w:val="0"/>
      <w:divBdr>
        <w:top w:val="none" w:sz="0" w:space="0" w:color="auto"/>
        <w:left w:val="none" w:sz="0" w:space="0" w:color="auto"/>
        <w:bottom w:val="none" w:sz="0" w:space="0" w:color="auto"/>
        <w:right w:val="none" w:sz="0" w:space="0" w:color="auto"/>
      </w:divBdr>
    </w:div>
    <w:div w:id="67656606">
      <w:bodyDiv w:val="1"/>
      <w:marLeft w:val="0"/>
      <w:marRight w:val="0"/>
      <w:marTop w:val="0"/>
      <w:marBottom w:val="0"/>
      <w:divBdr>
        <w:top w:val="none" w:sz="0" w:space="0" w:color="auto"/>
        <w:left w:val="none" w:sz="0" w:space="0" w:color="auto"/>
        <w:bottom w:val="none" w:sz="0" w:space="0" w:color="auto"/>
        <w:right w:val="none" w:sz="0" w:space="0" w:color="auto"/>
      </w:divBdr>
    </w:div>
    <w:div w:id="68041207">
      <w:bodyDiv w:val="1"/>
      <w:marLeft w:val="0"/>
      <w:marRight w:val="0"/>
      <w:marTop w:val="0"/>
      <w:marBottom w:val="0"/>
      <w:divBdr>
        <w:top w:val="none" w:sz="0" w:space="0" w:color="auto"/>
        <w:left w:val="none" w:sz="0" w:space="0" w:color="auto"/>
        <w:bottom w:val="none" w:sz="0" w:space="0" w:color="auto"/>
        <w:right w:val="none" w:sz="0" w:space="0" w:color="auto"/>
      </w:divBdr>
    </w:div>
    <w:div w:id="68112676">
      <w:bodyDiv w:val="1"/>
      <w:marLeft w:val="0"/>
      <w:marRight w:val="0"/>
      <w:marTop w:val="0"/>
      <w:marBottom w:val="0"/>
      <w:divBdr>
        <w:top w:val="none" w:sz="0" w:space="0" w:color="auto"/>
        <w:left w:val="none" w:sz="0" w:space="0" w:color="auto"/>
        <w:bottom w:val="none" w:sz="0" w:space="0" w:color="auto"/>
        <w:right w:val="none" w:sz="0" w:space="0" w:color="auto"/>
      </w:divBdr>
    </w:div>
    <w:div w:id="68232877">
      <w:bodyDiv w:val="1"/>
      <w:marLeft w:val="0"/>
      <w:marRight w:val="0"/>
      <w:marTop w:val="0"/>
      <w:marBottom w:val="0"/>
      <w:divBdr>
        <w:top w:val="none" w:sz="0" w:space="0" w:color="auto"/>
        <w:left w:val="none" w:sz="0" w:space="0" w:color="auto"/>
        <w:bottom w:val="none" w:sz="0" w:space="0" w:color="auto"/>
        <w:right w:val="none" w:sz="0" w:space="0" w:color="auto"/>
      </w:divBdr>
    </w:div>
    <w:div w:id="69156793">
      <w:bodyDiv w:val="1"/>
      <w:marLeft w:val="0"/>
      <w:marRight w:val="0"/>
      <w:marTop w:val="0"/>
      <w:marBottom w:val="0"/>
      <w:divBdr>
        <w:top w:val="none" w:sz="0" w:space="0" w:color="auto"/>
        <w:left w:val="none" w:sz="0" w:space="0" w:color="auto"/>
        <w:bottom w:val="none" w:sz="0" w:space="0" w:color="auto"/>
        <w:right w:val="none" w:sz="0" w:space="0" w:color="auto"/>
      </w:divBdr>
    </w:div>
    <w:div w:id="69356738">
      <w:bodyDiv w:val="1"/>
      <w:marLeft w:val="0"/>
      <w:marRight w:val="0"/>
      <w:marTop w:val="0"/>
      <w:marBottom w:val="0"/>
      <w:divBdr>
        <w:top w:val="none" w:sz="0" w:space="0" w:color="auto"/>
        <w:left w:val="none" w:sz="0" w:space="0" w:color="auto"/>
        <w:bottom w:val="none" w:sz="0" w:space="0" w:color="auto"/>
        <w:right w:val="none" w:sz="0" w:space="0" w:color="auto"/>
      </w:divBdr>
    </w:div>
    <w:div w:id="69471829">
      <w:bodyDiv w:val="1"/>
      <w:marLeft w:val="0"/>
      <w:marRight w:val="0"/>
      <w:marTop w:val="0"/>
      <w:marBottom w:val="0"/>
      <w:divBdr>
        <w:top w:val="none" w:sz="0" w:space="0" w:color="auto"/>
        <w:left w:val="none" w:sz="0" w:space="0" w:color="auto"/>
        <w:bottom w:val="none" w:sz="0" w:space="0" w:color="auto"/>
        <w:right w:val="none" w:sz="0" w:space="0" w:color="auto"/>
      </w:divBdr>
    </w:div>
    <w:div w:id="69472169">
      <w:bodyDiv w:val="1"/>
      <w:marLeft w:val="0"/>
      <w:marRight w:val="0"/>
      <w:marTop w:val="0"/>
      <w:marBottom w:val="0"/>
      <w:divBdr>
        <w:top w:val="none" w:sz="0" w:space="0" w:color="auto"/>
        <w:left w:val="none" w:sz="0" w:space="0" w:color="auto"/>
        <w:bottom w:val="none" w:sz="0" w:space="0" w:color="auto"/>
        <w:right w:val="none" w:sz="0" w:space="0" w:color="auto"/>
      </w:divBdr>
    </w:div>
    <w:div w:id="69812323">
      <w:bodyDiv w:val="1"/>
      <w:marLeft w:val="0"/>
      <w:marRight w:val="0"/>
      <w:marTop w:val="0"/>
      <w:marBottom w:val="0"/>
      <w:divBdr>
        <w:top w:val="none" w:sz="0" w:space="0" w:color="auto"/>
        <w:left w:val="none" w:sz="0" w:space="0" w:color="auto"/>
        <w:bottom w:val="none" w:sz="0" w:space="0" w:color="auto"/>
        <w:right w:val="none" w:sz="0" w:space="0" w:color="auto"/>
      </w:divBdr>
    </w:div>
    <w:div w:id="69935024">
      <w:bodyDiv w:val="1"/>
      <w:marLeft w:val="0"/>
      <w:marRight w:val="0"/>
      <w:marTop w:val="0"/>
      <w:marBottom w:val="0"/>
      <w:divBdr>
        <w:top w:val="none" w:sz="0" w:space="0" w:color="auto"/>
        <w:left w:val="none" w:sz="0" w:space="0" w:color="auto"/>
        <w:bottom w:val="none" w:sz="0" w:space="0" w:color="auto"/>
        <w:right w:val="none" w:sz="0" w:space="0" w:color="auto"/>
      </w:divBdr>
    </w:div>
    <w:div w:id="70273759">
      <w:bodyDiv w:val="1"/>
      <w:marLeft w:val="0"/>
      <w:marRight w:val="0"/>
      <w:marTop w:val="0"/>
      <w:marBottom w:val="0"/>
      <w:divBdr>
        <w:top w:val="none" w:sz="0" w:space="0" w:color="auto"/>
        <w:left w:val="none" w:sz="0" w:space="0" w:color="auto"/>
        <w:bottom w:val="none" w:sz="0" w:space="0" w:color="auto"/>
        <w:right w:val="none" w:sz="0" w:space="0" w:color="auto"/>
      </w:divBdr>
    </w:div>
    <w:div w:id="70547386">
      <w:bodyDiv w:val="1"/>
      <w:marLeft w:val="0"/>
      <w:marRight w:val="0"/>
      <w:marTop w:val="0"/>
      <w:marBottom w:val="0"/>
      <w:divBdr>
        <w:top w:val="none" w:sz="0" w:space="0" w:color="auto"/>
        <w:left w:val="none" w:sz="0" w:space="0" w:color="auto"/>
        <w:bottom w:val="none" w:sz="0" w:space="0" w:color="auto"/>
        <w:right w:val="none" w:sz="0" w:space="0" w:color="auto"/>
      </w:divBdr>
    </w:div>
    <w:div w:id="71048270">
      <w:bodyDiv w:val="1"/>
      <w:marLeft w:val="0"/>
      <w:marRight w:val="0"/>
      <w:marTop w:val="0"/>
      <w:marBottom w:val="0"/>
      <w:divBdr>
        <w:top w:val="none" w:sz="0" w:space="0" w:color="auto"/>
        <w:left w:val="none" w:sz="0" w:space="0" w:color="auto"/>
        <w:bottom w:val="none" w:sz="0" w:space="0" w:color="auto"/>
        <w:right w:val="none" w:sz="0" w:space="0" w:color="auto"/>
      </w:divBdr>
    </w:div>
    <w:div w:id="71853224">
      <w:bodyDiv w:val="1"/>
      <w:marLeft w:val="0"/>
      <w:marRight w:val="0"/>
      <w:marTop w:val="0"/>
      <w:marBottom w:val="0"/>
      <w:divBdr>
        <w:top w:val="none" w:sz="0" w:space="0" w:color="auto"/>
        <w:left w:val="none" w:sz="0" w:space="0" w:color="auto"/>
        <w:bottom w:val="none" w:sz="0" w:space="0" w:color="auto"/>
        <w:right w:val="none" w:sz="0" w:space="0" w:color="auto"/>
      </w:divBdr>
    </w:div>
    <w:div w:id="71854786">
      <w:bodyDiv w:val="1"/>
      <w:marLeft w:val="0"/>
      <w:marRight w:val="0"/>
      <w:marTop w:val="0"/>
      <w:marBottom w:val="0"/>
      <w:divBdr>
        <w:top w:val="none" w:sz="0" w:space="0" w:color="auto"/>
        <w:left w:val="none" w:sz="0" w:space="0" w:color="auto"/>
        <w:bottom w:val="none" w:sz="0" w:space="0" w:color="auto"/>
        <w:right w:val="none" w:sz="0" w:space="0" w:color="auto"/>
      </w:divBdr>
    </w:div>
    <w:div w:id="71972164">
      <w:bodyDiv w:val="1"/>
      <w:marLeft w:val="0"/>
      <w:marRight w:val="0"/>
      <w:marTop w:val="0"/>
      <w:marBottom w:val="0"/>
      <w:divBdr>
        <w:top w:val="none" w:sz="0" w:space="0" w:color="auto"/>
        <w:left w:val="none" w:sz="0" w:space="0" w:color="auto"/>
        <w:bottom w:val="none" w:sz="0" w:space="0" w:color="auto"/>
        <w:right w:val="none" w:sz="0" w:space="0" w:color="auto"/>
      </w:divBdr>
    </w:div>
    <w:div w:id="72093968">
      <w:bodyDiv w:val="1"/>
      <w:marLeft w:val="0"/>
      <w:marRight w:val="0"/>
      <w:marTop w:val="0"/>
      <w:marBottom w:val="0"/>
      <w:divBdr>
        <w:top w:val="none" w:sz="0" w:space="0" w:color="auto"/>
        <w:left w:val="none" w:sz="0" w:space="0" w:color="auto"/>
        <w:bottom w:val="none" w:sz="0" w:space="0" w:color="auto"/>
        <w:right w:val="none" w:sz="0" w:space="0" w:color="auto"/>
      </w:divBdr>
    </w:div>
    <w:div w:id="72901460">
      <w:bodyDiv w:val="1"/>
      <w:marLeft w:val="0"/>
      <w:marRight w:val="0"/>
      <w:marTop w:val="0"/>
      <w:marBottom w:val="0"/>
      <w:divBdr>
        <w:top w:val="none" w:sz="0" w:space="0" w:color="auto"/>
        <w:left w:val="none" w:sz="0" w:space="0" w:color="auto"/>
        <w:bottom w:val="none" w:sz="0" w:space="0" w:color="auto"/>
        <w:right w:val="none" w:sz="0" w:space="0" w:color="auto"/>
      </w:divBdr>
    </w:div>
    <w:div w:id="73743100">
      <w:bodyDiv w:val="1"/>
      <w:marLeft w:val="0"/>
      <w:marRight w:val="0"/>
      <w:marTop w:val="0"/>
      <w:marBottom w:val="0"/>
      <w:divBdr>
        <w:top w:val="none" w:sz="0" w:space="0" w:color="auto"/>
        <w:left w:val="none" w:sz="0" w:space="0" w:color="auto"/>
        <w:bottom w:val="none" w:sz="0" w:space="0" w:color="auto"/>
        <w:right w:val="none" w:sz="0" w:space="0" w:color="auto"/>
      </w:divBdr>
    </w:div>
    <w:div w:id="73867859">
      <w:bodyDiv w:val="1"/>
      <w:marLeft w:val="0"/>
      <w:marRight w:val="0"/>
      <w:marTop w:val="0"/>
      <w:marBottom w:val="0"/>
      <w:divBdr>
        <w:top w:val="none" w:sz="0" w:space="0" w:color="auto"/>
        <w:left w:val="none" w:sz="0" w:space="0" w:color="auto"/>
        <w:bottom w:val="none" w:sz="0" w:space="0" w:color="auto"/>
        <w:right w:val="none" w:sz="0" w:space="0" w:color="auto"/>
      </w:divBdr>
    </w:div>
    <w:div w:id="74280178">
      <w:bodyDiv w:val="1"/>
      <w:marLeft w:val="0"/>
      <w:marRight w:val="0"/>
      <w:marTop w:val="0"/>
      <w:marBottom w:val="0"/>
      <w:divBdr>
        <w:top w:val="none" w:sz="0" w:space="0" w:color="auto"/>
        <w:left w:val="none" w:sz="0" w:space="0" w:color="auto"/>
        <w:bottom w:val="none" w:sz="0" w:space="0" w:color="auto"/>
        <w:right w:val="none" w:sz="0" w:space="0" w:color="auto"/>
      </w:divBdr>
    </w:div>
    <w:div w:id="74324395">
      <w:bodyDiv w:val="1"/>
      <w:marLeft w:val="0"/>
      <w:marRight w:val="0"/>
      <w:marTop w:val="0"/>
      <w:marBottom w:val="0"/>
      <w:divBdr>
        <w:top w:val="none" w:sz="0" w:space="0" w:color="auto"/>
        <w:left w:val="none" w:sz="0" w:space="0" w:color="auto"/>
        <w:bottom w:val="none" w:sz="0" w:space="0" w:color="auto"/>
        <w:right w:val="none" w:sz="0" w:space="0" w:color="auto"/>
      </w:divBdr>
    </w:div>
    <w:div w:id="74402801">
      <w:bodyDiv w:val="1"/>
      <w:marLeft w:val="0"/>
      <w:marRight w:val="0"/>
      <w:marTop w:val="0"/>
      <w:marBottom w:val="0"/>
      <w:divBdr>
        <w:top w:val="none" w:sz="0" w:space="0" w:color="auto"/>
        <w:left w:val="none" w:sz="0" w:space="0" w:color="auto"/>
        <w:bottom w:val="none" w:sz="0" w:space="0" w:color="auto"/>
        <w:right w:val="none" w:sz="0" w:space="0" w:color="auto"/>
      </w:divBdr>
    </w:div>
    <w:div w:id="74478454">
      <w:bodyDiv w:val="1"/>
      <w:marLeft w:val="0"/>
      <w:marRight w:val="0"/>
      <w:marTop w:val="0"/>
      <w:marBottom w:val="0"/>
      <w:divBdr>
        <w:top w:val="none" w:sz="0" w:space="0" w:color="auto"/>
        <w:left w:val="none" w:sz="0" w:space="0" w:color="auto"/>
        <w:bottom w:val="none" w:sz="0" w:space="0" w:color="auto"/>
        <w:right w:val="none" w:sz="0" w:space="0" w:color="auto"/>
      </w:divBdr>
    </w:div>
    <w:div w:id="74592905">
      <w:bodyDiv w:val="1"/>
      <w:marLeft w:val="0"/>
      <w:marRight w:val="0"/>
      <w:marTop w:val="0"/>
      <w:marBottom w:val="0"/>
      <w:divBdr>
        <w:top w:val="none" w:sz="0" w:space="0" w:color="auto"/>
        <w:left w:val="none" w:sz="0" w:space="0" w:color="auto"/>
        <w:bottom w:val="none" w:sz="0" w:space="0" w:color="auto"/>
        <w:right w:val="none" w:sz="0" w:space="0" w:color="auto"/>
      </w:divBdr>
    </w:div>
    <w:div w:id="74711896">
      <w:bodyDiv w:val="1"/>
      <w:marLeft w:val="0"/>
      <w:marRight w:val="0"/>
      <w:marTop w:val="0"/>
      <w:marBottom w:val="0"/>
      <w:divBdr>
        <w:top w:val="none" w:sz="0" w:space="0" w:color="auto"/>
        <w:left w:val="none" w:sz="0" w:space="0" w:color="auto"/>
        <w:bottom w:val="none" w:sz="0" w:space="0" w:color="auto"/>
        <w:right w:val="none" w:sz="0" w:space="0" w:color="auto"/>
      </w:divBdr>
    </w:div>
    <w:div w:id="74743083">
      <w:bodyDiv w:val="1"/>
      <w:marLeft w:val="0"/>
      <w:marRight w:val="0"/>
      <w:marTop w:val="0"/>
      <w:marBottom w:val="0"/>
      <w:divBdr>
        <w:top w:val="none" w:sz="0" w:space="0" w:color="auto"/>
        <w:left w:val="none" w:sz="0" w:space="0" w:color="auto"/>
        <w:bottom w:val="none" w:sz="0" w:space="0" w:color="auto"/>
        <w:right w:val="none" w:sz="0" w:space="0" w:color="auto"/>
      </w:divBdr>
    </w:div>
    <w:div w:id="75054901">
      <w:bodyDiv w:val="1"/>
      <w:marLeft w:val="0"/>
      <w:marRight w:val="0"/>
      <w:marTop w:val="0"/>
      <w:marBottom w:val="0"/>
      <w:divBdr>
        <w:top w:val="none" w:sz="0" w:space="0" w:color="auto"/>
        <w:left w:val="none" w:sz="0" w:space="0" w:color="auto"/>
        <w:bottom w:val="none" w:sz="0" w:space="0" w:color="auto"/>
        <w:right w:val="none" w:sz="0" w:space="0" w:color="auto"/>
      </w:divBdr>
    </w:div>
    <w:div w:id="75173828">
      <w:bodyDiv w:val="1"/>
      <w:marLeft w:val="0"/>
      <w:marRight w:val="0"/>
      <w:marTop w:val="0"/>
      <w:marBottom w:val="0"/>
      <w:divBdr>
        <w:top w:val="none" w:sz="0" w:space="0" w:color="auto"/>
        <w:left w:val="none" w:sz="0" w:space="0" w:color="auto"/>
        <w:bottom w:val="none" w:sz="0" w:space="0" w:color="auto"/>
        <w:right w:val="none" w:sz="0" w:space="0" w:color="auto"/>
      </w:divBdr>
    </w:div>
    <w:div w:id="75371769">
      <w:bodyDiv w:val="1"/>
      <w:marLeft w:val="0"/>
      <w:marRight w:val="0"/>
      <w:marTop w:val="0"/>
      <w:marBottom w:val="0"/>
      <w:divBdr>
        <w:top w:val="none" w:sz="0" w:space="0" w:color="auto"/>
        <w:left w:val="none" w:sz="0" w:space="0" w:color="auto"/>
        <w:bottom w:val="none" w:sz="0" w:space="0" w:color="auto"/>
        <w:right w:val="none" w:sz="0" w:space="0" w:color="auto"/>
      </w:divBdr>
    </w:div>
    <w:div w:id="75439340">
      <w:bodyDiv w:val="1"/>
      <w:marLeft w:val="0"/>
      <w:marRight w:val="0"/>
      <w:marTop w:val="0"/>
      <w:marBottom w:val="0"/>
      <w:divBdr>
        <w:top w:val="none" w:sz="0" w:space="0" w:color="auto"/>
        <w:left w:val="none" w:sz="0" w:space="0" w:color="auto"/>
        <w:bottom w:val="none" w:sz="0" w:space="0" w:color="auto"/>
        <w:right w:val="none" w:sz="0" w:space="0" w:color="auto"/>
      </w:divBdr>
    </w:div>
    <w:div w:id="75716352">
      <w:bodyDiv w:val="1"/>
      <w:marLeft w:val="0"/>
      <w:marRight w:val="0"/>
      <w:marTop w:val="0"/>
      <w:marBottom w:val="0"/>
      <w:divBdr>
        <w:top w:val="none" w:sz="0" w:space="0" w:color="auto"/>
        <w:left w:val="none" w:sz="0" w:space="0" w:color="auto"/>
        <w:bottom w:val="none" w:sz="0" w:space="0" w:color="auto"/>
        <w:right w:val="none" w:sz="0" w:space="0" w:color="auto"/>
      </w:divBdr>
    </w:div>
    <w:div w:id="76103205">
      <w:bodyDiv w:val="1"/>
      <w:marLeft w:val="0"/>
      <w:marRight w:val="0"/>
      <w:marTop w:val="0"/>
      <w:marBottom w:val="0"/>
      <w:divBdr>
        <w:top w:val="none" w:sz="0" w:space="0" w:color="auto"/>
        <w:left w:val="none" w:sz="0" w:space="0" w:color="auto"/>
        <w:bottom w:val="none" w:sz="0" w:space="0" w:color="auto"/>
        <w:right w:val="none" w:sz="0" w:space="0" w:color="auto"/>
      </w:divBdr>
    </w:div>
    <w:div w:id="76172897">
      <w:bodyDiv w:val="1"/>
      <w:marLeft w:val="0"/>
      <w:marRight w:val="0"/>
      <w:marTop w:val="0"/>
      <w:marBottom w:val="0"/>
      <w:divBdr>
        <w:top w:val="none" w:sz="0" w:space="0" w:color="auto"/>
        <w:left w:val="none" w:sz="0" w:space="0" w:color="auto"/>
        <w:bottom w:val="none" w:sz="0" w:space="0" w:color="auto"/>
        <w:right w:val="none" w:sz="0" w:space="0" w:color="auto"/>
      </w:divBdr>
    </w:div>
    <w:div w:id="76489618">
      <w:bodyDiv w:val="1"/>
      <w:marLeft w:val="0"/>
      <w:marRight w:val="0"/>
      <w:marTop w:val="0"/>
      <w:marBottom w:val="0"/>
      <w:divBdr>
        <w:top w:val="none" w:sz="0" w:space="0" w:color="auto"/>
        <w:left w:val="none" w:sz="0" w:space="0" w:color="auto"/>
        <w:bottom w:val="none" w:sz="0" w:space="0" w:color="auto"/>
        <w:right w:val="none" w:sz="0" w:space="0" w:color="auto"/>
      </w:divBdr>
    </w:div>
    <w:div w:id="76565257">
      <w:bodyDiv w:val="1"/>
      <w:marLeft w:val="0"/>
      <w:marRight w:val="0"/>
      <w:marTop w:val="0"/>
      <w:marBottom w:val="0"/>
      <w:divBdr>
        <w:top w:val="none" w:sz="0" w:space="0" w:color="auto"/>
        <w:left w:val="none" w:sz="0" w:space="0" w:color="auto"/>
        <w:bottom w:val="none" w:sz="0" w:space="0" w:color="auto"/>
        <w:right w:val="none" w:sz="0" w:space="0" w:color="auto"/>
      </w:divBdr>
    </w:div>
    <w:div w:id="76679903">
      <w:bodyDiv w:val="1"/>
      <w:marLeft w:val="0"/>
      <w:marRight w:val="0"/>
      <w:marTop w:val="0"/>
      <w:marBottom w:val="0"/>
      <w:divBdr>
        <w:top w:val="none" w:sz="0" w:space="0" w:color="auto"/>
        <w:left w:val="none" w:sz="0" w:space="0" w:color="auto"/>
        <w:bottom w:val="none" w:sz="0" w:space="0" w:color="auto"/>
        <w:right w:val="none" w:sz="0" w:space="0" w:color="auto"/>
      </w:divBdr>
    </w:div>
    <w:div w:id="77018348">
      <w:bodyDiv w:val="1"/>
      <w:marLeft w:val="0"/>
      <w:marRight w:val="0"/>
      <w:marTop w:val="0"/>
      <w:marBottom w:val="0"/>
      <w:divBdr>
        <w:top w:val="none" w:sz="0" w:space="0" w:color="auto"/>
        <w:left w:val="none" w:sz="0" w:space="0" w:color="auto"/>
        <w:bottom w:val="none" w:sz="0" w:space="0" w:color="auto"/>
        <w:right w:val="none" w:sz="0" w:space="0" w:color="auto"/>
      </w:divBdr>
    </w:div>
    <w:div w:id="77142889">
      <w:bodyDiv w:val="1"/>
      <w:marLeft w:val="0"/>
      <w:marRight w:val="0"/>
      <w:marTop w:val="0"/>
      <w:marBottom w:val="0"/>
      <w:divBdr>
        <w:top w:val="none" w:sz="0" w:space="0" w:color="auto"/>
        <w:left w:val="none" w:sz="0" w:space="0" w:color="auto"/>
        <w:bottom w:val="none" w:sz="0" w:space="0" w:color="auto"/>
        <w:right w:val="none" w:sz="0" w:space="0" w:color="auto"/>
      </w:divBdr>
    </w:div>
    <w:div w:id="77795303">
      <w:bodyDiv w:val="1"/>
      <w:marLeft w:val="0"/>
      <w:marRight w:val="0"/>
      <w:marTop w:val="0"/>
      <w:marBottom w:val="0"/>
      <w:divBdr>
        <w:top w:val="none" w:sz="0" w:space="0" w:color="auto"/>
        <w:left w:val="none" w:sz="0" w:space="0" w:color="auto"/>
        <w:bottom w:val="none" w:sz="0" w:space="0" w:color="auto"/>
        <w:right w:val="none" w:sz="0" w:space="0" w:color="auto"/>
      </w:divBdr>
    </w:div>
    <w:div w:id="77799295">
      <w:bodyDiv w:val="1"/>
      <w:marLeft w:val="0"/>
      <w:marRight w:val="0"/>
      <w:marTop w:val="0"/>
      <w:marBottom w:val="0"/>
      <w:divBdr>
        <w:top w:val="none" w:sz="0" w:space="0" w:color="auto"/>
        <w:left w:val="none" w:sz="0" w:space="0" w:color="auto"/>
        <w:bottom w:val="none" w:sz="0" w:space="0" w:color="auto"/>
        <w:right w:val="none" w:sz="0" w:space="0" w:color="auto"/>
      </w:divBdr>
    </w:div>
    <w:div w:id="77949167">
      <w:bodyDiv w:val="1"/>
      <w:marLeft w:val="0"/>
      <w:marRight w:val="0"/>
      <w:marTop w:val="0"/>
      <w:marBottom w:val="0"/>
      <w:divBdr>
        <w:top w:val="none" w:sz="0" w:space="0" w:color="auto"/>
        <w:left w:val="none" w:sz="0" w:space="0" w:color="auto"/>
        <w:bottom w:val="none" w:sz="0" w:space="0" w:color="auto"/>
        <w:right w:val="none" w:sz="0" w:space="0" w:color="auto"/>
      </w:divBdr>
    </w:div>
    <w:div w:id="78411874">
      <w:bodyDiv w:val="1"/>
      <w:marLeft w:val="0"/>
      <w:marRight w:val="0"/>
      <w:marTop w:val="0"/>
      <w:marBottom w:val="0"/>
      <w:divBdr>
        <w:top w:val="none" w:sz="0" w:space="0" w:color="auto"/>
        <w:left w:val="none" w:sz="0" w:space="0" w:color="auto"/>
        <w:bottom w:val="none" w:sz="0" w:space="0" w:color="auto"/>
        <w:right w:val="none" w:sz="0" w:space="0" w:color="auto"/>
      </w:divBdr>
    </w:div>
    <w:div w:id="78449758">
      <w:bodyDiv w:val="1"/>
      <w:marLeft w:val="0"/>
      <w:marRight w:val="0"/>
      <w:marTop w:val="0"/>
      <w:marBottom w:val="0"/>
      <w:divBdr>
        <w:top w:val="none" w:sz="0" w:space="0" w:color="auto"/>
        <w:left w:val="none" w:sz="0" w:space="0" w:color="auto"/>
        <w:bottom w:val="none" w:sz="0" w:space="0" w:color="auto"/>
        <w:right w:val="none" w:sz="0" w:space="0" w:color="auto"/>
      </w:divBdr>
    </w:div>
    <w:div w:id="80030692">
      <w:bodyDiv w:val="1"/>
      <w:marLeft w:val="0"/>
      <w:marRight w:val="0"/>
      <w:marTop w:val="0"/>
      <w:marBottom w:val="0"/>
      <w:divBdr>
        <w:top w:val="none" w:sz="0" w:space="0" w:color="auto"/>
        <w:left w:val="none" w:sz="0" w:space="0" w:color="auto"/>
        <w:bottom w:val="none" w:sz="0" w:space="0" w:color="auto"/>
        <w:right w:val="none" w:sz="0" w:space="0" w:color="auto"/>
      </w:divBdr>
    </w:div>
    <w:div w:id="80688375">
      <w:bodyDiv w:val="1"/>
      <w:marLeft w:val="0"/>
      <w:marRight w:val="0"/>
      <w:marTop w:val="0"/>
      <w:marBottom w:val="0"/>
      <w:divBdr>
        <w:top w:val="none" w:sz="0" w:space="0" w:color="auto"/>
        <w:left w:val="none" w:sz="0" w:space="0" w:color="auto"/>
        <w:bottom w:val="none" w:sz="0" w:space="0" w:color="auto"/>
        <w:right w:val="none" w:sz="0" w:space="0" w:color="auto"/>
      </w:divBdr>
    </w:div>
    <w:div w:id="81100257">
      <w:bodyDiv w:val="1"/>
      <w:marLeft w:val="0"/>
      <w:marRight w:val="0"/>
      <w:marTop w:val="0"/>
      <w:marBottom w:val="0"/>
      <w:divBdr>
        <w:top w:val="none" w:sz="0" w:space="0" w:color="auto"/>
        <w:left w:val="none" w:sz="0" w:space="0" w:color="auto"/>
        <w:bottom w:val="none" w:sz="0" w:space="0" w:color="auto"/>
        <w:right w:val="none" w:sz="0" w:space="0" w:color="auto"/>
      </w:divBdr>
    </w:div>
    <w:div w:id="81221915">
      <w:bodyDiv w:val="1"/>
      <w:marLeft w:val="0"/>
      <w:marRight w:val="0"/>
      <w:marTop w:val="0"/>
      <w:marBottom w:val="0"/>
      <w:divBdr>
        <w:top w:val="none" w:sz="0" w:space="0" w:color="auto"/>
        <w:left w:val="none" w:sz="0" w:space="0" w:color="auto"/>
        <w:bottom w:val="none" w:sz="0" w:space="0" w:color="auto"/>
        <w:right w:val="none" w:sz="0" w:space="0" w:color="auto"/>
      </w:divBdr>
    </w:div>
    <w:div w:id="81879900">
      <w:bodyDiv w:val="1"/>
      <w:marLeft w:val="0"/>
      <w:marRight w:val="0"/>
      <w:marTop w:val="0"/>
      <w:marBottom w:val="0"/>
      <w:divBdr>
        <w:top w:val="none" w:sz="0" w:space="0" w:color="auto"/>
        <w:left w:val="none" w:sz="0" w:space="0" w:color="auto"/>
        <w:bottom w:val="none" w:sz="0" w:space="0" w:color="auto"/>
        <w:right w:val="none" w:sz="0" w:space="0" w:color="auto"/>
      </w:divBdr>
    </w:div>
    <w:div w:id="82074967">
      <w:bodyDiv w:val="1"/>
      <w:marLeft w:val="0"/>
      <w:marRight w:val="0"/>
      <w:marTop w:val="0"/>
      <w:marBottom w:val="0"/>
      <w:divBdr>
        <w:top w:val="none" w:sz="0" w:space="0" w:color="auto"/>
        <w:left w:val="none" w:sz="0" w:space="0" w:color="auto"/>
        <w:bottom w:val="none" w:sz="0" w:space="0" w:color="auto"/>
        <w:right w:val="none" w:sz="0" w:space="0" w:color="auto"/>
      </w:divBdr>
    </w:div>
    <w:div w:id="82995300">
      <w:bodyDiv w:val="1"/>
      <w:marLeft w:val="0"/>
      <w:marRight w:val="0"/>
      <w:marTop w:val="0"/>
      <w:marBottom w:val="0"/>
      <w:divBdr>
        <w:top w:val="none" w:sz="0" w:space="0" w:color="auto"/>
        <w:left w:val="none" w:sz="0" w:space="0" w:color="auto"/>
        <w:bottom w:val="none" w:sz="0" w:space="0" w:color="auto"/>
        <w:right w:val="none" w:sz="0" w:space="0" w:color="auto"/>
      </w:divBdr>
    </w:div>
    <w:div w:id="83040394">
      <w:bodyDiv w:val="1"/>
      <w:marLeft w:val="0"/>
      <w:marRight w:val="0"/>
      <w:marTop w:val="0"/>
      <w:marBottom w:val="0"/>
      <w:divBdr>
        <w:top w:val="none" w:sz="0" w:space="0" w:color="auto"/>
        <w:left w:val="none" w:sz="0" w:space="0" w:color="auto"/>
        <w:bottom w:val="none" w:sz="0" w:space="0" w:color="auto"/>
        <w:right w:val="none" w:sz="0" w:space="0" w:color="auto"/>
      </w:divBdr>
    </w:div>
    <w:div w:id="83110135">
      <w:bodyDiv w:val="1"/>
      <w:marLeft w:val="0"/>
      <w:marRight w:val="0"/>
      <w:marTop w:val="0"/>
      <w:marBottom w:val="0"/>
      <w:divBdr>
        <w:top w:val="none" w:sz="0" w:space="0" w:color="auto"/>
        <w:left w:val="none" w:sz="0" w:space="0" w:color="auto"/>
        <w:bottom w:val="none" w:sz="0" w:space="0" w:color="auto"/>
        <w:right w:val="none" w:sz="0" w:space="0" w:color="auto"/>
      </w:divBdr>
    </w:div>
    <w:div w:id="83304342">
      <w:bodyDiv w:val="1"/>
      <w:marLeft w:val="0"/>
      <w:marRight w:val="0"/>
      <w:marTop w:val="0"/>
      <w:marBottom w:val="0"/>
      <w:divBdr>
        <w:top w:val="none" w:sz="0" w:space="0" w:color="auto"/>
        <w:left w:val="none" w:sz="0" w:space="0" w:color="auto"/>
        <w:bottom w:val="none" w:sz="0" w:space="0" w:color="auto"/>
        <w:right w:val="none" w:sz="0" w:space="0" w:color="auto"/>
      </w:divBdr>
    </w:div>
    <w:div w:id="83309936">
      <w:bodyDiv w:val="1"/>
      <w:marLeft w:val="0"/>
      <w:marRight w:val="0"/>
      <w:marTop w:val="0"/>
      <w:marBottom w:val="0"/>
      <w:divBdr>
        <w:top w:val="none" w:sz="0" w:space="0" w:color="auto"/>
        <w:left w:val="none" w:sz="0" w:space="0" w:color="auto"/>
        <w:bottom w:val="none" w:sz="0" w:space="0" w:color="auto"/>
        <w:right w:val="none" w:sz="0" w:space="0" w:color="auto"/>
      </w:divBdr>
    </w:div>
    <w:div w:id="83653247">
      <w:bodyDiv w:val="1"/>
      <w:marLeft w:val="0"/>
      <w:marRight w:val="0"/>
      <w:marTop w:val="0"/>
      <w:marBottom w:val="0"/>
      <w:divBdr>
        <w:top w:val="none" w:sz="0" w:space="0" w:color="auto"/>
        <w:left w:val="none" w:sz="0" w:space="0" w:color="auto"/>
        <w:bottom w:val="none" w:sz="0" w:space="0" w:color="auto"/>
        <w:right w:val="none" w:sz="0" w:space="0" w:color="auto"/>
      </w:divBdr>
    </w:div>
    <w:div w:id="83772101">
      <w:bodyDiv w:val="1"/>
      <w:marLeft w:val="0"/>
      <w:marRight w:val="0"/>
      <w:marTop w:val="0"/>
      <w:marBottom w:val="0"/>
      <w:divBdr>
        <w:top w:val="none" w:sz="0" w:space="0" w:color="auto"/>
        <w:left w:val="none" w:sz="0" w:space="0" w:color="auto"/>
        <w:bottom w:val="none" w:sz="0" w:space="0" w:color="auto"/>
        <w:right w:val="none" w:sz="0" w:space="0" w:color="auto"/>
      </w:divBdr>
    </w:div>
    <w:div w:id="83966516">
      <w:bodyDiv w:val="1"/>
      <w:marLeft w:val="0"/>
      <w:marRight w:val="0"/>
      <w:marTop w:val="0"/>
      <w:marBottom w:val="0"/>
      <w:divBdr>
        <w:top w:val="none" w:sz="0" w:space="0" w:color="auto"/>
        <w:left w:val="none" w:sz="0" w:space="0" w:color="auto"/>
        <w:bottom w:val="none" w:sz="0" w:space="0" w:color="auto"/>
        <w:right w:val="none" w:sz="0" w:space="0" w:color="auto"/>
      </w:divBdr>
    </w:div>
    <w:div w:id="84032887">
      <w:bodyDiv w:val="1"/>
      <w:marLeft w:val="0"/>
      <w:marRight w:val="0"/>
      <w:marTop w:val="0"/>
      <w:marBottom w:val="0"/>
      <w:divBdr>
        <w:top w:val="none" w:sz="0" w:space="0" w:color="auto"/>
        <w:left w:val="none" w:sz="0" w:space="0" w:color="auto"/>
        <w:bottom w:val="none" w:sz="0" w:space="0" w:color="auto"/>
        <w:right w:val="none" w:sz="0" w:space="0" w:color="auto"/>
      </w:divBdr>
    </w:div>
    <w:div w:id="84113560">
      <w:bodyDiv w:val="1"/>
      <w:marLeft w:val="0"/>
      <w:marRight w:val="0"/>
      <w:marTop w:val="0"/>
      <w:marBottom w:val="0"/>
      <w:divBdr>
        <w:top w:val="none" w:sz="0" w:space="0" w:color="auto"/>
        <w:left w:val="none" w:sz="0" w:space="0" w:color="auto"/>
        <w:bottom w:val="none" w:sz="0" w:space="0" w:color="auto"/>
        <w:right w:val="none" w:sz="0" w:space="0" w:color="auto"/>
      </w:divBdr>
    </w:div>
    <w:div w:id="84419942">
      <w:bodyDiv w:val="1"/>
      <w:marLeft w:val="0"/>
      <w:marRight w:val="0"/>
      <w:marTop w:val="0"/>
      <w:marBottom w:val="0"/>
      <w:divBdr>
        <w:top w:val="none" w:sz="0" w:space="0" w:color="auto"/>
        <w:left w:val="none" w:sz="0" w:space="0" w:color="auto"/>
        <w:bottom w:val="none" w:sz="0" w:space="0" w:color="auto"/>
        <w:right w:val="none" w:sz="0" w:space="0" w:color="auto"/>
      </w:divBdr>
    </w:div>
    <w:div w:id="84495380">
      <w:bodyDiv w:val="1"/>
      <w:marLeft w:val="0"/>
      <w:marRight w:val="0"/>
      <w:marTop w:val="0"/>
      <w:marBottom w:val="0"/>
      <w:divBdr>
        <w:top w:val="none" w:sz="0" w:space="0" w:color="auto"/>
        <w:left w:val="none" w:sz="0" w:space="0" w:color="auto"/>
        <w:bottom w:val="none" w:sz="0" w:space="0" w:color="auto"/>
        <w:right w:val="none" w:sz="0" w:space="0" w:color="auto"/>
      </w:divBdr>
    </w:div>
    <w:div w:id="84693707">
      <w:bodyDiv w:val="1"/>
      <w:marLeft w:val="0"/>
      <w:marRight w:val="0"/>
      <w:marTop w:val="0"/>
      <w:marBottom w:val="0"/>
      <w:divBdr>
        <w:top w:val="none" w:sz="0" w:space="0" w:color="auto"/>
        <w:left w:val="none" w:sz="0" w:space="0" w:color="auto"/>
        <w:bottom w:val="none" w:sz="0" w:space="0" w:color="auto"/>
        <w:right w:val="none" w:sz="0" w:space="0" w:color="auto"/>
      </w:divBdr>
    </w:div>
    <w:div w:id="85079244">
      <w:bodyDiv w:val="1"/>
      <w:marLeft w:val="0"/>
      <w:marRight w:val="0"/>
      <w:marTop w:val="0"/>
      <w:marBottom w:val="0"/>
      <w:divBdr>
        <w:top w:val="none" w:sz="0" w:space="0" w:color="auto"/>
        <w:left w:val="none" w:sz="0" w:space="0" w:color="auto"/>
        <w:bottom w:val="none" w:sz="0" w:space="0" w:color="auto"/>
        <w:right w:val="none" w:sz="0" w:space="0" w:color="auto"/>
      </w:divBdr>
    </w:div>
    <w:div w:id="85226499">
      <w:bodyDiv w:val="1"/>
      <w:marLeft w:val="0"/>
      <w:marRight w:val="0"/>
      <w:marTop w:val="0"/>
      <w:marBottom w:val="0"/>
      <w:divBdr>
        <w:top w:val="none" w:sz="0" w:space="0" w:color="auto"/>
        <w:left w:val="none" w:sz="0" w:space="0" w:color="auto"/>
        <w:bottom w:val="none" w:sz="0" w:space="0" w:color="auto"/>
        <w:right w:val="none" w:sz="0" w:space="0" w:color="auto"/>
      </w:divBdr>
    </w:div>
    <w:div w:id="85543486">
      <w:bodyDiv w:val="1"/>
      <w:marLeft w:val="0"/>
      <w:marRight w:val="0"/>
      <w:marTop w:val="0"/>
      <w:marBottom w:val="0"/>
      <w:divBdr>
        <w:top w:val="none" w:sz="0" w:space="0" w:color="auto"/>
        <w:left w:val="none" w:sz="0" w:space="0" w:color="auto"/>
        <w:bottom w:val="none" w:sz="0" w:space="0" w:color="auto"/>
        <w:right w:val="none" w:sz="0" w:space="0" w:color="auto"/>
      </w:divBdr>
    </w:div>
    <w:div w:id="85738322">
      <w:bodyDiv w:val="1"/>
      <w:marLeft w:val="0"/>
      <w:marRight w:val="0"/>
      <w:marTop w:val="0"/>
      <w:marBottom w:val="0"/>
      <w:divBdr>
        <w:top w:val="none" w:sz="0" w:space="0" w:color="auto"/>
        <w:left w:val="none" w:sz="0" w:space="0" w:color="auto"/>
        <w:bottom w:val="none" w:sz="0" w:space="0" w:color="auto"/>
        <w:right w:val="none" w:sz="0" w:space="0" w:color="auto"/>
      </w:divBdr>
    </w:div>
    <w:div w:id="86705057">
      <w:bodyDiv w:val="1"/>
      <w:marLeft w:val="0"/>
      <w:marRight w:val="0"/>
      <w:marTop w:val="0"/>
      <w:marBottom w:val="0"/>
      <w:divBdr>
        <w:top w:val="none" w:sz="0" w:space="0" w:color="auto"/>
        <w:left w:val="none" w:sz="0" w:space="0" w:color="auto"/>
        <w:bottom w:val="none" w:sz="0" w:space="0" w:color="auto"/>
        <w:right w:val="none" w:sz="0" w:space="0" w:color="auto"/>
      </w:divBdr>
    </w:div>
    <w:div w:id="86852713">
      <w:bodyDiv w:val="1"/>
      <w:marLeft w:val="0"/>
      <w:marRight w:val="0"/>
      <w:marTop w:val="0"/>
      <w:marBottom w:val="0"/>
      <w:divBdr>
        <w:top w:val="none" w:sz="0" w:space="0" w:color="auto"/>
        <w:left w:val="none" w:sz="0" w:space="0" w:color="auto"/>
        <w:bottom w:val="none" w:sz="0" w:space="0" w:color="auto"/>
        <w:right w:val="none" w:sz="0" w:space="0" w:color="auto"/>
      </w:divBdr>
    </w:div>
    <w:div w:id="86971883">
      <w:bodyDiv w:val="1"/>
      <w:marLeft w:val="0"/>
      <w:marRight w:val="0"/>
      <w:marTop w:val="0"/>
      <w:marBottom w:val="0"/>
      <w:divBdr>
        <w:top w:val="none" w:sz="0" w:space="0" w:color="auto"/>
        <w:left w:val="none" w:sz="0" w:space="0" w:color="auto"/>
        <w:bottom w:val="none" w:sz="0" w:space="0" w:color="auto"/>
        <w:right w:val="none" w:sz="0" w:space="0" w:color="auto"/>
      </w:divBdr>
    </w:div>
    <w:div w:id="87167131">
      <w:bodyDiv w:val="1"/>
      <w:marLeft w:val="0"/>
      <w:marRight w:val="0"/>
      <w:marTop w:val="0"/>
      <w:marBottom w:val="0"/>
      <w:divBdr>
        <w:top w:val="none" w:sz="0" w:space="0" w:color="auto"/>
        <w:left w:val="none" w:sz="0" w:space="0" w:color="auto"/>
        <w:bottom w:val="none" w:sz="0" w:space="0" w:color="auto"/>
        <w:right w:val="none" w:sz="0" w:space="0" w:color="auto"/>
      </w:divBdr>
    </w:div>
    <w:div w:id="87237001">
      <w:bodyDiv w:val="1"/>
      <w:marLeft w:val="0"/>
      <w:marRight w:val="0"/>
      <w:marTop w:val="0"/>
      <w:marBottom w:val="0"/>
      <w:divBdr>
        <w:top w:val="none" w:sz="0" w:space="0" w:color="auto"/>
        <w:left w:val="none" w:sz="0" w:space="0" w:color="auto"/>
        <w:bottom w:val="none" w:sz="0" w:space="0" w:color="auto"/>
        <w:right w:val="none" w:sz="0" w:space="0" w:color="auto"/>
      </w:divBdr>
    </w:div>
    <w:div w:id="87774184">
      <w:bodyDiv w:val="1"/>
      <w:marLeft w:val="0"/>
      <w:marRight w:val="0"/>
      <w:marTop w:val="0"/>
      <w:marBottom w:val="0"/>
      <w:divBdr>
        <w:top w:val="none" w:sz="0" w:space="0" w:color="auto"/>
        <w:left w:val="none" w:sz="0" w:space="0" w:color="auto"/>
        <w:bottom w:val="none" w:sz="0" w:space="0" w:color="auto"/>
        <w:right w:val="none" w:sz="0" w:space="0" w:color="auto"/>
      </w:divBdr>
    </w:div>
    <w:div w:id="88086813">
      <w:bodyDiv w:val="1"/>
      <w:marLeft w:val="0"/>
      <w:marRight w:val="0"/>
      <w:marTop w:val="0"/>
      <w:marBottom w:val="0"/>
      <w:divBdr>
        <w:top w:val="none" w:sz="0" w:space="0" w:color="auto"/>
        <w:left w:val="none" w:sz="0" w:space="0" w:color="auto"/>
        <w:bottom w:val="none" w:sz="0" w:space="0" w:color="auto"/>
        <w:right w:val="none" w:sz="0" w:space="0" w:color="auto"/>
      </w:divBdr>
    </w:div>
    <w:div w:id="88091042">
      <w:bodyDiv w:val="1"/>
      <w:marLeft w:val="0"/>
      <w:marRight w:val="0"/>
      <w:marTop w:val="0"/>
      <w:marBottom w:val="0"/>
      <w:divBdr>
        <w:top w:val="none" w:sz="0" w:space="0" w:color="auto"/>
        <w:left w:val="none" w:sz="0" w:space="0" w:color="auto"/>
        <w:bottom w:val="none" w:sz="0" w:space="0" w:color="auto"/>
        <w:right w:val="none" w:sz="0" w:space="0" w:color="auto"/>
      </w:divBdr>
    </w:div>
    <w:div w:id="89544636">
      <w:bodyDiv w:val="1"/>
      <w:marLeft w:val="0"/>
      <w:marRight w:val="0"/>
      <w:marTop w:val="0"/>
      <w:marBottom w:val="0"/>
      <w:divBdr>
        <w:top w:val="none" w:sz="0" w:space="0" w:color="auto"/>
        <w:left w:val="none" w:sz="0" w:space="0" w:color="auto"/>
        <w:bottom w:val="none" w:sz="0" w:space="0" w:color="auto"/>
        <w:right w:val="none" w:sz="0" w:space="0" w:color="auto"/>
      </w:divBdr>
    </w:div>
    <w:div w:id="89788370">
      <w:bodyDiv w:val="1"/>
      <w:marLeft w:val="0"/>
      <w:marRight w:val="0"/>
      <w:marTop w:val="0"/>
      <w:marBottom w:val="0"/>
      <w:divBdr>
        <w:top w:val="none" w:sz="0" w:space="0" w:color="auto"/>
        <w:left w:val="none" w:sz="0" w:space="0" w:color="auto"/>
        <w:bottom w:val="none" w:sz="0" w:space="0" w:color="auto"/>
        <w:right w:val="none" w:sz="0" w:space="0" w:color="auto"/>
      </w:divBdr>
    </w:div>
    <w:div w:id="90129603">
      <w:bodyDiv w:val="1"/>
      <w:marLeft w:val="0"/>
      <w:marRight w:val="0"/>
      <w:marTop w:val="0"/>
      <w:marBottom w:val="0"/>
      <w:divBdr>
        <w:top w:val="none" w:sz="0" w:space="0" w:color="auto"/>
        <w:left w:val="none" w:sz="0" w:space="0" w:color="auto"/>
        <w:bottom w:val="none" w:sz="0" w:space="0" w:color="auto"/>
        <w:right w:val="none" w:sz="0" w:space="0" w:color="auto"/>
      </w:divBdr>
    </w:div>
    <w:div w:id="90202677">
      <w:bodyDiv w:val="1"/>
      <w:marLeft w:val="0"/>
      <w:marRight w:val="0"/>
      <w:marTop w:val="0"/>
      <w:marBottom w:val="0"/>
      <w:divBdr>
        <w:top w:val="none" w:sz="0" w:space="0" w:color="auto"/>
        <w:left w:val="none" w:sz="0" w:space="0" w:color="auto"/>
        <w:bottom w:val="none" w:sz="0" w:space="0" w:color="auto"/>
        <w:right w:val="none" w:sz="0" w:space="0" w:color="auto"/>
      </w:divBdr>
    </w:div>
    <w:div w:id="90467399">
      <w:bodyDiv w:val="1"/>
      <w:marLeft w:val="0"/>
      <w:marRight w:val="0"/>
      <w:marTop w:val="0"/>
      <w:marBottom w:val="0"/>
      <w:divBdr>
        <w:top w:val="none" w:sz="0" w:space="0" w:color="auto"/>
        <w:left w:val="none" w:sz="0" w:space="0" w:color="auto"/>
        <w:bottom w:val="none" w:sz="0" w:space="0" w:color="auto"/>
        <w:right w:val="none" w:sz="0" w:space="0" w:color="auto"/>
      </w:divBdr>
    </w:div>
    <w:div w:id="90471300">
      <w:bodyDiv w:val="1"/>
      <w:marLeft w:val="0"/>
      <w:marRight w:val="0"/>
      <w:marTop w:val="0"/>
      <w:marBottom w:val="0"/>
      <w:divBdr>
        <w:top w:val="none" w:sz="0" w:space="0" w:color="auto"/>
        <w:left w:val="none" w:sz="0" w:space="0" w:color="auto"/>
        <w:bottom w:val="none" w:sz="0" w:space="0" w:color="auto"/>
        <w:right w:val="none" w:sz="0" w:space="0" w:color="auto"/>
      </w:divBdr>
    </w:div>
    <w:div w:id="90592748">
      <w:bodyDiv w:val="1"/>
      <w:marLeft w:val="0"/>
      <w:marRight w:val="0"/>
      <w:marTop w:val="0"/>
      <w:marBottom w:val="0"/>
      <w:divBdr>
        <w:top w:val="none" w:sz="0" w:space="0" w:color="auto"/>
        <w:left w:val="none" w:sz="0" w:space="0" w:color="auto"/>
        <w:bottom w:val="none" w:sz="0" w:space="0" w:color="auto"/>
        <w:right w:val="none" w:sz="0" w:space="0" w:color="auto"/>
      </w:divBdr>
    </w:div>
    <w:div w:id="91098722">
      <w:bodyDiv w:val="1"/>
      <w:marLeft w:val="0"/>
      <w:marRight w:val="0"/>
      <w:marTop w:val="0"/>
      <w:marBottom w:val="0"/>
      <w:divBdr>
        <w:top w:val="none" w:sz="0" w:space="0" w:color="auto"/>
        <w:left w:val="none" w:sz="0" w:space="0" w:color="auto"/>
        <w:bottom w:val="none" w:sz="0" w:space="0" w:color="auto"/>
        <w:right w:val="none" w:sz="0" w:space="0" w:color="auto"/>
      </w:divBdr>
    </w:div>
    <w:div w:id="91512110">
      <w:bodyDiv w:val="1"/>
      <w:marLeft w:val="0"/>
      <w:marRight w:val="0"/>
      <w:marTop w:val="0"/>
      <w:marBottom w:val="0"/>
      <w:divBdr>
        <w:top w:val="none" w:sz="0" w:space="0" w:color="auto"/>
        <w:left w:val="none" w:sz="0" w:space="0" w:color="auto"/>
        <w:bottom w:val="none" w:sz="0" w:space="0" w:color="auto"/>
        <w:right w:val="none" w:sz="0" w:space="0" w:color="auto"/>
      </w:divBdr>
    </w:div>
    <w:div w:id="91779321">
      <w:bodyDiv w:val="1"/>
      <w:marLeft w:val="0"/>
      <w:marRight w:val="0"/>
      <w:marTop w:val="0"/>
      <w:marBottom w:val="0"/>
      <w:divBdr>
        <w:top w:val="none" w:sz="0" w:space="0" w:color="auto"/>
        <w:left w:val="none" w:sz="0" w:space="0" w:color="auto"/>
        <w:bottom w:val="none" w:sz="0" w:space="0" w:color="auto"/>
        <w:right w:val="none" w:sz="0" w:space="0" w:color="auto"/>
      </w:divBdr>
    </w:div>
    <w:div w:id="91897725">
      <w:bodyDiv w:val="1"/>
      <w:marLeft w:val="0"/>
      <w:marRight w:val="0"/>
      <w:marTop w:val="0"/>
      <w:marBottom w:val="0"/>
      <w:divBdr>
        <w:top w:val="none" w:sz="0" w:space="0" w:color="auto"/>
        <w:left w:val="none" w:sz="0" w:space="0" w:color="auto"/>
        <w:bottom w:val="none" w:sz="0" w:space="0" w:color="auto"/>
        <w:right w:val="none" w:sz="0" w:space="0" w:color="auto"/>
      </w:divBdr>
    </w:div>
    <w:div w:id="91897812">
      <w:bodyDiv w:val="1"/>
      <w:marLeft w:val="0"/>
      <w:marRight w:val="0"/>
      <w:marTop w:val="0"/>
      <w:marBottom w:val="0"/>
      <w:divBdr>
        <w:top w:val="none" w:sz="0" w:space="0" w:color="auto"/>
        <w:left w:val="none" w:sz="0" w:space="0" w:color="auto"/>
        <w:bottom w:val="none" w:sz="0" w:space="0" w:color="auto"/>
        <w:right w:val="none" w:sz="0" w:space="0" w:color="auto"/>
      </w:divBdr>
    </w:div>
    <w:div w:id="92096717">
      <w:bodyDiv w:val="1"/>
      <w:marLeft w:val="0"/>
      <w:marRight w:val="0"/>
      <w:marTop w:val="0"/>
      <w:marBottom w:val="0"/>
      <w:divBdr>
        <w:top w:val="none" w:sz="0" w:space="0" w:color="auto"/>
        <w:left w:val="none" w:sz="0" w:space="0" w:color="auto"/>
        <w:bottom w:val="none" w:sz="0" w:space="0" w:color="auto"/>
        <w:right w:val="none" w:sz="0" w:space="0" w:color="auto"/>
      </w:divBdr>
    </w:div>
    <w:div w:id="92168090">
      <w:bodyDiv w:val="1"/>
      <w:marLeft w:val="0"/>
      <w:marRight w:val="0"/>
      <w:marTop w:val="0"/>
      <w:marBottom w:val="0"/>
      <w:divBdr>
        <w:top w:val="none" w:sz="0" w:space="0" w:color="auto"/>
        <w:left w:val="none" w:sz="0" w:space="0" w:color="auto"/>
        <w:bottom w:val="none" w:sz="0" w:space="0" w:color="auto"/>
        <w:right w:val="none" w:sz="0" w:space="0" w:color="auto"/>
      </w:divBdr>
    </w:div>
    <w:div w:id="92482187">
      <w:bodyDiv w:val="1"/>
      <w:marLeft w:val="0"/>
      <w:marRight w:val="0"/>
      <w:marTop w:val="0"/>
      <w:marBottom w:val="0"/>
      <w:divBdr>
        <w:top w:val="none" w:sz="0" w:space="0" w:color="auto"/>
        <w:left w:val="none" w:sz="0" w:space="0" w:color="auto"/>
        <w:bottom w:val="none" w:sz="0" w:space="0" w:color="auto"/>
        <w:right w:val="none" w:sz="0" w:space="0" w:color="auto"/>
      </w:divBdr>
    </w:div>
    <w:div w:id="92560321">
      <w:bodyDiv w:val="1"/>
      <w:marLeft w:val="0"/>
      <w:marRight w:val="0"/>
      <w:marTop w:val="0"/>
      <w:marBottom w:val="0"/>
      <w:divBdr>
        <w:top w:val="none" w:sz="0" w:space="0" w:color="auto"/>
        <w:left w:val="none" w:sz="0" w:space="0" w:color="auto"/>
        <w:bottom w:val="none" w:sz="0" w:space="0" w:color="auto"/>
        <w:right w:val="none" w:sz="0" w:space="0" w:color="auto"/>
      </w:divBdr>
    </w:div>
    <w:div w:id="93667902">
      <w:bodyDiv w:val="1"/>
      <w:marLeft w:val="0"/>
      <w:marRight w:val="0"/>
      <w:marTop w:val="0"/>
      <w:marBottom w:val="0"/>
      <w:divBdr>
        <w:top w:val="none" w:sz="0" w:space="0" w:color="auto"/>
        <w:left w:val="none" w:sz="0" w:space="0" w:color="auto"/>
        <w:bottom w:val="none" w:sz="0" w:space="0" w:color="auto"/>
        <w:right w:val="none" w:sz="0" w:space="0" w:color="auto"/>
      </w:divBdr>
    </w:div>
    <w:div w:id="93863602">
      <w:bodyDiv w:val="1"/>
      <w:marLeft w:val="0"/>
      <w:marRight w:val="0"/>
      <w:marTop w:val="0"/>
      <w:marBottom w:val="0"/>
      <w:divBdr>
        <w:top w:val="none" w:sz="0" w:space="0" w:color="auto"/>
        <w:left w:val="none" w:sz="0" w:space="0" w:color="auto"/>
        <w:bottom w:val="none" w:sz="0" w:space="0" w:color="auto"/>
        <w:right w:val="none" w:sz="0" w:space="0" w:color="auto"/>
      </w:divBdr>
    </w:div>
    <w:div w:id="93863708">
      <w:bodyDiv w:val="1"/>
      <w:marLeft w:val="0"/>
      <w:marRight w:val="0"/>
      <w:marTop w:val="0"/>
      <w:marBottom w:val="0"/>
      <w:divBdr>
        <w:top w:val="none" w:sz="0" w:space="0" w:color="auto"/>
        <w:left w:val="none" w:sz="0" w:space="0" w:color="auto"/>
        <w:bottom w:val="none" w:sz="0" w:space="0" w:color="auto"/>
        <w:right w:val="none" w:sz="0" w:space="0" w:color="auto"/>
      </w:divBdr>
    </w:div>
    <w:div w:id="93982097">
      <w:bodyDiv w:val="1"/>
      <w:marLeft w:val="0"/>
      <w:marRight w:val="0"/>
      <w:marTop w:val="0"/>
      <w:marBottom w:val="0"/>
      <w:divBdr>
        <w:top w:val="none" w:sz="0" w:space="0" w:color="auto"/>
        <w:left w:val="none" w:sz="0" w:space="0" w:color="auto"/>
        <w:bottom w:val="none" w:sz="0" w:space="0" w:color="auto"/>
        <w:right w:val="none" w:sz="0" w:space="0" w:color="auto"/>
      </w:divBdr>
    </w:div>
    <w:div w:id="94138061">
      <w:bodyDiv w:val="1"/>
      <w:marLeft w:val="0"/>
      <w:marRight w:val="0"/>
      <w:marTop w:val="0"/>
      <w:marBottom w:val="0"/>
      <w:divBdr>
        <w:top w:val="none" w:sz="0" w:space="0" w:color="auto"/>
        <w:left w:val="none" w:sz="0" w:space="0" w:color="auto"/>
        <w:bottom w:val="none" w:sz="0" w:space="0" w:color="auto"/>
        <w:right w:val="none" w:sz="0" w:space="0" w:color="auto"/>
      </w:divBdr>
    </w:div>
    <w:div w:id="94979727">
      <w:bodyDiv w:val="1"/>
      <w:marLeft w:val="0"/>
      <w:marRight w:val="0"/>
      <w:marTop w:val="0"/>
      <w:marBottom w:val="0"/>
      <w:divBdr>
        <w:top w:val="none" w:sz="0" w:space="0" w:color="auto"/>
        <w:left w:val="none" w:sz="0" w:space="0" w:color="auto"/>
        <w:bottom w:val="none" w:sz="0" w:space="0" w:color="auto"/>
        <w:right w:val="none" w:sz="0" w:space="0" w:color="auto"/>
      </w:divBdr>
    </w:div>
    <w:div w:id="95295763">
      <w:bodyDiv w:val="1"/>
      <w:marLeft w:val="0"/>
      <w:marRight w:val="0"/>
      <w:marTop w:val="0"/>
      <w:marBottom w:val="0"/>
      <w:divBdr>
        <w:top w:val="none" w:sz="0" w:space="0" w:color="auto"/>
        <w:left w:val="none" w:sz="0" w:space="0" w:color="auto"/>
        <w:bottom w:val="none" w:sz="0" w:space="0" w:color="auto"/>
        <w:right w:val="none" w:sz="0" w:space="0" w:color="auto"/>
      </w:divBdr>
    </w:div>
    <w:div w:id="95830040">
      <w:bodyDiv w:val="1"/>
      <w:marLeft w:val="0"/>
      <w:marRight w:val="0"/>
      <w:marTop w:val="0"/>
      <w:marBottom w:val="0"/>
      <w:divBdr>
        <w:top w:val="none" w:sz="0" w:space="0" w:color="auto"/>
        <w:left w:val="none" w:sz="0" w:space="0" w:color="auto"/>
        <w:bottom w:val="none" w:sz="0" w:space="0" w:color="auto"/>
        <w:right w:val="none" w:sz="0" w:space="0" w:color="auto"/>
      </w:divBdr>
    </w:div>
    <w:div w:id="96364549">
      <w:bodyDiv w:val="1"/>
      <w:marLeft w:val="0"/>
      <w:marRight w:val="0"/>
      <w:marTop w:val="0"/>
      <w:marBottom w:val="0"/>
      <w:divBdr>
        <w:top w:val="none" w:sz="0" w:space="0" w:color="auto"/>
        <w:left w:val="none" w:sz="0" w:space="0" w:color="auto"/>
        <w:bottom w:val="none" w:sz="0" w:space="0" w:color="auto"/>
        <w:right w:val="none" w:sz="0" w:space="0" w:color="auto"/>
      </w:divBdr>
    </w:div>
    <w:div w:id="96684989">
      <w:bodyDiv w:val="1"/>
      <w:marLeft w:val="0"/>
      <w:marRight w:val="0"/>
      <w:marTop w:val="0"/>
      <w:marBottom w:val="0"/>
      <w:divBdr>
        <w:top w:val="none" w:sz="0" w:space="0" w:color="auto"/>
        <w:left w:val="none" w:sz="0" w:space="0" w:color="auto"/>
        <w:bottom w:val="none" w:sz="0" w:space="0" w:color="auto"/>
        <w:right w:val="none" w:sz="0" w:space="0" w:color="auto"/>
      </w:divBdr>
    </w:div>
    <w:div w:id="97217859">
      <w:bodyDiv w:val="1"/>
      <w:marLeft w:val="0"/>
      <w:marRight w:val="0"/>
      <w:marTop w:val="0"/>
      <w:marBottom w:val="0"/>
      <w:divBdr>
        <w:top w:val="none" w:sz="0" w:space="0" w:color="auto"/>
        <w:left w:val="none" w:sz="0" w:space="0" w:color="auto"/>
        <w:bottom w:val="none" w:sz="0" w:space="0" w:color="auto"/>
        <w:right w:val="none" w:sz="0" w:space="0" w:color="auto"/>
      </w:divBdr>
    </w:div>
    <w:div w:id="97335375">
      <w:bodyDiv w:val="1"/>
      <w:marLeft w:val="0"/>
      <w:marRight w:val="0"/>
      <w:marTop w:val="0"/>
      <w:marBottom w:val="0"/>
      <w:divBdr>
        <w:top w:val="none" w:sz="0" w:space="0" w:color="auto"/>
        <w:left w:val="none" w:sz="0" w:space="0" w:color="auto"/>
        <w:bottom w:val="none" w:sz="0" w:space="0" w:color="auto"/>
        <w:right w:val="none" w:sz="0" w:space="0" w:color="auto"/>
      </w:divBdr>
    </w:div>
    <w:div w:id="97454105">
      <w:bodyDiv w:val="1"/>
      <w:marLeft w:val="0"/>
      <w:marRight w:val="0"/>
      <w:marTop w:val="0"/>
      <w:marBottom w:val="0"/>
      <w:divBdr>
        <w:top w:val="none" w:sz="0" w:space="0" w:color="auto"/>
        <w:left w:val="none" w:sz="0" w:space="0" w:color="auto"/>
        <w:bottom w:val="none" w:sz="0" w:space="0" w:color="auto"/>
        <w:right w:val="none" w:sz="0" w:space="0" w:color="auto"/>
      </w:divBdr>
    </w:div>
    <w:div w:id="97718734">
      <w:bodyDiv w:val="1"/>
      <w:marLeft w:val="0"/>
      <w:marRight w:val="0"/>
      <w:marTop w:val="0"/>
      <w:marBottom w:val="0"/>
      <w:divBdr>
        <w:top w:val="none" w:sz="0" w:space="0" w:color="auto"/>
        <w:left w:val="none" w:sz="0" w:space="0" w:color="auto"/>
        <w:bottom w:val="none" w:sz="0" w:space="0" w:color="auto"/>
        <w:right w:val="none" w:sz="0" w:space="0" w:color="auto"/>
      </w:divBdr>
    </w:div>
    <w:div w:id="97799027">
      <w:bodyDiv w:val="1"/>
      <w:marLeft w:val="0"/>
      <w:marRight w:val="0"/>
      <w:marTop w:val="0"/>
      <w:marBottom w:val="0"/>
      <w:divBdr>
        <w:top w:val="none" w:sz="0" w:space="0" w:color="auto"/>
        <w:left w:val="none" w:sz="0" w:space="0" w:color="auto"/>
        <w:bottom w:val="none" w:sz="0" w:space="0" w:color="auto"/>
        <w:right w:val="none" w:sz="0" w:space="0" w:color="auto"/>
      </w:divBdr>
    </w:div>
    <w:div w:id="97873632">
      <w:bodyDiv w:val="1"/>
      <w:marLeft w:val="0"/>
      <w:marRight w:val="0"/>
      <w:marTop w:val="0"/>
      <w:marBottom w:val="0"/>
      <w:divBdr>
        <w:top w:val="none" w:sz="0" w:space="0" w:color="auto"/>
        <w:left w:val="none" w:sz="0" w:space="0" w:color="auto"/>
        <w:bottom w:val="none" w:sz="0" w:space="0" w:color="auto"/>
        <w:right w:val="none" w:sz="0" w:space="0" w:color="auto"/>
      </w:divBdr>
    </w:div>
    <w:div w:id="98450753">
      <w:bodyDiv w:val="1"/>
      <w:marLeft w:val="0"/>
      <w:marRight w:val="0"/>
      <w:marTop w:val="0"/>
      <w:marBottom w:val="0"/>
      <w:divBdr>
        <w:top w:val="none" w:sz="0" w:space="0" w:color="auto"/>
        <w:left w:val="none" w:sz="0" w:space="0" w:color="auto"/>
        <w:bottom w:val="none" w:sz="0" w:space="0" w:color="auto"/>
        <w:right w:val="none" w:sz="0" w:space="0" w:color="auto"/>
      </w:divBdr>
    </w:div>
    <w:div w:id="98574976">
      <w:bodyDiv w:val="1"/>
      <w:marLeft w:val="0"/>
      <w:marRight w:val="0"/>
      <w:marTop w:val="0"/>
      <w:marBottom w:val="0"/>
      <w:divBdr>
        <w:top w:val="none" w:sz="0" w:space="0" w:color="auto"/>
        <w:left w:val="none" w:sz="0" w:space="0" w:color="auto"/>
        <w:bottom w:val="none" w:sz="0" w:space="0" w:color="auto"/>
        <w:right w:val="none" w:sz="0" w:space="0" w:color="auto"/>
      </w:divBdr>
    </w:div>
    <w:div w:id="98718263">
      <w:bodyDiv w:val="1"/>
      <w:marLeft w:val="0"/>
      <w:marRight w:val="0"/>
      <w:marTop w:val="0"/>
      <w:marBottom w:val="0"/>
      <w:divBdr>
        <w:top w:val="none" w:sz="0" w:space="0" w:color="auto"/>
        <w:left w:val="none" w:sz="0" w:space="0" w:color="auto"/>
        <w:bottom w:val="none" w:sz="0" w:space="0" w:color="auto"/>
        <w:right w:val="none" w:sz="0" w:space="0" w:color="auto"/>
      </w:divBdr>
    </w:div>
    <w:div w:id="98985338">
      <w:bodyDiv w:val="1"/>
      <w:marLeft w:val="0"/>
      <w:marRight w:val="0"/>
      <w:marTop w:val="0"/>
      <w:marBottom w:val="0"/>
      <w:divBdr>
        <w:top w:val="none" w:sz="0" w:space="0" w:color="auto"/>
        <w:left w:val="none" w:sz="0" w:space="0" w:color="auto"/>
        <w:bottom w:val="none" w:sz="0" w:space="0" w:color="auto"/>
        <w:right w:val="none" w:sz="0" w:space="0" w:color="auto"/>
      </w:divBdr>
    </w:div>
    <w:div w:id="99229335">
      <w:bodyDiv w:val="1"/>
      <w:marLeft w:val="0"/>
      <w:marRight w:val="0"/>
      <w:marTop w:val="0"/>
      <w:marBottom w:val="0"/>
      <w:divBdr>
        <w:top w:val="none" w:sz="0" w:space="0" w:color="auto"/>
        <w:left w:val="none" w:sz="0" w:space="0" w:color="auto"/>
        <w:bottom w:val="none" w:sz="0" w:space="0" w:color="auto"/>
        <w:right w:val="none" w:sz="0" w:space="0" w:color="auto"/>
      </w:divBdr>
    </w:div>
    <w:div w:id="99299365">
      <w:bodyDiv w:val="1"/>
      <w:marLeft w:val="0"/>
      <w:marRight w:val="0"/>
      <w:marTop w:val="0"/>
      <w:marBottom w:val="0"/>
      <w:divBdr>
        <w:top w:val="none" w:sz="0" w:space="0" w:color="auto"/>
        <w:left w:val="none" w:sz="0" w:space="0" w:color="auto"/>
        <w:bottom w:val="none" w:sz="0" w:space="0" w:color="auto"/>
        <w:right w:val="none" w:sz="0" w:space="0" w:color="auto"/>
      </w:divBdr>
    </w:div>
    <w:div w:id="99303332">
      <w:bodyDiv w:val="1"/>
      <w:marLeft w:val="0"/>
      <w:marRight w:val="0"/>
      <w:marTop w:val="0"/>
      <w:marBottom w:val="0"/>
      <w:divBdr>
        <w:top w:val="none" w:sz="0" w:space="0" w:color="auto"/>
        <w:left w:val="none" w:sz="0" w:space="0" w:color="auto"/>
        <w:bottom w:val="none" w:sz="0" w:space="0" w:color="auto"/>
        <w:right w:val="none" w:sz="0" w:space="0" w:color="auto"/>
      </w:divBdr>
    </w:div>
    <w:div w:id="99575000">
      <w:bodyDiv w:val="1"/>
      <w:marLeft w:val="0"/>
      <w:marRight w:val="0"/>
      <w:marTop w:val="0"/>
      <w:marBottom w:val="0"/>
      <w:divBdr>
        <w:top w:val="none" w:sz="0" w:space="0" w:color="auto"/>
        <w:left w:val="none" w:sz="0" w:space="0" w:color="auto"/>
        <w:bottom w:val="none" w:sz="0" w:space="0" w:color="auto"/>
        <w:right w:val="none" w:sz="0" w:space="0" w:color="auto"/>
      </w:divBdr>
    </w:div>
    <w:div w:id="100078146">
      <w:bodyDiv w:val="1"/>
      <w:marLeft w:val="0"/>
      <w:marRight w:val="0"/>
      <w:marTop w:val="0"/>
      <w:marBottom w:val="0"/>
      <w:divBdr>
        <w:top w:val="none" w:sz="0" w:space="0" w:color="auto"/>
        <w:left w:val="none" w:sz="0" w:space="0" w:color="auto"/>
        <w:bottom w:val="none" w:sz="0" w:space="0" w:color="auto"/>
        <w:right w:val="none" w:sz="0" w:space="0" w:color="auto"/>
      </w:divBdr>
    </w:div>
    <w:div w:id="100146892">
      <w:bodyDiv w:val="1"/>
      <w:marLeft w:val="0"/>
      <w:marRight w:val="0"/>
      <w:marTop w:val="0"/>
      <w:marBottom w:val="0"/>
      <w:divBdr>
        <w:top w:val="none" w:sz="0" w:space="0" w:color="auto"/>
        <w:left w:val="none" w:sz="0" w:space="0" w:color="auto"/>
        <w:bottom w:val="none" w:sz="0" w:space="0" w:color="auto"/>
        <w:right w:val="none" w:sz="0" w:space="0" w:color="auto"/>
      </w:divBdr>
    </w:div>
    <w:div w:id="100423252">
      <w:bodyDiv w:val="1"/>
      <w:marLeft w:val="0"/>
      <w:marRight w:val="0"/>
      <w:marTop w:val="0"/>
      <w:marBottom w:val="0"/>
      <w:divBdr>
        <w:top w:val="none" w:sz="0" w:space="0" w:color="auto"/>
        <w:left w:val="none" w:sz="0" w:space="0" w:color="auto"/>
        <w:bottom w:val="none" w:sz="0" w:space="0" w:color="auto"/>
        <w:right w:val="none" w:sz="0" w:space="0" w:color="auto"/>
      </w:divBdr>
    </w:div>
    <w:div w:id="100954463">
      <w:bodyDiv w:val="1"/>
      <w:marLeft w:val="0"/>
      <w:marRight w:val="0"/>
      <w:marTop w:val="0"/>
      <w:marBottom w:val="0"/>
      <w:divBdr>
        <w:top w:val="none" w:sz="0" w:space="0" w:color="auto"/>
        <w:left w:val="none" w:sz="0" w:space="0" w:color="auto"/>
        <w:bottom w:val="none" w:sz="0" w:space="0" w:color="auto"/>
        <w:right w:val="none" w:sz="0" w:space="0" w:color="auto"/>
      </w:divBdr>
    </w:div>
    <w:div w:id="101075667">
      <w:bodyDiv w:val="1"/>
      <w:marLeft w:val="0"/>
      <w:marRight w:val="0"/>
      <w:marTop w:val="0"/>
      <w:marBottom w:val="0"/>
      <w:divBdr>
        <w:top w:val="none" w:sz="0" w:space="0" w:color="auto"/>
        <w:left w:val="none" w:sz="0" w:space="0" w:color="auto"/>
        <w:bottom w:val="none" w:sz="0" w:space="0" w:color="auto"/>
        <w:right w:val="none" w:sz="0" w:space="0" w:color="auto"/>
      </w:divBdr>
    </w:div>
    <w:div w:id="101189987">
      <w:bodyDiv w:val="1"/>
      <w:marLeft w:val="0"/>
      <w:marRight w:val="0"/>
      <w:marTop w:val="0"/>
      <w:marBottom w:val="0"/>
      <w:divBdr>
        <w:top w:val="none" w:sz="0" w:space="0" w:color="auto"/>
        <w:left w:val="none" w:sz="0" w:space="0" w:color="auto"/>
        <w:bottom w:val="none" w:sz="0" w:space="0" w:color="auto"/>
        <w:right w:val="none" w:sz="0" w:space="0" w:color="auto"/>
      </w:divBdr>
    </w:div>
    <w:div w:id="101845466">
      <w:bodyDiv w:val="1"/>
      <w:marLeft w:val="0"/>
      <w:marRight w:val="0"/>
      <w:marTop w:val="0"/>
      <w:marBottom w:val="0"/>
      <w:divBdr>
        <w:top w:val="none" w:sz="0" w:space="0" w:color="auto"/>
        <w:left w:val="none" w:sz="0" w:space="0" w:color="auto"/>
        <w:bottom w:val="none" w:sz="0" w:space="0" w:color="auto"/>
        <w:right w:val="none" w:sz="0" w:space="0" w:color="auto"/>
      </w:divBdr>
    </w:div>
    <w:div w:id="102236538">
      <w:bodyDiv w:val="1"/>
      <w:marLeft w:val="0"/>
      <w:marRight w:val="0"/>
      <w:marTop w:val="0"/>
      <w:marBottom w:val="0"/>
      <w:divBdr>
        <w:top w:val="none" w:sz="0" w:space="0" w:color="auto"/>
        <w:left w:val="none" w:sz="0" w:space="0" w:color="auto"/>
        <w:bottom w:val="none" w:sz="0" w:space="0" w:color="auto"/>
        <w:right w:val="none" w:sz="0" w:space="0" w:color="auto"/>
      </w:divBdr>
    </w:div>
    <w:div w:id="102499112">
      <w:bodyDiv w:val="1"/>
      <w:marLeft w:val="0"/>
      <w:marRight w:val="0"/>
      <w:marTop w:val="0"/>
      <w:marBottom w:val="0"/>
      <w:divBdr>
        <w:top w:val="none" w:sz="0" w:space="0" w:color="auto"/>
        <w:left w:val="none" w:sz="0" w:space="0" w:color="auto"/>
        <w:bottom w:val="none" w:sz="0" w:space="0" w:color="auto"/>
        <w:right w:val="none" w:sz="0" w:space="0" w:color="auto"/>
      </w:divBdr>
    </w:div>
    <w:div w:id="102695450">
      <w:bodyDiv w:val="1"/>
      <w:marLeft w:val="0"/>
      <w:marRight w:val="0"/>
      <w:marTop w:val="0"/>
      <w:marBottom w:val="0"/>
      <w:divBdr>
        <w:top w:val="none" w:sz="0" w:space="0" w:color="auto"/>
        <w:left w:val="none" w:sz="0" w:space="0" w:color="auto"/>
        <w:bottom w:val="none" w:sz="0" w:space="0" w:color="auto"/>
        <w:right w:val="none" w:sz="0" w:space="0" w:color="auto"/>
      </w:divBdr>
    </w:div>
    <w:div w:id="102773352">
      <w:bodyDiv w:val="1"/>
      <w:marLeft w:val="0"/>
      <w:marRight w:val="0"/>
      <w:marTop w:val="0"/>
      <w:marBottom w:val="0"/>
      <w:divBdr>
        <w:top w:val="none" w:sz="0" w:space="0" w:color="auto"/>
        <w:left w:val="none" w:sz="0" w:space="0" w:color="auto"/>
        <w:bottom w:val="none" w:sz="0" w:space="0" w:color="auto"/>
        <w:right w:val="none" w:sz="0" w:space="0" w:color="auto"/>
      </w:divBdr>
    </w:div>
    <w:div w:id="103547238">
      <w:bodyDiv w:val="1"/>
      <w:marLeft w:val="0"/>
      <w:marRight w:val="0"/>
      <w:marTop w:val="0"/>
      <w:marBottom w:val="0"/>
      <w:divBdr>
        <w:top w:val="none" w:sz="0" w:space="0" w:color="auto"/>
        <w:left w:val="none" w:sz="0" w:space="0" w:color="auto"/>
        <w:bottom w:val="none" w:sz="0" w:space="0" w:color="auto"/>
        <w:right w:val="none" w:sz="0" w:space="0" w:color="auto"/>
      </w:divBdr>
    </w:div>
    <w:div w:id="103692029">
      <w:bodyDiv w:val="1"/>
      <w:marLeft w:val="0"/>
      <w:marRight w:val="0"/>
      <w:marTop w:val="0"/>
      <w:marBottom w:val="0"/>
      <w:divBdr>
        <w:top w:val="none" w:sz="0" w:space="0" w:color="auto"/>
        <w:left w:val="none" w:sz="0" w:space="0" w:color="auto"/>
        <w:bottom w:val="none" w:sz="0" w:space="0" w:color="auto"/>
        <w:right w:val="none" w:sz="0" w:space="0" w:color="auto"/>
      </w:divBdr>
    </w:div>
    <w:div w:id="103766033">
      <w:bodyDiv w:val="1"/>
      <w:marLeft w:val="0"/>
      <w:marRight w:val="0"/>
      <w:marTop w:val="0"/>
      <w:marBottom w:val="0"/>
      <w:divBdr>
        <w:top w:val="none" w:sz="0" w:space="0" w:color="auto"/>
        <w:left w:val="none" w:sz="0" w:space="0" w:color="auto"/>
        <w:bottom w:val="none" w:sz="0" w:space="0" w:color="auto"/>
        <w:right w:val="none" w:sz="0" w:space="0" w:color="auto"/>
      </w:divBdr>
    </w:div>
    <w:div w:id="103770360">
      <w:bodyDiv w:val="1"/>
      <w:marLeft w:val="0"/>
      <w:marRight w:val="0"/>
      <w:marTop w:val="0"/>
      <w:marBottom w:val="0"/>
      <w:divBdr>
        <w:top w:val="none" w:sz="0" w:space="0" w:color="auto"/>
        <w:left w:val="none" w:sz="0" w:space="0" w:color="auto"/>
        <w:bottom w:val="none" w:sz="0" w:space="0" w:color="auto"/>
        <w:right w:val="none" w:sz="0" w:space="0" w:color="auto"/>
      </w:divBdr>
    </w:div>
    <w:div w:id="104006926">
      <w:bodyDiv w:val="1"/>
      <w:marLeft w:val="0"/>
      <w:marRight w:val="0"/>
      <w:marTop w:val="0"/>
      <w:marBottom w:val="0"/>
      <w:divBdr>
        <w:top w:val="none" w:sz="0" w:space="0" w:color="auto"/>
        <w:left w:val="none" w:sz="0" w:space="0" w:color="auto"/>
        <w:bottom w:val="none" w:sz="0" w:space="0" w:color="auto"/>
        <w:right w:val="none" w:sz="0" w:space="0" w:color="auto"/>
      </w:divBdr>
    </w:div>
    <w:div w:id="104349271">
      <w:bodyDiv w:val="1"/>
      <w:marLeft w:val="0"/>
      <w:marRight w:val="0"/>
      <w:marTop w:val="0"/>
      <w:marBottom w:val="0"/>
      <w:divBdr>
        <w:top w:val="none" w:sz="0" w:space="0" w:color="auto"/>
        <w:left w:val="none" w:sz="0" w:space="0" w:color="auto"/>
        <w:bottom w:val="none" w:sz="0" w:space="0" w:color="auto"/>
        <w:right w:val="none" w:sz="0" w:space="0" w:color="auto"/>
      </w:divBdr>
    </w:div>
    <w:div w:id="104350772">
      <w:bodyDiv w:val="1"/>
      <w:marLeft w:val="0"/>
      <w:marRight w:val="0"/>
      <w:marTop w:val="0"/>
      <w:marBottom w:val="0"/>
      <w:divBdr>
        <w:top w:val="none" w:sz="0" w:space="0" w:color="auto"/>
        <w:left w:val="none" w:sz="0" w:space="0" w:color="auto"/>
        <w:bottom w:val="none" w:sz="0" w:space="0" w:color="auto"/>
        <w:right w:val="none" w:sz="0" w:space="0" w:color="auto"/>
      </w:divBdr>
    </w:div>
    <w:div w:id="104422738">
      <w:bodyDiv w:val="1"/>
      <w:marLeft w:val="0"/>
      <w:marRight w:val="0"/>
      <w:marTop w:val="0"/>
      <w:marBottom w:val="0"/>
      <w:divBdr>
        <w:top w:val="none" w:sz="0" w:space="0" w:color="auto"/>
        <w:left w:val="none" w:sz="0" w:space="0" w:color="auto"/>
        <w:bottom w:val="none" w:sz="0" w:space="0" w:color="auto"/>
        <w:right w:val="none" w:sz="0" w:space="0" w:color="auto"/>
      </w:divBdr>
    </w:div>
    <w:div w:id="104926749">
      <w:bodyDiv w:val="1"/>
      <w:marLeft w:val="0"/>
      <w:marRight w:val="0"/>
      <w:marTop w:val="0"/>
      <w:marBottom w:val="0"/>
      <w:divBdr>
        <w:top w:val="none" w:sz="0" w:space="0" w:color="auto"/>
        <w:left w:val="none" w:sz="0" w:space="0" w:color="auto"/>
        <w:bottom w:val="none" w:sz="0" w:space="0" w:color="auto"/>
        <w:right w:val="none" w:sz="0" w:space="0" w:color="auto"/>
      </w:divBdr>
    </w:div>
    <w:div w:id="104927336">
      <w:bodyDiv w:val="1"/>
      <w:marLeft w:val="0"/>
      <w:marRight w:val="0"/>
      <w:marTop w:val="0"/>
      <w:marBottom w:val="0"/>
      <w:divBdr>
        <w:top w:val="none" w:sz="0" w:space="0" w:color="auto"/>
        <w:left w:val="none" w:sz="0" w:space="0" w:color="auto"/>
        <w:bottom w:val="none" w:sz="0" w:space="0" w:color="auto"/>
        <w:right w:val="none" w:sz="0" w:space="0" w:color="auto"/>
      </w:divBdr>
    </w:div>
    <w:div w:id="104933084">
      <w:bodyDiv w:val="1"/>
      <w:marLeft w:val="0"/>
      <w:marRight w:val="0"/>
      <w:marTop w:val="0"/>
      <w:marBottom w:val="0"/>
      <w:divBdr>
        <w:top w:val="none" w:sz="0" w:space="0" w:color="auto"/>
        <w:left w:val="none" w:sz="0" w:space="0" w:color="auto"/>
        <w:bottom w:val="none" w:sz="0" w:space="0" w:color="auto"/>
        <w:right w:val="none" w:sz="0" w:space="0" w:color="auto"/>
      </w:divBdr>
    </w:div>
    <w:div w:id="106045141">
      <w:bodyDiv w:val="1"/>
      <w:marLeft w:val="0"/>
      <w:marRight w:val="0"/>
      <w:marTop w:val="0"/>
      <w:marBottom w:val="0"/>
      <w:divBdr>
        <w:top w:val="none" w:sz="0" w:space="0" w:color="auto"/>
        <w:left w:val="none" w:sz="0" w:space="0" w:color="auto"/>
        <w:bottom w:val="none" w:sz="0" w:space="0" w:color="auto"/>
        <w:right w:val="none" w:sz="0" w:space="0" w:color="auto"/>
      </w:divBdr>
    </w:div>
    <w:div w:id="106045614">
      <w:bodyDiv w:val="1"/>
      <w:marLeft w:val="0"/>
      <w:marRight w:val="0"/>
      <w:marTop w:val="0"/>
      <w:marBottom w:val="0"/>
      <w:divBdr>
        <w:top w:val="none" w:sz="0" w:space="0" w:color="auto"/>
        <w:left w:val="none" w:sz="0" w:space="0" w:color="auto"/>
        <w:bottom w:val="none" w:sz="0" w:space="0" w:color="auto"/>
        <w:right w:val="none" w:sz="0" w:space="0" w:color="auto"/>
      </w:divBdr>
    </w:div>
    <w:div w:id="106891539">
      <w:bodyDiv w:val="1"/>
      <w:marLeft w:val="0"/>
      <w:marRight w:val="0"/>
      <w:marTop w:val="0"/>
      <w:marBottom w:val="0"/>
      <w:divBdr>
        <w:top w:val="none" w:sz="0" w:space="0" w:color="auto"/>
        <w:left w:val="none" w:sz="0" w:space="0" w:color="auto"/>
        <w:bottom w:val="none" w:sz="0" w:space="0" w:color="auto"/>
        <w:right w:val="none" w:sz="0" w:space="0" w:color="auto"/>
      </w:divBdr>
    </w:div>
    <w:div w:id="107050908">
      <w:bodyDiv w:val="1"/>
      <w:marLeft w:val="0"/>
      <w:marRight w:val="0"/>
      <w:marTop w:val="0"/>
      <w:marBottom w:val="0"/>
      <w:divBdr>
        <w:top w:val="none" w:sz="0" w:space="0" w:color="auto"/>
        <w:left w:val="none" w:sz="0" w:space="0" w:color="auto"/>
        <w:bottom w:val="none" w:sz="0" w:space="0" w:color="auto"/>
        <w:right w:val="none" w:sz="0" w:space="0" w:color="auto"/>
      </w:divBdr>
    </w:div>
    <w:div w:id="107283996">
      <w:bodyDiv w:val="1"/>
      <w:marLeft w:val="0"/>
      <w:marRight w:val="0"/>
      <w:marTop w:val="0"/>
      <w:marBottom w:val="0"/>
      <w:divBdr>
        <w:top w:val="none" w:sz="0" w:space="0" w:color="auto"/>
        <w:left w:val="none" w:sz="0" w:space="0" w:color="auto"/>
        <w:bottom w:val="none" w:sz="0" w:space="0" w:color="auto"/>
        <w:right w:val="none" w:sz="0" w:space="0" w:color="auto"/>
      </w:divBdr>
    </w:div>
    <w:div w:id="107939930">
      <w:bodyDiv w:val="1"/>
      <w:marLeft w:val="0"/>
      <w:marRight w:val="0"/>
      <w:marTop w:val="0"/>
      <w:marBottom w:val="0"/>
      <w:divBdr>
        <w:top w:val="none" w:sz="0" w:space="0" w:color="auto"/>
        <w:left w:val="none" w:sz="0" w:space="0" w:color="auto"/>
        <w:bottom w:val="none" w:sz="0" w:space="0" w:color="auto"/>
        <w:right w:val="none" w:sz="0" w:space="0" w:color="auto"/>
      </w:divBdr>
    </w:div>
    <w:div w:id="108084329">
      <w:bodyDiv w:val="1"/>
      <w:marLeft w:val="0"/>
      <w:marRight w:val="0"/>
      <w:marTop w:val="0"/>
      <w:marBottom w:val="0"/>
      <w:divBdr>
        <w:top w:val="none" w:sz="0" w:space="0" w:color="auto"/>
        <w:left w:val="none" w:sz="0" w:space="0" w:color="auto"/>
        <w:bottom w:val="none" w:sz="0" w:space="0" w:color="auto"/>
        <w:right w:val="none" w:sz="0" w:space="0" w:color="auto"/>
      </w:divBdr>
    </w:div>
    <w:div w:id="108665389">
      <w:bodyDiv w:val="1"/>
      <w:marLeft w:val="0"/>
      <w:marRight w:val="0"/>
      <w:marTop w:val="0"/>
      <w:marBottom w:val="0"/>
      <w:divBdr>
        <w:top w:val="none" w:sz="0" w:space="0" w:color="auto"/>
        <w:left w:val="none" w:sz="0" w:space="0" w:color="auto"/>
        <w:bottom w:val="none" w:sz="0" w:space="0" w:color="auto"/>
        <w:right w:val="none" w:sz="0" w:space="0" w:color="auto"/>
      </w:divBdr>
    </w:div>
    <w:div w:id="108859397">
      <w:bodyDiv w:val="1"/>
      <w:marLeft w:val="0"/>
      <w:marRight w:val="0"/>
      <w:marTop w:val="0"/>
      <w:marBottom w:val="0"/>
      <w:divBdr>
        <w:top w:val="none" w:sz="0" w:space="0" w:color="auto"/>
        <w:left w:val="none" w:sz="0" w:space="0" w:color="auto"/>
        <w:bottom w:val="none" w:sz="0" w:space="0" w:color="auto"/>
        <w:right w:val="none" w:sz="0" w:space="0" w:color="auto"/>
      </w:divBdr>
    </w:div>
    <w:div w:id="108934844">
      <w:bodyDiv w:val="1"/>
      <w:marLeft w:val="0"/>
      <w:marRight w:val="0"/>
      <w:marTop w:val="0"/>
      <w:marBottom w:val="0"/>
      <w:divBdr>
        <w:top w:val="none" w:sz="0" w:space="0" w:color="auto"/>
        <w:left w:val="none" w:sz="0" w:space="0" w:color="auto"/>
        <w:bottom w:val="none" w:sz="0" w:space="0" w:color="auto"/>
        <w:right w:val="none" w:sz="0" w:space="0" w:color="auto"/>
      </w:divBdr>
    </w:div>
    <w:div w:id="109052845">
      <w:bodyDiv w:val="1"/>
      <w:marLeft w:val="0"/>
      <w:marRight w:val="0"/>
      <w:marTop w:val="0"/>
      <w:marBottom w:val="0"/>
      <w:divBdr>
        <w:top w:val="none" w:sz="0" w:space="0" w:color="auto"/>
        <w:left w:val="none" w:sz="0" w:space="0" w:color="auto"/>
        <w:bottom w:val="none" w:sz="0" w:space="0" w:color="auto"/>
        <w:right w:val="none" w:sz="0" w:space="0" w:color="auto"/>
      </w:divBdr>
    </w:div>
    <w:div w:id="109084350">
      <w:bodyDiv w:val="1"/>
      <w:marLeft w:val="0"/>
      <w:marRight w:val="0"/>
      <w:marTop w:val="0"/>
      <w:marBottom w:val="0"/>
      <w:divBdr>
        <w:top w:val="none" w:sz="0" w:space="0" w:color="auto"/>
        <w:left w:val="none" w:sz="0" w:space="0" w:color="auto"/>
        <w:bottom w:val="none" w:sz="0" w:space="0" w:color="auto"/>
        <w:right w:val="none" w:sz="0" w:space="0" w:color="auto"/>
      </w:divBdr>
    </w:div>
    <w:div w:id="109472798">
      <w:bodyDiv w:val="1"/>
      <w:marLeft w:val="0"/>
      <w:marRight w:val="0"/>
      <w:marTop w:val="0"/>
      <w:marBottom w:val="0"/>
      <w:divBdr>
        <w:top w:val="none" w:sz="0" w:space="0" w:color="auto"/>
        <w:left w:val="none" w:sz="0" w:space="0" w:color="auto"/>
        <w:bottom w:val="none" w:sz="0" w:space="0" w:color="auto"/>
        <w:right w:val="none" w:sz="0" w:space="0" w:color="auto"/>
      </w:divBdr>
    </w:div>
    <w:div w:id="109857649">
      <w:bodyDiv w:val="1"/>
      <w:marLeft w:val="0"/>
      <w:marRight w:val="0"/>
      <w:marTop w:val="0"/>
      <w:marBottom w:val="0"/>
      <w:divBdr>
        <w:top w:val="none" w:sz="0" w:space="0" w:color="auto"/>
        <w:left w:val="none" w:sz="0" w:space="0" w:color="auto"/>
        <w:bottom w:val="none" w:sz="0" w:space="0" w:color="auto"/>
        <w:right w:val="none" w:sz="0" w:space="0" w:color="auto"/>
      </w:divBdr>
    </w:div>
    <w:div w:id="110442296">
      <w:bodyDiv w:val="1"/>
      <w:marLeft w:val="0"/>
      <w:marRight w:val="0"/>
      <w:marTop w:val="0"/>
      <w:marBottom w:val="0"/>
      <w:divBdr>
        <w:top w:val="none" w:sz="0" w:space="0" w:color="auto"/>
        <w:left w:val="none" w:sz="0" w:space="0" w:color="auto"/>
        <w:bottom w:val="none" w:sz="0" w:space="0" w:color="auto"/>
        <w:right w:val="none" w:sz="0" w:space="0" w:color="auto"/>
      </w:divBdr>
    </w:div>
    <w:div w:id="110632946">
      <w:bodyDiv w:val="1"/>
      <w:marLeft w:val="0"/>
      <w:marRight w:val="0"/>
      <w:marTop w:val="0"/>
      <w:marBottom w:val="0"/>
      <w:divBdr>
        <w:top w:val="none" w:sz="0" w:space="0" w:color="auto"/>
        <w:left w:val="none" w:sz="0" w:space="0" w:color="auto"/>
        <w:bottom w:val="none" w:sz="0" w:space="0" w:color="auto"/>
        <w:right w:val="none" w:sz="0" w:space="0" w:color="auto"/>
      </w:divBdr>
    </w:div>
    <w:div w:id="110634400">
      <w:bodyDiv w:val="1"/>
      <w:marLeft w:val="0"/>
      <w:marRight w:val="0"/>
      <w:marTop w:val="0"/>
      <w:marBottom w:val="0"/>
      <w:divBdr>
        <w:top w:val="none" w:sz="0" w:space="0" w:color="auto"/>
        <w:left w:val="none" w:sz="0" w:space="0" w:color="auto"/>
        <w:bottom w:val="none" w:sz="0" w:space="0" w:color="auto"/>
        <w:right w:val="none" w:sz="0" w:space="0" w:color="auto"/>
      </w:divBdr>
    </w:div>
    <w:div w:id="111020026">
      <w:bodyDiv w:val="1"/>
      <w:marLeft w:val="0"/>
      <w:marRight w:val="0"/>
      <w:marTop w:val="0"/>
      <w:marBottom w:val="0"/>
      <w:divBdr>
        <w:top w:val="none" w:sz="0" w:space="0" w:color="auto"/>
        <w:left w:val="none" w:sz="0" w:space="0" w:color="auto"/>
        <w:bottom w:val="none" w:sz="0" w:space="0" w:color="auto"/>
        <w:right w:val="none" w:sz="0" w:space="0" w:color="auto"/>
      </w:divBdr>
    </w:div>
    <w:div w:id="111825636">
      <w:bodyDiv w:val="1"/>
      <w:marLeft w:val="0"/>
      <w:marRight w:val="0"/>
      <w:marTop w:val="0"/>
      <w:marBottom w:val="0"/>
      <w:divBdr>
        <w:top w:val="none" w:sz="0" w:space="0" w:color="auto"/>
        <w:left w:val="none" w:sz="0" w:space="0" w:color="auto"/>
        <w:bottom w:val="none" w:sz="0" w:space="0" w:color="auto"/>
        <w:right w:val="none" w:sz="0" w:space="0" w:color="auto"/>
      </w:divBdr>
    </w:div>
    <w:div w:id="112094269">
      <w:bodyDiv w:val="1"/>
      <w:marLeft w:val="0"/>
      <w:marRight w:val="0"/>
      <w:marTop w:val="0"/>
      <w:marBottom w:val="0"/>
      <w:divBdr>
        <w:top w:val="none" w:sz="0" w:space="0" w:color="auto"/>
        <w:left w:val="none" w:sz="0" w:space="0" w:color="auto"/>
        <w:bottom w:val="none" w:sz="0" w:space="0" w:color="auto"/>
        <w:right w:val="none" w:sz="0" w:space="0" w:color="auto"/>
      </w:divBdr>
    </w:div>
    <w:div w:id="113137643">
      <w:bodyDiv w:val="1"/>
      <w:marLeft w:val="0"/>
      <w:marRight w:val="0"/>
      <w:marTop w:val="0"/>
      <w:marBottom w:val="0"/>
      <w:divBdr>
        <w:top w:val="none" w:sz="0" w:space="0" w:color="auto"/>
        <w:left w:val="none" w:sz="0" w:space="0" w:color="auto"/>
        <w:bottom w:val="none" w:sz="0" w:space="0" w:color="auto"/>
        <w:right w:val="none" w:sz="0" w:space="0" w:color="auto"/>
      </w:divBdr>
    </w:div>
    <w:div w:id="113211068">
      <w:bodyDiv w:val="1"/>
      <w:marLeft w:val="0"/>
      <w:marRight w:val="0"/>
      <w:marTop w:val="0"/>
      <w:marBottom w:val="0"/>
      <w:divBdr>
        <w:top w:val="none" w:sz="0" w:space="0" w:color="auto"/>
        <w:left w:val="none" w:sz="0" w:space="0" w:color="auto"/>
        <w:bottom w:val="none" w:sz="0" w:space="0" w:color="auto"/>
        <w:right w:val="none" w:sz="0" w:space="0" w:color="auto"/>
      </w:divBdr>
    </w:div>
    <w:div w:id="113914442">
      <w:bodyDiv w:val="1"/>
      <w:marLeft w:val="0"/>
      <w:marRight w:val="0"/>
      <w:marTop w:val="0"/>
      <w:marBottom w:val="0"/>
      <w:divBdr>
        <w:top w:val="none" w:sz="0" w:space="0" w:color="auto"/>
        <w:left w:val="none" w:sz="0" w:space="0" w:color="auto"/>
        <w:bottom w:val="none" w:sz="0" w:space="0" w:color="auto"/>
        <w:right w:val="none" w:sz="0" w:space="0" w:color="auto"/>
      </w:divBdr>
    </w:div>
    <w:div w:id="114568764">
      <w:bodyDiv w:val="1"/>
      <w:marLeft w:val="0"/>
      <w:marRight w:val="0"/>
      <w:marTop w:val="0"/>
      <w:marBottom w:val="0"/>
      <w:divBdr>
        <w:top w:val="none" w:sz="0" w:space="0" w:color="auto"/>
        <w:left w:val="none" w:sz="0" w:space="0" w:color="auto"/>
        <w:bottom w:val="none" w:sz="0" w:space="0" w:color="auto"/>
        <w:right w:val="none" w:sz="0" w:space="0" w:color="auto"/>
      </w:divBdr>
    </w:div>
    <w:div w:id="114763990">
      <w:bodyDiv w:val="1"/>
      <w:marLeft w:val="0"/>
      <w:marRight w:val="0"/>
      <w:marTop w:val="0"/>
      <w:marBottom w:val="0"/>
      <w:divBdr>
        <w:top w:val="none" w:sz="0" w:space="0" w:color="auto"/>
        <w:left w:val="none" w:sz="0" w:space="0" w:color="auto"/>
        <w:bottom w:val="none" w:sz="0" w:space="0" w:color="auto"/>
        <w:right w:val="none" w:sz="0" w:space="0" w:color="auto"/>
      </w:divBdr>
    </w:div>
    <w:div w:id="114833475">
      <w:bodyDiv w:val="1"/>
      <w:marLeft w:val="0"/>
      <w:marRight w:val="0"/>
      <w:marTop w:val="0"/>
      <w:marBottom w:val="0"/>
      <w:divBdr>
        <w:top w:val="none" w:sz="0" w:space="0" w:color="auto"/>
        <w:left w:val="none" w:sz="0" w:space="0" w:color="auto"/>
        <w:bottom w:val="none" w:sz="0" w:space="0" w:color="auto"/>
        <w:right w:val="none" w:sz="0" w:space="0" w:color="auto"/>
      </w:divBdr>
    </w:div>
    <w:div w:id="114950536">
      <w:bodyDiv w:val="1"/>
      <w:marLeft w:val="0"/>
      <w:marRight w:val="0"/>
      <w:marTop w:val="0"/>
      <w:marBottom w:val="0"/>
      <w:divBdr>
        <w:top w:val="none" w:sz="0" w:space="0" w:color="auto"/>
        <w:left w:val="none" w:sz="0" w:space="0" w:color="auto"/>
        <w:bottom w:val="none" w:sz="0" w:space="0" w:color="auto"/>
        <w:right w:val="none" w:sz="0" w:space="0" w:color="auto"/>
      </w:divBdr>
    </w:div>
    <w:div w:id="114952726">
      <w:bodyDiv w:val="1"/>
      <w:marLeft w:val="0"/>
      <w:marRight w:val="0"/>
      <w:marTop w:val="0"/>
      <w:marBottom w:val="0"/>
      <w:divBdr>
        <w:top w:val="none" w:sz="0" w:space="0" w:color="auto"/>
        <w:left w:val="none" w:sz="0" w:space="0" w:color="auto"/>
        <w:bottom w:val="none" w:sz="0" w:space="0" w:color="auto"/>
        <w:right w:val="none" w:sz="0" w:space="0" w:color="auto"/>
      </w:divBdr>
    </w:div>
    <w:div w:id="115410092">
      <w:bodyDiv w:val="1"/>
      <w:marLeft w:val="0"/>
      <w:marRight w:val="0"/>
      <w:marTop w:val="0"/>
      <w:marBottom w:val="0"/>
      <w:divBdr>
        <w:top w:val="none" w:sz="0" w:space="0" w:color="auto"/>
        <w:left w:val="none" w:sz="0" w:space="0" w:color="auto"/>
        <w:bottom w:val="none" w:sz="0" w:space="0" w:color="auto"/>
        <w:right w:val="none" w:sz="0" w:space="0" w:color="auto"/>
      </w:divBdr>
    </w:div>
    <w:div w:id="116291348">
      <w:bodyDiv w:val="1"/>
      <w:marLeft w:val="0"/>
      <w:marRight w:val="0"/>
      <w:marTop w:val="0"/>
      <w:marBottom w:val="0"/>
      <w:divBdr>
        <w:top w:val="none" w:sz="0" w:space="0" w:color="auto"/>
        <w:left w:val="none" w:sz="0" w:space="0" w:color="auto"/>
        <w:bottom w:val="none" w:sz="0" w:space="0" w:color="auto"/>
        <w:right w:val="none" w:sz="0" w:space="0" w:color="auto"/>
      </w:divBdr>
    </w:div>
    <w:div w:id="116460826">
      <w:bodyDiv w:val="1"/>
      <w:marLeft w:val="0"/>
      <w:marRight w:val="0"/>
      <w:marTop w:val="0"/>
      <w:marBottom w:val="0"/>
      <w:divBdr>
        <w:top w:val="none" w:sz="0" w:space="0" w:color="auto"/>
        <w:left w:val="none" w:sz="0" w:space="0" w:color="auto"/>
        <w:bottom w:val="none" w:sz="0" w:space="0" w:color="auto"/>
        <w:right w:val="none" w:sz="0" w:space="0" w:color="auto"/>
      </w:divBdr>
    </w:div>
    <w:div w:id="116602727">
      <w:bodyDiv w:val="1"/>
      <w:marLeft w:val="0"/>
      <w:marRight w:val="0"/>
      <w:marTop w:val="0"/>
      <w:marBottom w:val="0"/>
      <w:divBdr>
        <w:top w:val="none" w:sz="0" w:space="0" w:color="auto"/>
        <w:left w:val="none" w:sz="0" w:space="0" w:color="auto"/>
        <w:bottom w:val="none" w:sz="0" w:space="0" w:color="auto"/>
        <w:right w:val="none" w:sz="0" w:space="0" w:color="auto"/>
      </w:divBdr>
    </w:div>
    <w:div w:id="116879751">
      <w:bodyDiv w:val="1"/>
      <w:marLeft w:val="0"/>
      <w:marRight w:val="0"/>
      <w:marTop w:val="0"/>
      <w:marBottom w:val="0"/>
      <w:divBdr>
        <w:top w:val="none" w:sz="0" w:space="0" w:color="auto"/>
        <w:left w:val="none" w:sz="0" w:space="0" w:color="auto"/>
        <w:bottom w:val="none" w:sz="0" w:space="0" w:color="auto"/>
        <w:right w:val="none" w:sz="0" w:space="0" w:color="auto"/>
      </w:divBdr>
    </w:div>
    <w:div w:id="116948299">
      <w:bodyDiv w:val="1"/>
      <w:marLeft w:val="0"/>
      <w:marRight w:val="0"/>
      <w:marTop w:val="0"/>
      <w:marBottom w:val="0"/>
      <w:divBdr>
        <w:top w:val="none" w:sz="0" w:space="0" w:color="auto"/>
        <w:left w:val="none" w:sz="0" w:space="0" w:color="auto"/>
        <w:bottom w:val="none" w:sz="0" w:space="0" w:color="auto"/>
        <w:right w:val="none" w:sz="0" w:space="0" w:color="auto"/>
      </w:divBdr>
    </w:div>
    <w:div w:id="117064988">
      <w:bodyDiv w:val="1"/>
      <w:marLeft w:val="0"/>
      <w:marRight w:val="0"/>
      <w:marTop w:val="0"/>
      <w:marBottom w:val="0"/>
      <w:divBdr>
        <w:top w:val="none" w:sz="0" w:space="0" w:color="auto"/>
        <w:left w:val="none" w:sz="0" w:space="0" w:color="auto"/>
        <w:bottom w:val="none" w:sz="0" w:space="0" w:color="auto"/>
        <w:right w:val="none" w:sz="0" w:space="0" w:color="auto"/>
      </w:divBdr>
    </w:div>
    <w:div w:id="117721814">
      <w:bodyDiv w:val="1"/>
      <w:marLeft w:val="0"/>
      <w:marRight w:val="0"/>
      <w:marTop w:val="0"/>
      <w:marBottom w:val="0"/>
      <w:divBdr>
        <w:top w:val="none" w:sz="0" w:space="0" w:color="auto"/>
        <w:left w:val="none" w:sz="0" w:space="0" w:color="auto"/>
        <w:bottom w:val="none" w:sz="0" w:space="0" w:color="auto"/>
        <w:right w:val="none" w:sz="0" w:space="0" w:color="auto"/>
      </w:divBdr>
    </w:div>
    <w:div w:id="117844453">
      <w:bodyDiv w:val="1"/>
      <w:marLeft w:val="0"/>
      <w:marRight w:val="0"/>
      <w:marTop w:val="0"/>
      <w:marBottom w:val="0"/>
      <w:divBdr>
        <w:top w:val="none" w:sz="0" w:space="0" w:color="auto"/>
        <w:left w:val="none" w:sz="0" w:space="0" w:color="auto"/>
        <w:bottom w:val="none" w:sz="0" w:space="0" w:color="auto"/>
        <w:right w:val="none" w:sz="0" w:space="0" w:color="auto"/>
      </w:divBdr>
    </w:div>
    <w:div w:id="118185512">
      <w:bodyDiv w:val="1"/>
      <w:marLeft w:val="0"/>
      <w:marRight w:val="0"/>
      <w:marTop w:val="0"/>
      <w:marBottom w:val="0"/>
      <w:divBdr>
        <w:top w:val="none" w:sz="0" w:space="0" w:color="auto"/>
        <w:left w:val="none" w:sz="0" w:space="0" w:color="auto"/>
        <w:bottom w:val="none" w:sz="0" w:space="0" w:color="auto"/>
        <w:right w:val="none" w:sz="0" w:space="0" w:color="auto"/>
      </w:divBdr>
    </w:div>
    <w:div w:id="118767358">
      <w:bodyDiv w:val="1"/>
      <w:marLeft w:val="0"/>
      <w:marRight w:val="0"/>
      <w:marTop w:val="0"/>
      <w:marBottom w:val="0"/>
      <w:divBdr>
        <w:top w:val="none" w:sz="0" w:space="0" w:color="auto"/>
        <w:left w:val="none" w:sz="0" w:space="0" w:color="auto"/>
        <w:bottom w:val="none" w:sz="0" w:space="0" w:color="auto"/>
        <w:right w:val="none" w:sz="0" w:space="0" w:color="auto"/>
      </w:divBdr>
    </w:div>
    <w:div w:id="119302717">
      <w:bodyDiv w:val="1"/>
      <w:marLeft w:val="0"/>
      <w:marRight w:val="0"/>
      <w:marTop w:val="0"/>
      <w:marBottom w:val="0"/>
      <w:divBdr>
        <w:top w:val="none" w:sz="0" w:space="0" w:color="auto"/>
        <w:left w:val="none" w:sz="0" w:space="0" w:color="auto"/>
        <w:bottom w:val="none" w:sz="0" w:space="0" w:color="auto"/>
        <w:right w:val="none" w:sz="0" w:space="0" w:color="auto"/>
      </w:divBdr>
    </w:div>
    <w:div w:id="119954487">
      <w:bodyDiv w:val="1"/>
      <w:marLeft w:val="0"/>
      <w:marRight w:val="0"/>
      <w:marTop w:val="0"/>
      <w:marBottom w:val="0"/>
      <w:divBdr>
        <w:top w:val="none" w:sz="0" w:space="0" w:color="auto"/>
        <w:left w:val="none" w:sz="0" w:space="0" w:color="auto"/>
        <w:bottom w:val="none" w:sz="0" w:space="0" w:color="auto"/>
        <w:right w:val="none" w:sz="0" w:space="0" w:color="auto"/>
      </w:divBdr>
    </w:div>
    <w:div w:id="120153779">
      <w:bodyDiv w:val="1"/>
      <w:marLeft w:val="0"/>
      <w:marRight w:val="0"/>
      <w:marTop w:val="0"/>
      <w:marBottom w:val="0"/>
      <w:divBdr>
        <w:top w:val="none" w:sz="0" w:space="0" w:color="auto"/>
        <w:left w:val="none" w:sz="0" w:space="0" w:color="auto"/>
        <w:bottom w:val="none" w:sz="0" w:space="0" w:color="auto"/>
        <w:right w:val="none" w:sz="0" w:space="0" w:color="auto"/>
      </w:divBdr>
    </w:div>
    <w:div w:id="120731828">
      <w:bodyDiv w:val="1"/>
      <w:marLeft w:val="0"/>
      <w:marRight w:val="0"/>
      <w:marTop w:val="0"/>
      <w:marBottom w:val="0"/>
      <w:divBdr>
        <w:top w:val="none" w:sz="0" w:space="0" w:color="auto"/>
        <w:left w:val="none" w:sz="0" w:space="0" w:color="auto"/>
        <w:bottom w:val="none" w:sz="0" w:space="0" w:color="auto"/>
        <w:right w:val="none" w:sz="0" w:space="0" w:color="auto"/>
      </w:divBdr>
      <w:divsChild>
        <w:div w:id="683172191">
          <w:marLeft w:val="640"/>
          <w:marRight w:val="0"/>
          <w:marTop w:val="0"/>
          <w:marBottom w:val="0"/>
          <w:divBdr>
            <w:top w:val="none" w:sz="0" w:space="0" w:color="auto"/>
            <w:left w:val="none" w:sz="0" w:space="0" w:color="auto"/>
            <w:bottom w:val="none" w:sz="0" w:space="0" w:color="auto"/>
            <w:right w:val="none" w:sz="0" w:space="0" w:color="auto"/>
          </w:divBdr>
        </w:div>
        <w:div w:id="1592931329">
          <w:marLeft w:val="640"/>
          <w:marRight w:val="0"/>
          <w:marTop w:val="0"/>
          <w:marBottom w:val="0"/>
          <w:divBdr>
            <w:top w:val="none" w:sz="0" w:space="0" w:color="auto"/>
            <w:left w:val="none" w:sz="0" w:space="0" w:color="auto"/>
            <w:bottom w:val="none" w:sz="0" w:space="0" w:color="auto"/>
            <w:right w:val="none" w:sz="0" w:space="0" w:color="auto"/>
          </w:divBdr>
        </w:div>
        <w:div w:id="1836337122">
          <w:marLeft w:val="640"/>
          <w:marRight w:val="0"/>
          <w:marTop w:val="0"/>
          <w:marBottom w:val="0"/>
          <w:divBdr>
            <w:top w:val="none" w:sz="0" w:space="0" w:color="auto"/>
            <w:left w:val="none" w:sz="0" w:space="0" w:color="auto"/>
            <w:bottom w:val="none" w:sz="0" w:space="0" w:color="auto"/>
            <w:right w:val="none" w:sz="0" w:space="0" w:color="auto"/>
          </w:divBdr>
        </w:div>
        <w:div w:id="1542480678">
          <w:marLeft w:val="640"/>
          <w:marRight w:val="0"/>
          <w:marTop w:val="0"/>
          <w:marBottom w:val="0"/>
          <w:divBdr>
            <w:top w:val="none" w:sz="0" w:space="0" w:color="auto"/>
            <w:left w:val="none" w:sz="0" w:space="0" w:color="auto"/>
            <w:bottom w:val="none" w:sz="0" w:space="0" w:color="auto"/>
            <w:right w:val="none" w:sz="0" w:space="0" w:color="auto"/>
          </w:divBdr>
        </w:div>
        <w:div w:id="1990476816">
          <w:marLeft w:val="640"/>
          <w:marRight w:val="0"/>
          <w:marTop w:val="0"/>
          <w:marBottom w:val="0"/>
          <w:divBdr>
            <w:top w:val="none" w:sz="0" w:space="0" w:color="auto"/>
            <w:left w:val="none" w:sz="0" w:space="0" w:color="auto"/>
            <w:bottom w:val="none" w:sz="0" w:space="0" w:color="auto"/>
            <w:right w:val="none" w:sz="0" w:space="0" w:color="auto"/>
          </w:divBdr>
        </w:div>
        <w:div w:id="1928422379">
          <w:marLeft w:val="640"/>
          <w:marRight w:val="0"/>
          <w:marTop w:val="0"/>
          <w:marBottom w:val="0"/>
          <w:divBdr>
            <w:top w:val="none" w:sz="0" w:space="0" w:color="auto"/>
            <w:left w:val="none" w:sz="0" w:space="0" w:color="auto"/>
            <w:bottom w:val="none" w:sz="0" w:space="0" w:color="auto"/>
            <w:right w:val="none" w:sz="0" w:space="0" w:color="auto"/>
          </w:divBdr>
        </w:div>
        <w:div w:id="1529223854">
          <w:marLeft w:val="640"/>
          <w:marRight w:val="0"/>
          <w:marTop w:val="0"/>
          <w:marBottom w:val="0"/>
          <w:divBdr>
            <w:top w:val="none" w:sz="0" w:space="0" w:color="auto"/>
            <w:left w:val="none" w:sz="0" w:space="0" w:color="auto"/>
            <w:bottom w:val="none" w:sz="0" w:space="0" w:color="auto"/>
            <w:right w:val="none" w:sz="0" w:space="0" w:color="auto"/>
          </w:divBdr>
        </w:div>
        <w:div w:id="610553275">
          <w:marLeft w:val="640"/>
          <w:marRight w:val="0"/>
          <w:marTop w:val="0"/>
          <w:marBottom w:val="0"/>
          <w:divBdr>
            <w:top w:val="none" w:sz="0" w:space="0" w:color="auto"/>
            <w:left w:val="none" w:sz="0" w:space="0" w:color="auto"/>
            <w:bottom w:val="none" w:sz="0" w:space="0" w:color="auto"/>
            <w:right w:val="none" w:sz="0" w:space="0" w:color="auto"/>
          </w:divBdr>
        </w:div>
        <w:div w:id="392823478">
          <w:marLeft w:val="640"/>
          <w:marRight w:val="0"/>
          <w:marTop w:val="0"/>
          <w:marBottom w:val="0"/>
          <w:divBdr>
            <w:top w:val="none" w:sz="0" w:space="0" w:color="auto"/>
            <w:left w:val="none" w:sz="0" w:space="0" w:color="auto"/>
            <w:bottom w:val="none" w:sz="0" w:space="0" w:color="auto"/>
            <w:right w:val="none" w:sz="0" w:space="0" w:color="auto"/>
          </w:divBdr>
        </w:div>
        <w:div w:id="1597667965">
          <w:marLeft w:val="640"/>
          <w:marRight w:val="0"/>
          <w:marTop w:val="0"/>
          <w:marBottom w:val="0"/>
          <w:divBdr>
            <w:top w:val="none" w:sz="0" w:space="0" w:color="auto"/>
            <w:left w:val="none" w:sz="0" w:space="0" w:color="auto"/>
            <w:bottom w:val="none" w:sz="0" w:space="0" w:color="auto"/>
            <w:right w:val="none" w:sz="0" w:space="0" w:color="auto"/>
          </w:divBdr>
        </w:div>
        <w:div w:id="2143764743">
          <w:marLeft w:val="640"/>
          <w:marRight w:val="0"/>
          <w:marTop w:val="0"/>
          <w:marBottom w:val="0"/>
          <w:divBdr>
            <w:top w:val="none" w:sz="0" w:space="0" w:color="auto"/>
            <w:left w:val="none" w:sz="0" w:space="0" w:color="auto"/>
            <w:bottom w:val="none" w:sz="0" w:space="0" w:color="auto"/>
            <w:right w:val="none" w:sz="0" w:space="0" w:color="auto"/>
          </w:divBdr>
        </w:div>
        <w:div w:id="1917396060">
          <w:marLeft w:val="640"/>
          <w:marRight w:val="0"/>
          <w:marTop w:val="0"/>
          <w:marBottom w:val="0"/>
          <w:divBdr>
            <w:top w:val="none" w:sz="0" w:space="0" w:color="auto"/>
            <w:left w:val="none" w:sz="0" w:space="0" w:color="auto"/>
            <w:bottom w:val="none" w:sz="0" w:space="0" w:color="auto"/>
            <w:right w:val="none" w:sz="0" w:space="0" w:color="auto"/>
          </w:divBdr>
        </w:div>
        <w:div w:id="1544515810">
          <w:marLeft w:val="640"/>
          <w:marRight w:val="0"/>
          <w:marTop w:val="0"/>
          <w:marBottom w:val="0"/>
          <w:divBdr>
            <w:top w:val="none" w:sz="0" w:space="0" w:color="auto"/>
            <w:left w:val="none" w:sz="0" w:space="0" w:color="auto"/>
            <w:bottom w:val="none" w:sz="0" w:space="0" w:color="auto"/>
            <w:right w:val="none" w:sz="0" w:space="0" w:color="auto"/>
          </w:divBdr>
        </w:div>
        <w:div w:id="922373113">
          <w:marLeft w:val="640"/>
          <w:marRight w:val="0"/>
          <w:marTop w:val="0"/>
          <w:marBottom w:val="0"/>
          <w:divBdr>
            <w:top w:val="none" w:sz="0" w:space="0" w:color="auto"/>
            <w:left w:val="none" w:sz="0" w:space="0" w:color="auto"/>
            <w:bottom w:val="none" w:sz="0" w:space="0" w:color="auto"/>
            <w:right w:val="none" w:sz="0" w:space="0" w:color="auto"/>
          </w:divBdr>
        </w:div>
        <w:div w:id="70087378">
          <w:marLeft w:val="640"/>
          <w:marRight w:val="0"/>
          <w:marTop w:val="0"/>
          <w:marBottom w:val="0"/>
          <w:divBdr>
            <w:top w:val="none" w:sz="0" w:space="0" w:color="auto"/>
            <w:left w:val="none" w:sz="0" w:space="0" w:color="auto"/>
            <w:bottom w:val="none" w:sz="0" w:space="0" w:color="auto"/>
            <w:right w:val="none" w:sz="0" w:space="0" w:color="auto"/>
          </w:divBdr>
        </w:div>
        <w:div w:id="694504457">
          <w:marLeft w:val="640"/>
          <w:marRight w:val="0"/>
          <w:marTop w:val="0"/>
          <w:marBottom w:val="0"/>
          <w:divBdr>
            <w:top w:val="none" w:sz="0" w:space="0" w:color="auto"/>
            <w:left w:val="none" w:sz="0" w:space="0" w:color="auto"/>
            <w:bottom w:val="none" w:sz="0" w:space="0" w:color="auto"/>
            <w:right w:val="none" w:sz="0" w:space="0" w:color="auto"/>
          </w:divBdr>
        </w:div>
        <w:div w:id="314182294">
          <w:marLeft w:val="640"/>
          <w:marRight w:val="0"/>
          <w:marTop w:val="0"/>
          <w:marBottom w:val="0"/>
          <w:divBdr>
            <w:top w:val="none" w:sz="0" w:space="0" w:color="auto"/>
            <w:left w:val="none" w:sz="0" w:space="0" w:color="auto"/>
            <w:bottom w:val="none" w:sz="0" w:space="0" w:color="auto"/>
            <w:right w:val="none" w:sz="0" w:space="0" w:color="auto"/>
          </w:divBdr>
        </w:div>
        <w:div w:id="666906125">
          <w:marLeft w:val="640"/>
          <w:marRight w:val="0"/>
          <w:marTop w:val="0"/>
          <w:marBottom w:val="0"/>
          <w:divBdr>
            <w:top w:val="none" w:sz="0" w:space="0" w:color="auto"/>
            <w:left w:val="none" w:sz="0" w:space="0" w:color="auto"/>
            <w:bottom w:val="none" w:sz="0" w:space="0" w:color="auto"/>
            <w:right w:val="none" w:sz="0" w:space="0" w:color="auto"/>
          </w:divBdr>
        </w:div>
        <w:div w:id="543903976">
          <w:marLeft w:val="640"/>
          <w:marRight w:val="0"/>
          <w:marTop w:val="0"/>
          <w:marBottom w:val="0"/>
          <w:divBdr>
            <w:top w:val="none" w:sz="0" w:space="0" w:color="auto"/>
            <w:left w:val="none" w:sz="0" w:space="0" w:color="auto"/>
            <w:bottom w:val="none" w:sz="0" w:space="0" w:color="auto"/>
            <w:right w:val="none" w:sz="0" w:space="0" w:color="auto"/>
          </w:divBdr>
        </w:div>
        <w:div w:id="1753431265">
          <w:marLeft w:val="640"/>
          <w:marRight w:val="0"/>
          <w:marTop w:val="0"/>
          <w:marBottom w:val="0"/>
          <w:divBdr>
            <w:top w:val="none" w:sz="0" w:space="0" w:color="auto"/>
            <w:left w:val="none" w:sz="0" w:space="0" w:color="auto"/>
            <w:bottom w:val="none" w:sz="0" w:space="0" w:color="auto"/>
            <w:right w:val="none" w:sz="0" w:space="0" w:color="auto"/>
          </w:divBdr>
        </w:div>
        <w:div w:id="1807234551">
          <w:marLeft w:val="640"/>
          <w:marRight w:val="0"/>
          <w:marTop w:val="0"/>
          <w:marBottom w:val="0"/>
          <w:divBdr>
            <w:top w:val="none" w:sz="0" w:space="0" w:color="auto"/>
            <w:left w:val="none" w:sz="0" w:space="0" w:color="auto"/>
            <w:bottom w:val="none" w:sz="0" w:space="0" w:color="auto"/>
            <w:right w:val="none" w:sz="0" w:space="0" w:color="auto"/>
          </w:divBdr>
        </w:div>
        <w:div w:id="805707515">
          <w:marLeft w:val="640"/>
          <w:marRight w:val="0"/>
          <w:marTop w:val="0"/>
          <w:marBottom w:val="0"/>
          <w:divBdr>
            <w:top w:val="none" w:sz="0" w:space="0" w:color="auto"/>
            <w:left w:val="none" w:sz="0" w:space="0" w:color="auto"/>
            <w:bottom w:val="none" w:sz="0" w:space="0" w:color="auto"/>
            <w:right w:val="none" w:sz="0" w:space="0" w:color="auto"/>
          </w:divBdr>
        </w:div>
        <w:div w:id="58721231">
          <w:marLeft w:val="640"/>
          <w:marRight w:val="0"/>
          <w:marTop w:val="0"/>
          <w:marBottom w:val="0"/>
          <w:divBdr>
            <w:top w:val="none" w:sz="0" w:space="0" w:color="auto"/>
            <w:left w:val="none" w:sz="0" w:space="0" w:color="auto"/>
            <w:bottom w:val="none" w:sz="0" w:space="0" w:color="auto"/>
            <w:right w:val="none" w:sz="0" w:space="0" w:color="auto"/>
          </w:divBdr>
        </w:div>
        <w:div w:id="1808430664">
          <w:marLeft w:val="640"/>
          <w:marRight w:val="0"/>
          <w:marTop w:val="0"/>
          <w:marBottom w:val="0"/>
          <w:divBdr>
            <w:top w:val="none" w:sz="0" w:space="0" w:color="auto"/>
            <w:left w:val="none" w:sz="0" w:space="0" w:color="auto"/>
            <w:bottom w:val="none" w:sz="0" w:space="0" w:color="auto"/>
            <w:right w:val="none" w:sz="0" w:space="0" w:color="auto"/>
          </w:divBdr>
        </w:div>
        <w:div w:id="1499807067">
          <w:marLeft w:val="640"/>
          <w:marRight w:val="0"/>
          <w:marTop w:val="0"/>
          <w:marBottom w:val="0"/>
          <w:divBdr>
            <w:top w:val="none" w:sz="0" w:space="0" w:color="auto"/>
            <w:left w:val="none" w:sz="0" w:space="0" w:color="auto"/>
            <w:bottom w:val="none" w:sz="0" w:space="0" w:color="auto"/>
            <w:right w:val="none" w:sz="0" w:space="0" w:color="auto"/>
          </w:divBdr>
        </w:div>
        <w:div w:id="58751288">
          <w:marLeft w:val="640"/>
          <w:marRight w:val="0"/>
          <w:marTop w:val="0"/>
          <w:marBottom w:val="0"/>
          <w:divBdr>
            <w:top w:val="none" w:sz="0" w:space="0" w:color="auto"/>
            <w:left w:val="none" w:sz="0" w:space="0" w:color="auto"/>
            <w:bottom w:val="none" w:sz="0" w:space="0" w:color="auto"/>
            <w:right w:val="none" w:sz="0" w:space="0" w:color="auto"/>
          </w:divBdr>
        </w:div>
        <w:div w:id="802695338">
          <w:marLeft w:val="640"/>
          <w:marRight w:val="0"/>
          <w:marTop w:val="0"/>
          <w:marBottom w:val="0"/>
          <w:divBdr>
            <w:top w:val="none" w:sz="0" w:space="0" w:color="auto"/>
            <w:left w:val="none" w:sz="0" w:space="0" w:color="auto"/>
            <w:bottom w:val="none" w:sz="0" w:space="0" w:color="auto"/>
            <w:right w:val="none" w:sz="0" w:space="0" w:color="auto"/>
          </w:divBdr>
        </w:div>
        <w:div w:id="1958021582">
          <w:marLeft w:val="640"/>
          <w:marRight w:val="0"/>
          <w:marTop w:val="0"/>
          <w:marBottom w:val="0"/>
          <w:divBdr>
            <w:top w:val="none" w:sz="0" w:space="0" w:color="auto"/>
            <w:left w:val="none" w:sz="0" w:space="0" w:color="auto"/>
            <w:bottom w:val="none" w:sz="0" w:space="0" w:color="auto"/>
            <w:right w:val="none" w:sz="0" w:space="0" w:color="auto"/>
          </w:divBdr>
        </w:div>
        <w:div w:id="1288775322">
          <w:marLeft w:val="640"/>
          <w:marRight w:val="0"/>
          <w:marTop w:val="0"/>
          <w:marBottom w:val="0"/>
          <w:divBdr>
            <w:top w:val="none" w:sz="0" w:space="0" w:color="auto"/>
            <w:left w:val="none" w:sz="0" w:space="0" w:color="auto"/>
            <w:bottom w:val="none" w:sz="0" w:space="0" w:color="auto"/>
            <w:right w:val="none" w:sz="0" w:space="0" w:color="auto"/>
          </w:divBdr>
        </w:div>
        <w:div w:id="1379938632">
          <w:marLeft w:val="640"/>
          <w:marRight w:val="0"/>
          <w:marTop w:val="0"/>
          <w:marBottom w:val="0"/>
          <w:divBdr>
            <w:top w:val="none" w:sz="0" w:space="0" w:color="auto"/>
            <w:left w:val="none" w:sz="0" w:space="0" w:color="auto"/>
            <w:bottom w:val="none" w:sz="0" w:space="0" w:color="auto"/>
            <w:right w:val="none" w:sz="0" w:space="0" w:color="auto"/>
          </w:divBdr>
        </w:div>
        <w:div w:id="256327772">
          <w:marLeft w:val="640"/>
          <w:marRight w:val="0"/>
          <w:marTop w:val="0"/>
          <w:marBottom w:val="0"/>
          <w:divBdr>
            <w:top w:val="none" w:sz="0" w:space="0" w:color="auto"/>
            <w:left w:val="none" w:sz="0" w:space="0" w:color="auto"/>
            <w:bottom w:val="none" w:sz="0" w:space="0" w:color="auto"/>
            <w:right w:val="none" w:sz="0" w:space="0" w:color="auto"/>
          </w:divBdr>
        </w:div>
        <w:div w:id="1998263234">
          <w:marLeft w:val="640"/>
          <w:marRight w:val="0"/>
          <w:marTop w:val="0"/>
          <w:marBottom w:val="0"/>
          <w:divBdr>
            <w:top w:val="none" w:sz="0" w:space="0" w:color="auto"/>
            <w:left w:val="none" w:sz="0" w:space="0" w:color="auto"/>
            <w:bottom w:val="none" w:sz="0" w:space="0" w:color="auto"/>
            <w:right w:val="none" w:sz="0" w:space="0" w:color="auto"/>
          </w:divBdr>
        </w:div>
        <w:div w:id="340207604">
          <w:marLeft w:val="640"/>
          <w:marRight w:val="0"/>
          <w:marTop w:val="0"/>
          <w:marBottom w:val="0"/>
          <w:divBdr>
            <w:top w:val="none" w:sz="0" w:space="0" w:color="auto"/>
            <w:left w:val="none" w:sz="0" w:space="0" w:color="auto"/>
            <w:bottom w:val="none" w:sz="0" w:space="0" w:color="auto"/>
            <w:right w:val="none" w:sz="0" w:space="0" w:color="auto"/>
          </w:divBdr>
        </w:div>
        <w:div w:id="912007258">
          <w:marLeft w:val="640"/>
          <w:marRight w:val="0"/>
          <w:marTop w:val="0"/>
          <w:marBottom w:val="0"/>
          <w:divBdr>
            <w:top w:val="none" w:sz="0" w:space="0" w:color="auto"/>
            <w:left w:val="none" w:sz="0" w:space="0" w:color="auto"/>
            <w:bottom w:val="none" w:sz="0" w:space="0" w:color="auto"/>
            <w:right w:val="none" w:sz="0" w:space="0" w:color="auto"/>
          </w:divBdr>
        </w:div>
        <w:div w:id="2074960741">
          <w:marLeft w:val="640"/>
          <w:marRight w:val="0"/>
          <w:marTop w:val="0"/>
          <w:marBottom w:val="0"/>
          <w:divBdr>
            <w:top w:val="none" w:sz="0" w:space="0" w:color="auto"/>
            <w:left w:val="none" w:sz="0" w:space="0" w:color="auto"/>
            <w:bottom w:val="none" w:sz="0" w:space="0" w:color="auto"/>
            <w:right w:val="none" w:sz="0" w:space="0" w:color="auto"/>
          </w:divBdr>
        </w:div>
        <w:div w:id="798838370">
          <w:marLeft w:val="640"/>
          <w:marRight w:val="0"/>
          <w:marTop w:val="0"/>
          <w:marBottom w:val="0"/>
          <w:divBdr>
            <w:top w:val="none" w:sz="0" w:space="0" w:color="auto"/>
            <w:left w:val="none" w:sz="0" w:space="0" w:color="auto"/>
            <w:bottom w:val="none" w:sz="0" w:space="0" w:color="auto"/>
            <w:right w:val="none" w:sz="0" w:space="0" w:color="auto"/>
          </w:divBdr>
        </w:div>
        <w:div w:id="1356341881">
          <w:marLeft w:val="640"/>
          <w:marRight w:val="0"/>
          <w:marTop w:val="0"/>
          <w:marBottom w:val="0"/>
          <w:divBdr>
            <w:top w:val="none" w:sz="0" w:space="0" w:color="auto"/>
            <w:left w:val="none" w:sz="0" w:space="0" w:color="auto"/>
            <w:bottom w:val="none" w:sz="0" w:space="0" w:color="auto"/>
            <w:right w:val="none" w:sz="0" w:space="0" w:color="auto"/>
          </w:divBdr>
        </w:div>
        <w:div w:id="1473718365">
          <w:marLeft w:val="640"/>
          <w:marRight w:val="0"/>
          <w:marTop w:val="0"/>
          <w:marBottom w:val="0"/>
          <w:divBdr>
            <w:top w:val="none" w:sz="0" w:space="0" w:color="auto"/>
            <w:left w:val="none" w:sz="0" w:space="0" w:color="auto"/>
            <w:bottom w:val="none" w:sz="0" w:space="0" w:color="auto"/>
            <w:right w:val="none" w:sz="0" w:space="0" w:color="auto"/>
          </w:divBdr>
        </w:div>
        <w:div w:id="1394349838">
          <w:marLeft w:val="640"/>
          <w:marRight w:val="0"/>
          <w:marTop w:val="0"/>
          <w:marBottom w:val="0"/>
          <w:divBdr>
            <w:top w:val="none" w:sz="0" w:space="0" w:color="auto"/>
            <w:left w:val="none" w:sz="0" w:space="0" w:color="auto"/>
            <w:bottom w:val="none" w:sz="0" w:space="0" w:color="auto"/>
            <w:right w:val="none" w:sz="0" w:space="0" w:color="auto"/>
          </w:divBdr>
        </w:div>
        <w:div w:id="238560710">
          <w:marLeft w:val="640"/>
          <w:marRight w:val="0"/>
          <w:marTop w:val="0"/>
          <w:marBottom w:val="0"/>
          <w:divBdr>
            <w:top w:val="none" w:sz="0" w:space="0" w:color="auto"/>
            <w:left w:val="none" w:sz="0" w:space="0" w:color="auto"/>
            <w:bottom w:val="none" w:sz="0" w:space="0" w:color="auto"/>
            <w:right w:val="none" w:sz="0" w:space="0" w:color="auto"/>
          </w:divBdr>
        </w:div>
        <w:div w:id="1360161365">
          <w:marLeft w:val="640"/>
          <w:marRight w:val="0"/>
          <w:marTop w:val="0"/>
          <w:marBottom w:val="0"/>
          <w:divBdr>
            <w:top w:val="none" w:sz="0" w:space="0" w:color="auto"/>
            <w:left w:val="none" w:sz="0" w:space="0" w:color="auto"/>
            <w:bottom w:val="none" w:sz="0" w:space="0" w:color="auto"/>
            <w:right w:val="none" w:sz="0" w:space="0" w:color="auto"/>
          </w:divBdr>
        </w:div>
        <w:div w:id="232472920">
          <w:marLeft w:val="640"/>
          <w:marRight w:val="0"/>
          <w:marTop w:val="0"/>
          <w:marBottom w:val="0"/>
          <w:divBdr>
            <w:top w:val="none" w:sz="0" w:space="0" w:color="auto"/>
            <w:left w:val="none" w:sz="0" w:space="0" w:color="auto"/>
            <w:bottom w:val="none" w:sz="0" w:space="0" w:color="auto"/>
            <w:right w:val="none" w:sz="0" w:space="0" w:color="auto"/>
          </w:divBdr>
        </w:div>
        <w:div w:id="1183662938">
          <w:marLeft w:val="640"/>
          <w:marRight w:val="0"/>
          <w:marTop w:val="0"/>
          <w:marBottom w:val="0"/>
          <w:divBdr>
            <w:top w:val="none" w:sz="0" w:space="0" w:color="auto"/>
            <w:left w:val="none" w:sz="0" w:space="0" w:color="auto"/>
            <w:bottom w:val="none" w:sz="0" w:space="0" w:color="auto"/>
            <w:right w:val="none" w:sz="0" w:space="0" w:color="auto"/>
          </w:divBdr>
        </w:div>
        <w:div w:id="535125162">
          <w:marLeft w:val="640"/>
          <w:marRight w:val="0"/>
          <w:marTop w:val="0"/>
          <w:marBottom w:val="0"/>
          <w:divBdr>
            <w:top w:val="none" w:sz="0" w:space="0" w:color="auto"/>
            <w:left w:val="none" w:sz="0" w:space="0" w:color="auto"/>
            <w:bottom w:val="none" w:sz="0" w:space="0" w:color="auto"/>
            <w:right w:val="none" w:sz="0" w:space="0" w:color="auto"/>
          </w:divBdr>
        </w:div>
        <w:div w:id="1708943760">
          <w:marLeft w:val="640"/>
          <w:marRight w:val="0"/>
          <w:marTop w:val="0"/>
          <w:marBottom w:val="0"/>
          <w:divBdr>
            <w:top w:val="none" w:sz="0" w:space="0" w:color="auto"/>
            <w:left w:val="none" w:sz="0" w:space="0" w:color="auto"/>
            <w:bottom w:val="none" w:sz="0" w:space="0" w:color="auto"/>
            <w:right w:val="none" w:sz="0" w:space="0" w:color="auto"/>
          </w:divBdr>
        </w:div>
        <w:div w:id="1439105046">
          <w:marLeft w:val="640"/>
          <w:marRight w:val="0"/>
          <w:marTop w:val="0"/>
          <w:marBottom w:val="0"/>
          <w:divBdr>
            <w:top w:val="none" w:sz="0" w:space="0" w:color="auto"/>
            <w:left w:val="none" w:sz="0" w:space="0" w:color="auto"/>
            <w:bottom w:val="none" w:sz="0" w:space="0" w:color="auto"/>
            <w:right w:val="none" w:sz="0" w:space="0" w:color="auto"/>
          </w:divBdr>
        </w:div>
        <w:div w:id="1135101662">
          <w:marLeft w:val="640"/>
          <w:marRight w:val="0"/>
          <w:marTop w:val="0"/>
          <w:marBottom w:val="0"/>
          <w:divBdr>
            <w:top w:val="none" w:sz="0" w:space="0" w:color="auto"/>
            <w:left w:val="none" w:sz="0" w:space="0" w:color="auto"/>
            <w:bottom w:val="none" w:sz="0" w:space="0" w:color="auto"/>
            <w:right w:val="none" w:sz="0" w:space="0" w:color="auto"/>
          </w:divBdr>
        </w:div>
        <w:div w:id="1974940528">
          <w:marLeft w:val="640"/>
          <w:marRight w:val="0"/>
          <w:marTop w:val="0"/>
          <w:marBottom w:val="0"/>
          <w:divBdr>
            <w:top w:val="none" w:sz="0" w:space="0" w:color="auto"/>
            <w:left w:val="none" w:sz="0" w:space="0" w:color="auto"/>
            <w:bottom w:val="none" w:sz="0" w:space="0" w:color="auto"/>
            <w:right w:val="none" w:sz="0" w:space="0" w:color="auto"/>
          </w:divBdr>
        </w:div>
        <w:div w:id="1444879183">
          <w:marLeft w:val="640"/>
          <w:marRight w:val="0"/>
          <w:marTop w:val="0"/>
          <w:marBottom w:val="0"/>
          <w:divBdr>
            <w:top w:val="none" w:sz="0" w:space="0" w:color="auto"/>
            <w:left w:val="none" w:sz="0" w:space="0" w:color="auto"/>
            <w:bottom w:val="none" w:sz="0" w:space="0" w:color="auto"/>
            <w:right w:val="none" w:sz="0" w:space="0" w:color="auto"/>
          </w:divBdr>
        </w:div>
        <w:div w:id="1899901692">
          <w:marLeft w:val="640"/>
          <w:marRight w:val="0"/>
          <w:marTop w:val="0"/>
          <w:marBottom w:val="0"/>
          <w:divBdr>
            <w:top w:val="none" w:sz="0" w:space="0" w:color="auto"/>
            <w:left w:val="none" w:sz="0" w:space="0" w:color="auto"/>
            <w:bottom w:val="none" w:sz="0" w:space="0" w:color="auto"/>
            <w:right w:val="none" w:sz="0" w:space="0" w:color="auto"/>
          </w:divBdr>
        </w:div>
        <w:div w:id="2102750030">
          <w:marLeft w:val="640"/>
          <w:marRight w:val="0"/>
          <w:marTop w:val="0"/>
          <w:marBottom w:val="0"/>
          <w:divBdr>
            <w:top w:val="none" w:sz="0" w:space="0" w:color="auto"/>
            <w:left w:val="none" w:sz="0" w:space="0" w:color="auto"/>
            <w:bottom w:val="none" w:sz="0" w:space="0" w:color="auto"/>
            <w:right w:val="none" w:sz="0" w:space="0" w:color="auto"/>
          </w:divBdr>
        </w:div>
        <w:div w:id="1588419538">
          <w:marLeft w:val="640"/>
          <w:marRight w:val="0"/>
          <w:marTop w:val="0"/>
          <w:marBottom w:val="0"/>
          <w:divBdr>
            <w:top w:val="none" w:sz="0" w:space="0" w:color="auto"/>
            <w:left w:val="none" w:sz="0" w:space="0" w:color="auto"/>
            <w:bottom w:val="none" w:sz="0" w:space="0" w:color="auto"/>
            <w:right w:val="none" w:sz="0" w:space="0" w:color="auto"/>
          </w:divBdr>
        </w:div>
        <w:div w:id="885944888">
          <w:marLeft w:val="640"/>
          <w:marRight w:val="0"/>
          <w:marTop w:val="0"/>
          <w:marBottom w:val="0"/>
          <w:divBdr>
            <w:top w:val="none" w:sz="0" w:space="0" w:color="auto"/>
            <w:left w:val="none" w:sz="0" w:space="0" w:color="auto"/>
            <w:bottom w:val="none" w:sz="0" w:space="0" w:color="auto"/>
            <w:right w:val="none" w:sz="0" w:space="0" w:color="auto"/>
          </w:divBdr>
        </w:div>
        <w:div w:id="344207443">
          <w:marLeft w:val="640"/>
          <w:marRight w:val="0"/>
          <w:marTop w:val="0"/>
          <w:marBottom w:val="0"/>
          <w:divBdr>
            <w:top w:val="none" w:sz="0" w:space="0" w:color="auto"/>
            <w:left w:val="none" w:sz="0" w:space="0" w:color="auto"/>
            <w:bottom w:val="none" w:sz="0" w:space="0" w:color="auto"/>
            <w:right w:val="none" w:sz="0" w:space="0" w:color="auto"/>
          </w:divBdr>
        </w:div>
        <w:div w:id="219443630">
          <w:marLeft w:val="640"/>
          <w:marRight w:val="0"/>
          <w:marTop w:val="0"/>
          <w:marBottom w:val="0"/>
          <w:divBdr>
            <w:top w:val="none" w:sz="0" w:space="0" w:color="auto"/>
            <w:left w:val="none" w:sz="0" w:space="0" w:color="auto"/>
            <w:bottom w:val="none" w:sz="0" w:space="0" w:color="auto"/>
            <w:right w:val="none" w:sz="0" w:space="0" w:color="auto"/>
          </w:divBdr>
        </w:div>
        <w:div w:id="898400082">
          <w:marLeft w:val="640"/>
          <w:marRight w:val="0"/>
          <w:marTop w:val="0"/>
          <w:marBottom w:val="0"/>
          <w:divBdr>
            <w:top w:val="none" w:sz="0" w:space="0" w:color="auto"/>
            <w:left w:val="none" w:sz="0" w:space="0" w:color="auto"/>
            <w:bottom w:val="none" w:sz="0" w:space="0" w:color="auto"/>
            <w:right w:val="none" w:sz="0" w:space="0" w:color="auto"/>
          </w:divBdr>
        </w:div>
        <w:div w:id="441650766">
          <w:marLeft w:val="640"/>
          <w:marRight w:val="0"/>
          <w:marTop w:val="0"/>
          <w:marBottom w:val="0"/>
          <w:divBdr>
            <w:top w:val="none" w:sz="0" w:space="0" w:color="auto"/>
            <w:left w:val="none" w:sz="0" w:space="0" w:color="auto"/>
            <w:bottom w:val="none" w:sz="0" w:space="0" w:color="auto"/>
            <w:right w:val="none" w:sz="0" w:space="0" w:color="auto"/>
          </w:divBdr>
        </w:div>
        <w:div w:id="2121600985">
          <w:marLeft w:val="640"/>
          <w:marRight w:val="0"/>
          <w:marTop w:val="0"/>
          <w:marBottom w:val="0"/>
          <w:divBdr>
            <w:top w:val="none" w:sz="0" w:space="0" w:color="auto"/>
            <w:left w:val="none" w:sz="0" w:space="0" w:color="auto"/>
            <w:bottom w:val="none" w:sz="0" w:space="0" w:color="auto"/>
            <w:right w:val="none" w:sz="0" w:space="0" w:color="auto"/>
          </w:divBdr>
        </w:div>
        <w:div w:id="863788131">
          <w:marLeft w:val="640"/>
          <w:marRight w:val="0"/>
          <w:marTop w:val="0"/>
          <w:marBottom w:val="0"/>
          <w:divBdr>
            <w:top w:val="none" w:sz="0" w:space="0" w:color="auto"/>
            <w:left w:val="none" w:sz="0" w:space="0" w:color="auto"/>
            <w:bottom w:val="none" w:sz="0" w:space="0" w:color="auto"/>
            <w:right w:val="none" w:sz="0" w:space="0" w:color="auto"/>
          </w:divBdr>
        </w:div>
        <w:div w:id="22676244">
          <w:marLeft w:val="640"/>
          <w:marRight w:val="0"/>
          <w:marTop w:val="0"/>
          <w:marBottom w:val="0"/>
          <w:divBdr>
            <w:top w:val="none" w:sz="0" w:space="0" w:color="auto"/>
            <w:left w:val="none" w:sz="0" w:space="0" w:color="auto"/>
            <w:bottom w:val="none" w:sz="0" w:space="0" w:color="auto"/>
            <w:right w:val="none" w:sz="0" w:space="0" w:color="auto"/>
          </w:divBdr>
        </w:div>
        <w:div w:id="1937208818">
          <w:marLeft w:val="640"/>
          <w:marRight w:val="0"/>
          <w:marTop w:val="0"/>
          <w:marBottom w:val="0"/>
          <w:divBdr>
            <w:top w:val="none" w:sz="0" w:space="0" w:color="auto"/>
            <w:left w:val="none" w:sz="0" w:space="0" w:color="auto"/>
            <w:bottom w:val="none" w:sz="0" w:space="0" w:color="auto"/>
            <w:right w:val="none" w:sz="0" w:space="0" w:color="auto"/>
          </w:divBdr>
        </w:div>
        <w:div w:id="1660503119">
          <w:marLeft w:val="640"/>
          <w:marRight w:val="0"/>
          <w:marTop w:val="0"/>
          <w:marBottom w:val="0"/>
          <w:divBdr>
            <w:top w:val="none" w:sz="0" w:space="0" w:color="auto"/>
            <w:left w:val="none" w:sz="0" w:space="0" w:color="auto"/>
            <w:bottom w:val="none" w:sz="0" w:space="0" w:color="auto"/>
            <w:right w:val="none" w:sz="0" w:space="0" w:color="auto"/>
          </w:divBdr>
        </w:div>
        <w:div w:id="1026642479">
          <w:marLeft w:val="640"/>
          <w:marRight w:val="0"/>
          <w:marTop w:val="0"/>
          <w:marBottom w:val="0"/>
          <w:divBdr>
            <w:top w:val="none" w:sz="0" w:space="0" w:color="auto"/>
            <w:left w:val="none" w:sz="0" w:space="0" w:color="auto"/>
            <w:bottom w:val="none" w:sz="0" w:space="0" w:color="auto"/>
            <w:right w:val="none" w:sz="0" w:space="0" w:color="auto"/>
          </w:divBdr>
        </w:div>
        <w:div w:id="392049555">
          <w:marLeft w:val="640"/>
          <w:marRight w:val="0"/>
          <w:marTop w:val="0"/>
          <w:marBottom w:val="0"/>
          <w:divBdr>
            <w:top w:val="none" w:sz="0" w:space="0" w:color="auto"/>
            <w:left w:val="none" w:sz="0" w:space="0" w:color="auto"/>
            <w:bottom w:val="none" w:sz="0" w:space="0" w:color="auto"/>
            <w:right w:val="none" w:sz="0" w:space="0" w:color="auto"/>
          </w:divBdr>
        </w:div>
        <w:div w:id="156921786">
          <w:marLeft w:val="640"/>
          <w:marRight w:val="0"/>
          <w:marTop w:val="0"/>
          <w:marBottom w:val="0"/>
          <w:divBdr>
            <w:top w:val="none" w:sz="0" w:space="0" w:color="auto"/>
            <w:left w:val="none" w:sz="0" w:space="0" w:color="auto"/>
            <w:bottom w:val="none" w:sz="0" w:space="0" w:color="auto"/>
            <w:right w:val="none" w:sz="0" w:space="0" w:color="auto"/>
          </w:divBdr>
        </w:div>
        <w:div w:id="1662344054">
          <w:marLeft w:val="640"/>
          <w:marRight w:val="0"/>
          <w:marTop w:val="0"/>
          <w:marBottom w:val="0"/>
          <w:divBdr>
            <w:top w:val="none" w:sz="0" w:space="0" w:color="auto"/>
            <w:left w:val="none" w:sz="0" w:space="0" w:color="auto"/>
            <w:bottom w:val="none" w:sz="0" w:space="0" w:color="auto"/>
            <w:right w:val="none" w:sz="0" w:space="0" w:color="auto"/>
          </w:divBdr>
        </w:div>
        <w:div w:id="1043094211">
          <w:marLeft w:val="640"/>
          <w:marRight w:val="0"/>
          <w:marTop w:val="0"/>
          <w:marBottom w:val="0"/>
          <w:divBdr>
            <w:top w:val="none" w:sz="0" w:space="0" w:color="auto"/>
            <w:left w:val="none" w:sz="0" w:space="0" w:color="auto"/>
            <w:bottom w:val="none" w:sz="0" w:space="0" w:color="auto"/>
            <w:right w:val="none" w:sz="0" w:space="0" w:color="auto"/>
          </w:divBdr>
        </w:div>
        <w:div w:id="1366563704">
          <w:marLeft w:val="640"/>
          <w:marRight w:val="0"/>
          <w:marTop w:val="0"/>
          <w:marBottom w:val="0"/>
          <w:divBdr>
            <w:top w:val="none" w:sz="0" w:space="0" w:color="auto"/>
            <w:left w:val="none" w:sz="0" w:space="0" w:color="auto"/>
            <w:bottom w:val="none" w:sz="0" w:space="0" w:color="auto"/>
            <w:right w:val="none" w:sz="0" w:space="0" w:color="auto"/>
          </w:divBdr>
        </w:div>
        <w:div w:id="388502672">
          <w:marLeft w:val="640"/>
          <w:marRight w:val="0"/>
          <w:marTop w:val="0"/>
          <w:marBottom w:val="0"/>
          <w:divBdr>
            <w:top w:val="none" w:sz="0" w:space="0" w:color="auto"/>
            <w:left w:val="none" w:sz="0" w:space="0" w:color="auto"/>
            <w:bottom w:val="none" w:sz="0" w:space="0" w:color="auto"/>
            <w:right w:val="none" w:sz="0" w:space="0" w:color="auto"/>
          </w:divBdr>
        </w:div>
        <w:div w:id="1156409846">
          <w:marLeft w:val="640"/>
          <w:marRight w:val="0"/>
          <w:marTop w:val="0"/>
          <w:marBottom w:val="0"/>
          <w:divBdr>
            <w:top w:val="none" w:sz="0" w:space="0" w:color="auto"/>
            <w:left w:val="none" w:sz="0" w:space="0" w:color="auto"/>
            <w:bottom w:val="none" w:sz="0" w:space="0" w:color="auto"/>
            <w:right w:val="none" w:sz="0" w:space="0" w:color="auto"/>
          </w:divBdr>
        </w:div>
        <w:div w:id="1348213485">
          <w:marLeft w:val="640"/>
          <w:marRight w:val="0"/>
          <w:marTop w:val="0"/>
          <w:marBottom w:val="0"/>
          <w:divBdr>
            <w:top w:val="none" w:sz="0" w:space="0" w:color="auto"/>
            <w:left w:val="none" w:sz="0" w:space="0" w:color="auto"/>
            <w:bottom w:val="none" w:sz="0" w:space="0" w:color="auto"/>
            <w:right w:val="none" w:sz="0" w:space="0" w:color="auto"/>
          </w:divBdr>
        </w:div>
        <w:div w:id="613875751">
          <w:marLeft w:val="640"/>
          <w:marRight w:val="0"/>
          <w:marTop w:val="0"/>
          <w:marBottom w:val="0"/>
          <w:divBdr>
            <w:top w:val="none" w:sz="0" w:space="0" w:color="auto"/>
            <w:left w:val="none" w:sz="0" w:space="0" w:color="auto"/>
            <w:bottom w:val="none" w:sz="0" w:space="0" w:color="auto"/>
            <w:right w:val="none" w:sz="0" w:space="0" w:color="auto"/>
          </w:divBdr>
        </w:div>
        <w:div w:id="2063213703">
          <w:marLeft w:val="640"/>
          <w:marRight w:val="0"/>
          <w:marTop w:val="0"/>
          <w:marBottom w:val="0"/>
          <w:divBdr>
            <w:top w:val="none" w:sz="0" w:space="0" w:color="auto"/>
            <w:left w:val="none" w:sz="0" w:space="0" w:color="auto"/>
            <w:bottom w:val="none" w:sz="0" w:space="0" w:color="auto"/>
            <w:right w:val="none" w:sz="0" w:space="0" w:color="auto"/>
          </w:divBdr>
        </w:div>
        <w:div w:id="496919150">
          <w:marLeft w:val="640"/>
          <w:marRight w:val="0"/>
          <w:marTop w:val="0"/>
          <w:marBottom w:val="0"/>
          <w:divBdr>
            <w:top w:val="none" w:sz="0" w:space="0" w:color="auto"/>
            <w:left w:val="none" w:sz="0" w:space="0" w:color="auto"/>
            <w:bottom w:val="none" w:sz="0" w:space="0" w:color="auto"/>
            <w:right w:val="none" w:sz="0" w:space="0" w:color="auto"/>
          </w:divBdr>
        </w:div>
        <w:div w:id="404187491">
          <w:marLeft w:val="640"/>
          <w:marRight w:val="0"/>
          <w:marTop w:val="0"/>
          <w:marBottom w:val="0"/>
          <w:divBdr>
            <w:top w:val="none" w:sz="0" w:space="0" w:color="auto"/>
            <w:left w:val="none" w:sz="0" w:space="0" w:color="auto"/>
            <w:bottom w:val="none" w:sz="0" w:space="0" w:color="auto"/>
            <w:right w:val="none" w:sz="0" w:space="0" w:color="auto"/>
          </w:divBdr>
        </w:div>
        <w:div w:id="456292574">
          <w:marLeft w:val="640"/>
          <w:marRight w:val="0"/>
          <w:marTop w:val="0"/>
          <w:marBottom w:val="0"/>
          <w:divBdr>
            <w:top w:val="none" w:sz="0" w:space="0" w:color="auto"/>
            <w:left w:val="none" w:sz="0" w:space="0" w:color="auto"/>
            <w:bottom w:val="none" w:sz="0" w:space="0" w:color="auto"/>
            <w:right w:val="none" w:sz="0" w:space="0" w:color="auto"/>
          </w:divBdr>
        </w:div>
        <w:div w:id="1882597463">
          <w:marLeft w:val="640"/>
          <w:marRight w:val="0"/>
          <w:marTop w:val="0"/>
          <w:marBottom w:val="0"/>
          <w:divBdr>
            <w:top w:val="none" w:sz="0" w:space="0" w:color="auto"/>
            <w:left w:val="none" w:sz="0" w:space="0" w:color="auto"/>
            <w:bottom w:val="none" w:sz="0" w:space="0" w:color="auto"/>
            <w:right w:val="none" w:sz="0" w:space="0" w:color="auto"/>
          </w:divBdr>
        </w:div>
        <w:div w:id="1246065608">
          <w:marLeft w:val="640"/>
          <w:marRight w:val="0"/>
          <w:marTop w:val="0"/>
          <w:marBottom w:val="0"/>
          <w:divBdr>
            <w:top w:val="none" w:sz="0" w:space="0" w:color="auto"/>
            <w:left w:val="none" w:sz="0" w:space="0" w:color="auto"/>
            <w:bottom w:val="none" w:sz="0" w:space="0" w:color="auto"/>
            <w:right w:val="none" w:sz="0" w:space="0" w:color="auto"/>
          </w:divBdr>
        </w:div>
        <w:div w:id="489902633">
          <w:marLeft w:val="640"/>
          <w:marRight w:val="0"/>
          <w:marTop w:val="0"/>
          <w:marBottom w:val="0"/>
          <w:divBdr>
            <w:top w:val="none" w:sz="0" w:space="0" w:color="auto"/>
            <w:left w:val="none" w:sz="0" w:space="0" w:color="auto"/>
            <w:bottom w:val="none" w:sz="0" w:space="0" w:color="auto"/>
            <w:right w:val="none" w:sz="0" w:space="0" w:color="auto"/>
          </w:divBdr>
        </w:div>
        <w:div w:id="984510704">
          <w:marLeft w:val="640"/>
          <w:marRight w:val="0"/>
          <w:marTop w:val="0"/>
          <w:marBottom w:val="0"/>
          <w:divBdr>
            <w:top w:val="none" w:sz="0" w:space="0" w:color="auto"/>
            <w:left w:val="none" w:sz="0" w:space="0" w:color="auto"/>
            <w:bottom w:val="none" w:sz="0" w:space="0" w:color="auto"/>
            <w:right w:val="none" w:sz="0" w:space="0" w:color="auto"/>
          </w:divBdr>
        </w:div>
        <w:div w:id="714817292">
          <w:marLeft w:val="640"/>
          <w:marRight w:val="0"/>
          <w:marTop w:val="0"/>
          <w:marBottom w:val="0"/>
          <w:divBdr>
            <w:top w:val="none" w:sz="0" w:space="0" w:color="auto"/>
            <w:left w:val="none" w:sz="0" w:space="0" w:color="auto"/>
            <w:bottom w:val="none" w:sz="0" w:space="0" w:color="auto"/>
            <w:right w:val="none" w:sz="0" w:space="0" w:color="auto"/>
          </w:divBdr>
        </w:div>
        <w:div w:id="1676491989">
          <w:marLeft w:val="640"/>
          <w:marRight w:val="0"/>
          <w:marTop w:val="0"/>
          <w:marBottom w:val="0"/>
          <w:divBdr>
            <w:top w:val="none" w:sz="0" w:space="0" w:color="auto"/>
            <w:left w:val="none" w:sz="0" w:space="0" w:color="auto"/>
            <w:bottom w:val="none" w:sz="0" w:space="0" w:color="auto"/>
            <w:right w:val="none" w:sz="0" w:space="0" w:color="auto"/>
          </w:divBdr>
        </w:div>
        <w:div w:id="1336766244">
          <w:marLeft w:val="640"/>
          <w:marRight w:val="0"/>
          <w:marTop w:val="0"/>
          <w:marBottom w:val="0"/>
          <w:divBdr>
            <w:top w:val="none" w:sz="0" w:space="0" w:color="auto"/>
            <w:left w:val="none" w:sz="0" w:space="0" w:color="auto"/>
            <w:bottom w:val="none" w:sz="0" w:space="0" w:color="auto"/>
            <w:right w:val="none" w:sz="0" w:space="0" w:color="auto"/>
          </w:divBdr>
        </w:div>
        <w:div w:id="2076081247">
          <w:marLeft w:val="640"/>
          <w:marRight w:val="0"/>
          <w:marTop w:val="0"/>
          <w:marBottom w:val="0"/>
          <w:divBdr>
            <w:top w:val="none" w:sz="0" w:space="0" w:color="auto"/>
            <w:left w:val="none" w:sz="0" w:space="0" w:color="auto"/>
            <w:bottom w:val="none" w:sz="0" w:space="0" w:color="auto"/>
            <w:right w:val="none" w:sz="0" w:space="0" w:color="auto"/>
          </w:divBdr>
        </w:div>
        <w:div w:id="1522015689">
          <w:marLeft w:val="640"/>
          <w:marRight w:val="0"/>
          <w:marTop w:val="0"/>
          <w:marBottom w:val="0"/>
          <w:divBdr>
            <w:top w:val="none" w:sz="0" w:space="0" w:color="auto"/>
            <w:left w:val="none" w:sz="0" w:space="0" w:color="auto"/>
            <w:bottom w:val="none" w:sz="0" w:space="0" w:color="auto"/>
            <w:right w:val="none" w:sz="0" w:space="0" w:color="auto"/>
          </w:divBdr>
        </w:div>
        <w:div w:id="2141727342">
          <w:marLeft w:val="640"/>
          <w:marRight w:val="0"/>
          <w:marTop w:val="0"/>
          <w:marBottom w:val="0"/>
          <w:divBdr>
            <w:top w:val="none" w:sz="0" w:space="0" w:color="auto"/>
            <w:left w:val="none" w:sz="0" w:space="0" w:color="auto"/>
            <w:bottom w:val="none" w:sz="0" w:space="0" w:color="auto"/>
            <w:right w:val="none" w:sz="0" w:space="0" w:color="auto"/>
          </w:divBdr>
        </w:div>
        <w:div w:id="1937443500">
          <w:marLeft w:val="640"/>
          <w:marRight w:val="0"/>
          <w:marTop w:val="0"/>
          <w:marBottom w:val="0"/>
          <w:divBdr>
            <w:top w:val="none" w:sz="0" w:space="0" w:color="auto"/>
            <w:left w:val="none" w:sz="0" w:space="0" w:color="auto"/>
            <w:bottom w:val="none" w:sz="0" w:space="0" w:color="auto"/>
            <w:right w:val="none" w:sz="0" w:space="0" w:color="auto"/>
          </w:divBdr>
        </w:div>
        <w:div w:id="1800953926">
          <w:marLeft w:val="640"/>
          <w:marRight w:val="0"/>
          <w:marTop w:val="0"/>
          <w:marBottom w:val="0"/>
          <w:divBdr>
            <w:top w:val="none" w:sz="0" w:space="0" w:color="auto"/>
            <w:left w:val="none" w:sz="0" w:space="0" w:color="auto"/>
            <w:bottom w:val="none" w:sz="0" w:space="0" w:color="auto"/>
            <w:right w:val="none" w:sz="0" w:space="0" w:color="auto"/>
          </w:divBdr>
        </w:div>
        <w:div w:id="915363245">
          <w:marLeft w:val="640"/>
          <w:marRight w:val="0"/>
          <w:marTop w:val="0"/>
          <w:marBottom w:val="0"/>
          <w:divBdr>
            <w:top w:val="none" w:sz="0" w:space="0" w:color="auto"/>
            <w:left w:val="none" w:sz="0" w:space="0" w:color="auto"/>
            <w:bottom w:val="none" w:sz="0" w:space="0" w:color="auto"/>
            <w:right w:val="none" w:sz="0" w:space="0" w:color="auto"/>
          </w:divBdr>
        </w:div>
        <w:div w:id="1114905497">
          <w:marLeft w:val="640"/>
          <w:marRight w:val="0"/>
          <w:marTop w:val="0"/>
          <w:marBottom w:val="0"/>
          <w:divBdr>
            <w:top w:val="none" w:sz="0" w:space="0" w:color="auto"/>
            <w:left w:val="none" w:sz="0" w:space="0" w:color="auto"/>
            <w:bottom w:val="none" w:sz="0" w:space="0" w:color="auto"/>
            <w:right w:val="none" w:sz="0" w:space="0" w:color="auto"/>
          </w:divBdr>
        </w:div>
        <w:div w:id="465785160">
          <w:marLeft w:val="640"/>
          <w:marRight w:val="0"/>
          <w:marTop w:val="0"/>
          <w:marBottom w:val="0"/>
          <w:divBdr>
            <w:top w:val="none" w:sz="0" w:space="0" w:color="auto"/>
            <w:left w:val="none" w:sz="0" w:space="0" w:color="auto"/>
            <w:bottom w:val="none" w:sz="0" w:space="0" w:color="auto"/>
            <w:right w:val="none" w:sz="0" w:space="0" w:color="auto"/>
          </w:divBdr>
        </w:div>
        <w:div w:id="2032487970">
          <w:marLeft w:val="640"/>
          <w:marRight w:val="0"/>
          <w:marTop w:val="0"/>
          <w:marBottom w:val="0"/>
          <w:divBdr>
            <w:top w:val="none" w:sz="0" w:space="0" w:color="auto"/>
            <w:left w:val="none" w:sz="0" w:space="0" w:color="auto"/>
            <w:bottom w:val="none" w:sz="0" w:space="0" w:color="auto"/>
            <w:right w:val="none" w:sz="0" w:space="0" w:color="auto"/>
          </w:divBdr>
        </w:div>
        <w:div w:id="1739015938">
          <w:marLeft w:val="640"/>
          <w:marRight w:val="0"/>
          <w:marTop w:val="0"/>
          <w:marBottom w:val="0"/>
          <w:divBdr>
            <w:top w:val="none" w:sz="0" w:space="0" w:color="auto"/>
            <w:left w:val="none" w:sz="0" w:space="0" w:color="auto"/>
            <w:bottom w:val="none" w:sz="0" w:space="0" w:color="auto"/>
            <w:right w:val="none" w:sz="0" w:space="0" w:color="auto"/>
          </w:divBdr>
        </w:div>
        <w:div w:id="175996602">
          <w:marLeft w:val="640"/>
          <w:marRight w:val="0"/>
          <w:marTop w:val="0"/>
          <w:marBottom w:val="0"/>
          <w:divBdr>
            <w:top w:val="none" w:sz="0" w:space="0" w:color="auto"/>
            <w:left w:val="none" w:sz="0" w:space="0" w:color="auto"/>
            <w:bottom w:val="none" w:sz="0" w:space="0" w:color="auto"/>
            <w:right w:val="none" w:sz="0" w:space="0" w:color="auto"/>
          </w:divBdr>
        </w:div>
        <w:div w:id="145362489">
          <w:marLeft w:val="640"/>
          <w:marRight w:val="0"/>
          <w:marTop w:val="0"/>
          <w:marBottom w:val="0"/>
          <w:divBdr>
            <w:top w:val="none" w:sz="0" w:space="0" w:color="auto"/>
            <w:left w:val="none" w:sz="0" w:space="0" w:color="auto"/>
            <w:bottom w:val="none" w:sz="0" w:space="0" w:color="auto"/>
            <w:right w:val="none" w:sz="0" w:space="0" w:color="auto"/>
          </w:divBdr>
        </w:div>
        <w:div w:id="1362852633">
          <w:marLeft w:val="640"/>
          <w:marRight w:val="0"/>
          <w:marTop w:val="0"/>
          <w:marBottom w:val="0"/>
          <w:divBdr>
            <w:top w:val="none" w:sz="0" w:space="0" w:color="auto"/>
            <w:left w:val="none" w:sz="0" w:space="0" w:color="auto"/>
            <w:bottom w:val="none" w:sz="0" w:space="0" w:color="auto"/>
            <w:right w:val="none" w:sz="0" w:space="0" w:color="auto"/>
          </w:divBdr>
        </w:div>
        <w:div w:id="720329311">
          <w:marLeft w:val="640"/>
          <w:marRight w:val="0"/>
          <w:marTop w:val="0"/>
          <w:marBottom w:val="0"/>
          <w:divBdr>
            <w:top w:val="none" w:sz="0" w:space="0" w:color="auto"/>
            <w:left w:val="none" w:sz="0" w:space="0" w:color="auto"/>
            <w:bottom w:val="none" w:sz="0" w:space="0" w:color="auto"/>
            <w:right w:val="none" w:sz="0" w:space="0" w:color="auto"/>
          </w:divBdr>
        </w:div>
        <w:div w:id="587495340">
          <w:marLeft w:val="640"/>
          <w:marRight w:val="0"/>
          <w:marTop w:val="0"/>
          <w:marBottom w:val="0"/>
          <w:divBdr>
            <w:top w:val="none" w:sz="0" w:space="0" w:color="auto"/>
            <w:left w:val="none" w:sz="0" w:space="0" w:color="auto"/>
            <w:bottom w:val="none" w:sz="0" w:space="0" w:color="auto"/>
            <w:right w:val="none" w:sz="0" w:space="0" w:color="auto"/>
          </w:divBdr>
        </w:div>
        <w:div w:id="1361081955">
          <w:marLeft w:val="640"/>
          <w:marRight w:val="0"/>
          <w:marTop w:val="0"/>
          <w:marBottom w:val="0"/>
          <w:divBdr>
            <w:top w:val="none" w:sz="0" w:space="0" w:color="auto"/>
            <w:left w:val="none" w:sz="0" w:space="0" w:color="auto"/>
            <w:bottom w:val="none" w:sz="0" w:space="0" w:color="auto"/>
            <w:right w:val="none" w:sz="0" w:space="0" w:color="auto"/>
          </w:divBdr>
        </w:div>
        <w:div w:id="1326207563">
          <w:marLeft w:val="640"/>
          <w:marRight w:val="0"/>
          <w:marTop w:val="0"/>
          <w:marBottom w:val="0"/>
          <w:divBdr>
            <w:top w:val="none" w:sz="0" w:space="0" w:color="auto"/>
            <w:left w:val="none" w:sz="0" w:space="0" w:color="auto"/>
            <w:bottom w:val="none" w:sz="0" w:space="0" w:color="auto"/>
            <w:right w:val="none" w:sz="0" w:space="0" w:color="auto"/>
          </w:divBdr>
        </w:div>
        <w:div w:id="1248229740">
          <w:marLeft w:val="640"/>
          <w:marRight w:val="0"/>
          <w:marTop w:val="0"/>
          <w:marBottom w:val="0"/>
          <w:divBdr>
            <w:top w:val="none" w:sz="0" w:space="0" w:color="auto"/>
            <w:left w:val="none" w:sz="0" w:space="0" w:color="auto"/>
            <w:bottom w:val="none" w:sz="0" w:space="0" w:color="auto"/>
            <w:right w:val="none" w:sz="0" w:space="0" w:color="auto"/>
          </w:divBdr>
        </w:div>
        <w:div w:id="1882858594">
          <w:marLeft w:val="640"/>
          <w:marRight w:val="0"/>
          <w:marTop w:val="0"/>
          <w:marBottom w:val="0"/>
          <w:divBdr>
            <w:top w:val="none" w:sz="0" w:space="0" w:color="auto"/>
            <w:left w:val="none" w:sz="0" w:space="0" w:color="auto"/>
            <w:bottom w:val="none" w:sz="0" w:space="0" w:color="auto"/>
            <w:right w:val="none" w:sz="0" w:space="0" w:color="auto"/>
          </w:divBdr>
        </w:div>
        <w:div w:id="726532644">
          <w:marLeft w:val="640"/>
          <w:marRight w:val="0"/>
          <w:marTop w:val="0"/>
          <w:marBottom w:val="0"/>
          <w:divBdr>
            <w:top w:val="none" w:sz="0" w:space="0" w:color="auto"/>
            <w:left w:val="none" w:sz="0" w:space="0" w:color="auto"/>
            <w:bottom w:val="none" w:sz="0" w:space="0" w:color="auto"/>
            <w:right w:val="none" w:sz="0" w:space="0" w:color="auto"/>
          </w:divBdr>
        </w:div>
        <w:div w:id="645084118">
          <w:marLeft w:val="640"/>
          <w:marRight w:val="0"/>
          <w:marTop w:val="0"/>
          <w:marBottom w:val="0"/>
          <w:divBdr>
            <w:top w:val="none" w:sz="0" w:space="0" w:color="auto"/>
            <w:left w:val="none" w:sz="0" w:space="0" w:color="auto"/>
            <w:bottom w:val="none" w:sz="0" w:space="0" w:color="auto"/>
            <w:right w:val="none" w:sz="0" w:space="0" w:color="auto"/>
          </w:divBdr>
        </w:div>
        <w:div w:id="977683909">
          <w:marLeft w:val="640"/>
          <w:marRight w:val="0"/>
          <w:marTop w:val="0"/>
          <w:marBottom w:val="0"/>
          <w:divBdr>
            <w:top w:val="none" w:sz="0" w:space="0" w:color="auto"/>
            <w:left w:val="none" w:sz="0" w:space="0" w:color="auto"/>
            <w:bottom w:val="none" w:sz="0" w:space="0" w:color="auto"/>
            <w:right w:val="none" w:sz="0" w:space="0" w:color="auto"/>
          </w:divBdr>
        </w:div>
        <w:div w:id="182786398">
          <w:marLeft w:val="640"/>
          <w:marRight w:val="0"/>
          <w:marTop w:val="0"/>
          <w:marBottom w:val="0"/>
          <w:divBdr>
            <w:top w:val="none" w:sz="0" w:space="0" w:color="auto"/>
            <w:left w:val="none" w:sz="0" w:space="0" w:color="auto"/>
            <w:bottom w:val="none" w:sz="0" w:space="0" w:color="auto"/>
            <w:right w:val="none" w:sz="0" w:space="0" w:color="auto"/>
          </w:divBdr>
        </w:div>
        <w:div w:id="1971471383">
          <w:marLeft w:val="640"/>
          <w:marRight w:val="0"/>
          <w:marTop w:val="0"/>
          <w:marBottom w:val="0"/>
          <w:divBdr>
            <w:top w:val="none" w:sz="0" w:space="0" w:color="auto"/>
            <w:left w:val="none" w:sz="0" w:space="0" w:color="auto"/>
            <w:bottom w:val="none" w:sz="0" w:space="0" w:color="auto"/>
            <w:right w:val="none" w:sz="0" w:space="0" w:color="auto"/>
          </w:divBdr>
        </w:div>
        <w:div w:id="152380857">
          <w:marLeft w:val="640"/>
          <w:marRight w:val="0"/>
          <w:marTop w:val="0"/>
          <w:marBottom w:val="0"/>
          <w:divBdr>
            <w:top w:val="none" w:sz="0" w:space="0" w:color="auto"/>
            <w:left w:val="none" w:sz="0" w:space="0" w:color="auto"/>
            <w:bottom w:val="none" w:sz="0" w:space="0" w:color="auto"/>
            <w:right w:val="none" w:sz="0" w:space="0" w:color="auto"/>
          </w:divBdr>
        </w:div>
        <w:div w:id="1334186871">
          <w:marLeft w:val="640"/>
          <w:marRight w:val="0"/>
          <w:marTop w:val="0"/>
          <w:marBottom w:val="0"/>
          <w:divBdr>
            <w:top w:val="none" w:sz="0" w:space="0" w:color="auto"/>
            <w:left w:val="none" w:sz="0" w:space="0" w:color="auto"/>
            <w:bottom w:val="none" w:sz="0" w:space="0" w:color="auto"/>
            <w:right w:val="none" w:sz="0" w:space="0" w:color="auto"/>
          </w:divBdr>
        </w:div>
        <w:div w:id="313460883">
          <w:marLeft w:val="640"/>
          <w:marRight w:val="0"/>
          <w:marTop w:val="0"/>
          <w:marBottom w:val="0"/>
          <w:divBdr>
            <w:top w:val="none" w:sz="0" w:space="0" w:color="auto"/>
            <w:left w:val="none" w:sz="0" w:space="0" w:color="auto"/>
            <w:bottom w:val="none" w:sz="0" w:space="0" w:color="auto"/>
            <w:right w:val="none" w:sz="0" w:space="0" w:color="auto"/>
          </w:divBdr>
        </w:div>
        <w:div w:id="1834486730">
          <w:marLeft w:val="640"/>
          <w:marRight w:val="0"/>
          <w:marTop w:val="0"/>
          <w:marBottom w:val="0"/>
          <w:divBdr>
            <w:top w:val="none" w:sz="0" w:space="0" w:color="auto"/>
            <w:left w:val="none" w:sz="0" w:space="0" w:color="auto"/>
            <w:bottom w:val="none" w:sz="0" w:space="0" w:color="auto"/>
            <w:right w:val="none" w:sz="0" w:space="0" w:color="auto"/>
          </w:divBdr>
        </w:div>
        <w:div w:id="1717848212">
          <w:marLeft w:val="640"/>
          <w:marRight w:val="0"/>
          <w:marTop w:val="0"/>
          <w:marBottom w:val="0"/>
          <w:divBdr>
            <w:top w:val="none" w:sz="0" w:space="0" w:color="auto"/>
            <w:left w:val="none" w:sz="0" w:space="0" w:color="auto"/>
            <w:bottom w:val="none" w:sz="0" w:space="0" w:color="auto"/>
            <w:right w:val="none" w:sz="0" w:space="0" w:color="auto"/>
          </w:divBdr>
        </w:div>
        <w:div w:id="1877354257">
          <w:marLeft w:val="640"/>
          <w:marRight w:val="0"/>
          <w:marTop w:val="0"/>
          <w:marBottom w:val="0"/>
          <w:divBdr>
            <w:top w:val="none" w:sz="0" w:space="0" w:color="auto"/>
            <w:left w:val="none" w:sz="0" w:space="0" w:color="auto"/>
            <w:bottom w:val="none" w:sz="0" w:space="0" w:color="auto"/>
            <w:right w:val="none" w:sz="0" w:space="0" w:color="auto"/>
          </w:divBdr>
        </w:div>
        <w:div w:id="2071223924">
          <w:marLeft w:val="640"/>
          <w:marRight w:val="0"/>
          <w:marTop w:val="0"/>
          <w:marBottom w:val="0"/>
          <w:divBdr>
            <w:top w:val="none" w:sz="0" w:space="0" w:color="auto"/>
            <w:left w:val="none" w:sz="0" w:space="0" w:color="auto"/>
            <w:bottom w:val="none" w:sz="0" w:space="0" w:color="auto"/>
            <w:right w:val="none" w:sz="0" w:space="0" w:color="auto"/>
          </w:divBdr>
        </w:div>
        <w:div w:id="1397431125">
          <w:marLeft w:val="640"/>
          <w:marRight w:val="0"/>
          <w:marTop w:val="0"/>
          <w:marBottom w:val="0"/>
          <w:divBdr>
            <w:top w:val="none" w:sz="0" w:space="0" w:color="auto"/>
            <w:left w:val="none" w:sz="0" w:space="0" w:color="auto"/>
            <w:bottom w:val="none" w:sz="0" w:space="0" w:color="auto"/>
            <w:right w:val="none" w:sz="0" w:space="0" w:color="auto"/>
          </w:divBdr>
        </w:div>
        <w:div w:id="680816187">
          <w:marLeft w:val="640"/>
          <w:marRight w:val="0"/>
          <w:marTop w:val="0"/>
          <w:marBottom w:val="0"/>
          <w:divBdr>
            <w:top w:val="none" w:sz="0" w:space="0" w:color="auto"/>
            <w:left w:val="none" w:sz="0" w:space="0" w:color="auto"/>
            <w:bottom w:val="none" w:sz="0" w:space="0" w:color="auto"/>
            <w:right w:val="none" w:sz="0" w:space="0" w:color="auto"/>
          </w:divBdr>
        </w:div>
        <w:div w:id="1101023582">
          <w:marLeft w:val="640"/>
          <w:marRight w:val="0"/>
          <w:marTop w:val="0"/>
          <w:marBottom w:val="0"/>
          <w:divBdr>
            <w:top w:val="none" w:sz="0" w:space="0" w:color="auto"/>
            <w:left w:val="none" w:sz="0" w:space="0" w:color="auto"/>
            <w:bottom w:val="none" w:sz="0" w:space="0" w:color="auto"/>
            <w:right w:val="none" w:sz="0" w:space="0" w:color="auto"/>
          </w:divBdr>
        </w:div>
        <w:div w:id="258955436">
          <w:marLeft w:val="640"/>
          <w:marRight w:val="0"/>
          <w:marTop w:val="0"/>
          <w:marBottom w:val="0"/>
          <w:divBdr>
            <w:top w:val="none" w:sz="0" w:space="0" w:color="auto"/>
            <w:left w:val="none" w:sz="0" w:space="0" w:color="auto"/>
            <w:bottom w:val="none" w:sz="0" w:space="0" w:color="auto"/>
            <w:right w:val="none" w:sz="0" w:space="0" w:color="auto"/>
          </w:divBdr>
        </w:div>
        <w:div w:id="1040132673">
          <w:marLeft w:val="640"/>
          <w:marRight w:val="0"/>
          <w:marTop w:val="0"/>
          <w:marBottom w:val="0"/>
          <w:divBdr>
            <w:top w:val="none" w:sz="0" w:space="0" w:color="auto"/>
            <w:left w:val="none" w:sz="0" w:space="0" w:color="auto"/>
            <w:bottom w:val="none" w:sz="0" w:space="0" w:color="auto"/>
            <w:right w:val="none" w:sz="0" w:space="0" w:color="auto"/>
          </w:divBdr>
        </w:div>
        <w:div w:id="748843764">
          <w:marLeft w:val="640"/>
          <w:marRight w:val="0"/>
          <w:marTop w:val="0"/>
          <w:marBottom w:val="0"/>
          <w:divBdr>
            <w:top w:val="none" w:sz="0" w:space="0" w:color="auto"/>
            <w:left w:val="none" w:sz="0" w:space="0" w:color="auto"/>
            <w:bottom w:val="none" w:sz="0" w:space="0" w:color="auto"/>
            <w:right w:val="none" w:sz="0" w:space="0" w:color="auto"/>
          </w:divBdr>
        </w:div>
        <w:div w:id="1531184222">
          <w:marLeft w:val="640"/>
          <w:marRight w:val="0"/>
          <w:marTop w:val="0"/>
          <w:marBottom w:val="0"/>
          <w:divBdr>
            <w:top w:val="none" w:sz="0" w:space="0" w:color="auto"/>
            <w:left w:val="none" w:sz="0" w:space="0" w:color="auto"/>
            <w:bottom w:val="none" w:sz="0" w:space="0" w:color="auto"/>
            <w:right w:val="none" w:sz="0" w:space="0" w:color="auto"/>
          </w:divBdr>
        </w:div>
        <w:div w:id="458844482">
          <w:marLeft w:val="640"/>
          <w:marRight w:val="0"/>
          <w:marTop w:val="0"/>
          <w:marBottom w:val="0"/>
          <w:divBdr>
            <w:top w:val="none" w:sz="0" w:space="0" w:color="auto"/>
            <w:left w:val="none" w:sz="0" w:space="0" w:color="auto"/>
            <w:bottom w:val="none" w:sz="0" w:space="0" w:color="auto"/>
            <w:right w:val="none" w:sz="0" w:space="0" w:color="auto"/>
          </w:divBdr>
        </w:div>
        <w:div w:id="1669097814">
          <w:marLeft w:val="640"/>
          <w:marRight w:val="0"/>
          <w:marTop w:val="0"/>
          <w:marBottom w:val="0"/>
          <w:divBdr>
            <w:top w:val="none" w:sz="0" w:space="0" w:color="auto"/>
            <w:left w:val="none" w:sz="0" w:space="0" w:color="auto"/>
            <w:bottom w:val="none" w:sz="0" w:space="0" w:color="auto"/>
            <w:right w:val="none" w:sz="0" w:space="0" w:color="auto"/>
          </w:divBdr>
        </w:div>
        <w:div w:id="142282592">
          <w:marLeft w:val="640"/>
          <w:marRight w:val="0"/>
          <w:marTop w:val="0"/>
          <w:marBottom w:val="0"/>
          <w:divBdr>
            <w:top w:val="none" w:sz="0" w:space="0" w:color="auto"/>
            <w:left w:val="none" w:sz="0" w:space="0" w:color="auto"/>
            <w:bottom w:val="none" w:sz="0" w:space="0" w:color="auto"/>
            <w:right w:val="none" w:sz="0" w:space="0" w:color="auto"/>
          </w:divBdr>
        </w:div>
        <w:div w:id="532885979">
          <w:marLeft w:val="640"/>
          <w:marRight w:val="0"/>
          <w:marTop w:val="0"/>
          <w:marBottom w:val="0"/>
          <w:divBdr>
            <w:top w:val="none" w:sz="0" w:space="0" w:color="auto"/>
            <w:left w:val="none" w:sz="0" w:space="0" w:color="auto"/>
            <w:bottom w:val="none" w:sz="0" w:space="0" w:color="auto"/>
            <w:right w:val="none" w:sz="0" w:space="0" w:color="auto"/>
          </w:divBdr>
        </w:div>
        <w:div w:id="1606888514">
          <w:marLeft w:val="640"/>
          <w:marRight w:val="0"/>
          <w:marTop w:val="0"/>
          <w:marBottom w:val="0"/>
          <w:divBdr>
            <w:top w:val="none" w:sz="0" w:space="0" w:color="auto"/>
            <w:left w:val="none" w:sz="0" w:space="0" w:color="auto"/>
            <w:bottom w:val="none" w:sz="0" w:space="0" w:color="auto"/>
            <w:right w:val="none" w:sz="0" w:space="0" w:color="auto"/>
          </w:divBdr>
        </w:div>
        <w:div w:id="65080417">
          <w:marLeft w:val="640"/>
          <w:marRight w:val="0"/>
          <w:marTop w:val="0"/>
          <w:marBottom w:val="0"/>
          <w:divBdr>
            <w:top w:val="none" w:sz="0" w:space="0" w:color="auto"/>
            <w:left w:val="none" w:sz="0" w:space="0" w:color="auto"/>
            <w:bottom w:val="none" w:sz="0" w:space="0" w:color="auto"/>
            <w:right w:val="none" w:sz="0" w:space="0" w:color="auto"/>
          </w:divBdr>
        </w:div>
        <w:div w:id="2055808014">
          <w:marLeft w:val="640"/>
          <w:marRight w:val="0"/>
          <w:marTop w:val="0"/>
          <w:marBottom w:val="0"/>
          <w:divBdr>
            <w:top w:val="none" w:sz="0" w:space="0" w:color="auto"/>
            <w:left w:val="none" w:sz="0" w:space="0" w:color="auto"/>
            <w:bottom w:val="none" w:sz="0" w:space="0" w:color="auto"/>
            <w:right w:val="none" w:sz="0" w:space="0" w:color="auto"/>
          </w:divBdr>
        </w:div>
        <w:div w:id="885335023">
          <w:marLeft w:val="640"/>
          <w:marRight w:val="0"/>
          <w:marTop w:val="0"/>
          <w:marBottom w:val="0"/>
          <w:divBdr>
            <w:top w:val="none" w:sz="0" w:space="0" w:color="auto"/>
            <w:left w:val="none" w:sz="0" w:space="0" w:color="auto"/>
            <w:bottom w:val="none" w:sz="0" w:space="0" w:color="auto"/>
            <w:right w:val="none" w:sz="0" w:space="0" w:color="auto"/>
          </w:divBdr>
        </w:div>
        <w:div w:id="1050347410">
          <w:marLeft w:val="640"/>
          <w:marRight w:val="0"/>
          <w:marTop w:val="0"/>
          <w:marBottom w:val="0"/>
          <w:divBdr>
            <w:top w:val="none" w:sz="0" w:space="0" w:color="auto"/>
            <w:left w:val="none" w:sz="0" w:space="0" w:color="auto"/>
            <w:bottom w:val="none" w:sz="0" w:space="0" w:color="auto"/>
            <w:right w:val="none" w:sz="0" w:space="0" w:color="auto"/>
          </w:divBdr>
        </w:div>
        <w:div w:id="206840579">
          <w:marLeft w:val="640"/>
          <w:marRight w:val="0"/>
          <w:marTop w:val="0"/>
          <w:marBottom w:val="0"/>
          <w:divBdr>
            <w:top w:val="none" w:sz="0" w:space="0" w:color="auto"/>
            <w:left w:val="none" w:sz="0" w:space="0" w:color="auto"/>
            <w:bottom w:val="none" w:sz="0" w:space="0" w:color="auto"/>
            <w:right w:val="none" w:sz="0" w:space="0" w:color="auto"/>
          </w:divBdr>
        </w:div>
        <w:div w:id="65887332">
          <w:marLeft w:val="640"/>
          <w:marRight w:val="0"/>
          <w:marTop w:val="0"/>
          <w:marBottom w:val="0"/>
          <w:divBdr>
            <w:top w:val="none" w:sz="0" w:space="0" w:color="auto"/>
            <w:left w:val="none" w:sz="0" w:space="0" w:color="auto"/>
            <w:bottom w:val="none" w:sz="0" w:space="0" w:color="auto"/>
            <w:right w:val="none" w:sz="0" w:space="0" w:color="auto"/>
          </w:divBdr>
        </w:div>
        <w:div w:id="720980199">
          <w:marLeft w:val="640"/>
          <w:marRight w:val="0"/>
          <w:marTop w:val="0"/>
          <w:marBottom w:val="0"/>
          <w:divBdr>
            <w:top w:val="none" w:sz="0" w:space="0" w:color="auto"/>
            <w:left w:val="none" w:sz="0" w:space="0" w:color="auto"/>
            <w:bottom w:val="none" w:sz="0" w:space="0" w:color="auto"/>
            <w:right w:val="none" w:sz="0" w:space="0" w:color="auto"/>
          </w:divBdr>
        </w:div>
        <w:div w:id="1794059248">
          <w:marLeft w:val="640"/>
          <w:marRight w:val="0"/>
          <w:marTop w:val="0"/>
          <w:marBottom w:val="0"/>
          <w:divBdr>
            <w:top w:val="none" w:sz="0" w:space="0" w:color="auto"/>
            <w:left w:val="none" w:sz="0" w:space="0" w:color="auto"/>
            <w:bottom w:val="none" w:sz="0" w:space="0" w:color="auto"/>
            <w:right w:val="none" w:sz="0" w:space="0" w:color="auto"/>
          </w:divBdr>
        </w:div>
        <w:div w:id="1823037765">
          <w:marLeft w:val="640"/>
          <w:marRight w:val="0"/>
          <w:marTop w:val="0"/>
          <w:marBottom w:val="0"/>
          <w:divBdr>
            <w:top w:val="none" w:sz="0" w:space="0" w:color="auto"/>
            <w:left w:val="none" w:sz="0" w:space="0" w:color="auto"/>
            <w:bottom w:val="none" w:sz="0" w:space="0" w:color="auto"/>
            <w:right w:val="none" w:sz="0" w:space="0" w:color="auto"/>
          </w:divBdr>
        </w:div>
        <w:div w:id="646515881">
          <w:marLeft w:val="640"/>
          <w:marRight w:val="0"/>
          <w:marTop w:val="0"/>
          <w:marBottom w:val="0"/>
          <w:divBdr>
            <w:top w:val="none" w:sz="0" w:space="0" w:color="auto"/>
            <w:left w:val="none" w:sz="0" w:space="0" w:color="auto"/>
            <w:bottom w:val="none" w:sz="0" w:space="0" w:color="auto"/>
            <w:right w:val="none" w:sz="0" w:space="0" w:color="auto"/>
          </w:divBdr>
        </w:div>
        <w:div w:id="1087965602">
          <w:marLeft w:val="640"/>
          <w:marRight w:val="0"/>
          <w:marTop w:val="0"/>
          <w:marBottom w:val="0"/>
          <w:divBdr>
            <w:top w:val="none" w:sz="0" w:space="0" w:color="auto"/>
            <w:left w:val="none" w:sz="0" w:space="0" w:color="auto"/>
            <w:bottom w:val="none" w:sz="0" w:space="0" w:color="auto"/>
            <w:right w:val="none" w:sz="0" w:space="0" w:color="auto"/>
          </w:divBdr>
        </w:div>
        <w:div w:id="2024473072">
          <w:marLeft w:val="640"/>
          <w:marRight w:val="0"/>
          <w:marTop w:val="0"/>
          <w:marBottom w:val="0"/>
          <w:divBdr>
            <w:top w:val="none" w:sz="0" w:space="0" w:color="auto"/>
            <w:left w:val="none" w:sz="0" w:space="0" w:color="auto"/>
            <w:bottom w:val="none" w:sz="0" w:space="0" w:color="auto"/>
            <w:right w:val="none" w:sz="0" w:space="0" w:color="auto"/>
          </w:divBdr>
        </w:div>
        <w:div w:id="1329407909">
          <w:marLeft w:val="640"/>
          <w:marRight w:val="0"/>
          <w:marTop w:val="0"/>
          <w:marBottom w:val="0"/>
          <w:divBdr>
            <w:top w:val="none" w:sz="0" w:space="0" w:color="auto"/>
            <w:left w:val="none" w:sz="0" w:space="0" w:color="auto"/>
            <w:bottom w:val="none" w:sz="0" w:space="0" w:color="auto"/>
            <w:right w:val="none" w:sz="0" w:space="0" w:color="auto"/>
          </w:divBdr>
        </w:div>
        <w:div w:id="1025180580">
          <w:marLeft w:val="640"/>
          <w:marRight w:val="0"/>
          <w:marTop w:val="0"/>
          <w:marBottom w:val="0"/>
          <w:divBdr>
            <w:top w:val="none" w:sz="0" w:space="0" w:color="auto"/>
            <w:left w:val="none" w:sz="0" w:space="0" w:color="auto"/>
            <w:bottom w:val="none" w:sz="0" w:space="0" w:color="auto"/>
            <w:right w:val="none" w:sz="0" w:space="0" w:color="auto"/>
          </w:divBdr>
        </w:div>
        <w:div w:id="1719088059">
          <w:marLeft w:val="640"/>
          <w:marRight w:val="0"/>
          <w:marTop w:val="0"/>
          <w:marBottom w:val="0"/>
          <w:divBdr>
            <w:top w:val="none" w:sz="0" w:space="0" w:color="auto"/>
            <w:left w:val="none" w:sz="0" w:space="0" w:color="auto"/>
            <w:bottom w:val="none" w:sz="0" w:space="0" w:color="auto"/>
            <w:right w:val="none" w:sz="0" w:space="0" w:color="auto"/>
          </w:divBdr>
        </w:div>
        <w:div w:id="1994068454">
          <w:marLeft w:val="640"/>
          <w:marRight w:val="0"/>
          <w:marTop w:val="0"/>
          <w:marBottom w:val="0"/>
          <w:divBdr>
            <w:top w:val="none" w:sz="0" w:space="0" w:color="auto"/>
            <w:left w:val="none" w:sz="0" w:space="0" w:color="auto"/>
            <w:bottom w:val="none" w:sz="0" w:space="0" w:color="auto"/>
            <w:right w:val="none" w:sz="0" w:space="0" w:color="auto"/>
          </w:divBdr>
        </w:div>
        <w:div w:id="787551706">
          <w:marLeft w:val="640"/>
          <w:marRight w:val="0"/>
          <w:marTop w:val="0"/>
          <w:marBottom w:val="0"/>
          <w:divBdr>
            <w:top w:val="none" w:sz="0" w:space="0" w:color="auto"/>
            <w:left w:val="none" w:sz="0" w:space="0" w:color="auto"/>
            <w:bottom w:val="none" w:sz="0" w:space="0" w:color="auto"/>
            <w:right w:val="none" w:sz="0" w:space="0" w:color="auto"/>
          </w:divBdr>
        </w:div>
        <w:div w:id="50232756">
          <w:marLeft w:val="640"/>
          <w:marRight w:val="0"/>
          <w:marTop w:val="0"/>
          <w:marBottom w:val="0"/>
          <w:divBdr>
            <w:top w:val="none" w:sz="0" w:space="0" w:color="auto"/>
            <w:left w:val="none" w:sz="0" w:space="0" w:color="auto"/>
            <w:bottom w:val="none" w:sz="0" w:space="0" w:color="auto"/>
            <w:right w:val="none" w:sz="0" w:space="0" w:color="auto"/>
          </w:divBdr>
        </w:div>
        <w:div w:id="841968217">
          <w:marLeft w:val="640"/>
          <w:marRight w:val="0"/>
          <w:marTop w:val="0"/>
          <w:marBottom w:val="0"/>
          <w:divBdr>
            <w:top w:val="none" w:sz="0" w:space="0" w:color="auto"/>
            <w:left w:val="none" w:sz="0" w:space="0" w:color="auto"/>
            <w:bottom w:val="none" w:sz="0" w:space="0" w:color="auto"/>
            <w:right w:val="none" w:sz="0" w:space="0" w:color="auto"/>
          </w:divBdr>
        </w:div>
        <w:div w:id="1017073517">
          <w:marLeft w:val="640"/>
          <w:marRight w:val="0"/>
          <w:marTop w:val="0"/>
          <w:marBottom w:val="0"/>
          <w:divBdr>
            <w:top w:val="none" w:sz="0" w:space="0" w:color="auto"/>
            <w:left w:val="none" w:sz="0" w:space="0" w:color="auto"/>
            <w:bottom w:val="none" w:sz="0" w:space="0" w:color="auto"/>
            <w:right w:val="none" w:sz="0" w:space="0" w:color="auto"/>
          </w:divBdr>
        </w:div>
        <w:div w:id="234782558">
          <w:marLeft w:val="640"/>
          <w:marRight w:val="0"/>
          <w:marTop w:val="0"/>
          <w:marBottom w:val="0"/>
          <w:divBdr>
            <w:top w:val="none" w:sz="0" w:space="0" w:color="auto"/>
            <w:left w:val="none" w:sz="0" w:space="0" w:color="auto"/>
            <w:bottom w:val="none" w:sz="0" w:space="0" w:color="auto"/>
            <w:right w:val="none" w:sz="0" w:space="0" w:color="auto"/>
          </w:divBdr>
        </w:div>
        <w:div w:id="421343769">
          <w:marLeft w:val="640"/>
          <w:marRight w:val="0"/>
          <w:marTop w:val="0"/>
          <w:marBottom w:val="0"/>
          <w:divBdr>
            <w:top w:val="none" w:sz="0" w:space="0" w:color="auto"/>
            <w:left w:val="none" w:sz="0" w:space="0" w:color="auto"/>
            <w:bottom w:val="none" w:sz="0" w:space="0" w:color="auto"/>
            <w:right w:val="none" w:sz="0" w:space="0" w:color="auto"/>
          </w:divBdr>
        </w:div>
        <w:div w:id="1083145865">
          <w:marLeft w:val="640"/>
          <w:marRight w:val="0"/>
          <w:marTop w:val="0"/>
          <w:marBottom w:val="0"/>
          <w:divBdr>
            <w:top w:val="none" w:sz="0" w:space="0" w:color="auto"/>
            <w:left w:val="none" w:sz="0" w:space="0" w:color="auto"/>
            <w:bottom w:val="none" w:sz="0" w:space="0" w:color="auto"/>
            <w:right w:val="none" w:sz="0" w:space="0" w:color="auto"/>
          </w:divBdr>
        </w:div>
        <w:div w:id="4602502">
          <w:marLeft w:val="640"/>
          <w:marRight w:val="0"/>
          <w:marTop w:val="0"/>
          <w:marBottom w:val="0"/>
          <w:divBdr>
            <w:top w:val="none" w:sz="0" w:space="0" w:color="auto"/>
            <w:left w:val="none" w:sz="0" w:space="0" w:color="auto"/>
            <w:bottom w:val="none" w:sz="0" w:space="0" w:color="auto"/>
            <w:right w:val="none" w:sz="0" w:space="0" w:color="auto"/>
          </w:divBdr>
        </w:div>
        <w:div w:id="1975601641">
          <w:marLeft w:val="640"/>
          <w:marRight w:val="0"/>
          <w:marTop w:val="0"/>
          <w:marBottom w:val="0"/>
          <w:divBdr>
            <w:top w:val="none" w:sz="0" w:space="0" w:color="auto"/>
            <w:left w:val="none" w:sz="0" w:space="0" w:color="auto"/>
            <w:bottom w:val="none" w:sz="0" w:space="0" w:color="auto"/>
            <w:right w:val="none" w:sz="0" w:space="0" w:color="auto"/>
          </w:divBdr>
        </w:div>
        <w:div w:id="1638488113">
          <w:marLeft w:val="640"/>
          <w:marRight w:val="0"/>
          <w:marTop w:val="0"/>
          <w:marBottom w:val="0"/>
          <w:divBdr>
            <w:top w:val="none" w:sz="0" w:space="0" w:color="auto"/>
            <w:left w:val="none" w:sz="0" w:space="0" w:color="auto"/>
            <w:bottom w:val="none" w:sz="0" w:space="0" w:color="auto"/>
            <w:right w:val="none" w:sz="0" w:space="0" w:color="auto"/>
          </w:divBdr>
        </w:div>
        <w:div w:id="1190025363">
          <w:marLeft w:val="640"/>
          <w:marRight w:val="0"/>
          <w:marTop w:val="0"/>
          <w:marBottom w:val="0"/>
          <w:divBdr>
            <w:top w:val="none" w:sz="0" w:space="0" w:color="auto"/>
            <w:left w:val="none" w:sz="0" w:space="0" w:color="auto"/>
            <w:bottom w:val="none" w:sz="0" w:space="0" w:color="auto"/>
            <w:right w:val="none" w:sz="0" w:space="0" w:color="auto"/>
          </w:divBdr>
        </w:div>
        <w:div w:id="589195344">
          <w:marLeft w:val="640"/>
          <w:marRight w:val="0"/>
          <w:marTop w:val="0"/>
          <w:marBottom w:val="0"/>
          <w:divBdr>
            <w:top w:val="none" w:sz="0" w:space="0" w:color="auto"/>
            <w:left w:val="none" w:sz="0" w:space="0" w:color="auto"/>
            <w:bottom w:val="none" w:sz="0" w:space="0" w:color="auto"/>
            <w:right w:val="none" w:sz="0" w:space="0" w:color="auto"/>
          </w:divBdr>
        </w:div>
        <w:div w:id="614796778">
          <w:marLeft w:val="640"/>
          <w:marRight w:val="0"/>
          <w:marTop w:val="0"/>
          <w:marBottom w:val="0"/>
          <w:divBdr>
            <w:top w:val="none" w:sz="0" w:space="0" w:color="auto"/>
            <w:left w:val="none" w:sz="0" w:space="0" w:color="auto"/>
            <w:bottom w:val="none" w:sz="0" w:space="0" w:color="auto"/>
            <w:right w:val="none" w:sz="0" w:space="0" w:color="auto"/>
          </w:divBdr>
        </w:div>
        <w:div w:id="1043405080">
          <w:marLeft w:val="640"/>
          <w:marRight w:val="0"/>
          <w:marTop w:val="0"/>
          <w:marBottom w:val="0"/>
          <w:divBdr>
            <w:top w:val="none" w:sz="0" w:space="0" w:color="auto"/>
            <w:left w:val="none" w:sz="0" w:space="0" w:color="auto"/>
            <w:bottom w:val="none" w:sz="0" w:space="0" w:color="auto"/>
            <w:right w:val="none" w:sz="0" w:space="0" w:color="auto"/>
          </w:divBdr>
        </w:div>
        <w:div w:id="1865555884">
          <w:marLeft w:val="640"/>
          <w:marRight w:val="0"/>
          <w:marTop w:val="0"/>
          <w:marBottom w:val="0"/>
          <w:divBdr>
            <w:top w:val="none" w:sz="0" w:space="0" w:color="auto"/>
            <w:left w:val="none" w:sz="0" w:space="0" w:color="auto"/>
            <w:bottom w:val="none" w:sz="0" w:space="0" w:color="auto"/>
            <w:right w:val="none" w:sz="0" w:space="0" w:color="auto"/>
          </w:divBdr>
        </w:div>
        <w:div w:id="910575966">
          <w:marLeft w:val="640"/>
          <w:marRight w:val="0"/>
          <w:marTop w:val="0"/>
          <w:marBottom w:val="0"/>
          <w:divBdr>
            <w:top w:val="none" w:sz="0" w:space="0" w:color="auto"/>
            <w:left w:val="none" w:sz="0" w:space="0" w:color="auto"/>
            <w:bottom w:val="none" w:sz="0" w:space="0" w:color="auto"/>
            <w:right w:val="none" w:sz="0" w:space="0" w:color="auto"/>
          </w:divBdr>
        </w:div>
        <w:div w:id="2100714715">
          <w:marLeft w:val="640"/>
          <w:marRight w:val="0"/>
          <w:marTop w:val="0"/>
          <w:marBottom w:val="0"/>
          <w:divBdr>
            <w:top w:val="none" w:sz="0" w:space="0" w:color="auto"/>
            <w:left w:val="none" w:sz="0" w:space="0" w:color="auto"/>
            <w:bottom w:val="none" w:sz="0" w:space="0" w:color="auto"/>
            <w:right w:val="none" w:sz="0" w:space="0" w:color="auto"/>
          </w:divBdr>
        </w:div>
        <w:div w:id="752817920">
          <w:marLeft w:val="640"/>
          <w:marRight w:val="0"/>
          <w:marTop w:val="0"/>
          <w:marBottom w:val="0"/>
          <w:divBdr>
            <w:top w:val="none" w:sz="0" w:space="0" w:color="auto"/>
            <w:left w:val="none" w:sz="0" w:space="0" w:color="auto"/>
            <w:bottom w:val="none" w:sz="0" w:space="0" w:color="auto"/>
            <w:right w:val="none" w:sz="0" w:space="0" w:color="auto"/>
          </w:divBdr>
        </w:div>
        <w:div w:id="1162506169">
          <w:marLeft w:val="640"/>
          <w:marRight w:val="0"/>
          <w:marTop w:val="0"/>
          <w:marBottom w:val="0"/>
          <w:divBdr>
            <w:top w:val="none" w:sz="0" w:space="0" w:color="auto"/>
            <w:left w:val="none" w:sz="0" w:space="0" w:color="auto"/>
            <w:bottom w:val="none" w:sz="0" w:space="0" w:color="auto"/>
            <w:right w:val="none" w:sz="0" w:space="0" w:color="auto"/>
          </w:divBdr>
        </w:div>
        <w:div w:id="511801535">
          <w:marLeft w:val="640"/>
          <w:marRight w:val="0"/>
          <w:marTop w:val="0"/>
          <w:marBottom w:val="0"/>
          <w:divBdr>
            <w:top w:val="none" w:sz="0" w:space="0" w:color="auto"/>
            <w:left w:val="none" w:sz="0" w:space="0" w:color="auto"/>
            <w:bottom w:val="none" w:sz="0" w:space="0" w:color="auto"/>
            <w:right w:val="none" w:sz="0" w:space="0" w:color="auto"/>
          </w:divBdr>
        </w:div>
        <w:div w:id="690230333">
          <w:marLeft w:val="640"/>
          <w:marRight w:val="0"/>
          <w:marTop w:val="0"/>
          <w:marBottom w:val="0"/>
          <w:divBdr>
            <w:top w:val="none" w:sz="0" w:space="0" w:color="auto"/>
            <w:left w:val="none" w:sz="0" w:space="0" w:color="auto"/>
            <w:bottom w:val="none" w:sz="0" w:space="0" w:color="auto"/>
            <w:right w:val="none" w:sz="0" w:space="0" w:color="auto"/>
          </w:divBdr>
        </w:div>
        <w:div w:id="635647930">
          <w:marLeft w:val="640"/>
          <w:marRight w:val="0"/>
          <w:marTop w:val="0"/>
          <w:marBottom w:val="0"/>
          <w:divBdr>
            <w:top w:val="none" w:sz="0" w:space="0" w:color="auto"/>
            <w:left w:val="none" w:sz="0" w:space="0" w:color="auto"/>
            <w:bottom w:val="none" w:sz="0" w:space="0" w:color="auto"/>
            <w:right w:val="none" w:sz="0" w:space="0" w:color="auto"/>
          </w:divBdr>
        </w:div>
        <w:div w:id="1760371272">
          <w:marLeft w:val="640"/>
          <w:marRight w:val="0"/>
          <w:marTop w:val="0"/>
          <w:marBottom w:val="0"/>
          <w:divBdr>
            <w:top w:val="none" w:sz="0" w:space="0" w:color="auto"/>
            <w:left w:val="none" w:sz="0" w:space="0" w:color="auto"/>
            <w:bottom w:val="none" w:sz="0" w:space="0" w:color="auto"/>
            <w:right w:val="none" w:sz="0" w:space="0" w:color="auto"/>
          </w:divBdr>
        </w:div>
        <w:div w:id="476535761">
          <w:marLeft w:val="640"/>
          <w:marRight w:val="0"/>
          <w:marTop w:val="0"/>
          <w:marBottom w:val="0"/>
          <w:divBdr>
            <w:top w:val="none" w:sz="0" w:space="0" w:color="auto"/>
            <w:left w:val="none" w:sz="0" w:space="0" w:color="auto"/>
            <w:bottom w:val="none" w:sz="0" w:space="0" w:color="auto"/>
            <w:right w:val="none" w:sz="0" w:space="0" w:color="auto"/>
          </w:divBdr>
        </w:div>
        <w:div w:id="512887293">
          <w:marLeft w:val="640"/>
          <w:marRight w:val="0"/>
          <w:marTop w:val="0"/>
          <w:marBottom w:val="0"/>
          <w:divBdr>
            <w:top w:val="none" w:sz="0" w:space="0" w:color="auto"/>
            <w:left w:val="none" w:sz="0" w:space="0" w:color="auto"/>
            <w:bottom w:val="none" w:sz="0" w:space="0" w:color="auto"/>
            <w:right w:val="none" w:sz="0" w:space="0" w:color="auto"/>
          </w:divBdr>
        </w:div>
        <w:div w:id="87431918">
          <w:marLeft w:val="640"/>
          <w:marRight w:val="0"/>
          <w:marTop w:val="0"/>
          <w:marBottom w:val="0"/>
          <w:divBdr>
            <w:top w:val="none" w:sz="0" w:space="0" w:color="auto"/>
            <w:left w:val="none" w:sz="0" w:space="0" w:color="auto"/>
            <w:bottom w:val="none" w:sz="0" w:space="0" w:color="auto"/>
            <w:right w:val="none" w:sz="0" w:space="0" w:color="auto"/>
          </w:divBdr>
        </w:div>
        <w:div w:id="1724594517">
          <w:marLeft w:val="640"/>
          <w:marRight w:val="0"/>
          <w:marTop w:val="0"/>
          <w:marBottom w:val="0"/>
          <w:divBdr>
            <w:top w:val="none" w:sz="0" w:space="0" w:color="auto"/>
            <w:left w:val="none" w:sz="0" w:space="0" w:color="auto"/>
            <w:bottom w:val="none" w:sz="0" w:space="0" w:color="auto"/>
            <w:right w:val="none" w:sz="0" w:space="0" w:color="auto"/>
          </w:divBdr>
        </w:div>
        <w:div w:id="252445201">
          <w:marLeft w:val="640"/>
          <w:marRight w:val="0"/>
          <w:marTop w:val="0"/>
          <w:marBottom w:val="0"/>
          <w:divBdr>
            <w:top w:val="none" w:sz="0" w:space="0" w:color="auto"/>
            <w:left w:val="none" w:sz="0" w:space="0" w:color="auto"/>
            <w:bottom w:val="none" w:sz="0" w:space="0" w:color="auto"/>
            <w:right w:val="none" w:sz="0" w:space="0" w:color="auto"/>
          </w:divBdr>
        </w:div>
        <w:div w:id="1217743408">
          <w:marLeft w:val="640"/>
          <w:marRight w:val="0"/>
          <w:marTop w:val="0"/>
          <w:marBottom w:val="0"/>
          <w:divBdr>
            <w:top w:val="none" w:sz="0" w:space="0" w:color="auto"/>
            <w:left w:val="none" w:sz="0" w:space="0" w:color="auto"/>
            <w:bottom w:val="none" w:sz="0" w:space="0" w:color="auto"/>
            <w:right w:val="none" w:sz="0" w:space="0" w:color="auto"/>
          </w:divBdr>
        </w:div>
        <w:div w:id="639727261">
          <w:marLeft w:val="640"/>
          <w:marRight w:val="0"/>
          <w:marTop w:val="0"/>
          <w:marBottom w:val="0"/>
          <w:divBdr>
            <w:top w:val="none" w:sz="0" w:space="0" w:color="auto"/>
            <w:left w:val="none" w:sz="0" w:space="0" w:color="auto"/>
            <w:bottom w:val="none" w:sz="0" w:space="0" w:color="auto"/>
            <w:right w:val="none" w:sz="0" w:space="0" w:color="auto"/>
          </w:divBdr>
        </w:div>
        <w:div w:id="1390306500">
          <w:marLeft w:val="640"/>
          <w:marRight w:val="0"/>
          <w:marTop w:val="0"/>
          <w:marBottom w:val="0"/>
          <w:divBdr>
            <w:top w:val="none" w:sz="0" w:space="0" w:color="auto"/>
            <w:left w:val="none" w:sz="0" w:space="0" w:color="auto"/>
            <w:bottom w:val="none" w:sz="0" w:space="0" w:color="auto"/>
            <w:right w:val="none" w:sz="0" w:space="0" w:color="auto"/>
          </w:divBdr>
        </w:div>
        <w:div w:id="166558323">
          <w:marLeft w:val="640"/>
          <w:marRight w:val="0"/>
          <w:marTop w:val="0"/>
          <w:marBottom w:val="0"/>
          <w:divBdr>
            <w:top w:val="none" w:sz="0" w:space="0" w:color="auto"/>
            <w:left w:val="none" w:sz="0" w:space="0" w:color="auto"/>
            <w:bottom w:val="none" w:sz="0" w:space="0" w:color="auto"/>
            <w:right w:val="none" w:sz="0" w:space="0" w:color="auto"/>
          </w:divBdr>
        </w:div>
        <w:div w:id="1786464356">
          <w:marLeft w:val="640"/>
          <w:marRight w:val="0"/>
          <w:marTop w:val="0"/>
          <w:marBottom w:val="0"/>
          <w:divBdr>
            <w:top w:val="none" w:sz="0" w:space="0" w:color="auto"/>
            <w:left w:val="none" w:sz="0" w:space="0" w:color="auto"/>
            <w:bottom w:val="none" w:sz="0" w:space="0" w:color="auto"/>
            <w:right w:val="none" w:sz="0" w:space="0" w:color="auto"/>
          </w:divBdr>
        </w:div>
        <w:div w:id="1984462196">
          <w:marLeft w:val="640"/>
          <w:marRight w:val="0"/>
          <w:marTop w:val="0"/>
          <w:marBottom w:val="0"/>
          <w:divBdr>
            <w:top w:val="none" w:sz="0" w:space="0" w:color="auto"/>
            <w:left w:val="none" w:sz="0" w:space="0" w:color="auto"/>
            <w:bottom w:val="none" w:sz="0" w:space="0" w:color="auto"/>
            <w:right w:val="none" w:sz="0" w:space="0" w:color="auto"/>
          </w:divBdr>
        </w:div>
        <w:div w:id="904756010">
          <w:marLeft w:val="640"/>
          <w:marRight w:val="0"/>
          <w:marTop w:val="0"/>
          <w:marBottom w:val="0"/>
          <w:divBdr>
            <w:top w:val="none" w:sz="0" w:space="0" w:color="auto"/>
            <w:left w:val="none" w:sz="0" w:space="0" w:color="auto"/>
            <w:bottom w:val="none" w:sz="0" w:space="0" w:color="auto"/>
            <w:right w:val="none" w:sz="0" w:space="0" w:color="auto"/>
          </w:divBdr>
        </w:div>
        <w:div w:id="1840195750">
          <w:marLeft w:val="640"/>
          <w:marRight w:val="0"/>
          <w:marTop w:val="0"/>
          <w:marBottom w:val="0"/>
          <w:divBdr>
            <w:top w:val="none" w:sz="0" w:space="0" w:color="auto"/>
            <w:left w:val="none" w:sz="0" w:space="0" w:color="auto"/>
            <w:bottom w:val="none" w:sz="0" w:space="0" w:color="auto"/>
            <w:right w:val="none" w:sz="0" w:space="0" w:color="auto"/>
          </w:divBdr>
        </w:div>
        <w:div w:id="323776466">
          <w:marLeft w:val="640"/>
          <w:marRight w:val="0"/>
          <w:marTop w:val="0"/>
          <w:marBottom w:val="0"/>
          <w:divBdr>
            <w:top w:val="none" w:sz="0" w:space="0" w:color="auto"/>
            <w:left w:val="none" w:sz="0" w:space="0" w:color="auto"/>
            <w:bottom w:val="none" w:sz="0" w:space="0" w:color="auto"/>
            <w:right w:val="none" w:sz="0" w:space="0" w:color="auto"/>
          </w:divBdr>
        </w:div>
        <w:div w:id="1453284980">
          <w:marLeft w:val="640"/>
          <w:marRight w:val="0"/>
          <w:marTop w:val="0"/>
          <w:marBottom w:val="0"/>
          <w:divBdr>
            <w:top w:val="none" w:sz="0" w:space="0" w:color="auto"/>
            <w:left w:val="none" w:sz="0" w:space="0" w:color="auto"/>
            <w:bottom w:val="none" w:sz="0" w:space="0" w:color="auto"/>
            <w:right w:val="none" w:sz="0" w:space="0" w:color="auto"/>
          </w:divBdr>
        </w:div>
        <w:div w:id="496194634">
          <w:marLeft w:val="640"/>
          <w:marRight w:val="0"/>
          <w:marTop w:val="0"/>
          <w:marBottom w:val="0"/>
          <w:divBdr>
            <w:top w:val="none" w:sz="0" w:space="0" w:color="auto"/>
            <w:left w:val="none" w:sz="0" w:space="0" w:color="auto"/>
            <w:bottom w:val="none" w:sz="0" w:space="0" w:color="auto"/>
            <w:right w:val="none" w:sz="0" w:space="0" w:color="auto"/>
          </w:divBdr>
        </w:div>
        <w:div w:id="1257205045">
          <w:marLeft w:val="640"/>
          <w:marRight w:val="0"/>
          <w:marTop w:val="0"/>
          <w:marBottom w:val="0"/>
          <w:divBdr>
            <w:top w:val="none" w:sz="0" w:space="0" w:color="auto"/>
            <w:left w:val="none" w:sz="0" w:space="0" w:color="auto"/>
            <w:bottom w:val="none" w:sz="0" w:space="0" w:color="auto"/>
            <w:right w:val="none" w:sz="0" w:space="0" w:color="auto"/>
          </w:divBdr>
        </w:div>
        <w:div w:id="1229538963">
          <w:marLeft w:val="640"/>
          <w:marRight w:val="0"/>
          <w:marTop w:val="0"/>
          <w:marBottom w:val="0"/>
          <w:divBdr>
            <w:top w:val="none" w:sz="0" w:space="0" w:color="auto"/>
            <w:left w:val="none" w:sz="0" w:space="0" w:color="auto"/>
            <w:bottom w:val="none" w:sz="0" w:space="0" w:color="auto"/>
            <w:right w:val="none" w:sz="0" w:space="0" w:color="auto"/>
          </w:divBdr>
        </w:div>
        <w:div w:id="1040007834">
          <w:marLeft w:val="640"/>
          <w:marRight w:val="0"/>
          <w:marTop w:val="0"/>
          <w:marBottom w:val="0"/>
          <w:divBdr>
            <w:top w:val="none" w:sz="0" w:space="0" w:color="auto"/>
            <w:left w:val="none" w:sz="0" w:space="0" w:color="auto"/>
            <w:bottom w:val="none" w:sz="0" w:space="0" w:color="auto"/>
            <w:right w:val="none" w:sz="0" w:space="0" w:color="auto"/>
          </w:divBdr>
        </w:div>
        <w:div w:id="1612397401">
          <w:marLeft w:val="640"/>
          <w:marRight w:val="0"/>
          <w:marTop w:val="0"/>
          <w:marBottom w:val="0"/>
          <w:divBdr>
            <w:top w:val="none" w:sz="0" w:space="0" w:color="auto"/>
            <w:left w:val="none" w:sz="0" w:space="0" w:color="auto"/>
            <w:bottom w:val="none" w:sz="0" w:space="0" w:color="auto"/>
            <w:right w:val="none" w:sz="0" w:space="0" w:color="auto"/>
          </w:divBdr>
        </w:div>
        <w:div w:id="1503742353">
          <w:marLeft w:val="640"/>
          <w:marRight w:val="0"/>
          <w:marTop w:val="0"/>
          <w:marBottom w:val="0"/>
          <w:divBdr>
            <w:top w:val="none" w:sz="0" w:space="0" w:color="auto"/>
            <w:left w:val="none" w:sz="0" w:space="0" w:color="auto"/>
            <w:bottom w:val="none" w:sz="0" w:space="0" w:color="auto"/>
            <w:right w:val="none" w:sz="0" w:space="0" w:color="auto"/>
          </w:divBdr>
        </w:div>
        <w:div w:id="1336499636">
          <w:marLeft w:val="640"/>
          <w:marRight w:val="0"/>
          <w:marTop w:val="0"/>
          <w:marBottom w:val="0"/>
          <w:divBdr>
            <w:top w:val="none" w:sz="0" w:space="0" w:color="auto"/>
            <w:left w:val="none" w:sz="0" w:space="0" w:color="auto"/>
            <w:bottom w:val="none" w:sz="0" w:space="0" w:color="auto"/>
            <w:right w:val="none" w:sz="0" w:space="0" w:color="auto"/>
          </w:divBdr>
        </w:div>
        <w:div w:id="1316060825">
          <w:marLeft w:val="640"/>
          <w:marRight w:val="0"/>
          <w:marTop w:val="0"/>
          <w:marBottom w:val="0"/>
          <w:divBdr>
            <w:top w:val="none" w:sz="0" w:space="0" w:color="auto"/>
            <w:left w:val="none" w:sz="0" w:space="0" w:color="auto"/>
            <w:bottom w:val="none" w:sz="0" w:space="0" w:color="auto"/>
            <w:right w:val="none" w:sz="0" w:space="0" w:color="auto"/>
          </w:divBdr>
        </w:div>
        <w:div w:id="601184202">
          <w:marLeft w:val="640"/>
          <w:marRight w:val="0"/>
          <w:marTop w:val="0"/>
          <w:marBottom w:val="0"/>
          <w:divBdr>
            <w:top w:val="none" w:sz="0" w:space="0" w:color="auto"/>
            <w:left w:val="none" w:sz="0" w:space="0" w:color="auto"/>
            <w:bottom w:val="none" w:sz="0" w:space="0" w:color="auto"/>
            <w:right w:val="none" w:sz="0" w:space="0" w:color="auto"/>
          </w:divBdr>
        </w:div>
        <w:div w:id="903183332">
          <w:marLeft w:val="640"/>
          <w:marRight w:val="0"/>
          <w:marTop w:val="0"/>
          <w:marBottom w:val="0"/>
          <w:divBdr>
            <w:top w:val="none" w:sz="0" w:space="0" w:color="auto"/>
            <w:left w:val="none" w:sz="0" w:space="0" w:color="auto"/>
            <w:bottom w:val="none" w:sz="0" w:space="0" w:color="auto"/>
            <w:right w:val="none" w:sz="0" w:space="0" w:color="auto"/>
          </w:divBdr>
        </w:div>
        <w:div w:id="33384724">
          <w:marLeft w:val="640"/>
          <w:marRight w:val="0"/>
          <w:marTop w:val="0"/>
          <w:marBottom w:val="0"/>
          <w:divBdr>
            <w:top w:val="none" w:sz="0" w:space="0" w:color="auto"/>
            <w:left w:val="none" w:sz="0" w:space="0" w:color="auto"/>
            <w:bottom w:val="none" w:sz="0" w:space="0" w:color="auto"/>
            <w:right w:val="none" w:sz="0" w:space="0" w:color="auto"/>
          </w:divBdr>
        </w:div>
        <w:div w:id="922253727">
          <w:marLeft w:val="640"/>
          <w:marRight w:val="0"/>
          <w:marTop w:val="0"/>
          <w:marBottom w:val="0"/>
          <w:divBdr>
            <w:top w:val="none" w:sz="0" w:space="0" w:color="auto"/>
            <w:left w:val="none" w:sz="0" w:space="0" w:color="auto"/>
            <w:bottom w:val="none" w:sz="0" w:space="0" w:color="auto"/>
            <w:right w:val="none" w:sz="0" w:space="0" w:color="auto"/>
          </w:divBdr>
        </w:div>
        <w:div w:id="875579342">
          <w:marLeft w:val="640"/>
          <w:marRight w:val="0"/>
          <w:marTop w:val="0"/>
          <w:marBottom w:val="0"/>
          <w:divBdr>
            <w:top w:val="none" w:sz="0" w:space="0" w:color="auto"/>
            <w:left w:val="none" w:sz="0" w:space="0" w:color="auto"/>
            <w:bottom w:val="none" w:sz="0" w:space="0" w:color="auto"/>
            <w:right w:val="none" w:sz="0" w:space="0" w:color="auto"/>
          </w:divBdr>
        </w:div>
        <w:div w:id="2030721273">
          <w:marLeft w:val="640"/>
          <w:marRight w:val="0"/>
          <w:marTop w:val="0"/>
          <w:marBottom w:val="0"/>
          <w:divBdr>
            <w:top w:val="none" w:sz="0" w:space="0" w:color="auto"/>
            <w:left w:val="none" w:sz="0" w:space="0" w:color="auto"/>
            <w:bottom w:val="none" w:sz="0" w:space="0" w:color="auto"/>
            <w:right w:val="none" w:sz="0" w:space="0" w:color="auto"/>
          </w:divBdr>
        </w:div>
        <w:div w:id="1016611285">
          <w:marLeft w:val="640"/>
          <w:marRight w:val="0"/>
          <w:marTop w:val="0"/>
          <w:marBottom w:val="0"/>
          <w:divBdr>
            <w:top w:val="none" w:sz="0" w:space="0" w:color="auto"/>
            <w:left w:val="none" w:sz="0" w:space="0" w:color="auto"/>
            <w:bottom w:val="none" w:sz="0" w:space="0" w:color="auto"/>
            <w:right w:val="none" w:sz="0" w:space="0" w:color="auto"/>
          </w:divBdr>
        </w:div>
        <w:div w:id="1700741191">
          <w:marLeft w:val="640"/>
          <w:marRight w:val="0"/>
          <w:marTop w:val="0"/>
          <w:marBottom w:val="0"/>
          <w:divBdr>
            <w:top w:val="none" w:sz="0" w:space="0" w:color="auto"/>
            <w:left w:val="none" w:sz="0" w:space="0" w:color="auto"/>
            <w:bottom w:val="none" w:sz="0" w:space="0" w:color="auto"/>
            <w:right w:val="none" w:sz="0" w:space="0" w:color="auto"/>
          </w:divBdr>
        </w:div>
        <w:div w:id="1900090551">
          <w:marLeft w:val="640"/>
          <w:marRight w:val="0"/>
          <w:marTop w:val="0"/>
          <w:marBottom w:val="0"/>
          <w:divBdr>
            <w:top w:val="none" w:sz="0" w:space="0" w:color="auto"/>
            <w:left w:val="none" w:sz="0" w:space="0" w:color="auto"/>
            <w:bottom w:val="none" w:sz="0" w:space="0" w:color="auto"/>
            <w:right w:val="none" w:sz="0" w:space="0" w:color="auto"/>
          </w:divBdr>
        </w:div>
        <w:div w:id="106244570">
          <w:marLeft w:val="640"/>
          <w:marRight w:val="0"/>
          <w:marTop w:val="0"/>
          <w:marBottom w:val="0"/>
          <w:divBdr>
            <w:top w:val="none" w:sz="0" w:space="0" w:color="auto"/>
            <w:left w:val="none" w:sz="0" w:space="0" w:color="auto"/>
            <w:bottom w:val="none" w:sz="0" w:space="0" w:color="auto"/>
            <w:right w:val="none" w:sz="0" w:space="0" w:color="auto"/>
          </w:divBdr>
        </w:div>
        <w:div w:id="432629360">
          <w:marLeft w:val="640"/>
          <w:marRight w:val="0"/>
          <w:marTop w:val="0"/>
          <w:marBottom w:val="0"/>
          <w:divBdr>
            <w:top w:val="none" w:sz="0" w:space="0" w:color="auto"/>
            <w:left w:val="none" w:sz="0" w:space="0" w:color="auto"/>
            <w:bottom w:val="none" w:sz="0" w:space="0" w:color="auto"/>
            <w:right w:val="none" w:sz="0" w:space="0" w:color="auto"/>
          </w:divBdr>
        </w:div>
        <w:div w:id="1860193336">
          <w:marLeft w:val="640"/>
          <w:marRight w:val="0"/>
          <w:marTop w:val="0"/>
          <w:marBottom w:val="0"/>
          <w:divBdr>
            <w:top w:val="none" w:sz="0" w:space="0" w:color="auto"/>
            <w:left w:val="none" w:sz="0" w:space="0" w:color="auto"/>
            <w:bottom w:val="none" w:sz="0" w:space="0" w:color="auto"/>
            <w:right w:val="none" w:sz="0" w:space="0" w:color="auto"/>
          </w:divBdr>
        </w:div>
        <w:div w:id="1932618531">
          <w:marLeft w:val="640"/>
          <w:marRight w:val="0"/>
          <w:marTop w:val="0"/>
          <w:marBottom w:val="0"/>
          <w:divBdr>
            <w:top w:val="none" w:sz="0" w:space="0" w:color="auto"/>
            <w:left w:val="none" w:sz="0" w:space="0" w:color="auto"/>
            <w:bottom w:val="none" w:sz="0" w:space="0" w:color="auto"/>
            <w:right w:val="none" w:sz="0" w:space="0" w:color="auto"/>
          </w:divBdr>
        </w:div>
        <w:div w:id="1885942654">
          <w:marLeft w:val="640"/>
          <w:marRight w:val="0"/>
          <w:marTop w:val="0"/>
          <w:marBottom w:val="0"/>
          <w:divBdr>
            <w:top w:val="none" w:sz="0" w:space="0" w:color="auto"/>
            <w:left w:val="none" w:sz="0" w:space="0" w:color="auto"/>
            <w:bottom w:val="none" w:sz="0" w:space="0" w:color="auto"/>
            <w:right w:val="none" w:sz="0" w:space="0" w:color="auto"/>
          </w:divBdr>
        </w:div>
        <w:div w:id="1650748699">
          <w:marLeft w:val="640"/>
          <w:marRight w:val="0"/>
          <w:marTop w:val="0"/>
          <w:marBottom w:val="0"/>
          <w:divBdr>
            <w:top w:val="none" w:sz="0" w:space="0" w:color="auto"/>
            <w:left w:val="none" w:sz="0" w:space="0" w:color="auto"/>
            <w:bottom w:val="none" w:sz="0" w:space="0" w:color="auto"/>
            <w:right w:val="none" w:sz="0" w:space="0" w:color="auto"/>
          </w:divBdr>
        </w:div>
        <w:div w:id="188838893">
          <w:marLeft w:val="640"/>
          <w:marRight w:val="0"/>
          <w:marTop w:val="0"/>
          <w:marBottom w:val="0"/>
          <w:divBdr>
            <w:top w:val="none" w:sz="0" w:space="0" w:color="auto"/>
            <w:left w:val="none" w:sz="0" w:space="0" w:color="auto"/>
            <w:bottom w:val="none" w:sz="0" w:space="0" w:color="auto"/>
            <w:right w:val="none" w:sz="0" w:space="0" w:color="auto"/>
          </w:divBdr>
        </w:div>
        <w:div w:id="615478191">
          <w:marLeft w:val="640"/>
          <w:marRight w:val="0"/>
          <w:marTop w:val="0"/>
          <w:marBottom w:val="0"/>
          <w:divBdr>
            <w:top w:val="none" w:sz="0" w:space="0" w:color="auto"/>
            <w:left w:val="none" w:sz="0" w:space="0" w:color="auto"/>
            <w:bottom w:val="none" w:sz="0" w:space="0" w:color="auto"/>
            <w:right w:val="none" w:sz="0" w:space="0" w:color="auto"/>
          </w:divBdr>
        </w:div>
        <w:div w:id="926351369">
          <w:marLeft w:val="640"/>
          <w:marRight w:val="0"/>
          <w:marTop w:val="0"/>
          <w:marBottom w:val="0"/>
          <w:divBdr>
            <w:top w:val="none" w:sz="0" w:space="0" w:color="auto"/>
            <w:left w:val="none" w:sz="0" w:space="0" w:color="auto"/>
            <w:bottom w:val="none" w:sz="0" w:space="0" w:color="auto"/>
            <w:right w:val="none" w:sz="0" w:space="0" w:color="auto"/>
          </w:divBdr>
        </w:div>
        <w:div w:id="112330016">
          <w:marLeft w:val="640"/>
          <w:marRight w:val="0"/>
          <w:marTop w:val="0"/>
          <w:marBottom w:val="0"/>
          <w:divBdr>
            <w:top w:val="none" w:sz="0" w:space="0" w:color="auto"/>
            <w:left w:val="none" w:sz="0" w:space="0" w:color="auto"/>
            <w:bottom w:val="none" w:sz="0" w:space="0" w:color="auto"/>
            <w:right w:val="none" w:sz="0" w:space="0" w:color="auto"/>
          </w:divBdr>
        </w:div>
      </w:divsChild>
    </w:div>
    <w:div w:id="121312977">
      <w:bodyDiv w:val="1"/>
      <w:marLeft w:val="0"/>
      <w:marRight w:val="0"/>
      <w:marTop w:val="0"/>
      <w:marBottom w:val="0"/>
      <w:divBdr>
        <w:top w:val="none" w:sz="0" w:space="0" w:color="auto"/>
        <w:left w:val="none" w:sz="0" w:space="0" w:color="auto"/>
        <w:bottom w:val="none" w:sz="0" w:space="0" w:color="auto"/>
        <w:right w:val="none" w:sz="0" w:space="0" w:color="auto"/>
      </w:divBdr>
    </w:div>
    <w:div w:id="121508821">
      <w:bodyDiv w:val="1"/>
      <w:marLeft w:val="0"/>
      <w:marRight w:val="0"/>
      <w:marTop w:val="0"/>
      <w:marBottom w:val="0"/>
      <w:divBdr>
        <w:top w:val="none" w:sz="0" w:space="0" w:color="auto"/>
        <w:left w:val="none" w:sz="0" w:space="0" w:color="auto"/>
        <w:bottom w:val="none" w:sz="0" w:space="0" w:color="auto"/>
        <w:right w:val="none" w:sz="0" w:space="0" w:color="auto"/>
      </w:divBdr>
    </w:div>
    <w:div w:id="122113172">
      <w:bodyDiv w:val="1"/>
      <w:marLeft w:val="0"/>
      <w:marRight w:val="0"/>
      <w:marTop w:val="0"/>
      <w:marBottom w:val="0"/>
      <w:divBdr>
        <w:top w:val="none" w:sz="0" w:space="0" w:color="auto"/>
        <w:left w:val="none" w:sz="0" w:space="0" w:color="auto"/>
        <w:bottom w:val="none" w:sz="0" w:space="0" w:color="auto"/>
        <w:right w:val="none" w:sz="0" w:space="0" w:color="auto"/>
      </w:divBdr>
    </w:div>
    <w:div w:id="122115819">
      <w:bodyDiv w:val="1"/>
      <w:marLeft w:val="0"/>
      <w:marRight w:val="0"/>
      <w:marTop w:val="0"/>
      <w:marBottom w:val="0"/>
      <w:divBdr>
        <w:top w:val="none" w:sz="0" w:space="0" w:color="auto"/>
        <w:left w:val="none" w:sz="0" w:space="0" w:color="auto"/>
        <w:bottom w:val="none" w:sz="0" w:space="0" w:color="auto"/>
        <w:right w:val="none" w:sz="0" w:space="0" w:color="auto"/>
      </w:divBdr>
    </w:div>
    <w:div w:id="122119907">
      <w:bodyDiv w:val="1"/>
      <w:marLeft w:val="0"/>
      <w:marRight w:val="0"/>
      <w:marTop w:val="0"/>
      <w:marBottom w:val="0"/>
      <w:divBdr>
        <w:top w:val="none" w:sz="0" w:space="0" w:color="auto"/>
        <w:left w:val="none" w:sz="0" w:space="0" w:color="auto"/>
        <w:bottom w:val="none" w:sz="0" w:space="0" w:color="auto"/>
        <w:right w:val="none" w:sz="0" w:space="0" w:color="auto"/>
      </w:divBdr>
    </w:div>
    <w:div w:id="122236625">
      <w:bodyDiv w:val="1"/>
      <w:marLeft w:val="0"/>
      <w:marRight w:val="0"/>
      <w:marTop w:val="0"/>
      <w:marBottom w:val="0"/>
      <w:divBdr>
        <w:top w:val="none" w:sz="0" w:space="0" w:color="auto"/>
        <w:left w:val="none" w:sz="0" w:space="0" w:color="auto"/>
        <w:bottom w:val="none" w:sz="0" w:space="0" w:color="auto"/>
        <w:right w:val="none" w:sz="0" w:space="0" w:color="auto"/>
      </w:divBdr>
    </w:div>
    <w:div w:id="122580985">
      <w:bodyDiv w:val="1"/>
      <w:marLeft w:val="0"/>
      <w:marRight w:val="0"/>
      <w:marTop w:val="0"/>
      <w:marBottom w:val="0"/>
      <w:divBdr>
        <w:top w:val="none" w:sz="0" w:space="0" w:color="auto"/>
        <w:left w:val="none" w:sz="0" w:space="0" w:color="auto"/>
        <w:bottom w:val="none" w:sz="0" w:space="0" w:color="auto"/>
        <w:right w:val="none" w:sz="0" w:space="0" w:color="auto"/>
      </w:divBdr>
    </w:div>
    <w:div w:id="122967655">
      <w:bodyDiv w:val="1"/>
      <w:marLeft w:val="0"/>
      <w:marRight w:val="0"/>
      <w:marTop w:val="0"/>
      <w:marBottom w:val="0"/>
      <w:divBdr>
        <w:top w:val="none" w:sz="0" w:space="0" w:color="auto"/>
        <w:left w:val="none" w:sz="0" w:space="0" w:color="auto"/>
        <w:bottom w:val="none" w:sz="0" w:space="0" w:color="auto"/>
        <w:right w:val="none" w:sz="0" w:space="0" w:color="auto"/>
      </w:divBdr>
    </w:div>
    <w:div w:id="123430414">
      <w:bodyDiv w:val="1"/>
      <w:marLeft w:val="0"/>
      <w:marRight w:val="0"/>
      <w:marTop w:val="0"/>
      <w:marBottom w:val="0"/>
      <w:divBdr>
        <w:top w:val="none" w:sz="0" w:space="0" w:color="auto"/>
        <w:left w:val="none" w:sz="0" w:space="0" w:color="auto"/>
        <w:bottom w:val="none" w:sz="0" w:space="0" w:color="auto"/>
        <w:right w:val="none" w:sz="0" w:space="0" w:color="auto"/>
      </w:divBdr>
    </w:div>
    <w:div w:id="123431830">
      <w:bodyDiv w:val="1"/>
      <w:marLeft w:val="0"/>
      <w:marRight w:val="0"/>
      <w:marTop w:val="0"/>
      <w:marBottom w:val="0"/>
      <w:divBdr>
        <w:top w:val="none" w:sz="0" w:space="0" w:color="auto"/>
        <w:left w:val="none" w:sz="0" w:space="0" w:color="auto"/>
        <w:bottom w:val="none" w:sz="0" w:space="0" w:color="auto"/>
        <w:right w:val="none" w:sz="0" w:space="0" w:color="auto"/>
      </w:divBdr>
    </w:div>
    <w:div w:id="123617700">
      <w:bodyDiv w:val="1"/>
      <w:marLeft w:val="0"/>
      <w:marRight w:val="0"/>
      <w:marTop w:val="0"/>
      <w:marBottom w:val="0"/>
      <w:divBdr>
        <w:top w:val="none" w:sz="0" w:space="0" w:color="auto"/>
        <w:left w:val="none" w:sz="0" w:space="0" w:color="auto"/>
        <w:bottom w:val="none" w:sz="0" w:space="0" w:color="auto"/>
        <w:right w:val="none" w:sz="0" w:space="0" w:color="auto"/>
      </w:divBdr>
    </w:div>
    <w:div w:id="123933329">
      <w:bodyDiv w:val="1"/>
      <w:marLeft w:val="0"/>
      <w:marRight w:val="0"/>
      <w:marTop w:val="0"/>
      <w:marBottom w:val="0"/>
      <w:divBdr>
        <w:top w:val="none" w:sz="0" w:space="0" w:color="auto"/>
        <w:left w:val="none" w:sz="0" w:space="0" w:color="auto"/>
        <w:bottom w:val="none" w:sz="0" w:space="0" w:color="auto"/>
        <w:right w:val="none" w:sz="0" w:space="0" w:color="auto"/>
      </w:divBdr>
    </w:div>
    <w:div w:id="124087188">
      <w:bodyDiv w:val="1"/>
      <w:marLeft w:val="0"/>
      <w:marRight w:val="0"/>
      <w:marTop w:val="0"/>
      <w:marBottom w:val="0"/>
      <w:divBdr>
        <w:top w:val="none" w:sz="0" w:space="0" w:color="auto"/>
        <w:left w:val="none" w:sz="0" w:space="0" w:color="auto"/>
        <w:bottom w:val="none" w:sz="0" w:space="0" w:color="auto"/>
        <w:right w:val="none" w:sz="0" w:space="0" w:color="auto"/>
      </w:divBdr>
    </w:div>
    <w:div w:id="124399662">
      <w:bodyDiv w:val="1"/>
      <w:marLeft w:val="0"/>
      <w:marRight w:val="0"/>
      <w:marTop w:val="0"/>
      <w:marBottom w:val="0"/>
      <w:divBdr>
        <w:top w:val="none" w:sz="0" w:space="0" w:color="auto"/>
        <w:left w:val="none" w:sz="0" w:space="0" w:color="auto"/>
        <w:bottom w:val="none" w:sz="0" w:space="0" w:color="auto"/>
        <w:right w:val="none" w:sz="0" w:space="0" w:color="auto"/>
      </w:divBdr>
    </w:div>
    <w:div w:id="124736084">
      <w:bodyDiv w:val="1"/>
      <w:marLeft w:val="0"/>
      <w:marRight w:val="0"/>
      <w:marTop w:val="0"/>
      <w:marBottom w:val="0"/>
      <w:divBdr>
        <w:top w:val="none" w:sz="0" w:space="0" w:color="auto"/>
        <w:left w:val="none" w:sz="0" w:space="0" w:color="auto"/>
        <w:bottom w:val="none" w:sz="0" w:space="0" w:color="auto"/>
        <w:right w:val="none" w:sz="0" w:space="0" w:color="auto"/>
      </w:divBdr>
    </w:div>
    <w:div w:id="124783331">
      <w:bodyDiv w:val="1"/>
      <w:marLeft w:val="0"/>
      <w:marRight w:val="0"/>
      <w:marTop w:val="0"/>
      <w:marBottom w:val="0"/>
      <w:divBdr>
        <w:top w:val="none" w:sz="0" w:space="0" w:color="auto"/>
        <w:left w:val="none" w:sz="0" w:space="0" w:color="auto"/>
        <w:bottom w:val="none" w:sz="0" w:space="0" w:color="auto"/>
        <w:right w:val="none" w:sz="0" w:space="0" w:color="auto"/>
      </w:divBdr>
    </w:div>
    <w:div w:id="124783931">
      <w:bodyDiv w:val="1"/>
      <w:marLeft w:val="0"/>
      <w:marRight w:val="0"/>
      <w:marTop w:val="0"/>
      <w:marBottom w:val="0"/>
      <w:divBdr>
        <w:top w:val="none" w:sz="0" w:space="0" w:color="auto"/>
        <w:left w:val="none" w:sz="0" w:space="0" w:color="auto"/>
        <w:bottom w:val="none" w:sz="0" w:space="0" w:color="auto"/>
        <w:right w:val="none" w:sz="0" w:space="0" w:color="auto"/>
      </w:divBdr>
    </w:div>
    <w:div w:id="125053601">
      <w:bodyDiv w:val="1"/>
      <w:marLeft w:val="0"/>
      <w:marRight w:val="0"/>
      <w:marTop w:val="0"/>
      <w:marBottom w:val="0"/>
      <w:divBdr>
        <w:top w:val="none" w:sz="0" w:space="0" w:color="auto"/>
        <w:left w:val="none" w:sz="0" w:space="0" w:color="auto"/>
        <w:bottom w:val="none" w:sz="0" w:space="0" w:color="auto"/>
        <w:right w:val="none" w:sz="0" w:space="0" w:color="auto"/>
      </w:divBdr>
    </w:div>
    <w:div w:id="125391848">
      <w:bodyDiv w:val="1"/>
      <w:marLeft w:val="0"/>
      <w:marRight w:val="0"/>
      <w:marTop w:val="0"/>
      <w:marBottom w:val="0"/>
      <w:divBdr>
        <w:top w:val="none" w:sz="0" w:space="0" w:color="auto"/>
        <w:left w:val="none" w:sz="0" w:space="0" w:color="auto"/>
        <w:bottom w:val="none" w:sz="0" w:space="0" w:color="auto"/>
        <w:right w:val="none" w:sz="0" w:space="0" w:color="auto"/>
      </w:divBdr>
    </w:div>
    <w:div w:id="125436162">
      <w:bodyDiv w:val="1"/>
      <w:marLeft w:val="0"/>
      <w:marRight w:val="0"/>
      <w:marTop w:val="0"/>
      <w:marBottom w:val="0"/>
      <w:divBdr>
        <w:top w:val="none" w:sz="0" w:space="0" w:color="auto"/>
        <w:left w:val="none" w:sz="0" w:space="0" w:color="auto"/>
        <w:bottom w:val="none" w:sz="0" w:space="0" w:color="auto"/>
        <w:right w:val="none" w:sz="0" w:space="0" w:color="auto"/>
      </w:divBdr>
    </w:div>
    <w:div w:id="125590593">
      <w:bodyDiv w:val="1"/>
      <w:marLeft w:val="0"/>
      <w:marRight w:val="0"/>
      <w:marTop w:val="0"/>
      <w:marBottom w:val="0"/>
      <w:divBdr>
        <w:top w:val="none" w:sz="0" w:space="0" w:color="auto"/>
        <w:left w:val="none" w:sz="0" w:space="0" w:color="auto"/>
        <w:bottom w:val="none" w:sz="0" w:space="0" w:color="auto"/>
        <w:right w:val="none" w:sz="0" w:space="0" w:color="auto"/>
      </w:divBdr>
      <w:divsChild>
        <w:div w:id="1001157602">
          <w:marLeft w:val="640"/>
          <w:marRight w:val="0"/>
          <w:marTop w:val="0"/>
          <w:marBottom w:val="0"/>
          <w:divBdr>
            <w:top w:val="none" w:sz="0" w:space="0" w:color="auto"/>
            <w:left w:val="none" w:sz="0" w:space="0" w:color="auto"/>
            <w:bottom w:val="none" w:sz="0" w:space="0" w:color="auto"/>
            <w:right w:val="none" w:sz="0" w:space="0" w:color="auto"/>
          </w:divBdr>
        </w:div>
        <w:div w:id="299728749">
          <w:marLeft w:val="640"/>
          <w:marRight w:val="0"/>
          <w:marTop w:val="0"/>
          <w:marBottom w:val="0"/>
          <w:divBdr>
            <w:top w:val="none" w:sz="0" w:space="0" w:color="auto"/>
            <w:left w:val="none" w:sz="0" w:space="0" w:color="auto"/>
            <w:bottom w:val="none" w:sz="0" w:space="0" w:color="auto"/>
            <w:right w:val="none" w:sz="0" w:space="0" w:color="auto"/>
          </w:divBdr>
        </w:div>
        <w:div w:id="1843278678">
          <w:marLeft w:val="640"/>
          <w:marRight w:val="0"/>
          <w:marTop w:val="0"/>
          <w:marBottom w:val="0"/>
          <w:divBdr>
            <w:top w:val="none" w:sz="0" w:space="0" w:color="auto"/>
            <w:left w:val="none" w:sz="0" w:space="0" w:color="auto"/>
            <w:bottom w:val="none" w:sz="0" w:space="0" w:color="auto"/>
            <w:right w:val="none" w:sz="0" w:space="0" w:color="auto"/>
          </w:divBdr>
        </w:div>
        <w:div w:id="1158306908">
          <w:marLeft w:val="640"/>
          <w:marRight w:val="0"/>
          <w:marTop w:val="0"/>
          <w:marBottom w:val="0"/>
          <w:divBdr>
            <w:top w:val="none" w:sz="0" w:space="0" w:color="auto"/>
            <w:left w:val="none" w:sz="0" w:space="0" w:color="auto"/>
            <w:bottom w:val="none" w:sz="0" w:space="0" w:color="auto"/>
            <w:right w:val="none" w:sz="0" w:space="0" w:color="auto"/>
          </w:divBdr>
        </w:div>
        <w:div w:id="1763337568">
          <w:marLeft w:val="640"/>
          <w:marRight w:val="0"/>
          <w:marTop w:val="0"/>
          <w:marBottom w:val="0"/>
          <w:divBdr>
            <w:top w:val="none" w:sz="0" w:space="0" w:color="auto"/>
            <w:left w:val="none" w:sz="0" w:space="0" w:color="auto"/>
            <w:bottom w:val="none" w:sz="0" w:space="0" w:color="auto"/>
            <w:right w:val="none" w:sz="0" w:space="0" w:color="auto"/>
          </w:divBdr>
        </w:div>
        <w:div w:id="662321228">
          <w:marLeft w:val="640"/>
          <w:marRight w:val="0"/>
          <w:marTop w:val="0"/>
          <w:marBottom w:val="0"/>
          <w:divBdr>
            <w:top w:val="none" w:sz="0" w:space="0" w:color="auto"/>
            <w:left w:val="none" w:sz="0" w:space="0" w:color="auto"/>
            <w:bottom w:val="none" w:sz="0" w:space="0" w:color="auto"/>
            <w:right w:val="none" w:sz="0" w:space="0" w:color="auto"/>
          </w:divBdr>
        </w:div>
        <w:div w:id="102919057">
          <w:marLeft w:val="640"/>
          <w:marRight w:val="0"/>
          <w:marTop w:val="0"/>
          <w:marBottom w:val="0"/>
          <w:divBdr>
            <w:top w:val="none" w:sz="0" w:space="0" w:color="auto"/>
            <w:left w:val="none" w:sz="0" w:space="0" w:color="auto"/>
            <w:bottom w:val="none" w:sz="0" w:space="0" w:color="auto"/>
            <w:right w:val="none" w:sz="0" w:space="0" w:color="auto"/>
          </w:divBdr>
        </w:div>
        <w:div w:id="100077227">
          <w:marLeft w:val="640"/>
          <w:marRight w:val="0"/>
          <w:marTop w:val="0"/>
          <w:marBottom w:val="0"/>
          <w:divBdr>
            <w:top w:val="none" w:sz="0" w:space="0" w:color="auto"/>
            <w:left w:val="none" w:sz="0" w:space="0" w:color="auto"/>
            <w:bottom w:val="none" w:sz="0" w:space="0" w:color="auto"/>
            <w:right w:val="none" w:sz="0" w:space="0" w:color="auto"/>
          </w:divBdr>
        </w:div>
        <w:div w:id="1814714495">
          <w:marLeft w:val="640"/>
          <w:marRight w:val="0"/>
          <w:marTop w:val="0"/>
          <w:marBottom w:val="0"/>
          <w:divBdr>
            <w:top w:val="none" w:sz="0" w:space="0" w:color="auto"/>
            <w:left w:val="none" w:sz="0" w:space="0" w:color="auto"/>
            <w:bottom w:val="none" w:sz="0" w:space="0" w:color="auto"/>
            <w:right w:val="none" w:sz="0" w:space="0" w:color="auto"/>
          </w:divBdr>
        </w:div>
        <w:div w:id="245968568">
          <w:marLeft w:val="640"/>
          <w:marRight w:val="0"/>
          <w:marTop w:val="0"/>
          <w:marBottom w:val="0"/>
          <w:divBdr>
            <w:top w:val="none" w:sz="0" w:space="0" w:color="auto"/>
            <w:left w:val="none" w:sz="0" w:space="0" w:color="auto"/>
            <w:bottom w:val="none" w:sz="0" w:space="0" w:color="auto"/>
            <w:right w:val="none" w:sz="0" w:space="0" w:color="auto"/>
          </w:divBdr>
        </w:div>
        <w:div w:id="2128619386">
          <w:marLeft w:val="640"/>
          <w:marRight w:val="0"/>
          <w:marTop w:val="0"/>
          <w:marBottom w:val="0"/>
          <w:divBdr>
            <w:top w:val="none" w:sz="0" w:space="0" w:color="auto"/>
            <w:left w:val="none" w:sz="0" w:space="0" w:color="auto"/>
            <w:bottom w:val="none" w:sz="0" w:space="0" w:color="auto"/>
            <w:right w:val="none" w:sz="0" w:space="0" w:color="auto"/>
          </w:divBdr>
        </w:div>
        <w:div w:id="462427016">
          <w:marLeft w:val="640"/>
          <w:marRight w:val="0"/>
          <w:marTop w:val="0"/>
          <w:marBottom w:val="0"/>
          <w:divBdr>
            <w:top w:val="none" w:sz="0" w:space="0" w:color="auto"/>
            <w:left w:val="none" w:sz="0" w:space="0" w:color="auto"/>
            <w:bottom w:val="none" w:sz="0" w:space="0" w:color="auto"/>
            <w:right w:val="none" w:sz="0" w:space="0" w:color="auto"/>
          </w:divBdr>
        </w:div>
        <w:div w:id="243269765">
          <w:marLeft w:val="640"/>
          <w:marRight w:val="0"/>
          <w:marTop w:val="0"/>
          <w:marBottom w:val="0"/>
          <w:divBdr>
            <w:top w:val="none" w:sz="0" w:space="0" w:color="auto"/>
            <w:left w:val="none" w:sz="0" w:space="0" w:color="auto"/>
            <w:bottom w:val="none" w:sz="0" w:space="0" w:color="auto"/>
            <w:right w:val="none" w:sz="0" w:space="0" w:color="auto"/>
          </w:divBdr>
        </w:div>
        <w:div w:id="1089427777">
          <w:marLeft w:val="640"/>
          <w:marRight w:val="0"/>
          <w:marTop w:val="0"/>
          <w:marBottom w:val="0"/>
          <w:divBdr>
            <w:top w:val="none" w:sz="0" w:space="0" w:color="auto"/>
            <w:left w:val="none" w:sz="0" w:space="0" w:color="auto"/>
            <w:bottom w:val="none" w:sz="0" w:space="0" w:color="auto"/>
            <w:right w:val="none" w:sz="0" w:space="0" w:color="auto"/>
          </w:divBdr>
        </w:div>
        <w:div w:id="107896277">
          <w:marLeft w:val="640"/>
          <w:marRight w:val="0"/>
          <w:marTop w:val="0"/>
          <w:marBottom w:val="0"/>
          <w:divBdr>
            <w:top w:val="none" w:sz="0" w:space="0" w:color="auto"/>
            <w:left w:val="none" w:sz="0" w:space="0" w:color="auto"/>
            <w:bottom w:val="none" w:sz="0" w:space="0" w:color="auto"/>
            <w:right w:val="none" w:sz="0" w:space="0" w:color="auto"/>
          </w:divBdr>
        </w:div>
        <w:div w:id="1808932335">
          <w:marLeft w:val="640"/>
          <w:marRight w:val="0"/>
          <w:marTop w:val="0"/>
          <w:marBottom w:val="0"/>
          <w:divBdr>
            <w:top w:val="none" w:sz="0" w:space="0" w:color="auto"/>
            <w:left w:val="none" w:sz="0" w:space="0" w:color="auto"/>
            <w:bottom w:val="none" w:sz="0" w:space="0" w:color="auto"/>
            <w:right w:val="none" w:sz="0" w:space="0" w:color="auto"/>
          </w:divBdr>
        </w:div>
        <w:div w:id="1923636505">
          <w:marLeft w:val="640"/>
          <w:marRight w:val="0"/>
          <w:marTop w:val="0"/>
          <w:marBottom w:val="0"/>
          <w:divBdr>
            <w:top w:val="none" w:sz="0" w:space="0" w:color="auto"/>
            <w:left w:val="none" w:sz="0" w:space="0" w:color="auto"/>
            <w:bottom w:val="none" w:sz="0" w:space="0" w:color="auto"/>
            <w:right w:val="none" w:sz="0" w:space="0" w:color="auto"/>
          </w:divBdr>
        </w:div>
        <w:div w:id="1991052291">
          <w:marLeft w:val="640"/>
          <w:marRight w:val="0"/>
          <w:marTop w:val="0"/>
          <w:marBottom w:val="0"/>
          <w:divBdr>
            <w:top w:val="none" w:sz="0" w:space="0" w:color="auto"/>
            <w:left w:val="none" w:sz="0" w:space="0" w:color="auto"/>
            <w:bottom w:val="none" w:sz="0" w:space="0" w:color="auto"/>
            <w:right w:val="none" w:sz="0" w:space="0" w:color="auto"/>
          </w:divBdr>
        </w:div>
        <w:div w:id="1628122890">
          <w:marLeft w:val="640"/>
          <w:marRight w:val="0"/>
          <w:marTop w:val="0"/>
          <w:marBottom w:val="0"/>
          <w:divBdr>
            <w:top w:val="none" w:sz="0" w:space="0" w:color="auto"/>
            <w:left w:val="none" w:sz="0" w:space="0" w:color="auto"/>
            <w:bottom w:val="none" w:sz="0" w:space="0" w:color="auto"/>
            <w:right w:val="none" w:sz="0" w:space="0" w:color="auto"/>
          </w:divBdr>
        </w:div>
        <w:div w:id="414016643">
          <w:marLeft w:val="640"/>
          <w:marRight w:val="0"/>
          <w:marTop w:val="0"/>
          <w:marBottom w:val="0"/>
          <w:divBdr>
            <w:top w:val="none" w:sz="0" w:space="0" w:color="auto"/>
            <w:left w:val="none" w:sz="0" w:space="0" w:color="auto"/>
            <w:bottom w:val="none" w:sz="0" w:space="0" w:color="auto"/>
            <w:right w:val="none" w:sz="0" w:space="0" w:color="auto"/>
          </w:divBdr>
        </w:div>
        <w:div w:id="621572161">
          <w:marLeft w:val="640"/>
          <w:marRight w:val="0"/>
          <w:marTop w:val="0"/>
          <w:marBottom w:val="0"/>
          <w:divBdr>
            <w:top w:val="none" w:sz="0" w:space="0" w:color="auto"/>
            <w:left w:val="none" w:sz="0" w:space="0" w:color="auto"/>
            <w:bottom w:val="none" w:sz="0" w:space="0" w:color="auto"/>
            <w:right w:val="none" w:sz="0" w:space="0" w:color="auto"/>
          </w:divBdr>
        </w:div>
        <w:div w:id="367532519">
          <w:marLeft w:val="640"/>
          <w:marRight w:val="0"/>
          <w:marTop w:val="0"/>
          <w:marBottom w:val="0"/>
          <w:divBdr>
            <w:top w:val="none" w:sz="0" w:space="0" w:color="auto"/>
            <w:left w:val="none" w:sz="0" w:space="0" w:color="auto"/>
            <w:bottom w:val="none" w:sz="0" w:space="0" w:color="auto"/>
            <w:right w:val="none" w:sz="0" w:space="0" w:color="auto"/>
          </w:divBdr>
        </w:div>
        <w:div w:id="263617816">
          <w:marLeft w:val="640"/>
          <w:marRight w:val="0"/>
          <w:marTop w:val="0"/>
          <w:marBottom w:val="0"/>
          <w:divBdr>
            <w:top w:val="none" w:sz="0" w:space="0" w:color="auto"/>
            <w:left w:val="none" w:sz="0" w:space="0" w:color="auto"/>
            <w:bottom w:val="none" w:sz="0" w:space="0" w:color="auto"/>
            <w:right w:val="none" w:sz="0" w:space="0" w:color="auto"/>
          </w:divBdr>
        </w:div>
        <w:div w:id="710418485">
          <w:marLeft w:val="640"/>
          <w:marRight w:val="0"/>
          <w:marTop w:val="0"/>
          <w:marBottom w:val="0"/>
          <w:divBdr>
            <w:top w:val="none" w:sz="0" w:space="0" w:color="auto"/>
            <w:left w:val="none" w:sz="0" w:space="0" w:color="auto"/>
            <w:bottom w:val="none" w:sz="0" w:space="0" w:color="auto"/>
            <w:right w:val="none" w:sz="0" w:space="0" w:color="auto"/>
          </w:divBdr>
        </w:div>
        <w:div w:id="637538603">
          <w:marLeft w:val="640"/>
          <w:marRight w:val="0"/>
          <w:marTop w:val="0"/>
          <w:marBottom w:val="0"/>
          <w:divBdr>
            <w:top w:val="none" w:sz="0" w:space="0" w:color="auto"/>
            <w:left w:val="none" w:sz="0" w:space="0" w:color="auto"/>
            <w:bottom w:val="none" w:sz="0" w:space="0" w:color="auto"/>
            <w:right w:val="none" w:sz="0" w:space="0" w:color="auto"/>
          </w:divBdr>
        </w:div>
        <w:div w:id="663171756">
          <w:marLeft w:val="640"/>
          <w:marRight w:val="0"/>
          <w:marTop w:val="0"/>
          <w:marBottom w:val="0"/>
          <w:divBdr>
            <w:top w:val="none" w:sz="0" w:space="0" w:color="auto"/>
            <w:left w:val="none" w:sz="0" w:space="0" w:color="auto"/>
            <w:bottom w:val="none" w:sz="0" w:space="0" w:color="auto"/>
            <w:right w:val="none" w:sz="0" w:space="0" w:color="auto"/>
          </w:divBdr>
        </w:div>
        <w:div w:id="422411024">
          <w:marLeft w:val="640"/>
          <w:marRight w:val="0"/>
          <w:marTop w:val="0"/>
          <w:marBottom w:val="0"/>
          <w:divBdr>
            <w:top w:val="none" w:sz="0" w:space="0" w:color="auto"/>
            <w:left w:val="none" w:sz="0" w:space="0" w:color="auto"/>
            <w:bottom w:val="none" w:sz="0" w:space="0" w:color="auto"/>
            <w:right w:val="none" w:sz="0" w:space="0" w:color="auto"/>
          </w:divBdr>
        </w:div>
        <w:div w:id="2066296508">
          <w:marLeft w:val="640"/>
          <w:marRight w:val="0"/>
          <w:marTop w:val="0"/>
          <w:marBottom w:val="0"/>
          <w:divBdr>
            <w:top w:val="none" w:sz="0" w:space="0" w:color="auto"/>
            <w:left w:val="none" w:sz="0" w:space="0" w:color="auto"/>
            <w:bottom w:val="none" w:sz="0" w:space="0" w:color="auto"/>
            <w:right w:val="none" w:sz="0" w:space="0" w:color="auto"/>
          </w:divBdr>
        </w:div>
        <w:div w:id="293953829">
          <w:marLeft w:val="640"/>
          <w:marRight w:val="0"/>
          <w:marTop w:val="0"/>
          <w:marBottom w:val="0"/>
          <w:divBdr>
            <w:top w:val="none" w:sz="0" w:space="0" w:color="auto"/>
            <w:left w:val="none" w:sz="0" w:space="0" w:color="auto"/>
            <w:bottom w:val="none" w:sz="0" w:space="0" w:color="auto"/>
            <w:right w:val="none" w:sz="0" w:space="0" w:color="auto"/>
          </w:divBdr>
        </w:div>
        <w:div w:id="1283463540">
          <w:marLeft w:val="640"/>
          <w:marRight w:val="0"/>
          <w:marTop w:val="0"/>
          <w:marBottom w:val="0"/>
          <w:divBdr>
            <w:top w:val="none" w:sz="0" w:space="0" w:color="auto"/>
            <w:left w:val="none" w:sz="0" w:space="0" w:color="auto"/>
            <w:bottom w:val="none" w:sz="0" w:space="0" w:color="auto"/>
            <w:right w:val="none" w:sz="0" w:space="0" w:color="auto"/>
          </w:divBdr>
        </w:div>
        <w:div w:id="2071616890">
          <w:marLeft w:val="640"/>
          <w:marRight w:val="0"/>
          <w:marTop w:val="0"/>
          <w:marBottom w:val="0"/>
          <w:divBdr>
            <w:top w:val="none" w:sz="0" w:space="0" w:color="auto"/>
            <w:left w:val="none" w:sz="0" w:space="0" w:color="auto"/>
            <w:bottom w:val="none" w:sz="0" w:space="0" w:color="auto"/>
            <w:right w:val="none" w:sz="0" w:space="0" w:color="auto"/>
          </w:divBdr>
        </w:div>
        <w:div w:id="137575114">
          <w:marLeft w:val="640"/>
          <w:marRight w:val="0"/>
          <w:marTop w:val="0"/>
          <w:marBottom w:val="0"/>
          <w:divBdr>
            <w:top w:val="none" w:sz="0" w:space="0" w:color="auto"/>
            <w:left w:val="none" w:sz="0" w:space="0" w:color="auto"/>
            <w:bottom w:val="none" w:sz="0" w:space="0" w:color="auto"/>
            <w:right w:val="none" w:sz="0" w:space="0" w:color="auto"/>
          </w:divBdr>
        </w:div>
        <w:div w:id="132724345">
          <w:marLeft w:val="640"/>
          <w:marRight w:val="0"/>
          <w:marTop w:val="0"/>
          <w:marBottom w:val="0"/>
          <w:divBdr>
            <w:top w:val="none" w:sz="0" w:space="0" w:color="auto"/>
            <w:left w:val="none" w:sz="0" w:space="0" w:color="auto"/>
            <w:bottom w:val="none" w:sz="0" w:space="0" w:color="auto"/>
            <w:right w:val="none" w:sz="0" w:space="0" w:color="auto"/>
          </w:divBdr>
        </w:div>
        <w:div w:id="2091150648">
          <w:marLeft w:val="640"/>
          <w:marRight w:val="0"/>
          <w:marTop w:val="0"/>
          <w:marBottom w:val="0"/>
          <w:divBdr>
            <w:top w:val="none" w:sz="0" w:space="0" w:color="auto"/>
            <w:left w:val="none" w:sz="0" w:space="0" w:color="auto"/>
            <w:bottom w:val="none" w:sz="0" w:space="0" w:color="auto"/>
            <w:right w:val="none" w:sz="0" w:space="0" w:color="auto"/>
          </w:divBdr>
        </w:div>
        <w:div w:id="1621375261">
          <w:marLeft w:val="640"/>
          <w:marRight w:val="0"/>
          <w:marTop w:val="0"/>
          <w:marBottom w:val="0"/>
          <w:divBdr>
            <w:top w:val="none" w:sz="0" w:space="0" w:color="auto"/>
            <w:left w:val="none" w:sz="0" w:space="0" w:color="auto"/>
            <w:bottom w:val="none" w:sz="0" w:space="0" w:color="auto"/>
            <w:right w:val="none" w:sz="0" w:space="0" w:color="auto"/>
          </w:divBdr>
        </w:div>
        <w:div w:id="460419563">
          <w:marLeft w:val="640"/>
          <w:marRight w:val="0"/>
          <w:marTop w:val="0"/>
          <w:marBottom w:val="0"/>
          <w:divBdr>
            <w:top w:val="none" w:sz="0" w:space="0" w:color="auto"/>
            <w:left w:val="none" w:sz="0" w:space="0" w:color="auto"/>
            <w:bottom w:val="none" w:sz="0" w:space="0" w:color="auto"/>
            <w:right w:val="none" w:sz="0" w:space="0" w:color="auto"/>
          </w:divBdr>
        </w:div>
        <w:div w:id="1429890643">
          <w:marLeft w:val="640"/>
          <w:marRight w:val="0"/>
          <w:marTop w:val="0"/>
          <w:marBottom w:val="0"/>
          <w:divBdr>
            <w:top w:val="none" w:sz="0" w:space="0" w:color="auto"/>
            <w:left w:val="none" w:sz="0" w:space="0" w:color="auto"/>
            <w:bottom w:val="none" w:sz="0" w:space="0" w:color="auto"/>
            <w:right w:val="none" w:sz="0" w:space="0" w:color="auto"/>
          </w:divBdr>
        </w:div>
        <w:div w:id="1220285076">
          <w:marLeft w:val="640"/>
          <w:marRight w:val="0"/>
          <w:marTop w:val="0"/>
          <w:marBottom w:val="0"/>
          <w:divBdr>
            <w:top w:val="none" w:sz="0" w:space="0" w:color="auto"/>
            <w:left w:val="none" w:sz="0" w:space="0" w:color="auto"/>
            <w:bottom w:val="none" w:sz="0" w:space="0" w:color="auto"/>
            <w:right w:val="none" w:sz="0" w:space="0" w:color="auto"/>
          </w:divBdr>
        </w:div>
        <w:div w:id="211382141">
          <w:marLeft w:val="640"/>
          <w:marRight w:val="0"/>
          <w:marTop w:val="0"/>
          <w:marBottom w:val="0"/>
          <w:divBdr>
            <w:top w:val="none" w:sz="0" w:space="0" w:color="auto"/>
            <w:left w:val="none" w:sz="0" w:space="0" w:color="auto"/>
            <w:bottom w:val="none" w:sz="0" w:space="0" w:color="auto"/>
            <w:right w:val="none" w:sz="0" w:space="0" w:color="auto"/>
          </w:divBdr>
        </w:div>
        <w:div w:id="1169055674">
          <w:marLeft w:val="640"/>
          <w:marRight w:val="0"/>
          <w:marTop w:val="0"/>
          <w:marBottom w:val="0"/>
          <w:divBdr>
            <w:top w:val="none" w:sz="0" w:space="0" w:color="auto"/>
            <w:left w:val="none" w:sz="0" w:space="0" w:color="auto"/>
            <w:bottom w:val="none" w:sz="0" w:space="0" w:color="auto"/>
            <w:right w:val="none" w:sz="0" w:space="0" w:color="auto"/>
          </w:divBdr>
        </w:div>
        <w:div w:id="2067872771">
          <w:marLeft w:val="640"/>
          <w:marRight w:val="0"/>
          <w:marTop w:val="0"/>
          <w:marBottom w:val="0"/>
          <w:divBdr>
            <w:top w:val="none" w:sz="0" w:space="0" w:color="auto"/>
            <w:left w:val="none" w:sz="0" w:space="0" w:color="auto"/>
            <w:bottom w:val="none" w:sz="0" w:space="0" w:color="auto"/>
            <w:right w:val="none" w:sz="0" w:space="0" w:color="auto"/>
          </w:divBdr>
        </w:div>
        <w:div w:id="1146120017">
          <w:marLeft w:val="640"/>
          <w:marRight w:val="0"/>
          <w:marTop w:val="0"/>
          <w:marBottom w:val="0"/>
          <w:divBdr>
            <w:top w:val="none" w:sz="0" w:space="0" w:color="auto"/>
            <w:left w:val="none" w:sz="0" w:space="0" w:color="auto"/>
            <w:bottom w:val="none" w:sz="0" w:space="0" w:color="auto"/>
            <w:right w:val="none" w:sz="0" w:space="0" w:color="auto"/>
          </w:divBdr>
        </w:div>
        <w:div w:id="1986427899">
          <w:marLeft w:val="640"/>
          <w:marRight w:val="0"/>
          <w:marTop w:val="0"/>
          <w:marBottom w:val="0"/>
          <w:divBdr>
            <w:top w:val="none" w:sz="0" w:space="0" w:color="auto"/>
            <w:left w:val="none" w:sz="0" w:space="0" w:color="auto"/>
            <w:bottom w:val="none" w:sz="0" w:space="0" w:color="auto"/>
            <w:right w:val="none" w:sz="0" w:space="0" w:color="auto"/>
          </w:divBdr>
        </w:div>
        <w:div w:id="1999992852">
          <w:marLeft w:val="640"/>
          <w:marRight w:val="0"/>
          <w:marTop w:val="0"/>
          <w:marBottom w:val="0"/>
          <w:divBdr>
            <w:top w:val="none" w:sz="0" w:space="0" w:color="auto"/>
            <w:left w:val="none" w:sz="0" w:space="0" w:color="auto"/>
            <w:bottom w:val="none" w:sz="0" w:space="0" w:color="auto"/>
            <w:right w:val="none" w:sz="0" w:space="0" w:color="auto"/>
          </w:divBdr>
        </w:div>
        <w:div w:id="1434597162">
          <w:marLeft w:val="640"/>
          <w:marRight w:val="0"/>
          <w:marTop w:val="0"/>
          <w:marBottom w:val="0"/>
          <w:divBdr>
            <w:top w:val="none" w:sz="0" w:space="0" w:color="auto"/>
            <w:left w:val="none" w:sz="0" w:space="0" w:color="auto"/>
            <w:bottom w:val="none" w:sz="0" w:space="0" w:color="auto"/>
            <w:right w:val="none" w:sz="0" w:space="0" w:color="auto"/>
          </w:divBdr>
        </w:div>
        <w:div w:id="264466585">
          <w:marLeft w:val="640"/>
          <w:marRight w:val="0"/>
          <w:marTop w:val="0"/>
          <w:marBottom w:val="0"/>
          <w:divBdr>
            <w:top w:val="none" w:sz="0" w:space="0" w:color="auto"/>
            <w:left w:val="none" w:sz="0" w:space="0" w:color="auto"/>
            <w:bottom w:val="none" w:sz="0" w:space="0" w:color="auto"/>
            <w:right w:val="none" w:sz="0" w:space="0" w:color="auto"/>
          </w:divBdr>
        </w:div>
        <w:div w:id="1004556286">
          <w:marLeft w:val="640"/>
          <w:marRight w:val="0"/>
          <w:marTop w:val="0"/>
          <w:marBottom w:val="0"/>
          <w:divBdr>
            <w:top w:val="none" w:sz="0" w:space="0" w:color="auto"/>
            <w:left w:val="none" w:sz="0" w:space="0" w:color="auto"/>
            <w:bottom w:val="none" w:sz="0" w:space="0" w:color="auto"/>
            <w:right w:val="none" w:sz="0" w:space="0" w:color="auto"/>
          </w:divBdr>
        </w:div>
        <w:div w:id="1613240614">
          <w:marLeft w:val="640"/>
          <w:marRight w:val="0"/>
          <w:marTop w:val="0"/>
          <w:marBottom w:val="0"/>
          <w:divBdr>
            <w:top w:val="none" w:sz="0" w:space="0" w:color="auto"/>
            <w:left w:val="none" w:sz="0" w:space="0" w:color="auto"/>
            <w:bottom w:val="none" w:sz="0" w:space="0" w:color="auto"/>
            <w:right w:val="none" w:sz="0" w:space="0" w:color="auto"/>
          </w:divBdr>
        </w:div>
        <w:div w:id="2008167789">
          <w:marLeft w:val="640"/>
          <w:marRight w:val="0"/>
          <w:marTop w:val="0"/>
          <w:marBottom w:val="0"/>
          <w:divBdr>
            <w:top w:val="none" w:sz="0" w:space="0" w:color="auto"/>
            <w:left w:val="none" w:sz="0" w:space="0" w:color="auto"/>
            <w:bottom w:val="none" w:sz="0" w:space="0" w:color="auto"/>
            <w:right w:val="none" w:sz="0" w:space="0" w:color="auto"/>
          </w:divBdr>
        </w:div>
        <w:div w:id="1988972150">
          <w:marLeft w:val="640"/>
          <w:marRight w:val="0"/>
          <w:marTop w:val="0"/>
          <w:marBottom w:val="0"/>
          <w:divBdr>
            <w:top w:val="none" w:sz="0" w:space="0" w:color="auto"/>
            <w:left w:val="none" w:sz="0" w:space="0" w:color="auto"/>
            <w:bottom w:val="none" w:sz="0" w:space="0" w:color="auto"/>
            <w:right w:val="none" w:sz="0" w:space="0" w:color="auto"/>
          </w:divBdr>
        </w:div>
        <w:div w:id="1097796816">
          <w:marLeft w:val="640"/>
          <w:marRight w:val="0"/>
          <w:marTop w:val="0"/>
          <w:marBottom w:val="0"/>
          <w:divBdr>
            <w:top w:val="none" w:sz="0" w:space="0" w:color="auto"/>
            <w:left w:val="none" w:sz="0" w:space="0" w:color="auto"/>
            <w:bottom w:val="none" w:sz="0" w:space="0" w:color="auto"/>
            <w:right w:val="none" w:sz="0" w:space="0" w:color="auto"/>
          </w:divBdr>
        </w:div>
        <w:div w:id="1585335190">
          <w:marLeft w:val="640"/>
          <w:marRight w:val="0"/>
          <w:marTop w:val="0"/>
          <w:marBottom w:val="0"/>
          <w:divBdr>
            <w:top w:val="none" w:sz="0" w:space="0" w:color="auto"/>
            <w:left w:val="none" w:sz="0" w:space="0" w:color="auto"/>
            <w:bottom w:val="none" w:sz="0" w:space="0" w:color="auto"/>
            <w:right w:val="none" w:sz="0" w:space="0" w:color="auto"/>
          </w:divBdr>
        </w:div>
        <w:div w:id="1213343538">
          <w:marLeft w:val="640"/>
          <w:marRight w:val="0"/>
          <w:marTop w:val="0"/>
          <w:marBottom w:val="0"/>
          <w:divBdr>
            <w:top w:val="none" w:sz="0" w:space="0" w:color="auto"/>
            <w:left w:val="none" w:sz="0" w:space="0" w:color="auto"/>
            <w:bottom w:val="none" w:sz="0" w:space="0" w:color="auto"/>
            <w:right w:val="none" w:sz="0" w:space="0" w:color="auto"/>
          </w:divBdr>
        </w:div>
        <w:div w:id="480317653">
          <w:marLeft w:val="640"/>
          <w:marRight w:val="0"/>
          <w:marTop w:val="0"/>
          <w:marBottom w:val="0"/>
          <w:divBdr>
            <w:top w:val="none" w:sz="0" w:space="0" w:color="auto"/>
            <w:left w:val="none" w:sz="0" w:space="0" w:color="auto"/>
            <w:bottom w:val="none" w:sz="0" w:space="0" w:color="auto"/>
            <w:right w:val="none" w:sz="0" w:space="0" w:color="auto"/>
          </w:divBdr>
        </w:div>
        <w:div w:id="1330983274">
          <w:marLeft w:val="640"/>
          <w:marRight w:val="0"/>
          <w:marTop w:val="0"/>
          <w:marBottom w:val="0"/>
          <w:divBdr>
            <w:top w:val="none" w:sz="0" w:space="0" w:color="auto"/>
            <w:left w:val="none" w:sz="0" w:space="0" w:color="auto"/>
            <w:bottom w:val="none" w:sz="0" w:space="0" w:color="auto"/>
            <w:right w:val="none" w:sz="0" w:space="0" w:color="auto"/>
          </w:divBdr>
        </w:div>
        <w:div w:id="335812501">
          <w:marLeft w:val="640"/>
          <w:marRight w:val="0"/>
          <w:marTop w:val="0"/>
          <w:marBottom w:val="0"/>
          <w:divBdr>
            <w:top w:val="none" w:sz="0" w:space="0" w:color="auto"/>
            <w:left w:val="none" w:sz="0" w:space="0" w:color="auto"/>
            <w:bottom w:val="none" w:sz="0" w:space="0" w:color="auto"/>
            <w:right w:val="none" w:sz="0" w:space="0" w:color="auto"/>
          </w:divBdr>
        </w:div>
        <w:div w:id="1609922407">
          <w:marLeft w:val="640"/>
          <w:marRight w:val="0"/>
          <w:marTop w:val="0"/>
          <w:marBottom w:val="0"/>
          <w:divBdr>
            <w:top w:val="none" w:sz="0" w:space="0" w:color="auto"/>
            <w:left w:val="none" w:sz="0" w:space="0" w:color="auto"/>
            <w:bottom w:val="none" w:sz="0" w:space="0" w:color="auto"/>
            <w:right w:val="none" w:sz="0" w:space="0" w:color="auto"/>
          </w:divBdr>
        </w:div>
        <w:div w:id="778841080">
          <w:marLeft w:val="640"/>
          <w:marRight w:val="0"/>
          <w:marTop w:val="0"/>
          <w:marBottom w:val="0"/>
          <w:divBdr>
            <w:top w:val="none" w:sz="0" w:space="0" w:color="auto"/>
            <w:left w:val="none" w:sz="0" w:space="0" w:color="auto"/>
            <w:bottom w:val="none" w:sz="0" w:space="0" w:color="auto"/>
            <w:right w:val="none" w:sz="0" w:space="0" w:color="auto"/>
          </w:divBdr>
        </w:div>
        <w:div w:id="440416452">
          <w:marLeft w:val="640"/>
          <w:marRight w:val="0"/>
          <w:marTop w:val="0"/>
          <w:marBottom w:val="0"/>
          <w:divBdr>
            <w:top w:val="none" w:sz="0" w:space="0" w:color="auto"/>
            <w:left w:val="none" w:sz="0" w:space="0" w:color="auto"/>
            <w:bottom w:val="none" w:sz="0" w:space="0" w:color="auto"/>
            <w:right w:val="none" w:sz="0" w:space="0" w:color="auto"/>
          </w:divBdr>
        </w:div>
        <w:div w:id="1897621224">
          <w:marLeft w:val="640"/>
          <w:marRight w:val="0"/>
          <w:marTop w:val="0"/>
          <w:marBottom w:val="0"/>
          <w:divBdr>
            <w:top w:val="none" w:sz="0" w:space="0" w:color="auto"/>
            <w:left w:val="none" w:sz="0" w:space="0" w:color="auto"/>
            <w:bottom w:val="none" w:sz="0" w:space="0" w:color="auto"/>
            <w:right w:val="none" w:sz="0" w:space="0" w:color="auto"/>
          </w:divBdr>
        </w:div>
        <w:div w:id="278875468">
          <w:marLeft w:val="640"/>
          <w:marRight w:val="0"/>
          <w:marTop w:val="0"/>
          <w:marBottom w:val="0"/>
          <w:divBdr>
            <w:top w:val="none" w:sz="0" w:space="0" w:color="auto"/>
            <w:left w:val="none" w:sz="0" w:space="0" w:color="auto"/>
            <w:bottom w:val="none" w:sz="0" w:space="0" w:color="auto"/>
            <w:right w:val="none" w:sz="0" w:space="0" w:color="auto"/>
          </w:divBdr>
        </w:div>
        <w:div w:id="728039484">
          <w:marLeft w:val="640"/>
          <w:marRight w:val="0"/>
          <w:marTop w:val="0"/>
          <w:marBottom w:val="0"/>
          <w:divBdr>
            <w:top w:val="none" w:sz="0" w:space="0" w:color="auto"/>
            <w:left w:val="none" w:sz="0" w:space="0" w:color="auto"/>
            <w:bottom w:val="none" w:sz="0" w:space="0" w:color="auto"/>
            <w:right w:val="none" w:sz="0" w:space="0" w:color="auto"/>
          </w:divBdr>
        </w:div>
        <w:div w:id="1103068316">
          <w:marLeft w:val="640"/>
          <w:marRight w:val="0"/>
          <w:marTop w:val="0"/>
          <w:marBottom w:val="0"/>
          <w:divBdr>
            <w:top w:val="none" w:sz="0" w:space="0" w:color="auto"/>
            <w:left w:val="none" w:sz="0" w:space="0" w:color="auto"/>
            <w:bottom w:val="none" w:sz="0" w:space="0" w:color="auto"/>
            <w:right w:val="none" w:sz="0" w:space="0" w:color="auto"/>
          </w:divBdr>
        </w:div>
        <w:div w:id="559247526">
          <w:marLeft w:val="640"/>
          <w:marRight w:val="0"/>
          <w:marTop w:val="0"/>
          <w:marBottom w:val="0"/>
          <w:divBdr>
            <w:top w:val="none" w:sz="0" w:space="0" w:color="auto"/>
            <w:left w:val="none" w:sz="0" w:space="0" w:color="auto"/>
            <w:bottom w:val="none" w:sz="0" w:space="0" w:color="auto"/>
            <w:right w:val="none" w:sz="0" w:space="0" w:color="auto"/>
          </w:divBdr>
        </w:div>
        <w:div w:id="720447530">
          <w:marLeft w:val="640"/>
          <w:marRight w:val="0"/>
          <w:marTop w:val="0"/>
          <w:marBottom w:val="0"/>
          <w:divBdr>
            <w:top w:val="none" w:sz="0" w:space="0" w:color="auto"/>
            <w:left w:val="none" w:sz="0" w:space="0" w:color="auto"/>
            <w:bottom w:val="none" w:sz="0" w:space="0" w:color="auto"/>
            <w:right w:val="none" w:sz="0" w:space="0" w:color="auto"/>
          </w:divBdr>
        </w:div>
        <w:div w:id="420562454">
          <w:marLeft w:val="640"/>
          <w:marRight w:val="0"/>
          <w:marTop w:val="0"/>
          <w:marBottom w:val="0"/>
          <w:divBdr>
            <w:top w:val="none" w:sz="0" w:space="0" w:color="auto"/>
            <w:left w:val="none" w:sz="0" w:space="0" w:color="auto"/>
            <w:bottom w:val="none" w:sz="0" w:space="0" w:color="auto"/>
            <w:right w:val="none" w:sz="0" w:space="0" w:color="auto"/>
          </w:divBdr>
        </w:div>
        <w:div w:id="838153008">
          <w:marLeft w:val="640"/>
          <w:marRight w:val="0"/>
          <w:marTop w:val="0"/>
          <w:marBottom w:val="0"/>
          <w:divBdr>
            <w:top w:val="none" w:sz="0" w:space="0" w:color="auto"/>
            <w:left w:val="none" w:sz="0" w:space="0" w:color="auto"/>
            <w:bottom w:val="none" w:sz="0" w:space="0" w:color="auto"/>
            <w:right w:val="none" w:sz="0" w:space="0" w:color="auto"/>
          </w:divBdr>
        </w:div>
        <w:div w:id="678771146">
          <w:marLeft w:val="640"/>
          <w:marRight w:val="0"/>
          <w:marTop w:val="0"/>
          <w:marBottom w:val="0"/>
          <w:divBdr>
            <w:top w:val="none" w:sz="0" w:space="0" w:color="auto"/>
            <w:left w:val="none" w:sz="0" w:space="0" w:color="auto"/>
            <w:bottom w:val="none" w:sz="0" w:space="0" w:color="auto"/>
            <w:right w:val="none" w:sz="0" w:space="0" w:color="auto"/>
          </w:divBdr>
        </w:div>
        <w:div w:id="322858839">
          <w:marLeft w:val="640"/>
          <w:marRight w:val="0"/>
          <w:marTop w:val="0"/>
          <w:marBottom w:val="0"/>
          <w:divBdr>
            <w:top w:val="none" w:sz="0" w:space="0" w:color="auto"/>
            <w:left w:val="none" w:sz="0" w:space="0" w:color="auto"/>
            <w:bottom w:val="none" w:sz="0" w:space="0" w:color="auto"/>
            <w:right w:val="none" w:sz="0" w:space="0" w:color="auto"/>
          </w:divBdr>
        </w:div>
        <w:div w:id="19208559">
          <w:marLeft w:val="640"/>
          <w:marRight w:val="0"/>
          <w:marTop w:val="0"/>
          <w:marBottom w:val="0"/>
          <w:divBdr>
            <w:top w:val="none" w:sz="0" w:space="0" w:color="auto"/>
            <w:left w:val="none" w:sz="0" w:space="0" w:color="auto"/>
            <w:bottom w:val="none" w:sz="0" w:space="0" w:color="auto"/>
            <w:right w:val="none" w:sz="0" w:space="0" w:color="auto"/>
          </w:divBdr>
        </w:div>
        <w:div w:id="483358730">
          <w:marLeft w:val="640"/>
          <w:marRight w:val="0"/>
          <w:marTop w:val="0"/>
          <w:marBottom w:val="0"/>
          <w:divBdr>
            <w:top w:val="none" w:sz="0" w:space="0" w:color="auto"/>
            <w:left w:val="none" w:sz="0" w:space="0" w:color="auto"/>
            <w:bottom w:val="none" w:sz="0" w:space="0" w:color="auto"/>
            <w:right w:val="none" w:sz="0" w:space="0" w:color="auto"/>
          </w:divBdr>
        </w:div>
        <w:div w:id="262763243">
          <w:marLeft w:val="640"/>
          <w:marRight w:val="0"/>
          <w:marTop w:val="0"/>
          <w:marBottom w:val="0"/>
          <w:divBdr>
            <w:top w:val="none" w:sz="0" w:space="0" w:color="auto"/>
            <w:left w:val="none" w:sz="0" w:space="0" w:color="auto"/>
            <w:bottom w:val="none" w:sz="0" w:space="0" w:color="auto"/>
            <w:right w:val="none" w:sz="0" w:space="0" w:color="auto"/>
          </w:divBdr>
        </w:div>
        <w:div w:id="1213689073">
          <w:marLeft w:val="640"/>
          <w:marRight w:val="0"/>
          <w:marTop w:val="0"/>
          <w:marBottom w:val="0"/>
          <w:divBdr>
            <w:top w:val="none" w:sz="0" w:space="0" w:color="auto"/>
            <w:left w:val="none" w:sz="0" w:space="0" w:color="auto"/>
            <w:bottom w:val="none" w:sz="0" w:space="0" w:color="auto"/>
            <w:right w:val="none" w:sz="0" w:space="0" w:color="auto"/>
          </w:divBdr>
        </w:div>
        <w:div w:id="339747458">
          <w:marLeft w:val="640"/>
          <w:marRight w:val="0"/>
          <w:marTop w:val="0"/>
          <w:marBottom w:val="0"/>
          <w:divBdr>
            <w:top w:val="none" w:sz="0" w:space="0" w:color="auto"/>
            <w:left w:val="none" w:sz="0" w:space="0" w:color="auto"/>
            <w:bottom w:val="none" w:sz="0" w:space="0" w:color="auto"/>
            <w:right w:val="none" w:sz="0" w:space="0" w:color="auto"/>
          </w:divBdr>
        </w:div>
        <w:div w:id="536506289">
          <w:marLeft w:val="640"/>
          <w:marRight w:val="0"/>
          <w:marTop w:val="0"/>
          <w:marBottom w:val="0"/>
          <w:divBdr>
            <w:top w:val="none" w:sz="0" w:space="0" w:color="auto"/>
            <w:left w:val="none" w:sz="0" w:space="0" w:color="auto"/>
            <w:bottom w:val="none" w:sz="0" w:space="0" w:color="auto"/>
            <w:right w:val="none" w:sz="0" w:space="0" w:color="auto"/>
          </w:divBdr>
        </w:div>
        <w:div w:id="1117061669">
          <w:marLeft w:val="640"/>
          <w:marRight w:val="0"/>
          <w:marTop w:val="0"/>
          <w:marBottom w:val="0"/>
          <w:divBdr>
            <w:top w:val="none" w:sz="0" w:space="0" w:color="auto"/>
            <w:left w:val="none" w:sz="0" w:space="0" w:color="auto"/>
            <w:bottom w:val="none" w:sz="0" w:space="0" w:color="auto"/>
            <w:right w:val="none" w:sz="0" w:space="0" w:color="auto"/>
          </w:divBdr>
        </w:div>
        <w:div w:id="1313483143">
          <w:marLeft w:val="640"/>
          <w:marRight w:val="0"/>
          <w:marTop w:val="0"/>
          <w:marBottom w:val="0"/>
          <w:divBdr>
            <w:top w:val="none" w:sz="0" w:space="0" w:color="auto"/>
            <w:left w:val="none" w:sz="0" w:space="0" w:color="auto"/>
            <w:bottom w:val="none" w:sz="0" w:space="0" w:color="auto"/>
            <w:right w:val="none" w:sz="0" w:space="0" w:color="auto"/>
          </w:divBdr>
        </w:div>
        <w:div w:id="1363164487">
          <w:marLeft w:val="640"/>
          <w:marRight w:val="0"/>
          <w:marTop w:val="0"/>
          <w:marBottom w:val="0"/>
          <w:divBdr>
            <w:top w:val="none" w:sz="0" w:space="0" w:color="auto"/>
            <w:left w:val="none" w:sz="0" w:space="0" w:color="auto"/>
            <w:bottom w:val="none" w:sz="0" w:space="0" w:color="auto"/>
            <w:right w:val="none" w:sz="0" w:space="0" w:color="auto"/>
          </w:divBdr>
        </w:div>
        <w:div w:id="1475174940">
          <w:marLeft w:val="640"/>
          <w:marRight w:val="0"/>
          <w:marTop w:val="0"/>
          <w:marBottom w:val="0"/>
          <w:divBdr>
            <w:top w:val="none" w:sz="0" w:space="0" w:color="auto"/>
            <w:left w:val="none" w:sz="0" w:space="0" w:color="auto"/>
            <w:bottom w:val="none" w:sz="0" w:space="0" w:color="auto"/>
            <w:right w:val="none" w:sz="0" w:space="0" w:color="auto"/>
          </w:divBdr>
        </w:div>
        <w:div w:id="787697649">
          <w:marLeft w:val="640"/>
          <w:marRight w:val="0"/>
          <w:marTop w:val="0"/>
          <w:marBottom w:val="0"/>
          <w:divBdr>
            <w:top w:val="none" w:sz="0" w:space="0" w:color="auto"/>
            <w:left w:val="none" w:sz="0" w:space="0" w:color="auto"/>
            <w:bottom w:val="none" w:sz="0" w:space="0" w:color="auto"/>
            <w:right w:val="none" w:sz="0" w:space="0" w:color="auto"/>
          </w:divBdr>
        </w:div>
        <w:div w:id="898786230">
          <w:marLeft w:val="640"/>
          <w:marRight w:val="0"/>
          <w:marTop w:val="0"/>
          <w:marBottom w:val="0"/>
          <w:divBdr>
            <w:top w:val="none" w:sz="0" w:space="0" w:color="auto"/>
            <w:left w:val="none" w:sz="0" w:space="0" w:color="auto"/>
            <w:bottom w:val="none" w:sz="0" w:space="0" w:color="auto"/>
            <w:right w:val="none" w:sz="0" w:space="0" w:color="auto"/>
          </w:divBdr>
        </w:div>
        <w:div w:id="1871995126">
          <w:marLeft w:val="640"/>
          <w:marRight w:val="0"/>
          <w:marTop w:val="0"/>
          <w:marBottom w:val="0"/>
          <w:divBdr>
            <w:top w:val="none" w:sz="0" w:space="0" w:color="auto"/>
            <w:left w:val="none" w:sz="0" w:space="0" w:color="auto"/>
            <w:bottom w:val="none" w:sz="0" w:space="0" w:color="auto"/>
            <w:right w:val="none" w:sz="0" w:space="0" w:color="auto"/>
          </w:divBdr>
        </w:div>
        <w:div w:id="527765626">
          <w:marLeft w:val="640"/>
          <w:marRight w:val="0"/>
          <w:marTop w:val="0"/>
          <w:marBottom w:val="0"/>
          <w:divBdr>
            <w:top w:val="none" w:sz="0" w:space="0" w:color="auto"/>
            <w:left w:val="none" w:sz="0" w:space="0" w:color="auto"/>
            <w:bottom w:val="none" w:sz="0" w:space="0" w:color="auto"/>
            <w:right w:val="none" w:sz="0" w:space="0" w:color="auto"/>
          </w:divBdr>
        </w:div>
        <w:div w:id="1897545128">
          <w:marLeft w:val="640"/>
          <w:marRight w:val="0"/>
          <w:marTop w:val="0"/>
          <w:marBottom w:val="0"/>
          <w:divBdr>
            <w:top w:val="none" w:sz="0" w:space="0" w:color="auto"/>
            <w:left w:val="none" w:sz="0" w:space="0" w:color="auto"/>
            <w:bottom w:val="none" w:sz="0" w:space="0" w:color="auto"/>
            <w:right w:val="none" w:sz="0" w:space="0" w:color="auto"/>
          </w:divBdr>
        </w:div>
        <w:div w:id="1815634950">
          <w:marLeft w:val="640"/>
          <w:marRight w:val="0"/>
          <w:marTop w:val="0"/>
          <w:marBottom w:val="0"/>
          <w:divBdr>
            <w:top w:val="none" w:sz="0" w:space="0" w:color="auto"/>
            <w:left w:val="none" w:sz="0" w:space="0" w:color="auto"/>
            <w:bottom w:val="none" w:sz="0" w:space="0" w:color="auto"/>
            <w:right w:val="none" w:sz="0" w:space="0" w:color="auto"/>
          </w:divBdr>
        </w:div>
        <w:div w:id="6762256">
          <w:marLeft w:val="640"/>
          <w:marRight w:val="0"/>
          <w:marTop w:val="0"/>
          <w:marBottom w:val="0"/>
          <w:divBdr>
            <w:top w:val="none" w:sz="0" w:space="0" w:color="auto"/>
            <w:left w:val="none" w:sz="0" w:space="0" w:color="auto"/>
            <w:bottom w:val="none" w:sz="0" w:space="0" w:color="auto"/>
            <w:right w:val="none" w:sz="0" w:space="0" w:color="auto"/>
          </w:divBdr>
        </w:div>
        <w:div w:id="22487236">
          <w:marLeft w:val="640"/>
          <w:marRight w:val="0"/>
          <w:marTop w:val="0"/>
          <w:marBottom w:val="0"/>
          <w:divBdr>
            <w:top w:val="none" w:sz="0" w:space="0" w:color="auto"/>
            <w:left w:val="none" w:sz="0" w:space="0" w:color="auto"/>
            <w:bottom w:val="none" w:sz="0" w:space="0" w:color="auto"/>
            <w:right w:val="none" w:sz="0" w:space="0" w:color="auto"/>
          </w:divBdr>
        </w:div>
        <w:div w:id="391200983">
          <w:marLeft w:val="640"/>
          <w:marRight w:val="0"/>
          <w:marTop w:val="0"/>
          <w:marBottom w:val="0"/>
          <w:divBdr>
            <w:top w:val="none" w:sz="0" w:space="0" w:color="auto"/>
            <w:left w:val="none" w:sz="0" w:space="0" w:color="auto"/>
            <w:bottom w:val="none" w:sz="0" w:space="0" w:color="auto"/>
            <w:right w:val="none" w:sz="0" w:space="0" w:color="auto"/>
          </w:divBdr>
        </w:div>
        <w:div w:id="683441958">
          <w:marLeft w:val="640"/>
          <w:marRight w:val="0"/>
          <w:marTop w:val="0"/>
          <w:marBottom w:val="0"/>
          <w:divBdr>
            <w:top w:val="none" w:sz="0" w:space="0" w:color="auto"/>
            <w:left w:val="none" w:sz="0" w:space="0" w:color="auto"/>
            <w:bottom w:val="none" w:sz="0" w:space="0" w:color="auto"/>
            <w:right w:val="none" w:sz="0" w:space="0" w:color="auto"/>
          </w:divBdr>
        </w:div>
        <w:div w:id="1945917910">
          <w:marLeft w:val="640"/>
          <w:marRight w:val="0"/>
          <w:marTop w:val="0"/>
          <w:marBottom w:val="0"/>
          <w:divBdr>
            <w:top w:val="none" w:sz="0" w:space="0" w:color="auto"/>
            <w:left w:val="none" w:sz="0" w:space="0" w:color="auto"/>
            <w:bottom w:val="none" w:sz="0" w:space="0" w:color="auto"/>
            <w:right w:val="none" w:sz="0" w:space="0" w:color="auto"/>
          </w:divBdr>
        </w:div>
        <w:div w:id="255140826">
          <w:marLeft w:val="640"/>
          <w:marRight w:val="0"/>
          <w:marTop w:val="0"/>
          <w:marBottom w:val="0"/>
          <w:divBdr>
            <w:top w:val="none" w:sz="0" w:space="0" w:color="auto"/>
            <w:left w:val="none" w:sz="0" w:space="0" w:color="auto"/>
            <w:bottom w:val="none" w:sz="0" w:space="0" w:color="auto"/>
            <w:right w:val="none" w:sz="0" w:space="0" w:color="auto"/>
          </w:divBdr>
        </w:div>
        <w:div w:id="1533300118">
          <w:marLeft w:val="640"/>
          <w:marRight w:val="0"/>
          <w:marTop w:val="0"/>
          <w:marBottom w:val="0"/>
          <w:divBdr>
            <w:top w:val="none" w:sz="0" w:space="0" w:color="auto"/>
            <w:left w:val="none" w:sz="0" w:space="0" w:color="auto"/>
            <w:bottom w:val="none" w:sz="0" w:space="0" w:color="auto"/>
            <w:right w:val="none" w:sz="0" w:space="0" w:color="auto"/>
          </w:divBdr>
        </w:div>
        <w:div w:id="87653277">
          <w:marLeft w:val="640"/>
          <w:marRight w:val="0"/>
          <w:marTop w:val="0"/>
          <w:marBottom w:val="0"/>
          <w:divBdr>
            <w:top w:val="none" w:sz="0" w:space="0" w:color="auto"/>
            <w:left w:val="none" w:sz="0" w:space="0" w:color="auto"/>
            <w:bottom w:val="none" w:sz="0" w:space="0" w:color="auto"/>
            <w:right w:val="none" w:sz="0" w:space="0" w:color="auto"/>
          </w:divBdr>
        </w:div>
        <w:div w:id="1946577001">
          <w:marLeft w:val="640"/>
          <w:marRight w:val="0"/>
          <w:marTop w:val="0"/>
          <w:marBottom w:val="0"/>
          <w:divBdr>
            <w:top w:val="none" w:sz="0" w:space="0" w:color="auto"/>
            <w:left w:val="none" w:sz="0" w:space="0" w:color="auto"/>
            <w:bottom w:val="none" w:sz="0" w:space="0" w:color="auto"/>
            <w:right w:val="none" w:sz="0" w:space="0" w:color="auto"/>
          </w:divBdr>
        </w:div>
        <w:div w:id="1708873582">
          <w:marLeft w:val="640"/>
          <w:marRight w:val="0"/>
          <w:marTop w:val="0"/>
          <w:marBottom w:val="0"/>
          <w:divBdr>
            <w:top w:val="none" w:sz="0" w:space="0" w:color="auto"/>
            <w:left w:val="none" w:sz="0" w:space="0" w:color="auto"/>
            <w:bottom w:val="none" w:sz="0" w:space="0" w:color="auto"/>
            <w:right w:val="none" w:sz="0" w:space="0" w:color="auto"/>
          </w:divBdr>
        </w:div>
        <w:div w:id="1026447826">
          <w:marLeft w:val="640"/>
          <w:marRight w:val="0"/>
          <w:marTop w:val="0"/>
          <w:marBottom w:val="0"/>
          <w:divBdr>
            <w:top w:val="none" w:sz="0" w:space="0" w:color="auto"/>
            <w:left w:val="none" w:sz="0" w:space="0" w:color="auto"/>
            <w:bottom w:val="none" w:sz="0" w:space="0" w:color="auto"/>
            <w:right w:val="none" w:sz="0" w:space="0" w:color="auto"/>
          </w:divBdr>
        </w:div>
        <w:div w:id="1091662569">
          <w:marLeft w:val="640"/>
          <w:marRight w:val="0"/>
          <w:marTop w:val="0"/>
          <w:marBottom w:val="0"/>
          <w:divBdr>
            <w:top w:val="none" w:sz="0" w:space="0" w:color="auto"/>
            <w:left w:val="none" w:sz="0" w:space="0" w:color="auto"/>
            <w:bottom w:val="none" w:sz="0" w:space="0" w:color="auto"/>
            <w:right w:val="none" w:sz="0" w:space="0" w:color="auto"/>
          </w:divBdr>
        </w:div>
        <w:div w:id="120074930">
          <w:marLeft w:val="640"/>
          <w:marRight w:val="0"/>
          <w:marTop w:val="0"/>
          <w:marBottom w:val="0"/>
          <w:divBdr>
            <w:top w:val="none" w:sz="0" w:space="0" w:color="auto"/>
            <w:left w:val="none" w:sz="0" w:space="0" w:color="auto"/>
            <w:bottom w:val="none" w:sz="0" w:space="0" w:color="auto"/>
            <w:right w:val="none" w:sz="0" w:space="0" w:color="auto"/>
          </w:divBdr>
        </w:div>
        <w:div w:id="27146616">
          <w:marLeft w:val="640"/>
          <w:marRight w:val="0"/>
          <w:marTop w:val="0"/>
          <w:marBottom w:val="0"/>
          <w:divBdr>
            <w:top w:val="none" w:sz="0" w:space="0" w:color="auto"/>
            <w:left w:val="none" w:sz="0" w:space="0" w:color="auto"/>
            <w:bottom w:val="none" w:sz="0" w:space="0" w:color="auto"/>
            <w:right w:val="none" w:sz="0" w:space="0" w:color="auto"/>
          </w:divBdr>
        </w:div>
        <w:div w:id="986475860">
          <w:marLeft w:val="640"/>
          <w:marRight w:val="0"/>
          <w:marTop w:val="0"/>
          <w:marBottom w:val="0"/>
          <w:divBdr>
            <w:top w:val="none" w:sz="0" w:space="0" w:color="auto"/>
            <w:left w:val="none" w:sz="0" w:space="0" w:color="auto"/>
            <w:bottom w:val="none" w:sz="0" w:space="0" w:color="auto"/>
            <w:right w:val="none" w:sz="0" w:space="0" w:color="auto"/>
          </w:divBdr>
        </w:div>
        <w:div w:id="791051982">
          <w:marLeft w:val="640"/>
          <w:marRight w:val="0"/>
          <w:marTop w:val="0"/>
          <w:marBottom w:val="0"/>
          <w:divBdr>
            <w:top w:val="none" w:sz="0" w:space="0" w:color="auto"/>
            <w:left w:val="none" w:sz="0" w:space="0" w:color="auto"/>
            <w:bottom w:val="none" w:sz="0" w:space="0" w:color="auto"/>
            <w:right w:val="none" w:sz="0" w:space="0" w:color="auto"/>
          </w:divBdr>
        </w:div>
        <w:div w:id="2001615732">
          <w:marLeft w:val="640"/>
          <w:marRight w:val="0"/>
          <w:marTop w:val="0"/>
          <w:marBottom w:val="0"/>
          <w:divBdr>
            <w:top w:val="none" w:sz="0" w:space="0" w:color="auto"/>
            <w:left w:val="none" w:sz="0" w:space="0" w:color="auto"/>
            <w:bottom w:val="none" w:sz="0" w:space="0" w:color="auto"/>
            <w:right w:val="none" w:sz="0" w:space="0" w:color="auto"/>
          </w:divBdr>
        </w:div>
        <w:div w:id="1488399852">
          <w:marLeft w:val="640"/>
          <w:marRight w:val="0"/>
          <w:marTop w:val="0"/>
          <w:marBottom w:val="0"/>
          <w:divBdr>
            <w:top w:val="none" w:sz="0" w:space="0" w:color="auto"/>
            <w:left w:val="none" w:sz="0" w:space="0" w:color="auto"/>
            <w:bottom w:val="none" w:sz="0" w:space="0" w:color="auto"/>
            <w:right w:val="none" w:sz="0" w:space="0" w:color="auto"/>
          </w:divBdr>
        </w:div>
        <w:div w:id="1149831501">
          <w:marLeft w:val="640"/>
          <w:marRight w:val="0"/>
          <w:marTop w:val="0"/>
          <w:marBottom w:val="0"/>
          <w:divBdr>
            <w:top w:val="none" w:sz="0" w:space="0" w:color="auto"/>
            <w:left w:val="none" w:sz="0" w:space="0" w:color="auto"/>
            <w:bottom w:val="none" w:sz="0" w:space="0" w:color="auto"/>
            <w:right w:val="none" w:sz="0" w:space="0" w:color="auto"/>
          </w:divBdr>
        </w:div>
        <w:div w:id="711270610">
          <w:marLeft w:val="640"/>
          <w:marRight w:val="0"/>
          <w:marTop w:val="0"/>
          <w:marBottom w:val="0"/>
          <w:divBdr>
            <w:top w:val="none" w:sz="0" w:space="0" w:color="auto"/>
            <w:left w:val="none" w:sz="0" w:space="0" w:color="auto"/>
            <w:bottom w:val="none" w:sz="0" w:space="0" w:color="auto"/>
            <w:right w:val="none" w:sz="0" w:space="0" w:color="auto"/>
          </w:divBdr>
        </w:div>
        <w:div w:id="1714961058">
          <w:marLeft w:val="640"/>
          <w:marRight w:val="0"/>
          <w:marTop w:val="0"/>
          <w:marBottom w:val="0"/>
          <w:divBdr>
            <w:top w:val="none" w:sz="0" w:space="0" w:color="auto"/>
            <w:left w:val="none" w:sz="0" w:space="0" w:color="auto"/>
            <w:bottom w:val="none" w:sz="0" w:space="0" w:color="auto"/>
            <w:right w:val="none" w:sz="0" w:space="0" w:color="auto"/>
          </w:divBdr>
        </w:div>
        <w:div w:id="1345477530">
          <w:marLeft w:val="640"/>
          <w:marRight w:val="0"/>
          <w:marTop w:val="0"/>
          <w:marBottom w:val="0"/>
          <w:divBdr>
            <w:top w:val="none" w:sz="0" w:space="0" w:color="auto"/>
            <w:left w:val="none" w:sz="0" w:space="0" w:color="auto"/>
            <w:bottom w:val="none" w:sz="0" w:space="0" w:color="auto"/>
            <w:right w:val="none" w:sz="0" w:space="0" w:color="auto"/>
          </w:divBdr>
        </w:div>
        <w:div w:id="1776318166">
          <w:marLeft w:val="640"/>
          <w:marRight w:val="0"/>
          <w:marTop w:val="0"/>
          <w:marBottom w:val="0"/>
          <w:divBdr>
            <w:top w:val="none" w:sz="0" w:space="0" w:color="auto"/>
            <w:left w:val="none" w:sz="0" w:space="0" w:color="auto"/>
            <w:bottom w:val="none" w:sz="0" w:space="0" w:color="auto"/>
            <w:right w:val="none" w:sz="0" w:space="0" w:color="auto"/>
          </w:divBdr>
        </w:div>
        <w:div w:id="233127756">
          <w:marLeft w:val="640"/>
          <w:marRight w:val="0"/>
          <w:marTop w:val="0"/>
          <w:marBottom w:val="0"/>
          <w:divBdr>
            <w:top w:val="none" w:sz="0" w:space="0" w:color="auto"/>
            <w:left w:val="none" w:sz="0" w:space="0" w:color="auto"/>
            <w:bottom w:val="none" w:sz="0" w:space="0" w:color="auto"/>
            <w:right w:val="none" w:sz="0" w:space="0" w:color="auto"/>
          </w:divBdr>
        </w:div>
        <w:div w:id="2120100091">
          <w:marLeft w:val="640"/>
          <w:marRight w:val="0"/>
          <w:marTop w:val="0"/>
          <w:marBottom w:val="0"/>
          <w:divBdr>
            <w:top w:val="none" w:sz="0" w:space="0" w:color="auto"/>
            <w:left w:val="none" w:sz="0" w:space="0" w:color="auto"/>
            <w:bottom w:val="none" w:sz="0" w:space="0" w:color="auto"/>
            <w:right w:val="none" w:sz="0" w:space="0" w:color="auto"/>
          </w:divBdr>
        </w:div>
        <w:div w:id="321785817">
          <w:marLeft w:val="640"/>
          <w:marRight w:val="0"/>
          <w:marTop w:val="0"/>
          <w:marBottom w:val="0"/>
          <w:divBdr>
            <w:top w:val="none" w:sz="0" w:space="0" w:color="auto"/>
            <w:left w:val="none" w:sz="0" w:space="0" w:color="auto"/>
            <w:bottom w:val="none" w:sz="0" w:space="0" w:color="auto"/>
            <w:right w:val="none" w:sz="0" w:space="0" w:color="auto"/>
          </w:divBdr>
        </w:div>
        <w:div w:id="1120221154">
          <w:marLeft w:val="640"/>
          <w:marRight w:val="0"/>
          <w:marTop w:val="0"/>
          <w:marBottom w:val="0"/>
          <w:divBdr>
            <w:top w:val="none" w:sz="0" w:space="0" w:color="auto"/>
            <w:left w:val="none" w:sz="0" w:space="0" w:color="auto"/>
            <w:bottom w:val="none" w:sz="0" w:space="0" w:color="auto"/>
            <w:right w:val="none" w:sz="0" w:space="0" w:color="auto"/>
          </w:divBdr>
        </w:div>
        <w:div w:id="208301374">
          <w:marLeft w:val="640"/>
          <w:marRight w:val="0"/>
          <w:marTop w:val="0"/>
          <w:marBottom w:val="0"/>
          <w:divBdr>
            <w:top w:val="none" w:sz="0" w:space="0" w:color="auto"/>
            <w:left w:val="none" w:sz="0" w:space="0" w:color="auto"/>
            <w:bottom w:val="none" w:sz="0" w:space="0" w:color="auto"/>
            <w:right w:val="none" w:sz="0" w:space="0" w:color="auto"/>
          </w:divBdr>
        </w:div>
        <w:div w:id="283509838">
          <w:marLeft w:val="640"/>
          <w:marRight w:val="0"/>
          <w:marTop w:val="0"/>
          <w:marBottom w:val="0"/>
          <w:divBdr>
            <w:top w:val="none" w:sz="0" w:space="0" w:color="auto"/>
            <w:left w:val="none" w:sz="0" w:space="0" w:color="auto"/>
            <w:bottom w:val="none" w:sz="0" w:space="0" w:color="auto"/>
            <w:right w:val="none" w:sz="0" w:space="0" w:color="auto"/>
          </w:divBdr>
        </w:div>
        <w:div w:id="1731230357">
          <w:marLeft w:val="640"/>
          <w:marRight w:val="0"/>
          <w:marTop w:val="0"/>
          <w:marBottom w:val="0"/>
          <w:divBdr>
            <w:top w:val="none" w:sz="0" w:space="0" w:color="auto"/>
            <w:left w:val="none" w:sz="0" w:space="0" w:color="auto"/>
            <w:bottom w:val="none" w:sz="0" w:space="0" w:color="auto"/>
            <w:right w:val="none" w:sz="0" w:space="0" w:color="auto"/>
          </w:divBdr>
        </w:div>
        <w:div w:id="600115343">
          <w:marLeft w:val="640"/>
          <w:marRight w:val="0"/>
          <w:marTop w:val="0"/>
          <w:marBottom w:val="0"/>
          <w:divBdr>
            <w:top w:val="none" w:sz="0" w:space="0" w:color="auto"/>
            <w:left w:val="none" w:sz="0" w:space="0" w:color="auto"/>
            <w:bottom w:val="none" w:sz="0" w:space="0" w:color="auto"/>
            <w:right w:val="none" w:sz="0" w:space="0" w:color="auto"/>
          </w:divBdr>
        </w:div>
        <w:div w:id="1087072786">
          <w:marLeft w:val="640"/>
          <w:marRight w:val="0"/>
          <w:marTop w:val="0"/>
          <w:marBottom w:val="0"/>
          <w:divBdr>
            <w:top w:val="none" w:sz="0" w:space="0" w:color="auto"/>
            <w:left w:val="none" w:sz="0" w:space="0" w:color="auto"/>
            <w:bottom w:val="none" w:sz="0" w:space="0" w:color="auto"/>
            <w:right w:val="none" w:sz="0" w:space="0" w:color="auto"/>
          </w:divBdr>
        </w:div>
        <w:div w:id="2026636773">
          <w:marLeft w:val="640"/>
          <w:marRight w:val="0"/>
          <w:marTop w:val="0"/>
          <w:marBottom w:val="0"/>
          <w:divBdr>
            <w:top w:val="none" w:sz="0" w:space="0" w:color="auto"/>
            <w:left w:val="none" w:sz="0" w:space="0" w:color="auto"/>
            <w:bottom w:val="none" w:sz="0" w:space="0" w:color="auto"/>
            <w:right w:val="none" w:sz="0" w:space="0" w:color="auto"/>
          </w:divBdr>
        </w:div>
        <w:div w:id="1691180420">
          <w:marLeft w:val="640"/>
          <w:marRight w:val="0"/>
          <w:marTop w:val="0"/>
          <w:marBottom w:val="0"/>
          <w:divBdr>
            <w:top w:val="none" w:sz="0" w:space="0" w:color="auto"/>
            <w:left w:val="none" w:sz="0" w:space="0" w:color="auto"/>
            <w:bottom w:val="none" w:sz="0" w:space="0" w:color="auto"/>
            <w:right w:val="none" w:sz="0" w:space="0" w:color="auto"/>
          </w:divBdr>
        </w:div>
        <w:div w:id="387921195">
          <w:marLeft w:val="640"/>
          <w:marRight w:val="0"/>
          <w:marTop w:val="0"/>
          <w:marBottom w:val="0"/>
          <w:divBdr>
            <w:top w:val="none" w:sz="0" w:space="0" w:color="auto"/>
            <w:left w:val="none" w:sz="0" w:space="0" w:color="auto"/>
            <w:bottom w:val="none" w:sz="0" w:space="0" w:color="auto"/>
            <w:right w:val="none" w:sz="0" w:space="0" w:color="auto"/>
          </w:divBdr>
        </w:div>
        <w:div w:id="608204383">
          <w:marLeft w:val="640"/>
          <w:marRight w:val="0"/>
          <w:marTop w:val="0"/>
          <w:marBottom w:val="0"/>
          <w:divBdr>
            <w:top w:val="none" w:sz="0" w:space="0" w:color="auto"/>
            <w:left w:val="none" w:sz="0" w:space="0" w:color="auto"/>
            <w:bottom w:val="none" w:sz="0" w:space="0" w:color="auto"/>
            <w:right w:val="none" w:sz="0" w:space="0" w:color="auto"/>
          </w:divBdr>
        </w:div>
        <w:div w:id="304698887">
          <w:marLeft w:val="640"/>
          <w:marRight w:val="0"/>
          <w:marTop w:val="0"/>
          <w:marBottom w:val="0"/>
          <w:divBdr>
            <w:top w:val="none" w:sz="0" w:space="0" w:color="auto"/>
            <w:left w:val="none" w:sz="0" w:space="0" w:color="auto"/>
            <w:bottom w:val="none" w:sz="0" w:space="0" w:color="auto"/>
            <w:right w:val="none" w:sz="0" w:space="0" w:color="auto"/>
          </w:divBdr>
        </w:div>
        <w:div w:id="1240209220">
          <w:marLeft w:val="640"/>
          <w:marRight w:val="0"/>
          <w:marTop w:val="0"/>
          <w:marBottom w:val="0"/>
          <w:divBdr>
            <w:top w:val="none" w:sz="0" w:space="0" w:color="auto"/>
            <w:left w:val="none" w:sz="0" w:space="0" w:color="auto"/>
            <w:bottom w:val="none" w:sz="0" w:space="0" w:color="auto"/>
            <w:right w:val="none" w:sz="0" w:space="0" w:color="auto"/>
          </w:divBdr>
        </w:div>
        <w:div w:id="1064763820">
          <w:marLeft w:val="640"/>
          <w:marRight w:val="0"/>
          <w:marTop w:val="0"/>
          <w:marBottom w:val="0"/>
          <w:divBdr>
            <w:top w:val="none" w:sz="0" w:space="0" w:color="auto"/>
            <w:left w:val="none" w:sz="0" w:space="0" w:color="auto"/>
            <w:bottom w:val="none" w:sz="0" w:space="0" w:color="auto"/>
            <w:right w:val="none" w:sz="0" w:space="0" w:color="auto"/>
          </w:divBdr>
        </w:div>
        <w:div w:id="653415646">
          <w:marLeft w:val="640"/>
          <w:marRight w:val="0"/>
          <w:marTop w:val="0"/>
          <w:marBottom w:val="0"/>
          <w:divBdr>
            <w:top w:val="none" w:sz="0" w:space="0" w:color="auto"/>
            <w:left w:val="none" w:sz="0" w:space="0" w:color="auto"/>
            <w:bottom w:val="none" w:sz="0" w:space="0" w:color="auto"/>
            <w:right w:val="none" w:sz="0" w:space="0" w:color="auto"/>
          </w:divBdr>
        </w:div>
        <w:div w:id="758722756">
          <w:marLeft w:val="640"/>
          <w:marRight w:val="0"/>
          <w:marTop w:val="0"/>
          <w:marBottom w:val="0"/>
          <w:divBdr>
            <w:top w:val="none" w:sz="0" w:space="0" w:color="auto"/>
            <w:left w:val="none" w:sz="0" w:space="0" w:color="auto"/>
            <w:bottom w:val="none" w:sz="0" w:space="0" w:color="auto"/>
            <w:right w:val="none" w:sz="0" w:space="0" w:color="auto"/>
          </w:divBdr>
        </w:div>
        <w:div w:id="1217283481">
          <w:marLeft w:val="640"/>
          <w:marRight w:val="0"/>
          <w:marTop w:val="0"/>
          <w:marBottom w:val="0"/>
          <w:divBdr>
            <w:top w:val="none" w:sz="0" w:space="0" w:color="auto"/>
            <w:left w:val="none" w:sz="0" w:space="0" w:color="auto"/>
            <w:bottom w:val="none" w:sz="0" w:space="0" w:color="auto"/>
            <w:right w:val="none" w:sz="0" w:space="0" w:color="auto"/>
          </w:divBdr>
        </w:div>
        <w:div w:id="815224824">
          <w:marLeft w:val="640"/>
          <w:marRight w:val="0"/>
          <w:marTop w:val="0"/>
          <w:marBottom w:val="0"/>
          <w:divBdr>
            <w:top w:val="none" w:sz="0" w:space="0" w:color="auto"/>
            <w:left w:val="none" w:sz="0" w:space="0" w:color="auto"/>
            <w:bottom w:val="none" w:sz="0" w:space="0" w:color="auto"/>
            <w:right w:val="none" w:sz="0" w:space="0" w:color="auto"/>
          </w:divBdr>
        </w:div>
        <w:div w:id="341980908">
          <w:marLeft w:val="640"/>
          <w:marRight w:val="0"/>
          <w:marTop w:val="0"/>
          <w:marBottom w:val="0"/>
          <w:divBdr>
            <w:top w:val="none" w:sz="0" w:space="0" w:color="auto"/>
            <w:left w:val="none" w:sz="0" w:space="0" w:color="auto"/>
            <w:bottom w:val="none" w:sz="0" w:space="0" w:color="auto"/>
            <w:right w:val="none" w:sz="0" w:space="0" w:color="auto"/>
          </w:divBdr>
        </w:div>
        <w:div w:id="433939171">
          <w:marLeft w:val="640"/>
          <w:marRight w:val="0"/>
          <w:marTop w:val="0"/>
          <w:marBottom w:val="0"/>
          <w:divBdr>
            <w:top w:val="none" w:sz="0" w:space="0" w:color="auto"/>
            <w:left w:val="none" w:sz="0" w:space="0" w:color="auto"/>
            <w:bottom w:val="none" w:sz="0" w:space="0" w:color="auto"/>
            <w:right w:val="none" w:sz="0" w:space="0" w:color="auto"/>
          </w:divBdr>
        </w:div>
        <w:div w:id="546456481">
          <w:marLeft w:val="640"/>
          <w:marRight w:val="0"/>
          <w:marTop w:val="0"/>
          <w:marBottom w:val="0"/>
          <w:divBdr>
            <w:top w:val="none" w:sz="0" w:space="0" w:color="auto"/>
            <w:left w:val="none" w:sz="0" w:space="0" w:color="auto"/>
            <w:bottom w:val="none" w:sz="0" w:space="0" w:color="auto"/>
            <w:right w:val="none" w:sz="0" w:space="0" w:color="auto"/>
          </w:divBdr>
        </w:div>
        <w:div w:id="1750301982">
          <w:marLeft w:val="640"/>
          <w:marRight w:val="0"/>
          <w:marTop w:val="0"/>
          <w:marBottom w:val="0"/>
          <w:divBdr>
            <w:top w:val="none" w:sz="0" w:space="0" w:color="auto"/>
            <w:left w:val="none" w:sz="0" w:space="0" w:color="auto"/>
            <w:bottom w:val="none" w:sz="0" w:space="0" w:color="auto"/>
            <w:right w:val="none" w:sz="0" w:space="0" w:color="auto"/>
          </w:divBdr>
        </w:div>
        <w:div w:id="690037813">
          <w:marLeft w:val="640"/>
          <w:marRight w:val="0"/>
          <w:marTop w:val="0"/>
          <w:marBottom w:val="0"/>
          <w:divBdr>
            <w:top w:val="none" w:sz="0" w:space="0" w:color="auto"/>
            <w:left w:val="none" w:sz="0" w:space="0" w:color="auto"/>
            <w:bottom w:val="none" w:sz="0" w:space="0" w:color="auto"/>
            <w:right w:val="none" w:sz="0" w:space="0" w:color="auto"/>
          </w:divBdr>
        </w:div>
        <w:div w:id="1130320347">
          <w:marLeft w:val="640"/>
          <w:marRight w:val="0"/>
          <w:marTop w:val="0"/>
          <w:marBottom w:val="0"/>
          <w:divBdr>
            <w:top w:val="none" w:sz="0" w:space="0" w:color="auto"/>
            <w:left w:val="none" w:sz="0" w:space="0" w:color="auto"/>
            <w:bottom w:val="none" w:sz="0" w:space="0" w:color="auto"/>
            <w:right w:val="none" w:sz="0" w:space="0" w:color="auto"/>
          </w:divBdr>
        </w:div>
        <w:div w:id="1673333541">
          <w:marLeft w:val="640"/>
          <w:marRight w:val="0"/>
          <w:marTop w:val="0"/>
          <w:marBottom w:val="0"/>
          <w:divBdr>
            <w:top w:val="none" w:sz="0" w:space="0" w:color="auto"/>
            <w:left w:val="none" w:sz="0" w:space="0" w:color="auto"/>
            <w:bottom w:val="none" w:sz="0" w:space="0" w:color="auto"/>
            <w:right w:val="none" w:sz="0" w:space="0" w:color="auto"/>
          </w:divBdr>
        </w:div>
        <w:div w:id="493492452">
          <w:marLeft w:val="640"/>
          <w:marRight w:val="0"/>
          <w:marTop w:val="0"/>
          <w:marBottom w:val="0"/>
          <w:divBdr>
            <w:top w:val="none" w:sz="0" w:space="0" w:color="auto"/>
            <w:left w:val="none" w:sz="0" w:space="0" w:color="auto"/>
            <w:bottom w:val="none" w:sz="0" w:space="0" w:color="auto"/>
            <w:right w:val="none" w:sz="0" w:space="0" w:color="auto"/>
          </w:divBdr>
        </w:div>
        <w:div w:id="576478304">
          <w:marLeft w:val="640"/>
          <w:marRight w:val="0"/>
          <w:marTop w:val="0"/>
          <w:marBottom w:val="0"/>
          <w:divBdr>
            <w:top w:val="none" w:sz="0" w:space="0" w:color="auto"/>
            <w:left w:val="none" w:sz="0" w:space="0" w:color="auto"/>
            <w:bottom w:val="none" w:sz="0" w:space="0" w:color="auto"/>
            <w:right w:val="none" w:sz="0" w:space="0" w:color="auto"/>
          </w:divBdr>
        </w:div>
        <w:div w:id="486169271">
          <w:marLeft w:val="640"/>
          <w:marRight w:val="0"/>
          <w:marTop w:val="0"/>
          <w:marBottom w:val="0"/>
          <w:divBdr>
            <w:top w:val="none" w:sz="0" w:space="0" w:color="auto"/>
            <w:left w:val="none" w:sz="0" w:space="0" w:color="auto"/>
            <w:bottom w:val="none" w:sz="0" w:space="0" w:color="auto"/>
            <w:right w:val="none" w:sz="0" w:space="0" w:color="auto"/>
          </w:divBdr>
        </w:div>
        <w:div w:id="836069337">
          <w:marLeft w:val="640"/>
          <w:marRight w:val="0"/>
          <w:marTop w:val="0"/>
          <w:marBottom w:val="0"/>
          <w:divBdr>
            <w:top w:val="none" w:sz="0" w:space="0" w:color="auto"/>
            <w:left w:val="none" w:sz="0" w:space="0" w:color="auto"/>
            <w:bottom w:val="none" w:sz="0" w:space="0" w:color="auto"/>
            <w:right w:val="none" w:sz="0" w:space="0" w:color="auto"/>
          </w:divBdr>
        </w:div>
        <w:div w:id="668797855">
          <w:marLeft w:val="640"/>
          <w:marRight w:val="0"/>
          <w:marTop w:val="0"/>
          <w:marBottom w:val="0"/>
          <w:divBdr>
            <w:top w:val="none" w:sz="0" w:space="0" w:color="auto"/>
            <w:left w:val="none" w:sz="0" w:space="0" w:color="auto"/>
            <w:bottom w:val="none" w:sz="0" w:space="0" w:color="auto"/>
            <w:right w:val="none" w:sz="0" w:space="0" w:color="auto"/>
          </w:divBdr>
        </w:div>
        <w:div w:id="417292162">
          <w:marLeft w:val="640"/>
          <w:marRight w:val="0"/>
          <w:marTop w:val="0"/>
          <w:marBottom w:val="0"/>
          <w:divBdr>
            <w:top w:val="none" w:sz="0" w:space="0" w:color="auto"/>
            <w:left w:val="none" w:sz="0" w:space="0" w:color="auto"/>
            <w:bottom w:val="none" w:sz="0" w:space="0" w:color="auto"/>
            <w:right w:val="none" w:sz="0" w:space="0" w:color="auto"/>
          </w:divBdr>
        </w:div>
        <w:div w:id="25570194">
          <w:marLeft w:val="640"/>
          <w:marRight w:val="0"/>
          <w:marTop w:val="0"/>
          <w:marBottom w:val="0"/>
          <w:divBdr>
            <w:top w:val="none" w:sz="0" w:space="0" w:color="auto"/>
            <w:left w:val="none" w:sz="0" w:space="0" w:color="auto"/>
            <w:bottom w:val="none" w:sz="0" w:space="0" w:color="auto"/>
            <w:right w:val="none" w:sz="0" w:space="0" w:color="auto"/>
          </w:divBdr>
        </w:div>
        <w:div w:id="364987291">
          <w:marLeft w:val="640"/>
          <w:marRight w:val="0"/>
          <w:marTop w:val="0"/>
          <w:marBottom w:val="0"/>
          <w:divBdr>
            <w:top w:val="none" w:sz="0" w:space="0" w:color="auto"/>
            <w:left w:val="none" w:sz="0" w:space="0" w:color="auto"/>
            <w:bottom w:val="none" w:sz="0" w:space="0" w:color="auto"/>
            <w:right w:val="none" w:sz="0" w:space="0" w:color="auto"/>
          </w:divBdr>
        </w:div>
        <w:div w:id="1698386282">
          <w:marLeft w:val="640"/>
          <w:marRight w:val="0"/>
          <w:marTop w:val="0"/>
          <w:marBottom w:val="0"/>
          <w:divBdr>
            <w:top w:val="none" w:sz="0" w:space="0" w:color="auto"/>
            <w:left w:val="none" w:sz="0" w:space="0" w:color="auto"/>
            <w:bottom w:val="none" w:sz="0" w:space="0" w:color="auto"/>
            <w:right w:val="none" w:sz="0" w:space="0" w:color="auto"/>
          </w:divBdr>
        </w:div>
        <w:div w:id="1542860601">
          <w:marLeft w:val="640"/>
          <w:marRight w:val="0"/>
          <w:marTop w:val="0"/>
          <w:marBottom w:val="0"/>
          <w:divBdr>
            <w:top w:val="none" w:sz="0" w:space="0" w:color="auto"/>
            <w:left w:val="none" w:sz="0" w:space="0" w:color="auto"/>
            <w:bottom w:val="none" w:sz="0" w:space="0" w:color="auto"/>
            <w:right w:val="none" w:sz="0" w:space="0" w:color="auto"/>
          </w:divBdr>
        </w:div>
        <w:div w:id="851994354">
          <w:marLeft w:val="640"/>
          <w:marRight w:val="0"/>
          <w:marTop w:val="0"/>
          <w:marBottom w:val="0"/>
          <w:divBdr>
            <w:top w:val="none" w:sz="0" w:space="0" w:color="auto"/>
            <w:left w:val="none" w:sz="0" w:space="0" w:color="auto"/>
            <w:bottom w:val="none" w:sz="0" w:space="0" w:color="auto"/>
            <w:right w:val="none" w:sz="0" w:space="0" w:color="auto"/>
          </w:divBdr>
        </w:div>
        <w:div w:id="835267237">
          <w:marLeft w:val="640"/>
          <w:marRight w:val="0"/>
          <w:marTop w:val="0"/>
          <w:marBottom w:val="0"/>
          <w:divBdr>
            <w:top w:val="none" w:sz="0" w:space="0" w:color="auto"/>
            <w:left w:val="none" w:sz="0" w:space="0" w:color="auto"/>
            <w:bottom w:val="none" w:sz="0" w:space="0" w:color="auto"/>
            <w:right w:val="none" w:sz="0" w:space="0" w:color="auto"/>
          </w:divBdr>
        </w:div>
        <w:div w:id="195512536">
          <w:marLeft w:val="640"/>
          <w:marRight w:val="0"/>
          <w:marTop w:val="0"/>
          <w:marBottom w:val="0"/>
          <w:divBdr>
            <w:top w:val="none" w:sz="0" w:space="0" w:color="auto"/>
            <w:left w:val="none" w:sz="0" w:space="0" w:color="auto"/>
            <w:bottom w:val="none" w:sz="0" w:space="0" w:color="auto"/>
            <w:right w:val="none" w:sz="0" w:space="0" w:color="auto"/>
          </w:divBdr>
        </w:div>
        <w:div w:id="678655246">
          <w:marLeft w:val="640"/>
          <w:marRight w:val="0"/>
          <w:marTop w:val="0"/>
          <w:marBottom w:val="0"/>
          <w:divBdr>
            <w:top w:val="none" w:sz="0" w:space="0" w:color="auto"/>
            <w:left w:val="none" w:sz="0" w:space="0" w:color="auto"/>
            <w:bottom w:val="none" w:sz="0" w:space="0" w:color="auto"/>
            <w:right w:val="none" w:sz="0" w:space="0" w:color="auto"/>
          </w:divBdr>
        </w:div>
        <w:div w:id="728456867">
          <w:marLeft w:val="640"/>
          <w:marRight w:val="0"/>
          <w:marTop w:val="0"/>
          <w:marBottom w:val="0"/>
          <w:divBdr>
            <w:top w:val="none" w:sz="0" w:space="0" w:color="auto"/>
            <w:left w:val="none" w:sz="0" w:space="0" w:color="auto"/>
            <w:bottom w:val="none" w:sz="0" w:space="0" w:color="auto"/>
            <w:right w:val="none" w:sz="0" w:space="0" w:color="auto"/>
          </w:divBdr>
        </w:div>
        <w:div w:id="291450586">
          <w:marLeft w:val="640"/>
          <w:marRight w:val="0"/>
          <w:marTop w:val="0"/>
          <w:marBottom w:val="0"/>
          <w:divBdr>
            <w:top w:val="none" w:sz="0" w:space="0" w:color="auto"/>
            <w:left w:val="none" w:sz="0" w:space="0" w:color="auto"/>
            <w:bottom w:val="none" w:sz="0" w:space="0" w:color="auto"/>
            <w:right w:val="none" w:sz="0" w:space="0" w:color="auto"/>
          </w:divBdr>
        </w:div>
        <w:div w:id="556628064">
          <w:marLeft w:val="640"/>
          <w:marRight w:val="0"/>
          <w:marTop w:val="0"/>
          <w:marBottom w:val="0"/>
          <w:divBdr>
            <w:top w:val="none" w:sz="0" w:space="0" w:color="auto"/>
            <w:left w:val="none" w:sz="0" w:space="0" w:color="auto"/>
            <w:bottom w:val="none" w:sz="0" w:space="0" w:color="auto"/>
            <w:right w:val="none" w:sz="0" w:space="0" w:color="auto"/>
          </w:divBdr>
        </w:div>
        <w:div w:id="675963417">
          <w:marLeft w:val="640"/>
          <w:marRight w:val="0"/>
          <w:marTop w:val="0"/>
          <w:marBottom w:val="0"/>
          <w:divBdr>
            <w:top w:val="none" w:sz="0" w:space="0" w:color="auto"/>
            <w:left w:val="none" w:sz="0" w:space="0" w:color="auto"/>
            <w:bottom w:val="none" w:sz="0" w:space="0" w:color="auto"/>
            <w:right w:val="none" w:sz="0" w:space="0" w:color="auto"/>
          </w:divBdr>
        </w:div>
        <w:div w:id="1618297078">
          <w:marLeft w:val="640"/>
          <w:marRight w:val="0"/>
          <w:marTop w:val="0"/>
          <w:marBottom w:val="0"/>
          <w:divBdr>
            <w:top w:val="none" w:sz="0" w:space="0" w:color="auto"/>
            <w:left w:val="none" w:sz="0" w:space="0" w:color="auto"/>
            <w:bottom w:val="none" w:sz="0" w:space="0" w:color="auto"/>
            <w:right w:val="none" w:sz="0" w:space="0" w:color="auto"/>
          </w:divBdr>
        </w:div>
        <w:div w:id="1003817084">
          <w:marLeft w:val="640"/>
          <w:marRight w:val="0"/>
          <w:marTop w:val="0"/>
          <w:marBottom w:val="0"/>
          <w:divBdr>
            <w:top w:val="none" w:sz="0" w:space="0" w:color="auto"/>
            <w:left w:val="none" w:sz="0" w:space="0" w:color="auto"/>
            <w:bottom w:val="none" w:sz="0" w:space="0" w:color="auto"/>
            <w:right w:val="none" w:sz="0" w:space="0" w:color="auto"/>
          </w:divBdr>
        </w:div>
        <w:div w:id="1791321003">
          <w:marLeft w:val="640"/>
          <w:marRight w:val="0"/>
          <w:marTop w:val="0"/>
          <w:marBottom w:val="0"/>
          <w:divBdr>
            <w:top w:val="none" w:sz="0" w:space="0" w:color="auto"/>
            <w:left w:val="none" w:sz="0" w:space="0" w:color="auto"/>
            <w:bottom w:val="none" w:sz="0" w:space="0" w:color="auto"/>
            <w:right w:val="none" w:sz="0" w:space="0" w:color="auto"/>
          </w:divBdr>
        </w:div>
        <w:div w:id="674261460">
          <w:marLeft w:val="640"/>
          <w:marRight w:val="0"/>
          <w:marTop w:val="0"/>
          <w:marBottom w:val="0"/>
          <w:divBdr>
            <w:top w:val="none" w:sz="0" w:space="0" w:color="auto"/>
            <w:left w:val="none" w:sz="0" w:space="0" w:color="auto"/>
            <w:bottom w:val="none" w:sz="0" w:space="0" w:color="auto"/>
            <w:right w:val="none" w:sz="0" w:space="0" w:color="auto"/>
          </w:divBdr>
        </w:div>
        <w:div w:id="1342661221">
          <w:marLeft w:val="640"/>
          <w:marRight w:val="0"/>
          <w:marTop w:val="0"/>
          <w:marBottom w:val="0"/>
          <w:divBdr>
            <w:top w:val="none" w:sz="0" w:space="0" w:color="auto"/>
            <w:left w:val="none" w:sz="0" w:space="0" w:color="auto"/>
            <w:bottom w:val="none" w:sz="0" w:space="0" w:color="auto"/>
            <w:right w:val="none" w:sz="0" w:space="0" w:color="auto"/>
          </w:divBdr>
        </w:div>
        <w:div w:id="1613128834">
          <w:marLeft w:val="640"/>
          <w:marRight w:val="0"/>
          <w:marTop w:val="0"/>
          <w:marBottom w:val="0"/>
          <w:divBdr>
            <w:top w:val="none" w:sz="0" w:space="0" w:color="auto"/>
            <w:left w:val="none" w:sz="0" w:space="0" w:color="auto"/>
            <w:bottom w:val="none" w:sz="0" w:space="0" w:color="auto"/>
            <w:right w:val="none" w:sz="0" w:space="0" w:color="auto"/>
          </w:divBdr>
        </w:div>
        <w:div w:id="1624967284">
          <w:marLeft w:val="640"/>
          <w:marRight w:val="0"/>
          <w:marTop w:val="0"/>
          <w:marBottom w:val="0"/>
          <w:divBdr>
            <w:top w:val="none" w:sz="0" w:space="0" w:color="auto"/>
            <w:left w:val="none" w:sz="0" w:space="0" w:color="auto"/>
            <w:bottom w:val="none" w:sz="0" w:space="0" w:color="auto"/>
            <w:right w:val="none" w:sz="0" w:space="0" w:color="auto"/>
          </w:divBdr>
        </w:div>
        <w:div w:id="874387109">
          <w:marLeft w:val="640"/>
          <w:marRight w:val="0"/>
          <w:marTop w:val="0"/>
          <w:marBottom w:val="0"/>
          <w:divBdr>
            <w:top w:val="none" w:sz="0" w:space="0" w:color="auto"/>
            <w:left w:val="none" w:sz="0" w:space="0" w:color="auto"/>
            <w:bottom w:val="none" w:sz="0" w:space="0" w:color="auto"/>
            <w:right w:val="none" w:sz="0" w:space="0" w:color="auto"/>
          </w:divBdr>
        </w:div>
        <w:div w:id="1653025871">
          <w:marLeft w:val="640"/>
          <w:marRight w:val="0"/>
          <w:marTop w:val="0"/>
          <w:marBottom w:val="0"/>
          <w:divBdr>
            <w:top w:val="none" w:sz="0" w:space="0" w:color="auto"/>
            <w:left w:val="none" w:sz="0" w:space="0" w:color="auto"/>
            <w:bottom w:val="none" w:sz="0" w:space="0" w:color="auto"/>
            <w:right w:val="none" w:sz="0" w:space="0" w:color="auto"/>
          </w:divBdr>
        </w:div>
        <w:div w:id="690103658">
          <w:marLeft w:val="640"/>
          <w:marRight w:val="0"/>
          <w:marTop w:val="0"/>
          <w:marBottom w:val="0"/>
          <w:divBdr>
            <w:top w:val="none" w:sz="0" w:space="0" w:color="auto"/>
            <w:left w:val="none" w:sz="0" w:space="0" w:color="auto"/>
            <w:bottom w:val="none" w:sz="0" w:space="0" w:color="auto"/>
            <w:right w:val="none" w:sz="0" w:space="0" w:color="auto"/>
          </w:divBdr>
        </w:div>
        <w:div w:id="373428860">
          <w:marLeft w:val="640"/>
          <w:marRight w:val="0"/>
          <w:marTop w:val="0"/>
          <w:marBottom w:val="0"/>
          <w:divBdr>
            <w:top w:val="none" w:sz="0" w:space="0" w:color="auto"/>
            <w:left w:val="none" w:sz="0" w:space="0" w:color="auto"/>
            <w:bottom w:val="none" w:sz="0" w:space="0" w:color="auto"/>
            <w:right w:val="none" w:sz="0" w:space="0" w:color="auto"/>
          </w:divBdr>
        </w:div>
        <w:div w:id="1334214481">
          <w:marLeft w:val="640"/>
          <w:marRight w:val="0"/>
          <w:marTop w:val="0"/>
          <w:marBottom w:val="0"/>
          <w:divBdr>
            <w:top w:val="none" w:sz="0" w:space="0" w:color="auto"/>
            <w:left w:val="none" w:sz="0" w:space="0" w:color="auto"/>
            <w:bottom w:val="none" w:sz="0" w:space="0" w:color="auto"/>
            <w:right w:val="none" w:sz="0" w:space="0" w:color="auto"/>
          </w:divBdr>
        </w:div>
        <w:div w:id="1358459872">
          <w:marLeft w:val="640"/>
          <w:marRight w:val="0"/>
          <w:marTop w:val="0"/>
          <w:marBottom w:val="0"/>
          <w:divBdr>
            <w:top w:val="none" w:sz="0" w:space="0" w:color="auto"/>
            <w:left w:val="none" w:sz="0" w:space="0" w:color="auto"/>
            <w:bottom w:val="none" w:sz="0" w:space="0" w:color="auto"/>
            <w:right w:val="none" w:sz="0" w:space="0" w:color="auto"/>
          </w:divBdr>
        </w:div>
        <w:div w:id="1947421079">
          <w:marLeft w:val="640"/>
          <w:marRight w:val="0"/>
          <w:marTop w:val="0"/>
          <w:marBottom w:val="0"/>
          <w:divBdr>
            <w:top w:val="none" w:sz="0" w:space="0" w:color="auto"/>
            <w:left w:val="none" w:sz="0" w:space="0" w:color="auto"/>
            <w:bottom w:val="none" w:sz="0" w:space="0" w:color="auto"/>
            <w:right w:val="none" w:sz="0" w:space="0" w:color="auto"/>
          </w:divBdr>
        </w:div>
        <w:div w:id="1115908375">
          <w:marLeft w:val="640"/>
          <w:marRight w:val="0"/>
          <w:marTop w:val="0"/>
          <w:marBottom w:val="0"/>
          <w:divBdr>
            <w:top w:val="none" w:sz="0" w:space="0" w:color="auto"/>
            <w:left w:val="none" w:sz="0" w:space="0" w:color="auto"/>
            <w:bottom w:val="none" w:sz="0" w:space="0" w:color="auto"/>
            <w:right w:val="none" w:sz="0" w:space="0" w:color="auto"/>
          </w:divBdr>
        </w:div>
        <w:div w:id="86117728">
          <w:marLeft w:val="640"/>
          <w:marRight w:val="0"/>
          <w:marTop w:val="0"/>
          <w:marBottom w:val="0"/>
          <w:divBdr>
            <w:top w:val="none" w:sz="0" w:space="0" w:color="auto"/>
            <w:left w:val="none" w:sz="0" w:space="0" w:color="auto"/>
            <w:bottom w:val="none" w:sz="0" w:space="0" w:color="auto"/>
            <w:right w:val="none" w:sz="0" w:space="0" w:color="auto"/>
          </w:divBdr>
        </w:div>
        <w:div w:id="1015811089">
          <w:marLeft w:val="640"/>
          <w:marRight w:val="0"/>
          <w:marTop w:val="0"/>
          <w:marBottom w:val="0"/>
          <w:divBdr>
            <w:top w:val="none" w:sz="0" w:space="0" w:color="auto"/>
            <w:left w:val="none" w:sz="0" w:space="0" w:color="auto"/>
            <w:bottom w:val="none" w:sz="0" w:space="0" w:color="auto"/>
            <w:right w:val="none" w:sz="0" w:space="0" w:color="auto"/>
          </w:divBdr>
        </w:div>
        <w:div w:id="750616424">
          <w:marLeft w:val="640"/>
          <w:marRight w:val="0"/>
          <w:marTop w:val="0"/>
          <w:marBottom w:val="0"/>
          <w:divBdr>
            <w:top w:val="none" w:sz="0" w:space="0" w:color="auto"/>
            <w:left w:val="none" w:sz="0" w:space="0" w:color="auto"/>
            <w:bottom w:val="none" w:sz="0" w:space="0" w:color="auto"/>
            <w:right w:val="none" w:sz="0" w:space="0" w:color="auto"/>
          </w:divBdr>
        </w:div>
        <w:div w:id="534781035">
          <w:marLeft w:val="640"/>
          <w:marRight w:val="0"/>
          <w:marTop w:val="0"/>
          <w:marBottom w:val="0"/>
          <w:divBdr>
            <w:top w:val="none" w:sz="0" w:space="0" w:color="auto"/>
            <w:left w:val="none" w:sz="0" w:space="0" w:color="auto"/>
            <w:bottom w:val="none" w:sz="0" w:space="0" w:color="auto"/>
            <w:right w:val="none" w:sz="0" w:space="0" w:color="auto"/>
          </w:divBdr>
        </w:div>
        <w:div w:id="291832732">
          <w:marLeft w:val="640"/>
          <w:marRight w:val="0"/>
          <w:marTop w:val="0"/>
          <w:marBottom w:val="0"/>
          <w:divBdr>
            <w:top w:val="none" w:sz="0" w:space="0" w:color="auto"/>
            <w:left w:val="none" w:sz="0" w:space="0" w:color="auto"/>
            <w:bottom w:val="none" w:sz="0" w:space="0" w:color="auto"/>
            <w:right w:val="none" w:sz="0" w:space="0" w:color="auto"/>
          </w:divBdr>
        </w:div>
        <w:div w:id="2116319879">
          <w:marLeft w:val="640"/>
          <w:marRight w:val="0"/>
          <w:marTop w:val="0"/>
          <w:marBottom w:val="0"/>
          <w:divBdr>
            <w:top w:val="none" w:sz="0" w:space="0" w:color="auto"/>
            <w:left w:val="none" w:sz="0" w:space="0" w:color="auto"/>
            <w:bottom w:val="none" w:sz="0" w:space="0" w:color="auto"/>
            <w:right w:val="none" w:sz="0" w:space="0" w:color="auto"/>
          </w:divBdr>
        </w:div>
        <w:div w:id="1280263697">
          <w:marLeft w:val="640"/>
          <w:marRight w:val="0"/>
          <w:marTop w:val="0"/>
          <w:marBottom w:val="0"/>
          <w:divBdr>
            <w:top w:val="none" w:sz="0" w:space="0" w:color="auto"/>
            <w:left w:val="none" w:sz="0" w:space="0" w:color="auto"/>
            <w:bottom w:val="none" w:sz="0" w:space="0" w:color="auto"/>
            <w:right w:val="none" w:sz="0" w:space="0" w:color="auto"/>
          </w:divBdr>
        </w:div>
        <w:div w:id="110126942">
          <w:marLeft w:val="640"/>
          <w:marRight w:val="0"/>
          <w:marTop w:val="0"/>
          <w:marBottom w:val="0"/>
          <w:divBdr>
            <w:top w:val="none" w:sz="0" w:space="0" w:color="auto"/>
            <w:left w:val="none" w:sz="0" w:space="0" w:color="auto"/>
            <w:bottom w:val="none" w:sz="0" w:space="0" w:color="auto"/>
            <w:right w:val="none" w:sz="0" w:space="0" w:color="auto"/>
          </w:divBdr>
        </w:div>
        <w:div w:id="134415900">
          <w:marLeft w:val="640"/>
          <w:marRight w:val="0"/>
          <w:marTop w:val="0"/>
          <w:marBottom w:val="0"/>
          <w:divBdr>
            <w:top w:val="none" w:sz="0" w:space="0" w:color="auto"/>
            <w:left w:val="none" w:sz="0" w:space="0" w:color="auto"/>
            <w:bottom w:val="none" w:sz="0" w:space="0" w:color="auto"/>
            <w:right w:val="none" w:sz="0" w:space="0" w:color="auto"/>
          </w:divBdr>
        </w:div>
        <w:div w:id="1416167714">
          <w:marLeft w:val="640"/>
          <w:marRight w:val="0"/>
          <w:marTop w:val="0"/>
          <w:marBottom w:val="0"/>
          <w:divBdr>
            <w:top w:val="none" w:sz="0" w:space="0" w:color="auto"/>
            <w:left w:val="none" w:sz="0" w:space="0" w:color="auto"/>
            <w:bottom w:val="none" w:sz="0" w:space="0" w:color="auto"/>
            <w:right w:val="none" w:sz="0" w:space="0" w:color="auto"/>
          </w:divBdr>
        </w:div>
        <w:div w:id="1170636785">
          <w:marLeft w:val="640"/>
          <w:marRight w:val="0"/>
          <w:marTop w:val="0"/>
          <w:marBottom w:val="0"/>
          <w:divBdr>
            <w:top w:val="none" w:sz="0" w:space="0" w:color="auto"/>
            <w:left w:val="none" w:sz="0" w:space="0" w:color="auto"/>
            <w:bottom w:val="none" w:sz="0" w:space="0" w:color="auto"/>
            <w:right w:val="none" w:sz="0" w:space="0" w:color="auto"/>
          </w:divBdr>
        </w:div>
        <w:div w:id="634216556">
          <w:marLeft w:val="640"/>
          <w:marRight w:val="0"/>
          <w:marTop w:val="0"/>
          <w:marBottom w:val="0"/>
          <w:divBdr>
            <w:top w:val="none" w:sz="0" w:space="0" w:color="auto"/>
            <w:left w:val="none" w:sz="0" w:space="0" w:color="auto"/>
            <w:bottom w:val="none" w:sz="0" w:space="0" w:color="auto"/>
            <w:right w:val="none" w:sz="0" w:space="0" w:color="auto"/>
          </w:divBdr>
        </w:div>
        <w:div w:id="1089887230">
          <w:marLeft w:val="640"/>
          <w:marRight w:val="0"/>
          <w:marTop w:val="0"/>
          <w:marBottom w:val="0"/>
          <w:divBdr>
            <w:top w:val="none" w:sz="0" w:space="0" w:color="auto"/>
            <w:left w:val="none" w:sz="0" w:space="0" w:color="auto"/>
            <w:bottom w:val="none" w:sz="0" w:space="0" w:color="auto"/>
            <w:right w:val="none" w:sz="0" w:space="0" w:color="auto"/>
          </w:divBdr>
        </w:div>
        <w:div w:id="1946500627">
          <w:marLeft w:val="640"/>
          <w:marRight w:val="0"/>
          <w:marTop w:val="0"/>
          <w:marBottom w:val="0"/>
          <w:divBdr>
            <w:top w:val="none" w:sz="0" w:space="0" w:color="auto"/>
            <w:left w:val="none" w:sz="0" w:space="0" w:color="auto"/>
            <w:bottom w:val="none" w:sz="0" w:space="0" w:color="auto"/>
            <w:right w:val="none" w:sz="0" w:space="0" w:color="auto"/>
          </w:divBdr>
        </w:div>
        <w:div w:id="2058968878">
          <w:marLeft w:val="640"/>
          <w:marRight w:val="0"/>
          <w:marTop w:val="0"/>
          <w:marBottom w:val="0"/>
          <w:divBdr>
            <w:top w:val="none" w:sz="0" w:space="0" w:color="auto"/>
            <w:left w:val="none" w:sz="0" w:space="0" w:color="auto"/>
            <w:bottom w:val="none" w:sz="0" w:space="0" w:color="auto"/>
            <w:right w:val="none" w:sz="0" w:space="0" w:color="auto"/>
          </w:divBdr>
        </w:div>
        <w:div w:id="412896188">
          <w:marLeft w:val="640"/>
          <w:marRight w:val="0"/>
          <w:marTop w:val="0"/>
          <w:marBottom w:val="0"/>
          <w:divBdr>
            <w:top w:val="none" w:sz="0" w:space="0" w:color="auto"/>
            <w:left w:val="none" w:sz="0" w:space="0" w:color="auto"/>
            <w:bottom w:val="none" w:sz="0" w:space="0" w:color="auto"/>
            <w:right w:val="none" w:sz="0" w:space="0" w:color="auto"/>
          </w:divBdr>
        </w:div>
        <w:div w:id="960459923">
          <w:marLeft w:val="640"/>
          <w:marRight w:val="0"/>
          <w:marTop w:val="0"/>
          <w:marBottom w:val="0"/>
          <w:divBdr>
            <w:top w:val="none" w:sz="0" w:space="0" w:color="auto"/>
            <w:left w:val="none" w:sz="0" w:space="0" w:color="auto"/>
            <w:bottom w:val="none" w:sz="0" w:space="0" w:color="auto"/>
            <w:right w:val="none" w:sz="0" w:space="0" w:color="auto"/>
          </w:divBdr>
        </w:div>
        <w:div w:id="931428917">
          <w:marLeft w:val="640"/>
          <w:marRight w:val="0"/>
          <w:marTop w:val="0"/>
          <w:marBottom w:val="0"/>
          <w:divBdr>
            <w:top w:val="none" w:sz="0" w:space="0" w:color="auto"/>
            <w:left w:val="none" w:sz="0" w:space="0" w:color="auto"/>
            <w:bottom w:val="none" w:sz="0" w:space="0" w:color="auto"/>
            <w:right w:val="none" w:sz="0" w:space="0" w:color="auto"/>
          </w:divBdr>
        </w:div>
        <w:div w:id="824905386">
          <w:marLeft w:val="640"/>
          <w:marRight w:val="0"/>
          <w:marTop w:val="0"/>
          <w:marBottom w:val="0"/>
          <w:divBdr>
            <w:top w:val="none" w:sz="0" w:space="0" w:color="auto"/>
            <w:left w:val="none" w:sz="0" w:space="0" w:color="auto"/>
            <w:bottom w:val="none" w:sz="0" w:space="0" w:color="auto"/>
            <w:right w:val="none" w:sz="0" w:space="0" w:color="auto"/>
          </w:divBdr>
        </w:div>
        <w:div w:id="1245577297">
          <w:marLeft w:val="640"/>
          <w:marRight w:val="0"/>
          <w:marTop w:val="0"/>
          <w:marBottom w:val="0"/>
          <w:divBdr>
            <w:top w:val="none" w:sz="0" w:space="0" w:color="auto"/>
            <w:left w:val="none" w:sz="0" w:space="0" w:color="auto"/>
            <w:bottom w:val="none" w:sz="0" w:space="0" w:color="auto"/>
            <w:right w:val="none" w:sz="0" w:space="0" w:color="auto"/>
          </w:divBdr>
        </w:div>
        <w:div w:id="1550071627">
          <w:marLeft w:val="640"/>
          <w:marRight w:val="0"/>
          <w:marTop w:val="0"/>
          <w:marBottom w:val="0"/>
          <w:divBdr>
            <w:top w:val="none" w:sz="0" w:space="0" w:color="auto"/>
            <w:left w:val="none" w:sz="0" w:space="0" w:color="auto"/>
            <w:bottom w:val="none" w:sz="0" w:space="0" w:color="auto"/>
            <w:right w:val="none" w:sz="0" w:space="0" w:color="auto"/>
          </w:divBdr>
        </w:div>
        <w:div w:id="1778332234">
          <w:marLeft w:val="640"/>
          <w:marRight w:val="0"/>
          <w:marTop w:val="0"/>
          <w:marBottom w:val="0"/>
          <w:divBdr>
            <w:top w:val="none" w:sz="0" w:space="0" w:color="auto"/>
            <w:left w:val="none" w:sz="0" w:space="0" w:color="auto"/>
            <w:bottom w:val="none" w:sz="0" w:space="0" w:color="auto"/>
            <w:right w:val="none" w:sz="0" w:space="0" w:color="auto"/>
          </w:divBdr>
        </w:div>
        <w:div w:id="1161191282">
          <w:marLeft w:val="640"/>
          <w:marRight w:val="0"/>
          <w:marTop w:val="0"/>
          <w:marBottom w:val="0"/>
          <w:divBdr>
            <w:top w:val="none" w:sz="0" w:space="0" w:color="auto"/>
            <w:left w:val="none" w:sz="0" w:space="0" w:color="auto"/>
            <w:bottom w:val="none" w:sz="0" w:space="0" w:color="auto"/>
            <w:right w:val="none" w:sz="0" w:space="0" w:color="auto"/>
          </w:divBdr>
        </w:div>
        <w:div w:id="1211572224">
          <w:marLeft w:val="640"/>
          <w:marRight w:val="0"/>
          <w:marTop w:val="0"/>
          <w:marBottom w:val="0"/>
          <w:divBdr>
            <w:top w:val="none" w:sz="0" w:space="0" w:color="auto"/>
            <w:left w:val="none" w:sz="0" w:space="0" w:color="auto"/>
            <w:bottom w:val="none" w:sz="0" w:space="0" w:color="auto"/>
            <w:right w:val="none" w:sz="0" w:space="0" w:color="auto"/>
          </w:divBdr>
        </w:div>
        <w:div w:id="1440568675">
          <w:marLeft w:val="640"/>
          <w:marRight w:val="0"/>
          <w:marTop w:val="0"/>
          <w:marBottom w:val="0"/>
          <w:divBdr>
            <w:top w:val="none" w:sz="0" w:space="0" w:color="auto"/>
            <w:left w:val="none" w:sz="0" w:space="0" w:color="auto"/>
            <w:bottom w:val="none" w:sz="0" w:space="0" w:color="auto"/>
            <w:right w:val="none" w:sz="0" w:space="0" w:color="auto"/>
          </w:divBdr>
        </w:div>
        <w:div w:id="1014577624">
          <w:marLeft w:val="640"/>
          <w:marRight w:val="0"/>
          <w:marTop w:val="0"/>
          <w:marBottom w:val="0"/>
          <w:divBdr>
            <w:top w:val="none" w:sz="0" w:space="0" w:color="auto"/>
            <w:left w:val="none" w:sz="0" w:space="0" w:color="auto"/>
            <w:bottom w:val="none" w:sz="0" w:space="0" w:color="auto"/>
            <w:right w:val="none" w:sz="0" w:space="0" w:color="auto"/>
          </w:divBdr>
        </w:div>
        <w:div w:id="2117286980">
          <w:marLeft w:val="640"/>
          <w:marRight w:val="0"/>
          <w:marTop w:val="0"/>
          <w:marBottom w:val="0"/>
          <w:divBdr>
            <w:top w:val="none" w:sz="0" w:space="0" w:color="auto"/>
            <w:left w:val="none" w:sz="0" w:space="0" w:color="auto"/>
            <w:bottom w:val="none" w:sz="0" w:space="0" w:color="auto"/>
            <w:right w:val="none" w:sz="0" w:space="0" w:color="auto"/>
          </w:divBdr>
        </w:div>
        <w:div w:id="566719783">
          <w:marLeft w:val="640"/>
          <w:marRight w:val="0"/>
          <w:marTop w:val="0"/>
          <w:marBottom w:val="0"/>
          <w:divBdr>
            <w:top w:val="none" w:sz="0" w:space="0" w:color="auto"/>
            <w:left w:val="none" w:sz="0" w:space="0" w:color="auto"/>
            <w:bottom w:val="none" w:sz="0" w:space="0" w:color="auto"/>
            <w:right w:val="none" w:sz="0" w:space="0" w:color="auto"/>
          </w:divBdr>
        </w:div>
        <w:div w:id="937829552">
          <w:marLeft w:val="640"/>
          <w:marRight w:val="0"/>
          <w:marTop w:val="0"/>
          <w:marBottom w:val="0"/>
          <w:divBdr>
            <w:top w:val="none" w:sz="0" w:space="0" w:color="auto"/>
            <w:left w:val="none" w:sz="0" w:space="0" w:color="auto"/>
            <w:bottom w:val="none" w:sz="0" w:space="0" w:color="auto"/>
            <w:right w:val="none" w:sz="0" w:space="0" w:color="auto"/>
          </w:divBdr>
        </w:div>
        <w:div w:id="1371607657">
          <w:marLeft w:val="640"/>
          <w:marRight w:val="0"/>
          <w:marTop w:val="0"/>
          <w:marBottom w:val="0"/>
          <w:divBdr>
            <w:top w:val="none" w:sz="0" w:space="0" w:color="auto"/>
            <w:left w:val="none" w:sz="0" w:space="0" w:color="auto"/>
            <w:bottom w:val="none" w:sz="0" w:space="0" w:color="auto"/>
            <w:right w:val="none" w:sz="0" w:space="0" w:color="auto"/>
          </w:divBdr>
        </w:div>
        <w:div w:id="1498382070">
          <w:marLeft w:val="640"/>
          <w:marRight w:val="0"/>
          <w:marTop w:val="0"/>
          <w:marBottom w:val="0"/>
          <w:divBdr>
            <w:top w:val="none" w:sz="0" w:space="0" w:color="auto"/>
            <w:left w:val="none" w:sz="0" w:space="0" w:color="auto"/>
            <w:bottom w:val="none" w:sz="0" w:space="0" w:color="auto"/>
            <w:right w:val="none" w:sz="0" w:space="0" w:color="auto"/>
          </w:divBdr>
        </w:div>
        <w:div w:id="595329283">
          <w:marLeft w:val="640"/>
          <w:marRight w:val="0"/>
          <w:marTop w:val="0"/>
          <w:marBottom w:val="0"/>
          <w:divBdr>
            <w:top w:val="none" w:sz="0" w:space="0" w:color="auto"/>
            <w:left w:val="none" w:sz="0" w:space="0" w:color="auto"/>
            <w:bottom w:val="none" w:sz="0" w:space="0" w:color="auto"/>
            <w:right w:val="none" w:sz="0" w:space="0" w:color="auto"/>
          </w:divBdr>
        </w:div>
        <w:div w:id="931623731">
          <w:marLeft w:val="640"/>
          <w:marRight w:val="0"/>
          <w:marTop w:val="0"/>
          <w:marBottom w:val="0"/>
          <w:divBdr>
            <w:top w:val="none" w:sz="0" w:space="0" w:color="auto"/>
            <w:left w:val="none" w:sz="0" w:space="0" w:color="auto"/>
            <w:bottom w:val="none" w:sz="0" w:space="0" w:color="auto"/>
            <w:right w:val="none" w:sz="0" w:space="0" w:color="auto"/>
          </w:divBdr>
        </w:div>
        <w:div w:id="1917982273">
          <w:marLeft w:val="640"/>
          <w:marRight w:val="0"/>
          <w:marTop w:val="0"/>
          <w:marBottom w:val="0"/>
          <w:divBdr>
            <w:top w:val="none" w:sz="0" w:space="0" w:color="auto"/>
            <w:left w:val="none" w:sz="0" w:space="0" w:color="auto"/>
            <w:bottom w:val="none" w:sz="0" w:space="0" w:color="auto"/>
            <w:right w:val="none" w:sz="0" w:space="0" w:color="auto"/>
          </w:divBdr>
        </w:div>
        <w:div w:id="1160849777">
          <w:marLeft w:val="640"/>
          <w:marRight w:val="0"/>
          <w:marTop w:val="0"/>
          <w:marBottom w:val="0"/>
          <w:divBdr>
            <w:top w:val="none" w:sz="0" w:space="0" w:color="auto"/>
            <w:left w:val="none" w:sz="0" w:space="0" w:color="auto"/>
            <w:bottom w:val="none" w:sz="0" w:space="0" w:color="auto"/>
            <w:right w:val="none" w:sz="0" w:space="0" w:color="auto"/>
          </w:divBdr>
        </w:div>
        <w:div w:id="7414595">
          <w:marLeft w:val="640"/>
          <w:marRight w:val="0"/>
          <w:marTop w:val="0"/>
          <w:marBottom w:val="0"/>
          <w:divBdr>
            <w:top w:val="none" w:sz="0" w:space="0" w:color="auto"/>
            <w:left w:val="none" w:sz="0" w:space="0" w:color="auto"/>
            <w:bottom w:val="none" w:sz="0" w:space="0" w:color="auto"/>
            <w:right w:val="none" w:sz="0" w:space="0" w:color="auto"/>
          </w:divBdr>
        </w:div>
        <w:div w:id="937257333">
          <w:marLeft w:val="640"/>
          <w:marRight w:val="0"/>
          <w:marTop w:val="0"/>
          <w:marBottom w:val="0"/>
          <w:divBdr>
            <w:top w:val="none" w:sz="0" w:space="0" w:color="auto"/>
            <w:left w:val="none" w:sz="0" w:space="0" w:color="auto"/>
            <w:bottom w:val="none" w:sz="0" w:space="0" w:color="auto"/>
            <w:right w:val="none" w:sz="0" w:space="0" w:color="auto"/>
          </w:divBdr>
        </w:div>
        <w:div w:id="1759256523">
          <w:marLeft w:val="640"/>
          <w:marRight w:val="0"/>
          <w:marTop w:val="0"/>
          <w:marBottom w:val="0"/>
          <w:divBdr>
            <w:top w:val="none" w:sz="0" w:space="0" w:color="auto"/>
            <w:left w:val="none" w:sz="0" w:space="0" w:color="auto"/>
            <w:bottom w:val="none" w:sz="0" w:space="0" w:color="auto"/>
            <w:right w:val="none" w:sz="0" w:space="0" w:color="auto"/>
          </w:divBdr>
        </w:div>
        <w:div w:id="1158882275">
          <w:marLeft w:val="640"/>
          <w:marRight w:val="0"/>
          <w:marTop w:val="0"/>
          <w:marBottom w:val="0"/>
          <w:divBdr>
            <w:top w:val="none" w:sz="0" w:space="0" w:color="auto"/>
            <w:left w:val="none" w:sz="0" w:space="0" w:color="auto"/>
            <w:bottom w:val="none" w:sz="0" w:space="0" w:color="auto"/>
            <w:right w:val="none" w:sz="0" w:space="0" w:color="auto"/>
          </w:divBdr>
        </w:div>
        <w:div w:id="59835174">
          <w:marLeft w:val="640"/>
          <w:marRight w:val="0"/>
          <w:marTop w:val="0"/>
          <w:marBottom w:val="0"/>
          <w:divBdr>
            <w:top w:val="none" w:sz="0" w:space="0" w:color="auto"/>
            <w:left w:val="none" w:sz="0" w:space="0" w:color="auto"/>
            <w:bottom w:val="none" w:sz="0" w:space="0" w:color="auto"/>
            <w:right w:val="none" w:sz="0" w:space="0" w:color="auto"/>
          </w:divBdr>
        </w:div>
      </w:divsChild>
    </w:div>
    <w:div w:id="125660369">
      <w:bodyDiv w:val="1"/>
      <w:marLeft w:val="0"/>
      <w:marRight w:val="0"/>
      <w:marTop w:val="0"/>
      <w:marBottom w:val="0"/>
      <w:divBdr>
        <w:top w:val="none" w:sz="0" w:space="0" w:color="auto"/>
        <w:left w:val="none" w:sz="0" w:space="0" w:color="auto"/>
        <w:bottom w:val="none" w:sz="0" w:space="0" w:color="auto"/>
        <w:right w:val="none" w:sz="0" w:space="0" w:color="auto"/>
      </w:divBdr>
    </w:div>
    <w:div w:id="126044667">
      <w:bodyDiv w:val="1"/>
      <w:marLeft w:val="0"/>
      <w:marRight w:val="0"/>
      <w:marTop w:val="0"/>
      <w:marBottom w:val="0"/>
      <w:divBdr>
        <w:top w:val="none" w:sz="0" w:space="0" w:color="auto"/>
        <w:left w:val="none" w:sz="0" w:space="0" w:color="auto"/>
        <w:bottom w:val="none" w:sz="0" w:space="0" w:color="auto"/>
        <w:right w:val="none" w:sz="0" w:space="0" w:color="auto"/>
      </w:divBdr>
    </w:div>
    <w:div w:id="126051825">
      <w:bodyDiv w:val="1"/>
      <w:marLeft w:val="0"/>
      <w:marRight w:val="0"/>
      <w:marTop w:val="0"/>
      <w:marBottom w:val="0"/>
      <w:divBdr>
        <w:top w:val="none" w:sz="0" w:space="0" w:color="auto"/>
        <w:left w:val="none" w:sz="0" w:space="0" w:color="auto"/>
        <w:bottom w:val="none" w:sz="0" w:space="0" w:color="auto"/>
        <w:right w:val="none" w:sz="0" w:space="0" w:color="auto"/>
      </w:divBdr>
    </w:div>
    <w:div w:id="126242615">
      <w:bodyDiv w:val="1"/>
      <w:marLeft w:val="0"/>
      <w:marRight w:val="0"/>
      <w:marTop w:val="0"/>
      <w:marBottom w:val="0"/>
      <w:divBdr>
        <w:top w:val="none" w:sz="0" w:space="0" w:color="auto"/>
        <w:left w:val="none" w:sz="0" w:space="0" w:color="auto"/>
        <w:bottom w:val="none" w:sz="0" w:space="0" w:color="auto"/>
        <w:right w:val="none" w:sz="0" w:space="0" w:color="auto"/>
      </w:divBdr>
    </w:div>
    <w:div w:id="126704466">
      <w:bodyDiv w:val="1"/>
      <w:marLeft w:val="0"/>
      <w:marRight w:val="0"/>
      <w:marTop w:val="0"/>
      <w:marBottom w:val="0"/>
      <w:divBdr>
        <w:top w:val="none" w:sz="0" w:space="0" w:color="auto"/>
        <w:left w:val="none" w:sz="0" w:space="0" w:color="auto"/>
        <w:bottom w:val="none" w:sz="0" w:space="0" w:color="auto"/>
        <w:right w:val="none" w:sz="0" w:space="0" w:color="auto"/>
      </w:divBdr>
    </w:div>
    <w:div w:id="126968887">
      <w:bodyDiv w:val="1"/>
      <w:marLeft w:val="0"/>
      <w:marRight w:val="0"/>
      <w:marTop w:val="0"/>
      <w:marBottom w:val="0"/>
      <w:divBdr>
        <w:top w:val="none" w:sz="0" w:space="0" w:color="auto"/>
        <w:left w:val="none" w:sz="0" w:space="0" w:color="auto"/>
        <w:bottom w:val="none" w:sz="0" w:space="0" w:color="auto"/>
        <w:right w:val="none" w:sz="0" w:space="0" w:color="auto"/>
      </w:divBdr>
    </w:div>
    <w:div w:id="127626279">
      <w:bodyDiv w:val="1"/>
      <w:marLeft w:val="0"/>
      <w:marRight w:val="0"/>
      <w:marTop w:val="0"/>
      <w:marBottom w:val="0"/>
      <w:divBdr>
        <w:top w:val="none" w:sz="0" w:space="0" w:color="auto"/>
        <w:left w:val="none" w:sz="0" w:space="0" w:color="auto"/>
        <w:bottom w:val="none" w:sz="0" w:space="0" w:color="auto"/>
        <w:right w:val="none" w:sz="0" w:space="0" w:color="auto"/>
      </w:divBdr>
    </w:div>
    <w:div w:id="127666701">
      <w:bodyDiv w:val="1"/>
      <w:marLeft w:val="0"/>
      <w:marRight w:val="0"/>
      <w:marTop w:val="0"/>
      <w:marBottom w:val="0"/>
      <w:divBdr>
        <w:top w:val="none" w:sz="0" w:space="0" w:color="auto"/>
        <w:left w:val="none" w:sz="0" w:space="0" w:color="auto"/>
        <w:bottom w:val="none" w:sz="0" w:space="0" w:color="auto"/>
        <w:right w:val="none" w:sz="0" w:space="0" w:color="auto"/>
      </w:divBdr>
    </w:div>
    <w:div w:id="127864524">
      <w:bodyDiv w:val="1"/>
      <w:marLeft w:val="0"/>
      <w:marRight w:val="0"/>
      <w:marTop w:val="0"/>
      <w:marBottom w:val="0"/>
      <w:divBdr>
        <w:top w:val="none" w:sz="0" w:space="0" w:color="auto"/>
        <w:left w:val="none" w:sz="0" w:space="0" w:color="auto"/>
        <w:bottom w:val="none" w:sz="0" w:space="0" w:color="auto"/>
        <w:right w:val="none" w:sz="0" w:space="0" w:color="auto"/>
      </w:divBdr>
    </w:div>
    <w:div w:id="128286109">
      <w:bodyDiv w:val="1"/>
      <w:marLeft w:val="0"/>
      <w:marRight w:val="0"/>
      <w:marTop w:val="0"/>
      <w:marBottom w:val="0"/>
      <w:divBdr>
        <w:top w:val="none" w:sz="0" w:space="0" w:color="auto"/>
        <w:left w:val="none" w:sz="0" w:space="0" w:color="auto"/>
        <w:bottom w:val="none" w:sz="0" w:space="0" w:color="auto"/>
        <w:right w:val="none" w:sz="0" w:space="0" w:color="auto"/>
      </w:divBdr>
    </w:div>
    <w:div w:id="128481015">
      <w:bodyDiv w:val="1"/>
      <w:marLeft w:val="0"/>
      <w:marRight w:val="0"/>
      <w:marTop w:val="0"/>
      <w:marBottom w:val="0"/>
      <w:divBdr>
        <w:top w:val="none" w:sz="0" w:space="0" w:color="auto"/>
        <w:left w:val="none" w:sz="0" w:space="0" w:color="auto"/>
        <w:bottom w:val="none" w:sz="0" w:space="0" w:color="auto"/>
        <w:right w:val="none" w:sz="0" w:space="0" w:color="auto"/>
      </w:divBdr>
    </w:div>
    <w:div w:id="128666168">
      <w:bodyDiv w:val="1"/>
      <w:marLeft w:val="0"/>
      <w:marRight w:val="0"/>
      <w:marTop w:val="0"/>
      <w:marBottom w:val="0"/>
      <w:divBdr>
        <w:top w:val="none" w:sz="0" w:space="0" w:color="auto"/>
        <w:left w:val="none" w:sz="0" w:space="0" w:color="auto"/>
        <w:bottom w:val="none" w:sz="0" w:space="0" w:color="auto"/>
        <w:right w:val="none" w:sz="0" w:space="0" w:color="auto"/>
      </w:divBdr>
    </w:div>
    <w:div w:id="128669426">
      <w:bodyDiv w:val="1"/>
      <w:marLeft w:val="0"/>
      <w:marRight w:val="0"/>
      <w:marTop w:val="0"/>
      <w:marBottom w:val="0"/>
      <w:divBdr>
        <w:top w:val="none" w:sz="0" w:space="0" w:color="auto"/>
        <w:left w:val="none" w:sz="0" w:space="0" w:color="auto"/>
        <w:bottom w:val="none" w:sz="0" w:space="0" w:color="auto"/>
        <w:right w:val="none" w:sz="0" w:space="0" w:color="auto"/>
      </w:divBdr>
    </w:div>
    <w:div w:id="128935896">
      <w:bodyDiv w:val="1"/>
      <w:marLeft w:val="0"/>
      <w:marRight w:val="0"/>
      <w:marTop w:val="0"/>
      <w:marBottom w:val="0"/>
      <w:divBdr>
        <w:top w:val="none" w:sz="0" w:space="0" w:color="auto"/>
        <w:left w:val="none" w:sz="0" w:space="0" w:color="auto"/>
        <w:bottom w:val="none" w:sz="0" w:space="0" w:color="auto"/>
        <w:right w:val="none" w:sz="0" w:space="0" w:color="auto"/>
      </w:divBdr>
    </w:div>
    <w:div w:id="128941823">
      <w:bodyDiv w:val="1"/>
      <w:marLeft w:val="0"/>
      <w:marRight w:val="0"/>
      <w:marTop w:val="0"/>
      <w:marBottom w:val="0"/>
      <w:divBdr>
        <w:top w:val="none" w:sz="0" w:space="0" w:color="auto"/>
        <w:left w:val="none" w:sz="0" w:space="0" w:color="auto"/>
        <w:bottom w:val="none" w:sz="0" w:space="0" w:color="auto"/>
        <w:right w:val="none" w:sz="0" w:space="0" w:color="auto"/>
      </w:divBdr>
    </w:div>
    <w:div w:id="129632346">
      <w:bodyDiv w:val="1"/>
      <w:marLeft w:val="0"/>
      <w:marRight w:val="0"/>
      <w:marTop w:val="0"/>
      <w:marBottom w:val="0"/>
      <w:divBdr>
        <w:top w:val="none" w:sz="0" w:space="0" w:color="auto"/>
        <w:left w:val="none" w:sz="0" w:space="0" w:color="auto"/>
        <w:bottom w:val="none" w:sz="0" w:space="0" w:color="auto"/>
        <w:right w:val="none" w:sz="0" w:space="0" w:color="auto"/>
      </w:divBdr>
    </w:div>
    <w:div w:id="129634912">
      <w:bodyDiv w:val="1"/>
      <w:marLeft w:val="0"/>
      <w:marRight w:val="0"/>
      <w:marTop w:val="0"/>
      <w:marBottom w:val="0"/>
      <w:divBdr>
        <w:top w:val="none" w:sz="0" w:space="0" w:color="auto"/>
        <w:left w:val="none" w:sz="0" w:space="0" w:color="auto"/>
        <w:bottom w:val="none" w:sz="0" w:space="0" w:color="auto"/>
        <w:right w:val="none" w:sz="0" w:space="0" w:color="auto"/>
      </w:divBdr>
    </w:div>
    <w:div w:id="129637165">
      <w:bodyDiv w:val="1"/>
      <w:marLeft w:val="0"/>
      <w:marRight w:val="0"/>
      <w:marTop w:val="0"/>
      <w:marBottom w:val="0"/>
      <w:divBdr>
        <w:top w:val="none" w:sz="0" w:space="0" w:color="auto"/>
        <w:left w:val="none" w:sz="0" w:space="0" w:color="auto"/>
        <w:bottom w:val="none" w:sz="0" w:space="0" w:color="auto"/>
        <w:right w:val="none" w:sz="0" w:space="0" w:color="auto"/>
      </w:divBdr>
    </w:div>
    <w:div w:id="129790111">
      <w:bodyDiv w:val="1"/>
      <w:marLeft w:val="0"/>
      <w:marRight w:val="0"/>
      <w:marTop w:val="0"/>
      <w:marBottom w:val="0"/>
      <w:divBdr>
        <w:top w:val="none" w:sz="0" w:space="0" w:color="auto"/>
        <w:left w:val="none" w:sz="0" w:space="0" w:color="auto"/>
        <w:bottom w:val="none" w:sz="0" w:space="0" w:color="auto"/>
        <w:right w:val="none" w:sz="0" w:space="0" w:color="auto"/>
      </w:divBdr>
    </w:div>
    <w:div w:id="130100009">
      <w:bodyDiv w:val="1"/>
      <w:marLeft w:val="0"/>
      <w:marRight w:val="0"/>
      <w:marTop w:val="0"/>
      <w:marBottom w:val="0"/>
      <w:divBdr>
        <w:top w:val="none" w:sz="0" w:space="0" w:color="auto"/>
        <w:left w:val="none" w:sz="0" w:space="0" w:color="auto"/>
        <w:bottom w:val="none" w:sz="0" w:space="0" w:color="auto"/>
        <w:right w:val="none" w:sz="0" w:space="0" w:color="auto"/>
      </w:divBdr>
    </w:div>
    <w:div w:id="130291894">
      <w:bodyDiv w:val="1"/>
      <w:marLeft w:val="0"/>
      <w:marRight w:val="0"/>
      <w:marTop w:val="0"/>
      <w:marBottom w:val="0"/>
      <w:divBdr>
        <w:top w:val="none" w:sz="0" w:space="0" w:color="auto"/>
        <w:left w:val="none" w:sz="0" w:space="0" w:color="auto"/>
        <w:bottom w:val="none" w:sz="0" w:space="0" w:color="auto"/>
        <w:right w:val="none" w:sz="0" w:space="0" w:color="auto"/>
      </w:divBdr>
    </w:div>
    <w:div w:id="130564032">
      <w:bodyDiv w:val="1"/>
      <w:marLeft w:val="0"/>
      <w:marRight w:val="0"/>
      <w:marTop w:val="0"/>
      <w:marBottom w:val="0"/>
      <w:divBdr>
        <w:top w:val="none" w:sz="0" w:space="0" w:color="auto"/>
        <w:left w:val="none" w:sz="0" w:space="0" w:color="auto"/>
        <w:bottom w:val="none" w:sz="0" w:space="0" w:color="auto"/>
        <w:right w:val="none" w:sz="0" w:space="0" w:color="auto"/>
      </w:divBdr>
    </w:div>
    <w:div w:id="131019627">
      <w:bodyDiv w:val="1"/>
      <w:marLeft w:val="0"/>
      <w:marRight w:val="0"/>
      <w:marTop w:val="0"/>
      <w:marBottom w:val="0"/>
      <w:divBdr>
        <w:top w:val="none" w:sz="0" w:space="0" w:color="auto"/>
        <w:left w:val="none" w:sz="0" w:space="0" w:color="auto"/>
        <w:bottom w:val="none" w:sz="0" w:space="0" w:color="auto"/>
        <w:right w:val="none" w:sz="0" w:space="0" w:color="auto"/>
      </w:divBdr>
    </w:div>
    <w:div w:id="131293673">
      <w:bodyDiv w:val="1"/>
      <w:marLeft w:val="0"/>
      <w:marRight w:val="0"/>
      <w:marTop w:val="0"/>
      <w:marBottom w:val="0"/>
      <w:divBdr>
        <w:top w:val="none" w:sz="0" w:space="0" w:color="auto"/>
        <w:left w:val="none" w:sz="0" w:space="0" w:color="auto"/>
        <w:bottom w:val="none" w:sz="0" w:space="0" w:color="auto"/>
        <w:right w:val="none" w:sz="0" w:space="0" w:color="auto"/>
      </w:divBdr>
    </w:div>
    <w:div w:id="131602044">
      <w:bodyDiv w:val="1"/>
      <w:marLeft w:val="0"/>
      <w:marRight w:val="0"/>
      <w:marTop w:val="0"/>
      <w:marBottom w:val="0"/>
      <w:divBdr>
        <w:top w:val="none" w:sz="0" w:space="0" w:color="auto"/>
        <w:left w:val="none" w:sz="0" w:space="0" w:color="auto"/>
        <w:bottom w:val="none" w:sz="0" w:space="0" w:color="auto"/>
        <w:right w:val="none" w:sz="0" w:space="0" w:color="auto"/>
      </w:divBdr>
    </w:div>
    <w:div w:id="131675009">
      <w:bodyDiv w:val="1"/>
      <w:marLeft w:val="0"/>
      <w:marRight w:val="0"/>
      <w:marTop w:val="0"/>
      <w:marBottom w:val="0"/>
      <w:divBdr>
        <w:top w:val="none" w:sz="0" w:space="0" w:color="auto"/>
        <w:left w:val="none" w:sz="0" w:space="0" w:color="auto"/>
        <w:bottom w:val="none" w:sz="0" w:space="0" w:color="auto"/>
        <w:right w:val="none" w:sz="0" w:space="0" w:color="auto"/>
      </w:divBdr>
    </w:div>
    <w:div w:id="131749810">
      <w:bodyDiv w:val="1"/>
      <w:marLeft w:val="0"/>
      <w:marRight w:val="0"/>
      <w:marTop w:val="0"/>
      <w:marBottom w:val="0"/>
      <w:divBdr>
        <w:top w:val="none" w:sz="0" w:space="0" w:color="auto"/>
        <w:left w:val="none" w:sz="0" w:space="0" w:color="auto"/>
        <w:bottom w:val="none" w:sz="0" w:space="0" w:color="auto"/>
        <w:right w:val="none" w:sz="0" w:space="0" w:color="auto"/>
      </w:divBdr>
    </w:div>
    <w:div w:id="132213370">
      <w:bodyDiv w:val="1"/>
      <w:marLeft w:val="0"/>
      <w:marRight w:val="0"/>
      <w:marTop w:val="0"/>
      <w:marBottom w:val="0"/>
      <w:divBdr>
        <w:top w:val="none" w:sz="0" w:space="0" w:color="auto"/>
        <w:left w:val="none" w:sz="0" w:space="0" w:color="auto"/>
        <w:bottom w:val="none" w:sz="0" w:space="0" w:color="auto"/>
        <w:right w:val="none" w:sz="0" w:space="0" w:color="auto"/>
      </w:divBdr>
    </w:div>
    <w:div w:id="132404979">
      <w:bodyDiv w:val="1"/>
      <w:marLeft w:val="0"/>
      <w:marRight w:val="0"/>
      <w:marTop w:val="0"/>
      <w:marBottom w:val="0"/>
      <w:divBdr>
        <w:top w:val="none" w:sz="0" w:space="0" w:color="auto"/>
        <w:left w:val="none" w:sz="0" w:space="0" w:color="auto"/>
        <w:bottom w:val="none" w:sz="0" w:space="0" w:color="auto"/>
        <w:right w:val="none" w:sz="0" w:space="0" w:color="auto"/>
      </w:divBdr>
    </w:div>
    <w:div w:id="132523637">
      <w:bodyDiv w:val="1"/>
      <w:marLeft w:val="0"/>
      <w:marRight w:val="0"/>
      <w:marTop w:val="0"/>
      <w:marBottom w:val="0"/>
      <w:divBdr>
        <w:top w:val="none" w:sz="0" w:space="0" w:color="auto"/>
        <w:left w:val="none" w:sz="0" w:space="0" w:color="auto"/>
        <w:bottom w:val="none" w:sz="0" w:space="0" w:color="auto"/>
        <w:right w:val="none" w:sz="0" w:space="0" w:color="auto"/>
      </w:divBdr>
    </w:div>
    <w:div w:id="132793308">
      <w:bodyDiv w:val="1"/>
      <w:marLeft w:val="0"/>
      <w:marRight w:val="0"/>
      <w:marTop w:val="0"/>
      <w:marBottom w:val="0"/>
      <w:divBdr>
        <w:top w:val="none" w:sz="0" w:space="0" w:color="auto"/>
        <w:left w:val="none" w:sz="0" w:space="0" w:color="auto"/>
        <w:bottom w:val="none" w:sz="0" w:space="0" w:color="auto"/>
        <w:right w:val="none" w:sz="0" w:space="0" w:color="auto"/>
      </w:divBdr>
    </w:div>
    <w:div w:id="132798009">
      <w:bodyDiv w:val="1"/>
      <w:marLeft w:val="0"/>
      <w:marRight w:val="0"/>
      <w:marTop w:val="0"/>
      <w:marBottom w:val="0"/>
      <w:divBdr>
        <w:top w:val="none" w:sz="0" w:space="0" w:color="auto"/>
        <w:left w:val="none" w:sz="0" w:space="0" w:color="auto"/>
        <w:bottom w:val="none" w:sz="0" w:space="0" w:color="auto"/>
        <w:right w:val="none" w:sz="0" w:space="0" w:color="auto"/>
      </w:divBdr>
    </w:div>
    <w:div w:id="132987117">
      <w:bodyDiv w:val="1"/>
      <w:marLeft w:val="0"/>
      <w:marRight w:val="0"/>
      <w:marTop w:val="0"/>
      <w:marBottom w:val="0"/>
      <w:divBdr>
        <w:top w:val="none" w:sz="0" w:space="0" w:color="auto"/>
        <w:left w:val="none" w:sz="0" w:space="0" w:color="auto"/>
        <w:bottom w:val="none" w:sz="0" w:space="0" w:color="auto"/>
        <w:right w:val="none" w:sz="0" w:space="0" w:color="auto"/>
      </w:divBdr>
    </w:div>
    <w:div w:id="132991858">
      <w:bodyDiv w:val="1"/>
      <w:marLeft w:val="0"/>
      <w:marRight w:val="0"/>
      <w:marTop w:val="0"/>
      <w:marBottom w:val="0"/>
      <w:divBdr>
        <w:top w:val="none" w:sz="0" w:space="0" w:color="auto"/>
        <w:left w:val="none" w:sz="0" w:space="0" w:color="auto"/>
        <w:bottom w:val="none" w:sz="0" w:space="0" w:color="auto"/>
        <w:right w:val="none" w:sz="0" w:space="0" w:color="auto"/>
      </w:divBdr>
    </w:div>
    <w:div w:id="133450010">
      <w:bodyDiv w:val="1"/>
      <w:marLeft w:val="0"/>
      <w:marRight w:val="0"/>
      <w:marTop w:val="0"/>
      <w:marBottom w:val="0"/>
      <w:divBdr>
        <w:top w:val="none" w:sz="0" w:space="0" w:color="auto"/>
        <w:left w:val="none" w:sz="0" w:space="0" w:color="auto"/>
        <w:bottom w:val="none" w:sz="0" w:space="0" w:color="auto"/>
        <w:right w:val="none" w:sz="0" w:space="0" w:color="auto"/>
      </w:divBdr>
    </w:div>
    <w:div w:id="133451717">
      <w:bodyDiv w:val="1"/>
      <w:marLeft w:val="0"/>
      <w:marRight w:val="0"/>
      <w:marTop w:val="0"/>
      <w:marBottom w:val="0"/>
      <w:divBdr>
        <w:top w:val="none" w:sz="0" w:space="0" w:color="auto"/>
        <w:left w:val="none" w:sz="0" w:space="0" w:color="auto"/>
        <w:bottom w:val="none" w:sz="0" w:space="0" w:color="auto"/>
        <w:right w:val="none" w:sz="0" w:space="0" w:color="auto"/>
      </w:divBdr>
    </w:div>
    <w:div w:id="133497038">
      <w:bodyDiv w:val="1"/>
      <w:marLeft w:val="0"/>
      <w:marRight w:val="0"/>
      <w:marTop w:val="0"/>
      <w:marBottom w:val="0"/>
      <w:divBdr>
        <w:top w:val="none" w:sz="0" w:space="0" w:color="auto"/>
        <w:left w:val="none" w:sz="0" w:space="0" w:color="auto"/>
        <w:bottom w:val="none" w:sz="0" w:space="0" w:color="auto"/>
        <w:right w:val="none" w:sz="0" w:space="0" w:color="auto"/>
      </w:divBdr>
    </w:div>
    <w:div w:id="133959053">
      <w:bodyDiv w:val="1"/>
      <w:marLeft w:val="0"/>
      <w:marRight w:val="0"/>
      <w:marTop w:val="0"/>
      <w:marBottom w:val="0"/>
      <w:divBdr>
        <w:top w:val="none" w:sz="0" w:space="0" w:color="auto"/>
        <w:left w:val="none" w:sz="0" w:space="0" w:color="auto"/>
        <w:bottom w:val="none" w:sz="0" w:space="0" w:color="auto"/>
        <w:right w:val="none" w:sz="0" w:space="0" w:color="auto"/>
      </w:divBdr>
    </w:div>
    <w:div w:id="134759441">
      <w:bodyDiv w:val="1"/>
      <w:marLeft w:val="0"/>
      <w:marRight w:val="0"/>
      <w:marTop w:val="0"/>
      <w:marBottom w:val="0"/>
      <w:divBdr>
        <w:top w:val="none" w:sz="0" w:space="0" w:color="auto"/>
        <w:left w:val="none" w:sz="0" w:space="0" w:color="auto"/>
        <w:bottom w:val="none" w:sz="0" w:space="0" w:color="auto"/>
        <w:right w:val="none" w:sz="0" w:space="0" w:color="auto"/>
      </w:divBdr>
    </w:div>
    <w:div w:id="134880526">
      <w:bodyDiv w:val="1"/>
      <w:marLeft w:val="0"/>
      <w:marRight w:val="0"/>
      <w:marTop w:val="0"/>
      <w:marBottom w:val="0"/>
      <w:divBdr>
        <w:top w:val="none" w:sz="0" w:space="0" w:color="auto"/>
        <w:left w:val="none" w:sz="0" w:space="0" w:color="auto"/>
        <w:bottom w:val="none" w:sz="0" w:space="0" w:color="auto"/>
        <w:right w:val="none" w:sz="0" w:space="0" w:color="auto"/>
      </w:divBdr>
    </w:div>
    <w:div w:id="135027217">
      <w:bodyDiv w:val="1"/>
      <w:marLeft w:val="0"/>
      <w:marRight w:val="0"/>
      <w:marTop w:val="0"/>
      <w:marBottom w:val="0"/>
      <w:divBdr>
        <w:top w:val="none" w:sz="0" w:space="0" w:color="auto"/>
        <w:left w:val="none" w:sz="0" w:space="0" w:color="auto"/>
        <w:bottom w:val="none" w:sz="0" w:space="0" w:color="auto"/>
        <w:right w:val="none" w:sz="0" w:space="0" w:color="auto"/>
      </w:divBdr>
    </w:div>
    <w:div w:id="135996753">
      <w:bodyDiv w:val="1"/>
      <w:marLeft w:val="0"/>
      <w:marRight w:val="0"/>
      <w:marTop w:val="0"/>
      <w:marBottom w:val="0"/>
      <w:divBdr>
        <w:top w:val="none" w:sz="0" w:space="0" w:color="auto"/>
        <w:left w:val="none" w:sz="0" w:space="0" w:color="auto"/>
        <w:bottom w:val="none" w:sz="0" w:space="0" w:color="auto"/>
        <w:right w:val="none" w:sz="0" w:space="0" w:color="auto"/>
      </w:divBdr>
    </w:div>
    <w:div w:id="135999241">
      <w:bodyDiv w:val="1"/>
      <w:marLeft w:val="0"/>
      <w:marRight w:val="0"/>
      <w:marTop w:val="0"/>
      <w:marBottom w:val="0"/>
      <w:divBdr>
        <w:top w:val="none" w:sz="0" w:space="0" w:color="auto"/>
        <w:left w:val="none" w:sz="0" w:space="0" w:color="auto"/>
        <w:bottom w:val="none" w:sz="0" w:space="0" w:color="auto"/>
        <w:right w:val="none" w:sz="0" w:space="0" w:color="auto"/>
      </w:divBdr>
    </w:div>
    <w:div w:id="136269482">
      <w:bodyDiv w:val="1"/>
      <w:marLeft w:val="0"/>
      <w:marRight w:val="0"/>
      <w:marTop w:val="0"/>
      <w:marBottom w:val="0"/>
      <w:divBdr>
        <w:top w:val="none" w:sz="0" w:space="0" w:color="auto"/>
        <w:left w:val="none" w:sz="0" w:space="0" w:color="auto"/>
        <w:bottom w:val="none" w:sz="0" w:space="0" w:color="auto"/>
        <w:right w:val="none" w:sz="0" w:space="0" w:color="auto"/>
      </w:divBdr>
    </w:div>
    <w:div w:id="136538322">
      <w:bodyDiv w:val="1"/>
      <w:marLeft w:val="0"/>
      <w:marRight w:val="0"/>
      <w:marTop w:val="0"/>
      <w:marBottom w:val="0"/>
      <w:divBdr>
        <w:top w:val="none" w:sz="0" w:space="0" w:color="auto"/>
        <w:left w:val="none" w:sz="0" w:space="0" w:color="auto"/>
        <w:bottom w:val="none" w:sz="0" w:space="0" w:color="auto"/>
        <w:right w:val="none" w:sz="0" w:space="0" w:color="auto"/>
      </w:divBdr>
    </w:div>
    <w:div w:id="137111723">
      <w:bodyDiv w:val="1"/>
      <w:marLeft w:val="0"/>
      <w:marRight w:val="0"/>
      <w:marTop w:val="0"/>
      <w:marBottom w:val="0"/>
      <w:divBdr>
        <w:top w:val="none" w:sz="0" w:space="0" w:color="auto"/>
        <w:left w:val="none" w:sz="0" w:space="0" w:color="auto"/>
        <w:bottom w:val="none" w:sz="0" w:space="0" w:color="auto"/>
        <w:right w:val="none" w:sz="0" w:space="0" w:color="auto"/>
      </w:divBdr>
    </w:div>
    <w:div w:id="137187664">
      <w:bodyDiv w:val="1"/>
      <w:marLeft w:val="0"/>
      <w:marRight w:val="0"/>
      <w:marTop w:val="0"/>
      <w:marBottom w:val="0"/>
      <w:divBdr>
        <w:top w:val="none" w:sz="0" w:space="0" w:color="auto"/>
        <w:left w:val="none" w:sz="0" w:space="0" w:color="auto"/>
        <w:bottom w:val="none" w:sz="0" w:space="0" w:color="auto"/>
        <w:right w:val="none" w:sz="0" w:space="0" w:color="auto"/>
      </w:divBdr>
    </w:div>
    <w:div w:id="137454565">
      <w:bodyDiv w:val="1"/>
      <w:marLeft w:val="0"/>
      <w:marRight w:val="0"/>
      <w:marTop w:val="0"/>
      <w:marBottom w:val="0"/>
      <w:divBdr>
        <w:top w:val="none" w:sz="0" w:space="0" w:color="auto"/>
        <w:left w:val="none" w:sz="0" w:space="0" w:color="auto"/>
        <w:bottom w:val="none" w:sz="0" w:space="0" w:color="auto"/>
        <w:right w:val="none" w:sz="0" w:space="0" w:color="auto"/>
      </w:divBdr>
    </w:div>
    <w:div w:id="137647785">
      <w:bodyDiv w:val="1"/>
      <w:marLeft w:val="0"/>
      <w:marRight w:val="0"/>
      <w:marTop w:val="0"/>
      <w:marBottom w:val="0"/>
      <w:divBdr>
        <w:top w:val="none" w:sz="0" w:space="0" w:color="auto"/>
        <w:left w:val="none" w:sz="0" w:space="0" w:color="auto"/>
        <w:bottom w:val="none" w:sz="0" w:space="0" w:color="auto"/>
        <w:right w:val="none" w:sz="0" w:space="0" w:color="auto"/>
      </w:divBdr>
    </w:div>
    <w:div w:id="137696552">
      <w:bodyDiv w:val="1"/>
      <w:marLeft w:val="0"/>
      <w:marRight w:val="0"/>
      <w:marTop w:val="0"/>
      <w:marBottom w:val="0"/>
      <w:divBdr>
        <w:top w:val="none" w:sz="0" w:space="0" w:color="auto"/>
        <w:left w:val="none" w:sz="0" w:space="0" w:color="auto"/>
        <w:bottom w:val="none" w:sz="0" w:space="0" w:color="auto"/>
        <w:right w:val="none" w:sz="0" w:space="0" w:color="auto"/>
      </w:divBdr>
    </w:div>
    <w:div w:id="138154462">
      <w:bodyDiv w:val="1"/>
      <w:marLeft w:val="0"/>
      <w:marRight w:val="0"/>
      <w:marTop w:val="0"/>
      <w:marBottom w:val="0"/>
      <w:divBdr>
        <w:top w:val="none" w:sz="0" w:space="0" w:color="auto"/>
        <w:left w:val="none" w:sz="0" w:space="0" w:color="auto"/>
        <w:bottom w:val="none" w:sz="0" w:space="0" w:color="auto"/>
        <w:right w:val="none" w:sz="0" w:space="0" w:color="auto"/>
      </w:divBdr>
    </w:div>
    <w:div w:id="138230583">
      <w:bodyDiv w:val="1"/>
      <w:marLeft w:val="0"/>
      <w:marRight w:val="0"/>
      <w:marTop w:val="0"/>
      <w:marBottom w:val="0"/>
      <w:divBdr>
        <w:top w:val="none" w:sz="0" w:space="0" w:color="auto"/>
        <w:left w:val="none" w:sz="0" w:space="0" w:color="auto"/>
        <w:bottom w:val="none" w:sz="0" w:space="0" w:color="auto"/>
        <w:right w:val="none" w:sz="0" w:space="0" w:color="auto"/>
      </w:divBdr>
    </w:div>
    <w:div w:id="138500101">
      <w:bodyDiv w:val="1"/>
      <w:marLeft w:val="0"/>
      <w:marRight w:val="0"/>
      <w:marTop w:val="0"/>
      <w:marBottom w:val="0"/>
      <w:divBdr>
        <w:top w:val="none" w:sz="0" w:space="0" w:color="auto"/>
        <w:left w:val="none" w:sz="0" w:space="0" w:color="auto"/>
        <w:bottom w:val="none" w:sz="0" w:space="0" w:color="auto"/>
        <w:right w:val="none" w:sz="0" w:space="0" w:color="auto"/>
      </w:divBdr>
    </w:div>
    <w:div w:id="138689008">
      <w:bodyDiv w:val="1"/>
      <w:marLeft w:val="0"/>
      <w:marRight w:val="0"/>
      <w:marTop w:val="0"/>
      <w:marBottom w:val="0"/>
      <w:divBdr>
        <w:top w:val="none" w:sz="0" w:space="0" w:color="auto"/>
        <w:left w:val="none" w:sz="0" w:space="0" w:color="auto"/>
        <w:bottom w:val="none" w:sz="0" w:space="0" w:color="auto"/>
        <w:right w:val="none" w:sz="0" w:space="0" w:color="auto"/>
      </w:divBdr>
    </w:div>
    <w:div w:id="138691981">
      <w:bodyDiv w:val="1"/>
      <w:marLeft w:val="0"/>
      <w:marRight w:val="0"/>
      <w:marTop w:val="0"/>
      <w:marBottom w:val="0"/>
      <w:divBdr>
        <w:top w:val="none" w:sz="0" w:space="0" w:color="auto"/>
        <w:left w:val="none" w:sz="0" w:space="0" w:color="auto"/>
        <w:bottom w:val="none" w:sz="0" w:space="0" w:color="auto"/>
        <w:right w:val="none" w:sz="0" w:space="0" w:color="auto"/>
      </w:divBdr>
    </w:div>
    <w:div w:id="138965468">
      <w:bodyDiv w:val="1"/>
      <w:marLeft w:val="0"/>
      <w:marRight w:val="0"/>
      <w:marTop w:val="0"/>
      <w:marBottom w:val="0"/>
      <w:divBdr>
        <w:top w:val="none" w:sz="0" w:space="0" w:color="auto"/>
        <w:left w:val="none" w:sz="0" w:space="0" w:color="auto"/>
        <w:bottom w:val="none" w:sz="0" w:space="0" w:color="auto"/>
        <w:right w:val="none" w:sz="0" w:space="0" w:color="auto"/>
      </w:divBdr>
    </w:div>
    <w:div w:id="139152355">
      <w:bodyDiv w:val="1"/>
      <w:marLeft w:val="0"/>
      <w:marRight w:val="0"/>
      <w:marTop w:val="0"/>
      <w:marBottom w:val="0"/>
      <w:divBdr>
        <w:top w:val="none" w:sz="0" w:space="0" w:color="auto"/>
        <w:left w:val="none" w:sz="0" w:space="0" w:color="auto"/>
        <w:bottom w:val="none" w:sz="0" w:space="0" w:color="auto"/>
        <w:right w:val="none" w:sz="0" w:space="0" w:color="auto"/>
      </w:divBdr>
    </w:div>
    <w:div w:id="139424692">
      <w:bodyDiv w:val="1"/>
      <w:marLeft w:val="0"/>
      <w:marRight w:val="0"/>
      <w:marTop w:val="0"/>
      <w:marBottom w:val="0"/>
      <w:divBdr>
        <w:top w:val="none" w:sz="0" w:space="0" w:color="auto"/>
        <w:left w:val="none" w:sz="0" w:space="0" w:color="auto"/>
        <w:bottom w:val="none" w:sz="0" w:space="0" w:color="auto"/>
        <w:right w:val="none" w:sz="0" w:space="0" w:color="auto"/>
      </w:divBdr>
    </w:div>
    <w:div w:id="139730378">
      <w:bodyDiv w:val="1"/>
      <w:marLeft w:val="0"/>
      <w:marRight w:val="0"/>
      <w:marTop w:val="0"/>
      <w:marBottom w:val="0"/>
      <w:divBdr>
        <w:top w:val="none" w:sz="0" w:space="0" w:color="auto"/>
        <w:left w:val="none" w:sz="0" w:space="0" w:color="auto"/>
        <w:bottom w:val="none" w:sz="0" w:space="0" w:color="auto"/>
        <w:right w:val="none" w:sz="0" w:space="0" w:color="auto"/>
      </w:divBdr>
    </w:div>
    <w:div w:id="139999115">
      <w:bodyDiv w:val="1"/>
      <w:marLeft w:val="0"/>
      <w:marRight w:val="0"/>
      <w:marTop w:val="0"/>
      <w:marBottom w:val="0"/>
      <w:divBdr>
        <w:top w:val="none" w:sz="0" w:space="0" w:color="auto"/>
        <w:left w:val="none" w:sz="0" w:space="0" w:color="auto"/>
        <w:bottom w:val="none" w:sz="0" w:space="0" w:color="auto"/>
        <w:right w:val="none" w:sz="0" w:space="0" w:color="auto"/>
      </w:divBdr>
    </w:div>
    <w:div w:id="140730755">
      <w:bodyDiv w:val="1"/>
      <w:marLeft w:val="0"/>
      <w:marRight w:val="0"/>
      <w:marTop w:val="0"/>
      <w:marBottom w:val="0"/>
      <w:divBdr>
        <w:top w:val="none" w:sz="0" w:space="0" w:color="auto"/>
        <w:left w:val="none" w:sz="0" w:space="0" w:color="auto"/>
        <w:bottom w:val="none" w:sz="0" w:space="0" w:color="auto"/>
        <w:right w:val="none" w:sz="0" w:space="0" w:color="auto"/>
      </w:divBdr>
    </w:div>
    <w:div w:id="141385319">
      <w:bodyDiv w:val="1"/>
      <w:marLeft w:val="0"/>
      <w:marRight w:val="0"/>
      <w:marTop w:val="0"/>
      <w:marBottom w:val="0"/>
      <w:divBdr>
        <w:top w:val="none" w:sz="0" w:space="0" w:color="auto"/>
        <w:left w:val="none" w:sz="0" w:space="0" w:color="auto"/>
        <w:bottom w:val="none" w:sz="0" w:space="0" w:color="auto"/>
        <w:right w:val="none" w:sz="0" w:space="0" w:color="auto"/>
      </w:divBdr>
    </w:div>
    <w:div w:id="141820686">
      <w:bodyDiv w:val="1"/>
      <w:marLeft w:val="0"/>
      <w:marRight w:val="0"/>
      <w:marTop w:val="0"/>
      <w:marBottom w:val="0"/>
      <w:divBdr>
        <w:top w:val="none" w:sz="0" w:space="0" w:color="auto"/>
        <w:left w:val="none" w:sz="0" w:space="0" w:color="auto"/>
        <w:bottom w:val="none" w:sz="0" w:space="0" w:color="auto"/>
        <w:right w:val="none" w:sz="0" w:space="0" w:color="auto"/>
      </w:divBdr>
    </w:div>
    <w:div w:id="141970196">
      <w:bodyDiv w:val="1"/>
      <w:marLeft w:val="0"/>
      <w:marRight w:val="0"/>
      <w:marTop w:val="0"/>
      <w:marBottom w:val="0"/>
      <w:divBdr>
        <w:top w:val="none" w:sz="0" w:space="0" w:color="auto"/>
        <w:left w:val="none" w:sz="0" w:space="0" w:color="auto"/>
        <w:bottom w:val="none" w:sz="0" w:space="0" w:color="auto"/>
        <w:right w:val="none" w:sz="0" w:space="0" w:color="auto"/>
      </w:divBdr>
    </w:div>
    <w:div w:id="143788536">
      <w:bodyDiv w:val="1"/>
      <w:marLeft w:val="0"/>
      <w:marRight w:val="0"/>
      <w:marTop w:val="0"/>
      <w:marBottom w:val="0"/>
      <w:divBdr>
        <w:top w:val="none" w:sz="0" w:space="0" w:color="auto"/>
        <w:left w:val="none" w:sz="0" w:space="0" w:color="auto"/>
        <w:bottom w:val="none" w:sz="0" w:space="0" w:color="auto"/>
        <w:right w:val="none" w:sz="0" w:space="0" w:color="auto"/>
      </w:divBdr>
    </w:div>
    <w:div w:id="143856426">
      <w:bodyDiv w:val="1"/>
      <w:marLeft w:val="0"/>
      <w:marRight w:val="0"/>
      <w:marTop w:val="0"/>
      <w:marBottom w:val="0"/>
      <w:divBdr>
        <w:top w:val="none" w:sz="0" w:space="0" w:color="auto"/>
        <w:left w:val="none" w:sz="0" w:space="0" w:color="auto"/>
        <w:bottom w:val="none" w:sz="0" w:space="0" w:color="auto"/>
        <w:right w:val="none" w:sz="0" w:space="0" w:color="auto"/>
      </w:divBdr>
    </w:div>
    <w:div w:id="144706289">
      <w:bodyDiv w:val="1"/>
      <w:marLeft w:val="0"/>
      <w:marRight w:val="0"/>
      <w:marTop w:val="0"/>
      <w:marBottom w:val="0"/>
      <w:divBdr>
        <w:top w:val="none" w:sz="0" w:space="0" w:color="auto"/>
        <w:left w:val="none" w:sz="0" w:space="0" w:color="auto"/>
        <w:bottom w:val="none" w:sz="0" w:space="0" w:color="auto"/>
        <w:right w:val="none" w:sz="0" w:space="0" w:color="auto"/>
      </w:divBdr>
    </w:div>
    <w:div w:id="144904560">
      <w:bodyDiv w:val="1"/>
      <w:marLeft w:val="0"/>
      <w:marRight w:val="0"/>
      <w:marTop w:val="0"/>
      <w:marBottom w:val="0"/>
      <w:divBdr>
        <w:top w:val="none" w:sz="0" w:space="0" w:color="auto"/>
        <w:left w:val="none" w:sz="0" w:space="0" w:color="auto"/>
        <w:bottom w:val="none" w:sz="0" w:space="0" w:color="auto"/>
        <w:right w:val="none" w:sz="0" w:space="0" w:color="auto"/>
      </w:divBdr>
    </w:div>
    <w:div w:id="145172241">
      <w:bodyDiv w:val="1"/>
      <w:marLeft w:val="0"/>
      <w:marRight w:val="0"/>
      <w:marTop w:val="0"/>
      <w:marBottom w:val="0"/>
      <w:divBdr>
        <w:top w:val="none" w:sz="0" w:space="0" w:color="auto"/>
        <w:left w:val="none" w:sz="0" w:space="0" w:color="auto"/>
        <w:bottom w:val="none" w:sz="0" w:space="0" w:color="auto"/>
        <w:right w:val="none" w:sz="0" w:space="0" w:color="auto"/>
      </w:divBdr>
    </w:div>
    <w:div w:id="145174146">
      <w:bodyDiv w:val="1"/>
      <w:marLeft w:val="0"/>
      <w:marRight w:val="0"/>
      <w:marTop w:val="0"/>
      <w:marBottom w:val="0"/>
      <w:divBdr>
        <w:top w:val="none" w:sz="0" w:space="0" w:color="auto"/>
        <w:left w:val="none" w:sz="0" w:space="0" w:color="auto"/>
        <w:bottom w:val="none" w:sz="0" w:space="0" w:color="auto"/>
        <w:right w:val="none" w:sz="0" w:space="0" w:color="auto"/>
      </w:divBdr>
    </w:div>
    <w:div w:id="145241438">
      <w:bodyDiv w:val="1"/>
      <w:marLeft w:val="0"/>
      <w:marRight w:val="0"/>
      <w:marTop w:val="0"/>
      <w:marBottom w:val="0"/>
      <w:divBdr>
        <w:top w:val="none" w:sz="0" w:space="0" w:color="auto"/>
        <w:left w:val="none" w:sz="0" w:space="0" w:color="auto"/>
        <w:bottom w:val="none" w:sz="0" w:space="0" w:color="auto"/>
        <w:right w:val="none" w:sz="0" w:space="0" w:color="auto"/>
      </w:divBdr>
    </w:div>
    <w:div w:id="145242381">
      <w:bodyDiv w:val="1"/>
      <w:marLeft w:val="0"/>
      <w:marRight w:val="0"/>
      <w:marTop w:val="0"/>
      <w:marBottom w:val="0"/>
      <w:divBdr>
        <w:top w:val="none" w:sz="0" w:space="0" w:color="auto"/>
        <w:left w:val="none" w:sz="0" w:space="0" w:color="auto"/>
        <w:bottom w:val="none" w:sz="0" w:space="0" w:color="auto"/>
        <w:right w:val="none" w:sz="0" w:space="0" w:color="auto"/>
      </w:divBdr>
    </w:div>
    <w:div w:id="146018271">
      <w:bodyDiv w:val="1"/>
      <w:marLeft w:val="0"/>
      <w:marRight w:val="0"/>
      <w:marTop w:val="0"/>
      <w:marBottom w:val="0"/>
      <w:divBdr>
        <w:top w:val="none" w:sz="0" w:space="0" w:color="auto"/>
        <w:left w:val="none" w:sz="0" w:space="0" w:color="auto"/>
        <w:bottom w:val="none" w:sz="0" w:space="0" w:color="auto"/>
        <w:right w:val="none" w:sz="0" w:space="0" w:color="auto"/>
      </w:divBdr>
    </w:div>
    <w:div w:id="146241135">
      <w:bodyDiv w:val="1"/>
      <w:marLeft w:val="0"/>
      <w:marRight w:val="0"/>
      <w:marTop w:val="0"/>
      <w:marBottom w:val="0"/>
      <w:divBdr>
        <w:top w:val="none" w:sz="0" w:space="0" w:color="auto"/>
        <w:left w:val="none" w:sz="0" w:space="0" w:color="auto"/>
        <w:bottom w:val="none" w:sz="0" w:space="0" w:color="auto"/>
        <w:right w:val="none" w:sz="0" w:space="0" w:color="auto"/>
      </w:divBdr>
    </w:div>
    <w:div w:id="146282708">
      <w:bodyDiv w:val="1"/>
      <w:marLeft w:val="0"/>
      <w:marRight w:val="0"/>
      <w:marTop w:val="0"/>
      <w:marBottom w:val="0"/>
      <w:divBdr>
        <w:top w:val="none" w:sz="0" w:space="0" w:color="auto"/>
        <w:left w:val="none" w:sz="0" w:space="0" w:color="auto"/>
        <w:bottom w:val="none" w:sz="0" w:space="0" w:color="auto"/>
        <w:right w:val="none" w:sz="0" w:space="0" w:color="auto"/>
      </w:divBdr>
    </w:div>
    <w:div w:id="146291881">
      <w:bodyDiv w:val="1"/>
      <w:marLeft w:val="0"/>
      <w:marRight w:val="0"/>
      <w:marTop w:val="0"/>
      <w:marBottom w:val="0"/>
      <w:divBdr>
        <w:top w:val="none" w:sz="0" w:space="0" w:color="auto"/>
        <w:left w:val="none" w:sz="0" w:space="0" w:color="auto"/>
        <w:bottom w:val="none" w:sz="0" w:space="0" w:color="auto"/>
        <w:right w:val="none" w:sz="0" w:space="0" w:color="auto"/>
      </w:divBdr>
    </w:div>
    <w:div w:id="146437517">
      <w:bodyDiv w:val="1"/>
      <w:marLeft w:val="0"/>
      <w:marRight w:val="0"/>
      <w:marTop w:val="0"/>
      <w:marBottom w:val="0"/>
      <w:divBdr>
        <w:top w:val="none" w:sz="0" w:space="0" w:color="auto"/>
        <w:left w:val="none" w:sz="0" w:space="0" w:color="auto"/>
        <w:bottom w:val="none" w:sz="0" w:space="0" w:color="auto"/>
        <w:right w:val="none" w:sz="0" w:space="0" w:color="auto"/>
      </w:divBdr>
    </w:div>
    <w:div w:id="146552379">
      <w:bodyDiv w:val="1"/>
      <w:marLeft w:val="0"/>
      <w:marRight w:val="0"/>
      <w:marTop w:val="0"/>
      <w:marBottom w:val="0"/>
      <w:divBdr>
        <w:top w:val="none" w:sz="0" w:space="0" w:color="auto"/>
        <w:left w:val="none" w:sz="0" w:space="0" w:color="auto"/>
        <w:bottom w:val="none" w:sz="0" w:space="0" w:color="auto"/>
        <w:right w:val="none" w:sz="0" w:space="0" w:color="auto"/>
      </w:divBdr>
    </w:div>
    <w:div w:id="146939704">
      <w:bodyDiv w:val="1"/>
      <w:marLeft w:val="0"/>
      <w:marRight w:val="0"/>
      <w:marTop w:val="0"/>
      <w:marBottom w:val="0"/>
      <w:divBdr>
        <w:top w:val="none" w:sz="0" w:space="0" w:color="auto"/>
        <w:left w:val="none" w:sz="0" w:space="0" w:color="auto"/>
        <w:bottom w:val="none" w:sz="0" w:space="0" w:color="auto"/>
        <w:right w:val="none" w:sz="0" w:space="0" w:color="auto"/>
      </w:divBdr>
    </w:div>
    <w:div w:id="146943794">
      <w:bodyDiv w:val="1"/>
      <w:marLeft w:val="0"/>
      <w:marRight w:val="0"/>
      <w:marTop w:val="0"/>
      <w:marBottom w:val="0"/>
      <w:divBdr>
        <w:top w:val="none" w:sz="0" w:space="0" w:color="auto"/>
        <w:left w:val="none" w:sz="0" w:space="0" w:color="auto"/>
        <w:bottom w:val="none" w:sz="0" w:space="0" w:color="auto"/>
        <w:right w:val="none" w:sz="0" w:space="0" w:color="auto"/>
      </w:divBdr>
    </w:div>
    <w:div w:id="147091406">
      <w:bodyDiv w:val="1"/>
      <w:marLeft w:val="0"/>
      <w:marRight w:val="0"/>
      <w:marTop w:val="0"/>
      <w:marBottom w:val="0"/>
      <w:divBdr>
        <w:top w:val="none" w:sz="0" w:space="0" w:color="auto"/>
        <w:left w:val="none" w:sz="0" w:space="0" w:color="auto"/>
        <w:bottom w:val="none" w:sz="0" w:space="0" w:color="auto"/>
        <w:right w:val="none" w:sz="0" w:space="0" w:color="auto"/>
      </w:divBdr>
    </w:div>
    <w:div w:id="147943479">
      <w:bodyDiv w:val="1"/>
      <w:marLeft w:val="0"/>
      <w:marRight w:val="0"/>
      <w:marTop w:val="0"/>
      <w:marBottom w:val="0"/>
      <w:divBdr>
        <w:top w:val="none" w:sz="0" w:space="0" w:color="auto"/>
        <w:left w:val="none" w:sz="0" w:space="0" w:color="auto"/>
        <w:bottom w:val="none" w:sz="0" w:space="0" w:color="auto"/>
        <w:right w:val="none" w:sz="0" w:space="0" w:color="auto"/>
      </w:divBdr>
    </w:div>
    <w:div w:id="148137546">
      <w:bodyDiv w:val="1"/>
      <w:marLeft w:val="0"/>
      <w:marRight w:val="0"/>
      <w:marTop w:val="0"/>
      <w:marBottom w:val="0"/>
      <w:divBdr>
        <w:top w:val="none" w:sz="0" w:space="0" w:color="auto"/>
        <w:left w:val="none" w:sz="0" w:space="0" w:color="auto"/>
        <w:bottom w:val="none" w:sz="0" w:space="0" w:color="auto"/>
        <w:right w:val="none" w:sz="0" w:space="0" w:color="auto"/>
      </w:divBdr>
    </w:div>
    <w:div w:id="148986131">
      <w:bodyDiv w:val="1"/>
      <w:marLeft w:val="0"/>
      <w:marRight w:val="0"/>
      <w:marTop w:val="0"/>
      <w:marBottom w:val="0"/>
      <w:divBdr>
        <w:top w:val="none" w:sz="0" w:space="0" w:color="auto"/>
        <w:left w:val="none" w:sz="0" w:space="0" w:color="auto"/>
        <w:bottom w:val="none" w:sz="0" w:space="0" w:color="auto"/>
        <w:right w:val="none" w:sz="0" w:space="0" w:color="auto"/>
      </w:divBdr>
    </w:div>
    <w:div w:id="149097599">
      <w:bodyDiv w:val="1"/>
      <w:marLeft w:val="0"/>
      <w:marRight w:val="0"/>
      <w:marTop w:val="0"/>
      <w:marBottom w:val="0"/>
      <w:divBdr>
        <w:top w:val="none" w:sz="0" w:space="0" w:color="auto"/>
        <w:left w:val="none" w:sz="0" w:space="0" w:color="auto"/>
        <w:bottom w:val="none" w:sz="0" w:space="0" w:color="auto"/>
        <w:right w:val="none" w:sz="0" w:space="0" w:color="auto"/>
      </w:divBdr>
    </w:div>
    <w:div w:id="149177088">
      <w:bodyDiv w:val="1"/>
      <w:marLeft w:val="0"/>
      <w:marRight w:val="0"/>
      <w:marTop w:val="0"/>
      <w:marBottom w:val="0"/>
      <w:divBdr>
        <w:top w:val="none" w:sz="0" w:space="0" w:color="auto"/>
        <w:left w:val="none" w:sz="0" w:space="0" w:color="auto"/>
        <w:bottom w:val="none" w:sz="0" w:space="0" w:color="auto"/>
        <w:right w:val="none" w:sz="0" w:space="0" w:color="auto"/>
      </w:divBdr>
    </w:div>
    <w:div w:id="149296375">
      <w:bodyDiv w:val="1"/>
      <w:marLeft w:val="0"/>
      <w:marRight w:val="0"/>
      <w:marTop w:val="0"/>
      <w:marBottom w:val="0"/>
      <w:divBdr>
        <w:top w:val="none" w:sz="0" w:space="0" w:color="auto"/>
        <w:left w:val="none" w:sz="0" w:space="0" w:color="auto"/>
        <w:bottom w:val="none" w:sz="0" w:space="0" w:color="auto"/>
        <w:right w:val="none" w:sz="0" w:space="0" w:color="auto"/>
      </w:divBdr>
    </w:div>
    <w:div w:id="149374489">
      <w:bodyDiv w:val="1"/>
      <w:marLeft w:val="0"/>
      <w:marRight w:val="0"/>
      <w:marTop w:val="0"/>
      <w:marBottom w:val="0"/>
      <w:divBdr>
        <w:top w:val="none" w:sz="0" w:space="0" w:color="auto"/>
        <w:left w:val="none" w:sz="0" w:space="0" w:color="auto"/>
        <w:bottom w:val="none" w:sz="0" w:space="0" w:color="auto"/>
        <w:right w:val="none" w:sz="0" w:space="0" w:color="auto"/>
      </w:divBdr>
    </w:div>
    <w:div w:id="149492222">
      <w:bodyDiv w:val="1"/>
      <w:marLeft w:val="0"/>
      <w:marRight w:val="0"/>
      <w:marTop w:val="0"/>
      <w:marBottom w:val="0"/>
      <w:divBdr>
        <w:top w:val="none" w:sz="0" w:space="0" w:color="auto"/>
        <w:left w:val="none" w:sz="0" w:space="0" w:color="auto"/>
        <w:bottom w:val="none" w:sz="0" w:space="0" w:color="auto"/>
        <w:right w:val="none" w:sz="0" w:space="0" w:color="auto"/>
      </w:divBdr>
    </w:div>
    <w:div w:id="149560355">
      <w:bodyDiv w:val="1"/>
      <w:marLeft w:val="0"/>
      <w:marRight w:val="0"/>
      <w:marTop w:val="0"/>
      <w:marBottom w:val="0"/>
      <w:divBdr>
        <w:top w:val="none" w:sz="0" w:space="0" w:color="auto"/>
        <w:left w:val="none" w:sz="0" w:space="0" w:color="auto"/>
        <w:bottom w:val="none" w:sz="0" w:space="0" w:color="auto"/>
        <w:right w:val="none" w:sz="0" w:space="0" w:color="auto"/>
      </w:divBdr>
    </w:div>
    <w:div w:id="149760440">
      <w:bodyDiv w:val="1"/>
      <w:marLeft w:val="0"/>
      <w:marRight w:val="0"/>
      <w:marTop w:val="0"/>
      <w:marBottom w:val="0"/>
      <w:divBdr>
        <w:top w:val="none" w:sz="0" w:space="0" w:color="auto"/>
        <w:left w:val="none" w:sz="0" w:space="0" w:color="auto"/>
        <w:bottom w:val="none" w:sz="0" w:space="0" w:color="auto"/>
        <w:right w:val="none" w:sz="0" w:space="0" w:color="auto"/>
      </w:divBdr>
    </w:div>
    <w:div w:id="150222824">
      <w:bodyDiv w:val="1"/>
      <w:marLeft w:val="0"/>
      <w:marRight w:val="0"/>
      <w:marTop w:val="0"/>
      <w:marBottom w:val="0"/>
      <w:divBdr>
        <w:top w:val="none" w:sz="0" w:space="0" w:color="auto"/>
        <w:left w:val="none" w:sz="0" w:space="0" w:color="auto"/>
        <w:bottom w:val="none" w:sz="0" w:space="0" w:color="auto"/>
        <w:right w:val="none" w:sz="0" w:space="0" w:color="auto"/>
      </w:divBdr>
    </w:div>
    <w:div w:id="151141344">
      <w:bodyDiv w:val="1"/>
      <w:marLeft w:val="0"/>
      <w:marRight w:val="0"/>
      <w:marTop w:val="0"/>
      <w:marBottom w:val="0"/>
      <w:divBdr>
        <w:top w:val="none" w:sz="0" w:space="0" w:color="auto"/>
        <w:left w:val="none" w:sz="0" w:space="0" w:color="auto"/>
        <w:bottom w:val="none" w:sz="0" w:space="0" w:color="auto"/>
        <w:right w:val="none" w:sz="0" w:space="0" w:color="auto"/>
      </w:divBdr>
    </w:div>
    <w:div w:id="151258508">
      <w:bodyDiv w:val="1"/>
      <w:marLeft w:val="0"/>
      <w:marRight w:val="0"/>
      <w:marTop w:val="0"/>
      <w:marBottom w:val="0"/>
      <w:divBdr>
        <w:top w:val="none" w:sz="0" w:space="0" w:color="auto"/>
        <w:left w:val="none" w:sz="0" w:space="0" w:color="auto"/>
        <w:bottom w:val="none" w:sz="0" w:space="0" w:color="auto"/>
        <w:right w:val="none" w:sz="0" w:space="0" w:color="auto"/>
      </w:divBdr>
    </w:div>
    <w:div w:id="151798174">
      <w:bodyDiv w:val="1"/>
      <w:marLeft w:val="0"/>
      <w:marRight w:val="0"/>
      <w:marTop w:val="0"/>
      <w:marBottom w:val="0"/>
      <w:divBdr>
        <w:top w:val="none" w:sz="0" w:space="0" w:color="auto"/>
        <w:left w:val="none" w:sz="0" w:space="0" w:color="auto"/>
        <w:bottom w:val="none" w:sz="0" w:space="0" w:color="auto"/>
        <w:right w:val="none" w:sz="0" w:space="0" w:color="auto"/>
      </w:divBdr>
    </w:div>
    <w:div w:id="151912529">
      <w:bodyDiv w:val="1"/>
      <w:marLeft w:val="0"/>
      <w:marRight w:val="0"/>
      <w:marTop w:val="0"/>
      <w:marBottom w:val="0"/>
      <w:divBdr>
        <w:top w:val="none" w:sz="0" w:space="0" w:color="auto"/>
        <w:left w:val="none" w:sz="0" w:space="0" w:color="auto"/>
        <w:bottom w:val="none" w:sz="0" w:space="0" w:color="auto"/>
        <w:right w:val="none" w:sz="0" w:space="0" w:color="auto"/>
      </w:divBdr>
    </w:div>
    <w:div w:id="151916973">
      <w:bodyDiv w:val="1"/>
      <w:marLeft w:val="0"/>
      <w:marRight w:val="0"/>
      <w:marTop w:val="0"/>
      <w:marBottom w:val="0"/>
      <w:divBdr>
        <w:top w:val="none" w:sz="0" w:space="0" w:color="auto"/>
        <w:left w:val="none" w:sz="0" w:space="0" w:color="auto"/>
        <w:bottom w:val="none" w:sz="0" w:space="0" w:color="auto"/>
        <w:right w:val="none" w:sz="0" w:space="0" w:color="auto"/>
      </w:divBdr>
    </w:div>
    <w:div w:id="152069781">
      <w:bodyDiv w:val="1"/>
      <w:marLeft w:val="0"/>
      <w:marRight w:val="0"/>
      <w:marTop w:val="0"/>
      <w:marBottom w:val="0"/>
      <w:divBdr>
        <w:top w:val="none" w:sz="0" w:space="0" w:color="auto"/>
        <w:left w:val="none" w:sz="0" w:space="0" w:color="auto"/>
        <w:bottom w:val="none" w:sz="0" w:space="0" w:color="auto"/>
        <w:right w:val="none" w:sz="0" w:space="0" w:color="auto"/>
      </w:divBdr>
    </w:div>
    <w:div w:id="152109166">
      <w:bodyDiv w:val="1"/>
      <w:marLeft w:val="0"/>
      <w:marRight w:val="0"/>
      <w:marTop w:val="0"/>
      <w:marBottom w:val="0"/>
      <w:divBdr>
        <w:top w:val="none" w:sz="0" w:space="0" w:color="auto"/>
        <w:left w:val="none" w:sz="0" w:space="0" w:color="auto"/>
        <w:bottom w:val="none" w:sz="0" w:space="0" w:color="auto"/>
        <w:right w:val="none" w:sz="0" w:space="0" w:color="auto"/>
      </w:divBdr>
    </w:div>
    <w:div w:id="152334634">
      <w:bodyDiv w:val="1"/>
      <w:marLeft w:val="0"/>
      <w:marRight w:val="0"/>
      <w:marTop w:val="0"/>
      <w:marBottom w:val="0"/>
      <w:divBdr>
        <w:top w:val="none" w:sz="0" w:space="0" w:color="auto"/>
        <w:left w:val="none" w:sz="0" w:space="0" w:color="auto"/>
        <w:bottom w:val="none" w:sz="0" w:space="0" w:color="auto"/>
        <w:right w:val="none" w:sz="0" w:space="0" w:color="auto"/>
      </w:divBdr>
      <w:divsChild>
        <w:div w:id="1885947641">
          <w:marLeft w:val="640"/>
          <w:marRight w:val="0"/>
          <w:marTop w:val="0"/>
          <w:marBottom w:val="0"/>
          <w:divBdr>
            <w:top w:val="none" w:sz="0" w:space="0" w:color="auto"/>
            <w:left w:val="none" w:sz="0" w:space="0" w:color="auto"/>
            <w:bottom w:val="none" w:sz="0" w:space="0" w:color="auto"/>
            <w:right w:val="none" w:sz="0" w:space="0" w:color="auto"/>
          </w:divBdr>
        </w:div>
        <w:div w:id="1036736479">
          <w:marLeft w:val="640"/>
          <w:marRight w:val="0"/>
          <w:marTop w:val="0"/>
          <w:marBottom w:val="0"/>
          <w:divBdr>
            <w:top w:val="none" w:sz="0" w:space="0" w:color="auto"/>
            <w:left w:val="none" w:sz="0" w:space="0" w:color="auto"/>
            <w:bottom w:val="none" w:sz="0" w:space="0" w:color="auto"/>
            <w:right w:val="none" w:sz="0" w:space="0" w:color="auto"/>
          </w:divBdr>
        </w:div>
        <w:div w:id="1465658758">
          <w:marLeft w:val="640"/>
          <w:marRight w:val="0"/>
          <w:marTop w:val="0"/>
          <w:marBottom w:val="0"/>
          <w:divBdr>
            <w:top w:val="none" w:sz="0" w:space="0" w:color="auto"/>
            <w:left w:val="none" w:sz="0" w:space="0" w:color="auto"/>
            <w:bottom w:val="none" w:sz="0" w:space="0" w:color="auto"/>
            <w:right w:val="none" w:sz="0" w:space="0" w:color="auto"/>
          </w:divBdr>
        </w:div>
        <w:div w:id="830099572">
          <w:marLeft w:val="640"/>
          <w:marRight w:val="0"/>
          <w:marTop w:val="0"/>
          <w:marBottom w:val="0"/>
          <w:divBdr>
            <w:top w:val="none" w:sz="0" w:space="0" w:color="auto"/>
            <w:left w:val="none" w:sz="0" w:space="0" w:color="auto"/>
            <w:bottom w:val="none" w:sz="0" w:space="0" w:color="auto"/>
            <w:right w:val="none" w:sz="0" w:space="0" w:color="auto"/>
          </w:divBdr>
        </w:div>
        <w:div w:id="545486259">
          <w:marLeft w:val="640"/>
          <w:marRight w:val="0"/>
          <w:marTop w:val="0"/>
          <w:marBottom w:val="0"/>
          <w:divBdr>
            <w:top w:val="none" w:sz="0" w:space="0" w:color="auto"/>
            <w:left w:val="none" w:sz="0" w:space="0" w:color="auto"/>
            <w:bottom w:val="none" w:sz="0" w:space="0" w:color="auto"/>
            <w:right w:val="none" w:sz="0" w:space="0" w:color="auto"/>
          </w:divBdr>
        </w:div>
        <w:div w:id="960843310">
          <w:marLeft w:val="640"/>
          <w:marRight w:val="0"/>
          <w:marTop w:val="0"/>
          <w:marBottom w:val="0"/>
          <w:divBdr>
            <w:top w:val="none" w:sz="0" w:space="0" w:color="auto"/>
            <w:left w:val="none" w:sz="0" w:space="0" w:color="auto"/>
            <w:bottom w:val="none" w:sz="0" w:space="0" w:color="auto"/>
            <w:right w:val="none" w:sz="0" w:space="0" w:color="auto"/>
          </w:divBdr>
        </w:div>
        <w:div w:id="1089278746">
          <w:marLeft w:val="640"/>
          <w:marRight w:val="0"/>
          <w:marTop w:val="0"/>
          <w:marBottom w:val="0"/>
          <w:divBdr>
            <w:top w:val="none" w:sz="0" w:space="0" w:color="auto"/>
            <w:left w:val="none" w:sz="0" w:space="0" w:color="auto"/>
            <w:bottom w:val="none" w:sz="0" w:space="0" w:color="auto"/>
            <w:right w:val="none" w:sz="0" w:space="0" w:color="auto"/>
          </w:divBdr>
        </w:div>
        <w:div w:id="1375613317">
          <w:marLeft w:val="640"/>
          <w:marRight w:val="0"/>
          <w:marTop w:val="0"/>
          <w:marBottom w:val="0"/>
          <w:divBdr>
            <w:top w:val="none" w:sz="0" w:space="0" w:color="auto"/>
            <w:left w:val="none" w:sz="0" w:space="0" w:color="auto"/>
            <w:bottom w:val="none" w:sz="0" w:space="0" w:color="auto"/>
            <w:right w:val="none" w:sz="0" w:space="0" w:color="auto"/>
          </w:divBdr>
        </w:div>
        <w:div w:id="461965989">
          <w:marLeft w:val="640"/>
          <w:marRight w:val="0"/>
          <w:marTop w:val="0"/>
          <w:marBottom w:val="0"/>
          <w:divBdr>
            <w:top w:val="none" w:sz="0" w:space="0" w:color="auto"/>
            <w:left w:val="none" w:sz="0" w:space="0" w:color="auto"/>
            <w:bottom w:val="none" w:sz="0" w:space="0" w:color="auto"/>
            <w:right w:val="none" w:sz="0" w:space="0" w:color="auto"/>
          </w:divBdr>
        </w:div>
        <w:div w:id="918749927">
          <w:marLeft w:val="640"/>
          <w:marRight w:val="0"/>
          <w:marTop w:val="0"/>
          <w:marBottom w:val="0"/>
          <w:divBdr>
            <w:top w:val="none" w:sz="0" w:space="0" w:color="auto"/>
            <w:left w:val="none" w:sz="0" w:space="0" w:color="auto"/>
            <w:bottom w:val="none" w:sz="0" w:space="0" w:color="auto"/>
            <w:right w:val="none" w:sz="0" w:space="0" w:color="auto"/>
          </w:divBdr>
        </w:div>
        <w:div w:id="688527186">
          <w:marLeft w:val="640"/>
          <w:marRight w:val="0"/>
          <w:marTop w:val="0"/>
          <w:marBottom w:val="0"/>
          <w:divBdr>
            <w:top w:val="none" w:sz="0" w:space="0" w:color="auto"/>
            <w:left w:val="none" w:sz="0" w:space="0" w:color="auto"/>
            <w:bottom w:val="none" w:sz="0" w:space="0" w:color="auto"/>
            <w:right w:val="none" w:sz="0" w:space="0" w:color="auto"/>
          </w:divBdr>
        </w:div>
        <w:div w:id="1514537588">
          <w:marLeft w:val="640"/>
          <w:marRight w:val="0"/>
          <w:marTop w:val="0"/>
          <w:marBottom w:val="0"/>
          <w:divBdr>
            <w:top w:val="none" w:sz="0" w:space="0" w:color="auto"/>
            <w:left w:val="none" w:sz="0" w:space="0" w:color="auto"/>
            <w:bottom w:val="none" w:sz="0" w:space="0" w:color="auto"/>
            <w:right w:val="none" w:sz="0" w:space="0" w:color="auto"/>
          </w:divBdr>
        </w:div>
        <w:div w:id="736319454">
          <w:marLeft w:val="640"/>
          <w:marRight w:val="0"/>
          <w:marTop w:val="0"/>
          <w:marBottom w:val="0"/>
          <w:divBdr>
            <w:top w:val="none" w:sz="0" w:space="0" w:color="auto"/>
            <w:left w:val="none" w:sz="0" w:space="0" w:color="auto"/>
            <w:bottom w:val="none" w:sz="0" w:space="0" w:color="auto"/>
            <w:right w:val="none" w:sz="0" w:space="0" w:color="auto"/>
          </w:divBdr>
        </w:div>
        <w:div w:id="782651148">
          <w:marLeft w:val="640"/>
          <w:marRight w:val="0"/>
          <w:marTop w:val="0"/>
          <w:marBottom w:val="0"/>
          <w:divBdr>
            <w:top w:val="none" w:sz="0" w:space="0" w:color="auto"/>
            <w:left w:val="none" w:sz="0" w:space="0" w:color="auto"/>
            <w:bottom w:val="none" w:sz="0" w:space="0" w:color="auto"/>
            <w:right w:val="none" w:sz="0" w:space="0" w:color="auto"/>
          </w:divBdr>
        </w:div>
        <w:div w:id="1471634428">
          <w:marLeft w:val="640"/>
          <w:marRight w:val="0"/>
          <w:marTop w:val="0"/>
          <w:marBottom w:val="0"/>
          <w:divBdr>
            <w:top w:val="none" w:sz="0" w:space="0" w:color="auto"/>
            <w:left w:val="none" w:sz="0" w:space="0" w:color="auto"/>
            <w:bottom w:val="none" w:sz="0" w:space="0" w:color="auto"/>
            <w:right w:val="none" w:sz="0" w:space="0" w:color="auto"/>
          </w:divBdr>
        </w:div>
        <w:div w:id="1017537915">
          <w:marLeft w:val="640"/>
          <w:marRight w:val="0"/>
          <w:marTop w:val="0"/>
          <w:marBottom w:val="0"/>
          <w:divBdr>
            <w:top w:val="none" w:sz="0" w:space="0" w:color="auto"/>
            <w:left w:val="none" w:sz="0" w:space="0" w:color="auto"/>
            <w:bottom w:val="none" w:sz="0" w:space="0" w:color="auto"/>
            <w:right w:val="none" w:sz="0" w:space="0" w:color="auto"/>
          </w:divBdr>
        </w:div>
        <w:div w:id="1895892734">
          <w:marLeft w:val="640"/>
          <w:marRight w:val="0"/>
          <w:marTop w:val="0"/>
          <w:marBottom w:val="0"/>
          <w:divBdr>
            <w:top w:val="none" w:sz="0" w:space="0" w:color="auto"/>
            <w:left w:val="none" w:sz="0" w:space="0" w:color="auto"/>
            <w:bottom w:val="none" w:sz="0" w:space="0" w:color="auto"/>
            <w:right w:val="none" w:sz="0" w:space="0" w:color="auto"/>
          </w:divBdr>
        </w:div>
        <w:div w:id="192690568">
          <w:marLeft w:val="640"/>
          <w:marRight w:val="0"/>
          <w:marTop w:val="0"/>
          <w:marBottom w:val="0"/>
          <w:divBdr>
            <w:top w:val="none" w:sz="0" w:space="0" w:color="auto"/>
            <w:left w:val="none" w:sz="0" w:space="0" w:color="auto"/>
            <w:bottom w:val="none" w:sz="0" w:space="0" w:color="auto"/>
            <w:right w:val="none" w:sz="0" w:space="0" w:color="auto"/>
          </w:divBdr>
        </w:div>
        <w:div w:id="757486653">
          <w:marLeft w:val="640"/>
          <w:marRight w:val="0"/>
          <w:marTop w:val="0"/>
          <w:marBottom w:val="0"/>
          <w:divBdr>
            <w:top w:val="none" w:sz="0" w:space="0" w:color="auto"/>
            <w:left w:val="none" w:sz="0" w:space="0" w:color="auto"/>
            <w:bottom w:val="none" w:sz="0" w:space="0" w:color="auto"/>
            <w:right w:val="none" w:sz="0" w:space="0" w:color="auto"/>
          </w:divBdr>
        </w:div>
        <w:div w:id="916094814">
          <w:marLeft w:val="640"/>
          <w:marRight w:val="0"/>
          <w:marTop w:val="0"/>
          <w:marBottom w:val="0"/>
          <w:divBdr>
            <w:top w:val="none" w:sz="0" w:space="0" w:color="auto"/>
            <w:left w:val="none" w:sz="0" w:space="0" w:color="auto"/>
            <w:bottom w:val="none" w:sz="0" w:space="0" w:color="auto"/>
            <w:right w:val="none" w:sz="0" w:space="0" w:color="auto"/>
          </w:divBdr>
        </w:div>
        <w:div w:id="2007781773">
          <w:marLeft w:val="640"/>
          <w:marRight w:val="0"/>
          <w:marTop w:val="0"/>
          <w:marBottom w:val="0"/>
          <w:divBdr>
            <w:top w:val="none" w:sz="0" w:space="0" w:color="auto"/>
            <w:left w:val="none" w:sz="0" w:space="0" w:color="auto"/>
            <w:bottom w:val="none" w:sz="0" w:space="0" w:color="auto"/>
            <w:right w:val="none" w:sz="0" w:space="0" w:color="auto"/>
          </w:divBdr>
        </w:div>
        <w:div w:id="1460421289">
          <w:marLeft w:val="640"/>
          <w:marRight w:val="0"/>
          <w:marTop w:val="0"/>
          <w:marBottom w:val="0"/>
          <w:divBdr>
            <w:top w:val="none" w:sz="0" w:space="0" w:color="auto"/>
            <w:left w:val="none" w:sz="0" w:space="0" w:color="auto"/>
            <w:bottom w:val="none" w:sz="0" w:space="0" w:color="auto"/>
            <w:right w:val="none" w:sz="0" w:space="0" w:color="auto"/>
          </w:divBdr>
        </w:div>
        <w:div w:id="971178324">
          <w:marLeft w:val="640"/>
          <w:marRight w:val="0"/>
          <w:marTop w:val="0"/>
          <w:marBottom w:val="0"/>
          <w:divBdr>
            <w:top w:val="none" w:sz="0" w:space="0" w:color="auto"/>
            <w:left w:val="none" w:sz="0" w:space="0" w:color="auto"/>
            <w:bottom w:val="none" w:sz="0" w:space="0" w:color="auto"/>
            <w:right w:val="none" w:sz="0" w:space="0" w:color="auto"/>
          </w:divBdr>
        </w:div>
        <w:div w:id="409814116">
          <w:marLeft w:val="640"/>
          <w:marRight w:val="0"/>
          <w:marTop w:val="0"/>
          <w:marBottom w:val="0"/>
          <w:divBdr>
            <w:top w:val="none" w:sz="0" w:space="0" w:color="auto"/>
            <w:left w:val="none" w:sz="0" w:space="0" w:color="auto"/>
            <w:bottom w:val="none" w:sz="0" w:space="0" w:color="auto"/>
            <w:right w:val="none" w:sz="0" w:space="0" w:color="auto"/>
          </w:divBdr>
        </w:div>
        <w:div w:id="1740864567">
          <w:marLeft w:val="640"/>
          <w:marRight w:val="0"/>
          <w:marTop w:val="0"/>
          <w:marBottom w:val="0"/>
          <w:divBdr>
            <w:top w:val="none" w:sz="0" w:space="0" w:color="auto"/>
            <w:left w:val="none" w:sz="0" w:space="0" w:color="auto"/>
            <w:bottom w:val="none" w:sz="0" w:space="0" w:color="auto"/>
            <w:right w:val="none" w:sz="0" w:space="0" w:color="auto"/>
          </w:divBdr>
        </w:div>
        <w:div w:id="1234388951">
          <w:marLeft w:val="640"/>
          <w:marRight w:val="0"/>
          <w:marTop w:val="0"/>
          <w:marBottom w:val="0"/>
          <w:divBdr>
            <w:top w:val="none" w:sz="0" w:space="0" w:color="auto"/>
            <w:left w:val="none" w:sz="0" w:space="0" w:color="auto"/>
            <w:bottom w:val="none" w:sz="0" w:space="0" w:color="auto"/>
            <w:right w:val="none" w:sz="0" w:space="0" w:color="auto"/>
          </w:divBdr>
        </w:div>
        <w:div w:id="2009283676">
          <w:marLeft w:val="640"/>
          <w:marRight w:val="0"/>
          <w:marTop w:val="0"/>
          <w:marBottom w:val="0"/>
          <w:divBdr>
            <w:top w:val="none" w:sz="0" w:space="0" w:color="auto"/>
            <w:left w:val="none" w:sz="0" w:space="0" w:color="auto"/>
            <w:bottom w:val="none" w:sz="0" w:space="0" w:color="auto"/>
            <w:right w:val="none" w:sz="0" w:space="0" w:color="auto"/>
          </w:divBdr>
        </w:div>
        <w:div w:id="2067023784">
          <w:marLeft w:val="640"/>
          <w:marRight w:val="0"/>
          <w:marTop w:val="0"/>
          <w:marBottom w:val="0"/>
          <w:divBdr>
            <w:top w:val="none" w:sz="0" w:space="0" w:color="auto"/>
            <w:left w:val="none" w:sz="0" w:space="0" w:color="auto"/>
            <w:bottom w:val="none" w:sz="0" w:space="0" w:color="auto"/>
            <w:right w:val="none" w:sz="0" w:space="0" w:color="auto"/>
          </w:divBdr>
        </w:div>
        <w:div w:id="983041641">
          <w:marLeft w:val="640"/>
          <w:marRight w:val="0"/>
          <w:marTop w:val="0"/>
          <w:marBottom w:val="0"/>
          <w:divBdr>
            <w:top w:val="none" w:sz="0" w:space="0" w:color="auto"/>
            <w:left w:val="none" w:sz="0" w:space="0" w:color="auto"/>
            <w:bottom w:val="none" w:sz="0" w:space="0" w:color="auto"/>
            <w:right w:val="none" w:sz="0" w:space="0" w:color="auto"/>
          </w:divBdr>
        </w:div>
        <w:div w:id="944727510">
          <w:marLeft w:val="640"/>
          <w:marRight w:val="0"/>
          <w:marTop w:val="0"/>
          <w:marBottom w:val="0"/>
          <w:divBdr>
            <w:top w:val="none" w:sz="0" w:space="0" w:color="auto"/>
            <w:left w:val="none" w:sz="0" w:space="0" w:color="auto"/>
            <w:bottom w:val="none" w:sz="0" w:space="0" w:color="auto"/>
            <w:right w:val="none" w:sz="0" w:space="0" w:color="auto"/>
          </w:divBdr>
        </w:div>
        <w:div w:id="182135740">
          <w:marLeft w:val="640"/>
          <w:marRight w:val="0"/>
          <w:marTop w:val="0"/>
          <w:marBottom w:val="0"/>
          <w:divBdr>
            <w:top w:val="none" w:sz="0" w:space="0" w:color="auto"/>
            <w:left w:val="none" w:sz="0" w:space="0" w:color="auto"/>
            <w:bottom w:val="none" w:sz="0" w:space="0" w:color="auto"/>
            <w:right w:val="none" w:sz="0" w:space="0" w:color="auto"/>
          </w:divBdr>
        </w:div>
        <w:div w:id="1305501269">
          <w:marLeft w:val="640"/>
          <w:marRight w:val="0"/>
          <w:marTop w:val="0"/>
          <w:marBottom w:val="0"/>
          <w:divBdr>
            <w:top w:val="none" w:sz="0" w:space="0" w:color="auto"/>
            <w:left w:val="none" w:sz="0" w:space="0" w:color="auto"/>
            <w:bottom w:val="none" w:sz="0" w:space="0" w:color="auto"/>
            <w:right w:val="none" w:sz="0" w:space="0" w:color="auto"/>
          </w:divBdr>
        </w:div>
        <w:div w:id="932662386">
          <w:marLeft w:val="640"/>
          <w:marRight w:val="0"/>
          <w:marTop w:val="0"/>
          <w:marBottom w:val="0"/>
          <w:divBdr>
            <w:top w:val="none" w:sz="0" w:space="0" w:color="auto"/>
            <w:left w:val="none" w:sz="0" w:space="0" w:color="auto"/>
            <w:bottom w:val="none" w:sz="0" w:space="0" w:color="auto"/>
            <w:right w:val="none" w:sz="0" w:space="0" w:color="auto"/>
          </w:divBdr>
        </w:div>
        <w:div w:id="1525482589">
          <w:marLeft w:val="640"/>
          <w:marRight w:val="0"/>
          <w:marTop w:val="0"/>
          <w:marBottom w:val="0"/>
          <w:divBdr>
            <w:top w:val="none" w:sz="0" w:space="0" w:color="auto"/>
            <w:left w:val="none" w:sz="0" w:space="0" w:color="auto"/>
            <w:bottom w:val="none" w:sz="0" w:space="0" w:color="auto"/>
            <w:right w:val="none" w:sz="0" w:space="0" w:color="auto"/>
          </w:divBdr>
        </w:div>
        <w:div w:id="461464129">
          <w:marLeft w:val="640"/>
          <w:marRight w:val="0"/>
          <w:marTop w:val="0"/>
          <w:marBottom w:val="0"/>
          <w:divBdr>
            <w:top w:val="none" w:sz="0" w:space="0" w:color="auto"/>
            <w:left w:val="none" w:sz="0" w:space="0" w:color="auto"/>
            <w:bottom w:val="none" w:sz="0" w:space="0" w:color="auto"/>
            <w:right w:val="none" w:sz="0" w:space="0" w:color="auto"/>
          </w:divBdr>
        </w:div>
        <w:div w:id="2033143630">
          <w:marLeft w:val="640"/>
          <w:marRight w:val="0"/>
          <w:marTop w:val="0"/>
          <w:marBottom w:val="0"/>
          <w:divBdr>
            <w:top w:val="none" w:sz="0" w:space="0" w:color="auto"/>
            <w:left w:val="none" w:sz="0" w:space="0" w:color="auto"/>
            <w:bottom w:val="none" w:sz="0" w:space="0" w:color="auto"/>
            <w:right w:val="none" w:sz="0" w:space="0" w:color="auto"/>
          </w:divBdr>
        </w:div>
        <w:div w:id="1265502066">
          <w:marLeft w:val="640"/>
          <w:marRight w:val="0"/>
          <w:marTop w:val="0"/>
          <w:marBottom w:val="0"/>
          <w:divBdr>
            <w:top w:val="none" w:sz="0" w:space="0" w:color="auto"/>
            <w:left w:val="none" w:sz="0" w:space="0" w:color="auto"/>
            <w:bottom w:val="none" w:sz="0" w:space="0" w:color="auto"/>
            <w:right w:val="none" w:sz="0" w:space="0" w:color="auto"/>
          </w:divBdr>
        </w:div>
        <w:div w:id="874274182">
          <w:marLeft w:val="640"/>
          <w:marRight w:val="0"/>
          <w:marTop w:val="0"/>
          <w:marBottom w:val="0"/>
          <w:divBdr>
            <w:top w:val="none" w:sz="0" w:space="0" w:color="auto"/>
            <w:left w:val="none" w:sz="0" w:space="0" w:color="auto"/>
            <w:bottom w:val="none" w:sz="0" w:space="0" w:color="auto"/>
            <w:right w:val="none" w:sz="0" w:space="0" w:color="auto"/>
          </w:divBdr>
        </w:div>
        <w:div w:id="121194055">
          <w:marLeft w:val="640"/>
          <w:marRight w:val="0"/>
          <w:marTop w:val="0"/>
          <w:marBottom w:val="0"/>
          <w:divBdr>
            <w:top w:val="none" w:sz="0" w:space="0" w:color="auto"/>
            <w:left w:val="none" w:sz="0" w:space="0" w:color="auto"/>
            <w:bottom w:val="none" w:sz="0" w:space="0" w:color="auto"/>
            <w:right w:val="none" w:sz="0" w:space="0" w:color="auto"/>
          </w:divBdr>
        </w:div>
        <w:div w:id="1441149597">
          <w:marLeft w:val="640"/>
          <w:marRight w:val="0"/>
          <w:marTop w:val="0"/>
          <w:marBottom w:val="0"/>
          <w:divBdr>
            <w:top w:val="none" w:sz="0" w:space="0" w:color="auto"/>
            <w:left w:val="none" w:sz="0" w:space="0" w:color="auto"/>
            <w:bottom w:val="none" w:sz="0" w:space="0" w:color="auto"/>
            <w:right w:val="none" w:sz="0" w:space="0" w:color="auto"/>
          </w:divBdr>
        </w:div>
        <w:div w:id="1593050682">
          <w:marLeft w:val="640"/>
          <w:marRight w:val="0"/>
          <w:marTop w:val="0"/>
          <w:marBottom w:val="0"/>
          <w:divBdr>
            <w:top w:val="none" w:sz="0" w:space="0" w:color="auto"/>
            <w:left w:val="none" w:sz="0" w:space="0" w:color="auto"/>
            <w:bottom w:val="none" w:sz="0" w:space="0" w:color="auto"/>
            <w:right w:val="none" w:sz="0" w:space="0" w:color="auto"/>
          </w:divBdr>
        </w:div>
        <w:div w:id="2065373954">
          <w:marLeft w:val="640"/>
          <w:marRight w:val="0"/>
          <w:marTop w:val="0"/>
          <w:marBottom w:val="0"/>
          <w:divBdr>
            <w:top w:val="none" w:sz="0" w:space="0" w:color="auto"/>
            <w:left w:val="none" w:sz="0" w:space="0" w:color="auto"/>
            <w:bottom w:val="none" w:sz="0" w:space="0" w:color="auto"/>
            <w:right w:val="none" w:sz="0" w:space="0" w:color="auto"/>
          </w:divBdr>
        </w:div>
        <w:div w:id="1430271922">
          <w:marLeft w:val="640"/>
          <w:marRight w:val="0"/>
          <w:marTop w:val="0"/>
          <w:marBottom w:val="0"/>
          <w:divBdr>
            <w:top w:val="none" w:sz="0" w:space="0" w:color="auto"/>
            <w:left w:val="none" w:sz="0" w:space="0" w:color="auto"/>
            <w:bottom w:val="none" w:sz="0" w:space="0" w:color="auto"/>
            <w:right w:val="none" w:sz="0" w:space="0" w:color="auto"/>
          </w:divBdr>
        </w:div>
        <w:div w:id="2003511103">
          <w:marLeft w:val="640"/>
          <w:marRight w:val="0"/>
          <w:marTop w:val="0"/>
          <w:marBottom w:val="0"/>
          <w:divBdr>
            <w:top w:val="none" w:sz="0" w:space="0" w:color="auto"/>
            <w:left w:val="none" w:sz="0" w:space="0" w:color="auto"/>
            <w:bottom w:val="none" w:sz="0" w:space="0" w:color="auto"/>
            <w:right w:val="none" w:sz="0" w:space="0" w:color="auto"/>
          </w:divBdr>
        </w:div>
        <w:div w:id="1946112184">
          <w:marLeft w:val="640"/>
          <w:marRight w:val="0"/>
          <w:marTop w:val="0"/>
          <w:marBottom w:val="0"/>
          <w:divBdr>
            <w:top w:val="none" w:sz="0" w:space="0" w:color="auto"/>
            <w:left w:val="none" w:sz="0" w:space="0" w:color="auto"/>
            <w:bottom w:val="none" w:sz="0" w:space="0" w:color="auto"/>
            <w:right w:val="none" w:sz="0" w:space="0" w:color="auto"/>
          </w:divBdr>
        </w:div>
        <w:div w:id="849637098">
          <w:marLeft w:val="640"/>
          <w:marRight w:val="0"/>
          <w:marTop w:val="0"/>
          <w:marBottom w:val="0"/>
          <w:divBdr>
            <w:top w:val="none" w:sz="0" w:space="0" w:color="auto"/>
            <w:left w:val="none" w:sz="0" w:space="0" w:color="auto"/>
            <w:bottom w:val="none" w:sz="0" w:space="0" w:color="auto"/>
            <w:right w:val="none" w:sz="0" w:space="0" w:color="auto"/>
          </w:divBdr>
        </w:div>
        <w:div w:id="114642965">
          <w:marLeft w:val="640"/>
          <w:marRight w:val="0"/>
          <w:marTop w:val="0"/>
          <w:marBottom w:val="0"/>
          <w:divBdr>
            <w:top w:val="none" w:sz="0" w:space="0" w:color="auto"/>
            <w:left w:val="none" w:sz="0" w:space="0" w:color="auto"/>
            <w:bottom w:val="none" w:sz="0" w:space="0" w:color="auto"/>
            <w:right w:val="none" w:sz="0" w:space="0" w:color="auto"/>
          </w:divBdr>
        </w:div>
        <w:div w:id="2140685752">
          <w:marLeft w:val="640"/>
          <w:marRight w:val="0"/>
          <w:marTop w:val="0"/>
          <w:marBottom w:val="0"/>
          <w:divBdr>
            <w:top w:val="none" w:sz="0" w:space="0" w:color="auto"/>
            <w:left w:val="none" w:sz="0" w:space="0" w:color="auto"/>
            <w:bottom w:val="none" w:sz="0" w:space="0" w:color="auto"/>
            <w:right w:val="none" w:sz="0" w:space="0" w:color="auto"/>
          </w:divBdr>
        </w:div>
        <w:div w:id="1463646556">
          <w:marLeft w:val="640"/>
          <w:marRight w:val="0"/>
          <w:marTop w:val="0"/>
          <w:marBottom w:val="0"/>
          <w:divBdr>
            <w:top w:val="none" w:sz="0" w:space="0" w:color="auto"/>
            <w:left w:val="none" w:sz="0" w:space="0" w:color="auto"/>
            <w:bottom w:val="none" w:sz="0" w:space="0" w:color="auto"/>
            <w:right w:val="none" w:sz="0" w:space="0" w:color="auto"/>
          </w:divBdr>
        </w:div>
        <w:div w:id="1034885160">
          <w:marLeft w:val="640"/>
          <w:marRight w:val="0"/>
          <w:marTop w:val="0"/>
          <w:marBottom w:val="0"/>
          <w:divBdr>
            <w:top w:val="none" w:sz="0" w:space="0" w:color="auto"/>
            <w:left w:val="none" w:sz="0" w:space="0" w:color="auto"/>
            <w:bottom w:val="none" w:sz="0" w:space="0" w:color="auto"/>
            <w:right w:val="none" w:sz="0" w:space="0" w:color="auto"/>
          </w:divBdr>
        </w:div>
        <w:div w:id="1056391659">
          <w:marLeft w:val="640"/>
          <w:marRight w:val="0"/>
          <w:marTop w:val="0"/>
          <w:marBottom w:val="0"/>
          <w:divBdr>
            <w:top w:val="none" w:sz="0" w:space="0" w:color="auto"/>
            <w:left w:val="none" w:sz="0" w:space="0" w:color="auto"/>
            <w:bottom w:val="none" w:sz="0" w:space="0" w:color="auto"/>
            <w:right w:val="none" w:sz="0" w:space="0" w:color="auto"/>
          </w:divBdr>
        </w:div>
        <w:div w:id="1538153104">
          <w:marLeft w:val="640"/>
          <w:marRight w:val="0"/>
          <w:marTop w:val="0"/>
          <w:marBottom w:val="0"/>
          <w:divBdr>
            <w:top w:val="none" w:sz="0" w:space="0" w:color="auto"/>
            <w:left w:val="none" w:sz="0" w:space="0" w:color="auto"/>
            <w:bottom w:val="none" w:sz="0" w:space="0" w:color="auto"/>
            <w:right w:val="none" w:sz="0" w:space="0" w:color="auto"/>
          </w:divBdr>
        </w:div>
        <w:div w:id="162089120">
          <w:marLeft w:val="640"/>
          <w:marRight w:val="0"/>
          <w:marTop w:val="0"/>
          <w:marBottom w:val="0"/>
          <w:divBdr>
            <w:top w:val="none" w:sz="0" w:space="0" w:color="auto"/>
            <w:left w:val="none" w:sz="0" w:space="0" w:color="auto"/>
            <w:bottom w:val="none" w:sz="0" w:space="0" w:color="auto"/>
            <w:right w:val="none" w:sz="0" w:space="0" w:color="auto"/>
          </w:divBdr>
        </w:div>
        <w:div w:id="208304478">
          <w:marLeft w:val="640"/>
          <w:marRight w:val="0"/>
          <w:marTop w:val="0"/>
          <w:marBottom w:val="0"/>
          <w:divBdr>
            <w:top w:val="none" w:sz="0" w:space="0" w:color="auto"/>
            <w:left w:val="none" w:sz="0" w:space="0" w:color="auto"/>
            <w:bottom w:val="none" w:sz="0" w:space="0" w:color="auto"/>
            <w:right w:val="none" w:sz="0" w:space="0" w:color="auto"/>
          </w:divBdr>
        </w:div>
        <w:div w:id="1480223224">
          <w:marLeft w:val="640"/>
          <w:marRight w:val="0"/>
          <w:marTop w:val="0"/>
          <w:marBottom w:val="0"/>
          <w:divBdr>
            <w:top w:val="none" w:sz="0" w:space="0" w:color="auto"/>
            <w:left w:val="none" w:sz="0" w:space="0" w:color="auto"/>
            <w:bottom w:val="none" w:sz="0" w:space="0" w:color="auto"/>
            <w:right w:val="none" w:sz="0" w:space="0" w:color="auto"/>
          </w:divBdr>
        </w:div>
        <w:div w:id="877358074">
          <w:marLeft w:val="640"/>
          <w:marRight w:val="0"/>
          <w:marTop w:val="0"/>
          <w:marBottom w:val="0"/>
          <w:divBdr>
            <w:top w:val="none" w:sz="0" w:space="0" w:color="auto"/>
            <w:left w:val="none" w:sz="0" w:space="0" w:color="auto"/>
            <w:bottom w:val="none" w:sz="0" w:space="0" w:color="auto"/>
            <w:right w:val="none" w:sz="0" w:space="0" w:color="auto"/>
          </w:divBdr>
        </w:div>
        <w:div w:id="2092122240">
          <w:marLeft w:val="640"/>
          <w:marRight w:val="0"/>
          <w:marTop w:val="0"/>
          <w:marBottom w:val="0"/>
          <w:divBdr>
            <w:top w:val="none" w:sz="0" w:space="0" w:color="auto"/>
            <w:left w:val="none" w:sz="0" w:space="0" w:color="auto"/>
            <w:bottom w:val="none" w:sz="0" w:space="0" w:color="auto"/>
            <w:right w:val="none" w:sz="0" w:space="0" w:color="auto"/>
          </w:divBdr>
        </w:div>
        <w:div w:id="1209760017">
          <w:marLeft w:val="640"/>
          <w:marRight w:val="0"/>
          <w:marTop w:val="0"/>
          <w:marBottom w:val="0"/>
          <w:divBdr>
            <w:top w:val="none" w:sz="0" w:space="0" w:color="auto"/>
            <w:left w:val="none" w:sz="0" w:space="0" w:color="auto"/>
            <w:bottom w:val="none" w:sz="0" w:space="0" w:color="auto"/>
            <w:right w:val="none" w:sz="0" w:space="0" w:color="auto"/>
          </w:divBdr>
        </w:div>
        <w:div w:id="1830560954">
          <w:marLeft w:val="640"/>
          <w:marRight w:val="0"/>
          <w:marTop w:val="0"/>
          <w:marBottom w:val="0"/>
          <w:divBdr>
            <w:top w:val="none" w:sz="0" w:space="0" w:color="auto"/>
            <w:left w:val="none" w:sz="0" w:space="0" w:color="auto"/>
            <w:bottom w:val="none" w:sz="0" w:space="0" w:color="auto"/>
            <w:right w:val="none" w:sz="0" w:space="0" w:color="auto"/>
          </w:divBdr>
        </w:div>
        <w:div w:id="819807089">
          <w:marLeft w:val="640"/>
          <w:marRight w:val="0"/>
          <w:marTop w:val="0"/>
          <w:marBottom w:val="0"/>
          <w:divBdr>
            <w:top w:val="none" w:sz="0" w:space="0" w:color="auto"/>
            <w:left w:val="none" w:sz="0" w:space="0" w:color="auto"/>
            <w:bottom w:val="none" w:sz="0" w:space="0" w:color="auto"/>
            <w:right w:val="none" w:sz="0" w:space="0" w:color="auto"/>
          </w:divBdr>
        </w:div>
        <w:div w:id="108360657">
          <w:marLeft w:val="640"/>
          <w:marRight w:val="0"/>
          <w:marTop w:val="0"/>
          <w:marBottom w:val="0"/>
          <w:divBdr>
            <w:top w:val="none" w:sz="0" w:space="0" w:color="auto"/>
            <w:left w:val="none" w:sz="0" w:space="0" w:color="auto"/>
            <w:bottom w:val="none" w:sz="0" w:space="0" w:color="auto"/>
            <w:right w:val="none" w:sz="0" w:space="0" w:color="auto"/>
          </w:divBdr>
        </w:div>
        <w:div w:id="94139076">
          <w:marLeft w:val="640"/>
          <w:marRight w:val="0"/>
          <w:marTop w:val="0"/>
          <w:marBottom w:val="0"/>
          <w:divBdr>
            <w:top w:val="none" w:sz="0" w:space="0" w:color="auto"/>
            <w:left w:val="none" w:sz="0" w:space="0" w:color="auto"/>
            <w:bottom w:val="none" w:sz="0" w:space="0" w:color="auto"/>
            <w:right w:val="none" w:sz="0" w:space="0" w:color="auto"/>
          </w:divBdr>
        </w:div>
        <w:div w:id="1303582330">
          <w:marLeft w:val="640"/>
          <w:marRight w:val="0"/>
          <w:marTop w:val="0"/>
          <w:marBottom w:val="0"/>
          <w:divBdr>
            <w:top w:val="none" w:sz="0" w:space="0" w:color="auto"/>
            <w:left w:val="none" w:sz="0" w:space="0" w:color="auto"/>
            <w:bottom w:val="none" w:sz="0" w:space="0" w:color="auto"/>
            <w:right w:val="none" w:sz="0" w:space="0" w:color="auto"/>
          </w:divBdr>
        </w:div>
        <w:div w:id="2043360286">
          <w:marLeft w:val="640"/>
          <w:marRight w:val="0"/>
          <w:marTop w:val="0"/>
          <w:marBottom w:val="0"/>
          <w:divBdr>
            <w:top w:val="none" w:sz="0" w:space="0" w:color="auto"/>
            <w:left w:val="none" w:sz="0" w:space="0" w:color="auto"/>
            <w:bottom w:val="none" w:sz="0" w:space="0" w:color="auto"/>
            <w:right w:val="none" w:sz="0" w:space="0" w:color="auto"/>
          </w:divBdr>
        </w:div>
        <w:div w:id="1619988874">
          <w:marLeft w:val="640"/>
          <w:marRight w:val="0"/>
          <w:marTop w:val="0"/>
          <w:marBottom w:val="0"/>
          <w:divBdr>
            <w:top w:val="none" w:sz="0" w:space="0" w:color="auto"/>
            <w:left w:val="none" w:sz="0" w:space="0" w:color="auto"/>
            <w:bottom w:val="none" w:sz="0" w:space="0" w:color="auto"/>
            <w:right w:val="none" w:sz="0" w:space="0" w:color="auto"/>
          </w:divBdr>
        </w:div>
        <w:div w:id="1236403665">
          <w:marLeft w:val="640"/>
          <w:marRight w:val="0"/>
          <w:marTop w:val="0"/>
          <w:marBottom w:val="0"/>
          <w:divBdr>
            <w:top w:val="none" w:sz="0" w:space="0" w:color="auto"/>
            <w:left w:val="none" w:sz="0" w:space="0" w:color="auto"/>
            <w:bottom w:val="none" w:sz="0" w:space="0" w:color="auto"/>
            <w:right w:val="none" w:sz="0" w:space="0" w:color="auto"/>
          </w:divBdr>
        </w:div>
        <w:div w:id="1109350992">
          <w:marLeft w:val="640"/>
          <w:marRight w:val="0"/>
          <w:marTop w:val="0"/>
          <w:marBottom w:val="0"/>
          <w:divBdr>
            <w:top w:val="none" w:sz="0" w:space="0" w:color="auto"/>
            <w:left w:val="none" w:sz="0" w:space="0" w:color="auto"/>
            <w:bottom w:val="none" w:sz="0" w:space="0" w:color="auto"/>
            <w:right w:val="none" w:sz="0" w:space="0" w:color="auto"/>
          </w:divBdr>
        </w:div>
        <w:div w:id="1114326657">
          <w:marLeft w:val="640"/>
          <w:marRight w:val="0"/>
          <w:marTop w:val="0"/>
          <w:marBottom w:val="0"/>
          <w:divBdr>
            <w:top w:val="none" w:sz="0" w:space="0" w:color="auto"/>
            <w:left w:val="none" w:sz="0" w:space="0" w:color="auto"/>
            <w:bottom w:val="none" w:sz="0" w:space="0" w:color="auto"/>
            <w:right w:val="none" w:sz="0" w:space="0" w:color="auto"/>
          </w:divBdr>
        </w:div>
        <w:div w:id="1085224811">
          <w:marLeft w:val="640"/>
          <w:marRight w:val="0"/>
          <w:marTop w:val="0"/>
          <w:marBottom w:val="0"/>
          <w:divBdr>
            <w:top w:val="none" w:sz="0" w:space="0" w:color="auto"/>
            <w:left w:val="none" w:sz="0" w:space="0" w:color="auto"/>
            <w:bottom w:val="none" w:sz="0" w:space="0" w:color="auto"/>
            <w:right w:val="none" w:sz="0" w:space="0" w:color="auto"/>
          </w:divBdr>
        </w:div>
        <w:div w:id="1144129465">
          <w:marLeft w:val="640"/>
          <w:marRight w:val="0"/>
          <w:marTop w:val="0"/>
          <w:marBottom w:val="0"/>
          <w:divBdr>
            <w:top w:val="none" w:sz="0" w:space="0" w:color="auto"/>
            <w:left w:val="none" w:sz="0" w:space="0" w:color="auto"/>
            <w:bottom w:val="none" w:sz="0" w:space="0" w:color="auto"/>
            <w:right w:val="none" w:sz="0" w:space="0" w:color="auto"/>
          </w:divBdr>
        </w:div>
        <w:div w:id="489175573">
          <w:marLeft w:val="640"/>
          <w:marRight w:val="0"/>
          <w:marTop w:val="0"/>
          <w:marBottom w:val="0"/>
          <w:divBdr>
            <w:top w:val="none" w:sz="0" w:space="0" w:color="auto"/>
            <w:left w:val="none" w:sz="0" w:space="0" w:color="auto"/>
            <w:bottom w:val="none" w:sz="0" w:space="0" w:color="auto"/>
            <w:right w:val="none" w:sz="0" w:space="0" w:color="auto"/>
          </w:divBdr>
        </w:div>
        <w:div w:id="1163468353">
          <w:marLeft w:val="640"/>
          <w:marRight w:val="0"/>
          <w:marTop w:val="0"/>
          <w:marBottom w:val="0"/>
          <w:divBdr>
            <w:top w:val="none" w:sz="0" w:space="0" w:color="auto"/>
            <w:left w:val="none" w:sz="0" w:space="0" w:color="auto"/>
            <w:bottom w:val="none" w:sz="0" w:space="0" w:color="auto"/>
            <w:right w:val="none" w:sz="0" w:space="0" w:color="auto"/>
          </w:divBdr>
        </w:div>
        <w:div w:id="893737661">
          <w:marLeft w:val="640"/>
          <w:marRight w:val="0"/>
          <w:marTop w:val="0"/>
          <w:marBottom w:val="0"/>
          <w:divBdr>
            <w:top w:val="none" w:sz="0" w:space="0" w:color="auto"/>
            <w:left w:val="none" w:sz="0" w:space="0" w:color="auto"/>
            <w:bottom w:val="none" w:sz="0" w:space="0" w:color="auto"/>
            <w:right w:val="none" w:sz="0" w:space="0" w:color="auto"/>
          </w:divBdr>
        </w:div>
        <w:div w:id="2100834824">
          <w:marLeft w:val="640"/>
          <w:marRight w:val="0"/>
          <w:marTop w:val="0"/>
          <w:marBottom w:val="0"/>
          <w:divBdr>
            <w:top w:val="none" w:sz="0" w:space="0" w:color="auto"/>
            <w:left w:val="none" w:sz="0" w:space="0" w:color="auto"/>
            <w:bottom w:val="none" w:sz="0" w:space="0" w:color="auto"/>
            <w:right w:val="none" w:sz="0" w:space="0" w:color="auto"/>
          </w:divBdr>
        </w:div>
        <w:div w:id="1705129263">
          <w:marLeft w:val="640"/>
          <w:marRight w:val="0"/>
          <w:marTop w:val="0"/>
          <w:marBottom w:val="0"/>
          <w:divBdr>
            <w:top w:val="none" w:sz="0" w:space="0" w:color="auto"/>
            <w:left w:val="none" w:sz="0" w:space="0" w:color="auto"/>
            <w:bottom w:val="none" w:sz="0" w:space="0" w:color="auto"/>
            <w:right w:val="none" w:sz="0" w:space="0" w:color="auto"/>
          </w:divBdr>
        </w:div>
        <w:div w:id="957299760">
          <w:marLeft w:val="640"/>
          <w:marRight w:val="0"/>
          <w:marTop w:val="0"/>
          <w:marBottom w:val="0"/>
          <w:divBdr>
            <w:top w:val="none" w:sz="0" w:space="0" w:color="auto"/>
            <w:left w:val="none" w:sz="0" w:space="0" w:color="auto"/>
            <w:bottom w:val="none" w:sz="0" w:space="0" w:color="auto"/>
            <w:right w:val="none" w:sz="0" w:space="0" w:color="auto"/>
          </w:divBdr>
        </w:div>
        <w:div w:id="1405490968">
          <w:marLeft w:val="640"/>
          <w:marRight w:val="0"/>
          <w:marTop w:val="0"/>
          <w:marBottom w:val="0"/>
          <w:divBdr>
            <w:top w:val="none" w:sz="0" w:space="0" w:color="auto"/>
            <w:left w:val="none" w:sz="0" w:space="0" w:color="auto"/>
            <w:bottom w:val="none" w:sz="0" w:space="0" w:color="auto"/>
            <w:right w:val="none" w:sz="0" w:space="0" w:color="auto"/>
          </w:divBdr>
        </w:div>
        <w:div w:id="95905566">
          <w:marLeft w:val="640"/>
          <w:marRight w:val="0"/>
          <w:marTop w:val="0"/>
          <w:marBottom w:val="0"/>
          <w:divBdr>
            <w:top w:val="none" w:sz="0" w:space="0" w:color="auto"/>
            <w:left w:val="none" w:sz="0" w:space="0" w:color="auto"/>
            <w:bottom w:val="none" w:sz="0" w:space="0" w:color="auto"/>
            <w:right w:val="none" w:sz="0" w:space="0" w:color="auto"/>
          </w:divBdr>
        </w:div>
        <w:div w:id="1672102693">
          <w:marLeft w:val="640"/>
          <w:marRight w:val="0"/>
          <w:marTop w:val="0"/>
          <w:marBottom w:val="0"/>
          <w:divBdr>
            <w:top w:val="none" w:sz="0" w:space="0" w:color="auto"/>
            <w:left w:val="none" w:sz="0" w:space="0" w:color="auto"/>
            <w:bottom w:val="none" w:sz="0" w:space="0" w:color="auto"/>
            <w:right w:val="none" w:sz="0" w:space="0" w:color="auto"/>
          </w:divBdr>
        </w:div>
        <w:div w:id="497501934">
          <w:marLeft w:val="640"/>
          <w:marRight w:val="0"/>
          <w:marTop w:val="0"/>
          <w:marBottom w:val="0"/>
          <w:divBdr>
            <w:top w:val="none" w:sz="0" w:space="0" w:color="auto"/>
            <w:left w:val="none" w:sz="0" w:space="0" w:color="auto"/>
            <w:bottom w:val="none" w:sz="0" w:space="0" w:color="auto"/>
            <w:right w:val="none" w:sz="0" w:space="0" w:color="auto"/>
          </w:divBdr>
        </w:div>
        <w:div w:id="1811049490">
          <w:marLeft w:val="640"/>
          <w:marRight w:val="0"/>
          <w:marTop w:val="0"/>
          <w:marBottom w:val="0"/>
          <w:divBdr>
            <w:top w:val="none" w:sz="0" w:space="0" w:color="auto"/>
            <w:left w:val="none" w:sz="0" w:space="0" w:color="auto"/>
            <w:bottom w:val="none" w:sz="0" w:space="0" w:color="auto"/>
            <w:right w:val="none" w:sz="0" w:space="0" w:color="auto"/>
          </w:divBdr>
        </w:div>
        <w:div w:id="204491660">
          <w:marLeft w:val="640"/>
          <w:marRight w:val="0"/>
          <w:marTop w:val="0"/>
          <w:marBottom w:val="0"/>
          <w:divBdr>
            <w:top w:val="none" w:sz="0" w:space="0" w:color="auto"/>
            <w:left w:val="none" w:sz="0" w:space="0" w:color="auto"/>
            <w:bottom w:val="none" w:sz="0" w:space="0" w:color="auto"/>
            <w:right w:val="none" w:sz="0" w:space="0" w:color="auto"/>
          </w:divBdr>
        </w:div>
        <w:div w:id="419447792">
          <w:marLeft w:val="640"/>
          <w:marRight w:val="0"/>
          <w:marTop w:val="0"/>
          <w:marBottom w:val="0"/>
          <w:divBdr>
            <w:top w:val="none" w:sz="0" w:space="0" w:color="auto"/>
            <w:left w:val="none" w:sz="0" w:space="0" w:color="auto"/>
            <w:bottom w:val="none" w:sz="0" w:space="0" w:color="auto"/>
            <w:right w:val="none" w:sz="0" w:space="0" w:color="auto"/>
          </w:divBdr>
        </w:div>
        <w:div w:id="760679263">
          <w:marLeft w:val="640"/>
          <w:marRight w:val="0"/>
          <w:marTop w:val="0"/>
          <w:marBottom w:val="0"/>
          <w:divBdr>
            <w:top w:val="none" w:sz="0" w:space="0" w:color="auto"/>
            <w:left w:val="none" w:sz="0" w:space="0" w:color="auto"/>
            <w:bottom w:val="none" w:sz="0" w:space="0" w:color="auto"/>
            <w:right w:val="none" w:sz="0" w:space="0" w:color="auto"/>
          </w:divBdr>
        </w:div>
        <w:div w:id="1531256023">
          <w:marLeft w:val="640"/>
          <w:marRight w:val="0"/>
          <w:marTop w:val="0"/>
          <w:marBottom w:val="0"/>
          <w:divBdr>
            <w:top w:val="none" w:sz="0" w:space="0" w:color="auto"/>
            <w:left w:val="none" w:sz="0" w:space="0" w:color="auto"/>
            <w:bottom w:val="none" w:sz="0" w:space="0" w:color="auto"/>
            <w:right w:val="none" w:sz="0" w:space="0" w:color="auto"/>
          </w:divBdr>
        </w:div>
        <w:div w:id="878199720">
          <w:marLeft w:val="640"/>
          <w:marRight w:val="0"/>
          <w:marTop w:val="0"/>
          <w:marBottom w:val="0"/>
          <w:divBdr>
            <w:top w:val="none" w:sz="0" w:space="0" w:color="auto"/>
            <w:left w:val="none" w:sz="0" w:space="0" w:color="auto"/>
            <w:bottom w:val="none" w:sz="0" w:space="0" w:color="auto"/>
            <w:right w:val="none" w:sz="0" w:space="0" w:color="auto"/>
          </w:divBdr>
        </w:div>
        <w:div w:id="2084989583">
          <w:marLeft w:val="640"/>
          <w:marRight w:val="0"/>
          <w:marTop w:val="0"/>
          <w:marBottom w:val="0"/>
          <w:divBdr>
            <w:top w:val="none" w:sz="0" w:space="0" w:color="auto"/>
            <w:left w:val="none" w:sz="0" w:space="0" w:color="auto"/>
            <w:bottom w:val="none" w:sz="0" w:space="0" w:color="auto"/>
            <w:right w:val="none" w:sz="0" w:space="0" w:color="auto"/>
          </w:divBdr>
        </w:div>
        <w:div w:id="726300088">
          <w:marLeft w:val="640"/>
          <w:marRight w:val="0"/>
          <w:marTop w:val="0"/>
          <w:marBottom w:val="0"/>
          <w:divBdr>
            <w:top w:val="none" w:sz="0" w:space="0" w:color="auto"/>
            <w:left w:val="none" w:sz="0" w:space="0" w:color="auto"/>
            <w:bottom w:val="none" w:sz="0" w:space="0" w:color="auto"/>
            <w:right w:val="none" w:sz="0" w:space="0" w:color="auto"/>
          </w:divBdr>
        </w:div>
        <w:div w:id="428159823">
          <w:marLeft w:val="640"/>
          <w:marRight w:val="0"/>
          <w:marTop w:val="0"/>
          <w:marBottom w:val="0"/>
          <w:divBdr>
            <w:top w:val="none" w:sz="0" w:space="0" w:color="auto"/>
            <w:left w:val="none" w:sz="0" w:space="0" w:color="auto"/>
            <w:bottom w:val="none" w:sz="0" w:space="0" w:color="auto"/>
            <w:right w:val="none" w:sz="0" w:space="0" w:color="auto"/>
          </w:divBdr>
        </w:div>
        <w:div w:id="945308681">
          <w:marLeft w:val="640"/>
          <w:marRight w:val="0"/>
          <w:marTop w:val="0"/>
          <w:marBottom w:val="0"/>
          <w:divBdr>
            <w:top w:val="none" w:sz="0" w:space="0" w:color="auto"/>
            <w:left w:val="none" w:sz="0" w:space="0" w:color="auto"/>
            <w:bottom w:val="none" w:sz="0" w:space="0" w:color="auto"/>
            <w:right w:val="none" w:sz="0" w:space="0" w:color="auto"/>
          </w:divBdr>
        </w:div>
        <w:div w:id="577372658">
          <w:marLeft w:val="640"/>
          <w:marRight w:val="0"/>
          <w:marTop w:val="0"/>
          <w:marBottom w:val="0"/>
          <w:divBdr>
            <w:top w:val="none" w:sz="0" w:space="0" w:color="auto"/>
            <w:left w:val="none" w:sz="0" w:space="0" w:color="auto"/>
            <w:bottom w:val="none" w:sz="0" w:space="0" w:color="auto"/>
            <w:right w:val="none" w:sz="0" w:space="0" w:color="auto"/>
          </w:divBdr>
        </w:div>
        <w:div w:id="1874415295">
          <w:marLeft w:val="640"/>
          <w:marRight w:val="0"/>
          <w:marTop w:val="0"/>
          <w:marBottom w:val="0"/>
          <w:divBdr>
            <w:top w:val="none" w:sz="0" w:space="0" w:color="auto"/>
            <w:left w:val="none" w:sz="0" w:space="0" w:color="auto"/>
            <w:bottom w:val="none" w:sz="0" w:space="0" w:color="auto"/>
            <w:right w:val="none" w:sz="0" w:space="0" w:color="auto"/>
          </w:divBdr>
        </w:div>
        <w:div w:id="1506480527">
          <w:marLeft w:val="640"/>
          <w:marRight w:val="0"/>
          <w:marTop w:val="0"/>
          <w:marBottom w:val="0"/>
          <w:divBdr>
            <w:top w:val="none" w:sz="0" w:space="0" w:color="auto"/>
            <w:left w:val="none" w:sz="0" w:space="0" w:color="auto"/>
            <w:bottom w:val="none" w:sz="0" w:space="0" w:color="auto"/>
            <w:right w:val="none" w:sz="0" w:space="0" w:color="auto"/>
          </w:divBdr>
        </w:div>
        <w:div w:id="1686903715">
          <w:marLeft w:val="640"/>
          <w:marRight w:val="0"/>
          <w:marTop w:val="0"/>
          <w:marBottom w:val="0"/>
          <w:divBdr>
            <w:top w:val="none" w:sz="0" w:space="0" w:color="auto"/>
            <w:left w:val="none" w:sz="0" w:space="0" w:color="auto"/>
            <w:bottom w:val="none" w:sz="0" w:space="0" w:color="auto"/>
            <w:right w:val="none" w:sz="0" w:space="0" w:color="auto"/>
          </w:divBdr>
        </w:div>
        <w:div w:id="77288723">
          <w:marLeft w:val="640"/>
          <w:marRight w:val="0"/>
          <w:marTop w:val="0"/>
          <w:marBottom w:val="0"/>
          <w:divBdr>
            <w:top w:val="none" w:sz="0" w:space="0" w:color="auto"/>
            <w:left w:val="none" w:sz="0" w:space="0" w:color="auto"/>
            <w:bottom w:val="none" w:sz="0" w:space="0" w:color="auto"/>
            <w:right w:val="none" w:sz="0" w:space="0" w:color="auto"/>
          </w:divBdr>
        </w:div>
        <w:div w:id="751391520">
          <w:marLeft w:val="640"/>
          <w:marRight w:val="0"/>
          <w:marTop w:val="0"/>
          <w:marBottom w:val="0"/>
          <w:divBdr>
            <w:top w:val="none" w:sz="0" w:space="0" w:color="auto"/>
            <w:left w:val="none" w:sz="0" w:space="0" w:color="auto"/>
            <w:bottom w:val="none" w:sz="0" w:space="0" w:color="auto"/>
            <w:right w:val="none" w:sz="0" w:space="0" w:color="auto"/>
          </w:divBdr>
        </w:div>
        <w:div w:id="1370061820">
          <w:marLeft w:val="640"/>
          <w:marRight w:val="0"/>
          <w:marTop w:val="0"/>
          <w:marBottom w:val="0"/>
          <w:divBdr>
            <w:top w:val="none" w:sz="0" w:space="0" w:color="auto"/>
            <w:left w:val="none" w:sz="0" w:space="0" w:color="auto"/>
            <w:bottom w:val="none" w:sz="0" w:space="0" w:color="auto"/>
            <w:right w:val="none" w:sz="0" w:space="0" w:color="auto"/>
          </w:divBdr>
        </w:div>
        <w:div w:id="1104426563">
          <w:marLeft w:val="640"/>
          <w:marRight w:val="0"/>
          <w:marTop w:val="0"/>
          <w:marBottom w:val="0"/>
          <w:divBdr>
            <w:top w:val="none" w:sz="0" w:space="0" w:color="auto"/>
            <w:left w:val="none" w:sz="0" w:space="0" w:color="auto"/>
            <w:bottom w:val="none" w:sz="0" w:space="0" w:color="auto"/>
            <w:right w:val="none" w:sz="0" w:space="0" w:color="auto"/>
          </w:divBdr>
        </w:div>
        <w:div w:id="34157111">
          <w:marLeft w:val="640"/>
          <w:marRight w:val="0"/>
          <w:marTop w:val="0"/>
          <w:marBottom w:val="0"/>
          <w:divBdr>
            <w:top w:val="none" w:sz="0" w:space="0" w:color="auto"/>
            <w:left w:val="none" w:sz="0" w:space="0" w:color="auto"/>
            <w:bottom w:val="none" w:sz="0" w:space="0" w:color="auto"/>
            <w:right w:val="none" w:sz="0" w:space="0" w:color="auto"/>
          </w:divBdr>
        </w:div>
        <w:div w:id="148711626">
          <w:marLeft w:val="640"/>
          <w:marRight w:val="0"/>
          <w:marTop w:val="0"/>
          <w:marBottom w:val="0"/>
          <w:divBdr>
            <w:top w:val="none" w:sz="0" w:space="0" w:color="auto"/>
            <w:left w:val="none" w:sz="0" w:space="0" w:color="auto"/>
            <w:bottom w:val="none" w:sz="0" w:space="0" w:color="auto"/>
            <w:right w:val="none" w:sz="0" w:space="0" w:color="auto"/>
          </w:divBdr>
        </w:div>
        <w:div w:id="140192784">
          <w:marLeft w:val="640"/>
          <w:marRight w:val="0"/>
          <w:marTop w:val="0"/>
          <w:marBottom w:val="0"/>
          <w:divBdr>
            <w:top w:val="none" w:sz="0" w:space="0" w:color="auto"/>
            <w:left w:val="none" w:sz="0" w:space="0" w:color="auto"/>
            <w:bottom w:val="none" w:sz="0" w:space="0" w:color="auto"/>
            <w:right w:val="none" w:sz="0" w:space="0" w:color="auto"/>
          </w:divBdr>
        </w:div>
        <w:div w:id="1777484076">
          <w:marLeft w:val="640"/>
          <w:marRight w:val="0"/>
          <w:marTop w:val="0"/>
          <w:marBottom w:val="0"/>
          <w:divBdr>
            <w:top w:val="none" w:sz="0" w:space="0" w:color="auto"/>
            <w:left w:val="none" w:sz="0" w:space="0" w:color="auto"/>
            <w:bottom w:val="none" w:sz="0" w:space="0" w:color="auto"/>
            <w:right w:val="none" w:sz="0" w:space="0" w:color="auto"/>
          </w:divBdr>
        </w:div>
        <w:div w:id="777405884">
          <w:marLeft w:val="640"/>
          <w:marRight w:val="0"/>
          <w:marTop w:val="0"/>
          <w:marBottom w:val="0"/>
          <w:divBdr>
            <w:top w:val="none" w:sz="0" w:space="0" w:color="auto"/>
            <w:left w:val="none" w:sz="0" w:space="0" w:color="auto"/>
            <w:bottom w:val="none" w:sz="0" w:space="0" w:color="auto"/>
            <w:right w:val="none" w:sz="0" w:space="0" w:color="auto"/>
          </w:divBdr>
        </w:div>
        <w:div w:id="481428395">
          <w:marLeft w:val="640"/>
          <w:marRight w:val="0"/>
          <w:marTop w:val="0"/>
          <w:marBottom w:val="0"/>
          <w:divBdr>
            <w:top w:val="none" w:sz="0" w:space="0" w:color="auto"/>
            <w:left w:val="none" w:sz="0" w:space="0" w:color="auto"/>
            <w:bottom w:val="none" w:sz="0" w:space="0" w:color="auto"/>
            <w:right w:val="none" w:sz="0" w:space="0" w:color="auto"/>
          </w:divBdr>
        </w:div>
        <w:div w:id="1014261101">
          <w:marLeft w:val="640"/>
          <w:marRight w:val="0"/>
          <w:marTop w:val="0"/>
          <w:marBottom w:val="0"/>
          <w:divBdr>
            <w:top w:val="none" w:sz="0" w:space="0" w:color="auto"/>
            <w:left w:val="none" w:sz="0" w:space="0" w:color="auto"/>
            <w:bottom w:val="none" w:sz="0" w:space="0" w:color="auto"/>
            <w:right w:val="none" w:sz="0" w:space="0" w:color="auto"/>
          </w:divBdr>
        </w:div>
        <w:div w:id="920407915">
          <w:marLeft w:val="640"/>
          <w:marRight w:val="0"/>
          <w:marTop w:val="0"/>
          <w:marBottom w:val="0"/>
          <w:divBdr>
            <w:top w:val="none" w:sz="0" w:space="0" w:color="auto"/>
            <w:left w:val="none" w:sz="0" w:space="0" w:color="auto"/>
            <w:bottom w:val="none" w:sz="0" w:space="0" w:color="auto"/>
            <w:right w:val="none" w:sz="0" w:space="0" w:color="auto"/>
          </w:divBdr>
        </w:div>
        <w:div w:id="1913463230">
          <w:marLeft w:val="640"/>
          <w:marRight w:val="0"/>
          <w:marTop w:val="0"/>
          <w:marBottom w:val="0"/>
          <w:divBdr>
            <w:top w:val="none" w:sz="0" w:space="0" w:color="auto"/>
            <w:left w:val="none" w:sz="0" w:space="0" w:color="auto"/>
            <w:bottom w:val="none" w:sz="0" w:space="0" w:color="auto"/>
            <w:right w:val="none" w:sz="0" w:space="0" w:color="auto"/>
          </w:divBdr>
        </w:div>
        <w:div w:id="102263633">
          <w:marLeft w:val="640"/>
          <w:marRight w:val="0"/>
          <w:marTop w:val="0"/>
          <w:marBottom w:val="0"/>
          <w:divBdr>
            <w:top w:val="none" w:sz="0" w:space="0" w:color="auto"/>
            <w:left w:val="none" w:sz="0" w:space="0" w:color="auto"/>
            <w:bottom w:val="none" w:sz="0" w:space="0" w:color="auto"/>
            <w:right w:val="none" w:sz="0" w:space="0" w:color="auto"/>
          </w:divBdr>
        </w:div>
        <w:div w:id="790435249">
          <w:marLeft w:val="640"/>
          <w:marRight w:val="0"/>
          <w:marTop w:val="0"/>
          <w:marBottom w:val="0"/>
          <w:divBdr>
            <w:top w:val="none" w:sz="0" w:space="0" w:color="auto"/>
            <w:left w:val="none" w:sz="0" w:space="0" w:color="auto"/>
            <w:bottom w:val="none" w:sz="0" w:space="0" w:color="auto"/>
            <w:right w:val="none" w:sz="0" w:space="0" w:color="auto"/>
          </w:divBdr>
        </w:div>
        <w:div w:id="411661972">
          <w:marLeft w:val="640"/>
          <w:marRight w:val="0"/>
          <w:marTop w:val="0"/>
          <w:marBottom w:val="0"/>
          <w:divBdr>
            <w:top w:val="none" w:sz="0" w:space="0" w:color="auto"/>
            <w:left w:val="none" w:sz="0" w:space="0" w:color="auto"/>
            <w:bottom w:val="none" w:sz="0" w:space="0" w:color="auto"/>
            <w:right w:val="none" w:sz="0" w:space="0" w:color="auto"/>
          </w:divBdr>
        </w:div>
        <w:div w:id="638418213">
          <w:marLeft w:val="640"/>
          <w:marRight w:val="0"/>
          <w:marTop w:val="0"/>
          <w:marBottom w:val="0"/>
          <w:divBdr>
            <w:top w:val="none" w:sz="0" w:space="0" w:color="auto"/>
            <w:left w:val="none" w:sz="0" w:space="0" w:color="auto"/>
            <w:bottom w:val="none" w:sz="0" w:space="0" w:color="auto"/>
            <w:right w:val="none" w:sz="0" w:space="0" w:color="auto"/>
          </w:divBdr>
        </w:div>
        <w:div w:id="896476985">
          <w:marLeft w:val="640"/>
          <w:marRight w:val="0"/>
          <w:marTop w:val="0"/>
          <w:marBottom w:val="0"/>
          <w:divBdr>
            <w:top w:val="none" w:sz="0" w:space="0" w:color="auto"/>
            <w:left w:val="none" w:sz="0" w:space="0" w:color="auto"/>
            <w:bottom w:val="none" w:sz="0" w:space="0" w:color="auto"/>
            <w:right w:val="none" w:sz="0" w:space="0" w:color="auto"/>
          </w:divBdr>
        </w:div>
        <w:div w:id="81755809">
          <w:marLeft w:val="640"/>
          <w:marRight w:val="0"/>
          <w:marTop w:val="0"/>
          <w:marBottom w:val="0"/>
          <w:divBdr>
            <w:top w:val="none" w:sz="0" w:space="0" w:color="auto"/>
            <w:left w:val="none" w:sz="0" w:space="0" w:color="auto"/>
            <w:bottom w:val="none" w:sz="0" w:space="0" w:color="auto"/>
            <w:right w:val="none" w:sz="0" w:space="0" w:color="auto"/>
          </w:divBdr>
        </w:div>
        <w:div w:id="343167074">
          <w:marLeft w:val="640"/>
          <w:marRight w:val="0"/>
          <w:marTop w:val="0"/>
          <w:marBottom w:val="0"/>
          <w:divBdr>
            <w:top w:val="none" w:sz="0" w:space="0" w:color="auto"/>
            <w:left w:val="none" w:sz="0" w:space="0" w:color="auto"/>
            <w:bottom w:val="none" w:sz="0" w:space="0" w:color="auto"/>
            <w:right w:val="none" w:sz="0" w:space="0" w:color="auto"/>
          </w:divBdr>
        </w:div>
        <w:div w:id="273679755">
          <w:marLeft w:val="640"/>
          <w:marRight w:val="0"/>
          <w:marTop w:val="0"/>
          <w:marBottom w:val="0"/>
          <w:divBdr>
            <w:top w:val="none" w:sz="0" w:space="0" w:color="auto"/>
            <w:left w:val="none" w:sz="0" w:space="0" w:color="auto"/>
            <w:bottom w:val="none" w:sz="0" w:space="0" w:color="auto"/>
            <w:right w:val="none" w:sz="0" w:space="0" w:color="auto"/>
          </w:divBdr>
        </w:div>
        <w:div w:id="1835299329">
          <w:marLeft w:val="640"/>
          <w:marRight w:val="0"/>
          <w:marTop w:val="0"/>
          <w:marBottom w:val="0"/>
          <w:divBdr>
            <w:top w:val="none" w:sz="0" w:space="0" w:color="auto"/>
            <w:left w:val="none" w:sz="0" w:space="0" w:color="auto"/>
            <w:bottom w:val="none" w:sz="0" w:space="0" w:color="auto"/>
            <w:right w:val="none" w:sz="0" w:space="0" w:color="auto"/>
          </w:divBdr>
        </w:div>
        <w:div w:id="1753503257">
          <w:marLeft w:val="640"/>
          <w:marRight w:val="0"/>
          <w:marTop w:val="0"/>
          <w:marBottom w:val="0"/>
          <w:divBdr>
            <w:top w:val="none" w:sz="0" w:space="0" w:color="auto"/>
            <w:left w:val="none" w:sz="0" w:space="0" w:color="auto"/>
            <w:bottom w:val="none" w:sz="0" w:space="0" w:color="auto"/>
            <w:right w:val="none" w:sz="0" w:space="0" w:color="auto"/>
          </w:divBdr>
        </w:div>
        <w:div w:id="542979538">
          <w:marLeft w:val="640"/>
          <w:marRight w:val="0"/>
          <w:marTop w:val="0"/>
          <w:marBottom w:val="0"/>
          <w:divBdr>
            <w:top w:val="none" w:sz="0" w:space="0" w:color="auto"/>
            <w:left w:val="none" w:sz="0" w:space="0" w:color="auto"/>
            <w:bottom w:val="none" w:sz="0" w:space="0" w:color="auto"/>
            <w:right w:val="none" w:sz="0" w:space="0" w:color="auto"/>
          </w:divBdr>
        </w:div>
        <w:div w:id="652836487">
          <w:marLeft w:val="640"/>
          <w:marRight w:val="0"/>
          <w:marTop w:val="0"/>
          <w:marBottom w:val="0"/>
          <w:divBdr>
            <w:top w:val="none" w:sz="0" w:space="0" w:color="auto"/>
            <w:left w:val="none" w:sz="0" w:space="0" w:color="auto"/>
            <w:bottom w:val="none" w:sz="0" w:space="0" w:color="auto"/>
            <w:right w:val="none" w:sz="0" w:space="0" w:color="auto"/>
          </w:divBdr>
        </w:div>
        <w:div w:id="1774781195">
          <w:marLeft w:val="640"/>
          <w:marRight w:val="0"/>
          <w:marTop w:val="0"/>
          <w:marBottom w:val="0"/>
          <w:divBdr>
            <w:top w:val="none" w:sz="0" w:space="0" w:color="auto"/>
            <w:left w:val="none" w:sz="0" w:space="0" w:color="auto"/>
            <w:bottom w:val="none" w:sz="0" w:space="0" w:color="auto"/>
            <w:right w:val="none" w:sz="0" w:space="0" w:color="auto"/>
          </w:divBdr>
        </w:div>
        <w:div w:id="246496505">
          <w:marLeft w:val="640"/>
          <w:marRight w:val="0"/>
          <w:marTop w:val="0"/>
          <w:marBottom w:val="0"/>
          <w:divBdr>
            <w:top w:val="none" w:sz="0" w:space="0" w:color="auto"/>
            <w:left w:val="none" w:sz="0" w:space="0" w:color="auto"/>
            <w:bottom w:val="none" w:sz="0" w:space="0" w:color="auto"/>
            <w:right w:val="none" w:sz="0" w:space="0" w:color="auto"/>
          </w:divBdr>
        </w:div>
        <w:div w:id="352728155">
          <w:marLeft w:val="640"/>
          <w:marRight w:val="0"/>
          <w:marTop w:val="0"/>
          <w:marBottom w:val="0"/>
          <w:divBdr>
            <w:top w:val="none" w:sz="0" w:space="0" w:color="auto"/>
            <w:left w:val="none" w:sz="0" w:space="0" w:color="auto"/>
            <w:bottom w:val="none" w:sz="0" w:space="0" w:color="auto"/>
            <w:right w:val="none" w:sz="0" w:space="0" w:color="auto"/>
          </w:divBdr>
        </w:div>
        <w:div w:id="1853178456">
          <w:marLeft w:val="640"/>
          <w:marRight w:val="0"/>
          <w:marTop w:val="0"/>
          <w:marBottom w:val="0"/>
          <w:divBdr>
            <w:top w:val="none" w:sz="0" w:space="0" w:color="auto"/>
            <w:left w:val="none" w:sz="0" w:space="0" w:color="auto"/>
            <w:bottom w:val="none" w:sz="0" w:space="0" w:color="auto"/>
            <w:right w:val="none" w:sz="0" w:space="0" w:color="auto"/>
          </w:divBdr>
        </w:div>
        <w:div w:id="482543864">
          <w:marLeft w:val="640"/>
          <w:marRight w:val="0"/>
          <w:marTop w:val="0"/>
          <w:marBottom w:val="0"/>
          <w:divBdr>
            <w:top w:val="none" w:sz="0" w:space="0" w:color="auto"/>
            <w:left w:val="none" w:sz="0" w:space="0" w:color="auto"/>
            <w:bottom w:val="none" w:sz="0" w:space="0" w:color="auto"/>
            <w:right w:val="none" w:sz="0" w:space="0" w:color="auto"/>
          </w:divBdr>
        </w:div>
        <w:div w:id="1335910908">
          <w:marLeft w:val="640"/>
          <w:marRight w:val="0"/>
          <w:marTop w:val="0"/>
          <w:marBottom w:val="0"/>
          <w:divBdr>
            <w:top w:val="none" w:sz="0" w:space="0" w:color="auto"/>
            <w:left w:val="none" w:sz="0" w:space="0" w:color="auto"/>
            <w:bottom w:val="none" w:sz="0" w:space="0" w:color="auto"/>
            <w:right w:val="none" w:sz="0" w:space="0" w:color="auto"/>
          </w:divBdr>
        </w:div>
        <w:div w:id="962804975">
          <w:marLeft w:val="640"/>
          <w:marRight w:val="0"/>
          <w:marTop w:val="0"/>
          <w:marBottom w:val="0"/>
          <w:divBdr>
            <w:top w:val="none" w:sz="0" w:space="0" w:color="auto"/>
            <w:left w:val="none" w:sz="0" w:space="0" w:color="auto"/>
            <w:bottom w:val="none" w:sz="0" w:space="0" w:color="auto"/>
            <w:right w:val="none" w:sz="0" w:space="0" w:color="auto"/>
          </w:divBdr>
        </w:div>
        <w:div w:id="632173294">
          <w:marLeft w:val="640"/>
          <w:marRight w:val="0"/>
          <w:marTop w:val="0"/>
          <w:marBottom w:val="0"/>
          <w:divBdr>
            <w:top w:val="none" w:sz="0" w:space="0" w:color="auto"/>
            <w:left w:val="none" w:sz="0" w:space="0" w:color="auto"/>
            <w:bottom w:val="none" w:sz="0" w:space="0" w:color="auto"/>
            <w:right w:val="none" w:sz="0" w:space="0" w:color="auto"/>
          </w:divBdr>
        </w:div>
        <w:div w:id="755056488">
          <w:marLeft w:val="640"/>
          <w:marRight w:val="0"/>
          <w:marTop w:val="0"/>
          <w:marBottom w:val="0"/>
          <w:divBdr>
            <w:top w:val="none" w:sz="0" w:space="0" w:color="auto"/>
            <w:left w:val="none" w:sz="0" w:space="0" w:color="auto"/>
            <w:bottom w:val="none" w:sz="0" w:space="0" w:color="auto"/>
            <w:right w:val="none" w:sz="0" w:space="0" w:color="auto"/>
          </w:divBdr>
        </w:div>
        <w:div w:id="975835444">
          <w:marLeft w:val="640"/>
          <w:marRight w:val="0"/>
          <w:marTop w:val="0"/>
          <w:marBottom w:val="0"/>
          <w:divBdr>
            <w:top w:val="none" w:sz="0" w:space="0" w:color="auto"/>
            <w:left w:val="none" w:sz="0" w:space="0" w:color="auto"/>
            <w:bottom w:val="none" w:sz="0" w:space="0" w:color="auto"/>
            <w:right w:val="none" w:sz="0" w:space="0" w:color="auto"/>
          </w:divBdr>
        </w:div>
        <w:div w:id="1706175526">
          <w:marLeft w:val="640"/>
          <w:marRight w:val="0"/>
          <w:marTop w:val="0"/>
          <w:marBottom w:val="0"/>
          <w:divBdr>
            <w:top w:val="none" w:sz="0" w:space="0" w:color="auto"/>
            <w:left w:val="none" w:sz="0" w:space="0" w:color="auto"/>
            <w:bottom w:val="none" w:sz="0" w:space="0" w:color="auto"/>
            <w:right w:val="none" w:sz="0" w:space="0" w:color="auto"/>
          </w:divBdr>
        </w:div>
        <w:div w:id="46757162">
          <w:marLeft w:val="640"/>
          <w:marRight w:val="0"/>
          <w:marTop w:val="0"/>
          <w:marBottom w:val="0"/>
          <w:divBdr>
            <w:top w:val="none" w:sz="0" w:space="0" w:color="auto"/>
            <w:left w:val="none" w:sz="0" w:space="0" w:color="auto"/>
            <w:bottom w:val="none" w:sz="0" w:space="0" w:color="auto"/>
            <w:right w:val="none" w:sz="0" w:space="0" w:color="auto"/>
          </w:divBdr>
        </w:div>
        <w:div w:id="1250652337">
          <w:marLeft w:val="640"/>
          <w:marRight w:val="0"/>
          <w:marTop w:val="0"/>
          <w:marBottom w:val="0"/>
          <w:divBdr>
            <w:top w:val="none" w:sz="0" w:space="0" w:color="auto"/>
            <w:left w:val="none" w:sz="0" w:space="0" w:color="auto"/>
            <w:bottom w:val="none" w:sz="0" w:space="0" w:color="auto"/>
            <w:right w:val="none" w:sz="0" w:space="0" w:color="auto"/>
          </w:divBdr>
        </w:div>
        <w:div w:id="219289783">
          <w:marLeft w:val="640"/>
          <w:marRight w:val="0"/>
          <w:marTop w:val="0"/>
          <w:marBottom w:val="0"/>
          <w:divBdr>
            <w:top w:val="none" w:sz="0" w:space="0" w:color="auto"/>
            <w:left w:val="none" w:sz="0" w:space="0" w:color="auto"/>
            <w:bottom w:val="none" w:sz="0" w:space="0" w:color="auto"/>
            <w:right w:val="none" w:sz="0" w:space="0" w:color="auto"/>
          </w:divBdr>
        </w:div>
        <w:div w:id="938367778">
          <w:marLeft w:val="640"/>
          <w:marRight w:val="0"/>
          <w:marTop w:val="0"/>
          <w:marBottom w:val="0"/>
          <w:divBdr>
            <w:top w:val="none" w:sz="0" w:space="0" w:color="auto"/>
            <w:left w:val="none" w:sz="0" w:space="0" w:color="auto"/>
            <w:bottom w:val="none" w:sz="0" w:space="0" w:color="auto"/>
            <w:right w:val="none" w:sz="0" w:space="0" w:color="auto"/>
          </w:divBdr>
        </w:div>
        <w:div w:id="1886789525">
          <w:marLeft w:val="640"/>
          <w:marRight w:val="0"/>
          <w:marTop w:val="0"/>
          <w:marBottom w:val="0"/>
          <w:divBdr>
            <w:top w:val="none" w:sz="0" w:space="0" w:color="auto"/>
            <w:left w:val="none" w:sz="0" w:space="0" w:color="auto"/>
            <w:bottom w:val="none" w:sz="0" w:space="0" w:color="auto"/>
            <w:right w:val="none" w:sz="0" w:space="0" w:color="auto"/>
          </w:divBdr>
        </w:div>
        <w:div w:id="1097603980">
          <w:marLeft w:val="640"/>
          <w:marRight w:val="0"/>
          <w:marTop w:val="0"/>
          <w:marBottom w:val="0"/>
          <w:divBdr>
            <w:top w:val="none" w:sz="0" w:space="0" w:color="auto"/>
            <w:left w:val="none" w:sz="0" w:space="0" w:color="auto"/>
            <w:bottom w:val="none" w:sz="0" w:space="0" w:color="auto"/>
            <w:right w:val="none" w:sz="0" w:space="0" w:color="auto"/>
          </w:divBdr>
        </w:div>
        <w:div w:id="594478728">
          <w:marLeft w:val="640"/>
          <w:marRight w:val="0"/>
          <w:marTop w:val="0"/>
          <w:marBottom w:val="0"/>
          <w:divBdr>
            <w:top w:val="none" w:sz="0" w:space="0" w:color="auto"/>
            <w:left w:val="none" w:sz="0" w:space="0" w:color="auto"/>
            <w:bottom w:val="none" w:sz="0" w:space="0" w:color="auto"/>
            <w:right w:val="none" w:sz="0" w:space="0" w:color="auto"/>
          </w:divBdr>
        </w:div>
        <w:div w:id="703560494">
          <w:marLeft w:val="640"/>
          <w:marRight w:val="0"/>
          <w:marTop w:val="0"/>
          <w:marBottom w:val="0"/>
          <w:divBdr>
            <w:top w:val="none" w:sz="0" w:space="0" w:color="auto"/>
            <w:left w:val="none" w:sz="0" w:space="0" w:color="auto"/>
            <w:bottom w:val="none" w:sz="0" w:space="0" w:color="auto"/>
            <w:right w:val="none" w:sz="0" w:space="0" w:color="auto"/>
          </w:divBdr>
        </w:div>
        <w:div w:id="491407448">
          <w:marLeft w:val="640"/>
          <w:marRight w:val="0"/>
          <w:marTop w:val="0"/>
          <w:marBottom w:val="0"/>
          <w:divBdr>
            <w:top w:val="none" w:sz="0" w:space="0" w:color="auto"/>
            <w:left w:val="none" w:sz="0" w:space="0" w:color="auto"/>
            <w:bottom w:val="none" w:sz="0" w:space="0" w:color="auto"/>
            <w:right w:val="none" w:sz="0" w:space="0" w:color="auto"/>
          </w:divBdr>
        </w:div>
        <w:div w:id="1909145089">
          <w:marLeft w:val="640"/>
          <w:marRight w:val="0"/>
          <w:marTop w:val="0"/>
          <w:marBottom w:val="0"/>
          <w:divBdr>
            <w:top w:val="none" w:sz="0" w:space="0" w:color="auto"/>
            <w:left w:val="none" w:sz="0" w:space="0" w:color="auto"/>
            <w:bottom w:val="none" w:sz="0" w:space="0" w:color="auto"/>
            <w:right w:val="none" w:sz="0" w:space="0" w:color="auto"/>
          </w:divBdr>
        </w:div>
        <w:div w:id="582034845">
          <w:marLeft w:val="640"/>
          <w:marRight w:val="0"/>
          <w:marTop w:val="0"/>
          <w:marBottom w:val="0"/>
          <w:divBdr>
            <w:top w:val="none" w:sz="0" w:space="0" w:color="auto"/>
            <w:left w:val="none" w:sz="0" w:space="0" w:color="auto"/>
            <w:bottom w:val="none" w:sz="0" w:space="0" w:color="auto"/>
            <w:right w:val="none" w:sz="0" w:space="0" w:color="auto"/>
          </w:divBdr>
        </w:div>
        <w:div w:id="1017736339">
          <w:marLeft w:val="640"/>
          <w:marRight w:val="0"/>
          <w:marTop w:val="0"/>
          <w:marBottom w:val="0"/>
          <w:divBdr>
            <w:top w:val="none" w:sz="0" w:space="0" w:color="auto"/>
            <w:left w:val="none" w:sz="0" w:space="0" w:color="auto"/>
            <w:bottom w:val="none" w:sz="0" w:space="0" w:color="auto"/>
            <w:right w:val="none" w:sz="0" w:space="0" w:color="auto"/>
          </w:divBdr>
        </w:div>
        <w:div w:id="1674987869">
          <w:marLeft w:val="640"/>
          <w:marRight w:val="0"/>
          <w:marTop w:val="0"/>
          <w:marBottom w:val="0"/>
          <w:divBdr>
            <w:top w:val="none" w:sz="0" w:space="0" w:color="auto"/>
            <w:left w:val="none" w:sz="0" w:space="0" w:color="auto"/>
            <w:bottom w:val="none" w:sz="0" w:space="0" w:color="auto"/>
            <w:right w:val="none" w:sz="0" w:space="0" w:color="auto"/>
          </w:divBdr>
        </w:div>
        <w:div w:id="1931697147">
          <w:marLeft w:val="640"/>
          <w:marRight w:val="0"/>
          <w:marTop w:val="0"/>
          <w:marBottom w:val="0"/>
          <w:divBdr>
            <w:top w:val="none" w:sz="0" w:space="0" w:color="auto"/>
            <w:left w:val="none" w:sz="0" w:space="0" w:color="auto"/>
            <w:bottom w:val="none" w:sz="0" w:space="0" w:color="auto"/>
            <w:right w:val="none" w:sz="0" w:space="0" w:color="auto"/>
          </w:divBdr>
        </w:div>
        <w:div w:id="817185825">
          <w:marLeft w:val="640"/>
          <w:marRight w:val="0"/>
          <w:marTop w:val="0"/>
          <w:marBottom w:val="0"/>
          <w:divBdr>
            <w:top w:val="none" w:sz="0" w:space="0" w:color="auto"/>
            <w:left w:val="none" w:sz="0" w:space="0" w:color="auto"/>
            <w:bottom w:val="none" w:sz="0" w:space="0" w:color="auto"/>
            <w:right w:val="none" w:sz="0" w:space="0" w:color="auto"/>
          </w:divBdr>
        </w:div>
        <w:div w:id="1782799450">
          <w:marLeft w:val="640"/>
          <w:marRight w:val="0"/>
          <w:marTop w:val="0"/>
          <w:marBottom w:val="0"/>
          <w:divBdr>
            <w:top w:val="none" w:sz="0" w:space="0" w:color="auto"/>
            <w:left w:val="none" w:sz="0" w:space="0" w:color="auto"/>
            <w:bottom w:val="none" w:sz="0" w:space="0" w:color="auto"/>
            <w:right w:val="none" w:sz="0" w:space="0" w:color="auto"/>
          </w:divBdr>
        </w:div>
        <w:div w:id="677007399">
          <w:marLeft w:val="640"/>
          <w:marRight w:val="0"/>
          <w:marTop w:val="0"/>
          <w:marBottom w:val="0"/>
          <w:divBdr>
            <w:top w:val="none" w:sz="0" w:space="0" w:color="auto"/>
            <w:left w:val="none" w:sz="0" w:space="0" w:color="auto"/>
            <w:bottom w:val="none" w:sz="0" w:space="0" w:color="auto"/>
            <w:right w:val="none" w:sz="0" w:space="0" w:color="auto"/>
          </w:divBdr>
        </w:div>
        <w:div w:id="2062514044">
          <w:marLeft w:val="640"/>
          <w:marRight w:val="0"/>
          <w:marTop w:val="0"/>
          <w:marBottom w:val="0"/>
          <w:divBdr>
            <w:top w:val="none" w:sz="0" w:space="0" w:color="auto"/>
            <w:left w:val="none" w:sz="0" w:space="0" w:color="auto"/>
            <w:bottom w:val="none" w:sz="0" w:space="0" w:color="auto"/>
            <w:right w:val="none" w:sz="0" w:space="0" w:color="auto"/>
          </w:divBdr>
        </w:div>
        <w:div w:id="252857162">
          <w:marLeft w:val="640"/>
          <w:marRight w:val="0"/>
          <w:marTop w:val="0"/>
          <w:marBottom w:val="0"/>
          <w:divBdr>
            <w:top w:val="none" w:sz="0" w:space="0" w:color="auto"/>
            <w:left w:val="none" w:sz="0" w:space="0" w:color="auto"/>
            <w:bottom w:val="none" w:sz="0" w:space="0" w:color="auto"/>
            <w:right w:val="none" w:sz="0" w:space="0" w:color="auto"/>
          </w:divBdr>
        </w:div>
        <w:div w:id="1904635264">
          <w:marLeft w:val="640"/>
          <w:marRight w:val="0"/>
          <w:marTop w:val="0"/>
          <w:marBottom w:val="0"/>
          <w:divBdr>
            <w:top w:val="none" w:sz="0" w:space="0" w:color="auto"/>
            <w:left w:val="none" w:sz="0" w:space="0" w:color="auto"/>
            <w:bottom w:val="none" w:sz="0" w:space="0" w:color="auto"/>
            <w:right w:val="none" w:sz="0" w:space="0" w:color="auto"/>
          </w:divBdr>
        </w:div>
        <w:div w:id="2115787690">
          <w:marLeft w:val="640"/>
          <w:marRight w:val="0"/>
          <w:marTop w:val="0"/>
          <w:marBottom w:val="0"/>
          <w:divBdr>
            <w:top w:val="none" w:sz="0" w:space="0" w:color="auto"/>
            <w:left w:val="none" w:sz="0" w:space="0" w:color="auto"/>
            <w:bottom w:val="none" w:sz="0" w:space="0" w:color="auto"/>
            <w:right w:val="none" w:sz="0" w:space="0" w:color="auto"/>
          </w:divBdr>
        </w:div>
        <w:div w:id="1997420186">
          <w:marLeft w:val="640"/>
          <w:marRight w:val="0"/>
          <w:marTop w:val="0"/>
          <w:marBottom w:val="0"/>
          <w:divBdr>
            <w:top w:val="none" w:sz="0" w:space="0" w:color="auto"/>
            <w:left w:val="none" w:sz="0" w:space="0" w:color="auto"/>
            <w:bottom w:val="none" w:sz="0" w:space="0" w:color="auto"/>
            <w:right w:val="none" w:sz="0" w:space="0" w:color="auto"/>
          </w:divBdr>
        </w:div>
        <w:div w:id="464543688">
          <w:marLeft w:val="640"/>
          <w:marRight w:val="0"/>
          <w:marTop w:val="0"/>
          <w:marBottom w:val="0"/>
          <w:divBdr>
            <w:top w:val="none" w:sz="0" w:space="0" w:color="auto"/>
            <w:left w:val="none" w:sz="0" w:space="0" w:color="auto"/>
            <w:bottom w:val="none" w:sz="0" w:space="0" w:color="auto"/>
            <w:right w:val="none" w:sz="0" w:space="0" w:color="auto"/>
          </w:divBdr>
        </w:div>
        <w:div w:id="1748190622">
          <w:marLeft w:val="640"/>
          <w:marRight w:val="0"/>
          <w:marTop w:val="0"/>
          <w:marBottom w:val="0"/>
          <w:divBdr>
            <w:top w:val="none" w:sz="0" w:space="0" w:color="auto"/>
            <w:left w:val="none" w:sz="0" w:space="0" w:color="auto"/>
            <w:bottom w:val="none" w:sz="0" w:space="0" w:color="auto"/>
            <w:right w:val="none" w:sz="0" w:space="0" w:color="auto"/>
          </w:divBdr>
        </w:div>
        <w:div w:id="569193314">
          <w:marLeft w:val="640"/>
          <w:marRight w:val="0"/>
          <w:marTop w:val="0"/>
          <w:marBottom w:val="0"/>
          <w:divBdr>
            <w:top w:val="none" w:sz="0" w:space="0" w:color="auto"/>
            <w:left w:val="none" w:sz="0" w:space="0" w:color="auto"/>
            <w:bottom w:val="none" w:sz="0" w:space="0" w:color="auto"/>
            <w:right w:val="none" w:sz="0" w:space="0" w:color="auto"/>
          </w:divBdr>
        </w:div>
        <w:div w:id="1345478158">
          <w:marLeft w:val="640"/>
          <w:marRight w:val="0"/>
          <w:marTop w:val="0"/>
          <w:marBottom w:val="0"/>
          <w:divBdr>
            <w:top w:val="none" w:sz="0" w:space="0" w:color="auto"/>
            <w:left w:val="none" w:sz="0" w:space="0" w:color="auto"/>
            <w:bottom w:val="none" w:sz="0" w:space="0" w:color="auto"/>
            <w:right w:val="none" w:sz="0" w:space="0" w:color="auto"/>
          </w:divBdr>
        </w:div>
        <w:div w:id="1587961722">
          <w:marLeft w:val="640"/>
          <w:marRight w:val="0"/>
          <w:marTop w:val="0"/>
          <w:marBottom w:val="0"/>
          <w:divBdr>
            <w:top w:val="none" w:sz="0" w:space="0" w:color="auto"/>
            <w:left w:val="none" w:sz="0" w:space="0" w:color="auto"/>
            <w:bottom w:val="none" w:sz="0" w:space="0" w:color="auto"/>
            <w:right w:val="none" w:sz="0" w:space="0" w:color="auto"/>
          </w:divBdr>
        </w:div>
        <w:div w:id="1327057482">
          <w:marLeft w:val="640"/>
          <w:marRight w:val="0"/>
          <w:marTop w:val="0"/>
          <w:marBottom w:val="0"/>
          <w:divBdr>
            <w:top w:val="none" w:sz="0" w:space="0" w:color="auto"/>
            <w:left w:val="none" w:sz="0" w:space="0" w:color="auto"/>
            <w:bottom w:val="none" w:sz="0" w:space="0" w:color="auto"/>
            <w:right w:val="none" w:sz="0" w:space="0" w:color="auto"/>
          </w:divBdr>
        </w:div>
        <w:div w:id="1765488846">
          <w:marLeft w:val="640"/>
          <w:marRight w:val="0"/>
          <w:marTop w:val="0"/>
          <w:marBottom w:val="0"/>
          <w:divBdr>
            <w:top w:val="none" w:sz="0" w:space="0" w:color="auto"/>
            <w:left w:val="none" w:sz="0" w:space="0" w:color="auto"/>
            <w:bottom w:val="none" w:sz="0" w:space="0" w:color="auto"/>
            <w:right w:val="none" w:sz="0" w:space="0" w:color="auto"/>
          </w:divBdr>
        </w:div>
        <w:div w:id="683702260">
          <w:marLeft w:val="640"/>
          <w:marRight w:val="0"/>
          <w:marTop w:val="0"/>
          <w:marBottom w:val="0"/>
          <w:divBdr>
            <w:top w:val="none" w:sz="0" w:space="0" w:color="auto"/>
            <w:left w:val="none" w:sz="0" w:space="0" w:color="auto"/>
            <w:bottom w:val="none" w:sz="0" w:space="0" w:color="auto"/>
            <w:right w:val="none" w:sz="0" w:space="0" w:color="auto"/>
          </w:divBdr>
        </w:div>
        <w:div w:id="2134666600">
          <w:marLeft w:val="640"/>
          <w:marRight w:val="0"/>
          <w:marTop w:val="0"/>
          <w:marBottom w:val="0"/>
          <w:divBdr>
            <w:top w:val="none" w:sz="0" w:space="0" w:color="auto"/>
            <w:left w:val="none" w:sz="0" w:space="0" w:color="auto"/>
            <w:bottom w:val="none" w:sz="0" w:space="0" w:color="auto"/>
            <w:right w:val="none" w:sz="0" w:space="0" w:color="auto"/>
          </w:divBdr>
        </w:div>
        <w:div w:id="635061284">
          <w:marLeft w:val="640"/>
          <w:marRight w:val="0"/>
          <w:marTop w:val="0"/>
          <w:marBottom w:val="0"/>
          <w:divBdr>
            <w:top w:val="none" w:sz="0" w:space="0" w:color="auto"/>
            <w:left w:val="none" w:sz="0" w:space="0" w:color="auto"/>
            <w:bottom w:val="none" w:sz="0" w:space="0" w:color="auto"/>
            <w:right w:val="none" w:sz="0" w:space="0" w:color="auto"/>
          </w:divBdr>
        </w:div>
        <w:div w:id="891501397">
          <w:marLeft w:val="640"/>
          <w:marRight w:val="0"/>
          <w:marTop w:val="0"/>
          <w:marBottom w:val="0"/>
          <w:divBdr>
            <w:top w:val="none" w:sz="0" w:space="0" w:color="auto"/>
            <w:left w:val="none" w:sz="0" w:space="0" w:color="auto"/>
            <w:bottom w:val="none" w:sz="0" w:space="0" w:color="auto"/>
            <w:right w:val="none" w:sz="0" w:space="0" w:color="auto"/>
          </w:divBdr>
        </w:div>
        <w:div w:id="413278654">
          <w:marLeft w:val="640"/>
          <w:marRight w:val="0"/>
          <w:marTop w:val="0"/>
          <w:marBottom w:val="0"/>
          <w:divBdr>
            <w:top w:val="none" w:sz="0" w:space="0" w:color="auto"/>
            <w:left w:val="none" w:sz="0" w:space="0" w:color="auto"/>
            <w:bottom w:val="none" w:sz="0" w:space="0" w:color="auto"/>
            <w:right w:val="none" w:sz="0" w:space="0" w:color="auto"/>
          </w:divBdr>
        </w:div>
        <w:div w:id="708645867">
          <w:marLeft w:val="640"/>
          <w:marRight w:val="0"/>
          <w:marTop w:val="0"/>
          <w:marBottom w:val="0"/>
          <w:divBdr>
            <w:top w:val="none" w:sz="0" w:space="0" w:color="auto"/>
            <w:left w:val="none" w:sz="0" w:space="0" w:color="auto"/>
            <w:bottom w:val="none" w:sz="0" w:space="0" w:color="auto"/>
            <w:right w:val="none" w:sz="0" w:space="0" w:color="auto"/>
          </w:divBdr>
        </w:div>
        <w:div w:id="1512260925">
          <w:marLeft w:val="640"/>
          <w:marRight w:val="0"/>
          <w:marTop w:val="0"/>
          <w:marBottom w:val="0"/>
          <w:divBdr>
            <w:top w:val="none" w:sz="0" w:space="0" w:color="auto"/>
            <w:left w:val="none" w:sz="0" w:space="0" w:color="auto"/>
            <w:bottom w:val="none" w:sz="0" w:space="0" w:color="auto"/>
            <w:right w:val="none" w:sz="0" w:space="0" w:color="auto"/>
          </w:divBdr>
        </w:div>
        <w:div w:id="966622809">
          <w:marLeft w:val="640"/>
          <w:marRight w:val="0"/>
          <w:marTop w:val="0"/>
          <w:marBottom w:val="0"/>
          <w:divBdr>
            <w:top w:val="none" w:sz="0" w:space="0" w:color="auto"/>
            <w:left w:val="none" w:sz="0" w:space="0" w:color="auto"/>
            <w:bottom w:val="none" w:sz="0" w:space="0" w:color="auto"/>
            <w:right w:val="none" w:sz="0" w:space="0" w:color="auto"/>
          </w:divBdr>
        </w:div>
        <w:div w:id="560482462">
          <w:marLeft w:val="640"/>
          <w:marRight w:val="0"/>
          <w:marTop w:val="0"/>
          <w:marBottom w:val="0"/>
          <w:divBdr>
            <w:top w:val="none" w:sz="0" w:space="0" w:color="auto"/>
            <w:left w:val="none" w:sz="0" w:space="0" w:color="auto"/>
            <w:bottom w:val="none" w:sz="0" w:space="0" w:color="auto"/>
            <w:right w:val="none" w:sz="0" w:space="0" w:color="auto"/>
          </w:divBdr>
        </w:div>
        <w:div w:id="552621087">
          <w:marLeft w:val="640"/>
          <w:marRight w:val="0"/>
          <w:marTop w:val="0"/>
          <w:marBottom w:val="0"/>
          <w:divBdr>
            <w:top w:val="none" w:sz="0" w:space="0" w:color="auto"/>
            <w:left w:val="none" w:sz="0" w:space="0" w:color="auto"/>
            <w:bottom w:val="none" w:sz="0" w:space="0" w:color="auto"/>
            <w:right w:val="none" w:sz="0" w:space="0" w:color="auto"/>
          </w:divBdr>
        </w:div>
        <w:div w:id="610474177">
          <w:marLeft w:val="640"/>
          <w:marRight w:val="0"/>
          <w:marTop w:val="0"/>
          <w:marBottom w:val="0"/>
          <w:divBdr>
            <w:top w:val="none" w:sz="0" w:space="0" w:color="auto"/>
            <w:left w:val="none" w:sz="0" w:space="0" w:color="auto"/>
            <w:bottom w:val="none" w:sz="0" w:space="0" w:color="auto"/>
            <w:right w:val="none" w:sz="0" w:space="0" w:color="auto"/>
          </w:divBdr>
        </w:div>
        <w:div w:id="938562270">
          <w:marLeft w:val="640"/>
          <w:marRight w:val="0"/>
          <w:marTop w:val="0"/>
          <w:marBottom w:val="0"/>
          <w:divBdr>
            <w:top w:val="none" w:sz="0" w:space="0" w:color="auto"/>
            <w:left w:val="none" w:sz="0" w:space="0" w:color="auto"/>
            <w:bottom w:val="none" w:sz="0" w:space="0" w:color="auto"/>
            <w:right w:val="none" w:sz="0" w:space="0" w:color="auto"/>
          </w:divBdr>
        </w:div>
        <w:div w:id="2144810928">
          <w:marLeft w:val="640"/>
          <w:marRight w:val="0"/>
          <w:marTop w:val="0"/>
          <w:marBottom w:val="0"/>
          <w:divBdr>
            <w:top w:val="none" w:sz="0" w:space="0" w:color="auto"/>
            <w:left w:val="none" w:sz="0" w:space="0" w:color="auto"/>
            <w:bottom w:val="none" w:sz="0" w:space="0" w:color="auto"/>
            <w:right w:val="none" w:sz="0" w:space="0" w:color="auto"/>
          </w:divBdr>
        </w:div>
        <w:div w:id="1242644076">
          <w:marLeft w:val="640"/>
          <w:marRight w:val="0"/>
          <w:marTop w:val="0"/>
          <w:marBottom w:val="0"/>
          <w:divBdr>
            <w:top w:val="none" w:sz="0" w:space="0" w:color="auto"/>
            <w:left w:val="none" w:sz="0" w:space="0" w:color="auto"/>
            <w:bottom w:val="none" w:sz="0" w:space="0" w:color="auto"/>
            <w:right w:val="none" w:sz="0" w:space="0" w:color="auto"/>
          </w:divBdr>
        </w:div>
        <w:div w:id="1316761514">
          <w:marLeft w:val="640"/>
          <w:marRight w:val="0"/>
          <w:marTop w:val="0"/>
          <w:marBottom w:val="0"/>
          <w:divBdr>
            <w:top w:val="none" w:sz="0" w:space="0" w:color="auto"/>
            <w:left w:val="none" w:sz="0" w:space="0" w:color="auto"/>
            <w:bottom w:val="none" w:sz="0" w:space="0" w:color="auto"/>
            <w:right w:val="none" w:sz="0" w:space="0" w:color="auto"/>
          </w:divBdr>
        </w:div>
        <w:div w:id="961231465">
          <w:marLeft w:val="640"/>
          <w:marRight w:val="0"/>
          <w:marTop w:val="0"/>
          <w:marBottom w:val="0"/>
          <w:divBdr>
            <w:top w:val="none" w:sz="0" w:space="0" w:color="auto"/>
            <w:left w:val="none" w:sz="0" w:space="0" w:color="auto"/>
            <w:bottom w:val="none" w:sz="0" w:space="0" w:color="auto"/>
            <w:right w:val="none" w:sz="0" w:space="0" w:color="auto"/>
          </w:divBdr>
        </w:div>
        <w:div w:id="289282236">
          <w:marLeft w:val="640"/>
          <w:marRight w:val="0"/>
          <w:marTop w:val="0"/>
          <w:marBottom w:val="0"/>
          <w:divBdr>
            <w:top w:val="none" w:sz="0" w:space="0" w:color="auto"/>
            <w:left w:val="none" w:sz="0" w:space="0" w:color="auto"/>
            <w:bottom w:val="none" w:sz="0" w:space="0" w:color="auto"/>
            <w:right w:val="none" w:sz="0" w:space="0" w:color="auto"/>
          </w:divBdr>
        </w:div>
        <w:div w:id="555118941">
          <w:marLeft w:val="640"/>
          <w:marRight w:val="0"/>
          <w:marTop w:val="0"/>
          <w:marBottom w:val="0"/>
          <w:divBdr>
            <w:top w:val="none" w:sz="0" w:space="0" w:color="auto"/>
            <w:left w:val="none" w:sz="0" w:space="0" w:color="auto"/>
            <w:bottom w:val="none" w:sz="0" w:space="0" w:color="auto"/>
            <w:right w:val="none" w:sz="0" w:space="0" w:color="auto"/>
          </w:divBdr>
        </w:div>
        <w:div w:id="2001083738">
          <w:marLeft w:val="640"/>
          <w:marRight w:val="0"/>
          <w:marTop w:val="0"/>
          <w:marBottom w:val="0"/>
          <w:divBdr>
            <w:top w:val="none" w:sz="0" w:space="0" w:color="auto"/>
            <w:left w:val="none" w:sz="0" w:space="0" w:color="auto"/>
            <w:bottom w:val="none" w:sz="0" w:space="0" w:color="auto"/>
            <w:right w:val="none" w:sz="0" w:space="0" w:color="auto"/>
          </w:divBdr>
        </w:div>
        <w:div w:id="140706069">
          <w:marLeft w:val="640"/>
          <w:marRight w:val="0"/>
          <w:marTop w:val="0"/>
          <w:marBottom w:val="0"/>
          <w:divBdr>
            <w:top w:val="none" w:sz="0" w:space="0" w:color="auto"/>
            <w:left w:val="none" w:sz="0" w:space="0" w:color="auto"/>
            <w:bottom w:val="none" w:sz="0" w:space="0" w:color="auto"/>
            <w:right w:val="none" w:sz="0" w:space="0" w:color="auto"/>
          </w:divBdr>
        </w:div>
        <w:div w:id="1390884822">
          <w:marLeft w:val="640"/>
          <w:marRight w:val="0"/>
          <w:marTop w:val="0"/>
          <w:marBottom w:val="0"/>
          <w:divBdr>
            <w:top w:val="none" w:sz="0" w:space="0" w:color="auto"/>
            <w:left w:val="none" w:sz="0" w:space="0" w:color="auto"/>
            <w:bottom w:val="none" w:sz="0" w:space="0" w:color="auto"/>
            <w:right w:val="none" w:sz="0" w:space="0" w:color="auto"/>
          </w:divBdr>
        </w:div>
        <w:div w:id="854614893">
          <w:marLeft w:val="640"/>
          <w:marRight w:val="0"/>
          <w:marTop w:val="0"/>
          <w:marBottom w:val="0"/>
          <w:divBdr>
            <w:top w:val="none" w:sz="0" w:space="0" w:color="auto"/>
            <w:left w:val="none" w:sz="0" w:space="0" w:color="auto"/>
            <w:bottom w:val="none" w:sz="0" w:space="0" w:color="auto"/>
            <w:right w:val="none" w:sz="0" w:space="0" w:color="auto"/>
          </w:divBdr>
        </w:div>
        <w:div w:id="1183010737">
          <w:marLeft w:val="640"/>
          <w:marRight w:val="0"/>
          <w:marTop w:val="0"/>
          <w:marBottom w:val="0"/>
          <w:divBdr>
            <w:top w:val="none" w:sz="0" w:space="0" w:color="auto"/>
            <w:left w:val="none" w:sz="0" w:space="0" w:color="auto"/>
            <w:bottom w:val="none" w:sz="0" w:space="0" w:color="auto"/>
            <w:right w:val="none" w:sz="0" w:space="0" w:color="auto"/>
          </w:divBdr>
        </w:div>
        <w:div w:id="883447723">
          <w:marLeft w:val="640"/>
          <w:marRight w:val="0"/>
          <w:marTop w:val="0"/>
          <w:marBottom w:val="0"/>
          <w:divBdr>
            <w:top w:val="none" w:sz="0" w:space="0" w:color="auto"/>
            <w:left w:val="none" w:sz="0" w:space="0" w:color="auto"/>
            <w:bottom w:val="none" w:sz="0" w:space="0" w:color="auto"/>
            <w:right w:val="none" w:sz="0" w:space="0" w:color="auto"/>
          </w:divBdr>
        </w:div>
        <w:div w:id="2134203501">
          <w:marLeft w:val="640"/>
          <w:marRight w:val="0"/>
          <w:marTop w:val="0"/>
          <w:marBottom w:val="0"/>
          <w:divBdr>
            <w:top w:val="none" w:sz="0" w:space="0" w:color="auto"/>
            <w:left w:val="none" w:sz="0" w:space="0" w:color="auto"/>
            <w:bottom w:val="none" w:sz="0" w:space="0" w:color="auto"/>
            <w:right w:val="none" w:sz="0" w:space="0" w:color="auto"/>
          </w:divBdr>
        </w:div>
        <w:div w:id="822047324">
          <w:marLeft w:val="640"/>
          <w:marRight w:val="0"/>
          <w:marTop w:val="0"/>
          <w:marBottom w:val="0"/>
          <w:divBdr>
            <w:top w:val="none" w:sz="0" w:space="0" w:color="auto"/>
            <w:left w:val="none" w:sz="0" w:space="0" w:color="auto"/>
            <w:bottom w:val="none" w:sz="0" w:space="0" w:color="auto"/>
            <w:right w:val="none" w:sz="0" w:space="0" w:color="auto"/>
          </w:divBdr>
        </w:div>
        <w:div w:id="1465194730">
          <w:marLeft w:val="640"/>
          <w:marRight w:val="0"/>
          <w:marTop w:val="0"/>
          <w:marBottom w:val="0"/>
          <w:divBdr>
            <w:top w:val="none" w:sz="0" w:space="0" w:color="auto"/>
            <w:left w:val="none" w:sz="0" w:space="0" w:color="auto"/>
            <w:bottom w:val="none" w:sz="0" w:space="0" w:color="auto"/>
            <w:right w:val="none" w:sz="0" w:space="0" w:color="auto"/>
          </w:divBdr>
        </w:div>
        <w:div w:id="625427581">
          <w:marLeft w:val="640"/>
          <w:marRight w:val="0"/>
          <w:marTop w:val="0"/>
          <w:marBottom w:val="0"/>
          <w:divBdr>
            <w:top w:val="none" w:sz="0" w:space="0" w:color="auto"/>
            <w:left w:val="none" w:sz="0" w:space="0" w:color="auto"/>
            <w:bottom w:val="none" w:sz="0" w:space="0" w:color="auto"/>
            <w:right w:val="none" w:sz="0" w:space="0" w:color="auto"/>
          </w:divBdr>
        </w:div>
        <w:div w:id="430709200">
          <w:marLeft w:val="640"/>
          <w:marRight w:val="0"/>
          <w:marTop w:val="0"/>
          <w:marBottom w:val="0"/>
          <w:divBdr>
            <w:top w:val="none" w:sz="0" w:space="0" w:color="auto"/>
            <w:left w:val="none" w:sz="0" w:space="0" w:color="auto"/>
            <w:bottom w:val="none" w:sz="0" w:space="0" w:color="auto"/>
            <w:right w:val="none" w:sz="0" w:space="0" w:color="auto"/>
          </w:divBdr>
        </w:div>
        <w:div w:id="926495380">
          <w:marLeft w:val="640"/>
          <w:marRight w:val="0"/>
          <w:marTop w:val="0"/>
          <w:marBottom w:val="0"/>
          <w:divBdr>
            <w:top w:val="none" w:sz="0" w:space="0" w:color="auto"/>
            <w:left w:val="none" w:sz="0" w:space="0" w:color="auto"/>
            <w:bottom w:val="none" w:sz="0" w:space="0" w:color="auto"/>
            <w:right w:val="none" w:sz="0" w:space="0" w:color="auto"/>
          </w:divBdr>
        </w:div>
        <w:div w:id="1192107141">
          <w:marLeft w:val="640"/>
          <w:marRight w:val="0"/>
          <w:marTop w:val="0"/>
          <w:marBottom w:val="0"/>
          <w:divBdr>
            <w:top w:val="none" w:sz="0" w:space="0" w:color="auto"/>
            <w:left w:val="none" w:sz="0" w:space="0" w:color="auto"/>
            <w:bottom w:val="none" w:sz="0" w:space="0" w:color="auto"/>
            <w:right w:val="none" w:sz="0" w:space="0" w:color="auto"/>
          </w:divBdr>
        </w:div>
        <w:div w:id="1232498847">
          <w:marLeft w:val="640"/>
          <w:marRight w:val="0"/>
          <w:marTop w:val="0"/>
          <w:marBottom w:val="0"/>
          <w:divBdr>
            <w:top w:val="none" w:sz="0" w:space="0" w:color="auto"/>
            <w:left w:val="none" w:sz="0" w:space="0" w:color="auto"/>
            <w:bottom w:val="none" w:sz="0" w:space="0" w:color="auto"/>
            <w:right w:val="none" w:sz="0" w:space="0" w:color="auto"/>
          </w:divBdr>
        </w:div>
        <w:div w:id="2016305346">
          <w:marLeft w:val="640"/>
          <w:marRight w:val="0"/>
          <w:marTop w:val="0"/>
          <w:marBottom w:val="0"/>
          <w:divBdr>
            <w:top w:val="none" w:sz="0" w:space="0" w:color="auto"/>
            <w:left w:val="none" w:sz="0" w:space="0" w:color="auto"/>
            <w:bottom w:val="none" w:sz="0" w:space="0" w:color="auto"/>
            <w:right w:val="none" w:sz="0" w:space="0" w:color="auto"/>
          </w:divBdr>
        </w:div>
        <w:div w:id="1764498527">
          <w:marLeft w:val="640"/>
          <w:marRight w:val="0"/>
          <w:marTop w:val="0"/>
          <w:marBottom w:val="0"/>
          <w:divBdr>
            <w:top w:val="none" w:sz="0" w:space="0" w:color="auto"/>
            <w:left w:val="none" w:sz="0" w:space="0" w:color="auto"/>
            <w:bottom w:val="none" w:sz="0" w:space="0" w:color="auto"/>
            <w:right w:val="none" w:sz="0" w:space="0" w:color="auto"/>
          </w:divBdr>
        </w:div>
        <w:div w:id="433794434">
          <w:marLeft w:val="640"/>
          <w:marRight w:val="0"/>
          <w:marTop w:val="0"/>
          <w:marBottom w:val="0"/>
          <w:divBdr>
            <w:top w:val="none" w:sz="0" w:space="0" w:color="auto"/>
            <w:left w:val="none" w:sz="0" w:space="0" w:color="auto"/>
            <w:bottom w:val="none" w:sz="0" w:space="0" w:color="auto"/>
            <w:right w:val="none" w:sz="0" w:space="0" w:color="auto"/>
          </w:divBdr>
        </w:div>
        <w:div w:id="217977130">
          <w:marLeft w:val="640"/>
          <w:marRight w:val="0"/>
          <w:marTop w:val="0"/>
          <w:marBottom w:val="0"/>
          <w:divBdr>
            <w:top w:val="none" w:sz="0" w:space="0" w:color="auto"/>
            <w:left w:val="none" w:sz="0" w:space="0" w:color="auto"/>
            <w:bottom w:val="none" w:sz="0" w:space="0" w:color="auto"/>
            <w:right w:val="none" w:sz="0" w:space="0" w:color="auto"/>
          </w:divBdr>
        </w:div>
        <w:div w:id="667365068">
          <w:marLeft w:val="640"/>
          <w:marRight w:val="0"/>
          <w:marTop w:val="0"/>
          <w:marBottom w:val="0"/>
          <w:divBdr>
            <w:top w:val="none" w:sz="0" w:space="0" w:color="auto"/>
            <w:left w:val="none" w:sz="0" w:space="0" w:color="auto"/>
            <w:bottom w:val="none" w:sz="0" w:space="0" w:color="auto"/>
            <w:right w:val="none" w:sz="0" w:space="0" w:color="auto"/>
          </w:divBdr>
        </w:div>
        <w:div w:id="236675481">
          <w:marLeft w:val="640"/>
          <w:marRight w:val="0"/>
          <w:marTop w:val="0"/>
          <w:marBottom w:val="0"/>
          <w:divBdr>
            <w:top w:val="none" w:sz="0" w:space="0" w:color="auto"/>
            <w:left w:val="none" w:sz="0" w:space="0" w:color="auto"/>
            <w:bottom w:val="none" w:sz="0" w:space="0" w:color="auto"/>
            <w:right w:val="none" w:sz="0" w:space="0" w:color="auto"/>
          </w:divBdr>
        </w:div>
        <w:div w:id="1239169879">
          <w:marLeft w:val="640"/>
          <w:marRight w:val="0"/>
          <w:marTop w:val="0"/>
          <w:marBottom w:val="0"/>
          <w:divBdr>
            <w:top w:val="none" w:sz="0" w:space="0" w:color="auto"/>
            <w:left w:val="none" w:sz="0" w:space="0" w:color="auto"/>
            <w:bottom w:val="none" w:sz="0" w:space="0" w:color="auto"/>
            <w:right w:val="none" w:sz="0" w:space="0" w:color="auto"/>
          </w:divBdr>
        </w:div>
        <w:div w:id="1455557053">
          <w:marLeft w:val="640"/>
          <w:marRight w:val="0"/>
          <w:marTop w:val="0"/>
          <w:marBottom w:val="0"/>
          <w:divBdr>
            <w:top w:val="none" w:sz="0" w:space="0" w:color="auto"/>
            <w:left w:val="none" w:sz="0" w:space="0" w:color="auto"/>
            <w:bottom w:val="none" w:sz="0" w:space="0" w:color="auto"/>
            <w:right w:val="none" w:sz="0" w:space="0" w:color="auto"/>
          </w:divBdr>
        </w:div>
        <w:div w:id="278028237">
          <w:marLeft w:val="640"/>
          <w:marRight w:val="0"/>
          <w:marTop w:val="0"/>
          <w:marBottom w:val="0"/>
          <w:divBdr>
            <w:top w:val="none" w:sz="0" w:space="0" w:color="auto"/>
            <w:left w:val="none" w:sz="0" w:space="0" w:color="auto"/>
            <w:bottom w:val="none" w:sz="0" w:space="0" w:color="auto"/>
            <w:right w:val="none" w:sz="0" w:space="0" w:color="auto"/>
          </w:divBdr>
        </w:div>
        <w:div w:id="1750955001">
          <w:marLeft w:val="640"/>
          <w:marRight w:val="0"/>
          <w:marTop w:val="0"/>
          <w:marBottom w:val="0"/>
          <w:divBdr>
            <w:top w:val="none" w:sz="0" w:space="0" w:color="auto"/>
            <w:left w:val="none" w:sz="0" w:space="0" w:color="auto"/>
            <w:bottom w:val="none" w:sz="0" w:space="0" w:color="auto"/>
            <w:right w:val="none" w:sz="0" w:space="0" w:color="auto"/>
          </w:divBdr>
        </w:div>
        <w:div w:id="778524889">
          <w:marLeft w:val="640"/>
          <w:marRight w:val="0"/>
          <w:marTop w:val="0"/>
          <w:marBottom w:val="0"/>
          <w:divBdr>
            <w:top w:val="none" w:sz="0" w:space="0" w:color="auto"/>
            <w:left w:val="none" w:sz="0" w:space="0" w:color="auto"/>
            <w:bottom w:val="none" w:sz="0" w:space="0" w:color="auto"/>
            <w:right w:val="none" w:sz="0" w:space="0" w:color="auto"/>
          </w:divBdr>
        </w:div>
        <w:div w:id="1130634800">
          <w:marLeft w:val="640"/>
          <w:marRight w:val="0"/>
          <w:marTop w:val="0"/>
          <w:marBottom w:val="0"/>
          <w:divBdr>
            <w:top w:val="none" w:sz="0" w:space="0" w:color="auto"/>
            <w:left w:val="none" w:sz="0" w:space="0" w:color="auto"/>
            <w:bottom w:val="none" w:sz="0" w:space="0" w:color="auto"/>
            <w:right w:val="none" w:sz="0" w:space="0" w:color="auto"/>
          </w:divBdr>
        </w:div>
        <w:div w:id="567497119">
          <w:marLeft w:val="640"/>
          <w:marRight w:val="0"/>
          <w:marTop w:val="0"/>
          <w:marBottom w:val="0"/>
          <w:divBdr>
            <w:top w:val="none" w:sz="0" w:space="0" w:color="auto"/>
            <w:left w:val="none" w:sz="0" w:space="0" w:color="auto"/>
            <w:bottom w:val="none" w:sz="0" w:space="0" w:color="auto"/>
            <w:right w:val="none" w:sz="0" w:space="0" w:color="auto"/>
          </w:divBdr>
        </w:div>
        <w:div w:id="737704041">
          <w:marLeft w:val="640"/>
          <w:marRight w:val="0"/>
          <w:marTop w:val="0"/>
          <w:marBottom w:val="0"/>
          <w:divBdr>
            <w:top w:val="none" w:sz="0" w:space="0" w:color="auto"/>
            <w:left w:val="none" w:sz="0" w:space="0" w:color="auto"/>
            <w:bottom w:val="none" w:sz="0" w:space="0" w:color="auto"/>
            <w:right w:val="none" w:sz="0" w:space="0" w:color="auto"/>
          </w:divBdr>
        </w:div>
        <w:div w:id="244799926">
          <w:marLeft w:val="640"/>
          <w:marRight w:val="0"/>
          <w:marTop w:val="0"/>
          <w:marBottom w:val="0"/>
          <w:divBdr>
            <w:top w:val="none" w:sz="0" w:space="0" w:color="auto"/>
            <w:left w:val="none" w:sz="0" w:space="0" w:color="auto"/>
            <w:bottom w:val="none" w:sz="0" w:space="0" w:color="auto"/>
            <w:right w:val="none" w:sz="0" w:space="0" w:color="auto"/>
          </w:divBdr>
        </w:div>
        <w:div w:id="921139566">
          <w:marLeft w:val="640"/>
          <w:marRight w:val="0"/>
          <w:marTop w:val="0"/>
          <w:marBottom w:val="0"/>
          <w:divBdr>
            <w:top w:val="none" w:sz="0" w:space="0" w:color="auto"/>
            <w:left w:val="none" w:sz="0" w:space="0" w:color="auto"/>
            <w:bottom w:val="none" w:sz="0" w:space="0" w:color="auto"/>
            <w:right w:val="none" w:sz="0" w:space="0" w:color="auto"/>
          </w:divBdr>
        </w:div>
      </w:divsChild>
    </w:div>
    <w:div w:id="152455467">
      <w:bodyDiv w:val="1"/>
      <w:marLeft w:val="0"/>
      <w:marRight w:val="0"/>
      <w:marTop w:val="0"/>
      <w:marBottom w:val="0"/>
      <w:divBdr>
        <w:top w:val="none" w:sz="0" w:space="0" w:color="auto"/>
        <w:left w:val="none" w:sz="0" w:space="0" w:color="auto"/>
        <w:bottom w:val="none" w:sz="0" w:space="0" w:color="auto"/>
        <w:right w:val="none" w:sz="0" w:space="0" w:color="auto"/>
      </w:divBdr>
    </w:div>
    <w:div w:id="152599609">
      <w:bodyDiv w:val="1"/>
      <w:marLeft w:val="0"/>
      <w:marRight w:val="0"/>
      <w:marTop w:val="0"/>
      <w:marBottom w:val="0"/>
      <w:divBdr>
        <w:top w:val="none" w:sz="0" w:space="0" w:color="auto"/>
        <w:left w:val="none" w:sz="0" w:space="0" w:color="auto"/>
        <w:bottom w:val="none" w:sz="0" w:space="0" w:color="auto"/>
        <w:right w:val="none" w:sz="0" w:space="0" w:color="auto"/>
      </w:divBdr>
    </w:div>
    <w:div w:id="152650189">
      <w:bodyDiv w:val="1"/>
      <w:marLeft w:val="0"/>
      <w:marRight w:val="0"/>
      <w:marTop w:val="0"/>
      <w:marBottom w:val="0"/>
      <w:divBdr>
        <w:top w:val="none" w:sz="0" w:space="0" w:color="auto"/>
        <w:left w:val="none" w:sz="0" w:space="0" w:color="auto"/>
        <w:bottom w:val="none" w:sz="0" w:space="0" w:color="auto"/>
        <w:right w:val="none" w:sz="0" w:space="0" w:color="auto"/>
      </w:divBdr>
    </w:div>
    <w:div w:id="152841424">
      <w:bodyDiv w:val="1"/>
      <w:marLeft w:val="0"/>
      <w:marRight w:val="0"/>
      <w:marTop w:val="0"/>
      <w:marBottom w:val="0"/>
      <w:divBdr>
        <w:top w:val="none" w:sz="0" w:space="0" w:color="auto"/>
        <w:left w:val="none" w:sz="0" w:space="0" w:color="auto"/>
        <w:bottom w:val="none" w:sz="0" w:space="0" w:color="auto"/>
        <w:right w:val="none" w:sz="0" w:space="0" w:color="auto"/>
      </w:divBdr>
    </w:div>
    <w:div w:id="153036547">
      <w:bodyDiv w:val="1"/>
      <w:marLeft w:val="0"/>
      <w:marRight w:val="0"/>
      <w:marTop w:val="0"/>
      <w:marBottom w:val="0"/>
      <w:divBdr>
        <w:top w:val="none" w:sz="0" w:space="0" w:color="auto"/>
        <w:left w:val="none" w:sz="0" w:space="0" w:color="auto"/>
        <w:bottom w:val="none" w:sz="0" w:space="0" w:color="auto"/>
        <w:right w:val="none" w:sz="0" w:space="0" w:color="auto"/>
      </w:divBdr>
    </w:div>
    <w:div w:id="153497641">
      <w:bodyDiv w:val="1"/>
      <w:marLeft w:val="0"/>
      <w:marRight w:val="0"/>
      <w:marTop w:val="0"/>
      <w:marBottom w:val="0"/>
      <w:divBdr>
        <w:top w:val="none" w:sz="0" w:space="0" w:color="auto"/>
        <w:left w:val="none" w:sz="0" w:space="0" w:color="auto"/>
        <w:bottom w:val="none" w:sz="0" w:space="0" w:color="auto"/>
        <w:right w:val="none" w:sz="0" w:space="0" w:color="auto"/>
      </w:divBdr>
    </w:div>
    <w:div w:id="153498205">
      <w:bodyDiv w:val="1"/>
      <w:marLeft w:val="0"/>
      <w:marRight w:val="0"/>
      <w:marTop w:val="0"/>
      <w:marBottom w:val="0"/>
      <w:divBdr>
        <w:top w:val="none" w:sz="0" w:space="0" w:color="auto"/>
        <w:left w:val="none" w:sz="0" w:space="0" w:color="auto"/>
        <w:bottom w:val="none" w:sz="0" w:space="0" w:color="auto"/>
        <w:right w:val="none" w:sz="0" w:space="0" w:color="auto"/>
      </w:divBdr>
    </w:div>
    <w:div w:id="153499420">
      <w:bodyDiv w:val="1"/>
      <w:marLeft w:val="0"/>
      <w:marRight w:val="0"/>
      <w:marTop w:val="0"/>
      <w:marBottom w:val="0"/>
      <w:divBdr>
        <w:top w:val="none" w:sz="0" w:space="0" w:color="auto"/>
        <w:left w:val="none" w:sz="0" w:space="0" w:color="auto"/>
        <w:bottom w:val="none" w:sz="0" w:space="0" w:color="auto"/>
        <w:right w:val="none" w:sz="0" w:space="0" w:color="auto"/>
      </w:divBdr>
    </w:div>
    <w:div w:id="153760420">
      <w:bodyDiv w:val="1"/>
      <w:marLeft w:val="0"/>
      <w:marRight w:val="0"/>
      <w:marTop w:val="0"/>
      <w:marBottom w:val="0"/>
      <w:divBdr>
        <w:top w:val="none" w:sz="0" w:space="0" w:color="auto"/>
        <w:left w:val="none" w:sz="0" w:space="0" w:color="auto"/>
        <w:bottom w:val="none" w:sz="0" w:space="0" w:color="auto"/>
        <w:right w:val="none" w:sz="0" w:space="0" w:color="auto"/>
      </w:divBdr>
    </w:div>
    <w:div w:id="153764313">
      <w:bodyDiv w:val="1"/>
      <w:marLeft w:val="0"/>
      <w:marRight w:val="0"/>
      <w:marTop w:val="0"/>
      <w:marBottom w:val="0"/>
      <w:divBdr>
        <w:top w:val="none" w:sz="0" w:space="0" w:color="auto"/>
        <w:left w:val="none" w:sz="0" w:space="0" w:color="auto"/>
        <w:bottom w:val="none" w:sz="0" w:space="0" w:color="auto"/>
        <w:right w:val="none" w:sz="0" w:space="0" w:color="auto"/>
      </w:divBdr>
    </w:div>
    <w:div w:id="153766578">
      <w:bodyDiv w:val="1"/>
      <w:marLeft w:val="0"/>
      <w:marRight w:val="0"/>
      <w:marTop w:val="0"/>
      <w:marBottom w:val="0"/>
      <w:divBdr>
        <w:top w:val="none" w:sz="0" w:space="0" w:color="auto"/>
        <w:left w:val="none" w:sz="0" w:space="0" w:color="auto"/>
        <w:bottom w:val="none" w:sz="0" w:space="0" w:color="auto"/>
        <w:right w:val="none" w:sz="0" w:space="0" w:color="auto"/>
      </w:divBdr>
    </w:div>
    <w:div w:id="154031038">
      <w:bodyDiv w:val="1"/>
      <w:marLeft w:val="0"/>
      <w:marRight w:val="0"/>
      <w:marTop w:val="0"/>
      <w:marBottom w:val="0"/>
      <w:divBdr>
        <w:top w:val="none" w:sz="0" w:space="0" w:color="auto"/>
        <w:left w:val="none" w:sz="0" w:space="0" w:color="auto"/>
        <w:bottom w:val="none" w:sz="0" w:space="0" w:color="auto"/>
        <w:right w:val="none" w:sz="0" w:space="0" w:color="auto"/>
      </w:divBdr>
    </w:div>
    <w:div w:id="154075469">
      <w:bodyDiv w:val="1"/>
      <w:marLeft w:val="0"/>
      <w:marRight w:val="0"/>
      <w:marTop w:val="0"/>
      <w:marBottom w:val="0"/>
      <w:divBdr>
        <w:top w:val="none" w:sz="0" w:space="0" w:color="auto"/>
        <w:left w:val="none" w:sz="0" w:space="0" w:color="auto"/>
        <w:bottom w:val="none" w:sz="0" w:space="0" w:color="auto"/>
        <w:right w:val="none" w:sz="0" w:space="0" w:color="auto"/>
      </w:divBdr>
    </w:div>
    <w:div w:id="154155004">
      <w:bodyDiv w:val="1"/>
      <w:marLeft w:val="0"/>
      <w:marRight w:val="0"/>
      <w:marTop w:val="0"/>
      <w:marBottom w:val="0"/>
      <w:divBdr>
        <w:top w:val="none" w:sz="0" w:space="0" w:color="auto"/>
        <w:left w:val="none" w:sz="0" w:space="0" w:color="auto"/>
        <w:bottom w:val="none" w:sz="0" w:space="0" w:color="auto"/>
        <w:right w:val="none" w:sz="0" w:space="0" w:color="auto"/>
      </w:divBdr>
    </w:div>
    <w:div w:id="154304269">
      <w:bodyDiv w:val="1"/>
      <w:marLeft w:val="0"/>
      <w:marRight w:val="0"/>
      <w:marTop w:val="0"/>
      <w:marBottom w:val="0"/>
      <w:divBdr>
        <w:top w:val="none" w:sz="0" w:space="0" w:color="auto"/>
        <w:left w:val="none" w:sz="0" w:space="0" w:color="auto"/>
        <w:bottom w:val="none" w:sz="0" w:space="0" w:color="auto"/>
        <w:right w:val="none" w:sz="0" w:space="0" w:color="auto"/>
      </w:divBdr>
    </w:div>
    <w:div w:id="154342948">
      <w:bodyDiv w:val="1"/>
      <w:marLeft w:val="0"/>
      <w:marRight w:val="0"/>
      <w:marTop w:val="0"/>
      <w:marBottom w:val="0"/>
      <w:divBdr>
        <w:top w:val="none" w:sz="0" w:space="0" w:color="auto"/>
        <w:left w:val="none" w:sz="0" w:space="0" w:color="auto"/>
        <w:bottom w:val="none" w:sz="0" w:space="0" w:color="auto"/>
        <w:right w:val="none" w:sz="0" w:space="0" w:color="auto"/>
      </w:divBdr>
    </w:div>
    <w:div w:id="154496069">
      <w:bodyDiv w:val="1"/>
      <w:marLeft w:val="0"/>
      <w:marRight w:val="0"/>
      <w:marTop w:val="0"/>
      <w:marBottom w:val="0"/>
      <w:divBdr>
        <w:top w:val="none" w:sz="0" w:space="0" w:color="auto"/>
        <w:left w:val="none" w:sz="0" w:space="0" w:color="auto"/>
        <w:bottom w:val="none" w:sz="0" w:space="0" w:color="auto"/>
        <w:right w:val="none" w:sz="0" w:space="0" w:color="auto"/>
      </w:divBdr>
    </w:div>
    <w:div w:id="154956664">
      <w:bodyDiv w:val="1"/>
      <w:marLeft w:val="0"/>
      <w:marRight w:val="0"/>
      <w:marTop w:val="0"/>
      <w:marBottom w:val="0"/>
      <w:divBdr>
        <w:top w:val="none" w:sz="0" w:space="0" w:color="auto"/>
        <w:left w:val="none" w:sz="0" w:space="0" w:color="auto"/>
        <w:bottom w:val="none" w:sz="0" w:space="0" w:color="auto"/>
        <w:right w:val="none" w:sz="0" w:space="0" w:color="auto"/>
      </w:divBdr>
    </w:div>
    <w:div w:id="155078920">
      <w:bodyDiv w:val="1"/>
      <w:marLeft w:val="0"/>
      <w:marRight w:val="0"/>
      <w:marTop w:val="0"/>
      <w:marBottom w:val="0"/>
      <w:divBdr>
        <w:top w:val="none" w:sz="0" w:space="0" w:color="auto"/>
        <w:left w:val="none" w:sz="0" w:space="0" w:color="auto"/>
        <w:bottom w:val="none" w:sz="0" w:space="0" w:color="auto"/>
        <w:right w:val="none" w:sz="0" w:space="0" w:color="auto"/>
      </w:divBdr>
    </w:div>
    <w:div w:id="155390521">
      <w:bodyDiv w:val="1"/>
      <w:marLeft w:val="0"/>
      <w:marRight w:val="0"/>
      <w:marTop w:val="0"/>
      <w:marBottom w:val="0"/>
      <w:divBdr>
        <w:top w:val="none" w:sz="0" w:space="0" w:color="auto"/>
        <w:left w:val="none" w:sz="0" w:space="0" w:color="auto"/>
        <w:bottom w:val="none" w:sz="0" w:space="0" w:color="auto"/>
        <w:right w:val="none" w:sz="0" w:space="0" w:color="auto"/>
      </w:divBdr>
    </w:div>
    <w:div w:id="155919550">
      <w:bodyDiv w:val="1"/>
      <w:marLeft w:val="0"/>
      <w:marRight w:val="0"/>
      <w:marTop w:val="0"/>
      <w:marBottom w:val="0"/>
      <w:divBdr>
        <w:top w:val="none" w:sz="0" w:space="0" w:color="auto"/>
        <w:left w:val="none" w:sz="0" w:space="0" w:color="auto"/>
        <w:bottom w:val="none" w:sz="0" w:space="0" w:color="auto"/>
        <w:right w:val="none" w:sz="0" w:space="0" w:color="auto"/>
      </w:divBdr>
    </w:div>
    <w:div w:id="155996715">
      <w:bodyDiv w:val="1"/>
      <w:marLeft w:val="0"/>
      <w:marRight w:val="0"/>
      <w:marTop w:val="0"/>
      <w:marBottom w:val="0"/>
      <w:divBdr>
        <w:top w:val="none" w:sz="0" w:space="0" w:color="auto"/>
        <w:left w:val="none" w:sz="0" w:space="0" w:color="auto"/>
        <w:bottom w:val="none" w:sz="0" w:space="0" w:color="auto"/>
        <w:right w:val="none" w:sz="0" w:space="0" w:color="auto"/>
      </w:divBdr>
    </w:div>
    <w:div w:id="157160090">
      <w:bodyDiv w:val="1"/>
      <w:marLeft w:val="0"/>
      <w:marRight w:val="0"/>
      <w:marTop w:val="0"/>
      <w:marBottom w:val="0"/>
      <w:divBdr>
        <w:top w:val="none" w:sz="0" w:space="0" w:color="auto"/>
        <w:left w:val="none" w:sz="0" w:space="0" w:color="auto"/>
        <w:bottom w:val="none" w:sz="0" w:space="0" w:color="auto"/>
        <w:right w:val="none" w:sz="0" w:space="0" w:color="auto"/>
      </w:divBdr>
    </w:div>
    <w:div w:id="157888528">
      <w:bodyDiv w:val="1"/>
      <w:marLeft w:val="0"/>
      <w:marRight w:val="0"/>
      <w:marTop w:val="0"/>
      <w:marBottom w:val="0"/>
      <w:divBdr>
        <w:top w:val="none" w:sz="0" w:space="0" w:color="auto"/>
        <w:left w:val="none" w:sz="0" w:space="0" w:color="auto"/>
        <w:bottom w:val="none" w:sz="0" w:space="0" w:color="auto"/>
        <w:right w:val="none" w:sz="0" w:space="0" w:color="auto"/>
      </w:divBdr>
    </w:div>
    <w:div w:id="157960090">
      <w:bodyDiv w:val="1"/>
      <w:marLeft w:val="0"/>
      <w:marRight w:val="0"/>
      <w:marTop w:val="0"/>
      <w:marBottom w:val="0"/>
      <w:divBdr>
        <w:top w:val="none" w:sz="0" w:space="0" w:color="auto"/>
        <w:left w:val="none" w:sz="0" w:space="0" w:color="auto"/>
        <w:bottom w:val="none" w:sz="0" w:space="0" w:color="auto"/>
        <w:right w:val="none" w:sz="0" w:space="0" w:color="auto"/>
      </w:divBdr>
    </w:div>
    <w:div w:id="158035191">
      <w:bodyDiv w:val="1"/>
      <w:marLeft w:val="0"/>
      <w:marRight w:val="0"/>
      <w:marTop w:val="0"/>
      <w:marBottom w:val="0"/>
      <w:divBdr>
        <w:top w:val="none" w:sz="0" w:space="0" w:color="auto"/>
        <w:left w:val="none" w:sz="0" w:space="0" w:color="auto"/>
        <w:bottom w:val="none" w:sz="0" w:space="0" w:color="auto"/>
        <w:right w:val="none" w:sz="0" w:space="0" w:color="auto"/>
      </w:divBdr>
    </w:div>
    <w:div w:id="158158423">
      <w:bodyDiv w:val="1"/>
      <w:marLeft w:val="0"/>
      <w:marRight w:val="0"/>
      <w:marTop w:val="0"/>
      <w:marBottom w:val="0"/>
      <w:divBdr>
        <w:top w:val="none" w:sz="0" w:space="0" w:color="auto"/>
        <w:left w:val="none" w:sz="0" w:space="0" w:color="auto"/>
        <w:bottom w:val="none" w:sz="0" w:space="0" w:color="auto"/>
        <w:right w:val="none" w:sz="0" w:space="0" w:color="auto"/>
      </w:divBdr>
    </w:div>
    <w:div w:id="158158700">
      <w:bodyDiv w:val="1"/>
      <w:marLeft w:val="0"/>
      <w:marRight w:val="0"/>
      <w:marTop w:val="0"/>
      <w:marBottom w:val="0"/>
      <w:divBdr>
        <w:top w:val="none" w:sz="0" w:space="0" w:color="auto"/>
        <w:left w:val="none" w:sz="0" w:space="0" w:color="auto"/>
        <w:bottom w:val="none" w:sz="0" w:space="0" w:color="auto"/>
        <w:right w:val="none" w:sz="0" w:space="0" w:color="auto"/>
      </w:divBdr>
    </w:div>
    <w:div w:id="158470736">
      <w:bodyDiv w:val="1"/>
      <w:marLeft w:val="0"/>
      <w:marRight w:val="0"/>
      <w:marTop w:val="0"/>
      <w:marBottom w:val="0"/>
      <w:divBdr>
        <w:top w:val="none" w:sz="0" w:space="0" w:color="auto"/>
        <w:left w:val="none" w:sz="0" w:space="0" w:color="auto"/>
        <w:bottom w:val="none" w:sz="0" w:space="0" w:color="auto"/>
        <w:right w:val="none" w:sz="0" w:space="0" w:color="auto"/>
      </w:divBdr>
    </w:div>
    <w:div w:id="159348957">
      <w:bodyDiv w:val="1"/>
      <w:marLeft w:val="0"/>
      <w:marRight w:val="0"/>
      <w:marTop w:val="0"/>
      <w:marBottom w:val="0"/>
      <w:divBdr>
        <w:top w:val="none" w:sz="0" w:space="0" w:color="auto"/>
        <w:left w:val="none" w:sz="0" w:space="0" w:color="auto"/>
        <w:bottom w:val="none" w:sz="0" w:space="0" w:color="auto"/>
        <w:right w:val="none" w:sz="0" w:space="0" w:color="auto"/>
      </w:divBdr>
    </w:div>
    <w:div w:id="159657718">
      <w:bodyDiv w:val="1"/>
      <w:marLeft w:val="0"/>
      <w:marRight w:val="0"/>
      <w:marTop w:val="0"/>
      <w:marBottom w:val="0"/>
      <w:divBdr>
        <w:top w:val="none" w:sz="0" w:space="0" w:color="auto"/>
        <w:left w:val="none" w:sz="0" w:space="0" w:color="auto"/>
        <w:bottom w:val="none" w:sz="0" w:space="0" w:color="auto"/>
        <w:right w:val="none" w:sz="0" w:space="0" w:color="auto"/>
      </w:divBdr>
    </w:div>
    <w:div w:id="160052744">
      <w:bodyDiv w:val="1"/>
      <w:marLeft w:val="0"/>
      <w:marRight w:val="0"/>
      <w:marTop w:val="0"/>
      <w:marBottom w:val="0"/>
      <w:divBdr>
        <w:top w:val="none" w:sz="0" w:space="0" w:color="auto"/>
        <w:left w:val="none" w:sz="0" w:space="0" w:color="auto"/>
        <w:bottom w:val="none" w:sz="0" w:space="0" w:color="auto"/>
        <w:right w:val="none" w:sz="0" w:space="0" w:color="auto"/>
      </w:divBdr>
    </w:div>
    <w:div w:id="160194475">
      <w:bodyDiv w:val="1"/>
      <w:marLeft w:val="0"/>
      <w:marRight w:val="0"/>
      <w:marTop w:val="0"/>
      <w:marBottom w:val="0"/>
      <w:divBdr>
        <w:top w:val="none" w:sz="0" w:space="0" w:color="auto"/>
        <w:left w:val="none" w:sz="0" w:space="0" w:color="auto"/>
        <w:bottom w:val="none" w:sz="0" w:space="0" w:color="auto"/>
        <w:right w:val="none" w:sz="0" w:space="0" w:color="auto"/>
      </w:divBdr>
    </w:div>
    <w:div w:id="160393299">
      <w:bodyDiv w:val="1"/>
      <w:marLeft w:val="0"/>
      <w:marRight w:val="0"/>
      <w:marTop w:val="0"/>
      <w:marBottom w:val="0"/>
      <w:divBdr>
        <w:top w:val="none" w:sz="0" w:space="0" w:color="auto"/>
        <w:left w:val="none" w:sz="0" w:space="0" w:color="auto"/>
        <w:bottom w:val="none" w:sz="0" w:space="0" w:color="auto"/>
        <w:right w:val="none" w:sz="0" w:space="0" w:color="auto"/>
      </w:divBdr>
    </w:div>
    <w:div w:id="160435046">
      <w:bodyDiv w:val="1"/>
      <w:marLeft w:val="0"/>
      <w:marRight w:val="0"/>
      <w:marTop w:val="0"/>
      <w:marBottom w:val="0"/>
      <w:divBdr>
        <w:top w:val="none" w:sz="0" w:space="0" w:color="auto"/>
        <w:left w:val="none" w:sz="0" w:space="0" w:color="auto"/>
        <w:bottom w:val="none" w:sz="0" w:space="0" w:color="auto"/>
        <w:right w:val="none" w:sz="0" w:space="0" w:color="auto"/>
      </w:divBdr>
    </w:div>
    <w:div w:id="160438579">
      <w:bodyDiv w:val="1"/>
      <w:marLeft w:val="0"/>
      <w:marRight w:val="0"/>
      <w:marTop w:val="0"/>
      <w:marBottom w:val="0"/>
      <w:divBdr>
        <w:top w:val="none" w:sz="0" w:space="0" w:color="auto"/>
        <w:left w:val="none" w:sz="0" w:space="0" w:color="auto"/>
        <w:bottom w:val="none" w:sz="0" w:space="0" w:color="auto"/>
        <w:right w:val="none" w:sz="0" w:space="0" w:color="auto"/>
      </w:divBdr>
    </w:div>
    <w:div w:id="160706173">
      <w:bodyDiv w:val="1"/>
      <w:marLeft w:val="0"/>
      <w:marRight w:val="0"/>
      <w:marTop w:val="0"/>
      <w:marBottom w:val="0"/>
      <w:divBdr>
        <w:top w:val="none" w:sz="0" w:space="0" w:color="auto"/>
        <w:left w:val="none" w:sz="0" w:space="0" w:color="auto"/>
        <w:bottom w:val="none" w:sz="0" w:space="0" w:color="auto"/>
        <w:right w:val="none" w:sz="0" w:space="0" w:color="auto"/>
      </w:divBdr>
    </w:div>
    <w:div w:id="161237100">
      <w:bodyDiv w:val="1"/>
      <w:marLeft w:val="0"/>
      <w:marRight w:val="0"/>
      <w:marTop w:val="0"/>
      <w:marBottom w:val="0"/>
      <w:divBdr>
        <w:top w:val="none" w:sz="0" w:space="0" w:color="auto"/>
        <w:left w:val="none" w:sz="0" w:space="0" w:color="auto"/>
        <w:bottom w:val="none" w:sz="0" w:space="0" w:color="auto"/>
        <w:right w:val="none" w:sz="0" w:space="0" w:color="auto"/>
      </w:divBdr>
    </w:div>
    <w:div w:id="161286152">
      <w:bodyDiv w:val="1"/>
      <w:marLeft w:val="0"/>
      <w:marRight w:val="0"/>
      <w:marTop w:val="0"/>
      <w:marBottom w:val="0"/>
      <w:divBdr>
        <w:top w:val="none" w:sz="0" w:space="0" w:color="auto"/>
        <w:left w:val="none" w:sz="0" w:space="0" w:color="auto"/>
        <w:bottom w:val="none" w:sz="0" w:space="0" w:color="auto"/>
        <w:right w:val="none" w:sz="0" w:space="0" w:color="auto"/>
      </w:divBdr>
    </w:div>
    <w:div w:id="162089837">
      <w:bodyDiv w:val="1"/>
      <w:marLeft w:val="0"/>
      <w:marRight w:val="0"/>
      <w:marTop w:val="0"/>
      <w:marBottom w:val="0"/>
      <w:divBdr>
        <w:top w:val="none" w:sz="0" w:space="0" w:color="auto"/>
        <w:left w:val="none" w:sz="0" w:space="0" w:color="auto"/>
        <w:bottom w:val="none" w:sz="0" w:space="0" w:color="auto"/>
        <w:right w:val="none" w:sz="0" w:space="0" w:color="auto"/>
      </w:divBdr>
    </w:div>
    <w:div w:id="162287110">
      <w:bodyDiv w:val="1"/>
      <w:marLeft w:val="0"/>
      <w:marRight w:val="0"/>
      <w:marTop w:val="0"/>
      <w:marBottom w:val="0"/>
      <w:divBdr>
        <w:top w:val="none" w:sz="0" w:space="0" w:color="auto"/>
        <w:left w:val="none" w:sz="0" w:space="0" w:color="auto"/>
        <w:bottom w:val="none" w:sz="0" w:space="0" w:color="auto"/>
        <w:right w:val="none" w:sz="0" w:space="0" w:color="auto"/>
      </w:divBdr>
    </w:div>
    <w:div w:id="162359069">
      <w:bodyDiv w:val="1"/>
      <w:marLeft w:val="0"/>
      <w:marRight w:val="0"/>
      <w:marTop w:val="0"/>
      <w:marBottom w:val="0"/>
      <w:divBdr>
        <w:top w:val="none" w:sz="0" w:space="0" w:color="auto"/>
        <w:left w:val="none" w:sz="0" w:space="0" w:color="auto"/>
        <w:bottom w:val="none" w:sz="0" w:space="0" w:color="auto"/>
        <w:right w:val="none" w:sz="0" w:space="0" w:color="auto"/>
      </w:divBdr>
    </w:div>
    <w:div w:id="162597930">
      <w:bodyDiv w:val="1"/>
      <w:marLeft w:val="0"/>
      <w:marRight w:val="0"/>
      <w:marTop w:val="0"/>
      <w:marBottom w:val="0"/>
      <w:divBdr>
        <w:top w:val="none" w:sz="0" w:space="0" w:color="auto"/>
        <w:left w:val="none" w:sz="0" w:space="0" w:color="auto"/>
        <w:bottom w:val="none" w:sz="0" w:space="0" w:color="auto"/>
        <w:right w:val="none" w:sz="0" w:space="0" w:color="auto"/>
      </w:divBdr>
    </w:div>
    <w:div w:id="162815528">
      <w:bodyDiv w:val="1"/>
      <w:marLeft w:val="0"/>
      <w:marRight w:val="0"/>
      <w:marTop w:val="0"/>
      <w:marBottom w:val="0"/>
      <w:divBdr>
        <w:top w:val="none" w:sz="0" w:space="0" w:color="auto"/>
        <w:left w:val="none" w:sz="0" w:space="0" w:color="auto"/>
        <w:bottom w:val="none" w:sz="0" w:space="0" w:color="auto"/>
        <w:right w:val="none" w:sz="0" w:space="0" w:color="auto"/>
      </w:divBdr>
    </w:div>
    <w:div w:id="162816932">
      <w:bodyDiv w:val="1"/>
      <w:marLeft w:val="0"/>
      <w:marRight w:val="0"/>
      <w:marTop w:val="0"/>
      <w:marBottom w:val="0"/>
      <w:divBdr>
        <w:top w:val="none" w:sz="0" w:space="0" w:color="auto"/>
        <w:left w:val="none" w:sz="0" w:space="0" w:color="auto"/>
        <w:bottom w:val="none" w:sz="0" w:space="0" w:color="auto"/>
        <w:right w:val="none" w:sz="0" w:space="0" w:color="auto"/>
      </w:divBdr>
    </w:div>
    <w:div w:id="162935292">
      <w:bodyDiv w:val="1"/>
      <w:marLeft w:val="0"/>
      <w:marRight w:val="0"/>
      <w:marTop w:val="0"/>
      <w:marBottom w:val="0"/>
      <w:divBdr>
        <w:top w:val="none" w:sz="0" w:space="0" w:color="auto"/>
        <w:left w:val="none" w:sz="0" w:space="0" w:color="auto"/>
        <w:bottom w:val="none" w:sz="0" w:space="0" w:color="auto"/>
        <w:right w:val="none" w:sz="0" w:space="0" w:color="auto"/>
      </w:divBdr>
    </w:div>
    <w:div w:id="162936963">
      <w:bodyDiv w:val="1"/>
      <w:marLeft w:val="0"/>
      <w:marRight w:val="0"/>
      <w:marTop w:val="0"/>
      <w:marBottom w:val="0"/>
      <w:divBdr>
        <w:top w:val="none" w:sz="0" w:space="0" w:color="auto"/>
        <w:left w:val="none" w:sz="0" w:space="0" w:color="auto"/>
        <w:bottom w:val="none" w:sz="0" w:space="0" w:color="auto"/>
        <w:right w:val="none" w:sz="0" w:space="0" w:color="auto"/>
      </w:divBdr>
    </w:div>
    <w:div w:id="163017375">
      <w:bodyDiv w:val="1"/>
      <w:marLeft w:val="0"/>
      <w:marRight w:val="0"/>
      <w:marTop w:val="0"/>
      <w:marBottom w:val="0"/>
      <w:divBdr>
        <w:top w:val="none" w:sz="0" w:space="0" w:color="auto"/>
        <w:left w:val="none" w:sz="0" w:space="0" w:color="auto"/>
        <w:bottom w:val="none" w:sz="0" w:space="0" w:color="auto"/>
        <w:right w:val="none" w:sz="0" w:space="0" w:color="auto"/>
      </w:divBdr>
    </w:div>
    <w:div w:id="163053709">
      <w:bodyDiv w:val="1"/>
      <w:marLeft w:val="0"/>
      <w:marRight w:val="0"/>
      <w:marTop w:val="0"/>
      <w:marBottom w:val="0"/>
      <w:divBdr>
        <w:top w:val="none" w:sz="0" w:space="0" w:color="auto"/>
        <w:left w:val="none" w:sz="0" w:space="0" w:color="auto"/>
        <w:bottom w:val="none" w:sz="0" w:space="0" w:color="auto"/>
        <w:right w:val="none" w:sz="0" w:space="0" w:color="auto"/>
      </w:divBdr>
    </w:div>
    <w:div w:id="163254033">
      <w:bodyDiv w:val="1"/>
      <w:marLeft w:val="0"/>
      <w:marRight w:val="0"/>
      <w:marTop w:val="0"/>
      <w:marBottom w:val="0"/>
      <w:divBdr>
        <w:top w:val="none" w:sz="0" w:space="0" w:color="auto"/>
        <w:left w:val="none" w:sz="0" w:space="0" w:color="auto"/>
        <w:bottom w:val="none" w:sz="0" w:space="0" w:color="auto"/>
        <w:right w:val="none" w:sz="0" w:space="0" w:color="auto"/>
      </w:divBdr>
    </w:div>
    <w:div w:id="163517383">
      <w:bodyDiv w:val="1"/>
      <w:marLeft w:val="0"/>
      <w:marRight w:val="0"/>
      <w:marTop w:val="0"/>
      <w:marBottom w:val="0"/>
      <w:divBdr>
        <w:top w:val="none" w:sz="0" w:space="0" w:color="auto"/>
        <w:left w:val="none" w:sz="0" w:space="0" w:color="auto"/>
        <w:bottom w:val="none" w:sz="0" w:space="0" w:color="auto"/>
        <w:right w:val="none" w:sz="0" w:space="0" w:color="auto"/>
      </w:divBdr>
    </w:div>
    <w:div w:id="163671194">
      <w:bodyDiv w:val="1"/>
      <w:marLeft w:val="0"/>
      <w:marRight w:val="0"/>
      <w:marTop w:val="0"/>
      <w:marBottom w:val="0"/>
      <w:divBdr>
        <w:top w:val="none" w:sz="0" w:space="0" w:color="auto"/>
        <w:left w:val="none" w:sz="0" w:space="0" w:color="auto"/>
        <w:bottom w:val="none" w:sz="0" w:space="0" w:color="auto"/>
        <w:right w:val="none" w:sz="0" w:space="0" w:color="auto"/>
      </w:divBdr>
    </w:div>
    <w:div w:id="164514504">
      <w:bodyDiv w:val="1"/>
      <w:marLeft w:val="0"/>
      <w:marRight w:val="0"/>
      <w:marTop w:val="0"/>
      <w:marBottom w:val="0"/>
      <w:divBdr>
        <w:top w:val="none" w:sz="0" w:space="0" w:color="auto"/>
        <w:left w:val="none" w:sz="0" w:space="0" w:color="auto"/>
        <w:bottom w:val="none" w:sz="0" w:space="0" w:color="auto"/>
        <w:right w:val="none" w:sz="0" w:space="0" w:color="auto"/>
      </w:divBdr>
    </w:div>
    <w:div w:id="164974270">
      <w:bodyDiv w:val="1"/>
      <w:marLeft w:val="0"/>
      <w:marRight w:val="0"/>
      <w:marTop w:val="0"/>
      <w:marBottom w:val="0"/>
      <w:divBdr>
        <w:top w:val="none" w:sz="0" w:space="0" w:color="auto"/>
        <w:left w:val="none" w:sz="0" w:space="0" w:color="auto"/>
        <w:bottom w:val="none" w:sz="0" w:space="0" w:color="auto"/>
        <w:right w:val="none" w:sz="0" w:space="0" w:color="auto"/>
      </w:divBdr>
    </w:div>
    <w:div w:id="164976172">
      <w:bodyDiv w:val="1"/>
      <w:marLeft w:val="0"/>
      <w:marRight w:val="0"/>
      <w:marTop w:val="0"/>
      <w:marBottom w:val="0"/>
      <w:divBdr>
        <w:top w:val="none" w:sz="0" w:space="0" w:color="auto"/>
        <w:left w:val="none" w:sz="0" w:space="0" w:color="auto"/>
        <w:bottom w:val="none" w:sz="0" w:space="0" w:color="auto"/>
        <w:right w:val="none" w:sz="0" w:space="0" w:color="auto"/>
      </w:divBdr>
    </w:div>
    <w:div w:id="165554348">
      <w:bodyDiv w:val="1"/>
      <w:marLeft w:val="0"/>
      <w:marRight w:val="0"/>
      <w:marTop w:val="0"/>
      <w:marBottom w:val="0"/>
      <w:divBdr>
        <w:top w:val="none" w:sz="0" w:space="0" w:color="auto"/>
        <w:left w:val="none" w:sz="0" w:space="0" w:color="auto"/>
        <w:bottom w:val="none" w:sz="0" w:space="0" w:color="auto"/>
        <w:right w:val="none" w:sz="0" w:space="0" w:color="auto"/>
      </w:divBdr>
    </w:div>
    <w:div w:id="165756626">
      <w:bodyDiv w:val="1"/>
      <w:marLeft w:val="0"/>
      <w:marRight w:val="0"/>
      <w:marTop w:val="0"/>
      <w:marBottom w:val="0"/>
      <w:divBdr>
        <w:top w:val="none" w:sz="0" w:space="0" w:color="auto"/>
        <w:left w:val="none" w:sz="0" w:space="0" w:color="auto"/>
        <w:bottom w:val="none" w:sz="0" w:space="0" w:color="auto"/>
        <w:right w:val="none" w:sz="0" w:space="0" w:color="auto"/>
      </w:divBdr>
    </w:div>
    <w:div w:id="166095459">
      <w:bodyDiv w:val="1"/>
      <w:marLeft w:val="0"/>
      <w:marRight w:val="0"/>
      <w:marTop w:val="0"/>
      <w:marBottom w:val="0"/>
      <w:divBdr>
        <w:top w:val="none" w:sz="0" w:space="0" w:color="auto"/>
        <w:left w:val="none" w:sz="0" w:space="0" w:color="auto"/>
        <w:bottom w:val="none" w:sz="0" w:space="0" w:color="auto"/>
        <w:right w:val="none" w:sz="0" w:space="0" w:color="auto"/>
      </w:divBdr>
    </w:div>
    <w:div w:id="166796819">
      <w:bodyDiv w:val="1"/>
      <w:marLeft w:val="0"/>
      <w:marRight w:val="0"/>
      <w:marTop w:val="0"/>
      <w:marBottom w:val="0"/>
      <w:divBdr>
        <w:top w:val="none" w:sz="0" w:space="0" w:color="auto"/>
        <w:left w:val="none" w:sz="0" w:space="0" w:color="auto"/>
        <w:bottom w:val="none" w:sz="0" w:space="0" w:color="auto"/>
        <w:right w:val="none" w:sz="0" w:space="0" w:color="auto"/>
      </w:divBdr>
    </w:div>
    <w:div w:id="167642933">
      <w:bodyDiv w:val="1"/>
      <w:marLeft w:val="0"/>
      <w:marRight w:val="0"/>
      <w:marTop w:val="0"/>
      <w:marBottom w:val="0"/>
      <w:divBdr>
        <w:top w:val="none" w:sz="0" w:space="0" w:color="auto"/>
        <w:left w:val="none" w:sz="0" w:space="0" w:color="auto"/>
        <w:bottom w:val="none" w:sz="0" w:space="0" w:color="auto"/>
        <w:right w:val="none" w:sz="0" w:space="0" w:color="auto"/>
      </w:divBdr>
    </w:div>
    <w:div w:id="167714726">
      <w:bodyDiv w:val="1"/>
      <w:marLeft w:val="0"/>
      <w:marRight w:val="0"/>
      <w:marTop w:val="0"/>
      <w:marBottom w:val="0"/>
      <w:divBdr>
        <w:top w:val="none" w:sz="0" w:space="0" w:color="auto"/>
        <w:left w:val="none" w:sz="0" w:space="0" w:color="auto"/>
        <w:bottom w:val="none" w:sz="0" w:space="0" w:color="auto"/>
        <w:right w:val="none" w:sz="0" w:space="0" w:color="auto"/>
      </w:divBdr>
    </w:div>
    <w:div w:id="168177042">
      <w:bodyDiv w:val="1"/>
      <w:marLeft w:val="0"/>
      <w:marRight w:val="0"/>
      <w:marTop w:val="0"/>
      <w:marBottom w:val="0"/>
      <w:divBdr>
        <w:top w:val="none" w:sz="0" w:space="0" w:color="auto"/>
        <w:left w:val="none" w:sz="0" w:space="0" w:color="auto"/>
        <w:bottom w:val="none" w:sz="0" w:space="0" w:color="auto"/>
        <w:right w:val="none" w:sz="0" w:space="0" w:color="auto"/>
      </w:divBdr>
    </w:div>
    <w:div w:id="168645570">
      <w:bodyDiv w:val="1"/>
      <w:marLeft w:val="0"/>
      <w:marRight w:val="0"/>
      <w:marTop w:val="0"/>
      <w:marBottom w:val="0"/>
      <w:divBdr>
        <w:top w:val="none" w:sz="0" w:space="0" w:color="auto"/>
        <w:left w:val="none" w:sz="0" w:space="0" w:color="auto"/>
        <w:bottom w:val="none" w:sz="0" w:space="0" w:color="auto"/>
        <w:right w:val="none" w:sz="0" w:space="0" w:color="auto"/>
      </w:divBdr>
    </w:div>
    <w:div w:id="169030439">
      <w:bodyDiv w:val="1"/>
      <w:marLeft w:val="0"/>
      <w:marRight w:val="0"/>
      <w:marTop w:val="0"/>
      <w:marBottom w:val="0"/>
      <w:divBdr>
        <w:top w:val="none" w:sz="0" w:space="0" w:color="auto"/>
        <w:left w:val="none" w:sz="0" w:space="0" w:color="auto"/>
        <w:bottom w:val="none" w:sz="0" w:space="0" w:color="auto"/>
        <w:right w:val="none" w:sz="0" w:space="0" w:color="auto"/>
      </w:divBdr>
    </w:div>
    <w:div w:id="169030974">
      <w:bodyDiv w:val="1"/>
      <w:marLeft w:val="0"/>
      <w:marRight w:val="0"/>
      <w:marTop w:val="0"/>
      <w:marBottom w:val="0"/>
      <w:divBdr>
        <w:top w:val="none" w:sz="0" w:space="0" w:color="auto"/>
        <w:left w:val="none" w:sz="0" w:space="0" w:color="auto"/>
        <w:bottom w:val="none" w:sz="0" w:space="0" w:color="auto"/>
        <w:right w:val="none" w:sz="0" w:space="0" w:color="auto"/>
      </w:divBdr>
    </w:div>
    <w:div w:id="169102752">
      <w:bodyDiv w:val="1"/>
      <w:marLeft w:val="0"/>
      <w:marRight w:val="0"/>
      <w:marTop w:val="0"/>
      <w:marBottom w:val="0"/>
      <w:divBdr>
        <w:top w:val="none" w:sz="0" w:space="0" w:color="auto"/>
        <w:left w:val="none" w:sz="0" w:space="0" w:color="auto"/>
        <w:bottom w:val="none" w:sz="0" w:space="0" w:color="auto"/>
        <w:right w:val="none" w:sz="0" w:space="0" w:color="auto"/>
      </w:divBdr>
    </w:div>
    <w:div w:id="169833106">
      <w:bodyDiv w:val="1"/>
      <w:marLeft w:val="0"/>
      <w:marRight w:val="0"/>
      <w:marTop w:val="0"/>
      <w:marBottom w:val="0"/>
      <w:divBdr>
        <w:top w:val="none" w:sz="0" w:space="0" w:color="auto"/>
        <w:left w:val="none" w:sz="0" w:space="0" w:color="auto"/>
        <w:bottom w:val="none" w:sz="0" w:space="0" w:color="auto"/>
        <w:right w:val="none" w:sz="0" w:space="0" w:color="auto"/>
      </w:divBdr>
    </w:div>
    <w:div w:id="169949357">
      <w:bodyDiv w:val="1"/>
      <w:marLeft w:val="0"/>
      <w:marRight w:val="0"/>
      <w:marTop w:val="0"/>
      <w:marBottom w:val="0"/>
      <w:divBdr>
        <w:top w:val="none" w:sz="0" w:space="0" w:color="auto"/>
        <w:left w:val="none" w:sz="0" w:space="0" w:color="auto"/>
        <w:bottom w:val="none" w:sz="0" w:space="0" w:color="auto"/>
        <w:right w:val="none" w:sz="0" w:space="0" w:color="auto"/>
      </w:divBdr>
    </w:div>
    <w:div w:id="170066775">
      <w:bodyDiv w:val="1"/>
      <w:marLeft w:val="0"/>
      <w:marRight w:val="0"/>
      <w:marTop w:val="0"/>
      <w:marBottom w:val="0"/>
      <w:divBdr>
        <w:top w:val="none" w:sz="0" w:space="0" w:color="auto"/>
        <w:left w:val="none" w:sz="0" w:space="0" w:color="auto"/>
        <w:bottom w:val="none" w:sz="0" w:space="0" w:color="auto"/>
        <w:right w:val="none" w:sz="0" w:space="0" w:color="auto"/>
      </w:divBdr>
    </w:div>
    <w:div w:id="170225528">
      <w:bodyDiv w:val="1"/>
      <w:marLeft w:val="0"/>
      <w:marRight w:val="0"/>
      <w:marTop w:val="0"/>
      <w:marBottom w:val="0"/>
      <w:divBdr>
        <w:top w:val="none" w:sz="0" w:space="0" w:color="auto"/>
        <w:left w:val="none" w:sz="0" w:space="0" w:color="auto"/>
        <w:bottom w:val="none" w:sz="0" w:space="0" w:color="auto"/>
        <w:right w:val="none" w:sz="0" w:space="0" w:color="auto"/>
      </w:divBdr>
    </w:div>
    <w:div w:id="170724940">
      <w:bodyDiv w:val="1"/>
      <w:marLeft w:val="0"/>
      <w:marRight w:val="0"/>
      <w:marTop w:val="0"/>
      <w:marBottom w:val="0"/>
      <w:divBdr>
        <w:top w:val="none" w:sz="0" w:space="0" w:color="auto"/>
        <w:left w:val="none" w:sz="0" w:space="0" w:color="auto"/>
        <w:bottom w:val="none" w:sz="0" w:space="0" w:color="auto"/>
        <w:right w:val="none" w:sz="0" w:space="0" w:color="auto"/>
      </w:divBdr>
    </w:div>
    <w:div w:id="170802905">
      <w:bodyDiv w:val="1"/>
      <w:marLeft w:val="0"/>
      <w:marRight w:val="0"/>
      <w:marTop w:val="0"/>
      <w:marBottom w:val="0"/>
      <w:divBdr>
        <w:top w:val="none" w:sz="0" w:space="0" w:color="auto"/>
        <w:left w:val="none" w:sz="0" w:space="0" w:color="auto"/>
        <w:bottom w:val="none" w:sz="0" w:space="0" w:color="auto"/>
        <w:right w:val="none" w:sz="0" w:space="0" w:color="auto"/>
      </w:divBdr>
    </w:div>
    <w:div w:id="170923516">
      <w:bodyDiv w:val="1"/>
      <w:marLeft w:val="0"/>
      <w:marRight w:val="0"/>
      <w:marTop w:val="0"/>
      <w:marBottom w:val="0"/>
      <w:divBdr>
        <w:top w:val="none" w:sz="0" w:space="0" w:color="auto"/>
        <w:left w:val="none" w:sz="0" w:space="0" w:color="auto"/>
        <w:bottom w:val="none" w:sz="0" w:space="0" w:color="auto"/>
        <w:right w:val="none" w:sz="0" w:space="0" w:color="auto"/>
      </w:divBdr>
    </w:div>
    <w:div w:id="171187360">
      <w:bodyDiv w:val="1"/>
      <w:marLeft w:val="0"/>
      <w:marRight w:val="0"/>
      <w:marTop w:val="0"/>
      <w:marBottom w:val="0"/>
      <w:divBdr>
        <w:top w:val="none" w:sz="0" w:space="0" w:color="auto"/>
        <w:left w:val="none" w:sz="0" w:space="0" w:color="auto"/>
        <w:bottom w:val="none" w:sz="0" w:space="0" w:color="auto"/>
        <w:right w:val="none" w:sz="0" w:space="0" w:color="auto"/>
      </w:divBdr>
    </w:div>
    <w:div w:id="171649636">
      <w:bodyDiv w:val="1"/>
      <w:marLeft w:val="0"/>
      <w:marRight w:val="0"/>
      <w:marTop w:val="0"/>
      <w:marBottom w:val="0"/>
      <w:divBdr>
        <w:top w:val="none" w:sz="0" w:space="0" w:color="auto"/>
        <w:left w:val="none" w:sz="0" w:space="0" w:color="auto"/>
        <w:bottom w:val="none" w:sz="0" w:space="0" w:color="auto"/>
        <w:right w:val="none" w:sz="0" w:space="0" w:color="auto"/>
      </w:divBdr>
    </w:div>
    <w:div w:id="172380958">
      <w:bodyDiv w:val="1"/>
      <w:marLeft w:val="0"/>
      <w:marRight w:val="0"/>
      <w:marTop w:val="0"/>
      <w:marBottom w:val="0"/>
      <w:divBdr>
        <w:top w:val="none" w:sz="0" w:space="0" w:color="auto"/>
        <w:left w:val="none" w:sz="0" w:space="0" w:color="auto"/>
        <w:bottom w:val="none" w:sz="0" w:space="0" w:color="auto"/>
        <w:right w:val="none" w:sz="0" w:space="0" w:color="auto"/>
      </w:divBdr>
    </w:div>
    <w:div w:id="173232966">
      <w:bodyDiv w:val="1"/>
      <w:marLeft w:val="0"/>
      <w:marRight w:val="0"/>
      <w:marTop w:val="0"/>
      <w:marBottom w:val="0"/>
      <w:divBdr>
        <w:top w:val="none" w:sz="0" w:space="0" w:color="auto"/>
        <w:left w:val="none" w:sz="0" w:space="0" w:color="auto"/>
        <w:bottom w:val="none" w:sz="0" w:space="0" w:color="auto"/>
        <w:right w:val="none" w:sz="0" w:space="0" w:color="auto"/>
      </w:divBdr>
    </w:div>
    <w:div w:id="173424987">
      <w:bodyDiv w:val="1"/>
      <w:marLeft w:val="0"/>
      <w:marRight w:val="0"/>
      <w:marTop w:val="0"/>
      <w:marBottom w:val="0"/>
      <w:divBdr>
        <w:top w:val="none" w:sz="0" w:space="0" w:color="auto"/>
        <w:left w:val="none" w:sz="0" w:space="0" w:color="auto"/>
        <w:bottom w:val="none" w:sz="0" w:space="0" w:color="auto"/>
        <w:right w:val="none" w:sz="0" w:space="0" w:color="auto"/>
      </w:divBdr>
    </w:div>
    <w:div w:id="173498462">
      <w:bodyDiv w:val="1"/>
      <w:marLeft w:val="0"/>
      <w:marRight w:val="0"/>
      <w:marTop w:val="0"/>
      <w:marBottom w:val="0"/>
      <w:divBdr>
        <w:top w:val="none" w:sz="0" w:space="0" w:color="auto"/>
        <w:left w:val="none" w:sz="0" w:space="0" w:color="auto"/>
        <w:bottom w:val="none" w:sz="0" w:space="0" w:color="auto"/>
        <w:right w:val="none" w:sz="0" w:space="0" w:color="auto"/>
      </w:divBdr>
    </w:div>
    <w:div w:id="173693741">
      <w:bodyDiv w:val="1"/>
      <w:marLeft w:val="0"/>
      <w:marRight w:val="0"/>
      <w:marTop w:val="0"/>
      <w:marBottom w:val="0"/>
      <w:divBdr>
        <w:top w:val="none" w:sz="0" w:space="0" w:color="auto"/>
        <w:left w:val="none" w:sz="0" w:space="0" w:color="auto"/>
        <w:bottom w:val="none" w:sz="0" w:space="0" w:color="auto"/>
        <w:right w:val="none" w:sz="0" w:space="0" w:color="auto"/>
      </w:divBdr>
    </w:div>
    <w:div w:id="173810611">
      <w:bodyDiv w:val="1"/>
      <w:marLeft w:val="0"/>
      <w:marRight w:val="0"/>
      <w:marTop w:val="0"/>
      <w:marBottom w:val="0"/>
      <w:divBdr>
        <w:top w:val="none" w:sz="0" w:space="0" w:color="auto"/>
        <w:left w:val="none" w:sz="0" w:space="0" w:color="auto"/>
        <w:bottom w:val="none" w:sz="0" w:space="0" w:color="auto"/>
        <w:right w:val="none" w:sz="0" w:space="0" w:color="auto"/>
      </w:divBdr>
    </w:div>
    <w:div w:id="173961785">
      <w:bodyDiv w:val="1"/>
      <w:marLeft w:val="0"/>
      <w:marRight w:val="0"/>
      <w:marTop w:val="0"/>
      <w:marBottom w:val="0"/>
      <w:divBdr>
        <w:top w:val="none" w:sz="0" w:space="0" w:color="auto"/>
        <w:left w:val="none" w:sz="0" w:space="0" w:color="auto"/>
        <w:bottom w:val="none" w:sz="0" w:space="0" w:color="auto"/>
        <w:right w:val="none" w:sz="0" w:space="0" w:color="auto"/>
      </w:divBdr>
    </w:div>
    <w:div w:id="174005923">
      <w:bodyDiv w:val="1"/>
      <w:marLeft w:val="0"/>
      <w:marRight w:val="0"/>
      <w:marTop w:val="0"/>
      <w:marBottom w:val="0"/>
      <w:divBdr>
        <w:top w:val="none" w:sz="0" w:space="0" w:color="auto"/>
        <w:left w:val="none" w:sz="0" w:space="0" w:color="auto"/>
        <w:bottom w:val="none" w:sz="0" w:space="0" w:color="auto"/>
        <w:right w:val="none" w:sz="0" w:space="0" w:color="auto"/>
      </w:divBdr>
    </w:div>
    <w:div w:id="174342667">
      <w:bodyDiv w:val="1"/>
      <w:marLeft w:val="0"/>
      <w:marRight w:val="0"/>
      <w:marTop w:val="0"/>
      <w:marBottom w:val="0"/>
      <w:divBdr>
        <w:top w:val="none" w:sz="0" w:space="0" w:color="auto"/>
        <w:left w:val="none" w:sz="0" w:space="0" w:color="auto"/>
        <w:bottom w:val="none" w:sz="0" w:space="0" w:color="auto"/>
        <w:right w:val="none" w:sz="0" w:space="0" w:color="auto"/>
      </w:divBdr>
    </w:div>
    <w:div w:id="174462004">
      <w:bodyDiv w:val="1"/>
      <w:marLeft w:val="0"/>
      <w:marRight w:val="0"/>
      <w:marTop w:val="0"/>
      <w:marBottom w:val="0"/>
      <w:divBdr>
        <w:top w:val="none" w:sz="0" w:space="0" w:color="auto"/>
        <w:left w:val="none" w:sz="0" w:space="0" w:color="auto"/>
        <w:bottom w:val="none" w:sz="0" w:space="0" w:color="auto"/>
        <w:right w:val="none" w:sz="0" w:space="0" w:color="auto"/>
      </w:divBdr>
    </w:div>
    <w:div w:id="174619099">
      <w:bodyDiv w:val="1"/>
      <w:marLeft w:val="0"/>
      <w:marRight w:val="0"/>
      <w:marTop w:val="0"/>
      <w:marBottom w:val="0"/>
      <w:divBdr>
        <w:top w:val="none" w:sz="0" w:space="0" w:color="auto"/>
        <w:left w:val="none" w:sz="0" w:space="0" w:color="auto"/>
        <w:bottom w:val="none" w:sz="0" w:space="0" w:color="auto"/>
        <w:right w:val="none" w:sz="0" w:space="0" w:color="auto"/>
      </w:divBdr>
    </w:div>
    <w:div w:id="174657700">
      <w:bodyDiv w:val="1"/>
      <w:marLeft w:val="0"/>
      <w:marRight w:val="0"/>
      <w:marTop w:val="0"/>
      <w:marBottom w:val="0"/>
      <w:divBdr>
        <w:top w:val="none" w:sz="0" w:space="0" w:color="auto"/>
        <w:left w:val="none" w:sz="0" w:space="0" w:color="auto"/>
        <w:bottom w:val="none" w:sz="0" w:space="0" w:color="auto"/>
        <w:right w:val="none" w:sz="0" w:space="0" w:color="auto"/>
      </w:divBdr>
      <w:divsChild>
        <w:div w:id="95291250">
          <w:marLeft w:val="640"/>
          <w:marRight w:val="0"/>
          <w:marTop w:val="0"/>
          <w:marBottom w:val="0"/>
          <w:divBdr>
            <w:top w:val="none" w:sz="0" w:space="0" w:color="auto"/>
            <w:left w:val="none" w:sz="0" w:space="0" w:color="auto"/>
            <w:bottom w:val="none" w:sz="0" w:space="0" w:color="auto"/>
            <w:right w:val="none" w:sz="0" w:space="0" w:color="auto"/>
          </w:divBdr>
        </w:div>
        <w:div w:id="2056656623">
          <w:marLeft w:val="640"/>
          <w:marRight w:val="0"/>
          <w:marTop w:val="0"/>
          <w:marBottom w:val="0"/>
          <w:divBdr>
            <w:top w:val="none" w:sz="0" w:space="0" w:color="auto"/>
            <w:left w:val="none" w:sz="0" w:space="0" w:color="auto"/>
            <w:bottom w:val="none" w:sz="0" w:space="0" w:color="auto"/>
            <w:right w:val="none" w:sz="0" w:space="0" w:color="auto"/>
          </w:divBdr>
        </w:div>
        <w:div w:id="1835336532">
          <w:marLeft w:val="640"/>
          <w:marRight w:val="0"/>
          <w:marTop w:val="0"/>
          <w:marBottom w:val="0"/>
          <w:divBdr>
            <w:top w:val="none" w:sz="0" w:space="0" w:color="auto"/>
            <w:left w:val="none" w:sz="0" w:space="0" w:color="auto"/>
            <w:bottom w:val="none" w:sz="0" w:space="0" w:color="auto"/>
            <w:right w:val="none" w:sz="0" w:space="0" w:color="auto"/>
          </w:divBdr>
        </w:div>
        <w:div w:id="4408580">
          <w:marLeft w:val="640"/>
          <w:marRight w:val="0"/>
          <w:marTop w:val="0"/>
          <w:marBottom w:val="0"/>
          <w:divBdr>
            <w:top w:val="none" w:sz="0" w:space="0" w:color="auto"/>
            <w:left w:val="none" w:sz="0" w:space="0" w:color="auto"/>
            <w:bottom w:val="none" w:sz="0" w:space="0" w:color="auto"/>
            <w:right w:val="none" w:sz="0" w:space="0" w:color="auto"/>
          </w:divBdr>
        </w:div>
        <w:div w:id="1257713394">
          <w:marLeft w:val="640"/>
          <w:marRight w:val="0"/>
          <w:marTop w:val="0"/>
          <w:marBottom w:val="0"/>
          <w:divBdr>
            <w:top w:val="none" w:sz="0" w:space="0" w:color="auto"/>
            <w:left w:val="none" w:sz="0" w:space="0" w:color="auto"/>
            <w:bottom w:val="none" w:sz="0" w:space="0" w:color="auto"/>
            <w:right w:val="none" w:sz="0" w:space="0" w:color="auto"/>
          </w:divBdr>
        </w:div>
        <w:div w:id="88932472">
          <w:marLeft w:val="640"/>
          <w:marRight w:val="0"/>
          <w:marTop w:val="0"/>
          <w:marBottom w:val="0"/>
          <w:divBdr>
            <w:top w:val="none" w:sz="0" w:space="0" w:color="auto"/>
            <w:left w:val="none" w:sz="0" w:space="0" w:color="auto"/>
            <w:bottom w:val="none" w:sz="0" w:space="0" w:color="auto"/>
            <w:right w:val="none" w:sz="0" w:space="0" w:color="auto"/>
          </w:divBdr>
        </w:div>
        <w:div w:id="230194114">
          <w:marLeft w:val="640"/>
          <w:marRight w:val="0"/>
          <w:marTop w:val="0"/>
          <w:marBottom w:val="0"/>
          <w:divBdr>
            <w:top w:val="none" w:sz="0" w:space="0" w:color="auto"/>
            <w:left w:val="none" w:sz="0" w:space="0" w:color="auto"/>
            <w:bottom w:val="none" w:sz="0" w:space="0" w:color="auto"/>
            <w:right w:val="none" w:sz="0" w:space="0" w:color="auto"/>
          </w:divBdr>
        </w:div>
        <w:div w:id="1789423467">
          <w:marLeft w:val="640"/>
          <w:marRight w:val="0"/>
          <w:marTop w:val="0"/>
          <w:marBottom w:val="0"/>
          <w:divBdr>
            <w:top w:val="none" w:sz="0" w:space="0" w:color="auto"/>
            <w:left w:val="none" w:sz="0" w:space="0" w:color="auto"/>
            <w:bottom w:val="none" w:sz="0" w:space="0" w:color="auto"/>
            <w:right w:val="none" w:sz="0" w:space="0" w:color="auto"/>
          </w:divBdr>
        </w:div>
        <w:div w:id="1340767864">
          <w:marLeft w:val="640"/>
          <w:marRight w:val="0"/>
          <w:marTop w:val="0"/>
          <w:marBottom w:val="0"/>
          <w:divBdr>
            <w:top w:val="none" w:sz="0" w:space="0" w:color="auto"/>
            <w:left w:val="none" w:sz="0" w:space="0" w:color="auto"/>
            <w:bottom w:val="none" w:sz="0" w:space="0" w:color="auto"/>
            <w:right w:val="none" w:sz="0" w:space="0" w:color="auto"/>
          </w:divBdr>
        </w:div>
        <w:div w:id="1741907119">
          <w:marLeft w:val="640"/>
          <w:marRight w:val="0"/>
          <w:marTop w:val="0"/>
          <w:marBottom w:val="0"/>
          <w:divBdr>
            <w:top w:val="none" w:sz="0" w:space="0" w:color="auto"/>
            <w:left w:val="none" w:sz="0" w:space="0" w:color="auto"/>
            <w:bottom w:val="none" w:sz="0" w:space="0" w:color="auto"/>
            <w:right w:val="none" w:sz="0" w:space="0" w:color="auto"/>
          </w:divBdr>
        </w:div>
        <w:div w:id="189882762">
          <w:marLeft w:val="640"/>
          <w:marRight w:val="0"/>
          <w:marTop w:val="0"/>
          <w:marBottom w:val="0"/>
          <w:divBdr>
            <w:top w:val="none" w:sz="0" w:space="0" w:color="auto"/>
            <w:left w:val="none" w:sz="0" w:space="0" w:color="auto"/>
            <w:bottom w:val="none" w:sz="0" w:space="0" w:color="auto"/>
            <w:right w:val="none" w:sz="0" w:space="0" w:color="auto"/>
          </w:divBdr>
        </w:div>
        <w:div w:id="307175530">
          <w:marLeft w:val="640"/>
          <w:marRight w:val="0"/>
          <w:marTop w:val="0"/>
          <w:marBottom w:val="0"/>
          <w:divBdr>
            <w:top w:val="none" w:sz="0" w:space="0" w:color="auto"/>
            <w:left w:val="none" w:sz="0" w:space="0" w:color="auto"/>
            <w:bottom w:val="none" w:sz="0" w:space="0" w:color="auto"/>
            <w:right w:val="none" w:sz="0" w:space="0" w:color="auto"/>
          </w:divBdr>
        </w:div>
        <w:div w:id="1553425890">
          <w:marLeft w:val="640"/>
          <w:marRight w:val="0"/>
          <w:marTop w:val="0"/>
          <w:marBottom w:val="0"/>
          <w:divBdr>
            <w:top w:val="none" w:sz="0" w:space="0" w:color="auto"/>
            <w:left w:val="none" w:sz="0" w:space="0" w:color="auto"/>
            <w:bottom w:val="none" w:sz="0" w:space="0" w:color="auto"/>
            <w:right w:val="none" w:sz="0" w:space="0" w:color="auto"/>
          </w:divBdr>
        </w:div>
        <w:div w:id="986861022">
          <w:marLeft w:val="640"/>
          <w:marRight w:val="0"/>
          <w:marTop w:val="0"/>
          <w:marBottom w:val="0"/>
          <w:divBdr>
            <w:top w:val="none" w:sz="0" w:space="0" w:color="auto"/>
            <w:left w:val="none" w:sz="0" w:space="0" w:color="auto"/>
            <w:bottom w:val="none" w:sz="0" w:space="0" w:color="auto"/>
            <w:right w:val="none" w:sz="0" w:space="0" w:color="auto"/>
          </w:divBdr>
        </w:div>
        <w:div w:id="1479105484">
          <w:marLeft w:val="640"/>
          <w:marRight w:val="0"/>
          <w:marTop w:val="0"/>
          <w:marBottom w:val="0"/>
          <w:divBdr>
            <w:top w:val="none" w:sz="0" w:space="0" w:color="auto"/>
            <w:left w:val="none" w:sz="0" w:space="0" w:color="auto"/>
            <w:bottom w:val="none" w:sz="0" w:space="0" w:color="auto"/>
            <w:right w:val="none" w:sz="0" w:space="0" w:color="auto"/>
          </w:divBdr>
        </w:div>
        <w:div w:id="679091447">
          <w:marLeft w:val="640"/>
          <w:marRight w:val="0"/>
          <w:marTop w:val="0"/>
          <w:marBottom w:val="0"/>
          <w:divBdr>
            <w:top w:val="none" w:sz="0" w:space="0" w:color="auto"/>
            <w:left w:val="none" w:sz="0" w:space="0" w:color="auto"/>
            <w:bottom w:val="none" w:sz="0" w:space="0" w:color="auto"/>
            <w:right w:val="none" w:sz="0" w:space="0" w:color="auto"/>
          </w:divBdr>
        </w:div>
        <w:div w:id="972179607">
          <w:marLeft w:val="640"/>
          <w:marRight w:val="0"/>
          <w:marTop w:val="0"/>
          <w:marBottom w:val="0"/>
          <w:divBdr>
            <w:top w:val="none" w:sz="0" w:space="0" w:color="auto"/>
            <w:left w:val="none" w:sz="0" w:space="0" w:color="auto"/>
            <w:bottom w:val="none" w:sz="0" w:space="0" w:color="auto"/>
            <w:right w:val="none" w:sz="0" w:space="0" w:color="auto"/>
          </w:divBdr>
        </w:div>
        <w:div w:id="2062629369">
          <w:marLeft w:val="640"/>
          <w:marRight w:val="0"/>
          <w:marTop w:val="0"/>
          <w:marBottom w:val="0"/>
          <w:divBdr>
            <w:top w:val="none" w:sz="0" w:space="0" w:color="auto"/>
            <w:left w:val="none" w:sz="0" w:space="0" w:color="auto"/>
            <w:bottom w:val="none" w:sz="0" w:space="0" w:color="auto"/>
            <w:right w:val="none" w:sz="0" w:space="0" w:color="auto"/>
          </w:divBdr>
        </w:div>
        <w:div w:id="469633605">
          <w:marLeft w:val="640"/>
          <w:marRight w:val="0"/>
          <w:marTop w:val="0"/>
          <w:marBottom w:val="0"/>
          <w:divBdr>
            <w:top w:val="none" w:sz="0" w:space="0" w:color="auto"/>
            <w:left w:val="none" w:sz="0" w:space="0" w:color="auto"/>
            <w:bottom w:val="none" w:sz="0" w:space="0" w:color="auto"/>
            <w:right w:val="none" w:sz="0" w:space="0" w:color="auto"/>
          </w:divBdr>
        </w:div>
        <w:div w:id="2144888417">
          <w:marLeft w:val="640"/>
          <w:marRight w:val="0"/>
          <w:marTop w:val="0"/>
          <w:marBottom w:val="0"/>
          <w:divBdr>
            <w:top w:val="none" w:sz="0" w:space="0" w:color="auto"/>
            <w:left w:val="none" w:sz="0" w:space="0" w:color="auto"/>
            <w:bottom w:val="none" w:sz="0" w:space="0" w:color="auto"/>
            <w:right w:val="none" w:sz="0" w:space="0" w:color="auto"/>
          </w:divBdr>
        </w:div>
        <w:div w:id="1110006234">
          <w:marLeft w:val="640"/>
          <w:marRight w:val="0"/>
          <w:marTop w:val="0"/>
          <w:marBottom w:val="0"/>
          <w:divBdr>
            <w:top w:val="none" w:sz="0" w:space="0" w:color="auto"/>
            <w:left w:val="none" w:sz="0" w:space="0" w:color="auto"/>
            <w:bottom w:val="none" w:sz="0" w:space="0" w:color="auto"/>
            <w:right w:val="none" w:sz="0" w:space="0" w:color="auto"/>
          </w:divBdr>
        </w:div>
        <w:div w:id="569120828">
          <w:marLeft w:val="640"/>
          <w:marRight w:val="0"/>
          <w:marTop w:val="0"/>
          <w:marBottom w:val="0"/>
          <w:divBdr>
            <w:top w:val="none" w:sz="0" w:space="0" w:color="auto"/>
            <w:left w:val="none" w:sz="0" w:space="0" w:color="auto"/>
            <w:bottom w:val="none" w:sz="0" w:space="0" w:color="auto"/>
            <w:right w:val="none" w:sz="0" w:space="0" w:color="auto"/>
          </w:divBdr>
        </w:div>
        <w:div w:id="456530845">
          <w:marLeft w:val="640"/>
          <w:marRight w:val="0"/>
          <w:marTop w:val="0"/>
          <w:marBottom w:val="0"/>
          <w:divBdr>
            <w:top w:val="none" w:sz="0" w:space="0" w:color="auto"/>
            <w:left w:val="none" w:sz="0" w:space="0" w:color="auto"/>
            <w:bottom w:val="none" w:sz="0" w:space="0" w:color="auto"/>
            <w:right w:val="none" w:sz="0" w:space="0" w:color="auto"/>
          </w:divBdr>
        </w:div>
        <w:div w:id="2061049838">
          <w:marLeft w:val="640"/>
          <w:marRight w:val="0"/>
          <w:marTop w:val="0"/>
          <w:marBottom w:val="0"/>
          <w:divBdr>
            <w:top w:val="none" w:sz="0" w:space="0" w:color="auto"/>
            <w:left w:val="none" w:sz="0" w:space="0" w:color="auto"/>
            <w:bottom w:val="none" w:sz="0" w:space="0" w:color="auto"/>
            <w:right w:val="none" w:sz="0" w:space="0" w:color="auto"/>
          </w:divBdr>
        </w:div>
        <w:div w:id="75253489">
          <w:marLeft w:val="640"/>
          <w:marRight w:val="0"/>
          <w:marTop w:val="0"/>
          <w:marBottom w:val="0"/>
          <w:divBdr>
            <w:top w:val="none" w:sz="0" w:space="0" w:color="auto"/>
            <w:left w:val="none" w:sz="0" w:space="0" w:color="auto"/>
            <w:bottom w:val="none" w:sz="0" w:space="0" w:color="auto"/>
            <w:right w:val="none" w:sz="0" w:space="0" w:color="auto"/>
          </w:divBdr>
        </w:div>
        <w:div w:id="1845823074">
          <w:marLeft w:val="640"/>
          <w:marRight w:val="0"/>
          <w:marTop w:val="0"/>
          <w:marBottom w:val="0"/>
          <w:divBdr>
            <w:top w:val="none" w:sz="0" w:space="0" w:color="auto"/>
            <w:left w:val="none" w:sz="0" w:space="0" w:color="auto"/>
            <w:bottom w:val="none" w:sz="0" w:space="0" w:color="auto"/>
            <w:right w:val="none" w:sz="0" w:space="0" w:color="auto"/>
          </w:divBdr>
        </w:div>
        <w:div w:id="191651216">
          <w:marLeft w:val="640"/>
          <w:marRight w:val="0"/>
          <w:marTop w:val="0"/>
          <w:marBottom w:val="0"/>
          <w:divBdr>
            <w:top w:val="none" w:sz="0" w:space="0" w:color="auto"/>
            <w:left w:val="none" w:sz="0" w:space="0" w:color="auto"/>
            <w:bottom w:val="none" w:sz="0" w:space="0" w:color="auto"/>
            <w:right w:val="none" w:sz="0" w:space="0" w:color="auto"/>
          </w:divBdr>
        </w:div>
        <w:div w:id="1935048483">
          <w:marLeft w:val="640"/>
          <w:marRight w:val="0"/>
          <w:marTop w:val="0"/>
          <w:marBottom w:val="0"/>
          <w:divBdr>
            <w:top w:val="none" w:sz="0" w:space="0" w:color="auto"/>
            <w:left w:val="none" w:sz="0" w:space="0" w:color="auto"/>
            <w:bottom w:val="none" w:sz="0" w:space="0" w:color="auto"/>
            <w:right w:val="none" w:sz="0" w:space="0" w:color="auto"/>
          </w:divBdr>
        </w:div>
        <w:div w:id="289169388">
          <w:marLeft w:val="640"/>
          <w:marRight w:val="0"/>
          <w:marTop w:val="0"/>
          <w:marBottom w:val="0"/>
          <w:divBdr>
            <w:top w:val="none" w:sz="0" w:space="0" w:color="auto"/>
            <w:left w:val="none" w:sz="0" w:space="0" w:color="auto"/>
            <w:bottom w:val="none" w:sz="0" w:space="0" w:color="auto"/>
            <w:right w:val="none" w:sz="0" w:space="0" w:color="auto"/>
          </w:divBdr>
        </w:div>
        <w:div w:id="931356621">
          <w:marLeft w:val="640"/>
          <w:marRight w:val="0"/>
          <w:marTop w:val="0"/>
          <w:marBottom w:val="0"/>
          <w:divBdr>
            <w:top w:val="none" w:sz="0" w:space="0" w:color="auto"/>
            <w:left w:val="none" w:sz="0" w:space="0" w:color="auto"/>
            <w:bottom w:val="none" w:sz="0" w:space="0" w:color="auto"/>
            <w:right w:val="none" w:sz="0" w:space="0" w:color="auto"/>
          </w:divBdr>
        </w:div>
        <w:div w:id="1169784570">
          <w:marLeft w:val="640"/>
          <w:marRight w:val="0"/>
          <w:marTop w:val="0"/>
          <w:marBottom w:val="0"/>
          <w:divBdr>
            <w:top w:val="none" w:sz="0" w:space="0" w:color="auto"/>
            <w:left w:val="none" w:sz="0" w:space="0" w:color="auto"/>
            <w:bottom w:val="none" w:sz="0" w:space="0" w:color="auto"/>
            <w:right w:val="none" w:sz="0" w:space="0" w:color="auto"/>
          </w:divBdr>
        </w:div>
        <w:div w:id="822308940">
          <w:marLeft w:val="640"/>
          <w:marRight w:val="0"/>
          <w:marTop w:val="0"/>
          <w:marBottom w:val="0"/>
          <w:divBdr>
            <w:top w:val="none" w:sz="0" w:space="0" w:color="auto"/>
            <w:left w:val="none" w:sz="0" w:space="0" w:color="auto"/>
            <w:bottom w:val="none" w:sz="0" w:space="0" w:color="auto"/>
            <w:right w:val="none" w:sz="0" w:space="0" w:color="auto"/>
          </w:divBdr>
        </w:div>
        <w:div w:id="1946767981">
          <w:marLeft w:val="640"/>
          <w:marRight w:val="0"/>
          <w:marTop w:val="0"/>
          <w:marBottom w:val="0"/>
          <w:divBdr>
            <w:top w:val="none" w:sz="0" w:space="0" w:color="auto"/>
            <w:left w:val="none" w:sz="0" w:space="0" w:color="auto"/>
            <w:bottom w:val="none" w:sz="0" w:space="0" w:color="auto"/>
            <w:right w:val="none" w:sz="0" w:space="0" w:color="auto"/>
          </w:divBdr>
        </w:div>
        <w:div w:id="1603802349">
          <w:marLeft w:val="640"/>
          <w:marRight w:val="0"/>
          <w:marTop w:val="0"/>
          <w:marBottom w:val="0"/>
          <w:divBdr>
            <w:top w:val="none" w:sz="0" w:space="0" w:color="auto"/>
            <w:left w:val="none" w:sz="0" w:space="0" w:color="auto"/>
            <w:bottom w:val="none" w:sz="0" w:space="0" w:color="auto"/>
            <w:right w:val="none" w:sz="0" w:space="0" w:color="auto"/>
          </w:divBdr>
        </w:div>
        <w:div w:id="1827748331">
          <w:marLeft w:val="640"/>
          <w:marRight w:val="0"/>
          <w:marTop w:val="0"/>
          <w:marBottom w:val="0"/>
          <w:divBdr>
            <w:top w:val="none" w:sz="0" w:space="0" w:color="auto"/>
            <w:left w:val="none" w:sz="0" w:space="0" w:color="auto"/>
            <w:bottom w:val="none" w:sz="0" w:space="0" w:color="auto"/>
            <w:right w:val="none" w:sz="0" w:space="0" w:color="auto"/>
          </w:divBdr>
        </w:div>
        <w:div w:id="1213998996">
          <w:marLeft w:val="640"/>
          <w:marRight w:val="0"/>
          <w:marTop w:val="0"/>
          <w:marBottom w:val="0"/>
          <w:divBdr>
            <w:top w:val="none" w:sz="0" w:space="0" w:color="auto"/>
            <w:left w:val="none" w:sz="0" w:space="0" w:color="auto"/>
            <w:bottom w:val="none" w:sz="0" w:space="0" w:color="auto"/>
            <w:right w:val="none" w:sz="0" w:space="0" w:color="auto"/>
          </w:divBdr>
        </w:div>
        <w:div w:id="1021319865">
          <w:marLeft w:val="640"/>
          <w:marRight w:val="0"/>
          <w:marTop w:val="0"/>
          <w:marBottom w:val="0"/>
          <w:divBdr>
            <w:top w:val="none" w:sz="0" w:space="0" w:color="auto"/>
            <w:left w:val="none" w:sz="0" w:space="0" w:color="auto"/>
            <w:bottom w:val="none" w:sz="0" w:space="0" w:color="auto"/>
            <w:right w:val="none" w:sz="0" w:space="0" w:color="auto"/>
          </w:divBdr>
        </w:div>
        <w:div w:id="66155699">
          <w:marLeft w:val="640"/>
          <w:marRight w:val="0"/>
          <w:marTop w:val="0"/>
          <w:marBottom w:val="0"/>
          <w:divBdr>
            <w:top w:val="none" w:sz="0" w:space="0" w:color="auto"/>
            <w:left w:val="none" w:sz="0" w:space="0" w:color="auto"/>
            <w:bottom w:val="none" w:sz="0" w:space="0" w:color="auto"/>
            <w:right w:val="none" w:sz="0" w:space="0" w:color="auto"/>
          </w:divBdr>
        </w:div>
        <w:div w:id="1143741934">
          <w:marLeft w:val="640"/>
          <w:marRight w:val="0"/>
          <w:marTop w:val="0"/>
          <w:marBottom w:val="0"/>
          <w:divBdr>
            <w:top w:val="none" w:sz="0" w:space="0" w:color="auto"/>
            <w:left w:val="none" w:sz="0" w:space="0" w:color="auto"/>
            <w:bottom w:val="none" w:sz="0" w:space="0" w:color="auto"/>
            <w:right w:val="none" w:sz="0" w:space="0" w:color="auto"/>
          </w:divBdr>
        </w:div>
        <w:div w:id="1537349087">
          <w:marLeft w:val="640"/>
          <w:marRight w:val="0"/>
          <w:marTop w:val="0"/>
          <w:marBottom w:val="0"/>
          <w:divBdr>
            <w:top w:val="none" w:sz="0" w:space="0" w:color="auto"/>
            <w:left w:val="none" w:sz="0" w:space="0" w:color="auto"/>
            <w:bottom w:val="none" w:sz="0" w:space="0" w:color="auto"/>
            <w:right w:val="none" w:sz="0" w:space="0" w:color="auto"/>
          </w:divBdr>
        </w:div>
        <w:div w:id="144664458">
          <w:marLeft w:val="640"/>
          <w:marRight w:val="0"/>
          <w:marTop w:val="0"/>
          <w:marBottom w:val="0"/>
          <w:divBdr>
            <w:top w:val="none" w:sz="0" w:space="0" w:color="auto"/>
            <w:left w:val="none" w:sz="0" w:space="0" w:color="auto"/>
            <w:bottom w:val="none" w:sz="0" w:space="0" w:color="auto"/>
            <w:right w:val="none" w:sz="0" w:space="0" w:color="auto"/>
          </w:divBdr>
        </w:div>
        <w:div w:id="378751150">
          <w:marLeft w:val="640"/>
          <w:marRight w:val="0"/>
          <w:marTop w:val="0"/>
          <w:marBottom w:val="0"/>
          <w:divBdr>
            <w:top w:val="none" w:sz="0" w:space="0" w:color="auto"/>
            <w:left w:val="none" w:sz="0" w:space="0" w:color="auto"/>
            <w:bottom w:val="none" w:sz="0" w:space="0" w:color="auto"/>
            <w:right w:val="none" w:sz="0" w:space="0" w:color="auto"/>
          </w:divBdr>
        </w:div>
        <w:div w:id="1586842101">
          <w:marLeft w:val="640"/>
          <w:marRight w:val="0"/>
          <w:marTop w:val="0"/>
          <w:marBottom w:val="0"/>
          <w:divBdr>
            <w:top w:val="none" w:sz="0" w:space="0" w:color="auto"/>
            <w:left w:val="none" w:sz="0" w:space="0" w:color="auto"/>
            <w:bottom w:val="none" w:sz="0" w:space="0" w:color="auto"/>
            <w:right w:val="none" w:sz="0" w:space="0" w:color="auto"/>
          </w:divBdr>
        </w:div>
        <w:div w:id="1212227085">
          <w:marLeft w:val="640"/>
          <w:marRight w:val="0"/>
          <w:marTop w:val="0"/>
          <w:marBottom w:val="0"/>
          <w:divBdr>
            <w:top w:val="none" w:sz="0" w:space="0" w:color="auto"/>
            <w:left w:val="none" w:sz="0" w:space="0" w:color="auto"/>
            <w:bottom w:val="none" w:sz="0" w:space="0" w:color="auto"/>
            <w:right w:val="none" w:sz="0" w:space="0" w:color="auto"/>
          </w:divBdr>
        </w:div>
        <w:div w:id="1732969773">
          <w:marLeft w:val="640"/>
          <w:marRight w:val="0"/>
          <w:marTop w:val="0"/>
          <w:marBottom w:val="0"/>
          <w:divBdr>
            <w:top w:val="none" w:sz="0" w:space="0" w:color="auto"/>
            <w:left w:val="none" w:sz="0" w:space="0" w:color="auto"/>
            <w:bottom w:val="none" w:sz="0" w:space="0" w:color="auto"/>
            <w:right w:val="none" w:sz="0" w:space="0" w:color="auto"/>
          </w:divBdr>
        </w:div>
        <w:div w:id="1046416265">
          <w:marLeft w:val="640"/>
          <w:marRight w:val="0"/>
          <w:marTop w:val="0"/>
          <w:marBottom w:val="0"/>
          <w:divBdr>
            <w:top w:val="none" w:sz="0" w:space="0" w:color="auto"/>
            <w:left w:val="none" w:sz="0" w:space="0" w:color="auto"/>
            <w:bottom w:val="none" w:sz="0" w:space="0" w:color="auto"/>
            <w:right w:val="none" w:sz="0" w:space="0" w:color="auto"/>
          </w:divBdr>
        </w:div>
        <w:div w:id="446585962">
          <w:marLeft w:val="640"/>
          <w:marRight w:val="0"/>
          <w:marTop w:val="0"/>
          <w:marBottom w:val="0"/>
          <w:divBdr>
            <w:top w:val="none" w:sz="0" w:space="0" w:color="auto"/>
            <w:left w:val="none" w:sz="0" w:space="0" w:color="auto"/>
            <w:bottom w:val="none" w:sz="0" w:space="0" w:color="auto"/>
            <w:right w:val="none" w:sz="0" w:space="0" w:color="auto"/>
          </w:divBdr>
        </w:div>
        <w:div w:id="1224948468">
          <w:marLeft w:val="640"/>
          <w:marRight w:val="0"/>
          <w:marTop w:val="0"/>
          <w:marBottom w:val="0"/>
          <w:divBdr>
            <w:top w:val="none" w:sz="0" w:space="0" w:color="auto"/>
            <w:left w:val="none" w:sz="0" w:space="0" w:color="auto"/>
            <w:bottom w:val="none" w:sz="0" w:space="0" w:color="auto"/>
            <w:right w:val="none" w:sz="0" w:space="0" w:color="auto"/>
          </w:divBdr>
        </w:div>
        <w:div w:id="238250911">
          <w:marLeft w:val="640"/>
          <w:marRight w:val="0"/>
          <w:marTop w:val="0"/>
          <w:marBottom w:val="0"/>
          <w:divBdr>
            <w:top w:val="none" w:sz="0" w:space="0" w:color="auto"/>
            <w:left w:val="none" w:sz="0" w:space="0" w:color="auto"/>
            <w:bottom w:val="none" w:sz="0" w:space="0" w:color="auto"/>
            <w:right w:val="none" w:sz="0" w:space="0" w:color="auto"/>
          </w:divBdr>
        </w:div>
        <w:div w:id="1606225667">
          <w:marLeft w:val="640"/>
          <w:marRight w:val="0"/>
          <w:marTop w:val="0"/>
          <w:marBottom w:val="0"/>
          <w:divBdr>
            <w:top w:val="none" w:sz="0" w:space="0" w:color="auto"/>
            <w:left w:val="none" w:sz="0" w:space="0" w:color="auto"/>
            <w:bottom w:val="none" w:sz="0" w:space="0" w:color="auto"/>
            <w:right w:val="none" w:sz="0" w:space="0" w:color="auto"/>
          </w:divBdr>
        </w:div>
        <w:div w:id="812602719">
          <w:marLeft w:val="640"/>
          <w:marRight w:val="0"/>
          <w:marTop w:val="0"/>
          <w:marBottom w:val="0"/>
          <w:divBdr>
            <w:top w:val="none" w:sz="0" w:space="0" w:color="auto"/>
            <w:left w:val="none" w:sz="0" w:space="0" w:color="auto"/>
            <w:bottom w:val="none" w:sz="0" w:space="0" w:color="auto"/>
            <w:right w:val="none" w:sz="0" w:space="0" w:color="auto"/>
          </w:divBdr>
        </w:div>
        <w:div w:id="858736525">
          <w:marLeft w:val="640"/>
          <w:marRight w:val="0"/>
          <w:marTop w:val="0"/>
          <w:marBottom w:val="0"/>
          <w:divBdr>
            <w:top w:val="none" w:sz="0" w:space="0" w:color="auto"/>
            <w:left w:val="none" w:sz="0" w:space="0" w:color="auto"/>
            <w:bottom w:val="none" w:sz="0" w:space="0" w:color="auto"/>
            <w:right w:val="none" w:sz="0" w:space="0" w:color="auto"/>
          </w:divBdr>
        </w:div>
        <w:div w:id="1482652053">
          <w:marLeft w:val="640"/>
          <w:marRight w:val="0"/>
          <w:marTop w:val="0"/>
          <w:marBottom w:val="0"/>
          <w:divBdr>
            <w:top w:val="none" w:sz="0" w:space="0" w:color="auto"/>
            <w:left w:val="none" w:sz="0" w:space="0" w:color="auto"/>
            <w:bottom w:val="none" w:sz="0" w:space="0" w:color="auto"/>
            <w:right w:val="none" w:sz="0" w:space="0" w:color="auto"/>
          </w:divBdr>
        </w:div>
        <w:div w:id="1586038653">
          <w:marLeft w:val="640"/>
          <w:marRight w:val="0"/>
          <w:marTop w:val="0"/>
          <w:marBottom w:val="0"/>
          <w:divBdr>
            <w:top w:val="none" w:sz="0" w:space="0" w:color="auto"/>
            <w:left w:val="none" w:sz="0" w:space="0" w:color="auto"/>
            <w:bottom w:val="none" w:sz="0" w:space="0" w:color="auto"/>
            <w:right w:val="none" w:sz="0" w:space="0" w:color="auto"/>
          </w:divBdr>
        </w:div>
        <w:div w:id="1363902355">
          <w:marLeft w:val="640"/>
          <w:marRight w:val="0"/>
          <w:marTop w:val="0"/>
          <w:marBottom w:val="0"/>
          <w:divBdr>
            <w:top w:val="none" w:sz="0" w:space="0" w:color="auto"/>
            <w:left w:val="none" w:sz="0" w:space="0" w:color="auto"/>
            <w:bottom w:val="none" w:sz="0" w:space="0" w:color="auto"/>
            <w:right w:val="none" w:sz="0" w:space="0" w:color="auto"/>
          </w:divBdr>
        </w:div>
        <w:div w:id="847985501">
          <w:marLeft w:val="640"/>
          <w:marRight w:val="0"/>
          <w:marTop w:val="0"/>
          <w:marBottom w:val="0"/>
          <w:divBdr>
            <w:top w:val="none" w:sz="0" w:space="0" w:color="auto"/>
            <w:left w:val="none" w:sz="0" w:space="0" w:color="auto"/>
            <w:bottom w:val="none" w:sz="0" w:space="0" w:color="auto"/>
            <w:right w:val="none" w:sz="0" w:space="0" w:color="auto"/>
          </w:divBdr>
        </w:div>
        <w:div w:id="2076933530">
          <w:marLeft w:val="640"/>
          <w:marRight w:val="0"/>
          <w:marTop w:val="0"/>
          <w:marBottom w:val="0"/>
          <w:divBdr>
            <w:top w:val="none" w:sz="0" w:space="0" w:color="auto"/>
            <w:left w:val="none" w:sz="0" w:space="0" w:color="auto"/>
            <w:bottom w:val="none" w:sz="0" w:space="0" w:color="auto"/>
            <w:right w:val="none" w:sz="0" w:space="0" w:color="auto"/>
          </w:divBdr>
        </w:div>
        <w:div w:id="1027874627">
          <w:marLeft w:val="640"/>
          <w:marRight w:val="0"/>
          <w:marTop w:val="0"/>
          <w:marBottom w:val="0"/>
          <w:divBdr>
            <w:top w:val="none" w:sz="0" w:space="0" w:color="auto"/>
            <w:left w:val="none" w:sz="0" w:space="0" w:color="auto"/>
            <w:bottom w:val="none" w:sz="0" w:space="0" w:color="auto"/>
            <w:right w:val="none" w:sz="0" w:space="0" w:color="auto"/>
          </w:divBdr>
        </w:div>
        <w:div w:id="1308323277">
          <w:marLeft w:val="640"/>
          <w:marRight w:val="0"/>
          <w:marTop w:val="0"/>
          <w:marBottom w:val="0"/>
          <w:divBdr>
            <w:top w:val="none" w:sz="0" w:space="0" w:color="auto"/>
            <w:left w:val="none" w:sz="0" w:space="0" w:color="auto"/>
            <w:bottom w:val="none" w:sz="0" w:space="0" w:color="auto"/>
            <w:right w:val="none" w:sz="0" w:space="0" w:color="auto"/>
          </w:divBdr>
        </w:div>
        <w:div w:id="267858217">
          <w:marLeft w:val="640"/>
          <w:marRight w:val="0"/>
          <w:marTop w:val="0"/>
          <w:marBottom w:val="0"/>
          <w:divBdr>
            <w:top w:val="none" w:sz="0" w:space="0" w:color="auto"/>
            <w:left w:val="none" w:sz="0" w:space="0" w:color="auto"/>
            <w:bottom w:val="none" w:sz="0" w:space="0" w:color="auto"/>
            <w:right w:val="none" w:sz="0" w:space="0" w:color="auto"/>
          </w:divBdr>
        </w:div>
        <w:div w:id="1103115885">
          <w:marLeft w:val="640"/>
          <w:marRight w:val="0"/>
          <w:marTop w:val="0"/>
          <w:marBottom w:val="0"/>
          <w:divBdr>
            <w:top w:val="none" w:sz="0" w:space="0" w:color="auto"/>
            <w:left w:val="none" w:sz="0" w:space="0" w:color="auto"/>
            <w:bottom w:val="none" w:sz="0" w:space="0" w:color="auto"/>
            <w:right w:val="none" w:sz="0" w:space="0" w:color="auto"/>
          </w:divBdr>
        </w:div>
        <w:div w:id="282999763">
          <w:marLeft w:val="640"/>
          <w:marRight w:val="0"/>
          <w:marTop w:val="0"/>
          <w:marBottom w:val="0"/>
          <w:divBdr>
            <w:top w:val="none" w:sz="0" w:space="0" w:color="auto"/>
            <w:left w:val="none" w:sz="0" w:space="0" w:color="auto"/>
            <w:bottom w:val="none" w:sz="0" w:space="0" w:color="auto"/>
            <w:right w:val="none" w:sz="0" w:space="0" w:color="auto"/>
          </w:divBdr>
        </w:div>
        <w:div w:id="2024940013">
          <w:marLeft w:val="640"/>
          <w:marRight w:val="0"/>
          <w:marTop w:val="0"/>
          <w:marBottom w:val="0"/>
          <w:divBdr>
            <w:top w:val="none" w:sz="0" w:space="0" w:color="auto"/>
            <w:left w:val="none" w:sz="0" w:space="0" w:color="auto"/>
            <w:bottom w:val="none" w:sz="0" w:space="0" w:color="auto"/>
            <w:right w:val="none" w:sz="0" w:space="0" w:color="auto"/>
          </w:divBdr>
        </w:div>
        <w:div w:id="2032300210">
          <w:marLeft w:val="640"/>
          <w:marRight w:val="0"/>
          <w:marTop w:val="0"/>
          <w:marBottom w:val="0"/>
          <w:divBdr>
            <w:top w:val="none" w:sz="0" w:space="0" w:color="auto"/>
            <w:left w:val="none" w:sz="0" w:space="0" w:color="auto"/>
            <w:bottom w:val="none" w:sz="0" w:space="0" w:color="auto"/>
            <w:right w:val="none" w:sz="0" w:space="0" w:color="auto"/>
          </w:divBdr>
        </w:div>
        <w:div w:id="925728097">
          <w:marLeft w:val="640"/>
          <w:marRight w:val="0"/>
          <w:marTop w:val="0"/>
          <w:marBottom w:val="0"/>
          <w:divBdr>
            <w:top w:val="none" w:sz="0" w:space="0" w:color="auto"/>
            <w:left w:val="none" w:sz="0" w:space="0" w:color="auto"/>
            <w:bottom w:val="none" w:sz="0" w:space="0" w:color="auto"/>
            <w:right w:val="none" w:sz="0" w:space="0" w:color="auto"/>
          </w:divBdr>
        </w:div>
        <w:div w:id="1914654050">
          <w:marLeft w:val="640"/>
          <w:marRight w:val="0"/>
          <w:marTop w:val="0"/>
          <w:marBottom w:val="0"/>
          <w:divBdr>
            <w:top w:val="none" w:sz="0" w:space="0" w:color="auto"/>
            <w:left w:val="none" w:sz="0" w:space="0" w:color="auto"/>
            <w:bottom w:val="none" w:sz="0" w:space="0" w:color="auto"/>
            <w:right w:val="none" w:sz="0" w:space="0" w:color="auto"/>
          </w:divBdr>
        </w:div>
        <w:div w:id="678846211">
          <w:marLeft w:val="640"/>
          <w:marRight w:val="0"/>
          <w:marTop w:val="0"/>
          <w:marBottom w:val="0"/>
          <w:divBdr>
            <w:top w:val="none" w:sz="0" w:space="0" w:color="auto"/>
            <w:left w:val="none" w:sz="0" w:space="0" w:color="auto"/>
            <w:bottom w:val="none" w:sz="0" w:space="0" w:color="auto"/>
            <w:right w:val="none" w:sz="0" w:space="0" w:color="auto"/>
          </w:divBdr>
        </w:div>
        <w:div w:id="1293513293">
          <w:marLeft w:val="640"/>
          <w:marRight w:val="0"/>
          <w:marTop w:val="0"/>
          <w:marBottom w:val="0"/>
          <w:divBdr>
            <w:top w:val="none" w:sz="0" w:space="0" w:color="auto"/>
            <w:left w:val="none" w:sz="0" w:space="0" w:color="auto"/>
            <w:bottom w:val="none" w:sz="0" w:space="0" w:color="auto"/>
            <w:right w:val="none" w:sz="0" w:space="0" w:color="auto"/>
          </w:divBdr>
        </w:div>
        <w:div w:id="589579809">
          <w:marLeft w:val="640"/>
          <w:marRight w:val="0"/>
          <w:marTop w:val="0"/>
          <w:marBottom w:val="0"/>
          <w:divBdr>
            <w:top w:val="none" w:sz="0" w:space="0" w:color="auto"/>
            <w:left w:val="none" w:sz="0" w:space="0" w:color="auto"/>
            <w:bottom w:val="none" w:sz="0" w:space="0" w:color="auto"/>
            <w:right w:val="none" w:sz="0" w:space="0" w:color="auto"/>
          </w:divBdr>
        </w:div>
        <w:div w:id="2020545625">
          <w:marLeft w:val="640"/>
          <w:marRight w:val="0"/>
          <w:marTop w:val="0"/>
          <w:marBottom w:val="0"/>
          <w:divBdr>
            <w:top w:val="none" w:sz="0" w:space="0" w:color="auto"/>
            <w:left w:val="none" w:sz="0" w:space="0" w:color="auto"/>
            <w:bottom w:val="none" w:sz="0" w:space="0" w:color="auto"/>
            <w:right w:val="none" w:sz="0" w:space="0" w:color="auto"/>
          </w:divBdr>
        </w:div>
        <w:div w:id="275067165">
          <w:marLeft w:val="640"/>
          <w:marRight w:val="0"/>
          <w:marTop w:val="0"/>
          <w:marBottom w:val="0"/>
          <w:divBdr>
            <w:top w:val="none" w:sz="0" w:space="0" w:color="auto"/>
            <w:left w:val="none" w:sz="0" w:space="0" w:color="auto"/>
            <w:bottom w:val="none" w:sz="0" w:space="0" w:color="auto"/>
            <w:right w:val="none" w:sz="0" w:space="0" w:color="auto"/>
          </w:divBdr>
        </w:div>
        <w:div w:id="1936354704">
          <w:marLeft w:val="640"/>
          <w:marRight w:val="0"/>
          <w:marTop w:val="0"/>
          <w:marBottom w:val="0"/>
          <w:divBdr>
            <w:top w:val="none" w:sz="0" w:space="0" w:color="auto"/>
            <w:left w:val="none" w:sz="0" w:space="0" w:color="auto"/>
            <w:bottom w:val="none" w:sz="0" w:space="0" w:color="auto"/>
            <w:right w:val="none" w:sz="0" w:space="0" w:color="auto"/>
          </w:divBdr>
        </w:div>
        <w:div w:id="1998612488">
          <w:marLeft w:val="640"/>
          <w:marRight w:val="0"/>
          <w:marTop w:val="0"/>
          <w:marBottom w:val="0"/>
          <w:divBdr>
            <w:top w:val="none" w:sz="0" w:space="0" w:color="auto"/>
            <w:left w:val="none" w:sz="0" w:space="0" w:color="auto"/>
            <w:bottom w:val="none" w:sz="0" w:space="0" w:color="auto"/>
            <w:right w:val="none" w:sz="0" w:space="0" w:color="auto"/>
          </w:divBdr>
        </w:div>
        <w:div w:id="926574340">
          <w:marLeft w:val="640"/>
          <w:marRight w:val="0"/>
          <w:marTop w:val="0"/>
          <w:marBottom w:val="0"/>
          <w:divBdr>
            <w:top w:val="none" w:sz="0" w:space="0" w:color="auto"/>
            <w:left w:val="none" w:sz="0" w:space="0" w:color="auto"/>
            <w:bottom w:val="none" w:sz="0" w:space="0" w:color="auto"/>
            <w:right w:val="none" w:sz="0" w:space="0" w:color="auto"/>
          </w:divBdr>
        </w:div>
        <w:div w:id="1437670816">
          <w:marLeft w:val="640"/>
          <w:marRight w:val="0"/>
          <w:marTop w:val="0"/>
          <w:marBottom w:val="0"/>
          <w:divBdr>
            <w:top w:val="none" w:sz="0" w:space="0" w:color="auto"/>
            <w:left w:val="none" w:sz="0" w:space="0" w:color="auto"/>
            <w:bottom w:val="none" w:sz="0" w:space="0" w:color="auto"/>
            <w:right w:val="none" w:sz="0" w:space="0" w:color="auto"/>
          </w:divBdr>
        </w:div>
        <w:div w:id="206912680">
          <w:marLeft w:val="640"/>
          <w:marRight w:val="0"/>
          <w:marTop w:val="0"/>
          <w:marBottom w:val="0"/>
          <w:divBdr>
            <w:top w:val="none" w:sz="0" w:space="0" w:color="auto"/>
            <w:left w:val="none" w:sz="0" w:space="0" w:color="auto"/>
            <w:bottom w:val="none" w:sz="0" w:space="0" w:color="auto"/>
            <w:right w:val="none" w:sz="0" w:space="0" w:color="auto"/>
          </w:divBdr>
        </w:div>
        <w:div w:id="323240153">
          <w:marLeft w:val="640"/>
          <w:marRight w:val="0"/>
          <w:marTop w:val="0"/>
          <w:marBottom w:val="0"/>
          <w:divBdr>
            <w:top w:val="none" w:sz="0" w:space="0" w:color="auto"/>
            <w:left w:val="none" w:sz="0" w:space="0" w:color="auto"/>
            <w:bottom w:val="none" w:sz="0" w:space="0" w:color="auto"/>
            <w:right w:val="none" w:sz="0" w:space="0" w:color="auto"/>
          </w:divBdr>
        </w:div>
        <w:div w:id="338197163">
          <w:marLeft w:val="640"/>
          <w:marRight w:val="0"/>
          <w:marTop w:val="0"/>
          <w:marBottom w:val="0"/>
          <w:divBdr>
            <w:top w:val="none" w:sz="0" w:space="0" w:color="auto"/>
            <w:left w:val="none" w:sz="0" w:space="0" w:color="auto"/>
            <w:bottom w:val="none" w:sz="0" w:space="0" w:color="auto"/>
            <w:right w:val="none" w:sz="0" w:space="0" w:color="auto"/>
          </w:divBdr>
        </w:div>
        <w:div w:id="895167022">
          <w:marLeft w:val="640"/>
          <w:marRight w:val="0"/>
          <w:marTop w:val="0"/>
          <w:marBottom w:val="0"/>
          <w:divBdr>
            <w:top w:val="none" w:sz="0" w:space="0" w:color="auto"/>
            <w:left w:val="none" w:sz="0" w:space="0" w:color="auto"/>
            <w:bottom w:val="none" w:sz="0" w:space="0" w:color="auto"/>
            <w:right w:val="none" w:sz="0" w:space="0" w:color="auto"/>
          </w:divBdr>
        </w:div>
        <w:div w:id="1617056945">
          <w:marLeft w:val="640"/>
          <w:marRight w:val="0"/>
          <w:marTop w:val="0"/>
          <w:marBottom w:val="0"/>
          <w:divBdr>
            <w:top w:val="none" w:sz="0" w:space="0" w:color="auto"/>
            <w:left w:val="none" w:sz="0" w:space="0" w:color="auto"/>
            <w:bottom w:val="none" w:sz="0" w:space="0" w:color="auto"/>
            <w:right w:val="none" w:sz="0" w:space="0" w:color="auto"/>
          </w:divBdr>
        </w:div>
        <w:div w:id="1947686628">
          <w:marLeft w:val="640"/>
          <w:marRight w:val="0"/>
          <w:marTop w:val="0"/>
          <w:marBottom w:val="0"/>
          <w:divBdr>
            <w:top w:val="none" w:sz="0" w:space="0" w:color="auto"/>
            <w:left w:val="none" w:sz="0" w:space="0" w:color="auto"/>
            <w:bottom w:val="none" w:sz="0" w:space="0" w:color="auto"/>
            <w:right w:val="none" w:sz="0" w:space="0" w:color="auto"/>
          </w:divBdr>
        </w:div>
        <w:div w:id="829297118">
          <w:marLeft w:val="640"/>
          <w:marRight w:val="0"/>
          <w:marTop w:val="0"/>
          <w:marBottom w:val="0"/>
          <w:divBdr>
            <w:top w:val="none" w:sz="0" w:space="0" w:color="auto"/>
            <w:left w:val="none" w:sz="0" w:space="0" w:color="auto"/>
            <w:bottom w:val="none" w:sz="0" w:space="0" w:color="auto"/>
            <w:right w:val="none" w:sz="0" w:space="0" w:color="auto"/>
          </w:divBdr>
        </w:div>
        <w:div w:id="1834954767">
          <w:marLeft w:val="640"/>
          <w:marRight w:val="0"/>
          <w:marTop w:val="0"/>
          <w:marBottom w:val="0"/>
          <w:divBdr>
            <w:top w:val="none" w:sz="0" w:space="0" w:color="auto"/>
            <w:left w:val="none" w:sz="0" w:space="0" w:color="auto"/>
            <w:bottom w:val="none" w:sz="0" w:space="0" w:color="auto"/>
            <w:right w:val="none" w:sz="0" w:space="0" w:color="auto"/>
          </w:divBdr>
        </w:div>
        <w:div w:id="330254638">
          <w:marLeft w:val="640"/>
          <w:marRight w:val="0"/>
          <w:marTop w:val="0"/>
          <w:marBottom w:val="0"/>
          <w:divBdr>
            <w:top w:val="none" w:sz="0" w:space="0" w:color="auto"/>
            <w:left w:val="none" w:sz="0" w:space="0" w:color="auto"/>
            <w:bottom w:val="none" w:sz="0" w:space="0" w:color="auto"/>
            <w:right w:val="none" w:sz="0" w:space="0" w:color="auto"/>
          </w:divBdr>
        </w:div>
        <w:div w:id="1319577442">
          <w:marLeft w:val="640"/>
          <w:marRight w:val="0"/>
          <w:marTop w:val="0"/>
          <w:marBottom w:val="0"/>
          <w:divBdr>
            <w:top w:val="none" w:sz="0" w:space="0" w:color="auto"/>
            <w:left w:val="none" w:sz="0" w:space="0" w:color="auto"/>
            <w:bottom w:val="none" w:sz="0" w:space="0" w:color="auto"/>
            <w:right w:val="none" w:sz="0" w:space="0" w:color="auto"/>
          </w:divBdr>
        </w:div>
        <w:div w:id="1187866238">
          <w:marLeft w:val="640"/>
          <w:marRight w:val="0"/>
          <w:marTop w:val="0"/>
          <w:marBottom w:val="0"/>
          <w:divBdr>
            <w:top w:val="none" w:sz="0" w:space="0" w:color="auto"/>
            <w:left w:val="none" w:sz="0" w:space="0" w:color="auto"/>
            <w:bottom w:val="none" w:sz="0" w:space="0" w:color="auto"/>
            <w:right w:val="none" w:sz="0" w:space="0" w:color="auto"/>
          </w:divBdr>
        </w:div>
        <w:div w:id="68236927">
          <w:marLeft w:val="640"/>
          <w:marRight w:val="0"/>
          <w:marTop w:val="0"/>
          <w:marBottom w:val="0"/>
          <w:divBdr>
            <w:top w:val="none" w:sz="0" w:space="0" w:color="auto"/>
            <w:left w:val="none" w:sz="0" w:space="0" w:color="auto"/>
            <w:bottom w:val="none" w:sz="0" w:space="0" w:color="auto"/>
            <w:right w:val="none" w:sz="0" w:space="0" w:color="auto"/>
          </w:divBdr>
        </w:div>
        <w:div w:id="95294812">
          <w:marLeft w:val="640"/>
          <w:marRight w:val="0"/>
          <w:marTop w:val="0"/>
          <w:marBottom w:val="0"/>
          <w:divBdr>
            <w:top w:val="none" w:sz="0" w:space="0" w:color="auto"/>
            <w:left w:val="none" w:sz="0" w:space="0" w:color="auto"/>
            <w:bottom w:val="none" w:sz="0" w:space="0" w:color="auto"/>
            <w:right w:val="none" w:sz="0" w:space="0" w:color="auto"/>
          </w:divBdr>
        </w:div>
        <w:div w:id="521864513">
          <w:marLeft w:val="640"/>
          <w:marRight w:val="0"/>
          <w:marTop w:val="0"/>
          <w:marBottom w:val="0"/>
          <w:divBdr>
            <w:top w:val="none" w:sz="0" w:space="0" w:color="auto"/>
            <w:left w:val="none" w:sz="0" w:space="0" w:color="auto"/>
            <w:bottom w:val="none" w:sz="0" w:space="0" w:color="auto"/>
            <w:right w:val="none" w:sz="0" w:space="0" w:color="auto"/>
          </w:divBdr>
        </w:div>
        <w:div w:id="890002585">
          <w:marLeft w:val="640"/>
          <w:marRight w:val="0"/>
          <w:marTop w:val="0"/>
          <w:marBottom w:val="0"/>
          <w:divBdr>
            <w:top w:val="none" w:sz="0" w:space="0" w:color="auto"/>
            <w:left w:val="none" w:sz="0" w:space="0" w:color="auto"/>
            <w:bottom w:val="none" w:sz="0" w:space="0" w:color="auto"/>
            <w:right w:val="none" w:sz="0" w:space="0" w:color="auto"/>
          </w:divBdr>
        </w:div>
        <w:div w:id="1295064843">
          <w:marLeft w:val="640"/>
          <w:marRight w:val="0"/>
          <w:marTop w:val="0"/>
          <w:marBottom w:val="0"/>
          <w:divBdr>
            <w:top w:val="none" w:sz="0" w:space="0" w:color="auto"/>
            <w:left w:val="none" w:sz="0" w:space="0" w:color="auto"/>
            <w:bottom w:val="none" w:sz="0" w:space="0" w:color="auto"/>
            <w:right w:val="none" w:sz="0" w:space="0" w:color="auto"/>
          </w:divBdr>
        </w:div>
        <w:div w:id="2074156537">
          <w:marLeft w:val="640"/>
          <w:marRight w:val="0"/>
          <w:marTop w:val="0"/>
          <w:marBottom w:val="0"/>
          <w:divBdr>
            <w:top w:val="none" w:sz="0" w:space="0" w:color="auto"/>
            <w:left w:val="none" w:sz="0" w:space="0" w:color="auto"/>
            <w:bottom w:val="none" w:sz="0" w:space="0" w:color="auto"/>
            <w:right w:val="none" w:sz="0" w:space="0" w:color="auto"/>
          </w:divBdr>
        </w:div>
        <w:div w:id="1057121129">
          <w:marLeft w:val="640"/>
          <w:marRight w:val="0"/>
          <w:marTop w:val="0"/>
          <w:marBottom w:val="0"/>
          <w:divBdr>
            <w:top w:val="none" w:sz="0" w:space="0" w:color="auto"/>
            <w:left w:val="none" w:sz="0" w:space="0" w:color="auto"/>
            <w:bottom w:val="none" w:sz="0" w:space="0" w:color="auto"/>
            <w:right w:val="none" w:sz="0" w:space="0" w:color="auto"/>
          </w:divBdr>
        </w:div>
        <w:div w:id="618337226">
          <w:marLeft w:val="640"/>
          <w:marRight w:val="0"/>
          <w:marTop w:val="0"/>
          <w:marBottom w:val="0"/>
          <w:divBdr>
            <w:top w:val="none" w:sz="0" w:space="0" w:color="auto"/>
            <w:left w:val="none" w:sz="0" w:space="0" w:color="auto"/>
            <w:bottom w:val="none" w:sz="0" w:space="0" w:color="auto"/>
            <w:right w:val="none" w:sz="0" w:space="0" w:color="auto"/>
          </w:divBdr>
        </w:div>
        <w:div w:id="79379366">
          <w:marLeft w:val="640"/>
          <w:marRight w:val="0"/>
          <w:marTop w:val="0"/>
          <w:marBottom w:val="0"/>
          <w:divBdr>
            <w:top w:val="none" w:sz="0" w:space="0" w:color="auto"/>
            <w:left w:val="none" w:sz="0" w:space="0" w:color="auto"/>
            <w:bottom w:val="none" w:sz="0" w:space="0" w:color="auto"/>
            <w:right w:val="none" w:sz="0" w:space="0" w:color="auto"/>
          </w:divBdr>
        </w:div>
        <w:div w:id="317808473">
          <w:marLeft w:val="640"/>
          <w:marRight w:val="0"/>
          <w:marTop w:val="0"/>
          <w:marBottom w:val="0"/>
          <w:divBdr>
            <w:top w:val="none" w:sz="0" w:space="0" w:color="auto"/>
            <w:left w:val="none" w:sz="0" w:space="0" w:color="auto"/>
            <w:bottom w:val="none" w:sz="0" w:space="0" w:color="auto"/>
            <w:right w:val="none" w:sz="0" w:space="0" w:color="auto"/>
          </w:divBdr>
        </w:div>
        <w:div w:id="1447194936">
          <w:marLeft w:val="640"/>
          <w:marRight w:val="0"/>
          <w:marTop w:val="0"/>
          <w:marBottom w:val="0"/>
          <w:divBdr>
            <w:top w:val="none" w:sz="0" w:space="0" w:color="auto"/>
            <w:left w:val="none" w:sz="0" w:space="0" w:color="auto"/>
            <w:bottom w:val="none" w:sz="0" w:space="0" w:color="auto"/>
            <w:right w:val="none" w:sz="0" w:space="0" w:color="auto"/>
          </w:divBdr>
        </w:div>
        <w:div w:id="1720784487">
          <w:marLeft w:val="640"/>
          <w:marRight w:val="0"/>
          <w:marTop w:val="0"/>
          <w:marBottom w:val="0"/>
          <w:divBdr>
            <w:top w:val="none" w:sz="0" w:space="0" w:color="auto"/>
            <w:left w:val="none" w:sz="0" w:space="0" w:color="auto"/>
            <w:bottom w:val="none" w:sz="0" w:space="0" w:color="auto"/>
            <w:right w:val="none" w:sz="0" w:space="0" w:color="auto"/>
          </w:divBdr>
        </w:div>
        <w:div w:id="1951469778">
          <w:marLeft w:val="640"/>
          <w:marRight w:val="0"/>
          <w:marTop w:val="0"/>
          <w:marBottom w:val="0"/>
          <w:divBdr>
            <w:top w:val="none" w:sz="0" w:space="0" w:color="auto"/>
            <w:left w:val="none" w:sz="0" w:space="0" w:color="auto"/>
            <w:bottom w:val="none" w:sz="0" w:space="0" w:color="auto"/>
            <w:right w:val="none" w:sz="0" w:space="0" w:color="auto"/>
          </w:divBdr>
        </w:div>
        <w:div w:id="531766569">
          <w:marLeft w:val="640"/>
          <w:marRight w:val="0"/>
          <w:marTop w:val="0"/>
          <w:marBottom w:val="0"/>
          <w:divBdr>
            <w:top w:val="none" w:sz="0" w:space="0" w:color="auto"/>
            <w:left w:val="none" w:sz="0" w:space="0" w:color="auto"/>
            <w:bottom w:val="none" w:sz="0" w:space="0" w:color="auto"/>
            <w:right w:val="none" w:sz="0" w:space="0" w:color="auto"/>
          </w:divBdr>
        </w:div>
        <w:div w:id="565721415">
          <w:marLeft w:val="640"/>
          <w:marRight w:val="0"/>
          <w:marTop w:val="0"/>
          <w:marBottom w:val="0"/>
          <w:divBdr>
            <w:top w:val="none" w:sz="0" w:space="0" w:color="auto"/>
            <w:left w:val="none" w:sz="0" w:space="0" w:color="auto"/>
            <w:bottom w:val="none" w:sz="0" w:space="0" w:color="auto"/>
            <w:right w:val="none" w:sz="0" w:space="0" w:color="auto"/>
          </w:divBdr>
        </w:div>
        <w:div w:id="593126861">
          <w:marLeft w:val="640"/>
          <w:marRight w:val="0"/>
          <w:marTop w:val="0"/>
          <w:marBottom w:val="0"/>
          <w:divBdr>
            <w:top w:val="none" w:sz="0" w:space="0" w:color="auto"/>
            <w:left w:val="none" w:sz="0" w:space="0" w:color="auto"/>
            <w:bottom w:val="none" w:sz="0" w:space="0" w:color="auto"/>
            <w:right w:val="none" w:sz="0" w:space="0" w:color="auto"/>
          </w:divBdr>
        </w:div>
        <w:div w:id="219444089">
          <w:marLeft w:val="640"/>
          <w:marRight w:val="0"/>
          <w:marTop w:val="0"/>
          <w:marBottom w:val="0"/>
          <w:divBdr>
            <w:top w:val="none" w:sz="0" w:space="0" w:color="auto"/>
            <w:left w:val="none" w:sz="0" w:space="0" w:color="auto"/>
            <w:bottom w:val="none" w:sz="0" w:space="0" w:color="auto"/>
            <w:right w:val="none" w:sz="0" w:space="0" w:color="auto"/>
          </w:divBdr>
        </w:div>
        <w:div w:id="884875667">
          <w:marLeft w:val="640"/>
          <w:marRight w:val="0"/>
          <w:marTop w:val="0"/>
          <w:marBottom w:val="0"/>
          <w:divBdr>
            <w:top w:val="none" w:sz="0" w:space="0" w:color="auto"/>
            <w:left w:val="none" w:sz="0" w:space="0" w:color="auto"/>
            <w:bottom w:val="none" w:sz="0" w:space="0" w:color="auto"/>
            <w:right w:val="none" w:sz="0" w:space="0" w:color="auto"/>
          </w:divBdr>
        </w:div>
        <w:div w:id="346979728">
          <w:marLeft w:val="640"/>
          <w:marRight w:val="0"/>
          <w:marTop w:val="0"/>
          <w:marBottom w:val="0"/>
          <w:divBdr>
            <w:top w:val="none" w:sz="0" w:space="0" w:color="auto"/>
            <w:left w:val="none" w:sz="0" w:space="0" w:color="auto"/>
            <w:bottom w:val="none" w:sz="0" w:space="0" w:color="auto"/>
            <w:right w:val="none" w:sz="0" w:space="0" w:color="auto"/>
          </w:divBdr>
        </w:div>
        <w:div w:id="43409759">
          <w:marLeft w:val="640"/>
          <w:marRight w:val="0"/>
          <w:marTop w:val="0"/>
          <w:marBottom w:val="0"/>
          <w:divBdr>
            <w:top w:val="none" w:sz="0" w:space="0" w:color="auto"/>
            <w:left w:val="none" w:sz="0" w:space="0" w:color="auto"/>
            <w:bottom w:val="none" w:sz="0" w:space="0" w:color="auto"/>
            <w:right w:val="none" w:sz="0" w:space="0" w:color="auto"/>
          </w:divBdr>
        </w:div>
        <w:div w:id="1842694649">
          <w:marLeft w:val="640"/>
          <w:marRight w:val="0"/>
          <w:marTop w:val="0"/>
          <w:marBottom w:val="0"/>
          <w:divBdr>
            <w:top w:val="none" w:sz="0" w:space="0" w:color="auto"/>
            <w:left w:val="none" w:sz="0" w:space="0" w:color="auto"/>
            <w:bottom w:val="none" w:sz="0" w:space="0" w:color="auto"/>
            <w:right w:val="none" w:sz="0" w:space="0" w:color="auto"/>
          </w:divBdr>
        </w:div>
        <w:div w:id="860778744">
          <w:marLeft w:val="640"/>
          <w:marRight w:val="0"/>
          <w:marTop w:val="0"/>
          <w:marBottom w:val="0"/>
          <w:divBdr>
            <w:top w:val="none" w:sz="0" w:space="0" w:color="auto"/>
            <w:left w:val="none" w:sz="0" w:space="0" w:color="auto"/>
            <w:bottom w:val="none" w:sz="0" w:space="0" w:color="auto"/>
            <w:right w:val="none" w:sz="0" w:space="0" w:color="auto"/>
          </w:divBdr>
        </w:div>
        <w:div w:id="441651345">
          <w:marLeft w:val="640"/>
          <w:marRight w:val="0"/>
          <w:marTop w:val="0"/>
          <w:marBottom w:val="0"/>
          <w:divBdr>
            <w:top w:val="none" w:sz="0" w:space="0" w:color="auto"/>
            <w:left w:val="none" w:sz="0" w:space="0" w:color="auto"/>
            <w:bottom w:val="none" w:sz="0" w:space="0" w:color="auto"/>
            <w:right w:val="none" w:sz="0" w:space="0" w:color="auto"/>
          </w:divBdr>
        </w:div>
        <w:div w:id="649790564">
          <w:marLeft w:val="640"/>
          <w:marRight w:val="0"/>
          <w:marTop w:val="0"/>
          <w:marBottom w:val="0"/>
          <w:divBdr>
            <w:top w:val="none" w:sz="0" w:space="0" w:color="auto"/>
            <w:left w:val="none" w:sz="0" w:space="0" w:color="auto"/>
            <w:bottom w:val="none" w:sz="0" w:space="0" w:color="auto"/>
            <w:right w:val="none" w:sz="0" w:space="0" w:color="auto"/>
          </w:divBdr>
        </w:div>
        <w:div w:id="436142444">
          <w:marLeft w:val="640"/>
          <w:marRight w:val="0"/>
          <w:marTop w:val="0"/>
          <w:marBottom w:val="0"/>
          <w:divBdr>
            <w:top w:val="none" w:sz="0" w:space="0" w:color="auto"/>
            <w:left w:val="none" w:sz="0" w:space="0" w:color="auto"/>
            <w:bottom w:val="none" w:sz="0" w:space="0" w:color="auto"/>
            <w:right w:val="none" w:sz="0" w:space="0" w:color="auto"/>
          </w:divBdr>
        </w:div>
        <w:div w:id="664863298">
          <w:marLeft w:val="640"/>
          <w:marRight w:val="0"/>
          <w:marTop w:val="0"/>
          <w:marBottom w:val="0"/>
          <w:divBdr>
            <w:top w:val="none" w:sz="0" w:space="0" w:color="auto"/>
            <w:left w:val="none" w:sz="0" w:space="0" w:color="auto"/>
            <w:bottom w:val="none" w:sz="0" w:space="0" w:color="auto"/>
            <w:right w:val="none" w:sz="0" w:space="0" w:color="auto"/>
          </w:divBdr>
        </w:div>
        <w:div w:id="643395175">
          <w:marLeft w:val="640"/>
          <w:marRight w:val="0"/>
          <w:marTop w:val="0"/>
          <w:marBottom w:val="0"/>
          <w:divBdr>
            <w:top w:val="none" w:sz="0" w:space="0" w:color="auto"/>
            <w:left w:val="none" w:sz="0" w:space="0" w:color="auto"/>
            <w:bottom w:val="none" w:sz="0" w:space="0" w:color="auto"/>
            <w:right w:val="none" w:sz="0" w:space="0" w:color="auto"/>
          </w:divBdr>
        </w:div>
        <w:div w:id="789978772">
          <w:marLeft w:val="640"/>
          <w:marRight w:val="0"/>
          <w:marTop w:val="0"/>
          <w:marBottom w:val="0"/>
          <w:divBdr>
            <w:top w:val="none" w:sz="0" w:space="0" w:color="auto"/>
            <w:left w:val="none" w:sz="0" w:space="0" w:color="auto"/>
            <w:bottom w:val="none" w:sz="0" w:space="0" w:color="auto"/>
            <w:right w:val="none" w:sz="0" w:space="0" w:color="auto"/>
          </w:divBdr>
        </w:div>
        <w:div w:id="1907379433">
          <w:marLeft w:val="640"/>
          <w:marRight w:val="0"/>
          <w:marTop w:val="0"/>
          <w:marBottom w:val="0"/>
          <w:divBdr>
            <w:top w:val="none" w:sz="0" w:space="0" w:color="auto"/>
            <w:left w:val="none" w:sz="0" w:space="0" w:color="auto"/>
            <w:bottom w:val="none" w:sz="0" w:space="0" w:color="auto"/>
            <w:right w:val="none" w:sz="0" w:space="0" w:color="auto"/>
          </w:divBdr>
        </w:div>
        <w:div w:id="806895416">
          <w:marLeft w:val="640"/>
          <w:marRight w:val="0"/>
          <w:marTop w:val="0"/>
          <w:marBottom w:val="0"/>
          <w:divBdr>
            <w:top w:val="none" w:sz="0" w:space="0" w:color="auto"/>
            <w:left w:val="none" w:sz="0" w:space="0" w:color="auto"/>
            <w:bottom w:val="none" w:sz="0" w:space="0" w:color="auto"/>
            <w:right w:val="none" w:sz="0" w:space="0" w:color="auto"/>
          </w:divBdr>
        </w:div>
        <w:div w:id="230510474">
          <w:marLeft w:val="640"/>
          <w:marRight w:val="0"/>
          <w:marTop w:val="0"/>
          <w:marBottom w:val="0"/>
          <w:divBdr>
            <w:top w:val="none" w:sz="0" w:space="0" w:color="auto"/>
            <w:left w:val="none" w:sz="0" w:space="0" w:color="auto"/>
            <w:bottom w:val="none" w:sz="0" w:space="0" w:color="auto"/>
            <w:right w:val="none" w:sz="0" w:space="0" w:color="auto"/>
          </w:divBdr>
        </w:div>
        <w:div w:id="722026459">
          <w:marLeft w:val="640"/>
          <w:marRight w:val="0"/>
          <w:marTop w:val="0"/>
          <w:marBottom w:val="0"/>
          <w:divBdr>
            <w:top w:val="none" w:sz="0" w:space="0" w:color="auto"/>
            <w:left w:val="none" w:sz="0" w:space="0" w:color="auto"/>
            <w:bottom w:val="none" w:sz="0" w:space="0" w:color="auto"/>
            <w:right w:val="none" w:sz="0" w:space="0" w:color="auto"/>
          </w:divBdr>
        </w:div>
        <w:div w:id="928974787">
          <w:marLeft w:val="640"/>
          <w:marRight w:val="0"/>
          <w:marTop w:val="0"/>
          <w:marBottom w:val="0"/>
          <w:divBdr>
            <w:top w:val="none" w:sz="0" w:space="0" w:color="auto"/>
            <w:left w:val="none" w:sz="0" w:space="0" w:color="auto"/>
            <w:bottom w:val="none" w:sz="0" w:space="0" w:color="auto"/>
            <w:right w:val="none" w:sz="0" w:space="0" w:color="auto"/>
          </w:divBdr>
        </w:div>
        <w:div w:id="1701274387">
          <w:marLeft w:val="640"/>
          <w:marRight w:val="0"/>
          <w:marTop w:val="0"/>
          <w:marBottom w:val="0"/>
          <w:divBdr>
            <w:top w:val="none" w:sz="0" w:space="0" w:color="auto"/>
            <w:left w:val="none" w:sz="0" w:space="0" w:color="auto"/>
            <w:bottom w:val="none" w:sz="0" w:space="0" w:color="auto"/>
            <w:right w:val="none" w:sz="0" w:space="0" w:color="auto"/>
          </w:divBdr>
        </w:div>
        <w:div w:id="968121379">
          <w:marLeft w:val="640"/>
          <w:marRight w:val="0"/>
          <w:marTop w:val="0"/>
          <w:marBottom w:val="0"/>
          <w:divBdr>
            <w:top w:val="none" w:sz="0" w:space="0" w:color="auto"/>
            <w:left w:val="none" w:sz="0" w:space="0" w:color="auto"/>
            <w:bottom w:val="none" w:sz="0" w:space="0" w:color="auto"/>
            <w:right w:val="none" w:sz="0" w:space="0" w:color="auto"/>
          </w:divBdr>
        </w:div>
        <w:div w:id="1552494601">
          <w:marLeft w:val="640"/>
          <w:marRight w:val="0"/>
          <w:marTop w:val="0"/>
          <w:marBottom w:val="0"/>
          <w:divBdr>
            <w:top w:val="none" w:sz="0" w:space="0" w:color="auto"/>
            <w:left w:val="none" w:sz="0" w:space="0" w:color="auto"/>
            <w:bottom w:val="none" w:sz="0" w:space="0" w:color="auto"/>
            <w:right w:val="none" w:sz="0" w:space="0" w:color="auto"/>
          </w:divBdr>
        </w:div>
        <w:div w:id="1922909933">
          <w:marLeft w:val="640"/>
          <w:marRight w:val="0"/>
          <w:marTop w:val="0"/>
          <w:marBottom w:val="0"/>
          <w:divBdr>
            <w:top w:val="none" w:sz="0" w:space="0" w:color="auto"/>
            <w:left w:val="none" w:sz="0" w:space="0" w:color="auto"/>
            <w:bottom w:val="none" w:sz="0" w:space="0" w:color="auto"/>
            <w:right w:val="none" w:sz="0" w:space="0" w:color="auto"/>
          </w:divBdr>
        </w:div>
        <w:div w:id="729622054">
          <w:marLeft w:val="640"/>
          <w:marRight w:val="0"/>
          <w:marTop w:val="0"/>
          <w:marBottom w:val="0"/>
          <w:divBdr>
            <w:top w:val="none" w:sz="0" w:space="0" w:color="auto"/>
            <w:left w:val="none" w:sz="0" w:space="0" w:color="auto"/>
            <w:bottom w:val="none" w:sz="0" w:space="0" w:color="auto"/>
            <w:right w:val="none" w:sz="0" w:space="0" w:color="auto"/>
          </w:divBdr>
        </w:div>
        <w:div w:id="247471506">
          <w:marLeft w:val="640"/>
          <w:marRight w:val="0"/>
          <w:marTop w:val="0"/>
          <w:marBottom w:val="0"/>
          <w:divBdr>
            <w:top w:val="none" w:sz="0" w:space="0" w:color="auto"/>
            <w:left w:val="none" w:sz="0" w:space="0" w:color="auto"/>
            <w:bottom w:val="none" w:sz="0" w:space="0" w:color="auto"/>
            <w:right w:val="none" w:sz="0" w:space="0" w:color="auto"/>
          </w:divBdr>
        </w:div>
        <w:div w:id="1357921527">
          <w:marLeft w:val="640"/>
          <w:marRight w:val="0"/>
          <w:marTop w:val="0"/>
          <w:marBottom w:val="0"/>
          <w:divBdr>
            <w:top w:val="none" w:sz="0" w:space="0" w:color="auto"/>
            <w:left w:val="none" w:sz="0" w:space="0" w:color="auto"/>
            <w:bottom w:val="none" w:sz="0" w:space="0" w:color="auto"/>
            <w:right w:val="none" w:sz="0" w:space="0" w:color="auto"/>
          </w:divBdr>
        </w:div>
        <w:div w:id="1226454043">
          <w:marLeft w:val="640"/>
          <w:marRight w:val="0"/>
          <w:marTop w:val="0"/>
          <w:marBottom w:val="0"/>
          <w:divBdr>
            <w:top w:val="none" w:sz="0" w:space="0" w:color="auto"/>
            <w:left w:val="none" w:sz="0" w:space="0" w:color="auto"/>
            <w:bottom w:val="none" w:sz="0" w:space="0" w:color="auto"/>
            <w:right w:val="none" w:sz="0" w:space="0" w:color="auto"/>
          </w:divBdr>
        </w:div>
        <w:div w:id="279456010">
          <w:marLeft w:val="640"/>
          <w:marRight w:val="0"/>
          <w:marTop w:val="0"/>
          <w:marBottom w:val="0"/>
          <w:divBdr>
            <w:top w:val="none" w:sz="0" w:space="0" w:color="auto"/>
            <w:left w:val="none" w:sz="0" w:space="0" w:color="auto"/>
            <w:bottom w:val="none" w:sz="0" w:space="0" w:color="auto"/>
            <w:right w:val="none" w:sz="0" w:space="0" w:color="auto"/>
          </w:divBdr>
        </w:div>
        <w:div w:id="857155917">
          <w:marLeft w:val="640"/>
          <w:marRight w:val="0"/>
          <w:marTop w:val="0"/>
          <w:marBottom w:val="0"/>
          <w:divBdr>
            <w:top w:val="none" w:sz="0" w:space="0" w:color="auto"/>
            <w:left w:val="none" w:sz="0" w:space="0" w:color="auto"/>
            <w:bottom w:val="none" w:sz="0" w:space="0" w:color="auto"/>
            <w:right w:val="none" w:sz="0" w:space="0" w:color="auto"/>
          </w:divBdr>
        </w:div>
        <w:div w:id="1161120053">
          <w:marLeft w:val="640"/>
          <w:marRight w:val="0"/>
          <w:marTop w:val="0"/>
          <w:marBottom w:val="0"/>
          <w:divBdr>
            <w:top w:val="none" w:sz="0" w:space="0" w:color="auto"/>
            <w:left w:val="none" w:sz="0" w:space="0" w:color="auto"/>
            <w:bottom w:val="none" w:sz="0" w:space="0" w:color="auto"/>
            <w:right w:val="none" w:sz="0" w:space="0" w:color="auto"/>
          </w:divBdr>
        </w:div>
        <w:div w:id="1345323201">
          <w:marLeft w:val="640"/>
          <w:marRight w:val="0"/>
          <w:marTop w:val="0"/>
          <w:marBottom w:val="0"/>
          <w:divBdr>
            <w:top w:val="none" w:sz="0" w:space="0" w:color="auto"/>
            <w:left w:val="none" w:sz="0" w:space="0" w:color="auto"/>
            <w:bottom w:val="none" w:sz="0" w:space="0" w:color="auto"/>
            <w:right w:val="none" w:sz="0" w:space="0" w:color="auto"/>
          </w:divBdr>
        </w:div>
        <w:div w:id="1049691358">
          <w:marLeft w:val="640"/>
          <w:marRight w:val="0"/>
          <w:marTop w:val="0"/>
          <w:marBottom w:val="0"/>
          <w:divBdr>
            <w:top w:val="none" w:sz="0" w:space="0" w:color="auto"/>
            <w:left w:val="none" w:sz="0" w:space="0" w:color="auto"/>
            <w:bottom w:val="none" w:sz="0" w:space="0" w:color="auto"/>
            <w:right w:val="none" w:sz="0" w:space="0" w:color="auto"/>
          </w:divBdr>
        </w:div>
        <w:div w:id="625351836">
          <w:marLeft w:val="640"/>
          <w:marRight w:val="0"/>
          <w:marTop w:val="0"/>
          <w:marBottom w:val="0"/>
          <w:divBdr>
            <w:top w:val="none" w:sz="0" w:space="0" w:color="auto"/>
            <w:left w:val="none" w:sz="0" w:space="0" w:color="auto"/>
            <w:bottom w:val="none" w:sz="0" w:space="0" w:color="auto"/>
            <w:right w:val="none" w:sz="0" w:space="0" w:color="auto"/>
          </w:divBdr>
        </w:div>
        <w:div w:id="1691681244">
          <w:marLeft w:val="640"/>
          <w:marRight w:val="0"/>
          <w:marTop w:val="0"/>
          <w:marBottom w:val="0"/>
          <w:divBdr>
            <w:top w:val="none" w:sz="0" w:space="0" w:color="auto"/>
            <w:left w:val="none" w:sz="0" w:space="0" w:color="auto"/>
            <w:bottom w:val="none" w:sz="0" w:space="0" w:color="auto"/>
            <w:right w:val="none" w:sz="0" w:space="0" w:color="auto"/>
          </w:divBdr>
        </w:div>
        <w:div w:id="477310346">
          <w:marLeft w:val="640"/>
          <w:marRight w:val="0"/>
          <w:marTop w:val="0"/>
          <w:marBottom w:val="0"/>
          <w:divBdr>
            <w:top w:val="none" w:sz="0" w:space="0" w:color="auto"/>
            <w:left w:val="none" w:sz="0" w:space="0" w:color="auto"/>
            <w:bottom w:val="none" w:sz="0" w:space="0" w:color="auto"/>
            <w:right w:val="none" w:sz="0" w:space="0" w:color="auto"/>
          </w:divBdr>
        </w:div>
        <w:div w:id="398096554">
          <w:marLeft w:val="640"/>
          <w:marRight w:val="0"/>
          <w:marTop w:val="0"/>
          <w:marBottom w:val="0"/>
          <w:divBdr>
            <w:top w:val="none" w:sz="0" w:space="0" w:color="auto"/>
            <w:left w:val="none" w:sz="0" w:space="0" w:color="auto"/>
            <w:bottom w:val="none" w:sz="0" w:space="0" w:color="auto"/>
            <w:right w:val="none" w:sz="0" w:space="0" w:color="auto"/>
          </w:divBdr>
        </w:div>
        <w:div w:id="244192737">
          <w:marLeft w:val="640"/>
          <w:marRight w:val="0"/>
          <w:marTop w:val="0"/>
          <w:marBottom w:val="0"/>
          <w:divBdr>
            <w:top w:val="none" w:sz="0" w:space="0" w:color="auto"/>
            <w:left w:val="none" w:sz="0" w:space="0" w:color="auto"/>
            <w:bottom w:val="none" w:sz="0" w:space="0" w:color="auto"/>
            <w:right w:val="none" w:sz="0" w:space="0" w:color="auto"/>
          </w:divBdr>
        </w:div>
        <w:div w:id="1498035608">
          <w:marLeft w:val="640"/>
          <w:marRight w:val="0"/>
          <w:marTop w:val="0"/>
          <w:marBottom w:val="0"/>
          <w:divBdr>
            <w:top w:val="none" w:sz="0" w:space="0" w:color="auto"/>
            <w:left w:val="none" w:sz="0" w:space="0" w:color="auto"/>
            <w:bottom w:val="none" w:sz="0" w:space="0" w:color="auto"/>
            <w:right w:val="none" w:sz="0" w:space="0" w:color="auto"/>
          </w:divBdr>
        </w:div>
        <w:div w:id="1704594923">
          <w:marLeft w:val="640"/>
          <w:marRight w:val="0"/>
          <w:marTop w:val="0"/>
          <w:marBottom w:val="0"/>
          <w:divBdr>
            <w:top w:val="none" w:sz="0" w:space="0" w:color="auto"/>
            <w:left w:val="none" w:sz="0" w:space="0" w:color="auto"/>
            <w:bottom w:val="none" w:sz="0" w:space="0" w:color="auto"/>
            <w:right w:val="none" w:sz="0" w:space="0" w:color="auto"/>
          </w:divBdr>
        </w:div>
        <w:div w:id="1036198868">
          <w:marLeft w:val="640"/>
          <w:marRight w:val="0"/>
          <w:marTop w:val="0"/>
          <w:marBottom w:val="0"/>
          <w:divBdr>
            <w:top w:val="none" w:sz="0" w:space="0" w:color="auto"/>
            <w:left w:val="none" w:sz="0" w:space="0" w:color="auto"/>
            <w:bottom w:val="none" w:sz="0" w:space="0" w:color="auto"/>
            <w:right w:val="none" w:sz="0" w:space="0" w:color="auto"/>
          </w:divBdr>
        </w:div>
        <w:div w:id="766196154">
          <w:marLeft w:val="640"/>
          <w:marRight w:val="0"/>
          <w:marTop w:val="0"/>
          <w:marBottom w:val="0"/>
          <w:divBdr>
            <w:top w:val="none" w:sz="0" w:space="0" w:color="auto"/>
            <w:left w:val="none" w:sz="0" w:space="0" w:color="auto"/>
            <w:bottom w:val="none" w:sz="0" w:space="0" w:color="auto"/>
            <w:right w:val="none" w:sz="0" w:space="0" w:color="auto"/>
          </w:divBdr>
        </w:div>
        <w:div w:id="827135231">
          <w:marLeft w:val="640"/>
          <w:marRight w:val="0"/>
          <w:marTop w:val="0"/>
          <w:marBottom w:val="0"/>
          <w:divBdr>
            <w:top w:val="none" w:sz="0" w:space="0" w:color="auto"/>
            <w:left w:val="none" w:sz="0" w:space="0" w:color="auto"/>
            <w:bottom w:val="none" w:sz="0" w:space="0" w:color="auto"/>
            <w:right w:val="none" w:sz="0" w:space="0" w:color="auto"/>
          </w:divBdr>
        </w:div>
        <w:div w:id="1696537692">
          <w:marLeft w:val="640"/>
          <w:marRight w:val="0"/>
          <w:marTop w:val="0"/>
          <w:marBottom w:val="0"/>
          <w:divBdr>
            <w:top w:val="none" w:sz="0" w:space="0" w:color="auto"/>
            <w:left w:val="none" w:sz="0" w:space="0" w:color="auto"/>
            <w:bottom w:val="none" w:sz="0" w:space="0" w:color="auto"/>
            <w:right w:val="none" w:sz="0" w:space="0" w:color="auto"/>
          </w:divBdr>
        </w:div>
        <w:div w:id="497114889">
          <w:marLeft w:val="640"/>
          <w:marRight w:val="0"/>
          <w:marTop w:val="0"/>
          <w:marBottom w:val="0"/>
          <w:divBdr>
            <w:top w:val="none" w:sz="0" w:space="0" w:color="auto"/>
            <w:left w:val="none" w:sz="0" w:space="0" w:color="auto"/>
            <w:bottom w:val="none" w:sz="0" w:space="0" w:color="auto"/>
            <w:right w:val="none" w:sz="0" w:space="0" w:color="auto"/>
          </w:divBdr>
        </w:div>
        <w:div w:id="1166894324">
          <w:marLeft w:val="640"/>
          <w:marRight w:val="0"/>
          <w:marTop w:val="0"/>
          <w:marBottom w:val="0"/>
          <w:divBdr>
            <w:top w:val="none" w:sz="0" w:space="0" w:color="auto"/>
            <w:left w:val="none" w:sz="0" w:space="0" w:color="auto"/>
            <w:bottom w:val="none" w:sz="0" w:space="0" w:color="auto"/>
            <w:right w:val="none" w:sz="0" w:space="0" w:color="auto"/>
          </w:divBdr>
        </w:div>
        <w:div w:id="1944533387">
          <w:marLeft w:val="640"/>
          <w:marRight w:val="0"/>
          <w:marTop w:val="0"/>
          <w:marBottom w:val="0"/>
          <w:divBdr>
            <w:top w:val="none" w:sz="0" w:space="0" w:color="auto"/>
            <w:left w:val="none" w:sz="0" w:space="0" w:color="auto"/>
            <w:bottom w:val="none" w:sz="0" w:space="0" w:color="auto"/>
            <w:right w:val="none" w:sz="0" w:space="0" w:color="auto"/>
          </w:divBdr>
        </w:div>
        <w:div w:id="1875655583">
          <w:marLeft w:val="640"/>
          <w:marRight w:val="0"/>
          <w:marTop w:val="0"/>
          <w:marBottom w:val="0"/>
          <w:divBdr>
            <w:top w:val="none" w:sz="0" w:space="0" w:color="auto"/>
            <w:left w:val="none" w:sz="0" w:space="0" w:color="auto"/>
            <w:bottom w:val="none" w:sz="0" w:space="0" w:color="auto"/>
            <w:right w:val="none" w:sz="0" w:space="0" w:color="auto"/>
          </w:divBdr>
        </w:div>
        <w:div w:id="820007032">
          <w:marLeft w:val="640"/>
          <w:marRight w:val="0"/>
          <w:marTop w:val="0"/>
          <w:marBottom w:val="0"/>
          <w:divBdr>
            <w:top w:val="none" w:sz="0" w:space="0" w:color="auto"/>
            <w:left w:val="none" w:sz="0" w:space="0" w:color="auto"/>
            <w:bottom w:val="none" w:sz="0" w:space="0" w:color="auto"/>
            <w:right w:val="none" w:sz="0" w:space="0" w:color="auto"/>
          </w:divBdr>
        </w:div>
        <w:div w:id="405035648">
          <w:marLeft w:val="640"/>
          <w:marRight w:val="0"/>
          <w:marTop w:val="0"/>
          <w:marBottom w:val="0"/>
          <w:divBdr>
            <w:top w:val="none" w:sz="0" w:space="0" w:color="auto"/>
            <w:left w:val="none" w:sz="0" w:space="0" w:color="auto"/>
            <w:bottom w:val="none" w:sz="0" w:space="0" w:color="auto"/>
            <w:right w:val="none" w:sz="0" w:space="0" w:color="auto"/>
          </w:divBdr>
        </w:div>
        <w:div w:id="800729709">
          <w:marLeft w:val="640"/>
          <w:marRight w:val="0"/>
          <w:marTop w:val="0"/>
          <w:marBottom w:val="0"/>
          <w:divBdr>
            <w:top w:val="none" w:sz="0" w:space="0" w:color="auto"/>
            <w:left w:val="none" w:sz="0" w:space="0" w:color="auto"/>
            <w:bottom w:val="none" w:sz="0" w:space="0" w:color="auto"/>
            <w:right w:val="none" w:sz="0" w:space="0" w:color="auto"/>
          </w:divBdr>
        </w:div>
        <w:div w:id="1056123636">
          <w:marLeft w:val="640"/>
          <w:marRight w:val="0"/>
          <w:marTop w:val="0"/>
          <w:marBottom w:val="0"/>
          <w:divBdr>
            <w:top w:val="none" w:sz="0" w:space="0" w:color="auto"/>
            <w:left w:val="none" w:sz="0" w:space="0" w:color="auto"/>
            <w:bottom w:val="none" w:sz="0" w:space="0" w:color="auto"/>
            <w:right w:val="none" w:sz="0" w:space="0" w:color="auto"/>
          </w:divBdr>
        </w:div>
        <w:div w:id="1721130844">
          <w:marLeft w:val="640"/>
          <w:marRight w:val="0"/>
          <w:marTop w:val="0"/>
          <w:marBottom w:val="0"/>
          <w:divBdr>
            <w:top w:val="none" w:sz="0" w:space="0" w:color="auto"/>
            <w:left w:val="none" w:sz="0" w:space="0" w:color="auto"/>
            <w:bottom w:val="none" w:sz="0" w:space="0" w:color="auto"/>
            <w:right w:val="none" w:sz="0" w:space="0" w:color="auto"/>
          </w:divBdr>
        </w:div>
        <w:div w:id="693187861">
          <w:marLeft w:val="640"/>
          <w:marRight w:val="0"/>
          <w:marTop w:val="0"/>
          <w:marBottom w:val="0"/>
          <w:divBdr>
            <w:top w:val="none" w:sz="0" w:space="0" w:color="auto"/>
            <w:left w:val="none" w:sz="0" w:space="0" w:color="auto"/>
            <w:bottom w:val="none" w:sz="0" w:space="0" w:color="auto"/>
            <w:right w:val="none" w:sz="0" w:space="0" w:color="auto"/>
          </w:divBdr>
        </w:div>
        <w:div w:id="1652981652">
          <w:marLeft w:val="640"/>
          <w:marRight w:val="0"/>
          <w:marTop w:val="0"/>
          <w:marBottom w:val="0"/>
          <w:divBdr>
            <w:top w:val="none" w:sz="0" w:space="0" w:color="auto"/>
            <w:left w:val="none" w:sz="0" w:space="0" w:color="auto"/>
            <w:bottom w:val="none" w:sz="0" w:space="0" w:color="auto"/>
            <w:right w:val="none" w:sz="0" w:space="0" w:color="auto"/>
          </w:divBdr>
        </w:div>
        <w:div w:id="518469249">
          <w:marLeft w:val="640"/>
          <w:marRight w:val="0"/>
          <w:marTop w:val="0"/>
          <w:marBottom w:val="0"/>
          <w:divBdr>
            <w:top w:val="none" w:sz="0" w:space="0" w:color="auto"/>
            <w:left w:val="none" w:sz="0" w:space="0" w:color="auto"/>
            <w:bottom w:val="none" w:sz="0" w:space="0" w:color="auto"/>
            <w:right w:val="none" w:sz="0" w:space="0" w:color="auto"/>
          </w:divBdr>
        </w:div>
        <w:div w:id="1620994595">
          <w:marLeft w:val="640"/>
          <w:marRight w:val="0"/>
          <w:marTop w:val="0"/>
          <w:marBottom w:val="0"/>
          <w:divBdr>
            <w:top w:val="none" w:sz="0" w:space="0" w:color="auto"/>
            <w:left w:val="none" w:sz="0" w:space="0" w:color="auto"/>
            <w:bottom w:val="none" w:sz="0" w:space="0" w:color="auto"/>
            <w:right w:val="none" w:sz="0" w:space="0" w:color="auto"/>
          </w:divBdr>
        </w:div>
        <w:div w:id="1736588084">
          <w:marLeft w:val="640"/>
          <w:marRight w:val="0"/>
          <w:marTop w:val="0"/>
          <w:marBottom w:val="0"/>
          <w:divBdr>
            <w:top w:val="none" w:sz="0" w:space="0" w:color="auto"/>
            <w:left w:val="none" w:sz="0" w:space="0" w:color="auto"/>
            <w:bottom w:val="none" w:sz="0" w:space="0" w:color="auto"/>
            <w:right w:val="none" w:sz="0" w:space="0" w:color="auto"/>
          </w:divBdr>
        </w:div>
        <w:div w:id="1030641883">
          <w:marLeft w:val="640"/>
          <w:marRight w:val="0"/>
          <w:marTop w:val="0"/>
          <w:marBottom w:val="0"/>
          <w:divBdr>
            <w:top w:val="none" w:sz="0" w:space="0" w:color="auto"/>
            <w:left w:val="none" w:sz="0" w:space="0" w:color="auto"/>
            <w:bottom w:val="none" w:sz="0" w:space="0" w:color="auto"/>
            <w:right w:val="none" w:sz="0" w:space="0" w:color="auto"/>
          </w:divBdr>
        </w:div>
        <w:div w:id="274756844">
          <w:marLeft w:val="640"/>
          <w:marRight w:val="0"/>
          <w:marTop w:val="0"/>
          <w:marBottom w:val="0"/>
          <w:divBdr>
            <w:top w:val="none" w:sz="0" w:space="0" w:color="auto"/>
            <w:left w:val="none" w:sz="0" w:space="0" w:color="auto"/>
            <w:bottom w:val="none" w:sz="0" w:space="0" w:color="auto"/>
            <w:right w:val="none" w:sz="0" w:space="0" w:color="auto"/>
          </w:divBdr>
        </w:div>
        <w:div w:id="1325470023">
          <w:marLeft w:val="640"/>
          <w:marRight w:val="0"/>
          <w:marTop w:val="0"/>
          <w:marBottom w:val="0"/>
          <w:divBdr>
            <w:top w:val="none" w:sz="0" w:space="0" w:color="auto"/>
            <w:left w:val="none" w:sz="0" w:space="0" w:color="auto"/>
            <w:bottom w:val="none" w:sz="0" w:space="0" w:color="auto"/>
            <w:right w:val="none" w:sz="0" w:space="0" w:color="auto"/>
          </w:divBdr>
        </w:div>
        <w:div w:id="1408454709">
          <w:marLeft w:val="640"/>
          <w:marRight w:val="0"/>
          <w:marTop w:val="0"/>
          <w:marBottom w:val="0"/>
          <w:divBdr>
            <w:top w:val="none" w:sz="0" w:space="0" w:color="auto"/>
            <w:left w:val="none" w:sz="0" w:space="0" w:color="auto"/>
            <w:bottom w:val="none" w:sz="0" w:space="0" w:color="auto"/>
            <w:right w:val="none" w:sz="0" w:space="0" w:color="auto"/>
          </w:divBdr>
        </w:div>
        <w:div w:id="168177286">
          <w:marLeft w:val="640"/>
          <w:marRight w:val="0"/>
          <w:marTop w:val="0"/>
          <w:marBottom w:val="0"/>
          <w:divBdr>
            <w:top w:val="none" w:sz="0" w:space="0" w:color="auto"/>
            <w:left w:val="none" w:sz="0" w:space="0" w:color="auto"/>
            <w:bottom w:val="none" w:sz="0" w:space="0" w:color="auto"/>
            <w:right w:val="none" w:sz="0" w:space="0" w:color="auto"/>
          </w:divBdr>
        </w:div>
        <w:div w:id="2041470062">
          <w:marLeft w:val="640"/>
          <w:marRight w:val="0"/>
          <w:marTop w:val="0"/>
          <w:marBottom w:val="0"/>
          <w:divBdr>
            <w:top w:val="none" w:sz="0" w:space="0" w:color="auto"/>
            <w:left w:val="none" w:sz="0" w:space="0" w:color="auto"/>
            <w:bottom w:val="none" w:sz="0" w:space="0" w:color="auto"/>
            <w:right w:val="none" w:sz="0" w:space="0" w:color="auto"/>
          </w:divBdr>
        </w:div>
        <w:div w:id="587929757">
          <w:marLeft w:val="640"/>
          <w:marRight w:val="0"/>
          <w:marTop w:val="0"/>
          <w:marBottom w:val="0"/>
          <w:divBdr>
            <w:top w:val="none" w:sz="0" w:space="0" w:color="auto"/>
            <w:left w:val="none" w:sz="0" w:space="0" w:color="auto"/>
            <w:bottom w:val="none" w:sz="0" w:space="0" w:color="auto"/>
            <w:right w:val="none" w:sz="0" w:space="0" w:color="auto"/>
          </w:divBdr>
        </w:div>
        <w:div w:id="594359878">
          <w:marLeft w:val="640"/>
          <w:marRight w:val="0"/>
          <w:marTop w:val="0"/>
          <w:marBottom w:val="0"/>
          <w:divBdr>
            <w:top w:val="none" w:sz="0" w:space="0" w:color="auto"/>
            <w:left w:val="none" w:sz="0" w:space="0" w:color="auto"/>
            <w:bottom w:val="none" w:sz="0" w:space="0" w:color="auto"/>
            <w:right w:val="none" w:sz="0" w:space="0" w:color="auto"/>
          </w:divBdr>
        </w:div>
        <w:div w:id="2121222689">
          <w:marLeft w:val="640"/>
          <w:marRight w:val="0"/>
          <w:marTop w:val="0"/>
          <w:marBottom w:val="0"/>
          <w:divBdr>
            <w:top w:val="none" w:sz="0" w:space="0" w:color="auto"/>
            <w:left w:val="none" w:sz="0" w:space="0" w:color="auto"/>
            <w:bottom w:val="none" w:sz="0" w:space="0" w:color="auto"/>
            <w:right w:val="none" w:sz="0" w:space="0" w:color="auto"/>
          </w:divBdr>
        </w:div>
        <w:div w:id="772360286">
          <w:marLeft w:val="640"/>
          <w:marRight w:val="0"/>
          <w:marTop w:val="0"/>
          <w:marBottom w:val="0"/>
          <w:divBdr>
            <w:top w:val="none" w:sz="0" w:space="0" w:color="auto"/>
            <w:left w:val="none" w:sz="0" w:space="0" w:color="auto"/>
            <w:bottom w:val="none" w:sz="0" w:space="0" w:color="auto"/>
            <w:right w:val="none" w:sz="0" w:space="0" w:color="auto"/>
          </w:divBdr>
        </w:div>
        <w:div w:id="345601091">
          <w:marLeft w:val="640"/>
          <w:marRight w:val="0"/>
          <w:marTop w:val="0"/>
          <w:marBottom w:val="0"/>
          <w:divBdr>
            <w:top w:val="none" w:sz="0" w:space="0" w:color="auto"/>
            <w:left w:val="none" w:sz="0" w:space="0" w:color="auto"/>
            <w:bottom w:val="none" w:sz="0" w:space="0" w:color="auto"/>
            <w:right w:val="none" w:sz="0" w:space="0" w:color="auto"/>
          </w:divBdr>
        </w:div>
        <w:div w:id="1270619714">
          <w:marLeft w:val="640"/>
          <w:marRight w:val="0"/>
          <w:marTop w:val="0"/>
          <w:marBottom w:val="0"/>
          <w:divBdr>
            <w:top w:val="none" w:sz="0" w:space="0" w:color="auto"/>
            <w:left w:val="none" w:sz="0" w:space="0" w:color="auto"/>
            <w:bottom w:val="none" w:sz="0" w:space="0" w:color="auto"/>
            <w:right w:val="none" w:sz="0" w:space="0" w:color="auto"/>
          </w:divBdr>
        </w:div>
        <w:div w:id="1431245058">
          <w:marLeft w:val="640"/>
          <w:marRight w:val="0"/>
          <w:marTop w:val="0"/>
          <w:marBottom w:val="0"/>
          <w:divBdr>
            <w:top w:val="none" w:sz="0" w:space="0" w:color="auto"/>
            <w:left w:val="none" w:sz="0" w:space="0" w:color="auto"/>
            <w:bottom w:val="none" w:sz="0" w:space="0" w:color="auto"/>
            <w:right w:val="none" w:sz="0" w:space="0" w:color="auto"/>
          </w:divBdr>
        </w:div>
        <w:div w:id="785080368">
          <w:marLeft w:val="640"/>
          <w:marRight w:val="0"/>
          <w:marTop w:val="0"/>
          <w:marBottom w:val="0"/>
          <w:divBdr>
            <w:top w:val="none" w:sz="0" w:space="0" w:color="auto"/>
            <w:left w:val="none" w:sz="0" w:space="0" w:color="auto"/>
            <w:bottom w:val="none" w:sz="0" w:space="0" w:color="auto"/>
            <w:right w:val="none" w:sz="0" w:space="0" w:color="auto"/>
          </w:divBdr>
        </w:div>
        <w:div w:id="388116752">
          <w:marLeft w:val="640"/>
          <w:marRight w:val="0"/>
          <w:marTop w:val="0"/>
          <w:marBottom w:val="0"/>
          <w:divBdr>
            <w:top w:val="none" w:sz="0" w:space="0" w:color="auto"/>
            <w:left w:val="none" w:sz="0" w:space="0" w:color="auto"/>
            <w:bottom w:val="none" w:sz="0" w:space="0" w:color="auto"/>
            <w:right w:val="none" w:sz="0" w:space="0" w:color="auto"/>
          </w:divBdr>
        </w:div>
        <w:div w:id="1825776303">
          <w:marLeft w:val="640"/>
          <w:marRight w:val="0"/>
          <w:marTop w:val="0"/>
          <w:marBottom w:val="0"/>
          <w:divBdr>
            <w:top w:val="none" w:sz="0" w:space="0" w:color="auto"/>
            <w:left w:val="none" w:sz="0" w:space="0" w:color="auto"/>
            <w:bottom w:val="none" w:sz="0" w:space="0" w:color="auto"/>
            <w:right w:val="none" w:sz="0" w:space="0" w:color="auto"/>
          </w:divBdr>
        </w:div>
        <w:div w:id="748307077">
          <w:marLeft w:val="640"/>
          <w:marRight w:val="0"/>
          <w:marTop w:val="0"/>
          <w:marBottom w:val="0"/>
          <w:divBdr>
            <w:top w:val="none" w:sz="0" w:space="0" w:color="auto"/>
            <w:left w:val="none" w:sz="0" w:space="0" w:color="auto"/>
            <w:bottom w:val="none" w:sz="0" w:space="0" w:color="auto"/>
            <w:right w:val="none" w:sz="0" w:space="0" w:color="auto"/>
          </w:divBdr>
        </w:div>
        <w:div w:id="1070926583">
          <w:marLeft w:val="640"/>
          <w:marRight w:val="0"/>
          <w:marTop w:val="0"/>
          <w:marBottom w:val="0"/>
          <w:divBdr>
            <w:top w:val="none" w:sz="0" w:space="0" w:color="auto"/>
            <w:left w:val="none" w:sz="0" w:space="0" w:color="auto"/>
            <w:bottom w:val="none" w:sz="0" w:space="0" w:color="auto"/>
            <w:right w:val="none" w:sz="0" w:space="0" w:color="auto"/>
          </w:divBdr>
        </w:div>
        <w:div w:id="1332484544">
          <w:marLeft w:val="640"/>
          <w:marRight w:val="0"/>
          <w:marTop w:val="0"/>
          <w:marBottom w:val="0"/>
          <w:divBdr>
            <w:top w:val="none" w:sz="0" w:space="0" w:color="auto"/>
            <w:left w:val="none" w:sz="0" w:space="0" w:color="auto"/>
            <w:bottom w:val="none" w:sz="0" w:space="0" w:color="auto"/>
            <w:right w:val="none" w:sz="0" w:space="0" w:color="auto"/>
          </w:divBdr>
        </w:div>
        <w:div w:id="165052172">
          <w:marLeft w:val="640"/>
          <w:marRight w:val="0"/>
          <w:marTop w:val="0"/>
          <w:marBottom w:val="0"/>
          <w:divBdr>
            <w:top w:val="none" w:sz="0" w:space="0" w:color="auto"/>
            <w:left w:val="none" w:sz="0" w:space="0" w:color="auto"/>
            <w:bottom w:val="none" w:sz="0" w:space="0" w:color="auto"/>
            <w:right w:val="none" w:sz="0" w:space="0" w:color="auto"/>
          </w:divBdr>
        </w:div>
        <w:div w:id="512888930">
          <w:marLeft w:val="640"/>
          <w:marRight w:val="0"/>
          <w:marTop w:val="0"/>
          <w:marBottom w:val="0"/>
          <w:divBdr>
            <w:top w:val="none" w:sz="0" w:space="0" w:color="auto"/>
            <w:left w:val="none" w:sz="0" w:space="0" w:color="auto"/>
            <w:bottom w:val="none" w:sz="0" w:space="0" w:color="auto"/>
            <w:right w:val="none" w:sz="0" w:space="0" w:color="auto"/>
          </w:divBdr>
        </w:div>
        <w:div w:id="770051201">
          <w:marLeft w:val="640"/>
          <w:marRight w:val="0"/>
          <w:marTop w:val="0"/>
          <w:marBottom w:val="0"/>
          <w:divBdr>
            <w:top w:val="none" w:sz="0" w:space="0" w:color="auto"/>
            <w:left w:val="none" w:sz="0" w:space="0" w:color="auto"/>
            <w:bottom w:val="none" w:sz="0" w:space="0" w:color="auto"/>
            <w:right w:val="none" w:sz="0" w:space="0" w:color="auto"/>
          </w:divBdr>
        </w:div>
        <w:div w:id="1063404078">
          <w:marLeft w:val="640"/>
          <w:marRight w:val="0"/>
          <w:marTop w:val="0"/>
          <w:marBottom w:val="0"/>
          <w:divBdr>
            <w:top w:val="none" w:sz="0" w:space="0" w:color="auto"/>
            <w:left w:val="none" w:sz="0" w:space="0" w:color="auto"/>
            <w:bottom w:val="none" w:sz="0" w:space="0" w:color="auto"/>
            <w:right w:val="none" w:sz="0" w:space="0" w:color="auto"/>
          </w:divBdr>
        </w:div>
        <w:div w:id="1647123497">
          <w:marLeft w:val="640"/>
          <w:marRight w:val="0"/>
          <w:marTop w:val="0"/>
          <w:marBottom w:val="0"/>
          <w:divBdr>
            <w:top w:val="none" w:sz="0" w:space="0" w:color="auto"/>
            <w:left w:val="none" w:sz="0" w:space="0" w:color="auto"/>
            <w:bottom w:val="none" w:sz="0" w:space="0" w:color="auto"/>
            <w:right w:val="none" w:sz="0" w:space="0" w:color="auto"/>
          </w:divBdr>
        </w:div>
        <w:div w:id="185605351">
          <w:marLeft w:val="640"/>
          <w:marRight w:val="0"/>
          <w:marTop w:val="0"/>
          <w:marBottom w:val="0"/>
          <w:divBdr>
            <w:top w:val="none" w:sz="0" w:space="0" w:color="auto"/>
            <w:left w:val="none" w:sz="0" w:space="0" w:color="auto"/>
            <w:bottom w:val="none" w:sz="0" w:space="0" w:color="auto"/>
            <w:right w:val="none" w:sz="0" w:space="0" w:color="auto"/>
          </w:divBdr>
        </w:div>
        <w:div w:id="1903982059">
          <w:marLeft w:val="640"/>
          <w:marRight w:val="0"/>
          <w:marTop w:val="0"/>
          <w:marBottom w:val="0"/>
          <w:divBdr>
            <w:top w:val="none" w:sz="0" w:space="0" w:color="auto"/>
            <w:left w:val="none" w:sz="0" w:space="0" w:color="auto"/>
            <w:bottom w:val="none" w:sz="0" w:space="0" w:color="auto"/>
            <w:right w:val="none" w:sz="0" w:space="0" w:color="auto"/>
          </w:divBdr>
        </w:div>
        <w:div w:id="641882564">
          <w:marLeft w:val="640"/>
          <w:marRight w:val="0"/>
          <w:marTop w:val="0"/>
          <w:marBottom w:val="0"/>
          <w:divBdr>
            <w:top w:val="none" w:sz="0" w:space="0" w:color="auto"/>
            <w:left w:val="none" w:sz="0" w:space="0" w:color="auto"/>
            <w:bottom w:val="none" w:sz="0" w:space="0" w:color="auto"/>
            <w:right w:val="none" w:sz="0" w:space="0" w:color="auto"/>
          </w:divBdr>
        </w:div>
        <w:div w:id="1072922515">
          <w:marLeft w:val="640"/>
          <w:marRight w:val="0"/>
          <w:marTop w:val="0"/>
          <w:marBottom w:val="0"/>
          <w:divBdr>
            <w:top w:val="none" w:sz="0" w:space="0" w:color="auto"/>
            <w:left w:val="none" w:sz="0" w:space="0" w:color="auto"/>
            <w:bottom w:val="none" w:sz="0" w:space="0" w:color="auto"/>
            <w:right w:val="none" w:sz="0" w:space="0" w:color="auto"/>
          </w:divBdr>
        </w:div>
        <w:div w:id="2069264055">
          <w:marLeft w:val="640"/>
          <w:marRight w:val="0"/>
          <w:marTop w:val="0"/>
          <w:marBottom w:val="0"/>
          <w:divBdr>
            <w:top w:val="none" w:sz="0" w:space="0" w:color="auto"/>
            <w:left w:val="none" w:sz="0" w:space="0" w:color="auto"/>
            <w:bottom w:val="none" w:sz="0" w:space="0" w:color="auto"/>
            <w:right w:val="none" w:sz="0" w:space="0" w:color="auto"/>
          </w:divBdr>
        </w:div>
        <w:div w:id="803503532">
          <w:marLeft w:val="640"/>
          <w:marRight w:val="0"/>
          <w:marTop w:val="0"/>
          <w:marBottom w:val="0"/>
          <w:divBdr>
            <w:top w:val="none" w:sz="0" w:space="0" w:color="auto"/>
            <w:left w:val="none" w:sz="0" w:space="0" w:color="auto"/>
            <w:bottom w:val="none" w:sz="0" w:space="0" w:color="auto"/>
            <w:right w:val="none" w:sz="0" w:space="0" w:color="auto"/>
          </w:divBdr>
        </w:div>
        <w:div w:id="1800682277">
          <w:marLeft w:val="640"/>
          <w:marRight w:val="0"/>
          <w:marTop w:val="0"/>
          <w:marBottom w:val="0"/>
          <w:divBdr>
            <w:top w:val="none" w:sz="0" w:space="0" w:color="auto"/>
            <w:left w:val="none" w:sz="0" w:space="0" w:color="auto"/>
            <w:bottom w:val="none" w:sz="0" w:space="0" w:color="auto"/>
            <w:right w:val="none" w:sz="0" w:space="0" w:color="auto"/>
          </w:divBdr>
        </w:div>
        <w:div w:id="1187253708">
          <w:marLeft w:val="640"/>
          <w:marRight w:val="0"/>
          <w:marTop w:val="0"/>
          <w:marBottom w:val="0"/>
          <w:divBdr>
            <w:top w:val="none" w:sz="0" w:space="0" w:color="auto"/>
            <w:left w:val="none" w:sz="0" w:space="0" w:color="auto"/>
            <w:bottom w:val="none" w:sz="0" w:space="0" w:color="auto"/>
            <w:right w:val="none" w:sz="0" w:space="0" w:color="auto"/>
          </w:divBdr>
        </w:div>
        <w:div w:id="1954512177">
          <w:marLeft w:val="640"/>
          <w:marRight w:val="0"/>
          <w:marTop w:val="0"/>
          <w:marBottom w:val="0"/>
          <w:divBdr>
            <w:top w:val="none" w:sz="0" w:space="0" w:color="auto"/>
            <w:left w:val="none" w:sz="0" w:space="0" w:color="auto"/>
            <w:bottom w:val="none" w:sz="0" w:space="0" w:color="auto"/>
            <w:right w:val="none" w:sz="0" w:space="0" w:color="auto"/>
          </w:divBdr>
        </w:div>
        <w:div w:id="954798679">
          <w:marLeft w:val="640"/>
          <w:marRight w:val="0"/>
          <w:marTop w:val="0"/>
          <w:marBottom w:val="0"/>
          <w:divBdr>
            <w:top w:val="none" w:sz="0" w:space="0" w:color="auto"/>
            <w:left w:val="none" w:sz="0" w:space="0" w:color="auto"/>
            <w:bottom w:val="none" w:sz="0" w:space="0" w:color="auto"/>
            <w:right w:val="none" w:sz="0" w:space="0" w:color="auto"/>
          </w:divBdr>
        </w:div>
        <w:div w:id="1951468623">
          <w:marLeft w:val="640"/>
          <w:marRight w:val="0"/>
          <w:marTop w:val="0"/>
          <w:marBottom w:val="0"/>
          <w:divBdr>
            <w:top w:val="none" w:sz="0" w:space="0" w:color="auto"/>
            <w:left w:val="none" w:sz="0" w:space="0" w:color="auto"/>
            <w:bottom w:val="none" w:sz="0" w:space="0" w:color="auto"/>
            <w:right w:val="none" w:sz="0" w:space="0" w:color="auto"/>
          </w:divBdr>
        </w:div>
        <w:div w:id="1771045569">
          <w:marLeft w:val="640"/>
          <w:marRight w:val="0"/>
          <w:marTop w:val="0"/>
          <w:marBottom w:val="0"/>
          <w:divBdr>
            <w:top w:val="none" w:sz="0" w:space="0" w:color="auto"/>
            <w:left w:val="none" w:sz="0" w:space="0" w:color="auto"/>
            <w:bottom w:val="none" w:sz="0" w:space="0" w:color="auto"/>
            <w:right w:val="none" w:sz="0" w:space="0" w:color="auto"/>
          </w:divBdr>
        </w:div>
        <w:div w:id="1422412280">
          <w:marLeft w:val="640"/>
          <w:marRight w:val="0"/>
          <w:marTop w:val="0"/>
          <w:marBottom w:val="0"/>
          <w:divBdr>
            <w:top w:val="none" w:sz="0" w:space="0" w:color="auto"/>
            <w:left w:val="none" w:sz="0" w:space="0" w:color="auto"/>
            <w:bottom w:val="none" w:sz="0" w:space="0" w:color="auto"/>
            <w:right w:val="none" w:sz="0" w:space="0" w:color="auto"/>
          </w:divBdr>
        </w:div>
        <w:div w:id="896161225">
          <w:marLeft w:val="640"/>
          <w:marRight w:val="0"/>
          <w:marTop w:val="0"/>
          <w:marBottom w:val="0"/>
          <w:divBdr>
            <w:top w:val="none" w:sz="0" w:space="0" w:color="auto"/>
            <w:left w:val="none" w:sz="0" w:space="0" w:color="auto"/>
            <w:bottom w:val="none" w:sz="0" w:space="0" w:color="auto"/>
            <w:right w:val="none" w:sz="0" w:space="0" w:color="auto"/>
          </w:divBdr>
        </w:div>
        <w:div w:id="1315909668">
          <w:marLeft w:val="640"/>
          <w:marRight w:val="0"/>
          <w:marTop w:val="0"/>
          <w:marBottom w:val="0"/>
          <w:divBdr>
            <w:top w:val="none" w:sz="0" w:space="0" w:color="auto"/>
            <w:left w:val="none" w:sz="0" w:space="0" w:color="auto"/>
            <w:bottom w:val="none" w:sz="0" w:space="0" w:color="auto"/>
            <w:right w:val="none" w:sz="0" w:space="0" w:color="auto"/>
          </w:divBdr>
        </w:div>
        <w:div w:id="152376984">
          <w:marLeft w:val="640"/>
          <w:marRight w:val="0"/>
          <w:marTop w:val="0"/>
          <w:marBottom w:val="0"/>
          <w:divBdr>
            <w:top w:val="none" w:sz="0" w:space="0" w:color="auto"/>
            <w:left w:val="none" w:sz="0" w:space="0" w:color="auto"/>
            <w:bottom w:val="none" w:sz="0" w:space="0" w:color="auto"/>
            <w:right w:val="none" w:sz="0" w:space="0" w:color="auto"/>
          </w:divBdr>
        </w:div>
        <w:div w:id="570700771">
          <w:marLeft w:val="640"/>
          <w:marRight w:val="0"/>
          <w:marTop w:val="0"/>
          <w:marBottom w:val="0"/>
          <w:divBdr>
            <w:top w:val="none" w:sz="0" w:space="0" w:color="auto"/>
            <w:left w:val="none" w:sz="0" w:space="0" w:color="auto"/>
            <w:bottom w:val="none" w:sz="0" w:space="0" w:color="auto"/>
            <w:right w:val="none" w:sz="0" w:space="0" w:color="auto"/>
          </w:divBdr>
        </w:div>
        <w:div w:id="1316496712">
          <w:marLeft w:val="640"/>
          <w:marRight w:val="0"/>
          <w:marTop w:val="0"/>
          <w:marBottom w:val="0"/>
          <w:divBdr>
            <w:top w:val="none" w:sz="0" w:space="0" w:color="auto"/>
            <w:left w:val="none" w:sz="0" w:space="0" w:color="auto"/>
            <w:bottom w:val="none" w:sz="0" w:space="0" w:color="auto"/>
            <w:right w:val="none" w:sz="0" w:space="0" w:color="auto"/>
          </w:divBdr>
        </w:div>
        <w:div w:id="1802648341">
          <w:marLeft w:val="640"/>
          <w:marRight w:val="0"/>
          <w:marTop w:val="0"/>
          <w:marBottom w:val="0"/>
          <w:divBdr>
            <w:top w:val="none" w:sz="0" w:space="0" w:color="auto"/>
            <w:left w:val="none" w:sz="0" w:space="0" w:color="auto"/>
            <w:bottom w:val="none" w:sz="0" w:space="0" w:color="auto"/>
            <w:right w:val="none" w:sz="0" w:space="0" w:color="auto"/>
          </w:divBdr>
        </w:div>
        <w:div w:id="2049647573">
          <w:marLeft w:val="640"/>
          <w:marRight w:val="0"/>
          <w:marTop w:val="0"/>
          <w:marBottom w:val="0"/>
          <w:divBdr>
            <w:top w:val="none" w:sz="0" w:space="0" w:color="auto"/>
            <w:left w:val="none" w:sz="0" w:space="0" w:color="auto"/>
            <w:bottom w:val="none" w:sz="0" w:space="0" w:color="auto"/>
            <w:right w:val="none" w:sz="0" w:space="0" w:color="auto"/>
          </w:divBdr>
        </w:div>
        <w:div w:id="1180268674">
          <w:marLeft w:val="640"/>
          <w:marRight w:val="0"/>
          <w:marTop w:val="0"/>
          <w:marBottom w:val="0"/>
          <w:divBdr>
            <w:top w:val="none" w:sz="0" w:space="0" w:color="auto"/>
            <w:left w:val="none" w:sz="0" w:space="0" w:color="auto"/>
            <w:bottom w:val="none" w:sz="0" w:space="0" w:color="auto"/>
            <w:right w:val="none" w:sz="0" w:space="0" w:color="auto"/>
          </w:divBdr>
        </w:div>
        <w:div w:id="1070538038">
          <w:marLeft w:val="640"/>
          <w:marRight w:val="0"/>
          <w:marTop w:val="0"/>
          <w:marBottom w:val="0"/>
          <w:divBdr>
            <w:top w:val="none" w:sz="0" w:space="0" w:color="auto"/>
            <w:left w:val="none" w:sz="0" w:space="0" w:color="auto"/>
            <w:bottom w:val="none" w:sz="0" w:space="0" w:color="auto"/>
            <w:right w:val="none" w:sz="0" w:space="0" w:color="auto"/>
          </w:divBdr>
        </w:div>
        <w:div w:id="156657352">
          <w:marLeft w:val="640"/>
          <w:marRight w:val="0"/>
          <w:marTop w:val="0"/>
          <w:marBottom w:val="0"/>
          <w:divBdr>
            <w:top w:val="none" w:sz="0" w:space="0" w:color="auto"/>
            <w:left w:val="none" w:sz="0" w:space="0" w:color="auto"/>
            <w:bottom w:val="none" w:sz="0" w:space="0" w:color="auto"/>
            <w:right w:val="none" w:sz="0" w:space="0" w:color="auto"/>
          </w:divBdr>
        </w:div>
        <w:div w:id="365957977">
          <w:marLeft w:val="640"/>
          <w:marRight w:val="0"/>
          <w:marTop w:val="0"/>
          <w:marBottom w:val="0"/>
          <w:divBdr>
            <w:top w:val="none" w:sz="0" w:space="0" w:color="auto"/>
            <w:left w:val="none" w:sz="0" w:space="0" w:color="auto"/>
            <w:bottom w:val="none" w:sz="0" w:space="0" w:color="auto"/>
            <w:right w:val="none" w:sz="0" w:space="0" w:color="auto"/>
          </w:divBdr>
        </w:div>
        <w:div w:id="243301100">
          <w:marLeft w:val="640"/>
          <w:marRight w:val="0"/>
          <w:marTop w:val="0"/>
          <w:marBottom w:val="0"/>
          <w:divBdr>
            <w:top w:val="none" w:sz="0" w:space="0" w:color="auto"/>
            <w:left w:val="none" w:sz="0" w:space="0" w:color="auto"/>
            <w:bottom w:val="none" w:sz="0" w:space="0" w:color="auto"/>
            <w:right w:val="none" w:sz="0" w:space="0" w:color="auto"/>
          </w:divBdr>
        </w:div>
        <w:div w:id="1553152460">
          <w:marLeft w:val="640"/>
          <w:marRight w:val="0"/>
          <w:marTop w:val="0"/>
          <w:marBottom w:val="0"/>
          <w:divBdr>
            <w:top w:val="none" w:sz="0" w:space="0" w:color="auto"/>
            <w:left w:val="none" w:sz="0" w:space="0" w:color="auto"/>
            <w:bottom w:val="none" w:sz="0" w:space="0" w:color="auto"/>
            <w:right w:val="none" w:sz="0" w:space="0" w:color="auto"/>
          </w:divBdr>
        </w:div>
      </w:divsChild>
    </w:div>
    <w:div w:id="174660006">
      <w:bodyDiv w:val="1"/>
      <w:marLeft w:val="0"/>
      <w:marRight w:val="0"/>
      <w:marTop w:val="0"/>
      <w:marBottom w:val="0"/>
      <w:divBdr>
        <w:top w:val="none" w:sz="0" w:space="0" w:color="auto"/>
        <w:left w:val="none" w:sz="0" w:space="0" w:color="auto"/>
        <w:bottom w:val="none" w:sz="0" w:space="0" w:color="auto"/>
        <w:right w:val="none" w:sz="0" w:space="0" w:color="auto"/>
      </w:divBdr>
    </w:div>
    <w:div w:id="174660775">
      <w:bodyDiv w:val="1"/>
      <w:marLeft w:val="0"/>
      <w:marRight w:val="0"/>
      <w:marTop w:val="0"/>
      <w:marBottom w:val="0"/>
      <w:divBdr>
        <w:top w:val="none" w:sz="0" w:space="0" w:color="auto"/>
        <w:left w:val="none" w:sz="0" w:space="0" w:color="auto"/>
        <w:bottom w:val="none" w:sz="0" w:space="0" w:color="auto"/>
        <w:right w:val="none" w:sz="0" w:space="0" w:color="auto"/>
      </w:divBdr>
    </w:div>
    <w:div w:id="175121759">
      <w:bodyDiv w:val="1"/>
      <w:marLeft w:val="0"/>
      <w:marRight w:val="0"/>
      <w:marTop w:val="0"/>
      <w:marBottom w:val="0"/>
      <w:divBdr>
        <w:top w:val="none" w:sz="0" w:space="0" w:color="auto"/>
        <w:left w:val="none" w:sz="0" w:space="0" w:color="auto"/>
        <w:bottom w:val="none" w:sz="0" w:space="0" w:color="auto"/>
        <w:right w:val="none" w:sz="0" w:space="0" w:color="auto"/>
      </w:divBdr>
    </w:div>
    <w:div w:id="175586173">
      <w:bodyDiv w:val="1"/>
      <w:marLeft w:val="0"/>
      <w:marRight w:val="0"/>
      <w:marTop w:val="0"/>
      <w:marBottom w:val="0"/>
      <w:divBdr>
        <w:top w:val="none" w:sz="0" w:space="0" w:color="auto"/>
        <w:left w:val="none" w:sz="0" w:space="0" w:color="auto"/>
        <w:bottom w:val="none" w:sz="0" w:space="0" w:color="auto"/>
        <w:right w:val="none" w:sz="0" w:space="0" w:color="auto"/>
      </w:divBdr>
    </w:div>
    <w:div w:id="175770729">
      <w:bodyDiv w:val="1"/>
      <w:marLeft w:val="0"/>
      <w:marRight w:val="0"/>
      <w:marTop w:val="0"/>
      <w:marBottom w:val="0"/>
      <w:divBdr>
        <w:top w:val="none" w:sz="0" w:space="0" w:color="auto"/>
        <w:left w:val="none" w:sz="0" w:space="0" w:color="auto"/>
        <w:bottom w:val="none" w:sz="0" w:space="0" w:color="auto"/>
        <w:right w:val="none" w:sz="0" w:space="0" w:color="auto"/>
      </w:divBdr>
    </w:div>
    <w:div w:id="175775676">
      <w:bodyDiv w:val="1"/>
      <w:marLeft w:val="0"/>
      <w:marRight w:val="0"/>
      <w:marTop w:val="0"/>
      <w:marBottom w:val="0"/>
      <w:divBdr>
        <w:top w:val="none" w:sz="0" w:space="0" w:color="auto"/>
        <w:left w:val="none" w:sz="0" w:space="0" w:color="auto"/>
        <w:bottom w:val="none" w:sz="0" w:space="0" w:color="auto"/>
        <w:right w:val="none" w:sz="0" w:space="0" w:color="auto"/>
      </w:divBdr>
    </w:div>
    <w:div w:id="175921162">
      <w:bodyDiv w:val="1"/>
      <w:marLeft w:val="0"/>
      <w:marRight w:val="0"/>
      <w:marTop w:val="0"/>
      <w:marBottom w:val="0"/>
      <w:divBdr>
        <w:top w:val="none" w:sz="0" w:space="0" w:color="auto"/>
        <w:left w:val="none" w:sz="0" w:space="0" w:color="auto"/>
        <w:bottom w:val="none" w:sz="0" w:space="0" w:color="auto"/>
        <w:right w:val="none" w:sz="0" w:space="0" w:color="auto"/>
      </w:divBdr>
    </w:div>
    <w:div w:id="175971157">
      <w:bodyDiv w:val="1"/>
      <w:marLeft w:val="0"/>
      <w:marRight w:val="0"/>
      <w:marTop w:val="0"/>
      <w:marBottom w:val="0"/>
      <w:divBdr>
        <w:top w:val="none" w:sz="0" w:space="0" w:color="auto"/>
        <w:left w:val="none" w:sz="0" w:space="0" w:color="auto"/>
        <w:bottom w:val="none" w:sz="0" w:space="0" w:color="auto"/>
        <w:right w:val="none" w:sz="0" w:space="0" w:color="auto"/>
      </w:divBdr>
    </w:div>
    <w:div w:id="176161833">
      <w:bodyDiv w:val="1"/>
      <w:marLeft w:val="0"/>
      <w:marRight w:val="0"/>
      <w:marTop w:val="0"/>
      <w:marBottom w:val="0"/>
      <w:divBdr>
        <w:top w:val="none" w:sz="0" w:space="0" w:color="auto"/>
        <w:left w:val="none" w:sz="0" w:space="0" w:color="auto"/>
        <w:bottom w:val="none" w:sz="0" w:space="0" w:color="auto"/>
        <w:right w:val="none" w:sz="0" w:space="0" w:color="auto"/>
      </w:divBdr>
    </w:div>
    <w:div w:id="176505034">
      <w:bodyDiv w:val="1"/>
      <w:marLeft w:val="0"/>
      <w:marRight w:val="0"/>
      <w:marTop w:val="0"/>
      <w:marBottom w:val="0"/>
      <w:divBdr>
        <w:top w:val="none" w:sz="0" w:space="0" w:color="auto"/>
        <w:left w:val="none" w:sz="0" w:space="0" w:color="auto"/>
        <w:bottom w:val="none" w:sz="0" w:space="0" w:color="auto"/>
        <w:right w:val="none" w:sz="0" w:space="0" w:color="auto"/>
      </w:divBdr>
    </w:div>
    <w:div w:id="177354659">
      <w:bodyDiv w:val="1"/>
      <w:marLeft w:val="0"/>
      <w:marRight w:val="0"/>
      <w:marTop w:val="0"/>
      <w:marBottom w:val="0"/>
      <w:divBdr>
        <w:top w:val="none" w:sz="0" w:space="0" w:color="auto"/>
        <w:left w:val="none" w:sz="0" w:space="0" w:color="auto"/>
        <w:bottom w:val="none" w:sz="0" w:space="0" w:color="auto"/>
        <w:right w:val="none" w:sz="0" w:space="0" w:color="auto"/>
      </w:divBdr>
    </w:div>
    <w:div w:id="177699543">
      <w:bodyDiv w:val="1"/>
      <w:marLeft w:val="0"/>
      <w:marRight w:val="0"/>
      <w:marTop w:val="0"/>
      <w:marBottom w:val="0"/>
      <w:divBdr>
        <w:top w:val="none" w:sz="0" w:space="0" w:color="auto"/>
        <w:left w:val="none" w:sz="0" w:space="0" w:color="auto"/>
        <w:bottom w:val="none" w:sz="0" w:space="0" w:color="auto"/>
        <w:right w:val="none" w:sz="0" w:space="0" w:color="auto"/>
      </w:divBdr>
    </w:div>
    <w:div w:id="177700797">
      <w:bodyDiv w:val="1"/>
      <w:marLeft w:val="0"/>
      <w:marRight w:val="0"/>
      <w:marTop w:val="0"/>
      <w:marBottom w:val="0"/>
      <w:divBdr>
        <w:top w:val="none" w:sz="0" w:space="0" w:color="auto"/>
        <w:left w:val="none" w:sz="0" w:space="0" w:color="auto"/>
        <w:bottom w:val="none" w:sz="0" w:space="0" w:color="auto"/>
        <w:right w:val="none" w:sz="0" w:space="0" w:color="auto"/>
      </w:divBdr>
    </w:div>
    <w:div w:id="178349074">
      <w:bodyDiv w:val="1"/>
      <w:marLeft w:val="0"/>
      <w:marRight w:val="0"/>
      <w:marTop w:val="0"/>
      <w:marBottom w:val="0"/>
      <w:divBdr>
        <w:top w:val="none" w:sz="0" w:space="0" w:color="auto"/>
        <w:left w:val="none" w:sz="0" w:space="0" w:color="auto"/>
        <w:bottom w:val="none" w:sz="0" w:space="0" w:color="auto"/>
        <w:right w:val="none" w:sz="0" w:space="0" w:color="auto"/>
      </w:divBdr>
    </w:div>
    <w:div w:id="178744187">
      <w:bodyDiv w:val="1"/>
      <w:marLeft w:val="0"/>
      <w:marRight w:val="0"/>
      <w:marTop w:val="0"/>
      <w:marBottom w:val="0"/>
      <w:divBdr>
        <w:top w:val="none" w:sz="0" w:space="0" w:color="auto"/>
        <w:left w:val="none" w:sz="0" w:space="0" w:color="auto"/>
        <w:bottom w:val="none" w:sz="0" w:space="0" w:color="auto"/>
        <w:right w:val="none" w:sz="0" w:space="0" w:color="auto"/>
      </w:divBdr>
    </w:div>
    <w:div w:id="178861273">
      <w:bodyDiv w:val="1"/>
      <w:marLeft w:val="0"/>
      <w:marRight w:val="0"/>
      <w:marTop w:val="0"/>
      <w:marBottom w:val="0"/>
      <w:divBdr>
        <w:top w:val="none" w:sz="0" w:space="0" w:color="auto"/>
        <w:left w:val="none" w:sz="0" w:space="0" w:color="auto"/>
        <w:bottom w:val="none" w:sz="0" w:space="0" w:color="auto"/>
        <w:right w:val="none" w:sz="0" w:space="0" w:color="auto"/>
      </w:divBdr>
    </w:div>
    <w:div w:id="179009007">
      <w:bodyDiv w:val="1"/>
      <w:marLeft w:val="0"/>
      <w:marRight w:val="0"/>
      <w:marTop w:val="0"/>
      <w:marBottom w:val="0"/>
      <w:divBdr>
        <w:top w:val="none" w:sz="0" w:space="0" w:color="auto"/>
        <w:left w:val="none" w:sz="0" w:space="0" w:color="auto"/>
        <w:bottom w:val="none" w:sz="0" w:space="0" w:color="auto"/>
        <w:right w:val="none" w:sz="0" w:space="0" w:color="auto"/>
      </w:divBdr>
    </w:div>
    <w:div w:id="179054165">
      <w:bodyDiv w:val="1"/>
      <w:marLeft w:val="0"/>
      <w:marRight w:val="0"/>
      <w:marTop w:val="0"/>
      <w:marBottom w:val="0"/>
      <w:divBdr>
        <w:top w:val="none" w:sz="0" w:space="0" w:color="auto"/>
        <w:left w:val="none" w:sz="0" w:space="0" w:color="auto"/>
        <w:bottom w:val="none" w:sz="0" w:space="0" w:color="auto"/>
        <w:right w:val="none" w:sz="0" w:space="0" w:color="auto"/>
      </w:divBdr>
    </w:div>
    <w:div w:id="179124541">
      <w:bodyDiv w:val="1"/>
      <w:marLeft w:val="0"/>
      <w:marRight w:val="0"/>
      <w:marTop w:val="0"/>
      <w:marBottom w:val="0"/>
      <w:divBdr>
        <w:top w:val="none" w:sz="0" w:space="0" w:color="auto"/>
        <w:left w:val="none" w:sz="0" w:space="0" w:color="auto"/>
        <w:bottom w:val="none" w:sz="0" w:space="0" w:color="auto"/>
        <w:right w:val="none" w:sz="0" w:space="0" w:color="auto"/>
      </w:divBdr>
    </w:div>
    <w:div w:id="179391640">
      <w:bodyDiv w:val="1"/>
      <w:marLeft w:val="0"/>
      <w:marRight w:val="0"/>
      <w:marTop w:val="0"/>
      <w:marBottom w:val="0"/>
      <w:divBdr>
        <w:top w:val="none" w:sz="0" w:space="0" w:color="auto"/>
        <w:left w:val="none" w:sz="0" w:space="0" w:color="auto"/>
        <w:bottom w:val="none" w:sz="0" w:space="0" w:color="auto"/>
        <w:right w:val="none" w:sz="0" w:space="0" w:color="auto"/>
      </w:divBdr>
    </w:div>
    <w:div w:id="179397499">
      <w:bodyDiv w:val="1"/>
      <w:marLeft w:val="0"/>
      <w:marRight w:val="0"/>
      <w:marTop w:val="0"/>
      <w:marBottom w:val="0"/>
      <w:divBdr>
        <w:top w:val="none" w:sz="0" w:space="0" w:color="auto"/>
        <w:left w:val="none" w:sz="0" w:space="0" w:color="auto"/>
        <w:bottom w:val="none" w:sz="0" w:space="0" w:color="auto"/>
        <w:right w:val="none" w:sz="0" w:space="0" w:color="auto"/>
      </w:divBdr>
    </w:div>
    <w:div w:id="179859744">
      <w:bodyDiv w:val="1"/>
      <w:marLeft w:val="0"/>
      <w:marRight w:val="0"/>
      <w:marTop w:val="0"/>
      <w:marBottom w:val="0"/>
      <w:divBdr>
        <w:top w:val="none" w:sz="0" w:space="0" w:color="auto"/>
        <w:left w:val="none" w:sz="0" w:space="0" w:color="auto"/>
        <w:bottom w:val="none" w:sz="0" w:space="0" w:color="auto"/>
        <w:right w:val="none" w:sz="0" w:space="0" w:color="auto"/>
      </w:divBdr>
    </w:div>
    <w:div w:id="180171623">
      <w:bodyDiv w:val="1"/>
      <w:marLeft w:val="0"/>
      <w:marRight w:val="0"/>
      <w:marTop w:val="0"/>
      <w:marBottom w:val="0"/>
      <w:divBdr>
        <w:top w:val="none" w:sz="0" w:space="0" w:color="auto"/>
        <w:left w:val="none" w:sz="0" w:space="0" w:color="auto"/>
        <w:bottom w:val="none" w:sz="0" w:space="0" w:color="auto"/>
        <w:right w:val="none" w:sz="0" w:space="0" w:color="auto"/>
      </w:divBdr>
    </w:div>
    <w:div w:id="180440593">
      <w:bodyDiv w:val="1"/>
      <w:marLeft w:val="0"/>
      <w:marRight w:val="0"/>
      <w:marTop w:val="0"/>
      <w:marBottom w:val="0"/>
      <w:divBdr>
        <w:top w:val="none" w:sz="0" w:space="0" w:color="auto"/>
        <w:left w:val="none" w:sz="0" w:space="0" w:color="auto"/>
        <w:bottom w:val="none" w:sz="0" w:space="0" w:color="auto"/>
        <w:right w:val="none" w:sz="0" w:space="0" w:color="auto"/>
      </w:divBdr>
    </w:div>
    <w:div w:id="180630646">
      <w:bodyDiv w:val="1"/>
      <w:marLeft w:val="0"/>
      <w:marRight w:val="0"/>
      <w:marTop w:val="0"/>
      <w:marBottom w:val="0"/>
      <w:divBdr>
        <w:top w:val="none" w:sz="0" w:space="0" w:color="auto"/>
        <w:left w:val="none" w:sz="0" w:space="0" w:color="auto"/>
        <w:bottom w:val="none" w:sz="0" w:space="0" w:color="auto"/>
        <w:right w:val="none" w:sz="0" w:space="0" w:color="auto"/>
      </w:divBdr>
    </w:div>
    <w:div w:id="180903184">
      <w:bodyDiv w:val="1"/>
      <w:marLeft w:val="0"/>
      <w:marRight w:val="0"/>
      <w:marTop w:val="0"/>
      <w:marBottom w:val="0"/>
      <w:divBdr>
        <w:top w:val="none" w:sz="0" w:space="0" w:color="auto"/>
        <w:left w:val="none" w:sz="0" w:space="0" w:color="auto"/>
        <w:bottom w:val="none" w:sz="0" w:space="0" w:color="auto"/>
        <w:right w:val="none" w:sz="0" w:space="0" w:color="auto"/>
      </w:divBdr>
    </w:div>
    <w:div w:id="180977628">
      <w:bodyDiv w:val="1"/>
      <w:marLeft w:val="0"/>
      <w:marRight w:val="0"/>
      <w:marTop w:val="0"/>
      <w:marBottom w:val="0"/>
      <w:divBdr>
        <w:top w:val="none" w:sz="0" w:space="0" w:color="auto"/>
        <w:left w:val="none" w:sz="0" w:space="0" w:color="auto"/>
        <w:bottom w:val="none" w:sz="0" w:space="0" w:color="auto"/>
        <w:right w:val="none" w:sz="0" w:space="0" w:color="auto"/>
      </w:divBdr>
    </w:div>
    <w:div w:id="181019091">
      <w:bodyDiv w:val="1"/>
      <w:marLeft w:val="0"/>
      <w:marRight w:val="0"/>
      <w:marTop w:val="0"/>
      <w:marBottom w:val="0"/>
      <w:divBdr>
        <w:top w:val="none" w:sz="0" w:space="0" w:color="auto"/>
        <w:left w:val="none" w:sz="0" w:space="0" w:color="auto"/>
        <w:bottom w:val="none" w:sz="0" w:space="0" w:color="auto"/>
        <w:right w:val="none" w:sz="0" w:space="0" w:color="auto"/>
      </w:divBdr>
    </w:div>
    <w:div w:id="181558645">
      <w:bodyDiv w:val="1"/>
      <w:marLeft w:val="0"/>
      <w:marRight w:val="0"/>
      <w:marTop w:val="0"/>
      <w:marBottom w:val="0"/>
      <w:divBdr>
        <w:top w:val="none" w:sz="0" w:space="0" w:color="auto"/>
        <w:left w:val="none" w:sz="0" w:space="0" w:color="auto"/>
        <w:bottom w:val="none" w:sz="0" w:space="0" w:color="auto"/>
        <w:right w:val="none" w:sz="0" w:space="0" w:color="auto"/>
      </w:divBdr>
    </w:div>
    <w:div w:id="181745134">
      <w:bodyDiv w:val="1"/>
      <w:marLeft w:val="0"/>
      <w:marRight w:val="0"/>
      <w:marTop w:val="0"/>
      <w:marBottom w:val="0"/>
      <w:divBdr>
        <w:top w:val="none" w:sz="0" w:space="0" w:color="auto"/>
        <w:left w:val="none" w:sz="0" w:space="0" w:color="auto"/>
        <w:bottom w:val="none" w:sz="0" w:space="0" w:color="auto"/>
        <w:right w:val="none" w:sz="0" w:space="0" w:color="auto"/>
      </w:divBdr>
    </w:div>
    <w:div w:id="182209095">
      <w:bodyDiv w:val="1"/>
      <w:marLeft w:val="0"/>
      <w:marRight w:val="0"/>
      <w:marTop w:val="0"/>
      <w:marBottom w:val="0"/>
      <w:divBdr>
        <w:top w:val="none" w:sz="0" w:space="0" w:color="auto"/>
        <w:left w:val="none" w:sz="0" w:space="0" w:color="auto"/>
        <w:bottom w:val="none" w:sz="0" w:space="0" w:color="auto"/>
        <w:right w:val="none" w:sz="0" w:space="0" w:color="auto"/>
      </w:divBdr>
    </w:div>
    <w:div w:id="182865823">
      <w:bodyDiv w:val="1"/>
      <w:marLeft w:val="0"/>
      <w:marRight w:val="0"/>
      <w:marTop w:val="0"/>
      <w:marBottom w:val="0"/>
      <w:divBdr>
        <w:top w:val="none" w:sz="0" w:space="0" w:color="auto"/>
        <w:left w:val="none" w:sz="0" w:space="0" w:color="auto"/>
        <w:bottom w:val="none" w:sz="0" w:space="0" w:color="auto"/>
        <w:right w:val="none" w:sz="0" w:space="0" w:color="auto"/>
      </w:divBdr>
    </w:div>
    <w:div w:id="183255556">
      <w:bodyDiv w:val="1"/>
      <w:marLeft w:val="0"/>
      <w:marRight w:val="0"/>
      <w:marTop w:val="0"/>
      <w:marBottom w:val="0"/>
      <w:divBdr>
        <w:top w:val="none" w:sz="0" w:space="0" w:color="auto"/>
        <w:left w:val="none" w:sz="0" w:space="0" w:color="auto"/>
        <w:bottom w:val="none" w:sz="0" w:space="0" w:color="auto"/>
        <w:right w:val="none" w:sz="0" w:space="0" w:color="auto"/>
      </w:divBdr>
    </w:div>
    <w:div w:id="183637515">
      <w:bodyDiv w:val="1"/>
      <w:marLeft w:val="0"/>
      <w:marRight w:val="0"/>
      <w:marTop w:val="0"/>
      <w:marBottom w:val="0"/>
      <w:divBdr>
        <w:top w:val="none" w:sz="0" w:space="0" w:color="auto"/>
        <w:left w:val="none" w:sz="0" w:space="0" w:color="auto"/>
        <w:bottom w:val="none" w:sz="0" w:space="0" w:color="auto"/>
        <w:right w:val="none" w:sz="0" w:space="0" w:color="auto"/>
      </w:divBdr>
    </w:div>
    <w:div w:id="184177544">
      <w:bodyDiv w:val="1"/>
      <w:marLeft w:val="0"/>
      <w:marRight w:val="0"/>
      <w:marTop w:val="0"/>
      <w:marBottom w:val="0"/>
      <w:divBdr>
        <w:top w:val="none" w:sz="0" w:space="0" w:color="auto"/>
        <w:left w:val="none" w:sz="0" w:space="0" w:color="auto"/>
        <w:bottom w:val="none" w:sz="0" w:space="0" w:color="auto"/>
        <w:right w:val="none" w:sz="0" w:space="0" w:color="auto"/>
      </w:divBdr>
    </w:div>
    <w:div w:id="184902420">
      <w:bodyDiv w:val="1"/>
      <w:marLeft w:val="0"/>
      <w:marRight w:val="0"/>
      <w:marTop w:val="0"/>
      <w:marBottom w:val="0"/>
      <w:divBdr>
        <w:top w:val="none" w:sz="0" w:space="0" w:color="auto"/>
        <w:left w:val="none" w:sz="0" w:space="0" w:color="auto"/>
        <w:bottom w:val="none" w:sz="0" w:space="0" w:color="auto"/>
        <w:right w:val="none" w:sz="0" w:space="0" w:color="auto"/>
      </w:divBdr>
    </w:div>
    <w:div w:id="185021347">
      <w:bodyDiv w:val="1"/>
      <w:marLeft w:val="0"/>
      <w:marRight w:val="0"/>
      <w:marTop w:val="0"/>
      <w:marBottom w:val="0"/>
      <w:divBdr>
        <w:top w:val="none" w:sz="0" w:space="0" w:color="auto"/>
        <w:left w:val="none" w:sz="0" w:space="0" w:color="auto"/>
        <w:bottom w:val="none" w:sz="0" w:space="0" w:color="auto"/>
        <w:right w:val="none" w:sz="0" w:space="0" w:color="auto"/>
      </w:divBdr>
    </w:div>
    <w:div w:id="185100175">
      <w:bodyDiv w:val="1"/>
      <w:marLeft w:val="0"/>
      <w:marRight w:val="0"/>
      <w:marTop w:val="0"/>
      <w:marBottom w:val="0"/>
      <w:divBdr>
        <w:top w:val="none" w:sz="0" w:space="0" w:color="auto"/>
        <w:left w:val="none" w:sz="0" w:space="0" w:color="auto"/>
        <w:bottom w:val="none" w:sz="0" w:space="0" w:color="auto"/>
        <w:right w:val="none" w:sz="0" w:space="0" w:color="auto"/>
      </w:divBdr>
    </w:div>
    <w:div w:id="185564526">
      <w:bodyDiv w:val="1"/>
      <w:marLeft w:val="0"/>
      <w:marRight w:val="0"/>
      <w:marTop w:val="0"/>
      <w:marBottom w:val="0"/>
      <w:divBdr>
        <w:top w:val="none" w:sz="0" w:space="0" w:color="auto"/>
        <w:left w:val="none" w:sz="0" w:space="0" w:color="auto"/>
        <w:bottom w:val="none" w:sz="0" w:space="0" w:color="auto"/>
        <w:right w:val="none" w:sz="0" w:space="0" w:color="auto"/>
      </w:divBdr>
    </w:div>
    <w:div w:id="186140349">
      <w:bodyDiv w:val="1"/>
      <w:marLeft w:val="0"/>
      <w:marRight w:val="0"/>
      <w:marTop w:val="0"/>
      <w:marBottom w:val="0"/>
      <w:divBdr>
        <w:top w:val="none" w:sz="0" w:space="0" w:color="auto"/>
        <w:left w:val="none" w:sz="0" w:space="0" w:color="auto"/>
        <w:bottom w:val="none" w:sz="0" w:space="0" w:color="auto"/>
        <w:right w:val="none" w:sz="0" w:space="0" w:color="auto"/>
      </w:divBdr>
    </w:div>
    <w:div w:id="187375440">
      <w:bodyDiv w:val="1"/>
      <w:marLeft w:val="0"/>
      <w:marRight w:val="0"/>
      <w:marTop w:val="0"/>
      <w:marBottom w:val="0"/>
      <w:divBdr>
        <w:top w:val="none" w:sz="0" w:space="0" w:color="auto"/>
        <w:left w:val="none" w:sz="0" w:space="0" w:color="auto"/>
        <w:bottom w:val="none" w:sz="0" w:space="0" w:color="auto"/>
        <w:right w:val="none" w:sz="0" w:space="0" w:color="auto"/>
      </w:divBdr>
    </w:div>
    <w:div w:id="187527311">
      <w:bodyDiv w:val="1"/>
      <w:marLeft w:val="0"/>
      <w:marRight w:val="0"/>
      <w:marTop w:val="0"/>
      <w:marBottom w:val="0"/>
      <w:divBdr>
        <w:top w:val="none" w:sz="0" w:space="0" w:color="auto"/>
        <w:left w:val="none" w:sz="0" w:space="0" w:color="auto"/>
        <w:bottom w:val="none" w:sz="0" w:space="0" w:color="auto"/>
        <w:right w:val="none" w:sz="0" w:space="0" w:color="auto"/>
      </w:divBdr>
    </w:div>
    <w:div w:id="188185221">
      <w:bodyDiv w:val="1"/>
      <w:marLeft w:val="0"/>
      <w:marRight w:val="0"/>
      <w:marTop w:val="0"/>
      <w:marBottom w:val="0"/>
      <w:divBdr>
        <w:top w:val="none" w:sz="0" w:space="0" w:color="auto"/>
        <w:left w:val="none" w:sz="0" w:space="0" w:color="auto"/>
        <w:bottom w:val="none" w:sz="0" w:space="0" w:color="auto"/>
        <w:right w:val="none" w:sz="0" w:space="0" w:color="auto"/>
      </w:divBdr>
    </w:div>
    <w:div w:id="188229196">
      <w:bodyDiv w:val="1"/>
      <w:marLeft w:val="0"/>
      <w:marRight w:val="0"/>
      <w:marTop w:val="0"/>
      <w:marBottom w:val="0"/>
      <w:divBdr>
        <w:top w:val="none" w:sz="0" w:space="0" w:color="auto"/>
        <w:left w:val="none" w:sz="0" w:space="0" w:color="auto"/>
        <w:bottom w:val="none" w:sz="0" w:space="0" w:color="auto"/>
        <w:right w:val="none" w:sz="0" w:space="0" w:color="auto"/>
      </w:divBdr>
    </w:div>
    <w:div w:id="188303226">
      <w:bodyDiv w:val="1"/>
      <w:marLeft w:val="0"/>
      <w:marRight w:val="0"/>
      <w:marTop w:val="0"/>
      <w:marBottom w:val="0"/>
      <w:divBdr>
        <w:top w:val="none" w:sz="0" w:space="0" w:color="auto"/>
        <w:left w:val="none" w:sz="0" w:space="0" w:color="auto"/>
        <w:bottom w:val="none" w:sz="0" w:space="0" w:color="auto"/>
        <w:right w:val="none" w:sz="0" w:space="0" w:color="auto"/>
      </w:divBdr>
    </w:div>
    <w:div w:id="189148293">
      <w:bodyDiv w:val="1"/>
      <w:marLeft w:val="0"/>
      <w:marRight w:val="0"/>
      <w:marTop w:val="0"/>
      <w:marBottom w:val="0"/>
      <w:divBdr>
        <w:top w:val="none" w:sz="0" w:space="0" w:color="auto"/>
        <w:left w:val="none" w:sz="0" w:space="0" w:color="auto"/>
        <w:bottom w:val="none" w:sz="0" w:space="0" w:color="auto"/>
        <w:right w:val="none" w:sz="0" w:space="0" w:color="auto"/>
      </w:divBdr>
    </w:div>
    <w:div w:id="189610260">
      <w:bodyDiv w:val="1"/>
      <w:marLeft w:val="0"/>
      <w:marRight w:val="0"/>
      <w:marTop w:val="0"/>
      <w:marBottom w:val="0"/>
      <w:divBdr>
        <w:top w:val="none" w:sz="0" w:space="0" w:color="auto"/>
        <w:left w:val="none" w:sz="0" w:space="0" w:color="auto"/>
        <w:bottom w:val="none" w:sz="0" w:space="0" w:color="auto"/>
        <w:right w:val="none" w:sz="0" w:space="0" w:color="auto"/>
      </w:divBdr>
    </w:div>
    <w:div w:id="189731347">
      <w:bodyDiv w:val="1"/>
      <w:marLeft w:val="0"/>
      <w:marRight w:val="0"/>
      <w:marTop w:val="0"/>
      <w:marBottom w:val="0"/>
      <w:divBdr>
        <w:top w:val="none" w:sz="0" w:space="0" w:color="auto"/>
        <w:left w:val="none" w:sz="0" w:space="0" w:color="auto"/>
        <w:bottom w:val="none" w:sz="0" w:space="0" w:color="auto"/>
        <w:right w:val="none" w:sz="0" w:space="0" w:color="auto"/>
      </w:divBdr>
    </w:div>
    <w:div w:id="190534591">
      <w:bodyDiv w:val="1"/>
      <w:marLeft w:val="0"/>
      <w:marRight w:val="0"/>
      <w:marTop w:val="0"/>
      <w:marBottom w:val="0"/>
      <w:divBdr>
        <w:top w:val="none" w:sz="0" w:space="0" w:color="auto"/>
        <w:left w:val="none" w:sz="0" w:space="0" w:color="auto"/>
        <w:bottom w:val="none" w:sz="0" w:space="0" w:color="auto"/>
        <w:right w:val="none" w:sz="0" w:space="0" w:color="auto"/>
      </w:divBdr>
    </w:div>
    <w:div w:id="190608263">
      <w:bodyDiv w:val="1"/>
      <w:marLeft w:val="0"/>
      <w:marRight w:val="0"/>
      <w:marTop w:val="0"/>
      <w:marBottom w:val="0"/>
      <w:divBdr>
        <w:top w:val="none" w:sz="0" w:space="0" w:color="auto"/>
        <w:left w:val="none" w:sz="0" w:space="0" w:color="auto"/>
        <w:bottom w:val="none" w:sz="0" w:space="0" w:color="auto"/>
        <w:right w:val="none" w:sz="0" w:space="0" w:color="auto"/>
      </w:divBdr>
    </w:div>
    <w:div w:id="190996412">
      <w:bodyDiv w:val="1"/>
      <w:marLeft w:val="0"/>
      <w:marRight w:val="0"/>
      <w:marTop w:val="0"/>
      <w:marBottom w:val="0"/>
      <w:divBdr>
        <w:top w:val="none" w:sz="0" w:space="0" w:color="auto"/>
        <w:left w:val="none" w:sz="0" w:space="0" w:color="auto"/>
        <w:bottom w:val="none" w:sz="0" w:space="0" w:color="auto"/>
        <w:right w:val="none" w:sz="0" w:space="0" w:color="auto"/>
      </w:divBdr>
    </w:div>
    <w:div w:id="191043264">
      <w:bodyDiv w:val="1"/>
      <w:marLeft w:val="0"/>
      <w:marRight w:val="0"/>
      <w:marTop w:val="0"/>
      <w:marBottom w:val="0"/>
      <w:divBdr>
        <w:top w:val="none" w:sz="0" w:space="0" w:color="auto"/>
        <w:left w:val="none" w:sz="0" w:space="0" w:color="auto"/>
        <w:bottom w:val="none" w:sz="0" w:space="0" w:color="auto"/>
        <w:right w:val="none" w:sz="0" w:space="0" w:color="auto"/>
      </w:divBdr>
    </w:div>
    <w:div w:id="191067938">
      <w:bodyDiv w:val="1"/>
      <w:marLeft w:val="0"/>
      <w:marRight w:val="0"/>
      <w:marTop w:val="0"/>
      <w:marBottom w:val="0"/>
      <w:divBdr>
        <w:top w:val="none" w:sz="0" w:space="0" w:color="auto"/>
        <w:left w:val="none" w:sz="0" w:space="0" w:color="auto"/>
        <w:bottom w:val="none" w:sz="0" w:space="0" w:color="auto"/>
        <w:right w:val="none" w:sz="0" w:space="0" w:color="auto"/>
      </w:divBdr>
    </w:div>
    <w:div w:id="191379349">
      <w:bodyDiv w:val="1"/>
      <w:marLeft w:val="0"/>
      <w:marRight w:val="0"/>
      <w:marTop w:val="0"/>
      <w:marBottom w:val="0"/>
      <w:divBdr>
        <w:top w:val="none" w:sz="0" w:space="0" w:color="auto"/>
        <w:left w:val="none" w:sz="0" w:space="0" w:color="auto"/>
        <w:bottom w:val="none" w:sz="0" w:space="0" w:color="auto"/>
        <w:right w:val="none" w:sz="0" w:space="0" w:color="auto"/>
      </w:divBdr>
    </w:div>
    <w:div w:id="191381771">
      <w:bodyDiv w:val="1"/>
      <w:marLeft w:val="0"/>
      <w:marRight w:val="0"/>
      <w:marTop w:val="0"/>
      <w:marBottom w:val="0"/>
      <w:divBdr>
        <w:top w:val="none" w:sz="0" w:space="0" w:color="auto"/>
        <w:left w:val="none" w:sz="0" w:space="0" w:color="auto"/>
        <w:bottom w:val="none" w:sz="0" w:space="0" w:color="auto"/>
        <w:right w:val="none" w:sz="0" w:space="0" w:color="auto"/>
      </w:divBdr>
    </w:div>
    <w:div w:id="192353576">
      <w:bodyDiv w:val="1"/>
      <w:marLeft w:val="0"/>
      <w:marRight w:val="0"/>
      <w:marTop w:val="0"/>
      <w:marBottom w:val="0"/>
      <w:divBdr>
        <w:top w:val="none" w:sz="0" w:space="0" w:color="auto"/>
        <w:left w:val="none" w:sz="0" w:space="0" w:color="auto"/>
        <w:bottom w:val="none" w:sz="0" w:space="0" w:color="auto"/>
        <w:right w:val="none" w:sz="0" w:space="0" w:color="auto"/>
      </w:divBdr>
    </w:div>
    <w:div w:id="192425838">
      <w:bodyDiv w:val="1"/>
      <w:marLeft w:val="0"/>
      <w:marRight w:val="0"/>
      <w:marTop w:val="0"/>
      <w:marBottom w:val="0"/>
      <w:divBdr>
        <w:top w:val="none" w:sz="0" w:space="0" w:color="auto"/>
        <w:left w:val="none" w:sz="0" w:space="0" w:color="auto"/>
        <w:bottom w:val="none" w:sz="0" w:space="0" w:color="auto"/>
        <w:right w:val="none" w:sz="0" w:space="0" w:color="auto"/>
      </w:divBdr>
    </w:div>
    <w:div w:id="192426589">
      <w:bodyDiv w:val="1"/>
      <w:marLeft w:val="0"/>
      <w:marRight w:val="0"/>
      <w:marTop w:val="0"/>
      <w:marBottom w:val="0"/>
      <w:divBdr>
        <w:top w:val="none" w:sz="0" w:space="0" w:color="auto"/>
        <w:left w:val="none" w:sz="0" w:space="0" w:color="auto"/>
        <w:bottom w:val="none" w:sz="0" w:space="0" w:color="auto"/>
        <w:right w:val="none" w:sz="0" w:space="0" w:color="auto"/>
      </w:divBdr>
    </w:div>
    <w:div w:id="192764437">
      <w:bodyDiv w:val="1"/>
      <w:marLeft w:val="0"/>
      <w:marRight w:val="0"/>
      <w:marTop w:val="0"/>
      <w:marBottom w:val="0"/>
      <w:divBdr>
        <w:top w:val="none" w:sz="0" w:space="0" w:color="auto"/>
        <w:left w:val="none" w:sz="0" w:space="0" w:color="auto"/>
        <w:bottom w:val="none" w:sz="0" w:space="0" w:color="auto"/>
        <w:right w:val="none" w:sz="0" w:space="0" w:color="auto"/>
      </w:divBdr>
    </w:div>
    <w:div w:id="193226259">
      <w:bodyDiv w:val="1"/>
      <w:marLeft w:val="0"/>
      <w:marRight w:val="0"/>
      <w:marTop w:val="0"/>
      <w:marBottom w:val="0"/>
      <w:divBdr>
        <w:top w:val="none" w:sz="0" w:space="0" w:color="auto"/>
        <w:left w:val="none" w:sz="0" w:space="0" w:color="auto"/>
        <w:bottom w:val="none" w:sz="0" w:space="0" w:color="auto"/>
        <w:right w:val="none" w:sz="0" w:space="0" w:color="auto"/>
      </w:divBdr>
    </w:div>
    <w:div w:id="193351666">
      <w:bodyDiv w:val="1"/>
      <w:marLeft w:val="0"/>
      <w:marRight w:val="0"/>
      <w:marTop w:val="0"/>
      <w:marBottom w:val="0"/>
      <w:divBdr>
        <w:top w:val="none" w:sz="0" w:space="0" w:color="auto"/>
        <w:left w:val="none" w:sz="0" w:space="0" w:color="auto"/>
        <w:bottom w:val="none" w:sz="0" w:space="0" w:color="auto"/>
        <w:right w:val="none" w:sz="0" w:space="0" w:color="auto"/>
      </w:divBdr>
    </w:div>
    <w:div w:id="193614404">
      <w:bodyDiv w:val="1"/>
      <w:marLeft w:val="0"/>
      <w:marRight w:val="0"/>
      <w:marTop w:val="0"/>
      <w:marBottom w:val="0"/>
      <w:divBdr>
        <w:top w:val="none" w:sz="0" w:space="0" w:color="auto"/>
        <w:left w:val="none" w:sz="0" w:space="0" w:color="auto"/>
        <w:bottom w:val="none" w:sz="0" w:space="0" w:color="auto"/>
        <w:right w:val="none" w:sz="0" w:space="0" w:color="auto"/>
      </w:divBdr>
    </w:div>
    <w:div w:id="193736736">
      <w:bodyDiv w:val="1"/>
      <w:marLeft w:val="0"/>
      <w:marRight w:val="0"/>
      <w:marTop w:val="0"/>
      <w:marBottom w:val="0"/>
      <w:divBdr>
        <w:top w:val="none" w:sz="0" w:space="0" w:color="auto"/>
        <w:left w:val="none" w:sz="0" w:space="0" w:color="auto"/>
        <w:bottom w:val="none" w:sz="0" w:space="0" w:color="auto"/>
        <w:right w:val="none" w:sz="0" w:space="0" w:color="auto"/>
      </w:divBdr>
    </w:div>
    <w:div w:id="194007624">
      <w:bodyDiv w:val="1"/>
      <w:marLeft w:val="0"/>
      <w:marRight w:val="0"/>
      <w:marTop w:val="0"/>
      <w:marBottom w:val="0"/>
      <w:divBdr>
        <w:top w:val="none" w:sz="0" w:space="0" w:color="auto"/>
        <w:left w:val="none" w:sz="0" w:space="0" w:color="auto"/>
        <w:bottom w:val="none" w:sz="0" w:space="0" w:color="auto"/>
        <w:right w:val="none" w:sz="0" w:space="0" w:color="auto"/>
      </w:divBdr>
    </w:div>
    <w:div w:id="194082305">
      <w:bodyDiv w:val="1"/>
      <w:marLeft w:val="0"/>
      <w:marRight w:val="0"/>
      <w:marTop w:val="0"/>
      <w:marBottom w:val="0"/>
      <w:divBdr>
        <w:top w:val="none" w:sz="0" w:space="0" w:color="auto"/>
        <w:left w:val="none" w:sz="0" w:space="0" w:color="auto"/>
        <w:bottom w:val="none" w:sz="0" w:space="0" w:color="auto"/>
        <w:right w:val="none" w:sz="0" w:space="0" w:color="auto"/>
      </w:divBdr>
    </w:div>
    <w:div w:id="194735460">
      <w:bodyDiv w:val="1"/>
      <w:marLeft w:val="0"/>
      <w:marRight w:val="0"/>
      <w:marTop w:val="0"/>
      <w:marBottom w:val="0"/>
      <w:divBdr>
        <w:top w:val="none" w:sz="0" w:space="0" w:color="auto"/>
        <w:left w:val="none" w:sz="0" w:space="0" w:color="auto"/>
        <w:bottom w:val="none" w:sz="0" w:space="0" w:color="auto"/>
        <w:right w:val="none" w:sz="0" w:space="0" w:color="auto"/>
      </w:divBdr>
    </w:div>
    <w:div w:id="195511585">
      <w:bodyDiv w:val="1"/>
      <w:marLeft w:val="0"/>
      <w:marRight w:val="0"/>
      <w:marTop w:val="0"/>
      <w:marBottom w:val="0"/>
      <w:divBdr>
        <w:top w:val="none" w:sz="0" w:space="0" w:color="auto"/>
        <w:left w:val="none" w:sz="0" w:space="0" w:color="auto"/>
        <w:bottom w:val="none" w:sz="0" w:space="0" w:color="auto"/>
        <w:right w:val="none" w:sz="0" w:space="0" w:color="auto"/>
      </w:divBdr>
    </w:div>
    <w:div w:id="195588230">
      <w:bodyDiv w:val="1"/>
      <w:marLeft w:val="0"/>
      <w:marRight w:val="0"/>
      <w:marTop w:val="0"/>
      <w:marBottom w:val="0"/>
      <w:divBdr>
        <w:top w:val="none" w:sz="0" w:space="0" w:color="auto"/>
        <w:left w:val="none" w:sz="0" w:space="0" w:color="auto"/>
        <w:bottom w:val="none" w:sz="0" w:space="0" w:color="auto"/>
        <w:right w:val="none" w:sz="0" w:space="0" w:color="auto"/>
      </w:divBdr>
    </w:div>
    <w:div w:id="196234611">
      <w:bodyDiv w:val="1"/>
      <w:marLeft w:val="0"/>
      <w:marRight w:val="0"/>
      <w:marTop w:val="0"/>
      <w:marBottom w:val="0"/>
      <w:divBdr>
        <w:top w:val="none" w:sz="0" w:space="0" w:color="auto"/>
        <w:left w:val="none" w:sz="0" w:space="0" w:color="auto"/>
        <w:bottom w:val="none" w:sz="0" w:space="0" w:color="auto"/>
        <w:right w:val="none" w:sz="0" w:space="0" w:color="auto"/>
      </w:divBdr>
    </w:div>
    <w:div w:id="196936434">
      <w:bodyDiv w:val="1"/>
      <w:marLeft w:val="0"/>
      <w:marRight w:val="0"/>
      <w:marTop w:val="0"/>
      <w:marBottom w:val="0"/>
      <w:divBdr>
        <w:top w:val="none" w:sz="0" w:space="0" w:color="auto"/>
        <w:left w:val="none" w:sz="0" w:space="0" w:color="auto"/>
        <w:bottom w:val="none" w:sz="0" w:space="0" w:color="auto"/>
        <w:right w:val="none" w:sz="0" w:space="0" w:color="auto"/>
      </w:divBdr>
    </w:div>
    <w:div w:id="197864326">
      <w:bodyDiv w:val="1"/>
      <w:marLeft w:val="0"/>
      <w:marRight w:val="0"/>
      <w:marTop w:val="0"/>
      <w:marBottom w:val="0"/>
      <w:divBdr>
        <w:top w:val="none" w:sz="0" w:space="0" w:color="auto"/>
        <w:left w:val="none" w:sz="0" w:space="0" w:color="auto"/>
        <w:bottom w:val="none" w:sz="0" w:space="0" w:color="auto"/>
        <w:right w:val="none" w:sz="0" w:space="0" w:color="auto"/>
      </w:divBdr>
    </w:div>
    <w:div w:id="198277527">
      <w:bodyDiv w:val="1"/>
      <w:marLeft w:val="0"/>
      <w:marRight w:val="0"/>
      <w:marTop w:val="0"/>
      <w:marBottom w:val="0"/>
      <w:divBdr>
        <w:top w:val="none" w:sz="0" w:space="0" w:color="auto"/>
        <w:left w:val="none" w:sz="0" w:space="0" w:color="auto"/>
        <w:bottom w:val="none" w:sz="0" w:space="0" w:color="auto"/>
        <w:right w:val="none" w:sz="0" w:space="0" w:color="auto"/>
      </w:divBdr>
    </w:div>
    <w:div w:id="198398777">
      <w:bodyDiv w:val="1"/>
      <w:marLeft w:val="0"/>
      <w:marRight w:val="0"/>
      <w:marTop w:val="0"/>
      <w:marBottom w:val="0"/>
      <w:divBdr>
        <w:top w:val="none" w:sz="0" w:space="0" w:color="auto"/>
        <w:left w:val="none" w:sz="0" w:space="0" w:color="auto"/>
        <w:bottom w:val="none" w:sz="0" w:space="0" w:color="auto"/>
        <w:right w:val="none" w:sz="0" w:space="0" w:color="auto"/>
      </w:divBdr>
    </w:div>
    <w:div w:id="199245687">
      <w:bodyDiv w:val="1"/>
      <w:marLeft w:val="0"/>
      <w:marRight w:val="0"/>
      <w:marTop w:val="0"/>
      <w:marBottom w:val="0"/>
      <w:divBdr>
        <w:top w:val="none" w:sz="0" w:space="0" w:color="auto"/>
        <w:left w:val="none" w:sz="0" w:space="0" w:color="auto"/>
        <w:bottom w:val="none" w:sz="0" w:space="0" w:color="auto"/>
        <w:right w:val="none" w:sz="0" w:space="0" w:color="auto"/>
      </w:divBdr>
    </w:div>
    <w:div w:id="199362201">
      <w:bodyDiv w:val="1"/>
      <w:marLeft w:val="0"/>
      <w:marRight w:val="0"/>
      <w:marTop w:val="0"/>
      <w:marBottom w:val="0"/>
      <w:divBdr>
        <w:top w:val="none" w:sz="0" w:space="0" w:color="auto"/>
        <w:left w:val="none" w:sz="0" w:space="0" w:color="auto"/>
        <w:bottom w:val="none" w:sz="0" w:space="0" w:color="auto"/>
        <w:right w:val="none" w:sz="0" w:space="0" w:color="auto"/>
      </w:divBdr>
    </w:div>
    <w:div w:id="199635658">
      <w:bodyDiv w:val="1"/>
      <w:marLeft w:val="0"/>
      <w:marRight w:val="0"/>
      <w:marTop w:val="0"/>
      <w:marBottom w:val="0"/>
      <w:divBdr>
        <w:top w:val="none" w:sz="0" w:space="0" w:color="auto"/>
        <w:left w:val="none" w:sz="0" w:space="0" w:color="auto"/>
        <w:bottom w:val="none" w:sz="0" w:space="0" w:color="auto"/>
        <w:right w:val="none" w:sz="0" w:space="0" w:color="auto"/>
      </w:divBdr>
    </w:div>
    <w:div w:id="199830663">
      <w:bodyDiv w:val="1"/>
      <w:marLeft w:val="0"/>
      <w:marRight w:val="0"/>
      <w:marTop w:val="0"/>
      <w:marBottom w:val="0"/>
      <w:divBdr>
        <w:top w:val="none" w:sz="0" w:space="0" w:color="auto"/>
        <w:left w:val="none" w:sz="0" w:space="0" w:color="auto"/>
        <w:bottom w:val="none" w:sz="0" w:space="0" w:color="auto"/>
        <w:right w:val="none" w:sz="0" w:space="0" w:color="auto"/>
      </w:divBdr>
    </w:div>
    <w:div w:id="200016792">
      <w:bodyDiv w:val="1"/>
      <w:marLeft w:val="0"/>
      <w:marRight w:val="0"/>
      <w:marTop w:val="0"/>
      <w:marBottom w:val="0"/>
      <w:divBdr>
        <w:top w:val="none" w:sz="0" w:space="0" w:color="auto"/>
        <w:left w:val="none" w:sz="0" w:space="0" w:color="auto"/>
        <w:bottom w:val="none" w:sz="0" w:space="0" w:color="auto"/>
        <w:right w:val="none" w:sz="0" w:space="0" w:color="auto"/>
      </w:divBdr>
    </w:div>
    <w:div w:id="200098809">
      <w:bodyDiv w:val="1"/>
      <w:marLeft w:val="0"/>
      <w:marRight w:val="0"/>
      <w:marTop w:val="0"/>
      <w:marBottom w:val="0"/>
      <w:divBdr>
        <w:top w:val="none" w:sz="0" w:space="0" w:color="auto"/>
        <w:left w:val="none" w:sz="0" w:space="0" w:color="auto"/>
        <w:bottom w:val="none" w:sz="0" w:space="0" w:color="auto"/>
        <w:right w:val="none" w:sz="0" w:space="0" w:color="auto"/>
      </w:divBdr>
    </w:div>
    <w:div w:id="200635465">
      <w:bodyDiv w:val="1"/>
      <w:marLeft w:val="0"/>
      <w:marRight w:val="0"/>
      <w:marTop w:val="0"/>
      <w:marBottom w:val="0"/>
      <w:divBdr>
        <w:top w:val="none" w:sz="0" w:space="0" w:color="auto"/>
        <w:left w:val="none" w:sz="0" w:space="0" w:color="auto"/>
        <w:bottom w:val="none" w:sz="0" w:space="0" w:color="auto"/>
        <w:right w:val="none" w:sz="0" w:space="0" w:color="auto"/>
      </w:divBdr>
    </w:div>
    <w:div w:id="200677524">
      <w:bodyDiv w:val="1"/>
      <w:marLeft w:val="0"/>
      <w:marRight w:val="0"/>
      <w:marTop w:val="0"/>
      <w:marBottom w:val="0"/>
      <w:divBdr>
        <w:top w:val="none" w:sz="0" w:space="0" w:color="auto"/>
        <w:left w:val="none" w:sz="0" w:space="0" w:color="auto"/>
        <w:bottom w:val="none" w:sz="0" w:space="0" w:color="auto"/>
        <w:right w:val="none" w:sz="0" w:space="0" w:color="auto"/>
      </w:divBdr>
    </w:div>
    <w:div w:id="200945966">
      <w:bodyDiv w:val="1"/>
      <w:marLeft w:val="0"/>
      <w:marRight w:val="0"/>
      <w:marTop w:val="0"/>
      <w:marBottom w:val="0"/>
      <w:divBdr>
        <w:top w:val="none" w:sz="0" w:space="0" w:color="auto"/>
        <w:left w:val="none" w:sz="0" w:space="0" w:color="auto"/>
        <w:bottom w:val="none" w:sz="0" w:space="0" w:color="auto"/>
        <w:right w:val="none" w:sz="0" w:space="0" w:color="auto"/>
      </w:divBdr>
    </w:div>
    <w:div w:id="201286956">
      <w:bodyDiv w:val="1"/>
      <w:marLeft w:val="0"/>
      <w:marRight w:val="0"/>
      <w:marTop w:val="0"/>
      <w:marBottom w:val="0"/>
      <w:divBdr>
        <w:top w:val="none" w:sz="0" w:space="0" w:color="auto"/>
        <w:left w:val="none" w:sz="0" w:space="0" w:color="auto"/>
        <w:bottom w:val="none" w:sz="0" w:space="0" w:color="auto"/>
        <w:right w:val="none" w:sz="0" w:space="0" w:color="auto"/>
      </w:divBdr>
    </w:div>
    <w:div w:id="201403543">
      <w:bodyDiv w:val="1"/>
      <w:marLeft w:val="0"/>
      <w:marRight w:val="0"/>
      <w:marTop w:val="0"/>
      <w:marBottom w:val="0"/>
      <w:divBdr>
        <w:top w:val="none" w:sz="0" w:space="0" w:color="auto"/>
        <w:left w:val="none" w:sz="0" w:space="0" w:color="auto"/>
        <w:bottom w:val="none" w:sz="0" w:space="0" w:color="auto"/>
        <w:right w:val="none" w:sz="0" w:space="0" w:color="auto"/>
      </w:divBdr>
    </w:div>
    <w:div w:id="201479093">
      <w:bodyDiv w:val="1"/>
      <w:marLeft w:val="0"/>
      <w:marRight w:val="0"/>
      <w:marTop w:val="0"/>
      <w:marBottom w:val="0"/>
      <w:divBdr>
        <w:top w:val="none" w:sz="0" w:space="0" w:color="auto"/>
        <w:left w:val="none" w:sz="0" w:space="0" w:color="auto"/>
        <w:bottom w:val="none" w:sz="0" w:space="0" w:color="auto"/>
        <w:right w:val="none" w:sz="0" w:space="0" w:color="auto"/>
      </w:divBdr>
    </w:div>
    <w:div w:id="202526869">
      <w:bodyDiv w:val="1"/>
      <w:marLeft w:val="0"/>
      <w:marRight w:val="0"/>
      <w:marTop w:val="0"/>
      <w:marBottom w:val="0"/>
      <w:divBdr>
        <w:top w:val="none" w:sz="0" w:space="0" w:color="auto"/>
        <w:left w:val="none" w:sz="0" w:space="0" w:color="auto"/>
        <w:bottom w:val="none" w:sz="0" w:space="0" w:color="auto"/>
        <w:right w:val="none" w:sz="0" w:space="0" w:color="auto"/>
      </w:divBdr>
    </w:div>
    <w:div w:id="202642262">
      <w:bodyDiv w:val="1"/>
      <w:marLeft w:val="0"/>
      <w:marRight w:val="0"/>
      <w:marTop w:val="0"/>
      <w:marBottom w:val="0"/>
      <w:divBdr>
        <w:top w:val="none" w:sz="0" w:space="0" w:color="auto"/>
        <w:left w:val="none" w:sz="0" w:space="0" w:color="auto"/>
        <w:bottom w:val="none" w:sz="0" w:space="0" w:color="auto"/>
        <w:right w:val="none" w:sz="0" w:space="0" w:color="auto"/>
      </w:divBdr>
    </w:div>
    <w:div w:id="202788998">
      <w:bodyDiv w:val="1"/>
      <w:marLeft w:val="0"/>
      <w:marRight w:val="0"/>
      <w:marTop w:val="0"/>
      <w:marBottom w:val="0"/>
      <w:divBdr>
        <w:top w:val="none" w:sz="0" w:space="0" w:color="auto"/>
        <w:left w:val="none" w:sz="0" w:space="0" w:color="auto"/>
        <w:bottom w:val="none" w:sz="0" w:space="0" w:color="auto"/>
        <w:right w:val="none" w:sz="0" w:space="0" w:color="auto"/>
      </w:divBdr>
      <w:divsChild>
        <w:div w:id="645009321">
          <w:marLeft w:val="640"/>
          <w:marRight w:val="0"/>
          <w:marTop w:val="0"/>
          <w:marBottom w:val="0"/>
          <w:divBdr>
            <w:top w:val="none" w:sz="0" w:space="0" w:color="auto"/>
            <w:left w:val="none" w:sz="0" w:space="0" w:color="auto"/>
            <w:bottom w:val="none" w:sz="0" w:space="0" w:color="auto"/>
            <w:right w:val="none" w:sz="0" w:space="0" w:color="auto"/>
          </w:divBdr>
        </w:div>
        <w:div w:id="835267657">
          <w:marLeft w:val="640"/>
          <w:marRight w:val="0"/>
          <w:marTop w:val="0"/>
          <w:marBottom w:val="0"/>
          <w:divBdr>
            <w:top w:val="none" w:sz="0" w:space="0" w:color="auto"/>
            <w:left w:val="none" w:sz="0" w:space="0" w:color="auto"/>
            <w:bottom w:val="none" w:sz="0" w:space="0" w:color="auto"/>
            <w:right w:val="none" w:sz="0" w:space="0" w:color="auto"/>
          </w:divBdr>
        </w:div>
        <w:div w:id="426275553">
          <w:marLeft w:val="640"/>
          <w:marRight w:val="0"/>
          <w:marTop w:val="0"/>
          <w:marBottom w:val="0"/>
          <w:divBdr>
            <w:top w:val="none" w:sz="0" w:space="0" w:color="auto"/>
            <w:left w:val="none" w:sz="0" w:space="0" w:color="auto"/>
            <w:bottom w:val="none" w:sz="0" w:space="0" w:color="auto"/>
            <w:right w:val="none" w:sz="0" w:space="0" w:color="auto"/>
          </w:divBdr>
        </w:div>
        <w:div w:id="289828888">
          <w:marLeft w:val="640"/>
          <w:marRight w:val="0"/>
          <w:marTop w:val="0"/>
          <w:marBottom w:val="0"/>
          <w:divBdr>
            <w:top w:val="none" w:sz="0" w:space="0" w:color="auto"/>
            <w:left w:val="none" w:sz="0" w:space="0" w:color="auto"/>
            <w:bottom w:val="none" w:sz="0" w:space="0" w:color="auto"/>
            <w:right w:val="none" w:sz="0" w:space="0" w:color="auto"/>
          </w:divBdr>
        </w:div>
        <w:div w:id="2034568832">
          <w:marLeft w:val="640"/>
          <w:marRight w:val="0"/>
          <w:marTop w:val="0"/>
          <w:marBottom w:val="0"/>
          <w:divBdr>
            <w:top w:val="none" w:sz="0" w:space="0" w:color="auto"/>
            <w:left w:val="none" w:sz="0" w:space="0" w:color="auto"/>
            <w:bottom w:val="none" w:sz="0" w:space="0" w:color="auto"/>
            <w:right w:val="none" w:sz="0" w:space="0" w:color="auto"/>
          </w:divBdr>
        </w:div>
        <w:div w:id="1424452115">
          <w:marLeft w:val="640"/>
          <w:marRight w:val="0"/>
          <w:marTop w:val="0"/>
          <w:marBottom w:val="0"/>
          <w:divBdr>
            <w:top w:val="none" w:sz="0" w:space="0" w:color="auto"/>
            <w:left w:val="none" w:sz="0" w:space="0" w:color="auto"/>
            <w:bottom w:val="none" w:sz="0" w:space="0" w:color="auto"/>
            <w:right w:val="none" w:sz="0" w:space="0" w:color="auto"/>
          </w:divBdr>
        </w:div>
        <w:div w:id="932906464">
          <w:marLeft w:val="640"/>
          <w:marRight w:val="0"/>
          <w:marTop w:val="0"/>
          <w:marBottom w:val="0"/>
          <w:divBdr>
            <w:top w:val="none" w:sz="0" w:space="0" w:color="auto"/>
            <w:left w:val="none" w:sz="0" w:space="0" w:color="auto"/>
            <w:bottom w:val="none" w:sz="0" w:space="0" w:color="auto"/>
            <w:right w:val="none" w:sz="0" w:space="0" w:color="auto"/>
          </w:divBdr>
        </w:div>
        <w:div w:id="1727878803">
          <w:marLeft w:val="640"/>
          <w:marRight w:val="0"/>
          <w:marTop w:val="0"/>
          <w:marBottom w:val="0"/>
          <w:divBdr>
            <w:top w:val="none" w:sz="0" w:space="0" w:color="auto"/>
            <w:left w:val="none" w:sz="0" w:space="0" w:color="auto"/>
            <w:bottom w:val="none" w:sz="0" w:space="0" w:color="auto"/>
            <w:right w:val="none" w:sz="0" w:space="0" w:color="auto"/>
          </w:divBdr>
        </w:div>
        <w:div w:id="613444582">
          <w:marLeft w:val="640"/>
          <w:marRight w:val="0"/>
          <w:marTop w:val="0"/>
          <w:marBottom w:val="0"/>
          <w:divBdr>
            <w:top w:val="none" w:sz="0" w:space="0" w:color="auto"/>
            <w:left w:val="none" w:sz="0" w:space="0" w:color="auto"/>
            <w:bottom w:val="none" w:sz="0" w:space="0" w:color="auto"/>
            <w:right w:val="none" w:sz="0" w:space="0" w:color="auto"/>
          </w:divBdr>
        </w:div>
        <w:div w:id="1158225898">
          <w:marLeft w:val="640"/>
          <w:marRight w:val="0"/>
          <w:marTop w:val="0"/>
          <w:marBottom w:val="0"/>
          <w:divBdr>
            <w:top w:val="none" w:sz="0" w:space="0" w:color="auto"/>
            <w:left w:val="none" w:sz="0" w:space="0" w:color="auto"/>
            <w:bottom w:val="none" w:sz="0" w:space="0" w:color="auto"/>
            <w:right w:val="none" w:sz="0" w:space="0" w:color="auto"/>
          </w:divBdr>
        </w:div>
        <w:div w:id="1280724230">
          <w:marLeft w:val="640"/>
          <w:marRight w:val="0"/>
          <w:marTop w:val="0"/>
          <w:marBottom w:val="0"/>
          <w:divBdr>
            <w:top w:val="none" w:sz="0" w:space="0" w:color="auto"/>
            <w:left w:val="none" w:sz="0" w:space="0" w:color="auto"/>
            <w:bottom w:val="none" w:sz="0" w:space="0" w:color="auto"/>
            <w:right w:val="none" w:sz="0" w:space="0" w:color="auto"/>
          </w:divBdr>
        </w:div>
        <w:div w:id="1478492611">
          <w:marLeft w:val="640"/>
          <w:marRight w:val="0"/>
          <w:marTop w:val="0"/>
          <w:marBottom w:val="0"/>
          <w:divBdr>
            <w:top w:val="none" w:sz="0" w:space="0" w:color="auto"/>
            <w:left w:val="none" w:sz="0" w:space="0" w:color="auto"/>
            <w:bottom w:val="none" w:sz="0" w:space="0" w:color="auto"/>
            <w:right w:val="none" w:sz="0" w:space="0" w:color="auto"/>
          </w:divBdr>
        </w:div>
        <w:div w:id="1860270777">
          <w:marLeft w:val="640"/>
          <w:marRight w:val="0"/>
          <w:marTop w:val="0"/>
          <w:marBottom w:val="0"/>
          <w:divBdr>
            <w:top w:val="none" w:sz="0" w:space="0" w:color="auto"/>
            <w:left w:val="none" w:sz="0" w:space="0" w:color="auto"/>
            <w:bottom w:val="none" w:sz="0" w:space="0" w:color="auto"/>
            <w:right w:val="none" w:sz="0" w:space="0" w:color="auto"/>
          </w:divBdr>
        </w:div>
        <w:div w:id="621033972">
          <w:marLeft w:val="640"/>
          <w:marRight w:val="0"/>
          <w:marTop w:val="0"/>
          <w:marBottom w:val="0"/>
          <w:divBdr>
            <w:top w:val="none" w:sz="0" w:space="0" w:color="auto"/>
            <w:left w:val="none" w:sz="0" w:space="0" w:color="auto"/>
            <w:bottom w:val="none" w:sz="0" w:space="0" w:color="auto"/>
            <w:right w:val="none" w:sz="0" w:space="0" w:color="auto"/>
          </w:divBdr>
        </w:div>
        <w:div w:id="1316910139">
          <w:marLeft w:val="640"/>
          <w:marRight w:val="0"/>
          <w:marTop w:val="0"/>
          <w:marBottom w:val="0"/>
          <w:divBdr>
            <w:top w:val="none" w:sz="0" w:space="0" w:color="auto"/>
            <w:left w:val="none" w:sz="0" w:space="0" w:color="auto"/>
            <w:bottom w:val="none" w:sz="0" w:space="0" w:color="auto"/>
            <w:right w:val="none" w:sz="0" w:space="0" w:color="auto"/>
          </w:divBdr>
        </w:div>
        <w:div w:id="995456796">
          <w:marLeft w:val="640"/>
          <w:marRight w:val="0"/>
          <w:marTop w:val="0"/>
          <w:marBottom w:val="0"/>
          <w:divBdr>
            <w:top w:val="none" w:sz="0" w:space="0" w:color="auto"/>
            <w:left w:val="none" w:sz="0" w:space="0" w:color="auto"/>
            <w:bottom w:val="none" w:sz="0" w:space="0" w:color="auto"/>
            <w:right w:val="none" w:sz="0" w:space="0" w:color="auto"/>
          </w:divBdr>
        </w:div>
        <w:div w:id="1281955896">
          <w:marLeft w:val="640"/>
          <w:marRight w:val="0"/>
          <w:marTop w:val="0"/>
          <w:marBottom w:val="0"/>
          <w:divBdr>
            <w:top w:val="none" w:sz="0" w:space="0" w:color="auto"/>
            <w:left w:val="none" w:sz="0" w:space="0" w:color="auto"/>
            <w:bottom w:val="none" w:sz="0" w:space="0" w:color="auto"/>
            <w:right w:val="none" w:sz="0" w:space="0" w:color="auto"/>
          </w:divBdr>
        </w:div>
        <w:div w:id="1039747576">
          <w:marLeft w:val="640"/>
          <w:marRight w:val="0"/>
          <w:marTop w:val="0"/>
          <w:marBottom w:val="0"/>
          <w:divBdr>
            <w:top w:val="none" w:sz="0" w:space="0" w:color="auto"/>
            <w:left w:val="none" w:sz="0" w:space="0" w:color="auto"/>
            <w:bottom w:val="none" w:sz="0" w:space="0" w:color="auto"/>
            <w:right w:val="none" w:sz="0" w:space="0" w:color="auto"/>
          </w:divBdr>
        </w:div>
        <w:div w:id="1701320365">
          <w:marLeft w:val="640"/>
          <w:marRight w:val="0"/>
          <w:marTop w:val="0"/>
          <w:marBottom w:val="0"/>
          <w:divBdr>
            <w:top w:val="none" w:sz="0" w:space="0" w:color="auto"/>
            <w:left w:val="none" w:sz="0" w:space="0" w:color="auto"/>
            <w:bottom w:val="none" w:sz="0" w:space="0" w:color="auto"/>
            <w:right w:val="none" w:sz="0" w:space="0" w:color="auto"/>
          </w:divBdr>
        </w:div>
        <w:div w:id="1159812869">
          <w:marLeft w:val="640"/>
          <w:marRight w:val="0"/>
          <w:marTop w:val="0"/>
          <w:marBottom w:val="0"/>
          <w:divBdr>
            <w:top w:val="none" w:sz="0" w:space="0" w:color="auto"/>
            <w:left w:val="none" w:sz="0" w:space="0" w:color="auto"/>
            <w:bottom w:val="none" w:sz="0" w:space="0" w:color="auto"/>
            <w:right w:val="none" w:sz="0" w:space="0" w:color="auto"/>
          </w:divBdr>
        </w:div>
        <w:div w:id="529076089">
          <w:marLeft w:val="640"/>
          <w:marRight w:val="0"/>
          <w:marTop w:val="0"/>
          <w:marBottom w:val="0"/>
          <w:divBdr>
            <w:top w:val="none" w:sz="0" w:space="0" w:color="auto"/>
            <w:left w:val="none" w:sz="0" w:space="0" w:color="auto"/>
            <w:bottom w:val="none" w:sz="0" w:space="0" w:color="auto"/>
            <w:right w:val="none" w:sz="0" w:space="0" w:color="auto"/>
          </w:divBdr>
        </w:div>
        <w:div w:id="362708760">
          <w:marLeft w:val="640"/>
          <w:marRight w:val="0"/>
          <w:marTop w:val="0"/>
          <w:marBottom w:val="0"/>
          <w:divBdr>
            <w:top w:val="none" w:sz="0" w:space="0" w:color="auto"/>
            <w:left w:val="none" w:sz="0" w:space="0" w:color="auto"/>
            <w:bottom w:val="none" w:sz="0" w:space="0" w:color="auto"/>
            <w:right w:val="none" w:sz="0" w:space="0" w:color="auto"/>
          </w:divBdr>
        </w:div>
        <w:div w:id="1695033408">
          <w:marLeft w:val="640"/>
          <w:marRight w:val="0"/>
          <w:marTop w:val="0"/>
          <w:marBottom w:val="0"/>
          <w:divBdr>
            <w:top w:val="none" w:sz="0" w:space="0" w:color="auto"/>
            <w:left w:val="none" w:sz="0" w:space="0" w:color="auto"/>
            <w:bottom w:val="none" w:sz="0" w:space="0" w:color="auto"/>
            <w:right w:val="none" w:sz="0" w:space="0" w:color="auto"/>
          </w:divBdr>
        </w:div>
        <w:div w:id="1338342618">
          <w:marLeft w:val="640"/>
          <w:marRight w:val="0"/>
          <w:marTop w:val="0"/>
          <w:marBottom w:val="0"/>
          <w:divBdr>
            <w:top w:val="none" w:sz="0" w:space="0" w:color="auto"/>
            <w:left w:val="none" w:sz="0" w:space="0" w:color="auto"/>
            <w:bottom w:val="none" w:sz="0" w:space="0" w:color="auto"/>
            <w:right w:val="none" w:sz="0" w:space="0" w:color="auto"/>
          </w:divBdr>
        </w:div>
        <w:div w:id="307905945">
          <w:marLeft w:val="640"/>
          <w:marRight w:val="0"/>
          <w:marTop w:val="0"/>
          <w:marBottom w:val="0"/>
          <w:divBdr>
            <w:top w:val="none" w:sz="0" w:space="0" w:color="auto"/>
            <w:left w:val="none" w:sz="0" w:space="0" w:color="auto"/>
            <w:bottom w:val="none" w:sz="0" w:space="0" w:color="auto"/>
            <w:right w:val="none" w:sz="0" w:space="0" w:color="auto"/>
          </w:divBdr>
        </w:div>
        <w:div w:id="1786075809">
          <w:marLeft w:val="640"/>
          <w:marRight w:val="0"/>
          <w:marTop w:val="0"/>
          <w:marBottom w:val="0"/>
          <w:divBdr>
            <w:top w:val="none" w:sz="0" w:space="0" w:color="auto"/>
            <w:left w:val="none" w:sz="0" w:space="0" w:color="auto"/>
            <w:bottom w:val="none" w:sz="0" w:space="0" w:color="auto"/>
            <w:right w:val="none" w:sz="0" w:space="0" w:color="auto"/>
          </w:divBdr>
        </w:div>
        <w:div w:id="1368600582">
          <w:marLeft w:val="640"/>
          <w:marRight w:val="0"/>
          <w:marTop w:val="0"/>
          <w:marBottom w:val="0"/>
          <w:divBdr>
            <w:top w:val="none" w:sz="0" w:space="0" w:color="auto"/>
            <w:left w:val="none" w:sz="0" w:space="0" w:color="auto"/>
            <w:bottom w:val="none" w:sz="0" w:space="0" w:color="auto"/>
            <w:right w:val="none" w:sz="0" w:space="0" w:color="auto"/>
          </w:divBdr>
        </w:div>
        <w:div w:id="974795150">
          <w:marLeft w:val="640"/>
          <w:marRight w:val="0"/>
          <w:marTop w:val="0"/>
          <w:marBottom w:val="0"/>
          <w:divBdr>
            <w:top w:val="none" w:sz="0" w:space="0" w:color="auto"/>
            <w:left w:val="none" w:sz="0" w:space="0" w:color="auto"/>
            <w:bottom w:val="none" w:sz="0" w:space="0" w:color="auto"/>
            <w:right w:val="none" w:sz="0" w:space="0" w:color="auto"/>
          </w:divBdr>
        </w:div>
        <w:div w:id="1375806883">
          <w:marLeft w:val="640"/>
          <w:marRight w:val="0"/>
          <w:marTop w:val="0"/>
          <w:marBottom w:val="0"/>
          <w:divBdr>
            <w:top w:val="none" w:sz="0" w:space="0" w:color="auto"/>
            <w:left w:val="none" w:sz="0" w:space="0" w:color="auto"/>
            <w:bottom w:val="none" w:sz="0" w:space="0" w:color="auto"/>
            <w:right w:val="none" w:sz="0" w:space="0" w:color="auto"/>
          </w:divBdr>
        </w:div>
        <w:div w:id="1247420600">
          <w:marLeft w:val="640"/>
          <w:marRight w:val="0"/>
          <w:marTop w:val="0"/>
          <w:marBottom w:val="0"/>
          <w:divBdr>
            <w:top w:val="none" w:sz="0" w:space="0" w:color="auto"/>
            <w:left w:val="none" w:sz="0" w:space="0" w:color="auto"/>
            <w:bottom w:val="none" w:sz="0" w:space="0" w:color="auto"/>
            <w:right w:val="none" w:sz="0" w:space="0" w:color="auto"/>
          </w:divBdr>
        </w:div>
        <w:div w:id="1332636930">
          <w:marLeft w:val="640"/>
          <w:marRight w:val="0"/>
          <w:marTop w:val="0"/>
          <w:marBottom w:val="0"/>
          <w:divBdr>
            <w:top w:val="none" w:sz="0" w:space="0" w:color="auto"/>
            <w:left w:val="none" w:sz="0" w:space="0" w:color="auto"/>
            <w:bottom w:val="none" w:sz="0" w:space="0" w:color="auto"/>
            <w:right w:val="none" w:sz="0" w:space="0" w:color="auto"/>
          </w:divBdr>
        </w:div>
        <w:div w:id="42294540">
          <w:marLeft w:val="640"/>
          <w:marRight w:val="0"/>
          <w:marTop w:val="0"/>
          <w:marBottom w:val="0"/>
          <w:divBdr>
            <w:top w:val="none" w:sz="0" w:space="0" w:color="auto"/>
            <w:left w:val="none" w:sz="0" w:space="0" w:color="auto"/>
            <w:bottom w:val="none" w:sz="0" w:space="0" w:color="auto"/>
            <w:right w:val="none" w:sz="0" w:space="0" w:color="auto"/>
          </w:divBdr>
        </w:div>
        <w:div w:id="1286037252">
          <w:marLeft w:val="640"/>
          <w:marRight w:val="0"/>
          <w:marTop w:val="0"/>
          <w:marBottom w:val="0"/>
          <w:divBdr>
            <w:top w:val="none" w:sz="0" w:space="0" w:color="auto"/>
            <w:left w:val="none" w:sz="0" w:space="0" w:color="auto"/>
            <w:bottom w:val="none" w:sz="0" w:space="0" w:color="auto"/>
            <w:right w:val="none" w:sz="0" w:space="0" w:color="auto"/>
          </w:divBdr>
        </w:div>
        <w:div w:id="833447928">
          <w:marLeft w:val="640"/>
          <w:marRight w:val="0"/>
          <w:marTop w:val="0"/>
          <w:marBottom w:val="0"/>
          <w:divBdr>
            <w:top w:val="none" w:sz="0" w:space="0" w:color="auto"/>
            <w:left w:val="none" w:sz="0" w:space="0" w:color="auto"/>
            <w:bottom w:val="none" w:sz="0" w:space="0" w:color="auto"/>
            <w:right w:val="none" w:sz="0" w:space="0" w:color="auto"/>
          </w:divBdr>
        </w:div>
        <w:div w:id="1630624142">
          <w:marLeft w:val="640"/>
          <w:marRight w:val="0"/>
          <w:marTop w:val="0"/>
          <w:marBottom w:val="0"/>
          <w:divBdr>
            <w:top w:val="none" w:sz="0" w:space="0" w:color="auto"/>
            <w:left w:val="none" w:sz="0" w:space="0" w:color="auto"/>
            <w:bottom w:val="none" w:sz="0" w:space="0" w:color="auto"/>
            <w:right w:val="none" w:sz="0" w:space="0" w:color="auto"/>
          </w:divBdr>
        </w:div>
        <w:div w:id="1614095420">
          <w:marLeft w:val="640"/>
          <w:marRight w:val="0"/>
          <w:marTop w:val="0"/>
          <w:marBottom w:val="0"/>
          <w:divBdr>
            <w:top w:val="none" w:sz="0" w:space="0" w:color="auto"/>
            <w:left w:val="none" w:sz="0" w:space="0" w:color="auto"/>
            <w:bottom w:val="none" w:sz="0" w:space="0" w:color="auto"/>
            <w:right w:val="none" w:sz="0" w:space="0" w:color="auto"/>
          </w:divBdr>
        </w:div>
        <w:div w:id="1823959666">
          <w:marLeft w:val="640"/>
          <w:marRight w:val="0"/>
          <w:marTop w:val="0"/>
          <w:marBottom w:val="0"/>
          <w:divBdr>
            <w:top w:val="none" w:sz="0" w:space="0" w:color="auto"/>
            <w:left w:val="none" w:sz="0" w:space="0" w:color="auto"/>
            <w:bottom w:val="none" w:sz="0" w:space="0" w:color="auto"/>
            <w:right w:val="none" w:sz="0" w:space="0" w:color="auto"/>
          </w:divBdr>
        </w:div>
        <w:div w:id="1618414919">
          <w:marLeft w:val="640"/>
          <w:marRight w:val="0"/>
          <w:marTop w:val="0"/>
          <w:marBottom w:val="0"/>
          <w:divBdr>
            <w:top w:val="none" w:sz="0" w:space="0" w:color="auto"/>
            <w:left w:val="none" w:sz="0" w:space="0" w:color="auto"/>
            <w:bottom w:val="none" w:sz="0" w:space="0" w:color="auto"/>
            <w:right w:val="none" w:sz="0" w:space="0" w:color="auto"/>
          </w:divBdr>
        </w:div>
        <w:div w:id="950749740">
          <w:marLeft w:val="640"/>
          <w:marRight w:val="0"/>
          <w:marTop w:val="0"/>
          <w:marBottom w:val="0"/>
          <w:divBdr>
            <w:top w:val="none" w:sz="0" w:space="0" w:color="auto"/>
            <w:left w:val="none" w:sz="0" w:space="0" w:color="auto"/>
            <w:bottom w:val="none" w:sz="0" w:space="0" w:color="auto"/>
            <w:right w:val="none" w:sz="0" w:space="0" w:color="auto"/>
          </w:divBdr>
        </w:div>
        <w:div w:id="1544633334">
          <w:marLeft w:val="640"/>
          <w:marRight w:val="0"/>
          <w:marTop w:val="0"/>
          <w:marBottom w:val="0"/>
          <w:divBdr>
            <w:top w:val="none" w:sz="0" w:space="0" w:color="auto"/>
            <w:left w:val="none" w:sz="0" w:space="0" w:color="auto"/>
            <w:bottom w:val="none" w:sz="0" w:space="0" w:color="auto"/>
            <w:right w:val="none" w:sz="0" w:space="0" w:color="auto"/>
          </w:divBdr>
        </w:div>
        <w:div w:id="732043555">
          <w:marLeft w:val="640"/>
          <w:marRight w:val="0"/>
          <w:marTop w:val="0"/>
          <w:marBottom w:val="0"/>
          <w:divBdr>
            <w:top w:val="none" w:sz="0" w:space="0" w:color="auto"/>
            <w:left w:val="none" w:sz="0" w:space="0" w:color="auto"/>
            <w:bottom w:val="none" w:sz="0" w:space="0" w:color="auto"/>
            <w:right w:val="none" w:sz="0" w:space="0" w:color="auto"/>
          </w:divBdr>
        </w:div>
        <w:div w:id="1801148300">
          <w:marLeft w:val="640"/>
          <w:marRight w:val="0"/>
          <w:marTop w:val="0"/>
          <w:marBottom w:val="0"/>
          <w:divBdr>
            <w:top w:val="none" w:sz="0" w:space="0" w:color="auto"/>
            <w:left w:val="none" w:sz="0" w:space="0" w:color="auto"/>
            <w:bottom w:val="none" w:sz="0" w:space="0" w:color="auto"/>
            <w:right w:val="none" w:sz="0" w:space="0" w:color="auto"/>
          </w:divBdr>
        </w:div>
        <w:div w:id="1493178357">
          <w:marLeft w:val="640"/>
          <w:marRight w:val="0"/>
          <w:marTop w:val="0"/>
          <w:marBottom w:val="0"/>
          <w:divBdr>
            <w:top w:val="none" w:sz="0" w:space="0" w:color="auto"/>
            <w:left w:val="none" w:sz="0" w:space="0" w:color="auto"/>
            <w:bottom w:val="none" w:sz="0" w:space="0" w:color="auto"/>
            <w:right w:val="none" w:sz="0" w:space="0" w:color="auto"/>
          </w:divBdr>
        </w:div>
        <w:div w:id="420688423">
          <w:marLeft w:val="640"/>
          <w:marRight w:val="0"/>
          <w:marTop w:val="0"/>
          <w:marBottom w:val="0"/>
          <w:divBdr>
            <w:top w:val="none" w:sz="0" w:space="0" w:color="auto"/>
            <w:left w:val="none" w:sz="0" w:space="0" w:color="auto"/>
            <w:bottom w:val="none" w:sz="0" w:space="0" w:color="auto"/>
            <w:right w:val="none" w:sz="0" w:space="0" w:color="auto"/>
          </w:divBdr>
        </w:div>
        <w:div w:id="1483499847">
          <w:marLeft w:val="640"/>
          <w:marRight w:val="0"/>
          <w:marTop w:val="0"/>
          <w:marBottom w:val="0"/>
          <w:divBdr>
            <w:top w:val="none" w:sz="0" w:space="0" w:color="auto"/>
            <w:left w:val="none" w:sz="0" w:space="0" w:color="auto"/>
            <w:bottom w:val="none" w:sz="0" w:space="0" w:color="auto"/>
            <w:right w:val="none" w:sz="0" w:space="0" w:color="auto"/>
          </w:divBdr>
        </w:div>
        <w:div w:id="1738702836">
          <w:marLeft w:val="640"/>
          <w:marRight w:val="0"/>
          <w:marTop w:val="0"/>
          <w:marBottom w:val="0"/>
          <w:divBdr>
            <w:top w:val="none" w:sz="0" w:space="0" w:color="auto"/>
            <w:left w:val="none" w:sz="0" w:space="0" w:color="auto"/>
            <w:bottom w:val="none" w:sz="0" w:space="0" w:color="auto"/>
            <w:right w:val="none" w:sz="0" w:space="0" w:color="auto"/>
          </w:divBdr>
        </w:div>
        <w:div w:id="794371993">
          <w:marLeft w:val="640"/>
          <w:marRight w:val="0"/>
          <w:marTop w:val="0"/>
          <w:marBottom w:val="0"/>
          <w:divBdr>
            <w:top w:val="none" w:sz="0" w:space="0" w:color="auto"/>
            <w:left w:val="none" w:sz="0" w:space="0" w:color="auto"/>
            <w:bottom w:val="none" w:sz="0" w:space="0" w:color="auto"/>
            <w:right w:val="none" w:sz="0" w:space="0" w:color="auto"/>
          </w:divBdr>
        </w:div>
        <w:div w:id="346833704">
          <w:marLeft w:val="640"/>
          <w:marRight w:val="0"/>
          <w:marTop w:val="0"/>
          <w:marBottom w:val="0"/>
          <w:divBdr>
            <w:top w:val="none" w:sz="0" w:space="0" w:color="auto"/>
            <w:left w:val="none" w:sz="0" w:space="0" w:color="auto"/>
            <w:bottom w:val="none" w:sz="0" w:space="0" w:color="auto"/>
            <w:right w:val="none" w:sz="0" w:space="0" w:color="auto"/>
          </w:divBdr>
        </w:div>
        <w:div w:id="579212586">
          <w:marLeft w:val="640"/>
          <w:marRight w:val="0"/>
          <w:marTop w:val="0"/>
          <w:marBottom w:val="0"/>
          <w:divBdr>
            <w:top w:val="none" w:sz="0" w:space="0" w:color="auto"/>
            <w:left w:val="none" w:sz="0" w:space="0" w:color="auto"/>
            <w:bottom w:val="none" w:sz="0" w:space="0" w:color="auto"/>
            <w:right w:val="none" w:sz="0" w:space="0" w:color="auto"/>
          </w:divBdr>
        </w:div>
        <w:div w:id="1160731101">
          <w:marLeft w:val="640"/>
          <w:marRight w:val="0"/>
          <w:marTop w:val="0"/>
          <w:marBottom w:val="0"/>
          <w:divBdr>
            <w:top w:val="none" w:sz="0" w:space="0" w:color="auto"/>
            <w:left w:val="none" w:sz="0" w:space="0" w:color="auto"/>
            <w:bottom w:val="none" w:sz="0" w:space="0" w:color="auto"/>
            <w:right w:val="none" w:sz="0" w:space="0" w:color="auto"/>
          </w:divBdr>
        </w:div>
        <w:div w:id="1140268561">
          <w:marLeft w:val="640"/>
          <w:marRight w:val="0"/>
          <w:marTop w:val="0"/>
          <w:marBottom w:val="0"/>
          <w:divBdr>
            <w:top w:val="none" w:sz="0" w:space="0" w:color="auto"/>
            <w:left w:val="none" w:sz="0" w:space="0" w:color="auto"/>
            <w:bottom w:val="none" w:sz="0" w:space="0" w:color="auto"/>
            <w:right w:val="none" w:sz="0" w:space="0" w:color="auto"/>
          </w:divBdr>
        </w:div>
        <w:div w:id="325479077">
          <w:marLeft w:val="640"/>
          <w:marRight w:val="0"/>
          <w:marTop w:val="0"/>
          <w:marBottom w:val="0"/>
          <w:divBdr>
            <w:top w:val="none" w:sz="0" w:space="0" w:color="auto"/>
            <w:left w:val="none" w:sz="0" w:space="0" w:color="auto"/>
            <w:bottom w:val="none" w:sz="0" w:space="0" w:color="auto"/>
            <w:right w:val="none" w:sz="0" w:space="0" w:color="auto"/>
          </w:divBdr>
        </w:div>
        <w:div w:id="1562055179">
          <w:marLeft w:val="640"/>
          <w:marRight w:val="0"/>
          <w:marTop w:val="0"/>
          <w:marBottom w:val="0"/>
          <w:divBdr>
            <w:top w:val="none" w:sz="0" w:space="0" w:color="auto"/>
            <w:left w:val="none" w:sz="0" w:space="0" w:color="auto"/>
            <w:bottom w:val="none" w:sz="0" w:space="0" w:color="auto"/>
            <w:right w:val="none" w:sz="0" w:space="0" w:color="auto"/>
          </w:divBdr>
        </w:div>
        <w:div w:id="1649747695">
          <w:marLeft w:val="640"/>
          <w:marRight w:val="0"/>
          <w:marTop w:val="0"/>
          <w:marBottom w:val="0"/>
          <w:divBdr>
            <w:top w:val="none" w:sz="0" w:space="0" w:color="auto"/>
            <w:left w:val="none" w:sz="0" w:space="0" w:color="auto"/>
            <w:bottom w:val="none" w:sz="0" w:space="0" w:color="auto"/>
            <w:right w:val="none" w:sz="0" w:space="0" w:color="auto"/>
          </w:divBdr>
        </w:div>
        <w:div w:id="2081752263">
          <w:marLeft w:val="640"/>
          <w:marRight w:val="0"/>
          <w:marTop w:val="0"/>
          <w:marBottom w:val="0"/>
          <w:divBdr>
            <w:top w:val="none" w:sz="0" w:space="0" w:color="auto"/>
            <w:left w:val="none" w:sz="0" w:space="0" w:color="auto"/>
            <w:bottom w:val="none" w:sz="0" w:space="0" w:color="auto"/>
            <w:right w:val="none" w:sz="0" w:space="0" w:color="auto"/>
          </w:divBdr>
        </w:div>
        <w:div w:id="656806409">
          <w:marLeft w:val="640"/>
          <w:marRight w:val="0"/>
          <w:marTop w:val="0"/>
          <w:marBottom w:val="0"/>
          <w:divBdr>
            <w:top w:val="none" w:sz="0" w:space="0" w:color="auto"/>
            <w:left w:val="none" w:sz="0" w:space="0" w:color="auto"/>
            <w:bottom w:val="none" w:sz="0" w:space="0" w:color="auto"/>
            <w:right w:val="none" w:sz="0" w:space="0" w:color="auto"/>
          </w:divBdr>
        </w:div>
        <w:div w:id="2113741347">
          <w:marLeft w:val="640"/>
          <w:marRight w:val="0"/>
          <w:marTop w:val="0"/>
          <w:marBottom w:val="0"/>
          <w:divBdr>
            <w:top w:val="none" w:sz="0" w:space="0" w:color="auto"/>
            <w:left w:val="none" w:sz="0" w:space="0" w:color="auto"/>
            <w:bottom w:val="none" w:sz="0" w:space="0" w:color="auto"/>
            <w:right w:val="none" w:sz="0" w:space="0" w:color="auto"/>
          </w:divBdr>
        </w:div>
        <w:div w:id="226917777">
          <w:marLeft w:val="640"/>
          <w:marRight w:val="0"/>
          <w:marTop w:val="0"/>
          <w:marBottom w:val="0"/>
          <w:divBdr>
            <w:top w:val="none" w:sz="0" w:space="0" w:color="auto"/>
            <w:left w:val="none" w:sz="0" w:space="0" w:color="auto"/>
            <w:bottom w:val="none" w:sz="0" w:space="0" w:color="auto"/>
            <w:right w:val="none" w:sz="0" w:space="0" w:color="auto"/>
          </w:divBdr>
        </w:div>
        <w:div w:id="1946502182">
          <w:marLeft w:val="640"/>
          <w:marRight w:val="0"/>
          <w:marTop w:val="0"/>
          <w:marBottom w:val="0"/>
          <w:divBdr>
            <w:top w:val="none" w:sz="0" w:space="0" w:color="auto"/>
            <w:left w:val="none" w:sz="0" w:space="0" w:color="auto"/>
            <w:bottom w:val="none" w:sz="0" w:space="0" w:color="auto"/>
            <w:right w:val="none" w:sz="0" w:space="0" w:color="auto"/>
          </w:divBdr>
        </w:div>
        <w:div w:id="531891010">
          <w:marLeft w:val="640"/>
          <w:marRight w:val="0"/>
          <w:marTop w:val="0"/>
          <w:marBottom w:val="0"/>
          <w:divBdr>
            <w:top w:val="none" w:sz="0" w:space="0" w:color="auto"/>
            <w:left w:val="none" w:sz="0" w:space="0" w:color="auto"/>
            <w:bottom w:val="none" w:sz="0" w:space="0" w:color="auto"/>
            <w:right w:val="none" w:sz="0" w:space="0" w:color="auto"/>
          </w:divBdr>
        </w:div>
        <w:div w:id="1525248139">
          <w:marLeft w:val="640"/>
          <w:marRight w:val="0"/>
          <w:marTop w:val="0"/>
          <w:marBottom w:val="0"/>
          <w:divBdr>
            <w:top w:val="none" w:sz="0" w:space="0" w:color="auto"/>
            <w:left w:val="none" w:sz="0" w:space="0" w:color="auto"/>
            <w:bottom w:val="none" w:sz="0" w:space="0" w:color="auto"/>
            <w:right w:val="none" w:sz="0" w:space="0" w:color="auto"/>
          </w:divBdr>
        </w:div>
        <w:div w:id="504710211">
          <w:marLeft w:val="640"/>
          <w:marRight w:val="0"/>
          <w:marTop w:val="0"/>
          <w:marBottom w:val="0"/>
          <w:divBdr>
            <w:top w:val="none" w:sz="0" w:space="0" w:color="auto"/>
            <w:left w:val="none" w:sz="0" w:space="0" w:color="auto"/>
            <w:bottom w:val="none" w:sz="0" w:space="0" w:color="auto"/>
            <w:right w:val="none" w:sz="0" w:space="0" w:color="auto"/>
          </w:divBdr>
        </w:div>
        <w:div w:id="500897817">
          <w:marLeft w:val="640"/>
          <w:marRight w:val="0"/>
          <w:marTop w:val="0"/>
          <w:marBottom w:val="0"/>
          <w:divBdr>
            <w:top w:val="none" w:sz="0" w:space="0" w:color="auto"/>
            <w:left w:val="none" w:sz="0" w:space="0" w:color="auto"/>
            <w:bottom w:val="none" w:sz="0" w:space="0" w:color="auto"/>
            <w:right w:val="none" w:sz="0" w:space="0" w:color="auto"/>
          </w:divBdr>
        </w:div>
        <w:div w:id="969091578">
          <w:marLeft w:val="640"/>
          <w:marRight w:val="0"/>
          <w:marTop w:val="0"/>
          <w:marBottom w:val="0"/>
          <w:divBdr>
            <w:top w:val="none" w:sz="0" w:space="0" w:color="auto"/>
            <w:left w:val="none" w:sz="0" w:space="0" w:color="auto"/>
            <w:bottom w:val="none" w:sz="0" w:space="0" w:color="auto"/>
            <w:right w:val="none" w:sz="0" w:space="0" w:color="auto"/>
          </w:divBdr>
        </w:div>
        <w:div w:id="1425539983">
          <w:marLeft w:val="640"/>
          <w:marRight w:val="0"/>
          <w:marTop w:val="0"/>
          <w:marBottom w:val="0"/>
          <w:divBdr>
            <w:top w:val="none" w:sz="0" w:space="0" w:color="auto"/>
            <w:left w:val="none" w:sz="0" w:space="0" w:color="auto"/>
            <w:bottom w:val="none" w:sz="0" w:space="0" w:color="auto"/>
            <w:right w:val="none" w:sz="0" w:space="0" w:color="auto"/>
          </w:divBdr>
        </w:div>
        <w:div w:id="687297173">
          <w:marLeft w:val="640"/>
          <w:marRight w:val="0"/>
          <w:marTop w:val="0"/>
          <w:marBottom w:val="0"/>
          <w:divBdr>
            <w:top w:val="none" w:sz="0" w:space="0" w:color="auto"/>
            <w:left w:val="none" w:sz="0" w:space="0" w:color="auto"/>
            <w:bottom w:val="none" w:sz="0" w:space="0" w:color="auto"/>
            <w:right w:val="none" w:sz="0" w:space="0" w:color="auto"/>
          </w:divBdr>
        </w:div>
        <w:div w:id="1425147337">
          <w:marLeft w:val="640"/>
          <w:marRight w:val="0"/>
          <w:marTop w:val="0"/>
          <w:marBottom w:val="0"/>
          <w:divBdr>
            <w:top w:val="none" w:sz="0" w:space="0" w:color="auto"/>
            <w:left w:val="none" w:sz="0" w:space="0" w:color="auto"/>
            <w:bottom w:val="none" w:sz="0" w:space="0" w:color="auto"/>
            <w:right w:val="none" w:sz="0" w:space="0" w:color="auto"/>
          </w:divBdr>
        </w:div>
        <w:div w:id="633828204">
          <w:marLeft w:val="640"/>
          <w:marRight w:val="0"/>
          <w:marTop w:val="0"/>
          <w:marBottom w:val="0"/>
          <w:divBdr>
            <w:top w:val="none" w:sz="0" w:space="0" w:color="auto"/>
            <w:left w:val="none" w:sz="0" w:space="0" w:color="auto"/>
            <w:bottom w:val="none" w:sz="0" w:space="0" w:color="auto"/>
            <w:right w:val="none" w:sz="0" w:space="0" w:color="auto"/>
          </w:divBdr>
        </w:div>
        <w:div w:id="196503858">
          <w:marLeft w:val="640"/>
          <w:marRight w:val="0"/>
          <w:marTop w:val="0"/>
          <w:marBottom w:val="0"/>
          <w:divBdr>
            <w:top w:val="none" w:sz="0" w:space="0" w:color="auto"/>
            <w:left w:val="none" w:sz="0" w:space="0" w:color="auto"/>
            <w:bottom w:val="none" w:sz="0" w:space="0" w:color="auto"/>
            <w:right w:val="none" w:sz="0" w:space="0" w:color="auto"/>
          </w:divBdr>
        </w:div>
        <w:div w:id="636682907">
          <w:marLeft w:val="640"/>
          <w:marRight w:val="0"/>
          <w:marTop w:val="0"/>
          <w:marBottom w:val="0"/>
          <w:divBdr>
            <w:top w:val="none" w:sz="0" w:space="0" w:color="auto"/>
            <w:left w:val="none" w:sz="0" w:space="0" w:color="auto"/>
            <w:bottom w:val="none" w:sz="0" w:space="0" w:color="auto"/>
            <w:right w:val="none" w:sz="0" w:space="0" w:color="auto"/>
          </w:divBdr>
        </w:div>
        <w:div w:id="1688605280">
          <w:marLeft w:val="640"/>
          <w:marRight w:val="0"/>
          <w:marTop w:val="0"/>
          <w:marBottom w:val="0"/>
          <w:divBdr>
            <w:top w:val="none" w:sz="0" w:space="0" w:color="auto"/>
            <w:left w:val="none" w:sz="0" w:space="0" w:color="auto"/>
            <w:bottom w:val="none" w:sz="0" w:space="0" w:color="auto"/>
            <w:right w:val="none" w:sz="0" w:space="0" w:color="auto"/>
          </w:divBdr>
        </w:div>
        <w:div w:id="1462653886">
          <w:marLeft w:val="640"/>
          <w:marRight w:val="0"/>
          <w:marTop w:val="0"/>
          <w:marBottom w:val="0"/>
          <w:divBdr>
            <w:top w:val="none" w:sz="0" w:space="0" w:color="auto"/>
            <w:left w:val="none" w:sz="0" w:space="0" w:color="auto"/>
            <w:bottom w:val="none" w:sz="0" w:space="0" w:color="auto"/>
            <w:right w:val="none" w:sz="0" w:space="0" w:color="auto"/>
          </w:divBdr>
        </w:div>
        <w:div w:id="1045450297">
          <w:marLeft w:val="640"/>
          <w:marRight w:val="0"/>
          <w:marTop w:val="0"/>
          <w:marBottom w:val="0"/>
          <w:divBdr>
            <w:top w:val="none" w:sz="0" w:space="0" w:color="auto"/>
            <w:left w:val="none" w:sz="0" w:space="0" w:color="auto"/>
            <w:bottom w:val="none" w:sz="0" w:space="0" w:color="auto"/>
            <w:right w:val="none" w:sz="0" w:space="0" w:color="auto"/>
          </w:divBdr>
        </w:div>
        <w:div w:id="445348973">
          <w:marLeft w:val="640"/>
          <w:marRight w:val="0"/>
          <w:marTop w:val="0"/>
          <w:marBottom w:val="0"/>
          <w:divBdr>
            <w:top w:val="none" w:sz="0" w:space="0" w:color="auto"/>
            <w:left w:val="none" w:sz="0" w:space="0" w:color="auto"/>
            <w:bottom w:val="none" w:sz="0" w:space="0" w:color="auto"/>
            <w:right w:val="none" w:sz="0" w:space="0" w:color="auto"/>
          </w:divBdr>
        </w:div>
        <w:div w:id="58409668">
          <w:marLeft w:val="640"/>
          <w:marRight w:val="0"/>
          <w:marTop w:val="0"/>
          <w:marBottom w:val="0"/>
          <w:divBdr>
            <w:top w:val="none" w:sz="0" w:space="0" w:color="auto"/>
            <w:left w:val="none" w:sz="0" w:space="0" w:color="auto"/>
            <w:bottom w:val="none" w:sz="0" w:space="0" w:color="auto"/>
            <w:right w:val="none" w:sz="0" w:space="0" w:color="auto"/>
          </w:divBdr>
        </w:div>
        <w:div w:id="118382700">
          <w:marLeft w:val="640"/>
          <w:marRight w:val="0"/>
          <w:marTop w:val="0"/>
          <w:marBottom w:val="0"/>
          <w:divBdr>
            <w:top w:val="none" w:sz="0" w:space="0" w:color="auto"/>
            <w:left w:val="none" w:sz="0" w:space="0" w:color="auto"/>
            <w:bottom w:val="none" w:sz="0" w:space="0" w:color="auto"/>
            <w:right w:val="none" w:sz="0" w:space="0" w:color="auto"/>
          </w:divBdr>
        </w:div>
        <w:div w:id="1727138909">
          <w:marLeft w:val="640"/>
          <w:marRight w:val="0"/>
          <w:marTop w:val="0"/>
          <w:marBottom w:val="0"/>
          <w:divBdr>
            <w:top w:val="none" w:sz="0" w:space="0" w:color="auto"/>
            <w:left w:val="none" w:sz="0" w:space="0" w:color="auto"/>
            <w:bottom w:val="none" w:sz="0" w:space="0" w:color="auto"/>
            <w:right w:val="none" w:sz="0" w:space="0" w:color="auto"/>
          </w:divBdr>
        </w:div>
        <w:div w:id="1489981841">
          <w:marLeft w:val="640"/>
          <w:marRight w:val="0"/>
          <w:marTop w:val="0"/>
          <w:marBottom w:val="0"/>
          <w:divBdr>
            <w:top w:val="none" w:sz="0" w:space="0" w:color="auto"/>
            <w:left w:val="none" w:sz="0" w:space="0" w:color="auto"/>
            <w:bottom w:val="none" w:sz="0" w:space="0" w:color="auto"/>
            <w:right w:val="none" w:sz="0" w:space="0" w:color="auto"/>
          </w:divBdr>
        </w:div>
        <w:div w:id="942496293">
          <w:marLeft w:val="640"/>
          <w:marRight w:val="0"/>
          <w:marTop w:val="0"/>
          <w:marBottom w:val="0"/>
          <w:divBdr>
            <w:top w:val="none" w:sz="0" w:space="0" w:color="auto"/>
            <w:left w:val="none" w:sz="0" w:space="0" w:color="auto"/>
            <w:bottom w:val="none" w:sz="0" w:space="0" w:color="auto"/>
            <w:right w:val="none" w:sz="0" w:space="0" w:color="auto"/>
          </w:divBdr>
        </w:div>
        <w:div w:id="234894833">
          <w:marLeft w:val="640"/>
          <w:marRight w:val="0"/>
          <w:marTop w:val="0"/>
          <w:marBottom w:val="0"/>
          <w:divBdr>
            <w:top w:val="none" w:sz="0" w:space="0" w:color="auto"/>
            <w:left w:val="none" w:sz="0" w:space="0" w:color="auto"/>
            <w:bottom w:val="none" w:sz="0" w:space="0" w:color="auto"/>
            <w:right w:val="none" w:sz="0" w:space="0" w:color="auto"/>
          </w:divBdr>
        </w:div>
        <w:div w:id="1022708358">
          <w:marLeft w:val="640"/>
          <w:marRight w:val="0"/>
          <w:marTop w:val="0"/>
          <w:marBottom w:val="0"/>
          <w:divBdr>
            <w:top w:val="none" w:sz="0" w:space="0" w:color="auto"/>
            <w:left w:val="none" w:sz="0" w:space="0" w:color="auto"/>
            <w:bottom w:val="none" w:sz="0" w:space="0" w:color="auto"/>
            <w:right w:val="none" w:sz="0" w:space="0" w:color="auto"/>
          </w:divBdr>
        </w:div>
        <w:div w:id="490216994">
          <w:marLeft w:val="640"/>
          <w:marRight w:val="0"/>
          <w:marTop w:val="0"/>
          <w:marBottom w:val="0"/>
          <w:divBdr>
            <w:top w:val="none" w:sz="0" w:space="0" w:color="auto"/>
            <w:left w:val="none" w:sz="0" w:space="0" w:color="auto"/>
            <w:bottom w:val="none" w:sz="0" w:space="0" w:color="auto"/>
            <w:right w:val="none" w:sz="0" w:space="0" w:color="auto"/>
          </w:divBdr>
        </w:div>
        <w:div w:id="1102651307">
          <w:marLeft w:val="640"/>
          <w:marRight w:val="0"/>
          <w:marTop w:val="0"/>
          <w:marBottom w:val="0"/>
          <w:divBdr>
            <w:top w:val="none" w:sz="0" w:space="0" w:color="auto"/>
            <w:left w:val="none" w:sz="0" w:space="0" w:color="auto"/>
            <w:bottom w:val="none" w:sz="0" w:space="0" w:color="auto"/>
            <w:right w:val="none" w:sz="0" w:space="0" w:color="auto"/>
          </w:divBdr>
        </w:div>
        <w:div w:id="230044967">
          <w:marLeft w:val="640"/>
          <w:marRight w:val="0"/>
          <w:marTop w:val="0"/>
          <w:marBottom w:val="0"/>
          <w:divBdr>
            <w:top w:val="none" w:sz="0" w:space="0" w:color="auto"/>
            <w:left w:val="none" w:sz="0" w:space="0" w:color="auto"/>
            <w:bottom w:val="none" w:sz="0" w:space="0" w:color="auto"/>
            <w:right w:val="none" w:sz="0" w:space="0" w:color="auto"/>
          </w:divBdr>
        </w:div>
        <w:div w:id="517158693">
          <w:marLeft w:val="640"/>
          <w:marRight w:val="0"/>
          <w:marTop w:val="0"/>
          <w:marBottom w:val="0"/>
          <w:divBdr>
            <w:top w:val="none" w:sz="0" w:space="0" w:color="auto"/>
            <w:left w:val="none" w:sz="0" w:space="0" w:color="auto"/>
            <w:bottom w:val="none" w:sz="0" w:space="0" w:color="auto"/>
            <w:right w:val="none" w:sz="0" w:space="0" w:color="auto"/>
          </w:divBdr>
        </w:div>
        <w:div w:id="1649628402">
          <w:marLeft w:val="640"/>
          <w:marRight w:val="0"/>
          <w:marTop w:val="0"/>
          <w:marBottom w:val="0"/>
          <w:divBdr>
            <w:top w:val="none" w:sz="0" w:space="0" w:color="auto"/>
            <w:left w:val="none" w:sz="0" w:space="0" w:color="auto"/>
            <w:bottom w:val="none" w:sz="0" w:space="0" w:color="auto"/>
            <w:right w:val="none" w:sz="0" w:space="0" w:color="auto"/>
          </w:divBdr>
        </w:div>
        <w:div w:id="1543983333">
          <w:marLeft w:val="640"/>
          <w:marRight w:val="0"/>
          <w:marTop w:val="0"/>
          <w:marBottom w:val="0"/>
          <w:divBdr>
            <w:top w:val="none" w:sz="0" w:space="0" w:color="auto"/>
            <w:left w:val="none" w:sz="0" w:space="0" w:color="auto"/>
            <w:bottom w:val="none" w:sz="0" w:space="0" w:color="auto"/>
            <w:right w:val="none" w:sz="0" w:space="0" w:color="auto"/>
          </w:divBdr>
        </w:div>
        <w:div w:id="291863034">
          <w:marLeft w:val="640"/>
          <w:marRight w:val="0"/>
          <w:marTop w:val="0"/>
          <w:marBottom w:val="0"/>
          <w:divBdr>
            <w:top w:val="none" w:sz="0" w:space="0" w:color="auto"/>
            <w:left w:val="none" w:sz="0" w:space="0" w:color="auto"/>
            <w:bottom w:val="none" w:sz="0" w:space="0" w:color="auto"/>
            <w:right w:val="none" w:sz="0" w:space="0" w:color="auto"/>
          </w:divBdr>
        </w:div>
        <w:div w:id="975140770">
          <w:marLeft w:val="640"/>
          <w:marRight w:val="0"/>
          <w:marTop w:val="0"/>
          <w:marBottom w:val="0"/>
          <w:divBdr>
            <w:top w:val="none" w:sz="0" w:space="0" w:color="auto"/>
            <w:left w:val="none" w:sz="0" w:space="0" w:color="auto"/>
            <w:bottom w:val="none" w:sz="0" w:space="0" w:color="auto"/>
            <w:right w:val="none" w:sz="0" w:space="0" w:color="auto"/>
          </w:divBdr>
        </w:div>
        <w:div w:id="1513103153">
          <w:marLeft w:val="640"/>
          <w:marRight w:val="0"/>
          <w:marTop w:val="0"/>
          <w:marBottom w:val="0"/>
          <w:divBdr>
            <w:top w:val="none" w:sz="0" w:space="0" w:color="auto"/>
            <w:left w:val="none" w:sz="0" w:space="0" w:color="auto"/>
            <w:bottom w:val="none" w:sz="0" w:space="0" w:color="auto"/>
            <w:right w:val="none" w:sz="0" w:space="0" w:color="auto"/>
          </w:divBdr>
        </w:div>
        <w:div w:id="167063147">
          <w:marLeft w:val="640"/>
          <w:marRight w:val="0"/>
          <w:marTop w:val="0"/>
          <w:marBottom w:val="0"/>
          <w:divBdr>
            <w:top w:val="none" w:sz="0" w:space="0" w:color="auto"/>
            <w:left w:val="none" w:sz="0" w:space="0" w:color="auto"/>
            <w:bottom w:val="none" w:sz="0" w:space="0" w:color="auto"/>
            <w:right w:val="none" w:sz="0" w:space="0" w:color="auto"/>
          </w:divBdr>
        </w:div>
        <w:div w:id="1984265262">
          <w:marLeft w:val="640"/>
          <w:marRight w:val="0"/>
          <w:marTop w:val="0"/>
          <w:marBottom w:val="0"/>
          <w:divBdr>
            <w:top w:val="none" w:sz="0" w:space="0" w:color="auto"/>
            <w:left w:val="none" w:sz="0" w:space="0" w:color="auto"/>
            <w:bottom w:val="none" w:sz="0" w:space="0" w:color="auto"/>
            <w:right w:val="none" w:sz="0" w:space="0" w:color="auto"/>
          </w:divBdr>
        </w:div>
        <w:div w:id="1530945441">
          <w:marLeft w:val="640"/>
          <w:marRight w:val="0"/>
          <w:marTop w:val="0"/>
          <w:marBottom w:val="0"/>
          <w:divBdr>
            <w:top w:val="none" w:sz="0" w:space="0" w:color="auto"/>
            <w:left w:val="none" w:sz="0" w:space="0" w:color="auto"/>
            <w:bottom w:val="none" w:sz="0" w:space="0" w:color="auto"/>
            <w:right w:val="none" w:sz="0" w:space="0" w:color="auto"/>
          </w:divBdr>
        </w:div>
        <w:div w:id="1484158969">
          <w:marLeft w:val="640"/>
          <w:marRight w:val="0"/>
          <w:marTop w:val="0"/>
          <w:marBottom w:val="0"/>
          <w:divBdr>
            <w:top w:val="none" w:sz="0" w:space="0" w:color="auto"/>
            <w:left w:val="none" w:sz="0" w:space="0" w:color="auto"/>
            <w:bottom w:val="none" w:sz="0" w:space="0" w:color="auto"/>
            <w:right w:val="none" w:sz="0" w:space="0" w:color="auto"/>
          </w:divBdr>
        </w:div>
        <w:div w:id="2029747801">
          <w:marLeft w:val="640"/>
          <w:marRight w:val="0"/>
          <w:marTop w:val="0"/>
          <w:marBottom w:val="0"/>
          <w:divBdr>
            <w:top w:val="none" w:sz="0" w:space="0" w:color="auto"/>
            <w:left w:val="none" w:sz="0" w:space="0" w:color="auto"/>
            <w:bottom w:val="none" w:sz="0" w:space="0" w:color="auto"/>
            <w:right w:val="none" w:sz="0" w:space="0" w:color="auto"/>
          </w:divBdr>
        </w:div>
        <w:div w:id="467087756">
          <w:marLeft w:val="640"/>
          <w:marRight w:val="0"/>
          <w:marTop w:val="0"/>
          <w:marBottom w:val="0"/>
          <w:divBdr>
            <w:top w:val="none" w:sz="0" w:space="0" w:color="auto"/>
            <w:left w:val="none" w:sz="0" w:space="0" w:color="auto"/>
            <w:bottom w:val="none" w:sz="0" w:space="0" w:color="auto"/>
            <w:right w:val="none" w:sz="0" w:space="0" w:color="auto"/>
          </w:divBdr>
        </w:div>
        <w:div w:id="415370626">
          <w:marLeft w:val="640"/>
          <w:marRight w:val="0"/>
          <w:marTop w:val="0"/>
          <w:marBottom w:val="0"/>
          <w:divBdr>
            <w:top w:val="none" w:sz="0" w:space="0" w:color="auto"/>
            <w:left w:val="none" w:sz="0" w:space="0" w:color="auto"/>
            <w:bottom w:val="none" w:sz="0" w:space="0" w:color="auto"/>
            <w:right w:val="none" w:sz="0" w:space="0" w:color="auto"/>
          </w:divBdr>
        </w:div>
        <w:div w:id="1063024367">
          <w:marLeft w:val="640"/>
          <w:marRight w:val="0"/>
          <w:marTop w:val="0"/>
          <w:marBottom w:val="0"/>
          <w:divBdr>
            <w:top w:val="none" w:sz="0" w:space="0" w:color="auto"/>
            <w:left w:val="none" w:sz="0" w:space="0" w:color="auto"/>
            <w:bottom w:val="none" w:sz="0" w:space="0" w:color="auto"/>
            <w:right w:val="none" w:sz="0" w:space="0" w:color="auto"/>
          </w:divBdr>
        </w:div>
        <w:div w:id="1697808372">
          <w:marLeft w:val="640"/>
          <w:marRight w:val="0"/>
          <w:marTop w:val="0"/>
          <w:marBottom w:val="0"/>
          <w:divBdr>
            <w:top w:val="none" w:sz="0" w:space="0" w:color="auto"/>
            <w:left w:val="none" w:sz="0" w:space="0" w:color="auto"/>
            <w:bottom w:val="none" w:sz="0" w:space="0" w:color="auto"/>
            <w:right w:val="none" w:sz="0" w:space="0" w:color="auto"/>
          </w:divBdr>
        </w:div>
        <w:div w:id="1217668867">
          <w:marLeft w:val="640"/>
          <w:marRight w:val="0"/>
          <w:marTop w:val="0"/>
          <w:marBottom w:val="0"/>
          <w:divBdr>
            <w:top w:val="none" w:sz="0" w:space="0" w:color="auto"/>
            <w:left w:val="none" w:sz="0" w:space="0" w:color="auto"/>
            <w:bottom w:val="none" w:sz="0" w:space="0" w:color="auto"/>
            <w:right w:val="none" w:sz="0" w:space="0" w:color="auto"/>
          </w:divBdr>
        </w:div>
        <w:div w:id="1714188309">
          <w:marLeft w:val="640"/>
          <w:marRight w:val="0"/>
          <w:marTop w:val="0"/>
          <w:marBottom w:val="0"/>
          <w:divBdr>
            <w:top w:val="none" w:sz="0" w:space="0" w:color="auto"/>
            <w:left w:val="none" w:sz="0" w:space="0" w:color="auto"/>
            <w:bottom w:val="none" w:sz="0" w:space="0" w:color="auto"/>
            <w:right w:val="none" w:sz="0" w:space="0" w:color="auto"/>
          </w:divBdr>
        </w:div>
        <w:div w:id="908466797">
          <w:marLeft w:val="640"/>
          <w:marRight w:val="0"/>
          <w:marTop w:val="0"/>
          <w:marBottom w:val="0"/>
          <w:divBdr>
            <w:top w:val="none" w:sz="0" w:space="0" w:color="auto"/>
            <w:left w:val="none" w:sz="0" w:space="0" w:color="auto"/>
            <w:bottom w:val="none" w:sz="0" w:space="0" w:color="auto"/>
            <w:right w:val="none" w:sz="0" w:space="0" w:color="auto"/>
          </w:divBdr>
        </w:div>
        <w:div w:id="531185129">
          <w:marLeft w:val="640"/>
          <w:marRight w:val="0"/>
          <w:marTop w:val="0"/>
          <w:marBottom w:val="0"/>
          <w:divBdr>
            <w:top w:val="none" w:sz="0" w:space="0" w:color="auto"/>
            <w:left w:val="none" w:sz="0" w:space="0" w:color="auto"/>
            <w:bottom w:val="none" w:sz="0" w:space="0" w:color="auto"/>
            <w:right w:val="none" w:sz="0" w:space="0" w:color="auto"/>
          </w:divBdr>
        </w:div>
        <w:div w:id="1250237391">
          <w:marLeft w:val="640"/>
          <w:marRight w:val="0"/>
          <w:marTop w:val="0"/>
          <w:marBottom w:val="0"/>
          <w:divBdr>
            <w:top w:val="none" w:sz="0" w:space="0" w:color="auto"/>
            <w:left w:val="none" w:sz="0" w:space="0" w:color="auto"/>
            <w:bottom w:val="none" w:sz="0" w:space="0" w:color="auto"/>
            <w:right w:val="none" w:sz="0" w:space="0" w:color="auto"/>
          </w:divBdr>
        </w:div>
        <w:div w:id="1856919795">
          <w:marLeft w:val="640"/>
          <w:marRight w:val="0"/>
          <w:marTop w:val="0"/>
          <w:marBottom w:val="0"/>
          <w:divBdr>
            <w:top w:val="none" w:sz="0" w:space="0" w:color="auto"/>
            <w:left w:val="none" w:sz="0" w:space="0" w:color="auto"/>
            <w:bottom w:val="none" w:sz="0" w:space="0" w:color="auto"/>
            <w:right w:val="none" w:sz="0" w:space="0" w:color="auto"/>
          </w:divBdr>
        </w:div>
        <w:div w:id="48462223">
          <w:marLeft w:val="640"/>
          <w:marRight w:val="0"/>
          <w:marTop w:val="0"/>
          <w:marBottom w:val="0"/>
          <w:divBdr>
            <w:top w:val="none" w:sz="0" w:space="0" w:color="auto"/>
            <w:left w:val="none" w:sz="0" w:space="0" w:color="auto"/>
            <w:bottom w:val="none" w:sz="0" w:space="0" w:color="auto"/>
            <w:right w:val="none" w:sz="0" w:space="0" w:color="auto"/>
          </w:divBdr>
        </w:div>
        <w:div w:id="250236336">
          <w:marLeft w:val="640"/>
          <w:marRight w:val="0"/>
          <w:marTop w:val="0"/>
          <w:marBottom w:val="0"/>
          <w:divBdr>
            <w:top w:val="none" w:sz="0" w:space="0" w:color="auto"/>
            <w:left w:val="none" w:sz="0" w:space="0" w:color="auto"/>
            <w:bottom w:val="none" w:sz="0" w:space="0" w:color="auto"/>
            <w:right w:val="none" w:sz="0" w:space="0" w:color="auto"/>
          </w:divBdr>
        </w:div>
        <w:div w:id="1366562164">
          <w:marLeft w:val="640"/>
          <w:marRight w:val="0"/>
          <w:marTop w:val="0"/>
          <w:marBottom w:val="0"/>
          <w:divBdr>
            <w:top w:val="none" w:sz="0" w:space="0" w:color="auto"/>
            <w:left w:val="none" w:sz="0" w:space="0" w:color="auto"/>
            <w:bottom w:val="none" w:sz="0" w:space="0" w:color="auto"/>
            <w:right w:val="none" w:sz="0" w:space="0" w:color="auto"/>
          </w:divBdr>
        </w:div>
        <w:div w:id="238906814">
          <w:marLeft w:val="640"/>
          <w:marRight w:val="0"/>
          <w:marTop w:val="0"/>
          <w:marBottom w:val="0"/>
          <w:divBdr>
            <w:top w:val="none" w:sz="0" w:space="0" w:color="auto"/>
            <w:left w:val="none" w:sz="0" w:space="0" w:color="auto"/>
            <w:bottom w:val="none" w:sz="0" w:space="0" w:color="auto"/>
            <w:right w:val="none" w:sz="0" w:space="0" w:color="auto"/>
          </w:divBdr>
        </w:div>
        <w:div w:id="1946112613">
          <w:marLeft w:val="640"/>
          <w:marRight w:val="0"/>
          <w:marTop w:val="0"/>
          <w:marBottom w:val="0"/>
          <w:divBdr>
            <w:top w:val="none" w:sz="0" w:space="0" w:color="auto"/>
            <w:left w:val="none" w:sz="0" w:space="0" w:color="auto"/>
            <w:bottom w:val="none" w:sz="0" w:space="0" w:color="auto"/>
            <w:right w:val="none" w:sz="0" w:space="0" w:color="auto"/>
          </w:divBdr>
        </w:div>
        <w:div w:id="253125349">
          <w:marLeft w:val="640"/>
          <w:marRight w:val="0"/>
          <w:marTop w:val="0"/>
          <w:marBottom w:val="0"/>
          <w:divBdr>
            <w:top w:val="none" w:sz="0" w:space="0" w:color="auto"/>
            <w:left w:val="none" w:sz="0" w:space="0" w:color="auto"/>
            <w:bottom w:val="none" w:sz="0" w:space="0" w:color="auto"/>
            <w:right w:val="none" w:sz="0" w:space="0" w:color="auto"/>
          </w:divBdr>
        </w:div>
        <w:div w:id="225188379">
          <w:marLeft w:val="640"/>
          <w:marRight w:val="0"/>
          <w:marTop w:val="0"/>
          <w:marBottom w:val="0"/>
          <w:divBdr>
            <w:top w:val="none" w:sz="0" w:space="0" w:color="auto"/>
            <w:left w:val="none" w:sz="0" w:space="0" w:color="auto"/>
            <w:bottom w:val="none" w:sz="0" w:space="0" w:color="auto"/>
            <w:right w:val="none" w:sz="0" w:space="0" w:color="auto"/>
          </w:divBdr>
        </w:div>
        <w:div w:id="1625309155">
          <w:marLeft w:val="640"/>
          <w:marRight w:val="0"/>
          <w:marTop w:val="0"/>
          <w:marBottom w:val="0"/>
          <w:divBdr>
            <w:top w:val="none" w:sz="0" w:space="0" w:color="auto"/>
            <w:left w:val="none" w:sz="0" w:space="0" w:color="auto"/>
            <w:bottom w:val="none" w:sz="0" w:space="0" w:color="auto"/>
            <w:right w:val="none" w:sz="0" w:space="0" w:color="auto"/>
          </w:divBdr>
        </w:div>
        <w:div w:id="1421410813">
          <w:marLeft w:val="640"/>
          <w:marRight w:val="0"/>
          <w:marTop w:val="0"/>
          <w:marBottom w:val="0"/>
          <w:divBdr>
            <w:top w:val="none" w:sz="0" w:space="0" w:color="auto"/>
            <w:left w:val="none" w:sz="0" w:space="0" w:color="auto"/>
            <w:bottom w:val="none" w:sz="0" w:space="0" w:color="auto"/>
            <w:right w:val="none" w:sz="0" w:space="0" w:color="auto"/>
          </w:divBdr>
        </w:div>
        <w:div w:id="860046880">
          <w:marLeft w:val="640"/>
          <w:marRight w:val="0"/>
          <w:marTop w:val="0"/>
          <w:marBottom w:val="0"/>
          <w:divBdr>
            <w:top w:val="none" w:sz="0" w:space="0" w:color="auto"/>
            <w:left w:val="none" w:sz="0" w:space="0" w:color="auto"/>
            <w:bottom w:val="none" w:sz="0" w:space="0" w:color="auto"/>
            <w:right w:val="none" w:sz="0" w:space="0" w:color="auto"/>
          </w:divBdr>
        </w:div>
        <w:div w:id="323051169">
          <w:marLeft w:val="640"/>
          <w:marRight w:val="0"/>
          <w:marTop w:val="0"/>
          <w:marBottom w:val="0"/>
          <w:divBdr>
            <w:top w:val="none" w:sz="0" w:space="0" w:color="auto"/>
            <w:left w:val="none" w:sz="0" w:space="0" w:color="auto"/>
            <w:bottom w:val="none" w:sz="0" w:space="0" w:color="auto"/>
            <w:right w:val="none" w:sz="0" w:space="0" w:color="auto"/>
          </w:divBdr>
        </w:div>
        <w:div w:id="1761679763">
          <w:marLeft w:val="640"/>
          <w:marRight w:val="0"/>
          <w:marTop w:val="0"/>
          <w:marBottom w:val="0"/>
          <w:divBdr>
            <w:top w:val="none" w:sz="0" w:space="0" w:color="auto"/>
            <w:left w:val="none" w:sz="0" w:space="0" w:color="auto"/>
            <w:bottom w:val="none" w:sz="0" w:space="0" w:color="auto"/>
            <w:right w:val="none" w:sz="0" w:space="0" w:color="auto"/>
          </w:divBdr>
        </w:div>
        <w:div w:id="624696518">
          <w:marLeft w:val="640"/>
          <w:marRight w:val="0"/>
          <w:marTop w:val="0"/>
          <w:marBottom w:val="0"/>
          <w:divBdr>
            <w:top w:val="none" w:sz="0" w:space="0" w:color="auto"/>
            <w:left w:val="none" w:sz="0" w:space="0" w:color="auto"/>
            <w:bottom w:val="none" w:sz="0" w:space="0" w:color="auto"/>
            <w:right w:val="none" w:sz="0" w:space="0" w:color="auto"/>
          </w:divBdr>
        </w:div>
        <w:div w:id="1566992381">
          <w:marLeft w:val="640"/>
          <w:marRight w:val="0"/>
          <w:marTop w:val="0"/>
          <w:marBottom w:val="0"/>
          <w:divBdr>
            <w:top w:val="none" w:sz="0" w:space="0" w:color="auto"/>
            <w:left w:val="none" w:sz="0" w:space="0" w:color="auto"/>
            <w:bottom w:val="none" w:sz="0" w:space="0" w:color="auto"/>
            <w:right w:val="none" w:sz="0" w:space="0" w:color="auto"/>
          </w:divBdr>
        </w:div>
        <w:div w:id="680397883">
          <w:marLeft w:val="640"/>
          <w:marRight w:val="0"/>
          <w:marTop w:val="0"/>
          <w:marBottom w:val="0"/>
          <w:divBdr>
            <w:top w:val="none" w:sz="0" w:space="0" w:color="auto"/>
            <w:left w:val="none" w:sz="0" w:space="0" w:color="auto"/>
            <w:bottom w:val="none" w:sz="0" w:space="0" w:color="auto"/>
            <w:right w:val="none" w:sz="0" w:space="0" w:color="auto"/>
          </w:divBdr>
        </w:div>
        <w:div w:id="464198424">
          <w:marLeft w:val="640"/>
          <w:marRight w:val="0"/>
          <w:marTop w:val="0"/>
          <w:marBottom w:val="0"/>
          <w:divBdr>
            <w:top w:val="none" w:sz="0" w:space="0" w:color="auto"/>
            <w:left w:val="none" w:sz="0" w:space="0" w:color="auto"/>
            <w:bottom w:val="none" w:sz="0" w:space="0" w:color="auto"/>
            <w:right w:val="none" w:sz="0" w:space="0" w:color="auto"/>
          </w:divBdr>
        </w:div>
        <w:div w:id="1421637355">
          <w:marLeft w:val="640"/>
          <w:marRight w:val="0"/>
          <w:marTop w:val="0"/>
          <w:marBottom w:val="0"/>
          <w:divBdr>
            <w:top w:val="none" w:sz="0" w:space="0" w:color="auto"/>
            <w:left w:val="none" w:sz="0" w:space="0" w:color="auto"/>
            <w:bottom w:val="none" w:sz="0" w:space="0" w:color="auto"/>
            <w:right w:val="none" w:sz="0" w:space="0" w:color="auto"/>
          </w:divBdr>
        </w:div>
        <w:div w:id="462622528">
          <w:marLeft w:val="640"/>
          <w:marRight w:val="0"/>
          <w:marTop w:val="0"/>
          <w:marBottom w:val="0"/>
          <w:divBdr>
            <w:top w:val="none" w:sz="0" w:space="0" w:color="auto"/>
            <w:left w:val="none" w:sz="0" w:space="0" w:color="auto"/>
            <w:bottom w:val="none" w:sz="0" w:space="0" w:color="auto"/>
            <w:right w:val="none" w:sz="0" w:space="0" w:color="auto"/>
          </w:divBdr>
        </w:div>
        <w:div w:id="1401831443">
          <w:marLeft w:val="640"/>
          <w:marRight w:val="0"/>
          <w:marTop w:val="0"/>
          <w:marBottom w:val="0"/>
          <w:divBdr>
            <w:top w:val="none" w:sz="0" w:space="0" w:color="auto"/>
            <w:left w:val="none" w:sz="0" w:space="0" w:color="auto"/>
            <w:bottom w:val="none" w:sz="0" w:space="0" w:color="auto"/>
            <w:right w:val="none" w:sz="0" w:space="0" w:color="auto"/>
          </w:divBdr>
        </w:div>
        <w:div w:id="1558783711">
          <w:marLeft w:val="640"/>
          <w:marRight w:val="0"/>
          <w:marTop w:val="0"/>
          <w:marBottom w:val="0"/>
          <w:divBdr>
            <w:top w:val="none" w:sz="0" w:space="0" w:color="auto"/>
            <w:left w:val="none" w:sz="0" w:space="0" w:color="auto"/>
            <w:bottom w:val="none" w:sz="0" w:space="0" w:color="auto"/>
            <w:right w:val="none" w:sz="0" w:space="0" w:color="auto"/>
          </w:divBdr>
        </w:div>
        <w:div w:id="1357389500">
          <w:marLeft w:val="640"/>
          <w:marRight w:val="0"/>
          <w:marTop w:val="0"/>
          <w:marBottom w:val="0"/>
          <w:divBdr>
            <w:top w:val="none" w:sz="0" w:space="0" w:color="auto"/>
            <w:left w:val="none" w:sz="0" w:space="0" w:color="auto"/>
            <w:bottom w:val="none" w:sz="0" w:space="0" w:color="auto"/>
            <w:right w:val="none" w:sz="0" w:space="0" w:color="auto"/>
          </w:divBdr>
        </w:div>
        <w:div w:id="1167552141">
          <w:marLeft w:val="640"/>
          <w:marRight w:val="0"/>
          <w:marTop w:val="0"/>
          <w:marBottom w:val="0"/>
          <w:divBdr>
            <w:top w:val="none" w:sz="0" w:space="0" w:color="auto"/>
            <w:left w:val="none" w:sz="0" w:space="0" w:color="auto"/>
            <w:bottom w:val="none" w:sz="0" w:space="0" w:color="auto"/>
            <w:right w:val="none" w:sz="0" w:space="0" w:color="auto"/>
          </w:divBdr>
        </w:div>
        <w:div w:id="1268124632">
          <w:marLeft w:val="640"/>
          <w:marRight w:val="0"/>
          <w:marTop w:val="0"/>
          <w:marBottom w:val="0"/>
          <w:divBdr>
            <w:top w:val="none" w:sz="0" w:space="0" w:color="auto"/>
            <w:left w:val="none" w:sz="0" w:space="0" w:color="auto"/>
            <w:bottom w:val="none" w:sz="0" w:space="0" w:color="auto"/>
            <w:right w:val="none" w:sz="0" w:space="0" w:color="auto"/>
          </w:divBdr>
        </w:div>
        <w:div w:id="528110590">
          <w:marLeft w:val="640"/>
          <w:marRight w:val="0"/>
          <w:marTop w:val="0"/>
          <w:marBottom w:val="0"/>
          <w:divBdr>
            <w:top w:val="none" w:sz="0" w:space="0" w:color="auto"/>
            <w:left w:val="none" w:sz="0" w:space="0" w:color="auto"/>
            <w:bottom w:val="none" w:sz="0" w:space="0" w:color="auto"/>
            <w:right w:val="none" w:sz="0" w:space="0" w:color="auto"/>
          </w:divBdr>
        </w:div>
        <w:div w:id="1788887020">
          <w:marLeft w:val="640"/>
          <w:marRight w:val="0"/>
          <w:marTop w:val="0"/>
          <w:marBottom w:val="0"/>
          <w:divBdr>
            <w:top w:val="none" w:sz="0" w:space="0" w:color="auto"/>
            <w:left w:val="none" w:sz="0" w:space="0" w:color="auto"/>
            <w:bottom w:val="none" w:sz="0" w:space="0" w:color="auto"/>
            <w:right w:val="none" w:sz="0" w:space="0" w:color="auto"/>
          </w:divBdr>
        </w:div>
        <w:div w:id="1517575112">
          <w:marLeft w:val="640"/>
          <w:marRight w:val="0"/>
          <w:marTop w:val="0"/>
          <w:marBottom w:val="0"/>
          <w:divBdr>
            <w:top w:val="none" w:sz="0" w:space="0" w:color="auto"/>
            <w:left w:val="none" w:sz="0" w:space="0" w:color="auto"/>
            <w:bottom w:val="none" w:sz="0" w:space="0" w:color="auto"/>
            <w:right w:val="none" w:sz="0" w:space="0" w:color="auto"/>
          </w:divBdr>
        </w:div>
        <w:div w:id="564531474">
          <w:marLeft w:val="640"/>
          <w:marRight w:val="0"/>
          <w:marTop w:val="0"/>
          <w:marBottom w:val="0"/>
          <w:divBdr>
            <w:top w:val="none" w:sz="0" w:space="0" w:color="auto"/>
            <w:left w:val="none" w:sz="0" w:space="0" w:color="auto"/>
            <w:bottom w:val="none" w:sz="0" w:space="0" w:color="auto"/>
            <w:right w:val="none" w:sz="0" w:space="0" w:color="auto"/>
          </w:divBdr>
        </w:div>
        <w:div w:id="1244216997">
          <w:marLeft w:val="640"/>
          <w:marRight w:val="0"/>
          <w:marTop w:val="0"/>
          <w:marBottom w:val="0"/>
          <w:divBdr>
            <w:top w:val="none" w:sz="0" w:space="0" w:color="auto"/>
            <w:left w:val="none" w:sz="0" w:space="0" w:color="auto"/>
            <w:bottom w:val="none" w:sz="0" w:space="0" w:color="auto"/>
            <w:right w:val="none" w:sz="0" w:space="0" w:color="auto"/>
          </w:divBdr>
        </w:div>
        <w:div w:id="1387947166">
          <w:marLeft w:val="640"/>
          <w:marRight w:val="0"/>
          <w:marTop w:val="0"/>
          <w:marBottom w:val="0"/>
          <w:divBdr>
            <w:top w:val="none" w:sz="0" w:space="0" w:color="auto"/>
            <w:left w:val="none" w:sz="0" w:space="0" w:color="auto"/>
            <w:bottom w:val="none" w:sz="0" w:space="0" w:color="auto"/>
            <w:right w:val="none" w:sz="0" w:space="0" w:color="auto"/>
          </w:divBdr>
        </w:div>
        <w:div w:id="292443532">
          <w:marLeft w:val="640"/>
          <w:marRight w:val="0"/>
          <w:marTop w:val="0"/>
          <w:marBottom w:val="0"/>
          <w:divBdr>
            <w:top w:val="none" w:sz="0" w:space="0" w:color="auto"/>
            <w:left w:val="none" w:sz="0" w:space="0" w:color="auto"/>
            <w:bottom w:val="none" w:sz="0" w:space="0" w:color="auto"/>
            <w:right w:val="none" w:sz="0" w:space="0" w:color="auto"/>
          </w:divBdr>
        </w:div>
        <w:div w:id="539632559">
          <w:marLeft w:val="640"/>
          <w:marRight w:val="0"/>
          <w:marTop w:val="0"/>
          <w:marBottom w:val="0"/>
          <w:divBdr>
            <w:top w:val="none" w:sz="0" w:space="0" w:color="auto"/>
            <w:left w:val="none" w:sz="0" w:space="0" w:color="auto"/>
            <w:bottom w:val="none" w:sz="0" w:space="0" w:color="auto"/>
            <w:right w:val="none" w:sz="0" w:space="0" w:color="auto"/>
          </w:divBdr>
        </w:div>
        <w:div w:id="1546410741">
          <w:marLeft w:val="640"/>
          <w:marRight w:val="0"/>
          <w:marTop w:val="0"/>
          <w:marBottom w:val="0"/>
          <w:divBdr>
            <w:top w:val="none" w:sz="0" w:space="0" w:color="auto"/>
            <w:left w:val="none" w:sz="0" w:space="0" w:color="auto"/>
            <w:bottom w:val="none" w:sz="0" w:space="0" w:color="auto"/>
            <w:right w:val="none" w:sz="0" w:space="0" w:color="auto"/>
          </w:divBdr>
        </w:div>
        <w:div w:id="127822854">
          <w:marLeft w:val="640"/>
          <w:marRight w:val="0"/>
          <w:marTop w:val="0"/>
          <w:marBottom w:val="0"/>
          <w:divBdr>
            <w:top w:val="none" w:sz="0" w:space="0" w:color="auto"/>
            <w:left w:val="none" w:sz="0" w:space="0" w:color="auto"/>
            <w:bottom w:val="none" w:sz="0" w:space="0" w:color="auto"/>
            <w:right w:val="none" w:sz="0" w:space="0" w:color="auto"/>
          </w:divBdr>
        </w:div>
        <w:div w:id="2089375355">
          <w:marLeft w:val="640"/>
          <w:marRight w:val="0"/>
          <w:marTop w:val="0"/>
          <w:marBottom w:val="0"/>
          <w:divBdr>
            <w:top w:val="none" w:sz="0" w:space="0" w:color="auto"/>
            <w:left w:val="none" w:sz="0" w:space="0" w:color="auto"/>
            <w:bottom w:val="none" w:sz="0" w:space="0" w:color="auto"/>
            <w:right w:val="none" w:sz="0" w:space="0" w:color="auto"/>
          </w:divBdr>
        </w:div>
        <w:div w:id="1605262655">
          <w:marLeft w:val="640"/>
          <w:marRight w:val="0"/>
          <w:marTop w:val="0"/>
          <w:marBottom w:val="0"/>
          <w:divBdr>
            <w:top w:val="none" w:sz="0" w:space="0" w:color="auto"/>
            <w:left w:val="none" w:sz="0" w:space="0" w:color="auto"/>
            <w:bottom w:val="none" w:sz="0" w:space="0" w:color="auto"/>
            <w:right w:val="none" w:sz="0" w:space="0" w:color="auto"/>
          </w:divBdr>
        </w:div>
        <w:div w:id="118765875">
          <w:marLeft w:val="640"/>
          <w:marRight w:val="0"/>
          <w:marTop w:val="0"/>
          <w:marBottom w:val="0"/>
          <w:divBdr>
            <w:top w:val="none" w:sz="0" w:space="0" w:color="auto"/>
            <w:left w:val="none" w:sz="0" w:space="0" w:color="auto"/>
            <w:bottom w:val="none" w:sz="0" w:space="0" w:color="auto"/>
            <w:right w:val="none" w:sz="0" w:space="0" w:color="auto"/>
          </w:divBdr>
        </w:div>
        <w:div w:id="1586301381">
          <w:marLeft w:val="640"/>
          <w:marRight w:val="0"/>
          <w:marTop w:val="0"/>
          <w:marBottom w:val="0"/>
          <w:divBdr>
            <w:top w:val="none" w:sz="0" w:space="0" w:color="auto"/>
            <w:left w:val="none" w:sz="0" w:space="0" w:color="auto"/>
            <w:bottom w:val="none" w:sz="0" w:space="0" w:color="auto"/>
            <w:right w:val="none" w:sz="0" w:space="0" w:color="auto"/>
          </w:divBdr>
        </w:div>
        <w:div w:id="438721767">
          <w:marLeft w:val="640"/>
          <w:marRight w:val="0"/>
          <w:marTop w:val="0"/>
          <w:marBottom w:val="0"/>
          <w:divBdr>
            <w:top w:val="none" w:sz="0" w:space="0" w:color="auto"/>
            <w:left w:val="none" w:sz="0" w:space="0" w:color="auto"/>
            <w:bottom w:val="none" w:sz="0" w:space="0" w:color="auto"/>
            <w:right w:val="none" w:sz="0" w:space="0" w:color="auto"/>
          </w:divBdr>
        </w:div>
        <w:div w:id="1103304525">
          <w:marLeft w:val="640"/>
          <w:marRight w:val="0"/>
          <w:marTop w:val="0"/>
          <w:marBottom w:val="0"/>
          <w:divBdr>
            <w:top w:val="none" w:sz="0" w:space="0" w:color="auto"/>
            <w:left w:val="none" w:sz="0" w:space="0" w:color="auto"/>
            <w:bottom w:val="none" w:sz="0" w:space="0" w:color="auto"/>
            <w:right w:val="none" w:sz="0" w:space="0" w:color="auto"/>
          </w:divBdr>
        </w:div>
        <w:div w:id="564990499">
          <w:marLeft w:val="640"/>
          <w:marRight w:val="0"/>
          <w:marTop w:val="0"/>
          <w:marBottom w:val="0"/>
          <w:divBdr>
            <w:top w:val="none" w:sz="0" w:space="0" w:color="auto"/>
            <w:left w:val="none" w:sz="0" w:space="0" w:color="auto"/>
            <w:bottom w:val="none" w:sz="0" w:space="0" w:color="auto"/>
            <w:right w:val="none" w:sz="0" w:space="0" w:color="auto"/>
          </w:divBdr>
        </w:div>
        <w:div w:id="1434014376">
          <w:marLeft w:val="640"/>
          <w:marRight w:val="0"/>
          <w:marTop w:val="0"/>
          <w:marBottom w:val="0"/>
          <w:divBdr>
            <w:top w:val="none" w:sz="0" w:space="0" w:color="auto"/>
            <w:left w:val="none" w:sz="0" w:space="0" w:color="auto"/>
            <w:bottom w:val="none" w:sz="0" w:space="0" w:color="auto"/>
            <w:right w:val="none" w:sz="0" w:space="0" w:color="auto"/>
          </w:divBdr>
        </w:div>
        <w:div w:id="323749109">
          <w:marLeft w:val="640"/>
          <w:marRight w:val="0"/>
          <w:marTop w:val="0"/>
          <w:marBottom w:val="0"/>
          <w:divBdr>
            <w:top w:val="none" w:sz="0" w:space="0" w:color="auto"/>
            <w:left w:val="none" w:sz="0" w:space="0" w:color="auto"/>
            <w:bottom w:val="none" w:sz="0" w:space="0" w:color="auto"/>
            <w:right w:val="none" w:sz="0" w:space="0" w:color="auto"/>
          </w:divBdr>
        </w:div>
        <w:div w:id="1920433485">
          <w:marLeft w:val="640"/>
          <w:marRight w:val="0"/>
          <w:marTop w:val="0"/>
          <w:marBottom w:val="0"/>
          <w:divBdr>
            <w:top w:val="none" w:sz="0" w:space="0" w:color="auto"/>
            <w:left w:val="none" w:sz="0" w:space="0" w:color="auto"/>
            <w:bottom w:val="none" w:sz="0" w:space="0" w:color="auto"/>
            <w:right w:val="none" w:sz="0" w:space="0" w:color="auto"/>
          </w:divBdr>
        </w:div>
        <w:div w:id="1855224448">
          <w:marLeft w:val="640"/>
          <w:marRight w:val="0"/>
          <w:marTop w:val="0"/>
          <w:marBottom w:val="0"/>
          <w:divBdr>
            <w:top w:val="none" w:sz="0" w:space="0" w:color="auto"/>
            <w:left w:val="none" w:sz="0" w:space="0" w:color="auto"/>
            <w:bottom w:val="none" w:sz="0" w:space="0" w:color="auto"/>
            <w:right w:val="none" w:sz="0" w:space="0" w:color="auto"/>
          </w:divBdr>
        </w:div>
        <w:div w:id="118843161">
          <w:marLeft w:val="640"/>
          <w:marRight w:val="0"/>
          <w:marTop w:val="0"/>
          <w:marBottom w:val="0"/>
          <w:divBdr>
            <w:top w:val="none" w:sz="0" w:space="0" w:color="auto"/>
            <w:left w:val="none" w:sz="0" w:space="0" w:color="auto"/>
            <w:bottom w:val="none" w:sz="0" w:space="0" w:color="auto"/>
            <w:right w:val="none" w:sz="0" w:space="0" w:color="auto"/>
          </w:divBdr>
        </w:div>
        <w:div w:id="1329872057">
          <w:marLeft w:val="640"/>
          <w:marRight w:val="0"/>
          <w:marTop w:val="0"/>
          <w:marBottom w:val="0"/>
          <w:divBdr>
            <w:top w:val="none" w:sz="0" w:space="0" w:color="auto"/>
            <w:left w:val="none" w:sz="0" w:space="0" w:color="auto"/>
            <w:bottom w:val="none" w:sz="0" w:space="0" w:color="auto"/>
            <w:right w:val="none" w:sz="0" w:space="0" w:color="auto"/>
          </w:divBdr>
        </w:div>
        <w:div w:id="191966384">
          <w:marLeft w:val="640"/>
          <w:marRight w:val="0"/>
          <w:marTop w:val="0"/>
          <w:marBottom w:val="0"/>
          <w:divBdr>
            <w:top w:val="none" w:sz="0" w:space="0" w:color="auto"/>
            <w:left w:val="none" w:sz="0" w:space="0" w:color="auto"/>
            <w:bottom w:val="none" w:sz="0" w:space="0" w:color="auto"/>
            <w:right w:val="none" w:sz="0" w:space="0" w:color="auto"/>
          </w:divBdr>
        </w:div>
        <w:div w:id="1505321639">
          <w:marLeft w:val="640"/>
          <w:marRight w:val="0"/>
          <w:marTop w:val="0"/>
          <w:marBottom w:val="0"/>
          <w:divBdr>
            <w:top w:val="none" w:sz="0" w:space="0" w:color="auto"/>
            <w:left w:val="none" w:sz="0" w:space="0" w:color="auto"/>
            <w:bottom w:val="none" w:sz="0" w:space="0" w:color="auto"/>
            <w:right w:val="none" w:sz="0" w:space="0" w:color="auto"/>
          </w:divBdr>
        </w:div>
        <w:div w:id="125509983">
          <w:marLeft w:val="640"/>
          <w:marRight w:val="0"/>
          <w:marTop w:val="0"/>
          <w:marBottom w:val="0"/>
          <w:divBdr>
            <w:top w:val="none" w:sz="0" w:space="0" w:color="auto"/>
            <w:left w:val="none" w:sz="0" w:space="0" w:color="auto"/>
            <w:bottom w:val="none" w:sz="0" w:space="0" w:color="auto"/>
            <w:right w:val="none" w:sz="0" w:space="0" w:color="auto"/>
          </w:divBdr>
        </w:div>
        <w:div w:id="1766609412">
          <w:marLeft w:val="640"/>
          <w:marRight w:val="0"/>
          <w:marTop w:val="0"/>
          <w:marBottom w:val="0"/>
          <w:divBdr>
            <w:top w:val="none" w:sz="0" w:space="0" w:color="auto"/>
            <w:left w:val="none" w:sz="0" w:space="0" w:color="auto"/>
            <w:bottom w:val="none" w:sz="0" w:space="0" w:color="auto"/>
            <w:right w:val="none" w:sz="0" w:space="0" w:color="auto"/>
          </w:divBdr>
        </w:div>
        <w:div w:id="1111515884">
          <w:marLeft w:val="640"/>
          <w:marRight w:val="0"/>
          <w:marTop w:val="0"/>
          <w:marBottom w:val="0"/>
          <w:divBdr>
            <w:top w:val="none" w:sz="0" w:space="0" w:color="auto"/>
            <w:left w:val="none" w:sz="0" w:space="0" w:color="auto"/>
            <w:bottom w:val="none" w:sz="0" w:space="0" w:color="auto"/>
            <w:right w:val="none" w:sz="0" w:space="0" w:color="auto"/>
          </w:divBdr>
        </w:div>
        <w:div w:id="473182229">
          <w:marLeft w:val="640"/>
          <w:marRight w:val="0"/>
          <w:marTop w:val="0"/>
          <w:marBottom w:val="0"/>
          <w:divBdr>
            <w:top w:val="none" w:sz="0" w:space="0" w:color="auto"/>
            <w:left w:val="none" w:sz="0" w:space="0" w:color="auto"/>
            <w:bottom w:val="none" w:sz="0" w:space="0" w:color="auto"/>
            <w:right w:val="none" w:sz="0" w:space="0" w:color="auto"/>
          </w:divBdr>
        </w:div>
        <w:div w:id="349574597">
          <w:marLeft w:val="640"/>
          <w:marRight w:val="0"/>
          <w:marTop w:val="0"/>
          <w:marBottom w:val="0"/>
          <w:divBdr>
            <w:top w:val="none" w:sz="0" w:space="0" w:color="auto"/>
            <w:left w:val="none" w:sz="0" w:space="0" w:color="auto"/>
            <w:bottom w:val="none" w:sz="0" w:space="0" w:color="auto"/>
            <w:right w:val="none" w:sz="0" w:space="0" w:color="auto"/>
          </w:divBdr>
        </w:div>
        <w:div w:id="823085408">
          <w:marLeft w:val="640"/>
          <w:marRight w:val="0"/>
          <w:marTop w:val="0"/>
          <w:marBottom w:val="0"/>
          <w:divBdr>
            <w:top w:val="none" w:sz="0" w:space="0" w:color="auto"/>
            <w:left w:val="none" w:sz="0" w:space="0" w:color="auto"/>
            <w:bottom w:val="none" w:sz="0" w:space="0" w:color="auto"/>
            <w:right w:val="none" w:sz="0" w:space="0" w:color="auto"/>
          </w:divBdr>
        </w:div>
        <w:div w:id="1525367324">
          <w:marLeft w:val="640"/>
          <w:marRight w:val="0"/>
          <w:marTop w:val="0"/>
          <w:marBottom w:val="0"/>
          <w:divBdr>
            <w:top w:val="none" w:sz="0" w:space="0" w:color="auto"/>
            <w:left w:val="none" w:sz="0" w:space="0" w:color="auto"/>
            <w:bottom w:val="none" w:sz="0" w:space="0" w:color="auto"/>
            <w:right w:val="none" w:sz="0" w:space="0" w:color="auto"/>
          </w:divBdr>
        </w:div>
        <w:div w:id="493953195">
          <w:marLeft w:val="640"/>
          <w:marRight w:val="0"/>
          <w:marTop w:val="0"/>
          <w:marBottom w:val="0"/>
          <w:divBdr>
            <w:top w:val="none" w:sz="0" w:space="0" w:color="auto"/>
            <w:left w:val="none" w:sz="0" w:space="0" w:color="auto"/>
            <w:bottom w:val="none" w:sz="0" w:space="0" w:color="auto"/>
            <w:right w:val="none" w:sz="0" w:space="0" w:color="auto"/>
          </w:divBdr>
        </w:div>
        <w:div w:id="1019501313">
          <w:marLeft w:val="640"/>
          <w:marRight w:val="0"/>
          <w:marTop w:val="0"/>
          <w:marBottom w:val="0"/>
          <w:divBdr>
            <w:top w:val="none" w:sz="0" w:space="0" w:color="auto"/>
            <w:left w:val="none" w:sz="0" w:space="0" w:color="auto"/>
            <w:bottom w:val="none" w:sz="0" w:space="0" w:color="auto"/>
            <w:right w:val="none" w:sz="0" w:space="0" w:color="auto"/>
          </w:divBdr>
        </w:div>
        <w:div w:id="2027637799">
          <w:marLeft w:val="640"/>
          <w:marRight w:val="0"/>
          <w:marTop w:val="0"/>
          <w:marBottom w:val="0"/>
          <w:divBdr>
            <w:top w:val="none" w:sz="0" w:space="0" w:color="auto"/>
            <w:left w:val="none" w:sz="0" w:space="0" w:color="auto"/>
            <w:bottom w:val="none" w:sz="0" w:space="0" w:color="auto"/>
            <w:right w:val="none" w:sz="0" w:space="0" w:color="auto"/>
          </w:divBdr>
        </w:div>
        <w:div w:id="1092437354">
          <w:marLeft w:val="640"/>
          <w:marRight w:val="0"/>
          <w:marTop w:val="0"/>
          <w:marBottom w:val="0"/>
          <w:divBdr>
            <w:top w:val="none" w:sz="0" w:space="0" w:color="auto"/>
            <w:left w:val="none" w:sz="0" w:space="0" w:color="auto"/>
            <w:bottom w:val="none" w:sz="0" w:space="0" w:color="auto"/>
            <w:right w:val="none" w:sz="0" w:space="0" w:color="auto"/>
          </w:divBdr>
        </w:div>
        <w:div w:id="484055943">
          <w:marLeft w:val="640"/>
          <w:marRight w:val="0"/>
          <w:marTop w:val="0"/>
          <w:marBottom w:val="0"/>
          <w:divBdr>
            <w:top w:val="none" w:sz="0" w:space="0" w:color="auto"/>
            <w:left w:val="none" w:sz="0" w:space="0" w:color="auto"/>
            <w:bottom w:val="none" w:sz="0" w:space="0" w:color="auto"/>
            <w:right w:val="none" w:sz="0" w:space="0" w:color="auto"/>
          </w:divBdr>
        </w:div>
        <w:div w:id="395131926">
          <w:marLeft w:val="640"/>
          <w:marRight w:val="0"/>
          <w:marTop w:val="0"/>
          <w:marBottom w:val="0"/>
          <w:divBdr>
            <w:top w:val="none" w:sz="0" w:space="0" w:color="auto"/>
            <w:left w:val="none" w:sz="0" w:space="0" w:color="auto"/>
            <w:bottom w:val="none" w:sz="0" w:space="0" w:color="auto"/>
            <w:right w:val="none" w:sz="0" w:space="0" w:color="auto"/>
          </w:divBdr>
        </w:div>
        <w:div w:id="1647513534">
          <w:marLeft w:val="640"/>
          <w:marRight w:val="0"/>
          <w:marTop w:val="0"/>
          <w:marBottom w:val="0"/>
          <w:divBdr>
            <w:top w:val="none" w:sz="0" w:space="0" w:color="auto"/>
            <w:left w:val="none" w:sz="0" w:space="0" w:color="auto"/>
            <w:bottom w:val="none" w:sz="0" w:space="0" w:color="auto"/>
            <w:right w:val="none" w:sz="0" w:space="0" w:color="auto"/>
          </w:divBdr>
        </w:div>
        <w:div w:id="1802844718">
          <w:marLeft w:val="640"/>
          <w:marRight w:val="0"/>
          <w:marTop w:val="0"/>
          <w:marBottom w:val="0"/>
          <w:divBdr>
            <w:top w:val="none" w:sz="0" w:space="0" w:color="auto"/>
            <w:left w:val="none" w:sz="0" w:space="0" w:color="auto"/>
            <w:bottom w:val="none" w:sz="0" w:space="0" w:color="auto"/>
            <w:right w:val="none" w:sz="0" w:space="0" w:color="auto"/>
          </w:divBdr>
        </w:div>
        <w:div w:id="1320696494">
          <w:marLeft w:val="640"/>
          <w:marRight w:val="0"/>
          <w:marTop w:val="0"/>
          <w:marBottom w:val="0"/>
          <w:divBdr>
            <w:top w:val="none" w:sz="0" w:space="0" w:color="auto"/>
            <w:left w:val="none" w:sz="0" w:space="0" w:color="auto"/>
            <w:bottom w:val="none" w:sz="0" w:space="0" w:color="auto"/>
            <w:right w:val="none" w:sz="0" w:space="0" w:color="auto"/>
          </w:divBdr>
        </w:div>
        <w:div w:id="645940630">
          <w:marLeft w:val="640"/>
          <w:marRight w:val="0"/>
          <w:marTop w:val="0"/>
          <w:marBottom w:val="0"/>
          <w:divBdr>
            <w:top w:val="none" w:sz="0" w:space="0" w:color="auto"/>
            <w:left w:val="none" w:sz="0" w:space="0" w:color="auto"/>
            <w:bottom w:val="none" w:sz="0" w:space="0" w:color="auto"/>
            <w:right w:val="none" w:sz="0" w:space="0" w:color="auto"/>
          </w:divBdr>
        </w:div>
        <w:div w:id="889389160">
          <w:marLeft w:val="640"/>
          <w:marRight w:val="0"/>
          <w:marTop w:val="0"/>
          <w:marBottom w:val="0"/>
          <w:divBdr>
            <w:top w:val="none" w:sz="0" w:space="0" w:color="auto"/>
            <w:left w:val="none" w:sz="0" w:space="0" w:color="auto"/>
            <w:bottom w:val="none" w:sz="0" w:space="0" w:color="auto"/>
            <w:right w:val="none" w:sz="0" w:space="0" w:color="auto"/>
          </w:divBdr>
        </w:div>
        <w:div w:id="2096246307">
          <w:marLeft w:val="640"/>
          <w:marRight w:val="0"/>
          <w:marTop w:val="0"/>
          <w:marBottom w:val="0"/>
          <w:divBdr>
            <w:top w:val="none" w:sz="0" w:space="0" w:color="auto"/>
            <w:left w:val="none" w:sz="0" w:space="0" w:color="auto"/>
            <w:bottom w:val="none" w:sz="0" w:space="0" w:color="auto"/>
            <w:right w:val="none" w:sz="0" w:space="0" w:color="auto"/>
          </w:divBdr>
        </w:div>
        <w:div w:id="960652055">
          <w:marLeft w:val="640"/>
          <w:marRight w:val="0"/>
          <w:marTop w:val="0"/>
          <w:marBottom w:val="0"/>
          <w:divBdr>
            <w:top w:val="none" w:sz="0" w:space="0" w:color="auto"/>
            <w:left w:val="none" w:sz="0" w:space="0" w:color="auto"/>
            <w:bottom w:val="none" w:sz="0" w:space="0" w:color="auto"/>
            <w:right w:val="none" w:sz="0" w:space="0" w:color="auto"/>
          </w:divBdr>
        </w:div>
        <w:div w:id="806360347">
          <w:marLeft w:val="640"/>
          <w:marRight w:val="0"/>
          <w:marTop w:val="0"/>
          <w:marBottom w:val="0"/>
          <w:divBdr>
            <w:top w:val="none" w:sz="0" w:space="0" w:color="auto"/>
            <w:left w:val="none" w:sz="0" w:space="0" w:color="auto"/>
            <w:bottom w:val="none" w:sz="0" w:space="0" w:color="auto"/>
            <w:right w:val="none" w:sz="0" w:space="0" w:color="auto"/>
          </w:divBdr>
        </w:div>
        <w:div w:id="578246229">
          <w:marLeft w:val="640"/>
          <w:marRight w:val="0"/>
          <w:marTop w:val="0"/>
          <w:marBottom w:val="0"/>
          <w:divBdr>
            <w:top w:val="none" w:sz="0" w:space="0" w:color="auto"/>
            <w:left w:val="none" w:sz="0" w:space="0" w:color="auto"/>
            <w:bottom w:val="none" w:sz="0" w:space="0" w:color="auto"/>
            <w:right w:val="none" w:sz="0" w:space="0" w:color="auto"/>
          </w:divBdr>
        </w:div>
        <w:div w:id="1667971903">
          <w:marLeft w:val="640"/>
          <w:marRight w:val="0"/>
          <w:marTop w:val="0"/>
          <w:marBottom w:val="0"/>
          <w:divBdr>
            <w:top w:val="none" w:sz="0" w:space="0" w:color="auto"/>
            <w:left w:val="none" w:sz="0" w:space="0" w:color="auto"/>
            <w:bottom w:val="none" w:sz="0" w:space="0" w:color="auto"/>
            <w:right w:val="none" w:sz="0" w:space="0" w:color="auto"/>
          </w:divBdr>
        </w:div>
        <w:div w:id="1596866279">
          <w:marLeft w:val="640"/>
          <w:marRight w:val="0"/>
          <w:marTop w:val="0"/>
          <w:marBottom w:val="0"/>
          <w:divBdr>
            <w:top w:val="none" w:sz="0" w:space="0" w:color="auto"/>
            <w:left w:val="none" w:sz="0" w:space="0" w:color="auto"/>
            <w:bottom w:val="none" w:sz="0" w:space="0" w:color="auto"/>
            <w:right w:val="none" w:sz="0" w:space="0" w:color="auto"/>
          </w:divBdr>
        </w:div>
        <w:div w:id="528571657">
          <w:marLeft w:val="640"/>
          <w:marRight w:val="0"/>
          <w:marTop w:val="0"/>
          <w:marBottom w:val="0"/>
          <w:divBdr>
            <w:top w:val="none" w:sz="0" w:space="0" w:color="auto"/>
            <w:left w:val="none" w:sz="0" w:space="0" w:color="auto"/>
            <w:bottom w:val="none" w:sz="0" w:space="0" w:color="auto"/>
            <w:right w:val="none" w:sz="0" w:space="0" w:color="auto"/>
          </w:divBdr>
        </w:div>
        <w:div w:id="1744988075">
          <w:marLeft w:val="640"/>
          <w:marRight w:val="0"/>
          <w:marTop w:val="0"/>
          <w:marBottom w:val="0"/>
          <w:divBdr>
            <w:top w:val="none" w:sz="0" w:space="0" w:color="auto"/>
            <w:left w:val="none" w:sz="0" w:space="0" w:color="auto"/>
            <w:bottom w:val="none" w:sz="0" w:space="0" w:color="auto"/>
            <w:right w:val="none" w:sz="0" w:space="0" w:color="auto"/>
          </w:divBdr>
        </w:div>
        <w:div w:id="1988892905">
          <w:marLeft w:val="640"/>
          <w:marRight w:val="0"/>
          <w:marTop w:val="0"/>
          <w:marBottom w:val="0"/>
          <w:divBdr>
            <w:top w:val="none" w:sz="0" w:space="0" w:color="auto"/>
            <w:left w:val="none" w:sz="0" w:space="0" w:color="auto"/>
            <w:bottom w:val="none" w:sz="0" w:space="0" w:color="auto"/>
            <w:right w:val="none" w:sz="0" w:space="0" w:color="auto"/>
          </w:divBdr>
        </w:div>
        <w:div w:id="400757701">
          <w:marLeft w:val="640"/>
          <w:marRight w:val="0"/>
          <w:marTop w:val="0"/>
          <w:marBottom w:val="0"/>
          <w:divBdr>
            <w:top w:val="none" w:sz="0" w:space="0" w:color="auto"/>
            <w:left w:val="none" w:sz="0" w:space="0" w:color="auto"/>
            <w:bottom w:val="none" w:sz="0" w:space="0" w:color="auto"/>
            <w:right w:val="none" w:sz="0" w:space="0" w:color="auto"/>
          </w:divBdr>
        </w:div>
        <w:div w:id="1210873582">
          <w:marLeft w:val="640"/>
          <w:marRight w:val="0"/>
          <w:marTop w:val="0"/>
          <w:marBottom w:val="0"/>
          <w:divBdr>
            <w:top w:val="none" w:sz="0" w:space="0" w:color="auto"/>
            <w:left w:val="none" w:sz="0" w:space="0" w:color="auto"/>
            <w:bottom w:val="none" w:sz="0" w:space="0" w:color="auto"/>
            <w:right w:val="none" w:sz="0" w:space="0" w:color="auto"/>
          </w:divBdr>
        </w:div>
        <w:div w:id="1296525832">
          <w:marLeft w:val="640"/>
          <w:marRight w:val="0"/>
          <w:marTop w:val="0"/>
          <w:marBottom w:val="0"/>
          <w:divBdr>
            <w:top w:val="none" w:sz="0" w:space="0" w:color="auto"/>
            <w:left w:val="none" w:sz="0" w:space="0" w:color="auto"/>
            <w:bottom w:val="none" w:sz="0" w:space="0" w:color="auto"/>
            <w:right w:val="none" w:sz="0" w:space="0" w:color="auto"/>
          </w:divBdr>
        </w:div>
        <w:div w:id="1089503090">
          <w:marLeft w:val="640"/>
          <w:marRight w:val="0"/>
          <w:marTop w:val="0"/>
          <w:marBottom w:val="0"/>
          <w:divBdr>
            <w:top w:val="none" w:sz="0" w:space="0" w:color="auto"/>
            <w:left w:val="none" w:sz="0" w:space="0" w:color="auto"/>
            <w:bottom w:val="none" w:sz="0" w:space="0" w:color="auto"/>
            <w:right w:val="none" w:sz="0" w:space="0" w:color="auto"/>
          </w:divBdr>
        </w:div>
        <w:div w:id="17125255">
          <w:marLeft w:val="640"/>
          <w:marRight w:val="0"/>
          <w:marTop w:val="0"/>
          <w:marBottom w:val="0"/>
          <w:divBdr>
            <w:top w:val="none" w:sz="0" w:space="0" w:color="auto"/>
            <w:left w:val="none" w:sz="0" w:space="0" w:color="auto"/>
            <w:bottom w:val="none" w:sz="0" w:space="0" w:color="auto"/>
            <w:right w:val="none" w:sz="0" w:space="0" w:color="auto"/>
          </w:divBdr>
        </w:div>
        <w:div w:id="1058090205">
          <w:marLeft w:val="640"/>
          <w:marRight w:val="0"/>
          <w:marTop w:val="0"/>
          <w:marBottom w:val="0"/>
          <w:divBdr>
            <w:top w:val="none" w:sz="0" w:space="0" w:color="auto"/>
            <w:left w:val="none" w:sz="0" w:space="0" w:color="auto"/>
            <w:bottom w:val="none" w:sz="0" w:space="0" w:color="auto"/>
            <w:right w:val="none" w:sz="0" w:space="0" w:color="auto"/>
          </w:divBdr>
        </w:div>
        <w:div w:id="1806390446">
          <w:marLeft w:val="640"/>
          <w:marRight w:val="0"/>
          <w:marTop w:val="0"/>
          <w:marBottom w:val="0"/>
          <w:divBdr>
            <w:top w:val="none" w:sz="0" w:space="0" w:color="auto"/>
            <w:left w:val="none" w:sz="0" w:space="0" w:color="auto"/>
            <w:bottom w:val="none" w:sz="0" w:space="0" w:color="auto"/>
            <w:right w:val="none" w:sz="0" w:space="0" w:color="auto"/>
          </w:divBdr>
        </w:div>
        <w:div w:id="45882192">
          <w:marLeft w:val="640"/>
          <w:marRight w:val="0"/>
          <w:marTop w:val="0"/>
          <w:marBottom w:val="0"/>
          <w:divBdr>
            <w:top w:val="none" w:sz="0" w:space="0" w:color="auto"/>
            <w:left w:val="none" w:sz="0" w:space="0" w:color="auto"/>
            <w:bottom w:val="none" w:sz="0" w:space="0" w:color="auto"/>
            <w:right w:val="none" w:sz="0" w:space="0" w:color="auto"/>
          </w:divBdr>
        </w:div>
        <w:div w:id="1880118510">
          <w:marLeft w:val="640"/>
          <w:marRight w:val="0"/>
          <w:marTop w:val="0"/>
          <w:marBottom w:val="0"/>
          <w:divBdr>
            <w:top w:val="none" w:sz="0" w:space="0" w:color="auto"/>
            <w:left w:val="none" w:sz="0" w:space="0" w:color="auto"/>
            <w:bottom w:val="none" w:sz="0" w:space="0" w:color="auto"/>
            <w:right w:val="none" w:sz="0" w:space="0" w:color="auto"/>
          </w:divBdr>
        </w:div>
        <w:div w:id="1654678564">
          <w:marLeft w:val="640"/>
          <w:marRight w:val="0"/>
          <w:marTop w:val="0"/>
          <w:marBottom w:val="0"/>
          <w:divBdr>
            <w:top w:val="none" w:sz="0" w:space="0" w:color="auto"/>
            <w:left w:val="none" w:sz="0" w:space="0" w:color="auto"/>
            <w:bottom w:val="none" w:sz="0" w:space="0" w:color="auto"/>
            <w:right w:val="none" w:sz="0" w:space="0" w:color="auto"/>
          </w:divBdr>
        </w:div>
        <w:div w:id="1443650791">
          <w:marLeft w:val="640"/>
          <w:marRight w:val="0"/>
          <w:marTop w:val="0"/>
          <w:marBottom w:val="0"/>
          <w:divBdr>
            <w:top w:val="none" w:sz="0" w:space="0" w:color="auto"/>
            <w:left w:val="none" w:sz="0" w:space="0" w:color="auto"/>
            <w:bottom w:val="none" w:sz="0" w:space="0" w:color="auto"/>
            <w:right w:val="none" w:sz="0" w:space="0" w:color="auto"/>
          </w:divBdr>
        </w:div>
        <w:div w:id="102386026">
          <w:marLeft w:val="640"/>
          <w:marRight w:val="0"/>
          <w:marTop w:val="0"/>
          <w:marBottom w:val="0"/>
          <w:divBdr>
            <w:top w:val="none" w:sz="0" w:space="0" w:color="auto"/>
            <w:left w:val="none" w:sz="0" w:space="0" w:color="auto"/>
            <w:bottom w:val="none" w:sz="0" w:space="0" w:color="auto"/>
            <w:right w:val="none" w:sz="0" w:space="0" w:color="auto"/>
          </w:divBdr>
        </w:div>
        <w:div w:id="470169294">
          <w:marLeft w:val="640"/>
          <w:marRight w:val="0"/>
          <w:marTop w:val="0"/>
          <w:marBottom w:val="0"/>
          <w:divBdr>
            <w:top w:val="none" w:sz="0" w:space="0" w:color="auto"/>
            <w:left w:val="none" w:sz="0" w:space="0" w:color="auto"/>
            <w:bottom w:val="none" w:sz="0" w:space="0" w:color="auto"/>
            <w:right w:val="none" w:sz="0" w:space="0" w:color="auto"/>
          </w:divBdr>
        </w:div>
        <w:div w:id="30352349">
          <w:marLeft w:val="640"/>
          <w:marRight w:val="0"/>
          <w:marTop w:val="0"/>
          <w:marBottom w:val="0"/>
          <w:divBdr>
            <w:top w:val="none" w:sz="0" w:space="0" w:color="auto"/>
            <w:left w:val="none" w:sz="0" w:space="0" w:color="auto"/>
            <w:bottom w:val="none" w:sz="0" w:space="0" w:color="auto"/>
            <w:right w:val="none" w:sz="0" w:space="0" w:color="auto"/>
          </w:divBdr>
        </w:div>
        <w:div w:id="1965579989">
          <w:marLeft w:val="640"/>
          <w:marRight w:val="0"/>
          <w:marTop w:val="0"/>
          <w:marBottom w:val="0"/>
          <w:divBdr>
            <w:top w:val="none" w:sz="0" w:space="0" w:color="auto"/>
            <w:left w:val="none" w:sz="0" w:space="0" w:color="auto"/>
            <w:bottom w:val="none" w:sz="0" w:space="0" w:color="auto"/>
            <w:right w:val="none" w:sz="0" w:space="0" w:color="auto"/>
          </w:divBdr>
        </w:div>
        <w:div w:id="1479417170">
          <w:marLeft w:val="640"/>
          <w:marRight w:val="0"/>
          <w:marTop w:val="0"/>
          <w:marBottom w:val="0"/>
          <w:divBdr>
            <w:top w:val="none" w:sz="0" w:space="0" w:color="auto"/>
            <w:left w:val="none" w:sz="0" w:space="0" w:color="auto"/>
            <w:bottom w:val="none" w:sz="0" w:space="0" w:color="auto"/>
            <w:right w:val="none" w:sz="0" w:space="0" w:color="auto"/>
          </w:divBdr>
        </w:div>
        <w:div w:id="1709646151">
          <w:marLeft w:val="640"/>
          <w:marRight w:val="0"/>
          <w:marTop w:val="0"/>
          <w:marBottom w:val="0"/>
          <w:divBdr>
            <w:top w:val="none" w:sz="0" w:space="0" w:color="auto"/>
            <w:left w:val="none" w:sz="0" w:space="0" w:color="auto"/>
            <w:bottom w:val="none" w:sz="0" w:space="0" w:color="auto"/>
            <w:right w:val="none" w:sz="0" w:space="0" w:color="auto"/>
          </w:divBdr>
        </w:div>
        <w:div w:id="719747600">
          <w:marLeft w:val="640"/>
          <w:marRight w:val="0"/>
          <w:marTop w:val="0"/>
          <w:marBottom w:val="0"/>
          <w:divBdr>
            <w:top w:val="none" w:sz="0" w:space="0" w:color="auto"/>
            <w:left w:val="none" w:sz="0" w:space="0" w:color="auto"/>
            <w:bottom w:val="none" w:sz="0" w:space="0" w:color="auto"/>
            <w:right w:val="none" w:sz="0" w:space="0" w:color="auto"/>
          </w:divBdr>
        </w:div>
        <w:div w:id="470026974">
          <w:marLeft w:val="640"/>
          <w:marRight w:val="0"/>
          <w:marTop w:val="0"/>
          <w:marBottom w:val="0"/>
          <w:divBdr>
            <w:top w:val="none" w:sz="0" w:space="0" w:color="auto"/>
            <w:left w:val="none" w:sz="0" w:space="0" w:color="auto"/>
            <w:bottom w:val="none" w:sz="0" w:space="0" w:color="auto"/>
            <w:right w:val="none" w:sz="0" w:space="0" w:color="auto"/>
          </w:divBdr>
        </w:div>
        <w:div w:id="1234508845">
          <w:marLeft w:val="640"/>
          <w:marRight w:val="0"/>
          <w:marTop w:val="0"/>
          <w:marBottom w:val="0"/>
          <w:divBdr>
            <w:top w:val="none" w:sz="0" w:space="0" w:color="auto"/>
            <w:left w:val="none" w:sz="0" w:space="0" w:color="auto"/>
            <w:bottom w:val="none" w:sz="0" w:space="0" w:color="auto"/>
            <w:right w:val="none" w:sz="0" w:space="0" w:color="auto"/>
          </w:divBdr>
        </w:div>
        <w:div w:id="109665469">
          <w:marLeft w:val="640"/>
          <w:marRight w:val="0"/>
          <w:marTop w:val="0"/>
          <w:marBottom w:val="0"/>
          <w:divBdr>
            <w:top w:val="none" w:sz="0" w:space="0" w:color="auto"/>
            <w:left w:val="none" w:sz="0" w:space="0" w:color="auto"/>
            <w:bottom w:val="none" w:sz="0" w:space="0" w:color="auto"/>
            <w:right w:val="none" w:sz="0" w:space="0" w:color="auto"/>
          </w:divBdr>
        </w:div>
        <w:div w:id="1290744801">
          <w:marLeft w:val="640"/>
          <w:marRight w:val="0"/>
          <w:marTop w:val="0"/>
          <w:marBottom w:val="0"/>
          <w:divBdr>
            <w:top w:val="none" w:sz="0" w:space="0" w:color="auto"/>
            <w:left w:val="none" w:sz="0" w:space="0" w:color="auto"/>
            <w:bottom w:val="none" w:sz="0" w:space="0" w:color="auto"/>
            <w:right w:val="none" w:sz="0" w:space="0" w:color="auto"/>
          </w:divBdr>
        </w:div>
        <w:div w:id="1624923433">
          <w:marLeft w:val="640"/>
          <w:marRight w:val="0"/>
          <w:marTop w:val="0"/>
          <w:marBottom w:val="0"/>
          <w:divBdr>
            <w:top w:val="none" w:sz="0" w:space="0" w:color="auto"/>
            <w:left w:val="none" w:sz="0" w:space="0" w:color="auto"/>
            <w:bottom w:val="none" w:sz="0" w:space="0" w:color="auto"/>
            <w:right w:val="none" w:sz="0" w:space="0" w:color="auto"/>
          </w:divBdr>
        </w:div>
        <w:div w:id="1823545443">
          <w:marLeft w:val="640"/>
          <w:marRight w:val="0"/>
          <w:marTop w:val="0"/>
          <w:marBottom w:val="0"/>
          <w:divBdr>
            <w:top w:val="none" w:sz="0" w:space="0" w:color="auto"/>
            <w:left w:val="none" w:sz="0" w:space="0" w:color="auto"/>
            <w:bottom w:val="none" w:sz="0" w:space="0" w:color="auto"/>
            <w:right w:val="none" w:sz="0" w:space="0" w:color="auto"/>
          </w:divBdr>
        </w:div>
        <w:div w:id="1112015640">
          <w:marLeft w:val="640"/>
          <w:marRight w:val="0"/>
          <w:marTop w:val="0"/>
          <w:marBottom w:val="0"/>
          <w:divBdr>
            <w:top w:val="none" w:sz="0" w:space="0" w:color="auto"/>
            <w:left w:val="none" w:sz="0" w:space="0" w:color="auto"/>
            <w:bottom w:val="none" w:sz="0" w:space="0" w:color="auto"/>
            <w:right w:val="none" w:sz="0" w:space="0" w:color="auto"/>
          </w:divBdr>
        </w:div>
        <w:div w:id="740519701">
          <w:marLeft w:val="640"/>
          <w:marRight w:val="0"/>
          <w:marTop w:val="0"/>
          <w:marBottom w:val="0"/>
          <w:divBdr>
            <w:top w:val="none" w:sz="0" w:space="0" w:color="auto"/>
            <w:left w:val="none" w:sz="0" w:space="0" w:color="auto"/>
            <w:bottom w:val="none" w:sz="0" w:space="0" w:color="auto"/>
            <w:right w:val="none" w:sz="0" w:space="0" w:color="auto"/>
          </w:divBdr>
        </w:div>
        <w:div w:id="693457240">
          <w:marLeft w:val="640"/>
          <w:marRight w:val="0"/>
          <w:marTop w:val="0"/>
          <w:marBottom w:val="0"/>
          <w:divBdr>
            <w:top w:val="none" w:sz="0" w:space="0" w:color="auto"/>
            <w:left w:val="none" w:sz="0" w:space="0" w:color="auto"/>
            <w:bottom w:val="none" w:sz="0" w:space="0" w:color="auto"/>
            <w:right w:val="none" w:sz="0" w:space="0" w:color="auto"/>
          </w:divBdr>
        </w:div>
      </w:divsChild>
    </w:div>
    <w:div w:id="203443907">
      <w:bodyDiv w:val="1"/>
      <w:marLeft w:val="0"/>
      <w:marRight w:val="0"/>
      <w:marTop w:val="0"/>
      <w:marBottom w:val="0"/>
      <w:divBdr>
        <w:top w:val="none" w:sz="0" w:space="0" w:color="auto"/>
        <w:left w:val="none" w:sz="0" w:space="0" w:color="auto"/>
        <w:bottom w:val="none" w:sz="0" w:space="0" w:color="auto"/>
        <w:right w:val="none" w:sz="0" w:space="0" w:color="auto"/>
      </w:divBdr>
    </w:div>
    <w:div w:id="203492004">
      <w:bodyDiv w:val="1"/>
      <w:marLeft w:val="0"/>
      <w:marRight w:val="0"/>
      <w:marTop w:val="0"/>
      <w:marBottom w:val="0"/>
      <w:divBdr>
        <w:top w:val="none" w:sz="0" w:space="0" w:color="auto"/>
        <w:left w:val="none" w:sz="0" w:space="0" w:color="auto"/>
        <w:bottom w:val="none" w:sz="0" w:space="0" w:color="auto"/>
        <w:right w:val="none" w:sz="0" w:space="0" w:color="auto"/>
      </w:divBdr>
    </w:div>
    <w:div w:id="203759361">
      <w:bodyDiv w:val="1"/>
      <w:marLeft w:val="0"/>
      <w:marRight w:val="0"/>
      <w:marTop w:val="0"/>
      <w:marBottom w:val="0"/>
      <w:divBdr>
        <w:top w:val="none" w:sz="0" w:space="0" w:color="auto"/>
        <w:left w:val="none" w:sz="0" w:space="0" w:color="auto"/>
        <w:bottom w:val="none" w:sz="0" w:space="0" w:color="auto"/>
        <w:right w:val="none" w:sz="0" w:space="0" w:color="auto"/>
      </w:divBdr>
    </w:div>
    <w:div w:id="203979981">
      <w:bodyDiv w:val="1"/>
      <w:marLeft w:val="0"/>
      <w:marRight w:val="0"/>
      <w:marTop w:val="0"/>
      <w:marBottom w:val="0"/>
      <w:divBdr>
        <w:top w:val="none" w:sz="0" w:space="0" w:color="auto"/>
        <w:left w:val="none" w:sz="0" w:space="0" w:color="auto"/>
        <w:bottom w:val="none" w:sz="0" w:space="0" w:color="auto"/>
        <w:right w:val="none" w:sz="0" w:space="0" w:color="auto"/>
      </w:divBdr>
    </w:div>
    <w:div w:id="204024045">
      <w:bodyDiv w:val="1"/>
      <w:marLeft w:val="0"/>
      <w:marRight w:val="0"/>
      <w:marTop w:val="0"/>
      <w:marBottom w:val="0"/>
      <w:divBdr>
        <w:top w:val="none" w:sz="0" w:space="0" w:color="auto"/>
        <w:left w:val="none" w:sz="0" w:space="0" w:color="auto"/>
        <w:bottom w:val="none" w:sz="0" w:space="0" w:color="auto"/>
        <w:right w:val="none" w:sz="0" w:space="0" w:color="auto"/>
      </w:divBdr>
    </w:div>
    <w:div w:id="204492929">
      <w:bodyDiv w:val="1"/>
      <w:marLeft w:val="0"/>
      <w:marRight w:val="0"/>
      <w:marTop w:val="0"/>
      <w:marBottom w:val="0"/>
      <w:divBdr>
        <w:top w:val="none" w:sz="0" w:space="0" w:color="auto"/>
        <w:left w:val="none" w:sz="0" w:space="0" w:color="auto"/>
        <w:bottom w:val="none" w:sz="0" w:space="0" w:color="auto"/>
        <w:right w:val="none" w:sz="0" w:space="0" w:color="auto"/>
      </w:divBdr>
    </w:div>
    <w:div w:id="204681886">
      <w:bodyDiv w:val="1"/>
      <w:marLeft w:val="0"/>
      <w:marRight w:val="0"/>
      <w:marTop w:val="0"/>
      <w:marBottom w:val="0"/>
      <w:divBdr>
        <w:top w:val="none" w:sz="0" w:space="0" w:color="auto"/>
        <w:left w:val="none" w:sz="0" w:space="0" w:color="auto"/>
        <w:bottom w:val="none" w:sz="0" w:space="0" w:color="auto"/>
        <w:right w:val="none" w:sz="0" w:space="0" w:color="auto"/>
      </w:divBdr>
    </w:div>
    <w:div w:id="205258976">
      <w:bodyDiv w:val="1"/>
      <w:marLeft w:val="0"/>
      <w:marRight w:val="0"/>
      <w:marTop w:val="0"/>
      <w:marBottom w:val="0"/>
      <w:divBdr>
        <w:top w:val="none" w:sz="0" w:space="0" w:color="auto"/>
        <w:left w:val="none" w:sz="0" w:space="0" w:color="auto"/>
        <w:bottom w:val="none" w:sz="0" w:space="0" w:color="auto"/>
        <w:right w:val="none" w:sz="0" w:space="0" w:color="auto"/>
      </w:divBdr>
    </w:div>
    <w:div w:id="205606096">
      <w:bodyDiv w:val="1"/>
      <w:marLeft w:val="0"/>
      <w:marRight w:val="0"/>
      <w:marTop w:val="0"/>
      <w:marBottom w:val="0"/>
      <w:divBdr>
        <w:top w:val="none" w:sz="0" w:space="0" w:color="auto"/>
        <w:left w:val="none" w:sz="0" w:space="0" w:color="auto"/>
        <w:bottom w:val="none" w:sz="0" w:space="0" w:color="auto"/>
        <w:right w:val="none" w:sz="0" w:space="0" w:color="auto"/>
      </w:divBdr>
    </w:div>
    <w:div w:id="205679998">
      <w:bodyDiv w:val="1"/>
      <w:marLeft w:val="0"/>
      <w:marRight w:val="0"/>
      <w:marTop w:val="0"/>
      <w:marBottom w:val="0"/>
      <w:divBdr>
        <w:top w:val="none" w:sz="0" w:space="0" w:color="auto"/>
        <w:left w:val="none" w:sz="0" w:space="0" w:color="auto"/>
        <w:bottom w:val="none" w:sz="0" w:space="0" w:color="auto"/>
        <w:right w:val="none" w:sz="0" w:space="0" w:color="auto"/>
      </w:divBdr>
    </w:div>
    <w:div w:id="205721971">
      <w:bodyDiv w:val="1"/>
      <w:marLeft w:val="0"/>
      <w:marRight w:val="0"/>
      <w:marTop w:val="0"/>
      <w:marBottom w:val="0"/>
      <w:divBdr>
        <w:top w:val="none" w:sz="0" w:space="0" w:color="auto"/>
        <w:left w:val="none" w:sz="0" w:space="0" w:color="auto"/>
        <w:bottom w:val="none" w:sz="0" w:space="0" w:color="auto"/>
        <w:right w:val="none" w:sz="0" w:space="0" w:color="auto"/>
      </w:divBdr>
    </w:div>
    <w:div w:id="205873601">
      <w:bodyDiv w:val="1"/>
      <w:marLeft w:val="0"/>
      <w:marRight w:val="0"/>
      <w:marTop w:val="0"/>
      <w:marBottom w:val="0"/>
      <w:divBdr>
        <w:top w:val="none" w:sz="0" w:space="0" w:color="auto"/>
        <w:left w:val="none" w:sz="0" w:space="0" w:color="auto"/>
        <w:bottom w:val="none" w:sz="0" w:space="0" w:color="auto"/>
        <w:right w:val="none" w:sz="0" w:space="0" w:color="auto"/>
      </w:divBdr>
    </w:div>
    <w:div w:id="205992386">
      <w:bodyDiv w:val="1"/>
      <w:marLeft w:val="0"/>
      <w:marRight w:val="0"/>
      <w:marTop w:val="0"/>
      <w:marBottom w:val="0"/>
      <w:divBdr>
        <w:top w:val="none" w:sz="0" w:space="0" w:color="auto"/>
        <w:left w:val="none" w:sz="0" w:space="0" w:color="auto"/>
        <w:bottom w:val="none" w:sz="0" w:space="0" w:color="auto"/>
        <w:right w:val="none" w:sz="0" w:space="0" w:color="auto"/>
      </w:divBdr>
    </w:div>
    <w:div w:id="205994776">
      <w:bodyDiv w:val="1"/>
      <w:marLeft w:val="0"/>
      <w:marRight w:val="0"/>
      <w:marTop w:val="0"/>
      <w:marBottom w:val="0"/>
      <w:divBdr>
        <w:top w:val="none" w:sz="0" w:space="0" w:color="auto"/>
        <w:left w:val="none" w:sz="0" w:space="0" w:color="auto"/>
        <w:bottom w:val="none" w:sz="0" w:space="0" w:color="auto"/>
        <w:right w:val="none" w:sz="0" w:space="0" w:color="auto"/>
      </w:divBdr>
    </w:div>
    <w:div w:id="206141574">
      <w:bodyDiv w:val="1"/>
      <w:marLeft w:val="0"/>
      <w:marRight w:val="0"/>
      <w:marTop w:val="0"/>
      <w:marBottom w:val="0"/>
      <w:divBdr>
        <w:top w:val="none" w:sz="0" w:space="0" w:color="auto"/>
        <w:left w:val="none" w:sz="0" w:space="0" w:color="auto"/>
        <w:bottom w:val="none" w:sz="0" w:space="0" w:color="auto"/>
        <w:right w:val="none" w:sz="0" w:space="0" w:color="auto"/>
      </w:divBdr>
    </w:div>
    <w:div w:id="206264063">
      <w:bodyDiv w:val="1"/>
      <w:marLeft w:val="0"/>
      <w:marRight w:val="0"/>
      <w:marTop w:val="0"/>
      <w:marBottom w:val="0"/>
      <w:divBdr>
        <w:top w:val="none" w:sz="0" w:space="0" w:color="auto"/>
        <w:left w:val="none" w:sz="0" w:space="0" w:color="auto"/>
        <w:bottom w:val="none" w:sz="0" w:space="0" w:color="auto"/>
        <w:right w:val="none" w:sz="0" w:space="0" w:color="auto"/>
      </w:divBdr>
    </w:div>
    <w:div w:id="207110116">
      <w:bodyDiv w:val="1"/>
      <w:marLeft w:val="0"/>
      <w:marRight w:val="0"/>
      <w:marTop w:val="0"/>
      <w:marBottom w:val="0"/>
      <w:divBdr>
        <w:top w:val="none" w:sz="0" w:space="0" w:color="auto"/>
        <w:left w:val="none" w:sz="0" w:space="0" w:color="auto"/>
        <w:bottom w:val="none" w:sz="0" w:space="0" w:color="auto"/>
        <w:right w:val="none" w:sz="0" w:space="0" w:color="auto"/>
      </w:divBdr>
    </w:div>
    <w:div w:id="207113260">
      <w:bodyDiv w:val="1"/>
      <w:marLeft w:val="0"/>
      <w:marRight w:val="0"/>
      <w:marTop w:val="0"/>
      <w:marBottom w:val="0"/>
      <w:divBdr>
        <w:top w:val="none" w:sz="0" w:space="0" w:color="auto"/>
        <w:left w:val="none" w:sz="0" w:space="0" w:color="auto"/>
        <w:bottom w:val="none" w:sz="0" w:space="0" w:color="auto"/>
        <w:right w:val="none" w:sz="0" w:space="0" w:color="auto"/>
      </w:divBdr>
    </w:div>
    <w:div w:id="207493729">
      <w:bodyDiv w:val="1"/>
      <w:marLeft w:val="0"/>
      <w:marRight w:val="0"/>
      <w:marTop w:val="0"/>
      <w:marBottom w:val="0"/>
      <w:divBdr>
        <w:top w:val="none" w:sz="0" w:space="0" w:color="auto"/>
        <w:left w:val="none" w:sz="0" w:space="0" w:color="auto"/>
        <w:bottom w:val="none" w:sz="0" w:space="0" w:color="auto"/>
        <w:right w:val="none" w:sz="0" w:space="0" w:color="auto"/>
      </w:divBdr>
    </w:div>
    <w:div w:id="208077638">
      <w:bodyDiv w:val="1"/>
      <w:marLeft w:val="0"/>
      <w:marRight w:val="0"/>
      <w:marTop w:val="0"/>
      <w:marBottom w:val="0"/>
      <w:divBdr>
        <w:top w:val="none" w:sz="0" w:space="0" w:color="auto"/>
        <w:left w:val="none" w:sz="0" w:space="0" w:color="auto"/>
        <w:bottom w:val="none" w:sz="0" w:space="0" w:color="auto"/>
        <w:right w:val="none" w:sz="0" w:space="0" w:color="auto"/>
      </w:divBdr>
    </w:div>
    <w:div w:id="208150286">
      <w:bodyDiv w:val="1"/>
      <w:marLeft w:val="0"/>
      <w:marRight w:val="0"/>
      <w:marTop w:val="0"/>
      <w:marBottom w:val="0"/>
      <w:divBdr>
        <w:top w:val="none" w:sz="0" w:space="0" w:color="auto"/>
        <w:left w:val="none" w:sz="0" w:space="0" w:color="auto"/>
        <w:bottom w:val="none" w:sz="0" w:space="0" w:color="auto"/>
        <w:right w:val="none" w:sz="0" w:space="0" w:color="auto"/>
      </w:divBdr>
    </w:div>
    <w:div w:id="208886016">
      <w:bodyDiv w:val="1"/>
      <w:marLeft w:val="0"/>
      <w:marRight w:val="0"/>
      <w:marTop w:val="0"/>
      <w:marBottom w:val="0"/>
      <w:divBdr>
        <w:top w:val="none" w:sz="0" w:space="0" w:color="auto"/>
        <w:left w:val="none" w:sz="0" w:space="0" w:color="auto"/>
        <w:bottom w:val="none" w:sz="0" w:space="0" w:color="auto"/>
        <w:right w:val="none" w:sz="0" w:space="0" w:color="auto"/>
      </w:divBdr>
    </w:div>
    <w:div w:id="208953220">
      <w:bodyDiv w:val="1"/>
      <w:marLeft w:val="0"/>
      <w:marRight w:val="0"/>
      <w:marTop w:val="0"/>
      <w:marBottom w:val="0"/>
      <w:divBdr>
        <w:top w:val="none" w:sz="0" w:space="0" w:color="auto"/>
        <w:left w:val="none" w:sz="0" w:space="0" w:color="auto"/>
        <w:bottom w:val="none" w:sz="0" w:space="0" w:color="auto"/>
        <w:right w:val="none" w:sz="0" w:space="0" w:color="auto"/>
      </w:divBdr>
    </w:div>
    <w:div w:id="209192783">
      <w:bodyDiv w:val="1"/>
      <w:marLeft w:val="0"/>
      <w:marRight w:val="0"/>
      <w:marTop w:val="0"/>
      <w:marBottom w:val="0"/>
      <w:divBdr>
        <w:top w:val="none" w:sz="0" w:space="0" w:color="auto"/>
        <w:left w:val="none" w:sz="0" w:space="0" w:color="auto"/>
        <w:bottom w:val="none" w:sz="0" w:space="0" w:color="auto"/>
        <w:right w:val="none" w:sz="0" w:space="0" w:color="auto"/>
      </w:divBdr>
    </w:div>
    <w:div w:id="209415306">
      <w:bodyDiv w:val="1"/>
      <w:marLeft w:val="0"/>
      <w:marRight w:val="0"/>
      <w:marTop w:val="0"/>
      <w:marBottom w:val="0"/>
      <w:divBdr>
        <w:top w:val="none" w:sz="0" w:space="0" w:color="auto"/>
        <w:left w:val="none" w:sz="0" w:space="0" w:color="auto"/>
        <w:bottom w:val="none" w:sz="0" w:space="0" w:color="auto"/>
        <w:right w:val="none" w:sz="0" w:space="0" w:color="auto"/>
      </w:divBdr>
    </w:div>
    <w:div w:id="209731216">
      <w:bodyDiv w:val="1"/>
      <w:marLeft w:val="0"/>
      <w:marRight w:val="0"/>
      <w:marTop w:val="0"/>
      <w:marBottom w:val="0"/>
      <w:divBdr>
        <w:top w:val="none" w:sz="0" w:space="0" w:color="auto"/>
        <w:left w:val="none" w:sz="0" w:space="0" w:color="auto"/>
        <w:bottom w:val="none" w:sz="0" w:space="0" w:color="auto"/>
        <w:right w:val="none" w:sz="0" w:space="0" w:color="auto"/>
      </w:divBdr>
    </w:div>
    <w:div w:id="209806780">
      <w:bodyDiv w:val="1"/>
      <w:marLeft w:val="0"/>
      <w:marRight w:val="0"/>
      <w:marTop w:val="0"/>
      <w:marBottom w:val="0"/>
      <w:divBdr>
        <w:top w:val="none" w:sz="0" w:space="0" w:color="auto"/>
        <w:left w:val="none" w:sz="0" w:space="0" w:color="auto"/>
        <w:bottom w:val="none" w:sz="0" w:space="0" w:color="auto"/>
        <w:right w:val="none" w:sz="0" w:space="0" w:color="auto"/>
      </w:divBdr>
    </w:div>
    <w:div w:id="209847272">
      <w:bodyDiv w:val="1"/>
      <w:marLeft w:val="0"/>
      <w:marRight w:val="0"/>
      <w:marTop w:val="0"/>
      <w:marBottom w:val="0"/>
      <w:divBdr>
        <w:top w:val="none" w:sz="0" w:space="0" w:color="auto"/>
        <w:left w:val="none" w:sz="0" w:space="0" w:color="auto"/>
        <w:bottom w:val="none" w:sz="0" w:space="0" w:color="auto"/>
        <w:right w:val="none" w:sz="0" w:space="0" w:color="auto"/>
      </w:divBdr>
    </w:div>
    <w:div w:id="210071220">
      <w:bodyDiv w:val="1"/>
      <w:marLeft w:val="0"/>
      <w:marRight w:val="0"/>
      <w:marTop w:val="0"/>
      <w:marBottom w:val="0"/>
      <w:divBdr>
        <w:top w:val="none" w:sz="0" w:space="0" w:color="auto"/>
        <w:left w:val="none" w:sz="0" w:space="0" w:color="auto"/>
        <w:bottom w:val="none" w:sz="0" w:space="0" w:color="auto"/>
        <w:right w:val="none" w:sz="0" w:space="0" w:color="auto"/>
      </w:divBdr>
    </w:div>
    <w:div w:id="210383513">
      <w:bodyDiv w:val="1"/>
      <w:marLeft w:val="0"/>
      <w:marRight w:val="0"/>
      <w:marTop w:val="0"/>
      <w:marBottom w:val="0"/>
      <w:divBdr>
        <w:top w:val="none" w:sz="0" w:space="0" w:color="auto"/>
        <w:left w:val="none" w:sz="0" w:space="0" w:color="auto"/>
        <w:bottom w:val="none" w:sz="0" w:space="0" w:color="auto"/>
        <w:right w:val="none" w:sz="0" w:space="0" w:color="auto"/>
      </w:divBdr>
    </w:div>
    <w:div w:id="210657918">
      <w:bodyDiv w:val="1"/>
      <w:marLeft w:val="0"/>
      <w:marRight w:val="0"/>
      <w:marTop w:val="0"/>
      <w:marBottom w:val="0"/>
      <w:divBdr>
        <w:top w:val="none" w:sz="0" w:space="0" w:color="auto"/>
        <w:left w:val="none" w:sz="0" w:space="0" w:color="auto"/>
        <w:bottom w:val="none" w:sz="0" w:space="0" w:color="auto"/>
        <w:right w:val="none" w:sz="0" w:space="0" w:color="auto"/>
      </w:divBdr>
    </w:div>
    <w:div w:id="210847384">
      <w:bodyDiv w:val="1"/>
      <w:marLeft w:val="0"/>
      <w:marRight w:val="0"/>
      <w:marTop w:val="0"/>
      <w:marBottom w:val="0"/>
      <w:divBdr>
        <w:top w:val="none" w:sz="0" w:space="0" w:color="auto"/>
        <w:left w:val="none" w:sz="0" w:space="0" w:color="auto"/>
        <w:bottom w:val="none" w:sz="0" w:space="0" w:color="auto"/>
        <w:right w:val="none" w:sz="0" w:space="0" w:color="auto"/>
      </w:divBdr>
    </w:div>
    <w:div w:id="210851621">
      <w:bodyDiv w:val="1"/>
      <w:marLeft w:val="0"/>
      <w:marRight w:val="0"/>
      <w:marTop w:val="0"/>
      <w:marBottom w:val="0"/>
      <w:divBdr>
        <w:top w:val="none" w:sz="0" w:space="0" w:color="auto"/>
        <w:left w:val="none" w:sz="0" w:space="0" w:color="auto"/>
        <w:bottom w:val="none" w:sz="0" w:space="0" w:color="auto"/>
        <w:right w:val="none" w:sz="0" w:space="0" w:color="auto"/>
      </w:divBdr>
    </w:div>
    <w:div w:id="211432388">
      <w:bodyDiv w:val="1"/>
      <w:marLeft w:val="0"/>
      <w:marRight w:val="0"/>
      <w:marTop w:val="0"/>
      <w:marBottom w:val="0"/>
      <w:divBdr>
        <w:top w:val="none" w:sz="0" w:space="0" w:color="auto"/>
        <w:left w:val="none" w:sz="0" w:space="0" w:color="auto"/>
        <w:bottom w:val="none" w:sz="0" w:space="0" w:color="auto"/>
        <w:right w:val="none" w:sz="0" w:space="0" w:color="auto"/>
      </w:divBdr>
    </w:div>
    <w:div w:id="211505177">
      <w:bodyDiv w:val="1"/>
      <w:marLeft w:val="0"/>
      <w:marRight w:val="0"/>
      <w:marTop w:val="0"/>
      <w:marBottom w:val="0"/>
      <w:divBdr>
        <w:top w:val="none" w:sz="0" w:space="0" w:color="auto"/>
        <w:left w:val="none" w:sz="0" w:space="0" w:color="auto"/>
        <w:bottom w:val="none" w:sz="0" w:space="0" w:color="auto"/>
        <w:right w:val="none" w:sz="0" w:space="0" w:color="auto"/>
      </w:divBdr>
    </w:div>
    <w:div w:id="211616787">
      <w:bodyDiv w:val="1"/>
      <w:marLeft w:val="0"/>
      <w:marRight w:val="0"/>
      <w:marTop w:val="0"/>
      <w:marBottom w:val="0"/>
      <w:divBdr>
        <w:top w:val="none" w:sz="0" w:space="0" w:color="auto"/>
        <w:left w:val="none" w:sz="0" w:space="0" w:color="auto"/>
        <w:bottom w:val="none" w:sz="0" w:space="0" w:color="auto"/>
        <w:right w:val="none" w:sz="0" w:space="0" w:color="auto"/>
      </w:divBdr>
    </w:div>
    <w:div w:id="212157858">
      <w:bodyDiv w:val="1"/>
      <w:marLeft w:val="0"/>
      <w:marRight w:val="0"/>
      <w:marTop w:val="0"/>
      <w:marBottom w:val="0"/>
      <w:divBdr>
        <w:top w:val="none" w:sz="0" w:space="0" w:color="auto"/>
        <w:left w:val="none" w:sz="0" w:space="0" w:color="auto"/>
        <w:bottom w:val="none" w:sz="0" w:space="0" w:color="auto"/>
        <w:right w:val="none" w:sz="0" w:space="0" w:color="auto"/>
      </w:divBdr>
    </w:div>
    <w:div w:id="212811902">
      <w:bodyDiv w:val="1"/>
      <w:marLeft w:val="0"/>
      <w:marRight w:val="0"/>
      <w:marTop w:val="0"/>
      <w:marBottom w:val="0"/>
      <w:divBdr>
        <w:top w:val="none" w:sz="0" w:space="0" w:color="auto"/>
        <w:left w:val="none" w:sz="0" w:space="0" w:color="auto"/>
        <w:bottom w:val="none" w:sz="0" w:space="0" w:color="auto"/>
        <w:right w:val="none" w:sz="0" w:space="0" w:color="auto"/>
      </w:divBdr>
    </w:div>
    <w:div w:id="212935506">
      <w:bodyDiv w:val="1"/>
      <w:marLeft w:val="0"/>
      <w:marRight w:val="0"/>
      <w:marTop w:val="0"/>
      <w:marBottom w:val="0"/>
      <w:divBdr>
        <w:top w:val="none" w:sz="0" w:space="0" w:color="auto"/>
        <w:left w:val="none" w:sz="0" w:space="0" w:color="auto"/>
        <w:bottom w:val="none" w:sz="0" w:space="0" w:color="auto"/>
        <w:right w:val="none" w:sz="0" w:space="0" w:color="auto"/>
      </w:divBdr>
    </w:div>
    <w:div w:id="213466887">
      <w:bodyDiv w:val="1"/>
      <w:marLeft w:val="0"/>
      <w:marRight w:val="0"/>
      <w:marTop w:val="0"/>
      <w:marBottom w:val="0"/>
      <w:divBdr>
        <w:top w:val="none" w:sz="0" w:space="0" w:color="auto"/>
        <w:left w:val="none" w:sz="0" w:space="0" w:color="auto"/>
        <w:bottom w:val="none" w:sz="0" w:space="0" w:color="auto"/>
        <w:right w:val="none" w:sz="0" w:space="0" w:color="auto"/>
      </w:divBdr>
    </w:div>
    <w:div w:id="213589775">
      <w:bodyDiv w:val="1"/>
      <w:marLeft w:val="0"/>
      <w:marRight w:val="0"/>
      <w:marTop w:val="0"/>
      <w:marBottom w:val="0"/>
      <w:divBdr>
        <w:top w:val="none" w:sz="0" w:space="0" w:color="auto"/>
        <w:left w:val="none" w:sz="0" w:space="0" w:color="auto"/>
        <w:bottom w:val="none" w:sz="0" w:space="0" w:color="auto"/>
        <w:right w:val="none" w:sz="0" w:space="0" w:color="auto"/>
      </w:divBdr>
    </w:div>
    <w:div w:id="213662490">
      <w:bodyDiv w:val="1"/>
      <w:marLeft w:val="0"/>
      <w:marRight w:val="0"/>
      <w:marTop w:val="0"/>
      <w:marBottom w:val="0"/>
      <w:divBdr>
        <w:top w:val="none" w:sz="0" w:space="0" w:color="auto"/>
        <w:left w:val="none" w:sz="0" w:space="0" w:color="auto"/>
        <w:bottom w:val="none" w:sz="0" w:space="0" w:color="auto"/>
        <w:right w:val="none" w:sz="0" w:space="0" w:color="auto"/>
      </w:divBdr>
    </w:div>
    <w:div w:id="213935274">
      <w:bodyDiv w:val="1"/>
      <w:marLeft w:val="0"/>
      <w:marRight w:val="0"/>
      <w:marTop w:val="0"/>
      <w:marBottom w:val="0"/>
      <w:divBdr>
        <w:top w:val="none" w:sz="0" w:space="0" w:color="auto"/>
        <w:left w:val="none" w:sz="0" w:space="0" w:color="auto"/>
        <w:bottom w:val="none" w:sz="0" w:space="0" w:color="auto"/>
        <w:right w:val="none" w:sz="0" w:space="0" w:color="auto"/>
      </w:divBdr>
    </w:div>
    <w:div w:id="214313917">
      <w:bodyDiv w:val="1"/>
      <w:marLeft w:val="0"/>
      <w:marRight w:val="0"/>
      <w:marTop w:val="0"/>
      <w:marBottom w:val="0"/>
      <w:divBdr>
        <w:top w:val="none" w:sz="0" w:space="0" w:color="auto"/>
        <w:left w:val="none" w:sz="0" w:space="0" w:color="auto"/>
        <w:bottom w:val="none" w:sz="0" w:space="0" w:color="auto"/>
        <w:right w:val="none" w:sz="0" w:space="0" w:color="auto"/>
      </w:divBdr>
    </w:div>
    <w:div w:id="214782664">
      <w:bodyDiv w:val="1"/>
      <w:marLeft w:val="0"/>
      <w:marRight w:val="0"/>
      <w:marTop w:val="0"/>
      <w:marBottom w:val="0"/>
      <w:divBdr>
        <w:top w:val="none" w:sz="0" w:space="0" w:color="auto"/>
        <w:left w:val="none" w:sz="0" w:space="0" w:color="auto"/>
        <w:bottom w:val="none" w:sz="0" w:space="0" w:color="auto"/>
        <w:right w:val="none" w:sz="0" w:space="0" w:color="auto"/>
      </w:divBdr>
    </w:div>
    <w:div w:id="215044022">
      <w:bodyDiv w:val="1"/>
      <w:marLeft w:val="0"/>
      <w:marRight w:val="0"/>
      <w:marTop w:val="0"/>
      <w:marBottom w:val="0"/>
      <w:divBdr>
        <w:top w:val="none" w:sz="0" w:space="0" w:color="auto"/>
        <w:left w:val="none" w:sz="0" w:space="0" w:color="auto"/>
        <w:bottom w:val="none" w:sz="0" w:space="0" w:color="auto"/>
        <w:right w:val="none" w:sz="0" w:space="0" w:color="auto"/>
      </w:divBdr>
    </w:div>
    <w:div w:id="215824526">
      <w:bodyDiv w:val="1"/>
      <w:marLeft w:val="0"/>
      <w:marRight w:val="0"/>
      <w:marTop w:val="0"/>
      <w:marBottom w:val="0"/>
      <w:divBdr>
        <w:top w:val="none" w:sz="0" w:space="0" w:color="auto"/>
        <w:left w:val="none" w:sz="0" w:space="0" w:color="auto"/>
        <w:bottom w:val="none" w:sz="0" w:space="0" w:color="auto"/>
        <w:right w:val="none" w:sz="0" w:space="0" w:color="auto"/>
      </w:divBdr>
    </w:div>
    <w:div w:id="216361864">
      <w:bodyDiv w:val="1"/>
      <w:marLeft w:val="0"/>
      <w:marRight w:val="0"/>
      <w:marTop w:val="0"/>
      <w:marBottom w:val="0"/>
      <w:divBdr>
        <w:top w:val="none" w:sz="0" w:space="0" w:color="auto"/>
        <w:left w:val="none" w:sz="0" w:space="0" w:color="auto"/>
        <w:bottom w:val="none" w:sz="0" w:space="0" w:color="auto"/>
        <w:right w:val="none" w:sz="0" w:space="0" w:color="auto"/>
      </w:divBdr>
    </w:div>
    <w:div w:id="217060789">
      <w:bodyDiv w:val="1"/>
      <w:marLeft w:val="0"/>
      <w:marRight w:val="0"/>
      <w:marTop w:val="0"/>
      <w:marBottom w:val="0"/>
      <w:divBdr>
        <w:top w:val="none" w:sz="0" w:space="0" w:color="auto"/>
        <w:left w:val="none" w:sz="0" w:space="0" w:color="auto"/>
        <w:bottom w:val="none" w:sz="0" w:space="0" w:color="auto"/>
        <w:right w:val="none" w:sz="0" w:space="0" w:color="auto"/>
      </w:divBdr>
    </w:div>
    <w:div w:id="218905003">
      <w:bodyDiv w:val="1"/>
      <w:marLeft w:val="0"/>
      <w:marRight w:val="0"/>
      <w:marTop w:val="0"/>
      <w:marBottom w:val="0"/>
      <w:divBdr>
        <w:top w:val="none" w:sz="0" w:space="0" w:color="auto"/>
        <w:left w:val="none" w:sz="0" w:space="0" w:color="auto"/>
        <w:bottom w:val="none" w:sz="0" w:space="0" w:color="auto"/>
        <w:right w:val="none" w:sz="0" w:space="0" w:color="auto"/>
      </w:divBdr>
    </w:div>
    <w:div w:id="218907340">
      <w:bodyDiv w:val="1"/>
      <w:marLeft w:val="0"/>
      <w:marRight w:val="0"/>
      <w:marTop w:val="0"/>
      <w:marBottom w:val="0"/>
      <w:divBdr>
        <w:top w:val="none" w:sz="0" w:space="0" w:color="auto"/>
        <w:left w:val="none" w:sz="0" w:space="0" w:color="auto"/>
        <w:bottom w:val="none" w:sz="0" w:space="0" w:color="auto"/>
        <w:right w:val="none" w:sz="0" w:space="0" w:color="auto"/>
      </w:divBdr>
    </w:div>
    <w:div w:id="218979672">
      <w:bodyDiv w:val="1"/>
      <w:marLeft w:val="0"/>
      <w:marRight w:val="0"/>
      <w:marTop w:val="0"/>
      <w:marBottom w:val="0"/>
      <w:divBdr>
        <w:top w:val="none" w:sz="0" w:space="0" w:color="auto"/>
        <w:left w:val="none" w:sz="0" w:space="0" w:color="auto"/>
        <w:bottom w:val="none" w:sz="0" w:space="0" w:color="auto"/>
        <w:right w:val="none" w:sz="0" w:space="0" w:color="auto"/>
      </w:divBdr>
    </w:div>
    <w:div w:id="219368961">
      <w:bodyDiv w:val="1"/>
      <w:marLeft w:val="0"/>
      <w:marRight w:val="0"/>
      <w:marTop w:val="0"/>
      <w:marBottom w:val="0"/>
      <w:divBdr>
        <w:top w:val="none" w:sz="0" w:space="0" w:color="auto"/>
        <w:left w:val="none" w:sz="0" w:space="0" w:color="auto"/>
        <w:bottom w:val="none" w:sz="0" w:space="0" w:color="auto"/>
        <w:right w:val="none" w:sz="0" w:space="0" w:color="auto"/>
      </w:divBdr>
    </w:div>
    <w:div w:id="219635551">
      <w:bodyDiv w:val="1"/>
      <w:marLeft w:val="0"/>
      <w:marRight w:val="0"/>
      <w:marTop w:val="0"/>
      <w:marBottom w:val="0"/>
      <w:divBdr>
        <w:top w:val="none" w:sz="0" w:space="0" w:color="auto"/>
        <w:left w:val="none" w:sz="0" w:space="0" w:color="auto"/>
        <w:bottom w:val="none" w:sz="0" w:space="0" w:color="auto"/>
        <w:right w:val="none" w:sz="0" w:space="0" w:color="auto"/>
      </w:divBdr>
    </w:div>
    <w:div w:id="219751040">
      <w:bodyDiv w:val="1"/>
      <w:marLeft w:val="0"/>
      <w:marRight w:val="0"/>
      <w:marTop w:val="0"/>
      <w:marBottom w:val="0"/>
      <w:divBdr>
        <w:top w:val="none" w:sz="0" w:space="0" w:color="auto"/>
        <w:left w:val="none" w:sz="0" w:space="0" w:color="auto"/>
        <w:bottom w:val="none" w:sz="0" w:space="0" w:color="auto"/>
        <w:right w:val="none" w:sz="0" w:space="0" w:color="auto"/>
      </w:divBdr>
    </w:div>
    <w:div w:id="219757840">
      <w:bodyDiv w:val="1"/>
      <w:marLeft w:val="0"/>
      <w:marRight w:val="0"/>
      <w:marTop w:val="0"/>
      <w:marBottom w:val="0"/>
      <w:divBdr>
        <w:top w:val="none" w:sz="0" w:space="0" w:color="auto"/>
        <w:left w:val="none" w:sz="0" w:space="0" w:color="auto"/>
        <w:bottom w:val="none" w:sz="0" w:space="0" w:color="auto"/>
        <w:right w:val="none" w:sz="0" w:space="0" w:color="auto"/>
      </w:divBdr>
    </w:div>
    <w:div w:id="220332344">
      <w:bodyDiv w:val="1"/>
      <w:marLeft w:val="0"/>
      <w:marRight w:val="0"/>
      <w:marTop w:val="0"/>
      <w:marBottom w:val="0"/>
      <w:divBdr>
        <w:top w:val="none" w:sz="0" w:space="0" w:color="auto"/>
        <w:left w:val="none" w:sz="0" w:space="0" w:color="auto"/>
        <w:bottom w:val="none" w:sz="0" w:space="0" w:color="auto"/>
        <w:right w:val="none" w:sz="0" w:space="0" w:color="auto"/>
      </w:divBdr>
    </w:div>
    <w:div w:id="220409977">
      <w:bodyDiv w:val="1"/>
      <w:marLeft w:val="0"/>
      <w:marRight w:val="0"/>
      <w:marTop w:val="0"/>
      <w:marBottom w:val="0"/>
      <w:divBdr>
        <w:top w:val="none" w:sz="0" w:space="0" w:color="auto"/>
        <w:left w:val="none" w:sz="0" w:space="0" w:color="auto"/>
        <w:bottom w:val="none" w:sz="0" w:space="0" w:color="auto"/>
        <w:right w:val="none" w:sz="0" w:space="0" w:color="auto"/>
      </w:divBdr>
    </w:div>
    <w:div w:id="220679901">
      <w:bodyDiv w:val="1"/>
      <w:marLeft w:val="0"/>
      <w:marRight w:val="0"/>
      <w:marTop w:val="0"/>
      <w:marBottom w:val="0"/>
      <w:divBdr>
        <w:top w:val="none" w:sz="0" w:space="0" w:color="auto"/>
        <w:left w:val="none" w:sz="0" w:space="0" w:color="auto"/>
        <w:bottom w:val="none" w:sz="0" w:space="0" w:color="auto"/>
        <w:right w:val="none" w:sz="0" w:space="0" w:color="auto"/>
      </w:divBdr>
    </w:div>
    <w:div w:id="222104114">
      <w:bodyDiv w:val="1"/>
      <w:marLeft w:val="0"/>
      <w:marRight w:val="0"/>
      <w:marTop w:val="0"/>
      <w:marBottom w:val="0"/>
      <w:divBdr>
        <w:top w:val="none" w:sz="0" w:space="0" w:color="auto"/>
        <w:left w:val="none" w:sz="0" w:space="0" w:color="auto"/>
        <w:bottom w:val="none" w:sz="0" w:space="0" w:color="auto"/>
        <w:right w:val="none" w:sz="0" w:space="0" w:color="auto"/>
      </w:divBdr>
    </w:div>
    <w:div w:id="222720571">
      <w:bodyDiv w:val="1"/>
      <w:marLeft w:val="0"/>
      <w:marRight w:val="0"/>
      <w:marTop w:val="0"/>
      <w:marBottom w:val="0"/>
      <w:divBdr>
        <w:top w:val="none" w:sz="0" w:space="0" w:color="auto"/>
        <w:left w:val="none" w:sz="0" w:space="0" w:color="auto"/>
        <w:bottom w:val="none" w:sz="0" w:space="0" w:color="auto"/>
        <w:right w:val="none" w:sz="0" w:space="0" w:color="auto"/>
      </w:divBdr>
    </w:div>
    <w:div w:id="222955572">
      <w:bodyDiv w:val="1"/>
      <w:marLeft w:val="0"/>
      <w:marRight w:val="0"/>
      <w:marTop w:val="0"/>
      <w:marBottom w:val="0"/>
      <w:divBdr>
        <w:top w:val="none" w:sz="0" w:space="0" w:color="auto"/>
        <w:left w:val="none" w:sz="0" w:space="0" w:color="auto"/>
        <w:bottom w:val="none" w:sz="0" w:space="0" w:color="auto"/>
        <w:right w:val="none" w:sz="0" w:space="0" w:color="auto"/>
      </w:divBdr>
    </w:div>
    <w:div w:id="223030940">
      <w:bodyDiv w:val="1"/>
      <w:marLeft w:val="0"/>
      <w:marRight w:val="0"/>
      <w:marTop w:val="0"/>
      <w:marBottom w:val="0"/>
      <w:divBdr>
        <w:top w:val="none" w:sz="0" w:space="0" w:color="auto"/>
        <w:left w:val="none" w:sz="0" w:space="0" w:color="auto"/>
        <w:bottom w:val="none" w:sz="0" w:space="0" w:color="auto"/>
        <w:right w:val="none" w:sz="0" w:space="0" w:color="auto"/>
      </w:divBdr>
    </w:div>
    <w:div w:id="223102190">
      <w:bodyDiv w:val="1"/>
      <w:marLeft w:val="0"/>
      <w:marRight w:val="0"/>
      <w:marTop w:val="0"/>
      <w:marBottom w:val="0"/>
      <w:divBdr>
        <w:top w:val="none" w:sz="0" w:space="0" w:color="auto"/>
        <w:left w:val="none" w:sz="0" w:space="0" w:color="auto"/>
        <w:bottom w:val="none" w:sz="0" w:space="0" w:color="auto"/>
        <w:right w:val="none" w:sz="0" w:space="0" w:color="auto"/>
      </w:divBdr>
    </w:div>
    <w:div w:id="223108966">
      <w:bodyDiv w:val="1"/>
      <w:marLeft w:val="0"/>
      <w:marRight w:val="0"/>
      <w:marTop w:val="0"/>
      <w:marBottom w:val="0"/>
      <w:divBdr>
        <w:top w:val="none" w:sz="0" w:space="0" w:color="auto"/>
        <w:left w:val="none" w:sz="0" w:space="0" w:color="auto"/>
        <w:bottom w:val="none" w:sz="0" w:space="0" w:color="auto"/>
        <w:right w:val="none" w:sz="0" w:space="0" w:color="auto"/>
      </w:divBdr>
    </w:div>
    <w:div w:id="223377570">
      <w:bodyDiv w:val="1"/>
      <w:marLeft w:val="0"/>
      <w:marRight w:val="0"/>
      <w:marTop w:val="0"/>
      <w:marBottom w:val="0"/>
      <w:divBdr>
        <w:top w:val="none" w:sz="0" w:space="0" w:color="auto"/>
        <w:left w:val="none" w:sz="0" w:space="0" w:color="auto"/>
        <w:bottom w:val="none" w:sz="0" w:space="0" w:color="auto"/>
        <w:right w:val="none" w:sz="0" w:space="0" w:color="auto"/>
      </w:divBdr>
    </w:div>
    <w:div w:id="223609208">
      <w:bodyDiv w:val="1"/>
      <w:marLeft w:val="0"/>
      <w:marRight w:val="0"/>
      <w:marTop w:val="0"/>
      <w:marBottom w:val="0"/>
      <w:divBdr>
        <w:top w:val="none" w:sz="0" w:space="0" w:color="auto"/>
        <w:left w:val="none" w:sz="0" w:space="0" w:color="auto"/>
        <w:bottom w:val="none" w:sz="0" w:space="0" w:color="auto"/>
        <w:right w:val="none" w:sz="0" w:space="0" w:color="auto"/>
      </w:divBdr>
    </w:div>
    <w:div w:id="223689333">
      <w:bodyDiv w:val="1"/>
      <w:marLeft w:val="0"/>
      <w:marRight w:val="0"/>
      <w:marTop w:val="0"/>
      <w:marBottom w:val="0"/>
      <w:divBdr>
        <w:top w:val="none" w:sz="0" w:space="0" w:color="auto"/>
        <w:left w:val="none" w:sz="0" w:space="0" w:color="auto"/>
        <w:bottom w:val="none" w:sz="0" w:space="0" w:color="auto"/>
        <w:right w:val="none" w:sz="0" w:space="0" w:color="auto"/>
      </w:divBdr>
    </w:div>
    <w:div w:id="224025965">
      <w:bodyDiv w:val="1"/>
      <w:marLeft w:val="0"/>
      <w:marRight w:val="0"/>
      <w:marTop w:val="0"/>
      <w:marBottom w:val="0"/>
      <w:divBdr>
        <w:top w:val="none" w:sz="0" w:space="0" w:color="auto"/>
        <w:left w:val="none" w:sz="0" w:space="0" w:color="auto"/>
        <w:bottom w:val="none" w:sz="0" w:space="0" w:color="auto"/>
        <w:right w:val="none" w:sz="0" w:space="0" w:color="auto"/>
      </w:divBdr>
    </w:div>
    <w:div w:id="224144659">
      <w:bodyDiv w:val="1"/>
      <w:marLeft w:val="0"/>
      <w:marRight w:val="0"/>
      <w:marTop w:val="0"/>
      <w:marBottom w:val="0"/>
      <w:divBdr>
        <w:top w:val="none" w:sz="0" w:space="0" w:color="auto"/>
        <w:left w:val="none" w:sz="0" w:space="0" w:color="auto"/>
        <w:bottom w:val="none" w:sz="0" w:space="0" w:color="auto"/>
        <w:right w:val="none" w:sz="0" w:space="0" w:color="auto"/>
      </w:divBdr>
    </w:div>
    <w:div w:id="224684716">
      <w:bodyDiv w:val="1"/>
      <w:marLeft w:val="0"/>
      <w:marRight w:val="0"/>
      <w:marTop w:val="0"/>
      <w:marBottom w:val="0"/>
      <w:divBdr>
        <w:top w:val="none" w:sz="0" w:space="0" w:color="auto"/>
        <w:left w:val="none" w:sz="0" w:space="0" w:color="auto"/>
        <w:bottom w:val="none" w:sz="0" w:space="0" w:color="auto"/>
        <w:right w:val="none" w:sz="0" w:space="0" w:color="auto"/>
      </w:divBdr>
    </w:div>
    <w:div w:id="225075189">
      <w:bodyDiv w:val="1"/>
      <w:marLeft w:val="0"/>
      <w:marRight w:val="0"/>
      <w:marTop w:val="0"/>
      <w:marBottom w:val="0"/>
      <w:divBdr>
        <w:top w:val="none" w:sz="0" w:space="0" w:color="auto"/>
        <w:left w:val="none" w:sz="0" w:space="0" w:color="auto"/>
        <w:bottom w:val="none" w:sz="0" w:space="0" w:color="auto"/>
        <w:right w:val="none" w:sz="0" w:space="0" w:color="auto"/>
      </w:divBdr>
    </w:div>
    <w:div w:id="225148851">
      <w:bodyDiv w:val="1"/>
      <w:marLeft w:val="0"/>
      <w:marRight w:val="0"/>
      <w:marTop w:val="0"/>
      <w:marBottom w:val="0"/>
      <w:divBdr>
        <w:top w:val="none" w:sz="0" w:space="0" w:color="auto"/>
        <w:left w:val="none" w:sz="0" w:space="0" w:color="auto"/>
        <w:bottom w:val="none" w:sz="0" w:space="0" w:color="auto"/>
        <w:right w:val="none" w:sz="0" w:space="0" w:color="auto"/>
      </w:divBdr>
    </w:div>
    <w:div w:id="225337622">
      <w:bodyDiv w:val="1"/>
      <w:marLeft w:val="0"/>
      <w:marRight w:val="0"/>
      <w:marTop w:val="0"/>
      <w:marBottom w:val="0"/>
      <w:divBdr>
        <w:top w:val="none" w:sz="0" w:space="0" w:color="auto"/>
        <w:left w:val="none" w:sz="0" w:space="0" w:color="auto"/>
        <w:bottom w:val="none" w:sz="0" w:space="0" w:color="auto"/>
        <w:right w:val="none" w:sz="0" w:space="0" w:color="auto"/>
      </w:divBdr>
    </w:div>
    <w:div w:id="225456234">
      <w:bodyDiv w:val="1"/>
      <w:marLeft w:val="0"/>
      <w:marRight w:val="0"/>
      <w:marTop w:val="0"/>
      <w:marBottom w:val="0"/>
      <w:divBdr>
        <w:top w:val="none" w:sz="0" w:space="0" w:color="auto"/>
        <w:left w:val="none" w:sz="0" w:space="0" w:color="auto"/>
        <w:bottom w:val="none" w:sz="0" w:space="0" w:color="auto"/>
        <w:right w:val="none" w:sz="0" w:space="0" w:color="auto"/>
      </w:divBdr>
    </w:div>
    <w:div w:id="226109580">
      <w:bodyDiv w:val="1"/>
      <w:marLeft w:val="0"/>
      <w:marRight w:val="0"/>
      <w:marTop w:val="0"/>
      <w:marBottom w:val="0"/>
      <w:divBdr>
        <w:top w:val="none" w:sz="0" w:space="0" w:color="auto"/>
        <w:left w:val="none" w:sz="0" w:space="0" w:color="auto"/>
        <w:bottom w:val="none" w:sz="0" w:space="0" w:color="auto"/>
        <w:right w:val="none" w:sz="0" w:space="0" w:color="auto"/>
      </w:divBdr>
    </w:div>
    <w:div w:id="226231886">
      <w:bodyDiv w:val="1"/>
      <w:marLeft w:val="0"/>
      <w:marRight w:val="0"/>
      <w:marTop w:val="0"/>
      <w:marBottom w:val="0"/>
      <w:divBdr>
        <w:top w:val="none" w:sz="0" w:space="0" w:color="auto"/>
        <w:left w:val="none" w:sz="0" w:space="0" w:color="auto"/>
        <w:bottom w:val="none" w:sz="0" w:space="0" w:color="auto"/>
        <w:right w:val="none" w:sz="0" w:space="0" w:color="auto"/>
      </w:divBdr>
    </w:div>
    <w:div w:id="226234138">
      <w:bodyDiv w:val="1"/>
      <w:marLeft w:val="0"/>
      <w:marRight w:val="0"/>
      <w:marTop w:val="0"/>
      <w:marBottom w:val="0"/>
      <w:divBdr>
        <w:top w:val="none" w:sz="0" w:space="0" w:color="auto"/>
        <w:left w:val="none" w:sz="0" w:space="0" w:color="auto"/>
        <w:bottom w:val="none" w:sz="0" w:space="0" w:color="auto"/>
        <w:right w:val="none" w:sz="0" w:space="0" w:color="auto"/>
      </w:divBdr>
    </w:div>
    <w:div w:id="226300827">
      <w:bodyDiv w:val="1"/>
      <w:marLeft w:val="0"/>
      <w:marRight w:val="0"/>
      <w:marTop w:val="0"/>
      <w:marBottom w:val="0"/>
      <w:divBdr>
        <w:top w:val="none" w:sz="0" w:space="0" w:color="auto"/>
        <w:left w:val="none" w:sz="0" w:space="0" w:color="auto"/>
        <w:bottom w:val="none" w:sz="0" w:space="0" w:color="auto"/>
        <w:right w:val="none" w:sz="0" w:space="0" w:color="auto"/>
      </w:divBdr>
    </w:div>
    <w:div w:id="227419683">
      <w:bodyDiv w:val="1"/>
      <w:marLeft w:val="0"/>
      <w:marRight w:val="0"/>
      <w:marTop w:val="0"/>
      <w:marBottom w:val="0"/>
      <w:divBdr>
        <w:top w:val="none" w:sz="0" w:space="0" w:color="auto"/>
        <w:left w:val="none" w:sz="0" w:space="0" w:color="auto"/>
        <w:bottom w:val="none" w:sz="0" w:space="0" w:color="auto"/>
        <w:right w:val="none" w:sz="0" w:space="0" w:color="auto"/>
      </w:divBdr>
    </w:div>
    <w:div w:id="228000339">
      <w:bodyDiv w:val="1"/>
      <w:marLeft w:val="0"/>
      <w:marRight w:val="0"/>
      <w:marTop w:val="0"/>
      <w:marBottom w:val="0"/>
      <w:divBdr>
        <w:top w:val="none" w:sz="0" w:space="0" w:color="auto"/>
        <w:left w:val="none" w:sz="0" w:space="0" w:color="auto"/>
        <w:bottom w:val="none" w:sz="0" w:space="0" w:color="auto"/>
        <w:right w:val="none" w:sz="0" w:space="0" w:color="auto"/>
      </w:divBdr>
    </w:div>
    <w:div w:id="228393979">
      <w:bodyDiv w:val="1"/>
      <w:marLeft w:val="0"/>
      <w:marRight w:val="0"/>
      <w:marTop w:val="0"/>
      <w:marBottom w:val="0"/>
      <w:divBdr>
        <w:top w:val="none" w:sz="0" w:space="0" w:color="auto"/>
        <w:left w:val="none" w:sz="0" w:space="0" w:color="auto"/>
        <w:bottom w:val="none" w:sz="0" w:space="0" w:color="auto"/>
        <w:right w:val="none" w:sz="0" w:space="0" w:color="auto"/>
      </w:divBdr>
    </w:div>
    <w:div w:id="228417588">
      <w:bodyDiv w:val="1"/>
      <w:marLeft w:val="0"/>
      <w:marRight w:val="0"/>
      <w:marTop w:val="0"/>
      <w:marBottom w:val="0"/>
      <w:divBdr>
        <w:top w:val="none" w:sz="0" w:space="0" w:color="auto"/>
        <w:left w:val="none" w:sz="0" w:space="0" w:color="auto"/>
        <w:bottom w:val="none" w:sz="0" w:space="0" w:color="auto"/>
        <w:right w:val="none" w:sz="0" w:space="0" w:color="auto"/>
      </w:divBdr>
    </w:div>
    <w:div w:id="228460180">
      <w:bodyDiv w:val="1"/>
      <w:marLeft w:val="0"/>
      <w:marRight w:val="0"/>
      <w:marTop w:val="0"/>
      <w:marBottom w:val="0"/>
      <w:divBdr>
        <w:top w:val="none" w:sz="0" w:space="0" w:color="auto"/>
        <w:left w:val="none" w:sz="0" w:space="0" w:color="auto"/>
        <w:bottom w:val="none" w:sz="0" w:space="0" w:color="auto"/>
        <w:right w:val="none" w:sz="0" w:space="0" w:color="auto"/>
      </w:divBdr>
    </w:div>
    <w:div w:id="229005771">
      <w:bodyDiv w:val="1"/>
      <w:marLeft w:val="0"/>
      <w:marRight w:val="0"/>
      <w:marTop w:val="0"/>
      <w:marBottom w:val="0"/>
      <w:divBdr>
        <w:top w:val="none" w:sz="0" w:space="0" w:color="auto"/>
        <w:left w:val="none" w:sz="0" w:space="0" w:color="auto"/>
        <w:bottom w:val="none" w:sz="0" w:space="0" w:color="auto"/>
        <w:right w:val="none" w:sz="0" w:space="0" w:color="auto"/>
      </w:divBdr>
    </w:div>
    <w:div w:id="229734822">
      <w:bodyDiv w:val="1"/>
      <w:marLeft w:val="0"/>
      <w:marRight w:val="0"/>
      <w:marTop w:val="0"/>
      <w:marBottom w:val="0"/>
      <w:divBdr>
        <w:top w:val="none" w:sz="0" w:space="0" w:color="auto"/>
        <w:left w:val="none" w:sz="0" w:space="0" w:color="auto"/>
        <w:bottom w:val="none" w:sz="0" w:space="0" w:color="auto"/>
        <w:right w:val="none" w:sz="0" w:space="0" w:color="auto"/>
      </w:divBdr>
    </w:div>
    <w:div w:id="229966079">
      <w:bodyDiv w:val="1"/>
      <w:marLeft w:val="0"/>
      <w:marRight w:val="0"/>
      <w:marTop w:val="0"/>
      <w:marBottom w:val="0"/>
      <w:divBdr>
        <w:top w:val="none" w:sz="0" w:space="0" w:color="auto"/>
        <w:left w:val="none" w:sz="0" w:space="0" w:color="auto"/>
        <w:bottom w:val="none" w:sz="0" w:space="0" w:color="auto"/>
        <w:right w:val="none" w:sz="0" w:space="0" w:color="auto"/>
      </w:divBdr>
    </w:div>
    <w:div w:id="230119314">
      <w:bodyDiv w:val="1"/>
      <w:marLeft w:val="0"/>
      <w:marRight w:val="0"/>
      <w:marTop w:val="0"/>
      <w:marBottom w:val="0"/>
      <w:divBdr>
        <w:top w:val="none" w:sz="0" w:space="0" w:color="auto"/>
        <w:left w:val="none" w:sz="0" w:space="0" w:color="auto"/>
        <w:bottom w:val="none" w:sz="0" w:space="0" w:color="auto"/>
        <w:right w:val="none" w:sz="0" w:space="0" w:color="auto"/>
      </w:divBdr>
    </w:div>
    <w:div w:id="230308833">
      <w:bodyDiv w:val="1"/>
      <w:marLeft w:val="0"/>
      <w:marRight w:val="0"/>
      <w:marTop w:val="0"/>
      <w:marBottom w:val="0"/>
      <w:divBdr>
        <w:top w:val="none" w:sz="0" w:space="0" w:color="auto"/>
        <w:left w:val="none" w:sz="0" w:space="0" w:color="auto"/>
        <w:bottom w:val="none" w:sz="0" w:space="0" w:color="auto"/>
        <w:right w:val="none" w:sz="0" w:space="0" w:color="auto"/>
      </w:divBdr>
    </w:div>
    <w:div w:id="231237535">
      <w:bodyDiv w:val="1"/>
      <w:marLeft w:val="0"/>
      <w:marRight w:val="0"/>
      <w:marTop w:val="0"/>
      <w:marBottom w:val="0"/>
      <w:divBdr>
        <w:top w:val="none" w:sz="0" w:space="0" w:color="auto"/>
        <w:left w:val="none" w:sz="0" w:space="0" w:color="auto"/>
        <w:bottom w:val="none" w:sz="0" w:space="0" w:color="auto"/>
        <w:right w:val="none" w:sz="0" w:space="0" w:color="auto"/>
      </w:divBdr>
    </w:div>
    <w:div w:id="231503051">
      <w:bodyDiv w:val="1"/>
      <w:marLeft w:val="0"/>
      <w:marRight w:val="0"/>
      <w:marTop w:val="0"/>
      <w:marBottom w:val="0"/>
      <w:divBdr>
        <w:top w:val="none" w:sz="0" w:space="0" w:color="auto"/>
        <w:left w:val="none" w:sz="0" w:space="0" w:color="auto"/>
        <w:bottom w:val="none" w:sz="0" w:space="0" w:color="auto"/>
        <w:right w:val="none" w:sz="0" w:space="0" w:color="auto"/>
      </w:divBdr>
    </w:div>
    <w:div w:id="231503497">
      <w:bodyDiv w:val="1"/>
      <w:marLeft w:val="0"/>
      <w:marRight w:val="0"/>
      <w:marTop w:val="0"/>
      <w:marBottom w:val="0"/>
      <w:divBdr>
        <w:top w:val="none" w:sz="0" w:space="0" w:color="auto"/>
        <w:left w:val="none" w:sz="0" w:space="0" w:color="auto"/>
        <w:bottom w:val="none" w:sz="0" w:space="0" w:color="auto"/>
        <w:right w:val="none" w:sz="0" w:space="0" w:color="auto"/>
      </w:divBdr>
    </w:div>
    <w:div w:id="231626943">
      <w:bodyDiv w:val="1"/>
      <w:marLeft w:val="0"/>
      <w:marRight w:val="0"/>
      <w:marTop w:val="0"/>
      <w:marBottom w:val="0"/>
      <w:divBdr>
        <w:top w:val="none" w:sz="0" w:space="0" w:color="auto"/>
        <w:left w:val="none" w:sz="0" w:space="0" w:color="auto"/>
        <w:bottom w:val="none" w:sz="0" w:space="0" w:color="auto"/>
        <w:right w:val="none" w:sz="0" w:space="0" w:color="auto"/>
      </w:divBdr>
    </w:div>
    <w:div w:id="231738706">
      <w:bodyDiv w:val="1"/>
      <w:marLeft w:val="0"/>
      <w:marRight w:val="0"/>
      <w:marTop w:val="0"/>
      <w:marBottom w:val="0"/>
      <w:divBdr>
        <w:top w:val="none" w:sz="0" w:space="0" w:color="auto"/>
        <w:left w:val="none" w:sz="0" w:space="0" w:color="auto"/>
        <w:bottom w:val="none" w:sz="0" w:space="0" w:color="auto"/>
        <w:right w:val="none" w:sz="0" w:space="0" w:color="auto"/>
      </w:divBdr>
    </w:div>
    <w:div w:id="231889671">
      <w:bodyDiv w:val="1"/>
      <w:marLeft w:val="0"/>
      <w:marRight w:val="0"/>
      <w:marTop w:val="0"/>
      <w:marBottom w:val="0"/>
      <w:divBdr>
        <w:top w:val="none" w:sz="0" w:space="0" w:color="auto"/>
        <w:left w:val="none" w:sz="0" w:space="0" w:color="auto"/>
        <w:bottom w:val="none" w:sz="0" w:space="0" w:color="auto"/>
        <w:right w:val="none" w:sz="0" w:space="0" w:color="auto"/>
      </w:divBdr>
    </w:div>
    <w:div w:id="231932701">
      <w:bodyDiv w:val="1"/>
      <w:marLeft w:val="0"/>
      <w:marRight w:val="0"/>
      <w:marTop w:val="0"/>
      <w:marBottom w:val="0"/>
      <w:divBdr>
        <w:top w:val="none" w:sz="0" w:space="0" w:color="auto"/>
        <w:left w:val="none" w:sz="0" w:space="0" w:color="auto"/>
        <w:bottom w:val="none" w:sz="0" w:space="0" w:color="auto"/>
        <w:right w:val="none" w:sz="0" w:space="0" w:color="auto"/>
      </w:divBdr>
    </w:div>
    <w:div w:id="232475679">
      <w:bodyDiv w:val="1"/>
      <w:marLeft w:val="0"/>
      <w:marRight w:val="0"/>
      <w:marTop w:val="0"/>
      <w:marBottom w:val="0"/>
      <w:divBdr>
        <w:top w:val="none" w:sz="0" w:space="0" w:color="auto"/>
        <w:left w:val="none" w:sz="0" w:space="0" w:color="auto"/>
        <w:bottom w:val="none" w:sz="0" w:space="0" w:color="auto"/>
        <w:right w:val="none" w:sz="0" w:space="0" w:color="auto"/>
      </w:divBdr>
    </w:div>
    <w:div w:id="232542429">
      <w:bodyDiv w:val="1"/>
      <w:marLeft w:val="0"/>
      <w:marRight w:val="0"/>
      <w:marTop w:val="0"/>
      <w:marBottom w:val="0"/>
      <w:divBdr>
        <w:top w:val="none" w:sz="0" w:space="0" w:color="auto"/>
        <w:left w:val="none" w:sz="0" w:space="0" w:color="auto"/>
        <w:bottom w:val="none" w:sz="0" w:space="0" w:color="auto"/>
        <w:right w:val="none" w:sz="0" w:space="0" w:color="auto"/>
      </w:divBdr>
    </w:div>
    <w:div w:id="233243095">
      <w:bodyDiv w:val="1"/>
      <w:marLeft w:val="0"/>
      <w:marRight w:val="0"/>
      <w:marTop w:val="0"/>
      <w:marBottom w:val="0"/>
      <w:divBdr>
        <w:top w:val="none" w:sz="0" w:space="0" w:color="auto"/>
        <w:left w:val="none" w:sz="0" w:space="0" w:color="auto"/>
        <w:bottom w:val="none" w:sz="0" w:space="0" w:color="auto"/>
        <w:right w:val="none" w:sz="0" w:space="0" w:color="auto"/>
      </w:divBdr>
    </w:div>
    <w:div w:id="233589510">
      <w:bodyDiv w:val="1"/>
      <w:marLeft w:val="0"/>
      <w:marRight w:val="0"/>
      <w:marTop w:val="0"/>
      <w:marBottom w:val="0"/>
      <w:divBdr>
        <w:top w:val="none" w:sz="0" w:space="0" w:color="auto"/>
        <w:left w:val="none" w:sz="0" w:space="0" w:color="auto"/>
        <w:bottom w:val="none" w:sz="0" w:space="0" w:color="auto"/>
        <w:right w:val="none" w:sz="0" w:space="0" w:color="auto"/>
      </w:divBdr>
    </w:div>
    <w:div w:id="233591034">
      <w:bodyDiv w:val="1"/>
      <w:marLeft w:val="0"/>
      <w:marRight w:val="0"/>
      <w:marTop w:val="0"/>
      <w:marBottom w:val="0"/>
      <w:divBdr>
        <w:top w:val="none" w:sz="0" w:space="0" w:color="auto"/>
        <w:left w:val="none" w:sz="0" w:space="0" w:color="auto"/>
        <w:bottom w:val="none" w:sz="0" w:space="0" w:color="auto"/>
        <w:right w:val="none" w:sz="0" w:space="0" w:color="auto"/>
      </w:divBdr>
    </w:div>
    <w:div w:id="233665690">
      <w:bodyDiv w:val="1"/>
      <w:marLeft w:val="0"/>
      <w:marRight w:val="0"/>
      <w:marTop w:val="0"/>
      <w:marBottom w:val="0"/>
      <w:divBdr>
        <w:top w:val="none" w:sz="0" w:space="0" w:color="auto"/>
        <w:left w:val="none" w:sz="0" w:space="0" w:color="auto"/>
        <w:bottom w:val="none" w:sz="0" w:space="0" w:color="auto"/>
        <w:right w:val="none" w:sz="0" w:space="0" w:color="auto"/>
      </w:divBdr>
    </w:div>
    <w:div w:id="234972416">
      <w:bodyDiv w:val="1"/>
      <w:marLeft w:val="0"/>
      <w:marRight w:val="0"/>
      <w:marTop w:val="0"/>
      <w:marBottom w:val="0"/>
      <w:divBdr>
        <w:top w:val="none" w:sz="0" w:space="0" w:color="auto"/>
        <w:left w:val="none" w:sz="0" w:space="0" w:color="auto"/>
        <w:bottom w:val="none" w:sz="0" w:space="0" w:color="auto"/>
        <w:right w:val="none" w:sz="0" w:space="0" w:color="auto"/>
      </w:divBdr>
    </w:div>
    <w:div w:id="235743685">
      <w:bodyDiv w:val="1"/>
      <w:marLeft w:val="0"/>
      <w:marRight w:val="0"/>
      <w:marTop w:val="0"/>
      <w:marBottom w:val="0"/>
      <w:divBdr>
        <w:top w:val="none" w:sz="0" w:space="0" w:color="auto"/>
        <w:left w:val="none" w:sz="0" w:space="0" w:color="auto"/>
        <w:bottom w:val="none" w:sz="0" w:space="0" w:color="auto"/>
        <w:right w:val="none" w:sz="0" w:space="0" w:color="auto"/>
      </w:divBdr>
    </w:div>
    <w:div w:id="235864103">
      <w:bodyDiv w:val="1"/>
      <w:marLeft w:val="0"/>
      <w:marRight w:val="0"/>
      <w:marTop w:val="0"/>
      <w:marBottom w:val="0"/>
      <w:divBdr>
        <w:top w:val="none" w:sz="0" w:space="0" w:color="auto"/>
        <w:left w:val="none" w:sz="0" w:space="0" w:color="auto"/>
        <w:bottom w:val="none" w:sz="0" w:space="0" w:color="auto"/>
        <w:right w:val="none" w:sz="0" w:space="0" w:color="auto"/>
      </w:divBdr>
    </w:div>
    <w:div w:id="235864690">
      <w:bodyDiv w:val="1"/>
      <w:marLeft w:val="0"/>
      <w:marRight w:val="0"/>
      <w:marTop w:val="0"/>
      <w:marBottom w:val="0"/>
      <w:divBdr>
        <w:top w:val="none" w:sz="0" w:space="0" w:color="auto"/>
        <w:left w:val="none" w:sz="0" w:space="0" w:color="auto"/>
        <w:bottom w:val="none" w:sz="0" w:space="0" w:color="auto"/>
        <w:right w:val="none" w:sz="0" w:space="0" w:color="auto"/>
      </w:divBdr>
    </w:div>
    <w:div w:id="235866754">
      <w:bodyDiv w:val="1"/>
      <w:marLeft w:val="0"/>
      <w:marRight w:val="0"/>
      <w:marTop w:val="0"/>
      <w:marBottom w:val="0"/>
      <w:divBdr>
        <w:top w:val="none" w:sz="0" w:space="0" w:color="auto"/>
        <w:left w:val="none" w:sz="0" w:space="0" w:color="auto"/>
        <w:bottom w:val="none" w:sz="0" w:space="0" w:color="auto"/>
        <w:right w:val="none" w:sz="0" w:space="0" w:color="auto"/>
      </w:divBdr>
    </w:div>
    <w:div w:id="236524859">
      <w:bodyDiv w:val="1"/>
      <w:marLeft w:val="0"/>
      <w:marRight w:val="0"/>
      <w:marTop w:val="0"/>
      <w:marBottom w:val="0"/>
      <w:divBdr>
        <w:top w:val="none" w:sz="0" w:space="0" w:color="auto"/>
        <w:left w:val="none" w:sz="0" w:space="0" w:color="auto"/>
        <w:bottom w:val="none" w:sz="0" w:space="0" w:color="auto"/>
        <w:right w:val="none" w:sz="0" w:space="0" w:color="auto"/>
      </w:divBdr>
    </w:div>
    <w:div w:id="236592215">
      <w:bodyDiv w:val="1"/>
      <w:marLeft w:val="0"/>
      <w:marRight w:val="0"/>
      <w:marTop w:val="0"/>
      <w:marBottom w:val="0"/>
      <w:divBdr>
        <w:top w:val="none" w:sz="0" w:space="0" w:color="auto"/>
        <w:left w:val="none" w:sz="0" w:space="0" w:color="auto"/>
        <w:bottom w:val="none" w:sz="0" w:space="0" w:color="auto"/>
        <w:right w:val="none" w:sz="0" w:space="0" w:color="auto"/>
      </w:divBdr>
    </w:div>
    <w:div w:id="236596362">
      <w:bodyDiv w:val="1"/>
      <w:marLeft w:val="0"/>
      <w:marRight w:val="0"/>
      <w:marTop w:val="0"/>
      <w:marBottom w:val="0"/>
      <w:divBdr>
        <w:top w:val="none" w:sz="0" w:space="0" w:color="auto"/>
        <w:left w:val="none" w:sz="0" w:space="0" w:color="auto"/>
        <w:bottom w:val="none" w:sz="0" w:space="0" w:color="auto"/>
        <w:right w:val="none" w:sz="0" w:space="0" w:color="auto"/>
      </w:divBdr>
    </w:div>
    <w:div w:id="236863043">
      <w:bodyDiv w:val="1"/>
      <w:marLeft w:val="0"/>
      <w:marRight w:val="0"/>
      <w:marTop w:val="0"/>
      <w:marBottom w:val="0"/>
      <w:divBdr>
        <w:top w:val="none" w:sz="0" w:space="0" w:color="auto"/>
        <w:left w:val="none" w:sz="0" w:space="0" w:color="auto"/>
        <w:bottom w:val="none" w:sz="0" w:space="0" w:color="auto"/>
        <w:right w:val="none" w:sz="0" w:space="0" w:color="auto"/>
      </w:divBdr>
    </w:div>
    <w:div w:id="237061058">
      <w:bodyDiv w:val="1"/>
      <w:marLeft w:val="0"/>
      <w:marRight w:val="0"/>
      <w:marTop w:val="0"/>
      <w:marBottom w:val="0"/>
      <w:divBdr>
        <w:top w:val="none" w:sz="0" w:space="0" w:color="auto"/>
        <w:left w:val="none" w:sz="0" w:space="0" w:color="auto"/>
        <w:bottom w:val="none" w:sz="0" w:space="0" w:color="auto"/>
        <w:right w:val="none" w:sz="0" w:space="0" w:color="auto"/>
      </w:divBdr>
    </w:div>
    <w:div w:id="237634970">
      <w:bodyDiv w:val="1"/>
      <w:marLeft w:val="0"/>
      <w:marRight w:val="0"/>
      <w:marTop w:val="0"/>
      <w:marBottom w:val="0"/>
      <w:divBdr>
        <w:top w:val="none" w:sz="0" w:space="0" w:color="auto"/>
        <w:left w:val="none" w:sz="0" w:space="0" w:color="auto"/>
        <w:bottom w:val="none" w:sz="0" w:space="0" w:color="auto"/>
        <w:right w:val="none" w:sz="0" w:space="0" w:color="auto"/>
      </w:divBdr>
    </w:div>
    <w:div w:id="237834420">
      <w:bodyDiv w:val="1"/>
      <w:marLeft w:val="0"/>
      <w:marRight w:val="0"/>
      <w:marTop w:val="0"/>
      <w:marBottom w:val="0"/>
      <w:divBdr>
        <w:top w:val="none" w:sz="0" w:space="0" w:color="auto"/>
        <w:left w:val="none" w:sz="0" w:space="0" w:color="auto"/>
        <w:bottom w:val="none" w:sz="0" w:space="0" w:color="auto"/>
        <w:right w:val="none" w:sz="0" w:space="0" w:color="auto"/>
      </w:divBdr>
    </w:div>
    <w:div w:id="237834752">
      <w:bodyDiv w:val="1"/>
      <w:marLeft w:val="0"/>
      <w:marRight w:val="0"/>
      <w:marTop w:val="0"/>
      <w:marBottom w:val="0"/>
      <w:divBdr>
        <w:top w:val="none" w:sz="0" w:space="0" w:color="auto"/>
        <w:left w:val="none" w:sz="0" w:space="0" w:color="auto"/>
        <w:bottom w:val="none" w:sz="0" w:space="0" w:color="auto"/>
        <w:right w:val="none" w:sz="0" w:space="0" w:color="auto"/>
      </w:divBdr>
    </w:div>
    <w:div w:id="238058742">
      <w:bodyDiv w:val="1"/>
      <w:marLeft w:val="0"/>
      <w:marRight w:val="0"/>
      <w:marTop w:val="0"/>
      <w:marBottom w:val="0"/>
      <w:divBdr>
        <w:top w:val="none" w:sz="0" w:space="0" w:color="auto"/>
        <w:left w:val="none" w:sz="0" w:space="0" w:color="auto"/>
        <w:bottom w:val="none" w:sz="0" w:space="0" w:color="auto"/>
        <w:right w:val="none" w:sz="0" w:space="0" w:color="auto"/>
      </w:divBdr>
    </w:div>
    <w:div w:id="238445641">
      <w:bodyDiv w:val="1"/>
      <w:marLeft w:val="0"/>
      <w:marRight w:val="0"/>
      <w:marTop w:val="0"/>
      <w:marBottom w:val="0"/>
      <w:divBdr>
        <w:top w:val="none" w:sz="0" w:space="0" w:color="auto"/>
        <w:left w:val="none" w:sz="0" w:space="0" w:color="auto"/>
        <w:bottom w:val="none" w:sz="0" w:space="0" w:color="auto"/>
        <w:right w:val="none" w:sz="0" w:space="0" w:color="auto"/>
      </w:divBdr>
    </w:div>
    <w:div w:id="238710380">
      <w:bodyDiv w:val="1"/>
      <w:marLeft w:val="0"/>
      <w:marRight w:val="0"/>
      <w:marTop w:val="0"/>
      <w:marBottom w:val="0"/>
      <w:divBdr>
        <w:top w:val="none" w:sz="0" w:space="0" w:color="auto"/>
        <w:left w:val="none" w:sz="0" w:space="0" w:color="auto"/>
        <w:bottom w:val="none" w:sz="0" w:space="0" w:color="auto"/>
        <w:right w:val="none" w:sz="0" w:space="0" w:color="auto"/>
      </w:divBdr>
    </w:div>
    <w:div w:id="238756444">
      <w:bodyDiv w:val="1"/>
      <w:marLeft w:val="0"/>
      <w:marRight w:val="0"/>
      <w:marTop w:val="0"/>
      <w:marBottom w:val="0"/>
      <w:divBdr>
        <w:top w:val="none" w:sz="0" w:space="0" w:color="auto"/>
        <w:left w:val="none" w:sz="0" w:space="0" w:color="auto"/>
        <w:bottom w:val="none" w:sz="0" w:space="0" w:color="auto"/>
        <w:right w:val="none" w:sz="0" w:space="0" w:color="auto"/>
      </w:divBdr>
    </w:div>
    <w:div w:id="239023161">
      <w:bodyDiv w:val="1"/>
      <w:marLeft w:val="0"/>
      <w:marRight w:val="0"/>
      <w:marTop w:val="0"/>
      <w:marBottom w:val="0"/>
      <w:divBdr>
        <w:top w:val="none" w:sz="0" w:space="0" w:color="auto"/>
        <w:left w:val="none" w:sz="0" w:space="0" w:color="auto"/>
        <w:bottom w:val="none" w:sz="0" w:space="0" w:color="auto"/>
        <w:right w:val="none" w:sz="0" w:space="0" w:color="auto"/>
      </w:divBdr>
    </w:div>
    <w:div w:id="239099235">
      <w:bodyDiv w:val="1"/>
      <w:marLeft w:val="0"/>
      <w:marRight w:val="0"/>
      <w:marTop w:val="0"/>
      <w:marBottom w:val="0"/>
      <w:divBdr>
        <w:top w:val="none" w:sz="0" w:space="0" w:color="auto"/>
        <w:left w:val="none" w:sz="0" w:space="0" w:color="auto"/>
        <w:bottom w:val="none" w:sz="0" w:space="0" w:color="auto"/>
        <w:right w:val="none" w:sz="0" w:space="0" w:color="auto"/>
      </w:divBdr>
    </w:div>
    <w:div w:id="239216777">
      <w:bodyDiv w:val="1"/>
      <w:marLeft w:val="0"/>
      <w:marRight w:val="0"/>
      <w:marTop w:val="0"/>
      <w:marBottom w:val="0"/>
      <w:divBdr>
        <w:top w:val="none" w:sz="0" w:space="0" w:color="auto"/>
        <w:left w:val="none" w:sz="0" w:space="0" w:color="auto"/>
        <w:bottom w:val="none" w:sz="0" w:space="0" w:color="auto"/>
        <w:right w:val="none" w:sz="0" w:space="0" w:color="auto"/>
      </w:divBdr>
    </w:div>
    <w:div w:id="240070964">
      <w:bodyDiv w:val="1"/>
      <w:marLeft w:val="0"/>
      <w:marRight w:val="0"/>
      <w:marTop w:val="0"/>
      <w:marBottom w:val="0"/>
      <w:divBdr>
        <w:top w:val="none" w:sz="0" w:space="0" w:color="auto"/>
        <w:left w:val="none" w:sz="0" w:space="0" w:color="auto"/>
        <w:bottom w:val="none" w:sz="0" w:space="0" w:color="auto"/>
        <w:right w:val="none" w:sz="0" w:space="0" w:color="auto"/>
      </w:divBdr>
    </w:div>
    <w:div w:id="241110000">
      <w:bodyDiv w:val="1"/>
      <w:marLeft w:val="0"/>
      <w:marRight w:val="0"/>
      <w:marTop w:val="0"/>
      <w:marBottom w:val="0"/>
      <w:divBdr>
        <w:top w:val="none" w:sz="0" w:space="0" w:color="auto"/>
        <w:left w:val="none" w:sz="0" w:space="0" w:color="auto"/>
        <w:bottom w:val="none" w:sz="0" w:space="0" w:color="auto"/>
        <w:right w:val="none" w:sz="0" w:space="0" w:color="auto"/>
      </w:divBdr>
    </w:div>
    <w:div w:id="241111909">
      <w:bodyDiv w:val="1"/>
      <w:marLeft w:val="0"/>
      <w:marRight w:val="0"/>
      <w:marTop w:val="0"/>
      <w:marBottom w:val="0"/>
      <w:divBdr>
        <w:top w:val="none" w:sz="0" w:space="0" w:color="auto"/>
        <w:left w:val="none" w:sz="0" w:space="0" w:color="auto"/>
        <w:bottom w:val="none" w:sz="0" w:space="0" w:color="auto"/>
        <w:right w:val="none" w:sz="0" w:space="0" w:color="auto"/>
      </w:divBdr>
    </w:div>
    <w:div w:id="241335762">
      <w:bodyDiv w:val="1"/>
      <w:marLeft w:val="0"/>
      <w:marRight w:val="0"/>
      <w:marTop w:val="0"/>
      <w:marBottom w:val="0"/>
      <w:divBdr>
        <w:top w:val="none" w:sz="0" w:space="0" w:color="auto"/>
        <w:left w:val="none" w:sz="0" w:space="0" w:color="auto"/>
        <w:bottom w:val="none" w:sz="0" w:space="0" w:color="auto"/>
        <w:right w:val="none" w:sz="0" w:space="0" w:color="auto"/>
      </w:divBdr>
    </w:div>
    <w:div w:id="241566651">
      <w:bodyDiv w:val="1"/>
      <w:marLeft w:val="0"/>
      <w:marRight w:val="0"/>
      <w:marTop w:val="0"/>
      <w:marBottom w:val="0"/>
      <w:divBdr>
        <w:top w:val="none" w:sz="0" w:space="0" w:color="auto"/>
        <w:left w:val="none" w:sz="0" w:space="0" w:color="auto"/>
        <w:bottom w:val="none" w:sz="0" w:space="0" w:color="auto"/>
        <w:right w:val="none" w:sz="0" w:space="0" w:color="auto"/>
      </w:divBdr>
    </w:div>
    <w:div w:id="241641842">
      <w:bodyDiv w:val="1"/>
      <w:marLeft w:val="0"/>
      <w:marRight w:val="0"/>
      <w:marTop w:val="0"/>
      <w:marBottom w:val="0"/>
      <w:divBdr>
        <w:top w:val="none" w:sz="0" w:space="0" w:color="auto"/>
        <w:left w:val="none" w:sz="0" w:space="0" w:color="auto"/>
        <w:bottom w:val="none" w:sz="0" w:space="0" w:color="auto"/>
        <w:right w:val="none" w:sz="0" w:space="0" w:color="auto"/>
      </w:divBdr>
    </w:div>
    <w:div w:id="241839207">
      <w:bodyDiv w:val="1"/>
      <w:marLeft w:val="0"/>
      <w:marRight w:val="0"/>
      <w:marTop w:val="0"/>
      <w:marBottom w:val="0"/>
      <w:divBdr>
        <w:top w:val="none" w:sz="0" w:space="0" w:color="auto"/>
        <w:left w:val="none" w:sz="0" w:space="0" w:color="auto"/>
        <w:bottom w:val="none" w:sz="0" w:space="0" w:color="auto"/>
        <w:right w:val="none" w:sz="0" w:space="0" w:color="auto"/>
      </w:divBdr>
    </w:div>
    <w:div w:id="242420759">
      <w:bodyDiv w:val="1"/>
      <w:marLeft w:val="0"/>
      <w:marRight w:val="0"/>
      <w:marTop w:val="0"/>
      <w:marBottom w:val="0"/>
      <w:divBdr>
        <w:top w:val="none" w:sz="0" w:space="0" w:color="auto"/>
        <w:left w:val="none" w:sz="0" w:space="0" w:color="auto"/>
        <w:bottom w:val="none" w:sz="0" w:space="0" w:color="auto"/>
        <w:right w:val="none" w:sz="0" w:space="0" w:color="auto"/>
      </w:divBdr>
    </w:div>
    <w:div w:id="242640108">
      <w:bodyDiv w:val="1"/>
      <w:marLeft w:val="0"/>
      <w:marRight w:val="0"/>
      <w:marTop w:val="0"/>
      <w:marBottom w:val="0"/>
      <w:divBdr>
        <w:top w:val="none" w:sz="0" w:space="0" w:color="auto"/>
        <w:left w:val="none" w:sz="0" w:space="0" w:color="auto"/>
        <w:bottom w:val="none" w:sz="0" w:space="0" w:color="auto"/>
        <w:right w:val="none" w:sz="0" w:space="0" w:color="auto"/>
      </w:divBdr>
    </w:div>
    <w:div w:id="242683597">
      <w:bodyDiv w:val="1"/>
      <w:marLeft w:val="0"/>
      <w:marRight w:val="0"/>
      <w:marTop w:val="0"/>
      <w:marBottom w:val="0"/>
      <w:divBdr>
        <w:top w:val="none" w:sz="0" w:space="0" w:color="auto"/>
        <w:left w:val="none" w:sz="0" w:space="0" w:color="auto"/>
        <w:bottom w:val="none" w:sz="0" w:space="0" w:color="auto"/>
        <w:right w:val="none" w:sz="0" w:space="0" w:color="auto"/>
      </w:divBdr>
    </w:div>
    <w:div w:id="242835382">
      <w:bodyDiv w:val="1"/>
      <w:marLeft w:val="0"/>
      <w:marRight w:val="0"/>
      <w:marTop w:val="0"/>
      <w:marBottom w:val="0"/>
      <w:divBdr>
        <w:top w:val="none" w:sz="0" w:space="0" w:color="auto"/>
        <w:left w:val="none" w:sz="0" w:space="0" w:color="auto"/>
        <w:bottom w:val="none" w:sz="0" w:space="0" w:color="auto"/>
        <w:right w:val="none" w:sz="0" w:space="0" w:color="auto"/>
      </w:divBdr>
    </w:div>
    <w:div w:id="243030896">
      <w:bodyDiv w:val="1"/>
      <w:marLeft w:val="0"/>
      <w:marRight w:val="0"/>
      <w:marTop w:val="0"/>
      <w:marBottom w:val="0"/>
      <w:divBdr>
        <w:top w:val="none" w:sz="0" w:space="0" w:color="auto"/>
        <w:left w:val="none" w:sz="0" w:space="0" w:color="auto"/>
        <w:bottom w:val="none" w:sz="0" w:space="0" w:color="auto"/>
        <w:right w:val="none" w:sz="0" w:space="0" w:color="auto"/>
      </w:divBdr>
    </w:div>
    <w:div w:id="243608511">
      <w:bodyDiv w:val="1"/>
      <w:marLeft w:val="0"/>
      <w:marRight w:val="0"/>
      <w:marTop w:val="0"/>
      <w:marBottom w:val="0"/>
      <w:divBdr>
        <w:top w:val="none" w:sz="0" w:space="0" w:color="auto"/>
        <w:left w:val="none" w:sz="0" w:space="0" w:color="auto"/>
        <w:bottom w:val="none" w:sz="0" w:space="0" w:color="auto"/>
        <w:right w:val="none" w:sz="0" w:space="0" w:color="auto"/>
      </w:divBdr>
    </w:div>
    <w:div w:id="243875931">
      <w:bodyDiv w:val="1"/>
      <w:marLeft w:val="0"/>
      <w:marRight w:val="0"/>
      <w:marTop w:val="0"/>
      <w:marBottom w:val="0"/>
      <w:divBdr>
        <w:top w:val="none" w:sz="0" w:space="0" w:color="auto"/>
        <w:left w:val="none" w:sz="0" w:space="0" w:color="auto"/>
        <w:bottom w:val="none" w:sz="0" w:space="0" w:color="auto"/>
        <w:right w:val="none" w:sz="0" w:space="0" w:color="auto"/>
      </w:divBdr>
    </w:div>
    <w:div w:id="244337236">
      <w:bodyDiv w:val="1"/>
      <w:marLeft w:val="0"/>
      <w:marRight w:val="0"/>
      <w:marTop w:val="0"/>
      <w:marBottom w:val="0"/>
      <w:divBdr>
        <w:top w:val="none" w:sz="0" w:space="0" w:color="auto"/>
        <w:left w:val="none" w:sz="0" w:space="0" w:color="auto"/>
        <w:bottom w:val="none" w:sz="0" w:space="0" w:color="auto"/>
        <w:right w:val="none" w:sz="0" w:space="0" w:color="auto"/>
      </w:divBdr>
    </w:div>
    <w:div w:id="244455327">
      <w:bodyDiv w:val="1"/>
      <w:marLeft w:val="0"/>
      <w:marRight w:val="0"/>
      <w:marTop w:val="0"/>
      <w:marBottom w:val="0"/>
      <w:divBdr>
        <w:top w:val="none" w:sz="0" w:space="0" w:color="auto"/>
        <w:left w:val="none" w:sz="0" w:space="0" w:color="auto"/>
        <w:bottom w:val="none" w:sz="0" w:space="0" w:color="auto"/>
        <w:right w:val="none" w:sz="0" w:space="0" w:color="auto"/>
      </w:divBdr>
    </w:div>
    <w:div w:id="244531270">
      <w:bodyDiv w:val="1"/>
      <w:marLeft w:val="0"/>
      <w:marRight w:val="0"/>
      <w:marTop w:val="0"/>
      <w:marBottom w:val="0"/>
      <w:divBdr>
        <w:top w:val="none" w:sz="0" w:space="0" w:color="auto"/>
        <w:left w:val="none" w:sz="0" w:space="0" w:color="auto"/>
        <w:bottom w:val="none" w:sz="0" w:space="0" w:color="auto"/>
        <w:right w:val="none" w:sz="0" w:space="0" w:color="auto"/>
      </w:divBdr>
    </w:div>
    <w:div w:id="244802342">
      <w:bodyDiv w:val="1"/>
      <w:marLeft w:val="0"/>
      <w:marRight w:val="0"/>
      <w:marTop w:val="0"/>
      <w:marBottom w:val="0"/>
      <w:divBdr>
        <w:top w:val="none" w:sz="0" w:space="0" w:color="auto"/>
        <w:left w:val="none" w:sz="0" w:space="0" w:color="auto"/>
        <w:bottom w:val="none" w:sz="0" w:space="0" w:color="auto"/>
        <w:right w:val="none" w:sz="0" w:space="0" w:color="auto"/>
      </w:divBdr>
    </w:div>
    <w:div w:id="244847013">
      <w:bodyDiv w:val="1"/>
      <w:marLeft w:val="0"/>
      <w:marRight w:val="0"/>
      <w:marTop w:val="0"/>
      <w:marBottom w:val="0"/>
      <w:divBdr>
        <w:top w:val="none" w:sz="0" w:space="0" w:color="auto"/>
        <w:left w:val="none" w:sz="0" w:space="0" w:color="auto"/>
        <w:bottom w:val="none" w:sz="0" w:space="0" w:color="auto"/>
        <w:right w:val="none" w:sz="0" w:space="0" w:color="auto"/>
      </w:divBdr>
    </w:div>
    <w:div w:id="245265938">
      <w:bodyDiv w:val="1"/>
      <w:marLeft w:val="0"/>
      <w:marRight w:val="0"/>
      <w:marTop w:val="0"/>
      <w:marBottom w:val="0"/>
      <w:divBdr>
        <w:top w:val="none" w:sz="0" w:space="0" w:color="auto"/>
        <w:left w:val="none" w:sz="0" w:space="0" w:color="auto"/>
        <w:bottom w:val="none" w:sz="0" w:space="0" w:color="auto"/>
        <w:right w:val="none" w:sz="0" w:space="0" w:color="auto"/>
      </w:divBdr>
    </w:div>
    <w:div w:id="245267896">
      <w:bodyDiv w:val="1"/>
      <w:marLeft w:val="0"/>
      <w:marRight w:val="0"/>
      <w:marTop w:val="0"/>
      <w:marBottom w:val="0"/>
      <w:divBdr>
        <w:top w:val="none" w:sz="0" w:space="0" w:color="auto"/>
        <w:left w:val="none" w:sz="0" w:space="0" w:color="auto"/>
        <w:bottom w:val="none" w:sz="0" w:space="0" w:color="auto"/>
        <w:right w:val="none" w:sz="0" w:space="0" w:color="auto"/>
      </w:divBdr>
    </w:div>
    <w:div w:id="246230893">
      <w:bodyDiv w:val="1"/>
      <w:marLeft w:val="0"/>
      <w:marRight w:val="0"/>
      <w:marTop w:val="0"/>
      <w:marBottom w:val="0"/>
      <w:divBdr>
        <w:top w:val="none" w:sz="0" w:space="0" w:color="auto"/>
        <w:left w:val="none" w:sz="0" w:space="0" w:color="auto"/>
        <w:bottom w:val="none" w:sz="0" w:space="0" w:color="auto"/>
        <w:right w:val="none" w:sz="0" w:space="0" w:color="auto"/>
      </w:divBdr>
    </w:div>
    <w:div w:id="246501180">
      <w:bodyDiv w:val="1"/>
      <w:marLeft w:val="0"/>
      <w:marRight w:val="0"/>
      <w:marTop w:val="0"/>
      <w:marBottom w:val="0"/>
      <w:divBdr>
        <w:top w:val="none" w:sz="0" w:space="0" w:color="auto"/>
        <w:left w:val="none" w:sz="0" w:space="0" w:color="auto"/>
        <w:bottom w:val="none" w:sz="0" w:space="0" w:color="auto"/>
        <w:right w:val="none" w:sz="0" w:space="0" w:color="auto"/>
      </w:divBdr>
    </w:div>
    <w:div w:id="247158872">
      <w:bodyDiv w:val="1"/>
      <w:marLeft w:val="0"/>
      <w:marRight w:val="0"/>
      <w:marTop w:val="0"/>
      <w:marBottom w:val="0"/>
      <w:divBdr>
        <w:top w:val="none" w:sz="0" w:space="0" w:color="auto"/>
        <w:left w:val="none" w:sz="0" w:space="0" w:color="auto"/>
        <w:bottom w:val="none" w:sz="0" w:space="0" w:color="auto"/>
        <w:right w:val="none" w:sz="0" w:space="0" w:color="auto"/>
      </w:divBdr>
    </w:div>
    <w:div w:id="247423061">
      <w:bodyDiv w:val="1"/>
      <w:marLeft w:val="0"/>
      <w:marRight w:val="0"/>
      <w:marTop w:val="0"/>
      <w:marBottom w:val="0"/>
      <w:divBdr>
        <w:top w:val="none" w:sz="0" w:space="0" w:color="auto"/>
        <w:left w:val="none" w:sz="0" w:space="0" w:color="auto"/>
        <w:bottom w:val="none" w:sz="0" w:space="0" w:color="auto"/>
        <w:right w:val="none" w:sz="0" w:space="0" w:color="auto"/>
      </w:divBdr>
    </w:div>
    <w:div w:id="248975472">
      <w:bodyDiv w:val="1"/>
      <w:marLeft w:val="0"/>
      <w:marRight w:val="0"/>
      <w:marTop w:val="0"/>
      <w:marBottom w:val="0"/>
      <w:divBdr>
        <w:top w:val="none" w:sz="0" w:space="0" w:color="auto"/>
        <w:left w:val="none" w:sz="0" w:space="0" w:color="auto"/>
        <w:bottom w:val="none" w:sz="0" w:space="0" w:color="auto"/>
        <w:right w:val="none" w:sz="0" w:space="0" w:color="auto"/>
      </w:divBdr>
    </w:div>
    <w:div w:id="248975735">
      <w:bodyDiv w:val="1"/>
      <w:marLeft w:val="0"/>
      <w:marRight w:val="0"/>
      <w:marTop w:val="0"/>
      <w:marBottom w:val="0"/>
      <w:divBdr>
        <w:top w:val="none" w:sz="0" w:space="0" w:color="auto"/>
        <w:left w:val="none" w:sz="0" w:space="0" w:color="auto"/>
        <w:bottom w:val="none" w:sz="0" w:space="0" w:color="auto"/>
        <w:right w:val="none" w:sz="0" w:space="0" w:color="auto"/>
      </w:divBdr>
    </w:div>
    <w:div w:id="249509361">
      <w:bodyDiv w:val="1"/>
      <w:marLeft w:val="0"/>
      <w:marRight w:val="0"/>
      <w:marTop w:val="0"/>
      <w:marBottom w:val="0"/>
      <w:divBdr>
        <w:top w:val="none" w:sz="0" w:space="0" w:color="auto"/>
        <w:left w:val="none" w:sz="0" w:space="0" w:color="auto"/>
        <w:bottom w:val="none" w:sz="0" w:space="0" w:color="auto"/>
        <w:right w:val="none" w:sz="0" w:space="0" w:color="auto"/>
      </w:divBdr>
    </w:div>
    <w:div w:id="249853509">
      <w:bodyDiv w:val="1"/>
      <w:marLeft w:val="0"/>
      <w:marRight w:val="0"/>
      <w:marTop w:val="0"/>
      <w:marBottom w:val="0"/>
      <w:divBdr>
        <w:top w:val="none" w:sz="0" w:space="0" w:color="auto"/>
        <w:left w:val="none" w:sz="0" w:space="0" w:color="auto"/>
        <w:bottom w:val="none" w:sz="0" w:space="0" w:color="auto"/>
        <w:right w:val="none" w:sz="0" w:space="0" w:color="auto"/>
      </w:divBdr>
    </w:div>
    <w:div w:id="250242381">
      <w:bodyDiv w:val="1"/>
      <w:marLeft w:val="0"/>
      <w:marRight w:val="0"/>
      <w:marTop w:val="0"/>
      <w:marBottom w:val="0"/>
      <w:divBdr>
        <w:top w:val="none" w:sz="0" w:space="0" w:color="auto"/>
        <w:left w:val="none" w:sz="0" w:space="0" w:color="auto"/>
        <w:bottom w:val="none" w:sz="0" w:space="0" w:color="auto"/>
        <w:right w:val="none" w:sz="0" w:space="0" w:color="auto"/>
      </w:divBdr>
    </w:div>
    <w:div w:id="250431976">
      <w:bodyDiv w:val="1"/>
      <w:marLeft w:val="0"/>
      <w:marRight w:val="0"/>
      <w:marTop w:val="0"/>
      <w:marBottom w:val="0"/>
      <w:divBdr>
        <w:top w:val="none" w:sz="0" w:space="0" w:color="auto"/>
        <w:left w:val="none" w:sz="0" w:space="0" w:color="auto"/>
        <w:bottom w:val="none" w:sz="0" w:space="0" w:color="auto"/>
        <w:right w:val="none" w:sz="0" w:space="0" w:color="auto"/>
      </w:divBdr>
    </w:div>
    <w:div w:id="250435861">
      <w:bodyDiv w:val="1"/>
      <w:marLeft w:val="0"/>
      <w:marRight w:val="0"/>
      <w:marTop w:val="0"/>
      <w:marBottom w:val="0"/>
      <w:divBdr>
        <w:top w:val="none" w:sz="0" w:space="0" w:color="auto"/>
        <w:left w:val="none" w:sz="0" w:space="0" w:color="auto"/>
        <w:bottom w:val="none" w:sz="0" w:space="0" w:color="auto"/>
        <w:right w:val="none" w:sz="0" w:space="0" w:color="auto"/>
      </w:divBdr>
    </w:div>
    <w:div w:id="251009006">
      <w:bodyDiv w:val="1"/>
      <w:marLeft w:val="0"/>
      <w:marRight w:val="0"/>
      <w:marTop w:val="0"/>
      <w:marBottom w:val="0"/>
      <w:divBdr>
        <w:top w:val="none" w:sz="0" w:space="0" w:color="auto"/>
        <w:left w:val="none" w:sz="0" w:space="0" w:color="auto"/>
        <w:bottom w:val="none" w:sz="0" w:space="0" w:color="auto"/>
        <w:right w:val="none" w:sz="0" w:space="0" w:color="auto"/>
      </w:divBdr>
    </w:div>
    <w:div w:id="251818463">
      <w:bodyDiv w:val="1"/>
      <w:marLeft w:val="0"/>
      <w:marRight w:val="0"/>
      <w:marTop w:val="0"/>
      <w:marBottom w:val="0"/>
      <w:divBdr>
        <w:top w:val="none" w:sz="0" w:space="0" w:color="auto"/>
        <w:left w:val="none" w:sz="0" w:space="0" w:color="auto"/>
        <w:bottom w:val="none" w:sz="0" w:space="0" w:color="auto"/>
        <w:right w:val="none" w:sz="0" w:space="0" w:color="auto"/>
      </w:divBdr>
    </w:div>
    <w:div w:id="251934644">
      <w:bodyDiv w:val="1"/>
      <w:marLeft w:val="0"/>
      <w:marRight w:val="0"/>
      <w:marTop w:val="0"/>
      <w:marBottom w:val="0"/>
      <w:divBdr>
        <w:top w:val="none" w:sz="0" w:space="0" w:color="auto"/>
        <w:left w:val="none" w:sz="0" w:space="0" w:color="auto"/>
        <w:bottom w:val="none" w:sz="0" w:space="0" w:color="auto"/>
        <w:right w:val="none" w:sz="0" w:space="0" w:color="auto"/>
      </w:divBdr>
    </w:div>
    <w:div w:id="251940741">
      <w:bodyDiv w:val="1"/>
      <w:marLeft w:val="0"/>
      <w:marRight w:val="0"/>
      <w:marTop w:val="0"/>
      <w:marBottom w:val="0"/>
      <w:divBdr>
        <w:top w:val="none" w:sz="0" w:space="0" w:color="auto"/>
        <w:left w:val="none" w:sz="0" w:space="0" w:color="auto"/>
        <w:bottom w:val="none" w:sz="0" w:space="0" w:color="auto"/>
        <w:right w:val="none" w:sz="0" w:space="0" w:color="auto"/>
      </w:divBdr>
    </w:div>
    <w:div w:id="252785195">
      <w:bodyDiv w:val="1"/>
      <w:marLeft w:val="0"/>
      <w:marRight w:val="0"/>
      <w:marTop w:val="0"/>
      <w:marBottom w:val="0"/>
      <w:divBdr>
        <w:top w:val="none" w:sz="0" w:space="0" w:color="auto"/>
        <w:left w:val="none" w:sz="0" w:space="0" w:color="auto"/>
        <w:bottom w:val="none" w:sz="0" w:space="0" w:color="auto"/>
        <w:right w:val="none" w:sz="0" w:space="0" w:color="auto"/>
      </w:divBdr>
    </w:div>
    <w:div w:id="253443638">
      <w:bodyDiv w:val="1"/>
      <w:marLeft w:val="0"/>
      <w:marRight w:val="0"/>
      <w:marTop w:val="0"/>
      <w:marBottom w:val="0"/>
      <w:divBdr>
        <w:top w:val="none" w:sz="0" w:space="0" w:color="auto"/>
        <w:left w:val="none" w:sz="0" w:space="0" w:color="auto"/>
        <w:bottom w:val="none" w:sz="0" w:space="0" w:color="auto"/>
        <w:right w:val="none" w:sz="0" w:space="0" w:color="auto"/>
      </w:divBdr>
    </w:div>
    <w:div w:id="253781376">
      <w:bodyDiv w:val="1"/>
      <w:marLeft w:val="0"/>
      <w:marRight w:val="0"/>
      <w:marTop w:val="0"/>
      <w:marBottom w:val="0"/>
      <w:divBdr>
        <w:top w:val="none" w:sz="0" w:space="0" w:color="auto"/>
        <w:left w:val="none" w:sz="0" w:space="0" w:color="auto"/>
        <w:bottom w:val="none" w:sz="0" w:space="0" w:color="auto"/>
        <w:right w:val="none" w:sz="0" w:space="0" w:color="auto"/>
      </w:divBdr>
    </w:div>
    <w:div w:id="254172280">
      <w:bodyDiv w:val="1"/>
      <w:marLeft w:val="0"/>
      <w:marRight w:val="0"/>
      <w:marTop w:val="0"/>
      <w:marBottom w:val="0"/>
      <w:divBdr>
        <w:top w:val="none" w:sz="0" w:space="0" w:color="auto"/>
        <w:left w:val="none" w:sz="0" w:space="0" w:color="auto"/>
        <w:bottom w:val="none" w:sz="0" w:space="0" w:color="auto"/>
        <w:right w:val="none" w:sz="0" w:space="0" w:color="auto"/>
      </w:divBdr>
    </w:div>
    <w:div w:id="254870698">
      <w:bodyDiv w:val="1"/>
      <w:marLeft w:val="0"/>
      <w:marRight w:val="0"/>
      <w:marTop w:val="0"/>
      <w:marBottom w:val="0"/>
      <w:divBdr>
        <w:top w:val="none" w:sz="0" w:space="0" w:color="auto"/>
        <w:left w:val="none" w:sz="0" w:space="0" w:color="auto"/>
        <w:bottom w:val="none" w:sz="0" w:space="0" w:color="auto"/>
        <w:right w:val="none" w:sz="0" w:space="0" w:color="auto"/>
      </w:divBdr>
    </w:div>
    <w:div w:id="255015702">
      <w:bodyDiv w:val="1"/>
      <w:marLeft w:val="0"/>
      <w:marRight w:val="0"/>
      <w:marTop w:val="0"/>
      <w:marBottom w:val="0"/>
      <w:divBdr>
        <w:top w:val="none" w:sz="0" w:space="0" w:color="auto"/>
        <w:left w:val="none" w:sz="0" w:space="0" w:color="auto"/>
        <w:bottom w:val="none" w:sz="0" w:space="0" w:color="auto"/>
        <w:right w:val="none" w:sz="0" w:space="0" w:color="auto"/>
      </w:divBdr>
    </w:div>
    <w:div w:id="255479351">
      <w:bodyDiv w:val="1"/>
      <w:marLeft w:val="0"/>
      <w:marRight w:val="0"/>
      <w:marTop w:val="0"/>
      <w:marBottom w:val="0"/>
      <w:divBdr>
        <w:top w:val="none" w:sz="0" w:space="0" w:color="auto"/>
        <w:left w:val="none" w:sz="0" w:space="0" w:color="auto"/>
        <w:bottom w:val="none" w:sz="0" w:space="0" w:color="auto"/>
        <w:right w:val="none" w:sz="0" w:space="0" w:color="auto"/>
      </w:divBdr>
    </w:div>
    <w:div w:id="255984683">
      <w:bodyDiv w:val="1"/>
      <w:marLeft w:val="0"/>
      <w:marRight w:val="0"/>
      <w:marTop w:val="0"/>
      <w:marBottom w:val="0"/>
      <w:divBdr>
        <w:top w:val="none" w:sz="0" w:space="0" w:color="auto"/>
        <w:left w:val="none" w:sz="0" w:space="0" w:color="auto"/>
        <w:bottom w:val="none" w:sz="0" w:space="0" w:color="auto"/>
        <w:right w:val="none" w:sz="0" w:space="0" w:color="auto"/>
      </w:divBdr>
    </w:div>
    <w:div w:id="255990275">
      <w:bodyDiv w:val="1"/>
      <w:marLeft w:val="0"/>
      <w:marRight w:val="0"/>
      <w:marTop w:val="0"/>
      <w:marBottom w:val="0"/>
      <w:divBdr>
        <w:top w:val="none" w:sz="0" w:space="0" w:color="auto"/>
        <w:left w:val="none" w:sz="0" w:space="0" w:color="auto"/>
        <w:bottom w:val="none" w:sz="0" w:space="0" w:color="auto"/>
        <w:right w:val="none" w:sz="0" w:space="0" w:color="auto"/>
      </w:divBdr>
    </w:div>
    <w:div w:id="256331801">
      <w:bodyDiv w:val="1"/>
      <w:marLeft w:val="0"/>
      <w:marRight w:val="0"/>
      <w:marTop w:val="0"/>
      <w:marBottom w:val="0"/>
      <w:divBdr>
        <w:top w:val="none" w:sz="0" w:space="0" w:color="auto"/>
        <w:left w:val="none" w:sz="0" w:space="0" w:color="auto"/>
        <w:bottom w:val="none" w:sz="0" w:space="0" w:color="auto"/>
        <w:right w:val="none" w:sz="0" w:space="0" w:color="auto"/>
      </w:divBdr>
    </w:div>
    <w:div w:id="256449340">
      <w:bodyDiv w:val="1"/>
      <w:marLeft w:val="0"/>
      <w:marRight w:val="0"/>
      <w:marTop w:val="0"/>
      <w:marBottom w:val="0"/>
      <w:divBdr>
        <w:top w:val="none" w:sz="0" w:space="0" w:color="auto"/>
        <w:left w:val="none" w:sz="0" w:space="0" w:color="auto"/>
        <w:bottom w:val="none" w:sz="0" w:space="0" w:color="auto"/>
        <w:right w:val="none" w:sz="0" w:space="0" w:color="auto"/>
      </w:divBdr>
    </w:div>
    <w:div w:id="256596160">
      <w:bodyDiv w:val="1"/>
      <w:marLeft w:val="0"/>
      <w:marRight w:val="0"/>
      <w:marTop w:val="0"/>
      <w:marBottom w:val="0"/>
      <w:divBdr>
        <w:top w:val="none" w:sz="0" w:space="0" w:color="auto"/>
        <w:left w:val="none" w:sz="0" w:space="0" w:color="auto"/>
        <w:bottom w:val="none" w:sz="0" w:space="0" w:color="auto"/>
        <w:right w:val="none" w:sz="0" w:space="0" w:color="auto"/>
      </w:divBdr>
    </w:div>
    <w:div w:id="256600715">
      <w:bodyDiv w:val="1"/>
      <w:marLeft w:val="0"/>
      <w:marRight w:val="0"/>
      <w:marTop w:val="0"/>
      <w:marBottom w:val="0"/>
      <w:divBdr>
        <w:top w:val="none" w:sz="0" w:space="0" w:color="auto"/>
        <w:left w:val="none" w:sz="0" w:space="0" w:color="auto"/>
        <w:bottom w:val="none" w:sz="0" w:space="0" w:color="auto"/>
        <w:right w:val="none" w:sz="0" w:space="0" w:color="auto"/>
      </w:divBdr>
      <w:divsChild>
        <w:div w:id="631982637">
          <w:marLeft w:val="640"/>
          <w:marRight w:val="0"/>
          <w:marTop w:val="0"/>
          <w:marBottom w:val="0"/>
          <w:divBdr>
            <w:top w:val="none" w:sz="0" w:space="0" w:color="auto"/>
            <w:left w:val="none" w:sz="0" w:space="0" w:color="auto"/>
            <w:bottom w:val="none" w:sz="0" w:space="0" w:color="auto"/>
            <w:right w:val="none" w:sz="0" w:space="0" w:color="auto"/>
          </w:divBdr>
        </w:div>
        <w:div w:id="2049336522">
          <w:marLeft w:val="640"/>
          <w:marRight w:val="0"/>
          <w:marTop w:val="0"/>
          <w:marBottom w:val="0"/>
          <w:divBdr>
            <w:top w:val="none" w:sz="0" w:space="0" w:color="auto"/>
            <w:left w:val="none" w:sz="0" w:space="0" w:color="auto"/>
            <w:bottom w:val="none" w:sz="0" w:space="0" w:color="auto"/>
            <w:right w:val="none" w:sz="0" w:space="0" w:color="auto"/>
          </w:divBdr>
        </w:div>
        <w:div w:id="1689284522">
          <w:marLeft w:val="640"/>
          <w:marRight w:val="0"/>
          <w:marTop w:val="0"/>
          <w:marBottom w:val="0"/>
          <w:divBdr>
            <w:top w:val="none" w:sz="0" w:space="0" w:color="auto"/>
            <w:left w:val="none" w:sz="0" w:space="0" w:color="auto"/>
            <w:bottom w:val="none" w:sz="0" w:space="0" w:color="auto"/>
            <w:right w:val="none" w:sz="0" w:space="0" w:color="auto"/>
          </w:divBdr>
        </w:div>
        <w:div w:id="549460646">
          <w:marLeft w:val="640"/>
          <w:marRight w:val="0"/>
          <w:marTop w:val="0"/>
          <w:marBottom w:val="0"/>
          <w:divBdr>
            <w:top w:val="none" w:sz="0" w:space="0" w:color="auto"/>
            <w:left w:val="none" w:sz="0" w:space="0" w:color="auto"/>
            <w:bottom w:val="none" w:sz="0" w:space="0" w:color="auto"/>
            <w:right w:val="none" w:sz="0" w:space="0" w:color="auto"/>
          </w:divBdr>
        </w:div>
        <w:div w:id="1994794393">
          <w:marLeft w:val="640"/>
          <w:marRight w:val="0"/>
          <w:marTop w:val="0"/>
          <w:marBottom w:val="0"/>
          <w:divBdr>
            <w:top w:val="none" w:sz="0" w:space="0" w:color="auto"/>
            <w:left w:val="none" w:sz="0" w:space="0" w:color="auto"/>
            <w:bottom w:val="none" w:sz="0" w:space="0" w:color="auto"/>
            <w:right w:val="none" w:sz="0" w:space="0" w:color="auto"/>
          </w:divBdr>
        </w:div>
        <w:div w:id="1104809366">
          <w:marLeft w:val="640"/>
          <w:marRight w:val="0"/>
          <w:marTop w:val="0"/>
          <w:marBottom w:val="0"/>
          <w:divBdr>
            <w:top w:val="none" w:sz="0" w:space="0" w:color="auto"/>
            <w:left w:val="none" w:sz="0" w:space="0" w:color="auto"/>
            <w:bottom w:val="none" w:sz="0" w:space="0" w:color="auto"/>
            <w:right w:val="none" w:sz="0" w:space="0" w:color="auto"/>
          </w:divBdr>
        </w:div>
        <w:div w:id="934019989">
          <w:marLeft w:val="640"/>
          <w:marRight w:val="0"/>
          <w:marTop w:val="0"/>
          <w:marBottom w:val="0"/>
          <w:divBdr>
            <w:top w:val="none" w:sz="0" w:space="0" w:color="auto"/>
            <w:left w:val="none" w:sz="0" w:space="0" w:color="auto"/>
            <w:bottom w:val="none" w:sz="0" w:space="0" w:color="auto"/>
            <w:right w:val="none" w:sz="0" w:space="0" w:color="auto"/>
          </w:divBdr>
        </w:div>
        <w:div w:id="407962193">
          <w:marLeft w:val="640"/>
          <w:marRight w:val="0"/>
          <w:marTop w:val="0"/>
          <w:marBottom w:val="0"/>
          <w:divBdr>
            <w:top w:val="none" w:sz="0" w:space="0" w:color="auto"/>
            <w:left w:val="none" w:sz="0" w:space="0" w:color="auto"/>
            <w:bottom w:val="none" w:sz="0" w:space="0" w:color="auto"/>
            <w:right w:val="none" w:sz="0" w:space="0" w:color="auto"/>
          </w:divBdr>
        </w:div>
        <w:div w:id="1719163012">
          <w:marLeft w:val="640"/>
          <w:marRight w:val="0"/>
          <w:marTop w:val="0"/>
          <w:marBottom w:val="0"/>
          <w:divBdr>
            <w:top w:val="none" w:sz="0" w:space="0" w:color="auto"/>
            <w:left w:val="none" w:sz="0" w:space="0" w:color="auto"/>
            <w:bottom w:val="none" w:sz="0" w:space="0" w:color="auto"/>
            <w:right w:val="none" w:sz="0" w:space="0" w:color="auto"/>
          </w:divBdr>
        </w:div>
        <w:div w:id="587227704">
          <w:marLeft w:val="640"/>
          <w:marRight w:val="0"/>
          <w:marTop w:val="0"/>
          <w:marBottom w:val="0"/>
          <w:divBdr>
            <w:top w:val="none" w:sz="0" w:space="0" w:color="auto"/>
            <w:left w:val="none" w:sz="0" w:space="0" w:color="auto"/>
            <w:bottom w:val="none" w:sz="0" w:space="0" w:color="auto"/>
            <w:right w:val="none" w:sz="0" w:space="0" w:color="auto"/>
          </w:divBdr>
        </w:div>
        <w:div w:id="2036811704">
          <w:marLeft w:val="640"/>
          <w:marRight w:val="0"/>
          <w:marTop w:val="0"/>
          <w:marBottom w:val="0"/>
          <w:divBdr>
            <w:top w:val="none" w:sz="0" w:space="0" w:color="auto"/>
            <w:left w:val="none" w:sz="0" w:space="0" w:color="auto"/>
            <w:bottom w:val="none" w:sz="0" w:space="0" w:color="auto"/>
            <w:right w:val="none" w:sz="0" w:space="0" w:color="auto"/>
          </w:divBdr>
        </w:div>
        <w:div w:id="1361083203">
          <w:marLeft w:val="640"/>
          <w:marRight w:val="0"/>
          <w:marTop w:val="0"/>
          <w:marBottom w:val="0"/>
          <w:divBdr>
            <w:top w:val="none" w:sz="0" w:space="0" w:color="auto"/>
            <w:left w:val="none" w:sz="0" w:space="0" w:color="auto"/>
            <w:bottom w:val="none" w:sz="0" w:space="0" w:color="auto"/>
            <w:right w:val="none" w:sz="0" w:space="0" w:color="auto"/>
          </w:divBdr>
        </w:div>
        <w:div w:id="655450344">
          <w:marLeft w:val="640"/>
          <w:marRight w:val="0"/>
          <w:marTop w:val="0"/>
          <w:marBottom w:val="0"/>
          <w:divBdr>
            <w:top w:val="none" w:sz="0" w:space="0" w:color="auto"/>
            <w:left w:val="none" w:sz="0" w:space="0" w:color="auto"/>
            <w:bottom w:val="none" w:sz="0" w:space="0" w:color="auto"/>
            <w:right w:val="none" w:sz="0" w:space="0" w:color="auto"/>
          </w:divBdr>
        </w:div>
        <w:div w:id="44185126">
          <w:marLeft w:val="640"/>
          <w:marRight w:val="0"/>
          <w:marTop w:val="0"/>
          <w:marBottom w:val="0"/>
          <w:divBdr>
            <w:top w:val="none" w:sz="0" w:space="0" w:color="auto"/>
            <w:left w:val="none" w:sz="0" w:space="0" w:color="auto"/>
            <w:bottom w:val="none" w:sz="0" w:space="0" w:color="auto"/>
            <w:right w:val="none" w:sz="0" w:space="0" w:color="auto"/>
          </w:divBdr>
        </w:div>
        <w:div w:id="286547411">
          <w:marLeft w:val="640"/>
          <w:marRight w:val="0"/>
          <w:marTop w:val="0"/>
          <w:marBottom w:val="0"/>
          <w:divBdr>
            <w:top w:val="none" w:sz="0" w:space="0" w:color="auto"/>
            <w:left w:val="none" w:sz="0" w:space="0" w:color="auto"/>
            <w:bottom w:val="none" w:sz="0" w:space="0" w:color="auto"/>
            <w:right w:val="none" w:sz="0" w:space="0" w:color="auto"/>
          </w:divBdr>
        </w:div>
        <w:div w:id="644050361">
          <w:marLeft w:val="640"/>
          <w:marRight w:val="0"/>
          <w:marTop w:val="0"/>
          <w:marBottom w:val="0"/>
          <w:divBdr>
            <w:top w:val="none" w:sz="0" w:space="0" w:color="auto"/>
            <w:left w:val="none" w:sz="0" w:space="0" w:color="auto"/>
            <w:bottom w:val="none" w:sz="0" w:space="0" w:color="auto"/>
            <w:right w:val="none" w:sz="0" w:space="0" w:color="auto"/>
          </w:divBdr>
        </w:div>
        <w:div w:id="1730691240">
          <w:marLeft w:val="640"/>
          <w:marRight w:val="0"/>
          <w:marTop w:val="0"/>
          <w:marBottom w:val="0"/>
          <w:divBdr>
            <w:top w:val="none" w:sz="0" w:space="0" w:color="auto"/>
            <w:left w:val="none" w:sz="0" w:space="0" w:color="auto"/>
            <w:bottom w:val="none" w:sz="0" w:space="0" w:color="auto"/>
            <w:right w:val="none" w:sz="0" w:space="0" w:color="auto"/>
          </w:divBdr>
        </w:div>
        <w:div w:id="1056857497">
          <w:marLeft w:val="640"/>
          <w:marRight w:val="0"/>
          <w:marTop w:val="0"/>
          <w:marBottom w:val="0"/>
          <w:divBdr>
            <w:top w:val="none" w:sz="0" w:space="0" w:color="auto"/>
            <w:left w:val="none" w:sz="0" w:space="0" w:color="auto"/>
            <w:bottom w:val="none" w:sz="0" w:space="0" w:color="auto"/>
            <w:right w:val="none" w:sz="0" w:space="0" w:color="auto"/>
          </w:divBdr>
        </w:div>
        <w:div w:id="1116289994">
          <w:marLeft w:val="640"/>
          <w:marRight w:val="0"/>
          <w:marTop w:val="0"/>
          <w:marBottom w:val="0"/>
          <w:divBdr>
            <w:top w:val="none" w:sz="0" w:space="0" w:color="auto"/>
            <w:left w:val="none" w:sz="0" w:space="0" w:color="auto"/>
            <w:bottom w:val="none" w:sz="0" w:space="0" w:color="auto"/>
            <w:right w:val="none" w:sz="0" w:space="0" w:color="auto"/>
          </w:divBdr>
        </w:div>
        <w:div w:id="1943030776">
          <w:marLeft w:val="640"/>
          <w:marRight w:val="0"/>
          <w:marTop w:val="0"/>
          <w:marBottom w:val="0"/>
          <w:divBdr>
            <w:top w:val="none" w:sz="0" w:space="0" w:color="auto"/>
            <w:left w:val="none" w:sz="0" w:space="0" w:color="auto"/>
            <w:bottom w:val="none" w:sz="0" w:space="0" w:color="auto"/>
            <w:right w:val="none" w:sz="0" w:space="0" w:color="auto"/>
          </w:divBdr>
        </w:div>
        <w:div w:id="353849739">
          <w:marLeft w:val="640"/>
          <w:marRight w:val="0"/>
          <w:marTop w:val="0"/>
          <w:marBottom w:val="0"/>
          <w:divBdr>
            <w:top w:val="none" w:sz="0" w:space="0" w:color="auto"/>
            <w:left w:val="none" w:sz="0" w:space="0" w:color="auto"/>
            <w:bottom w:val="none" w:sz="0" w:space="0" w:color="auto"/>
            <w:right w:val="none" w:sz="0" w:space="0" w:color="auto"/>
          </w:divBdr>
        </w:div>
        <w:div w:id="1205949370">
          <w:marLeft w:val="640"/>
          <w:marRight w:val="0"/>
          <w:marTop w:val="0"/>
          <w:marBottom w:val="0"/>
          <w:divBdr>
            <w:top w:val="none" w:sz="0" w:space="0" w:color="auto"/>
            <w:left w:val="none" w:sz="0" w:space="0" w:color="auto"/>
            <w:bottom w:val="none" w:sz="0" w:space="0" w:color="auto"/>
            <w:right w:val="none" w:sz="0" w:space="0" w:color="auto"/>
          </w:divBdr>
        </w:div>
        <w:div w:id="266545132">
          <w:marLeft w:val="640"/>
          <w:marRight w:val="0"/>
          <w:marTop w:val="0"/>
          <w:marBottom w:val="0"/>
          <w:divBdr>
            <w:top w:val="none" w:sz="0" w:space="0" w:color="auto"/>
            <w:left w:val="none" w:sz="0" w:space="0" w:color="auto"/>
            <w:bottom w:val="none" w:sz="0" w:space="0" w:color="auto"/>
            <w:right w:val="none" w:sz="0" w:space="0" w:color="auto"/>
          </w:divBdr>
        </w:div>
        <w:div w:id="1193835448">
          <w:marLeft w:val="640"/>
          <w:marRight w:val="0"/>
          <w:marTop w:val="0"/>
          <w:marBottom w:val="0"/>
          <w:divBdr>
            <w:top w:val="none" w:sz="0" w:space="0" w:color="auto"/>
            <w:left w:val="none" w:sz="0" w:space="0" w:color="auto"/>
            <w:bottom w:val="none" w:sz="0" w:space="0" w:color="auto"/>
            <w:right w:val="none" w:sz="0" w:space="0" w:color="auto"/>
          </w:divBdr>
        </w:div>
        <w:div w:id="1474638901">
          <w:marLeft w:val="640"/>
          <w:marRight w:val="0"/>
          <w:marTop w:val="0"/>
          <w:marBottom w:val="0"/>
          <w:divBdr>
            <w:top w:val="none" w:sz="0" w:space="0" w:color="auto"/>
            <w:left w:val="none" w:sz="0" w:space="0" w:color="auto"/>
            <w:bottom w:val="none" w:sz="0" w:space="0" w:color="auto"/>
            <w:right w:val="none" w:sz="0" w:space="0" w:color="auto"/>
          </w:divBdr>
        </w:div>
        <w:div w:id="710811449">
          <w:marLeft w:val="640"/>
          <w:marRight w:val="0"/>
          <w:marTop w:val="0"/>
          <w:marBottom w:val="0"/>
          <w:divBdr>
            <w:top w:val="none" w:sz="0" w:space="0" w:color="auto"/>
            <w:left w:val="none" w:sz="0" w:space="0" w:color="auto"/>
            <w:bottom w:val="none" w:sz="0" w:space="0" w:color="auto"/>
            <w:right w:val="none" w:sz="0" w:space="0" w:color="auto"/>
          </w:divBdr>
        </w:div>
        <w:div w:id="1145203529">
          <w:marLeft w:val="640"/>
          <w:marRight w:val="0"/>
          <w:marTop w:val="0"/>
          <w:marBottom w:val="0"/>
          <w:divBdr>
            <w:top w:val="none" w:sz="0" w:space="0" w:color="auto"/>
            <w:left w:val="none" w:sz="0" w:space="0" w:color="auto"/>
            <w:bottom w:val="none" w:sz="0" w:space="0" w:color="auto"/>
            <w:right w:val="none" w:sz="0" w:space="0" w:color="auto"/>
          </w:divBdr>
        </w:div>
        <w:div w:id="1393850850">
          <w:marLeft w:val="640"/>
          <w:marRight w:val="0"/>
          <w:marTop w:val="0"/>
          <w:marBottom w:val="0"/>
          <w:divBdr>
            <w:top w:val="none" w:sz="0" w:space="0" w:color="auto"/>
            <w:left w:val="none" w:sz="0" w:space="0" w:color="auto"/>
            <w:bottom w:val="none" w:sz="0" w:space="0" w:color="auto"/>
            <w:right w:val="none" w:sz="0" w:space="0" w:color="auto"/>
          </w:divBdr>
        </w:div>
        <w:div w:id="1196697300">
          <w:marLeft w:val="640"/>
          <w:marRight w:val="0"/>
          <w:marTop w:val="0"/>
          <w:marBottom w:val="0"/>
          <w:divBdr>
            <w:top w:val="none" w:sz="0" w:space="0" w:color="auto"/>
            <w:left w:val="none" w:sz="0" w:space="0" w:color="auto"/>
            <w:bottom w:val="none" w:sz="0" w:space="0" w:color="auto"/>
            <w:right w:val="none" w:sz="0" w:space="0" w:color="auto"/>
          </w:divBdr>
        </w:div>
        <w:div w:id="850220214">
          <w:marLeft w:val="640"/>
          <w:marRight w:val="0"/>
          <w:marTop w:val="0"/>
          <w:marBottom w:val="0"/>
          <w:divBdr>
            <w:top w:val="none" w:sz="0" w:space="0" w:color="auto"/>
            <w:left w:val="none" w:sz="0" w:space="0" w:color="auto"/>
            <w:bottom w:val="none" w:sz="0" w:space="0" w:color="auto"/>
            <w:right w:val="none" w:sz="0" w:space="0" w:color="auto"/>
          </w:divBdr>
        </w:div>
        <w:div w:id="773018914">
          <w:marLeft w:val="640"/>
          <w:marRight w:val="0"/>
          <w:marTop w:val="0"/>
          <w:marBottom w:val="0"/>
          <w:divBdr>
            <w:top w:val="none" w:sz="0" w:space="0" w:color="auto"/>
            <w:left w:val="none" w:sz="0" w:space="0" w:color="auto"/>
            <w:bottom w:val="none" w:sz="0" w:space="0" w:color="auto"/>
            <w:right w:val="none" w:sz="0" w:space="0" w:color="auto"/>
          </w:divBdr>
        </w:div>
        <w:div w:id="1295527271">
          <w:marLeft w:val="640"/>
          <w:marRight w:val="0"/>
          <w:marTop w:val="0"/>
          <w:marBottom w:val="0"/>
          <w:divBdr>
            <w:top w:val="none" w:sz="0" w:space="0" w:color="auto"/>
            <w:left w:val="none" w:sz="0" w:space="0" w:color="auto"/>
            <w:bottom w:val="none" w:sz="0" w:space="0" w:color="auto"/>
            <w:right w:val="none" w:sz="0" w:space="0" w:color="auto"/>
          </w:divBdr>
        </w:div>
        <w:div w:id="1257205700">
          <w:marLeft w:val="640"/>
          <w:marRight w:val="0"/>
          <w:marTop w:val="0"/>
          <w:marBottom w:val="0"/>
          <w:divBdr>
            <w:top w:val="none" w:sz="0" w:space="0" w:color="auto"/>
            <w:left w:val="none" w:sz="0" w:space="0" w:color="auto"/>
            <w:bottom w:val="none" w:sz="0" w:space="0" w:color="auto"/>
            <w:right w:val="none" w:sz="0" w:space="0" w:color="auto"/>
          </w:divBdr>
        </w:div>
        <w:div w:id="1535390446">
          <w:marLeft w:val="640"/>
          <w:marRight w:val="0"/>
          <w:marTop w:val="0"/>
          <w:marBottom w:val="0"/>
          <w:divBdr>
            <w:top w:val="none" w:sz="0" w:space="0" w:color="auto"/>
            <w:left w:val="none" w:sz="0" w:space="0" w:color="auto"/>
            <w:bottom w:val="none" w:sz="0" w:space="0" w:color="auto"/>
            <w:right w:val="none" w:sz="0" w:space="0" w:color="auto"/>
          </w:divBdr>
        </w:div>
        <w:div w:id="250048722">
          <w:marLeft w:val="640"/>
          <w:marRight w:val="0"/>
          <w:marTop w:val="0"/>
          <w:marBottom w:val="0"/>
          <w:divBdr>
            <w:top w:val="none" w:sz="0" w:space="0" w:color="auto"/>
            <w:left w:val="none" w:sz="0" w:space="0" w:color="auto"/>
            <w:bottom w:val="none" w:sz="0" w:space="0" w:color="auto"/>
            <w:right w:val="none" w:sz="0" w:space="0" w:color="auto"/>
          </w:divBdr>
        </w:div>
        <w:div w:id="1822038183">
          <w:marLeft w:val="640"/>
          <w:marRight w:val="0"/>
          <w:marTop w:val="0"/>
          <w:marBottom w:val="0"/>
          <w:divBdr>
            <w:top w:val="none" w:sz="0" w:space="0" w:color="auto"/>
            <w:left w:val="none" w:sz="0" w:space="0" w:color="auto"/>
            <w:bottom w:val="none" w:sz="0" w:space="0" w:color="auto"/>
            <w:right w:val="none" w:sz="0" w:space="0" w:color="auto"/>
          </w:divBdr>
        </w:div>
        <w:div w:id="1031035045">
          <w:marLeft w:val="640"/>
          <w:marRight w:val="0"/>
          <w:marTop w:val="0"/>
          <w:marBottom w:val="0"/>
          <w:divBdr>
            <w:top w:val="none" w:sz="0" w:space="0" w:color="auto"/>
            <w:left w:val="none" w:sz="0" w:space="0" w:color="auto"/>
            <w:bottom w:val="none" w:sz="0" w:space="0" w:color="auto"/>
            <w:right w:val="none" w:sz="0" w:space="0" w:color="auto"/>
          </w:divBdr>
        </w:div>
        <w:div w:id="1400713553">
          <w:marLeft w:val="640"/>
          <w:marRight w:val="0"/>
          <w:marTop w:val="0"/>
          <w:marBottom w:val="0"/>
          <w:divBdr>
            <w:top w:val="none" w:sz="0" w:space="0" w:color="auto"/>
            <w:left w:val="none" w:sz="0" w:space="0" w:color="auto"/>
            <w:bottom w:val="none" w:sz="0" w:space="0" w:color="auto"/>
            <w:right w:val="none" w:sz="0" w:space="0" w:color="auto"/>
          </w:divBdr>
        </w:div>
        <w:div w:id="1723289134">
          <w:marLeft w:val="640"/>
          <w:marRight w:val="0"/>
          <w:marTop w:val="0"/>
          <w:marBottom w:val="0"/>
          <w:divBdr>
            <w:top w:val="none" w:sz="0" w:space="0" w:color="auto"/>
            <w:left w:val="none" w:sz="0" w:space="0" w:color="auto"/>
            <w:bottom w:val="none" w:sz="0" w:space="0" w:color="auto"/>
            <w:right w:val="none" w:sz="0" w:space="0" w:color="auto"/>
          </w:divBdr>
        </w:div>
        <w:div w:id="739713044">
          <w:marLeft w:val="640"/>
          <w:marRight w:val="0"/>
          <w:marTop w:val="0"/>
          <w:marBottom w:val="0"/>
          <w:divBdr>
            <w:top w:val="none" w:sz="0" w:space="0" w:color="auto"/>
            <w:left w:val="none" w:sz="0" w:space="0" w:color="auto"/>
            <w:bottom w:val="none" w:sz="0" w:space="0" w:color="auto"/>
            <w:right w:val="none" w:sz="0" w:space="0" w:color="auto"/>
          </w:divBdr>
        </w:div>
        <w:div w:id="1580407621">
          <w:marLeft w:val="640"/>
          <w:marRight w:val="0"/>
          <w:marTop w:val="0"/>
          <w:marBottom w:val="0"/>
          <w:divBdr>
            <w:top w:val="none" w:sz="0" w:space="0" w:color="auto"/>
            <w:left w:val="none" w:sz="0" w:space="0" w:color="auto"/>
            <w:bottom w:val="none" w:sz="0" w:space="0" w:color="auto"/>
            <w:right w:val="none" w:sz="0" w:space="0" w:color="auto"/>
          </w:divBdr>
        </w:div>
        <w:div w:id="1175270420">
          <w:marLeft w:val="640"/>
          <w:marRight w:val="0"/>
          <w:marTop w:val="0"/>
          <w:marBottom w:val="0"/>
          <w:divBdr>
            <w:top w:val="none" w:sz="0" w:space="0" w:color="auto"/>
            <w:left w:val="none" w:sz="0" w:space="0" w:color="auto"/>
            <w:bottom w:val="none" w:sz="0" w:space="0" w:color="auto"/>
            <w:right w:val="none" w:sz="0" w:space="0" w:color="auto"/>
          </w:divBdr>
        </w:div>
        <w:div w:id="359625385">
          <w:marLeft w:val="640"/>
          <w:marRight w:val="0"/>
          <w:marTop w:val="0"/>
          <w:marBottom w:val="0"/>
          <w:divBdr>
            <w:top w:val="none" w:sz="0" w:space="0" w:color="auto"/>
            <w:left w:val="none" w:sz="0" w:space="0" w:color="auto"/>
            <w:bottom w:val="none" w:sz="0" w:space="0" w:color="auto"/>
            <w:right w:val="none" w:sz="0" w:space="0" w:color="auto"/>
          </w:divBdr>
        </w:div>
        <w:div w:id="195387628">
          <w:marLeft w:val="640"/>
          <w:marRight w:val="0"/>
          <w:marTop w:val="0"/>
          <w:marBottom w:val="0"/>
          <w:divBdr>
            <w:top w:val="none" w:sz="0" w:space="0" w:color="auto"/>
            <w:left w:val="none" w:sz="0" w:space="0" w:color="auto"/>
            <w:bottom w:val="none" w:sz="0" w:space="0" w:color="auto"/>
            <w:right w:val="none" w:sz="0" w:space="0" w:color="auto"/>
          </w:divBdr>
        </w:div>
        <w:div w:id="1802385869">
          <w:marLeft w:val="640"/>
          <w:marRight w:val="0"/>
          <w:marTop w:val="0"/>
          <w:marBottom w:val="0"/>
          <w:divBdr>
            <w:top w:val="none" w:sz="0" w:space="0" w:color="auto"/>
            <w:left w:val="none" w:sz="0" w:space="0" w:color="auto"/>
            <w:bottom w:val="none" w:sz="0" w:space="0" w:color="auto"/>
            <w:right w:val="none" w:sz="0" w:space="0" w:color="auto"/>
          </w:divBdr>
        </w:div>
        <w:div w:id="1016494244">
          <w:marLeft w:val="640"/>
          <w:marRight w:val="0"/>
          <w:marTop w:val="0"/>
          <w:marBottom w:val="0"/>
          <w:divBdr>
            <w:top w:val="none" w:sz="0" w:space="0" w:color="auto"/>
            <w:left w:val="none" w:sz="0" w:space="0" w:color="auto"/>
            <w:bottom w:val="none" w:sz="0" w:space="0" w:color="auto"/>
            <w:right w:val="none" w:sz="0" w:space="0" w:color="auto"/>
          </w:divBdr>
        </w:div>
        <w:div w:id="1184708964">
          <w:marLeft w:val="640"/>
          <w:marRight w:val="0"/>
          <w:marTop w:val="0"/>
          <w:marBottom w:val="0"/>
          <w:divBdr>
            <w:top w:val="none" w:sz="0" w:space="0" w:color="auto"/>
            <w:left w:val="none" w:sz="0" w:space="0" w:color="auto"/>
            <w:bottom w:val="none" w:sz="0" w:space="0" w:color="auto"/>
            <w:right w:val="none" w:sz="0" w:space="0" w:color="auto"/>
          </w:divBdr>
        </w:div>
        <w:div w:id="1351641496">
          <w:marLeft w:val="640"/>
          <w:marRight w:val="0"/>
          <w:marTop w:val="0"/>
          <w:marBottom w:val="0"/>
          <w:divBdr>
            <w:top w:val="none" w:sz="0" w:space="0" w:color="auto"/>
            <w:left w:val="none" w:sz="0" w:space="0" w:color="auto"/>
            <w:bottom w:val="none" w:sz="0" w:space="0" w:color="auto"/>
            <w:right w:val="none" w:sz="0" w:space="0" w:color="auto"/>
          </w:divBdr>
        </w:div>
        <w:div w:id="1423186985">
          <w:marLeft w:val="640"/>
          <w:marRight w:val="0"/>
          <w:marTop w:val="0"/>
          <w:marBottom w:val="0"/>
          <w:divBdr>
            <w:top w:val="none" w:sz="0" w:space="0" w:color="auto"/>
            <w:left w:val="none" w:sz="0" w:space="0" w:color="auto"/>
            <w:bottom w:val="none" w:sz="0" w:space="0" w:color="auto"/>
            <w:right w:val="none" w:sz="0" w:space="0" w:color="auto"/>
          </w:divBdr>
        </w:div>
        <w:div w:id="2132744788">
          <w:marLeft w:val="640"/>
          <w:marRight w:val="0"/>
          <w:marTop w:val="0"/>
          <w:marBottom w:val="0"/>
          <w:divBdr>
            <w:top w:val="none" w:sz="0" w:space="0" w:color="auto"/>
            <w:left w:val="none" w:sz="0" w:space="0" w:color="auto"/>
            <w:bottom w:val="none" w:sz="0" w:space="0" w:color="auto"/>
            <w:right w:val="none" w:sz="0" w:space="0" w:color="auto"/>
          </w:divBdr>
        </w:div>
        <w:div w:id="594627886">
          <w:marLeft w:val="640"/>
          <w:marRight w:val="0"/>
          <w:marTop w:val="0"/>
          <w:marBottom w:val="0"/>
          <w:divBdr>
            <w:top w:val="none" w:sz="0" w:space="0" w:color="auto"/>
            <w:left w:val="none" w:sz="0" w:space="0" w:color="auto"/>
            <w:bottom w:val="none" w:sz="0" w:space="0" w:color="auto"/>
            <w:right w:val="none" w:sz="0" w:space="0" w:color="auto"/>
          </w:divBdr>
        </w:div>
        <w:div w:id="1919709474">
          <w:marLeft w:val="640"/>
          <w:marRight w:val="0"/>
          <w:marTop w:val="0"/>
          <w:marBottom w:val="0"/>
          <w:divBdr>
            <w:top w:val="none" w:sz="0" w:space="0" w:color="auto"/>
            <w:left w:val="none" w:sz="0" w:space="0" w:color="auto"/>
            <w:bottom w:val="none" w:sz="0" w:space="0" w:color="auto"/>
            <w:right w:val="none" w:sz="0" w:space="0" w:color="auto"/>
          </w:divBdr>
        </w:div>
        <w:div w:id="890269753">
          <w:marLeft w:val="640"/>
          <w:marRight w:val="0"/>
          <w:marTop w:val="0"/>
          <w:marBottom w:val="0"/>
          <w:divBdr>
            <w:top w:val="none" w:sz="0" w:space="0" w:color="auto"/>
            <w:left w:val="none" w:sz="0" w:space="0" w:color="auto"/>
            <w:bottom w:val="none" w:sz="0" w:space="0" w:color="auto"/>
            <w:right w:val="none" w:sz="0" w:space="0" w:color="auto"/>
          </w:divBdr>
        </w:div>
        <w:div w:id="717977057">
          <w:marLeft w:val="640"/>
          <w:marRight w:val="0"/>
          <w:marTop w:val="0"/>
          <w:marBottom w:val="0"/>
          <w:divBdr>
            <w:top w:val="none" w:sz="0" w:space="0" w:color="auto"/>
            <w:left w:val="none" w:sz="0" w:space="0" w:color="auto"/>
            <w:bottom w:val="none" w:sz="0" w:space="0" w:color="auto"/>
            <w:right w:val="none" w:sz="0" w:space="0" w:color="auto"/>
          </w:divBdr>
        </w:div>
        <w:div w:id="2123454755">
          <w:marLeft w:val="640"/>
          <w:marRight w:val="0"/>
          <w:marTop w:val="0"/>
          <w:marBottom w:val="0"/>
          <w:divBdr>
            <w:top w:val="none" w:sz="0" w:space="0" w:color="auto"/>
            <w:left w:val="none" w:sz="0" w:space="0" w:color="auto"/>
            <w:bottom w:val="none" w:sz="0" w:space="0" w:color="auto"/>
            <w:right w:val="none" w:sz="0" w:space="0" w:color="auto"/>
          </w:divBdr>
        </w:div>
        <w:div w:id="1310787493">
          <w:marLeft w:val="640"/>
          <w:marRight w:val="0"/>
          <w:marTop w:val="0"/>
          <w:marBottom w:val="0"/>
          <w:divBdr>
            <w:top w:val="none" w:sz="0" w:space="0" w:color="auto"/>
            <w:left w:val="none" w:sz="0" w:space="0" w:color="auto"/>
            <w:bottom w:val="none" w:sz="0" w:space="0" w:color="auto"/>
            <w:right w:val="none" w:sz="0" w:space="0" w:color="auto"/>
          </w:divBdr>
        </w:div>
        <w:div w:id="341401475">
          <w:marLeft w:val="640"/>
          <w:marRight w:val="0"/>
          <w:marTop w:val="0"/>
          <w:marBottom w:val="0"/>
          <w:divBdr>
            <w:top w:val="none" w:sz="0" w:space="0" w:color="auto"/>
            <w:left w:val="none" w:sz="0" w:space="0" w:color="auto"/>
            <w:bottom w:val="none" w:sz="0" w:space="0" w:color="auto"/>
            <w:right w:val="none" w:sz="0" w:space="0" w:color="auto"/>
          </w:divBdr>
        </w:div>
        <w:div w:id="767968058">
          <w:marLeft w:val="640"/>
          <w:marRight w:val="0"/>
          <w:marTop w:val="0"/>
          <w:marBottom w:val="0"/>
          <w:divBdr>
            <w:top w:val="none" w:sz="0" w:space="0" w:color="auto"/>
            <w:left w:val="none" w:sz="0" w:space="0" w:color="auto"/>
            <w:bottom w:val="none" w:sz="0" w:space="0" w:color="auto"/>
            <w:right w:val="none" w:sz="0" w:space="0" w:color="auto"/>
          </w:divBdr>
        </w:div>
        <w:div w:id="1304653067">
          <w:marLeft w:val="640"/>
          <w:marRight w:val="0"/>
          <w:marTop w:val="0"/>
          <w:marBottom w:val="0"/>
          <w:divBdr>
            <w:top w:val="none" w:sz="0" w:space="0" w:color="auto"/>
            <w:left w:val="none" w:sz="0" w:space="0" w:color="auto"/>
            <w:bottom w:val="none" w:sz="0" w:space="0" w:color="auto"/>
            <w:right w:val="none" w:sz="0" w:space="0" w:color="auto"/>
          </w:divBdr>
        </w:div>
        <w:div w:id="1627276917">
          <w:marLeft w:val="640"/>
          <w:marRight w:val="0"/>
          <w:marTop w:val="0"/>
          <w:marBottom w:val="0"/>
          <w:divBdr>
            <w:top w:val="none" w:sz="0" w:space="0" w:color="auto"/>
            <w:left w:val="none" w:sz="0" w:space="0" w:color="auto"/>
            <w:bottom w:val="none" w:sz="0" w:space="0" w:color="auto"/>
            <w:right w:val="none" w:sz="0" w:space="0" w:color="auto"/>
          </w:divBdr>
        </w:div>
        <w:div w:id="1308895229">
          <w:marLeft w:val="640"/>
          <w:marRight w:val="0"/>
          <w:marTop w:val="0"/>
          <w:marBottom w:val="0"/>
          <w:divBdr>
            <w:top w:val="none" w:sz="0" w:space="0" w:color="auto"/>
            <w:left w:val="none" w:sz="0" w:space="0" w:color="auto"/>
            <w:bottom w:val="none" w:sz="0" w:space="0" w:color="auto"/>
            <w:right w:val="none" w:sz="0" w:space="0" w:color="auto"/>
          </w:divBdr>
        </w:div>
        <w:div w:id="1387023747">
          <w:marLeft w:val="640"/>
          <w:marRight w:val="0"/>
          <w:marTop w:val="0"/>
          <w:marBottom w:val="0"/>
          <w:divBdr>
            <w:top w:val="none" w:sz="0" w:space="0" w:color="auto"/>
            <w:left w:val="none" w:sz="0" w:space="0" w:color="auto"/>
            <w:bottom w:val="none" w:sz="0" w:space="0" w:color="auto"/>
            <w:right w:val="none" w:sz="0" w:space="0" w:color="auto"/>
          </w:divBdr>
        </w:div>
        <w:div w:id="97917777">
          <w:marLeft w:val="640"/>
          <w:marRight w:val="0"/>
          <w:marTop w:val="0"/>
          <w:marBottom w:val="0"/>
          <w:divBdr>
            <w:top w:val="none" w:sz="0" w:space="0" w:color="auto"/>
            <w:left w:val="none" w:sz="0" w:space="0" w:color="auto"/>
            <w:bottom w:val="none" w:sz="0" w:space="0" w:color="auto"/>
            <w:right w:val="none" w:sz="0" w:space="0" w:color="auto"/>
          </w:divBdr>
        </w:div>
        <w:div w:id="735203219">
          <w:marLeft w:val="640"/>
          <w:marRight w:val="0"/>
          <w:marTop w:val="0"/>
          <w:marBottom w:val="0"/>
          <w:divBdr>
            <w:top w:val="none" w:sz="0" w:space="0" w:color="auto"/>
            <w:left w:val="none" w:sz="0" w:space="0" w:color="auto"/>
            <w:bottom w:val="none" w:sz="0" w:space="0" w:color="auto"/>
            <w:right w:val="none" w:sz="0" w:space="0" w:color="auto"/>
          </w:divBdr>
        </w:div>
        <w:div w:id="2045708531">
          <w:marLeft w:val="640"/>
          <w:marRight w:val="0"/>
          <w:marTop w:val="0"/>
          <w:marBottom w:val="0"/>
          <w:divBdr>
            <w:top w:val="none" w:sz="0" w:space="0" w:color="auto"/>
            <w:left w:val="none" w:sz="0" w:space="0" w:color="auto"/>
            <w:bottom w:val="none" w:sz="0" w:space="0" w:color="auto"/>
            <w:right w:val="none" w:sz="0" w:space="0" w:color="auto"/>
          </w:divBdr>
        </w:div>
        <w:div w:id="958219585">
          <w:marLeft w:val="640"/>
          <w:marRight w:val="0"/>
          <w:marTop w:val="0"/>
          <w:marBottom w:val="0"/>
          <w:divBdr>
            <w:top w:val="none" w:sz="0" w:space="0" w:color="auto"/>
            <w:left w:val="none" w:sz="0" w:space="0" w:color="auto"/>
            <w:bottom w:val="none" w:sz="0" w:space="0" w:color="auto"/>
            <w:right w:val="none" w:sz="0" w:space="0" w:color="auto"/>
          </w:divBdr>
        </w:div>
        <w:div w:id="1894197981">
          <w:marLeft w:val="640"/>
          <w:marRight w:val="0"/>
          <w:marTop w:val="0"/>
          <w:marBottom w:val="0"/>
          <w:divBdr>
            <w:top w:val="none" w:sz="0" w:space="0" w:color="auto"/>
            <w:left w:val="none" w:sz="0" w:space="0" w:color="auto"/>
            <w:bottom w:val="none" w:sz="0" w:space="0" w:color="auto"/>
            <w:right w:val="none" w:sz="0" w:space="0" w:color="auto"/>
          </w:divBdr>
        </w:div>
        <w:div w:id="23681008">
          <w:marLeft w:val="640"/>
          <w:marRight w:val="0"/>
          <w:marTop w:val="0"/>
          <w:marBottom w:val="0"/>
          <w:divBdr>
            <w:top w:val="none" w:sz="0" w:space="0" w:color="auto"/>
            <w:left w:val="none" w:sz="0" w:space="0" w:color="auto"/>
            <w:bottom w:val="none" w:sz="0" w:space="0" w:color="auto"/>
            <w:right w:val="none" w:sz="0" w:space="0" w:color="auto"/>
          </w:divBdr>
        </w:div>
        <w:div w:id="895822512">
          <w:marLeft w:val="640"/>
          <w:marRight w:val="0"/>
          <w:marTop w:val="0"/>
          <w:marBottom w:val="0"/>
          <w:divBdr>
            <w:top w:val="none" w:sz="0" w:space="0" w:color="auto"/>
            <w:left w:val="none" w:sz="0" w:space="0" w:color="auto"/>
            <w:bottom w:val="none" w:sz="0" w:space="0" w:color="auto"/>
            <w:right w:val="none" w:sz="0" w:space="0" w:color="auto"/>
          </w:divBdr>
        </w:div>
        <w:div w:id="246309526">
          <w:marLeft w:val="640"/>
          <w:marRight w:val="0"/>
          <w:marTop w:val="0"/>
          <w:marBottom w:val="0"/>
          <w:divBdr>
            <w:top w:val="none" w:sz="0" w:space="0" w:color="auto"/>
            <w:left w:val="none" w:sz="0" w:space="0" w:color="auto"/>
            <w:bottom w:val="none" w:sz="0" w:space="0" w:color="auto"/>
            <w:right w:val="none" w:sz="0" w:space="0" w:color="auto"/>
          </w:divBdr>
        </w:div>
        <w:div w:id="1045178567">
          <w:marLeft w:val="640"/>
          <w:marRight w:val="0"/>
          <w:marTop w:val="0"/>
          <w:marBottom w:val="0"/>
          <w:divBdr>
            <w:top w:val="none" w:sz="0" w:space="0" w:color="auto"/>
            <w:left w:val="none" w:sz="0" w:space="0" w:color="auto"/>
            <w:bottom w:val="none" w:sz="0" w:space="0" w:color="auto"/>
            <w:right w:val="none" w:sz="0" w:space="0" w:color="auto"/>
          </w:divBdr>
        </w:div>
        <w:div w:id="1996372697">
          <w:marLeft w:val="640"/>
          <w:marRight w:val="0"/>
          <w:marTop w:val="0"/>
          <w:marBottom w:val="0"/>
          <w:divBdr>
            <w:top w:val="none" w:sz="0" w:space="0" w:color="auto"/>
            <w:left w:val="none" w:sz="0" w:space="0" w:color="auto"/>
            <w:bottom w:val="none" w:sz="0" w:space="0" w:color="auto"/>
            <w:right w:val="none" w:sz="0" w:space="0" w:color="auto"/>
          </w:divBdr>
        </w:div>
        <w:div w:id="1349794539">
          <w:marLeft w:val="640"/>
          <w:marRight w:val="0"/>
          <w:marTop w:val="0"/>
          <w:marBottom w:val="0"/>
          <w:divBdr>
            <w:top w:val="none" w:sz="0" w:space="0" w:color="auto"/>
            <w:left w:val="none" w:sz="0" w:space="0" w:color="auto"/>
            <w:bottom w:val="none" w:sz="0" w:space="0" w:color="auto"/>
            <w:right w:val="none" w:sz="0" w:space="0" w:color="auto"/>
          </w:divBdr>
        </w:div>
        <w:div w:id="955795638">
          <w:marLeft w:val="640"/>
          <w:marRight w:val="0"/>
          <w:marTop w:val="0"/>
          <w:marBottom w:val="0"/>
          <w:divBdr>
            <w:top w:val="none" w:sz="0" w:space="0" w:color="auto"/>
            <w:left w:val="none" w:sz="0" w:space="0" w:color="auto"/>
            <w:bottom w:val="none" w:sz="0" w:space="0" w:color="auto"/>
            <w:right w:val="none" w:sz="0" w:space="0" w:color="auto"/>
          </w:divBdr>
        </w:div>
        <w:div w:id="1630627273">
          <w:marLeft w:val="640"/>
          <w:marRight w:val="0"/>
          <w:marTop w:val="0"/>
          <w:marBottom w:val="0"/>
          <w:divBdr>
            <w:top w:val="none" w:sz="0" w:space="0" w:color="auto"/>
            <w:left w:val="none" w:sz="0" w:space="0" w:color="auto"/>
            <w:bottom w:val="none" w:sz="0" w:space="0" w:color="auto"/>
            <w:right w:val="none" w:sz="0" w:space="0" w:color="auto"/>
          </w:divBdr>
        </w:div>
        <w:div w:id="1213618818">
          <w:marLeft w:val="640"/>
          <w:marRight w:val="0"/>
          <w:marTop w:val="0"/>
          <w:marBottom w:val="0"/>
          <w:divBdr>
            <w:top w:val="none" w:sz="0" w:space="0" w:color="auto"/>
            <w:left w:val="none" w:sz="0" w:space="0" w:color="auto"/>
            <w:bottom w:val="none" w:sz="0" w:space="0" w:color="auto"/>
            <w:right w:val="none" w:sz="0" w:space="0" w:color="auto"/>
          </w:divBdr>
        </w:div>
        <w:div w:id="196043596">
          <w:marLeft w:val="640"/>
          <w:marRight w:val="0"/>
          <w:marTop w:val="0"/>
          <w:marBottom w:val="0"/>
          <w:divBdr>
            <w:top w:val="none" w:sz="0" w:space="0" w:color="auto"/>
            <w:left w:val="none" w:sz="0" w:space="0" w:color="auto"/>
            <w:bottom w:val="none" w:sz="0" w:space="0" w:color="auto"/>
            <w:right w:val="none" w:sz="0" w:space="0" w:color="auto"/>
          </w:divBdr>
        </w:div>
        <w:div w:id="366221152">
          <w:marLeft w:val="640"/>
          <w:marRight w:val="0"/>
          <w:marTop w:val="0"/>
          <w:marBottom w:val="0"/>
          <w:divBdr>
            <w:top w:val="none" w:sz="0" w:space="0" w:color="auto"/>
            <w:left w:val="none" w:sz="0" w:space="0" w:color="auto"/>
            <w:bottom w:val="none" w:sz="0" w:space="0" w:color="auto"/>
            <w:right w:val="none" w:sz="0" w:space="0" w:color="auto"/>
          </w:divBdr>
        </w:div>
        <w:div w:id="487283444">
          <w:marLeft w:val="640"/>
          <w:marRight w:val="0"/>
          <w:marTop w:val="0"/>
          <w:marBottom w:val="0"/>
          <w:divBdr>
            <w:top w:val="none" w:sz="0" w:space="0" w:color="auto"/>
            <w:left w:val="none" w:sz="0" w:space="0" w:color="auto"/>
            <w:bottom w:val="none" w:sz="0" w:space="0" w:color="auto"/>
            <w:right w:val="none" w:sz="0" w:space="0" w:color="auto"/>
          </w:divBdr>
        </w:div>
        <w:div w:id="2070763332">
          <w:marLeft w:val="640"/>
          <w:marRight w:val="0"/>
          <w:marTop w:val="0"/>
          <w:marBottom w:val="0"/>
          <w:divBdr>
            <w:top w:val="none" w:sz="0" w:space="0" w:color="auto"/>
            <w:left w:val="none" w:sz="0" w:space="0" w:color="auto"/>
            <w:bottom w:val="none" w:sz="0" w:space="0" w:color="auto"/>
            <w:right w:val="none" w:sz="0" w:space="0" w:color="auto"/>
          </w:divBdr>
        </w:div>
        <w:div w:id="1849446603">
          <w:marLeft w:val="640"/>
          <w:marRight w:val="0"/>
          <w:marTop w:val="0"/>
          <w:marBottom w:val="0"/>
          <w:divBdr>
            <w:top w:val="none" w:sz="0" w:space="0" w:color="auto"/>
            <w:left w:val="none" w:sz="0" w:space="0" w:color="auto"/>
            <w:bottom w:val="none" w:sz="0" w:space="0" w:color="auto"/>
            <w:right w:val="none" w:sz="0" w:space="0" w:color="auto"/>
          </w:divBdr>
        </w:div>
        <w:div w:id="31004147">
          <w:marLeft w:val="640"/>
          <w:marRight w:val="0"/>
          <w:marTop w:val="0"/>
          <w:marBottom w:val="0"/>
          <w:divBdr>
            <w:top w:val="none" w:sz="0" w:space="0" w:color="auto"/>
            <w:left w:val="none" w:sz="0" w:space="0" w:color="auto"/>
            <w:bottom w:val="none" w:sz="0" w:space="0" w:color="auto"/>
            <w:right w:val="none" w:sz="0" w:space="0" w:color="auto"/>
          </w:divBdr>
        </w:div>
        <w:div w:id="364135675">
          <w:marLeft w:val="640"/>
          <w:marRight w:val="0"/>
          <w:marTop w:val="0"/>
          <w:marBottom w:val="0"/>
          <w:divBdr>
            <w:top w:val="none" w:sz="0" w:space="0" w:color="auto"/>
            <w:left w:val="none" w:sz="0" w:space="0" w:color="auto"/>
            <w:bottom w:val="none" w:sz="0" w:space="0" w:color="auto"/>
            <w:right w:val="none" w:sz="0" w:space="0" w:color="auto"/>
          </w:divBdr>
        </w:div>
        <w:div w:id="1522470238">
          <w:marLeft w:val="640"/>
          <w:marRight w:val="0"/>
          <w:marTop w:val="0"/>
          <w:marBottom w:val="0"/>
          <w:divBdr>
            <w:top w:val="none" w:sz="0" w:space="0" w:color="auto"/>
            <w:left w:val="none" w:sz="0" w:space="0" w:color="auto"/>
            <w:bottom w:val="none" w:sz="0" w:space="0" w:color="auto"/>
            <w:right w:val="none" w:sz="0" w:space="0" w:color="auto"/>
          </w:divBdr>
        </w:div>
        <w:div w:id="1844709798">
          <w:marLeft w:val="640"/>
          <w:marRight w:val="0"/>
          <w:marTop w:val="0"/>
          <w:marBottom w:val="0"/>
          <w:divBdr>
            <w:top w:val="none" w:sz="0" w:space="0" w:color="auto"/>
            <w:left w:val="none" w:sz="0" w:space="0" w:color="auto"/>
            <w:bottom w:val="none" w:sz="0" w:space="0" w:color="auto"/>
            <w:right w:val="none" w:sz="0" w:space="0" w:color="auto"/>
          </w:divBdr>
        </w:div>
        <w:div w:id="1529904456">
          <w:marLeft w:val="640"/>
          <w:marRight w:val="0"/>
          <w:marTop w:val="0"/>
          <w:marBottom w:val="0"/>
          <w:divBdr>
            <w:top w:val="none" w:sz="0" w:space="0" w:color="auto"/>
            <w:left w:val="none" w:sz="0" w:space="0" w:color="auto"/>
            <w:bottom w:val="none" w:sz="0" w:space="0" w:color="auto"/>
            <w:right w:val="none" w:sz="0" w:space="0" w:color="auto"/>
          </w:divBdr>
        </w:div>
        <w:div w:id="167260008">
          <w:marLeft w:val="640"/>
          <w:marRight w:val="0"/>
          <w:marTop w:val="0"/>
          <w:marBottom w:val="0"/>
          <w:divBdr>
            <w:top w:val="none" w:sz="0" w:space="0" w:color="auto"/>
            <w:left w:val="none" w:sz="0" w:space="0" w:color="auto"/>
            <w:bottom w:val="none" w:sz="0" w:space="0" w:color="auto"/>
            <w:right w:val="none" w:sz="0" w:space="0" w:color="auto"/>
          </w:divBdr>
        </w:div>
        <w:div w:id="744955803">
          <w:marLeft w:val="640"/>
          <w:marRight w:val="0"/>
          <w:marTop w:val="0"/>
          <w:marBottom w:val="0"/>
          <w:divBdr>
            <w:top w:val="none" w:sz="0" w:space="0" w:color="auto"/>
            <w:left w:val="none" w:sz="0" w:space="0" w:color="auto"/>
            <w:bottom w:val="none" w:sz="0" w:space="0" w:color="auto"/>
            <w:right w:val="none" w:sz="0" w:space="0" w:color="auto"/>
          </w:divBdr>
        </w:div>
        <w:div w:id="1615288680">
          <w:marLeft w:val="640"/>
          <w:marRight w:val="0"/>
          <w:marTop w:val="0"/>
          <w:marBottom w:val="0"/>
          <w:divBdr>
            <w:top w:val="none" w:sz="0" w:space="0" w:color="auto"/>
            <w:left w:val="none" w:sz="0" w:space="0" w:color="auto"/>
            <w:bottom w:val="none" w:sz="0" w:space="0" w:color="auto"/>
            <w:right w:val="none" w:sz="0" w:space="0" w:color="auto"/>
          </w:divBdr>
        </w:div>
        <w:div w:id="144778784">
          <w:marLeft w:val="640"/>
          <w:marRight w:val="0"/>
          <w:marTop w:val="0"/>
          <w:marBottom w:val="0"/>
          <w:divBdr>
            <w:top w:val="none" w:sz="0" w:space="0" w:color="auto"/>
            <w:left w:val="none" w:sz="0" w:space="0" w:color="auto"/>
            <w:bottom w:val="none" w:sz="0" w:space="0" w:color="auto"/>
            <w:right w:val="none" w:sz="0" w:space="0" w:color="auto"/>
          </w:divBdr>
        </w:div>
        <w:div w:id="1260068295">
          <w:marLeft w:val="640"/>
          <w:marRight w:val="0"/>
          <w:marTop w:val="0"/>
          <w:marBottom w:val="0"/>
          <w:divBdr>
            <w:top w:val="none" w:sz="0" w:space="0" w:color="auto"/>
            <w:left w:val="none" w:sz="0" w:space="0" w:color="auto"/>
            <w:bottom w:val="none" w:sz="0" w:space="0" w:color="auto"/>
            <w:right w:val="none" w:sz="0" w:space="0" w:color="auto"/>
          </w:divBdr>
        </w:div>
        <w:div w:id="216012167">
          <w:marLeft w:val="640"/>
          <w:marRight w:val="0"/>
          <w:marTop w:val="0"/>
          <w:marBottom w:val="0"/>
          <w:divBdr>
            <w:top w:val="none" w:sz="0" w:space="0" w:color="auto"/>
            <w:left w:val="none" w:sz="0" w:space="0" w:color="auto"/>
            <w:bottom w:val="none" w:sz="0" w:space="0" w:color="auto"/>
            <w:right w:val="none" w:sz="0" w:space="0" w:color="auto"/>
          </w:divBdr>
        </w:div>
        <w:div w:id="238758235">
          <w:marLeft w:val="640"/>
          <w:marRight w:val="0"/>
          <w:marTop w:val="0"/>
          <w:marBottom w:val="0"/>
          <w:divBdr>
            <w:top w:val="none" w:sz="0" w:space="0" w:color="auto"/>
            <w:left w:val="none" w:sz="0" w:space="0" w:color="auto"/>
            <w:bottom w:val="none" w:sz="0" w:space="0" w:color="auto"/>
            <w:right w:val="none" w:sz="0" w:space="0" w:color="auto"/>
          </w:divBdr>
        </w:div>
        <w:div w:id="205341472">
          <w:marLeft w:val="640"/>
          <w:marRight w:val="0"/>
          <w:marTop w:val="0"/>
          <w:marBottom w:val="0"/>
          <w:divBdr>
            <w:top w:val="none" w:sz="0" w:space="0" w:color="auto"/>
            <w:left w:val="none" w:sz="0" w:space="0" w:color="auto"/>
            <w:bottom w:val="none" w:sz="0" w:space="0" w:color="auto"/>
            <w:right w:val="none" w:sz="0" w:space="0" w:color="auto"/>
          </w:divBdr>
        </w:div>
        <w:div w:id="2055078790">
          <w:marLeft w:val="640"/>
          <w:marRight w:val="0"/>
          <w:marTop w:val="0"/>
          <w:marBottom w:val="0"/>
          <w:divBdr>
            <w:top w:val="none" w:sz="0" w:space="0" w:color="auto"/>
            <w:left w:val="none" w:sz="0" w:space="0" w:color="auto"/>
            <w:bottom w:val="none" w:sz="0" w:space="0" w:color="auto"/>
            <w:right w:val="none" w:sz="0" w:space="0" w:color="auto"/>
          </w:divBdr>
        </w:div>
        <w:div w:id="805588845">
          <w:marLeft w:val="640"/>
          <w:marRight w:val="0"/>
          <w:marTop w:val="0"/>
          <w:marBottom w:val="0"/>
          <w:divBdr>
            <w:top w:val="none" w:sz="0" w:space="0" w:color="auto"/>
            <w:left w:val="none" w:sz="0" w:space="0" w:color="auto"/>
            <w:bottom w:val="none" w:sz="0" w:space="0" w:color="auto"/>
            <w:right w:val="none" w:sz="0" w:space="0" w:color="auto"/>
          </w:divBdr>
        </w:div>
        <w:div w:id="678042277">
          <w:marLeft w:val="640"/>
          <w:marRight w:val="0"/>
          <w:marTop w:val="0"/>
          <w:marBottom w:val="0"/>
          <w:divBdr>
            <w:top w:val="none" w:sz="0" w:space="0" w:color="auto"/>
            <w:left w:val="none" w:sz="0" w:space="0" w:color="auto"/>
            <w:bottom w:val="none" w:sz="0" w:space="0" w:color="auto"/>
            <w:right w:val="none" w:sz="0" w:space="0" w:color="auto"/>
          </w:divBdr>
        </w:div>
        <w:div w:id="576789510">
          <w:marLeft w:val="640"/>
          <w:marRight w:val="0"/>
          <w:marTop w:val="0"/>
          <w:marBottom w:val="0"/>
          <w:divBdr>
            <w:top w:val="none" w:sz="0" w:space="0" w:color="auto"/>
            <w:left w:val="none" w:sz="0" w:space="0" w:color="auto"/>
            <w:bottom w:val="none" w:sz="0" w:space="0" w:color="auto"/>
            <w:right w:val="none" w:sz="0" w:space="0" w:color="auto"/>
          </w:divBdr>
        </w:div>
        <w:div w:id="1655793136">
          <w:marLeft w:val="640"/>
          <w:marRight w:val="0"/>
          <w:marTop w:val="0"/>
          <w:marBottom w:val="0"/>
          <w:divBdr>
            <w:top w:val="none" w:sz="0" w:space="0" w:color="auto"/>
            <w:left w:val="none" w:sz="0" w:space="0" w:color="auto"/>
            <w:bottom w:val="none" w:sz="0" w:space="0" w:color="auto"/>
            <w:right w:val="none" w:sz="0" w:space="0" w:color="auto"/>
          </w:divBdr>
        </w:div>
        <w:div w:id="1148012685">
          <w:marLeft w:val="640"/>
          <w:marRight w:val="0"/>
          <w:marTop w:val="0"/>
          <w:marBottom w:val="0"/>
          <w:divBdr>
            <w:top w:val="none" w:sz="0" w:space="0" w:color="auto"/>
            <w:left w:val="none" w:sz="0" w:space="0" w:color="auto"/>
            <w:bottom w:val="none" w:sz="0" w:space="0" w:color="auto"/>
            <w:right w:val="none" w:sz="0" w:space="0" w:color="auto"/>
          </w:divBdr>
        </w:div>
        <w:div w:id="717976496">
          <w:marLeft w:val="640"/>
          <w:marRight w:val="0"/>
          <w:marTop w:val="0"/>
          <w:marBottom w:val="0"/>
          <w:divBdr>
            <w:top w:val="none" w:sz="0" w:space="0" w:color="auto"/>
            <w:left w:val="none" w:sz="0" w:space="0" w:color="auto"/>
            <w:bottom w:val="none" w:sz="0" w:space="0" w:color="auto"/>
            <w:right w:val="none" w:sz="0" w:space="0" w:color="auto"/>
          </w:divBdr>
        </w:div>
        <w:div w:id="895044936">
          <w:marLeft w:val="640"/>
          <w:marRight w:val="0"/>
          <w:marTop w:val="0"/>
          <w:marBottom w:val="0"/>
          <w:divBdr>
            <w:top w:val="none" w:sz="0" w:space="0" w:color="auto"/>
            <w:left w:val="none" w:sz="0" w:space="0" w:color="auto"/>
            <w:bottom w:val="none" w:sz="0" w:space="0" w:color="auto"/>
            <w:right w:val="none" w:sz="0" w:space="0" w:color="auto"/>
          </w:divBdr>
        </w:div>
        <w:div w:id="1237546797">
          <w:marLeft w:val="640"/>
          <w:marRight w:val="0"/>
          <w:marTop w:val="0"/>
          <w:marBottom w:val="0"/>
          <w:divBdr>
            <w:top w:val="none" w:sz="0" w:space="0" w:color="auto"/>
            <w:left w:val="none" w:sz="0" w:space="0" w:color="auto"/>
            <w:bottom w:val="none" w:sz="0" w:space="0" w:color="auto"/>
            <w:right w:val="none" w:sz="0" w:space="0" w:color="auto"/>
          </w:divBdr>
        </w:div>
        <w:div w:id="631983819">
          <w:marLeft w:val="640"/>
          <w:marRight w:val="0"/>
          <w:marTop w:val="0"/>
          <w:marBottom w:val="0"/>
          <w:divBdr>
            <w:top w:val="none" w:sz="0" w:space="0" w:color="auto"/>
            <w:left w:val="none" w:sz="0" w:space="0" w:color="auto"/>
            <w:bottom w:val="none" w:sz="0" w:space="0" w:color="auto"/>
            <w:right w:val="none" w:sz="0" w:space="0" w:color="auto"/>
          </w:divBdr>
        </w:div>
        <w:div w:id="763840178">
          <w:marLeft w:val="640"/>
          <w:marRight w:val="0"/>
          <w:marTop w:val="0"/>
          <w:marBottom w:val="0"/>
          <w:divBdr>
            <w:top w:val="none" w:sz="0" w:space="0" w:color="auto"/>
            <w:left w:val="none" w:sz="0" w:space="0" w:color="auto"/>
            <w:bottom w:val="none" w:sz="0" w:space="0" w:color="auto"/>
            <w:right w:val="none" w:sz="0" w:space="0" w:color="auto"/>
          </w:divBdr>
        </w:div>
        <w:div w:id="733233987">
          <w:marLeft w:val="640"/>
          <w:marRight w:val="0"/>
          <w:marTop w:val="0"/>
          <w:marBottom w:val="0"/>
          <w:divBdr>
            <w:top w:val="none" w:sz="0" w:space="0" w:color="auto"/>
            <w:left w:val="none" w:sz="0" w:space="0" w:color="auto"/>
            <w:bottom w:val="none" w:sz="0" w:space="0" w:color="auto"/>
            <w:right w:val="none" w:sz="0" w:space="0" w:color="auto"/>
          </w:divBdr>
        </w:div>
        <w:div w:id="1071737078">
          <w:marLeft w:val="640"/>
          <w:marRight w:val="0"/>
          <w:marTop w:val="0"/>
          <w:marBottom w:val="0"/>
          <w:divBdr>
            <w:top w:val="none" w:sz="0" w:space="0" w:color="auto"/>
            <w:left w:val="none" w:sz="0" w:space="0" w:color="auto"/>
            <w:bottom w:val="none" w:sz="0" w:space="0" w:color="auto"/>
            <w:right w:val="none" w:sz="0" w:space="0" w:color="auto"/>
          </w:divBdr>
        </w:div>
        <w:div w:id="1846742249">
          <w:marLeft w:val="640"/>
          <w:marRight w:val="0"/>
          <w:marTop w:val="0"/>
          <w:marBottom w:val="0"/>
          <w:divBdr>
            <w:top w:val="none" w:sz="0" w:space="0" w:color="auto"/>
            <w:left w:val="none" w:sz="0" w:space="0" w:color="auto"/>
            <w:bottom w:val="none" w:sz="0" w:space="0" w:color="auto"/>
            <w:right w:val="none" w:sz="0" w:space="0" w:color="auto"/>
          </w:divBdr>
        </w:div>
        <w:div w:id="764574117">
          <w:marLeft w:val="640"/>
          <w:marRight w:val="0"/>
          <w:marTop w:val="0"/>
          <w:marBottom w:val="0"/>
          <w:divBdr>
            <w:top w:val="none" w:sz="0" w:space="0" w:color="auto"/>
            <w:left w:val="none" w:sz="0" w:space="0" w:color="auto"/>
            <w:bottom w:val="none" w:sz="0" w:space="0" w:color="auto"/>
            <w:right w:val="none" w:sz="0" w:space="0" w:color="auto"/>
          </w:divBdr>
        </w:div>
        <w:div w:id="1321537699">
          <w:marLeft w:val="640"/>
          <w:marRight w:val="0"/>
          <w:marTop w:val="0"/>
          <w:marBottom w:val="0"/>
          <w:divBdr>
            <w:top w:val="none" w:sz="0" w:space="0" w:color="auto"/>
            <w:left w:val="none" w:sz="0" w:space="0" w:color="auto"/>
            <w:bottom w:val="none" w:sz="0" w:space="0" w:color="auto"/>
            <w:right w:val="none" w:sz="0" w:space="0" w:color="auto"/>
          </w:divBdr>
        </w:div>
        <w:div w:id="187791723">
          <w:marLeft w:val="640"/>
          <w:marRight w:val="0"/>
          <w:marTop w:val="0"/>
          <w:marBottom w:val="0"/>
          <w:divBdr>
            <w:top w:val="none" w:sz="0" w:space="0" w:color="auto"/>
            <w:left w:val="none" w:sz="0" w:space="0" w:color="auto"/>
            <w:bottom w:val="none" w:sz="0" w:space="0" w:color="auto"/>
            <w:right w:val="none" w:sz="0" w:space="0" w:color="auto"/>
          </w:divBdr>
        </w:div>
        <w:div w:id="770930580">
          <w:marLeft w:val="640"/>
          <w:marRight w:val="0"/>
          <w:marTop w:val="0"/>
          <w:marBottom w:val="0"/>
          <w:divBdr>
            <w:top w:val="none" w:sz="0" w:space="0" w:color="auto"/>
            <w:left w:val="none" w:sz="0" w:space="0" w:color="auto"/>
            <w:bottom w:val="none" w:sz="0" w:space="0" w:color="auto"/>
            <w:right w:val="none" w:sz="0" w:space="0" w:color="auto"/>
          </w:divBdr>
        </w:div>
        <w:div w:id="1067846695">
          <w:marLeft w:val="640"/>
          <w:marRight w:val="0"/>
          <w:marTop w:val="0"/>
          <w:marBottom w:val="0"/>
          <w:divBdr>
            <w:top w:val="none" w:sz="0" w:space="0" w:color="auto"/>
            <w:left w:val="none" w:sz="0" w:space="0" w:color="auto"/>
            <w:bottom w:val="none" w:sz="0" w:space="0" w:color="auto"/>
            <w:right w:val="none" w:sz="0" w:space="0" w:color="auto"/>
          </w:divBdr>
        </w:div>
        <w:div w:id="27873316">
          <w:marLeft w:val="640"/>
          <w:marRight w:val="0"/>
          <w:marTop w:val="0"/>
          <w:marBottom w:val="0"/>
          <w:divBdr>
            <w:top w:val="none" w:sz="0" w:space="0" w:color="auto"/>
            <w:left w:val="none" w:sz="0" w:space="0" w:color="auto"/>
            <w:bottom w:val="none" w:sz="0" w:space="0" w:color="auto"/>
            <w:right w:val="none" w:sz="0" w:space="0" w:color="auto"/>
          </w:divBdr>
        </w:div>
        <w:div w:id="1653409979">
          <w:marLeft w:val="640"/>
          <w:marRight w:val="0"/>
          <w:marTop w:val="0"/>
          <w:marBottom w:val="0"/>
          <w:divBdr>
            <w:top w:val="none" w:sz="0" w:space="0" w:color="auto"/>
            <w:left w:val="none" w:sz="0" w:space="0" w:color="auto"/>
            <w:bottom w:val="none" w:sz="0" w:space="0" w:color="auto"/>
            <w:right w:val="none" w:sz="0" w:space="0" w:color="auto"/>
          </w:divBdr>
        </w:div>
        <w:div w:id="1170363278">
          <w:marLeft w:val="640"/>
          <w:marRight w:val="0"/>
          <w:marTop w:val="0"/>
          <w:marBottom w:val="0"/>
          <w:divBdr>
            <w:top w:val="none" w:sz="0" w:space="0" w:color="auto"/>
            <w:left w:val="none" w:sz="0" w:space="0" w:color="auto"/>
            <w:bottom w:val="none" w:sz="0" w:space="0" w:color="auto"/>
            <w:right w:val="none" w:sz="0" w:space="0" w:color="auto"/>
          </w:divBdr>
        </w:div>
        <w:div w:id="638534618">
          <w:marLeft w:val="640"/>
          <w:marRight w:val="0"/>
          <w:marTop w:val="0"/>
          <w:marBottom w:val="0"/>
          <w:divBdr>
            <w:top w:val="none" w:sz="0" w:space="0" w:color="auto"/>
            <w:left w:val="none" w:sz="0" w:space="0" w:color="auto"/>
            <w:bottom w:val="none" w:sz="0" w:space="0" w:color="auto"/>
            <w:right w:val="none" w:sz="0" w:space="0" w:color="auto"/>
          </w:divBdr>
        </w:div>
        <w:div w:id="774059191">
          <w:marLeft w:val="640"/>
          <w:marRight w:val="0"/>
          <w:marTop w:val="0"/>
          <w:marBottom w:val="0"/>
          <w:divBdr>
            <w:top w:val="none" w:sz="0" w:space="0" w:color="auto"/>
            <w:left w:val="none" w:sz="0" w:space="0" w:color="auto"/>
            <w:bottom w:val="none" w:sz="0" w:space="0" w:color="auto"/>
            <w:right w:val="none" w:sz="0" w:space="0" w:color="auto"/>
          </w:divBdr>
        </w:div>
        <w:div w:id="1249387685">
          <w:marLeft w:val="640"/>
          <w:marRight w:val="0"/>
          <w:marTop w:val="0"/>
          <w:marBottom w:val="0"/>
          <w:divBdr>
            <w:top w:val="none" w:sz="0" w:space="0" w:color="auto"/>
            <w:left w:val="none" w:sz="0" w:space="0" w:color="auto"/>
            <w:bottom w:val="none" w:sz="0" w:space="0" w:color="auto"/>
            <w:right w:val="none" w:sz="0" w:space="0" w:color="auto"/>
          </w:divBdr>
        </w:div>
        <w:div w:id="938610679">
          <w:marLeft w:val="640"/>
          <w:marRight w:val="0"/>
          <w:marTop w:val="0"/>
          <w:marBottom w:val="0"/>
          <w:divBdr>
            <w:top w:val="none" w:sz="0" w:space="0" w:color="auto"/>
            <w:left w:val="none" w:sz="0" w:space="0" w:color="auto"/>
            <w:bottom w:val="none" w:sz="0" w:space="0" w:color="auto"/>
            <w:right w:val="none" w:sz="0" w:space="0" w:color="auto"/>
          </w:divBdr>
        </w:div>
        <w:div w:id="826701151">
          <w:marLeft w:val="640"/>
          <w:marRight w:val="0"/>
          <w:marTop w:val="0"/>
          <w:marBottom w:val="0"/>
          <w:divBdr>
            <w:top w:val="none" w:sz="0" w:space="0" w:color="auto"/>
            <w:left w:val="none" w:sz="0" w:space="0" w:color="auto"/>
            <w:bottom w:val="none" w:sz="0" w:space="0" w:color="auto"/>
            <w:right w:val="none" w:sz="0" w:space="0" w:color="auto"/>
          </w:divBdr>
        </w:div>
        <w:div w:id="2139948601">
          <w:marLeft w:val="640"/>
          <w:marRight w:val="0"/>
          <w:marTop w:val="0"/>
          <w:marBottom w:val="0"/>
          <w:divBdr>
            <w:top w:val="none" w:sz="0" w:space="0" w:color="auto"/>
            <w:left w:val="none" w:sz="0" w:space="0" w:color="auto"/>
            <w:bottom w:val="none" w:sz="0" w:space="0" w:color="auto"/>
            <w:right w:val="none" w:sz="0" w:space="0" w:color="auto"/>
          </w:divBdr>
        </w:div>
        <w:div w:id="1129474232">
          <w:marLeft w:val="640"/>
          <w:marRight w:val="0"/>
          <w:marTop w:val="0"/>
          <w:marBottom w:val="0"/>
          <w:divBdr>
            <w:top w:val="none" w:sz="0" w:space="0" w:color="auto"/>
            <w:left w:val="none" w:sz="0" w:space="0" w:color="auto"/>
            <w:bottom w:val="none" w:sz="0" w:space="0" w:color="auto"/>
            <w:right w:val="none" w:sz="0" w:space="0" w:color="auto"/>
          </w:divBdr>
        </w:div>
        <w:div w:id="643586176">
          <w:marLeft w:val="640"/>
          <w:marRight w:val="0"/>
          <w:marTop w:val="0"/>
          <w:marBottom w:val="0"/>
          <w:divBdr>
            <w:top w:val="none" w:sz="0" w:space="0" w:color="auto"/>
            <w:left w:val="none" w:sz="0" w:space="0" w:color="auto"/>
            <w:bottom w:val="none" w:sz="0" w:space="0" w:color="auto"/>
            <w:right w:val="none" w:sz="0" w:space="0" w:color="auto"/>
          </w:divBdr>
        </w:div>
        <w:div w:id="1346134073">
          <w:marLeft w:val="640"/>
          <w:marRight w:val="0"/>
          <w:marTop w:val="0"/>
          <w:marBottom w:val="0"/>
          <w:divBdr>
            <w:top w:val="none" w:sz="0" w:space="0" w:color="auto"/>
            <w:left w:val="none" w:sz="0" w:space="0" w:color="auto"/>
            <w:bottom w:val="none" w:sz="0" w:space="0" w:color="auto"/>
            <w:right w:val="none" w:sz="0" w:space="0" w:color="auto"/>
          </w:divBdr>
        </w:div>
        <w:div w:id="938680753">
          <w:marLeft w:val="640"/>
          <w:marRight w:val="0"/>
          <w:marTop w:val="0"/>
          <w:marBottom w:val="0"/>
          <w:divBdr>
            <w:top w:val="none" w:sz="0" w:space="0" w:color="auto"/>
            <w:left w:val="none" w:sz="0" w:space="0" w:color="auto"/>
            <w:bottom w:val="none" w:sz="0" w:space="0" w:color="auto"/>
            <w:right w:val="none" w:sz="0" w:space="0" w:color="auto"/>
          </w:divBdr>
        </w:div>
        <w:div w:id="1360089143">
          <w:marLeft w:val="640"/>
          <w:marRight w:val="0"/>
          <w:marTop w:val="0"/>
          <w:marBottom w:val="0"/>
          <w:divBdr>
            <w:top w:val="none" w:sz="0" w:space="0" w:color="auto"/>
            <w:left w:val="none" w:sz="0" w:space="0" w:color="auto"/>
            <w:bottom w:val="none" w:sz="0" w:space="0" w:color="auto"/>
            <w:right w:val="none" w:sz="0" w:space="0" w:color="auto"/>
          </w:divBdr>
        </w:div>
        <w:div w:id="1097098532">
          <w:marLeft w:val="640"/>
          <w:marRight w:val="0"/>
          <w:marTop w:val="0"/>
          <w:marBottom w:val="0"/>
          <w:divBdr>
            <w:top w:val="none" w:sz="0" w:space="0" w:color="auto"/>
            <w:left w:val="none" w:sz="0" w:space="0" w:color="auto"/>
            <w:bottom w:val="none" w:sz="0" w:space="0" w:color="auto"/>
            <w:right w:val="none" w:sz="0" w:space="0" w:color="auto"/>
          </w:divBdr>
        </w:div>
        <w:div w:id="2043895774">
          <w:marLeft w:val="640"/>
          <w:marRight w:val="0"/>
          <w:marTop w:val="0"/>
          <w:marBottom w:val="0"/>
          <w:divBdr>
            <w:top w:val="none" w:sz="0" w:space="0" w:color="auto"/>
            <w:left w:val="none" w:sz="0" w:space="0" w:color="auto"/>
            <w:bottom w:val="none" w:sz="0" w:space="0" w:color="auto"/>
            <w:right w:val="none" w:sz="0" w:space="0" w:color="auto"/>
          </w:divBdr>
        </w:div>
        <w:div w:id="470903808">
          <w:marLeft w:val="640"/>
          <w:marRight w:val="0"/>
          <w:marTop w:val="0"/>
          <w:marBottom w:val="0"/>
          <w:divBdr>
            <w:top w:val="none" w:sz="0" w:space="0" w:color="auto"/>
            <w:left w:val="none" w:sz="0" w:space="0" w:color="auto"/>
            <w:bottom w:val="none" w:sz="0" w:space="0" w:color="auto"/>
            <w:right w:val="none" w:sz="0" w:space="0" w:color="auto"/>
          </w:divBdr>
        </w:div>
        <w:div w:id="503859525">
          <w:marLeft w:val="640"/>
          <w:marRight w:val="0"/>
          <w:marTop w:val="0"/>
          <w:marBottom w:val="0"/>
          <w:divBdr>
            <w:top w:val="none" w:sz="0" w:space="0" w:color="auto"/>
            <w:left w:val="none" w:sz="0" w:space="0" w:color="auto"/>
            <w:bottom w:val="none" w:sz="0" w:space="0" w:color="auto"/>
            <w:right w:val="none" w:sz="0" w:space="0" w:color="auto"/>
          </w:divBdr>
        </w:div>
        <w:div w:id="2055999349">
          <w:marLeft w:val="640"/>
          <w:marRight w:val="0"/>
          <w:marTop w:val="0"/>
          <w:marBottom w:val="0"/>
          <w:divBdr>
            <w:top w:val="none" w:sz="0" w:space="0" w:color="auto"/>
            <w:left w:val="none" w:sz="0" w:space="0" w:color="auto"/>
            <w:bottom w:val="none" w:sz="0" w:space="0" w:color="auto"/>
            <w:right w:val="none" w:sz="0" w:space="0" w:color="auto"/>
          </w:divBdr>
        </w:div>
        <w:div w:id="716658860">
          <w:marLeft w:val="640"/>
          <w:marRight w:val="0"/>
          <w:marTop w:val="0"/>
          <w:marBottom w:val="0"/>
          <w:divBdr>
            <w:top w:val="none" w:sz="0" w:space="0" w:color="auto"/>
            <w:left w:val="none" w:sz="0" w:space="0" w:color="auto"/>
            <w:bottom w:val="none" w:sz="0" w:space="0" w:color="auto"/>
            <w:right w:val="none" w:sz="0" w:space="0" w:color="auto"/>
          </w:divBdr>
        </w:div>
        <w:div w:id="1348483254">
          <w:marLeft w:val="640"/>
          <w:marRight w:val="0"/>
          <w:marTop w:val="0"/>
          <w:marBottom w:val="0"/>
          <w:divBdr>
            <w:top w:val="none" w:sz="0" w:space="0" w:color="auto"/>
            <w:left w:val="none" w:sz="0" w:space="0" w:color="auto"/>
            <w:bottom w:val="none" w:sz="0" w:space="0" w:color="auto"/>
            <w:right w:val="none" w:sz="0" w:space="0" w:color="auto"/>
          </w:divBdr>
        </w:div>
        <w:div w:id="1740202818">
          <w:marLeft w:val="640"/>
          <w:marRight w:val="0"/>
          <w:marTop w:val="0"/>
          <w:marBottom w:val="0"/>
          <w:divBdr>
            <w:top w:val="none" w:sz="0" w:space="0" w:color="auto"/>
            <w:left w:val="none" w:sz="0" w:space="0" w:color="auto"/>
            <w:bottom w:val="none" w:sz="0" w:space="0" w:color="auto"/>
            <w:right w:val="none" w:sz="0" w:space="0" w:color="auto"/>
          </w:divBdr>
        </w:div>
        <w:div w:id="1103918302">
          <w:marLeft w:val="640"/>
          <w:marRight w:val="0"/>
          <w:marTop w:val="0"/>
          <w:marBottom w:val="0"/>
          <w:divBdr>
            <w:top w:val="none" w:sz="0" w:space="0" w:color="auto"/>
            <w:left w:val="none" w:sz="0" w:space="0" w:color="auto"/>
            <w:bottom w:val="none" w:sz="0" w:space="0" w:color="auto"/>
            <w:right w:val="none" w:sz="0" w:space="0" w:color="auto"/>
          </w:divBdr>
        </w:div>
        <w:div w:id="2057705229">
          <w:marLeft w:val="640"/>
          <w:marRight w:val="0"/>
          <w:marTop w:val="0"/>
          <w:marBottom w:val="0"/>
          <w:divBdr>
            <w:top w:val="none" w:sz="0" w:space="0" w:color="auto"/>
            <w:left w:val="none" w:sz="0" w:space="0" w:color="auto"/>
            <w:bottom w:val="none" w:sz="0" w:space="0" w:color="auto"/>
            <w:right w:val="none" w:sz="0" w:space="0" w:color="auto"/>
          </w:divBdr>
        </w:div>
        <w:div w:id="1176919876">
          <w:marLeft w:val="640"/>
          <w:marRight w:val="0"/>
          <w:marTop w:val="0"/>
          <w:marBottom w:val="0"/>
          <w:divBdr>
            <w:top w:val="none" w:sz="0" w:space="0" w:color="auto"/>
            <w:left w:val="none" w:sz="0" w:space="0" w:color="auto"/>
            <w:bottom w:val="none" w:sz="0" w:space="0" w:color="auto"/>
            <w:right w:val="none" w:sz="0" w:space="0" w:color="auto"/>
          </w:divBdr>
        </w:div>
        <w:div w:id="2109150863">
          <w:marLeft w:val="640"/>
          <w:marRight w:val="0"/>
          <w:marTop w:val="0"/>
          <w:marBottom w:val="0"/>
          <w:divBdr>
            <w:top w:val="none" w:sz="0" w:space="0" w:color="auto"/>
            <w:left w:val="none" w:sz="0" w:space="0" w:color="auto"/>
            <w:bottom w:val="none" w:sz="0" w:space="0" w:color="auto"/>
            <w:right w:val="none" w:sz="0" w:space="0" w:color="auto"/>
          </w:divBdr>
        </w:div>
        <w:div w:id="729839283">
          <w:marLeft w:val="640"/>
          <w:marRight w:val="0"/>
          <w:marTop w:val="0"/>
          <w:marBottom w:val="0"/>
          <w:divBdr>
            <w:top w:val="none" w:sz="0" w:space="0" w:color="auto"/>
            <w:left w:val="none" w:sz="0" w:space="0" w:color="auto"/>
            <w:bottom w:val="none" w:sz="0" w:space="0" w:color="auto"/>
            <w:right w:val="none" w:sz="0" w:space="0" w:color="auto"/>
          </w:divBdr>
        </w:div>
        <w:div w:id="1473715045">
          <w:marLeft w:val="640"/>
          <w:marRight w:val="0"/>
          <w:marTop w:val="0"/>
          <w:marBottom w:val="0"/>
          <w:divBdr>
            <w:top w:val="none" w:sz="0" w:space="0" w:color="auto"/>
            <w:left w:val="none" w:sz="0" w:space="0" w:color="auto"/>
            <w:bottom w:val="none" w:sz="0" w:space="0" w:color="auto"/>
            <w:right w:val="none" w:sz="0" w:space="0" w:color="auto"/>
          </w:divBdr>
        </w:div>
        <w:div w:id="963581339">
          <w:marLeft w:val="640"/>
          <w:marRight w:val="0"/>
          <w:marTop w:val="0"/>
          <w:marBottom w:val="0"/>
          <w:divBdr>
            <w:top w:val="none" w:sz="0" w:space="0" w:color="auto"/>
            <w:left w:val="none" w:sz="0" w:space="0" w:color="auto"/>
            <w:bottom w:val="none" w:sz="0" w:space="0" w:color="auto"/>
            <w:right w:val="none" w:sz="0" w:space="0" w:color="auto"/>
          </w:divBdr>
        </w:div>
        <w:div w:id="487407151">
          <w:marLeft w:val="640"/>
          <w:marRight w:val="0"/>
          <w:marTop w:val="0"/>
          <w:marBottom w:val="0"/>
          <w:divBdr>
            <w:top w:val="none" w:sz="0" w:space="0" w:color="auto"/>
            <w:left w:val="none" w:sz="0" w:space="0" w:color="auto"/>
            <w:bottom w:val="none" w:sz="0" w:space="0" w:color="auto"/>
            <w:right w:val="none" w:sz="0" w:space="0" w:color="auto"/>
          </w:divBdr>
        </w:div>
        <w:div w:id="1056666569">
          <w:marLeft w:val="640"/>
          <w:marRight w:val="0"/>
          <w:marTop w:val="0"/>
          <w:marBottom w:val="0"/>
          <w:divBdr>
            <w:top w:val="none" w:sz="0" w:space="0" w:color="auto"/>
            <w:left w:val="none" w:sz="0" w:space="0" w:color="auto"/>
            <w:bottom w:val="none" w:sz="0" w:space="0" w:color="auto"/>
            <w:right w:val="none" w:sz="0" w:space="0" w:color="auto"/>
          </w:divBdr>
        </w:div>
        <w:div w:id="2083015488">
          <w:marLeft w:val="640"/>
          <w:marRight w:val="0"/>
          <w:marTop w:val="0"/>
          <w:marBottom w:val="0"/>
          <w:divBdr>
            <w:top w:val="none" w:sz="0" w:space="0" w:color="auto"/>
            <w:left w:val="none" w:sz="0" w:space="0" w:color="auto"/>
            <w:bottom w:val="none" w:sz="0" w:space="0" w:color="auto"/>
            <w:right w:val="none" w:sz="0" w:space="0" w:color="auto"/>
          </w:divBdr>
        </w:div>
        <w:div w:id="23485608">
          <w:marLeft w:val="640"/>
          <w:marRight w:val="0"/>
          <w:marTop w:val="0"/>
          <w:marBottom w:val="0"/>
          <w:divBdr>
            <w:top w:val="none" w:sz="0" w:space="0" w:color="auto"/>
            <w:left w:val="none" w:sz="0" w:space="0" w:color="auto"/>
            <w:bottom w:val="none" w:sz="0" w:space="0" w:color="auto"/>
            <w:right w:val="none" w:sz="0" w:space="0" w:color="auto"/>
          </w:divBdr>
        </w:div>
        <w:div w:id="216013975">
          <w:marLeft w:val="640"/>
          <w:marRight w:val="0"/>
          <w:marTop w:val="0"/>
          <w:marBottom w:val="0"/>
          <w:divBdr>
            <w:top w:val="none" w:sz="0" w:space="0" w:color="auto"/>
            <w:left w:val="none" w:sz="0" w:space="0" w:color="auto"/>
            <w:bottom w:val="none" w:sz="0" w:space="0" w:color="auto"/>
            <w:right w:val="none" w:sz="0" w:space="0" w:color="auto"/>
          </w:divBdr>
        </w:div>
        <w:div w:id="831532155">
          <w:marLeft w:val="640"/>
          <w:marRight w:val="0"/>
          <w:marTop w:val="0"/>
          <w:marBottom w:val="0"/>
          <w:divBdr>
            <w:top w:val="none" w:sz="0" w:space="0" w:color="auto"/>
            <w:left w:val="none" w:sz="0" w:space="0" w:color="auto"/>
            <w:bottom w:val="none" w:sz="0" w:space="0" w:color="auto"/>
            <w:right w:val="none" w:sz="0" w:space="0" w:color="auto"/>
          </w:divBdr>
        </w:div>
        <w:div w:id="1252472871">
          <w:marLeft w:val="640"/>
          <w:marRight w:val="0"/>
          <w:marTop w:val="0"/>
          <w:marBottom w:val="0"/>
          <w:divBdr>
            <w:top w:val="none" w:sz="0" w:space="0" w:color="auto"/>
            <w:left w:val="none" w:sz="0" w:space="0" w:color="auto"/>
            <w:bottom w:val="none" w:sz="0" w:space="0" w:color="auto"/>
            <w:right w:val="none" w:sz="0" w:space="0" w:color="auto"/>
          </w:divBdr>
        </w:div>
        <w:div w:id="427192536">
          <w:marLeft w:val="640"/>
          <w:marRight w:val="0"/>
          <w:marTop w:val="0"/>
          <w:marBottom w:val="0"/>
          <w:divBdr>
            <w:top w:val="none" w:sz="0" w:space="0" w:color="auto"/>
            <w:left w:val="none" w:sz="0" w:space="0" w:color="auto"/>
            <w:bottom w:val="none" w:sz="0" w:space="0" w:color="auto"/>
            <w:right w:val="none" w:sz="0" w:space="0" w:color="auto"/>
          </w:divBdr>
        </w:div>
        <w:div w:id="499540181">
          <w:marLeft w:val="640"/>
          <w:marRight w:val="0"/>
          <w:marTop w:val="0"/>
          <w:marBottom w:val="0"/>
          <w:divBdr>
            <w:top w:val="none" w:sz="0" w:space="0" w:color="auto"/>
            <w:left w:val="none" w:sz="0" w:space="0" w:color="auto"/>
            <w:bottom w:val="none" w:sz="0" w:space="0" w:color="auto"/>
            <w:right w:val="none" w:sz="0" w:space="0" w:color="auto"/>
          </w:divBdr>
        </w:div>
        <w:div w:id="144249400">
          <w:marLeft w:val="640"/>
          <w:marRight w:val="0"/>
          <w:marTop w:val="0"/>
          <w:marBottom w:val="0"/>
          <w:divBdr>
            <w:top w:val="none" w:sz="0" w:space="0" w:color="auto"/>
            <w:left w:val="none" w:sz="0" w:space="0" w:color="auto"/>
            <w:bottom w:val="none" w:sz="0" w:space="0" w:color="auto"/>
            <w:right w:val="none" w:sz="0" w:space="0" w:color="auto"/>
          </w:divBdr>
        </w:div>
        <w:div w:id="979727780">
          <w:marLeft w:val="640"/>
          <w:marRight w:val="0"/>
          <w:marTop w:val="0"/>
          <w:marBottom w:val="0"/>
          <w:divBdr>
            <w:top w:val="none" w:sz="0" w:space="0" w:color="auto"/>
            <w:left w:val="none" w:sz="0" w:space="0" w:color="auto"/>
            <w:bottom w:val="none" w:sz="0" w:space="0" w:color="auto"/>
            <w:right w:val="none" w:sz="0" w:space="0" w:color="auto"/>
          </w:divBdr>
        </w:div>
        <w:div w:id="812869776">
          <w:marLeft w:val="640"/>
          <w:marRight w:val="0"/>
          <w:marTop w:val="0"/>
          <w:marBottom w:val="0"/>
          <w:divBdr>
            <w:top w:val="none" w:sz="0" w:space="0" w:color="auto"/>
            <w:left w:val="none" w:sz="0" w:space="0" w:color="auto"/>
            <w:bottom w:val="none" w:sz="0" w:space="0" w:color="auto"/>
            <w:right w:val="none" w:sz="0" w:space="0" w:color="auto"/>
          </w:divBdr>
        </w:div>
        <w:div w:id="1621646447">
          <w:marLeft w:val="640"/>
          <w:marRight w:val="0"/>
          <w:marTop w:val="0"/>
          <w:marBottom w:val="0"/>
          <w:divBdr>
            <w:top w:val="none" w:sz="0" w:space="0" w:color="auto"/>
            <w:left w:val="none" w:sz="0" w:space="0" w:color="auto"/>
            <w:bottom w:val="none" w:sz="0" w:space="0" w:color="auto"/>
            <w:right w:val="none" w:sz="0" w:space="0" w:color="auto"/>
          </w:divBdr>
        </w:div>
        <w:div w:id="1456093496">
          <w:marLeft w:val="640"/>
          <w:marRight w:val="0"/>
          <w:marTop w:val="0"/>
          <w:marBottom w:val="0"/>
          <w:divBdr>
            <w:top w:val="none" w:sz="0" w:space="0" w:color="auto"/>
            <w:left w:val="none" w:sz="0" w:space="0" w:color="auto"/>
            <w:bottom w:val="none" w:sz="0" w:space="0" w:color="auto"/>
            <w:right w:val="none" w:sz="0" w:space="0" w:color="auto"/>
          </w:divBdr>
        </w:div>
        <w:div w:id="1442069243">
          <w:marLeft w:val="640"/>
          <w:marRight w:val="0"/>
          <w:marTop w:val="0"/>
          <w:marBottom w:val="0"/>
          <w:divBdr>
            <w:top w:val="none" w:sz="0" w:space="0" w:color="auto"/>
            <w:left w:val="none" w:sz="0" w:space="0" w:color="auto"/>
            <w:bottom w:val="none" w:sz="0" w:space="0" w:color="auto"/>
            <w:right w:val="none" w:sz="0" w:space="0" w:color="auto"/>
          </w:divBdr>
        </w:div>
        <w:div w:id="1623224731">
          <w:marLeft w:val="640"/>
          <w:marRight w:val="0"/>
          <w:marTop w:val="0"/>
          <w:marBottom w:val="0"/>
          <w:divBdr>
            <w:top w:val="none" w:sz="0" w:space="0" w:color="auto"/>
            <w:left w:val="none" w:sz="0" w:space="0" w:color="auto"/>
            <w:bottom w:val="none" w:sz="0" w:space="0" w:color="auto"/>
            <w:right w:val="none" w:sz="0" w:space="0" w:color="auto"/>
          </w:divBdr>
        </w:div>
        <w:div w:id="1892227455">
          <w:marLeft w:val="640"/>
          <w:marRight w:val="0"/>
          <w:marTop w:val="0"/>
          <w:marBottom w:val="0"/>
          <w:divBdr>
            <w:top w:val="none" w:sz="0" w:space="0" w:color="auto"/>
            <w:left w:val="none" w:sz="0" w:space="0" w:color="auto"/>
            <w:bottom w:val="none" w:sz="0" w:space="0" w:color="auto"/>
            <w:right w:val="none" w:sz="0" w:space="0" w:color="auto"/>
          </w:divBdr>
        </w:div>
        <w:div w:id="1737901351">
          <w:marLeft w:val="640"/>
          <w:marRight w:val="0"/>
          <w:marTop w:val="0"/>
          <w:marBottom w:val="0"/>
          <w:divBdr>
            <w:top w:val="none" w:sz="0" w:space="0" w:color="auto"/>
            <w:left w:val="none" w:sz="0" w:space="0" w:color="auto"/>
            <w:bottom w:val="none" w:sz="0" w:space="0" w:color="auto"/>
            <w:right w:val="none" w:sz="0" w:space="0" w:color="auto"/>
          </w:divBdr>
        </w:div>
        <w:div w:id="1466578214">
          <w:marLeft w:val="640"/>
          <w:marRight w:val="0"/>
          <w:marTop w:val="0"/>
          <w:marBottom w:val="0"/>
          <w:divBdr>
            <w:top w:val="none" w:sz="0" w:space="0" w:color="auto"/>
            <w:left w:val="none" w:sz="0" w:space="0" w:color="auto"/>
            <w:bottom w:val="none" w:sz="0" w:space="0" w:color="auto"/>
            <w:right w:val="none" w:sz="0" w:space="0" w:color="auto"/>
          </w:divBdr>
        </w:div>
        <w:div w:id="1997563514">
          <w:marLeft w:val="640"/>
          <w:marRight w:val="0"/>
          <w:marTop w:val="0"/>
          <w:marBottom w:val="0"/>
          <w:divBdr>
            <w:top w:val="none" w:sz="0" w:space="0" w:color="auto"/>
            <w:left w:val="none" w:sz="0" w:space="0" w:color="auto"/>
            <w:bottom w:val="none" w:sz="0" w:space="0" w:color="auto"/>
            <w:right w:val="none" w:sz="0" w:space="0" w:color="auto"/>
          </w:divBdr>
        </w:div>
        <w:div w:id="2049332210">
          <w:marLeft w:val="640"/>
          <w:marRight w:val="0"/>
          <w:marTop w:val="0"/>
          <w:marBottom w:val="0"/>
          <w:divBdr>
            <w:top w:val="none" w:sz="0" w:space="0" w:color="auto"/>
            <w:left w:val="none" w:sz="0" w:space="0" w:color="auto"/>
            <w:bottom w:val="none" w:sz="0" w:space="0" w:color="auto"/>
            <w:right w:val="none" w:sz="0" w:space="0" w:color="auto"/>
          </w:divBdr>
        </w:div>
        <w:div w:id="1751661104">
          <w:marLeft w:val="640"/>
          <w:marRight w:val="0"/>
          <w:marTop w:val="0"/>
          <w:marBottom w:val="0"/>
          <w:divBdr>
            <w:top w:val="none" w:sz="0" w:space="0" w:color="auto"/>
            <w:left w:val="none" w:sz="0" w:space="0" w:color="auto"/>
            <w:bottom w:val="none" w:sz="0" w:space="0" w:color="auto"/>
            <w:right w:val="none" w:sz="0" w:space="0" w:color="auto"/>
          </w:divBdr>
        </w:div>
        <w:div w:id="264926230">
          <w:marLeft w:val="640"/>
          <w:marRight w:val="0"/>
          <w:marTop w:val="0"/>
          <w:marBottom w:val="0"/>
          <w:divBdr>
            <w:top w:val="none" w:sz="0" w:space="0" w:color="auto"/>
            <w:left w:val="none" w:sz="0" w:space="0" w:color="auto"/>
            <w:bottom w:val="none" w:sz="0" w:space="0" w:color="auto"/>
            <w:right w:val="none" w:sz="0" w:space="0" w:color="auto"/>
          </w:divBdr>
        </w:div>
        <w:div w:id="1812600536">
          <w:marLeft w:val="640"/>
          <w:marRight w:val="0"/>
          <w:marTop w:val="0"/>
          <w:marBottom w:val="0"/>
          <w:divBdr>
            <w:top w:val="none" w:sz="0" w:space="0" w:color="auto"/>
            <w:left w:val="none" w:sz="0" w:space="0" w:color="auto"/>
            <w:bottom w:val="none" w:sz="0" w:space="0" w:color="auto"/>
            <w:right w:val="none" w:sz="0" w:space="0" w:color="auto"/>
          </w:divBdr>
        </w:div>
        <w:div w:id="144467970">
          <w:marLeft w:val="640"/>
          <w:marRight w:val="0"/>
          <w:marTop w:val="0"/>
          <w:marBottom w:val="0"/>
          <w:divBdr>
            <w:top w:val="none" w:sz="0" w:space="0" w:color="auto"/>
            <w:left w:val="none" w:sz="0" w:space="0" w:color="auto"/>
            <w:bottom w:val="none" w:sz="0" w:space="0" w:color="auto"/>
            <w:right w:val="none" w:sz="0" w:space="0" w:color="auto"/>
          </w:divBdr>
        </w:div>
        <w:div w:id="1458791692">
          <w:marLeft w:val="640"/>
          <w:marRight w:val="0"/>
          <w:marTop w:val="0"/>
          <w:marBottom w:val="0"/>
          <w:divBdr>
            <w:top w:val="none" w:sz="0" w:space="0" w:color="auto"/>
            <w:left w:val="none" w:sz="0" w:space="0" w:color="auto"/>
            <w:bottom w:val="none" w:sz="0" w:space="0" w:color="auto"/>
            <w:right w:val="none" w:sz="0" w:space="0" w:color="auto"/>
          </w:divBdr>
        </w:div>
        <w:div w:id="350375668">
          <w:marLeft w:val="640"/>
          <w:marRight w:val="0"/>
          <w:marTop w:val="0"/>
          <w:marBottom w:val="0"/>
          <w:divBdr>
            <w:top w:val="none" w:sz="0" w:space="0" w:color="auto"/>
            <w:left w:val="none" w:sz="0" w:space="0" w:color="auto"/>
            <w:bottom w:val="none" w:sz="0" w:space="0" w:color="auto"/>
            <w:right w:val="none" w:sz="0" w:space="0" w:color="auto"/>
          </w:divBdr>
        </w:div>
        <w:div w:id="766771374">
          <w:marLeft w:val="640"/>
          <w:marRight w:val="0"/>
          <w:marTop w:val="0"/>
          <w:marBottom w:val="0"/>
          <w:divBdr>
            <w:top w:val="none" w:sz="0" w:space="0" w:color="auto"/>
            <w:left w:val="none" w:sz="0" w:space="0" w:color="auto"/>
            <w:bottom w:val="none" w:sz="0" w:space="0" w:color="auto"/>
            <w:right w:val="none" w:sz="0" w:space="0" w:color="auto"/>
          </w:divBdr>
        </w:div>
        <w:div w:id="1702591977">
          <w:marLeft w:val="640"/>
          <w:marRight w:val="0"/>
          <w:marTop w:val="0"/>
          <w:marBottom w:val="0"/>
          <w:divBdr>
            <w:top w:val="none" w:sz="0" w:space="0" w:color="auto"/>
            <w:left w:val="none" w:sz="0" w:space="0" w:color="auto"/>
            <w:bottom w:val="none" w:sz="0" w:space="0" w:color="auto"/>
            <w:right w:val="none" w:sz="0" w:space="0" w:color="auto"/>
          </w:divBdr>
        </w:div>
        <w:div w:id="2055228886">
          <w:marLeft w:val="640"/>
          <w:marRight w:val="0"/>
          <w:marTop w:val="0"/>
          <w:marBottom w:val="0"/>
          <w:divBdr>
            <w:top w:val="none" w:sz="0" w:space="0" w:color="auto"/>
            <w:left w:val="none" w:sz="0" w:space="0" w:color="auto"/>
            <w:bottom w:val="none" w:sz="0" w:space="0" w:color="auto"/>
            <w:right w:val="none" w:sz="0" w:space="0" w:color="auto"/>
          </w:divBdr>
        </w:div>
        <w:div w:id="162477877">
          <w:marLeft w:val="640"/>
          <w:marRight w:val="0"/>
          <w:marTop w:val="0"/>
          <w:marBottom w:val="0"/>
          <w:divBdr>
            <w:top w:val="none" w:sz="0" w:space="0" w:color="auto"/>
            <w:left w:val="none" w:sz="0" w:space="0" w:color="auto"/>
            <w:bottom w:val="none" w:sz="0" w:space="0" w:color="auto"/>
            <w:right w:val="none" w:sz="0" w:space="0" w:color="auto"/>
          </w:divBdr>
        </w:div>
        <w:div w:id="868756433">
          <w:marLeft w:val="640"/>
          <w:marRight w:val="0"/>
          <w:marTop w:val="0"/>
          <w:marBottom w:val="0"/>
          <w:divBdr>
            <w:top w:val="none" w:sz="0" w:space="0" w:color="auto"/>
            <w:left w:val="none" w:sz="0" w:space="0" w:color="auto"/>
            <w:bottom w:val="none" w:sz="0" w:space="0" w:color="auto"/>
            <w:right w:val="none" w:sz="0" w:space="0" w:color="auto"/>
          </w:divBdr>
        </w:div>
        <w:div w:id="1585456140">
          <w:marLeft w:val="640"/>
          <w:marRight w:val="0"/>
          <w:marTop w:val="0"/>
          <w:marBottom w:val="0"/>
          <w:divBdr>
            <w:top w:val="none" w:sz="0" w:space="0" w:color="auto"/>
            <w:left w:val="none" w:sz="0" w:space="0" w:color="auto"/>
            <w:bottom w:val="none" w:sz="0" w:space="0" w:color="auto"/>
            <w:right w:val="none" w:sz="0" w:space="0" w:color="auto"/>
          </w:divBdr>
        </w:div>
        <w:div w:id="1984698798">
          <w:marLeft w:val="640"/>
          <w:marRight w:val="0"/>
          <w:marTop w:val="0"/>
          <w:marBottom w:val="0"/>
          <w:divBdr>
            <w:top w:val="none" w:sz="0" w:space="0" w:color="auto"/>
            <w:left w:val="none" w:sz="0" w:space="0" w:color="auto"/>
            <w:bottom w:val="none" w:sz="0" w:space="0" w:color="auto"/>
            <w:right w:val="none" w:sz="0" w:space="0" w:color="auto"/>
          </w:divBdr>
        </w:div>
        <w:div w:id="1950115083">
          <w:marLeft w:val="640"/>
          <w:marRight w:val="0"/>
          <w:marTop w:val="0"/>
          <w:marBottom w:val="0"/>
          <w:divBdr>
            <w:top w:val="none" w:sz="0" w:space="0" w:color="auto"/>
            <w:left w:val="none" w:sz="0" w:space="0" w:color="auto"/>
            <w:bottom w:val="none" w:sz="0" w:space="0" w:color="auto"/>
            <w:right w:val="none" w:sz="0" w:space="0" w:color="auto"/>
          </w:divBdr>
        </w:div>
        <w:div w:id="296573532">
          <w:marLeft w:val="640"/>
          <w:marRight w:val="0"/>
          <w:marTop w:val="0"/>
          <w:marBottom w:val="0"/>
          <w:divBdr>
            <w:top w:val="none" w:sz="0" w:space="0" w:color="auto"/>
            <w:left w:val="none" w:sz="0" w:space="0" w:color="auto"/>
            <w:bottom w:val="none" w:sz="0" w:space="0" w:color="auto"/>
            <w:right w:val="none" w:sz="0" w:space="0" w:color="auto"/>
          </w:divBdr>
        </w:div>
        <w:div w:id="446698831">
          <w:marLeft w:val="640"/>
          <w:marRight w:val="0"/>
          <w:marTop w:val="0"/>
          <w:marBottom w:val="0"/>
          <w:divBdr>
            <w:top w:val="none" w:sz="0" w:space="0" w:color="auto"/>
            <w:left w:val="none" w:sz="0" w:space="0" w:color="auto"/>
            <w:bottom w:val="none" w:sz="0" w:space="0" w:color="auto"/>
            <w:right w:val="none" w:sz="0" w:space="0" w:color="auto"/>
          </w:divBdr>
        </w:div>
        <w:div w:id="1488010376">
          <w:marLeft w:val="640"/>
          <w:marRight w:val="0"/>
          <w:marTop w:val="0"/>
          <w:marBottom w:val="0"/>
          <w:divBdr>
            <w:top w:val="none" w:sz="0" w:space="0" w:color="auto"/>
            <w:left w:val="none" w:sz="0" w:space="0" w:color="auto"/>
            <w:bottom w:val="none" w:sz="0" w:space="0" w:color="auto"/>
            <w:right w:val="none" w:sz="0" w:space="0" w:color="auto"/>
          </w:divBdr>
        </w:div>
        <w:div w:id="676806127">
          <w:marLeft w:val="640"/>
          <w:marRight w:val="0"/>
          <w:marTop w:val="0"/>
          <w:marBottom w:val="0"/>
          <w:divBdr>
            <w:top w:val="none" w:sz="0" w:space="0" w:color="auto"/>
            <w:left w:val="none" w:sz="0" w:space="0" w:color="auto"/>
            <w:bottom w:val="none" w:sz="0" w:space="0" w:color="auto"/>
            <w:right w:val="none" w:sz="0" w:space="0" w:color="auto"/>
          </w:divBdr>
        </w:div>
        <w:div w:id="632953376">
          <w:marLeft w:val="640"/>
          <w:marRight w:val="0"/>
          <w:marTop w:val="0"/>
          <w:marBottom w:val="0"/>
          <w:divBdr>
            <w:top w:val="none" w:sz="0" w:space="0" w:color="auto"/>
            <w:left w:val="none" w:sz="0" w:space="0" w:color="auto"/>
            <w:bottom w:val="none" w:sz="0" w:space="0" w:color="auto"/>
            <w:right w:val="none" w:sz="0" w:space="0" w:color="auto"/>
          </w:divBdr>
        </w:div>
        <w:div w:id="363408129">
          <w:marLeft w:val="640"/>
          <w:marRight w:val="0"/>
          <w:marTop w:val="0"/>
          <w:marBottom w:val="0"/>
          <w:divBdr>
            <w:top w:val="none" w:sz="0" w:space="0" w:color="auto"/>
            <w:left w:val="none" w:sz="0" w:space="0" w:color="auto"/>
            <w:bottom w:val="none" w:sz="0" w:space="0" w:color="auto"/>
            <w:right w:val="none" w:sz="0" w:space="0" w:color="auto"/>
          </w:divBdr>
        </w:div>
        <w:div w:id="438987779">
          <w:marLeft w:val="640"/>
          <w:marRight w:val="0"/>
          <w:marTop w:val="0"/>
          <w:marBottom w:val="0"/>
          <w:divBdr>
            <w:top w:val="none" w:sz="0" w:space="0" w:color="auto"/>
            <w:left w:val="none" w:sz="0" w:space="0" w:color="auto"/>
            <w:bottom w:val="none" w:sz="0" w:space="0" w:color="auto"/>
            <w:right w:val="none" w:sz="0" w:space="0" w:color="auto"/>
          </w:divBdr>
        </w:div>
        <w:div w:id="1975401411">
          <w:marLeft w:val="640"/>
          <w:marRight w:val="0"/>
          <w:marTop w:val="0"/>
          <w:marBottom w:val="0"/>
          <w:divBdr>
            <w:top w:val="none" w:sz="0" w:space="0" w:color="auto"/>
            <w:left w:val="none" w:sz="0" w:space="0" w:color="auto"/>
            <w:bottom w:val="none" w:sz="0" w:space="0" w:color="auto"/>
            <w:right w:val="none" w:sz="0" w:space="0" w:color="auto"/>
          </w:divBdr>
        </w:div>
        <w:div w:id="732120377">
          <w:marLeft w:val="640"/>
          <w:marRight w:val="0"/>
          <w:marTop w:val="0"/>
          <w:marBottom w:val="0"/>
          <w:divBdr>
            <w:top w:val="none" w:sz="0" w:space="0" w:color="auto"/>
            <w:left w:val="none" w:sz="0" w:space="0" w:color="auto"/>
            <w:bottom w:val="none" w:sz="0" w:space="0" w:color="auto"/>
            <w:right w:val="none" w:sz="0" w:space="0" w:color="auto"/>
          </w:divBdr>
        </w:div>
        <w:div w:id="1880245632">
          <w:marLeft w:val="640"/>
          <w:marRight w:val="0"/>
          <w:marTop w:val="0"/>
          <w:marBottom w:val="0"/>
          <w:divBdr>
            <w:top w:val="none" w:sz="0" w:space="0" w:color="auto"/>
            <w:left w:val="none" w:sz="0" w:space="0" w:color="auto"/>
            <w:bottom w:val="none" w:sz="0" w:space="0" w:color="auto"/>
            <w:right w:val="none" w:sz="0" w:space="0" w:color="auto"/>
          </w:divBdr>
        </w:div>
        <w:div w:id="1819877420">
          <w:marLeft w:val="640"/>
          <w:marRight w:val="0"/>
          <w:marTop w:val="0"/>
          <w:marBottom w:val="0"/>
          <w:divBdr>
            <w:top w:val="none" w:sz="0" w:space="0" w:color="auto"/>
            <w:left w:val="none" w:sz="0" w:space="0" w:color="auto"/>
            <w:bottom w:val="none" w:sz="0" w:space="0" w:color="auto"/>
            <w:right w:val="none" w:sz="0" w:space="0" w:color="auto"/>
          </w:divBdr>
        </w:div>
        <w:div w:id="1206991152">
          <w:marLeft w:val="640"/>
          <w:marRight w:val="0"/>
          <w:marTop w:val="0"/>
          <w:marBottom w:val="0"/>
          <w:divBdr>
            <w:top w:val="none" w:sz="0" w:space="0" w:color="auto"/>
            <w:left w:val="none" w:sz="0" w:space="0" w:color="auto"/>
            <w:bottom w:val="none" w:sz="0" w:space="0" w:color="auto"/>
            <w:right w:val="none" w:sz="0" w:space="0" w:color="auto"/>
          </w:divBdr>
        </w:div>
        <w:div w:id="421150592">
          <w:marLeft w:val="640"/>
          <w:marRight w:val="0"/>
          <w:marTop w:val="0"/>
          <w:marBottom w:val="0"/>
          <w:divBdr>
            <w:top w:val="none" w:sz="0" w:space="0" w:color="auto"/>
            <w:left w:val="none" w:sz="0" w:space="0" w:color="auto"/>
            <w:bottom w:val="none" w:sz="0" w:space="0" w:color="auto"/>
            <w:right w:val="none" w:sz="0" w:space="0" w:color="auto"/>
          </w:divBdr>
        </w:div>
        <w:div w:id="512500859">
          <w:marLeft w:val="640"/>
          <w:marRight w:val="0"/>
          <w:marTop w:val="0"/>
          <w:marBottom w:val="0"/>
          <w:divBdr>
            <w:top w:val="none" w:sz="0" w:space="0" w:color="auto"/>
            <w:left w:val="none" w:sz="0" w:space="0" w:color="auto"/>
            <w:bottom w:val="none" w:sz="0" w:space="0" w:color="auto"/>
            <w:right w:val="none" w:sz="0" w:space="0" w:color="auto"/>
          </w:divBdr>
        </w:div>
        <w:div w:id="1121000760">
          <w:marLeft w:val="640"/>
          <w:marRight w:val="0"/>
          <w:marTop w:val="0"/>
          <w:marBottom w:val="0"/>
          <w:divBdr>
            <w:top w:val="none" w:sz="0" w:space="0" w:color="auto"/>
            <w:left w:val="none" w:sz="0" w:space="0" w:color="auto"/>
            <w:bottom w:val="none" w:sz="0" w:space="0" w:color="auto"/>
            <w:right w:val="none" w:sz="0" w:space="0" w:color="auto"/>
          </w:divBdr>
        </w:div>
        <w:div w:id="1117795534">
          <w:marLeft w:val="640"/>
          <w:marRight w:val="0"/>
          <w:marTop w:val="0"/>
          <w:marBottom w:val="0"/>
          <w:divBdr>
            <w:top w:val="none" w:sz="0" w:space="0" w:color="auto"/>
            <w:left w:val="none" w:sz="0" w:space="0" w:color="auto"/>
            <w:bottom w:val="none" w:sz="0" w:space="0" w:color="auto"/>
            <w:right w:val="none" w:sz="0" w:space="0" w:color="auto"/>
          </w:divBdr>
        </w:div>
        <w:div w:id="1884903385">
          <w:marLeft w:val="640"/>
          <w:marRight w:val="0"/>
          <w:marTop w:val="0"/>
          <w:marBottom w:val="0"/>
          <w:divBdr>
            <w:top w:val="none" w:sz="0" w:space="0" w:color="auto"/>
            <w:left w:val="none" w:sz="0" w:space="0" w:color="auto"/>
            <w:bottom w:val="none" w:sz="0" w:space="0" w:color="auto"/>
            <w:right w:val="none" w:sz="0" w:space="0" w:color="auto"/>
          </w:divBdr>
        </w:div>
        <w:div w:id="1808349672">
          <w:marLeft w:val="640"/>
          <w:marRight w:val="0"/>
          <w:marTop w:val="0"/>
          <w:marBottom w:val="0"/>
          <w:divBdr>
            <w:top w:val="none" w:sz="0" w:space="0" w:color="auto"/>
            <w:left w:val="none" w:sz="0" w:space="0" w:color="auto"/>
            <w:bottom w:val="none" w:sz="0" w:space="0" w:color="auto"/>
            <w:right w:val="none" w:sz="0" w:space="0" w:color="auto"/>
          </w:divBdr>
        </w:div>
        <w:div w:id="1224026537">
          <w:marLeft w:val="640"/>
          <w:marRight w:val="0"/>
          <w:marTop w:val="0"/>
          <w:marBottom w:val="0"/>
          <w:divBdr>
            <w:top w:val="none" w:sz="0" w:space="0" w:color="auto"/>
            <w:left w:val="none" w:sz="0" w:space="0" w:color="auto"/>
            <w:bottom w:val="none" w:sz="0" w:space="0" w:color="auto"/>
            <w:right w:val="none" w:sz="0" w:space="0" w:color="auto"/>
          </w:divBdr>
        </w:div>
        <w:div w:id="943002239">
          <w:marLeft w:val="640"/>
          <w:marRight w:val="0"/>
          <w:marTop w:val="0"/>
          <w:marBottom w:val="0"/>
          <w:divBdr>
            <w:top w:val="none" w:sz="0" w:space="0" w:color="auto"/>
            <w:left w:val="none" w:sz="0" w:space="0" w:color="auto"/>
            <w:bottom w:val="none" w:sz="0" w:space="0" w:color="auto"/>
            <w:right w:val="none" w:sz="0" w:space="0" w:color="auto"/>
          </w:divBdr>
        </w:div>
        <w:div w:id="826047130">
          <w:marLeft w:val="640"/>
          <w:marRight w:val="0"/>
          <w:marTop w:val="0"/>
          <w:marBottom w:val="0"/>
          <w:divBdr>
            <w:top w:val="none" w:sz="0" w:space="0" w:color="auto"/>
            <w:left w:val="none" w:sz="0" w:space="0" w:color="auto"/>
            <w:bottom w:val="none" w:sz="0" w:space="0" w:color="auto"/>
            <w:right w:val="none" w:sz="0" w:space="0" w:color="auto"/>
          </w:divBdr>
        </w:div>
        <w:div w:id="1151944089">
          <w:marLeft w:val="640"/>
          <w:marRight w:val="0"/>
          <w:marTop w:val="0"/>
          <w:marBottom w:val="0"/>
          <w:divBdr>
            <w:top w:val="none" w:sz="0" w:space="0" w:color="auto"/>
            <w:left w:val="none" w:sz="0" w:space="0" w:color="auto"/>
            <w:bottom w:val="none" w:sz="0" w:space="0" w:color="auto"/>
            <w:right w:val="none" w:sz="0" w:space="0" w:color="auto"/>
          </w:divBdr>
        </w:div>
        <w:div w:id="767164453">
          <w:marLeft w:val="640"/>
          <w:marRight w:val="0"/>
          <w:marTop w:val="0"/>
          <w:marBottom w:val="0"/>
          <w:divBdr>
            <w:top w:val="none" w:sz="0" w:space="0" w:color="auto"/>
            <w:left w:val="none" w:sz="0" w:space="0" w:color="auto"/>
            <w:bottom w:val="none" w:sz="0" w:space="0" w:color="auto"/>
            <w:right w:val="none" w:sz="0" w:space="0" w:color="auto"/>
          </w:divBdr>
        </w:div>
        <w:div w:id="652948633">
          <w:marLeft w:val="640"/>
          <w:marRight w:val="0"/>
          <w:marTop w:val="0"/>
          <w:marBottom w:val="0"/>
          <w:divBdr>
            <w:top w:val="none" w:sz="0" w:space="0" w:color="auto"/>
            <w:left w:val="none" w:sz="0" w:space="0" w:color="auto"/>
            <w:bottom w:val="none" w:sz="0" w:space="0" w:color="auto"/>
            <w:right w:val="none" w:sz="0" w:space="0" w:color="auto"/>
          </w:divBdr>
        </w:div>
        <w:div w:id="772090801">
          <w:marLeft w:val="640"/>
          <w:marRight w:val="0"/>
          <w:marTop w:val="0"/>
          <w:marBottom w:val="0"/>
          <w:divBdr>
            <w:top w:val="none" w:sz="0" w:space="0" w:color="auto"/>
            <w:left w:val="none" w:sz="0" w:space="0" w:color="auto"/>
            <w:bottom w:val="none" w:sz="0" w:space="0" w:color="auto"/>
            <w:right w:val="none" w:sz="0" w:space="0" w:color="auto"/>
          </w:divBdr>
        </w:div>
        <w:div w:id="158279142">
          <w:marLeft w:val="640"/>
          <w:marRight w:val="0"/>
          <w:marTop w:val="0"/>
          <w:marBottom w:val="0"/>
          <w:divBdr>
            <w:top w:val="none" w:sz="0" w:space="0" w:color="auto"/>
            <w:left w:val="none" w:sz="0" w:space="0" w:color="auto"/>
            <w:bottom w:val="none" w:sz="0" w:space="0" w:color="auto"/>
            <w:right w:val="none" w:sz="0" w:space="0" w:color="auto"/>
          </w:divBdr>
        </w:div>
        <w:div w:id="649596364">
          <w:marLeft w:val="640"/>
          <w:marRight w:val="0"/>
          <w:marTop w:val="0"/>
          <w:marBottom w:val="0"/>
          <w:divBdr>
            <w:top w:val="none" w:sz="0" w:space="0" w:color="auto"/>
            <w:left w:val="none" w:sz="0" w:space="0" w:color="auto"/>
            <w:bottom w:val="none" w:sz="0" w:space="0" w:color="auto"/>
            <w:right w:val="none" w:sz="0" w:space="0" w:color="auto"/>
          </w:divBdr>
        </w:div>
        <w:div w:id="1806775684">
          <w:marLeft w:val="640"/>
          <w:marRight w:val="0"/>
          <w:marTop w:val="0"/>
          <w:marBottom w:val="0"/>
          <w:divBdr>
            <w:top w:val="none" w:sz="0" w:space="0" w:color="auto"/>
            <w:left w:val="none" w:sz="0" w:space="0" w:color="auto"/>
            <w:bottom w:val="none" w:sz="0" w:space="0" w:color="auto"/>
            <w:right w:val="none" w:sz="0" w:space="0" w:color="auto"/>
          </w:divBdr>
        </w:div>
        <w:div w:id="880477945">
          <w:marLeft w:val="640"/>
          <w:marRight w:val="0"/>
          <w:marTop w:val="0"/>
          <w:marBottom w:val="0"/>
          <w:divBdr>
            <w:top w:val="none" w:sz="0" w:space="0" w:color="auto"/>
            <w:left w:val="none" w:sz="0" w:space="0" w:color="auto"/>
            <w:bottom w:val="none" w:sz="0" w:space="0" w:color="auto"/>
            <w:right w:val="none" w:sz="0" w:space="0" w:color="auto"/>
          </w:divBdr>
        </w:div>
        <w:div w:id="1974208474">
          <w:marLeft w:val="640"/>
          <w:marRight w:val="0"/>
          <w:marTop w:val="0"/>
          <w:marBottom w:val="0"/>
          <w:divBdr>
            <w:top w:val="none" w:sz="0" w:space="0" w:color="auto"/>
            <w:left w:val="none" w:sz="0" w:space="0" w:color="auto"/>
            <w:bottom w:val="none" w:sz="0" w:space="0" w:color="auto"/>
            <w:right w:val="none" w:sz="0" w:space="0" w:color="auto"/>
          </w:divBdr>
        </w:div>
      </w:divsChild>
    </w:div>
    <w:div w:id="256601243">
      <w:bodyDiv w:val="1"/>
      <w:marLeft w:val="0"/>
      <w:marRight w:val="0"/>
      <w:marTop w:val="0"/>
      <w:marBottom w:val="0"/>
      <w:divBdr>
        <w:top w:val="none" w:sz="0" w:space="0" w:color="auto"/>
        <w:left w:val="none" w:sz="0" w:space="0" w:color="auto"/>
        <w:bottom w:val="none" w:sz="0" w:space="0" w:color="auto"/>
        <w:right w:val="none" w:sz="0" w:space="0" w:color="auto"/>
      </w:divBdr>
    </w:div>
    <w:div w:id="256910793">
      <w:bodyDiv w:val="1"/>
      <w:marLeft w:val="0"/>
      <w:marRight w:val="0"/>
      <w:marTop w:val="0"/>
      <w:marBottom w:val="0"/>
      <w:divBdr>
        <w:top w:val="none" w:sz="0" w:space="0" w:color="auto"/>
        <w:left w:val="none" w:sz="0" w:space="0" w:color="auto"/>
        <w:bottom w:val="none" w:sz="0" w:space="0" w:color="auto"/>
        <w:right w:val="none" w:sz="0" w:space="0" w:color="auto"/>
      </w:divBdr>
    </w:div>
    <w:div w:id="257107330">
      <w:bodyDiv w:val="1"/>
      <w:marLeft w:val="0"/>
      <w:marRight w:val="0"/>
      <w:marTop w:val="0"/>
      <w:marBottom w:val="0"/>
      <w:divBdr>
        <w:top w:val="none" w:sz="0" w:space="0" w:color="auto"/>
        <w:left w:val="none" w:sz="0" w:space="0" w:color="auto"/>
        <w:bottom w:val="none" w:sz="0" w:space="0" w:color="auto"/>
        <w:right w:val="none" w:sz="0" w:space="0" w:color="auto"/>
      </w:divBdr>
    </w:div>
    <w:div w:id="257179460">
      <w:bodyDiv w:val="1"/>
      <w:marLeft w:val="0"/>
      <w:marRight w:val="0"/>
      <w:marTop w:val="0"/>
      <w:marBottom w:val="0"/>
      <w:divBdr>
        <w:top w:val="none" w:sz="0" w:space="0" w:color="auto"/>
        <w:left w:val="none" w:sz="0" w:space="0" w:color="auto"/>
        <w:bottom w:val="none" w:sz="0" w:space="0" w:color="auto"/>
        <w:right w:val="none" w:sz="0" w:space="0" w:color="auto"/>
      </w:divBdr>
    </w:div>
    <w:div w:id="257754808">
      <w:bodyDiv w:val="1"/>
      <w:marLeft w:val="0"/>
      <w:marRight w:val="0"/>
      <w:marTop w:val="0"/>
      <w:marBottom w:val="0"/>
      <w:divBdr>
        <w:top w:val="none" w:sz="0" w:space="0" w:color="auto"/>
        <w:left w:val="none" w:sz="0" w:space="0" w:color="auto"/>
        <w:bottom w:val="none" w:sz="0" w:space="0" w:color="auto"/>
        <w:right w:val="none" w:sz="0" w:space="0" w:color="auto"/>
      </w:divBdr>
    </w:div>
    <w:div w:id="258636539">
      <w:bodyDiv w:val="1"/>
      <w:marLeft w:val="0"/>
      <w:marRight w:val="0"/>
      <w:marTop w:val="0"/>
      <w:marBottom w:val="0"/>
      <w:divBdr>
        <w:top w:val="none" w:sz="0" w:space="0" w:color="auto"/>
        <w:left w:val="none" w:sz="0" w:space="0" w:color="auto"/>
        <w:bottom w:val="none" w:sz="0" w:space="0" w:color="auto"/>
        <w:right w:val="none" w:sz="0" w:space="0" w:color="auto"/>
      </w:divBdr>
    </w:div>
    <w:div w:id="258872076">
      <w:bodyDiv w:val="1"/>
      <w:marLeft w:val="0"/>
      <w:marRight w:val="0"/>
      <w:marTop w:val="0"/>
      <w:marBottom w:val="0"/>
      <w:divBdr>
        <w:top w:val="none" w:sz="0" w:space="0" w:color="auto"/>
        <w:left w:val="none" w:sz="0" w:space="0" w:color="auto"/>
        <w:bottom w:val="none" w:sz="0" w:space="0" w:color="auto"/>
        <w:right w:val="none" w:sz="0" w:space="0" w:color="auto"/>
      </w:divBdr>
    </w:div>
    <w:div w:id="259219275">
      <w:bodyDiv w:val="1"/>
      <w:marLeft w:val="0"/>
      <w:marRight w:val="0"/>
      <w:marTop w:val="0"/>
      <w:marBottom w:val="0"/>
      <w:divBdr>
        <w:top w:val="none" w:sz="0" w:space="0" w:color="auto"/>
        <w:left w:val="none" w:sz="0" w:space="0" w:color="auto"/>
        <w:bottom w:val="none" w:sz="0" w:space="0" w:color="auto"/>
        <w:right w:val="none" w:sz="0" w:space="0" w:color="auto"/>
      </w:divBdr>
    </w:div>
    <w:div w:id="259266029">
      <w:bodyDiv w:val="1"/>
      <w:marLeft w:val="0"/>
      <w:marRight w:val="0"/>
      <w:marTop w:val="0"/>
      <w:marBottom w:val="0"/>
      <w:divBdr>
        <w:top w:val="none" w:sz="0" w:space="0" w:color="auto"/>
        <w:left w:val="none" w:sz="0" w:space="0" w:color="auto"/>
        <w:bottom w:val="none" w:sz="0" w:space="0" w:color="auto"/>
        <w:right w:val="none" w:sz="0" w:space="0" w:color="auto"/>
      </w:divBdr>
    </w:div>
    <w:div w:id="259684616">
      <w:bodyDiv w:val="1"/>
      <w:marLeft w:val="0"/>
      <w:marRight w:val="0"/>
      <w:marTop w:val="0"/>
      <w:marBottom w:val="0"/>
      <w:divBdr>
        <w:top w:val="none" w:sz="0" w:space="0" w:color="auto"/>
        <w:left w:val="none" w:sz="0" w:space="0" w:color="auto"/>
        <w:bottom w:val="none" w:sz="0" w:space="0" w:color="auto"/>
        <w:right w:val="none" w:sz="0" w:space="0" w:color="auto"/>
      </w:divBdr>
    </w:div>
    <w:div w:id="259879263">
      <w:bodyDiv w:val="1"/>
      <w:marLeft w:val="0"/>
      <w:marRight w:val="0"/>
      <w:marTop w:val="0"/>
      <w:marBottom w:val="0"/>
      <w:divBdr>
        <w:top w:val="none" w:sz="0" w:space="0" w:color="auto"/>
        <w:left w:val="none" w:sz="0" w:space="0" w:color="auto"/>
        <w:bottom w:val="none" w:sz="0" w:space="0" w:color="auto"/>
        <w:right w:val="none" w:sz="0" w:space="0" w:color="auto"/>
      </w:divBdr>
    </w:div>
    <w:div w:id="259947078">
      <w:bodyDiv w:val="1"/>
      <w:marLeft w:val="0"/>
      <w:marRight w:val="0"/>
      <w:marTop w:val="0"/>
      <w:marBottom w:val="0"/>
      <w:divBdr>
        <w:top w:val="none" w:sz="0" w:space="0" w:color="auto"/>
        <w:left w:val="none" w:sz="0" w:space="0" w:color="auto"/>
        <w:bottom w:val="none" w:sz="0" w:space="0" w:color="auto"/>
        <w:right w:val="none" w:sz="0" w:space="0" w:color="auto"/>
      </w:divBdr>
    </w:div>
    <w:div w:id="260839961">
      <w:bodyDiv w:val="1"/>
      <w:marLeft w:val="0"/>
      <w:marRight w:val="0"/>
      <w:marTop w:val="0"/>
      <w:marBottom w:val="0"/>
      <w:divBdr>
        <w:top w:val="none" w:sz="0" w:space="0" w:color="auto"/>
        <w:left w:val="none" w:sz="0" w:space="0" w:color="auto"/>
        <w:bottom w:val="none" w:sz="0" w:space="0" w:color="auto"/>
        <w:right w:val="none" w:sz="0" w:space="0" w:color="auto"/>
      </w:divBdr>
    </w:div>
    <w:div w:id="261037103">
      <w:bodyDiv w:val="1"/>
      <w:marLeft w:val="0"/>
      <w:marRight w:val="0"/>
      <w:marTop w:val="0"/>
      <w:marBottom w:val="0"/>
      <w:divBdr>
        <w:top w:val="none" w:sz="0" w:space="0" w:color="auto"/>
        <w:left w:val="none" w:sz="0" w:space="0" w:color="auto"/>
        <w:bottom w:val="none" w:sz="0" w:space="0" w:color="auto"/>
        <w:right w:val="none" w:sz="0" w:space="0" w:color="auto"/>
      </w:divBdr>
    </w:div>
    <w:div w:id="261037988">
      <w:bodyDiv w:val="1"/>
      <w:marLeft w:val="0"/>
      <w:marRight w:val="0"/>
      <w:marTop w:val="0"/>
      <w:marBottom w:val="0"/>
      <w:divBdr>
        <w:top w:val="none" w:sz="0" w:space="0" w:color="auto"/>
        <w:left w:val="none" w:sz="0" w:space="0" w:color="auto"/>
        <w:bottom w:val="none" w:sz="0" w:space="0" w:color="auto"/>
        <w:right w:val="none" w:sz="0" w:space="0" w:color="auto"/>
      </w:divBdr>
    </w:div>
    <w:div w:id="261453069">
      <w:bodyDiv w:val="1"/>
      <w:marLeft w:val="0"/>
      <w:marRight w:val="0"/>
      <w:marTop w:val="0"/>
      <w:marBottom w:val="0"/>
      <w:divBdr>
        <w:top w:val="none" w:sz="0" w:space="0" w:color="auto"/>
        <w:left w:val="none" w:sz="0" w:space="0" w:color="auto"/>
        <w:bottom w:val="none" w:sz="0" w:space="0" w:color="auto"/>
        <w:right w:val="none" w:sz="0" w:space="0" w:color="auto"/>
      </w:divBdr>
    </w:div>
    <w:div w:id="262035675">
      <w:bodyDiv w:val="1"/>
      <w:marLeft w:val="0"/>
      <w:marRight w:val="0"/>
      <w:marTop w:val="0"/>
      <w:marBottom w:val="0"/>
      <w:divBdr>
        <w:top w:val="none" w:sz="0" w:space="0" w:color="auto"/>
        <w:left w:val="none" w:sz="0" w:space="0" w:color="auto"/>
        <w:bottom w:val="none" w:sz="0" w:space="0" w:color="auto"/>
        <w:right w:val="none" w:sz="0" w:space="0" w:color="auto"/>
      </w:divBdr>
    </w:div>
    <w:div w:id="262149037">
      <w:bodyDiv w:val="1"/>
      <w:marLeft w:val="0"/>
      <w:marRight w:val="0"/>
      <w:marTop w:val="0"/>
      <w:marBottom w:val="0"/>
      <w:divBdr>
        <w:top w:val="none" w:sz="0" w:space="0" w:color="auto"/>
        <w:left w:val="none" w:sz="0" w:space="0" w:color="auto"/>
        <w:bottom w:val="none" w:sz="0" w:space="0" w:color="auto"/>
        <w:right w:val="none" w:sz="0" w:space="0" w:color="auto"/>
      </w:divBdr>
    </w:div>
    <w:div w:id="262765649">
      <w:bodyDiv w:val="1"/>
      <w:marLeft w:val="0"/>
      <w:marRight w:val="0"/>
      <w:marTop w:val="0"/>
      <w:marBottom w:val="0"/>
      <w:divBdr>
        <w:top w:val="none" w:sz="0" w:space="0" w:color="auto"/>
        <w:left w:val="none" w:sz="0" w:space="0" w:color="auto"/>
        <w:bottom w:val="none" w:sz="0" w:space="0" w:color="auto"/>
        <w:right w:val="none" w:sz="0" w:space="0" w:color="auto"/>
      </w:divBdr>
    </w:div>
    <w:div w:id="262959118">
      <w:bodyDiv w:val="1"/>
      <w:marLeft w:val="0"/>
      <w:marRight w:val="0"/>
      <w:marTop w:val="0"/>
      <w:marBottom w:val="0"/>
      <w:divBdr>
        <w:top w:val="none" w:sz="0" w:space="0" w:color="auto"/>
        <w:left w:val="none" w:sz="0" w:space="0" w:color="auto"/>
        <w:bottom w:val="none" w:sz="0" w:space="0" w:color="auto"/>
        <w:right w:val="none" w:sz="0" w:space="0" w:color="auto"/>
      </w:divBdr>
    </w:div>
    <w:div w:id="263343361">
      <w:bodyDiv w:val="1"/>
      <w:marLeft w:val="0"/>
      <w:marRight w:val="0"/>
      <w:marTop w:val="0"/>
      <w:marBottom w:val="0"/>
      <w:divBdr>
        <w:top w:val="none" w:sz="0" w:space="0" w:color="auto"/>
        <w:left w:val="none" w:sz="0" w:space="0" w:color="auto"/>
        <w:bottom w:val="none" w:sz="0" w:space="0" w:color="auto"/>
        <w:right w:val="none" w:sz="0" w:space="0" w:color="auto"/>
      </w:divBdr>
    </w:div>
    <w:div w:id="263348411">
      <w:bodyDiv w:val="1"/>
      <w:marLeft w:val="0"/>
      <w:marRight w:val="0"/>
      <w:marTop w:val="0"/>
      <w:marBottom w:val="0"/>
      <w:divBdr>
        <w:top w:val="none" w:sz="0" w:space="0" w:color="auto"/>
        <w:left w:val="none" w:sz="0" w:space="0" w:color="auto"/>
        <w:bottom w:val="none" w:sz="0" w:space="0" w:color="auto"/>
        <w:right w:val="none" w:sz="0" w:space="0" w:color="auto"/>
      </w:divBdr>
    </w:div>
    <w:div w:id="263462665">
      <w:bodyDiv w:val="1"/>
      <w:marLeft w:val="0"/>
      <w:marRight w:val="0"/>
      <w:marTop w:val="0"/>
      <w:marBottom w:val="0"/>
      <w:divBdr>
        <w:top w:val="none" w:sz="0" w:space="0" w:color="auto"/>
        <w:left w:val="none" w:sz="0" w:space="0" w:color="auto"/>
        <w:bottom w:val="none" w:sz="0" w:space="0" w:color="auto"/>
        <w:right w:val="none" w:sz="0" w:space="0" w:color="auto"/>
      </w:divBdr>
    </w:div>
    <w:div w:id="263612227">
      <w:bodyDiv w:val="1"/>
      <w:marLeft w:val="0"/>
      <w:marRight w:val="0"/>
      <w:marTop w:val="0"/>
      <w:marBottom w:val="0"/>
      <w:divBdr>
        <w:top w:val="none" w:sz="0" w:space="0" w:color="auto"/>
        <w:left w:val="none" w:sz="0" w:space="0" w:color="auto"/>
        <w:bottom w:val="none" w:sz="0" w:space="0" w:color="auto"/>
        <w:right w:val="none" w:sz="0" w:space="0" w:color="auto"/>
      </w:divBdr>
    </w:div>
    <w:div w:id="263879589">
      <w:bodyDiv w:val="1"/>
      <w:marLeft w:val="0"/>
      <w:marRight w:val="0"/>
      <w:marTop w:val="0"/>
      <w:marBottom w:val="0"/>
      <w:divBdr>
        <w:top w:val="none" w:sz="0" w:space="0" w:color="auto"/>
        <w:left w:val="none" w:sz="0" w:space="0" w:color="auto"/>
        <w:bottom w:val="none" w:sz="0" w:space="0" w:color="auto"/>
        <w:right w:val="none" w:sz="0" w:space="0" w:color="auto"/>
      </w:divBdr>
    </w:div>
    <w:div w:id="263995180">
      <w:bodyDiv w:val="1"/>
      <w:marLeft w:val="0"/>
      <w:marRight w:val="0"/>
      <w:marTop w:val="0"/>
      <w:marBottom w:val="0"/>
      <w:divBdr>
        <w:top w:val="none" w:sz="0" w:space="0" w:color="auto"/>
        <w:left w:val="none" w:sz="0" w:space="0" w:color="auto"/>
        <w:bottom w:val="none" w:sz="0" w:space="0" w:color="auto"/>
        <w:right w:val="none" w:sz="0" w:space="0" w:color="auto"/>
      </w:divBdr>
    </w:div>
    <w:div w:id="264073357">
      <w:bodyDiv w:val="1"/>
      <w:marLeft w:val="0"/>
      <w:marRight w:val="0"/>
      <w:marTop w:val="0"/>
      <w:marBottom w:val="0"/>
      <w:divBdr>
        <w:top w:val="none" w:sz="0" w:space="0" w:color="auto"/>
        <w:left w:val="none" w:sz="0" w:space="0" w:color="auto"/>
        <w:bottom w:val="none" w:sz="0" w:space="0" w:color="auto"/>
        <w:right w:val="none" w:sz="0" w:space="0" w:color="auto"/>
      </w:divBdr>
    </w:div>
    <w:div w:id="264191795">
      <w:bodyDiv w:val="1"/>
      <w:marLeft w:val="0"/>
      <w:marRight w:val="0"/>
      <w:marTop w:val="0"/>
      <w:marBottom w:val="0"/>
      <w:divBdr>
        <w:top w:val="none" w:sz="0" w:space="0" w:color="auto"/>
        <w:left w:val="none" w:sz="0" w:space="0" w:color="auto"/>
        <w:bottom w:val="none" w:sz="0" w:space="0" w:color="auto"/>
        <w:right w:val="none" w:sz="0" w:space="0" w:color="auto"/>
      </w:divBdr>
    </w:div>
    <w:div w:id="264313345">
      <w:bodyDiv w:val="1"/>
      <w:marLeft w:val="0"/>
      <w:marRight w:val="0"/>
      <w:marTop w:val="0"/>
      <w:marBottom w:val="0"/>
      <w:divBdr>
        <w:top w:val="none" w:sz="0" w:space="0" w:color="auto"/>
        <w:left w:val="none" w:sz="0" w:space="0" w:color="auto"/>
        <w:bottom w:val="none" w:sz="0" w:space="0" w:color="auto"/>
        <w:right w:val="none" w:sz="0" w:space="0" w:color="auto"/>
      </w:divBdr>
    </w:div>
    <w:div w:id="264459980">
      <w:bodyDiv w:val="1"/>
      <w:marLeft w:val="0"/>
      <w:marRight w:val="0"/>
      <w:marTop w:val="0"/>
      <w:marBottom w:val="0"/>
      <w:divBdr>
        <w:top w:val="none" w:sz="0" w:space="0" w:color="auto"/>
        <w:left w:val="none" w:sz="0" w:space="0" w:color="auto"/>
        <w:bottom w:val="none" w:sz="0" w:space="0" w:color="auto"/>
        <w:right w:val="none" w:sz="0" w:space="0" w:color="auto"/>
      </w:divBdr>
    </w:div>
    <w:div w:id="265311220">
      <w:bodyDiv w:val="1"/>
      <w:marLeft w:val="0"/>
      <w:marRight w:val="0"/>
      <w:marTop w:val="0"/>
      <w:marBottom w:val="0"/>
      <w:divBdr>
        <w:top w:val="none" w:sz="0" w:space="0" w:color="auto"/>
        <w:left w:val="none" w:sz="0" w:space="0" w:color="auto"/>
        <w:bottom w:val="none" w:sz="0" w:space="0" w:color="auto"/>
        <w:right w:val="none" w:sz="0" w:space="0" w:color="auto"/>
      </w:divBdr>
    </w:div>
    <w:div w:id="265431184">
      <w:bodyDiv w:val="1"/>
      <w:marLeft w:val="0"/>
      <w:marRight w:val="0"/>
      <w:marTop w:val="0"/>
      <w:marBottom w:val="0"/>
      <w:divBdr>
        <w:top w:val="none" w:sz="0" w:space="0" w:color="auto"/>
        <w:left w:val="none" w:sz="0" w:space="0" w:color="auto"/>
        <w:bottom w:val="none" w:sz="0" w:space="0" w:color="auto"/>
        <w:right w:val="none" w:sz="0" w:space="0" w:color="auto"/>
      </w:divBdr>
    </w:div>
    <w:div w:id="265431985">
      <w:bodyDiv w:val="1"/>
      <w:marLeft w:val="0"/>
      <w:marRight w:val="0"/>
      <w:marTop w:val="0"/>
      <w:marBottom w:val="0"/>
      <w:divBdr>
        <w:top w:val="none" w:sz="0" w:space="0" w:color="auto"/>
        <w:left w:val="none" w:sz="0" w:space="0" w:color="auto"/>
        <w:bottom w:val="none" w:sz="0" w:space="0" w:color="auto"/>
        <w:right w:val="none" w:sz="0" w:space="0" w:color="auto"/>
      </w:divBdr>
    </w:div>
    <w:div w:id="265697312">
      <w:bodyDiv w:val="1"/>
      <w:marLeft w:val="0"/>
      <w:marRight w:val="0"/>
      <w:marTop w:val="0"/>
      <w:marBottom w:val="0"/>
      <w:divBdr>
        <w:top w:val="none" w:sz="0" w:space="0" w:color="auto"/>
        <w:left w:val="none" w:sz="0" w:space="0" w:color="auto"/>
        <w:bottom w:val="none" w:sz="0" w:space="0" w:color="auto"/>
        <w:right w:val="none" w:sz="0" w:space="0" w:color="auto"/>
      </w:divBdr>
    </w:div>
    <w:div w:id="265817079">
      <w:bodyDiv w:val="1"/>
      <w:marLeft w:val="0"/>
      <w:marRight w:val="0"/>
      <w:marTop w:val="0"/>
      <w:marBottom w:val="0"/>
      <w:divBdr>
        <w:top w:val="none" w:sz="0" w:space="0" w:color="auto"/>
        <w:left w:val="none" w:sz="0" w:space="0" w:color="auto"/>
        <w:bottom w:val="none" w:sz="0" w:space="0" w:color="auto"/>
        <w:right w:val="none" w:sz="0" w:space="0" w:color="auto"/>
      </w:divBdr>
    </w:div>
    <w:div w:id="265844104">
      <w:bodyDiv w:val="1"/>
      <w:marLeft w:val="0"/>
      <w:marRight w:val="0"/>
      <w:marTop w:val="0"/>
      <w:marBottom w:val="0"/>
      <w:divBdr>
        <w:top w:val="none" w:sz="0" w:space="0" w:color="auto"/>
        <w:left w:val="none" w:sz="0" w:space="0" w:color="auto"/>
        <w:bottom w:val="none" w:sz="0" w:space="0" w:color="auto"/>
        <w:right w:val="none" w:sz="0" w:space="0" w:color="auto"/>
      </w:divBdr>
    </w:div>
    <w:div w:id="266082029">
      <w:bodyDiv w:val="1"/>
      <w:marLeft w:val="0"/>
      <w:marRight w:val="0"/>
      <w:marTop w:val="0"/>
      <w:marBottom w:val="0"/>
      <w:divBdr>
        <w:top w:val="none" w:sz="0" w:space="0" w:color="auto"/>
        <w:left w:val="none" w:sz="0" w:space="0" w:color="auto"/>
        <w:bottom w:val="none" w:sz="0" w:space="0" w:color="auto"/>
        <w:right w:val="none" w:sz="0" w:space="0" w:color="auto"/>
      </w:divBdr>
    </w:div>
    <w:div w:id="266742533">
      <w:bodyDiv w:val="1"/>
      <w:marLeft w:val="0"/>
      <w:marRight w:val="0"/>
      <w:marTop w:val="0"/>
      <w:marBottom w:val="0"/>
      <w:divBdr>
        <w:top w:val="none" w:sz="0" w:space="0" w:color="auto"/>
        <w:left w:val="none" w:sz="0" w:space="0" w:color="auto"/>
        <w:bottom w:val="none" w:sz="0" w:space="0" w:color="auto"/>
        <w:right w:val="none" w:sz="0" w:space="0" w:color="auto"/>
      </w:divBdr>
      <w:divsChild>
        <w:div w:id="2057511661">
          <w:marLeft w:val="640"/>
          <w:marRight w:val="0"/>
          <w:marTop w:val="0"/>
          <w:marBottom w:val="0"/>
          <w:divBdr>
            <w:top w:val="none" w:sz="0" w:space="0" w:color="auto"/>
            <w:left w:val="none" w:sz="0" w:space="0" w:color="auto"/>
            <w:bottom w:val="none" w:sz="0" w:space="0" w:color="auto"/>
            <w:right w:val="none" w:sz="0" w:space="0" w:color="auto"/>
          </w:divBdr>
        </w:div>
        <w:div w:id="722171335">
          <w:marLeft w:val="640"/>
          <w:marRight w:val="0"/>
          <w:marTop w:val="0"/>
          <w:marBottom w:val="0"/>
          <w:divBdr>
            <w:top w:val="none" w:sz="0" w:space="0" w:color="auto"/>
            <w:left w:val="none" w:sz="0" w:space="0" w:color="auto"/>
            <w:bottom w:val="none" w:sz="0" w:space="0" w:color="auto"/>
            <w:right w:val="none" w:sz="0" w:space="0" w:color="auto"/>
          </w:divBdr>
        </w:div>
        <w:div w:id="41292360">
          <w:marLeft w:val="640"/>
          <w:marRight w:val="0"/>
          <w:marTop w:val="0"/>
          <w:marBottom w:val="0"/>
          <w:divBdr>
            <w:top w:val="none" w:sz="0" w:space="0" w:color="auto"/>
            <w:left w:val="none" w:sz="0" w:space="0" w:color="auto"/>
            <w:bottom w:val="none" w:sz="0" w:space="0" w:color="auto"/>
            <w:right w:val="none" w:sz="0" w:space="0" w:color="auto"/>
          </w:divBdr>
        </w:div>
        <w:div w:id="1133789394">
          <w:marLeft w:val="640"/>
          <w:marRight w:val="0"/>
          <w:marTop w:val="0"/>
          <w:marBottom w:val="0"/>
          <w:divBdr>
            <w:top w:val="none" w:sz="0" w:space="0" w:color="auto"/>
            <w:left w:val="none" w:sz="0" w:space="0" w:color="auto"/>
            <w:bottom w:val="none" w:sz="0" w:space="0" w:color="auto"/>
            <w:right w:val="none" w:sz="0" w:space="0" w:color="auto"/>
          </w:divBdr>
        </w:div>
        <w:div w:id="237524980">
          <w:marLeft w:val="640"/>
          <w:marRight w:val="0"/>
          <w:marTop w:val="0"/>
          <w:marBottom w:val="0"/>
          <w:divBdr>
            <w:top w:val="none" w:sz="0" w:space="0" w:color="auto"/>
            <w:left w:val="none" w:sz="0" w:space="0" w:color="auto"/>
            <w:bottom w:val="none" w:sz="0" w:space="0" w:color="auto"/>
            <w:right w:val="none" w:sz="0" w:space="0" w:color="auto"/>
          </w:divBdr>
        </w:div>
        <w:div w:id="647176454">
          <w:marLeft w:val="640"/>
          <w:marRight w:val="0"/>
          <w:marTop w:val="0"/>
          <w:marBottom w:val="0"/>
          <w:divBdr>
            <w:top w:val="none" w:sz="0" w:space="0" w:color="auto"/>
            <w:left w:val="none" w:sz="0" w:space="0" w:color="auto"/>
            <w:bottom w:val="none" w:sz="0" w:space="0" w:color="auto"/>
            <w:right w:val="none" w:sz="0" w:space="0" w:color="auto"/>
          </w:divBdr>
        </w:div>
        <w:div w:id="1418938649">
          <w:marLeft w:val="640"/>
          <w:marRight w:val="0"/>
          <w:marTop w:val="0"/>
          <w:marBottom w:val="0"/>
          <w:divBdr>
            <w:top w:val="none" w:sz="0" w:space="0" w:color="auto"/>
            <w:left w:val="none" w:sz="0" w:space="0" w:color="auto"/>
            <w:bottom w:val="none" w:sz="0" w:space="0" w:color="auto"/>
            <w:right w:val="none" w:sz="0" w:space="0" w:color="auto"/>
          </w:divBdr>
        </w:div>
        <w:div w:id="816845882">
          <w:marLeft w:val="640"/>
          <w:marRight w:val="0"/>
          <w:marTop w:val="0"/>
          <w:marBottom w:val="0"/>
          <w:divBdr>
            <w:top w:val="none" w:sz="0" w:space="0" w:color="auto"/>
            <w:left w:val="none" w:sz="0" w:space="0" w:color="auto"/>
            <w:bottom w:val="none" w:sz="0" w:space="0" w:color="auto"/>
            <w:right w:val="none" w:sz="0" w:space="0" w:color="auto"/>
          </w:divBdr>
        </w:div>
        <w:div w:id="1254440343">
          <w:marLeft w:val="640"/>
          <w:marRight w:val="0"/>
          <w:marTop w:val="0"/>
          <w:marBottom w:val="0"/>
          <w:divBdr>
            <w:top w:val="none" w:sz="0" w:space="0" w:color="auto"/>
            <w:left w:val="none" w:sz="0" w:space="0" w:color="auto"/>
            <w:bottom w:val="none" w:sz="0" w:space="0" w:color="auto"/>
            <w:right w:val="none" w:sz="0" w:space="0" w:color="auto"/>
          </w:divBdr>
        </w:div>
        <w:div w:id="570583568">
          <w:marLeft w:val="640"/>
          <w:marRight w:val="0"/>
          <w:marTop w:val="0"/>
          <w:marBottom w:val="0"/>
          <w:divBdr>
            <w:top w:val="none" w:sz="0" w:space="0" w:color="auto"/>
            <w:left w:val="none" w:sz="0" w:space="0" w:color="auto"/>
            <w:bottom w:val="none" w:sz="0" w:space="0" w:color="auto"/>
            <w:right w:val="none" w:sz="0" w:space="0" w:color="auto"/>
          </w:divBdr>
        </w:div>
        <w:div w:id="1890991906">
          <w:marLeft w:val="640"/>
          <w:marRight w:val="0"/>
          <w:marTop w:val="0"/>
          <w:marBottom w:val="0"/>
          <w:divBdr>
            <w:top w:val="none" w:sz="0" w:space="0" w:color="auto"/>
            <w:left w:val="none" w:sz="0" w:space="0" w:color="auto"/>
            <w:bottom w:val="none" w:sz="0" w:space="0" w:color="auto"/>
            <w:right w:val="none" w:sz="0" w:space="0" w:color="auto"/>
          </w:divBdr>
        </w:div>
        <w:div w:id="1331565322">
          <w:marLeft w:val="640"/>
          <w:marRight w:val="0"/>
          <w:marTop w:val="0"/>
          <w:marBottom w:val="0"/>
          <w:divBdr>
            <w:top w:val="none" w:sz="0" w:space="0" w:color="auto"/>
            <w:left w:val="none" w:sz="0" w:space="0" w:color="auto"/>
            <w:bottom w:val="none" w:sz="0" w:space="0" w:color="auto"/>
            <w:right w:val="none" w:sz="0" w:space="0" w:color="auto"/>
          </w:divBdr>
        </w:div>
        <w:div w:id="309790581">
          <w:marLeft w:val="640"/>
          <w:marRight w:val="0"/>
          <w:marTop w:val="0"/>
          <w:marBottom w:val="0"/>
          <w:divBdr>
            <w:top w:val="none" w:sz="0" w:space="0" w:color="auto"/>
            <w:left w:val="none" w:sz="0" w:space="0" w:color="auto"/>
            <w:bottom w:val="none" w:sz="0" w:space="0" w:color="auto"/>
            <w:right w:val="none" w:sz="0" w:space="0" w:color="auto"/>
          </w:divBdr>
        </w:div>
        <w:div w:id="538081807">
          <w:marLeft w:val="640"/>
          <w:marRight w:val="0"/>
          <w:marTop w:val="0"/>
          <w:marBottom w:val="0"/>
          <w:divBdr>
            <w:top w:val="none" w:sz="0" w:space="0" w:color="auto"/>
            <w:left w:val="none" w:sz="0" w:space="0" w:color="auto"/>
            <w:bottom w:val="none" w:sz="0" w:space="0" w:color="auto"/>
            <w:right w:val="none" w:sz="0" w:space="0" w:color="auto"/>
          </w:divBdr>
        </w:div>
        <w:div w:id="369303858">
          <w:marLeft w:val="640"/>
          <w:marRight w:val="0"/>
          <w:marTop w:val="0"/>
          <w:marBottom w:val="0"/>
          <w:divBdr>
            <w:top w:val="none" w:sz="0" w:space="0" w:color="auto"/>
            <w:left w:val="none" w:sz="0" w:space="0" w:color="auto"/>
            <w:bottom w:val="none" w:sz="0" w:space="0" w:color="auto"/>
            <w:right w:val="none" w:sz="0" w:space="0" w:color="auto"/>
          </w:divBdr>
        </w:div>
        <w:div w:id="679233265">
          <w:marLeft w:val="640"/>
          <w:marRight w:val="0"/>
          <w:marTop w:val="0"/>
          <w:marBottom w:val="0"/>
          <w:divBdr>
            <w:top w:val="none" w:sz="0" w:space="0" w:color="auto"/>
            <w:left w:val="none" w:sz="0" w:space="0" w:color="auto"/>
            <w:bottom w:val="none" w:sz="0" w:space="0" w:color="auto"/>
            <w:right w:val="none" w:sz="0" w:space="0" w:color="auto"/>
          </w:divBdr>
        </w:div>
        <w:div w:id="2139377663">
          <w:marLeft w:val="640"/>
          <w:marRight w:val="0"/>
          <w:marTop w:val="0"/>
          <w:marBottom w:val="0"/>
          <w:divBdr>
            <w:top w:val="none" w:sz="0" w:space="0" w:color="auto"/>
            <w:left w:val="none" w:sz="0" w:space="0" w:color="auto"/>
            <w:bottom w:val="none" w:sz="0" w:space="0" w:color="auto"/>
            <w:right w:val="none" w:sz="0" w:space="0" w:color="auto"/>
          </w:divBdr>
        </w:div>
        <w:div w:id="1089082237">
          <w:marLeft w:val="640"/>
          <w:marRight w:val="0"/>
          <w:marTop w:val="0"/>
          <w:marBottom w:val="0"/>
          <w:divBdr>
            <w:top w:val="none" w:sz="0" w:space="0" w:color="auto"/>
            <w:left w:val="none" w:sz="0" w:space="0" w:color="auto"/>
            <w:bottom w:val="none" w:sz="0" w:space="0" w:color="auto"/>
            <w:right w:val="none" w:sz="0" w:space="0" w:color="auto"/>
          </w:divBdr>
        </w:div>
        <w:div w:id="352271605">
          <w:marLeft w:val="640"/>
          <w:marRight w:val="0"/>
          <w:marTop w:val="0"/>
          <w:marBottom w:val="0"/>
          <w:divBdr>
            <w:top w:val="none" w:sz="0" w:space="0" w:color="auto"/>
            <w:left w:val="none" w:sz="0" w:space="0" w:color="auto"/>
            <w:bottom w:val="none" w:sz="0" w:space="0" w:color="auto"/>
            <w:right w:val="none" w:sz="0" w:space="0" w:color="auto"/>
          </w:divBdr>
        </w:div>
        <w:div w:id="1392073776">
          <w:marLeft w:val="640"/>
          <w:marRight w:val="0"/>
          <w:marTop w:val="0"/>
          <w:marBottom w:val="0"/>
          <w:divBdr>
            <w:top w:val="none" w:sz="0" w:space="0" w:color="auto"/>
            <w:left w:val="none" w:sz="0" w:space="0" w:color="auto"/>
            <w:bottom w:val="none" w:sz="0" w:space="0" w:color="auto"/>
            <w:right w:val="none" w:sz="0" w:space="0" w:color="auto"/>
          </w:divBdr>
        </w:div>
        <w:div w:id="140125021">
          <w:marLeft w:val="640"/>
          <w:marRight w:val="0"/>
          <w:marTop w:val="0"/>
          <w:marBottom w:val="0"/>
          <w:divBdr>
            <w:top w:val="none" w:sz="0" w:space="0" w:color="auto"/>
            <w:left w:val="none" w:sz="0" w:space="0" w:color="auto"/>
            <w:bottom w:val="none" w:sz="0" w:space="0" w:color="auto"/>
            <w:right w:val="none" w:sz="0" w:space="0" w:color="auto"/>
          </w:divBdr>
        </w:div>
        <w:div w:id="1887134410">
          <w:marLeft w:val="640"/>
          <w:marRight w:val="0"/>
          <w:marTop w:val="0"/>
          <w:marBottom w:val="0"/>
          <w:divBdr>
            <w:top w:val="none" w:sz="0" w:space="0" w:color="auto"/>
            <w:left w:val="none" w:sz="0" w:space="0" w:color="auto"/>
            <w:bottom w:val="none" w:sz="0" w:space="0" w:color="auto"/>
            <w:right w:val="none" w:sz="0" w:space="0" w:color="auto"/>
          </w:divBdr>
        </w:div>
        <w:div w:id="56981731">
          <w:marLeft w:val="640"/>
          <w:marRight w:val="0"/>
          <w:marTop w:val="0"/>
          <w:marBottom w:val="0"/>
          <w:divBdr>
            <w:top w:val="none" w:sz="0" w:space="0" w:color="auto"/>
            <w:left w:val="none" w:sz="0" w:space="0" w:color="auto"/>
            <w:bottom w:val="none" w:sz="0" w:space="0" w:color="auto"/>
            <w:right w:val="none" w:sz="0" w:space="0" w:color="auto"/>
          </w:divBdr>
        </w:div>
        <w:div w:id="1047872201">
          <w:marLeft w:val="640"/>
          <w:marRight w:val="0"/>
          <w:marTop w:val="0"/>
          <w:marBottom w:val="0"/>
          <w:divBdr>
            <w:top w:val="none" w:sz="0" w:space="0" w:color="auto"/>
            <w:left w:val="none" w:sz="0" w:space="0" w:color="auto"/>
            <w:bottom w:val="none" w:sz="0" w:space="0" w:color="auto"/>
            <w:right w:val="none" w:sz="0" w:space="0" w:color="auto"/>
          </w:divBdr>
        </w:div>
        <w:div w:id="972363986">
          <w:marLeft w:val="640"/>
          <w:marRight w:val="0"/>
          <w:marTop w:val="0"/>
          <w:marBottom w:val="0"/>
          <w:divBdr>
            <w:top w:val="none" w:sz="0" w:space="0" w:color="auto"/>
            <w:left w:val="none" w:sz="0" w:space="0" w:color="auto"/>
            <w:bottom w:val="none" w:sz="0" w:space="0" w:color="auto"/>
            <w:right w:val="none" w:sz="0" w:space="0" w:color="auto"/>
          </w:divBdr>
        </w:div>
        <w:div w:id="1032341747">
          <w:marLeft w:val="640"/>
          <w:marRight w:val="0"/>
          <w:marTop w:val="0"/>
          <w:marBottom w:val="0"/>
          <w:divBdr>
            <w:top w:val="none" w:sz="0" w:space="0" w:color="auto"/>
            <w:left w:val="none" w:sz="0" w:space="0" w:color="auto"/>
            <w:bottom w:val="none" w:sz="0" w:space="0" w:color="auto"/>
            <w:right w:val="none" w:sz="0" w:space="0" w:color="auto"/>
          </w:divBdr>
        </w:div>
        <w:div w:id="782650419">
          <w:marLeft w:val="640"/>
          <w:marRight w:val="0"/>
          <w:marTop w:val="0"/>
          <w:marBottom w:val="0"/>
          <w:divBdr>
            <w:top w:val="none" w:sz="0" w:space="0" w:color="auto"/>
            <w:left w:val="none" w:sz="0" w:space="0" w:color="auto"/>
            <w:bottom w:val="none" w:sz="0" w:space="0" w:color="auto"/>
            <w:right w:val="none" w:sz="0" w:space="0" w:color="auto"/>
          </w:divBdr>
        </w:div>
        <w:div w:id="403139769">
          <w:marLeft w:val="640"/>
          <w:marRight w:val="0"/>
          <w:marTop w:val="0"/>
          <w:marBottom w:val="0"/>
          <w:divBdr>
            <w:top w:val="none" w:sz="0" w:space="0" w:color="auto"/>
            <w:left w:val="none" w:sz="0" w:space="0" w:color="auto"/>
            <w:bottom w:val="none" w:sz="0" w:space="0" w:color="auto"/>
            <w:right w:val="none" w:sz="0" w:space="0" w:color="auto"/>
          </w:divBdr>
        </w:div>
        <w:div w:id="115175229">
          <w:marLeft w:val="640"/>
          <w:marRight w:val="0"/>
          <w:marTop w:val="0"/>
          <w:marBottom w:val="0"/>
          <w:divBdr>
            <w:top w:val="none" w:sz="0" w:space="0" w:color="auto"/>
            <w:left w:val="none" w:sz="0" w:space="0" w:color="auto"/>
            <w:bottom w:val="none" w:sz="0" w:space="0" w:color="auto"/>
            <w:right w:val="none" w:sz="0" w:space="0" w:color="auto"/>
          </w:divBdr>
        </w:div>
        <w:div w:id="1057507622">
          <w:marLeft w:val="640"/>
          <w:marRight w:val="0"/>
          <w:marTop w:val="0"/>
          <w:marBottom w:val="0"/>
          <w:divBdr>
            <w:top w:val="none" w:sz="0" w:space="0" w:color="auto"/>
            <w:left w:val="none" w:sz="0" w:space="0" w:color="auto"/>
            <w:bottom w:val="none" w:sz="0" w:space="0" w:color="auto"/>
            <w:right w:val="none" w:sz="0" w:space="0" w:color="auto"/>
          </w:divBdr>
        </w:div>
        <w:div w:id="486483356">
          <w:marLeft w:val="640"/>
          <w:marRight w:val="0"/>
          <w:marTop w:val="0"/>
          <w:marBottom w:val="0"/>
          <w:divBdr>
            <w:top w:val="none" w:sz="0" w:space="0" w:color="auto"/>
            <w:left w:val="none" w:sz="0" w:space="0" w:color="auto"/>
            <w:bottom w:val="none" w:sz="0" w:space="0" w:color="auto"/>
            <w:right w:val="none" w:sz="0" w:space="0" w:color="auto"/>
          </w:divBdr>
        </w:div>
        <w:div w:id="1759714657">
          <w:marLeft w:val="640"/>
          <w:marRight w:val="0"/>
          <w:marTop w:val="0"/>
          <w:marBottom w:val="0"/>
          <w:divBdr>
            <w:top w:val="none" w:sz="0" w:space="0" w:color="auto"/>
            <w:left w:val="none" w:sz="0" w:space="0" w:color="auto"/>
            <w:bottom w:val="none" w:sz="0" w:space="0" w:color="auto"/>
            <w:right w:val="none" w:sz="0" w:space="0" w:color="auto"/>
          </w:divBdr>
        </w:div>
        <w:div w:id="251158622">
          <w:marLeft w:val="640"/>
          <w:marRight w:val="0"/>
          <w:marTop w:val="0"/>
          <w:marBottom w:val="0"/>
          <w:divBdr>
            <w:top w:val="none" w:sz="0" w:space="0" w:color="auto"/>
            <w:left w:val="none" w:sz="0" w:space="0" w:color="auto"/>
            <w:bottom w:val="none" w:sz="0" w:space="0" w:color="auto"/>
            <w:right w:val="none" w:sz="0" w:space="0" w:color="auto"/>
          </w:divBdr>
        </w:div>
        <w:div w:id="163447144">
          <w:marLeft w:val="640"/>
          <w:marRight w:val="0"/>
          <w:marTop w:val="0"/>
          <w:marBottom w:val="0"/>
          <w:divBdr>
            <w:top w:val="none" w:sz="0" w:space="0" w:color="auto"/>
            <w:left w:val="none" w:sz="0" w:space="0" w:color="auto"/>
            <w:bottom w:val="none" w:sz="0" w:space="0" w:color="auto"/>
            <w:right w:val="none" w:sz="0" w:space="0" w:color="auto"/>
          </w:divBdr>
        </w:div>
        <w:div w:id="1484733295">
          <w:marLeft w:val="640"/>
          <w:marRight w:val="0"/>
          <w:marTop w:val="0"/>
          <w:marBottom w:val="0"/>
          <w:divBdr>
            <w:top w:val="none" w:sz="0" w:space="0" w:color="auto"/>
            <w:left w:val="none" w:sz="0" w:space="0" w:color="auto"/>
            <w:bottom w:val="none" w:sz="0" w:space="0" w:color="auto"/>
            <w:right w:val="none" w:sz="0" w:space="0" w:color="auto"/>
          </w:divBdr>
        </w:div>
        <w:div w:id="1052118947">
          <w:marLeft w:val="640"/>
          <w:marRight w:val="0"/>
          <w:marTop w:val="0"/>
          <w:marBottom w:val="0"/>
          <w:divBdr>
            <w:top w:val="none" w:sz="0" w:space="0" w:color="auto"/>
            <w:left w:val="none" w:sz="0" w:space="0" w:color="auto"/>
            <w:bottom w:val="none" w:sz="0" w:space="0" w:color="auto"/>
            <w:right w:val="none" w:sz="0" w:space="0" w:color="auto"/>
          </w:divBdr>
        </w:div>
        <w:div w:id="1938445051">
          <w:marLeft w:val="640"/>
          <w:marRight w:val="0"/>
          <w:marTop w:val="0"/>
          <w:marBottom w:val="0"/>
          <w:divBdr>
            <w:top w:val="none" w:sz="0" w:space="0" w:color="auto"/>
            <w:left w:val="none" w:sz="0" w:space="0" w:color="auto"/>
            <w:bottom w:val="none" w:sz="0" w:space="0" w:color="auto"/>
            <w:right w:val="none" w:sz="0" w:space="0" w:color="auto"/>
          </w:divBdr>
        </w:div>
        <w:div w:id="676659583">
          <w:marLeft w:val="640"/>
          <w:marRight w:val="0"/>
          <w:marTop w:val="0"/>
          <w:marBottom w:val="0"/>
          <w:divBdr>
            <w:top w:val="none" w:sz="0" w:space="0" w:color="auto"/>
            <w:left w:val="none" w:sz="0" w:space="0" w:color="auto"/>
            <w:bottom w:val="none" w:sz="0" w:space="0" w:color="auto"/>
            <w:right w:val="none" w:sz="0" w:space="0" w:color="auto"/>
          </w:divBdr>
        </w:div>
        <w:div w:id="367685205">
          <w:marLeft w:val="640"/>
          <w:marRight w:val="0"/>
          <w:marTop w:val="0"/>
          <w:marBottom w:val="0"/>
          <w:divBdr>
            <w:top w:val="none" w:sz="0" w:space="0" w:color="auto"/>
            <w:left w:val="none" w:sz="0" w:space="0" w:color="auto"/>
            <w:bottom w:val="none" w:sz="0" w:space="0" w:color="auto"/>
            <w:right w:val="none" w:sz="0" w:space="0" w:color="auto"/>
          </w:divBdr>
        </w:div>
        <w:div w:id="1994749985">
          <w:marLeft w:val="640"/>
          <w:marRight w:val="0"/>
          <w:marTop w:val="0"/>
          <w:marBottom w:val="0"/>
          <w:divBdr>
            <w:top w:val="none" w:sz="0" w:space="0" w:color="auto"/>
            <w:left w:val="none" w:sz="0" w:space="0" w:color="auto"/>
            <w:bottom w:val="none" w:sz="0" w:space="0" w:color="auto"/>
            <w:right w:val="none" w:sz="0" w:space="0" w:color="auto"/>
          </w:divBdr>
        </w:div>
        <w:div w:id="1681006440">
          <w:marLeft w:val="640"/>
          <w:marRight w:val="0"/>
          <w:marTop w:val="0"/>
          <w:marBottom w:val="0"/>
          <w:divBdr>
            <w:top w:val="none" w:sz="0" w:space="0" w:color="auto"/>
            <w:left w:val="none" w:sz="0" w:space="0" w:color="auto"/>
            <w:bottom w:val="none" w:sz="0" w:space="0" w:color="auto"/>
            <w:right w:val="none" w:sz="0" w:space="0" w:color="auto"/>
          </w:divBdr>
        </w:div>
        <w:div w:id="857043182">
          <w:marLeft w:val="640"/>
          <w:marRight w:val="0"/>
          <w:marTop w:val="0"/>
          <w:marBottom w:val="0"/>
          <w:divBdr>
            <w:top w:val="none" w:sz="0" w:space="0" w:color="auto"/>
            <w:left w:val="none" w:sz="0" w:space="0" w:color="auto"/>
            <w:bottom w:val="none" w:sz="0" w:space="0" w:color="auto"/>
            <w:right w:val="none" w:sz="0" w:space="0" w:color="auto"/>
          </w:divBdr>
        </w:div>
        <w:div w:id="1179541368">
          <w:marLeft w:val="640"/>
          <w:marRight w:val="0"/>
          <w:marTop w:val="0"/>
          <w:marBottom w:val="0"/>
          <w:divBdr>
            <w:top w:val="none" w:sz="0" w:space="0" w:color="auto"/>
            <w:left w:val="none" w:sz="0" w:space="0" w:color="auto"/>
            <w:bottom w:val="none" w:sz="0" w:space="0" w:color="auto"/>
            <w:right w:val="none" w:sz="0" w:space="0" w:color="auto"/>
          </w:divBdr>
        </w:div>
        <w:div w:id="2024235297">
          <w:marLeft w:val="640"/>
          <w:marRight w:val="0"/>
          <w:marTop w:val="0"/>
          <w:marBottom w:val="0"/>
          <w:divBdr>
            <w:top w:val="none" w:sz="0" w:space="0" w:color="auto"/>
            <w:left w:val="none" w:sz="0" w:space="0" w:color="auto"/>
            <w:bottom w:val="none" w:sz="0" w:space="0" w:color="auto"/>
            <w:right w:val="none" w:sz="0" w:space="0" w:color="auto"/>
          </w:divBdr>
        </w:div>
        <w:div w:id="989477635">
          <w:marLeft w:val="640"/>
          <w:marRight w:val="0"/>
          <w:marTop w:val="0"/>
          <w:marBottom w:val="0"/>
          <w:divBdr>
            <w:top w:val="none" w:sz="0" w:space="0" w:color="auto"/>
            <w:left w:val="none" w:sz="0" w:space="0" w:color="auto"/>
            <w:bottom w:val="none" w:sz="0" w:space="0" w:color="auto"/>
            <w:right w:val="none" w:sz="0" w:space="0" w:color="auto"/>
          </w:divBdr>
        </w:div>
        <w:div w:id="1866671943">
          <w:marLeft w:val="640"/>
          <w:marRight w:val="0"/>
          <w:marTop w:val="0"/>
          <w:marBottom w:val="0"/>
          <w:divBdr>
            <w:top w:val="none" w:sz="0" w:space="0" w:color="auto"/>
            <w:left w:val="none" w:sz="0" w:space="0" w:color="auto"/>
            <w:bottom w:val="none" w:sz="0" w:space="0" w:color="auto"/>
            <w:right w:val="none" w:sz="0" w:space="0" w:color="auto"/>
          </w:divBdr>
        </w:div>
        <w:div w:id="1997684682">
          <w:marLeft w:val="640"/>
          <w:marRight w:val="0"/>
          <w:marTop w:val="0"/>
          <w:marBottom w:val="0"/>
          <w:divBdr>
            <w:top w:val="none" w:sz="0" w:space="0" w:color="auto"/>
            <w:left w:val="none" w:sz="0" w:space="0" w:color="auto"/>
            <w:bottom w:val="none" w:sz="0" w:space="0" w:color="auto"/>
            <w:right w:val="none" w:sz="0" w:space="0" w:color="auto"/>
          </w:divBdr>
        </w:div>
        <w:div w:id="234828159">
          <w:marLeft w:val="640"/>
          <w:marRight w:val="0"/>
          <w:marTop w:val="0"/>
          <w:marBottom w:val="0"/>
          <w:divBdr>
            <w:top w:val="none" w:sz="0" w:space="0" w:color="auto"/>
            <w:left w:val="none" w:sz="0" w:space="0" w:color="auto"/>
            <w:bottom w:val="none" w:sz="0" w:space="0" w:color="auto"/>
            <w:right w:val="none" w:sz="0" w:space="0" w:color="auto"/>
          </w:divBdr>
        </w:div>
        <w:div w:id="136537116">
          <w:marLeft w:val="640"/>
          <w:marRight w:val="0"/>
          <w:marTop w:val="0"/>
          <w:marBottom w:val="0"/>
          <w:divBdr>
            <w:top w:val="none" w:sz="0" w:space="0" w:color="auto"/>
            <w:left w:val="none" w:sz="0" w:space="0" w:color="auto"/>
            <w:bottom w:val="none" w:sz="0" w:space="0" w:color="auto"/>
            <w:right w:val="none" w:sz="0" w:space="0" w:color="auto"/>
          </w:divBdr>
        </w:div>
        <w:div w:id="1338578808">
          <w:marLeft w:val="640"/>
          <w:marRight w:val="0"/>
          <w:marTop w:val="0"/>
          <w:marBottom w:val="0"/>
          <w:divBdr>
            <w:top w:val="none" w:sz="0" w:space="0" w:color="auto"/>
            <w:left w:val="none" w:sz="0" w:space="0" w:color="auto"/>
            <w:bottom w:val="none" w:sz="0" w:space="0" w:color="auto"/>
            <w:right w:val="none" w:sz="0" w:space="0" w:color="auto"/>
          </w:divBdr>
        </w:div>
        <w:div w:id="1804687927">
          <w:marLeft w:val="640"/>
          <w:marRight w:val="0"/>
          <w:marTop w:val="0"/>
          <w:marBottom w:val="0"/>
          <w:divBdr>
            <w:top w:val="none" w:sz="0" w:space="0" w:color="auto"/>
            <w:left w:val="none" w:sz="0" w:space="0" w:color="auto"/>
            <w:bottom w:val="none" w:sz="0" w:space="0" w:color="auto"/>
            <w:right w:val="none" w:sz="0" w:space="0" w:color="auto"/>
          </w:divBdr>
        </w:div>
        <w:div w:id="1232616479">
          <w:marLeft w:val="640"/>
          <w:marRight w:val="0"/>
          <w:marTop w:val="0"/>
          <w:marBottom w:val="0"/>
          <w:divBdr>
            <w:top w:val="none" w:sz="0" w:space="0" w:color="auto"/>
            <w:left w:val="none" w:sz="0" w:space="0" w:color="auto"/>
            <w:bottom w:val="none" w:sz="0" w:space="0" w:color="auto"/>
            <w:right w:val="none" w:sz="0" w:space="0" w:color="auto"/>
          </w:divBdr>
        </w:div>
        <w:div w:id="1037850760">
          <w:marLeft w:val="640"/>
          <w:marRight w:val="0"/>
          <w:marTop w:val="0"/>
          <w:marBottom w:val="0"/>
          <w:divBdr>
            <w:top w:val="none" w:sz="0" w:space="0" w:color="auto"/>
            <w:left w:val="none" w:sz="0" w:space="0" w:color="auto"/>
            <w:bottom w:val="none" w:sz="0" w:space="0" w:color="auto"/>
            <w:right w:val="none" w:sz="0" w:space="0" w:color="auto"/>
          </w:divBdr>
        </w:div>
        <w:div w:id="1760054996">
          <w:marLeft w:val="640"/>
          <w:marRight w:val="0"/>
          <w:marTop w:val="0"/>
          <w:marBottom w:val="0"/>
          <w:divBdr>
            <w:top w:val="none" w:sz="0" w:space="0" w:color="auto"/>
            <w:left w:val="none" w:sz="0" w:space="0" w:color="auto"/>
            <w:bottom w:val="none" w:sz="0" w:space="0" w:color="auto"/>
            <w:right w:val="none" w:sz="0" w:space="0" w:color="auto"/>
          </w:divBdr>
        </w:div>
        <w:div w:id="1797141578">
          <w:marLeft w:val="640"/>
          <w:marRight w:val="0"/>
          <w:marTop w:val="0"/>
          <w:marBottom w:val="0"/>
          <w:divBdr>
            <w:top w:val="none" w:sz="0" w:space="0" w:color="auto"/>
            <w:left w:val="none" w:sz="0" w:space="0" w:color="auto"/>
            <w:bottom w:val="none" w:sz="0" w:space="0" w:color="auto"/>
            <w:right w:val="none" w:sz="0" w:space="0" w:color="auto"/>
          </w:divBdr>
        </w:div>
        <w:div w:id="2013415299">
          <w:marLeft w:val="640"/>
          <w:marRight w:val="0"/>
          <w:marTop w:val="0"/>
          <w:marBottom w:val="0"/>
          <w:divBdr>
            <w:top w:val="none" w:sz="0" w:space="0" w:color="auto"/>
            <w:left w:val="none" w:sz="0" w:space="0" w:color="auto"/>
            <w:bottom w:val="none" w:sz="0" w:space="0" w:color="auto"/>
            <w:right w:val="none" w:sz="0" w:space="0" w:color="auto"/>
          </w:divBdr>
        </w:div>
        <w:div w:id="1121531858">
          <w:marLeft w:val="640"/>
          <w:marRight w:val="0"/>
          <w:marTop w:val="0"/>
          <w:marBottom w:val="0"/>
          <w:divBdr>
            <w:top w:val="none" w:sz="0" w:space="0" w:color="auto"/>
            <w:left w:val="none" w:sz="0" w:space="0" w:color="auto"/>
            <w:bottom w:val="none" w:sz="0" w:space="0" w:color="auto"/>
            <w:right w:val="none" w:sz="0" w:space="0" w:color="auto"/>
          </w:divBdr>
        </w:div>
        <w:div w:id="2001695648">
          <w:marLeft w:val="640"/>
          <w:marRight w:val="0"/>
          <w:marTop w:val="0"/>
          <w:marBottom w:val="0"/>
          <w:divBdr>
            <w:top w:val="none" w:sz="0" w:space="0" w:color="auto"/>
            <w:left w:val="none" w:sz="0" w:space="0" w:color="auto"/>
            <w:bottom w:val="none" w:sz="0" w:space="0" w:color="auto"/>
            <w:right w:val="none" w:sz="0" w:space="0" w:color="auto"/>
          </w:divBdr>
        </w:div>
        <w:div w:id="804390586">
          <w:marLeft w:val="640"/>
          <w:marRight w:val="0"/>
          <w:marTop w:val="0"/>
          <w:marBottom w:val="0"/>
          <w:divBdr>
            <w:top w:val="none" w:sz="0" w:space="0" w:color="auto"/>
            <w:left w:val="none" w:sz="0" w:space="0" w:color="auto"/>
            <w:bottom w:val="none" w:sz="0" w:space="0" w:color="auto"/>
            <w:right w:val="none" w:sz="0" w:space="0" w:color="auto"/>
          </w:divBdr>
        </w:div>
        <w:div w:id="574315548">
          <w:marLeft w:val="640"/>
          <w:marRight w:val="0"/>
          <w:marTop w:val="0"/>
          <w:marBottom w:val="0"/>
          <w:divBdr>
            <w:top w:val="none" w:sz="0" w:space="0" w:color="auto"/>
            <w:left w:val="none" w:sz="0" w:space="0" w:color="auto"/>
            <w:bottom w:val="none" w:sz="0" w:space="0" w:color="auto"/>
            <w:right w:val="none" w:sz="0" w:space="0" w:color="auto"/>
          </w:divBdr>
        </w:div>
        <w:div w:id="1734697704">
          <w:marLeft w:val="640"/>
          <w:marRight w:val="0"/>
          <w:marTop w:val="0"/>
          <w:marBottom w:val="0"/>
          <w:divBdr>
            <w:top w:val="none" w:sz="0" w:space="0" w:color="auto"/>
            <w:left w:val="none" w:sz="0" w:space="0" w:color="auto"/>
            <w:bottom w:val="none" w:sz="0" w:space="0" w:color="auto"/>
            <w:right w:val="none" w:sz="0" w:space="0" w:color="auto"/>
          </w:divBdr>
        </w:div>
        <w:div w:id="41178439">
          <w:marLeft w:val="640"/>
          <w:marRight w:val="0"/>
          <w:marTop w:val="0"/>
          <w:marBottom w:val="0"/>
          <w:divBdr>
            <w:top w:val="none" w:sz="0" w:space="0" w:color="auto"/>
            <w:left w:val="none" w:sz="0" w:space="0" w:color="auto"/>
            <w:bottom w:val="none" w:sz="0" w:space="0" w:color="auto"/>
            <w:right w:val="none" w:sz="0" w:space="0" w:color="auto"/>
          </w:divBdr>
        </w:div>
        <w:div w:id="994920915">
          <w:marLeft w:val="640"/>
          <w:marRight w:val="0"/>
          <w:marTop w:val="0"/>
          <w:marBottom w:val="0"/>
          <w:divBdr>
            <w:top w:val="none" w:sz="0" w:space="0" w:color="auto"/>
            <w:left w:val="none" w:sz="0" w:space="0" w:color="auto"/>
            <w:bottom w:val="none" w:sz="0" w:space="0" w:color="auto"/>
            <w:right w:val="none" w:sz="0" w:space="0" w:color="auto"/>
          </w:divBdr>
        </w:div>
        <w:div w:id="1553151219">
          <w:marLeft w:val="640"/>
          <w:marRight w:val="0"/>
          <w:marTop w:val="0"/>
          <w:marBottom w:val="0"/>
          <w:divBdr>
            <w:top w:val="none" w:sz="0" w:space="0" w:color="auto"/>
            <w:left w:val="none" w:sz="0" w:space="0" w:color="auto"/>
            <w:bottom w:val="none" w:sz="0" w:space="0" w:color="auto"/>
            <w:right w:val="none" w:sz="0" w:space="0" w:color="auto"/>
          </w:divBdr>
        </w:div>
        <w:div w:id="2004047657">
          <w:marLeft w:val="640"/>
          <w:marRight w:val="0"/>
          <w:marTop w:val="0"/>
          <w:marBottom w:val="0"/>
          <w:divBdr>
            <w:top w:val="none" w:sz="0" w:space="0" w:color="auto"/>
            <w:left w:val="none" w:sz="0" w:space="0" w:color="auto"/>
            <w:bottom w:val="none" w:sz="0" w:space="0" w:color="auto"/>
            <w:right w:val="none" w:sz="0" w:space="0" w:color="auto"/>
          </w:divBdr>
        </w:div>
        <w:div w:id="1813399529">
          <w:marLeft w:val="640"/>
          <w:marRight w:val="0"/>
          <w:marTop w:val="0"/>
          <w:marBottom w:val="0"/>
          <w:divBdr>
            <w:top w:val="none" w:sz="0" w:space="0" w:color="auto"/>
            <w:left w:val="none" w:sz="0" w:space="0" w:color="auto"/>
            <w:bottom w:val="none" w:sz="0" w:space="0" w:color="auto"/>
            <w:right w:val="none" w:sz="0" w:space="0" w:color="auto"/>
          </w:divBdr>
        </w:div>
        <w:div w:id="1281650303">
          <w:marLeft w:val="640"/>
          <w:marRight w:val="0"/>
          <w:marTop w:val="0"/>
          <w:marBottom w:val="0"/>
          <w:divBdr>
            <w:top w:val="none" w:sz="0" w:space="0" w:color="auto"/>
            <w:left w:val="none" w:sz="0" w:space="0" w:color="auto"/>
            <w:bottom w:val="none" w:sz="0" w:space="0" w:color="auto"/>
            <w:right w:val="none" w:sz="0" w:space="0" w:color="auto"/>
          </w:divBdr>
        </w:div>
        <w:div w:id="1115440042">
          <w:marLeft w:val="640"/>
          <w:marRight w:val="0"/>
          <w:marTop w:val="0"/>
          <w:marBottom w:val="0"/>
          <w:divBdr>
            <w:top w:val="none" w:sz="0" w:space="0" w:color="auto"/>
            <w:left w:val="none" w:sz="0" w:space="0" w:color="auto"/>
            <w:bottom w:val="none" w:sz="0" w:space="0" w:color="auto"/>
            <w:right w:val="none" w:sz="0" w:space="0" w:color="auto"/>
          </w:divBdr>
        </w:div>
        <w:div w:id="1508248255">
          <w:marLeft w:val="640"/>
          <w:marRight w:val="0"/>
          <w:marTop w:val="0"/>
          <w:marBottom w:val="0"/>
          <w:divBdr>
            <w:top w:val="none" w:sz="0" w:space="0" w:color="auto"/>
            <w:left w:val="none" w:sz="0" w:space="0" w:color="auto"/>
            <w:bottom w:val="none" w:sz="0" w:space="0" w:color="auto"/>
            <w:right w:val="none" w:sz="0" w:space="0" w:color="auto"/>
          </w:divBdr>
        </w:div>
        <w:div w:id="1449621809">
          <w:marLeft w:val="640"/>
          <w:marRight w:val="0"/>
          <w:marTop w:val="0"/>
          <w:marBottom w:val="0"/>
          <w:divBdr>
            <w:top w:val="none" w:sz="0" w:space="0" w:color="auto"/>
            <w:left w:val="none" w:sz="0" w:space="0" w:color="auto"/>
            <w:bottom w:val="none" w:sz="0" w:space="0" w:color="auto"/>
            <w:right w:val="none" w:sz="0" w:space="0" w:color="auto"/>
          </w:divBdr>
        </w:div>
        <w:div w:id="967710167">
          <w:marLeft w:val="640"/>
          <w:marRight w:val="0"/>
          <w:marTop w:val="0"/>
          <w:marBottom w:val="0"/>
          <w:divBdr>
            <w:top w:val="none" w:sz="0" w:space="0" w:color="auto"/>
            <w:left w:val="none" w:sz="0" w:space="0" w:color="auto"/>
            <w:bottom w:val="none" w:sz="0" w:space="0" w:color="auto"/>
            <w:right w:val="none" w:sz="0" w:space="0" w:color="auto"/>
          </w:divBdr>
        </w:div>
        <w:div w:id="73547962">
          <w:marLeft w:val="640"/>
          <w:marRight w:val="0"/>
          <w:marTop w:val="0"/>
          <w:marBottom w:val="0"/>
          <w:divBdr>
            <w:top w:val="none" w:sz="0" w:space="0" w:color="auto"/>
            <w:left w:val="none" w:sz="0" w:space="0" w:color="auto"/>
            <w:bottom w:val="none" w:sz="0" w:space="0" w:color="auto"/>
            <w:right w:val="none" w:sz="0" w:space="0" w:color="auto"/>
          </w:divBdr>
        </w:div>
        <w:div w:id="926496591">
          <w:marLeft w:val="640"/>
          <w:marRight w:val="0"/>
          <w:marTop w:val="0"/>
          <w:marBottom w:val="0"/>
          <w:divBdr>
            <w:top w:val="none" w:sz="0" w:space="0" w:color="auto"/>
            <w:left w:val="none" w:sz="0" w:space="0" w:color="auto"/>
            <w:bottom w:val="none" w:sz="0" w:space="0" w:color="auto"/>
            <w:right w:val="none" w:sz="0" w:space="0" w:color="auto"/>
          </w:divBdr>
        </w:div>
        <w:div w:id="509830892">
          <w:marLeft w:val="640"/>
          <w:marRight w:val="0"/>
          <w:marTop w:val="0"/>
          <w:marBottom w:val="0"/>
          <w:divBdr>
            <w:top w:val="none" w:sz="0" w:space="0" w:color="auto"/>
            <w:left w:val="none" w:sz="0" w:space="0" w:color="auto"/>
            <w:bottom w:val="none" w:sz="0" w:space="0" w:color="auto"/>
            <w:right w:val="none" w:sz="0" w:space="0" w:color="auto"/>
          </w:divBdr>
        </w:div>
        <w:div w:id="1580212496">
          <w:marLeft w:val="640"/>
          <w:marRight w:val="0"/>
          <w:marTop w:val="0"/>
          <w:marBottom w:val="0"/>
          <w:divBdr>
            <w:top w:val="none" w:sz="0" w:space="0" w:color="auto"/>
            <w:left w:val="none" w:sz="0" w:space="0" w:color="auto"/>
            <w:bottom w:val="none" w:sz="0" w:space="0" w:color="auto"/>
            <w:right w:val="none" w:sz="0" w:space="0" w:color="auto"/>
          </w:divBdr>
        </w:div>
        <w:div w:id="1280724268">
          <w:marLeft w:val="640"/>
          <w:marRight w:val="0"/>
          <w:marTop w:val="0"/>
          <w:marBottom w:val="0"/>
          <w:divBdr>
            <w:top w:val="none" w:sz="0" w:space="0" w:color="auto"/>
            <w:left w:val="none" w:sz="0" w:space="0" w:color="auto"/>
            <w:bottom w:val="none" w:sz="0" w:space="0" w:color="auto"/>
            <w:right w:val="none" w:sz="0" w:space="0" w:color="auto"/>
          </w:divBdr>
        </w:div>
        <w:div w:id="563178147">
          <w:marLeft w:val="640"/>
          <w:marRight w:val="0"/>
          <w:marTop w:val="0"/>
          <w:marBottom w:val="0"/>
          <w:divBdr>
            <w:top w:val="none" w:sz="0" w:space="0" w:color="auto"/>
            <w:left w:val="none" w:sz="0" w:space="0" w:color="auto"/>
            <w:bottom w:val="none" w:sz="0" w:space="0" w:color="auto"/>
            <w:right w:val="none" w:sz="0" w:space="0" w:color="auto"/>
          </w:divBdr>
        </w:div>
        <w:div w:id="1009521187">
          <w:marLeft w:val="640"/>
          <w:marRight w:val="0"/>
          <w:marTop w:val="0"/>
          <w:marBottom w:val="0"/>
          <w:divBdr>
            <w:top w:val="none" w:sz="0" w:space="0" w:color="auto"/>
            <w:left w:val="none" w:sz="0" w:space="0" w:color="auto"/>
            <w:bottom w:val="none" w:sz="0" w:space="0" w:color="auto"/>
            <w:right w:val="none" w:sz="0" w:space="0" w:color="auto"/>
          </w:divBdr>
        </w:div>
        <w:div w:id="1272205977">
          <w:marLeft w:val="640"/>
          <w:marRight w:val="0"/>
          <w:marTop w:val="0"/>
          <w:marBottom w:val="0"/>
          <w:divBdr>
            <w:top w:val="none" w:sz="0" w:space="0" w:color="auto"/>
            <w:left w:val="none" w:sz="0" w:space="0" w:color="auto"/>
            <w:bottom w:val="none" w:sz="0" w:space="0" w:color="auto"/>
            <w:right w:val="none" w:sz="0" w:space="0" w:color="auto"/>
          </w:divBdr>
        </w:div>
        <w:div w:id="1010720861">
          <w:marLeft w:val="640"/>
          <w:marRight w:val="0"/>
          <w:marTop w:val="0"/>
          <w:marBottom w:val="0"/>
          <w:divBdr>
            <w:top w:val="none" w:sz="0" w:space="0" w:color="auto"/>
            <w:left w:val="none" w:sz="0" w:space="0" w:color="auto"/>
            <w:bottom w:val="none" w:sz="0" w:space="0" w:color="auto"/>
            <w:right w:val="none" w:sz="0" w:space="0" w:color="auto"/>
          </w:divBdr>
        </w:div>
        <w:div w:id="1325545073">
          <w:marLeft w:val="640"/>
          <w:marRight w:val="0"/>
          <w:marTop w:val="0"/>
          <w:marBottom w:val="0"/>
          <w:divBdr>
            <w:top w:val="none" w:sz="0" w:space="0" w:color="auto"/>
            <w:left w:val="none" w:sz="0" w:space="0" w:color="auto"/>
            <w:bottom w:val="none" w:sz="0" w:space="0" w:color="auto"/>
            <w:right w:val="none" w:sz="0" w:space="0" w:color="auto"/>
          </w:divBdr>
        </w:div>
        <w:div w:id="332100554">
          <w:marLeft w:val="640"/>
          <w:marRight w:val="0"/>
          <w:marTop w:val="0"/>
          <w:marBottom w:val="0"/>
          <w:divBdr>
            <w:top w:val="none" w:sz="0" w:space="0" w:color="auto"/>
            <w:left w:val="none" w:sz="0" w:space="0" w:color="auto"/>
            <w:bottom w:val="none" w:sz="0" w:space="0" w:color="auto"/>
            <w:right w:val="none" w:sz="0" w:space="0" w:color="auto"/>
          </w:divBdr>
        </w:div>
        <w:div w:id="1891458703">
          <w:marLeft w:val="640"/>
          <w:marRight w:val="0"/>
          <w:marTop w:val="0"/>
          <w:marBottom w:val="0"/>
          <w:divBdr>
            <w:top w:val="none" w:sz="0" w:space="0" w:color="auto"/>
            <w:left w:val="none" w:sz="0" w:space="0" w:color="auto"/>
            <w:bottom w:val="none" w:sz="0" w:space="0" w:color="auto"/>
            <w:right w:val="none" w:sz="0" w:space="0" w:color="auto"/>
          </w:divBdr>
        </w:div>
        <w:div w:id="69813420">
          <w:marLeft w:val="640"/>
          <w:marRight w:val="0"/>
          <w:marTop w:val="0"/>
          <w:marBottom w:val="0"/>
          <w:divBdr>
            <w:top w:val="none" w:sz="0" w:space="0" w:color="auto"/>
            <w:left w:val="none" w:sz="0" w:space="0" w:color="auto"/>
            <w:bottom w:val="none" w:sz="0" w:space="0" w:color="auto"/>
            <w:right w:val="none" w:sz="0" w:space="0" w:color="auto"/>
          </w:divBdr>
        </w:div>
        <w:div w:id="271206249">
          <w:marLeft w:val="640"/>
          <w:marRight w:val="0"/>
          <w:marTop w:val="0"/>
          <w:marBottom w:val="0"/>
          <w:divBdr>
            <w:top w:val="none" w:sz="0" w:space="0" w:color="auto"/>
            <w:left w:val="none" w:sz="0" w:space="0" w:color="auto"/>
            <w:bottom w:val="none" w:sz="0" w:space="0" w:color="auto"/>
            <w:right w:val="none" w:sz="0" w:space="0" w:color="auto"/>
          </w:divBdr>
        </w:div>
        <w:div w:id="1203787217">
          <w:marLeft w:val="640"/>
          <w:marRight w:val="0"/>
          <w:marTop w:val="0"/>
          <w:marBottom w:val="0"/>
          <w:divBdr>
            <w:top w:val="none" w:sz="0" w:space="0" w:color="auto"/>
            <w:left w:val="none" w:sz="0" w:space="0" w:color="auto"/>
            <w:bottom w:val="none" w:sz="0" w:space="0" w:color="auto"/>
            <w:right w:val="none" w:sz="0" w:space="0" w:color="auto"/>
          </w:divBdr>
        </w:div>
        <w:div w:id="929585908">
          <w:marLeft w:val="640"/>
          <w:marRight w:val="0"/>
          <w:marTop w:val="0"/>
          <w:marBottom w:val="0"/>
          <w:divBdr>
            <w:top w:val="none" w:sz="0" w:space="0" w:color="auto"/>
            <w:left w:val="none" w:sz="0" w:space="0" w:color="auto"/>
            <w:bottom w:val="none" w:sz="0" w:space="0" w:color="auto"/>
            <w:right w:val="none" w:sz="0" w:space="0" w:color="auto"/>
          </w:divBdr>
        </w:div>
        <w:div w:id="1750036118">
          <w:marLeft w:val="640"/>
          <w:marRight w:val="0"/>
          <w:marTop w:val="0"/>
          <w:marBottom w:val="0"/>
          <w:divBdr>
            <w:top w:val="none" w:sz="0" w:space="0" w:color="auto"/>
            <w:left w:val="none" w:sz="0" w:space="0" w:color="auto"/>
            <w:bottom w:val="none" w:sz="0" w:space="0" w:color="auto"/>
            <w:right w:val="none" w:sz="0" w:space="0" w:color="auto"/>
          </w:divBdr>
        </w:div>
        <w:div w:id="146555302">
          <w:marLeft w:val="640"/>
          <w:marRight w:val="0"/>
          <w:marTop w:val="0"/>
          <w:marBottom w:val="0"/>
          <w:divBdr>
            <w:top w:val="none" w:sz="0" w:space="0" w:color="auto"/>
            <w:left w:val="none" w:sz="0" w:space="0" w:color="auto"/>
            <w:bottom w:val="none" w:sz="0" w:space="0" w:color="auto"/>
            <w:right w:val="none" w:sz="0" w:space="0" w:color="auto"/>
          </w:divBdr>
        </w:div>
        <w:div w:id="1203589159">
          <w:marLeft w:val="640"/>
          <w:marRight w:val="0"/>
          <w:marTop w:val="0"/>
          <w:marBottom w:val="0"/>
          <w:divBdr>
            <w:top w:val="none" w:sz="0" w:space="0" w:color="auto"/>
            <w:left w:val="none" w:sz="0" w:space="0" w:color="auto"/>
            <w:bottom w:val="none" w:sz="0" w:space="0" w:color="auto"/>
            <w:right w:val="none" w:sz="0" w:space="0" w:color="auto"/>
          </w:divBdr>
        </w:div>
        <w:div w:id="436994627">
          <w:marLeft w:val="640"/>
          <w:marRight w:val="0"/>
          <w:marTop w:val="0"/>
          <w:marBottom w:val="0"/>
          <w:divBdr>
            <w:top w:val="none" w:sz="0" w:space="0" w:color="auto"/>
            <w:left w:val="none" w:sz="0" w:space="0" w:color="auto"/>
            <w:bottom w:val="none" w:sz="0" w:space="0" w:color="auto"/>
            <w:right w:val="none" w:sz="0" w:space="0" w:color="auto"/>
          </w:divBdr>
        </w:div>
        <w:div w:id="531846659">
          <w:marLeft w:val="640"/>
          <w:marRight w:val="0"/>
          <w:marTop w:val="0"/>
          <w:marBottom w:val="0"/>
          <w:divBdr>
            <w:top w:val="none" w:sz="0" w:space="0" w:color="auto"/>
            <w:left w:val="none" w:sz="0" w:space="0" w:color="auto"/>
            <w:bottom w:val="none" w:sz="0" w:space="0" w:color="auto"/>
            <w:right w:val="none" w:sz="0" w:space="0" w:color="auto"/>
          </w:divBdr>
        </w:div>
        <w:div w:id="1894778084">
          <w:marLeft w:val="640"/>
          <w:marRight w:val="0"/>
          <w:marTop w:val="0"/>
          <w:marBottom w:val="0"/>
          <w:divBdr>
            <w:top w:val="none" w:sz="0" w:space="0" w:color="auto"/>
            <w:left w:val="none" w:sz="0" w:space="0" w:color="auto"/>
            <w:bottom w:val="none" w:sz="0" w:space="0" w:color="auto"/>
            <w:right w:val="none" w:sz="0" w:space="0" w:color="auto"/>
          </w:divBdr>
        </w:div>
        <w:div w:id="1981761227">
          <w:marLeft w:val="640"/>
          <w:marRight w:val="0"/>
          <w:marTop w:val="0"/>
          <w:marBottom w:val="0"/>
          <w:divBdr>
            <w:top w:val="none" w:sz="0" w:space="0" w:color="auto"/>
            <w:left w:val="none" w:sz="0" w:space="0" w:color="auto"/>
            <w:bottom w:val="none" w:sz="0" w:space="0" w:color="auto"/>
            <w:right w:val="none" w:sz="0" w:space="0" w:color="auto"/>
          </w:divBdr>
        </w:div>
        <w:div w:id="1362702046">
          <w:marLeft w:val="640"/>
          <w:marRight w:val="0"/>
          <w:marTop w:val="0"/>
          <w:marBottom w:val="0"/>
          <w:divBdr>
            <w:top w:val="none" w:sz="0" w:space="0" w:color="auto"/>
            <w:left w:val="none" w:sz="0" w:space="0" w:color="auto"/>
            <w:bottom w:val="none" w:sz="0" w:space="0" w:color="auto"/>
            <w:right w:val="none" w:sz="0" w:space="0" w:color="auto"/>
          </w:divBdr>
        </w:div>
        <w:div w:id="767626373">
          <w:marLeft w:val="640"/>
          <w:marRight w:val="0"/>
          <w:marTop w:val="0"/>
          <w:marBottom w:val="0"/>
          <w:divBdr>
            <w:top w:val="none" w:sz="0" w:space="0" w:color="auto"/>
            <w:left w:val="none" w:sz="0" w:space="0" w:color="auto"/>
            <w:bottom w:val="none" w:sz="0" w:space="0" w:color="auto"/>
            <w:right w:val="none" w:sz="0" w:space="0" w:color="auto"/>
          </w:divBdr>
        </w:div>
        <w:div w:id="759258721">
          <w:marLeft w:val="640"/>
          <w:marRight w:val="0"/>
          <w:marTop w:val="0"/>
          <w:marBottom w:val="0"/>
          <w:divBdr>
            <w:top w:val="none" w:sz="0" w:space="0" w:color="auto"/>
            <w:left w:val="none" w:sz="0" w:space="0" w:color="auto"/>
            <w:bottom w:val="none" w:sz="0" w:space="0" w:color="auto"/>
            <w:right w:val="none" w:sz="0" w:space="0" w:color="auto"/>
          </w:divBdr>
        </w:div>
        <w:div w:id="1485972262">
          <w:marLeft w:val="640"/>
          <w:marRight w:val="0"/>
          <w:marTop w:val="0"/>
          <w:marBottom w:val="0"/>
          <w:divBdr>
            <w:top w:val="none" w:sz="0" w:space="0" w:color="auto"/>
            <w:left w:val="none" w:sz="0" w:space="0" w:color="auto"/>
            <w:bottom w:val="none" w:sz="0" w:space="0" w:color="auto"/>
            <w:right w:val="none" w:sz="0" w:space="0" w:color="auto"/>
          </w:divBdr>
        </w:div>
        <w:div w:id="888539362">
          <w:marLeft w:val="640"/>
          <w:marRight w:val="0"/>
          <w:marTop w:val="0"/>
          <w:marBottom w:val="0"/>
          <w:divBdr>
            <w:top w:val="none" w:sz="0" w:space="0" w:color="auto"/>
            <w:left w:val="none" w:sz="0" w:space="0" w:color="auto"/>
            <w:bottom w:val="none" w:sz="0" w:space="0" w:color="auto"/>
            <w:right w:val="none" w:sz="0" w:space="0" w:color="auto"/>
          </w:divBdr>
        </w:div>
        <w:div w:id="647976557">
          <w:marLeft w:val="640"/>
          <w:marRight w:val="0"/>
          <w:marTop w:val="0"/>
          <w:marBottom w:val="0"/>
          <w:divBdr>
            <w:top w:val="none" w:sz="0" w:space="0" w:color="auto"/>
            <w:left w:val="none" w:sz="0" w:space="0" w:color="auto"/>
            <w:bottom w:val="none" w:sz="0" w:space="0" w:color="auto"/>
            <w:right w:val="none" w:sz="0" w:space="0" w:color="auto"/>
          </w:divBdr>
        </w:div>
        <w:div w:id="161625260">
          <w:marLeft w:val="640"/>
          <w:marRight w:val="0"/>
          <w:marTop w:val="0"/>
          <w:marBottom w:val="0"/>
          <w:divBdr>
            <w:top w:val="none" w:sz="0" w:space="0" w:color="auto"/>
            <w:left w:val="none" w:sz="0" w:space="0" w:color="auto"/>
            <w:bottom w:val="none" w:sz="0" w:space="0" w:color="auto"/>
            <w:right w:val="none" w:sz="0" w:space="0" w:color="auto"/>
          </w:divBdr>
        </w:div>
        <w:div w:id="1541359263">
          <w:marLeft w:val="640"/>
          <w:marRight w:val="0"/>
          <w:marTop w:val="0"/>
          <w:marBottom w:val="0"/>
          <w:divBdr>
            <w:top w:val="none" w:sz="0" w:space="0" w:color="auto"/>
            <w:left w:val="none" w:sz="0" w:space="0" w:color="auto"/>
            <w:bottom w:val="none" w:sz="0" w:space="0" w:color="auto"/>
            <w:right w:val="none" w:sz="0" w:space="0" w:color="auto"/>
          </w:divBdr>
        </w:div>
        <w:div w:id="198737345">
          <w:marLeft w:val="640"/>
          <w:marRight w:val="0"/>
          <w:marTop w:val="0"/>
          <w:marBottom w:val="0"/>
          <w:divBdr>
            <w:top w:val="none" w:sz="0" w:space="0" w:color="auto"/>
            <w:left w:val="none" w:sz="0" w:space="0" w:color="auto"/>
            <w:bottom w:val="none" w:sz="0" w:space="0" w:color="auto"/>
            <w:right w:val="none" w:sz="0" w:space="0" w:color="auto"/>
          </w:divBdr>
        </w:div>
        <w:div w:id="110127775">
          <w:marLeft w:val="640"/>
          <w:marRight w:val="0"/>
          <w:marTop w:val="0"/>
          <w:marBottom w:val="0"/>
          <w:divBdr>
            <w:top w:val="none" w:sz="0" w:space="0" w:color="auto"/>
            <w:left w:val="none" w:sz="0" w:space="0" w:color="auto"/>
            <w:bottom w:val="none" w:sz="0" w:space="0" w:color="auto"/>
            <w:right w:val="none" w:sz="0" w:space="0" w:color="auto"/>
          </w:divBdr>
        </w:div>
        <w:div w:id="781999649">
          <w:marLeft w:val="640"/>
          <w:marRight w:val="0"/>
          <w:marTop w:val="0"/>
          <w:marBottom w:val="0"/>
          <w:divBdr>
            <w:top w:val="none" w:sz="0" w:space="0" w:color="auto"/>
            <w:left w:val="none" w:sz="0" w:space="0" w:color="auto"/>
            <w:bottom w:val="none" w:sz="0" w:space="0" w:color="auto"/>
            <w:right w:val="none" w:sz="0" w:space="0" w:color="auto"/>
          </w:divBdr>
        </w:div>
        <w:div w:id="1644890082">
          <w:marLeft w:val="640"/>
          <w:marRight w:val="0"/>
          <w:marTop w:val="0"/>
          <w:marBottom w:val="0"/>
          <w:divBdr>
            <w:top w:val="none" w:sz="0" w:space="0" w:color="auto"/>
            <w:left w:val="none" w:sz="0" w:space="0" w:color="auto"/>
            <w:bottom w:val="none" w:sz="0" w:space="0" w:color="auto"/>
            <w:right w:val="none" w:sz="0" w:space="0" w:color="auto"/>
          </w:divBdr>
        </w:div>
        <w:div w:id="1112672916">
          <w:marLeft w:val="640"/>
          <w:marRight w:val="0"/>
          <w:marTop w:val="0"/>
          <w:marBottom w:val="0"/>
          <w:divBdr>
            <w:top w:val="none" w:sz="0" w:space="0" w:color="auto"/>
            <w:left w:val="none" w:sz="0" w:space="0" w:color="auto"/>
            <w:bottom w:val="none" w:sz="0" w:space="0" w:color="auto"/>
            <w:right w:val="none" w:sz="0" w:space="0" w:color="auto"/>
          </w:divBdr>
        </w:div>
        <w:div w:id="1575970851">
          <w:marLeft w:val="640"/>
          <w:marRight w:val="0"/>
          <w:marTop w:val="0"/>
          <w:marBottom w:val="0"/>
          <w:divBdr>
            <w:top w:val="none" w:sz="0" w:space="0" w:color="auto"/>
            <w:left w:val="none" w:sz="0" w:space="0" w:color="auto"/>
            <w:bottom w:val="none" w:sz="0" w:space="0" w:color="auto"/>
            <w:right w:val="none" w:sz="0" w:space="0" w:color="auto"/>
          </w:divBdr>
        </w:div>
        <w:div w:id="1466390571">
          <w:marLeft w:val="640"/>
          <w:marRight w:val="0"/>
          <w:marTop w:val="0"/>
          <w:marBottom w:val="0"/>
          <w:divBdr>
            <w:top w:val="none" w:sz="0" w:space="0" w:color="auto"/>
            <w:left w:val="none" w:sz="0" w:space="0" w:color="auto"/>
            <w:bottom w:val="none" w:sz="0" w:space="0" w:color="auto"/>
            <w:right w:val="none" w:sz="0" w:space="0" w:color="auto"/>
          </w:divBdr>
        </w:div>
        <w:div w:id="2069719833">
          <w:marLeft w:val="640"/>
          <w:marRight w:val="0"/>
          <w:marTop w:val="0"/>
          <w:marBottom w:val="0"/>
          <w:divBdr>
            <w:top w:val="none" w:sz="0" w:space="0" w:color="auto"/>
            <w:left w:val="none" w:sz="0" w:space="0" w:color="auto"/>
            <w:bottom w:val="none" w:sz="0" w:space="0" w:color="auto"/>
            <w:right w:val="none" w:sz="0" w:space="0" w:color="auto"/>
          </w:divBdr>
        </w:div>
        <w:div w:id="38625437">
          <w:marLeft w:val="640"/>
          <w:marRight w:val="0"/>
          <w:marTop w:val="0"/>
          <w:marBottom w:val="0"/>
          <w:divBdr>
            <w:top w:val="none" w:sz="0" w:space="0" w:color="auto"/>
            <w:left w:val="none" w:sz="0" w:space="0" w:color="auto"/>
            <w:bottom w:val="none" w:sz="0" w:space="0" w:color="auto"/>
            <w:right w:val="none" w:sz="0" w:space="0" w:color="auto"/>
          </w:divBdr>
        </w:div>
        <w:div w:id="764809053">
          <w:marLeft w:val="640"/>
          <w:marRight w:val="0"/>
          <w:marTop w:val="0"/>
          <w:marBottom w:val="0"/>
          <w:divBdr>
            <w:top w:val="none" w:sz="0" w:space="0" w:color="auto"/>
            <w:left w:val="none" w:sz="0" w:space="0" w:color="auto"/>
            <w:bottom w:val="none" w:sz="0" w:space="0" w:color="auto"/>
            <w:right w:val="none" w:sz="0" w:space="0" w:color="auto"/>
          </w:divBdr>
        </w:div>
        <w:div w:id="2110154789">
          <w:marLeft w:val="640"/>
          <w:marRight w:val="0"/>
          <w:marTop w:val="0"/>
          <w:marBottom w:val="0"/>
          <w:divBdr>
            <w:top w:val="none" w:sz="0" w:space="0" w:color="auto"/>
            <w:left w:val="none" w:sz="0" w:space="0" w:color="auto"/>
            <w:bottom w:val="none" w:sz="0" w:space="0" w:color="auto"/>
            <w:right w:val="none" w:sz="0" w:space="0" w:color="auto"/>
          </w:divBdr>
        </w:div>
        <w:div w:id="1000894081">
          <w:marLeft w:val="640"/>
          <w:marRight w:val="0"/>
          <w:marTop w:val="0"/>
          <w:marBottom w:val="0"/>
          <w:divBdr>
            <w:top w:val="none" w:sz="0" w:space="0" w:color="auto"/>
            <w:left w:val="none" w:sz="0" w:space="0" w:color="auto"/>
            <w:bottom w:val="none" w:sz="0" w:space="0" w:color="auto"/>
            <w:right w:val="none" w:sz="0" w:space="0" w:color="auto"/>
          </w:divBdr>
        </w:div>
        <w:div w:id="1419713083">
          <w:marLeft w:val="640"/>
          <w:marRight w:val="0"/>
          <w:marTop w:val="0"/>
          <w:marBottom w:val="0"/>
          <w:divBdr>
            <w:top w:val="none" w:sz="0" w:space="0" w:color="auto"/>
            <w:left w:val="none" w:sz="0" w:space="0" w:color="auto"/>
            <w:bottom w:val="none" w:sz="0" w:space="0" w:color="auto"/>
            <w:right w:val="none" w:sz="0" w:space="0" w:color="auto"/>
          </w:divBdr>
        </w:div>
        <w:div w:id="979385001">
          <w:marLeft w:val="640"/>
          <w:marRight w:val="0"/>
          <w:marTop w:val="0"/>
          <w:marBottom w:val="0"/>
          <w:divBdr>
            <w:top w:val="none" w:sz="0" w:space="0" w:color="auto"/>
            <w:left w:val="none" w:sz="0" w:space="0" w:color="auto"/>
            <w:bottom w:val="none" w:sz="0" w:space="0" w:color="auto"/>
            <w:right w:val="none" w:sz="0" w:space="0" w:color="auto"/>
          </w:divBdr>
        </w:div>
        <w:div w:id="670719790">
          <w:marLeft w:val="640"/>
          <w:marRight w:val="0"/>
          <w:marTop w:val="0"/>
          <w:marBottom w:val="0"/>
          <w:divBdr>
            <w:top w:val="none" w:sz="0" w:space="0" w:color="auto"/>
            <w:left w:val="none" w:sz="0" w:space="0" w:color="auto"/>
            <w:bottom w:val="none" w:sz="0" w:space="0" w:color="auto"/>
            <w:right w:val="none" w:sz="0" w:space="0" w:color="auto"/>
          </w:divBdr>
        </w:div>
        <w:div w:id="1369406359">
          <w:marLeft w:val="640"/>
          <w:marRight w:val="0"/>
          <w:marTop w:val="0"/>
          <w:marBottom w:val="0"/>
          <w:divBdr>
            <w:top w:val="none" w:sz="0" w:space="0" w:color="auto"/>
            <w:left w:val="none" w:sz="0" w:space="0" w:color="auto"/>
            <w:bottom w:val="none" w:sz="0" w:space="0" w:color="auto"/>
            <w:right w:val="none" w:sz="0" w:space="0" w:color="auto"/>
          </w:divBdr>
        </w:div>
        <w:div w:id="1215628023">
          <w:marLeft w:val="640"/>
          <w:marRight w:val="0"/>
          <w:marTop w:val="0"/>
          <w:marBottom w:val="0"/>
          <w:divBdr>
            <w:top w:val="none" w:sz="0" w:space="0" w:color="auto"/>
            <w:left w:val="none" w:sz="0" w:space="0" w:color="auto"/>
            <w:bottom w:val="none" w:sz="0" w:space="0" w:color="auto"/>
            <w:right w:val="none" w:sz="0" w:space="0" w:color="auto"/>
          </w:divBdr>
        </w:div>
        <w:div w:id="1669669510">
          <w:marLeft w:val="640"/>
          <w:marRight w:val="0"/>
          <w:marTop w:val="0"/>
          <w:marBottom w:val="0"/>
          <w:divBdr>
            <w:top w:val="none" w:sz="0" w:space="0" w:color="auto"/>
            <w:left w:val="none" w:sz="0" w:space="0" w:color="auto"/>
            <w:bottom w:val="none" w:sz="0" w:space="0" w:color="auto"/>
            <w:right w:val="none" w:sz="0" w:space="0" w:color="auto"/>
          </w:divBdr>
        </w:div>
        <w:div w:id="339163668">
          <w:marLeft w:val="640"/>
          <w:marRight w:val="0"/>
          <w:marTop w:val="0"/>
          <w:marBottom w:val="0"/>
          <w:divBdr>
            <w:top w:val="none" w:sz="0" w:space="0" w:color="auto"/>
            <w:left w:val="none" w:sz="0" w:space="0" w:color="auto"/>
            <w:bottom w:val="none" w:sz="0" w:space="0" w:color="auto"/>
            <w:right w:val="none" w:sz="0" w:space="0" w:color="auto"/>
          </w:divBdr>
        </w:div>
        <w:div w:id="362632297">
          <w:marLeft w:val="640"/>
          <w:marRight w:val="0"/>
          <w:marTop w:val="0"/>
          <w:marBottom w:val="0"/>
          <w:divBdr>
            <w:top w:val="none" w:sz="0" w:space="0" w:color="auto"/>
            <w:left w:val="none" w:sz="0" w:space="0" w:color="auto"/>
            <w:bottom w:val="none" w:sz="0" w:space="0" w:color="auto"/>
            <w:right w:val="none" w:sz="0" w:space="0" w:color="auto"/>
          </w:divBdr>
        </w:div>
        <w:div w:id="947347606">
          <w:marLeft w:val="640"/>
          <w:marRight w:val="0"/>
          <w:marTop w:val="0"/>
          <w:marBottom w:val="0"/>
          <w:divBdr>
            <w:top w:val="none" w:sz="0" w:space="0" w:color="auto"/>
            <w:left w:val="none" w:sz="0" w:space="0" w:color="auto"/>
            <w:bottom w:val="none" w:sz="0" w:space="0" w:color="auto"/>
            <w:right w:val="none" w:sz="0" w:space="0" w:color="auto"/>
          </w:divBdr>
        </w:div>
        <w:div w:id="2004771582">
          <w:marLeft w:val="640"/>
          <w:marRight w:val="0"/>
          <w:marTop w:val="0"/>
          <w:marBottom w:val="0"/>
          <w:divBdr>
            <w:top w:val="none" w:sz="0" w:space="0" w:color="auto"/>
            <w:left w:val="none" w:sz="0" w:space="0" w:color="auto"/>
            <w:bottom w:val="none" w:sz="0" w:space="0" w:color="auto"/>
            <w:right w:val="none" w:sz="0" w:space="0" w:color="auto"/>
          </w:divBdr>
        </w:div>
        <w:div w:id="1397777993">
          <w:marLeft w:val="640"/>
          <w:marRight w:val="0"/>
          <w:marTop w:val="0"/>
          <w:marBottom w:val="0"/>
          <w:divBdr>
            <w:top w:val="none" w:sz="0" w:space="0" w:color="auto"/>
            <w:left w:val="none" w:sz="0" w:space="0" w:color="auto"/>
            <w:bottom w:val="none" w:sz="0" w:space="0" w:color="auto"/>
            <w:right w:val="none" w:sz="0" w:space="0" w:color="auto"/>
          </w:divBdr>
        </w:div>
        <w:div w:id="1526098667">
          <w:marLeft w:val="640"/>
          <w:marRight w:val="0"/>
          <w:marTop w:val="0"/>
          <w:marBottom w:val="0"/>
          <w:divBdr>
            <w:top w:val="none" w:sz="0" w:space="0" w:color="auto"/>
            <w:left w:val="none" w:sz="0" w:space="0" w:color="auto"/>
            <w:bottom w:val="none" w:sz="0" w:space="0" w:color="auto"/>
            <w:right w:val="none" w:sz="0" w:space="0" w:color="auto"/>
          </w:divBdr>
        </w:div>
        <w:div w:id="1114443878">
          <w:marLeft w:val="640"/>
          <w:marRight w:val="0"/>
          <w:marTop w:val="0"/>
          <w:marBottom w:val="0"/>
          <w:divBdr>
            <w:top w:val="none" w:sz="0" w:space="0" w:color="auto"/>
            <w:left w:val="none" w:sz="0" w:space="0" w:color="auto"/>
            <w:bottom w:val="none" w:sz="0" w:space="0" w:color="auto"/>
            <w:right w:val="none" w:sz="0" w:space="0" w:color="auto"/>
          </w:divBdr>
        </w:div>
        <w:div w:id="109011601">
          <w:marLeft w:val="640"/>
          <w:marRight w:val="0"/>
          <w:marTop w:val="0"/>
          <w:marBottom w:val="0"/>
          <w:divBdr>
            <w:top w:val="none" w:sz="0" w:space="0" w:color="auto"/>
            <w:left w:val="none" w:sz="0" w:space="0" w:color="auto"/>
            <w:bottom w:val="none" w:sz="0" w:space="0" w:color="auto"/>
            <w:right w:val="none" w:sz="0" w:space="0" w:color="auto"/>
          </w:divBdr>
        </w:div>
        <w:div w:id="1058669348">
          <w:marLeft w:val="640"/>
          <w:marRight w:val="0"/>
          <w:marTop w:val="0"/>
          <w:marBottom w:val="0"/>
          <w:divBdr>
            <w:top w:val="none" w:sz="0" w:space="0" w:color="auto"/>
            <w:left w:val="none" w:sz="0" w:space="0" w:color="auto"/>
            <w:bottom w:val="none" w:sz="0" w:space="0" w:color="auto"/>
            <w:right w:val="none" w:sz="0" w:space="0" w:color="auto"/>
          </w:divBdr>
        </w:div>
        <w:div w:id="543103555">
          <w:marLeft w:val="640"/>
          <w:marRight w:val="0"/>
          <w:marTop w:val="0"/>
          <w:marBottom w:val="0"/>
          <w:divBdr>
            <w:top w:val="none" w:sz="0" w:space="0" w:color="auto"/>
            <w:left w:val="none" w:sz="0" w:space="0" w:color="auto"/>
            <w:bottom w:val="none" w:sz="0" w:space="0" w:color="auto"/>
            <w:right w:val="none" w:sz="0" w:space="0" w:color="auto"/>
          </w:divBdr>
        </w:div>
        <w:div w:id="151680416">
          <w:marLeft w:val="640"/>
          <w:marRight w:val="0"/>
          <w:marTop w:val="0"/>
          <w:marBottom w:val="0"/>
          <w:divBdr>
            <w:top w:val="none" w:sz="0" w:space="0" w:color="auto"/>
            <w:left w:val="none" w:sz="0" w:space="0" w:color="auto"/>
            <w:bottom w:val="none" w:sz="0" w:space="0" w:color="auto"/>
            <w:right w:val="none" w:sz="0" w:space="0" w:color="auto"/>
          </w:divBdr>
        </w:div>
        <w:div w:id="975142612">
          <w:marLeft w:val="640"/>
          <w:marRight w:val="0"/>
          <w:marTop w:val="0"/>
          <w:marBottom w:val="0"/>
          <w:divBdr>
            <w:top w:val="none" w:sz="0" w:space="0" w:color="auto"/>
            <w:left w:val="none" w:sz="0" w:space="0" w:color="auto"/>
            <w:bottom w:val="none" w:sz="0" w:space="0" w:color="auto"/>
            <w:right w:val="none" w:sz="0" w:space="0" w:color="auto"/>
          </w:divBdr>
        </w:div>
        <w:div w:id="3872745">
          <w:marLeft w:val="640"/>
          <w:marRight w:val="0"/>
          <w:marTop w:val="0"/>
          <w:marBottom w:val="0"/>
          <w:divBdr>
            <w:top w:val="none" w:sz="0" w:space="0" w:color="auto"/>
            <w:left w:val="none" w:sz="0" w:space="0" w:color="auto"/>
            <w:bottom w:val="none" w:sz="0" w:space="0" w:color="auto"/>
            <w:right w:val="none" w:sz="0" w:space="0" w:color="auto"/>
          </w:divBdr>
        </w:div>
        <w:div w:id="1482578898">
          <w:marLeft w:val="640"/>
          <w:marRight w:val="0"/>
          <w:marTop w:val="0"/>
          <w:marBottom w:val="0"/>
          <w:divBdr>
            <w:top w:val="none" w:sz="0" w:space="0" w:color="auto"/>
            <w:left w:val="none" w:sz="0" w:space="0" w:color="auto"/>
            <w:bottom w:val="none" w:sz="0" w:space="0" w:color="auto"/>
            <w:right w:val="none" w:sz="0" w:space="0" w:color="auto"/>
          </w:divBdr>
        </w:div>
        <w:div w:id="782114692">
          <w:marLeft w:val="640"/>
          <w:marRight w:val="0"/>
          <w:marTop w:val="0"/>
          <w:marBottom w:val="0"/>
          <w:divBdr>
            <w:top w:val="none" w:sz="0" w:space="0" w:color="auto"/>
            <w:left w:val="none" w:sz="0" w:space="0" w:color="auto"/>
            <w:bottom w:val="none" w:sz="0" w:space="0" w:color="auto"/>
            <w:right w:val="none" w:sz="0" w:space="0" w:color="auto"/>
          </w:divBdr>
        </w:div>
        <w:div w:id="202643260">
          <w:marLeft w:val="640"/>
          <w:marRight w:val="0"/>
          <w:marTop w:val="0"/>
          <w:marBottom w:val="0"/>
          <w:divBdr>
            <w:top w:val="none" w:sz="0" w:space="0" w:color="auto"/>
            <w:left w:val="none" w:sz="0" w:space="0" w:color="auto"/>
            <w:bottom w:val="none" w:sz="0" w:space="0" w:color="auto"/>
            <w:right w:val="none" w:sz="0" w:space="0" w:color="auto"/>
          </w:divBdr>
        </w:div>
        <w:div w:id="594634879">
          <w:marLeft w:val="640"/>
          <w:marRight w:val="0"/>
          <w:marTop w:val="0"/>
          <w:marBottom w:val="0"/>
          <w:divBdr>
            <w:top w:val="none" w:sz="0" w:space="0" w:color="auto"/>
            <w:left w:val="none" w:sz="0" w:space="0" w:color="auto"/>
            <w:bottom w:val="none" w:sz="0" w:space="0" w:color="auto"/>
            <w:right w:val="none" w:sz="0" w:space="0" w:color="auto"/>
          </w:divBdr>
        </w:div>
        <w:div w:id="1790010604">
          <w:marLeft w:val="640"/>
          <w:marRight w:val="0"/>
          <w:marTop w:val="0"/>
          <w:marBottom w:val="0"/>
          <w:divBdr>
            <w:top w:val="none" w:sz="0" w:space="0" w:color="auto"/>
            <w:left w:val="none" w:sz="0" w:space="0" w:color="auto"/>
            <w:bottom w:val="none" w:sz="0" w:space="0" w:color="auto"/>
            <w:right w:val="none" w:sz="0" w:space="0" w:color="auto"/>
          </w:divBdr>
        </w:div>
        <w:div w:id="1553880746">
          <w:marLeft w:val="640"/>
          <w:marRight w:val="0"/>
          <w:marTop w:val="0"/>
          <w:marBottom w:val="0"/>
          <w:divBdr>
            <w:top w:val="none" w:sz="0" w:space="0" w:color="auto"/>
            <w:left w:val="none" w:sz="0" w:space="0" w:color="auto"/>
            <w:bottom w:val="none" w:sz="0" w:space="0" w:color="auto"/>
            <w:right w:val="none" w:sz="0" w:space="0" w:color="auto"/>
          </w:divBdr>
        </w:div>
        <w:div w:id="1587768803">
          <w:marLeft w:val="640"/>
          <w:marRight w:val="0"/>
          <w:marTop w:val="0"/>
          <w:marBottom w:val="0"/>
          <w:divBdr>
            <w:top w:val="none" w:sz="0" w:space="0" w:color="auto"/>
            <w:left w:val="none" w:sz="0" w:space="0" w:color="auto"/>
            <w:bottom w:val="none" w:sz="0" w:space="0" w:color="auto"/>
            <w:right w:val="none" w:sz="0" w:space="0" w:color="auto"/>
          </w:divBdr>
        </w:div>
        <w:div w:id="1483543846">
          <w:marLeft w:val="640"/>
          <w:marRight w:val="0"/>
          <w:marTop w:val="0"/>
          <w:marBottom w:val="0"/>
          <w:divBdr>
            <w:top w:val="none" w:sz="0" w:space="0" w:color="auto"/>
            <w:left w:val="none" w:sz="0" w:space="0" w:color="auto"/>
            <w:bottom w:val="none" w:sz="0" w:space="0" w:color="auto"/>
            <w:right w:val="none" w:sz="0" w:space="0" w:color="auto"/>
          </w:divBdr>
        </w:div>
        <w:div w:id="400491712">
          <w:marLeft w:val="640"/>
          <w:marRight w:val="0"/>
          <w:marTop w:val="0"/>
          <w:marBottom w:val="0"/>
          <w:divBdr>
            <w:top w:val="none" w:sz="0" w:space="0" w:color="auto"/>
            <w:left w:val="none" w:sz="0" w:space="0" w:color="auto"/>
            <w:bottom w:val="none" w:sz="0" w:space="0" w:color="auto"/>
            <w:right w:val="none" w:sz="0" w:space="0" w:color="auto"/>
          </w:divBdr>
        </w:div>
        <w:div w:id="1627930578">
          <w:marLeft w:val="640"/>
          <w:marRight w:val="0"/>
          <w:marTop w:val="0"/>
          <w:marBottom w:val="0"/>
          <w:divBdr>
            <w:top w:val="none" w:sz="0" w:space="0" w:color="auto"/>
            <w:left w:val="none" w:sz="0" w:space="0" w:color="auto"/>
            <w:bottom w:val="none" w:sz="0" w:space="0" w:color="auto"/>
            <w:right w:val="none" w:sz="0" w:space="0" w:color="auto"/>
          </w:divBdr>
        </w:div>
        <w:div w:id="186065391">
          <w:marLeft w:val="640"/>
          <w:marRight w:val="0"/>
          <w:marTop w:val="0"/>
          <w:marBottom w:val="0"/>
          <w:divBdr>
            <w:top w:val="none" w:sz="0" w:space="0" w:color="auto"/>
            <w:left w:val="none" w:sz="0" w:space="0" w:color="auto"/>
            <w:bottom w:val="none" w:sz="0" w:space="0" w:color="auto"/>
            <w:right w:val="none" w:sz="0" w:space="0" w:color="auto"/>
          </w:divBdr>
        </w:div>
        <w:div w:id="1996489629">
          <w:marLeft w:val="640"/>
          <w:marRight w:val="0"/>
          <w:marTop w:val="0"/>
          <w:marBottom w:val="0"/>
          <w:divBdr>
            <w:top w:val="none" w:sz="0" w:space="0" w:color="auto"/>
            <w:left w:val="none" w:sz="0" w:space="0" w:color="auto"/>
            <w:bottom w:val="none" w:sz="0" w:space="0" w:color="auto"/>
            <w:right w:val="none" w:sz="0" w:space="0" w:color="auto"/>
          </w:divBdr>
        </w:div>
        <w:div w:id="1736779793">
          <w:marLeft w:val="640"/>
          <w:marRight w:val="0"/>
          <w:marTop w:val="0"/>
          <w:marBottom w:val="0"/>
          <w:divBdr>
            <w:top w:val="none" w:sz="0" w:space="0" w:color="auto"/>
            <w:left w:val="none" w:sz="0" w:space="0" w:color="auto"/>
            <w:bottom w:val="none" w:sz="0" w:space="0" w:color="auto"/>
            <w:right w:val="none" w:sz="0" w:space="0" w:color="auto"/>
          </w:divBdr>
        </w:div>
        <w:div w:id="1525052532">
          <w:marLeft w:val="640"/>
          <w:marRight w:val="0"/>
          <w:marTop w:val="0"/>
          <w:marBottom w:val="0"/>
          <w:divBdr>
            <w:top w:val="none" w:sz="0" w:space="0" w:color="auto"/>
            <w:left w:val="none" w:sz="0" w:space="0" w:color="auto"/>
            <w:bottom w:val="none" w:sz="0" w:space="0" w:color="auto"/>
            <w:right w:val="none" w:sz="0" w:space="0" w:color="auto"/>
          </w:divBdr>
        </w:div>
        <w:div w:id="2139493730">
          <w:marLeft w:val="640"/>
          <w:marRight w:val="0"/>
          <w:marTop w:val="0"/>
          <w:marBottom w:val="0"/>
          <w:divBdr>
            <w:top w:val="none" w:sz="0" w:space="0" w:color="auto"/>
            <w:left w:val="none" w:sz="0" w:space="0" w:color="auto"/>
            <w:bottom w:val="none" w:sz="0" w:space="0" w:color="auto"/>
            <w:right w:val="none" w:sz="0" w:space="0" w:color="auto"/>
          </w:divBdr>
        </w:div>
        <w:div w:id="1077509966">
          <w:marLeft w:val="640"/>
          <w:marRight w:val="0"/>
          <w:marTop w:val="0"/>
          <w:marBottom w:val="0"/>
          <w:divBdr>
            <w:top w:val="none" w:sz="0" w:space="0" w:color="auto"/>
            <w:left w:val="none" w:sz="0" w:space="0" w:color="auto"/>
            <w:bottom w:val="none" w:sz="0" w:space="0" w:color="auto"/>
            <w:right w:val="none" w:sz="0" w:space="0" w:color="auto"/>
          </w:divBdr>
        </w:div>
        <w:div w:id="1994943192">
          <w:marLeft w:val="640"/>
          <w:marRight w:val="0"/>
          <w:marTop w:val="0"/>
          <w:marBottom w:val="0"/>
          <w:divBdr>
            <w:top w:val="none" w:sz="0" w:space="0" w:color="auto"/>
            <w:left w:val="none" w:sz="0" w:space="0" w:color="auto"/>
            <w:bottom w:val="none" w:sz="0" w:space="0" w:color="auto"/>
            <w:right w:val="none" w:sz="0" w:space="0" w:color="auto"/>
          </w:divBdr>
        </w:div>
        <w:div w:id="204147568">
          <w:marLeft w:val="640"/>
          <w:marRight w:val="0"/>
          <w:marTop w:val="0"/>
          <w:marBottom w:val="0"/>
          <w:divBdr>
            <w:top w:val="none" w:sz="0" w:space="0" w:color="auto"/>
            <w:left w:val="none" w:sz="0" w:space="0" w:color="auto"/>
            <w:bottom w:val="none" w:sz="0" w:space="0" w:color="auto"/>
            <w:right w:val="none" w:sz="0" w:space="0" w:color="auto"/>
          </w:divBdr>
        </w:div>
        <w:div w:id="1548373221">
          <w:marLeft w:val="640"/>
          <w:marRight w:val="0"/>
          <w:marTop w:val="0"/>
          <w:marBottom w:val="0"/>
          <w:divBdr>
            <w:top w:val="none" w:sz="0" w:space="0" w:color="auto"/>
            <w:left w:val="none" w:sz="0" w:space="0" w:color="auto"/>
            <w:bottom w:val="none" w:sz="0" w:space="0" w:color="auto"/>
            <w:right w:val="none" w:sz="0" w:space="0" w:color="auto"/>
          </w:divBdr>
        </w:div>
        <w:div w:id="1526555098">
          <w:marLeft w:val="640"/>
          <w:marRight w:val="0"/>
          <w:marTop w:val="0"/>
          <w:marBottom w:val="0"/>
          <w:divBdr>
            <w:top w:val="none" w:sz="0" w:space="0" w:color="auto"/>
            <w:left w:val="none" w:sz="0" w:space="0" w:color="auto"/>
            <w:bottom w:val="none" w:sz="0" w:space="0" w:color="auto"/>
            <w:right w:val="none" w:sz="0" w:space="0" w:color="auto"/>
          </w:divBdr>
        </w:div>
        <w:div w:id="135537058">
          <w:marLeft w:val="640"/>
          <w:marRight w:val="0"/>
          <w:marTop w:val="0"/>
          <w:marBottom w:val="0"/>
          <w:divBdr>
            <w:top w:val="none" w:sz="0" w:space="0" w:color="auto"/>
            <w:left w:val="none" w:sz="0" w:space="0" w:color="auto"/>
            <w:bottom w:val="none" w:sz="0" w:space="0" w:color="auto"/>
            <w:right w:val="none" w:sz="0" w:space="0" w:color="auto"/>
          </w:divBdr>
        </w:div>
        <w:div w:id="771781040">
          <w:marLeft w:val="640"/>
          <w:marRight w:val="0"/>
          <w:marTop w:val="0"/>
          <w:marBottom w:val="0"/>
          <w:divBdr>
            <w:top w:val="none" w:sz="0" w:space="0" w:color="auto"/>
            <w:left w:val="none" w:sz="0" w:space="0" w:color="auto"/>
            <w:bottom w:val="none" w:sz="0" w:space="0" w:color="auto"/>
            <w:right w:val="none" w:sz="0" w:space="0" w:color="auto"/>
          </w:divBdr>
        </w:div>
        <w:div w:id="1969699601">
          <w:marLeft w:val="640"/>
          <w:marRight w:val="0"/>
          <w:marTop w:val="0"/>
          <w:marBottom w:val="0"/>
          <w:divBdr>
            <w:top w:val="none" w:sz="0" w:space="0" w:color="auto"/>
            <w:left w:val="none" w:sz="0" w:space="0" w:color="auto"/>
            <w:bottom w:val="none" w:sz="0" w:space="0" w:color="auto"/>
            <w:right w:val="none" w:sz="0" w:space="0" w:color="auto"/>
          </w:divBdr>
        </w:div>
        <w:div w:id="353191449">
          <w:marLeft w:val="640"/>
          <w:marRight w:val="0"/>
          <w:marTop w:val="0"/>
          <w:marBottom w:val="0"/>
          <w:divBdr>
            <w:top w:val="none" w:sz="0" w:space="0" w:color="auto"/>
            <w:left w:val="none" w:sz="0" w:space="0" w:color="auto"/>
            <w:bottom w:val="none" w:sz="0" w:space="0" w:color="auto"/>
            <w:right w:val="none" w:sz="0" w:space="0" w:color="auto"/>
          </w:divBdr>
        </w:div>
        <w:div w:id="433213864">
          <w:marLeft w:val="640"/>
          <w:marRight w:val="0"/>
          <w:marTop w:val="0"/>
          <w:marBottom w:val="0"/>
          <w:divBdr>
            <w:top w:val="none" w:sz="0" w:space="0" w:color="auto"/>
            <w:left w:val="none" w:sz="0" w:space="0" w:color="auto"/>
            <w:bottom w:val="none" w:sz="0" w:space="0" w:color="auto"/>
            <w:right w:val="none" w:sz="0" w:space="0" w:color="auto"/>
          </w:divBdr>
        </w:div>
        <w:div w:id="1001080003">
          <w:marLeft w:val="640"/>
          <w:marRight w:val="0"/>
          <w:marTop w:val="0"/>
          <w:marBottom w:val="0"/>
          <w:divBdr>
            <w:top w:val="none" w:sz="0" w:space="0" w:color="auto"/>
            <w:left w:val="none" w:sz="0" w:space="0" w:color="auto"/>
            <w:bottom w:val="none" w:sz="0" w:space="0" w:color="auto"/>
            <w:right w:val="none" w:sz="0" w:space="0" w:color="auto"/>
          </w:divBdr>
        </w:div>
        <w:div w:id="418796033">
          <w:marLeft w:val="640"/>
          <w:marRight w:val="0"/>
          <w:marTop w:val="0"/>
          <w:marBottom w:val="0"/>
          <w:divBdr>
            <w:top w:val="none" w:sz="0" w:space="0" w:color="auto"/>
            <w:left w:val="none" w:sz="0" w:space="0" w:color="auto"/>
            <w:bottom w:val="none" w:sz="0" w:space="0" w:color="auto"/>
            <w:right w:val="none" w:sz="0" w:space="0" w:color="auto"/>
          </w:divBdr>
        </w:div>
        <w:div w:id="300572719">
          <w:marLeft w:val="640"/>
          <w:marRight w:val="0"/>
          <w:marTop w:val="0"/>
          <w:marBottom w:val="0"/>
          <w:divBdr>
            <w:top w:val="none" w:sz="0" w:space="0" w:color="auto"/>
            <w:left w:val="none" w:sz="0" w:space="0" w:color="auto"/>
            <w:bottom w:val="none" w:sz="0" w:space="0" w:color="auto"/>
            <w:right w:val="none" w:sz="0" w:space="0" w:color="auto"/>
          </w:divBdr>
        </w:div>
        <w:div w:id="1495534783">
          <w:marLeft w:val="640"/>
          <w:marRight w:val="0"/>
          <w:marTop w:val="0"/>
          <w:marBottom w:val="0"/>
          <w:divBdr>
            <w:top w:val="none" w:sz="0" w:space="0" w:color="auto"/>
            <w:left w:val="none" w:sz="0" w:space="0" w:color="auto"/>
            <w:bottom w:val="none" w:sz="0" w:space="0" w:color="auto"/>
            <w:right w:val="none" w:sz="0" w:space="0" w:color="auto"/>
          </w:divBdr>
        </w:div>
        <w:div w:id="376701989">
          <w:marLeft w:val="640"/>
          <w:marRight w:val="0"/>
          <w:marTop w:val="0"/>
          <w:marBottom w:val="0"/>
          <w:divBdr>
            <w:top w:val="none" w:sz="0" w:space="0" w:color="auto"/>
            <w:left w:val="none" w:sz="0" w:space="0" w:color="auto"/>
            <w:bottom w:val="none" w:sz="0" w:space="0" w:color="auto"/>
            <w:right w:val="none" w:sz="0" w:space="0" w:color="auto"/>
          </w:divBdr>
        </w:div>
        <w:div w:id="280233177">
          <w:marLeft w:val="640"/>
          <w:marRight w:val="0"/>
          <w:marTop w:val="0"/>
          <w:marBottom w:val="0"/>
          <w:divBdr>
            <w:top w:val="none" w:sz="0" w:space="0" w:color="auto"/>
            <w:left w:val="none" w:sz="0" w:space="0" w:color="auto"/>
            <w:bottom w:val="none" w:sz="0" w:space="0" w:color="auto"/>
            <w:right w:val="none" w:sz="0" w:space="0" w:color="auto"/>
          </w:divBdr>
        </w:div>
        <w:div w:id="88085909">
          <w:marLeft w:val="640"/>
          <w:marRight w:val="0"/>
          <w:marTop w:val="0"/>
          <w:marBottom w:val="0"/>
          <w:divBdr>
            <w:top w:val="none" w:sz="0" w:space="0" w:color="auto"/>
            <w:left w:val="none" w:sz="0" w:space="0" w:color="auto"/>
            <w:bottom w:val="none" w:sz="0" w:space="0" w:color="auto"/>
            <w:right w:val="none" w:sz="0" w:space="0" w:color="auto"/>
          </w:divBdr>
        </w:div>
        <w:div w:id="646283238">
          <w:marLeft w:val="640"/>
          <w:marRight w:val="0"/>
          <w:marTop w:val="0"/>
          <w:marBottom w:val="0"/>
          <w:divBdr>
            <w:top w:val="none" w:sz="0" w:space="0" w:color="auto"/>
            <w:left w:val="none" w:sz="0" w:space="0" w:color="auto"/>
            <w:bottom w:val="none" w:sz="0" w:space="0" w:color="auto"/>
            <w:right w:val="none" w:sz="0" w:space="0" w:color="auto"/>
          </w:divBdr>
        </w:div>
        <w:div w:id="1371345248">
          <w:marLeft w:val="640"/>
          <w:marRight w:val="0"/>
          <w:marTop w:val="0"/>
          <w:marBottom w:val="0"/>
          <w:divBdr>
            <w:top w:val="none" w:sz="0" w:space="0" w:color="auto"/>
            <w:left w:val="none" w:sz="0" w:space="0" w:color="auto"/>
            <w:bottom w:val="none" w:sz="0" w:space="0" w:color="auto"/>
            <w:right w:val="none" w:sz="0" w:space="0" w:color="auto"/>
          </w:divBdr>
        </w:div>
        <w:div w:id="677734463">
          <w:marLeft w:val="640"/>
          <w:marRight w:val="0"/>
          <w:marTop w:val="0"/>
          <w:marBottom w:val="0"/>
          <w:divBdr>
            <w:top w:val="none" w:sz="0" w:space="0" w:color="auto"/>
            <w:left w:val="none" w:sz="0" w:space="0" w:color="auto"/>
            <w:bottom w:val="none" w:sz="0" w:space="0" w:color="auto"/>
            <w:right w:val="none" w:sz="0" w:space="0" w:color="auto"/>
          </w:divBdr>
        </w:div>
        <w:div w:id="1324116041">
          <w:marLeft w:val="640"/>
          <w:marRight w:val="0"/>
          <w:marTop w:val="0"/>
          <w:marBottom w:val="0"/>
          <w:divBdr>
            <w:top w:val="none" w:sz="0" w:space="0" w:color="auto"/>
            <w:left w:val="none" w:sz="0" w:space="0" w:color="auto"/>
            <w:bottom w:val="none" w:sz="0" w:space="0" w:color="auto"/>
            <w:right w:val="none" w:sz="0" w:space="0" w:color="auto"/>
          </w:divBdr>
        </w:div>
        <w:div w:id="1668511910">
          <w:marLeft w:val="640"/>
          <w:marRight w:val="0"/>
          <w:marTop w:val="0"/>
          <w:marBottom w:val="0"/>
          <w:divBdr>
            <w:top w:val="none" w:sz="0" w:space="0" w:color="auto"/>
            <w:left w:val="none" w:sz="0" w:space="0" w:color="auto"/>
            <w:bottom w:val="none" w:sz="0" w:space="0" w:color="auto"/>
            <w:right w:val="none" w:sz="0" w:space="0" w:color="auto"/>
          </w:divBdr>
        </w:div>
        <w:div w:id="573206499">
          <w:marLeft w:val="640"/>
          <w:marRight w:val="0"/>
          <w:marTop w:val="0"/>
          <w:marBottom w:val="0"/>
          <w:divBdr>
            <w:top w:val="none" w:sz="0" w:space="0" w:color="auto"/>
            <w:left w:val="none" w:sz="0" w:space="0" w:color="auto"/>
            <w:bottom w:val="none" w:sz="0" w:space="0" w:color="auto"/>
            <w:right w:val="none" w:sz="0" w:space="0" w:color="auto"/>
          </w:divBdr>
        </w:div>
        <w:div w:id="1239942224">
          <w:marLeft w:val="640"/>
          <w:marRight w:val="0"/>
          <w:marTop w:val="0"/>
          <w:marBottom w:val="0"/>
          <w:divBdr>
            <w:top w:val="none" w:sz="0" w:space="0" w:color="auto"/>
            <w:left w:val="none" w:sz="0" w:space="0" w:color="auto"/>
            <w:bottom w:val="none" w:sz="0" w:space="0" w:color="auto"/>
            <w:right w:val="none" w:sz="0" w:space="0" w:color="auto"/>
          </w:divBdr>
        </w:div>
        <w:div w:id="1829587313">
          <w:marLeft w:val="640"/>
          <w:marRight w:val="0"/>
          <w:marTop w:val="0"/>
          <w:marBottom w:val="0"/>
          <w:divBdr>
            <w:top w:val="none" w:sz="0" w:space="0" w:color="auto"/>
            <w:left w:val="none" w:sz="0" w:space="0" w:color="auto"/>
            <w:bottom w:val="none" w:sz="0" w:space="0" w:color="auto"/>
            <w:right w:val="none" w:sz="0" w:space="0" w:color="auto"/>
          </w:divBdr>
        </w:div>
        <w:div w:id="353725397">
          <w:marLeft w:val="640"/>
          <w:marRight w:val="0"/>
          <w:marTop w:val="0"/>
          <w:marBottom w:val="0"/>
          <w:divBdr>
            <w:top w:val="none" w:sz="0" w:space="0" w:color="auto"/>
            <w:left w:val="none" w:sz="0" w:space="0" w:color="auto"/>
            <w:bottom w:val="none" w:sz="0" w:space="0" w:color="auto"/>
            <w:right w:val="none" w:sz="0" w:space="0" w:color="auto"/>
          </w:divBdr>
        </w:div>
        <w:div w:id="403264700">
          <w:marLeft w:val="640"/>
          <w:marRight w:val="0"/>
          <w:marTop w:val="0"/>
          <w:marBottom w:val="0"/>
          <w:divBdr>
            <w:top w:val="none" w:sz="0" w:space="0" w:color="auto"/>
            <w:left w:val="none" w:sz="0" w:space="0" w:color="auto"/>
            <w:bottom w:val="none" w:sz="0" w:space="0" w:color="auto"/>
            <w:right w:val="none" w:sz="0" w:space="0" w:color="auto"/>
          </w:divBdr>
        </w:div>
        <w:div w:id="1198549042">
          <w:marLeft w:val="640"/>
          <w:marRight w:val="0"/>
          <w:marTop w:val="0"/>
          <w:marBottom w:val="0"/>
          <w:divBdr>
            <w:top w:val="none" w:sz="0" w:space="0" w:color="auto"/>
            <w:left w:val="none" w:sz="0" w:space="0" w:color="auto"/>
            <w:bottom w:val="none" w:sz="0" w:space="0" w:color="auto"/>
            <w:right w:val="none" w:sz="0" w:space="0" w:color="auto"/>
          </w:divBdr>
        </w:div>
        <w:div w:id="1871337046">
          <w:marLeft w:val="640"/>
          <w:marRight w:val="0"/>
          <w:marTop w:val="0"/>
          <w:marBottom w:val="0"/>
          <w:divBdr>
            <w:top w:val="none" w:sz="0" w:space="0" w:color="auto"/>
            <w:left w:val="none" w:sz="0" w:space="0" w:color="auto"/>
            <w:bottom w:val="none" w:sz="0" w:space="0" w:color="auto"/>
            <w:right w:val="none" w:sz="0" w:space="0" w:color="auto"/>
          </w:divBdr>
        </w:div>
        <w:div w:id="1303778662">
          <w:marLeft w:val="640"/>
          <w:marRight w:val="0"/>
          <w:marTop w:val="0"/>
          <w:marBottom w:val="0"/>
          <w:divBdr>
            <w:top w:val="none" w:sz="0" w:space="0" w:color="auto"/>
            <w:left w:val="none" w:sz="0" w:space="0" w:color="auto"/>
            <w:bottom w:val="none" w:sz="0" w:space="0" w:color="auto"/>
            <w:right w:val="none" w:sz="0" w:space="0" w:color="auto"/>
          </w:divBdr>
        </w:div>
        <w:div w:id="742331842">
          <w:marLeft w:val="640"/>
          <w:marRight w:val="0"/>
          <w:marTop w:val="0"/>
          <w:marBottom w:val="0"/>
          <w:divBdr>
            <w:top w:val="none" w:sz="0" w:space="0" w:color="auto"/>
            <w:left w:val="none" w:sz="0" w:space="0" w:color="auto"/>
            <w:bottom w:val="none" w:sz="0" w:space="0" w:color="auto"/>
            <w:right w:val="none" w:sz="0" w:space="0" w:color="auto"/>
          </w:divBdr>
        </w:div>
        <w:div w:id="1267930854">
          <w:marLeft w:val="640"/>
          <w:marRight w:val="0"/>
          <w:marTop w:val="0"/>
          <w:marBottom w:val="0"/>
          <w:divBdr>
            <w:top w:val="none" w:sz="0" w:space="0" w:color="auto"/>
            <w:left w:val="none" w:sz="0" w:space="0" w:color="auto"/>
            <w:bottom w:val="none" w:sz="0" w:space="0" w:color="auto"/>
            <w:right w:val="none" w:sz="0" w:space="0" w:color="auto"/>
          </w:divBdr>
        </w:div>
        <w:div w:id="220529008">
          <w:marLeft w:val="640"/>
          <w:marRight w:val="0"/>
          <w:marTop w:val="0"/>
          <w:marBottom w:val="0"/>
          <w:divBdr>
            <w:top w:val="none" w:sz="0" w:space="0" w:color="auto"/>
            <w:left w:val="none" w:sz="0" w:space="0" w:color="auto"/>
            <w:bottom w:val="none" w:sz="0" w:space="0" w:color="auto"/>
            <w:right w:val="none" w:sz="0" w:space="0" w:color="auto"/>
          </w:divBdr>
        </w:div>
        <w:div w:id="1153982557">
          <w:marLeft w:val="640"/>
          <w:marRight w:val="0"/>
          <w:marTop w:val="0"/>
          <w:marBottom w:val="0"/>
          <w:divBdr>
            <w:top w:val="none" w:sz="0" w:space="0" w:color="auto"/>
            <w:left w:val="none" w:sz="0" w:space="0" w:color="auto"/>
            <w:bottom w:val="none" w:sz="0" w:space="0" w:color="auto"/>
            <w:right w:val="none" w:sz="0" w:space="0" w:color="auto"/>
          </w:divBdr>
        </w:div>
        <w:div w:id="1696728903">
          <w:marLeft w:val="640"/>
          <w:marRight w:val="0"/>
          <w:marTop w:val="0"/>
          <w:marBottom w:val="0"/>
          <w:divBdr>
            <w:top w:val="none" w:sz="0" w:space="0" w:color="auto"/>
            <w:left w:val="none" w:sz="0" w:space="0" w:color="auto"/>
            <w:bottom w:val="none" w:sz="0" w:space="0" w:color="auto"/>
            <w:right w:val="none" w:sz="0" w:space="0" w:color="auto"/>
          </w:divBdr>
        </w:div>
        <w:div w:id="1424718170">
          <w:marLeft w:val="640"/>
          <w:marRight w:val="0"/>
          <w:marTop w:val="0"/>
          <w:marBottom w:val="0"/>
          <w:divBdr>
            <w:top w:val="none" w:sz="0" w:space="0" w:color="auto"/>
            <w:left w:val="none" w:sz="0" w:space="0" w:color="auto"/>
            <w:bottom w:val="none" w:sz="0" w:space="0" w:color="auto"/>
            <w:right w:val="none" w:sz="0" w:space="0" w:color="auto"/>
          </w:divBdr>
        </w:div>
        <w:div w:id="510411183">
          <w:marLeft w:val="640"/>
          <w:marRight w:val="0"/>
          <w:marTop w:val="0"/>
          <w:marBottom w:val="0"/>
          <w:divBdr>
            <w:top w:val="none" w:sz="0" w:space="0" w:color="auto"/>
            <w:left w:val="none" w:sz="0" w:space="0" w:color="auto"/>
            <w:bottom w:val="none" w:sz="0" w:space="0" w:color="auto"/>
            <w:right w:val="none" w:sz="0" w:space="0" w:color="auto"/>
          </w:divBdr>
        </w:div>
        <w:div w:id="215747809">
          <w:marLeft w:val="640"/>
          <w:marRight w:val="0"/>
          <w:marTop w:val="0"/>
          <w:marBottom w:val="0"/>
          <w:divBdr>
            <w:top w:val="none" w:sz="0" w:space="0" w:color="auto"/>
            <w:left w:val="none" w:sz="0" w:space="0" w:color="auto"/>
            <w:bottom w:val="none" w:sz="0" w:space="0" w:color="auto"/>
            <w:right w:val="none" w:sz="0" w:space="0" w:color="auto"/>
          </w:divBdr>
        </w:div>
        <w:div w:id="1434085039">
          <w:marLeft w:val="640"/>
          <w:marRight w:val="0"/>
          <w:marTop w:val="0"/>
          <w:marBottom w:val="0"/>
          <w:divBdr>
            <w:top w:val="none" w:sz="0" w:space="0" w:color="auto"/>
            <w:left w:val="none" w:sz="0" w:space="0" w:color="auto"/>
            <w:bottom w:val="none" w:sz="0" w:space="0" w:color="auto"/>
            <w:right w:val="none" w:sz="0" w:space="0" w:color="auto"/>
          </w:divBdr>
        </w:div>
        <w:div w:id="76219260">
          <w:marLeft w:val="640"/>
          <w:marRight w:val="0"/>
          <w:marTop w:val="0"/>
          <w:marBottom w:val="0"/>
          <w:divBdr>
            <w:top w:val="none" w:sz="0" w:space="0" w:color="auto"/>
            <w:left w:val="none" w:sz="0" w:space="0" w:color="auto"/>
            <w:bottom w:val="none" w:sz="0" w:space="0" w:color="auto"/>
            <w:right w:val="none" w:sz="0" w:space="0" w:color="auto"/>
          </w:divBdr>
        </w:div>
        <w:div w:id="105320646">
          <w:marLeft w:val="640"/>
          <w:marRight w:val="0"/>
          <w:marTop w:val="0"/>
          <w:marBottom w:val="0"/>
          <w:divBdr>
            <w:top w:val="none" w:sz="0" w:space="0" w:color="auto"/>
            <w:left w:val="none" w:sz="0" w:space="0" w:color="auto"/>
            <w:bottom w:val="none" w:sz="0" w:space="0" w:color="auto"/>
            <w:right w:val="none" w:sz="0" w:space="0" w:color="auto"/>
          </w:divBdr>
        </w:div>
        <w:div w:id="2044986214">
          <w:marLeft w:val="640"/>
          <w:marRight w:val="0"/>
          <w:marTop w:val="0"/>
          <w:marBottom w:val="0"/>
          <w:divBdr>
            <w:top w:val="none" w:sz="0" w:space="0" w:color="auto"/>
            <w:left w:val="none" w:sz="0" w:space="0" w:color="auto"/>
            <w:bottom w:val="none" w:sz="0" w:space="0" w:color="auto"/>
            <w:right w:val="none" w:sz="0" w:space="0" w:color="auto"/>
          </w:divBdr>
        </w:div>
        <w:div w:id="567418257">
          <w:marLeft w:val="640"/>
          <w:marRight w:val="0"/>
          <w:marTop w:val="0"/>
          <w:marBottom w:val="0"/>
          <w:divBdr>
            <w:top w:val="none" w:sz="0" w:space="0" w:color="auto"/>
            <w:left w:val="none" w:sz="0" w:space="0" w:color="auto"/>
            <w:bottom w:val="none" w:sz="0" w:space="0" w:color="auto"/>
            <w:right w:val="none" w:sz="0" w:space="0" w:color="auto"/>
          </w:divBdr>
        </w:div>
        <w:div w:id="253128644">
          <w:marLeft w:val="640"/>
          <w:marRight w:val="0"/>
          <w:marTop w:val="0"/>
          <w:marBottom w:val="0"/>
          <w:divBdr>
            <w:top w:val="none" w:sz="0" w:space="0" w:color="auto"/>
            <w:left w:val="none" w:sz="0" w:space="0" w:color="auto"/>
            <w:bottom w:val="none" w:sz="0" w:space="0" w:color="auto"/>
            <w:right w:val="none" w:sz="0" w:space="0" w:color="auto"/>
          </w:divBdr>
        </w:div>
        <w:div w:id="590698034">
          <w:marLeft w:val="640"/>
          <w:marRight w:val="0"/>
          <w:marTop w:val="0"/>
          <w:marBottom w:val="0"/>
          <w:divBdr>
            <w:top w:val="none" w:sz="0" w:space="0" w:color="auto"/>
            <w:left w:val="none" w:sz="0" w:space="0" w:color="auto"/>
            <w:bottom w:val="none" w:sz="0" w:space="0" w:color="auto"/>
            <w:right w:val="none" w:sz="0" w:space="0" w:color="auto"/>
          </w:divBdr>
        </w:div>
        <w:div w:id="981691390">
          <w:marLeft w:val="640"/>
          <w:marRight w:val="0"/>
          <w:marTop w:val="0"/>
          <w:marBottom w:val="0"/>
          <w:divBdr>
            <w:top w:val="none" w:sz="0" w:space="0" w:color="auto"/>
            <w:left w:val="none" w:sz="0" w:space="0" w:color="auto"/>
            <w:bottom w:val="none" w:sz="0" w:space="0" w:color="auto"/>
            <w:right w:val="none" w:sz="0" w:space="0" w:color="auto"/>
          </w:divBdr>
        </w:div>
        <w:div w:id="155538122">
          <w:marLeft w:val="640"/>
          <w:marRight w:val="0"/>
          <w:marTop w:val="0"/>
          <w:marBottom w:val="0"/>
          <w:divBdr>
            <w:top w:val="none" w:sz="0" w:space="0" w:color="auto"/>
            <w:left w:val="none" w:sz="0" w:space="0" w:color="auto"/>
            <w:bottom w:val="none" w:sz="0" w:space="0" w:color="auto"/>
            <w:right w:val="none" w:sz="0" w:space="0" w:color="auto"/>
          </w:divBdr>
        </w:div>
        <w:div w:id="1582063712">
          <w:marLeft w:val="640"/>
          <w:marRight w:val="0"/>
          <w:marTop w:val="0"/>
          <w:marBottom w:val="0"/>
          <w:divBdr>
            <w:top w:val="none" w:sz="0" w:space="0" w:color="auto"/>
            <w:left w:val="none" w:sz="0" w:space="0" w:color="auto"/>
            <w:bottom w:val="none" w:sz="0" w:space="0" w:color="auto"/>
            <w:right w:val="none" w:sz="0" w:space="0" w:color="auto"/>
          </w:divBdr>
        </w:div>
        <w:div w:id="1826314646">
          <w:marLeft w:val="640"/>
          <w:marRight w:val="0"/>
          <w:marTop w:val="0"/>
          <w:marBottom w:val="0"/>
          <w:divBdr>
            <w:top w:val="none" w:sz="0" w:space="0" w:color="auto"/>
            <w:left w:val="none" w:sz="0" w:space="0" w:color="auto"/>
            <w:bottom w:val="none" w:sz="0" w:space="0" w:color="auto"/>
            <w:right w:val="none" w:sz="0" w:space="0" w:color="auto"/>
          </w:divBdr>
        </w:div>
        <w:div w:id="1902208889">
          <w:marLeft w:val="640"/>
          <w:marRight w:val="0"/>
          <w:marTop w:val="0"/>
          <w:marBottom w:val="0"/>
          <w:divBdr>
            <w:top w:val="none" w:sz="0" w:space="0" w:color="auto"/>
            <w:left w:val="none" w:sz="0" w:space="0" w:color="auto"/>
            <w:bottom w:val="none" w:sz="0" w:space="0" w:color="auto"/>
            <w:right w:val="none" w:sz="0" w:space="0" w:color="auto"/>
          </w:divBdr>
        </w:div>
        <w:div w:id="1307082394">
          <w:marLeft w:val="640"/>
          <w:marRight w:val="0"/>
          <w:marTop w:val="0"/>
          <w:marBottom w:val="0"/>
          <w:divBdr>
            <w:top w:val="none" w:sz="0" w:space="0" w:color="auto"/>
            <w:left w:val="none" w:sz="0" w:space="0" w:color="auto"/>
            <w:bottom w:val="none" w:sz="0" w:space="0" w:color="auto"/>
            <w:right w:val="none" w:sz="0" w:space="0" w:color="auto"/>
          </w:divBdr>
        </w:div>
        <w:div w:id="1158112497">
          <w:marLeft w:val="640"/>
          <w:marRight w:val="0"/>
          <w:marTop w:val="0"/>
          <w:marBottom w:val="0"/>
          <w:divBdr>
            <w:top w:val="none" w:sz="0" w:space="0" w:color="auto"/>
            <w:left w:val="none" w:sz="0" w:space="0" w:color="auto"/>
            <w:bottom w:val="none" w:sz="0" w:space="0" w:color="auto"/>
            <w:right w:val="none" w:sz="0" w:space="0" w:color="auto"/>
          </w:divBdr>
        </w:div>
        <w:div w:id="1699970791">
          <w:marLeft w:val="640"/>
          <w:marRight w:val="0"/>
          <w:marTop w:val="0"/>
          <w:marBottom w:val="0"/>
          <w:divBdr>
            <w:top w:val="none" w:sz="0" w:space="0" w:color="auto"/>
            <w:left w:val="none" w:sz="0" w:space="0" w:color="auto"/>
            <w:bottom w:val="none" w:sz="0" w:space="0" w:color="auto"/>
            <w:right w:val="none" w:sz="0" w:space="0" w:color="auto"/>
          </w:divBdr>
        </w:div>
        <w:div w:id="741876395">
          <w:marLeft w:val="640"/>
          <w:marRight w:val="0"/>
          <w:marTop w:val="0"/>
          <w:marBottom w:val="0"/>
          <w:divBdr>
            <w:top w:val="none" w:sz="0" w:space="0" w:color="auto"/>
            <w:left w:val="none" w:sz="0" w:space="0" w:color="auto"/>
            <w:bottom w:val="none" w:sz="0" w:space="0" w:color="auto"/>
            <w:right w:val="none" w:sz="0" w:space="0" w:color="auto"/>
          </w:divBdr>
        </w:div>
        <w:div w:id="976492062">
          <w:marLeft w:val="640"/>
          <w:marRight w:val="0"/>
          <w:marTop w:val="0"/>
          <w:marBottom w:val="0"/>
          <w:divBdr>
            <w:top w:val="none" w:sz="0" w:space="0" w:color="auto"/>
            <w:left w:val="none" w:sz="0" w:space="0" w:color="auto"/>
            <w:bottom w:val="none" w:sz="0" w:space="0" w:color="auto"/>
            <w:right w:val="none" w:sz="0" w:space="0" w:color="auto"/>
          </w:divBdr>
        </w:div>
        <w:div w:id="43451312">
          <w:marLeft w:val="640"/>
          <w:marRight w:val="0"/>
          <w:marTop w:val="0"/>
          <w:marBottom w:val="0"/>
          <w:divBdr>
            <w:top w:val="none" w:sz="0" w:space="0" w:color="auto"/>
            <w:left w:val="none" w:sz="0" w:space="0" w:color="auto"/>
            <w:bottom w:val="none" w:sz="0" w:space="0" w:color="auto"/>
            <w:right w:val="none" w:sz="0" w:space="0" w:color="auto"/>
          </w:divBdr>
        </w:div>
        <w:div w:id="660696914">
          <w:marLeft w:val="640"/>
          <w:marRight w:val="0"/>
          <w:marTop w:val="0"/>
          <w:marBottom w:val="0"/>
          <w:divBdr>
            <w:top w:val="none" w:sz="0" w:space="0" w:color="auto"/>
            <w:left w:val="none" w:sz="0" w:space="0" w:color="auto"/>
            <w:bottom w:val="none" w:sz="0" w:space="0" w:color="auto"/>
            <w:right w:val="none" w:sz="0" w:space="0" w:color="auto"/>
          </w:divBdr>
        </w:div>
        <w:div w:id="241109404">
          <w:marLeft w:val="640"/>
          <w:marRight w:val="0"/>
          <w:marTop w:val="0"/>
          <w:marBottom w:val="0"/>
          <w:divBdr>
            <w:top w:val="none" w:sz="0" w:space="0" w:color="auto"/>
            <w:left w:val="none" w:sz="0" w:space="0" w:color="auto"/>
            <w:bottom w:val="none" w:sz="0" w:space="0" w:color="auto"/>
            <w:right w:val="none" w:sz="0" w:space="0" w:color="auto"/>
          </w:divBdr>
        </w:div>
        <w:div w:id="1133131788">
          <w:marLeft w:val="640"/>
          <w:marRight w:val="0"/>
          <w:marTop w:val="0"/>
          <w:marBottom w:val="0"/>
          <w:divBdr>
            <w:top w:val="none" w:sz="0" w:space="0" w:color="auto"/>
            <w:left w:val="none" w:sz="0" w:space="0" w:color="auto"/>
            <w:bottom w:val="none" w:sz="0" w:space="0" w:color="auto"/>
            <w:right w:val="none" w:sz="0" w:space="0" w:color="auto"/>
          </w:divBdr>
        </w:div>
      </w:divsChild>
    </w:div>
    <w:div w:id="266935141">
      <w:bodyDiv w:val="1"/>
      <w:marLeft w:val="0"/>
      <w:marRight w:val="0"/>
      <w:marTop w:val="0"/>
      <w:marBottom w:val="0"/>
      <w:divBdr>
        <w:top w:val="none" w:sz="0" w:space="0" w:color="auto"/>
        <w:left w:val="none" w:sz="0" w:space="0" w:color="auto"/>
        <w:bottom w:val="none" w:sz="0" w:space="0" w:color="auto"/>
        <w:right w:val="none" w:sz="0" w:space="0" w:color="auto"/>
      </w:divBdr>
    </w:div>
    <w:div w:id="267468493">
      <w:bodyDiv w:val="1"/>
      <w:marLeft w:val="0"/>
      <w:marRight w:val="0"/>
      <w:marTop w:val="0"/>
      <w:marBottom w:val="0"/>
      <w:divBdr>
        <w:top w:val="none" w:sz="0" w:space="0" w:color="auto"/>
        <w:left w:val="none" w:sz="0" w:space="0" w:color="auto"/>
        <w:bottom w:val="none" w:sz="0" w:space="0" w:color="auto"/>
        <w:right w:val="none" w:sz="0" w:space="0" w:color="auto"/>
      </w:divBdr>
    </w:div>
    <w:div w:id="267543768">
      <w:bodyDiv w:val="1"/>
      <w:marLeft w:val="0"/>
      <w:marRight w:val="0"/>
      <w:marTop w:val="0"/>
      <w:marBottom w:val="0"/>
      <w:divBdr>
        <w:top w:val="none" w:sz="0" w:space="0" w:color="auto"/>
        <w:left w:val="none" w:sz="0" w:space="0" w:color="auto"/>
        <w:bottom w:val="none" w:sz="0" w:space="0" w:color="auto"/>
        <w:right w:val="none" w:sz="0" w:space="0" w:color="auto"/>
      </w:divBdr>
    </w:div>
    <w:div w:id="267545913">
      <w:bodyDiv w:val="1"/>
      <w:marLeft w:val="0"/>
      <w:marRight w:val="0"/>
      <w:marTop w:val="0"/>
      <w:marBottom w:val="0"/>
      <w:divBdr>
        <w:top w:val="none" w:sz="0" w:space="0" w:color="auto"/>
        <w:left w:val="none" w:sz="0" w:space="0" w:color="auto"/>
        <w:bottom w:val="none" w:sz="0" w:space="0" w:color="auto"/>
        <w:right w:val="none" w:sz="0" w:space="0" w:color="auto"/>
      </w:divBdr>
    </w:div>
    <w:div w:id="268007310">
      <w:bodyDiv w:val="1"/>
      <w:marLeft w:val="0"/>
      <w:marRight w:val="0"/>
      <w:marTop w:val="0"/>
      <w:marBottom w:val="0"/>
      <w:divBdr>
        <w:top w:val="none" w:sz="0" w:space="0" w:color="auto"/>
        <w:left w:val="none" w:sz="0" w:space="0" w:color="auto"/>
        <w:bottom w:val="none" w:sz="0" w:space="0" w:color="auto"/>
        <w:right w:val="none" w:sz="0" w:space="0" w:color="auto"/>
      </w:divBdr>
    </w:div>
    <w:div w:id="268465154">
      <w:bodyDiv w:val="1"/>
      <w:marLeft w:val="0"/>
      <w:marRight w:val="0"/>
      <w:marTop w:val="0"/>
      <w:marBottom w:val="0"/>
      <w:divBdr>
        <w:top w:val="none" w:sz="0" w:space="0" w:color="auto"/>
        <w:left w:val="none" w:sz="0" w:space="0" w:color="auto"/>
        <w:bottom w:val="none" w:sz="0" w:space="0" w:color="auto"/>
        <w:right w:val="none" w:sz="0" w:space="0" w:color="auto"/>
      </w:divBdr>
    </w:div>
    <w:div w:id="269047919">
      <w:bodyDiv w:val="1"/>
      <w:marLeft w:val="0"/>
      <w:marRight w:val="0"/>
      <w:marTop w:val="0"/>
      <w:marBottom w:val="0"/>
      <w:divBdr>
        <w:top w:val="none" w:sz="0" w:space="0" w:color="auto"/>
        <w:left w:val="none" w:sz="0" w:space="0" w:color="auto"/>
        <w:bottom w:val="none" w:sz="0" w:space="0" w:color="auto"/>
        <w:right w:val="none" w:sz="0" w:space="0" w:color="auto"/>
      </w:divBdr>
    </w:div>
    <w:div w:id="269356323">
      <w:bodyDiv w:val="1"/>
      <w:marLeft w:val="0"/>
      <w:marRight w:val="0"/>
      <w:marTop w:val="0"/>
      <w:marBottom w:val="0"/>
      <w:divBdr>
        <w:top w:val="none" w:sz="0" w:space="0" w:color="auto"/>
        <w:left w:val="none" w:sz="0" w:space="0" w:color="auto"/>
        <w:bottom w:val="none" w:sz="0" w:space="0" w:color="auto"/>
        <w:right w:val="none" w:sz="0" w:space="0" w:color="auto"/>
      </w:divBdr>
    </w:div>
    <w:div w:id="269705781">
      <w:bodyDiv w:val="1"/>
      <w:marLeft w:val="0"/>
      <w:marRight w:val="0"/>
      <w:marTop w:val="0"/>
      <w:marBottom w:val="0"/>
      <w:divBdr>
        <w:top w:val="none" w:sz="0" w:space="0" w:color="auto"/>
        <w:left w:val="none" w:sz="0" w:space="0" w:color="auto"/>
        <w:bottom w:val="none" w:sz="0" w:space="0" w:color="auto"/>
        <w:right w:val="none" w:sz="0" w:space="0" w:color="auto"/>
      </w:divBdr>
    </w:div>
    <w:div w:id="270207371">
      <w:bodyDiv w:val="1"/>
      <w:marLeft w:val="0"/>
      <w:marRight w:val="0"/>
      <w:marTop w:val="0"/>
      <w:marBottom w:val="0"/>
      <w:divBdr>
        <w:top w:val="none" w:sz="0" w:space="0" w:color="auto"/>
        <w:left w:val="none" w:sz="0" w:space="0" w:color="auto"/>
        <w:bottom w:val="none" w:sz="0" w:space="0" w:color="auto"/>
        <w:right w:val="none" w:sz="0" w:space="0" w:color="auto"/>
      </w:divBdr>
    </w:div>
    <w:div w:id="270209028">
      <w:bodyDiv w:val="1"/>
      <w:marLeft w:val="0"/>
      <w:marRight w:val="0"/>
      <w:marTop w:val="0"/>
      <w:marBottom w:val="0"/>
      <w:divBdr>
        <w:top w:val="none" w:sz="0" w:space="0" w:color="auto"/>
        <w:left w:val="none" w:sz="0" w:space="0" w:color="auto"/>
        <w:bottom w:val="none" w:sz="0" w:space="0" w:color="auto"/>
        <w:right w:val="none" w:sz="0" w:space="0" w:color="auto"/>
      </w:divBdr>
    </w:div>
    <w:div w:id="270403529">
      <w:bodyDiv w:val="1"/>
      <w:marLeft w:val="0"/>
      <w:marRight w:val="0"/>
      <w:marTop w:val="0"/>
      <w:marBottom w:val="0"/>
      <w:divBdr>
        <w:top w:val="none" w:sz="0" w:space="0" w:color="auto"/>
        <w:left w:val="none" w:sz="0" w:space="0" w:color="auto"/>
        <w:bottom w:val="none" w:sz="0" w:space="0" w:color="auto"/>
        <w:right w:val="none" w:sz="0" w:space="0" w:color="auto"/>
      </w:divBdr>
      <w:divsChild>
        <w:div w:id="965740464">
          <w:marLeft w:val="640"/>
          <w:marRight w:val="0"/>
          <w:marTop w:val="0"/>
          <w:marBottom w:val="0"/>
          <w:divBdr>
            <w:top w:val="none" w:sz="0" w:space="0" w:color="auto"/>
            <w:left w:val="none" w:sz="0" w:space="0" w:color="auto"/>
            <w:bottom w:val="none" w:sz="0" w:space="0" w:color="auto"/>
            <w:right w:val="none" w:sz="0" w:space="0" w:color="auto"/>
          </w:divBdr>
        </w:div>
        <w:div w:id="1044867421">
          <w:marLeft w:val="640"/>
          <w:marRight w:val="0"/>
          <w:marTop w:val="0"/>
          <w:marBottom w:val="0"/>
          <w:divBdr>
            <w:top w:val="none" w:sz="0" w:space="0" w:color="auto"/>
            <w:left w:val="none" w:sz="0" w:space="0" w:color="auto"/>
            <w:bottom w:val="none" w:sz="0" w:space="0" w:color="auto"/>
            <w:right w:val="none" w:sz="0" w:space="0" w:color="auto"/>
          </w:divBdr>
        </w:div>
        <w:div w:id="1065447160">
          <w:marLeft w:val="640"/>
          <w:marRight w:val="0"/>
          <w:marTop w:val="0"/>
          <w:marBottom w:val="0"/>
          <w:divBdr>
            <w:top w:val="none" w:sz="0" w:space="0" w:color="auto"/>
            <w:left w:val="none" w:sz="0" w:space="0" w:color="auto"/>
            <w:bottom w:val="none" w:sz="0" w:space="0" w:color="auto"/>
            <w:right w:val="none" w:sz="0" w:space="0" w:color="auto"/>
          </w:divBdr>
        </w:div>
        <w:div w:id="1032657657">
          <w:marLeft w:val="640"/>
          <w:marRight w:val="0"/>
          <w:marTop w:val="0"/>
          <w:marBottom w:val="0"/>
          <w:divBdr>
            <w:top w:val="none" w:sz="0" w:space="0" w:color="auto"/>
            <w:left w:val="none" w:sz="0" w:space="0" w:color="auto"/>
            <w:bottom w:val="none" w:sz="0" w:space="0" w:color="auto"/>
            <w:right w:val="none" w:sz="0" w:space="0" w:color="auto"/>
          </w:divBdr>
        </w:div>
        <w:div w:id="1129477090">
          <w:marLeft w:val="640"/>
          <w:marRight w:val="0"/>
          <w:marTop w:val="0"/>
          <w:marBottom w:val="0"/>
          <w:divBdr>
            <w:top w:val="none" w:sz="0" w:space="0" w:color="auto"/>
            <w:left w:val="none" w:sz="0" w:space="0" w:color="auto"/>
            <w:bottom w:val="none" w:sz="0" w:space="0" w:color="auto"/>
            <w:right w:val="none" w:sz="0" w:space="0" w:color="auto"/>
          </w:divBdr>
        </w:div>
        <w:div w:id="566459827">
          <w:marLeft w:val="640"/>
          <w:marRight w:val="0"/>
          <w:marTop w:val="0"/>
          <w:marBottom w:val="0"/>
          <w:divBdr>
            <w:top w:val="none" w:sz="0" w:space="0" w:color="auto"/>
            <w:left w:val="none" w:sz="0" w:space="0" w:color="auto"/>
            <w:bottom w:val="none" w:sz="0" w:space="0" w:color="auto"/>
            <w:right w:val="none" w:sz="0" w:space="0" w:color="auto"/>
          </w:divBdr>
        </w:div>
        <w:div w:id="1481456443">
          <w:marLeft w:val="640"/>
          <w:marRight w:val="0"/>
          <w:marTop w:val="0"/>
          <w:marBottom w:val="0"/>
          <w:divBdr>
            <w:top w:val="none" w:sz="0" w:space="0" w:color="auto"/>
            <w:left w:val="none" w:sz="0" w:space="0" w:color="auto"/>
            <w:bottom w:val="none" w:sz="0" w:space="0" w:color="auto"/>
            <w:right w:val="none" w:sz="0" w:space="0" w:color="auto"/>
          </w:divBdr>
        </w:div>
        <w:div w:id="1145852557">
          <w:marLeft w:val="640"/>
          <w:marRight w:val="0"/>
          <w:marTop w:val="0"/>
          <w:marBottom w:val="0"/>
          <w:divBdr>
            <w:top w:val="none" w:sz="0" w:space="0" w:color="auto"/>
            <w:left w:val="none" w:sz="0" w:space="0" w:color="auto"/>
            <w:bottom w:val="none" w:sz="0" w:space="0" w:color="auto"/>
            <w:right w:val="none" w:sz="0" w:space="0" w:color="auto"/>
          </w:divBdr>
        </w:div>
        <w:div w:id="1630889774">
          <w:marLeft w:val="640"/>
          <w:marRight w:val="0"/>
          <w:marTop w:val="0"/>
          <w:marBottom w:val="0"/>
          <w:divBdr>
            <w:top w:val="none" w:sz="0" w:space="0" w:color="auto"/>
            <w:left w:val="none" w:sz="0" w:space="0" w:color="auto"/>
            <w:bottom w:val="none" w:sz="0" w:space="0" w:color="auto"/>
            <w:right w:val="none" w:sz="0" w:space="0" w:color="auto"/>
          </w:divBdr>
        </w:div>
        <w:div w:id="2073114988">
          <w:marLeft w:val="640"/>
          <w:marRight w:val="0"/>
          <w:marTop w:val="0"/>
          <w:marBottom w:val="0"/>
          <w:divBdr>
            <w:top w:val="none" w:sz="0" w:space="0" w:color="auto"/>
            <w:left w:val="none" w:sz="0" w:space="0" w:color="auto"/>
            <w:bottom w:val="none" w:sz="0" w:space="0" w:color="auto"/>
            <w:right w:val="none" w:sz="0" w:space="0" w:color="auto"/>
          </w:divBdr>
        </w:div>
        <w:div w:id="1063984345">
          <w:marLeft w:val="640"/>
          <w:marRight w:val="0"/>
          <w:marTop w:val="0"/>
          <w:marBottom w:val="0"/>
          <w:divBdr>
            <w:top w:val="none" w:sz="0" w:space="0" w:color="auto"/>
            <w:left w:val="none" w:sz="0" w:space="0" w:color="auto"/>
            <w:bottom w:val="none" w:sz="0" w:space="0" w:color="auto"/>
            <w:right w:val="none" w:sz="0" w:space="0" w:color="auto"/>
          </w:divBdr>
        </w:div>
        <w:div w:id="361132971">
          <w:marLeft w:val="640"/>
          <w:marRight w:val="0"/>
          <w:marTop w:val="0"/>
          <w:marBottom w:val="0"/>
          <w:divBdr>
            <w:top w:val="none" w:sz="0" w:space="0" w:color="auto"/>
            <w:left w:val="none" w:sz="0" w:space="0" w:color="auto"/>
            <w:bottom w:val="none" w:sz="0" w:space="0" w:color="auto"/>
            <w:right w:val="none" w:sz="0" w:space="0" w:color="auto"/>
          </w:divBdr>
        </w:div>
        <w:div w:id="206648293">
          <w:marLeft w:val="640"/>
          <w:marRight w:val="0"/>
          <w:marTop w:val="0"/>
          <w:marBottom w:val="0"/>
          <w:divBdr>
            <w:top w:val="none" w:sz="0" w:space="0" w:color="auto"/>
            <w:left w:val="none" w:sz="0" w:space="0" w:color="auto"/>
            <w:bottom w:val="none" w:sz="0" w:space="0" w:color="auto"/>
            <w:right w:val="none" w:sz="0" w:space="0" w:color="auto"/>
          </w:divBdr>
        </w:div>
        <w:div w:id="466703610">
          <w:marLeft w:val="640"/>
          <w:marRight w:val="0"/>
          <w:marTop w:val="0"/>
          <w:marBottom w:val="0"/>
          <w:divBdr>
            <w:top w:val="none" w:sz="0" w:space="0" w:color="auto"/>
            <w:left w:val="none" w:sz="0" w:space="0" w:color="auto"/>
            <w:bottom w:val="none" w:sz="0" w:space="0" w:color="auto"/>
            <w:right w:val="none" w:sz="0" w:space="0" w:color="auto"/>
          </w:divBdr>
        </w:div>
        <w:div w:id="753285167">
          <w:marLeft w:val="640"/>
          <w:marRight w:val="0"/>
          <w:marTop w:val="0"/>
          <w:marBottom w:val="0"/>
          <w:divBdr>
            <w:top w:val="none" w:sz="0" w:space="0" w:color="auto"/>
            <w:left w:val="none" w:sz="0" w:space="0" w:color="auto"/>
            <w:bottom w:val="none" w:sz="0" w:space="0" w:color="auto"/>
            <w:right w:val="none" w:sz="0" w:space="0" w:color="auto"/>
          </w:divBdr>
        </w:div>
        <w:div w:id="1170174656">
          <w:marLeft w:val="640"/>
          <w:marRight w:val="0"/>
          <w:marTop w:val="0"/>
          <w:marBottom w:val="0"/>
          <w:divBdr>
            <w:top w:val="none" w:sz="0" w:space="0" w:color="auto"/>
            <w:left w:val="none" w:sz="0" w:space="0" w:color="auto"/>
            <w:bottom w:val="none" w:sz="0" w:space="0" w:color="auto"/>
            <w:right w:val="none" w:sz="0" w:space="0" w:color="auto"/>
          </w:divBdr>
        </w:div>
        <w:div w:id="361129116">
          <w:marLeft w:val="640"/>
          <w:marRight w:val="0"/>
          <w:marTop w:val="0"/>
          <w:marBottom w:val="0"/>
          <w:divBdr>
            <w:top w:val="none" w:sz="0" w:space="0" w:color="auto"/>
            <w:left w:val="none" w:sz="0" w:space="0" w:color="auto"/>
            <w:bottom w:val="none" w:sz="0" w:space="0" w:color="auto"/>
            <w:right w:val="none" w:sz="0" w:space="0" w:color="auto"/>
          </w:divBdr>
        </w:div>
        <w:div w:id="1710184046">
          <w:marLeft w:val="640"/>
          <w:marRight w:val="0"/>
          <w:marTop w:val="0"/>
          <w:marBottom w:val="0"/>
          <w:divBdr>
            <w:top w:val="none" w:sz="0" w:space="0" w:color="auto"/>
            <w:left w:val="none" w:sz="0" w:space="0" w:color="auto"/>
            <w:bottom w:val="none" w:sz="0" w:space="0" w:color="auto"/>
            <w:right w:val="none" w:sz="0" w:space="0" w:color="auto"/>
          </w:divBdr>
        </w:div>
        <w:div w:id="1879395375">
          <w:marLeft w:val="640"/>
          <w:marRight w:val="0"/>
          <w:marTop w:val="0"/>
          <w:marBottom w:val="0"/>
          <w:divBdr>
            <w:top w:val="none" w:sz="0" w:space="0" w:color="auto"/>
            <w:left w:val="none" w:sz="0" w:space="0" w:color="auto"/>
            <w:bottom w:val="none" w:sz="0" w:space="0" w:color="auto"/>
            <w:right w:val="none" w:sz="0" w:space="0" w:color="auto"/>
          </w:divBdr>
        </w:div>
        <w:div w:id="687800887">
          <w:marLeft w:val="640"/>
          <w:marRight w:val="0"/>
          <w:marTop w:val="0"/>
          <w:marBottom w:val="0"/>
          <w:divBdr>
            <w:top w:val="none" w:sz="0" w:space="0" w:color="auto"/>
            <w:left w:val="none" w:sz="0" w:space="0" w:color="auto"/>
            <w:bottom w:val="none" w:sz="0" w:space="0" w:color="auto"/>
            <w:right w:val="none" w:sz="0" w:space="0" w:color="auto"/>
          </w:divBdr>
        </w:div>
        <w:div w:id="949238534">
          <w:marLeft w:val="640"/>
          <w:marRight w:val="0"/>
          <w:marTop w:val="0"/>
          <w:marBottom w:val="0"/>
          <w:divBdr>
            <w:top w:val="none" w:sz="0" w:space="0" w:color="auto"/>
            <w:left w:val="none" w:sz="0" w:space="0" w:color="auto"/>
            <w:bottom w:val="none" w:sz="0" w:space="0" w:color="auto"/>
            <w:right w:val="none" w:sz="0" w:space="0" w:color="auto"/>
          </w:divBdr>
        </w:div>
        <w:div w:id="216748460">
          <w:marLeft w:val="640"/>
          <w:marRight w:val="0"/>
          <w:marTop w:val="0"/>
          <w:marBottom w:val="0"/>
          <w:divBdr>
            <w:top w:val="none" w:sz="0" w:space="0" w:color="auto"/>
            <w:left w:val="none" w:sz="0" w:space="0" w:color="auto"/>
            <w:bottom w:val="none" w:sz="0" w:space="0" w:color="auto"/>
            <w:right w:val="none" w:sz="0" w:space="0" w:color="auto"/>
          </w:divBdr>
        </w:div>
        <w:div w:id="302007755">
          <w:marLeft w:val="640"/>
          <w:marRight w:val="0"/>
          <w:marTop w:val="0"/>
          <w:marBottom w:val="0"/>
          <w:divBdr>
            <w:top w:val="none" w:sz="0" w:space="0" w:color="auto"/>
            <w:left w:val="none" w:sz="0" w:space="0" w:color="auto"/>
            <w:bottom w:val="none" w:sz="0" w:space="0" w:color="auto"/>
            <w:right w:val="none" w:sz="0" w:space="0" w:color="auto"/>
          </w:divBdr>
        </w:div>
        <w:div w:id="978537423">
          <w:marLeft w:val="640"/>
          <w:marRight w:val="0"/>
          <w:marTop w:val="0"/>
          <w:marBottom w:val="0"/>
          <w:divBdr>
            <w:top w:val="none" w:sz="0" w:space="0" w:color="auto"/>
            <w:left w:val="none" w:sz="0" w:space="0" w:color="auto"/>
            <w:bottom w:val="none" w:sz="0" w:space="0" w:color="auto"/>
            <w:right w:val="none" w:sz="0" w:space="0" w:color="auto"/>
          </w:divBdr>
        </w:div>
        <w:div w:id="1039355749">
          <w:marLeft w:val="640"/>
          <w:marRight w:val="0"/>
          <w:marTop w:val="0"/>
          <w:marBottom w:val="0"/>
          <w:divBdr>
            <w:top w:val="none" w:sz="0" w:space="0" w:color="auto"/>
            <w:left w:val="none" w:sz="0" w:space="0" w:color="auto"/>
            <w:bottom w:val="none" w:sz="0" w:space="0" w:color="auto"/>
            <w:right w:val="none" w:sz="0" w:space="0" w:color="auto"/>
          </w:divBdr>
        </w:div>
        <w:div w:id="1732464516">
          <w:marLeft w:val="640"/>
          <w:marRight w:val="0"/>
          <w:marTop w:val="0"/>
          <w:marBottom w:val="0"/>
          <w:divBdr>
            <w:top w:val="none" w:sz="0" w:space="0" w:color="auto"/>
            <w:left w:val="none" w:sz="0" w:space="0" w:color="auto"/>
            <w:bottom w:val="none" w:sz="0" w:space="0" w:color="auto"/>
            <w:right w:val="none" w:sz="0" w:space="0" w:color="auto"/>
          </w:divBdr>
        </w:div>
        <w:div w:id="1685093084">
          <w:marLeft w:val="640"/>
          <w:marRight w:val="0"/>
          <w:marTop w:val="0"/>
          <w:marBottom w:val="0"/>
          <w:divBdr>
            <w:top w:val="none" w:sz="0" w:space="0" w:color="auto"/>
            <w:left w:val="none" w:sz="0" w:space="0" w:color="auto"/>
            <w:bottom w:val="none" w:sz="0" w:space="0" w:color="auto"/>
            <w:right w:val="none" w:sz="0" w:space="0" w:color="auto"/>
          </w:divBdr>
        </w:div>
        <w:div w:id="410589740">
          <w:marLeft w:val="640"/>
          <w:marRight w:val="0"/>
          <w:marTop w:val="0"/>
          <w:marBottom w:val="0"/>
          <w:divBdr>
            <w:top w:val="none" w:sz="0" w:space="0" w:color="auto"/>
            <w:left w:val="none" w:sz="0" w:space="0" w:color="auto"/>
            <w:bottom w:val="none" w:sz="0" w:space="0" w:color="auto"/>
            <w:right w:val="none" w:sz="0" w:space="0" w:color="auto"/>
          </w:divBdr>
        </w:div>
        <w:div w:id="1847360659">
          <w:marLeft w:val="640"/>
          <w:marRight w:val="0"/>
          <w:marTop w:val="0"/>
          <w:marBottom w:val="0"/>
          <w:divBdr>
            <w:top w:val="none" w:sz="0" w:space="0" w:color="auto"/>
            <w:left w:val="none" w:sz="0" w:space="0" w:color="auto"/>
            <w:bottom w:val="none" w:sz="0" w:space="0" w:color="auto"/>
            <w:right w:val="none" w:sz="0" w:space="0" w:color="auto"/>
          </w:divBdr>
        </w:div>
        <w:div w:id="1304893534">
          <w:marLeft w:val="640"/>
          <w:marRight w:val="0"/>
          <w:marTop w:val="0"/>
          <w:marBottom w:val="0"/>
          <w:divBdr>
            <w:top w:val="none" w:sz="0" w:space="0" w:color="auto"/>
            <w:left w:val="none" w:sz="0" w:space="0" w:color="auto"/>
            <w:bottom w:val="none" w:sz="0" w:space="0" w:color="auto"/>
            <w:right w:val="none" w:sz="0" w:space="0" w:color="auto"/>
          </w:divBdr>
        </w:div>
        <w:div w:id="1226529041">
          <w:marLeft w:val="640"/>
          <w:marRight w:val="0"/>
          <w:marTop w:val="0"/>
          <w:marBottom w:val="0"/>
          <w:divBdr>
            <w:top w:val="none" w:sz="0" w:space="0" w:color="auto"/>
            <w:left w:val="none" w:sz="0" w:space="0" w:color="auto"/>
            <w:bottom w:val="none" w:sz="0" w:space="0" w:color="auto"/>
            <w:right w:val="none" w:sz="0" w:space="0" w:color="auto"/>
          </w:divBdr>
        </w:div>
        <w:div w:id="933320745">
          <w:marLeft w:val="640"/>
          <w:marRight w:val="0"/>
          <w:marTop w:val="0"/>
          <w:marBottom w:val="0"/>
          <w:divBdr>
            <w:top w:val="none" w:sz="0" w:space="0" w:color="auto"/>
            <w:left w:val="none" w:sz="0" w:space="0" w:color="auto"/>
            <w:bottom w:val="none" w:sz="0" w:space="0" w:color="auto"/>
            <w:right w:val="none" w:sz="0" w:space="0" w:color="auto"/>
          </w:divBdr>
        </w:div>
        <w:div w:id="1304577311">
          <w:marLeft w:val="640"/>
          <w:marRight w:val="0"/>
          <w:marTop w:val="0"/>
          <w:marBottom w:val="0"/>
          <w:divBdr>
            <w:top w:val="none" w:sz="0" w:space="0" w:color="auto"/>
            <w:left w:val="none" w:sz="0" w:space="0" w:color="auto"/>
            <w:bottom w:val="none" w:sz="0" w:space="0" w:color="auto"/>
            <w:right w:val="none" w:sz="0" w:space="0" w:color="auto"/>
          </w:divBdr>
        </w:div>
        <w:div w:id="565263985">
          <w:marLeft w:val="640"/>
          <w:marRight w:val="0"/>
          <w:marTop w:val="0"/>
          <w:marBottom w:val="0"/>
          <w:divBdr>
            <w:top w:val="none" w:sz="0" w:space="0" w:color="auto"/>
            <w:left w:val="none" w:sz="0" w:space="0" w:color="auto"/>
            <w:bottom w:val="none" w:sz="0" w:space="0" w:color="auto"/>
            <w:right w:val="none" w:sz="0" w:space="0" w:color="auto"/>
          </w:divBdr>
        </w:div>
        <w:div w:id="1752236340">
          <w:marLeft w:val="640"/>
          <w:marRight w:val="0"/>
          <w:marTop w:val="0"/>
          <w:marBottom w:val="0"/>
          <w:divBdr>
            <w:top w:val="none" w:sz="0" w:space="0" w:color="auto"/>
            <w:left w:val="none" w:sz="0" w:space="0" w:color="auto"/>
            <w:bottom w:val="none" w:sz="0" w:space="0" w:color="auto"/>
            <w:right w:val="none" w:sz="0" w:space="0" w:color="auto"/>
          </w:divBdr>
        </w:div>
        <w:div w:id="1925524982">
          <w:marLeft w:val="640"/>
          <w:marRight w:val="0"/>
          <w:marTop w:val="0"/>
          <w:marBottom w:val="0"/>
          <w:divBdr>
            <w:top w:val="none" w:sz="0" w:space="0" w:color="auto"/>
            <w:left w:val="none" w:sz="0" w:space="0" w:color="auto"/>
            <w:bottom w:val="none" w:sz="0" w:space="0" w:color="auto"/>
            <w:right w:val="none" w:sz="0" w:space="0" w:color="auto"/>
          </w:divBdr>
        </w:div>
        <w:div w:id="519196284">
          <w:marLeft w:val="640"/>
          <w:marRight w:val="0"/>
          <w:marTop w:val="0"/>
          <w:marBottom w:val="0"/>
          <w:divBdr>
            <w:top w:val="none" w:sz="0" w:space="0" w:color="auto"/>
            <w:left w:val="none" w:sz="0" w:space="0" w:color="auto"/>
            <w:bottom w:val="none" w:sz="0" w:space="0" w:color="auto"/>
            <w:right w:val="none" w:sz="0" w:space="0" w:color="auto"/>
          </w:divBdr>
        </w:div>
        <w:div w:id="526986952">
          <w:marLeft w:val="640"/>
          <w:marRight w:val="0"/>
          <w:marTop w:val="0"/>
          <w:marBottom w:val="0"/>
          <w:divBdr>
            <w:top w:val="none" w:sz="0" w:space="0" w:color="auto"/>
            <w:left w:val="none" w:sz="0" w:space="0" w:color="auto"/>
            <w:bottom w:val="none" w:sz="0" w:space="0" w:color="auto"/>
            <w:right w:val="none" w:sz="0" w:space="0" w:color="auto"/>
          </w:divBdr>
        </w:div>
        <w:div w:id="145368205">
          <w:marLeft w:val="640"/>
          <w:marRight w:val="0"/>
          <w:marTop w:val="0"/>
          <w:marBottom w:val="0"/>
          <w:divBdr>
            <w:top w:val="none" w:sz="0" w:space="0" w:color="auto"/>
            <w:left w:val="none" w:sz="0" w:space="0" w:color="auto"/>
            <w:bottom w:val="none" w:sz="0" w:space="0" w:color="auto"/>
            <w:right w:val="none" w:sz="0" w:space="0" w:color="auto"/>
          </w:divBdr>
        </w:div>
        <w:div w:id="216360575">
          <w:marLeft w:val="640"/>
          <w:marRight w:val="0"/>
          <w:marTop w:val="0"/>
          <w:marBottom w:val="0"/>
          <w:divBdr>
            <w:top w:val="none" w:sz="0" w:space="0" w:color="auto"/>
            <w:left w:val="none" w:sz="0" w:space="0" w:color="auto"/>
            <w:bottom w:val="none" w:sz="0" w:space="0" w:color="auto"/>
            <w:right w:val="none" w:sz="0" w:space="0" w:color="auto"/>
          </w:divBdr>
        </w:div>
        <w:div w:id="1627001870">
          <w:marLeft w:val="640"/>
          <w:marRight w:val="0"/>
          <w:marTop w:val="0"/>
          <w:marBottom w:val="0"/>
          <w:divBdr>
            <w:top w:val="none" w:sz="0" w:space="0" w:color="auto"/>
            <w:left w:val="none" w:sz="0" w:space="0" w:color="auto"/>
            <w:bottom w:val="none" w:sz="0" w:space="0" w:color="auto"/>
            <w:right w:val="none" w:sz="0" w:space="0" w:color="auto"/>
          </w:divBdr>
        </w:div>
        <w:div w:id="2011523336">
          <w:marLeft w:val="640"/>
          <w:marRight w:val="0"/>
          <w:marTop w:val="0"/>
          <w:marBottom w:val="0"/>
          <w:divBdr>
            <w:top w:val="none" w:sz="0" w:space="0" w:color="auto"/>
            <w:left w:val="none" w:sz="0" w:space="0" w:color="auto"/>
            <w:bottom w:val="none" w:sz="0" w:space="0" w:color="auto"/>
            <w:right w:val="none" w:sz="0" w:space="0" w:color="auto"/>
          </w:divBdr>
        </w:div>
        <w:div w:id="1781073013">
          <w:marLeft w:val="640"/>
          <w:marRight w:val="0"/>
          <w:marTop w:val="0"/>
          <w:marBottom w:val="0"/>
          <w:divBdr>
            <w:top w:val="none" w:sz="0" w:space="0" w:color="auto"/>
            <w:left w:val="none" w:sz="0" w:space="0" w:color="auto"/>
            <w:bottom w:val="none" w:sz="0" w:space="0" w:color="auto"/>
            <w:right w:val="none" w:sz="0" w:space="0" w:color="auto"/>
          </w:divBdr>
        </w:div>
        <w:div w:id="605817905">
          <w:marLeft w:val="640"/>
          <w:marRight w:val="0"/>
          <w:marTop w:val="0"/>
          <w:marBottom w:val="0"/>
          <w:divBdr>
            <w:top w:val="none" w:sz="0" w:space="0" w:color="auto"/>
            <w:left w:val="none" w:sz="0" w:space="0" w:color="auto"/>
            <w:bottom w:val="none" w:sz="0" w:space="0" w:color="auto"/>
            <w:right w:val="none" w:sz="0" w:space="0" w:color="auto"/>
          </w:divBdr>
        </w:div>
        <w:div w:id="1176386961">
          <w:marLeft w:val="640"/>
          <w:marRight w:val="0"/>
          <w:marTop w:val="0"/>
          <w:marBottom w:val="0"/>
          <w:divBdr>
            <w:top w:val="none" w:sz="0" w:space="0" w:color="auto"/>
            <w:left w:val="none" w:sz="0" w:space="0" w:color="auto"/>
            <w:bottom w:val="none" w:sz="0" w:space="0" w:color="auto"/>
            <w:right w:val="none" w:sz="0" w:space="0" w:color="auto"/>
          </w:divBdr>
        </w:div>
        <w:div w:id="1309555086">
          <w:marLeft w:val="640"/>
          <w:marRight w:val="0"/>
          <w:marTop w:val="0"/>
          <w:marBottom w:val="0"/>
          <w:divBdr>
            <w:top w:val="none" w:sz="0" w:space="0" w:color="auto"/>
            <w:left w:val="none" w:sz="0" w:space="0" w:color="auto"/>
            <w:bottom w:val="none" w:sz="0" w:space="0" w:color="auto"/>
            <w:right w:val="none" w:sz="0" w:space="0" w:color="auto"/>
          </w:divBdr>
        </w:div>
        <w:div w:id="693653778">
          <w:marLeft w:val="640"/>
          <w:marRight w:val="0"/>
          <w:marTop w:val="0"/>
          <w:marBottom w:val="0"/>
          <w:divBdr>
            <w:top w:val="none" w:sz="0" w:space="0" w:color="auto"/>
            <w:left w:val="none" w:sz="0" w:space="0" w:color="auto"/>
            <w:bottom w:val="none" w:sz="0" w:space="0" w:color="auto"/>
            <w:right w:val="none" w:sz="0" w:space="0" w:color="auto"/>
          </w:divBdr>
        </w:div>
        <w:div w:id="1372537805">
          <w:marLeft w:val="640"/>
          <w:marRight w:val="0"/>
          <w:marTop w:val="0"/>
          <w:marBottom w:val="0"/>
          <w:divBdr>
            <w:top w:val="none" w:sz="0" w:space="0" w:color="auto"/>
            <w:left w:val="none" w:sz="0" w:space="0" w:color="auto"/>
            <w:bottom w:val="none" w:sz="0" w:space="0" w:color="auto"/>
            <w:right w:val="none" w:sz="0" w:space="0" w:color="auto"/>
          </w:divBdr>
        </w:div>
        <w:div w:id="1005784661">
          <w:marLeft w:val="640"/>
          <w:marRight w:val="0"/>
          <w:marTop w:val="0"/>
          <w:marBottom w:val="0"/>
          <w:divBdr>
            <w:top w:val="none" w:sz="0" w:space="0" w:color="auto"/>
            <w:left w:val="none" w:sz="0" w:space="0" w:color="auto"/>
            <w:bottom w:val="none" w:sz="0" w:space="0" w:color="auto"/>
            <w:right w:val="none" w:sz="0" w:space="0" w:color="auto"/>
          </w:divBdr>
        </w:div>
        <w:div w:id="1117602573">
          <w:marLeft w:val="640"/>
          <w:marRight w:val="0"/>
          <w:marTop w:val="0"/>
          <w:marBottom w:val="0"/>
          <w:divBdr>
            <w:top w:val="none" w:sz="0" w:space="0" w:color="auto"/>
            <w:left w:val="none" w:sz="0" w:space="0" w:color="auto"/>
            <w:bottom w:val="none" w:sz="0" w:space="0" w:color="auto"/>
            <w:right w:val="none" w:sz="0" w:space="0" w:color="auto"/>
          </w:divBdr>
        </w:div>
        <w:div w:id="1102456118">
          <w:marLeft w:val="640"/>
          <w:marRight w:val="0"/>
          <w:marTop w:val="0"/>
          <w:marBottom w:val="0"/>
          <w:divBdr>
            <w:top w:val="none" w:sz="0" w:space="0" w:color="auto"/>
            <w:left w:val="none" w:sz="0" w:space="0" w:color="auto"/>
            <w:bottom w:val="none" w:sz="0" w:space="0" w:color="auto"/>
            <w:right w:val="none" w:sz="0" w:space="0" w:color="auto"/>
          </w:divBdr>
        </w:div>
        <w:div w:id="2036229486">
          <w:marLeft w:val="640"/>
          <w:marRight w:val="0"/>
          <w:marTop w:val="0"/>
          <w:marBottom w:val="0"/>
          <w:divBdr>
            <w:top w:val="none" w:sz="0" w:space="0" w:color="auto"/>
            <w:left w:val="none" w:sz="0" w:space="0" w:color="auto"/>
            <w:bottom w:val="none" w:sz="0" w:space="0" w:color="auto"/>
            <w:right w:val="none" w:sz="0" w:space="0" w:color="auto"/>
          </w:divBdr>
        </w:div>
        <w:div w:id="2140568114">
          <w:marLeft w:val="640"/>
          <w:marRight w:val="0"/>
          <w:marTop w:val="0"/>
          <w:marBottom w:val="0"/>
          <w:divBdr>
            <w:top w:val="none" w:sz="0" w:space="0" w:color="auto"/>
            <w:left w:val="none" w:sz="0" w:space="0" w:color="auto"/>
            <w:bottom w:val="none" w:sz="0" w:space="0" w:color="auto"/>
            <w:right w:val="none" w:sz="0" w:space="0" w:color="auto"/>
          </w:divBdr>
        </w:div>
        <w:div w:id="483007406">
          <w:marLeft w:val="640"/>
          <w:marRight w:val="0"/>
          <w:marTop w:val="0"/>
          <w:marBottom w:val="0"/>
          <w:divBdr>
            <w:top w:val="none" w:sz="0" w:space="0" w:color="auto"/>
            <w:left w:val="none" w:sz="0" w:space="0" w:color="auto"/>
            <w:bottom w:val="none" w:sz="0" w:space="0" w:color="auto"/>
            <w:right w:val="none" w:sz="0" w:space="0" w:color="auto"/>
          </w:divBdr>
        </w:div>
        <w:div w:id="1592161189">
          <w:marLeft w:val="640"/>
          <w:marRight w:val="0"/>
          <w:marTop w:val="0"/>
          <w:marBottom w:val="0"/>
          <w:divBdr>
            <w:top w:val="none" w:sz="0" w:space="0" w:color="auto"/>
            <w:left w:val="none" w:sz="0" w:space="0" w:color="auto"/>
            <w:bottom w:val="none" w:sz="0" w:space="0" w:color="auto"/>
            <w:right w:val="none" w:sz="0" w:space="0" w:color="auto"/>
          </w:divBdr>
        </w:div>
        <w:div w:id="1582911217">
          <w:marLeft w:val="640"/>
          <w:marRight w:val="0"/>
          <w:marTop w:val="0"/>
          <w:marBottom w:val="0"/>
          <w:divBdr>
            <w:top w:val="none" w:sz="0" w:space="0" w:color="auto"/>
            <w:left w:val="none" w:sz="0" w:space="0" w:color="auto"/>
            <w:bottom w:val="none" w:sz="0" w:space="0" w:color="auto"/>
            <w:right w:val="none" w:sz="0" w:space="0" w:color="auto"/>
          </w:divBdr>
        </w:div>
        <w:div w:id="1993824607">
          <w:marLeft w:val="640"/>
          <w:marRight w:val="0"/>
          <w:marTop w:val="0"/>
          <w:marBottom w:val="0"/>
          <w:divBdr>
            <w:top w:val="none" w:sz="0" w:space="0" w:color="auto"/>
            <w:left w:val="none" w:sz="0" w:space="0" w:color="auto"/>
            <w:bottom w:val="none" w:sz="0" w:space="0" w:color="auto"/>
            <w:right w:val="none" w:sz="0" w:space="0" w:color="auto"/>
          </w:divBdr>
        </w:div>
        <w:div w:id="1280456231">
          <w:marLeft w:val="640"/>
          <w:marRight w:val="0"/>
          <w:marTop w:val="0"/>
          <w:marBottom w:val="0"/>
          <w:divBdr>
            <w:top w:val="none" w:sz="0" w:space="0" w:color="auto"/>
            <w:left w:val="none" w:sz="0" w:space="0" w:color="auto"/>
            <w:bottom w:val="none" w:sz="0" w:space="0" w:color="auto"/>
            <w:right w:val="none" w:sz="0" w:space="0" w:color="auto"/>
          </w:divBdr>
        </w:div>
        <w:div w:id="593124906">
          <w:marLeft w:val="640"/>
          <w:marRight w:val="0"/>
          <w:marTop w:val="0"/>
          <w:marBottom w:val="0"/>
          <w:divBdr>
            <w:top w:val="none" w:sz="0" w:space="0" w:color="auto"/>
            <w:left w:val="none" w:sz="0" w:space="0" w:color="auto"/>
            <w:bottom w:val="none" w:sz="0" w:space="0" w:color="auto"/>
            <w:right w:val="none" w:sz="0" w:space="0" w:color="auto"/>
          </w:divBdr>
        </w:div>
        <w:div w:id="363219150">
          <w:marLeft w:val="640"/>
          <w:marRight w:val="0"/>
          <w:marTop w:val="0"/>
          <w:marBottom w:val="0"/>
          <w:divBdr>
            <w:top w:val="none" w:sz="0" w:space="0" w:color="auto"/>
            <w:left w:val="none" w:sz="0" w:space="0" w:color="auto"/>
            <w:bottom w:val="none" w:sz="0" w:space="0" w:color="auto"/>
            <w:right w:val="none" w:sz="0" w:space="0" w:color="auto"/>
          </w:divBdr>
        </w:div>
        <w:div w:id="579828037">
          <w:marLeft w:val="640"/>
          <w:marRight w:val="0"/>
          <w:marTop w:val="0"/>
          <w:marBottom w:val="0"/>
          <w:divBdr>
            <w:top w:val="none" w:sz="0" w:space="0" w:color="auto"/>
            <w:left w:val="none" w:sz="0" w:space="0" w:color="auto"/>
            <w:bottom w:val="none" w:sz="0" w:space="0" w:color="auto"/>
            <w:right w:val="none" w:sz="0" w:space="0" w:color="auto"/>
          </w:divBdr>
        </w:div>
        <w:div w:id="1557427861">
          <w:marLeft w:val="640"/>
          <w:marRight w:val="0"/>
          <w:marTop w:val="0"/>
          <w:marBottom w:val="0"/>
          <w:divBdr>
            <w:top w:val="none" w:sz="0" w:space="0" w:color="auto"/>
            <w:left w:val="none" w:sz="0" w:space="0" w:color="auto"/>
            <w:bottom w:val="none" w:sz="0" w:space="0" w:color="auto"/>
            <w:right w:val="none" w:sz="0" w:space="0" w:color="auto"/>
          </w:divBdr>
        </w:div>
        <w:div w:id="1115829297">
          <w:marLeft w:val="640"/>
          <w:marRight w:val="0"/>
          <w:marTop w:val="0"/>
          <w:marBottom w:val="0"/>
          <w:divBdr>
            <w:top w:val="none" w:sz="0" w:space="0" w:color="auto"/>
            <w:left w:val="none" w:sz="0" w:space="0" w:color="auto"/>
            <w:bottom w:val="none" w:sz="0" w:space="0" w:color="auto"/>
            <w:right w:val="none" w:sz="0" w:space="0" w:color="auto"/>
          </w:divBdr>
        </w:div>
        <w:div w:id="518393729">
          <w:marLeft w:val="640"/>
          <w:marRight w:val="0"/>
          <w:marTop w:val="0"/>
          <w:marBottom w:val="0"/>
          <w:divBdr>
            <w:top w:val="none" w:sz="0" w:space="0" w:color="auto"/>
            <w:left w:val="none" w:sz="0" w:space="0" w:color="auto"/>
            <w:bottom w:val="none" w:sz="0" w:space="0" w:color="auto"/>
            <w:right w:val="none" w:sz="0" w:space="0" w:color="auto"/>
          </w:divBdr>
        </w:div>
        <w:div w:id="1845393510">
          <w:marLeft w:val="640"/>
          <w:marRight w:val="0"/>
          <w:marTop w:val="0"/>
          <w:marBottom w:val="0"/>
          <w:divBdr>
            <w:top w:val="none" w:sz="0" w:space="0" w:color="auto"/>
            <w:left w:val="none" w:sz="0" w:space="0" w:color="auto"/>
            <w:bottom w:val="none" w:sz="0" w:space="0" w:color="auto"/>
            <w:right w:val="none" w:sz="0" w:space="0" w:color="auto"/>
          </w:divBdr>
        </w:div>
        <w:div w:id="659574693">
          <w:marLeft w:val="640"/>
          <w:marRight w:val="0"/>
          <w:marTop w:val="0"/>
          <w:marBottom w:val="0"/>
          <w:divBdr>
            <w:top w:val="none" w:sz="0" w:space="0" w:color="auto"/>
            <w:left w:val="none" w:sz="0" w:space="0" w:color="auto"/>
            <w:bottom w:val="none" w:sz="0" w:space="0" w:color="auto"/>
            <w:right w:val="none" w:sz="0" w:space="0" w:color="auto"/>
          </w:divBdr>
        </w:div>
        <w:div w:id="542640571">
          <w:marLeft w:val="640"/>
          <w:marRight w:val="0"/>
          <w:marTop w:val="0"/>
          <w:marBottom w:val="0"/>
          <w:divBdr>
            <w:top w:val="none" w:sz="0" w:space="0" w:color="auto"/>
            <w:left w:val="none" w:sz="0" w:space="0" w:color="auto"/>
            <w:bottom w:val="none" w:sz="0" w:space="0" w:color="auto"/>
            <w:right w:val="none" w:sz="0" w:space="0" w:color="auto"/>
          </w:divBdr>
        </w:div>
        <w:div w:id="569507881">
          <w:marLeft w:val="640"/>
          <w:marRight w:val="0"/>
          <w:marTop w:val="0"/>
          <w:marBottom w:val="0"/>
          <w:divBdr>
            <w:top w:val="none" w:sz="0" w:space="0" w:color="auto"/>
            <w:left w:val="none" w:sz="0" w:space="0" w:color="auto"/>
            <w:bottom w:val="none" w:sz="0" w:space="0" w:color="auto"/>
            <w:right w:val="none" w:sz="0" w:space="0" w:color="auto"/>
          </w:divBdr>
        </w:div>
        <w:div w:id="2041782044">
          <w:marLeft w:val="640"/>
          <w:marRight w:val="0"/>
          <w:marTop w:val="0"/>
          <w:marBottom w:val="0"/>
          <w:divBdr>
            <w:top w:val="none" w:sz="0" w:space="0" w:color="auto"/>
            <w:left w:val="none" w:sz="0" w:space="0" w:color="auto"/>
            <w:bottom w:val="none" w:sz="0" w:space="0" w:color="auto"/>
            <w:right w:val="none" w:sz="0" w:space="0" w:color="auto"/>
          </w:divBdr>
        </w:div>
        <w:div w:id="821964953">
          <w:marLeft w:val="640"/>
          <w:marRight w:val="0"/>
          <w:marTop w:val="0"/>
          <w:marBottom w:val="0"/>
          <w:divBdr>
            <w:top w:val="none" w:sz="0" w:space="0" w:color="auto"/>
            <w:left w:val="none" w:sz="0" w:space="0" w:color="auto"/>
            <w:bottom w:val="none" w:sz="0" w:space="0" w:color="auto"/>
            <w:right w:val="none" w:sz="0" w:space="0" w:color="auto"/>
          </w:divBdr>
        </w:div>
        <w:div w:id="413548304">
          <w:marLeft w:val="640"/>
          <w:marRight w:val="0"/>
          <w:marTop w:val="0"/>
          <w:marBottom w:val="0"/>
          <w:divBdr>
            <w:top w:val="none" w:sz="0" w:space="0" w:color="auto"/>
            <w:left w:val="none" w:sz="0" w:space="0" w:color="auto"/>
            <w:bottom w:val="none" w:sz="0" w:space="0" w:color="auto"/>
            <w:right w:val="none" w:sz="0" w:space="0" w:color="auto"/>
          </w:divBdr>
        </w:div>
        <w:div w:id="612520487">
          <w:marLeft w:val="640"/>
          <w:marRight w:val="0"/>
          <w:marTop w:val="0"/>
          <w:marBottom w:val="0"/>
          <w:divBdr>
            <w:top w:val="none" w:sz="0" w:space="0" w:color="auto"/>
            <w:left w:val="none" w:sz="0" w:space="0" w:color="auto"/>
            <w:bottom w:val="none" w:sz="0" w:space="0" w:color="auto"/>
            <w:right w:val="none" w:sz="0" w:space="0" w:color="auto"/>
          </w:divBdr>
        </w:div>
        <w:div w:id="1580560411">
          <w:marLeft w:val="640"/>
          <w:marRight w:val="0"/>
          <w:marTop w:val="0"/>
          <w:marBottom w:val="0"/>
          <w:divBdr>
            <w:top w:val="none" w:sz="0" w:space="0" w:color="auto"/>
            <w:left w:val="none" w:sz="0" w:space="0" w:color="auto"/>
            <w:bottom w:val="none" w:sz="0" w:space="0" w:color="auto"/>
            <w:right w:val="none" w:sz="0" w:space="0" w:color="auto"/>
          </w:divBdr>
        </w:div>
        <w:div w:id="1964535645">
          <w:marLeft w:val="640"/>
          <w:marRight w:val="0"/>
          <w:marTop w:val="0"/>
          <w:marBottom w:val="0"/>
          <w:divBdr>
            <w:top w:val="none" w:sz="0" w:space="0" w:color="auto"/>
            <w:left w:val="none" w:sz="0" w:space="0" w:color="auto"/>
            <w:bottom w:val="none" w:sz="0" w:space="0" w:color="auto"/>
            <w:right w:val="none" w:sz="0" w:space="0" w:color="auto"/>
          </w:divBdr>
        </w:div>
        <w:div w:id="839545027">
          <w:marLeft w:val="640"/>
          <w:marRight w:val="0"/>
          <w:marTop w:val="0"/>
          <w:marBottom w:val="0"/>
          <w:divBdr>
            <w:top w:val="none" w:sz="0" w:space="0" w:color="auto"/>
            <w:left w:val="none" w:sz="0" w:space="0" w:color="auto"/>
            <w:bottom w:val="none" w:sz="0" w:space="0" w:color="auto"/>
            <w:right w:val="none" w:sz="0" w:space="0" w:color="auto"/>
          </w:divBdr>
        </w:div>
        <w:div w:id="1870483995">
          <w:marLeft w:val="640"/>
          <w:marRight w:val="0"/>
          <w:marTop w:val="0"/>
          <w:marBottom w:val="0"/>
          <w:divBdr>
            <w:top w:val="none" w:sz="0" w:space="0" w:color="auto"/>
            <w:left w:val="none" w:sz="0" w:space="0" w:color="auto"/>
            <w:bottom w:val="none" w:sz="0" w:space="0" w:color="auto"/>
            <w:right w:val="none" w:sz="0" w:space="0" w:color="auto"/>
          </w:divBdr>
        </w:div>
        <w:div w:id="1886061709">
          <w:marLeft w:val="640"/>
          <w:marRight w:val="0"/>
          <w:marTop w:val="0"/>
          <w:marBottom w:val="0"/>
          <w:divBdr>
            <w:top w:val="none" w:sz="0" w:space="0" w:color="auto"/>
            <w:left w:val="none" w:sz="0" w:space="0" w:color="auto"/>
            <w:bottom w:val="none" w:sz="0" w:space="0" w:color="auto"/>
            <w:right w:val="none" w:sz="0" w:space="0" w:color="auto"/>
          </w:divBdr>
        </w:div>
        <w:div w:id="957759926">
          <w:marLeft w:val="640"/>
          <w:marRight w:val="0"/>
          <w:marTop w:val="0"/>
          <w:marBottom w:val="0"/>
          <w:divBdr>
            <w:top w:val="none" w:sz="0" w:space="0" w:color="auto"/>
            <w:left w:val="none" w:sz="0" w:space="0" w:color="auto"/>
            <w:bottom w:val="none" w:sz="0" w:space="0" w:color="auto"/>
            <w:right w:val="none" w:sz="0" w:space="0" w:color="auto"/>
          </w:divBdr>
        </w:div>
        <w:div w:id="1096290854">
          <w:marLeft w:val="640"/>
          <w:marRight w:val="0"/>
          <w:marTop w:val="0"/>
          <w:marBottom w:val="0"/>
          <w:divBdr>
            <w:top w:val="none" w:sz="0" w:space="0" w:color="auto"/>
            <w:left w:val="none" w:sz="0" w:space="0" w:color="auto"/>
            <w:bottom w:val="none" w:sz="0" w:space="0" w:color="auto"/>
            <w:right w:val="none" w:sz="0" w:space="0" w:color="auto"/>
          </w:divBdr>
        </w:div>
        <w:div w:id="557472907">
          <w:marLeft w:val="640"/>
          <w:marRight w:val="0"/>
          <w:marTop w:val="0"/>
          <w:marBottom w:val="0"/>
          <w:divBdr>
            <w:top w:val="none" w:sz="0" w:space="0" w:color="auto"/>
            <w:left w:val="none" w:sz="0" w:space="0" w:color="auto"/>
            <w:bottom w:val="none" w:sz="0" w:space="0" w:color="auto"/>
            <w:right w:val="none" w:sz="0" w:space="0" w:color="auto"/>
          </w:divBdr>
        </w:div>
        <w:div w:id="208567713">
          <w:marLeft w:val="640"/>
          <w:marRight w:val="0"/>
          <w:marTop w:val="0"/>
          <w:marBottom w:val="0"/>
          <w:divBdr>
            <w:top w:val="none" w:sz="0" w:space="0" w:color="auto"/>
            <w:left w:val="none" w:sz="0" w:space="0" w:color="auto"/>
            <w:bottom w:val="none" w:sz="0" w:space="0" w:color="auto"/>
            <w:right w:val="none" w:sz="0" w:space="0" w:color="auto"/>
          </w:divBdr>
        </w:div>
        <w:div w:id="397367763">
          <w:marLeft w:val="640"/>
          <w:marRight w:val="0"/>
          <w:marTop w:val="0"/>
          <w:marBottom w:val="0"/>
          <w:divBdr>
            <w:top w:val="none" w:sz="0" w:space="0" w:color="auto"/>
            <w:left w:val="none" w:sz="0" w:space="0" w:color="auto"/>
            <w:bottom w:val="none" w:sz="0" w:space="0" w:color="auto"/>
            <w:right w:val="none" w:sz="0" w:space="0" w:color="auto"/>
          </w:divBdr>
        </w:div>
        <w:div w:id="331763855">
          <w:marLeft w:val="640"/>
          <w:marRight w:val="0"/>
          <w:marTop w:val="0"/>
          <w:marBottom w:val="0"/>
          <w:divBdr>
            <w:top w:val="none" w:sz="0" w:space="0" w:color="auto"/>
            <w:left w:val="none" w:sz="0" w:space="0" w:color="auto"/>
            <w:bottom w:val="none" w:sz="0" w:space="0" w:color="auto"/>
            <w:right w:val="none" w:sz="0" w:space="0" w:color="auto"/>
          </w:divBdr>
        </w:div>
        <w:div w:id="1654218597">
          <w:marLeft w:val="640"/>
          <w:marRight w:val="0"/>
          <w:marTop w:val="0"/>
          <w:marBottom w:val="0"/>
          <w:divBdr>
            <w:top w:val="none" w:sz="0" w:space="0" w:color="auto"/>
            <w:left w:val="none" w:sz="0" w:space="0" w:color="auto"/>
            <w:bottom w:val="none" w:sz="0" w:space="0" w:color="auto"/>
            <w:right w:val="none" w:sz="0" w:space="0" w:color="auto"/>
          </w:divBdr>
        </w:div>
        <w:div w:id="119422900">
          <w:marLeft w:val="640"/>
          <w:marRight w:val="0"/>
          <w:marTop w:val="0"/>
          <w:marBottom w:val="0"/>
          <w:divBdr>
            <w:top w:val="none" w:sz="0" w:space="0" w:color="auto"/>
            <w:left w:val="none" w:sz="0" w:space="0" w:color="auto"/>
            <w:bottom w:val="none" w:sz="0" w:space="0" w:color="auto"/>
            <w:right w:val="none" w:sz="0" w:space="0" w:color="auto"/>
          </w:divBdr>
        </w:div>
        <w:div w:id="317881542">
          <w:marLeft w:val="640"/>
          <w:marRight w:val="0"/>
          <w:marTop w:val="0"/>
          <w:marBottom w:val="0"/>
          <w:divBdr>
            <w:top w:val="none" w:sz="0" w:space="0" w:color="auto"/>
            <w:left w:val="none" w:sz="0" w:space="0" w:color="auto"/>
            <w:bottom w:val="none" w:sz="0" w:space="0" w:color="auto"/>
            <w:right w:val="none" w:sz="0" w:space="0" w:color="auto"/>
          </w:divBdr>
        </w:div>
        <w:div w:id="363673357">
          <w:marLeft w:val="640"/>
          <w:marRight w:val="0"/>
          <w:marTop w:val="0"/>
          <w:marBottom w:val="0"/>
          <w:divBdr>
            <w:top w:val="none" w:sz="0" w:space="0" w:color="auto"/>
            <w:left w:val="none" w:sz="0" w:space="0" w:color="auto"/>
            <w:bottom w:val="none" w:sz="0" w:space="0" w:color="auto"/>
            <w:right w:val="none" w:sz="0" w:space="0" w:color="auto"/>
          </w:divBdr>
        </w:div>
        <w:div w:id="1781872452">
          <w:marLeft w:val="640"/>
          <w:marRight w:val="0"/>
          <w:marTop w:val="0"/>
          <w:marBottom w:val="0"/>
          <w:divBdr>
            <w:top w:val="none" w:sz="0" w:space="0" w:color="auto"/>
            <w:left w:val="none" w:sz="0" w:space="0" w:color="auto"/>
            <w:bottom w:val="none" w:sz="0" w:space="0" w:color="auto"/>
            <w:right w:val="none" w:sz="0" w:space="0" w:color="auto"/>
          </w:divBdr>
        </w:div>
        <w:div w:id="1832215616">
          <w:marLeft w:val="640"/>
          <w:marRight w:val="0"/>
          <w:marTop w:val="0"/>
          <w:marBottom w:val="0"/>
          <w:divBdr>
            <w:top w:val="none" w:sz="0" w:space="0" w:color="auto"/>
            <w:left w:val="none" w:sz="0" w:space="0" w:color="auto"/>
            <w:bottom w:val="none" w:sz="0" w:space="0" w:color="auto"/>
            <w:right w:val="none" w:sz="0" w:space="0" w:color="auto"/>
          </w:divBdr>
        </w:div>
        <w:div w:id="190188873">
          <w:marLeft w:val="640"/>
          <w:marRight w:val="0"/>
          <w:marTop w:val="0"/>
          <w:marBottom w:val="0"/>
          <w:divBdr>
            <w:top w:val="none" w:sz="0" w:space="0" w:color="auto"/>
            <w:left w:val="none" w:sz="0" w:space="0" w:color="auto"/>
            <w:bottom w:val="none" w:sz="0" w:space="0" w:color="auto"/>
            <w:right w:val="none" w:sz="0" w:space="0" w:color="auto"/>
          </w:divBdr>
        </w:div>
        <w:div w:id="810027447">
          <w:marLeft w:val="640"/>
          <w:marRight w:val="0"/>
          <w:marTop w:val="0"/>
          <w:marBottom w:val="0"/>
          <w:divBdr>
            <w:top w:val="none" w:sz="0" w:space="0" w:color="auto"/>
            <w:left w:val="none" w:sz="0" w:space="0" w:color="auto"/>
            <w:bottom w:val="none" w:sz="0" w:space="0" w:color="auto"/>
            <w:right w:val="none" w:sz="0" w:space="0" w:color="auto"/>
          </w:divBdr>
        </w:div>
        <w:div w:id="559054584">
          <w:marLeft w:val="640"/>
          <w:marRight w:val="0"/>
          <w:marTop w:val="0"/>
          <w:marBottom w:val="0"/>
          <w:divBdr>
            <w:top w:val="none" w:sz="0" w:space="0" w:color="auto"/>
            <w:left w:val="none" w:sz="0" w:space="0" w:color="auto"/>
            <w:bottom w:val="none" w:sz="0" w:space="0" w:color="auto"/>
            <w:right w:val="none" w:sz="0" w:space="0" w:color="auto"/>
          </w:divBdr>
        </w:div>
        <w:div w:id="1208879656">
          <w:marLeft w:val="640"/>
          <w:marRight w:val="0"/>
          <w:marTop w:val="0"/>
          <w:marBottom w:val="0"/>
          <w:divBdr>
            <w:top w:val="none" w:sz="0" w:space="0" w:color="auto"/>
            <w:left w:val="none" w:sz="0" w:space="0" w:color="auto"/>
            <w:bottom w:val="none" w:sz="0" w:space="0" w:color="auto"/>
            <w:right w:val="none" w:sz="0" w:space="0" w:color="auto"/>
          </w:divBdr>
        </w:div>
        <w:div w:id="906956463">
          <w:marLeft w:val="640"/>
          <w:marRight w:val="0"/>
          <w:marTop w:val="0"/>
          <w:marBottom w:val="0"/>
          <w:divBdr>
            <w:top w:val="none" w:sz="0" w:space="0" w:color="auto"/>
            <w:left w:val="none" w:sz="0" w:space="0" w:color="auto"/>
            <w:bottom w:val="none" w:sz="0" w:space="0" w:color="auto"/>
            <w:right w:val="none" w:sz="0" w:space="0" w:color="auto"/>
          </w:divBdr>
        </w:div>
        <w:div w:id="1170415548">
          <w:marLeft w:val="640"/>
          <w:marRight w:val="0"/>
          <w:marTop w:val="0"/>
          <w:marBottom w:val="0"/>
          <w:divBdr>
            <w:top w:val="none" w:sz="0" w:space="0" w:color="auto"/>
            <w:left w:val="none" w:sz="0" w:space="0" w:color="auto"/>
            <w:bottom w:val="none" w:sz="0" w:space="0" w:color="auto"/>
            <w:right w:val="none" w:sz="0" w:space="0" w:color="auto"/>
          </w:divBdr>
        </w:div>
        <w:div w:id="155848925">
          <w:marLeft w:val="640"/>
          <w:marRight w:val="0"/>
          <w:marTop w:val="0"/>
          <w:marBottom w:val="0"/>
          <w:divBdr>
            <w:top w:val="none" w:sz="0" w:space="0" w:color="auto"/>
            <w:left w:val="none" w:sz="0" w:space="0" w:color="auto"/>
            <w:bottom w:val="none" w:sz="0" w:space="0" w:color="auto"/>
            <w:right w:val="none" w:sz="0" w:space="0" w:color="auto"/>
          </w:divBdr>
        </w:div>
        <w:div w:id="149366665">
          <w:marLeft w:val="640"/>
          <w:marRight w:val="0"/>
          <w:marTop w:val="0"/>
          <w:marBottom w:val="0"/>
          <w:divBdr>
            <w:top w:val="none" w:sz="0" w:space="0" w:color="auto"/>
            <w:left w:val="none" w:sz="0" w:space="0" w:color="auto"/>
            <w:bottom w:val="none" w:sz="0" w:space="0" w:color="auto"/>
            <w:right w:val="none" w:sz="0" w:space="0" w:color="auto"/>
          </w:divBdr>
        </w:div>
        <w:div w:id="2030796285">
          <w:marLeft w:val="640"/>
          <w:marRight w:val="0"/>
          <w:marTop w:val="0"/>
          <w:marBottom w:val="0"/>
          <w:divBdr>
            <w:top w:val="none" w:sz="0" w:space="0" w:color="auto"/>
            <w:left w:val="none" w:sz="0" w:space="0" w:color="auto"/>
            <w:bottom w:val="none" w:sz="0" w:space="0" w:color="auto"/>
            <w:right w:val="none" w:sz="0" w:space="0" w:color="auto"/>
          </w:divBdr>
        </w:div>
        <w:div w:id="298386018">
          <w:marLeft w:val="640"/>
          <w:marRight w:val="0"/>
          <w:marTop w:val="0"/>
          <w:marBottom w:val="0"/>
          <w:divBdr>
            <w:top w:val="none" w:sz="0" w:space="0" w:color="auto"/>
            <w:left w:val="none" w:sz="0" w:space="0" w:color="auto"/>
            <w:bottom w:val="none" w:sz="0" w:space="0" w:color="auto"/>
            <w:right w:val="none" w:sz="0" w:space="0" w:color="auto"/>
          </w:divBdr>
        </w:div>
        <w:div w:id="228270739">
          <w:marLeft w:val="640"/>
          <w:marRight w:val="0"/>
          <w:marTop w:val="0"/>
          <w:marBottom w:val="0"/>
          <w:divBdr>
            <w:top w:val="none" w:sz="0" w:space="0" w:color="auto"/>
            <w:left w:val="none" w:sz="0" w:space="0" w:color="auto"/>
            <w:bottom w:val="none" w:sz="0" w:space="0" w:color="auto"/>
            <w:right w:val="none" w:sz="0" w:space="0" w:color="auto"/>
          </w:divBdr>
        </w:div>
        <w:div w:id="1561138749">
          <w:marLeft w:val="640"/>
          <w:marRight w:val="0"/>
          <w:marTop w:val="0"/>
          <w:marBottom w:val="0"/>
          <w:divBdr>
            <w:top w:val="none" w:sz="0" w:space="0" w:color="auto"/>
            <w:left w:val="none" w:sz="0" w:space="0" w:color="auto"/>
            <w:bottom w:val="none" w:sz="0" w:space="0" w:color="auto"/>
            <w:right w:val="none" w:sz="0" w:space="0" w:color="auto"/>
          </w:divBdr>
        </w:div>
        <w:div w:id="732168198">
          <w:marLeft w:val="640"/>
          <w:marRight w:val="0"/>
          <w:marTop w:val="0"/>
          <w:marBottom w:val="0"/>
          <w:divBdr>
            <w:top w:val="none" w:sz="0" w:space="0" w:color="auto"/>
            <w:left w:val="none" w:sz="0" w:space="0" w:color="auto"/>
            <w:bottom w:val="none" w:sz="0" w:space="0" w:color="auto"/>
            <w:right w:val="none" w:sz="0" w:space="0" w:color="auto"/>
          </w:divBdr>
        </w:div>
        <w:div w:id="910888826">
          <w:marLeft w:val="640"/>
          <w:marRight w:val="0"/>
          <w:marTop w:val="0"/>
          <w:marBottom w:val="0"/>
          <w:divBdr>
            <w:top w:val="none" w:sz="0" w:space="0" w:color="auto"/>
            <w:left w:val="none" w:sz="0" w:space="0" w:color="auto"/>
            <w:bottom w:val="none" w:sz="0" w:space="0" w:color="auto"/>
            <w:right w:val="none" w:sz="0" w:space="0" w:color="auto"/>
          </w:divBdr>
        </w:div>
        <w:div w:id="1617637112">
          <w:marLeft w:val="640"/>
          <w:marRight w:val="0"/>
          <w:marTop w:val="0"/>
          <w:marBottom w:val="0"/>
          <w:divBdr>
            <w:top w:val="none" w:sz="0" w:space="0" w:color="auto"/>
            <w:left w:val="none" w:sz="0" w:space="0" w:color="auto"/>
            <w:bottom w:val="none" w:sz="0" w:space="0" w:color="auto"/>
            <w:right w:val="none" w:sz="0" w:space="0" w:color="auto"/>
          </w:divBdr>
        </w:div>
        <w:div w:id="1698579103">
          <w:marLeft w:val="640"/>
          <w:marRight w:val="0"/>
          <w:marTop w:val="0"/>
          <w:marBottom w:val="0"/>
          <w:divBdr>
            <w:top w:val="none" w:sz="0" w:space="0" w:color="auto"/>
            <w:left w:val="none" w:sz="0" w:space="0" w:color="auto"/>
            <w:bottom w:val="none" w:sz="0" w:space="0" w:color="auto"/>
            <w:right w:val="none" w:sz="0" w:space="0" w:color="auto"/>
          </w:divBdr>
        </w:div>
        <w:div w:id="1619337393">
          <w:marLeft w:val="640"/>
          <w:marRight w:val="0"/>
          <w:marTop w:val="0"/>
          <w:marBottom w:val="0"/>
          <w:divBdr>
            <w:top w:val="none" w:sz="0" w:space="0" w:color="auto"/>
            <w:left w:val="none" w:sz="0" w:space="0" w:color="auto"/>
            <w:bottom w:val="none" w:sz="0" w:space="0" w:color="auto"/>
            <w:right w:val="none" w:sz="0" w:space="0" w:color="auto"/>
          </w:divBdr>
        </w:div>
        <w:div w:id="1482041905">
          <w:marLeft w:val="640"/>
          <w:marRight w:val="0"/>
          <w:marTop w:val="0"/>
          <w:marBottom w:val="0"/>
          <w:divBdr>
            <w:top w:val="none" w:sz="0" w:space="0" w:color="auto"/>
            <w:left w:val="none" w:sz="0" w:space="0" w:color="auto"/>
            <w:bottom w:val="none" w:sz="0" w:space="0" w:color="auto"/>
            <w:right w:val="none" w:sz="0" w:space="0" w:color="auto"/>
          </w:divBdr>
        </w:div>
        <w:div w:id="79715015">
          <w:marLeft w:val="640"/>
          <w:marRight w:val="0"/>
          <w:marTop w:val="0"/>
          <w:marBottom w:val="0"/>
          <w:divBdr>
            <w:top w:val="none" w:sz="0" w:space="0" w:color="auto"/>
            <w:left w:val="none" w:sz="0" w:space="0" w:color="auto"/>
            <w:bottom w:val="none" w:sz="0" w:space="0" w:color="auto"/>
            <w:right w:val="none" w:sz="0" w:space="0" w:color="auto"/>
          </w:divBdr>
        </w:div>
        <w:div w:id="2088459518">
          <w:marLeft w:val="640"/>
          <w:marRight w:val="0"/>
          <w:marTop w:val="0"/>
          <w:marBottom w:val="0"/>
          <w:divBdr>
            <w:top w:val="none" w:sz="0" w:space="0" w:color="auto"/>
            <w:left w:val="none" w:sz="0" w:space="0" w:color="auto"/>
            <w:bottom w:val="none" w:sz="0" w:space="0" w:color="auto"/>
            <w:right w:val="none" w:sz="0" w:space="0" w:color="auto"/>
          </w:divBdr>
        </w:div>
        <w:div w:id="859397313">
          <w:marLeft w:val="640"/>
          <w:marRight w:val="0"/>
          <w:marTop w:val="0"/>
          <w:marBottom w:val="0"/>
          <w:divBdr>
            <w:top w:val="none" w:sz="0" w:space="0" w:color="auto"/>
            <w:left w:val="none" w:sz="0" w:space="0" w:color="auto"/>
            <w:bottom w:val="none" w:sz="0" w:space="0" w:color="auto"/>
            <w:right w:val="none" w:sz="0" w:space="0" w:color="auto"/>
          </w:divBdr>
        </w:div>
        <w:div w:id="800077237">
          <w:marLeft w:val="640"/>
          <w:marRight w:val="0"/>
          <w:marTop w:val="0"/>
          <w:marBottom w:val="0"/>
          <w:divBdr>
            <w:top w:val="none" w:sz="0" w:space="0" w:color="auto"/>
            <w:left w:val="none" w:sz="0" w:space="0" w:color="auto"/>
            <w:bottom w:val="none" w:sz="0" w:space="0" w:color="auto"/>
            <w:right w:val="none" w:sz="0" w:space="0" w:color="auto"/>
          </w:divBdr>
        </w:div>
        <w:div w:id="1228345774">
          <w:marLeft w:val="640"/>
          <w:marRight w:val="0"/>
          <w:marTop w:val="0"/>
          <w:marBottom w:val="0"/>
          <w:divBdr>
            <w:top w:val="none" w:sz="0" w:space="0" w:color="auto"/>
            <w:left w:val="none" w:sz="0" w:space="0" w:color="auto"/>
            <w:bottom w:val="none" w:sz="0" w:space="0" w:color="auto"/>
            <w:right w:val="none" w:sz="0" w:space="0" w:color="auto"/>
          </w:divBdr>
        </w:div>
        <w:div w:id="1268121944">
          <w:marLeft w:val="640"/>
          <w:marRight w:val="0"/>
          <w:marTop w:val="0"/>
          <w:marBottom w:val="0"/>
          <w:divBdr>
            <w:top w:val="none" w:sz="0" w:space="0" w:color="auto"/>
            <w:left w:val="none" w:sz="0" w:space="0" w:color="auto"/>
            <w:bottom w:val="none" w:sz="0" w:space="0" w:color="auto"/>
            <w:right w:val="none" w:sz="0" w:space="0" w:color="auto"/>
          </w:divBdr>
        </w:div>
        <w:div w:id="1381829489">
          <w:marLeft w:val="640"/>
          <w:marRight w:val="0"/>
          <w:marTop w:val="0"/>
          <w:marBottom w:val="0"/>
          <w:divBdr>
            <w:top w:val="none" w:sz="0" w:space="0" w:color="auto"/>
            <w:left w:val="none" w:sz="0" w:space="0" w:color="auto"/>
            <w:bottom w:val="none" w:sz="0" w:space="0" w:color="auto"/>
            <w:right w:val="none" w:sz="0" w:space="0" w:color="auto"/>
          </w:divBdr>
        </w:div>
        <w:div w:id="693312428">
          <w:marLeft w:val="640"/>
          <w:marRight w:val="0"/>
          <w:marTop w:val="0"/>
          <w:marBottom w:val="0"/>
          <w:divBdr>
            <w:top w:val="none" w:sz="0" w:space="0" w:color="auto"/>
            <w:left w:val="none" w:sz="0" w:space="0" w:color="auto"/>
            <w:bottom w:val="none" w:sz="0" w:space="0" w:color="auto"/>
            <w:right w:val="none" w:sz="0" w:space="0" w:color="auto"/>
          </w:divBdr>
        </w:div>
        <w:div w:id="1172990084">
          <w:marLeft w:val="640"/>
          <w:marRight w:val="0"/>
          <w:marTop w:val="0"/>
          <w:marBottom w:val="0"/>
          <w:divBdr>
            <w:top w:val="none" w:sz="0" w:space="0" w:color="auto"/>
            <w:left w:val="none" w:sz="0" w:space="0" w:color="auto"/>
            <w:bottom w:val="none" w:sz="0" w:space="0" w:color="auto"/>
            <w:right w:val="none" w:sz="0" w:space="0" w:color="auto"/>
          </w:divBdr>
        </w:div>
        <w:div w:id="2116247460">
          <w:marLeft w:val="640"/>
          <w:marRight w:val="0"/>
          <w:marTop w:val="0"/>
          <w:marBottom w:val="0"/>
          <w:divBdr>
            <w:top w:val="none" w:sz="0" w:space="0" w:color="auto"/>
            <w:left w:val="none" w:sz="0" w:space="0" w:color="auto"/>
            <w:bottom w:val="none" w:sz="0" w:space="0" w:color="auto"/>
            <w:right w:val="none" w:sz="0" w:space="0" w:color="auto"/>
          </w:divBdr>
        </w:div>
        <w:div w:id="85345650">
          <w:marLeft w:val="640"/>
          <w:marRight w:val="0"/>
          <w:marTop w:val="0"/>
          <w:marBottom w:val="0"/>
          <w:divBdr>
            <w:top w:val="none" w:sz="0" w:space="0" w:color="auto"/>
            <w:left w:val="none" w:sz="0" w:space="0" w:color="auto"/>
            <w:bottom w:val="none" w:sz="0" w:space="0" w:color="auto"/>
            <w:right w:val="none" w:sz="0" w:space="0" w:color="auto"/>
          </w:divBdr>
        </w:div>
        <w:div w:id="1146973222">
          <w:marLeft w:val="640"/>
          <w:marRight w:val="0"/>
          <w:marTop w:val="0"/>
          <w:marBottom w:val="0"/>
          <w:divBdr>
            <w:top w:val="none" w:sz="0" w:space="0" w:color="auto"/>
            <w:left w:val="none" w:sz="0" w:space="0" w:color="auto"/>
            <w:bottom w:val="none" w:sz="0" w:space="0" w:color="auto"/>
            <w:right w:val="none" w:sz="0" w:space="0" w:color="auto"/>
          </w:divBdr>
        </w:div>
        <w:div w:id="470289090">
          <w:marLeft w:val="640"/>
          <w:marRight w:val="0"/>
          <w:marTop w:val="0"/>
          <w:marBottom w:val="0"/>
          <w:divBdr>
            <w:top w:val="none" w:sz="0" w:space="0" w:color="auto"/>
            <w:left w:val="none" w:sz="0" w:space="0" w:color="auto"/>
            <w:bottom w:val="none" w:sz="0" w:space="0" w:color="auto"/>
            <w:right w:val="none" w:sz="0" w:space="0" w:color="auto"/>
          </w:divBdr>
        </w:div>
        <w:div w:id="596913089">
          <w:marLeft w:val="640"/>
          <w:marRight w:val="0"/>
          <w:marTop w:val="0"/>
          <w:marBottom w:val="0"/>
          <w:divBdr>
            <w:top w:val="none" w:sz="0" w:space="0" w:color="auto"/>
            <w:left w:val="none" w:sz="0" w:space="0" w:color="auto"/>
            <w:bottom w:val="none" w:sz="0" w:space="0" w:color="auto"/>
            <w:right w:val="none" w:sz="0" w:space="0" w:color="auto"/>
          </w:divBdr>
        </w:div>
        <w:div w:id="1687173757">
          <w:marLeft w:val="640"/>
          <w:marRight w:val="0"/>
          <w:marTop w:val="0"/>
          <w:marBottom w:val="0"/>
          <w:divBdr>
            <w:top w:val="none" w:sz="0" w:space="0" w:color="auto"/>
            <w:left w:val="none" w:sz="0" w:space="0" w:color="auto"/>
            <w:bottom w:val="none" w:sz="0" w:space="0" w:color="auto"/>
            <w:right w:val="none" w:sz="0" w:space="0" w:color="auto"/>
          </w:divBdr>
        </w:div>
        <w:div w:id="1700273636">
          <w:marLeft w:val="640"/>
          <w:marRight w:val="0"/>
          <w:marTop w:val="0"/>
          <w:marBottom w:val="0"/>
          <w:divBdr>
            <w:top w:val="none" w:sz="0" w:space="0" w:color="auto"/>
            <w:left w:val="none" w:sz="0" w:space="0" w:color="auto"/>
            <w:bottom w:val="none" w:sz="0" w:space="0" w:color="auto"/>
            <w:right w:val="none" w:sz="0" w:space="0" w:color="auto"/>
          </w:divBdr>
        </w:div>
        <w:div w:id="587812385">
          <w:marLeft w:val="640"/>
          <w:marRight w:val="0"/>
          <w:marTop w:val="0"/>
          <w:marBottom w:val="0"/>
          <w:divBdr>
            <w:top w:val="none" w:sz="0" w:space="0" w:color="auto"/>
            <w:left w:val="none" w:sz="0" w:space="0" w:color="auto"/>
            <w:bottom w:val="none" w:sz="0" w:space="0" w:color="auto"/>
            <w:right w:val="none" w:sz="0" w:space="0" w:color="auto"/>
          </w:divBdr>
        </w:div>
        <w:div w:id="101655404">
          <w:marLeft w:val="640"/>
          <w:marRight w:val="0"/>
          <w:marTop w:val="0"/>
          <w:marBottom w:val="0"/>
          <w:divBdr>
            <w:top w:val="none" w:sz="0" w:space="0" w:color="auto"/>
            <w:left w:val="none" w:sz="0" w:space="0" w:color="auto"/>
            <w:bottom w:val="none" w:sz="0" w:space="0" w:color="auto"/>
            <w:right w:val="none" w:sz="0" w:space="0" w:color="auto"/>
          </w:divBdr>
        </w:div>
        <w:div w:id="365567771">
          <w:marLeft w:val="640"/>
          <w:marRight w:val="0"/>
          <w:marTop w:val="0"/>
          <w:marBottom w:val="0"/>
          <w:divBdr>
            <w:top w:val="none" w:sz="0" w:space="0" w:color="auto"/>
            <w:left w:val="none" w:sz="0" w:space="0" w:color="auto"/>
            <w:bottom w:val="none" w:sz="0" w:space="0" w:color="auto"/>
            <w:right w:val="none" w:sz="0" w:space="0" w:color="auto"/>
          </w:divBdr>
        </w:div>
        <w:div w:id="1166631011">
          <w:marLeft w:val="640"/>
          <w:marRight w:val="0"/>
          <w:marTop w:val="0"/>
          <w:marBottom w:val="0"/>
          <w:divBdr>
            <w:top w:val="none" w:sz="0" w:space="0" w:color="auto"/>
            <w:left w:val="none" w:sz="0" w:space="0" w:color="auto"/>
            <w:bottom w:val="none" w:sz="0" w:space="0" w:color="auto"/>
            <w:right w:val="none" w:sz="0" w:space="0" w:color="auto"/>
          </w:divBdr>
        </w:div>
        <w:div w:id="177892920">
          <w:marLeft w:val="640"/>
          <w:marRight w:val="0"/>
          <w:marTop w:val="0"/>
          <w:marBottom w:val="0"/>
          <w:divBdr>
            <w:top w:val="none" w:sz="0" w:space="0" w:color="auto"/>
            <w:left w:val="none" w:sz="0" w:space="0" w:color="auto"/>
            <w:bottom w:val="none" w:sz="0" w:space="0" w:color="auto"/>
            <w:right w:val="none" w:sz="0" w:space="0" w:color="auto"/>
          </w:divBdr>
        </w:div>
        <w:div w:id="87165895">
          <w:marLeft w:val="640"/>
          <w:marRight w:val="0"/>
          <w:marTop w:val="0"/>
          <w:marBottom w:val="0"/>
          <w:divBdr>
            <w:top w:val="none" w:sz="0" w:space="0" w:color="auto"/>
            <w:left w:val="none" w:sz="0" w:space="0" w:color="auto"/>
            <w:bottom w:val="none" w:sz="0" w:space="0" w:color="auto"/>
            <w:right w:val="none" w:sz="0" w:space="0" w:color="auto"/>
          </w:divBdr>
        </w:div>
        <w:div w:id="2094743929">
          <w:marLeft w:val="640"/>
          <w:marRight w:val="0"/>
          <w:marTop w:val="0"/>
          <w:marBottom w:val="0"/>
          <w:divBdr>
            <w:top w:val="none" w:sz="0" w:space="0" w:color="auto"/>
            <w:left w:val="none" w:sz="0" w:space="0" w:color="auto"/>
            <w:bottom w:val="none" w:sz="0" w:space="0" w:color="auto"/>
            <w:right w:val="none" w:sz="0" w:space="0" w:color="auto"/>
          </w:divBdr>
        </w:div>
        <w:div w:id="1681424050">
          <w:marLeft w:val="640"/>
          <w:marRight w:val="0"/>
          <w:marTop w:val="0"/>
          <w:marBottom w:val="0"/>
          <w:divBdr>
            <w:top w:val="none" w:sz="0" w:space="0" w:color="auto"/>
            <w:left w:val="none" w:sz="0" w:space="0" w:color="auto"/>
            <w:bottom w:val="none" w:sz="0" w:space="0" w:color="auto"/>
            <w:right w:val="none" w:sz="0" w:space="0" w:color="auto"/>
          </w:divBdr>
        </w:div>
        <w:div w:id="1285384169">
          <w:marLeft w:val="640"/>
          <w:marRight w:val="0"/>
          <w:marTop w:val="0"/>
          <w:marBottom w:val="0"/>
          <w:divBdr>
            <w:top w:val="none" w:sz="0" w:space="0" w:color="auto"/>
            <w:left w:val="none" w:sz="0" w:space="0" w:color="auto"/>
            <w:bottom w:val="none" w:sz="0" w:space="0" w:color="auto"/>
            <w:right w:val="none" w:sz="0" w:space="0" w:color="auto"/>
          </w:divBdr>
        </w:div>
        <w:div w:id="1496341672">
          <w:marLeft w:val="640"/>
          <w:marRight w:val="0"/>
          <w:marTop w:val="0"/>
          <w:marBottom w:val="0"/>
          <w:divBdr>
            <w:top w:val="none" w:sz="0" w:space="0" w:color="auto"/>
            <w:left w:val="none" w:sz="0" w:space="0" w:color="auto"/>
            <w:bottom w:val="none" w:sz="0" w:space="0" w:color="auto"/>
            <w:right w:val="none" w:sz="0" w:space="0" w:color="auto"/>
          </w:divBdr>
        </w:div>
        <w:div w:id="163477226">
          <w:marLeft w:val="640"/>
          <w:marRight w:val="0"/>
          <w:marTop w:val="0"/>
          <w:marBottom w:val="0"/>
          <w:divBdr>
            <w:top w:val="none" w:sz="0" w:space="0" w:color="auto"/>
            <w:left w:val="none" w:sz="0" w:space="0" w:color="auto"/>
            <w:bottom w:val="none" w:sz="0" w:space="0" w:color="auto"/>
            <w:right w:val="none" w:sz="0" w:space="0" w:color="auto"/>
          </w:divBdr>
        </w:div>
        <w:div w:id="449708124">
          <w:marLeft w:val="640"/>
          <w:marRight w:val="0"/>
          <w:marTop w:val="0"/>
          <w:marBottom w:val="0"/>
          <w:divBdr>
            <w:top w:val="none" w:sz="0" w:space="0" w:color="auto"/>
            <w:left w:val="none" w:sz="0" w:space="0" w:color="auto"/>
            <w:bottom w:val="none" w:sz="0" w:space="0" w:color="auto"/>
            <w:right w:val="none" w:sz="0" w:space="0" w:color="auto"/>
          </w:divBdr>
        </w:div>
        <w:div w:id="1809400803">
          <w:marLeft w:val="640"/>
          <w:marRight w:val="0"/>
          <w:marTop w:val="0"/>
          <w:marBottom w:val="0"/>
          <w:divBdr>
            <w:top w:val="none" w:sz="0" w:space="0" w:color="auto"/>
            <w:left w:val="none" w:sz="0" w:space="0" w:color="auto"/>
            <w:bottom w:val="none" w:sz="0" w:space="0" w:color="auto"/>
            <w:right w:val="none" w:sz="0" w:space="0" w:color="auto"/>
          </w:divBdr>
        </w:div>
        <w:div w:id="707997487">
          <w:marLeft w:val="640"/>
          <w:marRight w:val="0"/>
          <w:marTop w:val="0"/>
          <w:marBottom w:val="0"/>
          <w:divBdr>
            <w:top w:val="none" w:sz="0" w:space="0" w:color="auto"/>
            <w:left w:val="none" w:sz="0" w:space="0" w:color="auto"/>
            <w:bottom w:val="none" w:sz="0" w:space="0" w:color="auto"/>
            <w:right w:val="none" w:sz="0" w:space="0" w:color="auto"/>
          </w:divBdr>
        </w:div>
        <w:div w:id="1850371778">
          <w:marLeft w:val="640"/>
          <w:marRight w:val="0"/>
          <w:marTop w:val="0"/>
          <w:marBottom w:val="0"/>
          <w:divBdr>
            <w:top w:val="none" w:sz="0" w:space="0" w:color="auto"/>
            <w:left w:val="none" w:sz="0" w:space="0" w:color="auto"/>
            <w:bottom w:val="none" w:sz="0" w:space="0" w:color="auto"/>
            <w:right w:val="none" w:sz="0" w:space="0" w:color="auto"/>
          </w:divBdr>
        </w:div>
        <w:div w:id="1453400666">
          <w:marLeft w:val="640"/>
          <w:marRight w:val="0"/>
          <w:marTop w:val="0"/>
          <w:marBottom w:val="0"/>
          <w:divBdr>
            <w:top w:val="none" w:sz="0" w:space="0" w:color="auto"/>
            <w:left w:val="none" w:sz="0" w:space="0" w:color="auto"/>
            <w:bottom w:val="none" w:sz="0" w:space="0" w:color="auto"/>
            <w:right w:val="none" w:sz="0" w:space="0" w:color="auto"/>
          </w:divBdr>
        </w:div>
        <w:div w:id="332076840">
          <w:marLeft w:val="640"/>
          <w:marRight w:val="0"/>
          <w:marTop w:val="0"/>
          <w:marBottom w:val="0"/>
          <w:divBdr>
            <w:top w:val="none" w:sz="0" w:space="0" w:color="auto"/>
            <w:left w:val="none" w:sz="0" w:space="0" w:color="auto"/>
            <w:bottom w:val="none" w:sz="0" w:space="0" w:color="auto"/>
            <w:right w:val="none" w:sz="0" w:space="0" w:color="auto"/>
          </w:divBdr>
        </w:div>
        <w:div w:id="324936391">
          <w:marLeft w:val="640"/>
          <w:marRight w:val="0"/>
          <w:marTop w:val="0"/>
          <w:marBottom w:val="0"/>
          <w:divBdr>
            <w:top w:val="none" w:sz="0" w:space="0" w:color="auto"/>
            <w:left w:val="none" w:sz="0" w:space="0" w:color="auto"/>
            <w:bottom w:val="none" w:sz="0" w:space="0" w:color="auto"/>
            <w:right w:val="none" w:sz="0" w:space="0" w:color="auto"/>
          </w:divBdr>
        </w:div>
        <w:div w:id="1834485344">
          <w:marLeft w:val="640"/>
          <w:marRight w:val="0"/>
          <w:marTop w:val="0"/>
          <w:marBottom w:val="0"/>
          <w:divBdr>
            <w:top w:val="none" w:sz="0" w:space="0" w:color="auto"/>
            <w:left w:val="none" w:sz="0" w:space="0" w:color="auto"/>
            <w:bottom w:val="none" w:sz="0" w:space="0" w:color="auto"/>
            <w:right w:val="none" w:sz="0" w:space="0" w:color="auto"/>
          </w:divBdr>
        </w:div>
        <w:div w:id="1981303680">
          <w:marLeft w:val="640"/>
          <w:marRight w:val="0"/>
          <w:marTop w:val="0"/>
          <w:marBottom w:val="0"/>
          <w:divBdr>
            <w:top w:val="none" w:sz="0" w:space="0" w:color="auto"/>
            <w:left w:val="none" w:sz="0" w:space="0" w:color="auto"/>
            <w:bottom w:val="none" w:sz="0" w:space="0" w:color="auto"/>
            <w:right w:val="none" w:sz="0" w:space="0" w:color="auto"/>
          </w:divBdr>
        </w:div>
        <w:div w:id="1225602428">
          <w:marLeft w:val="640"/>
          <w:marRight w:val="0"/>
          <w:marTop w:val="0"/>
          <w:marBottom w:val="0"/>
          <w:divBdr>
            <w:top w:val="none" w:sz="0" w:space="0" w:color="auto"/>
            <w:left w:val="none" w:sz="0" w:space="0" w:color="auto"/>
            <w:bottom w:val="none" w:sz="0" w:space="0" w:color="auto"/>
            <w:right w:val="none" w:sz="0" w:space="0" w:color="auto"/>
          </w:divBdr>
        </w:div>
        <w:div w:id="1536771335">
          <w:marLeft w:val="640"/>
          <w:marRight w:val="0"/>
          <w:marTop w:val="0"/>
          <w:marBottom w:val="0"/>
          <w:divBdr>
            <w:top w:val="none" w:sz="0" w:space="0" w:color="auto"/>
            <w:left w:val="none" w:sz="0" w:space="0" w:color="auto"/>
            <w:bottom w:val="none" w:sz="0" w:space="0" w:color="auto"/>
            <w:right w:val="none" w:sz="0" w:space="0" w:color="auto"/>
          </w:divBdr>
        </w:div>
        <w:div w:id="1361584729">
          <w:marLeft w:val="640"/>
          <w:marRight w:val="0"/>
          <w:marTop w:val="0"/>
          <w:marBottom w:val="0"/>
          <w:divBdr>
            <w:top w:val="none" w:sz="0" w:space="0" w:color="auto"/>
            <w:left w:val="none" w:sz="0" w:space="0" w:color="auto"/>
            <w:bottom w:val="none" w:sz="0" w:space="0" w:color="auto"/>
            <w:right w:val="none" w:sz="0" w:space="0" w:color="auto"/>
          </w:divBdr>
        </w:div>
        <w:div w:id="1026979491">
          <w:marLeft w:val="640"/>
          <w:marRight w:val="0"/>
          <w:marTop w:val="0"/>
          <w:marBottom w:val="0"/>
          <w:divBdr>
            <w:top w:val="none" w:sz="0" w:space="0" w:color="auto"/>
            <w:left w:val="none" w:sz="0" w:space="0" w:color="auto"/>
            <w:bottom w:val="none" w:sz="0" w:space="0" w:color="auto"/>
            <w:right w:val="none" w:sz="0" w:space="0" w:color="auto"/>
          </w:divBdr>
        </w:div>
        <w:div w:id="865872745">
          <w:marLeft w:val="640"/>
          <w:marRight w:val="0"/>
          <w:marTop w:val="0"/>
          <w:marBottom w:val="0"/>
          <w:divBdr>
            <w:top w:val="none" w:sz="0" w:space="0" w:color="auto"/>
            <w:left w:val="none" w:sz="0" w:space="0" w:color="auto"/>
            <w:bottom w:val="none" w:sz="0" w:space="0" w:color="auto"/>
            <w:right w:val="none" w:sz="0" w:space="0" w:color="auto"/>
          </w:divBdr>
        </w:div>
        <w:div w:id="693306325">
          <w:marLeft w:val="640"/>
          <w:marRight w:val="0"/>
          <w:marTop w:val="0"/>
          <w:marBottom w:val="0"/>
          <w:divBdr>
            <w:top w:val="none" w:sz="0" w:space="0" w:color="auto"/>
            <w:left w:val="none" w:sz="0" w:space="0" w:color="auto"/>
            <w:bottom w:val="none" w:sz="0" w:space="0" w:color="auto"/>
            <w:right w:val="none" w:sz="0" w:space="0" w:color="auto"/>
          </w:divBdr>
        </w:div>
        <w:div w:id="1797748381">
          <w:marLeft w:val="640"/>
          <w:marRight w:val="0"/>
          <w:marTop w:val="0"/>
          <w:marBottom w:val="0"/>
          <w:divBdr>
            <w:top w:val="none" w:sz="0" w:space="0" w:color="auto"/>
            <w:left w:val="none" w:sz="0" w:space="0" w:color="auto"/>
            <w:bottom w:val="none" w:sz="0" w:space="0" w:color="auto"/>
            <w:right w:val="none" w:sz="0" w:space="0" w:color="auto"/>
          </w:divBdr>
        </w:div>
        <w:div w:id="1466855355">
          <w:marLeft w:val="640"/>
          <w:marRight w:val="0"/>
          <w:marTop w:val="0"/>
          <w:marBottom w:val="0"/>
          <w:divBdr>
            <w:top w:val="none" w:sz="0" w:space="0" w:color="auto"/>
            <w:left w:val="none" w:sz="0" w:space="0" w:color="auto"/>
            <w:bottom w:val="none" w:sz="0" w:space="0" w:color="auto"/>
            <w:right w:val="none" w:sz="0" w:space="0" w:color="auto"/>
          </w:divBdr>
        </w:div>
        <w:div w:id="364140102">
          <w:marLeft w:val="640"/>
          <w:marRight w:val="0"/>
          <w:marTop w:val="0"/>
          <w:marBottom w:val="0"/>
          <w:divBdr>
            <w:top w:val="none" w:sz="0" w:space="0" w:color="auto"/>
            <w:left w:val="none" w:sz="0" w:space="0" w:color="auto"/>
            <w:bottom w:val="none" w:sz="0" w:space="0" w:color="auto"/>
            <w:right w:val="none" w:sz="0" w:space="0" w:color="auto"/>
          </w:divBdr>
        </w:div>
        <w:div w:id="1738238450">
          <w:marLeft w:val="640"/>
          <w:marRight w:val="0"/>
          <w:marTop w:val="0"/>
          <w:marBottom w:val="0"/>
          <w:divBdr>
            <w:top w:val="none" w:sz="0" w:space="0" w:color="auto"/>
            <w:left w:val="none" w:sz="0" w:space="0" w:color="auto"/>
            <w:bottom w:val="none" w:sz="0" w:space="0" w:color="auto"/>
            <w:right w:val="none" w:sz="0" w:space="0" w:color="auto"/>
          </w:divBdr>
        </w:div>
        <w:div w:id="121962986">
          <w:marLeft w:val="640"/>
          <w:marRight w:val="0"/>
          <w:marTop w:val="0"/>
          <w:marBottom w:val="0"/>
          <w:divBdr>
            <w:top w:val="none" w:sz="0" w:space="0" w:color="auto"/>
            <w:left w:val="none" w:sz="0" w:space="0" w:color="auto"/>
            <w:bottom w:val="none" w:sz="0" w:space="0" w:color="auto"/>
            <w:right w:val="none" w:sz="0" w:space="0" w:color="auto"/>
          </w:divBdr>
        </w:div>
        <w:div w:id="1971669998">
          <w:marLeft w:val="640"/>
          <w:marRight w:val="0"/>
          <w:marTop w:val="0"/>
          <w:marBottom w:val="0"/>
          <w:divBdr>
            <w:top w:val="none" w:sz="0" w:space="0" w:color="auto"/>
            <w:left w:val="none" w:sz="0" w:space="0" w:color="auto"/>
            <w:bottom w:val="none" w:sz="0" w:space="0" w:color="auto"/>
            <w:right w:val="none" w:sz="0" w:space="0" w:color="auto"/>
          </w:divBdr>
        </w:div>
        <w:div w:id="908882170">
          <w:marLeft w:val="640"/>
          <w:marRight w:val="0"/>
          <w:marTop w:val="0"/>
          <w:marBottom w:val="0"/>
          <w:divBdr>
            <w:top w:val="none" w:sz="0" w:space="0" w:color="auto"/>
            <w:left w:val="none" w:sz="0" w:space="0" w:color="auto"/>
            <w:bottom w:val="none" w:sz="0" w:space="0" w:color="auto"/>
            <w:right w:val="none" w:sz="0" w:space="0" w:color="auto"/>
          </w:divBdr>
        </w:div>
        <w:div w:id="1879008877">
          <w:marLeft w:val="640"/>
          <w:marRight w:val="0"/>
          <w:marTop w:val="0"/>
          <w:marBottom w:val="0"/>
          <w:divBdr>
            <w:top w:val="none" w:sz="0" w:space="0" w:color="auto"/>
            <w:left w:val="none" w:sz="0" w:space="0" w:color="auto"/>
            <w:bottom w:val="none" w:sz="0" w:space="0" w:color="auto"/>
            <w:right w:val="none" w:sz="0" w:space="0" w:color="auto"/>
          </w:divBdr>
        </w:div>
        <w:div w:id="546112799">
          <w:marLeft w:val="640"/>
          <w:marRight w:val="0"/>
          <w:marTop w:val="0"/>
          <w:marBottom w:val="0"/>
          <w:divBdr>
            <w:top w:val="none" w:sz="0" w:space="0" w:color="auto"/>
            <w:left w:val="none" w:sz="0" w:space="0" w:color="auto"/>
            <w:bottom w:val="none" w:sz="0" w:space="0" w:color="auto"/>
            <w:right w:val="none" w:sz="0" w:space="0" w:color="auto"/>
          </w:divBdr>
        </w:div>
        <w:div w:id="565529304">
          <w:marLeft w:val="640"/>
          <w:marRight w:val="0"/>
          <w:marTop w:val="0"/>
          <w:marBottom w:val="0"/>
          <w:divBdr>
            <w:top w:val="none" w:sz="0" w:space="0" w:color="auto"/>
            <w:left w:val="none" w:sz="0" w:space="0" w:color="auto"/>
            <w:bottom w:val="none" w:sz="0" w:space="0" w:color="auto"/>
            <w:right w:val="none" w:sz="0" w:space="0" w:color="auto"/>
          </w:divBdr>
        </w:div>
        <w:div w:id="926622717">
          <w:marLeft w:val="640"/>
          <w:marRight w:val="0"/>
          <w:marTop w:val="0"/>
          <w:marBottom w:val="0"/>
          <w:divBdr>
            <w:top w:val="none" w:sz="0" w:space="0" w:color="auto"/>
            <w:left w:val="none" w:sz="0" w:space="0" w:color="auto"/>
            <w:bottom w:val="none" w:sz="0" w:space="0" w:color="auto"/>
            <w:right w:val="none" w:sz="0" w:space="0" w:color="auto"/>
          </w:divBdr>
        </w:div>
        <w:div w:id="698512803">
          <w:marLeft w:val="640"/>
          <w:marRight w:val="0"/>
          <w:marTop w:val="0"/>
          <w:marBottom w:val="0"/>
          <w:divBdr>
            <w:top w:val="none" w:sz="0" w:space="0" w:color="auto"/>
            <w:left w:val="none" w:sz="0" w:space="0" w:color="auto"/>
            <w:bottom w:val="none" w:sz="0" w:space="0" w:color="auto"/>
            <w:right w:val="none" w:sz="0" w:space="0" w:color="auto"/>
          </w:divBdr>
        </w:div>
        <w:div w:id="978724718">
          <w:marLeft w:val="640"/>
          <w:marRight w:val="0"/>
          <w:marTop w:val="0"/>
          <w:marBottom w:val="0"/>
          <w:divBdr>
            <w:top w:val="none" w:sz="0" w:space="0" w:color="auto"/>
            <w:left w:val="none" w:sz="0" w:space="0" w:color="auto"/>
            <w:bottom w:val="none" w:sz="0" w:space="0" w:color="auto"/>
            <w:right w:val="none" w:sz="0" w:space="0" w:color="auto"/>
          </w:divBdr>
        </w:div>
        <w:div w:id="1243486028">
          <w:marLeft w:val="640"/>
          <w:marRight w:val="0"/>
          <w:marTop w:val="0"/>
          <w:marBottom w:val="0"/>
          <w:divBdr>
            <w:top w:val="none" w:sz="0" w:space="0" w:color="auto"/>
            <w:left w:val="none" w:sz="0" w:space="0" w:color="auto"/>
            <w:bottom w:val="none" w:sz="0" w:space="0" w:color="auto"/>
            <w:right w:val="none" w:sz="0" w:space="0" w:color="auto"/>
          </w:divBdr>
        </w:div>
        <w:div w:id="334840910">
          <w:marLeft w:val="640"/>
          <w:marRight w:val="0"/>
          <w:marTop w:val="0"/>
          <w:marBottom w:val="0"/>
          <w:divBdr>
            <w:top w:val="none" w:sz="0" w:space="0" w:color="auto"/>
            <w:left w:val="none" w:sz="0" w:space="0" w:color="auto"/>
            <w:bottom w:val="none" w:sz="0" w:space="0" w:color="auto"/>
            <w:right w:val="none" w:sz="0" w:space="0" w:color="auto"/>
          </w:divBdr>
        </w:div>
        <w:div w:id="73626056">
          <w:marLeft w:val="640"/>
          <w:marRight w:val="0"/>
          <w:marTop w:val="0"/>
          <w:marBottom w:val="0"/>
          <w:divBdr>
            <w:top w:val="none" w:sz="0" w:space="0" w:color="auto"/>
            <w:left w:val="none" w:sz="0" w:space="0" w:color="auto"/>
            <w:bottom w:val="none" w:sz="0" w:space="0" w:color="auto"/>
            <w:right w:val="none" w:sz="0" w:space="0" w:color="auto"/>
          </w:divBdr>
        </w:div>
        <w:div w:id="1139961183">
          <w:marLeft w:val="640"/>
          <w:marRight w:val="0"/>
          <w:marTop w:val="0"/>
          <w:marBottom w:val="0"/>
          <w:divBdr>
            <w:top w:val="none" w:sz="0" w:space="0" w:color="auto"/>
            <w:left w:val="none" w:sz="0" w:space="0" w:color="auto"/>
            <w:bottom w:val="none" w:sz="0" w:space="0" w:color="auto"/>
            <w:right w:val="none" w:sz="0" w:space="0" w:color="auto"/>
          </w:divBdr>
        </w:div>
        <w:div w:id="137384055">
          <w:marLeft w:val="640"/>
          <w:marRight w:val="0"/>
          <w:marTop w:val="0"/>
          <w:marBottom w:val="0"/>
          <w:divBdr>
            <w:top w:val="none" w:sz="0" w:space="0" w:color="auto"/>
            <w:left w:val="none" w:sz="0" w:space="0" w:color="auto"/>
            <w:bottom w:val="none" w:sz="0" w:space="0" w:color="auto"/>
            <w:right w:val="none" w:sz="0" w:space="0" w:color="auto"/>
          </w:divBdr>
        </w:div>
        <w:div w:id="430128212">
          <w:marLeft w:val="640"/>
          <w:marRight w:val="0"/>
          <w:marTop w:val="0"/>
          <w:marBottom w:val="0"/>
          <w:divBdr>
            <w:top w:val="none" w:sz="0" w:space="0" w:color="auto"/>
            <w:left w:val="none" w:sz="0" w:space="0" w:color="auto"/>
            <w:bottom w:val="none" w:sz="0" w:space="0" w:color="auto"/>
            <w:right w:val="none" w:sz="0" w:space="0" w:color="auto"/>
          </w:divBdr>
        </w:div>
        <w:div w:id="1407873972">
          <w:marLeft w:val="640"/>
          <w:marRight w:val="0"/>
          <w:marTop w:val="0"/>
          <w:marBottom w:val="0"/>
          <w:divBdr>
            <w:top w:val="none" w:sz="0" w:space="0" w:color="auto"/>
            <w:left w:val="none" w:sz="0" w:space="0" w:color="auto"/>
            <w:bottom w:val="none" w:sz="0" w:space="0" w:color="auto"/>
            <w:right w:val="none" w:sz="0" w:space="0" w:color="auto"/>
          </w:divBdr>
        </w:div>
        <w:div w:id="689142164">
          <w:marLeft w:val="640"/>
          <w:marRight w:val="0"/>
          <w:marTop w:val="0"/>
          <w:marBottom w:val="0"/>
          <w:divBdr>
            <w:top w:val="none" w:sz="0" w:space="0" w:color="auto"/>
            <w:left w:val="none" w:sz="0" w:space="0" w:color="auto"/>
            <w:bottom w:val="none" w:sz="0" w:space="0" w:color="auto"/>
            <w:right w:val="none" w:sz="0" w:space="0" w:color="auto"/>
          </w:divBdr>
        </w:div>
        <w:div w:id="845437618">
          <w:marLeft w:val="640"/>
          <w:marRight w:val="0"/>
          <w:marTop w:val="0"/>
          <w:marBottom w:val="0"/>
          <w:divBdr>
            <w:top w:val="none" w:sz="0" w:space="0" w:color="auto"/>
            <w:left w:val="none" w:sz="0" w:space="0" w:color="auto"/>
            <w:bottom w:val="none" w:sz="0" w:space="0" w:color="auto"/>
            <w:right w:val="none" w:sz="0" w:space="0" w:color="auto"/>
          </w:divBdr>
        </w:div>
        <w:div w:id="1577089940">
          <w:marLeft w:val="640"/>
          <w:marRight w:val="0"/>
          <w:marTop w:val="0"/>
          <w:marBottom w:val="0"/>
          <w:divBdr>
            <w:top w:val="none" w:sz="0" w:space="0" w:color="auto"/>
            <w:left w:val="none" w:sz="0" w:space="0" w:color="auto"/>
            <w:bottom w:val="none" w:sz="0" w:space="0" w:color="auto"/>
            <w:right w:val="none" w:sz="0" w:space="0" w:color="auto"/>
          </w:divBdr>
        </w:div>
        <w:div w:id="567034446">
          <w:marLeft w:val="640"/>
          <w:marRight w:val="0"/>
          <w:marTop w:val="0"/>
          <w:marBottom w:val="0"/>
          <w:divBdr>
            <w:top w:val="none" w:sz="0" w:space="0" w:color="auto"/>
            <w:left w:val="none" w:sz="0" w:space="0" w:color="auto"/>
            <w:bottom w:val="none" w:sz="0" w:space="0" w:color="auto"/>
            <w:right w:val="none" w:sz="0" w:space="0" w:color="auto"/>
          </w:divBdr>
        </w:div>
        <w:div w:id="750737467">
          <w:marLeft w:val="640"/>
          <w:marRight w:val="0"/>
          <w:marTop w:val="0"/>
          <w:marBottom w:val="0"/>
          <w:divBdr>
            <w:top w:val="none" w:sz="0" w:space="0" w:color="auto"/>
            <w:left w:val="none" w:sz="0" w:space="0" w:color="auto"/>
            <w:bottom w:val="none" w:sz="0" w:space="0" w:color="auto"/>
            <w:right w:val="none" w:sz="0" w:space="0" w:color="auto"/>
          </w:divBdr>
        </w:div>
        <w:div w:id="373772672">
          <w:marLeft w:val="640"/>
          <w:marRight w:val="0"/>
          <w:marTop w:val="0"/>
          <w:marBottom w:val="0"/>
          <w:divBdr>
            <w:top w:val="none" w:sz="0" w:space="0" w:color="auto"/>
            <w:left w:val="none" w:sz="0" w:space="0" w:color="auto"/>
            <w:bottom w:val="none" w:sz="0" w:space="0" w:color="auto"/>
            <w:right w:val="none" w:sz="0" w:space="0" w:color="auto"/>
          </w:divBdr>
        </w:div>
        <w:div w:id="356850630">
          <w:marLeft w:val="640"/>
          <w:marRight w:val="0"/>
          <w:marTop w:val="0"/>
          <w:marBottom w:val="0"/>
          <w:divBdr>
            <w:top w:val="none" w:sz="0" w:space="0" w:color="auto"/>
            <w:left w:val="none" w:sz="0" w:space="0" w:color="auto"/>
            <w:bottom w:val="none" w:sz="0" w:space="0" w:color="auto"/>
            <w:right w:val="none" w:sz="0" w:space="0" w:color="auto"/>
          </w:divBdr>
        </w:div>
        <w:div w:id="1627006064">
          <w:marLeft w:val="640"/>
          <w:marRight w:val="0"/>
          <w:marTop w:val="0"/>
          <w:marBottom w:val="0"/>
          <w:divBdr>
            <w:top w:val="none" w:sz="0" w:space="0" w:color="auto"/>
            <w:left w:val="none" w:sz="0" w:space="0" w:color="auto"/>
            <w:bottom w:val="none" w:sz="0" w:space="0" w:color="auto"/>
            <w:right w:val="none" w:sz="0" w:space="0" w:color="auto"/>
          </w:divBdr>
        </w:div>
        <w:div w:id="1108162333">
          <w:marLeft w:val="640"/>
          <w:marRight w:val="0"/>
          <w:marTop w:val="0"/>
          <w:marBottom w:val="0"/>
          <w:divBdr>
            <w:top w:val="none" w:sz="0" w:space="0" w:color="auto"/>
            <w:left w:val="none" w:sz="0" w:space="0" w:color="auto"/>
            <w:bottom w:val="none" w:sz="0" w:space="0" w:color="auto"/>
            <w:right w:val="none" w:sz="0" w:space="0" w:color="auto"/>
          </w:divBdr>
        </w:div>
        <w:div w:id="424620188">
          <w:marLeft w:val="640"/>
          <w:marRight w:val="0"/>
          <w:marTop w:val="0"/>
          <w:marBottom w:val="0"/>
          <w:divBdr>
            <w:top w:val="none" w:sz="0" w:space="0" w:color="auto"/>
            <w:left w:val="none" w:sz="0" w:space="0" w:color="auto"/>
            <w:bottom w:val="none" w:sz="0" w:space="0" w:color="auto"/>
            <w:right w:val="none" w:sz="0" w:space="0" w:color="auto"/>
          </w:divBdr>
        </w:div>
        <w:div w:id="1016153138">
          <w:marLeft w:val="640"/>
          <w:marRight w:val="0"/>
          <w:marTop w:val="0"/>
          <w:marBottom w:val="0"/>
          <w:divBdr>
            <w:top w:val="none" w:sz="0" w:space="0" w:color="auto"/>
            <w:left w:val="none" w:sz="0" w:space="0" w:color="auto"/>
            <w:bottom w:val="none" w:sz="0" w:space="0" w:color="auto"/>
            <w:right w:val="none" w:sz="0" w:space="0" w:color="auto"/>
          </w:divBdr>
        </w:div>
        <w:div w:id="659312531">
          <w:marLeft w:val="640"/>
          <w:marRight w:val="0"/>
          <w:marTop w:val="0"/>
          <w:marBottom w:val="0"/>
          <w:divBdr>
            <w:top w:val="none" w:sz="0" w:space="0" w:color="auto"/>
            <w:left w:val="none" w:sz="0" w:space="0" w:color="auto"/>
            <w:bottom w:val="none" w:sz="0" w:space="0" w:color="auto"/>
            <w:right w:val="none" w:sz="0" w:space="0" w:color="auto"/>
          </w:divBdr>
        </w:div>
        <w:div w:id="1052997778">
          <w:marLeft w:val="640"/>
          <w:marRight w:val="0"/>
          <w:marTop w:val="0"/>
          <w:marBottom w:val="0"/>
          <w:divBdr>
            <w:top w:val="none" w:sz="0" w:space="0" w:color="auto"/>
            <w:left w:val="none" w:sz="0" w:space="0" w:color="auto"/>
            <w:bottom w:val="none" w:sz="0" w:space="0" w:color="auto"/>
            <w:right w:val="none" w:sz="0" w:space="0" w:color="auto"/>
          </w:divBdr>
        </w:div>
        <w:div w:id="162815598">
          <w:marLeft w:val="640"/>
          <w:marRight w:val="0"/>
          <w:marTop w:val="0"/>
          <w:marBottom w:val="0"/>
          <w:divBdr>
            <w:top w:val="none" w:sz="0" w:space="0" w:color="auto"/>
            <w:left w:val="none" w:sz="0" w:space="0" w:color="auto"/>
            <w:bottom w:val="none" w:sz="0" w:space="0" w:color="auto"/>
            <w:right w:val="none" w:sz="0" w:space="0" w:color="auto"/>
          </w:divBdr>
        </w:div>
        <w:div w:id="2007390869">
          <w:marLeft w:val="640"/>
          <w:marRight w:val="0"/>
          <w:marTop w:val="0"/>
          <w:marBottom w:val="0"/>
          <w:divBdr>
            <w:top w:val="none" w:sz="0" w:space="0" w:color="auto"/>
            <w:left w:val="none" w:sz="0" w:space="0" w:color="auto"/>
            <w:bottom w:val="none" w:sz="0" w:space="0" w:color="auto"/>
            <w:right w:val="none" w:sz="0" w:space="0" w:color="auto"/>
          </w:divBdr>
        </w:div>
        <w:div w:id="1116944119">
          <w:marLeft w:val="640"/>
          <w:marRight w:val="0"/>
          <w:marTop w:val="0"/>
          <w:marBottom w:val="0"/>
          <w:divBdr>
            <w:top w:val="none" w:sz="0" w:space="0" w:color="auto"/>
            <w:left w:val="none" w:sz="0" w:space="0" w:color="auto"/>
            <w:bottom w:val="none" w:sz="0" w:space="0" w:color="auto"/>
            <w:right w:val="none" w:sz="0" w:space="0" w:color="auto"/>
          </w:divBdr>
        </w:div>
        <w:div w:id="1149249834">
          <w:marLeft w:val="640"/>
          <w:marRight w:val="0"/>
          <w:marTop w:val="0"/>
          <w:marBottom w:val="0"/>
          <w:divBdr>
            <w:top w:val="none" w:sz="0" w:space="0" w:color="auto"/>
            <w:left w:val="none" w:sz="0" w:space="0" w:color="auto"/>
            <w:bottom w:val="none" w:sz="0" w:space="0" w:color="auto"/>
            <w:right w:val="none" w:sz="0" w:space="0" w:color="auto"/>
          </w:divBdr>
        </w:div>
        <w:div w:id="1135372292">
          <w:marLeft w:val="640"/>
          <w:marRight w:val="0"/>
          <w:marTop w:val="0"/>
          <w:marBottom w:val="0"/>
          <w:divBdr>
            <w:top w:val="none" w:sz="0" w:space="0" w:color="auto"/>
            <w:left w:val="none" w:sz="0" w:space="0" w:color="auto"/>
            <w:bottom w:val="none" w:sz="0" w:space="0" w:color="auto"/>
            <w:right w:val="none" w:sz="0" w:space="0" w:color="auto"/>
          </w:divBdr>
        </w:div>
        <w:div w:id="986282606">
          <w:marLeft w:val="640"/>
          <w:marRight w:val="0"/>
          <w:marTop w:val="0"/>
          <w:marBottom w:val="0"/>
          <w:divBdr>
            <w:top w:val="none" w:sz="0" w:space="0" w:color="auto"/>
            <w:left w:val="none" w:sz="0" w:space="0" w:color="auto"/>
            <w:bottom w:val="none" w:sz="0" w:space="0" w:color="auto"/>
            <w:right w:val="none" w:sz="0" w:space="0" w:color="auto"/>
          </w:divBdr>
        </w:div>
        <w:div w:id="78479193">
          <w:marLeft w:val="640"/>
          <w:marRight w:val="0"/>
          <w:marTop w:val="0"/>
          <w:marBottom w:val="0"/>
          <w:divBdr>
            <w:top w:val="none" w:sz="0" w:space="0" w:color="auto"/>
            <w:left w:val="none" w:sz="0" w:space="0" w:color="auto"/>
            <w:bottom w:val="none" w:sz="0" w:space="0" w:color="auto"/>
            <w:right w:val="none" w:sz="0" w:space="0" w:color="auto"/>
          </w:divBdr>
        </w:div>
        <w:div w:id="1248533568">
          <w:marLeft w:val="640"/>
          <w:marRight w:val="0"/>
          <w:marTop w:val="0"/>
          <w:marBottom w:val="0"/>
          <w:divBdr>
            <w:top w:val="none" w:sz="0" w:space="0" w:color="auto"/>
            <w:left w:val="none" w:sz="0" w:space="0" w:color="auto"/>
            <w:bottom w:val="none" w:sz="0" w:space="0" w:color="auto"/>
            <w:right w:val="none" w:sz="0" w:space="0" w:color="auto"/>
          </w:divBdr>
        </w:div>
        <w:div w:id="1785151727">
          <w:marLeft w:val="640"/>
          <w:marRight w:val="0"/>
          <w:marTop w:val="0"/>
          <w:marBottom w:val="0"/>
          <w:divBdr>
            <w:top w:val="none" w:sz="0" w:space="0" w:color="auto"/>
            <w:left w:val="none" w:sz="0" w:space="0" w:color="auto"/>
            <w:bottom w:val="none" w:sz="0" w:space="0" w:color="auto"/>
            <w:right w:val="none" w:sz="0" w:space="0" w:color="auto"/>
          </w:divBdr>
        </w:div>
        <w:div w:id="1162698019">
          <w:marLeft w:val="640"/>
          <w:marRight w:val="0"/>
          <w:marTop w:val="0"/>
          <w:marBottom w:val="0"/>
          <w:divBdr>
            <w:top w:val="none" w:sz="0" w:space="0" w:color="auto"/>
            <w:left w:val="none" w:sz="0" w:space="0" w:color="auto"/>
            <w:bottom w:val="none" w:sz="0" w:space="0" w:color="auto"/>
            <w:right w:val="none" w:sz="0" w:space="0" w:color="auto"/>
          </w:divBdr>
        </w:div>
        <w:div w:id="1319382652">
          <w:marLeft w:val="640"/>
          <w:marRight w:val="0"/>
          <w:marTop w:val="0"/>
          <w:marBottom w:val="0"/>
          <w:divBdr>
            <w:top w:val="none" w:sz="0" w:space="0" w:color="auto"/>
            <w:left w:val="none" w:sz="0" w:space="0" w:color="auto"/>
            <w:bottom w:val="none" w:sz="0" w:space="0" w:color="auto"/>
            <w:right w:val="none" w:sz="0" w:space="0" w:color="auto"/>
          </w:divBdr>
        </w:div>
        <w:div w:id="1495295774">
          <w:marLeft w:val="640"/>
          <w:marRight w:val="0"/>
          <w:marTop w:val="0"/>
          <w:marBottom w:val="0"/>
          <w:divBdr>
            <w:top w:val="none" w:sz="0" w:space="0" w:color="auto"/>
            <w:left w:val="none" w:sz="0" w:space="0" w:color="auto"/>
            <w:bottom w:val="none" w:sz="0" w:space="0" w:color="auto"/>
            <w:right w:val="none" w:sz="0" w:space="0" w:color="auto"/>
          </w:divBdr>
        </w:div>
        <w:div w:id="1078558555">
          <w:marLeft w:val="640"/>
          <w:marRight w:val="0"/>
          <w:marTop w:val="0"/>
          <w:marBottom w:val="0"/>
          <w:divBdr>
            <w:top w:val="none" w:sz="0" w:space="0" w:color="auto"/>
            <w:left w:val="none" w:sz="0" w:space="0" w:color="auto"/>
            <w:bottom w:val="none" w:sz="0" w:space="0" w:color="auto"/>
            <w:right w:val="none" w:sz="0" w:space="0" w:color="auto"/>
          </w:divBdr>
        </w:div>
        <w:div w:id="423503501">
          <w:marLeft w:val="640"/>
          <w:marRight w:val="0"/>
          <w:marTop w:val="0"/>
          <w:marBottom w:val="0"/>
          <w:divBdr>
            <w:top w:val="none" w:sz="0" w:space="0" w:color="auto"/>
            <w:left w:val="none" w:sz="0" w:space="0" w:color="auto"/>
            <w:bottom w:val="none" w:sz="0" w:space="0" w:color="auto"/>
            <w:right w:val="none" w:sz="0" w:space="0" w:color="auto"/>
          </w:divBdr>
        </w:div>
        <w:div w:id="888419311">
          <w:marLeft w:val="640"/>
          <w:marRight w:val="0"/>
          <w:marTop w:val="0"/>
          <w:marBottom w:val="0"/>
          <w:divBdr>
            <w:top w:val="none" w:sz="0" w:space="0" w:color="auto"/>
            <w:left w:val="none" w:sz="0" w:space="0" w:color="auto"/>
            <w:bottom w:val="none" w:sz="0" w:space="0" w:color="auto"/>
            <w:right w:val="none" w:sz="0" w:space="0" w:color="auto"/>
          </w:divBdr>
        </w:div>
        <w:div w:id="1901015246">
          <w:marLeft w:val="640"/>
          <w:marRight w:val="0"/>
          <w:marTop w:val="0"/>
          <w:marBottom w:val="0"/>
          <w:divBdr>
            <w:top w:val="none" w:sz="0" w:space="0" w:color="auto"/>
            <w:left w:val="none" w:sz="0" w:space="0" w:color="auto"/>
            <w:bottom w:val="none" w:sz="0" w:space="0" w:color="auto"/>
            <w:right w:val="none" w:sz="0" w:space="0" w:color="auto"/>
          </w:divBdr>
        </w:div>
        <w:div w:id="153686642">
          <w:marLeft w:val="640"/>
          <w:marRight w:val="0"/>
          <w:marTop w:val="0"/>
          <w:marBottom w:val="0"/>
          <w:divBdr>
            <w:top w:val="none" w:sz="0" w:space="0" w:color="auto"/>
            <w:left w:val="none" w:sz="0" w:space="0" w:color="auto"/>
            <w:bottom w:val="none" w:sz="0" w:space="0" w:color="auto"/>
            <w:right w:val="none" w:sz="0" w:space="0" w:color="auto"/>
          </w:divBdr>
        </w:div>
        <w:div w:id="1850482268">
          <w:marLeft w:val="640"/>
          <w:marRight w:val="0"/>
          <w:marTop w:val="0"/>
          <w:marBottom w:val="0"/>
          <w:divBdr>
            <w:top w:val="none" w:sz="0" w:space="0" w:color="auto"/>
            <w:left w:val="none" w:sz="0" w:space="0" w:color="auto"/>
            <w:bottom w:val="none" w:sz="0" w:space="0" w:color="auto"/>
            <w:right w:val="none" w:sz="0" w:space="0" w:color="auto"/>
          </w:divBdr>
        </w:div>
        <w:div w:id="260770785">
          <w:marLeft w:val="640"/>
          <w:marRight w:val="0"/>
          <w:marTop w:val="0"/>
          <w:marBottom w:val="0"/>
          <w:divBdr>
            <w:top w:val="none" w:sz="0" w:space="0" w:color="auto"/>
            <w:left w:val="none" w:sz="0" w:space="0" w:color="auto"/>
            <w:bottom w:val="none" w:sz="0" w:space="0" w:color="auto"/>
            <w:right w:val="none" w:sz="0" w:space="0" w:color="auto"/>
          </w:divBdr>
        </w:div>
        <w:div w:id="2122802131">
          <w:marLeft w:val="640"/>
          <w:marRight w:val="0"/>
          <w:marTop w:val="0"/>
          <w:marBottom w:val="0"/>
          <w:divBdr>
            <w:top w:val="none" w:sz="0" w:space="0" w:color="auto"/>
            <w:left w:val="none" w:sz="0" w:space="0" w:color="auto"/>
            <w:bottom w:val="none" w:sz="0" w:space="0" w:color="auto"/>
            <w:right w:val="none" w:sz="0" w:space="0" w:color="auto"/>
          </w:divBdr>
        </w:div>
        <w:div w:id="1195465598">
          <w:marLeft w:val="640"/>
          <w:marRight w:val="0"/>
          <w:marTop w:val="0"/>
          <w:marBottom w:val="0"/>
          <w:divBdr>
            <w:top w:val="none" w:sz="0" w:space="0" w:color="auto"/>
            <w:left w:val="none" w:sz="0" w:space="0" w:color="auto"/>
            <w:bottom w:val="none" w:sz="0" w:space="0" w:color="auto"/>
            <w:right w:val="none" w:sz="0" w:space="0" w:color="auto"/>
          </w:divBdr>
        </w:div>
        <w:div w:id="1304433215">
          <w:marLeft w:val="640"/>
          <w:marRight w:val="0"/>
          <w:marTop w:val="0"/>
          <w:marBottom w:val="0"/>
          <w:divBdr>
            <w:top w:val="none" w:sz="0" w:space="0" w:color="auto"/>
            <w:left w:val="none" w:sz="0" w:space="0" w:color="auto"/>
            <w:bottom w:val="none" w:sz="0" w:space="0" w:color="auto"/>
            <w:right w:val="none" w:sz="0" w:space="0" w:color="auto"/>
          </w:divBdr>
        </w:div>
        <w:div w:id="1304508841">
          <w:marLeft w:val="640"/>
          <w:marRight w:val="0"/>
          <w:marTop w:val="0"/>
          <w:marBottom w:val="0"/>
          <w:divBdr>
            <w:top w:val="none" w:sz="0" w:space="0" w:color="auto"/>
            <w:left w:val="none" w:sz="0" w:space="0" w:color="auto"/>
            <w:bottom w:val="none" w:sz="0" w:space="0" w:color="auto"/>
            <w:right w:val="none" w:sz="0" w:space="0" w:color="auto"/>
          </w:divBdr>
        </w:div>
        <w:div w:id="503974431">
          <w:marLeft w:val="640"/>
          <w:marRight w:val="0"/>
          <w:marTop w:val="0"/>
          <w:marBottom w:val="0"/>
          <w:divBdr>
            <w:top w:val="none" w:sz="0" w:space="0" w:color="auto"/>
            <w:left w:val="none" w:sz="0" w:space="0" w:color="auto"/>
            <w:bottom w:val="none" w:sz="0" w:space="0" w:color="auto"/>
            <w:right w:val="none" w:sz="0" w:space="0" w:color="auto"/>
          </w:divBdr>
        </w:div>
        <w:div w:id="1146435480">
          <w:marLeft w:val="640"/>
          <w:marRight w:val="0"/>
          <w:marTop w:val="0"/>
          <w:marBottom w:val="0"/>
          <w:divBdr>
            <w:top w:val="none" w:sz="0" w:space="0" w:color="auto"/>
            <w:left w:val="none" w:sz="0" w:space="0" w:color="auto"/>
            <w:bottom w:val="none" w:sz="0" w:space="0" w:color="auto"/>
            <w:right w:val="none" w:sz="0" w:space="0" w:color="auto"/>
          </w:divBdr>
        </w:div>
      </w:divsChild>
    </w:div>
    <w:div w:id="270404529">
      <w:bodyDiv w:val="1"/>
      <w:marLeft w:val="0"/>
      <w:marRight w:val="0"/>
      <w:marTop w:val="0"/>
      <w:marBottom w:val="0"/>
      <w:divBdr>
        <w:top w:val="none" w:sz="0" w:space="0" w:color="auto"/>
        <w:left w:val="none" w:sz="0" w:space="0" w:color="auto"/>
        <w:bottom w:val="none" w:sz="0" w:space="0" w:color="auto"/>
        <w:right w:val="none" w:sz="0" w:space="0" w:color="auto"/>
      </w:divBdr>
    </w:div>
    <w:div w:id="271792170">
      <w:bodyDiv w:val="1"/>
      <w:marLeft w:val="0"/>
      <w:marRight w:val="0"/>
      <w:marTop w:val="0"/>
      <w:marBottom w:val="0"/>
      <w:divBdr>
        <w:top w:val="none" w:sz="0" w:space="0" w:color="auto"/>
        <w:left w:val="none" w:sz="0" w:space="0" w:color="auto"/>
        <w:bottom w:val="none" w:sz="0" w:space="0" w:color="auto"/>
        <w:right w:val="none" w:sz="0" w:space="0" w:color="auto"/>
      </w:divBdr>
    </w:div>
    <w:div w:id="272445435">
      <w:bodyDiv w:val="1"/>
      <w:marLeft w:val="0"/>
      <w:marRight w:val="0"/>
      <w:marTop w:val="0"/>
      <w:marBottom w:val="0"/>
      <w:divBdr>
        <w:top w:val="none" w:sz="0" w:space="0" w:color="auto"/>
        <w:left w:val="none" w:sz="0" w:space="0" w:color="auto"/>
        <w:bottom w:val="none" w:sz="0" w:space="0" w:color="auto"/>
        <w:right w:val="none" w:sz="0" w:space="0" w:color="auto"/>
      </w:divBdr>
    </w:div>
    <w:div w:id="272633787">
      <w:bodyDiv w:val="1"/>
      <w:marLeft w:val="0"/>
      <w:marRight w:val="0"/>
      <w:marTop w:val="0"/>
      <w:marBottom w:val="0"/>
      <w:divBdr>
        <w:top w:val="none" w:sz="0" w:space="0" w:color="auto"/>
        <w:left w:val="none" w:sz="0" w:space="0" w:color="auto"/>
        <w:bottom w:val="none" w:sz="0" w:space="0" w:color="auto"/>
        <w:right w:val="none" w:sz="0" w:space="0" w:color="auto"/>
      </w:divBdr>
    </w:div>
    <w:div w:id="272712897">
      <w:bodyDiv w:val="1"/>
      <w:marLeft w:val="0"/>
      <w:marRight w:val="0"/>
      <w:marTop w:val="0"/>
      <w:marBottom w:val="0"/>
      <w:divBdr>
        <w:top w:val="none" w:sz="0" w:space="0" w:color="auto"/>
        <w:left w:val="none" w:sz="0" w:space="0" w:color="auto"/>
        <w:bottom w:val="none" w:sz="0" w:space="0" w:color="auto"/>
        <w:right w:val="none" w:sz="0" w:space="0" w:color="auto"/>
      </w:divBdr>
      <w:divsChild>
        <w:div w:id="1735810775">
          <w:marLeft w:val="640"/>
          <w:marRight w:val="0"/>
          <w:marTop w:val="0"/>
          <w:marBottom w:val="0"/>
          <w:divBdr>
            <w:top w:val="none" w:sz="0" w:space="0" w:color="auto"/>
            <w:left w:val="none" w:sz="0" w:space="0" w:color="auto"/>
            <w:bottom w:val="none" w:sz="0" w:space="0" w:color="auto"/>
            <w:right w:val="none" w:sz="0" w:space="0" w:color="auto"/>
          </w:divBdr>
        </w:div>
        <w:div w:id="1722169104">
          <w:marLeft w:val="640"/>
          <w:marRight w:val="0"/>
          <w:marTop w:val="0"/>
          <w:marBottom w:val="0"/>
          <w:divBdr>
            <w:top w:val="none" w:sz="0" w:space="0" w:color="auto"/>
            <w:left w:val="none" w:sz="0" w:space="0" w:color="auto"/>
            <w:bottom w:val="none" w:sz="0" w:space="0" w:color="auto"/>
            <w:right w:val="none" w:sz="0" w:space="0" w:color="auto"/>
          </w:divBdr>
        </w:div>
        <w:div w:id="1295408992">
          <w:marLeft w:val="640"/>
          <w:marRight w:val="0"/>
          <w:marTop w:val="0"/>
          <w:marBottom w:val="0"/>
          <w:divBdr>
            <w:top w:val="none" w:sz="0" w:space="0" w:color="auto"/>
            <w:left w:val="none" w:sz="0" w:space="0" w:color="auto"/>
            <w:bottom w:val="none" w:sz="0" w:space="0" w:color="auto"/>
            <w:right w:val="none" w:sz="0" w:space="0" w:color="auto"/>
          </w:divBdr>
        </w:div>
        <w:div w:id="757751435">
          <w:marLeft w:val="640"/>
          <w:marRight w:val="0"/>
          <w:marTop w:val="0"/>
          <w:marBottom w:val="0"/>
          <w:divBdr>
            <w:top w:val="none" w:sz="0" w:space="0" w:color="auto"/>
            <w:left w:val="none" w:sz="0" w:space="0" w:color="auto"/>
            <w:bottom w:val="none" w:sz="0" w:space="0" w:color="auto"/>
            <w:right w:val="none" w:sz="0" w:space="0" w:color="auto"/>
          </w:divBdr>
        </w:div>
        <w:div w:id="570890446">
          <w:marLeft w:val="640"/>
          <w:marRight w:val="0"/>
          <w:marTop w:val="0"/>
          <w:marBottom w:val="0"/>
          <w:divBdr>
            <w:top w:val="none" w:sz="0" w:space="0" w:color="auto"/>
            <w:left w:val="none" w:sz="0" w:space="0" w:color="auto"/>
            <w:bottom w:val="none" w:sz="0" w:space="0" w:color="auto"/>
            <w:right w:val="none" w:sz="0" w:space="0" w:color="auto"/>
          </w:divBdr>
        </w:div>
        <w:div w:id="1407915461">
          <w:marLeft w:val="640"/>
          <w:marRight w:val="0"/>
          <w:marTop w:val="0"/>
          <w:marBottom w:val="0"/>
          <w:divBdr>
            <w:top w:val="none" w:sz="0" w:space="0" w:color="auto"/>
            <w:left w:val="none" w:sz="0" w:space="0" w:color="auto"/>
            <w:bottom w:val="none" w:sz="0" w:space="0" w:color="auto"/>
            <w:right w:val="none" w:sz="0" w:space="0" w:color="auto"/>
          </w:divBdr>
        </w:div>
        <w:div w:id="537470097">
          <w:marLeft w:val="640"/>
          <w:marRight w:val="0"/>
          <w:marTop w:val="0"/>
          <w:marBottom w:val="0"/>
          <w:divBdr>
            <w:top w:val="none" w:sz="0" w:space="0" w:color="auto"/>
            <w:left w:val="none" w:sz="0" w:space="0" w:color="auto"/>
            <w:bottom w:val="none" w:sz="0" w:space="0" w:color="auto"/>
            <w:right w:val="none" w:sz="0" w:space="0" w:color="auto"/>
          </w:divBdr>
        </w:div>
        <w:div w:id="156725662">
          <w:marLeft w:val="640"/>
          <w:marRight w:val="0"/>
          <w:marTop w:val="0"/>
          <w:marBottom w:val="0"/>
          <w:divBdr>
            <w:top w:val="none" w:sz="0" w:space="0" w:color="auto"/>
            <w:left w:val="none" w:sz="0" w:space="0" w:color="auto"/>
            <w:bottom w:val="none" w:sz="0" w:space="0" w:color="auto"/>
            <w:right w:val="none" w:sz="0" w:space="0" w:color="auto"/>
          </w:divBdr>
        </w:div>
        <w:div w:id="1945962617">
          <w:marLeft w:val="640"/>
          <w:marRight w:val="0"/>
          <w:marTop w:val="0"/>
          <w:marBottom w:val="0"/>
          <w:divBdr>
            <w:top w:val="none" w:sz="0" w:space="0" w:color="auto"/>
            <w:left w:val="none" w:sz="0" w:space="0" w:color="auto"/>
            <w:bottom w:val="none" w:sz="0" w:space="0" w:color="auto"/>
            <w:right w:val="none" w:sz="0" w:space="0" w:color="auto"/>
          </w:divBdr>
        </w:div>
        <w:div w:id="1635793782">
          <w:marLeft w:val="640"/>
          <w:marRight w:val="0"/>
          <w:marTop w:val="0"/>
          <w:marBottom w:val="0"/>
          <w:divBdr>
            <w:top w:val="none" w:sz="0" w:space="0" w:color="auto"/>
            <w:left w:val="none" w:sz="0" w:space="0" w:color="auto"/>
            <w:bottom w:val="none" w:sz="0" w:space="0" w:color="auto"/>
            <w:right w:val="none" w:sz="0" w:space="0" w:color="auto"/>
          </w:divBdr>
        </w:div>
        <w:div w:id="1821000616">
          <w:marLeft w:val="640"/>
          <w:marRight w:val="0"/>
          <w:marTop w:val="0"/>
          <w:marBottom w:val="0"/>
          <w:divBdr>
            <w:top w:val="none" w:sz="0" w:space="0" w:color="auto"/>
            <w:left w:val="none" w:sz="0" w:space="0" w:color="auto"/>
            <w:bottom w:val="none" w:sz="0" w:space="0" w:color="auto"/>
            <w:right w:val="none" w:sz="0" w:space="0" w:color="auto"/>
          </w:divBdr>
        </w:div>
        <w:div w:id="1214538721">
          <w:marLeft w:val="640"/>
          <w:marRight w:val="0"/>
          <w:marTop w:val="0"/>
          <w:marBottom w:val="0"/>
          <w:divBdr>
            <w:top w:val="none" w:sz="0" w:space="0" w:color="auto"/>
            <w:left w:val="none" w:sz="0" w:space="0" w:color="auto"/>
            <w:bottom w:val="none" w:sz="0" w:space="0" w:color="auto"/>
            <w:right w:val="none" w:sz="0" w:space="0" w:color="auto"/>
          </w:divBdr>
        </w:div>
        <w:div w:id="957951069">
          <w:marLeft w:val="640"/>
          <w:marRight w:val="0"/>
          <w:marTop w:val="0"/>
          <w:marBottom w:val="0"/>
          <w:divBdr>
            <w:top w:val="none" w:sz="0" w:space="0" w:color="auto"/>
            <w:left w:val="none" w:sz="0" w:space="0" w:color="auto"/>
            <w:bottom w:val="none" w:sz="0" w:space="0" w:color="auto"/>
            <w:right w:val="none" w:sz="0" w:space="0" w:color="auto"/>
          </w:divBdr>
        </w:div>
        <w:div w:id="1872456306">
          <w:marLeft w:val="640"/>
          <w:marRight w:val="0"/>
          <w:marTop w:val="0"/>
          <w:marBottom w:val="0"/>
          <w:divBdr>
            <w:top w:val="none" w:sz="0" w:space="0" w:color="auto"/>
            <w:left w:val="none" w:sz="0" w:space="0" w:color="auto"/>
            <w:bottom w:val="none" w:sz="0" w:space="0" w:color="auto"/>
            <w:right w:val="none" w:sz="0" w:space="0" w:color="auto"/>
          </w:divBdr>
        </w:div>
        <w:div w:id="1681347612">
          <w:marLeft w:val="640"/>
          <w:marRight w:val="0"/>
          <w:marTop w:val="0"/>
          <w:marBottom w:val="0"/>
          <w:divBdr>
            <w:top w:val="none" w:sz="0" w:space="0" w:color="auto"/>
            <w:left w:val="none" w:sz="0" w:space="0" w:color="auto"/>
            <w:bottom w:val="none" w:sz="0" w:space="0" w:color="auto"/>
            <w:right w:val="none" w:sz="0" w:space="0" w:color="auto"/>
          </w:divBdr>
        </w:div>
        <w:div w:id="1219902659">
          <w:marLeft w:val="640"/>
          <w:marRight w:val="0"/>
          <w:marTop w:val="0"/>
          <w:marBottom w:val="0"/>
          <w:divBdr>
            <w:top w:val="none" w:sz="0" w:space="0" w:color="auto"/>
            <w:left w:val="none" w:sz="0" w:space="0" w:color="auto"/>
            <w:bottom w:val="none" w:sz="0" w:space="0" w:color="auto"/>
            <w:right w:val="none" w:sz="0" w:space="0" w:color="auto"/>
          </w:divBdr>
        </w:div>
        <w:div w:id="1889563243">
          <w:marLeft w:val="640"/>
          <w:marRight w:val="0"/>
          <w:marTop w:val="0"/>
          <w:marBottom w:val="0"/>
          <w:divBdr>
            <w:top w:val="none" w:sz="0" w:space="0" w:color="auto"/>
            <w:left w:val="none" w:sz="0" w:space="0" w:color="auto"/>
            <w:bottom w:val="none" w:sz="0" w:space="0" w:color="auto"/>
            <w:right w:val="none" w:sz="0" w:space="0" w:color="auto"/>
          </w:divBdr>
        </w:div>
        <w:div w:id="639768017">
          <w:marLeft w:val="640"/>
          <w:marRight w:val="0"/>
          <w:marTop w:val="0"/>
          <w:marBottom w:val="0"/>
          <w:divBdr>
            <w:top w:val="none" w:sz="0" w:space="0" w:color="auto"/>
            <w:left w:val="none" w:sz="0" w:space="0" w:color="auto"/>
            <w:bottom w:val="none" w:sz="0" w:space="0" w:color="auto"/>
            <w:right w:val="none" w:sz="0" w:space="0" w:color="auto"/>
          </w:divBdr>
        </w:div>
        <w:div w:id="541670880">
          <w:marLeft w:val="640"/>
          <w:marRight w:val="0"/>
          <w:marTop w:val="0"/>
          <w:marBottom w:val="0"/>
          <w:divBdr>
            <w:top w:val="none" w:sz="0" w:space="0" w:color="auto"/>
            <w:left w:val="none" w:sz="0" w:space="0" w:color="auto"/>
            <w:bottom w:val="none" w:sz="0" w:space="0" w:color="auto"/>
            <w:right w:val="none" w:sz="0" w:space="0" w:color="auto"/>
          </w:divBdr>
        </w:div>
        <w:div w:id="438112494">
          <w:marLeft w:val="640"/>
          <w:marRight w:val="0"/>
          <w:marTop w:val="0"/>
          <w:marBottom w:val="0"/>
          <w:divBdr>
            <w:top w:val="none" w:sz="0" w:space="0" w:color="auto"/>
            <w:left w:val="none" w:sz="0" w:space="0" w:color="auto"/>
            <w:bottom w:val="none" w:sz="0" w:space="0" w:color="auto"/>
            <w:right w:val="none" w:sz="0" w:space="0" w:color="auto"/>
          </w:divBdr>
        </w:div>
        <w:div w:id="163012648">
          <w:marLeft w:val="640"/>
          <w:marRight w:val="0"/>
          <w:marTop w:val="0"/>
          <w:marBottom w:val="0"/>
          <w:divBdr>
            <w:top w:val="none" w:sz="0" w:space="0" w:color="auto"/>
            <w:left w:val="none" w:sz="0" w:space="0" w:color="auto"/>
            <w:bottom w:val="none" w:sz="0" w:space="0" w:color="auto"/>
            <w:right w:val="none" w:sz="0" w:space="0" w:color="auto"/>
          </w:divBdr>
        </w:div>
        <w:div w:id="190145378">
          <w:marLeft w:val="640"/>
          <w:marRight w:val="0"/>
          <w:marTop w:val="0"/>
          <w:marBottom w:val="0"/>
          <w:divBdr>
            <w:top w:val="none" w:sz="0" w:space="0" w:color="auto"/>
            <w:left w:val="none" w:sz="0" w:space="0" w:color="auto"/>
            <w:bottom w:val="none" w:sz="0" w:space="0" w:color="auto"/>
            <w:right w:val="none" w:sz="0" w:space="0" w:color="auto"/>
          </w:divBdr>
        </w:div>
        <w:div w:id="196740328">
          <w:marLeft w:val="640"/>
          <w:marRight w:val="0"/>
          <w:marTop w:val="0"/>
          <w:marBottom w:val="0"/>
          <w:divBdr>
            <w:top w:val="none" w:sz="0" w:space="0" w:color="auto"/>
            <w:left w:val="none" w:sz="0" w:space="0" w:color="auto"/>
            <w:bottom w:val="none" w:sz="0" w:space="0" w:color="auto"/>
            <w:right w:val="none" w:sz="0" w:space="0" w:color="auto"/>
          </w:divBdr>
        </w:div>
        <w:div w:id="1382948612">
          <w:marLeft w:val="640"/>
          <w:marRight w:val="0"/>
          <w:marTop w:val="0"/>
          <w:marBottom w:val="0"/>
          <w:divBdr>
            <w:top w:val="none" w:sz="0" w:space="0" w:color="auto"/>
            <w:left w:val="none" w:sz="0" w:space="0" w:color="auto"/>
            <w:bottom w:val="none" w:sz="0" w:space="0" w:color="auto"/>
            <w:right w:val="none" w:sz="0" w:space="0" w:color="auto"/>
          </w:divBdr>
        </w:div>
        <w:div w:id="1680429562">
          <w:marLeft w:val="640"/>
          <w:marRight w:val="0"/>
          <w:marTop w:val="0"/>
          <w:marBottom w:val="0"/>
          <w:divBdr>
            <w:top w:val="none" w:sz="0" w:space="0" w:color="auto"/>
            <w:left w:val="none" w:sz="0" w:space="0" w:color="auto"/>
            <w:bottom w:val="none" w:sz="0" w:space="0" w:color="auto"/>
            <w:right w:val="none" w:sz="0" w:space="0" w:color="auto"/>
          </w:divBdr>
        </w:div>
        <w:div w:id="1567304004">
          <w:marLeft w:val="640"/>
          <w:marRight w:val="0"/>
          <w:marTop w:val="0"/>
          <w:marBottom w:val="0"/>
          <w:divBdr>
            <w:top w:val="none" w:sz="0" w:space="0" w:color="auto"/>
            <w:left w:val="none" w:sz="0" w:space="0" w:color="auto"/>
            <w:bottom w:val="none" w:sz="0" w:space="0" w:color="auto"/>
            <w:right w:val="none" w:sz="0" w:space="0" w:color="auto"/>
          </w:divBdr>
        </w:div>
        <w:div w:id="857743191">
          <w:marLeft w:val="640"/>
          <w:marRight w:val="0"/>
          <w:marTop w:val="0"/>
          <w:marBottom w:val="0"/>
          <w:divBdr>
            <w:top w:val="none" w:sz="0" w:space="0" w:color="auto"/>
            <w:left w:val="none" w:sz="0" w:space="0" w:color="auto"/>
            <w:bottom w:val="none" w:sz="0" w:space="0" w:color="auto"/>
            <w:right w:val="none" w:sz="0" w:space="0" w:color="auto"/>
          </w:divBdr>
        </w:div>
        <w:div w:id="589897058">
          <w:marLeft w:val="640"/>
          <w:marRight w:val="0"/>
          <w:marTop w:val="0"/>
          <w:marBottom w:val="0"/>
          <w:divBdr>
            <w:top w:val="none" w:sz="0" w:space="0" w:color="auto"/>
            <w:left w:val="none" w:sz="0" w:space="0" w:color="auto"/>
            <w:bottom w:val="none" w:sz="0" w:space="0" w:color="auto"/>
            <w:right w:val="none" w:sz="0" w:space="0" w:color="auto"/>
          </w:divBdr>
        </w:div>
        <w:div w:id="95907630">
          <w:marLeft w:val="640"/>
          <w:marRight w:val="0"/>
          <w:marTop w:val="0"/>
          <w:marBottom w:val="0"/>
          <w:divBdr>
            <w:top w:val="none" w:sz="0" w:space="0" w:color="auto"/>
            <w:left w:val="none" w:sz="0" w:space="0" w:color="auto"/>
            <w:bottom w:val="none" w:sz="0" w:space="0" w:color="auto"/>
            <w:right w:val="none" w:sz="0" w:space="0" w:color="auto"/>
          </w:divBdr>
        </w:div>
        <w:div w:id="927812968">
          <w:marLeft w:val="640"/>
          <w:marRight w:val="0"/>
          <w:marTop w:val="0"/>
          <w:marBottom w:val="0"/>
          <w:divBdr>
            <w:top w:val="none" w:sz="0" w:space="0" w:color="auto"/>
            <w:left w:val="none" w:sz="0" w:space="0" w:color="auto"/>
            <w:bottom w:val="none" w:sz="0" w:space="0" w:color="auto"/>
            <w:right w:val="none" w:sz="0" w:space="0" w:color="auto"/>
          </w:divBdr>
        </w:div>
        <w:div w:id="1636641673">
          <w:marLeft w:val="640"/>
          <w:marRight w:val="0"/>
          <w:marTop w:val="0"/>
          <w:marBottom w:val="0"/>
          <w:divBdr>
            <w:top w:val="none" w:sz="0" w:space="0" w:color="auto"/>
            <w:left w:val="none" w:sz="0" w:space="0" w:color="auto"/>
            <w:bottom w:val="none" w:sz="0" w:space="0" w:color="auto"/>
            <w:right w:val="none" w:sz="0" w:space="0" w:color="auto"/>
          </w:divBdr>
        </w:div>
        <w:div w:id="1160194639">
          <w:marLeft w:val="640"/>
          <w:marRight w:val="0"/>
          <w:marTop w:val="0"/>
          <w:marBottom w:val="0"/>
          <w:divBdr>
            <w:top w:val="none" w:sz="0" w:space="0" w:color="auto"/>
            <w:left w:val="none" w:sz="0" w:space="0" w:color="auto"/>
            <w:bottom w:val="none" w:sz="0" w:space="0" w:color="auto"/>
            <w:right w:val="none" w:sz="0" w:space="0" w:color="auto"/>
          </w:divBdr>
        </w:div>
        <w:div w:id="1066495527">
          <w:marLeft w:val="640"/>
          <w:marRight w:val="0"/>
          <w:marTop w:val="0"/>
          <w:marBottom w:val="0"/>
          <w:divBdr>
            <w:top w:val="none" w:sz="0" w:space="0" w:color="auto"/>
            <w:left w:val="none" w:sz="0" w:space="0" w:color="auto"/>
            <w:bottom w:val="none" w:sz="0" w:space="0" w:color="auto"/>
            <w:right w:val="none" w:sz="0" w:space="0" w:color="auto"/>
          </w:divBdr>
        </w:div>
        <w:div w:id="489559354">
          <w:marLeft w:val="640"/>
          <w:marRight w:val="0"/>
          <w:marTop w:val="0"/>
          <w:marBottom w:val="0"/>
          <w:divBdr>
            <w:top w:val="none" w:sz="0" w:space="0" w:color="auto"/>
            <w:left w:val="none" w:sz="0" w:space="0" w:color="auto"/>
            <w:bottom w:val="none" w:sz="0" w:space="0" w:color="auto"/>
            <w:right w:val="none" w:sz="0" w:space="0" w:color="auto"/>
          </w:divBdr>
        </w:div>
        <w:div w:id="1546520734">
          <w:marLeft w:val="640"/>
          <w:marRight w:val="0"/>
          <w:marTop w:val="0"/>
          <w:marBottom w:val="0"/>
          <w:divBdr>
            <w:top w:val="none" w:sz="0" w:space="0" w:color="auto"/>
            <w:left w:val="none" w:sz="0" w:space="0" w:color="auto"/>
            <w:bottom w:val="none" w:sz="0" w:space="0" w:color="auto"/>
            <w:right w:val="none" w:sz="0" w:space="0" w:color="auto"/>
          </w:divBdr>
        </w:div>
        <w:div w:id="1074277940">
          <w:marLeft w:val="640"/>
          <w:marRight w:val="0"/>
          <w:marTop w:val="0"/>
          <w:marBottom w:val="0"/>
          <w:divBdr>
            <w:top w:val="none" w:sz="0" w:space="0" w:color="auto"/>
            <w:left w:val="none" w:sz="0" w:space="0" w:color="auto"/>
            <w:bottom w:val="none" w:sz="0" w:space="0" w:color="auto"/>
            <w:right w:val="none" w:sz="0" w:space="0" w:color="auto"/>
          </w:divBdr>
        </w:div>
        <w:div w:id="636371477">
          <w:marLeft w:val="640"/>
          <w:marRight w:val="0"/>
          <w:marTop w:val="0"/>
          <w:marBottom w:val="0"/>
          <w:divBdr>
            <w:top w:val="none" w:sz="0" w:space="0" w:color="auto"/>
            <w:left w:val="none" w:sz="0" w:space="0" w:color="auto"/>
            <w:bottom w:val="none" w:sz="0" w:space="0" w:color="auto"/>
            <w:right w:val="none" w:sz="0" w:space="0" w:color="auto"/>
          </w:divBdr>
        </w:div>
        <w:div w:id="2021661993">
          <w:marLeft w:val="640"/>
          <w:marRight w:val="0"/>
          <w:marTop w:val="0"/>
          <w:marBottom w:val="0"/>
          <w:divBdr>
            <w:top w:val="none" w:sz="0" w:space="0" w:color="auto"/>
            <w:left w:val="none" w:sz="0" w:space="0" w:color="auto"/>
            <w:bottom w:val="none" w:sz="0" w:space="0" w:color="auto"/>
            <w:right w:val="none" w:sz="0" w:space="0" w:color="auto"/>
          </w:divBdr>
        </w:div>
        <w:div w:id="216404100">
          <w:marLeft w:val="640"/>
          <w:marRight w:val="0"/>
          <w:marTop w:val="0"/>
          <w:marBottom w:val="0"/>
          <w:divBdr>
            <w:top w:val="none" w:sz="0" w:space="0" w:color="auto"/>
            <w:left w:val="none" w:sz="0" w:space="0" w:color="auto"/>
            <w:bottom w:val="none" w:sz="0" w:space="0" w:color="auto"/>
            <w:right w:val="none" w:sz="0" w:space="0" w:color="auto"/>
          </w:divBdr>
        </w:div>
        <w:div w:id="1538929068">
          <w:marLeft w:val="640"/>
          <w:marRight w:val="0"/>
          <w:marTop w:val="0"/>
          <w:marBottom w:val="0"/>
          <w:divBdr>
            <w:top w:val="none" w:sz="0" w:space="0" w:color="auto"/>
            <w:left w:val="none" w:sz="0" w:space="0" w:color="auto"/>
            <w:bottom w:val="none" w:sz="0" w:space="0" w:color="auto"/>
            <w:right w:val="none" w:sz="0" w:space="0" w:color="auto"/>
          </w:divBdr>
        </w:div>
        <w:div w:id="1447847056">
          <w:marLeft w:val="640"/>
          <w:marRight w:val="0"/>
          <w:marTop w:val="0"/>
          <w:marBottom w:val="0"/>
          <w:divBdr>
            <w:top w:val="none" w:sz="0" w:space="0" w:color="auto"/>
            <w:left w:val="none" w:sz="0" w:space="0" w:color="auto"/>
            <w:bottom w:val="none" w:sz="0" w:space="0" w:color="auto"/>
            <w:right w:val="none" w:sz="0" w:space="0" w:color="auto"/>
          </w:divBdr>
        </w:div>
        <w:div w:id="1110129476">
          <w:marLeft w:val="640"/>
          <w:marRight w:val="0"/>
          <w:marTop w:val="0"/>
          <w:marBottom w:val="0"/>
          <w:divBdr>
            <w:top w:val="none" w:sz="0" w:space="0" w:color="auto"/>
            <w:left w:val="none" w:sz="0" w:space="0" w:color="auto"/>
            <w:bottom w:val="none" w:sz="0" w:space="0" w:color="auto"/>
            <w:right w:val="none" w:sz="0" w:space="0" w:color="auto"/>
          </w:divBdr>
        </w:div>
        <w:div w:id="808518723">
          <w:marLeft w:val="640"/>
          <w:marRight w:val="0"/>
          <w:marTop w:val="0"/>
          <w:marBottom w:val="0"/>
          <w:divBdr>
            <w:top w:val="none" w:sz="0" w:space="0" w:color="auto"/>
            <w:left w:val="none" w:sz="0" w:space="0" w:color="auto"/>
            <w:bottom w:val="none" w:sz="0" w:space="0" w:color="auto"/>
            <w:right w:val="none" w:sz="0" w:space="0" w:color="auto"/>
          </w:divBdr>
        </w:div>
        <w:div w:id="1595901">
          <w:marLeft w:val="640"/>
          <w:marRight w:val="0"/>
          <w:marTop w:val="0"/>
          <w:marBottom w:val="0"/>
          <w:divBdr>
            <w:top w:val="none" w:sz="0" w:space="0" w:color="auto"/>
            <w:left w:val="none" w:sz="0" w:space="0" w:color="auto"/>
            <w:bottom w:val="none" w:sz="0" w:space="0" w:color="auto"/>
            <w:right w:val="none" w:sz="0" w:space="0" w:color="auto"/>
          </w:divBdr>
        </w:div>
        <w:div w:id="1694725285">
          <w:marLeft w:val="640"/>
          <w:marRight w:val="0"/>
          <w:marTop w:val="0"/>
          <w:marBottom w:val="0"/>
          <w:divBdr>
            <w:top w:val="none" w:sz="0" w:space="0" w:color="auto"/>
            <w:left w:val="none" w:sz="0" w:space="0" w:color="auto"/>
            <w:bottom w:val="none" w:sz="0" w:space="0" w:color="auto"/>
            <w:right w:val="none" w:sz="0" w:space="0" w:color="auto"/>
          </w:divBdr>
        </w:div>
        <w:div w:id="2080319025">
          <w:marLeft w:val="640"/>
          <w:marRight w:val="0"/>
          <w:marTop w:val="0"/>
          <w:marBottom w:val="0"/>
          <w:divBdr>
            <w:top w:val="none" w:sz="0" w:space="0" w:color="auto"/>
            <w:left w:val="none" w:sz="0" w:space="0" w:color="auto"/>
            <w:bottom w:val="none" w:sz="0" w:space="0" w:color="auto"/>
            <w:right w:val="none" w:sz="0" w:space="0" w:color="auto"/>
          </w:divBdr>
        </w:div>
        <w:div w:id="620233659">
          <w:marLeft w:val="640"/>
          <w:marRight w:val="0"/>
          <w:marTop w:val="0"/>
          <w:marBottom w:val="0"/>
          <w:divBdr>
            <w:top w:val="none" w:sz="0" w:space="0" w:color="auto"/>
            <w:left w:val="none" w:sz="0" w:space="0" w:color="auto"/>
            <w:bottom w:val="none" w:sz="0" w:space="0" w:color="auto"/>
            <w:right w:val="none" w:sz="0" w:space="0" w:color="auto"/>
          </w:divBdr>
        </w:div>
        <w:div w:id="368725007">
          <w:marLeft w:val="640"/>
          <w:marRight w:val="0"/>
          <w:marTop w:val="0"/>
          <w:marBottom w:val="0"/>
          <w:divBdr>
            <w:top w:val="none" w:sz="0" w:space="0" w:color="auto"/>
            <w:left w:val="none" w:sz="0" w:space="0" w:color="auto"/>
            <w:bottom w:val="none" w:sz="0" w:space="0" w:color="auto"/>
            <w:right w:val="none" w:sz="0" w:space="0" w:color="auto"/>
          </w:divBdr>
        </w:div>
        <w:div w:id="615332901">
          <w:marLeft w:val="640"/>
          <w:marRight w:val="0"/>
          <w:marTop w:val="0"/>
          <w:marBottom w:val="0"/>
          <w:divBdr>
            <w:top w:val="none" w:sz="0" w:space="0" w:color="auto"/>
            <w:left w:val="none" w:sz="0" w:space="0" w:color="auto"/>
            <w:bottom w:val="none" w:sz="0" w:space="0" w:color="auto"/>
            <w:right w:val="none" w:sz="0" w:space="0" w:color="auto"/>
          </w:divBdr>
        </w:div>
        <w:div w:id="1939630749">
          <w:marLeft w:val="640"/>
          <w:marRight w:val="0"/>
          <w:marTop w:val="0"/>
          <w:marBottom w:val="0"/>
          <w:divBdr>
            <w:top w:val="none" w:sz="0" w:space="0" w:color="auto"/>
            <w:left w:val="none" w:sz="0" w:space="0" w:color="auto"/>
            <w:bottom w:val="none" w:sz="0" w:space="0" w:color="auto"/>
            <w:right w:val="none" w:sz="0" w:space="0" w:color="auto"/>
          </w:divBdr>
        </w:div>
        <w:div w:id="406617068">
          <w:marLeft w:val="640"/>
          <w:marRight w:val="0"/>
          <w:marTop w:val="0"/>
          <w:marBottom w:val="0"/>
          <w:divBdr>
            <w:top w:val="none" w:sz="0" w:space="0" w:color="auto"/>
            <w:left w:val="none" w:sz="0" w:space="0" w:color="auto"/>
            <w:bottom w:val="none" w:sz="0" w:space="0" w:color="auto"/>
            <w:right w:val="none" w:sz="0" w:space="0" w:color="auto"/>
          </w:divBdr>
        </w:div>
        <w:div w:id="922108425">
          <w:marLeft w:val="640"/>
          <w:marRight w:val="0"/>
          <w:marTop w:val="0"/>
          <w:marBottom w:val="0"/>
          <w:divBdr>
            <w:top w:val="none" w:sz="0" w:space="0" w:color="auto"/>
            <w:left w:val="none" w:sz="0" w:space="0" w:color="auto"/>
            <w:bottom w:val="none" w:sz="0" w:space="0" w:color="auto"/>
            <w:right w:val="none" w:sz="0" w:space="0" w:color="auto"/>
          </w:divBdr>
        </w:div>
        <w:div w:id="1930917634">
          <w:marLeft w:val="640"/>
          <w:marRight w:val="0"/>
          <w:marTop w:val="0"/>
          <w:marBottom w:val="0"/>
          <w:divBdr>
            <w:top w:val="none" w:sz="0" w:space="0" w:color="auto"/>
            <w:left w:val="none" w:sz="0" w:space="0" w:color="auto"/>
            <w:bottom w:val="none" w:sz="0" w:space="0" w:color="auto"/>
            <w:right w:val="none" w:sz="0" w:space="0" w:color="auto"/>
          </w:divBdr>
        </w:div>
        <w:div w:id="362246209">
          <w:marLeft w:val="640"/>
          <w:marRight w:val="0"/>
          <w:marTop w:val="0"/>
          <w:marBottom w:val="0"/>
          <w:divBdr>
            <w:top w:val="none" w:sz="0" w:space="0" w:color="auto"/>
            <w:left w:val="none" w:sz="0" w:space="0" w:color="auto"/>
            <w:bottom w:val="none" w:sz="0" w:space="0" w:color="auto"/>
            <w:right w:val="none" w:sz="0" w:space="0" w:color="auto"/>
          </w:divBdr>
        </w:div>
        <w:div w:id="1024526445">
          <w:marLeft w:val="640"/>
          <w:marRight w:val="0"/>
          <w:marTop w:val="0"/>
          <w:marBottom w:val="0"/>
          <w:divBdr>
            <w:top w:val="none" w:sz="0" w:space="0" w:color="auto"/>
            <w:left w:val="none" w:sz="0" w:space="0" w:color="auto"/>
            <w:bottom w:val="none" w:sz="0" w:space="0" w:color="auto"/>
            <w:right w:val="none" w:sz="0" w:space="0" w:color="auto"/>
          </w:divBdr>
        </w:div>
        <w:div w:id="1849715832">
          <w:marLeft w:val="640"/>
          <w:marRight w:val="0"/>
          <w:marTop w:val="0"/>
          <w:marBottom w:val="0"/>
          <w:divBdr>
            <w:top w:val="none" w:sz="0" w:space="0" w:color="auto"/>
            <w:left w:val="none" w:sz="0" w:space="0" w:color="auto"/>
            <w:bottom w:val="none" w:sz="0" w:space="0" w:color="auto"/>
            <w:right w:val="none" w:sz="0" w:space="0" w:color="auto"/>
          </w:divBdr>
        </w:div>
        <w:div w:id="1358507155">
          <w:marLeft w:val="640"/>
          <w:marRight w:val="0"/>
          <w:marTop w:val="0"/>
          <w:marBottom w:val="0"/>
          <w:divBdr>
            <w:top w:val="none" w:sz="0" w:space="0" w:color="auto"/>
            <w:left w:val="none" w:sz="0" w:space="0" w:color="auto"/>
            <w:bottom w:val="none" w:sz="0" w:space="0" w:color="auto"/>
            <w:right w:val="none" w:sz="0" w:space="0" w:color="auto"/>
          </w:divBdr>
        </w:div>
        <w:div w:id="1497308741">
          <w:marLeft w:val="640"/>
          <w:marRight w:val="0"/>
          <w:marTop w:val="0"/>
          <w:marBottom w:val="0"/>
          <w:divBdr>
            <w:top w:val="none" w:sz="0" w:space="0" w:color="auto"/>
            <w:left w:val="none" w:sz="0" w:space="0" w:color="auto"/>
            <w:bottom w:val="none" w:sz="0" w:space="0" w:color="auto"/>
            <w:right w:val="none" w:sz="0" w:space="0" w:color="auto"/>
          </w:divBdr>
        </w:div>
        <w:div w:id="96141578">
          <w:marLeft w:val="640"/>
          <w:marRight w:val="0"/>
          <w:marTop w:val="0"/>
          <w:marBottom w:val="0"/>
          <w:divBdr>
            <w:top w:val="none" w:sz="0" w:space="0" w:color="auto"/>
            <w:left w:val="none" w:sz="0" w:space="0" w:color="auto"/>
            <w:bottom w:val="none" w:sz="0" w:space="0" w:color="auto"/>
            <w:right w:val="none" w:sz="0" w:space="0" w:color="auto"/>
          </w:divBdr>
        </w:div>
        <w:div w:id="717776462">
          <w:marLeft w:val="640"/>
          <w:marRight w:val="0"/>
          <w:marTop w:val="0"/>
          <w:marBottom w:val="0"/>
          <w:divBdr>
            <w:top w:val="none" w:sz="0" w:space="0" w:color="auto"/>
            <w:left w:val="none" w:sz="0" w:space="0" w:color="auto"/>
            <w:bottom w:val="none" w:sz="0" w:space="0" w:color="auto"/>
            <w:right w:val="none" w:sz="0" w:space="0" w:color="auto"/>
          </w:divBdr>
        </w:div>
        <w:div w:id="1161771889">
          <w:marLeft w:val="640"/>
          <w:marRight w:val="0"/>
          <w:marTop w:val="0"/>
          <w:marBottom w:val="0"/>
          <w:divBdr>
            <w:top w:val="none" w:sz="0" w:space="0" w:color="auto"/>
            <w:left w:val="none" w:sz="0" w:space="0" w:color="auto"/>
            <w:bottom w:val="none" w:sz="0" w:space="0" w:color="auto"/>
            <w:right w:val="none" w:sz="0" w:space="0" w:color="auto"/>
          </w:divBdr>
        </w:div>
        <w:div w:id="712462398">
          <w:marLeft w:val="640"/>
          <w:marRight w:val="0"/>
          <w:marTop w:val="0"/>
          <w:marBottom w:val="0"/>
          <w:divBdr>
            <w:top w:val="none" w:sz="0" w:space="0" w:color="auto"/>
            <w:left w:val="none" w:sz="0" w:space="0" w:color="auto"/>
            <w:bottom w:val="none" w:sz="0" w:space="0" w:color="auto"/>
            <w:right w:val="none" w:sz="0" w:space="0" w:color="auto"/>
          </w:divBdr>
        </w:div>
        <w:div w:id="1295912356">
          <w:marLeft w:val="640"/>
          <w:marRight w:val="0"/>
          <w:marTop w:val="0"/>
          <w:marBottom w:val="0"/>
          <w:divBdr>
            <w:top w:val="none" w:sz="0" w:space="0" w:color="auto"/>
            <w:left w:val="none" w:sz="0" w:space="0" w:color="auto"/>
            <w:bottom w:val="none" w:sz="0" w:space="0" w:color="auto"/>
            <w:right w:val="none" w:sz="0" w:space="0" w:color="auto"/>
          </w:divBdr>
        </w:div>
        <w:div w:id="226915067">
          <w:marLeft w:val="640"/>
          <w:marRight w:val="0"/>
          <w:marTop w:val="0"/>
          <w:marBottom w:val="0"/>
          <w:divBdr>
            <w:top w:val="none" w:sz="0" w:space="0" w:color="auto"/>
            <w:left w:val="none" w:sz="0" w:space="0" w:color="auto"/>
            <w:bottom w:val="none" w:sz="0" w:space="0" w:color="auto"/>
            <w:right w:val="none" w:sz="0" w:space="0" w:color="auto"/>
          </w:divBdr>
        </w:div>
        <w:div w:id="567233041">
          <w:marLeft w:val="640"/>
          <w:marRight w:val="0"/>
          <w:marTop w:val="0"/>
          <w:marBottom w:val="0"/>
          <w:divBdr>
            <w:top w:val="none" w:sz="0" w:space="0" w:color="auto"/>
            <w:left w:val="none" w:sz="0" w:space="0" w:color="auto"/>
            <w:bottom w:val="none" w:sz="0" w:space="0" w:color="auto"/>
            <w:right w:val="none" w:sz="0" w:space="0" w:color="auto"/>
          </w:divBdr>
        </w:div>
        <w:div w:id="468593973">
          <w:marLeft w:val="640"/>
          <w:marRight w:val="0"/>
          <w:marTop w:val="0"/>
          <w:marBottom w:val="0"/>
          <w:divBdr>
            <w:top w:val="none" w:sz="0" w:space="0" w:color="auto"/>
            <w:left w:val="none" w:sz="0" w:space="0" w:color="auto"/>
            <w:bottom w:val="none" w:sz="0" w:space="0" w:color="auto"/>
            <w:right w:val="none" w:sz="0" w:space="0" w:color="auto"/>
          </w:divBdr>
        </w:div>
        <w:div w:id="1176115575">
          <w:marLeft w:val="640"/>
          <w:marRight w:val="0"/>
          <w:marTop w:val="0"/>
          <w:marBottom w:val="0"/>
          <w:divBdr>
            <w:top w:val="none" w:sz="0" w:space="0" w:color="auto"/>
            <w:left w:val="none" w:sz="0" w:space="0" w:color="auto"/>
            <w:bottom w:val="none" w:sz="0" w:space="0" w:color="auto"/>
            <w:right w:val="none" w:sz="0" w:space="0" w:color="auto"/>
          </w:divBdr>
        </w:div>
        <w:div w:id="18705561">
          <w:marLeft w:val="640"/>
          <w:marRight w:val="0"/>
          <w:marTop w:val="0"/>
          <w:marBottom w:val="0"/>
          <w:divBdr>
            <w:top w:val="none" w:sz="0" w:space="0" w:color="auto"/>
            <w:left w:val="none" w:sz="0" w:space="0" w:color="auto"/>
            <w:bottom w:val="none" w:sz="0" w:space="0" w:color="auto"/>
            <w:right w:val="none" w:sz="0" w:space="0" w:color="auto"/>
          </w:divBdr>
        </w:div>
        <w:div w:id="2081324653">
          <w:marLeft w:val="640"/>
          <w:marRight w:val="0"/>
          <w:marTop w:val="0"/>
          <w:marBottom w:val="0"/>
          <w:divBdr>
            <w:top w:val="none" w:sz="0" w:space="0" w:color="auto"/>
            <w:left w:val="none" w:sz="0" w:space="0" w:color="auto"/>
            <w:bottom w:val="none" w:sz="0" w:space="0" w:color="auto"/>
            <w:right w:val="none" w:sz="0" w:space="0" w:color="auto"/>
          </w:divBdr>
        </w:div>
        <w:div w:id="1384791330">
          <w:marLeft w:val="640"/>
          <w:marRight w:val="0"/>
          <w:marTop w:val="0"/>
          <w:marBottom w:val="0"/>
          <w:divBdr>
            <w:top w:val="none" w:sz="0" w:space="0" w:color="auto"/>
            <w:left w:val="none" w:sz="0" w:space="0" w:color="auto"/>
            <w:bottom w:val="none" w:sz="0" w:space="0" w:color="auto"/>
            <w:right w:val="none" w:sz="0" w:space="0" w:color="auto"/>
          </w:divBdr>
        </w:div>
        <w:div w:id="600070893">
          <w:marLeft w:val="640"/>
          <w:marRight w:val="0"/>
          <w:marTop w:val="0"/>
          <w:marBottom w:val="0"/>
          <w:divBdr>
            <w:top w:val="none" w:sz="0" w:space="0" w:color="auto"/>
            <w:left w:val="none" w:sz="0" w:space="0" w:color="auto"/>
            <w:bottom w:val="none" w:sz="0" w:space="0" w:color="auto"/>
            <w:right w:val="none" w:sz="0" w:space="0" w:color="auto"/>
          </w:divBdr>
        </w:div>
        <w:div w:id="479536239">
          <w:marLeft w:val="640"/>
          <w:marRight w:val="0"/>
          <w:marTop w:val="0"/>
          <w:marBottom w:val="0"/>
          <w:divBdr>
            <w:top w:val="none" w:sz="0" w:space="0" w:color="auto"/>
            <w:left w:val="none" w:sz="0" w:space="0" w:color="auto"/>
            <w:bottom w:val="none" w:sz="0" w:space="0" w:color="auto"/>
            <w:right w:val="none" w:sz="0" w:space="0" w:color="auto"/>
          </w:divBdr>
        </w:div>
        <w:div w:id="617566318">
          <w:marLeft w:val="640"/>
          <w:marRight w:val="0"/>
          <w:marTop w:val="0"/>
          <w:marBottom w:val="0"/>
          <w:divBdr>
            <w:top w:val="none" w:sz="0" w:space="0" w:color="auto"/>
            <w:left w:val="none" w:sz="0" w:space="0" w:color="auto"/>
            <w:bottom w:val="none" w:sz="0" w:space="0" w:color="auto"/>
            <w:right w:val="none" w:sz="0" w:space="0" w:color="auto"/>
          </w:divBdr>
        </w:div>
        <w:div w:id="1853183349">
          <w:marLeft w:val="640"/>
          <w:marRight w:val="0"/>
          <w:marTop w:val="0"/>
          <w:marBottom w:val="0"/>
          <w:divBdr>
            <w:top w:val="none" w:sz="0" w:space="0" w:color="auto"/>
            <w:left w:val="none" w:sz="0" w:space="0" w:color="auto"/>
            <w:bottom w:val="none" w:sz="0" w:space="0" w:color="auto"/>
            <w:right w:val="none" w:sz="0" w:space="0" w:color="auto"/>
          </w:divBdr>
        </w:div>
        <w:div w:id="2137214144">
          <w:marLeft w:val="640"/>
          <w:marRight w:val="0"/>
          <w:marTop w:val="0"/>
          <w:marBottom w:val="0"/>
          <w:divBdr>
            <w:top w:val="none" w:sz="0" w:space="0" w:color="auto"/>
            <w:left w:val="none" w:sz="0" w:space="0" w:color="auto"/>
            <w:bottom w:val="none" w:sz="0" w:space="0" w:color="auto"/>
            <w:right w:val="none" w:sz="0" w:space="0" w:color="auto"/>
          </w:divBdr>
        </w:div>
        <w:div w:id="366221325">
          <w:marLeft w:val="640"/>
          <w:marRight w:val="0"/>
          <w:marTop w:val="0"/>
          <w:marBottom w:val="0"/>
          <w:divBdr>
            <w:top w:val="none" w:sz="0" w:space="0" w:color="auto"/>
            <w:left w:val="none" w:sz="0" w:space="0" w:color="auto"/>
            <w:bottom w:val="none" w:sz="0" w:space="0" w:color="auto"/>
            <w:right w:val="none" w:sz="0" w:space="0" w:color="auto"/>
          </w:divBdr>
        </w:div>
        <w:div w:id="429080627">
          <w:marLeft w:val="640"/>
          <w:marRight w:val="0"/>
          <w:marTop w:val="0"/>
          <w:marBottom w:val="0"/>
          <w:divBdr>
            <w:top w:val="none" w:sz="0" w:space="0" w:color="auto"/>
            <w:left w:val="none" w:sz="0" w:space="0" w:color="auto"/>
            <w:bottom w:val="none" w:sz="0" w:space="0" w:color="auto"/>
            <w:right w:val="none" w:sz="0" w:space="0" w:color="auto"/>
          </w:divBdr>
        </w:div>
        <w:div w:id="1669166365">
          <w:marLeft w:val="640"/>
          <w:marRight w:val="0"/>
          <w:marTop w:val="0"/>
          <w:marBottom w:val="0"/>
          <w:divBdr>
            <w:top w:val="none" w:sz="0" w:space="0" w:color="auto"/>
            <w:left w:val="none" w:sz="0" w:space="0" w:color="auto"/>
            <w:bottom w:val="none" w:sz="0" w:space="0" w:color="auto"/>
            <w:right w:val="none" w:sz="0" w:space="0" w:color="auto"/>
          </w:divBdr>
        </w:div>
        <w:div w:id="29502475">
          <w:marLeft w:val="640"/>
          <w:marRight w:val="0"/>
          <w:marTop w:val="0"/>
          <w:marBottom w:val="0"/>
          <w:divBdr>
            <w:top w:val="none" w:sz="0" w:space="0" w:color="auto"/>
            <w:left w:val="none" w:sz="0" w:space="0" w:color="auto"/>
            <w:bottom w:val="none" w:sz="0" w:space="0" w:color="auto"/>
            <w:right w:val="none" w:sz="0" w:space="0" w:color="auto"/>
          </w:divBdr>
        </w:div>
        <w:div w:id="2050492446">
          <w:marLeft w:val="640"/>
          <w:marRight w:val="0"/>
          <w:marTop w:val="0"/>
          <w:marBottom w:val="0"/>
          <w:divBdr>
            <w:top w:val="none" w:sz="0" w:space="0" w:color="auto"/>
            <w:left w:val="none" w:sz="0" w:space="0" w:color="auto"/>
            <w:bottom w:val="none" w:sz="0" w:space="0" w:color="auto"/>
            <w:right w:val="none" w:sz="0" w:space="0" w:color="auto"/>
          </w:divBdr>
        </w:div>
        <w:div w:id="2059543919">
          <w:marLeft w:val="640"/>
          <w:marRight w:val="0"/>
          <w:marTop w:val="0"/>
          <w:marBottom w:val="0"/>
          <w:divBdr>
            <w:top w:val="none" w:sz="0" w:space="0" w:color="auto"/>
            <w:left w:val="none" w:sz="0" w:space="0" w:color="auto"/>
            <w:bottom w:val="none" w:sz="0" w:space="0" w:color="auto"/>
            <w:right w:val="none" w:sz="0" w:space="0" w:color="auto"/>
          </w:divBdr>
        </w:div>
        <w:div w:id="1844083996">
          <w:marLeft w:val="640"/>
          <w:marRight w:val="0"/>
          <w:marTop w:val="0"/>
          <w:marBottom w:val="0"/>
          <w:divBdr>
            <w:top w:val="none" w:sz="0" w:space="0" w:color="auto"/>
            <w:left w:val="none" w:sz="0" w:space="0" w:color="auto"/>
            <w:bottom w:val="none" w:sz="0" w:space="0" w:color="auto"/>
            <w:right w:val="none" w:sz="0" w:space="0" w:color="auto"/>
          </w:divBdr>
        </w:div>
        <w:div w:id="1953899831">
          <w:marLeft w:val="640"/>
          <w:marRight w:val="0"/>
          <w:marTop w:val="0"/>
          <w:marBottom w:val="0"/>
          <w:divBdr>
            <w:top w:val="none" w:sz="0" w:space="0" w:color="auto"/>
            <w:left w:val="none" w:sz="0" w:space="0" w:color="auto"/>
            <w:bottom w:val="none" w:sz="0" w:space="0" w:color="auto"/>
            <w:right w:val="none" w:sz="0" w:space="0" w:color="auto"/>
          </w:divBdr>
        </w:div>
        <w:div w:id="1555383254">
          <w:marLeft w:val="640"/>
          <w:marRight w:val="0"/>
          <w:marTop w:val="0"/>
          <w:marBottom w:val="0"/>
          <w:divBdr>
            <w:top w:val="none" w:sz="0" w:space="0" w:color="auto"/>
            <w:left w:val="none" w:sz="0" w:space="0" w:color="auto"/>
            <w:bottom w:val="none" w:sz="0" w:space="0" w:color="auto"/>
            <w:right w:val="none" w:sz="0" w:space="0" w:color="auto"/>
          </w:divBdr>
        </w:div>
        <w:div w:id="939488799">
          <w:marLeft w:val="640"/>
          <w:marRight w:val="0"/>
          <w:marTop w:val="0"/>
          <w:marBottom w:val="0"/>
          <w:divBdr>
            <w:top w:val="none" w:sz="0" w:space="0" w:color="auto"/>
            <w:left w:val="none" w:sz="0" w:space="0" w:color="auto"/>
            <w:bottom w:val="none" w:sz="0" w:space="0" w:color="auto"/>
            <w:right w:val="none" w:sz="0" w:space="0" w:color="auto"/>
          </w:divBdr>
        </w:div>
        <w:div w:id="1141995515">
          <w:marLeft w:val="640"/>
          <w:marRight w:val="0"/>
          <w:marTop w:val="0"/>
          <w:marBottom w:val="0"/>
          <w:divBdr>
            <w:top w:val="none" w:sz="0" w:space="0" w:color="auto"/>
            <w:left w:val="none" w:sz="0" w:space="0" w:color="auto"/>
            <w:bottom w:val="none" w:sz="0" w:space="0" w:color="auto"/>
            <w:right w:val="none" w:sz="0" w:space="0" w:color="auto"/>
          </w:divBdr>
        </w:div>
        <w:div w:id="906258822">
          <w:marLeft w:val="640"/>
          <w:marRight w:val="0"/>
          <w:marTop w:val="0"/>
          <w:marBottom w:val="0"/>
          <w:divBdr>
            <w:top w:val="none" w:sz="0" w:space="0" w:color="auto"/>
            <w:left w:val="none" w:sz="0" w:space="0" w:color="auto"/>
            <w:bottom w:val="none" w:sz="0" w:space="0" w:color="auto"/>
            <w:right w:val="none" w:sz="0" w:space="0" w:color="auto"/>
          </w:divBdr>
        </w:div>
        <w:div w:id="654916037">
          <w:marLeft w:val="640"/>
          <w:marRight w:val="0"/>
          <w:marTop w:val="0"/>
          <w:marBottom w:val="0"/>
          <w:divBdr>
            <w:top w:val="none" w:sz="0" w:space="0" w:color="auto"/>
            <w:left w:val="none" w:sz="0" w:space="0" w:color="auto"/>
            <w:bottom w:val="none" w:sz="0" w:space="0" w:color="auto"/>
            <w:right w:val="none" w:sz="0" w:space="0" w:color="auto"/>
          </w:divBdr>
        </w:div>
        <w:div w:id="232354115">
          <w:marLeft w:val="640"/>
          <w:marRight w:val="0"/>
          <w:marTop w:val="0"/>
          <w:marBottom w:val="0"/>
          <w:divBdr>
            <w:top w:val="none" w:sz="0" w:space="0" w:color="auto"/>
            <w:left w:val="none" w:sz="0" w:space="0" w:color="auto"/>
            <w:bottom w:val="none" w:sz="0" w:space="0" w:color="auto"/>
            <w:right w:val="none" w:sz="0" w:space="0" w:color="auto"/>
          </w:divBdr>
        </w:div>
        <w:div w:id="1649942992">
          <w:marLeft w:val="640"/>
          <w:marRight w:val="0"/>
          <w:marTop w:val="0"/>
          <w:marBottom w:val="0"/>
          <w:divBdr>
            <w:top w:val="none" w:sz="0" w:space="0" w:color="auto"/>
            <w:left w:val="none" w:sz="0" w:space="0" w:color="auto"/>
            <w:bottom w:val="none" w:sz="0" w:space="0" w:color="auto"/>
            <w:right w:val="none" w:sz="0" w:space="0" w:color="auto"/>
          </w:divBdr>
        </w:div>
        <w:div w:id="1958367974">
          <w:marLeft w:val="640"/>
          <w:marRight w:val="0"/>
          <w:marTop w:val="0"/>
          <w:marBottom w:val="0"/>
          <w:divBdr>
            <w:top w:val="none" w:sz="0" w:space="0" w:color="auto"/>
            <w:left w:val="none" w:sz="0" w:space="0" w:color="auto"/>
            <w:bottom w:val="none" w:sz="0" w:space="0" w:color="auto"/>
            <w:right w:val="none" w:sz="0" w:space="0" w:color="auto"/>
          </w:divBdr>
        </w:div>
        <w:div w:id="449400455">
          <w:marLeft w:val="640"/>
          <w:marRight w:val="0"/>
          <w:marTop w:val="0"/>
          <w:marBottom w:val="0"/>
          <w:divBdr>
            <w:top w:val="none" w:sz="0" w:space="0" w:color="auto"/>
            <w:left w:val="none" w:sz="0" w:space="0" w:color="auto"/>
            <w:bottom w:val="none" w:sz="0" w:space="0" w:color="auto"/>
            <w:right w:val="none" w:sz="0" w:space="0" w:color="auto"/>
          </w:divBdr>
        </w:div>
        <w:div w:id="1027295936">
          <w:marLeft w:val="640"/>
          <w:marRight w:val="0"/>
          <w:marTop w:val="0"/>
          <w:marBottom w:val="0"/>
          <w:divBdr>
            <w:top w:val="none" w:sz="0" w:space="0" w:color="auto"/>
            <w:left w:val="none" w:sz="0" w:space="0" w:color="auto"/>
            <w:bottom w:val="none" w:sz="0" w:space="0" w:color="auto"/>
            <w:right w:val="none" w:sz="0" w:space="0" w:color="auto"/>
          </w:divBdr>
        </w:div>
        <w:div w:id="1708142893">
          <w:marLeft w:val="640"/>
          <w:marRight w:val="0"/>
          <w:marTop w:val="0"/>
          <w:marBottom w:val="0"/>
          <w:divBdr>
            <w:top w:val="none" w:sz="0" w:space="0" w:color="auto"/>
            <w:left w:val="none" w:sz="0" w:space="0" w:color="auto"/>
            <w:bottom w:val="none" w:sz="0" w:space="0" w:color="auto"/>
            <w:right w:val="none" w:sz="0" w:space="0" w:color="auto"/>
          </w:divBdr>
        </w:div>
        <w:div w:id="1136920511">
          <w:marLeft w:val="640"/>
          <w:marRight w:val="0"/>
          <w:marTop w:val="0"/>
          <w:marBottom w:val="0"/>
          <w:divBdr>
            <w:top w:val="none" w:sz="0" w:space="0" w:color="auto"/>
            <w:left w:val="none" w:sz="0" w:space="0" w:color="auto"/>
            <w:bottom w:val="none" w:sz="0" w:space="0" w:color="auto"/>
            <w:right w:val="none" w:sz="0" w:space="0" w:color="auto"/>
          </w:divBdr>
        </w:div>
        <w:div w:id="1664119165">
          <w:marLeft w:val="640"/>
          <w:marRight w:val="0"/>
          <w:marTop w:val="0"/>
          <w:marBottom w:val="0"/>
          <w:divBdr>
            <w:top w:val="none" w:sz="0" w:space="0" w:color="auto"/>
            <w:left w:val="none" w:sz="0" w:space="0" w:color="auto"/>
            <w:bottom w:val="none" w:sz="0" w:space="0" w:color="auto"/>
            <w:right w:val="none" w:sz="0" w:space="0" w:color="auto"/>
          </w:divBdr>
        </w:div>
        <w:div w:id="2112506979">
          <w:marLeft w:val="640"/>
          <w:marRight w:val="0"/>
          <w:marTop w:val="0"/>
          <w:marBottom w:val="0"/>
          <w:divBdr>
            <w:top w:val="none" w:sz="0" w:space="0" w:color="auto"/>
            <w:left w:val="none" w:sz="0" w:space="0" w:color="auto"/>
            <w:bottom w:val="none" w:sz="0" w:space="0" w:color="auto"/>
            <w:right w:val="none" w:sz="0" w:space="0" w:color="auto"/>
          </w:divBdr>
        </w:div>
        <w:div w:id="1714966851">
          <w:marLeft w:val="640"/>
          <w:marRight w:val="0"/>
          <w:marTop w:val="0"/>
          <w:marBottom w:val="0"/>
          <w:divBdr>
            <w:top w:val="none" w:sz="0" w:space="0" w:color="auto"/>
            <w:left w:val="none" w:sz="0" w:space="0" w:color="auto"/>
            <w:bottom w:val="none" w:sz="0" w:space="0" w:color="auto"/>
            <w:right w:val="none" w:sz="0" w:space="0" w:color="auto"/>
          </w:divBdr>
        </w:div>
        <w:div w:id="731275787">
          <w:marLeft w:val="640"/>
          <w:marRight w:val="0"/>
          <w:marTop w:val="0"/>
          <w:marBottom w:val="0"/>
          <w:divBdr>
            <w:top w:val="none" w:sz="0" w:space="0" w:color="auto"/>
            <w:left w:val="none" w:sz="0" w:space="0" w:color="auto"/>
            <w:bottom w:val="none" w:sz="0" w:space="0" w:color="auto"/>
            <w:right w:val="none" w:sz="0" w:space="0" w:color="auto"/>
          </w:divBdr>
        </w:div>
        <w:div w:id="325792527">
          <w:marLeft w:val="640"/>
          <w:marRight w:val="0"/>
          <w:marTop w:val="0"/>
          <w:marBottom w:val="0"/>
          <w:divBdr>
            <w:top w:val="none" w:sz="0" w:space="0" w:color="auto"/>
            <w:left w:val="none" w:sz="0" w:space="0" w:color="auto"/>
            <w:bottom w:val="none" w:sz="0" w:space="0" w:color="auto"/>
            <w:right w:val="none" w:sz="0" w:space="0" w:color="auto"/>
          </w:divBdr>
        </w:div>
        <w:div w:id="1290622190">
          <w:marLeft w:val="640"/>
          <w:marRight w:val="0"/>
          <w:marTop w:val="0"/>
          <w:marBottom w:val="0"/>
          <w:divBdr>
            <w:top w:val="none" w:sz="0" w:space="0" w:color="auto"/>
            <w:left w:val="none" w:sz="0" w:space="0" w:color="auto"/>
            <w:bottom w:val="none" w:sz="0" w:space="0" w:color="auto"/>
            <w:right w:val="none" w:sz="0" w:space="0" w:color="auto"/>
          </w:divBdr>
        </w:div>
        <w:div w:id="1669822879">
          <w:marLeft w:val="640"/>
          <w:marRight w:val="0"/>
          <w:marTop w:val="0"/>
          <w:marBottom w:val="0"/>
          <w:divBdr>
            <w:top w:val="none" w:sz="0" w:space="0" w:color="auto"/>
            <w:left w:val="none" w:sz="0" w:space="0" w:color="auto"/>
            <w:bottom w:val="none" w:sz="0" w:space="0" w:color="auto"/>
            <w:right w:val="none" w:sz="0" w:space="0" w:color="auto"/>
          </w:divBdr>
        </w:div>
        <w:div w:id="793403909">
          <w:marLeft w:val="640"/>
          <w:marRight w:val="0"/>
          <w:marTop w:val="0"/>
          <w:marBottom w:val="0"/>
          <w:divBdr>
            <w:top w:val="none" w:sz="0" w:space="0" w:color="auto"/>
            <w:left w:val="none" w:sz="0" w:space="0" w:color="auto"/>
            <w:bottom w:val="none" w:sz="0" w:space="0" w:color="auto"/>
            <w:right w:val="none" w:sz="0" w:space="0" w:color="auto"/>
          </w:divBdr>
        </w:div>
        <w:div w:id="444664444">
          <w:marLeft w:val="640"/>
          <w:marRight w:val="0"/>
          <w:marTop w:val="0"/>
          <w:marBottom w:val="0"/>
          <w:divBdr>
            <w:top w:val="none" w:sz="0" w:space="0" w:color="auto"/>
            <w:left w:val="none" w:sz="0" w:space="0" w:color="auto"/>
            <w:bottom w:val="none" w:sz="0" w:space="0" w:color="auto"/>
            <w:right w:val="none" w:sz="0" w:space="0" w:color="auto"/>
          </w:divBdr>
        </w:div>
        <w:div w:id="5399996">
          <w:marLeft w:val="640"/>
          <w:marRight w:val="0"/>
          <w:marTop w:val="0"/>
          <w:marBottom w:val="0"/>
          <w:divBdr>
            <w:top w:val="none" w:sz="0" w:space="0" w:color="auto"/>
            <w:left w:val="none" w:sz="0" w:space="0" w:color="auto"/>
            <w:bottom w:val="none" w:sz="0" w:space="0" w:color="auto"/>
            <w:right w:val="none" w:sz="0" w:space="0" w:color="auto"/>
          </w:divBdr>
        </w:div>
        <w:div w:id="206332774">
          <w:marLeft w:val="640"/>
          <w:marRight w:val="0"/>
          <w:marTop w:val="0"/>
          <w:marBottom w:val="0"/>
          <w:divBdr>
            <w:top w:val="none" w:sz="0" w:space="0" w:color="auto"/>
            <w:left w:val="none" w:sz="0" w:space="0" w:color="auto"/>
            <w:bottom w:val="none" w:sz="0" w:space="0" w:color="auto"/>
            <w:right w:val="none" w:sz="0" w:space="0" w:color="auto"/>
          </w:divBdr>
        </w:div>
        <w:div w:id="1257983655">
          <w:marLeft w:val="640"/>
          <w:marRight w:val="0"/>
          <w:marTop w:val="0"/>
          <w:marBottom w:val="0"/>
          <w:divBdr>
            <w:top w:val="none" w:sz="0" w:space="0" w:color="auto"/>
            <w:left w:val="none" w:sz="0" w:space="0" w:color="auto"/>
            <w:bottom w:val="none" w:sz="0" w:space="0" w:color="auto"/>
            <w:right w:val="none" w:sz="0" w:space="0" w:color="auto"/>
          </w:divBdr>
        </w:div>
        <w:div w:id="149297360">
          <w:marLeft w:val="640"/>
          <w:marRight w:val="0"/>
          <w:marTop w:val="0"/>
          <w:marBottom w:val="0"/>
          <w:divBdr>
            <w:top w:val="none" w:sz="0" w:space="0" w:color="auto"/>
            <w:left w:val="none" w:sz="0" w:space="0" w:color="auto"/>
            <w:bottom w:val="none" w:sz="0" w:space="0" w:color="auto"/>
            <w:right w:val="none" w:sz="0" w:space="0" w:color="auto"/>
          </w:divBdr>
        </w:div>
        <w:div w:id="1357198757">
          <w:marLeft w:val="640"/>
          <w:marRight w:val="0"/>
          <w:marTop w:val="0"/>
          <w:marBottom w:val="0"/>
          <w:divBdr>
            <w:top w:val="none" w:sz="0" w:space="0" w:color="auto"/>
            <w:left w:val="none" w:sz="0" w:space="0" w:color="auto"/>
            <w:bottom w:val="none" w:sz="0" w:space="0" w:color="auto"/>
            <w:right w:val="none" w:sz="0" w:space="0" w:color="auto"/>
          </w:divBdr>
        </w:div>
        <w:div w:id="380253418">
          <w:marLeft w:val="640"/>
          <w:marRight w:val="0"/>
          <w:marTop w:val="0"/>
          <w:marBottom w:val="0"/>
          <w:divBdr>
            <w:top w:val="none" w:sz="0" w:space="0" w:color="auto"/>
            <w:left w:val="none" w:sz="0" w:space="0" w:color="auto"/>
            <w:bottom w:val="none" w:sz="0" w:space="0" w:color="auto"/>
            <w:right w:val="none" w:sz="0" w:space="0" w:color="auto"/>
          </w:divBdr>
        </w:div>
        <w:div w:id="1355375978">
          <w:marLeft w:val="640"/>
          <w:marRight w:val="0"/>
          <w:marTop w:val="0"/>
          <w:marBottom w:val="0"/>
          <w:divBdr>
            <w:top w:val="none" w:sz="0" w:space="0" w:color="auto"/>
            <w:left w:val="none" w:sz="0" w:space="0" w:color="auto"/>
            <w:bottom w:val="none" w:sz="0" w:space="0" w:color="auto"/>
            <w:right w:val="none" w:sz="0" w:space="0" w:color="auto"/>
          </w:divBdr>
        </w:div>
        <w:div w:id="1084767919">
          <w:marLeft w:val="640"/>
          <w:marRight w:val="0"/>
          <w:marTop w:val="0"/>
          <w:marBottom w:val="0"/>
          <w:divBdr>
            <w:top w:val="none" w:sz="0" w:space="0" w:color="auto"/>
            <w:left w:val="none" w:sz="0" w:space="0" w:color="auto"/>
            <w:bottom w:val="none" w:sz="0" w:space="0" w:color="auto"/>
            <w:right w:val="none" w:sz="0" w:space="0" w:color="auto"/>
          </w:divBdr>
        </w:div>
        <w:div w:id="1216355386">
          <w:marLeft w:val="640"/>
          <w:marRight w:val="0"/>
          <w:marTop w:val="0"/>
          <w:marBottom w:val="0"/>
          <w:divBdr>
            <w:top w:val="none" w:sz="0" w:space="0" w:color="auto"/>
            <w:left w:val="none" w:sz="0" w:space="0" w:color="auto"/>
            <w:bottom w:val="none" w:sz="0" w:space="0" w:color="auto"/>
            <w:right w:val="none" w:sz="0" w:space="0" w:color="auto"/>
          </w:divBdr>
        </w:div>
        <w:div w:id="195627844">
          <w:marLeft w:val="640"/>
          <w:marRight w:val="0"/>
          <w:marTop w:val="0"/>
          <w:marBottom w:val="0"/>
          <w:divBdr>
            <w:top w:val="none" w:sz="0" w:space="0" w:color="auto"/>
            <w:left w:val="none" w:sz="0" w:space="0" w:color="auto"/>
            <w:bottom w:val="none" w:sz="0" w:space="0" w:color="auto"/>
            <w:right w:val="none" w:sz="0" w:space="0" w:color="auto"/>
          </w:divBdr>
        </w:div>
        <w:div w:id="989796818">
          <w:marLeft w:val="640"/>
          <w:marRight w:val="0"/>
          <w:marTop w:val="0"/>
          <w:marBottom w:val="0"/>
          <w:divBdr>
            <w:top w:val="none" w:sz="0" w:space="0" w:color="auto"/>
            <w:left w:val="none" w:sz="0" w:space="0" w:color="auto"/>
            <w:bottom w:val="none" w:sz="0" w:space="0" w:color="auto"/>
            <w:right w:val="none" w:sz="0" w:space="0" w:color="auto"/>
          </w:divBdr>
        </w:div>
        <w:div w:id="104275117">
          <w:marLeft w:val="640"/>
          <w:marRight w:val="0"/>
          <w:marTop w:val="0"/>
          <w:marBottom w:val="0"/>
          <w:divBdr>
            <w:top w:val="none" w:sz="0" w:space="0" w:color="auto"/>
            <w:left w:val="none" w:sz="0" w:space="0" w:color="auto"/>
            <w:bottom w:val="none" w:sz="0" w:space="0" w:color="auto"/>
            <w:right w:val="none" w:sz="0" w:space="0" w:color="auto"/>
          </w:divBdr>
        </w:div>
        <w:div w:id="415328854">
          <w:marLeft w:val="640"/>
          <w:marRight w:val="0"/>
          <w:marTop w:val="0"/>
          <w:marBottom w:val="0"/>
          <w:divBdr>
            <w:top w:val="none" w:sz="0" w:space="0" w:color="auto"/>
            <w:left w:val="none" w:sz="0" w:space="0" w:color="auto"/>
            <w:bottom w:val="none" w:sz="0" w:space="0" w:color="auto"/>
            <w:right w:val="none" w:sz="0" w:space="0" w:color="auto"/>
          </w:divBdr>
        </w:div>
        <w:div w:id="555356177">
          <w:marLeft w:val="640"/>
          <w:marRight w:val="0"/>
          <w:marTop w:val="0"/>
          <w:marBottom w:val="0"/>
          <w:divBdr>
            <w:top w:val="none" w:sz="0" w:space="0" w:color="auto"/>
            <w:left w:val="none" w:sz="0" w:space="0" w:color="auto"/>
            <w:bottom w:val="none" w:sz="0" w:space="0" w:color="auto"/>
            <w:right w:val="none" w:sz="0" w:space="0" w:color="auto"/>
          </w:divBdr>
        </w:div>
        <w:div w:id="2083719299">
          <w:marLeft w:val="640"/>
          <w:marRight w:val="0"/>
          <w:marTop w:val="0"/>
          <w:marBottom w:val="0"/>
          <w:divBdr>
            <w:top w:val="none" w:sz="0" w:space="0" w:color="auto"/>
            <w:left w:val="none" w:sz="0" w:space="0" w:color="auto"/>
            <w:bottom w:val="none" w:sz="0" w:space="0" w:color="auto"/>
            <w:right w:val="none" w:sz="0" w:space="0" w:color="auto"/>
          </w:divBdr>
        </w:div>
        <w:div w:id="46495043">
          <w:marLeft w:val="640"/>
          <w:marRight w:val="0"/>
          <w:marTop w:val="0"/>
          <w:marBottom w:val="0"/>
          <w:divBdr>
            <w:top w:val="none" w:sz="0" w:space="0" w:color="auto"/>
            <w:left w:val="none" w:sz="0" w:space="0" w:color="auto"/>
            <w:bottom w:val="none" w:sz="0" w:space="0" w:color="auto"/>
            <w:right w:val="none" w:sz="0" w:space="0" w:color="auto"/>
          </w:divBdr>
        </w:div>
        <w:div w:id="47340312">
          <w:marLeft w:val="640"/>
          <w:marRight w:val="0"/>
          <w:marTop w:val="0"/>
          <w:marBottom w:val="0"/>
          <w:divBdr>
            <w:top w:val="none" w:sz="0" w:space="0" w:color="auto"/>
            <w:left w:val="none" w:sz="0" w:space="0" w:color="auto"/>
            <w:bottom w:val="none" w:sz="0" w:space="0" w:color="auto"/>
            <w:right w:val="none" w:sz="0" w:space="0" w:color="auto"/>
          </w:divBdr>
        </w:div>
        <w:div w:id="1070814437">
          <w:marLeft w:val="640"/>
          <w:marRight w:val="0"/>
          <w:marTop w:val="0"/>
          <w:marBottom w:val="0"/>
          <w:divBdr>
            <w:top w:val="none" w:sz="0" w:space="0" w:color="auto"/>
            <w:left w:val="none" w:sz="0" w:space="0" w:color="auto"/>
            <w:bottom w:val="none" w:sz="0" w:space="0" w:color="auto"/>
            <w:right w:val="none" w:sz="0" w:space="0" w:color="auto"/>
          </w:divBdr>
        </w:div>
        <w:div w:id="993530200">
          <w:marLeft w:val="640"/>
          <w:marRight w:val="0"/>
          <w:marTop w:val="0"/>
          <w:marBottom w:val="0"/>
          <w:divBdr>
            <w:top w:val="none" w:sz="0" w:space="0" w:color="auto"/>
            <w:left w:val="none" w:sz="0" w:space="0" w:color="auto"/>
            <w:bottom w:val="none" w:sz="0" w:space="0" w:color="auto"/>
            <w:right w:val="none" w:sz="0" w:space="0" w:color="auto"/>
          </w:divBdr>
        </w:div>
        <w:div w:id="1513371002">
          <w:marLeft w:val="640"/>
          <w:marRight w:val="0"/>
          <w:marTop w:val="0"/>
          <w:marBottom w:val="0"/>
          <w:divBdr>
            <w:top w:val="none" w:sz="0" w:space="0" w:color="auto"/>
            <w:left w:val="none" w:sz="0" w:space="0" w:color="auto"/>
            <w:bottom w:val="none" w:sz="0" w:space="0" w:color="auto"/>
            <w:right w:val="none" w:sz="0" w:space="0" w:color="auto"/>
          </w:divBdr>
        </w:div>
        <w:div w:id="382876949">
          <w:marLeft w:val="640"/>
          <w:marRight w:val="0"/>
          <w:marTop w:val="0"/>
          <w:marBottom w:val="0"/>
          <w:divBdr>
            <w:top w:val="none" w:sz="0" w:space="0" w:color="auto"/>
            <w:left w:val="none" w:sz="0" w:space="0" w:color="auto"/>
            <w:bottom w:val="none" w:sz="0" w:space="0" w:color="auto"/>
            <w:right w:val="none" w:sz="0" w:space="0" w:color="auto"/>
          </w:divBdr>
        </w:div>
        <w:div w:id="1903055032">
          <w:marLeft w:val="640"/>
          <w:marRight w:val="0"/>
          <w:marTop w:val="0"/>
          <w:marBottom w:val="0"/>
          <w:divBdr>
            <w:top w:val="none" w:sz="0" w:space="0" w:color="auto"/>
            <w:left w:val="none" w:sz="0" w:space="0" w:color="auto"/>
            <w:bottom w:val="none" w:sz="0" w:space="0" w:color="auto"/>
            <w:right w:val="none" w:sz="0" w:space="0" w:color="auto"/>
          </w:divBdr>
        </w:div>
        <w:div w:id="987635236">
          <w:marLeft w:val="640"/>
          <w:marRight w:val="0"/>
          <w:marTop w:val="0"/>
          <w:marBottom w:val="0"/>
          <w:divBdr>
            <w:top w:val="none" w:sz="0" w:space="0" w:color="auto"/>
            <w:left w:val="none" w:sz="0" w:space="0" w:color="auto"/>
            <w:bottom w:val="none" w:sz="0" w:space="0" w:color="auto"/>
            <w:right w:val="none" w:sz="0" w:space="0" w:color="auto"/>
          </w:divBdr>
        </w:div>
        <w:div w:id="1144614703">
          <w:marLeft w:val="640"/>
          <w:marRight w:val="0"/>
          <w:marTop w:val="0"/>
          <w:marBottom w:val="0"/>
          <w:divBdr>
            <w:top w:val="none" w:sz="0" w:space="0" w:color="auto"/>
            <w:left w:val="none" w:sz="0" w:space="0" w:color="auto"/>
            <w:bottom w:val="none" w:sz="0" w:space="0" w:color="auto"/>
            <w:right w:val="none" w:sz="0" w:space="0" w:color="auto"/>
          </w:divBdr>
        </w:div>
        <w:div w:id="2076080203">
          <w:marLeft w:val="640"/>
          <w:marRight w:val="0"/>
          <w:marTop w:val="0"/>
          <w:marBottom w:val="0"/>
          <w:divBdr>
            <w:top w:val="none" w:sz="0" w:space="0" w:color="auto"/>
            <w:left w:val="none" w:sz="0" w:space="0" w:color="auto"/>
            <w:bottom w:val="none" w:sz="0" w:space="0" w:color="auto"/>
            <w:right w:val="none" w:sz="0" w:space="0" w:color="auto"/>
          </w:divBdr>
        </w:div>
        <w:div w:id="2085570495">
          <w:marLeft w:val="640"/>
          <w:marRight w:val="0"/>
          <w:marTop w:val="0"/>
          <w:marBottom w:val="0"/>
          <w:divBdr>
            <w:top w:val="none" w:sz="0" w:space="0" w:color="auto"/>
            <w:left w:val="none" w:sz="0" w:space="0" w:color="auto"/>
            <w:bottom w:val="none" w:sz="0" w:space="0" w:color="auto"/>
            <w:right w:val="none" w:sz="0" w:space="0" w:color="auto"/>
          </w:divBdr>
        </w:div>
        <w:div w:id="1013798809">
          <w:marLeft w:val="640"/>
          <w:marRight w:val="0"/>
          <w:marTop w:val="0"/>
          <w:marBottom w:val="0"/>
          <w:divBdr>
            <w:top w:val="none" w:sz="0" w:space="0" w:color="auto"/>
            <w:left w:val="none" w:sz="0" w:space="0" w:color="auto"/>
            <w:bottom w:val="none" w:sz="0" w:space="0" w:color="auto"/>
            <w:right w:val="none" w:sz="0" w:space="0" w:color="auto"/>
          </w:divBdr>
        </w:div>
        <w:div w:id="1990281810">
          <w:marLeft w:val="640"/>
          <w:marRight w:val="0"/>
          <w:marTop w:val="0"/>
          <w:marBottom w:val="0"/>
          <w:divBdr>
            <w:top w:val="none" w:sz="0" w:space="0" w:color="auto"/>
            <w:left w:val="none" w:sz="0" w:space="0" w:color="auto"/>
            <w:bottom w:val="none" w:sz="0" w:space="0" w:color="auto"/>
            <w:right w:val="none" w:sz="0" w:space="0" w:color="auto"/>
          </w:divBdr>
        </w:div>
        <w:div w:id="1038891779">
          <w:marLeft w:val="640"/>
          <w:marRight w:val="0"/>
          <w:marTop w:val="0"/>
          <w:marBottom w:val="0"/>
          <w:divBdr>
            <w:top w:val="none" w:sz="0" w:space="0" w:color="auto"/>
            <w:left w:val="none" w:sz="0" w:space="0" w:color="auto"/>
            <w:bottom w:val="none" w:sz="0" w:space="0" w:color="auto"/>
            <w:right w:val="none" w:sz="0" w:space="0" w:color="auto"/>
          </w:divBdr>
        </w:div>
        <w:div w:id="69231800">
          <w:marLeft w:val="640"/>
          <w:marRight w:val="0"/>
          <w:marTop w:val="0"/>
          <w:marBottom w:val="0"/>
          <w:divBdr>
            <w:top w:val="none" w:sz="0" w:space="0" w:color="auto"/>
            <w:left w:val="none" w:sz="0" w:space="0" w:color="auto"/>
            <w:bottom w:val="none" w:sz="0" w:space="0" w:color="auto"/>
            <w:right w:val="none" w:sz="0" w:space="0" w:color="auto"/>
          </w:divBdr>
        </w:div>
        <w:div w:id="258025829">
          <w:marLeft w:val="640"/>
          <w:marRight w:val="0"/>
          <w:marTop w:val="0"/>
          <w:marBottom w:val="0"/>
          <w:divBdr>
            <w:top w:val="none" w:sz="0" w:space="0" w:color="auto"/>
            <w:left w:val="none" w:sz="0" w:space="0" w:color="auto"/>
            <w:bottom w:val="none" w:sz="0" w:space="0" w:color="auto"/>
            <w:right w:val="none" w:sz="0" w:space="0" w:color="auto"/>
          </w:divBdr>
        </w:div>
        <w:div w:id="1748072206">
          <w:marLeft w:val="640"/>
          <w:marRight w:val="0"/>
          <w:marTop w:val="0"/>
          <w:marBottom w:val="0"/>
          <w:divBdr>
            <w:top w:val="none" w:sz="0" w:space="0" w:color="auto"/>
            <w:left w:val="none" w:sz="0" w:space="0" w:color="auto"/>
            <w:bottom w:val="none" w:sz="0" w:space="0" w:color="auto"/>
            <w:right w:val="none" w:sz="0" w:space="0" w:color="auto"/>
          </w:divBdr>
        </w:div>
        <w:div w:id="1066342356">
          <w:marLeft w:val="640"/>
          <w:marRight w:val="0"/>
          <w:marTop w:val="0"/>
          <w:marBottom w:val="0"/>
          <w:divBdr>
            <w:top w:val="none" w:sz="0" w:space="0" w:color="auto"/>
            <w:left w:val="none" w:sz="0" w:space="0" w:color="auto"/>
            <w:bottom w:val="none" w:sz="0" w:space="0" w:color="auto"/>
            <w:right w:val="none" w:sz="0" w:space="0" w:color="auto"/>
          </w:divBdr>
        </w:div>
        <w:div w:id="427582384">
          <w:marLeft w:val="640"/>
          <w:marRight w:val="0"/>
          <w:marTop w:val="0"/>
          <w:marBottom w:val="0"/>
          <w:divBdr>
            <w:top w:val="none" w:sz="0" w:space="0" w:color="auto"/>
            <w:left w:val="none" w:sz="0" w:space="0" w:color="auto"/>
            <w:bottom w:val="none" w:sz="0" w:space="0" w:color="auto"/>
            <w:right w:val="none" w:sz="0" w:space="0" w:color="auto"/>
          </w:divBdr>
        </w:div>
        <w:div w:id="1816602261">
          <w:marLeft w:val="640"/>
          <w:marRight w:val="0"/>
          <w:marTop w:val="0"/>
          <w:marBottom w:val="0"/>
          <w:divBdr>
            <w:top w:val="none" w:sz="0" w:space="0" w:color="auto"/>
            <w:left w:val="none" w:sz="0" w:space="0" w:color="auto"/>
            <w:bottom w:val="none" w:sz="0" w:space="0" w:color="auto"/>
            <w:right w:val="none" w:sz="0" w:space="0" w:color="auto"/>
          </w:divBdr>
        </w:div>
        <w:div w:id="1474448841">
          <w:marLeft w:val="640"/>
          <w:marRight w:val="0"/>
          <w:marTop w:val="0"/>
          <w:marBottom w:val="0"/>
          <w:divBdr>
            <w:top w:val="none" w:sz="0" w:space="0" w:color="auto"/>
            <w:left w:val="none" w:sz="0" w:space="0" w:color="auto"/>
            <w:bottom w:val="none" w:sz="0" w:space="0" w:color="auto"/>
            <w:right w:val="none" w:sz="0" w:space="0" w:color="auto"/>
          </w:divBdr>
        </w:div>
        <w:div w:id="952790516">
          <w:marLeft w:val="640"/>
          <w:marRight w:val="0"/>
          <w:marTop w:val="0"/>
          <w:marBottom w:val="0"/>
          <w:divBdr>
            <w:top w:val="none" w:sz="0" w:space="0" w:color="auto"/>
            <w:left w:val="none" w:sz="0" w:space="0" w:color="auto"/>
            <w:bottom w:val="none" w:sz="0" w:space="0" w:color="auto"/>
            <w:right w:val="none" w:sz="0" w:space="0" w:color="auto"/>
          </w:divBdr>
        </w:div>
        <w:div w:id="1158882204">
          <w:marLeft w:val="640"/>
          <w:marRight w:val="0"/>
          <w:marTop w:val="0"/>
          <w:marBottom w:val="0"/>
          <w:divBdr>
            <w:top w:val="none" w:sz="0" w:space="0" w:color="auto"/>
            <w:left w:val="none" w:sz="0" w:space="0" w:color="auto"/>
            <w:bottom w:val="none" w:sz="0" w:space="0" w:color="auto"/>
            <w:right w:val="none" w:sz="0" w:space="0" w:color="auto"/>
          </w:divBdr>
        </w:div>
        <w:div w:id="1134909064">
          <w:marLeft w:val="640"/>
          <w:marRight w:val="0"/>
          <w:marTop w:val="0"/>
          <w:marBottom w:val="0"/>
          <w:divBdr>
            <w:top w:val="none" w:sz="0" w:space="0" w:color="auto"/>
            <w:left w:val="none" w:sz="0" w:space="0" w:color="auto"/>
            <w:bottom w:val="none" w:sz="0" w:space="0" w:color="auto"/>
            <w:right w:val="none" w:sz="0" w:space="0" w:color="auto"/>
          </w:divBdr>
        </w:div>
        <w:div w:id="552040588">
          <w:marLeft w:val="640"/>
          <w:marRight w:val="0"/>
          <w:marTop w:val="0"/>
          <w:marBottom w:val="0"/>
          <w:divBdr>
            <w:top w:val="none" w:sz="0" w:space="0" w:color="auto"/>
            <w:left w:val="none" w:sz="0" w:space="0" w:color="auto"/>
            <w:bottom w:val="none" w:sz="0" w:space="0" w:color="auto"/>
            <w:right w:val="none" w:sz="0" w:space="0" w:color="auto"/>
          </w:divBdr>
        </w:div>
        <w:div w:id="347877123">
          <w:marLeft w:val="640"/>
          <w:marRight w:val="0"/>
          <w:marTop w:val="0"/>
          <w:marBottom w:val="0"/>
          <w:divBdr>
            <w:top w:val="none" w:sz="0" w:space="0" w:color="auto"/>
            <w:left w:val="none" w:sz="0" w:space="0" w:color="auto"/>
            <w:bottom w:val="none" w:sz="0" w:space="0" w:color="auto"/>
            <w:right w:val="none" w:sz="0" w:space="0" w:color="auto"/>
          </w:divBdr>
        </w:div>
        <w:div w:id="1946309419">
          <w:marLeft w:val="640"/>
          <w:marRight w:val="0"/>
          <w:marTop w:val="0"/>
          <w:marBottom w:val="0"/>
          <w:divBdr>
            <w:top w:val="none" w:sz="0" w:space="0" w:color="auto"/>
            <w:left w:val="none" w:sz="0" w:space="0" w:color="auto"/>
            <w:bottom w:val="none" w:sz="0" w:space="0" w:color="auto"/>
            <w:right w:val="none" w:sz="0" w:space="0" w:color="auto"/>
          </w:divBdr>
        </w:div>
        <w:div w:id="578366650">
          <w:marLeft w:val="640"/>
          <w:marRight w:val="0"/>
          <w:marTop w:val="0"/>
          <w:marBottom w:val="0"/>
          <w:divBdr>
            <w:top w:val="none" w:sz="0" w:space="0" w:color="auto"/>
            <w:left w:val="none" w:sz="0" w:space="0" w:color="auto"/>
            <w:bottom w:val="none" w:sz="0" w:space="0" w:color="auto"/>
            <w:right w:val="none" w:sz="0" w:space="0" w:color="auto"/>
          </w:divBdr>
        </w:div>
        <w:div w:id="1549537874">
          <w:marLeft w:val="640"/>
          <w:marRight w:val="0"/>
          <w:marTop w:val="0"/>
          <w:marBottom w:val="0"/>
          <w:divBdr>
            <w:top w:val="none" w:sz="0" w:space="0" w:color="auto"/>
            <w:left w:val="none" w:sz="0" w:space="0" w:color="auto"/>
            <w:bottom w:val="none" w:sz="0" w:space="0" w:color="auto"/>
            <w:right w:val="none" w:sz="0" w:space="0" w:color="auto"/>
          </w:divBdr>
        </w:div>
        <w:div w:id="1876767975">
          <w:marLeft w:val="640"/>
          <w:marRight w:val="0"/>
          <w:marTop w:val="0"/>
          <w:marBottom w:val="0"/>
          <w:divBdr>
            <w:top w:val="none" w:sz="0" w:space="0" w:color="auto"/>
            <w:left w:val="none" w:sz="0" w:space="0" w:color="auto"/>
            <w:bottom w:val="none" w:sz="0" w:space="0" w:color="auto"/>
            <w:right w:val="none" w:sz="0" w:space="0" w:color="auto"/>
          </w:divBdr>
        </w:div>
        <w:div w:id="1325860356">
          <w:marLeft w:val="640"/>
          <w:marRight w:val="0"/>
          <w:marTop w:val="0"/>
          <w:marBottom w:val="0"/>
          <w:divBdr>
            <w:top w:val="none" w:sz="0" w:space="0" w:color="auto"/>
            <w:left w:val="none" w:sz="0" w:space="0" w:color="auto"/>
            <w:bottom w:val="none" w:sz="0" w:space="0" w:color="auto"/>
            <w:right w:val="none" w:sz="0" w:space="0" w:color="auto"/>
          </w:divBdr>
        </w:div>
        <w:div w:id="691077571">
          <w:marLeft w:val="640"/>
          <w:marRight w:val="0"/>
          <w:marTop w:val="0"/>
          <w:marBottom w:val="0"/>
          <w:divBdr>
            <w:top w:val="none" w:sz="0" w:space="0" w:color="auto"/>
            <w:left w:val="none" w:sz="0" w:space="0" w:color="auto"/>
            <w:bottom w:val="none" w:sz="0" w:space="0" w:color="auto"/>
            <w:right w:val="none" w:sz="0" w:space="0" w:color="auto"/>
          </w:divBdr>
        </w:div>
        <w:div w:id="1659262467">
          <w:marLeft w:val="640"/>
          <w:marRight w:val="0"/>
          <w:marTop w:val="0"/>
          <w:marBottom w:val="0"/>
          <w:divBdr>
            <w:top w:val="none" w:sz="0" w:space="0" w:color="auto"/>
            <w:left w:val="none" w:sz="0" w:space="0" w:color="auto"/>
            <w:bottom w:val="none" w:sz="0" w:space="0" w:color="auto"/>
            <w:right w:val="none" w:sz="0" w:space="0" w:color="auto"/>
          </w:divBdr>
        </w:div>
        <w:div w:id="1872723077">
          <w:marLeft w:val="640"/>
          <w:marRight w:val="0"/>
          <w:marTop w:val="0"/>
          <w:marBottom w:val="0"/>
          <w:divBdr>
            <w:top w:val="none" w:sz="0" w:space="0" w:color="auto"/>
            <w:left w:val="none" w:sz="0" w:space="0" w:color="auto"/>
            <w:bottom w:val="none" w:sz="0" w:space="0" w:color="auto"/>
            <w:right w:val="none" w:sz="0" w:space="0" w:color="auto"/>
          </w:divBdr>
        </w:div>
        <w:div w:id="1128744435">
          <w:marLeft w:val="640"/>
          <w:marRight w:val="0"/>
          <w:marTop w:val="0"/>
          <w:marBottom w:val="0"/>
          <w:divBdr>
            <w:top w:val="none" w:sz="0" w:space="0" w:color="auto"/>
            <w:left w:val="none" w:sz="0" w:space="0" w:color="auto"/>
            <w:bottom w:val="none" w:sz="0" w:space="0" w:color="auto"/>
            <w:right w:val="none" w:sz="0" w:space="0" w:color="auto"/>
          </w:divBdr>
        </w:div>
        <w:div w:id="421755140">
          <w:marLeft w:val="640"/>
          <w:marRight w:val="0"/>
          <w:marTop w:val="0"/>
          <w:marBottom w:val="0"/>
          <w:divBdr>
            <w:top w:val="none" w:sz="0" w:space="0" w:color="auto"/>
            <w:left w:val="none" w:sz="0" w:space="0" w:color="auto"/>
            <w:bottom w:val="none" w:sz="0" w:space="0" w:color="auto"/>
            <w:right w:val="none" w:sz="0" w:space="0" w:color="auto"/>
          </w:divBdr>
        </w:div>
        <w:div w:id="1364013947">
          <w:marLeft w:val="640"/>
          <w:marRight w:val="0"/>
          <w:marTop w:val="0"/>
          <w:marBottom w:val="0"/>
          <w:divBdr>
            <w:top w:val="none" w:sz="0" w:space="0" w:color="auto"/>
            <w:left w:val="none" w:sz="0" w:space="0" w:color="auto"/>
            <w:bottom w:val="none" w:sz="0" w:space="0" w:color="auto"/>
            <w:right w:val="none" w:sz="0" w:space="0" w:color="auto"/>
          </w:divBdr>
        </w:div>
        <w:div w:id="1245647796">
          <w:marLeft w:val="640"/>
          <w:marRight w:val="0"/>
          <w:marTop w:val="0"/>
          <w:marBottom w:val="0"/>
          <w:divBdr>
            <w:top w:val="none" w:sz="0" w:space="0" w:color="auto"/>
            <w:left w:val="none" w:sz="0" w:space="0" w:color="auto"/>
            <w:bottom w:val="none" w:sz="0" w:space="0" w:color="auto"/>
            <w:right w:val="none" w:sz="0" w:space="0" w:color="auto"/>
          </w:divBdr>
        </w:div>
        <w:div w:id="663749421">
          <w:marLeft w:val="640"/>
          <w:marRight w:val="0"/>
          <w:marTop w:val="0"/>
          <w:marBottom w:val="0"/>
          <w:divBdr>
            <w:top w:val="none" w:sz="0" w:space="0" w:color="auto"/>
            <w:left w:val="none" w:sz="0" w:space="0" w:color="auto"/>
            <w:bottom w:val="none" w:sz="0" w:space="0" w:color="auto"/>
            <w:right w:val="none" w:sz="0" w:space="0" w:color="auto"/>
          </w:divBdr>
        </w:div>
        <w:div w:id="261377013">
          <w:marLeft w:val="640"/>
          <w:marRight w:val="0"/>
          <w:marTop w:val="0"/>
          <w:marBottom w:val="0"/>
          <w:divBdr>
            <w:top w:val="none" w:sz="0" w:space="0" w:color="auto"/>
            <w:left w:val="none" w:sz="0" w:space="0" w:color="auto"/>
            <w:bottom w:val="none" w:sz="0" w:space="0" w:color="auto"/>
            <w:right w:val="none" w:sz="0" w:space="0" w:color="auto"/>
          </w:divBdr>
        </w:div>
        <w:div w:id="1193879266">
          <w:marLeft w:val="640"/>
          <w:marRight w:val="0"/>
          <w:marTop w:val="0"/>
          <w:marBottom w:val="0"/>
          <w:divBdr>
            <w:top w:val="none" w:sz="0" w:space="0" w:color="auto"/>
            <w:left w:val="none" w:sz="0" w:space="0" w:color="auto"/>
            <w:bottom w:val="none" w:sz="0" w:space="0" w:color="auto"/>
            <w:right w:val="none" w:sz="0" w:space="0" w:color="auto"/>
          </w:divBdr>
        </w:div>
        <w:div w:id="166216104">
          <w:marLeft w:val="640"/>
          <w:marRight w:val="0"/>
          <w:marTop w:val="0"/>
          <w:marBottom w:val="0"/>
          <w:divBdr>
            <w:top w:val="none" w:sz="0" w:space="0" w:color="auto"/>
            <w:left w:val="none" w:sz="0" w:space="0" w:color="auto"/>
            <w:bottom w:val="none" w:sz="0" w:space="0" w:color="auto"/>
            <w:right w:val="none" w:sz="0" w:space="0" w:color="auto"/>
          </w:divBdr>
        </w:div>
        <w:div w:id="2139952409">
          <w:marLeft w:val="640"/>
          <w:marRight w:val="0"/>
          <w:marTop w:val="0"/>
          <w:marBottom w:val="0"/>
          <w:divBdr>
            <w:top w:val="none" w:sz="0" w:space="0" w:color="auto"/>
            <w:left w:val="none" w:sz="0" w:space="0" w:color="auto"/>
            <w:bottom w:val="none" w:sz="0" w:space="0" w:color="auto"/>
            <w:right w:val="none" w:sz="0" w:space="0" w:color="auto"/>
          </w:divBdr>
        </w:div>
        <w:div w:id="300233941">
          <w:marLeft w:val="640"/>
          <w:marRight w:val="0"/>
          <w:marTop w:val="0"/>
          <w:marBottom w:val="0"/>
          <w:divBdr>
            <w:top w:val="none" w:sz="0" w:space="0" w:color="auto"/>
            <w:left w:val="none" w:sz="0" w:space="0" w:color="auto"/>
            <w:bottom w:val="none" w:sz="0" w:space="0" w:color="auto"/>
            <w:right w:val="none" w:sz="0" w:space="0" w:color="auto"/>
          </w:divBdr>
        </w:div>
        <w:div w:id="322585753">
          <w:marLeft w:val="640"/>
          <w:marRight w:val="0"/>
          <w:marTop w:val="0"/>
          <w:marBottom w:val="0"/>
          <w:divBdr>
            <w:top w:val="none" w:sz="0" w:space="0" w:color="auto"/>
            <w:left w:val="none" w:sz="0" w:space="0" w:color="auto"/>
            <w:bottom w:val="none" w:sz="0" w:space="0" w:color="auto"/>
            <w:right w:val="none" w:sz="0" w:space="0" w:color="auto"/>
          </w:divBdr>
        </w:div>
        <w:div w:id="743259170">
          <w:marLeft w:val="640"/>
          <w:marRight w:val="0"/>
          <w:marTop w:val="0"/>
          <w:marBottom w:val="0"/>
          <w:divBdr>
            <w:top w:val="none" w:sz="0" w:space="0" w:color="auto"/>
            <w:left w:val="none" w:sz="0" w:space="0" w:color="auto"/>
            <w:bottom w:val="none" w:sz="0" w:space="0" w:color="auto"/>
            <w:right w:val="none" w:sz="0" w:space="0" w:color="auto"/>
          </w:divBdr>
        </w:div>
        <w:div w:id="1775243240">
          <w:marLeft w:val="640"/>
          <w:marRight w:val="0"/>
          <w:marTop w:val="0"/>
          <w:marBottom w:val="0"/>
          <w:divBdr>
            <w:top w:val="none" w:sz="0" w:space="0" w:color="auto"/>
            <w:left w:val="none" w:sz="0" w:space="0" w:color="auto"/>
            <w:bottom w:val="none" w:sz="0" w:space="0" w:color="auto"/>
            <w:right w:val="none" w:sz="0" w:space="0" w:color="auto"/>
          </w:divBdr>
        </w:div>
        <w:div w:id="1531996299">
          <w:marLeft w:val="640"/>
          <w:marRight w:val="0"/>
          <w:marTop w:val="0"/>
          <w:marBottom w:val="0"/>
          <w:divBdr>
            <w:top w:val="none" w:sz="0" w:space="0" w:color="auto"/>
            <w:left w:val="none" w:sz="0" w:space="0" w:color="auto"/>
            <w:bottom w:val="none" w:sz="0" w:space="0" w:color="auto"/>
            <w:right w:val="none" w:sz="0" w:space="0" w:color="auto"/>
          </w:divBdr>
        </w:div>
        <w:div w:id="2125922605">
          <w:marLeft w:val="640"/>
          <w:marRight w:val="0"/>
          <w:marTop w:val="0"/>
          <w:marBottom w:val="0"/>
          <w:divBdr>
            <w:top w:val="none" w:sz="0" w:space="0" w:color="auto"/>
            <w:left w:val="none" w:sz="0" w:space="0" w:color="auto"/>
            <w:bottom w:val="none" w:sz="0" w:space="0" w:color="auto"/>
            <w:right w:val="none" w:sz="0" w:space="0" w:color="auto"/>
          </w:divBdr>
        </w:div>
        <w:div w:id="1593320316">
          <w:marLeft w:val="640"/>
          <w:marRight w:val="0"/>
          <w:marTop w:val="0"/>
          <w:marBottom w:val="0"/>
          <w:divBdr>
            <w:top w:val="none" w:sz="0" w:space="0" w:color="auto"/>
            <w:left w:val="none" w:sz="0" w:space="0" w:color="auto"/>
            <w:bottom w:val="none" w:sz="0" w:space="0" w:color="auto"/>
            <w:right w:val="none" w:sz="0" w:space="0" w:color="auto"/>
          </w:divBdr>
        </w:div>
        <w:div w:id="1801652325">
          <w:marLeft w:val="640"/>
          <w:marRight w:val="0"/>
          <w:marTop w:val="0"/>
          <w:marBottom w:val="0"/>
          <w:divBdr>
            <w:top w:val="none" w:sz="0" w:space="0" w:color="auto"/>
            <w:left w:val="none" w:sz="0" w:space="0" w:color="auto"/>
            <w:bottom w:val="none" w:sz="0" w:space="0" w:color="auto"/>
            <w:right w:val="none" w:sz="0" w:space="0" w:color="auto"/>
          </w:divBdr>
        </w:div>
        <w:div w:id="1875187308">
          <w:marLeft w:val="640"/>
          <w:marRight w:val="0"/>
          <w:marTop w:val="0"/>
          <w:marBottom w:val="0"/>
          <w:divBdr>
            <w:top w:val="none" w:sz="0" w:space="0" w:color="auto"/>
            <w:left w:val="none" w:sz="0" w:space="0" w:color="auto"/>
            <w:bottom w:val="none" w:sz="0" w:space="0" w:color="auto"/>
            <w:right w:val="none" w:sz="0" w:space="0" w:color="auto"/>
          </w:divBdr>
        </w:div>
        <w:div w:id="615210962">
          <w:marLeft w:val="640"/>
          <w:marRight w:val="0"/>
          <w:marTop w:val="0"/>
          <w:marBottom w:val="0"/>
          <w:divBdr>
            <w:top w:val="none" w:sz="0" w:space="0" w:color="auto"/>
            <w:left w:val="none" w:sz="0" w:space="0" w:color="auto"/>
            <w:bottom w:val="none" w:sz="0" w:space="0" w:color="auto"/>
            <w:right w:val="none" w:sz="0" w:space="0" w:color="auto"/>
          </w:divBdr>
        </w:div>
        <w:div w:id="1304191718">
          <w:marLeft w:val="640"/>
          <w:marRight w:val="0"/>
          <w:marTop w:val="0"/>
          <w:marBottom w:val="0"/>
          <w:divBdr>
            <w:top w:val="none" w:sz="0" w:space="0" w:color="auto"/>
            <w:left w:val="none" w:sz="0" w:space="0" w:color="auto"/>
            <w:bottom w:val="none" w:sz="0" w:space="0" w:color="auto"/>
            <w:right w:val="none" w:sz="0" w:space="0" w:color="auto"/>
          </w:divBdr>
        </w:div>
        <w:div w:id="1498765158">
          <w:marLeft w:val="640"/>
          <w:marRight w:val="0"/>
          <w:marTop w:val="0"/>
          <w:marBottom w:val="0"/>
          <w:divBdr>
            <w:top w:val="none" w:sz="0" w:space="0" w:color="auto"/>
            <w:left w:val="none" w:sz="0" w:space="0" w:color="auto"/>
            <w:bottom w:val="none" w:sz="0" w:space="0" w:color="auto"/>
            <w:right w:val="none" w:sz="0" w:space="0" w:color="auto"/>
          </w:divBdr>
        </w:div>
        <w:div w:id="910697693">
          <w:marLeft w:val="640"/>
          <w:marRight w:val="0"/>
          <w:marTop w:val="0"/>
          <w:marBottom w:val="0"/>
          <w:divBdr>
            <w:top w:val="none" w:sz="0" w:space="0" w:color="auto"/>
            <w:left w:val="none" w:sz="0" w:space="0" w:color="auto"/>
            <w:bottom w:val="none" w:sz="0" w:space="0" w:color="auto"/>
            <w:right w:val="none" w:sz="0" w:space="0" w:color="auto"/>
          </w:divBdr>
        </w:div>
        <w:div w:id="508450321">
          <w:marLeft w:val="640"/>
          <w:marRight w:val="0"/>
          <w:marTop w:val="0"/>
          <w:marBottom w:val="0"/>
          <w:divBdr>
            <w:top w:val="none" w:sz="0" w:space="0" w:color="auto"/>
            <w:left w:val="none" w:sz="0" w:space="0" w:color="auto"/>
            <w:bottom w:val="none" w:sz="0" w:space="0" w:color="auto"/>
            <w:right w:val="none" w:sz="0" w:space="0" w:color="auto"/>
          </w:divBdr>
        </w:div>
        <w:div w:id="106243757">
          <w:marLeft w:val="640"/>
          <w:marRight w:val="0"/>
          <w:marTop w:val="0"/>
          <w:marBottom w:val="0"/>
          <w:divBdr>
            <w:top w:val="none" w:sz="0" w:space="0" w:color="auto"/>
            <w:left w:val="none" w:sz="0" w:space="0" w:color="auto"/>
            <w:bottom w:val="none" w:sz="0" w:space="0" w:color="auto"/>
            <w:right w:val="none" w:sz="0" w:space="0" w:color="auto"/>
          </w:divBdr>
        </w:div>
        <w:div w:id="578172080">
          <w:marLeft w:val="640"/>
          <w:marRight w:val="0"/>
          <w:marTop w:val="0"/>
          <w:marBottom w:val="0"/>
          <w:divBdr>
            <w:top w:val="none" w:sz="0" w:space="0" w:color="auto"/>
            <w:left w:val="none" w:sz="0" w:space="0" w:color="auto"/>
            <w:bottom w:val="none" w:sz="0" w:space="0" w:color="auto"/>
            <w:right w:val="none" w:sz="0" w:space="0" w:color="auto"/>
          </w:divBdr>
        </w:div>
        <w:div w:id="1921132929">
          <w:marLeft w:val="640"/>
          <w:marRight w:val="0"/>
          <w:marTop w:val="0"/>
          <w:marBottom w:val="0"/>
          <w:divBdr>
            <w:top w:val="none" w:sz="0" w:space="0" w:color="auto"/>
            <w:left w:val="none" w:sz="0" w:space="0" w:color="auto"/>
            <w:bottom w:val="none" w:sz="0" w:space="0" w:color="auto"/>
            <w:right w:val="none" w:sz="0" w:space="0" w:color="auto"/>
          </w:divBdr>
        </w:div>
        <w:div w:id="1640068028">
          <w:marLeft w:val="640"/>
          <w:marRight w:val="0"/>
          <w:marTop w:val="0"/>
          <w:marBottom w:val="0"/>
          <w:divBdr>
            <w:top w:val="none" w:sz="0" w:space="0" w:color="auto"/>
            <w:left w:val="none" w:sz="0" w:space="0" w:color="auto"/>
            <w:bottom w:val="none" w:sz="0" w:space="0" w:color="auto"/>
            <w:right w:val="none" w:sz="0" w:space="0" w:color="auto"/>
          </w:divBdr>
        </w:div>
        <w:div w:id="209461826">
          <w:marLeft w:val="640"/>
          <w:marRight w:val="0"/>
          <w:marTop w:val="0"/>
          <w:marBottom w:val="0"/>
          <w:divBdr>
            <w:top w:val="none" w:sz="0" w:space="0" w:color="auto"/>
            <w:left w:val="none" w:sz="0" w:space="0" w:color="auto"/>
            <w:bottom w:val="none" w:sz="0" w:space="0" w:color="auto"/>
            <w:right w:val="none" w:sz="0" w:space="0" w:color="auto"/>
          </w:divBdr>
        </w:div>
        <w:div w:id="543172938">
          <w:marLeft w:val="640"/>
          <w:marRight w:val="0"/>
          <w:marTop w:val="0"/>
          <w:marBottom w:val="0"/>
          <w:divBdr>
            <w:top w:val="none" w:sz="0" w:space="0" w:color="auto"/>
            <w:left w:val="none" w:sz="0" w:space="0" w:color="auto"/>
            <w:bottom w:val="none" w:sz="0" w:space="0" w:color="auto"/>
            <w:right w:val="none" w:sz="0" w:space="0" w:color="auto"/>
          </w:divBdr>
        </w:div>
        <w:div w:id="1099981890">
          <w:marLeft w:val="640"/>
          <w:marRight w:val="0"/>
          <w:marTop w:val="0"/>
          <w:marBottom w:val="0"/>
          <w:divBdr>
            <w:top w:val="none" w:sz="0" w:space="0" w:color="auto"/>
            <w:left w:val="none" w:sz="0" w:space="0" w:color="auto"/>
            <w:bottom w:val="none" w:sz="0" w:space="0" w:color="auto"/>
            <w:right w:val="none" w:sz="0" w:space="0" w:color="auto"/>
          </w:divBdr>
        </w:div>
        <w:div w:id="127941400">
          <w:marLeft w:val="640"/>
          <w:marRight w:val="0"/>
          <w:marTop w:val="0"/>
          <w:marBottom w:val="0"/>
          <w:divBdr>
            <w:top w:val="none" w:sz="0" w:space="0" w:color="auto"/>
            <w:left w:val="none" w:sz="0" w:space="0" w:color="auto"/>
            <w:bottom w:val="none" w:sz="0" w:space="0" w:color="auto"/>
            <w:right w:val="none" w:sz="0" w:space="0" w:color="auto"/>
          </w:divBdr>
        </w:div>
        <w:div w:id="556555807">
          <w:marLeft w:val="640"/>
          <w:marRight w:val="0"/>
          <w:marTop w:val="0"/>
          <w:marBottom w:val="0"/>
          <w:divBdr>
            <w:top w:val="none" w:sz="0" w:space="0" w:color="auto"/>
            <w:left w:val="none" w:sz="0" w:space="0" w:color="auto"/>
            <w:bottom w:val="none" w:sz="0" w:space="0" w:color="auto"/>
            <w:right w:val="none" w:sz="0" w:space="0" w:color="auto"/>
          </w:divBdr>
        </w:div>
        <w:div w:id="321012045">
          <w:marLeft w:val="640"/>
          <w:marRight w:val="0"/>
          <w:marTop w:val="0"/>
          <w:marBottom w:val="0"/>
          <w:divBdr>
            <w:top w:val="none" w:sz="0" w:space="0" w:color="auto"/>
            <w:left w:val="none" w:sz="0" w:space="0" w:color="auto"/>
            <w:bottom w:val="none" w:sz="0" w:space="0" w:color="auto"/>
            <w:right w:val="none" w:sz="0" w:space="0" w:color="auto"/>
          </w:divBdr>
        </w:div>
        <w:div w:id="1820609370">
          <w:marLeft w:val="640"/>
          <w:marRight w:val="0"/>
          <w:marTop w:val="0"/>
          <w:marBottom w:val="0"/>
          <w:divBdr>
            <w:top w:val="none" w:sz="0" w:space="0" w:color="auto"/>
            <w:left w:val="none" w:sz="0" w:space="0" w:color="auto"/>
            <w:bottom w:val="none" w:sz="0" w:space="0" w:color="auto"/>
            <w:right w:val="none" w:sz="0" w:space="0" w:color="auto"/>
          </w:divBdr>
        </w:div>
        <w:div w:id="1418937376">
          <w:marLeft w:val="640"/>
          <w:marRight w:val="0"/>
          <w:marTop w:val="0"/>
          <w:marBottom w:val="0"/>
          <w:divBdr>
            <w:top w:val="none" w:sz="0" w:space="0" w:color="auto"/>
            <w:left w:val="none" w:sz="0" w:space="0" w:color="auto"/>
            <w:bottom w:val="none" w:sz="0" w:space="0" w:color="auto"/>
            <w:right w:val="none" w:sz="0" w:space="0" w:color="auto"/>
          </w:divBdr>
        </w:div>
        <w:div w:id="726495690">
          <w:marLeft w:val="640"/>
          <w:marRight w:val="0"/>
          <w:marTop w:val="0"/>
          <w:marBottom w:val="0"/>
          <w:divBdr>
            <w:top w:val="none" w:sz="0" w:space="0" w:color="auto"/>
            <w:left w:val="none" w:sz="0" w:space="0" w:color="auto"/>
            <w:bottom w:val="none" w:sz="0" w:space="0" w:color="auto"/>
            <w:right w:val="none" w:sz="0" w:space="0" w:color="auto"/>
          </w:divBdr>
        </w:div>
        <w:div w:id="732122542">
          <w:marLeft w:val="640"/>
          <w:marRight w:val="0"/>
          <w:marTop w:val="0"/>
          <w:marBottom w:val="0"/>
          <w:divBdr>
            <w:top w:val="none" w:sz="0" w:space="0" w:color="auto"/>
            <w:left w:val="none" w:sz="0" w:space="0" w:color="auto"/>
            <w:bottom w:val="none" w:sz="0" w:space="0" w:color="auto"/>
            <w:right w:val="none" w:sz="0" w:space="0" w:color="auto"/>
          </w:divBdr>
        </w:div>
        <w:div w:id="1316257684">
          <w:marLeft w:val="640"/>
          <w:marRight w:val="0"/>
          <w:marTop w:val="0"/>
          <w:marBottom w:val="0"/>
          <w:divBdr>
            <w:top w:val="none" w:sz="0" w:space="0" w:color="auto"/>
            <w:left w:val="none" w:sz="0" w:space="0" w:color="auto"/>
            <w:bottom w:val="none" w:sz="0" w:space="0" w:color="auto"/>
            <w:right w:val="none" w:sz="0" w:space="0" w:color="auto"/>
          </w:divBdr>
        </w:div>
        <w:div w:id="1740666243">
          <w:marLeft w:val="640"/>
          <w:marRight w:val="0"/>
          <w:marTop w:val="0"/>
          <w:marBottom w:val="0"/>
          <w:divBdr>
            <w:top w:val="none" w:sz="0" w:space="0" w:color="auto"/>
            <w:left w:val="none" w:sz="0" w:space="0" w:color="auto"/>
            <w:bottom w:val="none" w:sz="0" w:space="0" w:color="auto"/>
            <w:right w:val="none" w:sz="0" w:space="0" w:color="auto"/>
          </w:divBdr>
        </w:div>
        <w:div w:id="1445881204">
          <w:marLeft w:val="640"/>
          <w:marRight w:val="0"/>
          <w:marTop w:val="0"/>
          <w:marBottom w:val="0"/>
          <w:divBdr>
            <w:top w:val="none" w:sz="0" w:space="0" w:color="auto"/>
            <w:left w:val="none" w:sz="0" w:space="0" w:color="auto"/>
            <w:bottom w:val="none" w:sz="0" w:space="0" w:color="auto"/>
            <w:right w:val="none" w:sz="0" w:space="0" w:color="auto"/>
          </w:divBdr>
        </w:div>
        <w:div w:id="676349518">
          <w:marLeft w:val="640"/>
          <w:marRight w:val="0"/>
          <w:marTop w:val="0"/>
          <w:marBottom w:val="0"/>
          <w:divBdr>
            <w:top w:val="none" w:sz="0" w:space="0" w:color="auto"/>
            <w:left w:val="none" w:sz="0" w:space="0" w:color="auto"/>
            <w:bottom w:val="none" w:sz="0" w:space="0" w:color="auto"/>
            <w:right w:val="none" w:sz="0" w:space="0" w:color="auto"/>
          </w:divBdr>
        </w:div>
        <w:div w:id="1724019506">
          <w:marLeft w:val="640"/>
          <w:marRight w:val="0"/>
          <w:marTop w:val="0"/>
          <w:marBottom w:val="0"/>
          <w:divBdr>
            <w:top w:val="none" w:sz="0" w:space="0" w:color="auto"/>
            <w:left w:val="none" w:sz="0" w:space="0" w:color="auto"/>
            <w:bottom w:val="none" w:sz="0" w:space="0" w:color="auto"/>
            <w:right w:val="none" w:sz="0" w:space="0" w:color="auto"/>
          </w:divBdr>
        </w:div>
        <w:div w:id="1281496645">
          <w:marLeft w:val="640"/>
          <w:marRight w:val="0"/>
          <w:marTop w:val="0"/>
          <w:marBottom w:val="0"/>
          <w:divBdr>
            <w:top w:val="none" w:sz="0" w:space="0" w:color="auto"/>
            <w:left w:val="none" w:sz="0" w:space="0" w:color="auto"/>
            <w:bottom w:val="none" w:sz="0" w:space="0" w:color="auto"/>
            <w:right w:val="none" w:sz="0" w:space="0" w:color="auto"/>
          </w:divBdr>
        </w:div>
        <w:div w:id="97722048">
          <w:marLeft w:val="640"/>
          <w:marRight w:val="0"/>
          <w:marTop w:val="0"/>
          <w:marBottom w:val="0"/>
          <w:divBdr>
            <w:top w:val="none" w:sz="0" w:space="0" w:color="auto"/>
            <w:left w:val="none" w:sz="0" w:space="0" w:color="auto"/>
            <w:bottom w:val="none" w:sz="0" w:space="0" w:color="auto"/>
            <w:right w:val="none" w:sz="0" w:space="0" w:color="auto"/>
          </w:divBdr>
        </w:div>
        <w:div w:id="1858079477">
          <w:marLeft w:val="640"/>
          <w:marRight w:val="0"/>
          <w:marTop w:val="0"/>
          <w:marBottom w:val="0"/>
          <w:divBdr>
            <w:top w:val="none" w:sz="0" w:space="0" w:color="auto"/>
            <w:left w:val="none" w:sz="0" w:space="0" w:color="auto"/>
            <w:bottom w:val="none" w:sz="0" w:space="0" w:color="auto"/>
            <w:right w:val="none" w:sz="0" w:space="0" w:color="auto"/>
          </w:divBdr>
        </w:div>
        <w:div w:id="1802113738">
          <w:marLeft w:val="640"/>
          <w:marRight w:val="0"/>
          <w:marTop w:val="0"/>
          <w:marBottom w:val="0"/>
          <w:divBdr>
            <w:top w:val="none" w:sz="0" w:space="0" w:color="auto"/>
            <w:left w:val="none" w:sz="0" w:space="0" w:color="auto"/>
            <w:bottom w:val="none" w:sz="0" w:space="0" w:color="auto"/>
            <w:right w:val="none" w:sz="0" w:space="0" w:color="auto"/>
          </w:divBdr>
        </w:div>
        <w:div w:id="107968282">
          <w:marLeft w:val="640"/>
          <w:marRight w:val="0"/>
          <w:marTop w:val="0"/>
          <w:marBottom w:val="0"/>
          <w:divBdr>
            <w:top w:val="none" w:sz="0" w:space="0" w:color="auto"/>
            <w:left w:val="none" w:sz="0" w:space="0" w:color="auto"/>
            <w:bottom w:val="none" w:sz="0" w:space="0" w:color="auto"/>
            <w:right w:val="none" w:sz="0" w:space="0" w:color="auto"/>
          </w:divBdr>
        </w:div>
        <w:div w:id="1088775288">
          <w:marLeft w:val="640"/>
          <w:marRight w:val="0"/>
          <w:marTop w:val="0"/>
          <w:marBottom w:val="0"/>
          <w:divBdr>
            <w:top w:val="none" w:sz="0" w:space="0" w:color="auto"/>
            <w:left w:val="none" w:sz="0" w:space="0" w:color="auto"/>
            <w:bottom w:val="none" w:sz="0" w:space="0" w:color="auto"/>
            <w:right w:val="none" w:sz="0" w:space="0" w:color="auto"/>
          </w:divBdr>
        </w:div>
        <w:div w:id="1643659364">
          <w:marLeft w:val="640"/>
          <w:marRight w:val="0"/>
          <w:marTop w:val="0"/>
          <w:marBottom w:val="0"/>
          <w:divBdr>
            <w:top w:val="none" w:sz="0" w:space="0" w:color="auto"/>
            <w:left w:val="none" w:sz="0" w:space="0" w:color="auto"/>
            <w:bottom w:val="none" w:sz="0" w:space="0" w:color="auto"/>
            <w:right w:val="none" w:sz="0" w:space="0" w:color="auto"/>
          </w:divBdr>
        </w:div>
        <w:div w:id="1559707690">
          <w:marLeft w:val="640"/>
          <w:marRight w:val="0"/>
          <w:marTop w:val="0"/>
          <w:marBottom w:val="0"/>
          <w:divBdr>
            <w:top w:val="none" w:sz="0" w:space="0" w:color="auto"/>
            <w:left w:val="none" w:sz="0" w:space="0" w:color="auto"/>
            <w:bottom w:val="none" w:sz="0" w:space="0" w:color="auto"/>
            <w:right w:val="none" w:sz="0" w:space="0" w:color="auto"/>
          </w:divBdr>
        </w:div>
        <w:div w:id="2134129399">
          <w:marLeft w:val="640"/>
          <w:marRight w:val="0"/>
          <w:marTop w:val="0"/>
          <w:marBottom w:val="0"/>
          <w:divBdr>
            <w:top w:val="none" w:sz="0" w:space="0" w:color="auto"/>
            <w:left w:val="none" w:sz="0" w:space="0" w:color="auto"/>
            <w:bottom w:val="none" w:sz="0" w:space="0" w:color="auto"/>
            <w:right w:val="none" w:sz="0" w:space="0" w:color="auto"/>
          </w:divBdr>
        </w:div>
        <w:div w:id="903030578">
          <w:marLeft w:val="640"/>
          <w:marRight w:val="0"/>
          <w:marTop w:val="0"/>
          <w:marBottom w:val="0"/>
          <w:divBdr>
            <w:top w:val="none" w:sz="0" w:space="0" w:color="auto"/>
            <w:left w:val="none" w:sz="0" w:space="0" w:color="auto"/>
            <w:bottom w:val="none" w:sz="0" w:space="0" w:color="auto"/>
            <w:right w:val="none" w:sz="0" w:space="0" w:color="auto"/>
          </w:divBdr>
        </w:div>
        <w:div w:id="1502310820">
          <w:marLeft w:val="640"/>
          <w:marRight w:val="0"/>
          <w:marTop w:val="0"/>
          <w:marBottom w:val="0"/>
          <w:divBdr>
            <w:top w:val="none" w:sz="0" w:space="0" w:color="auto"/>
            <w:left w:val="none" w:sz="0" w:space="0" w:color="auto"/>
            <w:bottom w:val="none" w:sz="0" w:space="0" w:color="auto"/>
            <w:right w:val="none" w:sz="0" w:space="0" w:color="auto"/>
          </w:divBdr>
        </w:div>
        <w:div w:id="223955831">
          <w:marLeft w:val="640"/>
          <w:marRight w:val="0"/>
          <w:marTop w:val="0"/>
          <w:marBottom w:val="0"/>
          <w:divBdr>
            <w:top w:val="none" w:sz="0" w:space="0" w:color="auto"/>
            <w:left w:val="none" w:sz="0" w:space="0" w:color="auto"/>
            <w:bottom w:val="none" w:sz="0" w:space="0" w:color="auto"/>
            <w:right w:val="none" w:sz="0" w:space="0" w:color="auto"/>
          </w:divBdr>
        </w:div>
        <w:div w:id="835807510">
          <w:marLeft w:val="640"/>
          <w:marRight w:val="0"/>
          <w:marTop w:val="0"/>
          <w:marBottom w:val="0"/>
          <w:divBdr>
            <w:top w:val="none" w:sz="0" w:space="0" w:color="auto"/>
            <w:left w:val="none" w:sz="0" w:space="0" w:color="auto"/>
            <w:bottom w:val="none" w:sz="0" w:space="0" w:color="auto"/>
            <w:right w:val="none" w:sz="0" w:space="0" w:color="auto"/>
          </w:divBdr>
        </w:div>
      </w:divsChild>
    </w:div>
    <w:div w:id="273099015">
      <w:bodyDiv w:val="1"/>
      <w:marLeft w:val="0"/>
      <w:marRight w:val="0"/>
      <w:marTop w:val="0"/>
      <w:marBottom w:val="0"/>
      <w:divBdr>
        <w:top w:val="none" w:sz="0" w:space="0" w:color="auto"/>
        <w:left w:val="none" w:sz="0" w:space="0" w:color="auto"/>
        <w:bottom w:val="none" w:sz="0" w:space="0" w:color="auto"/>
        <w:right w:val="none" w:sz="0" w:space="0" w:color="auto"/>
      </w:divBdr>
    </w:div>
    <w:div w:id="273173781">
      <w:bodyDiv w:val="1"/>
      <w:marLeft w:val="0"/>
      <w:marRight w:val="0"/>
      <w:marTop w:val="0"/>
      <w:marBottom w:val="0"/>
      <w:divBdr>
        <w:top w:val="none" w:sz="0" w:space="0" w:color="auto"/>
        <w:left w:val="none" w:sz="0" w:space="0" w:color="auto"/>
        <w:bottom w:val="none" w:sz="0" w:space="0" w:color="auto"/>
        <w:right w:val="none" w:sz="0" w:space="0" w:color="auto"/>
      </w:divBdr>
    </w:div>
    <w:div w:id="273485285">
      <w:bodyDiv w:val="1"/>
      <w:marLeft w:val="0"/>
      <w:marRight w:val="0"/>
      <w:marTop w:val="0"/>
      <w:marBottom w:val="0"/>
      <w:divBdr>
        <w:top w:val="none" w:sz="0" w:space="0" w:color="auto"/>
        <w:left w:val="none" w:sz="0" w:space="0" w:color="auto"/>
        <w:bottom w:val="none" w:sz="0" w:space="0" w:color="auto"/>
        <w:right w:val="none" w:sz="0" w:space="0" w:color="auto"/>
      </w:divBdr>
    </w:div>
    <w:div w:id="274018264">
      <w:bodyDiv w:val="1"/>
      <w:marLeft w:val="0"/>
      <w:marRight w:val="0"/>
      <w:marTop w:val="0"/>
      <w:marBottom w:val="0"/>
      <w:divBdr>
        <w:top w:val="none" w:sz="0" w:space="0" w:color="auto"/>
        <w:left w:val="none" w:sz="0" w:space="0" w:color="auto"/>
        <w:bottom w:val="none" w:sz="0" w:space="0" w:color="auto"/>
        <w:right w:val="none" w:sz="0" w:space="0" w:color="auto"/>
      </w:divBdr>
    </w:div>
    <w:div w:id="274140339">
      <w:bodyDiv w:val="1"/>
      <w:marLeft w:val="0"/>
      <w:marRight w:val="0"/>
      <w:marTop w:val="0"/>
      <w:marBottom w:val="0"/>
      <w:divBdr>
        <w:top w:val="none" w:sz="0" w:space="0" w:color="auto"/>
        <w:left w:val="none" w:sz="0" w:space="0" w:color="auto"/>
        <w:bottom w:val="none" w:sz="0" w:space="0" w:color="auto"/>
        <w:right w:val="none" w:sz="0" w:space="0" w:color="auto"/>
      </w:divBdr>
    </w:div>
    <w:div w:id="274142906">
      <w:bodyDiv w:val="1"/>
      <w:marLeft w:val="0"/>
      <w:marRight w:val="0"/>
      <w:marTop w:val="0"/>
      <w:marBottom w:val="0"/>
      <w:divBdr>
        <w:top w:val="none" w:sz="0" w:space="0" w:color="auto"/>
        <w:left w:val="none" w:sz="0" w:space="0" w:color="auto"/>
        <w:bottom w:val="none" w:sz="0" w:space="0" w:color="auto"/>
        <w:right w:val="none" w:sz="0" w:space="0" w:color="auto"/>
      </w:divBdr>
    </w:div>
    <w:div w:id="274557108">
      <w:bodyDiv w:val="1"/>
      <w:marLeft w:val="0"/>
      <w:marRight w:val="0"/>
      <w:marTop w:val="0"/>
      <w:marBottom w:val="0"/>
      <w:divBdr>
        <w:top w:val="none" w:sz="0" w:space="0" w:color="auto"/>
        <w:left w:val="none" w:sz="0" w:space="0" w:color="auto"/>
        <w:bottom w:val="none" w:sz="0" w:space="0" w:color="auto"/>
        <w:right w:val="none" w:sz="0" w:space="0" w:color="auto"/>
      </w:divBdr>
    </w:div>
    <w:div w:id="274755717">
      <w:bodyDiv w:val="1"/>
      <w:marLeft w:val="0"/>
      <w:marRight w:val="0"/>
      <w:marTop w:val="0"/>
      <w:marBottom w:val="0"/>
      <w:divBdr>
        <w:top w:val="none" w:sz="0" w:space="0" w:color="auto"/>
        <w:left w:val="none" w:sz="0" w:space="0" w:color="auto"/>
        <w:bottom w:val="none" w:sz="0" w:space="0" w:color="auto"/>
        <w:right w:val="none" w:sz="0" w:space="0" w:color="auto"/>
      </w:divBdr>
    </w:div>
    <w:div w:id="274796521">
      <w:bodyDiv w:val="1"/>
      <w:marLeft w:val="0"/>
      <w:marRight w:val="0"/>
      <w:marTop w:val="0"/>
      <w:marBottom w:val="0"/>
      <w:divBdr>
        <w:top w:val="none" w:sz="0" w:space="0" w:color="auto"/>
        <w:left w:val="none" w:sz="0" w:space="0" w:color="auto"/>
        <w:bottom w:val="none" w:sz="0" w:space="0" w:color="auto"/>
        <w:right w:val="none" w:sz="0" w:space="0" w:color="auto"/>
      </w:divBdr>
    </w:div>
    <w:div w:id="275210708">
      <w:bodyDiv w:val="1"/>
      <w:marLeft w:val="0"/>
      <w:marRight w:val="0"/>
      <w:marTop w:val="0"/>
      <w:marBottom w:val="0"/>
      <w:divBdr>
        <w:top w:val="none" w:sz="0" w:space="0" w:color="auto"/>
        <w:left w:val="none" w:sz="0" w:space="0" w:color="auto"/>
        <w:bottom w:val="none" w:sz="0" w:space="0" w:color="auto"/>
        <w:right w:val="none" w:sz="0" w:space="0" w:color="auto"/>
      </w:divBdr>
    </w:div>
    <w:div w:id="275412464">
      <w:bodyDiv w:val="1"/>
      <w:marLeft w:val="0"/>
      <w:marRight w:val="0"/>
      <w:marTop w:val="0"/>
      <w:marBottom w:val="0"/>
      <w:divBdr>
        <w:top w:val="none" w:sz="0" w:space="0" w:color="auto"/>
        <w:left w:val="none" w:sz="0" w:space="0" w:color="auto"/>
        <w:bottom w:val="none" w:sz="0" w:space="0" w:color="auto"/>
        <w:right w:val="none" w:sz="0" w:space="0" w:color="auto"/>
      </w:divBdr>
    </w:div>
    <w:div w:id="275526228">
      <w:bodyDiv w:val="1"/>
      <w:marLeft w:val="0"/>
      <w:marRight w:val="0"/>
      <w:marTop w:val="0"/>
      <w:marBottom w:val="0"/>
      <w:divBdr>
        <w:top w:val="none" w:sz="0" w:space="0" w:color="auto"/>
        <w:left w:val="none" w:sz="0" w:space="0" w:color="auto"/>
        <w:bottom w:val="none" w:sz="0" w:space="0" w:color="auto"/>
        <w:right w:val="none" w:sz="0" w:space="0" w:color="auto"/>
      </w:divBdr>
    </w:div>
    <w:div w:id="275870215">
      <w:bodyDiv w:val="1"/>
      <w:marLeft w:val="0"/>
      <w:marRight w:val="0"/>
      <w:marTop w:val="0"/>
      <w:marBottom w:val="0"/>
      <w:divBdr>
        <w:top w:val="none" w:sz="0" w:space="0" w:color="auto"/>
        <w:left w:val="none" w:sz="0" w:space="0" w:color="auto"/>
        <w:bottom w:val="none" w:sz="0" w:space="0" w:color="auto"/>
        <w:right w:val="none" w:sz="0" w:space="0" w:color="auto"/>
      </w:divBdr>
    </w:div>
    <w:div w:id="276060887">
      <w:bodyDiv w:val="1"/>
      <w:marLeft w:val="0"/>
      <w:marRight w:val="0"/>
      <w:marTop w:val="0"/>
      <w:marBottom w:val="0"/>
      <w:divBdr>
        <w:top w:val="none" w:sz="0" w:space="0" w:color="auto"/>
        <w:left w:val="none" w:sz="0" w:space="0" w:color="auto"/>
        <w:bottom w:val="none" w:sz="0" w:space="0" w:color="auto"/>
        <w:right w:val="none" w:sz="0" w:space="0" w:color="auto"/>
      </w:divBdr>
    </w:div>
    <w:div w:id="276065688">
      <w:bodyDiv w:val="1"/>
      <w:marLeft w:val="0"/>
      <w:marRight w:val="0"/>
      <w:marTop w:val="0"/>
      <w:marBottom w:val="0"/>
      <w:divBdr>
        <w:top w:val="none" w:sz="0" w:space="0" w:color="auto"/>
        <w:left w:val="none" w:sz="0" w:space="0" w:color="auto"/>
        <w:bottom w:val="none" w:sz="0" w:space="0" w:color="auto"/>
        <w:right w:val="none" w:sz="0" w:space="0" w:color="auto"/>
      </w:divBdr>
    </w:div>
    <w:div w:id="276303653">
      <w:bodyDiv w:val="1"/>
      <w:marLeft w:val="0"/>
      <w:marRight w:val="0"/>
      <w:marTop w:val="0"/>
      <w:marBottom w:val="0"/>
      <w:divBdr>
        <w:top w:val="none" w:sz="0" w:space="0" w:color="auto"/>
        <w:left w:val="none" w:sz="0" w:space="0" w:color="auto"/>
        <w:bottom w:val="none" w:sz="0" w:space="0" w:color="auto"/>
        <w:right w:val="none" w:sz="0" w:space="0" w:color="auto"/>
      </w:divBdr>
    </w:div>
    <w:div w:id="276377703">
      <w:bodyDiv w:val="1"/>
      <w:marLeft w:val="0"/>
      <w:marRight w:val="0"/>
      <w:marTop w:val="0"/>
      <w:marBottom w:val="0"/>
      <w:divBdr>
        <w:top w:val="none" w:sz="0" w:space="0" w:color="auto"/>
        <w:left w:val="none" w:sz="0" w:space="0" w:color="auto"/>
        <w:bottom w:val="none" w:sz="0" w:space="0" w:color="auto"/>
        <w:right w:val="none" w:sz="0" w:space="0" w:color="auto"/>
      </w:divBdr>
    </w:div>
    <w:div w:id="276641689">
      <w:bodyDiv w:val="1"/>
      <w:marLeft w:val="0"/>
      <w:marRight w:val="0"/>
      <w:marTop w:val="0"/>
      <w:marBottom w:val="0"/>
      <w:divBdr>
        <w:top w:val="none" w:sz="0" w:space="0" w:color="auto"/>
        <w:left w:val="none" w:sz="0" w:space="0" w:color="auto"/>
        <w:bottom w:val="none" w:sz="0" w:space="0" w:color="auto"/>
        <w:right w:val="none" w:sz="0" w:space="0" w:color="auto"/>
      </w:divBdr>
    </w:div>
    <w:div w:id="276836198">
      <w:bodyDiv w:val="1"/>
      <w:marLeft w:val="0"/>
      <w:marRight w:val="0"/>
      <w:marTop w:val="0"/>
      <w:marBottom w:val="0"/>
      <w:divBdr>
        <w:top w:val="none" w:sz="0" w:space="0" w:color="auto"/>
        <w:left w:val="none" w:sz="0" w:space="0" w:color="auto"/>
        <w:bottom w:val="none" w:sz="0" w:space="0" w:color="auto"/>
        <w:right w:val="none" w:sz="0" w:space="0" w:color="auto"/>
      </w:divBdr>
    </w:div>
    <w:div w:id="276837473">
      <w:bodyDiv w:val="1"/>
      <w:marLeft w:val="0"/>
      <w:marRight w:val="0"/>
      <w:marTop w:val="0"/>
      <w:marBottom w:val="0"/>
      <w:divBdr>
        <w:top w:val="none" w:sz="0" w:space="0" w:color="auto"/>
        <w:left w:val="none" w:sz="0" w:space="0" w:color="auto"/>
        <w:bottom w:val="none" w:sz="0" w:space="0" w:color="auto"/>
        <w:right w:val="none" w:sz="0" w:space="0" w:color="auto"/>
      </w:divBdr>
    </w:div>
    <w:div w:id="276957795">
      <w:bodyDiv w:val="1"/>
      <w:marLeft w:val="0"/>
      <w:marRight w:val="0"/>
      <w:marTop w:val="0"/>
      <w:marBottom w:val="0"/>
      <w:divBdr>
        <w:top w:val="none" w:sz="0" w:space="0" w:color="auto"/>
        <w:left w:val="none" w:sz="0" w:space="0" w:color="auto"/>
        <w:bottom w:val="none" w:sz="0" w:space="0" w:color="auto"/>
        <w:right w:val="none" w:sz="0" w:space="0" w:color="auto"/>
      </w:divBdr>
    </w:div>
    <w:div w:id="276958870">
      <w:bodyDiv w:val="1"/>
      <w:marLeft w:val="0"/>
      <w:marRight w:val="0"/>
      <w:marTop w:val="0"/>
      <w:marBottom w:val="0"/>
      <w:divBdr>
        <w:top w:val="none" w:sz="0" w:space="0" w:color="auto"/>
        <w:left w:val="none" w:sz="0" w:space="0" w:color="auto"/>
        <w:bottom w:val="none" w:sz="0" w:space="0" w:color="auto"/>
        <w:right w:val="none" w:sz="0" w:space="0" w:color="auto"/>
      </w:divBdr>
    </w:div>
    <w:div w:id="277028836">
      <w:bodyDiv w:val="1"/>
      <w:marLeft w:val="0"/>
      <w:marRight w:val="0"/>
      <w:marTop w:val="0"/>
      <w:marBottom w:val="0"/>
      <w:divBdr>
        <w:top w:val="none" w:sz="0" w:space="0" w:color="auto"/>
        <w:left w:val="none" w:sz="0" w:space="0" w:color="auto"/>
        <w:bottom w:val="none" w:sz="0" w:space="0" w:color="auto"/>
        <w:right w:val="none" w:sz="0" w:space="0" w:color="auto"/>
      </w:divBdr>
    </w:div>
    <w:div w:id="277683692">
      <w:bodyDiv w:val="1"/>
      <w:marLeft w:val="0"/>
      <w:marRight w:val="0"/>
      <w:marTop w:val="0"/>
      <w:marBottom w:val="0"/>
      <w:divBdr>
        <w:top w:val="none" w:sz="0" w:space="0" w:color="auto"/>
        <w:left w:val="none" w:sz="0" w:space="0" w:color="auto"/>
        <w:bottom w:val="none" w:sz="0" w:space="0" w:color="auto"/>
        <w:right w:val="none" w:sz="0" w:space="0" w:color="auto"/>
      </w:divBdr>
    </w:div>
    <w:div w:id="277877880">
      <w:bodyDiv w:val="1"/>
      <w:marLeft w:val="0"/>
      <w:marRight w:val="0"/>
      <w:marTop w:val="0"/>
      <w:marBottom w:val="0"/>
      <w:divBdr>
        <w:top w:val="none" w:sz="0" w:space="0" w:color="auto"/>
        <w:left w:val="none" w:sz="0" w:space="0" w:color="auto"/>
        <w:bottom w:val="none" w:sz="0" w:space="0" w:color="auto"/>
        <w:right w:val="none" w:sz="0" w:space="0" w:color="auto"/>
      </w:divBdr>
    </w:div>
    <w:div w:id="278411809">
      <w:bodyDiv w:val="1"/>
      <w:marLeft w:val="0"/>
      <w:marRight w:val="0"/>
      <w:marTop w:val="0"/>
      <w:marBottom w:val="0"/>
      <w:divBdr>
        <w:top w:val="none" w:sz="0" w:space="0" w:color="auto"/>
        <w:left w:val="none" w:sz="0" w:space="0" w:color="auto"/>
        <w:bottom w:val="none" w:sz="0" w:space="0" w:color="auto"/>
        <w:right w:val="none" w:sz="0" w:space="0" w:color="auto"/>
      </w:divBdr>
    </w:div>
    <w:div w:id="278417881">
      <w:bodyDiv w:val="1"/>
      <w:marLeft w:val="0"/>
      <w:marRight w:val="0"/>
      <w:marTop w:val="0"/>
      <w:marBottom w:val="0"/>
      <w:divBdr>
        <w:top w:val="none" w:sz="0" w:space="0" w:color="auto"/>
        <w:left w:val="none" w:sz="0" w:space="0" w:color="auto"/>
        <w:bottom w:val="none" w:sz="0" w:space="0" w:color="auto"/>
        <w:right w:val="none" w:sz="0" w:space="0" w:color="auto"/>
      </w:divBdr>
    </w:div>
    <w:div w:id="278606939">
      <w:bodyDiv w:val="1"/>
      <w:marLeft w:val="0"/>
      <w:marRight w:val="0"/>
      <w:marTop w:val="0"/>
      <w:marBottom w:val="0"/>
      <w:divBdr>
        <w:top w:val="none" w:sz="0" w:space="0" w:color="auto"/>
        <w:left w:val="none" w:sz="0" w:space="0" w:color="auto"/>
        <w:bottom w:val="none" w:sz="0" w:space="0" w:color="auto"/>
        <w:right w:val="none" w:sz="0" w:space="0" w:color="auto"/>
      </w:divBdr>
    </w:div>
    <w:div w:id="279192837">
      <w:bodyDiv w:val="1"/>
      <w:marLeft w:val="0"/>
      <w:marRight w:val="0"/>
      <w:marTop w:val="0"/>
      <w:marBottom w:val="0"/>
      <w:divBdr>
        <w:top w:val="none" w:sz="0" w:space="0" w:color="auto"/>
        <w:left w:val="none" w:sz="0" w:space="0" w:color="auto"/>
        <w:bottom w:val="none" w:sz="0" w:space="0" w:color="auto"/>
        <w:right w:val="none" w:sz="0" w:space="0" w:color="auto"/>
      </w:divBdr>
    </w:div>
    <w:div w:id="279266964">
      <w:bodyDiv w:val="1"/>
      <w:marLeft w:val="0"/>
      <w:marRight w:val="0"/>
      <w:marTop w:val="0"/>
      <w:marBottom w:val="0"/>
      <w:divBdr>
        <w:top w:val="none" w:sz="0" w:space="0" w:color="auto"/>
        <w:left w:val="none" w:sz="0" w:space="0" w:color="auto"/>
        <w:bottom w:val="none" w:sz="0" w:space="0" w:color="auto"/>
        <w:right w:val="none" w:sz="0" w:space="0" w:color="auto"/>
      </w:divBdr>
    </w:div>
    <w:div w:id="279382657">
      <w:bodyDiv w:val="1"/>
      <w:marLeft w:val="0"/>
      <w:marRight w:val="0"/>
      <w:marTop w:val="0"/>
      <w:marBottom w:val="0"/>
      <w:divBdr>
        <w:top w:val="none" w:sz="0" w:space="0" w:color="auto"/>
        <w:left w:val="none" w:sz="0" w:space="0" w:color="auto"/>
        <w:bottom w:val="none" w:sz="0" w:space="0" w:color="auto"/>
        <w:right w:val="none" w:sz="0" w:space="0" w:color="auto"/>
      </w:divBdr>
    </w:div>
    <w:div w:id="279534024">
      <w:bodyDiv w:val="1"/>
      <w:marLeft w:val="0"/>
      <w:marRight w:val="0"/>
      <w:marTop w:val="0"/>
      <w:marBottom w:val="0"/>
      <w:divBdr>
        <w:top w:val="none" w:sz="0" w:space="0" w:color="auto"/>
        <w:left w:val="none" w:sz="0" w:space="0" w:color="auto"/>
        <w:bottom w:val="none" w:sz="0" w:space="0" w:color="auto"/>
        <w:right w:val="none" w:sz="0" w:space="0" w:color="auto"/>
      </w:divBdr>
    </w:div>
    <w:div w:id="279840984">
      <w:bodyDiv w:val="1"/>
      <w:marLeft w:val="0"/>
      <w:marRight w:val="0"/>
      <w:marTop w:val="0"/>
      <w:marBottom w:val="0"/>
      <w:divBdr>
        <w:top w:val="none" w:sz="0" w:space="0" w:color="auto"/>
        <w:left w:val="none" w:sz="0" w:space="0" w:color="auto"/>
        <w:bottom w:val="none" w:sz="0" w:space="0" w:color="auto"/>
        <w:right w:val="none" w:sz="0" w:space="0" w:color="auto"/>
      </w:divBdr>
    </w:div>
    <w:div w:id="280501328">
      <w:bodyDiv w:val="1"/>
      <w:marLeft w:val="0"/>
      <w:marRight w:val="0"/>
      <w:marTop w:val="0"/>
      <w:marBottom w:val="0"/>
      <w:divBdr>
        <w:top w:val="none" w:sz="0" w:space="0" w:color="auto"/>
        <w:left w:val="none" w:sz="0" w:space="0" w:color="auto"/>
        <w:bottom w:val="none" w:sz="0" w:space="0" w:color="auto"/>
        <w:right w:val="none" w:sz="0" w:space="0" w:color="auto"/>
      </w:divBdr>
    </w:div>
    <w:div w:id="280652649">
      <w:bodyDiv w:val="1"/>
      <w:marLeft w:val="0"/>
      <w:marRight w:val="0"/>
      <w:marTop w:val="0"/>
      <w:marBottom w:val="0"/>
      <w:divBdr>
        <w:top w:val="none" w:sz="0" w:space="0" w:color="auto"/>
        <w:left w:val="none" w:sz="0" w:space="0" w:color="auto"/>
        <w:bottom w:val="none" w:sz="0" w:space="0" w:color="auto"/>
        <w:right w:val="none" w:sz="0" w:space="0" w:color="auto"/>
      </w:divBdr>
    </w:div>
    <w:div w:id="281422476">
      <w:bodyDiv w:val="1"/>
      <w:marLeft w:val="0"/>
      <w:marRight w:val="0"/>
      <w:marTop w:val="0"/>
      <w:marBottom w:val="0"/>
      <w:divBdr>
        <w:top w:val="none" w:sz="0" w:space="0" w:color="auto"/>
        <w:left w:val="none" w:sz="0" w:space="0" w:color="auto"/>
        <w:bottom w:val="none" w:sz="0" w:space="0" w:color="auto"/>
        <w:right w:val="none" w:sz="0" w:space="0" w:color="auto"/>
      </w:divBdr>
    </w:div>
    <w:div w:id="281957606">
      <w:bodyDiv w:val="1"/>
      <w:marLeft w:val="0"/>
      <w:marRight w:val="0"/>
      <w:marTop w:val="0"/>
      <w:marBottom w:val="0"/>
      <w:divBdr>
        <w:top w:val="none" w:sz="0" w:space="0" w:color="auto"/>
        <w:left w:val="none" w:sz="0" w:space="0" w:color="auto"/>
        <w:bottom w:val="none" w:sz="0" w:space="0" w:color="auto"/>
        <w:right w:val="none" w:sz="0" w:space="0" w:color="auto"/>
      </w:divBdr>
    </w:div>
    <w:div w:id="282078914">
      <w:bodyDiv w:val="1"/>
      <w:marLeft w:val="0"/>
      <w:marRight w:val="0"/>
      <w:marTop w:val="0"/>
      <w:marBottom w:val="0"/>
      <w:divBdr>
        <w:top w:val="none" w:sz="0" w:space="0" w:color="auto"/>
        <w:left w:val="none" w:sz="0" w:space="0" w:color="auto"/>
        <w:bottom w:val="none" w:sz="0" w:space="0" w:color="auto"/>
        <w:right w:val="none" w:sz="0" w:space="0" w:color="auto"/>
      </w:divBdr>
    </w:div>
    <w:div w:id="282150151">
      <w:bodyDiv w:val="1"/>
      <w:marLeft w:val="0"/>
      <w:marRight w:val="0"/>
      <w:marTop w:val="0"/>
      <w:marBottom w:val="0"/>
      <w:divBdr>
        <w:top w:val="none" w:sz="0" w:space="0" w:color="auto"/>
        <w:left w:val="none" w:sz="0" w:space="0" w:color="auto"/>
        <w:bottom w:val="none" w:sz="0" w:space="0" w:color="auto"/>
        <w:right w:val="none" w:sz="0" w:space="0" w:color="auto"/>
      </w:divBdr>
    </w:div>
    <w:div w:id="282200489">
      <w:bodyDiv w:val="1"/>
      <w:marLeft w:val="0"/>
      <w:marRight w:val="0"/>
      <w:marTop w:val="0"/>
      <w:marBottom w:val="0"/>
      <w:divBdr>
        <w:top w:val="none" w:sz="0" w:space="0" w:color="auto"/>
        <w:left w:val="none" w:sz="0" w:space="0" w:color="auto"/>
        <w:bottom w:val="none" w:sz="0" w:space="0" w:color="auto"/>
        <w:right w:val="none" w:sz="0" w:space="0" w:color="auto"/>
      </w:divBdr>
    </w:div>
    <w:div w:id="282853722">
      <w:bodyDiv w:val="1"/>
      <w:marLeft w:val="0"/>
      <w:marRight w:val="0"/>
      <w:marTop w:val="0"/>
      <w:marBottom w:val="0"/>
      <w:divBdr>
        <w:top w:val="none" w:sz="0" w:space="0" w:color="auto"/>
        <w:left w:val="none" w:sz="0" w:space="0" w:color="auto"/>
        <w:bottom w:val="none" w:sz="0" w:space="0" w:color="auto"/>
        <w:right w:val="none" w:sz="0" w:space="0" w:color="auto"/>
      </w:divBdr>
    </w:div>
    <w:div w:id="283661988">
      <w:bodyDiv w:val="1"/>
      <w:marLeft w:val="0"/>
      <w:marRight w:val="0"/>
      <w:marTop w:val="0"/>
      <w:marBottom w:val="0"/>
      <w:divBdr>
        <w:top w:val="none" w:sz="0" w:space="0" w:color="auto"/>
        <w:left w:val="none" w:sz="0" w:space="0" w:color="auto"/>
        <w:bottom w:val="none" w:sz="0" w:space="0" w:color="auto"/>
        <w:right w:val="none" w:sz="0" w:space="0" w:color="auto"/>
      </w:divBdr>
    </w:div>
    <w:div w:id="283730021">
      <w:bodyDiv w:val="1"/>
      <w:marLeft w:val="0"/>
      <w:marRight w:val="0"/>
      <w:marTop w:val="0"/>
      <w:marBottom w:val="0"/>
      <w:divBdr>
        <w:top w:val="none" w:sz="0" w:space="0" w:color="auto"/>
        <w:left w:val="none" w:sz="0" w:space="0" w:color="auto"/>
        <w:bottom w:val="none" w:sz="0" w:space="0" w:color="auto"/>
        <w:right w:val="none" w:sz="0" w:space="0" w:color="auto"/>
      </w:divBdr>
    </w:div>
    <w:div w:id="283848238">
      <w:bodyDiv w:val="1"/>
      <w:marLeft w:val="0"/>
      <w:marRight w:val="0"/>
      <w:marTop w:val="0"/>
      <w:marBottom w:val="0"/>
      <w:divBdr>
        <w:top w:val="none" w:sz="0" w:space="0" w:color="auto"/>
        <w:left w:val="none" w:sz="0" w:space="0" w:color="auto"/>
        <w:bottom w:val="none" w:sz="0" w:space="0" w:color="auto"/>
        <w:right w:val="none" w:sz="0" w:space="0" w:color="auto"/>
      </w:divBdr>
    </w:div>
    <w:div w:id="284242055">
      <w:bodyDiv w:val="1"/>
      <w:marLeft w:val="0"/>
      <w:marRight w:val="0"/>
      <w:marTop w:val="0"/>
      <w:marBottom w:val="0"/>
      <w:divBdr>
        <w:top w:val="none" w:sz="0" w:space="0" w:color="auto"/>
        <w:left w:val="none" w:sz="0" w:space="0" w:color="auto"/>
        <w:bottom w:val="none" w:sz="0" w:space="0" w:color="auto"/>
        <w:right w:val="none" w:sz="0" w:space="0" w:color="auto"/>
      </w:divBdr>
    </w:div>
    <w:div w:id="284504996">
      <w:bodyDiv w:val="1"/>
      <w:marLeft w:val="0"/>
      <w:marRight w:val="0"/>
      <w:marTop w:val="0"/>
      <w:marBottom w:val="0"/>
      <w:divBdr>
        <w:top w:val="none" w:sz="0" w:space="0" w:color="auto"/>
        <w:left w:val="none" w:sz="0" w:space="0" w:color="auto"/>
        <w:bottom w:val="none" w:sz="0" w:space="0" w:color="auto"/>
        <w:right w:val="none" w:sz="0" w:space="0" w:color="auto"/>
      </w:divBdr>
    </w:div>
    <w:div w:id="284627328">
      <w:bodyDiv w:val="1"/>
      <w:marLeft w:val="0"/>
      <w:marRight w:val="0"/>
      <w:marTop w:val="0"/>
      <w:marBottom w:val="0"/>
      <w:divBdr>
        <w:top w:val="none" w:sz="0" w:space="0" w:color="auto"/>
        <w:left w:val="none" w:sz="0" w:space="0" w:color="auto"/>
        <w:bottom w:val="none" w:sz="0" w:space="0" w:color="auto"/>
        <w:right w:val="none" w:sz="0" w:space="0" w:color="auto"/>
      </w:divBdr>
    </w:div>
    <w:div w:id="284971169">
      <w:bodyDiv w:val="1"/>
      <w:marLeft w:val="0"/>
      <w:marRight w:val="0"/>
      <w:marTop w:val="0"/>
      <w:marBottom w:val="0"/>
      <w:divBdr>
        <w:top w:val="none" w:sz="0" w:space="0" w:color="auto"/>
        <w:left w:val="none" w:sz="0" w:space="0" w:color="auto"/>
        <w:bottom w:val="none" w:sz="0" w:space="0" w:color="auto"/>
        <w:right w:val="none" w:sz="0" w:space="0" w:color="auto"/>
      </w:divBdr>
    </w:div>
    <w:div w:id="285694826">
      <w:bodyDiv w:val="1"/>
      <w:marLeft w:val="0"/>
      <w:marRight w:val="0"/>
      <w:marTop w:val="0"/>
      <w:marBottom w:val="0"/>
      <w:divBdr>
        <w:top w:val="none" w:sz="0" w:space="0" w:color="auto"/>
        <w:left w:val="none" w:sz="0" w:space="0" w:color="auto"/>
        <w:bottom w:val="none" w:sz="0" w:space="0" w:color="auto"/>
        <w:right w:val="none" w:sz="0" w:space="0" w:color="auto"/>
      </w:divBdr>
    </w:div>
    <w:div w:id="285740918">
      <w:bodyDiv w:val="1"/>
      <w:marLeft w:val="0"/>
      <w:marRight w:val="0"/>
      <w:marTop w:val="0"/>
      <w:marBottom w:val="0"/>
      <w:divBdr>
        <w:top w:val="none" w:sz="0" w:space="0" w:color="auto"/>
        <w:left w:val="none" w:sz="0" w:space="0" w:color="auto"/>
        <w:bottom w:val="none" w:sz="0" w:space="0" w:color="auto"/>
        <w:right w:val="none" w:sz="0" w:space="0" w:color="auto"/>
      </w:divBdr>
    </w:div>
    <w:div w:id="285820471">
      <w:bodyDiv w:val="1"/>
      <w:marLeft w:val="0"/>
      <w:marRight w:val="0"/>
      <w:marTop w:val="0"/>
      <w:marBottom w:val="0"/>
      <w:divBdr>
        <w:top w:val="none" w:sz="0" w:space="0" w:color="auto"/>
        <w:left w:val="none" w:sz="0" w:space="0" w:color="auto"/>
        <w:bottom w:val="none" w:sz="0" w:space="0" w:color="auto"/>
        <w:right w:val="none" w:sz="0" w:space="0" w:color="auto"/>
      </w:divBdr>
    </w:div>
    <w:div w:id="285896348">
      <w:bodyDiv w:val="1"/>
      <w:marLeft w:val="0"/>
      <w:marRight w:val="0"/>
      <w:marTop w:val="0"/>
      <w:marBottom w:val="0"/>
      <w:divBdr>
        <w:top w:val="none" w:sz="0" w:space="0" w:color="auto"/>
        <w:left w:val="none" w:sz="0" w:space="0" w:color="auto"/>
        <w:bottom w:val="none" w:sz="0" w:space="0" w:color="auto"/>
        <w:right w:val="none" w:sz="0" w:space="0" w:color="auto"/>
      </w:divBdr>
    </w:div>
    <w:div w:id="286358257">
      <w:bodyDiv w:val="1"/>
      <w:marLeft w:val="0"/>
      <w:marRight w:val="0"/>
      <w:marTop w:val="0"/>
      <w:marBottom w:val="0"/>
      <w:divBdr>
        <w:top w:val="none" w:sz="0" w:space="0" w:color="auto"/>
        <w:left w:val="none" w:sz="0" w:space="0" w:color="auto"/>
        <w:bottom w:val="none" w:sz="0" w:space="0" w:color="auto"/>
        <w:right w:val="none" w:sz="0" w:space="0" w:color="auto"/>
      </w:divBdr>
    </w:div>
    <w:div w:id="286861638">
      <w:bodyDiv w:val="1"/>
      <w:marLeft w:val="0"/>
      <w:marRight w:val="0"/>
      <w:marTop w:val="0"/>
      <w:marBottom w:val="0"/>
      <w:divBdr>
        <w:top w:val="none" w:sz="0" w:space="0" w:color="auto"/>
        <w:left w:val="none" w:sz="0" w:space="0" w:color="auto"/>
        <w:bottom w:val="none" w:sz="0" w:space="0" w:color="auto"/>
        <w:right w:val="none" w:sz="0" w:space="0" w:color="auto"/>
      </w:divBdr>
    </w:div>
    <w:div w:id="286932133">
      <w:bodyDiv w:val="1"/>
      <w:marLeft w:val="0"/>
      <w:marRight w:val="0"/>
      <w:marTop w:val="0"/>
      <w:marBottom w:val="0"/>
      <w:divBdr>
        <w:top w:val="none" w:sz="0" w:space="0" w:color="auto"/>
        <w:left w:val="none" w:sz="0" w:space="0" w:color="auto"/>
        <w:bottom w:val="none" w:sz="0" w:space="0" w:color="auto"/>
        <w:right w:val="none" w:sz="0" w:space="0" w:color="auto"/>
      </w:divBdr>
    </w:div>
    <w:div w:id="287131027">
      <w:bodyDiv w:val="1"/>
      <w:marLeft w:val="0"/>
      <w:marRight w:val="0"/>
      <w:marTop w:val="0"/>
      <w:marBottom w:val="0"/>
      <w:divBdr>
        <w:top w:val="none" w:sz="0" w:space="0" w:color="auto"/>
        <w:left w:val="none" w:sz="0" w:space="0" w:color="auto"/>
        <w:bottom w:val="none" w:sz="0" w:space="0" w:color="auto"/>
        <w:right w:val="none" w:sz="0" w:space="0" w:color="auto"/>
      </w:divBdr>
    </w:div>
    <w:div w:id="287903659">
      <w:bodyDiv w:val="1"/>
      <w:marLeft w:val="0"/>
      <w:marRight w:val="0"/>
      <w:marTop w:val="0"/>
      <w:marBottom w:val="0"/>
      <w:divBdr>
        <w:top w:val="none" w:sz="0" w:space="0" w:color="auto"/>
        <w:left w:val="none" w:sz="0" w:space="0" w:color="auto"/>
        <w:bottom w:val="none" w:sz="0" w:space="0" w:color="auto"/>
        <w:right w:val="none" w:sz="0" w:space="0" w:color="auto"/>
      </w:divBdr>
    </w:div>
    <w:div w:id="287979317">
      <w:bodyDiv w:val="1"/>
      <w:marLeft w:val="0"/>
      <w:marRight w:val="0"/>
      <w:marTop w:val="0"/>
      <w:marBottom w:val="0"/>
      <w:divBdr>
        <w:top w:val="none" w:sz="0" w:space="0" w:color="auto"/>
        <w:left w:val="none" w:sz="0" w:space="0" w:color="auto"/>
        <w:bottom w:val="none" w:sz="0" w:space="0" w:color="auto"/>
        <w:right w:val="none" w:sz="0" w:space="0" w:color="auto"/>
      </w:divBdr>
    </w:div>
    <w:div w:id="288055966">
      <w:bodyDiv w:val="1"/>
      <w:marLeft w:val="0"/>
      <w:marRight w:val="0"/>
      <w:marTop w:val="0"/>
      <w:marBottom w:val="0"/>
      <w:divBdr>
        <w:top w:val="none" w:sz="0" w:space="0" w:color="auto"/>
        <w:left w:val="none" w:sz="0" w:space="0" w:color="auto"/>
        <w:bottom w:val="none" w:sz="0" w:space="0" w:color="auto"/>
        <w:right w:val="none" w:sz="0" w:space="0" w:color="auto"/>
      </w:divBdr>
      <w:divsChild>
        <w:div w:id="959413025">
          <w:marLeft w:val="640"/>
          <w:marRight w:val="0"/>
          <w:marTop w:val="0"/>
          <w:marBottom w:val="0"/>
          <w:divBdr>
            <w:top w:val="none" w:sz="0" w:space="0" w:color="auto"/>
            <w:left w:val="none" w:sz="0" w:space="0" w:color="auto"/>
            <w:bottom w:val="none" w:sz="0" w:space="0" w:color="auto"/>
            <w:right w:val="none" w:sz="0" w:space="0" w:color="auto"/>
          </w:divBdr>
        </w:div>
        <w:div w:id="605889965">
          <w:marLeft w:val="640"/>
          <w:marRight w:val="0"/>
          <w:marTop w:val="0"/>
          <w:marBottom w:val="0"/>
          <w:divBdr>
            <w:top w:val="none" w:sz="0" w:space="0" w:color="auto"/>
            <w:left w:val="none" w:sz="0" w:space="0" w:color="auto"/>
            <w:bottom w:val="none" w:sz="0" w:space="0" w:color="auto"/>
            <w:right w:val="none" w:sz="0" w:space="0" w:color="auto"/>
          </w:divBdr>
        </w:div>
        <w:div w:id="412774923">
          <w:marLeft w:val="640"/>
          <w:marRight w:val="0"/>
          <w:marTop w:val="0"/>
          <w:marBottom w:val="0"/>
          <w:divBdr>
            <w:top w:val="none" w:sz="0" w:space="0" w:color="auto"/>
            <w:left w:val="none" w:sz="0" w:space="0" w:color="auto"/>
            <w:bottom w:val="none" w:sz="0" w:space="0" w:color="auto"/>
            <w:right w:val="none" w:sz="0" w:space="0" w:color="auto"/>
          </w:divBdr>
        </w:div>
        <w:div w:id="2139568586">
          <w:marLeft w:val="640"/>
          <w:marRight w:val="0"/>
          <w:marTop w:val="0"/>
          <w:marBottom w:val="0"/>
          <w:divBdr>
            <w:top w:val="none" w:sz="0" w:space="0" w:color="auto"/>
            <w:left w:val="none" w:sz="0" w:space="0" w:color="auto"/>
            <w:bottom w:val="none" w:sz="0" w:space="0" w:color="auto"/>
            <w:right w:val="none" w:sz="0" w:space="0" w:color="auto"/>
          </w:divBdr>
        </w:div>
        <w:div w:id="1705014861">
          <w:marLeft w:val="640"/>
          <w:marRight w:val="0"/>
          <w:marTop w:val="0"/>
          <w:marBottom w:val="0"/>
          <w:divBdr>
            <w:top w:val="none" w:sz="0" w:space="0" w:color="auto"/>
            <w:left w:val="none" w:sz="0" w:space="0" w:color="auto"/>
            <w:bottom w:val="none" w:sz="0" w:space="0" w:color="auto"/>
            <w:right w:val="none" w:sz="0" w:space="0" w:color="auto"/>
          </w:divBdr>
        </w:div>
        <w:div w:id="805438681">
          <w:marLeft w:val="640"/>
          <w:marRight w:val="0"/>
          <w:marTop w:val="0"/>
          <w:marBottom w:val="0"/>
          <w:divBdr>
            <w:top w:val="none" w:sz="0" w:space="0" w:color="auto"/>
            <w:left w:val="none" w:sz="0" w:space="0" w:color="auto"/>
            <w:bottom w:val="none" w:sz="0" w:space="0" w:color="auto"/>
            <w:right w:val="none" w:sz="0" w:space="0" w:color="auto"/>
          </w:divBdr>
        </w:div>
        <w:div w:id="520558468">
          <w:marLeft w:val="640"/>
          <w:marRight w:val="0"/>
          <w:marTop w:val="0"/>
          <w:marBottom w:val="0"/>
          <w:divBdr>
            <w:top w:val="none" w:sz="0" w:space="0" w:color="auto"/>
            <w:left w:val="none" w:sz="0" w:space="0" w:color="auto"/>
            <w:bottom w:val="none" w:sz="0" w:space="0" w:color="auto"/>
            <w:right w:val="none" w:sz="0" w:space="0" w:color="auto"/>
          </w:divBdr>
        </w:div>
        <w:div w:id="1352952119">
          <w:marLeft w:val="640"/>
          <w:marRight w:val="0"/>
          <w:marTop w:val="0"/>
          <w:marBottom w:val="0"/>
          <w:divBdr>
            <w:top w:val="none" w:sz="0" w:space="0" w:color="auto"/>
            <w:left w:val="none" w:sz="0" w:space="0" w:color="auto"/>
            <w:bottom w:val="none" w:sz="0" w:space="0" w:color="auto"/>
            <w:right w:val="none" w:sz="0" w:space="0" w:color="auto"/>
          </w:divBdr>
        </w:div>
        <w:div w:id="883832491">
          <w:marLeft w:val="640"/>
          <w:marRight w:val="0"/>
          <w:marTop w:val="0"/>
          <w:marBottom w:val="0"/>
          <w:divBdr>
            <w:top w:val="none" w:sz="0" w:space="0" w:color="auto"/>
            <w:left w:val="none" w:sz="0" w:space="0" w:color="auto"/>
            <w:bottom w:val="none" w:sz="0" w:space="0" w:color="auto"/>
            <w:right w:val="none" w:sz="0" w:space="0" w:color="auto"/>
          </w:divBdr>
        </w:div>
        <w:div w:id="249974307">
          <w:marLeft w:val="640"/>
          <w:marRight w:val="0"/>
          <w:marTop w:val="0"/>
          <w:marBottom w:val="0"/>
          <w:divBdr>
            <w:top w:val="none" w:sz="0" w:space="0" w:color="auto"/>
            <w:left w:val="none" w:sz="0" w:space="0" w:color="auto"/>
            <w:bottom w:val="none" w:sz="0" w:space="0" w:color="auto"/>
            <w:right w:val="none" w:sz="0" w:space="0" w:color="auto"/>
          </w:divBdr>
        </w:div>
        <w:div w:id="1695114152">
          <w:marLeft w:val="640"/>
          <w:marRight w:val="0"/>
          <w:marTop w:val="0"/>
          <w:marBottom w:val="0"/>
          <w:divBdr>
            <w:top w:val="none" w:sz="0" w:space="0" w:color="auto"/>
            <w:left w:val="none" w:sz="0" w:space="0" w:color="auto"/>
            <w:bottom w:val="none" w:sz="0" w:space="0" w:color="auto"/>
            <w:right w:val="none" w:sz="0" w:space="0" w:color="auto"/>
          </w:divBdr>
        </w:div>
        <w:div w:id="2072268735">
          <w:marLeft w:val="640"/>
          <w:marRight w:val="0"/>
          <w:marTop w:val="0"/>
          <w:marBottom w:val="0"/>
          <w:divBdr>
            <w:top w:val="none" w:sz="0" w:space="0" w:color="auto"/>
            <w:left w:val="none" w:sz="0" w:space="0" w:color="auto"/>
            <w:bottom w:val="none" w:sz="0" w:space="0" w:color="auto"/>
            <w:right w:val="none" w:sz="0" w:space="0" w:color="auto"/>
          </w:divBdr>
        </w:div>
        <w:div w:id="1725568170">
          <w:marLeft w:val="640"/>
          <w:marRight w:val="0"/>
          <w:marTop w:val="0"/>
          <w:marBottom w:val="0"/>
          <w:divBdr>
            <w:top w:val="none" w:sz="0" w:space="0" w:color="auto"/>
            <w:left w:val="none" w:sz="0" w:space="0" w:color="auto"/>
            <w:bottom w:val="none" w:sz="0" w:space="0" w:color="auto"/>
            <w:right w:val="none" w:sz="0" w:space="0" w:color="auto"/>
          </w:divBdr>
        </w:div>
        <w:div w:id="744689472">
          <w:marLeft w:val="640"/>
          <w:marRight w:val="0"/>
          <w:marTop w:val="0"/>
          <w:marBottom w:val="0"/>
          <w:divBdr>
            <w:top w:val="none" w:sz="0" w:space="0" w:color="auto"/>
            <w:left w:val="none" w:sz="0" w:space="0" w:color="auto"/>
            <w:bottom w:val="none" w:sz="0" w:space="0" w:color="auto"/>
            <w:right w:val="none" w:sz="0" w:space="0" w:color="auto"/>
          </w:divBdr>
        </w:div>
        <w:div w:id="1400059680">
          <w:marLeft w:val="640"/>
          <w:marRight w:val="0"/>
          <w:marTop w:val="0"/>
          <w:marBottom w:val="0"/>
          <w:divBdr>
            <w:top w:val="none" w:sz="0" w:space="0" w:color="auto"/>
            <w:left w:val="none" w:sz="0" w:space="0" w:color="auto"/>
            <w:bottom w:val="none" w:sz="0" w:space="0" w:color="auto"/>
            <w:right w:val="none" w:sz="0" w:space="0" w:color="auto"/>
          </w:divBdr>
        </w:div>
        <w:div w:id="784278149">
          <w:marLeft w:val="640"/>
          <w:marRight w:val="0"/>
          <w:marTop w:val="0"/>
          <w:marBottom w:val="0"/>
          <w:divBdr>
            <w:top w:val="none" w:sz="0" w:space="0" w:color="auto"/>
            <w:left w:val="none" w:sz="0" w:space="0" w:color="auto"/>
            <w:bottom w:val="none" w:sz="0" w:space="0" w:color="auto"/>
            <w:right w:val="none" w:sz="0" w:space="0" w:color="auto"/>
          </w:divBdr>
        </w:div>
        <w:div w:id="640235829">
          <w:marLeft w:val="640"/>
          <w:marRight w:val="0"/>
          <w:marTop w:val="0"/>
          <w:marBottom w:val="0"/>
          <w:divBdr>
            <w:top w:val="none" w:sz="0" w:space="0" w:color="auto"/>
            <w:left w:val="none" w:sz="0" w:space="0" w:color="auto"/>
            <w:bottom w:val="none" w:sz="0" w:space="0" w:color="auto"/>
            <w:right w:val="none" w:sz="0" w:space="0" w:color="auto"/>
          </w:divBdr>
        </w:div>
        <w:div w:id="43019309">
          <w:marLeft w:val="640"/>
          <w:marRight w:val="0"/>
          <w:marTop w:val="0"/>
          <w:marBottom w:val="0"/>
          <w:divBdr>
            <w:top w:val="none" w:sz="0" w:space="0" w:color="auto"/>
            <w:left w:val="none" w:sz="0" w:space="0" w:color="auto"/>
            <w:bottom w:val="none" w:sz="0" w:space="0" w:color="auto"/>
            <w:right w:val="none" w:sz="0" w:space="0" w:color="auto"/>
          </w:divBdr>
        </w:div>
        <w:div w:id="81799169">
          <w:marLeft w:val="640"/>
          <w:marRight w:val="0"/>
          <w:marTop w:val="0"/>
          <w:marBottom w:val="0"/>
          <w:divBdr>
            <w:top w:val="none" w:sz="0" w:space="0" w:color="auto"/>
            <w:left w:val="none" w:sz="0" w:space="0" w:color="auto"/>
            <w:bottom w:val="none" w:sz="0" w:space="0" w:color="auto"/>
            <w:right w:val="none" w:sz="0" w:space="0" w:color="auto"/>
          </w:divBdr>
        </w:div>
        <w:div w:id="1630625184">
          <w:marLeft w:val="640"/>
          <w:marRight w:val="0"/>
          <w:marTop w:val="0"/>
          <w:marBottom w:val="0"/>
          <w:divBdr>
            <w:top w:val="none" w:sz="0" w:space="0" w:color="auto"/>
            <w:left w:val="none" w:sz="0" w:space="0" w:color="auto"/>
            <w:bottom w:val="none" w:sz="0" w:space="0" w:color="auto"/>
            <w:right w:val="none" w:sz="0" w:space="0" w:color="auto"/>
          </w:divBdr>
        </w:div>
        <w:div w:id="473378370">
          <w:marLeft w:val="640"/>
          <w:marRight w:val="0"/>
          <w:marTop w:val="0"/>
          <w:marBottom w:val="0"/>
          <w:divBdr>
            <w:top w:val="none" w:sz="0" w:space="0" w:color="auto"/>
            <w:left w:val="none" w:sz="0" w:space="0" w:color="auto"/>
            <w:bottom w:val="none" w:sz="0" w:space="0" w:color="auto"/>
            <w:right w:val="none" w:sz="0" w:space="0" w:color="auto"/>
          </w:divBdr>
        </w:div>
        <w:div w:id="1188369530">
          <w:marLeft w:val="640"/>
          <w:marRight w:val="0"/>
          <w:marTop w:val="0"/>
          <w:marBottom w:val="0"/>
          <w:divBdr>
            <w:top w:val="none" w:sz="0" w:space="0" w:color="auto"/>
            <w:left w:val="none" w:sz="0" w:space="0" w:color="auto"/>
            <w:bottom w:val="none" w:sz="0" w:space="0" w:color="auto"/>
            <w:right w:val="none" w:sz="0" w:space="0" w:color="auto"/>
          </w:divBdr>
        </w:div>
        <w:div w:id="1872255769">
          <w:marLeft w:val="640"/>
          <w:marRight w:val="0"/>
          <w:marTop w:val="0"/>
          <w:marBottom w:val="0"/>
          <w:divBdr>
            <w:top w:val="none" w:sz="0" w:space="0" w:color="auto"/>
            <w:left w:val="none" w:sz="0" w:space="0" w:color="auto"/>
            <w:bottom w:val="none" w:sz="0" w:space="0" w:color="auto"/>
            <w:right w:val="none" w:sz="0" w:space="0" w:color="auto"/>
          </w:divBdr>
        </w:div>
        <w:div w:id="1877304093">
          <w:marLeft w:val="640"/>
          <w:marRight w:val="0"/>
          <w:marTop w:val="0"/>
          <w:marBottom w:val="0"/>
          <w:divBdr>
            <w:top w:val="none" w:sz="0" w:space="0" w:color="auto"/>
            <w:left w:val="none" w:sz="0" w:space="0" w:color="auto"/>
            <w:bottom w:val="none" w:sz="0" w:space="0" w:color="auto"/>
            <w:right w:val="none" w:sz="0" w:space="0" w:color="auto"/>
          </w:divBdr>
        </w:div>
        <w:div w:id="2093234032">
          <w:marLeft w:val="640"/>
          <w:marRight w:val="0"/>
          <w:marTop w:val="0"/>
          <w:marBottom w:val="0"/>
          <w:divBdr>
            <w:top w:val="none" w:sz="0" w:space="0" w:color="auto"/>
            <w:left w:val="none" w:sz="0" w:space="0" w:color="auto"/>
            <w:bottom w:val="none" w:sz="0" w:space="0" w:color="auto"/>
            <w:right w:val="none" w:sz="0" w:space="0" w:color="auto"/>
          </w:divBdr>
        </w:div>
        <w:div w:id="1721858923">
          <w:marLeft w:val="640"/>
          <w:marRight w:val="0"/>
          <w:marTop w:val="0"/>
          <w:marBottom w:val="0"/>
          <w:divBdr>
            <w:top w:val="none" w:sz="0" w:space="0" w:color="auto"/>
            <w:left w:val="none" w:sz="0" w:space="0" w:color="auto"/>
            <w:bottom w:val="none" w:sz="0" w:space="0" w:color="auto"/>
            <w:right w:val="none" w:sz="0" w:space="0" w:color="auto"/>
          </w:divBdr>
        </w:div>
        <w:div w:id="739212304">
          <w:marLeft w:val="640"/>
          <w:marRight w:val="0"/>
          <w:marTop w:val="0"/>
          <w:marBottom w:val="0"/>
          <w:divBdr>
            <w:top w:val="none" w:sz="0" w:space="0" w:color="auto"/>
            <w:left w:val="none" w:sz="0" w:space="0" w:color="auto"/>
            <w:bottom w:val="none" w:sz="0" w:space="0" w:color="auto"/>
            <w:right w:val="none" w:sz="0" w:space="0" w:color="auto"/>
          </w:divBdr>
        </w:div>
        <w:div w:id="635644947">
          <w:marLeft w:val="640"/>
          <w:marRight w:val="0"/>
          <w:marTop w:val="0"/>
          <w:marBottom w:val="0"/>
          <w:divBdr>
            <w:top w:val="none" w:sz="0" w:space="0" w:color="auto"/>
            <w:left w:val="none" w:sz="0" w:space="0" w:color="auto"/>
            <w:bottom w:val="none" w:sz="0" w:space="0" w:color="auto"/>
            <w:right w:val="none" w:sz="0" w:space="0" w:color="auto"/>
          </w:divBdr>
        </w:div>
        <w:div w:id="542788867">
          <w:marLeft w:val="640"/>
          <w:marRight w:val="0"/>
          <w:marTop w:val="0"/>
          <w:marBottom w:val="0"/>
          <w:divBdr>
            <w:top w:val="none" w:sz="0" w:space="0" w:color="auto"/>
            <w:left w:val="none" w:sz="0" w:space="0" w:color="auto"/>
            <w:bottom w:val="none" w:sz="0" w:space="0" w:color="auto"/>
            <w:right w:val="none" w:sz="0" w:space="0" w:color="auto"/>
          </w:divBdr>
        </w:div>
        <w:div w:id="42170357">
          <w:marLeft w:val="640"/>
          <w:marRight w:val="0"/>
          <w:marTop w:val="0"/>
          <w:marBottom w:val="0"/>
          <w:divBdr>
            <w:top w:val="none" w:sz="0" w:space="0" w:color="auto"/>
            <w:left w:val="none" w:sz="0" w:space="0" w:color="auto"/>
            <w:bottom w:val="none" w:sz="0" w:space="0" w:color="auto"/>
            <w:right w:val="none" w:sz="0" w:space="0" w:color="auto"/>
          </w:divBdr>
        </w:div>
        <w:div w:id="1871330985">
          <w:marLeft w:val="640"/>
          <w:marRight w:val="0"/>
          <w:marTop w:val="0"/>
          <w:marBottom w:val="0"/>
          <w:divBdr>
            <w:top w:val="none" w:sz="0" w:space="0" w:color="auto"/>
            <w:left w:val="none" w:sz="0" w:space="0" w:color="auto"/>
            <w:bottom w:val="none" w:sz="0" w:space="0" w:color="auto"/>
            <w:right w:val="none" w:sz="0" w:space="0" w:color="auto"/>
          </w:divBdr>
        </w:div>
        <w:div w:id="1793941792">
          <w:marLeft w:val="640"/>
          <w:marRight w:val="0"/>
          <w:marTop w:val="0"/>
          <w:marBottom w:val="0"/>
          <w:divBdr>
            <w:top w:val="none" w:sz="0" w:space="0" w:color="auto"/>
            <w:left w:val="none" w:sz="0" w:space="0" w:color="auto"/>
            <w:bottom w:val="none" w:sz="0" w:space="0" w:color="auto"/>
            <w:right w:val="none" w:sz="0" w:space="0" w:color="auto"/>
          </w:divBdr>
        </w:div>
        <w:div w:id="1422214092">
          <w:marLeft w:val="640"/>
          <w:marRight w:val="0"/>
          <w:marTop w:val="0"/>
          <w:marBottom w:val="0"/>
          <w:divBdr>
            <w:top w:val="none" w:sz="0" w:space="0" w:color="auto"/>
            <w:left w:val="none" w:sz="0" w:space="0" w:color="auto"/>
            <w:bottom w:val="none" w:sz="0" w:space="0" w:color="auto"/>
            <w:right w:val="none" w:sz="0" w:space="0" w:color="auto"/>
          </w:divBdr>
        </w:div>
        <w:div w:id="264964255">
          <w:marLeft w:val="640"/>
          <w:marRight w:val="0"/>
          <w:marTop w:val="0"/>
          <w:marBottom w:val="0"/>
          <w:divBdr>
            <w:top w:val="none" w:sz="0" w:space="0" w:color="auto"/>
            <w:left w:val="none" w:sz="0" w:space="0" w:color="auto"/>
            <w:bottom w:val="none" w:sz="0" w:space="0" w:color="auto"/>
            <w:right w:val="none" w:sz="0" w:space="0" w:color="auto"/>
          </w:divBdr>
        </w:div>
        <w:div w:id="340350414">
          <w:marLeft w:val="640"/>
          <w:marRight w:val="0"/>
          <w:marTop w:val="0"/>
          <w:marBottom w:val="0"/>
          <w:divBdr>
            <w:top w:val="none" w:sz="0" w:space="0" w:color="auto"/>
            <w:left w:val="none" w:sz="0" w:space="0" w:color="auto"/>
            <w:bottom w:val="none" w:sz="0" w:space="0" w:color="auto"/>
            <w:right w:val="none" w:sz="0" w:space="0" w:color="auto"/>
          </w:divBdr>
        </w:div>
        <w:div w:id="196284203">
          <w:marLeft w:val="640"/>
          <w:marRight w:val="0"/>
          <w:marTop w:val="0"/>
          <w:marBottom w:val="0"/>
          <w:divBdr>
            <w:top w:val="none" w:sz="0" w:space="0" w:color="auto"/>
            <w:left w:val="none" w:sz="0" w:space="0" w:color="auto"/>
            <w:bottom w:val="none" w:sz="0" w:space="0" w:color="auto"/>
            <w:right w:val="none" w:sz="0" w:space="0" w:color="auto"/>
          </w:divBdr>
        </w:div>
        <w:div w:id="194001782">
          <w:marLeft w:val="640"/>
          <w:marRight w:val="0"/>
          <w:marTop w:val="0"/>
          <w:marBottom w:val="0"/>
          <w:divBdr>
            <w:top w:val="none" w:sz="0" w:space="0" w:color="auto"/>
            <w:left w:val="none" w:sz="0" w:space="0" w:color="auto"/>
            <w:bottom w:val="none" w:sz="0" w:space="0" w:color="auto"/>
            <w:right w:val="none" w:sz="0" w:space="0" w:color="auto"/>
          </w:divBdr>
        </w:div>
        <w:div w:id="984428340">
          <w:marLeft w:val="640"/>
          <w:marRight w:val="0"/>
          <w:marTop w:val="0"/>
          <w:marBottom w:val="0"/>
          <w:divBdr>
            <w:top w:val="none" w:sz="0" w:space="0" w:color="auto"/>
            <w:left w:val="none" w:sz="0" w:space="0" w:color="auto"/>
            <w:bottom w:val="none" w:sz="0" w:space="0" w:color="auto"/>
            <w:right w:val="none" w:sz="0" w:space="0" w:color="auto"/>
          </w:divBdr>
        </w:div>
        <w:div w:id="957833914">
          <w:marLeft w:val="640"/>
          <w:marRight w:val="0"/>
          <w:marTop w:val="0"/>
          <w:marBottom w:val="0"/>
          <w:divBdr>
            <w:top w:val="none" w:sz="0" w:space="0" w:color="auto"/>
            <w:left w:val="none" w:sz="0" w:space="0" w:color="auto"/>
            <w:bottom w:val="none" w:sz="0" w:space="0" w:color="auto"/>
            <w:right w:val="none" w:sz="0" w:space="0" w:color="auto"/>
          </w:divBdr>
        </w:div>
        <w:div w:id="2037459197">
          <w:marLeft w:val="640"/>
          <w:marRight w:val="0"/>
          <w:marTop w:val="0"/>
          <w:marBottom w:val="0"/>
          <w:divBdr>
            <w:top w:val="none" w:sz="0" w:space="0" w:color="auto"/>
            <w:left w:val="none" w:sz="0" w:space="0" w:color="auto"/>
            <w:bottom w:val="none" w:sz="0" w:space="0" w:color="auto"/>
            <w:right w:val="none" w:sz="0" w:space="0" w:color="auto"/>
          </w:divBdr>
        </w:div>
        <w:div w:id="849684296">
          <w:marLeft w:val="640"/>
          <w:marRight w:val="0"/>
          <w:marTop w:val="0"/>
          <w:marBottom w:val="0"/>
          <w:divBdr>
            <w:top w:val="none" w:sz="0" w:space="0" w:color="auto"/>
            <w:left w:val="none" w:sz="0" w:space="0" w:color="auto"/>
            <w:bottom w:val="none" w:sz="0" w:space="0" w:color="auto"/>
            <w:right w:val="none" w:sz="0" w:space="0" w:color="auto"/>
          </w:divBdr>
        </w:div>
        <w:div w:id="722023554">
          <w:marLeft w:val="640"/>
          <w:marRight w:val="0"/>
          <w:marTop w:val="0"/>
          <w:marBottom w:val="0"/>
          <w:divBdr>
            <w:top w:val="none" w:sz="0" w:space="0" w:color="auto"/>
            <w:left w:val="none" w:sz="0" w:space="0" w:color="auto"/>
            <w:bottom w:val="none" w:sz="0" w:space="0" w:color="auto"/>
            <w:right w:val="none" w:sz="0" w:space="0" w:color="auto"/>
          </w:divBdr>
        </w:div>
        <w:div w:id="1213542944">
          <w:marLeft w:val="640"/>
          <w:marRight w:val="0"/>
          <w:marTop w:val="0"/>
          <w:marBottom w:val="0"/>
          <w:divBdr>
            <w:top w:val="none" w:sz="0" w:space="0" w:color="auto"/>
            <w:left w:val="none" w:sz="0" w:space="0" w:color="auto"/>
            <w:bottom w:val="none" w:sz="0" w:space="0" w:color="auto"/>
            <w:right w:val="none" w:sz="0" w:space="0" w:color="auto"/>
          </w:divBdr>
        </w:div>
        <w:div w:id="1228762393">
          <w:marLeft w:val="640"/>
          <w:marRight w:val="0"/>
          <w:marTop w:val="0"/>
          <w:marBottom w:val="0"/>
          <w:divBdr>
            <w:top w:val="none" w:sz="0" w:space="0" w:color="auto"/>
            <w:left w:val="none" w:sz="0" w:space="0" w:color="auto"/>
            <w:bottom w:val="none" w:sz="0" w:space="0" w:color="auto"/>
            <w:right w:val="none" w:sz="0" w:space="0" w:color="auto"/>
          </w:divBdr>
        </w:div>
        <w:div w:id="1559390457">
          <w:marLeft w:val="640"/>
          <w:marRight w:val="0"/>
          <w:marTop w:val="0"/>
          <w:marBottom w:val="0"/>
          <w:divBdr>
            <w:top w:val="none" w:sz="0" w:space="0" w:color="auto"/>
            <w:left w:val="none" w:sz="0" w:space="0" w:color="auto"/>
            <w:bottom w:val="none" w:sz="0" w:space="0" w:color="auto"/>
            <w:right w:val="none" w:sz="0" w:space="0" w:color="auto"/>
          </w:divBdr>
        </w:div>
        <w:div w:id="1382249826">
          <w:marLeft w:val="640"/>
          <w:marRight w:val="0"/>
          <w:marTop w:val="0"/>
          <w:marBottom w:val="0"/>
          <w:divBdr>
            <w:top w:val="none" w:sz="0" w:space="0" w:color="auto"/>
            <w:left w:val="none" w:sz="0" w:space="0" w:color="auto"/>
            <w:bottom w:val="none" w:sz="0" w:space="0" w:color="auto"/>
            <w:right w:val="none" w:sz="0" w:space="0" w:color="auto"/>
          </w:divBdr>
        </w:div>
        <w:div w:id="1879931239">
          <w:marLeft w:val="640"/>
          <w:marRight w:val="0"/>
          <w:marTop w:val="0"/>
          <w:marBottom w:val="0"/>
          <w:divBdr>
            <w:top w:val="none" w:sz="0" w:space="0" w:color="auto"/>
            <w:left w:val="none" w:sz="0" w:space="0" w:color="auto"/>
            <w:bottom w:val="none" w:sz="0" w:space="0" w:color="auto"/>
            <w:right w:val="none" w:sz="0" w:space="0" w:color="auto"/>
          </w:divBdr>
        </w:div>
        <w:div w:id="742265819">
          <w:marLeft w:val="640"/>
          <w:marRight w:val="0"/>
          <w:marTop w:val="0"/>
          <w:marBottom w:val="0"/>
          <w:divBdr>
            <w:top w:val="none" w:sz="0" w:space="0" w:color="auto"/>
            <w:left w:val="none" w:sz="0" w:space="0" w:color="auto"/>
            <w:bottom w:val="none" w:sz="0" w:space="0" w:color="auto"/>
            <w:right w:val="none" w:sz="0" w:space="0" w:color="auto"/>
          </w:divBdr>
        </w:div>
        <w:div w:id="2013409828">
          <w:marLeft w:val="640"/>
          <w:marRight w:val="0"/>
          <w:marTop w:val="0"/>
          <w:marBottom w:val="0"/>
          <w:divBdr>
            <w:top w:val="none" w:sz="0" w:space="0" w:color="auto"/>
            <w:left w:val="none" w:sz="0" w:space="0" w:color="auto"/>
            <w:bottom w:val="none" w:sz="0" w:space="0" w:color="auto"/>
            <w:right w:val="none" w:sz="0" w:space="0" w:color="auto"/>
          </w:divBdr>
        </w:div>
        <w:div w:id="1080758412">
          <w:marLeft w:val="640"/>
          <w:marRight w:val="0"/>
          <w:marTop w:val="0"/>
          <w:marBottom w:val="0"/>
          <w:divBdr>
            <w:top w:val="none" w:sz="0" w:space="0" w:color="auto"/>
            <w:left w:val="none" w:sz="0" w:space="0" w:color="auto"/>
            <w:bottom w:val="none" w:sz="0" w:space="0" w:color="auto"/>
            <w:right w:val="none" w:sz="0" w:space="0" w:color="auto"/>
          </w:divBdr>
        </w:div>
        <w:div w:id="1455976488">
          <w:marLeft w:val="640"/>
          <w:marRight w:val="0"/>
          <w:marTop w:val="0"/>
          <w:marBottom w:val="0"/>
          <w:divBdr>
            <w:top w:val="none" w:sz="0" w:space="0" w:color="auto"/>
            <w:left w:val="none" w:sz="0" w:space="0" w:color="auto"/>
            <w:bottom w:val="none" w:sz="0" w:space="0" w:color="auto"/>
            <w:right w:val="none" w:sz="0" w:space="0" w:color="auto"/>
          </w:divBdr>
        </w:div>
        <w:div w:id="1614970404">
          <w:marLeft w:val="640"/>
          <w:marRight w:val="0"/>
          <w:marTop w:val="0"/>
          <w:marBottom w:val="0"/>
          <w:divBdr>
            <w:top w:val="none" w:sz="0" w:space="0" w:color="auto"/>
            <w:left w:val="none" w:sz="0" w:space="0" w:color="auto"/>
            <w:bottom w:val="none" w:sz="0" w:space="0" w:color="auto"/>
            <w:right w:val="none" w:sz="0" w:space="0" w:color="auto"/>
          </w:divBdr>
        </w:div>
        <w:div w:id="1883201593">
          <w:marLeft w:val="640"/>
          <w:marRight w:val="0"/>
          <w:marTop w:val="0"/>
          <w:marBottom w:val="0"/>
          <w:divBdr>
            <w:top w:val="none" w:sz="0" w:space="0" w:color="auto"/>
            <w:left w:val="none" w:sz="0" w:space="0" w:color="auto"/>
            <w:bottom w:val="none" w:sz="0" w:space="0" w:color="auto"/>
            <w:right w:val="none" w:sz="0" w:space="0" w:color="auto"/>
          </w:divBdr>
        </w:div>
        <w:div w:id="1187985197">
          <w:marLeft w:val="640"/>
          <w:marRight w:val="0"/>
          <w:marTop w:val="0"/>
          <w:marBottom w:val="0"/>
          <w:divBdr>
            <w:top w:val="none" w:sz="0" w:space="0" w:color="auto"/>
            <w:left w:val="none" w:sz="0" w:space="0" w:color="auto"/>
            <w:bottom w:val="none" w:sz="0" w:space="0" w:color="auto"/>
            <w:right w:val="none" w:sz="0" w:space="0" w:color="auto"/>
          </w:divBdr>
        </w:div>
        <w:div w:id="1000043968">
          <w:marLeft w:val="640"/>
          <w:marRight w:val="0"/>
          <w:marTop w:val="0"/>
          <w:marBottom w:val="0"/>
          <w:divBdr>
            <w:top w:val="none" w:sz="0" w:space="0" w:color="auto"/>
            <w:left w:val="none" w:sz="0" w:space="0" w:color="auto"/>
            <w:bottom w:val="none" w:sz="0" w:space="0" w:color="auto"/>
            <w:right w:val="none" w:sz="0" w:space="0" w:color="auto"/>
          </w:divBdr>
        </w:div>
        <w:div w:id="1229028066">
          <w:marLeft w:val="640"/>
          <w:marRight w:val="0"/>
          <w:marTop w:val="0"/>
          <w:marBottom w:val="0"/>
          <w:divBdr>
            <w:top w:val="none" w:sz="0" w:space="0" w:color="auto"/>
            <w:left w:val="none" w:sz="0" w:space="0" w:color="auto"/>
            <w:bottom w:val="none" w:sz="0" w:space="0" w:color="auto"/>
            <w:right w:val="none" w:sz="0" w:space="0" w:color="auto"/>
          </w:divBdr>
        </w:div>
        <w:div w:id="802239054">
          <w:marLeft w:val="640"/>
          <w:marRight w:val="0"/>
          <w:marTop w:val="0"/>
          <w:marBottom w:val="0"/>
          <w:divBdr>
            <w:top w:val="none" w:sz="0" w:space="0" w:color="auto"/>
            <w:left w:val="none" w:sz="0" w:space="0" w:color="auto"/>
            <w:bottom w:val="none" w:sz="0" w:space="0" w:color="auto"/>
            <w:right w:val="none" w:sz="0" w:space="0" w:color="auto"/>
          </w:divBdr>
        </w:div>
        <w:div w:id="1939172311">
          <w:marLeft w:val="640"/>
          <w:marRight w:val="0"/>
          <w:marTop w:val="0"/>
          <w:marBottom w:val="0"/>
          <w:divBdr>
            <w:top w:val="none" w:sz="0" w:space="0" w:color="auto"/>
            <w:left w:val="none" w:sz="0" w:space="0" w:color="auto"/>
            <w:bottom w:val="none" w:sz="0" w:space="0" w:color="auto"/>
            <w:right w:val="none" w:sz="0" w:space="0" w:color="auto"/>
          </w:divBdr>
        </w:div>
        <w:div w:id="1099642393">
          <w:marLeft w:val="640"/>
          <w:marRight w:val="0"/>
          <w:marTop w:val="0"/>
          <w:marBottom w:val="0"/>
          <w:divBdr>
            <w:top w:val="none" w:sz="0" w:space="0" w:color="auto"/>
            <w:left w:val="none" w:sz="0" w:space="0" w:color="auto"/>
            <w:bottom w:val="none" w:sz="0" w:space="0" w:color="auto"/>
            <w:right w:val="none" w:sz="0" w:space="0" w:color="auto"/>
          </w:divBdr>
        </w:div>
        <w:div w:id="341978066">
          <w:marLeft w:val="640"/>
          <w:marRight w:val="0"/>
          <w:marTop w:val="0"/>
          <w:marBottom w:val="0"/>
          <w:divBdr>
            <w:top w:val="none" w:sz="0" w:space="0" w:color="auto"/>
            <w:left w:val="none" w:sz="0" w:space="0" w:color="auto"/>
            <w:bottom w:val="none" w:sz="0" w:space="0" w:color="auto"/>
            <w:right w:val="none" w:sz="0" w:space="0" w:color="auto"/>
          </w:divBdr>
        </w:div>
        <w:div w:id="659965242">
          <w:marLeft w:val="640"/>
          <w:marRight w:val="0"/>
          <w:marTop w:val="0"/>
          <w:marBottom w:val="0"/>
          <w:divBdr>
            <w:top w:val="none" w:sz="0" w:space="0" w:color="auto"/>
            <w:left w:val="none" w:sz="0" w:space="0" w:color="auto"/>
            <w:bottom w:val="none" w:sz="0" w:space="0" w:color="auto"/>
            <w:right w:val="none" w:sz="0" w:space="0" w:color="auto"/>
          </w:divBdr>
        </w:div>
        <w:div w:id="1046415183">
          <w:marLeft w:val="640"/>
          <w:marRight w:val="0"/>
          <w:marTop w:val="0"/>
          <w:marBottom w:val="0"/>
          <w:divBdr>
            <w:top w:val="none" w:sz="0" w:space="0" w:color="auto"/>
            <w:left w:val="none" w:sz="0" w:space="0" w:color="auto"/>
            <w:bottom w:val="none" w:sz="0" w:space="0" w:color="auto"/>
            <w:right w:val="none" w:sz="0" w:space="0" w:color="auto"/>
          </w:divBdr>
        </w:div>
        <w:div w:id="898058178">
          <w:marLeft w:val="640"/>
          <w:marRight w:val="0"/>
          <w:marTop w:val="0"/>
          <w:marBottom w:val="0"/>
          <w:divBdr>
            <w:top w:val="none" w:sz="0" w:space="0" w:color="auto"/>
            <w:left w:val="none" w:sz="0" w:space="0" w:color="auto"/>
            <w:bottom w:val="none" w:sz="0" w:space="0" w:color="auto"/>
            <w:right w:val="none" w:sz="0" w:space="0" w:color="auto"/>
          </w:divBdr>
        </w:div>
        <w:div w:id="18747260">
          <w:marLeft w:val="640"/>
          <w:marRight w:val="0"/>
          <w:marTop w:val="0"/>
          <w:marBottom w:val="0"/>
          <w:divBdr>
            <w:top w:val="none" w:sz="0" w:space="0" w:color="auto"/>
            <w:left w:val="none" w:sz="0" w:space="0" w:color="auto"/>
            <w:bottom w:val="none" w:sz="0" w:space="0" w:color="auto"/>
            <w:right w:val="none" w:sz="0" w:space="0" w:color="auto"/>
          </w:divBdr>
        </w:div>
        <w:div w:id="2087876076">
          <w:marLeft w:val="640"/>
          <w:marRight w:val="0"/>
          <w:marTop w:val="0"/>
          <w:marBottom w:val="0"/>
          <w:divBdr>
            <w:top w:val="none" w:sz="0" w:space="0" w:color="auto"/>
            <w:left w:val="none" w:sz="0" w:space="0" w:color="auto"/>
            <w:bottom w:val="none" w:sz="0" w:space="0" w:color="auto"/>
            <w:right w:val="none" w:sz="0" w:space="0" w:color="auto"/>
          </w:divBdr>
        </w:div>
        <w:div w:id="1441875199">
          <w:marLeft w:val="640"/>
          <w:marRight w:val="0"/>
          <w:marTop w:val="0"/>
          <w:marBottom w:val="0"/>
          <w:divBdr>
            <w:top w:val="none" w:sz="0" w:space="0" w:color="auto"/>
            <w:left w:val="none" w:sz="0" w:space="0" w:color="auto"/>
            <w:bottom w:val="none" w:sz="0" w:space="0" w:color="auto"/>
            <w:right w:val="none" w:sz="0" w:space="0" w:color="auto"/>
          </w:divBdr>
        </w:div>
        <w:div w:id="303437321">
          <w:marLeft w:val="640"/>
          <w:marRight w:val="0"/>
          <w:marTop w:val="0"/>
          <w:marBottom w:val="0"/>
          <w:divBdr>
            <w:top w:val="none" w:sz="0" w:space="0" w:color="auto"/>
            <w:left w:val="none" w:sz="0" w:space="0" w:color="auto"/>
            <w:bottom w:val="none" w:sz="0" w:space="0" w:color="auto"/>
            <w:right w:val="none" w:sz="0" w:space="0" w:color="auto"/>
          </w:divBdr>
        </w:div>
        <w:div w:id="1531603160">
          <w:marLeft w:val="640"/>
          <w:marRight w:val="0"/>
          <w:marTop w:val="0"/>
          <w:marBottom w:val="0"/>
          <w:divBdr>
            <w:top w:val="none" w:sz="0" w:space="0" w:color="auto"/>
            <w:left w:val="none" w:sz="0" w:space="0" w:color="auto"/>
            <w:bottom w:val="none" w:sz="0" w:space="0" w:color="auto"/>
            <w:right w:val="none" w:sz="0" w:space="0" w:color="auto"/>
          </w:divBdr>
        </w:div>
        <w:div w:id="130831280">
          <w:marLeft w:val="640"/>
          <w:marRight w:val="0"/>
          <w:marTop w:val="0"/>
          <w:marBottom w:val="0"/>
          <w:divBdr>
            <w:top w:val="none" w:sz="0" w:space="0" w:color="auto"/>
            <w:left w:val="none" w:sz="0" w:space="0" w:color="auto"/>
            <w:bottom w:val="none" w:sz="0" w:space="0" w:color="auto"/>
            <w:right w:val="none" w:sz="0" w:space="0" w:color="auto"/>
          </w:divBdr>
        </w:div>
        <w:div w:id="792481423">
          <w:marLeft w:val="640"/>
          <w:marRight w:val="0"/>
          <w:marTop w:val="0"/>
          <w:marBottom w:val="0"/>
          <w:divBdr>
            <w:top w:val="none" w:sz="0" w:space="0" w:color="auto"/>
            <w:left w:val="none" w:sz="0" w:space="0" w:color="auto"/>
            <w:bottom w:val="none" w:sz="0" w:space="0" w:color="auto"/>
            <w:right w:val="none" w:sz="0" w:space="0" w:color="auto"/>
          </w:divBdr>
        </w:div>
        <w:div w:id="122311804">
          <w:marLeft w:val="640"/>
          <w:marRight w:val="0"/>
          <w:marTop w:val="0"/>
          <w:marBottom w:val="0"/>
          <w:divBdr>
            <w:top w:val="none" w:sz="0" w:space="0" w:color="auto"/>
            <w:left w:val="none" w:sz="0" w:space="0" w:color="auto"/>
            <w:bottom w:val="none" w:sz="0" w:space="0" w:color="auto"/>
            <w:right w:val="none" w:sz="0" w:space="0" w:color="auto"/>
          </w:divBdr>
        </w:div>
        <w:div w:id="1121535326">
          <w:marLeft w:val="640"/>
          <w:marRight w:val="0"/>
          <w:marTop w:val="0"/>
          <w:marBottom w:val="0"/>
          <w:divBdr>
            <w:top w:val="none" w:sz="0" w:space="0" w:color="auto"/>
            <w:left w:val="none" w:sz="0" w:space="0" w:color="auto"/>
            <w:bottom w:val="none" w:sz="0" w:space="0" w:color="auto"/>
            <w:right w:val="none" w:sz="0" w:space="0" w:color="auto"/>
          </w:divBdr>
        </w:div>
        <w:div w:id="834222588">
          <w:marLeft w:val="640"/>
          <w:marRight w:val="0"/>
          <w:marTop w:val="0"/>
          <w:marBottom w:val="0"/>
          <w:divBdr>
            <w:top w:val="none" w:sz="0" w:space="0" w:color="auto"/>
            <w:left w:val="none" w:sz="0" w:space="0" w:color="auto"/>
            <w:bottom w:val="none" w:sz="0" w:space="0" w:color="auto"/>
            <w:right w:val="none" w:sz="0" w:space="0" w:color="auto"/>
          </w:divBdr>
        </w:div>
        <w:div w:id="208811510">
          <w:marLeft w:val="640"/>
          <w:marRight w:val="0"/>
          <w:marTop w:val="0"/>
          <w:marBottom w:val="0"/>
          <w:divBdr>
            <w:top w:val="none" w:sz="0" w:space="0" w:color="auto"/>
            <w:left w:val="none" w:sz="0" w:space="0" w:color="auto"/>
            <w:bottom w:val="none" w:sz="0" w:space="0" w:color="auto"/>
            <w:right w:val="none" w:sz="0" w:space="0" w:color="auto"/>
          </w:divBdr>
        </w:div>
        <w:div w:id="324866512">
          <w:marLeft w:val="640"/>
          <w:marRight w:val="0"/>
          <w:marTop w:val="0"/>
          <w:marBottom w:val="0"/>
          <w:divBdr>
            <w:top w:val="none" w:sz="0" w:space="0" w:color="auto"/>
            <w:left w:val="none" w:sz="0" w:space="0" w:color="auto"/>
            <w:bottom w:val="none" w:sz="0" w:space="0" w:color="auto"/>
            <w:right w:val="none" w:sz="0" w:space="0" w:color="auto"/>
          </w:divBdr>
        </w:div>
        <w:div w:id="452865002">
          <w:marLeft w:val="640"/>
          <w:marRight w:val="0"/>
          <w:marTop w:val="0"/>
          <w:marBottom w:val="0"/>
          <w:divBdr>
            <w:top w:val="none" w:sz="0" w:space="0" w:color="auto"/>
            <w:left w:val="none" w:sz="0" w:space="0" w:color="auto"/>
            <w:bottom w:val="none" w:sz="0" w:space="0" w:color="auto"/>
            <w:right w:val="none" w:sz="0" w:space="0" w:color="auto"/>
          </w:divBdr>
        </w:div>
        <w:div w:id="1480147250">
          <w:marLeft w:val="640"/>
          <w:marRight w:val="0"/>
          <w:marTop w:val="0"/>
          <w:marBottom w:val="0"/>
          <w:divBdr>
            <w:top w:val="none" w:sz="0" w:space="0" w:color="auto"/>
            <w:left w:val="none" w:sz="0" w:space="0" w:color="auto"/>
            <w:bottom w:val="none" w:sz="0" w:space="0" w:color="auto"/>
            <w:right w:val="none" w:sz="0" w:space="0" w:color="auto"/>
          </w:divBdr>
        </w:div>
        <w:div w:id="1796825974">
          <w:marLeft w:val="640"/>
          <w:marRight w:val="0"/>
          <w:marTop w:val="0"/>
          <w:marBottom w:val="0"/>
          <w:divBdr>
            <w:top w:val="none" w:sz="0" w:space="0" w:color="auto"/>
            <w:left w:val="none" w:sz="0" w:space="0" w:color="auto"/>
            <w:bottom w:val="none" w:sz="0" w:space="0" w:color="auto"/>
            <w:right w:val="none" w:sz="0" w:space="0" w:color="auto"/>
          </w:divBdr>
        </w:div>
        <w:div w:id="1219828093">
          <w:marLeft w:val="640"/>
          <w:marRight w:val="0"/>
          <w:marTop w:val="0"/>
          <w:marBottom w:val="0"/>
          <w:divBdr>
            <w:top w:val="none" w:sz="0" w:space="0" w:color="auto"/>
            <w:left w:val="none" w:sz="0" w:space="0" w:color="auto"/>
            <w:bottom w:val="none" w:sz="0" w:space="0" w:color="auto"/>
            <w:right w:val="none" w:sz="0" w:space="0" w:color="auto"/>
          </w:divBdr>
        </w:div>
        <w:div w:id="1185285971">
          <w:marLeft w:val="640"/>
          <w:marRight w:val="0"/>
          <w:marTop w:val="0"/>
          <w:marBottom w:val="0"/>
          <w:divBdr>
            <w:top w:val="none" w:sz="0" w:space="0" w:color="auto"/>
            <w:left w:val="none" w:sz="0" w:space="0" w:color="auto"/>
            <w:bottom w:val="none" w:sz="0" w:space="0" w:color="auto"/>
            <w:right w:val="none" w:sz="0" w:space="0" w:color="auto"/>
          </w:divBdr>
        </w:div>
        <w:div w:id="1056247155">
          <w:marLeft w:val="640"/>
          <w:marRight w:val="0"/>
          <w:marTop w:val="0"/>
          <w:marBottom w:val="0"/>
          <w:divBdr>
            <w:top w:val="none" w:sz="0" w:space="0" w:color="auto"/>
            <w:left w:val="none" w:sz="0" w:space="0" w:color="auto"/>
            <w:bottom w:val="none" w:sz="0" w:space="0" w:color="auto"/>
            <w:right w:val="none" w:sz="0" w:space="0" w:color="auto"/>
          </w:divBdr>
        </w:div>
        <w:div w:id="245002013">
          <w:marLeft w:val="640"/>
          <w:marRight w:val="0"/>
          <w:marTop w:val="0"/>
          <w:marBottom w:val="0"/>
          <w:divBdr>
            <w:top w:val="none" w:sz="0" w:space="0" w:color="auto"/>
            <w:left w:val="none" w:sz="0" w:space="0" w:color="auto"/>
            <w:bottom w:val="none" w:sz="0" w:space="0" w:color="auto"/>
            <w:right w:val="none" w:sz="0" w:space="0" w:color="auto"/>
          </w:divBdr>
        </w:div>
        <w:div w:id="64957671">
          <w:marLeft w:val="640"/>
          <w:marRight w:val="0"/>
          <w:marTop w:val="0"/>
          <w:marBottom w:val="0"/>
          <w:divBdr>
            <w:top w:val="none" w:sz="0" w:space="0" w:color="auto"/>
            <w:left w:val="none" w:sz="0" w:space="0" w:color="auto"/>
            <w:bottom w:val="none" w:sz="0" w:space="0" w:color="auto"/>
            <w:right w:val="none" w:sz="0" w:space="0" w:color="auto"/>
          </w:divBdr>
        </w:div>
        <w:div w:id="299505582">
          <w:marLeft w:val="640"/>
          <w:marRight w:val="0"/>
          <w:marTop w:val="0"/>
          <w:marBottom w:val="0"/>
          <w:divBdr>
            <w:top w:val="none" w:sz="0" w:space="0" w:color="auto"/>
            <w:left w:val="none" w:sz="0" w:space="0" w:color="auto"/>
            <w:bottom w:val="none" w:sz="0" w:space="0" w:color="auto"/>
            <w:right w:val="none" w:sz="0" w:space="0" w:color="auto"/>
          </w:divBdr>
        </w:div>
        <w:div w:id="1440106720">
          <w:marLeft w:val="640"/>
          <w:marRight w:val="0"/>
          <w:marTop w:val="0"/>
          <w:marBottom w:val="0"/>
          <w:divBdr>
            <w:top w:val="none" w:sz="0" w:space="0" w:color="auto"/>
            <w:left w:val="none" w:sz="0" w:space="0" w:color="auto"/>
            <w:bottom w:val="none" w:sz="0" w:space="0" w:color="auto"/>
            <w:right w:val="none" w:sz="0" w:space="0" w:color="auto"/>
          </w:divBdr>
        </w:div>
        <w:div w:id="2140877008">
          <w:marLeft w:val="640"/>
          <w:marRight w:val="0"/>
          <w:marTop w:val="0"/>
          <w:marBottom w:val="0"/>
          <w:divBdr>
            <w:top w:val="none" w:sz="0" w:space="0" w:color="auto"/>
            <w:left w:val="none" w:sz="0" w:space="0" w:color="auto"/>
            <w:bottom w:val="none" w:sz="0" w:space="0" w:color="auto"/>
            <w:right w:val="none" w:sz="0" w:space="0" w:color="auto"/>
          </w:divBdr>
        </w:div>
        <w:div w:id="606620230">
          <w:marLeft w:val="640"/>
          <w:marRight w:val="0"/>
          <w:marTop w:val="0"/>
          <w:marBottom w:val="0"/>
          <w:divBdr>
            <w:top w:val="none" w:sz="0" w:space="0" w:color="auto"/>
            <w:left w:val="none" w:sz="0" w:space="0" w:color="auto"/>
            <w:bottom w:val="none" w:sz="0" w:space="0" w:color="auto"/>
            <w:right w:val="none" w:sz="0" w:space="0" w:color="auto"/>
          </w:divBdr>
        </w:div>
        <w:div w:id="338167739">
          <w:marLeft w:val="640"/>
          <w:marRight w:val="0"/>
          <w:marTop w:val="0"/>
          <w:marBottom w:val="0"/>
          <w:divBdr>
            <w:top w:val="none" w:sz="0" w:space="0" w:color="auto"/>
            <w:left w:val="none" w:sz="0" w:space="0" w:color="auto"/>
            <w:bottom w:val="none" w:sz="0" w:space="0" w:color="auto"/>
            <w:right w:val="none" w:sz="0" w:space="0" w:color="auto"/>
          </w:divBdr>
        </w:div>
        <w:div w:id="65810372">
          <w:marLeft w:val="640"/>
          <w:marRight w:val="0"/>
          <w:marTop w:val="0"/>
          <w:marBottom w:val="0"/>
          <w:divBdr>
            <w:top w:val="none" w:sz="0" w:space="0" w:color="auto"/>
            <w:left w:val="none" w:sz="0" w:space="0" w:color="auto"/>
            <w:bottom w:val="none" w:sz="0" w:space="0" w:color="auto"/>
            <w:right w:val="none" w:sz="0" w:space="0" w:color="auto"/>
          </w:divBdr>
        </w:div>
        <w:div w:id="1709992047">
          <w:marLeft w:val="640"/>
          <w:marRight w:val="0"/>
          <w:marTop w:val="0"/>
          <w:marBottom w:val="0"/>
          <w:divBdr>
            <w:top w:val="none" w:sz="0" w:space="0" w:color="auto"/>
            <w:left w:val="none" w:sz="0" w:space="0" w:color="auto"/>
            <w:bottom w:val="none" w:sz="0" w:space="0" w:color="auto"/>
            <w:right w:val="none" w:sz="0" w:space="0" w:color="auto"/>
          </w:divBdr>
        </w:div>
        <w:div w:id="2120104195">
          <w:marLeft w:val="640"/>
          <w:marRight w:val="0"/>
          <w:marTop w:val="0"/>
          <w:marBottom w:val="0"/>
          <w:divBdr>
            <w:top w:val="none" w:sz="0" w:space="0" w:color="auto"/>
            <w:left w:val="none" w:sz="0" w:space="0" w:color="auto"/>
            <w:bottom w:val="none" w:sz="0" w:space="0" w:color="auto"/>
            <w:right w:val="none" w:sz="0" w:space="0" w:color="auto"/>
          </w:divBdr>
        </w:div>
        <w:div w:id="627395999">
          <w:marLeft w:val="640"/>
          <w:marRight w:val="0"/>
          <w:marTop w:val="0"/>
          <w:marBottom w:val="0"/>
          <w:divBdr>
            <w:top w:val="none" w:sz="0" w:space="0" w:color="auto"/>
            <w:left w:val="none" w:sz="0" w:space="0" w:color="auto"/>
            <w:bottom w:val="none" w:sz="0" w:space="0" w:color="auto"/>
            <w:right w:val="none" w:sz="0" w:space="0" w:color="auto"/>
          </w:divBdr>
        </w:div>
        <w:div w:id="1477533173">
          <w:marLeft w:val="640"/>
          <w:marRight w:val="0"/>
          <w:marTop w:val="0"/>
          <w:marBottom w:val="0"/>
          <w:divBdr>
            <w:top w:val="none" w:sz="0" w:space="0" w:color="auto"/>
            <w:left w:val="none" w:sz="0" w:space="0" w:color="auto"/>
            <w:bottom w:val="none" w:sz="0" w:space="0" w:color="auto"/>
            <w:right w:val="none" w:sz="0" w:space="0" w:color="auto"/>
          </w:divBdr>
        </w:div>
        <w:div w:id="542597130">
          <w:marLeft w:val="640"/>
          <w:marRight w:val="0"/>
          <w:marTop w:val="0"/>
          <w:marBottom w:val="0"/>
          <w:divBdr>
            <w:top w:val="none" w:sz="0" w:space="0" w:color="auto"/>
            <w:left w:val="none" w:sz="0" w:space="0" w:color="auto"/>
            <w:bottom w:val="none" w:sz="0" w:space="0" w:color="auto"/>
            <w:right w:val="none" w:sz="0" w:space="0" w:color="auto"/>
          </w:divBdr>
        </w:div>
        <w:div w:id="1546867704">
          <w:marLeft w:val="640"/>
          <w:marRight w:val="0"/>
          <w:marTop w:val="0"/>
          <w:marBottom w:val="0"/>
          <w:divBdr>
            <w:top w:val="none" w:sz="0" w:space="0" w:color="auto"/>
            <w:left w:val="none" w:sz="0" w:space="0" w:color="auto"/>
            <w:bottom w:val="none" w:sz="0" w:space="0" w:color="auto"/>
            <w:right w:val="none" w:sz="0" w:space="0" w:color="auto"/>
          </w:divBdr>
        </w:div>
        <w:div w:id="100536430">
          <w:marLeft w:val="640"/>
          <w:marRight w:val="0"/>
          <w:marTop w:val="0"/>
          <w:marBottom w:val="0"/>
          <w:divBdr>
            <w:top w:val="none" w:sz="0" w:space="0" w:color="auto"/>
            <w:left w:val="none" w:sz="0" w:space="0" w:color="auto"/>
            <w:bottom w:val="none" w:sz="0" w:space="0" w:color="auto"/>
            <w:right w:val="none" w:sz="0" w:space="0" w:color="auto"/>
          </w:divBdr>
        </w:div>
        <w:div w:id="2142260437">
          <w:marLeft w:val="640"/>
          <w:marRight w:val="0"/>
          <w:marTop w:val="0"/>
          <w:marBottom w:val="0"/>
          <w:divBdr>
            <w:top w:val="none" w:sz="0" w:space="0" w:color="auto"/>
            <w:left w:val="none" w:sz="0" w:space="0" w:color="auto"/>
            <w:bottom w:val="none" w:sz="0" w:space="0" w:color="auto"/>
            <w:right w:val="none" w:sz="0" w:space="0" w:color="auto"/>
          </w:divBdr>
        </w:div>
        <w:div w:id="119037914">
          <w:marLeft w:val="640"/>
          <w:marRight w:val="0"/>
          <w:marTop w:val="0"/>
          <w:marBottom w:val="0"/>
          <w:divBdr>
            <w:top w:val="none" w:sz="0" w:space="0" w:color="auto"/>
            <w:left w:val="none" w:sz="0" w:space="0" w:color="auto"/>
            <w:bottom w:val="none" w:sz="0" w:space="0" w:color="auto"/>
            <w:right w:val="none" w:sz="0" w:space="0" w:color="auto"/>
          </w:divBdr>
        </w:div>
        <w:div w:id="515000067">
          <w:marLeft w:val="640"/>
          <w:marRight w:val="0"/>
          <w:marTop w:val="0"/>
          <w:marBottom w:val="0"/>
          <w:divBdr>
            <w:top w:val="none" w:sz="0" w:space="0" w:color="auto"/>
            <w:left w:val="none" w:sz="0" w:space="0" w:color="auto"/>
            <w:bottom w:val="none" w:sz="0" w:space="0" w:color="auto"/>
            <w:right w:val="none" w:sz="0" w:space="0" w:color="auto"/>
          </w:divBdr>
        </w:div>
        <w:div w:id="282273935">
          <w:marLeft w:val="640"/>
          <w:marRight w:val="0"/>
          <w:marTop w:val="0"/>
          <w:marBottom w:val="0"/>
          <w:divBdr>
            <w:top w:val="none" w:sz="0" w:space="0" w:color="auto"/>
            <w:left w:val="none" w:sz="0" w:space="0" w:color="auto"/>
            <w:bottom w:val="none" w:sz="0" w:space="0" w:color="auto"/>
            <w:right w:val="none" w:sz="0" w:space="0" w:color="auto"/>
          </w:divBdr>
        </w:div>
        <w:div w:id="1332489841">
          <w:marLeft w:val="640"/>
          <w:marRight w:val="0"/>
          <w:marTop w:val="0"/>
          <w:marBottom w:val="0"/>
          <w:divBdr>
            <w:top w:val="none" w:sz="0" w:space="0" w:color="auto"/>
            <w:left w:val="none" w:sz="0" w:space="0" w:color="auto"/>
            <w:bottom w:val="none" w:sz="0" w:space="0" w:color="auto"/>
            <w:right w:val="none" w:sz="0" w:space="0" w:color="auto"/>
          </w:divBdr>
        </w:div>
        <w:div w:id="1068921683">
          <w:marLeft w:val="640"/>
          <w:marRight w:val="0"/>
          <w:marTop w:val="0"/>
          <w:marBottom w:val="0"/>
          <w:divBdr>
            <w:top w:val="none" w:sz="0" w:space="0" w:color="auto"/>
            <w:left w:val="none" w:sz="0" w:space="0" w:color="auto"/>
            <w:bottom w:val="none" w:sz="0" w:space="0" w:color="auto"/>
            <w:right w:val="none" w:sz="0" w:space="0" w:color="auto"/>
          </w:divBdr>
        </w:div>
        <w:div w:id="1633704284">
          <w:marLeft w:val="640"/>
          <w:marRight w:val="0"/>
          <w:marTop w:val="0"/>
          <w:marBottom w:val="0"/>
          <w:divBdr>
            <w:top w:val="none" w:sz="0" w:space="0" w:color="auto"/>
            <w:left w:val="none" w:sz="0" w:space="0" w:color="auto"/>
            <w:bottom w:val="none" w:sz="0" w:space="0" w:color="auto"/>
            <w:right w:val="none" w:sz="0" w:space="0" w:color="auto"/>
          </w:divBdr>
        </w:div>
        <w:div w:id="360477509">
          <w:marLeft w:val="640"/>
          <w:marRight w:val="0"/>
          <w:marTop w:val="0"/>
          <w:marBottom w:val="0"/>
          <w:divBdr>
            <w:top w:val="none" w:sz="0" w:space="0" w:color="auto"/>
            <w:left w:val="none" w:sz="0" w:space="0" w:color="auto"/>
            <w:bottom w:val="none" w:sz="0" w:space="0" w:color="auto"/>
            <w:right w:val="none" w:sz="0" w:space="0" w:color="auto"/>
          </w:divBdr>
        </w:div>
        <w:div w:id="71129140">
          <w:marLeft w:val="640"/>
          <w:marRight w:val="0"/>
          <w:marTop w:val="0"/>
          <w:marBottom w:val="0"/>
          <w:divBdr>
            <w:top w:val="none" w:sz="0" w:space="0" w:color="auto"/>
            <w:left w:val="none" w:sz="0" w:space="0" w:color="auto"/>
            <w:bottom w:val="none" w:sz="0" w:space="0" w:color="auto"/>
            <w:right w:val="none" w:sz="0" w:space="0" w:color="auto"/>
          </w:divBdr>
        </w:div>
        <w:div w:id="1802915189">
          <w:marLeft w:val="640"/>
          <w:marRight w:val="0"/>
          <w:marTop w:val="0"/>
          <w:marBottom w:val="0"/>
          <w:divBdr>
            <w:top w:val="none" w:sz="0" w:space="0" w:color="auto"/>
            <w:left w:val="none" w:sz="0" w:space="0" w:color="auto"/>
            <w:bottom w:val="none" w:sz="0" w:space="0" w:color="auto"/>
            <w:right w:val="none" w:sz="0" w:space="0" w:color="auto"/>
          </w:divBdr>
        </w:div>
        <w:div w:id="363676004">
          <w:marLeft w:val="640"/>
          <w:marRight w:val="0"/>
          <w:marTop w:val="0"/>
          <w:marBottom w:val="0"/>
          <w:divBdr>
            <w:top w:val="none" w:sz="0" w:space="0" w:color="auto"/>
            <w:left w:val="none" w:sz="0" w:space="0" w:color="auto"/>
            <w:bottom w:val="none" w:sz="0" w:space="0" w:color="auto"/>
            <w:right w:val="none" w:sz="0" w:space="0" w:color="auto"/>
          </w:divBdr>
        </w:div>
        <w:div w:id="1731685053">
          <w:marLeft w:val="640"/>
          <w:marRight w:val="0"/>
          <w:marTop w:val="0"/>
          <w:marBottom w:val="0"/>
          <w:divBdr>
            <w:top w:val="none" w:sz="0" w:space="0" w:color="auto"/>
            <w:left w:val="none" w:sz="0" w:space="0" w:color="auto"/>
            <w:bottom w:val="none" w:sz="0" w:space="0" w:color="auto"/>
            <w:right w:val="none" w:sz="0" w:space="0" w:color="auto"/>
          </w:divBdr>
        </w:div>
        <w:div w:id="1021473817">
          <w:marLeft w:val="640"/>
          <w:marRight w:val="0"/>
          <w:marTop w:val="0"/>
          <w:marBottom w:val="0"/>
          <w:divBdr>
            <w:top w:val="none" w:sz="0" w:space="0" w:color="auto"/>
            <w:left w:val="none" w:sz="0" w:space="0" w:color="auto"/>
            <w:bottom w:val="none" w:sz="0" w:space="0" w:color="auto"/>
            <w:right w:val="none" w:sz="0" w:space="0" w:color="auto"/>
          </w:divBdr>
        </w:div>
        <w:div w:id="141503386">
          <w:marLeft w:val="640"/>
          <w:marRight w:val="0"/>
          <w:marTop w:val="0"/>
          <w:marBottom w:val="0"/>
          <w:divBdr>
            <w:top w:val="none" w:sz="0" w:space="0" w:color="auto"/>
            <w:left w:val="none" w:sz="0" w:space="0" w:color="auto"/>
            <w:bottom w:val="none" w:sz="0" w:space="0" w:color="auto"/>
            <w:right w:val="none" w:sz="0" w:space="0" w:color="auto"/>
          </w:divBdr>
        </w:div>
        <w:div w:id="269361311">
          <w:marLeft w:val="640"/>
          <w:marRight w:val="0"/>
          <w:marTop w:val="0"/>
          <w:marBottom w:val="0"/>
          <w:divBdr>
            <w:top w:val="none" w:sz="0" w:space="0" w:color="auto"/>
            <w:left w:val="none" w:sz="0" w:space="0" w:color="auto"/>
            <w:bottom w:val="none" w:sz="0" w:space="0" w:color="auto"/>
            <w:right w:val="none" w:sz="0" w:space="0" w:color="auto"/>
          </w:divBdr>
        </w:div>
        <w:div w:id="1023703281">
          <w:marLeft w:val="640"/>
          <w:marRight w:val="0"/>
          <w:marTop w:val="0"/>
          <w:marBottom w:val="0"/>
          <w:divBdr>
            <w:top w:val="none" w:sz="0" w:space="0" w:color="auto"/>
            <w:left w:val="none" w:sz="0" w:space="0" w:color="auto"/>
            <w:bottom w:val="none" w:sz="0" w:space="0" w:color="auto"/>
            <w:right w:val="none" w:sz="0" w:space="0" w:color="auto"/>
          </w:divBdr>
        </w:div>
        <w:div w:id="775059115">
          <w:marLeft w:val="640"/>
          <w:marRight w:val="0"/>
          <w:marTop w:val="0"/>
          <w:marBottom w:val="0"/>
          <w:divBdr>
            <w:top w:val="none" w:sz="0" w:space="0" w:color="auto"/>
            <w:left w:val="none" w:sz="0" w:space="0" w:color="auto"/>
            <w:bottom w:val="none" w:sz="0" w:space="0" w:color="auto"/>
            <w:right w:val="none" w:sz="0" w:space="0" w:color="auto"/>
          </w:divBdr>
        </w:div>
        <w:div w:id="906691268">
          <w:marLeft w:val="640"/>
          <w:marRight w:val="0"/>
          <w:marTop w:val="0"/>
          <w:marBottom w:val="0"/>
          <w:divBdr>
            <w:top w:val="none" w:sz="0" w:space="0" w:color="auto"/>
            <w:left w:val="none" w:sz="0" w:space="0" w:color="auto"/>
            <w:bottom w:val="none" w:sz="0" w:space="0" w:color="auto"/>
            <w:right w:val="none" w:sz="0" w:space="0" w:color="auto"/>
          </w:divBdr>
        </w:div>
        <w:div w:id="1540631643">
          <w:marLeft w:val="640"/>
          <w:marRight w:val="0"/>
          <w:marTop w:val="0"/>
          <w:marBottom w:val="0"/>
          <w:divBdr>
            <w:top w:val="none" w:sz="0" w:space="0" w:color="auto"/>
            <w:left w:val="none" w:sz="0" w:space="0" w:color="auto"/>
            <w:bottom w:val="none" w:sz="0" w:space="0" w:color="auto"/>
            <w:right w:val="none" w:sz="0" w:space="0" w:color="auto"/>
          </w:divBdr>
        </w:div>
        <w:div w:id="1075859692">
          <w:marLeft w:val="640"/>
          <w:marRight w:val="0"/>
          <w:marTop w:val="0"/>
          <w:marBottom w:val="0"/>
          <w:divBdr>
            <w:top w:val="none" w:sz="0" w:space="0" w:color="auto"/>
            <w:left w:val="none" w:sz="0" w:space="0" w:color="auto"/>
            <w:bottom w:val="none" w:sz="0" w:space="0" w:color="auto"/>
            <w:right w:val="none" w:sz="0" w:space="0" w:color="auto"/>
          </w:divBdr>
        </w:div>
        <w:div w:id="4333966">
          <w:marLeft w:val="640"/>
          <w:marRight w:val="0"/>
          <w:marTop w:val="0"/>
          <w:marBottom w:val="0"/>
          <w:divBdr>
            <w:top w:val="none" w:sz="0" w:space="0" w:color="auto"/>
            <w:left w:val="none" w:sz="0" w:space="0" w:color="auto"/>
            <w:bottom w:val="none" w:sz="0" w:space="0" w:color="auto"/>
            <w:right w:val="none" w:sz="0" w:space="0" w:color="auto"/>
          </w:divBdr>
        </w:div>
        <w:div w:id="631208394">
          <w:marLeft w:val="640"/>
          <w:marRight w:val="0"/>
          <w:marTop w:val="0"/>
          <w:marBottom w:val="0"/>
          <w:divBdr>
            <w:top w:val="none" w:sz="0" w:space="0" w:color="auto"/>
            <w:left w:val="none" w:sz="0" w:space="0" w:color="auto"/>
            <w:bottom w:val="none" w:sz="0" w:space="0" w:color="auto"/>
            <w:right w:val="none" w:sz="0" w:space="0" w:color="auto"/>
          </w:divBdr>
        </w:div>
        <w:div w:id="697238114">
          <w:marLeft w:val="640"/>
          <w:marRight w:val="0"/>
          <w:marTop w:val="0"/>
          <w:marBottom w:val="0"/>
          <w:divBdr>
            <w:top w:val="none" w:sz="0" w:space="0" w:color="auto"/>
            <w:left w:val="none" w:sz="0" w:space="0" w:color="auto"/>
            <w:bottom w:val="none" w:sz="0" w:space="0" w:color="auto"/>
            <w:right w:val="none" w:sz="0" w:space="0" w:color="auto"/>
          </w:divBdr>
        </w:div>
        <w:div w:id="300231142">
          <w:marLeft w:val="640"/>
          <w:marRight w:val="0"/>
          <w:marTop w:val="0"/>
          <w:marBottom w:val="0"/>
          <w:divBdr>
            <w:top w:val="none" w:sz="0" w:space="0" w:color="auto"/>
            <w:left w:val="none" w:sz="0" w:space="0" w:color="auto"/>
            <w:bottom w:val="none" w:sz="0" w:space="0" w:color="auto"/>
            <w:right w:val="none" w:sz="0" w:space="0" w:color="auto"/>
          </w:divBdr>
        </w:div>
        <w:div w:id="2025863713">
          <w:marLeft w:val="640"/>
          <w:marRight w:val="0"/>
          <w:marTop w:val="0"/>
          <w:marBottom w:val="0"/>
          <w:divBdr>
            <w:top w:val="none" w:sz="0" w:space="0" w:color="auto"/>
            <w:left w:val="none" w:sz="0" w:space="0" w:color="auto"/>
            <w:bottom w:val="none" w:sz="0" w:space="0" w:color="auto"/>
            <w:right w:val="none" w:sz="0" w:space="0" w:color="auto"/>
          </w:divBdr>
        </w:div>
        <w:div w:id="674840330">
          <w:marLeft w:val="640"/>
          <w:marRight w:val="0"/>
          <w:marTop w:val="0"/>
          <w:marBottom w:val="0"/>
          <w:divBdr>
            <w:top w:val="none" w:sz="0" w:space="0" w:color="auto"/>
            <w:left w:val="none" w:sz="0" w:space="0" w:color="auto"/>
            <w:bottom w:val="none" w:sz="0" w:space="0" w:color="auto"/>
            <w:right w:val="none" w:sz="0" w:space="0" w:color="auto"/>
          </w:divBdr>
        </w:div>
        <w:div w:id="1194150254">
          <w:marLeft w:val="640"/>
          <w:marRight w:val="0"/>
          <w:marTop w:val="0"/>
          <w:marBottom w:val="0"/>
          <w:divBdr>
            <w:top w:val="none" w:sz="0" w:space="0" w:color="auto"/>
            <w:left w:val="none" w:sz="0" w:space="0" w:color="auto"/>
            <w:bottom w:val="none" w:sz="0" w:space="0" w:color="auto"/>
            <w:right w:val="none" w:sz="0" w:space="0" w:color="auto"/>
          </w:divBdr>
        </w:div>
        <w:div w:id="9525333">
          <w:marLeft w:val="640"/>
          <w:marRight w:val="0"/>
          <w:marTop w:val="0"/>
          <w:marBottom w:val="0"/>
          <w:divBdr>
            <w:top w:val="none" w:sz="0" w:space="0" w:color="auto"/>
            <w:left w:val="none" w:sz="0" w:space="0" w:color="auto"/>
            <w:bottom w:val="none" w:sz="0" w:space="0" w:color="auto"/>
            <w:right w:val="none" w:sz="0" w:space="0" w:color="auto"/>
          </w:divBdr>
        </w:div>
        <w:div w:id="1433554976">
          <w:marLeft w:val="640"/>
          <w:marRight w:val="0"/>
          <w:marTop w:val="0"/>
          <w:marBottom w:val="0"/>
          <w:divBdr>
            <w:top w:val="none" w:sz="0" w:space="0" w:color="auto"/>
            <w:left w:val="none" w:sz="0" w:space="0" w:color="auto"/>
            <w:bottom w:val="none" w:sz="0" w:space="0" w:color="auto"/>
            <w:right w:val="none" w:sz="0" w:space="0" w:color="auto"/>
          </w:divBdr>
        </w:div>
        <w:div w:id="1647973978">
          <w:marLeft w:val="640"/>
          <w:marRight w:val="0"/>
          <w:marTop w:val="0"/>
          <w:marBottom w:val="0"/>
          <w:divBdr>
            <w:top w:val="none" w:sz="0" w:space="0" w:color="auto"/>
            <w:left w:val="none" w:sz="0" w:space="0" w:color="auto"/>
            <w:bottom w:val="none" w:sz="0" w:space="0" w:color="auto"/>
            <w:right w:val="none" w:sz="0" w:space="0" w:color="auto"/>
          </w:divBdr>
        </w:div>
        <w:div w:id="1723165938">
          <w:marLeft w:val="640"/>
          <w:marRight w:val="0"/>
          <w:marTop w:val="0"/>
          <w:marBottom w:val="0"/>
          <w:divBdr>
            <w:top w:val="none" w:sz="0" w:space="0" w:color="auto"/>
            <w:left w:val="none" w:sz="0" w:space="0" w:color="auto"/>
            <w:bottom w:val="none" w:sz="0" w:space="0" w:color="auto"/>
            <w:right w:val="none" w:sz="0" w:space="0" w:color="auto"/>
          </w:divBdr>
        </w:div>
        <w:div w:id="1452627553">
          <w:marLeft w:val="640"/>
          <w:marRight w:val="0"/>
          <w:marTop w:val="0"/>
          <w:marBottom w:val="0"/>
          <w:divBdr>
            <w:top w:val="none" w:sz="0" w:space="0" w:color="auto"/>
            <w:left w:val="none" w:sz="0" w:space="0" w:color="auto"/>
            <w:bottom w:val="none" w:sz="0" w:space="0" w:color="auto"/>
            <w:right w:val="none" w:sz="0" w:space="0" w:color="auto"/>
          </w:divBdr>
        </w:div>
        <w:div w:id="23751226">
          <w:marLeft w:val="640"/>
          <w:marRight w:val="0"/>
          <w:marTop w:val="0"/>
          <w:marBottom w:val="0"/>
          <w:divBdr>
            <w:top w:val="none" w:sz="0" w:space="0" w:color="auto"/>
            <w:left w:val="none" w:sz="0" w:space="0" w:color="auto"/>
            <w:bottom w:val="none" w:sz="0" w:space="0" w:color="auto"/>
            <w:right w:val="none" w:sz="0" w:space="0" w:color="auto"/>
          </w:divBdr>
        </w:div>
        <w:div w:id="1002008556">
          <w:marLeft w:val="640"/>
          <w:marRight w:val="0"/>
          <w:marTop w:val="0"/>
          <w:marBottom w:val="0"/>
          <w:divBdr>
            <w:top w:val="none" w:sz="0" w:space="0" w:color="auto"/>
            <w:left w:val="none" w:sz="0" w:space="0" w:color="auto"/>
            <w:bottom w:val="none" w:sz="0" w:space="0" w:color="auto"/>
            <w:right w:val="none" w:sz="0" w:space="0" w:color="auto"/>
          </w:divBdr>
        </w:div>
        <w:div w:id="133570916">
          <w:marLeft w:val="640"/>
          <w:marRight w:val="0"/>
          <w:marTop w:val="0"/>
          <w:marBottom w:val="0"/>
          <w:divBdr>
            <w:top w:val="none" w:sz="0" w:space="0" w:color="auto"/>
            <w:left w:val="none" w:sz="0" w:space="0" w:color="auto"/>
            <w:bottom w:val="none" w:sz="0" w:space="0" w:color="auto"/>
            <w:right w:val="none" w:sz="0" w:space="0" w:color="auto"/>
          </w:divBdr>
        </w:div>
        <w:div w:id="1229998974">
          <w:marLeft w:val="640"/>
          <w:marRight w:val="0"/>
          <w:marTop w:val="0"/>
          <w:marBottom w:val="0"/>
          <w:divBdr>
            <w:top w:val="none" w:sz="0" w:space="0" w:color="auto"/>
            <w:left w:val="none" w:sz="0" w:space="0" w:color="auto"/>
            <w:bottom w:val="none" w:sz="0" w:space="0" w:color="auto"/>
            <w:right w:val="none" w:sz="0" w:space="0" w:color="auto"/>
          </w:divBdr>
        </w:div>
        <w:div w:id="2115519670">
          <w:marLeft w:val="640"/>
          <w:marRight w:val="0"/>
          <w:marTop w:val="0"/>
          <w:marBottom w:val="0"/>
          <w:divBdr>
            <w:top w:val="none" w:sz="0" w:space="0" w:color="auto"/>
            <w:left w:val="none" w:sz="0" w:space="0" w:color="auto"/>
            <w:bottom w:val="none" w:sz="0" w:space="0" w:color="auto"/>
            <w:right w:val="none" w:sz="0" w:space="0" w:color="auto"/>
          </w:divBdr>
        </w:div>
        <w:div w:id="384179299">
          <w:marLeft w:val="640"/>
          <w:marRight w:val="0"/>
          <w:marTop w:val="0"/>
          <w:marBottom w:val="0"/>
          <w:divBdr>
            <w:top w:val="none" w:sz="0" w:space="0" w:color="auto"/>
            <w:left w:val="none" w:sz="0" w:space="0" w:color="auto"/>
            <w:bottom w:val="none" w:sz="0" w:space="0" w:color="auto"/>
            <w:right w:val="none" w:sz="0" w:space="0" w:color="auto"/>
          </w:divBdr>
        </w:div>
        <w:div w:id="978221218">
          <w:marLeft w:val="640"/>
          <w:marRight w:val="0"/>
          <w:marTop w:val="0"/>
          <w:marBottom w:val="0"/>
          <w:divBdr>
            <w:top w:val="none" w:sz="0" w:space="0" w:color="auto"/>
            <w:left w:val="none" w:sz="0" w:space="0" w:color="auto"/>
            <w:bottom w:val="none" w:sz="0" w:space="0" w:color="auto"/>
            <w:right w:val="none" w:sz="0" w:space="0" w:color="auto"/>
          </w:divBdr>
        </w:div>
        <w:div w:id="1427843055">
          <w:marLeft w:val="640"/>
          <w:marRight w:val="0"/>
          <w:marTop w:val="0"/>
          <w:marBottom w:val="0"/>
          <w:divBdr>
            <w:top w:val="none" w:sz="0" w:space="0" w:color="auto"/>
            <w:left w:val="none" w:sz="0" w:space="0" w:color="auto"/>
            <w:bottom w:val="none" w:sz="0" w:space="0" w:color="auto"/>
            <w:right w:val="none" w:sz="0" w:space="0" w:color="auto"/>
          </w:divBdr>
        </w:div>
        <w:div w:id="1246844243">
          <w:marLeft w:val="640"/>
          <w:marRight w:val="0"/>
          <w:marTop w:val="0"/>
          <w:marBottom w:val="0"/>
          <w:divBdr>
            <w:top w:val="none" w:sz="0" w:space="0" w:color="auto"/>
            <w:left w:val="none" w:sz="0" w:space="0" w:color="auto"/>
            <w:bottom w:val="none" w:sz="0" w:space="0" w:color="auto"/>
            <w:right w:val="none" w:sz="0" w:space="0" w:color="auto"/>
          </w:divBdr>
        </w:div>
        <w:div w:id="1233613418">
          <w:marLeft w:val="640"/>
          <w:marRight w:val="0"/>
          <w:marTop w:val="0"/>
          <w:marBottom w:val="0"/>
          <w:divBdr>
            <w:top w:val="none" w:sz="0" w:space="0" w:color="auto"/>
            <w:left w:val="none" w:sz="0" w:space="0" w:color="auto"/>
            <w:bottom w:val="none" w:sz="0" w:space="0" w:color="auto"/>
            <w:right w:val="none" w:sz="0" w:space="0" w:color="auto"/>
          </w:divBdr>
        </w:div>
        <w:div w:id="323052460">
          <w:marLeft w:val="640"/>
          <w:marRight w:val="0"/>
          <w:marTop w:val="0"/>
          <w:marBottom w:val="0"/>
          <w:divBdr>
            <w:top w:val="none" w:sz="0" w:space="0" w:color="auto"/>
            <w:left w:val="none" w:sz="0" w:space="0" w:color="auto"/>
            <w:bottom w:val="none" w:sz="0" w:space="0" w:color="auto"/>
            <w:right w:val="none" w:sz="0" w:space="0" w:color="auto"/>
          </w:divBdr>
        </w:div>
        <w:div w:id="1556968054">
          <w:marLeft w:val="640"/>
          <w:marRight w:val="0"/>
          <w:marTop w:val="0"/>
          <w:marBottom w:val="0"/>
          <w:divBdr>
            <w:top w:val="none" w:sz="0" w:space="0" w:color="auto"/>
            <w:left w:val="none" w:sz="0" w:space="0" w:color="auto"/>
            <w:bottom w:val="none" w:sz="0" w:space="0" w:color="auto"/>
            <w:right w:val="none" w:sz="0" w:space="0" w:color="auto"/>
          </w:divBdr>
        </w:div>
        <w:div w:id="1926106613">
          <w:marLeft w:val="640"/>
          <w:marRight w:val="0"/>
          <w:marTop w:val="0"/>
          <w:marBottom w:val="0"/>
          <w:divBdr>
            <w:top w:val="none" w:sz="0" w:space="0" w:color="auto"/>
            <w:left w:val="none" w:sz="0" w:space="0" w:color="auto"/>
            <w:bottom w:val="none" w:sz="0" w:space="0" w:color="auto"/>
            <w:right w:val="none" w:sz="0" w:space="0" w:color="auto"/>
          </w:divBdr>
        </w:div>
        <w:div w:id="2122258635">
          <w:marLeft w:val="640"/>
          <w:marRight w:val="0"/>
          <w:marTop w:val="0"/>
          <w:marBottom w:val="0"/>
          <w:divBdr>
            <w:top w:val="none" w:sz="0" w:space="0" w:color="auto"/>
            <w:left w:val="none" w:sz="0" w:space="0" w:color="auto"/>
            <w:bottom w:val="none" w:sz="0" w:space="0" w:color="auto"/>
            <w:right w:val="none" w:sz="0" w:space="0" w:color="auto"/>
          </w:divBdr>
        </w:div>
        <w:div w:id="291983712">
          <w:marLeft w:val="640"/>
          <w:marRight w:val="0"/>
          <w:marTop w:val="0"/>
          <w:marBottom w:val="0"/>
          <w:divBdr>
            <w:top w:val="none" w:sz="0" w:space="0" w:color="auto"/>
            <w:left w:val="none" w:sz="0" w:space="0" w:color="auto"/>
            <w:bottom w:val="none" w:sz="0" w:space="0" w:color="auto"/>
            <w:right w:val="none" w:sz="0" w:space="0" w:color="auto"/>
          </w:divBdr>
        </w:div>
        <w:div w:id="247888990">
          <w:marLeft w:val="640"/>
          <w:marRight w:val="0"/>
          <w:marTop w:val="0"/>
          <w:marBottom w:val="0"/>
          <w:divBdr>
            <w:top w:val="none" w:sz="0" w:space="0" w:color="auto"/>
            <w:left w:val="none" w:sz="0" w:space="0" w:color="auto"/>
            <w:bottom w:val="none" w:sz="0" w:space="0" w:color="auto"/>
            <w:right w:val="none" w:sz="0" w:space="0" w:color="auto"/>
          </w:divBdr>
        </w:div>
        <w:div w:id="573316927">
          <w:marLeft w:val="640"/>
          <w:marRight w:val="0"/>
          <w:marTop w:val="0"/>
          <w:marBottom w:val="0"/>
          <w:divBdr>
            <w:top w:val="none" w:sz="0" w:space="0" w:color="auto"/>
            <w:left w:val="none" w:sz="0" w:space="0" w:color="auto"/>
            <w:bottom w:val="none" w:sz="0" w:space="0" w:color="auto"/>
            <w:right w:val="none" w:sz="0" w:space="0" w:color="auto"/>
          </w:divBdr>
        </w:div>
        <w:div w:id="711459984">
          <w:marLeft w:val="640"/>
          <w:marRight w:val="0"/>
          <w:marTop w:val="0"/>
          <w:marBottom w:val="0"/>
          <w:divBdr>
            <w:top w:val="none" w:sz="0" w:space="0" w:color="auto"/>
            <w:left w:val="none" w:sz="0" w:space="0" w:color="auto"/>
            <w:bottom w:val="none" w:sz="0" w:space="0" w:color="auto"/>
            <w:right w:val="none" w:sz="0" w:space="0" w:color="auto"/>
          </w:divBdr>
        </w:div>
        <w:div w:id="1544824230">
          <w:marLeft w:val="640"/>
          <w:marRight w:val="0"/>
          <w:marTop w:val="0"/>
          <w:marBottom w:val="0"/>
          <w:divBdr>
            <w:top w:val="none" w:sz="0" w:space="0" w:color="auto"/>
            <w:left w:val="none" w:sz="0" w:space="0" w:color="auto"/>
            <w:bottom w:val="none" w:sz="0" w:space="0" w:color="auto"/>
            <w:right w:val="none" w:sz="0" w:space="0" w:color="auto"/>
          </w:divBdr>
        </w:div>
        <w:div w:id="1181581194">
          <w:marLeft w:val="640"/>
          <w:marRight w:val="0"/>
          <w:marTop w:val="0"/>
          <w:marBottom w:val="0"/>
          <w:divBdr>
            <w:top w:val="none" w:sz="0" w:space="0" w:color="auto"/>
            <w:left w:val="none" w:sz="0" w:space="0" w:color="auto"/>
            <w:bottom w:val="none" w:sz="0" w:space="0" w:color="auto"/>
            <w:right w:val="none" w:sz="0" w:space="0" w:color="auto"/>
          </w:divBdr>
        </w:div>
        <w:div w:id="1502622334">
          <w:marLeft w:val="640"/>
          <w:marRight w:val="0"/>
          <w:marTop w:val="0"/>
          <w:marBottom w:val="0"/>
          <w:divBdr>
            <w:top w:val="none" w:sz="0" w:space="0" w:color="auto"/>
            <w:left w:val="none" w:sz="0" w:space="0" w:color="auto"/>
            <w:bottom w:val="none" w:sz="0" w:space="0" w:color="auto"/>
            <w:right w:val="none" w:sz="0" w:space="0" w:color="auto"/>
          </w:divBdr>
        </w:div>
        <w:div w:id="59179454">
          <w:marLeft w:val="640"/>
          <w:marRight w:val="0"/>
          <w:marTop w:val="0"/>
          <w:marBottom w:val="0"/>
          <w:divBdr>
            <w:top w:val="none" w:sz="0" w:space="0" w:color="auto"/>
            <w:left w:val="none" w:sz="0" w:space="0" w:color="auto"/>
            <w:bottom w:val="none" w:sz="0" w:space="0" w:color="auto"/>
            <w:right w:val="none" w:sz="0" w:space="0" w:color="auto"/>
          </w:divBdr>
        </w:div>
        <w:div w:id="1762482588">
          <w:marLeft w:val="640"/>
          <w:marRight w:val="0"/>
          <w:marTop w:val="0"/>
          <w:marBottom w:val="0"/>
          <w:divBdr>
            <w:top w:val="none" w:sz="0" w:space="0" w:color="auto"/>
            <w:left w:val="none" w:sz="0" w:space="0" w:color="auto"/>
            <w:bottom w:val="none" w:sz="0" w:space="0" w:color="auto"/>
            <w:right w:val="none" w:sz="0" w:space="0" w:color="auto"/>
          </w:divBdr>
        </w:div>
        <w:div w:id="1337458789">
          <w:marLeft w:val="640"/>
          <w:marRight w:val="0"/>
          <w:marTop w:val="0"/>
          <w:marBottom w:val="0"/>
          <w:divBdr>
            <w:top w:val="none" w:sz="0" w:space="0" w:color="auto"/>
            <w:left w:val="none" w:sz="0" w:space="0" w:color="auto"/>
            <w:bottom w:val="none" w:sz="0" w:space="0" w:color="auto"/>
            <w:right w:val="none" w:sz="0" w:space="0" w:color="auto"/>
          </w:divBdr>
        </w:div>
        <w:div w:id="820654866">
          <w:marLeft w:val="640"/>
          <w:marRight w:val="0"/>
          <w:marTop w:val="0"/>
          <w:marBottom w:val="0"/>
          <w:divBdr>
            <w:top w:val="none" w:sz="0" w:space="0" w:color="auto"/>
            <w:left w:val="none" w:sz="0" w:space="0" w:color="auto"/>
            <w:bottom w:val="none" w:sz="0" w:space="0" w:color="auto"/>
            <w:right w:val="none" w:sz="0" w:space="0" w:color="auto"/>
          </w:divBdr>
        </w:div>
        <w:div w:id="728071273">
          <w:marLeft w:val="640"/>
          <w:marRight w:val="0"/>
          <w:marTop w:val="0"/>
          <w:marBottom w:val="0"/>
          <w:divBdr>
            <w:top w:val="none" w:sz="0" w:space="0" w:color="auto"/>
            <w:left w:val="none" w:sz="0" w:space="0" w:color="auto"/>
            <w:bottom w:val="none" w:sz="0" w:space="0" w:color="auto"/>
            <w:right w:val="none" w:sz="0" w:space="0" w:color="auto"/>
          </w:divBdr>
        </w:div>
        <w:div w:id="458693318">
          <w:marLeft w:val="640"/>
          <w:marRight w:val="0"/>
          <w:marTop w:val="0"/>
          <w:marBottom w:val="0"/>
          <w:divBdr>
            <w:top w:val="none" w:sz="0" w:space="0" w:color="auto"/>
            <w:left w:val="none" w:sz="0" w:space="0" w:color="auto"/>
            <w:bottom w:val="none" w:sz="0" w:space="0" w:color="auto"/>
            <w:right w:val="none" w:sz="0" w:space="0" w:color="auto"/>
          </w:divBdr>
        </w:div>
        <w:div w:id="1704134330">
          <w:marLeft w:val="640"/>
          <w:marRight w:val="0"/>
          <w:marTop w:val="0"/>
          <w:marBottom w:val="0"/>
          <w:divBdr>
            <w:top w:val="none" w:sz="0" w:space="0" w:color="auto"/>
            <w:left w:val="none" w:sz="0" w:space="0" w:color="auto"/>
            <w:bottom w:val="none" w:sz="0" w:space="0" w:color="auto"/>
            <w:right w:val="none" w:sz="0" w:space="0" w:color="auto"/>
          </w:divBdr>
        </w:div>
        <w:div w:id="1381247320">
          <w:marLeft w:val="640"/>
          <w:marRight w:val="0"/>
          <w:marTop w:val="0"/>
          <w:marBottom w:val="0"/>
          <w:divBdr>
            <w:top w:val="none" w:sz="0" w:space="0" w:color="auto"/>
            <w:left w:val="none" w:sz="0" w:space="0" w:color="auto"/>
            <w:bottom w:val="none" w:sz="0" w:space="0" w:color="auto"/>
            <w:right w:val="none" w:sz="0" w:space="0" w:color="auto"/>
          </w:divBdr>
        </w:div>
        <w:div w:id="540018617">
          <w:marLeft w:val="640"/>
          <w:marRight w:val="0"/>
          <w:marTop w:val="0"/>
          <w:marBottom w:val="0"/>
          <w:divBdr>
            <w:top w:val="none" w:sz="0" w:space="0" w:color="auto"/>
            <w:left w:val="none" w:sz="0" w:space="0" w:color="auto"/>
            <w:bottom w:val="none" w:sz="0" w:space="0" w:color="auto"/>
            <w:right w:val="none" w:sz="0" w:space="0" w:color="auto"/>
          </w:divBdr>
        </w:div>
        <w:div w:id="1839733953">
          <w:marLeft w:val="640"/>
          <w:marRight w:val="0"/>
          <w:marTop w:val="0"/>
          <w:marBottom w:val="0"/>
          <w:divBdr>
            <w:top w:val="none" w:sz="0" w:space="0" w:color="auto"/>
            <w:left w:val="none" w:sz="0" w:space="0" w:color="auto"/>
            <w:bottom w:val="none" w:sz="0" w:space="0" w:color="auto"/>
            <w:right w:val="none" w:sz="0" w:space="0" w:color="auto"/>
          </w:divBdr>
        </w:div>
        <w:div w:id="1097865846">
          <w:marLeft w:val="640"/>
          <w:marRight w:val="0"/>
          <w:marTop w:val="0"/>
          <w:marBottom w:val="0"/>
          <w:divBdr>
            <w:top w:val="none" w:sz="0" w:space="0" w:color="auto"/>
            <w:left w:val="none" w:sz="0" w:space="0" w:color="auto"/>
            <w:bottom w:val="none" w:sz="0" w:space="0" w:color="auto"/>
            <w:right w:val="none" w:sz="0" w:space="0" w:color="auto"/>
          </w:divBdr>
        </w:div>
        <w:div w:id="361783941">
          <w:marLeft w:val="640"/>
          <w:marRight w:val="0"/>
          <w:marTop w:val="0"/>
          <w:marBottom w:val="0"/>
          <w:divBdr>
            <w:top w:val="none" w:sz="0" w:space="0" w:color="auto"/>
            <w:left w:val="none" w:sz="0" w:space="0" w:color="auto"/>
            <w:bottom w:val="none" w:sz="0" w:space="0" w:color="auto"/>
            <w:right w:val="none" w:sz="0" w:space="0" w:color="auto"/>
          </w:divBdr>
        </w:div>
        <w:div w:id="1851216388">
          <w:marLeft w:val="640"/>
          <w:marRight w:val="0"/>
          <w:marTop w:val="0"/>
          <w:marBottom w:val="0"/>
          <w:divBdr>
            <w:top w:val="none" w:sz="0" w:space="0" w:color="auto"/>
            <w:left w:val="none" w:sz="0" w:space="0" w:color="auto"/>
            <w:bottom w:val="none" w:sz="0" w:space="0" w:color="auto"/>
            <w:right w:val="none" w:sz="0" w:space="0" w:color="auto"/>
          </w:divBdr>
        </w:div>
        <w:div w:id="1041320981">
          <w:marLeft w:val="640"/>
          <w:marRight w:val="0"/>
          <w:marTop w:val="0"/>
          <w:marBottom w:val="0"/>
          <w:divBdr>
            <w:top w:val="none" w:sz="0" w:space="0" w:color="auto"/>
            <w:left w:val="none" w:sz="0" w:space="0" w:color="auto"/>
            <w:bottom w:val="none" w:sz="0" w:space="0" w:color="auto"/>
            <w:right w:val="none" w:sz="0" w:space="0" w:color="auto"/>
          </w:divBdr>
        </w:div>
        <w:div w:id="454567242">
          <w:marLeft w:val="640"/>
          <w:marRight w:val="0"/>
          <w:marTop w:val="0"/>
          <w:marBottom w:val="0"/>
          <w:divBdr>
            <w:top w:val="none" w:sz="0" w:space="0" w:color="auto"/>
            <w:left w:val="none" w:sz="0" w:space="0" w:color="auto"/>
            <w:bottom w:val="none" w:sz="0" w:space="0" w:color="auto"/>
            <w:right w:val="none" w:sz="0" w:space="0" w:color="auto"/>
          </w:divBdr>
        </w:div>
        <w:div w:id="1446268751">
          <w:marLeft w:val="640"/>
          <w:marRight w:val="0"/>
          <w:marTop w:val="0"/>
          <w:marBottom w:val="0"/>
          <w:divBdr>
            <w:top w:val="none" w:sz="0" w:space="0" w:color="auto"/>
            <w:left w:val="none" w:sz="0" w:space="0" w:color="auto"/>
            <w:bottom w:val="none" w:sz="0" w:space="0" w:color="auto"/>
            <w:right w:val="none" w:sz="0" w:space="0" w:color="auto"/>
          </w:divBdr>
        </w:div>
        <w:div w:id="603733088">
          <w:marLeft w:val="640"/>
          <w:marRight w:val="0"/>
          <w:marTop w:val="0"/>
          <w:marBottom w:val="0"/>
          <w:divBdr>
            <w:top w:val="none" w:sz="0" w:space="0" w:color="auto"/>
            <w:left w:val="none" w:sz="0" w:space="0" w:color="auto"/>
            <w:bottom w:val="none" w:sz="0" w:space="0" w:color="auto"/>
            <w:right w:val="none" w:sz="0" w:space="0" w:color="auto"/>
          </w:divBdr>
        </w:div>
        <w:div w:id="518930715">
          <w:marLeft w:val="640"/>
          <w:marRight w:val="0"/>
          <w:marTop w:val="0"/>
          <w:marBottom w:val="0"/>
          <w:divBdr>
            <w:top w:val="none" w:sz="0" w:space="0" w:color="auto"/>
            <w:left w:val="none" w:sz="0" w:space="0" w:color="auto"/>
            <w:bottom w:val="none" w:sz="0" w:space="0" w:color="auto"/>
            <w:right w:val="none" w:sz="0" w:space="0" w:color="auto"/>
          </w:divBdr>
        </w:div>
        <w:div w:id="2128349218">
          <w:marLeft w:val="640"/>
          <w:marRight w:val="0"/>
          <w:marTop w:val="0"/>
          <w:marBottom w:val="0"/>
          <w:divBdr>
            <w:top w:val="none" w:sz="0" w:space="0" w:color="auto"/>
            <w:left w:val="none" w:sz="0" w:space="0" w:color="auto"/>
            <w:bottom w:val="none" w:sz="0" w:space="0" w:color="auto"/>
            <w:right w:val="none" w:sz="0" w:space="0" w:color="auto"/>
          </w:divBdr>
        </w:div>
        <w:div w:id="1435591418">
          <w:marLeft w:val="640"/>
          <w:marRight w:val="0"/>
          <w:marTop w:val="0"/>
          <w:marBottom w:val="0"/>
          <w:divBdr>
            <w:top w:val="none" w:sz="0" w:space="0" w:color="auto"/>
            <w:left w:val="none" w:sz="0" w:space="0" w:color="auto"/>
            <w:bottom w:val="none" w:sz="0" w:space="0" w:color="auto"/>
            <w:right w:val="none" w:sz="0" w:space="0" w:color="auto"/>
          </w:divBdr>
        </w:div>
        <w:div w:id="1701856631">
          <w:marLeft w:val="640"/>
          <w:marRight w:val="0"/>
          <w:marTop w:val="0"/>
          <w:marBottom w:val="0"/>
          <w:divBdr>
            <w:top w:val="none" w:sz="0" w:space="0" w:color="auto"/>
            <w:left w:val="none" w:sz="0" w:space="0" w:color="auto"/>
            <w:bottom w:val="none" w:sz="0" w:space="0" w:color="auto"/>
            <w:right w:val="none" w:sz="0" w:space="0" w:color="auto"/>
          </w:divBdr>
        </w:div>
        <w:div w:id="545682672">
          <w:marLeft w:val="640"/>
          <w:marRight w:val="0"/>
          <w:marTop w:val="0"/>
          <w:marBottom w:val="0"/>
          <w:divBdr>
            <w:top w:val="none" w:sz="0" w:space="0" w:color="auto"/>
            <w:left w:val="none" w:sz="0" w:space="0" w:color="auto"/>
            <w:bottom w:val="none" w:sz="0" w:space="0" w:color="auto"/>
            <w:right w:val="none" w:sz="0" w:space="0" w:color="auto"/>
          </w:divBdr>
        </w:div>
        <w:div w:id="1990590922">
          <w:marLeft w:val="640"/>
          <w:marRight w:val="0"/>
          <w:marTop w:val="0"/>
          <w:marBottom w:val="0"/>
          <w:divBdr>
            <w:top w:val="none" w:sz="0" w:space="0" w:color="auto"/>
            <w:left w:val="none" w:sz="0" w:space="0" w:color="auto"/>
            <w:bottom w:val="none" w:sz="0" w:space="0" w:color="auto"/>
            <w:right w:val="none" w:sz="0" w:space="0" w:color="auto"/>
          </w:divBdr>
        </w:div>
        <w:div w:id="1681001684">
          <w:marLeft w:val="640"/>
          <w:marRight w:val="0"/>
          <w:marTop w:val="0"/>
          <w:marBottom w:val="0"/>
          <w:divBdr>
            <w:top w:val="none" w:sz="0" w:space="0" w:color="auto"/>
            <w:left w:val="none" w:sz="0" w:space="0" w:color="auto"/>
            <w:bottom w:val="none" w:sz="0" w:space="0" w:color="auto"/>
            <w:right w:val="none" w:sz="0" w:space="0" w:color="auto"/>
          </w:divBdr>
        </w:div>
        <w:div w:id="317927548">
          <w:marLeft w:val="640"/>
          <w:marRight w:val="0"/>
          <w:marTop w:val="0"/>
          <w:marBottom w:val="0"/>
          <w:divBdr>
            <w:top w:val="none" w:sz="0" w:space="0" w:color="auto"/>
            <w:left w:val="none" w:sz="0" w:space="0" w:color="auto"/>
            <w:bottom w:val="none" w:sz="0" w:space="0" w:color="auto"/>
            <w:right w:val="none" w:sz="0" w:space="0" w:color="auto"/>
          </w:divBdr>
        </w:div>
        <w:div w:id="620254">
          <w:marLeft w:val="640"/>
          <w:marRight w:val="0"/>
          <w:marTop w:val="0"/>
          <w:marBottom w:val="0"/>
          <w:divBdr>
            <w:top w:val="none" w:sz="0" w:space="0" w:color="auto"/>
            <w:left w:val="none" w:sz="0" w:space="0" w:color="auto"/>
            <w:bottom w:val="none" w:sz="0" w:space="0" w:color="auto"/>
            <w:right w:val="none" w:sz="0" w:space="0" w:color="auto"/>
          </w:divBdr>
        </w:div>
        <w:div w:id="676927481">
          <w:marLeft w:val="640"/>
          <w:marRight w:val="0"/>
          <w:marTop w:val="0"/>
          <w:marBottom w:val="0"/>
          <w:divBdr>
            <w:top w:val="none" w:sz="0" w:space="0" w:color="auto"/>
            <w:left w:val="none" w:sz="0" w:space="0" w:color="auto"/>
            <w:bottom w:val="none" w:sz="0" w:space="0" w:color="auto"/>
            <w:right w:val="none" w:sz="0" w:space="0" w:color="auto"/>
          </w:divBdr>
        </w:div>
        <w:div w:id="2020934439">
          <w:marLeft w:val="640"/>
          <w:marRight w:val="0"/>
          <w:marTop w:val="0"/>
          <w:marBottom w:val="0"/>
          <w:divBdr>
            <w:top w:val="none" w:sz="0" w:space="0" w:color="auto"/>
            <w:left w:val="none" w:sz="0" w:space="0" w:color="auto"/>
            <w:bottom w:val="none" w:sz="0" w:space="0" w:color="auto"/>
            <w:right w:val="none" w:sz="0" w:space="0" w:color="auto"/>
          </w:divBdr>
        </w:div>
        <w:div w:id="271866533">
          <w:marLeft w:val="640"/>
          <w:marRight w:val="0"/>
          <w:marTop w:val="0"/>
          <w:marBottom w:val="0"/>
          <w:divBdr>
            <w:top w:val="none" w:sz="0" w:space="0" w:color="auto"/>
            <w:left w:val="none" w:sz="0" w:space="0" w:color="auto"/>
            <w:bottom w:val="none" w:sz="0" w:space="0" w:color="auto"/>
            <w:right w:val="none" w:sz="0" w:space="0" w:color="auto"/>
          </w:divBdr>
        </w:div>
        <w:div w:id="212037569">
          <w:marLeft w:val="640"/>
          <w:marRight w:val="0"/>
          <w:marTop w:val="0"/>
          <w:marBottom w:val="0"/>
          <w:divBdr>
            <w:top w:val="none" w:sz="0" w:space="0" w:color="auto"/>
            <w:left w:val="none" w:sz="0" w:space="0" w:color="auto"/>
            <w:bottom w:val="none" w:sz="0" w:space="0" w:color="auto"/>
            <w:right w:val="none" w:sz="0" w:space="0" w:color="auto"/>
          </w:divBdr>
        </w:div>
        <w:div w:id="862937531">
          <w:marLeft w:val="640"/>
          <w:marRight w:val="0"/>
          <w:marTop w:val="0"/>
          <w:marBottom w:val="0"/>
          <w:divBdr>
            <w:top w:val="none" w:sz="0" w:space="0" w:color="auto"/>
            <w:left w:val="none" w:sz="0" w:space="0" w:color="auto"/>
            <w:bottom w:val="none" w:sz="0" w:space="0" w:color="auto"/>
            <w:right w:val="none" w:sz="0" w:space="0" w:color="auto"/>
          </w:divBdr>
        </w:div>
        <w:div w:id="105463145">
          <w:marLeft w:val="640"/>
          <w:marRight w:val="0"/>
          <w:marTop w:val="0"/>
          <w:marBottom w:val="0"/>
          <w:divBdr>
            <w:top w:val="none" w:sz="0" w:space="0" w:color="auto"/>
            <w:left w:val="none" w:sz="0" w:space="0" w:color="auto"/>
            <w:bottom w:val="none" w:sz="0" w:space="0" w:color="auto"/>
            <w:right w:val="none" w:sz="0" w:space="0" w:color="auto"/>
          </w:divBdr>
        </w:div>
        <w:div w:id="1251432731">
          <w:marLeft w:val="640"/>
          <w:marRight w:val="0"/>
          <w:marTop w:val="0"/>
          <w:marBottom w:val="0"/>
          <w:divBdr>
            <w:top w:val="none" w:sz="0" w:space="0" w:color="auto"/>
            <w:left w:val="none" w:sz="0" w:space="0" w:color="auto"/>
            <w:bottom w:val="none" w:sz="0" w:space="0" w:color="auto"/>
            <w:right w:val="none" w:sz="0" w:space="0" w:color="auto"/>
          </w:divBdr>
        </w:div>
        <w:div w:id="1183399843">
          <w:marLeft w:val="640"/>
          <w:marRight w:val="0"/>
          <w:marTop w:val="0"/>
          <w:marBottom w:val="0"/>
          <w:divBdr>
            <w:top w:val="none" w:sz="0" w:space="0" w:color="auto"/>
            <w:left w:val="none" w:sz="0" w:space="0" w:color="auto"/>
            <w:bottom w:val="none" w:sz="0" w:space="0" w:color="auto"/>
            <w:right w:val="none" w:sz="0" w:space="0" w:color="auto"/>
          </w:divBdr>
        </w:div>
        <w:div w:id="1747452290">
          <w:marLeft w:val="640"/>
          <w:marRight w:val="0"/>
          <w:marTop w:val="0"/>
          <w:marBottom w:val="0"/>
          <w:divBdr>
            <w:top w:val="none" w:sz="0" w:space="0" w:color="auto"/>
            <w:left w:val="none" w:sz="0" w:space="0" w:color="auto"/>
            <w:bottom w:val="none" w:sz="0" w:space="0" w:color="auto"/>
            <w:right w:val="none" w:sz="0" w:space="0" w:color="auto"/>
          </w:divBdr>
        </w:div>
        <w:div w:id="1516503772">
          <w:marLeft w:val="640"/>
          <w:marRight w:val="0"/>
          <w:marTop w:val="0"/>
          <w:marBottom w:val="0"/>
          <w:divBdr>
            <w:top w:val="none" w:sz="0" w:space="0" w:color="auto"/>
            <w:left w:val="none" w:sz="0" w:space="0" w:color="auto"/>
            <w:bottom w:val="none" w:sz="0" w:space="0" w:color="auto"/>
            <w:right w:val="none" w:sz="0" w:space="0" w:color="auto"/>
          </w:divBdr>
        </w:div>
        <w:div w:id="1663044140">
          <w:marLeft w:val="640"/>
          <w:marRight w:val="0"/>
          <w:marTop w:val="0"/>
          <w:marBottom w:val="0"/>
          <w:divBdr>
            <w:top w:val="none" w:sz="0" w:space="0" w:color="auto"/>
            <w:left w:val="none" w:sz="0" w:space="0" w:color="auto"/>
            <w:bottom w:val="none" w:sz="0" w:space="0" w:color="auto"/>
            <w:right w:val="none" w:sz="0" w:space="0" w:color="auto"/>
          </w:divBdr>
        </w:div>
        <w:div w:id="735207305">
          <w:marLeft w:val="640"/>
          <w:marRight w:val="0"/>
          <w:marTop w:val="0"/>
          <w:marBottom w:val="0"/>
          <w:divBdr>
            <w:top w:val="none" w:sz="0" w:space="0" w:color="auto"/>
            <w:left w:val="none" w:sz="0" w:space="0" w:color="auto"/>
            <w:bottom w:val="none" w:sz="0" w:space="0" w:color="auto"/>
            <w:right w:val="none" w:sz="0" w:space="0" w:color="auto"/>
          </w:divBdr>
        </w:div>
        <w:div w:id="1209872933">
          <w:marLeft w:val="640"/>
          <w:marRight w:val="0"/>
          <w:marTop w:val="0"/>
          <w:marBottom w:val="0"/>
          <w:divBdr>
            <w:top w:val="none" w:sz="0" w:space="0" w:color="auto"/>
            <w:left w:val="none" w:sz="0" w:space="0" w:color="auto"/>
            <w:bottom w:val="none" w:sz="0" w:space="0" w:color="auto"/>
            <w:right w:val="none" w:sz="0" w:space="0" w:color="auto"/>
          </w:divBdr>
        </w:div>
        <w:div w:id="333536701">
          <w:marLeft w:val="640"/>
          <w:marRight w:val="0"/>
          <w:marTop w:val="0"/>
          <w:marBottom w:val="0"/>
          <w:divBdr>
            <w:top w:val="none" w:sz="0" w:space="0" w:color="auto"/>
            <w:left w:val="none" w:sz="0" w:space="0" w:color="auto"/>
            <w:bottom w:val="none" w:sz="0" w:space="0" w:color="auto"/>
            <w:right w:val="none" w:sz="0" w:space="0" w:color="auto"/>
          </w:divBdr>
        </w:div>
        <w:div w:id="2078238068">
          <w:marLeft w:val="640"/>
          <w:marRight w:val="0"/>
          <w:marTop w:val="0"/>
          <w:marBottom w:val="0"/>
          <w:divBdr>
            <w:top w:val="none" w:sz="0" w:space="0" w:color="auto"/>
            <w:left w:val="none" w:sz="0" w:space="0" w:color="auto"/>
            <w:bottom w:val="none" w:sz="0" w:space="0" w:color="auto"/>
            <w:right w:val="none" w:sz="0" w:space="0" w:color="auto"/>
          </w:divBdr>
        </w:div>
        <w:div w:id="352614062">
          <w:marLeft w:val="640"/>
          <w:marRight w:val="0"/>
          <w:marTop w:val="0"/>
          <w:marBottom w:val="0"/>
          <w:divBdr>
            <w:top w:val="none" w:sz="0" w:space="0" w:color="auto"/>
            <w:left w:val="none" w:sz="0" w:space="0" w:color="auto"/>
            <w:bottom w:val="none" w:sz="0" w:space="0" w:color="auto"/>
            <w:right w:val="none" w:sz="0" w:space="0" w:color="auto"/>
          </w:divBdr>
        </w:div>
        <w:div w:id="283050335">
          <w:marLeft w:val="640"/>
          <w:marRight w:val="0"/>
          <w:marTop w:val="0"/>
          <w:marBottom w:val="0"/>
          <w:divBdr>
            <w:top w:val="none" w:sz="0" w:space="0" w:color="auto"/>
            <w:left w:val="none" w:sz="0" w:space="0" w:color="auto"/>
            <w:bottom w:val="none" w:sz="0" w:space="0" w:color="auto"/>
            <w:right w:val="none" w:sz="0" w:space="0" w:color="auto"/>
          </w:divBdr>
        </w:div>
        <w:div w:id="831873923">
          <w:marLeft w:val="640"/>
          <w:marRight w:val="0"/>
          <w:marTop w:val="0"/>
          <w:marBottom w:val="0"/>
          <w:divBdr>
            <w:top w:val="none" w:sz="0" w:space="0" w:color="auto"/>
            <w:left w:val="none" w:sz="0" w:space="0" w:color="auto"/>
            <w:bottom w:val="none" w:sz="0" w:space="0" w:color="auto"/>
            <w:right w:val="none" w:sz="0" w:space="0" w:color="auto"/>
          </w:divBdr>
        </w:div>
        <w:div w:id="720518933">
          <w:marLeft w:val="640"/>
          <w:marRight w:val="0"/>
          <w:marTop w:val="0"/>
          <w:marBottom w:val="0"/>
          <w:divBdr>
            <w:top w:val="none" w:sz="0" w:space="0" w:color="auto"/>
            <w:left w:val="none" w:sz="0" w:space="0" w:color="auto"/>
            <w:bottom w:val="none" w:sz="0" w:space="0" w:color="auto"/>
            <w:right w:val="none" w:sz="0" w:space="0" w:color="auto"/>
          </w:divBdr>
        </w:div>
        <w:div w:id="525796431">
          <w:marLeft w:val="640"/>
          <w:marRight w:val="0"/>
          <w:marTop w:val="0"/>
          <w:marBottom w:val="0"/>
          <w:divBdr>
            <w:top w:val="none" w:sz="0" w:space="0" w:color="auto"/>
            <w:left w:val="none" w:sz="0" w:space="0" w:color="auto"/>
            <w:bottom w:val="none" w:sz="0" w:space="0" w:color="auto"/>
            <w:right w:val="none" w:sz="0" w:space="0" w:color="auto"/>
          </w:divBdr>
        </w:div>
        <w:div w:id="446315757">
          <w:marLeft w:val="640"/>
          <w:marRight w:val="0"/>
          <w:marTop w:val="0"/>
          <w:marBottom w:val="0"/>
          <w:divBdr>
            <w:top w:val="none" w:sz="0" w:space="0" w:color="auto"/>
            <w:left w:val="none" w:sz="0" w:space="0" w:color="auto"/>
            <w:bottom w:val="none" w:sz="0" w:space="0" w:color="auto"/>
            <w:right w:val="none" w:sz="0" w:space="0" w:color="auto"/>
          </w:divBdr>
        </w:div>
        <w:div w:id="1280532336">
          <w:marLeft w:val="640"/>
          <w:marRight w:val="0"/>
          <w:marTop w:val="0"/>
          <w:marBottom w:val="0"/>
          <w:divBdr>
            <w:top w:val="none" w:sz="0" w:space="0" w:color="auto"/>
            <w:left w:val="none" w:sz="0" w:space="0" w:color="auto"/>
            <w:bottom w:val="none" w:sz="0" w:space="0" w:color="auto"/>
            <w:right w:val="none" w:sz="0" w:space="0" w:color="auto"/>
          </w:divBdr>
        </w:div>
        <w:div w:id="1856919751">
          <w:marLeft w:val="640"/>
          <w:marRight w:val="0"/>
          <w:marTop w:val="0"/>
          <w:marBottom w:val="0"/>
          <w:divBdr>
            <w:top w:val="none" w:sz="0" w:space="0" w:color="auto"/>
            <w:left w:val="none" w:sz="0" w:space="0" w:color="auto"/>
            <w:bottom w:val="none" w:sz="0" w:space="0" w:color="auto"/>
            <w:right w:val="none" w:sz="0" w:space="0" w:color="auto"/>
          </w:divBdr>
        </w:div>
        <w:div w:id="1622300175">
          <w:marLeft w:val="640"/>
          <w:marRight w:val="0"/>
          <w:marTop w:val="0"/>
          <w:marBottom w:val="0"/>
          <w:divBdr>
            <w:top w:val="none" w:sz="0" w:space="0" w:color="auto"/>
            <w:left w:val="none" w:sz="0" w:space="0" w:color="auto"/>
            <w:bottom w:val="none" w:sz="0" w:space="0" w:color="auto"/>
            <w:right w:val="none" w:sz="0" w:space="0" w:color="auto"/>
          </w:divBdr>
        </w:div>
        <w:div w:id="575013434">
          <w:marLeft w:val="640"/>
          <w:marRight w:val="0"/>
          <w:marTop w:val="0"/>
          <w:marBottom w:val="0"/>
          <w:divBdr>
            <w:top w:val="none" w:sz="0" w:space="0" w:color="auto"/>
            <w:left w:val="none" w:sz="0" w:space="0" w:color="auto"/>
            <w:bottom w:val="none" w:sz="0" w:space="0" w:color="auto"/>
            <w:right w:val="none" w:sz="0" w:space="0" w:color="auto"/>
          </w:divBdr>
        </w:div>
        <w:div w:id="692271830">
          <w:marLeft w:val="640"/>
          <w:marRight w:val="0"/>
          <w:marTop w:val="0"/>
          <w:marBottom w:val="0"/>
          <w:divBdr>
            <w:top w:val="none" w:sz="0" w:space="0" w:color="auto"/>
            <w:left w:val="none" w:sz="0" w:space="0" w:color="auto"/>
            <w:bottom w:val="none" w:sz="0" w:space="0" w:color="auto"/>
            <w:right w:val="none" w:sz="0" w:space="0" w:color="auto"/>
          </w:divBdr>
        </w:div>
        <w:div w:id="458035028">
          <w:marLeft w:val="640"/>
          <w:marRight w:val="0"/>
          <w:marTop w:val="0"/>
          <w:marBottom w:val="0"/>
          <w:divBdr>
            <w:top w:val="none" w:sz="0" w:space="0" w:color="auto"/>
            <w:left w:val="none" w:sz="0" w:space="0" w:color="auto"/>
            <w:bottom w:val="none" w:sz="0" w:space="0" w:color="auto"/>
            <w:right w:val="none" w:sz="0" w:space="0" w:color="auto"/>
          </w:divBdr>
        </w:div>
        <w:div w:id="778336938">
          <w:marLeft w:val="640"/>
          <w:marRight w:val="0"/>
          <w:marTop w:val="0"/>
          <w:marBottom w:val="0"/>
          <w:divBdr>
            <w:top w:val="none" w:sz="0" w:space="0" w:color="auto"/>
            <w:left w:val="none" w:sz="0" w:space="0" w:color="auto"/>
            <w:bottom w:val="none" w:sz="0" w:space="0" w:color="auto"/>
            <w:right w:val="none" w:sz="0" w:space="0" w:color="auto"/>
          </w:divBdr>
        </w:div>
        <w:div w:id="1988780261">
          <w:marLeft w:val="640"/>
          <w:marRight w:val="0"/>
          <w:marTop w:val="0"/>
          <w:marBottom w:val="0"/>
          <w:divBdr>
            <w:top w:val="none" w:sz="0" w:space="0" w:color="auto"/>
            <w:left w:val="none" w:sz="0" w:space="0" w:color="auto"/>
            <w:bottom w:val="none" w:sz="0" w:space="0" w:color="auto"/>
            <w:right w:val="none" w:sz="0" w:space="0" w:color="auto"/>
          </w:divBdr>
        </w:div>
        <w:div w:id="1246068548">
          <w:marLeft w:val="640"/>
          <w:marRight w:val="0"/>
          <w:marTop w:val="0"/>
          <w:marBottom w:val="0"/>
          <w:divBdr>
            <w:top w:val="none" w:sz="0" w:space="0" w:color="auto"/>
            <w:left w:val="none" w:sz="0" w:space="0" w:color="auto"/>
            <w:bottom w:val="none" w:sz="0" w:space="0" w:color="auto"/>
            <w:right w:val="none" w:sz="0" w:space="0" w:color="auto"/>
          </w:divBdr>
        </w:div>
        <w:div w:id="818837754">
          <w:marLeft w:val="640"/>
          <w:marRight w:val="0"/>
          <w:marTop w:val="0"/>
          <w:marBottom w:val="0"/>
          <w:divBdr>
            <w:top w:val="none" w:sz="0" w:space="0" w:color="auto"/>
            <w:left w:val="none" w:sz="0" w:space="0" w:color="auto"/>
            <w:bottom w:val="none" w:sz="0" w:space="0" w:color="auto"/>
            <w:right w:val="none" w:sz="0" w:space="0" w:color="auto"/>
          </w:divBdr>
        </w:div>
        <w:div w:id="309291800">
          <w:marLeft w:val="640"/>
          <w:marRight w:val="0"/>
          <w:marTop w:val="0"/>
          <w:marBottom w:val="0"/>
          <w:divBdr>
            <w:top w:val="none" w:sz="0" w:space="0" w:color="auto"/>
            <w:left w:val="none" w:sz="0" w:space="0" w:color="auto"/>
            <w:bottom w:val="none" w:sz="0" w:space="0" w:color="auto"/>
            <w:right w:val="none" w:sz="0" w:space="0" w:color="auto"/>
          </w:divBdr>
        </w:div>
      </w:divsChild>
    </w:div>
    <w:div w:id="288243197">
      <w:bodyDiv w:val="1"/>
      <w:marLeft w:val="0"/>
      <w:marRight w:val="0"/>
      <w:marTop w:val="0"/>
      <w:marBottom w:val="0"/>
      <w:divBdr>
        <w:top w:val="none" w:sz="0" w:space="0" w:color="auto"/>
        <w:left w:val="none" w:sz="0" w:space="0" w:color="auto"/>
        <w:bottom w:val="none" w:sz="0" w:space="0" w:color="auto"/>
        <w:right w:val="none" w:sz="0" w:space="0" w:color="auto"/>
      </w:divBdr>
    </w:div>
    <w:div w:id="288707410">
      <w:bodyDiv w:val="1"/>
      <w:marLeft w:val="0"/>
      <w:marRight w:val="0"/>
      <w:marTop w:val="0"/>
      <w:marBottom w:val="0"/>
      <w:divBdr>
        <w:top w:val="none" w:sz="0" w:space="0" w:color="auto"/>
        <w:left w:val="none" w:sz="0" w:space="0" w:color="auto"/>
        <w:bottom w:val="none" w:sz="0" w:space="0" w:color="auto"/>
        <w:right w:val="none" w:sz="0" w:space="0" w:color="auto"/>
      </w:divBdr>
    </w:div>
    <w:div w:id="288903089">
      <w:bodyDiv w:val="1"/>
      <w:marLeft w:val="0"/>
      <w:marRight w:val="0"/>
      <w:marTop w:val="0"/>
      <w:marBottom w:val="0"/>
      <w:divBdr>
        <w:top w:val="none" w:sz="0" w:space="0" w:color="auto"/>
        <w:left w:val="none" w:sz="0" w:space="0" w:color="auto"/>
        <w:bottom w:val="none" w:sz="0" w:space="0" w:color="auto"/>
        <w:right w:val="none" w:sz="0" w:space="0" w:color="auto"/>
      </w:divBdr>
    </w:div>
    <w:div w:id="289819885">
      <w:bodyDiv w:val="1"/>
      <w:marLeft w:val="0"/>
      <w:marRight w:val="0"/>
      <w:marTop w:val="0"/>
      <w:marBottom w:val="0"/>
      <w:divBdr>
        <w:top w:val="none" w:sz="0" w:space="0" w:color="auto"/>
        <w:left w:val="none" w:sz="0" w:space="0" w:color="auto"/>
        <w:bottom w:val="none" w:sz="0" w:space="0" w:color="auto"/>
        <w:right w:val="none" w:sz="0" w:space="0" w:color="auto"/>
      </w:divBdr>
    </w:div>
    <w:div w:id="290132494">
      <w:bodyDiv w:val="1"/>
      <w:marLeft w:val="0"/>
      <w:marRight w:val="0"/>
      <w:marTop w:val="0"/>
      <w:marBottom w:val="0"/>
      <w:divBdr>
        <w:top w:val="none" w:sz="0" w:space="0" w:color="auto"/>
        <w:left w:val="none" w:sz="0" w:space="0" w:color="auto"/>
        <w:bottom w:val="none" w:sz="0" w:space="0" w:color="auto"/>
        <w:right w:val="none" w:sz="0" w:space="0" w:color="auto"/>
      </w:divBdr>
    </w:div>
    <w:div w:id="290132881">
      <w:bodyDiv w:val="1"/>
      <w:marLeft w:val="0"/>
      <w:marRight w:val="0"/>
      <w:marTop w:val="0"/>
      <w:marBottom w:val="0"/>
      <w:divBdr>
        <w:top w:val="none" w:sz="0" w:space="0" w:color="auto"/>
        <w:left w:val="none" w:sz="0" w:space="0" w:color="auto"/>
        <w:bottom w:val="none" w:sz="0" w:space="0" w:color="auto"/>
        <w:right w:val="none" w:sz="0" w:space="0" w:color="auto"/>
      </w:divBdr>
    </w:div>
    <w:div w:id="290674985">
      <w:bodyDiv w:val="1"/>
      <w:marLeft w:val="0"/>
      <w:marRight w:val="0"/>
      <w:marTop w:val="0"/>
      <w:marBottom w:val="0"/>
      <w:divBdr>
        <w:top w:val="none" w:sz="0" w:space="0" w:color="auto"/>
        <w:left w:val="none" w:sz="0" w:space="0" w:color="auto"/>
        <w:bottom w:val="none" w:sz="0" w:space="0" w:color="auto"/>
        <w:right w:val="none" w:sz="0" w:space="0" w:color="auto"/>
      </w:divBdr>
    </w:div>
    <w:div w:id="291448334">
      <w:bodyDiv w:val="1"/>
      <w:marLeft w:val="0"/>
      <w:marRight w:val="0"/>
      <w:marTop w:val="0"/>
      <w:marBottom w:val="0"/>
      <w:divBdr>
        <w:top w:val="none" w:sz="0" w:space="0" w:color="auto"/>
        <w:left w:val="none" w:sz="0" w:space="0" w:color="auto"/>
        <w:bottom w:val="none" w:sz="0" w:space="0" w:color="auto"/>
        <w:right w:val="none" w:sz="0" w:space="0" w:color="auto"/>
      </w:divBdr>
    </w:div>
    <w:div w:id="291836403">
      <w:bodyDiv w:val="1"/>
      <w:marLeft w:val="0"/>
      <w:marRight w:val="0"/>
      <w:marTop w:val="0"/>
      <w:marBottom w:val="0"/>
      <w:divBdr>
        <w:top w:val="none" w:sz="0" w:space="0" w:color="auto"/>
        <w:left w:val="none" w:sz="0" w:space="0" w:color="auto"/>
        <w:bottom w:val="none" w:sz="0" w:space="0" w:color="auto"/>
        <w:right w:val="none" w:sz="0" w:space="0" w:color="auto"/>
      </w:divBdr>
    </w:div>
    <w:div w:id="291981456">
      <w:bodyDiv w:val="1"/>
      <w:marLeft w:val="0"/>
      <w:marRight w:val="0"/>
      <w:marTop w:val="0"/>
      <w:marBottom w:val="0"/>
      <w:divBdr>
        <w:top w:val="none" w:sz="0" w:space="0" w:color="auto"/>
        <w:left w:val="none" w:sz="0" w:space="0" w:color="auto"/>
        <w:bottom w:val="none" w:sz="0" w:space="0" w:color="auto"/>
        <w:right w:val="none" w:sz="0" w:space="0" w:color="auto"/>
      </w:divBdr>
    </w:div>
    <w:div w:id="292254445">
      <w:bodyDiv w:val="1"/>
      <w:marLeft w:val="0"/>
      <w:marRight w:val="0"/>
      <w:marTop w:val="0"/>
      <w:marBottom w:val="0"/>
      <w:divBdr>
        <w:top w:val="none" w:sz="0" w:space="0" w:color="auto"/>
        <w:left w:val="none" w:sz="0" w:space="0" w:color="auto"/>
        <w:bottom w:val="none" w:sz="0" w:space="0" w:color="auto"/>
        <w:right w:val="none" w:sz="0" w:space="0" w:color="auto"/>
      </w:divBdr>
    </w:div>
    <w:div w:id="292296294">
      <w:bodyDiv w:val="1"/>
      <w:marLeft w:val="0"/>
      <w:marRight w:val="0"/>
      <w:marTop w:val="0"/>
      <w:marBottom w:val="0"/>
      <w:divBdr>
        <w:top w:val="none" w:sz="0" w:space="0" w:color="auto"/>
        <w:left w:val="none" w:sz="0" w:space="0" w:color="auto"/>
        <w:bottom w:val="none" w:sz="0" w:space="0" w:color="auto"/>
        <w:right w:val="none" w:sz="0" w:space="0" w:color="auto"/>
      </w:divBdr>
    </w:div>
    <w:div w:id="293607038">
      <w:bodyDiv w:val="1"/>
      <w:marLeft w:val="0"/>
      <w:marRight w:val="0"/>
      <w:marTop w:val="0"/>
      <w:marBottom w:val="0"/>
      <w:divBdr>
        <w:top w:val="none" w:sz="0" w:space="0" w:color="auto"/>
        <w:left w:val="none" w:sz="0" w:space="0" w:color="auto"/>
        <w:bottom w:val="none" w:sz="0" w:space="0" w:color="auto"/>
        <w:right w:val="none" w:sz="0" w:space="0" w:color="auto"/>
      </w:divBdr>
    </w:div>
    <w:div w:id="293872398">
      <w:bodyDiv w:val="1"/>
      <w:marLeft w:val="0"/>
      <w:marRight w:val="0"/>
      <w:marTop w:val="0"/>
      <w:marBottom w:val="0"/>
      <w:divBdr>
        <w:top w:val="none" w:sz="0" w:space="0" w:color="auto"/>
        <w:left w:val="none" w:sz="0" w:space="0" w:color="auto"/>
        <w:bottom w:val="none" w:sz="0" w:space="0" w:color="auto"/>
        <w:right w:val="none" w:sz="0" w:space="0" w:color="auto"/>
      </w:divBdr>
    </w:div>
    <w:div w:id="293995030">
      <w:bodyDiv w:val="1"/>
      <w:marLeft w:val="0"/>
      <w:marRight w:val="0"/>
      <w:marTop w:val="0"/>
      <w:marBottom w:val="0"/>
      <w:divBdr>
        <w:top w:val="none" w:sz="0" w:space="0" w:color="auto"/>
        <w:left w:val="none" w:sz="0" w:space="0" w:color="auto"/>
        <w:bottom w:val="none" w:sz="0" w:space="0" w:color="auto"/>
        <w:right w:val="none" w:sz="0" w:space="0" w:color="auto"/>
      </w:divBdr>
    </w:div>
    <w:div w:id="294406529">
      <w:bodyDiv w:val="1"/>
      <w:marLeft w:val="0"/>
      <w:marRight w:val="0"/>
      <w:marTop w:val="0"/>
      <w:marBottom w:val="0"/>
      <w:divBdr>
        <w:top w:val="none" w:sz="0" w:space="0" w:color="auto"/>
        <w:left w:val="none" w:sz="0" w:space="0" w:color="auto"/>
        <w:bottom w:val="none" w:sz="0" w:space="0" w:color="auto"/>
        <w:right w:val="none" w:sz="0" w:space="0" w:color="auto"/>
      </w:divBdr>
    </w:div>
    <w:div w:id="294605741">
      <w:bodyDiv w:val="1"/>
      <w:marLeft w:val="0"/>
      <w:marRight w:val="0"/>
      <w:marTop w:val="0"/>
      <w:marBottom w:val="0"/>
      <w:divBdr>
        <w:top w:val="none" w:sz="0" w:space="0" w:color="auto"/>
        <w:left w:val="none" w:sz="0" w:space="0" w:color="auto"/>
        <w:bottom w:val="none" w:sz="0" w:space="0" w:color="auto"/>
        <w:right w:val="none" w:sz="0" w:space="0" w:color="auto"/>
      </w:divBdr>
    </w:div>
    <w:div w:id="295069844">
      <w:bodyDiv w:val="1"/>
      <w:marLeft w:val="0"/>
      <w:marRight w:val="0"/>
      <w:marTop w:val="0"/>
      <w:marBottom w:val="0"/>
      <w:divBdr>
        <w:top w:val="none" w:sz="0" w:space="0" w:color="auto"/>
        <w:left w:val="none" w:sz="0" w:space="0" w:color="auto"/>
        <w:bottom w:val="none" w:sz="0" w:space="0" w:color="auto"/>
        <w:right w:val="none" w:sz="0" w:space="0" w:color="auto"/>
      </w:divBdr>
    </w:div>
    <w:div w:id="295261548">
      <w:bodyDiv w:val="1"/>
      <w:marLeft w:val="0"/>
      <w:marRight w:val="0"/>
      <w:marTop w:val="0"/>
      <w:marBottom w:val="0"/>
      <w:divBdr>
        <w:top w:val="none" w:sz="0" w:space="0" w:color="auto"/>
        <w:left w:val="none" w:sz="0" w:space="0" w:color="auto"/>
        <w:bottom w:val="none" w:sz="0" w:space="0" w:color="auto"/>
        <w:right w:val="none" w:sz="0" w:space="0" w:color="auto"/>
      </w:divBdr>
    </w:div>
    <w:div w:id="295725385">
      <w:bodyDiv w:val="1"/>
      <w:marLeft w:val="0"/>
      <w:marRight w:val="0"/>
      <w:marTop w:val="0"/>
      <w:marBottom w:val="0"/>
      <w:divBdr>
        <w:top w:val="none" w:sz="0" w:space="0" w:color="auto"/>
        <w:left w:val="none" w:sz="0" w:space="0" w:color="auto"/>
        <w:bottom w:val="none" w:sz="0" w:space="0" w:color="auto"/>
        <w:right w:val="none" w:sz="0" w:space="0" w:color="auto"/>
      </w:divBdr>
    </w:div>
    <w:div w:id="296031020">
      <w:bodyDiv w:val="1"/>
      <w:marLeft w:val="0"/>
      <w:marRight w:val="0"/>
      <w:marTop w:val="0"/>
      <w:marBottom w:val="0"/>
      <w:divBdr>
        <w:top w:val="none" w:sz="0" w:space="0" w:color="auto"/>
        <w:left w:val="none" w:sz="0" w:space="0" w:color="auto"/>
        <w:bottom w:val="none" w:sz="0" w:space="0" w:color="auto"/>
        <w:right w:val="none" w:sz="0" w:space="0" w:color="auto"/>
      </w:divBdr>
    </w:div>
    <w:div w:id="296372402">
      <w:bodyDiv w:val="1"/>
      <w:marLeft w:val="0"/>
      <w:marRight w:val="0"/>
      <w:marTop w:val="0"/>
      <w:marBottom w:val="0"/>
      <w:divBdr>
        <w:top w:val="none" w:sz="0" w:space="0" w:color="auto"/>
        <w:left w:val="none" w:sz="0" w:space="0" w:color="auto"/>
        <w:bottom w:val="none" w:sz="0" w:space="0" w:color="auto"/>
        <w:right w:val="none" w:sz="0" w:space="0" w:color="auto"/>
      </w:divBdr>
    </w:div>
    <w:div w:id="296641937">
      <w:bodyDiv w:val="1"/>
      <w:marLeft w:val="0"/>
      <w:marRight w:val="0"/>
      <w:marTop w:val="0"/>
      <w:marBottom w:val="0"/>
      <w:divBdr>
        <w:top w:val="none" w:sz="0" w:space="0" w:color="auto"/>
        <w:left w:val="none" w:sz="0" w:space="0" w:color="auto"/>
        <w:bottom w:val="none" w:sz="0" w:space="0" w:color="auto"/>
        <w:right w:val="none" w:sz="0" w:space="0" w:color="auto"/>
      </w:divBdr>
    </w:div>
    <w:div w:id="296766121">
      <w:bodyDiv w:val="1"/>
      <w:marLeft w:val="0"/>
      <w:marRight w:val="0"/>
      <w:marTop w:val="0"/>
      <w:marBottom w:val="0"/>
      <w:divBdr>
        <w:top w:val="none" w:sz="0" w:space="0" w:color="auto"/>
        <w:left w:val="none" w:sz="0" w:space="0" w:color="auto"/>
        <w:bottom w:val="none" w:sz="0" w:space="0" w:color="auto"/>
        <w:right w:val="none" w:sz="0" w:space="0" w:color="auto"/>
      </w:divBdr>
    </w:div>
    <w:div w:id="297153272">
      <w:bodyDiv w:val="1"/>
      <w:marLeft w:val="0"/>
      <w:marRight w:val="0"/>
      <w:marTop w:val="0"/>
      <w:marBottom w:val="0"/>
      <w:divBdr>
        <w:top w:val="none" w:sz="0" w:space="0" w:color="auto"/>
        <w:left w:val="none" w:sz="0" w:space="0" w:color="auto"/>
        <w:bottom w:val="none" w:sz="0" w:space="0" w:color="auto"/>
        <w:right w:val="none" w:sz="0" w:space="0" w:color="auto"/>
      </w:divBdr>
    </w:div>
    <w:div w:id="297422108">
      <w:bodyDiv w:val="1"/>
      <w:marLeft w:val="0"/>
      <w:marRight w:val="0"/>
      <w:marTop w:val="0"/>
      <w:marBottom w:val="0"/>
      <w:divBdr>
        <w:top w:val="none" w:sz="0" w:space="0" w:color="auto"/>
        <w:left w:val="none" w:sz="0" w:space="0" w:color="auto"/>
        <w:bottom w:val="none" w:sz="0" w:space="0" w:color="auto"/>
        <w:right w:val="none" w:sz="0" w:space="0" w:color="auto"/>
      </w:divBdr>
    </w:div>
    <w:div w:id="297615111">
      <w:bodyDiv w:val="1"/>
      <w:marLeft w:val="0"/>
      <w:marRight w:val="0"/>
      <w:marTop w:val="0"/>
      <w:marBottom w:val="0"/>
      <w:divBdr>
        <w:top w:val="none" w:sz="0" w:space="0" w:color="auto"/>
        <w:left w:val="none" w:sz="0" w:space="0" w:color="auto"/>
        <w:bottom w:val="none" w:sz="0" w:space="0" w:color="auto"/>
        <w:right w:val="none" w:sz="0" w:space="0" w:color="auto"/>
      </w:divBdr>
    </w:div>
    <w:div w:id="297953210">
      <w:bodyDiv w:val="1"/>
      <w:marLeft w:val="0"/>
      <w:marRight w:val="0"/>
      <w:marTop w:val="0"/>
      <w:marBottom w:val="0"/>
      <w:divBdr>
        <w:top w:val="none" w:sz="0" w:space="0" w:color="auto"/>
        <w:left w:val="none" w:sz="0" w:space="0" w:color="auto"/>
        <w:bottom w:val="none" w:sz="0" w:space="0" w:color="auto"/>
        <w:right w:val="none" w:sz="0" w:space="0" w:color="auto"/>
      </w:divBdr>
    </w:div>
    <w:div w:id="298193508">
      <w:bodyDiv w:val="1"/>
      <w:marLeft w:val="0"/>
      <w:marRight w:val="0"/>
      <w:marTop w:val="0"/>
      <w:marBottom w:val="0"/>
      <w:divBdr>
        <w:top w:val="none" w:sz="0" w:space="0" w:color="auto"/>
        <w:left w:val="none" w:sz="0" w:space="0" w:color="auto"/>
        <w:bottom w:val="none" w:sz="0" w:space="0" w:color="auto"/>
        <w:right w:val="none" w:sz="0" w:space="0" w:color="auto"/>
      </w:divBdr>
    </w:div>
    <w:div w:id="298656479">
      <w:bodyDiv w:val="1"/>
      <w:marLeft w:val="0"/>
      <w:marRight w:val="0"/>
      <w:marTop w:val="0"/>
      <w:marBottom w:val="0"/>
      <w:divBdr>
        <w:top w:val="none" w:sz="0" w:space="0" w:color="auto"/>
        <w:left w:val="none" w:sz="0" w:space="0" w:color="auto"/>
        <w:bottom w:val="none" w:sz="0" w:space="0" w:color="auto"/>
        <w:right w:val="none" w:sz="0" w:space="0" w:color="auto"/>
      </w:divBdr>
    </w:div>
    <w:div w:id="298875947">
      <w:bodyDiv w:val="1"/>
      <w:marLeft w:val="0"/>
      <w:marRight w:val="0"/>
      <w:marTop w:val="0"/>
      <w:marBottom w:val="0"/>
      <w:divBdr>
        <w:top w:val="none" w:sz="0" w:space="0" w:color="auto"/>
        <w:left w:val="none" w:sz="0" w:space="0" w:color="auto"/>
        <w:bottom w:val="none" w:sz="0" w:space="0" w:color="auto"/>
        <w:right w:val="none" w:sz="0" w:space="0" w:color="auto"/>
      </w:divBdr>
    </w:div>
    <w:div w:id="299043359">
      <w:bodyDiv w:val="1"/>
      <w:marLeft w:val="0"/>
      <w:marRight w:val="0"/>
      <w:marTop w:val="0"/>
      <w:marBottom w:val="0"/>
      <w:divBdr>
        <w:top w:val="none" w:sz="0" w:space="0" w:color="auto"/>
        <w:left w:val="none" w:sz="0" w:space="0" w:color="auto"/>
        <w:bottom w:val="none" w:sz="0" w:space="0" w:color="auto"/>
        <w:right w:val="none" w:sz="0" w:space="0" w:color="auto"/>
      </w:divBdr>
    </w:div>
    <w:div w:id="299311601">
      <w:bodyDiv w:val="1"/>
      <w:marLeft w:val="0"/>
      <w:marRight w:val="0"/>
      <w:marTop w:val="0"/>
      <w:marBottom w:val="0"/>
      <w:divBdr>
        <w:top w:val="none" w:sz="0" w:space="0" w:color="auto"/>
        <w:left w:val="none" w:sz="0" w:space="0" w:color="auto"/>
        <w:bottom w:val="none" w:sz="0" w:space="0" w:color="auto"/>
        <w:right w:val="none" w:sz="0" w:space="0" w:color="auto"/>
      </w:divBdr>
    </w:div>
    <w:div w:id="299462115">
      <w:bodyDiv w:val="1"/>
      <w:marLeft w:val="0"/>
      <w:marRight w:val="0"/>
      <w:marTop w:val="0"/>
      <w:marBottom w:val="0"/>
      <w:divBdr>
        <w:top w:val="none" w:sz="0" w:space="0" w:color="auto"/>
        <w:left w:val="none" w:sz="0" w:space="0" w:color="auto"/>
        <w:bottom w:val="none" w:sz="0" w:space="0" w:color="auto"/>
        <w:right w:val="none" w:sz="0" w:space="0" w:color="auto"/>
      </w:divBdr>
    </w:div>
    <w:div w:id="299463662">
      <w:bodyDiv w:val="1"/>
      <w:marLeft w:val="0"/>
      <w:marRight w:val="0"/>
      <w:marTop w:val="0"/>
      <w:marBottom w:val="0"/>
      <w:divBdr>
        <w:top w:val="none" w:sz="0" w:space="0" w:color="auto"/>
        <w:left w:val="none" w:sz="0" w:space="0" w:color="auto"/>
        <w:bottom w:val="none" w:sz="0" w:space="0" w:color="auto"/>
        <w:right w:val="none" w:sz="0" w:space="0" w:color="auto"/>
      </w:divBdr>
    </w:div>
    <w:div w:id="299582547">
      <w:bodyDiv w:val="1"/>
      <w:marLeft w:val="0"/>
      <w:marRight w:val="0"/>
      <w:marTop w:val="0"/>
      <w:marBottom w:val="0"/>
      <w:divBdr>
        <w:top w:val="none" w:sz="0" w:space="0" w:color="auto"/>
        <w:left w:val="none" w:sz="0" w:space="0" w:color="auto"/>
        <w:bottom w:val="none" w:sz="0" w:space="0" w:color="auto"/>
        <w:right w:val="none" w:sz="0" w:space="0" w:color="auto"/>
      </w:divBdr>
    </w:div>
    <w:div w:id="299699912">
      <w:bodyDiv w:val="1"/>
      <w:marLeft w:val="0"/>
      <w:marRight w:val="0"/>
      <w:marTop w:val="0"/>
      <w:marBottom w:val="0"/>
      <w:divBdr>
        <w:top w:val="none" w:sz="0" w:space="0" w:color="auto"/>
        <w:left w:val="none" w:sz="0" w:space="0" w:color="auto"/>
        <w:bottom w:val="none" w:sz="0" w:space="0" w:color="auto"/>
        <w:right w:val="none" w:sz="0" w:space="0" w:color="auto"/>
      </w:divBdr>
    </w:div>
    <w:div w:id="299700086">
      <w:bodyDiv w:val="1"/>
      <w:marLeft w:val="0"/>
      <w:marRight w:val="0"/>
      <w:marTop w:val="0"/>
      <w:marBottom w:val="0"/>
      <w:divBdr>
        <w:top w:val="none" w:sz="0" w:space="0" w:color="auto"/>
        <w:left w:val="none" w:sz="0" w:space="0" w:color="auto"/>
        <w:bottom w:val="none" w:sz="0" w:space="0" w:color="auto"/>
        <w:right w:val="none" w:sz="0" w:space="0" w:color="auto"/>
      </w:divBdr>
    </w:div>
    <w:div w:id="300035271">
      <w:bodyDiv w:val="1"/>
      <w:marLeft w:val="0"/>
      <w:marRight w:val="0"/>
      <w:marTop w:val="0"/>
      <w:marBottom w:val="0"/>
      <w:divBdr>
        <w:top w:val="none" w:sz="0" w:space="0" w:color="auto"/>
        <w:left w:val="none" w:sz="0" w:space="0" w:color="auto"/>
        <w:bottom w:val="none" w:sz="0" w:space="0" w:color="auto"/>
        <w:right w:val="none" w:sz="0" w:space="0" w:color="auto"/>
      </w:divBdr>
    </w:div>
    <w:div w:id="300504863">
      <w:bodyDiv w:val="1"/>
      <w:marLeft w:val="0"/>
      <w:marRight w:val="0"/>
      <w:marTop w:val="0"/>
      <w:marBottom w:val="0"/>
      <w:divBdr>
        <w:top w:val="none" w:sz="0" w:space="0" w:color="auto"/>
        <w:left w:val="none" w:sz="0" w:space="0" w:color="auto"/>
        <w:bottom w:val="none" w:sz="0" w:space="0" w:color="auto"/>
        <w:right w:val="none" w:sz="0" w:space="0" w:color="auto"/>
      </w:divBdr>
    </w:div>
    <w:div w:id="301227571">
      <w:bodyDiv w:val="1"/>
      <w:marLeft w:val="0"/>
      <w:marRight w:val="0"/>
      <w:marTop w:val="0"/>
      <w:marBottom w:val="0"/>
      <w:divBdr>
        <w:top w:val="none" w:sz="0" w:space="0" w:color="auto"/>
        <w:left w:val="none" w:sz="0" w:space="0" w:color="auto"/>
        <w:bottom w:val="none" w:sz="0" w:space="0" w:color="auto"/>
        <w:right w:val="none" w:sz="0" w:space="0" w:color="auto"/>
      </w:divBdr>
    </w:div>
    <w:div w:id="301232913">
      <w:bodyDiv w:val="1"/>
      <w:marLeft w:val="0"/>
      <w:marRight w:val="0"/>
      <w:marTop w:val="0"/>
      <w:marBottom w:val="0"/>
      <w:divBdr>
        <w:top w:val="none" w:sz="0" w:space="0" w:color="auto"/>
        <w:left w:val="none" w:sz="0" w:space="0" w:color="auto"/>
        <w:bottom w:val="none" w:sz="0" w:space="0" w:color="auto"/>
        <w:right w:val="none" w:sz="0" w:space="0" w:color="auto"/>
      </w:divBdr>
    </w:div>
    <w:div w:id="301926907">
      <w:bodyDiv w:val="1"/>
      <w:marLeft w:val="0"/>
      <w:marRight w:val="0"/>
      <w:marTop w:val="0"/>
      <w:marBottom w:val="0"/>
      <w:divBdr>
        <w:top w:val="none" w:sz="0" w:space="0" w:color="auto"/>
        <w:left w:val="none" w:sz="0" w:space="0" w:color="auto"/>
        <w:bottom w:val="none" w:sz="0" w:space="0" w:color="auto"/>
        <w:right w:val="none" w:sz="0" w:space="0" w:color="auto"/>
      </w:divBdr>
    </w:div>
    <w:div w:id="302539960">
      <w:bodyDiv w:val="1"/>
      <w:marLeft w:val="0"/>
      <w:marRight w:val="0"/>
      <w:marTop w:val="0"/>
      <w:marBottom w:val="0"/>
      <w:divBdr>
        <w:top w:val="none" w:sz="0" w:space="0" w:color="auto"/>
        <w:left w:val="none" w:sz="0" w:space="0" w:color="auto"/>
        <w:bottom w:val="none" w:sz="0" w:space="0" w:color="auto"/>
        <w:right w:val="none" w:sz="0" w:space="0" w:color="auto"/>
      </w:divBdr>
    </w:div>
    <w:div w:id="302587550">
      <w:bodyDiv w:val="1"/>
      <w:marLeft w:val="0"/>
      <w:marRight w:val="0"/>
      <w:marTop w:val="0"/>
      <w:marBottom w:val="0"/>
      <w:divBdr>
        <w:top w:val="none" w:sz="0" w:space="0" w:color="auto"/>
        <w:left w:val="none" w:sz="0" w:space="0" w:color="auto"/>
        <w:bottom w:val="none" w:sz="0" w:space="0" w:color="auto"/>
        <w:right w:val="none" w:sz="0" w:space="0" w:color="auto"/>
      </w:divBdr>
    </w:div>
    <w:div w:id="302658056">
      <w:bodyDiv w:val="1"/>
      <w:marLeft w:val="0"/>
      <w:marRight w:val="0"/>
      <w:marTop w:val="0"/>
      <w:marBottom w:val="0"/>
      <w:divBdr>
        <w:top w:val="none" w:sz="0" w:space="0" w:color="auto"/>
        <w:left w:val="none" w:sz="0" w:space="0" w:color="auto"/>
        <w:bottom w:val="none" w:sz="0" w:space="0" w:color="auto"/>
        <w:right w:val="none" w:sz="0" w:space="0" w:color="auto"/>
      </w:divBdr>
    </w:div>
    <w:div w:id="303005218">
      <w:bodyDiv w:val="1"/>
      <w:marLeft w:val="0"/>
      <w:marRight w:val="0"/>
      <w:marTop w:val="0"/>
      <w:marBottom w:val="0"/>
      <w:divBdr>
        <w:top w:val="none" w:sz="0" w:space="0" w:color="auto"/>
        <w:left w:val="none" w:sz="0" w:space="0" w:color="auto"/>
        <w:bottom w:val="none" w:sz="0" w:space="0" w:color="auto"/>
        <w:right w:val="none" w:sz="0" w:space="0" w:color="auto"/>
      </w:divBdr>
    </w:div>
    <w:div w:id="303431821">
      <w:bodyDiv w:val="1"/>
      <w:marLeft w:val="0"/>
      <w:marRight w:val="0"/>
      <w:marTop w:val="0"/>
      <w:marBottom w:val="0"/>
      <w:divBdr>
        <w:top w:val="none" w:sz="0" w:space="0" w:color="auto"/>
        <w:left w:val="none" w:sz="0" w:space="0" w:color="auto"/>
        <w:bottom w:val="none" w:sz="0" w:space="0" w:color="auto"/>
        <w:right w:val="none" w:sz="0" w:space="0" w:color="auto"/>
      </w:divBdr>
    </w:div>
    <w:div w:id="303851420">
      <w:bodyDiv w:val="1"/>
      <w:marLeft w:val="0"/>
      <w:marRight w:val="0"/>
      <w:marTop w:val="0"/>
      <w:marBottom w:val="0"/>
      <w:divBdr>
        <w:top w:val="none" w:sz="0" w:space="0" w:color="auto"/>
        <w:left w:val="none" w:sz="0" w:space="0" w:color="auto"/>
        <w:bottom w:val="none" w:sz="0" w:space="0" w:color="auto"/>
        <w:right w:val="none" w:sz="0" w:space="0" w:color="auto"/>
      </w:divBdr>
    </w:div>
    <w:div w:id="304047345">
      <w:bodyDiv w:val="1"/>
      <w:marLeft w:val="0"/>
      <w:marRight w:val="0"/>
      <w:marTop w:val="0"/>
      <w:marBottom w:val="0"/>
      <w:divBdr>
        <w:top w:val="none" w:sz="0" w:space="0" w:color="auto"/>
        <w:left w:val="none" w:sz="0" w:space="0" w:color="auto"/>
        <w:bottom w:val="none" w:sz="0" w:space="0" w:color="auto"/>
        <w:right w:val="none" w:sz="0" w:space="0" w:color="auto"/>
      </w:divBdr>
    </w:div>
    <w:div w:id="304093961">
      <w:bodyDiv w:val="1"/>
      <w:marLeft w:val="0"/>
      <w:marRight w:val="0"/>
      <w:marTop w:val="0"/>
      <w:marBottom w:val="0"/>
      <w:divBdr>
        <w:top w:val="none" w:sz="0" w:space="0" w:color="auto"/>
        <w:left w:val="none" w:sz="0" w:space="0" w:color="auto"/>
        <w:bottom w:val="none" w:sz="0" w:space="0" w:color="auto"/>
        <w:right w:val="none" w:sz="0" w:space="0" w:color="auto"/>
      </w:divBdr>
    </w:div>
    <w:div w:id="304237926">
      <w:bodyDiv w:val="1"/>
      <w:marLeft w:val="0"/>
      <w:marRight w:val="0"/>
      <w:marTop w:val="0"/>
      <w:marBottom w:val="0"/>
      <w:divBdr>
        <w:top w:val="none" w:sz="0" w:space="0" w:color="auto"/>
        <w:left w:val="none" w:sz="0" w:space="0" w:color="auto"/>
        <w:bottom w:val="none" w:sz="0" w:space="0" w:color="auto"/>
        <w:right w:val="none" w:sz="0" w:space="0" w:color="auto"/>
      </w:divBdr>
    </w:div>
    <w:div w:id="304431613">
      <w:bodyDiv w:val="1"/>
      <w:marLeft w:val="0"/>
      <w:marRight w:val="0"/>
      <w:marTop w:val="0"/>
      <w:marBottom w:val="0"/>
      <w:divBdr>
        <w:top w:val="none" w:sz="0" w:space="0" w:color="auto"/>
        <w:left w:val="none" w:sz="0" w:space="0" w:color="auto"/>
        <w:bottom w:val="none" w:sz="0" w:space="0" w:color="auto"/>
        <w:right w:val="none" w:sz="0" w:space="0" w:color="auto"/>
      </w:divBdr>
    </w:div>
    <w:div w:id="304509251">
      <w:bodyDiv w:val="1"/>
      <w:marLeft w:val="0"/>
      <w:marRight w:val="0"/>
      <w:marTop w:val="0"/>
      <w:marBottom w:val="0"/>
      <w:divBdr>
        <w:top w:val="none" w:sz="0" w:space="0" w:color="auto"/>
        <w:left w:val="none" w:sz="0" w:space="0" w:color="auto"/>
        <w:bottom w:val="none" w:sz="0" w:space="0" w:color="auto"/>
        <w:right w:val="none" w:sz="0" w:space="0" w:color="auto"/>
      </w:divBdr>
    </w:div>
    <w:div w:id="304511520">
      <w:bodyDiv w:val="1"/>
      <w:marLeft w:val="0"/>
      <w:marRight w:val="0"/>
      <w:marTop w:val="0"/>
      <w:marBottom w:val="0"/>
      <w:divBdr>
        <w:top w:val="none" w:sz="0" w:space="0" w:color="auto"/>
        <w:left w:val="none" w:sz="0" w:space="0" w:color="auto"/>
        <w:bottom w:val="none" w:sz="0" w:space="0" w:color="auto"/>
        <w:right w:val="none" w:sz="0" w:space="0" w:color="auto"/>
      </w:divBdr>
    </w:div>
    <w:div w:id="304698863">
      <w:bodyDiv w:val="1"/>
      <w:marLeft w:val="0"/>
      <w:marRight w:val="0"/>
      <w:marTop w:val="0"/>
      <w:marBottom w:val="0"/>
      <w:divBdr>
        <w:top w:val="none" w:sz="0" w:space="0" w:color="auto"/>
        <w:left w:val="none" w:sz="0" w:space="0" w:color="auto"/>
        <w:bottom w:val="none" w:sz="0" w:space="0" w:color="auto"/>
        <w:right w:val="none" w:sz="0" w:space="0" w:color="auto"/>
      </w:divBdr>
    </w:div>
    <w:div w:id="305353071">
      <w:bodyDiv w:val="1"/>
      <w:marLeft w:val="0"/>
      <w:marRight w:val="0"/>
      <w:marTop w:val="0"/>
      <w:marBottom w:val="0"/>
      <w:divBdr>
        <w:top w:val="none" w:sz="0" w:space="0" w:color="auto"/>
        <w:left w:val="none" w:sz="0" w:space="0" w:color="auto"/>
        <w:bottom w:val="none" w:sz="0" w:space="0" w:color="auto"/>
        <w:right w:val="none" w:sz="0" w:space="0" w:color="auto"/>
      </w:divBdr>
    </w:div>
    <w:div w:id="305817894">
      <w:bodyDiv w:val="1"/>
      <w:marLeft w:val="0"/>
      <w:marRight w:val="0"/>
      <w:marTop w:val="0"/>
      <w:marBottom w:val="0"/>
      <w:divBdr>
        <w:top w:val="none" w:sz="0" w:space="0" w:color="auto"/>
        <w:left w:val="none" w:sz="0" w:space="0" w:color="auto"/>
        <w:bottom w:val="none" w:sz="0" w:space="0" w:color="auto"/>
        <w:right w:val="none" w:sz="0" w:space="0" w:color="auto"/>
      </w:divBdr>
    </w:div>
    <w:div w:id="306013316">
      <w:bodyDiv w:val="1"/>
      <w:marLeft w:val="0"/>
      <w:marRight w:val="0"/>
      <w:marTop w:val="0"/>
      <w:marBottom w:val="0"/>
      <w:divBdr>
        <w:top w:val="none" w:sz="0" w:space="0" w:color="auto"/>
        <w:left w:val="none" w:sz="0" w:space="0" w:color="auto"/>
        <w:bottom w:val="none" w:sz="0" w:space="0" w:color="auto"/>
        <w:right w:val="none" w:sz="0" w:space="0" w:color="auto"/>
      </w:divBdr>
    </w:div>
    <w:div w:id="306595633">
      <w:bodyDiv w:val="1"/>
      <w:marLeft w:val="0"/>
      <w:marRight w:val="0"/>
      <w:marTop w:val="0"/>
      <w:marBottom w:val="0"/>
      <w:divBdr>
        <w:top w:val="none" w:sz="0" w:space="0" w:color="auto"/>
        <w:left w:val="none" w:sz="0" w:space="0" w:color="auto"/>
        <w:bottom w:val="none" w:sz="0" w:space="0" w:color="auto"/>
        <w:right w:val="none" w:sz="0" w:space="0" w:color="auto"/>
      </w:divBdr>
    </w:div>
    <w:div w:id="307516092">
      <w:bodyDiv w:val="1"/>
      <w:marLeft w:val="0"/>
      <w:marRight w:val="0"/>
      <w:marTop w:val="0"/>
      <w:marBottom w:val="0"/>
      <w:divBdr>
        <w:top w:val="none" w:sz="0" w:space="0" w:color="auto"/>
        <w:left w:val="none" w:sz="0" w:space="0" w:color="auto"/>
        <w:bottom w:val="none" w:sz="0" w:space="0" w:color="auto"/>
        <w:right w:val="none" w:sz="0" w:space="0" w:color="auto"/>
      </w:divBdr>
    </w:div>
    <w:div w:id="307591621">
      <w:bodyDiv w:val="1"/>
      <w:marLeft w:val="0"/>
      <w:marRight w:val="0"/>
      <w:marTop w:val="0"/>
      <w:marBottom w:val="0"/>
      <w:divBdr>
        <w:top w:val="none" w:sz="0" w:space="0" w:color="auto"/>
        <w:left w:val="none" w:sz="0" w:space="0" w:color="auto"/>
        <w:bottom w:val="none" w:sz="0" w:space="0" w:color="auto"/>
        <w:right w:val="none" w:sz="0" w:space="0" w:color="auto"/>
      </w:divBdr>
    </w:div>
    <w:div w:id="307635317">
      <w:bodyDiv w:val="1"/>
      <w:marLeft w:val="0"/>
      <w:marRight w:val="0"/>
      <w:marTop w:val="0"/>
      <w:marBottom w:val="0"/>
      <w:divBdr>
        <w:top w:val="none" w:sz="0" w:space="0" w:color="auto"/>
        <w:left w:val="none" w:sz="0" w:space="0" w:color="auto"/>
        <w:bottom w:val="none" w:sz="0" w:space="0" w:color="auto"/>
        <w:right w:val="none" w:sz="0" w:space="0" w:color="auto"/>
      </w:divBdr>
    </w:div>
    <w:div w:id="308024195">
      <w:bodyDiv w:val="1"/>
      <w:marLeft w:val="0"/>
      <w:marRight w:val="0"/>
      <w:marTop w:val="0"/>
      <w:marBottom w:val="0"/>
      <w:divBdr>
        <w:top w:val="none" w:sz="0" w:space="0" w:color="auto"/>
        <w:left w:val="none" w:sz="0" w:space="0" w:color="auto"/>
        <w:bottom w:val="none" w:sz="0" w:space="0" w:color="auto"/>
        <w:right w:val="none" w:sz="0" w:space="0" w:color="auto"/>
      </w:divBdr>
    </w:div>
    <w:div w:id="308558581">
      <w:bodyDiv w:val="1"/>
      <w:marLeft w:val="0"/>
      <w:marRight w:val="0"/>
      <w:marTop w:val="0"/>
      <w:marBottom w:val="0"/>
      <w:divBdr>
        <w:top w:val="none" w:sz="0" w:space="0" w:color="auto"/>
        <w:left w:val="none" w:sz="0" w:space="0" w:color="auto"/>
        <w:bottom w:val="none" w:sz="0" w:space="0" w:color="auto"/>
        <w:right w:val="none" w:sz="0" w:space="0" w:color="auto"/>
      </w:divBdr>
    </w:div>
    <w:div w:id="308562726">
      <w:bodyDiv w:val="1"/>
      <w:marLeft w:val="0"/>
      <w:marRight w:val="0"/>
      <w:marTop w:val="0"/>
      <w:marBottom w:val="0"/>
      <w:divBdr>
        <w:top w:val="none" w:sz="0" w:space="0" w:color="auto"/>
        <w:left w:val="none" w:sz="0" w:space="0" w:color="auto"/>
        <w:bottom w:val="none" w:sz="0" w:space="0" w:color="auto"/>
        <w:right w:val="none" w:sz="0" w:space="0" w:color="auto"/>
      </w:divBdr>
    </w:div>
    <w:div w:id="308828277">
      <w:bodyDiv w:val="1"/>
      <w:marLeft w:val="0"/>
      <w:marRight w:val="0"/>
      <w:marTop w:val="0"/>
      <w:marBottom w:val="0"/>
      <w:divBdr>
        <w:top w:val="none" w:sz="0" w:space="0" w:color="auto"/>
        <w:left w:val="none" w:sz="0" w:space="0" w:color="auto"/>
        <w:bottom w:val="none" w:sz="0" w:space="0" w:color="auto"/>
        <w:right w:val="none" w:sz="0" w:space="0" w:color="auto"/>
      </w:divBdr>
    </w:div>
    <w:div w:id="309290320">
      <w:bodyDiv w:val="1"/>
      <w:marLeft w:val="0"/>
      <w:marRight w:val="0"/>
      <w:marTop w:val="0"/>
      <w:marBottom w:val="0"/>
      <w:divBdr>
        <w:top w:val="none" w:sz="0" w:space="0" w:color="auto"/>
        <w:left w:val="none" w:sz="0" w:space="0" w:color="auto"/>
        <w:bottom w:val="none" w:sz="0" w:space="0" w:color="auto"/>
        <w:right w:val="none" w:sz="0" w:space="0" w:color="auto"/>
      </w:divBdr>
    </w:div>
    <w:div w:id="309408693">
      <w:bodyDiv w:val="1"/>
      <w:marLeft w:val="0"/>
      <w:marRight w:val="0"/>
      <w:marTop w:val="0"/>
      <w:marBottom w:val="0"/>
      <w:divBdr>
        <w:top w:val="none" w:sz="0" w:space="0" w:color="auto"/>
        <w:left w:val="none" w:sz="0" w:space="0" w:color="auto"/>
        <w:bottom w:val="none" w:sz="0" w:space="0" w:color="auto"/>
        <w:right w:val="none" w:sz="0" w:space="0" w:color="auto"/>
      </w:divBdr>
    </w:div>
    <w:div w:id="309746953">
      <w:bodyDiv w:val="1"/>
      <w:marLeft w:val="0"/>
      <w:marRight w:val="0"/>
      <w:marTop w:val="0"/>
      <w:marBottom w:val="0"/>
      <w:divBdr>
        <w:top w:val="none" w:sz="0" w:space="0" w:color="auto"/>
        <w:left w:val="none" w:sz="0" w:space="0" w:color="auto"/>
        <w:bottom w:val="none" w:sz="0" w:space="0" w:color="auto"/>
        <w:right w:val="none" w:sz="0" w:space="0" w:color="auto"/>
      </w:divBdr>
    </w:div>
    <w:div w:id="309796264">
      <w:bodyDiv w:val="1"/>
      <w:marLeft w:val="0"/>
      <w:marRight w:val="0"/>
      <w:marTop w:val="0"/>
      <w:marBottom w:val="0"/>
      <w:divBdr>
        <w:top w:val="none" w:sz="0" w:space="0" w:color="auto"/>
        <w:left w:val="none" w:sz="0" w:space="0" w:color="auto"/>
        <w:bottom w:val="none" w:sz="0" w:space="0" w:color="auto"/>
        <w:right w:val="none" w:sz="0" w:space="0" w:color="auto"/>
      </w:divBdr>
    </w:div>
    <w:div w:id="310139184">
      <w:bodyDiv w:val="1"/>
      <w:marLeft w:val="0"/>
      <w:marRight w:val="0"/>
      <w:marTop w:val="0"/>
      <w:marBottom w:val="0"/>
      <w:divBdr>
        <w:top w:val="none" w:sz="0" w:space="0" w:color="auto"/>
        <w:left w:val="none" w:sz="0" w:space="0" w:color="auto"/>
        <w:bottom w:val="none" w:sz="0" w:space="0" w:color="auto"/>
        <w:right w:val="none" w:sz="0" w:space="0" w:color="auto"/>
      </w:divBdr>
    </w:div>
    <w:div w:id="310208240">
      <w:bodyDiv w:val="1"/>
      <w:marLeft w:val="0"/>
      <w:marRight w:val="0"/>
      <w:marTop w:val="0"/>
      <w:marBottom w:val="0"/>
      <w:divBdr>
        <w:top w:val="none" w:sz="0" w:space="0" w:color="auto"/>
        <w:left w:val="none" w:sz="0" w:space="0" w:color="auto"/>
        <w:bottom w:val="none" w:sz="0" w:space="0" w:color="auto"/>
        <w:right w:val="none" w:sz="0" w:space="0" w:color="auto"/>
      </w:divBdr>
    </w:div>
    <w:div w:id="310671064">
      <w:bodyDiv w:val="1"/>
      <w:marLeft w:val="0"/>
      <w:marRight w:val="0"/>
      <w:marTop w:val="0"/>
      <w:marBottom w:val="0"/>
      <w:divBdr>
        <w:top w:val="none" w:sz="0" w:space="0" w:color="auto"/>
        <w:left w:val="none" w:sz="0" w:space="0" w:color="auto"/>
        <w:bottom w:val="none" w:sz="0" w:space="0" w:color="auto"/>
        <w:right w:val="none" w:sz="0" w:space="0" w:color="auto"/>
      </w:divBdr>
    </w:div>
    <w:div w:id="310867787">
      <w:bodyDiv w:val="1"/>
      <w:marLeft w:val="0"/>
      <w:marRight w:val="0"/>
      <w:marTop w:val="0"/>
      <w:marBottom w:val="0"/>
      <w:divBdr>
        <w:top w:val="none" w:sz="0" w:space="0" w:color="auto"/>
        <w:left w:val="none" w:sz="0" w:space="0" w:color="auto"/>
        <w:bottom w:val="none" w:sz="0" w:space="0" w:color="auto"/>
        <w:right w:val="none" w:sz="0" w:space="0" w:color="auto"/>
      </w:divBdr>
    </w:div>
    <w:div w:id="311445375">
      <w:bodyDiv w:val="1"/>
      <w:marLeft w:val="0"/>
      <w:marRight w:val="0"/>
      <w:marTop w:val="0"/>
      <w:marBottom w:val="0"/>
      <w:divBdr>
        <w:top w:val="none" w:sz="0" w:space="0" w:color="auto"/>
        <w:left w:val="none" w:sz="0" w:space="0" w:color="auto"/>
        <w:bottom w:val="none" w:sz="0" w:space="0" w:color="auto"/>
        <w:right w:val="none" w:sz="0" w:space="0" w:color="auto"/>
      </w:divBdr>
    </w:div>
    <w:div w:id="311493905">
      <w:bodyDiv w:val="1"/>
      <w:marLeft w:val="0"/>
      <w:marRight w:val="0"/>
      <w:marTop w:val="0"/>
      <w:marBottom w:val="0"/>
      <w:divBdr>
        <w:top w:val="none" w:sz="0" w:space="0" w:color="auto"/>
        <w:left w:val="none" w:sz="0" w:space="0" w:color="auto"/>
        <w:bottom w:val="none" w:sz="0" w:space="0" w:color="auto"/>
        <w:right w:val="none" w:sz="0" w:space="0" w:color="auto"/>
      </w:divBdr>
    </w:div>
    <w:div w:id="311830550">
      <w:bodyDiv w:val="1"/>
      <w:marLeft w:val="0"/>
      <w:marRight w:val="0"/>
      <w:marTop w:val="0"/>
      <w:marBottom w:val="0"/>
      <w:divBdr>
        <w:top w:val="none" w:sz="0" w:space="0" w:color="auto"/>
        <w:left w:val="none" w:sz="0" w:space="0" w:color="auto"/>
        <w:bottom w:val="none" w:sz="0" w:space="0" w:color="auto"/>
        <w:right w:val="none" w:sz="0" w:space="0" w:color="auto"/>
      </w:divBdr>
    </w:div>
    <w:div w:id="311837390">
      <w:bodyDiv w:val="1"/>
      <w:marLeft w:val="0"/>
      <w:marRight w:val="0"/>
      <w:marTop w:val="0"/>
      <w:marBottom w:val="0"/>
      <w:divBdr>
        <w:top w:val="none" w:sz="0" w:space="0" w:color="auto"/>
        <w:left w:val="none" w:sz="0" w:space="0" w:color="auto"/>
        <w:bottom w:val="none" w:sz="0" w:space="0" w:color="auto"/>
        <w:right w:val="none" w:sz="0" w:space="0" w:color="auto"/>
      </w:divBdr>
    </w:div>
    <w:div w:id="312026404">
      <w:bodyDiv w:val="1"/>
      <w:marLeft w:val="0"/>
      <w:marRight w:val="0"/>
      <w:marTop w:val="0"/>
      <w:marBottom w:val="0"/>
      <w:divBdr>
        <w:top w:val="none" w:sz="0" w:space="0" w:color="auto"/>
        <w:left w:val="none" w:sz="0" w:space="0" w:color="auto"/>
        <w:bottom w:val="none" w:sz="0" w:space="0" w:color="auto"/>
        <w:right w:val="none" w:sz="0" w:space="0" w:color="auto"/>
      </w:divBdr>
    </w:div>
    <w:div w:id="312684840">
      <w:bodyDiv w:val="1"/>
      <w:marLeft w:val="0"/>
      <w:marRight w:val="0"/>
      <w:marTop w:val="0"/>
      <w:marBottom w:val="0"/>
      <w:divBdr>
        <w:top w:val="none" w:sz="0" w:space="0" w:color="auto"/>
        <w:left w:val="none" w:sz="0" w:space="0" w:color="auto"/>
        <w:bottom w:val="none" w:sz="0" w:space="0" w:color="auto"/>
        <w:right w:val="none" w:sz="0" w:space="0" w:color="auto"/>
      </w:divBdr>
    </w:div>
    <w:div w:id="312761863">
      <w:bodyDiv w:val="1"/>
      <w:marLeft w:val="0"/>
      <w:marRight w:val="0"/>
      <w:marTop w:val="0"/>
      <w:marBottom w:val="0"/>
      <w:divBdr>
        <w:top w:val="none" w:sz="0" w:space="0" w:color="auto"/>
        <w:left w:val="none" w:sz="0" w:space="0" w:color="auto"/>
        <w:bottom w:val="none" w:sz="0" w:space="0" w:color="auto"/>
        <w:right w:val="none" w:sz="0" w:space="0" w:color="auto"/>
      </w:divBdr>
    </w:div>
    <w:div w:id="313143815">
      <w:bodyDiv w:val="1"/>
      <w:marLeft w:val="0"/>
      <w:marRight w:val="0"/>
      <w:marTop w:val="0"/>
      <w:marBottom w:val="0"/>
      <w:divBdr>
        <w:top w:val="none" w:sz="0" w:space="0" w:color="auto"/>
        <w:left w:val="none" w:sz="0" w:space="0" w:color="auto"/>
        <w:bottom w:val="none" w:sz="0" w:space="0" w:color="auto"/>
        <w:right w:val="none" w:sz="0" w:space="0" w:color="auto"/>
      </w:divBdr>
    </w:div>
    <w:div w:id="313147843">
      <w:bodyDiv w:val="1"/>
      <w:marLeft w:val="0"/>
      <w:marRight w:val="0"/>
      <w:marTop w:val="0"/>
      <w:marBottom w:val="0"/>
      <w:divBdr>
        <w:top w:val="none" w:sz="0" w:space="0" w:color="auto"/>
        <w:left w:val="none" w:sz="0" w:space="0" w:color="auto"/>
        <w:bottom w:val="none" w:sz="0" w:space="0" w:color="auto"/>
        <w:right w:val="none" w:sz="0" w:space="0" w:color="auto"/>
      </w:divBdr>
    </w:div>
    <w:div w:id="313412454">
      <w:bodyDiv w:val="1"/>
      <w:marLeft w:val="0"/>
      <w:marRight w:val="0"/>
      <w:marTop w:val="0"/>
      <w:marBottom w:val="0"/>
      <w:divBdr>
        <w:top w:val="none" w:sz="0" w:space="0" w:color="auto"/>
        <w:left w:val="none" w:sz="0" w:space="0" w:color="auto"/>
        <w:bottom w:val="none" w:sz="0" w:space="0" w:color="auto"/>
        <w:right w:val="none" w:sz="0" w:space="0" w:color="auto"/>
      </w:divBdr>
    </w:div>
    <w:div w:id="313418322">
      <w:bodyDiv w:val="1"/>
      <w:marLeft w:val="0"/>
      <w:marRight w:val="0"/>
      <w:marTop w:val="0"/>
      <w:marBottom w:val="0"/>
      <w:divBdr>
        <w:top w:val="none" w:sz="0" w:space="0" w:color="auto"/>
        <w:left w:val="none" w:sz="0" w:space="0" w:color="auto"/>
        <w:bottom w:val="none" w:sz="0" w:space="0" w:color="auto"/>
        <w:right w:val="none" w:sz="0" w:space="0" w:color="auto"/>
      </w:divBdr>
    </w:div>
    <w:div w:id="313459658">
      <w:bodyDiv w:val="1"/>
      <w:marLeft w:val="0"/>
      <w:marRight w:val="0"/>
      <w:marTop w:val="0"/>
      <w:marBottom w:val="0"/>
      <w:divBdr>
        <w:top w:val="none" w:sz="0" w:space="0" w:color="auto"/>
        <w:left w:val="none" w:sz="0" w:space="0" w:color="auto"/>
        <w:bottom w:val="none" w:sz="0" w:space="0" w:color="auto"/>
        <w:right w:val="none" w:sz="0" w:space="0" w:color="auto"/>
      </w:divBdr>
    </w:div>
    <w:div w:id="314070429">
      <w:bodyDiv w:val="1"/>
      <w:marLeft w:val="0"/>
      <w:marRight w:val="0"/>
      <w:marTop w:val="0"/>
      <w:marBottom w:val="0"/>
      <w:divBdr>
        <w:top w:val="none" w:sz="0" w:space="0" w:color="auto"/>
        <w:left w:val="none" w:sz="0" w:space="0" w:color="auto"/>
        <w:bottom w:val="none" w:sz="0" w:space="0" w:color="auto"/>
        <w:right w:val="none" w:sz="0" w:space="0" w:color="auto"/>
      </w:divBdr>
    </w:div>
    <w:div w:id="314459460">
      <w:bodyDiv w:val="1"/>
      <w:marLeft w:val="0"/>
      <w:marRight w:val="0"/>
      <w:marTop w:val="0"/>
      <w:marBottom w:val="0"/>
      <w:divBdr>
        <w:top w:val="none" w:sz="0" w:space="0" w:color="auto"/>
        <w:left w:val="none" w:sz="0" w:space="0" w:color="auto"/>
        <w:bottom w:val="none" w:sz="0" w:space="0" w:color="auto"/>
        <w:right w:val="none" w:sz="0" w:space="0" w:color="auto"/>
      </w:divBdr>
    </w:div>
    <w:div w:id="314996811">
      <w:bodyDiv w:val="1"/>
      <w:marLeft w:val="0"/>
      <w:marRight w:val="0"/>
      <w:marTop w:val="0"/>
      <w:marBottom w:val="0"/>
      <w:divBdr>
        <w:top w:val="none" w:sz="0" w:space="0" w:color="auto"/>
        <w:left w:val="none" w:sz="0" w:space="0" w:color="auto"/>
        <w:bottom w:val="none" w:sz="0" w:space="0" w:color="auto"/>
        <w:right w:val="none" w:sz="0" w:space="0" w:color="auto"/>
      </w:divBdr>
    </w:div>
    <w:div w:id="315454018">
      <w:bodyDiv w:val="1"/>
      <w:marLeft w:val="0"/>
      <w:marRight w:val="0"/>
      <w:marTop w:val="0"/>
      <w:marBottom w:val="0"/>
      <w:divBdr>
        <w:top w:val="none" w:sz="0" w:space="0" w:color="auto"/>
        <w:left w:val="none" w:sz="0" w:space="0" w:color="auto"/>
        <w:bottom w:val="none" w:sz="0" w:space="0" w:color="auto"/>
        <w:right w:val="none" w:sz="0" w:space="0" w:color="auto"/>
      </w:divBdr>
    </w:div>
    <w:div w:id="315646733">
      <w:bodyDiv w:val="1"/>
      <w:marLeft w:val="0"/>
      <w:marRight w:val="0"/>
      <w:marTop w:val="0"/>
      <w:marBottom w:val="0"/>
      <w:divBdr>
        <w:top w:val="none" w:sz="0" w:space="0" w:color="auto"/>
        <w:left w:val="none" w:sz="0" w:space="0" w:color="auto"/>
        <w:bottom w:val="none" w:sz="0" w:space="0" w:color="auto"/>
        <w:right w:val="none" w:sz="0" w:space="0" w:color="auto"/>
      </w:divBdr>
    </w:div>
    <w:div w:id="315692530">
      <w:bodyDiv w:val="1"/>
      <w:marLeft w:val="0"/>
      <w:marRight w:val="0"/>
      <w:marTop w:val="0"/>
      <w:marBottom w:val="0"/>
      <w:divBdr>
        <w:top w:val="none" w:sz="0" w:space="0" w:color="auto"/>
        <w:left w:val="none" w:sz="0" w:space="0" w:color="auto"/>
        <w:bottom w:val="none" w:sz="0" w:space="0" w:color="auto"/>
        <w:right w:val="none" w:sz="0" w:space="0" w:color="auto"/>
      </w:divBdr>
    </w:div>
    <w:div w:id="315693812">
      <w:bodyDiv w:val="1"/>
      <w:marLeft w:val="0"/>
      <w:marRight w:val="0"/>
      <w:marTop w:val="0"/>
      <w:marBottom w:val="0"/>
      <w:divBdr>
        <w:top w:val="none" w:sz="0" w:space="0" w:color="auto"/>
        <w:left w:val="none" w:sz="0" w:space="0" w:color="auto"/>
        <w:bottom w:val="none" w:sz="0" w:space="0" w:color="auto"/>
        <w:right w:val="none" w:sz="0" w:space="0" w:color="auto"/>
      </w:divBdr>
    </w:div>
    <w:div w:id="316106194">
      <w:bodyDiv w:val="1"/>
      <w:marLeft w:val="0"/>
      <w:marRight w:val="0"/>
      <w:marTop w:val="0"/>
      <w:marBottom w:val="0"/>
      <w:divBdr>
        <w:top w:val="none" w:sz="0" w:space="0" w:color="auto"/>
        <w:left w:val="none" w:sz="0" w:space="0" w:color="auto"/>
        <w:bottom w:val="none" w:sz="0" w:space="0" w:color="auto"/>
        <w:right w:val="none" w:sz="0" w:space="0" w:color="auto"/>
      </w:divBdr>
    </w:div>
    <w:div w:id="316344316">
      <w:bodyDiv w:val="1"/>
      <w:marLeft w:val="0"/>
      <w:marRight w:val="0"/>
      <w:marTop w:val="0"/>
      <w:marBottom w:val="0"/>
      <w:divBdr>
        <w:top w:val="none" w:sz="0" w:space="0" w:color="auto"/>
        <w:left w:val="none" w:sz="0" w:space="0" w:color="auto"/>
        <w:bottom w:val="none" w:sz="0" w:space="0" w:color="auto"/>
        <w:right w:val="none" w:sz="0" w:space="0" w:color="auto"/>
      </w:divBdr>
    </w:div>
    <w:div w:id="317149488">
      <w:bodyDiv w:val="1"/>
      <w:marLeft w:val="0"/>
      <w:marRight w:val="0"/>
      <w:marTop w:val="0"/>
      <w:marBottom w:val="0"/>
      <w:divBdr>
        <w:top w:val="none" w:sz="0" w:space="0" w:color="auto"/>
        <w:left w:val="none" w:sz="0" w:space="0" w:color="auto"/>
        <w:bottom w:val="none" w:sz="0" w:space="0" w:color="auto"/>
        <w:right w:val="none" w:sz="0" w:space="0" w:color="auto"/>
      </w:divBdr>
    </w:div>
    <w:div w:id="317195655">
      <w:bodyDiv w:val="1"/>
      <w:marLeft w:val="0"/>
      <w:marRight w:val="0"/>
      <w:marTop w:val="0"/>
      <w:marBottom w:val="0"/>
      <w:divBdr>
        <w:top w:val="none" w:sz="0" w:space="0" w:color="auto"/>
        <w:left w:val="none" w:sz="0" w:space="0" w:color="auto"/>
        <w:bottom w:val="none" w:sz="0" w:space="0" w:color="auto"/>
        <w:right w:val="none" w:sz="0" w:space="0" w:color="auto"/>
      </w:divBdr>
    </w:div>
    <w:div w:id="317656866">
      <w:bodyDiv w:val="1"/>
      <w:marLeft w:val="0"/>
      <w:marRight w:val="0"/>
      <w:marTop w:val="0"/>
      <w:marBottom w:val="0"/>
      <w:divBdr>
        <w:top w:val="none" w:sz="0" w:space="0" w:color="auto"/>
        <w:left w:val="none" w:sz="0" w:space="0" w:color="auto"/>
        <w:bottom w:val="none" w:sz="0" w:space="0" w:color="auto"/>
        <w:right w:val="none" w:sz="0" w:space="0" w:color="auto"/>
      </w:divBdr>
    </w:div>
    <w:div w:id="317851482">
      <w:bodyDiv w:val="1"/>
      <w:marLeft w:val="0"/>
      <w:marRight w:val="0"/>
      <w:marTop w:val="0"/>
      <w:marBottom w:val="0"/>
      <w:divBdr>
        <w:top w:val="none" w:sz="0" w:space="0" w:color="auto"/>
        <w:left w:val="none" w:sz="0" w:space="0" w:color="auto"/>
        <w:bottom w:val="none" w:sz="0" w:space="0" w:color="auto"/>
        <w:right w:val="none" w:sz="0" w:space="0" w:color="auto"/>
      </w:divBdr>
    </w:div>
    <w:div w:id="318193072">
      <w:bodyDiv w:val="1"/>
      <w:marLeft w:val="0"/>
      <w:marRight w:val="0"/>
      <w:marTop w:val="0"/>
      <w:marBottom w:val="0"/>
      <w:divBdr>
        <w:top w:val="none" w:sz="0" w:space="0" w:color="auto"/>
        <w:left w:val="none" w:sz="0" w:space="0" w:color="auto"/>
        <w:bottom w:val="none" w:sz="0" w:space="0" w:color="auto"/>
        <w:right w:val="none" w:sz="0" w:space="0" w:color="auto"/>
      </w:divBdr>
    </w:div>
    <w:div w:id="318265791">
      <w:bodyDiv w:val="1"/>
      <w:marLeft w:val="0"/>
      <w:marRight w:val="0"/>
      <w:marTop w:val="0"/>
      <w:marBottom w:val="0"/>
      <w:divBdr>
        <w:top w:val="none" w:sz="0" w:space="0" w:color="auto"/>
        <w:left w:val="none" w:sz="0" w:space="0" w:color="auto"/>
        <w:bottom w:val="none" w:sz="0" w:space="0" w:color="auto"/>
        <w:right w:val="none" w:sz="0" w:space="0" w:color="auto"/>
      </w:divBdr>
    </w:div>
    <w:div w:id="318774225">
      <w:bodyDiv w:val="1"/>
      <w:marLeft w:val="0"/>
      <w:marRight w:val="0"/>
      <w:marTop w:val="0"/>
      <w:marBottom w:val="0"/>
      <w:divBdr>
        <w:top w:val="none" w:sz="0" w:space="0" w:color="auto"/>
        <w:left w:val="none" w:sz="0" w:space="0" w:color="auto"/>
        <w:bottom w:val="none" w:sz="0" w:space="0" w:color="auto"/>
        <w:right w:val="none" w:sz="0" w:space="0" w:color="auto"/>
      </w:divBdr>
    </w:div>
    <w:div w:id="319357628">
      <w:bodyDiv w:val="1"/>
      <w:marLeft w:val="0"/>
      <w:marRight w:val="0"/>
      <w:marTop w:val="0"/>
      <w:marBottom w:val="0"/>
      <w:divBdr>
        <w:top w:val="none" w:sz="0" w:space="0" w:color="auto"/>
        <w:left w:val="none" w:sz="0" w:space="0" w:color="auto"/>
        <w:bottom w:val="none" w:sz="0" w:space="0" w:color="auto"/>
        <w:right w:val="none" w:sz="0" w:space="0" w:color="auto"/>
      </w:divBdr>
    </w:div>
    <w:div w:id="319425920">
      <w:bodyDiv w:val="1"/>
      <w:marLeft w:val="0"/>
      <w:marRight w:val="0"/>
      <w:marTop w:val="0"/>
      <w:marBottom w:val="0"/>
      <w:divBdr>
        <w:top w:val="none" w:sz="0" w:space="0" w:color="auto"/>
        <w:left w:val="none" w:sz="0" w:space="0" w:color="auto"/>
        <w:bottom w:val="none" w:sz="0" w:space="0" w:color="auto"/>
        <w:right w:val="none" w:sz="0" w:space="0" w:color="auto"/>
      </w:divBdr>
    </w:div>
    <w:div w:id="320236930">
      <w:bodyDiv w:val="1"/>
      <w:marLeft w:val="0"/>
      <w:marRight w:val="0"/>
      <w:marTop w:val="0"/>
      <w:marBottom w:val="0"/>
      <w:divBdr>
        <w:top w:val="none" w:sz="0" w:space="0" w:color="auto"/>
        <w:left w:val="none" w:sz="0" w:space="0" w:color="auto"/>
        <w:bottom w:val="none" w:sz="0" w:space="0" w:color="auto"/>
        <w:right w:val="none" w:sz="0" w:space="0" w:color="auto"/>
      </w:divBdr>
    </w:div>
    <w:div w:id="320933564">
      <w:bodyDiv w:val="1"/>
      <w:marLeft w:val="0"/>
      <w:marRight w:val="0"/>
      <w:marTop w:val="0"/>
      <w:marBottom w:val="0"/>
      <w:divBdr>
        <w:top w:val="none" w:sz="0" w:space="0" w:color="auto"/>
        <w:left w:val="none" w:sz="0" w:space="0" w:color="auto"/>
        <w:bottom w:val="none" w:sz="0" w:space="0" w:color="auto"/>
        <w:right w:val="none" w:sz="0" w:space="0" w:color="auto"/>
      </w:divBdr>
    </w:div>
    <w:div w:id="321004600">
      <w:bodyDiv w:val="1"/>
      <w:marLeft w:val="0"/>
      <w:marRight w:val="0"/>
      <w:marTop w:val="0"/>
      <w:marBottom w:val="0"/>
      <w:divBdr>
        <w:top w:val="none" w:sz="0" w:space="0" w:color="auto"/>
        <w:left w:val="none" w:sz="0" w:space="0" w:color="auto"/>
        <w:bottom w:val="none" w:sz="0" w:space="0" w:color="auto"/>
        <w:right w:val="none" w:sz="0" w:space="0" w:color="auto"/>
      </w:divBdr>
    </w:div>
    <w:div w:id="321546118">
      <w:bodyDiv w:val="1"/>
      <w:marLeft w:val="0"/>
      <w:marRight w:val="0"/>
      <w:marTop w:val="0"/>
      <w:marBottom w:val="0"/>
      <w:divBdr>
        <w:top w:val="none" w:sz="0" w:space="0" w:color="auto"/>
        <w:left w:val="none" w:sz="0" w:space="0" w:color="auto"/>
        <w:bottom w:val="none" w:sz="0" w:space="0" w:color="auto"/>
        <w:right w:val="none" w:sz="0" w:space="0" w:color="auto"/>
      </w:divBdr>
    </w:div>
    <w:div w:id="321858704">
      <w:bodyDiv w:val="1"/>
      <w:marLeft w:val="0"/>
      <w:marRight w:val="0"/>
      <w:marTop w:val="0"/>
      <w:marBottom w:val="0"/>
      <w:divBdr>
        <w:top w:val="none" w:sz="0" w:space="0" w:color="auto"/>
        <w:left w:val="none" w:sz="0" w:space="0" w:color="auto"/>
        <w:bottom w:val="none" w:sz="0" w:space="0" w:color="auto"/>
        <w:right w:val="none" w:sz="0" w:space="0" w:color="auto"/>
      </w:divBdr>
    </w:div>
    <w:div w:id="322198182">
      <w:bodyDiv w:val="1"/>
      <w:marLeft w:val="0"/>
      <w:marRight w:val="0"/>
      <w:marTop w:val="0"/>
      <w:marBottom w:val="0"/>
      <w:divBdr>
        <w:top w:val="none" w:sz="0" w:space="0" w:color="auto"/>
        <w:left w:val="none" w:sz="0" w:space="0" w:color="auto"/>
        <w:bottom w:val="none" w:sz="0" w:space="0" w:color="auto"/>
        <w:right w:val="none" w:sz="0" w:space="0" w:color="auto"/>
      </w:divBdr>
    </w:div>
    <w:div w:id="322703380">
      <w:bodyDiv w:val="1"/>
      <w:marLeft w:val="0"/>
      <w:marRight w:val="0"/>
      <w:marTop w:val="0"/>
      <w:marBottom w:val="0"/>
      <w:divBdr>
        <w:top w:val="none" w:sz="0" w:space="0" w:color="auto"/>
        <w:left w:val="none" w:sz="0" w:space="0" w:color="auto"/>
        <w:bottom w:val="none" w:sz="0" w:space="0" w:color="auto"/>
        <w:right w:val="none" w:sz="0" w:space="0" w:color="auto"/>
      </w:divBdr>
    </w:div>
    <w:div w:id="323053576">
      <w:bodyDiv w:val="1"/>
      <w:marLeft w:val="0"/>
      <w:marRight w:val="0"/>
      <w:marTop w:val="0"/>
      <w:marBottom w:val="0"/>
      <w:divBdr>
        <w:top w:val="none" w:sz="0" w:space="0" w:color="auto"/>
        <w:left w:val="none" w:sz="0" w:space="0" w:color="auto"/>
        <w:bottom w:val="none" w:sz="0" w:space="0" w:color="auto"/>
        <w:right w:val="none" w:sz="0" w:space="0" w:color="auto"/>
      </w:divBdr>
    </w:div>
    <w:div w:id="323243940">
      <w:bodyDiv w:val="1"/>
      <w:marLeft w:val="0"/>
      <w:marRight w:val="0"/>
      <w:marTop w:val="0"/>
      <w:marBottom w:val="0"/>
      <w:divBdr>
        <w:top w:val="none" w:sz="0" w:space="0" w:color="auto"/>
        <w:left w:val="none" w:sz="0" w:space="0" w:color="auto"/>
        <w:bottom w:val="none" w:sz="0" w:space="0" w:color="auto"/>
        <w:right w:val="none" w:sz="0" w:space="0" w:color="auto"/>
      </w:divBdr>
    </w:div>
    <w:div w:id="323516141">
      <w:bodyDiv w:val="1"/>
      <w:marLeft w:val="0"/>
      <w:marRight w:val="0"/>
      <w:marTop w:val="0"/>
      <w:marBottom w:val="0"/>
      <w:divBdr>
        <w:top w:val="none" w:sz="0" w:space="0" w:color="auto"/>
        <w:left w:val="none" w:sz="0" w:space="0" w:color="auto"/>
        <w:bottom w:val="none" w:sz="0" w:space="0" w:color="auto"/>
        <w:right w:val="none" w:sz="0" w:space="0" w:color="auto"/>
      </w:divBdr>
    </w:div>
    <w:div w:id="323819778">
      <w:bodyDiv w:val="1"/>
      <w:marLeft w:val="0"/>
      <w:marRight w:val="0"/>
      <w:marTop w:val="0"/>
      <w:marBottom w:val="0"/>
      <w:divBdr>
        <w:top w:val="none" w:sz="0" w:space="0" w:color="auto"/>
        <w:left w:val="none" w:sz="0" w:space="0" w:color="auto"/>
        <w:bottom w:val="none" w:sz="0" w:space="0" w:color="auto"/>
        <w:right w:val="none" w:sz="0" w:space="0" w:color="auto"/>
      </w:divBdr>
    </w:div>
    <w:div w:id="324206832">
      <w:bodyDiv w:val="1"/>
      <w:marLeft w:val="0"/>
      <w:marRight w:val="0"/>
      <w:marTop w:val="0"/>
      <w:marBottom w:val="0"/>
      <w:divBdr>
        <w:top w:val="none" w:sz="0" w:space="0" w:color="auto"/>
        <w:left w:val="none" w:sz="0" w:space="0" w:color="auto"/>
        <w:bottom w:val="none" w:sz="0" w:space="0" w:color="auto"/>
        <w:right w:val="none" w:sz="0" w:space="0" w:color="auto"/>
      </w:divBdr>
    </w:div>
    <w:div w:id="324285043">
      <w:bodyDiv w:val="1"/>
      <w:marLeft w:val="0"/>
      <w:marRight w:val="0"/>
      <w:marTop w:val="0"/>
      <w:marBottom w:val="0"/>
      <w:divBdr>
        <w:top w:val="none" w:sz="0" w:space="0" w:color="auto"/>
        <w:left w:val="none" w:sz="0" w:space="0" w:color="auto"/>
        <w:bottom w:val="none" w:sz="0" w:space="0" w:color="auto"/>
        <w:right w:val="none" w:sz="0" w:space="0" w:color="auto"/>
      </w:divBdr>
    </w:div>
    <w:div w:id="324362413">
      <w:bodyDiv w:val="1"/>
      <w:marLeft w:val="0"/>
      <w:marRight w:val="0"/>
      <w:marTop w:val="0"/>
      <w:marBottom w:val="0"/>
      <w:divBdr>
        <w:top w:val="none" w:sz="0" w:space="0" w:color="auto"/>
        <w:left w:val="none" w:sz="0" w:space="0" w:color="auto"/>
        <w:bottom w:val="none" w:sz="0" w:space="0" w:color="auto"/>
        <w:right w:val="none" w:sz="0" w:space="0" w:color="auto"/>
      </w:divBdr>
    </w:div>
    <w:div w:id="324866690">
      <w:bodyDiv w:val="1"/>
      <w:marLeft w:val="0"/>
      <w:marRight w:val="0"/>
      <w:marTop w:val="0"/>
      <w:marBottom w:val="0"/>
      <w:divBdr>
        <w:top w:val="none" w:sz="0" w:space="0" w:color="auto"/>
        <w:left w:val="none" w:sz="0" w:space="0" w:color="auto"/>
        <w:bottom w:val="none" w:sz="0" w:space="0" w:color="auto"/>
        <w:right w:val="none" w:sz="0" w:space="0" w:color="auto"/>
      </w:divBdr>
    </w:div>
    <w:div w:id="326059403">
      <w:bodyDiv w:val="1"/>
      <w:marLeft w:val="0"/>
      <w:marRight w:val="0"/>
      <w:marTop w:val="0"/>
      <w:marBottom w:val="0"/>
      <w:divBdr>
        <w:top w:val="none" w:sz="0" w:space="0" w:color="auto"/>
        <w:left w:val="none" w:sz="0" w:space="0" w:color="auto"/>
        <w:bottom w:val="none" w:sz="0" w:space="0" w:color="auto"/>
        <w:right w:val="none" w:sz="0" w:space="0" w:color="auto"/>
      </w:divBdr>
    </w:div>
    <w:div w:id="326204730">
      <w:bodyDiv w:val="1"/>
      <w:marLeft w:val="0"/>
      <w:marRight w:val="0"/>
      <w:marTop w:val="0"/>
      <w:marBottom w:val="0"/>
      <w:divBdr>
        <w:top w:val="none" w:sz="0" w:space="0" w:color="auto"/>
        <w:left w:val="none" w:sz="0" w:space="0" w:color="auto"/>
        <w:bottom w:val="none" w:sz="0" w:space="0" w:color="auto"/>
        <w:right w:val="none" w:sz="0" w:space="0" w:color="auto"/>
      </w:divBdr>
    </w:div>
    <w:div w:id="326371091">
      <w:bodyDiv w:val="1"/>
      <w:marLeft w:val="0"/>
      <w:marRight w:val="0"/>
      <w:marTop w:val="0"/>
      <w:marBottom w:val="0"/>
      <w:divBdr>
        <w:top w:val="none" w:sz="0" w:space="0" w:color="auto"/>
        <w:left w:val="none" w:sz="0" w:space="0" w:color="auto"/>
        <w:bottom w:val="none" w:sz="0" w:space="0" w:color="auto"/>
        <w:right w:val="none" w:sz="0" w:space="0" w:color="auto"/>
      </w:divBdr>
    </w:div>
    <w:div w:id="327949867">
      <w:bodyDiv w:val="1"/>
      <w:marLeft w:val="0"/>
      <w:marRight w:val="0"/>
      <w:marTop w:val="0"/>
      <w:marBottom w:val="0"/>
      <w:divBdr>
        <w:top w:val="none" w:sz="0" w:space="0" w:color="auto"/>
        <w:left w:val="none" w:sz="0" w:space="0" w:color="auto"/>
        <w:bottom w:val="none" w:sz="0" w:space="0" w:color="auto"/>
        <w:right w:val="none" w:sz="0" w:space="0" w:color="auto"/>
      </w:divBdr>
    </w:div>
    <w:div w:id="328139387">
      <w:bodyDiv w:val="1"/>
      <w:marLeft w:val="0"/>
      <w:marRight w:val="0"/>
      <w:marTop w:val="0"/>
      <w:marBottom w:val="0"/>
      <w:divBdr>
        <w:top w:val="none" w:sz="0" w:space="0" w:color="auto"/>
        <w:left w:val="none" w:sz="0" w:space="0" w:color="auto"/>
        <w:bottom w:val="none" w:sz="0" w:space="0" w:color="auto"/>
        <w:right w:val="none" w:sz="0" w:space="0" w:color="auto"/>
      </w:divBdr>
    </w:div>
    <w:div w:id="328140636">
      <w:bodyDiv w:val="1"/>
      <w:marLeft w:val="0"/>
      <w:marRight w:val="0"/>
      <w:marTop w:val="0"/>
      <w:marBottom w:val="0"/>
      <w:divBdr>
        <w:top w:val="none" w:sz="0" w:space="0" w:color="auto"/>
        <w:left w:val="none" w:sz="0" w:space="0" w:color="auto"/>
        <w:bottom w:val="none" w:sz="0" w:space="0" w:color="auto"/>
        <w:right w:val="none" w:sz="0" w:space="0" w:color="auto"/>
      </w:divBdr>
    </w:div>
    <w:div w:id="328140926">
      <w:bodyDiv w:val="1"/>
      <w:marLeft w:val="0"/>
      <w:marRight w:val="0"/>
      <w:marTop w:val="0"/>
      <w:marBottom w:val="0"/>
      <w:divBdr>
        <w:top w:val="none" w:sz="0" w:space="0" w:color="auto"/>
        <w:left w:val="none" w:sz="0" w:space="0" w:color="auto"/>
        <w:bottom w:val="none" w:sz="0" w:space="0" w:color="auto"/>
        <w:right w:val="none" w:sz="0" w:space="0" w:color="auto"/>
      </w:divBdr>
    </w:div>
    <w:div w:id="328218646">
      <w:bodyDiv w:val="1"/>
      <w:marLeft w:val="0"/>
      <w:marRight w:val="0"/>
      <w:marTop w:val="0"/>
      <w:marBottom w:val="0"/>
      <w:divBdr>
        <w:top w:val="none" w:sz="0" w:space="0" w:color="auto"/>
        <w:left w:val="none" w:sz="0" w:space="0" w:color="auto"/>
        <w:bottom w:val="none" w:sz="0" w:space="0" w:color="auto"/>
        <w:right w:val="none" w:sz="0" w:space="0" w:color="auto"/>
      </w:divBdr>
    </w:div>
    <w:div w:id="328413495">
      <w:bodyDiv w:val="1"/>
      <w:marLeft w:val="0"/>
      <w:marRight w:val="0"/>
      <w:marTop w:val="0"/>
      <w:marBottom w:val="0"/>
      <w:divBdr>
        <w:top w:val="none" w:sz="0" w:space="0" w:color="auto"/>
        <w:left w:val="none" w:sz="0" w:space="0" w:color="auto"/>
        <w:bottom w:val="none" w:sz="0" w:space="0" w:color="auto"/>
        <w:right w:val="none" w:sz="0" w:space="0" w:color="auto"/>
      </w:divBdr>
    </w:div>
    <w:div w:id="328945569">
      <w:bodyDiv w:val="1"/>
      <w:marLeft w:val="0"/>
      <w:marRight w:val="0"/>
      <w:marTop w:val="0"/>
      <w:marBottom w:val="0"/>
      <w:divBdr>
        <w:top w:val="none" w:sz="0" w:space="0" w:color="auto"/>
        <w:left w:val="none" w:sz="0" w:space="0" w:color="auto"/>
        <w:bottom w:val="none" w:sz="0" w:space="0" w:color="auto"/>
        <w:right w:val="none" w:sz="0" w:space="0" w:color="auto"/>
      </w:divBdr>
    </w:div>
    <w:div w:id="329068446">
      <w:bodyDiv w:val="1"/>
      <w:marLeft w:val="0"/>
      <w:marRight w:val="0"/>
      <w:marTop w:val="0"/>
      <w:marBottom w:val="0"/>
      <w:divBdr>
        <w:top w:val="none" w:sz="0" w:space="0" w:color="auto"/>
        <w:left w:val="none" w:sz="0" w:space="0" w:color="auto"/>
        <w:bottom w:val="none" w:sz="0" w:space="0" w:color="auto"/>
        <w:right w:val="none" w:sz="0" w:space="0" w:color="auto"/>
      </w:divBdr>
    </w:div>
    <w:div w:id="329409546">
      <w:bodyDiv w:val="1"/>
      <w:marLeft w:val="0"/>
      <w:marRight w:val="0"/>
      <w:marTop w:val="0"/>
      <w:marBottom w:val="0"/>
      <w:divBdr>
        <w:top w:val="none" w:sz="0" w:space="0" w:color="auto"/>
        <w:left w:val="none" w:sz="0" w:space="0" w:color="auto"/>
        <w:bottom w:val="none" w:sz="0" w:space="0" w:color="auto"/>
        <w:right w:val="none" w:sz="0" w:space="0" w:color="auto"/>
      </w:divBdr>
    </w:div>
    <w:div w:id="329916937">
      <w:bodyDiv w:val="1"/>
      <w:marLeft w:val="0"/>
      <w:marRight w:val="0"/>
      <w:marTop w:val="0"/>
      <w:marBottom w:val="0"/>
      <w:divBdr>
        <w:top w:val="none" w:sz="0" w:space="0" w:color="auto"/>
        <w:left w:val="none" w:sz="0" w:space="0" w:color="auto"/>
        <w:bottom w:val="none" w:sz="0" w:space="0" w:color="auto"/>
        <w:right w:val="none" w:sz="0" w:space="0" w:color="auto"/>
      </w:divBdr>
    </w:div>
    <w:div w:id="330068536">
      <w:bodyDiv w:val="1"/>
      <w:marLeft w:val="0"/>
      <w:marRight w:val="0"/>
      <w:marTop w:val="0"/>
      <w:marBottom w:val="0"/>
      <w:divBdr>
        <w:top w:val="none" w:sz="0" w:space="0" w:color="auto"/>
        <w:left w:val="none" w:sz="0" w:space="0" w:color="auto"/>
        <w:bottom w:val="none" w:sz="0" w:space="0" w:color="auto"/>
        <w:right w:val="none" w:sz="0" w:space="0" w:color="auto"/>
      </w:divBdr>
    </w:div>
    <w:div w:id="330764857">
      <w:bodyDiv w:val="1"/>
      <w:marLeft w:val="0"/>
      <w:marRight w:val="0"/>
      <w:marTop w:val="0"/>
      <w:marBottom w:val="0"/>
      <w:divBdr>
        <w:top w:val="none" w:sz="0" w:space="0" w:color="auto"/>
        <w:left w:val="none" w:sz="0" w:space="0" w:color="auto"/>
        <w:bottom w:val="none" w:sz="0" w:space="0" w:color="auto"/>
        <w:right w:val="none" w:sz="0" w:space="0" w:color="auto"/>
      </w:divBdr>
    </w:div>
    <w:div w:id="330837518">
      <w:bodyDiv w:val="1"/>
      <w:marLeft w:val="0"/>
      <w:marRight w:val="0"/>
      <w:marTop w:val="0"/>
      <w:marBottom w:val="0"/>
      <w:divBdr>
        <w:top w:val="none" w:sz="0" w:space="0" w:color="auto"/>
        <w:left w:val="none" w:sz="0" w:space="0" w:color="auto"/>
        <w:bottom w:val="none" w:sz="0" w:space="0" w:color="auto"/>
        <w:right w:val="none" w:sz="0" w:space="0" w:color="auto"/>
      </w:divBdr>
    </w:div>
    <w:div w:id="330837619">
      <w:bodyDiv w:val="1"/>
      <w:marLeft w:val="0"/>
      <w:marRight w:val="0"/>
      <w:marTop w:val="0"/>
      <w:marBottom w:val="0"/>
      <w:divBdr>
        <w:top w:val="none" w:sz="0" w:space="0" w:color="auto"/>
        <w:left w:val="none" w:sz="0" w:space="0" w:color="auto"/>
        <w:bottom w:val="none" w:sz="0" w:space="0" w:color="auto"/>
        <w:right w:val="none" w:sz="0" w:space="0" w:color="auto"/>
      </w:divBdr>
    </w:div>
    <w:div w:id="330837647">
      <w:bodyDiv w:val="1"/>
      <w:marLeft w:val="0"/>
      <w:marRight w:val="0"/>
      <w:marTop w:val="0"/>
      <w:marBottom w:val="0"/>
      <w:divBdr>
        <w:top w:val="none" w:sz="0" w:space="0" w:color="auto"/>
        <w:left w:val="none" w:sz="0" w:space="0" w:color="auto"/>
        <w:bottom w:val="none" w:sz="0" w:space="0" w:color="auto"/>
        <w:right w:val="none" w:sz="0" w:space="0" w:color="auto"/>
      </w:divBdr>
    </w:div>
    <w:div w:id="331107311">
      <w:bodyDiv w:val="1"/>
      <w:marLeft w:val="0"/>
      <w:marRight w:val="0"/>
      <w:marTop w:val="0"/>
      <w:marBottom w:val="0"/>
      <w:divBdr>
        <w:top w:val="none" w:sz="0" w:space="0" w:color="auto"/>
        <w:left w:val="none" w:sz="0" w:space="0" w:color="auto"/>
        <w:bottom w:val="none" w:sz="0" w:space="0" w:color="auto"/>
        <w:right w:val="none" w:sz="0" w:space="0" w:color="auto"/>
      </w:divBdr>
    </w:div>
    <w:div w:id="331295958">
      <w:bodyDiv w:val="1"/>
      <w:marLeft w:val="0"/>
      <w:marRight w:val="0"/>
      <w:marTop w:val="0"/>
      <w:marBottom w:val="0"/>
      <w:divBdr>
        <w:top w:val="none" w:sz="0" w:space="0" w:color="auto"/>
        <w:left w:val="none" w:sz="0" w:space="0" w:color="auto"/>
        <w:bottom w:val="none" w:sz="0" w:space="0" w:color="auto"/>
        <w:right w:val="none" w:sz="0" w:space="0" w:color="auto"/>
      </w:divBdr>
    </w:div>
    <w:div w:id="331494496">
      <w:bodyDiv w:val="1"/>
      <w:marLeft w:val="0"/>
      <w:marRight w:val="0"/>
      <w:marTop w:val="0"/>
      <w:marBottom w:val="0"/>
      <w:divBdr>
        <w:top w:val="none" w:sz="0" w:space="0" w:color="auto"/>
        <w:left w:val="none" w:sz="0" w:space="0" w:color="auto"/>
        <w:bottom w:val="none" w:sz="0" w:space="0" w:color="auto"/>
        <w:right w:val="none" w:sz="0" w:space="0" w:color="auto"/>
      </w:divBdr>
    </w:div>
    <w:div w:id="331762551">
      <w:bodyDiv w:val="1"/>
      <w:marLeft w:val="0"/>
      <w:marRight w:val="0"/>
      <w:marTop w:val="0"/>
      <w:marBottom w:val="0"/>
      <w:divBdr>
        <w:top w:val="none" w:sz="0" w:space="0" w:color="auto"/>
        <w:left w:val="none" w:sz="0" w:space="0" w:color="auto"/>
        <w:bottom w:val="none" w:sz="0" w:space="0" w:color="auto"/>
        <w:right w:val="none" w:sz="0" w:space="0" w:color="auto"/>
      </w:divBdr>
    </w:div>
    <w:div w:id="332924814">
      <w:bodyDiv w:val="1"/>
      <w:marLeft w:val="0"/>
      <w:marRight w:val="0"/>
      <w:marTop w:val="0"/>
      <w:marBottom w:val="0"/>
      <w:divBdr>
        <w:top w:val="none" w:sz="0" w:space="0" w:color="auto"/>
        <w:left w:val="none" w:sz="0" w:space="0" w:color="auto"/>
        <w:bottom w:val="none" w:sz="0" w:space="0" w:color="auto"/>
        <w:right w:val="none" w:sz="0" w:space="0" w:color="auto"/>
      </w:divBdr>
    </w:div>
    <w:div w:id="332999358">
      <w:bodyDiv w:val="1"/>
      <w:marLeft w:val="0"/>
      <w:marRight w:val="0"/>
      <w:marTop w:val="0"/>
      <w:marBottom w:val="0"/>
      <w:divBdr>
        <w:top w:val="none" w:sz="0" w:space="0" w:color="auto"/>
        <w:left w:val="none" w:sz="0" w:space="0" w:color="auto"/>
        <w:bottom w:val="none" w:sz="0" w:space="0" w:color="auto"/>
        <w:right w:val="none" w:sz="0" w:space="0" w:color="auto"/>
      </w:divBdr>
    </w:div>
    <w:div w:id="332999444">
      <w:bodyDiv w:val="1"/>
      <w:marLeft w:val="0"/>
      <w:marRight w:val="0"/>
      <w:marTop w:val="0"/>
      <w:marBottom w:val="0"/>
      <w:divBdr>
        <w:top w:val="none" w:sz="0" w:space="0" w:color="auto"/>
        <w:left w:val="none" w:sz="0" w:space="0" w:color="auto"/>
        <w:bottom w:val="none" w:sz="0" w:space="0" w:color="auto"/>
        <w:right w:val="none" w:sz="0" w:space="0" w:color="auto"/>
      </w:divBdr>
    </w:div>
    <w:div w:id="333068286">
      <w:bodyDiv w:val="1"/>
      <w:marLeft w:val="0"/>
      <w:marRight w:val="0"/>
      <w:marTop w:val="0"/>
      <w:marBottom w:val="0"/>
      <w:divBdr>
        <w:top w:val="none" w:sz="0" w:space="0" w:color="auto"/>
        <w:left w:val="none" w:sz="0" w:space="0" w:color="auto"/>
        <w:bottom w:val="none" w:sz="0" w:space="0" w:color="auto"/>
        <w:right w:val="none" w:sz="0" w:space="0" w:color="auto"/>
      </w:divBdr>
    </w:div>
    <w:div w:id="333186351">
      <w:bodyDiv w:val="1"/>
      <w:marLeft w:val="0"/>
      <w:marRight w:val="0"/>
      <w:marTop w:val="0"/>
      <w:marBottom w:val="0"/>
      <w:divBdr>
        <w:top w:val="none" w:sz="0" w:space="0" w:color="auto"/>
        <w:left w:val="none" w:sz="0" w:space="0" w:color="auto"/>
        <w:bottom w:val="none" w:sz="0" w:space="0" w:color="auto"/>
        <w:right w:val="none" w:sz="0" w:space="0" w:color="auto"/>
      </w:divBdr>
    </w:div>
    <w:div w:id="333918797">
      <w:bodyDiv w:val="1"/>
      <w:marLeft w:val="0"/>
      <w:marRight w:val="0"/>
      <w:marTop w:val="0"/>
      <w:marBottom w:val="0"/>
      <w:divBdr>
        <w:top w:val="none" w:sz="0" w:space="0" w:color="auto"/>
        <w:left w:val="none" w:sz="0" w:space="0" w:color="auto"/>
        <w:bottom w:val="none" w:sz="0" w:space="0" w:color="auto"/>
        <w:right w:val="none" w:sz="0" w:space="0" w:color="auto"/>
      </w:divBdr>
    </w:div>
    <w:div w:id="334041539">
      <w:bodyDiv w:val="1"/>
      <w:marLeft w:val="0"/>
      <w:marRight w:val="0"/>
      <w:marTop w:val="0"/>
      <w:marBottom w:val="0"/>
      <w:divBdr>
        <w:top w:val="none" w:sz="0" w:space="0" w:color="auto"/>
        <w:left w:val="none" w:sz="0" w:space="0" w:color="auto"/>
        <w:bottom w:val="none" w:sz="0" w:space="0" w:color="auto"/>
        <w:right w:val="none" w:sz="0" w:space="0" w:color="auto"/>
      </w:divBdr>
    </w:div>
    <w:div w:id="334696339">
      <w:bodyDiv w:val="1"/>
      <w:marLeft w:val="0"/>
      <w:marRight w:val="0"/>
      <w:marTop w:val="0"/>
      <w:marBottom w:val="0"/>
      <w:divBdr>
        <w:top w:val="none" w:sz="0" w:space="0" w:color="auto"/>
        <w:left w:val="none" w:sz="0" w:space="0" w:color="auto"/>
        <w:bottom w:val="none" w:sz="0" w:space="0" w:color="auto"/>
        <w:right w:val="none" w:sz="0" w:space="0" w:color="auto"/>
      </w:divBdr>
    </w:div>
    <w:div w:id="334767394">
      <w:bodyDiv w:val="1"/>
      <w:marLeft w:val="0"/>
      <w:marRight w:val="0"/>
      <w:marTop w:val="0"/>
      <w:marBottom w:val="0"/>
      <w:divBdr>
        <w:top w:val="none" w:sz="0" w:space="0" w:color="auto"/>
        <w:left w:val="none" w:sz="0" w:space="0" w:color="auto"/>
        <w:bottom w:val="none" w:sz="0" w:space="0" w:color="auto"/>
        <w:right w:val="none" w:sz="0" w:space="0" w:color="auto"/>
      </w:divBdr>
    </w:div>
    <w:div w:id="334840266">
      <w:bodyDiv w:val="1"/>
      <w:marLeft w:val="0"/>
      <w:marRight w:val="0"/>
      <w:marTop w:val="0"/>
      <w:marBottom w:val="0"/>
      <w:divBdr>
        <w:top w:val="none" w:sz="0" w:space="0" w:color="auto"/>
        <w:left w:val="none" w:sz="0" w:space="0" w:color="auto"/>
        <w:bottom w:val="none" w:sz="0" w:space="0" w:color="auto"/>
        <w:right w:val="none" w:sz="0" w:space="0" w:color="auto"/>
      </w:divBdr>
    </w:div>
    <w:div w:id="334963554">
      <w:bodyDiv w:val="1"/>
      <w:marLeft w:val="0"/>
      <w:marRight w:val="0"/>
      <w:marTop w:val="0"/>
      <w:marBottom w:val="0"/>
      <w:divBdr>
        <w:top w:val="none" w:sz="0" w:space="0" w:color="auto"/>
        <w:left w:val="none" w:sz="0" w:space="0" w:color="auto"/>
        <w:bottom w:val="none" w:sz="0" w:space="0" w:color="auto"/>
        <w:right w:val="none" w:sz="0" w:space="0" w:color="auto"/>
      </w:divBdr>
    </w:div>
    <w:div w:id="335159809">
      <w:bodyDiv w:val="1"/>
      <w:marLeft w:val="0"/>
      <w:marRight w:val="0"/>
      <w:marTop w:val="0"/>
      <w:marBottom w:val="0"/>
      <w:divBdr>
        <w:top w:val="none" w:sz="0" w:space="0" w:color="auto"/>
        <w:left w:val="none" w:sz="0" w:space="0" w:color="auto"/>
        <w:bottom w:val="none" w:sz="0" w:space="0" w:color="auto"/>
        <w:right w:val="none" w:sz="0" w:space="0" w:color="auto"/>
      </w:divBdr>
    </w:div>
    <w:div w:id="335349077">
      <w:bodyDiv w:val="1"/>
      <w:marLeft w:val="0"/>
      <w:marRight w:val="0"/>
      <w:marTop w:val="0"/>
      <w:marBottom w:val="0"/>
      <w:divBdr>
        <w:top w:val="none" w:sz="0" w:space="0" w:color="auto"/>
        <w:left w:val="none" w:sz="0" w:space="0" w:color="auto"/>
        <w:bottom w:val="none" w:sz="0" w:space="0" w:color="auto"/>
        <w:right w:val="none" w:sz="0" w:space="0" w:color="auto"/>
      </w:divBdr>
    </w:div>
    <w:div w:id="335428359">
      <w:bodyDiv w:val="1"/>
      <w:marLeft w:val="0"/>
      <w:marRight w:val="0"/>
      <w:marTop w:val="0"/>
      <w:marBottom w:val="0"/>
      <w:divBdr>
        <w:top w:val="none" w:sz="0" w:space="0" w:color="auto"/>
        <w:left w:val="none" w:sz="0" w:space="0" w:color="auto"/>
        <w:bottom w:val="none" w:sz="0" w:space="0" w:color="auto"/>
        <w:right w:val="none" w:sz="0" w:space="0" w:color="auto"/>
      </w:divBdr>
    </w:div>
    <w:div w:id="335812892">
      <w:bodyDiv w:val="1"/>
      <w:marLeft w:val="0"/>
      <w:marRight w:val="0"/>
      <w:marTop w:val="0"/>
      <w:marBottom w:val="0"/>
      <w:divBdr>
        <w:top w:val="none" w:sz="0" w:space="0" w:color="auto"/>
        <w:left w:val="none" w:sz="0" w:space="0" w:color="auto"/>
        <w:bottom w:val="none" w:sz="0" w:space="0" w:color="auto"/>
        <w:right w:val="none" w:sz="0" w:space="0" w:color="auto"/>
      </w:divBdr>
    </w:div>
    <w:div w:id="335962778">
      <w:bodyDiv w:val="1"/>
      <w:marLeft w:val="0"/>
      <w:marRight w:val="0"/>
      <w:marTop w:val="0"/>
      <w:marBottom w:val="0"/>
      <w:divBdr>
        <w:top w:val="none" w:sz="0" w:space="0" w:color="auto"/>
        <w:left w:val="none" w:sz="0" w:space="0" w:color="auto"/>
        <w:bottom w:val="none" w:sz="0" w:space="0" w:color="auto"/>
        <w:right w:val="none" w:sz="0" w:space="0" w:color="auto"/>
      </w:divBdr>
    </w:div>
    <w:div w:id="336076550">
      <w:bodyDiv w:val="1"/>
      <w:marLeft w:val="0"/>
      <w:marRight w:val="0"/>
      <w:marTop w:val="0"/>
      <w:marBottom w:val="0"/>
      <w:divBdr>
        <w:top w:val="none" w:sz="0" w:space="0" w:color="auto"/>
        <w:left w:val="none" w:sz="0" w:space="0" w:color="auto"/>
        <w:bottom w:val="none" w:sz="0" w:space="0" w:color="auto"/>
        <w:right w:val="none" w:sz="0" w:space="0" w:color="auto"/>
      </w:divBdr>
    </w:div>
    <w:div w:id="336344839">
      <w:bodyDiv w:val="1"/>
      <w:marLeft w:val="0"/>
      <w:marRight w:val="0"/>
      <w:marTop w:val="0"/>
      <w:marBottom w:val="0"/>
      <w:divBdr>
        <w:top w:val="none" w:sz="0" w:space="0" w:color="auto"/>
        <w:left w:val="none" w:sz="0" w:space="0" w:color="auto"/>
        <w:bottom w:val="none" w:sz="0" w:space="0" w:color="auto"/>
        <w:right w:val="none" w:sz="0" w:space="0" w:color="auto"/>
      </w:divBdr>
    </w:div>
    <w:div w:id="336538420">
      <w:bodyDiv w:val="1"/>
      <w:marLeft w:val="0"/>
      <w:marRight w:val="0"/>
      <w:marTop w:val="0"/>
      <w:marBottom w:val="0"/>
      <w:divBdr>
        <w:top w:val="none" w:sz="0" w:space="0" w:color="auto"/>
        <w:left w:val="none" w:sz="0" w:space="0" w:color="auto"/>
        <w:bottom w:val="none" w:sz="0" w:space="0" w:color="auto"/>
        <w:right w:val="none" w:sz="0" w:space="0" w:color="auto"/>
      </w:divBdr>
    </w:div>
    <w:div w:id="336620106">
      <w:bodyDiv w:val="1"/>
      <w:marLeft w:val="0"/>
      <w:marRight w:val="0"/>
      <w:marTop w:val="0"/>
      <w:marBottom w:val="0"/>
      <w:divBdr>
        <w:top w:val="none" w:sz="0" w:space="0" w:color="auto"/>
        <w:left w:val="none" w:sz="0" w:space="0" w:color="auto"/>
        <w:bottom w:val="none" w:sz="0" w:space="0" w:color="auto"/>
        <w:right w:val="none" w:sz="0" w:space="0" w:color="auto"/>
      </w:divBdr>
    </w:div>
    <w:div w:id="336737895">
      <w:bodyDiv w:val="1"/>
      <w:marLeft w:val="0"/>
      <w:marRight w:val="0"/>
      <w:marTop w:val="0"/>
      <w:marBottom w:val="0"/>
      <w:divBdr>
        <w:top w:val="none" w:sz="0" w:space="0" w:color="auto"/>
        <w:left w:val="none" w:sz="0" w:space="0" w:color="auto"/>
        <w:bottom w:val="none" w:sz="0" w:space="0" w:color="auto"/>
        <w:right w:val="none" w:sz="0" w:space="0" w:color="auto"/>
      </w:divBdr>
    </w:div>
    <w:div w:id="337125421">
      <w:bodyDiv w:val="1"/>
      <w:marLeft w:val="0"/>
      <w:marRight w:val="0"/>
      <w:marTop w:val="0"/>
      <w:marBottom w:val="0"/>
      <w:divBdr>
        <w:top w:val="none" w:sz="0" w:space="0" w:color="auto"/>
        <w:left w:val="none" w:sz="0" w:space="0" w:color="auto"/>
        <w:bottom w:val="none" w:sz="0" w:space="0" w:color="auto"/>
        <w:right w:val="none" w:sz="0" w:space="0" w:color="auto"/>
      </w:divBdr>
    </w:div>
    <w:div w:id="337314353">
      <w:bodyDiv w:val="1"/>
      <w:marLeft w:val="0"/>
      <w:marRight w:val="0"/>
      <w:marTop w:val="0"/>
      <w:marBottom w:val="0"/>
      <w:divBdr>
        <w:top w:val="none" w:sz="0" w:space="0" w:color="auto"/>
        <w:left w:val="none" w:sz="0" w:space="0" w:color="auto"/>
        <w:bottom w:val="none" w:sz="0" w:space="0" w:color="auto"/>
        <w:right w:val="none" w:sz="0" w:space="0" w:color="auto"/>
      </w:divBdr>
    </w:div>
    <w:div w:id="337316216">
      <w:bodyDiv w:val="1"/>
      <w:marLeft w:val="0"/>
      <w:marRight w:val="0"/>
      <w:marTop w:val="0"/>
      <w:marBottom w:val="0"/>
      <w:divBdr>
        <w:top w:val="none" w:sz="0" w:space="0" w:color="auto"/>
        <w:left w:val="none" w:sz="0" w:space="0" w:color="auto"/>
        <w:bottom w:val="none" w:sz="0" w:space="0" w:color="auto"/>
        <w:right w:val="none" w:sz="0" w:space="0" w:color="auto"/>
      </w:divBdr>
    </w:div>
    <w:div w:id="337463445">
      <w:bodyDiv w:val="1"/>
      <w:marLeft w:val="0"/>
      <w:marRight w:val="0"/>
      <w:marTop w:val="0"/>
      <w:marBottom w:val="0"/>
      <w:divBdr>
        <w:top w:val="none" w:sz="0" w:space="0" w:color="auto"/>
        <w:left w:val="none" w:sz="0" w:space="0" w:color="auto"/>
        <w:bottom w:val="none" w:sz="0" w:space="0" w:color="auto"/>
        <w:right w:val="none" w:sz="0" w:space="0" w:color="auto"/>
      </w:divBdr>
    </w:div>
    <w:div w:id="337849040">
      <w:bodyDiv w:val="1"/>
      <w:marLeft w:val="0"/>
      <w:marRight w:val="0"/>
      <w:marTop w:val="0"/>
      <w:marBottom w:val="0"/>
      <w:divBdr>
        <w:top w:val="none" w:sz="0" w:space="0" w:color="auto"/>
        <w:left w:val="none" w:sz="0" w:space="0" w:color="auto"/>
        <w:bottom w:val="none" w:sz="0" w:space="0" w:color="auto"/>
        <w:right w:val="none" w:sz="0" w:space="0" w:color="auto"/>
      </w:divBdr>
    </w:div>
    <w:div w:id="338000847">
      <w:bodyDiv w:val="1"/>
      <w:marLeft w:val="0"/>
      <w:marRight w:val="0"/>
      <w:marTop w:val="0"/>
      <w:marBottom w:val="0"/>
      <w:divBdr>
        <w:top w:val="none" w:sz="0" w:space="0" w:color="auto"/>
        <w:left w:val="none" w:sz="0" w:space="0" w:color="auto"/>
        <w:bottom w:val="none" w:sz="0" w:space="0" w:color="auto"/>
        <w:right w:val="none" w:sz="0" w:space="0" w:color="auto"/>
      </w:divBdr>
    </w:div>
    <w:div w:id="338049615">
      <w:bodyDiv w:val="1"/>
      <w:marLeft w:val="0"/>
      <w:marRight w:val="0"/>
      <w:marTop w:val="0"/>
      <w:marBottom w:val="0"/>
      <w:divBdr>
        <w:top w:val="none" w:sz="0" w:space="0" w:color="auto"/>
        <w:left w:val="none" w:sz="0" w:space="0" w:color="auto"/>
        <w:bottom w:val="none" w:sz="0" w:space="0" w:color="auto"/>
        <w:right w:val="none" w:sz="0" w:space="0" w:color="auto"/>
      </w:divBdr>
    </w:div>
    <w:div w:id="338310797">
      <w:bodyDiv w:val="1"/>
      <w:marLeft w:val="0"/>
      <w:marRight w:val="0"/>
      <w:marTop w:val="0"/>
      <w:marBottom w:val="0"/>
      <w:divBdr>
        <w:top w:val="none" w:sz="0" w:space="0" w:color="auto"/>
        <w:left w:val="none" w:sz="0" w:space="0" w:color="auto"/>
        <w:bottom w:val="none" w:sz="0" w:space="0" w:color="auto"/>
        <w:right w:val="none" w:sz="0" w:space="0" w:color="auto"/>
      </w:divBdr>
    </w:div>
    <w:div w:id="338703855">
      <w:bodyDiv w:val="1"/>
      <w:marLeft w:val="0"/>
      <w:marRight w:val="0"/>
      <w:marTop w:val="0"/>
      <w:marBottom w:val="0"/>
      <w:divBdr>
        <w:top w:val="none" w:sz="0" w:space="0" w:color="auto"/>
        <w:left w:val="none" w:sz="0" w:space="0" w:color="auto"/>
        <w:bottom w:val="none" w:sz="0" w:space="0" w:color="auto"/>
        <w:right w:val="none" w:sz="0" w:space="0" w:color="auto"/>
      </w:divBdr>
    </w:div>
    <w:div w:id="339046175">
      <w:bodyDiv w:val="1"/>
      <w:marLeft w:val="0"/>
      <w:marRight w:val="0"/>
      <w:marTop w:val="0"/>
      <w:marBottom w:val="0"/>
      <w:divBdr>
        <w:top w:val="none" w:sz="0" w:space="0" w:color="auto"/>
        <w:left w:val="none" w:sz="0" w:space="0" w:color="auto"/>
        <w:bottom w:val="none" w:sz="0" w:space="0" w:color="auto"/>
        <w:right w:val="none" w:sz="0" w:space="0" w:color="auto"/>
      </w:divBdr>
    </w:div>
    <w:div w:id="339358564">
      <w:bodyDiv w:val="1"/>
      <w:marLeft w:val="0"/>
      <w:marRight w:val="0"/>
      <w:marTop w:val="0"/>
      <w:marBottom w:val="0"/>
      <w:divBdr>
        <w:top w:val="none" w:sz="0" w:space="0" w:color="auto"/>
        <w:left w:val="none" w:sz="0" w:space="0" w:color="auto"/>
        <w:bottom w:val="none" w:sz="0" w:space="0" w:color="auto"/>
        <w:right w:val="none" w:sz="0" w:space="0" w:color="auto"/>
      </w:divBdr>
    </w:div>
    <w:div w:id="339967147">
      <w:bodyDiv w:val="1"/>
      <w:marLeft w:val="0"/>
      <w:marRight w:val="0"/>
      <w:marTop w:val="0"/>
      <w:marBottom w:val="0"/>
      <w:divBdr>
        <w:top w:val="none" w:sz="0" w:space="0" w:color="auto"/>
        <w:left w:val="none" w:sz="0" w:space="0" w:color="auto"/>
        <w:bottom w:val="none" w:sz="0" w:space="0" w:color="auto"/>
        <w:right w:val="none" w:sz="0" w:space="0" w:color="auto"/>
      </w:divBdr>
    </w:div>
    <w:div w:id="341247431">
      <w:bodyDiv w:val="1"/>
      <w:marLeft w:val="0"/>
      <w:marRight w:val="0"/>
      <w:marTop w:val="0"/>
      <w:marBottom w:val="0"/>
      <w:divBdr>
        <w:top w:val="none" w:sz="0" w:space="0" w:color="auto"/>
        <w:left w:val="none" w:sz="0" w:space="0" w:color="auto"/>
        <w:bottom w:val="none" w:sz="0" w:space="0" w:color="auto"/>
        <w:right w:val="none" w:sz="0" w:space="0" w:color="auto"/>
      </w:divBdr>
    </w:div>
    <w:div w:id="341318141">
      <w:bodyDiv w:val="1"/>
      <w:marLeft w:val="0"/>
      <w:marRight w:val="0"/>
      <w:marTop w:val="0"/>
      <w:marBottom w:val="0"/>
      <w:divBdr>
        <w:top w:val="none" w:sz="0" w:space="0" w:color="auto"/>
        <w:left w:val="none" w:sz="0" w:space="0" w:color="auto"/>
        <w:bottom w:val="none" w:sz="0" w:space="0" w:color="auto"/>
        <w:right w:val="none" w:sz="0" w:space="0" w:color="auto"/>
      </w:divBdr>
    </w:div>
    <w:div w:id="341858234">
      <w:bodyDiv w:val="1"/>
      <w:marLeft w:val="0"/>
      <w:marRight w:val="0"/>
      <w:marTop w:val="0"/>
      <w:marBottom w:val="0"/>
      <w:divBdr>
        <w:top w:val="none" w:sz="0" w:space="0" w:color="auto"/>
        <w:left w:val="none" w:sz="0" w:space="0" w:color="auto"/>
        <w:bottom w:val="none" w:sz="0" w:space="0" w:color="auto"/>
        <w:right w:val="none" w:sz="0" w:space="0" w:color="auto"/>
      </w:divBdr>
    </w:div>
    <w:div w:id="342098167">
      <w:bodyDiv w:val="1"/>
      <w:marLeft w:val="0"/>
      <w:marRight w:val="0"/>
      <w:marTop w:val="0"/>
      <w:marBottom w:val="0"/>
      <w:divBdr>
        <w:top w:val="none" w:sz="0" w:space="0" w:color="auto"/>
        <w:left w:val="none" w:sz="0" w:space="0" w:color="auto"/>
        <w:bottom w:val="none" w:sz="0" w:space="0" w:color="auto"/>
        <w:right w:val="none" w:sz="0" w:space="0" w:color="auto"/>
      </w:divBdr>
    </w:div>
    <w:div w:id="342168585">
      <w:bodyDiv w:val="1"/>
      <w:marLeft w:val="0"/>
      <w:marRight w:val="0"/>
      <w:marTop w:val="0"/>
      <w:marBottom w:val="0"/>
      <w:divBdr>
        <w:top w:val="none" w:sz="0" w:space="0" w:color="auto"/>
        <w:left w:val="none" w:sz="0" w:space="0" w:color="auto"/>
        <w:bottom w:val="none" w:sz="0" w:space="0" w:color="auto"/>
        <w:right w:val="none" w:sz="0" w:space="0" w:color="auto"/>
      </w:divBdr>
    </w:div>
    <w:div w:id="342364540">
      <w:bodyDiv w:val="1"/>
      <w:marLeft w:val="0"/>
      <w:marRight w:val="0"/>
      <w:marTop w:val="0"/>
      <w:marBottom w:val="0"/>
      <w:divBdr>
        <w:top w:val="none" w:sz="0" w:space="0" w:color="auto"/>
        <w:left w:val="none" w:sz="0" w:space="0" w:color="auto"/>
        <w:bottom w:val="none" w:sz="0" w:space="0" w:color="auto"/>
        <w:right w:val="none" w:sz="0" w:space="0" w:color="auto"/>
      </w:divBdr>
    </w:div>
    <w:div w:id="342440046">
      <w:bodyDiv w:val="1"/>
      <w:marLeft w:val="0"/>
      <w:marRight w:val="0"/>
      <w:marTop w:val="0"/>
      <w:marBottom w:val="0"/>
      <w:divBdr>
        <w:top w:val="none" w:sz="0" w:space="0" w:color="auto"/>
        <w:left w:val="none" w:sz="0" w:space="0" w:color="auto"/>
        <w:bottom w:val="none" w:sz="0" w:space="0" w:color="auto"/>
        <w:right w:val="none" w:sz="0" w:space="0" w:color="auto"/>
      </w:divBdr>
    </w:div>
    <w:div w:id="342589302">
      <w:bodyDiv w:val="1"/>
      <w:marLeft w:val="0"/>
      <w:marRight w:val="0"/>
      <w:marTop w:val="0"/>
      <w:marBottom w:val="0"/>
      <w:divBdr>
        <w:top w:val="none" w:sz="0" w:space="0" w:color="auto"/>
        <w:left w:val="none" w:sz="0" w:space="0" w:color="auto"/>
        <w:bottom w:val="none" w:sz="0" w:space="0" w:color="auto"/>
        <w:right w:val="none" w:sz="0" w:space="0" w:color="auto"/>
      </w:divBdr>
    </w:div>
    <w:div w:id="342980570">
      <w:bodyDiv w:val="1"/>
      <w:marLeft w:val="0"/>
      <w:marRight w:val="0"/>
      <w:marTop w:val="0"/>
      <w:marBottom w:val="0"/>
      <w:divBdr>
        <w:top w:val="none" w:sz="0" w:space="0" w:color="auto"/>
        <w:left w:val="none" w:sz="0" w:space="0" w:color="auto"/>
        <w:bottom w:val="none" w:sz="0" w:space="0" w:color="auto"/>
        <w:right w:val="none" w:sz="0" w:space="0" w:color="auto"/>
      </w:divBdr>
    </w:div>
    <w:div w:id="344213568">
      <w:bodyDiv w:val="1"/>
      <w:marLeft w:val="0"/>
      <w:marRight w:val="0"/>
      <w:marTop w:val="0"/>
      <w:marBottom w:val="0"/>
      <w:divBdr>
        <w:top w:val="none" w:sz="0" w:space="0" w:color="auto"/>
        <w:left w:val="none" w:sz="0" w:space="0" w:color="auto"/>
        <w:bottom w:val="none" w:sz="0" w:space="0" w:color="auto"/>
        <w:right w:val="none" w:sz="0" w:space="0" w:color="auto"/>
      </w:divBdr>
    </w:div>
    <w:div w:id="344478045">
      <w:bodyDiv w:val="1"/>
      <w:marLeft w:val="0"/>
      <w:marRight w:val="0"/>
      <w:marTop w:val="0"/>
      <w:marBottom w:val="0"/>
      <w:divBdr>
        <w:top w:val="none" w:sz="0" w:space="0" w:color="auto"/>
        <w:left w:val="none" w:sz="0" w:space="0" w:color="auto"/>
        <w:bottom w:val="none" w:sz="0" w:space="0" w:color="auto"/>
        <w:right w:val="none" w:sz="0" w:space="0" w:color="auto"/>
      </w:divBdr>
    </w:div>
    <w:div w:id="344597560">
      <w:bodyDiv w:val="1"/>
      <w:marLeft w:val="0"/>
      <w:marRight w:val="0"/>
      <w:marTop w:val="0"/>
      <w:marBottom w:val="0"/>
      <w:divBdr>
        <w:top w:val="none" w:sz="0" w:space="0" w:color="auto"/>
        <w:left w:val="none" w:sz="0" w:space="0" w:color="auto"/>
        <w:bottom w:val="none" w:sz="0" w:space="0" w:color="auto"/>
        <w:right w:val="none" w:sz="0" w:space="0" w:color="auto"/>
      </w:divBdr>
    </w:div>
    <w:div w:id="344749921">
      <w:bodyDiv w:val="1"/>
      <w:marLeft w:val="0"/>
      <w:marRight w:val="0"/>
      <w:marTop w:val="0"/>
      <w:marBottom w:val="0"/>
      <w:divBdr>
        <w:top w:val="none" w:sz="0" w:space="0" w:color="auto"/>
        <w:left w:val="none" w:sz="0" w:space="0" w:color="auto"/>
        <w:bottom w:val="none" w:sz="0" w:space="0" w:color="auto"/>
        <w:right w:val="none" w:sz="0" w:space="0" w:color="auto"/>
      </w:divBdr>
    </w:div>
    <w:div w:id="344939701">
      <w:bodyDiv w:val="1"/>
      <w:marLeft w:val="0"/>
      <w:marRight w:val="0"/>
      <w:marTop w:val="0"/>
      <w:marBottom w:val="0"/>
      <w:divBdr>
        <w:top w:val="none" w:sz="0" w:space="0" w:color="auto"/>
        <w:left w:val="none" w:sz="0" w:space="0" w:color="auto"/>
        <w:bottom w:val="none" w:sz="0" w:space="0" w:color="auto"/>
        <w:right w:val="none" w:sz="0" w:space="0" w:color="auto"/>
      </w:divBdr>
    </w:div>
    <w:div w:id="345787935">
      <w:bodyDiv w:val="1"/>
      <w:marLeft w:val="0"/>
      <w:marRight w:val="0"/>
      <w:marTop w:val="0"/>
      <w:marBottom w:val="0"/>
      <w:divBdr>
        <w:top w:val="none" w:sz="0" w:space="0" w:color="auto"/>
        <w:left w:val="none" w:sz="0" w:space="0" w:color="auto"/>
        <w:bottom w:val="none" w:sz="0" w:space="0" w:color="auto"/>
        <w:right w:val="none" w:sz="0" w:space="0" w:color="auto"/>
      </w:divBdr>
    </w:div>
    <w:div w:id="346905854">
      <w:bodyDiv w:val="1"/>
      <w:marLeft w:val="0"/>
      <w:marRight w:val="0"/>
      <w:marTop w:val="0"/>
      <w:marBottom w:val="0"/>
      <w:divBdr>
        <w:top w:val="none" w:sz="0" w:space="0" w:color="auto"/>
        <w:left w:val="none" w:sz="0" w:space="0" w:color="auto"/>
        <w:bottom w:val="none" w:sz="0" w:space="0" w:color="auto"/>
        <w:right w:val="none" w:sz="0" w:space="0" w:color="auto"/>
      </w:divBdr>
    </w:div>
    <w:div w:id="347096741">
      <w:bodyDiv w:val="1"/>
      <w:marLeft w:val="0"/>
      <w:marRight w:val="0"/>
      <w:marTop w:val="0"/>
      <w:marBottom w:val="0"/>
      <w:divBdr>
        <w:top w:val="none" w:sz="0" w:space="0" w:color="auto"/>
        <w:left w:val="none" w:sz="0" w:space="0" w:color="auto"/>
        <w:bottom w:val="none" w:sz="0" w:space="0" w:color="auto"/>
        <w:right w:val="none" w:sz="0" w:space="0" w:color="auto"/>
      </w:divBdr>
    </w:div>
    <w:div w:id="347098895">
      <w:bodyDiv w:val="1"/>
      <w:marLeft w:val="0"/>
      <w:marRight w:val="0"/>
      <w:marTop w:val="0"/>
      <w:marBottom w:val="0"/>
      <w:divBdr>
        <w:top w:val="none" w:sz="0" w:space="0" w:color="auto"/>
        <w:left w:val="none" w:sz="0" w:space="0" w:color="auto"/>
        <w:bottom w:val="none" w:sz="0" w:space="0" w:color="auto"/>
        <w:right w:val="none" w:sz="0" w:space="0" w:color="auto"/>
      </w:divBdr>
    </w:div>
    <w:div w:id="347298268">
      <w:bodyDiv w:val="1"/>
      <w:marLeft w:val="0"/>
      <w:marRight w:val="0"/>
      <w:marTop w:val="0"/>
      <w:marBottom w:val="0"/>
      <w:divBdr>
        <w:top w:val="none" w:sz="0" w:space="0" w:color="auto"/>
        <w:left w:val="none" w:sz="0" w:space="0" w:color="auto"/>
        <w:bottom w:val="none" w:sz="0" w:space="0" w:color="auto"/>
        <w:right w:val="none" w:sz="0" w:space="0" w:color="auto"/>
      </w:divBdr>
    </w:div>
    <w:div w:id="347491553">
      <w:bodyDiv w:val="1"/>
      <w:marLeft w:val="0"/>
      <w:marRight w:val="0"/>
      <w:marTop w:val="0"/>
      <w:marBottom w:val="0"/>
      <w:divBdr>
        <w:top w:val="none" w:sz="0" w:space="0" w:color="auto"/>
        <w:left w:val="none" w:sz="0" w:space="0" w:color="auto"/>
        <w:bottom w:val="none" w:sz="0" w:space="0" w:color="auto"/>
        <w:right w:val="none" w:sz="0" w:space="0" w:color="auto"/>
      </w:divBdr>
    </w:div>
    <w:div w:id="347678842">
      <w:bodyDiv w:val="1"/>
      <w:marLeft w:val="0"/>
      <w:marRight w:val="0"/>
      <w:marTop w:val="0"/>
      <w:marBottom w:val="0"/>
      <w:divBdr>
        <w:top w:val="none" w:sz="0" w:space="0" w:color="auto"/>
        <w:left w:val="none" w:sz="0" w:space="0" w:color="auto"/>
        <w:bottom w:val="none" w:sz="0" w:space="0" w:color="auto"/>
        <w:right w:val="none" w:sz="0" w:space="0" w:color="auto"/>
      </w:divBdr>
    </w:div>
    <w:div w:id="350298151">
      <w:bodyDiv w:val="1"/>
      <w:marLeft w:val="0"/>
      <w:marRight w:val="0"/>
      <w:marTop w:val="0"/>
      <w:marBottom w:val="0"/>
      <w:divBdr>
        <w:top w:val="none" w:sz="0" w:space="0" w:color="auto"/>
        <w:left w:val="none" w:sz="0" w:space="0" w:color="auto"/>
        <w:bottom w:val="none" w:sz="0" w:space="0" w:color="auto"/>
        <w:right w:val="none" w:sz="0" w:space="0" w:color="auto"/>
      </w:divBdr>
    </w:div>
    <w:div w:id="350954248">
      <w:bodyDiv w:val="1"/>
      <w:marLeft w:val="0"/>
      <w:marRight w:val="0"/>
      <w:marTop w:val="0"/>
      <w:marBottom w:val="0"/>
      <w:divBdr>
        <w:top w:val="none" w:sz="0" w:space="0" w:color="auto"/>
        <w:left w:val="none" w:sz="0" w:space="0" w:color="auto"/>
        <w:bottom w:val="none" w:sz="0" w:space="0" w:color="auto"/>
        <w:right w:val="none" w:sz="0" w:space="0" w:color="auto"/>
      </w:divBdr>
    </w:div>
    <w:div w:id="351612644">
      <w:bodyDiv w:val="1"/>
      <w:marLeft w:val="0"/>
      <w:marRight w:val="0"/>
      <w:marTop w:val="0"/>
      <w:marBottom w:val="0"/>
      <w:divBdr>
        <w:top w:val="none" w:sz="0" w:space="0" w:color="auto"/>
        <w:left w:val="none" w:sz="0" w:space="0" w:color="auto"/>
        <w:bottom w:val="none" w:sz="0" w:space="0" w:color="auto"/>
        <w:right w:val="none" w:sz="0" w:space="0" w:color="auto"/>
      </w:divBdr>
    </w:div>
    <w:div w:id="351683815">
      <w:bodyDiv w:val="1"/>
      <w:marLeft w:val="0"/>
      <w:marRight w:val="0"/>
      <w:marTop w:val="0"/>
      <w:marBottom w:val="0"/>
      <w:divBdr>
        <w:top w:val="none" w:sz="0" w:space="0" w:color="auto"/>
        <w:left w:val="none" w:sz="0" w:space="0" w:color="auto"/>
        <w:bottom w:val="none" w:sz="0" w:space="0" w:color="auto"/>
        <w:right w:val="none" w:sz="0" w:space="0" w:color="auto"/>
      </w:divBdr>
    </w:div>
    <w:div w:id="351688126">
      <w:bodyDiv w:val="1"/>
      <w:marLeft w:val="0"/>
      <w:marRight w:val="0"/>
      <w:marTop w:val="0"/>
      <w:marBottom w:val="0"/>
      <w:divBdr>
        <w:top w:val="none" w:sz="0" w:space="0" w:color="auto"/>
        <w:left w:val="none" w:sz="0" w:space="0" w:color="auto"/>
        <w:bottom w:val="none" w:sz="0" w:space="0" w:color="auto"/>
        <w:right w:val="none" w:sz="0" w:space="0" w:color="auto"/>
      </w:divBdr>
    </w:div>
    <w:div w:id="352000319">
      <w:bodyDiv w:val="1"/>
      <w:marLeft w:val="0"/>
      <w:marRight w:val="0"/>
      <w:marTop w:val="0"/>
      <w:marBottom w:val="0"/>
      <w:divBdr>
        <w:top w:val="none" w:sz="0" w:space="0" w:color="auto"/>
        <w:left w:val="none" w:sz="0" w:space="0" w:color="auto"/>
        <w:bottom w:val="none" w:sz="0" w:space="0" w:color="auto"/>
        <w:right w:val="none" w:sz="0" w:space="0" w:color="auto"/>
      </w:divBdr>
    </w:div>
    <w:div w:id="352727037">
      <w:bodyDiv w:val="1"/>
      <w:marLeft w:val="0"/>
      <w:marRight w:val="0"/>
      <w:marTop w:val="0"/>
      <w:marBottom w:val="0"/>
      <w:divBdr>
        <w:top w:val="none" w:sz="0" w:space="0" w:color="auto"/>
        <w:left w:val="none" w:sz="0" w:space="0" w:color="auto"/>
        <w:bottom w:val="none" w:sz="0" w:space="0" w:color="auto"/>
        <w:right w:val="none" w:sz="0" w:space="0" w:color="auto"/>
      </w:divBdr>
    </w:div>
    <w:div w:id="353118714">
      <w:bodyDiv w:val="1"/>
      <w:marLeft w:val="0"/>
      <w:marRight w:val="0"/>
      <w:marTop w:val="0"/>
      <w:marBottom w:val="0"/>
      <w:divBdr>
        <w:top w:val="none" w:sz="0" w:space="0" w:color="auto"/>
        <w:left w:val="none" w:sz="0" w:space="0" w:color="auto"/>
        <w:bottom w:val="none" w:sz="0" w:space="0" w:color="auto"/>
        <w:right w:val="none" w:sz="0" w:space="0" w:color="auto"/>
      </w:divBdr>
    </w:div>
    <w:div w:id="353264609">
      <w:bodyDiv w:val="1"/>
      <w:marLeft w:val="0"/>
      <w:marRight w:val="0"/>
      <w:marTop w:val="0"/>
      <w:marBottom w:val="0"/>
      <w:divBdr>
        <w:top w:val="none" w:sz="0" w:space="0" w:color="auto"/>
        <w:left w:val="none" w:sz="0" w:space="0" w:color="auto"/>
        <w:bottom w:val="none" w:sz="0" w:space="0" w:color="auto"/>
        <w:right w:val="none" w:sz="0" w:space="0" w:color="auto"/>
      </w:divBdr>
    </w:div>
    <w:div w:id="353581098">
      <w:bodyDiv w:val="1"/>
      <w:marLeft w:val="0"/>
      <w:marRight w:val="0"/>
      <w:marTop w:val="0"/>
      <w:marBottom w:val="0"/>
      <w:divBdr>
        <w:top w:val="none" w:sz="0" w:space="0" w:color="auto"/>
        <w:left w:val="none" w:sz="0" w:space="0" w:color="auto"/>
        <w:bottom w:val="none" w:sz="0" w:space="0" w:color="auto"/>
        <w:right w:val="none" w:sz="0" w:space="0" w:color="auto"/>
      </w:divBdr>
    </w:div>
    <w:div w:id="353583066">
      <w:bodyDiv w:val="1"/>
      <w:marLeft w:val="0"/>
      <w:marRight w:val="0"/>
      <w:marTop w:val="0"/>
      <w:marBottom w:val="0"/>
      <w:divBdr>
        <w:top w:val="none" w:sz="0" w:space="0" w:color="auto"/>
        <w:left w:val="none" w:sz="0" w:space="0" w:color="auto"/>
        <w:bottom w:val="none" w:sz="0" w:space="0" w:color="auto"/>
        <w:right w:val="none" w:sz="0" w:space="0" w:color="auto"/>
      </w:divBdr>
    </w:div>
    <w:div w:id="354385701">
      <w:bodyDiv w:val="1"/>
      <w:marLeft w:val="0"/>
      <w:marRight w:val="0"/>
      <w:marTop w:val="0"/>
      <w:marBottom w:val="0"/>
      <w:divBdr>
        <w:top w:val="none" w:sz="0" w:space="0" w:color="auto"/>
        <w:left w:val="none" w:sz="0" w:space="0" w:color="auto"/>
        <w:bottom w:val="none" w:sz="0" w:space="0" w:color="auto"/>
        <w:right w:val="none" w:sz="0" w:space="0" w:color="auto"/>
      </w:divBdr>
    </w:div>
    <w:div w:id="354426439">
      <w:bodyDiv w:val="1"/>
      <w:marLeft w:val="0"/>
      <w:marRight w:val="0"/>
      <w:marTop w:val="0"/>
      <w:marBottom w:val="0"/>
      <w:divBdr>
        <w:top w:val="none" w:sz="0" w:space="0" w:color="auto"/>
        <w:left w:val="none" w:sz="0" w:space="0" w:color="auto"/>
        <w:bottom w:val="none" w:sz="0" w:space="0" w:color="auto"/>
        <w:right w:val="none" w:sz="0" w:space="0" w:color="auto"/>
      </w:divBdr>
    </w:div>
    <w:div w:id="354574105">
      <w:bodyDiv w:val="1"/>
      <w:marLeft w:val="0"/>
      <w:marRight w:val="0"/>
      <w:marTop w:val="0"/>
      <w:marBottom w:val="0"/>
      <w:divBdr>
        <w:top w:val="none" w:sz="0" w:space="0" w:color="auto"/>
        <w:left w:val="none" w:sz="0" w:space="0" w:color="auto"/>
        <w:bottom w:val="none" w:sz="0" w:space="0" w:color="auto"/>
        <w:right w:val="none" w:sz="0" w:space="0" w:color="auto"/>
      </w:divBdr>
    </w:div>
    <w:div w:id="354893653">
      <w:bodyDiv w:val="1"/>
      <w:marLeft w:val="0"/>
      <w:marRight w:val="0"/>
      <w:marTop w:val="0"/>
      <w:marBottom w:val="0"/>
      <w:divBdr>
        <w:top w:val="none" w:sz="0" w:space="0" w:color="auto"/>
        <w:left w:val="none" w:sz="0" w:space="0" w:color="auto"/>
        <w:bottom w:val="none" w:sz="0" w:space="0" w:color="auto"/>
        <w:right w:val="none" w:sz="0" w:space="0" w:color="auto"/>
      </w:divBdr>
    </w:div>
    <w:div w:id="356584338">
      <w:bodyDiv w:val="1"/>
      <w:marLeft w:val="0"/>
      <w:marRight w:val="0"/>
      <w:marTop w:val="0"/>
      <w:marBottom w:val="0"/>
      <w:divBdr>
        <w:top w:val="none" w:sz="0" w:space="0" w:color="auto"/>
        <w:left w:val="none" w:sz="0" w:space="0" w:color="auto"/>
        <w:bottom w:val="none" w:sz="0" w:space="0" w:color="auto"/>
        <w:right w:val="none" w:sz="0" w:space="0" w:color="auto"/>
      </w:divBdr>
    </w:div>
    <w:div w:id="357003977">
      <w:bodyDiv w:val="1"/>
      <w:marLeft w:val="0"/>
      <w:marRight w:val="0"/>
      <w:marTop w:val="0"/>
      <w:marBottom w:val="0"/>
      <w:divBdr>
        <w:top w:val="none" w:sz="0" w:space="0" w:color="auto"/>
        <w:left w:val="none" w:sz="0" w:space="0" w:color="auto"/>
        <w:bottom w:val="none" w:sz="0" w:space="0" w:color="auto"/>
        <w:right w:val="none" w:sz="0" w:space="0" w:color="auto"/>
      </w:divBdr>
    </w:div>
    <w:div w:id="357119409">
      <w:bodyDiv w:val="1"/>
      <w:marLeft w:val="0"/>
      <w:marRight w:val="0"/>
      <w:marTop w:val="0"/>
      <w:marBottom w:val="0"/>
      <w:divBdr>
        <w:top w:val="none" w:sz="0" w:space="0" w:color="auto"/>
        <w:left w:val="none" w:sz="0" w:space="0" w:color="auto"/>
        <w:bottom w:val="none" w:sz="0" w:space="0" w:color="auto"/>
        <w:right w:val="none" w:sz="0" w:space="0" w:color="auto"/>
      </w:divBdr>
    </w:div>
    <w:div w:id="357199055">
      <w:bodyDiv w:val="1"/>
      <w:marLeft w:val="0"/>
      <w:marRight w:val="0"/>
      <w:marTop w:val="0"/>
      <w:marBottom w:val="0"/>
      <w:divBdr>
        <w:top w:val="none" w:sz="0" w:space="0" w:color="auto"/>
        <w:left w:val="none" w:sz="0" w:space="0" w:color="auto"/>
        <w:bottom w:val="none" w:sz="0" w:space="0" w:color="auto"/>
        <w:right w:val="none" w:sz="0" w:space="0" w:color="auto"/>
      </w:divBdr>
    </w:div>
    <w:div w:id="357388083">
      <w:bodyDiv w:val="1"/>
      <w:marLeft w:val="0"/>
      <w:marRight w:val="0"/>
      <w:marTop w:val="0"/>
      <w:marBottom w:val="0"/>
      <w:divBdr>
        <w:top w:val="none" w:sz="0" w:space="0" w:color="auto"/>
        <w:left w:val="none" w:sz="0" w:space="0" w:color="auto"/>
        <w:bottom w:val="none" w:sz="0" w:space="0" w:color="auto"/>
        <w:right w:val="none" w:sz="0" w:space="0" w:color="auto"/>
      </w:divBdr>
    </w:div>
    <w:div w:id="358824726">
      <w:bodyDiv w:val="1"/>
      <w:marLeft w:val="0"/>
      <w:marRight w:val="0"/>
      <w:marTop w:val="0"/>
      <w:marBottom w:val="0"/>
      <w:divBdr>
        <w:top w:val="none" w:sz="0" w:space="0" w:color="auto"/>
        <w:left w:val="none" w:sz="0" w:space="0" w:color="auto"/>
        <w:bottom w:val="none" w:sz="0" w:space="0" w:color="auto"/>
        <w:right w:val="none" w:sz="0" w:space="0" w:color="auto"/>
      </w:divBdr>
    </w:div>
    <w:div w:id="358943339">
      <w:bodyDiv w:val="1"/>
      <w:marLeft w:val="0"/>
      <w:marRight w:val="0"/>
      <w:marTop w:val="0"/>
      <w:marBottom w:val="0"/>
      <w:divBdr>
        <w:top w:val="none" w:sz="0" w:space="0" w:color="auto"/>
        <w:left w:val="none" w:sz="0" w:space="0" w:color="auto"/>
        <w:bottom w:val="none" w:sz="0" w:space="0" w:color="auto"/>
        <w:right w:val="none" w:sz="0" w:space="0" w:color="auto"/>
      </w:divBdr>
    </w:div>
    <w:div w:id="358970371">
      <w:bodyDiv w:val="1"/>
      <w:marLeft w:val="0"/>
      <w:marRight w:val="0"/>
      <w:marTop w:val="0"/>
      <w:marBottom w:val="0"/>
      <w:divBdr>
        <w:top w:val="none" w:sz="0" w:space="0" w:color="auto"/>
        <w:left w:val="none" w:sz="0" w:space="0" w:color="auto"/>
        <w:bottom w:val="none" w:sz="0" w:space="0" w:color="auto"/>
        <w:right w:val="none" w:sz="0" w:space="0" w:color="auto"/>
      </w:divBdr>
    </w:div>
    <w:div w:id="359399974">
      <w:bodyDiv w:val="1"/>
      <w:marLeft w:val="0"/>
      <w:marRight w:val="0"/>
      <w:marTop w:val="0"/>
      <w:marBottom w:val="0"/>
      <w:divBdr>
        <w:top w:val="none" w:sz="0" w:space="0" w:color="auto"/>
        <w:left w:val="none" w:sz="0" w:space="0" w:color="auto"/>
        <w:bottom w:val="none" w:sz="0" w:space="0" w:color="auto"/>
        <w:right w:val="none" w:sz="0" w:space="0" w:color="auto"/>
      </w:divBdr>
    </w:div>
    <w:div w:id="359667607">
      <w:bodyDiv w:val="1"/>
      <w:marLeft w:val="0"/>
      <w:marRight w:val="0"/>
      <w:marTop w:val="0"/>
      <w:marBottom w:val="0"/>
      <w:divBdr>
        <w:top w:val="none" w:sz="0" w:space="0" w:color="auto"/>
        <w:left w:val="none" w:sz="0" w:space="0" w:color="auto"/>
        <w:bottom w:val="none" w:sz="0" w:space="0" w:color="auto"/>
        <w:right w:val="none" w:sz="0" w:space="0" w:color="auto"/>
      </w:divBdr>
    </w:div>
    <w:div w:id="360060746">
      <w:bodyDiv w:val="1"/>
      <w:marLeft w:val="0"/>
      <w:marRight w:val="0"/>
      <w:marTop w:val="0"/>
      <w:marBottom w:val="0"/>
      <w:divBdr>
        <w:top w:val="none" w:sz="0" w:space="0" w:color="auto"/>
        <w:left w:val="none" w:sz="0" w:space="0" w:color="auto"/>
        <w:bottom w:val="none" w:sz="0" w:space="0" w:color="auto"/>
        <w:right w:val="none" w:sz="0" w:space="0" w:color="auto"/>
      </w:divBdr>
    </w:div>
    <w:div w:id="360594488">
      <w:bodyDiv w:val="1"/>
      <w:marLeft w:val="0"/>
      <w:marRight w:val="0"/>
      <w:marTop w:val="0"/>
      <w:marBottom w:val="0"/>
      <w:divBdr>
        <w:top w:val="none" w:sz="0" w:space="0" w:color="auto"/>
        <w:left w:val="none" w:sz="0" w:space="0" w:color="auto"/>
        <w:bottom w:val="none" w:sz="0" w:space="0" w:color="auto"/>
        <w:right w:val="none" w:sz="0" w:space="0" w:color="auto"/>
      </w:divBdr>
    </w:div>
    <w:div w:id="360937573">
      <w:bodyDiv w:val="1"/>
      <w:marLeft w:val="0"/>
      <w:marRight w:val="0"/>
      <w:marTop w:val="0"/>
      <w:marBottom w:val="0"/>
      <w:divBdr>
        <w:top w:val="none" w:sz="0" w:space="0" w:color="auto"/>
        <w:left w:val="none" w:sz="0" w:space="0" w:color="auto"/>
        <w:bottom w:val="none" w:sz="0" w:space="0" w:color="auto"/>
        <w:right w:val="none" w:sz="0" w:space="0" w:color="auto"/>
      </w:divBdr>
    </w:div>
    <w:div w:id="361056479">
      <w:bodyDiv w:val="1"/>
      <w:marLeft w:val="0"/>
      <w:marRight w:val="0"/>
      <w:marTop w:val="0"/>
      <w:marBottom w:val="0"/>
      <w:divBdr>
        <w:top w:val="none" w:sz="0" w:space="0" w:color="auto"/>
        <w:left w:val="none" w:sz="0" w:space="0" w:color="auto"/>
        <w:bottom w:val="none" w:sz="0" w:space="0" w:color="auto"/>
        <w:right w:val="none" w:sz="0" w:space="0" w:color="auto"/>
      </w:divBdr>
      <w:divsChild>
        <w:div w:id="1364399308">
          <w:marLeft w:val="640"/>
          <w:marRight w:val="0"/>
          <w:marTop w:val="0"/>
          <w:marBottom w:val="0"/>
          <w:divBdr>
            <w:top w:val="none" w:sz="0" w:space="0" w:color="auto"/>
            <w:left w:val="none" w:sz="0" w:space="0" w:color="auto"/>
            <w:bottom w:val="none" w:sz="0" w:space="0" w:color="auto"/>
            <w:right w:val="none" w:sz="0" w:space="0" w:color="auto"/>
          </w:divBdr>
        </w:div>
        <w:div w:id="611716603">
          <w:marLeft w:val="640"/>
          <w:marRight w:val="0"/>
          <w:marTop w:val="0"/>
          <w:marBottom w:val="0"/>
          <w:divBdr>
            <w:top w:val="none" w:sz="0" w:space="0" w:color="auto"/>
            <w:left w:val="none" w:sz="0" w:space="0" w:color="auto"/>
            <w:bottom w:val="none" w:sz="0" w:space="0" w:color="auto"/>
            <w:right w:val="none" w:sz="0" w:space="0" w:color="auto"/>
          </w:divBdr>
        </w:div>
        <w:div w:id="1982881798">
          <w:marLeft w:val="640"/>
          <w:marRight w:val="0"/>
          <w:marTop w:val="0"/>
          <w:marBottom w:val="0"/>
          <w:divBdr>
            <w:top w:val="none" w:sz="0" w:space="0" w:color="auto"/>
            <w:left w:val="none" w:sz="0" w:space="0" w:color="auto"/>
            <w:bottom w:val="none" w:sz="0" w:space="0" w:color="auto"/>
            <w:right w:val="none" w:sz="0" w:space="0" w:color="auto"/>
          </w:divBdr>
        </w:div>
        <w:div w:id="1416242180">
          <w:marLeft w:val="640"/>
          <w:marRight w:val="0"/>
          <w:marTop w:val="0"/>
          <w:marBottom w:val="0"/>
          <w:divBdr>
            <w:top w:val="none" w:sz="0" w:space="0" w:color="auto"/>
            <w:left w:val="none" w:sz="0" w:space="0" w:color="auto"/>
            <w:bottom w:val="none" w:sz="0" w:space="0" w:color="auto"/>
            <w:right w:val="none" w:sz="0" w:space="0" w:color="auto"/>
          </w:divBdr>
        </w:div>
        <w:div w:id="1911966975">
          <w:marLeft w:val="640"/>
          <w:marRight w:val="0"/>
          <w:marTop w:val="0"/>
          <w:marBottom w:val="0"/>
          <w:divBdr>
            <w:top w:val="none" w:sz="0" w:space="0" w:color="auto"/>
            <w:left w:val="none" w:sz="0" w:space="0" w:color="auto"/>
            <w:bottom w:val="none" w:sz="0" w:space="0" w:color="auto"/>
            <w:right w:val="none" w:sz="0" w:space="0" w:color="auto"/>
          </w:divBdr>
        </w:div>
        <w:div w:id="840006724">
          <w:marLeft w:val="640"/>
          <w:marRight w:val="0"/>
          <w:marTop w:val="0"/>
          <w:marBottom w:val="0"/>
          <w:divBdr>
            <w:top w:val="none" w:sz="0" w:space="0" w:color="auto"/>
            <w:left w:val="none" w:sz="0" w:space="0" w:color="auto"/>
            <w:bottom w:val="none" w:sz="0" w:space="0" w:color="auto"/>
            <w:right w:val="none" w:sz="0" w:space="0" w:color="auto"/>
          </w:divBdr>
        </w:div>
        <w:div w:id="1639720939">
          <w:marLeft w:val="640"/>
          <w:marRight w:val="0"/>
          <w:marTop w:val="0"/>
          <w:marBottom w:val="0"/>
          <w:divBdr>
            <w:top w:val="none" w:sz="0" w:space="0" w:color="auto"/>
            <w:left w:val="none" w:sz="0" w:space="0" w:color="auto"/>
            <w:bottom w:val="none" w:sz="0" w:space="0" w:color="auto"/>
            <w:right w:val="none" w:sz="0" w:space="0" w:color="auto"/>
          </w:divBdr>
        </w:div>
        <w:div w:id="1826705249">
          <w:marLeft w:val="640"/>
          <w:marRight w:val="0"/>
          <w:marTop w:val="0"/>
          <w:marBottom w:val="0"/>
          <w:divBdr>
            <w:top w:val="none" w:sz="0" w:space="0" w:color="auto"/>
            <w:left w:val="none" w:sz="0" w:space="0" w:color="auto"/>
            <w:bottom w:val="none" w:sz="0" w:space="0" w:color="auto"/>
            <w:right w:val="none" w:sz="0" w:space="0" w:color="auto"/>
          </w:divBdr>
        </w:div>
        <w:div w:id="904418093">
          <w:marLeft w:val="640"/>
          <w:marRight w:val="0"/>
          <w:marTop w:val="0"/>
          <w:marBottom w:val="0"/>
          <w:divBdr>
            <w:top w:val="none" w:sz="0" w:space="0" w:color="auto"/>
            <w:left w:val="none" w:sz="0" w:space="0" w:color="auto"/>
            <w:bottom w:val="none" w:sz="0" w:space="0" w:color="auto"/>
            <w:right w:val="none" w:sz="0" w:space="0" w:color="auto"/>
          </w:divBdr>
        </w:div>
        <w:div w:id="1068458345">
          <w:marLeft w:val="640"/>
          <w:marRight w:val="0"/>
          <w:marTop w:val="0"/>
          <w:marBottom w:val="0"/>
          <w:divBdr>
            <w:top w:val="none" w:sz="0" w:space="0" w:color="auto"/>
            <w:left w:val="none" w:sz="0" w:space="0" w:color="auto"/>
            <w:bottom w:val="none" w:sz="0" w:space="0" w:color="auto"/>
            <w:right w:val="none" w:sz="0" w:space="0" w:color="auto"/>
          </w:divBdr>
        </w:div>
        <w:div w:id="877887394">
          <w:marLeft w:val="640"/>
          <w:marRight w:val="0"/>
          <w:marTop w:val="0"/>
          <w:marBottom w:val="0"/>
          <w:divBdr>
            <w:top w:val="none" w:sz="0" w:space="0" w:color="auto"/>
            <w:left w:val="none" w:sz="0" w:space="0" w:color="auto"/>
            <w:bottom w:val="none" w:sz="0" w:space="0" w:color="auto"/>
            <w:right w:val="none" w:sz="0" w:space="0" w:color="auto"/>
          </w:divBdr>
        </w:div>
        <w:div w:id="1876959659">
          <w:marLeft w:val="640"/>
          <w:marRight w:val="0"/>
          <w:marTop w:val="0"/>
          <w:marBottom w:val="0"/>
          <w:divBdr>
            <w:top w:val="none" w:sz="0" w:space="0" w:color="auto"/>
            <w:left w:val="none" w:sz="0" w:space="0" w:color="auto"/>
            <w:bottom w:val="none" w:sz="0" w:space="0" w:color="auto"/>
            <w:right w:val="none" w:sz="0" w:space="0" w:color="auto"/>
          </w:divBdr>
        </w:div>
        <w:div w:id="1981500407">
          <w:marLeft w:val="640"/>
          <w:marRight w:val="0"/>
          <w:marTop w:val="0"/>
          <w:marBottom w:val="0"/>
          <w:divBdr>
            <w:top w:val="none" w:sz="0" w:space="0" w:color="auto"/>
            <w:left w:val="none" w:sz="0" w:space="0" w:color="auto"/>
            <w:bottom w:val="none" w:sz="0" w:space="0" w:color="auto"/>
            <w:right w:val="none" w:sz="0" w:space="0" w:color="auto"/>
          </w:divBdr>
        </w:div>
        <w:div w:id="1865709285">
          <w:marLeft w:val="640"/>
          <w:marRight w:val="0"/>
          <w:marTop w:val="0"/>
          <w:marBottom w:val="0"/>
          <w:divBdr>
            <w:top w:val="none" w:sz="0" w:space="0" w:color="auto"/>
            <w:left w:val="none" w:sz="0" w:space="0" w:color="auto"/>
            <w:bottom w:val="none" w:sz="0" w:space="0" w:color="auto"/>
            <w:right w:val="none" w:sz="0" w:space="0" w:color="auto"/>
          </w:divBdr>
        </w:div>
        <w:div w:id="1366176646">
          <w:marLeft w:val="640"/>
          <w:marRight w:val="0"/>
          <w:marTop w:val="0"/>
          <w:marBottom w:val="0"/>
          <w:divBdr>
            <w:top w:val="none" w:sz="0" w:space="0" w:color="auto"/>
            <w:left w:val="none" w:sz="0" w:space="0" w:color="auto"/>
            <w:bottom w:val="none" w:sz="0" w:space="0" w:color="auto"/>
            <w:right w:val="none" w:sz="0" w:space="0" w:color="auto"/>
          </w:divBdr>
        </w:div>
        <w:div w:id="1168256070">
          <w:marLeft w:val="640"/>
          <w:marRight w:val="0"/>
          <w:marTop w:val="0"/>
          <w:marBottom w:val="0"/>
          <w:divBdr>
            <w:top w:val="none" w:sz="0" w:space="0" w:color="auto"/>
            <w:left w:val="none" w:sz="0" w:space="0" w:color="auto"/>
            <w:bottom w:val="none" w:sz="0" w:space="0" w:color="auto"/>
            <w:right w:val="none" w:sz="0" w:space="0" w:color="auto"/>
          </w:divBdr>
        </w:div>
        <w:div w:id="831720514">
          <w:marLeft w:val="640"/>
          <w:marRight w:val="0"/>
          <w:marTop w:val="0"/>
          <w:marBottom w:val="0"/>
          <w:divBdr>
            <w:top w:val="none" w:sz="0" w:space="0" w:color="auto"/>
            <w:left w:val="none" w:sz="0" w:space="0" w:color="auto"/>
            <w:bottom w:val="none" w:sz="0" w:space="0" w:color="auto"/>
            <w:right w:val="none" w:sz="0" w:space="0" w:color="auto"/>
          </w:divBdr>
        </w:div>
        <w:div w:id="1762294491">
          <w:marLeft w:val="640"/>
          <w:marRight w:val="0"/>
          <w:marTop w:val="0"/>
          <w:marBottom w:val="0"/>
          <w:divBdr>
            <w:top w:val="none" w:sz="0" w:space="0" w:color="auto"/>
            <w:left w:val="none" w:sz="0" w:space="0" w:color="auto"/>
            <w:bottom w:val="none" w:sz="0" w:space="0" w:color="auto"/>
            <w:right w:val="none" w:sz="0" w:space="0" w:color="auto"/>
          </w:divBdr>
        </w:div>
        <w:div w:id="1057124229">
          <w:marLeft w:val="640"/>
          <w:marRight w:val="0"/>
          <w:marTop w:val="0"/>
          <w:marBottom w:val="0"/>
          <w:divBdr>
            <w:top w:val="none" w:sz="0" w:space="0" w:color="auto"/>
            <w:left w:val="none" w:sz="0" w:space="0" w:color="auto"/>
            <w:bottom w:val="none" w:sz="0" w:space="0" w:color="auto"/>
            <w:right w:val="none" w:sz="0" w:space="0" w:color="auto"/>
          </w:divBdr>
        </w:div>
        <w:div w:id="1122185899">
          <w:marLeft w:val="640"/>
          <w:marRight w:val="0"/>
          <w:marTop w:val="0"/>
          <w:marBottom w:val="0"/>
          <w:divBdr>
            <w:top w:val="none" w:sz="0" w:space="0" w:color="auto"/>
            <w:left w:val="none" w:sz="0" w:space="0" w:color="auto"/>
            <w:bottom w:val="none" w:sz="0" w:space="0" w:color="auto"/>
            <w:right w:val="none" w:sz="0" w:space="0" w:color="auto"/>
          </w:divBdr>
        </w:div>
        <w:div w:id="1133906489">
          <w:marLeft w:val="640"/>
          <w:marRight w:val="0"/>
          <w:marTop w:val="0"/>
          <w:marBottom w:val="0"/>
          <w:divBdr>
            <w:top w:val="none" w:sz="0" w:space="0" w:color="auto"/>
            <w:left w:val="none" w:sz="0" w:space="0" w:color="auto"/>
            <w:bottom w:val="none" w:sz="0" w:space="0" w:color="auto"/>
            <w:right w:val="none" w:sz="0" w:space="0" w:color="auto"/>
          </w:divBdr>
        </w:div>
        <w:div w:id="1124157052">
          <w:marLeft w:val="640"/>
          <w:marRight w:val="0"/>
          <w:marTop w:val="0"/>
          <w:marBottom w:val="0"/>
          <w:divBdr>
            <w:top w:val="none" w:sz="0" w:space="0" w:color="auto"/>
            <w:left w:val="none" w:sz="0" w:space="0" w:color="auto"/>
            <w:bottom w:val="none" w:sz="0" w:space="0" w:color="auto"/>
            <w:right w:val="none" w:sz="0" w:space="0" w:color="auto"/>
          </w:divBdr>
        </w:div>
        <w:div w:id="559362034">
          <w:marLeft w:val="640"/>
          <w:marRight w:val="0"/>
          <w:marTop w:val="0"/>
          <w:marBottom w:val="0"/>
          <w:divBdr>
            <w:top w:val="none" w:sz="0" w:space="0" w:color="auto"/>
            <w:left w:val="none" w:sz="0" w:space="0" w:color="auto"/>
            <w:bottom w:val="none" w:sz="0" w:space="0" w:color="auto"/>
            <w:right w:val="none" w:sz="0" w:space="0" w:color="auto"/>
          </w:divBdr>
        </w:div>
        <w:div w:id="532184355">
          <w:marLeft w:val="640"/>
          <w:marRight w:val="0"/>
          <w:marTop w:val="0"/>
          <w:marBottom w:val="0"/>
          <w:divBdr>
            <w:top w:val="none" w:sz="0" w:space="0" w:color="auto"/>
            <w:left w:val="none" w:sz="0" w:space="0" w:color="auto"/>
            <w:bottom w:val="none" w:sz="0" w:space="0" w:color="auto"/>
            <w:right w:val="none" w:sz="0" w:space="0" w:color="auto"/>
          </w:divBdr>
        </w:div>
        <w:div w:id="388266965">
          <w:marLeft w:val="640"/>
          <w:marRight w:val="0"/>
          <w:marTop w:val="0"/>
          <w:marBottom w:val="0"/>
          <w:divBdr>
            <w:top w:val="none" w:sz="0" w:space="0" w:color="auto"/>
            <w:left w:val="none" w:sz="0" w:space="0" w:color="auto"/>
            <w:bottom w:val="none" w:sz="0" w:space="0" w:color="auto"/>
            <w:right w:val="none" w:sz="0" w:space="0" w:color="auto"/>
          </w:divBdr>
        </w:div>
        <w:div w:id="1732266567">
          <w:marLeft w:val="640"/>
          <w:marRight w:val="0"/>
          <w:marTop w:val="0"/>
          <w:marBottom w:val="0"/>
          <w:divBdr>
            <w:top w:val="none" w:sz="0" w:space="0" w:color="auto"/>
            <w:left w:val="none" w:sz="0" w:space="0" w:color="auto"/>
            <w:bottom w:val="none" w:sz="0" w:space="0" w:color="auto"/>
            <w:right w:val="none" w:sz="0" w:space="0" w:color="auto"/>
          </w:divBdr>
        </w:div>
        <w:div w:id="980959394">
          <w:marLeft w:val="640"/>
          <w:marRight w:val="0"/>
          <w:marTop w:val="0"/>
          <w:marBottom w:val="0"/>
          <w:divBdr>
            <w:top w:val="none" w:sz="0" w:space="0" w:color="auto"/>
            <w:left w:val="none" w:sz="0" w:space="0" w:color="auto"/>
            <w:bottom w:val="none" w:sz="0" w:space="0" w:color="auto"/>
            <w:right w:val="none" w:sz="0" w:space="0" w:color="auto"/>
          </w:divBdr>
        </w:div>
        <w:div w:id="342360564">
          <w:marLeft w:val="640"/>
          <w:marRight w:val="0"/>
          <w:marTop w:val="0"/>
          <w:marBottom w:val="0"/>
          <w:divBdr>
            <w:top w:val="none" w:sz="0" w:space="0" w:color="auto"/>
            <w:left w:val="none" w:sz="0" w:space="0" w:color="auto"/>
            <w:bottom w:val="none" w:sz="0" w:space="0" w:color="auto"/>
            <w:right w:val="none" w:sz="0" w:space="0" w:color="auto"/>
          </w:divBdr>
        </w:div>
        <w:div w:id="777526985">
          <w:marLeft w:val="640"/>
          <w:marRight w:val="0"/>
          <w:marTop w:val="0"/>
          <w:marBottom w:val="0"/>
          <w:divBdr>
            <w:top w:val="none" w:sz="0" w:space="0" w:color="auto"/>
            <w:left w:val="none" w:sz="0" w:space="0" w:color="auto"/>
            <w:bottom w:val="none" w:sz="0" w:space="0" w:color="auto"/>
            <w:right w:val="none" w:sz="0" w:space="0" w:color="auto"/>
          </w:divBdr>
        </w:div>
        <w:div w:id="1132210521">
          <w:marLeft w:val="640"/>
          <w:marRight w:val="0"/>
          <w:marTop w:val="0"/>
          <w:marBottom w:val="0"/>
          <w:divBdr>
            <w:top w:val="none" w:sz="0" w:space="0" w:color="auto"/>
            <w:left w:val="none" w:sz="0" w:space="0" w:color="auto"/>
            <w:bottom w:val="none" w:sz="0" w:space="0" w:color="auto"/>
            <w:right w:val="none" w:sz="0" w:space="0" w:color="auto"/>
          </w:divBdr>
        </w:div>
        <w:div w:id="1644890271">
          <w:marLeft w:val="640"/>
          <w:marRight w:val="0"/>
          <w:marTop w:val="0"/>
          <w:marBottom w:val="0"/>
          <w:divBdr>
            <w:top w:val="none" w:sz="0" w:space="0" w:color="auto"/>
            <w:left w:val="none" w:sz="0" w:space="0" w:color="auto"/>
            <w:bottom w:val="none" w:sz="0" w:space="0" w:color="auto"/>
            <w:right w:val="none" w:sz="0" w:space="0" w:color="auto"/>
          </w:divBdr>
        </w:div>
        <w:div w:id="1873298702">
          <w:marLeft w:val="640"/>
          <w:marRight w:val="0"/>
          <w:marTop w:val="0"/>
          <w:marBottom w:val="0"/>
          <w:divBdr>
            <w:top w:val="none" w:sz="0" w:space="0" w:color="auto"/>
            <w:left w:val="none" w:sz="0" w:space="0" w:color="auto"/>
            <w:bottom w:val="none" w:sz="0" w:space="0" w:color="auto"/>
            <w:right w:val="none" w:sz="0" w:space="0" w:color="auto"/>
          </w:divBdr>
        </w:div>
        <w:div w:id="213740784">
          <w:marLeft w:val="640"/>
          <w:marRight w:val="0"/>
          <w:marTop w:val="0"/>
          <w:marBottom w:val="0"/>
          <w:divBdr>
            <w:top w:val="none" w:sz="0" w:space="0" w:color="auto"/>
            <w:left w:val="none" w:sz="0" w:space="0" w:color="auto"/>
            <w:bottom w:val="none" w:sz="0" w:space="0" w:color="auto"/>
            <w:right w:val="none" w:sz="0" w:space="0" w:color="auto"/>
          </w:divBdr>
        </w:div>
        <w:div w:id="1754084705">
          <w:marLeft w:val="640"/>
          <w:marRight w:val="0"/>
          <w:marTop w:val="0"/>
          <w:marBottom w:val="0"/>
          <w:divBdr>
            <w:top w:val="none" w:sz="0" w:space="0" w:color="auto"/>
            <w:left w:val="none" w:sz="0" w:space="0" w:color="auto"/>
            <w:bottom w:val="none" w:sz="0" w:space="0" w:color="auto"/>
            <w:right w:val="none" w:sz="0" w:space="0" w:color="auto"/>
          </w:divBdr>
        </w:div>
        <w:div w:id="2014792502">
          <w:marLeft w:val="640"/>
          <w:marRight w:val="0"/>
          <w:marTop w:val="0"/>
          <w:marBottom w:val="0"/>
          <w:divBdr>
            <w:top w:val="none" w:sz="0" w:space="0" w:color="auto"/>
            <w:left w:val="none" w:sz="0" w:space="0" w:color="auto"/>
            <w:bottom w:val="none" w:sz="0" w:space="0" w:color="auto"/>
            <w:right w:val="none" w:sz="0" w:space="0" w:color="auto"/>
          </w:divBdr>
        </w:div>
        <w:div w:id="1832260122">
          <w:marLeft w:val="640"/>
          <w:marRight w:val="0"/>
          <w:marTop w:val="0"/>
          <w:marBottom w:val="0"/>
          <w:divBdr>
            <w:top w:val="none" w:sz="0" w:space="0" w:color="auto"/>
            <w:left w:val="none" w:sz="0" w:space="0" w:color="auto"/>
            <w:bottom w:val="none" w:sz="0" w:space="0" w:color="auto"/>
            <w:right w:val="none" w:sz="0" w:space="0" w:color="auto"/>
          </w:divBdr>
        </w:div>
        <w:div w:id="264968043">
          <w:marLeft w:val="640"/>
          <w:marRight w:val="0"/>
          <w:marTop w:val="0"/>
          <w:marBottom w:val="0"/>
          <w:divBdr>
            <w:top w:val="none" w:sz="0" w:space="0" w:color="auto"/>
            <w:left w:val="none" w:sz="0" w:space="0" w:color="auto"/>
            <w:bottom w:val="none" w:sz="0" w:space="0" w:color="auto"/>
            <w:right w:val="none" w:sz="0" w:space="0" w:color="auto"/>
          </w:divBdr>
        </w:div>
        <w:div w:id="180055170">
          <w:marLeft w:val="640"/>
          <w:marRight w:val="0"/>
          <w:marTop w:val="0"/>
          <w:marBottom w:val="0"/>
          <w:divBdr>
            <w:top w:val="none" w:sz="0" w:space="0" w:color="auto"/>
            <w:left w:val="none" w:sz="0" w:space="0" w:color="auto"/>
            <w:bottom w:val="none" w:sz="0" w:space="0" w:color="auto"/>
            <w:right w:val="none" w:sz="0" w:space="0" w:color="auto"/>
          </w:divBdr>
        </w:div>
        <w:div w:id="1942374472">
          <w:marLeft w:val="640"/>
          <w:marRight w:val="0"/>
          <w:marTop w:val="0"/>
          <w:marBottom w:val="0"/>
          <w:divBdr>
            <w:top w:val="none" w:sz="0" w:space="0" w:color="auto"/>
            <w:left w:val="none" w:sz="0" w:space="0" w:color="auto"/>
            <w:bottom w:val="none" w:sz="0" w:space="0" w:color="auto"/>
            <w:right w:val="none" w:sz="0" w:space="0" w:color="auto"/>
          </w:divBdr>
        </w:div>
        <w:div w:id="153304616">
          <w:marLeft w:val="640"/>
          <w:marRight w:val="0"/>
          <w:marTop w:val="0"/>
          <w:marBottom w:val="0"/>
          <w:divBdr>
            <w:top w:val="none" w:sz="0" w:space="0" w:color="auto"/>
            <w:left w:val="none" w:sz="0" w:space="0" w:color="auto"/>
            <w:bottom w:val="none" w:sz="0" w:space="0" w:color="auto"/>
            <w:right w:val="none" w:sz="0" w:space="0" w:color="auto"/>
          </w:divBdr>
        </w:div>
        <w:div w:id="561795928">
          <w:marLeft w:val="640"/>
          <w:marRight w:val="0"/>
          <w:marTop w:val="0"/>
          <w:marBottom w:val="0"/>
          <w:divBdr>
            <w:top w:val="none" w:sz="0" w:space="0" w:color="auto"/>
            <w:left w:val="none" w:sz="0" w:space="0" w:color="auto"/>
            <w:bottom w:val="none" w:sz="0" w:space="0" w:color="auto"/>
            <w:right w:val="none" w:sz="0" w:space="0" w:color="auto"/>
          </w:divBdr>
        </w:div>
        <w:div w:id="1148084174">
          <w:marLeft w:val="640"/>
          <w:marRight w:val="0"/>
          <w:marTop w:val="0"/>
          <w:marBottom w:val="0"/>
          <w:divBdr>
            <w:top w:val="none" w:sz="0" w:space="0" w:color="auto"/>
            <w:left w:val="none" w:sz="0" w:space="0" w:color="auto"/>
            <w:bottom w:val="none" w:sz="0" w:space="0" w:color="auto"/>
            <w:right w:val="none" w:sz="0" w:space="0" w:color="auto"/>
          </w:divBdr>
        </w:div>
        <w:div w:id="1047950591">
          <w:marLeft w:val="640"/>
          <w:marRight w:val="0"/>
          <w:marTop w:val="0"/>
          <w:marBottom w:val="0"/>
          <w:divBdr>
            <w:top w:val="none" w:sz="0" w:space="0" w:color="auto"/>
            <w:left w:val="none" w:sz="0" w:space="0" w:color="auto"/>
            <w:bottom w:val="none" w:sz="0" w:space="0" w:color="auto"/>
            <w:right w:val="none" w:sz="0" w:space="0" w:color="auto"/>
          </w:divBdr>
        </w:div>
        <w:div w:id="433981098">
          <w:marLeft w:val="640"/>
          <w:marRight w:val="0"/>
          <w:marTop w:val="0"/>
          <w:marBottom w:val="0"/>
          <w:divBdr>
            <w:top w:val="none" w:sz="0" w:space="0" w:color="auto"/>
            <w:left w:val="none" w:sz="0" w:space="0" w:color="auto"/>
            <w:bottom w:val="none" w:sz="0" w:space="0" w:color="auto"/>
            <w:right w:val="none" w:sz="0" w:space="0" w:color="auto"/>
          </w:divBdr>
        </w:div>
        <w:div w:id="1262953370">
          <w:marLeft w:val="640"/>
          <w:marRight w:val="0"/>
          <w:marTop w:val="0"/>
          <w:marBottom w:val="0"/>
          <w:divBdr>
            <w:top w:val="none" w:sz="0" w:space="0" w:color="auto"/>
            <w:left w:val="none" w:sz="0" w:space="0" w:color="auto"/>
            <w:bottom w:val="none" w:sz="0" w:space="0" w:color="auto"/>
            <w:right w:val="none" w:sz="0" w:space="0" w:color="auto"/>
          </w:divBdr>
        </w:div>
        <w:div w:id="482427584">
          <w:marLeft w:val="640"/>
          <w:marRight w:val="0"/>
          <w:marTop w:val="0"/>
          <w:marBottom w:val="0"/>
          <w:divBdr>
            <w:top w:val="none" w:sz="0" w:space="0" w:color="auto"/>
            <w:left w:val="none" w:sz="0" w:space="0" w:color="auto"/>
            <w:bottom w:val="none" w:sz="0" w:space="0" w:color="auto"/>
            <w:right w:val="none" w:sz="0" w:space="0" w:color="auto"/>
          </w:divBdr>
        </w:div>
        <w:div w:id="1961565508">
          <w:marLeft w:val="640"/>
          <w:marRight w:val="0"/>
          <w:marTop w:val="0"/>
          <w:marBottom w:val="0"/>
          <w:divBdr>
            <w:top w:val="none" w:sz="0" w:space="0" w:color="auto"/>
            <w:left w:val="none" w:sz="0" w:space="0" w:color="auto"/>
            <w:bottom w:val="none" w:sz="0" w:space="0" w:color="auto"/>
            <w:right w:val="none" w:sz="0" w:space="0" w:color="auto"/>
          </w:divBdr>
        </w:div>
        <w:div w:id="619150757">
          <w:marLeft w:val="640"/>
          <w:marRight w:val="0"/>
          <w:marTop w:val="0"/>
          <w:marBottom w:val="0"/>
          <w:divBdr>
            <w:top w:val="none" w:sz="0" w:space="0" w:color="auto"/>
            <w:left w:val="none" w:sz="0" w:space="0" w:color="auto"/>
            <w:bottom w:val="none" w:sz="0" w:space="0" w:color="auto"/>
            <w:right w:val="none" w:sz="0" w:space="0" w:color="auto"/>
          </w:divBdr>
        </w:div>
        <w:div w:id="1879316603">
          <w:marLeft w:val="640"/>
          <w:marRight w:val="0"/>
          <w:marTop w:val="0"/>
          <w:marBottom w:val="0"/>
          <w:divBdr>
            <w:top w:val="none" w:sz="0" w:space="0" w:color="auto"/>
            <w:left w:val="none" w:sz="0" w:space="0" w:color="auto"/>
            <w:bottom w:val="none" w:sz="0" w:space="0" w:color="auto"/>
            <w:right w:val="none" w:sz="0" w:space="0" w:color="auto"/>
          </w:divBdr>
        </w:div>
        <w:div w:id="1618482202">
          <w:marLeft w:val="640"/>
          <w:marRight w:val="0"/>
          <w:marTop w:val="0"/>
          <w:marBottom w:val="0"/>
          <w:divBdr>
            <w:top w:val="none" w:sz="0" w:space="0" w:color="auto"/>
            <w:left w:val="none" w:sz="0" w:space="0" w:color="auto"/>
            <w:bottom w:val="none" w:sz="0" w:space="0" w:color="auto"/>
            <w:right w:val="none" w:sz="0" w:space="0" w:color="auto"/>
          </w:divBdr>
        </w:div>
        <w:div w:id="1714235125">
          <w:marLeft w:val="640"/>
          <w:marRight w:val="0"/>
          <w:marTop w:val="0"/>
          <w:marBottom w:val="0"/>
          <w:divBdr>
            <w:top w:val="none" w:sz="0" w:space="0" w:color="auto"/>
            <w:left w:val="none" w:sz="0" w:space="0" w:color="auto"/>
            <w:bottom w:val="none" w:sz="0" w:space="0" w:color="auto"/>
            <w:right w:val="none" w:sz="0" w:space="0" w:color="auto"/>
          </w:divBdr>
        </w:div>
        <w:div w:id="541674132">
          <w:marLeft w:val="640"/>
          <w:marRight w:val="0"/>
          <w:marTop w:val="0"/>
          <w:marBottom w:val="0"/>
          <w:divBdr>
            <w:top w:val="none" w:sz="0" w:space="0" w:color="auto"/>
            <w:left w:val="none" w:sz="0" w:space="0" w:color="auto"/>
            <w:bottom w:val="none" w:sz="0" w:space="0" w:color="auto"/>
            <w:right w:val="none" w:sz="0" w:space="0" w:color="auto"/>
          </w:divBdr>
        </w:div>
        <w:div w:id="907378110">
          <w:marLeft w:val="640"/>
          <w:marRight w:val="0"/>
          <w:marTop w:val="0"/>
          <w:marBottom w:val="0"/>
          <w:divBdr>
            <w:top w:val="none" w:sz="0" w:space="0" w:color="auto"/>
            <w:left w:val="none" w:sz="0" w:space="0" w:color="auto"/>
            <w:bottom w:val="none" w:sz="0" w:space="0" w:color="auto"/>
            <w:right w:val="none" w:sz="0" w:space="0" w:color="auto"/>
          </w:divBdr>
        </w:div>
        <w:div w:id="1160998383">
          <w:marLeft w:val="640"/>
          <w:marRight w:val="0"/>
          <w:marTop w:val="0"/>
          <w:marBottom w:val="0"/>
          <w:divBdr>
            <w:top w:val="none" w:sz="0" w:space="0" w:color="auto"/>
            <w:left w:val="none" w:sz="0" w:space="0" w:color="auto"/>
            <w:bottom w:val="none" w:sz="0" w:space="0" w:color="auto"/>
            <w:right w:val="none" w:sz="0" w:space="0" w:color="auto"/>
          </w:divBdr>
        </w:div>
        <w:div w:id="298876790">
          <w:marLeft w:val="640"/>
          <w:marRight w:val="0"/>
          <w:marTop w:val="0"/>
          <w:marBottom w:val="0"/>
          <w:divBdr>
            <w:top w:val="none" w:sz="0" w:space="0" w:color="auto"/>
            <w:left w:val="none" w:sz="0" w:space="0" w:color="auto"/>
            <w:bottom w:val="none" w:sz="0" w:space="0" w:color="auto"/>
            <w:right w:val="none" w:sz="0" w:space="0" w:color="auto"/>
          </w:divBdr>
        </w:div>
        <w:div w:id="1084648266">
          <w:marLeft w:val="640"/>
          <w:marRight w:val="0"/>
          <w:marTop w:val="0"/>
          <w:marBottom w:val="0"/>
          <w:divBdr>
            <w:top w:val="none" w:sz="0" w:space="0" w:color="auto"/>
            <w:left w:val="none" w:sz="0" w:space="0" w:color="auto"/>
            <w:bottom w:val="none" w:sz="0" w:space="0" w:color="auto"/>
            <w:right w:val="none" w:sz="0" w:space="0" w:color="auto"/>
          </w:divBdr>
        </w:div>
        <w:div w:id="767237185">
          <w:marLeft w:val="640"/>
          <w:marRight w:val="0"/>
          <w:marTop w:val="0"/>
          <w:marBottom w:val="0"/>
          <w:divBdr>
            <w:top w:val="none" w:sz="0" w:space="0" w:color="auto"/>
            <w:left w:val="none" w:sz="0" w:space="0" w:color="auto"/>
            <w:bottom w:val="none" w:sz="0" w:space="0" w:color="auto"/>
            <w:right w:val="none" w:sz="0" w:space="0" w:color="auto"/>
          </w:divBdr>
        </w:div>
        <w:div w:id="561603864">
          <w:marLeft w:val="640"/>
          <w:marRight w:val="0"/>
          <w:marTop w:val="0"/>
          <w:marBottom w:val="0"/>
          <w:divBdr>
            <w:top w:val="none" w:sz="0" w:space="0" w:color="auto"/>
            <w:left w:val="none" w:sz="0" w:space="0" w:color="auto"/>
            <w:bottom w:val="none" w:sz="0" w:space="0" w:color="auto"/>
            <w:right w:val="none" w:sz="0" w:space="0" w:color="auto"/>
          </w:divBdr>
        </w:div>
        <w:div w:id="365526673">
          <w:marLeft w:val="640"/>
          <w:marRight w:val="0"/>
          <w:marTop w:val="0"/>
          <w:marBottom w:val="0"/>
          <w:divBdr>
            <w:top w:val="none" w:sz="0" w:space="0" w:color="auto"/>
            <w:left w:val="none" w:sz="0" w:space="0" w:color="auto"/>
            <w:bottom w:val="none" w:sz="0" w:space="0" w:color="auto"/>
            <w:right w:val="none" w:sz="0" w:space="0" w:color="auto"/>
          </w:divBdr>
        </w:div>
        <w:div w:id="286933670">
          <w:marLeft w:val="640"/>
          <w:marRight w:val="0"/>
          <w:marTop w:val="0"/>
          <w:marBottom w:val="0"/>
          <w:divBdr>
            <w:top w:val="none" w:sz="0" w:space="0" w:color="auto"/>
            <w:left w:val="none" w:sz="0" w:space="0" w:color="auto"/>
            <w:bottom w:val="none" w:sz="0" w:space="0" w:color="auto"/>
            <w:right w:val="none" w:sz="0" w:space="0" w:color="auto"/>
          </w:divBdr>
        </w:div>
        <w:div w:id="996036457">
          <w:marLeft w:val="640"/>
          <w:marRight w:val="0"/>
          <w:marTop w:val="0"/>
          <w:marBottom w:val="0"/>
          <w:divBdr>
            <w:top w:val="none" w:sz="0" w:space="0" w:color="auto"/>
            <w:left w:val="none" w:sz="0" w:space="0" w:color="auto"/>
            <w:bottom w:val="none" w:sz="0" w:space="0" w:color="auto"/>
            <w:right w:val="none" w:sz="0" w:space="0" w:color="auto"/>
          </w:divBdr>
        </w:div>
        <w:div w:id="777408853">
          <w:marLeft w:val="640"/>
          <w:marRight w:val="0"/>
          <w:marTop w:val="0"/>
          <w:marBottom w:val="0"/>
          <w:divBdr>
            <w:top w:val="none" w:sz="0" w:space="0" w:color="auto"/>
            <w:left w:val="none" w:sz="0" w:space="0" w:color="auto"/>
            <w:bottom w:val="none" w:sz="0" w:space="0" w:color="auto"/>
            <w:right w:val="none" w:sz="0" w:space="0" w:color="auto"/>
          </w:divBdr>
        </w:div>
        <w:div w:id="450905720">
          <w:marLeft w:val="640"/>
          <w:marRight w:val="0"/>
          <w:marTop w:val="0"/>
          <w:marBottom w:val="0"/>
          <w:divBdr>
            <w:top w:val="none" w:sz="0" w:space="0" w:color="auto"/>
            <w:left w:val="none" w:sz="0" w:space="0" w:color="auto"/>
            <w:bottom w:val="none" w:sz="0" w:space="0" w:color="auto"/>
            <w:right w:val="none" w:sz="0" w:space="0" w:color="auto"/>
          </w:divBdr>
        </w:div>
        <w:div w:id="1996836037">
          <w:marLeft w:val="640"/>
          <w:marRight w:val="0"/>
          <w:marTop w:val="0"/>
          <w:marBottom w:val="0"/>
          <w:divBdr>
            <w:top w:val="none" w:sz="0" w:space="0" w:color="auto"/>
            <w:left w:val="none" w:sz="0" w:space="0" w:color="auto"/>
            <w:bottom w:val="none" w:sz="0" w:space="0" w:color="auto"/>
            <w:right w:val="none" w:sz="0" w:space="0" w:color="auto"/>
          </w:divBdr>
        </w:div>
        <w:div w:id="11226793">
          <w:marLeft w:val="640"/>
          <w:marRight w:val="0"/>
          <w:marTop w:val="0"/>
          <w:marBottom w:val="0"/>
          <w:divBdr>
            <w:top w:val="none" w:sz="0" w:space="0" w:color="auto"/>
            <w:left w:val="none" w:sz="0" w:space="0" w:color="auto"/>
            <w:bottom w:val="none" w:sz="0" w:space="0" w:color="auto"/>
            <w:right w:val="none" w:sz="0" w:space="0" w:color="auto"/>
          </w:divBdr>
        </w:div>
        <w:div w:id="1257444601">
          <w:marLeft w:val="640"/>
          <w:marRight w:val="0"/>
          <w:marTop w:val="0"/>
          <w:marBottom w:val="0"/>
          <w:divBdr>
            <w:top w:val="none" w:sz="0" w:space="0" w:color="auto"/>
            <w:left w:val="none" w:sz="0" w:space="0" w:color="auto"/>
            <w:bottom w:val="none" w:sz="0" w:space="0" w:color="auto"/>
            <w:right w:val="none" w:sz="0" w:space="0" w:color="auto"/>
          </w:divBdr>
        </w:div>
        <w:div w:id="1993024094">
          <w:marLeft w:val="640"/>
          <w:marRight w:val="0"/>
          <w:marTop w:val="0"/>
          <w:marBottom w:val="0"/>
          <w:divBdr>
            <w:top w:val="none" w:sz="0" w:space="0" w:color="auto"/>
            <w:left w:val="none" w:sz="0" w:space="0" w:color="auto"/>
            <w:bottom w:val="none" w:sz="0" w:space="0" w:color="auto"/>
            <w:right w:val="none" w:sz="0" w:space="0" w:color="auto"/>
          </w:divBdr>
        </w:div>
        <w:div w:id="2053723154">
          <w:marLeft w:val="640"/>
          <w:marRight w:val="0"/>
          <w:marTop w:val="0"/>
          <w:marBottom w:val="0"/>
          <w:divBdr>
            <w:top w:val="none" w:sz="0" w:space="0" w:color="auto"/>
            <w:left w:val="none" w:sz="0" w:space="0" w:color="auto"/>
            <w:bottom w:val="none" w:sz="0" w:space="0" w:color="auto"/>
            <w:right w:val="none" w:sz="0" w:space="0" w:color="auto"/>
          </w:divBdr>
        </w:div>
        <w:div w:id="425032619">
          <w:marLeft w:val="640"/>
          <w:marRight w:val="0"/>
          <w:marTop w:val="0"/>
          <w:marBottom w:val="0"/>
          <w:divBdr>
            <w:top w:val="none" w:sz="0" w:space="0" w:color="auto"/>
            <w:left w:val="none" w:sz="0" w:space="0" w:color="auto"/>
            <w:bottom w:val="none" w:sz="0" w:space="0" w:color="auto"/>
            <w:right w:val="none" w:sz="0" w:space="0" w:color="auto"/>
          </w:divBdr>
        </w:div>
        <w:div w:id="537280859">
          <w:marLeft w:val="640"/>
          <w:marRight w:val="0"/>
          <w:marTop w:val="0"/>
          <w:marBottom w:val="0"/>
          <w:divBdr>
            <w:top w:val="none" w:sz="0" w:space="0" w:color="auto"/>
            <w:left w:val="none" w:sz="0" w:space="0" w:color="auto"/>
            <w:bottom w:val="none" w:sz="0" w:space="0" w:color="auto"/>
            <w:right w:val="none" w:sz="0" w:space="0" w:color="auto"/>
          </w:divBdr>
        </w:div>
        <w:div w:id="1332101127">
          <w:marLeft w:val="640"/>
          <w:marRight w:val="0"/>
          <w:marTop w:val="0"/>
          <w:marBottom w:val="0"/>
          <w:divBdr>
            <w:top w:val="none" w:sz="0" w:space="0" w:color="auto"/>
            <w:left w:val="none" w:sz="0" w:space="0" w:color="auto"/>
            <w:bottom w:val="none" w:sz="0" w:space="0" w:color="auto"/>
            <w:right w:val="none" w:sz="0" w:space="0" w:color="auto"/>
          </w:divBdr>
        </w:div>
        <w:div w:id="581598000">
          <w:marLeft w:val="640"/>
          <w:marRight w:val="0"/>
          <w:marTop w:val="0"/>
          <w:marBottom w:val="0"/>
          <w:divBdr>
            <w:top w:val="none" w:sz="0" w:space="0" w:color="auto"/>
            <w:left w:val="none" w:sz="0" w:space="0" w:color="auto"/>
            <w:bottom w:val="none" w:sz="0" w:space="0" w:color="auto"/>
            <w:right w:val="none" w:sz="0" w:space="0" w:color="auto"/>
          </w:divBdr>
        </w:div>
        <w:div w:id="1276863064">
          <w:marLeft w:val="640"/>
          <w:marRight w:val="0"/>
          <w:marTop w:val="0"/>
          <w:marBottom w:val="0"/>
          <w:divBdr>
            <w:top w:val="none" w:sz="0" w:space="0" w:color="auto"/>
            <w:left w:val="none" w:sz="0" w:space="0" w:color="auto"/>
            <w:bottom w:val="none" w:sz="0" w:space="0" w:color="auto"/>
            <w:right w:val="none" w:sz="0" w:space="0" w:color="auto"/>
          </w:divBdr>
        </w:div>
        <w:div w:id="201794994">
          <w:marLeft w:val="640"/>
          <w:marRight w:val="0"/>
          <w:marTop w:val="0"/>
          <w:marBottom w:val="0"/>
          <w:divBdr>
            <w:top w:val="none" w:sz="0" w:space="0" w:color="auto"/>
            <w:left w:val="none" w:sz="0" w:space="0" w:color="auto"/>
            <w:bottom w:val="none" w:sz="0" w:space="0" w:color="auto"/>
            <w:right w:val="none" w:sz="0" w:space="0" w:color="auto"/>
          </w:divBdr>
        </w:div>
        <w:div w:id="1286084045">
          <w:marLeft w:val="640"/>
          <w:marRight w:val="0"/>
          <w:marTop w:val="0"/>
          <w:marBottom w:val="0"/>
          <w:divBdr>
            <w:top w:val="none" w:sz="0" w:space="0" w:color="auto"/>
            <w:left w:val="none" w:sz="0" w:space="0" w:color="auto"/>
            <w:bottom w:val="none" w:sz="0" w:space="0" w:color="auto"/>
            <w:right w:val="none" w:sz="0" w:space="0" w:color="auto"/>
          </w:divBdr>
        </w:div>
        <w:div w:id="1827553080">
          <w:marLeft w:val="640"/>
          <w:marRight w:val="0"/>
          <w:marTop w:val="0"/>
          <w:marBottom w:val="0"/>
          <w:divBdr>
            <w:top w:val="none" w:sz="0" w:space="0" w:color="auto"/>
            <w:left w:val="none" w:sz="0" w:space="0" w:color="auto"/>
            <w:bottom w:val="none" w:sz="0" w:space="0" w:color="auto"/>
            <w:right w:val="none" w:sz="0" w:space="0" w:color="auto"/>
          </w:divBdr>
        </w:div>
        <w:div w:id="553780753">
          <w:marLeft w:val="640"/>
          <w:marRight w:val="0"/>
          <w:marTop w:val="0"/>
          <w:marBottom w:val="0"/>
          <w:divBdr>
            <w:top w:val="none" w:sz="0" w:space="0" w:color="auto"/>
            <w:left w:val="none" w:sz="0" w:space="0" w:color="auto"/>
            <w:bottom w:val="none" w:sz="0" w:space="0" w:color="auto"/>
            <w:right w:val="none" w:sz="0" w:space="0" w:color="auto"/>
          </w:divBdr>
        </w:div>
        <w:div w:id="349374245">
          <w:marLeft w:val="640"/>
          <w:marRight w:val="0"/>
          <w:marTop w:val="0"/>
          <w:marBottom w:val="0"/>
          <w:divBdr>
            <w:top w:val="none" w:sz="0" w:space="0" w:color="auto"/>
            <w:left w:val="none" w:sz="0" w:space="0" w:color="auto"/>
            <w:bottom w:val="none" w:sz="0" w:space="0" w:color="auto"/>
            <w:right w:val="none" w:sz="0" w:space="0" w:color="auto"/>
          </w:divBdr>
        </w:div>
        <w:div w:id="1068455237">
          <w:marLeft w:val="640"/>
          <w:marRight w:val="0"/>
          <w:marTop w:val="0"/>
          <w:marBottom w:val="0"/>
          <w:divBdr>
            <w:top w:val="none" w:sz="0" w:space="0" w:color="auto"/>
            <w:left w:val="none" w:sz="0" w:space="0" w:color="auto"/>
            <w:bottom w:val="none" w:sz="0" w:space="0" w:color="auto"/>
            <w:right w:val="none" w:sz="0" w:space="0" w:color="auto"/>
          </w:divBdr>
        </w:div>
        <w:div w:id="1153257501">
          <w:marLeft w:val="640"/>
          <w:marRight w:val="0"/>
          <w:marTop w:val="0"/>
          <w:marBottom w:val="0"/>
          <w:divBdr>
            <w:top w:val="none" w:sz="0" w:space="0" w:color="auto"/>
            <w:left w:val="none" w:sz="0" w:space="0" w:color="auto"/>
            <w:bottom w:val="none" w:sz="0" w:space="0" w:color="auto"/>
            <w:right w:val="none" w:sz="0" w:space="0" w:color="auto"/>
          </w:divBdr>
        </w:div>
        <w:div w:id="1812361489">
          <w:marLeft w:val="640"/>
          <w:marRight w:val="0"/>
          <w:marTop w:val="0"/>
          <w:marBottom w:val="0"/>
          <w:divBdr>
            <w:top w:val="none" w:sz="0" w:space="0" w:color="auto"/>
            <w:left w:val="none" w:sz="0" w:space="0" w:color="auto"/>
            <w:bottom w:val="none" w:sz="0" w:space="0" w:color="auto"/>
            <w:right w:val="none" w:sz="0" w:space="0" w:color="auto"/>
          </w:divBdr>
        </w:div>
        <w:div w:id="371468405">
          <w:marLeft w:val="640"/>
          <w:marRight w:val="0"/>
          <w:marTop w:val="0"/>
          <w:marBottom w:val="0"/>
          <w:divBdr>
            <w:top w:val="none" w:sz="0" w:space="0" w:color="auto"/>
            <w:left w:val="none" w:sz="0" w:space="0" w:color="auto"/>
            <w:bottom w:val="none" w:sz="0" w:space="0" w:color="auto"/>
            <w:right w:val="none" w:sz="0" w:space="0" w:color="auto"/>
          </w:divBdr>
        </w:div>
        <w:div w:id="514226961">
          <w:marLeft w:val="640"/>
          <w:marRight w:val="0"/>
          <w:marTop w:val="0"/>
          <w:marBottom w:val="0"/>
          <w:divBdr>
            <w:top w:val="none" w:sz="0" w:space="0" w:color="auto"/>
            <w:left w:val="none" w:sz="0" w:space="0" w:color="auto"/>
            <w:bottom w:val="none" w:sz="0" w:space="0" w:color="auto"/>
            <w:right w:val="none" w:sz="0" w:space="0" w:color="auto"/>
          </w:divBdr>
        </w:div>
        <w:div w:id="969632817">
          <w:marLeft w:val="640"/>
          <w:marRight w:val="0"/>
          <w:marTop w:val="0"/>
          <w:marBottom w:val="0"/>
          <w:divBdr>
            <w:top w:val="none" w:sz="0" w:space="0" w:color="auto"/>
            <w:left w:val="none" w:sz="0" w:space="0" w:color="auto"/>
            <w:bottom w:val="none" w:sz="0" w:space="0" w:color="auto"/>
            <w:right w:val="none" w:sz="0" w:space="0" w:color="auto"/>
          </w:divBdr>
        </w:div>
        <w:div w:id="1412775444">
          <w:marLeft w:val="640"/>
          <w:marRight w:val="0"/>
          <w:marTop w:val="0"/>
          <w:marBottom w:val="0"/>
          <w:divBdr>
            <w:top w:val="none" w:sz="0" w:space="0" w:color="auto"/>
            <w:left w:val="none" w:sz="0" w:space="0" w:color="auto"/>
            <w:bottom w:val="none" w:sz="0" w:space="0" w:color="auto"/>
            <w:right w:val="none" w:sz="0" w:space="0" w:color="auto"/>
          </w:divBdr>
        </w:div>
        <w:div w:id="1474830933">
          <w:marLeft w:val="640"/>
          <w:marRight w:val="0"/>
          <w:marTop w:val="0"/>
          <w:marBottom w:val="0"/>
          <w:divBdr>
            <w:top w:val="none" w:sz="0" w:space="0" w:color="auto"/>
            <w:left w:val="none" w:sz="0" w:space="0" w:color="auto"/>
            <w:bottom w:val="none" w:sz="0" w:space="0" w:color="auto"/>
            <w:right w:val="none" w:sz="0" w:space="0" w:color="auto"/>
          </w:divBdr>
        </w:div>
        <w:div w:id="78336982">
          <w:marLeft w:val="640"/>
          <w:marRight w:val="0"/>
          <w:marTop w:val="0"/>
          <w:marBottom w:val="0"/>
          <w:divBdr>
            <w:top w:val="none" w:sz="0" w:space="0" w:color="auto"/>
            <w:left w:val="none" w:sz="0" w:space="0" w:color="auto"/>
            <w:bottom w:val="none" w:sz="0" w:space="0" w:color="auto"/>
            <w:right w:val="none" w:sz="0" w:space="0" w:color="auto"/>
          </w:divBdr>
        </w:div>
        <w:div w:id="1920358653">
          <w:marLeft w:val="640"/>
          <w:marRight w:val="0"/>
          <w:marTop w:val="0"/>
          <w:marBottom w:val="0"/>
          <w:divBdr>
            <w:top w:val="none" w:sz="0" w:space="0" w:color="auto"/>
            <w:left w:val="none" w:sz="0" w:space="0" w:color="auto"/>
            <w:bottom w:val="none" w:sz="0" w:space="0" w:color="auto"/>
            <w:right w:val="none" w:sz="0" w:space="0" w:color="auto"/>
          </w:divBdr>
        </w:div>
        <w:div w:id="1555893930">
          <w:marLeft w:val="640"/>
          <w:marRight w:val="0"/>
          <w:marTop w:val="0"/>
          <w:marBottom w:val="0"/>
          <w:divBdr>
            <w:top w:val="none" w:sz="0" w:space="0" w:color="auto"/>
            <w:left w:val="none" w:sz="0" w:space="0" w:color="auto"/>
            <w:bottom w:val="none" w:sz="0" w:space="0" w:color="auto"/>
            <w:right w:val="none" w:sz="0" w:space="0" w:color="auto"/>
          </w:divBdr>
        </w:div>
        <w:div w:id="1554803925">
          <w:marLeft w:val="640"/>
          <w:marRight w:val="0"/>
          <w:marTop w:val="0"/>
          <w:marBottom w:val="0"/>
          <w:divBdr>
            <w:top w:val="none" w:sz="0" w:space="0" w:color="auto"/>
            <w:left w:val="none" w:sz="0" w:space="0" w:color="auto"/>
            <w:bottom w:val="none" w:sz="0" w:space="0" w:color="auto"/>
            <w:right w:val="none" w:sz="0" w:space="0" w:color="auto"/>
          </w:divBdr>
        </w:div>
        <w:div w:id="1448810289">
          <w:marLeft w:val="640"/>
          <w:marRight w:val="0"/>
          <w:marTop w:val="0"/>
          <w:marBottom w:val="0"/>
          <w:divBdr>
            <w:top w:val="none" w:sz="0" w:space="0" w:color="auto"/>
            <w:left w:val="none" w:sz="0" w:space="0" w:color="auto"/>
            <w:bottom w:val="none" w:sz="0" w:space="0" w:color="auto"/>
            <w:right w:val="none" w:sz="0" w:space="0" w:color="auto"/>
          </w:divBdr>
        </w:div>
        <w:div w:id="1770586138">
          <w:marLeft w:val="640"/>
          <w:marRight w:val="0"/>
          <w:marTop w:val="0"/>
          <w:marBottom w:val="0"/>
          <w:divBdr>
            <w:top w:val="none" w:sz="0" w:space="0" w:color="auto"/>
            <w:left w:val="none" w:sz="0" w:space="0" w:color="auto"/>
            <w:bottom w:val="none" w:sz="0" w:space="0" w:color="auto"/>
            <w:right w:val="none" w:sz="0" w:space="0" w:color="auto"/>
          </w:divBdr>
        </w:div>
        <w:div w:id="704446555">
          <w:marLeft w:val="640"/>
          <w:marRight w:val="0"/>
          <w:marTop w:val="0"/>
          <w:marBottom w:val="0"/>
          <w:divBdr>
            <w:top w:val="none" w:sz="0" w:space="0" w:color="auto"/>
            <w:left w:val="none" w:sz="0" w:space="0" w:color="auto"/>
            <w:bottom w:val="none" w:sz="0" w:space="0" w:color="auto"/>
            <w:right w:val="none" w:sz="0" w:space="0" w:color="auto"/>
          </w:divBdr>
        </w:div>
        <w:div w:id="1482498036">
          <w:marLeft w:val="640"/>
          <w:marRight w:val="0"/>
          <w:marTop w:val="0"/>
          <w:marBottom w:val="0"/>
          <w:divBdr>
            <w:top w:val="none" w:sz="0" w:space="0" w:color="auto"/>
            <w:left w:val="none" w:sz="0" w:space="0" w:color="auto"/>
            <w:bottom w:val="none" w:sz="0" w:space="0" w:color="auto"/>
            <w:right w:val="none" w:sz="0" w:space="0" w:color="auto"/>
          </w:divBdr>
        </w:div>
        <w:div w:id="196284579">
          <w:marLeft w:val="640"/>
          <w:marRight w:val="0"/>
          <w:marTop w:val="0"/>
          <w:marBottom w:val="0"/>
          <w:divBdr>
            <w:top w:val="none" w:sz="0" w:space="0" w:color="auto"/>
            <w:left w:val="none" w:sz="0" w:space="0" w:color="auto"/>
            <w:bottom w:val="none" w:sz="0" w:space="0" w:color="auto"/>
            <w:right w:val="none" w:sz="0" w:space="0" w:color="auto"/>
          </w:divBdr>
        </w:div>
        <w:div w:id="1493371712">
          <w:marLeft w:val="640"/>
          <w:marRight w:val="0"/>
          <w:marTop w:val="0"/>
          <w:marBottom w:val="0"/>
          <w:divBdr>
            <w:top w:val="none" w:sz="0" w:space="0" w:color="auto"/>
            <w:left w:val="none" w:sz="0" w:space="0" w:color="auto"/>
            <w:bottom w:val="none" w:sz="0" w:space="0" w:color="auto"/>
            <w:right w:val="none" w:sz="0" w:space="0" w:color="auto"/>
          </w:divBdr>
        </w:div>
        <w:div w:id="784009648">
          <w:marLeft w:val="640"/>
          <w:marRight w:val="0"/>
          <w:marTop w:val="0"/>
          <w:marBottom w:val="0"/>
          <w:divBdr>
            <w:top w:val="none" w:sz="0" w:space="0" w:color="auto"/>
            <w:left w:val="none" w:sz="0" w:space="0" w:color="auto"/>
            <w:bottom w:val="none" w:sz="0" w:space="0" w:color="auto"/>
            <w:right w:val="none" w:sz="0" w:space="0" w:color="auto"/>
          </w:divBdr>
        </w:div>
        <w:div w:id="1324696791">
          <w:marLeft w:val="640"/>
          <w:marRight w:val="0"/>
          <w:marTop w:val="0"/>
          <w:marBottom w:val="0"/>
          <w:divBdr>
            <w:top w:val="none" w:sz="0" w:space="0" w:color="auto"/>
            <w:left w:val="none" w:sz="0" w:space="0" w:color="auto"/>
            <w:bottom w:val="none" w:sz="0" w:space="0" w:color="auto"/>
            <w:right w:val="none" w:sz="0" w:space="0" w:color="auto"/>
          </w:divBdr>
        </w:div>
        <w:div w:id="1105344275">
          <w:marLeft w:val="640"/>
          <w:marRight w:val="0"/>
          <w:marTop w:val="0"/>
          <w:marBottom w:val="0"/>
          <w:divBdr>
            <w:top w:val="none" w:sz="0" w:space="0" w:color="auto"/>
            <w:left w:val="none" w:sz="0" w:space="0" w:color="auto"/>
            <w:bottom w:val="none" w:sz="0" w:space="0" w:color="auto"/>
            <w:right w:val="none" w:sz="0" w:space="0" w:color="auto"/>
          </w:divBdr>
        </w:div>
        <w:div w:id="829178649">
          <w:marLeft w:val="640"/>
          <w:marRight w:val="0"/>
          <w:marTop w:val="0"/>
          <w:marBottom w:val="0"/>
          <w:divBdr>
            <w:top w:val="none" w:sz="0" w:space="0" w:color="auto"/>
            <w:left w:val="none" w:sz="0" w:space="0" w:color="auto"/>
            <w:bottom w:val="none" w:sz="0" w:space="0" w:color="auto"/>
            <w:right w:val="none" w:sz="0" w:space="0" w:color="auto"/>
          </w:divBdr>
        </w:div>
        <w:div w:id="409274743">
          <w:marLeft w:val="640"/>
          <w:marRight w:val="0"/>
          <w:marTop w:val="0"/>
          <w:marBottom w:val="0"/>
          <w:divBdr>
            <w:top w:val="none" w:sz="0" w:space="0" w:color="auto"/>
            <w:left w:val="none" w:sz="0" w:space="0" w:color="auto"/>
            <w:bottom w:val="none" w:sz="0" w:space="0" w:color="auto"/>
            <w:right w:val="none" w:sz="0" w:space="0" w:color="auto"/>
          </w:divBdr>
        </w:div>
        <w:div w:id="621957374">
          <w:marLeft w:val="640"/>
          <w:marRight w:val="0"/>
          <w:marTop w:val="0"/>
          <w:marBottom w:val="0"/>
          <w:divBdr>
            <w:top w:val="none" w:sz="0" w:space="0" w:color="auto"/>
            <w:left w:val="none" w:sz="0" w:space="0" w:color="auto"/>
            <w:bottom w:val="none" w:sz="0" w:space="0" w:color="auto"/>
            <w:right w:val="none" w:sz="0" w:space="0" w:color="auto"/>
          </w:divBdr>
        </w:div>
        <w:div w:id="2118677089">
          <w:marLeft w:val="640"/>
          <w:marRight w:val="0"/>
          <w:marTop w:val="0"/>
          <w:marBottom w:val="0"/>
          <w:divBdr>
            <w:top w:val="none" w:sz="0" w:space="0" w:color="auto"/>
            <w:left w:val="none" w:sz="0" w:space="0" w:color="auto"/>
            <w:bottom w:val="none" w:sz="0" w:space="0" w:color="auto"/>
            <w:right w:val="none" w:sz="0" w:space="0" w:color="auto"/>
          </w:divBdr>
        </w:div>
        <w:div w:id="2030446133">
          <w:marLeft w:val="640"/>
          <w:marRight w:val="0"/>
          <w:marTop w:val="0"/>
          <w:marBottom w:val="0"/>
          <w:divBdr>
            <w:top w:val="none" w:sz="0" w:space="0" w:color="auto"/>
            <w:left w:val="none" w:sz="0" w:space="0" w:color="auto"/>
            <w:bottom w:val="none" w:sz="0" w:space="0" w:color="auto"/>
            <w:right w:val="none" w:sz="0" w:space="0" w:color="auto"/>
          </w:divBdr>
        </w:div>
        <w:div w:id="1199509323">
          <w:marLeft w:val="640"/>
          <w:marRight w:val="0"/>
          <w:marTop w:val="0"/>
          <w:marBottom w:val="0"/>
          <w:divBdr>
            <w:top w:val="none" w:sz="0" w:space="0" w:color="auto"/>
            <w:left w:val="none" w:sz="0" w:space="0" w:color="auto"/>
            <w:bottom w:val="none" w:sz="0" w:space="0" w:color="auto"/>
            <w:right w:val="none" w:sz="0" w:space="0" w:color="auto"/>
          </w:divBdr>
        </w:div>
        <w:div w:id="1907252865">
          <w:marLeft w:val="640"/>
          <w:marRight w:val="0"/>
          <w:marTop w:val="0"/>
          <w:marBottom w:val="0"/>
          <w:divBdr>
            <w:top w:val="none" w:sz="0" w:space="0" w:color="auto"/>
            <w:left w:val="none" w:sz="0" w:space="0" w:color="auto"/>
            <w:bottom w:val="none" w:sz="0" w:space="0" w:color="auto"/>
            <w:right w:val="none" w:sz="0" w:space="0" w:color="auto"/>
          </w:divBdr>
        </w:div>
        <w:div w:id="1506748746">
          <w:marLeft w:val="640"/>
          <w:marRight w:val="0"/>
          <w:marTop w:val="0"/>
          <w:marBottom w:val="0"/>
          <w:divBdr>
            <w:top w:val="none" w:sz="0" w:space="0" w:color="auto"/>
            <w:left w:val="none" w:sz="0" w:space="0" w:color="auto"/>
            <w:bottom w:val="none" w:sz="0" w:space="0" w:color="auto"/>
            <w:right w:val="none" w:sz="0" w:space="0" w:color="auto"/>
          </w:divBdr>
        </w:div>
        <w:div w:id="1503203982">
          <w:marLeft w:val="640"/>
          <w:marRight w:val="0"/>
          <w:marTop w:val="0"/>
          <w:marBottom w:val="0"/>
          <w:divBdr>
            <w:top w:val="none" w:sz="0" w:space="0" w:color="auto"/>
            <w:left w:val="none" w:sz="0" w:space="0" w:color="auto"/>
            <w:bottom w:val="none" w:sz="0" w:space="0" w:color="auto"/>
            <w:right w:val="none" w:sz="0" w:space="0" w:color="auto"/>
          </w:divBdr>
        </w:div>
        <w:div w:id="799349445">
          <w:marLeft w:val="640"/>
          <w:marRight w:val="0"/>
          <w:marTop w:val="0"/>
          <w:marBottom w:val="0"/>
          <w:divBdr>
            <w:top w:val="none" w:sz="0" w:space="0" w:color="auto"/>
            <w:left w:val="none" w:sz="0" w:space="0" w:color="auto"/>
            <w:bottom w:val="none" w:sz="0" w:space="0" w:color="auto"/>
            <w:right w:val="none" w:sz="0" w:space="0" w:color="auto"/>
          </w:divBdr>
        </w:div>
        <w:div w:id="862790885">
          <w:marLeft w:val="640"/>
          <w:marRight w:val="0"/>
          <w:marTop w:val="0"/>
          <w:marBottom w:val="0"/>
          <w:divBdr>
            <w:top w:val="none" w:sz="0" w:space="0" w:color="auto"/>
            <w:left w:val="none" w:sz="0" w:space="0" w:color="auto"/>
            <w:bottom w:val="none" w:sz="0" w:space="0" w:color="auto"/>
            <w:right w:val="none" w:sz="0" w:space="0" w:color="auto"/>
          </w:divBdr>
        </w:div>
        <w:div w:id="365908945">
          <w:marLeft w:val="640"/>
          <w:marRight w:val="0"/>
          <w:marTop w:val="0"/>
          <w:marBottom w:val="0"/>
          <w:divBdr>
            <w:top w:val="none" w:sz="0" w:space="0" w:color="auto"/>
            <w:left w:val="none" w:sz="0" w:space="0" w:color="auto"/>
            <w:bottom w:val="none" w:sz="0" w:space="0" w:color="auto"/>
            <w:right w:val="none" w:sz="0" w:space="0" w:color="auto"/>
          </w:divBdr>
        </w:div>
        <w:div w:id="1116364697">
          <w:marLeft w:val="640"/>
          <w:marRight w:val="0"/>
          <w:marTop w:val="0"/>
          <w:marBottom w:val="0"/>
          <w:divBdr>
            <w:top w:val="none" w:sz="0" w:space="0" w:color="auto"/>
            <w:left w:val="none" w:sz="0" w:space="0" w:color="auto"/>
            <w:bottom w:val="none" w:sz="0" w:space="0" w:color="auto"/>
            <w:right w:val="none" w:sz="0" w:space="0" w:color="auto"/>
          </w:divBdr>
        </w:div>
        <w:div w:id="796945555">
          <w:marLeft w:val="640"/>
          <w:marRight w:val="0"/>
          <w:marTop w:val="0"/>
          <w:marBottom w:val="0"/>
          <w:divBdr>
            <w:top w:val="none" w:sz="0" w:space="0" w:color="auto"/>
            <w:left w:val="none" w:sz="0" w:space="0" w:color="auto"/>
            <w:bottom w:val="none" w:sz="0" w:space="0" w:color="auto"/>
            <w:right w:val="none" w:sz="0" w:space="0" w:color="auto"/>
          </w:divBdr>
        </w:div>
        <w:div w:id="1683581535">
          <w:marLeft w:val="640"/>
          <w:marRight w:val="0"/>
          <w:marTop w:val="0"/>
          <w:marBottom w:val="0"/>
          <w:divBdr>
            <w:top w:val="none" w:sz="0" w:space="0" w:color="auto"/>
            <w:left w:val="none" w:sz="0" w:space="0" w:color="auto"/>
            <w:bottom w:val="none" w:sz="0" w:space="0" w:color="auto"/>
            <w:right w:val="none" w:sz="0" w:space="0" w:color="auto"/>
          </w:divBdr>
        </w:div>
        <w:div w:id="1915049468">
          <w:marLeft w:val="640"/>
          <w:marRight w:val="0"/>
          <w:marTop w:val="0"/>
          <w:marBottom w:val="0"/>
          <w:divBdr>
            <w:top w:val="none" w:sz="0" w:space="0" w:color="auto"/>
            <w:left w:val="none" w:sz="0" w:space="0" w:color="auto"/>
            <w:bottom w:val="none" w:sz="0" w:space="0" w:color="auto"/>
            <w:right w:val="none" w:sz="0" w:space="0" w:color="auto"/>
          </w:divBdr>
        </w:div>
        <w:div w:id="200822301">
          <w:marLeft w:val="640"/>
          <w:marRight w:val="0"/>
          <w:marTop w:val="0"/>
          <w:marBottom w:val="0"/>
          <w:divBdr>
            <w:top w:val="none" w:sz="0" w:space="0" w:color="auto"/>
            <w:left w:val="none" w:sz="0" w:space="0" w:color="auto"/>
            <w:bottom w:val="none" w:sz="0" w:space="0" w:color="auto"/>
            <w:right w:val="none" w:sz="0" w:space="0" w:color="auto"/>
          </w:divBdr>
        </w:div>
        <w:div w:id="871645854">
          <w:marLeft w:val="640"/>
          <w:marRight w:val="0"/>
          <w:marTop w:val="0"/>
          <w:marBottom w:val="0"/>
          <w:divBdr>
            <w:top w:val="none" w:sz="0" w:space="0" w:color="auto"/>
            <w:left w:val="none" w:sz="0" w:space="0" w:color="auto"/>
            <w:bottom w:val="none" w:sz="0" w:space="0" w:color="auto"/>
            <w:right w:val="none" w:sz="0" w:space="0" w:color="auto"/>
          </w:divBdr>
        </w:div>
        <w:div w:id="2096589576">
          <w:marLeft w:val="640"/>
          <w:marRight w:val="0"/>
          <w:marTop w:val="0"/>
          <w:marBottom w:val="0"/>
          <w:divBdr>
            <w:top w:val="none" w:sz="0" w:space="0" w:color="auto"/>
            <w:left w:val="none" w:sz="0" w:space="0" w:color="auto"/>
            <w:bottom w:val="none" w:sz="0" w:space="0" w:color="auto"/>
            <w:right w:val="none" w:sz="0" w:space="0" w:color="auto"/>
          </w:divBdr>
        </w:div>
        <w:div w:id="377240200">
          <w:marLeft w:val="640"/>
          <w:marRight w:val="0"/>
          <w:marTop w:val="0"/>
          <w:marBottom w:val="0"/>
          <w:divBdr>
            <w:top w:val="none" w:sz="0" w:space="0" w:color="auto"/>
            <w:left w:val="none" w:sz="0" w:space="0" w:color="auto"/>
            <w:bottom w:val="none" w:sz="0" w:space="0" w:color="auto"/>
            <w:right w:val="none" w:sz="0" w:space="0" w:color="auto"/>
          </w:divBdr>
        </w:div>
        <w:div w:id="700206649">
          <w:marLeft w:val="640"/>
          <w:marRight w:val="0"/>
          <w:marTop w:val="0"/>
          <w:marBottom w:val="0"/>
          <w:divBdr>
            <w:top w:val="none" w:sz="0" w:space="0" w:color="auto"/>
            <w:left w:val="none" w:sz="0" w:space="0" w:color="auto"/>
            <w:bottom w:val="none" w:sz="0" w:space="0" w:color="auto"/>
            <w:right w:val="none" w:sz="0" w:space="0" w:color="auto"/>
          </w:divBdr>
        </w:div>
        <w:div w:id="1235582421">
          <w:marLeft w:val="640"/>
          <w:marRight w:val="0"/>
          <w:marTop w:val="0"/>
          <w:marBottom w:val="0"/>
          <w:divBdr>
            <w:top w:val="none" w:sz="0" w:space="0" w:color="auto"/>
            <w:left w:val="none" w:sz="0" w:space="0" w:color="auto"/>
            <w:bottom w:val="none" w:sz="0" w:space="0" w:color="auto"/>
            <w:right w:val="none" w:sz="0" w:space="0" w:color="auto"/>
          </w:divBdr>
        </w:div>
        <w:div w:id="302126932">
          <w:marLeft w:val="640"/>
          <w:marRight w:val="0"/>
          <w:marTop w:val="0"/>
          <w:marBottom w:val="0"/>
          <w:divBdr>
            <w:top w:val="none" w:sz="0" w:space="0" w:color="auto"/>
            <w:left w:val="none" w:sz="0" w:space="0" w:color="auto"/>
            <w:bottom w:val="none" w:sz="0" w:space="0" w:color="auto"/>
            <w:right w:val="none" w:sz="0" w:space="0" w:color="auto"/>
          </w:divBdr>
        </w:div>
        <w:div w:id="427971729">
          <w:marLeft w:val="640"/>
          <w:marRight w:val="0"/>
          <w:marTop w:val="0"/>
          <w:marBottom w:val="0"/>
          <w:divBdr>
            <w:top w:val="none" w:sz="0" w:space="0" w:color="auto"/>
            <w:left w:val="none" w:sz="0" w:space="0" w:color="auto"/>
            <w:bottom w:val="none" w:sz="0" w:space="0" w:color="auto"/>
            <w:right w:val="none" w:sz="0" w:space="0" w:color="auto"/>
          </w:divBdr>
        </w:div>
        <w:div w:id="989558200">
          <w:marLeft w:val="640"/>
          <w:marRight w:val="0"/>
          <w:marTop w:val="0"/>
          <w:marBottom w:val="0"/>
          <w:divBdr>
            <w:top w:val="none" w:sz="0" w:space="0" w:color="auto"/>
            <w:left w:val="none" w:sz="0" w:space="0" w:color="auto"/>
            <w:bottom w:val="none" w:sz="0" w:space="0" w:color="auto"/>
            <w:right w:val="none" w:sz="0" w:space="0" w:color="auto"/>
          </w:divBdr>
        </w:div>
        <w:div w:id="675379833">
          <w:marLeft w:val="640"/>
          <w:marRight w:val="0"/>
          <w:marTop w:val="0"/>
          <w:marBottom w:val="0"/>
          <w:divBdr>
            <w:top w:val="none" w:sz="0" w:space="0" w:color="auto"/>
            <w:left w:val="none" w:sz="0" w:space="0" w:color="auto"/>
            <w:bottom w:val="none" w:sz="0" w:space="0" w:color="auto"/>
            <w:right w:val="none" w:sz="0" w:space="0" w:color="auto"/>
          </w:divBdr>
        </w:div>
        <w:div w:id="1074013814">
          <w:marLeft w:val="640"/>
          <w:marRight w:val="0"/>
          <w:marTop w:val="0"/>
          <w:marBottom w:val="0"/>
          <w:divBdr>
            <w:top w:val="none" w:sz="0" w:space="0" w:color="auto"/>
            <w:left w:val="none" w:sz="0" w:space="0" w:color="auto"/>
            <w:bottom w:val="none" w:sz="0" w:space="0" w:color="auto"/>
            <w:right w:val="none" w:sz="0" w:space="0" w:color="auto"/>
          </w:divBdr>
        </w:div>
        <w:div w:id="1454249240">
          <w:marLeft w:val="640"/>
          <w:marRight w:val="0"/>
          <w:marTop w:val="0"/>
          <w:marBottom w:val="0"/>
          <w:divBdr>
            <w:top w:val="none" w:sz="0" w:space="0" w:color="auto"/>
            <w:left w:val="none" w:sz="0" w:space="0" w:color="auto"/>
            <w:bottom w:val="none" w:sz="0" w:space="0" w:color="auto"/>
            <w:right w:val="none" w:sz="0" w:space="0" w:color="auto"/>
          </w:divBdr>
        </w:div>
        <w:div w:id="852766761">
          <w:marLeft w:val="640"/>
          <w:marRight w:val="0"/>
          <w:marTop w:val="0"/>
          <w:marBottom w:val="0"/>
          <w:divBdr>
            <w:top w:val="none" w:sz="0" w:space="0" w:color="auto"/>
            <w:left w:val="none" w:sz="0" w:space="0" w:color="auto"/>
            <w:bottom w:val="none" w:sz="0" w:space="0" w:color="auto"/>
            <w:right w:val="none" w:sz="0" w:space="0" w:color="auto"/>
          </w:divBdr>
        </w:div>
        <w:div w:id="597106083">
          <w:marLeft w:val="640"/>
          <w:marRight w:val="0"/>
          <w:marTop w:val="0"/>
          <w:marBottom w:val="0"/>
          <w:divBdr>
            <w:top w:val="none" w:sz="0" w:space="0" w:color="auto"/>
            <w:left w:val="none" w:sz="0" w:space="0" w:color="auto"/>
            <w:bottom w:val="none" w:sz="0" w:space="0" w:color="auto"/>
            <w:right w:val="none" w:sz="0" w:space="0" w:color="auto"/>
          </w:divBdr>
        </w:div>
        <w:div w:id="1944918689">
          <w:marLeft w:val="640"/>
          <w:marRight w:val="0"/>
          <w:marTop w:val="0"/>
          <w:marBottom w:val="0"/>
          <w:divBdr>
            <w:top w:val="none" w:sz="0" w:space="0" w:color="auto"/>
            <w:left w:val="none" w:sz="0" w:space="0" w:color="auto"/>
            <w:bottom w:val="none" w:sz="0" w:space="0" w:color="auto"/>
            <w:right w:val="none" w:sz="0" w:space="0" w:color="auto"/>
          </w:divBdr>
        </w:div>
        <w:div w:id="283929865">
          <w:marLeft w:val="640"/>
          <w:marRight w:val="0"/>
          <w:marTop w:val="0"/>
          <w:marBottom w:val="0"/>
          <w:divBdr>
            <w:top w:val="none" w:sz="0" w:space="0" w:color="auto"/>
            <w:left w:val="none" w:sz="0" w:space="0" w:color="auto"/>
            <w:bottom w:val="none" w:sz="0" w:space="0" w:color="auto"/>
            <w:right w:val="none" w:sz="0" w:space="0" w:color="auto"/>
          </w:divBdr>
        </w:div>
        <w:div w:id="273947722">
          <w:marLeft w:val="640"/>
          <w:marRight w:val="0"/>
          <w:marTop w:val="0"/>
          <w:marBottom w:val="0"/>
          <w:divBdr>
            <w:top w:val="none" w:sz="0" w:space="0" w:color="auto"/>
            <w:left w:val="none" w:sz="0" w:space="0" w:color="auto"/>
            <w:bottom w:val="none" w:sz="0" w:space="0" w:color="auto"/>
            <w:right w:val="none" w:sz="0" w:space="0" w:color="auto"/>
          </w:divBdr>
        </w:div>
        <w:div w:id="147211186">
          <w:marLeft w:val="640"/>
          <w:marRight w:val="0"/>
          <w:marTop w:val="0"/>
          <w:marBottom w:val="0"/>
          <w:divBdr>
            <w:top w:val="none" w:sz="0" w:space="0" w:color="auto"/>
            <w:left w:val="none" w:sz="0" w:space="0" w:color="auto"/>
            <w:bottom w:val="none" w:sz="0" w:space="0" w:color="auto"/>
            <w:right w:val="none" w:sz="0" w:space="0" w:color="auto"/>
          </w:divBdr>
        </w:div>
        <w:div w:id="267666317">
          <w:marLeft w:val="640"/>
          <w:marRight w:val="0"/>
          <w:marTop w:val="0"/>
          <w:marBottom w:val="0"/>
          <w:divBdr>
            <w:top w:val="none" w:sz="0" w:space="0" w:color="auto"/>
            <w:left w:val="none" w:sz="0" w:space="0" w:color="auto"/>
            <w:bottom w:val="none" w:sz="0" w:space="0" w:color="auto"/>
            <w:right w:val="none" w:sz="0" w:space="0" w:color="auto"/>
          </w:divBdr>
        </w:div>
        <w:div w:id="193078603">
          <w:marLeft w:val="640"/>
          <w:marRight w:val="0"/>
          <w:marTop w:val="0"/>
          <w:marBottom w:val="0"/>
          <w:divBdr>
            <w:top w:val="none" w:sz="0" w:space="0" w:color="auto"/>
            <w:left w:val="none" w:sz="0" w:space="0" w:color="auto"/>
            <w:bottom w:val="none" w:sz="0" w:space="0" w:color="auto"/>
            <w:right w:val="none" w:sz="0" w:space="0" w:color="auto"/>
          </w:divBdr>
        </w:div>
        <w:div w:id="722757378">
          <w:marLeft w:val="640"/>
          <w:marRight w:val="0"/>
          <w:marTop w:val="0"/>
          <w:marBottom w:val="0"/>
          <w:divBdr>
            <w:top w:val="none" w:sz="0" w:space="0" w:color="auto"/>
            <w:left w:val="none" w:sz="0" w:space="0" w:color="auto"/>
            <w:bottom w:val="none" w:sz="0" w:space="0" w:color="auto"/>
            <w:right w:val="none" w:sz="0" w:space="0" w:color="auto"/>
          </w:divBdr>
        </w:div>
        <w:div w:id="397215109">
          <w:marLeft w:val="640"/>
          <w:marRight w:val="0"/>
          <w:marTop w:val="0"/>
          <w:marBottom w:val="0"/>
          <w:divBdr>
            <w:top w:val="none" w:sz="0" w:space="0" w:color="auto"/>
            <w:left w:val="none" w:sz="0" w:space="0" w:color="auto"/>
            <w:bottom w:val="none" w:sz="0" w:space="0" w:color="auto"/>
            <w:right w:val="none" w:sz="0" w:space="0" w:color="auto"/>
          </w:divBdr>
        </w:div>
        <w:div w:id="1264412637">
          <w:marLeft w:val="640"/>
          <w:marRight w:val="0"/>
          <w:marTop w:val="0"/>
          <w:marBottom w:val="0"/>
          <w:divBdr>
            <w:top w:val="none" w:sz="0" w:space="0" w:color="auto"/>
            <w:left w:val="none" w:sz="0" w:space="0" w:color="auto"/>
            <w:bottom w:val="none" w:sz="0" w:space="0" w:color="auto"/>
            <w:right w:val="none" w:sz="0" w:space="0" w:color="auto"/>
          </w:divBdr>
        </w:div>
        <w:div w:id="740711076">
          <w:marLeft w:val="640"/>
          <w:marRight w:val="0"/>
          <w:marTop w:val="0"/>
          <w:marBottom w:val="0"/>
          <w:divBdr>
            <w:top w:val="none" w:sz="0" w:space="0" w:color="auto"/>
            <w:left w:val="none" w:sz="0" w:space="0" w:color="auto"/>
            <w:bottom w:val="none" w:sz="0" w:space="0" w:color="auto"/>
            <w:right w:val="none" w:sz="0" w:space="0" w:color="auto"/>
          </w:divBdr>
        </w:div>
        <w:div w:id="1898927993">
          <w:marLeft w:val="640"/>
          <w:marRight w:val="0"/>
          <w:marTop w:val="0"/>
          <w:marBottom w:val="0"/>
          <w:divBdr>
            <w:top w:val="none" w:sz="0" w:space="0" w:color="auto"/>
            <w:left w:val="none" w:sz="0" w:space="0" w:color="auto"/>
            <w:bottom w:val="none" w:sz="0" w:space="0" w:color="auto"/>
            <w:right w:val="none" w:sz="0" w:space="0" w:color="auto"/>
          </w:divBdr>
        </w:div>
        <w:div w:id="1604192051">
          <w:marLeft w:val="640"/>
          <w:marRight w:val="0"/>
          <w:marTop w:val="0"/>
          <w:marBottom w:val="0"/>
          <w:divBdr>
            <w:top w:val="none" w:sz="0" w:space="0" w:color="auto"/>
            <w:left w:val="none" w:sz="0" w:space="0" w:color="auto"/>
            <w:bottom w:val="none" w:sz="0" w:space="0" w:color="auto"/>
            <w:right w:val="none" w:sz="0" w:space="0" w:color="auto"/>
          </w:divBdr>
        </w:div>
        <w:div w:id="288711363">
          <w:marLeft w:val="640"/>
          <w:marRight w:val="0"/>
          <w:marTop w:val="0"/>
          <w:marBottom w:val="0"/>
          <w:divBdr>
            <w:top w:val="none" w:sz="0" w:space="0" w:color="auto"/>
            <w:left w:val="none" w:sz="0" w:space="0" w:color="auto"/>
            <w:bottom w:val="none" w:sz="0" w:space="0" w:color="auto"/>
            <w:right w:val="none" w:sz="0" w:space="0" w:color="auto"/>
          </w:divBdr>
        </w:div>
        <w:div w:id="1804928998">
          <w:marLeft w:val="640"/>
          <w:marRight w:val="0"/>
          <w:marTop w:val="0"/>
          <w:marBottom w:val="0"/>
          <w:divBdr>
            <w:top w:val="none" w:sz="0" w:space="0" w:color="auto"/>
            <w:left w:val="none" w:sz="0" w:space="0" w:color="auto"/>
            <w:bottom w:val="none" w:sz="0" w:space="0" w:color="auto"/>
            <w:right w:val="none" w:sz="0" w:space="0" w:color="auto"/>
          </w:divBdr>
        </w:div>
        <w:div w:id="1607037210">
          <w:marLeft w:val="640"/>
          <w:marRight w:val="0"/>
          <w:marTop w:val="0"/>
          <w:marBottom w:val="0"/>
          <w:divBdr>
            <w:top w:val="none" w:sz="0" w:space="0" w:color="auto"/>
            <w:left w:val="none" w:sz="0" w:space="0" w:color="auto"/>
            <w:bottom w:val="none" w:sz="0" w:space="0" w:color="auto"/>
            <w:right w:val="none" w:sz="0" w:space="0" w:color="auto"/>
          </w:divBdr>
        </w:div>
        <w:div w:id="1613394679">
          <w:marLeft w:val="640"/>
          <w:marRight w:val="0"/>
          <w:marTop w:val="0"/>
          <w:marBottom w:val="0"/>
          <w:divBdr>
            <w:top w:val="none" w:sz="0" w:space="0" w:color="auto"/>
            <w:left w:val="none" w:sz="0" w:space="0" w:color="auto"/>
            <w:bottom w:val="none" w:sz="0" w:space="0" w:color="auto"/>
            <w:right w:val="none" w:sz="0" w:space="0" w:color="auto"/>
          </w:divBdr>
        </w:div>
        <w:div w:id="1547060358">
          <w:marLeft w:val="640"/>
          <w:marRight w:val="0"/>
          <w:marTop w:val="0"/>
          <w:marBottom w:val="0"/>
          <w:divBdr>
            <w:top w:val="none" w:sz="0" w:space="0" w:color="auto"/>
            <w:left w:val="none" w:sz="0" w:space="0" w:color="auto"/>
            <w:bottom w:val="none" w:sz="0" w:space="0" w:color="auto"/>
            <w:right w:val="none" w:sz="0" w:space="0" w:color="auto"/>
          </w:divBdr>
        </w:div>
        <w:div w:id="522207479">
          <w:marLeft w:val="640"/>
          <w:marRight w:val="0"/>
          <w:marTop w:val="0"/>
          <w:marBottom w:val="0"/>
          <w:divBdr>
            <w:top w:val="none" w:sz="0" w:space="0" w:color="auto"/>
            <w:left w:val="none" w:sz="0" w:space="0" w:color="auto"/>
            <w:bottom w:val="none" w:sz="0" w:space="0" w:color="auto"/>
            <w:right w:val="none" w:sz="0" w:space="0" w:color="auto"/>
          </w:divBdr>
        </w:div>
        <w:div w:id="1601334039">
          <w:marLeft w:val="640"/>
          <w:marRight w:val="0"/>
          <w:marTop w:val="0"/>
          <w:marBottom w:val="0"/>
          <w:divBdr>
            <w:top w:val="none" w:sz="0" w:space="0" w:color="auto"/>
            <w:left w:val="none" w:sz="0" w:space="0" w:color="auto"/>
            <w:bottom w:val="none" w:sz="0" w:space="0" w:color="auto"/>
            <w:right w:val="none" w:sz="0" w:space="0" w:color="auto"/>
          </w:divBdr>
        </w:div>
        <w:div w:id="1964648219">
          <w:marLeft w:val="640"/>
          <w:marRight w:val="0"/>
          <w:marTop w:val="0"/>
          <w:marBottom w:val="0"/>
          <w:divBdr>
            <w:top w:val="none" w:sz="0" w:space="0" w:color="auto"/>
            <w:left w:val="none" w:sz="0" w:space="0" w:color="auto"/>
            <w:bottom w:val="none" w:sz="0" w:space="0" w:color="auto"/>
            <w:right w:val="none" w:sz="0" w:space="0" w:color="auto"/>
          </w:divBdr>
        </w:div>
        <w:div w:id="290870729">
          <w:marLeft w:val="640"/>
          <w:marRight w:val="0"/>
          <w:marTop w:val="0"/>
          <w:marBottom w:val="0"/>
          <w:divBdr>
            <w:top w:val="none" w:sz="0" w:space="0" w:color="auto"/>
            <w:left w:val="none" w:sz="0" w:space="0" w:color="auto"/>
            <w:bottom w:val="none" w:sz="0" w:space="0" w:color="auto"/>
            <w:right w:val="none" w:sz="0" w:space="0" w:color="auto"/>
          </w:divBdr>
        </w:div>
        <w:div w:id="80639376">
          <w:marLeft w:val="640"/>
          <w:marRight w:val="0"/>
          <w:marTop w:val="0"/>
          <w:marBottom w:val="0"/>
          <w:divBdr>
            <w:top w:val="none" w:sz="0" w:space="0" w:color="auto"/>
            <w:left w:val="none" w:sz="0" w:space="0" w:color="auto"/>
            <w:bottom w:val="none" w:sz="0" w:space="0" w:color="auto"/>
            <w:right w:val="none" w:sz="0" w:space="0" w:color="auto"/>
          </w:divBdr>
        </w:div>
        <w:div w:id="323171023">
          <w:marLeft w:val="640"/>
          <w:marRight w:val="0"/>
          <w:marTop w:val="0"/>
          <w:marBottom w:val="0"/>
          <w:divBdr>
            <w:top w:val="none" w:sz="0" w:space="0" w:color="auto"/>
            <w:left w:val="none" w:sz="0" w:space="0" w:color="auto"/>
            <w:bottom w:val="none" w:sz="0" w:space="0" w:color="auto"/>
            <w:right w:val="none" w:sz="0" w:space="0" w:color="auto"/>
          </w:divBdr>
        </w:div>
        <w:div w:id="175576792">
          <w:marLeft w:val="640"/>
          <w:marRight w:val="0"/>
          <w:marTop w:val="0"/>
          <w:marBottom w:val="0"/>
          <w:divBdr>
            <w:top w:val="none" w:sz="0" w:space="0" w:color="auto"/>
            <w:left w:val="none" w:sz="0" w:space="0" w:color="auto"/>
            <w:bottom w:val="none" w:sz="0" w:space="0" w:color="auto"/>
            <w:right w:val="none" w:sz="0" w:space="0" w:color="auto"/>
          </w:divBdr>
        </w:div>
        <w:div w:id="1139231248">
          <w:marLeft w:val="640"/>
          <w:marRight w:val="0"/>
          <w:marTop w:val="0"/>
          <w:marBottom w:val="0"/>
          <w:divBdr>
            <w:top w:val="none" w:sz="0" w:space="0" w:color="auto"/>
            <w:left w:val="none" w:sz="0" w:space="0" w:color="auto"/>
            <w:bottom w:val="none" w:sz="0" w:space="0" w:color="auto"/>
            <w:right w:val="none" w:sz="0" w:space="0" w:color="auto"/>
          </w:divBdr>
        </w:div>
        <w:div w:id="59253785">
          <w:marLeft w:val="640"/>
          <w:marRight w:val="0"/>
          <w:marTop w:val="0"/>
          <w:marBottom w:val="0"/>
          <w:divBdr>
            <w:top w:val="none" w:sz="0" w:space="0" w:color="auto"/>
            <w:left w:val="none" w:sz="0" w:space="0" w:color="auto"/>
            <w:bottom w:val="none" w:sz="0" w:space="0" w:color="auto"/>
            <w:right w:val="none" w:sz="0" w:space="0" w:color="auto"/>
          </w:divBdr>
        </w:div>
        <w:div w:id="38214072">
          <w:marLeft w:val="640"/>
          <w:marRight w:val="0"/>
          <w:marTop w:val="0"/>
          <w:marBottom w:val="0"/>
          <w:divBdr>
            <w:top w:val="none" w:sz="0" w:space="0" w:color="auto"/>
            <w:left w:val="none" w:sz="0" w:space="0" w:color="auto"/>
            <w:bottom w:val="none" w:sz="0" w:space="0" w:color="auto"/>
            <w:right w:val="none" w:sz="0" w:space="0" w:color="auto"/>
          </w:divBdr>
        </w:div>
        <w:div w:id="1469710522">
          <w:marLeft w:val="640"/>
          <w:marRight w:val="0"/>
          <w:marTop w:val="0"/>
          <w:marBottom w:val="0"/>
          <w:divBdr>
            <w:top w:val="none" w:sz="0" w:space="0" w:color="auto"/>
            <w:left w:val="none" w:sz="0" w:space="0" w:color="auto"/>
            <w:bottom w:val="none" w:sz="0" w:space="0" w:color="auto"/>
            <w:right w:val="none" w:sz="0" w:space="0" w:color="auto"/>
          </w:divBdr>
        </w:div>
        <w:div w:id="1538858030">
          <w:marLeft w:val="640"/>
          <w:marRight w:val="0"/>
          <w:marTop w:val="0"/>
          <w:marBottom w:val="0"/>
          <w:divBdr>
            <w:top w:val="none" w:sz="0" w:space="0" w:color="auto"/>
            <w:left w:val="none" w:sz="0" w:space="0" w:color="auto"/>
            <w:bottom w:val="none" w:sz="0" w:space="0" w:color="auto"/>
            <w:right w:val="none" w:sz="0" w:space="0" w:color="auto"/>
          </w:divBdr>
        </w:div>
        <w:div w:id="937952620">
          <w:marLeft w:val="640"/>
          <w:marRight w:val="0"/>
          <w:marTop w:val="0"/>
          <w:marBottom w:val="0"/>
          <w:divBdr>
            <w:top w:val="none" w:sz="0" w:space="0" w:color="auto"/>
            <w:left w:val="none" w:sz="0" w:space="0" w:color="auto"/>
            <w:bottom w:val="none" w:sz="0" w:space="0" w:color="auto"/>
            <w:right w:val="none" w:sz="0" w:space="0" w:color="auto"/>
          </w:divBdr>
        </w:div>
        <w:div w:id="2005467927">
          <w:marLeft w:val="640"/>
          <w:marRight w:val="0"/>
          <w:marTop w:val="0"/>
          <w:marBottom w:val="0"/>
          <w:divBdr>
            <w:top w:val="none" w:sz="0" w:space="0" w:color="auto"/>
            <w:left w:val="none" w:sz="0" w:space="0" w:color="auto"/>
            <w:bottom w:val="none" w:sz="0" w:space="0" w:color="auto"/>
            <w:right w:val="none" w:sz="0" w:space="0" w:color="auto"/>
          </w:divBdr>
        </w:div>
        <w:div w:id="1464039851">
          <w:marLeft w:val="640"/>
          <w:marRight w:val="0"/>
          <w:marTop w:val="0"/>
          <w:marBottom w:val="0"/>
          <w:divBdr>
            <w:top w:val="none" w:sz="0" w:space="0" w:color="auto"/>
            <w:left w:val="none" w:sz="0" w:space="0" w:color="auto"/>
            <w:bottom w:val="none" w:sz="0" w:space="0" w:color="auto"/>
            <w:right w:val="none" w:sz="0" w:space="0" w:color="auto"/>
          </w:divBdr>
        </w:div>
        <w:div w:id="805508594">
          <w:marLeft w:val="640"/>
          <w:marRight w:val="0"/>
          <w:marTop w:val="0"/>
          <w:marBottom w:val="0"/>
          <w:divBdr>
            <w:top w:val="none" w:sz="0" w:space="0" w:color="auto"/>
            <w:left w:val="none" w:sz="0" w:space="0" w:color="auto"/>
            <w:bottom w:val="none" w:sz="0" w:space="0" w:color="auto"/>
            <w:right w:val="none" w:sz="0" w:space="0" w:color="auto"/>
          </w:divBdr>
        </w:div>
        <w:div w:id="1763455641">
          <w:marLeft w:val="640"/>
          <w:marRight w:val="0"/>
          <w:marTop w:val="0"/>
          <w:marBottom w:val="0"/>
          <w:divBdr>
            <w:top w:val="none" w:sz="0" w:space="0" w:color="auto"/>
            <w:left w:val="none" w:sz="0" w:space="0" w:color="auto"/>
            <w:bottom w:val="none" w:sz="0" w:space="0" w:color="auto"/>
            <w:right w:val="none" w:sz="0" w:space="0" w:color="auto"/>
          </w:divBdr>
        </w:div>
        <w:div w:id="1103379504">
          <w:marLeft w:val="640"/>
          <w:marRight w:val="0"/>
          <w:marTop w:val="0"/>
          <w:marBottom w:val="0"/>
          <w:divBdr>
            <w:top w:val="none" w:sz="0" w:space="0" w:color="auto"/>
            <w:left w:val="none" w:sz="0" w:space="0" w:color="auto"/>
            <w:bottom w:val="none" w:sz="0" w:space="0" w:color="auto"/>
            <w:right w:val="none" w:sz="0" w:space="0" w:color="auto"/>
          </w:divBdr>
        </w:div>
        <w:div w:id="1516844777">
          <w:marLeft w:val="640"/>
          <w:marRight w:val="0"/>
          <w:marTop w:val="0"/>
          <w:marBottom w:val="0"/>
          <w:divBdr>
            <w:top w:val="none" w:sz="0" w:space="0" w:color="auto"/>
            <w:left w:val="none" w:sz="0" w:space="0" w:color="auto"/>
            <w:bottom w:val="none" w:sz="0" w:space="0" w:color="auto"/>
            <w:right w:val="none" w:sz="0" w:space="0" w:color="auto"/>
          </w:divBdr>
        </w:div>
        <w:div w:id="688216905">
          <w:marLeft w:val="640"/>
          <w:marRight w:val="0"/>
          <w:marTop w:val="0"/>
          <w:marBottom w:val="0"/>
          <w:divBdr>
            <w:top w:val="none" w:sz="0" w:space="0" w:color="auto"/>
            <w:left w:val="none" w:sz="0" w:space="0" w:color="auto"/>
            <w:bottom w:val="none" w:sz="0" w:space="0" w:color="auto"/>
            <w:right w:val="none" w:sz="0" w:space="0" w:color="auto"/>
          </w:divBdr>
        </w:div>
        <w:div w:id="1487429629">
          <w:marLeft w:val="640"/>
          <w:marRight w:val="0"/>
          <w:marTop w:val="0"/>
          <w:marBottom w:val="0"/>
          <w:divBdr>
            <w:top w:val="none" w:sz="0" w:space="0" w:color="auto"/>
            <w:left w:val="none" w:sz="0" w:space="0" w:color="auto"/>
            <w:bottom w:val="none" w:sz="0" w:space="0" w:color="auto"/>
            <w:right w:val="none" w:sz="0" w:space="0" w:color="auto"/>
          </w:divBdr>
        </w:div>
        <w:div w:id="1083987662">
          <w:marLeft w:val="640"/>
          <w:marRight w:val="0"/>
          <w:marTop w:val="0"/>
          <w:marBottom w:val="0"/>
          <w:divBdr>
            <w:top w:val="none" w:sz="0" w:space="0" w:color="auto"/>
            <w:left w:val="none" w:sz="0" w:space="0" w:color="auto"/>
            <w:bottom w:val="none" w:sz="0" w:space="0" w:color="auto"/>
            <w:right w:val="none" w:sz="0" w:space="0" w:color="auto"/>
          </w:divBdr>
        </w:div>
        <w:div w:id="1143236334">
          <w:marLeft w:val="640"/>
          <w:marRight w:val="0"/>
          <w:marTop w:val="0"/>
          <w:marBottom w:val="0"/>
          <w:divBdr>
            <w:top w:val="none" w:sz="0" w:space="0" w:color="auto"/>
            <w:left w:val="none" w:sz="0" w:space="0" w:color="auto"/>
            <w:bottom w:val="none" w:sz="0" w:space="0" w:color="auto"/>
            <w:right w:val="none" w:sz="0" w:space="0" w:color="auto"/>
          </w:divBdr>
        </w:div>
        <w:div w:id="552931943">
          <w:marLeft w:val="640"/>
          <w:marRight w:val="0"/>
          <w:marTop w:val="0"/>
          <w:marBottom w:val="0"/>
          <w:divBdr>
            <w:top w:val="none" w:sz="0" w:space="0" w:color="auto"/>
            <w:left w:val="none" w:sz="0" w:space="0" w:color="auto"/>
            <w:bottom w:val="none" w:sz="0" w:space="0" w:color="auto"/>
            <w:right w:val="none" w:sz="0" w:space="0" w:color="auto"/>
          </w:divBdr>
        </w:div>
        <w:div w:id="480662298">
          <w:marLeft w:val="640"/>
          <w:marRight w:val="0"/>
          <w:marTop w:val="0"/>
          <w:marBottom w:val="0"/>
          <w:divBdr>
            <w:top w:val="none" w:sz="0" w:space="0" w:color="auto"/>
            <w:left w:val="none" w:sz="0" w:space="0" w:color="auto"/>
            <w:bottom w:val="none" w:sz="0" w:space="0" w:color="auto"/>
            <w:right w:val="none" w:sz="0" w:space="0" w:color="auto"/>
          </w:divBdr>
        </w:div>
        <w:div w:id="1641686937">
          <w:marLeft w:val="640"/>
          <w:marRight w:val="0"/>
          <w:marTop w:val="0"/>
          <w:marBottom w:val="0"/>
          <w:divBdr>
            <w:top w:val="none" w:sz="0" w:space="0" w:color="auto"/>
            <w:left w:val="none" w:sz="0" w:space="0" w:color="auto"/>
            <w:bottom w:val="none" w:sz="0" w:space="0" w:color="auto"/>
            <w:right w:val="none" w:sz="0" w:space="0" w:color="auto"/>
          </w:divBdr>
        </w:div>
        <w:div w:id="271979979">
          <w:marLeft w:val="640"/>
          <w:marRight w:val="0"/>
          <w:marTop w:val="0"/>
          <w:marBottom w:val="0"/>
          <w:divBdr>
            <w:top w:val="none" w:sz="0" w:space="0" w:color="auto"/>
            <w:left w:val="none" w:sz="0" w:space="0" w:color="auto"/>
            <w:bottom w:val="none" w:sz="0" w:space="0" w:color="auto"/>
            <w:right w:val="none" w:sz="0" w:space="0" w:color="auto"/>
          </w:divBdr>
        </w:div>
        <w:div w:id="1809978464">
          <w:marLeft w:val="640"/>
          <w:marRight w:val="0"/>
          <w:marTop w:val="0"/>
          <w:marBottom w:val="0"/>
          <w:divBdr>
            <w:top w:val="none" w:sz="0" w:space="0" w:color="auto"/>
            <w:left w:val="none" w:sz="0" w:space="0" w:color="auto"/>
            <w:bottom w:val="none" w:sz="0" w:space="0" w:color="auto"/>
            <w:right w:val="none" w:sz="0" w:space="0" w:color="auto"/>
          </w:divBdr>
        </w:div>
        <w:div w:id="1019039777">
          <w:marLeft w:val="640"/>
          <w:marRight w:val="0"/>
          <w:marTop w:val="0"/>
          <w:marBottom w:val="0"/>
          <w:divBdr>
            <w:top w:val="none" w:sz="0" w:space="0" w:color="auto"/>
            <w:left w:val="none" w:sz="0" w:space="0" w:color="auto"/>
            <w:bottom w:val="none" w:sz="0" w:space="0" w:color="auto"/>
            <w:right w:val="none" w:sz="0" w:space="0" w:color="auto"/>
          </w:divBdr>
        </w:div>
        <w:div w:id="1229419035">
          <w:marLeft w:val="640"/>
          <w:marRight w:val="0"/>
          <w:marTop w:val="0"/>
          <w:marBottom w:val="0"/>
          <w:divBdr>
            <w:top w:val="none" w:sz="0" w:space="0" w:color="auto"/>
            <w:left w:val="none" w:sz="0" w:space="0" w:color="auto"/>
            <w:bottom w:val="none" w:sz="0" w:space="0" w:color="auto"/>
            <w:right w:val="none" w:sz="0" w:space="0" w:color="auto"/>
          </w:divBdr>
        </w:div>
        <w:div w:id="1067724190">
          <w:marLeft w:val="640"/>
          <w:marRight w:val="0"/>
          <w:marTop w:val="0"/>
          <w:marBottom w:val="0"/>
          <w:divBdr>
            <w:top w:val="none" w:sz="0" w:space="0" w:color="auto"/>
            <w:left w:val="none" w:sz="0" w:space="0" w:color="auto"/>
            <w:bottom w:val="none" w:sz="0" w:space="0" w:color="auto"/>
            <w:right w:val="none" w:sz="0" w:space="0" w:color="auto"/>
          </w:divBdr>
        </w:div>
        <w:div w:id="978846692">
          <w:marLeft w:val="640"/>
          <w:marRight w:val="0"/>
          <w:marTop w:val="0"/>
          <w:marBottom w:val="0"/>
          <w:divBdr>
            <w:top w:val="none" w:sz="0" w:space="0" w:color="auto"/>
            <w:left w:val="none" w:sz="0" w:space="0" w:color="auto"/>
            <w:bottom w:val="none" w:sz="0" w:space="0" w:color="auto"/>
            <w:right w:val="none" w:sz="0" w:space="0" w:color="auto"/>
          </w:divBdr>
        </w:div>
        <w:div w:id="308900434">
          <w:marLeft w:val="640"/>
          <w:marRight w:val="0"/>
          <w:marTop w:val="0"/>
          <w:marBottom w:val="0"/>
          <w:divBdr>
            <w:top w:val="none" w:sz="0" w:space="0" w:color="auto"/>
            <w:left w:val="none" w:sz="0" w:space="0" w:color="auto"/>
            <w:bottom w:val="none" w:sz="0" w:space="0" w:color="auto"/>
            <w:right w:val="none" w:sz="0" w:space="0" w:color="auto"/>
          </w:divBdr>
        </w:div>
        <w:div w:id="448934812">
          <w:marLeft w:val="640"/>
          <w:marRight w:val="0"/>
          <w:marTop w:val="0"/>
          <w:marBottom w:val="0"/>
          <w:divBdr>
            <w:top w:val="none" w:sz="0" w:space="0" w:color="auto"/>
            <w:left w:val="none" w:sz="0" w:space="0" w:color="auto"/>
            <w:bottom w:val="none" w:sz="0" w:space="0" w:color="auto"/>
            <w:right w:val="none" w:sz="0" w:space="0" w:color="auto"/>
          </w:divBdr>
        </w:div>
        <w:div w:id="1297905716">
          <w:marLeft w:val="640"/>
          <w:marRight w:val="0"/>
          <w:marTop w:val="0"/>
          <w:marBottom w:val="0"/>
          <w:divBdr>
            <w:top w:val="none" w:sz="0" w:space="0" w:color="auto"/>
            <w:left w:val="none" w:sz="0" w:space="0" w:color="auto"/>
            <w:bottom w:val="none" w:sz="0" w:space="0" w:color="auto"/>
            <w:right w:val="none" w:sz="0" w:space="0" w:color="auto"/>
          </w:divBdr>
        </w:div>
        <w:div w:id="1703748384">
          <w:marLeft w:val="640"/>
          <w:marRight w:val="0"/>
          <w:marTop w:val="0"/>
          <w:marBottom w:val="0"/>
          <w:divBdr>
            <w:top w:val="none" w:sz="0" w:space="0" w:color="auto"/>
            <w:left w:val="none" w:sz="0" w:space="0" w:color="auto"/>
            <w:bottom w:val="none" w:sz="0" w:space="0" w:color="auto"/>
            <w:right w:val="none" w:sz="0" w:space="0" w:color="auto"/>
          </w:divBdr>
        </w:div>
        <w:div w:id="8219237">
          <w:marLeft w:val="640"/>
          <w:marRight w:val="0"/>
          <w:marTop w:val="0"/>
          <w:marBottom w:val="0"/>
          <w:divBdr>
            <w:top w:val="none" w:sz="0" w:space="0" w:color="auto"/>
            <w:left w:val="none" w:sz="0" w:space="0" w:color="auto"/>
            <w:bottom w:val="none" w:sz="0" w:space="0" w:color="auto"/>
            <w:right w:val="none" w:sz="0" w:space="0" w:color="auto"/>
          </w:divBdr>
        </w:div>
        <w:div w:id="1159928825">
          <w:marLeft w:val="640"/>
          <w:marRight w:val="0"/>
          <w:marTop w:val="0"/>
          <w:marBottom w:val="0"/>
          <w:divBdr>
            <w:top w:val="none" w:sz="0" w:space="0" w:color="auto"/>
            <w:left w:val="none" w:sz="0" w:space="0" w:color="auto"/>
            <w:bottom w:val="none" w:sz="0" w:space="0" w:color="auto"/>
            <w:right w:val="none" w:sz="0" w:space="0" w:color="auto"/>
          </w:divBdr>
        </w:div>
        <w:div w:id="790251167">
          <w:marLeft w:val="640"/>
          <w:marRight w:val="0"/>
          <w:marTop w:val="0"/>
          <w:marBottom w:val="0"/>
          <w:divBdr>
            <w:top w:val="none" w:sz="0" w:space="0" w:color="auto"/>
            <w:left w:val="none" w:sz="0" w:space="0" w:color="auto"/>
            <w:bottom w:val="none" w:sz="0" w:space="0" w:color="auto"/>
            <w:right w:val="none" w:sz="0" w:space="0" w:color="auto"/>
          </w:divBdr>
        </w:div>
        <w:div w:id="1573928606">
          <w:marLeft w:val="640"/>
          <w:marRight w:val="0"/>
          <w:marTop w:val="0"/>
          <w:marBottom w:val="0"/>
          <w:divBdr>
            <w:top w:val="none" w:sz="0" w:space="0" w:color="auto"/>
            <w:left w:val="none" w:sz="0" w:space="0" w:color="auto"/>
            <w:bottom w:val="none" w:sz="0" w:space="0" w:color="auto"/>
            <w:right w:val="none" w:sz="0" w:space="0" w:color="auto"/>
          </w:divBdr>
        </w:div>
        <w:div w:id="511183526">
          <w:marLeft w:val="640"/>
          <w:marRight w:val="0"/>
          <w:marTop w:val="0"/>
          <w:marBottom w:val="0"/>
          <w:divBdr>
            <w:top w:val="none" w:sz="0" w:space="0" w:color="auto"/>
            <w:left w:val="none" w:sz="0" w:space="0" w:color="auto"/>
            <w:bottom w:val="none" w:sz="0" w:space="0" w:color="auto"/>
            <w:right w:val="none" w:sz="0" w:space="0" w:color="auto"/>
          </w:divBdr>
        </w:div>
        <w:div w:id="427850852">
          <w:marLeft w:val="640"/>
          <w:marRight w:val="0"/>
          <w:marTop w:val="0"/>
          <w:marBottom w:val="0"/>
          <w:divBdr>
            <w:top w:val="none" w:sz="0" w:space="0" w:color="auto"/>
            <w:left w:val="none" w:sz="0" w:space="0" w:color="auto"/>
            <w:bottom w:val="none" w:sz="0" w:space="0" w:color="auto"/>
            <w:right w:val="none" w:sz="0" w:space="0" w:color="auto"/>
          </w:divBdr>
        </w:div>
        <w:div w:id="99110834">
          <w:marLeft w:val="640"/>
          <w:marRight w:val="0"/>
          <w:marTop w:val="0"/>
          <w:marBottom w:val="0"/>
          <w:divBdr>
            <w:top w:val="none" w:sz="0" w:space="0" w:color="auto"/>
            <w:left w:val="none" w:sz="0" w:space="0" w:color="auto"/>
            <w:bottom w:val="none" w:sz="0" w:space="0" w:color="auto"/>
            <w:right w:val="none" w:sz="0" w:space="0" w:color="auto"/>
          </w:divBdr>
        </w:div>
        <w:div w:id="786897979">
          <w:marLeft w:val="640"/>
          <w:marRight w:val="0"/>
          <w:marTop w:val="0"/>
          <w:marBottom w:val="0"/>
          <w:divBdr>
            <w:top w:val="none" w:sz="0" w:space="0" w:color="auto"/>
            <w:left w:val="none" w:sz="0" w:space="0" w:color="auto"/>
            <w:bottom w:val="none" w:sz="0" w:space="0" w:color="auto"/>
            <w:right w:val="none" w:sz="0" w:space="0" w:color="auto"/>
          </w:divBdr>
        </w:div>
        <w:div w:id="739908821">
          <w:marLeft w:val="640"/>
          <w:marRight w:val="0"/>
          <w:marTop w:val="0"/>
          <w:marBottom w:val="0"/>
          <w:divBdr>
            <w:top w:val="none" w:sz="0" w:space="0" w:color="auto"/>
            <w:left w:val="none" w:sz="0" w:space="0" w:color="auto"/>
            <w:bottom w:val="none" w:sz="0" w:space="0" w:color="auto"/>
            <w:right w:val="none" w:sz="0" w:space="0" w:color="auto"/>
          </w:divBdr>
        </w:div>
        <w:div w:id="1232958309">
          <w:marLeft w:val="640"/>
          <w:marRight w:val="0"/>
          <w:marTop w:val="0"/>
          <w:marBottom w:val="0"/>
          <w:divBdr>
            <w:top w:val="none" w:sz="0" w:space="0" w:color="auto"/>
            <w:left w:val="none" w:sz="0" w:space="0" w:color="auto"/>
            <w:bottom w:val="none" w:sz="0" w:space="0" w:color="auto"/>
            <w:right w:val="none" w:sz="0" w:space="0" w:color="auto"/>
          </w:divBdr>
        </w:div>
        <w:div w:id="1812399384">
          <w:marLeft w:val="640"/>
          <w:marRight w:val="0"/>
          <w:marTop w:val="0"/>
          <w:marBottom w:val="0"/>
          <w:divBdr>
            <w:top w:val="none" w:sz="0" w:space="0" w:color="auto"/>
            <w:left w:val="none" w:sz="0" w:space="0" w:color="auto"/>
            <w:bottom w:val="none" w:sz="0" w:space="0" w:color="auto"/>
            <w:right w:val="none" w:sz="0" w:space="0" w:color="auto"/>
          </w:divBdr>
        </w:div>
        <w:div w:id="1380780166">
          <w:marLeft w:val="640"/>
          <w:marRight w:val="0"/>
          <w:marTop w:val="0"/>
          <w:marBottom w:val="0"/>
          <w:divBdr>
            <w:top w:val="none" w:sz="0" w:space="0" w:color="auto"/>
            <w:left w:val="none" w:sz="0" w:space="0" w:color="auto"/>
            <w:bottom w:val="none" w:sz="0" w:space="0" w:color="auto"/>
            <w:right w:val="none" w:sz="0" w:space="0" w:color="auto"/>
          </w:divBdr>
        </w:div>
        <w:div w:id="1674529890">
          <w:marLeft w:val="640"/>
          <w:marRight w:val="0"/>
          <w:marTop w:val="0"/>
          <w:marBottom w:val="0"/>
          <w:divBdr>
            <w:top w:val="none" w:sz="0" w:space="0" w:color="auto"/>
            <w:left w:val="none" w:sz="0" w:space="0" w:color="auto"/>
            <w:bottom w:val="none" w:sz="0" w:space="0" w:color="auto"/>
            <w:right w:val="none" w:sz="0" w:space="0" w:color="auto"/>
          </w:divBdr>
        </w:div>
        <w:div w:id="263072267">
          <w:marLeft w:val="640"/>
          <w:marRight w:val="0"/>
          <w:marTop w:val="0"/>
          <w:marBottom w:val="0"/>
          <w:divBdr>
            <w:top w:val="none" w:sz="0" w:space="0" w:color="auto"/>
            <w:left w:val="none" w:sz="0" w:space="0" w:color="auto"/>
            <w:bottom w:val="none" w:sz="0" w:space="0" w:color="auto"/>
            <w:right w:val="none" w:sz="0" w:space="0" w:color="auto"/>
          </w:divBdr>
        </w:div>
        <w:div w:id="1394499992">
          <w:marLeft w:val="640"/>
          <w:marRight w:val="0"/>
          <w:marTop w:val="0"/>
          <w:marBottom w:val="0"/>
          <w:divBdr>
            <w:top w:val="none" w:sz="0" w:space="0" w:color="auto"/>
            <w:left w:val="none" w:sz="0" w:space="0" w:color="auto"/>
            <w:bottom w:val="none" w:sz="0" w:space="0" w:color="auto"/>
            <w:right w:val="none" w:sz="0" w:space="0" w:color="auto"/>
          </w:divBdr>
        </w:div>
        <w:div w:id="1484272449">
          <w:marLeft w:val="640"/>
          <w:marRight w:val="0"/>
          <w:marTop w:val="0"/>
          <w:marBottom w:val="0"/>
          <w:divBdr>
            <w:top w:val="none" w:sz="0" w:space="0" w:color="auto"/>
            <w:left w:val="none" w:sz="0" w:space="0" w:color="auto"/>
            <w:bottom w:val="none" w:sz="0" w:space="0" w:color="auto"/>
            <w:right w:val="none" w:sz="0" w:space="0" w:color="auto"/>
          </w:divBdr>
        </w:div>
        <w:div w:id="2070180598">
          <w:marLeft w:val="640"/>
          <w:marRight w:val="0"/>
          <w:marTop w:val="0"/>
          <w:marBottom w:val="0"/>
          <w:divBdr>
            <w:top w:val="none" w:sz="0" w:space="0" w:color="auto"/>
            <w:left w:val="none" w:sz="0" w:space="0" w:color="auto"/>
            <w:bottom w:val="none" w:sz="0" w:space="0" w:color="auto"/>
            <w:right w:val="none" w:sz="0" w:space="0" w:color="auto"/>
          </w:divBdr>
        </w:div>
        <w:div w:id="39522021">
          <w:marLeft w:val="640"/>
          <w:marRight w:val="0"/>
          <w:marTop w:val="0"/>
          <w:marBottom w:val="0"/>
          <w:divBdr>
            <w:top w:val="none" w:sz="0" w:space="0" w:color="auto"/>
            <w:left w:val="none" w:sz="0" w:space="0" w:color="auto"/>
            <w:bottom w:val="none" w:sz="0" w:space="0" w:color="auto"/>
            <w:right w:val="none" w:sz="0" w:space="0" w:color="auto"/>
          </w:divBdr>
        </w:div>
        <w:div w:id="1586190303">
          <w:marLeft w:val="640"/>
          <w:marRight w:val="0"/>
          <w:marTop w:val="0"/>
          <w:marBottom w:val="0"/>
          <w:divBdr>
            <w:top w:val="none" w:sz="0" w:space="0" w:color="auto"/>
            <w:left w:val="none" w:sz="0" w:space="0" w:color="auto"/>
            <w:bottom w:val="none" w:sz="0" w:space="0" w:color="auto"/>
            <w:right w:val="none" w:sz="0" w:space="0" w:color="auto"/>
          </w:divBdr>
        </w:div>
        <w:div w:id="1624574048">
          <w:marLeft w:val="640"/>
          <w:marRight w:val="0"/>
          <w:marTop w:val="0"/>
          <w:marBottom w:val="0"/>
          <w:divBdr>
            <w:top w:val="none" w:sz="0" w:space="0" w:color="auto"/>
            <w:left w:val="none" w:sz="0" w:space="0" w:color="auto"/>
            <w:bottom w:val="none" w:sz="0" w:space="0" w:color="auto"/>
            <w:right w:val="none" w:sz="0" w:space="0" w:color="auto"/>
          </w:divBdr>
        </w:div>
        <w:div w:id="971784897">
          <w:marLeft w:val="640"/>
          <w:marRight w:val="0"/>
          <w:marTop w:val="0"/>
          <w:marBottom w:val="0"/>
          <w:divBdr>
            <w:top w:val="none" w:sz="0" w:space="0" w:color="auto"/>
            <w:left w:val="none" w:sz="0" w:space="0" w:color="auto"/>
            <w:bottom w:val="none" w:sz="0" w:space="0" w:color="auto"/>
            <w:right w:val="none" w:sz="0" w:space="0" w:color="auto"/>
          </w:divBdr>
        </w:div>
        <w:div w:id="611134750">
          <w:marLeft w:val="640"/>
          <w:marRight w:val="0"/>
          <w:marTop w:val="0"/>
          <w:marBottom w:val="0"/>
          <w:divBdr>
            <w:top w:val="none" w:sz="0" w:space="0" w:color="auto"/>
            <w:left w:val="none" w:sz="0" w:space="0" w:color="auto"/>
            <w:bottom w:val="none" w:sz="0" w:space="0" w:color="auto"/>
            <w:right w:val="none" w:sz="0" w:space="0" w:color="auto"/>
          </w:divBdr>
        </w:div>
        <w:div w:id="547959258">
          <w:marLeft w:val="640"/>
          <w:marRight w:val="0"/>
          <w:marTop w:val="0"/>
          <w:marBottom w:val="0"/>
          <w:divBdr>
            <w:top w:val="none" w:sz="0" w:space="0" w:color="auto"/>
            <w:left w:val="none" w:sz="0" w:space="0" w:color="auto"/>
            <w:bottom w:val="none" w:sz="0" w:space="0" w:color="auto"/>
            <w:right w:val="none" w:sz="0" w:space="0" w:color="auto"/>
          </w:divBdr>
        </w:div>
        <w:div w:id="209004684">
          <w:marLeft w:val="640"/>
          <w:marRight w:val="0"/>
          <w:marTop w:val="0"/>
          <w:marBottom w:val="0"/>
          <w:divBdr>
            <w:top w:val="none" w:sz="0" w:space="0" w:color="auto"/>
            <w:left w:val="none" w:sz="0" w:space="0" w:color="auto"/>
            <w:bottom w:val="none" w:sz="0" w:space="0" w:color="auto"/>
            <w:right w:val="none" w:sz="0" w:space="0" w:color="auto"/>
          </w:divBdr>
        </w:div>
        <w:div w:id="762384139">
          <w:marLeft w:val="640"/>
          <w:marRight w:val="0"/>
          <w:marTop w:val="0"/>
          <w:marBottom w:val="0"/>
          <w:divBdr>
            <w:top w:val="none" w:sz="0" w:space="0" w:color="auto"/>
            <w:left w:val="none" w:sz="0" w:space="0" w:color="auto"/>
            <w:bottom w:val="none" w:sz="0" w:space="0" w:color="auto"/>
            <w:right w:val="none" w:sz="0" w:space="0" w:color="auto"/>
          </w:divBdr>
        </w:div>
      </w:divsChild>
    </w:div>
    <w:div w:id="361826270">
      <w:bodyDiv w:val="1"/>
      <w:marLeft w:val="0"/>
      <w:marRight w:val="0"/>
      <w:marTop w:val="0"/>
      <w:marBottom w:val="0"/>
      <w:divBdr>
        <w:top w:val="none" w:sz="0" w:space="0" w:color="auto"/>
        <w:left w:val="none" w:sz="0" w:space="0" w:color="auto"/>
        <w:bottom w:val="none" w:sz="0" w:space="0" w:color="auto"/>
        <w:right w:val="none" w:sz="0" w:space="0" w:color="auto"/>
      </w:divBdr>
    </w:div>
    <w:div w:id="362023560">
      <w:bodyDiv w:val="1"/>
      <w:marLeft w:val="0"/>
      <w:marRight w:val="0"/>
      <w:marTop w:val="0"/>
      <w:marBottom w:val="0"/>
      <w:divBdr>
        <w:top w:val="none" w:sz="0" w:space="0" w:color="auto"/>
        <w:left w:val="none" w:sz="0" w:space="0" w:color="auto"/>
        <w:bottom w:val="none" w:sz="0" w:space="0" w:color="auto"/>
        <w:right w:val="none" w:sz="0" w:space="0" w:color="auto"/>
      </w:divBdr>
    </w:div>
    <w:div w:id="362052006">
      <w:bodyDiv w:val="1"/>
      <w:marLeft w:val="0"/>
      <w:marRight w:val="0"/>
      <w:marTop w:val="0"/>
      <w:marBottom w:val="0"/>
      <w:divBdr>
        <w:top w:val="none" w:sz="0" w:space="0" w:color="auto"/>
        <w:left w:val="none" w:sz="0" w:space="0" w:color="auto"/>
        <w:bottom w:val="none" w:sz="0" w:space="0" w:color="auto"/>
        <w:right w:val="none" w:sz="0" w:space="0" w:color="auto"/>
      </w:divBdr>
    </w:div>
    <w:div w:id="362292905">
      <w:bodyDiv w:val="1"/>
      <w:marLeft w:val="0"/>
      <w:marRight w:val="0"/>
      <w:marTop w:val="0"/>
      <w:marBottom w:val="0"/>
      <w:divBdr>
        <w:top w:val="none" w:sz="0" w:space="0" w:color="auto"/>
        <w:left w:val="none" w:sz="0" w:space="0" w:color="auto"/>
        <w:bottom w:val="none" w:sz="0" w:space="0" w:color="auto"/>
        <w:right w:val="none" w:sz="0" w:space="0" w:color="auto"/>
      </w:divBdr>
    </w:div>
    <w:div w:id="362632071">
      <w:bodyDiv w:val="1"/>
      <w:marLeft w:val="0"/>
      <w:marRight w:val="0"/>
      <w:marTop w:val="0"/>
      <w:marBottom w:val="0"/>
      <w:divBdr>
        <w:top w:val="none" w:sz="0" w:space="0" w:color="auto"/>
        <w:left w:val="none" w:sz="0" w:space="0" w:color="auto"/>
        <w:bottom w:val="none" w:sz="0" w:space="0" w:color="auto"/>
        <w:right w:val="none" w:sz="0" w:space="0" w:color="auto"/>
      </w:divBdr>
    </w:div>
    <w:div w:id="363094588">
      <w:bodyDiv w:val="1"/>
      <w:marLeft w:val="0"/>
      <w:marRight w:val="0"/>
      <w:marTop w:val="0"/>
      <w:marBottom w:val="0"/>
      <w:divBdr>
        <w:top w:val="none" w:sz="0" w:space="0" w:color="auto"/>
        <w:left w:val="none" w:sz="0" w:space="0" w:color="auto"/>
        <w:bottom w:val="none" w:sz="0" w:space="0" w:color="auto"/>
        <w:right w:val="none" w:sz="0" w:space="0" w:color="auto"/>
      </w:divBdr>
    </w:div>
    <w:div w:id="363094719">
      <w:bodyDiv w:val="1"/>
      <w:marLeft w:val="0"/>
      <w:marRight w:val="0"/>
      <w:marTop w:val="0"/>
      <w:marBottom w:val="0"/>
      <w:divBdr>
        <w:top w:val="none" w:sz="0" w:space="0" w:color="auto"/>
        <w:left w:val="none" w:sz="0" w:space="0" w:color="auto"/>
        <w:bottom w:val="none" w:sz="0" w:space="0" w:color="auto"/>
        <w:right w:val="none" w:sz="0" w:space="0" w:color="auto"/>
      </w:divBdr>
      <w:divsChild>
        <w:div w:id="1188788332">
          <w:marLeft w:val="640"/>
          <w:marRight w:val="0"/>
          <w:marTop w:val="0"/>
          <w:marBottom w:val="0"/>
          <w:divBdr>
            <w:top w:val="none" w:sz="0" w:space="0" w:color="auto"/>
            <w:left w:val="none" w:sz="0" w:space="0" w:color="auto"/>
            <w:bottom w:val="none" w:sz="0" w:space="0" w:color="auto"/>
            <w:right w:val="none" w:sz="0" w:space="0" w:color="auto"/>
          </w:divBdr>
        </w:div>
        <w:div w:id="1714622094">
          <w:marLeft w:val="640"/>
          <w:marRight w:val="0"/>
          <w:marTop w:val="0"/>
          <w:marBottom w:val="0"/>
          <w:divBdr>
            <w:top w:val="none" w:sz="0" w:space="0" w:color="auto"/>
            <w:left w:val="none" w:sz="0" w:space="0" w:color="auto"/>
            <w:bottom w:val="none" w:sz="0" w:space="0" w:color="auto"/>
            <w:right w:val="none" w:sz="0" w:space="0" w:color="auto"/>
          </w:divBdr>
        </w:div>
        <w:div w:id="419328124">
          <w:marLeft w:val="640"/>
          <w:marRight w:val="0"/>
          <w:marTop w:val="0"/>
          <w:marBottom w:val="0"/>
          <w:divBdr>
            <w:top w:val="none" w:sz="0" w:space="0" w:color="auto"/>
            <w:left w:val="none" w:sz="0" w:space="0" w:color="auto"/>
            <w:bottom w:val="none" w:sz="0" w:space="0" w:color="auto"/>
            <w:right w:val="none" w:sz="0" w:space="0" w:color="auto"/>
          </w:divBdr>
        </w:div>
        <w:div w:id="722749304">
          <w:marLeft w:val="640"/>
          <w:marRight w:val="0"/>
          <w:marTop w:val="0"/>
          <w:marBottom w:val="0"/>
          <w:divBdr>
            <w:top w:val="none" w:sz="0" w:space="0" w:color="auto"/>
            <w:left w:val="none" w:sz="0" w:space="0" w:color="auto"/>
            <w:bottom w:val="none" w:sz="0" w:space="0" w:color="auto"/>
            <w:right w:val="none" w:sz="0" w:space="0" w:color="auto"/>
          </w:divBdr>
        </w:div>
        <w:div w:id="1647465583">
          <w:marLeft w:val="640"/>
          <w:marRight w:val="0"/>
          <w:marTop w:val="0"/>
          <w:marBottom w:val="0"/>
          <w:divBdr>
            <w:top w:val="none" w:sz="0" w:space="0" w:color="auto"/>
            <w:left w:val="none" w:sz="0" w:space="0" w:color="auto"/>
            <w:bottom w:val="none" w:sz="0" w:space="0" w:color="auto"/>
            <w:right w:val="none" w:sz="0" w:space="0" w:color="auto"/>
          </w:divBdr>
        </w:div>
        <w:div w:id="851727823">
          <w:marLeft w:val="640"/>
          <w:marRight w:val="0"/>
          <w:marTop w:val="0"/>
          <w:marBottom w:val="0"/>
          <w:divBdr>
            <w:top w:val="none" w:sz="0" w:space="0" w:color="auto"/>
            <w:left w:val="none" w:sz="0" w:space="0" w:color="auto"/>
            <w:bottom w:val="none" w:sz="0" w:space="0" w:color="auto"/>
            <w:right w:val="none" w:sz="0" w:space="0" w:color="auto"/>
          </w:divBdr>
        </w:div>
        <w:div w:id="1099832340">
          <w:marLeft w:val="640"/>
          <w:marRight w:val="0"/>
          <w:marTop w:val="0"/>
          <w:marBottom w:val="0"/>
          <w:divBdr>
            <w:top w:val="none" w:sz="0" w:space="0" w:color="auto"/>
            <w:left w:val="none" w:sz="0" w:space="0" w:color="auto"/>
            <w:bottom w:val="none" w:sz="0" w:space="0" w:color="auto"/>
            <w:right w:val="none" w:sz="0" w:space="0" w:color="auto"/>
          </w:divBdr>
        </w:div>
        <w:div w:id="1367678568">
          <w:marLeft w:val="640"/>
          <w:marRight w:val="0"/>
          <w:marTop w:val="0"/>
          <w:marBottom w:val="0"/>
          <w:divBdr>
            <w:top w:val="none" w:sz="0" w:space="0" w:color="auto"/>
            <w:left w:val="none" w:sz="0" w:space="0" w:color="auto"/>
            <w:bottom w:val="none" w:sz="0" w:space="0" w:color="auto"/>
            <w:right w:val="none" w:sz="0" w:space="0" w:color="auto"/>
          </w:divBdr>
        </w:div>
        <w:div w:id="1520850157">
          <w:marLeft w:val="640"/>
          <w:marRight w:val="0"/>
          <w:marTop w:val="0"/>
          <w:marBottom w:val="0"/>
          <w:divBdr>
            <w:top w:val="none" w:sz="0" w:space="0" w:color="auto"/>
            <w:left w:val="none" w:sz="0" w:space="0" w:color="auto"/>
            <w:bottom w:val="none" w:sz="0" w:space="0" w:color="auto"/>
            <w:right w:val="none" w:sz="0" w:space="0" w:color="auto"/>
          </w:divBdr>
        </w:div>
        <w:div w:id="1455102833">
          <w:marLeft w:val="640"/>
          <w:marRight w:val="0"/>
          <w:marTop w:val="0"/>
          <w:marBottom w:val="0"/>
          <w:divBdr>
            <w:top w:val="none" w:sz="0" w:space="0" w:color="auto"/>
            <w:left w:val="none" w:sz="0" w:space="0" w:color="auto"/>
            <w:bottom w:val="none" w:sz="0" w:space="0" w:color="auto"/>
            <w:right w:val="none" w:sz="0" w:space="0" w:color="auto"/>
          </w:divBdr>
        </w:div>
        <w:div w:id="247664198">
          <w:marLeft w:val="640"/>
          <w:marRight w:val="0"/>
          <w:marTop w:val="0"/>
          <w:marBottom w:val="0"/>
          <w:divBdr>
            <w:top w:val="none" w:sz="0" w:space="0" w:color="auto"/>
            <w:left w:val="none" w:sz="0" w:space="0" w:color="auto"/>
            <w:bottom w:val="none" w:sz="0" w:space="0" w:color="auto"/>
            <w:right w:val="none" w:sz="0" w:space="0" w:color="auto"/>
          </w:divBdr>
        </w:div>
        <w:div w:id="371342776">
          <w:marLeft w:val="640"/>
          <w:marRight w:val="0"/>
          <w:marTop w:val="0"/>
          <w:marBottom w:val="0"/>
          <w:divBdr>
            <w:top w:val="none" w:sz="0" w:space="0" w:color="auto"/>
            <w:left w:val="none" w:sz="0" w:space="0" w:color="auto"/>
            <w:bottom w:val="none" w:sz="0" w:space="0" w:color="auto"/>
            <w:right w:val="none" w:sz="0" w:space="0" w:color="auto"/>
          </w:divBdr>
        </w:div>
        <w:div w:id="264264271">
          <w:marLeft w:val="640"/>
          <w:marRight w:val="0"/>
          <w:marTop w:val="0"/>
          <w:marBottom w:val="0"/>
          <w:divBdr>
            <w:top w:val="none" w:sz="0" w:space="0" w:color="auto"/>
            <w:left w:val="none" w:sz="0" w:space="0" w:color="auto"/>
            <w:bottom w:val="none" w:sz="0" w:space="0" w:color="auto"/>
            <w:right w:val="none" w:sz="0" w:space="0" w:color="auto"/>
          </w:divBdr>
        </w:div>
        <w:div w:id="500967326">
          <w:marLeft w:val="640"/>
          <w:marRight w:val="0"/>
          <w:marTop w:val="0"/>
          <w:marBottom w:val="0"/>
          <w:divBdr>
            <w:top w:val="none" w:sz="0" w:space="0" w:color="auto"/>
            <w:left w:val="none" w:sz="0" w:space="0" w:color="auto"/>
            <w:bottom w:val="none" w:sz="0" w:space="0" w:color="auto"/>
            <w:right w:val="none" w:sz="0" w:space="0" w:color="auto"/>
          </w:divBdr>
        </w:div>
        <w:div w:id="1344554603">
          <w:marLeft w:val="640"/>
          <w:marRight w:val="0"/>
          <w:marTop w:val="0"/>
          <w:marBottom w:val="0"/>
          <w:divBdr>
            <w:top w:val="none" w:sz="0" w:space="0" w:color="auto"/>
            <w:left w:val="none" w:sz="0" w:space="0" w:color="auto"/>
            <w:bottom w:val="none" w:sz="0" w:space="0" w:color="auto"/>
            <w:right w:val="none" w:sz="0" w:space="0" w:color="auto"/>
          </w:divBdr>
        </w:div>
        <w:div w:id="185102387">
          <w:marLeft w:val="640"/>
          <w:marRight w:val="0"/>
          <w:marTop w:val="0"/>
          <w:marBottom w:val="0"/>
          <w:divBdr>
            <w:top w:val="none" w:sz="0" w:space="0" w:color="auto"/>
            <w:left w:val="none" w:sz="0" w:space="0" w:color="auto"/>
            <w:bottom w:val="none" w:sz="0" w:space="0" w:color="auto"/>
            <w:right w:val="none" w:sz="0" w:space="0" w:color="auto"/>
          </w:divBdr>
        </w:div>
        <w:div w:id="2022127609">
          <w:marLeft w:val="640"/>
          <w:marRight w:val="0"/>
          <w:marTop w:val="0"/>
          <w:marBottom w:val="0"/>
          <w:divBdr>
            <w:top w:val="none" w:sz="0" w:space="0" w:color="auto"/>
            <w:left w:val="none" w:sz="0" w:space="0" w:color="auto"/>
            <w:bottom w:val="none" w:sz="0" w:space="0" w:color="auto"/>
            <w:right w:val="none" w:sz="0" w:space="0" w:color="auto"/>
          </w:divBdr>
        </w:div>
        <w:div w:id="1387946300">
          <w:marLeft w:val="640"/>
          <w:marRight w:val="0"/>
          <w:marTop w:val="0"/>
          <w:marBottom w:val="0"/>
          <w:divBdr>
            <w:top w:val="none" w:sz="0" w:space="0" w:color="auto"/>
            <w:left w:val="none" w:sz="0" w:space="0" w:color="auto"/>
            <w:bottom w:val="none" w:sz="0" w:space="0" w:color="auto"/>
            <w:right w:val="none" w:sz="0" w:space="0" w:color="auto"/>
          </w:divBdr>
        </w:div>
        <w:div w:id="108664885">
          <w:marLeft w:val="640"/>
          <w:marRight w:val="0"/>
          <w:marTop w:val="0"/>
          <w:marBottom w:val="0"/>
          <w:divBdr>
            <w:top w:val="none" w:sz="0" w:space="0" w:color="auto"/>
            <w:left w:val="none" w:sz="0" w:space="0" w:color="auto"/>
            <w:bottom w:val="none" w:sz="0" w:space="0" w:color="auto"/>
            <w:right w:val="none" w:sz="0" w:space="0" w:color="auto"/>
          </w:divBdr>
        </w:div>
        <w:div w:id="1663048251">
          <w:marLeft w:val="640"/>
          <w:marRight w:val="0"/>
          <w:marTop w:val="0"/>
          <w:marBottom w:val="0"/>
          <w:divBdr>
            <w:top w:val="none" w:sz="0" w:space="0" w:color="auto"/>
            <w:left w:val="none" w:sz="0" w:space="0" w:color="auto"/>
            <w:bottom w:val="none" w:sz="0" w:space="0" w:color="auto"/>
            <w:right w:val="none" w:sz="0" w:space="0" w:color="auto"/>
          </w:divBdr>
        </w:div>
        <w:div w:id="1341198055">
          <w:marLeft w:val="640"/>
          <w:marRight w:val="0"/>
          <w:marTop w:val="0"/>
          <w:marBottom w:val="0"/>
          <w:divBdr>
            <w:top w:val="none" w:sz="0" w:space="0" w:color="auto"/>
            <w:left w:val="none" w:sz="0" w:space="0" w:color="auto"/>
            <w:bottom w:val="none" w:sz="0" w:space="0" w:color="auto"/>
            <w:right w:val="none" w:sz="0" w:space="0" w:color="auto"/>
          </w:divBdr>
        </w:div>
        <w:div w:id="1780024747">
          <w:marLeft w:val="640"/>
          <w:marRight w:val="0"/>
          <w:marTop w:val="0"/>
          <w:marBottom w:val="0"/>
          <w:divBdr>
            <w:top w:val="none" w:sz="0" w:space="0" w:color="auto"/>
            <w:left w:val="none" w:sz="0" w:space="0" w:color="auto"/>
            <w:bottom w:val="none" w:sz="0" w:space="0" w:color="auto"/>
            <w:right w:val="none" w:sz="0" w:space="0" w:color="auto"/>
          </w:divBdr>
        </w:div>
        <w:div w:id="122771449">
          <w:marLeft w:val="640"/>
          <w:marRight w:val="0"/>
          <w:marTop w:val="0"/>
          <w:marBottom w:val="0"/>
          <w:divBdr>
            <w:top w:val="none" w:sz="0" w:space="0" w:color="auto"/>
            <w:left w:val="none" w:sz="0" w:space="0" w:color="auto"/>
            <w:bottom w:val="none" w:sz="0" w:space="0" w:color="auto"/>
            <w:right w:val="none" w:sz="0" w:space="0" w:color="auto"/>
          </w:divBdr>
        </w:div>
        <w:div w:id="562758634">
          <w:marLeft w:val="640"/>
          <w:marRight w:val="0"/>
          <w:marTop w:val="0"/>
          <w:marBottom w:val="0"/>
          <w:divBdr>
            <w:top w:val="none" w:sz="0" w:space="0" w:color="auto"/>
            <w:left w:val="none" w:sz="0" w:space="0" w:color="auto"/>
            <w:bottom w:val="none" w:sz="0" w:space="0" w:color="auto"/>
            <w:right w:val="none" w:sz="0" w:space="0" w:color="auto"/>
          </w:divBdr>
        </w:div>
        <w:div w:id="1281837498">
          <w:marLeft w:val="640"/>
          <w:marRight w:val="0"/>
          <w:marTop w:val="0"/>
          <w:marBottom w:val="0"/>
          <w:divBdr>
            <w:top w:val="none" w:sz="0" w:space="0" w:color="auto"/>
            <w:left w:val="none" w:sz="0" w:space="0" w:color="auto"/>
            <w:bottom w:val="none" w:sz="0" w:space="0" w:color="auto"/>
            <w:right w:val="none" w:sz="0" w:space="0" w:color="auto"/>
          </w:divBdr>
        </w:div>
        <w:div w:id="1881359217">
          <w:marLeft w:val="640"/>
          <w:marRight w:val="0"/>
          <w:marTop w:val="0"/>
          <w:marBottom w:val="0"/>
          <w:divBdr>
            <w:top w:val="none" w:sz="0" w:space="0" w:color="auto"/>
            <w:left w:val="none" w:sz="0" w:space="0" w:color="auto"/>
            <w:bottom w:val="none" w:sz="0" w:space="0" w:color="auto"/>
            <w:right w:val="none" w:sz="0" w:space="0" w:color="auto"/>
          </w:divBdr>
        </w:div>
        <w:div w:id="535656442">
          <w:marLeft w:val="640"/>
          <w:marRight w:val="0"/>
          <w:marTop w:val="0"/>
          <w:marBottom w:val="0"/>
          <w:divBdr>
            <w:top w:val="none" w:sz="0" w:space="0" w:color="auto"/>
            <w:left w:val="none" w:sz="0" w:space="0" w:color="auto"/>
            <w:bottom w:val="none" w:sz="0" w:space="0" w:color="auto"/>
            <w:right w:val="none" w:sz="0" w:space="0" w:color="auto"/>
          </w:divBdr>
        </w:div>
        <w:div w:id="882211564">
          <w:marLeft w:val="640"/>
          <w:marRight w:val="0"/>
          <w:marTop w:val="0"/>
          <w:marBottom w:val="0"/>
          <w:divBdr>
            <w:top w:val="none" w:sz="0" w:space="0" w:color="auto"/>
            <w:left w:val="none" w:sz="0" w:space="0" w:color="auto"/>
            <w:bottom w:val="none" w:sz="0" w:space="0" w:color="auto"/>
            <w:right w:val="none" w:sz="0" w:space="0" w:color="auto"/>
          </w:divBdr>
        </w:div>
        <w:div w:id="780490118">
          <w:marLeft w:val="640"/>
          <w:marRight w:val="0"/>
          <w:marTop w:val="0"/>
          <w:marBottom w:val="0"/>
          <w:divBdr>
            <w:top w:val="none" w:sz="0" w:space="0" w:color="auto"/>
            <w:left w:val="none" w:sz="0" w:space="0" w:color="auto"/>
            <w:bottom w:val="none" w:sz="0" w:space="0" w:color="auto"/>
            <w:right w:val="none" w:sz="0" w:space="0" w:color="auto"/>
          </w:divBdr>
        </w:div>
        <w:div w:id="1426459226">
          <w:marLeft w:val="640"/>
          <w:marRight w:val="0"/>
          <w:marTop w:val="0"/>
          <w:marBottom w:val="0"/>
          <w:divBdr>
            <w:top w:val="none" w:sz="0" w:space="0" w:color="auto"/>
            <w:left w:val="none" w:sz="0" w:space="0" w:color="auto"/>
            <w:bottom w:val="none" w:sz="0" w:space="0" w:color="auto"/>
            <w:right w:val="none" w:sz="0" w:space="0" w:color="auto"/>
          </w:divBdr>
        </w:div>
        <w:div w:id="1313102683">
          <w:marLeft w:val="640"/>
          <w:marRight w:val="0"/>
          <w:marTop w:val="0"/>
          <w:marBottom w:val="0"/>
          <w:divBdr>
            <w:top w:val="none" w:sz="0" w:space="0" w:color="auto"/>
            <w:left w:val="none" w:sz="0" w:space="0" w:color="auto"/>
            <w:bottom w:val="none" w:sz="0" w:space="0" w:color="auto"/>
            <w:right w:val="none" w:sz="0" w:space="0" w:color="auto"/>
          </w:divBdr>
        </w:div>
        <w:div w:id="80954737">
          <w:marLeft w:val="640"/>
          <w:marRight w:val="0"/>
          <w:marTop w:val="0"/>
          <w:marBottom w:val="0"/>
          <w:divBdr>
            <w:top w:val="none" w:sz="0" w:space="0" w:color="auto"/>
            <w:left w:val="none" w:sz="0" w:space="0" w:color="auto"/>
            <w:bottom w:val="none" w:sz="0" w:space="0" w:color="auto"/>
            <w:right w:val="none" w:sz="0" w:space="0" w:color="auto"/>
          </w:divBdr>
        </w:div>
        <w:div w:id="1446385919">
          <w:marLeft w:val="640"/>
          <w:marRight w:val="0"/>
          <w:marTop w:val="0"/>
          <w:marBottom w:val="0"/>
          <w:divBdr>
            <w:top w:val="none" w:sz="0" w:space="0" w:color="auto"/>
            <w:left w:val="none" w:sz="0" w:space="0" w:color="auto"/>
            <w:bottom w:val="none" w:sz="0" w:space="0" w:color="auto"/>
            <w:right w:val="none" w:sz="0" w:space="0" w:color="auto"/>
          </w:divBdr>
        </w:div>
        <w:div w:id="1877692527">
          <w:marLeft w:val="640"/>
          <w:marRight w:val="0"/>
          <w:marTop w:val="0"/>
          <w:marBottom w:val="0"/>
          <w:divBdr>
            <w:top w:val="none" w:sz="0" w:space="0" w:color="auto"/>
            <w:left w:val="none" w:sz="0" w:space="0" w:color="auto"/>
            <w:bottom w:val="none" w:sz="0" w:space="0" w:color="auto"/>
            <w:right w:val="none" w:sz="0" w:space="0" w:color="auto"/>
          </w:divBdr>
        </w:div>
        <w:div w:id="1888562279">
          <w:marLeft w:val="640"/>
          <w:marRight w:val="0"/>
          <w:marTop w:val="0"/>
          <w:marBottom w:val="0"/>
          <w:divBdr>
            <w:top w:val="none" w:sz="0" w:space="0" w:color="auto"/>
            <w:left w:val="none" w:sz="0" w:space="0" w:color="auto"/>
            <w:bottom w:val="none" w:sz="0" w:space="0" w:color="auto"/>
            <w:right w:val="none" w:sz="0" w:space="0" w:color="auto"/>
          </w:divBdr>
        </w:div>
        <w:div w:id="2097433195">
          <w:marLeft w:val="640"/>
          <w:marRight w:val="0"/>
          <w:marTop w:val="0"/>
          <w:marBottom w:val="0"/>
          <w:divBdr>
            <w:top w:val="none" w:sz="0" w:space="0" w:color="auto"/>
            <w:left w:val="none" w:sz="0" w:space="0" w:color="auto"/>
            <w:bottom w:val="none" w:sz="0" w:space="0" w:color="auto"/>
            <w:right w:val="none" w:sz="0" w:space="0" w:color="auto"/>
          </w:divBdr>
        </w:div>
        <w:div w:id="1593198482">
          <w:marLeft w:val="640"/>
          <w:marRight w:val="0"/>
          <w:marTop w:val="0"/>
          <w:marBottom w:val="0"/>
          <w:divBdr>
            <w:top w:val="none" w:sz="0" w:space="0" w:color="auto"/>
            <w:left w:val="none" w:sz="0" w:space="0" w:color="auto"/>
            <w:bottom w:val="none" w:sz="0" w:space="0" w:color="auto"/>
            <w:right w:val="none" w:sz="0" w:space="0" w:color="auto"/>
          </w:divBdr>
        </w:div>
        <w:div w:id="971209926">
          <w:marLeft w:val="640"/>
          <w:marRight w:val="0"/>
          <w:marTop w:val="0"/>
          <w:marBottom w:val="0"/>
          <w:divBdr>
            <w:top w:val="none" w:sz="0" w:space="0" w:color="auto"/>
            <w:left w:val="none" w:sz="0" w:space="0" w:color="auto"/>
            <w:bottom w:val="none" w:sz="0" w:space="0" w:color="auto"/>
            <w:right w:val="none" w:sz="0" w:space="0" w:color="auto"/>
          </w:divBdr>
        </w:div>
        <w:div w:id="1012534431">
          <w:marLeft w:val="640"/>
          <w:marRight w:val="0"/>
          <w:marTop w:val="0"/>
          <w:marBottom w:val="0"/>
          <w:divBdr>
            <w:top w:val="none" w:sz="0" w:space="0" w:color="auto"/>
            <w:left w:val="none" w:sz="0" w:space="0" w:color="auto"/>
            <w:bottom w:val="none" w:sz="0" w:space="0" w:color="auto"/>
            <w:right w:val="none" w:sz="0" w:space="0" w:color="auto"/>
          </w:divBdr>
        </w:div>
        <w:div w:id="1323002417">
          <w:marLeft w:val="640"/>
          <w:marRight w:val="0"/>
          <w:marTop w:val="0"/>
          <w:marBottom w:val="0"/>
          <w:divBdr>
            <w:top w:val="none" w:sz="0" w:space="0" w:color="auto"/>
            <w:left w:val="none" w:sz="0" w:space="0" w:color="auto"/>
            <w:bottom w:val="none" w:sz="0" w:space="0" w:color="auto"/>
            <w:right w:val="none" w:sz="0" w:space="0" w:color="auto"/>
          </w:divBdr>
        </w:div>
        <w:div w:id="1982925569">
          <w:marLeft w:val="640"/>
          <w:marRight w:val="0"/>
          <w:marTop w:val="0"/>
          <w:marBottom w:val="0"/>
          <w:divBdr>
            <w:top w:val="none" w:sz="0" w:space="0" w:color="auto"/>
            <w:left w:val="none" w:sz="0" w:space="0" w:color="auto"/>
            <w:bottom w:val="none" w:sz="0" w:space="0" w:color="auto"/>
            <w:right w:val="none" w:sz="0" w:space="0" w:color="auto"/>
          </w:divBdr>
        </w:div>
        <w:div w:id="1149442865">
          <w:marLeft w:val="640"/>
          <w:marRight w:val="0"/>
          <w:marTop w:val="0"/>
          <w:marBottom w:val="0"/>
          <w:divBdr>
            <w:top w:val="none" w:sz="0" w:space="0" w:color="auto"/>
            <w:left w:val="none" w:sz="0" w:space="0" w:color="auto"/>
            <w:bottom w:val="none" w:sz="0" w:space="0" w:color="auto"/>
            <w:right w:val="none" w:sz="0" w:space="0" w:color="auto"/>
          </w:divBdr>
        </w:div>
        <w:div w:id="565645829">
          <w:marLeft w:val="640"/>
          <w:marRight w:val="0"/>
          <w:marTop w:val="0"/>
          <w:marBottom w:val="0"/>
          <w:divBdr>
            <w:top w:val="none" w:sz="0" w:space="0" w:color="auto"/>
            <w:left w:val="none" w:sz="0" w:space="0" w:color="auto"/>
            <w:bottom w:val="none" w:sz="0" w:space="0" w:color="auto"/>
            <w:right w:val="none" w:sz="0" w:space="0" w:color="auto"/>
          </w:divBdr>
        </w:div>
        <w:div w:id="182549999">
          <w:marLeft w:val="640"/>
          <w:marRight w:val="0"/>
          <w:marTop w:val="0"/>
          <w:marBottom w:val="0"/>
          <w:divBdr>
            <w:top w:val="none" w:sz="0" w:space="0" w:color="auto"/>
            <w:left w:val="none" w:sz="0" w:space="0" w:color="auto"/>
            <w:bottom w:val="none" w:sz="0" w:space="0" w:color="auto"/>
            <w:right w:val="none" w:sz="0" w:space="0" w:color="auto"/>
          </w:divBdr>
        </w:div>
        <w:div w:id="890533017">
          <w:marLeft w:val="640"/>
          <w:marRight w:val="0"/>
          <w:marTop w:val="0"/>
          <w:marBottom w:val="0"/>
          <w:divBdr>
            <w:top w:val="none" w:sz="0" w:space="0" w:color="auto"/>
            <w:left w:val="none" w:sz="0" w:space="0" w:color="auto"/>
            <w:bottom w:val="none" w:sz="0" w:space="0" w:color="auto"/>
            <w:right w:val="none" w:sz="0" w:space="0" w:color="auto"/>
          </w:divBdr>
        </w:div>
        <w:div w:id="1509127509">
          <w:marLeft w:val="640"/>
          <w:marRight w:val="0"/>
          <w:marTop w:val="0"/>
          <w:marBottom w:val="0"/>
          <w:divBdr>
            <w:top w:val="none" w:sz="0" w:space="0" w:color="auto"/>
            <w:left w:val="none" w:sz="0" w:space="0" w:color="auto"/>
            <w:bottom w:val="none" w:sz="0" w:space="0" w:color="auto"/>
            <w:right w:val="none" w:sz="0" w:space="0" w:color="auto"/>
          </w:divBdr>
        </w:div>
        <w:div w:id="1424959107">
          <w:marLeft w:val="640"/>
          <w:marRight w:val="0"/>
          <w:marTop w:val="0"/>
          <w:marBottom w:val="0"/>
          <w:divBdr>
            <w:top w:val="none" w:sz="0" w:space="0" w:color="auto"/>
            <w:left w:val="none" w:sz="0" w:space="0" w:color="auto"/>
            <w:bottom w:val="none" w:sz="0" w:space="0" w:color="auto"/>
            <w:right w:val="none" w:sz="0" w:space="0" w:color="auto"/>
          </w:divBdr>
        </w:div>
        <w:div w:id="391848229">
          <w:marLeft w:val="640"/>
          <w:marRight w:val="0"/>
          <w:marTop w:val="0"/>
          <w:marBottom w:val="0"/>
          <w:divBdr>
            <w:top w:val="none" w:sz="0" w:space="0" w:color="auto"/>
            <w:left w:val="none" w:sz="0" w:space="0" w:color="auto"/>
            <w:bottom w:val="none" w:sz="0" w:space="0" w:color="auto"/>
            <w:right w:val="none" w:sz="0" w:space="0" w:color="auto"/>
          </w:divBdr>
        </w:div>
        <w:div w:id="2142069215">
          <w:marLeft w:val="640"/>
          <w:marRight w:val="0"/>
          <w:marTop w:val="0"/>
          <w:marBottom w:val="0"/>
          <w:divBdr>
            <w:top w:val="none" w:sz="0" w:space="0" w:color="auto"/>
            <w:left w:val="none" w:sz="0" w:space="0" w:color="auto"/>
            <w:bottom w:val="none" w:sz="0" w:space="0" w:color="auto"/>
            <w:right w:val="none" w:sz="0" w:space="0" w:color="auto"/>
          </w:divBdr>
        </w:div>
        <w:div w:id="989135217">
          <w:marLeft w:val="640"/>
          <w:marRight w:val="0"/>
          <w:marTop w:val="0"/>
          <w:marBottom w:val="0"/>
          <w:divBdr>
            <w:top w:val="none" w:sz="0" w:space="0" w:color="auto"/>
            <w:left w:val="none" w:sz="0" w:space="0" w:color="auto"/>
            <w:bottom w:val="none" w:sz="0" w:space="0" w:color="auto"/>
            <w:right w:val="none" w:sz="0" w:space="0" w:color="auto"/>
          </w:divBdr>
        </w:div>
        <w:div w:id="1388216296">
          <w:marLeft w:val="640"/>
          <w:marRight w:val="0"/>
          <w:marTop w:val="0"/>
          <w:marBottom w:val="0"/>
          <w:divBdr>
            <w:top w:val="none" w:sz="0" w:space="0" w:color="auto"/>
            <w:left w:val="none" w:sz="0" w:space="0" w:color="auto"/>
            <w:bottom w:val="none" w:sz="0" w:space="0" w:color="auto"/>
            <w:right w:val="none" w:sz="0" w:space="0" w:color="auto"/>
          </w:divBdr>
        </w:div>
        <w:div w:id="1368674827">
          <w:marLeft w:val="640"/>
          <w:marRight w:val="0"/>
          <w:marTop w:val="0"/>
          <w:marBottom w:val="0"/>
          <w:divBdr>
            <w:top w:val="none" w:sz="0" w:space="0" w:color="auto"/>
            <w:left w:val="none" w:sz="0" w:space="0" w:color="auto"/>
            <w:bottom w:val="none" w:sz="0" w:space="0" w:color="auto"/>
            <w:right w:val="none" w:sz="0" w:space="0" w:color="auto"/>
          </w:divBdr>
        </w:div>
        <w:div w:id="1555507766">
          <w:marLeft w:val="640"/>
          <w:marRight w:val="0"/>
          <w:marTop w:val="0"/>
          <w:marBottom w:val="0"/>
          <w:divBdr>
            <w:top w:val="none" w:sz="0" w:space="0" w:color="auto"/>
            <w:left w:val="none" w:sz="0" w:space="0" w:color="auto"/>
            <w:bottom w:val="none" w:sz="0" w:space="0" w:color="auto"/>
            <w:right w:val="none" w:sz="0" w:space="0" w:color="auto"/>
          </w:divBdr>
        </w:div>
        <w:div w:id="1477524459">
          <w:marLeft w:val="640"/>
          <w:marRight w:val="0"/>
          <w:marTop w:val="0"/>
          <w:marBottom w:val="0"/>
          <w:divBdr>
            <w:top w:val="none" w:sz="0" w:space="0" w:color="auto"/>
            <w:left w:val="none" w:sz="0" w:space="0" w:color="auto"/>
            <w:bottom w:val="none" w:sz="0" w:space="0" w:color="auto"/>
            <w:right w:val="none" w:sz="0" w:space="0" w:color="auto"/>
          </w:divBdr>
        </w:div>
        <w:div w:id="1014235234">
          <w:marLeft w:val="640"/>
          <w:marRight w:val="0"/>
          <w:marTop w:val="0"/>
          <w:marBottom w:val="0"/>
          <w:divBdr>
            <w:top w:val="none" w:sz="0" w:space="0" w:color="auto"/>
            <w:left w:val="none" w:sz="0" w:space="0" w:color="auto"/>
            <w:bottom w:val="none" w:sz="0" w:space="0" w:color="auto"/>
            <w:right w:val="none" w:sz="0" w:space="0" w:color="auto"/>
          </w:divBdr>
        </w:div>
        <w:div w:id="46227102">
          <w:marLeft w:val="640"/>
          <w:marRight w:val="0"/>
          <w:marTop w:val="0"/>
          <w:marBottom w:val="0"/>
          <w:divBdr>
            <w:top w:val="none" w:sz="0" w:space="0" w:color="auto"/>
            <w:left w:val="none" w:sz="0" w:space="0" w:color="auto"/>
            <w:bottom w:val="none" w:sz="0" w:space="0" w:color="auto"/>
            <w:right w:val="none" w:sz="0" w:space="0" w:color="auto"/>
          </w:divBdr>
        </w:div>
        <w:div w:id="841050234">
          <w:marLeft w:val="640"/>
          <w:marRight w:val="0"/>
          <w:marTop w:val="0"/>
          <w:marBottom w:val="0"/>
          <w:divBdr>
            <w:top w:val="none" w:sz="0" w:space="0" w:color="auto"/>
            <w:left w:val="none" w:sz="0" w:space="0" w:color="auto"/>
            <w:bottom w:val="none" w:sz="0" w:space="0" w:color="auto"/>
            <w:right w:val="none" w:sz="0" w:space="0" w:color="auto"/>
          </w:divBdr>
        </w:div>
        <w:div w:id="494614237">
          <w:marLeft w:val="640"/>
          <w:marRight w:val="0"/>
          <w:marTop w:val="0"/>
          <w:marBottom w:val="0"/>
          <w:divBdr>
            <w:top w:val="none" w:sz="0" w:space="0" w:color="auto"/>
            <w:left w:val="none" w:sz="0" w:space="0" w:color="auto"/>
            <w:bottom w:val="none" w:sz="0" w:space="0" w:color="auto"/>
            <w:right w:val="none" w:sz="0" w:space="0" w:color="auto"/>
          </w:divBdr>
        </w:div>
        <w:div w:id="1338075513">
          <w:marLeft w:val="640"/>
          <w:marRight w:val="0"/>
          <w:marTop w:val="0"/>
          <w:marBottom w:val="0"/>
          <w:divBdr>
            <w:top w:val="none" w:sz="0" w:space="0" w:color="auto"/>
            <w:left w:val="none" w:sz="0" w:space="0" w:color="auto"/>
            <w:bottom w:val="none" w:sz="0" w:space="0" w:color="auto"/>
            <w:right w:val="none" w:sz="0" w:space="0" w:color="auto"/>
          </w:divBdr>
        </w:div>
        <w:div w:id="1521049325">
          <w:marLeft w:val="640"/>
          <w:marRight w:val="0"/>
          <w:marTop w:val="0"/>
          <w:marBottom w:val="0"/>
          <w:divBdr>
            <w:top w:val="none" w:sz="0" w:space="0" w:color="auto"/>
            <w:left w:val="none" w:sz="0" w:space="0" w:color="auto"/>
            <w:bottom w:val="none" w:sz="0" w:space="0" w:color="auto"/>
            <w:right w:val="none" w:sz="0" w:space="0" w:color="auto"/>
          </w:divBdr>
        </w:div>
        <w:div w:id="1937207818">
          <w:marLeft w:val="640"/>
          <w:marRight w:val="0"/>
          <w:marTop w:val="0"/>
          <w:marBottom w:val="0"/>
          <w:divBdr>
            <w:top w:val="none" w:sz="0" w:space="0" w:color="auto"/>
            <w:left w:val="none" w:sz="0" w:space="0" w:color="auto"/>
            <w:bottom w:val="none" w:sz="0" w:space="0" w:color="auto"/>
            <w:right w:val="none" w:sz="0" w:space="0" w:color="auto"/>
          </w:divBdr>
        </w:div>
        <w:div w:id="1697004592">
          <w:marLeft w:val="640"/>
          <w:marRight w:val="0"/>
          <w:marTop w:val="0"/>
          <w:marBottom w:val="0"/>
          <w:divBdr>
            <w:top w:val="none" w:sz="0" w:space="0" w:color="auto"/>
            <w:left w:val="none" w:sz="0" w:space="0" w:color="auto"/>
            <w:bottom w:val="none" w:sz="0" w:space="0" w:color="auto"/>
            <w:right w:val="none" w:sz="0" w:space="0" w:color="auto"/>
          </w:divBdr>
        </w:div>
        <w:div w:id="1104152461">
          <w:marLeft w:val="640"/>
          <w:marRight w:val="0"/>
          <w:marTop w:val="0"/>
          <w:marBottom w:val="0"/>
          <w:divBdr>
            <w:top w:val="none" w:sz="0" w:space="0" w:color="auto"/>
            <w:left w:val="none" w:sz="0" w:space="0" w:color="auto"/>
            <w:bottom w:val="none" w:sz="0" w:space="0" w:color="auto"/>
            <w:right w:val="none" w:sz="0" w:space="0" w:color="auto"/>
          </w:divBdr>
        </w:div>
        <w:div w:id="198667445">
          <w:marLeft w:val="640"/>
          <w:marRight w:val="0"/>
          <w:marTop w:val="0"/>
          <w:marBottom w:val="0"/>
          <w:divBdr>
            <w:top w:val="none" w:sz="0" w:space="0" w:color="auto"/>
            <w:left w:val="none" w:sz="0" w:space="0" w:color="auto"/>
            <w:bottom w:val="none" w:sz="0" w:space="0" w:color="auto"/>
            <w:right w:val="none" w:sz="0" w:space="0" w:color="auto"/>
          </w:divBdr>
        </w:div>
        <w:div w:id="612713846">
          <w:marLeft w:val="640"/>
          <w:marRight w:val="0"/>
          <w:marTop w:val="0"/>
          <w:marBottom w:val="0"/>
          <w:divBdr>
            <w:top w:val="none" w:sz="0" w:space="0" w:color="auto"/>
            <w:left w:val="none" w:sz="0" w:space="0" w:color="auto"/>
            <w:bottom w:val="none" w:sz="0" w:space="0" w:color="auto"/>
            <w:right w:val="none" w:sz="0" w:space="0" w:color="auto"/>
          </w:divBdr>
        </w:div>
        <w:div w:id="1181353812">
          <w:marLeft w:val="640"/>
          <w:marRight w:val="0"/>
          <w:marTop w:val="0"/>
          <w:marBottom w:val="0"/>
          <w:divBdr>
            <w:top w:val="none" w:sz="0" w:space="0" w:color="auto"/>
            <w:left w:val="none" w:sz="0" w:space="0" w:color="auto"/>
            <w:bottom w:val="none" w:sz="0" w:space="0" w:color="auto"/>
            <w:right w:val="none" w:sz="0" w:space="0" w:color="auto"/>
          </w:divBdr>
        </w:div>
        <w:div w:id="502551574">
          <w:marLeft w:val="640"/>
          <w:marRight w:val="0"/>
          <w:marTop w:val="0"/>
          <w:marBottom w:val="0"/>
          <w:divBdr>
            <w:top w:val="none" w:sz="0" w:space="0" w:color="auto"/>
            <w:left w:val="none" w:sz="0" w:space="0" w:color="auto"/>
            <w:bottom w:val="none" w:sz="0" w:space="0" w:color="auto"/>
            <w:right w:val="none" w:sz="0" w:space="0" w:color="auto"/>
          </w:divBdr>
        </w:div>
        <w:div w:id="1570729087">
          <w:marLeft w:val="640"/>
          <w:marRight w:val="0"/>
          <w:marTop w:val="0"/>
          <w:marBottom w:val="0"/>
          <w:divBdr>
            <w:top w:val="none" w:sz="0" w:space="0" w:color="auto"/>
            <w:left w:val="none" w:sz="0" w:space="0" w:color="auto"/>
            <w:bottom w:val="none" w:sz="0" w:space="0" w:color="auto"/>
            <w:right w:val="none" w:sz="0" w:space="0" w:color="auto"/>
          </w:divBdr>
        </w:div>
        <w:div w:id="801270387">
          <w:marLeft w:val="640"/>
          <w:marRight w:val="0"/>
          <w:marTop w:val="0"/>
          <w:marBottom w:val="0"/>
          <w:divBdr>
            <w:top w:val="none" w:sz="0" w:space="0" w:color="auto"/>
            <w:left w:val="none" w:sz="0" w:space="0" w:color="auto"/>
            <w:bottom w:val="none" w:sz="0" w:space="0" w:color="auto"/>
            <w:right w:val="none" w:sz="0" w:space="0" w:color="auto"/>
          </w:divBdr>
        </w:div>
        <w:div w:id="544635630">
          <w:marLeft w:val="640"/>
          <w:marRight w:val="0"/>
          <w:marTop w:val="0"/>
          <w:marBottom w:val="0"/>
          <w:divBdr>
            <w:top w:val="none" w:sz="0" w:space="0" w:color="auto"/>
            <w:left w:val="none" w:sz="0" w:space="0" w:color="auto"/>
            <w:bottom w:val="none" w:sz="0" w:space="0" w:color="auto"/>
            <w:right w:val="none" w:sz="0" w:space="0" w:color="auto"/>
          </w:divBdr>
        </w:div>
        <w:div w:id="565385760">
          <w:marLeft w:val="640"/>
          <w:marRight w:val="0"/>
          <w:marTop w:val="0"/>
          <w:marBottom w:val="0"/>
          <w:divBdr>
            <w:top w:val="none" w:sz="0" w:space="0" w:color="auto"/>
            <w:left w:val="none" w:sz="0" w:space="0" w:color="auto"/>
            <w:bottom w:val="none" w:sz="0" w:space="0" w:color="auto"/>
            <w:right w:val="none" w:sz="0" w:space="0" w:color="auto"/>
          </w:divBdr>
        </w:div>
        <w:div w:id="1322654347">
          <w:marLeft w:val="640"/>
          <w:marRight w:val="0"/>
          <w:marTop w:val="0"/>
          <w:marBottom w:val="0"/>
          <w:divBdr>
            <w:top w:val="none" w:sz="0" w:space="0" w:color="auto"/>
            <w:left w:val="none" w:sz="0" w:space="0" w:color="auto"/>
            <w:bottom w:val="none" w:sz="0" w:space="0" w:color="auto"/>
            <w:right w:val="none" w:sz="0" w:space="0" w:color="auto"/>
          </w:divBdr>
        </w:div>
        <w:div w:id="489639835">
          <w:marLeft w:val="640"/>
          <w:marRight w:val="0"/>
          <w:marTop w:val="0"/>
          <w:marBottom w:val="0"/>
          <w:divBdr>
            <w:top w:val="none" w:sz="0" w:space="0" w:color="auto"/>
            <w:left w:val="none" w:sz="0" w:space="0" w:color="auto"/>
            <w:bottom w:val="none" w:sz="0" w:space="0" w:color="auto"/>
            <w:right w:val="none" w:sz="0" w:space="0" w:color="auto"/>
          </w:divBdr>
        </w:div>
        <w:div w:id="158276738">
          <w:marLeft w:val="640"/>
          <w:marRight w:val="0"/>
          <w:marTop w:val="0"/>
          <w:marBottom w:val="0"/>
          <w:divBdr>
            <w:top w:val="none" w:sz="0" w:space="0" w:color="auto"/>
            <w:left w:val="none" w:sz="0" w:space="0" w:color="auto"/>
            <w:bottom w:val="none" w:sz="0" w:space="0" w:color="auto"/>
            <w:right w:val="none" w:sz="0" w:space="0" w:color="auto"/>
          </w:divBdr>
        </w:div>
        <w:div w:id="1047487417">
          <w:marLeft w:val="640"/>
          <w:marRight w:val="0"/>
          <w:marTop w:val="0"/>
          <w:marBottom w:val="0"/>
          <w:divBdr>
            <w:top w:val="none" w:sz="0" w:space="0" w:color="auto"/>
            <w:left w:val="none" w:sz="0" w:space="0" w:color="auto"/>
            <w:bottom w:val="none" w:sz="0" w:space="0" w:color="auto"/>
            <w:right w:val="none" w:sz="0" w:space="0" w:color="auto"/>
          </w:divBdr>
        </w:div>
        <w:div w:id="1436897457">
          <w:marLeft w:val="640"/>
          <w:marRight w:val="0"/>
          <w:marTop w:val="0"/>
          <w:marBottom w:val="0"/>
          <w:divBdr>
            <w:top w:val="none" w:sz="0" w:space="0" w:color="auto"/>
            <w:left w:val="none" w:sz="0" w:space="0" w:color="auto"/>
            <w:bottom w:val="none" w:sz="0" w:space="0" w:color="auto"/>
            <w:right w:val="none" w:sz="0" w:space="0" w:color="auto"/>
          </w:divBdr>
        </w:div>
        <w:div w:id="58017776">
          <w:marLeft w:val="640"/>
          <w:marRight w:val="0"/>
          <w:marTop w:val="0"/>
          <w:marBottom w:val="0"/>
          <w:divBdr>
            <w:top w:val="none" w:sz="0" w:space="0" w:color="auto"/>
            <w:left w:val="none" w:sz="0" w:space="0" w:color="auto"/>
            <w:bottom w:val="none" w:sz="0" w:space="0" w:color="auto"/>
            <w:right w:val="none" w:sz="0" w:space="0" w:color="auto"/>
          </w:divBdr>
        </w:div>
        <w:div w:id="1973704536">
          <w:marLeft w:val="640"/>
          <w:marRight w:val="0"/>
          <w:marTop w:val="0"/>
          <w:marBottom w:val="0"/>
          <w:divBdr>
            <w:top w:val="none" w:sz="0" w:space="0" w:color="auto"/>
            <w:left w:val="none" w:sz="0" w:space="0" w:color="auto"/>
            <w:bottom w:val="none" w:sz="0" w:space="0" w:color="auto"/>
            <w:right w:val="none" w:sz="0" w:space="0" w:color="auto"/>
          </w:divBdr>
        </w:div>
        <w:div w:id="1690833588">
          <w:marLeft w:val="640"/>
          <w:marRight w:val="0"/>
          <w:marTop w:val="0"/>
          <w:marBottom w:val="0"/>
          <w:divBdr>
            <w:top w:val="none" w:sz="0" w:space="0" w:color="auto"/>
            <w:left w:val="none" w:sz="0" w:space="0" w:color="auto"/>
            <w:bottom w:val="none" w:sz="0" w:space="0" w:color="auto"/>
            <w:right w:val="none" w:sz="0" w:space="0" w:color="auto"/>
          </w:divBdr>
        </w:div>
        <w:div w:id="1816796391">
          <w:marLeft w:val="640"/>
          <w:marRight w:val="0"/>
          <w:marTop w:val="0"/>
          <w:marBottom w:val="0"/>
          <w:divBdr>
            <w:top w:val="none" w:sz="0" w:space="0" w:color="auto"/>
            <w:left w:val="none" w:sz="0" w:space="0" w:color="auto"/>
            <w:bottom w:val="none" w:sz="0" w:space="0" w:color="auto"/>
            <w:right w:val="none" w:sz="0" w:space="0" w:color="auto"/>
          </w:divBdr>
        </w:div>
        <w:div w:id="544029326">
          <w:marLeft w:val="640"/>
          <w:marRight w:val="0"/>
          <w:marTop w:val="0"/>
          <w:marBottom w:val="0"/>
          <w:divBdr>
            <w:top w:val="none" w:sz="0" w:space="0" w:color="auto"/>
            <w:left w:val="none" w:sz="0" w:space="0" w:color="auto"/>
            <w:bottom w:val="none" w:sz="0" w:space="0" w:color="auto"/>
            <w:right w:val="none" w:sz="0" w:space="0" w:color="auto"/>
          </w:divBdr>
        </w:div>
        <w:div w:id="1909731574">
          <w:marLeft w:val="640"/>
          <w:marRight w:val="0"/>
          <w:marTop w:val="0"/>
          <w:marBottom w:val="0"/>
          <w:divBdr>
            <w:top w:val="none" w:sz="0" w:space="0" w:color="auto"/>
            <w:left w:val="none" w:sz="0" w:space="0" w:color="auto"/>
            <w:bottom w:val="none" w:sz="0" w:space="0" w:color="auto"/>
            <w:right w:val="none" w:sz="0" w:space="0" w:color="auto"/>
          </w:divBdr>
        </w:div>
        <w:div w:id="599222592">
          <w:marLeft w:val="640"/>
          <w:marRight w:val="0"/>
          <w:marTop w:val="0"/>
          <w:marBottom w:val="0"/>
          <w:divBdr>
            <w:top w:val="none" w:sz="0" w:space="0" w:color="auto"/>
            <w:left w:val="none" w:sz="0" w:space="0" w:color="auto"/>
            <w:bottom w:val="none" w:sz="0" w:space="0" w:color="auto"/>
            <w:right w:val="none" w:sz="0" w:space="0" w:color="auto"/>
          </w:divBdr>
        </w:div>
        <w:div w:id="450442416">
          <w:marLeft w:val="640"/>
          <w:marRight w:val="0"/>
          <w:marTop w:val="0"/>
          <w:marBottom w:val="0"/>
          <w:divBdr>
            <w:top w:val="none" w:sz="0" w:space="0" w:color="auto"/>
            <w:left w:val="none" w:sz="0" w:space="0" w:color="auto"/>
            <w:bottom w:val="none" w:sz="0" w:space="0" w:color="auto"/>
            <w:right w:val="none" w:sz="0" w:space="0" w:color="auto"/>
          </w:divBdr>
        </w:div>
        <w:div w:id="471220595">
          <w:marLeft w:val="640"/>
          <w:marRight w:val="0"/>
          <w:marTop w:val="0"/>
          <w:marBottom w:val="0"/>
          <w:divBdr>
            <w:top w:val="none" w:sz="0" w:space="0" w:color="auto"/>
            <w:left w:val="none" w:sz="0" w:space="0" w:color="auto"/>
            <w:bottom w:val="none" w:sz="0" w:space="0" w:color="auto"/>
            <w:right w:val="none" w:sz="0" w:space="0" w:color="auto"/>
          </w:divBdr>
        </w:div>
        <w:div w:id="349335476">
          <w:marLeft w:val="640"/>
          <w:marRight w:val="0"/>
          <w:marTop w:val="0"/>
          <w:marBottom w:val="0"/>
          <w:divBdr>
            <w:top w:val="none" w:sz="0" w:space="0" w:color="auto"/>
            <w:left w:val="none" w:sz="0" w:space="0" w:color="auto"/>
            <w:bottom w:val="none" w:sz="0" w:space="0" w:color="auto"/>
            <w:right w:val="none" w:sz="0" w:space="0" w:color="auto"/>
          </w:divBdr>
        </w:div>
        <w:div w:id="2043287745">
          <w:marLeft w:val="640"/>
          <w:marRight w:val="0"/>
          <w:marTop w:val="0"/>
          <w:marBottom w:val="0"/>
          <w:divBdr>
            <w:top w:val="none" w:sz="0" w:space="0" w:color="auto"/>
            <w:left w:val="none" w:sz="0" w:space="0" w:color="auto"/>
            <w:bottom w:val="none" w:sz="0" w:space="0" w:color="auto"/>
            <w:right w:val="none" w:sz="0" w:space="0" w:color="auto"/>
          </w:divBdr>
        </w:div>
        <w:div w:id="922645436">
          <w:marLeft w:val="640"/>
          <w:marRight w:val="0"/>
          <w:marTop w:val="0"/>
          <w:marBottom w:val="0"/>
          <w:divBdr>
            <w:top w:val="none" w:sz="0" w:space="0" w:color="auto"/>
            <w:left w:val="none" w:sz="0" w:space="0" w:color="auto"/>
            <w:bottom w:val="none" w:sz="0" w:space="0" w:color="auto"/>
            <w:right w:val="none" w:sz="0" w:space="0" w:color="auto"/>
          </w:divBdr>
        </w:div>
        <w:div w:id="1972395748">
          <w:marLeft w:val="640"/>
          <w:marRight w:val="0"/>
          <w:marTop w:val="0"/>
          <w:marBottom w:val="0"/>
          <w:divBdr>
            <w:top w:val="none" w:sz="0" w:space="0" w:color="auto"/>
            <w:left w:val="none" w:sz="0" w:space="0" w:color="auto"/>
            <w:bottom w:val="none" w:sz="0" w:space="0" w:color="auto"/>
            <w:right w:val="none" w:sz="0" w:space="0" w:color="auto"/>
          </w:divBdr>
        </w:div>
        <w:div w:id="221907651">
          <w:marLeft w:val="640"/>
          <w:marRight w:val="0"/>
          <w:marTop w:val="0"/>
          <w:marBottom w:val="0"/>
          <w:divBdr>
            <w:top w:val="none" w:sz="0" w:space="0" w:color="auto"/>
            <w:left w:val="none" w:sz="0" w:space="0" w:color="auto"/>
            <w:bottom w:val="none" w:sz="0" w:space="0" w:color="auto"/>
            <w:right w:val="none" w:sz="0" w:space="0" w:color="auto"/>
          </w:divBdr>
        </w:div>
        <w:div w:id="1156454973">
          <w:marLeft w:val="640"/>
          <w:marRight w:val="0"/>
          <w:marTop w:val="0"/>
          <w:marBottom w:val="0"/>
          <w:divBdr>
            <w:top w:val="none" w:sz="0" w:space="0" w:color="auto"/>
            <w:left w:val="none" w:sz="0" w:space="0" w:color="auto"/>
            <w:bottom w:val="none" w:sz="0" w:space="0" w:color="auto"/>
            <w:right w:val="none" w:sz="0" w:space="0" w:color="auto"/>
          </w:divBdr>
        </w:div>
        <w:div w:id="753743288">
          <w:marLeft w:val="640"/>
          <w:marRight w:val="0"/>
          <w:marTop w:val="0"/>
          <w:marBottom w:val="0"/>
          <w:divBdr>
            <w:top w:val="none" w:sz="0" w:space="0" w:color="auto"/>
            <w:left w:val="none" w:sz="0" w:space="0" w:color="auto"/>
            <w:bottom w:val="none" w:sz="0" w:space="0" w:color="auto"/>
            <w:right w:val="none" w:sz="0" w:space="0" w:color="auto"/>
          </w:divBdr>
        </w:div>
        <w:div w:id="64492466">
          <w:marLeft w:val="640"/>
          <w:marRight w:val="0"/>
          <w:marTop w:val="0"/>
          <w:marBottom w:val="0"/>
          <w:divBdr>
            <w:top w:val="none" w:sz="0" w:space="0" w:color="auto"/>
            <w:left w:val="none" w:sz="0" w:space="0" w:color="auto"/>
            <w:bottom w:val="none" w:sz="0" w:space="0" w:color="auto"/>
            <w:right w:val="none" w:sz="0" w:space="0" w:color="auto"/>
          </w:divBdr>
        </w:div>
        <w:div w:id="1558853933">
          <w:marLeft w:val="640"/>
          <w:marRight w:val="0"/>
          <w:marTop w:val="0"/>
          <w:marBottom w:val="0"/>
          <w:divBdr>
            <w:top w:val="none" w:sz="0" w:space="0" w:color="auto"/>
            <w:left w:val="none" w:sz="0" w:space="0" w:color="auto"/>
            <w:bottom w:val="none" w:sz="0" w:space="0" w:color="auto"/>
            <w:right w:val="none" w:sz="0" w:space="0" w:color="auto"/>
          </w:divBdr>
        </w:div>
        <w:div w:id="1189022868">
          <w:marLeft w:val="640"/>
          <w:marRight w:val="0"/>
          <w:marTop w:val="0"/>
          <w:marBottom w:val="0"/>
          <w:divBdr>
            <w:top w:val="none" w:sz="0" w:space="0" w:color="auto"/>
            <w:left w:val="none" w:sz="0" w:space="0" w:color="auto"/>
            <w:bottom w:val="none" w:sz="0" w:space="0" w:color="auto"/>
            <w:right w:val="none" w:sz="0" w:space="0" w:color="auto"/>
          </w:divBdr>
        </w:div>
        <w:div w:id="1179387600">
          <w:marLeft w:val="640"/>
          <w:marRight w:val="0"/>
          <w:marTop w:val="0"/>
          <w:marBottom w:val="0"/>
          <w:divBdr>
            <w:top w:val="none" w:sz="0" w:space="0" w:color="auto"/>
            <w:left w:val="none" w:sz="0" w:space="0" w:color="auto"/>
            <w:bottom w:val="none" w:sz="0" w:space="0" w:color="auto"/>
            <w:right w:val="none" w:sz="0" w:space="0" w:color="auto"/>
          </w:divBdr>
        </w:div>
        <w:div w:id="430709488">
          <w:marLeft w:val="640"/>
          <w:marRight w:val="0"/>
          <w:marTop w:val="0"/>
          <w:marBottom w:val="0"/>
          <w:divBdr>
            <w:top w:val="none" w:sz="0" w:space="0" w:color="auto"/>
            <w:left w:val="none" w:sz="0" w:space="0" w:color="auto"/>
            <w:bottom w:val="none" w:sz="0" w:space="0" w:color="auto"/>
            <w:right w:val="none" w:sz="0" w:space="0" w:color="auto"/>
          </w:divBdr>
        </w:div>
        <w:div w:id="256526996">
          <w:marLeft w:val="640"/>
          <w:marRight w:val="0"/>
          <w:marTop w:val="0"/>
          <w:marBottom w:val="0"/>
          <w:divBdr>
            <w:top w:val="none" w:sz="0" w:space="0" w:color="auto"/>
            <w:left w:val="none" w:sz="0" w:space="0" w:color="auto"/>
            <w:bottom w:val="none" w:sz="0" w:space="0" w:color="auto"/>
            <w:right w:val="none" w:sz="0" w:space="0" w:color="auto"/>
          </w:divBdr>
        </w:div>
        <w:div w:id="1640525416">
          <w:marLeft w:val="640"/>
          <w:marRight w:val="0"/>
          <w:marTop w:val="0"/>
          <w:marBottom w:val="0"/>
          <w:divBdr>
            <w:top w:val="none" w:sz="0" w:space="0" w:color="auto"/>
            <w:left w:val="none" w:sz="0" w:space="0" w:color="auto"/>
            <w:bottom w:val="none" w:sz="0" w:space="0" w:color="auto"/>
            <w:right w:val="none" w:sz="0" w:space="0" w:color="auto"/>
          </w:divBdr>
        </w:div>
        <w:div w:id="211507623">
          <w:marLeft w:val="640"/>
          <w:marRight w:val="0"/>
          <w:marTop w:val="0"/>
          <w:marBottom w:val="0"/>
          <w:divBdr>
            <w:top w:val="none" w:sz="0" w:space="0" w:color="auto"/>
            <w:left w:val="none" w:sz="0" w:space="0" w:color="auto"/>
            <w:bottom w:val="none" w:sz="0" w:space="0" w:color="auto"/>
            <w:right w:val="none" w:sz="0" w:space="0" w:color="auto"/>
          </w:divBdr>
        </w:div>
        <w:div w:id="1469282332">
          <w:marLeft w:val="640"/>
          <w:marRight w:val="0"/>
          <w:marTop w:val="0"/>
          <w:marBottom w:val="0"/>
          <w:divBdr>
            <w:top w:val="none" w:sz="0" w:space="0" w:color="auto"/>
            <w:left w:val="none" w:sz="0" w:space="0" w:color="auto"/>
            <w:bottom w:val="none" w:sz="0" w:space="0" w:color="auto"/>
            <w:right w:val="none" w:sz="0" w:space="0" w:color="auto"/>
          </w:divBdr>
        </w:div>
        <w:div w:id="1457679799">
          <w:marLeft w:val="640"/>
          <w:marRight w:val="0"/>
          <w:marTop w:val="0"/>
          <w:marBottom w:val="0"/>
          <w:divBdr>
            <w:top w:val="none" w:sz="0" w:space="0" w:color="auto"/>
            <w:left w:val="none" w:sz="0" w:space="0" w:color="auto"/>
            <w:bottom w:val="none" w:sz="0" w:space="0" w:color="auto"/>
            <w:right w:val="none" w:sz="0" w:space="0" w:color="auto"/>
          </w:divBdr>
        </w:div>
        <w:div w:id="867793916">
          <w:marLeft w:val="640"/>
          <w:marRight w:val="0"/>
          <w:marTop w:val="0"/>
          <w:marBottom w:val="0"/>
          <w:divBdr>
            <w:top w:val="none" w:sz="0" w:space="0" w:color="auto"/>
            <w:left w:val="none" w:sz="0" w:space="0" w:color="auto"/>
            <w:bottom w:val="none" w:sz="0" w:space="0" w:color="auto"/>
            <w:right w:val="none" w:sz="0" w:space="0" w:color="auto"/>
          </w:divBdr>
        </w:div>
        <w:div w:id="1252395837">
          <w:marLeft w:val="640"/>
          <w:marRight w:val="0"/>
          <w:marTop w:val="0"/>
          <w:marBottom w:val="0"/>
          <w:divBdr>
            <w:top w:val="none" w:sz="0" w:space="0" w:color="auto"/>
            <w:left w:val="none" w:sz="0" w:space="0" w:color="auto"/>
            <w:bottom w:val="none" w:sz="0" w:space="0" w:color="auto"/>
            <w:right w:val="none" w:sz="0" w:space="0" w:color="auto"/>
          </w:divBdr>
        </w:div>
        <w:div w:id="347217726">
          <w:marLeft w:val="640"/>
          <w:marRight w:val="0"/>
          <w:marTop w:val="0"/>
          <w:marBottom w:val="0"/>
          <w:divBdr>
            <w:top w:val="none" w:sz="0" w:space="0" w:color="auto"/>
            <w:left w:val="none" w:sz="0" w:space="0" w:color="auto"/>
            <w:bottom w:val="none" w:sz="0" w:space="0" w:color="auto"/>
            <w:right w:val="none" w:sz="0" w:space="0" w:color="auto"/>
          </w:divBdr>
        </w:div>
        <w:div w:id="690954143">
          <w:marLeft w:val="640"/>
          <w:marRight w:val="0"/>
          <w:marTop w:val="0"/>
          <w:marBottom w:val="0"/>
          <w:divBdr>
            <w:top w:val="none" w:sz="0" w:space="0" w:color="auto"/>
            <w:left w:val="none" w:sz="0" w:space="0" w:color="auto"/>
            <w:bottom w:val="none" w:sz="0" w:space="0" w:color="auto"/>
            <w:right w:val="none" w:sz="0" w:space="0" w:color="auto"/>
          </w:divBdr>
        </w:div>
        <w:div w:id="1727954566">
          <w:marLeft w:val="640"/>
          <w:marRight w:val="0"/>
          <w:marTop w:val="0"/>
          <w:marBottom w:val="0"/>
          <w:divBdr>
            <w:top w:val="none" w:sz="0" w:space="0" w:color="auto"/>
            <w:left w:val="none" w:sz="0" w:space="0" w:color="auto"/>
            <w:bottom w:val="none" w:sz="0" w:space="0" w:color="auto"/>
            <w:right w:val="none" w:sz="0" w:space="0" w:color="auto"/>
          </w:divBdr>
        </w:div>
        <w:div w:id="331761082">
          <w:marLeft w:val="640"/>
          <w:marRight w:val="0"/>
          <w:marTop w:val="0"/>
          <w:marBottom w:val="0"/>
          <w:divBdr>
            <w:top w:val="none" w:sz="0" w:space="0" w:color="auto"/>
            <w:left w:val="none" w:sz="0" w:space="0" w:color="auto"/>
            <w:bottom w:val="none" w:sz="0" w:space="0" w:color="auto"/>
            <w:right w:val="none" w:sz="0" w:space="0" w:color="auto"/>
          </w:divBdr>
        </w:div>
        <w:div w:id="142934533">
          <w:marLeft w:val="640"/>
          <w:marRight w:val="0"/>
          <w:marTop w:val="0"/>
          <w:marBottom w:val="0"/>
          <w:divBdr>
            <w:top w:val="none" w:sz="0" w:space="0" w:color="auto"/>
            <w:left w:val="none" w:sz="0" w:space="0" w:color="auto"/>
            <w:bottom w:val="none" w:sz="0" w:space="0" w:color="auto"/>
            <w:right w:val="none" w:sz="0" w:space="0" w:color="auto"/>
          </w:divBdr>
        </w:div>
        <w:div w:id="696347157">
          <w:marLeft w:val="640"/>
          <w:marRight w:val="0"/>
          <w:marTop w:val="0"/>
          <w:marBottom w:val="0"/>
          <w:divBdr>
            <w:top w:val="none" w:sz="0" w:space="0" w:color="auto"/>
            <w:left w:val="none" w:sz="0" w:space="0" w:color="auto"/>
            <w:bottom w:val="none" w:sz="0" w:space="0" w:color="auto"/>
            <w:right w:val="none" w:sz="0" w:space="0" w:color="auto"/>
          </w:divBdr>
        </w:div>
        <w:div w:id="1846675427">
          <w:marLeft w:val="640"/>
          <w:marRight w:val="0"/>
          <w:marTop w:val="0"/>
          <w:marBottom w:val="0"/>
          <w:divBdr>
            <w:top w:val="none" w:sz="0" w:space="0" w:color="auto"/>
            <w:left w:val="none" w:sz="0" w:space="0" w:color="auto"/>
            <w:bottom w:val="none" w:sz="0" w:space="0" w:color="auto"/>
            <w:right w:val="none" w:sz="0" w:space="0" w:color="auto"/>
          </w:divBdr>
        </w:div>
        <w:div w:id="536358094">
          <w:marLeft w:val="640"/>
          <w:marRight w:val="0"/>
          <w:marTop w:val="0"/>
          <w:marBottom w:val="0"/>
          <w:divBdr>
            <w:top w:val="none" w:sz="0" w:space="0" w:color="auto"/>
            <w:left w:val="none" w:sz="0" w:space="0" w:color="auto"/>
            <w:bottom w:val="none" w:sz="0" w:space="0" w:color="auto"/>
            <w:right w:val="none" w:sz="0" w:space="0" w:color="auto"/>
          </w:divBdr>
        </w:div>
        <w:div w:id="1282687902">
          <w:marLeft w:val="640"/>
          <w:marRight w:val="0"/>
          <w:marTop w:val="0"/>
          <w:marBottom w:val="0"/>
          <w:divBdr>
            <w:top w:val="none" w:sz="0" w:space="0" w:color="auto"/>
            <w:left w:val="none" w:sz="0" w:space="0" w:color="auto"/>
            <w:bottom w:val="none" w:sz="0" w:space="0" w:color="auto"/>
            <w:right w:val="none" w:sz="0" w:space="0" w:color="auto"/>
          </w:divBdr>
        </w:div>
        <w:div w:id="441189403">
          <w:marLeft w:val="640"/>
          <w:marRight w:val="0"/>
          <w:marTop w:val="0"/>
          <w:marBottom w:val="0"/>
          <w:divBdr>
            <w:top w:val="none" w:sz="0" w:space="0" w:color="auto"/>
            <w:left w:val="none" w:sz="0" w:space="0" w:color="auto"/>
            <w:bottom w:val="none" w:sz="0" w:space="0" w:color="auto"/>
            <w:right w:val="none" w:sz="0" w:space="0" w:color="auto"/>
          </w:divBdr>
        </w:div>
        <w:div w:id="1563716791">
          <w:marLeft w:val="640"/>
          <w:marRight w:val="0"/>
          <w:marTop w:val="0"/>
          <w:marBottom w:val="0"/>
          <w:divBdr>
            <w:top w:val="none" w:sz="0" w:space="0" w:color="auto"/>
            <w:left w:val="none" w:sz="0" w:space="0" w:color="auto"/>
            <w:bottom w:val="none" w:sz="0" w:space="0" w:color="auto"/>
            <w:right w:val="none" w:sz="0" w:space="0" w:color="auto"/>
          </w:divBdr>
        </w:div>
        <w:div w:id="1346129861">
          <w:marLeft w:val="640"/>
          <w:marRight w:val="0"/>
          <w:marTop w:val="0"/>
          <w:marBottom w:val="0"/>
          <w:divBdr>
            <w:top w:val="none" w:sz="0" w:space="0" w:color="auto"/>
            <w:left w:val="none" w:sz="0" w:space="0" w:color="auto"/>
            <w:bottom w:val="none" w:sz="0" w:space="0" w:color="auto"/>
            <w:right w:val="none" w:sz="0" w:space="0" w:color="auto"/>
          </w:divBdr>
        </w:div>
        <w:div w:id="1902977027">
          <w:marLeft w:val="640"/>
          <w:marRight w:val="0"/>
          <w:marTop w:val="0"/>
          <w:marBottom w:val="0"/>
          <w:divBdr>
            <w:top w:val="none" w:sz="0" w:space="0" w:color="auto"/>
            <w:left w:val="none" w:sz="0" w:space="0" w:color="auto"/>
            <w:bottom w:val="none" w:sz="0" w:space="0" w:color="auto"/>
            <w:right w:val="none" w:sz="0" w:space="0" w:color="auto"/>
          </w:divBdr>
        </w:div>
        <w:div w:id="1958951167">
          <w:marLeft w:val="640"/>
          <w:marRight w:val="0"/>
          <w:marTop w:val="0"/>
          <w:marBottom w:val="0"/>
          <w:divBdr>
            <w:top w:val="none" w:sz="0" w:space="0" w:color="auto"/>
            <w:left w:val="none" w:sz="0" w:space="0" w:color="auto"/>
            <w:bottom w:val="none" w:sz="0" w:space="0" w:color="auto"/>
            <w:right w:val="none" w:sz="0" w:space="0" w:color="auto"/>
          </w:divBdr>
        </w:div>
        <w:div w:id="788860490">
          <w:marLeft w:val="640"/>
          <w:marRight w:val="0"/>
          <w:marTop w:val="0"/>
          <w:marBottom w:val="0"/>
          <w:divBdr>
            <w:top w:val="none" w:sz="0" w:space="0" w:color="auto"/>
            <w:left w:val="none" w:sz="0" w:space="0" w:color="auto"/>
            <w:bottom w:val="none" w:sz="0" w:space="0" w:color="auto"/>
            <w:right w:val="none" w:sz="0" w:space="0" w:color="auto"/>
          </w:divBdr>
        </w:div>
        <w:div w:id="1959683414">
          <w:marLeft w:val="640"/>
          <w:marRight w:val="0"/>
          <w:marTop w:val="0"/>
          <w:marBottom w:val="0"/>
          <w:divBdr>
            <w:top w:val="none" w:sz="0" w:space="0" w:color="auto"/>
            <w:left w:val="none" w:sz="0" w:space="0" w:color="auto"/>
            <w:bottom w:val="none" w:sz="0" w:space="0" w:color="auto"/>
            <w:right w:val="none" w:sz="0" w:space="0" w:color="auto"/>
          </w:divBdr>
        </w:div>
        <w:div w:id="1460879212">
          <w:marLeft w:val="640"/>
          <w:marRight w:val="0"/>
          <w:marTop w:val="0"/>
          <w:marBottom w:val="0"/>
          <w:divBdr>
            <w:top w:val="none" w:sz="0" w:space="0" w:color="auto"/>
            <w:left w:val="none" w:sz="0" w:space="0" w:color="auto"/>
            <w:bottom w:val="none" w:sz="0" w:space="0" w:color="auto"/>
            <w:right w:val="none" w:sz="0" w:space="0" w:color="auto"/>
          </w:divBdr>
        </w:div>
        <w:div w:id="791939214">
          <w:marLeft w:val="640"/>
          <w:marRight w:val="0"/>
          <w:marTop w:val="0"/>
          <w:marBottom w:val="0"/>
          <w:divBdr>
            <w:top w:val="none" w:sz="0" w:space="0" w:color="auto"/>
            <w:left w:val="none" w:sz="0" w:space="0" w:color="auto"/>
            <w:bottom w:val="none" w:sz="0" w:space="0" w:color="auto"/>
            <w:right w:val="none" w:sz="0" w:space="0" w:color="auto"/>
          </w:divBdr>
        </w:div>
        <w:div w:id="865749777">
          <w:marLeft w:val="640"/>
          <w:marRight w:val="0"/>
          <w:marTop w:val="0"/>
          <w:marBottom w:val="0"/>
          <w:divBdr>
            <w:top w:val="none" w:sz="0" w:space="0" w:color="auto"/>
            <w:left w:val="none" w:sz="0" w:space="0" w:color="auto"/>
            <w:bottom w:val="none" w:sz="0" w:space="0" w:color="auto"/>
            <w:right w:val="none" w:sz="0" w:space="0" w:color="auto"/>
          </w:divBdr>
        </w:div>
        <w:div w:id="685139782">
          <w:marLeft w:val="640"/>
          <w:marRight w:val="0"/>
          <w:marTop w:val="0"/>
          <w:marBottom w:val="0"/>
          <w:divBdr>
            <w:top w:val="none" w:sz="0" w:space="0" w:color="auto"/>
            <w:left w:val="none" w:sz="0" w:space="0" w:color="auto"/>
            <w:bottom w:val="none" w:sz="0" w:space="0" w:color="auto"/>
            <w:right w:val="none" w:sz="0" w:space="0" w:color="auto"/>
          </w:divBdr>
        </w:div>
        <w:div w:id="1757556935">
          <w:marLeft w:val="640"/>
          <w:marRight w:val="0"/>
          <w:marTop w:val="0"/>
          <w:marBottom w:val="0"/>
          <w:divBdr>
            <w:top w:val="none" w:sz="0" w:space="0" w:color="auto"/>
            <w:left w:val="none" w:sz="0" w:space="0" w:color="auto"/>
            <w:bottom w:val="none" w:sz="0" w:space="0" w:color="auto"/>
            <w:right w:val="none" w:sz="0" w:space="0" w:color="auto"/>
          </w:divBdr>
        </w:div>
        <w:div w:id="379671055">
          <w:marLeft w:val="640"/>
          <w:marRight w:val="0"/>
          <w:marTop w:val="0"/>
          <w:marBottom w:val="0"/>
          <w:divBdr>
            <w:top w:val="none" w:sz="0" w:space="0" w:color="auto"/>
            <w:left w:val="none" w:sz="0" w:space="0" w:color="auto"/>
            <w:bottom w:val="none" w:sz="0" w:space="0" w:color="auto"/>
            <w:right w:val="none" w:sz="0" w:space="0" w:color="auto"/>
          </w:divBdr>
        </w:div>
        <w:div w:id="432363470">
          <w:marLeft w:val="640"/>
          <w:marRight w:val="0"/>
          <w:marTop w:val="0"/>
          <w:marBottom w:val="0"/>
          <w:divBdr>
            <w:top w:val="none" w:sz="0" w:space="0" w:color="auto"/>
            <w:left w:val="none" w:sz="0" w:space="0" w:color="auto"/>
            <w:bottom w:val="none" w:sz="0" w:space="0" w:color="auto"/>
            <w:right w:val="none" w:sz="0" w:space="0" w:color="auto"/>
          </w:divBdr>
        </w:div>
        <w:div w:id="1262449546">
          <w:marLeft w:val="640"/>
          <w:marRight w:val="0"/>
          <w:marTop w:val="0"/>
          <w:marBottom w:val="0"/>
          <w:divBdr>
            <w:top w:val="none" w:sz="0" w:space="0" w:color="auto"/>
            <w:left w:val="none" w:sz="0" w:space="0" w:color="auto"/>
            <w:bottom w:val="none" w:sz="0" w:space="0" w:color="auto"/>
            <w:right w:val="none" w:sz="0" w:space="0" w:color="auto"/>
          </w:divBdr>
        </w:div>
        <w:div w:id="393235375">
          <w:marLeft w:val="640"/>
          <w:marRight w:val="0"/>
          <w:marTop w:val="0"/>
          <w:marBottom w:val="0"/>
          <w:divBdr>
            <w:top w:val="none" w:sz="0" w:space="0" w:color="auto"/>
            <w:left w:val="none" w:sz="0" w:space="0" w:color="auto"/>
            <w:bottom w:val="none" w:sz="0" w:space="0" w:color="auto"/>
            <w:right w:val="none" w:sz="0" w:space="0" w:color="auto"/>
          </w:divBdr>
        </w:div>
        <w:div w:id="1830251059">
          <w:marLeft w:val="640"/>
          <w:marRight w:val="0"/>
          <w:marTop w:val="0"/>
          <w:marBottom w:val="0"/>
          <w:divBdr>
            <w:top w:val="none" w:sz="0" w:space="0" w:color="auto"/>
            <w:left w:val="none" w:sz="0" w:space="0" w:color="auto"/>
            <w:bottom w:val="none" w:sz="0" w:space="0" w:color="auto"/>
            <w:right w:val="none" w:sz="0" w:space="0" w:color="auto"/>
          </w:divBdr>
        </w:div>
        <w:div w:id="973874214">
          <w:marLeft w:val="640"/>
          <w:marRight w:val="0"/>
          <w:marTop w:val="0"/>
          <w:marBottom w:val="0"/>
          <w:divBdr>
            <w:top w:val="none" w:sz="0" w:space="0" w:color="auto"/>
            <w:left w:val="none" w:sz="0" w:space="0" w:color="auto"/>
            <w:bottom w:val="none" w:sz="0" w:space="0" w:color="auto"/>
            <w:right w:val="none" w:sz="0" w:space="0" w:color="auto"/>
          </w:divBdr>
        </w:div>
        <w:div w:id="2706991">
          <w:marLeft w:val="640"/>
          <w:marRight w:val="0"/>
          <w:marTop w:val="0"/>
          <w:marBottom w:val="0"/>
          <w:divBdr>
            <w:top w:val="none" w:sz="0" w:space="0" w:color="auto"/>
            <w:left w:val="none" w:sz="0" w:space="0" w:color="auto"/>
            <w:bottom w:val="none" w:sz="0" w:space="0" w:color="auto"/>
            <w:right w:val="none" w:sz="0" w:space="0" w:color="auto"/>
          </w:divBdr>
        </w:div>
        <w:div w:id="1619070327">
          <w:marLeft w:val="640"/>
          <w:marRight w:val="0"/>
          <w:marTop w:val="0"/>
          <w:marBottom w:val="0"/>
          <w:divBdr>
            <w:top w:val="none" w:sz="0" w:space="0" w:color="auto"/>
            <w:left w:val="none" w:sz="0" w:space="0" w:color="auto"/>
            <w:bottom w:val="none" w:sz="0" w:space="0" w:color="auto"/>
            <w:right w:val="none" w:sz="0" w:space="0" w:color="auto"/>
          </w:divBdr>
        </w:div>
        <w:div w:id="1517764597">
          <w:marLeft w:val="640"/>
          <w:marRight w:val="0"/>
          <w:marTop w:val="0"/>
          <w:marBottom w:val="0"/>
          <w:divBdr>
            <w:top w:val="none" w:sz="0" w:space="0" w:color="auto"/>
            <w:left w:val="none" w:sz="0" w:space="0" w:color="auto"/>
            <w:bottom w:val="none" w:sz="0" w:space="0" w:color="auto"/>
            <w:right w:val="none" w:sz="0" w:space="0" w:color="auto"/>
          </w:divBdr>
        </w:div>
        <w:div w:id="620503622">
          <w:marLeft w:val="640"/>
          <w:marRight w:val="0"/>
          <w:marTop w:val="0"/>
          <w:marBottom w:val="0"/>
          <w:divBdr>
            <w:top w:val="none" w:sz="0" w:space="0" w:color="auto"/>
            <w:left w:val="none" w:sz="0" w:space="0" w:color="auto"/>
            <w:bottom w:val="none" w:sz="0" w:space="0" w:color="auto"/>
            <w:right w:val="none" w:sz="0" w:space="0" w:color="auto"/>
          </w:divBdr>
        </w:div>
        <w:div w:id="1401246388">
          <w:marLeft w:val="640"/>
          <w:marRight w:val="0"/>
          <w:marTop w:val="0"/>
          <w:marBottom w:val="0"/>
          <w:divBdr>
            <w:top w:val="none" w:sz="0" w:space="0" w:color="auto"/>
            <w:left w:val="none" w:sz="0" w:space="0" w:color="auto"/>
            <w:bottom w:val="none" w:sz="0" w:space="0" w:color="auto"/>
            <w:right w:val="none" w:sz="0" w:space="0" w:color="auto"/>
          </w:divBdr>
        </w:div>
        <w:div w:id="814251349">
          <w:marLeft w:val="640"/>
          <w:marRight w:val="0"/>
          <w:marTop w:val="0"/>
          <w:marBottom w:val="0"/>
          <w:divBdr>
            <w:top w:val="none" w:sz="0" w:space="0" w:color="auto"/>
            <w:left w:val="none" w:sz="0" w:space="0" w:color="auto"/>
            <w:bottom w:val="none" w:sz="0" w:space="0" w:color="auto"/>
            <w:right w:val="none" w:sz="0" w:space="0" w:color="auto"/>
          </w:divBdr>
        </w:div>
        <w:div w:id="2127700392">
          <w:marLeft w:val="640"/>
          <w:marRight w:val="0"/>
          <w:marTop w:val="0"/>
          <w:marBottom w:val="0"/>
          <w:divBdr>
            <w:top w:val="none" w:sz="0" w:space="0" w:color="auto"/>
            <w:left w:val="none" w:sz="0" w:space="0" w:color="auto"/>
            <w:bottom w:val="none" w:sz="0" w:space="0" w:color="auto"/>
            <w:right w:val="none" w:sz="0" w:space="0" w:color="auto"/>
          </w:divBdr>
        </w:div>
        <w:div w:id="1227455245">
          <w:marLeft w:val="640"/>
          <w:marRight w:val="0"/>
          <w:marTop w:val="0"/>
          <w:marBottom w:val="0"/>
          <w:divBdr>
            <w:top w:val="none" w:sz="0" w:space="0" w:color="auto"/>
            <w:left w:val="none" w:sz="0" w:space="0" w:color="auto"/>
            <w:bottom w:val="none" w:sz="0" w:space="0" w:color="auto"/>
            <w:right w:val="none" w:sz="0" w:space="0" w:color="auto"/>
          </w:divBdr>
        </w:div>
        <w:div w:id="1104422274">
          <w:marLeft w:val="640"/>
          <w:marRight w:val="0"/>
          <w:marTop w:val="0"/>
          <w:marBottom w:val="0"/>
          <w:divBdr>
            <w:top w:val="none" w:sz="0" w:space="0" w:color="auto"/>
            <w:left w:val="none" w:sz="0" w:space="0" w:color="auto"/>
            <w:bottom w:val="none" w:sz="0" w:space="0" w:color="auto"/>
            <w:right w:val="none" w:sz="0" w:space="0" w:color="auto"/>
          </w:divBdr>
        </w:div>
        <w:div w:id="467356670">
          <w:marLeft w:val="640"/>
          <w:marRight w:val="0"/>
          <w:marTop w:val="0"/>
          <w:marBottom w:val="0"/>
          <w:divBdr>
            <w:top w:val="none" w:sz="0" w:space="0" w:color="auto"/>
            <w:left w:val="none" w:sz="0" w:space="0" w:color="auto"/>
            <w:bottom w:val="none" w:sz="0" w:space="0" w:color="auto"/>
            <w:right w:val="none" w:sz="0" w:space="0" w:color="auto"/>
          </w:divBdr>
        </w:div>
        <w:div w:id="794906710">
          <w:marLeft w:val="640"/>
          <w:marRight w:val="0"/>
          <w:marTop w:val="0"/>
          <w:marBottom w:val="0"/>
          <w:divBdr>
            <w:top w:val="none" w:sz="0" w:space="0" w:color="auto"/>
            <w:left w:val="none" w:sz="0" w:space="0" w:color="auto"/>
            <w:bottom w:val="none" w:sz="0" w:space="0" w:color="auto"/>
            <w:right w:val="none" w:sz="0" w:space="0" w:color="auto"/>
          </w:divBdr>
        </w:div>
        <w:div w:id="2048407075">
          <w:marLeft w:val="640"/>
          <w:marRight w:val="0"/>
          <w:marTop w:val="0"/>
          <w:marBottom w:val="0"/>
          <w:divBdr>
            <w:top w:val="none" w:sz="0" w:space="0" w:color="auto"/>
            <w:left w:val="none" w:sz="0" w:space="0" w:color="auto"/>
            <w:bottom w:val="none" w:sz="0" w:space="0" w:color="auto"/>
            <w:right w:val="none" w:sz="0" w:space="0" w:color="auto"/>
          </w:divBdr>
        </w:div>
        <w:div w:id="2048069395">
          <w:marLeft w:val="640"/>
          <w:marRight w:val="0"/>
          <w:marTop w:val="0"/>
          <w:marBottom w:val="0"/>
          <w:divBdr>
            <w:top w:val="none" w:sz="0" w:space="0" w:color="auto"/>
            <w:left w:val="none" w:sz="0" w:space="0" w:color="auto"/>
            <w:bottom w:val="none" w:sz="0" w:space="0" w:color="auto"/>
            <w:right w:val="none" w:sz="0" w:space="0" w:color="auto"/>
          </w:divBdr>
        </w:div>
        <w:div w:id="691297826">
          <w:marLeft w:val="640"/>
          <w:marRight w:val="0"/>
          <w:marTop w:val="0"/>
          <w:marBottom w:val="0"/>
          <w:divBdr>
            <w:top w:val="none" w:sz="0" w:space="0" w:color="auto"/>
            <w:left w:val="none" w:sz="0" w:space="0" w:color="auto"/>
            <w:bottom w:val="none" w:sz="0" w:space="0" w:color="auto"/>
            <w:right w:val="none" w:sz="0" w:space="0" w:color="auto"/>
          </w:divBdr>
        </w:div>
        <w:div w:id="1061442171">
          <w:marLeft w:val="640"/>
          <w:marRight w:val="0"/>
          <w:marTop w:val="0"/>
          <w:marBottom w:val="0"/>
          <w:divBdr>
            <w:top w:val="none" w:sz="0" w:space="0" w:color="auto"/>
            <w:left w:val="none" w:sz="0" w:space="0" w:color="auto"/>
            <w:bottom w:val="none" w:sz="0" w:space="0" w:color="auto"/>
            <w:right w:val="none" w:sz="0" w:space="0" w:color="auto"/>
          </w:divBdr>
        </w:div>
        <w:div w:id="62527486">
          <w:marLeft w:val="640"/>
          <w:marRight w:val="0"/>
          <w:marTop w:val="0"/>
          <w:marBottom w:val="0"/>
          <w:divBdr>
            <w:top w:val="none" w:sz="0" w:space="0" w:color="auto"/>
            <w:left w:val="none" w:sz="0" w:space="0" w:color="auto"/>
            <w:bottom w:val="none" w:sz="0" w:space="0" w:color="auto"/>
            <w:right w:val="none" w:sz="0" w:space="0" w:color="auto"/>
          </w:divBdr>
        </w:div>
        <w:div w:id="2111732077">
          <w:marLeft w:val="640"/>
          <w:marRight w:val="0"/>
          <w:marTop w:val="0"/>
          <w:marBottom w:val="0"/>
          <w:divBdr>
            <w:top w:val="none" w:sz="0" w:space="0" w:color="auto"/>
            <w:left w:val="none" w:sz="0" w:space="0" w:color="auto"/>
            <w:bottom w:val="none" w:sz="0" w:space="0" w:color="auto"/>
            <w:right w:val="none" w:sz="0" w:space="0" w:color="auto"/>
          </w:divBdr>
        </w:div>
        <w:div w:id="692339275">
          <w:marLeft w:val="640"/>
          <w:marRight w:val="0"/>
          <w:marTop w:val="0"/>
          <w:marBottom w:val="0"/>
          <w:divBdr>
            <w:top w:val="none" w:sz="0" w:space="0" w:color="auto"/>
            <w:left w:val="none" w:sz="0" w:space="0" w:color="auto"/>
            <w:bottom w:val="none" w:sz="0" w:space="0" w:color="auto"/>
            <w:right w:val="none" w:sz="0" w:space="0" w:color="auto"/>
          </w:divBdr>
        </w:div>
        <w:div w:id="1106390167">
          <w:marLeft w:val="640"/>
          <w:marRight w:val="0"/>
          <w:marTop w:val="0"/>
          <w:marBottom w:val="0"/>
          <w:divBdr>
            <w:top w:val="none" w:sz="0" w:space="0" w:color="auto"/>
            <w:left w:val="none" w:sz="0" w:space="0" w:color="auto"/>
            <w:bottom w:val="none" w:sz="0" w:space="0" w:color="auto"/>
            <w:right w:val="none" w:sz="0" w:space="0" w:color="auto"/>
          </w:divBdr>
        </w:div>
        <w:div w:id="1152286524">
          <w:marLeft w:val="640"/>
          <w:marRight w:val="0"/>
          <w:marTop w:val="0"/>
          <w:marBottom w:val="0"/>
          <w:divBdr>
            <w:top w:val="none" w:sz="0" w:space="0" w:color="auto"/>
            <w:left w:val="none" w:sz="0" w:space="0" w:color="auto"/>
            <w:bottom w:val="none" w:sz="0" w:space="0" w:color="auto"/>
            <w:right w:val="none" w:sz="0" w:space="0" w:color="auto"/>
          </w:divBdr>
        </w:div>
        <w:div w:id="387996892">
          <w:marLeft w:val="640"/>
          <w:marRight w:val="0"/>
          <w:marTop w:val="0"/>
          <w:marBottom w:val="0"/>
          <w:divBdr>
            <w:top w:val="none" w:sz="0" w:space="0" w:color="auto"/>
            <w:left w:val="none" w:sz="0" w:space="0" w:color="auto"/>
            <w:bottom w:val="none" w:sz="0" w:space="0" w:color="auto"/>
            <w:right w:val="none" w:sz="0" w:space="0" w:color="auto"/>
          </w:divBdr>
        </w:div>
        <w:div w:id="1229615235">
          <w:marLeft w:val="640"/>
          <w:marRight w:val="0"/>
          <w:marTop w:val="0"/>
          <w:marBottom w:val="0"/>
          <w:divBdr>
            <w:top w:val="none" w:sz="0" w:space="0" w:color="auto"/>
            <w:left w:val="none" w:sz="0" w:space="0" w:color="auto"/>
            <w:bottom w:val="none" w:sz="0" w:space="0" w:color="auto"/>
            <w:right w:val="none" w:sz="0" w:space="0" w:color="auto"/>
          </w:divBdr>
        </w:div>
        <w:div w:id="2002584814">
          <w:marLeft w:val="640"/>
          <w:marRight w:val="0"/>
          <w:marTop w:val="0"/>
          <w:marBottom w:val="0"/>
          <w:divBdr>
            <w:top w:val="none" w:sz="0" w:space="0" w:color="auto"/>
            <w:left w:val="none" w:sz="0" w:space="0" w:color="auto"/>
            <w:bottom w:val="none" w:sz="0" w:space="0" w:color="auto"/>
            <w:right w:val="none" w:sz="0" w:space="0" w:color="auto"/>
          </w:divBdr>
        </w:div>
        <w:div w:id="119347844">
          <w:marLeft w:val="640"/>
          <w:marRight w:val="0"/>
          <w:marTop w:val="0"/>
          <w:marBottom w:val="0"/>
          <w:divBdr>
            <w:top w:val="none" w:sz="0" w:space="0" w:color="auto"/>
            <w:left w:val="none" w:sz="0" w:space="0" w:color="auto"/>
            <w:bottom w:val="none" w:sz="0" w:space="0" w:color="auto"/>
            <w:right w:val="none" w:sz="0" w:space="0" w:color="auto"/>
          </w:divBdr>
        </w:div>
        <w:div w:id="1052458704">
          <w:marLeft w:val="640"/>
          <w:marRight w:val="0"/>
          <w:marTop w:val="0"/>
          <w:marBottom w:val="0"/>
          <w:divBdr>
            <w:top w:val="none" w:sz="0" w:space="0" w:color="auto"/>
            <w:left w:val="none" w:sz="0" w:space="0" w:color="auto"/>
            <w:bottom w:val="none" w:sz="0" w:space="0" w:color="auto"/>
            <w:right w:val="none" w:sz="0" w:space="0" w:color="auto"/>
          </w:divBdr>
        </w:div>
        <w:div w:id="31420948">
          <w:marLeft w:val="640"/>
          <w:marRight w:val="0"/>
          <w:marTop w:val="0"/>
          <w:marBottom w:val="0"/>
          <w:divBdr>
            <w:top w:val="none" w:sz="0" w:space="0" w:color="auto"/>
            <w:left w:val="none" w:sz="0" w:space="0" w:color="auto"/>
            <w:bottom w:val="none" w:sz="0" w:space="0" w:color="auto"/>
            <w:right w:val="none" w:sz="0" w:space="0" w:color="auto"/>
          </w:divBdr>
        </w:div>
        <w:div w:id="324480140">
          <w:marLeft w:val="640"/>
          <w:marRight w:val="0"/>
          <w:marTop w:val="0"/>
          <w:marBottom w:val="0"/>
          <w:divBdr>
            <w:top w:val="none" w:sz="0" w:space="0" w:color="auto"/>
            <w:left w:val="none" w:sz="0" w:space="0" w:color="auto"/>
            <w:bottom w:val="none" w:sz="0" w:space="0" w:color="auto"/>
            <w:right w:val="none" w:sz="0" w:space="0" w:color="auto"/>
          </w:divBdr>
        </w:div>
        <w:div w:id="1313603861">
          <w:marLeft w:val="640"/>
          <w:marRight w:val="0"/>
          <w:marTop w:val="0"/>
          <w:marBottom w:val="0"/>
          <w:divBdr>
            <w:top w:val="none" w:sz="0" w:space="0" w:color="auto"/>
            <w:left w:val="none" w:sz="0" w:space="0" w:color="auto"/>
            <w:bottom w:val="none" w:sz="0" w:space="0" w:color="auto"/>
            <w:right w:val="none" w:sz="0" w:space="0" w:color="auto"/>
          </w:divBdr>
        </w:div>
        <w:div w:id="952783766">
          <w:marLeft w:val="640"/>
          <w:marRight w:val="0"/>
          <w:marTop w:val="0"/>
          <w:marBottom w:val="0"/>
          <w:divBdr>
            <w:top w:val="none" w:sz="0" w:space="0" w:color="auto"/>
            <w:left w:val="none" w:sz="0" w:space="0" w:color="auto"/>
            <w:bottom w:val="none" w:sz="0" w:space="0" w:color="auto"/>
            <w:right w:val="none" w:sz="0" w:space="0" w:color="auto"/>
          </w:divBdr>
        </w:div>
        <w:div w:id="389227819">
          <w:marLeft w:val="640"/>
          <w:marRight w:val="0"/>
          <w:marTop w:val="0"/>
          <w:marBottom w:val="0"/>
          <w:divBdr>
            <w:top w:val="none" w:sz="0" w:space="0" w:color="auto"/>
            <w:left w:val="none" w:sz="0" w:space="0" w:color="auto"/>
            <w:bottom w:val="none" w:sz="0" w:space="0" w:color="auto"/>
            <w:right w:val="none" w:sz="0" w:space="0" w:color="auto"/>
          </w:divBdr>
        </w:div>
        <w:div w:id="1131167588">
          <w:marLeft w:val="640"/>
          <w:marRight w:val="0"/>
          <w:marTop w:val="0"/>
          <w:marBottom w:val="0"/>
          <w:divBdr>
            <w:top w:val="none" w:sz="0" w:space="0" w:color="auto"/>
            <w:left w:val="none" w:sz="0" w:space="0" w:color="auto"/>
            <w:bottom w:val="none" w:sz="0" w:space="0" w:color="auto"/>
            <w:right w:val="none" w:sz="0" w:space="0" w:color="auto"/>
          </w:divBdr>
        </w:div>
        <w:div w:id="558828263">
          <w:marLeft w:val="640"/>
          <w:marRight w:val="0"/>
          <w:marTop w:val="0"/>
          <w:marBottom w:val="0"/>
          <w:divBdr>
            <w:top w:val="none" w:sz="0" w:space="0" w:color="auto"/>
            <w:left w:val="none" w:sz="0" w:space="0" w:color="auto"/>
            <w:bottom w:val="none" w:sz="0" w:space="0" w:color="auto"/>
            <w:right w:val="none" w:sz="0" w:space="0" w:color="auto"/>
          </w:divBdr>
        </w:div>
        <w:div w:id="1324771648">
          <w:marLeft w:val="640"/>
          <w:marRight w:val="0"/>
          <w:marTop w:val="0"/>
          <w:marBottom w:val="0"/>
          <w:divBdr>
            <w:top w:val="none" w:sz="0" w:space="0" w:color="auto"/>
            <w:left w:val="none" w:sz="0" w:space="0" w:color="auto"/>
            <w:bottom w:val="none" w:sz="0" w:space="0" w:color="auto"/>
            <w:right w:val="none" w:sz="0" w:space="0" w:color="auto"/>
          </w:divBdr>
        </w:div>
        <w:div w:id="709453081">
          <w:marLeft w:val="640"/>
          <w:marRight w:val="0"/>
          <w:marTop w:val="0"/>
          <w:marBottom w:val="0"/>
          <w:divBdr>
            <w:top w:val="none" w:sz="0" w:space="0" w:color="auto"/>
            <w:left w:val="none" w:sz="0" w:space="0" w:color="auto"/>
            <w:bottom w:val="none" w:sz="0" w:space="0" w:color="auto"/>
            <w:right w:val="none" w:sz="0" w:space="0" w:color="auto"/>
          </w:divBdr>
        </w:div>
        <w:div w:id="1574507400">
          <w:marLeft w:val="640"/>
          <w:marRight w:val="0"/>
          <w:marTop w:val="0"/>
          <w:marBottom w:val="0"/>
          <w:divBdr>
            <w:top w:val="none" w:sz="0" w:space="0" w:color="auto"/>
            <w:left w:val="none" w:sz="0" w:space="0" w:color="auto"/>
            <w:bottom w:val="none" w:sz="0" w:space="0" w:color="auto"/>
            <w:right w:val="none" w:sz="0" w:space="0" w:color="auto"/>
          </w:divBdr>
        </w:div>
        <w:div w:id="1395205037">
          <w:marLeft w:val="640"/>
          <w:marRight w:val="0"/>
          <w:marTop w:val="0"/>
          <w:marBottom w:val="0"/>
          <w:divBdr>
            <w:top w:val="none" w:sz="0" w:space="0" w:color="auto"/>
            <w:left w:val="none" w:sz="0" w:space="0" w:color="auto"/>
            <w:bottom w:val="none" w:sz="0" w:space="0" w:color="auto"/>
            <w:right w:val="none" w:sz="0" w:space="0" w:color="auto"/>
          </w:divBdr>
        </w:div>
        <w:div w:id="622152859">
          <w:marLeft w:val="640"/>
          <w:marRight w:val="0"/>
          <w:marTop w:val="0"/>
          <w:marBottom w:val="0"/>
          <w:divBdr>
            <w:top w:val="none" w:sz="0" w:space="0" w:color="auto"/>
            <w:left w:val="none" w:sz="0" w:space="0" w:color="auto"/>
            <w:bottom w:val="none" w:sz="0" w:space="0" w:color="auto"/>
            <w:right w:val="none" w:sz="0" w:space="0" w:color="auto"/>
          </w:divBdr>
        </w:div>
        <w:div w:id="1248928865">
          <w:marLeft w:val="640"/>
          <w:marRight w:val="0"/>
          <w:marTop w:val="0"/>
          <w:marBottom w:val="0"/>
          <w:divBdr>
            <w:top w:val="none" w:sz="0" w:space="0" w:color="auto"/>
            <w:left w:val="none" w:sz="0" w:space="0" w:color="auto"/>
            <w:bottom w:val="none" w:sz="0" w:space="0" w:color="auto"/>
            <w:right w:val="none" w:sz="0" w:space="0" w:color="auto"/>
          </w:divBdr>
        </w:div>
        <w:div w:id="1394498810">
          <w:marLeft w:val="640"/>
          <w:marRight w:val="0"/>
          <w:marTop w:val="0"/>
          <w:marBottom w:val="0"/>
          <w:divBdr>
            <w:top w:val="none" w:sz="0" w:space="0" w:color="auto"/>
            <w:left w:val="none" w:sz="0" w:space="0" w:color="auto"/>
            <w:bottom w:val="none" w:sz="0" w:space="0" w:color="auto"/>
            <w:right w:val="none" w:sz="0" w:space="0" w:color="auto"/>
          </w:divBdr>
        </w:div>
        <w:div w:id="528613850">
          <w:marLeft w:val="640"/>
          <w:marRight w:val="0"/>
          <w:marTop w:val="0"/>
          <w:marBottom w:val="0"/>
          <w:divBdr>
            <w:top w:val="none" w:sz="0" w:space="0" w:color="auto"/>
            <w:left w:val="none" w:sz="0" w:space="0" w:color="auto"/>
            <w:bottom w:val="none" w:sz="0" w:space="0" w:color="auto"/>
            <w:right w:val="none" w:sz="0" w:space="0" w:color="auto"/>
          </w:divBdr>
        </w:div>
        <w:div w:id="1803108567">
          <w:marLeft w:val="640"/>
          <w:marRight w:val="0"/>
          <w:marTop w:val="0"/>
          <w:marBottom w:val="0"/>
          <w:divBdr>
            <w:top w:val="none" w:sz="0" w:space="0" w:color="auto"/>
            <w:left w:val="none" w:sz="0" w:space="0" w:color="auto"/>
            <w:bottom w:val="none" w:sz="0" w:space="0" w:color="auto"/>
            <w:right w:val="none" w:sz="0" w:space="0" w:color="auto"/>
          </w:divBdr>
        </w:div>
        <w:div w:id="215162821">
          <w:marLeft w:val="640"/>
          <w:marRight w:val="0"/>
          <w:marTop w:val="0"/>
          <w:marBottom w:val="0"/>
          <w:divBdr>
            <w:top w:val="none" w:sz="0" w:space="0" w:color="auto"/>
            <w:left w:val="none" w:sz="0" w:space="0" w:color="auto"/>
            <w:bottom w:val="none" w:sz="0" w:space="0" w:color="auto"/>
            <w:right w:val="none" w:sz="0" w:space="0" w:color="auto"/>
          </w:divBdr>
        </w:div>
        <w:div w:id="1968393047">
          <w:marLeft w:val="640"/>
          <w:marRight w:val="0"/>
          <w:marTop w:val="0"/>
          <w:marBottom w:val="0"/>
          <w:divBdr>
            <w:top w:val="none" w:sz="0" w:space="0" w:color="auto"/>
            <w:left w:val="none" w:sz="0" w:space="0" w:color="auto"/>
            <w:bottom w:val="none" w:sz="0" w:space="0" w:color="auto"/>
            <w:right w:val="none" w:sz="0" w:space="0" w:color="auto"/>
          </w:divBdr>
        </w:div>
        <w:div w:id="610631300">
          <w:marLeft w:val="640"/>
          <w:marRight w:val="0"/>
          <w:marTop w:val="0"/>
          <w:marBottom w:val="0"/>
          <w:divBdr>
            <w:top w:val="none" w:sz="0" w:space="0" w:color="auto"/>
            <w:left w:val="none" w:sz="0" w:space="0" w:color="auto"/>
            <w:bottom w:val="none" w:sz="0" w:space="0" w:color="auto"/>
            <w:right w:val="none" w:sz="0" w:space="0" w:color="auto"/>
          </w:divBdr>
        </w:div>
        <w:div w:id="1366444309">
          <w:marLeft w:val="640"/>
          <w:marRight w:val="0"/>
          <w:marTop w:val="0"/>
          <w:marBottom w:val="0"/>
          <w:divBdr>
            <w:top w:val="none" w:sz="0" w:space="0" w:color="auto"/>
            <w:left w:val="none" w:sz="0" w:space="0" w:color="auto"/>
            <w:bottom w:val="none" w:sz="0" w:space="0" w:color="auto"/>
            <w:right w:val="none" w:sz="0" w:space="0" w:color="auto"/>
          </w:divBdr>
        </w:div>
        <w:div w:id="1644627070">
          <w:marLeft w:val="640"/>
          <w:marRight w:val="0"/>
          <w:marTop w:val="0"/>
          <w:marBottom w:val="0"/>
          <w:divBdr>
            <w:top w:val="none" w:sz="0" w:space="0" w:color="auto"/>
            <w:left w:val="none" w:sz="0" w:space="0" w:color="auto"/>
            <w:bottom w:val="none" w:sz="0" w:space="0" w:color="auto"/>
            <w:right w:val="none" w:sz="0" w:space="0" w:color="auto"/>
          </w:divBdr>
        </w:div>
        <w:div w:id="30696343">
          <w:marLeft w:val="640"/>
          <w:marRight w:val="0"/>
          <w:marTop w:val="0"/>
          <w:marBottom w:val="0"/>
          <w:divBdr>
            <w:top w:val="none" w:sz="0" w:space="0" w:color="auto"/>
            <w:left w:val="none" w:sz="0" w:space="0" w:color="auto"/>
            <w:bottom w:val="none" w:sz="0" w:space="0" w:color="auto"/>
            <w:right w:val="none" w:sz="0" w:space="0" w:color="auto"/>
          </w:divBdr>
        </w:div>
        <w:div w:id="1312490369">
          <w:marLeft w:val="640"/>
          <w:marRight w:val="0"/>
          <w:marTop w:val="0"/>
          <w:marBottom w:val="0"/>
          <w:divBdr>
            <w:top w:val="none" w:sz="0" w:space="0" w:color="auto"/>
            <w:left w:val="none" w:sz="0" w:space="0" w:color="auto"/>
            <w:bottom w:val="none" w:sz="0" w:space="0" w:color="auto"/>
            <w:right w:val="none" w:sz="0" w:space="0" w:color="auto"/>
          </w:divBdr>
        </w:div>
        <w:div w:id="1218205281">
          <w:marLeft w:val="640"/>
          <w:marRight w:val="0"/>
          <w:marTop w:val="0"/>
          <w:marBottom w:val="0"/>
          <w:divBdr>
            <w:top w:val="none" w:sz="0" w:space="0" w:color="auto"/>
            <w:left w:val="none" w:sz="0" w:space="0" w:color="auto"/>
            <w:bottom w:val="none" w:sz="0" w:space="0" w:color="auto"/>
            <w:right w:val="none" w:sz="0" w:space="0" w:color="auto"/>
          </w:divBdr>
        </w:div>
        <w:div w:id="1607620320">
          <w:marLeft w:val="640"/>
          <w:marRight w:val="0"/>
          <w:marTop w:val="0"/>
          <w:marBottom w:val="0"/>
          <w:divBdr>
            <w:top w:val="none" w:sz="0" w:space="0" w:color="auto"/>
            <w:left w:val="none" w:sz="0" w:space="0" w:color="auto"/>
            <w:bottom w:val="none" w:sz="0" w:space="0" w:color="auto"/>
            <w:right w:val="none" w:sz="0" w:space="0" w:color="auto"/>
          </w:divBdr>
        </w:div>
        <w:div w:id="1459299802">
          <w:marLeft w:val="640"/>
          <w:marRight w:val="0"/>
          <w:marTop w:val="0"/>
          <w:marBottom w:val="0"/>
          <w:divBdr>
            <w:top w:val="none" w:sz="0" w:space="0" w:color="auto"/>
            <w:left w:val="none" w:sz="0" w:space="0" w:color="auto"/>
            <w:bottom w:val="none" w:sz="0" w:space="0" w:color="auto"/>
            <w:right w:val="none" w:sz="0" w:space="0" w:color="auto"/>
          </w:divBdr>
        </w:div>
        <w:div w:id="381368956">
          <w:marLeft w:val="640"/>
          <w:marRight w:val="0"/>
          <w:marTop w:val="0"/>
          <w:marBottom w:val="0"/>
          <w:divBdr>
            <w:top w:val="none" w:sz="0" w:space="0" w:color="auto"/>
            <w:left w:val="none" w:sz="0" w:space="0" w:color="auto"/>
            <w:bottom w:val="none" w:sz="0" w:space="0" w:color="auto"/>
            <w:right w:val="none" w:sz="0" w:space="0" w:color="auto"/>
          </w:divBdr>
        </w:div>
        <w:div w:id="1028989459">
          <w:marLeft w:val="640"/>
          <w:marRight w:val="0"/>
          <w:marTop w:val="0"/>
          <w:marBottom w:val="0"/>
          <w:divBdr>
            <w:top w:val="none" w:sz="0" w:space="0" w:color="auto"/>
            <w:left w:val="none" w:sz="0" w:space="0" w:color="auto"/>
            <w:bottom w:val="none" w:sz="0" w:space="0" w:color="auto"/>
            <w:right w:val="none" w:sz="0" w:space="0" w:color="auto"/>
          </w:divBdr>
        </w:div>
        <w:div w:id="1478642466">
          <w:marLeft w:val="640"/>
          <w:marRight w:val="0"/>
          <w:marTop w:val="0"/>
          <w:marBottom w:val="0"/>
          <w:divBdr>
            <w:top w:val="none" w:sz="0" w:space="0" w:color="auto"/>
            <w:left w:val="none" w:sz="0" w:space="0" w:color="auto"/>
            <w:bottom w:val="none" w:sz="0" w:space="0" w:color="auto"/>
            <w:right w:val="none" w:sz="0" w:space="0" w:color="auto"/>
          </w:divBdr>
        </w:div>
        <w:div w:id="989671016">
          <w:marLeft w:val="640"/>
          <w:marRight w:val="0"/>
          <w:marTop w:val="0"/>
          <w:marBottom w:val="0"/>
          <w:divBdr>
            <w:top w:val="none" w:sz="0" w:space="0" w:color="auto"/>
            <w:left w:val="none" w:sz="0" w:space="0" w:color="auto"/>
            <w:bottom w:val="none" w:sz="0" w:space="0" w:color="auto"/>
            <w:right w:val="none" w:sz="0" w:space="0" w:color="auto"/>
          </w:divBdr>
        </w:div>
        <w:div w:id="96950068">
          <w:marLeft w:val="640"/>
          <w:marRight w:val="0"/>
          <w:marTop w:val="0"/>
          <w:marBottom w:val="0"/>
          <w:divBdr>
            <w:top w:val="none" w:sz="0" w:space="0" w:color="auto"/>
            <w:left w:val="none" w:sz="0" w:space="0" w:color="auto"/>
            <w:bottom w:val="none" w:sz="0" w:space="0" w:color="auto"/>
            <w:right w:val="none" w:sz="0" w:space="0" w:color="auto"/>
          </w:divBdr>
        </w:div>
        <w:div w:id="1265383686">
          <w:marLeft w:val="640"/>
          <w:marRight w:val="0"/>
          <w:marTop w:val="0"/>
          <w:marBottom w:val="0"/>
          <w:divBdr>
            <w:top w:val="none" w:sz="0" w:space="0" w:color="auto"/>
            <w:left w:val="none" w:sz="0" w:space="0" w:color="auto"/>
            <w:bottom w:val="none" w:sz="0" w:space="0" w:color="auto"/>
            <w:right w:val="none" w:sz="0" w:space="0" w:color="auto"/>
          </w:divBdr>
        </w:div>
        <w:div w:id="1263301755">
          <w:marLeft w:val="640"/>
          <w:marRight w:val="0"/>
          <w:marTop w:val="0"/>
          <w:marBottom w:val="0"/>
          <w:divBdr>
            <w:top w:val="none" w:sz="0" w:space="0" w:color="auto"/>
            <w:left w:val="none" w:sz="0" w:space="0" w:color="auto"/>
            <w:bottom w:val="none" w:sz="0" w:space="0" w:color="auto"/>
            <w:right w:val="none" w:sz="0" w:space="0" w:color="auto"/>
          </w:divBdr>
        </w:div>
        <w:div w:id="1956131835">
          <w:marLeft w:val="640"/>
          <w:marRight w:val="0"/>
          <w:marTop w:val="0"/>
          <w:marBottom w:val="0"/>
          <w:divBdr>
            <w:top w:val="none" w:sz="0" w:space="0" w:color="auto"/>
            <w:left w:val="none" w:sz="0" w:space="0" w:color="auto"/>
            <w:bottom w:val="none" w:sz="0" w:space="0" w:color="auto"/>
            <w:right w:val="none" w:sz="0" w:space="0" w:color="auto"/>
          </w:divBdr>
        </w:div>
        <w:div w:id="1279488186">
          <w:marLeft w:val="640"/>
          <w:marRight w:val="0"/>
          <w:marTop w:val="0"/>
          <w:marBottom w:val="0"/>
          <w:divBdr>
            <w:top w:val="none" w:sz="0" w:space="0" w:color="auto"/>
            <w:left w:val="none" w:sz="0" w:space="0" w:color="auto"/>
            <w:bottom w:val="none" w:sz="0" w:space="0" w:color="auto"/>
            <w:right w:val="none" w:sz="0" w:space="0" w:color="auto"/>
          </w:divBdr>
        </w:div>
        <w:div w:id="1061826158">
          <w:marLeft w:val="640"/>
          <w:marRight w:val="0"/>
          <w:marTop w:val="0"/>
          <w:marBottom w:val="0"/>
          <w:divBdr>
            <w:top w:val="none" w:sz="0" w:space="0" w:color="auto"/>
            <w:left w:val="none" w:sz="0" w:space="0" w:color="auto"/>
            <w:bottom w:val="none" w:sz="0" w:space="0" w:color="auto"/>
            <w:right w:val="none" w:sz="0" w:space="0" w:color="auto"/>
          </w:divBdr>
        </w:div>
        <w:div w:id="1301691014">
          <w:marLeft w:val="640"/>
          <w:marRight w:val="0"/>
          <w:marTop w:val="0"/>
          <w:marBottom w:val="0"/>
          <w:divBdr>
            <w:top w:val="none" w:sz="0" w:space="0" w:color="auto"/>
            <w:left w:val="none" w:sz="0" w:space="0" w:color="auto"/>
            <w:bottom w:val="none" w:sz="0" w:space="0" w:color="auto"/>
            <w:right w:val="none" w:sz="0" w:space="0" w:color="auto"/>
          </w:divBdr>
        </w:div>
        <w:div w:id="1159075101">
          <w:marLeft w:val="640"/>
          <w:marRight w:val="0"/>
          <w:marTop w:val="0"/>
          <w:marBottom w:val="0"/>
          <w:divBdr>
            <w:top w:val="none" w:sz="0" w:space="0" w:color="auto"/>
            <w:left w:val="none" w:sz="0" w:space="0" w:color="auto"/>
            <w:bottom w:val="none" w:sz="0" w:space="0" w:color="auto"/>
            <w:right w:val="none" w:sz="0" w:space="0" w:color="auto"/>
          </w:divBdr>
        </w:div>
        <w:div w:id="483199104">
          <w:marLeft w:val="640"/>
          <w:marRight w:val="0"/>
          <w:marTop w:val="0"/>
          <w:marBottom w:val="0"/>
          <w:divBdr>
            <w:top w:val="none" w:sz="0" w:space="0" w:color="auto"/>
            <w:left w:val="none" w:sz="0" w:space="0" w:color="auto"/>
            <w:bottom w:val="none" w:sz="0" w:space="0" w:color="auto"/>
            <w:right w:val="none" w:sz="0" w:space="0" w:color="auto"/>
          </w:divBdr>
        </w:div>
        <w:div w:id="1832790303">
          <w:marLeft w:val="640"/>
          <w:marRight w:val="0"/>
          <w:marTop w:val="0"/>
          <w:marBottom w:val="0"/>
          <w:divBdr>
            <w:top w:val="none" w:sz="0" w:space="0" w:color="auto"/>
            <w:left w:val="none" w:sz="0" w:space="0" w:color="auto"/>
            <w:bottom w:val="none" w:sz="0" w:space="0" w:color="auto"/>
            <w:right w:val="none" w:sz="0" w:space="0" w:color="auto"/>
          </w:divBdr>
        </w:div>
        <w:div w:id="1873614127">
          <w:marLeft w:val="640"/>
          <w:marRight w:val="0"/>
          <w:marTop w:val="0"/>
          <w:marBottom w:val="0"/>
          <w:divBdr>
            <w:top w:val="none" w:sz="0" w:space="0" w:color="auto"/>
            <w:left w:val="none" w:sz="0" w:space="0" w:color="auto"/>
            <w:bottom w:val="none" w:sz="0" w:space="0" w:color="auto"/>
            <w:right w:val="none" w:sz="0" w:space="0" w:color="auto"/>
          </w:divBdr>
        </w:div>
        <w:div w:id="1993021790">
          <w:marLeft w:val="640"/>
          <w:marRight w:val="0"/>
          <w:marTop w:val="0"/>
          <w:marBottom w:val="0"/>
          <w:divBdr>
            <w:top w:val="none" w:sz="0" w:space="0" w:color="auto"/>
            <w:left w:val="none" w:sz="0" w:space="0" w:color="auto"/>
            <w:bottom w:val="none" w:sz="0" w:space="0" w:color="auto"/>
            <w:right w:val="none" w:sz="0" w:space="0" w:color="auto"/>
          </w:divBdr>
        </w:div>
        <w:div w:id="1991859130">
          <w:marLeft w:val="640"/>
          <w:marRight w:val="0"/>
          <w:marTop w:val="0"/>
          <w:marBottom w:val="0"/>
          <w:divBdr>
            <w:top w:val="none" w:sz="0" w:space="0" w:color="auto"/>
            <w:left w:val="none" w:sz="0" w:space="0" w:color="auto"/>
            <w:bottom w:val="none" w:sz="0" w:space="0" w:color="auto"/>
            <w:right w:val="none" w:sz="0" w:space="0" w:color="auto"/>
          </w:divBdr>
        </w:div>
        <w:div w:id="832064837">
          <w:marLeft w:val="640"/>
          <w:marRight w:val="0"/>
          <w:marTop w:val="0"/>
          <w:marBottom w:val="0"/>
          <w:divBdr>
            <w:top w:val="none" w:sz="0" w:space="0" w:color="auto"/>
            <w:left w:val="none" w:sz="0" w:space="0" w:color="auto"/>
            <w:bottom w:val="none" w:sz="0" w:space="0" w:color="auto"/>
            <w:right w:val="none" w:sz="0" w:space="0" w:color="auto"/>
          </w:divBdr>
        </w:div>
        <w:div w:id="2029065883">
          <w:marLeft w:val="640"/>
          <w:marRight w:val="0"/>
          <w:marTop w:val="0"/>
          <w:marBottom w:val="0"/>
          <w:divBdr>
            <w:top w:val="none" w:sz="0" w:space="0" w:color="auto"/>
            <w:left w:val="none" w:sz="0" w:space="0" w:color="auto"/>
            <w:bottom w:val="none" w:sz="0" w:space="0" w:color="auto"/>
            <w:right w:val="none" w:sz="0" w:space="0" w:color="auto"/>
          </w:divBdr>
        </w:div>
        <w:div w:id="153230509">
          <w:marLeft w:val="640"/>
          <w:marRight w:val="0"/>
          <w:marTop w:val="0"/>
          <w:marBottom w:val="0"/>
          <w:divBdr>
            <w:top w:val="none" w:sz="0" w:space="0" w:color="auto"/>
            <w:left w:val="none" w:sz="0" w:space="0" w:color="auto"/>
            <w:bottom w:val="none" w:sz="0" w:space="0" w:color="auto"/>
            <w:right w:val="none" w:sz="0" w:space="0" w:color="auto"/>
          </w:divBdr>
        </w:div>
        <w:div w:id="1275820027">
          <w:marLeft w:val="640"/>
          <w:marRight w:val="0"/>
          <w:marTop w:val="0"/>
          <w:marBottom w:val="0"/>
          <w:divBdr>
            <w:top w:val="none" w:sz="0" w:space="0" w:color="auto"/>
            <w:left w:val="none" w:sz="0" w:space="0" w:color="auto"/>
            <w:bottom w:val="none" w:sz="0" w:space="0" w:color="auto"/>
            <w:right w:val="none" w:sz="0" w:space="0" w:color="auto"/>
          </w:divBdr>
        </w:div>
        <w:div w:id="902107643">
          <w:marLeft w:val="640"/>
          <w:marRight w:val="0"/>
          <w:marTop w:val="0"/>
          <w:marBottom w:val="0"/>
          <w:divBdr>
            <w:top w:val="none" w:sz="0" w:space="0" w:color="auto"/>
            <w:left w:val="none" w:sz="0" w:space="0" w:color="auto"/>
            <w:bottom w:val="none" w:sz="0" w:space="0" w:color="auto"/>
            <w:right w:val="none" w:sz="0" w:space="0" w:color="auto"/>
          </w:divBdr>
        </w:div>
        <w:div w:id="681397557">
          <w:marLeft w:val="640"/>
          <w:marRight w:val="0"/>
          <w:marTop w:val="0"/>
          <w:marBottom w:val="0"/>
          <w:divBdr>
            <w:top w:val="none" w:sz="0" w:space="0" w:color="auto"/>
            <w:left w:val="none" w:sz="0" w:space="0" w:color="auto"/>
            <w:bottom w:val="none" w:sz="0" w:space="0" w:color="auto"/>
            <w:right w:val="none" w:sz="0" w:space="0" w:color="auto"/>
          </w:divBdr>
        </w:div>
        <w:div w:id="1709837082">
          <w:marLeft w:val="640"/>
          <w:marRight w:val="0"/>
          <w:marTop w:val="0"/>
          <w:marBottom w:val="0"/>
          <w:divBdr>
            <w:top w:val="none" w:sz="0" w:space="0" w:color="auto"/>
            <w:left w:val="none" w:sz="0" w:space="0" w:color="auto"/>
            <w:bottom w:val="none" w:sz="0" w:space="0" w:color="auto"/>
            <w:right w:val="none" w:sz="0" w:space="0" w:color="auto"/>
          </w:divBdr>
        </w:div>
        <w:div w:id="322440403">
          <w:marLeft w:val="640"/>
          <w:marRight w:val="0"/>
          <w:marTop w:val="0"/>
          <w:marBottom w:val="0"/>
          <w:divBdr>
            <w:top w:val="none" w:sz="0" w:space="0" w:color="auto"/>
            <w:left w:val="none" w:sz="0" w:space="0" w:color="auto"/>
            <w:bottom w:val="none" w:sz="0" w:space="0" w:color="auto"/>
            <w:right w:val="none" w:sz="0" w:space="0" w:color="auto"/>
          </w:divBdr>
        </w:div>
        <w:div w:id="1392073235">
          <w:marLeft w:val="640"/>
          <w:marRight w:val="0"/>
          <w:marTop w:val="0"/>
          <w:marBottom w:val="0"/>
          <w:divBdr>
            <w:top w:val="none" w:sz="0" w:space="0" w:color="auto"/>
            <w:left w:val="none" w:sz="0" w:space="0" w:color="auto"/>
            <w:bottom w:val="none" w:sz="0" w:space="0" w:color="auto"/>
            <w:right w:val="none" w:sz="0" w:space="0" w:color="auto"/>
          </w:divBdr>
        </w:div>
      </w:divsChild>
    </w:div>
    <w:div w:id="363095915">
      <w:bodyDiv w:val="1"/>
      <w:marLeft w:val="0"/>
      <w:marRight w:val="0"/>
      <w:marTop w:val="0"/>
      <w:marBottom w:val="0"/>
      <w:divBdr>
        <w:top w:val="none" w:sz="0" w:space="0" w:color="auto"/>
        <w:left w:val="none" w:sz="0" w:space="0" w:color="auto"/>
        <w:bottom w:val="none" w:sz="0" w:space="0" w:color="auto"/>
        <w:right w:val="none" w:sz="0" w:space="0" w:color="auto"/>
      </w:divBdr>
    </w:div>
    <w:div w:id="363142480">
      <w:bodyDiv w:val="1"/>
      <w:marLeft w:val="0"/>
      <w:marRight w:val="0"/>
      <w:marTop w:val="0"/>
      <w:marBottom w:val="0"/>
      <w:divBdr>
        <w:top w:val="none" w:sz="0" w:space="0" w:color="auto"/>
        <w:left w:val="none" w:sz="0" w:space="0" w:color="auto"/>
        <w:bottom w:val="none" w:sz="0" w:space="0" w:color="auto"/>
        <w:right w:val="none" w:sz="0" w:space="0" w:color="auto"/>
      </w:divBdr>
    </w:div>
    <w:div w:id="363991325">
      <w:bodyDiv w:val="1"/>
      <w:marLeft w:val="0"/>
      <w:marRight w:val="0"/>
      <w:marTop w:val="0"/>
      <w:marBottom w:val="0"/>
      <w:divBdr>
        <w:top w:val="none" w:sz="0" w:space="0" w:color="auto"/>
        <w:left w:val="none" w:sz="0" w:space="0" w:color="auto"/>
        <w:bottom w:val="none" w:sz="0" w:space="0" w:color="auto"/>
        <w:right w:val="none" w:sz="0" w:space="0" w:color="auto"/>
      </w:divBdr>
    </w:div>
    <w:div w:id="364602274">
      <w:bodyDiv w:val="1"/>
      <w:marLeft w:val="0"/>
      <w:marRight w:val="0"/>
      <w:marTop w:val="0"/>
      <w:marBottom w:val="0"/>
      <w:divBdr>
        <w:top w:val="none" w:sz="0" w:space="0" w:color="auto"/>
        <w:left w:val="none" w:sz="0" w:space="0" w:color="auto"/>
        <w:bottom w:val="none" w:sz="0" w:space="0" w:color="auto"/>
        <w:right w:val="none" w:sz="0" w:space="0" w:color="auto"/>
      </w:divBdr>
    </w:div>
    <w:div w:id="365521664">
      <w:bodyDiv w:val="1"/>
      <w:marLeft w:val="0"/>
      <w:marRight w:val="0"/>
      <w:marTop w:val="0"/>
      <w:marBottom w:val="0"/>
      <w:divBdr>
        <w:top w:val="none" w:sz="0" w:space="0" w:color="auto"/>
        <w:left w:val="none" w:sz="0" w:space="0" w:color="auto"/>
        <w:bottom w:val="none" w:sz="0" w:space="0" w:color="auto"/>
        <w:right w:val="none" w:sz="0" w:space="0" w:color="auto"/>
      </w:divBdr>
    </w:div>
    <w:div w:id="365646722">
      <w:bodyDiv w:val="1"/>
      <w:marLeft w:val="0"/>
      <w:marRight w:val="0"/>
      <w:marTop w:val="0"/>
      <w:marBottom w:val="0"/>
      <w:divBdr>
        <w:top w:val="none" w:sz="0" w:space="0" w:color="auto"/>
        <w:left w:val="none" w:sz="0" w:space="0" w:color="auto"/>
        <w:bottom w:val="none" w:sz="0" w:space="0" w:color="auto"/>
        <w:right w:val="none" w:sz="0" w:space="0" w:color="auto"/>
      </w:divBdr>
    </w:div>
    <w:div w:id="365756645">
      <w:bodyDiv w:val="1"/>
      <w:marLeft w:val="0"/>
      <w:marRight w:val="0"/>
      <w:marTop w:val="0"/>
      <w:marBottom w:val="0"/>
      <w:divBdr>
        <w:top w:val="none" w:sz="0" w:space="0" w:color="auto"/>
        <w:left w:val="none" w:sz="0" w:space="0" w:color="auto"/>
        <w:bottom w:val="none" w:sz="0" w:space="0" w:color="auto"/>
        <w:right w:val="none" w:sz="0" w:space="0" w:color="auto"/>
      </w:divBdr>
    </w:div>
    <w:div w:id="366099910">
      <w:bodyDiv w:val="1"/>
      <w:marLeft w:val="0"/>
      <w:marRight w:val="0"/>
      <w:marTop w:val="0"/>
      <w:marBottom w:val="0"/>
      <w:divBdr>
        <w:top w:val="none" w:sz="0" w:space="0" w:color="auto"/>
        <w:left w:val="none" w:sz="0" w:space="0" w:color="auto"/>
        <w:bottom w:val="none" w:sz="0" w:space="0" w:color="auto"/>
        <w:right w:val="none" w:sz="0" w:space="0" w:color="auto"/>
      </w:divBdr>
    </w:div>
    <w:div w:id="366561475">
      <w:bodyDiv w:val="1"/>
      <w:marLeft w:val="0"/>
      <w:marRight w:val="0"/>
      <w:marTop w:val="0"/>
      <w:marBottom w:val="0"/>
      <w:divBdr>
        <w:top w:val="none" w:sz="0" w:space="0" w:color="auto"/>
        <w:left w:val="none" w:sz="0" w:space="0" w:color="auto"/>
        <w:bottom w:val="none" w:sz="0" w:space="0" w:color="auto"/>
        <w:right w:val="none" w:sz="0" w:space="0" w:color="auto"/>
      </w:divBdr>
    </w:div>
    <w:div w:id="366569655">
      <w:bodyDiv w:val="1"/>
      <w:marLeft w:val="0"/>
      <w:marRight w:val="0"/>
      <w:marTop w:val="0"/>
      <w:marBottom w:val="0"/>
      <w:divBdr>
        <w:top w:val="none" w:sz="0" w:space="0" w:color="auto"/>
        <w:left w:val="none" w:sz="0" w:space="0" w:color="auto"/>
        <w:bottom w:val="none" w:sz="0" w:space="0" w:color="auto"/>
        <w:right w:val="none" w:sz="0" w:space="0" w:color="auto"/>
      </w:divBdr>
    </w:div>
    <w:div w:id="366952673">
      <w:bodyDiv w:val="1"/>
      <w:marLeft w:val="0"/>
      <w:marRight w:val="0"/>
      <w:marTop w:val="0"/>
      <w:marBottom w:val="0"/>
      <w:divBdr>
        <w:top w:val="none" w:sz="0" w:space="0" w:color="auto"/>
        <w:left w:val="none" w:sz="0" w:space="0" w:color="auto"/>
        <w:bottom w:val="none" w:sz="0" w:space="0" w:color="auto"/>
        <w:right w:val="none" w:sz="0" w:space="0" w:color="auto"/>
      </w:divBdr>
    </w:div>
    <w:div w:id="367099085">
      <w:bodyDiv w:val="1"/>
      <w:marLeft w:val="0"/>
      <w:marRight w:val="0"/>
      <w:marTop w:val="0"/>
      <w:marBottom w:val="0"/>
      <w:divBdr>
        <w:top w:val="none" w:sz="0" w:space="0" w:color="auto"/>
        <w:left w:val="none" w:sz="0" w:space="0" w:color="auto"/>
        <w:bottom w:val="none" w:sz="0" w:space="0" w:color="auto"/>
        <w:right w:val="none" w:sz="0" w:space="0" w:color="auto"/>
      </w:divBdr>
    </w:div>
    <w:div w:id="367216531">
      <w:bodyDiv w:val="1"/>
      <w:marLeft w:val="0"/>
      <w:marRight w:val="0"/>
      <w:marTop w:val="0"/>
      <w:marBottom w:val="0"/>
      <w:divBdr>
        <w:top w:val="none" w:sz="0" w:space="0" w:color="auto"/>
        <w:left w:val="none" w:sz="0" w:space="0" w:color="auto"/>
        <w:bottom w:val="none" w:sz="0" w:space="0" w:color="auto"/>
        <w:right w:val="none" w:sz="0" w:space="0" w:color="auto"/>
      </w:divBdr>
    </w:div>
    <w:div w:id="367296039">
      <w:bodyDiv w:val="1"/>
      <w:marLeft w:val="0"/>
      <w:marRight w:val="0"/>
      <w:marTop w:val="0"/>
      <w:marBottom w:val="0"/>
      <w:divBdr>
        <w:top w:val="none" w:sz="0" w:space="0" w:color="auto"/>
        <w:left w:val="none" w:sz="0" w:space="0" w:color="auto"/>
        <w:bottom w:val="none" w:sz="0" w:space="0" w:color="auto"/>
        <w:right w:val="none" w:sz="0" w:space="0" w:color="auto"/>
      </w:divBdr>
    </w:div>
    <w:div w:id="368453244">
      <w:bodyDiv w:val="1"/>
      <w:marLeft w:val="0"/>
      <w:marRight w:val="0"/>
      <w:marTop w:val="0"/>
      <w:marBottom w:val="0"/>
      <w:divBdr>
        <w:top w:val="none" w:sz="0" w:space="0" w:color="auto"/>
        <w:left w:val="none" w:sz="0" w:space="0" w:color="auto"/>
        <w:bottom w:val="none" w:sz="0" w:space="0" w:color="auto"/>
        <w:right w:val="none" w:sz="0" w:space="0" w:color="auto"/>
      </w:divBdr>
    </w:div>
    <w:div w:id="370036556">
      <w:bodyDiv w:val="1"/>
      <w:marLeft w:val="0"/>
      <w:marRight w:val="0"/>
      <w:marTop w:val="0"/>
      <w:marBottom w:val="0"/>
      <w:divBdr>
        <w:top w:val="none" w:sz="0" w:space="0" w:color="auto"/>
        <w:left w:val="none" w:sz="0" w:space="0" w:color="auto"/>
        <w:bottom w:val="none" w:sz="0" w:space="0" w:color="auto"/>
        <w:right w:val="none" w:sz="0" w:space="0" w:color="auto"/>
      </w:divBdr>
    </w:div>
    <w:div w:id="370151676">
      <w:bodyDiv w:val="1"/>
      <w:marLeft w:val="0"/>
      <w:marRight w:val="0"/>
      <w:marTop w:val="0"/>
      <w:marBottom w:val="0"/>
      <w:divBdr>
        <w:top w:val="none" w:sz="0" w:space="0" w:color="auto"/>
        <w:left w:val="none" w:sz="0" w:space="0" w:color="auto"/>
        <w:bottom w:val="none" w:sz="0" w:space="0" w:color="auto"/>
        <w:right w:val="none" w:sz="0" w:space="0" w:color="auto"/>
      </w:divBdr>
    </w:div>
    <w:div w:id="370228793">
      <w:bodyDiv w:val="1"/>
      <w:marLeft w:val="0"/>
      <w:marRight w:val="0"/>
      <w:marTop w:val="0"/>
      <w:marBottom w:val="0"/>
      <w:divBdr>
        <w:top w:val="none" w:sz="0" w:space="0" w:color="auto"/>
        <w:left w:val="none" w:sz="0" w:space="0" w:color="auto"/>
        <w:bottom w:val="none" w:sz="0" w:space="0" w:color="auto"/>
        <w:right w:val="none" w:sz="0" w:space="0" w:color="auto"/>
      </w:divBdr>
    </w:div>
    <w:div w:id="370347323">
      <w:bodyDiv w:val="1"/>
      <w:marLeft w:val="0"/>
      <w:marRight w:val="0"/>
      <w:marTop w:val="0"/>
      <w:marBottom w:val="0"/>
      <w:divBdr>
        <w:top w:val="none" w:sz="0" w:space="0" w:color="auto"/>
        <w:left w:val="none" w:sz="0" w:space="0" w:color="auto"/>
        <w:bottom w:val="none" w:sz="0" w:space="0" w:color="auto"/>
        <w:right w:val="none" w:sz="0" w:space="0" w:color="auto"/>
      </w:divBdr>
    </w:div>
    <w:div w:id="371072899">
      <w:bodyDiv w:val="1"/>
      <w:marLeft w:val="0"/>
      <w:marRight w:val="0"/>
      <w:marTop w:val="0"/>
      <w:marBottom w:val="0"/>
      <w:divBdr>
        <w:top w:val="none" w:sz="0" w:space="0" w:color="auto"/>
        <w:left w:val="none" w:sz="0" w:space="0" w:color="auto"/>
        <w:bottom w:val="none" w:sz="0" w:space="0" w:color="auto"/>
        <w:right w:val="none" w:sz="0" w:space="0" w:color="auto"/>
      </w:divBdr>
    </w:div>
    <w:div w:id="371460487">
      <w:bodyDiv w:val="1"/>
      <w:marLeft w:val="0"/>
      <w:marRight w:val="0"/>
      <w:marTop w:val="0"/>
      <w:marBottom w:val="0"/>
      <w:divBdr>
        <w:top w:val="none" w:sz="0" w:space="0" w:color="auto"/>
        <w:left w:val="none" w:sz="0" w:space="0" w:color="auto"/>
        <w:bottom w:val="none" w:sz="0" w:space="0" w:color="auto"/>
        <w:right w:val="none" w:sz="0" w:space="0" w:color="auto"/>
      </w:divBdr>
    </w:div>
    <w:div w:id="371921758">
      <w:bodyDiv w:val="1"/>
      <w:marLeft w:val="0"/>
      <w:marRight w:val="0"/>
      <w:marTop w:val="0"/>
      <w:marBottom w:val="0"/>
      <w:divBdr>
        <w:top w:val="none" w:sz="0" w:space="0" w:color="auto"/>
        <w:left w:val="none" w:sz="0" w:space="0" w:color="auto"/>
        <w:bottom w:val="none" w:sz="0" w:space="0" w:color="auto"/>
        <w:right w:val="none" w:sz="0" w:space="0" w:color="auto"/>
      </w:divBdr>
    </w:div>
    <w:div w:id="371929967">
      <w:bodyDiv w:val="1"/>
      <w:marLeft w:val="0"/>
      <w:marRight w:val="0"/>
      <w:marTop w:val="0"/>
      <w:marBottom w:val="0"/>
      <w:divBdr>
        <w:top w:val="none" w:sz="0" w:space="0" w:color="auto"/>
        <w:left w:val="none" w:sz="0" w:space="0" w:color="auto"/>
        <w:bottom w:val="none" w:sz="0" w:space="0" w:color="auto"/>
        <w:right w:val="none" w:sz="0" w:space="0" w:color="auto"/>
      </w:divBdr>
    </w:div>
    <w:div w:id="372123598">
      <w:bodyDiv w:val="1"/>
      <w:marLeft w:val="0"/>
      <w:marRight w:val="0"/>
      <w:marTop w:val="0"/>
      <w:marBottom w:val="0"/>
      <w:divBdr>
        <w:top w:val="none" w:sz="0" w:space="0" w:color="auto"/>
        <w:left w:val="none" w:sz="0" w:space="0" w:color="auto"/>
        <w:bottom w:val="none" w:sz="0" w:space="0" w:color="auto"/>
        <w:right w:val="none" w:sz="0" w:space="0" w:color="auto"/>
      </w:divBdr>
    </w:div>
    <w:div w:id="372846625">
      <w:bodyDiv w:val="1"/>
      <w:marLeft w:val="0"/>
      <w:marRight w:val="0"/>
      <w:marTop w:val="0"/>
      <w:marBottom w:val="0"/>
      <w:divBdr>
        <w:top w:val="none" w:sz="0" w:space="0" w:color="auto"/>
        <w:left w:val="none" w:sz="0" w:space="0" w:color="auto"/>
        <w:bottom w:val="none" w:sz="0" w:space="0" w:color="auto"/>
        <w:right w:val="none" w:sz="0" w:space="0" w:color="auto"/>
      </w:divBdr>
    </w:div>
    <w:div w:id="372927486">
      <w:bodyDiv w:val="1"/>
      <w:marLeft w:val="0"/>
      <w:marRight w:val="0"/>
      <w:marTop w:val="0"/>
      <w:marBottom w:val="0"/>
      <w:divBdr>
        <w:top w:val="none" w:sz="0" w:space="0" w:color="auto"/>
        <w:left w:val="none" w:sz="0" w:space="0" w:color="auto"/>
        <w:bottom w:val="none" w:sz="0" w:space="0" w:color="auto"/>
        <w:right w:val="none" w:sz="0" w:space="0" w:color="auto"/>
      </w:divBdr>
    </w:div>
    <w:div w:id="373166221">
      <w:bodyDiv w:val="1"/>
      <w:marLeft w:val="0"/>
      <w:marRight w:val="0"/>
      <w:marTop w:val="0"/>
      <w:marBottom w:val="0"/>
      <w:divBdr>
        <w:top w:val="none" w:sz="0" w:space="0" w:color="auto"/>
        <w:left w:val="none" w:sz="0" w:space="0" w:color="auto"/>
        <w:bottom w:val="none" w:sz="0" w:space="0" w:color="auto"/>
        <w:right w:val="none" w:sz="0" w:space="0" w:color="auto"/>
      </w:divBdr>
    </w:div>
    <w:div w:id="373191638">
      <w:bodyDiv w:val="1"/>
      <w:marLeft w:val="0"/>
      <w:marRight w:val="0"/>
      <w:marTop w:val="0"/>
      <w:marBottom w:val="0"/>
      <w:divBdr>
        <w:top w:val="none" w:sz="0" w:space="0" w:color="auto"/>
        <w:left w:val="none" w:sz="0" w:space="0" w:color="auto"/>
        <w:bottom w:val="none" w:sz="0" w:space="0" w:color="auto"/>
        <w:right w:val="none" w:sz="0" w:space="0" w:color="auto"/>
      </w:divBdr>
    </w:div>
    <w:div w:id="373627399">
      <w:bodyDiv w:val="1"/>
      <w:marLeft w:val="0"/>
      <w:marRight w:val="0"/>
      <w:marTop w:val="0"/>
      <w:marBottom w:val="0"/>
      <w:divBdr>
        <w:top w:val="none" w:sz="0" w:space="0" w:color="auto"/>
        <w:left w:val="none" w:sz="0" w:space="0" w:color="auto"/>
        <w:bottom w:val="none" w:sz="0" w:space="0" w:color="auto"/>
        <w:right w:val="none" w:sz="0" w:space="0" w:color="auto"/>
      </w:divBdr>
    </w:div>
    <w:div w:id="374085840">
      <w:bodyDiv w:val="1"/>
      <w:marLeft w:val="0"/>
      <w:marRight w:val="0"/>
      <w:marTop w:val="0"/>
      <w:marBottom w:val="0"/>
      <w:divBdr>
        <w:top w:val="none" w:sz="0" w:space="0" w:color="auto"/>
        <w:left w:val="none" w:sz="0" w:space="0" w:color="auto"/>
        <w:bottom w:val="none" w:sz="0" w:space="0" w:color="auto"/>
        <w:right w:val="none" w:sz="0" w:space="0" w:color="auto"/>
      </w:divBdr>
    </w:div>
    <w:div w:id="374163215">
      <w:bodyDiv w:val="1"/>
      <w:marLeft w:val="0"/>
      <w:marRight w:val="0"/>
      <w:marTop w:val="0"/>
      <w:marBottom w:val="0"/>
      <w:divBdr>
        <w:top w:val="none" w:sz="0" w:space="0" w:color="auto"/>
        <w:left w:val="none" w:sz="0" w:space="0" w:color="auto"/>
        <w:bottom w:val="none" w:sz="0" w:space="0" w:color="auto"/>
        <w:right w:val="none" w:sz="0" w:space="0" w:color="auto"/>
      </w:divBdr>
    </w:div>
    <w:div w:id="374164794">
      <w:bodyDiv w:val="1"/>
      <w:marLeft w:val="0"/>
      <w:marRight w:val="0"/>
      <w:marTop w:val="0"/>
      <w:marBottom w:val="0"/>
      <w:divBdr>
        <w:top w:val="none" w:sz="0" w:space="0" w:color="auto"/>
        <w:left w:val="none" w:sz="0" w:space="0" w:color="auto"/>
        <w:bottom w:val="none" w:sz="0" w:space="0" w:color="auto"/>
        <w:right w:val="none" w:sz="0" w:space="0" w:color="auto"/>
      </w:divBdr>
    </w:div>
    <w:div w:id="374357496">
      <w:bodyDiv w:val="1"/>
      <w:marLeft w:val="0"/>
      <w:marRight w:val="0"/>
      <w:marTop w:val="0"/>
      <w:marBottom w:val="0"/>
      <w:divBdr>
        <w:top w:val="none" w:sz="0" w:space="0" w:color="auto"/>
        <w:left w:val="none" w:sz="0" w:space="0" w:color="auto"/>
        <w:bottom w:val="none" w:sz="0" w:space="0" w:color="auto"/>
        <w:right w:val="none" w:sz="0" w:space="0" w:color="auto"/>
      </w:divBdr>
    </w:div>
    <w:div w:id="375281260">
      <w:bodyDiv w:val="1"/>
      <w:marLeft w:val="0"/>
      <w:marRight w:val="0"/>
      <w:marTop w:val="0"/>
      <w:marBottom w:val="0"/>
      <w:divBdr>
        <w:top w:val="none" w:sz="0" w:space="0" w:color="auto"/>
        <w:left w:val="none" w:sz="0" w:space="0" w:color="auto"/>
        <w:bottom w:val="none" w:sz="0" w:space="0" w:color="auto"/>
        <w:right w:val="none" w:sz="0" w:space="0" w:color="auto"/>
      </w:divBdr>
    </w:div>
    <w:div w:id="375393135">
      <w:bodyDiv w:val="1"/>
      <w:marLeft w:val="0"/>
      <w:marRight w:val="0"/>
      <w:marTop w:val="0"/>
      <w:marBottom w:val="0"/>
      <w:divBdr>
        <w:top w:val="none" w:sz="0" w:space="0" w:color="auto"/>
        <w:left w:val="none" w:sz="0" w:space="0" w:color="auto"/>
        <w:bottom w:val="none" w:sz="0" w:space="0" w:color="auto"/>
        <w:right w:val="none" w:sz="0" w:space="0" w:color="auto"/>
      </w:divBdr>
    </w:div>
    <w:div w:id="375394229">
      <w:bodyDiv w:val="1"/>
      <w:marLeft w:val="0"/>
      <w:marRight w:val="0"/>
      <w:marTop w:val="0"/>
      <w:marBottom w:val="0"/>
      <w:divBdr>
        <w:top w:val="none" w:sz="0" w:space="0" w:color="auto"/>
        <w:left w:val="none" w:sz="0" w:space="0" w:color="auto"/>
        <w:bottom w:val="none" w:sz="0" w:space="0" w:color="auto"/>
        <w:right w:val="none" w:sz="0" w:space="0" w:color="auto"/>
      </w:divBdr>
    </w:div>
    <w:div w:id="375475960">
      <w:bodyDiv w:val="1"/>
      <w:marLeft w:val="0"/>
      <w:marRight w:val="0"/>
      <w:marTop w:val="0"/>
      <w:marBottom w:val="0"/>
      <w:divBdr>
        <w:top w:val="none" w:sz="0" w:space="0" w:color="auto"/>
        <w:left w:val="none" w:sz="0" w:space="0" w:color="auto"/>
        <w:bottom w:val="none" w:sz="0" w:space="0" w:color="auto"/>
        <w:right w:val="none" w:sz="0" w:space="0" w:color="auto"/>
      </w:divBdr>
    </w:div>
    <w:div w:id="375743348">
      <w:bodyDiv w:val="1"/>
      <w:marLeft w:val="0"/>
      <w:marRight w:val="0"/>
      <w:marTop w:val="0"/>
      <w:marBottom w:val="0"/>
      <w:divBdr>
        <w:top w:val="none" w:sz="0" w:space="0" w:color="auto"/>
        <w:left w:val="none" w:sz="0" w:space="0" w:color="auto"/>
        <w:bottom w:val="none" w:sz="0" w:space="0" w:color="auto"/>
        <w:right w:val="none" w:sz="0" w:space="0" w:color="auto"/>
      </w:divBdr>
    </w:div>
    <w:div w:id="375856118">
      <w:bodyDiv w:val="1"/>
      <w:marLeft w:val="0"/>
      <w:marRight w:val="0"/>
      <w:marTop w:val="0"/>
      <w:marBottom w:val="0"/>
      <w:divBdr>
        <w:top w:val="none" w:sz="0" w:space="0" w:color="auto"/>
        <w:left w:val="none" w:sz="0" w:space="0" w:color="auto"/>
        <w:bottom w:val="none" w:sz="0" w:space="0" w:color="auto"/>
        <w:right w:val="none" w:sz="0" w:space="0" w:color="auto"/>
      </w:divBdr>
    </w:div>
    <w:div w:id="376583579">
      <w:bodyDiv w:val="1"/>
      <w:marLeft w:val="0"/>
      <w:marRight w:val="0"/>
      <w:marTop w:val="0"/>
      <w:marBottom w:val="0"/>
      <w:divBdr>
        <w:top w:val="none" w:sz="0" w:space="0" w:color="auto"/>
        <w:left w:val="none" w:sz="0" w:space="0" w:color="auto"/>
        <w:bottom w:val="none" w:sz="0" w:space="0" w:color="auto"/>
        <w:right w:val="none" w:sz="0" w:space="0" w:color="auto"/>
      </w:divBdr>
    </w:div>
    <w:div w:id="376928438">
      <w:bodyDiv w:val="1"/>
      <w:marLeft w:val="0"/>
      <w:marRight w:val="0"/>
      <w:marTop w:val="0"/>
      <w:marBottom w:val="0"/>
      <w:divBdr>
        <w:top w:val="none" w:sz="0" w:space="0" w:color="auto"/>
        <w:left w:val="none" w:sz="0" w:space="0" w:color="auto"/>
        <w:bottom w:val="none" w:sz="0" w:space="0" w:color="auto"/>
        <w:right w:val="none" w:sz="0" w:space="0" w:color="auto"/>
      </w:divBdr>
    </w:div>
    <w:div w:id="376974026">
      <w:bodyDiv w:val="1"/>
      <w:marLeft w:val="0"/>
      <w:marRight w:val="0"/>
      <w:marTop w:val="0"/>
      <w:marBottom w:val="0"/>
      <w:divBdr>
        <w:top w:val="none" w:sz="0" w:space="0" w:color="auto"/>
        <w:left w:val="none" w:sz="0" w:space="0" w:color="auto"/>
        <w:bottom w:val="none" w:sz="0" w:space="0" w:color="auto"/>
        <w:right w:val="none" w:sz="0" w:space="0" w:color="auto"/>
      </w:divBdr>
    </w:div>
    <w:div w:id="377314198">
      <w:bodyDiv w:val="1"/>
      <w:marLeft w:val="0"/>
      <w:marRight w:val="0"/>
      <w:marTop w:val="0"/>
      <w:marBottom w:val="0"/>
      <w:divBdr>
        <w:top w:val="none" w:sz="0" w:space="0" w:color="auto"/>
        <w:left w:val="none" w:sz="0" w:space="0" w:color="auto"/>
        <w:bottom w:val="none" w:sz="0" w:space="0" w:color="auto"/>
        <w:right w:val="none" w:sz="0" w:space="0" w:color="auto"/>
      </w:divBdr>
    </w:div>
    <w:div w:id="377751294">
      <w:bodyDiv w:val="1"/>
      <w:marLeft w:val="0"/>
      <w:marRight w:val="0"/>
      <w:marTop w:val="0"/>
      <w:marBottom w:val="0"/>
      <w:divBdr>
        <w:top w:val="none" w:sz="0" w:space="0" w:color="auto"/>
        <w:left w:val="none" w:sz="0" w:space="0" w:color="auto"/>
        <w:bottom w:val="none" w:sz="0" w:space="0" w:color="auto"/>
        <w:right w:val="none" w:sz="0" w:space="0" w:color="auto"/>
      </w:divBdr>
    </w:div>
    <w:div w:id="377827636">
      <w:bodyDiv w:val="1"/>
      <w:marLeft w:val="0"/>
      <w:marRight w:val="0"/>
      <w:marTop w:val="0"/>
      <w:marBottom w:val="0"/>
      <w:divBdr>
        <w:top w:val="none" w:sz="0" w:space="0" w:color="auto"/>
        <w:left w:val="none" w:sz="0" w:space="0" w:color="auto"/>
        <w:bottom w:val="none" w:sz="0" w:space="0" w:color="auto"/>
        <w:right w:val="none" w:sz="0" w:space="0" w:color="auto"/>
      </w:divBdr>
    </w:div>
    <w:div w:id="378170288">
      <w:bodyDiv w:val="1"/>
      <w:marLeft w:val="0"/>
      <w:marRight w:val="0"/>
      <w:marTop w:val="0"/>
      <w:marBottom w:val="0"/>
      <w:divBdr>
        <w:top w:val="none" w:sz="0" w:space="0" w:color="auto"/>
        <w:left w:val="none" w:sz="0" w:space="0" w:color="auto"/>
        <w:bottom w:val="none" w:sz="0" w:space="0" w:color="auto"/>
        <w:right w:val="none" w:sz="0" w:space="0" w:color="auto"/>
      </w:divBdr>
    </w:div>
    <w:div w:id="378281667">
      <w:bodyDiv w:val="1"/>
      <w:marLeft w:val="0"/>
      <w:marRight w:val="0"/>
      <w:marTop w:val="0"/>
      <w:marBottom w:val="0"/>
      <w:divBdr>
        <w:top w:val="none" w:sz="0" w:space="0" w:color="auto"/>
        <w:left w:val="none" w:sz="0" w:space="0" w:color="auto"/>
        <w:bottom w:val="none" w:sz="0" w:space="0" w:color="auto"/>
        <w:right w:val="none" w:sz="0" w:space="0" w:color="auto"/>
      </w:divBdr>
    </w:div>
    <w:div w:id="378482885">
      <w:bodyDiv w:val="1"/>
      <w:marLeft w:val="0"/>
      <w:marRight w:val="0"/>
      <w:marTop w:val="0"/>
      <w:marBottom w:val="0"/>
      <w:divBdr>
        <w:top w:val="none" w:sz="0" w:space="0" w:color="auto"/>
        <w:left w:val="none" w:sz="0" w:space="0" w:color="auto"/>
        <w:bottom w:val="none" w:sz="0" w:space="0" w:color="auto"/>
        <w:right w:val="none" w:sz="0" w:space="0" w:color="auto"/>
      </w:divBdr>
    </w:div>
    <w:div w:id="379088050">
      <w:bodyDiv w:val="1"/>
      <w:marLeft w:val="0"/>
      <w:marRight w:val="0"/>
      <w:marTop w:val="0"/>
      <w:marBottom w:val="0"/>
      <w:divBdr>
        <w:top w:val="none" w:sz="0" w:space="0" w:color="auto"/>
        <w:left w:val="none" w:sz="0" w:space="0" w:color="auto"/>
        <w:bottom w:val="none" w:sz="0" w:space="0" w:color="auto"/>
        <w:right w:val="none" w:sz="0" w:space="0" w:color="auto"/>
      </w:divBdr>
    </w:div>
    <w:div w:id="379288383">
      <w:bodyDiv w:val="1"/>
      <w:marLeft w:val="0"/>
      <w:marRight w:val="0"/>
      <w:marTop w:val="0"/>
      <w:marBottom w:val="0"/>
      <w:divBdr>
        <w:top w:val="none" w:sz="0" w:space="0" w:color="auto"/>
        <w:left w:val="none" w:sz="0" w:space="0" w:color="auto"/>
        <w:bottom w:val="none" w:sz="0" w:space="0" w:color="auto"/>
        <w:right w:val="none" w:sz="0" w:space="0" w:color="auto"/>
      </w:divBdr>
    </w:div>
    <w:div w:id="380061227">
      <w:bodyDiv w:val="1"/>
      <w:marLeft w:val="0"/>
      <w:marRight w:val="0"/>
      <w:marTop w:val="0"/>
      <w:marBottom w:val="0"/>
      <w:divBdr>
        <w:top w:val="none" w:sz="0" w:space="0" w:color="auto"/>
        <w:left w:val="none" w:sz="0" w:space="0" w:color="auto"/>
        <w:bottom w:val="none" w:sz="0" w:space="0" w:color="auto"/>
        <w:right w:val="none" w:sz="0" w:space="0" w:color="auto"/>
      </w:divBdr>
    </w:div>
    <w:div w:id="380178469">
      <w:bodyDiv w:val="1"/>
      <w:marLeft w:val="0"/>
      <w:marRight w:val="0"/>
      <w:marTop w:val="0"/>
      <w:marBottom w:val="0"/>
      <w:divBdr>
        <w:top w:val="none" w:sz="0" w:space="0" w:color="auto"/>
        <w:left w:val="none" w:sz="0" w:space="0" w:color="auto"/>
        <w:bottom w:val="none" w:sz="0" w:space="0" w:color="auto"/>
        <w:right w:val="none" w:sz="0" w:space="0" w:color="auto"/>
      </w:divBdr>
    </w:div>
    <w:div w:id="380598702">
      <w:bodyDiv w:val="1"/>
      <w:marLeft w:val="0"/>
      <w:marRight w:val="0"/>
      <w:marTop w:val="0"/>
      <w:marBottom w:val="0"/>
      <w:divBdr>
        <w:top w:val="none" w:sz="0" w:space="0" w:color="auto"/>
        <w:left w:val="none" w:sz="0" w:space="0" w:color="auto"/>
        <w:bottom w:val="none" w:sz="0" w:space="0" w:color="auto"/>
        <w:right w:val="none" w:sz="0" w:space="0" w:color="auto"/>
      </w:divBdr>
    </w:div>
    <w:div w:id="380638196">
      <w:bodyDiv w:val="1"/>
      <w:marLeft w:val="0"/>
      <w:marRight w:val="0"/>
      <w:marTop w:val="0"/>
      <w:marBottom w:val="0"/>
      <w:divBdr>
        <w:top w:val="none" w:sz="0" w:space="0" w:color="auto"/>
        <w:left w:val="none" w:sz="0" w:space="0" w:color="auto"/>
        <w:bottom w:val="none" w:sz="0" w:space="0" w:color="auto"/>
        <w:right w:val="none" w:sz="0" w:space="0" w:color="auto"/>
      </w:divBdr>
      <w:divsChild>
        <w:div w:id="1793403718">
          <w:marLeft w:val="640"/>
          <w:marRight w:val="0"/>
          <w:marTop w:val="0"/>
          <w:marBottom w:val="0"/>
          <w:divBdr>
            <w:top w:val="none" w:sz="0" w:space="0" w:color="auto"/>
            <w:left w:val="none" w:sz="0" w:space="0" w:color="auto"/>
            <w:bottom w:val="none" w:sz="0" w:space="0" w:color="auto"/>
            <w:right w:val="none" w:sz="0" w:space="0" w:color="auto"/>
          </w:divBdr>
        </w:div>
        <w:div w:id="452872213">
          <w:marLeft w:val="640"/>
          <w:marRight w:val="0"/>
          <w:marTop w:val="0"/>
          <w:marBottom w:val="0"/>
          <w:divBdr>
            <w:top w:val="none" w:sz="0" w:space="0" w:color="auto"/>
            <w:left w:val="none" w:sz="0" w:space="0" w:color="auto"/>
            <w:bottom w:val="none" w:sz="0" w:space="0" w:color="auto"/>
            <w:right w:val="none" w:sz="0" w:space="0" w:color="auto"/>
          </w:divBdr>
        </w:div>
        <w:div w:id="1211192744">
          <w:marLeft w:val="640"/>
          <w:marRight w:val="0"/>
          <w:marTop w:val="0"/>
          <w:marBottom w:val="0"/>
          <w:divBdr>
            <w:top w:val="none" w:sz="0" w:space="0" w:color="auto"/>
            <w:left w:val="none" w:sz="0" w:space="0" w:color="auto"/>
            <w:bottom w:val="none" w:sz="0" w:space="0" w:color="auto"/>
            <w:right w:val="none" w:sz="0" w:space="0" w:color="auto"/>
          </w:divBdr>
        </w:div>
        <w:div w:id="854267158">
          <w:marLeft w:val="640"/>
          <w:marRight w:val="0"/>
          <w:marTop w:val="0"/>
          <w:marBottom w:val="0"/>
          <w:divBdr>
            <w:top w:val="none" w:sz="0" w:space="0" w:color="auto"/>
            <w:left w:val="none" w:sz="0" w:space="0" w:color="auto"/>
            <w:bottom w:val="none" w:sz="0" w:space="0" w:color="auto"/>
            <w:right w:val="none" w:sz="0" w:space="0" w:color="auto"/>
          </w:divBdr>
        </w:div>
        <w:div w:id="200940932">
          <w:marLeft w:val="640"/>
          <w:marRight w:val="0"/>
          <w:marTop w:val="0"/>
          <w:marBottom w:val="0"/>
          <w:divBdr>
            <w:top w:val="none" w:sz="0" w:space="0" w:color="auto"/>
            <w:left w:val="none" w:sz="0" w:space="0" w:color="auto"/>
            <w:bottom w:val="none" w:sz="0" w:space="0" w:color="auto"/>
            <w:right w:val="none" w:sz="0" w:space="0" w:color="auto"/>
          </w:divBdr>
        </w:div>
        <w:div w:id="810630687">
          <w:marLeft w:val="640"/>
          <w:marRight w:val="0"/>
          <w:marTop w:val="0"/>
          <w:marBottom w:val="0"/>
          <w:divBdr>
            <w:top w:val="none" w:sz="0" w:space="0" w:color="auto"/>
            <w:left w:val="none" w:sz="0" w:space="0" w:color="auto"/>
            <w:bottom w:val="none" w:sz="0" w:space="0" w:color="auto"/>
            <w:right w:val="none" w:sz="0" w:space="0" w:color="auto"/>
          </w:divBdr>
        </w:div>
        <w:div w:id="1283919013">
          <w:marLeft w:val="640"/>
          <w:marRight w:val="0"/>
          <w:marTop w:val="0"/>
          <w:marBottom w:val="0"/>
          <w:divBdr>
            <w:top w:val="none" w:sz="0" w:space="0" w:color="auto"/>
            <w:left w:val="none" w:sz="0" w:space="0" w:color="auto"/>
            <w:bottom w:val="none" w:sz="0" w:space="0" w:color="auto"/>
            <w:right w:val="none" w:sz="0" w:space="0" w:color="auto"/>
          </w:divBdr>
        </w:div>
        <w:div w:id="278995062">
          <w:marLeft w:val="640"/>
          <w:marRight w:val="0"/>
          <w:marTop w:val="0"/>
          <w:marBottom w:val="0"/>
          <w:divBdr>
            <w:top w:val="none" w:sz="0" w:space="0" w:color="auto"/>
            <w:left w:val="none" w:sz="0" w:space="0" w:color="auto"/>
            <w:bottom w:val="none" w:sz="0" w:space="0" w:color="auto"/>
            <w:right w:val="none" w:sz="0" w:space="0" w:color="auto"/>
          </w:divBdr>
        </w:div>
        <w:div w:id="794100198">
          <w:marLeft w:val="640"/>
          <w:marRight w:val="0"/>
          <w:marTop w:val="0"/>
          <w:marBottom w:val="0"/>
          <w:divBdr>
            <w:top w:val="none" w:sz="0" w:space="0" w:color="auto"/>
            <w:left w:val="none" w:sz="0" w:space="0" w:color="auto"/>
            <w:bottom w:val="none" w:sz="0" w:space="0" w:color="auto"/>
            <w:right w:val="none" w:sz="0" w:space="0" w:color="auto"/>
          </w:divBdr>
        </w:div>
        <w:div w:id="1080830001">
          <w:marLeft w:val="640"/>
          <w:marRight w:val="0"/>
          <w:marTop w:val="0"/>
          <w:marBottom w:val="0"/>
          <w:divBdr>
            <w:top w:val="none" w:sz="0" w:space="0" w:color="auto"/>
            <w:left w:val="none" w:sz="0" w:space="0" w:color="auto"/>
            <w:bottom w:val="none" w:sz="0" w:space="0" w:color="auto"/>
            <w:right w:val="none" w:sz="0" w:space="0" w:color="auto"/>
          </w:divBdr>
        </w:div>
        <w:div w:id="311716306">
          <w:marLeft w:val="640"/>
          <w:marRight w:val="0"/>
          <w:marTop w:val="0"/>
          <w:marBottom w:val="0"/>
          <w:divBdr>
            <w:top w:val="none" w:sz="0" w:space="0" w:color="auto"/>
            <w:left w:val="none" w:sz="0" w:space="0" w:color="auto"/>
            <w:bottom w:val="none" w:sz="0" w:space="0" w:color="auto"/>
            <w:right w:val="none" w:sz="0" w:space="0" w:color="auto"/>
          </w:divBdr>
        </w:div>
        <w:div w:id="1256941706">
          <w:marLeft w:val="640"/>
          <w:marRight w:val="0"/>
          <w:marTop w:val="0"/>
          <w:marBottom w:val="0"/>
          <w:divBdr>
            <w:top w:val="none" w:sz="0" w:space="0" w:color="auto"/>
            <w:left w:val="none" w:sz="0" w:space="0" w:color="auto"/>
            <w:bottom w:val="none" w:sz="0" w:space="0" w:color="auto"/>
            <w:right w:val="none" w:sz="0" w:space="0" w:color="auto"/>
          </w:divBdr>
        </w:div>
        <w:div w:id="2017531172">
          <w:marLeft w:val="640"/>
          <w:marRight w:val="0"/>
          <w:marTop w:val="0"/>
          <w:marBottom w:val="0"/>
          <w:divBdr>
            <w:top w:val="none" w:sz="0" w:space="0" w:color="auto"/>
            <w:left w:val="none" w:sz="0" w:space="0" w:color="auto"/>
            <w:bottom w:val="none" w:sz="0" w:space="0" w:color="auto"/>
            <w:right w:val="none" w:sz="0" w:space="0" w:color="auto"/>
          </w:divBdr>
        </w:div>
        <w:div w:id="1840728712">
          <w:marLeft w:val="640"/>
          <w:marRight w:val="0"/>
          <w:marTop w:val="0"/>
          <w:marBottom w:val="0"/>
          <w:divBdr>
            <w:top w:val="none" w:sz="0" w:space="0" w:color="auto"/>
            <w:left w:val="none" w:sz="0" w:space="0" w:color="auto"/>
            <w:bottom w:val="none" w:sz="0" w:space="0" w:color="auto"/>
            <w:right w:val="none" w:sz="0" w:space="0" w:color="auto"/>
          </w:divBdr>
        </w:div>
        <w:div w:id="1615408237">
          <w:marLeft w:val="640"/>
          <w:marRight w:val="0"/>
          <w:marTop w:val="0"/>
          <w:marBottom w:val="0"/>
          <w:divBdr>
            <w:top w:val="none" w:sz="0" w:space="0" w:color="auto"/>
            <w:left w:val="none" w:sz="0" w:space="0" w:color="auto"/>
            <w:bottom w:val="none" w:sz="0" w:space="0" w:color="auto"/>
            <w:right w:val="none" w:sz="0" w:space="0" w:color="auto"/>
          </w:divBdr>
        </w:div>
        <w:div w:id="684937685">
          <w:marLeft w:val="640"/>
          <w:marRight w:val="0"/>
          <w:marTop w:val="0"/>
          <w:marBottom w:val="0"/>
          <w:divBdr>
            <w:top w:val="none" w:sz="0" w:space="0" w:color="auto"/>
            <w:left w:val="none" w:sz="0" w:space="0" w:color="auto"/>
            <w:bottom w:val="none" w:sz="0" w:space="0" w:color="auto"/>
            <w:right w:val="none" w:sz="0" w:space="0" w:color="auto"/>
          </w:divBdr>
        </w:div>
        <w:div w:id="203491200">
          <w:marLeft w:val="640"/>
          <w:marRight w:val="0"/>
          <w:marTop w:val="0"/>
          <w:marBottom w:val="0"/>
          <w:divBdr>
            <w:top w:val="none" w:sz="0" w:space="0" w:color="auto"/>
            <w:left w:val="none" w:sz="0" w:space="0" w:color="auto"/>
            <w:bottom w:val="none" w:sz="0" w:space="0" w:color="auto"/>
            <w:right w:val="none" w:sz="0" w:space="0" w:color="auto"/>
          </w:divBdr>
        </w:div>
        <w:div w:id="222521348">
          <w:marLeft w:val="640"/>
          <w:marRight w:val="0"/>
          <w:marTop w:val="0"/>
          <w:marBottom w:val="0"/>
          <w:divBdr>
            <w:top w:val="none" w:sz="0" w:space="0" w:color="auto"/>
            <w:left w:val="none" w:sz="0" w:space="0" w:color="auto"/>
            <w:bottom w:val="none" w:sz="0" w:space="0" w:color="auto"/>
            <w:right w:val="none" w:sz="0" w:space="0" w:color="auto"/>
          </w:divBdr>
        </w:div>
        <w:div w:id="475995228">
          <w:marLeft w:val="640"/>
          <w:marRight w:val="0"/>
          <w:marTop w:val="0"/>
          <w:marBottom w:val="0"/>
          <w:divBdr>
            <w:top w:val="none" w:sz="0" w:space="0" w:color="auto"/>
            <w:left w:val="none" w:sz="0" w:space="0" w:color="auto"/>
            <w:bottom w:val="none" w:sz="0" w:space="0" w:color="auto"/>
            <w:right w:val="none" w:sz="0" w:space="0" w:color="auto"/>
          </w:divBdr>
        </w:div>
        <w:div w:id="613756304">
          <w:marLeft w:val="640"/>
          <w:marRight w:val="0"/>
          <w:marTop w:val="0"/>
          <w:marBottom w:val="0"/>
          <w:divBdr>
            <w:top w:val="none" w:sz="0" w:space="0" w:color="auto"/>
            <w:left w:val="none" w:sz="0" w:space="0" w:color="auto"/>
            <w:bottom w:val="none" w:sz="0" w:space="0" w:color="auto"/>
            <w:right w:val="none" w:sz="0" w:space="0" w:color="auto"/>
          </w:divBdr>
        </w:div>
        <w:div w:id="526910075">
          <w:marLeft w:val="640"/>
          <w:marRight w:val="0"/>
          <w:marTop w:val="0"/>
          <w:marBottom w:val="0"/>
          <w:divBdr>
            <w:top w:val="none" w:sz="0" w:space="0" w:color="auto"/>
            <w:left w:val="none" w:sz="0" w:space="0" w:color="auto"/>
            <w:bottom w:val="none" w:sz="0" w:space="0" w:color="auto"/>
            <w:right w:val="none" w:sz="0" w:space="0" w:color="auto"/>
          </w:divBdr>
        </w:div>
        <w:div w:id="360206247">
          <w:marLeft w:val="640"/>
          <w:marRight w:val="0"/>
          <w:marTop w:val="0"/>
          <w:marBottom w:val="0"/>
          <w:divBdr>
            <w:top w:val="none" w:sz="0" w:space="0" w:color="auto"/>
            <w:left w:val="none" w:sz="0" w:space="0" w:color="auto"/>
            <w:bottom w:val="none" w:sz="0" w:space="0" w:color="auto"/>
            <w:right w:val="none" w:sz="0" w:space="0" w:color="auto"/>
          </w:divBdr>
        </w:div>
        <w:div w:id="988824522">
          <w:marLeft w:val="640"/>
          <w:marRight w:val="0"/>
          <w:marTop w:val="0"/>
          <w:marBottom w:val="0"/>
          <w:divBdr>
            <w:top w:val="none" w:sz="0" w:space="0" w:color="auto"/>
            <w:left w:val="none" w:sz="0" w:space="0" w:color="auto"/>
            <w:bottom w:val="none" w:sz="0" w:space="0" w:color="auto"/>
            <w:right w:val="none" w:sz="0" w:space="0" w:color="auto"/>
          </w:divBdr>
        </w:div>
        <w:div w:id="1831142036">
          <w:marLeft w:val="640"/>
          <w:marRight w:val="0"/>
          <w:marTop w:val="0"/>
          <w:marBottom w:val="0"/>
          <w:divBdr>
            <w:top w:val="none" w:sz="0" w:space="0" w:color="auto"/>
            <w:left w:val="none" w:sz="0" w:space="0" w:color="auto"/>
            <w:bottom w:val="none" w:sz="0" w:space="0" w:color="auto"/>
            <w:right w:val="none" w:sz="0" w:space="0" w:color="auto"/>
          </w:divBdr>
        </w:div>
        <w:div w:id="657728189">
          <w:marLeft w:val="640"/>
          <w:marRight w:val="0"/>
          <w:marTop w:val="0"/>
          <w:marBottom w:val="0"/>
          <w:divBdr>
            <w:top w:val="none" w:sz="0" w:space="0" w:color="auto"/>
            <w:left w:val="none" w:sz="0" w:space="0" w:color="auto"/>
            <w:bottom w:val="none" w:sz="0" w:space="0" w:color="auto"/>
            <w:right w:val="none" w:sz="0" w:space="0" w:color="auto"/>
          </w:divBdr>
        </w:div>
        <w:div w:id="1735153420">
          <w:marLeft w:val="640"/>
          <w:marRight w:val="0"/>
          <w:marTop w:val="0"/>
          <w:marBottom w:val="0"/>
          <w:divBdr>
            <w:top w:val="none" w:sz="0" w:space="0" w:color="auto"/>
            <w:left w:val="none" w:sz="0" w:space="0" w:color="auto"/>
            <w:bottom w:val="none" w:sz="0" w:space="0" w:color="auto"/>
            <w:right w:val="none" w:sz="0" w:space="0" w:color="auto"/>
          </w:divBdr>
        </w:div>
        <w:div w:id="1142697077">
          <w:marLeft w:val="640"/>
          <w:marRight w:val="0"/>
          <w:marTop w:val="0"/>
          <w:marBottom w:val="0"/>
          <w:divBdr>
            <w:top w:val="none" w:sz="0" w:space="0" w:color="auto"/>
            <w:left w:val="none" w:sz="0" w:space="0" w:color="auto"/>
            <w:bottom w:val="none" w:sz="0" w:space="0" w:color="auto"/>
            <w:right w:val="none" w:sz="0" w:space="0" w:color="auto"/>
          </w:divBdr>
        </w:div>
        <w:div w:id="556867283">
          <w:marLeft w:val="640"/>
          <w:marRight w:val="0"/>
          <w:marTop w:val="0"/>
          <w:marBottom w:val="0"/>
          <w:divBdr>
            <w:top w:val="none" w:sz="0" w:space="0" w:color="auto"/>
            <w:left w:val="none" w:sz="0" w:space="0" w:color="auto"/>
            <w:bottom w:val="none" w:sz="0" w:space="0" w:color="auto"/>
            <w:right w:val="none" w:sz="0" w:space="0" w:color="auto"/>
          </w:divBdr>
        </w:div>
        <w:div w:id="869993874">
          <w:marLeft w:val="640"/>
          <w:marRight w:val="0"/>
          <w:marTop w:val="0"/>
          <w:marBottom w:val="0"/>
          <w:divBdr>
            <w:top w:val="none" w:sz="0" w:space="0" w:color="auto"/>
            <w:left w:val="none" w:sz="0" w:space="0" w:color="auto"/>
            <w:bottom w:val="none" w:sz="0" w:space="0" w:color="auto"/>
            <w:right w:val="none" w:sz="0" w:space="0" w:color="auto"/>
          </w:divBdr>
        </w:div>
        <w:div w:id="531771041">
          <w:marLeft w:val="640"/>
          <w:marRight w:val="0"/>
          <w:marTop w:val="0"/>
          <w:marBottom w:val="0"/>
          <w:divBdr>
            <w:top w:val="none" w:sz="0" w:space="0" w:color="auto"/>
            <w:left w:val="none" w:sz="0" w:space="0" w:color="auto"/>
            <w:bottom w:val="none" w:sz="0" w:space="0" w:color="auto"/>
            <w:right w:val="none" w:sz="0" w:space="0" w:color="auto"/>
          </w:divBdr>
        </w:div>
        <w:div w:id="1163937306">
          <w:marLeft w:val="640"/>
          <w:marRight w:val="0"/>
          <w:marTop w:val="0"/>
          <w:marBottom w:val="0"/>
          <w:divBdr>
            <w:top w:val="none" w:sz="0" w:space="0" w:color="auto"/>
            <w:left w:val="none" w:sz="0" w:space="0" w:color="auto"/>
            <w:bottom w:val="none" w:sz="0" w:space="0" w:color="auto"/>
            <w:right w:val="none" w:sz="0" w:space="0" w:color="auto"/>
          </w:divBdr>
        </w:div>
        <w:div w:id="8987583">
          <w:marLeft w:val="640"/>
          <w:marRight w:val="0"/>
          <w:marTop w:val="0"/>
          <w:marBottom w:val="0"/>
          <w:divBdr>
            <w:top w:val="none" w:sz="0" w:space="0" w:color="auto"/>
            <w:left w:val="none" w:sz="0" w:space="0" w:color="auto"/>
            <w:bottom w:val="none" w:sz="0" w:space="0" w:color="auto"/>
            <w:right w:val="none" w:sz="0" w:space="0" w:color="auto"/>
          </w:divBdr>
        </w:div>
        <w:div w:id="436946523">
          <w:marLeft w:val="640"/>
          <w:marRight w:val="0"/>
          <w:marTop w:val="0"/>
          <w:marBottom w:val="0"/>
          <w:divBdr>
            <w:top w:val="none" w:sz="0" w:space="0" w:color="auto"/>
            <w:left w:val="none" w:sz="0" w:space="0" w:color="auto"/>
            <w:bottom w:val="none" w:sz="0" w:space="0" w:color="auto"/>
            <w:right w:val="none" w:sz="0" w:space="0" w:color="auto"/>
          </w:divBdr>
        </w:div>
        <w:div w:id="1147279750">
          <w:marLeft w:val="640"/>
          <w:marRight w:val="0"/>
          <w:marTop w:val="0"/>
          <w:marBottom w:val="0"/>
          <w:divBdr>
            <w:top w:val="none" w:sz="0" w:space="0" w:color="auto"/>
            <w:left w:val="none" w:sz="0" w:space="0" w:color="auto"/>
            <w:bottom w:val="none" w:sz="0" w:space="0" w:color="auto"/>
            <w:right w:val="none" w:sz="0" w:space="0" w:color="auto"/>
          </w:divBdr>
        </w:div>
        <w:div w:id="1261061100">
          <w:marLeft w:val="640"/>
          <w:marRight w:val="0"/>
          <w:marTop w:val="0"/>
          <w:marBottom w:val="0"/>
          <w:divBdr>
            <w:top w:val="none" w:sz="0" w:space="0" w:color="auto"/>
            <w:left w:val="none" w:sz="0" w:space="0" w:color="auto"/>
            <w:bottom w:val="none" w:sz="0" w:space="0" w:color="auto"/>
            <w:right w:val="none" w:sz="0" w:space="0" w:color="auto"/>
          </w:divBdr>
        </w:div>
        <w:div w:id="1943491299">
          <w:marLeft w:val="640"/>
          <w:marRight w:val="0"/>
          <w:marTop w:val="0"/>
          <w:marBottom w:val="0"/>
          <w:divBdr>
            <w:top w:val="none" w:sz="0" w:space="0" w:color="auto"/>
            <w:left w:val="none" w:sz="0" w:space="0" w:color="auto"/>
            <w:bottom w:val="none" w:sz="0" w:space="0" w:color="auto"/>
            <w:right w:val="none" w:sz="0" w:space="0" w:color="auto"/>
          </w:divBdr>
        </w:div>
        <w:div w:id="1137800175">
          <w:marLeft w:val="640"/>
          <w:marRight w:val="0"/>
          <w:marTop w:val="0"/>
          <w:marBottom w:val="0"/>
          <w:divBdr>
            <w:top w:val="none" w:sz="0" w:space="0" w:color="auto"/>
            <w:left w:val="none" w:sz="0" w:space="0" w:color="auto"/>
            <w:bottom w:val="none" w:sz="0" w:space="0" w:color="auto"/>
            <w:right w:val="none" w:sz="0" w:space="0" w:color="auto"/>
          </w:divBdr>
        </w:div>
        <w:div w:id="503788264">
          <w:marLeft w:val="640"/>
          <w:marRight w:val="0"/>
          <w:marTop w:val="0"/>
          <w:marBottom w:val="0"/>
          <w:divBdr>
            <w:top w:val="none" w:sz="0" w:space="0" w:color="auto"/>
            <w:left w:val="none" w:sz="0" w:space="0" w:color="auto"/>
            <w:bottom w:val="none" w:sz="0" w:space="0" w:color="auto"/>
            <w:right w:val="none" w:sz="0" w:space="0" w:color="auto"/>
          </w:divBdr>
        </w:div>
        <w:div w:id="410081089">
          <w:marLeft w:val="640"/>
          <w:marRight w:val="0"/>
          <w:marTop w:val="0"/>
          <w:marBottom w:val="0"/>
          <w:divBdr>
            <w:top w:val="none" w:sz="0" w:space="0" w:color="auto"/>
            <w:left w:val="none" w:sz="0" w:space="0" w:color="auto"/>
            <w:bottom w:val="none" w:sz="0" w:space="0" w:color="auto"/>
            <w:right w:val="none" w:sz="0" w:space="0" w:color="auto"/>
          </w:divBdr>
        </w:div>
        <w:div w:id="1465781077">
          <w:marLeft w:val="640"/>
          <w:marRight w:val="0"/>
          <w:marTop w:val="0"/>
          <w:marBottom w:val="0"/>
          <w:divBdr>
            <w:top w:val="none" w:sz="0" w:space="0" w:color="auto"/>
            <w:left w:val="none" w:sz="0" w:space="0" w:color="auto"/>
            <w:bottom w:val="none" w:sz="0" w:space="0" w:color="auto"/>
            <w:right w:val="none" w:sz="0" w:space="0" w:color="auto"/>
          </w:divBdr>
        </w:div>
        <w:div w:id="276528762">
          <w:marLeft w:val="640"/>
          <w:marRight w:val="0"/>
          <w:marTop w:val="0"/>
          <w:marBottom w:val="0"/>
          <w:divBdr>
            <w:top w:val="none" w:sz="0" w:space="0" w:color="auto"/>
            <w:left w:val="none" w:sz="0" w:space="0" w:color="auto"/>
            <w:bottom w:val="none" w:sz="0" w:space="0" w:color="auto"/>
            <w:right w:val="none" w:sz="0" w:space="0" w:color="auto"/>
          </w:divBdr>
        </w:div>
        <w:div w:id="1749959663">
          <w:marLeft w:val="640"/>
          <w:marRight w:val="0"/>
          <w:marTop w:val="0"/>
          <w:marBottom w:val="0"/>
          <w:divBdr>
            <w:top w:val="none" w:sz="0" w:space="0" w:color="auto"/>
            <w:left w:val="none" w:sz="0" w:space="0" w:color="auto"/>
            <w:bottom w:val="none" w:sz="0" w:space="0" w:color="auto"/>
            <w:right w:val="none" w:sz="0" w:space="0" w:color="auto"/>
          </w:divBdr>
        </w:div>
        <w:div w:id="1252621469">
          <w:marLeft w:val="640"/>
          <w:marRight w:val="0"/>
          <w:marTop w:val="0"/>
          <w:marBottom w:val="0"/>
          <w:divBdr>
            <w:top w:val="none" w:sz="0" w:space="0" w:color="auto"/>
            <w:left w:val="none" w:sz="0" w:space="0" w:color="auto"/>
            <w:bottom w:val="none" w:sz="0" w:space="0" w:color="auto"/>
            <w:right w:val="none" w:sz="0" w:space="0" w:color="auto"/>
          </w:divBdr>
        </w:div>
        <w:div w:id="701318751">
          <w:marLeft w:val="640"/>
          <w:marRight w:val="0"/>
          <w:marTop w:val="0"/>
          <w:marBottom w:val="0"/>
          <w:divBdr>
            <w:top w:val="none" w:sz="0" w:space="0" w:color="auto"/>
            <w:left w:val="none" w:sz="0" w:space="0" w:color="auto"/>
            <w:bottom w:val="none" w:sz="0" w:space="0" w:color="auto"/>
            <w:right w:val="none" w:sz="0" w:space="0" w:color="auto"/>
          </w:divBdr>
        </w:div>
        <w:div w:id="1415278551">
          <w:marLeft w:val="640"/>
          <w:marRight w:val="0"/>
          <w:marTop w:val="0"/>
          <w:marBottom w:val="0"/>
          <w:divBdr>
            <w:top w:val="none" w:sz="0" w:space="0" w:color="auto"/>
            <w:left w:val="none" w:sz="0" w:space="0" w:color="auto"/>
            <w:bottom w:val="none" w:sz="0" w:space="0" w:color="auto"/>
            <w:right w:val="none" w:sz="0" w:space="0" w:color="auto"/>
          </w:divBdr>
        </w:div>
        <w:div w:id="532574302">
          <w:marLeft w:val="640"/>
          <w:marRight w:val="0"/>
          <w:marTop w:val="0"/>
          <w:marBottom w:val="0"/>
          <w:divBdr>
            <w:top w:val="none" w:sz="0" w:space="0" w:color="auto"/>
            <w:left w:val="none" w:sz="0" w:space="0" w:color="auto"/>
            <w:bottom w:val="none" w:sz="0" w:space="0" w:color="auto"/>
            <w:right w:val="none" w:sz="0" w:space="0" w:color="auto"/>
          </w:divBdr>
        </w:div>
        <w:div w:id="1931281106">
          <w:marLeft w:val="640"/>
          <w:marRight w:val="0"/>
          <w:marTop w:val="0"/>
          <w:marBottom w:val="0"/>
          <w:divBdr>
            <w:top w:val="none" w:sz="0" w:space="0" w:color="auto"/>
            <w:left w:val="none" w:sz="0" w:space="0" w:color="auto"/>
            <w:bottom w:val="none" w:sz="0" w:space="0" w:color="auto"/>
            <w:right w:val="none" w:sz="0" w:space="0" w:color="auto"/>
          </w:divBdr>
        </w:div>
        <w:div w:id="764572929">
          <w:marLeft w:val="640"/>
          <w:marRight w:val="0"/>
          <w:marTop w:val="0"/>
          <w:marBottom w:val="0"/>
          <w:divBdr>
            <w:top w:val="none" w:sz="0" w:space="0" w:color="auto"/>
            <w:left w:val="none" w:sz="0" w:space="0" w:color="auto"/>
            <w:bottom w:val="none" w:sz="0" w:space="0" w:color="auto"/>
            <w:right w:val="none" w:sz="0" w:space="0" w:color="auto"/>
          </w:divBdr>
        </w:div>
        <w:div w:id="1328249990">
          <w:marLeft w:val="640"/>
          <w:marRight w:val="0"/>
          <w:marTop w:val="0"/>
          <w:marBottom w:val="0"/>
          <w:divBdr>
            <w:top w:val="none" w:sz="0" w:space="0" w:color="auto"/>
            <w:left w:val="none" w:sz="0" w:space="0" w:color="auto"/>
            <w:bottom w:val="none" w:sz="0" w:space="0" w:color="auto"/>
            <w:right w:val="none" w:sz="0" w:space="0" w:color="auto"/>
          </w:divBdr>
        </w:div>
        <w:div w:id="1561556644">
          <w:marLeft w:val="640"/>
          <w:marRight w:val="0"/>
          <w:marTop w:val="0"/>
          <w:marBottom w:val="0"/>
          <w:divBdr>
            <w:top w:val="none" w:sz="0" w:space="0" w:color="auto"/>
            <w:left w:val="none" w:sz="0" w:space="0" w:color="auto"/>
            <w:bottom w:val="none" w:sz="0" w:space="0" w:color="auto"/>
            <w:right w:val="none" w:sz="0" w:space="0" w:color="auto"/>
          </w:divBdr>
        </w:div>
        <w:div w:id="2048678281">
          <w:marLeft w:val="640"/>
          <w:marRight w:val="0"/>
          <w:marTop w:val="0"/>
          <w:marBottom w:val="0"/>
          <w:divBdr>
            <w:top w:val="none" w:sz="0" w:space="0" w:color="auto"/>
            <w:left w:val="none" w:sz="0" w:space="0" w:color="auto"/>
            <w:bottom w:val="none" w:sz="0" w:space="0" w:color="auto"/>
            <w:right w:val="none" w:sz="0" w:space="0" w:color="auto"/>
          </w:divBdr>
        </w:div>
        <w:div w:id="191311797">
          <w:marLeft w:val="640"/>
          <w:marRight w:val="0"/>
          <w:marTop w:val="0"/>
          <w:marBottom w:val="0"/>
          <w:divBdr>
            <w:top w:val="none" w:sz="0" w:space="0" w:color="auto"/>
            <w:left w:val="none" w:sz="0" w:space="0" w:color="auto"/>
            <w:bottom w:val="none" w:sz="0" w:space="0" w:color="auto"/>
            <w:right w:val="none" w:sz="0" w:space="0" w:color="auto"/>
          </w:divBdr>
        </w:div>
        <w:div w:id="1882548323">
          <w:marLeft w:val="640"/>
          <w:marRight w:val="0"/>
          <w:marTop w:val="0"/>
          <w:marBottom w:val="0"/>
          <w:divBdr>
            <w:top w:val="none" w:sz="0" w:space="0" w:color="auto"/>
            <w:left w:val="none" w:sz="0" w:space="0" w:color="auto"/>
            <w:bottom w:val="none" w:sz="0" w:space="0" w:color="auto"/>
            <w:right w:val="none" w:sz="0" w:space="0" w:color="auto"/>
          </w:divBdr>
        </w:div>
        <w:div w:id="2114401033">
          <w:marLeft w:val="640"/>
          <w:marRight w:val="0"/>
          <w:marTop w:val="0"/>
          <w:marBottom w:val="0"/>
          <w:divBdr>
            <w:top w:val="none" w:sz="0" w:space="0" w:color="auto"/>
            <w:left w:val="none" w:sz="0" w:space="0" w:color="auto"/>
            <w:bottom w:val="none" w:sz="0" w:space="0" w:color="auto"/>
            <w:right w:val="none" w:sz="0" w:space="0" w:color="auto"/>
          </w:divBdr>
        </w:div>
        <w:div w:id="1834563471">
          <w:marLeft w:val="640"/>
          <w:marRight w:val="0"/>
          <w:marTop w:val="0"/>
          <w:marBottom w:val="0"/>
          <w:divBdr>
            <w:top w:val="none" w:sz="0" w:space="0" w:color="auto"/>
            <w:left w:val="none" w:sz="0" w:space="0" w:color="auto"/>
            <w:bottom w:val="none" w:sz="0" w:space="0" w:color="auto"/>
            <w:right w:val="none" w:sz="0" w:space="0" w:color="auto"/>
          </w:divBdr>
        </w:div>
        <w:div w:id="2090886413">
          <w:marLeft w:val="640"/>
          <w:marRight w:val="0"/>
          <w:marTop w:val="0"/>
          <w:marBottom w:val="0"/>
          <w:divBdr>
            <w:top w:val="none" w:sz="0" w:space="0" w:color="auto"/>
            <w:left w:val="none" w:sz="0" w:space="0" w:color="auto"/>
            <w:bottom w:val="none" w:sz="0" w:space="0" w:color="auto"/>
            <w:right w:val="none" w:sz="0" w:space="0" w:color="auto"/>
          </w:divBdr>
        </w:div>
        <w:div w:id="29768246">
          <w:marLeft w:val="640"/>
          <w:marRight w:val="0"/>
          <w:marTop w:val="0"/>
          <w:marBottom w:val="0"/>
          <w:divBdr>
            <w:top w:val="none" w:sz="0" w:space="0" w:color="auto"/>
            <w:left w:val="none" w:sz="0" w:space="0" w:color="auto"/>
            <w:bottom w:val="none" w:sz="0" w:space="0" w:color="auto"/>
            <w:right w:val="none" w:sz="0" w:space="0" w:color="auto"/>
          </w:divBdr>
        </w:div>
        <w:div w:id="2088453098">
          <w:marLeft w:val="640"/>
          <w:marRight w:val="0"/>
          <w:marTop w:val="0"/>
          <w:marBottom w:val="0"/>
          <w:divBdr>
            <w:top w:val="none" w:sz="0" w:space="0" w:color="auto"/>
            <w:left w:val="none" w:sz="0" w:space="0" w:color="auto"/>
            <w:bottom w:val="none" w:sz="0" w:space="0" w:color="auto"/>
            <w:right w:val="none" w:sz="0" w:space="0" w:color="auto"/>
          </w:divBdr>
        </w:div>
        <w:div w:id="1836723319">
          <w:marLeft w:val="640"/>
          <w:marRight w:val="0"/>
          <w:marTop w:val="0"/>
          <w:marBottom w:val="0"/>
          <w:divBdr>
            <w:top w:val="none" w:sz="0" w:space="0" w:color="auto"/>
            <w:left w:val="none" w:sz="0" w:space="0" w:color="auto"/>
            <w:bottom w:val="none" w:sz="0" w:space="0" w:color="auto"/>
            <w:right w:val="none" w:sz="0" w:space="0" w:color="auto"/>
          </w:divBdr>
        </w:div>
        <w:div w:id="755789278">
          <w:marLeft w:val="640"/>
          <w:marRight w:val="0"/>
          <w:marTop w:val="0"/>
          <w:marBottom w:val="0"/>
          <w:divBdr>
            <w:top w:val="none" w:sz="0" w:space="0" w:color="auto"/>
            <w:left w:val="none" w:sz="0" w:space="0" w:color="auto"/>
            <w:bottom w:val="none" w:sz="0" w:space="0" w:color="auto"/>
            <w:right w:val="none" w:sz="0" w:space="0" w:color="auto"/>
          </w:divBdr>
        </w:div>
        <w:div w:id="731737684">
          <w:marLeft w:val="640"/>
          <w:marRight w:val="0"/>
          <w:marTop w:val="0"/>
          <w:marBottom w:val="0"/>
          <w:divBdr>
            <w:top w:val="none" w:sz="0" w:space="0" w:color="auto"/>
            <w:left w:val="none" w:sz="0" w:space="0" w:color="auto"/>
            <w:bottom w:val="none" w:sz="0" w:space="0" w:color="auto"/>
            <w:right w:val="none" w:sz="0" w:space="0" w:color="auto"/>
          </w:divBdr>
        </w:div>
        <w:div w:id="1297297628">
          <w:marLeft w:val="640"/>
          <w:marRight w:val="0"/>
          <w:marTop w:val="0"/>
          <w:marBottom w:val="0"/>
          <w:divBdr>
            <w:top w:val="none" w:sz="0" w:space="0" w:color="auto"/>
            <w:left w:val="none" w:sz="0" w:space="0" w:color="auto"/>
            <w:bottom w:val="none" w:sz="0" w:space="0" w:color="auto"/>
            <w:right w:val="none" w:sz="0" w:space="0" w:color="auto"/>
          </w:divBdr>
        </w:div>
        <w:div w:id="1933974320">
          <w:marLeft w:val="640"/>
          <w:marRight w:val="0"/>
          <w:marTop w:val="0"/>
          <w:marBottom w:val="0"/>
          <w:divBdr>
            <w:top w:val="none" w:sz="0" w:space="0" w:color="auto"/>
            <w:left w:val="none" w:sz="0" w:space="0" w:color="auto"/>
            <w:bottom w:val="none" w:sz="0" w:space="0" w:color="auto"/>
            <w:right w:val="none" w:sz="0" w:space="0" w:color="auto"/>
          </w:divBdr>
        </w:div>
        <w:div w:id="1083769352">
          <w:marLeft w:val="640"/>
          <w:marRight w:val="0"/>
          <w:marTop w:val="0"/>
          <w:marBottom w:val="0"/>
          <w:divBdr>
            <w:top w:val="none" w:sz="0" w:space="0" w:color="auto"/>
            <w:left w:val="none" w:sz="0" w:space="0" w:color="auto"/>
            <w:bottom w:val="none" w:sz="0" w:space="0" w:color="auto"/>
            <w:right w:val="none" w:sz="0" w:space="0" w:color="auto"/>
          </w:divBdr>
        </w:div>
        <w:div w:id="1733842913">
          <w:marLeft w:val="640"/>
          <w:marRight w:val="0"/>
          <w:marTop w:val="0"/>
          <w:marBottom w:val="0"/>
          <w:divBdr>
            <w:top w:val="none" w:sz="0" w:space="0" w:color="auto"/>
            <w:left w:val="none" w:sz="0" w:space="0" w:color="auto"/>
            <w:bottom w:val="none" w:sz="0" w:space="0" w:color="auto"/>
            <w:right w:val="none" w:sz="0" w:space="0" w:color="auto"/>
          </w:divBdr>
        </w:div>
        <w:div w:id="1065105515">
          <w:marLeft w:val="640"/>
          <w:marRight w:val="0"/>
          <w:marTop w:val="0"/>
          <w:marBottom w:val="0"/>
          <w:divBdr>
            <w:top w:val="none" w:sz="0" w:space="0" w:color="auto"/>
            <w:left w:val="none" w:sz="0" w:space="0" w:color="auto"/>
            <w:bottom w:val="none" w:sz="0" w:space="0" w:color="auto"/>
            <w:right w:val="none" w:sz="0" w:space="0" w:color="auto"/>
          </w:divBdr>
        </w:div>
        <w:div w:id="895971054">
          <w:marLeft w:val="640"/>
          <w:marRight w:val="0"/>
          <w:marTop w:val="0"/>
          <w:marBottom w:val="0"/>
          <w:divBdr>
            <w:top w:val="none" w:sz="0" w:space="0" w:color="auto"/>
            <w:left w:val="none" w:sz="0" w:space="0" w:color="auto"/>
            <w:bottom w:val="none" w:sz="0" w:space="0" w:color="auto"/>
            <w:right w:val="none" w:sz="0" w:space="0" w:color="auto"/>
          </w:divBdr>
        </w:div>
        <w:div w:id="907887486">
          <w:marLeft w:val="640"/>
          <w:marRight w:val="0"/>
          <w:marTop w:val="0"/>
          <w:marBottom w:val="0"/>
          <w:divBdr>
            <w:top w:val="none" w:sz="0" w:space="0" w:color="auto"/>
            <w:left w:val="none" w:sz="0" w:space="0" w:color="auto"/>
            <w:bottom w:val="none" w:sz="0" w:space="0" w:color="auto"/>
            <w:right w:val="none" w:sz="0" w:space="0" w:color="auto"/>
          </w:divBdr>
        </w:div>
        <w:div w:id="1603222650">
          <w:marLeft w:val="640"/>
          <w:marRight w:val="0"/>
          <w:marTop w:val="0"/>
          <w:marBottom w:val="0"/>
          <w:divBdr>
            <w:top w:val="none" w:sz="0" w:space="0" w:color="auto"/>
            <w:left w:val="none" w:sz="0" w:space="0" w:color="auto"/>
            <w:bottom w:val="none" w:sz="0" w:space="0" w:color="auto"/>
            <w:right w:val="none" w:sz="0" w:space="0" w:color="auto"/>
          </w:divBdr>
        </w:div>
        <w:div w:id="2110734365">
          <w:marLeft w:val="640"/>
          <w:marRight w:val="0"/>
          <w:marTop w:val="0"/>
          <w:marBottom w:val="0"/>
          <w:divBdr>
            <w:top w:val="none" w:sz="0" w:space="0" w:color="auto"/>
            <w:left w:val="none" w:sz="0" w:space="0" w:color="auto"/>
            <w:bottom w:val="none" w:sz="0" w:space="0" w:color="auto"/>
            <w:right w:val="none" w:sz="0" w:space="0" w:color="auto"/>
          </w:divBdr>
        </w:div>
        <w:div w:id="1107429938">
          <w:marLeft w:val="640"/>
          <w:marRight w:val="0"/>
          <w:marTop w:val="0"/>
          <w:marBottom w:val="0"/>
          <w:divBdr>
            <w:top w:val="none" w:sz="0" w:space="0" w:color="auto"/>
            <w:left w:val="none" w:sz="0" w:space="0" w:color="auto"/>
            <w:bottom w:val="none" w:sz="0" w:space="0" w:color="auto"/>
            <w:right w:val="none" w:sz="0" w:space="0" w:color="auto"/>
          </w:divBdr>
        </w:div>
        <w:div w:id="298076883">
          <w:marLeft w:val="640"/>
          <w:marRight w:val="0"/>
          <w:marTop w:val="0"/>
          <w:marBottom w:val="0"/>
          <w:divBdr>
            <w:top w:val="none" w:sz="0" w:space="0" w:color="auto"/>
            <w:left w:val="none" w:sz="0" w:space="0" w:color="auto"/>
            <w:bottom w:val="none" w:sz="0" w:space="0" w:color="auto"/>
            <w:right w:val="none" w:sz="0" w:space="0" w:color="auto"/>
          </w:divBdr>
        </w:div>
        <w:div w:id="1447768845">
          <w:marLeft w:val="640"/>
          <w:marRight w:val="0"/>
          <w:marTop w:val="0"/>
          <w:marBottom w:val="0"/>
          <w:divBdr>
            <w:top w:val="none" w:sz="0" w:space="0" w:color="auto"/>
            <w:left w:val="none" w:sz="0" w:space="0" w:color="auto"/>
            <w:bottom w:val="none" w:sz="0" w:space="0" w:color="auto"/>
            <w:right w:val="none" w:sz="0" w:space="0" w:color="auto"/>
          </w:divBdr>
        </w:div>
        <w:div w:id="1012145599">
          <w:marLeft w:val="640"/>
          <w:marRight w:val="0"/>
          <w:marTop w:val="0"/>
          <w:marBottom w:val="0"/>
          <w:divBdr>
            <w:top w:val="none" w:sz="0" w:space="0" w:color="auto"/>
            <w:left w:val="none" w:sz="0" w:space="0" w:color="auto"/>
            <w:bottom w:val="none" w:sz="0" w:space="0" w:color="auto"/>
            <w:right w:val="none" w:sz="0" w:space="0" w:color="auto"/>
          </w:divBdr>
        </w:div>
        <w:div w:id="1772163889">
          <w:marLeft w:val="640"/>
          <w:marRight w:val="0"/>
          <w:marTop w:val="0"/>
          <w:marBottom w:val="0"/>
          <w:divBdr>
            <w:top w:val="none" w:sz="0" w:space="0" w:color="auto"/>
            <w:left w:val="none" w:sz="0" w:space="0" w:color="auto"/>
            <w:bottom w:val="none" w:sz="0" w:space="0" w:color="auto"/>
            <w:right w:val="none" w:sz="0" w:space="0" w:color="auto"/>
          </w:divBdr>
        </w:div>
        <w:div w:id="329913305">
          <w:marLeft w:val="640"/>
          <w:marRight w:val="0"/>
          <w:marTop w:val="0"/>
          <w:marBottom w:val="0"/>
          <w:divBdr>
            <w:top w:val="none" w:sz="0" w:space="0" w:color="auto"/>
            <w:left w:val="none" w:sz="0" w:space="0" w:color="auto"/>
            <w:bottom w:val="none" w:sz="0" w:space="0" w:color="auto"/>
            <w:right w:val="none" w:sz="0" w:space="0" w:color="auto"/>
          </w:divBdr>
        </w:div>
        <w:div w:id="107241924">
          <w:marLeft w:val="640"/>
          <w:marRight w:val="0"/>
          <w:marTop w:val="0"/>
          <w:marBottom w:val="0"/>
          <w:divBdr>
            <w:top w:val="none" w:sz="0" w:space="0" w:color="auto"/>
            <w:left w:val="none" w:sz="0" w:space="0" w:color="auto"/>
            <w:bottom w:val="none" w:sz="0" w:space="0" w:color="auto"/>
            <w:right w:val="none" w:sz="0" w:space="0" w:color="auto"/>
          </w:divBdr>
        </w:div>
        <w:div w:id="446126561">
          <w:marLeft w:val="640"/>
          <w:marRight w:val="0"/>
          <w:marTop w:val="0"/>
          <w:marBottom w:val="0"/>
          <w:divBdr>
            <w:top w:val="none" w:sz="0" w:space="0" w:color="auto"/>
            <w:left w:val="none" w:sz="0" w:space="0" w:color="auto"/>
            <w:bottom w:val="none" w:sz="0" w:space="0" w:color="auto"/>
            <w:right w:val="none" w:sz="0" w:space="0" w:color="auto"/>
          </w:divBdr>
        </w:div>
        <w:div w:id="866910732">
          <w:marLeft w:val="640"/>
          <w:marRight w:val="0"/>
          <w:marTop w:val="0"/>
          <w:marBottom w:val="0"/>
          <w:divBdr>
            <w:top w:val="none" w:sz="0" w:space="0" w:color="auto"/>
            <w:left w:val="none" w:sz="0" w:space="0" w:color="auto"/>
            <w:bottom w:val="none" w:sz="0" w:space="0" w:color="auto"/>
            <w:right w:val="none" w:sz="0" w:space="0" w:color="auto"/>
          </w:divBdr>
        </w:div>
        <w:div w:id="676925875">
          <w:marLeft w:val="640"/>
          <w:marRight w:val="0"/>
          <w:marTop w:val="0"/>
          <w:marBottom w:val="0"/>
          <w:divBdr>
            <w:top w:val="none" w:sz="0" w:space="0" w:color="auto"/>
            <w:left w:val="none" w:sz="0" w:space="0" w:color="auto"/>
            <w:bottom w:val="none" w:sz="0" w:space="0" w:color="auto"/>
            <w:right w:val="none" w:sz="0" w:space="0" w:color="auto"/>
          </w:divBdr>
        </w:div>
        <w:div w:id="519318525">
          <w:marLeft w:val="640"/>
          <w:marRight w:val="0"/>
          <w:marTop w:val="0"/>
          <w:marBottom w:val="0"/>
          <w:divBdr>
            <w:top w:val="none" w:sz="0" w:space="0" w:color="auto"/>
            <w:left w:val="none" w:sz="0" w:space="0" w:color="auto"/>
            <w:bottom w:val="none" w:sz="0" w:space="0" w:color="auto"/>
            <w:right w:val="none" w:sz="0" w:space="0" w:color="auto"/>
          </w:divBdr>
        </w:div>
        <w:div w:id="1016809035">
          <w:marLeft w:val="640"/>
          <w:marRight w:val="0"/>
          <w:marTop w:val="0"/>
          <w:marBottom w:val="0"/>
          <w:divBdr>
            <w:top w:val="none" w:sz="0" w:space="0" w:color="auto"/>
            <w:left w:val="none" w:sz="0" w:space="0" w:color="auto"/>
            <w:bottom w:val="none" w:sz="0" w:space="0" w:color="auto"/>
            <w:right w:val="none" w:sz="0" w:space="0" w:color="auto"/>
          </w:divBdr>
        </w:div>
        <w:div w:id="1803189930">
          <w:marLeft w:val="640"/>
          <w:marRight w:val="0"/>
          <w:marTop w:val="0"/>
          <w:marBottom w:val="0"/>
          <w:divBdr>
            <w:top w:val="none" w:sz="0" w:space="0" w:color="auto"/>
            <w:left w:val="none" w:sz="0" w:space="0" w:color="auto"/>
            <w:bottom w:val="none" w:sz="0" w:space="0" w:color="auto"/>
            <w:right w:val="none" w:sz="0" w:space="0" w:color="auto"/>
          </w:divBdr>
        </w:div>
        <w:div w:id="1017122130">
          <w:marLeft w:val="640"/>
          <w:marRight w:val="0"/>
          <w:marTop w:val="0"/>
          <w:marBottom w:val="0"/>
          <w:divBdr>
            <w:top w:val="none" w:sz="0" w:space="0" w:color="auto"/>
            <w:left w:val="none" w:sz="0" w:space="0" w:color="auto"/>
            <w:bottom w:val="none" w:sz="0" w:space="0" w:color="auto"/>
            <w:right w:val="none" w:sz="0" w:space="0" w:color="auto"/>
          </w:divBdr>
        </w:div>
        <w:div w:id="1208183815">
          <w:marLeft w:val="640"/>
          <w:marRight w:val="0"/>
          <w:marTop w:val="0"/>
          <w:marBottom w:val="0"/>
          <w:divBdr>
            <w:top w:val="none" w:sz="0" w:space="0" w:color="auto"/>
            <w:left w:val="none" w:sz="0" w:space="0" w:color="auto"/>
            <w:bottom w:val="none" w:sz="0" w:space="0" w:color="auto"/>
            <w:right w:val="none" w:sz="0" w:space="0" w:color="auto"/>
          </w:divBdr>
        </w:div>
        <w:div w:id="1299528527">
          <w:marLeft w:val="640"/>
          <w:marRight w:val="0"/>
          <w:marTop w:val="0"/>
          <w:marBottom w:val="0"/>
          <w:divBdr>
            <w:top w:val="none" w:sz="0" w:space="0" w:color="auto"/>
            <w:left w:val="none" w:sz="0" w:space="0" w:color="auto"/>
            <w:bottom w:val="none" w:sz="0" w:space="0" w:color="auto"/>
            <w:right w:val="none" w:sz="0" w:space="0" w:color="auto"/>
          </w:divBdr>
        </w:div>
        <w:div w:id="535578411">
          <w:marLeft w:val="640"/>
          <w:marRight w:val="0"/>
          <w:marTop w:val="0"/>
          <w:marBottom w:val="0"/>
          <w:divBdr>
            <w:top w:val="none" w:sz="0" w:space="0" w:color="auto"/>
            <w:left w:val="none" w:sz="0" w:space="0" w:color="auto"/>
            <w:bottom w:val="none" w:sz="0" w:space="0" w:color="auto"/>
            <w:right w:val="none" w:sz="0" w:space="0" w:color="auto"/>
          </w:divBdr>
        </w:div>
        <w:div w:id="651106919">
          <w:marLeft w:val="640"/>
          <w:marRight w:val="0"/>
          <w:marTop w:val="0"/>
          <w:marBottom w:val="0"/>
          <w:divBdr>
            <w:top w:val="none" w:sz="0" w:space="0" w:color="auto"/>
            <w:left w:val="none" w:sz="0" w:space="0" w:color="auto"/>
            <w:bottom w:val="none" w:sz="0" w:space="0" w:color="auto"/>
            <w:right w:val="none" w:sz="0" w:space="0" w:color="auto"/>
          </w:divBdr>
        </w:div>
        <w:div w:id="997809440">
          <w:marLeft w:val="640"/>
          <w:marRight w:val="0"/>
          <w:marTop w:val="0"/>
          <w:marBottom w:val="0"/>
          <w:divBdr>
            <w:top w:val="none" w:sz="0" w:space="0" w:color="auto"/>
            <w:left w:val="none" w:sz="0" w:space="0" w:color="auto"/>
            <w:bottom w:val="none" w:sz="0" w:space="0" w:color="auto"/>
            <w:right w:val="none" w:sz="0" w:space="0" w:color="auto"/>
          </w:divBdr>
        </w:div>
        <w:div w:id="883827977">
          <w:marLeft w:val="640"/>
          <w:marRight w:val="0"/>
          <w:marTop w:val="0"/>
          <w:marBottom w:val="0"/>
          <w:divBdr>
            <w:top w:val="none" w:sz="0" w:space="0" w:color="auto"/>
            <w:left w:val="none" w:sz="0" w:space="0" w:color="auto"/>
            <w:bottom w:val="none" w:sz="0" w:space="0" w:color="auto"/>
            <w:right w:val="none" w:sz="0" w:space="0" w:color="auto"/>
          </w:divBdr>
        </w:div>
        <w:div w:id="1622178864">
          <w:marLeft w:val="640"/>
          <w:marRight w:val="0"/>
          <w:marTop w:val="0"/>
          <w:marBottom w:val="0"/>
          <w:divBdr>
            <w:top w:val="none" w:sz="0" w:space="0" w:color="auto"/>
            <w:left w:val="none" w:sz="0" w:space="0" w:color="auto"/>
            <w:bottom w:val="none" w:sz="0" w:space="0" w:color="auto"/>
            <w:right w:val="none" w:sz="0" w:space="0" w:color="auto"/>
          </w:divBdr>
        </w:div>
        <w:div w:id="1667587159">
          <w:marLeft w:val="640"/>
          <w:marRight w:val="0"/>
          <w:marTop w:val="0"/>
          <w:marBottom w:val="0"/>
          <w:divBdr>
            <w:top w:val="none" w:sz="0" w:space="0" w:color="auto"/>
            <w:left w:val="none" w:sz="0" w:space="0" w:color="auto"/>
            <w:bottom w:val="none" w:sz="0" w:space="0" w:color="auto"/>
            <w:right w:val="none" w:sz="0" w:space="0" w:color="auto"/>
          </w:divBdr>
        </w:div>
        <w:div w:id="1289775238">
          <w:marLeft w:val="640"/>
          <w:marRight w:val="0"/>
          <w:marTop w:val="0"/>
          <w:marBottom w:val="0"/>
          <w:divBdr>
            <w:top w:val="none" w:sz="0" w:space="0" w:color="auto"/>
            <w:left w:val="none" w:sz="0" w:space="0" w:color="auto"/>
            <w:bottom w:val="none" w:sz="0" w:space="0" w:color="auto"/>
            <w:right w:val="none" w:sz="0" w:space="0" w:color="auto"/>
          </w:divBdr>
        </w:div>
        <w:div w:id="1914047728">
          <w:marLeft w:val="640"/>
          <w:marRight w:val="0"/>
          <w:marTop w:val="0"/>
          <w:marBottom w:val="0"/>
          <w:divBdr>
            <w:top w:val="none" w:sz="0" w:space="0" w:color="auto"/>
            <w:left w:val="none" w:sz="0" w:space="0" w:color="auto"/>
            <w:bottom w:val="none" w:sz="0" w:space="0" w:color="auto"/>
            <w:right w:val="none" w:sz="0" w:space="0" w:color="auto"/>
          </w:divBdr>
        </w:div>
        <w:div w:id="476996139">
          <w:marLeft w:val="640"/>
          <w:marRight w:val="0"/>
          <w:marTop w:val="0"/>
          <w:marBottom w:val="0"/>
          <w:divBdr>
            <w:top w:val="none" w:sz="0" w:space="0" w:color="auto"/>
            <w:left w:val="none" w:sz="0" w:space="0" w:color="auto"/>
            <w:bottom w:val="none" w:sz="0" w:space="0" w:color="auto"/>
            <w:right w:val="none" w:sz="0" w:space="0" w:color="auto"/>
          </w:divBdr>
        </w:div>
        <w:div w:id="93208530">
          <w:marLeft w:val="640"/>
          <w:marRight w:val="0"/>
          <w:marTop w:val="0"/>
          <w:marBottom w:val="0"/>
          <w:divBdr>
            <w:top w:val="none" w:sz="0" w:space="0" w:color="auto"/>
            <w:left w:val="none" w:sz="0" w:space="0" w:color="auto"/>
            <w:bottom w:val="none" w:sz="0" w:space="0" w:color="auto"/>
            <w:right w:val="none" w:sz="0" w:space="0" w:color="auto"/>
          </w:divBdr>
        </w:div>
        <w:div w:id="1760563367">
          <w:marLeft w:val="640"/>
          <w:marRight w:val="0"/>
          <w:marTop w:val="0"/>
          <w:marBottom w:val="0"/>
          <w:divBdr>
            <w:top w:val="none" w:sz="0" w:space="0" w:color="auto"/>
            <w:left w:val="none" w:sz="0" w:space="0" w:color="auto"/>
            <w:bottom w:val="none" w:sz="0" w:space="0" w:color="auto"/>
            <w:right w:val="none" w:sz="0" w:space="0" w:color="auto"/>
          </w:divBdr>
        </w:div>
        <w:div w:id="1424840623">
          <w:marLeft w:val="640"/>
          <w:marRight w:val="0"/>
          <w:marTop w:val="0"/>
          <w:marBottom w:val="0"/>
          <w:divBdr>
            <w:top w:val="none" w:sz="0" w:space="0" w:color="auto"/>
            <w:left w:val="none" w:sz="0" w:space="0" w:color="auto"/>
            <w:bottom w:val="none" w:sz="0" w:space="0" w:color="auto"/>
            <w:right w:val="none" w:sz="0" w:space="0" w:color="auto"/>
          </w:divBdr>
        </w:div>
        <w:div w:id="1011298914">
          <w:marLeft w:val="640"/>
          <w:marRight w:val="0"/>
          <w:marTop w:val="0"/>
          <w:marBottom w:val="0"/>
          <w:divBdr>
            <w:top w:val="none" w:sz="0" w:space="0" w:color="auto"/>
            <w:left w:val="none" w:sz="0" w:space="0" w:color="auto"/>
            <w:bottom w:val="none" w:sz="0" w:space="0" w:color="auto"/>
            <w:right w:val="none" w:sz="0" w:space="0" w:color="auto"/>
          </w:divBdr>
        </w:div>
        <w:div w:id="253367071">
          <w:marLeft w:val="640"/>
          <w:marRight w:val="0"/>
          <w:marTop w:val="0"/>
          <w:marBottom w:val="0"/>
          <w:divBdr>
            <w:top w:val="none" w:sz="0" w:space="0" w:color="auto"/>
            <w:left w:val="none" w:sz="0" w:space="0" w:color="auto"/>
            <w:bottom w:val="none" w:sz="0" w:space="0" w:color="auto"/>
            <w:right w:val="none" w:sz="0" w:space="0" w:color="auto"/>
          </w:divBdr>
        </w:div>
        <w:div w:id="1030226675">
          <w:marLeft w:val="640"/>
          <w:marRight w:val="0"/>
          <w:marTop w:val="0"/>
          <w:marBottom w:val="0"/>
          <w:divBdr>
            <w:top w:val="none" w:sz="0" w:space="0" w:color="auto"/>
            <w:left w:val="none" w:sz="0" w:space="0" w:color="auto"/>
            <w:bottom w:val="none" w:sz="0" w:space="0" w:color="auto"/>
            <w:right w:val="none" w:sz="0" w:space="0" w:color="auto"/>
          </w:divBdr>
        </w:div>
        <w:div w:id="1606694432">
          <w:marLeft w:val="640"/>
          <w:marRight w:val="0"/>
          <w:marTop w:val="0"/>
          <w:marBottom w:val="0"/>
          <w:divBdr>
            <w:top w:val="none" w:sz="0" w:space="0" w:color="auto"/>
            <w:left w:val="none" w:sz="0" w:space="0" w:color="auto"/>
            <w:bottom w:val="none" w:sz="0" w:space="0" w:color="auto"/>
            <w:right w:val="none" w:sz="0" w:space="0" w:color="auto"/>
          </w:divBdr>
        </w:div>
        <w:div w:id="1291126694">
          <w:marLeft w:val="640"/>
          <w:marRight w:val="0"/>
          <w:marTop w:val="0"/>
          <w:marBottom w:val="0"/>
          <w:divBdr>
            <w:top w:val="none" w:sz="0" w:space="0" w:color="auto"/>
            <w:left w:val="none" w:sz="0" w:space="0" w:color="auto"/>
            <w:bottom w:val="none" w:sz="0" w:space="0" w:color="auto"/>
            <w:right w:val="none" w:sz="0" w:space="0" w:color="auto"/>
          </w:divBdr>
        </w:div>
        <w:div w:id="15351638">
          <w:marLeft w:val="640"/>
          <w:marRight w:val="0"/>
          <w:marTop w:val="0"/>
          <w:marBottom w:val="0"/>
          <w:divBdr>
            <w:top w:val="none" w:sz="0" w:space="0" w:color="auto"/>
            <w:left w:val="none" w:sz="0" w:space="0" w:color="auto"/>
            <w:bottom w:val="none" w:sz="0" w:space="0" w:color="auto"/>
            <w:right w:val="none" w:sz="0" w:space="0" w:color="auto"/>
          </w:divBdr>
        </w:div>
        <w:div w:id="112676312">
          <w:marLeft w:val="640"/>
          <w:marRight w:val="0"/>
          <w:marTop w:val="0"/>
          <w:marBottom w:val="0"/>
          <w:divBdr>
            <w:top w:val="none" w:sz="0" w:space="0" w:color="auto"/>
            <w:left w:val="none" w:sz="0" w:space="0" w:color="auto"/>
            <w:bottom w:val="none" w:sz="0" w:space="0" w:color="auto"/>
            <w:right w:val="none" w:sz="0" w:space="0" w:color="auto"/>
          </w:divBdr>
        </w:div>
        <w:div w:id="923150155">
          <w:marLeft w:val="640"/>
          <w:marRight w:val="0"/>
          <w:marTop w:val="0"/>
          <w:marBottom w:val="0"/>
          <w:divBdr>
            <w:top w:val="none" w:sz="0" w:space="0" w:color="auto"/>
            <w:left w:val="none" w:sz="0" w:space="0" w:color="auto"/>
            <w:bottom w:val="none" w:sz="0" w:space="0" w:color="auto"/>
            <w:right w:val="none" w:sz="0" w:space="0" w:color="auto"/>
          </w:divBdr>
        </w:div>
        <w:div w:id="499977096">
          <w:marLeft w:val="640"/>
          <w:marRight w:val="0"/>
          <w:marTop w:val="0"/>
          <w:marBottom w:val="0"/>
          <w:divBdr>
            <w:top w:val="none" w:sz="0" w:space="0" w:color="auto"/>
            <w:left w:val="none" w:sz="0" w:space="0" w:color="auto"/>
            <w:bottom w:val="none" w:sz="0" w:space="0" w:color="auto"/>
            <w:right w:val="none" w:sz="0" w:space="0" w:color="auto"/>
          </w:divBdr>
        </w:div>
        <w:div w:id="1515073859">
          <w:marLeft w:val="640"/>
          <w:marRight w:val="0"/>
          <w:marTop w:val="0"/>
          <w:marBottom w:val="0"/>
          <w:divBdr>
            <w:top w:val="none" w:sz="0" w:space="0" w:color="auto"/>
            <w:left w:val="none" w:sz="0" w:space="0" w:color="auto"/>
            <w:bottom w:val="none" w:sz="0" w:space="0" w:color="auto"/>
            <w:right w:val="none" w:sz="0" w:space="0" w:color="auto"/>
          </w:divBdr>
        </w:div>
        <w:div w:id="1685089201">
          <w:marLeft w:val="640"/>
          <w:marRight w:val="0"/>
          <w:marTop w:val="0"/>
          <w:marBottom w:val="0"/>
          <w:divBdr>
            <w:top w:val="none" w:sz="0" w:space="0" w:color="auto"/>
            <w:left w:val="none" w:sz="0" w:space="0" w:color="auto"/>
            <w:bottom w:val="none" w:sz="0" w:space="0" w:color="auto"/>
            <w:right w:val="none" w:sz="0" w:space="0" w:color="auto"/>
          </w:divBdr>
        </w:div>
        <w:div w:id="525482386">
          <w:marLeft w:val="640"/>
          <w:marRight w:val="0"/>
          <w:marTop w:val="0"/>
          <w:marBottom w:val="0"/>
          <w:divBdr>
            <w:top w:val="none" w:sz="0" w:space="0" w:color="auto"/>
            <w:left w:val="none" w:sz="0" w:space="0" w:color="auto"/>
            <w:bottom w:val="none" w:sz="0" w:space="0" w:color="auto"/>
            <w:right w:val="none" w:sz="0" w:space="0" w:color="auto"/>
          </w:divBdr>
        </w:div>
        <w:div w:id="1839036704">
          <w:marLeft w:val="640"/>
          <w:marRight w:val="0"/>
          <w:marTop w:val="0"/>
          <w:marBottom w:val="0"/>
          <w:divBdr>
            <w:top w:val="none" w:sz="0" w:space="0" w:color="auto"/>
            <w:left w:val="none" w:sz="0" w:space="0" w:color="auto"/>
            <w:bottom w:val="none" w:sz="0" w:space="0" w:color="auto"/>
            <w:right w:val="none" w:sz="0" w:space="0" w:color="auto"/>
          </w:divBdr>
        </w:div>
        <w:div w:id="1051807113">
          <w:marLeft w:val="640"/>
          <w:marRight w:val="0"/>
          <w:marTop w:val="0"/>
          <w:marBottom w:val="0"/>
          <w:divBdr>
            <w:top w:val="none" w:sz="0" w:space="0" w:color="auto"/>
            <w:left w:val="none" w:sz="0" w:space="0" w:color="auto"/>
            <w:bottom w:val="none" w:sz="0" w:space="0" w:color="auto"/>
            <w:right w:val="none" w:sz="0" w:space="0" w:color="auto"/>
          </w:divBdr>
        </w:div>
        <w:div w:id="183132582">
          <w:marLeft w:val="640"/>
          <w:marRight w:val="0"/>
          <w:marTop w:val="0"/>
          <w:marBottom w:val="0"/>
          <w:divBdr>
            <w:top w:val="none" w:sz="0" w:space="0" w:color="auto"/>
            <w:left w:val="none" w:sz="0" w:space="0" w:color="auto"/>
            <w:bottom w:val="none" w:sz="0" w:space="0" w:color="auto"/>
            <w:right w:val="none" w:sz="0" w:space="0" w:color="auto"/>
          </w:divBdr>
        </w:div>
        <w:div w:id="1810509064">
          <w:marLeft w:val="640"/>
          <w:marRight w:val="0"/>
          <w:marTop w:val="0"/>
          <w:marBottom w:val="0"/>
          <w:divBdr>
            <w:top w:val="none" w:sz="0" w:space="0" w:color="auto"/>
            <w:left w:val="none" w:sz="0" w:space="0" w:color="auto"/>
            <w:bottom w:val="none" w:sz="0" w:space="0" w:color="auto"/>
            <w:right w:val="none" w:sz="0" w:space="0" w:color="auto"/>
          </w:divBdr>
        </w:div>
        <w:div w:id="1271354882">
          <w:marLeft w:val="640"/>
          <w:marRight w:val="0"/>
          <w:marTop w:val="0"/>
          <w:marBottom w:val="0"/>
          <w:divBdr>
            <w:top w:val="none" w:sz="0" w:space="0" w:color="auto"/>
            <w:left w:val="none" w:sz="0" w:space="0" w:color="auto"/>
            <w:bottom w:val="none" w:sz="0" w:space="0" w:color="auto"/>
            <w:right w:val="none" w:sz="0" w:space="0" w:color="auto"/>
          </w:divBdr>
        </w:div>
        <w:div w:id="1788155686">
          <w:marLeft w:val="640"/>
          <w:marRight w:val="0"/>
          <w:marTop w:val="0"/>
          <w:marBottom w:val="0"/>
          <w:divBdr>
            <w:top w:val="none" w:sz="0" w:space="0" w:color="auto"/>
            <w:left w:val="none" w:sz="0" w:space="0" w:color="auto"/>
            <w:bottom w:val="none" w:sz="0" w:space="0" w:color="auto"/>
            <w:right w:val="none" w:sz="0" w:space="0" w:color="auto"/>
          </w:divBdr>
        </w:div>
        <w:div w:id="582646762">
          <w:marLeft w:val="640"/>
          <w:marRight w:val="0"/>
          <w:marTop w:val="0"/>
          <w:marBottom w:val="0"/>
          <w:divBdr>
            <w:top w:val="none" w:sz="0" w:space="0" w:color="auto"/>
            <w:left w:val="none" w:sz="0" w:space="0" w:color="auto"/>
            <w:bottom w:val="none" w:sz="0" w:space="0" w:color="auto"/>
            <w:right w:val="none" w:sz="0" w:space="0" w:color="auto"/>
          </w:divBdr>
        </w:div>
        <w:div w:id="1139497591">
          <w:marLeft w:val="640"/>
          <w:marRight w:val="0"/>
          <w:marTop w:val="0"/>
          <w:marBottom w:val="0"/>
          <w:divBdr>
            <w:top w:val="none" w:sz="0" w:space="0" w:color="auto"/>
            <w:left w:val="none" w:sz="0" w:space="0" w:color="auto"/>
            <w:bottom w:val="none" w:sz="0" w:space="0" w:color="auto"/>
            <w:right w:val="none" w:sz="0" w:space="0" w:color="auto"/>
          </w:divBdr>
        </w:div>
        <w:div w:id="1767651484">
          <w:marLeft w:val="640"/>
          <w:marRight w:val="0"/>
          <w:marTop w:val="0"/>
          <w:marBottom w:val="0"/>
          <w:divBdr>
            <w:top w:val="none" w:sz="0" w:space="0" w:color="auto"/>
            <w:left w:val="none" w:sz="0" w:space="0" w:color="auto"/>
            <w:bottom w:val="none" w:sz="0" w:space="0" w:color="auto"/>
            <w:right w:val="none" w:sz="0" w:space="0" w:color="auto"/>
          </w:divBdr>
        </w:div>
        <w:div w:id="342175130">
          <w:marLeft w:val="640"/>
          <w:marRight w:val="0"/>
          <w:marTop w:val="0"/>
          <w:marBottom w:val="0"/>
          <w:divBdr>
            <w:top w:val="none" w:sz="0" w:space="0" w:color="auto"/>
            <w:left w:val="none" w:sz="0" w:space="0" w:color="auto"/>
            <w:bottom w:val="none" w:sz="0" w:space="0" w:color="auto"/>
            <w:right w:val="none" w:sz="0" w:space="0" w:color="auto"/>
          </w:divBdr>
        </w:div>
        <w:div w:id="1652446518">
          <w:marLeft w:val="640"/>
          <w:marRight w:val="0"/>
          <w:marTop w:val="0"/>
          <w:marBottom w:val="0"/>
          <w:divBdr>
            <w:top w:val="none" w:sz="0" w:space="0" w:color="auto"/>
            <w:left w:val="none" w:sz="0" w:space="0" w:color="auto"/>
            <w:bottom w:val="none" w:sz="0" w:space="0" w:color="auto"/>
            <w:right w:val="none" w:sz="0" w:space="0" w:color="auto"/>
          </w:divBdr>
        </w:div>
        <w:div w:id="537815509">
          <w:marLeft w:val="640"/>
          <w:marRight w:val="0"/>
          <w:marTop w:val="0"/>
          <w:marBottom w:val="0"/>
          <w:divBdr>
            <w:top w:val="none" w:sz="0" w:space="0" w:color="auto"/>
            <w:left w:val="none" w:sz="0" w:space="0" w:color="auto"/>
            <w:bottom w:val="none" w:sz="0" w:space="0" w:color="auto"/>
            <w:right w:val="none" w:sz="0" w:space="0" w:color="auto"/>
          </w:divBdr>
        </w:div>
        <w:div w:id="163592259">
          <w:marLeft w:val="640"/>
          <w:marRight w:val="0"/>
          <w:marTop w:val="0"/>
          <w:marBottom w:val="0"/>
          <w:divBdr>
            <w:top w:val="none" w:sz="0" w:space="0" w:color="auto"/>
            <w:left w:val="none" w:sz="0" w:space="0" w:color="auto"/>
            <w:bottom w:val="none" w:sz="0" w:space="0" w:color="auto"/>
            <w:right w:val="none" w:sz="0" w:space="0" w:color="auto"/>
          </w:divBdr>
        </w:div>
        <w:div w:id="1736390311">
          <w:marLeft w:val="640"/>
          <w:marRight w:val="0"/>
          <w:marTop w:val="0"/>
          <w:marBottom w:val="0"/>
          <w:divBdr>
            <w:top w:val="none" w:sz="0" w:space="0" w:color="auto"/>
            <w:left w:val="none" w:sz="0" w:space="0" w:color="auto"/>
            <w:bottom w:val="none" w:sz="0" w:space="0" w:color="auto"/>
            <w:right w:val="none" w:sz="0" w:space="0" w:color="auto"/>
          </w:divBdr>
        </w:div>
        <w:div w:id="1192111901">
          <w:marLeft w:val="640"/>
          <w:marRight w:val="0"/>
          <w:marTop w:val="0"/>
          <w:marBottom w:val="0"/>
          <w:divBdr>
            <w:top w:val="none" w:sz="0" w:space="0" w:color="auto"/>
            <w:left w:val="none" w:sz="0" w:space="0" w:color="auto"/>
            <w:bottom w:val="none" w:sz="0" w:space="0" w:color="auto"/>
            <w:right w:val="none" w:sz="0" w:space="0" w:color="auto"/>
          </w:divBdr>
        </w:div>
        <w:div w:id="875853359">
          <w:marLeft w:val="640"/>
          <w:marRight w:val="0"/>
          <w:marTop w:val="0"/>
          <w:marBottom w:val="0"/>
          <w:divBdr>
            <w:top w:val="none" w:sz="0" w:space="0" w:color="auto"/>
            <w:left w:val="none" w:sz="0" w:space="0" w:color="auto"/>
            <w:bottom w:val="none" w:sz="0" w:space="0" w:color="auto"/>
            <w:right w:val="none" w:sz="0" w:space="0" w:color="auto"/>
          </w:divBdr>
        </w:div>
        <w:div w:id="979110950">
          <w:marLeft w:val="640"/>
          <w:marRight w:val="0"/>
          <w:marTop w:val="0"/>
          <w:marBottom w:val="0"/>
          <w:divBdr>
            <w:top w:val="none" w:sz="0" w:space="0" w:color="auto"/>
            <w:left w:val="none" w:sz="0" w:space="0" w:color="auto"/>
            <w:bottom w:val="none" w:sz="0" w:space="0" w:color="auto"/>
            <w:right w:val="none" w:sz="0" w:space="0" w:color="auto"/>
          </w:divBdr>
        </w:div>
        <w:div w:id="1303344874">
          <w:marLeft w:val="640"/>
          <w:marRight w:val="0"/>
          <w:marTop w:val="0"/>
          <w:marBottom w:val="0"/>
          <w:divBdr>
            <w:top w:val="none" w:sz="0" w:space="0" w:color="auto"/>
            <w:left w:val="none" w:sz="0" w:space="0" w:color="auto"/>
            <w:bottom w:val="none" w:sz="0" w:space="0" w:color="auto"/>
            <w:right w:val="none" w:sz="0" w:space="0" w:color="auto"/>
          </w:divBdr>
        </w:div>
        <w:div w:id="635796418">
          <w:marLeft w:val="640"/>
          <w:marRight w:val="0"/>
          <w:marTop w:val="0"/>
          <w:marBottom w:val="0"/>
          <w:divBdr>
            <w:top w:val="none" w:sz="0" w:space="0" w:color="auto"/>
            <w:left w:val="none" w:sz="0" w:space="0" w:color="auto"/>
            <w:bottom w:val="none" w:sz="0" w:space="0" w:color="auto"/>
            <w:right w:val="none" w:sz="0" w:space="0" w:color="auto"/>
          </w:divBdr>
        </w:div>
        <w:div w:id="390427333">
          <w:marLeft w:val="640"/>
          <w:marRight w:val="0"/>
          <w:marTop w:val="0"/>
          <w:marBottom w:val="0"/>
          <w:divBdr>
            <w:top w:val="none" w:sz="0" w:space="0" w:color="auto"/>
            <w:left w:val="none" w:sz="0" w:space="0" w:color="auto"/>
            <w:bottom w:val="none" w:sz="0" w:space="0" w:color="auto"/>
            <w:right w:val="none" w:sz="0" w:space="0" w:color="auto"/>
          </w:divBdr>
        </w:div>
        <w:div w:id="864828229">
          <w:marLeft w:val="640"/>
          <w:marRight w:val="0"/>
          <w:marTop w:val="0"/>
          <w:marBottom w:val="0"/>
          <w:divBdr>
            <w:top w:val="none" w:sz="0" w:space="0" w:color="auto"/>
            <w:left w:val="none" w:sz="0" w:space="0" w:color="auto"/>
            <w:bottom w:val="none" w:sz="0" w:space="0" w:color="auto"/>
            <w:right w:val="none" w:sz="0" w:space="0" w:color="auto"/>
          </w:divBdr>
        </w:div>
        <w:div w:id="751320772">
          <w:marLeft w:val="640"/>
          <w:marRight w:val="0"/>
          <w:marTop w:val="0"/>
          <w:marBottom w:val="0"/>
          <w:divBdr>
            <w:top w:val="none" w:sz="0" w:space="0" w:color="auto"/>
            <w:left w:val="none" w:sz="0" w:space="0" w:color="auto"/>
            <w:bottom w:val="none" w:sz="0" w:space="0" w:color="auto"/>
            <w:right w:val="none" w:sz="0" w:space="0" w:color="auto"/>
          </w:divBdr>
        </w:div>
        <w:div w:id="551816256">
          <w:marLeft w:val="640"/>
          <w:marRight w:val="0"/>
          <w:marTop w:val="0"/>
          <w:marBottom w:val="0"/>
          <w:divBdr>
            <w:top w:val="none" w:sz="0" w:space="0" w:color="auto"/>
            <w:left w:val="none" w:sz="0" w:space="0" w:color="auto"/>
            <w:bottom w:val="none" w:sz="0" w:space="0" w:color="auto"/>
            <w:right w:val="none" w:sz="0" w:space="0" w:color="auto"/>
          </w:divBdr>
        </w:div>
        <w:div w:id="825901534">
          <w:marLeft w:val="640"/>
          <w:marRight w:val="0"/>
          <w:marTop w:val="0"/>
          <w:marBottom w:val="0"/>
          <w:divBdr>
            <w:top w:val="none" w:sz="0" w:space="0" w:color="auto"/>
            <w:left w:val="none" w:sz="0" w:space="0" w:color="auto"/>
            <w:bottom w:val="none" w:sz="0" w:space="0" w:color="auto"/>
            <w:right w:val="none" w:sz="0" w:space="0" w:color="auto"/>
          </w:divBdr>
        </w:div>
        <w:div w:id="120458638">
          <w:marLeft w:val="640"/>
          <w:marRight w:val="0"/>
          <w:marTop w:val="0"/>
          <w:marBottom w:val="0"/>
          <w:divBdr>
            <w:top w:val="none" w:sz="0" w:space="0" w:color="auto"/>
            <w:left w:val="none" w:sz="0" w:space="0" w:color="auto"/>
            <w:bottom w:val="none" w:sz="0" w:space="0" w:color="auto"/>
            <w:right w:val="none" w:sz="0" w:space="0" w:color="auto"/>
          </w:divBdr>
        </w:div>
        <w:div w:id="145705888">
          <w:marLeft w:val="640"/>
          <w:marRight w:val="0"/>
          <w:marTop w:val="0"/>
          <w:marBottom w:val="0"/>
          <w:divBdr>
            <w:top w:val="none" w:sz="0" w:space="0" w:color="auto"/>
            <w:left w:val="none" w:sz="0" w:space="0" w:color="auto"/>
            <w:bottom w:val="none" w:sz="0" w:space="0" w:color="auto"/>
            <w:right w:val="none" w:sz="0" w:space="0" w:color="auto"/>
          </w:divBdr>
        </w:div>
        <w:div w:id="911625153">
          <w:marLeft w:val="640"/>
          <w:marRight w:val="0"/>
          <w:marTop w:val="0"/>
          <w:marBottom w:val="0"/>
          <w:divBdr>
            <w:top w:val="none" w:sz="0" w:space="0" w:color="auto"/>
            <w:left w:val="none" w:sz="0" w:space="0" w:color="auto"/>
            <w:bottom w:val="none" w:sz="0" w:space="0" w:color="auto"/>
            <w:right w:val="none" w:sz="0" w:space="0" w:color="auto"/>
          </w:divBdr>
        </w:div>
        <w:div w:id="1377585556">
          <w:marLeft w:val="640"/>
          <w:marRight w:val="0"/>
          <w:marTop w:val="0"/>
          <w:marBottom w:val="0"/>
          <w:divBdr>
            <w:top w:val="none" w:sz="0" w:space="0" w:color="auto"/>
            <w:left w:val="none" w:sz="0" w:space="0" w:color="auto"/>
            <w:bottom w:val="none" w:sz="0" w:space="0" w:color="auto"/>
            <w:right w:val="none" w:sz="0" w:space="0" w:color="auto"/>
          </w:divBdr>
        </w:div>
        <w:div w:id="625476176">
          <w:marLeft w:val="640"/>
          <w:marRight w:val="0"/>
          <w:marTop w:val="0"/>
          <w:marBottom w:val="0"/>
          <w:divBdr>
            <w:top w:val="none" w:sz="0" w:space="0" w:color="auto"/>
            <w:left w:val="none" w:sz="0" w:space="0" w:color="auto"/>
            <w:bottom w:val="none" w:sz="0" w:space="0" w:color="auto"/>
            <w:right w:val="none" w:sz="0" w:space="0" w:color="auto"/>
          </w:divBdr>
        </w:div>
        <w:div w:id="994453231">
          <w:marLeft w:val="640"/>
          <w:marRight w:val="0"/>
          <w:marTop w:val="0"/>
          <w:marBottom w:val="0"/>
          <w:divBdr>
            <w:top w:val="none" w:sz="0" w:space="0" w:color="auto"/>
            <w:left w:val="none" w:sz="0" w:space="0" w:color="auto"/>
            <w:bottom w:val="none" w:sz="0" w:space="0" w:color="auto"/>
            <w:right w:val="none" w:sz="0" w:space="0" w:color="auto"/>
          </w:divBdr>
        </w:div>
        <w:div w:id="1045519091">
          <w:marLeft w:val="640"/>
          <w:marRight w:val="0"/>
          <w:marTop w:val="0"/>
          <w:marBottom w:val="0"/>
          <w:divBdr>
            <w:top w:val="none" w:sz="0" w:space="0" w:color="auto"/>
            <w:left w:val="none" w:sz="0" w:space="0" w:color="auto"/>
            <w:bottom w:val="none" w:sz="0" w:space="0" w:color="auto"/>
            <w:right w:val="none" w:sz="0" w:space="0" w:color="auto"/>
          </w:divBdr>
        </w:div>
        <w:div w:id="814906846">
          <w:marLeft w:val="640"/>
          <w:marRight w:val="0"/>
          <w:marTop w:val="0"/>
          <w:marBottom w:val="0"/>
          <w:divBdr>
            <w:top w:val="none" w:sz="0" w:space="0" w:color="auto"/>
            <w:left w:val="none" w:sz="0" w:space="0" w:color="auto"/>
            <w:bottom w:val="none" w:sz="0" w:space="0" w:color="auto"/>
            <w:right w:val="none" w:sz="0" w:space="0" w:color="auto"/>
          </w:divBdr>
        </w:div>
        <w:div w:id="541089961">
          <w:marLeft w:val="640"/>
          <w:marRight w:val="0"/>
          <w:marTop w:val="0"/>
          <w:marBottom w:val="0"/>
          <w:divBdr>
            <w:top w:val="none" w:sz="0" w:space="0" w:color="auto"/>
            <w:left w:val="none" w:sz="0" w:space="0" w:color="auto"/>
            <w:bottom w:val="none" w:sz="0" w:space="0" w:color="auto"/>
            <w:right w:val="none" w:sz="0" w:space="0" w:color="auto"/>
          </w:divBdr>
        </w:div>
        <w:div w:id="1046177469">
          <w:marLeft w:val="640"/>
          <w:marRight w:val="0"/>
          <w:marTop w:val="0"/>
          <w:marBottom w:val="0"/>
          <w:divBdr>
            <w:top w:val="none" w:sz="0" w:space="0" w:color="auto"/>
            <w:left w:val="none" w:sz="0" w:space="0" w:color="auto"/>
            <w:bottom w:val="none" w:sz="0" w:space="0" w:color="auto"/>
            <w:right w:val="none" w:sz="0" w:space="0" w:color="auto"/>
          </w:divBdr>
        </w:div>
        <w:div w:id="311833912">
          <w:marLeft w:val="640"/>
          <w:marRight w:val="0"/>
          <w:marTop w:val="0"/>
          <w:marBottom w:val="0"/>
          <w:divBdr>
            <w:top w:val="none" w:sz="0" w:space="0" w:color="auto"/>
            <w:left w:val="none" w:sz="0" w:space="0" w:color="auto"/>
            <w:bottom w:val="none" w:sz="0" w:space="0" w:color="auto"/>
            <w:right w:val="none" w:sz="0" w:space="0" w:color="auto"/>
          </w:divBdr>
        </w:div>
        <w:div w:id="206795471">
          <w:marLeft w:val="640"/>
          <w:marRight w:val="0"/>
          <w:marTop w:val="0"/>
          <w:marBottom w:val="0"/>
          <w:divBdr>
            <w:top w:val="none" w:sz="0" w:space="0" w:color="auto"/>
            <w:left w:val="none" w:sz="0" w:space="0" w:color="auto"/>
            <w:bottom w:val="none" w:sz="0" w:space="0" w:color="auto"/>
            <w:right w:val="none" w:sz="0" w:space="0" w:color="auto"/>
          </w:divBdr>
        </w:div>
        <w:div w:id="695812710">
          <w:marLeft w:val="640"/>
          <w:marRight w:val="0"/>
          <w:marTop w:val="0"/>
          <w:marBottom w:val="0"/>
          <w:divBdr>
            <w:top w:val="none" w:sz="0" w:space="0" w:color="auto"/>
            <w:left w:val="none" w:sz="0" w:space="0" w:color="auto"/>
            <w:bottom w:val="none" w:sz="0" w:space="0" w:color="auto"/>
            <w:right w:val="none" w:sz="0" w:space="0" w:color="auto"/>
          </w:divBdr>
        </w:div>
        <w:div w:id="62218139">
          <w:marLeft w:val="640"/>
          <w:marRight w:val="0"/>
          <w:marTop w:val="0"/>
          <w:marBottom w:val="0"/>
          <w:divBdr>
            <w:top w:val="none" w:sz="0" w:space="0" w:color="auto"/>
            <w:left w:val="none" w:sz="0" w:space="0" w:color="auto"/>
            <w:bottom w:val="none" w:sz="0" w:space="0" w:color="auto"/>
            <w:right w:val="none" w:sz="0" w:space="0" w:color="auto"/>
          </w:divBdr>
        </w:div>
        <w:div w:id="268465372">
          <w:marLeft w:val="640"/>
          <w:marRight w:val="0"/>
          <w:marTop w:val="0"/>
          <w:marBottom w:val="0"/>
          <w:divBdr>
            <w:top w:val="none" w:sz="0" w:space="0" w:color="auto"/>
            <w:left w:val="none" w:sz="0" w:space="0" w:color="auto"/>
            <w:bottom w:val="none" w:sz="0" w:space="0" w:color="auto"/>
            <w:right w:val="none" w:sz="0" w:space="0" w:color="auto"/>
          </w:divBdr>
        </w:div>
        <w:div w:id="265500599">
          <w:marLeft w:val="640"/>
          <w:marRight w:val="0"/>
          <w:marTop w:val="0"/>
          <w:marBottom w:val="0"/>
          <w:divBdr>
            <w:top w:val="none" w:sz="0" w:space="0" w:color="auto"/>
            <w:left w:val="none" w:sz="0" w:space="0" w:color="auto"/>
            <w:bottom w:val="none" w:sz="0" w:space="0" w:color="auto"/>
            <w:right w:val="none" w:sz="0" w:space="0" w:color="auto"/>
          </w:divBdr>
        </w:div>
        <w:div w:id="1943802045">
          <w:marLeft w:val="640"/>
          <w:marRight w:val="0"/>
          <w:marTop w:val="0"/>
          <w:marBottom w:val="0"/>
          <w:divBdr>
            <w:top w:val="none" w:sz="0" w:space="0" w:color="auto"/>
            <w:left w:val="none" w:sz="0" w:space="0" w:color="auto"/>
            <w:bottom w:val="none" w:sz="0" w:space="0" w:color="auto"/>
            <w:right w:val="none" w:sz="0" w:space="0" w:color="auto"/>
          </w:divBdr>
        </w:div>
        <w:div w:id="1212613105">
          <w:marLeft w:val="640"/>
          <w:marRight w:val="0"/>
          <w:marTop w:val="0"/>
          <w:marBottom w:val="0"/>
          <w:divBdr>
            <w:top w:val="none" w:sz="0" w:space="0" w:color="auto"/>
            <w:left w:val="none" w:sz="0" w:space="0" w:color="auto"/>
            <w:bottom w:val="none" w:sz="0" w:space="0" w:color="auto"/>
            <w:right w:val="none" w:sz="0" w:space="0" w:color="auto"/>
          </w:divBdr>
        </w:div>
        <w:div w:id="383254978">
          <w:marLeft w:val="640"/>
          <w:marRight w:val="0"/>
          <w:marTop w:val="0"/>
          <w:marBottom w:val="0"/>
          <w:divBdr>
            <w:top w:val="none" w:sz="0" w:space="0" w:color="auto"/>
            <w:left w:val="none" w:sz="0" w:space="0" w:color="auto"/>
            <w:bottom w:val="none" w:sz="0" w:space="0" w:color="auto"/>
            <w:right w:val="none" w:sz="0" w:space="0" w:color="auto"/>
          </w:divBdr>
        </w:div>
        <w:div w:id="1289124722">
          <w:marLeft w:val="640"/>
          <w:marRight w:val="0"/>
          <w:marTop w:val="0"/>
          <w:marBottom w:val="0"/>
          <w:divBdr>
            <w:top w:val="none" w:sz="0" w:space="0" w:color="auto"/>
            <w:left w:val="none" w:sz="0" w:space="0" w:color="auto"/>
            <w:bottom w:val="none" w:sz="0" w:space="0" w:color="auto"/>
            <w:right w:val="none" w:sz="0" w:space="0" w:color="auto"/>
          </w:divBdr>
        </w:div>
        <w:div w:id="1016885480">
          <w:marLeft w:val="640"/>
          <w:marRight w:val="0"/>
          <w:marTop w:val="0"/>
          <w:marBottom w:val="0"/>
          <w:divBdr>
            <w:top w:val="none" w:sz="0" w:space="0" w:color="auto"/>
            <w:left w:val="none" w:sz="0" w:space="0" w:color="auto"/>
            <w:bottom w:val="none" w:sz="0" w:space="0" w:color="auto"/>
            <w:right w:val="none" w:sz="0" w:space="0" w:color="auto"/>
          </w:divBdr>
        </w:div>
        <w:div w:id="961036938">
          <w:marLeft w:val="640"/>
          <w:marRight w:val="0"/>
          <w:marTop w:val="0"/>
          <w:marBottom w:val="0"/>
          <w:divBdr>
            <w:top w:val="none" w:sz="0" w:space="0" w:color="auto"/>
            <w:left w:val="none" w:sz="0" w:space="0" w:color="auto"/>
            <w:bottom w:val="none" w:sz="0" w:space="0" w:color="auto"/>
            <w:right w:val="none" w:sz="0" w:space="0" w:color="auto"/>
          </w:divBdr>
        </w:div>
        <w:div w:id="1028487104">
          <w:marLeft w:val="640"/>
          <w:marRight w:val="0"/>
          <w:marTop w:val="0"/>
          <w:marBottom w:val="0"/>
          <w:divBdr>
            <w:top w:val="none" w:sz="0" w:space="0" w:color="auto"/>
            <w:left w:val="none" w:sz="0" w:space="0" w:color="auto"/>
            <w:bottom w:val="none" w:sz="0" w:space="0" w:color="auto"/>
            <w:right w:val="none" w:sz="0" w:space="0" w:color="auto"/>
          </w:divBdr>
        </w:div>
        <w:div w:id="1116175704">
          <w:marLeft w:val="640"/>
          <w:marRight w:val="0"/>
          <w:marTop w:val="0"/>
          <w:marBottom w:val="0"/>
          <w:divBdr>
            <w:top w:val="none" w:sz="0" w:space="0" w:color="auto"/>
            <w:left w:val="none" w:sz="0" w:space="0" w:color="auto"/>
            <w:bottom w:val="none" w:sz="0" w:space="0" w:color="auto"/>
            <w:right w:val="none" w:sz="0" w:space="0" w:color="auto"/>
          </w:divBdr>
        </w:div>
        <w:div w:id="1731149214">
          <w:marLeft w:val="640"/>
          <w:marRight w:val="0"/>
          <w:marTop w:val="0"/>
          <w:marBottom w:val="0"/>
          <w:divBdr>
            <w:top w:val="none" w:sz="0" w:space="0" w:color="auto"/>
            <w:left w:val="none" w:sz="0" w:space="0" w:color="auto"/>
            <w:bottom w:val="none" w:sz="0" w:space="0" w:color="auto"/>
            <w:right w:val="none" w:sz="0" w:space="0" w:color="auto"/>
          </w:divBdr>
        </w:div>
        <w:div w:id="684290180">
          <w:marLeft w:val="640"/>
          <w:marRight w:val="0"/>
          <w:marTop w:val="0"/>
          <w:marBottom w:val="0"/>
          <w:divBdr>
            <w:top w:val="none" w:sz="0" w:space="0" w:color="auto"/>
            <w:left w:val="none" w:sz="0" w:space="0" w:color="auto"/>
            <w:bottom w:val="none" w:sz="0" w:space="0" w:color="auto"/>
            <w:right w:val="none" w:sz="0" w:space="0" w:color="auto"/>
          </w:divBdr>
        </w:div>
        <w:div w:id="680545260">
          <w:marLeft w:val="640"/>
          <w:marRight w:val="0"/>
          <w:marTop w:val="0"/>
          <w:marBottom w:val="0"/>
          <w:divBdr>
            <w:top w:val="none" w:sz="0" w:space="0" w:color="auto"/>
            <w:left w:val="none" w:sz="0" w:space="0" w:color="auto"/>
            <w:bottom w:val="none" w:sz="0" w:space="0" w:color="auto"/>
            <w:right w:val="none" w:sz="0" w:space="0" w:color="auto"/>
          </w:divBdr>
        </w:div>
        <w:div w:id="148450429">
          <w:marLeft w:val="640"/>
          <w:marRight w:val="0"/>
          <w:marTop w:val="0"/>
          <w:marBottom w:val="0"/>
          <w:divBdr>
            <w:top w:val="none" w:sz="0" w:space="0" w:color="auto"/>
            <w:left w:val="none" w:sz="0" w:space="0" w:color="auto"/>
            <w:bottom w:val="none" w:sz="0" w:space="0" w:color="auto"/>
            <w:right w:val="none" w:sz="0" w:space="0" w:color="auto"/>
          </w:divBdr>
        </w:div>
        <w:div w:id="689574093">
          <w:marLeft w:val="640"/>
          <w:marRight w:val="0"/>
          <w:marTop w:val="0"/>
          <w:marBottom w:val="0"/>
          <w:divBdr>
            <w:top w:val="none" w:sz="0" w:space="0" w:color="auto"/>
            <w:left w:val="none" w:sz="0" w:space="0" w:color="auto"/>
            <w:bottom w:val="none" w:sz="0" w:space="0" w:color="auto"/>
            <w:right w:val="none" w:sz="0" w:space="0" w:color="auto"/>
          </w:divBdr>
        </w:div>
        <w:div w:id="256526603">
          <w:marLeft w:val="640"/>
          <w:marRight w:val="0"/>
          <w:marTop w:val="0"/>
          <w:marBottom w:val="0"/>
          <w:divBdr>
            <w:top w:val="none" w:sz="0" w:space="0" w:color="auto"/>
            <w:left w:val="none" w:sz="0" w:space="0" w:color="auto"/>
            <w:bottom w:val="none" w:sz="0" w:space="0" w:color="auto"/>
            <w:right w:val="none" w:sz="0" w:space="0" w:color="auto"/>
          </w:divBdr>
        </w:div>
        <w:div w:id="1347515813">
          <w:marLeft w:val="640"/>
          <w:marRight w:val="0"/>
          <w:marTop w:val="0"/>
          <w:marBottom w:val="0"/>
          <w:divBdr>
            <w:top w:val="none" w:sz="0" w:space="0" w:color="auto"/>
            <w:left w:val="none" w:sz="0" w:space="0" w:color="auto"/>
            <w:bottom w:val="none" w:sz="0" w:space="0" w:color="auto"/>
            <w:right w:val="none" w:sz="0" w:space="0" w:color="auto"/>
          </w:divBdr>
        </w:div>
        <w:div w:id="471950259">
          <w:marLeft w:val="640"/>
          <w:marRight w:val="0"/>
          <w:marTop w:val="0"/>
          <w:marBottom w:val="0"/>
          <w:divBdr>
            <w:top w:val="none" w:sz="0" w:space="0" w:color="auto"/>
            <w:left w:val="none" w:sz="0" w:space="0" w:color="auto"/>
            <w:bottom w:val="none" w:sz="0" w:space="0" w:color="auto"/>
            <w:right w:val="none" w:sz="0" w:space="0" w:color="auto"/>
          </w:divBdr>
        </w:div>
        <w:div w:id="697197911">
          <w:marLeft w:val="640"/>
          <w:marRight w:val="0"/>
          <w:marTop w:val="0"/>
          <w:marBottom w:val="0"/>
          <w:divBdr>
            <w:top w:val="none" w:sz="0" w:space="0" w:color="auto"/>
            <w:left w:val="none" w:sz="0" w:space="0" w:color="auto"/>
            <w:bottom w:val="none" w:sz="0" w:space="0" w:color="auto"/>
            <w:right w:val="none" w:sz="0" w:space="0" w:color="auto"/>
          </w:divBdr>
        </w:div>
        <w:div w:id="367223672">
          <w:marLeft w:val="640"/>
          <w:marRight w:val="0"/>
          <w:marTop w:val="0"/>
          <w:marBottom w:val="0"/>
          <w:divBdr>
            <w:top w:val="none" w:sz="0" w:space="0" w:color="auto"/>
            <w:left w:val="none" w:sz="0" w:space="0" w:color="auto"/>
            <w:bottom w:val="none" w:sz="0" w:space="0" w:color="auto"/>
            <w:right w:val="none" w:sz="0" w:space="0" w:color="auto"/>
          </w:divBdr>
        </w:div>
        <w:div w:id="644509622">
          <w:marLeft w:val="640"/>
          <w:marRight w:val="0"/>
          <w:marTop w:val="0"/>
          <w:marBottom w:val="0"/>
          <w:divBdr>
            <w:top w:val="none" w:sz="0" w:space="0" w:color="auto"/>
            <w:left w:val="none" w:sz="0" w:space="0" w:color="auto"/>
            <w:bottom w:val="none" w:sz="0" w:space="0" w:color="auto"/>
            <w:right w:val="none" w:sz="0" w:space="0" w:color="auto"/>
          </w:divBdr>
        </w:div>
        <w:div w:id="728460637">
          <w:marLeft w:val="640"/>
          <w:marRight w:val="0"/>
          <w:marTop w:val="0"/>
          <w:marBottom w:val="0"/>
          <w:divBdr>
            <w:top w:val="none" w:sz="0" w:space="0" w:color="auto"/>
            <w:left w:val="none" w:sz="0" w:space="0" w:color="auto"/>
            <w:bottom w:val="none" w:sz="0" w:space="0" w:color="auto"/>
            <w:right w:val="none" w:sz="0" w:space="0" w:color="auto"/>
          </w:divBdr>
        </w:div>
        <w:div w:id="1580366463">
          <w:marLeft w:val="640"/>
          <w:marRight w:val="0"/>
          <w:marTop w:val="0"/>
          <w:marBottom w:val="0"/>
          <w:divBdr>
            <w:top w:val="none" w:sz="0" w:space="0" w:color="auto"/>
            <w:left w:val="none" w:sz="0" w:space="0" w:color="auto"/>
            <w:bottom w:val="none" w:sz="0" w:space="0" w:color="auto"/>
            <w:right w:val="none" w:sz="0" w:space="0" w:color="auto"/>
          </w:divBdr>
        </w:div>
        <w:div w:id="1939171078">
          <w:marLeft w:val="640"/>
          <w:marRight w:val="0"/>
          <w:marTop w:val="0"/>
          <w:marBottom w:val="0"/>
          <w:divBdr>
            <w:top w:val="none" w:sz="0" w:space="0" w:color="auto"/>
            <w:left w:val="none" w:sz="0" w:space="0" w:color="auto"/>
            <w:bottom w:val="none" w:sz="0" w:space="0" w:color="auto"/>
            <w:right w:val="none" w:sz="0" w:space="0" w:color="auto"/>
          </w:divBdr>
        </w:div>
        <w:div w:id="1924993567">
          <w:marLeft w:val="640"/>
          <w:marRight w:val="0"/>
          <w:marTop w:val="0"/>
          <w:marBottom w:val="0"/>
          <w:divBdr>
            <w:top w:val="none" w:sz="0" w:space="0" w:color="auto"/>
            <w:left w:val="none" w:sz="0" w:space="0" w:color="auto"/>
            <w:bottom w:val="none" w:sz="0" w:space="0" w:color="auto"/>
            <w:right w:val="none" w:sz="0" w:space="0" w:color="auto"/>
          </w:divBdr>
        </w:div>
        <w:div w:id="1922981436">
          <w:marLeft w:val="640"/>
          <w:marRight w:val="0"/>
          <w:marTop w:val="0"/>
          <w:marBottom w:val="0"/>
          <w:divBdr>
            <w:top w:val="none" w:sz="0" w:space="0" w:color="auto"/>
            <w:left w:val="none" w:sz="0" w:space="0" w:color="auto"/>
            <w:bottom w:val="none" w:sz="0" w:space="0" w:color="auto"/>
            <w:right w:val="none" w:sz="0" w:space="0" w:color="auto"/>
          </w:divBdr>
        </w:div>
        <w:div w:id="707683926">
          <w:marLeft w:val="640"/>
          <w:marRight w:val="0"/>
          <w:marTop w:val="0"/>
          <w:marBottom w:val="0"/>
          <w:divBdr>
            <w:top w:val="none" w:sz="0" w:space="0" w:color="auto"/>
            <w:left w:val="none" w:sz="0" w:space="0" w:color="auto"/>
            <w:bottom w:val="none" w:sz="0" w:space="0" w:color="auto"/>
            <w:right w:val="none" w:sz="0" w:space="0" w:color="auto"/>
          </w:divBdr>
        </w:div>
        <w:div w:id="1135567762">
          <w:marLeft w:val="640"/>
          <w:marRight w:val="0"/>
          <w:marTop w:val="0"/>
          <w:marBottom w:val="0"/>
          <w:divBdr>
            <w:top w:val="none" w:sz="0" w:space="0" w:color="auto"/>
            <w:left w:val="none" w:sz="0" w:space="0" w:color="auto"/>
            <w:bottom w:val="none" w:sz="0" w:space="0" w:color="auto"/>
            <w:right w:val="none" w:sz="0" w:space="0" w:color="auto"/>
          </w:divBdr>
        </w:div>
        <w:div w:id="840050668">
          <w:marLeft w:val="640"/>
          <w:marRight w:val="0"/>
          <w:marTop w:val="0"/>
          <w:marBottom w:val="0"/>
          <w:divBdr>
            <w:top w:val="none" w:sz="0" w:space="0" w:color="auto"/>
            <w:left w:val="none" w:sz="0" w:space="0" w:color="auto"/>
            <w:bottom w:val="none" w:sz="0" w:space="0" w:color="auto"/>
            <w:right w:val="none" w:sz="0" w:space="0" w:color="auto"/>
          </w:divBdr>
        </w:div>
        <w:div w:id="1057512540">
          <w:marLeft w:val="640"/>
          <w:marRight w:val="0"/>
          <w:marTop w:val="0"/>
          <w:marBottom w:val="0"/>
          <w:divBdr>
            <w:top w:val="none" w:sz="0" w:space="0" w:color="auto"/>
            <w:left w:val="none" w:sz="0" w:space="0" w:color="auto"/>
            <w:bottom w:val="none" w:sz="0" w:space="0" w:color="auto"/>
            <w:right w:val="none" w:sz="0" w:space="0" w:color="auto"/>
          </w:divBdr>
        </w:div>
        <w:div w:id="297224376">
          <w:marLeft w:val="640"/>
          <w:marRight w:val="0"/>
          <w:marTop w:val="0"/>
          <w:marBottom w:val="0"/>
          <w:divBdr>
            <w:top w:val="none" w:sz="0" w:space="0" w:color="auto"/>
            <w:left w:val="none" w:sz="0" w:space="0" w:color="auto"/>
            <w:bottom w:val="none" w:sz="0" w:space="0" w:color="auto"/>
            <w:right w:val="none" w:sz="0" w:space="0" w:color="auto"/>
          </w:divBdr>
        </w:div>
        <w:div w:id="1877693508">
          <w:marLeft w:val="640"/>
          <w:marRight w:val="0"/>
          <w:marTop w:val="0"/>
          <w:marBottom w:val="0"/>
          <w:divBdr>
            <w:top w:val="none" w:sz="0" w:space="0" w:color="auto"/>
            <w:left w:val="none" w:sz="0" w:space="0" w:color="auto"/>
            <w:bottom w:val="none" w:sz="0" w:space="0" w:color="auto"/>
            <w:right w:val="none" w:sz="0" w:space="0" w:color="auto"/>
          </w:divBdr>
        </w:div>
        <w:div w:id="149753521">
          <w:marLeft w:val="640"/>
          <w:marRight w:val="0"/>
          <w:marTop w:val="0"/>
          <w:marBottom w:val="0"/>
          <w:divBdr>
            <w:top w:val="none" w:sz="0" w:space="0" w:color="auto"/>
            <w:left w:val="none" w:sz="0" w:space="0" w:color="auto"/>
            <w:bottom w:val="none" w:sz="0" w:space="0" w:color="auto"/>
            <w:right w:val="none" w:sz="0" w:space="0" w:color="auto"/>
          </w:divBdr>
        </w:div>
        <w:div w:id="2049602728">
          <w:marLeft w:val="640"/>
          <w:marRight w:val="0"/>
          <w:marTop w:val="0"/>
          <w:marBottom w:val="0"/>
          <w:divBdr>
            <w:top w:val="none" w:sz="0" w:space="0" w:color="auto"/>
            <w:left w:val="none" w:sz="0" w:space="0" w:color="auto"/>
            <w:bottom w:val="none" w:sz="0" w:space="0" w:color="auto"/>
            <w:right w:val="none" w:sz="0" w:space="0" w:color="auto"/>
          </w:divBdr>
        </w:div>
        <w:div w:id="1589147047">
          <w:marLeft w:val="640"/>
          <w:marRight w:val="0"/>
          <w:marTop w:val="0"/>
          <w:marBottom w:val="0"/>
          <w:divBdr>
            <w:top w:val="none" w:sz="0" w:space="0" w:color="auto"/>
            <w:left w:val="none" w:sz="0" w:space="0" w:color="auto"/>
            <w:bottom w:val="none" w:sz="0" w:space="0" w:color="auto"/>
            <w:right w:val="none" w:sz="0" w:space="0" w:color="auto"/>
          </w:divBdr>
        </w:div>
        <w:div w:id="1374307584">
          <w:marLeft w:val="640"/>
          <w:marRight w:val="0"/>
          <w:marTop w:val="0"/>
          <w:marBottom w:val="0"/>
          <w:divBdr>
            <w:top w:val="none" w:sz="0" w:space="0" w:color="auto"/>
            <w:left w:val="none" w:sz="0" w:space="0" w:color="auto"/>
            <w:bottom w:val="none" w:sz="0" w:space="0" w:color="auto"/>
            <w:right w:val="none" w:sz="0" w:space="0" w:color="auto"/>
          </w:divBdr>
        </w:div>
        <w:div w:id="1188330400">
          <w:marLeft w:val="640"/>
          <w:marRight w:val="0"/>
          <w:marTop w:val="0"/>
          <w:marBottom w:val="0"/>
          <w:divBdr>
            <w:top w:val="none" w:sz="0" w:space="0" w:color="auto"/>
            <w:left w:val="none" w:sz="0" w:space="0" w:color="auto"/>
            <w:bottom w:val="none" w:sz="0" w:space="0" w:color="auto"/>
            <w:right w:val="none" w:sz="0" w:space="0" w:color="auto"/>
          </w:divBdr>
        </w:div>
        <w:div w:id="1426224183">
          <w:marLeft w:val="640"/>
          <w:marRight w:val="0"/>
          <w:marTop w:val="0"/>
          <w:marBottom w:val="0"/>
          <w:divBdr>
            <w:top w:val="none" w:sz="0" w:space="0" w:color="auto"/>
            <w:left w:val="none" w:sz="0" w:space="0" w:color="auto"/>
            <w:bottom w:val="none" w:sz="0" w:space="0" w:color="auto"/>
            <w:right w:val="none" w:sz="0" w:space="0" w:color="auto"/>
          </w:divBdr>
        </w:div>
        <w:div w:id="1276712530">
          <w:marLeft w:val="640"/>
          <w:marRight w:val="0"/>
          <w:marTop w:val="0"/>
          <w:marBottom w:val="0"/>
          <w:divBdr>
            <w:top w:val="none" w:sz="0" w:space="0" w:color="auto"/>
            <w:left w:val="none" w:sz="0" w:space="0" w:color="auto"/>
            <w:bottom w:val="none" w:sz="0" w:space="0" w:color="auto"/>
            <w:right w:val="none" w:sz="0" w:space="0" w:color="auto"/>
          </w:divBdr>
        </w:div>
        <w:div w:id="597563062">
          <w:marLeft w:val="640"/>
          <w:marRight w:val="0"/>
          <w:marTop w:val="0"/>
          <w:marBottom w:val="0"/>
          <w:divBdr>
            <w:top w:val="none" w:sz="0" w:space="0" w:color="auto"/>
            <w:left w:val="none" w:sz="0" w:space="0" w:color="auto"/>
            <w:bottom w:val="none" w:sz="0" w:space="0" w:color="auto"/>
            <w:right w:val="none" w:sz="0" w:space="0" w:color="auto"/>
          </w:divBdr>
        </w:div>
        <w:div w:id="589169065">
          <w:marLeft w:val="640"/>
          <w:marRight w:val="0"/>
          <w:marTop w:val="0"/>
          <w:marBottom w:val="0"/>
          <w:divBdr>
            <w:top w:val="none" w:sz="0" w:space="0" w:color="auto"/>
            <w:left w:val="none" w:sz="0" w:space="0" w:color="auto"/>
            <w:bottom w:val="none" w:sz="0" w:space="0" w:color="auto"/>
            <w:right w:val="none" w:sz="0" w:space="0" w:color="auto"/>
          </w:divBdr>
        </w:div>
        <w:div w:id="432290615">
          <w:marLeft w:val="640"/>
          <w:marRight w:val="0"/>
          <w:marTop w:val="0"/>
          <w:marBottom w:val="0"/>
          <w:divBdr>
            <w:top w:val="none" w:sz="0" w:space="0" w:color="auto"/>
            <w:left w:val="none" w:sz="0" w:space="0" w:color="auto"/>
            <w:bottom w:val="none" w:sz="0" w:space="0" w:color="auto"/>
            <w:right w:val="none" w:sz="0" w:space="0" w:color="auto"/>
          </w:divBdr>
        </w:div>
        <w:div w:id="1353607194">
          <w:marLeft w:val="640"/>
          <w:marRight w:val="0"/>
          <w:marTop w:val="0"/>
          <w:marBottom w:val="0"/>
          <w:divBdr>
            <w:top w:val="none" w:sz="0" w:space="0" w:color="auto"/>
            <w:left w:val="none" w:sz="0" w:space="0" w:color="auto"/>
            <w:bottom w:val="none" w:sz="0" w:space="0" w:color="auto"/>
            <w:right w:val="none" w:sz="0" w:space="0" w:color="auto"/>
          </w:divBdr>
        </w:div>
        <w:div w:id="62946698">
          <w:marLeft w:val="640"/>
          <w:marRight w:val="0"/>
          <w:marTop w:val="0"/>
          <w:marBottom w:val="0"/>
          <w:divBdr>
            <w:top w:val="none" w:sz="0" w:space="0" w:color="auto"/>
            <w:left w:val="none" w:sz="0" w:space="0" w:color="auto"/>
            <w:bottom w:val="none" w:sz="0" w:space="0" w:color="auto"/>
            <w:right w:val="none" w:sz="0" w:space="0" w:color="auto"/>
          </w:divBdr>
        </w:div>
        <w:div w:id="1550608470">
          <w:marLeft w:val="640"/>
          <w:marRight w:val="0"/>
          <w:marTop w:val="0"/>
          <w:marBottom w:val="0"/>
          <w:divBdr>
            <w:top w:val="none" w:sz="0" w:space="0" w:color="auto"/>
            <w:left w:val="none" w:sz="0" w:space="0" w:color="auto"/>
            <w:bottom w:val="none" w:sz="0" w:space="0" w:color="auto"/>
            <w:right w:val="none" w:sz="0" w:space="0" w:color="auto"/>
          </w:divBdr>
        </w:div>
        <w:div w:id="7802848">
          <w:marLeft w:val="640"/>
          <w:marRight w:val="0"/>
          <w:marTop w:val="0"/>
          <w:marBottom w:val="0"/>
          <w:divBdr>
            <w:top w:val="none" w:sz="0" w:space="0" w:color="auto"/>
            <w:left w:val="none" w:sz="0" w:space="0" w:color="auto"/>
            <w:bottom w:val="none" w:sz="0" w:space="0" w:color="auto"/>
            <w:right w:val="none" w:sz="0" w:space="0" w:color="auto"/>
          </w:divBdr>
        </w:div>
        <w:div w:id="1983197519">
          <w:marLeft w:val="640"/>
          <w:marRight w:val="0"/>
          <w:marTop w:val="0"/>
          <w:marBottom w:val="0"/>
          <w:divBdr>
            <w:top w:val="none" w:sz="0" w:space="0" w:color="auto"/>
            <w:left w:val="none" w:sz="0" w:space="0" w:color="auto"/>
            <w:bottom w:val="none" w:sz="0" w:space="0" w:color="auto"/>
            <w:right w:val="none" w:sz="0" w:space="0" w:color="auto"/>
          </w:divBdr>
        </w:div>
        <w:div w:id="706107511">
          <w:marLeft w:val="640"/>
          <w:marRight w:val="0"/>
          <w:marTop w:val="0"/>
          <w:marBottom w:val="0"/>
          <w:divBdr>
            <w:top w:val="none" w:sz="0" w:space="0" w:color="auto"/>
            <w:left w:val="none" w:sz="0" w:space="0" w:color="auto"/>
            <w:bottom w:val="none" w:sz="0" w:space="0" w:color="auto"/>
            <w:right w:val="none" w:sz="0" w:space="0" w:color="auto"/>
          </w:divBdr>
        </w:div>
        <w:div w:id="1509754760">
          <w:marLeft w:val="640"/>
          <w:marRight w:val="0"/>
          <w:marTop w:val="0"/>
          <w:marBottom w:val="0"/>
          <w:divBdr>
            <w:top w:val="none" w:sz="0" w:space="0" w:color="auto"/>
            <w:left w:val="none" w:sz="0" w:space="0" w:color="auto"/>
            <w:bottom w:val="none" w:sz="0" w:space="0" w:color="auto"/>
            <w:right w:val="none" w:sz="0" w:space="0" w:color="auto"/>
          </w:divBdr>
        </w:div>
        <w:div w:id="269048640">
          <w:marLeft w:val="640"/>
          <w:marRight w:val="0"/>
          <w:marTop w:val="0"/>
          <w:marBottom w:val="0"/>
          <w:divBdr>
            <w:top w:val="none" w:sz="0" w:space="0" w:color="auto"/>
            <w:left w:val="none" w:sz="0" w:space="0" w:color="auto"/>
            <w:bottom w:val="none" w:sz="0" w:space="0" w:color="auto"/>
            <w:right w:val="none" w:sz="0" w:space="0" w:color="auto"/>
          </w:divBdr>
        </w:div>
        <w:div w:id="1922519185">
          <w:marLeft w:val="640"/>
          <w:marRight w:val="0"/>
          <w:marTop w:val="0"/>
          <w:marBottom w:val="0"/>
          <w:divBdr>
            <w:top w:val="none" w:sz="0" w:space="0" w:color="auto"/>
            <w:left w:val="none" w:sz="0" w:space="0" w:color="auto"/>
            <w:bottom w:val="none" w:sz="0" w:space="0" w:color="auto"/>
            <w:right w:val="none" w:sz="0" w:space="0" w:color="auto"/>
          </w:divBdr>
        </w:div>
        <w:div w:id="1588921043">
          <w:marLeft w:val="640"/>
          <w:marRight w:val="0"/>
          <w:marTop w:val="0"/>
          <w:marBottom w:val="0"/>
          <w:divBdr>
            <w:top w:val="none" w:sz="0" w:space="0" w:color="auto"/>
            <w:left w:val="none" w:sz="0" w:space="0" w:color="auto"/>
            <w:bottom w:val="none" w:sz="0" w:space="0" w:color="auto"/>
            <w:right w:val="none" w:sz="0" w:space="0" w:color="auto"/>
          </w:divBdr>
        </w:div>
        <w:div w:id="1546024740">
          <w:marLeft w:val="640"/>
          <w:marRight w:val="0"/>
          <w:marTop w:val="0"/>
          <w:marBottom w:val="0"/>
          <w:divBdr>
            <w:top w:val="none" w:sz="0" w:space="0" w:color="auto"/>
            <w:left w:val="none" w:sz="0" w:space="0" w:color="auto"/>
            <w:bottom w:val="none" w:sz="0" w:space="0" w:color="auto"/>
            <w:right w:val="none" w:sz="0" w:space="0" w:color="auto"/>
          </w:divBdr>
        </w:div>
        <w:div w:id="892934895">
          <w:marLeft w:val="640"/>
          <w:marRight w:val="0"/>
          <w:marTop w:val="0"/>
          <w:marBottom w:val="0"/>
          <w:divBdr>
            <w:top w:val="none" w:sz="0" w:space="0" w:color="auto"/>
            <w:left w:val="none" w:sz="0" w:space="0" w:color="auto"/>
            <w:bottom w:val="none" w:sz="0" w:space="0" w:color="auto"/>
            <w:right w:val="none" w:sz="0" w:space="0" w:color="auto"/>
          </w:divBdr>
        </w:div>
        <w:div w:id="447508440">
          <w:marLeft w:val="640"/>
          <w:marRight w:val="0"/>
          <w:marTop w:val="0"/>
          <w:marBottom w:val="0"/>
          <w:divBdr>
            <w:top w:val="none" w:sz="0" w:space="0" w:color="auto"/>
            <w:left w:val="none" w:sz="0" w:space="0" w:color="auto"/>
            <w:bottom w:val="none" w:sz="0" w:space="0" w:color="auto"/>
            <w:right w:val="none" w:sz="0" w:space="0" w:color="auto"/>
          </w:divBdr>
        </w:div>
        <w:div w:id="80685187">
          <w:marLeft w:val="640"/>
          <w:marRight w:val="0"/>
          <w:marTop w:val="0"/>
          <w:marBottom w:val="0"/>
          <w:divBdr>
            <w:top w:val="none" w:sz="0" w:space="0" w:color="auto"/>
            <w:left w:val="none" w:sz="0" w:space="0" w:color="auto"/>
            <w:bottom w:val="none" w:sz="0" w:space="0" w:color="auto"/>
            <w:right w:val="none" w:sz="0" w:space="0" w:color="auto"/>
          </w:divBdr>
        </w:div>
        <w:div w:id="574586705">
          <w:marLeft w:val="640"/>
          <w:marRight w:val="0"/>
          <w:marTop w:val="0"/>
          <w:marBottom w:val="0"/>
          <w:divBdr>
            <w:top w:val="none" w:sz="0" w:space="0" w:color="auto"/>
            <w:left w:val="none" w:sz="0" w:space="0" w:color="auto"/>
            <w:bottom w:val="none" w:sz="0" w:space="0" w:color="auto"/>
            <w:right w:val="none" w:sz="0" w:space="0" w:color="auto"/>
          </w:divBdr>
        </w:div>
        <w:div w:id="755446156">
          <w:marLeft w:val="640"/>
          <w:marRight w:val="0"/>
          <w:marTop w:val="0"/>
          <w:marBottom w:val="0"/>
          <w:divBdr>
            <w:top w:val="none" w:sz="0" w:space="0" w:color="auto"/>
            <w:left w:val="none" w:sz="0" w:space="0" w:color="auto"/>
            <w:bottom w:val="none" w:sz="0" w:space="0" w:color="auto"/>
            <w:right w:val="none" w:sz="0" w:space="0" w:color="auto"/>
          </w:divBdr>
        </w:div>
        <w:div w:id="1259487556">
          <w:marLeft w:val="640"/>
          <w:marRight w:val="0"/>
          <w:marTop w:val="0"/>
          <w:marBottom w:val="0"/>
          <w:divBdr>
            <w:top w:val="none" w:sz="0" w:space="0" w:color="auto"/>
            <w:left w:val="none" w:sz="0" w:space="0" w:color="auto"/>
            <w:bottom w:val="none" w:sz="0" w:space="0" w:color="auto"/>
            <w:right w:val="none" w:sz="0" w:space="0" w:color="auto"/>
          </w:divBdr>
        </w:div>
      </w:divsChild>
    </w:div>
    <w:div w:id="380787642">
      <w:bodyDiv w:val="1"/>
      <w:marLeft w:val="0"/>
      <w:marRight w:val="0"/>
      <w:marTop w:val="0"/>
      <w:marBottom w:val="0"/>
      <w:divBdr>
        <w:top w:val="none" w:sz="0" w:space="0" w:color="auto"/>
        <w:left w:val="none" w:sz="0" w:space="0" w:color="auto"/>
        <w:bottom w:val="none" w:sz="0" w:space="0" w:color="auto"/>
        <w:right w:val="none" w:sz="0" w:space="0" w:color="auto"/>
      </w:divBdr>
      <w:divsChild>
        <w:div w:id="1425345773">
          <w:marLeft w:val="640"/>
          <w:marRight w:val="0"/>
          <w:marTop w:val="0"/>
          <w:marBottom w:val="0"/>
          <w:divBdr>
            <w:top w:val="none" w:sz="0" w:space="0" w:color="auto"/>
            <w:left w:val="none" w:sz="0" w:space="0" w:color="auto"/>
            <w:bottom w:val="none" w:sz="0" w:space="0" w:color="auto"/>
            <w:right w:val="none" w:sz="0" w:space="0" w:color="auto"/>
          </w:divBdr>
        </w:div>
        <w:div w:id="468672431">
          <w:marLeft w:val="640"/>
          <w:marRight w:val="0"/>
          <w:marTop w:val="0"/>
          <w:marBottom w:val="0"/>
          <w:divBdr>
            <w:top w:val="none" w:sz="0" w:space="0" w:color="auto"/>
            <w:left w:val="none" w:sz="0" w:space="0" w:color="auto"/>
            <w:bottom w:val="none" w:sz="0" w:space="0" w:color="auto"/>
            <w:right w:val="none" w:sz="0" w:space="0" w:color="auto"/>
          </w:divBdr>
        </w:div>
        <w:div w:id="1945918344">
          <w:marLeft w:val="640"/>
          <w:marRight w:val="0"/>
          <w:marTop w:val="0"/>
          <w:marBottom w:val="0"/>
          <w:divBdr>
            <w:top w:val="none" w:sz="0" w:space="0" w:color="auto"/>
            <w:left w:val="none" w:sz="0" w:space="0" w:color="auto"/>
            <w:bottom w:val="none" w:sz="0" w:space="0" w:color="auto"/>
            <w:right w:val="none" w:sz="0" w:space="0" w:color="auto"/>
          </w:divBdr>
        </w:div>
        <w:div w:id="112990466">
          <w:marLeft w:val="640"/>
          <w:marRight w:val="0"/>
          <w:marTop w:val="0"/>
          <w:marBottom w:val="0"/>
          <w:divBdr>
            <w:top w:val="none" w:sz="0" w:space="0" w:color="auto"/>
            <w:left w:val="none" w:sz="0" w:space="0" w:color="auto"/>
            <w:bottom w:val="none" w:sz="0" w:space="0" w:color="auto"/>
            <w:right w:val="none" w:sz="0" w:space="0" w:color="auto"/>
          </w:divBdr>
        </w:div>
        <w:div w:id="2120947173">
          <w:marLeft w:val="640"/>
          <w:marRight w:val="0"/>
          <w:marTop w:val="0"/>
          <w:marBottom w:val="0"/>
          <w:divBdr>
            <w:top w:val="none" w:sz="0" w:space="0" w:color="auto"/>
            <w:left w:val="none" w:sz="0" w:space="0" w:color="auto"/>
            <w:bottom w:val="none" w:sz="0" w:space="0" w:color="auto"/>
            <w:right w:val="none" w:sz="0" w:space="0" w:color="auto"/>
          </w:divBdr>
        </w:div>
        <w:div w:id="1520974441">
          <w:marLeft w:val="640"/>
          <w:marRight w:val="0"/>
          <w:marTop w:val="0"/>
          <w:marBottom w:val="0"/>
          <w:divBdr>
            <w:top w:val="none" w:sz="0" w:space="0" w:color="auto"/>
            <w:left w:val="none" w:sz="0" w:space="0" w:color="auto"/>
            <w:bottom w:val="none" w:sz="0" w:space="0" w:color="auto"/>
            <w:right w:val="none" w:sz="0" w:space="0" w:color="auto"/>
          </w:divBdr>
        </w:div>
        <w:div w:id="1168786826">
          <w:marLeft w:val="640"/>
          <w:marRight w:val="0"/>
          <w:marTop w:val="0"/>
          <w:marBottom w:val="0"/>
          <w:divBdr>
            <w:top w:val="none" w:sz="0" w:space="0" w:color="auto"/>
            <w:left w:val="none" w:sz="0" w:space="0" w:color="auto"/>
            <w:bottom w:val="none" w:sz="0" w:space="0" w:color="auto"/>
            <w:right w:val="none" w:sz="0" w:space="0" w:color="auto"/>
          </w:divBdr>
        </w:div>
        <w:div w:id="1213032523">
          <w:marLeft w:val="640"/>
          <w:marRight w:val="0"/>
          <w:marTop w:val="0"/>
          <w:marBottom w:val="0"/>
          <w:divBdr>
            <w:top w:val="none" w:sz="0" w:space="0" w:color="auto"/>
            <w:left w:val="none" w:sz="0" w:space="0" w:color="auto"/>
            <w:bottom w:val="none" w:sz="0" w:space="0" w:color="auto"/>
            <w:right w:val="none" w:sz="0" w:space="0" w:color="auto"/>
          </w:divBdr>
        </w:div>
        <w:div w:id="676813347">
          <w:marLeft w:val="640"/>
          <w:marRight w:val="0"/>
          <w:marTop w:val="0"/>
          <w:marBottom w:val="0"/>
          <w:divBdr>
            <w:top w:val="none" w:sz="0" w:space="0" w:color="auto"/>
            <w:left w:val="none" w:sz="0" w:space="0" w:color="auto"/>
            <w:bottom w:val="none" w:sz="0" w:space="0" w:color="auto"/>
            <w:right w:val="none" w:sz="0" w:space="0" w:color="auto"/>
          </w:divBdr>
        </w:div>
        <w:div w:id="1411536368">
          <w:marLeft w:val="640"/>
          <w:marRight w:val="0"/>
          <w:marTop w:val="0"/>
          <w:marBottom w:val="0"/>
          <w:divBdr>
            <w:top w:val="none" w:sz="0" w:space="0" w:color="auto"/>
            <w:left w:val="none" w:sz="0" w:space="0" w:color="auto"/>
            <w:bottom w:val="none" w:sz="0" w:space="0" w:color="auto"/>
            <w:right w:val="none" w:sz="0" w:space="0" w:color="auto"/>
          </w:divBdr>
        </w:div>
        <w:div w:id="328484717">
          <w:marLeft w:val="640"/>
          <w:marRight w:val="0"/>
          <w:marTop w:val="0"/>
          <w:marBottom w:val="0"/>
          <w:divBdr>
            <w:top w:val="none" w:sz="0" w:space="0" w:color="auto"/>
            <w:left w:val="none" w:sz="0" w:space="0" w:color="auto"/>
            <w:bottom w:val="none" w:sz="0" w:space="0" w:color="auto"/>
            <w:right w:val="none" w:sz="0" w:space="0" w:color="auto"/>
          </w:divBdr>
        </w:div>
        <w:div w:id="348215306">
          <w:marLeft w:val="640"/>
          <w:marRight w:val="0"/>
          <w:marTop w:val="0"/>
          <w:marBottom w:val="0"/>
          <w:divBdr>
            <w:top w:val="none" w:sz="0" w:space="0" w:color="auto"/>
            <w:left w:val="none" w:sz="0" w:space="0" w:color="auto"/>
            <w:bottom w:val="none" w:sz="0" w:space="0" w:color="auto"/>
            <w:right w:val="none" w:sz="0" w:space="0" w:color="auto"/>
          </w:divBdr>
        </w:div>
        <w:div w:id="725446686">
          <w:marLeft w:val="640"/>
          <w:marRight w:val="0"/>
          <w:marTop w:val="0"/>
          <w:marBottom w:val="0"/>
          <w:divBdr>
            <w:top w:val="none" w:sz="0" w:space="0" w:color="auto"/>
            <w:left w:val="none" w:sz="0" w:space="0" w:color="auto"/>
            <w:bottom w:val="none" w:sz="0" w:space="0" w:color="auto"/>
            <w:right w:val="none" w:sz="0" w:space="0" w:color="auto"/>
          </w:divBdr>
        </w:div>
        <w:div w:id="349648370">
          <w:marLeft w:val="640"/>
          <w:marRight w:val="0"/>
          <w:marTop w:val="0"/>
          <w:marBottom w:val="0"/>
          <w:divBdr>
            <w:top w:val="none" w:sz="0" w:space="0" w:color="auto"/>
            <w:left w:val="none" w:sz="0" w:space="0" w:color="auto"/>
            <w:bottom w:val="none" w:sz="0" w:space="0" w:color="auto"/>
            <w:right w:val="none" w:sz="0" w:space="0" w:color="auto"/>
          </w:divBdr>
        </w:div>
        <w:div w:id="693070440">
          <w:marLeft w:val="640"/>
          <w:marRight w:val="0"/>
          <w:marTop w:val="0"/>
          <w:marBottom w:val="0"/>
          <w:divBdr>
            <w:top w:val="none" w:sz="0" w:space="0" w:color="auto"/>
            <w:left w:val="none" w:sz="0" w:space="0" w:color="auto"/>
            <w:bottom w:val="none" w:sz="0" w:space="0" w:color="auto"/>
            <w:right w:val="none" w:sz="0" w:space="0" w:color="auto"/>
          </w:divBdr>
        </w:div>
        <w:div w:id="757406091">
          <w:marLeft w:val="640"/>
          <w:marRight w:val="0"/>
          <w:marTop w:val="0"/>
          <w:marBottom w:val="0"/>
          <w:divBdr>
            <w:top w:val="none" w:sz="0" w:space="0" w:color="auto"/>
            <w:left w:val="none" w:sz="0" w:space="0" w:color="auto"/>
            <w:bottom w:val="none" w:sz="0" w:space="0" w:color="auto"/>
            <w:right w:val="none" w:sz="0" w:space="0" w:color="auto"/>
          </w:divBdr>
        </w:div>
        <w:div w:id="1983535513">
          <w:marLeft w:val="640"/>
          <w:marRight w:val="0"/>
          <w:marTop w:val="0"/>
          <w:marBottom w:val="0"/>
          <w:divBdr>
            <w:top w:val="none" w:sz="0" w:space="0" w:color="auto"/>
            <w:left w:val="none" w:sz="0" w:space="0" w:color="auto"/>
            <w:bottom w:val="none" w:sz="0" w:space="0" w:color="auto"/>
            <w:right w:val="none" w:sz="0" w:space="0" w:color="auto"/>
          </w:divBdr>
        </w:div>
        <w:div w:id="2020934829">
          <w:marLeft w:val="640"/>
          <w:marRight w:val="0"/>
          <w:marTop w:val="0"/>
          <w:marBottom w:val="0"/>
          <w:divBdr>
            <w:top w:val="none" w:sz="0" w:space="0" w:color="auto"/>
            <w:left w:val="none" w:sz="0" w:space="0" w:color="auto"/>
            <w:bottom w:val="none" w:sz="0" w:space="0" w:color="auto"/>
            <w:right w:val="none" w:sz="0" w:space="0" w:color="auto"/>
          </w:divBdr>
        </w:div>
        <w:div w:id="164445377">
          <w:marLeft w:val="640"/>
          <w:marRight w:val="0"/>
          <w:marTop w:val="0"/>
          <w:marBottom w:val="0"/>
          <w:divBdr>
            <w:top w:val="none" w:sz="0" w:space="0" w:color="auto"/>
            <w:left w:val="none" w:sz="0" w:space="0" w:color="auto"/>
            <w:bottom w:val="none" w:sz="0" w:space="0" w:color="auto"/>
            <w:right w:val="none" w:sz="0" w:space="0" w:color="auto"/>
          </w:divBdr>
        </w:div>
        <w:div w:id="906189453">
          <w:marLeft w:val="640"/>
          <w:marRight w:val="0"/>
          <w:marTop w:val="0"/>
          <w:marBottom w:val="0"/>
          <w:divBdr>
            <w:top w:val="none" w:sz="0" w:space="0" w:color="auto"/>
            <w:left w:val="none" w:sz="0" w:space="0" w:color="auto"/>
            <w:bottom w:val="none" w:sz="0" w:space="0" w:color="auto"/>
            <w:right w:val="none" w:sz="0" w:space="0" w:color="auto"/>
          </w:divBdr>
        </w:div>
        <w:div w:id="1956863214">
          <w:marLeft w:val="640"/>
          <w:marRight w:val="0"/>
          <w:marTop w:val="0"/>
          <w:marBottom w:val="0"/>
          <w:divBdr>
            <w:top w:val="none" w:sz="0" w:space="0" w:color="auto"/>
            <w:left w:val="none" w:sz="0" w:space="0" w:color="auto"/>
            <w:bottom w:val="none" w:sz="0" w:space="0" w:color="auto"/>
            <w:right w:val="none" w:sz="0" w:space="0" w:color="auto"/>
          </w:divBdr>
        </w:div>
        <w:div w:id="767311099">
          <w:marLeft w:val="640"/>
          <w:marRight w:val="0"/>
          <w:marTop w:val="0"/>
          <w:marBottom w:val="0"/>
          <w:divBdr>
            <w:top w:val="none" w:sz="0" w:space="0" w:color="auto"/>
            <w:left w:val="none" w:sz="0" w:space="0" w:color="auto"/>
            <w:bottom w:val="none" w:sz="0" w:space="0" w:color="auto"/>
            <w:right w:val="none" w:sz="0" w:space="0" w:color="auto"/>
          </w:divBdr>
        </w:div>
        <w:div w:id="231165332">
          <w:marLeft w:val="640"/>
          <w:marRight w:val="0"/>
          <w:marTop w:val="0"/>
          <w:marBottom w:val="0"/>
          <w:divBdr>
            <w:top w:val="none" w:sz="0" w:space="0" w:color="auto"/>
            <w:left w:val="none" w:sz="0" w:space="0" w:color="auto"/>
            <w:bottom w:val="none" w:sz="0" w:space="0" w:color="auto"/>
            <w:right w:val="none" w:sz="0" w:space="0" w:color="auto"/>
          </w:divBdr>
        </w:div>
        <w:div w:id="191265655">
          <w:marLeft w:val="640"/>
          <w:marRight w:val="0"/>
          <w:marTop w:val="0"/>
          <w:marBottom w:val="0"/>
          <w:divBdr>
            <w:top w:val="none" w:sz="0" w:space="0" w:color="auto"/>
            <w:left w:val="none" w:sz="0" w:space="0" w:color="auto"/>
            <w:bottom w:val="none" w:sz="0" w:space="0" w:color="auto"/>
            <w:right w:val="none" w:sz="0" w:space="0" w:color="auto"/>
          </w:divBdr>
        </w:div>
        <w:div w:id="1479148944">
          <w:marLeft w:val="640"/>
          <w:marRight w:val="0"/>
          <w:marTop w:val="0"/>
          <w:marBottom w:val="0"/>
          <w:divBdr>
            <w:top w:val="none" w:sz="0" w:space="0" w:color="auto"/>
            <w:left w:val="none" w:sz="0" w:space="0" w:color="auto"/>
            <w:bottom w:val="none" w:sz="0" w:space="0" w:color="auto"/>
            <w:right w:val="none" w:sz="0" w:space="0" w:color="auto"/>
          </w:divBdr>
        </w:div>
        <w:div w:id="410469455">
          <w:marLeft w:val="640"/>
          <w:marRight w:val="0"/>
          <w:marTop w:val="0"/>
          <w:marBottom w:val="0"/>
          <w:divBdr>
            <w:top w:val="none" w:sz="0" w:space="0" w:color="auto"/>
            <w:left w:val="none" w:sz="0" w:space="0" w:color="auto"/>
            <w:bottom w:val="none" w:sz="0" w:space="0" w:color="auto"/>
            <w:right w:val="none" w:sz="0" w:space="0" w:color="auto"/>
          </w:divBdr>
        </w:div>
        <w:div w:id="1992755080">
          <w:marLeft w:val="640"/>
          <w:marRight w:val="0"/>
          <w:marTop w:val="0"/>
          <w:marBottom w:val="0"/>
          <w:divBdr>
            <w:top w:val="none" w:sz="0" w:space="0" w:color="auto"/>
            <w:left w:val="none" w:sz="0" w:space="0" w:color="auto"/>
            <w:bottom w:val="none" w:sz="0" w:space="0" w:color="auto"/>
            <w:right w:val="none" w:sz="0" w:space="0" w:color="auto"/>
          </w:divBdr>
        </w:div>
        <w:div w:id="1052386326">
          <w:marLeft w:val="640"/>
          <w:marRight w:val="0"/>
          <w:marTop w:val="0"/>
          <w:marBottom w:val="0"/>
          <w:divBdr>
            <w:top w:val="none" w:sz="0" w:space="0" w:color="auto"/>
            <w:left w:val="none" w:sz="0" w:space="0" w:color="auto"/>
            <w:bottom w:val="none" w:sz="0" w:space="0" w:color="auto"/>
            <w:right w:val="none" w:sz="0" w:space="0" w:color="auto"/>
          </w:divBdr>
        </w:div>
        <w:div w:id="1623026755">
          <w:marLeft w:val="640"/>
          <w:marRight w:val="0"/>
          <w:marTop w:val="0"/>
          <w:marBottom w:val="0"/>
          <w:divBdr>
            <w:top w:val="none" w:sz="0" w:space="0" w:color="auto"/>
            <w:left w:val="none" w:sz="0" w:space="0" w:color="auto"/>
            <w:bottom w:val="none" w:sz="0" w:space="0" w:color="auto"/>
            <w:right w:val="none" w:sz="0" w:space="0" w:color="auto"/>
          </w:divBdr>
        </w:div>
        <w:div w:id="1135443943">
          <w:marLeft w:val="640"/>
          <w:marRight w:val="0"/>
          <w:marTop w:val="0"/>
          <w:marBottom w:val="0"/>
          <w:divBdr>
            <w:top w:val="none" w:sz="0" w:space="0" w:color="auto"/>
            <w:left w:val="none" w:sz="0" w:space="0" w:color="auto"/>
            <w:bottom w:val="none" w:sz="0" w:space="0" w:color="auto"/>
            <w:right w:val="none" w:sz="0" w:space="0" w:color="auto"/>
          </w:divBdr>
        </w:div>
        <w:div w:id="240530803">
          <w:marLeft w:val="640"/>
          <w:marRight w:val="0"/>
          <w:marTop w:val="0"/>
          <w:marBottom w:val="0"/>
          <w:divBdr>
            <w:top w:val="none" w:sz="0" w:space="0" w:color="auto"/>
            <w:left w:val="none" w:sz="0" w:space="0" w:color="auto"/>
            <w:bottom w:val="none" w:sz="0" w:space="0" w:color="auto"/>
            <w:right w:val="none" w:sz="0" w:space="0" w:color="auto"/>
          </w:divBdr>
        </w:div>
        <w:div w:id="643118705">
          <w:marLeft w:val="640"/>
          <w:marRight w:val="0"/>
          <w:marTop w:val="0"/>
          <w:marBottom w:val="0"/>
          <w:divBdr>
            <w:top w:val="none" w:sz="0" w:space="0" w:color="auto"/>
            <w:left w:val="none" w:sz="0" w:space="0" w:color="auto"/>
            <w:bottom w:val="none" w:sz="0" w:space="0" w:color="auto"/>
            <w:right w:val="none" w:sz="0" w:space="0" w:color="auto"/>
          </w:divBdr>
        </w:div>
        <w:div w:id="502017778">
          <w:marLeft w:val="640"/>
          <w:marRight w:val="0"/>
          <w:marTop w:val="0"/>
          <w:marBottom w:val="0"/>
          <w:divBdr>
            <w:top w:val="none" w:sz="0" w:space="0" w:color="auto"/>
            <w:left w:val="none" w:sz="0" w:space="0" w:color="auto"/>
            <w:bottom w:val="none" w:sz="0" w:space="0" w:color="auto"/>
            <w:right w:val="none" w:sz="0" w:space="0" w:color="auto"/>
          </w:divBdr>
        </w:div>
        <w:div w:id="564607462">
          <w:marLeft w:val="640"/>
          <w:marRight w:val="0"/>
          <w:marTop w:val="0"/>
          <w:marBottom w:val="0"/>
          <w:divBdr>
            <w:top w:val="none" w:sz="0" w:space="0" w:color="auto"/>
            <w:left w:val="none" w:sz="0" w:space="0" w:color="auto"/>
            <w:bottom w:val="none" w:sz="0" w:space="0" w:color="auto"/>
            <w:right w:val="none" w:sz="0" w:space="0" w:color="auto"/>
          </w:divBdr>
        </w:div>
        <w:div w:id="237449751">
          <w:marLeft w:val="640"/>
          <w:marRight w:val="0"/>
          <w:marTop w:val="0"/>
          <w:marBottom w:val="0"/>
          <w:divBdr>
            <w:top w:val="none" w:sz="0" w:space="0" w:color="auto"/>
            <w:left w:val="none" w:sz="0" w:space="0" w:color="auto"/>
            <w:bottom w:val="none" w:sz="0" w:space="0" w:color="auto"/>
            <w:right w:val="none" w:sz="0" w:space="0" w:color="auto"/>
          </w:divBdr>
        </w:div>
        <w:div w:id="1300959573">
          <w:marLeft w:val="640"/>
          <w:marRight w:val="0"/>
          <w:marTop w:val="0"/>
          <w:marBottom w:val="0"/>
          <w:divBdr>
            <w:top w:val="none" w:sz="0" w:space="0" w:color="auto"/>
            <w:left w:val="none" w:sz="0" w:space="0" w:color="auto"/>
            <w:bottom w:val="none" w:sz="0" w:space="0" w:color="auto"/>
            <w:right w:val="none" w:sz="0" w:space="0" w:color="auto"/>
          </w:divBdr>
        </w:div>
        <w:div w:id="1909029730">
          <w:marLeft w:val="640"/>
          <w:marRight w:val="0"/>
          <w:marTop w:val="0"/>
          <w:marBottom w:val="0"/>
          <w:divBdr>
            <w:top w:val="none" w:sz="0" w:space="0" w:color="auto"/>
            <w:left w:val="none" w:sz="0" w:space="0" w:color="auto"/>
            <w:bottom w:val="none" w:sz="0" w:space="0" w:color="auto"/>
            <w:right w:val="none" w:sz="0" w:space="0" w:color="auto"/>
          </w:divBdr>
        </w:div>
        <w:div w:id="1625502181">
          <w:marLeft w:val="640"/>
          <w:marRight w:val="0"/>
          <w:marTop w:val="0"/>
          <w:marBottom w:val="0"/>
          <w:divBdr>
            <w:top w:val="none" w:sz="0" w:space="0" w:color="auto"/>
            <w:left w:val="none" w:sz="0" w:space="0" w:color="auto"/>
            <w:bottom w:val="none" w:sz="0" w:space="0" w:color="auto"/>
            <w:right w:val="none" w:sz="0" w:space="0" w:color="auto"/>
          </w:divBdr>
        </w:div>
        <w:div w:id="682978856">
          <w:marLeft w:val="640"/>
          <w:marRight w:val="0"/>
          <w:marTop w:val="0"/>
          <w:marBottom w:val="0"/>
          <w:divBdr>
            <w:top w:val="none" w:sz="0" w:space="0" w:color="auto"/>
            <w:left w:val="none" w:sz="0" w:space="0" w:color="auto"/>
            <w:bottom w:val="none" w:sz="0" w:space="0" w:color="auto"/>
            <w:right w:val="none" w:sz="0" w:space="0" w:color="auto"/>
          </w:divBdr>
        </w:div>
        <w:div w:id="1560094186">
          <w:marLeft w:val="640"/>
          <w:marRight w:val="0"/>
          <w:marTop w:val="0"/>
          <w:marBottom w:val="0"/>
          <w:divBdr>
            <w:top w:val="none" w:sz="0" w:space="0" w:color="auto"/>
            <w:left w:val="none" w:sz="0" w:space="0" w:color="auto"/>
            <w:bottom w:val="none" w:sz="0" w:space="0" w:color="auto"/>
            <w:right w:val="none" w:sz="0" w:space="0" w:color="auto"/>
          </w:divBdr>
        </w:div>
        <w:div w:id="290324734">
          <w:marLeft w:val="640"/>
          <w:marRight w:val="0"/>
          <w:marTop w:val="0"/>
          <w:marBottom w:val="0"/>
          <w:divBdr>
            <w:top w:val="none" w:sz="0" w:space="0" w:color="auto"/>
            <w:left w:val="none" w:sz="0" w:space="0" w:color="auto"/>
            <w:bottom w:val="none" w:sz="0" w:space="0" w:color="auto"/>
            <w:right w:val="none" w:sz="0" w:space="0" w:color="auto"/>
          </w:divBdr>
        </w:div>
        <w:div w:id="1537620875">
          <w:marLeft w:val="640"/>
          <w:marRight w:val="0"/>
          <w:marTop w:val="0"/>
          <w:marBottom w:val="0"/>
          <w:divBdr>
            <w:top w:val="none" w:sz="0" w:space="0" w:color="auto"/>
            <w:left w:val="none" w:sz="0" w:space="0" w:color="auto"/>
            <w:bottom w:val="none" w:sz="0" w:space="0" w:color="auto"/>
            <w:right w:val="none" w:sz="0" w:space="0" w:color="auto"/>
          </w:divBdr>
        </w:div>
        <w:div w:id="1687512206">
          <w:marLeft w:val="640"/>
          <w:marRight w:val="0"/>
          <w:marTop w:val="0"/>
          <w:marBottom w:val="0"/>
          <w:divBdr>
            <w:top w:val="none" w:sz="0" w:space="0" w:color="auto"/>
            <w:left w:val="none" w:sz="0" w:space="0" w:color="auto"/>
            <w:bottom w:val="none" w:sz="0" w:space="0" w:color="auto"/>
            <w:right w:val="none" w:sz="0" w:space="0" w:color="auto"/>
          </w:divBdr>
        </w:div>
        <w:div w:id="1700667309">
          <w:marLeft w:val="640"/>
          <w:marRight w:val="0"/>
          <w:marTop w:val="0"/>
          <w:marBottom w:val="0"/>
          <w:divBdr>
            <w:top w:val="none" w:sz="0" w:space="0" w:color="auto"/>
            <w:left w:val="none" w:sz="0" w:space="0" w:color="auto"/>
            <w:bottom w:val="none" w:sz="0" w:space="0" w:color="auto"/>
            <w:right w:val="none" w:sz="0" w:space="0" w:color="auto"/>
          </w:divBdr>
        </w:div>
        <w:div w:id="2058970611">
          <w:marLeft w:val="640"/>
          <w:marRight w:val="0"/>
          <w:marTop w:val="0"/>
          <w:marBottom w:val="0"/>
          <w:divBdr>
            <w:top w:val="none" w:sz="0" w:space="0" w:color="auto"/>
            <w:left w:val="none" w:sz="0" w:space="0" w:color="auto"/>
            <w:bottom w:val="none" w:sz="0" w:space="0" w:color="auto"/>
            <w:right w:val="none" w:sz="0" w:space="0" w:color="auto"/>
          </w:divBdr>
        </w:div>
        <w:div w:id="275261445">
          <w:marLeft w:val="640"/>
          <w:marRight w:val="0"/>
          <w:marTop w:val="0"/>
          <w:marBottom w:val="0"/>
          <w:divBdr>
            <w:top w:val="none" w:sz="0" w:space="0" w:color="auto"/>
            <w:left w:val="none" w:sz="0" w:space="0" w:color="auto"/>
            <w:bottom w:val="none" w:sz="0" w:space="0" w:color="auto"/>
            <w:right w:val="none" w:sz="0" w:space="0" w:color="auto"/>
          </w:divBdr>
        </w:div>
        <w:div w:id="1876119996">
          <w:marLeft w:val="640"/>
          <w:marRight w:val="0"/>
          <w:marTop w:val="0"/>
          <w:marBottom w:val="0"/>
          <w:divBdr>
            <w:top w:val="none" w:sz="0" w:space="0" w:color="auto"/>
            <w:left w:val="none" w:sz="0" w:space="0" w:color="auto"/>
            <w:bottom w:val="none" w:sz="0" w:space="0" w:color="auto"/>
            <w:right w:val="none" w:sz="0" w:space="0" w:color="auto"/>
          </w:divBdr>
        </w:div>
        <w:div w:id="1209611647">
          <w:marLeft w:val="640"/>
          <w:marRight w:val="0"/>
          <w:marTop w:val="0"/>
          <w:marBottom w:val="0"/>
          <w:divBdr>
            <w:top w:val="none" w:sz="0" w:space="0" w:color="auto"/>
            <w:left w:val="none" w:sz="0" w:space="0" w:color="auto"/>
            <w:bottom w:val="none" w:sz="0" w:space="0" w:color="auto"/>
            <w:right w:val="none" w:sz="0" w:space="0" w:color="auto"/>
          </w:divBdr>
        </w:div>
        <w:div w:id="1207571547">
          <w:marLeft w:val="640"/>
          <w:marRight w:val="0"/>
          <w:marTop w:val="0"/>
          <w:marBottom w:val="0"/>
          <w:divBdr>
            <w:top w:val="none" w:sz="0" w:space="0" w:color="auto"/>
            <w:left w:val="none" w:sz="0" w:space="0" w:color="auto"/>
            <w:bottom w:val="none" w:sz="0" w:space="0" w:color="auto"/>
            <w:right w:val="none" w:sz="0" w:space="0" w:color="auto"/>
          </w:divBdr>
        </w:div>
        <w:div w:id="553394319">
          <w:marLeft w:val="640"/>
          <w:marRight w:val="0"/>
          <w:marTop w:val="0"/>
          <w:marBottom w:val="0"/>
          <w:divBdr>
            <w:top w:val="none" w:sz="0" w:space="0" w:color="auto"/>
            <w:left w:val="none" w:sz="0" w:space="0" w:color="auto"/>
            <w:bottom w:val="none" w:sz="0" w:space="0" w:color="auto"/>
            <w:right w:val="none" w:sz="0" w:space="0" w:color="auto"/>
          </w:divBdr>
        </w:div>
        <w:div w:id="2015497383">
          <w:marLeft w:val="640"/>
          <w:marRight w:val="0"/>
          <w:marTop w:val="0"/>
          <w:marBottom w:val="0"/>
          <w:divBdr>
            <w:top w:val="none" w:sz="0" w:space="0" w:color="auto"/>
            <w:left w:val="none" w:sz="0" w:space="0" w:color="auto"/>
            <w:bottom w:val="none" w:sz="0" w:space="0" w:color="auto"/>
            <w:right w:val="none" w:sz="0" w:space="0" w:color="auto"/>
          </w:divBdr>
        </w:div>
        <w:div w:id="390154089">
          <w:marLeft w:val="640"/>
          <w:marRight w:val="0"/>
          <w:marTop w:val="0"/>
          <w:marBottom w:val="0"/>
          <w:divBdr>
            <w:top w:val="none" w:sz="0" w:space="0" w:color="auto"/>
            <w:left w:val="none" w:sz="0" w:space="0" w:color="auto"/>
            <w:bottom w:val="none" w:sz="0" w:space="0" w:color="auto"/>
            <w:right w:val="none" w:sz="0" w:space="0" w:color="auto"/>
          </w:divBdr>
        </w:div>
        <w:div w:id="747387015">
          <w:marLeft w:val="640"/>
          <w:marRight w:val="0"/>
          <w:marTop w:val="0"/>
          <w:marBottom w:val="0"/>
          <w:divBdr>
            <w:top w:val="none" w:sz="0" w:space="0" w:color="auto"/>
            <w:left w:val="none" w:sz="0" w:space="0" w:color="auto"/>
            <w:bottom w:val="none" w:sz="0" w:space="0" w:color="auto"/>
            <w:right w:val="none" w:sz="0" w:space="0" w:color="auto"/>
          </w:divBdr>
        </w:div>
        <w:div w:id="2083213390">
          <w:marLeft w:val="640"/>
          <w:marRight w:val="0"/>
          <w:marTop w:val="0"/>
          <w:marBottom w:val="0"/>
          <w:divBdr>
            <w:top w:val="none" w:sz="0" w:space="0" w:color="auto"/>
            <w:left w:val="none" w:sz="0" w:space="0" w:color="auto"/>
            <w:bottom w:val="none" w:sz="0" w:space="0" w:color="auto"/>
            <w:right w:val="none" w:sz="0" w:space="0" w:color="auto"/>
          </w:divBdr>
        </w:div>
        <w:div w:id="1917979694">
          <w:marLeft w:val="640"/>
          <w:marRight w:val="0"/>
          <w:marTop w:val="0"/>
          <w:marBottom w:val="0"/>
          <w:divBdr>
            <w:top w:val="none" w:sz="0" w:space="0" w:color="auto"/>
            <w:left w:val="none" w:sz="0" w:space="0" w:color="auto"/>
            <w:bottom w:val="none" w:sz="0" w:space="0" w:color="auto"/>
            <w:right w:val="none" w:sz="0" w:space="0" w:color="auto"/>
          </w:divBdr>
        </w:div>
        <w:div w:id="1100566600">
          <w:marLeft w:val="640"/>
          <w:marRight w:val="0"/>
          <w:marTop w:val="0"/>
          <w:marBottom w:val="0"/>
          <w:divBdr>
            <w:top w:val="none" w:sz="0" w:space="0" w:color="auto"/>
            <w:left w:val="none" w:sz="0" w:space="0" w:color="auto"/>
            <w:bottom w:val="none" w:sz="0" w:space="0" w:color="auto"/>
            <w:right w:val="none" w:sz="0" w:space="0" w:color="auto"/>
          </w:divBdr>
        </w:div>
        <w:div w:id="1912961898">
          <w:marLeft w:val="640"/>
          <w:marRight w:val="0"/>
          <w:marTop w:val="0"/>
          <w:marBottom w:val="0"/>
          <w:divBdr>
            <w:top w:val="none" w:sz="0" w:space="0" w:color="auto"/>
            <w:left w:val="none" w:sz="0" w:space="0" w:color="auto"/>
            <w:bottom w:val="none" w:sz="0" w:space="0" w:color="auto"/>
            <w:right w:val="none" w:sz="0" w:space="0" w:color="auto"/>
          </w:divBdr>
        </w:div>
        <w:div w:id="1999068410">
          <w:marLeft w:val="640"/>
          <w:marRight w:val="0"/>
          <w:marTop w:val="0"/>
          <w:marBottom w:val="0"/>
          <w:divBdr>
            <w:top w:val="none" w:sz="0" w:space="0" w:color="auto"/>
            <w:left w:val="none" w:sz="0" w:space="0" w:color="auto"/>
            <w:bottom w:val="none" w:sz="0" w:space="0" w:color="auto"/>
            <w:right w:val="none" w:sz="0" w:space="0" w:color="auto"/>
          </w:divBdr>
        </w:div>
        <w:div w:id="1467893226">
          <w:marLeft w:val="640"/>
          <w:marRight w:val="0"/>
          <w:marTop w:val="0"/>
          <w:marBottom w:val="0"/>
          <w:divBdr>
            <w:top w:val="none" w:sz="0" w:space="0" w:color="auto"/>
            <w:left w:val="none" w:sz="0" w:space="0" w:color="auto"/>
            <w:bottom w:val="none" w:sz="0" w:space="0" w:color="auto"/>
            <w:right w:val="none" w:sz="0" w:space="0" w:color="auto"/>
          </w:divBdr>
        </w:div>
        <w:div w:id="1039356205">
          <w:marLeft w:val="640"/>
          <w:marRight w:val="0"/>
          <w:marTop w:val="0"/>
          <w:marBottom w:val="0"/>
          <w:divBdr>
            <w:top w:val="none" w:sz="0" w:space="0" w:color="auto"/>
            <w:left w:val="none" w:sz="0" w:space="0" w:color="auto"/>
            <w:bottom w:val="none" w:sz="0" w:space="0" w:color="auto"/>
            <w:right w:val="none" w:sz="0" w:space="0" w:color="auto"/>
          </w:divBdr>
        </w:div>
        <w:div w:id="416101909">
          <w:marLeft w:val="640"/>
          <w:marRight w:val="0"/>
          <w:marTop w:val="0"/>
          <w:marBottom w:val="0"/>
          <w:divBdr>
            <w:top w:val="none" w:sz="0" w:space="0" w:color="auto"/>
            <w:left w:val="none" w:sz="0" w:space="0" w:color="auto"/>
            <w:bottom w:val="none" w:sz="0" w:space="0" w:color="auto"/>
            <w:right w:val="none" w:sz="0" w:space="0" w:color="auto"/>
          </w:divBdr>
        </w:div>
        <w:div w:id="121579695">
          <w:marLeft w:val="640"/>
          <w:marRight w:val="0"/>
          <w:marTop w:val="0"/>
          <w:marBottom w:val="0"/>
          <w:divBdr>
            <w:top w:val="none" w:sz="0" w:space="0" w:color="auto"/>
            <w:left w:val="none" w:sz="0" w:space="0" w:color="auto"/>
            <w:bottom w:val="none" w:sz="0" w:space="0" w:color="auto"/>
            <w:right w:val="none" w:sz="0" w:space="0" w:color="auto"/>
          </w:divBdr>
        </w:div>
        <w:div w:id="703287084">
          <w:marLeft w:val="640"/>
          <w:marRight w:val="0"/>
          <w:marTop w:val="0"/>
          <w:marBottom w:val="0"/>
          <w:divBdr>
            <w:top w:val="none" w:sz="0" w:space="0" w:color="auto"/>
            <w:left w:val="none" w:sz="0" w:space="0" w:color="auto"/>
            <w:bottom w:val="none" w:sz="0" w:space="0" w:color="auto"/>
            <w:right w:val="none" w:sz="0" w:space="0" w:color="auto"/>
          </w:divBdr>
        </w:div>
        <w:div w:id="1501889668">
          <w:marLeft w:val="640"/>
          <w:marRight w:val="0"/>
          <w:marTop w:val="0"/>
          <w:marBottom w:val="0"/>
          <w:divBdr>
            <w:top w:val="none" w:sz="0" w:space="0" w:color="auto"/>
            <w:left w:val="none" w:sz="0" w:space="0" w:color="auto"/>
            <w:bottom w:val="none" w:sz="0" w:space="0" w:color="auto"/>
            <w:right w:val="none" w:sz="0" w:space="0" w:color="auto"/>
          </w:divBdr>
        </w:div>
        <w:div w:id="319312532">
          <w:marLeft w:val="640"/>
          <w:marRight w:val="0"/>
          <w:marTop w:val="0"/>
          <w:marBottom w:val="0"/>
          <w:divBdr>
            <w:top w:val="none" w:sz="0" w:space="0" w:color="auto"/>
            <w:left w:val="none" w:sz="0" w:space="0" w:color="auto"/>
            <w:bottom w:val="none" w:sz="0" w:space="0" w:color="auto"/>
            <w:right w:val="none" w:sz="0" w:space="0" w:color="auto"/>
          </w:divBdr>
        </w:div>
        <w:div w:id="1760591774">
          <w:marLeft w:val="640"/>
          <w:marRight w:val="0"/>
          <w:marTop w:val="0"/>
          <w:marBottom w:val="0"/>
          <w:divBdr>
            <w:top w:val="none" w:sz="0" w:space="0" w:color="auto"/>
            <w:left w:val="none" w:sz="0" w:space="0" w:color="auto"/>
            <w:bottom w:val="none" w:sz="0" w:space="0" w:color="auto"/>
            <w:right w:val="none" w:sz="0" w:space="0" w:color="auto"/>
          </w:divBdr>
        </w:div>
        <w:div w:id="1681003428">
          <w:marLeft w:val="640"/>
          <w:marRight w:val="0"/>
          <w:marTop w:val="0"/>
          <w:marBottom w:val="0"/>
          <w:divBdr>
            <w:top w:val="none" w:sz="0" w:space="0" w:color="auto"/>
            <w:left w:val="none" w:sz="0" w:space="0" w:color="auto"/>
            <w:bottom w:val="none" w:sz="0" w:space="0" w:color="auto"/>
            <w:right w:val="none" w:sz="0" w:space="0" w:color="auto"/>
          </w:divBdr>
        </w:div>
        <w:div w:id="1497838514">
          <w:marLeft w:val="640"/>
          <w:marRight w:val="0"/>
          <w:marTop w:val="0"/>
          <w:marBottom w:val="0"/>
          <w:divBdr>
            <w:top w:val="none" w:sz="0" w:space="0" w:color="auto"/>
            <w:left w:val="none" w:sz="0" w:space="0" w:color="auto"/>
            <w:bottom w:val="none" w:sz="0" w:space="0" w:color="auto"/>
            <w:right w:val="none" w:sz="0" w:space="0" w:color="auto"/>
          </w:divBdr>
        </w:div>
        <w:div w:id="1470828890">
          <w:marLeft w:val="640"/>
          <w:marRight w:val="0"/>
          <w:marTop w:val="0"/>
          <w:marBottom w:val="0"/>
          <w:divBdr>
            <w:top w:val="none" w:sz="0" w:space="0" w:color="auto"/>
            <w:left w:val="none" w:sz="0" w:space="0" w:color="auto"/>
            <w:bottom w:val="none" w:sz="0" w:space="0" w:color="auto"/>
            <w:right w:val="none" w:sz="0" w:space="0" w:color="auto"/>
          </w:divBdr>
        </w:div>
        <w:div w:id="990867892">
          <w:marLeft w:val="640"/>
          <w:marRight w:val="0"/>
          <w:marTop w:val="0"/>
          <w:marBottom w:val="0"/>
          <w:divBdr>
            <w:top w:val="none" w:sz="0" w:space="0" w:color="auto"/>
            <w:left w:val="none" w:sz="0" w:space="0" w:color="auto"/>
            <w:bottom w:val="none" w:sz="0" w:space="0" w:color="auto"/>
            <w:right w:val="none" w:sz="0" w:space="0" w:color="auto"/>
          </w:divBdr>
        </w:div>
        <w:div w:id="1195118427">
          <w:marLeft w:val="640"/>
          <w:marRight w:val="0"/>
          <w:marTop w:val="0"/>
          <w:marBottom w:val="0"/>
          <w:divBdr>
            <w:top w:val="none" w:sz="0" w:space="0" w:color="auto"/>
            <w:left w:val="none" w:sz="0" w:space="0" w:color="auto"/>
            <w:bottom w:val="none" w:sz="0" w:space="0" w:color="auto"/>
            <w:right w:val="none" w:sz="0" w:space="0" w:color="auto"/>
          </w:divBdr>
        </w:div>
        <w:div w:id="128133061">
          <w:marLeft w:val="640"/>
          <w:marRight w:val="0"/>
          <w:marTop w:val="0"/>
          <w:marBottom w:val="0"/>
          <w:divBdr>
            <w:top w:val="none" w:sz="0" w:space="0" w:color="auto"/>
            <w:left w:val="none" w:sz="0" w:space="0" w:color="auto"/>
            <w:bottom w:val="none" w:sz="0" w:space="0" w:color="auto"/>
            <w:right w:val="none" w:sz="0" w:space="0" w:color="auto"/>
          </w:divBdr>
        </w:div>
        <w:div w:id="895120617">
          <w:marLeft w:val="640"/>
          <w:marRight w:val="0"/>
          <w:marTop w:val="0"/>
          <w:marBottom w:val="0"/>
          <w:divBdr>
            <w:top w:val="none" w:sz="0" w:space="0" w:color="auto"/>
            <w:left w:val="none" w:sz="0" w:space="0" w:color="auto"/>
            <w:bottom w:val="none" w:sz="0" w:space="0" w:color="auto"/>
            <w:right w:val="none" w:sz="0" w:space="0" w:color="auto"/>
          </w:divBdr>
        </w:div>
        <w:div w:id="1539318333">
          <w:marLeft w:val="640"/>
          <w:marRight w:val="0"/>
          <w:marTop w:val="0"/>
          <w:marBottom w:val="0"/>
          <w:divBdr>
            <w:top w:val="none" w:sz="0" w:space="0" w:color="auto"/>
            <w:left w:val="none" w:sz="0" w:space="0" w:color="auto"/>
            <w:bottom w:val="none" w:sz="0" w:space="0" w:color="auto"/>
            <w:right w:val="none" w:sz="0" w:space="0" w:color="auto"/>
          </w:divBdr>
        </w:div>
        <w:div w:id="786775182">
          <w:marLeft w:val="640"/>
          <w:marRight w:val="0"/>
          <w:marTop w:val="0"/>
          <w:marBottom w:val="0"/>
          <w:divBdr>
            <w:top w:val="none" w:sz="0" w:space="0" w:color="auto"/>
            <w:left w:val="none" w:sz="0" w:space="0" w:color="auto"/>
            <w:bottom w:val="none" w:sz="0" w:space="0" w:color="auto"/>
            <w:right w:val="none" w:sz="0" w:space="0" w:color="auto"/>
          </w:divBdr>
        </w:div>
        <w:div w:id="21639948">
          <w:marLeft w:val="640"/>
          <w:marRight w:val="0"/>
          <w:marTop w:val="0"/>
          <w:marBottom w:val="0"/>
          <w:divBdr>
            <w:top w:val="none" w:sz="0" w:space="0" w:color="auto"/>
            <w:left w:val="none" w:sz="0" w:space="0" w:color="auto"/>
            <w:bottom w:val="none" w:sz="0" w:space="0" w:color="auto"/>
            <w:right w:val="none" w:sz="0" w:space="0" w:color="auto"/>
          </w:divBdr>
        </w:div>
        <w:div w:id="1511217379">
          <w:marLeft w:val="640"/>
          <w:marRight w:val="0"/>
          <w:marTop w:val="0"/>
          <w:marBottom w:val="0"/>
          <w:divBdr>
            <w:top w:val="none" w:sz="0" w:space="0" w:color="auto"/>
            <w:left w:val="none" w:sz="0" w:space="0" w:color="auto"/>
            <w:bottom w:val="none" w:sz="0" w:space="0" w:color="auto"/>
            <w:right w:val="none" w:sz="0" w:space="0" w:color="auto"/>
          </w:divBdr>
        </w:div>
        <w:div w:id="799418924">
          <w:marLeft w:val="640"/>
          <w:marRight w:val="0"/>
          <w:marTop w:val="0"/>
          <w:marBottom w:val="0"/>
          <w:divBdr>
            <w:top w:val="none" w:sz="0" w:space="0" w:color="auto"/>
            <w:left w:val="none" w:sz="0" w:space="0" w:color="auto"/>
            <w:bottom w:val="none" w:sz="0" w:space="0" w:color="auto"/>
            <w:right w:val="none" w:sz="0" w:space="0" w:color="auto"/>
          </w:divBdr>
        </w:div>
        <w:div w:id="1682734103">
          <w:marLeft w:val="640"/>
          <w:marRight w:val="0"/>
          <w:marTop w:val="0"/>
          <w:marBottom w:val="0"/>
          <w:divBdr>
            <w:top w:val="none" w:sz="0" w:space="0" w:color="auto"/>
            <w:left w:val="none" w:sz="0" w:space="0" w:color="auto"/>
            <w:bottom w:val="none" w:sz="0" w:space="0" w:color="auto"/>
            <w:right w:val="none" w:sz="0" w:space="0" w:color="auto"/>
          </w:divBdr>
        </w:div>
        <w:div w:id="812063894">
          <w:marLeft w:val="640"/>
          <w:marRight w:val="0"/>
          <w:marTop w:val="0"/>
          <w:marBottom w:val="0"/>
          <w:divBdr>
            <w:top w:val="none" w:sz="0" w:space="0" w:color="auto"/>
            <w:left w:val="none" w:sz="0" w:space="0" w:color="auto"/>
            <w:bottom w:val="none" w:sz="0" w:space="0" w:color="auto"/>
            <w:right w:val="none" w:sz="0" w:space="0" w:color="auto"/>
          </w:divBdr>
        </w:div>
        <w:div w:id="1781484496">
          <w:marLeft w:val="640"/>
          <w:marRight w:val="0"/>
          <w:marTop w:val="0"/>
          <w:marBottom w:val="0"/>
          <w:divBdr>
            <w:top w:val="none" w:sz="0" w:space="0" w:color="auto"/>
            <w:left w:val="none" w:sz="0" w:space="0" w:color="auto"/>
            <w:bottom w:val="none" w:sz="0" w:space="0" w:color="auto"/>
            <w:right w:val="none" w:sz="0" w:space="0" w:color="auto"/>
          </w:divBdr>
        </w:div>
        <w:div w:id="927928744">
          <w:marLeft w:val="640"/>
          <w:marRight w:val="0"/>
          <w:marTop w:val="0"/>
          <w:marBottom w:val="0"/>
          <w:divBdr>
            <w:top w:val="none" w:sz="0" w:space="0" w:color="auto"/>
            <w:left w:val="none" w:sz="0" w:space="0" w:color="auto"/>
            <w:bottom w:val="none" w:sz="0" w:space="0" w:color="auto"/>
            <w:right w:val="none" w:sz="0" w:space="0" w:color="auto"/>
          </w:divBdr>
        </w:div>
        <w:div w:id="589046120">
          <w:marLeft w:val="640"/>
          <w:marRight w:val="0"/>
          <w:marTop w:val="0"/>
          <w:marBottom w:val="0"/>
          <w:divBdr>
            <w:top w:val="none" w:sz="0" w:space="0" w:color="auto"/>
            <w:left w:val="none" w:sz="0" w:space="0" w:color="auto"/>
            <w:bottom w:val="none" w:sz="0" w:space="0" w:color="auto"/>
            <w:right w:val="none" w:sz="0" w:space="0" w:color="auto"/>
          </w:divBdr>
        </w:div>
        <w:div w:id="578909645">
          <w:marLeft w:val="640"/>
          <w:marRight w:val="0"/>
          <w:marTop w:val="0"/>
          <w:marBottom w:val="0"/>
          <w:divBdr>
            <w:top w:val="none" w:sz="0" w:space="0" w:color="auto"/>
            <w:left w:val="none" w:sz="0" w:space="0" w:color="auto"/>
            <w:bottom w:val="none" w:sz="0" w:space="0" w:color="auto"/>
            <w:right w:val="none" w:sz="0" w:space="0" w:color="auto"/>
          </w:divBdr>
        </w:div>
        <w:div w:id="2122802139">
          <w:marLeft w:val="640"/>
          <w:marRight w:val="0"/>
          <w:marTop w:val="0"/>
          <w:marBottom w:val="0"/>
          <w:divBdr>
            <w:top w:val="none" w:sz="0" w:space="0" w:color="auto"/>
            <w:left w:val="none" w:sz="0" w:space="0" w:color="auto"/>
            <w:bottom w:val="none" w:sz="0" w:space="0" w:color="auto"/>
            <w:right w:val="none" w:sz="0" w:space="0" w:color="auto"/>
          </w:divBdr>
        </w:div>
        <w:div w:id="566578640">
          <w:marLeft w:val="640"/>
          <w:marRight w:val="0"/>
          <w:marTop w:val="0"/>
          <w:marBottom w:val="0"/>
          <w:divBdr>
            <w:top w:val="none" w:sz="0" w:space="0" w:color="auto"/>
            <w:left w:val="none" w:sz="0" w:space="0" w:color="auto"/>
            <w:bottom w:val="none" w:sz="0" w:space="0" w:color="auto"/>
            <w:right w:val="none" w:sz="0" w:space="0" w:color="auto"/>
          </w:divBdr>
        </w:div>
        <w:div w:id="877283112">
          <w:marLeft w:val="640"/>
          <w:marRight w:val="0"/>
          <w:marTop w:val="0"/>
          <w:marBottom w:val="0"/>
          <w:divBdr>
            <w:top w:val="none" w:sz="0" w:space="0" w:color="auto"/>
            <w:left w:val="none" w:sz="0" w:space="0" w:color="auto"/>
            <w:bottom w:val="none" w:sz="0" w:space="0" w:color="auto"/>
            <w:right w:val="none" w:sz="0" w:space="0" w:color="auto"/>
          </w:divBdr>
        </w:div>
        <w:div w:id="694235990">
          <w:marLeft w:val="640"/>
          <w:marRight w:val="0"/>
          <w:marTop w:val="0"/>
          <w:marBottom w:val="0"/>
          <w:divBdr>
            <w:top w:val="none" w:sz="0" w:space="0" w:color="auto"/>
            <w:left w:val="none" w:sz="0" w:space="0" w:color="auto"/>
            <w:bottom w:val="none" w:sz="0" w:space="0" w:color="auto"/>
            <w:right w:val="none" w:sz="0" w:space="0" w:color="auto"/>
          </w:divBdr>
        </w:div>
        <w:div w:id="433939934">
          <w:marLeft w:val="640"/>
          <w:marRight w:val="0"/>
          <w:marTop w:val="0"/>
          <w:marBottom w:val="0"/>
          <w:divBdr>
            <w:top w:val="none" w:sz="0" w:space="0" w:color="auto"/>
            <w:left w:val="none" w:sz="0" w:space="0" w:color="auto"/>
            <w:bottom w:val="none" w:sz="0" w:space="0" w:color="auto"/>
            <w:right w:val="none" w:sz="0" w:space="0" w:color="auto"/>
          </w:divBdr>
        </w:div>
        <w:div w:id="886602015">
          <w:marLeft w:val="640"/>
          <w:marRight w:val="0"/>
          <w:marTop w:val="0"/>
          <w:marBottom w:val="0"/>
          <w:divBdr>
            <w:top w:val="none" w:sz="0" w:space="0" w:color="auto"/>
            <w:left w:val="none" w:sz="0" w:space="0" w:color="auto"/>
            <w:bottom w:val="none" w:sz="0" w:space="0" w:color="auto"/>
            <w:right w:val="none" w:sz="0" w:space="0" w:color="auto"/>
          </w:divBdr>
        </w:div>
        <w:div w:id="1262059233">
          <w:marLeft w:val="640"/>
          <w:marRight w:val="0"/>
          <w:marTop w:val="0"/>
          <w:marBottom w:val="0"/>
          <w:divBdr>
            <w:top w:val="none" w:sz="0" w:space="0" w:color="auto"/>
            <w:left w:val="none" w:sz="0" w:space="0" w:color="auto"/>
            <w:bottom w:val="none" w:sz="0" w:space="0" w:color="auto"/>
            <w:right w:val="none" w:sz="0" w:space="0" w:color="auto"/>
          </w:divBdr>
        </w:div>
        <w:div w:id="1485314641">
          <w:marLeft w:val="640"/>
          <w:marRight w:val="0"/>
          <w:marTop w:val="0"/>
          <w:marBottom w:val="0"/>
          <w:divBdr>
            <w:top w:val="none" w:sz="0" w:space="0" w:color="auto"/>
            <w:left w:val="none" w:sz="0" w:space="0" w:color="auto"/>
            <w:bottom w:val="none" w:sz="0" w:space="0" w:color="auto"/>
            <w:right w:val="none" w:sz="0" w:space="0" w:color="auto"/>
          </w:divBdr>
        </w:div>
        <w:div w:id="794373817">
          <w:marLeft w:val="640"/>
          <w:marRight w:val="0"/>
          <w:marTop w:val="0"/>
          <w:marBottom w:val="0"/>
          <w:divBdr>
            <w:top w:val="none" w:sz="0" w:space="0" w:color="auto"/>
            <w:left w:val="none" w:sz="0" w:space="0" w:color="auto"/>
            <w:bottom w:val="none" w:sz="0" w:space="0" w:color="auto"/>
            <w:right w:val="none" w:sz="0" w:space="0" w:color="auto"/>
          </w:divBdr>
        </w:div>
        <w:div w:id="1975602435">
          <w:marLeft w:val="640"/>
          <w:marRight w:val="0"/>
          <w:marTop w:val="0"/>
          <w:marBottom w:val="0"/>
          <w:divBdr>
            <w:top w:val="none" w:sz="0" w:space="0" w:color="auto"/>
            <w:left w:val="none" w:sz="0" w:space="0" w:color="auto"/>
            <w:bottom w:val="none" w:sz="0" w:space="0" w:color="auto"/>
            <w:right w:val="none" w:sz="0" w:space="0" w:color="auto"/>
          </w:divBdr>
        </w:div>
        <w:div w:id="1370716056">
          <w:marLeft w:val="640"/>
          <w:marRight w:val="0"/>
          <w:marTop w:val="0"/>
          <w:marBottom w:val="0"/>
          <w:divBdr>
            <w:top w:val="none" w:sz="0" w:space="0" w:color="auto"/>
            <w:left w:val="none" w:sz="0" w:space="0" w:color="auto"/>
            <w:bottom w:val="none" w:sz="0" w:space="0" w:color="auto"/>
            <w:right w:val="none" w:sz="0" w:space="0" w:color="auto"/>
          </w:divBdr>
        </w:div>
        <w:div w:id="1866360097">
          <w:marLeft w:val="640"/>
          <w:marRight w:val="0"/>
          <w:marTop w:val="0"/>
          <w:marBottom w:val="0"/>
          <w:divBdr>
            <w:top w:val="none" w:sz="0" w:space="0" w:color="auto"/>
            <w:left w:val="none" w:sz="0" w:space="0" w:color="auto"/>
            <w:bottom w:val="none" w:sz="0" w:space="0" w:color="auto"/>
            <w:right w:val="none" w:sz="0" w:space="0" w:color="auto"/>
          </w:divBdr>
        </w:div>
        <w:div w:id="1666515406">
          <w:marLeft w:val="640"/>
          <w:marRight w:val="0"/>
          <w:marTop w:val="0"/>
          <w:marBottom w:val="0"/>
          <w:divBdr>
            <w:top w:val="none" w:sz="0" w:space="0" w:color="auto"/>
            <w:left w:val="none" w:sz="0" w:space="0" w:color="auto"/>
            <w:bottom w:val="none" w:sz="0" w:space="0" w:color="auto"/>
            <w:right w:val="none" w:sz="0" w:space="0" w:color="auto"/>
          </w:divBdr>
        </w:div>
        <w:div w:id="1616671191">
          <w:marLeft w:val="640"/>
          <w:marRight w:val="0"/>
          <w:marTop w:val="0"/>
          <w:marBottom w:val="0"/>
          <w:divBdr>
            <w:top w:val="none" w:sz="0" w:space="0" w:color="auto"/>
            <w:left w:val="none" w:sz="0" w:space="0" w:color="auto"/>
            <w:bottom w:val="none" w:sz="0" w:space="0" w:color="auto"/>
            <w:right w:val="none" w:sz="0" w:space="0" w:color="auto"/>
          </w:divBdr>
        </w:div>
        <w:div w:id="1328442813">
          <w:marLeft w:val="640"/>
          <w:marRight w:val="0"/>
          <w:marTop w:val="0"/>
          <w:marBottom w:val="0"/>
          <w:divBdr>
            <w:top w:val="none" w:sz="0" w:space="0" w:color="auto"/>
            <w:left w:val="none" w:sz="0" w:space="0" w:color="auto"/>
            <w:bottom w:val="none" w:sz="0" w:space="0" w:color="auto"/>
            <w:right w:val="none" w:sz="0" w:space="0" w:color="auto"/>
          </w:divBdr>
        </w:div>
        <w:div w:id="1170146406">
          <w:marLeft w:val="640"/>
          <w:marRight w:val="0"/>
          <w:marTop w:val="0"/>
          <w:marBottom w:val="0"/>
          <w:divBdr>
            <w:top w:val="none" w:sz="0" w:space="0" w:color="auto"/>
            <w:left w:val="none" w:sz="0" w:space="0" w:color="auto"/>
            <w:bottom w:val="none" w:sz="0" w:space="0" w:color="auto"/>
            <w:right w:val="none" w:sz="0" w:space="0" w:color="auto"/>
          </w:divBdr>
        </w:div>
        <w:div w:id="740753987">
          <w:marLeft w:val="640"/>
          <w:marRight w:val="0"/>
          <w:marTop w:val="0"/>
          <w:marBottom w:val="0"/>
          <w:divBdr>
            <w:top w:val="none" w:sz="0" w:space="0" w:color="auto"/>
            <w:left w:val="none" w:sz="0" w:space="0" w:color="auto"/>
            <w:bottom w:val="none" w:sz="0" w:space="0" w:color="auto"/>
            <w:right w:val="none" w:sz="0" w:space="0" w:color="auto"/>
          </w:divBdr>
        </w:div>
        <w:div w:id="1069620697">
          <w:marLeft w:val="640"/>
          <w:marRight w:val="0"/>
          <w:marTop w:val="0"/>
          <w:marBottom w:val="0"/>
          <w:divBdr>
            <w:top w:val="none" w:sz="0" w:space="0" w:color="auto"/>
            <w:left w:val="none" w:sz="0" w:space="0" w:color="auto"/>
            <w:bottom w:val="none" w:sz="0" w:space="0" w:color="auto"/>
            <w:right w:val="none" w:sz="0" w:space="0" w:color="auto"/>
          </w:divBdr>
        </w:div>
        <w:div w:id="1451585307">
          <w:marLeft w:val="640"/>
          <w:marRight w:val="0"/>
          <w:marTop w:val="0"/>
          <w:marBottom w:val="0"/>
          <w:divBdr>
            <w:top w:val="none" w:sz="0" w:space="0" w:color="auto"/>
            <w:left w:val="none" w:sz="0" w:space="0" w:color="auto"/>
            <w:bottom w:val="none" w:sz="0" w:space="0" w:color="auto"/>
            <w:right w:val="none" w:sz="0" w:space="0" w:color="auto"/>
          </w:divBdr>
        </w:div>
        <w:div w:id="1185285082">
          <w:marLeft w:val="640"/>
          <w:marRight w:val="0"/>
          <w:marTop w:val="0"/>
          <w:marBottom w:val="0"/>
          <w:divBdr>
            <w:top w:val="none" w:sz="0" w:space="0" w:color="auto"/>
            <w:left w:val="none" w:sz="0" w:space="0" w:color="auto"/>
            <w:bottom w:val="none" w:sz="0" w:space="0" w:color="auto"/>
            <w:right w:val="none" w:sz="0" w:space="0" w:color="auto"/>
          </w:divBdr>
        </w:div>
        <w:div w:id="670715314">
          <w:marLeft w:val="640"/>
          <w:marRight w:val="0"/>
          <w:marTop w:val="0"/>
          <w:marBottom w:val="0"/>
          <w:divBdr>
            <w:top w:val="none" w:sz="0" w:space="0" w:color="auto"/>
            <w:left w:val="none" w:sz="0" w:space="0" w:color="auto"/>
            <w:bottom w:val="none" w:sz="0" w:space="0" w:color="auto"/>
            <w:right w:val="none" w:sz="0" w:space="0" w:color="auto"/>
          </w:divBdr>
        </w:div>
        <w:div w:id="1535382765">
          <w:marLeft w:val="640"/>
          <w:marRight w:val="0"/>
          <w:marTop w:val="0"/>
          <w:marBottom w:val="0"/>
          <w:divBdr>
            <w:top w:val="none" w:sz="0" w:space="0" w:color="auto"/>
            <w:left w:val="none" w:sz="0" w:space="0" w:color="auto"/>
            <w:bottom w:val="none" w:sz="0" w:space="0" w:color="auto"/>
            <w:right w:val="none" w:sz="0" w:space="0" w:color="auto"/>
          </w:divBdr>
        </w:div>
        <w:div w:id="1635208036">
          <w:marLeft w:val="640"/>
          <w:marRight w:val="0"/>
          <w:marTop w:val="0"/>
          <w:marBottom w:val="0"/>
          <w:divBdr>
            <w:top w:val="none" w:sz="0" w:space="0" w:color="auto"/>
            <w:left w:val="none" w:sz="0" w:space="0" w:color="auto"/>
            <w:bottom w:val="none" w:sz="0" w:space="0" w:color="auto"/>
            <w:right w:val="none" w:sz="0" w:space="0" w:color="auto"/>
          </w:divBdr>
        </w:div>
        <w:div w:id="1072042116">
          <w:marLeft w:val="640"/>
          <w:marRight w:val="0"/>
          <w:marTop w:val="0"/>
          <w:marBottom w:val="0"/>
          <w:divBdr>
            <w:top w:val="none" w:sz="0" w:space="0" w:color="auto"/>
            <w:left w:val="none" w:sz="0" w:space="0" w:color="auto"/>
            <w:bottom w:val="none" w:sz="0" w:space="0" w:color="auto"/>
            <w:right w:val="none" w:sz="0" w:space="0" w:color="auto"/>
          </w:divBdr>
        </w:div>
        <w:div w:id="1808627921">
          <w:marLeft w:val="640"/>
          <w:marRight w:val="0"/>
          <w:marTop w:val="0"/>
          <w:marBottom w:val="0"/>
          <w:divBdr>
            <w:top w:val="none" w:sz="0" w:space="0" w:color="auto"/>
            <w:left w:val="none" w:sz="0" w:space="0" w:color="auto"/>
            <w:bottom w:val="none" w:sz="0" w:space="0" w:color="auto"/>
            <w:right w:val="none" w:sz="0" w:space="0" w:color="auto"/>
          </w:divBdr>
        </w:div>
        <w:div w:id="1057625375">
          <w:marLeft w:val="640"/>
          <w:marRight w:val="0"/>
          <w:marTop w:val="0"/>
          <w:marBottom w:val="0"/>
          <w:divBdr>
            <w:top w:val="none" w:sz="0" w:space="0" w:color="auto"/>
            <w:left w:val="none" w:sz="0" w:space="0" w:color="auto"/>
            <w:bottom w:val="none" w:sz="0" w:space="0" w:color="auto"/>
            <w:right w:val="none" w:sz="0" w:space="0" w:color="auto"/>
          </w:divBdr>
        </w:div>
        <w:div w:id="706837997">
          <w:marLeft w:val="640"/>
          <w:marRight w:val="0"/>
          <w:marTop w:val="0"/>
          <w:marBottom w:val="0"/>
          <w:divBdr>
            <w:top w:val="none" w:sz="0" w:space="0" w:color="auto"/>
            <w:left w:val="none" w:sz="0" w:space="0" w:color="auto"/>
            <w:bottom w:val="none" w:sz="0" w:space="0" w:color="auto"/>
            <w:right w:val="none" w:sz="0" w:space="0" w:color="auto"/>
          </w:divBdr>
        </w:div>
        <w:div w:id="1160923026">
          <w:marLeft w:val="640"/>
          <w:marRight w:val="0"/>
          <w:marTop w:val="0"/>
          <w:marBottom w:val="0"/>
          <w:divBdr>
            <w:top w:val="none" w:sz="0" w:space="0" w:color="auto"/>
            <w:left w:val="none" w:sz="0" w:space="0" w:color="auto"/>
            <w:bottom w:val="none" w:sz="0" w:space="0" w:color="auto"/>
            <w:right w:val="none" w:sz="0" w:space="0" w:color="auto"/>
          </w:divBdr>
        </w:div>
        <w:div w:id="1088119205">
          <w:marLeft w:val="640"/>
          <w:marRight w:val="0"/>
          <w:marTop w:val="0"/>
          <w:marBottom w:val="0"/>
          <w:divBdr>
            <w:top w:val="none" w:sz="0" w:space="0" w:color="auto"/>
            <w:left w:val="none" w:sz="0" w:space="0" w:color="auto"/>
            <w:bottom w:val="none" w:sz="0" w:space="0" w:color="auto"/>
            <w:right w:val="none" w:sz="0" w:space="0" w:color="auto"/>
          </w:divBdr>
        </w:div>
        <w:div w:id="1941638564">
          <w:marLeft w:val="640"/>
          <w:marRight w:val="0"/>
          <w:marTop w:val="0"/>
          <w:marBottom w:val="0"/>
          <w:divBdr>
            <w:top w:val="none" w:sz="0" w:space="0" w:color="auto"/>
            <w:left w:val="none" w:sz="0" w:space="0" w:color="auto"/>
            <w:bottom w:val="none" w:sz="0" w:space="0" w:color="auto"/>
            <w:right w:val="none" w:sz="0" w:space="0" w:color="auto"/>
          </w:divBdr>
        </w:div>
        <w:div w:id="116336548">
          <w:marLeft w:val="640"/>
          <w:marRight w:val="0"/>
          <w:marTop w:val="0"/>
          <w:marBottom w:val="0"/>
          <w:divBdr>
            <w:top w:val="none" w:sz="0" w:space="0" w:color="auto"/>
            <w:left w:val="none" w:sz="0" w:space="0" w:color="auto"/>
            <w:bottom w:val="none" w:sz="0" w:space="0" w:color="auto"/>
            <w:right w:val="none" w:sz="0" w:space="0" w:color="auto"/>
          </w:divBdr>
        </w:div>
        <w:div w:id="1853647593">
          <w:marLeft w:val="640"/>
          <w:marRight w:val="0"/>
          <w:marTop w:val="0"/>
          <w:marBottom w:val="0"/>
          <w:divBdr>
            <w:top w:val="none" w:sz="0" w:space="0" w:color="auto"/>
            <w:left w:val="none" w:sz="0" w:space="0" w:color="auto"/>
            <w:bottom w:val="none" w:sz="0" w:space="0" w:color="auto"/>
            <w:right w:val="none" w:sz="0" w:space="0" w:color="auto"/>
          </w:divBdr>
        </w:div>
        <w:div w:id="739401297">
          <w:marLeft w:val="640"/>
          <w:marRight w:val="0"/>
          <w:marTop w:val="0"/>
          <w:marBottom w:val="0"/>
          <w:divBdr>
            <w:top w:val="none" w:sz="0" w:space="0" w:color="auto"/>
            <w:left w:val="none" w:sz="0" w:space="0" w:color="auto"/>
            <w:bottom w:val="none" w:sz="0" w:space="0" w:color="auto"/>
            <w:right w:val="none" w:sz="0" w:space="0" w:color="auto"/>
          </w:divBdr>
        </w:div>
        <w:div w:id="1078096123">
          <w:marLeft w:val="640"/>
          <w:marRight w:val="0"/>
          <w:marTop w:val="0"/>
          <w:marBottom w:val="0"/>
          <w:divBdr>
            <w:top w:val="none" w:sz="0" w:space="0" w:color="auto"/>
            <w:left w:val="none" w:sz="0" w:space="0" w:color="auto"/>
            <w:bottom w:val="none" w:sz="0" w:space="0" w:color="auto"/>
            <w:right w:val="none" w:sz="0" w:space="0" w:color="auto"/>
          </w:divBdr>
        </w:div>
        <w:div w:id="465781053">
          <w:marLeft w:val="640"/>
          <w:marRight w:val="0"/>
          <w:marTop w:val="0"/>
          <w:marBottom w:val="0"/>
          <w:divBdr>
            <w:top w:val="none" w:sz="0" w:space="0" w:color="auto"/>
            <w:left w:val="none" w:sz="0" w:space="0" w:color="auto"/>
            <w:bottom w:val="none" w:sz="0" w:space="0" w:color="auto"/>
            <w:right w:val="none" w:sz="0" w:space="0" w:color="auto"/>
          </w:divBdr>
        </w:div>
        <w:div w:id="1351569619">
          <w:marLeft w:val="640"/>
          <w:marRight w:val="0"/>
          <w:marTop w:val="0"/>
          <w:marBottom w:val="0"/>
          <w:divBdr>
            <w:top w:val="none" w:sz="0" w:space="0" w:color="auto"/>
            <w:left w:val="none" w:sz="0" w:space="0" w:color="auto"/>
            <w:bottom w:val="none" w:sz="0" w:space="0" w:color="auto"/>
            <w:right w:val="none" w:sz="0" w:space="0" w:color="auto"/>
          </w:divBdr>
        </w:div>
        <w:div w:id="701634208">
          <w:marLeft w:val="640"/>
          <w:marRight w:val="0"/>
          <w:marTop w:val="0"/>
          <w:marBottom w:val="0"/>
          <w:divBdr>
            <w:top w:val="none" w:sz="0" w:space="0" w:color="auto"/>
            <w:left w:val="none" w:sz="0" w:space="0" w:color="auto"/>
            <w:bottom w:val="none" w:sz="0" w:space="0" w:color="auto"/>
            <w:right w:val="none" w:sz="0" w:space="0" w:color="auto"/>
          </w:divBdr>
        </w:div>
        <w:div w:id="150607980">
          <w:marLeft w:val="640"/>
          <w:marRight w:val="0"/>
          <w:marTop w:val="0"/>
          <w:marBottom w:val="0"/>
          <w:divBdr>
            <w:top w:val="none" w:sz="0" w:space="0" w:color="auto"/>
            <w:left w:val="none" w:sz="0" w:space="0" w:color="auto"/>
            <w:bottom w:val="none" w:sz="0" w:space="0" w:color="auto"/>
            <w:right w:val="none" w:sz="0" w:space="0" w:color="auto"/>
          </w:divBdr>
        </w:div>
        <w:div w:id="2043506465">
          <w:marLeft w:val="640"/>
          <w:marRight w:val="0"/>
          <w:marTop w:val="0"/>
          <w:marBottom w:val="0"/>
          <w:divBdr>
            <w:top w:val="none" w:sz="0" w:space="0" w:color="auto"/>
            <w:left w:val="none" w:sz="0" w:space="0" w:color="auto"/>
            <w:bottom w:val="none" w:sz="0" w:space="0" w:color="auto"/>
            <w:right w:val="none" w:sz="0" w:space="0" w:color="auto"/>
          </w:divBdr>
        </w:div>
        <w:div w:id="1753163282">
          <w:marLeft w:val="640"/>
          <w:marRight w:val="0"/>
          <w:marTop w:val="0"/>
          <w:marBottom w:val="0"/>
          <w:divBdr>
            <w:top w:val="none" w:sz="0" w:space="0" w:color="auto"/>
            <w:left w:val="none" w:sz="0" w:space="0" w:color="auto"/>
            <w:bottom w:val="none" w:sz="0" w:space="0" w:color="auto"/>
            <w:right w:val="none" w:sz="0" w:space="0" w:color="auto"/>
          </w:divBdr>
        </w:div>
        <w:div w:id="2060206865">
          <w:marLeft w:val="640"/>
          <w:marRight w:val="0"/>
          <w:marTop w:val="0"/>
          <w:marBottom w:val="0"/>
          <w:divBdr>
            <w:top w:val="none" w:sz="0" w:space="0" w:color="auto"/>
            <w:left w:val="none" w:sz="0" w:space="0" w:color="auto"/>
            <w:bottom w:val="none" w:sz="0" w:space="0" w:color="auto"/>
            <w:right w:val="none" w:sz="0" w:space="0" w:color="auto"/>
          </w:divBdr>
        </w:div>
        <w:div w:id="1621916785">
          <w:marLeft w:val="640"/>
          <w:marRight w:val="0"/>
          <w:marTop w:val="0"/>
          <w:marBottom w:val="0"/>
          <w:divBdr>
            <w:top w:val="none" w:sz="0" w:space="0" w:color="auto"/>
            <w:left w:val="none" w:sz="0" w:space="0" w:color="auto"/>
            <w:bottom w:val="none" w:sz="0" w:space="0" w:color="auto"/>
            <w:right w:val="none" w:sz="0" w:space="0" w:color="auto"/>
          </w:divBdr>
        </w:div>
        <w:div w:id="1229262210">
          <w:marLeft w:val="640"/>
          <w:marRight w:val="0"/>
          <w:marTop w:val="0"/>
          <w:marBottom w:val="0"/>
          <w:divBdr>
            <w:top w:val="none" w:sz="0" w:space="0" w:color="auto"/>
            <w:left w:val="none" w:sz="0" w:space="0" w:color="auto"/>
            <w:bottom w:val="none" w:sz="0" w:space="0" w:color="auto"/>
            <w:right w:val="none" w:sz="0" w:space="0" w:color="auto"/>
          </w:divBdr>
        </w:div>
        <w:div w:id="1849976845">
          <w:marLeft w:val="640"/>
          <w:marRight w:val="0"/>
          <w:marTop w:val="0"/>
          <w:marBottom w:val="0"/>
          <w:divBdr>
            <w:top w:val="none" w:sz="0" w:space="0" w:color="auto"/>
            <w:left w:val="none" w:sz="0" w:space="0" w:color="auto"/>
            <w:bottom w:val="none" w:sz="0" w:space="0" w:color="auto"/>
            <w:right w:val="none" w:sz="0" w:space="0" w:color="auto"/>
          </w:divBdr>
        </w:div>
        <w:div w:id="2107114896">
          <w:marLeft w:val="640"/>
          <w:marRight w:val="0"/>
          <w:marTop w:val="0"/>
          <w:marBottom w:val="0"/>
          <w:divBdr>
            <w:top w:val="none" w:sz="0" w:space="0" w:color="auto"/>
            <w:left w:val="none" w:sz="0" w:space="0" w:color="auto"/>
            <w:bottom w:val="none" w:sz="0" w:space="0" w:color="auto"/>
            <w:right w:val="none" w:sz="0" w:space="0" w:color="auto"/>
          </w:divBdr>
        </w:div>
        <w:div w:id="1603412489">
          <w:marLeft w:val="640"/>
          <w:marRight w:val="0"/>
          <w:marTop w:val="0"/>
          <w:marBottom w:val="0"/>
          <w:divBdr>
            <w:top w:val="none" w:sz="0" w:space="0" w:color="auto"/>
            <w:left w:val="none" w:sz="0" w:space="0" w:color="auto"/>
            <w:bottom w:val="none" w:sz="0" w:space="0" w:color="auto"/>
            <w:right w:val="none" w:sz="0" w:space="0" w:color="auto"/>
          </w:divBdr>
        </w:div>
        <w:div w:id="2058160262">
          <w:marLeft w:val="640"/>
          <w:marRight w:val="0"/>
          <w:marTop w:val="0"/>
          <w:marBottom w:val="0"/>
          <w:divBdr>
            <w:top w:val="none" w:sz="0" w:space="0" w:color="auto"/>
            <w:left w:val="none" w:sz="0" w:space="0" w:color="auto"/>
            <w:bottom w:val="none" w:sz="0" w:space="0" w:color="auto"/>
            <w:right w:val="none" w:sz="0" w:space="0" w:color="auto"/>
          </w:divBdr>
        </w:div>
        <w:div w:id="1292400940">
          <w:marLeft w:val="640"/>
          <w:marRight w:val="0"/>
          <w:marTop w:val="0"/>
          <w:marBottom w:val="0"/>
          <w:divBdr>
            <w:top w:val="none" w:sz="0" w:space="0" w:color="auto"/>
            <w:left w:val="none" w:sz="0" w:space="0" w:color="auto"/>
            <w:bottom w:val="none" w:sz="0" w:space="0" w:color="auto"/>
            <w:right w:val="none" w:sz="0" w:space="0" w:color="auto"/>
          </w:divBdr>
        </w:div>
        <w:div w:id="754937907">
          <w:marLeft w:val="640"/>
          <w:marRight w:val="0"/>
          <w:marTop w:val="0"/>
          <w:marBottom w:val="0"/>
          <w:divBdr>
            <w:top w:val="none" w:sz="0" w:space="0" w:color="auto"/>
            <w:left w:val="none" w:sz="0" w:space="0" w:color="auto"/>
            <w:bottom w:val="none" w:sz="0" w:space="0" w:color="auto"/>
            <w:right w:val="none" w:sz="0" w:space="0" w:color="auto"/>
          </w:divBdr>
        </w:div>
        <w:div w:id="720901581">
          <w:marLeft w:val="640"/>
          <w:marRight w:val="0"/>
          <w:marTop w:val="0"/>
          <w:marBottom w:val="0"/>
          <w:divBdr>
            <w:top w:val="none" w:sz="0" w:space="0" w:color="auto"/>
            <w:left w:val="none" w:sz="0" w:space="0" w:color="auto"/>
            <w:bottom w:val="none" w:sz="0" w:space="0" w:color="auto"/>
            <w:right w:val="none" w:sz="0" w:space="0" w:color="auto"/>
          </w:divBdr>
        </w:div>
        <w:div w:id="2118517910">
          <w:marLeft w:val="640"/>
          <w:marRight w:val="0"/>
          <w:marTop w:val="0"/>
          <w:marBottom w:val="0"/>
          <w:divBdr>
            <w:top w:val="none" w:sz="0" w:space="0" w:color="auto"/>
            <w:left w:val="none" w:sz="0" w:space="0" w:color="auto"/>
            <w:bottom w:val="none" w:sz="0" w:space="0" w:color="auto"/>
            <w:right w:val="none" w:sz="0" w:space="0" w:color="auto"/>
          </w:divBdr>
        </w:div>
        <w:div w:id="490098328">
          <w:marLeft w:val="640"/>
          <w:marRight w:val="0"/>
          <w:marTop w:val="0"/>
          <w:marBottom w:val="0"/>
          <w:divBdr>
            <w:top w:val="none" w:sz="0" w:space="0" w:color="auto"/>
            <w:left w:val="none" w:sz="0" w:space="0" w:color="auto"/>
            <w:bottom w:val="none" w:sz="0" w:space="0" w:color="auto"/>
            <w:right w:val="none" w:sz="0" w:space="0" w:color="auto"/>
          </w:divBdr>
        </w:div>
        <w:div w:id="1184055154">
          <w:marLeft w:val="640"/>
          <w:marRight w:val="0"/>
          <w:marTop w:val="0"/>
          <w:marBottom w:val="0"/>
          <w:divBdr>
            <w:top w:val="none" w:sz="0" w:space="0" w:color="auto"/>
            <w:left w:val="none" w:sz="0" w:space="0" w:color="auto"/>
            <w:bottom w:val="none" w:sz="0" w:space="0" w:color="auto"/>
            <w:right w:val="none" w:sz="0" w:space="0" w:color="auto"/>
          </w:divBdr>
        </w:div>
        <w:div w:id="974482903">
          <w:marLeft w:val="640"/>
          <w:marRight w:val="0"/>
          <w:marTop w:val="0"/>
          <w:marBottom w:val="0"/>
          <w:divBdr>
            <w:top w:val="none" w:sz="0" w:space="0" w:color="auto"/>
            <w:left w:val="none" w:sz="0" w:space="0" w:color="auto"/>
            <w:bottom w:val="none" w:sz="0" w:space="0" w:color="auto"/>
            <w:right w:val="none" w:sz="0" w:space="0" w:color="auto"/>
          </w:divBdr>
        </w:div>
        <w:div w:id="2104498042">
          <w:marLeft w:val="640"/>
          <w:marRight w:val="0"/>
          <w:marTop w:val="0"/>
          <w:marBottom w:val="0"/>
          <w:divBdr>
            <w:top w:val="none" w:sz="0" w:space="0" w:color="auto"/>
            <w:left w:val="none" w:sz="0" w:space="0" w:color="auto"/>
            <w:bottom w:val="none" w:sz="0" w:space="0" w:color="auto"/>
            <w:right w:val="none" w:sz="0" w:space="0" w:color="auto"/>
          </w:divBdr>
        </w:div>
        <w:div w:id="2100712178">
          <w:marLeft w:val="640"/>
          <w:marRight w:val="0"/>
          <w:marTop w:val="0"/>
          <w:marBottom w:val="0"/>
          <w:divBdr>
            <w:top w:val="none" w:sz="0" w:space="0" w:color="auto"/>
            <w:left w:val="none" w:sz="0" w:space="0" w:color="auto"/>
            <w:bottom w:val="none" w:sz="0" w:space="0" w:color="auto"/>
            <w:right w:val="none" w:sz="0" w:space="0" w:color="auto"/>
          </w:divBdr>
        </w:div>
        <w:div w:id="968587616">
          <w:marLeft w:val="640"/>
          <w:marRight w:val="0"/>
          <w:marTop w:val="0"/>
          <w:marBottom w:val="0"/>
          <w:divBdr>
            <w:top w:val="none" w:sz="0" w:space="0" w:color="auto"/>
            <w:left w:val="none" w:sz="0" w:space="0" w:color="auto"/>
            <w:bottom w:val="none" w:sz="0" w:space="0" w:color="auto"/>
            <w:right w:val="none" w:sz="0" w:space="0" w:color="auto"/>
          </w:divBdr>
        </w:div>
        <w:div w:id="545407131">
          <w:marLeft w:val="640"/>
          <w:marRight w:val="0"/>
          <w:marTop w:val="0"/>
          <w:marBottom w:val="0"/>
          <w:divBdr>
            <w:top w:val="none" w:sz="0" w:space="0" w:color="auto"/>
            <w:left w:val="none" w:sz="0" w:space="0" w:color="auto"/>
            <w:bottom w:val="none" w:sz="0" w:space="0" w:color="auto"/>
            <w:right w:val="none" w:sz="0" w:space="0" w:color="auto"/>
          </w:divBdr>
        </w:div>
        <w:div w:id="403796841">
          <w:marLeft w:val="640"/>
          <w:marRight w:val="0"/>
          <w:marTop w:val="0"/>
          <w:marBottom w:val="0"/>
          <w:divBdr>
            <w:top w:val="none" w:sz="0" w:space="0" w:color="auto"/>
            <w:left w:val="none" w:sz="0" w:space="0" w:color="auto"/>
            <w:bottom w:val="none" w:sz="0" w:space="0" w:color="auto"/>
            <w:right w:val="none" w:sz="0" w:space="0" w:color="auto"/>
          </w:divBdr>
        </w:div>
        <w:div w:id="1305695076">
          <w:marLeft w:val="640"/>
          <w:marRight w:val="0"/>
          <w:marTop w:val="0"/>
          <w:marBottom w:val="0"/>
          <w:divBdr>
            <w:top w:val="none" w:sz="0" w:space="0" w:color="auto"/>
            <w:left w:val="none" w:sz="0" w:space="0" w:color="auto"/>
            <w:bottom w:val="none" w:sz="0" w:space="0" w:color="auto"/>
            <w:right w:val="none" w:sz="0" w:space="0" w:color="auto"/>
          </w:divBdr>
        </w:div>
        <w:div w:id="1087338081">
          <w:marLeft w:val="640"/>
          <w:marRight w:val="0"/>
          <w:marTop w:val="0"/>
          <w:marBottom w:val="0"/>
          <w:divBdr>
            <w:top w:val="none" w:sz="0" w:space="0" w:color="auto"/>
            <w:left w:val="none" w:sz="0" w:space="0" w:color="auto"/>
            <w:bottom w:val="none" w:sz="0" w:space="0" w:color="auto"/>
            <w:right w:val="none" w:sz="0" w:space="0" w:color="auto"/>
          </w:divBdr>
        </w:div>
        <w:div w:id="51275761">
          <w:marLeft w:val="640"/>
          <w:marRight w:val="0"/>
          <w:marTop w:val="0"/>
          <w:marBottom w:val="0"/>
          <w:divBdr>
            <w:top w:val="none" w:sz="0" w:space="0" w:color="auto"/>
            <w:left w:val="none" w:sz="0" w:space="0" w:color="auto"/>
            <w:bottom w:val="none" w:sz="0" w:space="0" w:color="auto"/>
            <w:right w:val="none" w:sz="0" w:space="0" w:color="auto"/>
          </w:divBdr>
        </w:div>
        <w:div w:id="577138361">
          <w:marLeft w:val="640"/>
          <w:marRight w:val="0"/>
          <w:marTop w:val="0"/>
          <w:marBottom w:val="0"/>
          <w:divBdr>
            <w:top w:val="none" w:sz="0" w:space="0" w:color="auto"/>
            <w:left w:val="none" w:sz="0" w:space="0" w:color="auto"/>
            <w:bottom w:val="none" w:sz="0" w:space="0" w:color="auto"/>
            <w:right w:val="none" w:sz="0" w:space="0" w:color="auto"/>
          </w:divBdr>
        </w:div>
        <w:div w:id="385378639">
          <w:marLeft w:val="640"/>
          <w:marRight w:val="0"/>
          <w:marTop w:val="0"/>
          <w:marBottom w:val="0"/>
          <w:divBdr>
            <w:top w:val="none" w:sz="0" w:space="0" w:color="auto"/>
            <w:left w:val="none" w:sz="0" w:space="0" w:color="auto"/>
            <w:bottom w:val="none" w:sz="0" w:space="0" w:color="auto"/>
            <w:right w:val="none" w:sz="0" w:space="0" w:color="auto"/>
          </w:divBdr>
        </w:div>
        <w:div w:id="1353259772">
          <w:marLeft w:val="640"/>
          <w:marRight w:val="0"/>
          <w:marTop w:val="0"/>
          <w:marBottom w:val="0"/>
          <w:divBdr>
            <w:top w:val="none" w:sz="0" w:space="0" w:color="auto"/>
            <w:left w:val="none" w:sz="0" w:space="0" w:color="auto"/>
            <w:bottom w:val="none" w:sz="0" w:space="0" w:color="auto"/>
            <w:right w:val="none" w:sz="0" w:space="0" w:color="auto"/>
          </w:divBdr>
        </w:div>
        <w:div w:id="1987971527">
          <w:marLeft w:val="640"/>
          <w:marRight w:val="0"/>
          <w:marTop w:val="0"/>
          <w:marBottom w:val="0"/>
          <w:divBdr>
            <w:top w:val="none" w:sz="0" w:space="0" w:color="auto"/>
            <w:left w:val="none" w:sz="0" w:space="0" w:color="auto"/>
            <w:bottom w:val="none" w:sz="0" w:space="0" w:color="auto"/>
            <w:right w:val="none" w:sz="0" w:space="0" w:color="auto"/>
          </w:divBdr>
        </w:div>
        <w:div w:id="1859731466">
          <w:marLeft w:val="640"/>
          <w:marRight w:val="0"/>
          <w:marTop w:val="0"/>
          <w:marBottom w:val="0"/>
          <w:divBdr>
            <w:top w:val="none" w:sz="0" w:space="0" w:color="auto"/>
            <w:left w:val="none" w:sz="0" w:space="0" w:color="auto"/>
            <w:bottom w:val="none" w:sz="0" w:space="0" w:color="auto"/>
            <w:right w:val="none" w:sz="0" w:space="0" w:color="auto"/>
          </w:divBdr>
        </w:div>
        <w:div w:id="219366641">
          <w:marLeft w:val="640"/>
          <w:marRight w:val="0"/>
          <w:marTop w:val="0"/>
          <w:marBottom w:val="0"/>
          <w:divBdr>
            <w:top w:val="none" w:sz="0" w:space="0" w:color="auto"/>
            <w:left w:val="none" w:sz="0" w:space="0" w:color="auto"/>
            <w:bottom w:val="none" w:sz="0" w:space="0" w:color="auto"/>
            <w:right w:val="none" w:sz="0" w:space="0" w:color="auto"/>
          </w:divBdr>
        </w:div>
        <w:div w:id="460272597">
          <w:marLeft w:val="640"/>
          <w:marRight w:val="0"/>
          <w:marTop w:val="0"/>
          <w:marBottom w:val="0"/>
          <w:divBdr>
            <w:top w:val="none" w:sz="0" w:space="0" w:color="auto"/>
            <w:left w:val="none" w:sz="0" w:space="0" w:color="auto"/>
            <w:bottom w:val="none" w:sz="0" w:space="0" w:color="auto"/>
            <w:right w:val="none" w:sz="0" w:space="0" w:color="auto"/>
          </w:divBdr>
        </w:div>
        <w:div w:id="1548377321">
          <w:marLeft w:val="640"/>
          <w:marRight w:val="0"/>
          <w:marTop w:val="0"/>
          <w:marBottom w:val="0"/>
          <w:divBdr>
            <w:top w:val="none" w:sz="0" w:space="0" w:color="auto"/>
            <w:left w:val="none" w:sz="0" w:space="0" w:color="auto"/>
            <w:bottom w:val="none" w:sz="0" w:space="0" w:color="auto"/>
            <w:right w:val="none" w:sz="0" w:space="0" w:color="auto"/>
          </w:divBdr>
        </w:div>
        <w:div w:id="1336568413">
          <w:marLeft w:val="640"/>
          <w:marRight w:val="0"/>
          <w:marTop w:val="0"/>
          <w:marBottom w:val="0"/>
          <w:divBdr>
            <w:top w:val="none" w:sz="0" w:space="0" w:color="auto"/>
            <w:left w:val="none" w:sz="0" w:space="0" w:color="auto"/>
            <w:bottom w:val="none" w:sz="0" w:space="0" w:color="auto"/>
            <w:right w:val="none" w:sz="0" w:space="0" w:color="auto"/>
          </w:divBdr>
        </w:div>
        <w:div w:id="1683436776">
          <w:marLeft w:val="640"/>
          <w:marRight w:val="0"/>
          <w:marTop w:val="0"/>
          <w:marBottom w:val="0"/>
          <w:divBdr>
            <w:top w:val="none" w:sz="0" w:space="0" w:color="auto"/>
            <w:left w:val="none" w:sz="0" w:space="0" w:color="auto"/>
            <w:bottom w:val="none" w:sz="0" w:space="0" w:color="auto"/>
            <w:right w:val="none" w:sz="0" w:space="0" w:color="auto"/>
          </w:divBdr>
        </w:div>
        <w:div w:id="566493651">
          <w:marLeft w:val="640"/>
          <w:marRight w:val="0"/>
          <w:marTop w:val="0"/>
          <w:marBottom w:val="0"/>
          <w:divBdr>
            <w:top w:val="none" w:sz="0" w:space="0" w:color="auto"/>
            <w:left w:val="none" w:sz="0" w:space="0" w:color="auto"/>
            <w:bottom w:val="none" w:sz="0" w:space="0" w:color="auto"/>
            <w:right w:val="none" w:sz="0" w:space="0" w:color="auto"/>
          </w:divBdr>
        </w:div>
        <w:div w:id="1381246933">
          <w:marLeft w:val="640"/>
          <w:marRight w:val="0"/>
          <w:marTop w:val="0"/>
          <w:marBottom w:val="0"/>
          <w:divBdr>
            <w:top w:val="none" w:sz="0" w:space="0" w:color="auto"/>
            <w:left w:val="none" w:sz="0" w:space="0" w:color="auto"/>
            <w:bottom w:val="none" w:sz="0" w:space="0" w:color="auto"/>
            <w:right w:val="none" w:sz="0" w:space="0" w:color="auto"/>
          </w:divBdr>
        </w:div>
        <w:div w:id="1420443314">
          <w:marLeft w:val="640"/>
          <w:marRight w:val="0"/>
          <w:marTop w:val="0"/>
          <w:marBottom w:val="0"/>
          <w:divBdr>
            <w:top w:val="none" w:sz="0" w:space="0" w:color="auto"/>
            <w:left w:val="none" w:sz="0" w:space="0" w:color="auto"/>
            <w:bottom w:val="none" w:sz="0" w:space="0" w:color="auto"/>
            <w:right w:val="none" w:sz="0" w:space="0" w:color="auto"/>
          </w:divBdr>
        </w:div>
        <w:div w:id="1307516711">
          <w:marLeft w:val="640"/>
          <w:marRight w:val="0"/>
          <w:marTop w:val="0"/>
          <w:marBottom w:val="0"/>
          <w:divBdr>
            <w:top w:val="none" w:sz="0" w:space="0" w:color="auto"/>
            <w:left w:val="none" w:sz="0" w:space="0" w:color="auto"/>
            <w:bottom w:val="none" w:sz="0" w:space="0" w:color="auto"/>
            <w:right w:val="none" w:sz="0" w:space="0" w:color="auto"/>
          </w:divBdr>
        </w:div>
        <w:div w:id="1359047280">
          <w:marLeft w:val="640"/>
          <w:marRight w:val="0"/>
          <w:marTop w:val="0"/>
          <w:marBottom w:val="0"/>
          <w:divBdr>
            <w:top w:val="none" w:sz="0" w:space="0" w:color="auto"/>
            <w:left w:val="none" w:sz="0" w:space="0" w:color="auto"/>
            <w:bottom w:val="none" w:sz="0" w:space="0" w:color="auto"/>
            <w:right w:val="none" w:sz="0" w:space="0" w:color="auto"/>
          </w:divBdr>
        </w:div>
        <w:div w:id="538906584">
          <w:marLeft w:val="640"/>
          <w:marRight w:val="0"/>
          <w:marTop w:val="0"/>
          <w:marBottom w:val="0"/>
          <w:divBdr>
            <w:top w:val="none" w:sz="0" w:space="0" w:color="auto"/>
            <w:left w:val="none" w:sz="0" w:space="0" w:color="auto"/>
            <w:bottom w:val="none" w:sz="0" w:space="0" w:color="auto"/>
            <w:right w:val="none" w:sz="0" w:space="0" w:color="auto"/>
          </w:divBdr>
        </w:div>
        <w:div w:id="576016668">
          <w:marLeft w:val="640"/>
          <w:marRight w:val="0"/>
          <w:marTop w:val="0"/>
          <w:marBottom w:val="0"/>
          <w:divBdr>
            <w:top w:val="none" w:sz="0" w:space="0" w:color="auto"/>
            <w:left w:val="none" w:sz="0" w:space="0" w:color="auto"/>
            <w:bottom w:val="none" w:sz="0" w:space="0" w:color="auto"/>
            <w:right w:val="none" w:sz="0" w:space="0" w:color="auto"/>
          </w:divBdr>
        </w:div>
        <w:div w:id="873538286">
          <w:marLeft w:val="640"/>
          <w:marRight w:val="0"/>
          <w:marTop w:val="0"/>
          <w:marBottom w:val="0"/>
          <w:divBdr>
            <w:top w:val="none" w:sz="0" w:space="0" w:color="auto"/>
            <w:left w:val="none" w:sz="0" w:space="0" w:color="auto"/>
            <w:bottom w:val="none" w:sz="0" w:space="0" w:color="auto"/>
            <w:right w:val="none" w:sz="0" w:space="0" w:color="auto"/>
          </w:divBdr>
        </w:div>
        <w:div w:id="1943802985">
          <w:marLeft w:val="640"/>
          <w:marRight w:val="0"/>
          <w:marTop w:val="0"/>
          <w:marBottom w:val="0"/>
          <w:divBdr>
            <w:top w:val="none" w:sz="0" w:space="0" w:color="auto"/>
            <w:left w:val="none" w:sz="0" w:space="0" w:color="auto"/>
            <w:bottom w:val="none" w:sz="0" w:space="0" w:color="auto"/>
            <w:right w:val="none" w:sz="0" w:space="0" w:color="auto"/>
          </w:divBdr>
        </w:div>
        <w:div w:id="1921671235">
          <w:marLeft w:val="640"/>
          <w:marRight w:val="0"/>
          <w:marTop w:val="0"/>
          <w:marBottom w:val="0"/>
          <w:divBdr>
            <w:top w:val="none" w:sz="0" w:space="0" w:color="auto"/>
            <w:left w:val="none" w:sz="0" w:space="0" w:color="auto"/>
            <w:bottom w:val="none" w:sz="0" w:space="0" w:color="auto"/>
            <w:right w:val="none" w:sz="0" w:space="0" w:color="auto"/>
          </w:divBdr>
        </w:div>
        <w:div w:id="1370111655">
          <w:marLeft w:val="640"/>
          <w:marRight w:val="0"/>
          <w:marTop w:val="0"/>
          <w:marBottom w:val="0"/>
          <w:divBdr>
            <w:top w:val="none" w:sz="0" w:space="0" w:color="auto"/>
            <w:left w:val="none" w:sz="0" w:space="0" w:color="auto"/>
            <w:bottom w:val="none" w:sz="0" w:space="0" w:color="auto"/>
            <w:right w:val="none" w:sz="0" w:space="0" w:color="auto"/>
          </w:divBdr>
        </w:div>
        <w:div w:id="971137014">
          <w:marLeft w:val="640"/>
          <w:marRight w:val="0"/>
          <w:marTop w:val="0"/>
          <w:marBottom w:val="0"/>
          <w:divBdr>
            <w:top w:val="none" w:sz="0" w:space="0" w:color="auto"/>
            <w:left w:val="none" w:sz="0" w:space="0" w:color="auto"/>
            <w:bottom w:val="none" w:sz="0" w:space="0" w:color="auto"/>
            <w:right w:val="none" w:sz="0" w:space="0" w:color="auto"/>
          </w:divBdr>
        </w:div>
        <w:div w:id="1632711954">
          <w:marLeft w:val="640"/>
          <w:marRight w:val="0"/>
          <w:marTop w:val="0"/>
          <w:marBottom w:val="0"/>
          <w:divBdr>
            <w:top w:val="none" w:sz="0" w:space="0" w:color="auto"/>
            <w:left w:val="none" w:sz="0" w:space="0" w:color="auto"/>
            <w:bottom w:val="none" w:sz="0" w:space="0" w:color="auto"/>
            <w:right w:val="none" w:sz="0" w:space="0" w:color="auto"/>
          </w:divBdr>
        </w:div>
        <w:div w:id="1715736504">
          <w:marLeft w:val="640"/>
          <w:marRight w:val="0"/>
          <w:marTop w:val="0"/>
          <w:marBottom w:val="0"/>
          <w:divBdr>
            <w:top w:val="none" w:sz="0" w:space="0" w:color="auto"/>
            <w:left w:val="none" w:sz="0" w:space="0" w:color="auto"/>
            <w:bottom w:val="none" w:sz="0" w:space="0" w:color="auto"/>
            <w:right w:val="none" w:sz="0" w:space="0" w:color="auto"/>
          </w:divBdr>
        </w:div>
        <w:div w:id="643778180">
          <w:marLeft w:val="640"/>
          <w:marRight w:val="0"/>
          <w:marTop w:val="0"/>
          <w:marBottom w:val="0"/>
          <w:divBdr>
            <w:top w:val="none" w:sz="0" w:space="0" w:color="auto"/>
            <w:left w:val="none" w:sz="0" w:space="0" w:color="auto"/>
            <w:bottom w:val="none" w:sz="0" w:space="0" w:color="auto"/>
            <w:right w:val="none" w:sz="0" w:space="0" w:color="auto"/>
          </w:divBdr>
        </w:div>
        <w:div w:id="1408653574">
          <w:marLeft w:val="640"/>
          <w:marRight w:val="0"/>
          <w:marTop w:val="0"/>
          <w:marBottom w:val="0"/>
          <w:divBdr>
            <w:top w:val="none" w:sz="0" w:space="0" w:color="auto"/>
            <w:left w:val="none" w:sz="0" w:space="0" w:color="auto"/>
            <w:bottom w:val="none" w:sz="0" w:space="0" w:color="auto"/>
            <w:right w:val="none" w:sz="0" w:space="0" w:color="auto"/>
          </w:divBdr>
        </w:div>
        <w:div w:id="1542979631">
          <w:marLeft w:val="640"/>
          <w:marRight w:val="0"/>
          <w:marTop w:val="0"/>
          <w:marBottom w:val="0"/>
          <w:divBdr>
            <w:top w:val="none" w:sz="0" w:space="0" w:color="auto"/>
            <w:left w:val="none" w:sz="0" w:space="0" w:color="auto"/>
            <w:bottom w:val="none" w:sz="0" w:space="0" w:color="auto"/>
            <w:right w:val="none" w:sz="0" w:space="0" w:color="auto"/>
          </w:divBdr>
        </w:div>
        <w:div w:id="1339503300">
          <w:marLeft w:val="640"/>
          <w:marRight w:val="0"/>
          <w:marTop w:val="0"/>
          <w:marBottom w:val="0"/>
          <w:divBdr>
            <w:top w:val="none" w:sz="0" w:space="0" w:color="auto"/>
            <w:left w:val="none" w:sz="0" w:space="0" w:color="auto"/>
            <w:bottom w:val="none" w:sz="0" w:space="0" w:color="auto"/>
            <w:right w:val="none" w:sz="0" w:space="0" w:color="auto"/>
          </w:divBdr>
        </w:div>
        <w:div w:id="1775394194">
          <w:marLeft w:val="640"/>
          <w:marRight w:val="0"/>
          <w:marTop w:val="0"/>
          <w:marBottom w:val="0"/>
          <w:divBdr>
            <w:top w:val="none" w:sz="0" w:space="0" w:color="auto"/>
            <w:left w:val="none" w:sz="0" w:space="0" w:color="auto"/>
            <w:bottom w:val="none" w:sz="0" w:space="0" w:color="auto"/>
            <w:right w:val="none" w:sz="0" w:space="0" w:color="auto"/>
          </w:divBdr>
        </w:div>
        <w:div w:id="1397823999">
          <w:marLeft w:val="640"/>
          <w:marRight w:val="0"/>
          <w:marTop w:val="0"/>
          <w:marBottom w:val="0"/>
          <w:divBdr>
            <w:top w:val="none" w:sz="0" w:space="0" w:color="auto"/>
            <w:left w:val="none" w:sz="0" w:space="0" w:color="auto"/>
            <w:bottom w:val="none" w:sz="0" w:space="0" w:color="auto"/>
            <w:right w:val="none" w:sz="0" w:space="0" w:color="auto"/>
          </w:divBdr>
        </w:div>
        <w:div w:id="117574608">
          <w:marLeft w:val="640"/>
          <w:marRight w:val="0"/>
          <w:marTop w:val="0"/>
          <w:marBottom w:val="0"/>
          <w:divBdr>
            <w:top w:val="none" w:sz="0" w:space="0" w:color="auto"/>
            <w:left w:val="none" w:sz="0" w:space="0" w:color="auto"/>
            <w:bottom w:val="none" w:sz="0" w:space="0" w:color="auto"/>
            <w:right w:val="none" w:sz="0" w:space="0" w:color="auto"/>
          </w:divBdr>
        </w:div>
        <w:div w:id="1929852556">
          <w:marLeft w:val="640"/>
          <w:marRight w:val="0"/>
          <w:marTop w:val="0"/>
          <w:marBottom w:val="0"/>
          <w:divBdr>
            <w:top w:val="none" w:sz="0" w:space="0" w:color="auto"/>
            <w:left w:val="none" w:sz="0" w:space="0" w:color="auto"/>
            <w:bottom w:val="none" w:sz="0" w:space="0" w:color="auto"/>
            <w:right w:val="none" w:sz="0" w:space="0" w:color="auto"/>
          </w:divBdr>
        </w:div>
        <w:div w:id="1862471126">
          <w:marLeft w:val="640"/>
          <w:marRight w:val="0"/>
          <w:marTop w:val="0"/>
          <w:marBottom w:val="0"/>
          <w:divBdr>
            <w:top w:val="none" w:sz="0" w:space="0" w:color="auto"/>
            <w:left w:val="none" w:sz="0" w:space="0" w:color="auto"/>
            <w:bottom w:val="none" w:sz="0" w:space="0" w:color="auto"/>
            <w:right w:val="none" w:sz="0" w:space="0" w:color="auto"/>
          </w:divBdr>
        </w:div>
        <w:div w:id="345908249">
          <w:marLeft w:val="640"/>
          <w:marRight w:val="0"/>
          <w:marTop w:val="0"/>
          <w:marBottom w:val="0"/>
          <w:divBdr>
            <w:top w:val="none" w:sz="0" w:space="0" w:color="auto"/>
            <w:left w:val="none" w:sz="0" w:space="0" w:color="auto"/>
            <w:bottom w:val="none" w:sz="0" w:space="0" w:color="auto"/>
            <w:right w:val="none" w:sz="0" w:space="0" w:color="auto"/>
          </w:divBdr>
        </w:div>
        <w:div w:id="1857426473">
          <w:marLeft w:val="640"/>
          <w:marRight w:val="0"/>
          <w:marTop w:val="0"/>
          <w:marBottom w:val="0"/>
          <w:divBdr>
            <w:top w:val="none" w:sz="0" w:space="0" w:color="auto"/>
            <w:left w:val="none" w:sz="0" w:space="0" w:color="auto"/>
            <w:bottom w:val="none" w:sz="0" w:space="0" w:color="auto"/>
            <w:right w:val="none" w:sz="0" w:space="0" w:color="auto"/>
          </w:divBdr>
        </w:div>
        <w:div w:id="380517265">
          <w:marLeft w:val="640"/>
          <w:marRight w:val="0"/>
          <w:marTop w:val="0"/>
          <w:marBottom w:val="0"/>
          <w:divBdr>
            <w:top w:val="none" w:sz="0" w:space="0" w:color="auto"/>
            <w:left w:val="none" w:sz="0" w:space="0" w:color="auto"/>
            <w:bottom w:val="none" w:sz="0" w:space="0" w:color="auto"/>
            <w:right w:val="none" w:sz="0" w:space="0" w:color="auto"/>
          </w:divBdr>
        </w:div>
        <w:div w:id="942689658">
          <w:marLeft w:val="640"/>
          <w:marRight w:val="0"/>
          <w:marTop w:val="0"/>
          <w:marBottom w:val="0"/>
          <w:divBdr>
            <w:top w:val="none" w:sz="0" w:space="0" w:color="auto"/>
            <w:left w:val="none" w:sz="0" w:space="0" w:color="auto"/>
            <w:bottom w:val="none" w:sz="0" w:space="0" w:color="auto"/>
            <w:right w:val="none" w:sz="0" w:space="0" w:color="auto"/>
          </w:divBdr>
        </w:div>
        <w:div w:id="480195977">
          <w:marLeft w:val="640"/>
          <w:marRight w:val="0"/>
          <w:marTop w:val="0"/>
          <w:marBottom w:val="0"/>
          <w:divBdr>
            <w:top w:val="none" w:sz="0" w:space="0" w:color="auto"/>
            <w:left w:val="none" w:sz="0" w:space="0" w:color="auto"/>
            <w:bottom w:val="none" w:sz="0" w:space="0" w:color="auto"/>
            <w:right w:val="none" w:sz="0" w:space="0" w:color="auto"/>
          </w:divBdr>
        </w:div>
        <w:div w:id="858932487">
          <w:marLeft w:val="640"/>
          <w:marRight w:val="0"/>
          <w:marTop w:val="0"/>
          <w:marBottom w:val="0"/>
          <w:divBdr>
            <w:top w:val="none" w:sz="0" w:space="0" w:color="auto"/>
            <w:left w:val="none" w:sz="0" w:space="0" w:color="auto"/>
            <w:bottom w:val="none" w:sz="0" w:space="0" w:color="auto"/>
            <w:right w:val="none" w:sz="0" w:space="0" w:color="auto"/>
          </w:divBdr>
        </w:div>
        <w:div w:id="381173080">
          <w:marLeft w:val="640"/>
          <w:marRight w:val="0"/>
          <w:marTop w:val="0"/>
          <w:marBottom w:val="0"/>
          <w:divBdr>
            <w:top w:val="none" w:sz="0" w:space="0" w:color="auto"/>
            <w:left w:val="none" w:sz="0" w:space="0" w:color="auto"/>
            <w:bottom w:val="none" w:sz="0" w:space="0" w:color="auto"/>
            <w:right w:val="none" w:sz="0" w:space="0" w:color="auto"/>
          </w:divBdr>
        </w:div>
        <w:div w:id="1633748041">
          <w:marLeft w:val="640"/>
          <w:marRight w:val="0"/>
          <w:marTop w:val="0"/>
          <w:marBottom w:val="0"/>
          <w:divBdr>
            <w:top w:val="none" w:sz="0" w:space="0" w:color="auto"/>
            <w:left w:val="none" w:sz="0" w:space="0" w:color="auto"/>
            <w:bottom w:val="none" w:sz="0" w:space="0" w:color="auto"/>
            <w:right w:val="none" w:sz="0" w:space="0" w:color="auto"/>
          </w:divBdr>
        </w:div>
        <w:div w:id="1265455790">
          <w:marLeft w:val="640"/>
          <w:marRight w:val="0"/>
          <w:marTop w:val="0"/>
          <w:marBottom w:val="0"/>
          <w:divBdr>
            <w:top w:val="none" w:sz="0" w:space="0" w:color="auto"/>
            <w:left w:val="none" w:sz="0" w:space="0" w:color="auto"/>
            <w:bottom w:val="none" w:sz="0" w:space="0" w:color="auto"/>
            <w:right w:val="none" w:sz="0" w:space="0" w:color="auto"/>
          </w:divBdr>
        </w:div>
        <w:div w:id="2016567990">
          <w:marLeft w:val="640"/>
          <w:marRight w:val="0"/>
          <w:marTop w:val="0"/>
          <w:marBottom w:val="0"/>
          <w:divBdr>
            <w:top w:val="none" w:sz="0" w:space="0" w:color="auto"/>
            <w:left w:val="none" w:sz="0" w:space="0" w:color="auto"/>
            <w:bottom w:val="none" w:sz="0" w:space="0" w:color="auto"/>
            <w:right w:val="none" w:sz="0" w:space="0" w:color="auto"/>
          </w:divBdr>
        </w:div>
        <w:div w:id="124352852">
          <w:marLeft w:val="640"/>
          <w:marRight w:val="0"/>
          <w:marTop w:val="0"/>
          <w:marBottom w:val="0"/>
          <w:divBdr>
            <w:top w:val="none" w:sz="0" w:space="0" w:color="auto"/>
            <w:left w:val="none" w:sz="0" w:space="0" w:color="auto"/>
            <w:bottom w:val="none" w:sz="0" w:space="0" w:color="auto"/>
            <w:right w:val="none" w:sz="0" w:space="0" w:color="auto"/>
          </w:divBdr>
        </w:div>
        <w:div w:id="1541360707">
          <w:marLeft w:val="640"/>
          <w:marRight w:val="0"/>
          <w:marTop w:val="0"/>
          <w:marBottom w:val="0"/>
          <w:divBdr>
            <w:top w:val="none" w:sz="0" w:space="0" w:color="auto"/>
            <w:left w:val="none" w:sz="0" w:space="0" w:color="auto"/>
            <w:bottom w:val="none" w:sz="0" w:space="0" w:color="auto"/>
            <w:right w:val="none" w:sz="0" w:space="0" w:color="auto"/>
          </w:divBdr>
        </w:div>
        <w:div w:id="1351956891">
          <w:marLeft w:val="640"/>
          <w:marRight w:val="0"/>
          <w:marTop w:val="0"/>
          <w:marBottom w:val="0"/>
          <w:divBdr>
            <w:top w:val="none" w:sz="0" w:space="0" w:color="auto"/>
            <w:left w:val="none" w:sz="0" w:space="0" w:color="auto"/>
            <w:bottom w:val="none" w:sz="0" w:space="0" w:color="auto"/>
            <w:right w:val="none" w:sz="0" w:space="0" w:color="auto"/>
          </w:divBdr>
        </w:div>
        <w:div w:id="1292974798">
          <w:marLeft w:val="640"/>
          <w:marRight w:val="0"/>
          <w:marTop w:val="0"/>
          <w:marBottom w:val="0"/>
          <w:divBdr>
            <w:top w:val="none" w:sz="0" w:space="0" w:color="auto"/>
            <w:left w:val="none" w:sz="0" w:space="0" w:color="auto"/>
            <w:bottom w:val="none" w:sz="0" w:space="0" w:color="auto"/>
            <w:right w:val="none" w:sz="0" w:space="0" w:color="auto"/>
          </w:divBdr>
        </w:div>
        <w:div w:id="1484472271">
          <w:marLeft w:val="640"/>
          <w:marRight w:val="0"/>
          <w:marTop w:val="0"/>
          <w:marBottom w:val="0"/>
          <w:divBdr>
            <w:top w:val="none" w:sz="0" w:space="0" w:color="auto"/>
            <w:left w:val="none" w:sz="0" w:space="0" w:color="auto"/>
            <w:bottom w:val="none" w:sz="0" w:space="0" w:color="auto"/>
            <w:right w:val="none" w:sz="0" w:space="0" w:color="auto"/>
          </w:divBdr>
        </w:div>
        <w:div w:id="636491448">
          <w:marLeft w:val="640"/>
          <w:marRight w:val="0"/>
          <w:marTop w:val="0"/>
          <w:marBottom w:val="0"/>
          <w:divBdr>
            <w:top w:val="none" w:sz="0" w:space="0" w:color="auto"/>
            <w:left w:val="none" w:sz="0" w:space="0" w:color="auto"/>
            <w:bottom w:val="none" w:sz="0" w:space="0" w:color="auto"/>
            <w:right w:val="none" w:sz="0" w:space="0" w:color="auto"/>
          </w:divBdr>
        </w:div>
        <w:div w:id="2080591319">
          <w:marLeft w:val="640"/>
          <w:marRight w:val="0"/>
          <w:marTop w:val="0"/>
          <w:marBottom w:val="0"/>
          <w:divBdr>
            <w:top w:val="none" w:sz="0" w:space="0" w:color="auto"/>
            <w:left w:val="none" w:sz="0" w:space="0" w:color="auto"/>
            <w:bottom w:val="none" w:sz="0" w:space="0" w:color="auto"/>
            <w:right w:val="none" w:sz="0" w:space="0" w:color="auto"/>
          </w:divBdr>
        </w:div>
        <w:div w:id="1145396213">
          <w:marLeft w:val="640"/>
          <w:marRight w:val="0"/>
          <w:marTop w:val="0"/>
          <w:marBottom w:val="0"/>
          <w:divBdr>
            <w:top w:val="none" w:sz="0" w:space="0" w:color="auto"/>
            <w:left w:val="none" w:sz="0" w:space="0" w:color="auto"/>
            <w:bottom w:val="none" w:sz="0" w:space="0" w:color="auto"/>
            <w:right w:val="none" w:sz="0" w:space="0" w:color="auto"/>
          </w:divBdr>
        </w:div>
        <w:div w:id="1540239471">
          <w:marLeft w:val="640"/>
          <w:marRight w:val="0"/>
          <w:marTop w:val="0"/>
          <w:marBottom w:val="0"/>
          <w:divBdr>
            <w:top w:val="none" w:sz="0" w:space="0" w:color="auto"/>
            <w:left w:val="none" w:sz="0" w:space="0" w:color="auto"/>
            <w:bottom w:val="none" w:sz="0" w:space="0" w:color="auto"/>
            <w:right w:val="none" w:sz="0" w:space="0" w:color="auto"/>
          </w:divBdr>
        </w:div>
        <w:div w:id="1533574167">
          <w:marLeft w:val="640"/>
          <w:marRight w:val="0"/>
          <w:marTop w:val="0"/>
          <w:marBottom w:val="0"/>
          <w:divBdr>
            <w:top w:val="none" w:sz="0" w:space="0" w:color="auto"/>
            <w:left w:val="none" w:sz="0" w:space="0" w:color="auto"/>
            <w:bottom w:val="none" w:sz="0" w:space="0" w:color="auto"/>
            <w:right w:val="none" w:sz="0" w:space="0" w:color="auto"/>
          </w:divBdr>
        </w:div>
        <w:div w:id="500388513">
          <w:marLeft w:val="640"/>
          <w:marRight w:val="0"/>
          <w:marTop w:val="0"/>
          <w:marBottom w:val="0"/>
          <w:divBdr>
            <w:top w:val="none" w:sz="0" w:space="0" w:color="auto"/>
            <w:left w:val="none" w:sz="0" w:space="0" w:color="auto"/>
            <w:bottom w:val="none" w:sz="0" w:space="0" w:color="auto"/>
            <w:right w:val="none" w:sz="0" w:space="0" w:color="auto"/>
          </w:divBdr>
        </w:div>
        <w:div w:id="801119365">
          <w:marLeft w:val="640"/>
          <w:marRight w:val="0"/>
          <w:marTop w:val="0"/>
          <w:marBottom w:val="0"/>
          <w:divBdr>
            <w:top w:val="none" w:sz="0" w:space="0" w:color="auto"/>
            <w:left w:val="none" w:sz="0" w:space="0" w:color="auto"/>
            <w:bottom w:val="none" w:sz="0" w:space="0" w:color="auto"/>
            <w:right w:val="none" w:sz="0" w:space="0" w:color="auto"/>
          </w:divBdr>
        </w:div>
        <w:div w:id="1023022378">
          <w:marLeft w:val="640"/>
          <w:marRight w:val="0"/>
          <w:marTop w:val="0"/>
          <w:marBottom w:val="0"/>
          <w:divBdr>
            <w:top w:val="none" w:sz="0" w:space="0" w:color="auto"/>
            <w:left w:val="none" w:sz="0" w:space="0" w:color="auto"/>
            <w:bottom w:val="none" w:sz="0" w:space="0" w:color="auto"/>
            <w:right w:val="none" w:sz="0" w:space="0" w:color="auto"/>
          </w:divBdr>
        </w:div>
        <w:div w:id="1925727524">
          <w:marLeft w:val="640"/>
          <w:marRight w:val="0"/>
          <w:marTop w:val="0"/>
          <w:marBottom w:val="0"/>
          <w:divBdr>
            <w:top w:val="none" w:sz="0" w:space="0" w:color="auto"/>
            <w:left w:val="none" w:sz="0" w:space="0" w:color="auto"/>
            <w:bottom w:val="none" w:sz="0" w:space="0" w:color="auto"/>
            <w:right w:val="none" w:sz="0" w:space="0" w:color="auto"/>
          </w:divBdr>
        </w:div>
        <w:div w:id="1936865718">
          <w:marLeft w:val="640"/>
          <w:marRight w:val="0"/>
          <w:marTop w:val="0"/>
          <w:marBottom w:val="0"/>
          <w:divBdr>
            <w:top w:val="none" w:sz="0" w:space="0" w:color="auto"/>
            <w:left w:val="none" w:sz="0" w:space="0" w:color="auto"/>
            <w:bottom w:val="none" w:sz="0" w:space="0" w:color="auto"/>
            <w:right w:val="none" w:sz="0" w:space="0" w:color="auto"/>
          </w:divBdr>
        </w:div>
        <w:div w:id="1464691830">
          <w:marLeft w:val="640"/>
          <w:marRight w:val="0"/>
          <w:marTop w:val="0"/>
          <w:marBottom w:val="0"/>
          <w:divBdr>
            <w:top w:val="none" w:sz="0" w:space="0" w:color="auto"/>
            <w:left w:val="none" w:sz="0" w:space="0" w:color="auto"/>
            <w:bottom w:val="none" w:sz="0" w:space="0" w:color="auto"/>
            <w:right w:val="none" w:sz="0" w:space="0" w:color="auto"/>
          </w:divBdr>
        </w:div>
        <w:div w:id="1510146274">
          <w:marLeft w:val="640"/>
          <w:marRight w:val="0"/>
          <w:marTop w:val="0"/>
          <w:marBottom w:val="0"/>
          <w:divBdr>
            <w:top w:val="none" w:sz="0" w:space="0" w:color="auto"/>
            <w:left w:val="none" w:sz="0" w:space="0" w:color="auto"/>
            <w:bottom w:val="none" w:sz="0" w:space="0" w:color="auto"/>
            <w:right w:val="none" w:sz="0" w:space="0" w:color="auto"/>
          </w:divBdr>
        </w:div>
        <w:div w:id="1559047008">
          <w:marLeft w:val="640"/>
          <w:marRight w:val="0"/>
          <w:marTop w:val="0"/>
          <w:marBottom w:val="0"/>
          <w:divBdr>
            <w:top w:val="none" w:sz="0" w:space="0" w:color="auto"/>
            <w:left w:val="none" w:sz="0" w:space="0" w:color="auto"/>
            <w:bottom w:val="none" w:sz="0" w:space="0" w:color="auto"/>
            <w:right w:val="none" w:sz="0" w:space="0" w:color="auto"/>
          </w:divBdr>
        </w:div>
        <w:div w:id="296762635">
          <w:marLeft w:val="640"/>
          <w:marRight w:val="0"/>
          <w:marTop w:val="0"/>
          <w:marBottom w:val="0"/>
          <w:divBdr>
            <w:top w:val="none" w:sz="0" w:space="0" w:color="auto"/>
            <w:left w:val="none" w:sz="0" w:space="0" w:color="auto"/>
            <w:bottom w:val="none" w:sz="0" w:space="0" w:color="auto"/>
            <w:right w:val="none" w:sz="0" w:space="0" w:color="auto"/>
          </w:divBdr>
        </w:div>
      </w:divsChild>
    </w:div>
    <w:div w:id="380835522">
      <w:bodyDiv w:val="1"/>
      <w:marLeft w:val="0"/>
      <w:marRight w:val="0"/>
      <w:marTop w:val="0"/>
      <w:marBottom w:val="0"/>
      <w:divBdr>
        <w:top w:val="none" w:sz="0" w:space="0" w:color="auto"/>
        <w:left w:val="none" w:sz="0" w:space="0" w:color="auto"/>
        <w:bottom w:val="none" w:sz="0" w:space="0" w:color="auto"/>
        <w:right w:val="none" w:sz="0" w:space="0" w:color="auto"/>
      </w:divBdr>
    </w:div>
    <w:div w:id="381255422">
      <w:bodyDiv w:val="1"/>
      <w:marLeft w:val="0"/>
      <w:marRight w:val="0"/>
      <w:marTop w:val="0"/>
      <w:marBottom w:val="0"/>
      <w:divBdr>
        <w:top w:val="none" w:sz="0" w:space="0" w:color="auto"/>
        <w:left w:val="none" w:sz="0" w:space="0" w:color="auto"/>
        <w:bottom w:val="none" w:sz="0" w:space="0" w:color="auto"/>
        <w:right w:val="none" w:sz="0" w:space="0" w:color="auto"/>
      </w:divBdr>
    </w:div>
    <w:div w:id="381445076">
      <w:bodyDiv w:val="1"/>
      <w:marLeft w:val="0"/>
      <w:marRight w:val="0"/>
      <w:marTop w:val="0"/>
      <w:marBottom w:val="0"/>
      <w:divBdr>
        <w:top w:val="none" w:sz="0" w:space="0" w:color="auto"/>
        <w:left w:val="none" w:sz="0" w:space="0" w:color="auto"/>
        <w:bottom w:val="none" w:sz="0" w:space="0" w:color="auto"/>
        <w:right w:val="none" w:sz="0" w:space="0" w:color="auto"/>
      </w:divBdr>
    </w:div>
    <w:div w:id="381751932">
      <w:bodyDiv w:val="1"/>
      <w:marLeft w:val="0"/>
      <w:marRight w:val="0"/>
      <w:marTop w:val="0"/>
      <w:marBottom w:val="0"/>
      <w:divBdr>
        <w:top w:val="none" w:sz="0" w:space="0" w:color="auto"/>
        <w:left w:val="none" w:sz="0" w:space="0" w:color="auto"/>
        <w:bottom w:val="none" w:sz="0" w:space="0" w:color="auto"/>
        <w:right w:val="none" w:sz="0" w:space="0" w:color="auto"/>
      </w:divBdr>
    </w:div>
    <w:div w:id="382024238">
      <w:bodyDiv w:val="1"/>
      <w:marLeft w:val="0"/>
      <w:marRight w:val="0"/>
      <w:marTop w:val="0"/>
      <w:marBottom w:val="0"/>
      <w:divBdr>
        <w:top w:val="none" w:sz="0" w:space="0" w:color="auto"/>
        <w:left w:val="none" w:sz="0" w:space="0" w:color="auto"/>
        <w:bottom w:val="none" w:sz="0" w:space="0" w:color="auto"/>
        <w:right w:val="none" w:sz="0" w:space="0" w:color="auto"/>
      </w:divBdr>
    </w:div>
    <w:div w:id="382603035">
      <w:bodyDiv w:val="1"/>
      <w:marLeft w:val="0"/>
      <w:marRight w:val="0"/>
      <w:marTop w:val="0"/>
      <w:marBottom w:val="0"/>
      <w:divBdr>
        <w:top w:val="none" w:sz="0" w:space="0" w:color="auto"/>
        <w:left w:val="none" w:sz="0" w:space="0" w:color="auto"/>
        <w:bottom w:val="none" w:sz="0" w:space="0" w:color="auto"/>
        <w:right w:val="none" w:sz="0" w:space="0" w:color="auto"/>
      </w:divBdr>
    </w:div>
    <w:div w:id="382678864">
      <w:bodyDiv w:val="1"/>
      <w:marLeft w:val="0"/>
      <w:marRight w:val="0"/>
      <w:marTop w:val="0"/>
      <w:marBottom w:val="0"/>
      <w:divBdr>
        <w:top w:val="none" w:sz="0" w:space="0" w:color="auto"/>
        <w:left w:val="none" w:sz="0" w:space="0" w:color="auto"/>
        <w:bottom w:val="none" w:sz="0" w:space="0" w:color="auto"/>
        <w:right w:val="none" w:sz="0" w:space="0" w:color="auto"/>
      </w:divBdr>
    </w:div>
    <w:div w:id="382949080">
      <w:bodyDiv w:val="1"/>
      <w:marLeft w:val="0"/>
      <w:marRight w:val="0"/>
      <w:marTop w:val="0"/>
      <w:marBottom w:val="0"/>
      <w:divBdr>
        <w:top w:val="none" w:sz="0" w:space="0" w:color="auto"/>
        <w:left w:val="none" w:sz="0" w:space="0" w:color="auto"/>
        <w:bottom w:val="none" w:sz="0" w:space="0" w:color="auto"/>
        <w:right w:val="none" w:sz="0" w:space="0" w:color="auto"/>
      </w:divBdr>
    </w:div>
    <w:div w:id="383216346">
      <w:bodyDiv w:val="1"/>
      <w:marLeft w:val="0"/>
      <w:marRight w:val="0"/>
      <w:marTop w:val="0"/>
      <w:marBottom w:val="0"/>
      <w:divBdr>
        <w:top w:val="none" w:sz="0" w:space="0" w:color="auto"/>
        <w:left w:val="none" w:sz="0" w:space="0" w:color="auto"/>
        <w:bottom w:val="none" w:sz="0" w:space="0" w:color="auto"/>
        <w:right w:val="none" w:sz="0" w:space="0" w:color="auto"/>
      </w:divBdr>
    </w:div>
    <w:div w:id="383408257">
      <w:bodyDiv w:val="1"/>
      <w:marLeft w:val="0"/>
      <w:marRight w:val="0"/>
      <w:marTop w:val="0"/>
      <w:marBottom w:val="0"/>
      <w:divBdr>
        <w:top w:val="none" w:sz="0" w:space="0" w:color="auto"/>
        <w:left w:val="none" w:sz="0" w:space="0" w:color="auto"/>
        <w:bottom w:val="none" w:sz="0" w:space="0" w:color="auto"/>
        <w:right w:val="none" w:sz="0" w:space="0" w:color="auto"/>
      </w:divBdr>
    </w:div>
    <w:div w:id="384062637">
      <w:bodyDiv w:val="1"/>
      <w:marLeft w:val="0"/>
      <w:marRight w:val="0"/>
      <w:marTop w:val="0"/>
      <w:marBottom w:val="0"/>
      <w:divBdr>
        <w:top w:val="none" w:sz="0" w:space="0" w:color="auto"/>
        <w:left w:val="none" w:sz="0" w:space="0" w:color="auto"/>
        <w:bottom w:val="none" w:sz="0" w:space="0" w:color="auto"/>
        <w:right w:val="none" w:sz="0" w:space="0" w:color="auto"/>
      </w:divBdr>
    </w:div>
    <w:div w:id="384447686">
      <w:bodyDiv w:val="1"/>
      <w:marLeft w:val="0"/>
      <w:marRight w:val="0"/>
      <w:marTop w:val="0"/>
      <w:marBottom w:val="0"/>
      <w:divBdr>
        <w:top w:val="none" w:sz="0" w:space="0" w:color="auto"/>
        <w:left w:val="none" w:sz="0" w:space="0" w:color="auto"/>
        <w:bottom w:val="none" w:sz="0" w:space="0" w:color="auto"/>
        <w:right w:val="none" w:sz="0" w:space="0" w:color="auto"/>
      </w:divBdr>
      <w:divsChild>
        <w:div w:id="2046560655">
          <w:marLeft w:val="640"/>
          <w:marRight w:val="0"/>
          <w:marTop w:val="0"/>
          <w:marBottom w:val="0"/>
          <w:divBdr>
            <w:top w:val="none" w:sz="0" w:space="0" w:color="auto"/>
            <w:left w:val="none" w:sz="0" w:space="0" w:color="auto"/>
            <w:bottom w:val="none" w:sz="0" w:space="0" w:color="auto"/>
            <w:right w:val="none" w:sz="0" w:space="0" w:color="auto"/>
          </w:divBdr>
        </w:div>
        <w:div w:id="1739135310">
          <w:marLeft w:val="640"/>
          <w:marRight w:val="0"/>
          <w:marTop w:val="0"/>
          <w:marBottom w:val="0"/>
          <w:divBdr>
            <w:top w:val="none" w:sz="0" w:space="0" w:color="auto"/>
            <w:left w:val="none" w:sz="0" w:space="0" w:color="auto"/>
            <w:bottom w:val="none" w:sz="0" w:space="0" w:color="auto"/>
            <w:right w:val="none" w:sz="0" w:space="0" w:color="auto"/>
          </w:divBdr>
        </w:div>
        <w:div w:id="532301751">
          <w:marLeft w:val="640"/>
          <w:marRight w:val="0"/>
          <w:marTop w:val="0"/>
          <w:marBottom w:val="0"/>
          <w:divBdr>
            <w:top w:val="none" w:sz="0" w:space="0" w:color="auto"/>
            <w:left w:val="none" w:sz="0" w:space="0" w:color="auto"/>
            <w:bottom w:val="none" w:sz="0" w:space="0" w:color="auto"/>
            <w:right w:val="none" w:sz="0" w:space="0" w:color="auto"/>
          </w:divBdr>
        </w:div>
        <w:div w:id="1346861969">
          <w:marLeft w:val="640"/>
          <w:marRight w:val="0"/>
          <w:marTop w:val="0"/>
          <w:marBottom w:val="0"/>
          <w:divBdr>
            <w:top w:val="none" w:sz="0" w:space="0" w:color="auto"/>
            <w:left w:val="none" w:sz="0" w:space="0" w:color="auto"/>
            <w:bottom w:val="none" w:sz="0" w:space="0" w:color="auto"/>
            <w:right w:val="none" w:sz="0" w:space="0" w:color="auto"/>
          </w:divBdr>
        </w:div>
        <w:div w:id="1272475963">
          <w:marLeft w:val="640"/>
          <w:marRight w:val="0"/>
          <w:marTop w:val="0"/>
          <w:marBottom w:val="0"/>
          <w:divBdr>
            <w:top w:val="none" w:sz="0" w:space="0" w:color="auto"/>
            <w:left w:val="none" w:sz="0" w:space="0" w:color="auto"/>
            <w:bottom w:val="none" w:sz="0" w:space="0" w:color="auto"/>
            <w:right w:val="none" w:sz="0" w:space="0" w:color="auto"/>
          </w:divBdr>
        </w:div>
        <w:div w:id="804549288">
          <w:marLeft w:val="640"/>
          <w:marRight w:val="0"/>
          <w:marTop w:val="0"/>
          <w:marBottom w:val="0"/>
          <w:divBdr>
            <w:top w:val="none" w:sz="0" w:space="0" w:color="auto"/>
            <w:left w:val="none" w:sz="0" w:space="0" w:color="auto"/>
            <w:bottom w:val="none" w:sz="0" w:space="0" w:color="auto"/>
            <w:right w:val="none" w:sz="0" w:space="0" w:color="auto"/>
          </w:divBdr>
        </w:div>
        <w:div w:id="412508460">
          <w:marLeft w:val="640"/>
          <w:marRight w:val="0"/>
          <w:marTop w:val="0"/>
          <w:marBottom w:val="0"/>
          <w:divBdr>
            <w:top w:val="none" w:sz="0" w:space="0" w:color="auto"/>
            <w:left w:val="none" w:sz="0" w:space="0" w:color="auto"/>
            <w:bottom w:val="none" w:sz="0" w:space="0" w:color="auto"/>
            <w:right w:val="none" w:sz="0" w:space="0" w:color="auto"/>
          </w:divBdr>
        </w:div>
        <w:div w:id="224924299">
          <w:marLeft w:val="640"/>
          <w:marRight w:val="0"/>
          <w:marTop w:val="0"/>
          <w:marBottom w:val="0"/>
          <w:divBdr>
            <w:top w:val="none" w:sz="0" w:space="0" w:color="auto"/>
            <w:left w:val="none" w:sz="0" w:space="0" w:color="auto"/>
            <w:bottom w:val="none" w:sz="0" w:space="0" w:color="auto"/>
            <w:right w:val="none" w:sz="0" w:space="0" w:color="auto"/>
          </w:divBdr>
        </w:div>
        <w:div w:id="1408772865">
          <w:marLeft w:val="640"/>
          <w:marRight w:val="0"/>
          <w:marTop w:val="0"/>
          <w:marBottom w:val="0"/>
          <w:divBdr>
            <w:top w:val="none" w:sz="0" w:space="0" w:color="auto"/>
            <w:left w:val="none" w:sz="0" w:space="0" w:color="auto"/>
            <w:bottom w:val="none" w:sz="0" w:space="0" w:color="auto"/>
            <w:right w:val="none" w:sz="0" w:space="0" w:color="auto"/>
          </w:divBdr>
        </w:div>
        <w:div w:id="924151142">
          <w:marLeft w:val="640"/>
          <w:marRight w:val="0"/>
          <w:marTop w:val="0"/>
          <w:marBottom w:val="0"/>
          <w:divBdr>
            <w:top w:val="none" w:sz="0" w:space="0" w:color="auto"/>
            <w:left w:val="none" w:sz="0" w:space="0" w:color="auto"/>
            <w:bottom w:val="none" w:sz="0" w:space="0" w:color="auto"/>
            <w:right w:val="none" w:sz="0" w:space="0" w:color="auto"/>
          </w:divBdr>
        </w:div>
        <w:div w:id="1734153920">
          <w:marLeft w:val="640"/>
          <w:marRight w:val="0"/>
          <w:marTop w:val="0"/>
          <w:marBottom w:val="0"/>
          <w:divBdr>
            <w:top w:val="none" w:sz="0" w:space="0" w:color="auto"/>
            <w:left w:val="none" w:sz="0" w:space="0" w:color="auto"/>
            <w:bottom w:val="none" w:sz="0" w:space="0" w:color="auto"/>
            <w:right w:val="none" w:sz="0" w:space="0" w:color="auto"/>
          </w:divBdr>
        </w:div>
        <w:div w:id="2113697261">
          <w:marLeft w:val="640"/>
          <w:marRight w:val="0"/>
          <w:marTop w:val="0"/>
          <w:marBottom w:val="0"/>
          <w:divBdr>
            <w:top w:val="none" w:sz="0" w:space="0" w:color="auto"/>
            <w:left w:val="none" w:sz="0" w:space="0" w:color="auto"/>
            <w:bottom w:val="none" w:sz="0" w:space="0" w:color="auto"/>
            <w:right w:val="none" w:sz="0" w:space="0" w:color="auto"/>
          </w:divBdr>
        </w:div>
        <w:div w:id="1975134347">
          <w:marLeft w:val="640"/>
          <w:marRight w:val="0"/>
          <w:marTop w:val="0"/>
          <w:marBottom w:val="0"/>
          <w:divBdr>
            <w:top w:val="none" w:sz="0" w:space="0" w:color="auto"/>
            <w:left w:val="none" w:sz="0" w:space="0" w:color="auto"/>
            <w:bottom w:val="none" w:sz="0" w:space="0" w:color="auto"/>
            <w:right w:val="none" w:sz="0" w:space="0" w:color="auto"/>
          </w:divBdr>
        </w:div>
        <w:div w:id="1044252518">
          <w:marLeft w:val="640"/>
          <w:marRight w:val="0"/>
          <w:marTop w:val="0"/>
          <w:marBottom w:val="0"/>
          <w:divBdr>
            <w:top w:val="none" w:sz="0" w:space="0" w:color="auto"/>
            <w:left w:val="none" w:sz="0" w:space="0" w:color="auto"/>
            <w:bottom w:val="none" w:sz="0" w:space="0" w:color="auto"/>
            <w:right w:val="none" w:sz="0" w:space="0" w:color="auto"/>
          </w:divBdr>
        </w:div>
        <w:div w:id="1513297421">
          <w:marLeft w:val="640"/>
          <w:marRight w:val="0"/>
          <w:marTop w:val="0"/>
          <w:marBottom w:val="0"/>
          <w:divBdr>
            <w:top w:val="none" w:sz="0" w:space="0" w:color="auto"/>
            <w:left w:val="none" w:sz="0" w:space="0" w:color="auto"/>
            <w:bottom w:val="none" w:sz="0" w:space="0" w:color="auto"/>
            <w:right w:val="none" w:sz="0" w:space="0" w:color="auto"/>
          </w:divBdr>
        </w:div>
        <w:div w:id="1246841052">
          <w:marLeft w:val="640"/>
          <w:marRight w:val="0"/>
          <w:marTop w:val="0"/>
          <w:marBottom w:val="0"/>
          <w:divBdr>
            <w:top w:val="none" w:sz="0" w:space="0" w:color="auto"/>
            <w:left w:val="none" w:sz="0" w:space="0" w:color="auto"/>
            <w:bottom w:val="none" w:sz="0" w:space="0" w:color="auto"/>
            <w:right w:val="none" w:sz="0" w:space="0" w:color="auto"/>
          </w:divBdr>
        </w:div>
        <w:div w:id="1960139110">
          <w:marLeft w:val="640"/>
          <w:marRight w:val="0"/>
          <w:marTop w:val="0"/>
          <w:marBottom w:val="0"/>
          <w:divBdr>
            <w:top w:val="none" w:sz="0" w:space="0" w:color="auto"/>
            <w:left w:val="none" w:sz="0" w:space="0" w:color="auto"/>
            <w:bottom w:val="none" w:sz="0" w:space="0" w:color="auto"/>
            <w:right w:val="none" w:sz="0" w:space="0" w:color="auto"/>
          </w:divBdr>
        </w:div>
        <w:div w:id="731732218">
          <w:marLeft w:val="640"/>
          <w:marRight w:val="0"/>
          <w:marTop w:val="0"/>
          <w:marBottom w:val="0"/>
          <w:divBdr>
            <w:top w:val="none" w:sz="0" w:space="0" w:color="auto"/>
            <w:left w:val="none" w:sz="0" w:space="0" w:color="auto"/>
            <w:bottom w:val="none" w:sz="0" w:space="0" w:color="auto"/>
            <w:right w:val="none" w:sz="0" w:space="0" w:color="auto"/>
          </w:divBdr>
        </w:div>
        <w:div w:id="1499077927">
          <w:marLeft w:val="640"/>
          <w:marRight w:val="0"/>
          <w:marTop w:val="0"/>
          <w:marBottom w:val="0"/>
          <w:divBdr>
            <w:top w:val="none" w:sz="0" w:space="0" w:color="auto"/>
            <w:left w:val="none" w:sz="0" w:space="0" w:color="auto"/>
            <w:bottom w:val="none" w:sz="0" w:space="0" w:color="auto"/>
            <w:right w:val="none" w:sz="0" w:space="0" w:color="auto"/>
          </w:divBdr>
        </w:div>
        <w:div w:id="1769544567">
          <w:marLeft w:val="640"/>
          <w:marRight w:val="0"/>
          <w:marTop w:val="0"/>
          <w:marBottom w:val="0"/>
          <w:divBdr>
            <w:top w:val="none" w:sz="0" w:space="0" w:color="auto"/>
            <w:left w:val="none" w:sz="0" w:space="0" w:color="auto"/>
            <w:bottom w:val="none" w:sz="0" w:space="0" w:color="auto"/>
            <w:right w:val="none" w:sz="0" w:space="0" w:color="auto"/>
          </w:divBdr>
        </w:div>
        <w:div w:id="1718046236">
          <w:marLeft w:val="640"/>
          <w:marRight w:val="0"/>
          <w:marTop w:val="0"/>
          <w:marBottom w:val="0"/>
          <w:divBdr>
            <w:top w:val="none" w:sz="0" w:space="0" w:color="auto"/>
            <w:left w:val="none" w:sz="0" w:space="0" w:color="auto"/>
            <w:bottom w:val="none" w:sz="0" w:space="0" w:color="auto"/>
            <w:right w:val="none" w:sz="0" w:space="0" w:color="auto"/>
          </w:divBdr>
        </w:div>
        <w:div w:id="1453212391">
          <w:marLeft w:val="640"/>
          <w:marRight w:val="0"/>
          <w:marTop w:val="0"/>
          <w:marBottom w:val="0"/>
          <w:divBdr>
            <w:top w:val="none" w:sz="0" w:space="0" w:color="auto"/>
            <w:left w:val="none" w:sz="0" w:space="0" w:color="auto"/>
            <w:bottom w:val="none" w:sz="0" w:space="0" w:color="auto"/>
            <w:right w:val="none" w:sz="0" w:space="0" w:color="auto"/>
          </w:divBdr>
        </w:div>
        <w:div w:id="1672836238">
          <w:marLeft w:val="640"/>
          <w:marRight w:val="0"/>
          <w:marTop w:val="0"/>
          <w:marBottom w:val="0"/>
          <w:divBdr>
            <w:top w:val="none" w:sz="0" w:space="0" w:color="auto"/>
            <w:left w:val="none" w:sz="0" w:space="0" w:color="auto"/>
            <w:bottom w:val="none" w:sz="0" w:space="0" w:color="auto"/>
            <w:right w:val="none" w:sz="0" w:space="0" w:color="auto"/>
          </w:divBdr>
        </w:div>
        <w:div w:id="987053574">
          <w:marLeft w:val="640"/>
          <w:marRight w:val="0"/>
          <w:marTop w:val="0"/>
          <w:marBottom w:val="0"/>
          <w:divBdr>
            <w:top w:val="none" w:sz="0" w:space="0" w:color="auto"/>
            <w:left w:val="none" w:sz="0" w:space="0" w:color="auto"/>
            <w:bottom w:val="none" w:sz="0" w:space="0" w:color="auto"/>
            <w:right w:val="none" w:sz="0" w:space="0" w:color="auto"/>
          </w:divBdr>
        </w:div>
        <w:div w:id="375353735">
          <w:marLeft w:val="640"/>
          <w:marRight w:val="0"/>
          <w:marTop w:val="0"/>
          <w:marBottom w:val="0"/>
          <w:divBdr>
            <w:top w:val="none" w:sz="0" w:space="0" w:color="auto"/>
            <w:left w:val="none" w:sz="0" w:space="0" w:color="auto"/>
            <w:bottom w:val="none" w:sz="0" w:space="0" w:color="auto"/>
            <w:right w:val="none" w:sz="0" w:space="0" w:color="auto"/>
          </w:divBdr>
        </w:div>
        <w:div w:id="1171019712">
          <w:marLeft w:val="640"/>
          <w:marRight w:val="0"/>
          <w:marTop w:val="0"/>
          <w:marBottom w:val="0"/>
          <w:divBdr>
            <w:top w:val="none" w:sz="0" w:space="0" w:color="auto"/>
            <w:left w:val="none" w:sz="0" w:space="0" w:color="auto"/>
            <w:bottom w:val="none" w:sz="0" w:space="0" w:color="auto"/>
            <w:right w:val="none" w:sz="0" w:space="0" w:color="auto"/>
          </w:divBdr>
        </w:div>
        <w:div w:id="288051796">
          <w:marLeft w:val="640"/>
          <w:marRight w:val="0"/>
          <w:marTop w:val="0"/>
          <w:marBottom w:val="0"/>
          <w:divBdr>
            <w:top w:val="none" w:sz="0" w:space="0" w:color="auto"/>
            <w:left w:val="none" w:sz="0" w:space="0" w:color="auto"/>
            <w:bottom w:val="none" w:sz="0" w:space="0" w:color="auto"/>
            <w:right w:val="none" w:sz="0" w:space="0" w:color="auto"/>
          </w:divBdr>
        </w:div>
        <w:div w:id="908803380">
          <w:marLeft w:val="640"/>
          <w:marRight w:val="0"/>
          <w:marTop w:val="0"/>
          <w:marBottom w:val="0"/>
          <w:divBdr>
            <w:top w:val="none" w:sz="0" w:space="0" w:color="auto"/>
            <w:left w:val="none" w:sz="0" w:space="0" w:color="auto"/>
            <w:bottom w:val="none" w:sz="0" w:space="0" w:color="auto"/>
            <w:right w:val="none" w:sz="0" w:space="0" w:color="auto"/>
          </w:divBdr>
        </w:div>
        <w:div w:id="1445156196">
          <w:marLeft w:val="640"/>
          <w:marRight w:val="0"/>
          <w:marTop w:val="0"/>
          <w:marBottom w:val="0"/>
          <w:divBdr>
            <w:top w:val="none" w:sz="0" w:space="0" w:color="auto"/>
            <w:left w:val="none" w:sz="0" w:space="0" w:color="auto"/>
            <w:bottom w:val="none" w:sz="0" w:space="0" w:color="auto"/>
            <w:right w:val="none" w:sz="0" w:space="0" w:color="auto"/>
          </w:divBdr>
        </w:div>
        <w:div w:id="1749383632">
          <w:marLeft w:val="640"/>
          <w:marRight w:val="0"/>
          <w:marTop w:val="0"/>
          <w:marBottom w:val="0"/>
          <w:divBdr>
            <w:top w:val="none" w:sz="0" w:space="0" w:color="auto"/>
            <w:left w:val="none" w:sz="0" w:space="0" w:color="auto"/>
            <w:bottom w:val="none" w:sz="0" w:space="0" w:color="auto"/>
            <w:right w:val="none" w:sz="0" w:space="0" w:color="auto"/>
          </w:divBdr>
        </w:div>
        <w:div w:id="453015833">
          <w:marLeft w:val="640"/>
          <w:marRight w:val="0"/>
          <w:marTop w:val="0"/>
          <w:marBottom w:val="0"/>
          <w:divBdr>
            <w:top w:val="none" w:sz="0" w:space="0" w:color="auto"/>
            <w:left w:val="none" w:sz="0" w:space="0" w:color="auto"/>
            <w:bottom w:val="none" w:sz="0" w:space="0" w:color="auto"/>
            <w:right w:val="none" w:sz="0" w:space="0" w:color="auto"/>
          </w:divBdr>
        </w:div>
        <w:div w:id="89352568">
          <w:marLeft w:val="640"/>
          <w:marRight w:val="0"/>
          <w:marTop w:val="0"/>
          <w:marBottom w:val="0"/>
          <w:divBdr>
            <w:top w:val="none" w:sz="0" w:space="0" w:color="auto"/>
            <w:left w:val="none" w:sz="0" w:space="0" w:color="auto"/>
            <w:bottom w:val="none" w:sz="0" w:space="0" w:color="auto"/>
            <w:right w:val="none" w:sz="0" w:space="0" w:color="auto"/>
          </w:divBdr>
        </w:div>
        <w:div w:id="1771202003">
          <w:marLeft w:val="640"/>
          <w:marRight w:val="0"/>
          <w:marTop w:val="0"/>
          <w:marBottom w:val="0"/>
          <w:divBdr>
            <w:top w:val="none" w:sz="0" w:space="0" w:color="auto"/>
            <w:left w:val="none" w:sz="0" w:space="0" w:color="auto"/>
            <w:bottom w:val="none" w:sz="0" w:space="0" w:color="auto"/>
            <w:right w:val="none" w:sz="0" w:space="0" w:color="auto"/>
          </w:divBdr>
        </w:div>
        <w:div w:id="1280407386">
          <w:marLeft w:val="640"/>
          <w:marRight w:val="0"/>
          <w:marTop w:val="0"/>
          <w:marBottom w:val="0"/>
          <w:divBdr>
            <w:top w:val="none" w:sz="0" w:space="0" w:color="auto"/>
            <w:left w:val="none" w:sz="0" w:space="0" w:color="auto"/>
            <w:bottom w:val="none" w:sz="0" w:space="0" w:color="auto"/>
            <w:right w:val="none" w:sz="0" w:space="0" w:color="auto"/>
          </w:divBdr>
        </w:div>
        <w:div w:id="1692684527">
          <w:marLeft w:val="640"/>
          <w:marRight w:val="0"/>
          <w:marTop w:val="0"/>
          <w:marBottom w:val="0"/>
          <w:divBdr>
            <w:top w:val="none" w:sz="0" w:space="0" w:color="auto"/>
            <w:left w:val="none" w:sz="0" w:space="0" w:color="auto"/>
            <w:bottom w:val="none" w:sz="0" w:space="0" w:color="auto"/>
            <w:right w:val="none" w:sz="0" w:space="0" w:color="auto"/>
          </w:divBdr>
        </w:div>
        <w:div w:id="490408886">
          <w:marLeft w:val="640"/>
          <w:marRight w:val="0"/>
          <w:marTop w:val="0"/>
          <w:marBottom w:val="0"/>
          <w:divBdr>
            <w:top w:val="none" w:sz="0" w:space="0" w:color="auto"/>
            <w:left w:val="none" w:sz="0" w:space="0" w:color="auto"/>
            <w:bottom w:val="none" w:sz="0" w:space="0" w:color="auto"/>
            <w:right w:val="none" w:sz="0" w:space="0" w:color="auto"/>
          </w:divBdr>
        </w:div>
        <w:div w:id="167142190">
          <w:marLeft w:val="640"/>
          <w:marRight w:val="0"/>
          <w:marTop w:val="0"/>
          <w:marBottom w:val="0"/>
          <w:divBdr>
            <w:top w:val="none" w:sz="0" w:space="0" w:color="auto"/>
            <w:left w:val="none" w:sz="0" w:space="0" w:color="auto"/>
            <w:bottom w:val="none" w:sz="0" w:space="0" w:color="auto"/>
            <w:right w:val="none" w:sz="0" w:space="0" w:color="auto"/>
          </w:divBdr>
        </w:div>
        <w:div w:id="1173955176">
          <w:marLeft w:val="640"/>
          <w:marRight w:val="0"/>
          <w:marTop w:val="0"/>
          <w:marBottom w:val="0"/>
          <w:divBdr>
            <w:top w:val="none" w:sz="0" w:space="0" w:color="auto"/>
            <w:left w:val="none" w:sz="0" w:space="0" w:color="auto"/>
            <w:bottom w:val="none" w:sz="0" w:space="0" w:color="auto"/>
            <w:right w:val="none" w:sz="0" w:space="0" w:color="auto"/>
          </w:divBdr>
        </w:div>
        <w:div w:id="1690907514">
          <w:marLeft w:val="640"/>
          <w:marRight w:val="0"/>
          <w:marTop w:val="0"/>
          <w:marBottom w:val="0"/>
          <w:divBdr>
            <w:top w:val="none" w:sz="0" w:space="0" w:color="auto"/>
            <w:left w:val="none" w:sz="0" w:space="0" w:color="auto"/>
            <w:bottom w:val="none" w:sz="0" w:space="0" w:color="auto"/>
            <w:right w:val="none" w:sz="0" w:space="0" w:color="auto"/>
          </w:divBdr>
        </w:div>
        <w:div w:id="1719669799">
          <w:marLeft w:val="640"/>
          <w:marRight w:val="0"/>
          <w:marTop w:val="0"/>
          <w:marBottom w:val="0"/>
          <w:divBdr>
            <w:top w:val="none" w:sz="0" w:space="0" w:color="auto"/>
            <w:left w:val="none" w:sz="0" w:space="0" w:color="auto"/>
            <w:bottom w:val="none" w:sz="0" w:space="0" w:color="auto"/>
            <w:right w:val="none" w:sz="0" w:space="0" w:color="auto"/>
          </w:divBdr>
        </w:div>
        <w:div w:id="42605096">
          <w:marLeft w:val="640"/>
          <w:marRight w:val="0"/>
          <w:marTop w:val="0"/>
          <w:marBottom w:val="0"/>
          <w:divBdr>
            <w:top w:val="none" w:sz="0" w:space="0" w:color="auto"/>
            <w:left w:val="none" w:sz="0" w:space="0" w:color="auto"/>
            <w:bottom w:val="none" w:sz="0" w:space="0" w:color="auto"/>
            <w:right w:val="none" w:sz="0" w:space="0" w:color="auto"/>
          </w:divBdr>
        </w:div>
        <w:div w:id="1013188624">
          <w:marLeft w:val="640"/>
          <w:marRight w:val="0"/>
          <w:marTop w:val="0"/>
          <w:marBottom w:val="0"/>
          <w:divBdr>
            <w:top w:val="none" w:sz="0" w:space="0" w:color="auto"/>
            <w:left w:val="none" w:sz="0" w:space="0" w:color="auto"/>
            <w:bottom w:val="none" w:sz="0" w:space="0" w:color="auto"/>
            <w:right w:val="none" w:sz="0" w:space="0" w:color="auto"/>
          </w:divBdr>
        </w:div>
        <w:div w:id="675234830">
          <w:marLeft w:val="640"/>
          <w:marRight w:val="0"/>
          <w:marTop w:val="0"/>
          <w:marBottom w:val="0"/>
          <w:divBdr>
            <w:top w:val="none" w:sz="0" w:space="0" w:color="auto"/>
            <w:left w:val="none" w:sz="0" w:space="0" w:color="auto"/>
            <w:bottom w:val="none" w:sz="0" w:space="0" w:color="auto"/>
            <w:right w:val="none" w:sz="0" w:space="0" w:color="auto"/>
          </w:divBdr>
        </w:div>
        <w:div w:id="1413546045">
          <w:marLeft w:val="640"/>
          <w:marRight w:val="0"/>
          <w:marTop w:val="0"/>
          <w:marBottom w:val="0"/>
          <w:divBdr>
            <w:top w:val="none" w:sz="0" w:space="0" w:color="auto"/>
            <w:left w:val="none" w:sz="0" w:space="0" w:color="auto"/>
            <w:bottom w:val="none" w:sz="0" w:space="0" w:color="auto"/>
            <w:right w:val="none" w:sz="0" w:space="0" w:color="auto"/>
          </w:divBdr>
        </w:div>
        <w:div w:id="1536311979">
          <w:marLeft w:val="640"/>
          <w:marRight w:val="0"/>
          <w:marTop w:val="0"/>
          <w:marBottom w:val="0"/>
          <w:divBdr>
            <w:top w:val="none" w:sz="0" w:space="0" w:color="auto"/>
            <w:left w:val="none" w:sz="0" w:space="0" w:color="auto"/>
            <w:bottom w:val="none" w:sz="0" w:space="0" w:color="auto"/>
            <w:right w:val="none" w:sz="0" w:space="0" w:color="auto"/>
          </w:divBdr>
        </w:div>
        <w:div w:id="437797064">
          <w:marLeft w:val="640"/>
          <w:marRight w:val="0"/>
          <w:marTop w:val="0"/>
          <w:marBottom w:val="0"/>
          <w:divBdr>
            <w:top w:val="none" w:sz="0" w:space="0" w:color="auto"/>
            <w:left w:val="none" w:sz="0" w:space="0" w:color="auto"/>
            <w:bottom w:val="none" w:sz="0" w:space="0" w:color="auto"/>
            <w:right w:val="none" w:sz="0" w:space="0" w:color="auto"/>
          </w:divBdr>
        </w:div>
        <w:div w:id="85737915">
          <w:marLeft w:val="640"/>
          <w:marRight w:val="0"/>
          <w:marTop w:val="0"/>
          <w:marBottom w:val="0"/>
          <w:divBdr>
            <w:top w:val="none" w:sz="0" w:space="0" w:color="auto"/>
            <w:left w:val="none" w:sz="0" w:space="0" w:color="auto"/>
            <w:bottom w:val="none" w:sz="0" w:space="0" w:color="auto"/>
            <w:right w:val="none" w:sz="0" w:space="0" w:color="auto"/>
          </w:divBdr>
        </w:div>
        <w:div w:id="1904173178">
          <w:marLeft w:val="640"/>
          <w:marRight w:val="0"/>
          <w:marTop w:val="0"/>
          <w:marBottom w:val="0"/>
          <w:divBdr>
            <w:top w:val="none" w:sz="0" w:space="0" w:color="auto"/>
            <w:left w:val="none" w:sz="0" w:space="0" w:color="auto"/>
            <w:bottom w:val="none" w:sz="0" w:space="0" w:color="auto"/>
            <w:right w:val="none" w:sz="0" w:space="0" w:color="auto"/>
          </w:divBdr>
        </w:div>
        <w:div w:id="688486566">
          <w:marLeft w:val="640"/>
          <w:marRight w:val="0"/>
          <w:marTop w:val="0"/>
          <w:marBottom w:val="0"/>
          <w:divBdr>
            <w:top w:val="none" w:sz="0" w:space="0" w:color="auto"/>
            <w:left w:val="none" w:sz="0" w:space="0" w:color="auto"/>
            <w:bottom w:val="none" w:sz="0" w:space="0" w:color="auto"/>
            <w:right w:val="none" w:sz="0" w:space="0" w:color="auto"/>
          </w:divBdr>
        </w:div>
        <w:div w:id="307979845">
          <w:marLeft w:val="640"/>
          <w:marRight w:val="0"/>
          <w:marTop w:val="0"/>
          <w:marBottom w:val="0"/>
          <w:divBdr>
            <w:top w:val="none" w:sz="0" w:space="0" w:color="auto"/>
            <w:left w:val="none" w:sz="0" w:space="0" w:color="auto"/>
            <w:bottom w:val="none" w:sz="0" w:space="0" w:color="auto"/>
            <w:right w:val="none" w:sz="0" w:space="0" w:color="auto"/>
          </w:divBdr>
        </w:div>
        <w:div w:id="1021475029">
          <w:marLeft w:val="640"/>
          <w:marRight w:val="0"/>
          <w:marTop w:val="0"/>
          <w:marBottom w:val="0"/>
          <w:divBdr>
            <w:top w:val="none" w:sz="0" w:space="0" w:color="auto"/>
            <w:left w:val="none" w:sz="0" w:space="0" w:color="auto"/>
            <w:bottom w:val="none" w:sz="0" w:space="0" w:color="auto"/>
            <w:right w:val="none" w:sz="0" w:space="0" w:color="auto"/>
          </w:divBdr>
        </w:div>
        <w:div w:id="223106763">
          <w:marLeft w:val="640"/>
          <w:marRight w:val="0"/>
          <w:marTop w:val="0"/>
          <w:marBottom w:val="0"/>
          <w:divBdr>
            <w:top w:val="none" w:sz="0" w:space="0" w:color="auto"/>
            <w:left w:val="none" w:sz="0" w:space="0" w:color="auto"/>
            <w:bottom w:val="none" w:sz="0" w:space="0" w:color="auto"/>
            <w:right w:val="none" w:sz="0" w:space="0" w:color="auto"/>
          </w:divBdr>
        </w:div>
        <w:div w:id="1770661220">
          <w:marLeft w:val="640"/>
          <w:marRight w:val="0"/>
          <w:marTop w:val="0"/>
          <w:marBottom w:val="0"/>
          <w:divBdr>
            <w:top w:val="none" w:sz="0" w:space="0" w:color="auto"/>
            <w:left w:val="none" w:sz="0" w:space="0" w:color="auto"/>
            <w:bottom w:val="none" w:sz="0" w:space="0" w:color="auto"/>
            <w:right w:val="none" w:sz="0" w:space="0" w:color="auto"/>
          </w:divBdr>
        </w:div>
        <w:div w:id="1573926372">
          <w:marLeft w:val="640"/>
          <w:marRight w:val="0"/>
          <w:marTop w:val="0"/>
          <w:marBottom w:val="0"/>
          <w:divBdr>
            <w:top w:val="none" w:sz="0" w:space="0" w:color="auto"/>
            <w:left w:val="none" w:sz="0" w:space="0" w:color="auto"/>
            <w:bottom w:val="none" w:sz="0" w:space="0" w:color="auto"/>
            <w:right w:val="none" w:sz="0" w:space="0" w:color="auto"/>
          </w:divBdr>
        </w:div>
        <w:div w:id="1341934899">
          <w:marLeft w:val="640"/>
          <w:marRight w:val="0"/>
          <w:marTop w:val="0"/>
          <w:marBottom w:val="0"/>
          <w:divBdr>
            <w:top w:val="none" w:sz="0" w:space="0" w:color="auto"/>
            <w:left w:val="none" w:sz="0" w:space="0" w:color="auto"/>
            <w:bottom w:val="none" w:sz="0" w:space="0" w:color="auto"/>
            <w:right w:val="none" w:sz="0" w:space="0" w:color="auto"/>
          </w:divBdr>
        </w:div>
        <w:div w:id="1837573460">
          <w:marLeft w:val="640"/>
          <w:marRight w:val="0"/>
          <w:marTop w:val="0"/>
          <w:marBottom w:val="0"/>
          <w:divBdr>
            <w:top w:val="none" w:sz="0" w:space="0" w:color="auto"/>
            <w:left w:val="none" w:sz="0" w:space="0" w:color="auto"/>
            <w:bottom w:val="none" w:sz="0" w:space="0" w:color="auto"/>
            <w:right w:val="none" w:sz="0" w:space="0" w:color="auto"/>
          </w:divBdr>
        </w:div>
        <w:div w:id="1194463034">
          <w:marLeft w:val="640"/>
          <w:marRight w:val="0"/>
          <w:marTop w:val="0"/>
          <w:marBottom w:val="0"/>
          <w:divBdr>
            <w:top w:val="none" w:sz="0" w:space="0" w:color="auto"/>
            <w:left w:val="none" w:sz="0" w:space="0" w:color="auto"/>
            <w:bottom w:val="none" w:sz="0" w:space="0" w:color="auto"/>
            <w:right w:val="none" w:sz="0" w:space="0" w:color="auto"/>
          </w:divBdr>
        </w:div>
        <w:div w:id="1467964453">
          <w:marLeft w:val="640"/>
          <w:marRight w:val="0"/>
          <w:marTop w:val="0"/>
          <w:marBottom w:val="0"/>
          <w:divBdr>
            <w:top w:val="none" w:sz="0" w:space="0" w:color="auto"/>
            <w:left w:val="none" w:sz="0" w:space="0" w:color="auto"/>
            <w:bottom w:val="none" w:sz="0" w:space="0" w:color="auto"/>
            <w:right w:val="none" w:sz="0" w:space="0" w:color="auto"/>
          </w:divBdr>
        </w:div>
        <w:div w:id="897057985">
          <w:marLeft w:val="640"/>
          <w:marRight w:val="0"/>
          <w:marTop w:val="0"/>
          <w:marBottom w:val="0"/>
          <w:divBdr>
            <w:top w:val="none" w:sz="0" w:space="0" w:color="auto"/>
            <w:left w:val="none" w:sz="0" w:space="0" w:color="auto"/>
            <w:bottom w:val="none" w:sz="0" w:space="0" w:color="auto"/>
            <w:right w:val="none" w:sz="0" w:space="0" w:color="auto"/>
          </w:divBdr>
        </w:div>
        <w:div w:id="1508136790">
          <w:marLeft w:val="640"/>
          <w:marRight w:val="0"/>
          <w:marTop w:val="0"/>
          <w:marBottom w:val="0"/>
          <w:divBdr>
            <w:top w:val="none" w:sz="0" w:space="0" w:color="auto"/>
            <w:left w:val="none" w:sz="0" w:space="0" w:color="auto"/>
            <w:bottom w:val="none" w:sz="0" w:space="0" w:color="auto"/>
            <w:right w:val="none" w:sz="0" w:space="0" w:color="auto"/>
          </w:divBdr>
        </w:div>
        <w:div w:id="1123573465">
          <w:marLeft w:val="640"/>
          <w:marRight w:val="0"/>
          <w:marTop w:val="0"/>
          <w:marBottom w:val="0"/>
          <w:divBdr>
            <w:top w:val="none" w:sz="0" w:space="0" w:color="auto"/>
            <w:left w:val="none" w:sz="0" w:space="0" w:color="auto"/>
            <w:bottom w:val="none" w:sz="0" w:space="0" w:color="auto"/>
            <w:right w:val="none" w:sz="0" w:space="0" w:color="auto"/>
          </w:divBdr>
        </w:div>
        <w:div w:id="1072386017">
          <w:marLeft w:val="640"/>
          <w:marRight w:val="0"/>
          <w:marTop w:val="0"/>
          <w:marBottom w:val="0"/>
          <w:divBdr>
            <w:top w:val="none" w:sz="0" w:space="0" w:color="auto"/>
            <w:left w:val="none" w:sz="0" w:space="0" w:color="auto"/>
            <w:bottom w:val="none" w:sz="0" w:space="0" w:color="auto"/>
            <w:right w:val="none" w:sz="0" w:space="0" w:color="auto"/>
          </w:divBdr>
        </w:div>
        <w:div w:id="26569132">
          <w:marLeft w:val="640"/>
          <w:marRight w:val="0"/>
          <w:marTop w:val="0"/>
          <w:marBottom w:val="0"/>
          <w:divBdr>
            <w:top w:val="none" w:sz="0" w:space="0" w:color="auto"/>
            <w:left w:val="none" w:sz="0" w:space="0" w:color="auto"/>
            <w:bottom w:val="none" w:sz="0" w:space="0" w:color="auto"/>
            <w:right w:val="none" w:sz="0" w:space="0" w:color="auto"/>
          </w:divBdr>
        </w:div>
        <w:div w:id="785391447">
          <w:marLeft w:val="640"/>
          <w:marRight w:val="0"/>
          <w:marTop w:val="0"/>
          <w:marBottom w:val="0"/>
          <w:divBdr>
            <w:top w:val="none" w:sz="0" w:space="0" w:color="auto"/>
            <w:left w:val="none" w:sz="0" w:space="0" w:color="auto"/>
            <w:bottom w:val="none" w:sz="0" w:space="0" w:color="auto"/>
            <w:right w:val="none" w:sz="0" w:space="0" w:color="auto"/>
          </w:divBdr>
        </w:div>
        <w:div w:id="979573389">
          <w:marLeft w:val="640"/>
          <w:marRight w:val="0"/>
          <w:marTop w:val="0"/>
          <w:marBottom w:val="0"/>
          <w:divBdr>
            <w:top w:val="none" w:sz="0" w:space="0" w:color="auto"/>
            <w:left w:val="none" w:sz="0" w:space="0" w:color="auto"/>
            <w:bottom w:val="none" w:sz="0" w:space="0" w:color="auto"/>
            <w:right w:val="none" w:sz="0" w:space="0" w:color="auto"/>
          </w:divBdr>
        </w:div>
        <w:div w:id="1982079565">
          <w:marLeft w:val="640"/>
          <w:marRight w:val="0"/>
          <w:marTop w:val="0"/>
          <w:marBottom w:val="0"/>
          <w:divBdr>
            <w:top w:val="none" w:sz="0" w:space="0" w:color="auto"/>
            <w:left w:val="none" w:sz="0" w:space="0" w:color="auto"/>
            <w:bottom w:val="none" w:sz="0" w:space="0" w:color="auto"/>
            <w:right w:val="none" w:sz="0" w:space="0" w:color="auto"/>
          </w:divBdr>
        </w:div>
        <w:div w:id="378629044">
          <w:marLeft w:val="640"/>
          <w:marRight w:val="0"/>
          <w:marTop w:val="0"/>
          <w:marBottom w:val="0"/>
          <w:divBdr>
            <w:top w:val="none" w:sz="0" w:space="0" w:color="auto"/>
            <w:left w:val="none" w:sz="0" w:space="0" w:color="auto"/>
            <w:bottom w:val="none" w:sz="0" w:space="0" w:color="auto"/>
            <w:right w:val="none" w:sz="0" w:space="0" w:color="auto"/>
          </w:divBdr>
        </w:div>
        <w:div w:id="803500147">
          <w:marLeft w:val="640"/>
          <w:marRight w:val="0"/>
          <w:marTop w:val="0"/>
          <w:marBottom w:val="0"/>
          <w:divBdr>
            <w:top w:val="none" w:sz="0" w:space="0" w:color="auto"/>
            <w:left w:val="none" w:sz="0" w:space="0" w:color="auto"/>
            <w:bottom w:val="none" w:sz="0" w:space="0" w:color="auto"/>
            <w:right w:val="none" w:sz="0" w:space="0" w:color="auto"/>
          </w:divBdr>
        </w:div>
        <w:div w:id="886451001">
          <w:marLeft w:val="640"/>
          <w:marRight w:val="0"/>
          <w:marTop w:val="0"/>
          <w:marBottom w:val="0"/>
          <w:divBdr>
            <w:top w:val="none" w:sz="0" w:space="0" w:color="auto"/>
            <w:left w:val="none" w:sz="0" w:space="0" w:color="auto"/>
            <w:bottom w:val="none" w:sz="0" w:space="0" w:color="auto"/>
            <w:right w:val="none" w:sz="0" w:space="0" w:color="auto"/>
          </w:divBdr>
        </w:div>
        <w:div w:id="368919740">
          <w:marLeft w:val="640"/>
          <w:marRight w:val="0"/>
          <w:marTop w:val="0"/>
          <w:marBottom w:val="0"/>
          <w:divBdr>
            <w:top w:val="none" w:sz="0" w:space="0" w:color="auto"/>
            <w:left w:val="none" w:sz="0" w:space="0" w:color="auto"/>
            <w:bottom w:val="none" w:sz="0" w:space="0" w:color="auto"/>
            <w:right w:val="none" w:sz="0" w:space="0" w:color="auto"/>
          </w:divBdr>
        </w:div>
        <w:div w:id="1586257064">
          <w:marLeft w:val="640"/>
          <w:marRight w:val="0"/>
          <w:marTop w:val="0"/>
          <w:marBottom w:val="0"/>
          <w:divBdr>
            <w:top w:val="none" w:sz="0" w:space="0" w:color="auto"/>
            <w:left w:val="none" w:sz="0" w:space="0" w:color="auto"/>
            <w:bottom w:val="none" w:sz="0" w:space="0" w:color="auto"/>
            <w:right w:val="none" w:sz="0" w:space="0" w:color="auto"/>
          </w:divBdr>
        </w:div>
        <w:div w:id="705328548">
          <w:marLeft w:val="640"/>
          <w:marRight w:val="0"/>
          <w:marTop w:val="0"/>
          <w:marBottom w:val="0"/>
          <w:divBdr>
            <w:top w:val="none" w:sz="0" w:space="0" w:color="auto"/>
            <w:left w:val="none" w:sz="0" w:space="0" w:color="auto"/>
            <w:bottom w:val="none" w:sz="0" w:space="0" w:color="auto"/>
            <w:right w:val="none" w:sz="0" w:space="0" w:color="auto"/>
          </w:divBdr>
        </w:div>
        <w:div w:id="1289117886">
          <w:marLeft w:val="640"/>
          <w:marRight w:val="0"/>
          <w:marTop w:val="0"/>
          <w:marBottom w:val="0"/>
          <w:divBdr>
            <w:top w:val="none" w:sz="0" w:space="0" w:color="auto"/>
            <w:left w:val="none" w:sz="0" w:space="0" w:color="auto"/>
            <w:bottom w:val="none" w:sz="0" w:space="0" w:color="auto"/>
            <w:right w:val="none" w:sz="0" w:space="0" w:color="auto"/>
          </w:divBdr>
        </w:div>
        <w:div w:id="99031490">
          <w:marLeft w:val="640"/>
          <w:marRight w:val="0"/>
          <w:marTop w:val="0"/>
          <w:marBottom w:val="0"/>
          <w:divBdr>
            <w:top w:val="none" w:sz="0" w:space="0" w:color="auto"/>
            <w:left w:val="none" w:sz="0" w:space="0" w:color="auto"/>
            <w:bottom w:val="none" w:sz="0" w:space="0" w:color="auto"/>
            <w:right w:val="none" w:sz="0" w:space="0" w:color="auto"/>
          </w:divBdr>
        </w:div>
        <w:div w:id="1946227496">
          <w:marLeft w:val="640"/>
          <w:marRight w:val="0"/>
          <w:marTop w:val="0"/>
          <w:marBottom w:val="0"/>
          <w:divBdr>
            <w:top w:val="none" w:sz="0" w:space="0" w:color="auto"/>
            <w:left w:val="none" w:sz="0" w:space="0" w:color="auto"/>
            <w:bottom w:val="none" w:sz="0" w:space="0" w:color="auto"/>
            <w:right w:val="none" w:sz="0" w:space="0" w:color="auto"/>
          </w:divBdr>
        </w:div>
        <w:div w:id="1243103329">
          <w:marLeft w:val="640"/>
          <w:marRight w:val="0"/>
          <w:marTop w:val="0"/>
          <w:marBottom w:val="0"/>
          <w:divBdr>
            <w:top w:val="none" w:sz="0" w:space="0" w:color="auto"/>
            <w:left w:val="none" w:sz="0" w:space="0" w:color="auto"/>
            <w:bottom w:val="none" w:sz="0" w:space="0" w:color="auto"/>
            <w:right w:val="none" w:sz="0" w:space="0" w:color="auto"/>
          </w:divBdr>
        </w:div>
        <w:div w:id="1974944079">
          <w:marLeft w:val="640"/>
          <w:marRight w:val="0"/>
          <w:marTop w:val="0"/>
          <w:marBottom w:val="0"/>
          <w:divBdr>
            <w:top w:val="none" w:sz="0" w:space="0" w:color="auto"/>
            <w:left w:val="none" w:sz="0" w:space="0" w:color="auto"/>
            <w:bottom w:val="none" w:sz="0" w:space="0" w:color="auto"/>
            <w:right w:val="none" w:sz="0" w:space="0" w:color="auto"/>
          </w:divBdr>
        </w:div>
        <w:div w:id="1072896029">
          <w:marLeft w:val="640"/>
          <w:marRight w:val="0"/>
          <w:marTop w:val="0"/>
          <w:marBottom w:val="0"/>
          <w:divBdr>
            <w:top w:val="none" w:sz="0" w:space="0" w:color="auto"/>
            <w:left w:val="none" w:sz="0" w:space="0" w:color="auto"/>
            <w:bottom w:val="none" w:sz="0" w:space="0" w:color="auto"/>
            <w:right w:val="none" w:sz="0" w:space="0" w:color="auto"/>
          </w:divBdr>
        </w:div>
        <w:div w:id="1058750530">
          <w:marLeft w:val="640"/>
          <w:marRight w:val="0"/>
          <w:marTop w:val="0"/>
          <w:marBottom w:val="0"/>
          <w:divBdr>
            <w:top w:val="none" w:sz="0" w:space="0" w:color="auto"/>
            <w:left w:val="none" w:sz="0" w:space="0" w:color="auto"/>
            <w:bottom w:val="none" w:sz="0" w:space="0" w:color="auto"/>
            <w:right w:val="none" w:sz="0" w:space="0" w:color="auto"/>
          </w:divBdr>
        </w:div>
        <w:div w:id="204370734">
          <w:marLeft w:val="640"/>
          <w:marRight w:val="0"/>
          <w:marTop w:val="0"/>
          <w:marBottom w:val="0"/>
          <w:divBdr>
            <w:top w:val="none" w:sz="0" w:space="0" w:color="auto"/>
            <w:left w:val="none" w:sz="0" w:space="0" w:color="auto"/>
            <w:bottom w:val="none" w:sz="0" w:space="0" w:color="auto"/>
            <w:right w:val="none" w:sz="0" w:space="0" w:color="auto"/>
          </w:divBdr>
        </w:div>
        <w:div w:id="617178452">
          <w:marLeft w:val="640"/>
          <w:marRight w:val="0"/>
          <w:marTop w:val="0"/>
          <w:marBottom w:val="0"/>
          <w:divBdr>
            <w:top w:val="none" w:sz="0" w:space="0" w:color="auto"/>
            <w:left w:val="none" w:sz="0" w:space="0" w:color="auto"/>
            <w:bottom w:val="none" w:sz="0" w:space="0" w:color="auto"/>
            <w:right w:val="none" w:sz="0" w:space="0" w:color="auto"/>
          </w:divBdr>
        </w:div>
        <w:div w:id="1614939306">
          <w:marLeft w:val="640"/>
          <w:marRight w:val="0"/>
          <w:marTop w:val="0"/>
          <w:marBottom w:val="0"/>
          <w:divBdr>
            <w:top w:val="none" w:sz="0" w:space="0" w:color="auto"/>
            <w:left w:val="none" w:sz="0" w:space="0" w:color="auto"/>
            <w:bottom w:val="none" w:sz="0" w:space="0" w:color="auto"/>
            <w:right w:val="none" w:sz="0" w:space="0" w:color="auto"/>
          </w:divBdr>
        </w:div>
        <w:div w:id="1043293373">
          <w:marLeft w:val="640"/>
          <w:marRight w:val="0"/>
          <w:marTop w:val="0"/>
          <w:marBottom w:val="0"/>
          <w:divBdr>
            <w:top w:val="none" w:sz="0" w:space="0" w:color="auto"/>
            <w:left w:val="none" w:sz="0" w:space="0" w:color="auto"/>
            <w:bottom w:val="none" w:sz="0" w:space="0" w:color="auto"/>
            <w:right w:val="none" w:sz="0" w:space="0" w:color="auto"/>
          </w:divBdr>
        </w:div>
        <w:div w:id="130683460">
          <w:marLeft w:val="640"/>
          <w:marRight w:val="0"/>
          <w:marTop w:val="0"/>
          <w:marBottom w:val="0"/>
          <w:divBdr>
            <w:top w:val="none" w:sz="0" w:space="0" w:color="auto"/>
            <w:left w:val="none" w:sz="0" w:space="0" w:color="auto"/>
            <w:bottom w:val="none" w:sz="0" w:space="0" w:color="auto"/>
            <w:right w:val="none" w:sz="0" w:space="0" w:color="auto"/>
          </w:divBdr>
        </w:div>
        <w:div w:id="249782237">
          <w:marLeft w:val="640"/>
          <w:marRight w:val="0"/>
          <w:marTop w:val="0"/>
          <w:marBottom w:val="0"/>
          <w:divBdr>
            <w:top w:val="none" w:sz="0" w:space="0" w:color="auto"/>
            <w:left w:val="none" w:sz="0" w:space="0" w:color="auto"/>
            <w:bottom w:val="none" w:sz="0" w:space="0" w:color="auto"/>
            <w:right w:val="none" w:sz="0" w:space="0" w:color="auto"/>
          </w:divBdr>
        </w:div>
        <w:div w:id="213321257">
          <w:marLeft w:val="640"/>
          <w:marRight w:val="0"/>
          <w:marTop w:val="0"/>
          <w:marBottom w:val="0"/>
          <w:divBdr>
            <w:top w:val="none" w:sz="0" w:space="0" w:color="auto"/>
            <w:left w:val="none" w:sz="0" w:space="0" w:color="auto"/>
            <w:bottom w:val="none" w:sz="0" w:space="0" w:color="auto"/>
            <w:right w:val="none" w:sz="0" w:space="0" w:color="auto"/>
          </w:divBdr>
        </w:div>
        <w:div w:id="875460423">
          <w:marLeft w:val="640"/>
          <w:marRight w:val="0"/>
          <w:marTop w:val="0"/>
          <w:marBottom w:val="0"/>
          <w:divBdr>
            <w:top w:val="none" w:sz="0" w:space="0" w:color="auto"/>
            <w:left w:val="none" w:sz="0" w:space="0" w:color="auto"/>
            <w:bottom w:val="none" w:sz="0" w:space="0" w:color="auto"/>
            <w:right w:val="none" w:sz="0" w:space="0" w:color="auto"/>
          </w:divBdr>
        </w:div>
        <w:div w:id="1534532490">
          <w:marLeft w:val="640"/>
          <w:marRight w:val="0"/>
          <w:marTop w:val="0"/>
          <w:marBottom w:val="0"/>
          <w:divBdr>
            <w:top w:val="none" w:sz="0" w:space="0" w:color="auto"/>
            <w:left w:val="none" w:sz="0" w:space="0" w:color="auto"/>
            <w:bottom w:val="none" w:sz="0" w:space="0" w:color="auto"/>
            <w:right w:val="none" w:sz="0" w:space="0" w:color="auto"/>
          </w:divBdr>
        </w:div>
        <w:div w:id="1413896787">
          <w:marLeft w:val="640"/>
          <w:marRight w:val="0"/>
          <w:marTop w:val="0"/>
          <w:marBottom w:val="0"/>
          <w:divBdr>
            <w:top w:val="none" w:sz="0" w:space="0" w:color="auto"/>
            <w:left w:val="none" w:sz="0" w:space="0" w:color="auto"/>
            <w:bottom w:val="none" w:sz="0" w:space="0" w:color="auto"/>
            <w:right w:val="none" w:sz="0" w:space="0" w:color="auto"/>
          </w:divBdr>
        </w:div>
        <w:div w:id="1303920895">
          <w:marLeft w:val="640"/>
          <w:marRight w:val="0"/>
          <w:marTop w:val="0"/>
          <w:marBottom w:val="0"/>
          <w:divBdr>
            <w:top w:val="none" w:sz="0" w:space="0" w:color="auto"/>
            <w:left w:val="none" w:sz="0" w:space="0" w:color="auto"/>
            <w:bottom w:val="none" w:sz="0" w:space="0" w:color="auto"/>
            <w:right w:val="none" w:sz="0" w:space="0" w:color="auto"/>
          </w:divBdr>
        </w:div>
        <w:div w:id="1933396005">
          <w:marLeft w:val="640"/>
          <w:marRight w:val="0"/>
          <w:marTop w:val="0"/>
          <w:marBottom w:val="0"/>
          <w:divBdr>
            <w:top w:val="none" w:sz="0" w:space="0" w:color="auto"/>
            <w:left w:val="none" w:sz="0" w:space="0" w:color="auto"/>
            <w:bottom w:val="none" w:sz="0" w:space="0" w:color="auto"/>
            <w:right w:val="none" w:sz="0" w:space="0" w:color="auto"/>
          </w:divBdr>
        </w:div>
        <w:div w:id="298077331">
          <w:marLeft w:val="640"/>
          <w:marRight w:val="0"/>
          <w:marTop w:val="0"/>
          <w:marBottom w:val="0"/>
          <w:divBdr>
            <w:top w:val="none" w:sz="0" w:space="0" w:color="auto"/>
            <w:left w:val="none" w:sz="0" w:space="0" w:color="auto"/>
            <w:bottom w:val="none" w:sz="0" w:space="0" w:color="auto"/>
            <w:right w:val="none" w:sz="0" w:space="0" w:color="auto"/>
          </w:divBdr>
        </w:div>
        <w:div w:id="1172060551">
          <w:marLeft w:val="640"/>
          <w:marRight w:val="0"/>
          <w:marTop w:val="0"/>
          <w:marBottom w:val="0"/>
          <w:divBdr>
            <w:top w:val="none" w:sz="0" w:space="0" w:color="auto"/>
            <w:left w:val="none" w:sz="0" w:space="0" w:color="auto"/>
            <w:bottom w:val="none" w:sz="0" w:space="0" w:color="auto"/>
            <w:right w:val="none" w:sz="0" w:space="0" w:color="auto"/>
          </w:divBdr>
        </w:div>
        <w:div w:id="865944153">
          <w:marLeft w:val="640"/>
          <w:marRight w:val="0"/>
          <w:marTop w:val="0"/>
          <w:marBottom w:val="0"/>
          <w:divBdr>
            <w:top w:val="none" w:sz="0" w:space="0" w:color="auto"/>
            <w:left w:val="none" w:sz="0" w:space="0" w:color="auto"/>
            <w:bottom w:val="none" w:sz="0" w:space="0" w:color="auto"/>
            <w:right w:val="none" w:sz="0" w:space="0" w:color="auto"/>
          </w:divBdr>
        </w:div>
        <w:div w:id="1751077494">
          <w:marLeft w:val="640"/>
          <w:marRight w:val="0"/>
          <w:marTop w:val="0"/>
          <w:marBottom w:val="0"/>
          <w:divBdr>
            <w:top w:val="none" w:sz="0" w:space="0" w:color="auto"/>
            <w:left w:val="none" w:sz="0" w:space="0" w:color="auto"/>
            <w:bottom w:val="none" w:sz="0" w:space="0" w:color="auto"/>
            <w:right w:val="none" w:sz="0" w:space="0" w:color="auto"/>
          </w:divBdr>
        </w:div>
        <w:div w:id="1069957091">
          <w:marLeft w:val="640"/>
          <w:marRight w:val="0"/>
          <w:marTop w:val="0"/>
          <w:marBottom w:val="0"/>
          <w:divBdr>
            <w:top w:val="none" w:sz="0" w:space="0" w:color="auto"/>
            <w:left w:val="none" w:sz="0" w:space="0" w:color="auto"/>
            <w:bottom w:val="none" w:sz="0" w:space="0" w:color="auto"/>
            <w:right w:val="none" w:sz="0" w:space="0" w:color="auto"/>
          </w:divBdr>
        </w:div>
        <w:div w:id="2063405126">
          <w:marLeft w:val="640"/>
          <w:marRight w:val="0"/>
          <w:marTop w:val="0"/>
          <w:marBottom w:val="0"/>
          <w:divBdr>
            <w:top w:val="none" w:sz="0" w:space="0" w:color="auto"/>
            <w:left w:val="none" w:sz="0" w:space="0" w:color="auto"/>
            <w:bottom w:val="none" w:sz="0" w:space="0" w:color="auto"/>
            <w:right w:val="none" w:sz="0" w:space="0" w:color="auto"/>
          </w:divBdr>
        </w:div>
        <w:div w:id="1637952168">
          <w:marLeft w:val="640"/>
          <w:marRight w:val="0"/>
          <w:marTop w:val="0"/>
          <w:marBottom w:val="0"/>
          <w:divBdr>
            <w:top w:val="none" w:sz="0" w:space="0" w:color="auto"/>
            <w:left w:val="none" w:sz="0" w:space="0" w:color="auto"/>
            <w:bottom w:val="none" w:sz="0" w:space="0" w:color="auto"/>
            <w:right w:val="none" w:sz="0" w:space="0" w:color="auto"/>
          </w:divBdr>
        </w:div>
        <w:div w:id="1739397970">
          <w:marLeft w:val="640"/>
          <w:marRight w:val="0"/>
          <w:marTop w:val="0"/>
          <w:marBottom w:val="0"/>
          <w:divBdr>
            <w:top w:val="none" w:sz="0" w:space="0" w:color="auto"/>
            <w:left w:val="none" w:sz="0" w:space="0" w:color="auto"/>
            <w:bottom w:val="none" w:sz="0" w:space="0" w:color="auto"/>
            <w:right w:val="none" w:sz="0" w:space="0" w:color="auto"/>
          </w:divBdr>
        </w:div>
        <w:div w:id="590891652">
          <w:marLeft w:val="640"/>
          <w:marRight w:val="0"/>
          <w:marTop w:val="0"/>
          <w:marBottom w:val="0"/>
          <w:divBdr>
            <w:top w:val="none" w:sz="0" w:space="0" w:color="auto"/>
            <w:left w:val="none" w:sz="0" w:space="0" w:color="auto"/>
            <w:bottom w:val="none" w:sz="0" w:space="0" w:color="auto"/>
            <w:right w:val="none" w:sz="0" w:space="0" w:color="auto"/>
          </w:divBdr>
        </w:div>
        <w:div w:id="1380127611">
          <w:marLeft w:val="640"/>
          <w:marRight w:val="0"/>
          <w:marTop w:val="0"/>
          <w:marBottom w:val="0"/>
          <w:divBdr>
            <w:top w:val="none" w:sz="0" w:space="0" w:color="auto"/>
            <w:left w:val="none" w:sz="0" w:space="0" w:color="auto"/>
            <w:bottom w:val="none" w:sz="0" w:space="0" w:color="auto"/>
            <w:right w:val="none" w:sz="0" w:space="0" w:color="auto"/>
          </w:divBdr>
        </w:div>
        <w:div w:id="722101292">
          <w:marLeft w:val="640"/>
          <w:marRight w:val="0"/>
          <w:marTop w:val="0"/>
          <w:marBottom w:val="0"/>
          <w:divBdr>
            <w:top w:val="none" w:sz="0" w:space="0" w:color="auto"/>
            <w:left w:val="none" w:sz="0" w:space="0" w:color="auto"/>
            <w:bottom w:val="none" w:sz="0" w:space="0" w:color="auto"/>
            <w:right w:val="none" w:sz="0" w:space="0" w:color="auto"/>
          </w:divBdr>
        </w:div>
        <w:div w:id="1816750804">
          <w:marLeft w:val="640"/>
          <w:marRight w:val="0"/>
          <w:marTop w:val="0"/>
          <w:marBottom w:val="0"/>
          <w:divBdr>
            <w:top w:val="none" w:sz="0" w:space="0" w:color="auto"/>
            <w:left w:val="none" w:sz="0" w:space="0" w:color="auto"/>
            <w:bottom w:val="none" w:sz="0" w:space="0" w:color="auto"/>
            <w:right w:val="none" w:sz="0" w:space="0" w:color="auto"/>
          </w:divBdr>
        </w:div>
        <w:div w:id="992297041">
          <w:marLeft w:val="640"/>
          <w:marRight w:val="0"/>
          <w:marTop w:val="0"/>
          <w:marBottom w:val="0"/>
          <w:divBdr>
            <w:top w:val="none" w:sz="0" w:space="0" w:color="auto"/>
            <w:left w:val="none" w:sz="0" w:space="0" w:color="auto"/>
            <w:bottom w:val="none" w:sz="0" w:space="0" w:color="auto"/>
            <w:right w:val="none" w:sz="0" w:space="0" w:color="auto"/>
          </w:divBdr>
        </w:div>
        <w:div w:id="2081975786">
          <w:marLeft w:val="640"/>
          <w:marRight w:val="0"/>
          <w:marTop w:val="0"/>
          <w:marBottom w:val="0"/>
          <w:divBdr>
            <w:top w:val="none" w:sz="0" w:space="0" w:color="auto"/>
            <w:left w:val="none" w:sz="0" w:space="0" w:color="auto"/>
            <w:bottom w:val="none" w:sz="0" w:space="0" w:color="auto"/>
            <w:right w:val="none" w:sz="0" w:space="0" w:color="auto"/>
          </w:divBdr>
        </w:div>
        <w:div w:id="755830053">
          <w:marLeft w:val="640"/>
          <w:marRight w:val="0"/>
          <w:marTop w:val="0"/>
          <w:marBottom w:val="0"/>
          <w:divBdr>
            <w:top w:val="none" w:sz="0" w:space="0" w:color="auto"/>
            <w:left w:val="none" w:sz="0" w:space="0" w:color="auto"/>
            <w:bottom w:val="none" w:sz="0" w:space="0" w:color="auto"/>
            <w:right w:val="none" w:sz="0" w:space="0" w:color="auto"/>
          </w:divBdr>
        </w:div>
        <w:div w:id="1524708424">
          <w:marLeft w:val="640"/>
          <w:marRight w:val="0"/>
          <w:marTop w:val="0"/>
          <w:marBottom w:val="0"/>
          <w:divBdr>
            <w:top w:val="none" w:sz="0" w:space="0" w:color="auto"/>
            <w:left w:val="none" w:sz="0" w:space="0" w:color="auto"/>
            <w:bottom w:val="none" w:sz="0" w:space="0" w:color="auto"/>
            <w:right w:val="none" w:sz="0" w:space="0" w:color="auto"/>
          </w:divBdr>
        </w:div>
        <w:div w:id="135994879">
          <w:marLeft w:val="640"/>
          <w:marRight w:val="0"/>
          <w:marTop w:val="0"/>
          <w:marBottom w:val="0"/>
          <w:divBdr>
            <w:top w:val="none" w:sz="0" w:space="0" w:color="auto"/>
            <w:left w:val="none" w:sz="0" w:space="0" w:color="auto"/>
            <w:bottom w:val="none" w:sz="0" w:space="0" w:color="auto"/>
            <w:right w:val="none" w:sz="0" w:space="0" w:color="auto"/>
          </w:divBdr>
        </w:div>
        <w:div w:id="874735907">
          <w:marLeft w:val="640"/>
          <w:marRight w:val="0"/>
          <w:marTop w:val="0"/>
          <w:marBottom w:val="0"/>
          <w:divBdr>
            <w:top w:val="none" w:sz="0" w:space="0" w:color="auto"/>
            <w:left w:val="none" w:sz="0" w:space="0" w:color="auto"/>
            <w:bottom w:val="none" w:sz="0" w:space="0" w:color="auto"/>
            <w:right w:val="none" w:sz="0" w:space="0" w:color="auto"/>
          </w:divBdr>
        </w:div>
        <w:div w:id="1905484918">
          <w:marLeft w:val="640"/>
          <w:marRight w:val="0"/>
          <w:marTop w:val="0"/>
          <w:marBottom w:val="0"/>
          <w:divBdr>
            <w:top w:val="none" w:sz="0" w:space="0" w:color="auto"/>
            <w:left w:val="none" w:sz="0" w:space="0" w:color="auto"/>
            <w:bottom w:val="none" w:sz="0" w:space="0" w:color="auto"/>
            <w:right w:val="none" w:sz="0" w:space="0" w:color="auto"/>
          </w:divBdr>
        </w:div>
        <w:div w:id="209730308">
          <w:marLeft w:val="640"/>
          <w:marRight w:val="0"/>
          <w:marTop w:val="0"/>
          <w:marBottom w:val="0"/>
          <w:divBdr>
            <w:top w:val="none" w:sz="0" w:space="0" w:color="auto"/>
            <w:left w:val="none" w:sz="0" w:space="0" w:color="auto"/>
            <w:bottom w:val="none" w:sz="0" w:space="0" w:color="auto"/>
            <w:right w:val="none" w:sz="0" w:space="0" w:color="auto"/>
          </w:divBdr>
        </w:div>
        <w:div w:id="1616251839">
          <w:marLeft w:val="640"/>
          <w:marRight w:val="0"/>
          <w:marTop w:val="0"/>
          <w:marBottom w:val="0"/>
          <w:divBdr>
            <w:top w:val="none" w:sz="0" w:space="0" w:color="auto"/>
            <w:left w:val="none" w:sz="0" w:space="0" w:color="auto"/>
            <w:bottom w:val="none" w:sz="0" w:space="0" w:color="auto"/>
            <w:right w:val="none" w:sz="0" w:space="0" w:color="auto"/>
          </w:divBdr>
        </w:div>
        <w:div w:id="1732579742">
          <w:marLeft w:val="640"/>
          <w:marRight w:val="0"/>
          <w:marTop w:val="0"/>
          <w:marBottom w:val="0"/>
          <w:divBdr>
            <w:top w:val="none" w:sz="0" w:space="0" w:color="auto"/>
            <w:left w:val="none" w:sz="0" w:space="0" w:color="auto"/>
            <w:bottom w:val="none" w:sz="0" w:space="0" w:color="auto"/>
            <w:right w:val="none" w:sz="0" w:space="0" w:color="auto"/>
          </w:divBdr>
        </w:div>
        <w:div w:id="1543513061">
          <w:marLeft w:val="640"/>
          <w:marRight w:val="0"/>
          <w:marTop w:val="0"/>
          <w:marBottom w:val="0"/>
          <w:divBdr>
            <w:top w:val="none" w:sz="0" w:space="0" w:color="auto"/>
            <w:left w:val="none" w:sz="0" w:space="0" w:color="auto"/>
            <w:bottom w:val="none" w:sz="0" w:space="0" w:color="auto"/>
            <w:right w:val="none" w:sz="0" w:space="0" w:color="auto"/>
          </w:divBdr>
        </w:div>
        <w:div w:id="509102268">
          <w:marLeft w:val="640"/>
          <w:marRight w:val="0"/>
          <w:marTop w:val="0"/>
          <w:marBottom w:val="0"/>
          <w:divBdr>
            <w:top w:val="none" w:sz="0" w:space="0" w:color="auto"/>
            <w:left w:val="none" w:sz="0" w:space="0" w:color="auto"/>
            <w:bottom w:val="none" w:sz="0" w:space="0" w:color="auto"/>
            <w:right w:val="none" w:sz="0" w:space="0" w:color="auto"/>
          </w:divBdr>
        </w:div>
        <w:div w:id="1971665240">
          <w:marLeft w:val="640"/>
          <w:marRight w:val="0"/>
          <w:marTop w:val="0"/>
          <w:marBottom w:val="0"/>
          <w:divBdr>
            <w:top w:val="none" w:sz="0" w:space="0" w:color="auto"/>
            <w:left w:val="none" w:sz="0" w:space="0" w:color="auto"/>
            <w:bottom w:val="none" w:sz="0" w:space="0" w:color="auto"/>
            <w:right w:val="none" w:sz="0" w:space="0" w:color="auto"/>
          </w:divBdr>
        </w:div>
        <w:div w:id="1528444517">
          <w:marLeft w:val="640"/>
          <w:marRight w:val="0"/>
          <w:marTop w:val="0"/>
          <w:marBottom w:val="0"/>
          <w:divBdr>
            <w:top w:val="none" w:sz="0" w:space="0" w:color="auto"/>
            <w:left w:val="none" w:sz="0" w:space="0" w:color="auto"/>
            <w:bottom w:val="none" w:sz="0" w:space="0" w:color="auto"/>
            <w:right w:val="none" w:sz="0" w:space="0" w:color="auto"/>
          </w:divBdr>
        </w:div>
        <w:div w:id="1279071153">
          <w:marLeft w:val="640"/>
          <w:marRight w:val="0"/>
          <w:marTop w:val="0"/>
          <w:marBottom w:val="0"/>
          <w:divBdr>
            <w:top w:val="none" w:sz="0" w:space="0" w:color="auto"/>
            <w:left w:val="none" w:sz="0" w:space="0" w:color="auto"/>
            <w:bottom w:val="none" w:sz="0" w:space="0" w:color="auto"/>
            <w:right w:val="none" w:sz="0" w:space="0" w:color="auto"/>
          </w:divBdr>
        </w:div>
        <w:div w:id="67922937">
          <w:marLeft w:val="640"/>
          <w:marRight w:val="0"/>
          <w:marTop w:val="0"/>
          <w:marBottom w:val="0"/>
          <w:divBdr>
            <w:top w:val="none" w:sz="0" w:space="0" w:color="auto"/>
            <w:left w:val="none" w:sz="0" w:space="0" w:color="auto"/>
            <w:bottom w:val="none" w:sz="0" w:space="0" w:color="auto"/>
            <w:right w:val="none" w:sz="0" w:space="0" w:color="auto"/>
          </w:divBdr>
        </w:div>
        <w:div w:id="1639990891">
          <w:marLeft w:val="640"/>
          <w:marRight w:val="0"/>
          <w:marTop w:val="0"/>
          <w:marBottom w:val="0"/>
          <w:divBdr>
            <w:top w:val="none" w:sz="0" w:space="0" w:color="auto"/>
            <w:left w:val="none" w:sz="0" w:space="0" w:color="auto"/>
            <w:bottom w:val="none" w:sz="0" w:space="0" w:color="auto"/>
            <w:right w:val="none" w:sz="0" w:space="0" w:color="auto"/>
          </w:divBdr>
        </w:div>
        <w:div w:id="702437488">
          <w:marLeft w:val="640"/>
          <w:marRight w:val="0"/>
          <w:marTop w:val="0"/>
          <w:marBottom w:val="0"/>
          <w:divBdr>
            <w:top w:val="none" w:sz="0" w:space="0" w:color="auto"/>
            <w:left w:val="none" w:sz="0" w:space="0" w:color="auto"/>
            <w:bottom w:val="none" w:sz="0" w:space="0" w:color="auto"/>
            <w:right w:val="none" w:sz="0" w:space="0" w:color="auto"/>
          </w:divBdr>
        </w:div>
        <w:div w:id="765614766">
          <w:marLeft w:val="640"/>
          <w:marRight w:val="0"/>
          <w:marTop w:val="0"/>
          <w:marBottom w:val="0"/>
          <w:divBdr>
            <w:top w:val="none" w:sz="0" w:space="0" w:color="auto"/>
            <w:left w:val="none" w:sz="0" w:space="0" w:color="auto"/>
            <w:bottom w:val="none" w:sz="0" w:space="0" w:color="auto"/>
            <w:right w:val="none" w:sz="0" w:space="0" w:color="auto"/>
          </w:divBdr>
        </w:div>
        <w:div w:id="663820877">
          <w:marLeft w:val="640"/>
          <w:marRight w:val="0"/>
          <w:marTop w:val="0"/>
          <w:marBottom w:val="0"/>
          <w:divBdr>
            <w:top w:val="none" w:sz="0" w:space="0" w:color="auto"/>
            <w:left w:val="none" w:sz="0" w:space="0" w:color="auto"/>
            <w:bottom w:val="none" w:sz="0" w:space="0" w:color="auto"/>
            <w:right w:val="none" w:sz="0" w:space="0" w:color="auto"/>
          </w:divBdr>
        </w:div>
        <w:div w:id="1527401432">
          <w:marLeft w:val="640"/>
          <w:marRight w:val="0"/>
          <w:marTop w:val="0"/>
          <w:marBottom w:val="0"/>
          <w:divBdr>
            <w:top w:val="none" w:sz="0" w:space="0" w:color="auto"/>
            <w:left w:val="none" w:sz="0" w:space="0" w:color="auto"/>
            <w:bottom w:val="none" w:sz="0" w:space="0" w:color="auto"/>
            <w:right w:val="none" w:sz="0" w:space="0" w:color="auto"/>
          </w:divBdr>
        </w:div>
        <w:div w:id="174612723">
          <w:marLeft w:val="640"/>
          <w:marRight w:val="0"/>
          <w:marTop w:val="0"/>
          <w:marBottom w:val="0"/>
          <w:divBdr>
            <w:top w:val="none" w:sz="0" w:space="0" w:color="auto"/>
            <w:left w:val="none" w:sz="0" w:space="0" w:color="auto"/>
            <w:bottom w:val="none" w:sz="0" w:space="0" w:color="auto"/>
            <w:right w:val="none" w:sz="0" w:space="0" w:color="auto"/>
          </w:divBdr>
        </w:div>
        <w:div w:id="2038577789">
          <w:marLeft w:val="640"/>
          <w:marRight w:val="0"/>
          <w:marTop w:val="0"/>
          <w:marBottom w:val="0"/>
          <w:divBdr>
            <w:top w:val="none" w:sz="0" w:space="0" w:color="auto"/>
            <w:left w:val="none" w:sz="0" w:space="0" w:color="auto"/>
            <w:bottom w:val="none" w:sz="0" w:space="0" w:color="auto"/>
            <w:right w:val="none" w:sz="0" w:space="0" w:color="auto"/>
          </w:divBdr>
        </w:div>
        <w:div w:id="1687442708">
          <w:marLeft w:val="640"/>
          <w:marRight w:val="0"/>
          <w:marTop w:val="0"/>
          <w:marBottom w:val="0"/>
          <w:divBdr>
            <w:top w:val="none" w:sz="0" w:space="0" w:color="auto"/>
            <w:left w:val="none" w:sz="0" w:space="0" w:color="auto"/>
            <w:bottom w:val="none" w:sz="0" w:space="0" w:color="auto"/>
            <w:right w:val="none" w:sz="0" w:space="0" w:color="auto"/>
          </w:divBdr>
        </w:div>
        <w:div w:id="1064644580">
          <w:marLeft w:val="640"/>
          <w:marRight w:val="0"/>
          <w:marTop w:val="0"/>
          <w:marBottom w:val="0"/>
          <w:divBdr>
            <w:top w:val="none" w:sz="0" w:space="0" w:color="auto"/>
            <w:left w:val="none" w:sz="0" w:space="0" w:color="auto"/>
            <w:bottom w:val="none" w:sz="0" w:space="0" w:color="auto"/>
            <w:right w:val="none" w:sz="0" w:space="0" w:color="auto"/>
          </w:divBdr>
        </w:div>
        <w:div w:id="864513831">
          <w:marLeft w:val="640"/>
          <w:marRight w:val="0"/>
          <w:marTop w:val="0"/>
          <w:marBottom w:val="0"/>
          <w:divBdr>
            <w:top w:val="none" w:sz="0" w:space="0" w:color="auto"/>
            <w:left w:val="none" w:sz="0" w:space="0" w:color="auto"/>
            <w:bottom w:val="none" w:sz="0" w:space="0" w:color="auto"/>
            <w:right w:val="none" w:sz="0" w:space="0" w:color="auto"/>
          </w:divBdr>
        </w:div>
        <w:div w:id="230963065">
          <w:marLeft w:val="640"/>
          <w:marRight w:val="0"/>
          <w:marTop w:val="0"/>
          <w:marBottom w:val="0"/>
          <w:divBdr>
            <w:top w:val="none" w:sz="0" w:space="0" w:color="auto"/>
            <w:left w:val="none" w:sz="0" w:space="0" w:color="auto"/>
            <w:bottom w:val="none" w:sz="0" w:space="0" w:color="auto"/>
            <w:right w:val="none" w:sz="0" w:space="0" w:color="auto"/>
          </w:divBdr>
        </w:div>
        <w:div w:id="285739256">
          <w:marLeft w:val="640"/>
          <w:marRight w:val="0"/>
          <w:marTop w:val="0"/>
          <w:marBottom w:val="0"/>
          <w:divBdr>
            <w:top w:val="none" w:sz="0" w:space="0" w:color="auto"/>
            <w:left w:val="none" w:sz="0" w:space="0" w:color="auto"/>
            <w:bottom w:val="none" w:sz="0" w:space="0" w:color="auto"/>
            <w:right w:val="none" w:sz="0" w:space="0" w:color="auto"/>
          </w:divBdr>
        </w:div>
        <w:div w:id="937757949">
          <w:marLeft w:val="640"/>
          <w:marRight w:val="0"/>
          <w:marTop w:val="0"/>
          <w:marBottom w:val="0"/>
          <w:divBdr>
            <w:top w:val="none" w:sz="0" w:space="0" w:color="auto"/>
            <w:left w:val="none" w:sz="0" w:space="0" w:color="auto"/>
            <w:bottom w:val="none" w:sz="0" w:space="0" w:color="auto"/>
            <w:right w:val="none" w:sz="0" w:space="0" w:color="auto"/>
          </w:divBdr>
        </w:div>
        <w:div w:id="729574256">
          <w:marLeft w:val="640"/>
          <w:marRight w:val="0"/>
          <w:marTop w:val="0"/>
          <w:marBottom w:val="0"/>
          <w:divBdr>
            <w:top w:val="none" w:sz="0" w:space="0" w:color="auto"/>
            <w:left w:val="none" w:sz="0" w:space="0" w:color="auto"/>
            <w:bottom w:val="none" w:sz="0" w:space="0" w:color="auto"/>
            <w:right w:val="none" w:sz="0" w:space="0" w:color="auto"/>
          </w:divBdr>
        </w:div>
        <w:div w:id="979573876">
          <w:marLeft w:val="640"/>
          <w:marRight w:val="0"/>
          <w:marTop w:val="0"/>
          <w:marBottom w:val="0"/>
          <w:divBdr>
            <w:top w:val="none" w:sz="0" w:space="0" w:color="auto"/>
            <w:left w:val="none" w:sz="0" w:space="0" w:color="auto"/>
            <w:bottom w:val="none" w:sz="0" w:space="0" w:color="auto"/>
            <w:right w:val="none" w:sz="0" w:space="0" w:color="auto"/>
          </w:divBdr>
        </w:div>
        <w:div w:id="1045059943">
          <w:marLeft w:val="640"/>
          <w:marRight w:val="0"/>
          <w:marTop w:val="0"/>
          <w:marBottom w:val="0"/>
          <w:divBdr>
            <w:top w:val="none" w:sz="0" w:space="0" w:color="auto"/>
            <w:left w:val="none" w:sz="0" w:space="0" w:color="auto"/>
            <w:bottom w:val="none" w:sz="0" w:space="0" w:color="auto"/>
            <w:right w:val="none" w:sz="0" w:space="0" w:color="auto"/>
          </w:divBdr>
        </w:div>
        <w:div w:id="1959951643">
          <w:marLeft w:val="640"/>
          <w:marRight w:val="0"/>
          <w:marTop w:val="0"/>
          <w:marBottom w:val="0"/>
          <w:divBdr>
            <w:top w:val="none" w:sz="0" w:space="0" w:color="auto"/>
            <w:left w:val="none" w:sz="0" w:space="0" w:color="auto"/>
            <w:bottom w:val="none" w:sz="0" w:space="0" w:color="auto"/>
            <w:right w:val="none" w:sz="0" w:space="0" w:color="auto"/>
          </w:divBdr>
        </w:div>
        <w:div w:id="674847880">
          <w:marLeft w:val="640"/>
          <w:marRight w:val="0"/>
          <w:marTop w:val="0"/>
          <w:marBottom w:val="0"/>
          <w:divBdr>
            <w:top w:val="none" w:sz="0" w:space="0" w:color="auto"/>
            <w:left w:val="none" w:sz="0" w:space="0" w:color="auto"/>
            <w:bottom w:val="none" w:sz="0" w:space="0" w:color="auto"/>
            <w:right w:val="none" w:sz="0" w:space="0" w:color="auto"/>
          </w:divBdr>
        </w:div>
        <w:div w:id="2049262297">
          <w:marLeft w:val="640"/>
          <w:marRight w:val="0"/>
          <w:marTop w:val="0"/>
          <w:marBottom w:val="0"/>
          <w:divBdr>
            <w:top w:val="none" w:sz="0" w:space="0" w:color="auto"/>
            <w:left w:val="none" w:sz="0" w:space="0" w:color="auto"/>
            <w:bottom w:val="none" w:sz="0" w:space="0" w:color="auto"/>
            <w:right w:val="none" w:sz="0" w:space="0" w:color="auto"/>
          </w:divBdr>
        </w:div>
        <w:div w:id="669872358">
          <w:marLeft w:val="640"/>
          <w:marRight w:val="0"/>
          <w:marTop w:val="0"/>
          <w:marBottom w:val="0"/>
          <w:divBdr>
            <w:top w:val="none" w:sz="0" w:space="0" w:color="auto"/>
            <w:left w:val="none" w:sz="0" w:space="0" w:color="auto"/>
            <w:bottom w:val="none" w:sz="0" w:space="0" w:color="auto"/>
            <w:right w:val="none" w:sz="0" w:space="0" w:color="auto"/>
          </w:divBdr>
        </w:div>
        <w:div w:id="1792826020">
          <w:marLeft w:val="640"/>
          <w:marRight w:val="0"/>
          <w:marTop w:val="0"/>
          <w:marBottom w:val="0"/>
          <w:divBdr>
            <w:top w:val="none" w:sz="0" w:space="0" w:color="auto"/>
            <w:left w:val="none" w:sz="0" w:space="0" w:color="auto"/>
            <w:bottom w:val="none" w:sz="0" w:space="0" w:color="auto"/>
            <w:right w:val="none" w:sz="0" w:space="0" w:color="auto"/>
          </w:divBdr>
        </w:div>
        <w:div w:id="821046768">
          <w:marLeft w:val="640"/>
          <w:marRight w:val="0"/>
          <w:marTop w:val="0"/>
          <w:marBottom w:val="0"/>
          <w:divBdr>
            <w:top w:val="none" w:sz="0" w:space="0" w:color="auto"/>
            <w:left w:val="none" w:sz="0" w:space="0" w:color="auto"/>
            <w:bottom w:val="none" w:sz="0" w:space="0" w:color="auto"/>
            <w:right w:val="none" w:sz="0" w:space="0" w:color="auto"/>
          </w:divBdr>
        </w:div>
        <w:div w:id="1464350435">
          <w:marLeft w:val="640"/>
          <w:marRight w:val="0"/>
          <w:marTop w:val="0"/>
          <w:marBottom w:val="0"/>
          <w:divBdr>
            <w:top w:val="none" w:sz="0" w:space="0" w:color="auto"/>
            <w:left w:val="none" w:sz="0" w:space="0" w:color="auto"/>
            <w:bottom w:val="none" w:sz="0" w:space="0" w:color="auto"/>
            <w:right w:val="none" w:sz="0" w:space="0" w:color="auto"/>
          </w:divBdr>
        </w:div>
        <w:div w:id="1186944679">
          <w:marLeft w:val="640"/>
          <w:marRight w:val="0"/>
          <w:marTop w:val="0"/>
          <w:marBottom w:val="0"/>
          <w:divBdr>
            <w:top w:val="none" w:sz="0" w:space="0" w:color="auto"/>
            <w:left w:val="none" w:sz="0" w:space="0" w:color="auto"/>
            <w:bottom w:val="none" w:sz="0" w:space="0" w:color="auto"/>
            <w:right w:val="none" w:sz="0" w:space="0" w:color="auto"/>
          </w:divBdr>
        </w:div>
        <w:div w:id="1155336237">
          <w:marLeft w:val="640"/>
          <w:marRight w:val="0"/>
          <w:marTop w:val="0"/>
          <w:marBottom w:val="0"/>
          <w:divBdr>
            <w:top w:val="none" w:sz="0" w:space="0" w:color="auto"/>
            <w:left w:val="none" w:sz="0" w:space="0" w:color="auto"/>
            <w:bottom w:val="none" w:sz="0" w:space="0" w:color="auto"/>
            <w:right w:val="none" w:sz="0" w:space="0" w:color="auto"/>
          </w:divBdr>
        </w:div>
        <w:div w:id="183904099">
          <w:marLeft w:val="640"/>
          <w:marRight w:val="0"/>
          <w:marTop w:val="0"/>
          <w:marBottom w:val="0"/>
          <w:divBdr>
            <w:top w:val="none" w:sz="0" w:space="0" w:color="auto"/>
            <w:left w:val="none" w:sz="0" w:space="0" w:color="auto"/>
            <w:bottom w:val="none" w:sz="0" w:space="0" w:color="auto"/>
            <w:right w:val="none" w:sz="0" w:space="0" w:color="auto"/>
          </w:divBdr>
        </w:div>
        <w:div w:id="316344644">
          <w:marLeft w:val="640"/>
          <w:marRight w:val="0"/>
          <w:marTop w:val="0"/>
          <w:marBottom w:val="0"/>
          <w:divBdr>
            <w:top w:val="none" w:sz="0" w:space="0" w:color="auto"/>
            <w:left w:val="none" w:sz="0" w:space="0" w:color="auto"/>
            <w:bottom w:val="none" w:sz="0" w:space="0" w:color="auto"/>
            <w:right w:val="none" w:sz="0" w:space="0" w:color="auto"/>
          </w:divBdr>
        </w:div>
        <w:div w:id="950666169">
          <w:marLeft w:val="640"/>
          <w:marRight w:val="0"/>
          <w:marTop w:val="0"/>
          <w:marBottom w:val="0"/>
          <w:divBdr>
            <w:top w:val="none" w:sz="0" w:space="0" w:color="auto"/>
            <w:left w:val="none" w:sz="0" w:space="0" w:color="auto"/>
            <w:bottom w:val="none" w:sz="0" w:space="0" w:color="auto"/>
            <w:right w:val="none" w:sz="0" w:space="0" w:color="auto"/>
          </w:divBdr>
        </w:div>
        <w:div w:id="322781630">
          <w:marLeft w:val="640"/>
          <w:marRight w:val="0"/>
          <w:marTop w:val="0"/>
          <w:marBottom w:val="0"/>
          <w:divBdr>
            <w:top w:val="none" w:sz="0" w:space="0" w:color="auto"/>
            <w:left w:val="none" w:sz="0" w:space="0" w:color="auto"/>
            <w:bottom w:val="none" w:sz="0" w:space="0" w:color="auto"/>
            <w:right w:val="none" w:sz="0" w:space="0" w:color="auto"/>
          </w:divBdr>
        </w:div>
        <w:div w:id="77675178">
          <w:marLeft w:val="640"/>
          <w:marRight w:val="0"/>
          <w:marTop w:val="0"/>
          <w:marBottom w:val="0"/>
          <w:divBdr>
            <w:top w:val="none" w:sz="0" w:space="0" w:color="auto"/>
            <w:left w:val="none" w:sz="0" w:space="0" w:color="auto"/>
            <w:bottom w:val="none" w:sz="0" w:space="0" w:color="auto"/>
            <w:right w:val="none" w:sz="0" w:space="0" w:color="auto"/>
          </w:divBdr>
        </w:div>
        <w:div w:id="192304353">
          <w:marLeft w:val="640"/>
          <w:marRight w:val="0"/>
          <w:marTop w:val="0"/>
          <w:marBottom w:val="0"/>
          <w:divBdr>
            <w:top w:val="none" w:sz="0" w:space="0" w:color="auto"/>
            <w:left w:val="none" w:sz="0" w:space="0" w:color="auto"/>
            <w:bottom w:val="none" w:sz="0" w:space="0" w:color="auto"/>
            <w:right w:val="none" w:sz="0" w:space="0" w:color="auto"/>
          </w:divBdr>
        </w:div>
        <w:div w:id="533929920">
          <w:marLeft w:val="640"/>
          <w:marRight w:val="0"/>
          <w:marTop w:val="0"/>
          <w:marBottom w:val="0"/>
          <w:divBdr>
            <w:top w:val="none" w:sz="0" w:space="0" w:color="auto"/>
            <w:left w:val="none" w:sz="0" w:space="0" w:color="auto"/>
            <w:bottom w:val="none" w:sz="0" w:space="0" w:color="auto"/>
            <w:right w:val="none" w:sz="0" w:space="0" w:color="auto"/>
          </w:divBdr>
        </w:div>
        <w:div w:id="1285389146">
          <w:marLeft w:val="640"/>
          <w:marRight w:val="0"/>
          <w:marTop w:val="0"/>
          <w:marBottom w:val="0"/>
          <w:divBdr>
            <w:top w:val="none" w:sz="0" w:space="0" w:color="auto"/>
            <w:left w:val="none" w:sz="0" w:space="0" w:color="auto"/>
            <w:bottom w:val="none" w:sz="0" w:space="0" w:color="auto"/>
            <w:right w:val="none" w:sz="0" w:space="0" w:color="auto"/>
          </w:divBdr>
        </w:div>
        <w:div w:id="906184769">
          <w:marLeft w:val="640"/>
          <w:marRight w:val="0"/>
          <w:marTop w:val="0"/>
          <w:marBottom w:val="0"/>
          <w:divBdr>
            <w:top w:val="none" w:sz="0" w:space="0" w:color="auto"/>
            <w:left w:val="none" w:sz="0" w:space="0" w:color="auto"/>
            <w:bottom w:val="none" w:sz="0" w:space="0" w:color="auto"/>
            <w:right w:val="none" w:sz="0" w:space="0" w:color="auto"/>
          </w:divBdr>
        </w:div>
        <w:div w:id="801465897">
          <w:marLeft w:val="640"/>
          <w:marRight w:val="0"/>
          <w:marTop w:val="0"/>
          <w:marBottom w:val="0"/>
          <w:divBdr>
            <w:top w:val="none" w:sz="0" w:space="0" w:color="auto"/>
            <w:left w:val="none" w:sz="0" w:space="0" w:color="auto"/>
            <w:bottom w:val="none" w:sz="0" w:space="0" w:color="auto"/>
            <w:right w:val="none" w:sz="0" w:space="0" w:color="auto"/>
          </w:divBdr>
        </w:div>
        <w:div w:id="2061205359">
          <w:marLeft w:val="640"/>
          <w:marRight w:val="0"/>
          <w:marTop w:val="0"/>
          <w:marBottom w:val="0"/>
          <w:divBdr>
            <w:top w:val="none" w:sz="0" w:space="0" w:color="auto"/>
            <w:left w:val="none" w:sz="0" w:space="0" w:color="auto"/>
            <w:bottom w:val="none" w:sz="0" w:space="0" w:color="auto"/>
            <w:right w:val="none" w:sz="0" w:space="0" w:color="auto"/>
          </w:divBdr>
        </w:div>
        <w:div w:id="608582907">
          <w:marLeft w:val="640"/>
          <w:marRight w:val="0"/>
          <w:marTop w:val="0"/>
          <w:marBottom w:val="0"/>
          <w:divBdr>
            <w:top w:val="none" w:sz="0" w:space="0" w:color="auto"/>
            <w:left w:val="none" w:sz="0" w:space="0" w:color="auto"/>
            <w:bottom w:val="none" w:sz="0" w:space="0" w:color="auto"/>
            <w:right w:val="none" w:sz="0" w:space="0" w:color="auto"/>
          </w:divBdr>
        </w:div>
        <w:div w:id="594098475">
          <w:marLeft w:val="640"/>
          <w:marRight w:val="0"/>
          <w:marTop w:val="0"/>
          <w:marBottom w:val="0"/>
          <w:divBdr>
            <w:top w:val="none" w:sz="0" w:space="0" w:color="auto"/>
            <w:left w:val="none" w:sz="0" w:space="0" w:color="auto"/>
            <w:bottom w:val="none" w:sz="0" w:space="0" w:color="auto"/>
            <w:right w:val="none" w:sz="0" w:space="0" w:color="auto"/>
          </w:divBdr>
        </w:div>
        <w:div w:id="509836661">
          <w:marLeft w:val="640"/>
          <w:marRight w:val="0"/>
          <w:marTop w:val="0"/>
          <w:marBottom w:val="0"/>
          <w:divBdr>
            <w:top w:val="none" w:sz="0" w:space="0" w:color="auto"/>
            <w:left w:val="none" w:sz="0" w:space="0" w:color="auto"/>
            <w:bottom w:val="none" w:sz="0" w:space="0" w:color="auto"/>
            <w:right w:val="none" w:sz="0" w:space="0" w:color="auto"/>
          </w:divBdr>
        </w:div>
        <w:div w:id="283389062">
          <w:marLeft w:val="640"/>
          <w:marRight w:val="0"/>
          <w:marTop w:val="0"/>
          <w:marBottom w:val="0"/>
          <w:divBdr>
            <w:top w:val="none" w:sz="0" w:space="0" w:color="auto"/>
            <w:left w:val="none" w:sz="0" w:space="0" w:color="auto"/>
            <w:bottom w:val="none" w:sz="0" w:space="0" w:color="auto"/>
            <w:right w:val="none" w:sz="0" w:space="0" w:color="auto"/>
          </w:divBdr>
        </w:div>
        <w:div w:id="640155921">
          <w:marLeft w:val="640"/>
          <w:marRight w:val="0"/>
          <w:marTop w:val="0"/>
          <w:marBottom w:val="0"/>
          <w:divBdr>
            <w:top w:val="none" w:sz="0" w:space="0" w:color="auto"/>
            <w:left w:val="none" w:sz="0" w:space="0" w:color="auto"/>
            <w:bottom w:val="none" w:sz="0" w:space="0" w:color="auto"/>
            <w:right w:val="none" w:sz="0" w:space="0" w:color="auto"/>
          </w:divBdr>
        </w:div>
        <w:div w:id="1640186837">
          <w:marLeft w:val="640"/>
          <w:marRight w:val="0"/>
          <w:marTop w:val="0"/>
          <w:marBottom w:val="0"/>
          <w:divBdr>
            <w:top w:val="none" w:sz="0" w:space="0" w:color="auto"/>
            <w:left w:val="none" w:sz="0" w:space="0" w:color="auto"/>
            <w:bottom w:val="none" w:sz="0" w:space="0" w:color="auto"/>
            <w:right w:val="none" w:sz="0" w:space="0" w:color="auto"/>
          </w:divBdr>
        </w:div>
        <w:div w:id="1441799775">
          <w:marLeft w:val="640"/>
          <w:marRight w:val="0"/>
          <w:marTop w:val="0"/>
          <w:marBottom w:val="0"/>
          <w:divBdr>
            <w:top w:val="none" w:sz="0" w:space="0" w:color="auto"/>
            <w:left w:val="none" w:sz="0" w:space="0" w:color="auto"/>
            <w:bottom w:val="none" w:sz="0" w:space="0" w:color="auto"/>
            <w:right w:val="none" w:sz="0" w:space="0" w:color="auto"/>
          </w:divBdr>
        </w:div>
        <w:div w:id="478035223">
          <w:marLeft w:val="640"/>
          <w:marRight w:val="0"/>
          <w:marTop w:val="0"/>
          <w:marBottom w:val="0"/>
          <w:divBdr>
            <w:top w:val="none" w:sz="0" w:space="0" w:color="auto"/>
            <w:left w:val="none" w:sz="0" w:space="0" w:color="auto"/>
            <w:bottom w:val="none" w:sz="0" w:space="0" w:color="auto"/>
            <w:right w:val="none" w:sz="0" w:space="0" w:color="auto"/>
          </w:divBdr>
        </w:div>
        <w:div w:id="2067675779">
          <w:marLeft w:val="640"/>
          <w:marRight w:val="0"/>
          <w:marTop w:val="0"/>
          <w:marBottom w:val="0"/>
          <w:divBdr>
            <w:top w:val="none" w:sz="0" w:space="0" w:color="auto"/>
            <w:left w:val="none" w:sz="0" w:space="0" w:color="auto"/>
            <w:bottom w:val="none" w:sz="0" w:space="0" w:color="auto"/>
            <w:right w:val="none" w:sz="0" w:space="0" w:color="auto"/>
          </w:divBdr>
        </w:div>
        <w:div w:id="99617233">
          <w:marLeft w:val="640"/>
          <w:marRight w:val="0"/>
          <w:marTop w:val="0"/>
          <w:marBottom w:val="0"/>
          <w:divBdr>
            <w:top w:val="none" w:sz="0" w:space="0" w:color="auto"/>
            <w:left w:val="none" w:sz="0" w:space="0" w:color="auto"/>
            <w:bottom w:val="none" w:sz="0" w:space="0" w:color="auto"/>
            <w:right w:val="none" w:sz="0" w:space="0" w:color="auto"/>
          </w:divBdr>
        </w:div>
        <w:div w:id="414012490">
          <w:marLeft w:val="640"/>
          <w:marRight w:val="0"/>
          <w:marTop w:val="0"/>
          <w:marBottom w:val="0"/>
          <w:divBdr>
            <w:top w:val="none" w:sz="0" w:space="0" w:color="auto"/>
            <w:left w:val="none" w:sz="0" w:space="0" w:color="auto"/>
            <w:bottom w:val="none" w:sz="0" w:space="0" w:color="auto"/>
            <w:right w:val="none" w:sz="0" w:space="0" w:color="auto"/>
          </w:divBdr>
        </w:div>
        <w:div w:id="546264400">
          <w:marLeft w:val="640"/>
          <w:marRight w:val="0"/>
          <w:marTop w:val="0"/>
          <w:marBottom w:val="0"/>
          <w:divBdr>
            <w:top w:val="none" w:sz="0" w:space="0" w:color="auto"/>
            <w:left w:val="none" w:sz="0" w:space="0" w:color="auto"/>
            <w:bottom w:val="none" w:sz="0" w:space="0" w:color="auto"/>
            <w:right w:val="none" w:sz="0" w:space="0" w:color="auto"/>
          </w:divBdr>
        </w:div>
        <w:div w:id="1018695460">
          <w:marLeft w:val="640"/>
          <w:marRight w:val="0"/>
          <w:marTop w:val="0"/>
          <w:marBottom w:val="0"/>
          <w:divBdr>
            <w:top w:val="none" w:sz="0" w:space="0" w:color="auto"/>
            <w:left w:val="none" w:sz="0" w:space="0" w:color="auto"/>
            <w:bottom w:val="none" w:sz="0" w:space="0" w:color="auto"/>
            <w:right w:val="none" w:sz="0" w:space="0" w:color="auto"/>
          </w:divBdr>
        </w:div>
        <w:div w:id="26494915">
          <w:marLeft w:val="640"/>
          <w:marRight w:val="0"/>
          <w:marTop w:val="0"/>
          <w:marBottom w:val="0"/>
          <w:divBdr>
            <w:top w:val="none" w:sz="0" w:space="0" w:color="auto"/>
            <w:left w:val="none" w:sz="0" w:space="0" w:color="auto"/>
            <w:bottom w:val="none" w:sz="0" w:space="0" w:color="auto"/>
            <w:right w:val="none" w:sz="0" w:space="0" w:color="auto"/>
          </w:divBdr>
        </w:div>
        <w:div w:id="716901164">
          <w:marLeft w:val="640"/>
          <w:marRight w:val="0"/>
          <w:marTop w:val="0"/>
          <w:marBottom w:val="0"/>
          <w:divBdr>
            <w:top w:val="none" w:sz="0" w:space="0" w:color="auto"/>
            <w:left w:val="none" w:sz="0" w:space="0" w:color="auto"/>
            <w:bottom w:val="none" w:sz="0" w:space="0" w:color="auto"/>
            <w:right w:val="none" w:sz="0" w:space="0" w:color="auto"/>
          </w:divBdr>
        </w:div>
        <w:div w:id="1173375096">
          <w:marLeft w:val="640"/>
          <w:marRight w:val="0"/>
          <w:marTop w:val="0"/>
          <w:marBottom w:val="0"/>
          <w:divBdr>
            <w:top w:val="none" w:sz="0" w:space="0" w:color="auto"/>
            <w:left w:val="none" w:sz="0" w:space="0" w:color="auto"/>
            <w:bottom w:val="none" w:sz="0" w:space="0" w:color="auto"/>
            <w:right w:val="none" w:sz="0" w:space="0" w:color="auto"/>
          </w:divBdr>
        </w:div>
        <w:div w:id="1226994803">
          <w:marLeft w:val="640"/>
          <w:marRight w:val="0"/>
          <w:marTop w:val="0"/>
          <w:marBottom w:val="0"/>
          <w:divBdr>
            <w:top w:val="none" w:sz="0" w:space="0" w:color="auto"/>
            <w:left w:val="none" w:sz="0" w:space="0" w:color="auto"/>
            <w:bottom w:val="none" w:sz="0" w:space="0" w:color="auto"/>
            <w:right w:val="none" w:sz="0" w:space="0" w:color="auto"/>
          </w:divBdr>
        </w:div>
        <w:div w:id="2032953401">
          <w:marLeft w:val="640"/>
          <w:marRight w:val="0"/>
          <w:marTop w:val="0"/>
          <w:marBottom w:val="0"/>
          <w:divBdr>
            <w:top w:val="none" w:sz="0" w:space="0" w:color="auto"/>
            <w:left w:val="none" w:sz="0" w:space="0" w:color="auto"/>
            <w:bottom w:val="none" w:sz="0" w:space="0" w:color="auto"/>
            <w:right w:val="none" w:sz="0" w:space="0" w:color="auto"/>
          </w:divBdr>
        </w:div>
        <w:div w:id="1141001692">
          <w:marLeft w:val="640"/>
          <w:marRight w:val="0"/>
          <w:marTop w:val="0"/>
          <w:marBottom w:val="0"/>
          <w:divBdr>
            <w:top w:val="none" w:sz="0" w:space="0" w:color="auto"/>
            <w:left w:val="none" w:sz="0" w:space="0" w:color="auto"/>
            <w:bottom w:val="none" w:sz="0" w:space="0" w:color="auto"/>
            <w:right w:val="none" w:sz="0" w:space="0" w:color="auto"/>
          </w:divBdr>
        </w:div>
        <w:div w:id="1211915021">
          <w:marLeft w:val="640"/>
          <w:marRight w:val="0"/>
          <w:marTop w:val="0"/>
          <w:marBottom w:val="0"/>
          <w:divBdr>
            <w:top w:val="none" w:sz="0" w:space="0" w:color="auto"/>
            <w:left w:val="none" w:sz="0" w:space="0" w:color="auto"/>
            <w:bottom w:val="none" w:sz="0" w:space="0" w:color="auto"/>
            <w:right w:val="none" w:sz="0" w:space="0" w:color="auto"/>
          </w:divBdr>
        </w:div>
        <w:div w:id="439954722">
          <w:marLeft w:val="640"/>
          <w:marRight w:val="0"/>
          <w:marTop w:val="0"/>
          <w:marBottom w:val="0"/>
          <w:divBdr>
            <w:top w:val="none" w:sz="0" w:space="0" w:color="auto"/>
            <w:left w:val="none" w:sz="0" w:space="0" w:color="auto"/>
            <w:bottom w:val="none" w:sz="0" w:space="0" w:color="auto"/>
            <w:right w:val="none" w:sz="0" w:space="0" w:color="auto"/>
          </w:divBdr>
        </w:div>
        <w:div w:id="1833060776">
          <w:marLeft w:val="640"/>
          <w:marRight w:val="0"/>
          <w:marTop w:val="0"/>
          <w:marBottom w:val="0"/>
          <w:divBdr>
            <w:top w:val="none" w:sz="0" w:space="0" w:color="auto"/>
            <w:left w:val="none" w:sz="0" w:space="0" w:color="auto"/>
            <w:bottom w:val="none" w:sz="0" w:space="0" w:color="auto"/>
            <w:right w:val="none" w:sz="0" w:space="0" w:color="auto"/>
          </w:divBdr>
        </w:div>
        <w:div w:id="1393887523">
          <w:marLeft w:val="640"/>
          <w:marRight w:val="0"/>
          <w:marTop w:val="0"/>
          <w:marBottom w:val="0"/>
          <w:divBdr>
            <w:top w:val="none" w:sz="0" w:space="0" w:color="auto"/>
            <w:left w:val="none" w:sz="0" w:space="0" w:color="auto"/>
            <w:bottom w:val="none" w:sz="0" w:space="0" w:color="auto"/>
            <w:right w:val="none" w:sz="0" w:space="0" w:color="auto"/>
          </w:divBdr>
        </w:div>
        <w:div w:id="315766079">
          <w:marLeft w:val="640"/>
          <w:marRight w:val="0"/>
          <w:marTop w:val="0"/>
          <w:marBottom w:val="0"/>
          <w:divBdr>
            <w:top w:val="none" w:sz="0" w:space="0" w:color="auto"/>
            <w:left w:val="none" w:sz="0" w:space="0" w:color="auto"/>
            <w:bottom w:val="none" w:sz="0" w:space="0" w:color="auto"/>
            <w:right w:val="none" w:sz="0" w:space="0" w:color="auto"/>
          </w:divBdr>
        </w:div>
        <w:div w:id="413160648">
          <w:marLeft w:val="640"/>
          <w:marRight w:val="0"/>
          <w:marTop w:val="0"/>
          <w:marBottom w:val="0"/>
          <w:divBdr>
            <w:top w:val="none" w:sz="0" w:space="0" w:color="auto"/>
            <w:left w:val="none" w:sz="0" w:space="0" w:color="auto"/>
            <w:bottom w:val="none" w:sz="0" w:space="0" w:color="auto"/>
            <w:right w:val="none" w:sz="0" w:space="0" w:color="auto"/>
          </w:divBdr>
        </w:div>
        <w:div w:id="1072584758">
          <w:marLeft w:val="640"/>
          <w:marRight w:val="0"/>
          <w:marTop w:val="0"/>
          <w:marBottom w:val="0"/>
          <w:divBdr>
            <w:top w:val="none" w:sz="0" w:space="0" w:color="auto"/>
            <w:left w:val="none" w:sz="0" w:space="0" w:color="auto"/>
            <w:bottom w:val="none" w:sz="0" w:space="0" w:color="auto"/>
            <w:right w:val="none" w:sz="0" w:space="0" w:color="auto"/>
          </w:divBdr>
        </w:div>
        <w:div w:id="1722241072">
          <w:marLeft w:val="640"/>
          <w:marRight w:val="0"/>
          <w:marTop w:val="0"/>
          <w:marBottom w:val="0"/>
          <w:divBdr>
            <w:top w:val="none" w:sz="0" w:space="0" w:color="auto"/>
            <w:left w:val="none" w:sz="0" w:space="0" w:color="auto"/>
            <w:bottom w:val="none" w:sz="0" w:space="0" w:color="auto"/>
            <w:right w:val="none" w:sz="0" w:space="0" w:color="auto"/>
          </w:divBdr>
        </w:div>
        <w:div w:id="119425987">
          <w:marLeft w:val="640"/>
          <w:marRight w:val="0"/>
          <w:marTop w:val="0"/>
          <w:marBottom w:val="0"/>
          <w:divBdr>
            <w:top w:val="none" w:sz="0" w:space="0" w:color="auto"/>
            <w:left w:val="none" w:sz="0" w:space="0" w:color="auto"/>
            <w:bottom w:val="none" w:sz="0" w:space="0" w:color="auto"/>
            <w:right w:val="none" w:sz="0" w:space="0" w:color="auto"/>
          </w:divBdr>
        </w:div>
        <w:div w:id="1071973531">
          <w:marLeft w:val="640"/>
          <w:marRight w:val="0"/>
          <w:marTop w:val="0"/>
          <w:marBottom w:val="0"/>
          <w:divBdr>
            <w:top w:val="none" w:sz="0" w:space="0" w:color="auto"/>
            <w:left w:val="none" w:sz="0" w:space="0" w:color="auto"/>
            <w:bottom w:val="none" w:sz="0" w:space="0" w:color="auto"/>
            <w:right w:val="none" w:sz="0" w:space="0" w:color="auto"/>
          </w:divBdr>
        </w:div>
        <w:div w:id="1766997397">
          <w:marLeft w:val="640"/>
          <w:marRight w:val="0"/>
          <w:marTop w:val="0"/>
          <w:marBottom w:val="0"/>
          <w:divBdr>
            <w:top w:val="none" w:sz="0" w:space="0" w:color="auto"/>
            <w:left w:val="none" w:sz="0" w:space="0" w:color="auto"/>
            <w:bottom w:val="none" w:sz="0" w:space="0" w:color="auto"/>
            <w:right w:val="none" w:sz="0" w:space="0" w:color="auto"/>
          </w:divBdr>
        </w:div>
        <w:div w:id="492987211">
          <w:marLeft w:val="640"/>
          <w:marRight w:val="0"/>
          <w:marTop w:val="0"/>
          <w:marBottom w:val="0"/>
          <w:divBdr>
            <w:top w:val="none" w:sz="0" w:space="0" w:color="auto"/>
            <w:left w:val="none" w:sz="0" w:space="0" w:color="auto"/>
            <w:bottom w:val="none" w:sz="0" w:space="0" w:color="auto"/>
            <w:right w:val="none" w:sz="0" w:space="0" w:color="auto"/>
          </w:divBdr>
        </w:div>
        <w:div w:id="946542847">
          <w:marLeft w:val="640"/>
          <w:marRight w:val="0"/>
          <w:marTop w:val="0"/>
          <w:marBottom w:val="0"/>
          <w:divBdr>
            <w:top w:val="none" w:sz="0" w:space="0" w:color="auto"/>
            <w:left w:val="none" w:sz="0" w:space="0" w:color="auto"/>
            <w:bottom w:val="none" w:sz="0" w:space="0" w:color="auto"/>
            <w:right w:val="none" w:sz="0" w:space="0" w:color="auto"/>
          </w:divBdr>
        </w:div>
        <w:div w:id="726297940">
          <w:marLeft w:val="640"/>
          <w:marRight w:val="0"/>
          <w:marTop w:val="0"/>
          <w:marBottom w:val="0"/>
          <w:divBdr>
            <w:top w:val="none" w:sz="0" w:space="0" w:color="auto"/>
            <w:left w:val="none" w:sz="0" w:space="0" w:color="auto"/>
            <w:bottom w:val="none" w:sz="0" w:space="0" w:color="auto"/>
            <w:right w:val="none" w:sz="0" w:space="0" w:color="auto"/>
          </w:divBdr>
        </w:div>
        <w:div w:id="508369377">
          <w:marLeft w:val="640"/>
          <w:marRight w:val="0"/>
          <w:marTop w:val="0"/>
          <w:marBottom w:val="0"/>
          <w:divBdr>
            <w:top w:val="none" w:sz="0" w:space="0" w:color="auto"/>
            <w:left w:val="none" w:sz="0" w:space="0" w:color="auto"/>
            <w:bottom w:val="none" w:sz="0" w:space="0" w:color="auto"/>
            <w:right w:val="none" w:sz="0" w:space="0" w:color="auto"/>
          </w:divBdr>
        </w:div>
        <w:div w:id="1996949545">
          <w:marLeft w:val="640"/>
          <w:marRight w:val="0"/>
          <w:marTop w:val="0"/>
          <w:marBottom w:val="0"/>
          <w:divBdr>
            <w:top w:val="none" w:sz="0" w:space="0" w:color="auto"/>
            <w:left w:val="none" w:sz="0" w:space="0" w:color="auto"/>
            <w:bottom w:val="none" w:sz="0" w:space="0" w:color="auto"/>
            <w:right w:val="none" w:sz="0" w:space="0" w:color="auto"/>
          </w:divBdr>
        </w:div>
        <w:div w:id="1672640847">
          <w:marLeft w:val="640"/>
          <w:marRight w:val="0"/>
          <w:marTop w:val="0"/>
          <w:marBottom w:val="0"/>
          <w:divBdr>
            <w:top w:val="none" w:sz="0" w:space="0" w:color="auto"/>
            <w:left w:val="none" w:sz="0" w:space="0" w:color="auto"/>
            <w:bottom w:val="none" w:sz="0" w:space="0" w:color="auto"/>
            <w:right w:val="none" w:sz="0" w:space="0" w:color="auto"/>
          </w:divBdr>
        </w:div>
        <w:div w:id="1126892691">
          <w:marLeft w:val="640"/>
          <w:marRight w:val="0"/>
          <w:marTop w:val="0"/>
          <w:marBottom w:val="0"/>
          <w:divBdr>
            <w:top w:val="none" w:sz="0" w:space="0" w:color="auto"/>
            <w:left w:val="none" w:sz="0" w:space="0" w:color="auto"/>
            <w:bottom w:val="none" w:sz="0" w:space="0" w:color="auto"/>
            <w:right w:val="none" w:sz="0" w:space="0" w:color="auto"/>
          </w:divBdr>
        </w:div>
        <w:div w:id="1403411413">
          <w:marLeft w:val="640"/>
          <w:marRight w:val="0"/>
          <w:marTop w:val="0"/>
          <w:marBottom w:val="0"/>
          <w:divBdr>
            <w:top w:val="none" w:sz="0" w:space="0" w:color="auto"/>
            <w:left w:val="none" w:sz="0" w:space="0" w:color="auto"/>
            <w:bottom w:val="none" w:sz="0" w:space="0" w:color="auto"/>
            <w:right w:val="none" w:sz="0" w:space="0" w:color="auto"/>
          </w:divBdr>
        </w:div>
        <w:div w:id="2140370801">
          <w:marLeft w:val="640"/>
          <w:marRight w:val="0"/>
          <w:marTop w:val="0"/>
          <w:marBottom w:val="0"/>
          <w:divBdr>
            <w:top w:val="none" w:sz="0" w:space="0" w:color="auto"/>
            <w:left w:val="none" w:sz="0" w:space="0" w:color="auto"/>
            <w:bottom w:val="none" w:sz="0" w:space="0" w:color="auto"/>
            <w:right w:val="none" w:sz="0" w:space="0" w:color="auto"/>
          </w:divBdr>
        </w:div>
        <w:div w:id="46759140">
          <w:marLeft w:val="640"/>
          <w:marRight w:val="0"/>
          <w:marTop w:val="0"/>
          <w:marBottom w:val="0"/>
          <w:divBdr>
            <w:top w:val="none" w:sz="0" w:space="0" w:color="auto"/>
            <w:left w:val="none" w:sz="0" w:space="0" w:color="auto"/>
            <w:bottom w:val="none" w:sz="0" w:space="0" w:color="auto"/>
            <w:right w:val="none" w:sz="0" w:space="0" w:color="auto"/>
          </w:divBdr>
        </w:div>
        <w:div w:id="1877086167">
          <w:marLeft w:val="640"/>
          <w:marRight w:val="0"/>
          <w:marTop w:val="0"/>
          <w:marBottom w:val="0"/>
          <w:divBdr>
            <w:top w:val="none" w:sz="0" w:space="0" w:color="auto"/>
            <w:left w:val="none" w:sz="0" w:space="0" w:color="auto"/>
            <w:bottom w:val="none" w:sz="0" w:space="0" w:color="auto"/>
            <w:right w:val="none" w:sz="0" w:space="0" w:color="auto"/>
          </w:divBdr>
        </w:div>
        <w:div w:id="1960062114">
          <w:marLeft w:val="640"/>
          <w:marRight w:val="0"/>
          <w:marTop w:val="0"/>
          <w:marBottom w:val="0"/>
          <w:divBdr>
            <w:top w:val="none" w:sz="0" w:space="0" w:color="auto"/>
            <w:left w:val="none" w:sz="0" w:space="0" w:color="auto"/>
            <w:bottom w:val="none" w:sz="0" w:space="0" w:color="auto"/>
            <w:right w:val="none" w:sz="0" w:space="0" w:color="auto"/>
          </w:divBdr>
        </w:div>
        <w:div w:id="1039358011">
          <w:marLeft w:val="640"/>
          <w:marRight w:val="0"/>
          <w:marTop w:val="0"/>
          <w:marBottom w:val="0"/>
          <w:divBdr>
            <w:top w:val="none" w:sz="0" w:space="0" w:color="auto"/>
            <w:left w:val="none" w:sz="0" w:space="0" w:color="auto"/>
            <w:bottom w:val="none" w:sz="0" w:space="0" w:color="auto"/>
            <w:right w:val="none" w:sz="0" w:space="0" w:color="auto"/>
          </w:divBdr>
        </w:div>
        <w:div w:id="832724992">
          <w:marLeft w:val="640"/>
          <w:marRight w:val="0"/>
          <w:marTop w:val="0"/>
          <w:marBottom w:val="0"/>
          <w:divBdr>
            <w:top w:val="none" w:sz="0" w:space="0" w:color="auto"/>
            <w:left w:val="none" w:sz="0" w:space="0" w:color="auto"/>
            <w:bottom w:val="none" w:sz="0" w:space="0" w:color="auto"/>
            <w:right w:val="none" w:sz="0" w:space="0" w:color="auto"/>
          </w:divBdr>
        </w:div>
        <w:div w:id="138156760">
          <w:marLeft w:val="640"/>
          <w:marRight w:val="0"/>
          <w:marTop w:val="0"/>
          <w:marBottom w:val="0"/>
          <w:divBdr>
            <w:top w:val="none" w:sz="0" w:space="0" w:color="auto"/>
            <w:left w:val="none" w:sz="0" w:space="0" w:color="auto"/>
            <w:bottom w:val="none" w:sz="0" w:space="0" w:color="auto"/>
            <w:right w:val="none" w:sz="0" w:space="0" w:color="auto"/>
          </w:divBdr>
        </w:div>
        <w:div w:id="1566211732">
          <w:marLeft w:val="640"/>
          <w:marRight w:val="0"/>
          <w:marTop w:val="0"/>
          <w:marBottom w:val="0"/>
          <w:divBdr>
            <w:top w:val="none" w:sz="0" w:space="0" w:color="auto"/>
            <w:left w:val="none" w:sz="0" w:space="0" w:color="auto"/>
            <w:bottom w:val="none" w:sz="0" w:space="0" w:color="auto"/>
            <w:right w:val="none" w:sz="0" w:space="0" w:color="auto"/>
          </w:divBdr>
        </w:div>
        <w:div w:id="1985767744">
          <w:marLeft w:val="640"/>
          <w:marRight w:val="0"/>
          <w:marTop w:val="0"/>
          <w:marBottom w:val="0"/>
          <w:divBdr>
            <w:top w:val="none" w:sz="0" w:space="0" w:color="auto"/>
            <w:left w:val="none" w:sz="0" w:space="0" w:color="auto"/>
            <w:bottom w:val="none" w:sz="0" w:space="0" w:color="auto"/>
            <w:right w:val="none" w:sz="0" w:space="0" w:color="auto"/>
          </w:divBdr>
        </w:div>
        <w:div w:id="85157033">
          <w:marLeft w:val="640"/>
          <w:marRight w:val="0"/>
          <w:marTop w:val="0"/>
          <w:marBottom w:val="0"/>
          <w:divBdr>
            <w:top w:val="none" w:sz="0" w:space="0" w:color="auto"/>
            <w:left w:val="none" w:sz="0" w:space="0" w:color="auto"/>
            <w:bottom w:val="none" w:sz="0" w:space="0" w:color="auto"/>
            <w:right w:val="none" w:sz="0" w:space="0" w:color="auto"/>
          </w:divBdr>
        </w:div>
        <w:div w:id="1117288096">
          <w:marLeft w:val="640"/>
          <w:marRight w:val="0"/>
          <w:marTop w:val="0"/>
          <w:marBottom w:val="0"/>
          <w:divBdr>
            <w:top w:val="none" w:sz="0" w:space="0" w:color="auto"/>
            <w:left w:val="none" w:sz="0" w:space="0" w:color="auto"/>
            <w:bottom w:val="none" w:sz="0" w:space="0" w:color="auto"/>
            <w:right w:val="none" w:sz="0" w:space="0" w:color="auto"/>
          </w:divBdr>
        </w:div>
        <w:div w:id="1191334473">
          <w:marLeft w:val="640"/>
          <w:marRight w:val="0"/>
          <w:marTop w:val="0"/>
          <w:marBottom w:val="0"/>
          <w:divBdr>
            <w:top w:val="none" w:sz="0" w:space="0" w:color="auto"/>
            <w:left w:val="none" w:sz="0" w:space="0" w:color="auto"/>
            <w:bottom w:val="none" w:sz="0" w:space="0" w:color="auto"/>
            <w:right w:val="none" w:sz="0" w:space="0" w:color="auto"/>
          </w:divBdr>
        </w:div>
        <w:div w:id="721566031">
          <w:marLeft w:val="640"/>
          <w:marRight w:val="0"/>
          <w:marTop w:val="0"/>
          <w:marBottom w:val="0"/>
          <w:divBdr>
            <w:top w:val="none" w:sz="0" w:space="0" w:color="auto"/>
            <w:left w:val="none" w:sz="0" w:space="0" w:color="auto"/>
            <w:bottom w:val="none" w:sz="0" w:space="0" w:color="auto"/>
            <w:right w:val="none" w:sz="0" w:space="0" w:color="auto"/>
          </w:divBdr>
        </w:div>
        <w:div w:id="337075449">
          <w:marLeft w:val="640"/>
          <w:marRight w:val="0"/>
          <w:marTop w:val="0"/>
          <w:marBottom w:val="0"/>
          <w:divBdr>
            <w:top w:val="none" w:sz="0" w:space="0" w:color="auto"/>
            <w:left w:val="none" w:sz="0" w:space="0" w:color="auto"/>
            <w:bottom w:val="none" w:sz="0" w:space="0" w:color="auto"/>
            <w:right w:val="none" w:sz="0" w:space="0" w:color="auto"/>
          </w:divBdr>
        </w:div>
      </w:divsChild>
    </w:div>
    <w:div w:id="384765983">
      <w:bodyDiv w:val="1"/>
      <w:marLeft w:val="0"/>
      <w:marRight w:val="0"/>
      <w:marTop w:val="0"/>
      <w:marBottom w:val="0"/>
      <w:divBdr>
        <w:top w:val="none" w:sz="0" w:space="0" w:color="auto"/>
        <w:left w:val="none" w:sz="0" w:space="0" w:color="auto"/>
        <w:bottom w:val="none" w:sz="0" w:space="0" w:color="auto"/>
        <w:right w:val="none" w:sz="0" w:space="0" w:color="auto"/>
      </w:divBdr>
    </w:div>
    <w:div w:id="385181654">
      <w:bodyDiv w:val="1"/>
      <w:marLeft w:val="0"/>
      <w:marRight w:val="0"/>
      <w:marTop w:val="0"/>
      <w:marBottom w:val="0"/>
      <w:divBdr>
        <w:top w:val="none" w:sz="0" w:space="0" w:color="auto"/>
        <w:left w:val="none" w:sz="0" w:space="0" w:color="auto"/>
        <w:bottom w:val="none" w:sz="0" w:space="0" w:color="auto"/>
        <w:right w:val="none" w:sz="0" w:space="0" w:color="auto"/>
      </w:divBdr>
    </w:div>
    <w:div w:id="385446336">
      <w:bodyDiv w:val="1"/>
      <w:marLeft w:val="0"/>
      <w:marRight w:val="0"/>
      <w:marTop w:val="0"/>
      <w:marBottom w:val="0"/>
      <w:divBdr>
        <w:top w:val="none" w:sz="0" w:space="0" w:color="auto"/>
        <w:left w:val="none" w:sz="0" w:space="0" w:color="auto"/>
        <w:bottom w:val="none" w:sz="0" w:space="0" w:color="auto"/>
        <w:right w:val="none" w:sz="0" w:space="0" w:color="auto"/>
      </w:divBdr>
    </w:div>
    <w:div w:id="385643995">
      <w:bodyDiv w:val="1"/>
      <w:marLeft w:val="0"/>
      <w:marRight w:val="0"/>
      <w:marTop w:val="0"/>
      <w:marBottom w:val="0"/>
      <w:divBdr>
        <w:top w:val="none" w:sz="0" w:space="0" w:color="auto"/>
        <w:left w:val="none" w:sz="0" w:space="0" w:color="auto"/>
        <w:bottom w:val="none" w:sz="0" w:space="0" w:color="auto"/>
        <w:right w:val="none" w:sz="0" w:space="0" w:color="auto"/>
      </w:divBdr>
    </w:div>
    <w:div w:id="386031733">
      <w:bodyDiv w:val="1"/>
      <w:marLeft w:val="0"/>
      <w:marRight w:val="0"/>
      <w:marTop w:val="0"/>
      <w:marBottom w:val="0"/>
      <w:divBdr>
        <w:top w:val="none" w:sz="0" w:space="0" w:color="auto"/>
        <w:left w:val="none" w:sz="0" w:space="0" w:color="auto"/>
        <w:bottom w:val="none" w:sz="0" w:space="0" w:color="auto"/>
        <w:right w:val="none" w:sz="0" w:space="0" w:color="auto"/>
      </w:divBdr>
    </w:div>
    <w:div w:id="386271401">
      <w:bodyDiv w:val="1"/>
      <w:marLeft w:val="0"/>
      <w:marRight w:val="0"/>
      <w:marTop w:val="0"/>
      <w:marBottom w:val="0"/>
      <w:divBdr>
        <w:top w:val="none" w:sz="0" w:space="0" w:color="auto"/>
        <w:left w:val="none" w:sz="0" w:space="0" w:color="auto"/>
        <w:bottom w:val="none" w:sz="0" w:space="0" w:color="auto"/>
        <w:right w:val="none" w:sz="0" w:space="0" w:color="auto"/>
      </w:divBdr>
    </w:div>
    <w:div w:id="386728262">
      <w:bodyDiv w:val="1"/>
      <w:marLeft w:val="0"/>
      <w:marRight w:val="0"/>
      <w:marTop w:val="0"/>
      <w:marBottom w:val="0"/>
      <w:divBdr>
        <w:top w:val="none" w:sz="0" w:space="0" w:color="auto"/>
        <w:left w:val="none" w:sz="0" w:space="0" w:color="auto"/>
        <w:bottom w:val="none" w:sz="0" w:space="0" w:color="auto"/>
        <w:right w:val="none" w:sz="0" w:space="0" w:color="auto"/>
      </w:divBdr>
    </w:div>
    <w:div w:id="387338272">
      <w:bodyDiv w:val="1"/>
      <w:marLeft w:val="0"/>
      <w:marRight w:val="0"/>
      <w:marTop w:val="0"/>
      <w:marBottom w:val="0"/>
      <w:divBdr>
        <w:top w:val="none" w:sz="0" w:space="0" w:color="auto"/>
        <w:left w:val="none" w:sz="0" w:space="0" w:color="auto"/>
        <w:bottom w:val="none" w:sz="0" w:space="0" w:color="auto"/>
        <w:right w:val="none" w:sz="0" w:space="0" w:color="auto"/>
      </w:divBdr>
    </w:div>
    <w:div w:id="387656161">
      <w:bodyDiv w:val="1"/>
      <w:marLeft w:val="0"/>
      <w:marRight w:val="0"/>
      <w:marTop w:val="0"/>
      <w:marBottom w:val="0"/>
      <w:divBdr>
        <w:top w:val="none" w:sz="0" w:space="0" w:color="auto"/>
        <w:left w:val="none" w:sz="0" w:space="0" w:color="auto"/>
        <w:bottom w:val="none" w:sz="0" w:space="0" w:color="auto"/>
        <w:right w:val="none" w:sz="0" w:space="0" w:color="auto"/>
      </w:divBdr>
    </w:div>
    <w:div w:id="388267787">
      <w:bodyDiv w:val="1"/>
      <w:marLeft w:val="0"/>
      <w:marRight w:val="0"/>
      <w:marTop w:val="0"/>
      <w:marBottom w:val="0"/>
      <w:divBdr>
        <w:top w:val="none" w:sz="0" w:space="0" w:color="auto"/>
        <w:left w:val="none" w:sz="0" w:space="0" w:color="auto"/>
        <w:bottom w:val="none" w:sz="0" w:space="0" w:color="auto"/>
        <w:right w:val="none" w:sz="0" w:space="0" w:color="auto"/>
      </w:divBdr>
    </w:div>
    <w:div w:id="388845976">
      <w:bodyDiv w:val="1"/>
      <w:marLeft w:val="0"/>
      <w:marRight w:val="0"/>
      <w:marTop w:val="0"/>
      <w:marBottom w:val="0"/>
      <w:divBdr>
        <w:top w:val="none" w:sz="0" w:space="0" w:color="auto"/>
        <w:left w:val="none" w:sz="0" w:space="0" w:color="auto"/>
        <w:bottom w:val="none" w:sz="0" w:space="0" w:color="auto"/>
        <w:right w:val="none" w:sz="0" w:space="0" w:color="auto"/>
      </w:divBdr>
    </w:div>
    <w:div w:id="388961992">
      <w:bodyDiv w:val="1"/>
      <w:marLeft w:val="0"/>
      <w:marRight w:val="0"/>
      <w:marTop w:val="0"/>
      <w:marBottom w:val="0"/>
      <w:divBdr>
        <w:top w:val="none" w:sz="0" w:space="0" w:color="auto"/>
        <w:left w:val="none" w:sz="0" w:space="0" w:color="auto"/>
        <w:bottom w:val="none" w:sz="0" w:space="0" w:color="auto"/>
        <w:right w:val="none" w:sz="0" w:space="0" w:color="auto"/>
      </w:divBdr>
    </w:div>
    <w:div w:id="389234253">
      <w:bodyDiv w:val="1"/>
      <w:marLeft w:val="0"/>
      <w:marRight w:val="0"/>
      <w:marTop w:val="0"/>
      <w:marBottom w:val="0"/>
      <w:divBdr>
        <w:top w:val="none" w:sz="0" w:space="0" w:color="auto"/>
        <w:left w:val="none" w:sz="0" w:space="0" w:color="auto"/>
        <w:bottom w:val="none" w:sz="0" w:space="0" w:color="auto"/>
        <w:right w:val="none" w:sz="0" w:space="0" w:color="auto"/>
      </w:divBdr>
    </w:div>
    <w:div w:id="389308880">
      <w:bodyDiv w:val="1"/>
      <w:marLeft w:val="0"/>
      <w:marRight w:val="0"/>
      <w:marTop w:val="0"/>
      <w:marBottom w:val="0"/>
      <w:divBdr>
        <w:top w:val="none" w:sz="0" w:space="0" w:color="auto"/>
        <w:left w:val="none" w:sz="0" w:space="0" w:color="auto"/>
        <w:bottom w:val="none" w:sz="0" w:space="0" w:color="auto"/>
        <w:right w:val="none" w:sz="0" w:space="0" w:color="auto"/>
      </w:divBdr>
    </w:div>
    <w:div w:id="389613892">
      <w:bodyDiv w:val="1"/>
      <w:marLeft w:val="0"/>
      <w:marRight w:val="0"/>
      <w:marTop w:val="0"/>
      <w:marBottom w:val="0"/>
      <w:divBdr>
        <w:top w:val="none" w:sz="0" w:space="0" w:color="auto"/>
        <w:left w:val="none" w:sz="0" w:space="0" w:color="auto"/>
        <w:bottom w:val="none" w:sz="0" w:space="0" w:color="auto"/>
        <w:right w:val="none" w:sz="0" w:space="0" w:color="auto"/>
      </w:divBdr>
    </w:div>
    <w:div w:id="389623069">
      <w:bodyDiv w:val="1"/>
      <w:marLeft w:val="0"/>
      <w:marRight w:val="0"/>
      <w:marTop w:val="0"/>
      <w:marBottom w:val="0"/>
      <w:divBdr>
        <w:top w:val="none" w:sz="0" w:space="0" w:color="auto"/>
        <w:left w:val="none" w:sz="0" w:space="0" w:color="auto"/>
        <w:bottom w:val="none" w:sz="0" w:space="0" w:color="auto"/>
        <w:right w:val="none" w:sz="0" w:space="0" w:color="auto"/>
      </w:divBdr>
    </w:div>
    <w:div w:id="389811801">
      <w:bodyDiv w:val="1"/>
      <w:marLeft w:val="0"/>
      <w:marRight w:val="0"/>
      <w:marTop w:val="0"/>
      <w:marBottom w:val="0"/>
      <w:divBdr>
        <w:top w:val="none" w:sz="0" w:space="0" w:color="auto"/>
        <w:left w:val="none" w:sz="0" w:space="0" w:color="auto"/>
        <w:bottom w:val="none" w:sz="0" w:space="0" w:color="auto"/>
        <w:right w:val="none" w:sz="0" w:space="0" w:color="auto"/>
      </w:divBdr>
    </w:div>
    <w:div w:id="390470735">
      <w:bodyDiv w:val="1"/>
      <w:marLeft w:val="0"/>
      <w:marRight w:val="0"/>
      <w:marTop w:val="0"/>
      <w:marBottom w:val="0"/>
      <w:divBdr>
        <w:top w:val="none" w:sz="0" w:space="0" w:color="auto"/>
        <w:left w:val="none" w:sz="0" w:space="0" w:color="auto"/>
        <w:bottom w:val="none" w:sz="0" w:space="0" w:color="auto"/>
        <w:right w:val="none" w:sz="0" w:space="0" w:color="auto"/>
      </w:divBdr>
    </w:div>
    <w:div w:id="391467833">
      <w:bodyDiv w:val="1"/>
      <w:marLeft w:val="0"/>
      <w:marRight w:val="0"/>
      <w:marTop w:val="0"/>
      <w:marBottom w:val="0"/>
      <w:divBdr>
        <w:top w:val="none" w:sz="0" w:space="0" w:color="auto"/>
        <w:left w:val="none" w:sz="0" w:space="0" w:color="auto"/>
        <w:bottom w:val="none" w:sz="0" w:space="0" w:color="auto"/>
        <w:right w:val="none" w:sz="0" w:space="0" w:color="auto"/>
      </w:divBdr>
    </w:div>
    <w:div w:id="391736321">
      <w:bodyDiv w:val="1"/>
      <w:marLeft w:val="0"/>
      <w:marRight w:val="0"/>
      <w:marTop w:val="0"/>
      <w:marBottom w:val="0"/>
      <w:divBdr>
        <w:top w:val="none" w:sz="0" w:space="0" w:color="auto"/>
        <w:left w:val="none" w:sz="0" w:space="0" w:color="auto"/>
        <w:bottom w:val="none" w:sz="0" w:space="0" w:color="auto"/>
        <w:right w:val="none" w:sz="0" w:space="0" w:color="auto"/>
      </w:divBdr>
    </w:div>
    <w:div w:id="391737910">
      <w:bodyDiv w:val="1"/>
      <w:marLeft w:val="0"/>
      <w:marRight w:val="0"/>
      <w:marTop w:val="0"/>
      <w:marBottom w:val="0"/>
      <w:divBdr>
        <w:top w:val="none" w:sz="0" w:space="0" w:color="auto"/>
        <w:left w:val="none" w:sz="0" w:space="0" w:color="auto"/>
        <w:bottom w:val="none" w:sz="0" w:space="0" w:color="auto"/>
        <w:right w:val="none" w:sz="0" w:space="0" w:color="auto"/>
      </w:divBdr>
    </w:div>
    <w:div w:id="392772651">
      <w:bodyDiv w:val="1"/>
      <w:marLeft w:val="0"/>
      <w:marRight w:val="0"/>
      <w:marTop w:val="0"/>
      <w:marBottom w:val="0"/>
      <w:divBdr>
        <w:top w:val="none" w:sz="0" w:space="0" w:color="auto"/>
        <w:left w:val="none" w:sz="0" w:space="0" w:color="auto"/>
        <w:bottom w:val="none" w:sz="0" w:space="0" w:color="auto"/>
        <w:right w:val="none" w:sz="0" w:space="0" w:color="auto"/>
      </w:divBdr>
    </w:div>
    <w:div w:id="392772843">
      <w:bodyDiv w:val="1"/>
      <w:marLeft w:val="0"/>
      <w:marRight w:val="0"/>
      <w:marTop w:val="0"/>
      <w:marBottom w:val="0"/>
      <w:divBdr>
        <w:top w:val="none" w:sz="0" w:space="0" w:color="auto"/>
        <w:left w:val="none" w:sz="0" w:space="0" w:color="auto"/>
        <w:bottom w:val="none" w:sz="0" w:space="0" w:color="auto"/>
        <w:right w:val="none" w:sz="0" w:space="0" w:color="auto"/>
      </w:divBdr>
    </w:div>
    <w:div w:id="392851193">
      <w:bodyDiv w:val="1"/>
      <w:marLeft w:val="0"/>
      <w:marRight w:val="0"/>
      <w:marTop w:val="0"/>
      <w:marBottom w:val="0"/>
      <w:divBdr>
        <w:top w:val="none" w:sz="0" w:space="0" w:color="auto"/>
        <w:left w:val="none" w:sz="0" w:space="0" w:color="auto"/>
        <w:bottom w:val="none" w:sz="0" w:space="0" w:color="auto"/>
        <w:right w:val="none" w:sz="0" w:space="0" w:color="auto"/>
      </w:divBdr>
    </w:div>
    <w:div w:id="392897699">
      <w:bodyDiv w:val="1"/>
      <w:marLeft w:val="0"/>
      <w:marRight w:val="0"/>
      <w:marTop w:val="0"/>
      <w:marBottom w:val="0"/>
      <w:divBdr>
        <w:top w:val="none" w:sz="0" w:space="0" w:color="auto"/>
        <w:left w:val="none" w:sz="0" w:space="0" w:color="auto"/>
        <w:bottom w:val="none" w:sz="0" w:space="0" w:color="auto"/>
        <w:right w:val="none" w:sz="0" w:space="0" w:color="auto"/>
      </w:divBdr>
    </w:div>
    <w:div w:id="393506757">
      <w:bodyDiv w:val="1"/>
      <w:marLeft w:val="0"/>
      <w:marRight w:val="0"/>
      <w:marTop w:val="0"/>
      <w:marBottom w:val="0"/>
      <w:divBdr>
        <w:top w:val="none" w:sz="0" w:space="0" w:color="auto"/>
        <w:left w:val="none" w:sz="0" w:space="0" w:color="auto"/>
        <w:bottom w:val="none" w:sz="0" w:space="0" w:color="auto"/>
        <w:right w:val="none" w:sz="0" w:space="0" w:color="auto"/>
      </w:divBdr>
    </w:div>
    <w:div w:id="393701993">
      <w:bodyDiv w:val="1"/>
      <w:marLeft w:val="0"/>
      <w:marRight w:val="0"/>
      <w:marTop w:val="0"/>
      <w:marBottom w:val="0"/>
      <w:divBdr>
        <w:top w:val="none" w:sz="0" w:space="0" w:color="auto"/>
        <w:left w:val="none" w:sz="0" w:space="0" w:color="auto"/>
        <w:bottom w:val="none" w:sz="0" w:space="0" w:color="auto"/>
        <w:right w:val="none" w:sz="0" w:space="0" w:color="auto"/>
      </w:divBdr>
    </w:div>
    <w:div w:id="393744610">
      <w:bodyDiv w:val="1"/>
      <w:marLeft w:val="0"/>
      <w:marRight w:val="0"/>
      <w:marTop w:val="0"/>
      <w:marBottom w:val="0"/>
      <w:divBdr>
        <w:top w:val="none" w:sz="0" w:space="0" w:color="auto"/>
        <w:left w:val="none" w:sz="0" w:space="0" w:color="auto"/>
        <w:bottom w:val="none" w:sz="0" w:space="0" w:color="auto"/>
        <w:right w:val="none" w:sz="0" w:space="0" w:color="auto"/>
      </w:divBdr>
    </w:div>
    <w:div w:id="394016464">
      <w:bodyDiv w:val="1"/>
      <w:marLeft w:val="0"/>
      <w:marRight w:val="0"/>
      <w:marTop w:val="0"/>
      <w:marBottom w:val="0"/>
      <w:divBdr>
        <w:top w:val="none" w:sz="0" w:space="0" w:color="auto"/>
        <w:left w:val="none" w:sz="0" w:space="0" w:color="auto"/>
        <w:bottom w:val="none" w:sz="0" w:space="0" w:color="auto"/>
        <w:right w:val="none" w:sz="0" w:space="0" w:color="auto"/>
      </w:divBdr>
    </w:div>
    <w:div w:id="394163787">
      <w:bodyDiv w:val="1"/>
      <w:marLeft w:val="0"/>
      <w:marRight w:val="0"/>
      <w:marTop w:val="0"/>
      <w:marBottom w:val="0"/>
      <w:divBdr>
        <w:top w:val="none" w:sz="0" w:space="0" w:color="auto"/>
        <w:left w:val="none" w:sz="0" w:space="0" w:color="auto"/>
        <w:bottom w:val="none" w:sz="0" w:space="0" w:color="auto"/>
        <w:right w:val="none" w:sz="0" w:space="0" w:color="auto"/>
      </w:divBdr>
    </w:div>
    <w:div w:id="394352338">
      <w:bodyDiv w:val="1"/>
      <w:marLeft w:val="0"/>
      <w:marRight w:val="0"/>
      <w:marTop w:val="0"/>
      <w:marBottom w:val="0"/>
      <w:divBdr>
        <w:top w:val="none" w:sz="0" w:space="0" w:color="auto"/>
        <w:left w:val="none" w:sz="0" w:space="0" w:color="auto"/>
        <w:bottom w:val="none" w:sz="0" w:space="0" w:color="auto"/>
        <w:right w:val="none" w:sz="0" w:space="0" w:color="auto"/>
      </w:divBdr>
    </w:div>
    <w:div w:id="394548728">
      <w:bodyDiv w:val="1"/>
      <w:marLeft w:val="0"/>
      <w:marRight w:val="0"/>
      <w:marTop w:val="0"/>
      <w:marBottom w:val="0"/>
      <w:divBdr>
        <w:top w:val="none" w:sz="0" w:space="0" w:color="auto"/>
        <w:left w:val="none" w:sz="0" w:space="0" w:color="auto"/>
        <w:bottom w:val="none" w:sz="0" w:space="0" w:color="auto"/>
        <w:right w:val="none" w:sz="0" w:space="0" w:color="auto"/>
      </w:divBdr>
    </w:div>
    <w:div w:id="394670073">
      <w:bodyDiv w:val="1"/>
      <w:marLeft w:val="0"/>
      <w:marRight w:val="0"/>
      <w:marTop w:val="0"/>
      <w:marBottom w:val="0"/>
      <w:divBdr>
        <w:top w:val="none" w:sz="0" w:space="0" w:color="auto"/>
        <w:left w:val="none" w:sz="0" w:space="0" w:color="auto"/>
        <w:bottom w:val="none" w:sz="0" w:space="0" w:color="auto"/>
        <w:right w:val="none" w:sz="0" w:space="0" w:color="auto"/>
      </w:divBdr>
    </w:div>
    <w:div w:id="395009038">
      <w:bodyDiv w:val="1"/>
      <w:marLeft w:val="0"/>
      <w:marRight w:val="0"/>
      <w:marTop w:val="0"/>
      <w:marBottom w:val="0"/>
      <w:divBdr>
        <w:top w:val="none" w:sz="0" w:space="0" w:color="auto"/>
        <w:left w:val="none" w:sz="0" w:space="0" w:color="auto"/>
        <w:bottom w:val="none" w:sz="0" w:space="0" w:color="auto"/>
        <w:right w:val="none" w:sz="0" w:space="0" w:color="auto"/>
      </w:divBdr>
    </w:div>
    <w:div w:id="395058731">
      <w:bodyDiv w:val="1"/>
      <w:marLeft w:val="0"/>
      <w:marRight w:val="0"/>
      <w:marTop w:val="0"/>
      <w:marBottom w:val="0"/>
      <w:divBdr>
        <w:top w:val="none" w:sz="0" w:space="0" w:color="auto"/>
        <w:left w:val="none" w:sz="0" w:space="0" w:color="auto"/>
        <w:bottom w:val="none" w:sz="0" w:space="0" w:color="auto"/>
        <w:right w:val="none" w:sz="0" w:space="0" w:color="auto"/>
      </w:divBdr>
    </w:div>
    <w:div w:id="396130832">
      <w:bodyDiv w:val="1"/>
      <w:marLeft w:val="0"/>
      <w:marRight w:val="0"/>
      <w:marTop w:val="0"/>
      <w:marBottom w:val="0"/>
      <w:divBdr>
        <w:top w:val="none" w:sz="0" w:space="0" w:color="auto"/>
        <w:left w:val="none" w:sz="0" w:space="0" w:color="auto"/>
        <w:bottom w:val="none" w:sz="0" w:space="0" w:color="auto"/>
        <w:right w:val="none" w:sz="0" w:space="0" w:color="auto"/>
      </w:divBdr>
    </w:div>
    <w:div w:id="396246876">
      <w:bodyDiv w:val="1"/>
      <w:marLeft w:val="0"/>
      <w:marRight w:val="0"/>
      <w:marTop w:val="0"/>
      <w:marBottom w:val="0"/>
      <w:divBdr>
        <w:top w:val="none" w:sz="0" w:space="0" w:color="auto"/>
        <w:left w:val="none" w:sz="0" w:space="0" w:color="auto"/>
        <w:bottom w:val="none" w:sz="0" w:space="0" w:color="auto"/>
        <w:right w:val="none" w:sz="0" w:space="0" w:color="auto"/>
      </w:divBdr>
    </w:div>
    <w:div w:id="396323773">
      <w:bodyDiv w:val="1"/>
      <w:marLeft w:val="0"/>
      <w:marRight w:val="0"/>
      <w:marTop w:val="0"/>
      <w:marBottom w:val="0"/>
      <w:divBdr>
        <w:top w:val="none" w:sz="0" w:space="0" w:color="auto"/>
        <w:left w:val="none" w:sz="0" w:space="0" w:color="auto"/>
        <w:bottom w:val="none" w:sz="0" w:space="0" w:color="auto"/>
        <w:right w:val="none" w:sz="0" w:space="0" w:color="auto"/>
      </w:divBdr>
    </w:div>
    <w:div w:id="396636230">
      <w:bodyDiv w:val="1"/>
      <w:marLeft w:val="0"/>
      <w:marRight w:val="0"/>
      <w:marTop w:val="0"/>
      <w:marBottom w:val="0"/>
      <w:divBdr>
        <w:top w:val="none" w:sz="0" w:space="0" w:color="auto"/>
        <w:left w:val="none" w:sz="0" w:space="0" w:color="auto"/>
        <w:bottom w:val="none" w:sz="0" w:space="0" w:color="auto"/>
        <w:right w:val="none" w:sz="0" w:space="0" w:color="auto"/>
      </w:divBdr>
    </w:div>
    <w:div w:id="396830043">
      <w:bodyDiv w:val="1"/>
      <w:marLeft w:val="0"/>
      <w:marRight w:val="0"/>
      <w:marTop w:val="0"/>
      <w:marBottom w:val="0"/>
      <w:divBdr>
        <w:top w:val="none" w:sz="0" w:space="0" w:color="auto"/>
        <w:left w:val="none" w:sz="0" w:space="0" w:color="auto"/>
        <w:bottom w:val="none" w:sz="0" w:space="0" w:color="auto"/>
        <w:right w:val="none" w:sz="0" w:space="0" w:color="auto"/>
      </w:divBdr>
    </w:div>
    <w:div w:id="397096711">
      <w:bodyDiv w:val="1"/>
      <w:marLeft w:val="0"/>
      <w:marRight w:val="0"/>
      <w:marTop w:val="0"/>
      <w:marBottom w:val="0"/>
      <w:divBdr>
        <w:top w:val="none" w:sz="0" w:space="0" w:color="auto"/>
        <w:left w:val="none" w:sz="0" w:space="0" w:color="auto"/>
        <w:bottom w:val="none" w:sz="0" w:space="0" w:color="auto"/>
        <w:right w:val="none" w:sz="0" w:space="0" w:color="auto"/>
      </w:divBdr>
    </w:div>
    <w:div w:id="397367300">
      <w:bodyDiv w:val="1"/>
      <w:marLeft w:val="0"/>
      <w:marRight w:val="0"/>
      <w:marTop w:val="0"/>
      <w:marBottom w:val="0"/>
      <w:divBdr>
        <w:top w:val="none" w:sz="0" w:space="0" w:color="auto"/>
        <w:left w:val="none" w:sz="0" w:space="0" w:color="auto"/>
        <w:bottom w:val="none" w:sz="0" w:space="0" w:color="auto"/>
        <w:right w:val="none" w:sz="0" w:space="0" w:color="auto"/>
      </w:divBdr>
    </w:div>
    <w:div w:id="397748849">
      <w:bodyDiv w:val="1"/>
      <w:marLeft w:val="0"/>
      <w:marRight w:val="0"/>
      <w:marTop w:val="0"/>
      <w:marBottom w:val="0"/>
      <w:divBdr>
        <w:top w:val="none" w:sz="0" w:space="0" w:color="auto"/>
        <w:left w:val="none" w:sz="0" w:space="0" w:color="auto"/>
        <w:bottom w:val="none" w:sz="0" w:space="0" w:color="auto"/>
        <w:right w:val="none" w:sz="0" w:space="0" w:color="auto"/>
      </w:divBdr>
    </w:div>
    <w:div w:id="397947253">
      <w:bodyDiv w:val="1"/>
      <w:marLeft w:val="0"/>
      <w:marRight w:val="0"/>
      <w:marTop w:val="0"/>
      <w:marBottom w:val="0"/>
      <w:divBdr>
        <w:top w:val="none" w:sz="0" w:space="0" w:color="auto"/>
        <w:left w:val="none" w:sz="0" w:space="0" w:color="auto"/>
        <w:bottom w:val="none" w:sz="0" w:space="0" w:color="auto"/>
        <w:right w:val="none" w:sz="0" w:space="0" w:color="auto"/>
      </w:divBdr>
    </w:div>
    <w:div w:id="398134143">
      <w:bodyDiv w:val="1"/>
      <w:marLeft w:val="0"/>
      <w:marRight w:val="0"/>
      <w:marTop w:val="0"/>
      <w:marBottom w:val="0"/>
      <w:divBdr>
        <w:top w:val="none" w:sz="0" w:space="0" w:color="auto"/>
        <w:left w:val="none" w:sz="0" w:space="0" w:color="auto"/>
        <w:bottom w:val="none" w:sz="0" w:space="0" w:color="auto"/>
        <w:right w:val="none" w:sz="0" w:space="0" w:color="auto"/>
      </w:divBdr>
    </w:div>
    <w:div w:id="398479716">
      <w:bodyDiv w:val="1"/>
      <w:marLeft w:val="0"/>
      <w:marRight w:val="0"/>
      <w:marTop w:val="0"/>
      <w:marBottom w:val="0"/>
      <w:divBdr>
        <w:top w:val="none" w:sz="0" w:space="0" w:color="auto"/>
        <w:left w:val="none" w:sz="0" w:space="0" w:color="auto"/>
        <w:bottom w:val="none" w:sz="0" w:space="0" w:color="auto"/>
        <w:right w:val="none" w:sz="0" w:space="0" w:color="auto"/>
      </w:divBdr>
    </w:div>
    <w:div w:id="398749100">
      <w:bodyDiv w:val="1"/>
      <w:marLeft w:val="0"/>
      <w:marRight w:val="0"/>
      <w:marTop w:val="0"/>
      <w:marBottom w:val="0"/>
      <w:divBdr>
        <w:top w:val="none" w:sz="0" w:space="0" w:color="auto"/>
        <w:left w:val="none" w:sz="0" w:space="0" w:color="auto"/>
        <w:bottom w:val="none" w:sz="0" w:space="0" w:color="auto"/>
        <w:right w:val="none" w:sz="0" w:space="0" w:color="auto"/>
      </w:divBdr>
    </w:div>
    <w:div w:id="399326325">
      <w:bodyDiv w:val="1"/>
      <w:marLeft w:val="0"/>
      <w:marRight w:val="0"/>
      <w:marTop w:val="0"/>
      <w:marBottom w:val="0"/>
      <w:divBdr>
        <w:top w:val="none" w:sz="0" w:space="0" w:color="auto"/>
        <w:left w:val="none" w:sz="0" w:space="0" w:color="auto"/>
        <w:bottom w:val="none" w:sz="0" w:space="0" w:color="auto"/>
        <w:right w:val="none" w:sz="0" w:space="0" w:color="auto"/>
      </w:divBdr>
    </w:div>
    <w:div w:id="399327062">
      <w:bodyDiv w:val="1"/>
      <w:marLeft w:val="0"/>
      <w:marRight w:val="0"/>
      <w:marTop w:val="0"/>
      <w:marBottom w:val="0"/>
      <w:divBdr>
        <w:top w:val="none" w:sz="0" w:space="0" w:color="auto"/>
        <w:left w:val="none" w:sz="0" w:space="0" w:color="auto"/>
        <w:bottom w:val="none" w:sz="0" w:space="0" w:color="auto"/>
        <w:right w:val="none" w:sz="0" w:space="0" w:color="auto"/>
      </w:divBdr>
    </w:div>
    <w:div w:id="399602703">
      <w:bodyDiv w:val="1"/>
      <w:marLeft w:val="0"/>
      <w:marRight w:val="0"/>
      <w:marTop w:val="0"/>
      <w:marBottom w:val="0"/>
      <w:divBdr>
        <w:top w:val="none" w:sz="0" w:space="0" w:color="auto"/>
        <w:left w:val="none" w:sz="0" w:space="0" w:color="auto"/>
        <w:bottom w:val="none" w:sz="0" w:space="0" w:color="auto"/>
        <w:right w:val="none" w:sz="0" w:space="0" w:color="auto"/>
      </w:divBdr>
    </w:div>
    <w:div w:id="399639486">
      <w:bodyDiv w:val="1"/>
      <w:marLeft w:val="0"/>
      <w:marRight w:val="0"/>
      <w:marTop w:val="0"/>
      <w:marBottom w:val="0"/>
      <w:divBdr>
        <w:top w:val="none" w:sz="0" w:space="0" w:color="auto"/>
        <w:left w:val="none" w:sz="0" w:space="0" w:color="auto"/>
        <w:bottom w:val="none" w:sz="0" w:space="0" w:color="auto"/>
        <w:right w:val="none" w:sz="0" w:space="0" w:color="auto"/>
      </w:divBdr>
    </w:div>
    <w:div w:id="400298002">
      <w:bodyDiv w:val="1"/>
      <w:marLeft w:val="0"/>
      <w:marRight w:val="0"/>
      <w:marTop w:val="0"/>
      <w:marBottom w:val="0"/>
      <w:divBdr>
        <w:top w:val="none" w:sz="0" w:space="0" w:color="auto"/>
        <w:left w:val="none" w:sz="0" w:space="0" w:color="auto"/>
        <w:bottom w:val="none" w:sz="0" w:space="0" w:color="auto"/>
        <w:right w:val="none" w:sz="0" w:space="0" w:color="auto"/>
      </w:divBdr>
    </w:div>
    <w:div w:id="400299343">
      <w:bodyDiv w:val="1"/>
      <w:marLeft w:val="0"/>
      <w:marRight w:val="0"/>
      <w:marTop w:val="0"/>
      <w:marBottom w:val="0"/>
      <w:divBdr>
        <w:top w:val="none" w:sz="0" w:space="0" w:color="auto"/>
        <w:left w:val="none" w:sz="0" w:space="0" w:color="auto"/>
        <w:bottom w:val="none" w:sz="0" w:space="0" w:color="auto"/>
        <w:right w:val="none" w:sz="0" w:space="0" w:color="auto"/>
      </w:divBdr>
    </w:div>
    <w:div w:id="400324900">
      <w:bodyDiv w:val="1"/>
      <w:marLeft w:val="0"/>
      <w:marRight w:val="0"/>
      <w:marTop w:val="0"/>
      <w:marBottom w:val="0"/>
      <w:divBdr>
        <w:top w:val="none" w:sz="0" w:space="0" w:color="auto"/>
        <w:left w:val="none" w:sz="0" w:space="0" w:color="auto"/>
        <w:bottom w:val="none" w:sz="0" w:space="0" w:color="auto"/>
        <w:right w:val="none" w:sz="0" w:space="0" w:color="auto"/>
      </w:divBdr>
    </w:div>
    <w:div w:id="400639511">
      <w:bodyDiv w:val="1"/>
      <w:marLeft w:val="0"/>
      <w:marRight w:val="0"/>
      <w:marTop w:val="0"/>
      <w:marBottom w:val="0"/>
      <w:divBdr>
        <w:top w:val="none" w:sz="0" w:space="0" w:color="auto"/>
        <w:left w:val="none" w:sz="0" w:space="0" w:color="auto"/>
        <w:bottom w:val="none" w:sz="0" w:space="0" w:color="auto"/>
        <w:right w:val="none" w:sz="0" w:space="0" w:color="auto"/>
      </w:divBdr>
    </w:div>
    <w:div w:id="400713173">
      <w:bodyDiv w:val="1"/>
      <w:marLeft w:val="0"/>
      <w:marRight w:val="0"/>
      <w:marTop w:val="0"/>
      <w:marBottom w:val="0"/>
      <w:divBdr>
        <w:top w:val="none" w:sz="0" w:space="0" w:color="auto"/>
        <w:left w:val="none" w:sz="0" w:space="0" w:color="auto"/>
        <w:bottom w:val="none" w:sz="0" w:space="0" w:color="auto"/>
        <w:right w:val="none" w:sz="0" w:space="0" w:color="auto"/>
      </w:divBdr>
    </w:div>
    <w:div w:id="400955015">
      <w:bodyDiv w:val="1"/>
      <w:marLeft w:val="0"/>
      <w:marRight w:val="0"/>
      <w:marTop w:val="0"/>
      <w:marBottom w:val="0"/>
      <w:divBdr>
        <w:top w:val="none" w:sz="0" w:space="0" w:color="auto"/>
        <w:left w:val="none" w:sz="0" w:space="0" w:color="auto"/>
        <w:bottom w:val="none" w:sz="0" w:space="0" w:color="auto"/>
        <w:right w:val="none" w:sz="0" w:space="0" w:color="auto"/>
      </w:divBdr>
    </w:div>
    <w:div w:id="401411934">
      <w:bodyDiv w:val="1"/>
      <w:marLeft w:val="0"/>
      <w:marRight w:val="0"/>
      <w:marTop w:val="0"/>
      <w:marBottom w:val="0"/>
      <w:divBdr>
        <w:top w:val="none" w:sz="0" w:space="0" w:color="auto"/>
        <w:left w:val="none" w:sz="0" w:space="0" w:color="auto"/>
        <w:bottom w:val="none" w:sz="0" w:space="0" w:color="auto"/>
        <w:right w:val="none" w:sz="0" w:space="0" w:color="auto"/>
      </w:divBdr>
    </w:div>
    <w:div w:id="401486270">
      <w:bodyDiv w:val="1"/>
      <w:marLeft w:val="0"/>
      <w:marRight w:val="0"/>
      <w:marTop w:val="0"/>
      <w:marBottom w:val="0"/>
      <w:divBdr>
        <w:top w:val="none" w:sz="0" w:space="0" w:color="auto"/>
        <w:left w:val="none" w:sz="0" w:space="0" w:color="auto"/>
        <w:bottom w:val="none" w:sz="0" w:space="0" w:color="auto"/>
        <w:right w:val="none" w:sz="0" w:space="0" w:color="auto"/>
      </w:divBdr>
    </w:div>
    <w:div w:id="401678872">
      <w:bodyDiv w:val="1"/>
      <w:marLeft w:val="0"/>
      <w:marRight w:val="0"/>
      <w:marTop w:val="0"/>
      <w:marBottom w:val="0"/>
      <w:divBdr>
        <w:top w:val="none" w:sz="0" w:space="0" w:color="auto"/>
        <w:left w:val="none" w:sz="0" w:space="0" w:color="auto"/>
        <w:bottom w:val="none" w:sz="0" w:space="0" w:color="auto"/>
        <w:right w:val="none" w:sz="0" w:space="0" w:color="auto"/>
      </w:divBdr>
    </w:div>
    <w:div w:id="401684342">
      <w:bodyDiv w:val="1"/>
      <w:marLeft w:val="0"/>
      <w:marRight w:val="0"/>
      <w:marTop w:val="0"/>
      <w:marBottom w:val="0"/>
      <w:divBdr>
        <w:top w:val="none" w:sz="0" w:space="0" w:color="auto"/>
        <w:left w:val="none" w:sz="0" w:space="0" w:color="auto"/>
        <w:bottom w:val="none" w:sz="0" w:space="0" w:color="auto"/>
        <w:right w:val="none" w:sz="0" w:space="0" w:color="auto"/>
      </w:divBdr>
    </w:div>
    <w:div w:id="402292105">
      <w:bodyDiv w:val="1"/>
      <w:marLeft w:val="0"/>
      <w:marRight w:val="0"/>
      <w:marTop w:val="0"/>
      <w:marBottom w:val="0"/>
      <w:divBdr>
        <w:top w:val="none" w:sz="0" w:space="0" w:color="auto"/>
        <w:left w:val="none" w:sz="0" w:space="0" w:color="auto"/>
        <w:bottom w:val="none" w:sz="0" w:space="0" w:color="auto"/>
        <w:right w:val="none" w:sz="0" w:space="0" w:color="auto"/>
      </w:divBdr>
    </w:div>
    <w:div w:id="403532970">
      <w:bodyDiv w:val="1"/>
      <w:marLeft w:val="0"/>
      <w:marRight w:val="0"/>
      <w:marTop w:val="0"/>
      <w:marBottom w:val="0"/>
      <w:divBdr>
        <w:top w:val="none" w:sz="0" w:space="0" w:color="auto"/>
        <w:left w:val="none" w:sz="0" w:space="0" w:color="auto"/>
        <w:bottom w:val="none" w:sz="0" w:space="0" w:color="auto"/>
        <w:right w:val="none" w:sz="0" w:space="0" w:color="auto"/>
      </w:divBdr>
    </w:div>
    <w:div w:id="403573491">
      <w:bodyDiv w:val="1"/>
      <w:marLeft w:val="0"/>
      <w:marRight w:val="0"/>
      <w:marTop w:val="0"/>
      <w:marBottom w:val="0"/>
      <w:divBdr>
        <w:top w:val="none" w:sz="0" w:space="0" w:color="auto"/>
        <w:left w:val="none" w:sz="0" w:space="0" w:color="auto"/>
        <w:bottom w:val="none" w:sz="0" w:space="0" w:color="auto"/>
        <w:right w:val="none" w:sz="0" w:space="0" w:color="auto"/>
      </w:divBdr>
    </w:div>
    <w:div w:id="403918486">
      <w:bodyDiv w:val="1"/>
      <w:marLeft w:val="0"/>
      <w:marRight w:val="0"/>
      <w:marTop w:val="0"/>
      <w:marBottom w:val="0"/>
      <w:divBdr>
        <w:top w:val="none" w:sz="0" w:space="0" w:color="auto"/>
        <w:left w:val="none" w:sz="0" w:space="0" w:color="auto"/>
        <w:bottom w:val="none" w:sz="0" w:space="0" w:color="auto"/>
        <w:right w:val="none" w:sz="0" w:space="0" w:color="auto"/>
      </w:divBdr>
    </w:div>
    <w:div w:id="404302567">
      <w:bodyDiv w:val="1"/>
      <w:marLeft w:val="0"/>
      <w:marRight w:val="0"/>
      <w:marTop w:val="0"/>
      <w:marBottom w:val="0"/>
      <w:divBdr>
        <w:top w:val="none" w:sz="0" w:space="0" w:color="auto"/>
        <w:left w:val="none" w:sz="0" w:space="0" w:color="auto"/>
        <w:bottom w:val="none" w:sz="0" w:space="0" w:color="auto"/>
        <w:right w:val="none" w:sz="0" w:space="0" w:color="auto"/>
      </w:divBdr>
    </w:div>
    <w:div w:id="404454972">
      <w:bodyDiv w:val="1"/>
      <w:marLeft w:val="0"/>
      <w:marRight w:val="0"/>
      <w:marTop w:val="0"/>
      <w:marBottom w:val="0"/>
      <w:divBdr>
        <w:top w:val="none" w:sz="0" w:space="0" w:color="auto"/>
        <w:left w:val="none" w:sz="0" w:space="0" w:color="auto"/>
        <w:bottom w:val="none" w:sz="0" w:space="0" w:color="auto"/>
        <w:right w:val="none" w:sz="0" w:space="0" w:color="auto"/>
      </w:divBdr>
    </w:div>
    <w:div w:id="404494513">
      <w:bodyDiv w:val="1"/>
      <w:marLeft w:val="0"/>
      <w:marRight w:val="0"/>
      <w:marTop w:val="0"/>
      <w:marBottom w:val="0"/>
      <w:divBdr>
        <w:top w:val="none" w:sz="0" w:space="0" w:color="auto"/>
        <w:left w:val="none" w:sz="0" w:space="0" w:color="auto"/>
        <w:bottom w:val="none" w:sz="0" w:space="0" w:color="auto"/>
        <w:right w:val="none" w:sz="0" w:space="0" w:color="auto"/>
      </w:divBdr>
    </w:div>
    <w:div w:id="404570380">
      <w:bodyDiv w:val="1"/>
      <w:marLeft w:val="0"/>
      <w:marRight w:val="0"/>
      <w:marTop w:val="0"/>
      <w:marBottom w:val="0"/>
      <w:divBdr>
        <w:top w:val="none" w:sz="0" w:space="0" w:color="auto"/>
        <w:left w:val="none" w:sz="0" w:space="0" w:color="auto"/>
        <w:bottom w:val="none" w:sz="0" w:space="0" w:color="auto"/>
        <w:right w:val="none" w:sz="0" w:space="0" w:color="auto"/>
      </w:divBdr>
    </w:div>
    <w:div w:id="404684986">
      <w:bodyDiv w:val="1"/>
      <w:marLeft w:val="0"/>
      <w:marRight w:val="0"/>
      <w:marTop w:val="0"/>
      <w:marBottom w:val="0"/>
      <w:divBdr>
        <w:top w:val="none" w:sz="0" w:space="0" w:color="auto"/>
        <w:left w:val="none" w:sz="0" w:space="0" w:color="auto"/>
        <w:bottom w:val="none" w:sz="0" w:space="0" w:color="auto"/>
        <w:right w:val="none" w:sz="0" w:space="0" w:color="auto"/>
      </w:divBdr>
    </w:div>
    <w:div w:id="405885353">
      <w:bodyDiv w:val="1"/>
      <w:marLeft w:val="0"/>
      <w:marRight w:val="0"/>
      <w:marTop w:val="0"/>
      <w:marBottom w:val="0"/>
      <w:divBdr>
        <w:top w:val="none" w:sz="0" w:space="0" w:color="auto"/>
        <w:left w:val="none" w:sz="0" w:space="0" w:color="auto"/>
        <w:bottom w:val="none" w:sz="0" w:space="0" w:color="auto"/>
        <w:right w:val="none" w:sz="0" w:space="0" w:color="auto"/>
      </w:divBdr>
    </w:div>
    <w:div w:id="406146811">
      <w:bodyDiv w:val="1"/>
      <w:marLeft w:val="0"/>
      <w:marRight w:val="0"/>
      <w:marTop w:val="0"/>
      <w:marBottom w:val="0"/>
      <w:divBdr>
        <w:top w:val="none" w:sz="0" w:space="0" w:color="auto"/>
        <w:left w:val="none" w:sz="0" w:space="0" w:color="auto"/>
        <w:bottom w:val="none" w:sz="0" w:space="0" w:color="auto"/>
        <w:right w:val="none" w:sz="0" w:space="0" w:color="auto"/>
      </w:divBdr>
    </w:div>
    <w:div w:id="406272213">
      <w:bodyDiv w:val="1"/>
      <w:marLeft w:val="0"/>
      <w:marRight w:val="0"/>
      <w:marTop w:val="0"/>
      <w:marBottom w:val="0"/>
      <w:divBdr>
        <w:top w:val="none" w:sz="0" w:space="0" w:color="auto"/>
        <w:left w:val="none" w:sz="0" w:space="0" w:color="auto"/>
        <w:bottom w:val="none" w:sz="0" w:space="0" w:color="auto"/>
        <w:right w:val="none" w:sz="0" w:space="0" w:color="auto"/>
      </w:divBdr>
    </w:div>
    <w:div w:id="406538921">
      <w:bodyDiv w:val="1"/>
      <w:marLeft w:val="0"/>
      <w:marRight w:val="0"/>
      <w:marTop w:val="0"/>
      <w:marBottom w:val="0"/>
      <w:divBdr>
        <w:top w:val="none" w:sz="0" w:space="0" w:color="auto"/>
        <w:left w:val="none" w:sz="0" w:space="0" w:color="auto"/>
        <w:bottom w:val="none" w:sz="0" w:space="0" w:color="auto"/>
        <w:right w:val="none" w:sz="0" w:space="0" w:color="auto"/>
      </w:divBdr>
    </w:div>
    <w:div w:id="406541381">
      <w:bodyDiv w:val="1"/>
      <w:marLeft w:val="0"/>
      <w:marRight w:val="0"/>
      <w:marTop w:val="0"/>
      <w:marBottom w:val="0"/>
      <w:divBdr>
        <w:top w:val="none" w:sz="0" w:space="0" w:color="auto"/>
        <w:left w:val="none" w:sz="0" w:space="0" w:color="auto"/>
        <w:bottom w:val="none" w:sz="0" w:space="0" w:color="auto"/>
        <w:right w:val="none" w:sz="0" w:space="0" w:color="auto"/>
      </w:divBdr>
    </w:div>
    <w:div w:id="406615055">
      <w:bodyDiv w:val="1"/>
      <w:marLeft w:val="0"/>
      <w:marRight w:val="0"/>
      <w:marTop w:val="0"/>
      <w:marBottom w:val="0"/>
      <w:divBdr>
        <w:top w:val="none" w:sz="0" w:space="0" w:color="auto"/>
        <w:left w:val="none" w:sz="0" w:space="0" w:color="auto"/>
        <w:bottom w:val="none" w:sz="0" w:space="0" w:color="auto"/>
        <w:right w:val="none" w:sz="0" w:space="0" w:color="auto"/>
      </w:divBdr>
    </w:div>
    <w:div w:id="406921552">
      <w:bodyDiv w:val="1"/>
      <w:marLeft w:val="0"/>
      <w:marRight w:val="0"/>
      <w:marTop w:val="0"/>
      <w:marBottom w:val="0"/>
      <w:divBdr>
        <w:top w:val="none" w:sz="0" w:space="0" w:color="auto"/>
        <w:left w:val="none" w:sz="0" w:space="0" w:color="auto"/>
        <w:bottom w:val="none" w:sz="0" w:space="0" w:color="auto"/>
        <w:right w:val="none" w:sz="0" w:space="0" w:color="auto"/>
      </w:divBdr>
    </w:div>
    <w:div w:id="407389702">
      <w:bodyDiv w:val="1"/>
      <w:marLeft w:val="0"/>
      <w:marRight w:val="0"/>
      <w:marTop w:val="0"/>
      <w:marBottom w:val="0"/>
      <w:divBdr>
        <w:top w:val="none" w:sz="0" w:space="0" w:color="auto"/>
        <w:left w:val="none" w:sz="0" w:space="0" w:color="auto"/>
        <w:bottom w:val="none" w:sz="0" w:space="0" w:color="auto"/>
        <w:right w:val="none" w:sz="0" w:space="0" w:color="auto"/>
      </w:divBdr>
    </w:div>
    <w:div w:id="408309379">
      <w:bodyDiv w:val="1"/>
      <w:marLeft w:val="0"/>
      <w:marRight w:val="0"/>
      <w:marTop w:val="0"/>
      <w:marBottom w:val="0"/>
      <w:divBdr>
        <w:top w:val="none" w:sz="0" w:space="0" w:color="auto"/>
        <w:left w:val="none" w:sz="0" w:space="0" w:color="auto"/>
        <w:bottom w:val="none" w:sz="0" w:space="0" w:color="auto"/>
        <w:right w:val="none" w:sz="0" w:space="0" w:color="auto"/>
      </w:divBdr>
    </w:div>
    <w:div w:id="408383515">
      <w:bodyDiv w:val="1"/>
      <w:marLeft w:val="0"/>
      <w:marRight w:val="0"/>
      <w:marTop w:val="0"/>
      <w:marBottom w:val="0"/>
      <w:divBdr>
        <w:top w:val="none" w:sz="0" w:space="0" w:color="auto"/>
        <w:left w:val="none" w:sz="0" w:space="0" w:color="auto"/>
        <w:bottom w:val="none" w:sz="0" w:space="0" w:color="auto"/>
        <w:right w:val="none" w:sz="0" w:space="0" w:color="auto"/>
      </w:divBdr>
    </w:div>
    <w:div w:id="410080980">
      <w:bodyDiv w:val="1"/>
      <w:marLeft w:val="0"/>
      <w:marRight w:val="0"/>
      <w:marTop w:val="0"/>
      <w:marBottom w:val="0"/>
      <w:divBdr>
        <w:top w:val="none" w:sz="0" w:space="0" w:color="auto"/>
        <w:left w:val="none" w:sz="0" w:space="0" w:color="auto"/>
        <w:bottom w:val="none" w:sz="0" w:space="0" w:color="auto"/>
        <w:right w:val="none" w:sz="0" w:space="0" w:color="auto"/>
      </w:divBdr>
    </w:div>
    <w:div w:id="410272055">
      <w:bodyDiv w:val="1"/>
      <w:marLeft w:val="0"/>
      <w:marRight w:val="0"/>
      <w:marTop w:val="0"/>
      <w:marBottom w:val="0"/>
      <w:divBdr>
        <w:top w:val="none" w:sz="0" w:space="0" w:color="auto"/>
        <w:left w:val="none" w:sz="0" w:space="0" w:color="auto"/>
        <w:bottom w:val="none" w:sz="0" w:space="0" w:color="auto"/>
        <w:right w:val="none" w:sz="0" w:space="0" w:color="auto"/>
      </w:divBdr>
    </w:div>
    <w:div w:id="410389525">
      <w:bodyDiv w:val="1"/>
      <w:marLeft w:val="0"/>
      <w:marRight w:val="0"/>
      <w:marTop w:val="0"/>
      <w:marBottom w:val="0"/>
      <w:divBdr>
        <w:top w:val="none" w:sz="0" w:space="0" w:color="auto"/>
        <w:left w:val="none" w:sz="0" w:space="0" w:color="auto"/>
        <w:bottom w:val="none" w:sz="0" w:space="0" w:color="auto"/>
        <w:right w:val="none" w:sz="0" w:space="0" w:color="auto"/>
      </w:divBdr>
    </w:div>
    <w:div w:id="410547564">
      <w:bodyDiv w:val="1"/>
      <w:marLeft w:val="0"/>
      <w:marRight w:val="0"/>
      <w:marTop w:val="0"/>
      <w:marBottom w:val="0"/>
      <w:divBdr>
        <w:top w:val="none" w:sz="0" w:space="0" w:color="auto"/>
        <w:left w:val="none" w:sz="0" w:space="0" w:color="auto"/>
        <w:bottom w:val="none" w:sz="0" w:space="0" w:color="auto"/>
        <w:right w:val="none" w:sz="0" w:space="0" w:color="auto"/>
      </w:divBdr>
    </w:div>
    <w:div w:id="410590150">
      <w:bodyDiv w:val="1"/>
      <w:marLeft w:val="0"/>
      <w:marRight w:val="0"/>
      <w:marTop w:val="0"/>
      <w:marBottom w:val="0"/>
      <w:divBdr>
        <w:top w:val="none" w:sz="0" w:space="0" w:color="auto"/>
        <w:left w:val="none" w:sz="0" w:space="0" w:color="auto"/>
        <w:bottom w:val="none" w:sz="0" w:space="0" w:color="auto"/>
        <w:right w:val="none" w:sz="0" w:space="0" w:color="auto"/>
      </w:divBdr>
    </w:div>
    <w:div w:id="410926661">
      <w:bodyDiv w:val="1"/>
      <w:marLeft w:val="0"/>
      <w:marRight w:val="0"/>
      <w:marTop w:val="0"/>
      <w:marBottom w:val="0"/>
      <w:divBdr>
        <w:top w:val="none" w:sz="0" w:space="0" w:color="auto"/>
        <w:left w:val="none" w:sz="0" w:space="0" w:color="auto"/>
        <w:bottom w:val="none" w:sz="0" w:space="0" w:color="auto"/>
        <w:right w:val="none" w:sz="0" w:space="0" w:color="auto"/>
      </w:divBdr>
    </w:div>
    <w:div w:id="410926808">
      <w:bodyDiv w:val="1"/>
      <w:marLeft w:val="0"/>
      <w:marRight w:val="0"/>
      <w:marTop w:val="0"/>
      <w:marBottom w:val="0"/>
      <w:divBdr>
        <w:top w:val="none" w:sz="0" w:space="0" w:color="auto"/>
        <w:left w:val="none" w:sz="0" w:space="0" w:color="auto"/>
        <w:bottom w:val="none" w:sz="0" w:space="0" w:color="auto"/>
        <w:right w:val="none" w:sz="0" w:space="0" w:color="auto"/>
      </w:divBdr>
    </w:div>
    <w:div w:id="411241446">
      <w:bodyDiv w:val="1"/>
      <w:marLeft w:val="0"/>
      <w:marRight w:val="0"/>
      <w:marTop w:val="0"/>
      <w:marBottom w:val="0"/>
      <w:divBdr>
        <w:top w:val="none" w:sz="0" w:space="0" w:color="auto"/>
        <w:left w:val="none" w:sz="0" w:space="0" w:color="auto"/>
        <w:bottom w:val="none" w:sz="0" w:space="0" w:color="auto"/>
        <w:right w:val="none" w:sz="0" w:space="0" w:color="auto"/>
      </w:divBdr>
    </w:div>
    <w:div w:id="411631673">
      <w:bodyDiv w:val="1"/>
      <w:marLeft w:val="0"/>
      <w:marRight w:val="0"/>
      <w:marTop w:val="0"/>
      <w:marBottom w:val="0"/>
      <w:divBdr>
        <w:top w:val="none" w:sz="0" w:space="0" w:color="auto"/>
        <w:left w:val="none" w:sz="0" w:space="0" w:color="auto"/>
        <w:bottom w:val="none" w:sz="0" w:space="0" w:color="auto"/>
        <w:right w:val="none" w:sz="0" w:space="0" w:color="auto"/>
      </w:divBdr>
    </w:div>
    <w:div w:id="411664270">
      <w:bodyDiv w:val="1"/>
      <w:marLeft w:val="0"/>
      <w:marRight w:val="0"/>
      <w:marTop w:val="0"/>
      <w:marBottom w:val="0"/>
      <w:divBdr>
        <w:top w:val="none" w:sz="0" w:space="0" w:color="auto"/>
        <w:left w:val="none" w:sz="0" w:space="0" w:color="auto"/>
        <w:bottom w:val="none" w:sz="0" w:space="0" w:color="auto"/>
        <w:right w:val="none" w:sz="0" w:space="0" w:color="auto"/>
      </w:divBdr>
    </w:div>
    <w:div w:id="411777451">
      <w:bodyDiv w:val="1"/>
      <w:marLeft w:val="0"/>
      <w:marRight w:val="0"/>
      <w:marTop w:val="0"/>
      <w:marBottom w:val="0"/>
      <w:divBdr>
        <w:top w:val="none" w:sz="0" w:space="0" w:color="auto"/>
        <w:left w:val="none" w:sz="0" w:space="0" w:color="auto"/>
        <w:bottom w:val="none" w:sz="0" w:space="0" w:color="auto"/>
        <w:right w:val="none" w:sz="0" w:space="0" w:color="auto"/>
      </w:divBdr>
    </w:div>
    <w:div w:id="412557393">
      <w:bodyDiv w:val="1"/>
      <w:marLeft w:val="0"/>
      <w:marRight w:val="0"/>
      <w:marTop w:val="0"/>
      <w:marBottom w:val="0"/>
      <w:divBdr>
        <w:top w:val="none" w:sz="0" w:space="0" w:color="auto"/>
        <w:left w:val="none" w:sz="0" w:space="0" w:color="auto"/>
        <w:bottom w:val="none" w:sz="0" w:space="0" w:color="auto"/>
        <w:right w:val="none" w:sz="0" w:space="0" w:color="auto"/>
      </w:divBdr>
    </w:div>
    <w:div w:id="412892708">
      <w:bodyDiv w:val="1"/>
      <w:marLeft w:val="0"/>
      <w:marRight w:val="0"/>
      <w:marTop w:val="0"/>
      <w:marBottom w:val="0"/>
      <w:divBdr>
        <w:top w:val="none" w:sz="0" w:space="0" w:color="auto"/>
        <w:left w:val="none" w:sz="0" w:space="0" w:color="auto"/>
        <w:bottom w:val="none" w:sz="0" w:space="0" w:color="auto"/>
        <w:right w:val="none" w:sz="0" w:space="0" w:color="auto"/>
      </w:divBdr>
    </w:div>
    <w:div w:id="413666910">
      <w:bodyDiv w:val="1"/>
      <w:marLeft w:val="0"/>
      <w:marRight w:val="0"/>
      <w:marTop w:val="0"/>
      <w:marBottom w:val="0"/>
      <w:divBdr>
        <w:top w:val="none" w:sz="0" w:space="0" w:color="auto"/>
        <w:left w:val="none" w:sz="0" w:space="0" w:color="auto"/>
        <w:bottom w:val="none" w:sz="0" w:space="0" w:color="auto"/>
        <w:right w:val="none" w:sz="0" w:space="0" w:color="auto"/>
      </w:divBdr>
    </w:div>
    <w:div w:id="414789512">
      <w:bodyDiv w:val="1"/>
      <w:marLeft w:val="0"/>
      <w:marRight w:val="0"/>
      <w:marTop w:val="0"/>
      <w:marBottom w:val="0"/>
      <w:divBdr>
        <w:top w:val="none" w:sz="0" w:space="0" w:color="auto"/>
        <w:left w:val="none" w:sz="0" w:space="0" w:color="auto"/>
        <w:bottom w:val="none" w:sz="0" w:space="0" w:color="auto"/>
        <w:right w:val="none" w:sz="0" w:space="0" w:color="auto"/>
      </w:divBdr>
    </w:div>
    <w:div w:id="415326886">
      <w:bodyDiv w:val="1"/>
      <w:marLeft w:val="0"/>
      <w:marRight w:val="0"/>
      <w:marTop w:val="0"/>
      <w:marBottom w:val="0"/>
      <w:divBdr>
        <w:top w:val="none" w:sz="0" w:space="0" w:color="auto"/>
        <w:left w:val="none" w:sz="0" w:space="0" w:color="auto"/>
        <w:bottom w:val="none" w:sz="0" w:space="0" w:color="auto"/>
        <w:right w:val="none" w:sz="0" w:space="0" w:color="auto"/>
      </w:divBdr>
    </w:div>
    <w:div w:id="415790325">
      <w:bodyDiv w:val="1"/>
      <w:marLeft w:val="0"/>
      <w:marRight w:val="0"/>
      <w:marTop w:val="0"/>
      <w:marBottom w:val="0"/>
      <w:divBdr>
        <w:top w:val="none" w:sz="0" w:space="0" w:color="auto"/>
        <w:left w:val="none" w:sz="0" w:space="0" w:color="auto"/>
        <w:bottom w:val="none" w:sz="0" w:space="0" w:color="auto"/>
        <w:right w:val="none" w:sz="0" w:space="0" w:color="auto"/>
      </w:divBdr>
    </w:div>
    <w:div w:id="415828335">
      <w:bodyDiv w:val="1"/>
      <w:marLeft w:val="0"/>
      <w:marRight w:val="0"/>
      <w:marTop w:val="0"/>
      <w:marBottom w:val="0"/>
      <w:divBdr>
        <w:top w:val="none" w:sz="0" w:space="0" w:color="auto"/>
        <w:left w:val="none" w:sz="0" w:space="0" w:color="auto"/>
        <w:bottom w:val="none" w:sz="0" w:space="0" w:color="auto"/>
        <w:right w:val="none" w:sz="0" w:space="0" w:color="auto"/>
      </w:divBdr>
    </w:div>
    <w:div w:id="416099586">
      <w:bodyDiv w:val="1"/>
      <w:marLeft w:val="0"/>
      <w:marRight w:val="0"/>
      <w:marTop w:val="0"/>
      <w:marBottom w:val="0"/>
      <w:divBdr>
        <w:top w:val="none" w:sz="0" w:space="0" w:color="auto"/>
        <w:left w:val="none" w:sz="0" w:space="0" w:color="auto"/>
        <w:bottom w:val="none" w:sz="0" w:space="0" w:color="auto"/>
        <w:right w:val="none" w:sz="0" w:space="0" w:color="auto"/>
      </w:divBdr>
    </w:div>
    <w:div w:id="416752285">
      <w:bodyDiv w:val="1"/>
      <w:marLeft w:val="0"/>
      <w:marRight w:val="0"/>
      <w:marTop w:val="0"/>
      <w:marBottom w:val="0"/>
      <w:divBdr>
        <w:top w:val="none" w:sz="0" w:space="0" w:color="auto"/>
        <w:left w:val="none" w:sz="0" w:space="0" w:color="auto"/>
        <w:bottom w:val="none" w:sz="0" w:space="0" w:color="auto"/>
        <w:right w:val="none" w:sz="0" w:space="0" w:color="auto"/>
      </w:divBdr>
    </w:div>
    <w:div w:id="417100960">
      <w:bodyDiv w:val="1"/>
      <w:marLeft w:val="0"/>
      <w:marRight w:val="0"/>
      <w:marTop w:val="0"/>
      <w:marBottom w:val="0"/>
      <w:divBdr>
        <w:top w:val="none" w:sz="0" w:space="0" w:color="auto"/>
        <w:left w:val="none" w:sz="0" w:space="0" w:color="auto"/>
        <w:bottom w:val="none" w:sz="0" w:space="0" w:color="auto"/>
        <w:right w:val="none" w:sz="0" w:space="0" w:color="auto"/>
      </w:divBdr>
    </w:div>
    <w:div w:id="417603598">
      <w:bodyDiv w:val="1"/>
      <w:marLeft w:val="0"/>
      <w:marRight w:val="0"/>
      <w:marTop w:val="0"/>
      <w:marBottom w:val="0"/>
      <w:divBdr>
        <w:top w:val="none" w:sz="0" w:space="0" w:color="auto"/>
        <w:left w:val="none" w:sz="0" w:space="0" w:color="auto"/>
        <w:bottom w:val="none" w:sz="0" w:space="0" w:color="auto"/>
        <w:right w:val="none" w:sz="0" w:space="0" w:color="auto"/>
      </w:divBdr>
    </w:div>
    <w:div w:id="417948905">
      <w:bodyDiv w:val="1"/>
      <w:marLeft w:val="0"/>
      <w:marRight w:val="0"/>
      <w:marTop w:val="0"/>
      <w:marBottom w:val="0"/>
      <w:divBdr>
        <w:top w:val="none" w:sz="0" w:space="0" w:color="auto"/>
        <w:left w:val="none" w:sz="0" w:space="0" w:color="auto"/>
        <w:bottom w:val="none" w:sz="0" w:space="0" w:color="auto"/>
        <w:right w:val="none" w:sz="0" w:space="0" w:color="auto"/>
      </w:divBdr>
    </w:div>
    <w:div w:id="417989085">
      <w:bodyDiv w:val="1"/>
      <w:marLeft w:val="0"/>
      <w:marRight w:val="0"/>
      <w:marTop w:val="0"/>
      <w:marBottom w:val="0"/>
      <w:divBdr>
        <w:top w:val="none" w:sz="0" w:space="0" w:color="auto"/>
        <w:left w:val="none" w:sz="0" w:space="0" w:color="auto"/>
        <w:bottom w:val="none" w:sz="0" w:space="0" w:color="auto"/>
        <w:right w:val="none" w:sz="0" w:space="0" w:color="auto"/>
      </w:divBdr>
    </w:div>
    <w:div w:id="418598140">
      <w:bodyDiv w:val="1"/>
      <w:marLeft w:val="0"/>
      <w:marRight w:val="0"/>
      <w:marTop w:val="0"/>
      <w:marBottom w:val="0"/>
      <w:divBdr>
        <w:top w:val="none" w:sz="0" w:space="0" w:color="auto"/>
        <w:left w:val="none" w:sz="0" w:space="0" w:color="auto"/>
        <w:bottom w:val="none" w:sz="0" w:space="0" w:color="auto"/>
        <w:right w:val="none" w:sz="0" w:space="0" w:color="auto"/>
      </w:divBdr>
    </w:div>
    <w:div w:id="418871151">
      <w:bodyDiv w:val="1"/>
      <w:marLeft w:val="0"/>
      <w:marRight w:val="0"/>
      <w:marTop w:val="0"/>
      <w:marBottom w:val="0"/>
      <w:divBdr>
        <w:top w:val="none" w:sz="0" w:space="0" w:color="auto"/>
        <w:left w:val="none" w:sz="0" w:space="0" w:color="auto"/>
        <w:bottom w:val="none" w:sz="0" w:space="0" w:color="auto"/>
        <w:right w:val="none" w:sz="0" w:space="0" w:color="auto"/>
      </w:divBdr>
    </w:div>
    <w:div w:id="418908156">
      <w:bodyDiv w:val="1"/>
      <w:marLeft w:val="0"/>
      <w:marRight w:val="0"/>
      <w:marTop w:val="0"/>
      <w:marBottom w:val="0"/>
      <w:divBdr>
        <w:top w:val="none" w:sz="0" w:space="0" w:color="auto"/>
        <w:left w:val="none" w:sz="0" w:space="0" w:color="auto"/>
        <w:bottom w:val="none" w:sz="0" w:space="0" w:color="auto"/>
        <w:right w:val="none" w:sz="0" w:space="0" w:color="auto"/>
      </w:divBdr>
    </w:div>
    <w:div w:id="418984190">
      <w:bodyDiv w:val="1"/>
      <w:marLeft w:val="0"/>
      <w:marRight w:val="0"/>
      <w:marTop w:val="0"/>
      <w:marBottom w:val="0"/>
      <w:divBdr>
        <w:top w:val="none" w:sz="0" w:space="0" w:color="auto"/>
        <w:left w:val="none" w:sz="0" w:space="0" w:color="auto"/>
        <w:bottom w:val="none" w:sz="0" w:space="0" w:color="auto"/>
        <w:right w:val="none" w:sz="0" w:space="0" w:color="auto"/>
      </w:divBdr>
    </w:div>
    <w:div w:id="419176214">
      <w:bodyDiv w:val="1"/>
      <w:marLeft w:val="0"/>
      <w:marRight w:val="0"/>
      <w:marTop w:val="0"/>
      <w:marBottom w:val="0"/>
      <w:divBdr>
        <w:top w:val="none" w:sz="0" w:space="0" w:color="auto"/>
        <w:left w:val="none" w:sz="0" w:space="0" w:color="auto"/>
        <w:bottom w:val="none" w:sz="0" w:space="0" w:color="auto"/>
        <w:right w:val="none" w:sz="0" w:space="0" w:color="auto"/>
      </w:divBdr>
    </w:div>
    <w:div w:id="419496419">
      <w:bodyDiv w:val="1"/>
      <w:marLeft w:val="0"/>
      <w:marRight w:val="0"/>
      <w:marTop w:val="0"/>
      <w:marBottom w:val="0"/>
      <w:divBdr>
        <w:top w:val="none" w:sz="0" w:space="0" w:color="auto"/>
        <w:left w:val="none" w:sz="0" w:space="0" w:color="auto"/>
        <w:bottom w:val="none" w:sz="0" w:space="0" w:color="auto"/>
        <w:right w:val="none" w:sz="0" w:space="0" w:color="auto"/>
      </w:divBdr>
    </w:div>
    <w:div w:id="419562697">
      <w:bodyDiv w:val="1"/>
      <w:marLeft w:val="0"/>
      <w:marRight w:val="0"/>
      <w:marTop w:val="0"/>
      <w:marBottom w:val="0"/>
      <w:divBdr>
        <w:top w:val="none" w:sz="0" w:space="0" w:color="auto"/>
        <w:left w:val="none" w:sz="0" w:space="0" w:color="auto"/>
        <w:bottom w:val="none" w:sz="0" w:space="0" w:color="auto"/>
        <w:right w:val="none" w:sz="0" w:space="0" w:color="auto"/>
      </w:divBdr>
    </w:div>
    <w:div w:id="419909658">
      <w:bodyDiv w:val="1"/>
      <w:marLeft w:val="0"/>
      <w:marRight w:val="0"/>
      <w:marTop w:val="0"/>
      <w:marBottom w:val="0"/>
      <w:divBdr>
        <w:top w:val="none" w:sz="0" w:space="0" w:color="auto"/>
        <w:left w:val="none" w:sz="0" w:space="0" w:color="auto"/>
        <w:bottom w:val="none" w:sz="0" w:space="0" w:color="auto"/>
        <w:right w:val="none" w:sz="0" w:space="0" w:color="auto"/>
      </w:divBdr>
    </w:div>
    <w:div w:id="420027261">
      <w:bodyDiv w:val="1"/>
      <w:marLeft w:val="0"/>
      <w:marRight w:val="0"/>
      <w:marTop w:val="0"/>
      <w:marBottom w:val="0"/>
      <w:divBdr>
        <w:top w:val="none" w:sz="0" w:space="0" w:color="auto"/>
        <w:left w:val="none" w:sz="0" w:space="0" w:color="auto"/>
        <w:bottom w:val="none" w:sz="0" w:space="0" w:color="auto"/>
        <w:right w:val="none" w:sz="0" w:space="0" w:color="auto"/>
      </w:divBdr>
      <w:divsChild>
        <w:div w:id="1291545722">
          <w:marLeft w:val="640"/>
          <w:marRight w:val="0"/>
          <w:marTop w:val="0"/>
          <w:marBottom w:val="0"/>
          <w:divBdr>
            <w:top w:val="none" w:sz="0" w:space="0" w:color="auto"/>
            <w:left w:val="none" w:sz="0" w:space="0" w:color="auto"/>
            <w:bottom w:val="none" w:sz="0" w:space="0" w:color="auto"/>
            <w:right w:val="none" w:sz="0" w:space="0" w:color="auto"/>
          </w:divBdr>
        </w:div>
        <w:div w:id="715159937">
          <w:marLeft w:val="640"/>
          <w:marRight w:val="0"/>
          <w:marTop w:val="0"/>
          <w:marBottom w:val="0"/>
          <w:divBdr>
            <w:top w:val="none" w:sz="0" w:space="0" w:color="auto"/>
            <w:left w:val="none" w:sz="0" w:space="0" w:color="auto"/>
            <w:bottom w:val="none" w:sz="0" w:space="0" w:color="auto"/>
            <w:right w:val="none" w:sz="0" w:space="0" w:color="auto"/>
          </w:divBdr>
        </w:div>
        <w:div w:id="1780760326">
          <w:marLeft w:val="640"/>
          <w:marRight w:val="0"/>
          <w:marTop w:val="0"/>
          <w:marBottom w:val="0"/>
          <w:divBdr>
            <w:top w:val="none" w:sz="0" w:space="0" w:color="auto"/>
            <w:left w:val="none" w:sz="0" w:space="0" w:color="auto"/>
            <w:bottom w:val="none" w:sz="0" w:space="0" w:color="auto"/>
            <w:right w:val="none" w:sz="0" w:space="0" w:color="auto"/>
          </w:divBdr>
        </w:div>
        <w:div w:id="197278831">
          <w:marLeft w:val="640"/>
          <w:marRight w:val="0"/>
          <w:marTop w:val="0"/>
          <w:marBottom w:val="0"/>
          <w:divBdr>
            <w:top w:val="none" w:sz="0" w:space="0" w:color="auto"/>
            <w:left w:val="none" w:sz="0" w:space="0" w:color="auto"/>
            <w:bottom w:val="none" w:sz="0" w:space="0" w:color="auto"/>
            <w:right w:val="none" w:sz="0" w:space="0" w:color="auto"/>
          </w:divBdr>
        </w:div>
        <w:div w:id="846332353">
          <w:marLeft w:val="640"/>
          <w:marRight w:val="0"/>
          <w:marTop w:val="0"/>
          <w:marBottom w:val="0"/>
          <w:divBdr>
            <w:top w:val="none" w:sz="0" w:space="0" w:color="auto"/>
            <w:left w:val="none" w:sz="0" w:space="0" w:color="auto"/>
            <w:bottom w:val="none" w:sz="0" w:space="0" w:color="auto"/>
            <w:right w:val="none" w:sz="0" w:space="0" w:color="auto"/>
          </w:divBdr>
        </w:div>
        <w:div w:id="1883446551">
          <w:marLeft w:val="640"/>
          <w:marRight w:val="0"/>
          <w:marTop w:val="0"/>
          <w:marBottom w:val="0"/>
          <w:divBdr>
            <w:top w:val="none" w:sz="0" w:space="0" w:color="auto"/>
            <w:left w:val="none" w:sz="0" w:space="0" w:color="auto"/>
            <w:bottom w:val="none" w:sz="0" w:space="0" w:color="auto"/>
            <w:right w:val="none" w:sz="0" w:space="0" w:color="auto"/>
          </w:divBdr>
        </w:div>
        <w:div w:id="720635321">
          <w:marLeft w:val="640"/>
          <w:marRight w:val="0"/>
          <w:marTop w:val="0"/>
          <w:marBottom w:val="0"/>
          <w:divBdr>
            <w:top w:val="none" w:sz="0" w:space="0" w:color="auto"/>
            <w:left w:val="none" w:sz="0" w:space="0" w:color="auto"/>
            <w:bottom w:val="none" w:sz="0" w:space="0" w:color="auto"/>
            <w:right w:val="none" w:sz="0" w:space="0" w:color="auto"/>
          </w:divBdr>
        </w:div>
        <w:div w:id="251285410">
          <w:marLeft w:val="640"/>
          <w:marRight w:val="0"/>
          <w:marTop w:val="0"/>
          <w:marBottom w:val="0"/>
          <w:divBdr>
            <w:top w:val="none" w:sz="0" w:space="0" w:color="auto"/>
            <w:left w:val="none" w:sz="0" w:space="0" w:color="auto"/>
            <w:bottom w:val="none" w:sz="0" w:space="0" w:color="auto"/>
            <w:right w:val="none" w:sz="0" w:space="0" w:color="auto"/>
          </w:divBdr>
        </w:div>
        <w:div w:id="1158574320">
          <w:marLeft w:val="640"/>
          <w:marRight w:val="0"/>
          <w:marTop w:val="0"/>
          <w:marBottom w:val="0"/>
          <w:divBdr>
            <w:top w:val="none" w:sz="0" w:space="0" w:color="auto"/>
            <w:left w:val="none" w:sz="0" w:space="0" w:color="auto"/>
            <w:bottom w:val="none" w:sz="0" w:space="0" w:color="auto"/>
            <w:right w:val="none" w:sz="0" w:space="0" w:color="auto"/>
          </w:divBdr>
        </w:div>
        <w:div w:id="1549106517">
          <w:marLeft w:val="640"/>
          <w:marRight w:val="0"/>
          <w:marTop w:val="0"/>
          <w:marBottom w:val="0"/>
          <w:divBdr>
            <w:top w:val="none" w:sz="0" w:space="0" w:color="auto"/>
            <w:left w:val="none" w:sz="0" w:space="0" w:color="auto"/>
            <w:bottom w:val="none" w:sz="0" w:space="0" w:color="auto"/>
            <w:right w:val="none" w:sz="0" w:space="0" w:color="auto"/>
          </w:divBdr>
        </w:div>
        <w:div w:id="857277932">
          <w:marLeft w:val="640"/>
          <w:marRight w:val="0"/>
          <w:marTop w:val="0"/>
          <w:marBottom w:val="0"/>
          <w:divBdr>
            <w:top w:val="none" w:sz="0" w:space="0" w:color="auto"/>
            <w:left w:val="none" w:sz="0" w:space="0" w:color="auto"/>
            <w:bottom w:val="none" w:sz="0" w:space="0" w:color="auto"/>
            <w:right w:val="none" w:sz="0" w:space="0" w:color="auto"/>
          </w:divBdr>
        </w:div>
        <w:div w:id="852034614">
          <w:marLeft w:val="640"/>
          <w:marRight w:val="0"/>
          <w:marTop w:val="0"/>
          <w:marBottom w:val="0"/>
          <w:divBdr>
            <w:top w:val="none" w:sz="0" w:space="0" w:color="auto"/>
            <w:left w:val="none" w:sz="0" w:space="0" w:color="auto"/>
            <w:bottom w:val="none" w:sz="0" w:space="0" w:color="auto"/>
            <w:right w:val="none" w:sz="0" w:space="0" w:color="auto"/>
          </w:divBdr>
        </w:div>
        <w:div w:id="450319590">
          <w:marLeft w:val="640"/>
          <w:marRight w:val="0"/>
          <w:marTop w:val="0"/>
          <w:marBottom w:val="0"/>
          <w:divBdr>
            <w:top w:val="none" w:sz="0" w:space="0" w:color="auto"/>
            <w:left w:val="none" w:sz="0" w:space="0" w:color="auto"/>
            <w:bottom w:val="none" w:sz="0" w:space="0" w:color="auto"/>
            <w:right w:val="none" w:sz="0" w:space="0" w:color="auto"/>
          </w:divBdr>
        </w:div>
        <w:div w:id="156269363">
          <w:marLeft w:val="640"/>
          <w:marRight w:val="0"/>
          <w:marTop w:val="0"/>
          <w:marBottom w:val="0"/>
          <w:divBdr>
            <w:top w:val="none" w:sz="0" w:space="0" w:color="auto"/>
            <w:left w:val="none" w:sz="0" w:space="0" w:color="auto"/>
            <w:bottom w:val="none" w:sz="0" w:space="0" w:color="auto"/>
            <w:right w:val="none" w:sz="0" w:space="0" w:color="auto"/>
          </w:divBdr>
        </w:div>
        <w:div w:id="1334259373">
          <w:marLeft w:val="640"/>
          <w:marRight w:val="0"/>
          <w:marTop w:val="0"/>
          <w:marBottom w:val="0"/>
          <w:divBdr>
            <w:top w:val="none" w:sz="0" w:space="0" w:color="auto"/>
            <w:left w:val="none" w:sz="0" w:space="0" w:color="auto"/>
            <w:bottom w:val="none" w:sz="0" w:space="0" w:color="auto"/>
            <w:right w:val="none" w:sz="0" w:space="0" w:color="auto"/>
          </w:divBdr>
        </w:div>
        <w:div w:id="781803464">
          <w:marLeft w:val="640"/>
          <w:marRight w:val="0"/>
          <w:marTop w:val="0"/>
          <w:marBottom w:val="0"/>
          <w:divBdr>
            <w:top w:val="none" w:sz="0" w:space="0" w:color="auto"/>
            <w:left w:val="none" w:sz="0" w:space="0" w:color="auto"/>
            <w:bottom w:val="none" w:sz="0" w:space="0" w:color="auto"/>
            <w:right w:val="none" w:sz="0" w:space="0" w:color="auto"/>
          </w:divBdr>
        </w:div>
        <w:div w:id="2093043138">
          <w:marLeft w:val="640"/>
          <w:marRight w:val="0"/>
          <w:marTop w:val="0"/>
          <w:marBottom w:val="0"/>
          <w:divBdr>
            <w:top w:val="none" w:sz="0" w:space="0" w:color="auto"/>
            <w:left w:val="none" w:sz="0" w:space="0" w:color="auto"/>
            <w:bottom w:val="none" w:sz="0" w:space="0" w:color="auto"/>
            <w:right w:val="none" w:sz="0" w:space="0" w:color="auto"/>
          </w:divBdr>
        </w:div>
        <w:div w:id="1384135142">
          <w:marLeft w:val="640"/>
          <w:marRight w:val="0"/>
          <w:marTop w:val="0"/>
          <w:marBottom w:val="0"/>
          <w:divBdr>
            <w:top w:val="none" w:sz="0" w:space="0" w:color="auto"/>
            <w:left w:val="none" w:sz="0" w:space="0" w:color="auto"/>
            <w:bottom w:val="none" w:sz="0" w:space="0" w:color="auto"/>
            <w:right w:val="none" w:sz="0" w:space="0" w:color="auto"/>
          </w:divBdr>
        </w:div>
        <w:div w:id="123041513">
          <w:marLeft w:val="640"/>
          <w:marRight w:val="0"/>
          <w:marTop w:val="0"/>
          <w:marBottom w:val="0"/>
          <w:divBdr>
            <w:top w:val="none" w:sz="0" w:space="0" w:color="auto"/>
            <w:left w:val="none" w:sz="0" w:space="0" w:color="auto"/>
            <w:bottom w:val="none" w:sz="0" w:space="0" w:color="auto"/>
            <w:right w:val="none" w:sz="0" w:space="0" w:color="auto"/>
          </w:divBdr>
        </w:div>
        <w:div w:id="1408646822">
          <w:marLeft w:val="640"/>
          <w:marRight w:val="0"/>
          <w:marTop w:val="0"/>
          <w:marBottom w:val="0"/>
          <w:divBdr>
            <w:top w:val="none" w:sz="0" w:space="0" w:color="auto"/>
            <w:left w:val="none" w:sz="0" w:space="0" w:color="auto"/>
            <w:bottom w:val="none" w:sz="0" w:space="0" w:color="auto"/>
            <w:right w:val="none" w:sz="0" w:space="0" w:color="auto"/>
          </w:divBdr>
        </w:div>
        <w:div w:id="583074075">
          <w:marLeft w:val="640"/>
          <w:marRight w:val="0"/>
          <w:marTop w:val="0"/>
          <w:marBottom w:val="0"/>
          <w:divBdr>
            <w:top w:val="none" w:sz="0" w:space="0" w:color="auto"/>
            <w:left w:val="none" w:sz="0" w:space="0" w:color="auto"/>
            <w:bottom w:val="none" w:sz="0" w:space="0" w:color="auto"/>
            <w:right w:val="none" w:sz="0" w:space="0" w:color="auto"/>
          </w:divBdr>
        </w:div>
        <w:div w:id="1673096252">
          <w:marLeft w:val="640"/>
          <w:marRight w:val="0"/>
          <w:marTop w:val="0"/>
          <w:marBottom w:val="0"/>
          <w:divBdr>
            <w:top w:val="none" w:sz="0" w:space="0" w:color="auto"/>
            <w:left w:val="none" w:sz="0" w:space="0" w:color="auto"/>
            <w:bottom w:val="none" w:sz="0" w:space="0" w:color="auto"/>
            <w:right w:val="none" w:sz="0" w:space="0" w:color="auto"/>
          </w:divBdr>
        </w:div>
        <w:div w:id="449979447">
          <w:marLeft w:val="640"/>
          <w:marRight w:val="0"/>
          <w:marTop w:val="0"/>
          <w:marBottom w:val="0"/>
          <w:divBdr>
            <w:top w:val="none" w:sz="0" w:space="0" w:color="auto"/>
            <w:left w:val="none" w:sz="0" w:space="0" w:color="auto"/>
            <w:bottom w:val="none" w:sz="0" w:space="0" w:color="auto"/>
            <w:right w:val="none" w:sz="0" w:space="0" w:color="auto"/>
          </w:divBdr>
        </w:div>
        <w:div w:id="1315064574">
          <w:marLeft w:val="640"/>
          <w:marRight w:val="0"/>
          <w:marTop w:val="0"/>
          <w:marBottom w:val="0"/>
          <w:divBdr>
            <w:top w:val="none" w:sz="0" w:space="0" w:color="auto"/>
            <w:left w:val="none" w:sz="0" w:space="0" w:color="auto"/>
            <w:bottom w:val="none" w:sz="0" w:space="0" w:color="auto"/>
            <w:right w:val="none" w:sz="0" w:space="0" w:color="auto"/>
          </w:divBdr>
        </w:div>
        <w:div w:id="1755782153">
          <w:marLeft w:val="640"/>
          <w:marRight w:val="0"/>
          <w:marTop w:val="0"/>
          <w:marBottom w:val="0"/>
          <w:divBdr>
            <w:top w:val="none" w:sz="0" w:space="0" w:color="auto"/>
            <w:left w:val="none" w:sz="0" w:space="0" w:color="auto"/>
            <w:bottom w:val="none" w:sz="0" w:space="0" w:color="auto"/>
            <w:right w:val="none" w:sz="0" w:space="0" w:color="auto"/>
          </w:divBdr>
        </w:div>
        <w:div w:id="1029180682">
          <w:marLeft w:val="640"/>
          <w:marRight w:val="0"/>
          <w:marTop w:val="0"/>
          <w:marBottom w:val="0"/>
          <w:divBdr>
            <w:top w:val="none" w:sz="0" w:space="0" w:color="auto"/>
            <w:left w:val="none" w:sz="0" w:space="0" w:color="auto"/>
            <w:bottom w:val="none" w:sz="0" w:space="0" w:color="auto"/>
            <w:right w:val="none" w:sz="0" w:space="0" w:color="auto"/>
          </w:divBdr>
        </w:div>
        <w:div w:id="564536885">
          <w:marLeft w:val="640"/>
          <w:marRight w:val="0"/>
          <w:marTop w:val="0"/>
          <w:marBottom w:val="0"/>
          <w:divBdr>
            <w:top w:val="none" w:sz="0" w:space="0" w:color="auto"/>
            <w:left w:val="none" w:sz="0" w:space="0" w:color="auto"/>
            <w:bottom w:val="none" w:sz="0" w:space="0" w:color="auto"/>
            <w:right w:val="none" w:sz="0" w:space="0" w:color="auto"/>
          </w:divBdr>
        </w:div>
        <w:div w:id="2041781381">
          <w:marLeft w:val="640"/>
          <w:marRight w:val="0"/>
          <w:marTop w:val="0"/>
          <w:marBottom w:val="0"/>
          <w:divBdr>
            <w:top w:val="none" w:sz="0" w:space="0" w:color="auto"/>
            <w:left w:val="none" w:sz="0" w:space="0" w:color="auto"/>
            <w:bottom w:val="none" w:sz="0" w:space="0" w:color="auto"/>
            <w:right w:val="none" w:sz="0" w:space="0" w:color="auto"/>
          </w:divBdr>
        </w:div>
        <w:div w:id="156188351">
          <w:marLeft w:val="640"/>
          <w:marRight w:val="0"/>
          <w:marTop w:val="0"/>
          <w:marBottom w:val="0"/>
          <w:divBdr>
            <w:top w:val="none" w:sz="0" w:space="0" w:color="auto"/>
            <w:left w:val="none" w:sz="0" w:space="0" w:color="auto"/>
            <w:bottom w:val="none" w:sz="0" w:space="0" w:color="auto"/>
            <w:right w:val="none" w:sz="0" w:space="0" w:color="auto"/>
          </w:divBdr>
        </w:div>
        <w:div w:id="679283812">
          <w:marLeft w:val="640"/>
          <w:marRight w:val="0"/>
          <w:marTop w:val="0"/>
          <w:marBottom w:val="0"/>
          <w:divBdr>
            <w:top w:val="none" w:sz="0" w:space="0" w:color="auto"/>
            <w:left w:val="none" w:sz="0" w:space="0" w:color="auto"/>
            <w:bottom w:val="none" w:sz="0" w:space="0" w:color="auto"/>
            <w:right w:val="none" w:sz="0" w:space="0" w:color="auto"/>
          </w:divBdr>
        </w:div>
        <w:div w:id="646470678">
          <w:marLeft w:val="640"/>
          <w:marRight w:val="0"/>
          <w:marTop w:val="0"/>
          <w:marBottom w:val="0"/>
          <w:divBdr>
            <w:top w:val="none" w:sz="0" w:space="0" w:color="auto"/>
            <w:left w:val="none" w:sz="0" w:space="0" w:color="auto"/>
            <w:bottom w:val="none" w:sz="0" w:space="0" w:color="auto"/>
            <w:right w:val="none" w:sz="0" w:space="0" w:color="auto"/>
          </w:divBdr>
        </w:div>
        <w:div w:id="1454716532">
          <w:marLeft w:val="640"/>
          <w:marRight w:val="0"/>
          <w:marTop w:val="0"/>
          <w:marBottom w:val="0"/>
          <w:divBdr>
            <w:top w:val="none" w:sz="0" w:space="0" w:color="auto"/>
            <w:left w:val="none" w:sz="0" w:space="0" w:color="auto"/>
            <w:bottom w:val="none" w:sz="0" w:space="0" w:color="auto"/>
            <w:right w:val="none" w:sz="0" w:space="0" w:color="auto"/>
          </w:divBdr>
        </w:div>
        <w:div w:id="1091201540">
          <w:marLeft w:val="640"/>
          <w:marRight w:val="0"/>
          <w:marTop w:val="0"/>
          <w:marBottom w:val="0"/>
          <w:divBdr>
            <w:top w:val="none" w:sz="0" w:space="0" w:color="auto"/>
            <w:left w:val="none" w:sz="0" w:space="0" w:color="auto"/>
            <w:bottom w:val="none" w:sz="0" w:space="0" w:color="auto"/>
            <w:right w:val="none" w:sz="0" w:space="0" w:color="auto"/>
          </w:divBdr>
        </w:div>
        <w:div w:id="17049080">
          <w:marLeft w:val="640"/>
          <w:marRight w:val="0"/>
          <w:marTop w:val="0"/>
          <w:marBottom w:val="0"/>
          <w:divBdr>
            <w:top w:val="none" w:sz="0" w:space="0" w:color="auto"/>
            <w:left w:val="none" w:sz="0" w:space="0" w:color="auto"/>
            <w:bottom w:val="none" w:sz="0" w:space="0" w:color="auto"/>
            <w:right w:val="none" w:sz="0" w:space="0" w:color="auto"/>
          </w:divBdr>
        </w:div>
        <w:div w:id="481317514">
          <w:marLeft w:val="640"/>
          <w:marRight w:val="0"/>
          <w:marTop w:val="0"/>
          <w:marBottom w:val="0"/>
          <w:divBdr>
            <w:top w:val="none" w:sz="0" w:space="0" w:color="auto"/>
            <w:left w:val="none" w:sz="0" w:space="0" w:color="auto"/>
            <w:bottom w:val="none" w:sz="0" w:space="0" w:color="auto"/>
            <w:right w:val="none" w:sz="0" w:space="0" w:color="auto"/>
          </w:divBdr>
        </w:div>
        <w:div w:id="1712067994">
          <w:marLeft w:val="640"/>
          <w:marRight w:val="0"/>
          <w:marTop w:val="0"/>
          <w:marBottom w:val="0"/>
          <w:divBdr>
            <w:top w:val="none" w:sz="0" w:space="0" w:color="auto"/>
            <w:left w:val="none" w:sz="0" w:space="0" w:color="auto"/>
            <w:bottom w:val="none" w:sz="0" w:space="0" w:color="auto"/>
            <w:right w:val="none" w:sz="0" w:space="0" w:color="auto"/>
          </w:divBdr>
        </w:div>
        <w:div w:id="1908295686">
          <w:marLeft w:val="640"/>
          <w:marRight w:val="0"/>
          <w:marTop w:val="0"/>
          <w:marBottom w:val="0"/>
          <w:divBdr>
            <w:top w:val="none" w:sz="0" w:space="0" w:color="auto"/>
            <w:left w:val="none" w:sz="0" w:space="0" w:color="auto"/>
            <w:bottom w:val="none" w:sz="0" w:space="0" w:color="auto"/>
            <w:right w:val="none" w:sz="0" w:space="0" w:color="auto"/>
          </w:divBdr>
        </w:div>
        <w:div w:id="1842741654">
          <w:marLeft w:val="640"/>
          <w:marRight w:val="0"/>
          <w:marTop w:val="0"/>
          <w:marBottom w:val="0"/>
          <w:divBdr>
            <w:top w:val="none" w:sz="0" w:space="0" w:color="auto"/>
            <w:left w:val="none" w:sz="0" w:space="0" w:color="auto"/>
            <w:bottom w:val="none" w:sz="0" w:space="0" w:color="auto"/>
            <w:right w:val="none" w:sz="0" w:space="0" w:color="auto"/>
          </w:divBdr>
        </w:div>
        <w:div w:id="1612320704">
          <w:marLeft w:val="640"/>
          <w:marRight w:val="0"/>
          <w:marTop w:val="0"/>
          <w:marBottom w:val="0"/>
          <w:divBdr>
            <w:top w:val="none" w:sz="0" w:space="0" w:color="auto"/>
            <w:left w:val="none" w:sz="0" w:space="0" w:color="auto"/>
            <w:bottom w:val="none" w:sz="0" w:space="0" w:color="auto"/>
            <w:right w:val="none" w:sz="0" w:space="0" w:color="auto"/>
          </w:divBdr>
        </w:div>
        <w:div w:id="2088577486">
          <w:marLeft w:val="640"/>
          <w:marRight w:val="0"/>
          <w:marTop w:val="0"/>
          <w:marBottom w:val="0"/>
          <w:divBdr>
            <w:top w:val="none" w:sz="0" w:space="0" w:color="auto"/>
            <w:left w:val="none" w:sz="0" w:space="0" w:color="auto"/>
            <w:bottom w:val="none" w:sz="0" w:space="0" w:color="auto"/>
            <w:right w:val="none" w:sz="0" w:space="0" w:color="auto"/>
          </w:divBdr>
        </w:div>
        <w:div w:id="1413501619">
          <w:marLeft w:val="640"/>
          <w:marRight w:val="0"/>
          <w:marTop w:val="0"/>
          <w:marBottom w:val="0"/>
          <w:divBdr>
            <w:top w:val="none" w:sz="0" w:space="0" w:color="auto"/>
            <w:left w:val="none" w:sz="0" w:space="0" w:color="auto"/>
            <w:bottom w:val="none" w:sz="0" w:space="0" w:color="auto"/>
            <w:right w:val="none" w:sz="0" w:space="0" w:color="auto"/>
          </w:divBdr>
        </w:div>
        <w:div w:id="147482536">
          <w:marLeft w:val="640"/>
          <w:marRight w:val="0"/>
          <w:marTop w:val="0"/>
          <w:marBottom w:val="0"/>
          <w:divBdr>
            <w:top w:val="none" w:sz="0" w:space="0" w:color="auto"/>
            <w:left w:val="none" w:sz="0" w:space="0" w:color="auto"/>
            <w:bottom w:val="none" w:sz="0" w:space="0" w:color="auto"/>
            <w:right w:val="none" w:sz="0" w:space="0" w:color="auto"/>
          </w:divBdr>
        </w:div>
        <w:div w:id="2048069794">
          <w:marLeft w:val="640"/>
          <w:marRight w:val="0"/>
          <w:marTop w:val="0"/>
          <w:marBottom w:val="0"/>
          <w:divBdr>
            <w:top w:val="none" w:sz="0" w:space="0" w:color="auto"/>
            <w:left w:val="none" w:sz="0" w:space="0" w:color="auto"/>
            <w:bottom w:val="none" w:sz="0" w:space="0" w:color="auto"/>
            <w:right w:val="none" w:sz="0" w:space="0" w:color="auto"/>
          </w:divBdr>
        </w:div>
        <w:div w:id="1212109471">
          <w:marLeft w:val="640"/>
          <w:marRight w:val="0"/>
          <w:marTop w:val="0"/>
          <w:marBottom w:val="0"/>
          <w:divBdr>
            <w:top w:val="none" w:sz="0" w:space="0" w:color="auto"/>
            <w:left w:val="none" w:sz="0" w:space="0" w:color="auto"/>
            <w:bottom w:val="none" w:sz="0" w:space="0" w:color="auto"/>
            <w:right w:val="none" w:sz="0" w:space="0" w:color="auto"/>
          </w:divBdr>
        </w:div>
        <w:div w:id="682122479">
          <w:marLeft w:val="640"/>
          <w:marRight w:val="0"/>
          <w:marTop w:val="0"/>
          <w:marBottom w:val="0"/>
          <w:divBdr>
            <w:top w:val="none" w:sz="0" w:space="0" w:color="auto"/>
            <w:left w:val="none" w:sz="0" w:space="0" w:color="auto"/>
            <w:bottom w:val="none" w:sz="0" w:space="0" w:color="auto"/>
            <w:right w:val="none" w:sz="0" w:space="0" w:color="auto"/>
          </w:divBdr>
        </w:div>
        <w:div w:id="1904488299">
          <w:marLeft w:val="640"/>
          <w:marRight w:val="0"/>
          <w:marTop w:val="0"/>
          <w:marBottom w:val="0"/>
          <w:divBdr>
            <w:top w:val="none" w:sz="0" w:space="0" w:color="auto"/>
            <w:left w:val="none" w:sz="0" w:space="0" w:color="auto"/>
            <w:bottom w:val="none" w:sz="0" w:space="0" w:color="auto"/>
            <w:right w:val="none" w:sz="0" w:space="0" w:color="auto"/>
          </w:divBdr>
        </w:div>
        <w:div w:id="1748570783">
          <w:marLeft w:val="640"/>
          <w:marRight w:val="0"/>
          <w:marTop w:val="0"/>
          <w:marBottom w:val="0"/>
          <w:divBdr>
            <w:top w:val="none" w:sz="0" w:space="0" w:color="auto"/>
            <w:left w:val="none" w:sz="0" w:space="0" w:color="auto"/>
            <w:bottom w:val="none" w:sz="0" w:space="0" w:color="auto"/>
            <w:right w:val="none" w:sz="0" w:space="0" w:color="auto"/>
          </w:divBdr>
        </w:div>
        <w:div w:id="489445520">
          <w:marLeft w:val="640"/>
          <w:marRight w:val="0"/>
          <w:marTop w:val="0"/>
          <w:marBottom w:val="0"/>
          <w:divBdr>
            <w:top w:val="none" w:sz="0" w:space="0" w:color="auto"/>
            <w:left w:val="none" w:sz="0" w:space="0" w:color="auto"/>
            <w:bottom w:val="none" w:sz="0" w:space="0" w:color="auto"/>
            <w:right w:val="none" w:sz="0" w:space="0" w:color="auto"/>
          </w:divBdr>
        </w:div>
        <w:div w:id="1128669904">
          <w:marLeft w:val="640"/>
          <w:marRight w:val="0"/>
          <w:marTop w:val="0"/>
          <w:marBottom w:val="0"/>
          <w:divBdr>
            <w:top w:val="none" w:sz="0" w:space="0" w:color="auto"/>
            <w:left w:val="none" w:sz="0" w:space="0" w:color="auto"/>
            <w:bottom w:val="none" w:sz="0" w:space="0" w:color="auto"/>
            <w:right w:val="none" w:sz="0" w:space="0" w:color="auto"/>
          </w:divBdr>
        </w:div>
        <w:div w:id="195629692">
          <w:marLeft w:val="640"/>
          <w:marRight w:val="0"/>
          <w:marTop w:val="0"/>
          <w:marBottom w:val="0"/>
          <w:divBdr>
            <w:top w:val="none" w:sz="0" w:space="0" w:color="auto"/>
            <w:left w:val="none" w:sz="0" w:space="0" w:color="auto"/>
            <w:bottom w:val="none" w:sz="0" w:space="0" w:color="auto"/>
            <w:right w:val="none" w:sz="0" w:space="0" w:color="auto"/>
          </w:divBdr>
        </w:div>
        <w:div w:id="1146507588">
          <w:marLeft w:val="640"/>
          <w:marRight w:val="0"/>
          <w:marTop w:val="0"/>
          <w:marBottom w:val="0"/>
          <w:divBdr>
            <w:top w:val="none" w:sz="0" w:space="0" w:color="auto"/>
            <w:left w:val="none" w:sz="0" w:space="0" w:color="auto"/>
            <w:bottom w:val="none" w:sz="0" w:space="0" w:color="auto"/>
            <w:right w:val="none" w:sz="0" w:space="0" w:color="auto"/>
          </w:divBdr>
        </w:div>
        <w:div w:id="298655827">
          <w:marLeft w:val="640"/>
          <w:marRight w:val="0"/>
          <w:marTop w:val="0"/>
          <w:marBottom w:val="0"/>
          <w:divBdr>
            <w:top w:val="none" w:sz="0" w:space="0" w:color="auto"/>
            <w:left w:val="none" w:sz="0" w:space="0" w:color="auto"/>
            <w:bottom w:val="none" w:sz="0" w:space="0" w:color="auto"/>
            <w:right w:val="none" w:sz="0" w:space="0" w:color="auto"/>
          </w:divBdr>
        </w:div>
        <w:div w:id="1702365447">
          <w:marLeft w:val="640"/>
          <w:marRight w:val="0"/>
          <w:marTop w:val="0"/>
          <w:marBottom w:val="0"/>
          <w:divBdr>
            <w:top w:val="none" w:sz="0" w:space="0" w:color="auto"/>
            <w:left w:val="none" w:sz="0" w:space="0" w:color="auto"/>
            <w:bottom w:val="none" w:sz="0" w:space="0" w:color="auto"/>
            <w:right w:val="none" w:sz="0" w:space="0" w:color="auto"/>
          </w:divBdr>
        </w:div>
        <w:div w:id="1516727198">
          <w:marLeft w:val="640"/>
          <w:marRight w:val="0"/>
          <w:marTop w:val="0"/>
          <w:marBottom w:val="0"/>
          <w:divBdr>
            <w:top w:val="none" w:sz="0" w:space="0" w:color="auto"/>
            <w:left w:val="none" w:sz="0" w:space="0" w:color="auto"/>
            <w:bottom w:val="none" w:sz="0" w:space="0" w:color="auto"/>
            <w:right w:val="none" w:sz="0" w:space="0" w:color="auto"/>
          </w:divBdr>
        </w:div>
        <w:div w:id="2023895531">
          <w:marLeft w:val="640"/>
          <w:marRight w:val="0"/>
          <w:marTop w:val="0"/>
          <w:marBottom w:val="0"/>
          <w:divBdr>
            <w:top w:val="none" w:sz="0" w:space="0" w:color="auto"/>
            <w:left w:val="none" w:sz="0" w:space="0" w:color="auto"/>
            <w:bottom w:val="none" w:sz="0" w:space="0" w:color="auto"/>
            <w:right w:val="none" w:sz="0" w:space="0" w:color="auto"/>
          </w:divBdr>
        </w:div>
        <w:div w:id="1165707148">
          <w:marLeft w:val="640"/>
          <w:marRight w:val="0"/>
          <w:marTop w:val="0"/>
          <w:marBottom w:val="0"/>
          <w:divBdr>
            <w:top w:val="none" w:sz="0" w:space="0" w:color="auto"/>
            <w:left w:val="none" w:sz="0" w:space="0" w:color="auto"/>
            <w:bottom w:val="none" w:sz="0" w:space="0" w:color="auto"/>
            <w:right w:val="none" w:sz="0" w:space="0" w:color="auto"/>
          </w:divBdr>
        </w:div>
        <w:div w:id="556746331">
          <w:marLeft w:val="640"/>
          <w:marRight w:val="0"/>
          <w:marTop w:val="0"/>
          <w:marBottom w:val="0"/>
          <w:divBdr>
            <w:top w:val="none" w:sz="0" w:space="0" w:color="auto"/>
            <w:left w:val="none" w:sz="0" w:space="0" w:color="auto"/>
            <w:bottom w:val="none" w:sz="0" w:space="0" w:color="auto"/>
            <w:right w:val="none" w:sz="0" w:space="0" w:color="auto"/>
          </w:divBdr>
        </w:div>
        <w:div w:id="1030227631">
          <w:marLeft w:val="640"/>
          <w:marRight w:val="0"/>
          <w:marTop w:val="0"/>
          <w:marBottom w:val="0"/>
          <w:divBdr>
            <w:top w:val="none" w:sz="0" w:space="0" w:color="auto"/>
            <w:left w:val="none" w:sz="0" w:space="0" w:color="auto"/>
            <w:bottom w:val="none" w:sz="0" w:space="0" w:color="auto"/>
            <w:right w:val="none" w:sz="0" w:space="0" w:color="auto"/>
          </w:divBdr>
        </w:div>
        <w:div w:id="1754550865">
          <w:marLeft w:val="640"/>
          <w:marRight w:val="0"/>
          <w:marTop w:val="0"/>
          <w:marBottom w:val="0"/>
          <w:divBdr>
            <w:top w:val="none" w:sz="0" w:space="0" w:color="auto"/>
            <w:left w:val="none" w:sz="0" w:space="0" w:color="auto"/>
            <w:bottom w:val="none" w:sz="0" w:space="0" w:color="auto"/>
            <w:right w:val="none" w:sz="0" w:space="0" w:color="auto"/>
          </w:divBdr>
        </w:div>
        <w:div w:id="530192590">
          <w:marLeft w:val="640"/>
          <w:marRight w:val="0"/>
          <w:marTop w:val="0"/>
          <w:marBottom w:val="0"/>
          <w:divBdr>
            <w:top w:val="none" w:sz="0" w:space="0" w:color="auto"/>
            <w:left w:val="none" w:sz="0" w:space="0" w:color="auto"/>
            <w:bottom w:val="none" w:sz="0" w:space="0" w:color="auto"/>
            <w:right w:val="none" w:sz="0" w:space="0" w:color="auto"/>
          </w:divBdr>
        </w:div>
        <w:div w:id="1718775707">
          <w:marLeft w:val="640"/>
          <w:marRight w:val="0"/>
          <w:marTop w:val="0"/>
          <w:marBottom w:val="0"/>
          <w:divBdr>
            <w:top w:val="none" w:sz="0" w:space="0" w:color="auto"/>
            <w:left w:val="none" w:sz="0" w:space="0" w:color="auto"/>
            <w:bottom w:val="none" w:sz="0" w:space="0" w:color="auto"/>
            <w:right w:val="none" w:sz="0" w:space="0" w:color="auto"/>
          </w:divBdr>
        </w:div>
        <w:div w:id="344787542">
          <w:marLeft w:val="640"/>
          <w:marRight w:val="0"/>
          <w:marTop w:val="0"/>
          <w:marBottom w:val="0"/>
          <w:divBdr>
            <w:top w:val="none" w:sz="0" w:space="0" w:color="auto"/>
            <w:left w:val="none" w:sz="0" w:space="0" w:color="auto"/>
            <w:bottom w:val="none" w:sz="0" w:space="0" w:color="auto"/>
            <w:right w:val="none" w:sz="0" w:space="0" w:color="auto"/>
          </w:divBdr>
        </w:div>
        <w:div w:id="1766655819">
          <w:marLeft w:val="640"/>
          <w:marRight w:val="0"/>
          <w:marTop w:val="0"/>
          <w:marBottom w:val="0"/>
          <w:divBdr>
            <w:top w:val="none" w:sz="0" w:space="0" w:color="auto"/>
            <w:left w:val="none" w:sz="0" w:space="0" w:color="auto"/>
            <w:bottom w:val="none" w:sz="0" w:space="0" w:color="auto"/>
            <w:right w:val="none" w:sz="0" w:space="0" w:color="auto"/>
          </w:divBdr>
        </w:div>
        <w:div w:id="1796832584">
          <w:marLeft w:val="640"/>
          <w:marRight w:val="0"/>
          <w:marTop w:val="0"/>
          <w:marBottom w:val="0"/>
          <w:divBdr>
            <w:top w:val="none" w:sz="0" w:space="0" w:color="auto"/>
            <w:left w:val="none" w:sz="0" w:space="0" w:color="auto"/>
            <w:bottom w:val="none" w:sz="0" w:space="0" w:color="auto"/>
            <w:right w:val="none" w:sz="0" w:space="0" w:color="auto"/>
          </w:divBdr>
        </w:div>
        <w:div w:id="254633285">
          <w:marLeft w:val="640"/>
          <w:marRight w:val="0"/>
          <w:marTop w:val="0"/>
          <w:marBottom w:val="0"/>
          <w:divBdr>
            <w:top w:val="none" w:sz="0" w:space="0" w:color="auto"/>
            <w:left w:val="none" w:sz="0" w:space="0" w:color="auto"/>
            <w:bottom w:val="none" w:sz="0" w:space="0" w:color="auto"/>
            <w:right w:val="none" w:sz="0" w:space="0" w:color="auto"/>
          </w:divBdr>
        </w:div>
        <w:div w:id="186676504">
          <w:marLeft w:val="640"/>
          <w:marRight w:val="0"/>
          <w:marTop w:val="0"/>
          <w:marBottom w:val="0"/>
          <w:divBdr>
            <w:top w:val="none" w:sz="0" w:space="0" w:color="auto"/>
            <w:left w:val="none" w:sz="0" w:space="0" w:color="auto"/>
            <w:bottom w:val="none" w:sz="0" w:space="0" w:color="auto"/>
            <w:right w:val="none" w:sz="0" w:space="0" w:color="auto"/>
          </w:divBdr>
        </w:div>
        <w:div w:id="682051018">
          <w:marLeft w:val="640"/>
          <w:marRight w:val="0"/>
          <w:marTop w:val="0"/>
          <w:marBottom w:val="0"/>
          <w:divBdr>
            <w:top w:val="none" w:sz="0" w:space="0" w:color="auto"/>
            <w:left w:val="none" w:sz="0" w:space="0" w:color="auto"/>
            <w:bottom w:val="none" w:sz="0" w:space="0" w:color="auto"/>
            <w:right w:val="none" w:sz="0" w:space="0" w:color="auto"/>
          </w:divBdr>
        </w:div>
        <w:div w:id="257565273">
          <w:marLeft w:val="640"/>
          <w:marRight w:val="0"/>
          <w:marTop w:val="0"/>
          <w:marBottom w:val="0"/>
          <w:divBdr>
            <w:top w:val="none" w:sz="0" w:space="0" w:color="auto"/>
            <w:left w:val="none" w:sz="0" w:space="0" w:color="auto"/>
            <w:bottom w:val="none" w:sz="0" w:space="0" w:color="auto"/>
            <w:right w:val="none" w:sz="0" w:space="0" w:color="auto"/>
          </w:divBdr>
        </w:div>
        <w:div w:id="512569288">
          <w:marLeft w:val="640"/>
          <w:marRight w:val="0"/>
          <w:marTop w:val="0"/>
          <w:marBottom w:val="0"/>
          <w:divBdr>
            <w:top w:val="none" w:sz="0" w:space="0" w:color="auto"/>
            <w:left w:val="none" w:sz="0" w:space="0" w:color="auto"/>
            <w:bottom w:val="none" w:sz="0" w:space="0" w:color="auto"/>
            <w:right w:val="none" w:sz="0" w:space="0" w:color="auto"/>
          </w:divBdr>
        </w:div>
        <w:div w:id="529955971">
          <w:marLeft w:val="640"/>
          <w:marRight w:val="0"/>
          <w:marTop w:val="0"/>
          <w:marBottom w:val="0"/>
          <w:divBdr>
            <w:top w:val="none" w:sz="0" w:space="0" w:color="auto"/>
            <w:left w:val="none" w:sz="0" w:space="0" w:color="auto"/>
            <w:bottom w:val="none" w:sz="0" w:space="0" w:color="auto"/>
            <w:right w:val="none" w:sz="0" w:space="0" w:color="auto"/>
          </w:divBdr>
        </w:div>
        <w:div w:id="1063020155">
          <w:marLeft w:val="640"/>
          <w:marRight w:val="0"/>
          <w:marTop w:val="0"/>
          <w:marBottom w:val="0"/>
          <w:divBdr>
            <w:top w:val="none" w:sz="0" w:space="0" w:color="auto"/>
            <w:left w:val="none" w:sz="0" w:space="0" w:color="auto"/>
            <w:bottom w:val="none" w:sz="0" w:space="0" w:color="auto"/>
            <w:right w:val="none" w:sz="0" w:space="0" w:color="auto"/>
          </w:divBdr>
        </w:div>
        <w:div w:id="1646427363">
          <w:marLeft w:val="640"/>
          <w:marRight w:val="0"/>
          <w:marTop w:val="0"/>
          <w:marBottom w:val="0"/>
          <w:divBdr>
            <w:top w:val="none" w:sz="0" w:space="0" w:color="auto"/>
            <w:left w:val="none" w:sz="0" w:space="0" w:color="auto"/>
            <w:bottom w:val="none" w:sz="0" w:space="0" w:color="auto"/>
            <w:right w:val="none" w:sz="0" w:space="0" w:color="auto"/>
          </w:divBdr>
        </w:div>
        <w:div w:id="417406038">
          <w:marLeft w:val="640"/>
          <w:marRight w:val="0"/>
          <w:marTop w:val="0"/>
          <w:marBottom w:val="0"/>
          <w:divBdr>
            <w:top w:val="none" w:sz="0" w:space="0" w:color="auto"/>
            <w:left w:val="none" w:sz="0" w:space="0" w:color="auto"/>
            <w:bottom w:val="none" w:sz="0" w:space="0" w:color="auto"/>
            <w:right w:val="none" w:sz="0" w:space="0" w:color="auto"/>
          </w:divBdr>
        </w:div>
        <w:div w:id="1962956369">
          <w:marLeft w:val="640"/>
          <w:marRight w:val="0"/>
          <w:marTop w:val="0"/>
          <w:marBottom w:val="0"/>
          <w:divBdr>
            <w:top w:val="none" w:sz="0" w:space="0" w:color="auto"/>
            <w:left w:val="none" w:sz="0" w:space="0" w:color="auto"/>
            <w:bottom w:val="none" w:sz="0" w:space="0" w:color="auto"/>
            <w:right w:val="none" w:sz="0" w:space="0" w:color="auto"/>
          </w:divBdr>
        </w:div>
        <w:div w:id="837578401">
          <w:marLeft w:val="640"/>
          <w:marRight w:val="0"/>
          <w:marTop w:val="0"/>
          <w:marBottom w:val="0"/>
          <w:divBdr>
            <w:top w:val="none" w:sz="0" w:space="0" w:color="auto"/>
            <w:left w:val="none" w:sz="0" w:space="0" w:color="auto"/>
            <w:bottom w:val="none" w:sz="0" w:space="0" w:color="auto"/>
            <w:right w:val="none" w:sz="0" w:space="0" w:color="auto"/>
          </w:divBdr>
        </w:div>
        <w:div w:id="411660774">
          <w:marLeft w:val="640"/>
          <w:marRight w:val="0"/>
          <w:marTop w:val="0"/>
          <w:marBottom w:val="0"/>
          <w:divBdr>
            <w:top w:val="none" w:sz="0" w:space="0" w:color="auto"/>
            <w:left w:val="none" w:sz="0" w:space="0" w:color="auto"/>
            <w:bottom w:val="none" w:sz="0" w:space="0" w:color="auto"/>
            <w:right w:val="none" w:sz="0" w:space="0" w:color="auto"/>
          </w:divBdr>
        </w:div>
        <w:div w:id="1980375100">
          <w:marLeft w:val="640"/>
          <w:marRight w:val="0"/>
          <w:marTop w:val="0"/>
          <w:marBottom w:val="0"/>
          <w:divBdr>
            <w:top w:val="none" w:sz="0" w:space="0" w:color="auto"/>
            <w:left w:val="none" w:sz="0" w:space="0" w:color="auto"/>
            <w:bottom w:val="none" w:sz="0" w:space="0" w:color="auto"/>
            <w:right w:val="none" w:sz="0" w:space="0" w:color="auto"/>
          </w:divBdr>
        </w:div>
        <w:div w:id="1458180335">
          <w:marLeft w:val="640"/>
          <w:marRight w:val="0"/>
          <w:marTop w:val="0"/>
          <w:marBottom w:val="0"/>
          <w:divBdr>
            <w:top w:val="none" w:sz="0" w:space="0" w:color="auto"/>
            <w:left w:val="none" w:sz="0" w:space="0" w:color="auto"/>
            <w:bottom w:val="none" w:sz="0" w:space="0" w:color="auto"/>
            <w:right w:val="none" w:sz="0" w:space="0" w:color="auto"/>
          </w:divBdr>
        </w:div>
        <w:div w:id="1576669175">
          <w:marLeft w:val="640"/>
          <w:marRight w:val="0"/>
          <w:marTop w:val="0"/>
          <w:marBottom w:val="0"/>
          <w:divBdr>
            <w:top w:val="none" w:sz="0" w:space="0" w:color="auto"/>
            <w:left w:val="none" w:sz="0" w:space="0" w:color="auto"/>
            <w:bottom w:val="none" w:sz="0" w:space="0" w:color="auto"/>
            <w:right w:val="none" w:sz="0" w:space="0" w:color="auto"/>
          </w:divBdr>
        </w:div>
        <w:div w:id="304235982">
          <w:marLeft w:val="640"/>
          <w:marRight w:val="0"/>
          <w:marTop w:val="0"/>
          <w:marBottom w:val="0"/>
          <w:divBdr>
            <w:top w:val="none" w:sz="0" w:space="0" w:color="auto"/>
            <w:left w:val="none" w:sz="0" w:space="0" w:color="auto"/>
            <w:bottom w:val="none" w:sz="0" w:space="0" w:color="auto"/>
            <w:right w:val="none" w:sz="0" w:space="0" w:color="auto"/>
          </w:divBdr>
        </w:div>
        <w:div w:id="2005889298">
          <w:marLeft w:val="640"/>
          <w:marRight w:val="0"/>
          <w:marTop w:val="0"/>
          <w:marBottom w:val="0"/>
          <w:divBdr>
            <w:top w:val="none" w:sz="0" w:space="0" w:color="auto"/>
            <w:left w:val="none" w:sz="0" w:space="0" w:color="auto"/>
            <w:bottom w:val="none" w:sz="0" w:space="0" w:color="auto"/>
            <w:right w:val="none" w:sz="0" w:space="0" w:color="auto"/>
          </w:divBdr>
        </w:div>
        <w:div w:id="1963072946">
          <w:marLeft w:val="640"/>
          <w:marRight w:val="0"/>
          <w:marTop w:val="0"/>
          <w:marBottom w:val="0"/>
          <w:divBdr>
            <w:top w:val="none" w:sz="0" w:space="0" w:color="auto"/>
            <w:left w:val="none" w:sz="0" w:space="0" w:color="auto"/>
            <w:bottom w:val="none" w:sz="0" w:space="0" w:color="auto"/>
            <w:right w:val="none" w:sz="0" w:space="0" w:color="auto"/>
          </w:divBdr>
        </w:div>
        <w:div w:id="2119983457">
          <w:marLeft w:val="640"/>
          <w:marRight w:val="0"/>
          <w:marTop w:val="0"/>
          <w:marBottom w:val="0"/>
          <w:divBdr>
            <w:top w:val="none" w:sz="0" w:space="0" w:color="auto"/>
            <w:left w:val="none" w:sz="0" w:space="0" w:color="auto"/>
            <w:bottom w:val="none" w:sz="0" w:space="0" w:color="auto"/>
            <w:right w:val="none" w:sz="0" w:space="0" w:color="auto"/>
          </w:divBdr>
        </w:div>
        <w:div w:id="1785270274">
          <w:marLeft w:val="640"/>
          <w:marRight w:val="0"/>
          <w:marTop w:val="0"/>
          <w:marBottom w:val="0"/>
          <w:divBdr>
            <w:top w:val="none" w:sz="0" w:space="0" w:color="auto"/>
            <w:left w:val="none" w:sz="0" w:space="0" w:color="auto"/>
            <w:bottom w:val="none" w:sz="0" w:space="0" w:color="auto"/>
            <w:right w:val="none" w:sz="0" w:space="0" w:color="auto"/>
          </w:divBdr>
        </w:div>
        <w:div w:id="1845195884">
          <w:marLeft w:val="640"/>
          <w:marRight w:val="0"/>
          <w:marTop w:val="0"/>
          <w:marBottom w:val="0"/>
          <w:divBdr>
            <w:top w:val="none" w:sz="0" w:space="0" w:color="auto"/>
            <w:left w:val="none" w:sz="0" w:space="0" w:color="auto"/>
            <w:bottom w:val="none" w:sz="0" w:space="0" w:color="auto"/>
            <w:right w:val="none" w:sz="0" w:space="0" w:color="auto"/>
          </w:divBdr>
        </w:div>
        <w:div w:id="1048802302">
          <w:marLeft w:val="640"/>
          <w:marRight w:val="0"/>
          <w:marTop w:val="0"/>
          <w:marBottom w:val="0"/>
          <w:divBdr>
            <w:top w:val="none" w:sz="0" w:space="0" w:color="auto"/>
            <w:left w:val="none" w:sz="0" w:space="0" w:color="auto"/>
            <w:bottom w:val="none" w:sz="0" w:space="0" w:color="auto"/>
            <w:right w:val="none" w:sz="0" w:space="0" w:color="auto"/>
          </w:divBdr>
        </w:div>
        <w:div w:id="1337423746">
          <w:marLeft w:val="640"/>
          <w:marRight w:val="0"/>
          <w:marTop w:val="0"/>
          <w:marBottom w:val="0"/>
          <w:divBdr>
            <w:top w:val="none" w:sz="0" w:space="0" w:color="auto"/>
            <w:left w:val="none" w:sz="0" w:space="0" w:color="auto"/>
            <w:bottom w:val="none" w:sz="0" w:space="0" w:color="auto"/>
            <w:right w:val="none" w:sz="0" w:space="0" w:color="auto"/>
          </w:divBdr>
        </w:div>
        <w:div w:id="1941134330">
          <w:marLeft w:val="640"/>
          <w:marRight w:val="0"/>
          <w:marTop w:val="0"/>
          <w:marBottom w:val="0"/>
          <w:divBdr>
            <w:top w:val="none" w:sz="0" w:space="0" w:color="auto"/>
            <w:left w:val="none" w:sz="0" w:space="0" w:color="auto"/>
            <w:bottom w:val="none" w:sz="0" w:space="0" w:color="auto"/>
            <w:right w:val="none" w:sz="0" w:space="0" w:color="auto"/>
          </w:divBdr>
        </w:div>
        <w:div w:id="974914341">
          <w:marLeft w:val="640"/>
          <w:marRight w:val="0"/>
          <w:marTop w:val="0"/>
          <w:marBottom w:val="0"/>
          <w:divBdr>
            <w:top w:val="none" w:sz="0" w:space="0" w:color="auto"/>
            <w:left w:val="none" w:sz="0" w:space="0" w:color="auto"/>
            <w:bottom w:val="none" w:sz="0" w:space="0" w:color="auto"/>
            <w:right w:val="none" w:sz="0" w:space="0" w:color="auto"/>
          </w:divBdr>
        </w:div>
        <w:div w:id="1815096596">
          <w:marLeft w:val="640"/>
          <w:marRight w:val="0"/>
          <w:marTop w:val="0"/>
          <w:marBottom w:val="0"/>
          <w:divBdr>
            <w:top w:val="none" w:sz="0" w:space="0" w:color="auto"/>
            <w:left w:val="none" w:sz="0" w:space="0" w:color="auto"/>
            <w:bottom w:val="none" w:sz="0" w:space="0" w:color="auto"/>
            <w:right w:val="none" w:sz="0" w:space="0" w:color="auto"/>
          </w:divBdr>
        </w:div>
        <w:div w:id="1985548600">
          <w:marLeft w:val="640"/>
          <w:marRight w:val="0"/>
          <w:marTop w:val="0"/>
          <w:marBottom w:val="0"/>
          <w:divBdr>
            <w:top w:val="none" w:sz="0" w:space="0" w:color="auto"/>
            <w:left w:val="none" w:sz="0" w:space="0" w:color="auto"/>
            <w:bottom w:val="none" w:sz="0" w:space="0" w:color="auto"/>
            <w:right w:val="none" w:sz="0" w:space="0" w:color="auto"/>
          </w:divBdr>
        </w:div>
        <w:div w:id="1020396476">
          <w:marLeft w:val="640"/>
          <w:marRight w:val="0"/>
          <w:marTop w:val="0"/>
          <w:marBottom w:val="0"/>
          <w:divBdr>
            <w:top w:val="none" w:sz="0" w:space="0" w:color="auto"/>
            <w:left w:val="none" w:sz="0" w:space="0" w:color="auto"/>
            <w:bottom w:val="none" w:sz="0" w:space="0" w:color="auto"/>
            <w:right w:val="none" w:sz="0" w:space="0" w:color="auto"/>
          </w:divBdr>
        </w:div>
        <w:div w:id="2324224">
          <w:marLeft w:val="640"/>
          <w:marRight w:val="0"/>
          <w:marTop w:val="0"/>
          <w:marBottom w:val="0"/>
          <w:divBdr>
            <w:top w:val="none" w:sz="0" w:space="0" w:color="auto"/>
            <w:left w:val="none" w:sz="0" w:space="0" w:color="auto"/>
            <w:bottom w:val="none" w:sz="0" w:space="0" w:color="auto"/>
            <w:right w:val="none" w:sz="0" w:space="0" w:color="auto"/>
          </w:divBdr>
        </w:div>
        <w:div w:id="1860655651">
          <w:marLeft w:val="640"/>
          <w:marRight w:val="0"/>
          <w:marTop w:val="0"/>
          <w:marBottom w:val="0"/>
          <w:divBdr>
            <w:top w:val="none" w:sz="0" w:space="0" w:color="auto"/>
            <w:left w:val="none" w:sz="0" w:space="0" w:color="auto"/>
            <w:bottom w:val="none" w:sz="0" w:space="0" w:color="auto"/>
            <w:right w:val="none" w:sz="0" w:space="0" w:color="auto"/>
          </w:divBdr>
        </w:div>
        <w:div w:id="1367177835">
          <w:marLeft w:val="640"/>
          <w:marRight w:val="0"/>
          <w:marTop w:val="0"/>
          <w:marBottom w:val="0"/>
          <w:divBdr>
            <w:top w:val="none" w:sz="0" w:space="0" w:color="auto"/>
            <w:left w:val="none" w:sz="0" w:space="0" w:color="auto"/>
            <w:bottom w:val="none" w:sz="0" w:space="0" w:color="auto"/>
            <w:right w:val="none" w:sz="0" w:space="0" w:color="auto"/>
          </w:divBdr>
        </w:div>
        <w:div w:id="1346790599">
          <w:marLeft w:val="640"/>
          <w:marRight w:val="0"/>
          <w:marTop w:val="0"/>
          <w:marBottom w:val="0"/>
          <w:divBdr>
            <w:top w:val="none" w:sz="0" w:space="0" w:color="auto"/>
            <w:left w:val="none" w:sz="0" w:space="0" w:color="auto"/>
            <w:bottom w:val="none" w:sz="0" w:space="0" w:color="auto"/>
            <w:right w:val="none" w:sz="0" w:space="0" w:color="auto"/>
          </w:divBdr>
        </w:div>
        <w:div w:id="882519341">
          <w:marLeft w:val="640"/>
          <w:marRight w:val="0"/>
          <w:marTop w:val="0"/>
          <w:marBottom w:val="0"/>
          <w:divBdr>
            <w:top w:val="none" w:sz="0" w:space="0" w:color="auto"/>
            <w:left w:val="none" w:sz="0" w:space="0" w:color="auto"/>
            <w:bottom w:val="none" w:sz="0" w:space="0" w:color="auto"/>
            <w:right w:val="none" w:sz="0" w:space="0" w:color="auto"/>
          </w:divBdr>
        </w:div>
        <w:div w:id="69546516">
          <w:marLeft w:val="640"/>
          <w:marRight w:val="0"/>
          <w:marTop w:val="0"/>
          <w:marBottom w:val="0"/>
          <w:divBdr>
            <w:top w:val="none" w:sz="0" w:space="0" w:color="auto"/>
            <w:left w:val="none" w:sz="0" w:space="0" w:color="auto"/>
            <w:bottom w:val="none" w:sz="0" w:space="0" w:color="auto"/>
            <w:right w:val="none" w:sz="0" w:space="0" w:color="auto"/>
          </w:divBdr>
        </w:div>
        <w:div w:id="2073455767">
          <w:marLeft w:val="640"/>
          <w:marRight w:val="0"/>
          <w:marTop w:val="0"/>
          <w:marBottom w:val="0"/>
          <w:divBdr>
            <w:top w:val="none" w:sz="0" w:space="0" w:color="auto"/>
            <w:left w:val="none" w:sz="0" w:space="0" w:color="auto"/>
            <w:bottom w:val="none" w:sz="0" w:space="0" w:color="auto"/>
            <w:right w:val="none" w:sz="0" w:space="0" w:color="auto"/>
          </w:divBdr>
        </w:div>
        <w:div w:id="597367144">
          <w:marLeft w:val="640"/>
          <w:marRight w:val="0"/>
          <w:marTop w:val="0"/>
          <w:marBottom w:val="0"/>
          <w:divBdr>
            <w:top w:val="none" w:sz="0" w:space="0" w:color="auto"/>
            <w:left w:val="none" w:sz="0" w:space="0" w:color="auto"/>
            <w:bottom w:val="none" w:sz="0" w:space="0" w:color="auto"/>
            <w:right w:val="none" w:sz="0" w:space="0" w:color="auto"/>
          </w:divBdr>
        </w:div>
        <w:div w:id="1214077706">
          <w:marLeft w:val="640"/>
          <w:marRight w:val="0"/>
          <w:marTop w:val="0"/>
          <w:marBottom w:val="0"/>
          <w:divBdr>
            <w:top w:val="none" w:sz="0" w:space="0" w:color="auto"/>
            <w:left w:val="none" w:sz="0" w:space="0" w:color="auto"/>
            <w:bottom w:val="none" w:sz="0" w:space="0" w:color="auto"/>
            <w:right w:val="none" w:sz="0" w:space="0" w:color="auto"/>
          </w:divBdr>
        </w:div>
        <w:div w:id="1858495246">
          <w:marLeft w:val="640"/>
          <w:marRight w:val="0"/>
          <w:marTop w:val="0"/>
          <w:marBottom w:val="0"/>
          <w:divBdr>
            <w:top w:val="none" w:sz="0" w:space="0" w:color="auto"/>
            <w:left w:val="none" w:sz="0" w:space="0" w:color="auto"/>
            <w:bottom w:val="none" w:sz="0" w:space="0" w:color="auto"/>
            <w:right w:val="none" w:sz="0" w:space="0" w:color="auto"/>
          </w:divBdr>
        </w:div>
        <w:div w:id="1418019881">
          <w:marLeft w:val="640"/>
          <w:marRight w:val="0"/>
          <w:marTop w:val="0"/>
          <w:marBottom w:val="0"/>
          <w:divBdr>
            <w:top w:val="none" w:sz="0" w:space="0" w:color="auto"/>
            <w:left w:val="none" w:sz="0" w:space="0" w:color="auto"/>
            <w:bottom w:val="none" w:sz="0" w:space="0" w:color="auto"/>
            <w:right w:val="none" w:sz="0" w:space="0" w:color="auto"/>
          </w:divBdr>
        </w:div>
        <w:div w:id="408237916">
          <w:marLeft w:val="640"/>
          <w:marRight w:val="0"/>
          <w:marTop w:val="0"/>
          <w:marBottom w:val="0"/>
          <w:divBdr>
            <w:top w:val="none" w:sz="0" w:space="0" w:color="auto"/>
            <w:left w:val="none" w:sz="0" w:space="0" w:color="auto"/>
            <w:bottom w:val="none" w:sz="0" w:space="0" w:color="auto"/>
            <w:right w:val="none" w:sz="0" w:space="0" w:color="auto"/>
          </w:divBdr>
        </w:div>
        <w:div w:id="798912167">
          <w:marLeft w:val="640"/>
          <w:marRight w:val="0"/>
          <w:marTop w:val="0"/>
          <w:marBottom w:val="0"/>
          <w:divBdr>
            <w:top w:val="none" w:sz="0" w:space="0" w:color="auto"/>
            <w:left w:val="none" w:sz="0" w:space="0" w:color="auto"/>
            <w:bottom w:val="none" w:sz="0" w:space="0" w:color="auto"/>
            <w:right w:val="none" w:sz="0" w:space="0" w:color="auto"/>
          </w:divBdr>
        </w:div>
        <w:div w:id="1639264724">
          <w:marLeft w:val="640"/>
          <w:marRight w:val="0"/>
          <w:marTop w:val="0"/>
          <w:marBottom w:val="0"/>
          <w:divBdr>
            <w:top w:val="none" w:sz="0" w:space="0" w:color="auto"/>
            <w:left w:val="none" w:sz="0" w:space="0" w:color="auto"/>
            <w:bottom w:val="none" w:sz="0" w:space="0" w:color="auto"/>
            <w:right w:val="none" w:sz="0" w:space="0" w:color="auto"/>
          </w:divBdr>
        </w:div>
        <w:div w:id="1904637883">
          <w:marLeft w:val="640"/>
          <w:marRight w:val="0"/>
          <w:marTop w:val="0"/>
          <w:marBottom w:val="0"/>
          <w:divBdr>
            <w:top w:val="none" w:sz="0" w:space="0" w:color="auto"/>
            <w:left w:val="none" w:sz="0" w:space="0" w:color="auto"/>
            <w:bottom w:val="none" w:sz="0" w:space="0" w:color="auto"/>
            <w:right w:val="none" w:sz="0" w:space="0" w:color="auto"/>
          </w:divBdr>
        </w:div>
        <w:div w:id="920333424">
          <w:marLeft w:val="640"/>
          <w:marRight w:val="0"/>
          <w:marTop w:val="0"/>
          <w:marBottom w:val="0"/>
          <w:divBdr>
            <w:top w:val="none" w:sz="0" w:space="0" w:color="auto"/>
            <w:left w:val="none" w:sz="0" w:space="0" w:color="auto"/>
            <w:bottom w:val="none" w:sz="0" w:space="0" w:color="auto"/>
            <w:right w:val="none" w:sz="0" w:space="0" w:color="auto"/>
          </w:divBdr>
        </w:div>
        <w:div w:id="1366829114">
          <w:marLeft w:val="640"/>
          <w:marRight w:val="0"/>
          <w:marTop w:val="0"/>
          <w:marBottom w:val="0"/>
          <w:divBdr>
            <w:top w:val="none" w:sz="0" w:space="0" w:color="auto"/>
            <w:left w:val="none" w:sz="0" w:space="0" w:color="auto"/>
            <w:bottom w:val="none" w:sz="0" w:space="0" w:color="auto"/>
            <w:right w:val="none" w:sz="0" w:space="0" w:color="auto"/>
          </w:divBdr>
        </w:div>
        <w:div w:id="975910908">
          <w:marLeft w:val="640"/>
          <w:marRight w:val="0"/>
          <w:marTop w:val="0"/>
          <w:marBottom w:val="0"/>
          <w:divBdr>
            <w:top w:val="none" w:sz="0" w:space="0" w:color="auto"/>
            <w:left w:val="none" w:sz="0" w:space="0" w:color="auto"/>
            <w:bottom w:val="none" w:sz="0" w:space="0" w:color="auto"/>
            <w:right w:val="none" w:sz="0" w:space="0" w:color="auto"/>
          </w:divBdr>
        </w:div>
        <w:div w:id="89937696">
          <w:marLeft w:val="640"/>
          <w:marRight w:val="0"/>
          <w:marTop w:val="0"/>
          <w:marBottom w:val="0"/>
          <w:divBdr>
            <w:top w:val="none" w:sz="0" w:space="0" w:color="auto"/>
            <w:left w:val="none" w:sz="0" w:space="0" w:color="auto"/>
            <w:bottom w:val="none" w:sz="0" w:space="0" w:color="auto"/>
            <w:right w:val="none" w:sz="0" w:space="0" w:color="auto"/>
          </w:divBdr>
        </w:div>
        <w:div w:id="699551196">
          <w:marLeft w:val="640"/>
          <w:marRight w:val="0"/>
          <w:marTop w:val="0"/>
          <w:marBottom w:val="0"/>
          <w:divBdr>
            <w:top w:val="none" w:sz="0" w:space="0" w:color="auto"/>
            <w:left w:val="none" w:sz="0" w:space="0" w:color="auto"/>
            <w:bottom w:val="none" w:sz="0" w:space="0" w:color="auto"/>
            <w:right w:val="none" w:sz="0" w:space="0" w:color="auto"/>
          </w:divBdr>
        </w:div>
        <w:div w:id="1898855618">
          <w:marLeft w:val="640"/>
          <w:marRight w:val="0"/>
          <w:marTop w:val="0"/>
          <w:marBottom w:val="0"/>
          <w:divBdr>
            <w:top w:val="none" w:sz="0" w:space="0" w:color="auto"/>
            <w:left w:val="none" w:sz="0" w:space="0" w:color="auto"/>
            <w:bottom w:val="none" w:sz="0" w:space="0" w:color="auto"/>
            <w:right w:val="none" w:sz="0" w:space="0" w:color="auto"/>
          </w:divBdr>
        </w:div>
        <w:div w:id="1159417680">
          <w:marLeft w:val="640"/>
          <w:marRight w:val="0"/>
          <w:marTop w:val="0"/>
          <w:marBottom w:val="0"/>
          <w:divBdr>
            <w:top w:val="none" w:sz="0" w:space="0" w:color="auto"/>
            <w:left w:val="none" w:sz="0" w:space="0" w:color="auto"/>
            <w:bottom w:val="none" w:sz="0" w:space="0" w:color="auto"/>
            <w:right w:val="none" w:sz="0" w:space="0" w:color="auto"/>
          </w:divBdr>
        </w:div>
        <w:div w:id="91947356">
          <w:marLeft w:val="640"/>
          <w:marRight w:val="0"/>
          <w:marTop w:val="0"/>
          <w:marBottom w:val="0"/>
          <w:divBdr>
            <w:top w:val="none" w:sz="0" w:space="0" w:color="auto"/>
            <w:left w:val="none" w:sz="0" w:space="0" w:color="auto"/>
            <w:bottom w:val="none" w:sz="0" w:space="0" w:color="auto"/>
            <w:right w:val="none" w:sz="0" w:space="0" w:color="auto"/>
          </w:divBdr>
        </w:div>
        <w:div w:id="1498961241">
          <w:marLeft w:val="640"/>
          <w:marRight w:val="0"/>
          <w:marTop w:val="0"/>
          <w:marBottom w:val="0"/>
          <w:divBdr>
            <w:top w:val="none" w:sz="0" w:space="0" w:color="auto"/>
            <w:left w:val="none" w:sz="0" w:space="0" w:color="auto"/>
            <w:bottom w:val="none" w:sz="0" w:space="0" w:color="auto"/>
            <w:right w:val="none" w:sz="0" w:space="0" w:color="auto"/>
          </w:divBdr>
        </w:div>
        <w:div w:id="311763942">
          <w:marLeft w:val="640"/>
          <w:marRight w:val="0"/>
          <w:marTop w:val="0"/>
          <w:marBottom w:val="0"/>
          <w:divBdr>
            <w:top w:val="none" w:sz="0" w:space="0" w:color="auto"/>
            <w:left w:val="none" w:sz="0" w:space="0" w:color="auto"/>
            <w:bottom w:val="none" w:sz="0" w:space="0" w:color="auto"/>
            <w:right w:val="none" w:sz="0" w:space="0" w:color="auto"/>
          </w:divBdr>
        </w:div>
        <w:div w:id="233056331">
          <w:marLeft w:val="640"/>
          <w:marRight w:val="0"/>
          <w:marTop w:val="0"/>
          <w:marBottom w:val="0"/>
          <w:divBdr>
            <w:top w:val="none" w:sz="0" w:space="0" w:color="auto"/>
            <w:left w:val="none" w:sz="0" w:space="0" w:color="auto"/>
            <w:bottom w:val="none" w:sz="0" w:space="0" w:color="auto"/>
            <w:right w:val="none" w:sz="0" w:space="0" w:color="auto"/>
          </w:divBdr>
        </w:div>
        <w:div w:id="1262452058">
          <w:marLeft w:val="640"/>
          <w:marRight w:val="0"/>
          <w:marTop w:val="0"/>
          <w:marBottom w:val="0"/>
          <w:divBdr>
            <w:top w:val="none" w:sz="0" w:space="0" w:color="auto"/>
            <w:left w:val="none" w:sz="0" w:space="0" w:color="auto"/>
            <w:bottom w:val="none" w:sz="0" w:space="0" w:color="auto"/>
            <w:right w:val="none" w:sz="0" w:space="0" w:color="auto"/>
          </w:divBdr>
        </w:div>
        <w:div w:id="111024364">
          <w:marLeft w:val="640"/>
          <w:marRight w:val="0"/>
          <w:marTop w:val="0"/>
          <w:marBottom w:val="0"/>
          <w:divBdr>
            <w:top w:val="none" w:sz="0" w:space="0" w:color="auto"/>
            <w:left w:val="none" w:sz="0" w:space="0" w:color="auto"/>
            <w:bottom w:val="none" w:sz="0" w:space="0" w:color="auto"/>
            <w:right w:val="none" w:sz="0" w:space="0" w:color="auto"/>
          </w:divBdr>
        </w:div>
        <w:div w:id="1403603096">
          <w:marLeft w:val="640"/>
          <w:marRight w:val="0"/>
          <w:marTop w:val="0"/>
          <w:marBottom w:val="0"/>
          <w:divBdr>
            <w:top w:val="none" w:sz="0" w:space="0" w:color="auto"/>
            <w:left w:val="none" w:sz="0" w:space="0" w:color="auto"/>
            <w:bottom w:val="none" w:sz="0" w:space="0" w:color="auto"/>
            <w:right w:val="none" w:sz="0" w:space="0" w:color="auto"/>
          </w:divBdr>
        </w:div>
        <w:div w:id="560094138">
          <w:marLeft w:val="640"/>
          <w:marRight w:val="0"/>
          <w:marTop w:val="0"/>
          <w:marBottom w:val="0"/>
          <w:divBdr>
            <w:top w:val="none" w:sz="0" w:space="0" w:color="auto"/>
            <w:left w:val="none" w:sz="0" w:space="0" w:color="auto"/>
            <w:bottom w:val="none" w:sz="0" w:space="0" w:color="auto"/>
            <w:right w:val="none" w:sz="0" w:space="0" w:color="auto"/>
          </w:divBdr>
        </w:div>
        <w:div w:id="345979405">
          <w:marLeft w:val="640"/>
          <w:marRight w:val="0"/>
          <w:marTop w:val="0"/>
          <w:marBottom w:val="0"/>
          <w:divBdr>
            <w:top w:val="none" w:sz="0" w:space="0" w:color="auto"/>
            <w:left w:val="none" w:sz="0" w:space="0" w:color="auto"/>
            <w:bottom w:val="none" w:sz="0" w:space="0" w:color="auto"/>
            <w:right w:val="none" w:sz="0" w:space="0" w:color="auto"/>
          </w:divBdr>
        </w:div>
        <w:div w:id="1383359160">
          <w:marLeft w:val="640"/>
          <w:marRight w:val="0"/>
          <w:marTop w:val="0"/>
          <w:marBottom w:val="0"/>
          <w:divBdr>
            <w:top w:val="none" w:sz="0" w:space="0" w:color="auto"/>
            <w:left w:val="none" w:sz="0" w:space="0" w:color="auto"/>
            <w:bottom w:val="none" w:sz="0" w:space="0" w:color="auto"/>
            <w:right w:val="none" w:sz="0" w:space="0" w:color="auto"/>
          </w:divBdr>
        </w:div>
        <w:div w:id="1822503891">
          <w:marLeft w:val="640"/>
          <w:marRight w:val="0"/>
          <w:marTop w:val="0"/>
          <w:marBottom w:val="0"/>
          <w:divBdr>
            <w:top w:val="none" w:sz="0" w:space="0" w:color="auto"/>
            <w:left w:val="none" w:sz="0" w:space="0" w:color="auto"/>
            <w:bottom w:val="none" w:sz="0" w:space="0" w:color="auto"/>
            <w:right w:val="none" w:sz="0" w:space="0" w:color="auto"/>
          </w:divBdr>
        </w:div>
        <w:div w:id="226769749">
          <w:marLeft w:val="640"/>
          <w:marRight w:val="0"/>
          <w:marTop w:val="0"/>
          <w:marBottom w:val="0"/>
          <w:divBdr>
            <w:top w:val="none" w:sz="0" w:space="0" w:color="auto"/>
            <w:left w:val="none" w:sz="0" w:space="0" w:color="auto"/>
            <w:bottom w:val="none" w:sz="0" w:space="0" w:color="auto"/>
            <w:right w:val="none" w:sz="0" w:space="0" w:color="auto"/>
          </w:divBdr>
        </w:div>
        <w:div w:id="916744816">
          <w:marLeft w:val="640"/>
          <w:marRight w:val="0"/>
          <w:marTop w:val="0"/>
          <w:marBottom w:val="0"/>
          <w:divBdr>
            <w:top w:val="none" w:sz="0" w:space="0" w:color="auto"/>
            <w:left w:val="none" w:sz="0" w:space="0" w:color="auto"/>
            <w:bottom w:val="none" w:sz="0" w:space="0" w:color="auto"/>
            <w:right w:val="none" w:sz="0" w:space="0" w:color="auto"/>
          </w:divBdr>
        </w:div>
        <w:div w:id="663826638">
          <w:marLeft w:val="640"/>
          <w:marRight w:val="0"/>
          <w:marTop w:val="0"/>
          <w:marBottom w:val="0"/>
          <w:divBdr>
            <w:top w:val="none" w:sz="0" w:space="0" w:color="auto"/>
            <w:left w:val="none" w:sz="0" w:space="0" w:color="auto"/>
            <w:bottom w:val="none" w:sz="0" w:space="0" w:color="auto"/>
            <w:right w:val="none" w:sz="0" w:space="0" w:color="auto"/>
          </w:divBdr>
        </w:div>
        <w:div w:id="1233466996">
          <w:marLeft w:val="640"/>
          <w:marRight w:val="0"/>
          <w:marTop w:val="0"/>
          <w:marBottom w:val="0"/>
          <w:divBdr>
            <w:top w:val="none" w:sz="0" w:space="0" w:color="auto"/>
            <w:left w:val="none" w:sz="0" w:space="0" w:color="auto"/>
            <w:bottom w:val="none" w:sz="0" w:space="0" w:color="auto"/>
            <w:right w:val="none" w:sz="0" w:space="0" w:color="auto"/>
          </w:divBdr>
        </w:div>
        <w:div w:id="1972708073">
          <w:marLeft w:val="640"/>
          <w:marRight w:val="0"/>
          <w:marTop w:val="0"/>
          <w:marBottom w:val="0"/>
          <w:divBdr>
            <w:top w:val="none" w:sz="0" w:space="0" w:color="auto"/>
            <w:left w:val="none" w:sz="0" w:space="0" w:color="auto"/>
            <w:bottom w:val="none" w:sz="0" w:space="0" w:color="auto"/>
            <w:right w:val="none" w:sz="0" w:space="0" w:color="auto"/>
          </w:divBdr>
        </w:div>
        <w:div w:id="83186652">
          <w:marLeft w:val="640"/>
          <w:marRight w:val="0"/>
          <w:marTop w:val="0"/>
          <w:marBottom w:val="0"/>
          <w:divBdr>
            <w:top w:val="none" w:sz="0" w:space="0" w:color="auto"/>
            <w:left w:val="none" w:sz="0" w:space="0" w:color="auto"/>
            <w:bottom w:val="none" w:sz="0" w:space="0" w:color="auto"/>
            <w:right w:val="none" w:sz="0" w:space="0" w:color="auto"/>
          </w:divBdr>
        </w:div>
        <w:div w:id="57829696">
          <w:marLeft w:val="640"/>
          <w:marRight w:val="0"/>
          <w:marTop w:val="0"/>
          <w:marBottom w:val="0"/>
          <w:divBdr>
            <w:top w:val="none" w:sz="0" w:space="0" w:color="auto"/>
            <w:left w:val="none" w:sz="0" w:space="0" w:color="auto"/>
            <w:bottom w:val="none" w:sz="0" w:space="0" w:color="auto"/>
            <w:right w:val="none" w:sz="0" w:space="0" w:color="auto"/>
          </w:divBdr>
        </w:div>
        <w:div w:id="1520585566">
          <w:marLeft w:val="640"/>
          <w:marRight w:val="0"/>
          <w:marTop w:val="0"/>
          <w:marBottom w:val="0"/>
          <w:divBdr>
            <w:top w:val="none" w:sz="0" w:space="0" w:color="auto"/>
            <w:left w:val="none" w:sz="0" w:space="0" w:color="auto"/>
            <w:bottom w:val="none" w:sz="0" w:space="0" w:color="auto"/>
            <w:right w:val="none" w:sz="0" w:space="0" w:color="auto"/>
          </w:divBdr>
        </w:div>
        <w:div w:id="338191579">
          <w:marLeft w:val="640"/>
          <w:marRight w:val="0"/>
          <w:marTop w:val="0"/>
          <w:marBottom w:val="0"/>
          <w:divBdr>
            <w:top w:val="none" w:sz="0" w:space="0" w:color="auto"/>
            <w:left w:val="none" w:sz="0" w:space="0" w:color="auto"/>
            <w:bottom w:val="none" w:sz="0" w:space="0" w:color="auto"/>
            <w:right w:val="none" w:sz="0" w:space="0" w:color="auto"/>
          </w:divBdr>
        </w:div>
        <w:div w:id="380638134">
          <w:marLeft w:val="640"/>
          <w:marRight w:val="0"/>
          <w:marTop w:val="0"/>
          <w:marBottom w:val="0"/>
          <w:divBdr>
            <w:top w:val="none" w:sz="0" w:space="0" w:color="auto"/>
            <w:left w:val="none" w:sz="0" w:space="0" w:color="auto"/>
            <w:bottom w:val="none" w:sz="0" w:space="0" w:color="auto"/>
            <w:right w:val="none" w:sz="0" w:space="0" w:color="auto"/>
          </w:divBdr>
        </w:div>
        <w:div w:id="247422099">
          <w:marLeft w:val="640"/>
          <w:marRight w:val="0"/>
          <w:marTop w:val="0"/>
          <w:marBottom w:val="0"/>
          <w:divBdr>
            <w:top w:val="none" w:sz="0" w:space="0" w:color="auto"/>
            <w:left w:val="none" w:sz="0" w:space="0" w:color="auto"/>
            <w:bottom w:val="none" w:sz="0" w:space="0" w:color="auto"/>
            <w:right w:val="none" w:sz="0" w:space="0" w:color="auto"/>
          </w:divBdr>
        </w:div>
        <w:div w:id="1973628801">
          <w:marLeft w:val="640"/>
          <w:marRight w:val="0"/>
          <w:marTop w:val="0"/>
          <w:marBottom w:val="0"/>
          <w:divBdr>
            <w:top w:val="none" w:sz="0" w:space="0" w:color="auto"/>
            <w:left w:val="none" w:sz="0" w:space="0" w:color="auto"/>
            <w:bottom w:val="none" w:sz="0" w:space="0" w:color="auto"/>
            <w:right w:val="none" w:sz="0" w:space="0" w:color="auto"/>
          </w:divBdr>
        </w:div>
        <w:div w:id="1599287486">
          <w:marLeft w:val="640"/>
          <w:marRight w:val="0"/>
          <w:marTop w:val="0"/>
          <w:marBottom w:val="0"/>
          <w:divBdr>
            <w:top w:val="none" w:sz="0" w:space="0" w:color="auto"/>
            <w:left w:val="none" w:sz="0" w:space="0" w:color="auto"/>
            <w:bottom w:val="none" w:sz="0" w:space="0" w:color="auto"/>
            <w:right w:val="none" w:sz="0" w:space="0" w:color="auto"/>
          </w:divBdr>
        </w:div>
        <w:div w:id="1332098501">
          <w:marLeft w:val="640"/>
          <w:marRight w:val="0"/>
          <w:marTop w:val="0"/>
          <w:marBottom w:val="0"/>
          <w:divBdr>
            <w:top w:val="none" w:sz="0" w:space="0" w:color="auto"/>
            <w:left w:val="none" w:sz="0" w:space="0" w:color="auto"/>
            <w:bottom w:val="none" w:sz="0" w:space="0" w:color="auto"/>
            <w:right w:val="none" w:sz="0" w:space="0" w:color="auto"/>
          </w:divBdr>
        </w:div>
        <w:div w:id="2063403695">
          <w:marLeft w:val="640"/>
          <w:marRight w:val="0"/>
          <w:marTop w:val="0"/>
          <w:marBottom w:val="0"/>
          <w:divBdr>
            <w:top w:val="none" w:sz="0" w:space="0" w:color="auto"/>
            <w:left w:val="none" w:sz="0" w:space="0" w:color="auto"/>
            <w:bottom w:val="none" w:sz="0" w:space="0" w:color="auto"/>
            <w:right w:val="none" w:sz="0" w:space="0" w:color="auto"/>
          </w:divBdr>
        </w:div>
        <w:div w:id="909080672">
          <w:marLeft w:val="640"/>
          <w:marRight w:val="0"/>
          <w:marTop w:val="0"/>
          <w:marBottom w:val="0"/>
          <w:divBdr>
            <w:top w:val="none" w:sz="0" w:space="0" w:color="auto"/>
            <w:left w:val="none" w:sz="0" w:space="0" w:color="auto"/>
            <w:bottom w:val="none" w:sz="0" w:space="0" w:color="auto"/>
            <w:right w:val="none" w:sz="0" w:space="0" w:color="auto"/>
          </w:divBdr>
        </w:div>
        <w:div w:id="1457259158">
          <w:marLeft w:val="640"/>
          <w:marRight w:val="0"/>
          <w:marTop w:val="0"/>
          <w:marBottom w:val="0"/>
          <w:divBdr>
            <w:top w:val="none" w:sz="0" w:space="0" w:color="auto"/>
            <w:left w:val="none" w:sz="0" w:space="0" w:color="auto"/>
            <w:bottom w:val="none" w:sz="0" w:space="0" w:color="auto"/>
            <w:right w:val="none" w:sz="0" w:space="0" w:color="auto"/>
          </w:divBdr>
        </w:div>
        <w:div w:id="1711569718">
          <w:marLeft w:val="640"/>
          <w:marRight w:val="0"/>
          <w:marTop w:val="0"/>
          <w:marBottom w:val="0"/>
          <w:divBdr>
            <w:top w:val="none" w:sz="0" w:space="0" w:color="auto"/>
            <w:left w:val="none" w:sz="0" w:space="0" w:color="auto"/>
            <w:bottom w:val="none" w:sz="0" w:space="0" w:color="auto"/>
            <w:right w:val="none" w:sz="0" w:space="0" w:color="auto"/>
          </w:divBdr>
        </w:div>
        <w:div w:id="1337685111">
          <w:marLeft w:val="640"/>
          <w:marRight w:val="0"/>
          <w:marTop w:val="0"/>
          <w:marBottom w:val="0"/>
          <w:divBdr>
            <w:top w:val="none" w:sz="0" w:space="0" w:color="auto"/>
            <w:left w:val="none" w:sz="0" w:space="0" w:color="auto"/>
            <w:bottom w:val="none" w:sz="0" w:space="0" w:color="auto"/>
            <w:right w:val="none" w:sz="0" w:space="0" w:color="auto"/>
          </w:divBdr>
        </w:div>
        <w:div w:id="1605184371">
          <w:marLeft w:val="640"/>
          <w:marRight w:val="0"/>
          <w:marTop w:val="0"/>
          <w:marBottom w:val="0"/>
          <w:divBdr>
            <w:top w:val="none" w:sz="0" w:space="0" w:color="auto"/>
            <w:left w:val="none" w:sz="0" w:space="0" w:color="auto"/>
            <w:bottom w:val="none" w:sz="0" w:space="0" w:color="auto"/>
            <w:right w:val="none" w:sz="0" w:space="0" w:color="auto"/>
          </w:divBdr>
        </w:div>
        <w:div w:id="756482164">
          <w:marLeft w:val="640"/>
          <w:marRight w:val="0"/>
          <w:marTop w:val="0"/>
          <w:marBottom w:val="0"/>
          <w:divBdr>
            <w:top w:val="none" w:sz="0" w:space="0" w:color="auto"/>
            <w:left w:val="none" w:sz="0" w:space="0" w:color="auto"/>
            <w:bottom w:val="none" w:sz="0" w:space="0" w:color="auto"/>
            <w:right w:val="none" w:sz="0" w:space="0" w:color="auto"/>
          </w:divBdr>
        </w:div>
        <w:div w:id="97873636">
          <w:marLeft w:val="640"/>
          <w:marRight w:val="0"/>
          <w:marTop w:val="0"/>
          <w:marBottom w:val="0"/>
          <w:divBdr>
            <w:top w:val="none" w:sz="0" w:space="0" w:color="auto"/>
            <w:left w:val="none" w:sz="0" w:space="0" w:color="auto"/>
            <w:bottom w:val="none" w:sz="0" w:space="0" w:color="auto"/>
            <w:right w:val="none" w:sz="0" w:space="0" w:color="auto"/>
          </w:divBdr>
        </w:div>
        <w:div w:id="1076630549">
          <w:marLeft w:val="640"/>
          <w:marRight w:val="0"/>
          <w:marTop w:val="0"/>
          <w:marBottom w:val="0"/>
          <w:divBdr>
            <w:top w:val="none" w:sz="0" w:space="0" w:color="auto"/>
            <w:left w:val="none" w:sz="0" w:space="0" w:color="auto"/>
            <w:bottom w:val="none" w:sz="0" w:space="0" w:color="auto"/>
            <w:right w:val="none" w:sz="0" w:space="0" w:color="auto"/>
          </w:divBdr>
        </w:div>
        <w:div w:id="110900271">
          <w:marLeft w:val="640"/>
          <w:marRight w:val="0"/>
          <w:marTop w:val="0"/>
          <w:marBottom w:val="0"/>
          <w:divBdr>
            <w:top w:val="none" w:sz="0" w:space="0" w:color="auto"/>
            <w:left w:val="none" w:sz="0" w:space="0" w:color="auto"/>
            <w:bottom w:val="none" w:sz="0" w:space="0" w:color="auto"/>
            <w:right w:val="none" w:sz="0" w:space="0" w:color="auto"/>
          </w:divBdr>
        </w:div>
        <w:div w:id="1398165720">
          <w:marLeft w:val="640"/>
          <w:marRight w:val="0"/>
          <w:marTop w:val="0"/>
          <w:marBottom w:val="0"/>
          <w:divBdr>
            <w:top w:val="none" w:sz="0" w:space="0" w:color="auto"/>
            <w:left w:val="none" w:sz="0" w:space="0" w:color="auto"/>
            <w:bottom w:val="none" w:sz="0" w:space="0" w:color="auto"/>
            <w:right w:val="none" w:sz="0" w:space="0" w:color="auto"/>
          </w:divBdr>
        </w:div>
        <w:div w:id="1660230727">
          <w:marLeft w:val="640"/>
          <w:marRight w:val="0"/>
          <w:marTop w:val="0"/>
          <w:marBottom w:val="0"/>
          <w:divBdr>
            <w:top w:val="none" w:sz="0" w:space="0" w:color="auto"/>
            <w:left w:val="none" w:sz="0" w:space="0" w:color="auto"/>
            <w:bottom w:val="none" w:sz="0" w:space="0" w:color="auto"/>
            <w:right w:val="none" w:sz="0" w:space="0" w:color="auto"/>
          </w:divBdr>
        </w:div>
        <w:div w:id="39021272">
          <w:marLeft w:val="640"/>
          <w:marRight w:val="0"/>
          <w:marTop w:val="0"/>
          <w:marBottom w:val="0"/>
          <w:divBdr>
            <w:top w:val="none" w:sz="0" w:space="0" w:color="auto"/>
            <w:left w:val="none" w:sz="0" w:space="0" w:color="auto"/>
            <w:bottom w:val="none" w:sz="0" w:space="0" w:color="auto"/>
            <w:right w:val="none" w:sz="0" w:space="0" w:color="auto"/>
          </w:divBdr>
        </w:div>
        <w:div w:id="350028776">
          <w:marLeft w:val="640"/>
          <w:marRight w:val="0"/>
          <w:marTop w:val="0"/>
          <w:marBottom w:val="0"/>
          <w:divBdr>
            <w:top w:val="none" w:sz="0" w:space="0" w:color="auto"/>
            <w:left w:val="none" w:sz="0" w:space="0" w:color="auto"/>
            <w:bottom w:val="none" w:sz="0" w:space="0" w:color="auto"/>
            <w:right w:val="none" w:sz="0" w:space="0" w:color="auto"/>
          </w:divBdr>
        </w:div>
        <w:div w:id="1887064939">
          <w:marLeft w:val="640"/>
          <w:marRight w:val="0"/>
          <w:marTop w:val="0"/>
          <w:marBottom w:val="0"/>
          <w:divBdr>
            <w:top w:val="none" w:sz="0" w:space="0" w:color="auto"/>
            <w:left w:val="none" w:sz="0" w:space="0" w:color="auto"/>
            <w:bottom w:val="none" w:sz="0" w:space="0" w:color="auto"/>
            <w:right w:val="none" w:sz="0" w:space="0" w:color="auto"/>
          </w:divBdr>
        </w:div>
        <w:div w:id="1784498742">
          <w:marLeft w:val="640"/>
          <w:marRight w:val="0"/>
          <w:marTop w:val="0"/>
          <w:marBottom w:val="0"/>
          <w:divBdr>
            <w:top w:val="none" w:sz="0" w:space="0" w:color="auto"/>
            <w:left w:val="none" w:sz="0" w:space="0" w:color="auto"/>
            <w:bottom w:val="none" w:sz="0" w:space="0" w:color="auto"/>
            <w:right w:val="none" w:sz="0" w:space="0" w:color="auto"/>
          </w:divBdr>
        </w:div>
        <w:div w:id="2087877569">
          <w:marLeft w:val="640"/>
          <w:marRight w:val="0"/>
          <w:marTop w:val="0"/>
          <w:marBottom w:val="0"/>
          <w:divBdr>
            <w:top w:val="none" w:sz="0" w:space="0" w:color="auto"/>
            <w:left w:val="none" w:sz="0" w:space="0" w:color="auto"/>
            <w:bottom w:val="none" w:sz="0" w:space="0" w:color="auto"/>
            <w:right w:val="none" w:sz="0" w:space="0" w:color="auto"/>
          </w:divBdr>
        </w:div>
        <w:div w:id="578950433">
          <w:marLeft w:val="640"/>
          <w:marRight w:val="0"/>
          <w:marTop w:val="0"/>
          <w:marBottom w:val="0"/>
          <w:divBdr>
            <w:top w:val="none" w:sz="0" w:space="0" w:color="auto"/>
            <w:left w:val="none" w:sz="0" w:space="0" w:color="auto"/>
            <w:bottom w:val="none" w:sz="0" w:space="0" w:color="auto"/>
            <w:right w:val="none" w:sz="0" w:space="0" w:color="auto"/>
          </w:divBdr>
        </w:div>
        <w:div w:id="576748358">
          <w:marLeft w:val="640"/>
          <w:marRight w:val="0"/>
          <w:marTop w:val="0"/>
          <w:marBottom w:val="0"/>
          <w:divBdr>
            <w:top w:val="none" w:sz="0" w:space="0" w:color="auto"/>
            <w:left w:val="none" w:sz="0" w:space="0" w:color="auto"/>
            <w:bottom w:val="none" w:sz="0" w:space="0" w:color="auto"/>
            <w:right w:val="none" w:sz="0" w:space="0" w:color="auto"/>
          </w:divBdr>
        </w:div>
        <w:div w:id="926962725">
          <w:marLeft w:val="640"/>
          <w:marRight w:val="0"/>
          <w:marTop w:val="0"/>
          <w:marBottom w:val="0"/>
          <w:divBdr>
            <w:top w:val="none" w:sz="0" w:space="0" w:color="auto"/>
            <w:left w:val="none" w:sz="0" w:space="0" w:color="auto"/>
            <w:bottom w:val="none" w:sz="0" w:space="0" w:color="auto"/>
            <w:right w:val="none" w:sz="0" w:space="0" w:color="auto"/>
          </w:divBdr>
        </w:div>
        <w:div w:id="1273132134">
          <w:marLeft w:val="640"/>
          <w:marRight w:val="0"/>
          <w:marTop w:val="0"/>
          <w:marBottom w:val="0"/>
          <w:divBdr>
            <w:top w:val="none" w:sz="0" w:space="0" w:color="auto"/>
            <w:left w:val="none" w:sz="0" w:space="0" w:color="auto"/>
            <w:bottom w:val="none" w:sz="0" w:space="0" w:color="auto"/>
            <w:right w:val="none" w:sz="0" w:space="0" w:color="auto"/>
          </w:divBdr>
        </w:div>
        <w:div w:id="328870943">
          <w:marLeft w:val="640"/>
          <w:marRight w:val="0"/>
          <w:marTop w:val="0"/>
          <w:marBottom w:val="0"/>
          <w:divBdr>
            <w:top w:val="none" w:sz="0" w:space="0" w:color="auto"/>
            <w:left w:val="none" w:sz="0" w:space="0" w:color="auto"/>
            <w:bottom w:val="none" w:sz="0" w:space="0" w:color="auto"/>
            <w:right w:val="none" w:sz="0" w:space="0" w:color="auto"/>
          </w:divBdr>
        </w:div>
        <w:div w:id="299459180">
          <w:marLeft w:val="640"/>
          <w:marRight w:val="0"/>
          <w:marTop w:val="0"/>
          <w:marBottom w:val="0"/>
          <w:divBdr>
            <w:top w:val="none" w:sz="0" w:space="0" w:color="auto"/>
            <w:left w:val="none" w:sz="0" w:space="0" w:color="auto"/>
            <w:bottom w:val="none" w:sz="0" w:space="0" w:color="auto"/>
            <w:right w:val="none" w:sz="0" w:space="0" w:color="auto"/>
          </w:divBdr>
        </w:div>
        <w:div w:id="1341666873">
          <w:marLeft w:val="640"/>
          <w:marRight w:val="0"/>
          <w:marTop w:val="0"/>
          <w:marBottom w:val="0"/>
          <w:divBdr>
            <w:top w:val="none" w:sz="0" w:space="0" w:color="auto"/>
            <w:left w:val="none" w:sz="0" w:space="0" w:color="auto"/>
            <w:bottom w:val="none" w:sz="0" w:space="0" w:color="auto"/>
            <w:right w:val="none" w:sz="0" w:space="0" w:color="auto"/>
          </w:divBdr>
        </w:div>
        <w:div w:id="1824421827">
          <w:marLeft w:val="640"/>
          <w:marRight w:val="0"/>
          <w:marTop w:val="0"/>
          <w:marBottom w:val="0"/>
          <w:divBdr>
            <w:top w:val="none" w:sz="0" w:space="0" w:color="auto"/>
            <w:left w:val="none" w:sz="0" w:space="0" w:color="auto"/>
            <w:bottom w:val="none" w:sz="0" w:space="0" w:color="auto"/>
            <w:right w:val="none" w:sz="0" w:space="0" w:color="auto"/>
          </w:divBdr>
        </w:div>
        <w:div w:id="459806570">
          <w:marLeft w:val="640"/>
          <w:marRight w:val="0"/>
          <w:marTop w:val="0"/>
          <w:marBottom w:val="0"/>
          <w:divBdr>
            <w:top w:val="none" w:sz="0" w:space="0" w:color="auto"/>
            <w:left w:val="none" w:sz="0" w:space="0" w:color="auto"/>
            <w:bottom w:val="none" w:sz="0" w:space="0" w:color="auto"/>
            <w:right w:val="none" w:sz="0" w:space="0" w:color="auto"/>
          </w:divBdr>
        </w:div>
        <w:div w:id="126047771">
          <w:marLeft w:val="640"/>
          <w:marRight w:val="0"/>
          <w:marTop w:val="0"/>
          <w:marBottom w:val="0"/>
          <w:divBdr>
            <w:top w:val="none" w:sz="0" w:space="0" w:color="auto"/>
            <w:left w:val="none" w:sz="0" w:space="0" w:color="auto"/>
            <w:bottom w:val="none" w:sz="0" w:space="0" w:color="auto"/>
            <w:right w:val="none" w:sz="0" w:space="0" w:color="auto"/>
          </w:divBdr>
        </w:div>
        <w:div w:id="1720738346">
          <w:marLeft w:val="640"/>
          <w:marRight w:val="0"/>
          <w:marTop w:val="0"/>
          <w:marBottom w:val="0"/>
          <w:divBdr>
            <w:top w:val="none" w:sz="0" w:space="0" w:color="auto"/>
            <w:left w:val="none" w:sz="0" w:space="0" w:color="auto"/>
            <w:bottom w:val="none" w:sz="0" w:space="0" w:color="auto"/>
            <w:right w:val="none" w:sz="0" w:space="0" w:color="auto"/>
          </w:divBdr>
        </w:div>
        <w:div w:id="912930144">
          <w:marLeft w:val="640"/>
          <w:marRight w:val="0"/>
          <w:marTop w:val="0"/>
          <w:marBottom w:val="0"/>
          <w:divBdr>
            <w:top w:val="none" w:sz="0" w:space="0" w:color="auto"/>
            <w:left w:val="none" w:sz="0" w:space="0" w:color="auto"/>
            <w:bottom w:val="none" w:sz="0" w:space="0" w:color="auto"/>
            <w:right w:val="none" w:sz="0" w:space="0" w:color="auto"/>
          </w:divBdr>
        </w:div>
        <w:div w:id="665397142">
          <w:marLeft w:val="640"/>
          <w:marRight w:val="0"/>
          <w:marTop w:val="0"/>
          <w:marBottom w:val="0"/>
          <w:divBdr>
            <w:top w:val="none" w:sz="0" w:space="0" w:color="auto"/>
            <w:left w:val="none" w:sz="0" w:space="0" w:color="auto"/>
            <w:bottom w:val="none" w:sz="0" w:space="0" w:color="auto"/>
            <w:right w:val="none" w:sz="0" w:space="0" w:color="auto"/>
          </w:divBdr>
        </w:div>
        <w:div w:id="292832209">
          <w:marLeft w:val="640"/>
          <w:marRight w:val="0"/>
          <w:marTop w:val="0"/>
          <w:marBottom w:val="0"/>
          <w:divBdr>
            <w:top w:val="none" w:sz="0" w:space="0" w:color="auto"/>
            <w:left w:val="none" w:sz="0" w:space="0" w:color="auto"/>
            <w:bottom w:val="none" w:sz="0" w:space="0" w:color="auto"/>
            <w:right w:val="none" w:sz="0" w:space="0" w:color="auto"/>
          </w:divBdr>
        </w:div>
        <w:div w:id="629556159">
          <w:marLeft w:val="640"/>
          <w:marRight w:val="0"/>
          <w:marTop w:val="0"/>
          <w:marBottom w:val="0"/>
          <w:divBdr>
            <w:top w:val="none" w:sz="0" w:space="0" w:color="auto"/>
            <w:left w:val="none" w:sz="0" w:space="0" w:color="auto"/>
            <w:bottom w:val="none" w:sz="0" w:space="0" w:color="auto"/>
            <w:right w:val="none" w:sz="0" w:space="0" w:color="auto"/>
          </w:divBdr>
        </w:div>
        <w:div w:id="1192961631">
          <w:marLeft w:val="640"/>
          <w:marRight w:val="0"/>
          <w:marTop w:val="0"/>
          <w:marBottom w:val="0"/>
          <w:divBdr>
            <w:top w:val="none" w:sz="0" w:space="0" w:color="auto"/>
            <w:left w:val="none" w:sz="0" w:space="0" w:color="auto"/>
            <w:bottom w:val="none" w:sz="0" w:space="0" w:color="auto"/>
            <w:right w:val="none" w:sz="0" w:space="0" w:color="auto"/>
          </w:divBdr>
        </w:div>
        <w:div w:id="2141264783">
          <w:marLeft w:val="640"/>
          <w:marRight w:val="0"/>
          <w:marTop w:val="0"/>
          <w:marBottom w:val="0"/>
          <w:divBdr>
            <w:top w:val="none" w:sz="0" w:space="0" w:color="auto"/>
            <w:left w:val="none" w:sz="0" w:space="0" w:color="auto"/>
            <w:bottom w:val="none" w:sz="0" w:space="0" w:color="auto"/>
            <w:right w:val="none" w:sz="0" w:space="0" w:color="auto"/>
          </w:divBdr>
        </w:div>
        <w:div w:id="703137227">
          <w:marLeft w:val="640"/>
          <w:marRight w:val="0"/>
          <w:marTop w:val="0"/>
          <w:marBottom w:val="0"/>
          <w:divBdr>
            <w:top w:val="none" w:sz="0" w:space="0" w:color="auto"/>
            <w:left w:val="none" w:sz="0" w:space="0" w:color="auto"/>
            <w:bottom w:val="none" w:sz="0" w:space="0" w:color="auto"/>
            <w:right w:val="none" w:sz="0" w:space="0" w:color="auto"/>
          </w:divBdr>
        </w:div>
        <w:div w:id="1102216275">
          <w:marLeft w:val="640"/>
          <w:marRight w:val="0"/>
          <w:marTop w:val="0"/>
          <w:marBottom w:val="0"/>
          <w:divBdr>
            <w:top w:val="none" w:sz="0" w:space="0" w:color="auto"/>
            <w:left w:val="none" w:sz="0" w:space="0" w:color="auto"/>
            <w:bottom w:val="none" w:sz="0" w:space="0" w:color="auto"/>
            <w:right w:val="none" w:sz="0" w:space="0" w:color="auto"/>
          </w:divBdr>
        </w:div>
        <w:div w:id="1825975941">
          <w:marLeft w:val="640"/>
          <w:marRight w:val="0"/>
          <w:marTop w:val="0"/>
          <w:marBottom w:val="0"/>
          <w:divBdr>
            <w:top w:val="none" w:sz="0" w:space="0" w:color="auto"/>
            <w:left w:val="none" w:sz="0" w:space="0" w:color="auto"/>
            <w:bottom w:val="none" w:sz="0" w:space="0" w:color="auto"/>
            <w:right w:val="none" w:sz="0" w:space="0" w:color="auto"/>
          </w:divBdr>
        </w:div>
        <w:div w:id="1510636015">
          <w:marLeft w:val="640"/>
          <w:marRight w:val="0"/>
          <w:marTop w:val="0"/>
          <w:marBottom w:val="0"/>
          <w:divBdr>
            <w:top w:val="none" w:sz="0" w:space="0" w:color="auto"/>
            <w:left w:val="none" w:sz="0" w:space="0" w:color="auto"/>
            <w:bottom w:val="none" w:sz="0" w:space="0" w:color="auto"/>
            <w:right w:val="none" w:sz="0" w:space="0" w:color="auto"/>
          </w:divBdr>
        </w:div>
        <w:div w:id="2090079907">
          <w:marLeft w:val="640"/>
          <w:marRight w:val="0"/>
          <w:marTop w:val="0"/>
          <w:marBottom w:val="0"/>
          <w:divBdr>
            <w:top w:val="none" w:sz="0" w:space="0" w:color="auto"/>
            <w:left w:val="none" w:sz="0" w:space="0" w:color="auto"/>
            <w:bottom w:val="none" w:sz="0" w:space="0" w:color="auto"/>
            <w:right w:val="none" w:sz="0" w:space="0" w:color="auto"/>
          </w:divBdr>
        </w:div>
        <w:div w:id="679698991">
          <w:marLeft w:val="640"/>
          <w:marRight w:val="0"/>
          <w:marTop w:val="0"/>
          <w:marBottom w:val="0"/>
          <w:divBdr>
            <w:top w:val="none" w:sz="0" w:space="0" w:color="auto"/>
            <w:left w:val="none" w:sz="0" w:space="0" w:color="auto"/>
            <w:bottom w:val="none" w:sz="0" w:space="0" w:color="auto"/>
            <w:right w:val="none" w:sz="0" w:space="0" w:color="auto"/>
          </w:divBdr>
        </w:div>
        <w:div w:id="650643106">
          <w:marLeft w:val="640"/>
          <w:marRight w:val="0"/>
          <w:marTop w:val="0"/>
          <w:marBottom w:val="0"/>
          <w:divBdr>
            <w:top w:val="none" w:sz="0" w:space="0" w:color="auto"/>
            <w:left w:val="none" w:sz="0" w:space="0" w:color="auto"/>
            <w:bottom w:val="none" w:sz="0" w:space="0" w:color="auto"/>
            <w:right w:val="none" w:sz="0" w:space="0" w:color="auto"/>
          </w:divBdr>
        </w:div>
        <w:div w:id="1765179247">
          <w:marLeft w:val="640"/>
          <w:marRight w:val="0"/>
          <w:marTop w:val="0"/>
          <w:marBottom w:val="0"/>
          <w:divBdr>
            <w:top w:val="none" w:sz="0" w:space="0" w:color="auto"/>
            <w:left w:val="none" w:sz="0" w:space="0" w:color="auto"/>
            <w:bottom w:val="none" w:sz="0" w:space="0" w:color="auto"/>
            <w:right w:val="none" w:sz="0" w:space="0" w:color="auto"/>
          </w:divBdr>
        </w:div>
        <w:div w:id="560947416">
          <w:marLeft w:val="640"/>
          <w:marRight w:val="0"/>
          <w:marTop w:val="0"/>
          <w:marBottom w:val="0"/>
          <w:divBdr>
            <w:top w:val="none" w:sz="0" w:space="0" w:color="auto"/>
            <w:left w:val="none" w:sz="0" w:space="0" w:color="auto"/>
            <w:bottom w:val="none" w:sz="0" w:space="0" w:color="auto"/>
            <w:right w:val="none" w:sz="0" w:space="0" w:color="auto"/>
          </w:divBdr>
        </w:div>
        <w:div w:id="1883858677">
          <w:marLeft w:val="640"/>
          <w:marRight w:val="0"/>
          <w:marTop w:val="0"/>
          <w:marBottom w:val="0"/>
          <w:divBdr>
            <w:top w:val="none" w:sz="0" w:space="0" w:color="auto"/>
            <w:left w:val="none" w:sz="0" w:space="0" w:color="auto"/>
            <w:bottom w:val="none" w:sz="0" w:space="0" w:color="auto"/>
            <w:right w:val="none" w:sz="0" w:space="0" w:color="auto"/>
          </w:divBdr>
        </w:div>
        <w:div w:id="1029842038">
          <w:marLeft w:val="640"/>
          <w:marRight w:val="0"/>
          <w:marTop w:val="0"/>
          <w:marBottom w:val="0"/>
          <w:divBdr>
            <w:top w:val="none" w:sz="0" w:space="0" w:color="auto"/>
            <w:left w:val="none" w:sz="0" w:space="0" w:color="auto"/>
            <w:bottom w:val="none" w:sz="0" w:space="0" w:color="auto"/>
            <w:right w:val="none" w:sz="0" w:space="0" w:color="auto"/>
          </w:divBdr>
        </w:div>
        <w:div w:id="1193542442">
          <w:marLeft w:val="640"/>
          <w:marRight w:val="0"/>
          <w:marTop w:val="0"/>
          <w:marBottom w:val="0"/>
          <w:divBdr>
            <w:top w:val="none" w:sz="0" w:space="0" w:color="auto"/>
            <w:left w:val="none" w:sz="0" w:space="0" w:color="auto"/>
            <w:bottom w:val="none" w:sz="0" w:space="0" w:color="auto"/>
            <w:right w:val="none" w:sz="0" w:space="0" w:color="auto"/>
          </w:divBdr>
        </w:div>
        <w:div w:id="546645809">
          <w:marLeft w:val="640"/>
          <w:marRight w:val="0"/>
          <w:marTop w:val="0"/>
          <w:marBottom w:val="0"/>
          <w:divBdr>
            <w:top w:val="none" w:sz="0" w:space="0" w:color="auto"/>
            <w:left w:val="none" w:sz="0" w:space="0" w:color="auto"/>
            <w:bottom w:val="none" w:sz="0" w:space="0" w:color="auto"/>
            <w:right w:val="none" w:sz="0" w:space="0" w:color="auto"/>
          </w:divBdr>
        </w:div>
        <w:div w:id="483084169">
          <w:marLeft w:val="640"/>
          <w:marRight w:val="0"/>
          <w:marTop w:val="0"/>
          <w:marBottom w:val="0"/>
          <w:divBdr>
            <w:top w:val="none" w:sz="0" w:space="0" w:color="auto"/>
            <w:left w:val="none" w:sz="0" w:space="0" w:color="auto"/>
            <w:bottom w:val="none" w:sz="0" w:space="0" w:color="auto"/>
            <w:right w:val="none" w:sz="0" w:space="0" w:color="auto"/>
          </w:divBdr>
        </w:div>
        <w:div w:id="1394886540">
          <w:marLeft w:val="640"/>
          <w:marRight w:val="0"/>
          <w:marTop w:val="0"/>
          <w:marBottom w:val="0"/>
          <w:divBdr>
            <w:top w:val="none" w:sz="0" w:space="0" w:color="auto"/>
            <w:left w:val="none" w:sz="0" w:space="0" w:color="auto"/>
            <w:bottom w:val="none" w:sz="0" w:space="0" w:color="auto"/>
            <w:right w:val="none" w:sz="0" w:space="0" w:color="auto"/>
          </w:divBdr>
        </w:div>
        <w:div w:id="1818841275">
          <w:marLeft w:val="640"/>
          <w:marRight w:val="0"/>
          <w:marTop w:val="0"/>
          <w:marBottom w:val="0"/>
          <w:divBdr>
            <w:top w:val="none" w:sz="0" w:space="0" w:color="auto"/>
            <w:left w:val="none" w:sz="0" w:space="0" w:color="auto"/>
            <w:bottom w:val="none" w:sz="0" w:space="0" w:color="auto"/>
            <w:right w:val="none" w:sz="0" w:space="0" w:color="auto"/>
          </w:divBdr>
        </w:div>
        <w:div w:id="178274017">
          <w:marLeft w:val="640"/>
          <w:marRight w:val="0"/>
          <w:marTop w:val="0"/>
          <w:marBottom w:val="0"/>
          <w:divBdr>
            <w:top w:val="none" w:sz="0" w:space="0" w:color="auto"/>
            <w:left w:val="none" w:sz="0" w:space="0" w:color="auto"/>
            <w:bottom w:val="none" w:sz="0" w:space="0" w:color="auto"/>
            <w:right w:val="none" w:sz="0" w:space="0" w:color="auto"/>
          </w:divBdr>
        </w:div>
        <w:div w:id="848563127">
          <w:marLeft w:val="640"/>
          <w:marRight w:val="0"/>
          <w:marTop w:val="0"/>
          <w:marBottom w:val="0"/>
          <w:divBdr>
            <w:top w:val="none" w:sz="0" w:space="0" w:color="auto"/>
            <w:left w:val="none" w:sz="0" w:space="0" w:color="auto"/>
            <w:bottom w:val="none" w:sz="0" w:space="0" w:color="auto"/>
            <w:right w:val="none" w:sz="0" w:space="0" w:color="auto"/>
          </w:divBdr>
        </w:div>
        <w:div w:id="885532717">
          <w:marLeft w:val="640"/>
          <w:marRight w:val="0"/>
          <w:marTop w:val="0"/>
          <w:marBottom w:val="0"/>
          <w:divBdr>
            <w:top w:val="none" w:sz="0" w:space="0" w:color="auto"/>
            <w:left w:val="none" w:sz="0" w:space="0" w:color="auto"/>
            <w:bottom w:val="none" w:sz="0" w:space="0" w:color="auto"/>
            <w:right w:val="none" w:sz="0" w:space="0" w:color="auto"/>
          </w:divBdr>
        </w:div>
        <w:div w:id="1094086931">
          <w:marLeft w:val="640"/>
          <w:marRight w:val="0"/>
          <w:marTop w:val="0"/>
          <w:marBottom w:val="0"/>
          <w:divBdr>
            <w:top w:val="none" w:sz="0" w:space="0" w:color="auto"/>
            <w:left w:val="none" w:sz="0" w:space="0" w:color="auto"/>
            <w:bottom w:val="none" w:sz="0" w:space="0" w:color="auto"/>
            <w:right w:val="none" w:sz="0" w:space="0" w:color="auto"/>
          </w:divBdr>
        </w:div>
        <w:div w:id="1479616232">
          <w:marLeft w:val="640"/>
          <w:marRight w:val="0"/>
          <w:marTop w:val="0"/>
          <w:marBottom w:val="0"/>
          <w:divBdr>
            <w:top w:val="none" w:sz="0" w:space="0" w:color="auto"/>
            <w:left w:val="none" w:sz="0" w:space="0" w:color="auto"/>
            <w:bottom w:val="none" w:sz="0" w:space="0" w:color="auto"/>
            <w:right w:val="none" w:sz="0" w:space="0" w:color="auto"/>
          </w:divBdr>
        </w:div>
        <w:div w:id="1841580515">
          <w:marLeft w:val="640"/>
          <w:marRight w:val="0"/>
          <w:marTop w:val="0"/>
          <w:marBottom w:val="0"/>
          <w:divBdr>
            <w:top w:val="none" w:sz="0" w:space="0" w:color="auto"/>
            <w:left w:val="none" w:sz="0" w:space="0" w:color="auto"/>
            <w:bottom w:val="none" w:sz="0" w:space="0" w:color="auto"/>
            <w:right w:val="none" w:sz="0" w:space="0" w:color="auto"/>
          </w:divBdr>
        </w:div>
        <w:div w:id="517044780">
          <w:marLeft w:val="640"/>
          <w:marRight w:val="0"/>
          <w:marTop w:val="0"/>
          <w:marBottom w:val="0"/>
          <w:divBdr>
            <w:top w:val="none" w:sz="0" w:space="0" w:color="auto"/>
            <w:left w:val="none" w:sz="0" w:space="0" w:color="auto"/>
            <w:bottom w:val="none" w:sz="0" w:space="0" w:color="auto"/>
            <w:right w:val="none" w:sz="0" w:space="0" w:color="auto"/>
          </w:divBdr>
        </w:div>
        <w:div w:id="159542169">
          <w:marLeft w:val="640"/>
          <w:marRight w:val="0"/>
          <w:marTop w:val="0"/>
          <w:marBottom w:val="0"/>
          <w:divBdr>
            <w:top w:val="none" w:sz="0" w:space="0" w:color="auto"/>
            <w:left w:val="none" w:sz="0" w:space="0" w:color="auto"/>
            <w:bottom w:val="none" w:sz="0" w:space="0" w:color="auto"/>
            <w:right w:val="none" w:sz="0" w:space="0" w:color="auto"/>
          </w:divBdr>
        </w:div>
        <w:div w:id="580214439">
          <w:marLeft w:val="640"/>
          <w:marRight w:val="0"/>
          <w:marTop w:val="0"/>
          <w:marBottom w:val="0"/>
          <w:divBdr>
            <w:top w:val="none" w:sz="0" w:space="0" w:color="auto"/>
            <w:left w:val="none" w:sz="0" w:space="0" w:color="auto"/>
            <w:bottom w:val="none" w:sz="0" w:space="0" w:color="auto"/>
            <w:right w:val="none" w:sz="0" w:space="0" w:color="auto"/>
          </w:divBdr>
        </w:div>
        <w:div w:id="1644575482">
          <w:marLeft w:val="640"/>
          <w:marRight w:val="0"/>
          <w:marTop w:val="0"/>
          <w:marBottom w:val="0"/>
          <w:divBdr>
            <w:top w:val="none" w:sz="0" w:space="0" w:color="auto"/>
            <w:left w:val="none" w:sz="0" w:space="0" w:color="auto"/>
            <w:bottom w:val="none" w:sz="0" w:space="0" w:color="auto"/>
            <w:right w:val="none" w:sz="0" w:space="0" w:color="auto"/>
          </w:divBdr>
        </w:div>
        <w:div w:id="2071493046">
          <w:marLeft w:val="640"/>
          <w:marRight w:val="0"/>
          <w:marTop w:val="0"/>
          <w:marBottom w:val="0"/>
          <w:divBdr>
            <w:top w:val="none" w:sz="0" w:space="0" w:color="auto"/>
            <w:left w:val="none" w:sz="0" w:space="0" w:color="auto"/>
            <w:bottom w:val="none" w:sz="0" w:space="0" w:color="auto"/>
            <w:right w:val="none" w:sz="0" w:space="0" w:color="auto"/>
          </w:divBdr>
        </w:div>
        <w:div w:id="1750616525">
          <w:marLeft w:val="640"/>
          <w:marRight w:val="0"/>
          <w:marTop w:val="0"/>
          <w:marBottom w:val="0"/>
          <w:divBdr>
            <w:top w:val="none" w:sz="0" w:space="0" w:color="auto"/>
            <w:left w:val="none" w:sz="0" w:space="0" w:color="auto"/>
            <w:bottom w:val="none" w:sz="0" w:space="0" w:color="auto"/>
            <w:right w:val="none" w:sz="0" w:space="0" w:color="auto"/>
          </w:divBdr>
        </w:div>
        <w:div w:id="1249192104">
          <w:marLeft w:val="640"/>
          <w:marRight w:val="0"/>
          <w:marTop w:val="0"/>
          <w:marBottom w:val="0"/>
          <w:divBdr>
            <w:top w:val="none" w:sz="0" w:space="0" w:color="auto"/>
            <w:left w:val="none" w:sz="0" w:space="0" w:color="auto"/>
            <w:bottom w:val="none" w:sz="0" w:space="0" w:color="auto"/>
            <w:right w:val="none" w:sz="0" w:space="0" w:color="auto"/>
          </w:divBdr>
        </w:div>
        <w:div w:id="362681553">
          <w:marLeft w:val="640"/>
          <w:marRight w:val="0"/>
          <w:marTop w:val="0"/>
          <w:marBottom w:val="0"/>
          <w:divBdr>
            <w:top w:val="none" w:sz="0" w:space="0" w:color="auto"/>
            <w:left w:val="none" w:sz="0" w:space="0" w:color="auto"/>
            <w:bottom w:val="none" w:sz="0" w:space="0" w:color="auto"/>
            <w:right w:val="none" w:sz="0" w:space="0" w:color="auto"/>
          </w:divBdr>
        </w:div>
        <w:div w:id="1657805510">
          <w:marLeft w:val="640"/>
          <w:marRight w:val="0"/>
          <w:marTop w:val="0"/>
          <w:marBottom w:val="0"/>
          <w:divBdr>
            <w:top w:val="none" w:sz="0" w:space="0" w:color="auto"/>
            <w:left w:val="none" w:sz="0" w:space="0" w:color="auto"/>
            <w:bottom w:val="none" w:sz="0" w:space="0" w:color="auto"/>
            <w:right w:val="none" w:sz="0" w:space="0" w:color="auto"/>
          </w:divBdr>
        </w:div>
        <w:div w:id="1658027880">
          <w:marLeft w:val="640"/>
          <w:marRight w:val="0"/>
          <w:marTop w:val="0"/>
          <w:marBottom w:val="0"/>
          <w:divBdr>
            <w:top w:val="none" w:sz="0" w:space="0" w:color="auto"/>
            <w:left w:val="none" w:sz="0" w:space="0" w:color="auto"/>
            <w:bottom w:val="none" w:sz="0" w:space="0" w:color="auto"/>
            <w:right w:val="none" w:sz="0" w:space="0" w:color="auto"/>
          </w:divBdr>
        </w:div>
        <w:div w:id="78451886">
          <w:marLeft w:val="640"/>
          <w:marRight w:val="0"/>
          <w:marTop w:val="0"/>
          <w:marBottom w:val="0"/>
          <w:divBdr>
            <w:top w:val="none" w:sz="0" w:space="0" w:color="auto"/>
            <w:left w:val="none" w:sz="0" w:space="0" w:color="auto"/>
            <w:bottom w:val="none" w:sz="0" w:space="0" w:color="auto"/>
            <w:right w:val="none" w:sz="0" w:space="0" w:color="auto"/>
          </w:divBdr>
        </w:div>
        <w:div w:id="1033070942">
          <w:marLeft w:val="640"/>
          <w:marRight w:val="0"/>
          <w:marTop w:val="0"/>
          <w:marBottom w:val="0"/>
          <w:divBdr>
            <w:top w:val="none" w:sz="0" w:space="0" w:color="auto"/>
            <w:left w:val="none" w:sz="0" w:space="0" w:color="auto"/>
            <w:bottom w:val="none" w:sz="0" w:space="0" w:color="auto"/>
            <w:right w:val="none" w:sz="0" w:space="0" w:color="auto"/>
          </w:divBdr>
        </w:div>
      </w:divsChild>
    </w:div>
    <w:div w:id="420571021">
      <w:bodyDiv w:val="1"/>
      <w:marLeft w:val="0"/>
      <w:marRight w:val="0"/>
      <w:marTop w:val="0"/>
      <w:marBottom w:val="0"/>
      <w:divBdr>
        <w:top w:val="none" w:sz="0" w:space="0" w:color="auto"/>
        <w:left w:val="none" w:sz="0" w:space="0" w:color="auto"/>
        <w:bottom w:val="none" w:sz="0" w:space="0" w:color="auto"/>
        <w:right w:val="none" w:sz="0" w:space="0" w:color="auto"/>
      </w:divBdr>
    </w:div>
    <w:div w:id="420612942">
      <w:bodyDiv w:val="1"/>
      <w:marLeft w:val="0"/>
      <w:marRight w:val="0"/>
      <w:marTop w:val="0"/>
      <w:marBottom w:val="0"/>
      <w:divBdr>
        <w:top w:val="none" w:sz="0" w:space="0" w:color="auto"/>
        <w:left w:val="none" w:sz="0" w:space="0" w:color="auto"/>
        <w:bottom w:val="none" w:sz="0" w:space="0" w:color="auto"/>
        <w:right w:val="none" w:sz="0" w:space="0" w:color="auto"/>
      </w:divBdr>
    </w:div>
    <w:div w:id="421292697">
      <w:bodyDiv w:val="1"/>
      <w:marLeft w:val="0"/>
      <w:marRight w:val="0"/>
      <w:marTop w:val="0"/>
      <w:marBottom w:val="0"/>
      <w:divBdr>
        <w:top w:val="none" w:sz="0" w:space="0" w:color="auto"/>
        <w:left w:val="none" w:sz="0" w:space="0" w:color="auto"/>
        <w:bottom w:val="none" w:sz="0" w:space="0" w:color="auto"/>
        <w:right w:val="none" w:sz="0" w:space="0" w:color="auto"/>
      </w:divBdr>
    </w:div>
    <w:div w:id="421800340">
      <w:bodyDiv w:val="1"/>
      <w:marLeft w:val="0"/>
      <w:marRight w:val="0"/>
      <w:marTop w:val="0"/>
      <w:marBottom w:val="0"/>
      <w:divBdr>
        <w:top w:val="none" w:sz="0" w:space="0" w:color="auto"/>
        <w:left w:val="none" w:sz="0" w:space="0" w:color="auto"/>
        <w:bottom w:val="none" w:sz="0" w:space="0" w:color="auto"/>
        <w:right w:val="none" w:sz="0" w:space="0" w:color="auto"/>
      </w:divBdr>
    </w:div>
    <w:div w:id="422147570">
      <w:bodyDiv w:val="1"/>
      <w:marLeft w:val="0"/>
      <w:marRight w:val="0"/>
      <w:marTop w:val="0"/>
      <w:marBottom w:val="0"/>
      <w:divBdr>
        <w:top w:val="none" w:sz="0" w:space="0" w:color="auto"/>
        <w:left w:val="none" w:sz="0" w:space="0" w:color="auto"/>
        <w:bottom w:val="none" w:sz="0" w:space="0" w:color="auto"/>
        <w:right w:val="none" w:sz="0" w:space="0" w:color="auto"/>
      </w:divBdr>
    </w:div>
    <w:div w:id="423500130">
      <w:bodyDiv w:val="1"/>
      <w:marLeft w:val="0"/>
      <w:marRight w:val="0"/>
      <w:marTop w:val="0"/>
      <w:marBottom w:val="0"/>
      <w:divBdr>
        <w:top w:val="none" w:sz="0" w:space="0" w:color="auto"/>
        <w:left w:val="none" w:sz="0" w:space="0" w:color="auto"/>
        <w:bottom w:val="none" w:sz="0" w:space="0" w:color="auto"/>
        <w:right w:val="none" w:sz="0" w:space="0" w:color="auto"/>
      </w:divBdr>
    </w:div>
    <w:div w:id="424040771">
      <w:bodyDiv w:val="1"/>
      <w:marLeft w:val="0"/>
      <w:marRight w:val="0"/>
      <w:marTop w:val="0"/>
      <w:marBottom w:val="0"/>
      <w:divBdr>
        <w:top w:val="none" w:sz="0" w:space="0" w:color="auto"/>
        <w:left w:val="none" w:sz="0" w:space="0" w:color="auto"/>
        <w:bottom w:val="none" w:sz="0" w:space="0" w:color="auto"/>
        <w:right w:val="none" w:sz="0" w:space="0" w:color="auto"/>
      </w:divBdr>
    </w:div>
    <w:div w:id="424762643">
      <w:bodyDiv w:val="1"/>
      <w:marLeft w:val="0"/>
      <w:marRight w:val="0"/>
      <w:marTop w:val="0"/>
      <w:marBottom w:val="0"/>
      <w:divBdr>
        <w:top w:val="none" w:sz="0" w:space="0" w:color="auto"/>
        <w:left w:val="none" w:sz="0" w:space="0" w:color="auto"/>
        <w:bottom w:val="none" w:sz="0" w:space="0" w:color="auto"/>
        <w:right w:val="none" w:sz="0" w:space="0" w:color="auto"/>
      </w:divBdr>
    </w:div>
    <w:div w:id="424880416">
      <w:bodyDiv w:val="1"/>
      <w:marLeft w:val="0"/>
      <w:marRight w:val="0"/>
      <w:marTop w:val="0"/>
      <w:marBottom w:val="0"/>
      <w:divBdr>
        <w:top w:val="none" w:sz="0" w:space="0" w:color="auto"/>
        <w:left w:val="none" w:sz="0" w:space="0" w:color="auto"/>
        <w:bottom w:val="none" w:sz="0" w:space="0" w:color="auto"/>
        <w:right w:val="none" w:sz="0" w:space="0" w:color="auto"/>
      </w:divBdr>
    </w:div>
    <w:div w:id="425344606">
      <w:bodyDiv w:val="1"/>
      <w:marLeft w:val="0"/>
      <w:marRight w:val="0"/>
      <w:marTop w:val="0"/>
      <w:marBottom w:val="0"/>
      <w:divBdr>
        <w:top w:val="none" w:sz="0" w:space="0" w:color="auto"/>
        <w:left w:val="none" w:sz="0" w:space="0" w:color="auto"/>
        <w:bottom w:val="none" w:sz="0" w:space="0" w:color="auto"/>
        <w:right w:val="none" w:sz="0" w:space="0" w:color="auto"/>
      </w:divBdr>
    </w:div>
    <w:div w:id="425425198">
      <w:bodyDiv w:val="1"/>
      <w:marLeft w:val="0"/>
      <w:marRight w:val="0"/>
      <w:marTop w:val="0"/>
      <w:marBottom w:val="0"/>
      <w:divBdr>
        <w:top w:val="none" w:sz="0" w:space="0" w:color="auto"/>
        <w:left w:val="none" w:sz="0" w:space="0" w:color="auto"/>
        <w:bottom w:val="none" w:sz="0" w:space="0" w:color="auto"/>
        <w:right w:val="none" w:sz="0" w:space="0" w:color="auto"/>
      </w:divBdr>
    </w:div>
    <w:div w:id="425536207">
      <w:bodyDiv w:val="1"/>
      <w:marLeft w:val="0"/>
      <w:marRight w:val="0"/>
      <w:marTop w:val="0"/>
      <w:marBottom w:val="0"/>
      <w:divBdr>
        <w:top w:val="none" w:sz="0" w:space="0" w:color="auto"/>
        <w:left w:val="none" w:sz="0" w:space="0" w:color="auto"/>
        <w:bottom w:val="none" w:sz="0" w:space="0" w:color="auto"/>
        <w:right w:val="none" w:sz="0" w:space="0" w:color="auto"/>
      </w:divBdr>
    </w:div>
    <w:div w:id="425730958">
      <w:bodyDiv w:val="1"/>
      <w:marLeft w:val="0"/>
      <w:marRight w:val="0"/>
      <w:marTop w:val="0"/>
      <w:marBottom w:val="0"/>
      <w:divBdr>
        <w:top w:val="none" w:sz="0" w:space="0" w:color="auto"/>
        <w:left w:val="none" w:sz="0" w:space="0" w:color="auto"/>
        <w:bottom w:val="none" w:sz="0" w:space="0" w:color="auto"/>
        <w:right w:val="none" w:sz="0" w:space="0" w:color="auto"/>
      </w:divBdr>
    </w:div>
    <w:div w:id="425805770">
      <w:bodyDiv w:val="1"/>
      <w:marLeft w:val="0"/>
      <w:marRight w:val="0"/>
      <w:marTop w:val="0"/>
      <w:marBottom w:val="0"/>
      <w:divBdr>
        <w:top w:val="none" w:sz="0" w:space="0" w:color="auto"/>
        <w:left w:val="none" w:sz="0" w:space="0" w:color="auto"/>
        <w:bottom w:val="none" w:sz="0" w:space="0" w:color="auto"/>
        <w:right w:val="none" w:sz="0" w:space="0" w:color="auto"/>
      </w:divBdr>
    </w:div>
    <w:div w:id="426076296">
      <w:bodyDiv w:val="1"/>
      <w:marLeft w:val="0"/>
      <w:marRight w:val="0"/>
      <w:marTop w:val="0"/>
      <w:marBottom w:val="0"/>
      <w:divBdr>
        <w:top w:val="none" w:sz="0" w:space="0" w:color="auto"/>
        <w:left w:val="none" w:sz="0" w:space="0" w:color="auto"/>
        <w:bottom w:val="none" w:sz="0" w:space="0" w:color="auto"/>
        <w:right w:val="none" w:sz="0" w:space="0" w:color="auto"/>
      </w:divBdr>
    </w:div>
    <w:div w:id="426848753">
      <w:bodyDiv w:val="1"/>
      <w:marLeft w:val="0"/>
      <w:marRight w:val="0"/>
      <w:marTop w:val="0"/>
      <w:marBottom w:val="0"/>
      <w:divBdr>
        <w:top w:val="none" w:sz="0" w:space="0" w:color="auto"/>
        <w:left w:val="none" w:sz="0" w:space="0" w:color="auto"/>
        <w:bottom w:val="none" w:sz="0" w:space="0" w:color="auto"/>
        <w:right w:val="none" w:sz="0" w:space="0" w:color="auto"/>
      </w:divBdr>
    </w:div>
    <w:div w:id="427310122">
      <w:bodyDiv w:val="1"/>
      <w:marLeft w:val="0"/>
      <w:marRight w:val="0"/>
      <w:marTop w:val="0"/>
      <w:marBottom w:val="0"/>
      <w:divBdr>
        <w:top w:val="none" w:sz="0" w:space="0" w:color="auto"/>
        <w:left w:val="none" w:sz="0" w:space="0" w:color="auto"/>
        <w:bottom w:val="none" w:sz="0" w:space="0" w:color="auto"/>
        <w:right w:val="none" w:sz="0" w:space="0" w:color="auto"/>
      </w:divBdr>
    </w:div>
    <w:div w:id="428082449">
      <w:bodyDiv w:val="1"/>
      <w:marLeft w:val="0"/>
      <w:marRight w:val="0"/>
      <w:marTop w:val="0"/>
      <w:marBottom w:val="0"/>
      <w:divBdr>
        <w:top w:val="none" w:sz="0" w:space="0" w:color="auto"/>
        <w:left w:val="none" w:sz="0" w:space="0" w:color="auto"/>
        <w:bottom w:val="none" w:sz="0" w:space="0" w:color="auto"/>
        <w:right w:val="none" w:sz="0" w:space="0" w:color="auto"/>
      </w:divBdr>
    </w:div>
    <w:div w:id="428816482">
      <w:bodyDiv w:val="1"/>
      <w:marLeft w:val="0"/>
      <w:marRight w:val="0"/>
      <w:marTop w:val="0"/>
      <w:marBottom w:val="0"/>
      <w:divBdr>
        <w:top w:val="none" w:sz="0" w:space="0" w:color="auto"/>
        <w:left w:val="none" w:sz="0" w:space="0" w:color="auto"/>
        <w:bottom w:val="none" w:sz="0" w:space="0" w:color="auto"/>
        <w:right w:val="none" w:sz="0" w:space="0" w:color="auto"/>
      </w:divBdr>
    </w:div>
    <w:div w:id="429008535">
      <w:bodyDiv w:val="1"/>
      <w:marLeft w:val="0"/>
      <w:marRight w:val="0"/>
      <w:marTop w:val="0"/>
      <w:marBottom w:val="0"/>
      <w:divBdr>
        <w:top w:val="none" w:sz="0" w:space="0" w:color="auto"/>
        <w:left w:val="none" w:sz="0" w:space="0" w:color="auto"/>
        <w:bottom w:val="none" w:sz="0" w:space="0" w:color="auto"/>
        <w:right w:val="none" w:sz="0" w:space="0" w:color="auto"/>
      </w:divBdr>
    </w:div>
    <w:div w:id="429129827">
      <w:bodyDiv w:val="1"/>
      <w:marLeft w:val="0"/>
      <w:marRight w:val="0"/>
      <w:marTop w:val="0"/>
      <w:marBottom w:val="0"/>
      <w:divBdr>
        <w:top w:val="none" w:sz="0" w:space="0" w:color="auto"/>
        <w:left w:val="none" w:sz="0" w:space="0" w:color="auto"/>
        <w:bottom w:val="none" w:sz="0" w:space="0" w:color="auto"/>
        <w:right w:val="none" w:sz="0" w:space="0" w:color="auto"/>
      </w:divBdr>
    </w:div>
    <w:div w:id="429547661">
      <w:bodyDiv w:val="1"/>
      <w:marLeft w:val="0"/>
      <w:marRight w:val="0"/>
      <w:marTop w:val="0"/>
      <w:marBottom w:val="0"/>
      <w:divBdr>
        <w:top w:val="none" w:sz="0" w:space="0" w:color="auto"/>
        <w:left w:val="none" w:sz="0" w:space="0" w:color="auto"/>
        <w:bottom w:val="none" w:sz="0" w:space="0" w:color="auto"/>
        <w:right w:val="none" w:sz="0" w:space="0" w:color="auto"/>
      </w:divBdr>
    </w:div>
    <w:div w:id="430316280">
      <w:bodyDiv w:val="1"/>
      <w:marLeft w:val="0"/>
      <w:marRight w:val="0"/>
      <w:marTop w:val="0"/>
      <w:marBottom w:val="0"/>
      <w:divBdr>
        <w:top w:val="none" w:sz="0" w:space="0" w:color="auto"/>
        <w:left w:val="none" w:sz="0" w:space="0" w:color="auto"/>
        <w:bottom w:val="none" w:sz="0" w:space="0" w:color="auto"/>
        <w:right w:val="none" w:sz="0" w:space="0" w:color="auto"/>
      </w:divBdr>
    </w:div>
    <w:div w:id="431167183">
      <w:bodyDiv w:val="1"/>
      <w:marLeft w:val="0"/>
      <w:marRight w:val="0"/>
      <w:marTop w:val="0"/>
      <w:marBottom w:val="0"/>
      <w:divBdr>
        <w:top w:val="none" w:sz="0" w:space="0" w:color="auto"/>
        <w:left w:val="none" w:sz="0" w:space="0" w:color="auto"/>
        <w:bottom w:val="none" w:sz="0" w:space="0" w:color="auto"/>
        <w:right w:val="none" w:sz="0" w:space="0" w:color="auto"/>
      </w:divBdr>
    </w:div>
    <w:div w:id="431972684">
      <w:bodyDiv w:val="1"/>
      <w:marLeft w:val="0"/>
      <w:marRight w:val="0"/>
      <w:marTop w:val="0"/>
      <w:marBottom w:val="0"/>
      <w:divBdr>
        <w:top w:val="none" w:sz="0" w:space="0" w:color="auto"/>
        <w:left w:val="none" w:sz="0" w:space="0" w:color="auto"/>
        <w:bottom w:val="none" w:sz="0" w:space="0" w:color="auto"/>
        <w:right w:val="none" w:sz="0" w:space="0" w:color="auto"/>
      </w:divBdr>
    </w:div>
    <w:div w:id="432283348">
      <w:bodyDiv w:val="1"/>
      <w:marLeft w:val="0"/>
      <w:marRight w:val="0"/>
      <w:marTop w:val="0"/>
      <w:marBottom w:val="0"/>
      <w:divBdr>
        <w:top w:val="none" w:sz="0" w:space="0" w:color="auto"/>
        <w:left w:val="none" w:sz="0" w:space="0" w:color="auto"/>
        <w:bottom w:val="none" w:sz="0" w:space="0" w:color="auto"/>
        <w:right w:val="none" w:sz="0" w:space="0" w:color="auto"/>
      </w:divBdr>
    </w:div>
    <w:div w:id="432674879">
      <w:bodyDiv w:val="1"/>
      <w:marLeft w:val="0"/>
      <w:marRight w:val="0"/>
      <w:marTop w:val="0"/>
      <w:marBottom w:val="0"/>
      <w:divBdr>
        <w:top w:val="none" w:sz="0" w:space="0" w:color="auto"/>
        <w:left w:val="none" w:sz="0" w:space="0" w:color="auto"/>
        <w:bottom w:val="none" w:sz="0" w:space="0" w:color="auto"/>
        <w:right w:val="none" w:sz="0" w:space="0" w:color="auto"/>
      </w:divBdr>
    </w:div>
    <w:div w:id="432944321">
      <w:bodyDiv w:val="1"/>
      <w:marLeft w:val="0"/>
      <w:marRight w:val="0"/>
      <w:marTop w:val="0"/>
      <w:marBottom w:val="0"/>
      <w:divBdr>
        <w:top w:val="none" w:sz="0" w:space="0" w:color="auto"/>
        <w:left w:val="none" w:sz="0" w:space="0" w:color="auto"/>
        <w:bottom w:val="none" w:sz="0" w:space="0" w:color="auto"/>
        <w:right w:val="none" w:sz="0" w:space="0" w:color="auto"/>
      </w:divBdr>
    </w:div>
    <w:div w:id="433330679">
      <w:bodyDiv w:val="1"/>
      <w:marLeft w:val="0"/>
      <w:marRight w:val="0"/>
      <w:marTop w:val="0"/>
      <w:marBottom w:val="0"/>
      <w:divBdr>
        <w:top w:val="none" w:sz="0" w:space="0" w:color="auto"/>
        <w:left w:val="none" w:sz="0" w:space="0" w:color="auto"/>
        <w:bottom w:val="none" w:sz="0" w:space="0" w:color="auto"/>
        <w:right w:val="none" w:sz="0" w:space="0" w:color="auto"/>
      </w:divBdr>
    </w:div>
    <w:div w:id="433331598">
      <w:bodyDiv w:val="1"/>
      <w:marLeft w:val="0"/>
      <w:marRight w:val="0"/>
      <w:marTop w:val="0"/>
      <w:marBottom w:val="0"/>
      <w:divBdr>
        <w:top w:val="none" w:sz="0" w:space="0" w:color="auto"/>
        <w:left w:val="none" w:sz="0" w:space="0" w:color="auto"/>
        <w:bottom w:val="none" w:sz="0" w:space="0" w:color="auto"/>
        <w:right w:val="none" w:sz="0" w:space="0" w:color="auto"/>
      </w:divBdr>
    </w:div>
    <w:div w:id="434129671">
      <w:bodyDiv w:val="1"/>
      <w:marLeft w:val="0"/>
      <w:marRight w:val="0"/>
      <w:marTop w:val="0"/>
      <w:marBottom w:val="0"/>
      <w:divBdr>
        <w:top w:val="none" w:sz="0" w:space="0" w:color="auto"/>
        <w:left w:val="none" w:sz="0" w:space="0" w:color="auto"/>
        <w:bottom w:val="none" w:sz="0" w:space="0" w:color="auto"/>
        <w:right w:val="none" w:sz="0" w:space="0" w:color="auto"/>
      </w:divBdr>
    </w:div>
    <w:div w:id="435175083">
      <w:bodyDiv w:val="1"/>
      <w:marLeft w:val="0"/>
      <w:marRight w:val="0"/>
      <w:marTop w:val="0"/>
      <w:marBottom w:val="0"/>
      <w:divBdr>
        <w:top w:val="none" w:sz="0" w:space="0" w:color="auto"/>
        <w:left w:val="none" w:sz="0" w:space="0" w:color="auto"/>
        <w:bottom w:val="none" w:sz="0" w:space="0" w:color="auto"/>
        <w:right w:val="none" w:sz="0" w:space="0" w:color="auto"/>
      </w:divBdr>
    </w:div>
    <w:div w:id="435366696">
      <w:bodyDiv w:val="1"/>
      <w:marLeft w:val="0"/>
      <w:marRight w:val="0"/>
      <w:marTop w:val="0"/>
      <w:marBottom w:val="0"/>
      <w:divBdr>
        <w:top w:val="none" w:sz="0" w:space="0" w:color="auto"/>
        <w:left w:val="none" w:sz="0" w:space="0" w:color="auto"/>
        <w:bottom w:val="none" w:sz="0" w:space="0" w:color="auto"/>
        <w:right w:val="none" w:sz="0" w:space="0" w:color="auto"/>
      </w:divBdr>
    </w:div>
    <w:div w:id="435445594">
      <w:bodyDiv w:val="1"/>
      <w:marLeft w:val="0"/>
      <w:marRight w:val="0"/>
      <w:marTop w:val="0"/>
      <w:marBottom w:val="0"/>
      <w:divBdr>
        <w:top w:val="none" w:sz="0" w:space="0" w:color="auto"/>
        <w:left w:val="none" w:sz="0" w:space="0" w:color="auto"/>
        <w:bottom w:val="none" w:sz="0" w:space="0" w:color="auto"/>
        <w:right w:val="none" w:sz="0" w:space="0" w:color="auto"/>
      </w:divBdr>
    </w:div>
    <w:div w:id="436488777">
      <w:bodyDiv w:val="1"/>
      <w:marLeft w:val="0"/>
      <w:marRight w:val="0"/>
      <w:marTop w:val="0"/>
      <w:marBottom w:val="0"/>
      <w:divBdr>
        <w:top w:val="none" w:sz="0" w:space="0" w:color="auto"/>
        <w:left w:val="none" w:sz="0" w:space="0" w:color="auto"/>
        <w:bottom w:val="none" w:sz="0" w:space="0" w:color="auto"/>
        <w:right w:val="none" w:sz="0" w:space="0" w:color="auto"/>
      </w:divBdr>
    </w:div>
    <w:div w:id="437022277">
      <w:bodyDiv w:val="1"/>
      <w:marLeft w:val="0"/>
      <w:marRight w:val="0"/>
      <w:marTop w:val="0"/>
      <w:marBottom w:val="0"/>
      <w:divBdr>
        <w:top w:val="none" w:sz="0" w:space="0" w:color="auto"/>
        <w:left w:val="none" w:sz="0" w:space="0" w:color="auto"/>
        <w:bottom w:val="none" w:sz="0" w:space="0" w:color="auto"/>
        <w:right w:val="none" w:sz="0" w:space="0" w:color="auto"/>
      </w:divBdr>
    </w:div>
    <w:div w:id="437606626">
      <w:bodyDiv w:val="1"/>
      <w:marLeft w:val="0"/>
      <w:marRight w:val="0"/>
      <w:marTop w:val="0"/>
      <w:marBottom w:val="0"/>
      <w:divBdr>
        <w:top w:val="none" w:sz="0" w:space="0" w:color="auto"/>
        <w:left w:val="none" w:sz="0" w:space="0" w:color="auto"/>
        <w:bottom w:val="none" w:sz="0" w:space="0" w:color="auto"/>
        <w:right w:val="none" w:sz="0" w:space="0" w:color="auto"/>
      </w:divBdr>
    </w:div>
    <w:div w:id="437795528">
      <w:bodyDiv w:val="1"/>
      <w:marLeft w:val="0"/>
      <w:marRight w:val="0"/>
      <w:marTop w:val="0"/>
      <w:marBottom w:val="0"/>
      <w:divBdr>
        <w:top w:val="none" w:sz="0" w:space="0" w:color="auto"/>
        <w:left w:val="none" w:sz="0" w:space="0" w:color="auto"/>
        <w:bottom w:val="none" w:sz="0" w:space="0" w:color="auto"/>
        <w:right w:val="none" w:sz="0" w:space="0" w:color="auto"/>
      </w:divBdr>
    </w:div>
    <w:div w:id="437872887">
      <w:bodyDiv w:val="1"/>
      <w:marLeft w:val="0"/>
      <w:marRight w:val="0"/>
      <w:marTop w:val="0"/>
      <w:marBottom w:val="0"/>
      <w:divBdr>
        <w:top w:val="none" w:sz="0" w:space="0" w:color="auto"/>
        <w:left w:val="none" w:sz="0" w:space="0" w:color="auto"/>
        <w:bottom w:val="none" w:sz="0" w:space="0" w:color="auto"/>
        <w:right w:val="none" w:sz="0" w:space="0" w:color="auto"/>
      </w:divBdr>
    </w:div>
    <w:div w:id="438330443">
      <w:bodyDiv w:val="1"/>
      <w:marLeft w:val="0"/>
      <w:marRight w:val="0"/>
      <w:marTop w:val="0"/>
      <w:marBottom w:val="0"/>
      <w:divBdr>
        <w:top w:val="none" w:sz="0" w:space="0" w:color="auto"/>
        <w:left w:val="none" w:sz="0" w:space="0" w:color="auto"/>
        <w:bottom w:val="none" w:sz="0" w:space="0" w:color="auto"/>
        <w:right w:val="none" w:sz="0" w:space="0" w:color="auto"/>
      </w:divBdr>
    </w:div>
    <w:div w:id="439838996">
      <w:bodyDiv w:val="1"/>
      <w:marLeft w:val="0"/>
      <w:marRight w:val="0"/>
      <w:marTop w:val="0"/>
      <w:marBottom w:val="0"/>
      <w:divBdr>
        <w:top w:val="none" w:sz="0" w:space="0" w:color="auto"/>
        <w:left w:val="none" w:sz="0" w:space="0" w:color="auto"/>
        <w:bottom w:val="none" w:sz="0" w:space="0" w:color="auto"/>
        <w:right w:val="none" w:sz="0" w:space="0" w:color="auto"/>
      </w:divBdr>
    </w:div>
    <w:div w:id="440102734">
      <w:bodyDiv w:val="1"/>
      <w:marLeft w:val="0"/>
      <w:marRight w:val="0"/>
      <w:marTop w:val="0"/>
      <w:marBottom w:val="0"/>
      <w:divBdr>
        <w:top w:val="none" w:sz="0" w:space="0" w:color="auto"/>
        <w:left w:val="none" w:sz="0" w:space="0" w:color="auto"/>
        <w:bottom w:val="none" w:sz="0" w:space="0" w:color="auto"/>
        <w:right w:val="none" w:sz="0" w:space="0" w:color="auto"/>
      </w:divBdr>
    </w:div>
    <w:div w:id="440227045">
      <w:bodyDiv w:val="1"/>
      <w:marLeft w:val="0"/>
      <w:marRight w:val="0"/>
      <w:marTop w:val="0"/>
      <w:marBottom w:val="0"/>
      <w:divBdr>
        <w:top w:val="none" w:sz="0" w:space="0" w:color="auto"/>
        <w:left w:val="none" w:sz="0" w:space="0" w:color="auto"/>
        <w:bottom w:val="none" w:sz="0" w:space="0" w:color="auto"/>
        <w:right w:val="none" w:sz="0" w:space="0" w:color="auto"/>
      </w:divBdr>
    </w:div>
    <w:div w:id="440607686">
      <w:bodyDiv w:val="1"/>
      <w:marLeft w:val="0"/>
      <w:marRight w:val="0"/>
      <w:marTop w:val="0"/>
      <w:marBottom w:val="0"/>
      <w:divBdr>
        <w:top w:val="none" w:sz="0" w:space="0" w:color="auto"/>
        <w:left w:val="none" w:sz="0" w:space="0" w:color="auto"/>
        <w:bottom w:val="none" w:sz="0" w:space="0" w:color="auto"/>
        <w:right w:val="none" w:sz="0" w:space="0" w:color="auto"/>
      </w:divBdr>
    </w:div>
    <w:div w:id="440690571">
      <w:bodyDiv w:val="1"/>
      <w:marLeft w:val="0"/>
      <w:marRight w:val="0"/>
      <w:marTop w:val="0"/>
      <w:marBottom w:val="0"/>
      <w:divBdr>
        <w:top w:val="none" w:sz="0" w:space="0" w:color="auto"/>
        <w:left w:val="none" w:sz="0" w:space="0" w:color="auto"/>
        <w:bottom w:val="none" w:sz="0" w:space="0" w:color="auto"/>
        <w:right w:val="none" w:sz="0" w:space="0" w:color="auto"/>
      </w:divBdr>
    </w:div>
    <w:div w:id="441387987">
      <w:bodyDiv w:val="1"/>
      <w:marLeft w:val="0"/>
      <w:marRight w:val="0"/>
      <w:marTop w:val="0"/>
      <w:marBottom w:val="0"/>
      <w:divBdr>
        <w:top w:val="none" w:sz="0" w:space="0" w:color="auto"/>
        <w:left w:val="none" w:sz="0" w:space="0" w:color="auto"/>
        <w:bottom w:val="none" w:sz="0" w:space="0" w:color="auto"/>
        <w:right w:val="none" w:sz="0" w:space="0" w:color="auto"/>
      </w:divBdr>
    </w:div>
    <w:div w:id="442042242">
      <w:bodyDiv w:val="1"/>
      <w:marLeft w:val="0"/>
      <w:marRight w:val="0"/>
      <w:marTop w:val="0"/>
      <w:marBottom w:val="0"/>
      <w:divBdr>
        <w:top w:val="none" w:sz="0" w:space="0" w:color="auto"/>
        <w:left w:val="none" w:sz="0" w:space="0" w:color="auto"/>
        <w:bottom w:val="none" w:sz="0" w:space="0" w:color="auto"/>
        <w:right w:val="none" w:sz="0" w:space="0" w:color="auto"/>
      </w:divBdr>
    </w:div>
    <w:div w:id="442306769">
      <w:bodyDiv w:val="1"/>
      <w:marLeft w:val="0"/>
      <w:marRight w:val="0"/>
      <w:marTop w:val="0"/>
      <w:marBottom w:val="0"/>
      <w:divBdr>
        <w:top w:val="none" w:sz="0" w:space="0" w:color="auto"/>
        <w:left w:val="none" w:sz="0" w:space="0" w:color="auto"/>
        <w:bottom w:val="none" w:sz="0" w:space="0" w:color="auto"/>
        <w:right w:val="none" w:sz="0" w:space="0" w:color="auto"/>
      </w:divBdr>
    </w:div>
    <w:div w:id="443040100">
      <w:bodyDiv w:val="1"/>
      <w:marLeft w:val="0"/>
      <w:marRight w:val="0"/>
      <w:marTop w:val="0"/>
      <w:marBottom w:val="0"/>
      <w:divBdr>
        <w:top w:val="none" w:sz="0" w:space="0" w:color="auto"/>
        <w:left w:val="none" w:sz="0" w:space="0" w:color="auto"/>
        <w:bottom w:val="none" w:sz="0" w:space="0" w:color="auto"/>
        <w:right w:val="none" w:sz="0" w:space="0" w:color="auto"/>
      </w:divBdr>
    </w:div>
    <w:div w:id="443382051">
      <w:bodyDiv w:val="1"/>
      <w:marLeft w:val="0"/>
      <w:marRight w:val="0"/>
      <w:marTop w:val="0"/>
      <w:marBottom w:val="0"/>
      <w:divBdr>
        <w:top w:val="none" w:sz="0" w:space="0" w:color="auto"/>
        <w:left w:val="none" w:sz="0" w:space="0" w:color="auto"/>
        <w:bottom w:val="none" w:sz="0" w:space="0" w:color="auto"/>
        <w:right w:val="none" w:sz="0" w:space="0" w:color="auto"/>
      </w:divBdr>
    </w:div>
    <w:div w:id="443426694">
      <w:bodyDiv w:val="1"/>
      <w:marLeft w:val="0"/>
      <w:marRight w:val="0"/>
      <w:marTop w:val="0"/>
      <w:marBottom w:val="0"/>
      <w:divBdr>
        <w:top w:val="none" w:sz="0" w:space="0" w:color="auto"/>
        <w:left w:val="none" w:sz="0" w:space="0" w:color="auto"/>
        <w:bottom w:val="none" w:sz="0" w:space="0" w:color="auto"/>
        <w:right w:val="none" w:sz="0" w:space="0" w:color="auto"/>
      </w:divBdr>
    </w:div>
    <w:div w:id="443883677">
      <w:bodyDiv w:val="1"/>
      <w:marLeft w:val="0"/>
      <w:marRight w:val="0"/>
      <w:marTop w:val="0"/>
      <w:marBottom w:val="0"/>
      <w:divBdr>
        <w:top w:val="none" w:sz="0" w:space="0" w:color="auto"/>
        <w:left w:val="none" w:sz="0" w:space="0" w:color="auto"/>
        <w:bottom w:val="none" w:sz="0" w:space="0" w:color="auto"/>
        <w:right w:val="none" w:sz="0" w:space="0" w:color="auto"/>
      </w:divBdr>
    </w:div>
    <w:div w:id="443888295">
      <w:bodyDiv w:val="1"/>
      <w:marLeft w:val="0"/>
      <w:marRight w:val="0"/>
      <w:marTop w:val="0"/>
      <w:marBottom w:val="0"/>
      <w:divBdr>
        <w:top w:val="none" w:sz="0" w:space="0" w:color="auto"/>
        <w:left w:val="none" w:sz="0" w:space="0" w:color="auto"/>
        <w:bottom w:val="none" w:sz="0" w:space="0" w:color="auto"/>
        <w:right w:val="none" w:sz="0" w:space="0" w:color="auto"/>
      </w:divBdr>
    </w:div>
    <w:div w:id="444422124">
      <w:bodyDiv w:val="1"/>
      <w:marLeft w:val="0"/>
      <w:marRight w:val="0"/>
      <w:marTop w:val="0"/>
      <w:marBottom w:val="0"/>
      <w:divBdr>
        <w:top w:val="none" w:sz="0" w:space="0" w:color="auto"/>
        <w:left w:val="none" w:sz="0" w:space="0" w:color="auto"/>
        <w:bottom w:val="none" w:sz="0" w:space="0" w:color="auto"/>
        <w:right w:val="none" w:sz="0" w:space="0" w:color="auto"/>
      </w:divBdr>
      <w:divsChild>
        <w:div w:id="1913538360">
          <w:marLeft w:val="640"/>
          <w:marRight w:val="0"/>
          <w:marTop w:val="0"/>
          <w:marBottom w:val="0"/>
          <w:divBdr>
            <w:top w:val="none" w:sz="0" w:space="0" w:color="auto"/>
            <w:left w:val="none" w:sz="0" w:space="0" w:color="auto"/>
            <w:bottom w:val="none" w:sz="0" w:space="0" w:color="auto"/>
            <w:right w:val="none" w:sz="0" w:space="0" w:color="auto"/>
          </w:divBdr>
        </w:div>
        <w:div w:id="506135778">
          <w:marLeft w:val="640"/>
          <w:marRight w:val="0"/>
          <w:marTop w:val="0"/>
          <w:marBottom w:val="0"/>
          <w:divBdr>
            <w:top w:val="none" w:sz="0" w:space="0" w:color="auto"/>
            <w:left w:val="none" w:sz="0" w:space="0" w:color="auto"/>
            <w:bottom w:val="none" w:sz="0" w:space="0" w:color="auto"/>
            <w:right w:val="none" w:sz="0" w:space="0" w:color="auto"/>
          </w:divBdr>
        </w:div>
        <w:div w:id="565843270">
          <w:marLeft w:val="640"/>
          <w:marRight w:val="0"/>
          <w:marTop w:val="0"/>
          <w:marBottom w:val="0"/>
          <w:divBdr>
            <w:top w:val="none" w:sz="0" w:space="0" w:color="auto"/>
            <w:left w:val="none" w:sz="0" w:space="0" w:color="auto"/>
            <w:bottom w:val="none" w:sz="0" w:space="0" w:color="auto"/>
            <w:right w:val="none" w:sz="0" w:space="0" w:color="auto"/>
          </w:divBdr>
        </w:div>
        <w:div w:id="1480655499">
          <w:marLeft w:val="640"/>
          <w:marRight w:val="0"/>
          <w:marTop w:val="0"/>
          <w:marBottom w:val="0"/>
          <w:divBdr>
            <w:top w:val="none" w:sz="0" w:space="0" w:color="auto"/>
            <w:left w:val="none" w:sz="0" w:space="0" w:color="auto"/>
            <w:bottom w:val="none" w:sz="0" w:space="0" w:color="auto"/>
            <w:right w:val="none" w:sz="0" w:space="0" w:color="auto"/>
          </w:divBdr>
        </w:div>
        <w:div w:id="1065108403">
          <w:marLeft w:val="640"/>
          <w:marRight w:val="0"/>
          <w:marTop w:val="0"/>
          <w:marBottom w:val="0"/>
          <w:divBdr>
            <w:top w:val="none" w:sz="0" w:space="0" w:color="auto"/>
            <w:left w:val="none" w:sz="0" w:space="0" w:color="auto"/>
            <w:bottom w:val="none" w:sz="0" w:space="0" w:color="auto"/>
            <w:right w:val="none" w:sz="0" w:space="0" w:color="auto"/>
          </w:divBdr>
        </w:div>
        <w:div w:id="2117630653">
          <w:marLeft w:val="640"/>
          <w:marRight w:val="0"/>
          <w:marTop w:val="0"/>
          <w:marBottom w:val="0"/>
          <w:divBdr>
            <w:top w:val="none" w:sz="0" w:space="0" w:color="auto"/>
            <w:left w:val="none" w:sz="0" w:space="0" w:color="auto"/>
            <w:bottom w:val="none" w:sz="0" w:space="0" w:color="auto"/>
            <w:right w:val="none" w:sz="0" w:space="0" w:color="auto"/>
          </w:divBdr>
        </w:div>
        <w:div w:id="1991059231">
          <w:marLeft w:val="640"/>
          <w:marRight w:val="0"/>
          <w:marTop w:val="0"/>
          <w:marBottom w:val="0"/>
          <w:divBdr>
            <w:top w:val="none" w:sz="0" w:space="0" w:color="auto"/>
            <w:left w:val="none" w:sz="0" w:space="0" w:color="auto"/>
            <w:bottom w:val="none" w:sz="0" w:space="0" w:color="auto"/>
            <w:right w:val="none" w:sz="0" w:space="0" w:color="auto"/>
          </w:divBdr>
        </w:div>
        <w:div w:id="523373255">
          <w:marLeft w:val="640"/>
          <w:marRight w:val="0"/>
          <w:marTop w:val="0"/>
          <w:marBottom w:val="0"/>
          <w:divBdr>
            <w:top w:val="none" w:sz="0" w:space="0" w:color="auto"/>
            <w:left w:val="none" w:sz="0" w:space="0" w:color="auto"/>
            <w:bottom w:val="none" w:sz="0" w:space="0" w:color="auto"/>
            <w:right w:val="none" w:sz="0" w:space="0" w:color="auto"/>
          </w:divBdr>
        </w:div>
        <w:div w:id="2015913102">
          <w:marLeft w:val="640"/>
          <w:marRight w:val="0"/>
          <w:marTop w:val="0"/>
          <w:marBottom w:val="0"/>
          <w:divBdr>
            <w:top w:val="none" w:sz="0" w:space="0" w:color="auto"/>
            <w:left w:val="none" w:sz="0" w:space="0" w:color="auto"/>
            <w:bottom w:val="none" w:sz="0" w:space="0" w:color="auto"/>
            <w:right w:val="none" w:sz="0" w:space="0" w:color="auto"/>
          </w:divBdr>
        </w:div>
        <w:div w:id="1595091571">
          <w:marLeft w:val="640"/>
          <w:marRight w:val="0"/>
          <w:marTop w:val="0"/>
          <w:marBottom w:val="0"/>
          <w:divBdr>
            <w:top w:val="none" w:sz="0" w:space="0" w:color="auto"/>
            <w:left w:val="none" w:sz="0" w:space="0" w:color="auto"/>
            <w:bottom w:val="none" w:sz="0" w:space="0" w:color="auto"/>
            <w:right w:val="none" w:sz="0" w:space="0" w:color="auto"/>
          </w:divBdr>
        </w:div>
        <w:div w:id="609508209">
          <w:marLeft w:val="640"/>
          <w:marRight w:val="0"/>
          <w:marTop w:val="0"/>
          <w:marBottom w:val="0"/>
          <w:divBdr>
            <w:top w:val="none" w:sz="0" w:space="0" w:color="auto"/>
            <w:left w:val="none" w:sz="0" w:space="0" w:color="auto"/>
            <w:bottom w:val="none" w:sz="0" w:space="0" w:color="auto"/>
            <w:right w:val="none" w:sz="0" w:space="0" w:color="auto"/>
          </w:divBdr>
        </w:div>
        <w:div w:id="852188189">
          <w:marLeft w:val="640"/>
          <w:marRight w:val="0"/>
          <w:marTop w:val="0"/>
          <w:marBottom w:val="0"/>
          <w:divBdr>
            <w:top w:val="none" w:sz="0" w:space="0" w:color="auto"/>
            <w:left w:val="none" w:sz="0" w:space="0" w:color="auto"/>
            <w:bottom w:val="none" w:sz="0" w:space="0" w:color="auto"/>
            <w:right w:val="none" w:sz="0" w:space="0" w:color="auto"/>
          </w:divBdr>
        </w:div>
        <w:div w:id="675618106">
          <w:marLeft w:val="640"/>
          <w:marRight w:val="0"/>
          <w:marTop w:val="0"/>
          <w:marBottom w:val="0"/>
          <w:divBdr>
            <w:top w:val="none" w:sz="0" w:space="0" w:color="auto"/>
            <w:left w:val="none" w:sz="0" w:space="0" w:color="auto"/>
            <w:bottom w:val="none" w:sz="0" w:space="0" w:color="auto"/>
            <w:right w:val="none" w:sz="0" w:space="0" w:color="auto"/>
          </w:divBdr>
        </w:div>
        <w:div w:id="440495381">
          <w:marLeft w:val="640"/>
          <w:marRight w:val="0"/>
          <w:marTop w:val="0"/>
          <w:marBottom w:val="0"/>
          <w:divBdr>
            <w:top w:val="none" w:sz="0" w:space="0" w:color="auto"/>
            <w:left w:val="none" w:sz="0" w:space="0" w:color="auto"/>
            <w:bottom w:val="none" w:sz="0" w:space="0" w:color="auto"/>
            <w:right w:val="none" w:sz="0" w:space="0" w:color="auto"/>
          </w:divBdr>
        </w:div>
        <w:div w:id="1103377660">
          <w:marLeft w:val="640"/>
          <w:marRight w:val="0"/>
          <w:marTop w:val="0"/>
          <w:marBottom w:val="0"/>
          <w:divBdr>
            <w:top w:val="none" w:sz="0" w:space="0" w:color="auto"/>
            <w:left w:val="none" w:sz="0" w:space="0" w:color="auto"/>
            <w:bottom w:val="none" w:sz="0" w:space="0" w:color="auto"/>
            <w:right w:val="none" w:sz="0" w:space="0" w:color="auto"/>
          </w:divBdr>
        </w:div>
        <w:div w:id="299920232">
          <w:marLeft w:val="640"/>
          <w:marRight w:val="0"/>
          <w:marTop w:val="0"/>
          <w:marBottom w:val="0"/>
          <w:divBdr>
            <w:top w:val="none" w:sz="0" w:space="0" w:color="auto"/>
            <w:left w:val="none" w:sz="0" w:space="0" w:color="auto"/>
            <w:bottom w:val="none" w:sz="0" w:space="0" w:color="auto"/>
            <w:right w:val="none" w:sz="0" w:space="0" w:color="auto"/>
          </w:divBdr>
        </w:div>
        <w:div w:id="1835341288">
          <w:marLeft w:val="640"/>
          <w:marRight w:val="0"/>
          <w:marTop w:val="0"/>
          <w:marBottom w:val="0"/>
          <w:divBdr>
            <w:top w:val="none" w:sz="0" w:space="0" w:color="auto"/>
            <w:left w:val="none" w:sz="0" w:space="0" w:color="auto"/>
            <w:bottom w:val="none" w:sz="0" w:space="0" w:color="auto"/>
            <w:right w:val="none" w:sz="0" w:space="0" w:color="auto"/>
          </w:divBdr>
        </w:div>
        <w:div w:id="1040587328">
          <w:marLeft w:val="640"/>
          <w:marRight w:val="0"/>
          <w:marTop w:val="0"/>
          <w:marBottom w:val="0"/>
          <w:divBdr>
            <w:top w:val="none" w:sz="0" w:space="0" w:color="auto"/>
            <w:left w:val="none" w:sz="0" w:space="0" w:color="auto"/>
            <w:bottom w:val="none" w:sz="0" w:space="0" w:color="auto"/>
            <w:right w:val="none" w:sz="0" w:space="0" w:color="auto"/>
          </w:divBdr>
        </w:div>
        <w:div w:id="892081032">
          <w:marLeft w:val="640"/>
          <w:marRight w:val="0"/>
          <w:marTop w:val="0"/>
          <w:marBottom w:val="0"/>
          <w:divBdr>
            <w:top w:val="none" w:sz="0" w:space="0" w:color="auto"/>
            <w:left w:val="none" w:sz="0" w:space="0" w:color="auto"/>
            <w:bottom w:val="none" w:sz="0" w:space="0" w:color="auto"/>
            <w:right w:val="none" w:sz="0" w:space="0" w:color="auto"/>
          </w:divBdr>
        </w:div>
        <w:div w:id="1992564029">
          <w:marLeft w:val="640"/>
          <w:marRight w:val="0"/>
          <w:marTop w:val="0"/>
          <w:marBottom w:val="0"/>
          <w:divBdr>
            <w:top w:val="none" w:sz="0" w:space="0" w:color="auto"/>
            <w:left w:val="none" w:sz="0" w:space="0" w:color="auto"/>
            <w:bottom w:val="none" w:sz="0" w:space="0" w:color="auto"/>
            <w:right w:val="none" w:sz="0" w:space="0" w:color="auto"/>
          </w:divBdr>
        </w:div>
        <w:div w:id="1295600087">
          <w:marLeft w:val="640"/>
          <w:marRight w:val="0"/>
          <w:marTop w:val="0"/>
          <w:marBottom w:val="0"/>
          <w:divBdr>
            <w:top w:val="none" w:sz="0" w:space="0" w:color="auto"/>
            <w:left w:val="none" w:sz="0" w:space="0" w:color="auto"/>
            <w:bottom w:val="none" w:sz="0" w:space="0" w:color="auto"/>
            <w:right w:val="none" w:sz="0" w:space="0" w:color="auto"/>
          </w:divBdr>
        </w:div>
        <w:div w:id="655495574">
          <w:marLeft w:val="640"/>
          <w:marRight w:val="0"/>
          <w:marTop w:val="0"/>
          <w:marBottom w:val="0"/>
          <w:divBdr>
            <w:top w:val="none" w:sz="0" w:space="0" w:color="auto"/>
            <w:left w:val="none" w:sz="0" w:space="0" w:color="auto"/>
            <w:bottom w:val="none" w:sz="0" w:space="0" w:color="auto"/>
            <w:right w:val="none" w:sz="0" w:space="0" w:color="auto"/>
          </w:divBdr>
        </w:div>
        <w:div w:id="1971351916">
          <w:marLeft w:val="640"/>
          <w:marRight w:val="0"/>
          <w:marTop w:val="0"/>
          <w:marBottom w:val="0"/>
          <w:divBdr>
            <w:top w:val="none" w:sz="0" w:space="0" w:color="auto"/>
            <w:left w:val="none" w:sz="0" w:space="0" w:color="auto"/>
            <w:bottom w:val="none" w:sz="0" w:space="0" w:color="auto"/>
            <w:right w:val="none" w:sz="0" w:space="0" w:color="auto"/>
          </w:divBdr>
        </w:div>
        <w:div w:id="330060042">
          <w:marLeft w:val="640"/>
          <w:marRight w:val="0"/>
          <w:marTop w:val="0"/>
          <w:marBottom w:val="0"/>
          <w:divBdr>
            <w:top w:val="none" w:sz="0" w:space="0" w:color="auto"/>
            <w:left w:val="none" w:sz="0" w:space="0" w:color="auto"/>
            <w:bottom w:val="none" w:sz="0" w:space="0" w:color="auto"/>
            <w:right w:val="none" w:sz="0" w:space="0" w:color="auto"/>
          </w:divBdr>
        </w:div>
        <w:div w:id="1761372288">
          <w:marLeft w:val="640"/>
          <w:marRight w:val="0"/>
          <w:marTop w:val="0"/>
          <w:marBottom w:val="0"/>
          <w:divBdr>
            <w:top w:val="none" w:sz="0" w:space="0" w:color="auto"/>
            <w:left w:val="none" w:sz="0" w:space="0" w:color="auto"/>
            <w:bottom w:val="none" w:sz="0" w:space="0" w:color="auto"/>
            <w:right w:val="none" w:sz="0" w:space="0" w:color="auto"/>
          </w:divBdr>
        </w:div>
        <w:div w:id="1128474167">
          <w:marLeft w:val="640"/>
          <w:marRight w:val="0"/>
          <w:marTop w:val="0"/>
          <w:marBottom w:val="0"/>
          <w:divBdr>
            <w:top w:val="none" w:sz="0" w:space="0" w:color="auto"/>
            <w:left w:val="none" w:sz="0" w:space="0" w:color="auto"/>
            <w:bottom w:val="none" w:sz="0" w:space="0" w:color="auto"/>
            <w:right w:val="none" w:sz="0" w:space="0" w:color="auto"/>
          </w:divBdr>
        </w:div>
        <w:div w:id="137039618">
          <w:marLeft w:val="640"/>
          <w:marRight w:val="0"/>
          <w:marTop w:val="0"/>
          <w:marBottom w:val="0"/>
          <w:divBdr>
            <w:top w:val="none" w:sz="0" w:space="0" w:color="auto"/>
            <w:left w:val="none" w:sz="0" w:space="0" w:color="auto"/>
            <w:bottom w:val="none" w:sz="0" w:space="0" w:color="auto"/>
            <w:right w:val="none" w:sz="0" w:space="0" w:color="auto"/>
          </w:divBdr>
        </w:div>
        <w:div w:id="1541891633">
          <w:marLeft w:val="640"/>
          <w:marRight w:val="0"/>
          <w:marTop w:val="0"/>
          <w:marBottom w:val="0"/>
          <w:divBdr>
            <w:top w:val="none" w:sz="0" w:space="0" w:color="auto"/>
            <w:left w:val="none" w:sz="0" w:space="0" w:color="auto"/>
            <w:bottom w:val="none" w:sz="0" w:space="0" w:color="auto"/>
            <w:right w:val="none" w:sz="0" w:space="0" w:color="auto"/>
          </w:divBdr>
        </w:div>
        <w:div w:id="1521117488">
          <w:marLeft w:val="640"/>
          <w:marRight w:val="0"/>
          <w:marTop w:val="0"/>
          <w:marBottom w:val="0"/>
          <w:divBdr>
            <w:top w:val="none" w:sz="0" w:space="0" w:color="auto"/>
            <w:left w:val="none" w:sz="0" w:space="0" w:color="auto"/>
            <w:bottom w:val="none" w:sz="0" w:space="0" w:color="auto"/>
            <w:right w:val="none" w:sz="0" w:space="0" w:color="auto"/>
          </w:divBdr>
        </w:div>
        <w:div w:id="283973911">
          <w:marLeft w:val="640"/>
          <w:marRight w:val="0"/>
          <w:marTop w:val="0"/>
          <w:marBottom w:val="0"/>
          <w:divBdr>
            <w:top w:val="none" w:sz="0" w:space="0" w:color="auto"/>
            <w:left w:val="none" w:sz="0" w:space="0" w:color="auto"/>
            <w:bottom w:val="none" w:sz="0" w:space="0" w:color="auto"/>
            <w:right w:val="none" w:sz="0" w:space="0" w:color="auto"/>
          </w:divBdr>
        </w:div>
        <w:div w:id="869028773">
          <w:marLeft w:val="640"/>
          <w:marRight w:val="0"/>
          <w:marTop w:val="0"/>
          <w:marBottom w:val="0"/>
          <w:divBdr>
            <w:top w:val="none" w:sz="0" w:space="0" w:color="auto"/>
            <w:left w:val="none" w:sz="0" w:space="0" w:color="auto"/>
            <w:bottom w:val="none" w:sz="0" w:space="0" w:color="auto"/>
            <w:right w:val="none" w:sz="0" w:space="0" w:color="auto"/>
          </w:divBdr>
        </w:div>
        <w:div w:id="1701592117">
          <w:marLeft w:val="640"/>
          <w:marRight w:val="0"/>
          <w:marTop w:val="0"/>
          <w:marBottom w:val="0"/>
          <w:divBdr>
            <w:top w:val="none" w:sz="0" w:space="0" w:color="auto"/>
            <w:left w:val="none" w:sz="0" w:space="0" w:color="auto"/>
            <w:bottom w:val="none" w:sz="0" w:space="0" w:color="auto"/>
            <w:right w:val="none" w:sz="0" w:space="0" w:color="auto"/>
          </w:divBdr>
        </w:div>
        <w:div w:id="1384523013">
          <w:marLeft w:val="640"/>
          <w:marRight w:val="0"/>
          <w:marTop w:val="0"/>
          <w:marBottom w:val="0"/>
          <w:divBdr>
            <w:top w:val="none" w:sz="0" w:space="0" w:color="auto"/>
            <w:left w:val="none" w:sz="0" w:space="0" w:color="auto"/>
            <w:bottom w:val="none" w:sz="0" w:space="0" w:color="auto"/>
            <w:right w:val="none" w:sz="0" w:space="0" w:color="auto"/>
          </w:divBdr>
        </w:div>
        <w:div w:id="140201578">
          <w:marLeft w:val="640"/>
          <w:marRight w:val="0"/>
          <w:marTop w:val="0"/>
          <w:marBottom w:val="0"/>
          <w:divBdr>
            <w:top w:val="none" w:sz="0" w:space="0" w:color="auto"/>
            <w:left w:val="none" w:sz="0" w:space="0" w:color="auto"/>
            <w:bottom w:val="none" w:sz="0" w:space="0" w:color="auto"/>
            <w:right w:val="none" w:sz="0" w:space="0" w:color="auto"/>
          </w:divBdr>
        </w:div>
        <w:div w:id="1624842842">
          <w:marLeft w:val="640"/>
          <w:marRight w:val="0"/>
          <w:marTop w:val="0"/>
          <w:marBottom w:val="0"/>
          <w:divBdr>
            <w:top w:val="none" w:sz="0" w:space="0" w:color="auto"/>
            <w:left w:val="none" w:sz="0" w:space="0" w:color="auto"/>
            <w:bottom w:val="none" w:sz="0" w:space="0" w:color="auto"/>
            <w:right w:val="none" w:sz="0" w:space="0" w:color="auto"/>
          </w:divBdr>
        </w:div>
        <w:div w:id="1275550999">
          <w:marLeft w:val="640"/>
          <w:marRight w:val="0"/>
          <w:marTop w:val="0"/>
          <w:marBottom w:val="0"/>
          <w:divBdr>
            <w:top w:val="none" w:sz="0" w:space="0" w:color="auto"/>
            <w:left w:val="none" w:sz="0" w:space="0" w:color="auto"/>
            <w:bottom w:val="none" w:sz="0" w:space="0" w:color="auto"/>
            <w:right w:val="none" w:sz="0" w:space="0" w:color="auto"/>
          </w:divBdr>
        </w:div>
        <w:div w:id="1602956837">
          <w:marLeft w:val="640"/>
          <w:marRight w:val="0"/>
          <w:marTop w:val="0"/>
          <w:marBottom w:val="0"/>
          <w:divBdr>
            <w:top w:val="none" w:sz="0" w:space="0" w:color="auto"/>
            <w:left w:val="none" w:sz="0" w:space="0" w:color="auto"/>
            <w:bottom w:val="none" w:sz="0" w:space="0" w:color="auto"/>
            <w:right w:val="none" w:sz="0" w:space="0" w:color="auto"/>
          </w:divBdr>
        </w:div>
        <w:div w:id="1654332328">
          <w:marLeft w:val="640"/>
          <w:marRight w:val="0"/>
          <w:marTop w:val="0"/>
          <w:marBottom w:val="0"/>
          <w:divBdr>
            <w:top w:val="none" w:sz="0" w:space="0" w:color="auto"/>
            <w:left w:val="none" w:sz="0" w:space="0" w:color="auto"/>
            <w:bottom w:val="none" w:sz="0" w:space="0" w:color="auto"/>
            <w:right w:val="none" w:sz="0" w:space="0" w:color="auto"/>
          </w:divBdr>
        </w:div>
        <w:div w:id="775750554">
          <w:marLeft w:val="640"/>
          <w:marRight w:val="0"/>
          <w:marTop w:val="0"/>
          <w:marBottom w:val="0"/>
          <w:divBdr>
            <w:top w:val="none" w:sz="0" w:space="0" w:color="auto"/>
            <w:left w:val="none" w:sz="0" w:space="0" w:color="auto"/>
            <w:bottom w:val="none" w:sz="0" w:space="0" w:color="auto"/>
            <w:right w:val="none" w:sz="0" w:space="0" w:color="auto"/>
          </w:divBdr>
        </w:div>
        <w:div w:id="160048075">
          <w:marLeft w:val="640"/>
          <w:marRight w:val="0"/>
          <w:marTop w:val="0"/>
          <w:marBottom w:val="0"/>
          <w:divBdr>
            <w:top w:val="none" w:sz="0" w:space="0" w:color="auto"/>
            <w:left w:val="none" w:sz="0" w:space="0" w:color="auto"/>
            <w:bottom w:val="none" w:sz="0" w:space="0" w:color="auto"/>
            <w:right w:val="none" w:sz="0" w:space="0" w:color="auto"/>
          </w:divBdr>
        </w:div>
        <w:div w:id="506023340">
          <w:marLeft w:val="640"/>
          <w:marRight w:val="0"/>
          <w:marTop w:val="0"/>
          <w:marBottom w:val="0"/>
          <w:divBdr>
            <w:top w:val="none" w:sz="0" w:space="0" w:color="auto"/>
            <w:left w:val="none" w:sz="0" w:space="0" w:color="auto"/>
            <w:bottom w:val="none" w:sz="0" w:space="0" w:color="auto"/>
            <w:right w:val="none" w:sz="0" w:space="0" w:color="auto"/>
          </w:divBdr>
        </w:div>
        <w:div w:id="14580118">
          <w:marLeft w:val="640"/>
          <w:marRight w:val="0"/>
          <w:marTop w:val="0"/>
          <w:marBottom w:val="0"/>
          <w:divBdr>
            <w:top w:val="none" w:sz="0" w:space="0" w:color="auto"/>
            <w:left w:val="none" w:sz="0" w:space="0" w:color="auto"/>
            <w:bottom w:val="none" w:sz="0" w:space="0" w:color="auto"/>
            <w:right w:val="none" w:sz="0" w:space="0" w:color="auto"/>
          </w:divBdr>
        </w:div>
        <w:div w:id="1761559264">
          <w:marLeft w:val="640"/>
          <w:marRight w:val="0"/>
          <w:marTop w:val="0"/>
          <w:marBottom w:val="0"/>
          <w:divBdr>
            <w:top w:val="none" w:sz="0" w:space="0" w:color="auto"/>
            <w:left w:val="none" w:sz="0" w:space="0" w:color="auto"/>
            <w:bottom w:val="none" w:sz="0" w:space="0" w:color="auto"/>
            <w:right w:val="none" w:sz="0" w:space="0" w:color="auto"/>
          </w:divBdr>
        </w:div>
        <w:div w:id="1232159919">
          <w:marLeft w:val="640"/>
          <w:marRight w:val="0"/>
          <w:marTop w:val="0"/>
          <w:marBottom w:val="0"/>
          <w:divBdr>
            <w:top w:val="none" w:sz="0" w:space="0" w:color="auto"/>
            <w:left w:val="none" w:sz="0" w:space="0" w:color="auto"/>
            <w:bottom w:val="none" w:sz="0" w:space="0" w:color="auto"/>
            <w:right w:val="none" w:sz="0" w:space="0" w:color="auto"/>
          </w:divBdr>
        </w:div>
        <w:div w:id="55737999">
          <w:marLeft w:val="640"/>
          <w:marRight w:val="0"/>
          <w:marTop w:val="0"/>
          <w:marBottom w:val="0"/>
          <w:divBdr>
            <w:top w:val="none" w:sz="0" w:space="0" w:color="auto"/>
            <w:left w:val="none" w:sz="0" w:space="0" w:color="auto"/>
            <w:bottom w:val="none" w:sz="0" w:space="0" w:color="auto"/>
            <w:right w:val="none" w:sz="0" w:space="0" w:color="auto"/>
          </w:divBdr>
        </w:div>
        <w:div w:id="151414581">
          <w:marLeft w:val="640"/>
          <w:marRight w:val="0"/>
          <w:marTop w:val="0"/>
          <w:marBottom w:val="0"/>
          <w:divBdr>
            <w:top w:val="none" w:sz="0" w:space="0" w:color="auto"/>
            <w:left w:val="none" w:sz="0" w:space="0" w:color="auto"/>
            <w:bottom w:val="none" w:sz="0" w:space="0" w:color="auto"/>
            <w:right w:val="none" w:sz="0" w:space="0" w:color="auto"/>
          </w:divBdr>
        </w:div>
        <w:div w:id="2018188461">
          <w:marLeft w:val="640"/>
          <w:marRight w:val="0"/>
          <w:marTop w:val="0"/>
          <w:marBottom w:val="0"/>
          <w:divBdr>
            <w:top w:val="none" w:sz="0" w:space="0" w:color="auto"/>
            <w:left w:val="none" w:sz="0" w:space="0" w:color="auto"/>
            <w:bottom w:val="none" w:sz="0" w:space="0" w:color="auto"/>
            <w:right w:val="none" w:sz="0" w:space="0" w:color="auto"/>
          </w:divBdr>
        </w:div>
        <w:div w:id="2093114470">
          <w:marLeft w:val="640"/>
          <w:marRight w:val="0"/>
          <w:marTop w:val="0"/>
          <w:marBottom w:val="0"/>
          <w:divBdr>
            <w:top w:val="none" w:sz="0" w:space="0" w:color="auto"/>
            <w:left w:val="none" w:sz="0" w:space="0" w:color="auto"/>
            <w:bottom w:val="none" w:sz="0" w:space="0" w:color="auto"/>
            <w:right w:val="none" w:sz="0" w:space="0" w:color="auto"/>
          </w:divBdr>
        </w:div>
        <w:div w:id="253055269">
          <w:marLeft w:val="640"/>
          <w:marRight w:val="0"/>
          <w:marTop w:val="0"/>
          <w:marBottom w:val="0"/>
          <w:divBdr>
            <w:top w:val="none" w:sz="0" w:space="0" w:color="auto"/>
            <w:left w:val="none" w:sz="0" w:space="0" w:color="auto"/>
            <w:bottom w:val="none" w:sz="0" w:space="0" w:color="auto"/>
            <w:right w:val="none" w:sz="0" w:space="0" w:color="auto"/>
          </w:divBdr>
        </w:div>
        <w:div w:id="537165352">
          <w:marLeft w:val="640"/>
          <w:marRight w:val="0"/>
          <w:marTop w:val="0"/>
          <w:marBottom w:val="0"/>
          <w:divBdr>
            <w:top w:val="none" w:sz="0" w:space="0" w:color="auto"/>
            <w:left w:val="none" w:sz="0" w:space="0" w:color="auto"/>
            <w:bottom w:val="none" w:sz="0" w:space="0" w:color="auto"/>
            <w:right w:val="none" w:sz="0" w:space="0" w:color="auto"/>
          </w:divBdr>
        </w:div>
        <w:div w:id="665062269">
          <w:marLeft w:val="640"/>
          <w:marRight w:val="0"/>
          <w:marTop w:val="0"/>
          <w:marBottom w:val="0"/>
          <w:divBdr>
            <w:top w:val="none" w:sz="0" w:space="0" w:color="auto"/>
            <w:left w:val="none" w:sz="0" w:space="0" w:color="auto"/>
            <w:bottom w:val="none" w:sz="0" w:space="0" w:color="auto"/>
            <w:right w:val="none" w:sz="0" w:space="0" w:color="auto"/>
          </w:divBdr>
        </w:div>
        <w:div w:id="1797405450">
          <w:marLeft w:val="640"/>
          <w:marRight w:val="0"/>
          <w:marTop w:val="0"/>
          <w:marBottom w:val="0"/>
          <w:divBdr>
            <w:top w:val="none" w:sz="0" w:space="0" w:color="auto"/>
            <w:left w:val="none" w:sz="0" w:space="0" w:color="auto"/>
            <w:bottom w:val="none" w:sz="0" w:space="0" w:color="auto"/>
            <w:right w:val="none" w:sz="0" w:space="0" w:color="auto"/>
          </w:divBdr>
        </w:div>
        <w:div w:id="734278811">
          <w:marLeft w:val="640"/>
          <w:marRight w:val="0"/>
          <w:marTop w:val="0"/>
          <w:marBottom w:val="0"/>
          <w:divBdr>
            <w:top w:val="none" w:sz="0" w:space="0" w:color="auto"/>
            <w:left w:val="none" w:sz="0" w:space="0" w:color="auto"/>
            <w:bottom w:val="none" w:sz="0" w:space="0" w:color="auto"/>
            <w:right w:val="none" w:sz="0" w:space="0" w:color="auto"/>
          </w:divBdr>
        </w:div>
        <w:div w:id="1244996452">
          <w:marLeft w:val="640"/>
          <w:marRight w:val="0"/>
          <w:marTop w:val="0"/>
          <w:marBottom w:val="0"/>
          <w:divBdr>
            <w:top w:val="none" w:sz="0" w:space="0" w:color="auto"/>
            <w:left w:val="none" w:sz="0" w:space="0" w:color="auto"/>
            <w:bottom w:val="none" w:sz="0" w:space="0" w:color="auto"/>
            <w:right w:val="none" w:sz="0" w:space="0" w:color="auto"/>
          </w:divBdr>
        </w:div>
        <w:div w:id="1712694">
          <w:marLeft w:val="640"/>
          <w:marRight w:val="0"/>
          <w:marTop w:val="0"/>
          <w:marBottom w:val="0"/>
          <w:divBdr>
            <w:top w:val="none" w:sz="0" w:space="0" w:color="auto"/>
            <w:left w:val="none" w:sz="0" w:space="0" w:color="auto"/>
            <w:bottom w:val="none" w:sz="0" w:space="0" w:color="auto"/>
            <w:right w:val="none" w:sz="0" w:space="0" w:color="auto"/>
          </w:divBdr>
        </w:div>
        <w:div w:id="1224491112">
          <w:marLeft w:val="640"/>
          <w:marRight w:val="0"/>
          <w:marTop w:val="0"/>
          <w:marBottom w:val="0"/>
          <w:divBdr>
            <w:top w:val="none" w:sz="0" w:space="0" w:color="auto"/>
            <w:left w:val="none" w:sz="0" w:space="0" w:color="auto"/>
            <w:bottom w:val="none" w:sz="0" w:space="0" w:color="auto"/>
            <w:right w:val="none" w:sz="0" w:space="0" w:color="auto"/>
          </w:divBdr>
        </w:div>
        <w:div w:id="365526542">
          <w:marLeft w:val="640"/>
          <w:marRight w:val="0"/>
          <w:marTop w:val="0"/>
          <w:marBottom w:val="0"/>
          <w:divBdr>
            <w:top w:val="none" w:sz="0" w:space="0" w:color="auto"/>
            <w:left w:val="none" w:sz="0" w:space="0" w:color="auto"/>
            <w:bottom w:val="none" w:sz="0" w:space="0" w:color="auto"/>
            <w:right w:val="none" w:sz="0" w:space="0" w:color="auto"/>
          </w:divBdr>
        </w:div>
        <w:div w:id="1807039228">
          <w:marLeft w:val="640"/>
          <w:marRight w:val="0"/>
          <w:marTop w:val="0"/>
          <w:marBottom w:val="0"/>
          <w:divBdr>
            <w:top w:val="none" w:sz="0" w:space="0" w:color="auto"/>
            <w:left w:val="none" w:sz="0" w:space="0" w:color="auto"/>
            <w:bottom w:val="none" w:sz="0" w:space="0" w:color="auto"/>
            <w:right w:val="none" w:sz="0" w:space="0" w:color="auto"/>
          </w:divBdr>
        </w:div>
        <w:div w:id="690452173">
          <w:marLeft w:val="640"/>
          <w:marRight w:val="0"/>
          <w:marTop w:val="0"/>
          <w:marBottom w:val="0"/>
          <w:divBdr>
            <w:top w:val="none" w:sz="0" w:space="0" w:color="auto"/>
            <w:left w:val="none" w:sz="0" w:space="0" w:color="auto"/>
            <w:bottom w:val="none" w:sz="0" w:space="0" w:color="auto"/>
            <w:right w:val="none" w:sz="0" w:space="0" w:color="auto"/>
          </w:divBdr>
        </w:div>
        <w:div w:id="631709863">
          <w:marLeft w:val="640"/>
          <w:marRight w:val="0"/>
          <w:marTop w:val="0"/>
          <w:marBottom w:val="0"/>
          <w:divBdr>
            <w:top w:val="none" w:sz="0" w:space="0" w:color="auto"/>
            <w:left w:val="none" w:sz="0" w:space="0" w:color="auto"/>
            <w:bottom w:val="none" w:sz="0" w:space="0" w:color="auto"/>
            <w:right w:val="none" w:sz="0" w:space="0" w:color="auto"/>
          </w:divBdr>
        </w:div>
        <w:div w:id="2077044203">
          <w:marLeft w:val="640"/>
          <w:marRight w:val="0"/>
          <w:marTop w:val="0"/>
          <w:marBottom w:val="0"/>
          <w:divBdr>
            <w:top w:val="none" w:sz="0" w:space="0" w:color="auto"/>
            <w:left w:val="none" w:sz="0" w:space="0" w:color="auto"/>
            <w:bottom w:val="none" w:sz="0" w:space="0" w:color="auto"/>
            <w:right w:val="none" w:sz="0" w:space="0" w:color="auto"/>
          </w:divBdr>
        </w:div>
        <w:div w:id="975835035">
          <w:marLeft w:val="640"/>
          <w:marRight w:val="0"/>
          <w:marTop w:val="0"/>
          <w:marBottom w:val="0"/>
          <w:divBdr>
            <w:top w:val="none" w:sz="0" w:space="0" w:color="auto"/>
            <w:left w:val="none" w:sz="0" w:space="0" w:color="auto"/>
            <w:bottom w:val="none" w:sz="0" w:space="0" w:color="auto"/>
            <w:right w:val="none" w:sz="0" w:space="0" w:color="auto"/>
          </w:divBdr>
        </w:div>
        <w:div w:id="956763711">
          <w:marLeft w:val="640"/>
          <w:marRight w:val="0"/>
          <w:marTop w:val="0"/>
          <w:marBottom w:val="0"/>
          <w:divBdr>
            <w:top w:val="none" w:sz="0" w:space="0" w:color="auto"/>
            <w:left w:val="none" w:sz="0" w:space="0" w:color="auto"/>
            <w:bottom w:val="none" w:sz="0" w:space="0" w:color="auto"/>
            <w:right w:val="none" w:sz="0" w:space="0" w:color="auto"/>
          </w:divBdr>
        </w:div>
        <w:div w:id="1920675723">
          <w:marLeft w:val="640"/>
          <w:marRight w:val="0"/>
          <w:marTop w:val="0"/>
          <w:marBottom w:val="0"/>
          <w:divBdr>
            <w:top w:val="none" w:sz="0" w:space="0" w:color="auto"/>
            <w:left w:val="none" w:sz="0" w:space="0" w:color="auto"/>
            <w:bottom w:val="none" w:sz="0" w:space="0" w:color="auto"/>
            <w:right w:val="none" w:sz="0" w:space="0" w:color="auto"/>
          </w:divBdr>
        </w:div>
        <w:div w:id="875582428">
          <w:marLeft w:val="640"/>
          <w:marRight w:val="0"/>
          <w:marTop w:val="0"/>
          <w:marBottom w:val="0"/>
          <w:divBdr>
            <w:top w:val="none" w:sz="0" w:space="0" w:color="auto"/>
            <w:left w:val="none" w:sz="0" w:space="0" w:color="auto"/>
            <w:bottom w:val="none" w:sz="0" w:space="0" w:color="auto"/>
            <w:right w:val="none" w:sz="0" w:space="0" w:color="auto"/>
          </w:divBdr>
        </w:div>
        <w:div w:id="1370373460">
          <w:marLeft w:val="640"/>
          <w:marRight w:val="0"/>
          <w:marTop w:val="0"/>
          <w:marBottom w:val="0"/>
          <w:divBdr>
            <w:top w:val="none" w:sz="0" w:space="0" w:color="auto"/>
            <w:left w:val="none" w:sz="0" w:space="0" w:color="auto"/>
            <w:bottom w:val="none" w:sz="0" w:space="0" w:color="auto"/>
            <w:right w:val="none" w:sz="0" w:space="0" w:color="auto"/>
          </w:divBdr>
        </w:div>
        <w:div w:id="593126049">
          <w:marLeft w:val="640"/>
          <w:marRight w:val="0"/>
          <w:marTop w:val="0"/>
          <w:marBottom w:val="0"/>
          <w:divBdr>
            <w:top w:val="none" w:sz="0" w:space="0" w:color="auto"/>
            <w:left w:val="none" w:sz="0" w:space="0" w:color="auto"/>
            <w:bottom w:val="none" w:sz="0" w:space="0" w:color="auto"/>
            <w:right w:val="none" w:sz="0" w:space="0" w:color="auto"/>
          </w:divBdr>
        </w:div>
        <w:div w:id="813330624">
          <w:marLeft w:val="640"/>
          <w:marRight w:val="0"/>
          <w:marTop w:val="0"/>
          <w:marBottom w:val="0"/>
          <w:divBdr>
            <w:top w:val="none" w:sz="0" w:space="0" w:color="auto"/>
            <w:left w:val="none" w:sz="0" w:space="0" w:color="auto"/>
            <w:bottom w:val="none" w:sz="0" w:space="0" w:color="auto"/>
            <w:right w:val="none" w:sz="0" w:space="0" w:color="auto"/>
          </w:divBdr>
        </w:div>
        <w:div w:id="587274063">
          <w:marLeft w:val="640"/>
          <w:marRight w:val="0"/>
          <w:marTop w:val="0"/>
          <w:marBottom w:val="0"/>
          <w:divBdr>
            <w:top w:val="none" w:sz="0" w:space="0" w:color="auto"/>
            <w:left w:val="none" w:sz="0" w:space="0" w:color="auto"/>
            <w:bottom w:val="none" w:sz="0" w:space="0" w:color="auto"/>
            <w:right w:val="none" w:sz="0" w:space="0" w:color="auto"/>
          </w:divBdr>
        </w:div>
        <w:div w:id="1413812792">
          <w:marLeft w:val="640"/>
          <w:marRight w:val="0"/>
          <w:marTop w:val="0"/>
          <w:marBottom w:val="0"/>
          <w:divBdr>
            <w:top w:val="none" w:sz="0" w:space="0" w:color="auto"/>
            <w:left w:val="none" w:sz="0" w:space="0" w:color="auto"/>
            <w:bottom w:val="none" w:sz="0" w:space="0" w:color="auto"/>
            <w:right w:val="none" w:sz="0" w:space="0" w:color="auto"/>
          </w:divBdr>
        </w:div>
        <w:div w:id="1690371809">
          <w:marLeft w:val="640"/>
          <w:marRight w:val="0"/>
          <w:marTop w:val="0"/>
          <w:marBottom w:val="0"/>
          <w:divBdr>
            <w:top w:val="none" w:sz="0" w:space="0" w:color="auto"/>
            <w:left w:val="none" w:sz="0" w:space="0" w:color="auto"/>
            <w:bottom w:val="none" w:sz="0" w:space="0" w:color="auto"/>
            <w:right w:val="none" w:sz="0" w:space="0" w:color="auto"/>
          </w:divBdr>
        </w:div>
        <w:div w:id="544103725">
          <w:marLeft w:val="640"/>
          <w:marRight w:val="0"/>
          <w:marTop w:val="0"/>
          <w:marBottom w:val="0"/>
          <w:divBdr>
            <w:top w:val="none" w:sz="0" w:space="0" w:color="auto"/>
            <w:left w:val="none" w:sz="0" w:space="0" w:color="auto"/>
            <w:bottom w:val="none" w:sz="0" w:space="0" w:color="auto"/>
            <w:right w:val="none" w:sz="0" w:space="0" w:color="auto"/>
          </w:divBdr>
        </w:div>
        <w:div w:id="2010478748">
          <w:marLeft w:val="640"/>
          <w:marRight w:val="0"/>
          <w:marTop w:val="0"/>
          <w:marBottom w:val="0"/>
          <w:divBdr>
            <w:top w:val="none" w:sz="0" w:space="0" w:color="auto"/>
            <w:left w:val="none" w:sz="0" w:space="0" w:color="auto"/>
            <w:bottom w:val="none" w:sz="0" w:space="0" w:color="auto"/>
            <w:right w:val="none" w:sz="0" w:space="0" w:color="auto"/>
          </w:divBdr>
        </w:div>
        <w:div w:id="1933272629">
          <w:marLeft w:val="640"/>
          <w:marRight w:val="0"/>
          <w:marTop w:val="0"/>
          <w:marBottom w:val="0"/>
          <w:divBdr>
            <w:top w:val="none" w:sz="0" w:space="0" w:color="auto"/>
            <w:left w:val="none" w:sz="0" w:space="0" w:color="auto"/>
            <w:bottom w:val="none" w:sz="0" w:space="0" w:color="auto"/>
            <w:right w:val="none" w:sz="0" w:space="0" w:color="auto"/>
          </w:divBdr>
        </w:div>
        <w:div w:id="1206722513">
          <w:marLeft w:val="640"/>
          <w:marRight w:val="0"/>
          <w:marTop w:val="0"/>
          <w:marBottom w:val="0"/>
          <w:divBdr>
            <w:top w:val="none" w:sz="0" w:space="0" w:color="auto"/>
            <w:left w:val="none" w:sz="0" w:space="0" w:color="auto"/>
            <w:bottom w:val="none" w:sz="0" w:space="0" w:color="auto"/>
            <w:right w:val="none" w:sz="0" w:space="0" w:color="auto"/>
          </w:divBdr>
        </w:div>
        <w:div w:id="45837289">
          <w:marLeft w:val="640"/>
          <w:marRight w:val="0"/>
          <w:marTop w:val="0"/>
          <w:marBottom w:val="0"/>
          <w:divBdr>
            <w:top w:val="none" w:sz="0" w:space="0" w:color="auto"/>
            <w:left w:val="none" w:sz="0" w:space="0" w:color="auto"/>
            <w:bottom w:val="none" w:sz="0" w:space="0" w:color="auto"/>
            <w:right w:val="none" w:sz="0" w:space="0" w:color="auto"/>
          </w:divBdr>
        </w:div>
        <w:div w:id="198591590">
          <w:marLeft w:val="640"/>
          <w:marRight w:val="0"/>
          <w:marTop w:val="0"/>
          <w:marBottom w:val="0"/>
          <w:divBdr>
            <w:top w:val="none" w:sz="0" w:space="0" w:color="auto"/>
            <w:left w:val="none" w:sz="0" w:space="0" w:color="auto"/>
            <w:bottom w:val="none" w:sz="0" w:space="0" w:color="auto"/>
            <w:right w:val="none" w:sz="0" w:space="0" w:color="auto"/>
          </w:divBdr>
        </w:div>
        <w:div w:id="2003846576">
          <w:marLeft w:val="640"/>
          <w:marRight w:val="0"/>
          <w:marTop w:val="0"/>
          <w:marBottom w:val="0"/>
          <w:divBdr>
            <w:top w:val="none" w:sz="0" w:space="0" w:color="auto"/>
            <w:left w:val="none" w:sz="0" w:space="0" w:color="auto"/>
            <w:bottom w:val="none" w:sz="0" w:space="0" w:color="auto"/>
            <w:right w:val="none" w:sz="0" w:space="0" w:color="auto"/>
          </w:divBdr>
        </w:div>
        <w:div w:id="664019920">
          <w:marLeft w:val="640"/>
          <w:marRight w:val="0"/>
          <w:marTop w:val="0"/>
          <w:marBottom w:val="0"/>
          <w:divBdr>
            <w:top w:val="none" w:sz="0" w:space="0" w:color="auto"/>
            <w:left w:val="none" w:sz="0" w:space="0" w:color="auto"/>
            <w:bottom w:val="none" w:sz="0" w:space="0" w:color="auto"/>
            <w:right w:val="none" w:sz="0" w:space="0" w:color="auto"/>
          </w:divBdr>
        </w:div>
        <w:div w:id="2092923522">
          <w:marLeft w:val="640"/>
          <w:marRight w:val="0"/>
          <w:marTop w:val="0"/>
          <w:marBottom w:val="0"/>
          <w:divBdr>
            <w:top w:val="none" w:sz="0" w:space="0" w:color="auto"/>
            <w:left w:val="none" w:sz="0" w:space="0" w:color="auto"/>
            <w:bottom w:val="none" w:sz="0" w:space="0" w:color="auto"/>
            <w:right w:val="none" w:sz="0" w:space="0" w:color="auto"/>
          </w:divBdr>
        </w:div>
        <w:div w:id="416295671">
          <w:marLeft w:val="640"/>
          <w:marRight w:val="0"/>
          <w:marTop w:val="0"/>
          <w:marBottom w:val="0"/>
          <w:divBdr>
            <w:top w:val="none" w:sz="0" w:space="0" w:color="auto"/>
            <w:left w:val="none" w:sz="0" w:space="0" w:color="auto"/>
            <w:bottom w:val="none" w:sz="0" w:space="0" w:color="auto"/>
            <w:right w:val="none" w:sz="0" w:space="0" w:color="auto"/>
          </w:divBdr>
        </w:div>
        <w:div w:id="1315719129">
          <w:marLeft w:val="640"/>
          <w:marRight w:val="0"/>
          <w:marTop w:val="0"/>
          <w:marBottom w:val="0"/>
          <w:divBdr>
            <w:top w:val="none" w:sz="0" w:space="0" w:color="auto"/>
            <w:left w:val="none" w:sz="0" w:space="0" w:color="auto"/>
            <w:bottom w:val="none" w:sz="0" w:space="0" w:color="auto"/>
            <w:right w:val="none" w:sz="0" w:space="0" w:color="auto"/>
          </w:divBdr>
        </w:div>
        <w:div w:id="1084036450">
          <w:marLeft w:val="640"/>
          <w:marRight w:val="0"/>
          <w:marTop w:val="0"/>
          <w:marBottom w:val="0"/>
          <w:divBdr>
            <w:top w:val="none" w:sz="0" w:space="0" w:color="auto"/>
            <w:left w:val="none" w:sz="0" w:space="0" w:color="auto"/>
            <w:bottom w:val="none" w:sz="0" w:space="0" w:color="auto"/>
            <w:right w:val="none" w:sz="0" w:space="0" w:color="auto"/>
          </w:divBdr>
        </w:div>
        <w:div w:id="550266590">
          <w:marLeft w:val="640"/>
          <w:marRight w:val="0"/>
          <w:marTop w:val="0"/>
          <w:marBottom w:val="0"/>
          <w:divBdr>
            <w:top w:val="none" w:sz="0" w:space="0" w:color="auto"/>
            <w:left w:val="none" w:sz="0" w:space="0" w:color="auto"/>
            <w:bottom w:val="none" w:sz="0" w:space="0" w:color="auto"/>
            <w:right w:val="none" w:sz="0" w:space="0" w:color="auto"/>
          </w:divBdr>
        </w:div>
        <w:div w:id="2109691210">
          <w:marLeft w:val="640"/>
          <w:marRight w:val="0"/>
          <w:marTop w:val="0"/>
          <w:marBottom w:val="0"/>
          <w:divBdr>
            <w:top w:val="none" w:sz="0" w:space="0" w:color="auto"/>
            <w:left w:val="none" w:sz="0" w:space="0" w:color="auto"/>
            <w:bottom w:val="none" w:sz="0" w:space="0" w:color="auto"/>
            <w:right w:val="none" w:sz="0" w:space="0" w:color="auto"/>
          </w:divBdr>
        </w:div>
        <w:div w:id="2019647974">
          <w:marLeft w:val="640"/>
          <w:marRight w:val="0"/>
          <w:marTop w:val="0"/>
          <w:marBottom w:val="0"/>
          <w:divBdr>
            <w:top w:val="none" w:sz="0" w:space="0" w:color="auto"/>
            <w:left w:val="none" w:sz="0" w:space="0" w:color="auto"/>
            <w:bottom w:val="none" w:sz="0" w:space="0" w:color="auto"/>
            <w:right w:val="none" w:sz="0" w:space="0" w:color="auto"/>
          </w:divBdr>
        </w:div>
        <w:div w:id="1949779251">
          <w:marLeft w:val="640"/>
          <w:marRight w:val="0"/>
          <w:marTop w:val="0"/>
          <w:marBottom w:val="0"/>
          <w:divBdr>
            <w:top w:val="none" w:sz="0" w:space="0" w:color="auto"/>
            <w:left w:val="none" w:sz="0" w:space="0" w:color="auto"/>
            <w:bottom w:val="none" w:sz="0" w:space="0" w:color="auto"/>
            <w:right w:val="none" w:sz="0" w:space="0" w:color="auto"/>
          </w:divBdr>
        </w:div>
        <w:div w:id="398749032">
          <w:marLeft w:val="640"/>
          <w:marRight w:val="0"/>
          <w:marTop w:val="0"/>
          <w:marBottom w:val="0"/>
          <w:divBdr>
            <w:top w:val="none" w:sz="0" w:space="0" w:color="auto"/>
            <w:left w:val="none" w:sz="0" w:space="0" w:color="auto"/>
            <w:bottom w:val="none" w:sz="0" w:space="0" w:color="auto"/>
            <w:right w:val="none" w:sz="0" w:space="0" w:color="auto"/>
          </w:divBdr>
        </w:div>
        <w:div w:id="47533738">
          <w:marLeft w:val="640"/>
          <w:marRight w:val="0"/>
          <w:marTop w:val="0"/>
          <w:marBottom w:val="0"/>
          <w:divBdr>
            <w:top w:val="none" w:sz="0" w:space="0" w:color="auto"/>
            <w:left w:val="none" w:sz="0" w:space="0" w:color="auto"/>
            <w:bottom w:val="none" w:sz="0" w:space="0" w:color="auto"/>
            <w:right w:val="none" w:sz="0" w:space="0" w:color="auto"/>
          </w:divBdr>
        </w:div>
        <w:div w:id="481624576">
          <w:marLeft w:val="640"/>
          <w:marRight w:val="0"/>
          <w:marTop w:val="0"/>
          <w:marBottom w:val="0"/>
          <w:divBdr>
            <w:top w:val="none" w:sz="0" w:space="0" w:color="auto"/>
            <w:left w:val="none" w:sz="0" w:space="0" w:color="auto"/>
            <w:bottom w:val="none" w:sz="0" w:space="0" w:color="auto"/>
            <w:right w:val="none" w:sz="0" w:space="0" w:color="auto"/>
          </w:divBdr>
        </w:div>
        <w:div w:id="1868327733">
          <w:marLeft w:val="640"/>
          <w:marRight w:val="0"/>
          <w:marTop w:val="0"/>
          <w:marBottom w:val="0"/>
          <w:divBdr>
            <w:top w:val="none" w:sz="0" w:space="0" w:color="auto"/>
            <w:left w:val="none" w:sz="0" w:space="0" w:color="auto"/>
            <w:bottom w:val="none" w:sz="0" w:space="0" w:color="auto"/>
            <w:right w:val="none" w:sz="0" w:space="0" w:color="auto"/>
          </w:divBdr>
        </w:div>
        <w:div w:id="1779134422">
          <w:marLeft w:val="640"/>
          <w:marRight w:val="0"/>
          <w:marTop w:val="0"/>
          <w:marBottom w:val="0"/>
          <w:divBdr>
            <w:top w:val="none" w:sz="0" w:space="0" w:color="auto"/>
            <w:left w:val="none" w:sz="0" w:space="0" w:color="auto"/>
            <w:bottom w:val="none" w:sz="0" w:space="0" w:color="auto"/>
            <w:right w:val="none" w:sz="0" w:space="0" w:color="auto"/>
          </w:divBdr>
        </w:div>
        <w:div w:id="1209074096">
          <w:marLeft w:val="640"/>
          <w:marRight w:val="0"/>
          <w:marTop w:val="0"/>
          <w:marBottom w:val="0"/>
          <w:divBdr>
            <w:top w:val="none" w:sz="0" w:space="0" w:color="auto"/>
            <w:left w:val="none" w:sz="0" w:space="0" w:color="auto"/>
            <w:bottom w:val="none" w:sz="0" w:space="0" w:color="auto"/>
            <w:right w:val="none" w:sz="0" w:space="0" w:color="auto"/>
          </w:divBdr>
        </w:div>
        <w:div w:id="153301430">
          <w:marLeft w:val="640"/>
          <w:marRight w:val="0"/>
          <w:marTop w:val="0"/>
          <w:marBottom w:val="0"/>
          <w:divBdr>
            <w:top w:val="none" w:sz="0" w:space="0" w:color="auto"/>
            <w:left w:val="none" w:sz="0" w:space="0" w:color="auto"/>
            <w:bottom w:val="none" w:sz="0" w:space="0" w:color="auto"/>
            <w:right w:val="none" w:sz="0" w:space="0" w:color="auto"/>
          </w:divBdr>
        </w:div>
        <w:div w:id="1568884711">
          <w:marLeft w:val="640"/>
          <w:marRight w:val="0"/>
          <w:marTop w:val="0"/>
          <w:marBottom w:val="0"/>
          <w:divBdr>
            <w:top w:val="none" w:sz="0" w:space="0" w:color="auto"/>
            <w:left w:val="none" w:sz="0" w:space="0" w:color="auto"/>
            <w:bottom w:val="none" w:sz="0" w:space="0" w:color="auto"/>
            <w:right w:val="none" w:sz="0" w:space="0" w:color="auto"/>
          </w:divBdr>
        </w:div>
        <w:div w:id="1488865138">
          <w:marLeft w:val="640"/>
          <w:marRight w:val="0"/>
          <w:marTop w:val="0"/>
          <w:marBottom w:val="0"/>
          <w:divBdr>
            <w:top w:val="none" w:sz="0" w:space="0" w:color="auto"/>
            <w:left w:val="none" w:sz="0" w:space="0" w:color="auto"/>
            <w:bottom w:val="none" w:sz="0" w:space="0" w:color="auto"/>
            <w:right w:val="none" w:sz="0" w:space="0" w:color="auto"/>
          </w:divBdr>
        </w:div>
        <w:div w:id="1567688885">
          <w:marLeft w:val="640"/>
          <w:marRight w:val="0"/>
          <w:marTop w:val="0"/>
          <w:marBottom w:val="0"/>
          <w:divBdr>
            <w:top w:val="none" w:sz="0" w:space="0" w:color="auto"/>
            <w:left w:val="none" w:sz="0" w:space="0" w:color="auto"/>
            <w:bottom w:val="none" w:sz="0" w:space="0" w:color="auto"/>
            <w:right w:val="none" w:sz="0" w:space="0" w:color="auto"/>
          </w:divBdr>
        </w:div>
        <w:div w:id="2134787338">
          <w:marLeft w:val="640"/>
          <w:marRight w:val="0"/>
          <w:marTop w:val="0"/>
          <w:marBottom w:val="0"/>
          <w:divBdr>
            <w:top w:val="none" w:sz="0" w:space="0" w:color="auto"/>
            <w:left w:val="none" w:sz="0" w:space="0" w:color="auto"/>
            <w:bottom w:val="none" w:sz="0" w:space="0" w:color="auto"/>
            <w:right w:val="none" w:sz="0" w:space="0" w:color="auto"/>
          </w:divBdr>
        </w:div>
        <w:div w:id="550118527">
          <w:marLeft w:val="640"/>
          <w:marRight w:val="0"/>
          <w:marTop w:val="0"/>
          <w:marBottom w:val="0"/>
          <w:divBdr>
            <w:top w:val="none" w:sz="0" w:space="0" w:color="auto"/>
            <w:left w:val="none" w:sz="0" w:space="0" w:color="auto"/>
            <w:bottom w:val="none" w:sz="0" w:space="0" w:color="auto"/>
            <w:right w:val="none" w:sz="0" w:space="0" w:color="auto"/>
          </w:divBdr>
        </w:div>
        <w:div w:id="1616864841">
          <w:marLeft w:val="640"/>
          <w:marRight w:val="0"/>
          <w:marTop w:val="0"/>
          <w:marBottom w:val="0"/>
          <w:divBdr>
            <w:top w:val="none" w:sz="0" w:space="0" w:color="auto"/>
            <w:left w:val="none" w:sz="0" w:space="0" w:color="auto"/>
            <w:bottom w:val="none" w:sz="0" w:space="0" w:color="auto"/>
            <w:right w:val="none" w:sz="0" w:space="0" w:color="auto"/>
          </w:divBdr>
        </w:div>
        <w:div w:id="1504975013">
          <w:marLeft w:val="640"/>
          <w:marRight w:val="0"/>
          <w:marTop w:val="0"/>
          <w:marBottom w:val="0"/>
          <w:divBdr>
            <w:top w:val="none" w:sz="0" w:space="0" w:color="auto"/>
            <w:left w:val="none" w:sz="0" w:space="0" w:color="auto"/>
            <w:bottom w:val="none" w:sz="0" w:space="0" w:color="auto"/>
            <w:right w:val="none" w:sz="0" w:space="0" w:color="auto"/>
          </w:divBdr>
        </w:div>
        <w:div w:id="1772894474">
          <w:marLeft w:val="640"/>
          <w:marRight w:val="0"/>
          <w:marTop w:val="0"/>
          <w:marBottom w:val="0"/>
          <w:divBdr>
            <w:top w:val="none" w:sz="0" w:space="0" w:color="auto"/>
            <w:left w:val="none" w:sz="0" w:space="0" w:color="auto"/>
            <w:bottom w:val="none" w:sz="0" w:space="0" w:color="auto"/>
            <w:right w:val="none" w:sz="0" w:space="0" w:color="auto"/>
          </w:divBdr>
        </w:div>
        <w:div w:id="1563130656">
          <w:marLeft w:val="640"/>
          <w:marRight w:val="0"/>
          <w:marTop w:val="0"/>
          <w:marBottom w:val="0"/>
          <w:divBdr>
            <w:top w:val="none" w:sz="0" w:space="0" w:color="auto"/>
            <w:left w:val="none" w:sz="0" w:space="0" w:color="auto"/>
            <w:bottom w:val="none" w:sz="0" w:space="0" w:color="auto"/>
            <w:right w:val="none" w:sz="0" w:space="0" w:color="auto"/>
          </w:divBdr>
        </w:div>
        <w:div w:id="57676814">
          <w:marLeft w:val="640"/>
          <w:marRight w:val="0"/>
          <w:marTop w:val="0"/>
          <w:marBottom w:val="0"/>
          <w:divBdr>
            <w:top w:val="none" w:sz="0" w:space="0" w:color="auto"/>
            <w:left w:val="none" w:sz="0" w:space="0" w:color="auto"/>
            <w:bottom w:val="none" w:sz="0" w:space="0" w:color="auto"/>
            <w:right w:val="none" w:sz="0" w:space="0" w:color="auto"/>
          </w:divBdr>
        </w:div>
        <w:div w:id="204564775">
          <w:marLeft w:val="640"/>
          <w:marRight w:val="0"/>
          <w:marTop w:val="0"/>
          <w:marBottom w:val="0"/>
          <w:divBdr>
            <w:top w:val="none" w:sz="0" w:space="0" w:color="auto"/>
            <w:left w:val="none" w:sz="0" w:space="0" w:color="auto"/>
            <w:bottom w:val="none" w:sz="0" w:space="0" w:color="auto"/>
            <w:right w:val="none" w:sz="0" w:space="0" w:color="auto"/>
          </w:divBdr>
        </w:div>
        <w:div w:id="582489671">
          <w:marLeft w:val="640"/>
          <w:marRight w:val="0"/>
          <w:marTop w:val="0"/>
          <w:marBottom w:val="0"/>
          <w:divBdr>
            <w:top w:val="none" w:sz="0" w:space="0" w:color="auto"/>
            <w:left w:val="none" w:sz="0" w:space="0" w:color="auto"/>
            <w:bottom w:val="none" w:sz="0" w:space="0" w:color="auto"/>
            <w:right w:val="none" w:sz="0" w:space="0" w:color="auto"/>
          </w:divBdr>
        </w:div>
        <w:div w:id="2076514679">
          <w:marLeft w:val="640"/>
          <w:marRight w:val="0"/>
          <w:marTop w:val="0"/>
          <w:marBottom w:val="0"/>
          <w:divBdr>
            <w:top w:val="none" w:sz="0" w:space="0" w:color="auto"/>
            <w:left w:val="none" w:sz="0" w:space="0" w:color="auto"/>
            <w:bottom w:val="none" w:sz="0" w:space="0" w:color="auto"/>
            <w:right w:val="none" w:sz="0" w:space="0" w:color="auto"/>
          </w:divBdr>
        </w:div>
        <w:div w:id="325061226">
          <w:marLeft w:val="640"/>
          <w:marRight w:val="0"/>
          <w:marTop w:val="0"/>
          <w:marBottom w:val="0"/>
          <w:divBdr>
            <w:top w:val="none" w:sz="0" w:space="0" w:color="auto"/>
            <w:left w:val="none" w:sz="0" w:space="0" w:color="auto"/>
            <w:bottom w:val="none" w:sz="0" w:space="0" w:color="auto"/>
            <w:right w:val="none" w:sz="0" w:space="0" w:color="auto"/>
          </w:divBdr>
        </w:div>
        <w:div w:id="801114923">
          <w:marLeft w:val="640"/>
          <w:marRight w:val="0"/>
          <w:marTop w:val="0"/>
          <w:marBottom w:val="0"/>
          <w:divBdr>
            <w:top w:val="none" w:sz="0" w:space="0" w:color="auto"/>
            <w:left w:val="none" w:sz="0" w:space="0" w:color="auto"/>
            <w:bottom w:val="none" w:sz="0" w:space="0" w:color="auto"/>
            <w:right w:val="none" w:sz="0" w:space="0" w:color="auto"/>
          </w:divBdr>
        </w:div>
        <w:div w:id="195123458">
          <w:marLeft w:val="640"/>
          <w:marRight w:val="0"/>
          <w:marTop w:val="0"/>
          <w:marBottom w:val="0"/>
          <w:divBdr>
            <w:top w:val="none" w:sz="0" w:space="0" w:color="auto"/>
            <w:left w:val="none" w:sz="0" w:space="0" w:color="auto"/>
            <w:bottom w:val="none" w:sz="0" w:space="0" w:color="auto"/>
            <w:right w:val="none" w:sz="0" w:space="0" w:color="auto"/>
          </w:divBdr>
        </w:div>
        <w:div w:id="109588059">
          <w:marLeft w:val="640"/>
          <w:marRight w:val="0"/>
          <w:marTop w:val="0"/>
          <w:marBottom w:val="0"/>
          <w:divBdr>
            <w:top w:val="none" w:sz="0" w:space="0" w:color="auto"/>
            <w:left w:val="none" w:sz="0" w:space="0" w:color="auto"/>
            <w:bottom w:val="none" w:sz="0" w:space="0" w:color="auto"/>
            <w:right w:val="none" w:sz="0" w:space="0" w:color="auto"/>
          </w:divBdr>
        </w:div>
        <w:div w:id="1405451156">
          <w:marLeft w:val="640"/>
          <w:marRight w:val="0"/>
          <w:marTop w:val="0"/>
          <w:marBottom w:val="0"/>
          <w:divBdr>
            <w:top w:val="none" w:sz="0" w:space="0" w:color="auto"/>
            <w:left w:val="none" w:sz="0" w:space="0" w:color="auto"/>
            <w:bottom w:val="none" w:sz="0" w:space="0" w:color="auto"/>
            <w:right w:val="none" w:sz="0" w:space="0" w:color="auto"/>
          </w:divBdr>
        </w:div>
        <w:div w:id="1909682277">
          <w:marLeft w:val="640"/>
          <w:marRight w:val="0"/>
          <w:marTop w:val="0"/>
          <w:marBottom w:val="0"/>
          <w:divBdr>
            <w:top w:val="none" w:sz="0" w:space="0" w:color="auto"/>
            <w:left w:val="none" w:sz="0" w:space="0" w:color="auto"/>
            <w:bottom w:val="none" w:sz="0" w:space="0" w:color="auto"/>
            <w:right w:val="none" w:sz="0" w:space="0" w:color="auto"/>
          </w:divBdr>
        </w:div>
        <w:div w:id="908464451">
          <w:marLeft w:val="640"/>
          <w:marRight w:val="0"/>
          <w:marTop w:val="0"/>
          <w:marBottom w:val="0"/>
          <w:divBdr>
            <w:top w:val="none" w:sz="0" w:space="0" w:color="auto"/>
            <w:left w:val="none" w:sz="0" w:space="0" w:color="auto"/>
            <w:bottom w:val="none" w:sz="0" w:space="0" w:color="auto"/>
            <w:right w:val="none" w:sz="0" w:space="0" w:color="auto"/>
          </w:divBdr>
        </w:div>
        <w:div w:id="1415978260">
          <w:marLeft w:val="640"/>
          <w:marRight w:val="0"/>
          <w:marTop w:val="0"/>
          <w:marBottom w:val="0"/>
          <w:divBdr>
            <w:top w:val="none" w:sz="0" w:space="0" w:color="auto"/>
            <w:left w:val="none" w:sz="0" w:space="0" w:color="auto"/>
            <w:bottom w:val="none" w:sz="0" w:space="0" w:color="auto"/>
            <w:right w:val="none" w:sz="0" w:space="0" w:color="auto"/>
          </w:divBdr>
        </w:div>
        <w:div w:id="608397407">
          <w:marLeft w:val="640"/>
          <w:marRight w:val="0"/>
          <w:marTop w:val="0"/>
          <w:marBottom w:val="0"/>
          <w:divBdr>
            <w:top w:val="none" w:sz="0" w:space="0" w:color="auto"/>
            <w:left w:val="none" w:sz="0" w:space="0" w:color="auto"/>
            <w:bottom w:val="none" w:sz="0" w:space="0" w:color="auto"/>
            <w:right w:val="none" w:sz="0" w:space="0" w:color="auto"/>
          </w:divBdr>
        </w:div>
        <w:div w:id="1178273925">
          <w:marLeft w:val="640"/>
          <w:marRight w:val="0"/>
          <w:marTop w:val="0"/>
          <w:marBottom w:val="0"/>
          <w:divBdr>
            <w:top w:val="none" w:sz="0" w:space="0" w:color="auto"/>
            <w:left w:val="none" w:sz="0" w:space="0" w:color="auto"/>
            <w:bottom w:val="none" w:sz="0" w:space="0" w:color="auto"/>
            <w:right w:val="none" w:sz="0" w:space="0" w:color="auto"/>
          </w:divBdr>
        </w:div>
        <w:div w:id="1227107346">
          <w:marLeft w:val="640"/>
          <w:marRight w:val="0"/>
          <w:marTop w:val="0"/>
          <w:marBottom w:val="0"/>
          <w:divBdr>
            <w:top w:val="none" w:sz="0" w:space="0" w:color="auto"/>
            <w:left w:val="none" w:sz="0" w:space="0" w:color="auto"/>
            <w:bottom w:val="none" w:sz="0" w:space="0" w:color="auto"/>
            <w:right w:val="none" w:sz="0" w:space="0" w:color="auto"/>
          </w:divBdr>
        </w:div>
        <w:div w:id="909391787">
          <w:marLeft w:val="640"/>
          <w:marRight w:val="0"/>
          <w:marTop w:val="0"/>
          <w:marBottom w:val="0"/>
          <w:divBdr>
            <w:top w:val="none" w:sz="0" w:space="0" w:color="auto"/>
            <w:left w:val="none" w:sz="0" w:space="0" w:color="auto"/>
            <w:bottom w:val="none" w:sz="0" w:space="0" w:color="auto"/>
            <w:right w:val="none" w:sz="0" w:space="0" w:color="auto"/>
          </w:divBdr>
        </w:div>
        <w:div w:id="1413429481">
          <w:marLeft w:val="640"/>
          <w:marRight w:val="0"/>
          <w:marTop w:val="0"/>
          <w:marBottom w:val="0"/>
          <w:divBdr>
            <w:top w:val="none" w:sz="0" w:space="0" w:color="auto"/>
            <w:left w:val="none" w:sz="0" w:space="0" w:color="auto"/>
            <w:bottom w:val="none" w:sz="0" w:space="0" w:color="auto"/>
            <w:right w:val="none" w:sz="0" w:space="0" w:color="auto"/>
          </w:divBdr>
        </w:div>
        <w:div w:id="422149120">
          <w:marLeft w:val="640"/>
          <w:marRight w:val="0"/>
          <w:marTop w:val="0"/>
          <w:marBottom w:val="0"/>
          <w:divBdr>
            <w:top w:val="none" w:sz="0" w:space="0" w:color="auto"/>
            <w:left w:val="none" w:sz="0" w:space="0" w:color="auto"/>
            <w:bottom w:val="none" w:sz="0" w:space="0" w:color="auto"/>
            <w:right w:val="none" w:sz="0" w:space="0" w:color="auto"/>
          </w:divBdr>
        </w:div>
        <w:div w:id="1419133418">
          <w:marLeft w:val="640"/>
          <w:marRight w:val="0"/>
          <w:marTop w:val="0"/>
          <w:marBottom w:val="0"/>
          <w:divBdr>
            <w:top w:val="none" w:sz="0" w:space="0" w:color="auto"/>
            <w:left w:val="none" w:sz="0" w:space="0" w:color="auto"/>
            <w:bottom w:val="none" w:sz="0" w:space="0" w:color="auto"/>
            <w:right w:val="none" w:sz="0" w:space="0" w:color="auto"/>
          </w:divBdr>
        </w:div>
        <w:div w:id="897742068">
          <w:marLeft w:val="640"/>
          <w:marRight w:val="0"/>
          <w:marTop w:val="0"/>
          <w:marBottom w:val="0"/>
          <w:divBdr>
            <w:top w:val="none" w:sz="0" w:space="0" w:color="auto"/>
            <w:left w:val="none" w:sz="0" w:space="0" w:color="auto"/>
            <w:bottom w:val="none" w:sz="0" w:space="0" w:color="auto"/>
            <w:right w:val="none" w:sz="0" w:space="0" w:color="auto"/>
          </w:divBdr>
        </w:div>
        <w:div w:id="1282766552">
          <w:marLeft w:val="640"/>
          <w:marRight w:val="0"/>
          <w:marTop w:val="0"/>
          <w:marBottom w:val="0"/>
          <w:divBdr>
            <w:top w:val="none" w:sz="0" w:space="0" w:color="auto"/>
            <w:left w:val="none" w:sz="0" w:space="0" w:color="auto"/>
            <w:bottom w:val="none" w:sz="0" w:space="0" w:color="auto"/>
            <w:right w:val="none" w:sz="0" w:space="0" w:color="auto"/>
          </w:divBdr>
        </w:div>
        <w:div w:id="773214213">
          <w:marLeft w:val="640"/>
          <w:marRight w:val="0"/>
          <w:marTop w:val="0"/>
          <w:marBottom w:val="0"/>
          <w:divBdr>
            <w:top w:val="none" w:sz="0" w:space="0" w:color="auto"/>
            <w:left w:val="none" w:sz="0" w:space="0" w:color="auto"/>
            <w:bottom w:val="none" w:sz="0" w:space="0" w:color="auto"/>
            <w:right w:val="none" w:sz="0" w:space="0" w:color="auto"/>
          </w:divBdr>
        </w:div>
        <w:div w:id="1655059206">
          <w:marLeft w:val="640"/>
          <w:marRight w:val="0"/>
          <w:marTop w:val="0"/>
          <w:marBottom w:val="0"/>
          <w:divBdr>
            <w:top w:val="none" w:sz="0" w:space="0" w:color="auto"/>
            <w:left w:val="none" w:sz="0" w:space="0" w:color="auto"/>
            <w:bottom w:val="none" w:sz="0" w:space="0" w:color="auto"/>
            <w:right w:val="none" w:sz="0" w:space="0" w:color="auto"/>
          </w:divBdr>
        </w:div>
        <w:div w:id="1349213608">
          <w:marLeft w:val="640"/>
          <w:marRight w:val="0"/>
          <w:marTop w:val="0"/>
          <w:marBottom w:val="0"/>
          <w:divBdr>
            <w:top w:val="none" w:sz="0" w:space="0" w:color="auto"/>
            <w:left w:val="none" w:sz="0" w:space="0" w:color="auto"/>
            <w:bottom w:val="none" w:sz="0" w:space="0" w:color="auto"/>
            <w:right w:val="none" w:sz="0" w:space="0" w:color="auto"/>
          </w:divBdr>
        </w:div>
        <w:div w:id="603222385">
          <w:marLeft w:val="640"/>
          <w:marRight w:val="0"/>
          <w:marTop w:val="0"/>
          <w:marBottom w:val="0"/>
          <w:divBdr>
            <w:top w:val="none" w:sz="0" w:space="0" w:color="auto"/>
            <w:left w:val="none" w:sz="0" w:space="0" w:color="auto"/>
            <w:bottom w:val="none" w:sz="0" w:space="0" w:color="auto"/>
            <w:right w:val="none" w:sz="0" w:space="0" w:color="auto"/>
          </w:divBdr>
        </w:div>
        <w:div w:id="766970676">
          <w:marLeft w:val="640"/>
          <w:marRight w:val="0"/>
          <w:marTop w:val="0"/>
          <w:marBottom w:val="0"/>
          <w:divBdr>
            <w:top w:val="none" w:sz="0" w:space="0" w:color="auto"/>
            <w:left w:val="none" w:sz="0" w:space="0" w:color="auto"/>
            <w:bottom w:val="none" w:sz="0" w:space="0" w:color="auto"/>
            <w:right w:val="none" w:sz="0" w:space="0" w:color="auto"/>
          </w:divBdr>
        </w:div>
        <w:div w:id="273169028">
          <w:marLeft w:val="640"/>
          <w:marRight w:val="0"/>
          <w:marTop w:val="0"/>
          <w:marBottom w:val="0"/>
          <w:divBdr>
            <w:top w:val="none" w:sz="0" w:space="0" w:color="auto"/>
            <w:left w:val="none" w:sz="0" w:space="0" w:color="auto"/>
            <w:bottom w:val="none" w:sz="0" w:space="0" w:color="auto"/>
            <w:right w:val="none" w:sz="0" w:space="0" w:color="auto"/>
          </w:divBdr>
        </w:div>
        <w:div w:id="1947493294">
          <w:marLeft w:val="640"/>
          <w:marRight w:val="0"/>
          <w:marTop w:val="0"/>
          <w:marBottom w:val="0"/>
          <w:divBdr>
            <w:top w:val="none" w:sz="0" w:space="0" w:color="auto"/>
            <w:left w:val="none" w:sz="0" w:space="0" w:color="auto"/>
            <w:bottom w:val="none" w:sz="0" w:space="0" w:color="auto"/>
            <w:right w:val="none" w:sz="0" w:space="0" w:color="auto"/>
          </w:divBdr>
        </w:div>
        <w:div w:id="1391614325">
          <w:marLeft w:val="640"/>
          <w:marRight w:val="0"/>
          <w:marTop w:val="0"/>
          <w:marBottom w:val="0"/>
          <w:divBdr>
            <w:top w:val="none" w:sz="0" w:space="0" w:color="auto"/>
            <w:left w:val="none" w:sz="0" w:space="0" w:color="auto"/>
            <w:bottom w:val="none" w:sz="0" w:space="0" w:color="auto"/>
            <w:right w:val="none" w:sz="0" w:space="0" w:color="auto"/>
          </w:divBdr>
        </w:div>
        <w:div w:id="183521965">
          <w:marLeft w:val="640"/>
          <w:marRight w:val="0"/>
          <w:marTop w:val="0"/>
          <w:marBottom w:val="0"/>
          <w:divBdr>
            <w:top w:val="none" w:sz="0" w:space="0" w:color="auto"/>
            <w:left w:val="none" w:sz="0" w:space="0" w:color="auto"/>
            <w:bottom w:val="none" w:sz="0" w:space="0" w:color="auto"/>
            <w:right w:val="none" w:sz="0" w:space="0" w:color="auto"/>
          </w:divBdr>
        </w:div>
        <w:div w:id="840198374">
          <w:marLeft w:val="640"/>
          <w:marRight w:val="0"/>
          <w:marTop w:val="0"/>
          <w:marBottom w:val="0"/>
          <w:divBdr>
            <w:top w:val="none" w:sz="0" w:space="0" w:color="auto"/>
            <w:left w:val="none" w:sz="0" w:space="0" w:color="auto"/>
            <w:bottom w:val="none" w:sz="0" w:space="0" w:color="auto"/>
            <w:right w:val="none" w:sz="0" w:space="0" w:color="auto"/>
          </w:divBdr>
        </w:div>
        <w:div w:id="1363630030">
          <w:marLeft w:val="640"/>
          <w:marRight w:val="0"/>
          <w:marTop w:val="0"/>
          <w:marBottom w:val="0"/>
          <w:divBdr>
            <w:top w:val="none" w:sz="0" w:space="0" w:color="auto"/>
            <w:left w:val="none" w:sz="0" w:space="0" w:color="auto"/>
            <w:bottom w:val="none" w:sz="0" w:space="0" w:color="auto"/>
            <w:right w:val="none" w:sz="0" w:space="0" w:color="auto"/>
          </w:divBdr>
        </w:div>
        <w:div w:id="413282887">
          <w:marLeft w:val="640"/>
          <w:marRight w:val="0"/>
          <w:marTop w:val="0"/>
          <w:marBottom w:val="0"/>
          <w:divBdr>
            <w:top w:val="none" w:sz="0" w:space="0" w:color="auto"/>
            <w:left w:val="none" w:sz="0" w:space="0" w:color="auto"/>
            <w:bottom w:val="none" w:sz="0" w:space="0" w:color="auto"/>
            <w:right w:val="none" w:sz="0" w:space="0" w:color="auto"/>
          </w:divBdr>
        </w:div>
        <w:div w:id="1394155322">
          <w:marLeft w:val="640"/>
          <w:marRight w:val="0"/>
          <w:marTop w:val="0"/>
          <w:marBottom w:val="0"/>
          <w:divBdr>
            <w:top w:val="none" w:sz="0" w:space="0" w:color="auto"/>
            <w:left w:val="none" w:sz="0" w:space="0" w:color="auto"/>
            <w:bottom w:val="none" w:sz="0" w:space="0" w:color="auto"/>
            <w:right w:val="none" w:sz="0" w:space="0" w:color="auto"/>
          </w:divBdr>
        </w:div>
        <w:div w:id="1757749128">
          <w:marLeft w:val="640"/>
          <w:marRight w:val="0"/>
          <w:marTop w:val="0"/>
          <w:marBottom w:val="0"/>
          <w:divBdr>
            <w:top w:val="none" w:sz="0" w:space="0" w:color="auto"/>
            <w:left w:val="none" w:sz="0" w:space="0" w:color="auto"/>
            <w:bottom w:val="none" w:sz="0" w:space="0" w:color="auto"/>
            <w:right w:val="none" w:sz="0" w:space="0" w:color="auto"/>
          </w:divBdr>
        </w:div>
        <w:div w:id="1717074540">
          <w:marLeft w:val="640"/>
          <w:marRight w:val="0"/>
          <w:marTop w:val="0"/>
          <w:marBottom w:val="0"/>
          <w:divBdr>
            <w:top w:val="none" w:sz="0" w:space="0" w:color="auto"/>
            <w:left w:val="none" w:sz="0" w:space="0" w:color="auto"/>
            <w:bottom w:val="none" w:sz="0" w:space="0" w:color="auto"/>
            <w:right w:val="none" w:sz="0" w:space="0" w:color="auto"/>
          </w:divBdr>
        </w:div>
        <w:div w:id="464350581">
          <w:marLeft w:val="640"/>
          <w:marRight w:val="0"/>
          <w:marTop w:val="0"/>
          <w:marBottom w:val="0"/>
          <w:divBdr>
            <w:top w:val="none" w:sz="0" w:space="0" w:color="auto"/>
            <w:left w:val="none" w:sz="0" w:space="0" w:color="auto"/>
            <w:bottom w:val="none" w:sz="0" w:space="0" w:color="auto"/>
            <w:right w:val="none" w:sz="0" w:space="0" w:color="auto"/>
          </w:divBdr>
        </w:div>
        <w:div w:id="1178428849">
          <w:marLeft w:val="640"/>
          <w:marRight w:val="0"/>
          <w:marTop w:val="0"/>
          <w:marBottom w:val="0"/>
          <w:divBdr>
            <w:top w:val="none" w:sz="0" w:space="0" w:color="auto"/>
            <w:left w:val="none" w:sz="0" w:space="0" w:color="auto"/>
            <w:bottom w:val="none" w:sz="0" w:space="0" w:color="auto"/>
            <w:right w:val="none" w:sz="0" w:space="0" w:color="auto"/>
          </w:divBdr>
        </w:div>
        <w:div w:id="372079696">
          <w:marLeft w:val="640"/>
          <w:marRight w:val="0"/>
          <w:marTop w:val="0"/>
          <w:marBottom w:val="0"/>
          <w:divBdr>
            <w:top w:val="none" w:sz="0" w:space="0" w:color="auto"/>
            <w:left w:val="none" w:sz="0" w:space="0" w:color="auto"/>
            <w:bottom w:val="none" w:sz="0" w:space="0" w:color="auto"/>
            <w:right w:val="none" w:sz="0" w:space="0" w:color="auto"/>
          </w:divBdr>
        </w:div>
        <w:div w:id="131753311">
          <w:marLeft w:val="640"/>
          <w:marRight w:val="0"/>
          <w:marTop w:val="0"/>
          <w:marBottom w:val="0"/>
          <w:divBdr>
            <w:top w:val="none" w:sz="0" w:space="0" w:color="auto"/>
            <w:left w:val="none" w:sz="0" w:space="0" w:color="auto"/>
            <w:bottom w:val="none" w:sz="0" w:space="0" w:color="auto"/>
            <w:right w:val="none" w:sz="0" w:space="0" w:color="auto"/>
          </w:divBdr>
        </w:div>
        <w:div w:id="921598014">
          <w:marLeft w:val="640"/>
          <w:marRight w:val="0"/>
          <w:marTop w:val="0"/>
          <w:marBottom w:val="0"/>
          <w:divBdr>
            <w:top w:val="none" w:sz="0" w:space="0" w:color="auto"/>
            <w:left w:val="none" w:sz="0" w:space="0" w:color="auto"/>
            <w:bottom w:val="none" w:sz="0" w:space="0" w:color="auto"/>
            <w:right w:val="none" w:sz="0" w:space="0" w:color="auto"/>
          </w:divBdr>
        </w:div>
        <w:div w:id="540286313">
          <w:marLeft w:val="640"/>
          <w:marRight w:val="0"/>
          <w:marTop w:val="0"/>
          <w:marBottom w:val="0"/>
          <w:divBdr>
            <w:top w:val="none" w:sz="0" w:space="0" w:color="auto"/>
            <w:left w:val="none" w:sz="0" w:space="0" w:color="auto"/>
            <w:bottom w:val="none" w:sz="0" w:space="0" w:color="auto"/>
            <w:right w:val="none" w:sz="0" w:space="0" w:color="auto"/>
          </w:divBdr>
        </w:div>
        <w:div w:id="1680354865">
          <w:marLeft w:val="640"/>
          <w:marRight w:val="0"/>
          <w:marTop w:val="0"/>
          <w:marBottom w:val="0"/>
          <w:divBdr>
            <w:top w:val="none" w:sz="0" w:space="0" w:color="auto"/>
            <w:left w:val="none" w:sz="0" w:space="0" w:color="auto"/>
            <w:bottom w:val="none" w:sz="0" w:space="0" w:color="auto"/>
            <w:right w:val="none" w:sz="0" w:space="0" w:color="auto"/>
          </w:divBdr>
        </w:div>
        <w:div w:id="314182700">
          <w:marLeft w:val="640"/>
          <w:marRight w:val="0"/>
          <w:marTop w:val="0"/>
          <w:marBottom w:val="0"/>
          <w:divBdr>
            <w:top w:val="none" w:sz="0" w:space="0" w:color="auto"/>
            <w:left w:val="none" w:sz="0" w:space="0" w:color="auto"/>
            <w:bottom w:val="none" w:sz="0" w:space="0" w:color="auto"/>
            <w:right w:val="none" w:sz="0" w:space="0" w:color="auto"/>
          </w:divBdr>
        </w:div>
        <w:div w:id="1602452603">
          <w:marLeft w:val="640"/>
          <w:marRight w:val="0"/>
          <w:marTop w:val="0"/>
          <w:marBottom w:val="0"/>
          <w:divBdr>
            <w:top w:val="none" w:sz="0" w:space="0" w:color="auto"/>
            <w:left w:val="none" w:sz="0" w:space="0" w:color="auto"/>
            <w:bottom w:val="none" w:sz="0" w:space="0" w:color="auto"/>
            <w:right w:val="none" w:sz="0" w:space="0" w:color="auto"/>
          </w:divBdr>
        </w:div>
        <w:div w:id="1516503820">
          <w:marLeft w:val="640"/>
          <w:marRight w:val="0"/>
          <w:marTop w:val="0"/>
          <w:marBottom w:val="0"/>
          <w:divBdr>
            <w:top w:val="none" w:sz="0" w:space="0" w:color="auto"/>
            <w:left w:val="none" w:sz="0" w:space="0" w:color="auto"/>
            <w:bottom w:val="none" w:sz="0" w:space="0" w:color="auto"/>
            <w:right w:val="none" w:sz="0" w:space="0" w:color="auto"/>
          </w:divBdr>
        </w:div>
        <w:div w:id="1571230069">
          <w:marLeft w:val="640"/>
          <w:marRight w:val="0"/>
          <w:marTop w:val="0"/>
          <w:marBottom w:val="0"/>
          <w:divBdr>
            <w:top w:val="none" w:sz="0" w:space="0" w:color="auto"/>
            <w:left w:val="none" w:sz="0" w:space="0" w:color="auto"/>
            <w:bottom w:val="none" w:sz="0" w:space="0" w:color="auto"/>
            <w:right w:val="none" w:sz="0" w:space="0" w:color="auto"/>
          </w:divBdr>
        </w:div>
        <w:div w:id="1622491307">
          <w:marLeft w:val="640"/>
          <w:marRight w:val="0"/>
          <w:marTop w:val="0"/>
          <w:marBottom w:val="0"/>
          <w:divBdr>
            <w:top w:val="none" w:sz="0" w:space="0" w:color="auto"/>
            <w:left w:val="none" w:sz="0" w:space="0" w:color="auto"/>
            <w:bottom w:val="none" w:sz="0" w:space="0" w:color="auto"/>
            <w:right w:val="none" w:sz="0" w:space="0" w:color="auto"/>
          </w:divBdr>
        </w:div>
        <w:div w:id="1058171271">
          <w:marLeft w:val="640"/>
          <w:marRight w:val="0"/>
          <w:marTop w:val="0"/>
          <w:marBottom w:val="0"/>
          <w:divBdr>
            <w:top w:val="none" w:sz="0" w:space="0" w:color="auto"/>
            <w:left w:val="none" w:sz="0" w:space="0" w:color="auto"/>
            <w:bottom w:val="none" w:sz="0" w:space="0" w:color="auto"/>
            <w:right w:val="none" w:sz="0" w:space="0" w:color="auto"/>
          </w:divBdr>
        </w:div>
        <w:div w:id="1581866992">
          <w:marLeft w:val="640"/>
          <w:marRight w:val="0"/>
          <w:marTop w:val="0"/>
          <w:marBottom w:val="0"/>
          <w:divBdr>
            <w:top w:val="none" w:sz="0" w:space="0" w:color="auto"/>
            <w:left w:val="none" w:sz="0" w:space="0" w:color="auto"/>
            <w:bottom w:val="none" w:sz="0" w:space="0" w:color="auto"/>
            <w:right w:val="none" w:sz="0" w:space="0" w:color="auto"/>
          </w:divBdr>
        </w:div>
        <w:div w:id="1078093055">
          <w:marLeft w:val="640"/>
          <w:marRight w:val="0"/>
          <w:marTop w:val="0"/>
          <w:marBottom w:val="0"/>
          <w:divBdr>
            <w:top w:val="none" w:sz="0" w:space="0" w:color="auto"/>
            <w:left w:val="none" w:sz="0" w:space="0" w:color="auto"/>
            <w:bottom w:val="none" w:sz="0" w:space="0" w:color="auto"/>
            <w:right w:val="none" w:sz="0" w:space="0" w:color="auto"/>
          </w:divBdr>
        </w:div>
        <w:div w:id="458189794">
          <w:marLeft w:val="640"/>
          <w:marRight w:val="0"/>
          <w:marTop w:val="0"/>
          <w:marBottom w:val="0"/>
          <w:divBdr>
            <w:top w:val="none" w:sz="0" w:space="0" w:color="auto"/>
            <w:left w:val="none" w:sz="0" w:space="0" w:color="auto"/>
            <w:bottom w:val="none" w:sz="0" w:space="0" w:color="auto"/>
            <w:right w:val="none" w:sz="0" w:space="0" w:color="auto"/>
          </w:divBdr>
        </w:div>
        <w:div w:id="684750381">
          <w:marLeft w:val="640"/>
          <w:marRight w:val="0"/>
          <w:marTop w:val="0"/>
          <w:marBottom w:val="0"/>
          <w:divBdr>
            <w:top w:val="none" w:sz="0" w:space="0" w:color="auto"/>
            <w:left w:val="none" w:sz="0" w:space="0" w:color="auto"/>
            <w:bottom w:val="none" w:sz="0" w:space="0" w:color="auto"/>
            <w:right w:val="none" w:sz="0" w:space="0" w:color="auto"/>
          </w:divBdr>
        </w:div>
        <w:div w:id="960187173">
          <w:marLeft w:val="640"/>
          <w:marRight w:val="0"/>
          <w:marTop w:val="0"/>
          <w:marBottom w:val="0"/>
          <w:divBdr>
            <w:top w:val="none" w:sz="0" w:space="0" w:color="auto"/>
            <w:left w:val="none" w:sz="0" w:space="0" w:color="auto"/>
            <w:bottom w:val="none" w:sz="0" w:space="0" w:color="auto"/>
            <w:right w:val="none" w:sz="0" w:space="0" w:color="auto"/>
          </w:divBdr>
        </w:div>
        <w:div w:id="1953516899">
          <w:marLeft w:val="640"/>
          <w:marRight w:val="0"/>
          <w:marTop w:val="0"/>
          <w:marBottom w:val="0"/>
          <w:divBdr>
            <w:top w:val="none" w:sz="0" w:space="0" w:color="auto"/>
            <w:left w:val="none" w:sz="0" w:space="0" w:color="auto"/>
            <w:bottom w:val="none" w:sz="0" w:space="0" w:color="auto"/>
            <w:right w:val="none" w:sz="0" w:space="0" w:color="auto"/>
          </w:divBdr>
        </w:div>
        <w:div w:id="1957985928">
          <w:marLeft w:val="640"/>
          <w:marRight w:val="0"/>
          <w:marTop w:val="0"/>
          <w:marBottom w:val="0"/>
          <w:divBdr>
            <w:top w:val="none" w:sz="0" w:space="0" w:color="auto"/>
            <w:left w:val="none" w:sz="0" w:space="0" w:color="auto"/>
            <w:bottom w:val="none" w:sz="0" w:space="0" w:color="auto"/>
            <w:right w:val="none" w:sz="0" w:space="0" w:color="auto"/>
          </w:divBdr>
        </w:div>
        <w:div w:id="2136360972">
          <w:marLeft w:val="640"/>
          <w:marRight w:val="0"/>
          <w:marTop w:val="0"/>
          <w:marBottom w:val="0"/>
          <w:divBdr>
            <w:top w:val="none" w:sz="0" w:space="0" w:color="auto"/>
            <w:left w:val="none" w:sz="0" w:space="0" w:color="auto"/>
            <w:bottom w:val="none" w:sz="0" w:space="0" w:color="auto"/>
            <w:right w:val="none" w:sz="0" w:space="0" w:color="auto"/>
          </w:divBdr>
        </w:div>
        <w:div w:id="1776441143">
          <w:marLeft w:val="640"/>
          <w:marRight w:val="0"/>
          <w:marTop w:val="0"/>
          <w:marBottom w:val="0"/>
          <w:divBdr>
            <w:top w:val="none" w:sz="0" w:space="0" w:color="auto"/>
            <w:left w:val="none" w:sz="0" w:space="0" w:color="auto"/>
            <w:bottom w:val="none" w:sz="0" w:space="0" w:color="auto"/>
            <w:right w:val="none" w:sz="0" w:space="0" w:color="auto"/>
          </w:divBdr>
        </w:div>
        <w:div w:id="106849079">
          <w:marLeft w:val="640"/>
          <w:marRight w:val="0"/>
          <w:marTop w:val="0"/>
          <w:marBottom w:val="0"/>
          <w:divBdr>
            <w:top w:val="none" w:sz="0" w:space="0" w:color="auto"/>
            <w:left w:val="none" w:sz="0" w:space="0" w:color="auto"/>
            <w:bottom w:val="none" w:sz="0" w:space="0" w:color="auto"/>
            <w:right w:val="none" w:sz="0" w:space="0" w:color="auto"/>
          </w:divBdr>
        </w:div>
        <w:div w:id="907152934">
          <w:marLeft w:val="640"/>
          <w:marRight w:val="0"/>
          <w:marTop w:val="0"/>
          <w:marBottom w:val="0"/>
          <w:divBdr>
            <w:top w:val="none" w:sz="0" w:space="0" w:color="auto"/>
            <w:left w:val="none" w:sz="0" w:space="0" w:color="auto"/>
            <w:bottom w:val="none" w:sz="0" w:space="0" w:color="auto"/>
            <w:right w:val="none" w:sz="0" w:space="0" w:color="auto"/>
          </w:divBdr>
        </w:div>
        <w:div w:id="119618472">
          <w:marLeft w:val="640"/>
          <w:marRight w:val="0"/>
          <w:marTop w:val="0"/>
          <w:marBottom w:val="0"/>
          <w:divBdr>
            <w:top w:val="none" w:sz="0" w:space="0" w:color="auto"/>
            <w:left w:val="none" w:sz="0" w:space="0" w:color="auto"/>
            <w:bottom w:val="none" w:sz="0" w:space="0" w:color="auto"/>
            <w:right w:val="none" w:sz="0" w:space="0" w:color="auto"/>
          </w:divBdr>
        </w:div>
        <w:div w:id="89012390">
          <w:marLeft w:val="640"/>
          <w:marRight w:val="0"/>
          <w:marTop w:val="0"/>
          <w:marBottom w:val="0"/>
          <w:divBdr>
            <w:top w:val="none" w:sz="0" w:space="0" w:color="auto"/>
            <w:left w:val="none" w:sz="0" w:space="0" w:color="auto"/>
            <w:bottom w:val="none" w:sz="0" w:space="0" w:color="auto"/>
            <w:right w:val="none" w:sz="0" w:space="0" w:color="auto"/>
          </w:divBdr>
        </w:div>
        <w:div w:id="2101876653">
          <w:marLeft w:val="640"/>
          <w:marRight w:val="0"/>
          <w:marTop w:val="0"/>
          <w:marBottom w:val="0"/>
          <w:divBdr>
            <w:top w:val="none" w:sz="0" w:space="0" w:color="auto"/>
            <w:left w:val="none" w:sz="0" w:space="0" w:color="auto"/>
            <w:bottom w:val="none" w:sz="0" w:space="0" w:color="auto"/>
            <w:right w:val="none" w:sz="0" w:space="0" w:color="auto"/>
          </w:divBdr>
        </w:div>
        <w:div w:id="787505582">
          <w:marLeft w:val="640"/>
          <w:marRight w:val="0"/>
          <w:marTop w:val="0"/>
          <w:marBottom w:val="0"/>
          <w:divBdr>
            <w:top w:val="none" w:sz="0" w:space="0" w:color="auto"/>
            <w:left w:val="none" w:sz="0" w:space="0" w:color="auto"/>
            <w:bottom w:val="none" w:sz="0" w:space="0" w:color="auto"/>
            <w:right w:val="none" w:sz="0" w:space="0" w:color="auto"/>
          </w:divBdr>
        </w:div>
        <w:div w:id="1231842048">
          <w:marLeft w:val="640"/>
          <w:marRight w:val="0"/>
          <w:marTop w:val="0"/>
          <w:marBottom w:val="0"/>
          <w:divBdr>
            <w:top w:val="none" w:sz="0" w:space="0" w:color="auto"/>
            <w:left w:val="none" w:sz="0" w:space="0" w:color="auto"/>
            <w:bottom w:val="none" w:sz="0" w:space="0" w:color="auto"/>
            <w:right w:val="none" w:sz="0" w:space="0" w:color="auto"/>
          </w:divBdr>
        </w:div>
        <w:div w:id="1623266952">
          <w:marLeft w:val="640"/>
          <w:marRight w:val="0"/>
          <w:marTop w:val="0"/>
          <w:marBottom w:val="0"/>
          <w:divBdr>
            <w:top w:val="none" w:sz="0" w:space="0" w:color="auto"/>
            <w:left w:val="none" w:sz="0" w:space="0" w:color="auto"/>
            <w:bottom w:val="none" w:sz="0" w:space="0" w:color="auto"/>
            <w:right w:val="none" w:sz="0" w:space="0" w:color="auto"/>
          </w:divBdr>
        </w:div>
        <w:div w:id="589317528">
          <w:marLeft w:val="640"/>
          <w:marRight w:val="0"/>
          <w:marTop w:val="0"/>
          <w:marBottom w:val="0"/>
          <w:divBdr>
            <w:top w:val="none" w:sz="0" w:space="0" w:color="auto"/>
            <w:left w:val="none" w:sz="0" w:space="0" w:color="auto"/>
            <w:bottom w:val="none" w:sz="0" w:space="0" w:color="auto"/>
            <w:right w:val="none" w:sz="0" w:space="0" w:color="auto"/>
          </w:divBdr>
        </w:div>
        <w:div w:id="1629163223">
          <w:marLeft w:val="640"/>
          <w:marRight w:val="0"/>
          <w:marTop w:val="0"/>
          <w:marBottom w:val="0"/>
          <w:divBdr>
            <w:top w:val="none" w:sz="0" w:space="0" w:color="auto"/>
            <w:left w:val="none" w:sz="0" w:space="0" w:color="auto"/>
            <w:bottom w:val="none" w:sz="0" w:space="0" w:color="auto"/>
            <w:right w:val="none" w:sz="0" w:space="0" w:color="auto"/>
          </w:divBdr>
        </w:div>
        <w:div w:id="1655450284">
          <w:marLeft w:val="640"/>
          <w:marRight w:val="0"/>
          <w:marTop w:val="0"/>
          <w:marBottom w:val="0"/>
          <w:divBdr>
            <w:top w:val="none" w:sz="0" w:space="0" w:color="auto"/>
            <w:left w:val="none" w:sz="0" w:space="0" w:color="auto"/>
            <w:bottom w:val="none" w:sz="0" w:space="0" w:color="auto"/>
            <w:right w:val="none" w:sz="0" w:space="0" w:color="auto"/>
          </w:divBdr>
        </w:div>
        <w:div w:id="597641013">
          <w:marLeft w:val="640"/>
          <w:marRight w:val="0"/>
          <w:marTop w:val="0"/>
          <w:marBottom w:val="0"/>
          <w:divBdr>
            <w:top w:val="none" w:sz="0" w:space="0" w:color="auto"/>
            <w:left w:val="none" w:sz="0" w:space="0" w:color="auto"/>
            <w:bottom w:val="none" w:sz="0" w:space="0" w:color="auto"/>
            <w:right w:val="none" w:sz="0" w:space="0" w:color="auto"/>
          </w:divBdr>
        </w:div>
        <w:div w:id="40401697">
          <w:marLeft w:val="640"/>
          <w:marRight w:val="0"/>
          <w:marTop w:val="0"/>
          <w:marBottom w:val="0"/>
          <w:divBdr>
            <w:top w:val="none" w:sz="0" w:space="0" w:color="auto"/>
            <w:left w:val="none" w:sz="0" w:space="0" w:color="auto"/>
            <w:bottom w:val="none" w:sz="0" w:space="0" w:color="auto"/>
            <w:right w:val="none" w:sz="0" w:space="0" w:color="auto"/>
          </w:divBdr>
        </w:div>
        <w:div w:id="1553930161">
          <w:marLeft w:val="640"/>
          <w:marRight w:val="0"/>
          <w:marTop w:val="0"/>
          <w:marBottom w:val="0"/>
          <w:divBdr>
            <w:top w:val="none" w:sz="0" w:space="0" w:color="auto"/>
            <w:left w:val="none" w:sz="0" w:space="0" w:color="auto"/>
            <w:bottom w:val="none" w:sz="0" w:space="0" w:color="auto"/>
            <w:right w:val="none" w:sz="0" w:space="0" w:color="auto"/>
          </w:divBdr>
        </w:div>
        <w:div w:id="1978871249">
          <w:marLeft w:val="640"/>
          <w:marRight w:val="0"/>
          <w:marTop w:val="0"/>
          <w:marBottom w:val="0"/>
          <w:divBdr>
            <w:top w:val="none" w:sz="0" w:space="0" w:color="auto"/>
            <w:left w:val="none" w:sz="0" w:space="0" w:color="auto"/>
            <w:bottom w:val="none" w:sz="0" w:space="0" w:color="auto"/>
            <w:right w:val="none" w:sz="0" w:space="0" w:color="auto"/>
          </w:divBdr>
        </w:div>
        <w:div w:id="261576025">
          <w:marLeft w:val="640"/>
          <w:marRight w:val="0"/>
          <w:marTop w:val="0"/>
          <w:marBottom w:val="0"/>
          <w:divBdr>
            <w:top w:val="none" w:sz="0" w:space="0" w:color="auto"/>
            <w:left w:val="none" w:sz="0" w:space="0" w:color="auto"/>
            <w:bottom w:val="none" w:sz="0" w:space="0" w:color="auto"/>
            <w:right w:val="none" w:sz="0" w:space="0" w:color="auto"/>
          </w:divBdr>
        </w:div>
        <w:div w:id="297885455">
          <w:marLeft w:val="640"/>
          <w:marRight w:val="0"/>
          <w:marTop w:val="0"/>
          <w:marBottom w:val="0"/>
          <w:divBdr>
            <w:top w:val="none" w:sz="0" w:space="0" w:color="auto"/>
            <w:left w:val="none" w:sz="0" w:space="0" w:color="auto"/>
            <w:bottom w:val="none" w:sz="0" w:space="0" w:color="auto"/>
            <w:right w:val="none" w:sz="0" w:space="0" w:color="auto"/>
          </w:divBdr>
        </w:div>
        <w:div w:id="504056546">
          <w:marLeft w:val="640"/>
          <w:marRight w:val="0"/>
          <w:marTop w:val="0"/>
          <w:marBottom w:val="0"/>
          <w:divBdr>
            <w:top w:val="none" w:sz="0" w:space="0" w:color="auto"/>
            <w:left w:val="none" w:sz="0" w:space="0" w:color="auto"/>
            <w:bottom w:val="none" w:sz="0" w:space="0" w:color="auto"/>
            <w:right w:val="none" w:sz="0" w:space="0" w:color="auto"/>
          </w:divBdr>
        </w:div>
        <w:div w:id="1179543687">
          <w:marLeft w:val="640"/>
          <w:marRight w:val="0"/>
          <w:marTop w:val="0"/>
          <w:marBottom w:val="0"/>
          <w:divBdr>
            <w:top w:val="none" w:sz="0" w:space="0" w:color="auto"/>
            <w:left w:val="none" w:sz="0" w:space="0" w:color="auto"/>
            <w:bottom w:val="none" w:sz="0" w:space="0" w:color="auto"/>
            <w:right w:val="none" w:sz="0" w:space="0" w:color="auto"/>
          </w:divBdr>
        </w:div>
        <w:div w:id="502208899">
          <w:marLeft w:val="640"/>
          <w:marRight w:val="0"/>
          <w:marTop w:val="0"/>
          <w:marBottom w:val="0"/>
          <w:divBdr>
            <w:top w:val="none" w:sz="0" w:space="0" w:color="auto"/>
            <w:left w:val="none" w:sz="0" w:space="0" w:color="auto"/>
            <w:bottom w:val="none" w:sz="0" w:space="0" w:color="auto"/>
            <w:right w:val="none" w:sz="0" w:space="0" w:color="auto"/>
          </w:divBdr>
        </w:div>
        <w:div w:id="1518540391">
          <w:marLeft w:val="640"/>
          <w:marRight w:val="0"/>
          <w:marTop w:val="0"/>
          <w:marBottom w:val="0"/>
          <w:divBdr>
            <w:top w:val="none" w:sz="0" w:space="0" w:color="auto"/>
            <w:left w:val="none" w:sz="0" w:space="0" w:color="auto"/>
            <w:bottom w:val="none" w:sz="0" w:space="0" w:color="auto"/>
            <w:right w:val="none" w:sz="0" w:space="0" w:color="auto"/>
          </w:divBdr>
        </w:div>
        <w:div w:id="194781568">
          <w:marLeft w:val="640"/>
          <w:marRight w:val="0"/>
          <w:marTop w:val="0"/>
          <w:marBottom w:val="0"/>
          <w:divBdr>
            <w:top w:val="none" w:sz="0" w:space="0" w:color="auto"/>
            <w:left w:val="none" w:sz="0" w:space="0" w:color="auto"/>
            <w:bottom w:val="none" w:sz="0" w:space="0" w:color="auto"/>
            <w:right w:val="none" w:sz="0" w:space="0" w:color="auto"/>
          </w:divBdr>
        </w:div>
        <w:div w:id="1175806402">
          <w:marLeft w:val="640"/>
          <w:marRight w:val="0"/>
          <w:marTop w:val="0"/>
          <w:marBottom w:val="0"/>
          <w:divBdr>
            <w:top w:val="none" w:sz="0" w:space="0" w:color="auto"/>
            <w:left w:val="none" w:sz="0" w:space="0" w:color="auto"/>
            <w:bottom w:val="none" w:sz="0" w:space="0" w:color="auto"/>
            <w:right w:val="none" w:sz="0" w:space="0" w:color="auto"/>
          </w:divBdr>
        </w:div>
        <w:div w:id="1350795145">
          <w:marLeft w:val="640"/>
          <w:marRight w:val="0"/>
          <w:marTop w:val="0"/>
          <w:marBottom w:val="0"/>
          <w:divBdr>
            <w:top w:val="none" w:sz="0" w:space="0" w:color="auto"/>
            <w:left w:val="none" w:sz="0" w:space="0" w:color="auto"/>
            <w:bottom w:val="none" w:sz="0" w:space="0" w:color="auto"/>
            <w:right w:val="none" w:sz="0" w:space="0" w:color="auto"/>
          </w:divBdr>
        </w:div>
        <w:div w:id="1208450266">
          <w:marLeft w:val="640"/>
          <w:marRight w:val="0"/>
          <w:marTop w:val="0"/>
          <w:marBottom w:val="0"/>
          <w:divBdr>
            <w:top w:val="none" w:sz="0" w:space="0" w:color="auto"/>
            <w:left w:val="none" w:sz="0" w:space="0" w:color="auto"/>
            <w:bottom w:val="none" w:sz="0" w:space="0" w:color="auto"/>
            <w:right w:val="none" w:sz="0" w:space="0" w:color="auto"/>
          </w:divBdr>
        </w:div>
        <w:div w:id="948395475">
          <w:marLeft w:val="640"/>
          <w:marRight w:val="0"/>
          <w:marTop w:val="0"/>
          <w:marBottom w:val="0"/>
          <w:divBdr>
            <w:top w:val="none" w:sz="0" w:space="0" w:color="auto"/>
            <w:left w:val="none" w:sz="0" w:space="0" w:color="auto"/>
            <w:bottom w:val="none" w:sz="0" w:space="0" w:color="auto"/>
            <w:right w:val="none" w:sz="0" w:space="0" w:color="auto"/>
          </w:divBdr>
        </w:div>
        <w:div w:id="1320229965">
          <w:marLeft w:val="640"/>
          <w:marRight w:val="0"/>
          <w:marTop w:val="0"/>
          <w:marBottom w:val="0"/>
          <w:divBdr>
            <w:top w:val="none" w:sz="0" w:space="0" w:color="auto"/>
            <w:left w:val="none" w:sz="0" w:space="0" w:color="auto"/>
            <w:bottom w:val="none" w:sz="0" w:space="0" w:color="auto"/>
            <w:right w:val="none" w:sz="0" w:space="0" w:color="auto"/>
          </w:divBdr>
        </w:div>
        <w:div w:id="1008409930">
          <w:marLeft w:val="640"/>
          <w:marRight w:val="0"/>
          <w:marTop w:val="0"/>
          <w:marBottom w:val="0"/>
          <w:divBdr>
            <w:top w:val="none" w:sz="0" w:space="0" w:color="auto"/>
            <w:left w:val="none" w:sz="0" w:space="0" w:color="auto"/>
            <w:bottom w:val="none" w:sz="0" w:space="0" w:color="auto"/>
            <w:right w:val="none" w:sz="0" w:space="0" w:color="auto"/>
          </w:divBdr>
        </w:div>
        <w:div w:id="1425491682">
          <w:marLeft w:val="640"/>
          <w:marRight w:val="0"/>
          <w:marTop w:val="0"/>
          <w:marBottom w:val="0"/>
          <w:divBdr>
            <w:top w:val="none" w:sz="0" w:space="0" w:color="auto"/>
            <w:left w:val="none" w:sz="0" w:space="0" w:color="auto"/>
            <w:bottom w:val="none" w:sz="0" w:space="0" w:color="auto"/>
            <w:right w:val="none" w:sz="0" w:space="0" w:color="auto"/>
          </w:divBdr>
        </w:div>
        <w:div w:id="2060205509">
          <w:marLeft w:val="640"/>
          <w:marRight w:val="0"/>
          <w:marTop w:val="0"/>
          <w:marBottom w:val="0"/>
          <w:divBdr>
            <w:top w:val="none" w:sz="0" w:space="0" w:color="auto"/>
            <w:left w:val="none" w:sz="0" w:space="0" w:color="auto"/>
            <w:bottom w:val="none" w:sz="0" w:space="0" w:color="auto"/>
            <w:right w:val="none" w:sz="0" w:space="0" w:color="auto"/>
          </w:divBdr>
        </w:div>
        <w:div w:id="427048294">
          <w:marLeft w:val="640"/>
          <w:marRight w:val="0"/>
          <w:marTop w:val="0"/>
          <w:marBottom w:val="0"/>
          <w:divBdr>
            <w:top w:val="none" w:sz="0" w:space="0" w:color="auto"/>
            <w:left w:val="none" w:sz="0" w:space="0" w:color="auto"/>
            <w:bottom w:val="none" w:sz="0" w:space="0" w:color="auto"/>
            <w:right w:val="none" w:sz="0" w:space="0" w:color="auto"/>
          </w:divBdr>
        </w:div>
        <w:div w:id="1643195808">
          <w:marLeft w:val="640"/>
          <w:marRight w:val="0"/>
          <w:marTop w:val="0"/>
          <w:marBottom w:val="0"/>
          <w:divBdr>
            <w:top w:val="none" w:sz="0" w:space="0" w:color="auto"/>
            <w:left w:val="none" w:sz="0" w:space="0" w:color="auto"/>
            <w:bottom w:val="none" w:sz="0" w:space="0" w:color="auto"/>
            <w:right w:val="none" w:sz="0" w:space="0" w:color="auto"/>
          </w:divBdr>
        </w:div>
        <w:div w:id="1147042379">
          <w:marLeft w:val="640"/>
          <w:marRight w:val="0"/>
          <w:marTop w:val="0"/>
          <w:marBottom w:val="0"/>
          <w:divBdr>
            <w:top w:val="none" w:sz="0" w:space="0" w:color="auto"/>
            <w:left w:val="none" w:sz="0" w:space="0" w:color="auto"/>
            <w:bottom w:val="none" w:sz="0" w:space="0" w:color="auto"/>
            <w:right w:val="none" w:sz="0" w:space="0" w:color="auto"/>
          </w:divBdr>
        </w:div>
        <w:div w:id="317150460">
          <w:marLeft w:val="640"/>
          <w:marRight w:val="0"/>
          <w:marTop w:val="0"/>
          <w:marBottom w:val="0"/>
          <w:divBdr>
            <w:top w:val="none" w:sz="0" w:space="0" w:color="auto"/>
            <w:left w:val="none" w:sz="0" w:space="0" w:color="auto"/>
            <w:bottom w:val="none" w:sz="0" w:space="0" w:color="auto"/>
            <w:right w:val="none" w:sz="0" w:space="0" w:color="auto"/>
          </w:divBdr>
        </w:div>
        <w:div w:id="1856723828">
          <w:marLeft w:val="640"/>
          <w:marRight w:val="0"/>
          <w:marTop w:val="0"/>
          <w:marBottom w:val="0"/>
          <w:divBdr>
            <w:top w:val="none" w:sz="0" w:space="0" w:color="auto"/>
            <w:left w:val="none" w:sz="0" w:space="0" w:color="auto"/>
            <w:bottom w:val="none" w:sz="0" w:space="0" w:color="auto"/>
            <w:right w:val="none" w:sz="0" w:space="0" w:color="auto"/>
          </w:divBdr>
        </w:div>
        <w:div w:id="163980627">
          <w:marLeft w:val="640"/>
          <w:marRight w:val="0"/>
          <w:marTop w:val="0"/>
          <w:marBottom w:val="0"/>
          <w:divBdr>
            <w:top w:val="none" w:sz="0" w:space="0" w:color="auto"/>
            <w:left w:val="none" w:sz="0" w:space="0" w:color="auto"/>
            <w:bottom w:val="none" w:sz="0" w:space="0" w:color="auto"/>
            <w:right w:val="none" w:sz="0" w:space="0" w:color="auto"/>
          </w:divBdr>
        </w:div>
        <w:div w:id="1344163990">
          <w:marLeft w:val="640"/>
          <w:marRight w:val="0"/>
          <w:marTop w:val="0"/>
          <w:marBottom w:val="0"/>
          <w:divBdr>
            <w:top w:val="none" w:sz="0" w:space="0" w:color="auto"/>
            <w:left w:val="none" w:sz="0" w:space="0" w:color="auto"/>
            <w:bottom w:val="none" w:sz="0" w:space="0" w:color="auto"/>
            <w:right w:val="none" w:sz="0" w:space="0" w:color="auto"/>
          </w:divBdr>
        </w:div>
        <w:div w:id="723140444">
          <w:marLeft w:val="640"/>
          <w:marRight w:val="0"/>
          <w:marTop w:val="0"/>
          <w:marBottom w:val="0"/>
          <w:divBdr>
            <w:top w:val="none" w:sz="0" w:space="0" w:color="auto"/>
            <w:left w:val="none" w:sz="0" w:space="0" w:color="auto"/>
            <w:bottom w:val="none" w:sz="0" w:space="0" w:color="auto"/>
            <w:right w:val="none" w:sz="0" w:space="0" w:color="auto"/>
          </w:divBdr>
        </w:div>
        <w:div w:id="1420248905">
          <w:marLeft w:val="640"/>
          <w:marRight w:val="0"/>
          <w:marTop w:val="0"/>
          <w:marBottom w:val="0"/>
          <w:divBdr>
            <w:top w:val="none" w:sz="0" w:space="0" w:color="auto"/>
            <w:left w:val="none" w:sz="0" w:space="0" w:color="auto"/>
            <w:bottom w:val="none" w:sz="0" w:space="0" w:color="auto"/>
            <w:right w:val="none" w:sz="0" w:space="0" w:color="auto"/>
          </w:divBdr>
        </w:div>
        <w:div w:id="202637943">
          <w:marLeft w:val="640"/>
          <w:marRight w:val="0"/>
          <w:marTop w:val="0"/>
          <w:marBottom w:val="0"/>
          <w:divBdr>
            <w:top w:val="none" w:sz="0" w:space="0" w:color="auto"/>
            <w:left w:val="none" w:sz="0" w:space="0" w:color="auto"/>
            <w:bottom w:val="none" w:sz="0" w:space="0" w:color="auto"/>
            <w:right w:val="none" w:sz="0" w:space="0" w:color="auto"/>
          </w:divBdr>
        </w:div>
        <w:div w:id="415126668">
          <w:marLeft w:val="640"/>
          <w:marRight w:val="0"/>
          <w:marTop w:val="0"/>
          <w:marBottom w:val="0"/>
          <w:divBdr>
            <w:top w:val="none" w:sz="0" w:space="0" w:color="auto"/>
            <w:left w:val="none" w:sz="0" w:space="0" w:color="auto"/>
            <w:bottom w:val="none" w:sz="0" w:space="0" w:color="auto"/>
            <w:right w:val="none" w:sz="0" w:space="0" w:color="auto"/>
          </w:divBdr>
        </w:div>
        <w:div w:id="1241869637">
          <w:marLeft w:val="640"/>
          <w:marRight w:val="0"/>
          <w:marTop w:val="0"/>
          <w:marBottom w:val="0"/>
          <w:divBdr>
            <w:top w:val="none" w:sz="0" w:space="0" w:color="auto"/>
            <w:left w:val="none" w:sz="0" w:space="0" w:color="auto"/>
            <w:bottom w:val="none" w:sz="0" w:space="0" w:color="auto"/>
            <w:right w:val="none" w:sz="0" w:space="0" w:color="auto"/>
          </w:divBdr>
        </w:div>
        <w:div w:id="2045248907">
          <w:marLeft w:val="640"/>
          <w:marRight w:val="0"/>
          <w:marTop w:val="0"/>
          <w:marBottom w:val="0"/>
          <w:divBdr>
            <w:top w:val="none" w:sz="0" w:space="0" w:color="auto"/>
            <w:left w:val="none" w:sz="0" w:space="0" w:color="auto"/>
            <w:bottom w:val="none" w:sz="0" w:space="0" w:color="auto"/>
            <w:right w:val="none" w:sz="0" w:space="0" w:color="auto"/>
          </w:divBdr>
        </w:div>
        <w:div w:id="1360856246">
          <w:marLeft w:val="640"/>
          <w:marRight w:val="0"/>
          <w:marTop w:val="0"/>
          <w:marBottom w:val="0"/>
          <w:divBdr>
            <w:top w:val="none" w:sz="0" w:space="0" w:color="auto"/>
            <w:left w:val="none" w:sz="0" w:space="0" w:color="auto"/>
            <w:bottom w:val="none" w:sz="0" w:space="0" w:color="auto"/>
            <w:right w:val="none" w:sz="0" w:space="0" w:color="auto"/>
          </w:divBdr>
        </w:div>
        <w:div w:id="777942930">
          <w:marLeft w:val="640"/>
          <w:marRight w:val="0"/>
          <w:marTop w:val="0"/>
          <w:marBottom w:val="0"/>
          <w:divBdr>
            <w:top w:val="none" w:sz="0" w:space="0" w:color="auto"/>
            <w:left w:val="none" w:sz="0" w:space="0" w:color="auto"/>
            <w:bottom w:val="none" w:sz="0" w:space="0" w:color="auto"/>
            <w:right w:val="none" w:sz="0" w:space="0" w:color="auto"/>
          </w:divBdr>
        </w:div>
        <w:div w:id="465009899">
          <w:marLeft w:val="640"/>
          <w:marRight w:val="0"/>
          <w:marTop w:val="0"/>
          <w:marBottom w:val="0"/>
          <w:divBdr>
            <w:top w:val="none" w:sz="0" w:space="0" w:color="auto"/>
            <w:left w:val="none" w:sz="0" w:space="0" w:color="auto"/>
            <w:bottom w:val="none" w:sz="0" w:space="0" w:color="auto"/>
            <w:right w:val="none" w:sz="0" w:space="0" w:color="auto"/>
          </w:divBdr>
        </w:div>
        <w:div w:id="895118678">
          <w:marLeft w:val="640"/>
          <w:marRight w:val="0"/>
          <w:marTop w:val="0"/>
          <w:marBottom w:val="0"/>
          <w:divBdr>
            <w:top w:val="none" w:sz="0" w:space="0" w:color="auto"/>
            <w:left w:val="none" w:sz="0" w:space="0" w:color="auto"/>
            <w:bottom w:val="none" w:sz="0" w:space="0" w:color="auto"/>
            <w:right w:val="none" w:sz="0" w:space="0" w:color="auto"/>
          </w:divBdr>
        </w:div>
        <w:div w:id="1658529392">
          <w:marLeft w:val="640"/>
          <w:marRight w:val="0"/>
          <w:marTop w:val="0"/>
          <w:marBottom w:val="0"/>
          <w:divBdr>
            <w:top w:val="none" w:sz="0" w:space="0" w:color="auto"/>
            <w:left w:val="none" w:sz="0" w:space="0" w:color="auto"/>
            <w:bottom w:val="none" w:sz="0" w:space="0" w:color="auto"/>
            <w:right w:val="none" w:sz="0" w:space="0" w:color="auto"/>
          </w:divBdr>
        </w:div>
      </w:divsChild>
    </w:div>
    <w:div w:id="444428561">
      <w:bodyDiv w:val="1"/>
      <w:marLeft w:val="0"/>
      <w:marRight w:val="0"/>
      <w:marTop w:val="0"/>
      <w:marBottom w:val="0"/>
      <w:divBdr>
        <w:top w:val="none" w:sz="0" w:space="0" w:color="auto"/>
        <w:left w:val="none" w:sz="0" w:space="0" w:color="auto"/>
        <w:bottom w:val="none" w:sz="0" w:space="0" w:color="auto"/>
        <w:right w:val="none" w:sz="0" w:space="0" w:color="auto"/>
      </w:divBdr>
    </w:div>
    <w:div w:id="444807397">
      <w:bodyDiv w:val="1"/>
      <w:marLeft w:val="0"/>
      <w:marRight w:val="0"/>
      <w:marTop w:val="0"/>
      <w:marBottom w:val="0"/>
      <w:divBdr>
        <w:top w:val="none" w:sz="0" w:space="0" w:color="auto"/>
        <w:left w:val="none" w:sz="0" w:space="0" w:color="auto"/>
        <w:bottom w:val="none" w:sz="0" w:space="0" w:color="auto"/>
        <w:right w:val="none" w:sz="0" w:space="0" w:color="auto"/>
      </w:divBdr>
    </w:div>
    <w:div w:id="445001540">
      <w:bodyDiv w:val="1"/>
      <w:marLeft w:val="0"/>
      <w:marRight w:val="0"/>
      <w:marTop w:val="0"/>
      <w:marBottom w:val="0"/>
      <w:divBdr>
        <w:top w:val="none" w:sz="0" w:space="0" w:color="auto"/>
        <w:left w:val="none" w:sz="0" w:space="0" w:color="auto"/>
        <w:bottom w:val="none" w:sz="0" w:space="0" w:color="auto"/>
        <w:right w:val="none" w:sz="0" w:space="0" w:color="auto"/>
      </w:divBdr>
    </w:div>
    <w:div w:id="445007610">
      <w:bodyDiv w:val="1"/>
      <w:marLeft w:val="0"/>
      <w:marRight w:val="0"/>
      <w:marTop w:val="0"/>
      <w:marBottom w:val="0"/>
      <w:divBdr>
        <w:top w:val="none" w:sz="0" w:space="0" w:color="auto"/>
        <w:left w:val="none" w:sz="0" w:space="0" w:color="auto"/>
        <w:bottom w:val="none" w:sz="0" w:space="0" w:color="auto"/>
        <w:right w:val="none" w:sz="0" w:space="0" w:color="auto"/>
      </w:divBdr>
    </w:div>
    <w:div w:id="445153000">
      <w:bodyDiv w:val="1"/>
      <w:marLeft w:val="0"/>
      <w:marRight w:val="0"/>
      <w:marTop w:val="0"/>
      <w:marBottom w:val="0"/>
      <w:divBdr>
        <w:top w:val="none" w:sz="0" w:space="0" w:color="auto"/>
        <w:left w:val="none" w:sz="0" w:space="0" w:color="auto"/>
        <w:bottom w:val="none" w:sz="0" w:space="0" w:color="auto"/>
        <w:right w:val="none" w:sz="0" w:space="0" w:color="auto"/>
      </w:divBdr>
    </w:div>
    <w:div w:id="446509156">
      <w:bodyDiv w:val="1"/>
      <w:marLeft w:val="0"/>
      <w:marRight w:val="0"/>
      <w:marTop w:val="0"/>
      <w:marBottom w:val="0"/>
      <w:divBdr>
        <w:top w:val="none" w:sz="0" w:space="0" w:color="auto"/>
        <w:left w:val="none" w:sz="0" w:space="0" w:color="auto"/>
        <w:bottom w:val="none" w:sz="0" w:space="0" w:color="auto"/>
        <w:right w:val="none" w:sz="0" w:space="0" w:color="auto"/>
      </w:divBdr>
    </w:div>
    <w:div w:id="446630378">
      <w:bodyDiv w:val="1"/>
      <w:marLeft w:val="0"/>
      <w:marRight w:val="0"/>
      <w:marTop w:val="0"/>
      <w:marBottom w:val="0"/>
      <w:divBdr>
        <w:top w:val="none" w:sz="0" w:space="0" w:color="auto"/>
        <w:left w:val="none" w:sz="0" w:space="0" w:color="auto"/>
        <w:bottom w:val="none" w:sz="0" w:space="0" w:color="auto"/>
        <w:right w:val="none" w:sz="0" w:space="0" w:color="auto"/>
      </w:divBdr>
    </w:div>
    <w:div w:id="446852237">
      <w:bodyDiv w:val="1"/>
      <w:marLeft w:val="0"/>
      <w:marRight w:val="0"/>
      <w:marTop w:val="0"/>
      <w:marBottom w:val="0"/>
      <w:divBdr>
        <w:top w:val="none" w:sz="0" w:space="0" w:color="auto"/>
        <w:left w:val="none" w:sz="0" w:space="0" w:color="auto"/>
        <w:bottom w:val="none" w:sz="0" w:space="0" w:color="auto"/>
        <w:right w:val="none" w:sz="0" w:space="0" w:color="auto"/>
      </w:divBdr>
    </w:div>
    <w:div w:id="447118701">
      <w:bodyDiv w:val="1"/>
      <w:marLeft w:val="0"/>
      <w:marRight w:val="0"/>
      <w:marTop w:val="0"/>
      <w:marBottom w:val="0"/>
      <w:divBdr>
        <w:top w:val="none" w:sz="0" w:space="0" w:color="auto"/>
        <w:left w:val="none" w:sz="0" w:space="0" w:color="auto"/>
        <w:bottom w:val="none" w:sz="0" w:space="0" w:color="auto"/>
        <w:right w:val="none" w:sz="0" w:space="0" w:color="auto"/>
      </w:divBdr>
    </w:div>
    <w:div w:id="447743724">
      <w:bodyDiv w:val="1"/>
      <w:marLeft w:val="0"/>
      <w:marRight w:val="0"/>
      <w:marTop w:val="0"/>
      <w:marBottom w:val="0"/>
      <w:divBdr>
        <w:top w:val="none" w:sz="0" w:space="0" w:color="auto"/>
        <w:left w:val="none" w:sz="0" w:space="0" w:color="auto"/>
        <w:bottom w:val="none" w:sz="0" w:space="0" w:color="auto"/>
        <w:right w:val="none" w:sz="0" w:space="0" w:color="auto"/>
      </w:divBdr>
    </w:div>
    <w:div w:id="448429116">
      <w:bodyDiv w:val="1"/>
      <w:marLeft w:val="0"/>
      <w:marRight w:val="0"/>
      <w:marTop w:val="0"/>
      <w:marBottom w:val="0"/>
      <w:divBdr>
        <w:top w:val="none" w:sz="0" w:space="0" w:color="auto"/>
        <w:left w:val="none" w:sz="0" w:space="0" w:color="auto"/>
        <w:bottom w:val="none" w:sz="0" w:space="0" w:color="auto"/>
        <w:right w:val="none" w:sz="0" w:space="0" w:color="auto"/>
      </w:divBdr>
    </w:div>
    <w:div w:id="449512431">
      <w:bodyDiv w:val="1"/>
      <w:marLeft w:val="0"/>
      <w:marRight w:val="0"/>
      <w:marTop w:val="0"/>
      <w:marBottom w:val="0"/>
      <w:divBdr>
        <w:top w:val="none" w:sz="0" w:space="0" w:color="auto"/>
        <w:left w:val="none" w:sz="0" w:space="0" w:color="auto"/>
        <w:bottom w:val="none" w:sz="0" w:space="0" w:color="auto"/>
        <w:right w:val="none" w:sz="0" w:space="0" w:color="auto"/>
      </w:divBdr>
    </w:div>
    <w:div w:id="450051591">
      <w:bodyDiv w:val="1"/>
      <w:marLeft w:val="0"/>
      <w:marRight w:val="0"/>
      <w:marTop w:val="0"/>
      <w:marBottom w:val="0"/>
      <w:divBdr>
        <w:top w:val="none" w:sz="0" w:space="0" w:color="auto"/>
        <w:left w:val="none" w:sz="0" w:space="0" w:color="auto"/>
        <w:bottom w:val="none" w:sz="0" w:space="0" w:color="auto"/>
        <w:right w:val="none" w:sz="0" w:space="0" w:color="auto"/>
      </w:divBdr>
    </w:div>
    <w:div w:id="450129047">
      <w:bodyDiv w:val="1"/>
      <w:marLeft w:val="0"/>
      <w:marRight w:val="0"/>
      <w:marTop w:val="0"/>
      <w:marBottom w:val="0"/>
      <w:divBdr>
        <w:top w:val="none" w:sz="0" w:space="0" w:color="auto"/>
        <w:left w:val="none" w:sz="0" w:space="0" w:color="auto"/>
        <w:bottom w:val="none" w:sz="0" w:space="0" w:color="auto"/>
        <w:right w:val="none" w:sz="0" w:space="0" w:color="auto"/>
      </w:divBdr>
    </w:div>
    <w:div w:id="450365332">
      <w:bodyDiv w:val="1"/>
      <w:marLeft w:val="0"/>
      <w:marRight w:val="0"/>
      <w:marTop w:val="0"/>
      <w:marBottom w:val="0"/>
      <w:divBdr>
        <w:top w:val="none" w:sz="0" w:space="0" w:color="auto"/>
        <w:left w:val="none" w:sz="0" w:space="0" w:color="auto"/>
        <w:bottom w:val="none" w:sz="0" w:space="0" w:color="auto"/>
        <w:right w:val="none" w:sz="0" w:space="0" w:color="auto"/>
      </w:divBdr>
    </w:div>
    <w:div w:id="450514636">
      <w:bodyDiv w:val="1"/>
      <w:marLeft w:val="0"/>
      <w:marRight w:val="0"/>
      <w:marTop w:val="0"/>
      <w:marBottom w:val="0"/>
      <w:divBdr>
        <w:top w:val="none" w:sz="0" w:space="0" w:color="auto"/>
        <w:left w:val="none" w:sz="0" w:space="0" w:color="auto"/>
        <w:bottom w:val="none" w:sz="0" w:space="0" w:color="auto"/>
        <w:right w:val="none" w:sz="0" w:space="0" w:color="auto"/>
      </w:divBdr>
    </w:div>
    <w:div w:id="450906513">
      <w:bodyDiv w:val="1"/>
      <w:marLeft w:val="0"/>
      <w:marRight w:val="0"/>
      <w:marTop w:val="0"/>
      <w:marBottom w:val="0"/>
      <w:divBdr>
        <w:top w:val="none" w:sz="0" w:space="0" w:color="auto"/>
        <w:left w:val="none" w:sz="0" w:space="0" w:color="auto"/>
        <w:bottom w:val="none" w:sz="0" w:space="0" w:color="auto"/>
        <w:right w:val="none" w:sz="0" w:space="0" w:color="auto"/>
      </w:divBdr>
    </w:div>
    <w:div w:id="451023126">
      <w:bodyDiv w:val="1"/>
      <w:marLeft w:val="0"/>
      <w:marRight w:val="0"/>
      <w:marTop w:val="0"/>
      <w:marBottom w:val="0"/>
      <w:divBdr>
        <w:top w:val="none" w:sz="0" w:space="0" w:color="auto"/>
        <w:left w:val="none" w:sz="0" w:space="0" w:color="auto"/>
        <w:bottom w:val="none" w:sz="0" w:space="0" w:color="auto"/>
        <w:right w:val="none" w:sz="0" w:space="0" w:color="auto"/>
      </w:divBdr>
    </w:div>
    <w:div w:id="452480539">
      <w:bodyDiv w:val="1"/>
      <w:marLeft w:val="0"/>
      <w:marRight w:val="0"/>
      <w:marTop w:val="0"/>
      <w:marBottom w:val="0"/>
      <w:divBdr>
        <w:top w:val="none" w:sz="0" w:space="0" w:color="auto"/>
        <w:left w:val="none" w:sz="0" w:space="0" w:color="auto"/>
        <w:bottom w:val="none" w:sz="0" w:space="0" w:color="auto"/>
        <w:right w:val="none" w:sz="0" w:space="0" w:color="auto"/>
      </w:divBdr>
    </w:div>
    <w:div w:id="452753211">
      <w:bodyDiv w:val="1"/>
      <w:marLeft w:val="0"/>
      <w:marRight w:val="0"/>
      <w:marTop w:val="0"/>
      <w:marBottom w:val="0"/>
      <w:divBdr>
        <w:top w:val="none" w:sz="0" w:space="0" w:color="auto"/>
        <w:left w:val="none" w:sz="0" w:space="0" w:color="auto"/>
        <w:bottom w:val="none" w:sz="0" w:space="0" w:color="auto"/>
        <w:right w:val="none" w:sz="0" w:space="0" w:color="auto"/>
      </w:divBdr>
    </w:div>
    <w:div w:id="452796782">
      <w:bodyDiv w:val="1"/>
      <w:marLeft w:val="0"/>
      <w:marRight w:val="0"/>
      <w:marTop w:val="0"/>
      <w:marBottom w:val="0"/>
      <w:divBdr>
        <w:top w:val="none" w:sz="0" w:space="0" w:color="auto"/>
        <w:left w:val="none" w:sz="0" w:space="0" w:color="auto"/>
        <w:bottom w:val="none" w:sz="0" w:space="0" w:color="auto"/>
        <w:right w:val="none" w:sz="0" w:space="0" w:color="auto"/>
      </w:divBdr>
    </w:div>
    <w:div w:id="454060092">
      <w:bodyDiv w:val="1"/>
      <w:marLeft w:val="0"/>
      <w:marRight w:val="0"/>
      <w:marTop w:val="0"/>
      <w:marBottom w:val="0"/>
      <w:divBdr>
        <w:top w:val="none" w:sz="0" w:space="0" w:color="auto"/>
        <w:left w:val="none" w:sz="0" w:space="0" w:color="auto"/>
        <w:bottom w:val="none" w:sz="0" w:space="0" w:color="auto"/>
        <w:right w:val="none" w:sz="0" w:space="0" w:color="auto"/>
      </w:divBdr>
    </w:div>
    <w:div w:id="455372632">
      <w:bodyDiv w:val="1"/>
      <w:marLeft w:val="0"/>
      <w:marRight w:val="0"/>
      <w:marTop w:val="0"/>
      <w:marBottom w:val="0"/>
      <w:divBdr>
        <w:top w:val="none" w:sz="0" w:space="0" w:color="auto"/>
        <w:left w:val="none" w:sz="0" w:space="0" w:color="auto"/>
        <w:bottom w:val="none" w:sz="0" w:space="0" w:color="auto"/>
        <w:right w:val="none" w:sz="0" w:space="0" w:color="auto"/>
      </w:divBdr>
    </w:div>
    <w:div w:id="455685874">
      <w:bodyDiv w:val="1"/>
      <w:marLeft w:val="0"/>
      <w:marRight w:val="0"/>
      <w:marTop w:val="0"/>
      <w:marBottom w:val="0"/>
      <w:divBdr>
        <w:top w:val="none" w:sz="0" w:space="0" w:color="auto"/>
        <w:left w:val="none" w:sz="0" w:space="0" w:color="auto"/>
        <w:bottom w:val="none" w:sz="0" w:space="0" w:color="auto"/>
        <w:right w:val="none" w:sz="0" w:space="0" w:color="auto"/>
      </w:divBdr>
    </w:div>
    <w:div w:id="455829063">
      <w:bodyDiv w:val="1"/>
      <w:marLeft w:val="0"/>
      <w:marRight w:val="0"/>
      <w:marTop w:val="0"/>
      <w:marBottom w:val="0"/>
      <w:divBdr>
        <w:top w:val="none" w:sz="0" w:space="0" w:color="auto"/>
        <w:left w:val="none" w:sz="0" w:space="0" w:color="auto"/>
        <w:bottom w:val="none" w:sz="0" w:space="0" w:color="auto"/>
        <w:right w:val="none" w:sz="0" w:space="0" w:color="auto"/>
      </w:divBdr>
    </w:div>
    <w:div w:id="456145733">
      <w:bodyDiv w:val="1"/>
      <w:marLeft w:val="0"/>
      <w:marRight w:val="0"/>
      <w:marTop w:val="0"/>
      <w:marBottom w:val="0"/>
      <w:divBdr>
        <w:top w:val="none" w:sz="0" w:space="0" w:color="auto"/>
        <w:left w:val="none" w:sz="0" w:space="0" w:color="auto"/>
        <w:bottom w:val="none" w:sz="0" w:space="0" w:color="auto"/>
        <w:right w:val="none" w:sz="0" w:space="0" w:color="auto"/>
      </w:divBdr>
    </w:div>
    <w:div w:id="456486734">
      <w:bodyDiv w:val="1"/>
      <w:marLeft w:val="0"/>
      <w:marRight w:val="0"/>
      <w:marTop w:val="0"/>
      <w:marBottom w:val="0"/>
      <w:divBdr>
        <w:top w:val="none" w:sz="0" w:space="0" w:color="auto"/>
        <w:left w:val="none" w:sz="0" w:space="0" w:color="auto"/>
        <w:bottom w:val="none" w:sz="0" w:space="0" w:color="auto"/>
        <w:right w:val="none" w:sz="0" w:space="0" w:color="auto"/>
      </w:divBdr>
    </w:div>
    <w:div w:id="456679186">
      <w:bodyDiv w:val="1"/>
      <w:marLeft w:val="0"/>
      <w:marRight w:val="0"/>
      <w:marTop w:val="0"/>
      <w:marBottom w:val="0"/>
      <w:divBdr>
        <w:top w:val="none" w:sz="0" w:space="0" w:color="auto"/>
        <w:left w:val="none" w:sz="0" w:space="0" w:color="auto"/>
        <w:bottom w:val="none" w:sz="0" w:space="0" w:color="auto"/>
        <w:right w:val="none" w:sz="0" w:space="0" w:color="auto"/>
      </w:divBdr>
    </w:div>
    <w:div w:id="456685361">
      <w:bodyDiv w:val="1"/>
      <w:marLeft w:val="0"/>
      <w:marRight w:val="0"/>
      <w:marTop w:val="0"/>
      <w:marBottom w:val="0"/>
      <w:divBdr>
        <w:top w:val="none" w:sz="0" w:space="0" w:color="auto"/>
        <w:left w:val="none" w:sz="0" w:space="0" w:color="auto"/>
        <w:bottom w:val="none" w:sz="0" w:space="0" w:color="auto"/>
        <w:right w:val="none" w:sz="0" w:space="0" w:color="auto"/>
      </w:divBdr>
    </w:div>
    <w:div w:id="456947695">
      <w:bodyDiv w:val="1"/>
      <w:marLeft w:val="0"/>
      <w:marRight w:val="0"/>
      <w:marTop w:val="0"/>
      <w:marBottom w:val="0"/>
      <w:divBdr>
        <w:top w:val="none" w:sz="0" w:space="0" w:color="auto"/>
        <w:left w:val="none" w:sz="0" w:space="0" w:color="auto"/>
        <w:bottom w:val="none" w:sz="0" w:space="0" w:color="auto"/>
        <w:right w:val="none" w:sz="0" w:space="0" w:color="auto"/>
      </w:divBdr>
    </w:div>
    <w:div w:id="457072940">
      <w:bodyDiv w:val="1"/>
      <w:marLeft w:val="0"/>
      <w:marRight w:val="0"/>
      <w:marTop w:val="0"/>
      <w:marBottom w:val="0"/>
      <w:divBdr>
        <w:top w:val="none" w:sz="0" w:space="0" w:color="auto"/>
        <w:left w:val="none" w:sz="0" w:space="0" w:color="auto"/>
        <w:bottom w:val="none" w:sz="0" w:space="0" w:color="auto"/>
        <w:right w:val="none" w:sz="0" w:space="0" w:color="auto"/>
      </w:divBdr>
    </w:div>
    <w:div w:id="457377773">
      <w:bodyDiv w:val="1"/>
      <w:marLeft w:val="0"/>
      <w:marRight w:val="0"/>
      <w:marTop w:val="0"/>
      <w:marBottom w:val="0"/>
      <w:divBdr>
        <w:top w:val="none" w:sz="0" w:space="0" w:color="auto"/>
        <w:left w:val="none" w:sz="0" w:space="0" w:color="auto"/>
        <w:bottom w:val="none" w:sz="0" w:space="0" w:color="auto"/>
        <w:right w:val="none" w:sz="0" w:space="0" w:color="auto"/>
      </w:divBdr>
    </w:div>
    <w:div w:id="457450822">
      <w:bodyDiv w:val="1"/>
      <w:marLeft w:val="0"/>
      <w:marRight w:val="0"/>
      <w:marTop w:val="0"/>
      <w:marBottom w:val="0"/>
      <w:divBdr>
        <w:top w:val="none" w:sz="0" w:space="0" w:color="auto"/>
        <w:left w:val="none" w:sz="0" w:space="0" w:color="auto"/>
        <w:bottom w:val="none" w:sz="0" w:space="0" w:color="auto"/>
        <w:right w:val="none" w:sz="0" w:space="0" w:color="auto"/>
      </w:divBdr>
    </w:div>
    <w:div w:id="457451937">
      <w:bodyDiv w:val="1"/>
      <w:marLeft w:val="0"/>
      <w:marRight w:val="0"/>
      <w:marTop w:val="0"/>
      <w:marBottom w:val="0"/>
      <w:divBdr>
        <w:top w:val="none" w:sz="0" w:space="0" w:color="auto"/>
        <w:left w:val="none" w:sz="0" w:space="0" w:color="auto"/>
        <w:bottom w:val="none" w:sz="0" w:space="0" w:color="auto"/>
        <w:right w:val="none" w:sz="0" w:space="0" w:color="auto"/>
      </w:divBdr>
    </w:div>
    <w:div w:id="457800853">
      <w:bodyDiv w:val="1"/>
      <w:marLeft w:val="0"/>
      <w:marRight w:val="0"/>
      <w:marTop w:val="0"/>
      <w:marBottom w:val="0"/>
      <w:divBdr>
        <w:top w:val="none" w:sz="0" w:space="0" w:color="auto"/>
        <w:left w:val="none" w:sz="0" w:space="0" w:color="auto"/>
        <w:bottom w:val="none" w:sz="0" w:space="0" w:color="auto"/>
        <w:right w:val="none" w:sz="0" w:space="0" w:color="auto"/>
      </w:divBdr>
    </w:div>
    <w:div w:id="457993240">
      <w:bodyDiv w:val="1"/>
      <w:marLeft w:val="0"/>
      <w:marRight w:val="0"/>
      <w:marTop w:val="0"/>
      <w:marBottom w:val="0"/>
      <w:divBdr>
        <w:top w:val="none" w:sz="0" w:space="0" w:color="auto"/>
        <w:left w:val="none" w:sz="0" w:space="0" w:color="auto"/>
        <w:bottom w:val="none" w:sz="0" w:space="0" w:color="auto"/>
        <w:right w:val="none" w:sz="0" w:space="0" w:color="auto"/>
      </w:divBdr>
    </w:div>
    <w:div w:id="458036443">
      <w:bodyDiv w:val="1"/>
      <w:marLeft w:val="0"/>
      <w:marRight w:val="0"/>
      <w:marTop w:val="0"/>
      <w:marBottom w:val="0"/>
      <w:divBdr>
        <w:top w:val="none" w:sz="0" w:space="0" w:color="auto"/>
        <w:left w:val="none" w:sz="0" w:space="0" w:color="auto"/>
        <w:bottom w:val="none" w:sz="0" w:space="0" w:color="auto"/>
        <w:right w:val="none" w:sz="0" w:space="0" w:color="auto"/>
      </w:divBdr>
    </w:div>
    <w:div w:id="458377923">
      <w:bodyDiv w:val="1"/>
      <w:marLeft w:val="0"/>
      <w:marRight w:val="0"/>
      <w:marTop w:val="0"/>
      <w:marBottom w:val="0"/>
      <w:divBdr>
        <w:top w:val="none" w:sz="0" w:space="0" w:color="auto"/>
        <w:left w:val="none" w:sz="0" w:space="0" w:color="auto"/>
        <w:bottom w:val="none" w:sz="0" w:space="0" w:color="auto"/>
        <w:right w:val="none" w:sz="0" w:space="0" w:color="auto"/>
      </w:divBdr>
    </w:div>
    <w:div w:id="458574948">
      <w:bodyDiv w:val="1"/>
      <w:marLeft w:val="0"/>
      <w:marRight w:val="0"/>
      <w:marTop w:val="0"/>
      <w:marBottom w:val="0"/>
      <w:divBdr>
        <w:top w:val="none" w:sz="0" w:space="0" w:color="auto"/>
        <w:left w:val="none" w:sz="0" w:space="0" w:color="auto"/>
        <w:bottom w:val="none" w:sz="0" w:space="0" w:color="auto"/>
        <w:right w:val="none" w:sz="0" w:space="0" w:color="auto"/>
      </w:divBdr>
    </w:div>
    <w:div w:id="458955588">
      <w:bodyDiv w:val="1"/>
      <w:marLeft w:val="0"/>
      <w:marRight w:val="0"/>
      <w:marTop w:val="0"/>
      <w:marBottom w:val="0"/>
      <w:divBdr>
        <w:top w:val="none" w:sz="0" w:space="0" w:color="auto"/>
        <w:left w:val="none" w:sz="0" w:space="0" w:color="auto"/>
        <w:bottom w:val="none" w:sz="0" w:space="0" w:color="auto"/>
        <w:right w:val="none" w:sz="0" w:space="0" w:color="auto"/>
      </w:divBdr>
    </w:div>
    <w:div w:id="459540364">
      <w:bodyDiv w:val="1"/>
      <w:marLeft w:val="0"/>
      <w:marRight w:val="0"/>
      <w:marTop w:val="0"/>
      <w:marBottom w:val="0"/>
      <w:divBdr>
        <w:top w:val="none" w:sz="0" w:space="0" w:color="auto"/>
        <w:left w:val="none" w:sz="0" w:space="0" w:color="auto"/>
        <w:bottom w:val="none" w:sz="0" w:space="0" w:color="auto"/>
        <w:right w:val="none" w:sz="0" w:space="0" w:color="auto"/>
      </w:divBdr>
    </w:div>
    <w:div w:id="459884858">
      <w:bodyDiv w:val="1"/>
      <w:marLeft w:val="0"/>
      <w:marRight w:val="0"/>
      <w:marTop w:val="0"/>
      <w:marBottom w:val="0"/>
      <w:divBdr>
        <w:top w:val="none" w:sz="0" w:space="0" w:color="auto"/>
        <w:left w:val="none" w:sz="0" w:space="0" w:color="auto"/>
        <w:bottom w:val="none" w:sz="0" w:space="0" w:color="auto"/>
        <w:right w:val="none" w:sz="0" w:space="0" w:color="auto"/>
      </w:divBdr>
    </w:div>
    <w:div w:id="460146889">
      <w:bodyDiv w:val="1"/>
      <w:marLeft w:val="0"/>
      <w:marRight w:val="0"/>
      <w:marTop w:val="0"/>
      <w:marBottom w:val="0"/>
      <w:divBdr>
        <w:top w:val="none" w:sz="0" w:space="0" w:color="auto"/>
        <w:left w:val="none" w:sz="0" w:space="0" w:color="auto"/>
        <w:bottom w:val="none" w:sz="0" w:space="0" w:color="auto"/>
        <w:right w:val="none" w:sz="0" w:space="0" w:color="auto"/>
      </w:divBdr>
    </w:div>
    <w:div w:id="460344979">
      <w:bodyDiv w:val="1"/>
      <w:marLeft w:val="0"/>
      <w:marRight w:val="0"/>
      <w:marTop w:val="0"/>
      <w:marBottom w:val="0"/>
      <w:divBdr>
        <w:top w:val="none" w:sz="0" w:space="0" w:color="auto"/>
        <w:left w:val="none" w:sz="0" w:space="0" w:color="auto"/>
        <w:bottom w:val="none" w:sz="0" w:space="0" w:color="auto"/>
        <w:right w:val="none" w:sz="0" w:space="0" w:color="auto"/>
      </w:divBdr>
    </w:div>
    <w:div w:id="460535823">
      <w:bodyDiv w:val="1"/>
      <w:marLeft w:val="0"/>
      <w:marRight w:val="0"/>
      <w:marTop w:val="0"/>
      <w:marBottom w:val="0"/>
      <w:divBdr>
        <w:top w:val="none" w:sz="0" w:space="0" w:color="auto"/>
        <w:left w:val="none" w:sz="0" w:space="0" w:color="auto"/>
        <w:bottom w:val="none" w:sz="0" w:space="0" w:color="auto"/>
        <w:right w:val="none" w:sz="0" w:space="0" w:color="auto"/>
      </w:divBdr>
    </w:div>
    <w:div w:id="460617654">
      <w:bodyDiv w:val="1"/>
      <w:marLeft w:val="0"/>
      <w:marRight w:val="0"/>
      <w:marTop w:val="0"/>
      <w:marBottom w:val="0"/>
      <w:divBdr>
        <w:top w:val="none" w:sz="0" w:space="0" w:color="auto"/>
        <w:left w:val="none" w:sz="0" w:space="0" w:color="auto"/>
        <w:bottom w:val="none" w:sz="0" w:space="0" w:color="auto"/>
        <w:right w:val="none" w:sz="0" w:space="0" w:color="auto"/>
      </w:divBdr>
    </w:div>
    <w:div w:id="461001937">
      <w:bodyDiv w:val="1"/>
      <w:marLeft w:val="0"/>
      <w:marRight w:val="0"/>
      <w:marTop w:val="0"/>
      <w:marBottom w:val="0"/>
      <w:divBdr>
        <w:top w:val="none" w:sz="0" w:space="0" w:color="auto"/>
        <w:left w:val="none" w:sz="0" w:space="0" w:color="auto"/>
        <w:bottom w:val="none" w:sz="0" w:space="0" w:color="auto"/>
        <w:right w:val="none" w:sz="0" w:space="0" w:color="auto"/>
      </w:divBdr>
    </w:div>
    <w:div w:id="461191760">
      <w:bodyDiv w:val="1"/>
      <w:marLeft w:val="0"/>
      <w:marRight w:val="0"/>
      <w:marTop w:val="0"/>
      <w:marBottom w:val="0"/>
      <w:divBdr>
        <w:top w:val="none" w:sz="0" w:space="0" w:color="auto"/>
        <w:left w:val="none" w:sz="0" w:space="0" w:color="auto"/>
        <w:bottom w:val="none" w:sz="0" w:space="0" w:color="auto"/>
        <w:right w:val="none" w:sz="0" w:space="0" w:color="auto"/>
      </w:divBdr>
    </w:div>
    <w:div w:id="461578711">
      <w:bodyDiv w:val="1"/>
      <w:marLeft w:val="0"/>
      <w:marRight w:val="0"/>
      <w:marTop w:val="0"/>
      <w:marBottom w:val="0"/>
      <w:divBdr>
        <w:top w:val="none" w:sz="0" w:space="0" w:color="auto"/>
        <w:left w:val="none" w:sz="0" w:space="0" w:color="auto"/>
        <w:bottom w:val="none" w:sz="0" w:space="0" w:color="auto"/>
        <w:right w:val="none" w:sz="0" w:space="0" w:color="auto"/>
      </w:divBdr>
    </w:div>
    <w:div w:id="461650967">
      <w:bodyDiv w:val="1"/>
      <w:marLeft w:val="0"/>
      <w:marRight w:val="0"/>
      <w:marTop w:val="0"/>
      <w:marBottom w:val="0"/>
      <w:divBdr>
        <w:top w:val="none" w:sz="0" w:space="0" w:color="auto"/>
        <w:left w:val="none" w:sz="0" w:space="0" w:color="auto"/>
        <w:bottom w:val="none" w:sz="0" w:space="0" w:color="auto"/>
        <w:right w:val="none" w:sz="0" w:space="0" w:color="auto"/>
      </w:divBdr>
    </w:div>
    <w:div w:id="461770440">
      <w:bodyDiv w:val="1"/>
      <w:marLeft w:val="0"/>
      <w:marRight w:val="0"/>
      <w:marTop w:val="0"/>
      <w:marBottom w:val="0"/>
      <w:divBdr>
        <w:top w:val="none" w:sz="0" w:space="0" w:color="auto"/>
        <w:left w:val="none" w:sz="0" w:space="0" w:color="auto"/>
        <w:bottom w:val="none" w:sz="0" w:space="0" w:color="auto"/>
        <w:right w:val="none" w:sz="0" w:space="0" w:color="auto"/>
      </w:divBdr>
    </w:div>
    <w:div w:id="461968687">
      <w:bodyDiv w:val="1"/>
      <w:marLeft w:val="0"/>
      <w:marRight w:val="0"/>
      <w:marTop w:val="0"/>
      <w:marBottom w:val="0"/>
      <w:divBdr>
        <w:top w:val="none" w:sz="0" w:space="0" w:color="auto"/>
        <w:left w:val="none" w:sz="0" w:space="0" w:color="auto"/>
        <w:bottom w:val="none" w:sz="0" w:space="0" w:color="auto"/>
        <w:right w:val="none" w:sz="0" w:space="0" w:color="auto"/>
      </w:divBdr>
    </w:div>
    <w:div w:id="462504976">
      <w:bodyDiv w:val="1"/>
      <w:marLeft w:val="0"/>
      <w:marRight w:val="0"/>
      <w:marTop w:val="0"/>
      <w:marBottom w:val="0"/>
      <w:divBdr>
        <w:top w:val="none" w:sz="0" w:space="0" w:color="auto"/>
        <w:left w:val="none" w:sz="0" w:space="0" w:color="auto"/>
        <w:bottom w:val="none" w:sz="0" w:space="0" w:color="auto"/>
        <w:right w:val="none" w:sz="0" w:space="0" w:color="auto"/>
      </w:divBdr>
    </w:div>
    <w:div w:id="463039431">
      <w:bodyDiv w:val="1"/>
      <w:marLeft w:val="0"/>
      <w:marRight w:val="0"/>
      <w:marTop w:val="0"/>
      <w:marBottom w:val="0"/>
      <w:divBdr>
        <w:top w:val="none" w:sz="0" w:space="0" w:color="auto"/>
        <w:left w:val="none" w:sz="0" w:space="0" w:color="auto"/>
        <w:bottom w:val="none" w:sz="0" w:space="0" w:color="auto"/>
        <w:right w:val="none" w:sz="0" w:space="0" w:color="auto"/>
      </w:divBdr>
    </w:div>
    <w:div w:id="463235635">
      <w:bodyDiv w:val="1"/>
      <w:marLeft w:val="0"/>
      <w:marRight w:val="0"/>
      <w:marTop w:val="0"/>
      <w:marBottom w:val="0"/>
      <w:divBdr>
        <w:top w:val="none" w:sz="0" w:space="0" w:color="auto"/>
        <w:left w:val="none" w:sz="0" w:space="0" w:color="auto"/>
        <w:bottom w:val="none" w:sz="0" w:space="0" w:color="auto"/>
        <w:right w:val="none" w:sz="0" w:space="0" w:color="auto"/>
      </w:divBdr>
    </w:div>
    <w:div w:id="464005040">
      <w:bodyDiv w:val="1"/>
      <w:marLeft w:val="0"/>
      <w:marRight w:val="0"/>
      <w:marTop w:val="0"/>
      <w:marBottom w:val="0"/>
      <w:divBdr>
        <w:top w:val="none" w:sz="0" w:space="0" w:color="auto"/>
        <w:left w:val="none" w:sz="0" w:space="0" w:color="auto"/>
        <w:bottom w:val="none" w:sz="0" w:space="0" w:color="auto"/>
        <w:right w:val="none" w:sz="0" w:space="0" w:color="auto"/>
      </w:divBdr>
    </w:div>
    <w:div w:id="464200616">
      <w:bodyDiv w:val="1"/>
      <w:marLeft w:val="0"/>
      <w:marRight w:val="0"/>
      <w:marTop w:val="0"/>
      <w:marBottom w:val="0"/>
      <w:divBdr>
        <w:top w:val="none" w:sz="0" w:space="0" w:color="auto"/>
        <w:left w:val="none" w:sz="0" w:space="0" w:color="auto"/>
        <w:bottom w:val="none" w:sz="0" w:space="0" w:color="auto"/>
        <w:right w:val="none" w:sz="0" w:space="0" w:color="auto"/>
      </w:divBdr>
    </w:div>
    <w:div w:id="464201050">
      <w:bodyDiv w:val="1"/>
      <w:marLeft w:val="0"/>
      <w:marRight w:val="0"/>
      <w:marTop w:val="0"/>
      <w:marBottom w:val="0"/>
      <w:divBdr>
        <w:top w:val="none" w:sz="0" w:space="0" w:color="auto"/>
        <w:left w:val="none" w:sz="0" w:space="0" w:color="auto"/>
        <w:bottom w:val="none" w:sz="0" w:space="0" w:color="auto"/>
        <w:right w:val="none" w:sz="0" w:space="0" w:color="auto"/>
      </w:divBdr>
    </w:div>
    <w:div w:id="464355075">
      <w:bodyDiv w:val="1"/>
      <w:marLeft w:val="0"/>
      <w:marRight w:val="0"/>
      <w:marTop w:val="0"/>
      <w:marBottom w:val="0"/>
      <w:divBdr>
        <w:top w:val="none" w:sz="0" w:space="0" w:color="auto"/>
        <w:left w:val="none" w:sz="0" w:space="0" w:color="auto"/>
        <w:bottom w:val="none" w:sz="0" w:space="0" w:color="auto"/>
        <w:right w:val="none" w:sz="0" w:space="0" w:color="auto"/>
      </w:divBdr>
    </w:div>
    <w:div w:id="464783063">
      <w:bodyDiv w:val="1"/>
      <w:marLeft w:val="0"/>
      <w:marRight w:val="0"/>
      <w:marTop w:val="0"/>
      <w:marBottom w:val="0"/>
      <w:divBdr>
        <w:top w:val="none" w:sz="0" w:space="0" w:color="auto"/>
        <w:left w:val="none" w:sz="0" w:space="0" w:color="auto"/>
        <w:bottom w:val="none" w:sz="0" w:space="0" w:color="auto"/>
        <w:right w:val="none" w:sz="0" w:space="0" w:color="auto"/>
      </w:divBdr>
    </w:div>
    <w:div w:id="464858292">
      <w:bodyDiv w:val="1"/>
      <w:marLeft w:val="0"/>
      <w:marRight w:val="0"/>
      <w:marTop w:val="0"/>
      <w:marBottom w:val="0"/>
      <w:divBdr>
        <w:top w:val="none" w:sz="0" w:space="0" w:color="auto"/>
        <w:left w:val="none" w:sz="0" w:space="0" w:color="auto"/>
        <w:bottom w:val="none" w:sz="0" w:space="0" w:color="auto"/>
        <w:right w:val="none" w:sz="0" w:space="0" w:color="auto"/>
      </w:divBdr>
      <w:divsChild>
        <w:div w:id="1234701656">
          <w:marLeft w:val="640"/>
          <w:marRight w:val="0"/>
          <w:marTop w:val="0"/>
          <w:marBottom w:val="0"/>
          <w:divBdr>
            <w:top w:val="none" w:sz="0" w:space="0" w:color="auto"/>
            <w:left w:val="none" w:sz="0" w:space="0" w:color="auto"/>
            <w:bottom w:val="none" w:sz="0" w:space="0" w:color="auto"/>
            <w:right w:val="none" w:sz="0" w:space="0" w:color="auto"/>
          </w:divBdr>
        </w:div>
        <w:div w:id="1484811987">
          <w:marLeft w:val="640"/>
          <w:marRight w:val="0"/>
          <w:marTop w:val="0"/>
          <w:marBottom w:val="0"/>
          <w:divBdr>
            <w:top w:val="none" w:sz="0" w:space="0" w:color="auto"/>
            <w:left w:val="none" w:sz="0" w:space="0" w:color="auto"/>
            <w:bottom w:val="none" w:sz="0" w:space="0" w:color="auto"/>
            <w:right w:val="none" w:sz="0" w:space="0" w:color="auto"/>
          </w:divBdr>
        </w:div>
        <w:div w:id="1779520852">
          <w:marLeft w:val="640"/>
          <w:marRight w:val="0"/>
          <w:marTop w:val="0"/>
          <w:marBottom w:val="0"/>
          <w:divBdr>
            <w:top w:val="none" w:sz="0" w:space="0" w:color="auto"/>
            <w:left w:val="none" w:sz="0" w:space="0" w:color="auto"/>
            <w:bottom w:val="none" w:sz="0" w:space="0" w:color="auto"/>
            <w:right w:val="none" w:sz="0" w:space="0" w:color="auto"/>
          </w:divBdr>
        </w:div>
        <w:div w:id="904146869">
          <w:marLeft w:val="640"/>
          <w:marRight w:val="0"/>
          <w:marTop w:val="0"/>
          <w:marBottom w:val="0"/>
          <w:divBdr>
            <w:top w:val="none" w:sz="0" w:space="0" w:color="auto"/>
            <w:left w:val="none" w:sz="0" w:space="0" w:color="auto"/>
            <w:bottom w:val="none" w:sz="0" w:space="0" w:color="auto"/>
            <w:right w:val="none" w:sz="0" w:space="0" w:color="auto"/>
          </w:divBdr>
        </w:div>
        <w:div w:id="1951861756">
          <w:marLeft w:val="640"/>
          <w:marRight w:val="0"/>
          <w:marTop w:val="0"/>
          <w:marBottom w:val="0"/>
          <w:divBdr>
            <w:top w:val="none" w:sz="0" w:space="0" w:color="auto"/>
            <w:left w:val="none" w:sz="0" w:space="0" w:color="auto"/>
            <w:bottom w:val="none" w:sz="0" w:space="0" w:color="auto"/>
            <w:right w:val="none" w:sz="0" w:space="0" w:color="auto"/>
          </w:divBdr>
        </w:div>
        <w:div w:id="981737267">
          <w:marLeft w:val="640"/>
          <w:marRight w:val="0"/>
          <w:marTop w:val="0"/>
          <w:marBottom w:val="0"/>
          <w:divBdr>
            <w:top w:val="none" w:sz="0" w:space="0" w:color="auto"/>
            <w:left w:val="none" w:sz="0" w:space="0" w:color="auto"/>
            <w:bottom w:val="none" w:sz="0" w:space="0" w:color="auto"/>
            <w:right w:val="none" w:sz="0" w:space="0" w:color="auto"/>
          </w:divBdr>
        </w:div>
        <w:div w:id="397634688">
          <w:marLeft w:val="640"/>
          <w:marRight w:val="0"/>
          <w:marTop w:val="0"/>
          <w:marBottom w:val="0"/>
          <w:divBdr>
            <w:top w:val="none" w:sz="0" w:space="0" w:color="auto"/>
            <w:left w:val="none" w:sz="0" w:space="0" w:color="auto"/>
            <w:bottom w:val="none" w:sz="0" w:space="0" w:color="auto"/>
            <w:right w:val="none" w:sz="0" w:space="0" w:color="auto"/>
          </w:divBdr>
        </w:div>
        <w:div w:id="2122601882">
          <w:marLeft w:val="640"/>
          <w:marRight w:val="0"/>
          <w:marTop w:val="0"/>
          <w:marBottom w:val="0"/>
          <w:divBdr>
            <w:top w:val="none" w:sz="0" w:space="0" w:color="auto"/>
            <w:left w:val="none" w:sz="0" w:space="0" w:color="auto"/>
            <w:bottom w:val="none" w:sz="0" w:space="0" w:color="auto"/>
            <w:right w:val="none" w:sz="0" w:space="0" w:color="auto"/>
          </w:divBdr>
        </w:div>
        <w:div w:id="99767428">
          <w:marLeft w:val="640"/>
          <w:marRight w:val="0"/>
          <w:marTop w:val="0"/>
          <w:marBottom w:val="0"/>
          <w:divBdr>
            <w:top w:val="none" w:sz="0" w:space="0" w:color="auto"/>
            <w:left w:val="none" w:sz="0" w:space="0" w:color="auto"/>
            <w:bottom w:val="none" w:sz="0" w:space="0" w:color="auto"/>
            <w:right w:val="none" w:sz="0" w:space="0" w:color="auto"/>
          </w:divBdr>
        </w:div>
        <w:div w:id="622662241">
          <w:marLeft w:val="640"/>
          <w:marRight w:val="0"/>
          <w:marTop w:val="0"/>
          <w:marBottom w:val="0"/>
          <w:divBdr>
            <w:top w:val="none" w:sz="0" w:space="0" w:color="auto"/>
            <w:left w:val="none" w:sz="0" w:space="0" w:color="auto"/>
            <w:bottom w:val="none" w:sz="0" w:space="0" w:color="auto"/>
            <w:right w:val="none" w:sz="0" w:space="0" w:color="auto"/>
          </w:divBdr>
        </w:div>
        <w:div w:id="556167102">
          <w:marLeft w:val="640"/>
          <w:marRight w:val="0"/>
          <w:marTop w:val="0"/>
          <w:marBottom w:val="0"/>
          <w:divBdr>
            <w:top w:val="none" w:sz="0" w:space="0" w:color="auto"/>
            <w:left w:val="none" w:sz="0" w:space="0" w:color="auto"/>
            <w:bottom w:val="none" w:sz="0" w:space="0" w:color="auto"/>
            <w:right w:val="none" w:sz="0" w:space="0" w:color="auto"/>
          </w:divBdr>
        </w:div>
        <w:div w:id="2119130636">
          <w:marLeft w:val="640"/>
          <w:marRight w:val="0"/>
          <w:marTop w:val="0"/>
          <w:marBottom w:val="0"/>
          <w:divBdr>
            <w:top w:val="none" w:sz="0" w:space="0" w:color="auto"/>
            <w:left w:val="none" w:sz="0" w:space="0" w:color="auto"/>
            <w:bottom w:val="none" w:sz="0" w:space="0" w:color="auto"/>
            <w:right w:val="none" w:sz="0" w:space="0" w:color="auto"/>
          </w:divBdr>
        </w:div>
        <w:div w:id="1224561441">
          <w:marLeft w:val="640"/>
          <w:marRight w:val="0"/>
          <w:marTop w:val="0"/>
          <w:marBottom w:val="0"/>
          <w:divBdr>
            <w:top w:val="none" w:sz="0" w:space="0" w:color="auto"/>
            <w:left w:val="none" w:sz="0" w:space="0" w:color="auto"/>
            <w:bottom w:val="none" w:sz="0" w:space="0" w:color="auto"/>
            <w:right w:val="none" w:sz="0" w:space="0" w:color="auto"/>
          </w:divBdr>
        </w:div>
        <w:div w:id="981273657">
          <w:marLeft w:val="640"/>
          <w:marRight w:val="0"/>
          <w:marTop w:val="0"/>
          <w:marBottom w:val="0"/>
          <w:divBdr>
            <w:top w:val="none" w:sz="0" w:space="0" w:color="auto"/>
            <w:left w:val="none" w:sz="0" w:space="0" w:color="auto"/>
            <w:bottom w:val="none" w:sz="0" w:space="0" w:color="auto"/>
            <w:right w:val="none" w:sz="0" w:space="0" w:color="auto"/>
          </w:divBdr>
        </w:div>
        <w:div w:id="2001108653">
          <w:marLeft w:val="640"/>
          <w:marRight w:val="0"/>
          <w:marTop w:val="0"/>
          <w:marBottom w:val="0"/>
          <w:divBdr>
            <w:top w:val="none" w:sz="0" w:space="0" w:color="auto"/>
            <w:left w:val="none" w:sz="0" w:space="0" w:color="auto"/>
            <w:bottom w:val="none" w:sz="0" w:space="0" w:color="auto"/>
            <w:right w:val="none" w:sz="0" w:space="0" w:color="auto"/>
          </w:divBdr>
        </w:div>
        <w:div w:id="1141389907">
          <w:marLeft w:val="640"/>
          <w:marRight w:val="0"/>
          <w:marTop w:val="0"/>
          <w:marBottom w:val="0"/>
          <w:divBdr>
            <w:top w:val="none" w:sz="0" w:space="0" w:color="auto"/>
            <w:left w:val="none" w:sz="0" w:space="0" w:color="auto"/>
            <w:bottom w:val="none" w:sz="0" w:space="0" w:color="auto"/>
            <w:right w:val="none" w:sz="0" w:space="0" w:color="auto"/>
          </w:divBdr>
        </w:div>
        <w:div w:id="1486700049">
          <w:marLeft w:val="640"/>
          <w:marRight w:val="0"/>
          <w:marTop w:val="0"/>
          <w:marBottom w:val="0"/>
          <w:divBdr>
            <w:top w:val="none" w:sz="0" w:space="0" w:color="auto"/>
            <w:left w:val="none" w:sz="0" w:space="0" w:color="auto"/>
            <w:bottom w:val="none" w:sz="0" w:space="0" w:color="auto"/>
            <w:right w:val="none" w:sz="0" w:space="0" w:color="auto"/>
          </w:divBdr>
        </w:div>
        <w:div w:id="56906100">
          <w:marLeft w:val="640"/>
          <w:marRight w:val="0"/>
          <w:marTop w:val="0"/>
          <w:marBottom w:val="0"/>
          <w:divBdr>
            <w:top w:val="none" w:sz="0" w:space="0" w:color="auto"/>
            <w:left w:val="none" w:sz="0" w:space="0" w:color="auto"/>
            <w:bottom w:val="none" w:sz="0" w:space="0" w:color="auto"/>
            <w:right w:val="none" w:sz="0" w:space="0" w:color="auto"/>
          </w:divBdr>
        </w:div>
        <w:div w:id="1133012999">
          <w:marLeft w:val="640"/>
          <w:marRight w:val="0"/>
          <w:marTop w:val="0"/>
          <w:marBottom w:val="0"/>
          <w:divBdr>
            <w:top w:val="none" w:sz="0" w:space="0" w:color="auto"/>
            <w:left w:val="none" w:sz="0" w:space="0" w:color="auto"/>
            <w:bottom w:val="none" w:sz="0" w:space="0" w:color="auto"/>
            <w:right w:val="none" w:sz="0" w:space="0" w:color="auto"/>
          </w:divBdr>
        </w:div>
        <w:div w:id="1592813609">
          <w:marLeft w:val="640"/>
          <w:marRight w:val="0"/>
          <w:marTop w:val="0"/>
          <w:marBottom w:val="0"/>
          <w:divBdr>
            <w:top w:val="none" w:sz="0" w:space="0" w:color="auto"/>
            <w:left w:val="none" w:sz="0" w:space="0" w:color="auto"/>
            <w:bottom w:val="none" w:sz="0" w:space="0" w:color="auto"/>
            <w:right w:val="none" w:sz="0" w:space="0" w:color="auto"/>
          </w:divBdr>
        </w:div>
        <w:div w:id="334188270">
          <w:marLeft w:val="640"/>
          <w:marRight w:val="0"/>
          <w:marTop w:val="0"/>
          <w:marBottom w:val="0"/>
          <w:divBdr>
            <w:top w:val="none" w:sz="0" w:space="0" w:color="auto"/>
            <w:left w:val="none" w:sz="0" w:space="0" w:color="auto"/>
            <w:bottom w:val="none" w:sz="0" w:space="0" w:color="auto"/>
            <w:right w:val="none" w:sz="0" w:space="0" w:color="auto"/>
          </w:divBdr>
        </w:div>
        <w:div w:id="429661849">
          <w:marLeft w:val="640"/>
          <w:marRight w:val="0"/>
          <w:marTop w:val="0"/>
          <w:marBottom w:val="0"/>
          <w:divBdr>
            <w:top w:val="none" w:sz="0" w:space="0" w:color="auto"/>
            <w:left w:val="none" w:sz="0" w:space="0" w:color="auto"/>
            <w:bottom w:val="none" w:sz="0" w:space="0" w:color="auto"/>
            <w:right w:val="none" w:sz="0" w:space="0" w:color="auto"/>
          </w:divBdr>
        </w:div>
        <w:div w:id="992753143">
          <w:marLeft w:val="640"/>
          <w:marRight w:val="0"/>
          <w:marTop w:val="0"/>
          <w:marBottom w:val="0"/>
          <w:divBdr>
            <w:top w:val="none" w:sz="0" w:space="0" w:color="auto"/>
            <w:left w:val="none" w:sz="0" w:space="0" w:color="auto"/>
            <w:bottom w:val="none" w:sz="0" w:space="0" w:color="auto"/>
            <w:right w:val="none" w:sz="0" w:space="0" w:color="auto"/>
          </w:divBdr>
        </w:div>
        <w:div w:id="1130781172">
          <w:marLeft w:val="640"/>
          <w:marRight w:val="0"/>
          <w:marTop w:val="0"/>
          <w:marBottom w:val="0"/>
          <w:divBdr>
            <w:top w:val="none" w:sz="0" w:space="0" w:color="auto"/>
            <w:left w:val="none" w:sz="0" w:space="0" w:color="auto"/>
            <w:bottom w:val="none" w:sz="0" w:space="0" w:color="auto"/>
            <w:right w:val="none" w:sz="0" w:space="0" w:color="auto"/>
          </w:divBdr>
        </w:div>
        <w:div w:id="1853950163">
          <w:marLeft w:val="640"/>
          <w:marRight w:val="0"/>
          <w:marTop w:val="0"/>
          <w:marBottom w:val="0"/>
          <w:divBdr>
            <w:top w:val="none" w:sz="0" w:space="0" w:color="auto"/>
            <w:left w:val="none" w:sz="0" w:space="0" w:color="auto"/>
            <w:bottom w:val="none" w:sz="0" w:space="0" w:color="auto"/>
            <w:right w:val="none" w:sz="0" w:space="0" w:color="auto"/>
          </w:divBdr>
        </w:div>
        <w:div w:id="1206209921">
          <w:marLeft w:val="640"/>
          <w:marRight w:val="0"/>
          <w:marTop w:val="0"/>
          <w:marBottom w:val="0"/>
          <w:divBdr>
            <w:top w:val="none" w:sz="0" w:space="0" w:color="auto"/>
            <w:left w:val="none" w:sz="0" w:space="0" w:color="auto"/>
            <w:bottom w:val="none" w:sz="0" w:space="0" w:color="auto"/>
            <w:right w:val="none" w:sz="0" w:space="0" w:color="auto"/>
          </w:divBdr>
        </w:div>
        <w:div w:id="1170753419">
          <w:marLeft w:val="640"/>
          <w:marRight w:val="0"/>
          <w:marTop w:val="0"/>
          <w:marBottom w:val="0"/>
          <w:divBdr>
            <w:top w:val="none" w:sz="0" w:space="0" w:color="auto"/>
            <w:left w:val="none" w:sz="0" w:space="0" w:color="auto"/>
            <w:bottom w:val="none" w:sz="0" w:space="0" w:color="auto"/>
            <w:right w:val="none" w:sz="0" w:space="0" w:color="auto"/>
          </w:divBdr>
        </w:div>
        <w:div w:id="1556774672">
          <w:marLeft w:val="640"/>
          <w:marRight w:val="0"/>
          <w:marTop w:val="0"/>
          <w:marBottom w:val="0"/>
          <w:divBdr>
            <w:top w:val="none" w:sz="0" w:space="0" w:color="auto"/>
            <w:left w:val="none" w:sz="0" w:space="0" w:color="auto"/>
            <w:bottom w:val="none" w:sz="0" w:space="0" w:color="auto"/>
            <w:right w:val="none" w:sz="0" w:space="0" w:color="auto"/>
          </w:divBdr>
        </w:div>
        <w:div w:id="2133093196">
          <w:marLeft w:val="640"/>
          <w:marRight w:val="0"/>
          <w:marTop w:val="0"/>
          <w:marBottom w:val="0"/>
          <w:divBdr>
            <w:top w:val="none" w:sz="0" w:space="0" w:color="auto"/>
            <w:left w:val="none" w:sz="0" w:space="0" w:color="auto"/>
            <w:bottom w:val="none" w:sz="0" w:space="0" w:color="auto"/>
            <w:right w:val="none" w:sz="0" w:space="0" w:color="auto"/>
          </w:divBdr>
        </w:div>
        <w:div w:id="1555309064">
          <w:marLeft w:val="640"/>
          <w:marRight w:val="0"/>
          <w:marTop w:val="0"/>
          <w:marBottom w:val="0"/>
          <w:divBdr>
            <w:top w:val="none" w:sz="0" w:space="0" w:color="auto"/>
            <w:left w:val="none" w:sz="0" w:space="0" w:color="auto"/>
            <w:bottom w:val="none" w:sz="0" w:space="0" w:color="auto"/>
            <w:right w:val="none" w:sz="0" w:space="0" w:color="auto"/>
          </w:divBdr>
        </w:div>
        <w:div w:id="1276450032">
          <w:marLeft w:val="640"/>
          <w:marRight w:val="0"/>
          <w:marTop w:val="0"/>
          <w:marBottom w:val="0"/>
          <w:divBdr>
            <w:top w:val="none" w:sz="0" w:space="0" w:color="auto"/>
            <w:left w:val="none" w:sz="0" w:space="0" w:color="auto"/>
            <w:bottom w:val="none" w:sz="0" w:space="0" w:color="auto"/>
            <w:right w:val="none" w:sz="0" w:space="0" w:color="auto"/>
          </w:divBdr>
        </w:div>
        <w:div w:id="527186918">
          <w:marLeft w:val="640"/>
          <w:marRight w:val="0"/>
          <w:marTop w:val="0"/>
          <w:marBottom w:val="0"/>
          <w:divBdr>
            <w:top w:val="none" w:sz="0" w:space="0" w:color="auto"/>
            <w:left w:val="none" w:sz="0" w:space="0" w:color="auto"/>
            <w:bottom w:val="none" w:sz="0" w:space="0" w:color="auto"/>
            <w:right w:val="none" w:sz="0" w:space="0" w:color="auto"/>
          </w:divBdr>
        </w:div>
        <w:div w:id="2072729734">
          <w:marLeft w:val="640"/>
          <w:marRight w:val="0"/>
          <w:marTop w:val="0"/>
          <w:marBottom w:val="0"/>
          <w:divBdr>
            <w:top w:val="none" w:sz="0" w:space="0" w:color="auto"/>
            <w:left w:val="none" w:sz="0" w:space="0" w:color="auto"/>
            <w:bottom w:val="none" w:sz="0" w:space="0" w:color="auto"/>
            <w:right w:val="none" w:sz="0" w:space="0" w:color="auto"/>
          </w:divBdr>
        </w:div>
        <w:div w:id="1083527735">
          <w:marLeft w:val="640"/>
          <w:marRight w:val="0"/>
          <w:marTop w:val="0"/>
          <w:marBottom w:val="0"/>
          <w:divBdr>
            <w:top w:val="none" w:sz="0" w:space="0" w:color="auto"/>
            <w:left w:val="none" w:sz="0" w:space="0" w:color="auto"/>
            <w:bottom w:val="none" w:sz="0" w:space="0" w:color="auto"/>
            <w:right w:val="none" w:sz="0" w:space="0" w:color="auto"/>
          </w:divBdr>
        </w:div>
        <w:div w:id="463230036">
          <w:marLeft w:val="640"/>
          <w:marRight w:val="0"/>
          <w:marTop w:val="0"/>
          <w:marBottom w:val="0"/>
          <w:divBdr>
            <w:top w:val="none" w:sz="0" w:space="0" w:color="auto"/>
            <w:left w:val="none" w:sz="0" w:space="0" w:color="auto"/>
            <w:bottom w:val="none" w:sz="0" w:space="0" w:color="auto"/>
            <w:right w:val="none" w:sz="0" w:space="0" w:color="auto"/>
          </w:divBdr>
        </w:div>
        <w:div w:id="296763092">
          <w:marLeft w:val="640"/>
          <w:marRight w:val="0"/>
          <w:marTop w:val="0"/>
          <w:marBottom w:val="0"/>
          <w:divBdr>
            <w:top w:val="none" w:sz="0" w:space="0" w:color="auto"/>
            <w:left w:val="none" w:sz="0" w:space="0" w:color="auto"/>
            <w:bottom w:val="none" w:sz="0" w:space="0" w:color="auto"/>
            <w:right w:val="none" w:sz="0" w:space="0" w:color="auto"/>
          </w:divBdr>
        </w:div>
        <w:div w:id="543642672">
          <w:marLeft w:val="640"/>
          <w:marRight w:val="0"/>
          <w:marTop w:val="0"/>
          <w:marBottom w:val="0"/>
          <w:divBdr>
            <w:top w:val="none" w:sz="0" w:space="0" w:color="auto"/>
            <w:left w:val="none" w:sz="0" w:space="0" w:color="auto"/>
            <w:bottom w:val="none" w:sz="0" w:space="0" w:color="auto"/>
            <w:right w:val="none" w:sz="0" w:space="0" w:color="auto"/>
          </w:divBdr>
        </w:div>
        <w:div w:id="2130052828">
          <w:marLeft w:val="640"/>
          <w:marRight w:val="0"/>
          <w:marTop w:val="0"/>
          <w:marBottom w:val="0"/>
          <w:divBdr>
            <w:top w:val="none" w:sz="0" w:space="0" w:color="auto"/>
            <w:left w:val="none" w:sz="0" w:space="0" w:color="auto"/>
            <w:bottom w:val="none" w:sz="0" w:space="0" w:color="auto"/>
            <w:right w:val="none" w:sz="0" w:space="0" w:color="auto"/>
          </w:divBdr>
        </w:div>
        <w:div w:id="871654498">
          <w:marLeft w:val="640"/>
          <w:marRight w:val="0"/>
          <w:marTop w:val="0"/>
          <w:marBottom w:val="0"/>
          <w:divBdr>
            <w:top w:val="none" w:sz="0" w:space="0" w:color="auto"/>
            <w:left w:val="none" w:sz="0" w:space="0" w:color="auto"/>
            <w:bottom w:val="none" w:sz="0" w:space="0" w:color="auto"/>
            <w:right w:val="none" w:sz="0" w:space="0" w:color="auto"/>
          </w:divBdr>
        </w:div>
        <w:div w:id="1514681263">
          <w:marLeft w:val="640"/>
          <w:marRight w:val="0"/>
          <w:marTop w:val="0"/>
          <w:marBottom w:val="0"/>
          <w:divBdr>
            <w:top w:val="none" w:sz="0" w:space="0" w:color="auto"/>
            <w:left w:val="none" w:sz="0" w:space="0" w:color="auto"/>
            <w:bottom w:val="none" w:sz="0" w:space="0" w:color="auto"/>
            <w:right w:val="none" w:sz="0" w:space="0" w:color="auto"/>
          </w:divBdr>
        </w:div>
        <w:div w:id="765002599">
          <w:marLeft w:val="640"/>
          <w:marRight w:val="0"/>
          <w:marTop w:val="0"/>
          <w:marBottom w:val="0"/>
          <w:divBdr>
            <w:top w:val="none" w:sz="0" w:space="0" w:color="auto"/>
            <w:left w:val="none" w:sz="0" w:space="0" w:color="auto"/>
            <w:bottom w:val="none" w:sz="0" w:space="0" w:color="auto"/>
            <w:right w:val="none" w:sz="0" w:space="0" w:color="auto"/>
          </w:divBdr>
        </w:div>
        <w:div w:id="1484616068">
          <w:marLeft w:val="640"/>
          <w:marRight w:val="0"/>
          <w:marTop w:val="0"/>
          <w:marBottom w:val="0"/>
          <w:divBdr>
            <w:top w:val="none" w:sz="0" w:space="0" w:color="auto"/>
            <w:left w:val="none" w:sz="0" w:space="0" w:color="auto"/>
            <w:bottom w:val="none" w:sz="0" w:space="0" w:color="auto"/>
            <w:right w:val="none" w:sz="0" w:space="0" w:color="auto"/>
          </w:divBdr>
        </w:div>
        <w:div w:id="1135833174">
          <w:marLeft w:val="640"/>
          <w:marRight w:val="0"/>
          <w:marTop w:val="0"/>
          <w:marBottom w:val="0"/>
          <w:divBdr>
            <w:top w:val="none" w:sz="0" w:space="0" w:color="auto"/>
            <w:left w:val="none" w:sz="0" w:space="0" w:color="auto"/>
            <w:bottom w:val="none" w:sz="0" w:space="0" w:color="auto"/>
            <w:right w:val="none" w:sz="0" w:space="0" w:color="auto"/>
          </w:divBdr>
        </w:div>
        <w:div w:id="966474707">
          <w:marLeft w:val="640"/>
          <w:marRight w:val="0"/>
          <w:marTop w:val="0"/>
          <w:marBottom w:val="0"/>
          <w:divBdr>
            <w:top w:val="none" w:sz="0" w:space="0" w:color="auto"/>
            <w:left w:val="none" w:sz="0" w:space="0" w:color="auto"/>
            <w:bottom w:val="none" w:sz="0" w:space="0" w:color="auto"/>
            <w:right w:val="none" w:sz="0" w:space="0" w:color="auto"/>
          </w:divBdr>
        </w:div>
        <w:div w:id="1377779003">
          <w:marLeft w:val="640"/>
          <w:marRight w:val="0"/>
          <w:marTop w:val="0"/>
          <w:marBottom w:val="0"/>
          <w:divBdr>
            <w:top w:val="none" w:sz="0" w:space="0" w:color="auto"/>
            <w:left w:val="none" w:sz="0" w:space="0" w:color="auto"/>
            <w:bottom w:val="none" w:sz="0" w:space="0" w:color="auto"/>
            <w:right w:val="none" w:sz="0" w:space="0" w:color="auto"/>
          </w:divBdr>
        </w:div>
        <w:div w:id="947271147">
          <w:marLeft w:val="640"/>
          <w:marRight w:val="0"/>
          <w:marTop w:val="0"/>
          <w:marBottom w:val="0"/>
          <w:divBdr>
            <w:top w:val="none" w:sz="0" w:space="0" w:color="auto"/>
            <w:left w:val="none" w:sz="0" w:space="0" w:color="auto"/>
            <w:bottom w:val="none" w:sz="0" w:space="0" w:color="auto"/>
            <w:right w:val="none" w:sz="0" w:space="0" w:color="auto"/>
          </w:divBdr>
        </w:div>
        <w:div w:id="321785011">
          <w:marLeft w:val="640"/>
          <w:marRight w:val="0"/>
          <w:marTop w:val="0"/>
          <w:marBottom w:val="0"/>
          <w:divBdr>
            <w:top w:val="none" w:sz="0" w:space="0" w:color="auto"/>
            <w:left w:val="none" w:sz="0" w:space="0" w:color="auto"/>
            <w:bottom w:val="none" w:sz="0" w:space="0" w:color="auto"/>
            <w:right w:val="none" w:sz="0" w:space="0" w:color="auto"/>
          </w:divBdr>
        </w:div>
        <w:div w:id="668098048">
          <w:marLeft w:val="640"/>
          <w:marRight w:val="0"/>
          <w:marTop w:val="0"/>
          <w:marBottom w:val="0"/>
          <w:divBdr>
            <w:top w:val="none" w:sz="0" w:space="0" w:color="auto"/>
            <w:left w:val="none" w:sz="0" w:space="0" w:color="auto"/>
            <w:bottom w:val="none" w:sz="0" w:space="0" w:color="auto"/>
            <w:right w:val="none" w:sz="0" w:space="0" w:color="auto"/>
          </w:divBdr>
        </w:div>
        <w:div w:id="436173878">
          <w:marLeft w:val="640"/>
          <w:marRight w:val="0"/>
          <w:marTop w:val="0"/>
          <w:marBottom w:val="0"/>
          <w:divBdr>
            <w:top w:val="none" w:sz="0" w:space="0" w:color="auto"/>
            <w:left w:val="none" w:sz="0" w:space="0" w:color="auto"/>
            <w:bottom w:val="none" w:sz="0" w:space="0" w:color="auto"/>
            <w:right w:val="none" w:sz="0" w:space="0" w:color="auto"/>
          </w:divBdr>
        </w:div>
        <w:div w:id="1209875679">
          <w:marLeft w:val="640"/>
          <w:marRight w:val="0"/>
          <w:marTop w:val="0"/>
          <w:marBottom w:val="0"/>
          <w:divBdr>
            <w:top w:val="none" w:sz="0" w:space="0" w:color="auto"/>
            <w:left w:val="none" w:sz="0" w:space="0" w:color="auto"/>
            <w:bottom w:val="none" w:sz="0" w:space="0" w:color="auto"/>
            <w:right w:val="none" w:sz="0" w:space="0" w:color="auto"/>
          </w:divBdr>
        </w:div>
        <w:div w:id="1783839244">
          <w:marLeft w:val="640"/>
          <w:marRight w:val="0"/>
          <w:marTop w:val="0"/>
          <w:marBottom w:val="0"/>
          <w:divBdr>
            <w:top w:val="none" w:sz="0" w:space="0" w:color="auto"/>
            <w:left w:val="none" w:sz="0" w:space="0" w:color="auto"/>
            <w:bottom w:val="none" w:sz="0" w:space="0" w:color="auto"/>
            <w:right w:val="none" w:sz="0" w:space="0" w:color="auto"/>
          </w:divBdr>
        </w:div>
        <w:div w:id="45299680">
          <w:marLeft w:val="640"/>
          <w:marRight w:val="0"/>
          <w:marTop w:val="0"/>
          <w:marBottom w:val="0"/>
          <w:divBdr>
            <w:top w:val="none" w:sz="0" w:space="0" w:color="auto"/>
            <w:left w:val="none" w:sz="0" w:space="0" w:color="auto"/>
            <w:bottom w:val="none" w:sz="0" w:space="0" w:color="auto"/>
            <w:right w:val="none" w:sz="0" w:space="0" w:color="auto"/>
          </w:divBdr>
        </w:div>
        <w:div w:id="1449857472">
          <w:marLeft w:val="640"/>
          <w:marRight w:val="0"/>
          <w:marTop w:val="0"/>
          <w:marBottom w:val="0"/>
          <w:divBdr>
            <w:top w:val="none" w:sz="0" w:space="0" w:color="auto"/>
            <w:left w:val="none" w:sz="0" w:space="0" w:color="auto"/>
            <w:bottom w:val="none" w:sz="0" w:space="0" w:color="auto"/>
            <w:right w:val="none" w:sz="0" w:space="0" w:color="auto"/>
          </w:divBdr>
        </w:div>
        <w:div w:id="1902053271">
          <w:marLeft w:val="640"/>
          <w:marRight w:val="0"/>
          <w:marTop w:val="0"/>
          <w:marBottom w:val="0"/>
          <w:divBdr>
            <w:top w:val="none" w:sz="0" w:space="0" w:color="auto"/>
            <w:left w:val="none" w:sz="0" w:space="0" w:color="auto"/>
            <w:bottom w:val="none" w:sz="0" w:space="0" w:color="auto"/>
            <w:right w:val="none" w:sz="0" w:space="0" w:color="auto"/>
          </w:divBdr>
        </w:div>
        <w:div w:id="1732581518">
          <w:marLeft w:val="640"/>
          <w:marRight w:val="0"/>
          <w:marTop w:val="0"/>
          <w:marBottom w:val="0"/>
          <w:divBdr>
            <w:top w:val="none" w:sz="0" w:space="0" w:color="auto"/>
            <w:left w:val="none" w:sz="0" w:space="0" w:color="auto"/>
            <w:bottom w:val="none" w:sz="0" w:space="0" w:color="auto"/>
            <w:right w:val="none" w:sz="0" w:space="0" w:color="auto"/>
          </w:divBdr>
        </w:div>
        <w:div w:id="770199813">
          <w:marLeft w:val="640"/>
          <w:marRight w:val="0"/>
          <w:marTop w:val="0"/>
          <w:marBottom w:val="0"/>
          <w:divBdr>
            <w:top w:val="none" w:sz="0" w:space="0" w:color="auto"/>
            <w:left w:val="none" w:sz="0" w:space="0" w:color="auto"/>
            <w:bottom w:val="none" w:sz="0" w:space="0" w:color="auto"/>
            <w:right w:val="none" w:sz="0" w:space="0" w:color="auto"/>
          </w:divBdr>
        </w:div>
        <w:div w:id="1608998122">
          <w:marLeft w:val="640"/>
          <w:marRight w:val="0"/>
          <w:marTop w:val="0"/>
          <w:marBottom w:val="0"/>
          <w:divBdr>
            <w:top w:val="none" w:sz="0" w:space="0" w:color="auto"/>
            <w:left w:val="none" w:sz="0" w:space="0" w:color="auto"/>
            <w:bottom w:val="none" w:sz="0" w:space="0" w:color="auto"/>
            <w:right w:val="none" w:sz="0" w:space="0" w:color="auto"/>
          </w:divBdr>
        </w:div>
        <w:div w:id="1388845486">
          <w:marLeft w:val="640"/>
          <w:marRight w:val="0"/>
          <w:marTop w:val="0"/>
          <w:marBottom w:val="0"/>
          <w:divBdr>
            <w:top w:val="none" w:sz="0" w:space="0" w:color="auto"/>
            <w:left w:val="none" w:sz="0" w:space="0" w:color="auto"/>
            <w:bottom w:val="none" w:sz="0" w:space="0" w:color="auto"/>
            <w:right w:val="none" w:sz="0" w:space="0" w:color="auto"/>
          </w:divBdr>
        </w:div>
        <w:div w:id="997000695">
          <w:marLeft w:val="640"/>
          <w:marRight w:val="0"/>
          <w:marTop w:val="0"/>
          <w:marBottom w:val="0"/>
          <w:divBdr>
            <w:top w:val="none" w:sz="0" w:space="0" w:color="auto"/>
            <w:left w:val="none" w:sz="0" w:space="0" w:color="auto"/>
            <w:bottom w:val="none" w:sz="0" w:space="0" w:color="auto"/>
            <w:right w:val="none" w:sz="0" w:space="0" w:color="auto"/>
          </w:divBdr>
        </w:div>
        <w:div w:id="310255469">
          <w:marLeft w:val="640"/>
          <w:marRight w:val="0"/>
          <w:marTop w:val="0"/>
          <w:marBottom w:val="0"/>
          <w:divBdr>
            <w:top w:val="none" w:sz="0" w:space="0" w:color="auto"/>
            <w:left w:val="none" w:sz="0" w:space="0" w:color="auto"/>
            <w:bottom w:val="none" w:sz="0" w:space="0" w:color="auto"/>
            <w:right w:val="none" w:sz="0" w:space="0" w:color="auto"/>
          </w:divBdr>
        </w:div>
        <w:div w:id="868949593">
          <w:marLeft w:val="640"/>
          <w:marRight w:val="0"/>
          <w:marTop w:val="0"/>
          <w:marBottom w:val="0"/>
          <w:divBdr>
            <w:top w:val="none" w:sz="0" w:space="0" w:color="auto"/>
            <w:left w:val="none" w:sz="0" w:space="0" w:color="auto"/>
            <w:bottom w:val="none" w:sz="0" w:space="0" w:color="auto"/>
            <w:right w:val="none" w:sz="0" w:space="0" w:color="auto"/>
          </w:divBdr>
        </w:div>
        <w:div w:id="32577189">
          <w:marLeft w:val="640"/>
          <w:marRight w:val="0"/>
          <w:marTop w:val="0"/>
          <w:marBottom w:val="0"/>
          <w:divBdr>
            <w:top w:val="none" w:sz="0" w:space="0" w:color="auto"/>
            <w:left w:val="none" w:sz="0" w:space="0" w:color="auto"/>
            <w:bottom w:val="none" w:sz="0" w:space="0" w:color="auto"/>
            <w:right w:val="none" w:sz="0" w:space="0" w:color="auto"/>
          </w:divBdr>
        </w:div>
        <w:div w:id="1846165227">
          <w:marLeft w:val="640"/>
          <w:marRight w:val="0"/>
          <w:marTop w:val="0"/>
          <w:marBottom w:val="0"/>
          <w:divBdr>
            <w:top w:val="none" w:sz="0" w:space="0" w:color="auto"/>
            <w:left w:val="none" w:sz="0" w:space="0" w:color="auto"/>
            <w:bottom w:val="none" w:sz="0" w:space="0" w:color="auto"/>
            <w:right w:val="none" w:sz="0" w:space="0" w:color="auto"/>
          </w:divBdr>
        </w:div>
        <w:div w:id="1523397057">
          <w:marLeft w:val="640"/>
          <w:marRight w:val="0"/>
          <w:marTop w:val="0"/>
          <w:marBottom w:val="0"/>
          <w:divBdr>
            <w:top w:val="none" w:sz="0" w:space="0" w:color="auto"/>
            <w:left w:val="none" w:sz="0" w:space="0" w:color="auto"/>
            <w:bottom w:val="none" w:sz="0" w:space="0" w:color="auto"/>
            <w:right w:val="none" w:sz="0" w:space="0" w:color="auto"/>
          </w:divBdr>
        </w:div>
        <w:div w:id="1233388252">
          <w:marLeft w:val="640"/>
          <w:marRight w:val="0"/>
          <w:marTop w:val="0"/>
          <w:marBottom w:val="0"/>
          <w:divBdr>
            <w:top w:val="none" w:sz="0" w:space="0" w:color="auto"/>
            <w:left w:val="none" w:sz="0" w:space="0" w:color="auto"/>
            <w:bottom w:val="none" w:sz="0" w:space="0" w:color="auto"/>
            <w:right w:val="none" w:sz="0" w:space="0" w:color="auto"/>
          </w:divBdr>
        </w:div>
        <w:div w:id="1792358232">
          <w:marLeft w:val="640"/>
          <w:marRight w:val="0"/>
          <w:marTop w:val="0"/>
          <w:marBottom w:val="0"/>
          <w:divBdr>
            <w:top w:val="none" w:sz="0" w:space="0" w:color="auto"/>
            <w:left w:val="none" w:sz="0" w:space="0" w:color="auto"/>
            <w:bottom w:val="none" w:sz="0" w:space="0" w:color="auto"/>
            <w:right w:val="none" w:sz="0" w:space="0" w:color="auto"/>
          </w:divBdr>
        </w:div>
        <w:div w:id="219439980">
          <w:marLeft w:val="640"/>
          <w:marRight w:val="0"/>
          <w:marTop w:val="0"/>
          <w:marBottom w:val="0"/>
          <w:divBdr>
            <w:top w:val="none" w:sz="0" w:space="0" w:color="auto"/>
            <w:left w:val="none" w:sz="0" w:space="0" w:color="auto"/>
            <w:bottom w:val="none" w:sz="0" w:space="0" w:color="auto"/>
            <w:right w:val="none" w:sz="0" w:space="0" w:color="auto"/>
          </w:divBdr>
        </w:div>
        <w:div w:id="2084987234">
          <w:marLeft w:val="640"/>
          <w:marRight w:val="0"/>
          <w:marTop w:val="0"/>
          <w:marBottom w:val="0"/>
          <w:divBdr>
            <w:top w:val="none" w:sz="0" w:space="0" w:color="auto"/>
            <w:left w:val="none" w:sz="0" w:space="0" w:color="auto"/>
            <w:bottom w:val="none" w:sz="0" w:space="0" w:color="auto"/>
            <w:right w:val="none" w:sz="0" w:space="0" w:color="auto"/>
          </w:divBdr>
        </w:div>
        <w:div w:id="378826708">
          <w:marLeft w:val="640"/>
          <w:marRight w:val="0"/>
          <w:marTop w:val="0"/>
          <w:marBottom w:val="0"/>
          <w:divBdr>
            <w:top w:val="none" w:sz="0" w:space="0" w:color="auto"/>
            <w:left w:val="none" w:sz="0" w:space="0" w:color="auto"/>
            <w:bottom w:val="none" w:sz="0" w:space="0" w:color="auto"/>
            <w:right w:val="none" w:sz="0" w:space="0" w:color="auto"/>
          </w:divBdr>
        </w:div>
        <w:div w:id="1353334939">
          <w:marLeft w:val="640"/>
          <w:marRight w:val="0"/>
          <w:marTop w:val="0"/>
          <w:marBottom w:val="0"/>
          <w:divBdr>
            <w:top w:val="none" w:sz="0" w:space="0" w:color="auto"/>
            <w:left w:val="none" w:sz="0" w:space="0" w:color="auto"/>
            <w:bottom w:val="none" w:sz="0" w:space="0" w:color="auto"/>
            <w:right w:val="none" w:sz="0" w:space="0" w:color="auto"/>
          </w:divBdr>
        </w:div>
        <w:div w:id="1046415665">
          <w:marLeft w:val="640"/>
          <w:marRight w:val="0"/>
          <w:marTop w:val="0"/>
          <w:marBottom w:val="0"/>
          <w:divBdr>
            <w:top w:val="none" w:sz="0" w:space="0" w:color="auto"/>
            <w:left w:val="none" w:sz="0" w:space="0" w:color="auto"/>
            <w:bottom w:val="none" w:sz="0" w:space="0" w:color="auto"/>
            <w:right w:val="none" w:sz="0" w:space="0" w:color="auto"/>
          </w:divBdr>
        </w:div>
        <w:div w:id="700279006">
          <w:marLeft w:val="640"/>
          <w:marRight w:val="0"/>
          <w:marTop w:val="0"/>
          <w:marBottom w:val="0"/>
          <w:divBdr>
            <w:top w:val="none" w:sz="0" w:space="0" w:color="auto"/>
            <w:left w:val="none" w:sz="0" w:space="0" w:color="auto"/>
            <w:bottom w:val="none" w:sz="0" w:space="0" w:color="auto"/>
            <w:right w:val="none" w:sz="0" w:space="0" w:color="auto"/>
          </w:divBdr>
        </w:div>
        <w:div w:id="1713840670">
          <w:marLeft w:val="640"/>
          <w:marRight w:val="0"/>
          <w:marTop w:val="0"/>
          <w:marBottom w:val="0"/>
          <w:divBdr>
            <w:top w:val="none" w:sz="0" w:space="0" w:color="auto"/>
            <w:left w:val="none" w:sz="0" w:space="0" w:color="auto"/>
            <w:bottom w:val="none" w:sz="0" w:space="0" w:color="auto"/>
            <w:right w:val="none" w:sz="0" w:space="0" w:color="auto"/>
          </w:divBdr>
        </w:div>
        <w:div w:id="169872835">
          <w:marLeft w:val="640"/>
          <w:marRight w:val="0"/>
          <w:marTop w:val="0"/>
          <w:marBottom w:val="0"/>
          <w:divBdr>
            <w:top w:val="none" w:sz="0" w:space="0" w:color="auto"/>
            <w:left w:val="none" w:sz="0" w:space="0" w:color="auto"/>
            <w:bottom w:val="none" w:sz="0" w:space="0" w:color="auto"/>
            <w:right w:val="none" w:sz="0" w:space="0" w:color="auto"/>
          </w:divBdr>
        </w:div>
        <w:div w:id="1278827700">
          <w:marLeft w:val="640"/>
          <w:marRight w:val="0"/>
          <w:marTop w:val="0"/>
          <w:marBottom w:val="0"/>
          <w:divBdr>
            <w:top w:val="none" w:sz="0" w:space="0" w:color="auto"/>
            <w:left w:val="none" w:sz="0" w:space="0" w:color="auto"/>
            <w:bottom w:val="none" w:sz="0" w:space="0" w:color="auto"/>
            <w:right w:val="none" w:sz="0" w:space="0" w:color="auto"/>
          </w:divBdr>
        </w:div>
        <w:div w:id="1117061159">
          <w:marLeft w:val="640"/>
          <w:marRight w:val="0"/>
          <w:marTop w:val="0"/>
          <w:marBottom w:val="0"/>
          <w:divBdr>
            <w:top w:val="none" w:sz="0" w:space="0" w:color="auto"/>
            <w:left w:val="none" w:sz="0" w:space="0" w:color="auto"/>
            <w:bottom w:val="none" w:sz="0" w:space="0" w:color="auto"/>
            <w:right w:val="none" w:sz="0" w:space="0" w:color="auto"/>
          </w:divBdr>
        </w:div>
        <w:div w:id="878007805">
          <w:marLeft w:val="640"/>
          <w:marRight w:val="0"/>
          <w:marTop w:val="0"/>
          <w:marBottom w:val="0"/>
          <w:divBdr>
            <w:top w:val="none" w:sz="0" w:space="0" w:color="auto"/>
            <w:left w:val="none" w:sz="0" w:space="0" w:color="auto"/>
            <w:bottom w:val="none" w:sz="0" w:space="0" w:color="auto"/>
            <w:right w:val="none" w:sz="0" w:space="0" w:color="auto"/>
          </w:divBdr>
        </w:div>
        <w:div w:id="390809338">
          <w:marLeft w:val="640"/>
          <w:marRight w:val="0"/>
          <w:marTop w:val="0"/>
          <w:marBottom w:val="0"/>
          <w:divBdr>
            <w:top w:val="none" w:sz="0" w:space="0" w:color="auto"/>
            <w:left w:val="none" w:sz="0" w:space="0" w:color="auto"/>
            <w:bottom w:val="none" w:sz="0" w:space="0" w:color="auto"/>
            <w:right w:val="none" w:sz="0" w:space="0" w:color="auto"/>
          </w:divBdr>
        </w:div>
        <w:div w:id="223221244">
          <w:marLeft w:val="640"/>
          <w:marRight w:val="0"/>
          <w:marTop w:val="0"/>
          <w:marBottom w:val="0"/>
          <w:divBdr>
            <w:top w:val="none" w:sz="0" w:space="0" w:color="auto"/>
            <w:left w:val="none" w:sz="0" w:space="0" w:color="auto"/>
            <w:bottom w:val="none" w:sz="0" w:space="0" w:color="auto"/>
            <w:right w:val="none" w:sz="0" w:space="0" w:color="auto"/>
          </w:divBdr>
        </w:div>
        <w:div w:id="1428309652">
          <w:marLeft w:val="640"/>
          <w:marRight w:val="0"/>
          <w:marTop w:val="0"/>
          <w:marBottom w:val="0"/>
          <w:divBdr>
            <w:top w:val="none" w:sz="0" w:space="0" w:color="auto"/>
            <w:left w:val="none" w:sz="0" w:space="0" w:color="auto"/>
            <w:bottom w:val="none" w:sz="0" w:space="0" w:color="auto"/>
            <w:right w:val="none" w:sz="0" w:space="0" w:color="auto"/>
          </w:divBdr>
        </w:div>
        <w:div w:id="1097210405">
          <w:marLeft w:val="640"/>
          <w:marRight w:val="0"/>
          <w:marTop w:val="0"/>
          <w:marBottom w:val="0"/>
          <w:divBdr>
            <w:top w:val="none" w:sz="0" w:space="0" w:color="auto"/>
            <w:left w:val="none" w:sz="0" w:space="0" w:color="auto"/>
            <w:bottom w:val="none" w:sz="0" w:space="0" w:color="auto"/>
            <w:right w:val="none" w:sz="0" w:space="0" w:color="auto"/>
          </w:divBdr>
        </w:div>
        <w:div w:id="1539051333">
          <w:marLeft w:val="640"/>
          <w:marRight w:val="0"/>
          <w:marTop w:val="0"/>
          <w:marBottom w:val="0"/>
          <w:divBdr>
            <w:top w:val="none" w:sz="0" w:space="0" w:color="auto"/>
            <w:left w:val="none" w:sz="0" w:space="0" w:color="auto"/>
            <w:bottom w:val="none" w:sz="0" w:space="0" w:color="auto"/>
            <w:right w:val="none" w:sz="0" w:space="0" w:color="auto"/>
          </w:divBdr>
        </w:div>
        <w:div w:id="1915966449">
          <w:marLeft w:val="640"/>
          <w:marRight w:val="0"/>
          <w:marTop w:val="0"/>
          <w:marBottom w:val="0"/>
          <w:divBdr>
            <w:top w:val="none" w:sz="0" w:space="0" w:color="auto"/>
            <w:left w:val="none" w:sz="0" w:space="0" w:color="auto"/>
            <w:bottom w:val="none" w:sz="0" w:space="0" w:color="auto"/>
            <w:right w:val="none" w:sz="0" w:space="0" w:color="auto"/>
          </w:divBdr>
        </w:div>
        <w:div w:id="455486267">
          <w:marLeft w:val="640"/>
          <w:marRight w:val="0"/>
          <w:marTop w:val="0"/>
          <w:marBottom w:val="0"/>
          <w:divBdr>
            <w:top w:val="none" w:sz="0" w:space="0" w:color="auto"/>
            <w:left w:val="none" w:sz="0" w:space="0" w:color="auto"/>
            <w:bottom w:val="none" w:sz="0" w:space="0" w:color="auto"/>
            <w:right w:val="none" w:sz="0" w:space="0" w:color="auto"/>
          </w:divBdr>
        </w:div>
        <w:div w:id="1033576281">
          <w:marLeft w:val="640"/>
          <w:marRight w:val="0"/>
          <w:marTop w:val="0"/>
          <w:marBottom w:val="0"/>
          <w:divBdr>
            <w:top w:val="none" w:sz="0" w:space="0" w:color="auto"/>
            <w:left w:val="none" w:sz="0" w:space="0" w:color="auto"/>
            <w:bottom w:val="none" w:sz="0" w:space="0" w:color="auto"/>
            <w:right w:val="none" w:sz="0" w:space="0" w:color="auto"/>
          </w:divBdr>
        </w:div>
        <w:div w:id="2029528110">
          <w:marLeft w:val="640"/>
          <w:marRight w:val="0"/>
          <w:marTop w:val="0"/>
          <w:marBottom w:val="0"/>
          <w:divBdr>
            <w:top w:val="none" w:sz="0" w:space="0" w:color="auto"/>
            <w:left w:val="none" w:sz="0" w:space="0" w:color="auto"/>
            <w:bottom w:val="none" w:sz="0" w:space="0" w:color="auto"/>
            <w:right w:val="none" w:sz="0" w:space="0" w:color="auto"/>
          </w:divBdr>
        </w:div>
        <w:div w:id="30301473">
          <w:marLeft w:val="640"/>
          <w:marRight w:val="0"/>
          <w:marTop w:val="0"/>
          <w:marBottom w:val="0"/>
          <w:divBdr>
            <w:top w:val="none" w:sz="0" w:space="0" w:color="auto"/>
            <w:left w:val="none" w:sz="0" w:space="0" w:color="auto"/>
            <w:bottom w:val="none" w:sz="0" w:space="0" w:color="auto"/>
            <w:right w:val="none" w:sz="0" w:space="0" w:color="auto"/>
          </w:divBdr>
        </w:div>
        <w:div w:id="93014297">
          <w:marLeft w:val="640"/>
          <w:marRight w:val="0"/>
          <w:marTop w:val="0"/>
          <w:marBottom w:val="0"/>
          <w:divBdr>
            <w:top w:val="none" w:sz="0" w:space="0" w:color="auto"/>
            <w:left w:val="none" w:sz="0" w:space="0" w:color="auto"/>
            <w:bottom w:val="none" w:sz="0" w:space="0" w:color="auto"/>
            <w:right w:val="none" w:sz="0" w:space="0" w:color="auto"/>
          </w:divBdr>
        </w:div>
        <w:div w:id="482040345">
          <w:marLeft w:val="640"/>
          <w:marRight w:val="0"/>
          <w:marTop w:val="0"/>
          <w:marBottom w:val="0"/>
          <w:divBdr>
            <w:top w:val="none" w:sz="0" w:space="0" w:color="auto"/>
            <w:left w:val="none" w:sz="0" w:space="0" w:color="auto"/>
            <w:bottom w:val="none" w:sz="0" w:space="0" w:color="auto"/>
            <w:right w:val="none" w:sz="0" w:space="0" w:color="auto"/>
          </w:divBdr>
        </w:div>
        <w:div w:id="1141730506">
          <w:marLeft w:val="640"/>
          <w:marRight w:val="0"/>
          <w:marTop w:val="0"/>
          <w:marBottom w:val="0"/>
          <w:divBdr>
            <w:top w:val="none" w:sz="0" w:space="0" w:color="auto"/>
            <w:left w:val="none" w:sz="0" w:space="0" w:color="auto"/>
            <w:bottom w:val="none" w:sz="0" w:space="0" w:color="auto"/>
            <w:right w:val="none" w:sz="0" w:space="0" w:color="auto"/>
          </w:divBdr>
        </w:div>
        <w:div w:id="790319960">
          <w:marLeft w:val="640"/>
          <w:marRight w:val="0"/>
          <w:marTop w:val="0"/>
          <w:marBottom w:val="0"/>
          <w:divBdr>
            <w:top w:val="none" w:sz="0" w:space="0" w:color="auto"/>
            <w:left w:val="none" w:sz="0" w:space="0" w:color="auto"/>
            <w:bottom w:val="none" w:sz="0" w:space="0" w:color="auto"/>
            <w:right w:val="none" w:sz="0" w:space="0" w:color="auto"/>
          </w:divBdr>
        </w:div>
        <w:div w:id="1246459136">
          <w:marLeft w:val="640"/>
          <w:marRight w:val="0"/>
          <w:marTop w:val="0"/>
          <w:marBottom w:val="0"/>
          <w:divBdr>
            <w:top w:val="none" w:sz="0" w:space="0" w:color="auto"/>
            <w:left w:val="none" w:sz="0" w:space="0" w:color="auto"/>
            <w:bottom w:val="none" w:sz="0" w:space="0" w:color="auto"/>
            <w:right w:val="none" w:sz="0" w:space="0" w:color="auto"/>
          </w:divBdr>
        </w:div>
        <w:div w:id="756898830">
          <w:marLeft w:val="640"/>
          <w:marRight w:val="0"/>
          <w:marTop w:val="0"/>
          <w:marBottom w:val="0"/>
          <w:divBdr>
            <w:top w:val="none" w:sz="0" w:space="0" w:color="auto"/>
            <w:left w:val="none" w:sz="0" w:space="0" w:color="auto"/>
            <w:bottom w:val="none" w:sz="0" w:space="0" w:color="auto"/>
            <w:right w:val="none" w:sz="0" w:space="0" w:color="auto"/>
          </w:divBdr>
        </w:div>
        <w:div w:id="732895432">
          <w:marLeft w:val="640"/>
          <w:marRight w:val="0"/>
          <w:marTop w:val="0"/>
          <w:marBottom w:val="0"/>
          <w:divBdr>
            <w:top w:val="none" w:sz="0" w:space="0" w:color="auto"/>
            <w:left w:val="none" w:sz="0" w:space="0" w:color="auto"/>
            <w:bottom w:val="none" w:sz="0" w:space="0" w:color="auto"/>
            <w:right w:val="none" w:sz="0" w:space="0" w:color="auto"/>
          </w:divBdr>
        </w:div>
        <w:div w:id="428279501">
          <w:marLeft w:val="640"/>
          <w:marRight w:val="0"/>
          <w:marTop w:val="0"/>
          <w:marBottom w:val="0"/>
          <w:divBdr>
            <w:top w:val="none" w:sz="0" w:space="0" w:color="auto"/>
            <w:left w:val="none" w:sz="0" w:space="0" w:color="auto"/>
            <w:bottom w:val="none" w:sz="0" w:space="0" w:color="auto"/>
            <w:right w:val="none" w:sz="0" w:space="0" w:color="auto"/>
          </w:divBdr>
        </w:div>
        <w:div w:id="64228602">
          <w:marLeft w:val="640"/>
          <w:marRight w:val="0"/>
          <w:marTop w:val="0"/>
          <w:marBottom w:val="0"/>
          <w:divBdr>
            <w:top w:val="none" w:sz="0" w:space="0" w:color="auto"/>
            <w:left w:val="none" w:sz="0" w:space="0" w:color="auto"/>
            <w:bottom w:val="none" w:sz="0" w:space="0" w:color="auto"/>
            <w:right w:val="none" w:sz="0" w:space="0" w:color="auto"/>
          </w:divBdr>
        </w:div>
        <w:div w:id="381178304">
          <w:marLeft w:val="640"/>
          <w:marRight w:val="0"/>
          <w:marTop w:val="0"/>
          <w:marBottom w:val="0"/>
          <w:divBdr>
            <w:top w:val="none" w:sz="0" w:space="0" w:color="auto"/>
            <w:left w:val="none" w:sz="0" w:space="0" w:color="auto"/>
            <w:bottom w:val="none" w:sz="0" w:space="0" w:color="auto"/>
            <w:right w:val="none" w:sz="0" w:space="0" w:color="auto"/>
          </w:divBdr>
        </w:div>
        <w:div w:id="647174214">
          <w:marLeft w:val="640"/>
          <w:marRight w:val="0"/>
          <w:marTop w:val="0"/>
          <w:marBottom w:val="0"/>
          <w:divBdr>
            <w:top w:val="none" w:sz="0" w:space="0" w:color="auto"/>
            <w:left w:val="none" w:sz="0" w:space="0" w:color="auto"/>
            <w:bottom w:val="none" w:sz="0" w:space="0" w:color="auto"/>
            <w:right w:val="none" w:sz="0" w:space="0" w:color="auto"/>
          </w:divBdr>
        </w:div>
        <w:div w:id="902642373">
          <w:marLeft w:val="640"/>
          <w:marRight w:val="0"/>
          <w:marTop w:val="0"/>
          <w:marBottom w:val="0"/>
          <w:divBdr>
            <w:top w:val="none" w:sz="0" w:space="0" w:color="auto"/>
            <w:left w:val="none" w:sz="0" w:space="0" w:color="auto"/>
            <w:bottom w:val="none" w:sz="0" w:space="0" w:color="auto"/>
            <w:right w:val="none" w:sz="0" w:space="0" w:color="auto"/>
          </w:divBdr>
        </w:div>
        <w:div w:id="1476484260">
          <w:marLeft w:val="640"/>
          <w:marRight w:val="0"/>
          <w:marTop w:val="0"/>
          <w:marBottom w:val="0"/>
          <w:divBdr>
            <w:top w:val="none" w:sz="0" w:space="0" w:color="auto"/>
            <w:left w:val="none" w:sz="0" w:space="0" w:color="auto"/>
            <w:bottom w:val="none" w:sz="0" w:space="0" w:color="auto"/>
            <w:right w:val="none" w:sz="0" w:space="0" w:color="auto"/>
          </w:divBdr>
        </w:div>
        <w:div w:id="380710726">
          <w:marLeft w:val="640"/>
          <w:marRight w:val="0"/>
          <w:marTop w:val="0"/>
          <w:marBottom w:val="0"/>
          <w:divBdr>
            <w:top w:val="none" w:sz="0" w:space="0" w:color="auto"/>
            <w:left w:val="none" w:sz="0" w:space="0" w:color="auto"/>
            <w:bottom w:val="none" w:sz="0" w:space="0" w:color="auto"/>
            <w:right w:val="none" w:sz="0" w:space="0" w:color="auto"/>
          </w:divBdr>
        </w:div>
        <w:div w:id="1616212817">
          <w:marLeft w:val="640"/>
          <w:marRight w:val="0"/>
          <w:marTop w:val="0"/>
          <w:marBottom w:val="0"/>
          <w:divBdr>
            <w:top w:val="none" w:sz="0" w:space="0" w:color="auto"/>
            <w:left w:val="none" w:sz="0" w:space="0" w:color="auto"/>
            <w:bottom w:val="none" w:sz="0" w:space="0" w:color="auto"/>
            <w:right w:val="none" w:sz="0" w:space="0" w:color="auto"/>
          </w:divBdr>
        </w:div>
        <w:div w:id="1939866712">
          <w:marLeft w:val="640"/>
          <w:marRight w:val="0"/>
          <w:marTop w:val="0"/>
          <w:marBottom w:val="0"/>
          <w:divBdr>
            <w:top w:val="none" w:sz="0" w:space="0" w:color="auto"/>
            <w:left w:val="none" w:sz="0" w:space="0" w:color="auto"/>
            <w:bottom w:val="none" w:sz="0" w:space="0" w:color="auto"/>
            <w:right w:val="none" w:sz="0" w:space="0" w:color="auto"/>
          </w:divBdr>
        </w:div>
        <w:div w:id="62027877">
          <w:marLeft w:val="640"/>
          <w:marRight w:val="0"/>
          <w:marTop w:val="0"/>
          <w:marBottom w:val="0"/>
          <w:divBdr>
            <w:top w:val="none" w:sz="0" w:space="0" w:color="auto"/>
            <w:left w:val="none" w:sz="0" w:space="0" w:color="auto"/>
            <w:bottom w:val="none" w:sz="0" w:space="0" w:color="auto"/>
            <w:right w:val="none" w:sz="0" w:space="0" w:color="auto"/>
          </w:divBdr>
        </w:div>
        <w:div w:id="1489325587">
          <w:marLeft w:val="640"/>
          <w:marRight w:val="0"/>
          <w:marTop w:val="0"/>
          <w:marBottom w:val="0"/>
          <w:divBdr>
            <w:top w:val="none" w:sz="0" w:space="0" w:color="auto"/>
            <w:left w:val="none" w:sz="0" w:space="0" w:color="auto"/>
            <w:bottom w:val="none" w:sz="0" w:space="0" w:color="auto"/>
            <w:right w:val="none" w:sz="0" w:space="0" w:color="auto"/>
          </w:divBdr>
        </w:div>
        <w:div w:id="1273516618">
          <w:marLeft w:val="640"/>
          <w:marRight w:val="0"/>
          <w:marTop w:val="0"/>
          <w:marBottom w:val="0"/>
          <w:divBdr>
            <w:top w:val="none" w:sz="0" w:space="0" w:color="auto"/>
            <w:left w:val="none" w:sz="0" w:space="0" w:color="auto"/>
            <w:bottom w:val="none" w:sz="0" w:space="0" w:color="auto"/>
            <w:right w:val="none" w:sz="0" w:space="0" w:color="auto"/>
          </w:divBdr>
        </w:div>
        <w:div w:id="1556813839">
          <w:marLeft w:val="640"/>
          <w:marRight w:val="0"/>
          <w:marTop w:val="0"/>
          <w:marBottom w:val="0"/>
          <w:divBdr>
            <w:top w:val="none" w:sz="0" w:space="0" w:color="auto"/>
            <w:left w:val="none" w:sz="0" w:space="0" w:color="auto"/>
            <w:bottom w:val="none" w:sz="0" w:space="0" w:color="auto"/>
            <w:right w:val="none" w:sz="0" w:space="0" w:color="auto"/>
          </w:divBdr>
        </w:div>
        <w:div w:id="196550919">
          <w:marLeft w:val="640"/>
          <w:marRight w:val="0"/>
          <w:marTop w:val="0"/>
          <w:marBottom w:val="0"/>
          <w:divBdr>
            <w:top w:val="none" w:sz="0" w:space="0" w:color="auto"/>
            <w:left w:val="none" w:sz="0" w:space="0" w:color="auto"/>
            <w:bottom w:val="none" w:sz="0" w:space="0" w:color="auto"/>
            <w:right w:val="none" w:sz="0" w:space="0" w:color="auto"/>
          </w:divBdr>
        </w:div>
        <w:div w:id="1995721603">
          <w:marLeft w:val="640"/>
          <w:marRight w:val="0"/>
          <w:marTop w:val="0"/>
          <w:marBottom w:val="0"/>
          <w:divBdr>
            <w:top w:val="none" w:sz="0" w:space="0" w:color="auto"/>
            <w:left w:val="none" w:sz="0" w:space="0" w:color="auto"/>
            <w:bottom w:val="none" w:sz="0" w:space="0" w:color="auto"/>
            <w:right w:val="none" w:sz="0" w:space="0" w:color="auto"/>
          </w:divBdr>
        </w:div>
        <w:div w:id="1419860956">
          <w:marLeft w:val="640"/>
          <w:marRight w:val="0"/>
          <w:marTop w:val="0"/>
          <w:marBottom w:val="0"/>
          <w:divBdr>
            <w:top w:val="none" w:sz="0" w:space="0" w:color="auto"/>
            <w:left w:val="none" w:sz="0" w:space="0" w:color="auto"/>
            <w:bottom w:val="none" w:sz="0" w:space="0" w:color="auto"/>
            <w:right w:val="none" w:sz="0" w:space="0" w:color="auto"/>
          </w:divBdr>
        </w:div>
        <w:div w:id="1472745995">
          <w:marLeft w:val="640"/>
          <w:marRight w:val="0"/>
          <w:marTop w:val="0"/>
          <w:marBottom w:val="0"/>
          <w:divBdr>
            <w:top w:val="none" w:sz="0" w:space="0" w:color="auto"/>
            <w:left w:val="none" w:sz="0" w:space="0" w:color="auto"/>
            <w:bottom w:val="none" w:sz="0" w:space="0" w:color="auto"/>
            <w:right w:val="none" w:sz="0" w:space="0" w:color="auto"/>
          </w:divBdr>
        </w:div>
        <w:div w:id="1006979413">
          <w:marLeft w:val="640"/>
          <w:marRight w:val="0"/>
          <w:marTop w:val="0"/>
          <w:marBottom w:val="0"/>
          <w:divBdr>
            <w:top w:val="none" w:sz="0" w:space="0" w:color="auto"/>
            <w:left w:val="none" w:sz="0" w:space="0" w:color="auto"/>
            <w:bottom w:val="none" w:sz="0" w:space="0" w:color="auto"/>
            <w:right w:val="none" w:sz="0" w:space="0" w:color="auto"/>
          </w:divBdr>
        </w:div>
        <w:div w:id="348914556">
          <w:marLeft w:val="640"/>
          <w:marRight w:val="0"/>
          <w:marTop w:val="0"/>
          <w:marBottom w:val="0"/>
          <w:divBdr>
            <w:top w:val="none" w:sz="0" w:space="0" w:color="auto"/>
            <w:left w:val="none" w:sz="0" w:space="0" w:color="auto"/>
            <w:bottom w:val="none" w:sz="0" w:space="0" w:color="auto"/>
            <w:right w:val="none" w:sz="0" w:space="0" w:color="auto"/>
          </w:divBdr>
        </w:div>
        <w:div w:id="958561359">
          <w:marLeft w:val="640"/>
          <w:marRight w:val="0"/>
          <w:marTop w:val="0"/>
          <w:marBottom w:val="0"/>
          <w:divBdr>
            <w:top w:val="none" w:sz="0" w:space="0" w:color="auto"/>
            <w:left w:val="none" w:sz="0" w:space="0" w:color="auto"/>
            <w:bottom w:val="none" w:sz="0" w:space="0" w:color="auto"/>
            <w:right w:val="none" w:sz="0" w:space="0" w:color="auto"/>
          </w:divBdr>
        </w:div>
        <w:div w:id="416949649">
          <w:marLeft w:val="640"/>
          <w:marRight w:val="0"/>
          <w:marTop w:val="0"/>
          <w:marBottom w:val="0"/>
          <w:divBdr>
            <w:top w:val="none" w:sz="0" w:space="0" w:color="auto"/>
            <w:left w:val="none" w:sz="0" w:space="0" w:color="auto"/>
            <w:bottom w:val="none" w:sz="0" w:space="0" w:color="auto"/>
            <w:right w:val="none" w:sz="0" w:space="0" w:color="auto"/>
          </w:divBdr>
        </w:div>
        <w:div w:id="1773090954">
          <w:marLeft w:val="640"/>
          <w:marRight w:val="0"/>
          <w:marTop w:val="0"/>
          <w:marBottom w:val="0"/>
          <w:divBdr>
            <w:top w:val="none" w:sz="0" w:space="0" w:color="auto"/>
            <w:left w:val="none" w:sz="0" w:space="0" w:color="auto"/>
            <w:bottom w:val="none" w:sz="0" w:space="0" w:color="auto"/>
            <w:right w:val="none" w:sz="0" w:space="0" w:color="auto"/>
          </w:divBdr>
        </w:div>
        <w:div w:id="453868394">
          <w:marLeft w:val="640"/>
          <w:marRight w:val="0"/>
          <w:marTop w:val="0"/>
          <w:marBottom w:val="0"/>
          <w:divBdr>
            <w:top w:val="none" w:sz="0" w:space="0" w:color="auto"/>
            <w:left w:val="none" w:sz="0" w:space="0" w:color="auto"/>
            <w:bottom w:val="none" w:sz="0" w:space="0" w:color="auto"/>
            <w:right w:val="none" w:sz="0" w:space="0" w:color="auto"/>
          </w:divBdr>
        </w:div>
        <w:div w:id="1573806808">
          <w:marLeft w:val="640"/>
          <w:marRight w:val="0"/>
          <w:marTop w:val="0"/>
          <w:marBottom w:val="0"/>
          <w:divBdr>
            <w:top w:val="none" w:sz="0" w:space="0" w:color="auto"/>
            <w:left w:val="none" w:sz="0" w:space="0" w:color="auto"/>
            <w:bottom w:val="none" w:sz="0" w:space="0" w:color="auto"/>
            <w:right w:val="none" w:sz="0" w:space="0" w:color="auto"/>
          </w:divBdr>
        </w:div>
        <w:div w:id="1253586163">
          <w:marLeft w:val="640"/>
          <w:marRight w:val="0"/>
          <w:marTop w:val="0"/>
          <w:marBottom w:val="0"/>
          <w:divBdr>
            <w:top w:val="none" w:sz="0" w:space="0" w:color="auto"/>
            <w:left w:val="none" w:sz="0" w:space="0" w:color="auto"/>
            <w:bottom w:val="none" w:sz="0" w:space="0" w:color="auto"/>
            <w:right w:val="none" w:sz="0" w:space="0" w:color="auto"/>
          </w:divBdr>
        </w:div>
        <w:div w:id="1084838600">
          <w:marLeft w:val="640"/>
          <w:marRight w:val="0"/>
          <w:marTop w:val="0"/>
          <w:marBottom w:val="0"/>
          <w:divBdr>
            <w:top w:val="none" w:sz="0" w:space="0" w:color="auto"/>
            <w:left w:val="none" w:sz="0" w:space="0" w:color="auto"/>
            <w:bottom w:val="none" w:sz="0" w:space="0" w:color="auto"/>
            <w:right w:val="none" w:sz="0" w:space="0" w:color="auto"/>
          </w:divBdr>
        </w:div>
        <w:div w:id="501120382">
          <w:marLeft w:val="640"/>
          <w:marRight w:val="0"/>
          <w:marTop w:val="0"/>
          <w:marBottom w:val="0"/>
          <w:divBdr>
            <w:top w:val="none" w:sz="0" w:space="0" w:color="auto"/>
            <w:left w:val="none" w:sz="0" w:space="0" w:color="auto"/>
            <w:bottom w:val="none" w:sz="0" w:space="0" w:color="auto"/>
            <w:right w:val="none" w:sz="0" w:space="0" w:color="auto"/>
          </w:divBdr>
        </w:div>
        <w:div w:id="728264746">
          <w:marLeft w:val="640"/>
          <w:marRight w:val="0"/>
          <w:marTop w:val="0"/>
          <w:marBottom w:val="0"/>
          <w:divBdr>
            <w:top w:val="none" w:sz="0" w:space="0" w:color="auto"/>
            <w:left w:val="none" w:sz="0" w:space="0" w:color="auto"/>
            <w:bottom w:val="none" w:sz="0" w:space="0" w:color="auto"/>
            <w:right w:val="none" w:sz="0" w:space="0" w:color="auto"/>
          </w:divBdr>
        </w:div>
        <w:div w:id="2001037378">
          <w:marLeft w:val="640"/>
          <w:marRight w:val="0"/>
          <w:marTop w:val="0"/>
          <w:marBottom w:val="0"/>
          <w:divBdr>
            <w:top w:val="none" w:sz="0" w:space="0" w:color="auto"/>
            <w:left w:val="none" w:sz="0" w:space="0" w:color="auto"/>
            <w:bottom w:val="none" w:sz="0" w:space="0" w:color="auto"/>
            <w:right w:val="none" w:sz="0" w:space="0" w:color="auto"/>
          </w:divBdr>
        </w:div>
        <w:div w:id="1450319289">
          <w:marLeft w:val="640"/>
          <w:marRight w:val="0"/>
          <w:marTop w:val="0"/>
          <w:marBottom w:val="0"/>
          <w:divBdr>
            <w:top w:val="none" w:sz="0" w:space="0" w:color="auto"/>
            <w:left w:val="none" w:sz="0" w:space="0" w:color="auto"/>
            <w:bottom w:val="none" w:sz="0" w:space="0" w:color="auto"/>
            <w:right w:val="none" w:sz="0" w:space="0" w:color="auto"/>
          </w:divBdr>
        </w:div>
        <w:div w:id="2010013455">
          <w:marLeft w:val="640"/>
          <w:marRight w:val="0"/>
          <w:marTop w:val="0"/>
          <w:marBottom w:val="0"/>
          <w:divBdr>
            <w:top w:val="none" w:sz="0" w:space="0" w:color="auto"/>
            <w:left w:val="none" w:sz="0" w:space="0" w:color="auto"/>
            <w:bottom w:val="none" w:sz="0" w:space="0" w:color="auto"/>
            <w:right w:val="none" w:sz="0" w:space="0" w:color="auto"/>
          </w:divBdr>
        </w:div>
        <w:div w:id="1292517824">
          <w:marLeft w:val="640"/>
          <w:marRight w:val="0"/>
          <w:marTop w:val="0"/>
          <w:marBottom w:val="0"/>
          <w:divBdr>
            <w:top w:val="none" w:sz="0" w:space="0" w:color="auto"/>
            <w:left w:val="none" w:sz="0" w:space="0" w:color="auto"/>
            <w:bottom w:val="none" w:sz="0" w:space="0" w:color="auto"/>
            <w:right w:val="none" w:sz="0" w:space="0" w:color="auto"/>
          </w:divBdr>
        </w:div>
        <w:div w:id="1136068536">
          <w:marLeft w:val="640"/>
          <w:marRight w:val="0"/>
          <w:marTop w:val="0"/>
          <w:marBottom w:val="0"/>
          <w:divBdr>
            <w:top w:val="none" w:sz="0" w:space="0" w:color="auto"/>
            <w:left w:val="none" w:sz="0" w:space="0" w:color="auto"/>
            <w:bottom w:val="none" w:sz="0" w:space="0" w:color="auto"/>
            <w:right w:val="none" w:sz="0" w:space="0" w:color="auto"/>
          </w:divBdr>
        </w:div>
        <w:div w:id="460660707">
          <w:marLeft w:val="640"/>
          <w:marRight w:val="0"/>
          <w:marTop w:val="0"/>
          <w:marBottom w:val="0"/>
          <w:divBdr>
            <w:top w:val="none" w:sz="0" w:space="0" w:color="auto"/>
            <w:left w:val="none" w:sz="0" w:space="0" w:color="auto"/>
            <w:bottom w:val="none" w:sz="0" w:space="0" w:color="auto"/>
            <w:right w:val="none" w:sz="0" w:space="0" w:color="auto"/>
          </w:divBdr>
        </w:div>
        <w:div w:id="984705368">
          <w:marLeft w:val="640"/>
          <w:marRight w:val="0"/>
          <w:marTop w:val="0"/>
          <w:marBottom w:val="0"/>
          <w:divBdr>
            <w:top w:val="none" w:sz="0" w:space="0" w:color="auto"/>
            <w:left w:val="none" w:sz="0" w:space="0" w:color="auto"/>
            <w:bottom w:val="none" w:sz="0" w:space="0" w:color="auto"/>
            <w:right w:val="none" w:sz="0" w:space="0" w:color="auto"/>
          </w:divBdr>
        </w:div>
        <w:div w:id="314526560">
          <w:marLeft w:val="640"/>
          <w:marRight w:val="0"/>
          <w:marTop w:val="0"/>
          <w:marBottom w:val="0"/>
          <w:divBdr>
            <w:top w:val="none" w:sz="0" w:space="0" w:color="auto"/>
            <w:left w:val="none" w:sz="0" w:space="0" w:color="auto"/>
            <w:bottom w:val="none" w:sz="0" w:space="0" w:color="auto"/>
            <w:right w:val="none" w:sz="0" w:space="0" w:color="auto"/>
          </w:divBdr>
        </w:div>
        <w:div w:id="1789472281">
          <w:marLeft w:val="640"/>
          <w:marRight w:val="0"/>
          <w:marTop w:val="0"/>
          <w:marBottom w:val="0"/>
          <w:divBdr>
            <w:top w:val="none" w:sz="0" w:space="0" w:color="auto"/>
            <w:left w:val="none" w:sz="0" w:space="0" w:color="auto"/>
            <w:bottom w:val="none" w:sz="0" w:space="0" w:color="auto"/>
            <w:right w:val="none" w:sz="0" w:space="0" w:color="auto"/>
          </w:divBdr>
        </w:div>
        <w:div w:id="1651785373">
          <w:marLeft w:val="640"/>
          <w:marRight w:val="0"/>
          <w:marTop w:val="0"/>
          <w:marBottom w:val="0"/>
          <w:divBdr>
            <w:top w:val="none" w:sz="0" w:space="0" w:color="auto"/>
            <w:left w:val="none" w:sz="0" w:space="0" w:color="auto"/>
            <w:bottom w:val="none" w:sz="0" w:space="0" w:color="auto"/>
            <w:right w:val="none" w:sz="0" w:space="0" w:color="auto"/>
          </w:divBdr>
        </w:div>
        <w:div w:id="1169755475">
          <w:marLeft w:val="640"/>
          <w:marRight w:val="0"/>
          <w:marTop w:val="0"/>
          <w:marBottom w:val="0"/>
          <w:divBdr>
            <w:top w:val="none" w:sz="0" w:space="0" w:color="auto"/>
            <w:left w:val="none" w:sz="0" w:space="0" w:color="auto"/>
            <w:bottom w:val="none" w:sz="0" w:space="0" w:color="auto"/>
            <w:right w:val="none" w:sz="0" w:space="0" w:color="auto"/>
          </w:divBdr>
        </w:div>
        <w:div w:id="1437870188">
          <w:marLeft w:val="640"/>
          <w:marRight w:val="0"/>
          <w:marTop w:val="0"/>
          <w:marBottom w:val="0"/>
          <w:divBdr>
            <w:top w:val="none" w:sz="0" w:space="0" w:color="auto"/>
            <w:left w:val="none" w:sz="0" w:space="0" w:color="auto"/>
            <w:bottom w:val="none" w:sz="0" w:space="0" w:color="auto"/>
            <w:right w:val="none" w:sz="0" w:space="0" w:color="auto"/>
          </w:divBdr>
        </w:div>
        <w:div w:id="677660747">
          <w:marLeft w:val="640"/>
          <w:marRight w:val="0"/>
          <w:marTop w:val="0"/>
          <w:marBottom w:val="0"/>
          <w:divBdr>
            <w:top w:val="none" w:sz="0" w:space="0" w:color="auto"/>
            <w:left w:val="none" w:sz="0" w:space="0" w:color="auto"/>
            <w:bottom w:val="none" w:sz="0" w:space="0" w:color="auto"/>
            <w:right w:val="none" w:sz="0" w:space="0" w:color="auto"/>
          </w:divBdr>
        </w:div>
        <w:div w:id="870149008">
          <w:marLeft w:val="640"/>
          <w:marRight w:val="0"/>
          <w:marTop w:val="0"/>
          <w:marBottom w:val="0"/>
          <w:divBdr>
            <w:top w:val="none" w:sz="0" w:space="0" w:color="auto"/>
            <w:left w:val="none" w:sz="0" w:space="0" w:color="auto"/>
            <w:bottom w:val="none" w:sz="0" w:space="0" w:color="auto"/>
            <w:right w:val="none" w:sz="0" w:space="0" w:color="auto"/>
          </w:divBdr>
        </w:div>
        <w:div w:id="593830868">
          <w:marLeft w:val="640"/>
          <w:marRight w:val="0"/>
          <w:marTop w:val="0"/>
          <w:marBottom w:val="0"/>
          <w:divBdr>
            <w:top w:val="none" w:sz="0" w:space="0" w:color="auto"/>
            <w:left w:val="none" w:sz="0" w:space="0" w:color="auto"/>
            <w:bottom w:val="none" w:sz="0" w:space="0" w:color="auto"/>
            <w:right w:val="none" w:sz="0" w:space="0" w:color="auto"/>
          </w:divBdr>
        </w:div>
        <w:div w:id="1570380181">
          <w:marLeft w:val="640"/>
          <w:marRight w:val="0"/>
          <w:marTop w:val="0"/>
          <w:marBottom w:val="0"/>
          <w:divBdr>
            <w:top w:val="none" w:sz="0" w:space="0" w:color="auto"/>
            <w:left w:val="none" w:sz="0" w:space="0" w:color="auto"/>
            <w:bottom w:val="none" w:sz="0" w:space="0" w:color="auto"/>
            <w:right w:val="none" w:sz="0" w:space="0" w:color="auto"/>
          </w:divBdr>
        </w:div>
        <w:div w:id="1152796820">
          <w:marLeft w:val="640"/>
          <w:marRight w:val="0"/>
          <w:marTop w:val="0"/>
          <w:marBottom w:val="0"/>
          <w:divBdr>
            <w:top w:val="none" w:sz="0" w:space="0" w:color="auto"/>
            <w:left w:val="none" w:sz="0" w:space="0" w:color="auto"/>
            <w:bottom w:val="none" w:sz="0" w:space="0" w:color="auto"/>
            <w:right w:val="none" w:sz="0" w:space="0" w:color="auto"/>
          </w:divBdr>
        </w:div>
        <w:div w:id="1818262506">
          <w:marLeft w:val="640"/>
          <w:marRight w:val="0"/>
          <w:marTop w:val="0"/>
          <w:marBottom w:val="0"/>
          <w:divBdr>
            <w:top w:val="none" w:sz="0" w:space="0" w:color="auto"/>
            <w:left w:val="none" w:sz="0" w:space="0" w:color="auto"/>
            <w:bottom w:val="none" w:sz="0" w:space="0" w:color="auto"/>
            <w:right w:val="none" w:sz="0" w:space="0" w:color="auto"/>
          </w:divBdr>
        </w:div>
        <w:div w:id="1566840047">
          <w:marLeft w:val="640"/>
          <w:marRight w:val="0"/>
          <w:marTop w:val="0"/>
          <w:marBottom w:val="0"/>
          <w:divBdr>
            <w:top w:val="none" w:sz="0" w:space="0" w:color="auto"/>
            <w:left w:val="none" w:sz="0" w:space="0" w:color="auto"/>
            <w:bottom w:val="none" w:sz="0" w:space="0" w:color="auto"/>
            <w:right w:val="none" w:sz="0" w:space="0" w:color="auto"/>
          </w:divBdr>
        </w:div>
        <w:div w:id="1037505807">
          <w:marLeft w:val="640"/>
          <w:marRight w:val="0"/>
          <w:marTop w:val="0"/>
          <w:marBottom w:val="0"/>
          <w:divBdr>
            <w:top w:val="none" w:sz="0" w:space="0" w:color="auto"/>
            <w:left w:val="none" w:sz="0" w:space="0" w:color="auto"/>
            <w:bottom w:val="none" w:sz="0" w:space="0" w:color="auto"/>
            <w:right w:val="none" w:sz="0" w:space="0" w:color="auto"/>
          </w:divBdr>
        </w:div>
        <w:div w:id="593513469">
          <w:marLeft w:val="640"/>
          <w:marRight w:val="0"/>
          <w:marTop w:val="0"/>
          <w:marBottom w:val="0"/>
          <w:divBdr>
            <w:top w:val="none" w:sz="0" w:space="0" w:color="auto"/>
            <w:left w:val="none" w:sz="0" w:space="0" w:color="auto"/>
            <w:bottom w:val="none" w:sz="0" w:space="0" w:color="auto"/>
            <w:right w:val="none" w:sz="0" w:space="0" w:color="auto"/>
          </w:divBdr>
        </w:div>
        <w:div w:id="269629693">
          <w:marLeft w:val="640"/>
          <w:marRight w:val="0"/>
          <w:marTop w:val="0"/>
          <w:marBottom w:val="0"/>
          <w:divBdr>
            <w:top w:val="none" w:sz="0" w:space="0" w:color="auto"/>
            <w:left w:val="none" w:sz="0" w:space="0" w:color="auto"/>
            <w:bottom w:val="none" w:sz="0" w:space="0" w:color="auto"/>
            <w:right w:val="none" w:sz="0" w:space="0" w:color="auto"/>
          </w:divBdr>
        </w:div>
        <w:div w:id="1999993629">
          <w:marLeft w:val="640"/>
          <w:marRight w:val="0"/>
          <w:marTop w:val="0"/>
          <w:marBottom w:val="0"/>
          <w:divBdr>
            <w:top w:val="none" w:sz="0" w:space="0" w:color="auto"/>
            <w:left w:val="none" w:sz="0" w:space="0" w:color="auto"/>
            <w:bottom w:val="none" w:sz="0" w:space="0" w:color="auto"/>
            <w:right w:val="none" w:sz="0" w:space="0" w:color="auto"/>
          </w:divBdr>
        </w:div>
        <w:div w:id="383602533">
          <w:marLeft w:val="640"/>
          <w:marRight w:val="0"/>
          <w:marTop w:val="0"/>
          <w:marBottom w:val="0"/>
          <w:divBdr>
            <w:top w:val="none" w:sz="0" w:space="0" w:color="auto"/>
            <w:left w:val="none" w:sz="0" w:space="0" w:color="auto"/>
            <w:bottom w:val="none" w:sz="0" w:space="0" w:color="auto"/>
            <w:right w:val="none" w:sz="0" w:space="0" w:color="auto"/>
          </w:divBdr>
        </w:div>
        <w:div w:id="89736445">
          <w:marLeft w:val="640"/>
          <w:marRight w:val="0"/>
          <w:marTop w:val="0"/>
          <w:marBottom w:val="0"/>
          <w:divBdr>
            <w:top w:val="none" w:sz="0" w:space="0" w:color="auto"/>
            <w:left w:val="none" w:sz="0" w:space="0" w:color="auto"/>
            <w:bottom w:val="none" w:sz="0" w:space="0" w:color="auto"/>
            <w:right w:val="none" w:sz="0" w:space="0" w:color="auto"/>
          </w:divBdr>
        </w:div>
        <w:div w:id="1711419214">
          <w:marLeft w:val="640"/>
          <w:marRight w:val="0"/>
          <w:marTop w:val="0"/>
          <w:marBottom w:val="0"/>
          <w:divBdr>
            <w:top w:val="none" w:sz="0" w:space="0" w:color="auto"/>
            <w:left w:val="none" w:sz="0" w:space="0" w:color="auto"/>
            <w:bottom w:val="none" w:sz="0" w:space="0" w:color="auto"/>
            <w:right w:val="none" w:sz="0" w:space="0" w:color="auto"/>
          </w:divBdr>
        </w:div>
        <w:div w:id="621422565">
          <w:marLeft w:val="640"/>
          <w:marRight w:val="0"/>
          <w:marTop w:val="0"/>
          <w:marBottom w:val="0"/>
          <w:divBdr>
            <w:top w:val="none" w:sz="0" w:space="0" w:color="auto"/>
            <w:left w:val="none" w:sz="0" w:space="0" w:color="auto"/>
            <w:bottom w:val="none" w:sz="0" w:space="0" w:color="auto"/>
            <w:right w:val="none" w:sz="0" w:space="0" w:color="auto"/>
          </w:divBdr>
        </w:div>
        <w:div w:id="1011832214">
          <w:marLeft w:val="640"/>
          <w:marRight w:val="0"/>
          <w:marTop w:val="0"/>
          <w:marBottom w:val="0"/>
          <w:divBdr>
            <w:top w:val="none" w:sz="0" w:space="0" w:color="auto"/>
            <w:left w:val="none" w:sz="0" w:space="0" w:color="auto"/>
            <w:bottom w:val="none" w:sz="0" w:space="0" w:color="auto"/>
            <w:right w:val="none" w:sz="0" w:space="0" w:color="auto"/>
          </w:divBdr>
        </w:div>
        <w:div w:id="962614216">
          <w:marLeft w:val="640"/>
          <w:marRight w:val="0"/>
          <w:marTop w:val="0"/>
          <w:marBottom w:val="0"/>
          <w:divBdr>
            <w:top w:val="none" w:sz="0" w:space="0" w:color="auto"/>
            <w:left w:val="none" w:sz="0" w:space="0" w:color="auto"/>
            <w:bottom w:val="none" w:sz="0" w:space="0" w:color="auto"/>
            <w:right w:val="none" w:sz="0" w:space="0" w:color="auto"/>
          </w:divBdr>
        </w:div>
        <w:div w:id="1810586150">
          <w:marLeft w:val="640"/>
          <w:marRight w:val="0"/>
          <w:marTop w:val="0"/>
          <w:marBottom w:val="0"/>
          <w:divBdr>
            <w:top w:val="none" w:sz="0" w:space="0" w:color="auto"/>
            <w:left w:val="none" w:sz="0" w:space="0" w:color="auto"/>
            <w:bottom w:val="none" w:sz="0" w:space="0" w:color="auto"/>
            <w:right w:val="none" w:sz="0" w:space="0" w:color="auto"/>
          </w:divBdr>
        </w:div>
        <w:div w:id="421071484">
          <w:marLeft w:val="640"/>
          <w:marRight w:val="0"/>
          <w:marTop w:val="0"/>
          <w:marBottom w:val="0"/>
          <w:divBdr>
            <w:top w:val="none" w:sz="0" w:space="0" w:color="auto"/>
            <w:left w:val="none" w:sz="0" w:space="0" w:color="auto"/>
            <w:bottom w:val="none" w:sz="0" w:space="0" w:color="auto"/>
            <w:right w:val="none" w:sz="0" w:space="0" w:color="auto"/>
          </w:divBdr>
        </w:div>
        <w:div w:id="1228566773">
          <w:marLeft w:val="640"/>
          <w:marRight w:val="0"/>
          <w:marTop w:val="0"/>
          <w:marBottom w:val="0"/>
          <w:divBdr>
            <w:top w:val="none" w:sz="0" w:space="0" w:color="auto"/>
            <w:left w:val="none" w:sz="0" w:space="0" w:color="auto"/>
            <w:bottom w:val="none" w:sz="0" w:space="0" w:color="auto"/>
            <w:right w:val="none" w:sz="0" w:space="0" w:color="auto"/>
          </w:divBdr>
        </w:div>
        <w:div w:id="681200686">
          <w:marLeft w:val="640"/>
          <w:marRight w:val="0"/>
          <w:marTop w:val="0"/>
          <w:marBottom w:val="0"/>
          <w:divBdr>
            <w:top w:val="none" w:sz="0" w:space="0" w:color="auto"/>
            <w:left w:val="none" w:sz="0" w:space="0" w:color="auto"/>
            <w:bottom w:val="none" w:sz="0" w:space="0" w:color="auto"/>
            <w:right w:val="none" w:sz="0" w:space="0" w:color="auto"/>
          </w:divBdr>
        </w:div>
        <w:div w:id="1063530682">
          <w:marLeft w:val="640"/>
          <w:marRight w:val="0"/>
          <w:marTop w:val="0"/>
          <w:marBottom w:val="0"/>
          <w:divBdr>
            <w:top w:val="none" w:sz="0" w:space="0" w:color="auto"/>
            <w:left w:val="none" w:sz="0" w:space="0" w:color="auto"/>
            <w:bottom w:val="none" w:sz="0" w:space="0" w:color="auto"/>
            <w:right w:val="none" w:sz="0" w:space="0" w:color="auto"/>
          </w:divBdr>
        </w:div>
        <w:div w:id="919631437">
          <w:marLeft w:val="640"/>
          <w:marRight w:val="0"/>
          <w:marTop w:val="0"/>
          <w:marBottom w:val="0"/>
          <w:divBdr>
            <w:top w:val="none" w:sz="0" w:space="0" w:color="auto"/>
            <w:left w:val="none" w:sz="0" w:space="0" w:color="auto"/>
            <w:bottom w:val="none" w:sz="0" w:space="0" w:color="auto"/>
            <w:right w:val="none" w:sz="0" w:space="0" w:color="auto"/>
          </w:divBdr>
        </w:div>
        <w:div w:id="609705666">
          <w:marLeft w:val="640"/>
          <w:marRight w:val="0"/>
          <w:marTop w:val="0"/>
          <w:marBottom w:val="0"/>
          <w:divBdr>
            <w:top w:val="none" w:sz="0" w:space="0" w:color="auto"/>
            <w:left w:val="none" w:sz="0" w:space="0" w:color="auto"/>
            <w:bottom w:val="none" w:sz="0" w:space="0" w:color="auto"/>
            <w:right w:val="none" w:sz="0" w:space="0" w:color="auto"/>
          </w:divBdr>
        </w:div>
        <w:div w:id="2126583806">
          <w:marLeft w:val="640"/>
          <w:marRight w:val="0"/>
          <w:marTop w:val="0"/>
          <w:marBottom w:val="0"/>
          <w:divBdr>
            <w:top w:val="none" w:sz="0" w:space="0" w:color="auto"/>
            <w:left w:val="none" w:sz="0" w:space="0" w:color="auto"/>
            <w:bottom w:val="none" w:sz="0" w:space="0" w:color="auto"/>
            <w:right w:val="none" w:sz="0" w:space="0" w:color="auto"/>
          </w:divBdr>
        </w:div>
        <w:div w:id="1888682982">
          <w:marLeft w:val="640"/>
          <w:marRight w:val="0"/>
          <w:marTop w:val="0"/>
          <w:marBottom w:val="0"/>
          <w:divBdr>
            <w:top w:val="none" w:sz="0" w:space="0" w:color="auto"/>
            <w:left w:val="none" w:sz="0" w:space="0" w:color="auto"/>
            <w:bottom w:val="none" w:sz="0" w:space="0" w:color="auto"/>
            <w:right w:val="none" w:sz="0" w:space="0" w:color="auto"/>
          </w:divBdr>
        </w:div>
        <w:div w:id="32577293">
          <w:marLeft w:val="640"/>
          <w:marRight w:val="0"/>
          <w:marTop w:val="0"/>
          <w:marBottom w:val="0"/>
          <w:divBdr>
            <w:top w:val="none" w:sz="0" w:space="0" w:color="auto"/>
            <w:left w:val="none" w:sz="0" w:space="0" w:color="auto"/>
            <w:bottom w:val="none" w:sz="0" w:space="0" w:color="auto"/>
            <w:right w:val="none" w:sz="0" w:space="0" w:color="auto"/>
          </w:divBdr>
        </w:div>
        <w:div w:id="1653020892">
          <w:marLeft w:val="640"/>
          <w:marRight w:val="0"/>
          <w:marTop w:val="0"/>
          <w:marBottom w:val="0"/>
          <w:divBdr>
            <w:top w:val="none" w:sz="0" w:space="0" w:color="auto"/>
            <w:left w:val="none" w:sz="0" w:space="0" w:color="auto"/>
            <w:bottom w:val="none" w:sz="0" w:space="0" w:color="auto"/>
            <w:right w:val="none" w:sz="0" w:space="0" w:color="auto"/>
          </w:divBdr>
        </w:div>
        <w:div w:id="1474102261">
          <w:marLeft w:val="640"/>
          <w:marRight w:val="0"/>
          <w:marTop w:val="0"/>
          <w:marBottom w:val="0"/>
          <w:divBdr>
            <w:top w:val="none" w:sz="0" w:space="0" w:color="auto"/>
            <w:left w:val="none" w:sz="0" w:space="0" w:color="auto"/>
            <w:bottom w:val="none" w:sz="0" w:space="0" w:color="auto"/>
            <w:right w:val="none" w:sz="0" w:space="0" w:color="auto"/>
          </w:divBdr>
        </w:div>
        <w:div w:id="811681169">
          <w:marLeft w:val="640"/>
          <w:marRight w:val="0"/>
          <w:marTop w:val="0"/>
          <w:marBottom w:val="0"/>
          <w:divBdr>
            <w:top w:val="none" w:sz="0" w:space="0" w:color="auto"/>
            <w:left w:val="none" w:sz="0" w:space="0" w:color="auto"/>
            <w:bottom w:val="none" w:sz="0" w:space="0" w:color="auto"/>
            <w:right w:val="none" w:sz="0" w:space="0" w:color="auto"/>
          </w:divBdr>
        </w:div>
        <w:div w:id="599874407">
          <w:marLeft w:val="640"/>
          <w:marRight w:val="0"/>
          <w:marTop w:val="0"/>
          <w:marBottom w:val="0"/>
          <w:divBdr>
            <w:top w:val="none" w:sz="0" w:space="0" w:color="auto"/>
            <w:left w:val="none" w:sz="0" w:space="0" w:color="auto"/>
            <w:bottom w:val="none" w:sz="0" w:space="0" w:color="auto"/>
            <w:right w:val="none" w:sz="0" w:space="0" w:color="auto"/>
          </w:divBdr>
        </w:div>
        <w:div w:id="982194911">
          <w:marLeft w:val="640"/>
          <w:marRight w:val="0"/>
          <w:marTop w:val="0"/>
          <w:marBottom w:val="0"/>
          <w:divBdr>
            <w:top w:val="none" w:sz="0" w:space="0" w:color="auto"/>
            <w:left w:val="none" w:sz="0" w:space="0" w:color="auto"/>
            <w:bottom w:val="none" w:sz="0" w:space="0" w:color="auto"/>
            <w:right w:val="none" w:sz="0" w:space="0" w:color="auto"/>
          </w:divBdr>
        </w:div>
        <w:div w:id="1722511021">
          <w:marLeft w:val="640"/>
          <w:marRight w:val="0"/>
          <w:marTop w:val="0"/>
          <w:marBottom w:val="0"/>
          <w:divBdr>
            <w:top w:val="none" w:sz="0" w:space="0" w:color="auto"/>
            <w:left w:val="none" w:sz="0" w:space="0" w:color="auto"/>
            <w:bottom w:val="none" w:sz="0" w:space="0" w:color="auto"/>
            <w:right w:val="none" w:sz="0" w:space="0" w:color="auto"/>
          </w:divBdr>
        </w:div>
        <w:div w:id="758139880">
          <w:marLeft w:val="640"/>
          <w:marRight w:val="0"/>
          <w:marTop w:val="0"/>
          <w:marBottom w:val="0"/>
          <w:divBdr>
            <w:top w:val="none" w:sz="0" w:space="0" w:color="auto"/>
            <w:left w:val="none" w:sz="0" w:space="0" w:color="auto"/>
            <w:bottom w:val="none" w:sz="0" w:space="0" w:color="auto"/>
            <w:right w:val="none" w:sz="0" w:space="0" w:color="auto"/>
          </w:divBdr>
        </w:div>
        <w:div w:id="663239627">
          <w:marLeft w:val="640"/>
          <w:marRight w:val="0"/>
          <w:marTop w:val="0"/>
          <w:marBottom w:val="0"/>
          <w:divBdr>
            <w:top w:val="none" w:sz="0" w:space="0" w:color="auto"/>
            <w:left w:val="none" w:sz="0" w:space="0" w:color="auto"/>
            <w:bottom w:val="none" w:sz="0" w:space="0" w:color="auto"/>
            <w:right w:val="none" w:sz="0" w:space="0" w:color="auto"/>
          </w:divBdr>
        </w:div>
        <w:div w:id="2132240546">
          <w:marLeft w:val="640"/>
          <w:marRight w:val="0"/>
          <w:marTop w:val="0"/>
          <w:marBottom w:val="0"/>
          <w:divBdr>
            <w:top w:val="none" w:sz="0" w:space="0" w:color="auto"/>
            <w:left w:val="none" w:sz="0" w:space="0" w:color="auto"/>
            <w:bottom w:val="none" w:sz="0" w:space="0" w:color="auto"/>
            <w:right w:val="none" w:sz="0" w:space="0" w:color="auto"/>
          </w:divBdr>
        </w:div>
        <w:div w:id="1723484484">
          <w:marLeft w:val="640"/>
          <w:marRight w:val="0"/>
          <w:marTop w:val="0"/>
          <w:marBottom w:val="0"/>
          <w:divBdr>
            <w:top w:val="none" w:sz="0" w:space="0" w:color="auto"/>
            <w:left w:val="none" w:sz="0" w:space="0" w:color="auto"/>
            <w:bottom w:val="none" w:sz="0" w:space="0" w:color="auto"/>
            <w:right w:val="none" w:sz="0" w:space="0" w:color="auto"/>
          </w:divBdr>
        </w:div>
        <w:div w:id="1982417959">
          <w:marLeft w:val="640"/>
          <w:marRight w:val="0"/>
          <w:marTop w:val="0"/>
          <w:marBottom w:val="0"/>
          <w:divBdr>
            <w:top w:val="none" w:sz="0" w:space="0" w:color="auto"/>
            <w:left w:val="none" w:sz="0" w:space="0" w:color="auto"/>
            <w:bottom w:val="none" w:sz="0" w:space="0" w:color="auto"/>
            <w:right w:val="none" w:sz="0" w:space="0" w:color="auto"/>
          </w:divBdr>
        </w:div>
        <w:div w:id="2095591714">
          <w:marLeft w:val="640"/>
          <w:marRight w:val="0"/>
          <w:marTop w:val="0"/>
          <w:marBottom w:val="0"/>
          <w:divBdr>
            <w:top w:val="none" w:sz="0" w:space="0" w:color="auto"/>
            <w:left w:val="none" w:sz="0" w:space="0" w:color="auto"/>
            <w:bottom w:val="none" w:sz="0" w:space="0" w:color="auto"/>
            <w:right w:val="none" w:sz="0" w:space="0" w:color="auto"/>
          </w:divBdr>
        </w:div>
        <w:div w:id="155072184">
          <w:marLeft w:val="640"/>
          <w:marRight w:val="0"/>
          <w:marTop w:val="0"/>
          <w:marBottom w:val="0"/>
          <w:divBdr>
            <w:top w:val="none" w:sz="0" w:space="0" w:color="auto"/>
            <w:left w:val="none" w:sz="0" w:space="0" w:color="auto"/>
            <w:bottom w:val="none" w:sz="0" w:space="0" w:color="auto"/>
            <w:right w:val="none" w:sz="0" w:space="0" w:color="auto"/>
          </w:divBdr>
        </w:div>
        <w:div w:id="448401195">
          <w:marLeft w:val="640"/>
          <w:marRight w:val="0"/>
          <w:marTop w:val="0"/>
          <w:marBottom w:val="0"/>
          <w:divBdr>
            <w:top w:val="none" w:sz="0" w:space="0" w:color="auto"/>
            <w:left w:val="none" w:sz="0" w:space="0" w:color="auto"/>
            <w:bottom w:val="none" w:sz="0" w:space="0" w:color="auto"/>
            <w:right w:val="none" w:sz="0" w:space="0" w:color="auto"/>
          </w:divBdr>
        </w:div>
        <w:div w:id="1532456632">
          <w:marLeft w:val="640"/>
          <w:marRight w:val="0"/>
          <w:marTop w:val="0"/>
          <w:marBottom w:val="0"/>
          <w:divBdr>
            <w:top w:val="none" w:sz="0" w:space="0" w:color="auto"/>
            <w:left w:val="none" w:sz="0" w:space="0" w:color="auto"/>
            <w:bottom w:val="none" w:sz="0" w:space="0" w:color="auto"/>
            <w:right w:val="none" w:sz="0" w:space="0" w:color="auto"/>
          </w:divBdr>
        </w:div>
        <w:div w:id="1894736615">
          <w:marLeft w:val="640"/>
          <w:marRight w:val="0"/>
          <w:marTop w:val="0"/>
          <w:marBottom w:val="0"/>
          <w:divBdr>
            <w:top w:val="none" w:sz="0" w:space="0" w:color="auto"/>
            <w:left w:val="none" w:sz="0" w:space="0" w:color="auto"/>
            <w:bottom w:val="none" w:sz="0" w:space="0" w:color="auto"/>
            <w:right w:val="none" w:sz="0" w:space="0" w:color="auto"/>
          </w:divBdr>
        </w:div>
        <w:div w:id="1859198065">
          <w:marLeft w:val="640"/>
          <w:marRight w:val="0"/>
          <w:marTop w:val="0"/>
          <w:marBottom w:val="0"/>
          <w:divBdr>
            <w:top w:val="none" w:sz="0" w:space="0" w:color="auto"/>
            <w:left w:val="none" w:sz="0" w:space="0" w:color="auto"/>
            <w:bottom w:val="none" w:sz="0" w:space="0" w:color="auto"/>
            <w:right w:val="none" w:sz="0" w:space="0" w:color="auto"/>
          </w:divBdr>
        </w:div>
        <w:div w:id="1269776659">
          <w:marLeft w:val="640"/>
          <w:marRight w:val="0"/>
          <w:marTop w:val="0"/>
          <w:marBottom w:val="0"/>
          <w:divBdr>
            <w:top w:val="none" w:sz="0" w:space="0" w:color="auto"/>
            <w:left w:val="none" w:sz="0" w:space="0" w:color="auto"/>
            <w:bottom w:val="none" w:sz="0" w:space="0" w:color="auto"/>
            <w:right w:val="none" w:sz="0" w:space="0" w:color="auto"/>
          </w:divBdr>
        </w:div>
        <w:div w:id="882137643">
          <w:marLeft w:val="640"/>
          <w:marRight w:val="0"/>
          <w:marTop w:val="0"/>
          <w:marBottom w:val="0"/>
          <w:divBdr>
            <w:top w:val="none" w:sz="0" w:space="0" w:color="auto"/>
            <w:left w:val="none" w:sz="0" w:space="0" w:color="auto"/>
            <w:bottom w:val="none" w:sz="0" w:space="0" w:color="auto"/>
            <w:right w:val="none" w:sz="0" w:space="0" w:color="auto"/>
          </w:divBdr>
        </w:div>
        <w:div w:id="1242329021">
          <w:marLeft w:val="640"/>
          <w:marRight w:val="0"/>
          <w:marTop w:val="0"/>
          <w:marBottom w:val="0"/>
          <w:divBdr>
            <w:top w:val="none" w:sz="0" w:space="0" w:color="auto"/>
            <w:left w:val="none" w:sz="0" w:space="0" w:color="auto"/>
            <w:bottom w:val="none" w:sz="0" w:space="0" w:color="auto"/>
            <w:right w:val="none" w:sz="0" w:space="0" w:color="auto"/>
          </w:divBdr>
        </w:div>
        <w:div w:id="503786084">
          <w:marLeft w:val="640"/>
          <w:marRight w:val="0"/>
          <w:marTop w:val="0"/>
          <w:marBottom w:val="0"/>
          <w:divBdr>
            <w:top w:val="none" w:sz="0" w:space="0" w:color="auto"/>
            <w:left w:val="none" w:sz="0" w:space="0" w:color="auto"/>
            <w:bottom w:val="none" w:sz="0" w:space="0" w:color="auto"/>
            <w:right w:val="none" w:sz="0" w:space="0" w:color="auto"/>
          </w:divBdr>
        </w:div>
        <w:div w:id="1443190105">
          <w:marLeft w:val="640"/>
          <w:marRight w:val="0"/>
          <w:marTop w:val="0"/>
          <w:marBottom w:val="0"/>
          <w:divBdr>
            <w:top w:val="none" w:sz="0" w:space="0" w:color="auto"/>
            <w:left w:val="none" w:sz="0" w:space="0" w:color="auto"/>
            <w:bottom w:val="none" w:sz="0" w:space="0" w:color="auto"/>
            <w:right w:val="none" w:sz="0" w:space="0" w:color="auto"/>
          </w:divBdr>
        </w:div>
        <w:div w:id="501358280">
          <w:marLeft w:val="640"/>
          <w:marRight w:val="0"/>
          <w:marTop w:val="0"/>
          <w:marBottom w:val="0"/>
          <w:divBdr>
            <w:top w:val="none" w:sz="0" w:space="0" w:color="auto"/>
            <w:left w:val="none" w:sz="0" w:space="0" w:color="auto"/>
            <w:bottom w:val="none" w:sz="0" w:space="0" w:color="auto"/>
            <w:right w:val="none" w:sz="0" w:space="0" w:color="auto"/>
          </w:divBdr>
        </w:div>
        <w:div w:id="1139228583">
          <w:marLeft w:val="640"/>
          <w:marRight w:val="0"/>
          <w:marTop w:val="0"/>
          <w:marBottom w:val="0"/>
          <w:divBdr>
            <w:top w:val="none" w:sz="0" w:space="0" w:color="auto"/>
            <w:left w:val="none" w:sz="0" w:space="0" w:color="auto"/>
            <w:bottom w:val="none" w:sz="0" w:space="0" w:color="auto"/>
            <w:right w:val="none" w:sz="0" w:space="0" w:color="auto"/>
          </w:divBdr>
        </w:div>
        <w:div w:id="1191529235">
          <w:marLeft w:val="640"/>
          <w:marRight w:val="0"/>
          <w:marTop w:val="0"/>
          <w:marBottom w:val="0"/>
          <w:divBdr>
            <w:top w:val="none" w:sz="0" w:space="0" w:color="auto"/>
            <w:left w:val="none" w:sz="0" w:space="0" w:color="auto"/>
            <w:bottom w:val="none" w:sz="0" w:space="0" w:color="auto"/>
            <w:right w:val="none" w:sz="0" w:space="0" w:color="auto"/>
          </w:divBdr>
        </w:div>
        <w:div w:id="582689278">
          <w:marLeft w:val="640"/>
          <w:marRight w:val="0"/>
          <w:marTop w:val="0"/>
          <w:marBottom w:val="0"/>
          <w:divBdr>
            <w:top w:val="none" w:sz="0" w:space="0" w:color="auto"/>
            <w:left w:val="none" w:sz="0" w:space="0" w:color="auto"/>
            <w:bottom w:val="none" w:sz="0" w:space="0" w:color="auto"/>
            <w:right w:val="none" w:sz="0" w:space="0" w:color="auto"/>
          </w:divBdr>
        </w:div>
        <w:div w:id="1534148571">
          <w:marLeft w:val="640"/>
          <w:marRight w:val="0"/>
          <w:marTop w:val="0"/>
          <w:marBottom w:val="0"/>
          <w:divBdr>
            <w:top w:val="none" w:sz="0" w:space="0" w:color="auto"/>
            <w:left w:val="none" w:sz="0" w:space="0" w:color="auto"/>
            <w:bottom w:val="none" w:sz="0" w:space="0" w:color="auto"/>
            <w:right w:val="none" w:sz="0" w:space="0" w:color="auto"/>
          </w:divBdr>
        </w:div>
        <w:div w:id="741561051">
          <w:marLeft w:val="640"/>
          <w:marRight w:val="0"/>
          <w:marTop w:val="0"/>
          <w:marBottom w:val="0"/>
          <w:divBdr>
            <w:top w:val="none" w:sz="0" w:space="0" w:color="auto"/>
            <w:left w:val="none" w:sz="0" w:space="0" w:color="auto"/>
            <w:bottom w:val="none" w:sz="0" w:space="0" w:color="auto"/>
            <w:right w:val="none" w:sz="0" w:space="0" w:color="auto"/>
          </w:divBdr>
        </w:div>
        <w:div w:id="1622833857">
          <w:marLeft w:val="640"/>
          <w:marRight w:val="0"/>
          <w:marTop w:val="0"/>
          <w:marBottom w:val="0"/>
          <w:divBdr>
            <w:top w:val="none" w:sz="0" w:space="0" w:color="auto"/>
            <w:left w:val="none" w:sz="0" w:space="0" w:color="auto"/>
            <w:bottom w:val="none" w:sz="0" w:space="0" w:color="auto"/>
            <w:right w:val="none" w:sz="0" w:space="0" w:color="auto"/>
          </w:divBdr>
        </w:div>
        <w:div w:id="394086311">
          <w:marLeft w:val="640"/>
          <w:marRight w:val="0"/>
          <w:marTop w:val="0"/>
          <w:marBottom w:val="0"/>
          <w:divBdr>
            <w:top w:val="none" w:sz="0" w:space="0" w:color="auto"/>
            <w:left w:val="none" w:sz="0" w:space="0" w:color="auto"/>
            <w:bottom w:val="none" w:sz="0" w:space="0" w:color="auto"/>
            <w:right w:val="none" w:sz="0" w:space="0" w:color="auto"/>
          </w:divBdr>
        </w:div>
        <w:div w:id="706955622">
          <w:marLeft w:val="640"/>
          <w:marRight w:val="0"/>
          <w:marTop w:val="0"/>
          <w:marBottom w:val="0"/>
          <w:divBdr>
            <w:top w:val="none" w:sz="0" w:space="0" w:color="auto"/>
            <w:left w:val="none" w:sz="0" w:space="0" w:color="auto"/>
            <w:bottom w:val="none" w:sz="0" w:space="0" w:color="auto"/>
            <w:right w:val="none" w:sz="0" w:space="0" w:color="auto"/>
          </w:divBdr>
        </w:div>
        <w:div w:id="152530808">
          <w:marLeft w:val="640"/>
          <w:marRight w:val="0"/>
          <w:marTop w:val="0"/>
          <w:marBottom w:val="0"/>
          <w:divBdr>
            <w:top w:val="none" w:sz="0" w:space="0" w:color="auto"/>
            <w:left w:val="none" w:sz="0" w:space="0" w:color="auto"/>
            <w:bottom w:val="none" w:sz="0" w:space="0" w:color="auto"/>
            <w:right w:val="none" w:sz="0" w:space="0" w:color="auto"/>
          </w:divBdr>
        </w:div>
        <w:div w:id="1899003360">
          <w:marLeft w:val="640"/>
          <w:marRight w:val="0"/>
          <w:marTop w:val="0"/>
          <w:marBottom w:val="0"/>
          <w:divBdr>
            <w:top w:val="none" w:sz="0" w:space="0" w:color="auto"/>
            <w:left w:val="none" w:sz="0" w:space="0" w:color="auto"/>
            <w:bottom w:val="none" w:sz="0" w:space="0" w:color="auto"/>
            <w:right w:val="none" w:sz="0" w:space="0" w:color="auto"/>
          </w:divBdr>
        </w:div>
        <w:div w:id="257176068">
          <w:marLeft w:val="640"/>
          <w:marRight w:val="0"/>
          <w:marTop w:val="0"/>
          <w:marBottom w:val="0"/>
          <w:divBdr>
            <w:top w:val="none" w:sz="0" w:space="0" w:color="auto"/>
            <w:left w:val="none" w:sz="0" w:space="0" w:color="auto"/>
            <w:bottom w:val="none" w:sz="0" w:space="0" w:color="auto"/>
            <w:right w:val="none" w:sz="0" w:space="0" w:color="auto"/>
          </w:divBdr>
        </w:div>
        <w:div w:id="62341310">
          <w:marLeft w:val="640"/>
          <w:marRight w:val="0"/>
          <w:marTop w:val="0"/>
          <w:marBottom w:val="0"/>
          <w:divBdr>
            <w:top w:val="none" w:sz="0" w:space="0" w:color="auto"/>
            <w:left w:val="none" w:sz="0" w:space="0" w:color="auto"/>
            <w:bottom w:val="none" w:sz="0" w:space="0" w:color="auto"/>
            <w:right w:val="none" w:sz="0" w:space="0" w:color="auto"/>
          </w:divBdr>
        </w:div>
        <w:div w:id="1737782448">
          <w:marLeft w:val="640"/>
          <w:marRight w:val="0"/>
          <w:marTop w:val="0"/>
          <w:marBottom w:val="0"/>
          <w:divBdr>
            <w:top w:val="none" w:sz="0" w:space="0" w:color="auto"/>
            <w:left w:val="none" w:sz="0" w:space="0" w:color="auto"/>
            <w:bottom w:val="none" w:sz="0" w:space="0" w:color="auto"/>
            <w:right w:val="none" w:sz="0" w:space="0" w:color="auto"/>
          </w:divBdr>
        </w:div>
        <w:div w:id="1342001700">
          <w:marLeft w:val="640"/>
          <w:marRight w:val="0"/>
          <w:marTop w:val="0"/>
          <w:marBottom w:val="0"/>
          <w:divBdr>
            <w:top w:val="none" w:sz="0" w:space="0" w:color="auto"/>
            <w:left w:val="none" w:sz="0" w:space="0" w:color="auto"/>
            <w:bottom w:val="none" w:sz="0" w:space="0" w:color="auto"/>
            <w:right w:val="none" w:sz="0" w:space="0" w:color="auto"/>
          </w:divBdr>
        </w:div>
        <w:div w:id="204753683">
          <w:marLeft w:val="640"/>
          <w:marRight w:val="0"/>
          <w:marTop w:val="0"/>
          <w:marBottom w:val="0"/>
          <w:divBdr>
            <w:top w:val="none" w:sz="0" w:space="0" w:color="auto"/>
            <w:left w:val="none" w:sz="0" w:space="0" w:color="auto"/>
            <w:bottom w:val="none" w:sz="0" w:space="0" w:color="auto"/>
            <w:right w:val="none" w:sz="0" w:space="0" w:color="auto"/>
          </w:divBdr>
        </w:div>
        <w:div w:id="278219833">
          <w:marLeft w:val="640"/>
          <w:marRight w:val="0"/>
          <w:marTop w:val="0"/>
          <w:marBottom w:val="0"/>
          <w:divBdr>
            <w:top w:val="none" w:sz="0" w:space="0" w:color="auto"/>
            <w:left w:val="none" w:sz="0" w:space="0" w:color="auto"/>
            <w:bottom w:val="none" w:sz="0" w:space="0" w:color="auto"/>
            <w:right w:val="none" w:sz="0" w:space="0" w:color="auto"/>
          </w:divBdr>
        </w:div>
        <w:div w:id="1245846803">
          <w:marLeft w:val="640"/>
          <w:marRight w:val="0"/>
          <w:marTop w:val="0"/>
          <w:marBottom w:val="0"/>
          <w:divBdr>
            <w:top w:val="none" w:sz="0" w:space="0" w:color="auto"/>
            <w:left w:val="none" w:sz="0" w:space="0" w:color="auto"/>
            <w:bottom w:val="none" w:sz="0" w:space="0" w:color="auto"/>
            <w:right w:val="none" w:sz="0" w:space="0" w:color="auto"/>
          </w:divBdr>
        </w:div>
        <w:div w:id="1610772395">
          <w:marLeft w:val="640"/>
          <w:marRight w:val="0"/>
          <w:marTop w:val="0"/>
          <w:marBottom w:val="0"/>
          <w:divBdr>
            <w:top w:val="none" w:sz="0" w:space="0" w:color="auto"/>
            <w:left w:val="none" w:sz="0" w:space="0" w:color="auto"/>
            <w:bottom w:val="none" w:sz="0" w:space="0" w:color="auto"/>
            <w:right w:val="none" w:sz="0" w:space="0" w:color="auto"/>
          </w:divBdr>
        </w:div>
        <w:div w:id="1495682286">
          <w:marLeft w:val="640"/>
          <w:marRight w:val="0"/>
          <w:marTop w:val="0"/>
          <w:marBottom w:val="0"/>
          <w:divBdr>
            <w:top w:val="none" w:sz="0" w:space="0" w:color="auto"/>
            <w:left w:val="none" w:sz="0" w:space="0" w:color="auto"/>
            <w:bottom w:val="none" w:sz="0" w:space="0" w:color="auto"/>
            <w:right w:val="none" w:sz="0" w:space="0" w:color="auto"/>
          </w:divBdr>
        </w:div>
        <w:div w:id="1524392141">
          <w:marLeft w:val="640"/>
          <w:marRight w:val="0"/>
          <w:marTop w:val="0"/>
          <w:marBottom w:val="0"/>
          <w:divBdr>
            <w:top w:val="none" w:sz="0" w:space="0" w:color="auto"/>
            <w:left w:val="none" w:sz="0" w:space="0" w:color="auto"/>
            <w:bottom w:val="none" w:sz="0" w:space="0" w:color="auto"/>
            <w:right w:val="none" w:sz="0" w:space="0" w:color="auto"/>
          </w:divBdr>
        </w:div>
        <w:div w:id="185405563">
          <w:marLeft w:val="640"/>
          <w:marRight w:val="0"/>
          <w:marTop w:val="0"/>
          <w:marBottom w:val="0"/>
          <w:divBdr>
            <w:top w:val="none" w:sz="0" w:space="0" w:color="auto"/>
            <w:left w:val="none" w:sz="0" w:space="0" w:color="auto"/>
            <w:bottom w:val="none" w:sz="0" w:space="0" w:color="auto"/>
            <w:right w:val="none" w:sz="0" w:space="0" w:color="auto"/>
          </w:divBdr>
        </w:div>
        <w:div w:id="824588404">
          <w:marLeft w:val="640"/>
          <w:marRight w:val="0"/>
          <w:marTop w:val="0"/>
          <w:marBottom w:val="0"/>
          <w:divBdr>
            <w:top w:val="none" w:sz="0" w:space="0" w:color="auto"/>
            <w:left w:val="none" w:sz="0" w:space="0" w:color="auto"/>
            <w:bottom w:val="none" w:sz="0" w:space="0" w:color="auto"/>
            <w:right w:val="none" w:sz="0" w:space="0" w:color="auto"/>
          </w:divBdr>
        </w:div>
        <w:div w:id="998191240">
          <w:marLeft w:val="640"/>
          <w:marRight w:val="0"/>
          <w:marTop w:val="0"/>
          <w:marBottom w:val="0"/>
          <w:divBdr>
            <w:top w:val="none" w:sz="0" w:space="0" w:color="auto"/>
            <w:left w:val="none" w:sz="0" w:space="0" w:color="auto"/>
            <w:bottom w:val="none" w:sz="0" w:space="0" w:color="auto"/>
            <w:right w:val="none" w:sz="0" w:space="0" w:color="auto"/>
          </w:divBdr>
        </w:div>
        <w:div w:id="1614165597">
          <w:marLeft w:val="640"/>
          <w:marRight w:val="0"/>
          <w:marTop w:val="0"/>
          <w:marBottom w:val="0"/>
          <w:divBdr>
            <w:top w:val="none" w:sz="0" w:space="0" w:color="auto"/>
            <w:left w:val="none" w:sz="0" w:space="0" w:color="auto"/>
            <w:bottom w:val="none" w:sz="0" w:space="0" w:color="auto"/>
            <w:right w:val="none" w:sz="0" w:space="0" w:color="auto"/>
          </w:divBdr>
        </w:div>
      </w:divsChild>
    </w:div>
    <w:div w:id="465438124">
      <w:bodyDiv w:val="1"/>
      <w:marLeft w:val="0"/>
      <w:marRight w:val="0"/>
      <w:marTop w:val="0"/>
      <w:marBottom w:val="0"/>
      <w:divBdr>
        <w:top w:val="none" w:sz="0" w:space="0" w:color="auto"/>
        <w:left w:val="none" w:sz="0" w:space="0" w:color="auto"/>
        <w:bottom w:val="none" w:sz="0" w:space="0" w:color="auto"/>
        <w:right w:val="none" w:sz="0" w:space="0" w:color="auto"/>
      </w:divBdr>
    </w:div>
    <w:div w:id="465464786">
      <w:bodyDiv w:val="1"/>
      <w:marLeft w:val="0"/>
      <w:marRight w:val="0"/>
      <w:marTop w:val="0"/>
      <w:marBottom w:val="0"/>
      <w:divBdr>
        <w:top w:val="none" w:sz="0" w:space="0" w:color="auto"/>
        <w:left w:val="none" w:sz="0" w:space="0" w:color="auto"/>
        <w:bottom w:val="none" w:sz="0" w:space="0" w:color="auto"/>
        <w:right w:val="none" w:sz="0" w:space="0" w:color="auto"/>
      </w:divBdr>
    </w:div>
    <w:div w:id="465857467">
      <w:bodyDiv w:val="1"/>
      <w:marLeft w:val="0"/>
      <w:marRight w:val="0"/>
      <w:marTop w:val="0"/>
      <w:marBottom w:val="0"/>
      <w:divBdr>
        <w:top w:val="none" w:sz="0" w:space="0" w:color="auto"/>
        <w:left w:val="none" w:sz="0" w:space="0" w:color="auto"/>
        <w:bottom w:val="none" w:sz="0" w:space="0" w:color="auto"/>
        <w:right w:val="none" w:sz="0" w:space="0" w:color="auto"/>
      </w:divBdr>
    </w:div>
    <w:div w:id="465974150">
      <w:bodyDiv w:val="1"/>
      <w:marLeft w:val="0"/>
      <w:marRight w:val="0"/>
      <w:marTop w:val="0"/>
      <w:marBottom w:val="0"/>
      <w:divBdr>
        <w:top w:val="none" w:sz="0" w:space="0" w:color="auto"/>
        <w:left w:val="none" w:sz="0" w:space="0" w:color="auto"/>
        <w:bottom w:val="none" w:sz="0" w:space="0" w:color="auto"/>
        <w:right w:val="none" w:sz="0" w:space="0" w:color="auto"/>
      </w:divBdr>
    </w:div>
    <w:div w:id="466045039">
      <w:bodyDiv w:val="1"/>
      <w:marLeft w:val="0"/>
      <w:marRight w:val="0"/>
      <w:marTop w:val="0"/>
      <w:marBottom w:val="0"/>
      <w:divBdr>
        <w:top w:val="none" w:sz="0" w:space="0" w:color="auto"/>
        <w:left w:val="none" w:sz="0" w:space="0" w:color="auto"/>
        <w:bottom w:val="none" w:sz="0" w:space="0" w:color="auto"/>
        <w:right w:val="none" w:sz="0" w:space="0" w:color="auto"/>
      </w:divBdr>
      <w:divsChild>
        <w:div w:id="2114545452">
          <w:marLeft w:val="640"/>
          <w:marRight w:val="0"/>
          <w:marTop w:val="0"/>
          <w:marBottom w:val="0"/>
          <w:divBdr>
            <w:top w:val="none" w:sz="0" w:space="0" w:color="auto"/>
            <w:left w:val="none" w:sz="0" w:space="0" w:color="auto"/>
            <w:bottom w:val="none" w:sz="0" w:space="0" w:color="auto"/>
            <w:right w:val="none" w:sz="0" w:space="0" w:color="auto"/>
          </w:divBdr>
        </w:div>
        <w:div w:id="946280550">
          <w:marLeft w:val="640"/>
          <w:marRight w:val="0"/>
          <w:marTop w:val="0"/>
          <w:marBottom w:val="0"/>
          <w:divBdr>
            <w:top w:val="none" w:sz="0" w:space="0" w:color="auto"/>
            <w:left w:val="none" w:sz="0" w:space="0" w:color="auto"/>
            <w:bottom w:val="none" w:sz="0" w:space="0" w:color="auto"/>
            <w:right w:val="none" w:sz="0" w:space="0" w:color="auto"/>
          </w:divBdr>
        </w:div>
        <w:div w:id="1953437341">
          <w:marLeft w:val="640"/>
          <w:marRight w:val="0"/>
          <w:marTop w:val="0"/>
          <w:marBottom w:val="0"/>
          <w:divBdr>
            <w:top w:val="none" w:sz="0" w:space="0" w:color="auto"/>
            <w:left w:val="none" w:sz="0" w:space="0" w:color="auto"/>
            <w:bottom w:val="none" w:sz="0" w:space="0" w:color="auto"/>
            <w:right w:val="none" w:sz="0" w:space="0" w:color="auto"/>
          </w:divBdr>
        </w:div>
        <w:div w:id="1163936634">
          <w:marLeft w:val="640"/>
          <w:marRight w:val="0"/>
          <w:marTop w:val="0"/>
          <w:marBottom w:val="0"/>
          <w:divBdr>
            <w:top w:val="none" w:sz="0" w:space="0" w:color="auto"/>
            <w:left w:val="none" w:sz="0" w:space="0" w:color="auto"/>
            <w:bottom w:val="none" w:sz="0" w:space="0" w:color="auto"/>
            <w:right w:val="none" w:sz="0" w:space="0" w:color="auto"/>
          </w:divBdr>
        </w:div>
        <w:div w:id="516844054">
          <w:marLeft w:val="640"/>
          <w:marRight w:val="0"/>
          <w:marTop w:val="0"/>
          <w:marBottom w:val="0"/>
          <w:divBdr>
            <w:top w:val="none" w:sz="0" w:space="0" w:color="auto"/>
            <w:left w:val="none" w:sz="0" w:space="0" w:color="auto"/>
            <w:bottom w:val="none" w:sz="0" w:space="0" w:color="auto"/>
            <w:right w:val="none" w:sz="0" w:space="0" w:color="auto"/>
          </w:divBdr>
        </w:div>
        <w:div w:id="501044487">
          <w:marLeft w:val="640"/>
          <w:marRight w:val="0"/>
          <w:marTop w:val="0"/>
          <w:marBottom w:val="0"/>
          <w:divBdr>
            <w:top w:val="none" w:sz="0" w:space="0" w:color="auto"/>
            <w:left w:val="none" w:sz="0" w:space="0" w:color="auto"/>
            <w:bottom w:val="none" w:sz="0" w:space="0" w:color="auto"/>
            <w:right w:val="none" w:sz="0" w:space="0" w:color="auto"/>
          </w:divBdr>
        </w:div>
        <w:div w:id="1480346440">
          <w:marLeft w:val="640"/>
          <w:marRight w:val="0"/>
          <w:marTop w:val="0"/>
          <w:marBottom w:val="0"/>
          <w:divBdr>
            <w:top w:val="none" w:sz="0" w:space="0" w:color="auto"/>
            <w:left w:val="none" w:sz="0" w:space="0" w:color="auto"/>
            <w:bottom w:val="none" w:sz="0" w:space="0" w:color="auto"/>
            <w:right w:val="none" w:sz="0" w:space="0" w:color="auto"/>
          </w:divBdr>
        </w:div>
        <w:div w:id="1566792247">
          <w:marLeft w:val="640"/>
          <w:marRight w:val="0"/>
          <w:marTop w:val="0"/>
          <w:marBottom w:val="0"/>
          <w:divBdr>
            <w:top w:val="none" w:sz="0" w:space="0" w:color="auto"/>
            <w:left w:val="none" w:sz="0" w:space="0" w:color="auto"/>
            <w:bottom w:val="none" w:sz="0" w:space="0" w:color="auto"/>
            <w:right w:val="none" w:sz="0" w:space="0" w:color="auto"/>
          </w:divBdr>
        </w:div>
        <w:div w:id="611867286">
          <w:marLeft w:val="640"/>
          <w:marRight w:val="0"/>
          <w:marTop w:val="0"/>
          <w:marBottom w:val="0"/>
          <w:divBdr>
            <w:top w:val="none" w:sz="0" w:space="0" w:color="auto"/>
            <w:left w:val="none" w:sz="0" w:space="0" w:color="auto"/>
            <w:bottom w:val="none" w:sz="0" w:space="0" w:color="auto"/>
            <w:right w:val="none" w:sz="0" w:space="0" w:color="auto"/>
          </w:divBdr>
        </w:div>
        <w:div w:id="1826512366">
          <w:marLeft w:val="640"/>
          <w:marRight w:val="0"/>
          <w:marTop w:val="0"/>
          <w:marBottom w:val="0"/>
          <w:divBdr>
            <w:top w:val="none" w:sz="0" w:space="0" w:color="auto"/>
            <w:left w:val="none" w:sz="0" w:space="0" w:color="auto"/>
            <w:bottom w:val="none" w:sz="0" w:space="0" w:color="auto"/>
            <w:right w:val="none" w:sz="0" w:space="0" w:color="auto"/>
          </w:divBdr>
        </w:div>
        <w:div w:id="401415563">
          <w:marLeft w:val="640"/>
          <w:marRight w:val="0"/>
          <w:marTop w:val="0"/>
          <w:marBottom w:val="0"/>
          <w:divBdr>
            <w:top w:val="none" w:sz="0" w:space="0" w:color="auto"/>
            <w:left w:val="none" w:sz="0" w:space="0" w:color="auto"/>
            <w:bottom w:val="none" w:sz="0" w:space="0" w:color="auto"/>
            <w:right w:val="none" w:sz="0" w:space="0" w:color="auto"/>
          </w:divBdr>
        </w:div>
        <w:div w:id="1146048357">
          <w:marLeft w:val="640"/>
          <w:marRight w:val="0"/>
          <w:marTop w:val="0"/>
          <w:marBottom w:val="0"/>
          <w:divBdr>
            <w:top w:val="none" w:sz="0" w:space="0" w:color="auto"/>
            <w:left w:val="none" w:sz="0" w:space="0" w:color="auto"/>
            <w:bottom w:val="none" w:sz="0" w:space="0" w:color="auto"/>
            <w:right w:val="none" w:sz="0" w:space="0" w:color="auto"/>
          </w:divBdr>
        </w:div>
        <w:div w:id="212546790">
          <w:marLeft w:val="640"/>
          <w:marRight w:val="0"/>
          <w:marTop w:val="0"/>
          <w:marBottom w:val="0"/>
          <w:divBdr>
            <w:top w:val="none" w:sz="0" w:space="0" w:color="auto"/>
            <w:left w:val="none" w:sz="0" w:space="0" w:color="auto"/>
            <w:bottom w:val="none" w:sz="0" w:space="0" w:color="auto"/>
            <w:right w:val="none" w:sz="0" w:space="0" w:color="auto"/>
          </w:divBdr>
        </w:div>
        <w:div w:id="2120300045">
          <w:marLeft w:val="640"/>
          <w:marRight w:val="0"/>
          <w:marTop w:val="0"/>
          <w:marBottom w:val="0"/>
          <w:divBdr>
            <w:top w:val="none" w:sz="0" w:space="0" w:color="auto"/>
            <w:left w:val="none" w:sz="0" w:space="0" w:color="auto"/>
            <w:bottom w:val="none" w:sz="0" w:space="0" w:color="auto"/>
            <w:right w:val="none" w:sz="0" w:space="0" w:color="auto"/>
          </w:divBdr>
        </w:div>
        <w:div w:id="2066294983">
          <w:marLeft w:val="640"/>
          <w:marRight w:val="0"/>
          <w:marTop w:val="0"/>
          <w:marBottom w:val="0"/>
          <w:divBdr>
            <w:top w:val="none" w:sz="0" w:space="0" w:color="auto"/>
            <w:left w:val="none" w:sz="0" w:space="0" w:color="auto"/>
            <w:bottom w:val="none" w:sz="0" w:space="0" w:color="auto"/>
            <w:right w:val="none" w:sz="0" w:space="0" w:color="auto"/>
          </w:divBdr>
        </w:div>
        <w:div w:id="1656642836">
          <w:marLeft w:val="640"/>
          <w:marRight w:val="0"/>
          <w:marTop w:val="0"/>
          <w:marBottom w:val="0"/>
          <w:divBdr>
            <w:top w:val="none" w:sz="0" w:space="0" w:color="auto"/>
            <w:left w:val="none" w:sz="0" w:space="0" w:color="auto"/>
            <w:bottom w:val="none" w:sz="0" w:space="0" w:color="auto"/>
            <w:right w:val="none" w:sz="0" w:space="0" w:color="auto"/>
          </w:divBdr>
        </w:div>
        <w:div w:id="1281886532">
          <w:marLeft w:val="640"/>
          <w:marRight w:val="0"/>
          <w:marTop w:val="0"/>
          <w:marBottom w:val="0"/>
          <w:divBdr>
            <w:top w:val="none" w:sz="0" w:space="0" w:color="auto"/>
            <w:left w:val="none" w:sz="0" w:space="0" w:color="auto"/>
            <w:bottom w:val="none" w:sz="0" w:space="0" w:color="auto"/>
            <w:right w:val="none" w:sz="0" w:space="0" w:color="auto"/>
          </w:divBdr>
        </w:div>
        <w:div w:id="1441103114">
          <w:marLeft w:val="640"/>
          <w:marRight w:val="0"/>
          <w:marTop w:val="0"/>
          <w:marBottom w:val="0"/>
          <w:divBdr>
            <w:top w:val="none" w:sz="0" w:space="0" w:color="auto"/>
            <w:left w:val="none" w:sz="0" w:space="0" w:color="auto"/>
            <w:bottom w:val="none" w:sz="0" w:space="0" w:color="auto"/>
            <w:right w:val="none" w:sz="0" w:space="0" w:color="auto"/>
          </w:divBdr>
        </w:div>
        <w:div w:id="1422603860">
          <w:marLeft w:val="640"/>
          <w:marRight w:val="0"/>
          <w:marTop w:val="0"/>
          <w:marBottom w:val="0"/>
          <w:divBdr>
            <w:top w:val="none" w:sz="0" w:space="0" w:color="auto"/>
            <w:left w:val="none" w:sz="0" w:space="0" w:color="auto"/>
            <w:bottom w:val="none" w:sz="0" w:space="0" w:color="auto"/>
            <w:right w:val="none" w:sz="0" w:space="0" w:color="auto"/>
          </w:divBdr>
        </w:div>
        <w:div w:id="386684196">
          <w:marLeft w:val="640"/>
          <w:marRight w:val="0"/>
          <w:marTop w:val="0"/>
          <w:marBottom w:val="0"/>
          <w:divBdr>
            <w:top w:val="none" w:sz="0" w:space="0" w:color="auto"/>
            <w:left w:val="none" w:sz="0" w:space="0" w:color="auto"/>
            <w:bottom w:val="none" w:sz="0" w:space="0" w:color="auto"/>
            <w:right w:val="none" w:sz="0" w:space="0" w:color="auto"/>
          </w:divBdr>
        </w:div>
        <w:div w:id="738555467">
          <w:marLeft w:val="640"/>
          <w:marRight w:val="0"/>
          <w:marTop w:val="0"/>
          <w:marBottom w:val="0"/>
          <w:divBdr>
            <w:top w:val="none" w:sz="0" w:space="0" w:color="auto"/>
            <w:left w:val="none" w:sz="0" w:space="0" w:color="auto"/>
            <w:bottom w:val="none" w:sz="0" w:space="0" w:color="auto"/>
            <w:right w:val="none" w:sz="0" w:space="0" w:color="auto"/>
          </w:divBdr>
        </w:div>
        <w:div w:id="100955224">
          <w:marLeft w:val="640"/>
          <w:marRight w:val="0"/>
          <w:marTop w:val="0"/>
          <w:marBottom w:val="0"/>
          <w:divBdr>
            <w:top w:val="none" w:sz="0" w:space="0" w:color="auto"/>
            <w:left w:val="none" w:sz="0" w:space="0" w:color="auto"/>
            <w:bottom w:val="none" w:sz="0" w:space="0" w:color="auto"/>
            <w:right w:val="none" w:sz="0" w:space="0" w:color="auto"/>
          </w:divBdr>
        </w:div>
        <w:div w:id="1038355672">
          <w:marLeft w:val="640"/>
          <w:marRight w:val="0"/>
          <w:marTop w:val="0"/>
          <w:marBottom w:val="0"/>
          <w:divBdr>
            <w:top w:val="none" w:sz="0" w:space="0" w:color="auto"/>
            <w:left w:val="none" w:sz="0" w:space="0" w:color="auto"/>
            <w:bottom w:val="none" w:sz="0" w:space="0" w:color="auto"/>
            <w:right w:val="none" w:sz="0" w:space="0" w:color="auto"/>
          </w:divBdr>
        </w:div>
        <w:div w:id="491454792">
          <w:marLeft w:val="640"/>
          <w:marRight w:val="0"/>
          <w:marTop w:val="0"/>
          <w:marBottom w:val="0"/>
          <w:divBdr>
            <w:top w:val="none" w:sz="0" w:space="0" w:color="auto"/>
            <w:left w:val="none" w:sz="0" w:space="0" w:color="auto"/>
            <w:bottom w:val="none" w:sz="0" w:space="0" w:color="auto"/>
            <w:right w:val="none" w:sz="0" w:space="0" w:color="auto"/>
          </w:divBdr>
        </w:div>
        <w:div w:id="698509482">
          <w:marLeft w:val="640"/>
          <w:marRight w:val="0"/>
          <w:marTop w:val="0"/>
          <w:marBottom w:val="0"/>
          <w:divBdr>
            <w:top w:val="none" w:sz="0" w:space="0" w:color="auto"/>
            <w:left w:val="none" w:sz="0" w:space="0" w:color="auto"/>
            <w:bottom w:val="none" w:sz="0" w:space="0" w:color="auto"/>
            <w:right w:val="none" w:sz="0" w:space="0" w:color="auto"/>
          </w:divBdr>
        </w:div>
        <w:div w:id="566720046">
          <w:marLeft w:val="640"/>
          <w:marRight w:val="0"/>
          <w:marTop w:val="0"/>
          <w:marBottom w:val="0"/>
          <w:divBdr>
            <w:top w:val="none" w:sz="0" w:space="0" w:color="auto"/>
            <w:left w:val="none" w:sz="0" w:space="0" w:color="auto"/>
            <w:bottom w:val="none" w:sz="0" w:space="0" w:color="auto"/>
            <w:right w:val="none" w:sz="0" w:space="0" w:color="auto"/>
          </w:divBdr>
        </w:div>
        <w:div w:id="1126781102">
          <w:marLeft w:val="640"/>
          <w:marRight w:val="0"/>
          <w:marTop w:val="0"/>
          <w:marBottom w:val="0"/>
          <w:divBdr>
            <w:top w:val="none" w:sz="0" w:space="0" w:color="auto"/>
            <w:left w:val="none" w:sz="0" w:space="0" w:color="auto"/>
            <w:bottom w:val="none" w:sz="0" w:space="0" w:color="auto"/>
            <w:right w:val="none" w:sz="0" w:space="0" w:color="auto"/>
          </w:divBdr>
        </w:div>
        <w:div w:id="1592810385">
          <w:marLeft w:val="640"/>
          <w:marRight w:val="0"/>
          <w:marTop w:val="0"/>
          <w:marBottom w:val="0"/>
          <w:divBdr>
            <w:top w:val="none" w:sz="0" w:space="0" w:color="auto"/>
            <w:left w:val="none" w:sz="0" w:space="0" w:color="auto"/>
            <w:bottom w:val="none" w:sz="0" w:space="0" w:color="auto"/>
            <w:right w:val="none" w:sz="0" w:space="0" w:color="auto"/>
          </w:divBdr>
        </w:div>
        <w:div w:id="1911190742">
          <w:marLeft w:val="640"/>
          <w:marRight w:val="0"/>
          <w:marTop w:val="0"/>
          <w:marBottom w:val="0"/>
          <w:divBdr>
            <w:top w:val="none" w:sz="0" w:space="0" w:color="auto"/>
            <w:left w:val="none" w:sz="0" w:space="0" w:color="auto"/>
            <w:bottom w:val="none" w:sz="0" w:space="0" w:color="auto"/>
            <w:right w:val="none" w:sz="0" w:space="0" w:color="auto"/>
          </w:divBdr>
        </w:div>
        <w:div w:id="700202639">
          <w:marLeft w:val="640"/>
          <w:marRight w:val="0"/>
          <w:marTop w:val="0"/>
          <w:marBottom w:val="0"/>
          <w:divBdr>
            <w:top w:val="none" w:sz="0" w:space="0" w:color="auto"/>
            <w:left w:val="none" w:sz="0" w:space="0" w:color="auto"/>
            <w:bottom w:val="none" w:sz="0" w:space="0" w:color="auto"/>
            <w:right w:val="none" w:sz="0" w:space="0" w:color="auto"/>
          </w:divBdr>
        </w:div>
        <w:div w:id="819035114">
          <w:marLeft w:val="640"/>
          <w:marRight w:val="0"/>
          <w:marTop w:val="0"/>
          <w:marBottom w:val="0"/>
          <w:divBdr>
            <w:top w:val="none" w:sz="0" w:space="0" w:color="auto"/>
            <w:left w:val="none" w:sz="0" w:space="0" w:color="auto"/>
            <w:bottom w:val="none" w:sz="0" w:space="0" w:color="auto"/>
            <w:right w:val="none" w:sz="0" w:space="0" w:color="auto"/>
          </w:divBdr>
        </w:div>
        <w:div w:id="1998069925">
          <w:marLeft w:val="640"/>
          <w:marRight w:val="0"/>
          <w:marTop w:val="0"/>
          <w:marBottom w:val="0"/>
          <w:divBdr>
            <w:top w:val="none" w:sz="0" w:space="0" w:color="auto"/>
            <w:left w:val="none" w:sz="0" w:space="0" w:color="auto"/>
            <w:bottom w:val="none" w:sz="0" w:space="0" w:color="auto"/>
            <w:right w:val="none" w:sz="0" w:space="0" w:color="auto"/>
          </w:divBdr>
        </w:div>
        <w:div w:id="185825554">
          <w:marLeft w:val="640"/>
          <w:marRight w:val="0"/>
          <w:marTop w:val="0"/>
          <w:marBottom w:val="0"/>
          <w:divBdr>
            <w:top w:val="none" w:sz="0" w:space="0" w:color="auto"/>
            <w:left w:val="none" w:sz="0" w:space="0" w:color="auto"/>
            <w:bottom w:val="none" w:sz="0" w:space="0" w:color="auto"/>
            <w:right w:val="none" w:sz="0" w:space="0" w:color="auto"/>
          </w:divBdr>
        </w:div>
        <w:div w:id="1736585577">
          <w:marLeft w:val="640"/>
          <w:marRight w:val="0"/>
          <w:marTop w:val="0"/>
          <w:marBottom w:val="0"/>
          <w:divBdr>
            <w:top w:val="none" w:sz="0" w:space="0" w:color="auto"/>
            <w:left w:val="none" w:sz="0" w:space="0" w:color="auto"/>
            <w:bottom w:val="none" w:sz="0" w:space="0" w:color="auto"/>
            <w:right w:val="none" w:sz="0" w:space="0" w:color="auto"/>
          </w:divBdr>
        </w:div>
        <w:div w:id="167060333">
          <w:marLeft w:val="640"/>
          <w:marRight w:val="0"/>
          <w:marTop w:val="0"/>
          <w:marBottom w:val="0"/>
          <w:divBdr>
            <w:top w:val="none" w:sz="0" w:space="0" w:color="auto"/>
            <w:left w:val="none" w:sz="0" w:space="0" w:color="auto"/>
            <w:bottom w:val="none" w:sz="0" w:space="0" w:color="auto"/>
            <w:right w:val="none" w:sz="0" w:space="0" w:color="auto"/>
          </w:divBdr>
        </w:div>
        <w:div w:id="850219045">
          <w:marLeft w:val="640"/>
          <w:marRight w:val="0"/>
          <w:marTop w:val="0"/>
          <w:marBottom w:val="0"/>
          <w:divBdr>
            <w:top w:val="none" w:sz="0" w:space="0" w:color="auto"/>
            <w:left w:val="none" w:sz="0" w:space="0" w:color="auto"/>
            <w:bottom w:val="none" w:sz="0" w:space="0" w:color="auto"/>
            <w:right w:val="none" w:sz="0" w:space="0" w:color="auto"/>
          </w:divBdr>
        </w:div>
        <w:div w:id="460610808">
          <w:marLeft w:val="640"/>
          <w:marRight w:val="0"/>
          <w:marTop w:val="0"/>
          <w:marBottom w:val="0"/>
          <w:divBdr>
            <w:top w:val="none" w:sz="0" w:space="0" w:color="auto"/>
            <w:left w:val="none" w:sz="0" w:space="0" w:color="auto"/>
            <w:bottom w:val="none" w:sz="0" w:space="0" w:color="auto"/>
            <w:right w:val="none" w:sz="0" w:space="0" w:color="auto"/>
          </w:divBdr>
        </w:div>
        <w:div w:id="950094280">
          <w:marLeft w:val="640"/>
          <w:marRight w:val="0"/>
          <w:marTop w:val="0"/>
          <w:marBottom w:val="0"/>
          <w:divBdr>
            <w:top w:val="none" w:sz="0" w:space="0" w:color="auto"/>
            <w:left w:val="none" w:sz="0" w:space="0" w:color="auto"/>
            <w:bottom w:val="none" w:sz="0" w:space="0" w:color="auto"/>
            <w:right w:val="none" w:sz="0" w:space="0" w:color="auto"/>
          </w:divBdr>
        </w:div>
        <w:div w:id="813332247">
          <w:marLeft w:val="640"/>
          <w:marRight w:val="0"/>
          <w:marTop w:val="0"/>
          <w:marBottom w:val="0"/>
          <w:divBdr>
            <w:top w:val="none" w:sz="0" w:space="0" w:color="auto"/>
            <w:left w:val="none" w:sz="0" w:space="0" w:color="auto"/>
            <w:bottom w:val="none" w:sz="0" w:space="0" w:color="auto"/>
            <w:right w:val="none" w:sz="0" w:space="0" w:color="auto"/>
          </w:divBdr>
        </w:div>
        <w:div w:id="1424301078">
          <w:marLeft w:val="640"/>
          <w:marRight w:val="0"/>
          <w:marTop w:val="0"/>
          <w:marBottom w:val="0"/>
          <w:divBdr>
            <w:top w:val="none" w:sz="0" w:space="0" w:color="auto"/>
            <w:left w:val="none" w:sz="0" w:space="0" w:color="auto"/>
            <w:bottom w:val="none" w:sz="0" w:space="0" w:color="auto"/>
            <w:right w:val="none" w:sz="0" w:space="0" w:color="auto"/>
          </w:divBdr>
        </w:div>
        <w:div w:id="1108234474">
          <w:marLeft w:val="640"/>
          <w:marRight w:val="0"/>
          <w:marTop w:val="0"/>
          <w:marBottom w:val="0"/>
          <w:divBdr>
            <w:top w:val="none" w:sz="0" w:space="0" w:color="auto"/>
            <w:left w:val="none" w:sz="0" w:space="0" w:color="auto"/>
            <w:bottom w:val="none" w:sz="0" w:space="0" w:color="auto"/>
            <w:right w:val="none" w:sz="0" w:space="0" w:color="auto"/>
          </w:divBdr>
        </w:div>
        <w:div w:id="1993869953">
          <w:marLeft w:val="640"/>
          <w:marRight w:val="0"/>
          <w:marTop w:val="0"/>
          <w:marBottom w:val="0"/>
          <w:divBdr>
            <w:top w:val="none" w:sz="0" w:space="0" w:color="auto"/>
            <w:left w:val="none" w:sz="0" w:space="0" w:color="auto"/>
            <w:bottom w:val="none" w:sz="0" w:space="0" w:color="auto"/>
            <w:right w:val="none" w:sz="0" w:space="0" w:color="auto"/>
          </w:divBdr>
        </w:div>
        <w:div w:id="636644036">
          <w:marLeft w:val="640"/>
          <w:marRight w:val="0"/>
          <w:marTop w:val="0"/>
          <w:marBottom w:val="0"/>
          <w:divBdr>
            <w:top w:val="none" w:sz="0" w:space="0" w:color="auto"/>
            <w:left w:val="none" w:sz="0" w:space="0" w:color="auto"/>
            <w:bottom w:val="none" w:sz="0" w:space="0" w:color="auto"/>
            <w:right w:val="none" w:sz="0" w:space="0" w:color="auto"/>
          </w:divBdr>
        </w:div>
        <w:div w:id="1706708031">
          <w:marLeft w:val="640"/>
          <w:marRight w:val="0"/>
          <w:marTop w:val="0"/>
          <w:marBottom w:val="0"/>
          <w:divBdr>
            <w:top w:val="none" w:sz="0" w:space="0" w:color="auto"/>
            <w:left w:val="none" w:sz="0" w:space="0" w:color="auto"/>
            <w:bottom w:val="none" w:sz="0" w:space="0" w:color="auto"/>
            <w:right w:val="none" w:sz="0" w:space="0" w:color="auto"/>
          </w:divBdr>
        </w:div>
        <w:div w:id="2009281322">
          <w:marLeft w:val="640"/>
          <w:marRight w:val="0"/>
          <w:marTop w:val="0"/>
          <w:marBottom w:val="0"/>
          <w:divBdr>
            <w:top w:val="none" w:sz="0" w:space="0" w:color="auto"/>
            <w:left w:val="none" w:sz="0" w:space="0" w:color="auto"/>
            <w:bottom w:val="none" w:sz="0" w:space="0" w:color="auto"/>
            <w:right w:val="none" w:sz="0" w:space="0" w:color="auto"/>
          </w:divBdr>
        </w:div>
        <w:div w:id="1230266665">
          <w:marLeft w:val="640"/>
          <w:marRight w:val="0"/>
          <w:marTop w:val="0"/>
          <w:marBottom w:val="0"/>
          <w:divBdr>
            <w:top w:val="none" w:sz="0" w:space="0" w:color="auto"/>
            <w:left w:val="none" w:sz="0" w:space="0" w:color="auto"/>
            <w:bottom w:val="none" w:sz="0" w:space="0" w:color="auto"/>
            <w:right w:val="none" w:sz="0" w:space="0" w:color="auto"/>
          </w:divBdr>
        </w:div>
        <w:div w:id="1247300292">
          <w:marLeft w:val="640"/>
          <w:marRight w:val="0"/>
          <w:marTop w:val="0"/>
          <w:marBottom w:val="0"/>
          <w:divBdr>
            <w:top w:val="none" w:sz="0" w:space="0" w:color="auto"/>
            <w:left w:val="none" w:sz="0" w:space="0" w:color="auto"/>
            <w:bottom w:val="none" w:sz="0" w:space="0" w:color="auto"/>
            <w:right w:val="none" w:sz="0" w:space="0" w:color="auto"/>
          </w:divBdr>
        </w:div>
        <w:div w:id="567151587">
          <w:marLeft w:val="640"/>
          <w:marRight w:val="0"/>
          <w:marTop w:val="0"/>
          <w:marBottom w:val="0"/>
          <w:divBdr>
            <w:top w:val="none" w:sz="0" w:space="0" w:color="auto"/>
            <w:left w:val="none" w:sz="0" w:space="0" w:color="auto"/>
            <w:bottom w:val="none" w:sz="0" w:space="0" w:color="auto"/>
            <w:right w:val="none" w:sz="0" w:space="0" w:color="auto"/>
          </w:divBdr>
        </w:div>
        <w:div w:id="699090906">
          <w:marLeft w:val="640"/>
          <w:marRight w:val="0"/>
          <w:marTop w:val="0"/>
          <w:marBottom w:val="0"/>
          <w:divBdr>
            <w:top w:val="none" w:sz="0" w:space="0" w:color="auto"/>
            <w:left w:val="none" w:sz="0" w:space="0" w:color="auto"/>
            <w:bottom w:val="none" w:sz="0" w:space="0" w:color="auto"/>
            <w:right w:val="none" w:sz="0" w:space="0" w:color="auto"/>
          </w:divBdr>
        </w:div>
        <w:div w:id="1430083468">
          <w:marLeft w:val="640"/>
          <w:marRight w:val="0"/>
          <w:marTop w:val="0"/>
          <w:marBottom w:val="0"/>
          <w:divBdr>
            <w:top w:val="none" w:sz="0" w:space="0" w:color="auto"/>
            <w:left w:val="none" w:sz="0" w:space="0" w:color="auto"/>
            <w:bottom w:val="none" w:sz="0" w:space="0" w:color="auto"/>
            <w:right w:val="none" w:sz="0" w:space="0" w:color="auto"/>
          </w:divBdr>
        </w:div>
        <w:div w:id="713232621">
          <w:marLeft w:val="640"/>
          <w:marRight w:val="0"/>
          <w:marTop w:val="0"/>
          <w:marBottom w:val="0"/>
          <w:divBdr>
            <w:top w:val="none" w:sz="0" w:space="0" w:color="auto"/>
            <w:left w:val="none" w:sz="0" w:space="0" w:color="auto"/>
            <w:bottom w:val="none" w:sz="0" w:space="0" w:color="auto"/>
            <w:right w:val="none" w:sz="0" w:space="0" w:color="auto"/>
          </w:divBdr>
        </w:div>
        <w:div w:id="911237835">
          <w:marLeft w:val="640"/>
          <w:marRight w:val="0"/>
          <w:marTop w:val="0"/>
          <w:marBottom w:val="0"/>
          <w:divBdr>
            <w:top w:val="none" w:sz="0" w:space="0" w:color="auto"/>
            <w:left w:val="none" w:sz="0" w:space="0" w:color="auto"/>
            <w:bottom w:val="none" w:sz="0" w:space="0" w:color="auto"/>
            <w:right w:val="none" w:sz="0" w:space="0" w:color="auto"/>
          </w:divBdr>
        </w:div>
        <w:div w:id="2039769981">
          <w:marLeft w:val="640"/>
          <w:marRight w:val="0"/>
          <w:marTop w:val="0"/>
          <w:marBottom w:val="0"/>
          <w:divBdr>
            <w:top w:val="none" w:sz="0" w:space="0" w:color="auto"/>
            <w:left w:val="none" w:sz="0" w:space="0" w:color="auto"/>
            <w:bottom w:val="none" w:sz="0" w:space="0" w:color="auto"/>
            <w:right w:val="none" w:sz="0" w:space="0" w:color="auto"/>
          </w:divBdr>
        </w:div>
        <w:div w:id="1541434978">
          <w:marLeft w:val="640"/>
          <w:marRight w:val="0"/>
          <w:marTop w:val="0"/>
          <w:marBottom w:val="0"/>
          <w:divBdr>
            <w:top w:val="none" w:sz="0" w:space="0" w:color="auto"/>
            <w:left w:val="none" w:sz="0" w:space="0" w:color="auto"/>
            <w:bottom w:val="none" w:sz="0" w:space="0" w:color="auto"/>
            <w:right w:val="none" w:sz="0" w:space="0" w:color="auto"/>
          </w:divBdr>
        </w:div>
        <w:div w:id="381709778">
          <w:marLeft w:val="640"/>
          <w:marRight w:val="0"/>
          <w:marTop w:val="0"/>
          <w:marBottom w:val="0"/>
          <w:divBdr>
            <w:top w:val="none" w:sz="0" w:space="0" w:color="auto"/>
            <w:left w:val="none" w:sz="0" w:space="0" w:color="auto"/>
            <w:bottom w:val="none" w:sz="0" w:space="0" w:color="auto"/>
            <w:right w:val="none" w:sz="0" w:space="0" w:color="auto"/>
          </w:divBdr>
        </w:div>
        <w:div w:id="395052417">
          <w:marLeft w:val="640"/>
          <w:marRight w:val="0"/>
          <w:marTop w:val="0"/>
          <w:marBottom w:val="0"/>
          <w:divBdr>
            <w:top w:val="none" w:sz="0" w:space="0" w:color="auto"/>
            <w:left w:val="none" w:sz="0" w:space="0" w:color="auto"/>
            <w:bottom w:val="none" w:sz="0" w:space="0" w:color="auto"/>
            <w:right w:val="none" w:sz="0" w:space="0" w:color="auto"/>
          </w:divBdr>
        </w:div>
        <w:div w:id="170528910">
          <w:marLeft w:val="640"/>
          <w:marRight w:val="0"/>
          <w:marTop w:val="0"/>
          <w:marBottom w:val="0"/>
          <w:divBdr>
            <w:top w:val="none" w:sz="0" w:space="0" w:color="auto"/>
            <w:left w:val="none" w:sz="0" w:space="0" w:color="auto"/>
            <w:bottom w:val="none" w:sz="0" w:space="0" w:color="auto"/>
            <w:right w:val="none" w:sz="0" w:space="0" w:color="auto"/>
          </w:divBdr>
        </w:div>
        <w:div w:id="1245069318">
          <w:marLeft w:val="640"/>
          <w:marRight w:val="0"/>
          <w:marTop w:val="0"/>
          <w:marBottom w:val="0"/>
          <w:divBdr>
            <w:top w:val="none" w:sz="0" w:space="0" w:color="auto"/>
            <w:left w:val="none" w:sz="0" w:space="0" w:color="auto"/>
            <w:bottom w:val="none" w:sz="0" w:space="0" w:color="auto"/>
            <w:right w:val="none" w:sz="0" w:space="0" w:color="auto"/>
          </w:divBdr>
        </w:div>
        <w:div w:id="459374167">
          <w:marLeft w:val="640"/>
          <w:marRight w:val="0"/>
          <w:marTop w:val="0"/>
          <w:marBottom w:val="0"/>
          <w:divBdr>
            <w:top w:val="none" w:sz="0" w:space="0" w:color="auto"/>
            <w:left w:val="none" w:sz="0" w:space="0" w:color="auto"/>
            <w:bottom w:val="none" w:sz="0" w:space="0" w:color="auto"/>
            <w:right w:val="none" w:sz="0" w:space="0" w:color="auto"/>
          </w:divBdr>
        </w:div>
        <w:div w:id="1428770106">
          <w:marLeft w:val="640"/>
          <w:marRight w:val="0"/>
          <w:marTop w:val="0"/>
          <w:marBottom w:val="0"/>
          <w:divBdr>
            <w:top w:val="none" w:sz="0" w:space="0" w:color="auto"/>
            <w:left w:val="none" w:sz="0" w:space="0" w:color="auto"/>
            <w:bottom w:val="none" w:sz="0" w:space="0" w:color="auto"/>
            <w:right w:val="none" w:sz="0" w:space="0" w:color="auto"/>
          </w:divBdr>
        </w:div>
        <w:div w:id="604070460">
          <w:marLeft w:val="640"/>
          <w:marRight w:val="0"/>
          <w:marTop w:val="0"/>
          <w:marBottom w:val="0"/>
          <w:divBdr>
            <w:top w:val="none" w:sz="0" w:space="0" w:color="auto"/>
            <w:left w:val="none" w:sz="0" w:space="0" w:color="auto"/>
            <w:bottom w:val="none" w:sz="0" w:space="0" w:color="auto"/>
            <w:right w:val="none" w:sz="0" w:space="0" w:color="auto"/>
          </w:divBdr>
        </w:div>
        <w:div w:id="1519269753">
          <w:marLeft w:val="640"/>
          <w:marRight w:val="0"/>
          <w:marTop w:val="0"/>
          <w:marBottom w:val="0"/>
          <w:divBdr>
            <w:top w:val="none" w:sz="0" w:space="0" w:color="auto"/>
            <w:left w:val="none" w:sz="0" w:space="0" w:color="auto"/>
            <w:bottom w:val="none" w:sz="0" w:space="0" w:color="auto"/>
            <w:right w:val="none" w:sz="0" w:space="0" w:color="auto"/>
          </w:divBdr>
        </w:div>
        <w:div w:id="1476679166">
          <w:marLeft w:val="640"/>
          <w:marRight w:val="0"/>
          <w:marTop w:val="0"/>
          <w:marBottom w:val="0"/>
          <w:divBdr>
            <w:top w:val="none" w:sz="0" w:space="0" w:color="auto"/>
            <w:left w:val="none" w:sz="0" w:space="0" w:color="auto"/>
            <w:bottom w:val="none" w:sz="0" w:space="0" w:color="auto"/>
            <w:right w:val="none" w:sz="0" w:space="0" w:color="auto"/>
          </w:divBdr>
        </w:div>
        <w:div w:id="466044559">
          <w:marLeft w:val="640"/>
          <w:marRight w:val="0"/>
          <w:marTop w:val="0"/>
          <w:marBottom w:val="0"/>
          <w:divBdr>
            <w:top w:val="none" w:sz="0" w:space="0" w:color="auto"/>
            <w:left w:val="none" w:sz="0" w:space="0" w:color="auto"/>
            <w:bottom w:val="none" w:sz="0" w:space="0" w:color="auto"/>
            <w:right w:val="none" w:sz="0" w:space="0" w:color="auto"/>
          </w:divBdr>
        </w:div>
        <w:div w:id="1825007428">
          <w:marLeft w:val="640"/>
          <w:marRight w:val="0"/>
          <w:marTop w:val="0"/>
          <w:marBottom w:val="0"/>
          <w:divBdr>
            <w:top w:val="none" w:sz="0" w:space="0" w:color="auto"/>
            <w:left w:val="none" w:sz="0" w:space="0" w:color="auto"/>
            <w:bottom w:val="none" w:sz="0" w:space="0" w:color="auto"/>
            <w:right w:val="none" w:sz="0" w:space="0" w:color="auto"/>
          </w:divBdr>
        </w:div>
        <w:div w:id="747579180">
          <w:marLeft w:val="640"/>
          <w:marRight w:val="0"/>
          <w:marTop w:val="0"/>
          <w:marBottom w:val="0"/>
          <w:divBdr>
            <w:top w:val="none" w:sz="0" w:space="0" w:color="auto"/>
            <w:left w:val="none" w:sz="0" w:space="0" w:color="auto"/>
            <w:bottom w:val="none" w:sz="0" w:space="0" w:color="auto"/>
            <w:right w:val="none" w:sz="0" w:space="0" w:color="auto"/>
          </w:divBdr>
        </w:div>
        <w:div w:id="1010520977">
          <w:marLeft w:val="640"/>
          <w:marRight w:val="0"/>
          <w:marTop w:val="0"/>
          <w:marBottom w:val="0"/>
          <w:divBdr>
            <w:top w:val="none" w:sz="0" w:space="0" w:color="auto"/>
            <w:left w:val="none" w:sz="0" w:space="0" w:color="auto"/>
            <w:bottom w:val="none" w:sz="0" w:space="0" w:color="auto"/>
            <w:right w:val="none" w:sz="0" w:space="0" w:color="auto"/>
          </w:divBdr>
        </w:div>
        <w:div w:id="1820726161">
          <w:marLeft w:val="640"/>
          <w:marRight w:val="0"/>
          <w:marTop w:val="0"/>
          <w:marBottom w:val="0"/>
          <w:divBdr>
            <w:top w:val="none" w:sz="0" w:space="0" w:color="auto"/>
            <w:left w:val="none" w:sz="0" w:space="0" w:color="auto"/>
            <w:bottom w:val="none" w:sz="0" w:space="0" w:color="auto"/>
            <w:right w:val="none" w:sz="0" w:space="0" w:color="auto"/>
          </w:divBdr>
        </w:div>
        <w:div w:id="1940484933">
          <w:marLeft w:val="640"/>
          <w:marRight w:val="0"/>
          <w:marTop w:val="0"/>
          <w:marBottom w:val="0"/>
          <w:divBdr>
            <w:top w:val="none" w:sz="0" w:space="0" w:color="auto"/>
            <w:left w:val="none" w:sz="0" w:space="0" w:color="auto"/>
            <w:bottom w:val="none" w:sz="0" w:space="0" w:color="auto"/>
            <w:right w:val="none" w:sz="0" w:space="0" w:color="auto"/>
          </w:divBdr>
        </w:div>
        <w:div w:id="2120566029">
          <w:marLeft w:val="640"/>
          <w:marRight w:val="0"/>
          <w:marTop w:val="0"/>
          <w:marBottom w:val="0"/>
          <w:divBdr>
            <w:top w:val="none" w:sz="0" w:space="0" w:color="auto"/>
            <w:left w:val="none" w:sz="0" w:space="0" w:color="auto"/>
            <w:bottom w:val="none" w:sz="0" w:space="0" w:color="auto"/>
            <w:right w:val="none" w:sz="0" w:space="0" w:color="auto"/>
          </w:divBdr>
        </w:div>
        <w:div w:id="719014584">
          <w:marLeft w:val="640"/>
          <w:marRight w:val="0"/>
          <w:marTop w:val="0"/>
          <w:marBottom w:val="0"/>
          <w:divBdr>
            <w:top w:val="none" w:sz="0" w:space="0" w:color="auto"/>
            <w:left w:val="none" w:sz="0" w:space="0" w:color="auto"/>
            <w:bottom w:val="none" w:sz="0" w:space="0" w:color="auto"/>
            <w:right w:val="none" w:sz="0" w:space="0" w:color="auto"/>
          </w:divBdr>
        </w:div>
        <w:div w:id="429934422">
          <w:marLeft w:val="640"/>
          <w:marRight w:val="0"/>
          <w:marTop w:val="0"/>
          <w:marBottom w:val="0"/>
          <w:divBdr>
            <w:top w:val="none" w:sz="0" w:space="0" w:color="auto"/>
            <w:left w:val="none" w:sz="0" w:space="0" w:color="auto"/>
            <w:bottom w:val="none" w:sz="0" w:space="0" w:color="auto"/>
            <w:right w:val="none" w:sz="0" w:space="0" w:color="auto"/>
          </w:divBdr>
        </w:div>
        <w:div w:id="355230174">
          <w:marLeft w:val="640"/>
          <w:marRight w:val="0"/>
          <w:marTop w:val="0"/>
          <w:marBottom w:val="0"/>
          <w:divBdr>
            <w:top w:val="none" w:sz="0" w:space="0" w:color="auto"/>
            <w:left w:val="none" w:sz="0" w:space="0" w:color="auto"/>
            <w:bottom w:val="none" w:sz="0" w:space="0" w:color="auto"/>
            <w:right w:val="none" w:sz="0" w:space="0" w:color="auto"/>
          </w:divBdr>
        </w:div>
        <w:div w:id="571745506">
          <w:marLeft w:val="640"/>
          <w:marRight w:val="0"/>
          <w:marTop w:val="0"/>
          <w:marBottom w:val="0"/>
          <w:divBdr>
            <w:top w:val="none" w:sz="0" w:space="0" w:color="auto"/>
            <w:left w:val="none" w:sz="0" w:space="0" w:color="auto"/>
            <w:bottom w:val="none" w:sz="0" w:space="0" w:color="auto"/>
            <w:right w:val="none" w:sz="0" w:space="0" w:color="auto"/>
          </w:divBdr>
        </w:div>
        <w:div w:id="1383213743">
          <w:marLeft w:val="640"/>
          <w:marRight w:val="0"/>
          <w:marTop w:val="0"/>
          <w:marBottom w:val="0"/>
          <w:divBdr>
            <w:top w:val="none" w:sz="0" w:space="0" w:color="auto"/>
            <w:left w:val="none" w:sz="0" w:space="0" w:color="auto"/>
            <w:bottom w:val="none" w:sz="0" w:space="0" w:color="auto"/>
            <w:right w:val="none" w:sz="0" w:space="0" w:color="auto"/>
          </w:divBdr>
        </w:div>
        <w:div w:id="1141967388">
          <w:marLeft w:val="640"/>
          <w:marRight w:val="0"/>
          <w:marTop w:val="0"/>
          <w:marBottom w:val="0"/>
          <w:divBdr>
            <w:top w:val="none" w:sz="0" w:space="0" w:color="auto"/>
            <w:left w:val="none" w:sz="0" w:space="0" w:color="auto"/>
            <w:bottom w:val="none" w:sz="0" w:space="0" w:color="auto"/>
            <w:right w:val="none" w:sz="0" w:space="0" w:color="auto"/>
          </w:divBdr>
        </w:div>
        <w:div w:id="536046116">
          <w:marLeft w:val="640"/>
          <w:marRight w:val="0"/>
          <w:marTop w:val="0"/>
          <w:marBottom w:val="0"/>
          <w:divBdr>
            <w:top w:val="none" w:sz="0" w:space="0" w:color="auto"/>
            <w:left w:val="none" w:sz="0" w:space="0" w:color="auto"/>
            <w:bottom w:val="none" w:sz="0" w:space="0" w:color="auto"/>
            <w:right w:val="none" w:sz="0" w:space="0" w:color="auto"/>
          </w:divBdr>
        </w:div>
        <w:div w:id="581334754">
          <w:marLeft w:val="640"/>
          <w:marRight w:val="0"/>
          <w:marTop w:val="0"/>
          <w:marBottom w:val="0"/>
          <w:divBdr>
            <w:top w:val="none" w:sz="0" w:space="0" w:color="auto"/>
            <w:left w:val="none" w:sz="0" w:space="0" w:color="auto"/>
            <w:bottom w:val="none" w:sz="0" w:space="0" w:color="auto"/>
            <w:right w:val="none" w:sz="0" w:space="0" w:color="auto"/>
          </w:divBdr>
        </w:div>
        <w:div w:id="195436163">
          <w:marLeft w:val="640"/>
          <w:marRight w:val="0"/>
          <w:marTop w:val="0"/>
          <w:marBottom w:val="0"/>
          <w:divBdr>
            <w:top w:val="none" w:sz="0" w:space="0" w:color="auto"/>
            <w:left w:val="none" w:sz="0" w:space="0" w:color="auto"/>
            <w:bottom w:val="none" w:sz="0" w:space="0" w:color="auto"/>
            <w:right w:val="none" w:sz="0" w:space="0" w:color="auto"/>
          </w:divBdr>
        </w:div>
        <w:div w:id="800151417">
          <w:marLeft w:val="640"/>
          <w:marRight w:val="0"/>
          <w:marTop w:val="0"/>
          <w:marBottom w:val="0"/>
          <w:divBdr>
            <w:top w:val="none" w:sz="0" w:space="0" w:color="auto"/>
            <w:left w:val="none" w:sz="0" w:space="0" w:color="auto"/>
            <w:bottom w:val="none" w:sz="0" w:space="0" w:color="auto"/>
            <w:right w:val="none" w:sz="0" w:space="0" w:color="auto"/>
          </w:divBdr>
        </w:div>
        <w:div w:id="753167400">
          <w:marLeft w:val="640"/>
          <w:marRight w:val="0"/>
          <w:marTop w:val="0"/>
          <w:marBottom w:val="0"/>
          <w:divBdr>
            <w:top w:val="none" w:sz="0" w:space="0" w:color="auto"/>
            <w:left w:val="none" w:sz="0" w:space="0" w:color="auto"/>
            <w:bottom w:val="none" w:sz="0" w:space="0" w:color="auto"/>
            <w:right w:val="none" w:sz="0" w:space="0" w:color="auto"/>
          </w:divBdr>
        </w:div>
        <w:div w:id="1539858028">
          <w:marLeft w:val="640"/>
          <w:marRight w:val="0"/>
          <w:marTop w:val="0"/>
          <w:marBottom w:val="0"/>
          <w:divBdr>
            <w:top w:val="none" w:sz="0" w:space="0" w:color="auto"/>
            <w:left w:val="none" w:sz="0" w:space="0" w:color="auto"/>
            <w:bottom w:val="none" w:sz="0" w:space="0" w:color="auto"/>
            <w:right w:val="none" w:sz="0" w:space="0" w:color="auto"/>
          </w:divBdr>
        </w:div>
        <w:div w:id="422922165">
          <w:marLeft w:val="640"/>
          <w:marRight w:val="0"/>
          <w:marTop w:val="0"/>
          <w:marBottom w:val="0"/>
          <w:divBdr>
            <w:top w:val="none" w:sz="0" w:space="0" w:color="auto"/>
            <w:left w:val="none" w:sz="0" w:space="0" w:color="auto"/>
            <w:bottom w:val="none" w:sz="0" w:space="0" w:color="auto"/>
            <w:right w:val="none" w:sz="0" w:space="0" w:color="auto"/>
          </w:divBdr>
        </w:div>
        <w:div w:id="2128576472">
          <w:marLeft w:val="640"/>
          <w:marRight w:val="0"/>
          <w:marTop w:val="0"/>
          <w:marBottom w:val="0"/>
          <w:divBdr>
            <w:top w:val="none" w:sz="0" w:space="0" w:color="auto"/>
            <w:left w:val="none" w:sz="0" w:space="0" w:color="auto"/>
            <w:bottom w:val="none" w:sz="0" w:space="0" w:color="auto"/>
            <w:right w:val="none" w:sz="0" w:space="0" w:color="auto"/>
          </w:divBdr>
        </w:div>
        <w:div w:id="844519259">
          <w:marLeft w:val="640"/>
          <w:marRight w:val="0"/>
          <w:marTop w:val="0"/>
          <w:marBottom w:val="0"/>
          <w:divBdr>
            <w:top w:val="none" w:sz="0" w:space="0" w:color="auto"/>
            <w:left w:val="none" w:sz="0" w:space="0" w:color="auto"/>
            <w:bottom w:val="none" w:sz="0" w:space="0" w:color="auto"/>
            <w:right w:val="none" w:sz="0" w:space="0" w:color="auto"/>
          </w:divBdr>
        </w:div>
        <w:div w:id="1724787892">
          <w:marLeft w:val="640"/>
          <w:marRight w:val="0"/>
          <w:marTop w:val="0"/>
          <w:marBottom w:val="0"/>
          <w:divBdr>
            <w:top w:val="none" w:sz="0" w:space="0" w:color="auto"/>
            <w:left w:val="none" w:sz="0" w:space="0" w:color="auto"/>
            <w:bottom w:val="none" w:sz="0" w:space="0" w:color="auto"/>
            <w:right w:val="none" w:sz="0" w:space="0" w:color="auto"/>
          </w:divBdr>
        </w:div>
        <w:div w:id="825171384">
          <w:marLeft w:val="640"/>
          <w:marRight w:val="0"/>
          <w:marTop w:val="0"/>
          <w:marBottom w:val="0"/>
          <w:divBdr>
            <w:top w:val="none" w:sz="0" w:space="0" w:color="auto"/>
            <w:left w:val="none" w:sz="0" w:space="0" w:color="auto"/>
            <w:bottom w:val="none" w:sz="0" w:space="0" w:color="auto"/>
            <w:right w:val="none" w:sz="0" w:space="0" w:color="auto"/>
          </w:divBdr>
        </w:div>
        <w:div w:id="910651868">
          <w:marLeft w:val="640"/>
          <w:marRight w:val="0"/>
          <w:marTop w:val="0"/>
          <w:marBottom w:val="0"/>
          <w:divBdr>
            <w:top w:val="none" w:sz="0" w:space="0" w:color="auto"/>
            <w:left w:val="none" w:sz="0" w:space="0" w:color="auto"/>
            <w:bottom w:val="none" w:sz="0" w:space="0" w:color="auto"/>
            <w:right w:val="none" w:sz="0" w:space="0" w:color="auto"/>
          </w:divBdr>
        </w:div>
        <w:div w:id="85662590">
          <w:marLeft w:val="640"/>
          <w:marRight w:val="0"/>
          <w:marTop w:val="0"/>
          <w:marBottom w:val="0"/>
          <w:divBdr>
            <w:top w:val="none" w:sz="0" w:space="0" w:color="auto"/>
            <w:left w:val="none" w:sz="0" w:space="0" w:color="auto"/>
            <w:bottom w:val="none" w:sz="0" w:space="0" w:color="auto"/>
            <w:right w:val="none" w:sz="0" w:space="0" w:color="auto"/>
          </w:divBdr>
        </w:div>
        <w:div w:id="413943106">
          <w:marLeft w:val="640"/>
          <w:marRight w:val="0"/>
          <w:marTop w:val="0"/>
          <w:marBottom w:val="0"/>
          <w:divBdr>
            <w:top w:val="none" w:sz="0" w:space="0" w:color="auto"/>
            <w:left w:val="none" w:sz="0" w:space="0" w:color="auto"/>
            <w:bottom w:val="none" w:sz="0" w:space="0" w:color="auto"/>
            <w:right w:val="none" w:sz="0" w:space="0" w:color="auto"/>
          </w:divBdr>
        </w:div>
        <w:div w:id="1056003689">
          <w:marLeft w:val="640"/>
          <w:marRight w:val="0"/>
          <w:marTop w:val="0"/>
          <w:marBottom w:val="0"/>
          <w:divBdr>
            <w:top w:val="none" w:sz="0" w:space="0" w:color="auto"/>
            <w:left w:val="none" w:sz="0" w:space="0" w:color="auto"/>
            <w:bottom w:val="none" w:sz="0" w:space="0" w:color="auto"/>
            <w:right w:val="none" w:sz="0" w:space="0" w:color="auto"/>
          </w:divBdr>
        </w:div>
        <w:div w:id="2125343032">
          <w:marLeft w:val="640"/>
          <w:marRight w:val="0"/>
          <w:marTop w:val="0"/>
          <w:marBottom w:val="0"/>
          <w:divBdr>
            <w:top w:val="none" w:sz="0" w:space="0" w:color="auto"/>
            <w:left w:val="none" w:sz="0" w:space="0" w:color="auto"/>
            <w:bottom w:val="none" w:sz="0" w:space="0" w:color="auto"/>
            <w:right w:val="none" w:sz="0" w:space="0" w:color="auto"/>
          </w:divBdr>
        </w:div>
        <w:div w:id="1044597874">
          <w:marLeft w:val="640"/>
          <w:marRight w:val="0"/>
          <w:marTop w:val="0"/>
          <w:marBottom w:val="0"/>
          <w:divBdr>
            <w:top w:val="none" w:sz="0" w:space="0" w:color="auto"/>
            <w:left w:val="none" w:sz="0" w:space="0" w:color="auto"/>
            <w:bottom w:val="none" w:sz="0" w:space="0" w:color="auto"/>
            <w:right w:val="none" w:sz="0" w:space="0" w:color="auto"/>
          </w:divBdr>
        </w:div>
        <w:div w:id="717508734">
          <w:marLeft w:val="640"/>
          <w:marRight w:val="0"/>
          <w:marTop w:val="0"/>
          <w:marBottom w:val="0"/>
          <w:divBdr>
            <w:top w:val="none" w:sz="0" w:space="0" w:color="auto"/>
            <w:left w:val="none" w:sz="0" w:space="0" w:color="auto"/>
            <w:bottom w:val="none" w:sz="0" w:space="0" w:color="auto"/>
            <w:right w:val="none" w:sz="0" w:space="0" w:color="auto"/>
          </w:divBdr>
        </w:div>
        <w:div w:id="1823428927">
          <w:marLeft w:val="640"/>
          <w:marRight w:val="0"/>
          <w:marTop w:val="0"/>
          <w:marBottom w:val="0"/>
          <w:divBdr>
            <w:top w:val="none" w:sz="0" w:space="0" w:color="auto"/>
            <w:left w:val="none" w:sz="0" w:space="0" w:color="auto"/>
            <w:bottom w:val="none" w:sz="0" w:space="0" w:color="auto"/>
            <w:right w:val="none" w:sz="0" w:space="0" w:color="auto"/>
          </w:divBdr>
        </w:div>
        <w:div w:id="110369971">
          <w:marLeft w:val="640"/>
          <w:marRight w:val="0"/>
          <w:marTop w:val="0"/>
          <w:marBottom w:val="0"/>
          <w:divBdr>
            <w:top w:val="none" w:sz="0" w:space="0" w:color="auto"/>
            <w:left w:val="none" w:sz="0" w:space="0" w:color="auto"/>
            <w:bottom w:val="none" w:sz="0" w:space="0" w:color="auto"/>
            <w:right w:val="none" w:sz="0" w:space="0" w:color="auto"/>
          </w:divBdr>
        </w:div>
        <w:div w:id="1464885204">
          <w:marLeft w:val="640"/>
          <w:marRight w:val="0"/>
          <w:marTop w:val="0"/>
          <w:marBottom w:val="0"/>
          <w:divBdr>
            <w:top w:val="none" w:sz="0" w:space="0" w:color="auto"/>
            <w:left w:val="none" w:sz="0" w:space="0" w:color="auto"/>
            <w:bottom w:val="none" w:sz="0" w:space="0" w:color="auto"/>
            <w:right w:val="none" w:sz="0" w:space="0" w:color="auto"/>
          </w:divBdr>
        </w:div>
        <w:div w:id="399987245">
          <w:marLeft w:val="640"/>
          <w:marRight w:val="0"/>
          <w:marTop w:val="0"/>
          <w:marBottom w:val="0"/>
          <w:divBdr>
            <w:top w:val="none" w:sz="0" w:space="0" w:color="auto"/>
            <w:left w:val="none" w:sz="0" w:space="0" w:color="auto"/>
            <w:bottom w:val="none" w:sz="0" w:space="0" w:color="auto"/>
            <w:right w:val="none" w:sz="0" w:space="0" w:color="auto"/>
          </w:divBdr>
        </w:div>
        <w:div w:id="332488690">
          <w:marLeft w:val="640"/>
          <w:marRight w:val="0"/>
          <w:marTop w:val="0"/>
          <w:marBottom w:val="0"/>
          <w:divBdr>
            <w:top w:val="none" w:sz="0" w:space="0" w:color="auto"/>
            <w:left w:val="none" w:sz="0" w:space="0" w:color="auto"/>
            <w:bottom w:val="none" w:sz="0" w:space="0" w:color="auto"/>
            <w:right w:val="none" w:sz="0" w:space="0" w:color="auto"/>
          </w:divBdr>
        </w:div>
        <w:div w:id="216012029">
          <w:marLeft w:val="640"/>
          <w:marRight w:val="0"/>
          <w:marTop w:val="0"/>
          <w:marBottom w:val="0"/>
          <w:divBdr>
            <w:top w:val="none" w:sz="0" w:space="0" w:color="auto"/>
            <w:left w:val="none" w:sz="0" w:space="0" w:color="auto"/>
            <w:bottom w:val="none" w:sz="0" w:space="0" w:color="auto"/>
            <w:right w:val="none" w:sz="0" w:space="0" w:color="auto"/>
          </w:divBdr>
        </w:div>
        <w:div w:id="681664142">
          <w:marLeft w:val="640"/>
          <w:marRight w:val="0"/>
          <w:marTop w:val="0"/>
          <w:marBottom w:val="0"/>
          <w:divBdr>
            <w:top w:val="none" w:sz="0" w:space="0" w:color="auto"/>
            <w:left w:val="none" w:sz="0" w:space="0" w:color="auto"/>
            <w:bottom w:val="none" w:sz="0" w:space="0" w:color="auto"/>
            <w:right w:val="none" w:sz="0" w:space="0" w:color="auto"/>
          </w:divBdr>
        </w:div>
        <w:div w:id="575893413">
          <w:marLeft w:val="640"/>
          <w:marRight w:val="0"/>
          <w:marTop w:val="0"/>
          <w:marBottom w:val="0"/>
          <w:divBdr>
            <w:top w:val="none" w:sz="0" w:space="0" w:color="auto"/>
            <w:left w:val="none" w:sz="0" w:space="0" w:color="auto"/>
            <w:bottom w:val="none" w:sz="0" w:space="0" w:color="auto"/>
            <w:right w:val="none" w:sz="0" w:space="0" w:color="auto"/>
          </w:divBdr>
        </w:div>
        <w:div w:id="117382504">
          <w:marLeft w:val="640"/>
          <w:marRight w:val="0"/>
          <w:marTop w:val="0"/>
          <w:marBottom w:val="0"/>
          <w:divBdr>
            <w:top w:val="none" w:sz="0" w:space="0" w:color="auto"/>
            <w:left w:val="none" w:sz="0" w:space="0" w:color="auto"/>
            <w:bottom w:val="none" w:sz="0" w:space="0" w:color="auto"/>
            <w:right w:val="none" w:sz="0" w:space="0" w:color="auto"/>
          </w:divBdr>
        </w:div>
        <w:div w:id="933823726">
          <w:marLeft w:val="640"/>
          <w:marRight w:val="0"/>
          <w:marTop w:val="0"/>
          <w:marBottom w:val="0"/>
          <w:divBdr>
            <w:top w:val="none" w:sz="0" w:space="0" w:color="auto"/>
            <w:left w:val="none" w:sz="0" w:space="0" w:color="auto"/>
            <w:bottom w:val="none" w:sz="0" w:space="0" w:color="auto"/>
            <w:right w:val="none" w:sz="0" w:space="0" w:color="auto"/>
          </w:divBdr>
        </w:div>
        <w:div w:id="493644484">
          <w:marLeft w:val="640"/>
          <w:marRight w:val="0"/>
          <w:marTop w:val="0"/>
          <w:marBottom w:val="0"/>
          <w:divBdr>
            <w:top w:val="none" w:sz="0" w:space="0" w:color="auto"/>
            <w:left w:val="none" w:sz="0" w:space="0" w:color="auto"/>
            <w:bottom w:val="none" w:sz="0" w:space="0" w:color="auto"/>
            <w:right w:val="none" w:sz="0" w:space="0" w:color="auto"/>
          </w:divBdr>
        </w:div>
        <w:div w:id="1246260432">
          <w:marLeft w:val="640"/>
          <w:marRight w:val="0"/>
          <w:marTop w:val="0"/>
          <w:marBottom w:val="0"/>
          <w:divBdr>
            <w:top w:val="none" w:sz="0" w:space="0" w:color="auto"/>
            <w:left w:val="none" w:sz="0" w:space="0" w:color="auto"/>
            <w:bottom w:val="none" w:sz="0" w:space="0" w:color="auto"/>
            <w:right w:val="none" w:sz="0" w:space="0" w:color="auto"/>
          </w:divBdr>
        </w:div>
        <w:div w:id="1771899233">
          <w:marLeft w:val="640"/>
          <w:marRight w:val="0"/>
          <w:marTop w:val="0"/>
          <w:marBottom w:val="0"/>
          <w:divBdr>
            <w:top w:val="none" w:sz="0" w:space="0" w:color="auto"/>
            <w:left w:val="none" w:sz="0" w:space="0" w:color="auto"/>
            <w:bottom w:val="none" w:sz="0" w:space="0" w:color="auto"/>
            <w:right w:val="none" w:sz="0" w:space="0" w:color="auto"/>
          </w:divBdr>
        </w:div>
        <w:div w:id="580063593">
          <w:marLeft w:val="640"/>
          <w:marRight w:val="0"/>
          <w:marTop w:val="0"/>
          <w:marBottom w:val="0"/>
          <w:divBdr>
            <w:top w:val="none" w:sz="0" w:space="0" w:color="auto"/>
            <w:left w:val="none" w:sz="0" w:space="0" w:color="auto"/>
            <w:bottom w:val="none" w:sz="0" w:space="0" w:color="auto"/>
            <w:right w:val="none" w:sz="0" w:space="0" w:color="auto"/>
          </w:divBdr>
        </w:div>
        <w:div w:id="455485157">
          <w:marLeft w:val="640"/>
          <w:marRight w:val="0"/>
          <w:marTop w:val="0"/>
          <w:marBottom w:val="0"/>
          <w:divBdr>
            <w:top w:val="none" w:sz="0" w:space="0" w:color="auto"/>
            <w:left w:val="none" w:sz="0" w:space="0" w:color="auto"/>
            <w:bottom w:val="none" w:sz="0" w:space="0" w:color="auto"/>
            <w:right w:val="none" w:sz="0" w:space="0" w:color="auto"/>
          </w:divBdr>
        </w:div>
        <w:div w:id="2094473468">
          <w:marLeft w:val="640"/>
          <w:marRight w:val="0"/>
          <w:marTop w:val="0"/>
          <w:marBottom w:val="0"/>
          <w:divBdr>
            <w:top w:val="none" w:sz="0" w:space="0" w:color="auto"/>
            <w:left w:val="none" w:sz="0" w:space="0" w:color="auto"/>
            <w:bottom w:val="none" w:sz="0" w:space="0" w:color="auto"/>
            <w:right w:val="none" w:sz="0" w:space="0" w:color="auto"/>
          </w:divBdr>
        </w:div>
        <w:div w:id="1418402984">
          <w:marLeft w:val="640"/>
          <w:marRight w:val="0"/>
          <w:marTop w:val="0"/>
          <w:marBottom w:val="0"/>
          <w:divBdr>
            <w:top w:val="none" w:sz="0" w:space="0" w:color="auto"/>
            <w:left w:val="none" w:sz="0" w:space="0" w:color="auto"/>
            <w:bottom w:val="none" w:sz="0" w:space="0" w:color="auto"/>
            <w:right w:val="none" w:sz="0" w:space="0" w:color="auto"/>
          </w:divBdr>
        </w:div>
        <w:div w:id="2013558042">
          <w:marLeft w:val="640"/>
          <w:marRight w:val="0"/>
          <w:marTop w:val="0"/>
          <w:marBottom w:val="0"/>
          <w:divBdr>
            <w:top w:val="none" w:sz="0" w:space="0" w:color="auto"/>
            <w:left w:val="none" w:sz="0" w:space="0" w:color="auto"/>
            <w:bottom w:val="none" w:sz="0" w:space="0" w:color="auto"/>
            <w:right w:val="none" w:sz="0" w:space="0" w:color="auto"/>
          </w:divBdr>
        </w:div>
        <w:div w:id="280964389">
          <w:marLeft w:val="640"/>
          <w:marRight w:val="0"/>
          <w:marTop w:val="0"/>
          <w:marBottom w:val="0"/>
          <w:divBdr>
            <w:top w:val="none" w:sz="0" w:space="0" w:color="auto"/>
            <w:left w:val="none" w:sz="0" w:space="0" w:color="auto"/>
            <w:bottom w:val="none" w:sz="0" w:space="0" w:color="auto"/>
            <w:right w:val="none" w:sz="0" w:space="0" w:color="auto"/>
          </w:divBdr>
        </w:div>
        <w:div w:id="822428079">
          <w:marLeft w:val="640"/>
          <w:marRight w:val="0"/>
          <w:marTop w:val="0"/>
          <w:marBottom w:val="0"/>
          <w:divBdr>
            <w:top w:val="none" w:sz="0" w:space="0" w:color="auto"/>
            <w:left w:val="none" w:sz="0" w:space="0" w:color="auto"/>
            <w:bottom w:val="none" w:sz="0" w:space="0" w:color="auto"/>
            <w:right w:val="none" w:sz="0" w:space="0" w:color="auto"/>
          </w:divBdr>
        </w:div>
        <w:div w:id="1730494272">
          <w:marLeft w:val="640"/>
          <w:marRight w:val="0"/>
          <w:marTop w:val="0"/>
          <w:marBottom w:val="0"/>
          <w:divBdr>
            <w:top w:val="none" w:sz="0" w:space="0" w:color="auto"/>
            <w:left w:val="none" w:sz="0" w:space="0" w:color="auto"/>
            <w:bottom w:val="none" w:sz="0" w:space="0" w:color="auto"/>
            <w:right w:val="none" w:sz="0" w:space="0" w:color="auto"/>
          </w:divBdr>
        </w:div>
        <w:div w:id="1568032502">
          <w:marLeft w:val="640"/>
          <w:marRight w:val="0"/>
          <w:marTop w:val="0"/>
          <w:marBottom w:val="0"/>
          <w:divBdr>
            <w:top w:val="none" w:sz="0" w:space="0" w:color="auto"/>
            <w:left w:val="none" w:sz="0" w:space="0" w:color="auto"/>
            <w:bottom w:val="none" w:sz="0" w:space="0" w:color="auto"/>
            <w:right w:val="none" w:sz="0" w:space="0" w:color="auto"/>
          </w:divBdr>
        </w:div>
        <w:div w:id="263458563">
          <w:marLeft w:val="640"/>
          <w:marRight w:val="0"/>
          <w:marTop w:val="0"/>
          <w:marBottom w:val="0"/>
          <w:divBdr>
            <w:top w:val="none" w:sz="0" w:space="0" w:color="auto"/>
            <w:left w:val="none" w:sz="0" w:space="0" w:color="auto"/>
            <w:bottom w:val="none" w:sz="0" w:space="0" w:color="auto"/>
            <w:right w:val="none" w:sz="0" w:space="0" w:color="auto"/>
          </w:divBdr>
        </w:div>
        <w:div w:id="533542994">
          <w:marLeft w:val="640"/>
          <w:marRight w:val="0"/>
          <w:marTop w:val="0"/>
          <w:marBottom w:val="0"/>
          <w:divBdr>
            <w:top w:val="none" w:sz="0" w:space="0" w:color="auto"/>
            <w:left w:val="none" w:sz="0" w:space="0" w:color="auto"/>
            <w:bottom w:val="none" w:sz="0" w:space="0" w:color="auto"/>
            <w:right w:val="none" w:sz="0" w:space="0" w:color="auto"/>
          </w:divBdr>
        </w:div>
        <w:div w:id="1353874913">
          <w:marLeft w:val="640"/>
          <w:marRight w:val="0"/>
          <w:marTop w:val="0"/>
          <w:marBottom w:val="0"/>
          <w:divBdr>
            <w:top w:val="none" w:sz="0" w:space="0" w:color="auto"/>
            <w:left w:val="none" w:sz="0" w:space="0" w:color="auto"/>
            <w:bottom w:val="none" w:sz="0" w:space="0" w:color="auto"/>
            <w:right w:val="none" w:sz="0" w:space="0" w:color="auto"/>
          </w:divBdr>
        </w:div>
        <w:div w:id="1012728566">
          <w:marLeft w:val="640"/>
          <w:marRight w:val="0"/>
          <w:marTop w:val="0"/>
          <w:marBottom w:val="0"/>
          <w:divBdr>
            <w:top w:val="none" w:sz="0" w:space="0" w:color="auto"/>
            <w:left w:val="none" w:sz="0" w:space="0" w:color="auto"/>
            <w:bottom w:val="none" w:sz="0" w:space="0" w:color="auto"/>
            <w:right w:val="none" w:sz="0" w:space="0" w:color="auto"/>
          </w:divBdr>
        </w:div>
        <w:div w:id="1654025999">
          <w:marLeft w:val="640"/>
          <w:marRight w:val="0"/>
          <w:marTop w:val="0"/>
          <w:marBottom w:val="0"/>
          <w:divBdr>
            <w:top w:val="none" w:sz="0" w:space="0" w:color="auto"/>
            <w:left w:val="none" w:sz="0" w:space="0" w:color="auto"/>
            <w:bottom w:val="none" w:sz="0" w:space="0" w:color="auto"/>
            <w:right w:val="none" w:sz="0" w:space="0" w:color="auto"/>
          </w:divBdr>
        </w:div>
        <w:div w:id="396172529">
          <w:marLeft w:val="640"/>
          <w:marRight w:val="0"/>
          <w:marTop w:val="0"/>
          <w:marBottom w:val="0"/>
          <w:divBdr>
            <w:top w:val="none" w:sz="0" w:space="0" w:color="auto"/>
            <w:left w:val="none" w:sz="0" w:space="0" w:color="auto"/>
            <w:bottom w:val="none" w:sz="0" w:space="0" w:color="auto"/>
            <w:right w:val="none" w:sz="0" w:space="0" w:color="auto"/>
          </w:divBdr>
        </w:div>
        <w:div w:id="2147235929">
          <w:marLeft w:val="640"/>
          <w:marRight w:val="0"/>
          <w:marTop w:val="0"/>
          <w:marBottom w:val="0"/>
          <w:divBdr>
            <w:top w:val="none" w:sz="0" w:space="0" w:color="auto"/>
            <w:left w:val="none" w:sz="0" w:space="0" w:color="auto"/>
            <w:bottom w:val="none" w:sz="0" w:space="0" w:color="auto"/>
            <w:right w:val="none" w:sz="0" w:space="0" w:color="auto"/>
          </w:divBdr>
        </w:div>
        <w:div w:id="858160399">
          <w:marLeft w:val="640"/>
          <w:marRight w:val="0"/>
          <w:marTop w:val="0"/>
          <w:marBottom w:val="0"/>
          <w:divBdr>
            <w:top w:val="none" w:sz="0" w:space="0" w:color="auto"/>
            <w:left w:val="none" w:sz="0" w:space="0" w:color="auto"/>
            <w:bottom w:val="none" w:sz="0" w:space="0" w:color="auto"/>
            <w:right w:val="none" w:sz="0" w:space="0" w:color="auto"/>
          </w:divBdr>
        </w:div>
        <w:div w:id="368579350">
          <w:marLeft w:val="640"/>
          <w:marRight w:val="0"/>
          <w:marTop w:val="0"/>
          <w:marBottom w:val="0"/>
          <w:divBdr>
            <w:top w:val="none" w:sz="0" w:space="0" w:color="auto"/>
            <w:left w:val="none" w:sz="0" w:space="0" w:color="auto"/>
            <w:bottom w:val="none" w:sz="0" w:space="0" w:color="auto"/>
            <w:right w:val="none" w:sz="0" w:space="0" w:color="auto"/>
          </w:divBdr>
        </w:div>
        <w:div w:id="1666743311">
          <w:marLeft w:val="640"/>
          <w:marRight w:val="0"/>
          <w:marTop w:val="0"/>
          <w:marBottom w:val="0"/>
          <w:divBdr>
            <w:top w:val="none" w:sz="0" w:space="0" w:color="auto"/>
            <w:left w:val="none" w:sz="0" w:space="0" w:color="auto"/>
            <w:bottom w:val="none" w:sz="0" w:space="0" w:color="auto"/>
            <w:right w:val="none" w:sz="0" w:space="0" w:color="auto"/>
          </w:divBdr>
        </w:div>
        <w:div w:id="1964455372">
          <w:marLeft w:val="640"/>
          <w:marRight w:val="0"/>
          <w:marTop w:val="0"/>
          <w:marBottom w:val="0"/>
          <w:divBdr>
            <w:top w:val="none" w:sz="0" w:space="0" w:color="auto"/>
            <w:left w:val="none" w:sz="0" w:space="0" w:color="auto"/>
            <w:bottom w:val="none" w:sz="0" w:space="0" w:color="auto"/>
            <w:right w:val="none" w:sz="0" w:space="0" w:color="auto"/>
          </w:divBdr>
        </w:div>
        <w:div w:id="1790320608">
          <w:marLeft w:val="640"/>
          <w:marRight w:val="0"/>
          <w:marTop w:val="0"/>
          <w:marBottom w:val="0"/>
          <w:divBdr>
            <w:top w:val="none" w:sz="0" w:space="0" w:color="auto"/>
            <w:left w:val="none" w:sz="0" w:space="0" w:color="auto"/>
            <w:bottom w:val="none" w:sz="0" w:space="0" w:color="auto"/>
            <w:right w:val="none" w:sz="0" w:space="0" w:color="auto"/>
          </w:divBdr>
        </w:div>
        <w:div w:id="919870190">
          <w:marLeft w:val="640"/>
          <w:marRight w:val="0"/>
          <w:marTop w:val="0"/>
          <w:marBottom w:val="0"/>
          <w:divBdr>
            <w:top w:val="none" w:sz="0" w:space="0" w:color="auto"/>
            <w:left w:val="none" w:sz="0" w:space="0" w:color="auto"/>
            <w:bottom w:val="none" w:sz="0" w:space="0" w:color="auto"/>
            <w:right w:val="none" w:sz="0" w:space="0" w:color="auto"/>
          </w:divBdr>
        </w:div>
        <w:div w:id="1045371740">
          <w:marLeft w:val="640"/>
          <w:marRight w:val="0"/>
          <w:marTop w:val="0"/>
          <w:marBottom w:val="0"/>
          <w:divBdr>
            <w:top w:val="none" w:sz="0" w:space="0" w:color="auto"/>
            <w:left w:val="none" w:sz="0" w:space="0" w:color="auto"/>
            <w:bottom w:val="none" w:sz="0" w:space="0" w:color="auto"/>
            <w:right w:val="none" w:sz="0" w:space="0" w:color="auto"/>
          </w:divBdr>
        </w:div>
        <w:div w:id="1437091512">
          <w:marLeft w:val="640"/>
          <w:marRight w:val="0"/>
          <w:marTop w:val="0"/>
          <w:marBottom w:val="0"/>
          <w:divBdr>
            <w:top w:val="none" w:sz="0" w:space="0" w:color="auto"/>
            <w:left w:val="none" w:sz="0" w:space="0" w:color="auto"/>
            <w:bottom w:val="none" w:sz="0" w:space="0" w:color="auto"/>
            <w:right w:val="none" w:sz="0" w:space="0" w:color="auto"/>
          </w:divBdr>
        </w:div>
        <w:div w:id="1349140670">
          <w:marLeft w:val="640"/>
          <w:marRight w:val="0"/>
          <w:marTop w:val="0"/>
          <w:marBottom w:val="0"/>
          <w:divBdr>
            <w:top w:val="none" w:sz="0" w:space="0" w:color="auto"/>
            <w:left w:val="none" w:sz="0" w:space="0" w:color="auto"/>
            <w:bottom w:val="none" w:sz="0" w:space="0" w:color="auto"/>
            <w:right w:val="none" w:sz="0" w:space="0" w:color="auto"/>
          </w:divBdr>
        </w:div>
        <w:div w:id="1357778365">
          <w:marLeft w:val="640"/>
          <w:marRight w:val="0"/>
          <w:marTop w:val="0"/>
          <w:marBottom w:val="0"/>
          <w:divBdr>
            <w:top w:val="none" w:sz="0" w:space="0" w:color="auto"/>
            <w:left w:val="none" w:sz="0" w:space="0" w:color="auto"/>
            <w:bottom w:val="none" w:sz="0" w:space="0" w:color="auto"/>
            <w:right w:val="none" w:sz="0" w:space="0" w:color="auto"/>
          </w:divBdr>
        </w:div>
        <w:div w:id="472451262">
          <w:marLeft w:val="640"/>
          <w:marRight w:val="0"/>
          <w:marTop w:val="0"/>
          <w:marBottom w:val="0"/>
          <w:divBdr>
            <w:top w:val="none" w:sz="0" w:space="0" w:color="auto"/>
            <w:left w:val="none" w:sz="0" w:space="0" w:color="auto"/>
            <w:bottom w:val="none" w:sz="0" w:space="0" w:color="auto"/>
            <w:right w:val="none" w:sz="0" w:space="0" w:color="auto"/>
          </w:divBdr>
        </w:div>
        <w:div w:id="848833950">
          <w:marLeft w:val="640"/>
          <w:marRight w:val="0"/>
          <w:marTop w:val="0"/>
          <w:marBottom w:val="0"/>
          <w:divBdr>
            <w:top w:val="none" w:sz="0" w:space="0" w:color="auto"/>
            <w:left w:val="none" w:sz="0" w:space="0" w:color="auto"/>
            <w:bottom w:val="none" w:sz="0" w:space="0" w:color="auto"/>
            <w:right w:val="none" w:sz="0" w:space="0" w:color="auto"/>
          </w:divBdr>
        </w:div>
        <w:div w:id="971710875">
          <w:marLeft w:val="640"/>
          <w:marRight w:val="0"/>
          <w:marTop w:val="0"/>
          <w:marBottom w:val="0"/>
          <w:divBdr>
            <w:top w:val="none" w:sz="0" w:space="0" w:color="auto"/>
            <w:left w:val="none" w:sz="0" w:space="0" w:color="auto"/>
            <w:bottom w:val="none" w:sz="0" w:space="0" w:color="auto"/>
            <w:right w:val="none" w:sz="0" w:space="0" w:color="auto"/>
          </w:divBdr>
        </w:div>
        <w:div w:id="1673608416">
          <w:marLeft w:val="640"/>
          <w:marRight w:val="0"/>
          <w:marTop w:val="0"/>
          <w:marBottom w:val="0"/>
          <w:divBdr>
            <w:top w:val="none" w:sz="0" w:space="0" w:color="auto"/>
            <w:left w:val="none" w:sz="0" w:space="0" w:color="auto"/>
            <w:bottom w:val="none" w:sz="0" w:space="0" w:color="auto"/>
            <w:right w:val="none" w:sz="0" w:space="0" w:color="auto"/>
          </w:divBdr>
        </w:div>
        <w:div w:id="957182087">
          <w:marLeft w:val="640"/>
          <w:marRight w:val="0"/>
          <w:marTop w:val="0"/>
          <w:marBottom w:val="0"/>
          <w:divBdr>
            <w:top w:val="none" w:sz="0" w:space="0" w:color="auto"/>
            <w:left w:val="none" w:sz="0" w:space="0" w:color="auto"/>
            <w:bottom w:val="none" w:sz="0" w:space="0" w:color="auto"/>
            <w:right w:val="none" w:sz="0" w:space="0" w:color="auto"/>
          </w:divBdr>
        </w:div>
        <w:div w:id="362444957">
          <w:marLeft w:val="640"/>
          <w:marRight w:val="0"/>
          <w:marTop w:val="0"/>
          <w:marBottom w:val="0"/>
          <w:divBdr>
            <w:top w:val="none" w:sz="0" w:space="0" w:color="auto"/>
            <w:left w:val="none" w:sz="0" w:space="0" w:color="auto"/>
            <w:bottom w:val="none" w:sz="0" w:space="0" w:color="auto"/>
            <w:right w:val="none" w:sz="0" w:space="0" w:color="auto"/>
          </w:divBdr>
        </w:div>
        <w:div w:id="638195640">
          <w:marLeft w:val="640"/>
          <w:marRight w:val="0"/>
          <w:marTop w:val="0"/>
          <w:marBottom w:val="0"/>
          <w:divBdr>
            <w:top w:val="none" w:sz="0" w:space="0" w:color="auto"/>
            <w:left w:val="none" w:sz="0" w:space="0" w:color="auto"/>
            <w:bottom w:val="none" w:sz="0" w:space="0" w:color="auto"/>
            <w:right w:val="none" w:sz="0" w:space="0" w:color="auto"/>
          </w:divBdr>
        </w:div>
        <w:div w:id="1174299422">
          <w:marLeft w:val="640"/>
          <w:marRight w:val="0"/>
          <w:marTop w:val="0"/>
          <w:marBottom w:val="0"/>
          <w:divBdr>
            <w:top w:val="none" w:sz="0" w:space="0" w:color="auto"/>
            <w:left w:val="none" w:sz="0" w:space="0" w:color="auto"/>
            <w:bottom w:val="none" w:sz="0" w:space="0" w:color="auto"/>
            <w:right w:val="none" w:sz="0" w:space="0" w:color="auto"/>
          </w:divBdr>
        </w:div>
        <w:div w:id="869686864">
          <w:marLeft w:val="640"/>
          <w:marRight w:val="0"/>
          <w:marTop w:val="0"/>
          <w:marBottom w:val="0"/>
          <w:divBdr>
            <w:top w:val="none" w:sz="0" w:space="0" w:color="auto"/>
            <w:left w:val="none" w:sz="0" w:space="0" w:color="auto"/>
            <w:bottom w:val="none" w:sz="0" w:space="0" w:color="auto"/>
            <w:right w:val="none" w:sz="0" w:space="0" w:color="auto"/>
          </w:divBdr>
        </w:div>
        <w:div w:id="1166824924">
          <w:marLeft w:val="640"/>
          <w:marRight w:val="0"/>
          <w:marTop w:val="0"/>
          <w:marBottom w:val="0"/>
          <w:divBdr>
            <w:top w:val="none" w:sz="0" w:space="0" w:color="auto"/>
            <w:left w:val="none" w:sz="0" w:space="0" w:color="auto"/>
            <w:bottom w:val="none" w:sz="0" w:space="0" w:color="auto"/>
            <w:right w:val="none" w:sz="0" w:space="0" w:color="auto"/>
          </w:divBdr>
        </w:div>
        <w:div w:id="1155991803">
          <w:marLeft w:val="640"/>
          <w:marRight w:val="0"/>
          <w:marTop w:val="0"/>
          <w:marBottom w:val="0"/>
          <w:divBdr>
            <w:top w:val="none" w:sz="0" w:space="0" w:color="auto"/>
            <w:left w:val="none" w:sz="0" w:space="0" w:color="auto"/>
            <w:bottom w:val="none" w:sz="0" w:space="0" w:color="auto"/>
            <w:right w:val="none" w:sz="0" w:space="0" w:color="auto"/>
          </w:divBdr>
        </w:div>
        <w:div w:id="1099830472">
          <w:marLeft w:val="640"/>
          <w:marRight w:val="0"/>
          <w:marTop w:val="0"/>
          <w:marBottom w:val="0"/>
          <w:divBdr>
            <w:top w:val="none" w:sz="0" w:space="0" w:color="auto"/>
            <w:left w:val="none" w:sz="0" w:space="0" w:color="auto"/>
            <w:bottom w:val="none" w:sz="0" w:space="0" w:color="auto"/>
            <w:right w:val="none" w:sz="0" w:space="0" w:color="auto"/>
          </w:divBdr>
        </w:div>
        <w:div w:id="1789546667">
          <w:marLeft w:val="640"/>
          <w:marRight w:val="0"/>
          <w:marTop w:val="0"/>
          <w:marBottom w:val="0"/>
          <w:divBdr>
            <w:top w:val="none" w:sz="0" w:space="0" w:color="auto"/>
            <w:left w:val="none" w:sz="0" w:space="0" w:color="auto"/>
            <w:bottom w:val="none" w:sz="0" w:space="0" w:color="auto"/>
            <w:right w:val="none" w:sz="0" w:space="0" w:color="auto"/>
          </w:divBdr>
        </w:div>
        <w:div w:id="425659178">
          <w:marLeft w:val="640"/>
          <w:marRight w:val="0"/>
          <w:marTop w:val="0"/>
          <w:marBottom w:val="0"/>
          <w:divBdr>
            <w:top w:val="none" w:sz="0" w:space="0" w:color="auto"/>
            <w:left w:val="none" w:sz="0" w:space="0" w:color="auto"/>
            <w:bottom w:val="none" w:sz="0" w:space="0" w:color="auto"/>
            <w:right w:val="none" w:sz="0" w:space="0" w:color="auto"/>
          </w:divBdr>
        </w:div>
        <w:div w:id="195168913">
          <w:marLeft w:val="640"/>
          <w:marRight w:val="0"/>
          <w:marTop w:val="0"/>
          <w:marBottom w:val="0"/>
          <w:divBdr>
            <w:top w:val="none" w:sz="0" w:space="0" w:color="auto"/>
            <w:left w:val="none" w:sz="0" w:space="0" w:color="auto"/>
            <w:bottom w:val="none" w:sz="0" w:space="0" w:color="auto"/>
            <w:right w:val="none" w:sz="0" w:space="0" w:color="auto"/>
          </w:divBdr>
        </w:div>
        <w:div w:id="1770732228">
          <w:marLeft w:val="640"/>
          <w:marRight w:val="0"/>
          <w:marTop w:val="0"/>
          <w:marBottom w:val="0"/>
          <w:divBdr>
            <w:top w:val="none" w:sz="0" w:space="0" w:color="auto"/>
            <w:left w:val="none" w:sz="0" w:space="0" w:color="auto"/>
            <w:bottom w:val="none" w:sz="0" w:space="0" w:color="auto"/>
            <w:right w:val="none" w:sz="0" w:space="0" w:color="auto"/>
          </w:divBdr>
        </w:div>
        <w:div w:id="795222266">
          <w:marLeft w:val="640"/>
          <w:marRight w:val="0"/>
          <w:marTop w:val="0"/>
          <w:marBottom w:val="0"/>
          <w:divBdr>
            <w:top w:val="none" w:sz="0" w:space="0" w:color="auto"/>
            <w:left w:val="none" w:sz="0" w:space="0" w:color="auto"/>
            <w:bottom w:val="none" w:sz="0" w:space="0" w:color="auto"/>
            <w:right w:val="none" w:sz="0" w:space="0" w:color="auto"/>
          </w:divBdr>
        </w:div>
        <w:div w:id="1214535173">
          <w:marLeft w:val="640"/>
          <w:marRight w:val="0"/>
          <w:marTop w:val="0"/>
          <w:marBottom w:val="0"/>
          <w:divBdr>
            <w:top w:val="none" w:sz="0" w:space="0" w:color="auto"/>
            <w:left w:val="none" w:sz="0" w:space="0" w:color="auto"/>
            <w:bottom w:val="none" w:sz="0" w:space="0" w:color="auto"/>
            <w:right w:val="none" w:sz="0" w:space="0" w:color="auto"/>
          </w:divBdr>
        </w:div>
        <w:div w:id="1525442299">
          <w:marLeft w:val="640"/>
          <w:marRight w:val="0"/>
          <w:marTop w:val="0"/>
          <w:marBottom w:val="0"/>
          <w:divBdr>
            <w:top w:val="none" w:sz="0" w:space="0" w:color="auto"/>
            <w:left w:val="none" w:sz="0" w:space="0" w:color="auto"/>
            <w:bottom w:val="none" w:sz="0" w:space="0" w:color="auto"/>
            <w:right w:val="none" w:sz="0" w:space="0" w:color="auto"/>
          </w:divBdr>
        </w:div>
        <w:div w:id="805045010">
          <w:marLeft w:val="640"/>
          <w:marRight w:val="0"/>
          <w:marTop w:val="0"/>
          <w:marBottom w:val="0"/>
          <w:divBdr>
            <w:top w:val="none" w:sz="0" w:space="0" w:color="auto"/>
            <w:left w:val="none" w:sz="0" w:space="0" w:color="auto"/>
            <w:bottom w:val="none" w:sz="0" w:space="0" w:color="auto"/>
            <w:right w:val="none" w:sz="0" w:space="0" w:color="auto"/>
          </w:divBdr>
        </w:div>
        <w:div w:id="2079017392">
          <w:marLeft w:val="640"/>
          <w:marRight w:val="0"/>
          <w:marTop w:val="0"/>
          <w:marBottom w:val="0"/>
          <w:divBdr>
            <w:top w:val="none" w:sz="0" w:space="0" w:color="auto"/>
            <w:left w:val="none" w:sz="0" w:space="0" w:color="auto"/>
            <w:bottom w:val="none" w:sz="0" w:space="0" w:color="auto"/>
            <w:right w:val="none" w:sz="0" w:space="0" w:color="auto"/>
          </w:divBdr>
        </w:div>
        <w:div w:id="1830247086">
          <w:marLeft w:val="640"/>
          <w:marRight w:val="0"/>
          <w:marTop w:val="0"/>
          <w:marBottom w:val="0"/>
          <w:divBdr>
            <w:top w:val="none" w:sz="0" w:space="0" w:color="auto"/>
            <w:left w:val="none" w:sz="0" w:space="0" w:color="auto"/>
            <w:bottom w:val="none" w:sz="0" w:space="0" w:color="auto"/>
            <w:right w:val="none" w:sz="0" w:space="0" w:color="auto"/>
          </w:divBdr>
        </w:div>
        <w:div w:id="1636640611">
          <w:marLeft w:val="640"/>
          <w:marRight w:val="0"/>
          <w:marTop w:val="0"/>
          <w:marBottom w:val="0"/>
          <w:divBdr>
            <w:top w:val="none" w:sz="0" w:space="0" w:color="auto"/>
            <w:left w:val="none" w:sz="0" w:space="0" w:color="auto"/>
            <w:bottom w:val="none" w:sz="0" w:space="0" w:color="auto"/>
            <w:right w:val="none" w:sz="0" w:space="0" w:color="auto"/>
          </w:divBdr>
        </w:div>
        <w:div w:id="1495146252">
          <w:marLeft w:val="640"/>
          <w:marRight w:val="0"/>
          <w:marTop w:val="0"/>
          <w:marBottom w:val="0"/>
          <w:divBdr>
            <w:top w:val="none" w:sz="0" w:space="0" w:color="auto"/>
            <w:left w:val="none" w:sz="0" w:space="0" w:color="auto"/>
            <w:bottom w:val="none" w:sz="0" w:space="0" w:color="auto"/>
            <w:right w:val="none" w:sz="0" w:space="0" w:color="auto"/>
          </w:divBdr>
        </w:div>
        <w:div w:id="1158380522">
          <w:marLeft w:val="640"/>
          <w:marRight w:val="0"/>
          <w:marTop w:val="0"/>
          <w:marBottom w:val="0"/>
          <w:divBdr>
            <w:top w:val="none" w:sz="0" w:space="0" w:color="auto"/>
            <w:left w:val="none" w:sz="0" w:space="0" w:color="auto"/>
            <w:bottom w:val="none" w:sz="0" w:space="0" w:color="auto"/>
            <w:right w:val="none" w:sz="0" w:space="0" w:color="auto"/>
          </w:divBdr>
        </w:div>
        <w:div w:id="643005490">
          <w:marLeft w:val="640"/>
          <w:marRight w:val="0"/>
          <w:marTop w:val="0"/>
          <w:marBottom w:val="0"/>
          <w:divBdr>
            <w:top w:val="none" w:sz="0" w:space="0" w:color="auto"/>
            <w:left w:val="none" w:sz="0" w:space="0" w:color="auto"/>
            <w:bottom w:val="none" w:sz="0" w:space="0" w:color="auto"/>
            <w:right w:val="none" w:sz="0" w:space="0" w:color="auto"/>
          </w:divBdr>
        </w:div>
        <w:div w:id="1805270502">
          <w:marLeft w:val="640"/>
          <w:marRight w:val="0"/>
          <w:marTop w:val="0"/>
          <w:marBottom w:val="0"/>
          <w:divBdr>
            <w:top w:val="none" w:sz="0" w:space="0" w:color="auto"/>
            <w:left w:val="none" w:sz="0" w:space="0" w:color="auto"/>
            <w:bottom w:val="none" w:sz="0" w:space="0" w:color="auto"/>
            <w:right w:val="none" w:sz="0" w:space="0" w:color="auto"/>
          </w:divBdr>
        </w:div>
        <w:div w:id="571113395">
          <w:marLeft w:val="640"/>
          <w:marRight w:val="0"/>
          <w:marTop w:val="0"/>
          <w:marBottom w:val="0"/>
          <w:divBdr>
            <w:top w:val="none" w:sz="0" w:space="0" w:color="auto"/>
            <w:left w:val="none" w:sz="0" w:space="0" w:color="auto"/>
            <w:bottom w:val="none" w:sz="0" w:space="0" w:color="auto"/>
            <w:right w:val="none" w:sz="0" w:space="0" w:color="auto"/>
          </w:divBdr>
        </w:div>
        <w:div w:id="225261408">
          <w:marLeft w:val="640"/>
          <w:marRight w:val="0"/>
          <w:marTop w:val="0"/>
          <w:marBottom w:val="0"/>
          <w:divBdr>
            <w:top w:val="none" w:sz="0" w:space="0" w:color="auto"/>
            <w:left w:val="none" w:sz="0" w:space="0" w:color="auto"/>
            <w:bottom w:val="none" w:sz="0" w:space="0" w:color="auto"/>
            <w:right w:val="none" w:sz="0" w:space="0" w:color="auto"/>
          </w:divBdr>
        </w:div>
        <w:div w:id="1426994813">
          <w:marLeft w:val="640"/>
          <w:marRight w:val="0"/>
          <w:marTop w:val="0"/>
          <w:marBottom w:val="0"/>
          <w:divBdr>
            <w:top w:val="none" w:sz="0" w:space="0" w:color="auto"/>
            <w:left w:val="none" w:sz="0" w:space="0" w:color="auto"/>
            <w:bottom w:val="none" w:sz="0" w:space="0" w:color="auto"/>
            <w:right w:val="none" w:sz="0" w:space="0" w:color="auto"/>
          </w:divBdr>
        </w:div>
        <w:div w:id="1772627959">
          <w:marLeft w:val="640"/>
          <w:marRight w:val="0"/>
          <w:marTop w:val="0"/>
          <w:marBottom w:val="0"/>
          <w:divBdr>
            <w:top w:val="none" w:sz="0" w:space="0" w:color="auto"/>
            <w:left w:val="none" w:sz="0" w:space="0" w:color="auto"/>
            <w:bottom w:val="none" w:sz="0" w:space="0" w:color="auto"/>
            <w:right w:val="none" w:sz="0" w:space="0" w:color="auto"/>
          </w:divBdr>
        </w:div>
        <w:div w:id="1632907738">
          <w:marLeft w:val="640"/>
          <w:marRight w:val="0"/>
          <w:marTop w:val="0"/>
          <w:marBottom w:val="0"/>
          <w:divBdr>
            <w:top w:val="none" w:sz="0" w:space="0" w:color="auto"/>
            <w:left w:val="none" w:sz="0" w:space="0" w:color="auto"/>
            <w:bottom w:val="none" w:sz="0" w:space="0" w:color="auto"/>
            <w:right w:val="none" w:sz="0" w:space="0" w:color="auto"/>
          </w:divBdr>
        </w:div>
        <w:div w:id="1915312282">
          <w:marLeft w:val="640"/>
          <w:marRight w:val="0"/>
          <w:marTop w:val="0"/>
          <w:marBottom w:val="0"/>
          <w:divBdr>
            <w:top w:val="none" w:sz="0" w:space="0" w:color="auto"/>
            <w:left w:val="none" w:sz="0" w:space="0" w:color="auto"/>
            <w:bottom w:val="none" w:sz="0" w:space="0" w:color="auto"/>
            <w:right w:val="none" w:sz="0" w:space="0" w:color="auto"/>
          </w:divBdr>
        </w:div>
        <w:div w:id="679232574">
          <w:marLeft w:val="640"/>
          <w:marRight w:val="0"/>
          <w:marTop w:val="0"/>
          <w:marBottom w:val="0"/>
          <w:divBdr>
            <w:top w:val="none" w:sz="0" w:space="0" w:color="auto"/>
            <w:left w:val="none" w:sz="0" w:space="0" w:color="auto"/>
            <w:bottom w:val="none" w:sz="0" w:space="0" w:color="auto"/>
            <w:right w:val="none" w:sz="0" w:space="0" w:color="auto"/>
          </w:divBdr>
        </w:div>
        <w:div w:id="2137411075">
          <w:marLeft w:val="640"/>
          <w:marRight w:val="0"/>
          <w:marTop w:val="0"/>
          <w:marBottom w:val="0"/>
          <w:divBdr>
            <w:top w:val="none" w:sz="0" w:space="0" w:color="auto"/>
            <w:left w:val="none" w:sz="0" w:space="0" w:color="auto"/>
            <w:bottom w:val="none" w:sz="0" w:space="0" w:color="auto"/>
            <w:right w:val="none" w:sz="0" w:space="0" w:color="auto"/>
          </w:divBdr>
        </w:div>
        <w:div w:id="797379513">
          <w:marLeft w:val="640"/>
          <w:marRight w:val="0"/>
          <w:marTop w:val="0"/>
          <w:marBottom w:val="0"/>
          <w:divBdr>
            <w:top w:val="none" w:sz="0" w:space="0" w:color="auto"/>
            <w:left w:val="none" w:sz="0" w:space="0" w:color="auto"/>
            <w:bottom w:val="none" w:sz="0" w:space="0" w:color="auto"/>
            <w:right w:val="none" w:sz="0" w:space="0" w:color="auto"/>
          </w:divBdr>
        </w:div>
        <w:div w:id="429274213">
          <w:marLeft w:val="640"/>
          <w:marRight w:val="0"/>
          <w:marTop w:val="0"/>
          <w:marBottom w:val="0"/>
          <w:divBdr>
            <w:top w:val="none" w:sz="0" w:space="0" w:color="auto"/>
            <w:left w:val="none" w:sz="0" w:space="0" w:color="auto"/>
            <w:bottom w:val="none" w:sz="0" w:space="0" w:color="auto"/>
            <w:right w:val="none" w:sz="0" w:space="0" w:color="auto"/>
          </w:divBdr>
        </w:div>
        <w:div w:id="693311790">
          <w:marLeft w:val="640"/>
          <w:marRight w:val="0"/>
          <w:marTop w:val="0"/>
          <w:marBottom w:val="0"/>
          <w:divBdr>
            <w:top w:val="none" w:sz="0" w:space="0" w:color="auto"/>
            <w:left w:val="none" w:sz="0" w:space="0" w:color="auto"/>
            <w:bottom w:val="none" w:sz="0" w:space="0" w:color="auto"/>
            <w:right w:val="none" w:sz="0" w:space="0" w:color="auto"/>
          </w:divBdr>
        </w:div>
        <w:div w:id="692606965">
          <w:marLeft w:val="640"/>
          <w:marRight w:val="0"/>
          <w:marTop w:val="0"/>
          <w:marBottom w:val="0"/>
          <w:divBdr>
            <w:top w:val="none" w:sz="0" w:space="0" w:color="auto"/>
            <w:left w:val="none" w:sz="0" w:space="0" w:color="auto"/>
            <w:bottom w:val="none" w:sz="0" w:space="0" w:color="auto"/>
            <w:right w:val="none" w:sz="0" w:space="0" w:color="auto"/>
          </w:divBdr>
        </w:div>
        <w:div w:id="1259363949">
          <w:marLeft w:val="640"/>
          <w:marRight w:val="0"/>
          <w:marTop w:val="0"/>
          <w:marBottom w:val="0"/>
          <w:divBdr>
            <w:top w:val="none" w:sz="0" w:space="0" w:color="auto"/>
            <w:left w:val="none" w:sz="0" w:space="0" w:color="auto"/>
            <w:bottom w:val="none" w:sz="0" w:space="0" w:color="auto"/>
            <w:right w:val="none" w:sz="0" w:space="0" w:color="auto"/>
          </w:divBdr>
        </w:div>
        <w:div w:id="927421380">
          <w:marLeft w:val="640"/>
          <w:marRight w:val="0"/>
          <w:marTop w:val="0"/>
          <w:marBottom w:val="0"/>
          <w:divBdr>
            <w:top w:val="none" w:sz="0" w:space="0" w:color="auto"/>
            <w:left w:val="none" w:sz="0" w:space="0" w:color="auto"/>
            <w:bottom w:val="none" w:sz="0" w:space="0" w:color="auto"/>
            <w:right w:val="none" w:sz="0" w:space="0" w:color="auto"/>
          </w:divBdr>
        </w:div>
        <w:div w:id="75251608">
          <w:marLeft w:val="640"/>
          <w:marRight w:val="0"/>
          <w:marTop w:val="0"/>
          <w:marBottom w:val="0"/>
          <w:divBdr>
            <w:top w:val="none" w:sz="0" w:space="0" w:color="auto"/>
            <w:left w:val="none" w:sz="0" w:space="0" w:color="auto"/>
            <w:bottom w:val="none" w:sz="0" w:space="0" w:color="auto"/>
            <w:right w:val="none" w:sz="0" w:space="0" w:color="auto"/>
          </w:divBdr>
        </w:div>
        <w:div w:id="802894928">
          <w:marLeft w:val="640"/>
          <w:marRight w:val="0"/>
          <w:marTop w:val="0"/>
          <w:marBottom w:val="0"/>
          <w:divBdr>
            <w:top w:val="none" w:sz="0" w:space="0" w:color="auto"/>
            <w:left w:val="none" w:sz="0" w:space="0" w:color="auto"/>
            <w:bottom w:val="none" w:sz="0" w:space="0" w:color="auto"/>
            <w:right w:val="none" w:sz="0" w:space="0" w:color="auto"/>
          </w:divBdr>
        </w:div>
        <w:div w:id="1765371734">
          <w:marLeft w:val="640"/>
          <w:marRight w:val="0"/>
          <w:marTop w:val="0"/>
          <w:marBottom w:val="0"/>
          <w:divBdr>
            <w:top w:val="none" w:sz="0" w:space="0" w:color="auto"/>
            <w:left w:val="none" w:sz="0" w:space="0" w:color="auto"/>
            <w:bottom w:val="none" w:sz="0" w:space="0" w:color="auto"/>
            <w:right w:val="none" w:sz="0" w:space="0" w:color="auto"/>
          </w:divBdr>
        </w:div>
        <w:div w:id="1634628688">
          <w:marLeft w:val="640"/>
          <w:marRight w:val="0"/>
          <w:marTop w:val="0"/>
          <w:marBottom w:val="0"/>
          <w:divBdr>
            <w:top w:val="none" w:sz="0" w:space="0" w:color="auto"/>
            <w:left w:val="none" w:sz="0" w:space="0" w:color="auto"/>
            <w:bottom w:val="none" w:sz="0" w:space="0" w:color="auto"/>
            <w:right w:val="none" w:sz="0" w:space="0" w:color="auto"/>
          </w:divBdr>
        </w:div>
        <w:div w:id="1667630704">
          <w:marLeft w:val="640"/>
          <w:marRight w:val="0"/>
          <w:marTop w:val="0"/>
          <w:marBottom w:val="0"/>
          <w:divBdr>
            <w:top w:val="none" w:sz="0" w:space="0" w:color="auto"/>
            <w:left w:val="none" w:sz="0" w:space="0" w:color="auto"/>
            <w:bottom w:val="none" w:sz="0" w:space="0" w:color="auto"/>
            <w:right w:val="none" w:sz="0" w:space="0" w:color="auto"/>
          </w:divBdr>
        </w:div>
        <w:div w:id="60492363">
          <w:marLeft w:val="640"/>
          <w:marRight w:val="0"/>
          <w:marTop w:val="0"/>
          <w:marBottom w:val="0"/>
          <w:divBdr>
            <w:top w:val="none" w:sz="0" w:space="0" w:color="auto"/>
            <w:left w:val="none" w:sz="0" w:space="0" w:color="auto"/>
            <w:bottom w:val="none" w:sz="0" w:space="0" w:color="auto"/>
            <w:right w:val="none" w:sz="0" w:space="0" w:color="auto"/>
          </w:divBdr>
        </w:div>
        <w:div w:id="1941453831">
          <w:marLeft w:val="640"/>
          <w:marRight w:val="0"/>
          <w:marTop w:val="0"/>
          <w:marBottom w:val="0"/>
          <w:divBdr>
            <w:top w:val="none" w:sz="0" w:space="0" w:color="auto"/>
            <w:left w:val="none" w:sz="0" w:space="0" w:color="auto"/>
            <w:bottom w:val="none" w:sz="0" w:space="0" w:color="auto"/>
            <w:right w:val="none" w:sz="0" w:space="0" w:color="auto"/>
          </w:divBdr>
        </w:div>
        <w:div w:id="1660616849">
          <w:marLeft w:val="640"/>
          <w:marRight w:val="0"/>
          <w:marTop w:val="0"/>
          <w:marBottom w:val="0"/>
          <w:divBdr>
            <w:top w:val="none" w:sz="0" w:space="0" w:color="auto"/>
            <w:left w:val="none" w:sz="0" w:space="0" w:color="auto"/>
            <w:bottom w:val="none" w:sz="0" w:space="0" w:color="auto"/>
            <w:right w:val="none" w:sz="0" w:space="0" w:color="auto"/>
          </w:divBdr>
        </w:div>
        <w:div w:id="1139809069">
          <w:marLeft w:val="640"/>
          <w:marRight w:val="0"/>
          <w:marTop w:val="0"/>
          <w:marBottom w:val="0"/>
          <w:divBdr>
            <w:top w:val="none" w:sz="0" w:space="0" w:color="auto"/>
            <w:left w:val="none" w:sz="0" w:space="0" w:color="auto"/>
            <w:bottom w:val="none" w:sz="0" w:space="0" w:color="auto"/>
            <w:right w:val="none" w:sz="0" w:space="0" w:color="auto"/>
          </w:divBdr>
        </w:div>
        <w:div w:id="1341422873">
          <w:marLeft w:val="640"/>
          <w:marRight w:val="0"/>
          <w:marTop w:val="0"/>
          <w:marBottom w:val="0"/>
          <w:divBdr>
            <w:top w:val="none" w:sz="0" w:space="0" w:color="auto"/>
            <w:left w:val="none" w:sz="0" w:space="0" w:color="auto"/>
            <w:bottom w:val="none" w:sz="0" w:space="0" w:color="auto"/>
            <w:right w:val="none" w:sz="0" w:space="0" w:color="auto"/>
          </w:divBdr>
        </w:div>
        <w:div w:id="290327881">
          <w:marLeft w:val="640"/>
          <w:marRight w:val="0"/>
          <w:marTop w:val="0"/>
          <w:marBottom w:val="0"/>
          <w:divBdr>
            <w:top w:val="none" w:sz="0" w:space="0" w:color="auto"/>
            <w:left w:val="none" w:sz="0" w:space="0" w:color="auto"/>
            <w:bottom w:val="none" w:sz="0" w:space="0" w:color="auto"/>
            <w:right w:val="none" w:sz="0" w:space="0" w:color="auto"/>
          </w:divBdr>
        </w:div>
        <w:div w:id="367797946">
          <w:marLeft w:val="640"/>
          <w:marRight w:val="0"/>
          <w:marTop w:val="0"/>
          <w:marBottom w:val="0"/>
          <w:divBdr>
            <w:top w:val="none" w:sz="0" w:space="0" w:color="auto"/>
            <w:left w:val="none" w:sz="0" w:space="0" w:color="auto"/>
            <w:bottom w:val="none" w:sz="0" w:space="0" w:color="auto"/>
            <w:right w:val="none" w:sz="0" w:space="0" w:color="auto"/>
          </w:divBdr>
        </w:div>
        <w:div w:id="1597977803">
          <w:marLeft w:val="640"/>
          <w:marRight w:val="0"/>
          <w:marTop w:val="0"/>
          <w:marBottom w:val="0"/>
          <w:divBdr>
            <w:top w:val="none" w:sz="0" w:space="0" w:color="auto"/>
            <w:left w:val="none" w:sz="0" w:space="0" w:color="auto"/>
            <w:bottom w:val="none" w:sz="0" w:space="0" w:color="auto"/>
            <w:right w:val="none" w:sz="0" w:space="0" w:color="auto"/>
          </w:divBdr>
        </w:div>
        <w:div w:id="1486050853">
          <w:marLeft w:val="640"/>
          <w:marRight w:val="0"/>
          <w:marTop w:val="0"/>
          <w:marBottom w:val="0"/>
          <w:divBdr>
            <w:top w:val="none" w:sz="0" w:space="0" w:color="auto"/>
            <w:left w:val="none" w:sz="0" w:space="0" w:color="auto"/>
            <w:bottom w:val="none" w:sz="0" w:space="0" w:color="auto"/>
            <w:right w:val="none" w:sz="0" w:space="0" w:color="auto"/>
          </w:divBdr>
        </w:div>
        <w:div w:id="409930728">
          <w:marLeft w:val="640"/>
          <w:marRight w:val="0"/>
          <w:marTop w:val="0"/>
          <w:marBottom w:val="0"/>
          <w:divBdr>
            <w:top w:val="none" w:sz="0" w:space="0" w:color="auto"/>
            <w:left w:val="none" w:sz="0" w:space="0" w:color="auto"/>
            <w:bottom w:val="none" w:sz="0" w:space="0" w:color="auto"/>
            <w:right w:val="none" w:sz="0" w:space="0" w:color="auto"/>
          </w:divBdr>
        </w:div>
        <w:div w:id="1094667880">
          <w:marLeft w:val="640"/>
          <w:marRight w:val="0"/>
          <w:marTop w:val="0"/>
          <w:marBottom w:val="0"/>
          <w:divBdr>
            <w:top w:val="none" w:sz="0" w:space="0" w:color="auto"/>
            <w:left w:val="none" w:sz="0" w:space="0" w:color="auto"/>
            <w:bottom w:val="none" w:sz="0" w:space="0" w:color="auto"/>
            <w:right w:val="none" w:sz="0" w:space="0" w:color="auto"/>
          </w:divBdr>
        </w:div>
        <w:div w:id="1558083596">
          <w:marLeft w:val="640"/>
          <w:marRight w:val="0"/>
          <w:marTop w:val="0"/>
          <w:marBottom w:val="0"/>
          <w:divBdr>
            <w:top w:val="none" w:sz="0" w:space="0" w:color="auto"/>
            <w:left w:val="none" w:sz="0" w:space="0" w:color="auto"/>
            <w:bottom w:val="none" w:sz="0" w:space="0" w:color="auto"/>
            <w:right w:val="none" w:sz="0" w:space="0" w:color="auto"/>
          </w:divBdr>
        </w:div>
        <w:div w:id="1863977920">
          <w:marLeft w:val="640"/>
          <w:marRight w:val="0"/>
          <w:marTop w:val="0"/>
          <w:marBottom w:val="0"/>
          <w:divBdr>
            <w:top w:val="none" w:sz="0" w:space="0" w:color="auto"/>
            <w:left w:val="none" w:sz="0" w:space="0" w:color="auto"/>
            <w:bottom w:val="none" w:sz="0" w:space="0" w:color="auto"/>
            <w:right w:val="none" w:sz="0" w:space="0" w:color="auto"/>
          </w:divBdr>
        </w:div>
        <w:div w:id="1520582393">
          <w:marLeft w:val="640"/>
          <w:marRight w:val="0"/>
          <w:marTop w:val="0"/>
          <w:marBottom w:val="0"/>
          <w:divBdr>
            <w:top w:val="none" w:sz="0" w:space="0" w:color="auto"/>
            <w:left w:val="none" w:sz="0" w:space="0" w:color="auto"/>
            <w:bottom w:val="none" w:sz="0" w:space="0" w:color="auto"/>
            <w:right w:val="none" w:sz="0" w:space="0" w:color="auto"/>
          </w:divBdr>
        </w:div>
        <w:div w:id="1472554082">
          <w:marLeft w:val="640"/>
          <w:marRight w:val="0"/>
          <w:marTop w:val="0"/>
          <w:marBottom w:val="0"/>
          <w:divBdr>
            <w:top w:val="none" w:sz="0" w:space="0" w:color="auto"/>
            <w:left w:val="none" w:sz="0" w:space="0" w:color="auto"/>
            <w:bottom w:val="none" w:sz="0" w:space="0" w:color="auto"/>
            <w:right w:val="none" w:sz="0" w:space="0" w:color="auto"/>
          </w:divBdr>
        </w:div>
        <w:div w:id="729303975">
          <w:marLeft w:val="640"/>
          <w:marRight w:val="0"/>
          <w:marTop w:val="0"/>
          <w:marBottom w:val="0"/>
          <w:divBdr>
            <w:top w:val="none" w:sz="0" w:space="0" w:color="auto"/>
            <w:left w:val="none" w:sz="0" w:space="0" w:color="auto"/>
            <w:bottom w:val="none" w:sz="0" w:space="0" w:color="auto"/>
            <w:right w:val="none" w:sz="0" w:space="0" w:color="auto"/>
          </w:divBdr>
        </w:div>
        <w:div w:id="1921672704">
          <w:marLeft w:val="640"/>
          <w:marRight w:val="0"/>
          <w:marTop w:val="0"/>
          <w:marBottom w:val="0"/>
          <w:divBdr>
            <w:top w:val="none" w:sz="0" w:space="0" w:color="auto"/>
            <w:left w:val="none" w:sz="0" w:space="0" w:color="auto"/>
            <w:bottom w:val="none" w:sz="0" w:space="0" w:color="auto"/>
            <w:right w:val="none" w:sz="0" w:space="0" w:color="auto"/>
          </w:divBdr>
        </w:div>
        <w:div w:id="1382707288">
          <w:marLeft w:val="640"/>
          <w:marRight w:val="0"/>
          <w:marTop w:val="0"/>
          <w:marBottom w:val="0"/>
          <w:divBdr>
            <w:top w:val="none" w:sz="0" w:space="0" w:color="auto"/>
            <w:left w:val="none" w:sz="0" w:space="0" w:color="auto"/>
            <w:bottom w:val="none" w:sz="0" w:space="0" w:color="auto"/>
            <w:right w:val="none" w:sz="0" w:space="0" w:color="auto"/>
          </w:divBdr>
        </w:div>
        <w:div w:id="293143654">
          <w:marLeft w:val="640"/>
          <w:marRight w:val="0"/>
          <w:marTop w:val="0"/>
          <w:marBottom w:val="0"/>
          <w:divBdr>
            <w:top w:val="none" w:sz="0" w:space="0" w:color="auto"/>
            <w:left w:val="none" w:sz="0" w:space="0" w:color="auto"/>
            <w:bottom w:val="none" w:sz="0" w:space="0" w:color="auto"/>
            <w:right w:val="none" w:sz="0" w:space="0" w:color="auto"/>
          </w:divBdr>
        </w:div>
        <w:div w:id="1393849844">
          <w:marLeft w:val="640"/>
          <w:marRight w:val="0"/>
          <w:marTop w:val="0"/>
          <w:marBottom w:val="0"/>
          <w:divBdr>
            <w:top w:val="none" w:sz="0" w:space="0" w:color="auto"/>
            <w:left w:val="none" w:sz="0" w:space="0" w:color="auto"/>
            <w:bottom w:val="none" w:sz="0" w:space="0" w:color="auto"/>
            <w:right w:val="none" w:sz="0" w:space="0" w:color="auto"/>
          </w:divBdr>
        </w:div>
        <w:div w:id="2071465407">
          <w:marLeft w:val="640"/>
          <w:marRight w:val="0"/>
          <w:marTop w:val="0"/>
          <w:marBottom w:val="0"/>
          <w:divBdr>
            <w:top w:val="none" w:sz="0" w:space="0" w:color="auto"/>
            <w:left w:val="none" w:sz="0" w:space="0" w:color="auto"/>
            <w:bottom w:val="none" w:sz="0" w:space="0" w:color="auto"/>
            <w:right w:val="none" w:sz="0" w:space="0" w:color="auto"/>
          </w:divBdr>
        </w:div>
        <w:div w:id="715616437">
          <w:marLeft w:val="640"/>
          <w:marRight w:val="0"/>
          <w:marTop w:val="0"/>
          <w:marBottom w:val="0"/>
          <w:divBdr>
            <w:top w:val="none" w:sz="0" w:space="0" w:color="auto"/>
            <w:left w:val="none" w:sz="0" w:space="0" w:color="auto"/>
            <w:bottom w:val="none" w:sz="0" w:space="0" w:color="auto"/>
            <w:right w:val="none" w:sz="0" w:space="0" w:color="auto"/>
          </w:divBdr>
        </w:div>
        <w:div w:id="301614225">
          <w:marLeft w:val="640"/>
          <w:marRight w:val="0"/>
          <w:marTop w:val="0"/>
          <w:marBottom w:val="0"/>
          <w:divBdr>
            <w:top w:val="none" w:sz="0" w:space="0" w:color="auto"/>
            <w:left w:val="none" w:sz="0" w:space="0" w:color="auto"/>
            <w:bottom w:val="none" w:sz="0" w:space="0" w:color="auto"/>
            <w:right w:val="none" w:sz="0" w:space="0" w:color="auto"/>
          </w:divBdr>
        </w:div>
        <w:div w:id="80760327">
          <w:marLeft w:val="640"/>
          <w:marRight w:val="0"/>
          <w:marTop w:val="0"/>
          <w:marBottom w:val="0"/>
          <w:divBdr>
            <w:top w:val="none" w:sz="0" w:space="0" w:color="auto"/>
            <w:left w:val="none" w:sz="0" w:space="0" w:color="auto"/>
            <w:bottom w:val="none" w:sz="0" w:space="0" w:color="auto"/>
            <w:right w:val="none" w:sz="0" w:space="0" w:color="auto"/>
          </w:divBdr>
        </w:div>
        <w:div w:id="780953137">
          <w:marLeft w:val="640"/>
          <w:marRight w:val="0"/>
          <w:marTop w:val="0"/>
          <w:marBottom w:val="0"/>
          <w:divBdr>
            <w:top w:val="none" w:sz="0" w:space="0" w:color="auto"/>
            <w:left w:val="none" w:sz="0" w:space="0" w:color="auto"/>
            <w:bottom w:val="none" w:sz="0" w:space="0" w:color="auto"/>
            <w:right w:val="none" w:sz="0" w:space="0" w:color="auto"/>
          </w:divBdr>
        </w:div>
        <w:div w:id="360594022">
          <w:marLeft w:val="640"/>
          <w:marRight w:val="0"/>
          <w:marTop w:val="0"/>
          <w:marBottom w:val="0"/>
          <w:divBdr>
            <w:top w:val="none" w:sz="0" w:space="0" w:color="auto"/>
            <w:left w:val="none" w:sz="0" w:space="0" w:color="auto"/>
            <w:bottom w:val="none" w:sz="0" w:space="0" w:color="auto"/>
            <w:right w:val="none" w:sz="0" w:space="0" w:color="auto"/>
          </w:divBdr>
        </w:div>
        <w:div w:id="999308415">
          <w:marLeft w:val="640"/>
          <w:marRight w:val="0"/>
          <w:marTop w:val="0"/>
          <w:marBottom w:val="0"/>
          <w:divBdr>
            <w:top w:val="none" w:sz="0" w:space="0" w:color="auto"/>
            <w:left w:val="none" w:sz="0" w:space="0" w:color="auto"/>
            <w:bottom w:val="none" w:sz="0" w:space="0" w:color="auto"/>
            <w:right w:val="none" w:sz="0" w:space="0" w:color="auto"/>
          </w:divBdr>
        </w:div>
        <w:div w:id="217518838">
          <w:marLeft w:val="640"/>
          <w:marRight w:val="0"/>
          <w:marTop w:val="0"/>
          <w:marBottom w:val="0"/>
          <w:divBdr>
            <w:top w:val="none" w:sz="0" w:space="0" w:color="auto"/>
            <w:left w:val="none" w:sz="0" w:space="0" w:color="auto"/>
            <w:bottom w:val="none" w:sz="0" w:space="0" w:color="auto"/>
            <w:right w:val="none" w:sz="0" w:space="0" w:color="auto"/>
          </w:divBdr>
        </w:div>
        <w:div w:id="469059018">
          <w:marLeft w:val="640"/>
          <w:marRight w:val="0"/>
          <w:marTop w:val="0"/>
          <w:marBottom w:val="0"/>
          <w:divBdr>
            <w:top w:val="none" w:sz="0" w:space="0" w:color="auto"/>
            <w:left w:val="none" w:sz="0" w:space="0" w:color="auto"/>
            <w:bottom w:val="none" w:sz="0" w:space="0" w:color="auto"/>
            <w:right w:val="none" w:sz="0" w:space="0" w:color="auto"/>
          </w:divBdr>
        </w:div>
      </w:divsChild>
    </w:div>
    <w:div w:id="466049859">
      <w:bodyDiv w:val="1"/>
      <w:marLeft w:val="0"/>
      <w:marRight w:val="0"/>
      <w:marTop w:val="0"/>
      <w:marBottom w:val="0"/>
      <w:divBdr>
        <w:top w:val="none" w:sz="0" w:space="0" w:color="auto"/>
        <w:left w:val="none" w:sz="0" w:space="0" w:color="auto"/>
        <w:bottom w:val="none" w:sz="0" w:space="0" w:color="auto"/>
        <w:right w:val="none" w:sz="0" w:space="0" w:color="auto"/>
      </w:divBdr>
    </w:div>
    <w:div w:id="466777133">
      <w:bodyDiv w:val="1"/>
      <w:marLeft w:val="0"/>
      <w:marRight w:val="0"/>
      <w:marTop w:val="0"/>
      <w:marBottom w:val="0"/>
      <w:divBdr>
        <w:top w:val="none" w:sz="0" w:space="0" w:color="auto"/>
        <w:left w:val="none" w:sz="0" w:space="0" w:color="auto"/>
        <w:bottom w:val="none" w:sz="0" w:space="0" w:color="auto"/>
        <w:right w:val="none" w:sz="0" w:space="0" w:color="auto"/>
      </w:divBdr>
    </w:div>
    <w:div w:id="468011891">
      <w:bodyDiv w:val="1"/>
      <w:marLeft w:val="0"/>
      <w:marRight w:val="0"/>
      <w:marTop w:val="0"/>
      <w:marBottom w:val="0"/>
      <w:divBdr>
        <w:top w:val="none" w:sz="0" w:space="0" w:color="auto"/>
        <w:left w:val="none" w:sz="0" w:space="0" w:color="auto"/>
        <w:bottom w:val="none" w:sz="0" w:space="0" w:color="auto"/>
        <w:right w:val="none" w:sz="0" w:space="0" w:color="auto"/>
      </w:divBdr>
    </w:div>
    <w:div w:id="468015641">
      <w:bodyDiv w:val="1"/>
      <w:marLeft w:val="0"/>
      <w:marRight w:val="0"/>
      <w:marTop w:val="0"/>
      <w:marBottom w:val="0"/>
      <w:divBdr>
        <w:top w:val="none" w:sz="0" w:space="0" w:color="auto"/>
        <w:left w:val="none" w:sz="0" w:space="0" w:color="auto"/>
        <w:bottom w:val="none" w:sz="0" w:space="0" w:color="auto"/>
        <w:right w:val="none" w:sz="0" w:space="0" w:color="auto"/>
      </w:divBdr>
    </w:div>
    <w:div w:id="468061932">
      <w:bodyDiv w:val="1"/>
      <w:marLeft w:val="0"/>
      <w:marRight w:val="0"/>
      <w:marTop w:val="0"/>
      <w:marBottom w:val="0"/>
      <w:divBdr>
        <w:top w:val="none" w:sz="0" w:space="0" w:color="auto"/>
        <w:left w:val="none" w:sz="0" w:space="0" w:color="auto"/>
        <w:bottom w:val="none" w:sz="0" w:space="0" w:color="auto"/>
        <w:right w:val="none" w:sz="0" w:space="0" w:color="auto"/>
      </w:divBdr>
    </w:div>
    <w:div w:id="468321232">
      <w:bodyDiv w:val="1"/>
      <w:marLeft w:val="0"/>
      <w:marRight w:val="0"/>
      <w:marTop w:val="0"/>
      <w:marBottom w:val="0"/>
      <w:divBdr>
        <w:top w:val="none" w:sz="0" w:space="0" w:color="auto"/>
        <w:left w:val="none" w:sz="0" w:space="0" w:color="auto"/>
        <w:bottom w:val="none" w:sz="0" w:space="0" w:color="auto"/>
        <w:right w:val="none" w:sz="0" w:space="0" w:color="auto"/>
      </w:divBdr>
    </w:div>
    <w:div w:id="468397368">
      <w:bodyDiv w:val="1"/>
      <w:marLeft w:val="0"/>
      <w:marRight w:val="0"/>
      <w:marTop w:val="0"/>
      <w:marBottom w:val="0"/>
      <w:divBdr>
        <w:top w:val="none" w:sz="0" w:space="0" w:color="auto"/>
        <w:left w:val="none" w:sz="0" w:space="0" w:color="auto"/>
        <w:bottom w:val="none" w:sz="0" w:space="0" w:color="auto"/>
        <w:right w:val="none" w:sz="0" w:space="0" w:color="auto"/>
      </w:divBdr>
    </w:div>
    <w:div w:id="468519750">
      <w:bodyDiv w:val="1"/>
      <w:marLeft w:val="0"/>
      <w:marRight w:val="0"/>
      <w:marTop w:val="0"/>
      <w:marBottom w:val="0"/>
      <w:divBdr>
        <w:top w:val="none" w:sz="0" w:space="0" w:color="auto"/>
        <w:left w:val="none" w:sz="0" w:space="0" w:color="auto"/>
        <w:bottom w:val="none" w:sz="0" w:space="0" w:color="auto"/>
        <w:right w:val="none" w:sz="0" w:space="0" w:color="auto"/>
      </w:divBdr>
    </w:div>
    <w:div w:id="468665850">
      <w:bodyDiv w:val="1"/>
      <w:marLeft w:val="0"/>
      <w:marRight w:val="0"/>
      <w:marTop w:val="0"/>
      <w:marBottom w:val="0"/>
      <w:divBdr>
        <w:top w:val="none" w:sz="0" w:space="0" w:color="auto"/>
        <w:left w:val="none" w:sz="0" w:space="0" w:color="auto"/>
        <w:bottom w:val="none" w:sz="0" w:space="0" w:color="auto"/>
        <w:right w:val="none" w:sz="0" w:space="0" w:color="auto"/>
      </w:divBdr>
    </w:div>
    <w:div w:id="469521788">
      <w:bodyDiv w:val="1"/>
      <w:marLeft w:val="0"/>
      <w:marRight w:val="0"/>
      <w:marTop w:val="0"/>
      <w:marBottom w:val="0"/>
      <w:divBdr>
        <w:top w:val="none" w:sz="0" w:space="0" w:color="auto"/>
        <w:left w:val="none" w:sz="0" w:space="0" w:color="auto"/>
        <w:bottom w:val="none" w:sz="0" w:space="0" w:color="auto"/>
        <w:right w:val="none" w:sz="0" w:space="0" w:color="auto"/>
      </w:divBdr>
    </w:div>
    <w:div w:id="469636111">
      <w:bodyDiv w:val="1"/>
      <w:marLeft w:val="0"/>
      <w:marRight w:val="0"/>
      <w:marTop w:val="0"/>
      <w:marBottom w:val="0"/>
      <w:divBdr>
        <w:top w:val="none" w:sz="0" w:space="0" w:color="auto"/>
        <w:left w:val="none" w:sz="0" w:space="0" w:color="auto"/>
        <w:bottom w:val="none" w:sz="0" w:space="0" w:color="auto"/>
        <w:right w:val="none" w:sz="0" w:space="0" w:color="auto"/>
      </w:divBdr>
    </w:div>
    <w:div w:id="469707531">
      <w:bodyDiv w:val="1"/>
      <w:marLeft w:val="0"/>
      <w:marRight w:val="0"/>
      <w:marTop w:val="0"/>
      <w:marBottom w:val="0"/>
      <w:divBdr>
        <w:top w:val="none" w:sz="0" w:space="0" w:color="auto"/>
        <w:left w:val="none" w:sz="0" w:space="0" w:color="auto"/>
        <w:bottom w:val="none" w:sz="0" w:space="0" w:color="auto"/>
        <w:right w:val="none" w:sz="0" w:space="0" w:color="auto"/>
      </w:divBdr>
    </w:div>
    <w:div w:id="469833583">
      <w:bodyDiv w:val="1"/>
      <w:marLeft w:val="0"/>
      <w:marRight w:val="0"/>
      <w:marTop w:val="0"/>
      <w:marBottom w:val="0"/>
      <w:divBdr>
        <w:top w:val="none" w:sz="0" w:space="0" w:color="auto"/>
        <w:left w:val="none" w:sz="0" w:space="0" w:color="auto"/>
        <w:bottom w:val="none" w:sz="0" w:space="0" w:color="auto"/>
        <w:right w:val="none" w:sz="0" w:space="0" w:color="auto"/>
      </w:divBdr>
    </w:div>
    <w:div w:id="470515421">
      <w:bodyDiv w:val="1"/>
      <w:marLeft w:val="0"/>
      <w:marRight w:val="0"/>
      <w:marTop w:val="0"/>
      <w:marBottom w:val="0"/>
      <w:divBdr>
        <w:top w:val="none" w:sz="0" w:space="0" w:color="auto"/>
        <w:left w:val="none" w:sz="0" w:space="0" w:color="auto"/>
        <w:bottom w:val="none" w:sz="0" w:space="0" w:color="auto"/>
        <w:right w:val="none" w:sz="0" w:space="0" w:color="auto"/>
      </w:divBdr>
    </w:div>
    <w:div w:id="470833444">
      <w:bodyDiv w:val="1"/>
      <w:marLeft w:val="0"/>
      <w:marRight w:val="0"/>
      <w:marTop w:val="0"/>
      <w:marBottom w:val="0"/>
      <w:divBdr>
        <w:top w:val="none" w:sz="0" w:space="0" w:color="auto"/>
        <w:left w:val="none" w:sz="0" w:space="0" w:color="auto"/>
        <w:bottom w:val="none" w:sz="0" w:space="0" w:color="auto"/>
        <w:right w:val="none" w:sz="0" w:space="0" w:color="auto"/>
      </w:divBdr>
    </w:div>
    <w:div w:id="471216303">
      <w:bodyDiv w:val="1"/>
      <w:marLeft w:val="0"/>
      <w:marRight w:val="0"/>
      <w:marTop w:val="0"/>
      <w:marBottom w:val="0"/>
      <w:divBdr>
        <w:top w:val="none" w:sz="0" w:space="0" w:color="auto"/>
        <w:left w:val="none" w:sz="0" w:space="0" w:color="auto"/>
        <w:bottom w:val="none" w:sz="0" w:space="0" w:color="auto"/>
        <w:right w:val="none" w:sz="0" w:space="0" w:color="auto"/>
      </w:divBdr>
    </w:div>
    <w:div w:id="471363888">
      <w:bodyDiv w:val="1"/>
      <w:marLeft w:val="0"/>
      <w:marRight w:val="0"/>
      <w:marTop w:val="0"/>
      <w:marBottom w:val="0"/>
      <w:divBdr>
        <w:top w:val="none" w:sz="0" w:space="0" w:color="auto"/>
        <w:left w:val="none" w:sz="0" w:space="0" w:color="auto"/>
        <w:bottom w:val="none" w:sz="0" w:space="0" w:color="auto"/>
        <w:right w:val="none" w:sz="0" w:space="0" w:color="auto"/>
      </w:divBdr>
    </w:div>
    <w:div w:id="471557728">
      <w:bodyDiv w:val="1"/>
      <w:marLeft w:val="0"/>
      <w:marRight w:val="0"/>
      <w:marTop w:val="0"/>
      <w:marBottom w:val="0"/>
      <w:divBdr>
        <w:top w:val="none" w:sz="0" w:space="0" w:color="auto"/>
        <w:left w:val="none" w:sz="0" w:space="0" w:color="auto"/>
        <w:bottom w:val="none" w:sz="0" w:space="0" w:color="auto"/>
        <w:right w:val="none" w:sz="0" w:space="0" w:color="auto"/>
      </w:divBdr>
    </w:div>
    <w:div w:id="472985509">
      <w:bodyDiv w:val="1"/>
      <w:marLeft w:val="0"/>
      <w:marRight w:val="0"/>
      <w:marTop w:val="0"/>
      <w:marBottom w:val="0"/>
      <w:divBdr>
        <w:top w:val="none" w:sz="0" w:space="0" w:color="auto"/>
        <w:left w:val="none" w:sz="0" w:space="0" w:color="auto"/>
        <w:bottom w:val="none" w:sz="0" w:space="0" w:color="auto"/>
        <w:right w:val="none" w:sz="0" w:space="0" w:color="auto"/>
      </w:divBdr>
    </w:div>
    <w:div w:id="473259201">
      <w:bodyDiv w:val="1"/>
      <w:marLeft w:val="0"/>
      <w:marRight w:val="0"/>
      <w:marTop w:val="0"/>
      <w:marBottom w:val="0"/>
      <w:divBdr>
        <w:top w:val="none" w:sz="0" w:space="0" w:color="auto"/>
        <w:left w:val="none" w:sz="0" w:space="0" w:color="auto"/>
        <w:bottom w:val="none" w:sz="0" w:space="0" w:color="auto"/>
        <w:right w:val="none" w:sz="0" w:space="0" w:color="auto"/>
      </w:divBdr>
    </w:div>
    <w:div w:id="473371736">
      <w:bodyDiv w:val="1"/>
      <w:marLeft w:val="0"/>
      <w:marRight w:val="0"/>
      <w:marTop w:val="0"/>
      <w:marBottom w:val="0"/>
      <w:divBdr>
        <w:top w:val="none" w:sz="0" w:space="0" w:color="auto"/>
        <w:left w:val="none" w:sz="0" w:space="0" w:color="auto"/>
        <w:bottom w:val="none" w:sz="0" w:space="0" w:color="auto"/>
        <w:right w:val="none" w:sz="0" w:space="0" w:color="auto"/>
      </w:divBdr>
    </w:div>
    <w:div w:id="473372156">
      <w:bodyDiv w:val="1"/>
      <w:marLeft w:val="0"/>
      <w:marRight w:val="0"/>
      <w:marTop w:val="0"/>
      <w:marBottom w:val="0"/>
      <w:divBdr>
        <w:top w:val="none" w:sz="0" w:space="0" w:color="auto"/>
        <w:left w:val="none" w:sz="0" w:space="0" w:color="auto"/>
        <w:bottom w:val="none" w:sz="0" w:space="0" w:color="auto"/>
        <w:right w:val="none" w:sz="0" w:space="0" w:color="auto"/>
      </w:divBdr>
    </w:div>
    <w:div w:id="473641475">
      <w:bodyDiv w:val="1"/>
      <w:marLeft w:val="0"/>
      <w:marRight w:val="0"/>
      <w:marTop w:val="0"/>
      <w:marBottom w:val="0"/>
      <w:divBdr>
        <w:top w:val="none" w:sz="0" w:space="0" w:color="auto"/>
        <w:left w:val="none" w:sz="0" w:space="0" w:color="auto"/>
        <w:bottom w:val="none" w:sz="0" w:space="0" w:color="auto"/>
        <w:right w:val="none" w:sz="0" w:space="0" w:color="auto"/>
      </w:divBdr>
    </w:div>
    <w:div w:id="473644067">
      <w:bodyDiv w:val="1"/>
      <w:marLeft w:val="0"/>
      <w:marRight w:val="0"/>
      <w:marTop w:val="0"/>
      <w:marBottom w:val="0"/>
      <w:divBdr>
        <w:top w:val="none" w:sz="0" w:space="0" w:color="auto"/>
        <w:left w:val="none" w:sz="0" w:space="0" w:color="auto"/>
        <w:bottom w:val="none" w:sz="0" w:space="0" w:color="auto"/>
        <w:right w:val="none" w:sz="0" w:space="0" w:color="auto"/>
      </w:divBdr>
    </w:div>
    <w:div w:id="473716819">
      <w:bodyDiv w:val="1"/>
      <w:marLeft w:val="0"/>
      <w:marRight w:val="0"/>
      <w:marTop w:val="0"/>
      <w:marBottom w:val="0"/>
      <w:divBdr>
        <w:top w:val="none" w:sz="0" w:space="0" w:color="auto"/>
        <w:left w:val="none" w:sz="0" w:space="0" w:color="auto"/>
        <w:bottom w:val="none" w:sz="0" w:space="0" w:color="auto"/>
        <w:right w:val="none" w:sz="0" w:space="0" w:color="auto"/>
      </w:divBdr>
    </w:div>
    <w:div w:id="473721049">
      <w:bodyDiv w:val="1"/>
      <w:marLeft w:val="0"/>
      <w:marRight w:val="0"/>
      <w:marTop w:val="0"/>
      <w:marBottom w:val="0"/>
      <w:divBdr>
        <w:top w:val="none" w:sz="0" w:space="0" w:color="auto"/>
        <w:left w:val="none" w:sz="0" w:space="0" w:color="auto"/>
        <w:bottom w:val="none" w:sz="0" w:space="0" w:color="auto"/>
        <w:right w:val="none" w:sz="0" w:space="0" w:color="auto"/>
      </w:divBdr>
    </w:div>
    <w:div w:id="473789722">
      <w:bodyDiv w:val="1"/>
      <w:marLeft w:val="0"/>
      <w:marRight w:val="0"/>
      <w:marTop w:val="0"/>
      <w:marBottom w:val="0"/>
      <w:divBdr>
        <w:top w:val="none" w:sz="0" w:space="0" w:color="auto"/>
        <w:left w:val="none" w:sz="0" w:space="0" w:color="auto"/>
        <w:bottom w:val="none" w:sz="0" w:space="0" w:color="auto"/>
        <w:right w:val="none" w:sz="0" w:space="0" w:color="auto"/>
      </w:divBdr>
    </w:div>
    <w:div w:id="473912103">
      <w:bodyDiv w:val="1"/>
      <w:marLeft w:val="0"/>
      <w:marRight w:val="0"/>
      <w:marTop w:val="0"/>
      <w:marBottom w:val="0"/>
      <w:divBdr>
        <w:top w:val="none" w:sz="0" w:space="0" w:color="auto"/>
        <w:left w:val="none" w:sz="0" w:space="0" w:color="auto"/>
        <w:bottom w:val="none" w:sz="0" w:space="0" w:color="auto"/>
        <w:right w:val="none" w:sz="0" w:space="0" w:color="auto"/>
      </w:divBdr>
    </w:div>
    <w:div w:id="474026611">
      <w:bodyDiv w:val="1"/>
      <w:marLeft w:val="0"/>
      <w:marRight w:val="0"/>
      <w:marTop w:val="0"/>
      <w:marBottom w:val="0"/>
      <w:divBdr>
        <w:top w:val="none" w:sz="0" w:space="0" w:color="auto"/>
        <w:left w:val="none" w:sz="0" w:space="0" w:color="auto"/>
        <w:bottom w:val="none" w:sz="0" w:space="0" w:color="auto"/>
        <w:right w:val="none" w:sz="0" w:space="0" w:color="auto"/>
      </w:divBdr>
    </w:div>
    <w:div w:id="474840871">
      <w:bodyDiv w:val="1"/>
      <w:marLeft w:val="0"/>
      <w:marRight w:val="0"/>
      <w:marTop w:val="0"/>
      <w:marBottom w:val="0"/>
      <w:divBdr>
        <w:top w:val="none" w:sz="0" w:space="0" w:color="auto"/>
        <w:left w:val="none" w:sz="0" w:space="0" w:color="auto"/>
        <w:bottom w:val="none" w:sz="0" w:space="0" w:color="auto"/>
        <w:right w:val="none" w:sz="0" w:space="0" w:color="auto"/>
      </w:divBdr>
    </w:div>
    <w:div w:id="474840906">
      <w:bodyDiv w:val="1"/>
      <w:marLeft w:val="0"/>
      <w:marRight w:val="0"/>
      <w:marTop w:val="0"/>
      <w:marBottom w:val="0"/>
      <w:divBdr>
        <w:top w:val="none" w:sz="0" w:space="0" w:color="auto"/>
        <w:left w:val="none" w:sz="0" w:space="0" w:color="auto"/>
        <w:bottom w:val="none" w:sz="0" w:space="0" w:color="auto"/>
        <w:right w:val="none" w:sz="0" w:space="0" w:color="auto"/>
      </w:divBdr>
    </w:div>
    <w:div w:id="475070548">
      <w:bodyDiv w:val="1"/>
      <w:marLeft w:val="0"/>
      <w:marRight w:val="0"/>
      <w:marTop w:val="0"/>
      <w:marBottom w:val="0"/>
      <w:divBdr>
        <w:top w:val="none" w:sz="0" w:space="0" w:color="auto"/>
        <w:left w:val="none" w:sz="0" w:space="0" w:color="auto"/>
        <w:bottom w:val="none" w:sz="0" w:space="0" w:color="auto"/>
        <w:right w:val="none" w:sz="0" w:space="0" w:color="auto"/>
      </w:divBdr>
    </w:div>
    <w:div w:id="475494487">
      <w:bodyDiv w:val="1"/>
      <w:marLeft w:val="0"/>
      <w:marRight w:val="0"/>
      <w:marTop w:val="0"/>
      <w:marBottom w:val="0"/>
      <w:divBdr>
        <w:top w:val="none" w:sz="0" w:space="0" w:color="auto"/>
        <w:left w:val="none" w:sz="0" w:space="0" w:color="auto"/>
        <w:bottom w:val="none" w:sz="0" w:space="0" w:color="auto"/>
        <w:right w:val="none" w:sz="0" w:space="0" w:color="auto"/>
      </w:divBdr>
    </w:div>
    <w:div w:id="475611017">
      <w:bodyDiv w:val="1"/>
      <w:marLeft w:val="0"/>
      <w:marRight w:val="0"/>
      <w:marTop w:val="0"/>
      <w:marBottom w:val="0"/>
      <w:divBdr>
        <w:top w:val="none" w:sz="0" w:space="0" w:color="auto"/>
        <w:left w:val="none" w:sz="0" w:space="0" w:color="auto"/>
        <w:bottom w:val="none" w:sz="0" w:space="0" w:color="auto"/>
        <w:right w:val="none" w:sz="0" w:space="0" w:color="auto"/>
      </w:divBdr>
    </w:div>
    <w:div w:id="475612412">
      <w:bodyDiv w:val="1"/>
      <w:marLeft w:val="0"/>
      <w:marRight w:val="0"/>
      <w:marTop w:val="0"/>
      <w:marBottom w:val="0"/>
      <w:divBdr>
        <w:top w:val="none" w:sz="0" w:space="0" w:color="auto"/>
        <w:left w:val="none" w:sz="0" w:space="0" w:color="auto"/>
        <w:bottom w:val="none" w:sz="0" w:space="0" w:color="auto"/>
        <w:right w:val="none" w:sz="0" w:space="0" w:color="auto"/>
      </w:divBdr>
    </w:div>
    <w:div w:id="475687435">
      <w:bodyDiv w:val="1"/>
      <w:marLeft w:val="0"/>
      <w:marRight w:val="0"/>
      <w:marTop w:val="0"/>
      <w:marBottom w:val="0"/>
      <w:divBdr>
        <w:top w:val="none" w:sz="0" w:space="0" w:color="auto"/>
        <w:left w:val="none" w:sz="0" w:space="0" w:color="auto"/>
        <w:bottom w:val="none" w:sz="0" w:space="0" w:color="auto"/>
        <w:right w:val="none" w:sz="0" w:space="0" w:color="auto"/>
      </w:divBdr>
    </w:div>
    <w:div w:id="475952542">
      <w:bodyDiv w:val="1"/>
      <w:marLeft w:val="0"/>
      <w:marRight w:val="0"/>
      <w:marTop w:val="0"/>
      <w:marBottom w:val="0"/>
      <w:divBdr>
        <w:top w:val="none" w:sz="0" w:space="0" w:color="auto"/>
        <w:left w:val="none" w:sz="0" w:space="0" w:color="auto"/>
        <w:bottom w:val="none" w:sz="0" w:space="0" w:color="auto"/>
        <w:right w:val="none" w:sz="0" w:space="0" w:color="auto"/>
      </w:divBdr>
    </w:div>
    <w:div w:id="476841824">
      <w:bodyDiv w:val="1"/>
      <w:marLeft w:val="0"/>
      <w:marRight w:val="0"/>
      <w:marTop w:val="0"/>
      <w:marBottom w:val="0"/>
      <w:divBdr>
        <w:top w:val="none" w:sz="0" w:space="0" w:color="auto"/>
        <w:left w:val="none" w:sz="0" w:space="0" w:color="auto"/>
        <w:bottom w:val="none" w:sz="0" w:space="0" w:color="auto"/>
        <w:right w:val="none" w:sz="0" w:space="0" w:color="auto"/>
      </w:divBdr>
    </w:div>
    <w:div w:id="477963730">
      <w:bodyDiv w:val="1"/>
      <w:marLeft w:val="0"/>
      <w:marRight w:val="0"/>
      <w:marTop w:val="0"/>
      <w:marBottom w:val="0"/>
      <w:divBdr>
        <w:top w:val="none" w:sz="0" w:space="0" w:color="auto"/>
        <w:left w:val="none" w:sz="0" w:space="0" w:color="auto"/>
        <w:bottom w:val="none" w:sz="0" w:space="0" w:color="auto"/>
        <w:right w:val="none" w:sz="0" w:space="0" w:color="auto"/>
      </w:divBdr>
    </w:div>
    <w:div w:id="478107763">
      <w:bodyDiv w:val="1"/>
      <w:marLeft w:val="0"/>
      <w:marRight w:val="0"/>
      <w:marTop w:val="0"/>
      <w:marBottom w:val="0"/>
      <w:divBdr>
        <w:top w:val="none" w:sz="0" w:space="0" w:color="auto"/>
        <w:left w:val="none" w:sz="0" w:space="0" w:color="auto"/>
        <w:bottom w:val="none" w:sz="0" w:space="0" w:color="auto"/>
        <w:right w:val="none" w:sz="0" w:space="0" w:color="auto"/>
      </w:divBdr>
    </w:div>
    <w:div w:id="478349328">
      <w:bodyDiv w:val="1"/>
      <w:marLeft w:val="0"/>
      <w:marRight w:val="0"/>
      <w:marTop w:val="0"/>
      <w:marBottom w:val="0"/>
      <w:divBdr>
        <w:top w:val="none" w:sz="0" w:space="0" w:color="auto"/>
        <w:left w:val="none" w:sz="0" w:space="0" w:color="auto"/>
        <w:bottom w:val="none" w:sz="0" w:space="0" w:color="auto"/>
        <w:right w:val="none" w:sz="0" w:space="0" w:color="auto"/>
      </w:divBdr>
    </w:div>
    <w:div w:id="478424943">
      <w:bodyDiv w:val="1"/>
      <w:marLeft w:val="0"/>
      <w:marRight w:val="0"/>
      <w:marTop w:val="0"/>
      <w:marBottom w:val="0"/>
      <w:divBdr>
        <w:top w:val="none" w:sz="0" w:space="0" w:color="auto"/>
        <w:left w:val="none" w:sz="0" w:space="0" w:color="auto"/>
        <w:bottom w:val="none" w:sz="0" w:space="0" w:color="auto"/>
        <w:right w:val="none" w:sz="0" w:space="0" w:color="auto"/>
      </w:divBdr>
    </w:div>
    <w:div w:id="478501539">
      <w:bodyDiv w:val="1"/>
      <w:marLeft w:val="0"/>
      <w:marRight w:val="0"/>
      <w:marTop w:val="0"/>
      <w:marBottom w:val="0"/>
      <w:divBdr>
        <w:top w:val="none" w:sz="0" w:space="0" w:color="auto"/>
        <w:left w:val="none" w:sz="0" w:space="0" w:color="auto"/>
        <w:bottom w:val="none" w:sz="0" w:space="0" w:color="auto"/>
        <w:right w:val="none" w:sz="0" w:space="0" w:color="auto"/>
      </w:divBdr>
    </w:div>
    <w:div w:id="479348205">
      <w:bodyDiv w:val="1"/>
      <w:marLeft w:val="0"/>
      <w:marRight w:val="0"/>
      <w:marTop w:val="0"/>
      <w:marBottom w:val="0"/>
      <w:divBdr>
        <w:top w:val="none" w:sz="0" w:space="0" w:color="auto"/>
        <w:left w:val="none" w:sz="0" w:space="0" w:color="auto"/>
        <w:bottom w:val="none" w:sz="0" w:space="0" w:color="auto"/>
        <w:right w:val="none" w:sz="0" w:space="0" w:color="auto"/>
      </w:divBdr>
    </w:div>
    <w:div w:id="479616457">
      <w:bodyDiv w:val="1"/>
      <w:marLeft w:val="0"/>
      <w:marRight w:val="0"/>
      <w:marTop w:val="0"/>
      <w:marBottom w:val="0"/>
      <w:divBdr>
        <w:top w:val="none" w:sz="0" w:space="0" w:color="auto"/>
        <w:left w:val="none" w:sz="0" w:space="0" w:color="auto"/>
        <w:bottom w:val="none" w:sz="0" w:space="0" w:color="auto"/>
        <w:right w:val="none" w:sz="0" w:space="0" w:color="auto"/>
      </w:divBdr>
    </w:div>
    <w:div w:id="479735028">
      <w:bodyDiv w:val="1"/>
      <w:marLeft w:val="0"/>
      <w:marRight w:val="0"/>
      <w:marTop w:val="0"/>
      <w:marBottom w:val="0"/>
      <w:divBdr>
        <w:top w:val="none" w:sz="0" w:space="0" w:color="auto"/>
        <w:left w:val="none" w:sz="0" w:space="0" w:color="auto"/>
        <w:bottom w:val="none" w:sz="0" w:space="0" w:color="auto"/>
        <w:right w:val="none" w:sz="0" w:space="0" w:color="auto"/>
      </w:divBdr>
    </w:div>
    <w:div w:id="479883450">
      <w:bodyDiv w:val="1"/>
      <w:marLeft w:val="0"/>
      <w:marRight w:val="0"/>
      <w:marTop w:val="0"/>
      <w:marBottom w:val="0"/>
      <w:divBdr>
        <w:top w:val="none" w:sz="0" w:space="0" w:color="auto"/>
        <w:left w:val="none" w:sz="0" w:space="0" w:color="auto"/>
        <w:bottom w:val="none" w:sz="0" w:space="0" w:color="auto"/>
        <w:right w:val="none" w:sz="0" w:space="0" w:color="auto"/>
      </w:divBdr>
    </w:div>
    <w:div w:id="480587131">
      <w:bodyDiv w:val="1"/>
      <w:marLeft w:val="0"/>
      <w:marRight w:val="0"/>
      <w:marTop w:val="0"/>
      <w:marBottom w:val="0"/>
      <w:divBdr>
        <w:top w:val="none" w:sz="0" w:space="0" w:color="auto"/>
        <w:left w:val="none" w:sz="0" w:space="0" w:color="auto"/>
        <w:bottom w:val="none" w:sz="0" w:space="0" w:color="auto"/>
        <w:right w:val="none" w:sz="0" w:space="0" w:color="auto"/>
      </w:divBdr>
    </w:div>
    <w:div w:id="480851539">
      <w:bodyDiv w:val="1"/>
      <w:marLeft w:val="0"/>
      <w:marRight w:val="0"/>
      <w:marTop w:val="0"/>
      <w:marBottom w:val="0"/>
      <w:divBdr>
        <w:top w:val="none" w:sz="0" w:space="0" w:color="auto"/>
        <w:left w:val="none" w:sz="0" w:space="0" w:color="auto"/>
        <w:bottom w:val="none" w:sz="0" w:space="0" w:color="auto"/>
        <w:right w:val="none" w:sz="0" w:space="0" w:color="auto"/>
      </w:divBdr>
    </w:div>
    <w:div w:id="481041544">
      <w:bodyDiv w:val="1"/>
      <w:marLeft w:val="0"/>
      <w:marRight w:val="0"/>
      <w:marTop w:val="0"/>
      <w:marBottom w:val="0"/>
      <w:divBdr>
        <w:top w:val="none" w:sz="0" w:space="0" w:color="auto"/>
        <w:left w:val="none" w:sz="0" w:space="0" w:color="auto"/>
        <w:bottom w:val="none" w:sz="0" w:space="0" w:color="auto"/>
        <w:right w:val="none" w:sz="0" w:space="0" w:color="auto"/>
      </w:divBdr>
    </w:div>
    <w:div w:id="481044613">
      <w:bodyDiv w:val="1"/>
      <w:marLeft w:val="0"/>
      <w:marRight w:val="0"/>
      <w:marTop w:val="0"/>
      <w:marBottom w:val="0"/>
      <w:divBdr>
        <w:top w:val="none" w:sz="0" w:space="0" w:color="auto"/>
        <w:left w:val="none" w:sz="0" w:space="0" w:color="auto"/>
        <w:bottom w:val="none" w:sz="0" w:space="0" w:color="auto"/>
        <w:right w:val="none" w:sz="0" w:space="0" w:color="auto"/>
      </w:divBdr>
    </w:div>
    <w:div w:id="481197765">
      <w:bodyDiv w:val="1"/>
      <w:marLeft w:val="0"/>
      <w:marRight w:val="0"/>
      <w:marTop w:val="0"/>
      <w:marBottom w:val="0"/>
      <w:divBdr>
        <w:top w:val="none" w:sz="0" w:space="0" w:color="auto"/>
        <w:left w:val="none" w:sz="0" w:space="0" w:color="auto"/>
        <w:bottom w:val="none" w:sz="0" w:space="0" w:color="auto"/>
        <w:right w:val="none" w:sz="0" w:space="0" w:color="auto"/>
      </w:divBdr>
    </w:div>
    <w:div w:id="481506500">
      <w:bodyDiv w:val="1"/>
      <w:marLeft w:val="0"/>
      <w:marRight w:val="0"/>
      <w:marTop w:val="0"/>
      <w:marBottom w:val="0"/>
      <w:divBdr>
        <w:top w:val="none" w:sz="0" w:space="0" w:color="auto"/>
        <w:left w:val="none" w:sz="0" w:space="0" w:color="auto"/>
        <w:bottom w:val="none" w:sz="0" w:space="0" w:color="auto"/>
        <w:right w:val="none" w:sz="0" w:space="0" w:color="auto"/>
      </w:divBdr>
    </w:div>
    <w:div w:id="481776565">
      <w:bodyDiv w:val="1"/>
      <w:marLeft w:val="0"/>
      <w:marRight w:val="0"/>
      <w:marTop w:val="0"/>
      <w:marBottom w:val="0"/>
      <w:divBdr>
        <w:top w:val="none" w:sz="0" w:space="0" w:color="auto"/>
        <w:left w:val="none" w:sz="0" w:space="0" w:color="auto"/>
        <w:bottom w:val="none" w:sz="0" w:space="0" w:color="auto"/>
        <w:right w:val="none" w:sz="0" w:space="0" w:color="auto"/>
      </w:divBdr>
    </w:div>
    <w:div w:id="481845935">
      <w:bodyDiv w:val="1"/>
      <w:marLeft w:val="0"/>
      <w:marRight w:val="0"/>
      <w:marTop w:val="0"/>
      <w:marBottom w:val="0"/>
      <w:divBdr>
        <w:top w:val="none" w:sz="0" w:space="0" w:color="auto"/>
        <w:left w:val="none" w:sz="0" w:space="0" w:color="auto"/>
        <w:bottom w:val="none" w:sz="0" w:space="0" w:color="auto"/>
        <w:right w:val="none" w:sz="0" w:space="0" w:color="auto"/>
      </w:divBdr>
    </w:div>
    <w:div w:id="482428877">
      <w:bodyDiv w:val="1"/>
      <w:marLeft w:val="0"/>
      <w:marRight w:val="0"/>
      <w:marTop w:val="0"/>
      <w:marBottom w:val="0"/>
      <w:divBdr>
        <w:top w:val="none" w:sz="0" w:space="0" w:color="auto"/>
        <w:left w:val="none" w:sz="0" w:space="0" w:color="auto"/>
        <w:bottom w:val="none" w:sz="0" w:space="0" w:color="auto"/>
        <w:right w:val="none" w:sz="0" w:space="0" w:color="auto"/>
      </w:divBdr>
    </w:div>
    <w:div w:id="483131471">
      <w:bodyDiv w:val="1"/>
      <w:marLeft w:val="0"/>
      <w:marRight w:val="0"/>
      <w:marTop w:val="0"/>
      <w:marBottom w:val="0"/>
      <w:divBdr>
        <w:top w:val="none" w:sz="0" w:space="0" w:color="auto"/>
        <w:left w:val="none" w:sz="0" w:space="0" w:color="auto"/>
        <w:bottom w:val="none" w:sz="0" w:space="0" w:color="auto"/>
        <w:right w:val="none" w:sz="0" w:space="0" w:color="auto"/>
      </w:divBdr>
    </w:div>
    <w:div w:id="483353568">
      <w:bodyDiv w:val="1"/>
      <w:marLeft w:val="0"/>
      <w:marRight w:val="0"/>
      <w:marTop w:val="0"/>
      <w:marBottom w:val="0"/>
      <w:divBdr>
        <w:top w:val="none" w:sz="0" w:space="0" w:color="auto"/>
        <w:left w:val="none" w:sz="0" w:space="0" w:color="auto"/>
        <w:bottom w:val="none" w:sz="0" w:space="0" w:color="auto"/>
        <w:right w:val="none" w:sz="0" w:space="0" w:color="auto"/>
      </w:divBdr>
    </w:div>
    <w:div w:id="483812296">
      <w:bodyDiv w:val="1"/>
      <w:marLeft w:val="0"/>
      <w:marRight w:val="0"/>
      <w:marTop w:val="0"/>
      <w:marBottom w:val="0"/>
      <w:divBdr>
        <w:top w:val="none" w:sz="0" w:space="0" w:color="auto"/>
        <w:left w:val="none" w:sz="0" w:space="0" w:color="auto"/>
        <w:bottom w:val="none" w:sz="0" w:space="0" w:color="auto"/>
        <w:right w:val="none" w:sz="0" w:space="0" w:color="auto"/>
      </w:divBdr>
    </w:div>
    <w:div w:id="483856341">
      <w:bodyDiv w:val="1"/>
      <w:marLeft w:val="0"/>
      <w:marRight w:val="0"/>
      <w:marTop w:val="0"/>
      <w:marBottom w:val="0"/>
      <w:divBdr>
        <w:top w:val="none" w:sz="0" w:space="0" w:color="auto"/>
        <w:left w:val="none" w:sz="0" w:space="0" w:color="auto"/>
        <w:bottom w:val="none" w:sz="0" w:space="0" w:color="auto"/>
        <w:right w:val="none" w:sz="0" w:space="0" w:color="auto"/>
      </w:divBdr>
    </w:div>
    <w:div w:id="484200655">
      <w:bodyDiv w:val="1"/>
      <w:marLeft w:val="0"/>
      <w:marRight w:val="0"/>
      <w:marTop w:val="0"/>
      <w:marBottom w:val="0"/>
      <w:divBdr>
        <w:top w:val="none" w:sz="0" w:space="0" w:color="auto"/>
        <w:left w:val="none" w:sz="0" w:space="0" w:color="auto"/>
        <w:bottom w:val="none" w:sz="0" w:space="0" w:color="auto"/>
        <w:right w:val="none" w:sz="0" w:space="0" w:color="auto"/>
      </w:divBdr>
    </w:div>
    <w:div w:id="484515420">
      <w:bodyDiv w:val="1"/>
      <w:marLeft w:val="0"/>
      <w:marRight w:val="0"/>
      <w:marTop w:val="0"/>
      <w:marBottom w:val="0"/>
      <w:divBdr>
        <w:top w:val="none" w:sz="0" w:space="0" w:color="auto"/>
        <w:left w:val="none" w:sz="0" w:space="0" w:color="auto"/>
        <w:bottom w:val="none" w:sz="0" w:space="0" w:color="auto"/>
        <w:right w:val="none" w:sz="0" w:space="0" w:color="auto"/>
      </w:divBdr>
    </w:div>
    <w:div w:id="484931545">
      <w:bodyDiv w:val="1"/>
      <w:marLeft w:val="0"/>
      <w:marRight w:val="0"/>
      <w:marTop w:val="0"/>
      <w:marBottom w:val="0"/>
      <w:divBdr>
        <w:top w:val="none" w:sz="0" w:space="0" w:color="auto"/>
        <w:left w:val="none" w:sz="0" w:space="0" w:color="auto"/>
        <w:bottom w:val="none" w:sz="0" w:space="0" w:color="auto"/>
        <w:right w:val="none" w:sz="0" w:space="0" w:color="auto"/>
      </w:divBdr>
    </w:div>
    <w:div w:id="485242584">
      <w:bodyDiv w:val="1"/>
      <w:marLeft w:val="0"/>
      <w:marRight w:val="0"/>
      <w:marTop w:val="0"/>
      <w:marBottom w:val="0"/>
      <w:divBdr>
        <w:top w:val="none" w:sz="0" w:space="0" w:color="auto"/>
        <w:left w:val="none" w:sz="0" w:space="0" w:color="auto"/>
        <w:bottom w:val="none" w:sz="0" w:space="0" w:color="auto"/>
        <w:right w:val="none" w:sz="0" w:space="0" w:color="auto"/>
      </w:divBdr>
    </w:div>
    <w:div w:id="485246274">
      <w:bodyDiv w:val="1"/>
      <w:marLeft w:val="0"/>
      <w:marRight w:val="0"/>
      <w:marTop w:val="0"/>
      <w:marBottom w:val="0"/>
      <w:divBdr>
        <w:top w:val="none" w:sz="0" w:space="0" w:color="auto"/>
        <w:left w:val="none" w:sz="0" w:space="0" w:color="auto"/>
        <w:bottom w:val="none" w:sz="0" w:space="0" w:color="auto"/>
        <w:right w:val="none" w:sz="0" w:space="0" w:color="auto"/>
      </w:divBdr>
    </w:div>
    <w:div w:id="485433687">
      <w:bodyDiv w:val="1"/>
      <w:marLeft w:val="0"/>
      <w:marRight w:val="0"/>
      <w:marTop w:val="0"/>
      <w:marBottom w:val="0"/>
      <w:divBdr>
        <w:top w:val="none" w:sz="0" w:space="0" w:color="auto"/>
        <w:left w:val="none" w:sz="0" w:space="0" w:color="auto"/>
        <w:bottom w:val="none" w:sz="0" w:space="0" w:color="auto"/>
        <w:right w:val="none" w:sz="0" w:space="0" w:color="auto"/>
      </w:divBdr>
    </w:div>
    <w:div w:id="485588701">
      <w:bodyDiv w:val="1"/>
      <w:marLeft w:val="0"/>
      <w:marRight w:val="0"/>
      <w:marTop w:val="0"/>
      <w:marBottom w:val="0"/>
      <w:divBdr>
        <w:top w:val="none" w:sz="0" w:space="0" w:color="auto"/>
        <w:left w:val="none" w:sz="0" w:space="0" w:color="auto"/>
        <w:bottom w:val="none" w:sz="0" w:space="0" w:color="auto"/>
        <w:right w:val="none" w:sz="0" w:space="0" w:color="auto"/>
      </w:divBdr>
    </w:div>
    <w:div w:id="485825490">
      <w:bodyDiv w:val="1"/>
      <w:marLeft w:val="0"/>
      <w:marRight w:val="0"/>
      <w:marTop w:val="0"/>
      <w:marBottom w:val="0"/>
      <w:divBdr>
        <w:top w:val="none" w:sz="0" w:space="0" w:color="auto"/>
        <w:left w:val="none" w:sz="0" w:space="0" w:color="auto"/>
        <w:bottom w:val="none" w:sz="0" w:space="0" w:color="auto"/>
        <w:right w:val="none" w:sz="0" w:space="0" w:color="auto"/>
      </w:divBdr>
    </w:div>
    <w:div w:id="486091054">
      <w:bodyDiv w:val="1"/>
      <w:marLeft w:val="0"/>
      <w:marRight w:val="0"/>
      <w:marTop w:val="0"/>
      <w:marBottom w:val="0"/>
      <w:divBdr>
        <w:top w:val="none" w:sz="0" w:space="0" w:color="auto"/>
        <w:left w:val="none" w:sz="0" w:space="0" w:color="auto"/>
        <w:bottom w:val="none" w:sz="0" w:space="0" w:color="auto"/>
        <w:right w:val="none" w:sz="0" w:space="0" w:color="auto"/>
      </w:divBdr>
    </w:div>
    <w:div w:id="486631463">
      <w:bodyDiv w:val="1"/>
      <w:marLeft w:val="0"/>
      <w:marRight w:val="0"/>
      <w:marTop w:val="0"/>
      <w:marBottom w:val="0"/>
      <w:divBdr>
        <w:top w:val="none" w:sz="0" w:space="0" w:color="auto"/>
        <w:left w:val="none" w:sz="0" w:space="0" w:color="auto"/>
        <w:bottom w:val="none" w:sz="0" w:space="0" w:color="auto"/>
        <w:right w:val="none" w:sz="0" w:space="0" w:color="auto"/>
      </w:divBdr>
    </w:div>
    <w:div w:id="486821084">
      <w:bodyDiv w:val="1"/>
      <w:marLeft w:val="0"/>
      <w:marRight w:val="0"/>
      <w:marTop w:val="0"/>
      <w:marBottom w:val="0"/>
      <w:divBdr>
        <w:top w:val="none" w:sz="0" w:space="0" w:color="auto"/>
        <w:left w:val="none" w:sz="0" w:space="0" w:color="auto"/>
        <w:bottom w:val="none" w:sz="0" w:space="0" w:color="auto"/>
        <w:right w:val="none" w:sz="0" w:space="0" w:color="auto"/>
      </w:divBdr>
    </w:div>
    <w:div w:id="486867556">
      <w:bodyDiv w:val="1"/>
      <w:marLeft w:val="0"/>
      <w:marRight w:val="0"/>
      <w:marTop w:val="0"/>
      <w:marBottom w:val="0"/>
      <w:divBdr>
        <w:top w:val="none" w:sz="0" w:space="0" w:color="auto"/>
        <w:left w:val="none" w:sz="0" w:space="0" w:color="auto"/>
        <w:bottom w:val="none" w:sz="0" w:space="0" w:color="auto"/>
        <w:right w:val="none" w:sz="0" w:space="0" w:color="auto"/>
      </w:divBdr>
    </w:div>
    <w:div w:id="487131743">
      <w:bodyDiv w:val="1"/>
      <w:marLeft w:val="0"/>
      <w:marRight w:val="0"/>
      <w:marTop w:val="0"/>
      <w:marBottom w:val="0"/>
      <w:divBdr>
        <w:top w:val="none" w:sz="0" w:space="0" w:color="auto"/>
        <w:left w:val="none" w:sz="0" w:space="0" w:color="auto"/>
        <w:bottom w:val="none" w:sz="0" w:space="0" w:color="auto"/>
        <w:right w:val="none" w:sz="0" w:space="0" w:color="auto"/>
      </w:divBdr>
    </w:div>
    <w:div w:id="487285412">
      <w:bodyDiv w:val="1"/>
      <w:marLeft w:val="0"/>
      <w:marRight w:val="0"/>
      <w:marTop w:val="0"/>
      <w:marBottom w:val="0"/>
      <w:divBdr>
        <w:top w:val="none" w:sz="0" w:space="0" w:color="auto"/>
        <w:left w:val="none" w:sz="0" w:space="0" w:color="auto"/>
        <w:bottom w:val="none" w:sz="0" w:space="0" w:color="auto"/>
        <w:right w:val="none" w:sz="0" w:space="0" w:color="auto"/>
      </w:divBdr>
    </w:div>
    <w:div w:id="487285426">
      <w:bodyDiv w:val="1"/>
      <w:marLeft w:val="0"/>
      <w:marRight w:val="0"/>
      <w:marTop w:val="0"/>
      <w:marBottom w:val="0"/>
      <w:divBdr>
        <w:top w:val="none" w:sz="0" w:space="0" w:color="auto"/>
        <w:left w:val="none" w:sz="0" w:space="0" w:color="auto"/>
        <w:bottom w:val="none" w:sz="0" w:space="0" w:color="auto"/>
        <w:right w:val="none" w:sz="0" w:space="0" w:color="auto"/>
      </w:divBdr>
    </w:div>
    <w:div w:id="487287302">
      <w:bodyDiv w:val="1"/>
      <w:marLeft w:val="0"/>
      <w:marRight w:val="0"/>
      <w:marTop w:val="0"/>
      <w:marBottom w:val="0"/>
      <w:divBdr>
        <w:top w:val="none" w:sz="0" w:space="0" w:color="auto"/>
        <w:left w:val="none" w:sz="0" w:space="0" w:color="auto"/>
        <w:bottom w:val="none" w:sz="0" w:space="0" w:color="auto"/>
        <w:right w:val="none" w:sz="0" w:space="0" w:color="auto"/>
      </w:divBdr>
    </w:div>
    <w:div w:id="487290517">
      <w:bodyDiv w:val="1"/>
      <w:marLeft w:val="0"/>
      <w:marRight w:val="0"/>
      <w:marTop w:val="0"/>
      <w:marBottom w:val="0"/>
      <w:divBdr>
        <w:top w:val="none" w:sz="0" w:space="0" w:color="auto"/>
        <w:left w:val="none" w:sz="0" w:space="0" w:color="auto"/>
        <w:bottom w:val="none" w:sz="0" w:space="0" w:color="auto"/>
        <w:right w:val="none" w:sz="0" w:space="0" w:color="auto"/>
      </w:divBdr>
    </w:div>
    <w:div w:id="487408065">
      <w:bodyDiv w:val="1"/>
      <w:marLeft w:val="0"/>
      <w:marRight w:val="0"/>
      <w:marTop w:val="0"/>
      <w:marBottom w:val="0"/>
      <w:divBdr>
        <w:top w:val="none" w:sz="0" w:space="0" w:color="auto"/>
        <w:left w:val="none" w:sz="0" w:space="0" w:color="auto"/>
        <w:bottom w:val="none" w:sz="0" w:space="0" w:color="auto"/>
        <w:right w:val="none" w:sz="0" w:space="0" w:color="auto"/>
      </w:divBdr>
    </w:div>
    <w:div w:id="487523198">
      <w:bodyDiv w:val="1"/>
      <w:marLeft w:val="0"/>
      <w:marRight w:val="0"/>
      <w:marTop w:val="0"/>
      <w:marBottom w:val="0"/>
      <w:divBdr>
        <w:top w:val="none" w:sz="0" w:space="0" w:color="auto"/>
        <w:left w:val="none" w:sz="0" w:space="0" w:color="auto"/>
        <w:bottom w:val="none" w:sz="0" w:space="0" w:color="auto"/>
        <w:right w:val="none" w:sz="0" w:space="0" w:color="auto"/>
      </w:divBdr>
    </w:div>
    <w:div w:id="487524627">
      <w:bodyDiv w:val="1"/>
      <w:marLeft w:val="0"/>
      <w:marRight w:val="0"/>
      <w:marTop w:val="0"/>
      <w:marBottom w:val="0"/>
      <w:divBdr>
        <w:top w:val="none" w:sz="0" w:space="0" w:color="auto"/>
        <w:left w:val="none" w:sz="0" w:space="0" w:color="auto"/>
        <w:bottom w:val="none" w:sz="0" w:space="0" w:color="auto"/>
        <w:right w:val="none" w:sz="0" w:space="0" w:color="auto"/>
      </w:divBdr>
    </w:div>
    <w:div w:id="487674149">
      <w:bodyDiv w:val="1"/>
      <w:marLeft w:val="0"/>
      <w:marRight w:val="0"/>
      <w:marTop w:val="0"/>
      <w:marBottom w:val="0"/>
      <w:divBdr>
        <w:top w:val="none" w:sz="0" w:space="0" w:color="auto"/>
        <w:left w:val="none" w:sz="0" w:space="0" w:color="auto"/>
        <w:bottom w:val="none" w:sz="0" w:space="0" w:color="auto"/>
        <w:right w:val="none" w:sz="0" w:space="0" w:color="auto"/>
      </w:divBdr>
    </w:div>
    <w:div w:id="487869017">
      <w:bodyDiv w:val="1"/>
      <w:marLeft w:val="0"/>
      <w:marRight w:val="0"/>
      <w:marTop w:val="0"/>
      <w:marBottom w:val="0"/>
      <w:divBdr>
        <w:top w:val="none" w:sz="0" w:space="0" w:color="auto"/>
        <w:left w:val="none" w:sz="0" w:space="0" w:color="auto"/>
        <w:bottom w:val="none" w:sz="0" w:space="0" w:color="auto"/>
        <w:right w:val="none" w:sz="0" w:space="0" w:color="auto"/>
      </w:divBdr>
    </w:div>
    <w:div w:id="488064197">
      <w:bodyDiv w:val="1"/>
      <w:marLeft w:val="0"/>
      <w:marRight w:val="0"/>
      <w:marTop w:val="0"/>
      <w:marBottom w:val="0"/>
      <w:divBdr>
        <w:top w:val="none" w:sz="0" w:space="0" w:color="auto"/>
        <w:left w:val="none" w:sz="0" w:space="0" w:color="auto"/>
        <w:bottom w:val="none" w:sz="0" w:space="0" w:color="auto"/>
        <w:right w:val="none" w:sz="0" w:space="0" w:color="auto"/>
      </w:divBdr>
    </w:div>
    <w:div w:id="488132268">
      <w:bodyDiv w:val="1"/>
      <w:marLeft w:val="0"/>
      <w:marRight w:val="0"/>
      <w:marTop w:val="0"/>
      <w:marBottom w:val="0"/>
      <w:divBdr>
        <w:top w:val="none" w:sz="0" w:space="0" w:color="auto"/>
        <w:left w:val="none" w:sz="0" w:space="0" w:color="auto"/>
        <w:bottom w:val="none" w:sz="0" w:space="0" w:color="auto"/>
        <w:right w:val="none" w:sz="0" w:space="0" w:color="auto"/>
      </w:divBdr>
    </w:div>
    <w:div w:id="488257010">
      <w:bodyDiv w:val="1"/>
      <w:marLeft w:val="0"/>
      <w:marRight w:val="0"/>
      <w:marTop w:val="0"/>
      <w:marBottom w:val="0"/>
      <w:divBdr>
        <w:top w:val="none" w:sz="0" w:space="0" w:color="auto"/>
        <w:left w:val="none" w:sz="0" w:space="0" w:color="auto"/>
        <w:bottom w:val="none" w:sz="0" w:space="0" w:color="auto"/>
        <w:right w:val="none" w:sz="0" w:space="0" w:color="auto"/>
      </w:divBdr>
    </w:div>
    <w:div w:id="488449682">
      <w:bodyDiv w:val="1"/>
      <w:marLeft w:val="0"/>
      <w:marRight w:val="0"/>
      <w:marTop w:val="0"/>
      <w:marBottom w:val="0"/>
      <w:divBdr>
        <w:top w:val="none" w:sz="0" w:space="0" w:color="auto"/>
        <w:left w:val="none" w:sz="0" w:space="0" w:color="auto"/>
        <w:bottom w:val="none" w:sz="0" w:space="0" w:color="auto"/>
        <w:right w:val="none" w:sz="0" w:space="0" w:color="auto"/>
      </w:divBdr>
    </w:div>
    <w:div w:id="488516960">
      <w:bodyDiv w:val="1"/>
      <w:marLeft w:val="0"/>
      <w:marRight w:val="0"/>
      <w:marTop w:val="0"/>
      <w:marBottom w:val="0"/>
      <w:divBdr>
        <w:top w:val="none" w:sz="0" w:space="0" w:color="auto"/>
        <w:left w:val="none" w:sz="0" w:space="0" w:color="auto"/>
        <w:bottom w:val="none" w:sz="0" w:space="0" w:color="auto"/>
        <w:right w:val="none" w:sz="0" w:space="0" w:color="auto"/>
      </w:divBdr>
    </w:div>
    <w:div w:id="488714807">
      <w:bodyDiv w:val="1"/>
      <w:marLeft w:val="0"/>
      <w:marRight w:val="0"/>
      <w:marTop w:val="0"/>
      <w:marBottom w:val="0"/>
      <w:divBdr>
        <w:top w:val="none" w:sz="0" w:space="0" w:color="auto"/>
        <w:left w:val="none" w:sz="0" w:space="0" w:color="auto"/>
        <w:bottom w:val="none" w:sz="0" w:space="0" w:color="auto"/>
        <w:right w:val="none" w:sz="0" w:space="0" w:color="auto"/>
      </w:divBdr>
    </w:div>
    <w:div w:id="488789661">
      <w:bodyDiv w:val="1"/>
      <w:marLeft w:val="0"/>
      <w:marRight w:val="0"/>
      <w:marTop w:val="0"/>
      <w:marBottom w:val="0"/>
      <w:divBdr>
        <w:top w:val="none" w:sz="0" w:space="0" w:color="auto"/>
        <w:left w:val="none" w:sz="0" w:space="0" w:color="auto"/>
        <w:bottom w:val="none" w:sz="0" w:space="0" w:color="auto"/>
        <w:right w:val="none" w:sz="0" w:space="0" w:color="auto"/>
      </w:divBdr>
    </w:div>
    <w:div w:id="489180717">
      <w:bodyDiv w:val="1"/>
      <w:marLeft w:val="0"/>
      <w:marRight w:val="0"/>
      <w:marTop w:val="0"/>
      <w:marBottom w:val="0"/>
      <w:divBdr>
        <w:top w:val="none" w:sz="0" w:space="0" w:color="auto"/>
        <w:left w:val="none" w:sz="0" w:space="0" w:color="auto"/>
        <w:bottom w:val="none" w:sz="0" w:space="0" w:color="auto"/>
        <w:right w:val="none" w:sz="0" w:space="0" w:color="auto"/>
      </w:divBdr>
    </w:div>
    <w:div w:id="489759841">
      <w:bodyDiv w:val="1"/>
      <w:marLeft w:val="0"/>
      <w:marRight w:val="0"/>
      <w:marTop w:val="0"/>
      <w:marBottom w:val="0"/>
      <w:divBdr>
        <w:top w:val="none" w:sz="0" w:space="0" w:color="auto"/>
        <w:left w:val="none" w:sz="0" w:space="0" w:color="auto"/>
        <w:bottom w:val="none" w:sz="0" w:space="0" w:color="auto"/>
        <w:right w:val="none" w:sz="0" w:space="0" w:color="auto"/>
      </w:divBdr>
    </w:div>
    <w:div w:id="490216532">
      <w:bodyDiv w:val="1"/>
      <w:marLeft w:val="0"/>
      <w:marRight w:val="0"/>
      <w:marTop w:val="0"/>
      <w:marBottom w:val="0"/>
      <w:divBdr>
        <w:top w:val="none" w:sz="0" w:space="0" w:color="auto"/>
        <w:left w:val="none" w:sz="0" w:space="0" w:color="auto"/>
        <w:bottom w:val="none" w:sz="0" w:space="0" w:color="auto"/>
        <w:right w:val="none" w:sz="0" w:space="0" w:color="auto"/>
      </w:divBdr>
    </w:div>
    <w:div w:id="490489747">
      <w:bodyDiv w:val="1"/>
      <w:marLeft w:val="0"/>
      <w:marRight w:val="0"/>
      <w:marTop w:val="0"/>
      <w:marBottom w:val="0"/>
      <w:divBdr>
        <w:top w:val="none" w:sz="0" w:space="0" w:color="auto"/>
        <w:left w:val="none" w:sz="0" w:space="0" w:color="auto"/>
        <w:bottom w:val="none" w:sz="0" w:space="0" w:color="auto"/>
        <w:right w:val="none" w:sz="0" w:space="0" w:color="auto"/>
      </w:divBdr>
    </w:div>
    <w:div w:id="490609766">
      <w:bodyDiv w:val="1"/>
      <w:marLeft w:val="0"/>
      <w:marRight w:val="0"/>
      <w:marTop w:val="0"/>
      <w:marBottom w:val="0"/>
      <w:divBdr>
        <w:top w:val="none" w:sz="0" w:space="0" w:color="auto"/>
        <w:left w:val="none" w:sz="0" w:space="0" w:color="auto"/>
        <w:bottom w:val="none" w:sz="0" w:space="0" w:color="auto"/>
        <w:right w:val="none" w:sz="0" w:space="0" w:color="auto"/>
      </w:divBdr>
    </w:div>
    <w:div w:id="490944366">
      <w:bodyDiv w:val="1"/>
      <w:marLeft w:val="0"/>
      <w:marRight w:val="0"/>
      <w:marTop w:val="0"/>
      <w:marBottom w:val="0"/>
      <w:divBdr>
        <w:top w:val="none" w:sz="0" w:space="0" w:color="auto"/>
        <w:left w:val="none" w:sz="0" w:space="0" w:color="auto"/>
        <w:bottom w:val="none" w:sz="0" w:space="0" w:color="auto"/>
        <w:right w:val="none" w:sz="0" w:space="0" w:color="auto"/>
      </w:divBdr>
    </w:div>
    <w:div w:id="491486526">
      <w:bodyDiv w:val="1"/>
      <w:marLeft w:val="0"/>
      <w:marRight w:val="0"/>
      <w:marTop w:val="0"/>
      <w:marBottom w:val="0"/>
      <w:divBdr>
        <w:top w:val="none" w:sz="0" w:space="0" w:color="auto"/>
        <w:left w:val="none" w:sz="0" w:space="0" w:color="auto"/>
        <w:bottom w:val="none" w:sz="0" w:space="0" w:color="auto"/>
        <w:right w:val="none" w:sz="0" w:space="0" w:color="auto"/>
      </w:divBdr>
    </w:div>
    <w:div w:id="491486977">
      <w:bodyDiv w:val="1"/>
      <w:marLeft w:val="0"/>
      <w:marRight w:val="0"/>
      <w:marTop w:val="0"/>
      <w:marBottom w:val="0"/>
      <w:divBdr>
        <w:top w:val="none" w:sz="0" w:space="0" w:color="auto"/>
        <w:left w:val="none" w:sz="0" w:space="0" w:color="auto"/>
        <w:bottom w:val="none" w:sz="0" w:space="0" w:color="auto"/>
        <w:right w:val="none" w:sz="0" w:space="0" w:color="auto"/>
      </w:divBdr>
    </w:div>
    <w:div w:id="492259194">
      <w:bodyDiv w:val="1"/>
      <w:marLeft w:val="0"/>
      <w:marRight w:val="0"/>
      <w:marTop w:val="0"/>
      <w:marBottom w:val="0"/>
      <w:divBdr>
        <w:top w:val="none" w:sz="0" w:space="0" w:color="auto"/>
        <w:left w:val="none" w:sz="0" w:space="0" w:color="auto"/>
        <w:bottom w:val="none" w:sz="0" w:space="0" w:color="auto"/>
        <w:right w:val="none" w:sz="0" w:space="0" w:color="auto"/>
      </w:divBdr>
    </w:div>
    <w:div w:id="492374823">
      <w:bodyDiv w:val="1"/>
      <w:marLeft w:val="0"/>
      <w:marRight w:val="0"/>
      <w:marTop w:val="0"/>
      <w:marBottom w:val="0"/>
      <w:divBdr>
        <w:top w:val="none" w:sz="0" w:space="0" w:color="auto"/>
        <w:left w:val="none" w:sz="0" w:space="0" w:color="auto"/>
        <w:bottom w:val="none" w:sz="0" w:space="0" w:color="auto"/>
        <w:right w:val="none" w:sz="0" w:space="0" w:color="auto"/>
      </w:divBdr>
    </w:div>
    <w:div w:id="492375060">
      <w:bodyDiv w:val="1"/>
      <w:marLeft w:val="0"/>
      <w:marRight w:val="0"/>
      <w:marTop w:val="0"/>
      <w:marBottom w:val="0"/>
      <w:divBdr>
        <w:top w:val="none" w:sz="0" w:space="0" w:color="auto"/>
        <w:left w:val="none" w:sz="0" w:space="0" w:color="auto"/>
        <w:bottom w:val="none" w:sz="0" w:space="0" w:color="auto"/>
        <w:right w:val="none" w:sz="0" w:space="0" w:color="auto"/>
      </w:divBdr>
    </w:div>
    <w:div w:id="492381441">
      <w:bodyDiv w:val="1"/>
      <w:marLeft w:val="0"/>
      <w:marRight w:val="0"/>
      <w:marTop w:val="0"/>
      <w:marBottom w:val="0"/>
      <w:divBdr>
        <w:top w:val="none" w:sz="0" w:space="0" w:color="auto"/>
        <w:left w:val="none" w:sz="0" w:space="0" w:color="auto"/>
        <w:bottom w:val="none" w:sz="0" w:space="0" w:color="auto"/>
        <w:right w:val="none" w:sz="0" w:space="0" w:color="auto"/>
      </w:divBdr>
      <w:divsChild>
        <w:div w:id="115293894">
          <w:marLeft w:val="480"/>
          <w:marRight w:val="0"/>
          <w:marTop w:val="0"/>
          <w:marBottom w:val="0"/>
          <w:divBdr>
            <w:top w:val="none" w:sz="0" w:space="0" w:color="auto"/>
            <w:left w:val="none" w:sz="0" w:space="0" w:color="auto"/>
            <w:bottom w:val="none" w:sz="0" w:space="0" w:color="auto"/>
            <w:right w:val="none" w:sz="0" w:space="0" w:color="auto"/>
          </w:divBdr>
        </w:div>
        <w:div w:id="411053882">
          <w:marLeft w:val="480"/>
          <w:marRight w:val="0"/>
          <w:marTop w:val="0"/>
          <w:marBottom w:val="0"/>
          <w:divBdr>
            <w:top w:val="none" w:sz="0" w:space="0" w:color="auto"/>
            <w:left w:val="none" w:sz="0" w:space="0" w:color="auto"/>
            <w:bottom w:val="none" w:sz="0" w:space="0" w:color="auto"/>
            <w:right w:val="none" w:sz="0" w:space="0" w:color="auto"/>
          </w:divBdr>
        </w:div>
        <w:div w:id="1119684049">
          <w:marLeft w:val="480"/>
          <w:marRight w:val="0"/>
          <w:marTop w:val="0"/>
          <w:marBottom w:val="0"/>
          <w:divBdr>
            <w:top w:val="none" w:sz="0" w:space="0" w:color="auto"/>
            <w:left w:val="none" w:sz="0" w:space="0" w:color="auto"/>
            <w:bottom w:val="none" w:sz="0" w:space="0" w:color="auto"/>
            <w:right w:val="none" w:sz="0" w:space="0" w:color="auto"/>
          </w:divBdr>
        </w:div>
        <w:div w:id="2035958799">
          <w:marLeft w:val="480"/>
          <w:marRight w:val="0"/>
          <w:marTop w:val="0"/>
          <w:marBottom w:val="0"/>
          <w:divBdr>
            <w:top w:val="none" w:sz="0" w:space="0" w:color="auto"/>
            <w:left w:val="none" w:sz="0" w:space="0" w:color="auto"/>
            <w:bottom w:val="none" w:sz="0" w:space="0" w:color="auto"/>
            <w:right w:val="none" w:sz="0" w:space="0" w:color="auto"/>
          </w:divBdr>
        </w:div>
        <w:div w:id="1837720337">
          <w:marLeft w:val="480"/>
          <w:marRight w:val="0"/>
          <w:marTop w:val="0"/>
          <w:marBottom w:val="0"/>
          <w:divBdr>
            <w:top w:val="none" w:sz="0" w:space="0" w:color="auto"/>
            <w:left w:val="none" w:sz="0" w:space="0" w:color="auto"/>
            <w:bottom w:val="none" w:sz="0" w:space="0" w:color="auto"/>
            <w:right w:val="none" w:sz="0" w:space="0" w:color="auto"/>
          </w:divBdr>
        </w:div>
        <w:div w:id="1416438511">
          <w:marLeft w:val="480"/>
          <w:marRight w:val="0"/>
          <w:marTop w:val="0"/>
          <w:marBottom w:val="0"/>
          <w:divBdr>
            <w:top w:val="none" w:sz="0" w:space="0" w:color="auto"/>
            <w:left w:val="none" w:sz="0" w:space="0" w:color="auto"/>
            <w:bottom w:val="none" w:sz="0" w:space="0" w:color="auto"/>
            <w:right w:val="none" w:sz="0" w:space="0" w:color="auto"/>
          </w:divBdr>
        </w:div>
        <w:div w:id="1381856965">
          <w:marLeft w:val="480"/>
          <w:marRight w:val="0"/>
          <w:marTop w:val="0"/>
          <w:marBottom w:val="0"/>
          <w:divBdr>
            <w:top w:val="none" w:sz="0" w:space="0" w:color="auto"/>
            <w:left w:val="none" w:sz="0" w:space="0" w:color="auto"/>
            <w:bottom w:val="none" w:sz="0" w:space="0" w:color="auto"/>
            <w:right w:val="none" w:sz="0" w:space="0" w:color="auto"/>
          </w:divBdr>
        </w:div>
        <w:div w:id="2010518301">
          <w:marLeft w:val="480"/>
          <w:marRight w:val="0"/>
          <w:marTop w:val="0"/>
          <w:marBottom w:val="0"/>
          <w:divBdr>
            <w:top w:val="none" w:sz="0" w:space="0" w:color="auto"/>
            <w:left w:val="none" w:sz="0" w:space="0" w:color="auto"/>
            <w:bottom w:val="none" w:sz="0" w:space="0" w:color="auto"/>
            <w:right w:val="none" w:sz="0" w:space="0" w:color="auto"/>
          </w:divBdr>
        </w:div>
        <w:div w:id="702832045">
          <w:marLeft w:val="480"/>
          <w:marRight w:val="0"/>
          <w:marTop w:val="0"/>
          <w:marBottom w:val="0"/>
          <w:divBdr>
            <w:top w:val="none" w:sz="0" w:space="0" w:color="auto"/>
            <w:left w:val="none" w:sz="0" w:space="0" w:color="auto"/>
            <w:bottom w:val="none" w:sz="0" w:space="0" w:color="auto"/>
            <w:right w:val="none" w:sz="0" w:space="0" w:color="auto"/>
          </w:divBdr>
        </w:div>
        <w:div w:id="1937861025">
          <w:marLeft w:val="480"/>
          <w:marRight w:val="0"/>
          <w:marTop w:val="0"/>
          <w:marBottom w:val="0"/>
          <w:divBdr>
            <w:top w:val="none" w:sz="0" w:space="0" w:color="auto"/>
            <w:left w:val="none" w:sz="0" w:space="0" w:color="auto"/>
            <w:bottom w:val="none" w:sz="0" w:space="0" w:color="auto"/>
            <w:right w:val="none" w:sz="0" w:space="0" w:color="auto"/>
          </w:divBdr>
        </w:div>
        <w:div w:id="990326544">
          <w:marLeft w:val="480"/>
          <w:marRight w:val="0"/>
          <w:marTop w:val="0"/>
          <w:marBottom w:val="0"/>
          <w:divBdr>
            <w:top w:val="none" w:sz="0" w:space="0" w:color="auto"/>
            <w:left w:val="none" w:sz="0" w:space="0" w:color="auto"/>
            <w:bottom w:val="none" w:sz="0" w:space="0" w:color="auto"/>
            <w:right w:val="none" w:sz="0" w:space="0" w:color="auto"/>
          </w:divBdr>
        </w:div>
        <w:div w:id="110975487">
          <w:marLeft w:val="480"/>
          <w:marRight w:val="0"/>
          <w:marTop w:val="0"/>
          <w:marBottom w:val="0"/>
          <w:divBdr>
            <w:top w:val="none" w:sz="0" w:space="0" w:color="auto"/>
            <w:left w:val="none" w:sz="0" w:space="0" w:color="auto"/>
            <w:bottom w:val="none" w:sz="0" w:space="0" w:color="auto"/>
            <w:right w:val="none" w:sz="0" w:space="0" w:color="auto"/>
          </w:divBdr>
        </w:div>
        <w:div w:id="2322156">
          <w:marLeft w:val="480"/>
          <w:marRight w:val="0"/>
          <w:marTop w:val="0"/>
          <w:marBottom w:val="0"/>
          <w:divBdr>
            <w:top w:val="none" w:sz="0" w:space="0" w:color="auto"/>
            <w:left w:val="none" w:sz="0" w:space="0" w:color="auto"/>
            <w:bottom w:val="none" w:sz="0" w:space="0" w:color="auto"/>
            <w:right w:val="none" w:sz="0" w:space="0" w:color="auto"/>
          </w:divBdr>
        </w:div>
        <w:div w:id="1122073707">
          <w:marLeft w:val="480"/>
          <w:marRight w:val="0"/>
          <w:marTop w:val="0"/>
          <w:marBottom w:val="0"/>
          <w:divBdr>
            <w:top w:val="none" w:sz="0" w:space="0" w:color="auto"/>
            <w:left w:val="none" w:sz="0" w:space="0" w:color="auto"/>
            <w:bottom w:val="none" w:sz="0" w:space="0" w:color="auto"/>
            <w:right w:val="none" w:sz="0" w:space="0" w:color="auto"/>
          </w:divBdr>
        </w:div>
        <w:div w:id="1437677768">
          <w:marLeft w:val="480"/>
          <w:marRight w:val="0"/>
          <w:marTop w:val="0"/>
          <w:marBottom w:val="0"/>
          <w:divBdr>
            <w:top w:val="none" w:sz="0" w:space="0" w:color="auto"/>
            <w:left w:val="none" w:sz="0" w:space="0" w:color="auto"/>
            <w:bottom w:val="none" w:sz="0" w:space="0" w:color="auto"/>
            <w:right w:val="none" w:sz="0" w:space="0" w:color="auto"/>
          </w:divBdr>
        </w:div>
        <w:div w:id="1367829072">
          <w:marLeft w:val="480"/>
          <w:marRight w:val="0"/>
          <w:marTop w:val="0"/>
          <w:marBottom w:val="0"/>
          <w:divBdr>
            <w:top w:val="none" w:sz="0" w:space="0" w:color="auto"/>
            <w:left w:val="none" w:sz="0" w:space="0" w:color="auto"/>
            <w:bottom w:val="none" w:sz="0" w:space="0" w:color="auto"/>
            <w:right w:val="none" w:sz="0" w:space="0" w:color="auto"/>
          </w:divBdr>
        </w:div>
        <w:div w:id="1327517508">
          <w:marLeft w:val="480"/>
          <w:marRight w:val="0"/>
          <w:marTop w:val="0"/>
          <w:marBottom w:val="0"/>
          <w:divBdr>
            <w:top w:val="none" w:sz="0" w:space="0" w:color="auto"/>
            <w:left w:val="none" w:sz="0" w:space="0" w:color="auto"/>
            <w:bottom w:val="none" w:sz="0" w:space="0" w:color="auto"/>
            <w:right w:val="none" w:sz="0" w:space="0" w:color="auto"/>
          </w:divBdr>
        </w:div>
        <w:div w:id="606817728">
          <w:marLeft w:val="480"/>
          <w:marRight w:val="0"/>
          <w:marTop w:val="0"/>
          <w:marBottom w:val="0"/>
          <w:divBdr>
            <w:top w:val="none" w:sz="0" w:space="0" w:color="auto"/>
            <w:left w:val="none" w:sz="0" w:space="0" w:color="auto"/>
            <w:bottom w:val="none" w:sz="0" w:space="0" w:color="auto"/>
            <w:right w:val="none" w:sz="0" w:space="0" w:color="auto"/>
          </w:divBdr>
        </w:div>
        <w:div w:id="2097552521">
          <w:marLeft w:val="480"/>
          <w:marRight w:val="0"/>
          <w:marTop w:val="0"/>
          <w:marBottom w:val="0"/>
          <w:divBdr>
            <w:top w:val="none" w:sz="0" w:space="0" w:color="auto"/>
            <w:left w:val="none" w:sz="0" w:space="0" w:color="auto"/>
            <w:bottom w:val="none" w:sz="0" w:space="0" w:color="auto"/>
            <w:right w:val="none" w:sz="0" w:space="0" w:color="auto"/>
          </w:divBdr>
        </w:div>
        <w:div w:id="1026828764">
          <w:marLeft w:val="480"/>
          <w:marRight w:val="0"/>
          <w:marTop w:val="0"/>
          <w:marBottom w:val="0"/>
          <w:divBdr>
            <w:top w:val="none" w:sz="0" w:space="0" w:color="auto"/>
            <w:left w:val="none" w:sz="0" w:space="0" w:color="auto"/>
            <w:bottom w:val="none" w:sz="0" w:space="0" w:color="auto"/>
            <w:right w:val="none" w:sz="0" w:space="0" w:color="auto"/>
          </w:divBdr>
        </w:div>
        <w:div w:id="1441299177">
          <w:marLeft w:val="480"/>
          <w:marRight w:val="0"/>
          <w:marTop w:val="0"/>
          <w:marBottom w:val="0"/>
          <w:divBdr>
            <w:top w:val="none" w:sz="0" w:space="0" w:color="auto"/>
            <w:left w:val="none" w:sz="0" w:space="0" w:color="auto"/>
            <w:bottom w:val="none" w:sz="0" w:space="0" w:color="auto"/>
            <w:right w:val="none" w:sz="0" w:space="0" w:color="auto"/>
          </w:divBdr>
        </w:div>
        <w:div w:id="1156796364">
          <w:marLeft w:val="480"/>
          <w:marRight w:val="0"/>
          <w:marTop w:val="0"/>
          <w:marBottom w:val="0"/>
          <w:divBdr>
            <w:top w:val="none" w:sz="0" w:space="0" w:color="auto"/>
            <w:left w:val="none" w:sz="0" w:space="0" w:color="auto"/>
            <w:bottom w:val="none" w:sz="0" w:space="0" w:color="auto"/>
            <w:right w:val="none" w:sz="0" w:space="0" w:color="auto"/>
          </w:divBdr>
        </w:div>
        <w:div w:id="666447132">
          <w:marLeft w:val="480"/>
          <w:marRight w:val="0"/>
          <w:marTop w:val="0"/>
          <w:marBottom w:val="0"/>
          <w:divBdr>
            <w:top w:val="none" w:sz="0" w:space="0" w:color="auto"/>
            <w:left w:val="none" w:sz="0" w:space="0" w:color="auto"/>
            <w:bottom w:val="none" w:sz="0" w:space="0" w:color="auto"/>
            <w:right w:val="none" w:sz="0" w:space="0" w:color="auto"/>
          </w:divBdr>
        </w:div>
        <w:div w:id="638343283">
          <w:marLeft w:val="480"/>
          <w:marRight w:val="0"/>
          <w:marTop w:val="0"/>
          <w:marBottom w:val="0"/>
          <w:divBdr>
            <w:top w:val="none" w:sz="0" w:space="0" w:color="auto"/>
            <w:left w:val="none" w:sz="0" w:space="0" w:color="auto"/>
            <w:bottom w:val="none" w:sz="0" w:space="0" w:color="auto"/>
            <w:right w:val="none" w:sz="0" w:space="0" w:color="auto"/>
          </w:divBdr>
        </w:div>
        <w:div w:id="438915649">
          <w:marLeft w:val="480"/>
          <w:marRight w:val="0"/>
          <w:marTop w:val="0"/>
          <w:marBottom w:val="0"/>
          <w:divBdr>
            <w:top w:val="none" w:sz="0" w:space="0" w:color="auto"/>
            <w:left w:val="none" w:sz="0" w:space="0" w:color="auto"/>
            <w:bottom w:val="none" w:sz="0" w:space="0" w:color="auto"/>
            <w:right w:val="none" w:sz="0" w:space="0" w:color="auto"/>
          </w:divBdr>
        </w:div>
        <w:div w:id="1897005628">
          <w:marLeft w:val="480"/>
          <w:marRight w:val="0"/>
          <w:marTop w:val="0"/>
          <w:marBottom w:val="0"/>
          <w:divBdr>
            <w:top w:val="none" w:sz="0" w:space="0" w:color="auto"/>
            <w:left w:val="none" w:sz="0" w:space="0" w:color="auto"/>
            <w:bottom w:val="none" w:sz="0" w:space="0" w:color="auto"/>
            <w:right w:val="none" w:sz="0" w:space="0" w:color="auto"/>
          </w:divBdr>
        </w:div>
        <w:div w:id="1345354287">
          <w:marLeft w:val="480"/>
          <w:marRight w:val="0"/>
          <w:marTop w:val="0"/>
          <w:marBottom w:val="0"/>
          <w:divBdr>
            <w:top w:val="none" w:sz="0" w:space="0" w:color="auto"/>
            <w:left w:val="none" w:sz="0" w:space="0" w:color="auto"/>
            <w:bottom w:val="none" w:sz="0" w:space="0" w:color="auto"/>
            <w:right w:val="none" w:sz="0" w:space="0" w:color="auto"/>
          </w:divBdr>
        </w:div>
        <w:div w:id="1235509780">
          <w:marLeft w:val="480"/>
          <w:marRight w:val="0"/>
          <w:marTop w:val="0"/>
          <w:marBottom w:val="0"/>
          <w:divBdr>
            <w:top w:val="none" w:sz="0" w:space="0" w:color="auto"/>
            <w:left w:val="none" w:sz="0" w:space="0" w:color="auto"/>
            <w:bottom w:val="none" w:sz="0" w:space="0" w:color="auto"/>
            <w:right w:val="none" w:sz="0" w:space="0" w:color="auto"/>
          </w:divBdr>
        </w:div>
        <w:div w:id="151411822">
          <w:marLeft w:val="480"/>
          <w:marRight w:val="0"/>
          <w:marTop w:val="0"/>
          <w:marBottom w:val="0"/>
          <w:divBdr>
            <w:top w:val="none" w:sz="0" w:space="0" w:color="auto"/>
            <w:left w:val="none" w:sz="0" w:space="0" w:color="auto"/>
            <w:bottom w:val="none" w:sz="0" w:space="0" w:color="auto"/>
            <w:right w:val="none" w:sz="0" w:space="0" w:color="auto"/>
          </w:divBdr>
        </w:div>
        <w:div w:id="1864319250">
          <w:marLeft w:val="480"/>
          <w:marRight w:val="0"/>
          <w:marTop w:val="0"/>
          <w:marBottom w:val="0"/>
          <w:divBdr>
            <w:top w:val="none" w:sz="0" w:space="0" w:color="auto"/>
            <w:left w:val="none" w:sz="0" w:space="0" w:color="auto"/>
            <w:bottom w:val="none" w:sz="0" w:space="0" w:color="auto"/>
            <w:right w:val="none" w:sz="0" w:space="0" w:color="auto"/>
          </w:divBdr>
        </w:div>
        <w:div w:id="555122266">
          <w:marLeft w:val="480"/>
          <w:marRight w:val="0"/>
          <w:marTop w:val="0"/>
          <w:marBottom w:val="0"/>
          <w:divBdr>
            <w:top w:val="none" w:sz="0" w:space="0" w:color="auto"/>
            <w:left w:val="none" w:sz="0" w:space="0" w:color="auto"/>
            <w:bottom w:val="none" w:sz="0" w:space="0" w:color="auto"/>
            <w:right w:val="none" w:sz="0" w:space="0" w:color="auto"/>
          </w:divBdr>
        </w:div>
        <w:div w:id="603927468">
          <w:marLeft w:val="480"/>
          <w:marRight w:val="0"/>
          <w:marTop w:val="0"/>
          <w:marBottom w:val="0"/>
          <w:divBdr>
            <w:top w:val="none" w:sz="0" w:space="0" w:color="auto"/>
            <w:left w:val="none" w:sz="0" w:space="0" w:color="auto"/>
            <w:bottom w:val="none" w:sz="0" w:space="0" w:color="auto"/>
            <w:right w:val="none" w:sz="0" w:space="0" w:color="auto"/>
          </w:divBdr>
        </w:div>
        <w:div w:id="905342217">
          <w:marLeft w:val="480"/>
          <w:marRight w:val="0"/>
          <w:marTop w:val="0"/>
          <w:marBottom w:val="0"/>
          <w:divBdr>
            <w:top w:val="none" w:sz="0" w:space="0" w:color="auto"/>
            <w:left w:val="none" w:sz="0" w:space="0" w:color="auto"/>
            <w:bottom w:val="none" w:sz="0" w:space="0" w:color="auto"/>
            <w:right w:val="none" w:sz="0" w:space="0" w:color="auto"/>
          </w:divBdr>
        </w:div>
        <w:div w:id="1142115919">
          <w:marLeft w:val="480"/>
          <w:marRight w:val="0"/>
          <w:marTop w:val="0"/>
          <w:marBottom w:val="0"/>
          <w:divBdr>
            <w:top w:val="none" w:sz="0" w:space="0" w:color="auto"/>
            <w:left w:val="none" w:sz="0" w:space="0" w:color="auto"/>
            <w:bottom w:val="none" w:sz="0" w:space="0" w:color="auto"/>
            <w:right w:val="none" w:sz="0" w:space="0" w:color="auto"/>
          </w:divBdr>
        </w:div>
        <w:div w:id="1483767506">
          <w:marLeft w:val="480"/>
          <w:marRight w:val="0"/>
          <w:marTop w:val="0"/>
          <w:marBottom w:val="0"/>
          <w:divBdr>
            <w:top w:val="none" w:sz="0" w:space="0" w:color="auto"/>
            <w:left w:val="none" w:sz="0" w:space="0" w:color="auto"/>
            <w:bottom w:val="none" w:sz="0" w:space="0" w:color="auto"/>
            <w:right w:val="none" w:sz="0" w:space="0" w:color="auto"/>
          </w:divBdr>
        </w:div>
        <w:div w:id="1670207906">
          <w:marLeft w:val="480"/>
          <w:marRight w:val="0"/>
          <w:marTop w:val="0"/>
          <w:marBottom w:val="0"/>
          <w:divBdr>
            <w:top w:val="none" w:sz="0" w:space="0" w:color="auto"/>
            <w:left w:val="none" w:sz="0" w:space="0" w:color="auto"/>
            <w:bottom w:val="none" w:sz="0" w:space="0" w:color="auto"/>
            <w:right w:val="none" w:sz="0" w:space="0" w:color="auto"/>
          </w:divBdr>
        </w:div>
        <w:div w:id="165822985">
          <w:marLeft w:val="480"/>
          <w:marRight w:val="0"/>
          <w:marTop w:val="0"/>
          <w:marBottom w:val="0"/>
          <w:divBdr>
            <w:top w:val="none" w:sz="0" w:space="0" w:color="auto"/>
            <w:left w:val="none" w:sz="0" w:space="0" w:color="auto"/>
            <w:bottom w:val="none" w:sz="0" w:space="0" w:color="auto"/>
            <w:right w:val="none" w:sz="0" w:space="0" w:color="auto"/>
          </w:divBdr>
        </w:div>
        <w:div w:id="1135026331">
          <w:marLeft w:val="480"/>
          <w:marRight w:val="0"/>
          <w:marTop w:val="0"/>
          <w:marBottom w:val="0"/>
          <w:divBdr>
            <w:top w:val="none" w:sz="0" w:space="0" w:color="auto"/>
            <w:left w:val="none" w:sz="0" w:space="0" w:color="auto"/>
            <w:bottom w:val="none" w:sz="0" w:space="0" w:color="auto"/>
            <w:right w:val="none" w:sz="0" w:space="0" w:color="auto"/>
          </w:divBdr>
        </w:div>
        <w:div w:id="346366800">
          <w:marLeft w:val="480"/>
          <w:marRight w:val="0"/>
          <w:marTop w:val="0"/>
          <w:marBottom w:val="0"/>
          <w:divBdr>
            <w:top w:val="none" w:sz="0" w:space="0" w:color="auto"/>
            <w:left w:val="none" w:sz="0" w:space="0" w:color="auto"/>
            <w:bottom w:val="none" w:sz="0" w:space="0" w:color="auto"/>
            <w:right w:val="none" w:sz="0" w:space="0" w:color="auto"/>
          </w:divBdr>
        </w:div>
        <w:div w:id="554119672">
          <w:marLeft w:val="480"/>
          <w:marRight w:val="0"/>
          <w:marTop w:val="0"/>
          <w:marBottom w:val="0"/>
          <w:divBdr>
            <w:top w:val="none" w:sz="0" w:space="0" w:color="auto"/>
            <w:left w:val="none" w:sz="0" w:space="0" w:color="auto"/>
            <w:bottom w:val="none" w:sz="0" w:space="0" w:color="auto"/>
            <w:right w:val="none" w:sz="0" w:space="0" w:color="auto"/>
          </w:divBdr>
        </w:div>
        <w:div w:id="1015153767">
          <w:marLeft w:val="480"/>
          <w:marRight w:val="0"/>
          <w:marTop w:val="0"/>
          <w:marBottom w:val="0"/>
          <w:divBdr>
            <w:top w:val="none" w:sz="0" w:space="0" w:color="auto"/>
            <w:left w:val="none" w:sz="0" w:space="0" w:color="auto"/>
            <w:bottom w:val="none" w:sz="0" w:space="0" w:color="auto"/>
            <w:right w:val="none" w:sz="0" w:space="0" w:color="auto"/>
          </w:divBdr>
        </w:div>
        <w:div w:id="1134522949">
          <w:marLeft w:val="480"/>
          <w:marRight w:val="0"/>
          <w:marTop w:val="0"/>
          <w:marBottom w:val="0"/>
          <w:divBdr>
            <w:top w:val="none" w:sz="0" w:space="0" w:color="auto"/>
            <w:left w:val="none" w:sz="0" w:space="0" w:color="auto"/>
            <w:bottom w:val="none" w:sz="0" w:space="0" w:color="auto"/>
            <w:right w:val="none" w:sz="0" w:space="0" w:color="auto"/>
          </w:divBdr>
        </w:div>
        <w:div w:id="224420043">
          <w:marLeft w:val="480"/>
          <w:marRight w:val="0"/>
          <w:marTop w:val="0"/>
          <w:marBottom w:val="0"/>
          <w:divBdr>
            <w:top w:val="none" w:sz="0" w:space="0" w:color="auto"/>
            <w:left w:val="none" w:sz="0" w:space="0" w:color="auto"/>
            <w:bottom w:val="none" w:sz="0" w:space="0" w:color="auto"/>
            <w:right w:val="none" w:sz="0" w:space="0" w:color="auto"/>
          </w:divBdr>
        </w:div>
        <w:div w:id="1624655275">
          <w:marLeft w:val="480"/>
          <w:marRight w:val="0"/>
          <w:marTop w:val="0"/>
          <w:marBottom w:val="0"/>
          <w:divBdr>
            <w:top w:val="none" w:sz="0" w:space="0" w:color="auto"/>
            <w:left w:val="none" w:sz="0" w:space="0" w:color="auto"/>
            <w:bottom w:val="none" w:sz="0" w:space="0" w:color="auto"/>
            <w:right w:val="none" w:sz="0" w:space="0" w:color="auto"/>
          </w:divBdr>
        </w:div>
        <w:div w:id="1017387580">
          <w:marLeft w:val="480"/>
          <w:marRight w:val="0"/>
          <w:marTop w:val="0"/>
          <w:marBottom w:val="0"/>
          <w:divBdr>
            <w:top w:val="none" w:sz="0" w:space="0" w:color="auto"/>
            <w:left w:val="none" w:sz="0" w:space="0" w:color="auto"/>
            <w:bottom w:val="none" w:sz="0" w:space="0" w:color="auto"/>
            <w:right w:val="none" w:sz="0" w:space="0" w:color="auto"/>
          </w:divBdr>
        </w:div>
        <w:div w:id="1673603225">
          <w:marLeft w:val="480"/>
          <w:marRight w:val="0"/>
          <w:marTop w:val="0"/>
          <w:marBottom w:val="0"/>
          <w:divBdr>
            <w:top w:val="none" w:sz="0" w:space="0" w:color="auto"/>
            <w:left w:val="none" w:sz="0" w:space="0" w:color="auto"/>
            <w:bottom w:val="none" w:sz="0" w:space="0" w:color="auto"/>
            <w:right w:val="none" w:sz="0" w:space="0" w:color="auto"/>
          </w:divBdr>
        </w:div>
        <w:div w:id="1663435288">
          <w:marLeft w:val="480"/>
          <w:marRight w:val="0"/>
          <w:marTop w:val="0"/>
          <w:marBottom w:val="0"/>
          <w:divBdr>
            <w:top w:val="none" w:sz="0" w:space="0" w:color="auto"/>
            <w:left w:val="none" w:sz="0" w:space="0" w:color="auto"/>
            <w:bottom w:val="none" w:sz="0" w:space="0" w:color="auto"/>
            <w:right w:val="none" w:sz="0" w:space="0" w:color="auto"/>
          </w:divBdr>
        </w:div>
        <w:div w:id="1531258156">
          <w:marLeft w:val="480"/>
          <w:marRight w:val="0"/>
          <w:marTop w:val="0"/>
          <w:marBottom w:val="0"/>
          <w:divBdr>
            <w:top w:val="none" w:sz="0" w:space="0" w:color="auto"/>
            <w:left w:val="none" w:sz="0" w:space="0" w:color="auto"/>
            <w:bottom w:val="none" w:sz="0" w:space="0" w:color="auto"/>
            <w:right w:val="none" w:sz="0" w:space="0" w:color="auto"/>
          </w:divBdr>
        </w:div>
        <w:div w:id="1141924986">
          <w:marLeft w:val="480"/>
          <w:marRight w:val="0"/>
          <w:marTop w:val="0"/>
          <w:marBottom w:val="0"/>
          <w:divBdr>
            <w:top w:val="none" w:sz="0" w:space="0" w:color="auto"/>
            <w:left w:val="none" w:sz="0" w:space="0" w:color="auto"/>
            <w:bottom w:val="none" w:sz="0" w:space="0" w:color="auto"/>
            <w:right w:val="none" w:sz="0" w:space="0" w:color="auto"/>
          </w:divBdr>
        </w:div>
        <w:div w:id="48506109">
          <w:marLeft w:val="480"/>
          <w:marRight w:val="0"/>
          <w:marTop w:val="0"/>
          <w:marBottom w:val="0"/>
          <w:divBdr>
            <w:top w:val="none" w:sz="0" w:space="0" w:color="auto"/>
            <w:left w:val="none" w:sz="0" w:space="0" w:color="auto"/>
            <w:bottom w:val="none" w:sz="0" w:space="0" w:color="auto"/>
            <w:right w:val="none" w:sz="0" w:space="0" w:color="auto"/>
          </w:divBdr>
        </w:div>
        <w:div w:id="1999841761">
          <w:marLeft w:val="480"/>
          <w:marRight w:val="0"/>
          <w:marTop w:val="0"/>
          <w:marBottom w:val="0"/>
          <w:divBdr>
            <w:top w:val="none" w:sz="0" w:space="0" w:color="auto"/>
            <w:left w:val="none" w:sz="0" w:space="0" w:color="auto"/>
            <w:bottom w:val="none" w:sz="0" w:space="0" w:color="auto"/>
            <w:right w:val="none" w:sz="0" w:space="0" w:color="auto"/>
          </w:divBdr>
        </w:div>
        <w:div w:id="1123571973">
          <w:marLeft w:val="480"/>
          <w:marRight w:val="0"/>
          <w:marTop w:val="0"/>
          <w:marBottom w:val="0"/>
          <w:divBdr>
            <w:top w:val="none" w:sz="0" w:space="0" w:color="auto"/>
            <w:left w:val="none" w:sz="0" w:space="0" w:color="auto"/>
            <w:bottom w:val="none" w:sz="0" w:space="0" w:color="auto"/>
            <w:right w:val="none" w:sz="0" w:space="0" w:color="auto"/>
          </w:divBdr>
        </w:div>
        <w:div w:id="2065911288">
          <w:marLeft w:val="480"/>
          <w:marRight w:val="0"/>
          <w:marTop w:val="0"/>
          <w:marBottom w:val="0"/>
          <w:divBdr>
            <w:top w:val="none" w:sz="0" w:space="0" w:color="auto"/>
            <w:left w:val="none" w:sz="0" w:space="0" w:color="auto"/>
            <w:bottom w:val="none" w:sz="0" w:space="0" w:color="auto"/>
            <w:right w:val="none" w:sz="0" w:space="0" w:color="auto"/>
          </w:divBdr>
        </w:div>
        <w:div w:id="1481537214">
          <w:marLeft w:val="480"/>
          <w:marRight w:val="0"/>
          <w:marTop w:val="0"/>
          <w:marBottom w:val="0"/>
          <w:divBdr>
            <w:top w:val="none" w:sz="0" w:space="0" w:color="auto"/>
            <w:left w:val="none" w:sz="0" w:space="0" w:color="auto"/>
            <w:bottom w:val="none" w:sz="0" w:space="0" w:color="auto"/>
            <w:right w:val="none" w:sz="0" w:space="0" w:color="auto"/>
          </w:divBdr>
        </w:div>
        <w:div w:id="942419841">
          <w:marLeft w:val="480"/>
          <w:marRight w:val="0"/>
          <w:marTop w:val="0"/>
          <w:marBottom w:val="0"/>
          <w:divBdr>
            <w:top w:val="none" w:sz="0" w:space="0" w:color="auto"/>
            <w:left w:val="none" w:sz="0" w:space="0" w:color="auto"/>
            <w:bottom w:val="none" w:sz="0" w:space="0" w:color="auto"/>
            <w:right w:val="none" w:sz="0" w:space="0" w:color="auto"/>
          </w:divBdr>
        </w:div>
        <w:div w:id="77601146">
          <w:marLeft w:val="480"/>
          <w:marRight w:val="0"/>
          <w:marTop w:val="0"/>
          <w:marBottom w:val="0"/>
          <w:divBdr>
            <w:top w:val="none" w:sz="0" w:space="0" w:color="auto"/>
            <w:left w:val="none" w:sz="0" w:space="0" w:color="auto"/>
            <w:bottom w:val="none" w:sz="0" w:space="0" w:color="auto"/>
            <w:right w:val="none" w:sz="0" w:space="0" w:color="auto"/>
          </w:divBdr>
        </w:div>
        <w:div w:id="1878004413">
          <w:marLeft w:val="480"/>
          <w:marRight w:val="0"/>
          <w:marTop w:val="0"/>
          <w:marBottom w:val="0"/>
          <w:divBdr>
            <w:top w:val="none" w:sz="0" w:space="0" w:color="auto"/>
            <w:left w:val="none" w:sz="0" w:space="0" w:color="auto"/>
            <w:bottom w:val="none" w:sz="0" w:space="0" w:color="auto"/>
            <w:right w:val="none" w:sz="0" w:space="0" w:color="auto"/>
          </w:divBdr>
        </w:div>
        <w:div w:id="1811359516">
          <w:marLeft w:val="480"/>
          <w:marRight w:val="0"/>
          <w:marTop w:val="0"/>
          <w:marBottom w:val="0"/>
          <w:divBdr>
            <w:top w:val="none" w:sz="0" w:space="0" w:color="auto"/>
            <w:left w:val="none" w:sz="0" w:space="0" w:color="auto"/>
            <w:bottom w:val="none" w:sz="0" w:space="0" w:color="auto"/>
            <w:right w:val="none" w:sz="0" w:space="0" w:color="auto"/>
          </w:divBdr>
        </w:div>
        <w:div w:id="2103912892">
          <w:marLeft w:val="480"/>
          <w:marRight w:val="0"/>
          <w:marTop w:val="0"/>
          <w:marBottom w:val="0"/>
          <w:divBdr>
            <w:top w:val="none" w:sz="0" w:space="0" w:color="auto"/>
            <w:left w:val="none" w:sz="0" w:space="0" w:color="auto"/>
            <w:bottom w:val="none" w:sz="0" w:space="0" w:color="auto"/>
            <w:right w:val="none" w:sz="0" w:space="0" w:color="auto"/>
          </w:divBdr>
        </w:div>
        <w:div w:id="525482208">
          <w:marLeft w:val="480"/>
          <w:marRight w:val="0"/>
          <w:marTop w:val="0"/>
          <w:marBottom w:val="0"/>
          <w:divBdr>
            <w:top w:val="none" w:sz="0" w:space="0" w:color="auto"/>
            <w:left w:val="none" w:sz="0" w:space="0" w:color="auto"/>
            <w:bottom w:val="none" w:sz="0" w:space="0" w:color="auto"/>
            <w:right w:val="none" w:sz="0" w:space="0" w:color="auto"/>
          </w:divBdr>
        </w:div>
        <w:div w:id="1917472879">
          <w:marLeft w:val="480"/>
          <w:marRight w:val="0"/>
          <w:marTop w:val="0"/>
          <w:marBottom w:val="0"/>
          <w:divBdr>
            <w:top w:val="none" w:sz="0" w:space="0" w:color="auto"/>
            <w:left w:val="none" w:sz="0" w:space="0" w:color="auto"/>
            <w:bottom w:val="none" w:sz="0" w:space="0" w:color="auto"/>
            <w:right w:val="none" w:sz="0" w:space="0" w:color="auto"/>
          </w:divBdr>
        </w:div>
        <w:div w:id="1774745457">
          <w:marLeft w:val="480"/>
          <w:marRight w:val="0"/>
          <w:marTop w:val="0"/>
          <w:marBottom w:val="0"/>
          <w:divBdr>
            <w:top w:val="none" w:sz="0" w:space="0" w:color="auto"/>
            <w:left w:val="none" w:sz="0" w:space="0" w:color="auto"/>
            <w:bottom w:val="none" w:sz="0" w:space="0" w:color="auto"/>
            <w:right w:val="none" w:sz="0" w:space="0" w:color="auto"/>
          </w:divBdr>
        </w:div>
        <w:div w:id="908074918">
          <w:marLeft w:val="480"/>
          <w:marRight w:val="0"/>
          <w:marTop w:val="0"/>
          <w:marBottom w:val="0"/>
          <w:divBdr>
            <w:top w:val="none" w:sz="0" w:space="0" w:color="auto"/>
            <w:left w:val="none" w:sz="0" w:space="0" w:color="auto"/>
            <w:bottom w:val="none" w:sz="0" w:space="0" w:color="auto"/>
            <w:right w:val="none" w:sz="0" w:space="0" w:color="auto"/>
          </w:divBdr>
        </w:div>
        <w:div w:id="1020620110">
          <w:marLeft w:val="480"/>
          <w:marRight w:val="0"/>
          <w:marTop w:val="0"/>
          <w:marBottom w:val="0"/>
          <w:divBdr>
            <w:top w:val="none" w:sz="0" w:space="0" w:color="auto"/>
            <w:left w:val="none" w:sz="0" w:space="0" w:color="auto"/>
            <w:bottom w:val="none" w:sz="0" w:space="0" w:color="auto"/>
            <w:right w:val="none" w:sz="0" w:space="0" w:color="auto"/>
          </w:divBdr>
        </w:div>
        <w:div w:id="110586963">
          <w:marLeft w:val="480"/>
          <w:marRight w:val="0"/>
          <w:marTop w:val="0"/>
          <w:marBottom w:val="0"/>
          <w:divBdr>
            <w:top w:val="none" w:sz="0" w:space="0" w:color="auto"/>
            <w:left w:val="none" w:sz="0" w:space="0" w:color="auto"/>
            <w:bottom w:val="none" w:sz="0" w:space="0" w:color="auto"/>
            <w:right w:val="none" w:sz="0" w:space="0" w:color="auto"/>
          </w:divBdr>
        </w:div>
        <w:div w:id="86776544">
          <w:marLeft w:val="480"/>
          <w:marRight w:val="0"/>
          <w:marTop w:val="0"/>
          <w:marBottom w:val="0"/>
          <w:divBdr>
            <w:top w:val="none" w:sz="0" w:space="0" w:color="auto"/>
            <w:left w:val="none" w:sz="0" w:space="0" w:color="auto"/>
            <w:bottom w:val="none" w:sz="0" w:space="0" w:color="auto"/>
            <w:right w:val="none" w:sz="0" w:space="0" w:color="auto"/>
          </w:divBdr>
        </w:div>
        <w:div w:id="956523404">
          <w:marLeft w:val="480"/>
          <w:marRight w:val="0"/>
          <w:marTop w:val="0"/>
          <w:marBottom w:val="0"/>
          <w:divBdr>
            <w:top w:val="none" w:sz="0" w:space="0" w:color="auto"/>
            <w:left w:val="none" w:sz="0" w:space="0" w:color="auto"/>
            <w:bottom w:val="none" w:sz="0" w:space="0" w:color="auto"/>
            <w:right w:val="none" w:sz="0" w:space="0" w:color="auto"/>
          </w:divBdr>
        </w:div>
        <w:div w:id="1216700071">
          <w:marLeft w:val="480"/>
          <w:marRight w:val="0"/>
          <w:marTop w:val="0"/>
          <w:marBottom w:val="0"/>
          <w:divBdr>
            <w:top w:val="none" w:sz="0" w:space="0" w:color="auto"/>
            <w:left w:val="none" w:sz="0" w:space="0" w:color="auto"/>
            <w:bottom w:val="none" w:sz="0" w:space="0" w:color="auto"/>
            <w:right w:val="none" w:sz="0" w:space="0" w:color="auto"/>
          </w:divBdr>
        </w:div>
        <w:div w:id="1549754893">
          <w:marLeft w:val="480"/>
          <w:marRight w:val="0"/>
          <w:marTop w:val="0"/>
          <w:marBottom w:val="0"/>
          <w:divBdr>
            <w:top w:val="none" w:sz="0" w:space="0" w:color="auto"/>
            <w:left w:val="none" w:sz="0" w:space="0" w:color="auto"/>
            <w:bottom w:val="none" w:sz="0" w:space="0" w:color="auto"/>
            <w:right w:val="none" w:sz="0" w:space="0" w:color="auto"/>
          </w:divBdr>
        </w:div>
        <w:div w:id="1479224537">
          <w:marLeft w:val="480"/>
          <w:marRight w:val="0"/>
          <w:marTop w:val="0"/>
          <w:marBottom w:val="0"/>
          <w:divBdr>
            <w:top w:val="none" w:sz="0" w:space="0" w:color="auto"/>
            <w:left w:val="none" w:sz="0" w:space="0" w:color="auto"/>
            <w:bottom w:val="none" w:sz="0" w:space="0" w:color="auto"/>
            <w:right w:val="none" w:sz="0" w:space="0" w:color="auto"/>
          </w:divBdr>
        </w:div>
        <w:div w:id="2078897868">
          <w:marLeft w:val="480"/>
          <w:marRight w:val="0"/>
          <w:marTop w:val="0"/>
          <w:marBottom w:val="0"/>
          <w:divBdr>
            <w:top w:val="none" w:sz="0" w:space="0" w:color="auto"/>
            <w:left w:val="none" w:sz="0" w:space="0" w:color="auto"/>
            <w:bottom w:val="none" w:sz="0" w:space="0" w:color="auto"/>
            <w:right w:val="none" w:sz="0" w:space="0" w:color="auto"/>
          </w:divBdr>
        </w:div>
        <w:div w:id="333387538">
          <w:marLeft w:val="480"/>
          <w:marRight w:val="0"/>
          <w:marTop w:val="0"/>
          <w:marBottom w:val="0"/>
          <w:divBdr>
            <w:top w:val="none" w:sz="0" w:space="0" w:color="auto"/>
            <w:left w:val="none" w:sz="0" w:space="0" w:color="auto"/>
            <w:bottom w:val="none" w:sz="0" w:space="0" w:color="auto"/>
            <w:right w:val="none" w:sz="0" w:space="0" w:color="auto"/>
          </w:divBdr>
        </w:div>
        <w:div w:id="224492258">
          <w:marLeft w:val="480"/>
          <w:marRight w:val="0"/>
          <w:marTop w:val="0"/>
          <w:marBottom w:val="0"/>
          <w:divBdr>
            <w:top w:val="none" w:sz="0" w:space="0" w:color="auto"/>
            <w:left w:val="none" w:sz="0" w:space="0" w:color="auto"/>
            <w:bottom w:val="none" w:sz="0" w:space="0" w:color="auto"/>
            <w:right w:val="none" w:sz="0" w:space="0" w:color="auto"/>
          </w:divBdr>
        </w:div>
        <w:div w:id="1971663255">
          <w:marLeft w:val="480"/>
          <w:marRight w:val="0"/>
          <w:marTop w:val="0"/>
          <w:marBottom w:val="0"/>
          <w:divBdr>
            <w:top w:val="none" w:sz="0" w:space="0" w:color="auto"/>
            <w:left w:val="none" w:sz="0" w:space="0" w:color="auto"/>
            <w:bottom w:val="none" w:sz="0" w:space="0" w:color="auto"/>
            <w:right w:val="none" w:sz="0" w:space="0" w:color="auto"/>
          </w:divBdr>
        </w:div>
        <w:div w:id="611787806">
          <w:marLeft w:val="480"/>
          <w:marRight w:val="0"/>
          <w:marTop w:val="0"/>
          <w:marBottom w:val="0"/>
          <w:divBdr>
            <w:top w:val="none" w:sz="0" w:space="0" w:color="auto"/>
            <w:left w:val="none" w:sz="0" w:space="0" w:color="auto"/>
            <w:bottom w:val="none" w:sz="0" w:space="0" w:color="auto"/>
            <w:right w:val="none" w:sz="0" w:space="0" w:color="auto"/>
          </w:divBdr>
        </w:div>
        <w:div w:id="708801251">
          <w:marLeft w:val="480"/>
          <w:marRight w:val="0"/>
          <w:marTop w:val="0"/>
          <w:marBottom w:val="0"/>
          <w:divBdr>
            <w:top w:val="none" w:sz="0" w:space="0" w:color="auto"/>
            <w:left w:val="none" w:sz="0" w:space="0" w:color="auto"/>
            <w:bottom w:val="none" w:sz="0" w:space="0" w:color="auto"/>
            <w:right w:val="none" w:sz="0" w:space="0" w:color="auto"/>
          </w:divBdr>
        </w:div>
        <w:div w:id="832524271">
          <w:marLeft w:val="480"/>
          <w:marRight w:val="0"/>
          <w:marTop w:val="0"/>
          <w:marBottom w:val="0"/>
          <w:divBdr>
            <w:top w:val="none" w:sz="0" w:space="0" w:color="auto"/>
            <w:left w:val="none" w:sz="0" w:space="0" w:color="auto"/>
            <w:bottom w:val="none" w:sz="0" w:space="0" w:color="auto"/>
            <w:right w:val="none" w:sz="0" w:space="0" w:color="auto"/>
          </w:divBdr>
        </w:div>
        <w:div w:id="1869441437">
          <w:marLeft w:val="480"/>
          <w:marRight w:val="0"/>
          <w:marTop w:val="0"/>
          <w:marBottom w:val="0"/>
          <w:divBdr>
            <w:top w:val="none" w:sz="0" w:space="0" w:color="auto"/>
            <w:left w:val="none" w:sz="0" w:space="0" w:color="auto"/>
            <w:bottom w:val="none" w:sz="0" w:space="0" w:color="auto"/>
            <w:right w:val="none" w:sz="0" w:space="0" w:color="auto"/>
          </w:divBdr>
        </w:div>
        <w:div w:id="1342120018">
          <w:marLeft w:val="480"/>
          <w:marRight w:val="0"/>
          <w:marTop w:val="0"/>
          <w:marBottom w:val="0"/>
          <w:divBdr>
            <w:top w:val="none" w:sz="0" w:space="0" w:color="auto"/>
            <w:left w:val="none" w:sz="0" w:space="0" w:color="auto"/>
            <w:bottom w:val="none" w:sz="0" w:space="0" w:color="auto"/>
            <w:right w:val="none" w:sz="0" w:space="0" w:color="auto"/>
          </w:divBdr>
        </w:div>
        <w:div w:id="21562747">
          <w:marLeft w:val="480"/>
          <w:marRight w:val="0"/>
          <w:marTop w:val="0"/>
          <w:marBottom w:val="0"/>
          <w:divBdr>
            <w:top w:val="none" w:sz="0" w:space="0" w:color="auto"/>
            <w:left w:val="none" w:sz="0" w:space="0" w:color="auto"/>
            <w:bottom w:val="none" w:sz="0" w:space="0" w:color="auto"/>
            <w:right w:val="none" w:sz="0" w:space="0" w:color="auto"/>
          </w:divBdr>
        </w:div>
        <w:div w:id="1758407361">
          <w:marLeft w:val="480"/>
          <w:marRight w:val="0"/>
          <w:marTop w:val="0"/>
          <w:marBottom w:val="0"/>
          <w:divBdr>
            <w:top w:val="none" w:sz="0" w:space="0" w:color="auto"/>
            <w:left w:val="none" w:sz="0" w:space="0" w:color="auto"/>
            <w:bottom w:val="none" w:sz="0" w:space="0" w:color="auto"/>
            <w:right w:val="none" w:sz="0" w:space="0" w:color="auto"/>
          </w:divBdr>
        </w:div>
        <w:div w:id="1698774590">
          <w:marLeft w:val="480"/>
          <w:marRight w:val="0"/>
          <w:marTop w:val="0"/>
          <w:marBottom w:val="0"/>
          <w:divBdr>
            <w:top w:val="none" w:sz="0" w:space="0" w:color="auto"/>
            <w:left w:val="none" w:sz="0" w:space="0" w:color="auto"/>
            <w:bottom w:val="none" w:sz="0" w:space="0" w:color="auto"/>
            <w:right w:val="none" w:sz="0" w:space="0" w:color="auto"/>
          </w:divBdr>
        </w:div>
        <w:div w:id="1740320400">
          <w:marLeft w:val="480"/>
          <w:marRight w:val="0"/>
          <w:marTop w:val="0"/>
          <w:marBottom w:val="0"/>
          <w:divBdr>
            <w:top w:val="none" w:sz="0" w:space="0" w:color="auto"/>
            <w:left w:val="none" w:sz="0" w:space="0" w:color="auto"/>
            <w:bottom w:val="none" w:sz="0" w:space="0" w:color="auto"/>
            <w:right w:val="none" w:sz="0" w:space="0" w:color="auto"/>
          </w:divBdr>
        </w:div>
        <w:div w:id="579947674">
          <w:marLeft w:val="480"/>
          <w:marRight w:val="0"/>
          <w:marTop w:val="0"/>
          <w:marBottom w:val="0"/>
          <w:divBdr>
            <w:top w:val="none" w:sz="0" w:space="0" w:color="auto"/>
            <w:left w:val="none" w:sz="0" w:space="0" w:color="auto"/>
            <w:bottom w:val="none" w:sz="0" w:space="0" w:color="auto"/>
            <w:right w:val="none" w:sz="0" w:space="0" w:color="auto"/>
          </w:divBdr>
        </w:div>
        <w:div w:id="182062158">
          <w:marLeft w:val="480"/>
          <w:marRight w:val="0"/>
          <w:marTop w:val="0"/>
          <w:marBottom w:val="0"/>
          <w:divBdr>
            <w:top w:val="none" w:sz="0" w:space="0" w:color="auto"/>
            <w:left w:val="none" w:sz="0" w:space="0" w:color="auto"/>
            <w:bottom w:val="none" w:sz="0" w:space="0" w:color="auto"/>
            <w:right w:val="none" w:sz="0" w:space="0" w:color="auto"/>
          </w:divBdr>
        </w:div>
        <w:div w:id="923998652">
          <w:marLeft w:val="480"/>
          <w:marRight w:val="0"/>
          <w:marTop w:val="0"/>
          <w:marBottom w:val="0"/>
          <w:divBdr>
            <w:top w:val="none" w:sz="0" w:space="0" w:color="auto"/>
            <w:left w:val="none" w:sz="0" w:space="0" w:color="auto"/>
            <w:bottom w:val="none" w:sz="0" w:space="0" w:color="auto"/>
            <w:right w:val="none" w:sz="0" w:space="0" w:color="auto"/>
          </w:divBdr>
        </w:div>
        <w:div w:id="1969512435">
          <w:marLeft w:val="480"/>
          <w:marRight w:val="0"/>
          <w:marTop w:val="0"/>
          <w:marBottom w:val="0"/>
          <w:divBdr>
            <w:top w:val="none" w:sz="0" w:space="0" w:color="auto"/>
            <w:left w:val="none" w:sz="0" w:space="0" w:color="auto"/>
            <w:bottom w:val="none" w:sz="0" w:space="0" w:color="auto"/>
            <w:right w:val="none" w:sz="0" w:space="0" w:color="auto"/>
          </w:divBdr>
        </w:div>
        <w:div w:id="620771616">
          <w:marLeft w:val="480"/>
          <w:marRight w:val="0"/>
          <w:marTop w:val="0"/>
          <w:marBottom w:val="0"/>
          <w:divBdr>
            <w:top w:val="none" w:sz="0" w:space="0" w:color="auto"/>
            <w:left w:val="none" w:sz="0" w:space="0" w:color="auto"/>
            <w:bottom w:val="none" w:sz="0" w:space="0" w:color="auto"/>
            <w:right w:val="none" w:sz="0" w:space="0" w:color="auto"/>
          </w:divBdr>
        </w:div>
        <w:div w:id="1289966328">
          <w:marLeft w:val="480"/>
          <w:marRight w:val="0"/>
          <w:marTop w:val="0"/>
          <w:marBottom w:val="0"/>
          <w:divBdr>
            <w:top w:val="none" w:sz="0" w:space="0" w:color="auto"/>
            <w:left w:val="none" w:sz="0" w:space="0" w:color="auto"/>
            <w:bottom w:val="none" w:sz="0" w:space="0" w:color="auto"/>
            <w:right w:val="none" w:sz="0" w:space="0" w:color="auto"/>
          </w:divBdr>
        </w:div>
        <w:div w:id="116028978">
          <w:marLeft w:val="480"/>
          <w:marRight w:val="0"/>
          <w:marTop w:val="0"/>
          <w:marBottom w:val="0"/>
          <w:divBdr>
            <w:top w:val="none" w:sz="0" w:space="0" w:color="auto"/>
            <w:left w:val="none" w:sz="0" w:space="0" w:color="auto"/>
            <w:bottom w:val="none" w:sz="0" w:space="0" w:color="auto"/>
            <w:right w:val="none" w:sz="0" w:space="0" w:color="auto"/>
          </w:divBdr>
        </w:div>
        <w:div w:id="462507896">
          <w:marLeft w:val="480"/>
          <w:marRight w:val="0"/>
          <w:marTop w:val="0"/>
          <w:marBottom w:val="0"/>
          <w:divBdr>
            <w:top w:val="none" w:sz="0" w:space="0" w:color="auto"/>
            <w:left w:val="none" w:sz="0" w:space="0" w:color="auto"/>
            <w:bottom w:val="none" w:sz="0" w:space="0" w:color="auto"/>
            <w:right w:val="none" w:sz="0" w:space="0" w:color="auto"/>
          </w:divBdr>
        </w:div>
        <w:div w:id="1516731474">
          <w:marLeft w:val="480"/>
          <w:marRight w:val="0"/>
          <w:marTop w:val="0"/>
          <w:marBottom w:val="0"/>
          <w:divBdr>
            <w:top w:val="none" w:sz="0" w:space="0" w:color="auto"/>
            <w:left w:val="none" w:sz="0" w:space="0" w:color="auto"/>
            <w:bottom w:val="none" w:sz="0" w:space="0" w:color="auto"/>
            <w:right w:val="none" w:sz="0" w:space="0" w:color="auto"/>
          </w:divBdr>
        </w:div>
        <w:div w:id="1619097695">
          <w:marLeft w:val="480"/>
          <w:marRight w:val="0"/>
          <w:marTop w:val="0"/>
          <w:marBottom w:val="0"/>
          <w:divBdr>
            <w:top w:val="none" w:sz="0" w:space="0" w:color="auto"/>
            <w:left w:val="none" w:sz="0" w:space="0" w:color="auto"/>
            <w:bottom w:val="none" w:sz="0" w:space="0" w:color="auto"/>
            <w:right w:val="none" w:sz="0" w:space="0" w:color="auto"/>
          </w:divBdr>
        </w:div>
        <w:div w:id="228811106">
          <w:marLeft w:val="480"/>
          <w:marRight w:val="0"/>
          <w:marTop w:val="0"/>
          <w:marBottom w:val="0"/>
          <w:divBdr>
            <w:top w:val="none" w:sz="0" w:space="0" w:color="auto"/>
            <w:left w:val="none" w:sz="0" w:space="0" w:color="auto"/>
            <w:bottom w:val="none" w:sz="0" w:space="0" w:color="auto"/>
            <w:right w:val="none" w:sz="0" w:space="0" w:color="auto"/>
          </w:divBdr>
        </w:div>
        <w:div w:id="301694537">
          <w:marLeft w:val="480"/>
          <w:marRight w:val="0"/>
          <w:marTop w:val="0"/>
          <w:marBottom w:val="0"/>
          <w:divBdr>
            <w:top w:val="none" w:sz="0" w:space="0" w:color="auto"/>
            <w:left w:val="none" w:sz="0" w:space="0" w:color="auto"/>
            <w:bottom w:val="none" w:sz="0" w:space="0" w:color="auto"/>
            <w:right w:val="none" w:sz="0" w:space="0" w:color="auto"/>
          </w:divBdr>
        </w:div>
        <w:div w:id="139344340">
          <w:marLeft w:val="480"/>
          <w:marRight w:val="0"/>
          <w:marTop w:val="0"/>
          <w:marBottom w:val="0"/>
          <w:divBdr>
            <w:top w:val="none" w:sz="0" w:space="0" w:color="auto"/>
            <w:left w:val="none" w:sz="0" w:space="0" w:color="auto"/>
            <w:bottom w:val="none" w:sz="0" w:space="0" w:color="auto"/>
            <w:right w:val="none" w:sz="0" w:space="0" w:color="auto"/>
          </w:divBdr>
        </w:div>
        <w:div w:id="313604255">
          <w:marLeft w:val="480"/>
          <w:marRight w:val="0"/>
          <w:marTop w:val="0"/>
          <w:marBottom w:val="0"/>
          <w:divBdr>
            <w:top w:val="none" w:sz="0" w:space="0" w:color="auto"/>
            <w:left w:val="none" w:sz="0" w:space="0" w:color="auto"/>
            <w:bottom w:val="none" w:sz="0" w:space="0" w:color="auto"/>
            <w:right w:val="none" w:sz="0" w:space="0" w:color="auto"/>
          </w:divBdr>
        </w:div>
        <w:div w:id="1236168501">
          <w:marLeft w:val="480"/>
          <w:marRight w:val="0"/>
          <w:marTop w:val="0"/>
          <w:marBottom w:val="0"/>
          <w:divBdr>
            <w:top w:val="none" w:sz="0" w:space="0" w:color="auto"/>
            <w:left w:val="none" w:sz="0" w:space="0" w:color="auto"/>
            <w:bottom w:val="none" w:sz="0" w:space="0" w:color="auto"/>
            <w:right w:val="none" w:sz="0" w:space="0" w:color="auto"/>
          </w:divBdr>
        </w:div>
        <w:div w:id="334304418">
          <w:marLeft w:val="480"/>
          <w:marRight w:val="0"/>
          <w:marTop w:val="0"/>
          <w:marBottom w:val="0"/>
          <w:divBdr>
            <w:top w:val="none" w:sz="0" w:space="0" w:color="auto"/>
            <w:left w:val="none" w:sz="0" w:space="0" w:color="auto"/>
            <w:bottom w:val="none" w:sz="0" w:space="0" w:color="auto"/>
            <w:right w:val="none" w:sz="0" w:space="0" w:color="auto"/>
          </w:divBdr>
        </w:div>
        <w:div w:id="1550267327">
          <w:marLeft w:val="480"/>
          <w:marRight w:val="0"/>
          <w:marTop w:val="0"/>
          <w:marBottom w:val="0"/>
          <w:divBdr>
            <w:top w:val="none" w:sz="0" w:space="0" w:color="auto"/>
            <w:left w:val="none" w:sz="0" w:space="0" w:color="auto"/>
            <w:bottom w:val="none" w:sz="0" w:space="0" w:color="auto"/>
            <w:right w:val="none" w:sz="0" w:space="0" w:color="auto"/>
          </w:divBdr>
        </w:div>
        <w:div w:id="336230100">
          <w:marLeft w:val="480"/>
          <w:marRight w:val="0"/>
          <w:marTop w:val="0"/>
          <w:marBottom w:val="0"/>
          <w:divBdr>
            <w:top w:val="none" w:sz="0" w:space="0" w:color="auto"/>
            <w:left w:val="none" w:sz="0" w:space="0" w:color="auto"/>
            <w:bottom w:val="none" w:sz="0" w:space="0" w:color="auto"/>
            <w:right w:val="none" w:sz="0" w:space="0" w:color="auto"/>
          </w:divBdr>
        </w:div>
        <w:div w:id="182597191">
          <w:marLeft w:val="480"/>
          <w:marRight w:val="0"/>
          <w:marTop w:val="0"/>
          <w:marBottom w:val="0"/>
          <w:divBdr>
            <w:top w:val="none" w:sz="0" w:space="0" w:color="auto"/>
            <w:left w:val="none" w:sz="0" w:space="0" w:color="auto"/>
            <w:bottom w:val="none" w:sz="0" w:space="0" w:color="auto"/>
            <w:right w:val="none" w:sz="0" w:space="0" w:color="auto"/>
          </w:divBdr>
        </w:div>
        <w:div w:id="1742754121">
          <w:marLeft w:val="480"/>
          <w:marRight w:val="0"/>
          <w:marTop w:val="0"/>
          <w:marBottom w:val="0"/>
          <w:divBdr>
            <w:top w:val="none" w:sz="0" w:space="0" w:color="auto"/>
            <w:left w:val="none" w:sz="0" w:space="0" w:color="auto"/>
            <w:bottom w:val="none" w:sz="0" w:space="0" w:color="auto"/>
            <w:right w:val="none" w:sz="0" w:space="0" w:color="auto"/>
          </w:divBdr>
        </w:div>
        <w:div w:id="126748058">
          <w:marLeft w:val="480"/>
          <w:marRight w:val="0"/>
          <w:marTop w:val="0"/>
          <w:marBottom w:val="0"/>
          <w:divBdr>
            <w:top w:val="none" w:sz="0" w:space="0" w:color="auto"/>
            <w:left w:val="none" w:sz="0" w:space="0" w:color="auto"/>
            <w:bottom w:val="none" w:sz="0" w:space="0" w:color="auto"/>
            <w:right w:val="none" w:sz="0" w:space="0" w:color="auto"/>
          </w:divBdr>
        </w:div>
        <w:div w:id="422728155">
          <w:marLeft w:val="480"/>
          <w:marRight w:val="0"/>
          <w:marTop w:val="0"/>
          <w:marBottom w:val="0"/>
          <w:divBdr>
            <w:top w:val="none" w:sz="0" w:space="0" w:color="auto"/>
            <w:left w:val="none" w:sz="0" w:space="0" w:color="auto"/>
            <w:bottom w:val="none" w:sz="0" w:space="0" w:color="auto"/>
            <w:right w:val="none" w:sz="0" w:space="0" w:color="auto"/>
          </w:divBdr>
        </w:div>
        <w:div w:id="2026250717">
          <w:marLeft w:val="480"/>
          <w:marRight w:val="0"/>
          <w:marTop w:val="0"/>
          <w:marBottom w:val="0"/>
          <w:divBdr>
            <w:top w:val="none" w:sz="0" w:space="0" w:color="auto"/>
            <w:left w:val="none" w:sz="0" w:space="0" w:color="auto"/>
            <w:bottom w:val="none" w:sz="0" w:space="0" w:color="auto"/>
            <w:right w:val="none" w:sz="0" w:space="0" w:color="auto"/>
          </w:divBdr>
        </w:div>
        <w:div w:id="290945192">
          <w:marLeft w:val="480"/>
          <w:marRight w:val="0"/>
          <w:marTop w:val="0"/>
          <w:marBottom w:val="0"/>
          <w:divBdr>
            <w:top w:val="none" w:sz="0" w:space="0" w:color="auto"/>
            <w:left w:val="none" w:sz="0" w:space="0" w:color="auto"/>
            <w:bottom w:val="none" w:sz="0" w:space="0" w:color="auto"/>
            <w:right w:val="none" w:sz="0" w:space="0" w:color="auto"/>
          </w:divBdr>
        </w:div>
        <w:div w:id="1282301504">
          <w:marLeft w:val="480"/>
          <w:marRight w:val="0"/>
          <w:marTop w:val="0"/>
          <w:marBottom w:val="0"/>
          <w:divBdr>
            <w:top w:val="none" w:sz="0" w:space="0" w:color="auto"/>
            <w:left w:val="none" w:sz="0" w:space="0" w:color="auto"/>
            <w:bottom w:val="none" w:sz="0" w:space="0" w:color="auto"/>
            <w:right w:val="none" w:sz="0" w:space="0" w:color="auto"/>
          </w:divBdr>
        </w:div>
        <w:div w:id="1739401577">
          <w:marLeft w:val="480"/>
          <w:marRight w:val="0"/>
          <w:marTop w:val="0"/>
          <w:marBottom w:val="0"/>
          <w:divBdr>
            <w:top w:val="none" w:sz="0" w:space="0" w:color="auto"/>
            <w:left w:val="none" w:sz="0" w:space="0" w:color="auto"/>
            <w:bottom w:val="none" w:sz="0" w:space="0" w:color="auto"/>
            <w:right w:val="none" w:sz="0" w:space="0" w:color="auto"/>
          </w:divBdr>
        </w:div>
        <w:div w:id="711618576">
          <w:marLeft w:val="480"/>
          <w:marRight w:val="0"/>
          <w:marTop w:val="0"/>
          <w:marBottom w:val="0"/>
          <w:divBdr>
            <w:top w:val="none" w:sz="0" w:space="0" w:color="auto"/>
            <w:left w:val="none" w:sz="0" w:space="0" w:color="auto"/>
            <w:bottom w:val="none" w:sz="0" w:space="0" w:color="auto"/>
            <w:right w:val="none" w:sz="0" w:space="0" w:color="auto"/>
          </w:divBdr>
        </w:div>
        <w:div w:id="1354384194">
          <w:marLeft w:val="480"/>
          <w:marRight w:val="0"/>
          <w:marTop w:val="0"/>
          <w:marBottom w:val="0"/>
          <w:divBdr>
            <w:top w:val="none" w:sz="0" w:space="0" w:color="auto"/>
            <w:left w:val="none" w:sz="0" w:space="0" w:color="auto"/>
            <w:bottom w:val="none" w:sz="0" w:space="0" w:color="auto"/>
            <w:right w:val="none" w:sz="0" w:space="0" w:color="auto"/>
          </w:divBdr>
        </w:div>
        <w:div w:id="895161570">
          <w:marLeft w:val="480"/>
          <w:marRight w:val="0"/>
          <w:marTop w:val="0"/>
          <w:marBottom w:val="0"/>
          <w:divBdr>
            <w:top w:val="none" w:sz="0" w:space="0" w:color="auto"/>
            <w:left w:val="none" w:sz="0" w:space="0" w:color="auto"/>
            <w:bottom w:val="none" w:sz="0" w:space="0" w:color="auto"/>
            <w:right w:val="none" w:sz="0" w:space="0" w:color="auto"/>
          </w:divBdr>
        </w:div>
        <w:div w:id="1268612766">
          <w:marLeft w:val="480"/>
          <w:marRight w:val="0"/>
          <w:marTop w:val="0"/>
          <w:marBottom w:val="0"/>
          <w:divBdr>
            <w:top w:val="none" w:sz="0" w:space="0" w:color="auto"/>
            <w:left w:val="none" w:sz="0" w:space="0" w:color="auto"/>
            <w:bottom w:val="none" w:sz="0" w:space="0" w:color="auto"/>
            <w:right w:val="none" w:sz="0" w:space="0" w:color="auto"/>
          </w:divBdr>
        </w:div>
        <w:div w:id="1453132982">
          <w:marLeft w:val="480"/>
          <w:marRight w:val="0"/>
          <w:marTop w:val="0"/>
          <w:marBottom w:val="0"/>
          <w:divBdr>
            <w:top w:val="none" w:sz="0" w:space="0" w:color="auto"/>
            <w:left w:val="none" w:sz="0" w:space="0" w:color="auto"/>
            <w:bottom w:val="none" w:sz="0" w:space="0" w:color="auto"/>
            <w:right w:val="none" w:sz="0" w:space="0" w:color="auto"/>
          </w:divBdr>
        </w:div>
        <w:div w:id="1618298101">
          <w:marLeft w:val="480"/>
          <w:marRight w:val="0"/>
          <w:marTop w:val="0"/>
          <w:marBottom w:val="0"/>
          <w:divBdr>
            <w:top w:val="none" w:sz="0" w:space="0" w:color="auto"/>
            <w:left w:val="none" w:sz="0" w:space="0" w:color="auto"/>
            <w:bottom w:val="none" w:sz="0" w:space="0" w:color="auto"/>
            <w:right w:val="none" w:sz="0" w:space="0" w:color="auto"/>
          </w:divBdr>
        </w:div>
        <w:div w:id="1230504241">
          <w:marLeft w:val="480"/>
          <w:marRight w:val="0"/>
          <w:marTop w:val="0"/>
          <w:marBottom w:val="0"/>
          <w:divBdr>
            <w:top w:val="none" w:sz="0" w:space="0" w:color="auto"/>
            <w:left w:val="none" w:sz="0" w:space="0" w:color="auto"/>
            <w:bottom w:val="none" w:sz="0" w:space="0" w:color="auto"/>
            <w:right w:val="none" w:sz="0" w:space="0" w:color="auto"/>
          </w:divBdr>
        </w:div>
        <w:div w:id="766970510">
          <w:marLeft w:val="480"/>
          <w:marRight w:val="0"/>
          <w:marTop w:val="0"/>
          <w:marBottom w:val="0"/>
          <w:divBdr>
            <w:top w:val="none" w:sz="0" w:space="0" w:color="auto"/>
            <w:left w:val="none" w:sz="0" w:space="0" w:color="auto"/>
            <w:bottom w:val="none" w:sz="0" w:space="0" w:color="auto"/>
            <w:right w:val="none" w:sz="0" w:space="0" w:color="auto"/>
          </w:divBdr>
        </w:div>
        <w:div w:id="2019577328">
          <w:marLeft w:val="480"/>
          <w:marRight w:val="0"/>
          <w:marTop w:val="0"/>
          <w:marBottom w:val="0"/>
          <w:divBdr>
            <w:top w:val="none" w:sz="0" w:space="0" w:color="auto"/>
            <w:left w:val="none" w:sz="0" w:space="0" w:color="auto"/>
            <w:bottom w:val="none" w:sz="0" w:space="0" w:color="auto"/>
            <w:right w:val="none" w:sz="0" w:space="0" w:color="auto"/>
          </w:divBdr>
        </w:div>
        <w:div w:id="686909585">
          <w:marLeft w:val="480"/>
          <w:marRight w:val="0"/>
          <w:marTop w:val="0"/>
          <w:marBottom w:val="0"/>
          <w:divBdr>
            <w:top w:val="none" w:sz="0" w:space="0" w:color="auto"/>
            <w:left w:val="none" w:sz="0" w:space="0" w:color="auto"/>
            <w:bottom w:val="none" w:sz="0" w:space="0" w:color="auto"/>
            <w:right w:val="none" w:sz="0" w:space="0" w:color="auto"/>
          </w:divBdr>
        </w:div>
        <w:div w:id="1933392175">
          <w:marLeft w:val="480"/>
          <w:marRight w:val="0"/>
          <w:marTop w:val="0"/>
          <w:marBottom w:val="0"/>
          <w:divBdr>
            <w:top w:val="none" w:sz="0" w:space="0" w:color="auto"/>
            <w:left w:val="none" w:sz="0" w:space="0" w:color="auto"/>
            <w:bottom w:val="none" w:sz="0" w:space="0" w:color="auto"/>
            <w:right w:val="none" w:sz="0" w:space="0" w:color="auto"/>
          </w:divBdr>
        </w:div>
        <w:div w:id="1024206244">
          <w:marLeft w:val="480"/>
          <w:marRight w:val="0"/>
          <w:marTop w:val="0"/>
          <w:marBottom w:val="0"/>
          <w:divBdr>
            <w:top w:val="none" w:sz="0" w:space="0" w:color="auto"/>
            <w:left w:val="none" w:sz="0" w:space="0" w:color="auto"/>
            <w:bottom w:val="none" w:sz="0" w:space="0" w:color="auto"/>
            <w:right w:val="none" w:sz="0" w:space="0" w:color="auto"/>
          </w:divBdr>
        </w:div>
        <w:div w:id="1649356015">
          <w:marLeft w:val="480"/>
          <w:marRight w:val="0"/>
          <w:marTop w:val="0"/>
          <w:marBottom w:val="0"/>
          <w:divBdr>
            <w:top w:val="none" w:sz="0" w:space="0" w:color="auto"/>
            <w:left w:val="none" w:sz="0" w:space="0" w:color="auto"/>
            <w:bottom w:val="none" w:sz="0" w:space="0" w:color="auto"/>
            <w:right w:val="none" w:sz="0" w:space="0" w:color="auto"/>
          </w:divBdr>
        </w:div>
        <w:div w:id="1270965021">
          <w:marLeft w:val="480"/>
          <w:marRight w:val="0"/>
          <w:marTop w:val="0"/>
          <w:marBottom w:val="0"/>
          <w:divBdr>
            <w:top w:val="none" w:sz="0" w:space="0" w:color="auto"/>
            <w:left w:val="none" w:sz="0" w:space="0" w:color="auto"/>
            <w:bottom w:val="none" w:sz="0" w:space="0" w:color="auto"/>
            <w:right w:val="none" w:sz="0" w:space="0" w:color="auto"/>
          </w:divBdr>
        </w:div>
        <w:div w:id="573199456">
          <w:marLeft w:val="480"/>
          <w:marRight w:val="0"/>
          <w:marTop w:val="0"/>
          <w:marBottom w:val="0"/>
          <w:divBdr>
            <w:top w:val="none" w:sz="0" w:space="0" w:color="auto"/>
            <w:left w:val="none" w:sz="0" w:space="0" w:color="auto"/>
            <w:bottom w:val="none" w:sz="0" w:space="0" w:color="auto"/>
            <w:right w:val="none" w:sz="0" w:space="0" w:color="auto"/>
          </w:divBdr>
        </w:div>
        <w:div w:id="752314815">
          <w:marLeft w:val="480"/>
          <w:marRight w:val="0"/>
          <w:marTop w:val="0"/>
          <w:marBottom w:val="0"/>
          <w:divBdr>
            <w:top w:val="none" w:sz="0" w:space="0" w:color="auto"/>
            <w:left w:val="none" w:sz="0" w:space="0" w:color="auto"/>
            <w:bottom w:val="none" w:sz="0" w:space="0" w:color="auto"/>
            <w:right w:val="none" w:sz="0" w:space="0" w:color="auto"/>
          </w:divBdr>
        </w:div>
        <w:div w:id="1176846818">
          <w:marLeft w:val="480"/>
          <w:marRight w:val="0"/>
          <w:marTop w:val="0"/>
          <w:marBottom w:val="0"/>
          <w:divBdr>
            <w:top w:val="none" w:sz="0" w:space="0" w:color="auto"/>
            <w:left w:val="none" w:sz="0" w:space="0" w:color="auto"/>
            <w:bottom w:val="none" w:sz="0" w:space="0" w:color="auto"/>
            <w:right w:val="none" w:sz="0" w:space="0" w:color="auto"/>
          </w:divBdr>
        </w:div>
        <w:div w:id="1007514408">
          <w:marLeft w:val="480"/>
          <w:marRight w:val="0"/>
          <w:marTop w:val="0"/>
          <w:marBottom w:val="0"/>
          <w:divBdr>
            <w:top w:val="none" w:sz="0" w:space="0" w:color="auto"/>
            <w:left w:val="none" w:sz="0" w:space="0" w:color="auto"/>
            <w:bottom w:val="none" w:sz="0" w:space="0" w:color="auto"/>
            <w:right w:val="none" w:sz="0" w:space="0" w:color="auto"/>
          </w:divBdr>
        </w:div>
        <w:div w:id="895244240">
          <w:marLeft w:val="480"/>
          <w:marRight w:val="0"/>
          <w:marTop w:val="0"/>
          <w:marBottom w:val="0"/>
          <w:divBdr>
            <w:top w:val="none" w:sz="0" w:space="0" w:color="auto"/>
            <w:left w:val="none" w:sz="0" w:space="0" w:color="auto"/>
            <w:bottom w:val="none" w:sz="0" w:space="0" w:color="auto"/>
            <w:right w:val="none" w:sz="0" w:space="0" w:color="auto"/>
          </w:divBdr>
        </w:div>
        <w:div w:id="1912617722">
          <w:marLeft w:val="480"/>
          <w:marRight w:val="0"/>
          <w:marTop w:val="0"/>
          <w:marBottom w:val="0"/>
          <w:divBdr>
            <w:top w:val="none" w:sz="0" w:space="0" w:color="auto"/>
            <w:left w:val="none" w:sz="0" w:space="0" w:color="auto"/>
            <w:bottom w:val="none" w:sz="0" w:space="0" w:color="auto"/>
            <w:right w:val="none" w:sz="0" w:space="0" w:color="auto"/>
          </w:divBdr>
        </w:div>
        <w:div w:id="1528326329">
          <w:marLeft w:val="480"/>
          <w:marRight w:val="0"/>
          <w:marTop w:val="0"/>
          <w:marBottom w:val="0"/>
          <w:divBdr>
            <w:top w:val="none" w:sz="0" w:space="0" w:color="auto"/>
            <w:left w:val="none" w:sz="0" w:space="0" w:color="auto"/>
            <w:bottom w:val="none" w:sz="0" w:space="0" w:color="auto"/>
            <w:right w:val="none" w:sz="0" w:space="0" w:color="auto"/>
          </w:divBdr>
        </w:div>
        <w:div w:id="795832003">
          <w:marLeft w:val="480"/>
          <w:marRight w:val="0"/>
          <w:marTop w:val="0"/>
          <w:marBottom w:val="0"/>
          <w:divBdr>
            <w:top w:val="none" w:sz="0" w:space="0" w:color="auto"/>
            <w:left w:val="none" w:sz="0" w:space="0" w:color="auto"/>
            <w:bottom w:val="none" w:sz="0" w:space="0" w:color="auto"/>
            <w:right w:val="none" w:sz="0" w:space="0" w:color="auto"/>
          </w:divBdr>
        </w:div>
        <w:div w:id="1808745393">
          <w:marLeft w:val="480"/>
          <w:marRight w:val="0"/>
          <w:marTop w:val="0"/>
          <w:marBottom w:val="0"/>
          <w:divBdr>
            <w:top w:val="none" w:sz="0" w:space="0" w:color="auto"/>
            <w:left w:val="none" w:sz="0" w:space="0" w:color="auto"/>
            <w:bottom w:val="none" w:sz="0" w:space="0" w:color="auto"/>
            <w:right w:val="none" w:sz="0" w:space="0" w:color="auto"/>
          </w:divBdr>
        </w:div>
        <w:div w:id="1742629963">
          <w:marLeft w:val="480"/>
          <w:marRight w:val="0"/>
          <w:marTop w:val="0"/>
          <w:marBottom w:val="0"/>
          <w:divBdr>
            <w:top w:val="none" w:sz="0" w:space="0" w:color="auto"/>
            <w:left w:val="none" w:sz="0" w:space="0" w:color="auto"/>
            <w:bottom w:val="none" w:sz="0" w:space="0" w:color="auto"/>
            <w:right w:val="none" w:sz="0" w:space="0" w:color="auto"/>
          </w:divBdr>
        </w:div>
        <w:div w:id="1571766916">
          <w:marLeft w:val="480"/>
          <w:marRight w:val="0"/>
          <w:marTop w:val="0"/>
          <w:marBottom w:val="0"/>
          <w:divBdr>
            <w:top w:val="none" w:sz="0" w:space="0" w:color="auto"/>
            <w:left w:val="none" w:sz="0" w:space="0" w:color="auto"/>
            <w:bottom w:val="none" w:sz="0" w:space="0" w:color="auto"/>
            <w:right w:val="none" w:sz="0" w:space="0" w:color="auto"/>
          </w:divBdr>
        </w:div>
        <w:div w:id="975792504">
          <w:marLeft w:val="480"/>
          <w:marRight w:val="0"/>
          <w:marTop w:val="0"/>
          <w:marBottom w:val="0"/>
          <w:divBdr>
            <w:top w:val="none" w:sz="0" w:space="0" w:color="auto"/>
            <w:left w:val="none" w:sz="0" w:space="0" w:color="auto"/>
            <w:bottom w:val="none" w:sz="0" w:space="0" w:color="auto"/>
            <w:right w:val="none" w:sz="0" w:space="0" w:color="auto"/>
          </w:divBdr>
        </w:div>
        <w:div w:id="416176238">
          <w:marLeft w:val="480"/>
          <w:marRight w:val="0"/>
          <w:marTop w:val="0"/>
          <w:marBottom w:val="0"/>
          <w:divBdr>
            <w:top w:val="none" w:sz="0" w:space="0" w:color="auto"/>
            <w:left w:val="none" w:sz="0" w:space="0" w:color="auto"/>
            <w:bottom w:val="none" w:sz="0" w:space="0" w:color="auto"/>
            <w:right w:val="none" w:sz="0" w:space="0" w:color="auto"/>
          </w:divBdr>
        </w:div>
        <w:div w:id="1405562550">
          <w:marLeft w:val="480"/>
          <w:marRight w:val="0"/>
          <w:marTop w:val="0"/>
          <w:marBottom w:val="0"/>
          <w:divBdr>
            <w:top w:val="none" w:sz="0" w:space="0" w:color="auto"/>
            <w:left w:val="none" w:sz="0" w:space="0" w:color="auto"/>
            <w:bottom w:val="none" w:sz="0" w:space="0" w:color="auto"/>
            <w:right w:val="none" w:sz="0" w:space="0" w:color="auto"/>
          </w:divBdr>
        </w:div>
        <w:div w:id="1940016366">
          <w:marLeft w:val="480"/>
          <w:marRight w:val="0"/>
          <w:marTop w:val="0"/>
          <w:marBottom w:val="0"/>
          <w:divBdr>
            <w:top w:val="none" w:sz="0" w:space="0" w:color="auto"/>
            <w:left w:val="none" w:sz="0" w:space="0" w:color="auto"/>
            <w:bottom w:val="none" w:sz="0" w:space="0" w:color="auto"/>
            <w:right w:val="none" w:sz="0" w:space="0" w:color="auto"/>
          </w:divBdr>
        </w:div>
        <w:div w:id="2023235532">
          <w:marLeft w:val="480"/>
          <w:marRight w:val="0"/>
          <w:marTop w:val="0"/>
          <w:marBottom w:val="0"/>
          <w:divBdr>
            <w:top w:val="none" w:sz="0" w:space="0" w:color="auto"/>
            <w:left w:val="none" w:sz="0" w:space="0" w:color="auto"/>
            <w:bottom w:val="none" w:sz="0" w:space="0" w:color="auto"/>
            <w:right w:val="none" w:sz="0" w:space="0" w:color="auto"/>
          </w:divBdr>
        </w:div>
        <w:div w:id="1885286323">
          <w:marLeft w:val="480"/>
          <w:marRight w:val="0"/>
          <w:marTop w:val="0"/>
          <w:marBottom w:val="0"/>
          <w:divBdr>
            <w:top w:val="none" w:sz="0" w:space="0" w:color="auto"/>
            <w:left w:val="none" w:sz="0" w:space="0" w:color="auto"/>
            <w:bottom w:val="none" w:sz="0" w:space="0" w:color="auto"/>
            <w:right w:val="none" w:sz="0" w:space="0" w:color="auto"/>
          </w:divBdr>
        </w:div>
        <w:div w:id="1886212905">
          <w:marLeft w:val="480"/>
          <w:marRight w:val="0"/>
          <w:marTop w:val="0"/>
          <w:marBottom w:val="0"/>
          <w:divBdr>
            <w:top w:val="none" w:sz="0" w:space="0" w:color="auto"/>
            <w:left w:val="none" w:sz="0" w:space="0" w:color="auto"/>
            <w:bottom w:val="none" w:sz="0" w:space="0" w:color="auto"/>
            <w:right w:val="none" w:sz="0" w:space="0" w:color="auto"/>
          </w:divBdr>
        </w:div>
        <w:div w:id="669328937">
          <w:marLeft w:val="480"/>
          <w:marRight w:val="0"/>
          <w:marTop w:val="0"/>
          <w:marBottom w:val="0"/>
          <w:divBdr>
            <w:top w:val="none" w:sz="0" w:space="0" w:color="auto"/>
            <w:left w:val="none" w:sz="0" w:space="0" w:color="auto"/>
            <w:bottom w:val="none" w:sz="0" w:space="0" w:color="auto"/>
            <w:right w:val="none" w:sz="0" w:space="0" w:color="auto"/>
          </w:divBdr>
        </w:div>
        <w:div w:id="1886143016">
          <w:marLeft w:val="480"/>
          <w:marRight w:val="0"/>
          <w:marTop w:val="0"/>
          <w:marBottom w:val="0"/>
          <w:divBdr>
            <w:top w:val="none" w:sz="0" w:space="0" w:color="auto"/>
            <w:left w:val="none" w:sz="0" w:space="0" w:color="auto"/>
            <w:bottom w:val="none" w:sz="0" w:space="0" w:color="auto"/>
            <w:right w:val="none" w:sz="0" w:space="0" w:color="auto"/>
          </w:divBdr>
        </w:div>
        <w:div w:id="651299376">
          <w:marLeft w:val="480"/>
          <w:marRight w:val="0"/>
          <w:marTop w:val="0"/>
          <w:marBottom w:val="0"/>
          <w:divBdr>
            <w:top w:val="none" w:sz="0" w:space="0" w:color="auto"/>
            <w:left w:val="none" w:sz="0" w:space="0" w:color="auto"/>
            <w:bottom w:val="none" w:sz="0" w:space="0" w:color="auto"/>
            <w:right w:val="none" w:sz="0" w:space="0" w:color="auto"/>
          </w:divBdr>
        </w:div>
        <w:div w:id="148714942">
          <w:marLeft w:val="480"/>
          <w:marRight w:val="0"/>
          <w:marTop w:val="0"/>
          <w:marBottom w:val="0"/>
          <w:divBdr>
            <w:top w:val="none" w:sz="0" w:space="0" w:color="auto"/>
            <w:left w:val="none" w:sz="0" w:space="0" w:color="auto"/>
            <w:bottom w:val="none" w:sz="0" w:space="0" w:color="auto"/>
            <w:right w:val="none" w:sz="0" w:space="0" w:color="auto"/>
          </w:divBdr>
        </w:div>
        <w:div w:id="2136479581">
          <w:marLeft w:val="480"/>
          <w:marRight w:val="0"/>
          <w:marTop w:val="0"/>
          <w:marBottom w:val="0"/>
          <w:divBdr>
            <w:top w:val="none" w:sz="0" w:space="0" w:color="auto"/>
            <w:left w:val="none" w:sz="0" w:space="0" w:color="auto"/>
            <w:bottom w:val="none" w:sz="0" w:space="0" w:color="auto"/>
            <w:right w:val="none" w:sz="0" w:space="0" w:color="auto"/>
          </w:divBdr>
        </w:div>
        <w:div w:id="195823410">
          <w:marLeft w:val="480"/>
          <w:marRight w:val="0"/>
          <w:marTop w:val="0"/>
          <w:marBottom w:val="0"/>
          <w:divBdr>
            <w:top w:val="none" w:sz="0" w:space="0" w:color="auto"/>
            <w:left w:val="none" w:sz="0" w:space="0" w:color="auto"/>
            <w:bottom w:val="none" w:sz="0" w:space="0" w:color="auto"/>
            <w:right w:val="none" w:sz="0" w:space="0" w:color="auto"/>
          </w:divBdr>
        </w:div>
        <w:div w:id="325591689">
          <w:marLeft w:val="480"/>
          <w:marRight w:val="0"/>
          <w:marTop w:val="0"/>
          <w:marBottom w:val="0"/>
          <w:divBdr>
            <w:top w:val="none" w:sz="0" w:space="0" w:color="auto"/>
            <w:left w:val="none" w:sz="0" w:space="0" w:color="auto"/>
            <w:bottom w:val="none" w:sz="0" w:space="0" w:color="auto"/>
            <w:right w:val="none" w:sz="0" w:space="0" w:color="auto"/>
          </w:divBdr>
        </w:div>
        <w:div w:id="2067799000">
          <w:marLeft w:val="480"/>
          <w:marRight w:val="0"/>
          <w:marTop w:val="0"/>
          <w:marBottom w:val="0"/>
          <w:divBdr>
            <w:top w:val="none" w:sz="0" w:space="0" w:color="auto"/>
            <w:left w:val="none" w:sz="0" w:space="0" w:color="auto"/>
            <w:bottom w:val="none" w:sz="0" w:space="0" w:color="auto"/>
            <w:right w:val="none" w:sz="0" w:space="0" w:color="auto"/>
          </w:divBdr>
        </w:div>
        <w:div w:id="214511386">
          <w:marLeft w:val="480"/>
          <w:marRight w:val="0"/>
          <w:marTop w:val="0"/>
          <w:marBottom w:val="0"/>
          <w:divBdr>
            <w:top w:val="none" w:sz="0" w:space="0" w:color="auto"/>
            <w:left w:val="none" w:sz="0" w:space="0" w:color="auto"/>
            <w:bottom w:val="none" w:sz="0" w:space="0" w:color="auto"/>
            <w:right w:val="none" w:sz="0" w:space="0" w:color="auto"/>
          </w:divBdr>
        </w:div>
        <w:div w:id="1320117006">
          <w:marLeft w:val="480"/>
          <w:marRight w:val="0"/>
          <w:marTop w:val="0"/>
          <w:marBottom w:val="0"/>
          <w:divBdr>
            <w:top w:val="none" w:sz="0" w:space="0" w:color="auto"/>
            <w:left w:val="none" w:sz="0" w:space="0" w:color="auto"/>
            <w:bottom w:val="none" w:sz="0" w:space="0" w:color="auto"/>
            <w:right w:val="none" w:sz="0" w:space="0" w:color="auto"/>
          </w:divBdr>
        </w:div>
        <w:div w:id="1180194902">
          <w:marLeft w:val="480"/>
          <w:marRight w:val="0"/>
          <w:marTop w:val="0"/>
          <w:marBottom w:val="0"/>
          <w:divBdr>
            <w:top w:val="none" w:sz="0" w:space="0" w:color="auto"/>
            <w:left w:val="none" w:sz="0" w:space="0" w:color="auto"/>
            <w:bottom w:val="none" w:sz="0" w:space="0" w:color="auto"/>
            <w:right w:val="none" w:sz="0" w:space="0" w:color="auto"/>
          </w:divBdr>
        </w:div>
        <w:div w:id="688222351">
          <w:marLeft w:val="480"/>
          <w:marRight w:val="0"/>
          <w:marTop w:val="0"/>
          <w:marBottom w:val="0"/>
          <w:divBdr>
            <w:top w:val="none" w:sz="0" w:space="0" w:color="auto"/>
            <w:left w:val="none" w:sz="0" w:space="0" w:color="auto"/>
            <w:bottom w:val="none" w:sz="0" w:space="0" w:color="auto"/>
            <w:right w:val="none" w:sz="0" w:space="0" w:color="auto"/>
          </w:divBdr>
        </w:div>
        <w:div w:id="1813324972">
          <w:marLeft w:val="480"/>
          <w:marRight w:val="0"/>
          <w:marTop w:val="0"/>
          <w:marBottom w:val="0"/>
          <w:divBdr>
            <w:top w:val="none" w:sz="0" w:space="0" w:color="auto"/>
            <w:left w:val="none" w:sz="0" w:space="0" w:color="auto"/>
            <w:bottom w:val="none" w:sz="0" w:space="0" w:color="auto"/>
            <w:right w:val="none" w:sz="0" w:space="0" w:color="auto"/>
          </w:divBdr>
        </w:div>
        <w:div w:id="1737513931">
          <w:marLeft w:val="480"/>
          <w:marRight w:val="0"/>
          <w:marTop w:val="0"/>
          <w:marBottom w:val="0"/>
          <w:divBdr>
            <w:top w:val="none" w:sz="0" w:space="0" w:color="auto"/>
            <w:left w:val="none" w:sz="0" w:space="0" w:color="auto"/>
            <w:bottom w:val="none" w:sz="0" w:space="0" w:color="auto"/>
            <w:right w:val="none" w:sz="0" w:space="0" w:color="auto"/>
          </w:divBdr>
        </w:div>
        <w:div w:id="1918199061">
          <w:marLeft w:val="480"/>
          <w:marRight w:val="0"/>
          <w:marTop w:val="0"/>
          <w:marBottom w:val="0"/>
          <w:divBdr>
            <w:top w:val="none" w:sz="0" w:space="0" w:color="auto"/>
            <w:left w:val="none" w:sz="0" w:space="0" w:color="auto"/>
            <w:bottom w:val="none" w:sz="0" w:space="0" w:color="auto"/>
            <w:right w:val="none" w:sz="0" w:space="0" w:color="auto"/>
          </w:divBdr>
        </w:div>
        <w:div w:id="852838672">
          <w:marLeft w:val="480"/>
          <w:marRight w:val="0"/>
          <w:marTop w:val="0"/>
          <w:marBottom w:val="0"/>
          <w:divBdr>
            <w:top w:val="none" w:sz="0" w:space="0" w:color="auto"/>
            <w:left w:val="none" w:sz="0" w:space="0" w:color="auto"/>
            <w:bottom w:val="none" w:sz="0" w:space="0" w:color="auto"/>
            <w:right w:val="none" w:sz="0" w:space="0" w:color="auto"/>
          </w:divBdr>
        </w:div>
        <w:div w:id="2096315584">
          <w:marLeft w:val="480"/>
          <w:marRight w:val="0"/>
          <w:marTop w:val="0"/>
          <w:marBottom w:val="0"/>
          <w:divBdr>
            <w:top w:val="none" w:sz="0" w:space="0" w:color="auto"/>
            <w:left w:val="none" w:sz="0" w:space="0" w:color="auto"/>
            <w:bottom w:val="none" w:sz="0" w:space="0" w:color="auto"/>
            <w:right w:val="none" w:sz="0" w:space="0" w:color="auto"/>
          </w:divBdr>
        </w:div>
        <w:div w:id="1173572991">
          <w:marLeft w:val="480"/>
          <w:marRight w:val="0"/>
          <w:marTop w:val="0"/>
          <w:marBottom w:val="0"/>
          <w:divBdr>
            <w:top w:val="none" w:sz="0" w:space="0" w:color="auto"/>
            <w:left w:val="none" w:sz="0" w:space="0" w:color="auto"/>
            <w:bottom w:val="none" w:sz="0" w:space="0" w:color="auto"/>
            <w:right w:val="none" w:sz="0" w:space="0" w:color="auto"/>
          </w:divBdr>
        </w:div>
        <w:div w:id="824246955">
          <w:marLeft w:val="480"/>
          <w:marRight w:val="0"/>
          <w:marTop w:val="0"/>
          <w:marBottom w:val="0"/>
          <w:divBdr>
            <w:top w:val="none" w:sz="0" w:space="0" w:color="auto"/>
            <w:left w:val="none" w:sz="0" w:space="0" w:color="auto"/>
            <w:bottom w:val="none" w:sz="0" w:space="0" w:color="auto"/>
            <w:right w:val="none" w:sz="0" w:space="0" w:color="auto"/>
          </w:divBdr>
        </w:div>
        <w:div w:id="1166899494">
          <w:marLeft w:val="480"/>
          <w:marRight w:val="0"/>
          <w:marTop w:val="0"/>
          <w:marBottom w:val="0"/>
          <w:divBdr>
            <w:top w:val="none" w:sz="0" w:space="0" w:color="auto"/>
            <w:left w:val="none" w:sz="0" w:space="0" w:color="auto"/>
            <w:bottom w:val="none" w:sz="0" w:space="0" w:color="auto"/>
            <w:right w:val="none" w:sz="0" w:space="0" w:color="auto"/>
          </w:divBdr>
        </w:div>
        <w:div w:id="899442252">
          <w:marLeft w:val="480"/>
          <w:marRight w:val="0"/>
          <w:marTop w:val="0"/>
          <w:marBottom w:val="0"/>
          <w:divBdr>
            <w:top w:val="none" w:sz="0" w:space="0" w:color="auto"/>
            <w:left w:val="none" w:sz="0" w:space="0" w:color="auto"/>
            <w:bottom w:val="none" w:sz="0" w:space="0" w:color="auto"/>
            <w:right w:val="none" w:sz="0" w:space="0" w:color="auto"/>
          </w:divBdr>
        </w:div>
        <w:div w:id="1026516643">
          <w:marLeft w:val="480"/>
          <w:marRight w:val="0"/>
          <w:marTop w:val="0"/>
          <w:marBottom w:val="0"/>
          <w:divBdr>
            <w:top w:val="none" w:sz="0" w:space="0" w:color="auto"/>
            <w:left w:val="none" w:sz="0" w:space="0" w:color="auto"/>
            <w:bottom w:val="none" w:sz="0" w:space="0" w:color="auto"/>
            <w:right w:val="none" w:sz="0" w:space="0" w:color="auto"/>
          </w:divBdr>
        </w:div>
        <w:div w:id="801733891">
          <w:marLeft w:val="480"/>
          <w:marRight w:val="0"/>
          <w:marTop w:val="0"/>
          <w:marBottom w:val="0"/>
          <w:divBdr>
            <w:top w:val="none" w:sz="0" w:space="0" w:color="auto"/>
            <w:left w:val="none" w:sz="0" w:space="0" w:color="auto"/>
            <w:bottom w:val="none" w:sz="0" w:space="0" w:color="auto"/>
            <w:right w:val="none" w:sz="0" w:space="0" w:color="auto"/>
          </w:divBdr>
        </w:div>
        <w:div w:id="1935549914">
          <w:marLeft w:val="480"/>
          <w:marRight w:val="0"/>
          <w:marTop w:val="0"/>
          <w:marBottom w:val="0"/>
          <w:divBdr>
            <w:top w:val="none" w:sz="0" w:space="0" w:color="auto"/>
            <w:left w:val="none" w:sz="0" w:space="0" w:color="auto"/>
            <w:bottom w:val="none" w:sz="0" w:space="0" w:color="auto"/>
            <w:right w:val="none" w:sz="0" w:space="0" w:color="auto"/>
          </w:divBdr>
        </w:div>
        <w:div w:id="1163277313">
          <w:marLeft w:val="480"/>
          <w:marRight w:val="0"/>
          <w:marTop w:val="0"/>
          <w:marBottom w:val="0"/>
          <w:divBdr>
            <w:top w:val="none" w:sz="0" w:space="0" w:color="auto"/>
            <w:left w:val="none" w:sz="0" w:space="0" w:color="auto"/>
            <w:bottom w:val="none" w:sz="0" w:space="0" w:color="auto"/>
            <w:right w:val="none" w:sz="0" w:space="0" w:color="auto"/>
          </w:divBdr>
        </w:div>
        <w:div w:id="1144152854">
          <w:marLeft w:val="480"/>
          <w:marRight w:val="0"/>
          <w:marTop w:val="0"/>
          <w:marBottom w:val="0"/>
          <w:divBdr>
            <w:top w:val="none" w:sz="0" w:space="0" w:color="auto"/>
            <w:left w:val="none" w:sz="0" w:space="0" w:color="auto"/>
            <w:bottom w:val="none" w:sz="0" w:space="0" w:color="auto"/>
            <w:right w:val="none" w:sz="0" w:space="0" w:color="auto"/>
          </w:divBdr>
        </w:div>
        <w:div w:id="1612394996">
          <w:marLeft w:val="480"/>
          <w:marRight w:val="0"/>
          <w:marTop w:val="0"/>
          <w:marBottom w:val="0"/>
          <w:divBdr>
            <w:top w:val="none" w:sz="0" w:space="0" w:color="auto"/>
            <w:left w:val="none" w:sz="0" w:space="0" w:color="auto"/>
            <w:bottom w:val="none" w:sz="0" w:space="0" w:color="auto"/>
            <w:right w:val="none" w:sz="0" w:space="0" w:color="auto"/>
          </w:divBdr>
        </w:div>
        <w:div w:id="1892039132">
          <w:marLeft w:val="480"/>
          <w:marRight w:val="0"/>
          <w:marTop w:val="0"/>
          <w:marBottom w:val="0"/>
          <w:divBdr>
            <w:top w:val="none" w:sz="0" w:space="0" w:color="auto"/>
            <w:left w:val="none" w:sz="0" w:space="0" w:color="auto"/>
            <w:bottom w:val="none" w:sz="0" w:space="0" w:color="auto"/>
            <w:right w:val="none" w:sz="0" w:space="0" w:color="auto"/>
          </w:divBdr>
        </w:div>
        <w:div w:id="460391353">
          <w:marLeft w:val="480"/>
          <w:marRight w:val="0"/>
          <w:marTop w:val="0"/>
          <w:marBottom w:val="0"/>
          <w:divBdr>
            <w:top w:val="none" w:sz="0" w:space="0" w:color="auto"/>
            <w:left w:val="none" w:sz="0" w:space="0" w:color="auto"/>
            <w:bottom w:val="none" w:sz="0" w:space="0" w:color="auto"/>
            <w:right w:val="none" w:sz="0" w:space="0" w:color="auto"/>
          </w:divBdr>
        </w:div>
        <w:div w:id="2124418277">
          <w:marLeft w:val="480"/>
          <w:marRight w:val="0"/>
          <w:marTop w:val="0"/>
          <w:marBottom w:val="0"/>
          <w:divBdr>
            <w:top w:val="none" w:sz="0" w:space="0" w:color="auto"/>
            <w:left w:val="none" w:sz="0" w:space="0" w:color="auto"/>
            <w:bottom w:val="none" w:sz="0" w:space="0" w:color="auto"/>
            <w:right w:val="none" w:sz="0" w:space="0" w:color="auto"/>
          </w:divBdr>
        </w:div>
        <w:div w:id="1809393133">
          <w:marLeft w:val="480"/>
          <w:marRight w:val="0"/>
          <w:marTop w:val="0"/>
          <w:marBottom w:val="0"/>
          <w:divBdr>
            <w:top w:val="none" w:sz="0" w:space="0" w:color="auto"/>
            <w:left w:val="none" w:sz="0" w:space="0" w:color="auto"/>
            <w:bottom w:val="none" w:sz="0" w:space="0" w:color="auto"/>
            <w:right w:val="none" w:sz="0" w:space="0" w:color="auto"/>
          </w:divBdr>
        </w:div>
        <w:div w:id="526991454">
          <w:marLeft w:val="480"/>
          <w:marRight w:val="0"/>
          <w:marTop w:val="0"/>
          <w:marBottom w:val="0"/>
          <w:divBdr>
            <w:top w:val="none" w:sz="0" w:space="0" w:color="auto"/>
            <w:left w:val="none" w:sz="0" w:space="0" w:color="auto"/>
            <w:bottom w:val="none" w:sz="0" w:space="0" w:color="auto"/>
            <w:right w:val="none" w:sz="0" w:space="0" w:color="auto"/>
          </w:divBdr>
        </w:div>
        <w:div w:id="820197954">
          <w:marLeft w:val="480"/>
          <w:marRight w:val="0"/>
          <w:marTop w:val="0"/>
          <w:marBottom w:val="0"/>
          <w:divBdr>
            <w:top w:val="none" w:sz="0" w:space="0" w:color="auto"/>
            <w:left w:val="none" w:sz="0" w:space="0" w:color="auto"/>
            <w:bottom w:val="none" w:sz="0" w:space="0" w:color="auto"/>
            <w:right w:val="none" w:sz="0" w:space="0" w:color="auto"/>
          </w:divBdr>
        </w:div>
        <w:div w:id="731347266">
          <w:marLeft w:val="480"/>
          <w:marRight w:val="0"/>
          <w:marTop w:val="0"/>
          <w:marBottom w:val="0"/>
          <w:divBdr>
            <w:top w:val="none" w:sz="0" w:space="0" w:color="auto"/>
            <w:left w:val="none" w:sz="0" w:space="0" w:color="auto"/>
            <w:bottom w:val="none" w:sz="0" w:space="0" w:color="auto"/>
            <w:right w:val="none" w:sz="0" w:space="0" w:color="auto"/>
          </w:divBdr>
        </w:div>
        <w:div w:id="1819420987">
          <w:marLeft w:val="480"/>
          <w:marRight w:val="0"/>
          <w:marTop w:val="0"/>
          <w:marBottom w:val="0"/>
          <w:divBdr>
            <w:top w:val="none" w:sz="0" w:space="0" w:color="auto"/>
            <w:left w:val="none" w:sz="0" w:space="0" w:color="auto"/>
            <w:bottom w:val="none" w:sz="0" w:space="0" w:color="auto"/>
            <w:right w:val="none" w:sz="0" w:space="0" w:color="auto"/>
          </w:divBdr>
        </w:div>
        <w:div w:id="507449685">
          <w:marLeft w:val="480"/>
          <w:marRight w:val="0"/>
          <w:marTop w:val="0"/>
          <w:marBottom w:val="0"/>
          <w:divBdr>
            <w:top w:val="none" w:sz="0" w:space="0" w:color="auto"/>
            <w:left w:val="none" w:sz="0" w:space="0" w:color="auto"/>
            <w:bottom w:val="none" w:sz="0" w:space="0" w:color="auto"/>
            <w:right w:val="none" w:sz="0" w:space="0" w:color="auto"/>
          </w:divBdr>
        </w:div>
        <w:div w:id="498692294">
          <w:marLeft w:val="480"/>
          <w:marRight w:val="0"/>
          <w:marTop w:val="0"/>
          <w:marBottom w:val="0"/>
          <w:divBdr>
            <w:top w:val="none" w:sz="0" w:space="0" w:color="auto"/>
            <w:left w:val="none" w:sz="0" w:space="0" w:color="auto"/>
            <w:bottom w:val="none" w:sz="0" w:space="0" w:color="auto"/>
            <w:right w:val="none" w:sz="0" w:space="0" w:color="auto"/>
          </w:divBdr>
        </w:div>
        <w:div w:id="622152288">
          <w:marLeft w:val="480"/>
          <w:marRight w:val="0"/>
          <w:marTop w:val="0"/>
          <w:marBottom w:val="0"/>
          <w:divBdr>
            <w:top w:val="none" w:sz="0" w:space="0" w:color="auto"/>
            <w:left w:val="none" w:sz="0" w:space="0" w:color="auto"/>
            <w:bottom w:val="none" w:sz="0" w:space="0" w:color="auto"/>
            <w:right w:val="none" w:sz="0" w:space="0" w:color="auto"/>
          </w:divBdr>
        </w:div>
        <w:div w:id="1748920192">
          <w:marLeft w:val="480"/>
          <w:marRight w:val="0"/>
          <w:marTop w:val="0"/>
          <w:marBottom w:val="0"/>
          <w:divBdr>
            <w:top w:val="none" w:sz="0" w:space="0" w:color="auto"/>
            <w:left w:val="none" w:sz="0" w:space="0" w:color="auto"/>
            <w:bottom w:val="none" w:sz="0" w:space="0" w:color="auto"/>
            <w:right w:val="none" w:sz="0" w:space="0" w:color="auto"/>
          </w:divBdr>
        </w:div>
        <w:div w:id="631330776">
          <w:marLeft w:val="480"/>
          <w:marRight w:val="0"/>
          <w:marTop w:val="0"/>
          <w:marBottom w:val="0"/>
          <w:divBdr>
            <w:top w:val="none" w:sz="0" w:space="0" w:color="auto"/>
            <w:left w:val="none" w:sz="0" w:space="0" w:color="auto"/>
            <w:bottom w:val="none" w:sz="0" w:space="0" w:color="auto"/>
            <w:right w:val="none" w:sz="0" w:space="0" w:color="auto"/>
          </w:divBdr>
        </w:div>
        <w:div w:id="1743017208">
          <w:marLeft w:val="480"/>
          <w:marRight w:val="0"/>
          <w:marTop w:val="0"/>
          <w:marBottom w:val="0"/>
          <w:divBdr>
            <w:top w:val="none" w:sz="0" w:space="0" w:color="auto"/>
            <w:left w:val="none" w:sz="0" w:space="0" w:color="auto"/>
            <w:bottom w:val="none" w:sz="0" w:space="0" w:color="auto"/>
            <w:right w:val="none" w:sz="0" w:space="0" w:color="auto"/>
          </w:divBdr>
        </w:div>
        <w:div w:id="1546597383">
          <w:marLeft w:val="480"/>
          <w:marRight w:val="0"/>
          <w:marTop w:val="0"/>
          <w:marBottom w:val="0"/>
          <w:divBdr>
            <w:top w:val="none" w:sz="0" w:space="0" w:color="auto"/>
            <w:left w:val="none" w:sz="0" w:space="0" w:color="auto"/>
            <w:bottom w:val="none" w:sz="0" w:space="0" w:color="auto"/>
            <w:right w:val="none" w:sz="0" w:space="0" w:color="auto"/>
          </w:divBdr>
        </w:div>
        <w:div w:id="1743211772">
          <w:marLeft w:val="480"/>
          <w:marRight w:val="0"/>
          <w:marTop w:val="0"/>
          <w:marBottom w:val="0"/>
          <w:divBdr>
            <w:top w:val="none" w:sz="0" w:space="0" w:color="auto"/>
            <w:left w:val="none" w:sz="0" w:space="0" w:color="auto"/>
            <w:bottom w:val="none" w:sz="0" w:space="0" w:color="auto"/>
            <w:right w:val="none" w:sz="0" w:space="0" w:color="auto"/>
          </w:divBdr>
        </w:div>
        <w:div w:id="1767069983">
          <w:marLeft w:val="480"/>
          <w:marRight w:val="0"/>
          <w:marTop w:val="0"/>
          <w:marBottom w:val="0"/>
          <w:divBdr>
            <w:top w:val="none" w:sz="0" w:space="0" w:color="auto"/>
            <w:left w:val="none" w:sz="0" w:space="0" w:color="auto"/>
            <w:bottom w:val="none" w:sz="0" w:space="0" w:color="auto"/>
            <w:right w:val="none" w:sz="0" w:space="0" w:color="auto"/>
          </w:divBdr>
        </w:div>
        <w:div w:id="239601128">
          <w:marLeft w:val="480"/>
          <w:marRight w:val="0"/>
          <w:marTop w:val="0"/>
          <w:marBottom w:val="0"/>
          <w:divBdr>
            <w:top w:val="none" w:sz="0" w:space="0" w:color="auto"/>
            <w:left w:val="none" w:sz="0" w:space="0" w:color="auto"/>
            <w:bottom w:val="none" w:sz="0" w:space="0" w:color="auto"/>
            <w:right w:val="none" w:sz="0" w:space="0" w:color="auto"/>
          </w:divBdr>
        </w:div>
        <w:div w:id="729613337">
          <w:marLeft w:val="480"/>
          <w:marRight w:val="0"/>
          <w:marTop w:val="0"/>
          <w:marBottom w:val="0"/>
          <w:divBdr>
            <w:top w:val="none" w:sz="0" w:space="0" w:color="auto"/>
            <w:left w:val="none" w:sz="0" w:space="0" w:color="auto"/>
            <w:bottom w:val="none" w:sz="0" w:space="0" w:color="auto"/>
            <w:right w:val="none" w:sz="0" w:space="0" w:color="auto"/>
          </w:divBdr>
        </w:div>
        <w:div w:id="2061778959">
          <w:marLeft w:val="480"/>
          <w:marRight w:val="0"/>
          <w:marTop w:val="0"/>
          <w:marBottom w:val="0"/>
          <w:divBdr>
            <w:top w:val="none" w:sz="0" w:space="0" w:color="auto"/>
            <w:left w:val="none" w:sz="0" w:space="0" w:color="auto"/>
            <w:bottom w:val="none" w:sz="0" w:space="0" w:color="auto"/>
            <w:right w:val="none" w:sz="0" w:space="0" w:color="auto"/>
          </w:divBdr>
        </w:div>
        <w:div w:id="1199707285">
          <w:marLeft w:val="480"/>
          <w:marRight w:val="0"/>
          <w:marTop w:val="0"/>
          <w:marBottom w:val="0"/>
          <w:divBdr>
            <w:top w:val="none" w:sz="0" w:space="0" w:color="auto"/>
            <w:left w:val="none" w:sz="0" w:space="0" w:color="auto"/>
            <w:bottom w:val="none" w:sz="0" w:space="0" w:color="auto"/>
            <w:right w:val="none" w:sz="0" w:space="0" w:color="auto"/>
          </w:divBdr>
        </w:div>
        <w:div w:id="478811993">
          <w:marLeft w:val="480"/>
          <w:marRight w:val="0"/>
          <w:marTop w:val="0"/>
          <w:marBottom w:val="0"/>
          <w:divBdr>
            <w:top w:val="none" w:sz="0" w:space="0" w:color="auto"/>
            <w:left w:val="none" w:sz="0" w:space="0" w:color="auto"/>
            <w:bottom w:val="none" w:sz="0" w:space="0" w:color="auto"/>
            <w:right w:val="none" w:sz="0" w:space="0" w:color="auto"/>
          </w:divBdr>
        </w:div>
        <w:div w:id="1205369340">
          <w:marLeft w:val="480"/>
          <w:marRight w:val="0"/>
          <w:marTop w:val="0"/>
          <w:marBottom w:val="0"/>
          <w:divBdr>
            <w:top w:val="none" w:sz="0" w:space="0" w:color="auto"/>
            <w:left w:val="none" w:sz="0" w:space="0" w:color="auto"/>
            <w:bottom w:val="none" w:sz="0" w:space="0" w:color="auto"/>
            <w:right w:val="none" w:sz="0" w:space="0" w:color="auto"/>
          </w:divBdr>
        </w:div>
        <w:div w:id="472066872">
          <w:marLeft w:val="480"/>
          <w:marRight w:val="0"/>
          <w:marTop w:val="0"/>
          <w:marBottom w:val="0"/>
          <w:divBdr>
            <w:top w:val="none" w:sz="0" w:space="0" w:color="auto"/>
            <w:left w:val="none" w:sz="0" w:space="0" w:color="auto"/>
            <w:bottom w:val="none" w:sz="0" w:space="0" w:color="auto"/>
            <w:right w:val="none" w:sz="0" w:space="0" w:color="auto"/>
          </w:divBdr>
        </w:div>
        <w:div w:id="888612655">
          <w:marLeft w:val="480"/>
          <w:marRight w:val="0"/>
          <w:marTop w:val="0"/>
          <w:marBottom w:val="0"/>
          <w:divBdr>
            <w:top w:val="none" w:sz="0" w:space="0" w:color="auto"/>
            <w:left w:val="none" w:sz="0" w:space="0" w:color="auto"/>
            <w:bottom w:val="none" w:sz="0" w:space="0" w:color="auto"/>
            <w:right w:val="none" w:sz="0" w:space="0" w:color="auto"/>
          </w:divBdr>
        </w:div>
        <w:div w:id="1527137937">
          <w:marLeft w:val="480"/>
          <w:marRight w:val="0"/>
          <w:marTop w:val="0"/>
          <w:marBottom w:val="0"/>
          <w:divBdr>
            <w:top w:val="none" w:sz="0" w:space="0" w:color="auto"/>
            <w:left w:val="none" w:sz="0" w:space="0" w:color="auto"/>
            <w:bottom w:val="none" w:sz="0" w:space="0" w:color="auto"/>
            <w:right w:val="none" w:sz="0" w:space="0" w:color="auto"/>
          </w:divBdr>
        </w:div>
        <w:div w:id="1085302764">
          <w:marLeft w:val="480"/>
          <w:marRight w:val="0"/>
          <w:marTop w:val="0"/>
          <w:marBottom w:val="0"/>
          <w:divBdr>
            <w:top w:val="none" w:sz="0" w:space="0" w:color="auto"/>
            <w:left w:val="none" w:sz="0" w:space="0" w:color="auto"/>
            <w:bottom w:val="none" w:sz="0" w:space="0" w:color="auto"/>
            <w:right w:val="none" w:sz="0" w:space="0" w:color="auto"/>
          </w:divBdr>
        </w:div>
        <w:div w:id="1973752872">
          <w:marLeft w:val="480"/>
          <w:marRight w:val="0"/>
          <w:marTop w:val="0"/>
          <w:marBottom w:val="0"/>
          <w:divBdr>
            <w:top w:val="none" w:sz="0" w:space="0" w:color="auto"/>
            <w:left w:val="none" w:sz="0" w:space="0" w:color="auto"/>
            <w:bottom w:val="none" w:sz="0" w:space="0" w:color="auto"/>
            <w:right w:val="none" w:sz="0" w:space="0" w:color="auto"/>
          </w:divBdr>
        </w:div>
        <w:div w:id="2012563806">
          <w:marLeft w:val="480"/>
          <w:marRight w:val="0"/>
          <w:marTop w:val="0"/>
          <w:marBottom w:val="0"/>
          <w:divBdr>
            <w:top w:val="none" w:sz="0" w:space="0" w:color="auto"/>
            <w:left w:val="none" w:sz="0" w:space="0" w:color="auto"/>
            <w:bottom w:val="none" w:sz="0" w:space="0" w:color="auto"/>
            <w:right w:val="none" w:sz="0" w:space="0" w:color="auto"/>
          </w:divBdr>
        </w:div>
        <w:div w:id="663438831">
          <w:marLeft w:val="480"/>
          <w:marRight w:val="0"/>
          <w:marTop w:val="0"/>
          <w:marBottom w:val="0"/>
          <w:divBdr>
            <w:top w:val="none" w:sz="0" w:space="0" w:color="auto"/>
            <w:left w:val="none" w:sz="0" w:space="0" w:color="auto"/>
            <w:bottom w:val="none" w:sz="0" w:space="0" w:color="auto"/>
            <w:right w:val="none" w:sz="0" w:space="0" w:color="auto"/>
          </w:divBdr>
        </w:div>
        <w:div w:id="1450466373">
          <w:marLeft w:val="480"/>
          <w:marRight w:val="0"/>
          <w:marTop w:val="0"/>
          <w:marBottom w:val="0"/>
          <w:divBdr>
            <w:top w:val="none" w:sz="0" w:space="0" w:color="auto"/>
            <w:left w:val="none" w:sz="0" w:space="0" w:color="auto"/>
            <w:bottom w:val="none" w:sz="0" w:space="0" w:color="auto"/>
            <w:right w:val="none" w:sz="0" w:space="0" w:color="auto"/>
          </w:divBdr>
        </w:div>
        <w:div w:id="684134851">
          <w:marLeft w:val="480"/>
          <w:marRight w:val="0"/>
          <w:marTop w:val="0"/>
          <w:marBottom w:val="0"/>
          <w:divBdr>
            <w:top w:val="none" w:sz="0" w:space="0" w:color="auto"/>
            <w:left w:val="none" w:sz="0" w:space="0" w:color="auto"/>
            <w:bottom w:val="none" w:sz="0" w:space="0" w:color="auto"/>
            <w:right w:val="none" w:sz="0" w:space="0" w:color="auto"/>
          </w:divBdr>
        </w:div>
        <w:div w:id="813257638">
          <w:marLeft w:val="480"/>
          <w:marRight w:val="0"/>
          <w:marTop w:val="0"/>
          <w:marBottom w:val="0"/>
          <w:divBdr>
            <w:top w:val="none" w:sz="0" w:space="0" w:color="auto"/>
            <w:left w:val="none" w:sz="0" w:space="0" w:color="auto"/>
            <w:bottom w:val="none" w:sz="0" w:space="0" w:color="auto"/>
            <w:right w:val="none" w:sz="0" w:space="0" w:color="auto"/>
          </w:divBdr>
        </w:div>
        <w:div w:id="197476173">
          <w:marLeft w:val="480"/>
          <w:marRight w:val="0"/>
          <w:marTop w:val="0"/>
          <w:marBottom w:val="0"/>
          <w:divBdr>
            <w:top w:val="none" w:sz="0" w:space="0" w:color="auto"/>
            <w:left w:val="none" w:sz="0" w:space="0" w:color="auto"/>
            <w:bottom w:val="none" w:sz="0" w:space="0" w:color="auto"/>
            <w:right w:val="none" w:sz="0" w:space="0" w:color="auto"/>
          </w:divBdr>
        </w:div>
        <w:div w:id="1071733386">
          <w:marLeft w:val="480"/>
          <w:marRight w:val="0"/>
          <w:marTop w:val="0"/>
          <w:marBottom w:val="0"/>
          <w:divBdr>
            <w:top w:val="none" w:sz="0" w:space="0" w:color="auto"/>
            <w:left w:val="none" w:sz="0" w:space="0" w:color="auto"/>
            <w:bottom w:val="none" w:sz="0" w:space="0" w:color="auto"/>
            <w:right w:val="none" w:sz="0" w:space="0" w:color="auto"/>
          </w:divBdr>
        </w:div>
        <w:div w:id="732503074">
          <w:marLeft w:val="480"/>
          <w:marRight w:val="0"/>
          <w:marTop w:val="0"/>
          <w:marBottom w:val="0"/>
          <w:divBdr>
            <w:top w:val="none" w:sz="0" w:space="0" w:color="auto"/>
            <w:left w:val="none" w:sz="0" w:space="0" w:color="auto"/>
            <w:bottom w:val="none" w:sz="0" w:space="0" w:color="auto"/>
            <w:right w:val="none" w:sz="0" w:space="0" w:color="auto"/>
          </w:divBdr>
        </w:div>
        <w:div w:id="2032101984">
          <w:marLeft w:val="480"/>
          <w:marRight w:val="0"/>
          <w:marTop w:val="0"/>
          <w:marBottom w:val="0"/>
          <w:divBdr>
            <w:top w:val="none" w:sz="0" w:space="0" w:color="auto"/>
            <w:left w:val="none" w:sz="0" w:space="0" w:color="auto"/>
            <w:bottom w:val="none" w:sz="0" w:space="0" w:color="auto"/>
            <w:right w:val="none" w:sz="0" w:space="0" w:color="auto"/>
          </w:divBdr>
        </w:div>
        <w:div w:id="105660420">
          <w:marLeft w:val="480"/>
          <w:marRight w:val="0"/>
          <w:marTop w:val="0"/>
          <w:marBottom w:val="0"/>
          <w:divBdr>
            <w:top w:val="none" w:sz="0" w:space="0" w:color="auto"/>
            <w:left w:val="none" w:sz="0" w:space="0" w:color="auto"/>
            <w:bottom w:val="none" w:sz="0" w:space="0" w:color="auto"/>
            <w:right w:val="none" w:sz="0" w:space="0" w:color="auto"/>
          </w:divBdr>
        </w:div>
        <w:div w:id="1015694171">
          <w:marLeft w:val="480"/>
          <w:marRight w:val="0"/>
          <w:marTop w:val="0"/>
          <w:marBottom w:val="0"/>
          <w:divBdr>
            <w:top w:val="none" w:sz="0" w:space="0" w:color="auto"/>
            <w:left w:val="none" w:sz="0" w:space="0" w:color="auto"/>
            <w:bottom w:val="none" w:sz="0" w:space="0" w:color="auto"/>
            <w:right w:val="none" w:sz="0" w:space="0" w:color="auto"/>
          </w:divBdr>
        </w:div>
      </w:divsChild>
    </w:div>
    <w:div w:id="492768863">
      <w:bodyDiv w:val="1"/>
      <w:marLeft w:val="0"/>
      <w:marRight w:val="0"/>
      <w:marTop w:val="0"/>
      <w:marBottom w:val="0"/>
      <w:divBdr>
        <w:top w:val="none" w:sz="0" w:space="0" w:color="auto"/>
        <w:left w:val="none" w:sz="0" w:space="0" w:color="auto"/>
        <w:bottom w:val="none" w:sz="0" w:space="0" w:color="auto"/>
        <w:right w:val="none" w:sz="0" w:space="0" w:color="auto"/>
      </w:divBdr>
    </w:div>
    <w:div w:id="492994141">
      <w:bodyDiv w:val="1"/>
      <w:marLeft w:val="0"/>
      <w:marRight w:val="0"/>
      <w:marTop w:val="0"/>
      <w:marBottom w:val="0"/>
      <w:divBdr>
        <w:top w:val="none" w:sz="0" w:space="0" w:color="auto"/>
        <w:left w:val="none" w:sz="0" w:space="0" w:color="auto"/>
        <w:bottom w:val="none" w:sz="0" w:space="0" w:color="auto"/>
        <w:right w:val="none" w:sz="0" w:space="0" w:color="auto"/>
      </w:divBdr>
    </w:div>
    <w:div w:id="493029027">
      <w:bodyDiv w:val="1"/>
      <w:marLeft w:val="0"/>
      <w:marRight w:val="0"/>
      <w:marTop w:val="0"/>
      <w:marBottom w:val="0"/>
      <w:divBdr>
        <w:top w:val="none" w:sz="0" w:space="0" w:color="auto"/>
        <w:left w:val="none" w:sz="0" w:space="0" w:color="auto"/>
        <w:bottom w:val="none" w:sz="0" w:space="0" w:color="auto"/>
        <w:right w:val="none" w:sz="0" w:space="0" w:color="auto"/>
      </w:divBdr>
    </w:div>
    <w:div w:id="493224707">
      <w:bodyDiv w:val="1"/>
      <w:marLeft w:val="0"/>
      <w:marRight w:val="0"/>
      <w:marTop w:val="0"/>
      <w:marBottom w:val="0"/>
      <w:divBdr>
        <w:top w:val="none" w:sz="0" w:space="0" w:color="auto"/>
        <w:left w:val="none" w:sz="0" w:space="0" w:color="auto"/>
        <w:bottom w:val="none" w:sz="0" w:space="0" w:color="auto"/>
        <w:right w:val="none" w:sz="0" w:space="0" w:color="auto"/>
      </w:divBdr>
    </w:div>
    <w:div w:id="493565728">
      <w:bodyDiv w:val="1"/>
      <w:marLeft w:val="0"/>
      <w:marRight w:val="0"/>
      <w:marTop w:val="0"/>
      <w:marBottom w:val="0"/>
      <w:divBdr>
        <w:top w:val="none" w:sz="0" w:space="0" w:color="auto"/>
        <w:left w:val="none" w:sz="0" w:space="0" w:color="auto"/>
        <w:bottom w:val="none" w:sz="0" w:space="0" w:color="auto"/>
        <w:right w:val="none" w:sz="0" w:space="0" w:color="auto"/>
      </w:divBdr>
    </w:div>
    <w:div w:id="494150062">
      <w:bodyDiv w:val="1"/>
      <w:marLeft w:val="0"/>
      <w:marRight w:val="0"/>
      <w:marTop w:val="0"/>
      <w:marBottom w:val="0"/>
      <w:divBdr>
        <w:top w:val="none" w:sz="0" w:space="0" w:color="auto"/>
        <w:left w:val="none" w:sz="0" w:space="0" w:color="auto"/>
        <w:bottom w:val="none" w:sz="0" w:space="0" w:color="auto"/>
        <w:right w:val="none" w:sz="0" w:space="0" w:color="auto"/>
      </w:divBdr>
    </w:div>
    <w:div w:id="494224730">
      <w:bodyDiv w:val="1"/>
      <w:marLeft w:val="0"/>
      <w:marRight w:val="0"/>
      <w:marTop w:val="0"/>
      <w:marBottom w:val="0"/>
      <w:divBdr>
        <w:top w:val="none" w:sz="0" w:space="0" w:color="auto"/>
        <w:left w:val="none" w:sz="0" w:space="0" w:color="auto"/>
        <w:bottom w:val="none" w:sz="0" w:space="0" w:color="auto"/>
        <w:right w:val="none" w:sz="0" w:space="0" w:color="auto"/>
      </w:divBdr>
    </w:div>
    <w:div w:id="494689884">
      <w:bodyDiv w:val="1"/>
      <w:marLeft w:val="0"/>
      <w:marRight w:val="0"/>
      <w:marTop w:val="0"/>
      <w:marBottom w:val="0"/>
      <w:divBdr>
        <w:top w:val="none" w:sz="0" w:space="0" w:color="auto"/>
        <w:left w:val="none" w:sz="0" w:space="0" w:color="auto"/>
        <w:bottom w:val="none" w:sz="0" w:space="0" w:color="auto"/>
        <w:right w:val="none" w:sz="0" w:space="0" w:color="auto"/>
      </w:divBdr>
    </w:div>
    <w:div w:id="494733487">
      <w:bodyDiv w:val="1"/>
      <w:marLeft w:val="0"/>
      <w:marRight w:val="0"/>
      <w:marTop w:val="0"/>
      <w:marBottom w:val="0"/>
      <w:divBdr>
        <w:top w:val="none" w:sz="0" w:space="0" w:color="auto"/>
        <w:left w:val="none" w:sz="0" w:space="0" w:color="auto"/>
        <w:bottom w:val="none" w:sz="0" w:space="0" w:color="auto"/>
        <w:right w:val="none" w:sz="0" w:space="0" w:color="auto"/>
      </w:divBdr>
    </w:div>
    <w:div w:id="495151512">
      <w:bodyDiv w:val="1"/>
      <w:marLeft w:val="0"/>
      <w:marRight w:val="0"/>
      <w:marTop w:val="0"/>
      <w:marBottom w:val="0"/>
      <w:divBdr>
        <w:top w:val="none" w:sz="0" w:space="0" w:color="auto"/>
        <w:left w:val="none" w:sz="0" w:space="0" w:color="auto"/>
        <w:bottom w:val="none" w:sz="0" w:space="0" w:color="auto"/>
        <w:right w:val="none" w:sz="0" w:space="0" w:color="auto"/>
      </w:divBdr>
    </w:div>
    <w:div w:id="496189931">
      <w:bodyDiv w:val="1"/>
      <w:marLeft w:val="0"/>
      <w:marRight w:val="0"/>
      <w:marTop w:val="0"/>
      <w:marBottom w:val="0"/>
      <w:divBdr>
        <w:top w:val="none" w:sz="0" w:space="0" w:color="auto"/>
        <w:left w:val="none" w:sz="0" w:space="0" w:color="auto"/>
        <w:bottom w:val="none" w:sz="0" w:space="0" w:color="auto"/>
        <w:right w:val="none" w:sz="0" w:space="0" w:color="auto"/>
      </w:divBdr>
    </w:div>
    <w:div w:id="496650625">
      <w:bodyDiv w:val="1"/>
      <w:marLeft w:val="0"/>
      <w:marRight w:val="0"/>
      <w:marTop w:val="0"/>
      <w:marBottom w:val="0"/>
      <w:divBdr>
        <w:top w:val="none" w:sz="0" w:space="0" w:color="auto"/>
        <w:left w:val="none" w:sz="0" w:space="0" w:color="auto"/>
        <w:bottom w:val="none" w:sz="0" w:space="0" w:color="auto"/>
        <w:right w:val="none" w:sz="0" w:space="0" w:color="auto"/>
      </w:divBdr>
    </w:div>
    <w:div w:id="497698103">
      <w:bodyDiv w:val="1"/>
      <w:marLeft w:val="0"/>
      <w:marRight w:val="0"/>
      <w:marTop w:val="0"/>
      <w:marBottom w:val="0"/>
      <w:divBdr>
        <w:top w:val="none" w:sz="0" w:space="0" w:color="auto"/>
        <w:left w:val="none" w:sz="0" w:space="0" w:color="auto"/>
        <w:bottom w:val="none" w:sz="0" w:space="0" w:color="auto"/>
        <w:right w:val="none" w:sz="0" w:space="0" w:color="auto"/>
      </w:divBdr>
    </w:div>
    <w:div w:id="498040800">
      <w:bodyDiv w:val="1"/>
      <w:marLeft w:val="0"/>
      <w:marRight w:val="0"/>
      <w:marTop w:val="0"/>
      <w:marBottom w:val="0"/>
      <w:divBdr>
        <w:top w:val="none" w:sz="0" w:space="0" w:color="auto"/>
        <w:left w:val="none" w:sz="0" w:space="0" w:color="auto"/>
        <w:bottom w:val="none" w:sz="0" w:space="0" w:color="auto"/>
        <w:right w:val="none" w:sz="0" w:space="0" w:color="auto"/>
      </w:divBdr>
    </w:div>
    <w:div w:id="498236528">
      <w:bodyDiv w:val="1"/>
      <w:marLeft w:val="0"/>
      <w:marRight w:val="0"/>
      <w:marTop w:val="0"/>
      <w:marBottom w:val="0"/>
      <w:divBdr>
        <w:top w:val="none" w:sz="0" w:space="0" w:color="auto"/>
        <w:left w:val="none" w:sz="0" w:space="0" w:color="auto"/>
        <w:bottom w:val="none" w:sz="0" w:space="0" w:color="auto"/>
        <w:right w:val="none" w:sz="0" w:space="0" w:color="auto"/>
      </w:divBdr>
    </w:div>
    <w:div w:id="498615543">
      <w:bodyDiv w:val="1"/>
      <w:marLeft w:val="0"/>
      <w:marRight w:val="0"/>
      <w:marTop w:val="0"/>
      <w:marBottom w:val="0"/>
      <w:divBdr>
        <w:top w:val="none" w:sz="0" w:space="0" w:color="auto"/>
        <w:left w:val="none" w:sz="0" w:space="0" w:color="auto"/>
        <w:bottom w:val="none" w:sz="0" w:space="0" w:color="auto"/>
        <w:right w:val="none" w:sz="0" w:space="0" w:color="auto"/>
      </w:divBdr>
    </w:div>
    <w:div w:id="499010403">
      <w:bodyDiv w:val="1"/>
      <w:marLeft w:val="0"/>
      <w:marRight w:val="0"/>
      <w:marTop w:val="0"/>
      <w:marBottom w:val="0"/>
      <w:divBdr>
        <w:top w:val="none" w:sz="0" w:space="0" w:color="auto"/>
        <w:left w:val="none" w:sz="0" w:space="0" w:color="auto"/>
        <w:bottom w:val="none" w:sz="0" w:space="0" w:color="auto"/>
        <w:right w:val="none" w:sz="0" w:space="0" w:color="auto"/>
      </w:divBdr>
    </w:div>
    <w:div w:id="499195177">
      <w:bodyDiv w:val="1"/>
      <w:marLeft w:val="0"/>
      <w:marRight w:val="0"/>
      <w:marTop w:val="0"/>
      <w:marBottom w:val="0"/>
      <w:divBdr>
        <w:top w:val="none" w:sz="0" w:space="0" w:color="auto"/>
        <w:left w:val="none" w:sz="0" w:space="0" w:color="auto"/>
        <w:bottom w:val="none" w:sz="0" w:space="0" w:color="auto"/>
        <w:right w:val="none" w:sz="0" w:space="0" w:color="auto"/>
      </w:divBdr>
    </w:div>
    <w:div w:id="499201862">
      <w:bodyDiv w:val="1"/>
      <w:marLeft w:val="0"/>
      <w:marRight w:val="0"/>
      <w:marTop w:val="0"/>
      <w:marBottom w:val="0"/>
      <w:divBdr>
        <w:top w:val="none" w:sz="0" w:space="0" w:color="auto"/>
        <w:left w:val="none" w:sz="0" w:space="0" w:color="auto"/>
        <w:bottom w:val="none" w:sz="0" w:space="0" w:color="auto"/>
        <w:right w:val="none" w:sz="0" w:space="0" w:color="auto"/>
      </w:divBdr>
    </w:div>
    <w:div w:id="499203949">
      <w:bodyDiv w:val="1"/>
      <w:marLeft w:val="0"/>
      <w:marRight w:val="0"/>
      <w:marTop w:val="0"/>
      <w:marBottom w:val="0"/>
      <w:divBdr>
        <w:top w:val="none" w:sz="0" w:space="0" w:color="auto"/>
        <w:left w:val="none" w:sz="0" w:space="0" w:color="auto"/>
        <w:bottom w:val="none" w:sz="0" w:space="0" w:color="auto"/>
        <w:right w:val="none" w:sz="0" w:space="0" w:color="auto"/>
      </w:divBdr>
    </w:div>
    <w:div w:id="499585981">
      <w:bodyDiv w:val="1"/>
      <w:marLeft w:val="0"/>
      <w:marRight w:val="0"/>
      <w:marTop w:val="0"/>
      <w:marBottom w:val="0"/>
      <w:divBdr>
        <w:top w:val="none" w:sz="0" w:space="0" w:color="auto"/>
        <w:left w:val="none" w:sz="0" w:space="0" w:color="auto"/>
        <w:bottom w:val="none" w:sz="0" w:space="0" w:color="auto"/>
        <w:right w:val="none" w:sz="0" w:space="0" w:color="auto"/>
      </w:divBdr>
    </w:div>
    <w:div w:id="500002647">
      <w:bodyDiv w:val="1"/>
      <w:marLeft w:val="0"/>
      <w:marRight w:val="0"/>
      <w:marTop w:val="0"/>
      <w:marBottom w:val="0"/>
      <w:divBdr>
        <w:top w:val="none" w:sz="0" w:space="0" w:color="auto"/>
        <w:left w:val="none" w:sz="0" w:space="0" w:color="auto"/>
        <w:bottom w:val="none" w:sz="0" w:space="0" w:color="auto"/>
        <w:right w:val="none" w:sz="0" w:space="0" w:color="auto"/>
      </w:divBdr>
    </w:div>
    <w:div w:id="500201945">
      <w:bodyDiv w:val="1"/>
      <w:marLeft w:val="0"/>
      <w:marRight w:val="0"/>
      <w:marTop w:val="0"/>
      <w:marBottom w:val="0"/>
      <w:divBdr>
        <w:top w:val="none" w:sz="0" w:space="0" w:color="auto"/>
        <w:left w:val="none" w:sz="0" w:space="0" w:color="auto"/>
        <w:bottom w:val="none" w:sz="0" w:space="0" w:color="auto"/>
        <w:right w:val="none" w:sz="0" w:space="0" w:color="auto"/>
      </w:divBdr>
    </w:div>
    <w:div w:id="500631843">
      <w:bodyDiv w:val="1"/>
      <w:marLeft w:val="0"/>
      <w:marRight w:val="0"/>
      <w:marTop w:val="0"/>
      <w:marBottom w:val="0"/>
      <w:divBdr>
        <w:top w:val="none" w:sz="0" w:space="0" w:color="auto"/>
        <w:left w:val="none" w:sz="0" w:space="0" w:color="auto"/>
        <w:bottom w:val="none" w:sz="0" w:space="0" w:color="auto"/>
        <w:right w:val="none" w:sz="0" w:space="0" w:color="auto"/>
      </w:divBdr>
    </w:div>
    <w:div w:id="501168792">
      <w:bodyDiv w:val="1"/>
      <w:marLeft w:val="0"/>
      <w:marRight w:val="0"/>
      <w:marTop w:val="0"/>
      <w:marBottom w:val="0"/>
      <w:divBdr>
        <w:top w:val="none" w:sz="0" w:space="0" w:color="auto"/>
        <w:left w:val="none" w:sz="0" w:space="0" w:color="auto"/>
        <w:bottom w:val="none" w:sz="0" w:space="0" w:color="auto"/>
        <w:right w:val="none" w:sz="0" w:space="0" w:color="auto"/>
      </w:divBdr>
    </w:div>
    <w:div w:id="501824445">
      <w:bodyDiv w:val="1"/>
      <w:marLeft w:val="0"/>
      <w:marRight w:val="0"/>
      <w:marTop w:val="0"/>
      <w:marBottom w:val="0"/>
      <w:divBdr>
        <w:top w:val="none" w:sz="0" w:space="0" w:color="auto"/>
        <w:left w:val="none" w:sz="0" w:space="0" w:color="auto"/>
        <w:bottom w:val="none" w:sz="0" w:space="0" w:color="auto"/>
        <w:right w:val="none" w:sz="0" w:space="0" w:color="auto"/>
      </w:divBdr>
    </w:div>
    <w:div w:id="502429794">
      <w:bodyDiv w:val="1"/>
      <w:marLeft w:val="0"/>
      <w:marRight w:val="0"/>
      <w:marTop w:val="0"/>
      <w:marBottom w:val="0"/>
      <w:divBdr>
        <w:top w:val="none" w:sz="0" w:space="0" w:color="auto"/>
        <w:left w:val="none" w:sz="0" w:space="0" w:color="auto"/>
        <w:bottom w:val="none" w:sz="0" w:space="0" w:color="auto"/>
        <w:right w:val="none" w:sz="0" w:space="0" w:color="auto"/>
      </w:divBdr>
    </w:div>
    <w:div w:id="502624580">
      <w:bodyDiv w:val="1"/>
      <w:marLeft w:val="0"/>
      <w:marRight w:val="0"/>
      <w:marTop w:val="0"/>
      <w:marBottom w:val="0"/>
      <w:divBdr>
        <w:top w:val="none" w:sz="0" w:space="0" w:color="auto"/>
        <w:left w:val="none" w:sz="0" w:space="0" w:color="auto"/>
        <w:bottom w:val="none" w:sz="0" w:space="0" w:color="auto"/>
        <w:right w:val="none" w:sz="0" w:space="0" w:color="auto"/>
      </w:divBdr>
    </w:div>
    <w:div w:id="502745353">
      <w:bodyDiv w:val="1"/>
      <w:marLeft w:val="0"/>
      <w:marRight w:val="0"/>
      <w:marTop w:val="0"/>
      <w:marBottom w:val="0"/>
      <w:divBdr>
        <w:top w:val="none" w:sz="0" w:space="0" w:color="auto"/>
        <w:left w:val="none" w:sz="0" w:space="0" w:color="auto"/>
        <w:bottom w:val="none" w:sz="0" w:space="0" w:color="auto"/>
        <w:right w:val="none" w:sz="0" w:space="0" w:color="auto"/>
      </w:divBdr>
    </w:div>
    <w:div w:id="503010254">
      <w:bodyDiv w:val="1"/>
      <w:marLeft w:val="0"/>
      <w:marRight w:val="0"/>
      <w:marTop w:val="0"/>
      <w:marBottom w:val="0"/>
      <w:divBdr>
        <w:top w:val="none" w:sz="0" w:space="0" w:color="auto"/>
        <w:left w:val="none" w:sz="0" w:space="0" w:color="auto"/>
        <w:bottom w:val="none" w:sz="0" w:space="0" w:color="auto"/>
        <w:right w:val="none" w:sz="0" w:space="0" w:color="auto"/>
      </w:divBdr>
    </w:div>
    <w:div w:id="503980116">
      <w:bodyDiv w:val="1"/>
      <w:marLeft w:val="0"/>
      <w:marRight w:val="0"/>
      <w:marTop w:val="0"/>
      <w:marBottom w:val="0"/>
      <w:divBdr>
        <w:top w:val="none" w:sz="0" w:space="0" w:color="auto"/>
        <w:left w:val="none" w:sz="0" w:space="0" w:color="auto"/>
        <w:bottom w:val="none" w:sz="0" w:space="0" w:color="auto"/>
        <w:right w:val="none" w:sz="0" w:space="0" w:color="auto"/>
      </w:divBdr>
    </w:div>
    <w:div w:id="504050065">
      <w:bodyDiv w:val="1"/>
      <w:marLeft w:val="0"/>
      <w:marRight w:val="0"/>
      <w:marTop w:val="0"/>
      <w:marBottom w:val="0"/>
      <w:divBdr>
        <w:top w:val="none" w:sz="0" w:space="0" w:color="auto"/>
        <w:left w:val="none" w:sz="0" w:space="0" w:color="auto"/>
        <w:bottom w:val="none" w:sz="0" w:space="0" w:color="auto"/>
        <w:right w:val="none" w:sz="0" w:space="0" w:color="auto"/>
      </w:divBdr>
    </w:div>
    <w:div w:id="504900314">
      <w:bodyDiv w:val="1"/>
      <w:marLeft w:val="0"/>
      <w:marRight w:val="0"/>
      <w:marTop w:val="0"/>
      <w:marBottom w:val="0"/>
      <w:divBdr>
        <w:top w:val="none" w:sz="0" w:space="0" w:color="auto"/>
        <w:left w:val="none" w:sz="0" w:space="0" w:color="auto"/>
        <w:bottom w:val="none" w:sz="0" w:space="0" w:color="auto"/>
        <w:right w:val="none" w:sz="0" w:space="0" w:color="auto"/>
      </w:divBdr>
    </w:div>
    <w:div w:id="504907831">
      <w:bodyDiv w:val="1"/>
      <w:marLeft w:val="0"/>
      <w:marRight w:val="0"/>
      <w:marTop w:val="0"/>
      <w:marBottom w:val="0"/>
      <w:divBdr>
        <w:top w:val="none" w:sz="0" w:space="0" w:color="auto"/>
        <w:left w:val="none" w:sz="0" w:space="0" w:color="auto"/>
        <w:bottom w:val="none" w:sz="0" w:space="0" w:color="auto"/>
        <w:right w:val="none" w:sz="0" w:space="0" w:color="auto"/>
      </w:divBdr>
    </w:div>
    <w:div w:id="505444571">
      <w:bodyDiv w:val="1"/>
      <w:marLeft w:val="0"/>
      <w:marRight w:val="0"/>
      <w:marTop w:val="0"/>
      <w:marBottom w:val="0"/>
      <w:divBdr>
        <w:top w:val="none" w:sz="0" w:space="0" w:color="auto"/>
        <w:left w:val="none" w:sz="0" w:space="0" w:color="auto"/>
        <w:bottom w:val="none" w:sz="0" w:space="0" w:color="auto"/>
        <w:right w:val="none" w:sz="0" w:space="0" w:color="auto"/>
      </w:divBdr>
    </w:div>
    <w:div w:id="506292883">
      <w:bodyDiv w:val="1"/>
      <w:marLeft w:val="0"/>
      <w:marRight w:val="0"/>
      <w:marTop w:val="0"/>
      <w:marBottom w:val="0"/>
      <w:divBdr>
        <w:top w:val="none" w:sz="0" w:space="0" w:color="auto"/>
        <w:left w:val="none" w:sz="0" w:space="0" w:color="auto"/>
        <w:bottom w:val="none" w:sz="0" w:space="0" w:color="auto"/>
        <w:right w:val="none" w:sz="0" w:space="0" w:color="auto"/>
      </w:divBdr>
    </w:div>
    <w:div w:id="506945510">
      <w:bodyDiv w:val="1"/>
      <w:marLeft w:val="0"/>
      <w:marRight w:val="0"/>
      <w:marTop w:val="0"/>
      <w:marBottom w:val="0"/>
      <w:divBdr>
        <w:top w:val="none" w:sz="0" w:space="0" w:color="auto"/>
        <w:left w:val="none" w:sz="0" w:space="0" w:color="auto"/>
        <w:bottom w:val="none" w:sz="0" w:space="0" w:color="auto"/>
        <w:right w:val="none" w:sz="0" w:space="0" w:color="auto"/>
      </w:divBdr>
    </w:div>
    <w:div w:id="507599057">
      <w:bodyDiv w:val="1"/>
      <w:marLeft w:val="0"/>
      <w:marRight w:val="0"/>
      <w:marTop w:val="0"/>
      <w:marBottom w:val="0"/>
      <w:divBdr>
        <w:top w:val="none" w:sz="0" w:space="0" w:color="auto"/>
        <w:left w:val="none" w:sz="0" w:space="0" w:color="auto"/>
        <w:bottom w:val="none" w:sz="0" w:space="0" w:color="auto"/>
        <w:right w:val="none" w:sz="0" w:space="0" w:color="auto"/>
      </w:divBdr>
    </w:div>
    <w:div w:id="507722146">
      <w:bodyDiv w:val="1"/>
      <w:marLeft w:val="0"/>
      <w:marRight w:val="0"/>
      <w:marTop w:val="0"/>
      <w:marBottom w:val="0"/>
      <w:divBdr>
        <w:top w:val="none" w:sz="0" w:space="0" w:color="auto"/>
        <w:left w:val="none" w:sz="0" w:space="0" w:color="auto"/>
        <w:bottom w:val="none" w:sz="0" w:space="0" w:color="auto"/>
        <w:right w:val="none" w:sz="0" w:space="0" w:color="auto"/>
      </w:divBdr>
    </w:div>
    <w:div w:id="507906583">
      <w:bodyDiv w:val="1"/>
      <w:marLeft w:val="0"/>
      <w:marRight w:val="0"/>
      <w:marTop w:val="0"/>
      <w:marBottom w:val="0"/>
      <w:divBdr>
        <w:top w:val="none" w:sz="0" w:space="0" w:color="auto"/>
        <w:left w:val="none" w:sz="0" w:space="0" w:color="auto"/>
        <w:bottom w:val="none" w:sz="0" w:space="0" w:color="auto"/>
        <w:right w:val="none" w:sz="0" w:space="0" w:color="auto"/>
      </w:divBdr>
    </w:div>
    <w:div w:id="508104116">
      <w:bodyDiv w:val="1"/>
      <w:marLeft w:val="0"/>
      <w:marRight w:val="0"/>
      <w:marTop w:val="0"/>
      <w:marBottom w:val="0"/>
      <w:divBdr>
        <w:top w:val="none" w:sz="0" w:space="0" w:color="auto"/>
        <w:left w:val="none" w:sz="0" w:space="0" w:color="auto"/>
        <w:bottom w:val="none" w:sz="0" w:space="0" w:color="auto"/>
        <w:right w:val="none" w:sz="0" w:space="0" w:color="auto"/>
      </w:divBdr>
    </w:div>
    <w:div w:id="508254269">
      <w:bodyDiv w:val="1"/>
      <w:marLeft w:val="0"/>
      <w:marRight w:val="0"/>
      <w:marTop w:val="0"/>
      <w:marBottom w:val="0"/>
      <w:divBdr>
        <w:top w:val="none" w:sz="0" w:space="0" w:color="auto"/>
        <w:left w:val="none" w:sz="0" w:space="0" w:color="auto"/>
        <w:bottom w:val="none" w:sz="0" w:space="0" w:color="auto"/>
        <w:right w:val="none" w:sz="0" w:space="0" w:color="auto"/>
      </w:divBdr>
    </w:div>
    <w:div w:id="508368556">
      <w:bodyDiv w:val="1"/>
      <w:marLeft w:val="0"/>
      <w:marRight w:val="0"/>
      <w:marTop w:val="0"/>
      <w:marBottom w:val="0"/>
      <w:divBdr>
        <w:top w:val="none" w:sz="0" w:space="0" w:color="auto"/>
        <w:left w:val="none" w:sz="0" w:space="0" w:color="auto"/>
        <w:bottom w:val="none" w:sz="0" w:space="0" w:color="auto"/>
        <w:right w:val="none" w:sz="0" w:space="0" w:color="auto"/>
      </w:divBdr>
    </w:div>
    <w:div w:id="509488013">
      <w:bodyDiv w:val="1"/>
      <w:marLeft w:val="0"/>
      <w:marRight w:val="0"/>
      <w:marTop w:val="0"/>
      <w:marBottom w:val="0"/>
      <w:divBdr>
        <w:top w:val="none" w:sz="0" w:space="0" w:color="auto"/>
        <w:left w:val="none" w:sz="0" w:space="0" w:color="auto"/>
        <w:bottom w:val="none" w:sz="0" w:space="0" w:color="auto"/>
        <w:right w:val="none" w:sz="0" w:space="0" w:color="auto"/>
      </w:divBdr>
    </w:div>
    <w:div w:id="509683854">
      <w:bodyDiv w:val="1"/>
      <w:marLeft w:val="0"/>
      <w:marRight w:val="0"/>
      <w:marTop w:val="0"/>
      <w:marBottom w:val="0"/>
      <w:divBdr>
        <w:top w:val="none" w:sz="0" w:space="0" w:color="auto"/>
        <w:left w:val="none" w:sz="0" w:space="0" w:color="auto"/>
        <w:bottom w:val="none" w:sz="0" w:space="0" w:color="auto"/>
        <w:right w:val="none" w:sz="0" w:space="0" w:color="auto"/>
      </w:divBdr>
    </w:div>
    <w:div w:id="509829220">
      <w:bodyDiv w:val="1"/>
      <w:marLeft w:val="0"/>
      <w:marRight w:val="0"/>
      <w:marTop w:val="0"/>
      <w:marBottom w:val="0"/>
      <w:divBdr>
        <w:top w:val="none" w:sz="0" w:space="0" w:color="auto"/>
        <w:left w:val="none" w:sz="0" w:space="0" w:color="auto"/>
        <w:bottom w:val="none" w:sz="0" w:space="0" w:color="auto"/>
        <w:right w:val="none" w:sz="0" w:space="0" w:color="auto"/>
      </w:divBdr>
    </w:div>
    <w:div w:id="509878049">
      <w:bodyDiv w:val="1"/>
      <w:marLeft w:val="0"/>
      <w:marRight w:val="0"/>
      <w:marTop w:val="0"/>
      <w:marBottom w:val="0"/>
      <w:divBdr>
        <w:top w:val="none" w:sz="0" w:space="0" w:color="auto"/>
        <w:left w:val="none" w:sz="0" w:space="0" w:color="auto"/>
        <w:bottom w:val="none" w:sz="0" w:space="0" w:color="auto"/>
        <w:right w:val="none" w:sz="0" w:space="0" w:color="auto"/>
      </w:divBdr>
    </w:div>
    <w:div w:id="509954548">
      <w:bodyDiv w:val="1"/>
      <w:marLeft w:val="0"/>
      <w:marRight w:val="0"/>
      <w:marTop w:val="0"/>
      <w:marBottom w:val="0"/>
      <w:divBdr>
        <w:top w:val="none" w:sz="0" w:space="0" w:color="auto"/>
        <w:left w:val="none" w:sz="0" w:space="0" w:color="auto"/>
        <w:bottom w:val="none" w:sz="0" w:space="0" w:color="auto"/>
        <w:right w:val="none" w:sz="0" w:space="0" w:color="auto"/>
      </w:divBdr>
    </w:div>
    <w:div w:id="510023212">
      <w:bodyDiv w:val="1"/>
      <w:marLeft w:val="0"/>
      <w:marRight w:val="0"/>
      <w:marTop w:val="0"/>
      <w:marBottom w:val="0"/>
      <w:divBdr>
        <w:top w:val="none" w:sz="0" w:space="0" w:color="auto"/>
        <w:left w:val="none" w:sz="0" w:space="0" w:color="auto"/>
        <w:bottom w:val="none" w:sz="0" w:space="0" w:color="auto"/>
        <w:right w:val="none" w:sz="0" w:space="0" w:color="auto"/>
      </w:divBdr>
    </w:div>
    <w:div w:id="510071031">
      <w:bodyDiv w:val="1"/>
      <w:marLeft w:val="0"/>
      <w:marRight w:val="0"/>
      <w:marTop w:val="0"/>
      <w:marBottom w:val="0"/>
      <w:divBdr>
        <w:top w:val="none" w:sz="0" w:space="0" w:color="auto"/>
        <w:left w:val="none" w:sz="0" w:space="0" w:color="auto"/>
        <w:bottom w:val="none" w:sz="0" w:space="0" w:color="auto"/>
        <w:right w:val="none" w:sz="0" w:space="0" w:color="auto"/>
      </w:divBdr>
    </w:div>
    <w:div w:id="510149964">
      <w:bodyDiv w:val="1"/>
      <w:marLeft w:val="0"/>
      <w:marRight w:val="0"/>
      <w:marTop w:val="0"/>
      <w:marBottom w:val="0"/>
      <w:divBdr>
        <w:top w:val="none" w:sz="0" w:space="0" w:color="auto"/>
        <w:left w:val="none" w:sz="0" w:space="0" w:color="auto"/>
        <w:bottom w:val="none" w:sz="0" w:space="0" w:color="auto"/>
        <w:right w:val="none" w:sz="0" w:space="0" w:color="auto"/>
      </w:divBdr>
    </w:div>
    <w:div w:id="510527672">
      <w:bodyDiv w:val="1"/>
      <w:marLeft w:val="0"/>
      <w:marRight w:val="0"/>
      <w:marTop w:val="0"/>
      <w:marBottom w:val="0"/>
      <w:divBdr>
        <w:top w:val="none" w:sz="0" w:space="0" w:color="auto"/>
        <w:left w:val="none" w:sz="0" w:space="0" w:color="auto"/>
        <w:bottom w:val="none" w:sz="0" w:space="0" w:color="auto"/>
        <w:right w:val="none" w:sz="0" w:space="0" w:color="auto"/>
      </w:divBdr>
    </w:div>
    <w:div w:id="510992869">
      <w:bodyDiv w:val="1"/>
      <w:marLeft w:val="0"/>
      <w:marRight w:val="0"/>
      <w:marTop w:val="0"/>
      <w:marBottom w:val="0"/>
      <w:divBdr>
        <w:top w:val="none" w:sz="0" w:space="0" w:color="auto"/>
        <w:left w:val="none" w:sz="0" w:space="0" w:color="auto"/>
        <w:bottom w:val="none" w:sz="0" w:space="0" w:color="auto"/>
        <w:right w:val="none" w:sz="0" w:space="0" w:color="auto"/>
      </w:divBdr>
    </w:div>
    <w:div w:id="511802425">
      <w:bodyDiv w:val="1"/>
      <w:marLeft w:val="0"/>
      <w:marRight w:val="0"/>
      <w:marTop w:val="0"/>
      <w:marBottom w:val="0"/>
      <w:divBdr>
        <w:top w:val="none" w:sz="0" w:space="0" w:color="auto"/>
        <w:left w:val="none" w:sz="0" w:space="0" w:color="auto"/>
        <w:bottom w:val="none" w:sz="0" w:space="0" w:color="auto"/>
        <w:right w:val="none" w:sz="0" w:space="0" w:color="auto"/>
      </w:divBdr>
    </w:div>
    <w:div w:id="512769292">
      <w:bodyDiv w:val="1"/>
      <w:marLeft w:val="0"/>
      <w:marRight w:val="0"/>
      <w:marTop w:val="0"/>
      <w:marBottom w:val="0"/>
      <w:divBdr>
        <w:top w:val="none" w:sz="0" w:space="0" w:color="auto"/>
        <w:left w:val="none" w:sz="0" w:space="0" w:color="auto"/>
        <w:bottom w:val="none" w:sz="0" w:space="0" w:color="auto"/>
        <w:right w:val="none" w:sz="0" w:space="0" w:color="auto"/>
      </w:divBdr>
    </w:div>
    <w:div w:id="512770858">
      <w:bodyDiv w:val="1"/>
      <w:marLeft w:val="0"/>
      <w:marRight w:val="0"/>
      <w:marTop w:val="0"/>
      <w:marBottom w:val="0"/>
      <w:divBdr>
        <w:top w:val="none" w:sz="0" w:space="0" w:color="auto"/>
        <w:left w:val="none" w:sz="0" w:space="0" w:color="auto"/>
        <w:bottom w:val="none" w:sz="0" w:space="0" w:color="auto"/>
        <w:right w:val="none" w:sz="0" w:space="0" w:color="auto"/>
      </w:divBdr>
    </w:div>
    <w:div w:id="513420694">
      <w:bodyDiv w:val="1"/>
      <w:marLeft w:val="0"/>
      <w:marRight w:val="0"/>
      <w:marTop w:val="0"/>
      <w:marBottom w:val="0"/>
      <w:divBdr>
        <w:top w:val="none" w:sz="0" w:space="0" w:color="auto"/>
        <w:left w:val="none" w:sz="0" w:space="0" w:color="auto"/>
        <w:bottom w:val="none" w:sz="0" w:space="0" w:color="auto"/>
        <w:right w:val="none" w:sz="0" w:space="0" w:color="auto"/>
      </w:divBdr>
    </w:div>
    <w:div w:id="513572104">
      <w:bodyDiv w:val="1"/>
      <w:marLeft w:val="0"/>
      <w:marRight w:val="0"/>
      <w:marTop w:val="0"/>
      <w:marBottom w:val="0"/>
      <w:divBdr>
        <w:top w:val="none" w:sz="0" w:space="0" w:color="auto"/>
        <w:left w:val="none" w:sz="0" w:space="0" w:color="auto"/>
        <w:bottom w:val="none" w:sz="0" w:space="0" w:color="auto"/>
        <w:right w:val="none" w:sz="0" w:space="0" w:color="auto"/>
      </w:divBdr>
    </w:div>
    <w:div w:id="513617276">
      <w:bodyDiv w:val="1"/>
      <w:marLeft w:val="0"/>
      <w:marRight w:val="0"/>
      <w:marTop w:val="0"/>
      <w:marBottom w:val="0"/>
      <w:divBdr>
        <w:top w:val="none" w:sz="0" w:space="0" w:color="auto"/>
        <w:left w:val="none" w:sz="0" w:space="0" w:color="auto"/>
        <w:bottom w:val="none" w:sz="0" w:space="0" w:color="auto"/>
        <w:right w:val="none" w:sz="0" w:space="0" w:color="auto"/>
      </w:divBdr>
    </w:div>
    <w:div w:id="513961118">
      <w:bodyDiv w:val="1"/>
      <w:marLeft w:val="0"/>
      <w:marRight w:val="0"/>
      <w:marTop w:val="0"/>
      <w:marBottom w:val="0"/>
      <w:divBdr>
        <w:top w:val="none" w:sz="0" w:space="0" w:color="auto"/>
        <w:left w:val="none" w:sz="0" w:space="0" w:color="auto"/>
        <w:bottom w:val="none" w:sz="0" w:space="0" w:color="auto"/>
        <w:right w:val="none" w:sz="0" w:space="0" w:color="auto"/>
      </w:divBdr>
    </w:div>
    <w:div w:id="514157151">
      <w:bodyDiv w:val="1"/>
      <w:marLeft w:val="0"/>
      <w:marRight w:val="0"/>
      <w:marTop w:val="0"/>
      <w:marBottom w:val="0"/>
      <w:divBdr>
        <w:top w:val="none" w:sz="0" w:space="0" w:color="auto"/>
        <w:left w:val="none" w:sz="0" w:space="0" w:color="auto"/>
        <w:bottom w:val="none" w:sz="0" w:space="0" w:color="auto"/>
        <w:right w:val="none" w:sz="0" w:space="0" w:color="auto"/>
      </w:divBdr>
    </w:div>
    <w:div w:id="514225990">
      <w:bodyDiv w:val="1"/>
      <w:marLeft w:val="0"/>
      <w:marRight w:val="0"/>
      <w:marTop w:val="0"/>
      <w:marBottom w:val="0"/>
      <w:divBdr>
        <w:top w:val="none" w:sz="0" w:space="0" w:color="auto"/>
        <w:left w:val="none" w:sz="0" w:space="0" w:color="auto"/>
        <w:bottom w:val="none" w:sz="0" w:space="0" w:color="auto"/>
        <w:right w:val="none" w:sz="0" w:space="0" w:color="auto"/>
      </w:divBdr>
    </w:div>
    <w:div w:id="515114840">
      <w:bodyDiv w:val="1"/>
      <w:marLeft w:val="0"/>
      <w:marRight w:val="0"/>
      <w:marTop w:val="0"/>
      <w:marBottom w:val="0"/>
      <w:divBdr>
        <w:top w:val="none" w:sz="0" w:space="0" w:color="auto"/>
        <w:left w:val="none" w:sz="0" w:space="0" w:color="auto"/>
        <w:bottom w:val="none" w:sz="0" w:space="0" w:color="auto"/>
        <w:right w:val="none" w:sz="0" w:space="0" w:color="auto"/>
      </w:divBdr>
    </w:div>
    <w:div w:id="515193484">
      <w:bodyDiv w:val="1"/>
      <w:marLeft w:val="0"/>
      <w:marRight w:val="0"/>
      <w:marTop w:val="0"/>
      <w:marBottom w:val="0"/>
      <w:divBdr>
        <w:top w:val="none" w:sz="0" w:space="0" w:color="auto"/>
        <w:left w:val="none" w:sz="0" w:space="0" w:color="auto"/>
        <w:bottom w:val="none" w:sz="0" w:space="0" w:color="auto"/>
        <w:right w:val="none" w:sz="0" w:space="0" w:color="auto"/>
      </w:divBdr>
    </w:div>
    <w:div w:id="516386769">
      <w:bodyDiv w:val="1"/>
      <w:marLeft w:val="0"/>
      <w:marRight w:val="0"/>
      <w:marTop w:val="0"/>
      <w:marBottom w:val="0"/>
      <w:divBdr>
        <w:top w:val="none" w:sz="0" w:space="0" w:color="auto"/>
        <w:left w:val="none" w:sz="0" w:space="0" w:color="auto"/>
        <w:bottom w:val="none" w:sz="0" w:space="0" w:color="auto"/>
        <w:right w:val="none" w:sz="0" w:space="0" w:color="auto"/>
      </w:divBdr>
    </w:div>
    <w:div w:id="516693334">
      <w:bodyDiv w:val="1"/>
      <w:marLeft w:val="0"/>
      <w:marRight w:val="0"/>
      <w:marTop w:val="0"/>
      <w:marBottom w:val="0"/>
      <w:divBdr>
        <w:top w:val="none" w:sz="0" w:space="0" w:color="auto"/>
        <w:left w:val="none" w:sz="0" w:space="0" w:color="auto"/>
        <w:bottom w:val="none" w:sz="0" w:space="0" w:color="auto"/>
        <w:right w:val="none" w:sz="0" w:space="0" w:color="auto"/>
      </w:divBdr>
    </w:div>
    <w:div w:id="517043327">
      <w:bodyDiv w:val="1"/>
      <w:marLeft w:val="0"/>
      <w:marRight w:val="0"/>
      <w:marTop w:val="0"/>
      <w:marBottom w:val="0"/>
      <w:divBdr>
        <w:top w:val="none" w:sz="0" w:space="0" w:color="auto"/>
        <w:left w:val="none" w:sz="0" w:space="0" w:color="auto"/>
        <w:bottom w:val="none" w:sz="0" w:space="0" w:color="auto"/>
        <w:right w:val="none" w:sz="0" w:space="0" w:color="auto"/>
      </w:divBdr>
    </w:div>
    <w:div w:id="517163370">
      <w:bodyDiv w:val="1"/>
      <w:marLeft w:val="0"/>
      <w:marRight w:val="0"/>
      <w:marTop w:val="0"/>
      <w:marBottom w:val="0"/>
      <w:divBdr>
        <w:top w:val="none" w:sz="0" w:space="0" w:color="auto"/>
        <w:left w:val="none" w:sz="0" w:space="0" w:color="auto"/>
        <w:bottom w:val="none" w:sz="0" w:space="0" w:color="auto"/>
        <w:right w:val="none" w:sz="0" w:space="0" w:color="auto"/>
      </w:divBdr>
    </w:div>
    <w:div w:id="517237265">
      <w:bodyDiv w:val="1"/>
      <w:marLeft w:val="0"/>
      <w:marRight w:val="0"/>
      <w:marTop w:val="0"/>
      <w:marBottom w:val="0"/>
      <w:divBdr>
        <w:top w:val="none" w:sz="0" w:space="0" w:color="auto"/>
        <w:left w:val="none" w:sz="0" w:space="0" w:color="auto"/>
        <w:bottom w:val="none" w:sz="0" w:space="0" w:color="auto"/>
        <w:right w:val="none" w:sz="0" w:space="0" w:color="auto"/>
      </w:divBdr>
    </w:div>
    <w:div w:id="518472818">
      <w:bodyDiv w:val="1"/>
      <w:marLeft w:val="0"/>
      <w:marRight w:val="0"/>
      <w:marTop w:val="0"/>
      <w:marBottom w:val="0"/>
      <w:divBdr>
        <w:top w:val="none" w:sz="0" w:space="0" w:color="auto"/>
        <w:left w:val="none" w:sz="0" w:space="0" w:color="auto"/>
        <w:bottom w:val="none" w:sz="0" w:space="0" w:color="auto"/>
        <w:right w:val="none" w:sz="0" w:space="0" w:color="auto"/>
      </w:divBdr>
    </w:div>
    <w:div w:id="518659896">
      <w:bodyDiv w:val="1"/>
      <w:marLeft w:val="0"/>
      <w:marRight w:val="0"/>
      <w:marTop w:val="0"/>
      <w:marBottom w:val="0"/>
      <w:divBdr>
        <w:top w:val="none" w:sz="0" w:space="0" w:color="auto"/>
        <w:left w:val="none" w:sz="0" w:space="0" w:color="auto"/>
        <w:bottom w:val="none" w:sz="0" w:space="0" w:color="auto"/>
        <w:right w:val="none" w:sz="0" w:space="0" w:color="auto"/>
      </w:divBdr>
    </w:div>
    <w:div w:id="518814264">
      <w:bodyDiv w:val="1"/>
      <w:marLeft w:val="0"/>
      <w:marRight w:val="0"/>
      <w:marTop w:val="0"/>
      <w:marBottom w:val="0"/>
      <w:divBdr>
        <w:top w:val="none" w:sz="0" w:space="0" w:color="auto"/>
        <w:left w:val="none" w:sz="0" w:space="0" w:color="auto"/>
        <w:bottom w:val="none" w:sz="0" w:space="0" w:color="auto"/>
        <w:right w:val="none" w:sz="0" w:space="0" w:color="auto"/>
      </w:divBdr>
    </w:div>
    <w:div w:id="518928550">
      <w:bodyDiv w:val="1"/>
      <w:marLeft w:val="0"/>
      <w:marRight w:val="0"/>
      <w:marTop w:val="0"/>
      <w:marBottom w:val="0"/>
      <w:divBdr>
        <w:top w:val="none" w:sz="0" w:space="0" w:color="auto"/>
        <w:left w:val="none" w:sz="0" w:space="0" w:color="auto"/>
        <w:bottom w:val="none" w:sz="0" w:space="0" w:color="auto"/>
        <w:right w:val="none" w:sz="0" w:space="0" w:color="auto"/>
      </w:divBdr>
    </w:div>
    <w:div w:id="519591613">
      <w:bodyDiv w:val="1"/>
      <w:marLeft w:val="0"/>
      <w:marRight w:val="0"/>
      <w:marTop w:val="0"/>
      <w:marBottom w:val="0"/>
      <w:divBdr>
        <w:top w:val="none" w:sz="0" w:space="0" w:color="auto"/>
        <w:left w:val="none" w:sz="0" w:space="0" w:color="auto"/>
        <w:bottom w:val="none" w:sz="0" w:space="0" w:color="auto"/>
        <w:right w:val="none" w:sz="0" w:space="0" w:color="auto"/>
      </w:divBdr>
    </w:div>
    <w:div w:id="519860017">
      <w:bodyDiv w:val="1"/>
      <w:marLeft w:val="0"/>
      <w:marRight w:val="0"/>
      <w:marTop w:val="0"/>
      <w:marBottom w:val="0"/>
      <w:divBdr>
        <w:top w:val="none" w:sz="0" w:space="0" w:color="auto"/>
        <w:left w:val="none" w:sz="0" w:space="0" w:color="auto"/>
        <w:bottom w:val="none" w:sz="0" w:space="0" w:color="auto"/>
        <w:right w:val="none" w:sz="0" w:space="0" w:color="auto"/>
      </w:divBdr>
    </w:div>
    <w:div w:id="520976330">
      <w:bodyDiv w:val="1"/>
      <w:marLeft w:val="0"/>
      <w:marRight w:val="0"/>
      <w:marTop w:val="0"/>
      <w:marBottom w:val="0"/>
      <w:divBdr>
        <w:top w:val="none" w:sz="0" w:space="0" w:color="auto"/>
        <w:left w:val="none" w:sz="0" w:space="0" w:color="auto"/>
        <w:bottom w:val="none" w:sz="0" w:space="0" w:color="auto"/>
        <w:right w:val="none" w:sz="0" w:space="0" w:color="auto"/>
      </w:divBdr>
    </w:div>
    <w:div w:id="521089373">
      <w:bodyDiv w:val="1"/>
      <w:marLeft w:val="0"/>
      <w:marRight w:val="0"/>
      <w:marTop w:val="0"/>
      <w:marBottom w:val="0"/>
      <w:divBdr>
        <w:top w:val="none" w:sz="0" w:space="0" w:color="auto"/>
        <w:left w:val="none" w:sz="0" w:space="0" w:color="auto"/>
        <w:bottom w:val="none" w:sz="0" w:space="0" w:color="auto"/>
        <w:right w:val="none" w:sz="0" w:space="0" w:color="auto"/>
      </w:divBdr>
    </w:div>
    <w:div w:id="521095931">
      <w:bodyDiv w:val="1"/>
      <w:marLeft w:val="0"/>
      <w:marRight w:val="0"/>
      <w:marTop w:val="0"/>
      <w:marBottom w:val="0"/>
      <w:divBdr>
        <w:top w:val="none" w:sz="0" w:space="0" w:color="auto"/>
        <w:left w:val="none" w:sz="0" w:space="0" w:color="auto"/>
        <w:bottom w:val="none" w:sz="0" w:space="0" w:color="auto"/>
        <w:right w:val="none" w:sz="0" w:space="0" w:color="auto"/>
      </w:divBdr>
    </w:div>
    <w:div w:id="521552559">
      <w:bodyDiv w:val="1"/>
      <w:marLeft w:val="0"/>
      <w:marRight w:val="0"/>
      <w:marTop w:val="0"/>
      <w:marBottom w:val="0"/>
      <w:divBdr>
        <w:top w:val="none" w:sz="0" w:space="0" w:color="auto"/>
        <w:left w:val="none" w:sz="0" w:space="0" w:color="auto"/>
        <w:bottom w:val="none" w:sz="0" w:space="0" w:color="auto"/>
        <w:right w:val="none" w:sz="0" w:space="0" w:color="auto"/>
      </w:divBdr>
    </w:div>
    <w:div w:id="521823445">
      <w:bodyDiv w:val="1"/>
      <w:marLeft w:val="0"/>
      <w:marRight w:val="0"/>
      <w:marTop w:val="0"/>
      <w:marBottom w:val="0"/>
      <w:divBdr>
        <w:top w:val="none" w:sz="0" w:space="0" w:color="auto"/>
        <w:left w:val="none" w:sz="0" w:space="0" w:color="auto"/>
        <w:bottom w:val="none" w:sz="0" w:space="0" w:color="auto"/>
        <w:right w:val="none" w:sz="0" w:space="0" w:color="auto"/>
      </w:divBdr>
    </w:div>
    <w:div w:id="521894725">
      <w:bodyDiv w:val="1"/>
      <w:marLeft w:val="0"/>
      <w:marRight w:val="0"/>
      <w:marTop w:val="0"/>
      <w:marBottom w:val="0"/>
      <w:divBdr>
        <w:top w:val="none" w:sz="0" w:space="0" w:color="auto"/>
        <w:left w:val="none" w:sz="0" w:space="0" w:color="auto"/>
        <w:bottom w:val="none" w:sz="0" w:space="0" w:color="auto"/>
        <w:right w:val="none" w:sz="0" w:space="0" w:color="auto"/>
      </w:divBdr>
    </w:div>
    <w:div w:id="522209908">
      <w:bodyDiv w:val="1"/>
      <w:marLeft w:val="0"/>
      <w:marRight w:val="0"/>
      <w:marTop w:val="0"/>
      <w:marBottom w:val="0"/>
      <w:divBdr>
        <w:top w:val="none" w:sz="0" w:space="0" w:color="auto"/>
        <w:left w:val="none" w:sz="0" w:space="0" w:color="auto"/>
        <w:bottom w:val="none" w:sz="0" w:space="0" w:color="auto"/>
        <w:right w:val="none" w:sz="0" w:space="0" w:color="auto"/>
      </w:divBdr>
    </w:div>
    <w:div w:id="522666969">
      <w:bodyDiv w:val="1"/>
      <w:marLeft w:val="0"/>
      <w:marRight w:val="0"/>
      <w:marTop w:val="0"/>
      <w:marBottom w:val="0"/>
      <w:divBdr>
        <w:top w:val="none" w:sz="0" w:space="0" w:color="auto"/>
        <w:left w:val="none" w:sz="0" w:space="0" w:color="auto"/>
        <w:bottom w:val="none" w:sz="0" w:space="0" w:color="auto"/>
        <w:right w:val="none" w:sz="0" w:space="0" w:color="auto"/>
      </w:divBdr>
    </w:div>
    <w:div w:id="522744763">
      <w:bodyDiv w:val="1"/>
      <w:marLeft w:val="0"/>
      <w:marRight w:val="0"/>
      <w:marTop w:val="0"/>
      <w:marBottom w:val="0"/>
      <w:divBdr>
        <w:top w:val="none" w:sz="0" w:space="0" w:color="auto"/>
        <w:left w:val="none" w:sz="0" w:space="0" w:color="auto"/>
        <w:bottom w:val="none" w:sz="0" w:space="0" w:color="auto"/>
        <w:right w:val="none" w:sz="0" w:space="0" w:color="auto"/>
      </w:divBdr>
    </w:div>
    <w:div w:id="523204454">
      <w:bodyDiv w:val="1"/>
      <w:marLeft w:val="0"/>
      <w:marRight w:val="0"/>
      <w:marTop w:val="0"/>
      <w:marBottom w:val="0"/>
      <w:divBdr>
        <w:top w:val="none" w:sz="0" w:space="0" w:color="auto"/>
        <w:left w:val="none" w:sz="0" w:space="0" w:color="auto"/>
        <w:bottom w:val="none" w:sz="0" w:space="0" w:color="auto"/>
        <w:right w:val="none" w:sz="0" w:space="0" w:color="auto"/>
      </w:divBdr>
    </w:div>
    <w:div w:id="523592238">
      <w:bodyDiv w:val="1"/>
      <w:marLeft w:val="0"/>
      <w:marRight w:val="0"/>
      <w:marTop w:val="0"/>
      <w:marBottom w:val="0"/>
      <w:divBdr>
        <w:top w:val="none" w:sz="0" w:space="0" w:color="auto"/>
        <w:left w:val="none" w:sz="0" w:space="0" w:color="auto"/>
        <w:bottom w:val="none" w:sz="0" w:space="0" w:color="auto"/>
        <w:right w:val="none" w:sz="0" w:space="0" w:color="auto"/>
      </w:divBdr>
    </w:div>
    <w:div w:id="523595512">
      <w:bodyDiv w:val="1"/>
      <w:marLeft w:val="0"/>
      <w:marRight w:val="0"/>
      <w:marTop w:val="0"/>
      <w:marBottom w:val="0"/>
      <w:divBdr>
        <w:top w:val="none" w:sz="0" w:space="0" w:color="auto"/>
        <w:left w:val="none" w:sz="0" w:space="0" w:color="auto"/>
        <w:bottom w:val="none" w:sz="0" w:space="0" w:color="auto"/>
        <w:right w:val="none" w:sz="0" w:space="0" w:color="auto"/>
      </w:divBdr>
    </w:div>
    <w:div w:id="523599018">
      <w:bodyDiv w:val="1"/>
      <w:marLeft w:val="0"/>
      <w:marRight w:val="0"/>
      <w:marTop w:val="0"/>
      <w:marBottom w:val="0"/>
      <w:divBdr>
        <w:top w:val="none" w:sz="0" w:space="0" w:color="auto"/>
        <w:left w:val="none" w:sz="0" w:space="0" w:color="auto"/>
        <w:bottom w:val="none" w:sz="0" w:space="0" w:color="auto"/>
        <w:right w:val="none" w:sz="0" w:space="0" w:color="auto"/>
      </w:divBdr>
    </w:div>
    <w:div w:id="523976439">
      <w:bodyDiv w:val="1"/>
      <w:marLeft w:val="0"/>
      <w:marRight w:val="0"/>
      <w:marTop w:val="0"/>
      <w:marBottom w:val="0"/>
      <w:divBdr>
        <w:top w:val="none" w:sz="0" w:space="0" w:color="auto"/>
        <w:left w:val="none" w:sz="0" w:space="0" w:color="auto"/>
        <w:bottom w:val="none" w:sz="0" w:space="0" w:color="auto"/>
        <w:right w:val="none" w:sz="0" w:space="0" w:color="auto"/>
      </w:divBdr>
    </w:div>
    <w:div w:id="524293228">
      <w:bodyDiv w:val="1"/>
      <w:marLeft w:val="0"/>
      <w:marRight w:val="0"/>
      <w:marTop w:val="0"/>
      <w:marBottom w:val="0"/>
      <w:divBdr>
        <w:top w:val="none" w:sz="0" w:space="0" w:color="auto"/>
        <w:left w:val="none" w:sz="0" w:space="0" w:color="auto"/>
        <w:bottom w:val="none" w:sz="0" w:space="0" w:color="auto"/>
        <w:right w:val="none" w:sz="0" w:space="0" w:color="auto"/>
      </w:divBdr>
    </w:div>
    <w:div w:id="524440223">
      <w:bodyDiv w:val="1"/>
      <w:marLeft w:val="0"/>
      <w:marRight w:val="0"/>
      <w:marTop w:val="0"/>
      <w:marBottom w:val="0"/>
      <w:divBdr>
        <w:top w:val="none" w:sz="0" w:space="0" w:color="auto"/>
        <w:left w:val="none" w:sz="0" w:space="0" w:color="auto"/>
        <w:bottom w:val="none" w:sz="0" w:space="0" w:color="auto"/>
        <w:right w:val="none" w:sz="0" w:space="0" w:color="auto"/>
      </w:divBdr>
    </w:div>
    <w:div w:id="524713689">
      <w:bodyDiv w:val="1"/>
      <w:marLeft w:val="0"/>
      <w:marRight w:val="0"/>
      <w:marTop w:val="0"/>
      <w:marBottom w:val="0"/>
      <w:divBdr>
        <w:top w:val="none" w:sz="0" w:space="0" w:color="auto"/>
        <w:left w:val="none" w:sz="0" w:space="0" w:color="auto"/>
        <w:bottom w:val="none" w:sz="0" w:space="0" w:color="auto"/>
        <w:right w:val="none" w:sz="0" w:space="0" w:color="auto"/>
      </w:divBdr>
    </w:div>
    <w:div w:id="524751893">
      <w:bodyDiv w:val="1"/>
      <w:marLeft w:val="0"/>
      <w:marRight w:val="0"/>
      <w:marTop w:val="0"/>
      <w:marBottom w:val="0"/>
      <w:divBdr>
        <w:top w:val="none" w:sz="0" w:space="0" w:color="auto"/>
        <w:left w:val="none" w:sz="0" w:space="0" w:color="auto"/>
        <w:bottom w:val="none" w:sz="0" w:space="0" w:color="auto"/>
        <w:right w:val="none" w:sz="0" w:space="0" w:color="auto"/>
      </w:divBdr>
    </w:div>
    <w:div w:id="525480837">
      <w:bodyDiv w:val="1"/>
      <w:marLeft w:val="0"/>
      <w:marRight w:val="0"/>
      <w:marTop w:val="0"/>
      <w:marBottom w:val="0"/>
      <w:divBdr>
        <w:top w:val="none" w:sz="0" w:space="0" w:color="auto"/>
        <w:left w:val="none" w:sz="0" w:space="0" w:color="auto"/>
        <w:bottom w:val="none" w:sz="0" w:space="0" w:color="auto"/>
        <w:right w:val="none" w:sz="0" w:space="0" w:color="auto"/>
      </w:divBdr>
    </w:div>
    <w:div w:id="525751800">
      <w:bodyDiv w:val="1"/>
      <w:marLeft w:val="0"/>
      <w:marRight w:val="0"/>
      <w:marTop w:val="0"/>
      <w:marBottom w:val="0"/>
      <w:divBdr>
        <w:top w:val="none" w:sz="0" w:space="0" w:color="auto"/>
        <w:left w:val="none" w:sz="0" w:space="0" w:color="auto"/>
        <w:bottom w:val="none" w:sz="0" w:space="0" w:color="auto"/>
        <w:right w:val="none" w:sz="0" w:space="0" w:color="auto"/>
      </w:divBdr>
    </w:div>
    <w:div w:id="526017834">
      <w:bodyDiv w:val="1"/>
      <w:marLeft w:val="0"/>
      <w:marRight w:val="0"/>
      <w:marTop w:val="0"/>
      <w:marBottom w:val="0"/>
      <w:divBdr>
        <w:top w:val="none" w:sz="0" w:space="0" w:color="auto"/>
        <w:left w:val="none" w:sz="0" w:space="0" w:color="auto"/>
        <w:bottom w:val="none" w:sz="0" w:space="0" w:color="auto"/>
        <w:right w:val="none" w:sz="0" w:space="0" w:color="auto"/>
      </w:divBdr>
    </w:div>
    <w:div w:id="526911138">
      <w:bodyDiv w:val="1"/>
      <w:marLeft w:val="0"/>
      <w:marRight w:val="0"/>
      <w:marTop w:val="0"/>
      <w:marBottom w:val="0"/>
      <w:divBdr>
        <w:top w:val="none" w:sz="0" w:space="0" w:color="auto"/>
        <w:left w:val="none" w:sz="0" w:space="0" w:color="auto"/>
        <w:bottom w:val="none" w:sz="0" w:space="0" w:color="auto"/>
        <w:right w:val="none" w:sz="0" w:space="0" w:color="auto"/>
      </w:divBdr>
    </w:div>
    <w:div w:id="526991897">
      <w:bodyDiv w:val="1"/>
      <w:marLeft w:val="0"/>
      <w:marRight w:val="0"/>
      <w:marTop w:val="0"/>
      <w:marBottom w:val="0"/>
      <w:divBdr>
        <w:top w:val="none" w:sz="0" w:space="0" w:color="auto"/>
        <w:left w:val="none" w:sz="0" w:space="0" w:color="auto"/>
        <w:bottom w:val="none" w:sz="0" w:space="0" w:color="auto"/>
        <w:right w:val="none" w:sz="0" w:space="0" w:color="auto"/>
      </w:divBdr>
    </w:div>
    <w:div w:id="527253608">
      <w:bodyDiv w:val="1"/>
      <w:marLeft w:val="0"/>
      <w:marRight w:val="0"/>
      <w:marTop w:val="0"/>
      <w:marBottom w:val="0"/>
      <w:divBdr>
        <w:top w:val="none" w:sz="0" w:space="0" w:color="auto"/>
        <w:left w:val="none" w:sz="0" w:space="0" w:color="auto"/>
        <w:bottom w:val="none" w:sz="0" w:space="0" w:color="auto"/>
        <w:right w:val="none" w:sz="0" w:space="0" w:color="auto"/>
      </w:divBdr>
    </w:div>
    <w:div w:id="527527990">
      <w:bodyDiv w:val="1"/>
      <w:marLeft w:val="0"/>
      <w:marRight w:val="0"/>
      <w:marTop w:val="0"/>
      <w:marBottom w:val="0"/>
      <w:divBdr>
        <w:top w:val="none" w:sz="0" w:space="0" w:color="auto"/>
        <w:left w:val="none" w:sz="0" w:space="0" w:color="auto"/>
        <w:bottom w:val="none" w:sz="0" w:space="0" w:color="auto"/>
        <w:right w:val="none" w:sz="0" w:space="0" w:color="auto"/>
      </w:divBdr>
    </w:div>
    <w:div w:id="528183018">
      <w:bodyDiv w:val="1"/>
      <w:marLeft w:val="0"/>
      <w:marRight w:val="0"/>
      <w:marTop w:val="0"/>
      <w:marBottom w:val="0"/>
      <w:divBdr>
        <w:top w:val="none" w:sz="0" w:space="0" w:color="auto"/>
        <w:left w:val="none" w:sz="0" w:space="0" w:color="auto"/>
        <w:bottom w:val="none" w:sz="0" w:space="0" w:color="auto"/>
        <w:right w:val="none" w:sz="0" w:space="0" w:color="auto"/>
      </w:divBdr>
    </w:div>
    <w:div w:id="528221598">
      <w:bodyDiv w:val="1"/>
      <w:marLeft w:val="0"/>
      <w:marRight w:val="0"/>
      <w:marTop w:val="0"/>
      <w:marBottom w:val="0"/>
      <w:divBdr>
        <w:top w:val="none" w:sz="0" w:space="0" w:color="auto"/>
        <w:left w:val="none" w:sz="0" w:space="0" w:color="auto"/>
        <w:bottom w:val="none" w:sz="0" w:space="0" w:color="auto"/>
        <w:right w:val="none" w:sz="0" w:space="0" w:color="auto"/>
      </w:divBdr>
    </w:div>
    <w:div w:id="529299268">
      <w:bodyDiv w:val="1"/>
      <w:marLeft w:val="0"/>
      <w:marRight w:val="0"/>
      <w:marTop w:val="0"/>
      <w:marBottom w:val="0"/>
      <w:divBdr>
        <w:top w:val="none" w:sz="0" w:space="0" w:color="auto"/>
        <w:left w:val="none" w:sz="0" w:space="0" w:color="auto"/>
        <w:bottom w:val="none" w:sz="0" w:space="0" w:color="auto"/>
        <w:right w:val="none" w:sz="0" w:space="0" w:color="auto"/>
      </w:divBdr>
    </w:div>
    <w:div w:id="529538664">
      <w:bodyDiv w:val="1"/>
      <w:marLeft w:val="0"/>
      <w:marRight w:val="0"/>
      <w:marTop w:val="0"/>
      <w:marBottom w:val="0"/>
      <w:divBdr>
        <w:top w:val="none" w:sz="0" w:space="0" w:color="auto"/>
        <w:left w:val="none" w:sz="0" w:space="0" w:color="auto"/>
        <w:bottom w:val="none" w:sz="0" w:space="0" w:color="auto"/>
        <w:right w:val="none" w:sz="0" w:space="0" w:color="auto"/>
      </w:divBdr>
    </w:div>
    <w:div w:id="530074808">
      <w:bodyDiv w:val="1"/>
      <w:marLeft w:val="0"/>
      <w:marRight w:val="0"/>
      <w:marTop w:val="0"/>
      <w:marBottom w:val="0"/>
      <w:divBdr>
        <w:top w:val="none" w:sz="0" w:space="0" w:color="auto"/>
        <w:left w:val="none" w:sz="0" w:space="0" w:color="auto"/>
        <w:bottom w:val="none" w:sz="0" w:space="0" w:color="auto"/>
        <w:right w:val="none" w:sz="0" w:space="0" w:color="auto"/>
      </w:divBdr>
    </w:div>
    <w:div w:id="530218314">
      <w:bodyDiv w:val="1"/>
      <w:marLeft w:val="0"/>
      <w:marRight w:val="0"/>
      <w:marTop w:val="0"/>
      <w:marBottom w:val="0"/>
      <w:divBdr>
        <w:top w:val="none" w:sz="0" w:space="0" w:color="auto"/>
        <w:left w:val="none" w:sz="0" w:space="0" w:color="auto"/>
        <w:bottom w:val="none" w:sz="0" w:space="0" w:color="auto"/>
        <w:right w:val="none" w:sz="0" w:space="0" w:color="auto"/>
      </w:divBdr>
    </w:div>
    <w:div w:id="530388116">
      <w:bodyDiv w:val="1"/>
      <w:marLeft w:val="0"/>
      <w:marRight w:val="0"/>
      <w:marTop w:val="0"/>
      <w:marBottom w:val="0"/>
      <w:divBdr>
        <w:top w:val="none" w:sz="0" w:space="0" w:color="auto"/>
        <w:left w:val="none" w:sz="0" w:space="0" w:color="auto"/>
        <w:bottom w:val="none" w:sz="0" w:space="0" w:color="auto"/>
        <w:right w:val="none" w:sz="0" w:space="0" w:color="auto"/>
      </w:divBdr>
    </w:div>
    <w:div w:id="530413631">
      <w:bodyDiv w:val="1"/>
      <w:marLeft w:val="0"/>
      <w:marRight w:val="0"/>
      <w:marTop w:val="0"/>
      <w:marBottom w:val="0"/>
      <w:divBdr>
        <w:top w:val="none" w:sz="0" w:space="0" w:color="auto"/>
        <w:left w:val="none" w:sz="0" w:space="0" w:color="auto"/>
        <w:bottom w:val="none" w:sz="0" w:space="0" w:color="auto"/>
        <w:right w:val="none" w:sz="0" w:space="0" w:color="auto"/>
      </w:divBdr>
    </w:div>
    <w:div w:id="530414108">
      <w:bodyDiv w:val="1"/>
      <w:marLeft w:val="0"/>
      <w:marRight w:val="0"/>
      <w:marTop w:val="0"/>
      <w:marBottom w:val="0"/>
      <w:divBdr>
        <w:top w:val="none" w:sz="0" w:space="0" w:color="auto"/>
        <w:left w:val="none" w:sz="0" w:space="0" w:color="auto"/>
        <w:bottom w:val="none" w:sz="0" w:space="0" w:color="auto"/>
        <w:right w:val="none" w:sz="0" w:space="0" w:color="auto"/>
      </w:divBdr>
    </w:div>
    <w:div w:id="531114023">
      <w:bodyDiv w:val="1"/>
      <w:marLeft w:val="0"/>
      <w:marRight w:val="0"/>
      <w:marTop w:val="0"/>
      <w:marBottom w:val="0"/>
      <w:divBdr>
        <w:top w:val="none" w:sz="0" w:space="0" w:color="auto"/>
        <w:left w:val="none" w:sz="0" w:space="0" w:color="auto"/>
        <w:bottom w:val="none" w:sz="0" w:space="0" w:color="auto"/>
        <w:right w:val="none" w:sz="0" w:space="0" w:color="auto"/>
      </w:divBdr>
    </w:div>
    <w:div w:id="531571941">
      <w:bodyDiv w:val="1"/>
      <w:marLeft w:val="0"/>
      <w:marRight w:val="0"/>
      <w:marTop w:val="0"/>
      <w:marBottom w:val="0"/>
      <w:divBdr>
        <w:top w:val="none" w:sz="0" w:space="0" w:color="auto"/>
        <w:left w:val="none" w:sz="0" w:space="0" w:color="auto"/>
        <w:bottom w:val="none" w:sz="0" w:space="0" w:color="auto"/>
        <w:right w:val="none" w:sz="0" w:space="0" w:color="auto"/>
      </w:divBdr>
    </w:div>
    <w:div w:id="531765310">
      <w:bodyDiv w:val="1"/>
      <w:marLeft w:val="0"/>
      <w:marRight w:val="0"/>
      <w:marTop w:val="0"/>
      <w:marBottom w:val="0"/>
      <w:divBdr>
        <w:top w:val="none" w:sz="0" w:space="0" w:color="auto"/>
        <w:left w:val="none" w:sz="0" w:space="0" w:color="auto"/>
        <w:bottom w:val="none" w:sz="0" w:space="0" w:color="auto"/>
        <w:right w:val="none" w:sz="0" w:space="0" w:color="auto"/>
      </w:divBdr>
    </w:div>
    <w:div w:id="531772116">
      <w:bodyDiv w:val="1"/>
      <w:marLeft w:val="0"/>
      <w:marRight w:val="0"/>
      <w:marTop w:val="0"/>
      <w:marBottom w:val="0"/>
      <w:divBdr>
        <w:top w:val="none" w:sz="0" w:space="0" w:color="auto"/>
        <w:left w:val="none" w:sz="0" w:space="0" w:color="auto"/>
        <w:bottom w:val="none" w:sz="0" w:space="0" w:color="auto"/>
        <w:right w:val="none" w:sz="0" w:space="0" w:color="auto"/>
      </w:divBdr>
    </w:div>
    <w:div w:id="532115613">
      <w:bodyDiv w:val="1"/>
      <w:marLeft w:val="0"/>
      <w:marRight w:val="0"/>
      <w:marTop w:val="0"/>
      <w:marBottom w:val="0"/>
      <w:divBdr>
        <w:top w:val="none" w:sz="0" w:space="0" w:color="auto"/>
        <w:left w:val="none" w:sz="0" w:space="0" w:color="auto"/>
        <w:bottom w:val="none" w:sz="0" w:space="0" w:color="auto"/>
        <w:right w:val="none" w:sz="0" w:space="0" w:color="auto"/>
      </w:divBdr>
    </w:div>
    <w:div w:id="532424102">
      <w:bodyDiv w:val="1"/>
      <w:marLeft w:val="0"/>
      <w:marRight w:val="0"/>
      <w:marTop w:val="0"/>
      <w:marBottom w:val="0"/>
      <w:divBdr>
        <w:top w:val="none" w:sz="0" w:space="0" w:color="auto"/>
        <w:left w:val="none" w:sz="0" w:space="0" w:color="auto"/>
        <w:bottom w:val="none" w:sz="0" w:space="0" w:color="auto"/>
        <w:right w:val="none" w:sz="0" w:space="0" w:color="auto"/>
      </w:divBdr>
    </w:div>
    <w:div w:id="533150925">
      <w:bodyDiv w:val="1"/>
      <w:marLeft w:val="0"/>
      <w:marRight w:val="0"/>
      <w:marTop w:val="0"/>
      <w:marBottom w:val="0"/>
      <w:divBdr>
        <w:top w:val="none" w:sz="0" w:space="0" w:color="auto"/>
        <w:left w:val="none" w:sz="0" w:space="0" w:color="auto"/>
        <w:bottom w:val="none" w:sz="0" w:space="0" w:color="auto"/>
        <w:right w:val="none" w:sz="0" w:space="0" w:color="auto"/>
      </w:divBdr>
    </w:div>
    <w:div w:id="533269486">
      <w:bodyDiv w:val="1"/>
      <w:marLeft w:val="0"/>
      <w:marRight w:val="0"/>
      <w:marTop w:val="0"/>
      <w:marBottom w:val="0"/>
      <w:divBdr>
        <w:top w:val="none" w:sz="0" w:space="0" w:color="auto"/>
        <w:left w:val="none" w:sz="0" w:space="0" w:color="auto"/>
        <w:bottom w:val="none" w:sz="0" w:space="0" w:color="auto"/>
        <w:right w:val="none" w:sz="0" w:space="0" w:color="auto"/>
      </w:divBdr>
    </w:div>
    <w:div w:id="533614700">
      <w:bodyDiv w:val="1"/>
      <w:marLeft w:val="0"/>
      <w:marRight w:val="0"/>
      <w:marTop w:val="0"/>
      <w:marBottom w:val="0"/>
      <w:divBdr>
        <w:top w:val="none" w:sz="0" w:space="0" w:color="auto"/>
        <w:left w:val="none" w:sz="0" w:space="0" w:color="auto"/>
        <w:bottom w:val="none" w:sz="0" w:space="0" w:color="auto"/>
        <w:right w:val="none" w:sz="0" w:space="0" w:color="auto"/>
      </w:divBdr>
    </w:div>
    <w:div w:id="533663818">
      <w:bodyDiv w:val="1"/>
      <w:marLeft w:val="0"/>
      <w:marRight w:val="0"/>
      <w:marTop w:val="0"/>
      <w:marBottom w:val="0"/>
      <w:divBdr>
        <w:top w:val="none" w:sz="0" w:space="0" w:color="auto"/>
        <w:left w:val="none" w:sz="0" w:space="0" w:color="auto"/>
        <w:bottom w:val="none" w:sz="0" w:space="0" w:color="auto"/>
        <w:right w:val="none" w:sz="0" w:space="0" w:color="auto"/>
      </w:divBdr>
    </w:div>
    <w:div w:id="534655743">
      <w:bodyDiv w:val="1"/>
      <w:marLeft w:val="0"/>
      <w:marRight w:val="0"/>
      <w:marTop w:val="0"/>
      <w:marBottom w:val="0"/>
      <w:divBdr>
        <w:top w:val="none" w:sz="0" w:space="0" w:color="auto"/>
        <w:left w:val="none" w:sz="0" w:space="0" w:color="auto"/>
        <w:bottom w:val="none" w:sz="0" w:space="0" w:color="auto"/>
        <w:right w:val="none" w:sz="0" w:space="0" w:color="auto"/>
      </w:divBdr>
    </w:div>
    <w:div w:id="535121021">
      <w:bodyDiv w:val="1"/>
      <w:marLeft w:val="0"/>
      <w:marRight w:val="0"/>
      <w:marTop w:val="0"/>
      <w:marBottom w:val="0"/>
      <w:divBdr>
        <w:top w:val="none" w:sz="0" w:space="0" w:color="auto"/>
        <w:left w:val="none" w:sz="0" w:space="0" w:color="auto"/>
        <w:bottom w:val="none" w:sz="0" w:space="0" w:color="auto"/>
        <w:right w:val="none" w:sz="0" w:space="0" w:color="auto"/>
      </w:divBdr>
    </w:div>
    <w:div w:id="535583399">
      <w:bodyDiv w:val="1"/>
      <w:marLeft w:val="0"/>
      <w:marRight w:val="0"/>
      <w:marTop w:val="0"/>
      <w:marBottom w:val="0"/>
      <w:divBdr>
        <w:top w:val="none" w:sz="0" w:space="0" w:color="auto"/>
        <w:left w:val="none" w:sz="0" w:space="0" w:color="auto"/>
        <w:bottom w:val="none" w:sz="0" w:space="0" w:color="auto"/>
        <w:right w:val="none" w:sz="0" w:space="0" w:color="auto"/>
      </w:divBdr>
    </w:div>
    <w:div w:id="535702663">
      <w:bodyDiv w:val="1"/>
      <w:marLeft w:val="0"/>
      <w:marRight w:val="0"/>
      <w:marTop w:val="0"/>
      <w:marBottom w:val="0"/>
      <w:divBdr>
        <w:top w:val="none" w:sz="0" w:space="0" w:color="auto"/>
        <w:left w:val="none" w:sz="0" w:space="0" w:color="auto"/>
        <w:bottom w:val="none" w:sz="0" w:space="0" w:color="auto"/>
        <w:right w:val="none" w:sz="0" w:space="0" w:color="auto"/>
      </w:divBdr>
    </w:div>
    <w:div w:id="536046274">
      <w:bodyDiv w:val="1"/>
      <w:marLeft w:val="0"/>
      <w:marRight w:val="0"/>
      <w:marTop w:val="0"/>
      <w:marBottom w:val="0"/>
      <w:divBdr>
        <w:top w:val="none" w:sz="0" w:space="0" w:color="auto"/>
        <w:left w:val="none" w:sz="0" w:space="0" w:color="auto"/>
        <w:bottom w:val="none" w:sz="0" w:space="0" w:color="auto"/>
        <w:right w:val="none" w:sz="0" w:space="0" w:color="auto"/>
      </w:divBdr>
    </w:div>
    <w:div w:id="536084880">
      <w:bodyDiv w:val="1"/>
      <w:marLeft w:val="0"/>
      <w:marRight w:val="0"/>
      <w:marTop w:val="0"/>
      <w:marBottom w:val="0"/>
      <w:divBdr>
        <w:top w:val="none" w:sz="0" w:space="0" w:color="auto"/>
        <w:left w:val="none" w:sz="0" w:space="0" w:color="auto"/>
        <w:bottom w:val="none" w:sz="0" w:space="0" w:color="auto"/>
        <w:right w:val="none" w:sz="0" w:space="0" w:color="auto"/>
      </w:divBdr>
    </w:div>
    <w:div w:id="536358667">
      <w:bodyDiv w:val="1"/>
      <w:marLeft w:val="0"/>
      <w:marRight w:val="0"/>
      <w:marTop w:val="0"/>
      <w:marBottom w:val="0"/>
      <w:divBdr>
        <w:top w:val="none" w:sz="0" w:space="0" w:color="auto"/>
        <w:left w:val="none" w:sz="0" w:space="0" w:color="auto"/>
        <w:bottom w:val="none" w:sz="0" w:space="0" w:color="auto"/>
        <w:right w:val="none" w:sz="0" w:space="0" w:color="auto"/>
      </w:divBdr>
    </w:div>
    <w:div w:id="538010972">
      <w:bodyDiv w:val="1"/>
      <w:marLeft w:val="0"/>
      <w:marRight w:val="0"/>
      <w:marTop w:val="0"/>
      <w:marBottom w:val="0"/>
      <w:divBdr>
        <w:top w:val="none" w:sz="0" w:space="0" w:color="auto"/>
        <w:left w:val="none" w:sz="0" w:space="0" w:color="auto"/>
        <w:bottom w:val="none" w:sz="0" w:space="0" w:color="auto"/>
        <w:right w:val="none" w:sz="0" w:space="0" w:color="auto"/>
      </w:divBdr>
    </w:div>
    <w:div w:id="538056386">
      <w:bodyDiv w:val="1"/>
      <w:marLeft w:val="0"/>
      <w:marRight w:val="0"/>
      <w:marTop w:val="0"/>
      <w:marBottom w:val="0"/>
      <w:divBdr>
        <w:top w:val="none" w:sz="0" w:space="0" w:color="auto"/>
        <w:left w:val="none" w:sz="0" w:space="0" w:color="auto"/>
        <w:bottom w:val="none" w:sz="0" w:space="0" w:color="auto"/>
        <w:right w:val="none" w:sz="0" w:space="0" w:color="auto"/>
      </w:divBdr>
    </w:div>
    <w:div w:id="538200925">
      <w:bodyDiv w:val="1"/>
      <w:marLeft w:val="0"/>
      <w:marRight w:val="0"/>
      <w:marTop w:val="0"/>
      <w:marBottom w:val="0"/>
      <w:divBdr>
        <w:top w:val="none" w:sz="0" w:space="0" w:color="auto"/>
        <w:left w:val="none" w:sz="0" w:space="0" w:color="auto"/>
        <w:bottom w:val="none" w:sz="0" w:space="0" w:color="auto"/>
        <w:right w:val="none" w:sz="0" w:space="0" w:color="auto"/>
      </w:divBdr>
    </w:div>
    <w:div w:id="538706637">
      <w:bodyDiv w:val="1"/>
      <w:marLeft w:val="0"/>
      <w:marRight w:val="0"/>
      <w:marTop w:val="0"/>
      <w:marBottom w:val="0"/>
      <w:divBdr>
        <w:top w:val="none" w:sz="0" w:space="0" w:color="auto"/>
        <w:left w:val="none" w:sz="0" w:space="0" w:color="auto"/>
        <w:bottom w:val="none" w:sz="0" w:space="0" w:color="auto"/>
        <w:right w:val="none" w:sz="0" w:space="0" w:color="auto"/>
      </w:divBdr>
    </w:div>
    <w:div w:id="539170668">
      <w:bodyDiv w:val="1"/>
      <w:marLeft w:val="0"/>
      <w:marRight w:val="0"/>
      <w:marTop w:val="0"/>
      <w:marBottom w:val="0"/>
      <w:divBdr>
        <w:top w:val="none" w:sz="0" w:space="0" w:color="auto"/>
        <w:left w:val="none" w:sz="0" w:space="0" w:color="auto"/>
        <w:bottom w:val="none" w:sz="0" w:space="0" w:color="auto"/>
        <w:right w:val="none" w:sz="0" w:space="0" w:color="auto"/>
      </w:divBdr>
    </w:div>
    <w:div w:id="539243563">
      <w:bodyDiv w:val="1"/>
      <w:marLeft w:val="0"/>
      <w:marRight w:val="0"/>
      <w:marTop w:val="0"/>
      <w:marBottom w:val="0"/>
      <w:divBdr>
        <w:top w:val="none" w:sz="0" w:space="0" w:color="auto"/>
        <w:left w:val="none" w:sz="0" w:space="0" w:color="auto"/>
        <w:bottom w:val="none" w:sz="0" w:space="0" w:color="auto"/>
        <w:right w:val="none" w:sz="0" w:space="0" w:color="auto"/>
      </w:divBdr>
    </w:div>
    <w:div w:id="539518765">
      <w:bodyDiv w:val="1"/>
      <w:marLeft w:val="0"/>
      <w:marRight w:val="0"/>
      <w:marTop w:val="0"/>
      <w:marBottom w:val="0"/>
      <w:divBdr>
        <w:top w:val="none" w:sz="0" w:space="0" w:color="auto"/>
        <w:left w:val="none" w:sz="0" w:space="0" w:color="auto"/>
        <w:bottom w:val="none" w:sz="0" w:space="0" w:color="auto"/>
        <w:right w:val="none" w:sz="0" w:space="0" w:color="auto"/>
      </w:divBdr>
    </w:div>
    <w:div w:id="540245472">
      <w:bodyDiv w:val="1"/>
      <w:marLeft w:val="0"/>
      <w:marRight w:val="0"/>
      <w:marTop w:val="0"/>
      <w:marBottom w:val="0"/>
      <w:divBdr>
        <w:top w:val="none" w:sz="0" w:space="0" w:color="auto"/>
        <w:left w:val="none" w:sz="0" w:space="0" w:color="auto"/>
        <w:bottom w:val="none" w:sz="0" w:space="0" w:color="auto"/>
        <w:right w:val="none" w:sz="0" w:space="0" w:color="auto"/>
      </w:divBdr>
    </w:div>
    <w:div w:id="540824803">
      <w:bodyDiv w:val="1"/>
      <w:marLeft w:val="0"/>
      <w:marRight w:val="0"/>
      <w:marTop w:val="0"/>
      <w:marBottom w:val="0"/>
      <w:divBdr>
        <w:top w:val="none" w:sz="0" w:space="0" w:color="auto"/>
        <w:left w:val="none" w:sz="0" w:space="0" w:color="auto"/>
        <w:bottom w:val="none" w:sz="0" w:space="0" w:color="auto"/>
        <w:right w:val="none" w:sz="0" w:space="0" w:color="auto"/>
      </w:divBdr>
    </w:div>
    <w:div w:id="541552840">
      <w:bodyDiv w:val="1"/>
      <w:marLeft w:val="0"/>
      <w:marRight w:val="0"/>
      <w:marTop w:val="0"/>
      <w:marBottom w:val="0"/>
      <w:divBdr>
        <w:top w:val="none" w:sz="0" w:space="0" w:color="auto"/>
        <w:left w:val="none" w:sz="0" w:space="0" w:color="auto"/>
        <w:bottom w:val="none" w:sz="0" w:space="0" w:color="auto"/>
        <w:right w:val="none" w:sz="0" w:space="0" w:color="auto"/>
      </w:divBdr>
    </w:div>
    <w:div w:id="541594472">
      <w:bodyDiv w:val="1"/>
      <w:marLeft w:val="0"/>
      <w:marRight w:val="0"/>
      <w:marTop w:val="0"/>
      <w:marBottom w:val="0"/>
      <w:divBdr>
        <w:top w:val="none" w:sz="0" w:space="0" w:color="auto"/>
        <w:left w:val="none" w:sz="0" w:space="0" w:color="auto"/>
        <w:bottom w:val="none" w:sz="0" w:space="0" w:color="auto"/>
        <w:right w:val="none" w:sz="0" w:space="0" w:color="auto"/>
      </w:divBdr>
    </w:div>
    <w:div w:id="541987829">
      <w:bodyDiv w:val="1"/>
      <w:marLeft w:val="0"/>
      <w:marRight w:val="0"/>
      <w:marTop w:val="0"/>
      <w:marBottom w:val="0"/>
      <w:divBdr>
        <w:top w:val="none" w:sz="0" w:space="0" w:color="auto"/>
        <w:left w:val="none" w:sz="0" w:space="0" w:color="auto"/>
        <w:bottom w:val="none" w:sz="0" w:space="0" w:color="auto"/>
        <w:right w:val="none" w:sz="0" w:space="0" w:color="auto"/>
      </w:divBdr>
    </w:div>
    <w:div w:id="542330114">
      <w:bodyDiv w:val="1"/>
      <w:marLeft w:val="0"/>
      <w:marRight w:val="0"/>
      <w:marTop w:val="0"/>
      <w:marBottom w:val="0"/>
      <w:divBdr>
        <w:top w:val="none" w:sz="0" w:space="0" w:color="auto"/>
        <w:left w:val="none" w:sz="0" w:space="0" w:color="auto"/>
        <w:bottom w:val="none" w:sz="0" w:space="0" w:color="auto"/>
        <w:right w:val="none" w:sz="0" w:space="0" w:color="auto"/>
      </w:divBdr>
    </w:div>
    <w:div w:id="542444372">
      <w:bodyDiv w:val="1"/>
      <w:marLeft w:val="0"/>
      <w:marRight w:val="0"/>
      <w:marTop w:val="0"/>
      <w:marBottom w:val="0"/>
      <w:divBdr>
        <w:top w:val="none" w:sz="0" w:space="0" w:color="auto"/>
        <w:left w:val="none" w:sz="0" w:space="0" w:color="auto"/>
        <w:bottom w:val="none" w:sz="0" w:space="0" w:color="auto"/>
        <w:right w:val="none" w:sz="0" w:space="0" w:color="auto"/>
      </w:divBdr>
    </w:div>
    <w:div w:id="542639440">
      <w:bodyDiv w:val="1"/>
      <w:marLeft w:val="0"/>
      <w:marRight w:val="0"/>
      <w:marTop w:val="0"/>
      <w:marBottom w:val="0"/>
      <w:divBdr>
        <w:top w:val="none" w:sz="0" w:space="0" w:color="auto"/>
        <w:left w:val="none" w:sz="0" w:space="0" w:color="auto"/>
        <w:bottom w:val="none" w:sz="0" w:space="0" w:color="auto"/>
        <w:right w:val="none" w:sz="0" w:space="0" w:color="auto"/>
      </w:divBdr>
    </w:div>
    <w:div w:id="543296703">
      <w:bodyDiv w:val="1"/>
      <w:marLeft w:val="0"/>
      <w:marRight w:val="0"/>
      <w:marTop w:val="0"/>
      <w:marBottom w:val="0"/>
      <w:divBdr>
        <w:top w:val="none" w:sz="0" w:space="0" w:color="auto"/>
        <w:left w:val="none" w:sz="0" w:space="0" w:color="auto"/>
        <w:bottom w:val="none" w:sz="0" w:space="0" w:color="auto"/>
        <w:right w:val="none" w:sz="0" w:space="0" w:color="auto"/>
      </w:divBdr>
    </w:div>
    <w:div w:id="543300262">
      <w:bodyDiv w:val="1"/>
      <w:marLeft w:val="0"/>
      <w:marRight w:val="0"/>
      <w:marTop w:val="0"/>
      <w:marBottom w:val="0"/>
      <w:divBdr>
        <w:top w:val="none" w:sz="0" w:space="0" w:color="auto"/>
        <w:left w:val="none" w:sz="0" w:space="0" w:color="auto"/>
        <w:bottom w:val="none" w:sz="0" w:space="0" w:color="auto"/>
        <w:right w:val="none" w:sz="0" w:space="0" w:color="auto"/>
      </w:divBdr>
    </w:div>
    <w:div w:id="543375003">
      <w:bodyDiv w:val="1"/>
      <w:marLeft w:val="0"/>
      <w:marRight w:val="0"/>
      <w:marTop w:val="0"/>
      <w:marBottom w:val="0"/>
      <w:divBdr>
        <w:top w:val="none" w:sz="0" w:space="0" w:color="auto"/>
        <w:left w:val="none" w:sz="0" w:space="0" w:color="auto"/>
        <w:bottom w:val="none" w:sz="0" w:space="0" w:color="auto"/>
        <w:right w:val="none" w:sz="0" w:space="0" w:color="auto"/>
      </w:divBdr>
    </w:div>
    <w:div w:id="543445947">
      <w:bodyDiv w:val="1"/>
      <w:marLeft w:val="0"/>
      <w:marRight w:val="0"/>
      <w:marTop w:val="0"/>
      <w:marBottom w:val="0"/>
      <w:divBdr>
        <w:top w:val="none" w:sz="0" w:space="0" w:color="auto"/>
        <w:left w:val="none" w:sz="0" w:space="0" w:color="auto"/>
        <w:bottom w:val="none" w:sz="0" w:space="0" w:color="auto"/>
        <w:right w:val="none" w:sz="0" w:space="0" w:color="auto"/>
      </w:divBdr>
    </w:div>
    <w:div w:id="543568561">
      <w:bodyDiv w:val="1"/>
      <w:marLeft w:val="0"/>
      <w:marRight w:val="0"/>
      <w:marTop w:val="0"/>
      <w:marBottom w:val="0"/>
      <w:divBdr>
        <w:top w:val="none" w:sz="0" w:space="0" w:color="auto"/>
        <w:left w:val="none" w:sz="0" w:space="0" w:color="auto"/>
        <w:bottom w:val="none" w:sz="0" w:space="0" w:color="auto"/>
        <w:right w:val="none" w:sz="0" w:space="0" w:color="auto"/>
      </w:divBdr>
    </w:div>
    <w:div w:id="543718200">
      <w:bodyDiv w:val="1"/>
      <w:marLeft w:val="0"/>
      <w:marRight w:val="0"/>
      <w:marTop w:val="0"/>
      <w:marBottom w:val="0"/>
      <w:divBdr>
        <w:top w:val="none" w:sz="0" w:space="0" w:color="auto"/>
        <w:left w:val="none" w:sz="0" w:space="0" w:color="auto"/>
        <w:bottom w:val="none" w:sz="0" w:space="0" w:color="auto"/>
        <w:right w:val="none" w:sz="0" w:space="0" w:color="auto"/>
      </w:divBdr>
    </w:div>
    <w:div w:id="544104926">
      <w:bodyDiv w:val="1"/>
      <w:marLeft w:val="0"/>
      <w:marRight w:val="0"/>
      <w:marTop w:val="0"/>
      <w:marBottom w:val="0"/>
      <w:divBdr>
        <w:top w:val="none" w:sz="0" w:space="0" w:color="auto"/>
        <w:left w:val="none" w:sz="0" w:space="0" w:color="auto"/>
        <w:bottom w:val="none" w:sz="0" w:space="0" w:color="auto"/>
        <w:right w:val="none" w:sz="0" w:space="0" w:color="auto"/>
      </w:divBdr>
    </w:div>
    <w:div w:id="544565653">
      <w:bodyDiv w:val="1"/>
      <w:marLeft w:val="0"/>
      <w:marRight w:val="0"/>
      <w:marTop w:val="0"/>
      <w:marBottom w:val="0"/>
      <w:divBdr>
        <w:top w:val="none" w:sz="0" w:space="0" w:color="auto"/>
        <w:left w:val="none" w:sz="0" w:space="0" w:color="auto"/>
        <w:bottom w:val="none" w:sz="0" w:space="0" w:color="auto"/>
        <w:right w:val="none" w:sz="0" w:space="0" w:color="auto"/>
      </w:divBdr>
    </w:div>
    <w:div w:id="544830960">
      <w:bodyDiv w:val="1"/>
      <w:marLeft w:val="0"/>
      <w:marRight w:val="0"/>
      <w:marTop w:val="0"/>
      <w:marBottom w:val="0"/>
      <w:divBdr>
        <w:top w:val="none" w:sz="0" w:space="0" w:color="auto"/>
        <w:left w:val="none" w:sz="0" w:space="0" w:color="auto"/>
        <w:bottom w:val="none" w:sz="0" w:space="0" w:color="auto"/>
        <w:right w:val="none" w:sz="0" w:space="0" w:color="auto"/>
      </w:divBdr>
    </w:div>
    <w:div w:id="545683690">
      <w:bodyDiv w:val="1"/>
      <w:marLeft w:val="0"/>
      <w:marRight w:val="0"/>
      <w:marTop w:val="0"/>
      <w:marBottom w:val="0"/>
      <w:divBdr>
        <w:top w:val="none" w:sz="0" w:space="0" w:color="auto"/>
        <w:left w:val="none" w:sz="0" w:space="0" w:color="auto"/>
        <w:bottom w:val="none" w:sz="0" w:space="0" w:color="auto"/>
        <w:right w:val="none" w:sz="0" w:space="0" w:color="auto"/>
      </w:divBdr>
    </w:div>
    <w:div w:id="545945548">
      <w:bodyDiv w:val="1"/>
      <w:marLeft w:val="0"/>
      <w:marRight w:val="0"/>
      <w:marTop w:val="0"/>
      <w:marBottom w:val="0"/>
      <w:divBdr>
        <w:top w:val="none" w:sz="0" w:space="0" w:color="auto"/>
        <w:left w:val="none" w:sz="0" w:space="0" w:color="auto"/>
        <w:bottom w:val="none" w:sz="0" w:space="0" w:color="auto"/>
        <w:right w:val="none" w:sz="0" w:space="0" w:color="auto"/>
      </w:divBdr>
    </w:div>
    <w:div w:id="546188022">
      <w:bodyDiv w:val="1"/>
      <w:marLeft w:val="0"/>
      <w:marRight w:val="0"/>
      <w:marTop w:val="0"/>
      <w:marBottom w:val="0"/>
      <w:divBdr>
        <w:top w:val="none" w:sz="0" w:space="0" w:color="auto"/>
        <w:left w:val="none" w:sz="0" w:space="0" w:color="auto"/>
        <w:bottom w:val="none" w:sz="0" w:space="0" w:color="auto"/>
        <w:right w:val="none" w:sz="0" w:space="0" w:color="auto"/>
      </w:divBdr>
    </w:div>
    <w:div w:id="546332219">
      <w:bodyDiv w:val="1"/>
      <w:marLeft w:val="0"/>
      <w:marRight w:val="0"/>
      <w:marTop w:val="0"/>
      <w:marBottom w:val="0"/>
      <w:divBdr>
        <w:top w:val="none" w:sz="0" w:space="0" w:color="auto"/>
        <w:left w:val="none" w:sz="0" w:space="0" w:color="auto"/>
        <w:bottom w:val="none" w:sz="0" w:space="0" w:color="auto"/>
        <w:right w:val="none" w:sz="0" w:space="0" w:color="auto"/>
      </w:divBdr>
    </w:div>
    <w:div w:id="546382674">
      <w:bodyDiv w:val="1"/>
      <w:marLeft w:val="0"/>
      <w:marRight w:val="0"/>
      <w:marTop w:val="0"/>
      <w:marBottom w:val="0"/>
      <w:divBdr>
        <w:top w:val="none" w:sz="0" w:space="0" w:color="auto"/>
        <w:left w:val="none" w:sz="0" w:space="0" w:color="auto"/>
        <w:bottom w:val="none" w:sz="0" w:space="0" w:color="auto"/>
        <w:right w:val="none" w:sz="0" w:space="0" w:color="auto"/>
      </w:divBdr>
    </w:div>
    <w:div w:id="546576052">
      <w:bodyDiv w:val="1"/>
      <w:marLeft w:val="0"/>
      <w:marRight w:val="0"/>
      <w:marTop w:val="0"/>
      <w:marBottom w:val="0"/>
      <w:divBdr>
        <w:top w:val="none" w:sz="0" w:space="0" w:color="auto"/>
        <w:left w:val="none" w:sz="0" w:space="0" w:color="auto"/>
        <w:bottom w:val="none" w:sz="0" w:space="0" w:color="auto"/>
        <w:right w:val="none" w:sz="0" w:space="0" w:color="auto"/>
      </w:divBdr>
    </w:div>
    <w:div w:id="546840198">
      <w:bodyDiv w:val="1"/>
      <w:marLeft w:val="0"/>
      <w:marRight w:val="0"/>
      <w:marTop w:val="0"/>
      <w:marBottom w:val="0"/>
      <w:divBdr>
        <w:top w:val="none" w:sz="0" w:space="0" w:color="auto"/>
        <w:left w:val="none" w:sz="0" w:space="0" w:color="auto"/>
        <w:bottom w:val="none" w:sz="0" w:space="0" w:color="auto"/>
        <w:right w:val="none" w:sz="0" w:space="0" w:color="auto"/>
      </w:divBdr>
    </w:div>
    <w:div w:id="547372899">
      <w:bodyDiv w:val="1"/>
      <w:marLeft w:val="0"/>
      <w:marRight w:val="0"/>
      <w:marTop w:val="0"/>
      <w:marBottom w:val="0"/>
      <w:divBdr>
        <w:top w:val="none" w:sz="0" w:space="0" w:color="auto"/>
        <w:left w:val="none" w:sz="0" w:space="0" w:color="auto"/>
        <w:bottom w:val="none" w:sz="0" w:space="0" w:color="auto"/>
        <w:right w:val="none" w:sz="0" w:space="0" w:color="auto"/>
      </w:divBdr>
    </w:div>
    <w:div w:id="547422300">
      <w:bodyDiv w:val="1"/>
      <w:marLeft w:val="0"/>
      <w:marRight w:val="0"/>
      <w:marTop w:val="0"/>
      <w:marBottom w:val="0"/>
      <w:divBdr>
        <w:top w:val="none" w:sz="0" w:space="0" w:color="auto"/>
        <w:left w:val="none" w:sz="0" w:space="0" w:color="auto"/>
        <w:bottom w:val="none" w:sz="0" w:space="0" w:color="auto"/>
        <w:right w:val="none" w:sz="0" w:space="0" w:color="auto"/>
      </w:divBdr>
    </w:div>
    <w:div w:id="547643464">
      <w:bodyDiv w:val="1"/>
      <w:marLeft w:val="0"/>
      <w:marRight w:val="0"/>
      <w:marTop w:val="0"/>
      <w:marBottom w:val="0"/>
      <w:divBdr>
        <w:top w:val="none" w:sz="0" w:space="0" w:color="auto"/>
        <w:left w:val="none" w:sz="0" w:space="0" w:color="auto"/>
        <w:bottom w:val="none" w:sz="0" w:space="0" w:color="auto"/>
        <w:right w:val="none" w:sz="0" w:space="0" w:color="auto"/>
      </w:divBdr>
    </w:div>
    <w:div w:id="547643779">
      <w:bodyDiv w:val="1"/>
      <w:marLeft w:val="0"/>
      <w:marRight w:val="0"/>
      <w:marTop w:val="0"/>
      <w:marBottom w:val="0"/>
      <w:divBdr>
        <w:top w:val="none" w:sz="0" w:space="0" w:color="auto"/>
        <w:left w:val="none" w:sz="0" w:space="0" w:color="auto"/>
        <w:bottom w:val="none" w:sz="0" w:space="0" w:color="auto"/>
        <w:right w:val="none" w:sz="0" w:space="0" w:color="auto"/>
      </w:divBdr>
    </w:div>
    <w:div w:id="548032499">
      <w:bodyDiv w:val="1"/>
      <w:marLeft w:val="0"/>
      <w:marRight w:val="0"/>
      <w:marTop w:val="0"/>
      <w:marBottom w:val="0"/>
      <w:divBdr>
        <w:top w:val="none" w:sz="0" w:space="0" w:color="auto"/>
        <w:left w:val="none" w:sz="0" w:space="0" w:color="auto"/>
        <w:bottom w:val="none" w:sz="0" w:space="0" w:color="auto"/>
        <w:right w:val="none" w:sz="0" w:space="0" w:color="auto"/>
      </w:divBdr>
    </w:div>
    <w:div w:id="548344111">
      <w:bodyDiv w:val="1"/>
      <w:marLeft w:val="0"/>
      <w:marRight w:val="0"/>
      <w:marTop w:val="0"/>
      <w:marBottom w:val="0"/>
      <w:divBdr>
        <w:top w:val="none" w:sz="0" w:space="0" w:color="auto"/>
        <w:left w:val="none" w:sz="0" w:space="0" w:color="auto"/>
        <w:bottom w:val="none" w:sz="0" w:space="0" w:color="auto"/>
        <w:right w:val="none" w:sz="0" w:space="0" w:color="auto"/>
      </w:divBdr>
    </w:div>
    <w:div w:id="548420748">
      <w:bodyDiv w:val="1"/>
      <w:marLeft w:val="0"/>
      <w:marRight w:val="0"/>
      <w:marTop w:val="0"/>
      <w:marBottom w:val="0"/>
      <w:divBdr>
        <w:top w:val="none" w:sz="0" w:space="0" w:color="auto"/>
        <w:left w:val="none" w:sz="0" w:space="0" w:color="auto"/>
        <w:bottom w:val="none" w:sz="0" w:space="0" w:color="auto"/>
        <w:right w:val="none" w:sz="0" w:space="0" w:color="auto"/>
      </w:divBdr>
    </w:div>
    <w:div w:id="548804199">
      <w:bodyDiv w:val="1"/>
      <w:marLeft w:val="0"/>
      <w:marRight w:val="0"/>
      <w:marTop w:val="0"/>
      <w:marBottom w:val="0"/>
      <w:divBdr>
        <w:top w:val="none" w:sz="0" w:space="0" w:color="auto"/>
        <w:left w:val="none" w:sz="0" w:space="0" w:color="auto"/>
        <w:bottom w:val="none" w:sz="0" w:space="0" w:color="auto"/>
        <w:right w:val="none" w:sz="0" w:space="0" w:color="auto"/>
      </w:divBdr>
    </w:div>
    <w:div w:id="548952724">
      <w:bodyDiv w:val="1"/>
      <w:marLeft w:val="0"/>
      <w:marRight w:val="0"/>
      <w:marTop w:val="0"/>
      <w:marBottom w:val="0"/>
      <w:divBdr>
        <w:top w:val="none" w:sz="0" w:space="0" w:color="auto"/>
        <w:left w:val="none" w:sz="0" w:space="0" w:color="auto"/>
        <w:bottom w:val="none" w:sz="0" w:space="0" w:color="auto"/>
        <w:right w:val="none" w:sz="0" w:space="0" w:color="auto"/>
      </w:divBdr>
    </w:div>
    <w:div w:id="548956505">
      <w:bodyDiv w:val="1"/>
      <w:marLeft w:val="0"/>
      <w:marRight w:val="0"/>
      <w:marTop w:val="0"/>
      <w:marBottom w:val="0"/>
      <w:divBdr>
        <w:top w:val="none" w:sz="0" w:space="0" w:color="auto"/>
        <w:left w:val="none" w:sz="0" w:space="0" w:color="auto"/>
        <w:bottom w:val="none" w:sz="0" w:space="0" w:color="auto"/>
        <w:right w:val="none" w:sz="0" w:space="0" w:color="auto"/>
      </w:divBdr>
    </w:div>
    <w:div w:id="549267258">
      <w:bodyDiv w:val="1"/>
      <w:marLeft w:val="0"/>
      <w:marRight w:val="0"/>
      <w:marTop w:val="0"/>
      <w:marBottom w:val="0"/>
      <w:divBdr>
        <w:top w:val="none" w:sz="0" w:space="0" w:color="auto"/>
        <w:left w:val="none" w:sz="0" w:space="0" w:color="auto"/>
        <w:bottom w:val="none" w:sz="0" w:space="0" w:color="auto"/>
        <w:right w:val="none" w:sz="0" w:space="0" w:color="auto"/>
      </w:divBdr>
    </w:div>
    <w:div w:id="549615015">
      <w:bodyDiv w:val="1"/>
      <w:marLeft w:val="0"/>
      <w:marRight w:val="0"/>
      <w:marTop w:val="0"/>
      <w:marBottom w:val="0"/>
      <w:divBdr>
        <w:top w:val="none" w:sz="0" w:space="0" w:color="auto"/>
        <w:left w:val="none" w:sz="0" w:space="0" w:color="auto"/>
        <w:bottom w:val="none" w:sz="0" w:space="0" w:color="auto"/>
        <w:right w:val="none" w:sz="0" w:space="0" w:color="auto"/>
      </w:divBdr>
    </w:div>
    <w:div w:id="549727985">
      <w:bodyDiv w:val="1"/>
      <w:marLeft w:val="0"/>
      <w:marRight w:val="0"/>
      <w:marTop w:val="0"/>
      <w:marBottom w:val="0"/>
      <w:divBdr>
        <w:top w:val="none" w:sz="0" w:space="0" w:color="auto"/>
        <w:left w:val="none" w:sz="0" w:space="0" w:color="auto"/>
        <w:bottom w:val="none" w:sz="0" w:space="0" w:color="auto"/>
        <w:right w:val="none" w:sz="0" w:space="0" w:color="auto"/>
      </w:divBdr>
    </w:div>
    <w:div w:id="549728677">
      <w:bodyDiv w:val="1"/>
      <w:marLeft w:val="0"/>
      <w:marRight w:val="0"/>
      <w:marTop w:val="0"/>
      <w:marBottom w:val="0"/>
      <w:divBdr>
        <w:top w:val="none" w:sz="0" w:space="0" w:color="auto"/>
        <w:left w:val="none" w:sz="0" w:space="0" w:color="auto"/>
        <w:bottom w:val="none" w:sz="0" w:space="0" w:color="auto"/>
        <w:right w:val="none" w:sz="0" w:space="0" w:color="auto"/>
      </w:divBdr>
    </w:div>
    <w:div w:id="549995080">
      <w:bodyDiv w:val="1"/>
      <w:marLeft w:val="0"/>
      <w:marRight w:val="0"/>
      <w:marTop w:val="0"/>
      <w:marBottom w:val="0"/>
      <w:divBdr>
        <w:top w:val="none" w:sz="0" w:space="0" w:color="auto"/>
        <w:left w:val="none" w:sz="0" w:space="0" w:color="auto"/>
        <w:bottom w:val="none" w:sz="0" w:space="0" w:color="auto"/>
        <w:right w:val="none" w:sz="0" w:space="0" w:color="auto"/>
      </w:divBdr>
    </w:div>
    <w:div w:id="550851526">
      <w:bodyDiv w:val="1"/>
      <w:marLeft w:val="0"/>
      <w:marRight w:val="0"/>
      <w:marTop w:val="0"/>
      <w:marBottom w:val="0"/>
      <w:divBdr>
        <w:top w:val="none" w:sz="0" w:space="0" w:color="auto"/>
        <w:left w:val="none" w:sz="0" w:space="0" w:color="auto"/>
        <w:bottom w:val="none" w:sz="0" w:space="0" w:color="auto"/>
        <w:right w:val="none" w:sz="0" w:space="0" w:color="auto"/>
      </w:divBdr>
      <w:divsChild>
        <w:div w:id="45178079">
          <w:marLeft w:val="640"/>
          <w:marRight w:val="0"/>
          <w:marTop w:val="0"/>
          <w:marBottom w:val="0"/>
          <w:divBdr>
            <w:top w:val="none" w:sz="0" w:space="0" w:color="auto"/>
            <w:left w:val="none" w:sz="0" w:space="0" w:color="auto"/>
            <w:bottom w:val="none" w:sz="0" w:space="0" w:color="auto"/>
            <w:right w:val="none" w:sz="0" w:space="0" w:color="auto"/>
          </w:divBdr>
        </w:div>
        <w:div w:id="947082650">
          <w:marLeft w:val="640"/>
          <w:marRight w:val="0"/>
          <w:marTop w:val="0"/>
          <w:marBottom w:val="0"/>
          <w:divBdr>
            <w:top w:val="none" w:sz="0" w:space="0" w:color="auto"/>
            <w:left w:val="none" w:sz="0" w:space="0" w:color="auto"/>
            <w:bottom w:val="none" w:sz="0" w:space="0" w:color="auto"/>
            <w:right w:val="none" w:sz="0" w:space="0" w:color="auto"/>
          </w:divBdr>
        </w:div>
        <w:div w:id="1764184423">
          <w:marLeft w:val="640"/>
          <w:marRight w:val="0"/>
          <w:marTop w:val="0"/>
          <w:marBottom w:val="0"/>
          <w:divBdr>
            <w:top w:val="none" w:sz="0" w:space="0" w:color="auto"/>
            <w:left w:val="none" w:sz="0" w:space="0" w:color="auto"/>
            <w:bottom w:val="none" w:sz="0" w:space="0" w:color="auto"/>
            <w:right w:val="none" w:sz="0" w:space="0" w:color="auto"/>
          </w:divBdr>
        </w:div>
        <w:div w:id="1969847995">
          <w:marLeft w:val="640"/>
          <w:marRight w:val="0"/>
          <w:marTop w:val="0"/>
          <w:marBottom w:val="0"/>
          <w:divBdr>
            <w:top w:val="none" w:sz="0" w:space="0" w:color="auto"/>
            <w:left w:val="none" w:sz="0" w:space="0" w:color="auto"/>
            <w:bottom w:val="none" w:sz="0" w:space="0" w:color="auto"/>
            <w:right w:val="none" w:sz="0" w:space="0" w:color="auto"/>
          </w:divBdr>
        </w:div>
        <w:div w:id="1863786751">
          <w:marLeft w:val="640"/>
          <w:marRight w:val="0"/>
          <w:marTop w:val="0"/>
          <w:marBottom w:val="0"/>
          <w:divBdr>
            <w:top w:val="none" w:sz="0" w:space="0" w:color="auto"/>
            <w:left w:val="none" w:sz="0" w:space="0" w:color="auto"/>
            <w:bottom w:val="none" w:sz="0" w:space="0" w:color="auto"/>
            <w:right w:val="none" w:sz="0" w:space="0" w:color="auto"/>
          </w:divBdr>
        </w:div>
        <w:div w:id="1216771821">
          <w:marLeft w:val="640"/>
          <w:marRight w:val="0"/>
          <w:marTop w:val="0"/>
          <w:marBottom w:val="0"/>
          <w:divBdr>
            <w:top w:val="none" w:sz="0" w:space="0" w:color="auto"/>
            <w:left w:val="none" w:sz="0" w:space="0" w:color="auto"/>
            <w:bottom w:val="none" w:sz="0" w:space="0" w:color="auto"/>
            <w:right w:val="none" w:sz="0" w:space="0" w:color="auto"/>
          </w:divBdr>
        </w:div>
        <w:div w:id="1231037366">
          <w:marLeft w:val="640"/>
          <w:marRight w:val="0"/>
          <w:marTop w:val="0"/>
          <w:marBottom w:val="0"/>
          <w:divBdr>
            <w:top w:val="none" w:sz="0" w:space="0" w:color="auto"/>
            <w:left w:val="none" w:sz="0" w:space="0" w:color="auto"/>
            <w:bottom w:val="none" w:sz="0" w:space="0" w:color="auto"/>
            <w:right w:val="none" w:sz="0" w:space="0" w:color="auto"/>
          </w:divBdr>
        </w:div>
        <w:div w:id="1293831727">
          <w:marLeft w:val="640"/>
          <w:marRight w:val="0"/>
          <w:marTop w:val="0"/>
          <w:marBottom w:val="0"/>
          <w:divBdr>
            <w:top w:val="none" w:sz="0" w:space="0" w:color="auto"/>
            <w:left w:val="none" w:sz="0" w:space="0" w:color="auto"/>
            <w:bottom w:val="none" w:sz="0" w:space="0" w:color="auto"/>
            <w:right w:val="none" w:sz="0" w:space="0" w:color="auto"/>
          </w:divBdr>
        </w:div>
        <w:div w:id="1891068908">
          <w:marLeft w:val="640"/>
          <w:marRight w:val="0"/>
          <w:marTop w:val="0"/>
          <w:marBottom w:val="0"/>
          <w:divBdr>
            <w:top w:val="none" w:sz="0" w:space="0" w:color="auto"/>
            <w:left w:val="none" w:sz="0" w:space="0" w:color="auto"/>
            <w:bottom w:val="none" w:sz="0" w:space="0" w:color="auto"/>
            <w:right w:val="none" w:sz="0" w:space="0" w:color="auto"/>
          </w:divBdr>
        </w:div>
        <w:div w:id="1458837744">
          <w:marLeft w:val="640"/>
          <w:marRight w:val="0"/>
          <w:marTop w:val="0"/>
          <w:marBottom w:val="0"/>
          <w:divBdr>
            <w:top w:val="none" w:sz="0" w:space="0" w:color="auto"/>
            <w:left w:val="none" w:sz="0" w:space="0" w:color="auto"/>
            <w:bottom w:val="none" w:sz="0" w:space="0" w:color="auto"/>
            <w:right w:val="none" w:sz="0" w:space="0" w:color="auto"/>
          </w:divBdr>
        </w:div>
        <w:div w:id="1031614523">
          <w:marLeft w:val="640"/>
          <w:marRight w:val="0"/>
          <w:marTop w:val="0"/>
          <w:marBottom w:val="0"/>
          <w:divBdr>
            <w:top w:val="none" w:sz="0" w:space="0" w:color="auto"/>
            <w:left w:val="none" w:sz="0" w:space="0" w:color="auto"/>
            <w:bottom w:val="none" w:sz="0" w:space="0" w:color="auto"/>
            <w:right w:val="none" w:sz="0" w:space="0" w:color="auto"/>
          </w:divBdr>
        </w:div>
        <w:div w:id="1859661914">
          <w:marLeft w:val="640"/>
          <w:marRight w:val="0"/>
          <w:marTop w:val="0"/>
          <w:marBottom w:val="0"/>
          <w:divBdr>
            <w:top w:val="none" w:sz="0" w:space="0" w:color="auto"/>
            <w:left w:val="none" w:sz="0" w:space="0" w:color="auto"/>
            <w:bottom w:val="none" w:sz="0" w:space="0" w:color="auto"/>
            <w:right w:val="none" w:sz="0" w:space="0" w:color="auto"/>
          </w:divBdr>
        </w:div>
        <w:div w:id="1140422348">
          <w:marLeft w:val="640"/>
          <w:marRight w:val="0"/>
          <w:marTop w:val="0"/>
          <w:marBottom w:val="0"/>
          <w:divBdr>
            <w:top w:val="none" w:sz="0" w:space="0" w:color="auto"/>
            <w:left w:val="none" w:sz="0" w:space="0" w:color="auto"/>
            <w:bottom w:val="none" w:sz="0" w:space="0" w:color="auto"/>
            <w:right w:val="none" w:sz="0" w:space="0" w:color="auto"/>
          </w:divBdr>
        </w:div>
        <w:div w:id="1456101002">
          <w:marLeft w:val="640"/>
          <w:marRight w:val="0"/>
          <w:marTop w:val="0"/>
          <w:marBottom w:val="0"/>
          <w:divBdr>
            <w:top w:val="none" w:sz="0" w:space="0" w:color="auto"/>
            <w:left w:val="none" w:sz="0" w:space="0" w:color="auto"/>
            <w:bottom w:val="none" w:sz="0" w:space="0" w:color="auto"/>
            <w:right w:val="none" w:sz="0" w:space="0" w:color="auto"/>
          </w:divBdr>
        </w:div>
        <w:div w:id="2104639807">
          <w:marLeft w:val="640"/>
          <w:marRight w:val="0"/>
          <w:marTop w:val="0"/>
          <w:marBottom w:val="0"/>
          <w:divBdr>
            <w:top w:val="none" w:sz="0" w:space="0" w:color="auto"/>
            <w:left w:val="none" w:sz="0" w:space="0" w:color="auto"/>
            <w:bottom w:val="none" w:sz="0" w:space="0" w:color="auto"/>
            <w:right w:val="none" w:sz="0" w:space="0" w:color="auto"/>
          </w:divBdr>
        </w:div>
        <w:div w:id="2083331380">
          <w:marLeft w:val="640"/>
          <w:marRight w:val="0"/>
          <w:marTop w:val="0"/>
          <w:marBottom w:val="0"/>
          <w:divBdr>
            <w:top w:val="none" w:sz="0" w:space="0" w:color="auto"/>
            <w:left w:val="none" w:sz="0" w:space="0" w:color="auto"/>
            <w:bottom w:val="none" w:sz="0" w:space="0" w:color="auto"/>
            <w:right w:val="none" w:sz="0" w:space="0" w:color="auto"/>
          </w:divBdr>
        </w:div>
        <w:div w:id="942105030">
          <w:marLeft w:val="640"/>
          <w:marRight w:val="0"/>
          <w:marTop w:val="0"/>
          <w:marBottom w:val="0"/>
          <w:divBdr>
            <w:top w:val="none" w:sz="0" w:space="0" w:color="auto"/>
            <w:left w:val="none" w:sz="0" w:space="0" w:color="auto"/>
            <w:bottom w:val="none" w:sz="0" w:space="0" w:color="auto"/>
            <w:right w:val="none" w:sz="0" w:space="0" w:color="auto"/>
          </w:divBdr>
        </w:div>
        <w:div w:id="1839661405">
          <w:marLeft w:val="640"/>
          <w:marRight w:val="0"/>
          <w:marTop w:val="0"/>
          <w:marBottom w:val="0"/>
          <w:divBdr>
            <w:top w:val="none" w:sz="0" w:space="0" w:color="auto"/>
            <w:left w:val="none" w:sz="0" w:space="0" w:color="auto"/>
            <w:bottom w:val="none" w:sz="0" w:space="0" w:color="auto"/>
            <w:right w:val="none" w:sz="0" w:space="0" w:color="auto"/>
          </w:divBdr>
        </w:div>
        <w:div w:id="485706658">
          <w:marLeft w:val="640"/>
          <w:marRight w:val="0"/>
          <w:marTop w:val="0"/>
          <w:marBottom w:val="0"/>
          <w:divBdr>
            <w:top w:val="none" w:sz="0" w:space="0" w:color="auto"/>
            <w:left w:val="none" w:sz="0" w:space="0" w:color="auto"/>
            <w:bottom w:val="none" w:sz="0" w:space="0" w:color="auto"/>
            <w:right w:val="none" w:sz="0" w:space="0" w:color="auto"/>
          </w:divBdr>
        </w:div>
        <w:div w:id="617684398">
          <w:marLeft w:val="640"/>
          <w:marRight w:val="0"/>
          <w:marTop w:val="0"/>
          <w:marBottom w:val="0"/>
          <w:divBdr>
            <w:top w:val="none" w:sz="0" w:space="0" w:color="auto"/>
            <w:left w:val="none" w:sz="0" w:space="0" w:color="auto"/>
            <w:bottom w:val="none" w:sz="0" w:space="0" w:color="auto"/>
            <w:right w:val="none" w:sz="0" w:space="0" w:color="auto"/>
          </w:divBdr>
        </w:div>
        <w:div w:id="1656647515">
          <w:marLeft w:val="640"/>
          <w:marRight w:val="0"/>
          <w:marTop w:val="0"/>
          <w:marBottom w:val="0"/>
          <w:divBdr>
            <w:top w:val="none" w:sz="0" w:space="0" w:color="auto"/>
            <w:left w:val="none" w:sz="0" w:space="0" w:color="auto"/>
            <w:bottom w:val="none" w:sz="0" w:space="0" w:color="auto"/>
            <w:right w:val="none" w:sz="0" w:space="0" w:color="auto"/>
          </w:divBdr>
        </w:div>
        <w:div w:id="1258516888">
          <w:marLeft w:val="640"/>
          <w:marRight w:val="0"/>
          <w:marTop w:val="0"/>
          <w:marBottom w:val="0"/>
          <w:divBdr>
            <w:top w:val="none" w:sz="0" w:space="0" w:color="auto"/>
            <w:left w:val="none" w:sz="0" w:space="0" w:color="auto"/>
            <w:bottom w:val="none" w:sz="0" w:space="0" w:color="auto"/>
            <w:right w:val="none" w:sz="0" w:space="0" w:color="auto"/>
          </w:divBdr>
        </w:div>
        <w:div w:id="1762945505">
          <w:marLeft w:val="640"/>
          <w:marRight w:val="0"/>
          <w:marTop w:val="0"/>
          <w:marBottom w:val="0"/>
          <w:divBdr>
            <w:top w:val="none" w:sz="0" w:space="0" w:color="auto"/>
            <w:left w:val="none" w:sz="0" w:space="0" w:color="auto"/>
            <w:bottom w:val="none" w:sz="0" w:space="0" w:color="auto"/>
            <w:right w:val="none" w:sz="0" w:space="0" w:color="auto"/>
          </w:divBdr>
        </w:div>
        <w:div w:id="1184436752">
          <w:marLeft w:val="640"/>
          <w:marRight w:val="0"/>
          <w:marTop w:val="0"/>
          <w:marBottom w:val="0"/>
          <w:divBdr>
            <w:top w:val="none" w:sz="0" w:space="0" w:color="auto"/>
            <w:left w:val="none" w:sz="0" w:space="0" w:color="auto"/>
            <w:bottom w:val="none" w:sz="0" w:space="0" w:color="auto"/>
            <w:right w:val="none" w:sz="0" w:space="0" w:color="auto"/>
          </w:divBdr>
        </w:div>
        <w:div w:id="699940118">
          <w:marLeft w:val="640"/>
          <w:marRight w:val="0"/>
          <w:marTop w:val="0"/>
          <w:marBottom w:val="0"/>
          <w:divBdr>
            <w:top w:val="none" w:sz="0" w:space="0" w:color="auto"/>
            <w:left w:val="none" w:sz="0" w:space="0" w:color="auto"/>
            <w:bottom w:val="none" w:sz="0" w:space="0" w:color="auto"/>
            <w:right w:val="none" w:sz="0" w:space="0" w:color="auto"/>
          </w:divBdr>
        </w:div>
        <w:div w:id="1448237799">
          <w:marLeft w:val="640"/>
          <w:marRight w:val="0"/>
          <w:marTop w:val="0"/>
          <w:marBottom w:val="0"/>
          <w:divBdr>
            <w:top w:val="none" w:sz="0" w:space="0" w:color="auto"/>
            <w:left w:val="none" w:sz="0" w:space="0" w:color="auto"/>
            <w:bottom w:val="none" w:sz="0" w:space="0" w:color="auto"/>
            <w:right w:val="none" w:sz="0" w:space="0" w:color="auto"/>
          </w:divBdr>
        </w:div>
        <w:div w:id="1097405920">
          <w:marLeft w:val="640"/>
          <w:marRight w:val="0"/>
          <w:marTop w:val="0"/>
          <w:marBottom w:val="0"/>
          <w:divBdr>
            <w:top w:val="none" w:sz="0" w:space="0" w:color="auto"/>
            <w:left w:val="none" w:sz="0" w:space="0" w:color="auto"/>
            <w:bottom w:val="none" w:sz="0" w:space="0" w:color="auto"/>
            <w:right w:val="none" w:sz="0" w:space="0" w:color="auto"/>
          </w:divBdr>
        </w:div>
        <w:div w:id="266693220">
          <w:marLeft w:val="640"/>
          <w:marRight w:val="0"/>
          <w:marTop w:val="0"/>
          <w:marBottom w:val="0"/>
          <w:divBdr>
            <w:top w:val="none" w:sz="0" w:space="0" w:color="auto"/>
            <w:left w:val="none" w:sz="0" w:space="0" w:color="auto"/>
            <w:bottom w:val="none" w:sz="0" w:space="0" w:color="auto"/>
            <w:right w:val="none" w:sz="0" w:space="0" w:color="auto"/>
          </w:divBdr>
        </w:div>
        <w:div w:id="1431047601">
          <w:marLeft w:val="640"/>
          <w:marRight w:val="0"/>
          <w:marTop w:val="0"/>
          <w:marBottom w:val="0"/>
          <w:divBdr>
            <w:top w:val="none" w:sz="0" w:space="0" w:color="auto"/>
            <w:left w:val="none" w:sz="0" w:space="0" w:color="auto"/>
            <w:bottom w:val="none" w:sz="0" w:space="0" w:color="auto"/>
            <w:right w:val="none" w:sz="0" w:space="0" w:color="auto"/>
          </w:divBdr>
        </w:div>
        <w:div w:id="228465447">
          <w:marLeft w:val="640"/>
          <w:marRight w:val="0"/>
          <w:marTop w:val="0"/>
          <w:marBottom w:val="0"/>
          <w:divBdr>
            <w:top w:val="none" w:sz="0" w:space="0" w:color="auto"/>
            <w:left w:val="none" w:sz="0" w:space="0" w:color="auto"/>
            <w:bottom w:val="none" w:sz="0" w:space="0" w:color="auto"/>
            <w:right w:val="none" w:sz="0" w:space="0" w:color="auto"/>
          </w:divBdr>
        </w:div>
        <w:div w:id="1456942436">
          <w:marLeft w:val="640"/>
          <w:marRight w:val="0"/>
          <w:marTop w:val="0"/>
          <w:marBottom w:val="0"/>
          <w:divBdr>
            <w:top w:val="none" w:sz="0" w:space="0" w:color="auto"/>
            <w:left w:val="none" w:sz="0" w:space="0" w:color="auto"/>
            <w:bottom w:val="none" w:sz="0" w:space="0" w:color="auto"/>
            <w:right w:val="none" w:sz="0" w:space="0" w:color="auto"/>
          </w:divBdr>
        </w:div>
        <w:div w:id="1819304108">
          <w:marLeft w:val="640"/>
          <w:marRight w:val="0"/>
          <w:marTop w:val="0"/>
          <w:marBottom w:val="0"/>
          <w:divBdr>
            <w:top w:val="none" w:sz="0" w:space="0" w:color="auto"/>
            <w:left w:val="none" w:sz="0" w:space="0" w:color="auto"/>
            <w:bottom w:val="none" w:sz="0" w:space="0" w:color="auto"/>
            <w:right w:val="none" w:sz="0" w:space="0" w:color="auto"/>
          </w:divBdr>
        </w:div>
        <w:div w:id="960647829">
          <w:marLeft w:val="640"/>
          <w:marRight w:val="0"/>
          <w:marTop w:val="0"/>
          <w:marBottom w:val="0"/>
          <w:divBdr>
            <w:top w:val="none" w:sz="0" w:space="0" w:color="auto"/>
            <w:left w:val="none" w:sz="0" w:space="0" w:color="auto"/>
            <w:bottom w:val="none" w:sz="0" w:space="0" w:color="auto"/>
            <w:right w:val="none" w:sz="0" w:space="0" w:color="auto"/>
          </w:divBdr>
        </w:div>
        <w:div w:id="435028503">
          <w:marLeft w:val="640"/>
          <w:marRight w:val="0"/>
          <w:marTop w:val="0"/>
          <w:marBottom w:val="0"/>
          <w:divBdr>
            <w:top w:val="none" w:sz="0" w:space="0" w:color="auto"/>
            <w:left w:val="none" w:sz="0" w:space="0" w:color="auto"/>
            <w:bottom w:val="none" w:sz="0" w:space="0" w:color="auto"/>
            <w:right w:val="none" w:sz="0" w:space="0" w:color="auto"/>
          </w:divBdr>
        </w:div>
        <w:div w:id="175769804">
          <w:marLeft w:val="640"/>
          <w:marRight w:val="0"/>
          <w:marTop w:val="0"/>
          <w:marBottom w:val="0"/>
          <w:divBdr>
            <w:top w:val="none" w:sz="0" w:space="0" w:color="auto"/>
            <w:left w:val="none" w:sz="0" w:space="0" w:color="auto"/>
            <w:bottom w:val="none" w:sz="0" w:space="0" w:color="auto"/>
            <w:right w:val="none" w:sz="0" w:space="0" w:color="auto"/>
          </w:divBdr>
        </w:div>
        <w:div w:id="1600333265">
          <w:marLeft w:val="640"/>
          <w:marRight w:val="0"/>
          <w:marTop w:val="0"/>
          <w:marBottom w:val="0"/>
          <w:divBdr>
            <w:top w:val="none" w:sz="0" w:space="0" w:color="auto"/>
            <w:left w:val="none" w:sz="0" w:space="0" w:color="auto"/>
            <w:bottom w:val="none" w:sz="0" w:space="0" w:color="auto"/>
            <w:right w:val="none" w:sz="0" w:space="0" w:color="auto"/>
          </w:divBdr>
        </w:div>
        <w:div w:id="1380664973">
          <w:marLeft w:val="640"/>
          <w:marRight w:val="0"/>
          <w:marTop w:val="0"/>
          <w:marBottom w:val="0"/>
          <w:divBdr>
            <w:top w:val="none" w:sz="0" w:space="0" w:color="auto"/>
            <w:left w:val="none" w:sz="0" w:space="0" w:color="auto"/>
            <w:bottom w:val="none" w:sz="0" w:space="0" w:color="auto"/>
            <w:right w:val="none" w:sz="0" w:space="0" w:color="auto"/>
          </w:divBdr>
        </w:div>
        <w:div w:id="2123378158">
          <w:marLeft w:val="640"/>
          <w:marRight w:val="0"/>
          <w:marTop w:val="0"/>
          <w:marBottom w:val="0"/>
          <w:divBdr>
            <w:top w:val="none" w:sz="0" w:space="0" w:color="auto"/>
            <w:left w:val="none" w:sz="0" w:space="0" w:color="auto"/>
            <w:bottom w:val="none" w:sz="0" w:space="0" w:color="auto"/>
            <w:right w:val="none" w:sz="0" w:space="0" w:color="auto"/>
          </w:divBdr>
        </w:div>
        <w:div w:id="1898857083">
          <w:marLeft w:val="640"/>
          <w:marRight w:val="0"/>
          <w:marTop w:val="0"/>
          <w:marBottom w:val="0"/>
          <w:divBdr>
            <w:top w:val="none" w:sz="0" w:space="0" w:color="auto"/>
            <w:left w:val="none" w:sz="0" w:space="0" w:color="auto"/>
            <w:bottom w:val="none" w:sz="0" w:space="0" w:color="auto"/>
            <w:right w:val="none" w:sz="0" w:space="0" w:color="auto"/>
          </w:divBdr>
        </w:div>
        <w:div w:id="295793516">
          <w:marLeft w:val="640"/>
          <w:marRight w:val="0"/>
          <w:marTop w:val="0"/>
          <w:marBottom w:val="0"/>
          <w:divBdr>
            <w:top w:val="none" w:sz="0" w:space="0" w:color="auto"/>
            <w:left w:val="none" w:sz="0" w:space="0" w:color="auto"/>
            <w:bottom w:val="none" w:sz="0" w:space="0" w:color="auto"/>
            <w:right w:val="none" w:sz="0" w:space="0" w:color="auto"/>
          </w:divBdr>
        </w:div>
        <w:div w:id="928274703">
          <w:marLeft w:val="640"/>
          <w:marRight w:val="0"/>
          <w:marTop w:val="0"/>
          <w:marBottom w:val="0"/>
          <w:divBdr>
            <w:top w:val="none" w:sz="0" w:space="0" w:color="auto"/>
            <w:left w:val="none" w:sz="0" w:space="0" w:color="auto"/>
            <w:bottom w:val="none" w:sz="0" w:space="0" w:color="auto"/>
            <w:right w:val="none" w:sz="0" w:space="0" w:color="auto"/>
          </w:divBdr>
        </w:div>
        <w:div w:id="2072146332">
          <w:marLeft w:val="640"/>
          <w:marRight w:val="0"/>
          <w:marTop w:val="0"/>
          <w:marBottom w:val="0"/>
          <w:divBdr>
            <w:top w:val="none" w:sz="0" w:space="0" w:color="auto"/>
            <w:left w:val="none" w:sz="0" w:space="0" w:color="auto"/>
            <w:bottom w:val="none" w:sz="0" w:space="0" w:color="auto"/>
            <w:right w:val="none" w:sz="0" w:space="0" w:color="auto"/>
          </w:divBdr>
        </w:div>
        <w:div w:id="48773911">
          <w:marLeft w:val="640"/>
          <w:marRight w:val="0"/>
          <w:marTop w:val="0"/>
          <w:marBottom w:val="0"/>
          <w:divBdr>
            <w:top w:val="none" w:sz="0" w:space="0" w:color="auto"/>
            <w:left w:val="none" w:sz="0" w:space="0" w:color="auto"/>
            <w:bottom w:val="none" w:sz="0" w:space="0" w:color="auto"/>
            <w:right w:val="none" w:sz="0" w:space="0" w:color="auto"/>
          </w:divBdr>
        </w:div>
        <w:div w:id="1770927145">
          <w:marLeft w:val="640"/>
          <w:marRight w:val="0"/>
          <w:marTop w:val="0"/>
          <w:marBottom w:val="0"/>
          <w:divBdr>
            <w:top w:val="none" w:sz="0" w:space="0" w:color="auto"/>
            <w:left w:val="none" w:sz="0" w:space="0" w:color="auto"/>
            <w:bottom w:val="none" w:sz="0" w:space="0" w:color="auto"/>
            <w:right w:val="none" w:sz="0" w:space="0" w:color="auto"/>
          </w:divBdr>
        </w:div>
        <w:div w:id="1601179458">
          <w:marLeft w:val="640"/>
          <w:marRight w:val="0"/>
          <w:marTop w:val="0"/>
          <w:marBottom w:val="0"/>
          <w:divBdr>
            <w:top w:val="none" w:sz="0" w:space="0" w:color="auto"/>
            <w:left w:val="none" w:sz="0" w:space="0" w:color="auto"/>
            <w:bottom w:val="none" w:sz="0" w:space="0" w:color="auto"/>
            <w:right w:val="none" w:sz="0" w:space="0" w:color="auto"/>
          </w:divBdr>
        </w:div>
        <w:div w:id="1403987079">
          <w:marLeft w:val="640"/>
          <w:marRight w:val="0"/>
          <w:marTop w:val="0"/>
          <w:marBottom w:val="0"/>
          <w:divBdr>
            <w:top w:val="none" w:sz="0" w:space="0" w:color="auto"/>
            <w:left w:val="none" w:sz="0" w:space="0" w:color="auto"/>
            <w:bottom w:val="none" w:sz="0" w:space="0" w:color="auto"/>
            <w:right w:val="none" w:sz="0" w:space="0" w:color="auto"/>
          </w:divBdr>
        </w:div>
        <w:div w:id="1247689763">
          <w:marLeft w:val="640"/>
          <w:marRight w:val="0"/>
          <w:marTop w:val="0"/>
          <w:marBottom w:val="0"/>
          <w:divBdr>
            <w:top w:val="none" w:sz="0" w:space="0" w:color="auto"/>
            <w:left w:val="none" w:sz="0" w:space="0" w:color="auto"/>
            <w:bottom w:val="none" w:sz="0" w:space="0" w:color="auto"/>
            <w:right w:val="none" w:sz="0" w:space="0" w:color="auto"/>
          </w:divBdr>
        </w:div>
        <w:div w:id="265162195">
          <w:marLeft w:val="640"/>
          <w:marRight w:val="0"/>
          <w:marTop w:val="0"/>
          <w:marBottom w:val="0"/>
          <w:divBdr>
            <w:top w:val="none" w:sz="0" w:space="0" w:color="auto"/>
            <w:left w:val="none" w:sz="0" w:space="0" w:color="auto"/>
            <w:bottom w:val="none" w:sz="0" w:space="0" w:color="auto"/>
            <w:right w:val="none" w:sz="0" w:space="0" w:color="auto"/>
          </w:divBdr>
        </w:div>
        <w:div w:id="1542014294">
          <w:marLeft w:val="640"/>
          <w:marRight w:val="0"/>
          <w:marTop w:val="0"/>
          <w:marBottom w:val="0"/>
          <w:divBdr>
            <w:top w:val="none" w:sz="0" w:space="0" w:color="auto"/>
            <w:left w:val="none" w:sz="0" w:space="0" w:color="auto"/>
            <w:bottom w:val="none" w:sz="0" w:space="0" w:color="auto"/>
            <w:right w:val="none" w:sz="0" w:space="0" w:color="auto"/>
          </w:divBdr>
        </w:div>
        <w:div w:id="1996255088">
          <w:marLeft w:val="640"/>
          <w:marRight w:val="0"/>
          <w:marTop w:val="0"/>
          <w:marBottom w:val="0"/>
          <w:divBdr>
            <w:top w:val="none" w:sz="0" w:space="0" w:color="auto"/>
            <w:left w:val="none" w:sz="0" w:space="0" w:color="auto"/>
            <w:bottom w:val="none" w:sz="0" w:space="0" w:color="auto"/>
            <w:right w:val="none" w:sz="0" w:space="0" w:color="auto"/>
          </w:divBdr>
        </w:div>
        <w:div w:id="1436249742">
          <w:marLeft w:val="640"/>
          <w:marRight w:val="0"/>
          <w:marTop w:val="0"/>
          <w:marBottom w:val="0"/>
          <w:divBdr>
            <w:top w:val="none" w:sz="0" w:space="0" w:color="auto"/>
            <w:left w:val="none" w:sz="0" w:space="0" w:color="auto"/>
            <w:bottom w:val="none" w:sz="0" w:space="0" w:color="auto"/>
            <w:right w:val="none" w:sz="0" w:space="0" w:color="auto"/>
          </w:divBdr>
        </w:div>
        <w:div w:id="1496648005">
          <w:marLeft w:val="640"/>
          <w:marRight w:val="0"/>
          <w:marTop w:val="0"/>
          <w:marBottom w:val="0"/>
          <w:divBdr>
            <w:top w:val="none" w:sz="0" w:space="0" w:color="auto"/>
            <w:left w:val="none" w:sz="0" w:space="0" w:color="auto"/>
            <w:bottom w:val="none" w:sz="0" w:space="0" w:color="auto"/>
            <w:right w:val="none" w:sz="0" w:space="0" w:color="auto"/>
          </w:divBdr>
        </w:div>
        <w:div w:id="1877504638">
          <w:marLeft w:val="640"/>
          <w:marRight w:val="0"/>
          <w:marTop w:val="0"/>
          <w:marBottom w:val="0"/>
          <w:divBdr>
            <w:top w:val="none" w:sz="0" w:space="0" w:color="auto"/>
            <w:left w:val="none" w:sz="0" w:space="0" w:color="auto"/>
            <w:bottom w:val="none" w:sz="0" w:space="0" w:color="auto"/>
            <w:right w:val="none" w:sz="0" w:space="0" w:color="auto"/>
          </w:divBdr>
        </w:div>
        <w:div w:id="725107665">
          <w:marLeft w:val="640"/>
          <w:marRight w:val="0"/>
          <w:marTop w:val="0"/>
          <w:marBottom w:val="0"/>
          <w:divBdr>
            <w:top w:val="none" w:sz="0" w:space="0" w:color="auto"/>
            <w:left w:val="none" w:sz="0" w:space="0" w:color="auto"/>
            <w:bottom w:val="none" w:sz="0" w:space="0" w:color="auto"/>
            <w:right w:val="none" w:sz="0" w:space="0" w:color="auto"/>
          </w:divBdr>
        </w:div>
        <w:div w:id="41710236">
          <w:marLeft w:val="640"/>
          <w:marRight w:val="0"/>
          <w:marTop w:val="0"/>
          <w:marBottom w:val="0"/>
          <w:divBdr>
            <w:top w:val="none" w:sz="0" w:space="0" w:color="auto"/>
            <w:left w:val="none" w:sz="0" w:space="0" w:color="auto"/>
            <w:bottom w:val="none" w:sz="0" w:space="0" w:color="auto"/>
            <w:right w:val="none" w:sz="0" w:space="0" w:color="auto"/>
          </w:divBdr>
        </w:div>
        <w:div w:id="1102651005">
          <w:marLeft w:val="640"/>
          <w:marRight w:val="0"/>
          <w:marTop w:val="0"/>
          <w:marBottom w:val="0"/>
          <w:divBdr>
            <w:top w:val="none" w:sz="0" w:space="0" w:color="auto"/>
            <w:left w:val="none" w:sz="0" w:space="0" w:color="auto"/>
            <w:bottom w:val="none" w:sz="0" w:space="0" w:color="auto"/>
            <w:right w:val="none" w:sz="0" w:space="0" w:color="auto"/>
          </w:divBdr>
        </w:div>
        <w:div w:id="2106917349">
          <w:marLeft w:val="640"/>
          <w:marRight w:val="0"/>
          <w:marTop w:val="0"/>
          <w:marBottom w:val="0"/>
          <w:divBdr>
            <w:top w:val="none" w:sz="0" w:space="0" w:color="auto"/>
            <w:left w:val="none" w:sz="0" w:space="0" w:color="auto"/>
            <w:bottom w:val="none" w:sz="0" w:space="0" w:color="auto"/>
            <w:right w:val="none" w:sz="0" w:space="0" w:color="auto"/>
          </w:divBdr>
        </w:div>
        <w:div w:id="1424760021">
          <w:marLeft w:val="640"/>
          <w:marRight w:val="0"/>
          <w:marTop w:val="0"/>
          <w:marBottom w:val="0"/>
          <w:divBdr>
            <w:top w:val="none" w:sz="0" w:space="0" w:color="auto"/>
            <w:left w:val="none" w:sz="0" w:space="0" w:color="auto"/>
            <w:bottom w:val="none" w:sz="0" w:space="0" w:color="auto"/>
            <w:right w:val="none" w:sz="0" w:space="0" w:color="auto"/>
          </w:divBdr>
        </w:div>
        <w:div w:id="135298369">
          <w:marLeft w:val="640"/>
          <w:marRight w:val="0"/>
          <w:marTop w:val="0"/>
          <w:marBottom w:val="0"/>
          <w:divBdr>
            <w:top w:val="none" w:sz="0" w:space="0" w:color="auto"/>
            <w:left w:val="none" w:sz="0" w:space="0" w:color="auto"/>
            <w:bottom w:val="none" w:sz="0" w:space="0" w:color="auto"/>
            <w:right w:val="none" w:sz="0" w:space="0" w:color="auto"/>
          </w:divBdr>
        </w:div>
        <w:div w:id="1507939036">
          <w:marLeft w:val="640"/>
          <w:marRight w:val="0"/>
          <w:marTop w:val="0"/>
          <w:marBottom w:val="0"/>
          <w:divBdr>
            <w:top w:val="none" w:sz="0" w:space="0" w:color="auto"/>
            <w:left w:val="none" w:sz="0" w:space="0" w:color="auto"/>
            <w:bottom w:val="none" w:sz="0" w:space="0" w:color="auto"/>
            <w:right w:val="none" w:sz="0" w:space="0" w:color="auto"/>
          </w:divBdr>
        </w:div>
        <w:div w:id="1867719383">
          <w:marLeft w:val="640"/>
          <w:marRight w:val="0"/>
          <w:marTop w:val="0"/>
          <w:marBottom w:val="0"/>
          <w:divBdr>
            <w:top w:val="none" w:sz="0" w:space="0" w:color="auto"/>
            <w:left w:val="none" w:sz="0" w:space="0" w:color="auto"/>
            <w:bottom w:val="none" w:sz="0" w:space="0" w:color="auto"/>
            <w:right w:val="none" w:sz="0" w:space="0" w:color="auto"/>
          </w:divBdr>
        </w:div>
        <w:div w:id="1811481314">
          <w:marLeft w:val="640"/>
          <w:marRight w:val="0"/>
          <w:marTop w:val="0"/>
          <w:marBottom w:val="0"/>
          <w:divBdr>
            <w:top w:val="none" w:sz="0" w:space="0" w:color="auto"/>
            <w:left w:val="none" w:sz="0" w:space="0" w:color="auto"/>
            <w:bottom w:val="none" w:sz="0" w:space="0" w:color="auto"/>
            <w:right w:val="none" w:sz="0" w:space="0" w:color="auto"/>
          </w:divBdr>
        </w:div>
        <w:div w:id="482233026">
          <w:marLeft w:val="640"/>
          <w:marRight w:val="0"/>
          <w:marTop w:val="0"/>
          <w:marBottom w:val="0"/>
          <w:divBdr>
            <w:top w:val="none" w:sz="0" w:space="0" w:color="auto"/>
            <w:left w:val="none" w:sz="0" w:space="0" w:color="auto"/>
            <w:bottom w:val="none" w:sz="0" w:space="0" w:color="auto"/>
            <w:right w:val="none" w:sz="0" w:space="0" w:color="auto"/>
          </w:divBdr>
        </w:div>
        <w:div w:id="359278133">
          <w:marLeft w:val="640"/>
          <w:marRight w:val="0"/>
          <w:marTop w:val="0"/>
          <w:marBottom w:val="0"/>
          <w:divBdr>
            <w:top w:val="none" w:sz="0" w:space="0" w:color="auto"/>
            <w:left w:val="none" w:sz="0" w:space="0" w:color="auto"/>
            <w:bottom w:val="none" w:sz="0" w:space="0" w:color="auto"/>
            <w:right w:val="none" w:sz="0" w:space="0" w:color="auto"/>
          </w:divBdr>
        </w:div>
        <w:div w:id="1306424563">
          <w:marLeft w:val="640"/>
          <w:marRight w:val="0"/>
          <w:marTop w:val="0"/>
          <w:marBottom w:val="0"/>
          <w:divBdr>
            <w:top w:val="none" w:sz="0" w:space="0" w:color="auto"/>
            <w:left w:val="none" w:sz="0" w:space="0" w:color="auto"/>
            <w:bottom w:val="none" w:sz="0" w:space="0" w:color="auto"/>
            <w:right w:val="none" w:sz="0" w:space="0" w:color="auto"/>
          </w:divBdr>
        </w:div>
        <w:div w:id="655184106">
          <w:marLeft w:val="640"/>
          <w:marRight w:val="0"/>
          <w:marTop w:val="0"/>
          <w:marBottom w:val="0"/>
          <w:divBdr>
            <w:top w:val="none" w:sz="0" w:space="0" w:color="auto"/>
            <w:left w:val="none" w:sz="0" w:space="0" w:color="auto"/>
            <w:bottom w:val="none" w:sz="0" w:space="0" w:color="auto"/>
            <w:right w:val="none" w:sz="0" w:space="0" w:color="auto"/>
          </w:divBdr>
        </w:div>
        <w:div w:id="261034590">
          <w:marLeft w:val="640"/>
          <w:marRight w:val="0"/>
          <w:marTop w:val="0"/>
          <w:marBottom w:val="0"/>
          <w:divBdr>
            <w:top w:val="none" w:sz="0" w:space="0" w:color="auto"/>
            <w:left w:val="none" w:sz="0" w:space="0" w:color="auto"/>
            <w:bottom w:val="none" w:sz="0" w:space="0" w:color="auto"/>
            <w:right w:val="none" w:sz="0" w:space="0" w:color="auto"/>
          </w:divBdr>
        </w:div>
        <w:div w:id="371270969">
          <w:marLeft w:val="640"/>
          <w:marRight w:val="0"/>
          <w:marTop w:val="0"/>
          <w:marBottom w:val="0"/>
          <w:divBdr>
            <w:top w:val="none" w:sz="0" w:space="0" w:color="auto"/>
            <w:left w:val="none" w:sz="0" w:space="0" w:color="auto"/>
            <w:bottom w:val="none" w:sz="0" w:space="0" w:color="auto"/>
            <w:right w:val="none" w:sz="0" w:space="0" w:color="auto"/>
          </w:divBdr>
        </w:div>
        <w:div w:id="523517804">
          <w:marLeft w:val="640"/>
          <w:marRight w:val="0"/>
          <w:marTop w:val="0"/>
          <w:marBottom w:val="0"/>
          <w:divBdr>
            <w:top w:val="none" w:sz="0" w:space="0" w:color="auto"/>
            <w:left w:val="none" w:sz="0" w:space="0" w:color="auto"/>
            <w:bottom w:val="none" w:sz="0" w:space="0" w:color="auto"/>
            <w:right w:val="none" w:sz="0" w:space="0" w:color="auto"/>
          </w:divBdr>
        </w:div>
        <w:div w:id="1988314903">
          <w:marLeft w:val="640"/>
          <w:marRight w:val="0"/>
          <w:marTop w:val="0"/>
          <w:marBottom w:val="0"/>
          <w:divBdr>
            <w:top w:val="none" w:sz="0" w:space="0" w:color="auto"/>
            <w:left w:val="none" w:sz="0" w:space="0" w:color="auto"/>
            <w:bottom w:val="none" w:sz="0" w:space="0" w:color="auto"/>
            <w:right w:val="none" w:sz="0" w:space="0" w:color="auto"/>
          </w:divBdr>
        </w:div>
        <w:div w:id="928120864">
          <w:marLeft w:val="640"/>
          <w:marRight w:val="0"/>
          <w:marTop w:val="0"/>
          <w:marBottom w:val="0"/>
          <w:divBdr>
            <w:top w:val="none" w:sz="0" w:space="0" w:color="auto"/>
            <w:left w:val="none" w:sz="0" w:space="0" w:color="auto"/>
            <w:bottom w:val="none" w:sz="0" w:space="0" w:color="auto"/>
            <w:right w:val="none" w:sz="0" w:space="0" w:color="auto"/>
          </w:divBdr>
        </w:div>
        <w:div w:id="1666087543">
          <w:marLeft w:val="640"/>
          <w:marRight w:val="0"/>
          <w:marTop w:val="0"/>
          <w:marBottom w:val="0"/>
          <w:divBdr>
            <w:top w:val="none" w:sz="0" w:space="0" w:color="auto"/>
            <w:left w:val="none" w:sz="0" w:space="0" w:color="auto"/>
            <w:bottom w:val="none" w:sz="0" w:space="0" w:color="auto"/>
            <w:right w:val="none" w:sz="0" w:space="0" w:color="auto"/>
          </w:divBdr>
        </w:div>
        <w:div w:id="1292593779">
          <w:marLeft w:val="640"/>
          <w:marRight w:val="0"/>
          <w:marTop w:val="0"/>
          <w:marBottom w:val="0"/>
          <w:divBdr>
            <w:top w:val="none" w:sz="0" w:space="0" w:color="auto"/>
            <w:left w:val="none" w:sz="0" w:space="0" w:color="auto"/>
            <w:bottom w:val="none" w:sz="0" w:space="0" w:color="auto"/>
            <w:right w:val="none" w:sz="0" w:space="0" w:color="auto"/>
          </w:divBdr>
        </w:div>
        <w:div w:id="474300778">
          <w:marLeft w:val="640"/>
          <w:marRight w:val="0"/>
          <w:marTop w:val="0"/>
          <w:marBottom w:val="0"/>
          <w:divBdr>
            <w:top w:val="none" w:sz="0" w:space="0" w:color="auto"/>
            <w:left w:val="none" w:sz="0" w:space="0" w:color="auto"/>
            <w:bottom w:val="none" w:sz="0" w:space="0" w:color="auto"/>
            <w:right w:val="none" w:sz="0" w:space="0" w:color="auto"/>
          </w:divBdr>
        </w:div>
        <w:div w:id="1978873533">
          <w:marLeft w:val="640"/>
          <w:marRight w:val="0"/>
          <w:marTop w:val="0"/>
          <w:marBottom w:val="0"/>
          <w:divBdr>
            <w:top w:val="none" w:sz="0" w:space="0" w:color="auto"/>
            <w:left w:val="none" w:sz="0" w:space="0" w:color="auto"/>
            <w:bottom w:val="none" w:sz="0" w:space="0" w:color="auto"/>
            <w:right w:val="none" w:sz="0" w:space="0" w:color="auto"/>
          </w:divBdr>
        </w:div>
        <w:div w:id="1335105573">
          <w:marLeft w:val="640"/>
          <w:marRight w:val="0"/>
          <w:marTop w:val="0"/>
          <w:marBottom w:val="0"/>
          <w:divBdr>
            <w:top w:val="none" w:sz="0" w:space="0" w:color="auto"/>
            <w:left w:val="none" w:sz="0" w:space="0" w:color="auto"/>
            <w:bottom w:val="none" w:sz="0" w:space="0" w:color="auto"/>
            <w:right w:val="none" w:sz="0" w:space="0" w:color="auto"/>
          </w:divBdr>
        </w:div>
        <w:div w:id="1739940678">
          <w:marLeft w:val="640"/>
          <w:marRight w:val="0"/>
          <w:marTop w:val="0"/>
          <w:marBottom w:val="0"/>
          <w:divBdr>
            <w:top w:val="none" w:sz="0" w:space="0" w:color="auto"/>
            <w:left w:val="none" w:sz="0" w:space="0" w:color="auto"/>
            <w:bottom w:val="none" w:sz="0" w:space="0" w:color="auto"/>
            <w:right w:val="none" w:sz="0" w:space="0" w:color="auto"/>
          </w:divBdr>
        </w:div>
        <w:div w:id="344982552">
          <w:marLeft w:val="640"/>
          <w:marRight w:val="0"/>
          <w:marTop w:val="0"/>
          <w:marBottom w:val="0"/>
          <w:divBdr>
            <w:top w:val="none" w:sz="0" w:space="0" w:color="auto"/>
            <w:left w:val="none" w:sz="0" w:space="0" w:color="auto"/>
            <w:bottom w:val="none" w:sz="0" w:space="0" w:color="auto"/>
            <w:right w:val="none" w:sz="0" w:space="0" w:color="auto"/>
          </w:divBdr>
        </w:div>
        <w:div w:id="224031547">
          <w:marLeft w:val="640"/>
          <w:marRight w:val="0"/>
          <w:marTop w:val="0"/>
          <w:marBottom w:val="0"/>
          <w:divBdr>
            <w:top w:val="none" w:sz="0" w:space="0" w:color="auto"/>
            <w:left w:val="none" w:sz="0" w:space="0" w:color="auto"/>
            <w:bottom w:val="none" w:sz="0" w:space="0" w:color="auto"/>
            <w:right w:val="none" w:sz="0" w:space="0" w:color="auto"/>
          </w:divBdr>
        </w:div>
        <w:div w:id="625744020">
          <w:marLeft w:val="640"/>
          <w:marRight w:val="0"/>
          <w:marTop w:val="0"/>
          <w:marBottom w:val="0"/>
          <w:divBdr>
            <w:top w:val="none" w:sz="0" w:space="0" w:color="auto"/>
            <w:left w:val="none" w:sz="0" w:space="0" w:color="auto"/>
            <w:bottom w:val="none" w:sz="0" w:space="0" w:color="auto"/>
            <w:right w:val="none" w:sz="0" w:space="0" w:color="auto"/>
          </w:divBdr>
        </w:div>
        <w:div w:id="1108890001">
          <w:marLeft w:val="640"/>
          <w:marRight w:val="0"/>
          <w:marTop w:val="0"/>
          <w:marBottom w:val="0"/>
          <w:divBdr>
            <w:top w:val="none" w:sz="0" w:space="0" w:color="auto"/>
            <w:left w:val="none" w:sz="0" w:space="0" w:color="auto"/>
            <w:bottom w:val="none" w:sz="0" w:space="0" w:color="auto"/>
            <w:right w:val="none" w:sz="0" w:space="0" w:color="auto"/>
          </w:divBdr>
        </w:div>
        <w:div w:id="204609684">
          <w:marLeft w:val="640"/>
          <w:marRight w:val="0"/>
          <w:marTop w:val="0"/>
          <w:marBottom w:val="0"/>
          <w:divBdr>
            <w:top w:val="none" w:sz="0" w:space="0" w:color="auto"/>
            <w:left w:val="none" w:sz="0" w:space="0" w:color="auto"/>
            <w:bottom w:val="none" w:sz="0" w:space="0" w:color="auto"/>
            <w:right w:val="none" w:sz="0" w:space="0" w:color="auto"/>
          </w:divBdr>
        </w:div>
        <w:div w:id="1853177841">
          <w:marLeft w:val="640"/>
          <w:marRight w:val="0"/>
          <w:marTop w:val="0"/>
          <w:marBottom w:val="0"/>
          <w:divBdr>
            <w:top w:val="none" w:sz="0" w:space="0" w:color="auto"/>
            <w:left w:val="none" w:sz="0" w:space="0" w:color="auto"/>
            <w:bottom w:val="none" w:sz="0" w:space="0" w:color="auto"/>
            <w:right w:val="none" w:sz="0" w:space="0" w:color="auto"/>
          </w:divBdr>
        </w:div>
        <w:div w:id="1863744987">
          <w:marLeft w:val="640"/>
          <w:marRight w:val="0"/>
          <w:marTop w:val="0"/>
          <w:marBottom w:val="0"/>
          <w:divBdr>
            <w:top w:val="none" w:sz="0" w:space="0" w:color="auto"/>
            <w:left w:val="none" w:sz="0" w:space="0" w:color="auto"/>
            <w:bottom w:val="none" w:sz="0" w:space="0" w:color="auto"/>
            <w:right w:val="none" w:sz="0" w:space="0" w:color="auto"/>
          </w:divBdr>
        </w:div>
        <w:div w:id="1092121114">
          <w:marLeft w:val="640"/>
          <w:marRight w:val="0"/>
          <w:marTop w:val="0"/>
          <w:marBottom w:val="0"/>
          <w:divBdr>
            <w:top w:val="none" w:sz="0" w:space="0" w:color="auto"/>
            <w:left w:val="none" w:sz="0" w:space="0" w:color="auto"/>
            <w:bottom w:val="none" w:sz="0" w:space="0" w:color="auto"/>
            <w:right w:val="none" w:sz="0" w:space="0" w:color="auto"/>
          </w:divBdr>
        </w:div>
        <w:div w:id="1998026408">
          <w:marLeft w:val="640"/>
          <w:marRight w:val="0"/>
          <w:marTop w:val="0"/>
          <w:marBottom w:val="0"/>
          <w:divBdr>
            <w:top w:val="none" w:sz="0" w:space="0" w:color="auto"/>
            <w:left w:val="none" w:sz="0" w:space="0" w:color="auto"/>
            <w:bottom w:val="none" w:sz="0" w:space="0" w:color="auto"/>
            <w:right w:val="none" w:sz="0" w:space="0" w:color="auto"/>
          </w:divBdr>
        </w:div>
        <w:div w:id="1851287086">
          <w:marLeft w:val="640"/>
          <w:marRight w:val="0"/>
          <w:marTop w:val="0"/>
          <w:marBottom w:val="0"/>
          <w:divBdr>
            <w:top w:val="none" w:sz="0" w:space="0" w:color="auto"/>
            <w:left w:val="none" w:sz="0" w:space="0" w:color="auto"/>
            <w:bottom w:val="none" w:sz="0" w:space="0" w:color="auto"/>
            <w:right w:val="none" w:sz="0" w:space="0" w:color="auto"/>
          </w:divBdr>
        </w:div>
        <w:div w:id="1357344698">
          <w:marLeft w:val="640"/>
          <w:marRight w:val="0"/>
          <w:marTop w:val="0"/>
          <w:marBottom w:val="0"/>
          <w:divBdr>
            <w:top w:val="none" w:sz="0" w:space="0" w:color="auto"/>
            <w:left w:val="none" w:sz="0" w:space="0" w:color="auto"/>
            <w:bottom w:val="none" w:sz="0" w:space="0" w:color="auto"/>
            <w:right w:val="none" w:sz="0" w:space="0" w:color="auto"/>
          </w:divBdr>
        </w:div>
        <w:div w:id="834490390">
          <w:marLeft w:val="640"/>
          <w:marRight w:val="0"/>
          <w:marTop w:val="0"/>
          <w:marBottom w:val="0"/>
          <w:divBdr>
            <w:top w:val="none" w:sz="0" w:space="0" w:color="auto"/>
            <w:left w:val="none" w:sz="0" w:space="0" w:color="auto"/>
            <w:bottom w:val="none" w:sz="0" w:space="0" w:color="auto"/>
            <w:right w:val="none" w:sz="0" w:space="0" w:color="auto"/>
          </w:divBdr>
        </w:div>
        <w:div w:id="483591177">
          <w:marLeft w:val="640"/>
          <w:marRight w:val="0"/>
          <w:marTop w:val="0"/>
          <w:marBottom w:val="0"/>
          <w:divBdr>
            <w:top w:val="none" w:sz="0" w:space="0" w:color="auto"/>
            <w:left w:val="none" w:sz="0" w:space="0" w:color="auto"/>
            <w:bottom w:val="none" w:sz="0" w:space="0" w:color="auto"/>
            <w:right w:val="none" w:sz="0" w:space="0" w:color="auto"/>
          </w:divBdr>
        </w:div>
        <w:div w:id="1274022663">
          <w:marLeft w:val="640"/>
          <w:marRight w:val="0"/>
          <w:marTop w:val="0"/>
          <w:marBottom w:val="0"/>
          <w:divBdr>
            <w:top w:val="none" w:sz="0" w:space="0" w:color="auto"/>
            <w:left w:val="none" w:sz="0" w:space="0" w:color="auto"/>
            <w:bottom w:val="none" w:sz="0" w:space="0" w:color="auto"/>
            <w:right w:val="none" w:sz="0" w:space="0" w:color="auto"/>
          </w:divBdr>
        </w:div>
        <w:div w:id="829758853">
          <w:marLeft w:val="640"/>
          <w:marRight w:val="0"/>
          <w:marTop w:val="0"/>
          <w:marBottom w:val="0"/>
          <w:divBdr>
            <w:top w:val="none" w:sz="0" w:space="0" w:color="auto"/>
            <w:left w:val="none" w:sz="0" w:space="0" w:color="auto"/>
            <w:bottom w:val="none" w:sz="0" w:space="0" w:color="auto"/>
            <w:right w:val="none" w:sz="0" w:space="0" w:color="auto"/>
          </w:divBdr>
        </w:div>
        <w:div w:id="78599991">
          <w:marLeft w:val="640"/>
          <w:marRight w:val="0"/>
          <w:marTop w:val="0"/>
          <w:marBottom w:val="0"/>
          <w:divBdr>
            <w:top w:val="none" w:sz="0" w:space="0" w:color="auto"/>
            <w:left w:val="none" w:sz="0" w:space="0" w:color="auto"/>
            <w:bottom w:val="none" w:sz="0" w:space="0" w:color="auto"/>
            <w:right w:val="none" w:sz="0" w:space="0" w:color="auto"/>
          </w:divBdr>
        </w:div>
        <w:div w:id="689181893">
          <w:marLeft w:val="640"/>
          <w:marRight w:val="0"/>
          <w:marTop w:val="0"/>
          <w:marBottom w:val="0"/>
          <w:divBdr>
            <w:top w:val="none" w:sz="0" w:space="0" w:color="auto"/>
            <w:left w:val="none" w:sz="0" w:space="0" w:color="auto"/>
            <w:bottom w:val="none" w:sz="0" w:space="0" w:color="auto"/>
            <w:right w:val="none" w:sz="0" w:space="0" w:color="auto"/>
          </w:divBdr>
        </w:div>
        <w:div w:id="242761080">
          <w:marLeft w:val="640"/>
          <w:marRight w:val="0"/>
          <w:marTop w:val="0"/>
          <w:marBottom w:val="0"/>
          <w:divBdr>
            <w:top w:val="none" w:sz="0" w:space="0" w:color="auto"/>
            <w:left w:val="none" w:sz="0" w:space="0" w:color="auto"/>
            <w:bottom w:val="none" w:sz="0" w:space="0" w:color="auto"/>
            <w:right w:val="none" w:sz="0" w:space="0" w:color="auto"/>
          </w:divBdr>
        </w:div>
        <w:div w:id="1332022516">
          <w:marLeft w:val="640"/>
          <w:marRight w:val="0"/>
          <w:marTop w:val="0"/>
          <w:marBottom w:val="0"/>
          <w:divBdr>
            <w:top w:val="none" w:sz="0" w:space="0" w:color="auto"/>
            <w:left w:val="none" w:sz="0" w:space="0" w:color="auto"/>
            <w:bottom w:val="none" w:sz="0" w:space="0" w:color="auto"/>
            <w:right w:val="none" w:sz="0" w:space="0" w:color="auto"/>
          </w:divBdr>
        </w:div>
        <w:div w:id="1585140872">
          <w:marLeft w:val="640"/>
          <w:marRight w:val="0"/>
          <w:marTop w:val="0"/>
          <w:marBottom w:val="0"/>
          <w:divBdr>
            <w:top w:val="none" w:sz="0" w:space="0" w:color="auto"/>
            <w:left w:val="none" w:sz="0" w:space="0" w:color="auto"/>
            <w:bottom w:val="none" w:sz="0" w:space="0" w:color="auto"/>
            <w:right w:val="none" w:sz="0" w:space="0" w:color="auto"/>
          </w:divBdr>
        </w:div>
        <w:div w:id="1535728436">
          <w:marLeft w:val="640"/>
          <w:marRight w:val="0"/>
          <w:marTop w:val="0"/>
          <w:marBottom w:val="0"/>
          <w:divBdr>
            <w:top w:val="none" w:sz="0" w:space="0" w:color="auto"/>
            <w:left w:val="none" w:sz="0" w:space="0" w:color="auto"/>
            <w:bottom w:val="none" w:sz="0" w:space="0" w:color="auto"/>
            <w:right w:val="none" w:sz="0" w:space="0" w:color="auto"/>
          </w:divBdr>
        </w:div>
        <w:div w:id="350303239">
          <w:marLeft w:val="640"/>
          <w:marRight w:val="0"/>
          <w:marTop w:val="0"/>
          <w:marBottom w:val="0"/>
          <w:divBdr>
            <w:top w:val="none" w:sz="0" w:space="0" w:color="auto"/>
            <w:left w:val="none" w:sz="0" w:space="0" w:color="auto"/>
            <w:bottom w:val="none" w:sz="0" w:space="0" w:color="auto"/>
            <w:right w:val="none" w:sz="0" w:space="0" w:color="auto"/>
          </w:divBdr>
        </w:div>
        <w:div w:id="449587129">
          <w:marLeft w:val="640"/>
          <w:marRight w:val="0"/>
          <w:marTop w:val="0"/>
          <w:marBottom w:val="0"/>
          <w:divBdr>
            <w:top w:val="none" w:sz="0" w:space="0" w:color="auto"/>
            <w:left w:val="none" w:sz="0" w:space="0" w:color="auto"/>
            <w:bottom w:val="none" w:sz="0" w:space="0" w:color="auto"/>
            <w:right w:val="none" w:sz="0" w:space="0" w:color="auto"/>
          </w:divBdr>
        </w:div>
        <w:div w:id="202400594">
          <w:marLeft w:val="640"/>
          <w:marRight w:val="0"/>
          <w:marTop w:val="0"/>
          <w:marBottom w:val="0"/>
          <w:divBdr>
            <w:top w:val="none" w:sz="0" w:space="0" w:color="auto"/>
            <w:left w:val="none" w:sz="0" w:space="0" w:color="auto"/>
            <w:bottom w:val="none" w:sz="0" w:space="0" w:color="auto"/>
            <w:right w:val="none" w:sz="0" w:space="0" w:color="auto"/>
          </w:divBdr>
        </w:div>
        <w:div w:id="40902518">
          <w:marLeft w:val="640"/>
          <w:marRight w:val="0"/>
          <w:marTop w:val="0"/>
          <w:marBottom w:val="0"/>
          <w:divBdr>
            <w:top w:val="none" w:sz="0" w:space="0" w:color="auto"/>
            <w:left w:val="none" w:sz="0" w:space="0" w:color="auto"/>
            <w:bottom w:val="none" w:sz="0" w:space="0" w:color="auto"/>
            <w:right w:val="none" w:sz="0" w:space="0" w:color="auto"/>
          </w:divBdr>
        </w:div>
        <w:div w:id="582181415">
          <w:marLeft w:val="640"/>
          <w:marRight w:val="0"/>
          <w:marTop w:val="0"/>
          <w:marBottom w:val="0"/>
          <w:divBdr>
            <w:top w:val="none" w:sz="0" w:space="0" w:color="auto"/>
            <w:left w:val="none" w:sz="0" w:space="0" w:color="auto"/>
            <w:bottom w:val="none" w:sz="0" w:space="0" w:color="auto"/>
            <w:right w:val="none" w:sz="0" w:space="0" w:color="auto"/>
          </w:divBdr>
        </w:div>
        <w:div w:id="570966590">
          <w:marLeft w:val="640"/>
          <w:marRight w:val="0"/>
          <w:marTop w:val="0"/>
          <w:marBottom w:val="0"/>
          <w:divBdr>
            <w:top w:val="none" w:sz="0" w:space="0" w:color="auto"/>
            <w:left w:val="none" w:sz="0" w:space="0" w:color="auto"/>
            <w:bottom w:val="none" w:sz="0" w:space="0" w:color="auto"/>
            <w:right w:val="none" w:sz="0" w:space="0" w:color="auto"/>
          </w:divBdr>
        </w:div>
        <w:div w:id="54552598">
          <w:marLeft w:val="640"/>
          <w:marRight w:val="0"/>
          <w:marTop w:val="0"/>
          <w:marBottom w:val="0"/>
          <w:divBdr>
            <w:top w:val="none" w:sz="0" w:space="0" w:color="auto"/>
            <w:left w:val="none" w:sz="0" w:space="0" w:color="auto"/>
            <w:bottom w:val="none" w:sz="0" w:space="0" w:color="auto"/>
            <w:right w:val="none" w:sz="0" w:space="0" w:color="auto"/>
          </w:divBdr>
        </w:div>
        <w:div w:id="549802197">
          <w:marLeft w:val="640"/>
          <w:marRight w:val="0"/>
          <w:marTop w:val="0"/>
          <w:marBottom w:val="0"/>
          <w:divBdr>
            <w:top w:val="none" w:sz="0" w:space="0" w:color="auto"/>
            <w:left w:val="none" w:sz="0" w:space="0" w:color="auto"/>
            <w:bottom w:val="none" w:sz="0" w:space="0" w:color="auto"/>
            <w:right w:val="none" w:sz="0" w:space="0" w:color="auto"/>
          </w:divBdr>
        </w:div>
        <w:div w:id="1296448241">
          <w:marLeft w:val="640"/>
          <w:marRight w:val="0"/>
          <w:marTop w:val="0"/>
          <w:marBottom w:val="0"/>
          <w:divBdr>
            <w:top w:val="none" w:sz="0" w:space="0" w:color="auto"/>
            <w:left w:val="none" w:sz="0" w:space="0" w:color="auto"/>
            <w:bottom w:val="none" w:sz="0" w:space="0" w:color="auto"/>
            <w:right w:val="none" w:sz="0" w:space="0" w:color="auto"/>
          </w:divBdr>
        </w:div>
        <w:div w:id="1961647645">
          <w:marLeft w:val="640"/>
          <w:marRight w:val="0"/>
          <w:marTop w:val="0"/>
          <w:marBottom w:val="0"/>
          <w:divBdr>
            <w:top w:val="none" w:sz="0" w:space="0" w:color="auto"/>
            <w:left w:val="none" w:sz="0" w:space="0" w:color="auto"/>
            <w:bottom w:val="none" w:sz="0" w:space="0" w:color="auto"/>
            <w:right w:val="none" w:sz="0" w:space="0" w:color="auto"/>
          </w:divBdr>
        </w:div>
        <w:div w:id="1063604967">
          <w:marLeft w:val="640"/>
          <w:marRight w:val="0"/>
          <w:marTop w:val="0"/>
          <w:marBottom w:val="0"/>
          <w:divBdr>
            <w:top w:val="none" w:sz="0" w:space="0" w:color="auto"/>
            <w:left w:val="none" w:sz="0" w:space="0" w:color="auto"/>
            <w:bottom w:val="none" w:sz="0" w:space="0" w:color="auto"/>
            <w:right w:val="none" w:sz="0" w:space="0" w:color="auto"/>
          </w:divBdr>
        </w:div>
        <w:div w:id="2061131042">
          <w:marLeft w:val="640"/>
          <w:marRight w:val="0"/>
          <w:marTop w:val="0"/>
          <w:marBottom w:val="0"/>
          <w:divBdr>
            <w:top w:val="none" w:sz="0" w:space="0" w:color="auto"/>
            <w:left w:val="none" w:sz="0" w:space="0" w:color="auto"/>
            <w:bottom w:val="none" w:sz="0" w:space="0" w:color="auto"/>
            <w:right w:val="none" w:sz="0" w:space="0" w:color="auto"/>
          </w:divBdr>
        </w:div>
        <w:div w:id="1415666975">
          <w:marLeft w:val="640"/>
          <w:marRight w:val="0"/>
          <w:marTop w:val="0"/>
          <w:marBottom w:val="0"/>
          <w:divBdr>
            <w:top w:val="none" w:sz="0" w:space="0" w:color="auto"/>
            <w:left w:val="none" w:sz="0" w:space="0" w:color="auto"/>
            <w:bottom w:val="none" w:sz="0" w:space="0" w:color="auto"/>
            <w:right w:val="none" w:sz="0" w:space="0" w:color="auto"/>
          </w:divBdr>
        </w:div>
        <w:div w:id="701981158">
          <w:marLeft w:val="640"/>
          <w:marRight w:val="0"/>
          <w:marTop w:val="0"/>
          <w:marBottom w:val="0"/>
          <w:divBdr>
            <w:top w:val="none" w:sz="0" w:space="0" w:color="auto"/>
            <w:left w:val="none" w:sz="0" w:space="0" w:color="auto"/>
            <w:bottom w:val="none" w:sz="0" w:space="0" w:color="auto"/>
            <w:right w:val="none" w:sz="0" w:space="0" w:color="auto"/>
          </w:divBdr>
        </w:div>
        <w:div w:id="1874075973">
          <w:marLeft w:val="640"/>
          <w:marRight w:val="0"/>
          <w:marTop w:val="0"/>
          <w:marBottom w:val="0"/>
          <w:divBdr>
            <w:top w:val="none" w:sz="0" w:space="0" w:color="auto"/>
            <w:left w:val="none" w:sz="0" w:space="0" w:color="auto"/>
            <w:bottom w:val="none" w:sz="0" w:space="0" w:color="auto"/>
            <w:right w:val="none" w:sz="0" w:space="0" w:color="auto"/>
          </w:divBdr>
        </w:div>
        <w:div w:id="2042702504">
          <w:marLeft w:val="640"/>
          <w:marRight w:val="0"/>
          <w:marTop w:val="0"/>
          <w:marBottom w:val="0"/>
          <w:divBdr>
            <w:top w:val="none" w:sz="0" w:space="0" w:color="auto"/>
            <w:left w:val="none" w:sz="0" w:space="0" w:color="auto"/>
            <w:bottom w:val="none" w:sz="0" w:space="0" w:color="auto"/>
            <w:right w:val="none" w:sz="0" w:space="0" w:color="auto"/>
          </w:divBdr>
        </w:div>
        <w:div w:id="1059553193">
          <w:marLeft w:val="640"/>
          <w:marRight w:val="0"/>
          <w:marTop w:val="0"/>
          <w:marBottom w:val="0"/>
          <w:divBdr>
            <w:top w:val="none" w:sz="0" w:space="0" w:color="auto"/>
            <w:left w:val="none" w:sz="0" w:space="0" w:color="auto"/>
            <w:bottom w:val="none" w:sz="0" w:space="0" w:color="auto"/>
            <w:right w:val="none" w:sz="0" w:space="0" w:color="auto"/>
          </w:divBdr>
        </w:div>
        <w:div w:id="725377460">
          <w:marLeft w:val="640"/>
          <w:marRight w:val="0"/>
          <w:marTop w:val="0"/>
          <w:marBottom w:val="0"/>
          <w:divBdr>
            <w:top w:val="none" w:sz="0" w:space="0" w:color="auto"/>
            <w:left w:val="none" w:sz="0" w:space="0" w:color="auto"/>
            <w:bottom w:val="none" w:sz="0" w:space="0" w:color="auto"/>
            <w:right w:val="none" w:sz="0" w:space="0" w:color="auto"/>
          </w:divBdr>
        </w:div>
        <w:div w:id="1766995076">
          <w:marLeft w:val="640"/>
          <w:marRight w:val="0"/>
          <w:marTop w:val="0"/>
          <w:marBottom w:val="0"/>
          <w:divBdr>
            <w:top w:val="none" w:sz="0" w:space="0" w:color="auto"/>
            <w:left w:val="none" w:sz="0" w:space="0" w:color="auto"/>
            <w:bottom w:val="none" w:sz="0" w:space="0" w:color="auto"/>
            <w:right w:val="none" w:sz="0" w:space="0" w:color="auto"/>
          </w:divBdr>
        </w:div>
        <w:div w:id="2017998971">
          <w:marLeft w:val="640"/>
          <w:marRight w:val="0"/>
          <w:marTop w:val="0"/>
          <w:marBottom w:val="0"/>
          <w:divBdr>
            <w:top w:val="none" w:sz="0" w:space="0" w:color="auto"/>
            <w:left w:val="none" w:sz="0" w:space="0" w:color="auto"/>
            <w:bottom w:val="none" w:sz="0" w:space="0" w:color="auto"/>
            <w:right w:val="none" w:sz="0" w:space="0" w:color="auto"/>
          </w:divBdr>
        </w:div>
        <w:div w:id="1037000903">
          <w:marLeft w:val="640"/>
          <w:marRight w:val="0"/>
          <w:marTop w:val="0"/>
          <w:marBottom w:val="0"/>
          <w:divBdr>
            <w:top w:val="none" w:sz="0" w:space="0" w:color="auto"/>
            <w:left w:val="none" w:sz="0" w:space="0" w:color="auto"/>
            <w:bottom w:val="none" w:sz="0" w:space="0" w:color="auto"/>
            <w:right w:val="none" w:sz="0" w:space="0" w:color="auto"/>
          </w:divBdr>
        </w:div>
        <w:div w:id="2005744724">
          <w:marLeft w:val="640"/>
          <w:marRight w:val="0"/>
          <w:marTop w:val="0"/>
          <w:marBottom w:val="0"/>
          <w:divBdr>
            <w:top w:val="none" w:sz="0" w:space="0" w:color="auto"/>
            <w:left w:val="none" w:sz="0" w:space="0" w:color="auto"/>
            <w:bottom w:val="none" w:sz="0" w:space="0" w:color="auto"/>
            <w:right w:val="none" w:sz="0" w:space="0" w:color="auto"/>
          </w:divBdr>
        </w:div>
        <w:div w:id="811361472">
          <w:marLeft w:val="640"/>
          <w:marRight w:val="0"/>
          <w:marTop w:val="0"/>
          <w:marBottom w:val="0"/>
          <w:divBdr>
            <w:top w:val="none" w:sz="0" w:space="0" w:color="auto"/>
            <w:left w:val="none" w:sz="0" w:space="0" w:color="auto"/>
            <w:bottom w:val="none" w:sz="0" w:space="0" w:color="auto"/>
            <w:right w:val="none" w:sz="0" w:space="0" w:color="auto"/>
          </w:divBdr>
        </w:div>
        <w:div w:id="183636410">
          <w:marLeft w:val="640"/>
          <w:marRight w:val="0"/>
          <w:marTop w:val="0"/>
          <w:marBottom w:val="0"/>
          <w:divBdr>
            <w:top w:val="none" w:sz="0" w:space="0" w:color="auto"/>
            <w:left w:val="none" w:sz="0" w:space="0" w:color="auto"/>
            <w:bottom w:val="none" w:sz="0" w:space="0" w:color="auto"/>
            <w:right w:val="none" w:sz="0" w:space="0" w:color="auto"/>
          </w:divBdr>
        </w:div>
        <w:div w:id="1762408718">
          <w:marLeft w:val="640"/>
          <w:marRight w:val="0"/>
          <w:marTop w:val="0"/>
          <w:marBottom w:val="0"/>
          <w:divBdr>
            <w:top w:val="none" w:sz="0" w:space="0" w:color="auto"/>
            <w:left w:val="none" w:sz="0" w:space="0" w:color="auto"/>
            <w:bottom w:val="none" w:sz="0" w:space="0" w:color="auto"/>
            <w:right w:val="none" w:sz="0" w:space="0" w:color="auto"/>
          </w:divBdr>
        </w:div>
        <w:div w:id="596988465">
          <w:marLeft w:val="640"/>
          <w:marRight w:val="0"/>
          <w:marTop w:val="0"/>
          <w:marBottom w:val="0"/>
          <w:divBdr>
            <w:top w:val="none" w:sz="0" w:space="0" w:color="auto"/>
            <w:left w:val="none" w:sz="0" w:space="0" w:color="auto"/>
            <w:bottom w:val="none" w:sz="0" w:space="0" w:color="auto"/>
            <w:right w:val="none" w:sz="0" w:space="0" w:color="auto"/>
          </w:divBdr>
        </w:div>
        <w:div w:id="111095602">
          <w:marLeft w:val="640"/>
          <w:marRight w:val="0"/>
          <w:marTop w:val="0"/>
          <w:marBottom w:val="0"/>
          <w:divBdr>
            <w:top w:val="none" w:sz="0" w:space="0" w:color="auto"/>
            <w:left w:val="none" w:sz="0" w:space="0" w:color="auto"/>
            <w:bottom w:val="none" w:sz="0" w:space="0" w:color="auto"/>
            <w:right w:val="none" w:sz="0" w:space="0" w:color="auto"/>
          </w:divBdr>
        </w:div>
        <w:div w:id="610480498">
          <w:marLeft w:val="640"/>
          <w:marRight w:val="0"/>
          <w:marTop w:val="0"/>
          <w:marBottom w:val="0"/>
          <w:divBdr>
            <w:top w:val="none" w:sz="0" w:space="0" w:color="auto"/>
            <w:left w:val="none" w:sz="0" w:space="0" w:color="auto"/>
            <w:bottom w:val="none" w:sz="0" w:space="0" w:color="auto"/>
            <w:right w:val="none" w:sz="0" w:space="0" w:color="auto"/>
          </w:divBdr>
        </w:div>
        <w:div w:id="1733505053">
          <w:marLeft w:val="640"/>
          <w:marRight w:val="0"/>
          <w:marTop w:val="0"/>
          <w:marBottom w:val="0"/>
          <w:divBdr>
            <w:top w:val="none" w:sz="0" w:space="0" w:color="auto"/>
            <w:left w:val="none" w:sz="0" w:space="0" w:color="auto"/>
            <w:bottom w:val="none" w:sz="0" w:space="0" w:color="auto"/>
            <w:right w:val="none" w:sz="0" w:space="0" w:color="auto"/>
          </w:divBdr>
        </w:div>
        <w:div w:id="103429301">
          <w:marLeft w:val="640"/>
          <w:marRight w:val="0"/>
          <w:marTop w:val="0"/>
          <w:marBottom w:val="0"/>
          <w:divBdr>
            <w:top w:val="none" w:sz="0" w:space="0" w:color="auto"/>
            <w:left w:val="none" w:sz="0" w:space="0" w:color="auto"/>
            <w:bottom w:val="none" w:sz="0" w:space="0" w:color="auto"/>
            <w:right w:val="none" w:sz="0" w:space="0" w:color="auto"/>
          </w:divBdr>
        </w:div>
        <w:div w:id="143662192">
          <w:marLeft w:val="640"/>
          <w:marRight w:val="0"/>
          <w:marTop w:val="0"/>
          <w:marBottom w:val="0"/>
          <w:divBdr>
            <w:top w:val="none" w:sz="0" w:space="0" w:color="auto"/>
            <w:left w:val="none" w:sz="0" w:space="0" w:color="auto"/>
            <w:bottom w:val="none" w:sz="0" w:space="0" w:color="auto"/>
            <w:right w:val="none" w:sz="0" w:space="0" w:color="auto"/>
          </w:divBdr>
        </w:div>
        <w:div w:id="1152213011">
          <w:marLeft w:val="640"/>
          <w:marRight w:val="0"/>
          <w:marTop w:val="0"/>
          <w:marBottom w:val="0"/>
          <w:divBdr>
            <w:top w:val="none" w:sz="0" w:space="0" w:color="auto"/>
            <w:left w:val="none" w:sz="0" w:space="0" w:color="auto"/>
            <w:bottom w:val="none" w:sz="0" w:space="0" w:color="auto"/>
            <w:right w:val="none" w:sz="0" w:space="0" w:color="auto"/>
          </w:divBdr>
        </w:div>
        <w:div w:id="1432361237">
          <w:marLeft w:val="640"/>
          <w:marRight w:val="0"/>
          <w:marTop w:val="0"/>
          <w:marBottom w:val="0"/>
          <w:divBdr>
            <w:top w:val="none" w:sz="0" w:space="0" w:color="auto"/>
            <w:left w:val="none" w:sz="0" w:space="0" w:color="auto"/>
            <w:bottom w:val="none" w:sz="0" w:space="0" w:color="auto"/>
            <w:right w:val="none" w:sz="0" w:space="0" w:color="auto"/>
          </w:divBdr>
        </w:div>
        <w:div w:id="174998189">
          <w:marLeft w:val="640"/>
          <w:marRight w:val="0"/>
          <w:marTop w:val="0"/>
          <w:marBottom w:val="0"/>
          <w:divBdr>
            <w:top w:val="none" w:sz="0" w:space="0" w:color="auto"/>
            <w:left w:val="none" w:sz="0" w:space="0" w:color="auto"/>
            <w:bottom w:val="none" w:sz="0" w:space="0" w:color="auto"/>
            <w:right w:val="none" w:sz="0" w:space="0" w:color="auto"/>
          </w:divBdr>
        </w:div>
        <w:div w:id="1535267207">
          <w:marLeft w:val="640"/>
          <w:marRight w:val="0"/>
          <w:marTop w:val="0"/>
          <w:marBottom w:val="0"/>
          <w:divBdr>
            <w:top w:val="none" w:sz="0" w:space="0" w:color="auto"/>
            <w:left w:val="none" w:sz="0" w:space="0" w:color="auto"/>
            <w:bottom w:val="none" w:sz="0" w:space="0" w:color="auto"/>
            <w:right w:val="none" w:sz="0" w:space="0" w:color="auto"/>
          </w:divBdr>
        </w:div>
        <w:div w:id="2096633137">
          <w:marLeft w:val="640"/>
          <w:marRight w:val="0"/>
          <w:marTop w:val="0"/>
          <w:marBottom w:val="0"/>
          <w:divBdr>
            <w:top w:val="none" w:sz="0" w:space="0" w:color="auto"/>
            <w:left w:val="none" w:sz="0" w:space="0" w:color="auto"/>
            <w:bottom w:val="none" w:sz="0" w:space="0" w:color="auto"/>
            <w:right w:val="none" w:sz="0" w:space="0" w:color="auto"/>
          </w:divBdr>
        </w:div>
        <w:div w:id="2049604623">
          <w:marLeft w:val="640"/>
          <w:marRight w:val="0"/>
          <w:marTop w:val="0"/>
          <w:marBottom w:val="0"/>
          <w:divBdr>
            <w:top w:val="none" w:sz="0" w:space="0" w:color="auto"/>
            <w:left w:val="none" w:sz="0" w:space="0" w:color="auto"/>
            <w:bottom w:val="none" w:sz="0" w:space="0" w:color="auto"/>
            <w:right w:val="none" w:sz="0" w:space="0" w:color="auto"/>
          </w:divBdr>
        </w:div>
        <w:div w:id="2067561680">
          <w:marLeft w:val="640"/>
          <w:marRight w:val="0"/>
          <w:marTop w:val="0"/>
          <w:marBottom w:val="0"/>
          <w:divBdr>
            <w:top w:val="none" w:sz="0" w:space="0" w:color="auto"/>
            <w:left w:val="none" w:sz="0" w:space="0" w:color="auto"/>
            <w:bottom w:val="none" w:sz="0" w:space="0" w:color="auto"/>
            <w:right w:val="none" w:sz="0" w:space="0" w:color="auto"/>
          </w:divBdr>
        </w:div>
        <w:div w:id="1044331534">
          <w:marLeft w:val="640"/>
          <w:marRight w:val="0"/>
          <w:marTop w:val="0"/>
          <w:marBottom w:val="0"/>
          <w:divBdr>
            <w:top w:val="none" w:sz="0" w:space="0" w:color="auto"/>
            <w:left w:val="none" w:sz="0" w:space="0" w:color="auto"/>
            <w:bottom w:val="none" w:sz="0" w:space="0" w:color="auto"/>
            <w:right w:val="none" w:sz="0" w:space="0" w:color="auto"/>
          </w:divBdr>
        </w:div>
        <w:div w:id="176965391">
          <w:marLeft w:val="640"/>
          <w:marRight w:val="0"/>
          <w:marTop w:val="0"/>
          <w:marBottom w:val="0"/>
          <w:divBdr>
            <w:top w:val="none" w:sz="0" w:space="0" w:color="auto"/>
            <w:left w:val="none" w:sz="0" w:space="0" w:color="auto"/>
            <w:bottom w:val="none" w:sz="0" w:space="0" w:color="auto"/>
            <w:right w:val="none" w:sz="0" w:space="0" w:color="auto"/>
          </w:divBdr>
        </w:div>
        <w:div w:id="1652178413">
          <w:marLeft w:val="640"/>
          <w:marRight w:val="0"/>
          <w:marTop w:val="0"/>
          <w:marBottom w:val="0"/>
          <w:divBdr>
            <w:top w:val="none" w:sz="0" w:space="0" w:color="auto"/>
            <w:left w:val="none" w:sz="0" w:space="0" w:color="auto"/>
            <w:bottom w:val="none" w:sz="0" w:space="0" w:color="auto"/>
            <w:right w:val="none" w:sz="0" w:space="0" w:color="auto"/>
          </w:divBdr>
        </w:div>
        <w:div w:id="1074207745">
          <w:marLeft w:val="640"/>
          <w:marRight w:val="0"/>
          <w:marTop w:val="0"/>
          <w:marBottom w:val="0"/>
          <w:divBdr>
            <w:top w:val="none" w:sz="0" w:space="0" w:color="auto"/>
            <w:left w:val="none" w:sz="0" w:space="0" w:color="auto"/>
            <w:bottom w:val="none" w:sz="0" w:space="0" w:color="auto"/>
            <w:right w:val="none" w:sz="0" w:space="0" w:color="auto"/>
          </w:divBdr>
        </w:div>
        <w:div w:id="1743602103">
          <w:marLeft w:val="640"/>
          <w:marRight w:val="0"/>
          <w:marTop w:val="0"/>
          <w:marBottom w:val="0"/>
          <w:divBdr>
            <w:top w:val="none" w:sz="0" w:space="0" w:color="auto"/>
            <w:left w:val="none" w:sz="0" w:space="0" w:color="auto"/>
            <w:bottom w:val="none" w:sz="0" w:space="0" w:color="auto"/>
            <w:right w:val="none" w:sz="0" w:space="0" w:color="auto"/>
          </w:divBdr>
        </w:div>
        <w:div w:id="1907182498">
          <w:marLeft w:val="640"/>
          <w:marRight w:val="0"/>
          <w:marTop w:val="0"/>
          <w:marBottom w:val="0"/>
          <w:divBdr>
            <w:top w:val="none" w:sz="0" w:space="0" w:color="auto"/>
            <w:left w:val="none" w:sz="0" w:space="0" w:color="auto"/>
            <w:bottom w:val="none" w:sz="0" w:space="0" w:color="auto"/>
            <w:right w:val="none" w:sz="0" w:space="0" w:color="auto"/>
          </w:divBdr>
        </w:div>
        <w:div w:id="419643287">
          <w:marLeft w:val="640"/>
          <w:marRight w:val="0"/>
          <w:marTop w:val="0"/>
          <w:marBottom w:val="0"/>
          <w:divBdr>
            <w:top w:val="none" w:sz="0" w:space="0" w:color="auto"/>
            <w:left w:val="none" w:sz="0" w:space="0" w:color="auto"/>
            <w:bottom w:val="none" w:sz="0" w:space="0" w:color="auto"/>
            <w:right w:val="none" w:sz="0" w:space="0" w:color="auto"/>
          </w:divBdr>
        </w:div>
        <w:div w:id="1333340521">
          <w:marLeft w:val="640"/>
          <w:marRight w:val="0"/>
          <w:marTop w:val="0"/>
          <w:marBottom w:val="0"/>
          <w:divBdr>
            <w:top w:val="none" w:sz="0" w:space="0" w:color="auto"/>
            <w:left w:val="none" w:sz="0" w:space="0" w:color="auto"/>
            <w:bottom w:val="none" w:sz="0" w:space="0" w:color="auto"/>
            <w:right w:val="none" w:sz="0" w:space="0" w:color="auto"/>
          </w:divBdr>
        </w:div>
        <w:div w:id="1101142061">
          <w:marLeft w:val="640"/>
          <w:marRight w:val="0"/>
          <w:marTop w:val="0"/>
          <w:marBottom w:val="0"/>
          <w:divBdr>
            <w:top w:val="none" w:sz="0" w:space="0" w:color="auto"/>
            <w:left w:val="none" w:sz="0" w:space="0" w:color="auto"/>
            <w:bottom w:val="none" w:sz="0" w:space="0" w:color="auto"/>
            <w:right w:val="none" w:sz="0" w:space="0" w:color="auto"/>
          </w:divBdr>
        </w:div>
        <w:div w:id="326908956">
          <w:marLeft w:val="640"/>
          <w:marRight w:val="0"/>
          <w:marTop w:val="0"/>
          <w:marBottom w:val="0"/>
          <w:divBdr>
            <w:top w:val="none" w:sz="0" w:space="0" w:color="auto"/>
            <w:left w:val="none" w:sz="0" w:space="0" w:color="auto"/>
            <w:bottom w:val="none" w:sz="0" w:space="0" w:color="auto"/>
            <w:right w:val="none" w:sz="0" w:space="0" w:color="auto"/>
          </w:divBdr>
        </w:div>
        <w:div w:id="1332221321">
          <w:marLeft w:val="640"/>
          <w:marRight w:val="0"/>
          <w:marTop w:val="0"/>
          <w:marBottom w:val="0"/>
          <w:divBdr>
            <w:top w:val="none" w:sz="0" w:space="0" w:color="auto"/>
            <w:left w:val="none" w:sz="0" w:space="0" w:color="auto"/>
            <w:bottom w:val="none" w:sz="0" w:space="0" w:color="auto"/>
            <w:right w:val="none" w:sz="0" w:space="0" w:color="auto"/>
          </w:divBdr>
        </w:div>
        <w:div w:id="872350894">
          <w:marLeft w:val="640"/>
          <w:marRight w:val="0"/>
          <w:marTop w:val="0"/>
          <w:marBottom w:val="0"/>
          <w:divBdr>
            <w:top w:val="none" w:sz="0" w:space="0" w:color="auto"/>
            <w:left w:val="none" w:sz="0" w:space="0" w:color="auto"/>
            <w:bottom w:val="none" w:sz="0" w:space="0" w:color="auto"/>
            <w:right w:val="none" w:sz="0" w:space="0" w:color="auto"/>
          </w:divBdr>
        </w:div>
        <w:div w:id="1194225655">
          <w:marLeft w:val="640"/>
          <w:marRight w:val="0"/>
          <w:marTop w:val="0"/>
          <w:marBottom w:val="0"/>
          <w:divBdr>
            <w:top w:val="none" w:sz="0" w:space="0" w:color="auto"/>
            <w:left w:val="none" w:sz="0" w:space="0" w:color="auto"/>
            <w:bottom w:val="none" w:sz="0" w:space="0" w:color="auto"/>
            <w:right w:val="none" w:sz="0" w:space="0" w:color="auto"/>
          </w:divBdr>
        </w:div>
        <w:div w:id="1981156763">
          <w:marLeft w:val="640"/>
          <w:marRight w:val="0"/>
          <w:marTop w:val="0"/>
          <w:marBottom w:val="0"/>
          <w:divBdr>
            <w:top w:val="none" w:sz="0" w:space="0" w:color="auto"/>
            <w:left w:val="none" w:sz="0" w:space="0" w:color="auto"/>
            <w:bottom w:val="none" w:sz="0" w:space="0" w:color="auto"/>
            <w:right w:val="none" w:sz="0" w:space="0" w:color="auto"/>
          </w:divBdr>
        </w:div>
        <w:div w:id="1237282093">
          <w:marLeft w:val="640"/>
          <w:marRight w:val="0"/>
          <w:marTop w:val="0"/>
          <w:marBottom w:val="0"/>
          <w:divBdr>
            <w:top w:val="none" w:sz="0" w:space="0" w:color="auto"/>
            <w:left w:val="none" w:sz="0" w:space="0" w:color="auto"/>
            <w:bottom w:val="none" w:sz="0" w:space="0" w:color="auto"/>
            <w:right w:val="none" w:sz="0" w:space="0" w:color="auto"/>
          </w:divBdr>
        </w:div>
        <w:div w:id="209146182">
          <w:marLeft w:val="640"/>
          <w:marRight w:val="0"/>
          <w:marTop w:val="0"/>
          <w:marBottom w:val="0"/>
          <w:divBdr>
            <w:top w:val="none" w:sz="0" w:space="0" w:color="auto"/>
            <w:left w:val="none" w:sz="0" w:space="0" w:color="auto"/>
            <w:bottom w:val="none" w:sz="0" w:space="0" w:color="auto"/>
            <w:right w:val="none" w:sz="0" w:space="0" w:color="auto"/>
          </w:divBdr>
        </w:div>
        <w:div w:id="35131275">
          <w:marLeft w:val="640"/>
          <w:marRight w:val="0"/>
          <w:marTop w:val="0"/>
          <w:marBottom w:val="0"/>
          <w:divBdr>
            <w:top w:val="none" w:sz="0" w:space="0" w:color="auto"/>
            <w:left w:val="none" w:sz="0" w:space="0" w:color="auto"/>
            <w:bottom w:val="none" w:sz="0" w:space="0" w:color="auto"/>
            <w:right w:val="none" w:sz="0" w:space="0" w:color="auto"/>
          </w:divBdr>
        </w:div>
        <w:div w:id="453594050">
          <w:marLeft w:val="640"/>
          <w:marRight w:val="0"/>
          <w:marTop w:val="0"/>
          <w:marBottom w:val="0"/>
          <w:divBdr>
            <w:top w:val="none" w:sz="0" w:space="0" w:color="auto"/>
            <w:left w:val="none" w:sz="0" w:space="0" w:color="auto"/>
            <w:bottom w:val="none" w:sz="0" w:space="0" w:color="auto"/>
            <w:right w:val="none" w:sz="0" w:space="0" w:color="auto"/>
          </w:divBdr>
        </w:div>
        <w:div w:id="1703898330">
          <w:marLeft w:val="640"/>
          <w:marRight w:val="0"/>
          <w:marTop w:val="0"/>
          <w:marBottom w:val="0"/>
          <w:divBdr>
            <w:top w:val="none" w:sz="0" w:space="0" w:color="auto"/>
            <w:left w:val="none" w:sz="0" w:space="0" w:color="auto"/>
            <w:bottom w:val="none" w:sz="0" w:space="0" w:color="auto"/>
            <w:right w:val="none" w:sz="0" w:space="0" w:color="auto"/>
          </w:divBdr>
        </w:div>
        <w:div w:id="1288198000">
          <w:marLeft w:val="640"/>
          <w:marRight w:val="0"/>
          <w:marTop w:val="0"/>
          <w:marBottom w:val="0"/>
          <w:divBdr>
            <w:top w:val="none" w:sz="0" w:space="0" w:color="auto"/>
            <w:left w:val="none" w:sz="0" w:space="0" w:color="auto"/>
            <w:bottom w:val="none" w:sz="0" w:space="0" w:color="auto"/>
            <w:right w:val="none" w:sz="0" w:space="0" w:color="auto"/>
          </w:divBdr>
        </w:div>
        <w:div w:id="790710589">
          <w:marLeft w:val="640"/>
          <w:marRight w:val="0"/>
          <w:marTop w:val="0"/>
          <w:marBottom w:val="0"/>
          <w:divBdr>
            <w:top w:val="none" w:sz="0" w:space="0" w:color="auto"/>
            <w:left w:val="none" w:sz="0" w:space="0" w:color="auto"/>
            <w:bottom w:val="none" w:sz="0" w:space="0" w:color="auto"/>
            <w:right w:val="none" w:sz="0" w:space="0" w:color="auto"/>
          </w:divBdr>
        </w:div>
        <w:div w:id="1009143509">
          <w:marLeft w:val="640"/>
          <w:marRight w:val="0"/>
          <w:marTop w:val="0"/>
          <w:marBottom w:val="0"/>
          <w:divBdr>
            <w:top w:val="none" w:sz="0" w:space="0" w:color="auto"/>
            <w:left w:val="none" w:sz="0" w:space="0" w:color="auto"/>
            <w:bottom w:val="none" w:sz="0" w:space="0" w:color="auto"/>
            <w:right w:val="none" w:sz="0" w:space="0" w:color="auto"/>
          </w:divBdr>
        </w:div>
        <w:div w:id="1842812783">
          <w:marLeft w:val="640"/>
          <w:marRight w:val="0"/>
          <w:marTop w:val="0"/>
          <w:marBottom w:val="0"/>
          <w:divBdr>
            <w:top w:val="none" w:sz="0" w:space="0" w:color="auto"/>
            <w:left w:val="none" w:sz="0" w:space="0" w:color="auto"/>
            <w:bottom w:val="none" w:sz="0" w:space="0" w:color="auto"/>
            <w:right w:val="none" w:sz="0" w:space="0" w:color="auto"/>
          </w:divBdr>
        </w:div>
        <w:div w:id="2140175186">
          <w:marLeft w:val="640"/>
          <w:marRight w:val="0"/>
          <w:marTop w:val="0"/>
          <w:marBottom w:val="0"/>
          <w:divBdr>
            <w:top w:val="none" w:sz="0" w:space="0" w:color="auto"/>
            <w:left w:val="none" w:sz="0" w:space="0" w:color="auto"/>
            <w:bottom w:val="none" w:sz="0" w:space="0" w:color="auto"/>
            <w:right w:val="none" w:sz="0" w:space="0" w:color="auto"/>
          </w:divBdr>
        </w:div>
        <w:div w:id="62486149">
          <w:marLeft w:val="640"/>
          <w:marRight w:val="0"/>
          <w:marTop w:val="0"/>
          <w:marBottom w:val="0"/>
          <w:divBdr>
            <w:top w:val="none" w:sz="0" w:space="0" w:color="auto"/>
            <w:left w:val="none" w:sz="0" w:space="0" w:color="auto"/>
            <w:bottom w:val="none" w:sz="0" w:space="0" w:color="auto"/>
            <w:right w:val="none" w:sz="0" w:space="0" w:color="auto"/>
          </w:divBdr>
        </w:div>
        <w:div w:id="1634604072">
          <w:marLeft w:val="640"/>
          <w:marRight w:val="0"/>
          <w:marTop w:val="0"/>
          <w:marBottom w:val="0"/>
          <w:divBdr>
            <w:top w:val="none" w:sz="0" w:space="0" w:color="auto"/>
            <w:left w:val="none" w:sz="0" w:space="0" w:color="auto"/>
            <w:bottom w:val="none" w:sz="0" w:space="0" w:color="auto"/>
            <w:right w:val="none" w:sz="0" w:space="0" w:color="auto"/>
          </w:divBdr>
        </w:div>
        <w:div w:id="1325471540">
          <w:marLeft w:val="640"/>
          <w:marRight w:val="0"/>
          <w:marTop w:val="0"/>
          <w:marBottom w:val="0"/>
          <w:divBdr>
            <w:top w:val="none" w:sz="0" w:space="0" w:color="auto"/>
            <w:left w:val="none" w:sz="0" w:space="0" w:color="auto"/>
            <w:bottom w:val="none" w:sz="0" w:space="0" w:color="auto"/>
            <w:right w:val="none" w:sz="0" w:space="0" w:color="auto"/>
          </w:divBdr>
        </w:div>
        <w:div w:id="640505006">
          <w:marLeft w:val="640"/>
          <w:marRight w:val="0"/>
          <w:marTop w:val="0"/>
          <w:marBottom w:val="0"/>
          <w:divBdr>
            <w:top w:val="none" w:sz="0" w:space="0" w:color="auto"/>
            <w:left w:val="none" w:sz="0" w:space="0" w:color="auto"/>
            <w:bottom w:val="none" w:sz="0" w:space="0" w:color="auto"/>
            <w:right w:val="none" w:sz="0" w:space="0" w:color="auto"/>
          </w:divBdr>
        </w:div>
        <w:div w:id="225992152">
          <w:marLeft w:val="640"/>
          <w:marRight w:val="0"/>
          <w:marTop w:val="0"/>
          <w:marBottom w:val="0"/>
          <w:divBdr>
            <w:top w:val="none" w:sz="0" w:space="0" w:color="auto"/>
            <w:left w:val="none" w:sz="0" w:space="0" w:color="auto"/>
            <w:bottom w:val="none" w:sz="0" w:space="0" w:color="auto"/>
            <w:right w:val="none" w:sz="0" w:space="0" w:color="auto"/>
          </w:divBdr>
        </w:div>
        <w:div w:id="1991709083">
          <w:marLeft w:val="640"/>
          <w:marRight w:val="0"/>
          <w:marTop w:val="0"/>
          <w:marBottom w:val="0"/>
          <w:divBdr>
            <w:top w:val="none" w:sz="0" w:space="0" w:color="auto"/>
            <w:left w:val="none" w:sz="0" w:space="0" w:color="auto"/>
            <w:bottom w:val="none" w:sz="0" w:space="0" w:color="auto"/>
            <w:right w:val="none" w:sz="0" w:space="0" w:color="auto"/>
          </w:divBdr>
        </w:div>
        <w:div w:id="1307201836">
          <w:marLeft w:val="640"/>
          <w:marRight w:val="0"/>
          <w:marTop w:val="0"/>
          <w:marBottom w:val="0"/>
          <w:divBdr>
            <w:top w:val="none" w:sz="0" w:space="0" w:color="auto"/>
            <w:left w:val="none" w:sz="0" w:space="0" w:color="auto"/>
            <w:bottom w:val="none" w:sz="0" w:space="0" w:color="auto"/>
            <w:right w:val="none" w:sz="0" w:space="0" w:color="auto"/>
          </w:divBdr>
        </w:div>
        <w:div w:id="1923836466">
          <w:marLeft w:val="640"/>
          <w:marRight w:val="0"/>
          <w:marTop w:val="0"/>
          <w:marBottom w:val="0"/>
          <w:divBdr>
            <w:top w:val="none" w:sz="0" w:space="0" w:color="auto"/>
            <w:left w:val="none" w:sz="0" w:space="0" w:color="auto"/>
            <w:bottom w:val="none" w:sz="0" w:space="0" w:color="auto"/>
            <w:right w:val="none" w:sz="0" w:space="0" w:color="auto"/>
          </w:divBdr>
        </w:div>
        <w:div w:id="326053839">
          <w:marLeft w:val="640"/>
          <w:marRight w:val="0"/>
          <w:marTop w:val="0"/>
          <w:marBottom w:val="0"/>
          <w:divBdr>
            <w:top w:val="none" w:sz="0" w:space="0" w:color="auto"/>
            <w:left w:val="none" w:sz="0" w:space="0" w:color="auto"/>
            <w:bottom w:val="none" w:sz="0" w:space="0" w:color="auto"/>
            <w:right w:val="none" w:sz="0" w:space="0" w:color="auto"/>
          </w:divBdr>
        </w:div>
        <w:div w:id="2030986565">
          <w:marLeft w:val="640"/>
          <w:marRight w:val="0"/>
          <w:marTop w:val="0"/>
          <w:marBottom w:val="0"/>
          <w:divBdr>
            <w:top w:val="none" w:sz="0" w:space="0" w:color="auto"/>
            <w:left w:val="none" w:sz="0" w:space="0" w:color="auto"/>
            <w:bottom w:val="none" w:sz="0" w:space="0" w:color="auto"/>
            <w:right w:val="none" w:sz="0" w:space="0" w:color="auto"/>
          </w:divBdr>
        </w:div>
        <w:div w:id="2095121937">
          <w:marLeft w:val="640"/>
          <w:marRight w:val="0"/>
          <w:marTop w:val="0"/>
          <w:marBottom w:val="0"/>
          <w:divBdr>
            <w:top w:val="none" w:sz="0" w:space="0" w:color="auto"/>
            <w:left w:val="none" w:sz="0" w:space="0" w:color="auto"/>
            <w:bottom w:val="none" w:sz="0" w:space="0" w:color="auto"/>
            <w:right w:val="none" w:sz="0" w:space="0" w:color="auto"/>
          </w:divBdr>
        </w:div>
        <w:div w:id="281427708">
          <w:marLeft w:val="640"/>
          <w:marRight w:val="0"/>
          <w:marTop w:val="0"/>
          <w:marBottom w:val="0"/>
          <w:divBdr>
            <w:top w:val="none" w:sz="0" w:space="0" w:color="auto"/>
            <w:left w:val="none" w:sz="0" w:space="0" w:color="auto"/>
            <w:bottom w:val="none" w:sz="0" w:space="0" w:color="auto"/>
            <w:right w:val="none" w:sz="0" w:space="0" w:color="auto"/>
          </w:divBdr>
        </w:div>
        <w:div w:id="1138689488">
          <w:marLeft w:val="640"/>
          <w:marRight w:val="0"/>
          <w:marTop w:val="0"/>
          <w:marBottom w:val="0"/>
          <w:divBdr>
            <w:top w:val="none" w:sz="0" w:space="0" w:color="auto"/>
            <w:left w:val="none" w:sz="0" w:space="0" w:color="auto"/>
            <w:bottom w:val="none" w:sz="0" w:space="0" w:color="auto"/>
            <w:right w:val="none" w:sz="0" w:space="0" w:color="auto"/>
          </w:divBdr>
        </w:div>
        <w:div w:id="1102920743">
          <w:marLeft w:val="640"/>
          <w:marRight w:val="0"/>
          <w:marTop w:val="0"/>
          <w:marBottom w:val="0"/>
          <w:divBdr>
            <w:top w:val="none" w:sz="0" w:space="0" w:color="auto"/>
            <w:left w:val="none" w:sz="0" w:space="0" w:color="auto"/>
            <w:bottom w:val="none" w:sz="0" w:space="0" w:color="auto"/>
            <w:right w:val="none" w:sz="0" w:space="0" w:color="auto"/>
          </w:divBdr>
        </w:div>
        <w:div w:id="1876117900">
          <w:marLeft w:val="640"/>
          <w:marRight w:val="0"/>
          <w:marTop w:val="0"/>
          <w:marBottom w:val="0"/>
          <w:divBdr>
            <w:top w:val="none" w:sz="0" w:space="0" w:color="auto"/>
            <w:left w:val="none" w:sz="0" w:space="0" w:color="auto"/>
            <w:bottom w:val="none" w:sz="0" w:space="0" w:color="auto"/>
            <w:right w:val="none" w:sz="0" w:space="0" w:color="auto"/>
          </w:divBdr>
        </w:div>
        <w:div w:id="2094084013">
          <w:marLeft w:val="640"/>
          <w:marRight w:val="0"/>
          <w:marTop w:val="0"/>
          <w:marBottom w:val="0"/>
          <w:divBdr>
            <w:top w:val="none" w:sz="0" w:space="0" w:color="auto"/>
            <w:left w:val="none" w:sz="0" w:space="0" w:color="auto"/>
            <w:bottom w:val="none" w:sz="0" w:space="0" w:color="auto"/>
            <w:right w:val="none" w:sz="0" w:space="0" w:color="auto"/>
          </w:divBdr>
        </w:div>
        <w:div w:id="686909713">
          <w:marLeft w:val="640"/>
          <w:marRight w:val="0"/>
          <w:marTop w:val="0"/>
          <w:marBottom w:val="0"/>
          <w:divBdr>
            <w:top w:val="none" w:sz="0" w:space="0" w:color="auto"/>
            <w:left w:val="none" w:sz="0" w:space="0" w:color="auto"/>
            <w:bottom w:val="none" w:sz="0" w:space="0" w:color="auto"/>
            <w:right w:val="none" w:sz="0" w:space="0" w:color="auto"/>
          </w:divBdr>
        </w:div>
        <w:div w:id="1176650633">
          <w:marLeft w:val="640"/>
          <w:marRight w:val="0"/>
          <w:marTop w:val="0"/>
          <w:marBottom w:val="0"/>
          <w:divBdr>
            <w:top w:val="none" w:sz="0" w:space="0" w:color="auto"/>
            <w:left w:val="none" w:sz="0" w:space="0" w:color="auto"/>
            <w:bottom w:val="none" w:sz="0" w:space="0" w:color="auto"/>
            <w:right w:val="none" w:sz="0" w:space="0" w:color="auto"/>
          </w:divBdr>
        </w:div>
        <w:div w:id="374623941">
          <w:marLeft w:val="640"/>
          <w:marRight w:val="0"/>
          <w:marTop w:val="0"/>
          <w:marBottom w:val="0"/>
          <w:divBdr>
            <w:top w:val="none" w:sz="0" w:space="0" w:color="auto"/>
            <w:left w:val="none" w:sz="0" w:space="0" w:color="auto"/>
            <w:bottom w:val="none" w:sz="0" w:space="0" w:color="auto"/>
            <w:right w:val="none" w:sz="0" w:space="0" w:color="auto"/>
          </w:divBdr>
        </w:div>
        <w:div w:id="728461924">
          <w:marLeft w:val="640"/>
          <w:marRight w:val="0"/>
          <w:marTop w:val="0"/>
          <w:marBottom w:val="0"/>
          <w:divBdr>
            <w:top w:val="none" w:sz="0" w:space="0" w:color="auto"/>
            <w:left w:val="none" w:sz="0" w:space="0" w:color="auto"/>
            <w:bottom w:val="none" w:sz="0" w:space="0" w:color="auto"/>
            <w:right w:val="none" w:sz="0" w:space="0" w:color="auto"/>
          </w:divBdr>
        </w:div>
        <w:div w:id="1112551760">
          <w:marLeft w:val="640"/>
          <w:marRight w:val="0"/>
          <w:marTop w:val="0"/>
          <w:marBottom w:val="0"/>
          <w:divBdr>
            <w:top w:val="none" w:sz="0" w:space="0" w:color="auto"/>
            <w:left w:val="none" w:sz="0" w:space="0" w:color="auto"/>
            <w:bottom w:val="none" w:sz="0" w:space="0" w:color="auto"/>
            <w:right w:val="none" w:sz="0" w:space="0" w:color="auto"/>
          </w:divBdr>
        </w:div>
        <w:div w:id="1297182348">
          <w:marLeft w:val="640"/>
          <w:marRight w:val="0"/>
          <w:marTop w:val="0"/>
          <w:marBottom w:val="0"/>
          <w:divBdr>
            <w:top w:val="none" w:sz="0" w:space="0" w:color="auto"/>
            <w:left w:val="none" w:sz="0" w:space="0" w:color="auto"/>
            <w:bottom w:val="none" w:sz="0" w:space="0" w:color="auto"/>
            <w:right w:val="none" w:sz="0" w:space="0" w:color="auto"/>
          </w:divBdr>
        </w:div>
        <w:div w:id="439422817">
          <w:marLeft w:val="640"/>
          <w:marRight w:val="0"/>
          <w:marTop w:val="0"/>
          <w:marBottom w:val="0"/>
          <w:divBdr>
            <w:top w:val="none" w:sz="0" w:space="0" w:color="auto"/>
            <w:left w:val="none" w:sz="0" w:space="0" w:color="auto"/>
            <w:bottom w:val="none" w:sz="0" w:space="0" w:color="auto"/>
            <w:right w:val="none" w:sz="0" w:space="0" w:color="auto"/>
          </w:divBdr>
        </w:div>
        <w:div w:id="2115633886">
          <w:marLeft w:val="640"/>
          <w:marRight w:val="0"/>
          <w:marTop w:val="0"/>
          <w:marBottom w:val="0"/>
          <w:divBdr>
            <w:top w:val="none" w:sz="0" w:space="0" w:color="auto"/>
            <w:left w:val="none" w:sz="0" w:space="0" w:color="auto"/>
            <w:bottom w:val="none" w:sz="0" w:space="0" w:color="auto"/>
            <w:right w:val="none" w:sz="0" w:space="0" w:color="auto"/>
          </w:divBdr>
        </w:div>
        <w:div w:id="1233734733">
          <w:marLeft w:val="640"/>
          <w:marRight w:val="0"/>
          <w:marTop w:val="0"/>
          <w:marBottom w:val="0"/>
          <w:divBdr>
            <w:top w:val="none" w:sz="0" w:space="0" w:color="auto"/>
            <w:left w:val="none" w:sz="0" w:space="0" w:color="auto"/>
            <w:bottom w:val="none" w:sz="0" w:space="0" w:color="auto"/>
            <w:right w:val="none" w:sz="0" w:space="0" w:color="auto"/>
          </w:divBdr>
        </w:div>
        <w:div w:id="772827553">
          <w:marLeft w:val="640"/>
          <w:marRight w:val="0"/>
          <w:marTop w:val="0"/>
          <w:marBottom w:val="0"/>
          <w:divBdr>
            <w:top w:val="none" w:sz="0" w:space="0" w:color="auto"/>
            <w:left w:val="none" w:sz="0" w:space="0" w:color="auto"/>
            <w:bottom w:val="none" w:sz="0" w:space="0" w:color="auto"/>
            <w:right w:val="none" w:sz="0" w:space="0" w:color="auto"/>
          </w:divBdr>
        </w:div>
        <w:div w:id="1930695040">
          <w:marLeft w:val="640"/>
          <w:marRight w:val="0"/>
          <w:marTop w:val="0"/>
          <w:marBottom w:val="0"/>
          <w:divBdr>
            <w:top w:val="none" w:sz="0" w:space="0" w:color="auto"/>
            <w:left w:val="none" w:sz="0" w:space="0" w:color="auto"/>
            <w:bottom w:val="none" w:sz="0" w:space="0" w:color="auto"/>
            <w:right w:val="none" w:sz="0" w:space="0" w:color="auto"/>
          </w:divBdr>
        </w:div>
        <w:div w:id="1910115976">
          <w:marLeft w:val="640"/>
          <w:marRight w:val="0"/>
          <w:marTop w:val="0"/>
          <w:marBottom w:val="0"/>
          <w:divBdr>
            <w:top w:val="none" w:sz="0" w:space="0" w:color="auto"/>
            <w:left w:val="none" w:sz="0" w:space="0" w:color="auto"/>
            <w:bottom w:val="none" w:sz="0" w:space="0" w:color="auto"/>
            <w:right w:val="none" w:sz="0" w:space="0" w:color="auto"/>
          </w:divBdr>
        </w:div>
        <w:div w:id="49043888">
          <w:marLeft w:val="640"/>
          <w:marRight w:val="0"/>
          <w:marTop w:val="0"/>
          <w:marBottom w:val="0"/>
          <w:divBdr>
            <w:top w:val="none" w:sz="0" w:space="0" w:color="auto"/>
            <w:left w:val="none" w:sz="0" w:space="0" w:color="auto"/>
            <w:bottom w:val="none" w:sz="0" w:space="0" w:color="auto"/>
            <w:right w:val="none" w:sz="0" w:space="0" w:color="auto"/>
          </w:divBdr>
        </w:div>
        <w:div w:id="1761369809">
          <w:marLeft w:val="640"/>
          <w:marRight w:val="0"/>
          <w:marTop w:val="0"/>
          <w:marBottom w:val="0"/>
          <w:divBdr>
            <w:top w:val="none" w:sz="0" w:space="0" w:color="auto"/>
            <w:left w:val="none" w:sz="0" w:space="0" w:color="auto"/>
            <w:bottom w:val="none" w:sz="0" w:space="0" w:color="auto"/>
            <w:right w:val="none" w:sz="0" w:space="0" w:color="auto"/>
          </w:divBdr>
        </w:div>
        <w:div w:id="1022317859">
          <w:marLeft w:val="640"/>
          <w:marRight w:val="0"/>
          <w:marTop w:val="0"/>
          <w:marBottom w:val="0"/>
          <w:divBdr>
            <w:top w:val="none" w:sz="0" w:space="0" w:color="auto"/>
            <w:left w:val="none" w:sz="0" w:space="0" w:color="auto"/>
            <w:bottom w:val="none" w:sz="0" w:space="0" w:color="auto"/>
            <w:right w:val="none" w:sz="0" w:space="0" w:color="auto"/>
          </w:divBdr>
        </w:div>
        <w:div w:id="1092580353">
          <w:marLeft w:val="640"/>
          <w:marRight w:val="0"/>
          <w:marTop w:val="0"/>
          <w:marBottom w:val="0"/>
          <w:divBdr>
            <w:top w:val="none" w:sz="0" w:space="0" w:color="auto"/>
            <w:left w:val="none" w:sz="0" w:space="0" w:color="auto"/>
            <w:bottom w:val="none" w:sz="0" w:space="0" w:color="auto"/>
            <w:right w:val="none" w:sz="0" w:space="0" w:color="auto"/>
          </w:divBdr>
        </w:div>
        <w:div w:id="1667510991">
          <w:marLeft w:val="640"/>
          <w:marRight w:val="0"/>
          <w:marTop w:val="0"/>
          <w:marBottom w:val="0"/>
          <w:divBdr>
            <w:top w:val="none" w:sz="0" w:space="0" w:color="auto"/>
            <w:left w:val="none" w:sz="0" w:space="0" w:color="auto"/>
            <w:bottom w:val="none" w:sz="0" w:space="0" w:color="auto"/>
            <w:right w:val="none" w:sz="0" w:space="0" w:color="auto"/>
          </w:divBdr>
        </w:div>
        <w:div w:id="724912538">
          <w:marLeft w:val="640"/>
          <w:marRight w:val="0"/>
          <w:marTop w:val="0"/>
          <w:marBottom w:val="0"/>
          <w:divBdr>
            <w:top w:val="none" w:sz="0" w:space="0" w:color="auto"/>
            <w:left w:val="none" w:sz="0" w:space="0" w:color="auto"/>
            <w:bottom w:val="none" w:sz="0" w:space="0" w:color="auto"/>
            <w:right w:val="none" w:sz="0" w:space="0" w:color="auto"/>
          </w:divBdr>
        </w:div>
        <w:div w:id="625741960">
          <w:marLeft w:val="640"/>
          <w:marRight w:val="0"/>
          <w:marTop w:val="0"/>
          <w:marBottom w:val="0"/>
          <w:divBdr>
            <w:top w:val="none" w:sz="0" w:space="0" w:color="auto"/>
            <w:left w:val="none" w:sz="0" w:space="0" w:color="auto"/>
            <w:bottom w:val="none" w:sz="0" w:space="0" w:color="auto"/>
            <w:right w:val="none" w:sz="0" w:space="0" w:color="auto"/>
          </w:divBdr>
        </w:div>
        <w:div w:id="923681172">
          <w:marLeft w:val="640"/>
          <w:marRight w:val="0"/>
          <w:marTop w:val="0"/>
          <w:marBottom w:val="0"/>
          <w:divBdr>
            <w:top w:val="none" w:sz="0" w:space="0" w:color="auto"/>
            <w:left w:val="none" w:sz="0" w:space="0" w:color="auto"/>
            <w:bottom w:val="none" w:sz="0" w:space="0" w:color="auto"/>
            <w:right w:val="none" w:sz="0" w:space="0" w:color="auto"/>
          </w:divBdr>
        </w:div>
        <w:div w:id="1096024623">
          <w:marLeft w:val="640"/>
          <w:marRight w:val="0"/>
          <w:marTop w:val="0"/>
          <w:marBottom w:val="0"/>
          <w:divBdr>
            <w:top w:val="none" w:sz="0" w:space="0" w:color="auto"/>
            <w:left w:val="none" w:sz="0" w:space="0" w:color="auto"/>
            <w:bottom w:val="none" w:sz="0" w:space="0" w:color="auto"/>
            <w:right w:val="none" w:sz="0" w:space="0" w:color="auto"/>
          </w:divBdr>
        </w:div>
        <w:div w:id="1919635047">
          <w:marLeft w:val="640"/>
          <w:marRight w:val="0"/>
          <w:marTop w:val="0"/>
          <w:marBottom w:val="0"/>
          <w:divBdr>
            <w:top w:val="none" w:sz="0" w:space="0" w:color="auto"/>
            <w:left w:val="none" w:sz="0" w:space="0" w:color="auto"/>
            <w:bottom w:val="none" w:sz="0" w:space="0" w:color="auto"/>
            <w:right w:val="none" w:sz="0" w:space="0" w:color="auto"/>
          </w:divBdr>
        </w:div>
        <w:div w:id="1633829863">
          <w:marLeft w:val="640"/>
          <w:marRight w:val="0"/>
          <w:marTop w:val="0"/>
          <w:marBottom w:val="0"/>
          <w:divBdr>
            <w:top w:val="none" w:sz="0" w:space="0" w:color="auto"/>
            <w:left w:val="none" w:sz="0" w:space="0" w:color="auto"/>
            <w:bottom w:val="none" w:sz="0" w:space="0" w:color="auto"/>
            <w:right w:val="none" w:sz="0" w:space="0" w:color="auto"/>
          </w:divBdr>
        </w:div>
        <w:div w:id="620503639">
          <w:marLeft w:val="640"/>
          <w:marRight w:val="0"/>
          <w:marTop w:val="0"/>
          <w:marBottom w:val="0"/>
          <w:divBdr>
            <w:top w:val="none" w:sz="0" w:space="0" w:color="auto"/>
            <w:left w:val="none" w:sz="0" w:space="0" w:color="auto"/>
            <w:bottom w:val="none" w:sz="0" w:space="0" w:color="auto"/>
            <w:right w:val="none" w:sz="0" w:space="0" w:color="auto"/>
          </w:divBdr>
        </w:div>
        <w:div w:id="1315989587">
          <w:marLeft w:val="640"/>
          <w:marRight w:val="0"/>
          <w:marTop w:val="0"/>
          <w:marBottom w:val="0"/>
          <w:divBdr>
            <w:top w:val="none" w:sz="0" w:space="0" w:color="auto"/>
            <w:left w:val="none" w:sz="0" w:space="0" w:color="auto"/>
            <w:bottom w:val="none" w:sz="0" w:space="0" w:color="auto"/>
            <w:right w:val="none" w:sz="0" w:space="0" w:color="auto"/>
          </w:divBdr>
        </w:div>
        <w:div w:id="1265455108">
          <w:marLeft w:val="640"/>
          <w:marRight w:val="0"/>
          <w:marTop w:val="0"/>
          <w:marBottom w:val="0"/>
          <w:divBdr>
            <w:top w:val="none" w:sz="0" w:space="0" w:color="auto"/>
            <w:left w:val="none" w:sz="0" w:space="0" w:color="auto"/>
            <w:bottom w:val="none" w:sz="0" w:space="0" w:color="auto"/>
            <w:right w:val="none" w:sz="0" w:space="0" w:color="auto"/>
          </w:divBdr>
        </w:div>
        <w:div w:id="126630849">
          <w:marLeft w:val="640"/>
          <w:marRight w:val="0"/>
          <w:marTop w:val="0"/>
          <w:marBottom w:val="0"/>
          <w:divBdr>
            <w:top w:val="none" w:sz="0" w:space="0" w:color="auto"/>
            <w:left w:val="none" w:sz="0" w:space="0" w:color="auto"/>
            <w:bottom w:val="none" w:sz="0" w:space="0" w:color="auto"/>
            <w:right w:val="none" w:sz="0" w:space="0" w:color="auto"/>
          </w:divBdr>
        </w:div>
        <w:div w:id="546455123">
          <w:marLeft w:val="640"/>
          <w:marRight w:val="0"/>
          <w:marTop w:val="0"/>
          <w:marBottom w:val="0"/>
          <w:divBdr>
            <w:top w:val="none" w:sz="0" w:space="0" w:color="auto"/>
            <w:left w:val="none" w:sz="0" w:space="0" w:color="auto"/>
            <w:bottom w:val="none" w:sz="0" w:space="0" w:color="auto"/>
            <w:right w:val="none" w:sz="0" w:space="0" w:color="auto"/>
          </w:divBdr>
        </w:div>
        <w:div w:id="699428131">
          <w:marLeft w:val="640"/>
          <w:marRight w:val="0"/>
          <w:marTop w:val="0"/>
          <w:marBottom w:val="0"/>
          <w:divBdr>
            <w:top w:val="none" w:sz="0" w:space="0" w:color="auto"/>
            <w:left w:val="none" w:sz="0" w:space="0" w:color="auto"/>
            <w:bottom w:val="none" w:sz="0" w:space="0" w:color="auto"/>
            <w:right w:val="none" w:sz="0" w:space="0" w:color="auto"/>
          </w:divBdr>
        </w:div>
        <w:div w:id="256791034">
          <w:marLeft w:val="640"/>
          <w:marRight w:val="0"/>
          <w:marTop w:val="0"/>
          <w:marBottom w:val="0"/>
          <w:divBdr>
            <w:top w:val="none" w:sz="0" w:space="0" w:color="auto"/>
            <w:left w:val="none" w:sz="0" w:space="0" w:color="auto"/>
            <w:bottom w:val="none" w:sz="0" w:space="0" w:color="auto"/>
            <w:right w:val="none" w:sz="0" w:space="0" w:color="auto"/>
          </w:divBdr>
        </w:div>
        <w:div w:id="1097098528">
          <w:marLeft w:val="640"/>
          <w:marRight w:val="0"/>
          <w:marTop w:val="0"/>
          <w:marBottom w:val="0"/>
          <w:divBdr>
            <w:top w:val="none" w:sz="0" w:space="0" w:color="auto"/>
            <w:left w:val="none" w:sz="0" w:space="0" w:color="auto"/>
            <w:bottom w:val="none" w:sz="0" w:space="0" w:color="auto"/>
            <w:right w:val="none" w:sz="0" w:space="0" w:color="auto"/>
          </w:divBdr>
        </w:div>
        <w:div w:id="2004122893">
          <w:marLeft w:val="640"/>
          <w:marRight w:val="0"/>
          <w:marTop w:val="0"/>
          <w:marBottom w:val="0"/>
          <w:divBdr>
            <w:top w:val="none" w:sz="0" w:space="0" w:color="auto"/>
            <w:left w:val="none" w:sz="0" w:space="0" w:color="auto"/>
            <w:bottom w:val="none" w:sz="0" w:space="0" w:color="auto"/>
            <w:right w:val="none" w:sz="0" w:space="0" w:color="auto"/>
          </w:divBdr>
        </w:div>
      </w:divsChild>
    </w:div>
    <w:div w:id="551235374">
      <w:bodyDiv w:val="1"/>
      <w:marLeft w:val="0"/>
      <w:marRight w:val="0"/>
      <w:marTop w:val="0"/>
      <w:marBottom w:val="0"/>
      <w:divBdr>
        <w:top w:val="none" w:sz="0" w:space="0" w:color="auto"/>
        <w:left w:val="none" w:sz="0" w:space="0" w:color="auto"/>
        <w:bottom w:val="none" w:sz="0" w:space="0" w:color="auto"/>
        <w:right w:val="none" w:sz="0" w:space="0" w:color="auto"/>
      </w:divBdr>
    </w:div>
    <w:div w:id="551355711">
      <w:bodyDiv w:val="1"/>
      <w:marLeft w:val="0"/>
      <w:marRight w:val="0"/>
      <w:marTop w:val="0"/>
      <w:marBottom w:val="0"/>
      <w:divBdr>
        <w:top w:val="none" w:sz="0" w:space="0" w:color="auto"/>
        <w:left w:val="none" w:sz="0" w:space="0" w:color="auto"/>
        <w:bottom w:val="none" w:sz="0" w:space="0" w:color="auto"/>
        <w:right w:val="none" w:sz="0" w:space="0" w:color="auto"/>
      </w:divBdr>
    </w:div>
    <w:div w:id="552037797">
      <w:bodyDiv w:val="1"/>
      <w:marLeft w:val="0"/>
      <w:marRight w:val="0"/>
      <w:marTop w:val="0"/>
      <w:marBottom w:val="0"/>
      <w:divBdr>
        <w:top w:val="none" w:sz="0" w:space="0" w:color="auto"/>
        <w:left w:val="none" w:sz="0" w:space="0" w:color="auto"/>
        <w:bottom w:val="none" w:sz="0" w:space="0" w:color="auto"/>
        <w:right w:val="none" w:sz="0" w:space="0" w:color="auto"/>
      </w:divBdr>
    </w:div>
    <w:div w:id="552039587">
      <w:bodyDiv w:val="1"/>
      <w:marLeft w:val="0"/>
      <w:marRight w:val="0"/>
      <w:marTop w:val="0"/>
      <w:marBottom w:val="0"/>
      <w:divBdr>
        <w:top w:val="none" w:sz="0" w:space="0" w:color="auto"/>
        <w:left w:val="none" w:sz="0" w:space="0" w:color="auto"/>
        <w:bottom w:val="none" w:sz="0" w:space="0" w:color="auto"/>
        <w:right w:val="none" w:sz="0" w:space="0" w:color="auto"/>
      </w:divBdr>
    </w:div>
    <w:div w:id="552276156">
      <w:bodyDiv w:val="1"/>
      <w:marLeft w:val="0"/>
      <w:marRight w:val="0"/>
      <w:marTop w:val="0"/>
      <w:marBottom w:val="0"/>
      <w:divBdr>
        <w:top w:val="none" w:sz="0" w:space="0" w:color="auto"/>
        <w:left w:val="none" w:sz="0" w:space="0" w:color="auto"/>
        <w:bottom w:val="none" w:sz="0" w:space="0" w:color="auto"/>
        <w:right w:val="none" w:sz="0" w:space="0" w:color="auto"/>
      </w:divBdr>
    </w:div>
    <w:div w:id="552545223">
      <w:bodyDiv w:val="1"/>
      <w:marLeft w:val="0"/>
      <w:marRight w:val="0"/>
      <w:marTop w:val="0"/>
      <w:marBottom w:val="0"/>
      <w:divBdr>
        <w:top w:val="none" w:sz="0" w:space="0" w:color="auto"/>
        <w:left w:val="none" w:sz="0" w:space="0" w:color="auto"/>
        <w:bottom w:val="none" w:sz="0" w:space="0" w:color="auto"/>
        <w:right w:val="none" w:sz="0" w:space="0" w:color="auto"/>
      </w:divBdr>
    </w:div>
    <w:div w:id="552888489">
      <w:bodyDiv w:val="1"/>
      <w:marLeft w:val="0"/>
      <w:marRight w:val="0"/>
      <w:marTop w:val="0"/>
      <w:marBottom w:val="0"/>
      <w:divBdr>
        <w:top w:val="none" w:sz="0" w:space="0" w:color="auto"/>
        <w:left w:val="none" w:sz="0" w:space="0" w:color="auto"/>
        <w:bottom w:val="none" w:sz="0" w:space="0" w:color="auto"/>
        <w:right w:val="none" w:sz="0" w:space="0" w:color="auto"/>
      </w:divBdr>
    </w:div>
    <w:div w:id="552959311">
      <w:bodyDiv w:val="1"/>
      <w:marLeft w:val="0"/>
      <w:marRight w:val="0"/>
      <w:marTop w:val="0"/>
      <w:marBottom w:val="0"/>
      <w:divBdr>
        <w:top w:val="none" w:sz="0" w:space="0" w:color="auto"/>
        <w:left w:val="none" w:sz="0" w:space="0" w:color="auto"/>
        <w:bottom w:val="none" w:sz="0" w:space="0" w:color="auto"/>
        <w:right w:val="none" w:sz="0" w:space="0" w:color="auto"/>
      </w:divBdr>
    </w:div>
    <w:div w:id="553078262">
      <w:bodyDiv w:val="1"/>
      <w:marLeft w:val="0"/>
      <w:marRight w:val="0"/>
      <w:marTop w:val="0"/>
      <w:marBottom w:val="0"/>
      <w:divBdr>
        <w:top w:val="none" w:sz="0" w:space="0" w:color="auto"/>
        <w:left w:val="none" w:sz="0" w:space="0" w:color="auto"/>
        <w:bottom w:val="none" w:sz="0" w:space="0" w:color="auto"/>
        <w:right w:val="none" w:sz="0" w:space="0" w:color="auto"/>
      </w:divBdr>
    </w:div>
    <w:div w:id="553277512">
      <w:bodyDiv w:val="1"/>
      <w:marLeft w:val="0"/>
      <w:marRight w:val="0"/>
      <w:marTop w:val="0"/>
      <w:marBottom w:val="0"/>
      <w:divBdr>
        <w:top w:val="none" w:sz="0" w:space="0" w:color="auto"/>
        <w:left w:val="none" w:sz="0" w:space="0" w:color="auto"/>
        <w:bottom w:val="none" w:sz="0" w:space="0" w:color="auto"/>
        <w:right w:val="none" w:sz="0" w:space="0" w:color="auto"/>
      </w:divBdr>
    </w:div>
    <w:div w:id="554390873">
      <w:bodyDiv w:val="1"/>
      <w:marLeft w:val="0"/>
      <w:marRight w:val="0"/>
      <w:marTop w:val="0"/>
      <w:marBottom w:val="0"/>
      <w:divBdr>
        <w:top w:val="none" w:sz="0" w:space="0" w:color="auto"/>
        <w:left w:val="none" w:sz="0" w:space="0" w:color="auto"/>
        <w:bottom w:val="none" w:sz="0" w:space="0" w:color="auto"/>
        <w:right w:val="none" w:sz="0" w:space="0" w:color="auto"/>
      </w:divBdr>
    </w:div>
    <w:div w:id="554393768">
      <w:bodyDiv w:val="1"/>
      <w:marLeft w:val="0"/>
      <w:marRight w:val="0"/>
      <w:marTop w:val="0"/>
      <w:marBottom w:val="0"/>
      <w:divBdr>
        <w:top w:val="none" w:sz="0" w:space="0" w:color="auto"/>
        <w:left w:val="none" w:sz="0" w:space="0" w:color="auto"/>
        <w:bottom w:val="none" w:sz="0" w:space="0" w:color="auto"/>
        <w:right w:val="none" w:sz="0" w:space="0" w:color="auto"/>
      </w:divBdr>
    </w:div>
    <w:div w:id="554899489">
      <w:bodyDiv w:val="1"/>
      <w:marLeft w:val="0"/>
      <w:marRight w:val="0"/>
      <w:marTop w:val="0"/>
      <w:marBottom w:val="0"/>
      <w:divBdr>
        <w:top w:val="none" w:sz="0" w:space="0" w:color="auto"/>
        <w:left w:val="none" w:sz="0" w:space="0" w:color="auto"/>
        <w:bottom w:val="none" w:sz="0" w:space="0" w:color="auto"/>
        <w:right w:val="none" w:sz="0" w:space="0" w:color="auto"/>
      </w:divBdr>
    </w:div>
    <w:div w:id="554976612">
      <w:bodyDiv w:val="1"/>
      <w:marLeft w:val="0"/>
      <w:marRight w:val="0"/>
      <w:marTop w:val="0"/>
      <w:marBottom w:val="0"/>
      <w:divBdr>
        <w:top w:val="none" w:sz="0" w:space="0" w:color="auto"/>
        <w:left w:val="none" w:sz="0" w:space="0" w:color="auto"/>
        <w:bottom w:val="none" w:sz="0" w:space="0" w:color="auto"/>
        <w:right w:val="none" w:sz="0" w:space="0" w:color="auto"/>
      </w:divBdr>
    </w:div>
    <w:div w:id="555092831">
      <w:bodyDiv w:val="1"/>
      <w:marLeft w:val="0"/>
      <w:marRight w:val="0"/>
      <w:marTop w:val="0"/>
      <w:marBottom w:val="0"/>
      <w:divBdr>
        <w:top w:val="none" w:sz="0" w:space="0" w:color="auto"/>
        <w:left w:val="none" w:sz="0" w:space="0" w:color="auto"/>
        <w:bottom w:val="none" w:sz="0" w:space="0" w:color="auto"/>
        <w:right w:val="none" w:sz="0" w:space="0" w:color="auto"/>
      </w:divBdr>
    </w:div>
    <w:div w:id="556090295">
      <w:bodyDiv w:val="1"/>
      <w:marLeft w:val="0"/>
      <w:marRight w:val="0"/>
      <w:marTop w:val="0"/>
      <w:marBottom w:val="0"/>
      <w:divBdr>
        <w:top w:val="none" w:sz="0" w:space="0" w:color="auto"/>
        <w:left w:val="none" w:sz="0" w:space="0" w:color="auto"/>
        <w:bottom w:val="none" w:sz="0" w:space="0" w:color="auto"/>
        <w:right w:val="none" w:sz="0" w:space="0" w:color="auto"/>
      </w:divBdr>
    </w:div>
    <w:div w:id="556167758">
      <w:bodyDiv w:val="1"/>
      <w:marLeft w:val="0"/>
      <w:marRight w:val="0"/>
      <w:marTop w:val="0"/>
      <w:marBottom w:val="0"/>
      <w:divBdr>
        <w:top w:val="none" w:sz="0" w:space="0" w:color="auto"/>
        <w:left w:val="none" w:sz="0" w:space="0" w:color="auto"/>
        <w:bottom w:val="none" w:sz="0" w:space="0" w:color="auto"/>
        <w:right w:val="none" w:sz="0" w:space="0" w:color="auto"/>
      </w:divBdr>
    </w:div>
    <w:div w:id="556281597">
      <w:bodyDiv w:val="1"/>
      <w:marLeft w:val="0"/>
      <w:marRight w:val="0"/>
      <w:marTop w:val="0"/>
      <w:marBottom w:val="0"/>
      <w:divBdr>
        <w:top w:val="none" w:sz="0" w:space="0" w:color="auto"/>
        <w:left w:val="none" w:sz="0" w:space="0" w:color="auto"/>
        <w:bottom w:val="none" w:sz="0" w:space="0" w:color="auto"/>
        <w:right w:val="none" w:sz="0" w:space="0" w:color="auto"/>
      </w:divBdr>
    </w:div>
    <w:div w:id="557325670">
      <w:bodyDiv w:val="1"/>
      <w:marLeft w:val="0"/>
      <w:marRight w:val="0"/>
      <w:marTop w:val="0"/>
      <w:marBottom w:val="0"/>
      <w:divBdr>
        <w:top w:val="none" w:sz="0" w:space="0" w:color="auto"/>
        <w:left w:val="none" w:sz="0" w:space="0" w:color="auto"/>
        <w:bottom w:val="none" w:sz="0" w:space="0" w:color="auto"/>
        <w:right w:val="none" w:sz="0" w:space="0" w:color="auto"/>
      </w:divBdr>
    </w:div>
    <w:div w:id="557594850">
      <w:bodyDiv w:val="1"/>
      <w:marLeft w:val="0"/>
      <w:marRight w:val="0"/>
      <w:marTop w:val="0"/>
      <w:marBottom w:val="0"/>
      <w:divBdr>
        <w:top w:val="none" w:sz="0" w:space="0" w:color="auto"/>
        <w:left w:val="none" w:sz="0" w:space="0" w:color="auto"/>
        <w:bottom w:val="none" w:sz="0" w:space="0" w:color="auto"/>
        <w:right w:val="none" w:sz="0" w:space="0" w:color="auto"/>
      </w:divBdr>
    </w:div>
    <w:div w:id="557666518">
      <w:bodyDiv w:val="1"/>
      <w:marLeft w:val="0"/>
      <w:marRight w:val="0"/>
      <w:marTop w:val="0"/>
      <w:marBottom w:val="0"/>
      <w:divBdr>
        <w:top w:val="none" w:sz="0" w:space="0" w:color="auto"/>
        <w:left w:val="none" w:sz="0" w:space="0" w:color="auto"/>
        <w:bottom w:val="none" w:sz="0" w:space="0" w:color="auto"/>
        <w:right w:val="none" w:sz="0" w:space="0" w:color="auto"/>
      </w:divBdr>
    </w:div>
    <w:div w:id="557939103">
      <w:bodyDiv w:val="1"/>
      <w:marLeft w:val="0"/>
      <w:marRight w:val="0"/>
      <w:marTop w:val="0"/>
      <w:marBottom w:val="0"/>
      <w:divBdr>
        <w:top w:val="none" w:sz="0" w:space="0" w:color="auto"/>
        <w:left w:val="none" w:sz="0" w:space="0" w:color="auto"/>
        <w:bottom w:val="none" w:sz="0" w:space="0" w:color="auto"/>
        <w:right w:val="none" w:sz="0" w:space="0" w:color="auto"/>
      </w:divBdr>
    </w:div>
    <w:div w:id="558132666">
      <w:bodyDiv w:val="1"/>
      <w:marLeft w:val="0"/>
      <w:marRight w:val="0"/>
      <w:marTop w:val="0"/>
      <w:marBottom w:val="0"/>
      <w:divBdr>
        <w:top w:val="none" w:sz="0" w:space="0" w:color="auto"/>
        <w:left w:val="none" w:sz="0" w:space="0" w:color="auto"/>
        <w:bottom w:val="none" w:sz="0" w:space="0" w:color="auto"/>
        <w:right w:val="none" w:sz="0" w:space="0" w:color="auto"/>
      </w:divBdr>
    </w:div>
    <w:div w:id="558246570">
      <w:bodyDiv w:val="1"/>
      <w:marLeft w:val="0"/>
      <w:marRight w:val="0"/>
      <w:marTop w:val="0"/>
      <w:marBottom w:val="0"/>
      <w:divBdr>
        <w:top w:val="none" w:sz="0" w:space="0" w:color="auto"/>
        <w:left w:val="none" w:sz="0" w:space="0" w:color="auto"/>
        <w:bottom w:val="none" w:sz="0" w:space="0" w:color="auto"/>
        <w:right w:val="none" w:sz="0" w:space="0" w:color="auto"/>
      </w:divBdr>
      <w:divsChild>
        <w:div w:id="331297733">
          <w:marLeft w:val="547"/>
          <w:marRight w:val="0"/>
          <w:marTop w:val="0"/>
          <w:marBottom w:val="0"/>
          <w:divBdr>
            <w:top w:val="none" w:sz="0" w:space="0" w:color="auto"/>
            <w:left w:val="none" w:sz="0" w:space="0" w:color="auto"/>
            <w:bottom w:val="none" w:sz="0" w:space="0" w:color="auto"/>
            <w:right w:val="none" w:sz="0" w:space="0" w:color="auto"/>
          </w:divBdr>
        </w:div>
      </w:divsChild>
    </w:div>
    <w:div w:id="558397026">
      <w:bodyDiv w:val="1"/>
      <w:marLeft w:val="0"/>
      <w:marRight w:val="0"/>
      <w:marTop w:val="0"/>
      <w:marBottom w:val="0"/>
      <w:divBdr>
        <w:top w:val="none" w:sz="0" w:space="0" w:color="auto"/>
        <w:left w:val="none" w:sz="0" w:space="0" w:color="auto"/>
        <w:bottom w:val="none" w:sz="0" w:space="0" w:color="auto"/>
        <w:right w:val="none" w:sz="0" w:space="0" w:color="auto"/>
      </w:divBdr>
    </w:div>
    <w:div w:id="558707732">
      <w:bodyDiv w:val="1"/>
      <w:marLeft w:val="0"/>
      <w:marRight w:val="0"/>
      <w:marTop w:val="0"/>
      <w:marBottom w:val="0"/>
      <w:divBdr>
        <w:top w:val="none" w:sz="0" w:space="0" w:color="auto"/>
        <w:left w:val="none" w:sz="0" w:space="0" w:color="auto"/>
        <w:bottom w:val="none" w:sz="0" w:space="0" w:color="auto"/>
        <w:right w:val="none" w:sz="0" w:space="0" w:color="auto"/>
      </w:divBdr>
    </w:div>
    <w:div w:id="559025773">
      <w:bodyDiv w:val="1"/>
      <w:marLeft w:val="0"/>
      <w:marRight w:val="0"/>
      <w:marTop w:val="0"/>
      <w:marBottom w:val="0"/>
      <w:divBdr>
        <w:top w:val="none" w:sz="0" w:space="0" w:color="auto"/>
        <w:left w:val="none" w:sz="0" w:space="0" w:color="auto"/>
        <w:bottom w:val="none" w:sz="0" w:space="0" w:color="auto"/>
        <w:right w:val="none" w:sz="0" w:space="0" w:color="auto"/>
      </w:divBdr>
    </w:div>
    <w:div w:id="559177380">
      <w:bodyDiv w:val="1"/>
      <w:marLeft w:val="0"/>
      <w:marRight w:val="0"/>
      <w:marTop w:val="0"/>
      <w:marBottom w:val="0"/>
      <w:divBdr>
        <w:top w:val="none" w:sz="0" w:space="0" w:color="auto"/>
        <w:left w:val="none" w:sz="0" w:space="0" w:color="auto"/>
        <w:bottom w:val="none" w:sz="0" w:space="0" w:color="auto"/>
        <w:right w:val="none" w:sz="0" w:space="0" w:color="auto"/>
      </w:divBdr>
    </w:div>
    <w:div w:id="560217386">
      <w:bodyDiv w:val="1"/>
      <w:marLeft w:val="0"/>
      <w:marRight w:val="0"/>
      <w:marTop w:val="0"/>
      <w:marBottom w:val="0"/>
      <w:divBdr>
        <w:top w:val="none" w:sz="0" w:space="0" w:color="auto"/>
        <w:left w:val="none" w:sz="0" w:space="0" w:color="auto"/>
        <w:bottom w:val="none" w:sz="0" w:space="0" w:color="auto"/>
        <w:right w:val="none" w:sz="0" w:space="0" w:color="auto"/>
      </w:divBdr>
    </w:div>
    <w:div w:id="560332922">
      <w:bodyDiv w:val="1"/>
      <w:marLeft w:val="0"/>
      <w:marRight w:val="0"/>
      <w:marTop w:val="0"/>
      <w:marBottom w:val="0"/>
      <w:divBdr>
        <w:top w:val="none" w:sz="0" w:space="0" w:color="auto"/>
        <w:left w:val="none" w:sz="0" w:space="0" w:color="auto"/>
        <w:bottom w:val="none" w:sz="0" w:space="0" w:color="auto"/>
        <w:right w:val="none" w:sz="0" w:space="0" w:color="auto"/>
      </w:divBdr>
    </w:div>
    <w:div w:id="561989228">
      <w:bodyDiv w:val="1"/>
      <w:marLeft w:val="0"/>
      <w:marRight w:val="0"/>
      <w:marTop w:val="0"/>
      <w:marBottom w:val="0"/>
      <w:divBdr>
        <w:top w:val="none" w:sz="0" w:space="0" w:color="auto"/>
        <w:left w:val="none" w:sz="0" w:space="0" w:color="auto"/>
        <w:bottom w:val="none" w:sz="0" w:space="0" w:color="auto"/>
        <w:right w:val="none" w:sz="0" w:space="0" w:color="auto"/>
      </w:divBdr>
    </w:div>
    <w:div w:id="562447492">
      <w:bodyDiv w:val="1"/>
      <w:marLeft w:val="0"/>
      <w:marRight w:val="0"/>
      <w:marTop w:val="0"/>
      <w:marBottom w:val="0"/>
      <w:divBdr>
        <w:top w:val="none" w:sz="0" w:space="0" w:color="auto"/>
        <w:left w:val="none" w:sz="0" w:space="0" w:color="auto"/>
        <w:bottom w:val="none" w:sz="0" w:space="0" w:color="auto"/>
        <w:right w:val="none" w:sz="0" w:space="0" w:color="auto"/>
      </w:divBdr>
    </w:div>
    <w:div w:id="562564931">
      <w:bodyDiv w:val="1"/>
      <w:marLeft w:val="0"/>
      <w:marRight w:val="0"/>
      <w:marTop w:val="0"/>
      <w:marBottom w:val="0"/>
      <w:divBdr>
        <w:top w:val="none" w:sz="0" w:space="0" w:color="auto"/>
        <w:left w:val="none" w:sz="0" w:space="0" w:color="auto"/>
        <w:bottom w:val="none" w:sz="0" w:space="0" w:color="auto"/>
        <w:right w:val="none" w:sz="0" w:space="0" w:color="auto"/>
      </w:divBdr>
    </w:div>
    <w:div w:id="562646435">
      <w:bodyDiv w:val="1"/>
      <w:marLeft w:val="0"/>
      <w:marRight w:val="0"/>
      <w:marTop w:val="0"/>
      <w:marBottom w:val="0"/>
      <w:divBdr>
        <w:top w:val="none" w:sz="0" w:space="0" w:color="auto"/>
        <w:left w:val="none" w:sz="0" w:space="0" w:color="auto"/>
        <w:bottom w:val="none" w:sz="0" w:space="0" w:color="auto"/>
        <w:right w:val="none" w:sz="0" w:space="0" w:color="auto"/>
      </w:divBdr>
    </w:div>
    <w:div w:id="562722340">
      <w:bodyDiv w:val="1"/>
      <w:marLeft w:val="0"/>
      <w:marRight w:val="0"/>
      <w:marTop w:val="0"/>
      <w:marBottom w:val="0"/>
      <w:divBdr>
        <w:top w:val="none" w:sz="0" w:space="0" w:color="auto"/>
        <w:left w:val="none" w:sz="0" w:space="0" w:color="auto"/>
        <w:bottom w:val="none" w:sz="0" w:space="0" w:color="auto"/>
        <w:right w:val="none" w:sz="0" w:space="0" w:color="auto"/>
      </w:divBdr>
    </w:div>
    <w:div w:id="562762772">
      <w:bodyDiv w:val="1"/>
      <w:marLeft w:val="0"/>
      <w:marRight w:val="0"/>
      <w:marTop w:val="0"/>
      <w:marBottom w:val="0"/>
      <w:divBdr>
        <w:top w:val="none" w:sz="0" w:space="0" w:color="auto"/>
        <w:left w:val="none" w:sz="0" w:space="0" w:color="auto"/>
        <w:bottom w:val="none" w:sz="0" w:space="0" w:color="auto"/>
        <w:right w:val="none" w:sz="0" w:space="0" w:color="auto"/>
      </w:divBdr>
    </w:div>
    <w:div w:id="562831424">
      <w:bodyDiv w:val="1"/>
      <w:marLeft w:val="0"/>
      <w:marRight w:val="0"/>
      <w:marTop w:val="0"/>
      <w:marBottom w:val="0"/>
      <w:divBdr>
        <w:top w:val="none" w:sz="0" w:space="0" w:color="auto"/>
        <w:left w:val="none" w:sz="0" w:space="0" w:color="auto"/>
        <w:bottom w:val="none" w:sz="0" w:space="0" w:color="auto"/>
        <w:right w:val="none" w:sz="0" w:space="0" w:color="auto"/>
      </w:divBdr>
    </w:div>
    <w:div w:id="562986395">
      <w:bodyDiv w:val="1"/>
      <w:marLeft w:val="0"/>
      <w:marRight w:val="0"/>
      <w:marTop w:val="0"/>
      <w:marBottom w:val="0"/>
      <w:divBdr>
        <w:top w:val="none" w:sz="0" w:space="0" w:color="auto"/>
        <w:left w:val="none" w:sz="0" w:space="0" w:color="auto"/>
        <w:bottom w:val="none" w:sz="0" w:space="0" w:color="auto"/>
        <w:right w:val="none" w:sz="0" w:space="0" w:color="auto"/>
      </w:divBdr>
    </w:div>
    <w:div w:id="563217836">
      <w:bodyDiv w:val="1"/>
      <w:marLeft w:val="0"/>
      <w:marRight w:val="0"/>
      <w:marTop w:val="0"/>
      <w:marBottom w:val="0"/>
      <w:divBdr>
        <w:top w:val="none" w:sz="0" w:space="0" w:color="auto"/>
        <w:left w:val="none" w:sz="0" w:space="0" w:color="auto"/>
        <w:bottom w:val="none" w:sz="0" w:space="0" w:color="auto"/>
        <w:right w:val="none" w:sz="0" w:space="0" w:color="auto"/>
      </w:divBdr>
    </w:div>
    <w:div w:id="563415597">
      <w:bodyDiv w:val="1"/>
      <w:marLeft w:val="0"/>
      <w:marRight w:val="0"/>
      <w:marTop w:val="0"/>
      <w:marBottom w:val="0"/>
      <w:divBdr>
        <w:top w:val="none" w:sz="0" w:space="0" w:color="auto"/>
        <w:left w:val="none" w:sz="0" w:space="0" w:color="auto"/>
        <w:bottom w:val="none" w:sz="0" w:space="0" w:color="auto"/>
        <w:right w:val="none" w:sz="0" w:space="0" w:color="auto"/>
      </w:divBdr>
    </w:div>
    <w:div w:id="563417538">
      <w:bodyDiv w:val="1"/>
      <w:marLeft w:val="0"/>
      <w:marRight w:val="0"/>
      <w:marTop w:val="0"/>
      <w:marBottom w:val="0"/>
      <w:divBdr>
        <w:top w:val="none" w:sz="0" w:space="0" w:color="auto"/>
        <w:left w:val="none" w:sz="0" w:space="0" w:color="auto"/>
        <w:bottom w:val="none" w:sz="0" w:space="0" w:color="auto"/>
        <w:right w:val="none" w:sz="0" w:space="0" w:color="auto"/>
      </w:divBdr>
    </w:div>
    <w:div w:id="563679280">
      <w:bodyDiv w:val="1"/>
      <w:marLeft w:val="0"/>
      <w:marRight w:val="0"/>
      <w:marTop w:val="0"/>
      <w:marBottom w:val="0"/>
      <w:divBdr>
        <w:top w:val="none" w:sz="0" w:space="0" w:color="auto"/>
        <w:left w:val="none" w:sz="0" w:space="0" w:color="auto"/>
        <w:bottom w:val="none" w:sz="0" w:space="0" w:color="auto"/>
        <w:right w:val="none" w:sz="0" w:space="0" w:color="auto"/>
      </w:divBdr>
    </w:div>
    <w:div w:id="563837373">
      <w:bodyDiv w:val="1"/>
      <w:marLeft w:val="0"/>
      <w:marRight w:val="0"/>
      <w:marTop w:val="0"/>
      <w:marBottom w:val="0"/>
      <w:divBdr>
        <w:top w:val="none" w:sz="0" w:space="0" w:color="auto"/>
        <w:left w:val="none" w:sz="0" w:space="0" w:color="auto"/>
        <w:bottom w:val="none" w:sz="0" w:space="0" w:color="auto"/>
        <w:right w:val="none" w:sz="0" w:space="0" w:color="auto"/>
      </w:divBdr>
    </w:div>
    <w:div w:id="564797049">
      <w:bodyDiv w:val="1"/>
      <w:marLeft w:val="0"/>
      <w:marRight w:val="0"/>
      <w:marTop w:val="0"/>
      <w:marBottom w:val="0"/>
      <w:divBdr>
        <w:top w:val="none" w:sz="0" w:space="0" w:color="auto"/>
        <w:left w:val="none" w:sz="0" w:space="0" w:color="auto"/>
        <w:bottom w:val="none" w:sz="0" w:space="0" w:color="auto"/>
        <w:right w:val="none" w:sz="0" w:space="0" w:color="auto"/>
      </w:divBdr>
    </w:div>
    <w:div w:id="564872060">
      <w:bodyDiv w:val="1"/>
      <w:marLeft w:val="0"/>
      <w:marRight w:val="0"/>
      <w:marTop w:val="0"/>
      <w:marBottom w:val="0"/>
      <w:divBdr>
        <w:top w:val="none" w:sz="0" w:space="0" w:color="auto"/>
        <w:left w:val="none" w:sz="0" w:space="0" w:color="auto"/>
        <w:bottom w:val="none" w:sz="0" w:space="0" w:color="auto"/>
        <w:right w:val="none" w:sz="0" w:space="0" w:color="auto"/>
      </w:divBdr>
    </w:div>
    <w:div w:id="565073225">
      <w:bodyDiv w:val="1"/>
      <w:marLeft w:val="0"/>
      <w:marRight w:val="0"/>
      <w:marTop w:val="0"/>
      <w:marBottom w:val="0"/>
      <w:divBdr>
        <w:top w:val="none" w:sz="0" w:space="0" w:color="auto"/>
        <w:left w:val="none" w:sz="0" w:space="0" w:color="auto"/>
        <w:bottom w:val="none" w:sz="0" w:space="0" w:color="auto"/>
        <w:right w:val="none" w:sz="0" w:space="0" w:color="auto"/>
      </w:divBdr>
    </w:div>
    <w:div w:id="566116332">
      <w:bodyDiv w:val="1"/>
      <w:marLeft w:val="0"/>
      <w:marRight w:val="0"/>
      <w:marTop w:val="0"/>
      <w:marBottom w:val="0"/>
      <w:divBdr>
        <w:top w:val="none" w:sz="0" w:space="0" w:color="auto"/>
        <w:left w:val="none" w:sz="0" w:space="0" w:color="auto"/>
        <w:bottom w:val="none" w:sz="0" w:space="0" w:color="auto"/>
        <w:right w:val="none" w:sz="0" w:space="0" w:color="auto"/>
      </w:divBdr>
    </w:div>
    <w:div w:id="566184238">
      <w:bodyDiv w:val="1"/>
      <w:marLeft w:val="0"/>
      <w:marRight w:val="0"/>
      <w:marTop w:val="0"/>
      <w:marBottom w:val="0"/>
      <w:divBdr>
        <w:top w:val="none" w:sz="0" w:space="0" w:color="auto"/>
        <w:left w:val="none" w:sz="0" w:space="0" w:color="auto"/>
        <w:bottom w:val="none" w:sz="0" w:space="0" w:color="auto"/>
        <w:right w:val="none" w:sz="0" w:space="0" w:color="auto"/>
      </w:divBdr>
    </w:div>
    <w:div w:id="566381832">
      <w:bodyDiv w:val="1"/>
      <w:marLeft w:val="0"/>
      <w:marRight w:val="0"/>
      <w:marTop w:val="0"/>
      <w:marBottom w:val="0"/>
      <w:divBdr>
        <w:top w:val="none" w:sz="0" w:space="0" w:color="auto"/>
        <w:left w:val="none" w:sz="0" w:space="0" w:color="auto"/>
        <w:bottom w:val="none" w:sz="0" w:space="0" w:color="auto"/>
        <w:right w:val="none" w:sz="0" w:space="0" w:color="auto"/>
      </w:divBdr>
    </w:div>
    <w:div w:id="566654063">
      <w:bodyDiv w:val="1"/>
      <w:marLeft w:val="0"/>
      <w:marRight w:val="0"/>
      <w:marTop w:val="0"/>
      <w:marBottom w:val="0"/>
      <w:divBdr>
        <w:top w:val="none" w:sz="0" w:space="0" w:color="auto"/>
        <w:left w:val="none" w:sz="0" w:space="0" w:color="auto"/>
        <w:bottom w:val="none" w:sz="0" w:space="0" w:color="auto"/>
        <w:right w:val="none" w:sz="0" w:space="0" w:color="auto"/>
      </w:divBdr>
    </w:div>
    <w:div w:id="566763795">
      <w:bodyDiv w:val="1"/>
      <w:marLeft w:val="0"/>
      <w:marRight w:val="0"/>
      <w:marTop w:val="0"/>
      <w:marBottom w:val="0"/>
      <w:divBdr>
        <w:top w:val="none" w:sz="0" w:space="0" w:color="auto"/>
        <w:left w:val="none" w:sz="0" w:space="0" w:color="auto"/>
        <w:bottom w:val="none" w:sz="0" w:space="0" w:color="auto"/>
        <w:right w:val="none" w:sz="0" w:space="0" w:color="auto"/>
      </w:divBdr>
    </w:div>
    <w:div w:id="567033868">
      <w:bodyDiv w:val="1"/>
      <w:marLeft w:val="0"/>
      <w:marRight w:val="0"/>
      <w:marTop w:val="0"/>
      <w:marBottom w:val="0"/>
      <w:divBdr>
        <w:top w:val="none" w:sz="0" w:space="0" w:color="auto"/>
        <w:left w:val="none" w:sz="0" w:space="0" w:color="auto"/>
        <w:bottom w:val="none" w:sz="0" w:space="0" w:color="auto"/>
        <w:right w:val="none" w:sz="0" w:space="0" w:color="auto"/>
      </w:divBdr>
    </w:div>
    <w:div w:id="567225112">
      <w:bodyDiv w:val="1"/>
      <w:marLeft w:val="0"/>
      <w:marRight w:val="0"/>
      <w:marTop w:val="0"/>
      <w:marBottom w:val="0"/>
      <w:divBdr>
        <w:top w:val="none" w:sz="0" w:space="0" w:color="auto"/>
        <w:left w:val="none" w:sz="0" w:space="0" w:color="auto"/>
        <w:bottom w:val="none" w:sz="0" w:space="0" w:color="auto"/>
        <w:right w:val="none" w:sz="0" w:space="0" w:color="auto"/>
      </w:divBdr>
    </w:div>
    <w:div w:id="567620168">
      <w:bodyDiv w:val="1"/>
      <w:marLeft w:val="0"/>
      <w:marRight w:val="0"/>
      <w:marTop w:val="0"/>
      <w:marBottom w:val="0"/>
      <w:divBdr>
        <w:top w:val="none" w:sz="0" w:space="0" w:color="auto"/>
        <w:left w:val="none" w:sz="0" w:space="0" w:color="auto"/>
        <w:bottom w:val="none" w:sz="0" w:space="0" w:color="auto"/>
        <w:right w:val="none" w:sz="0" w:space="0" w:color="auto"/>
      </w:divBdr>
    </w:div>
    <w:div w:id="568000708">
      <w:bodyDiv w:val="1"/>
      <w:marLeft w:val="0"/>
      <w:marRight w:val="0"/>
      <w:marTop w:val="0"/>
      <w:marBottom w:val="0"/>
      <w:divBdr>
        <w:top w:val="none" w:sz="0" w:space="0" w:color="auto"/>
        <w:left w:val="none" w:sz="0" w:space="0" w:color="auto"/>
        <w:bottom w:val="none" w:sz="0" w:space="0" w:color="auto"/>
        <w:right w:val="none" w:sz="0" w:space="0" w:color="auto"/>
      </w:divBdr>
    </w:div>
    <w:div w:id="568346066">
      <w:bodyDiv w:val="1"/>
      <w:marLeft w:val="0"/>
      <w:marRight w:val="0"/>
      <w:marTop w:val="0"/>
      <w:marBottom w:val="0"/>
      <w:divBdr>
        <w:top w:val="none" w:sz="0" w:space="0" w:color="auto"/>
        <w:left w:val="none" w:sz="0" w:space="0" w:color="auto"/>
        <w:bottom w:val="none" w:sz="0" w:space="0" w:color="auto"/>
        <w:right w:val="none" w:sz="0" w:space="0" w:color="auto"/>
      </w:divBdr>
    </w:div>
    <w:div w:id="568424238">
      <w:bodyDiv w:val="1"/>
      <w:marLeft w:val="0"/>
      <w:marRight w:val="0"/>
      <w:marTop w:val="0"/>
      <w:marBottom w:val="0"/>
      <w:divBdr>
        <w:top w:val="none" w:sz="0" w:space="0" w:color="auto"/>
        <w:left w:val="none" w:sz="0" w:space="0" w:color="auto"/>
        <w:bottom w:val="none" w:sz="0" w:space="0" w:color="auto"/>
        <w:right w:val="none" w:sz="0" w:space="0" w:color="auto"/>
      </w:divBdr>
    </w:div>
    <w:div w:id="568855697">
      <w:bodyDiv w:val="1"/>
      <w:marLeft w:val="0"/>
      <w:marRight w:val="0"/>
      <w:marTop w:val="0"/>
      <w:marBottom w:val="0"/>
      <w:divBdr>
        <w:top w:val="none" w:sz="0" w:space="0" w:color="auto"/>
        <w:left w:val="none" w:sz="0" w:space="0" w:color="auto"/>
        <w:bottom w:val="none" w:sz="0" w:space="0" w:color="auto"/>
        <w:right w:val="none" w:sz="0" w:space="0" w:color="auto"/>
      </w:divBdr>
    </w:div>
    <w:div w:id="568923702">
      <w:bodyDiv w:val="1"/>
      <w:marLeft w:val="0"/>
      <w:marRight w:val="0"/>
      <w:marTop w:val="0"/>
      <w:marBottom w:val="0"/>
      <w:divBdr>
        <w:top w:val="none" w:sz="0" w:space="0" w:color="auto"/>
        <w:left w:val="none" w:sz="0" w:space="0" w:color="auto"/>
        <w:bottom w:val="none" w:sz="0" w:space="0" w:color="auto"/>
        <w:right w:val="none" w:sz="0" w:space="0" w:color="auto"/>
      </w:divBdr>
    </w:div>
    <w:div w:id="568997575">
      <w:bodyDiv w:val="1"/>
      <w:marLeft w:val="0"/>
      <w:marRight w:val="0"/>
      <w:marTop w:val="0"/>
      <w:marBottom w:val="0"/>
      <w:divBdr>
        <w:top w:val="none" w:sz="0" w:space="0" w:color="auto"/>
        <w:left w:val="none" w:sz="0" w:space="0" w:color="auto"/>
        <w:bottom w:val="none" w:sz="0" w:space="0" w:color="auto"/>
        <w:right w:val="none" w:sz="0" w:space="0" w:color="auto"/>
      </w:divBdr>
    </w:div>
    <w:div w:id="569077802">
      <w:bodyDiv w:val="1"/>
      <w:marLeft w:val="0"/>
      <w:marRight w:val="0"/>
      <w:marTop w:val="0"/>
      <w:marBottom w:val="0"/>
      <w:divBdr>
        <w:top w:val="none" w:sz="0" w:space="0" w:color="auto"/>
        <w:left w:val="none" w:sz="0" w:space="0" w:color="auto"/>
        <w:bottom w:val="none" w:sz="0" w:space="0" w:color="auto"/>
        <w:right w:val="none" w:sz="0" w:space="0" w:color="auto"/>
      </w:divBdr>
    </w:div>
    <w:div w:id="569341859">
      <w:bodyDiv w:val="1"/>
      <w:marLeft w:val="0"/>
      <w:marRight w:val="0"/>
      <w:marTop w:val="0"/>
      <w:marBottom w:val="0"/>
      <w:divBdr>
        <w:top w:val="none" w:sz="0" w:space="0" w:color="auto"/>
        <w:left w:val="none" w:sz="0" w:space="0" w:color="auto"/>
        <w:bottom w:val="none" w:sz="0" w:space="0" w:color="auto"/>
        <w:right w:val="none" w:sz="0" w:space="0" w:color="auto"/>
      </w:divBdr>
    </w:div>
    <w:div w:id="569736654">
      <w:bodyDiv w:val="1"/>
      <w:marLeft w:val="0"/>
      <w:marRight w:val="0"/>
      <w:marTop w:val="0"/>
      <w:marBottom w:val="0"/>
      <w:divBdr>
        <w:top w:val="none" w:sz="0" w:space="0" w:color="auto"/>
        <w:left w:val="none" w:sz="0" w:space="0" w:color="auto"/>
        <w:bottom w:val="none" w:sz="0" w:space="0" w:color="auto"/>
        <w:right w:val="none" w:sz="0" w:space="0" w:color="auto"/>
      </w:divBdr>
    </w:div>
    <w:div w:id="569851084">
      <w:bodyDiv w:val="1"/>
      <w:marLeft w:val="0"/>
      <w:marRight w:val="0"/>
      <w:marTop w:val="0"/>
      <w:marBottom w:val="0"/>
      <w:divBdr>
        <w:top w:val="none" w:sz="0" w:space="0" w:color="auto"/>
        <w:left w:val="none" w:sz="0" w:space="0" w:color="auto"/>
        <w:bottom w:val="none" w:sz="0" w:space="0" w:color="auto"/>
        <w:right w:val="none" w:sz="0" w:space="0" w:color="auto"/>
      </w:divBdr>
    </w:div>
    <w:div w:id="570232181">
      <w:bodyDiv w:val="1"/>
      <w:marLeft w:val="0"/>
      <w:marRight w:val="0"/>
      <w:marTop w:val="0"/>
      <w:marBottom w:val="0"/>
      <w:divBdr>
        <w:top w:val="none" w:sz="0" w:space="0" w:color="auto"/>
        <w:left w:val="none" w:sz="0" w:space="0" w:color="auto"/>
        <w:bottom w:val="none" w:sz="0" w:space="0" w:color="auto"/>
        <w:right w:val="none" w:sz="0" w:space="0" w:color="auto"/>
      </w:divBdr>
    </w:div>
    <w:div w:id="570314903">
      <w:bodyDiv w:val="1"/>
      <w:marLeft w:val="0"/>
      <w:marRight w:val="0"/>
      <w:marTop w:val="0"/>
      <w:marBottom w:val="0"/>
      <w:divBdr>
        <w:top w:val="none" w:sz="0" w:space="0" w:color="auto"/>
        <w:left w:val="none" w:sz="0" w:space="0" w:color="auto"/>
        <w:bottom w:val="none" w:sz="0" w:space="0" w:color="auto"/>
        <w:right w:val="none" w:sz="0" w:space="0" w:color="auto"/>
      </w:divBdr>
    </w:div>
    <w:div w:id="570576657">
      <w:bodyDiv w:val="1"/>
      <w:marLeft w:val="0"/>
      <w:marRight w:val="0"/>
      <w:marTop w:val="0"/>
      <w:marBottom w:val="0"/>
      <w:divBdr>
        <w:top w:val="none" w:sz="0" w:space="0" w:color="auto"/>
        <w:left w:val="none" w:sz="0" w:space="0" w:color="auto"/>
        <w:bottom w:val="none" w:sz="0" w:space="0" w:color="auto"/>
        <w:right w:val="none" w:sz="0" w:space="0" w:color="auto"/>
      </w:divBdr>
    </w:div>
    <w:div w:id="570584933">
      <w:bodyDiv w:val="1"/>
      <w:marLeft w:val="0"/>
      <w:marRight w:val="0"/>
      <w:marTop w:val="0"/>
      <w:marBottom w:val="0"/>
      <w:divBdr>
        <w:top w:val="none" w:sz="0" w:space="0" w:color="auto"/>
        <w:left w:val="none" w:sz="0" w:space="0" w:color="auto"/>
        <w:bottom w:val="none" w:sz="0" w:space="0" w:color="auto"/>
        <w:right w:val="none" w:sz="0" w:space="0" w:color="auto"/>
      </w:divBdr>
    </w:div>
    <w:div w:id="570699287">
      <w:bodyDiv w:val="1"/>
      <w:marLeft w:val="0"/>
      <w:marRight w:val="0"/>
      <w:marTop w:val="0"/>
      <w:marBottom w:val="0"/>
      <w:divBdr>
        <w:top w:val="none" w:sz="0" w:space="0" w:color="auto"/>
        <w:left w:val="none" w:sz="0" w:space="0" w:color="auto"/>
        <w:bottom w:val="none" w:sz="0" w:space="0" w:color="auto"/>
        <w:right w:val="none" w:sz="0" w:space="0" w:color="auto"/>
      </w:divBdr>
    </w:div>
    <w:div w:id="570820881">
      <w:bodyDiv w:val="1"/>
      <w:marLeft w:val="0"/>
      <w:marRight w:val="0"/>
      <w:marTop w:val="0"/>
      <w:marBottom w:val="0"/>
      <w:divBdr>
        <w:top w:val="none" w:sz="0" w:space="0" w:color="auto"/>
        <w:left w:val="none" w:sz="0" w:space="0" w:color="auto"/>
        <w:bottom w:val="none" w:sz="0" w:space="0" w:color="auto"/>
        <w:right w:val="none" w:sz="0" w:space="0" w:color="auto"/>
      </w:divBdr>
    </w:div>
    <w:div w:id="571045914">
      <w:bodyDiv w:val="1"/>
      <w:marLeft w:val="0"/>
      <w:marRight w:val="0"/>
      <w:marTop w:val="0"/>
      <w:marBottom w:val="0"/>
      <w:divBdr>
        <w:top w:val="none" w:sz="0" w:space="0" w:color="auto"/>
        <w:left w:val="none" w:sz="0" w:space="0" w:color="auto"/>
        <w:bottom w:val="none" w:sz="0" w:space="0" w:color="auto"/>
        <w:right w:val="none" w:sz="0" w:space="0" w:color="auto"/>
      </w:divBdr>
    </w:div>
    <w:div w:id="571425101">
      <w:bodyDiv w:val="1"/>
      <w:marLeft w:val="0"/>
      <w:marRight w:val="0"/>
      <w:marTop w:val="0"/>
      <w:marBottom w:val="0"/>
      <w:divBdr>
        <w:top w:val="none" w:sz="0" w:space="0" w:color="auto"/>
        <w:left w:val="none" w:sz="0" w:space="0" w:color="auto"/>
        <w:bottom w:val="none" w:sz="0" w:space="0" w:color="auto"/>
        <w:right w:val="none" w:sz="0" w:space="0" w:color="auto"/>
      </w:divBdr>
    </w:div>
    <w:div w:id="571812350">
      <w:bodyDiv w:val="1"/>
      <w:marLeft w:val="0"/>
      <w:marRight w:val="0"/>
      <w:marTop w:val="0"/>
      <w:marBottom w:val="0"/>
      <w:divBdr>
        <w:top w:val="none" w:sz="0" w:space="0" w:color="auto"/>
        <w:left w:val="none" w:sz="0" w:space="0" w:color="auto"/>
        <w:bottom w:val="none" w:sz="0" w:space="0" w:color="auto"/>
        <w:right w:val="none" w:sz="0" w:space="0" w:color="auto"/>
      </w:divBdr>
    </w:div>
    <w:div w:id="572086275">
      <w:bodyDiv w:val="1"/>
      <w:marLeft w:val="0"/>
      <w:marRight w:val="0"/>
      <w:marTop w:val="0"/>
      <w:marBottom w:val="0"/>
      <w:divBdr>
        <w:top w:val="none" w:sz="0" w:space="0" w:color="auto"/>
        <w:left w:val="none" w:sz="0" w:space="0" w:color="auto"/>
        <w:bottom w:val="none" w:sz="0" w:space="0" w:color="auto"/>
        <w:right w:val="none" w:sz="0" w:space="0" w:color="auto"/>
      </w:divBdr>
    </w:div>
    <w:div w:id="572086873">
      <w:bodyDiv w:val="1"/>
      <w:marLeft w:val="0"/>
      <w:marRight w:val="0"/>
      <w:marTop w:val="0"/>
      <w:marBottom w:val="0"/>
      <w:divBdr>
        <w:top w:val="none" w:sz="0" w:space="0" w:color="auto"/>
        <w:left w:val="none" w:sz="0" w:space="0" w:color="auto"/>
        <w:bottom w:val="none" w:sz="0" w:space="0" w:color="auto"/>
        <w:right w:val="none" w:sz="0" w:space="0" w:color="auto"/>
      </w:divBdr>
    </w:div>
    <w:div w:id="573048111">
      <w:bodyDiv w:val="1"/>
      <w:marLeft w:val="0"/>
      <w:marRight w:val="0"/>
      <w:marTop w:val="0"/>
      <w:marBottom w:val="0"/>
      <w:divBdr>
        <w:top w:val="none" w:sz="0" w:space="0" w:color="auto"/>
        <w:left w:val="none" w:sz="0" w:space="0" w:color="auto"/>
        <w:bottom w:val="none" w:sz="0" w:space="0" w:color="auto"/>
        <w:right w:val="none" w:sz="0" w:space="0" w:color="auto"/>
      </w:divBdr>
    </w:div>
    <w:div w:id="573197789">
      <w:bodyDiv w:val="1"/>
      <w:marLeft w:val="0"/>
      <w:marRight w:val="0"/>
      <w:marTop w:val="0"/>
      <w:marBottom w:val="0"/>
      <w:divBdr>
        <w:top w:val="none" w:sz="0" w:space="0" w:color="auto"/>
        <w:left w:val="none" w:sz="0" w:space="0" w:color="auto"/>
        <w:bottom w:val="none" w:sz="0" w:space="0" w:color="auto"/>
        <w:right w:val="none" w:sz="0" w:space="0" w:color="auto"/>
      </w:divBdr>
    </w:div>
    <w:div w:id="573274275">
      <w:bodyDiv w:val="1"/>
      <w:marLeft w:val="0"/>
      <w:marRight w:val="0"/>
      <w:marTop w:val="0"/>
      <w:marBottom w:val="0"/>
      <w:divBdr>
        <w:top w:val="none" w:sz="0" w:space="0" w:color="auto"/>
        <w:left w:val="none" w:sz="0" w:space="0" w:color="auto"/>
        <w:bottom w:val="none" w:sz="0" w:space="0" w:color="auto"/>
        <w:right w:val="none" w:sz="0" w:space="0" w:color="auto"/>
      </w:divBdr>
    </w:div>
    <w:div w:id="573320592">
      <w:bodyDiv w:val="1"/>
      <w:marLeft w:val="0"/>
      <w:marRight w:val="0"/>
      <w:marTop w:val="0"/>
      <w:marBottom w:val="0"/>
      <w:divBdr>
        <w:top w:val="none" w:sz="0" w:space="0" w:color="auto"/>
        <w:left w:val="none" w:sz="0" w:space="0" w:color="auto"/>
        <w:bottom w:val="none" w:sz="0" w:space="0" w:color="auto"/>
        <w:right w:val="none" w:sz="0" w:space="0" w:color="auto"/>
      </w:divBdr>
    </w:div>
    <w:div w:id="573399971">
      <w:bodyDiv w:val="1"/>
      <w:marLeft w:val="0"/>
      <w:marRight w:val="0"/>
      <w:marTop w:val="0"/>
      <w:marBottom w:val="0"/>
      <w:divBdr>
        <w:top w:val="none" w:sz="0" w:space="0" w:color="auto"/>
        <w:left w:val="none" w:sz="0" w:space="0" w:color="auto"/>
        <w:bottom w:val="none" w:sz="0" w:space="0" w:color="auto"/>
        <w:right w:val="none" w:sz="0" w:space="0" w:color="auto"/>
      </w:divBdr>
    </w:div>
    <w:div w:id="573666044">
      <w:bodyDiv w:val="1"/>
      <w:marLeft w:val="0"/>
      <w:marRight w:val="0"/>
      <w:marTop w:val="0"/>
      <w:marBottom w:val="0"/>
      <w:divBdr>
        <w:top w:val="none" w:sz="0" w:space="0" w:color="auto"/>
        <w:left w:val="none" w:sz="0" w:space="0" w:color="auto"/>
        <w:bottom w:val="none" w:sz="0" w:space="0" w:color="auto"/>
        <w:right w:val="none" w:sz="0" w:space="0" w:color="auto"/>
      </w:divBdr>
    </w:div>
    <w:div w:id="573710726">
      <w:bodyDiv w:val="1"/>
      <w:marLeft w:val="0"/>
      <w:marRight w:val="0"/>
      <w:marTop w:val="0"/>
      <w:marBottom w:val="0"/>
      <w:divBdr>
        <w:top w:val="none" w:sz="0" w:space="0" w:color="auto"/>
        <w:left w:val="none" w:sz="0" w:space="0" w:color="auto"/>
        <w:bottom w:val="none" w:sz="0" w:space="0" w:color="auto"/>
        <w:right w:val="none" w:sz="0" w:space="0" w:color="auto"/>
      </w:divBdr>
    </w:div>
    <w:div w:id="574323516">
      <w:bodyDiv w:val="1"/>
      <w:marLeft w:val="0"/>
      <w:marRight w:val="0"/>
      <w:marTop w:val="0"/>
      <w:marBottom w:val="0"/>
      <w:divBdr>
        <w:top w:val="none" w:sz="0" w:space="0" w:color="auto"/>
        <w:left w:val="none" w:sz="0" w:space="0" w:color="auto"/>
        <w:bottom w:val="none" w:sz="0" w:space="0" w:color="auto"/>
        <w:right w:val="none" w:sz="0" w:space="0" w:color="auto"/>
      </w:divBdr>
    </w:div>
    <w:div w:id="574323672">
      <w:bodyDiv w:val="1"/>
      <w:marLeft w:val="0"/>
      <w:marRight w:val="0"/>
      <w:marTop w:val="0"/>
      <w:marBottom w:val="0"/>
      <w:divBdr>
        <w:top w:val="none" w:sz="0" w:space="0" w:color="auto"/>
        <w:left w:val="none" w:sz="0" w:space="0" w:color="auto"/>
        <w:bottom w:val="none" w:sz="0" w:space="0" w:color="auto"/>
        <w:right w:val="none" w:sz="0" w:space="0" w:color="auto"/>
      </w:divBdr>
    </w:div>
    <w:div w:id="574629672">
      <w:bodyDiv w:val="1"/>
      <w:marLeft w:val="0"/>
      <w:marRight w:val="0"/>
      <w:marTop w:val="0"/>
      <w:marBottom w:val="0"/>
      <w:divBdr>
        <w:top w:val="none" w:sz="0" w:space="0" w:color="auto"/>
        <w:left w:val="none" w:sz="0" w:space="0" w:color="auto"/>
        <w:bottom w:val="none" w:sz="0" w:space="0" w:color="auto"/>
        <w:right w:val="none" w:sz="0" w:space="0" w:color="auto"/>
      </w:divBdr>
    </w:div>
    <w:div w:id="574703520">
      <w:bodyDiv w:val="1"/>
      <w:marLeft w:val="0"/>
      <w:marRight w:val="0"/>
      <w:marTop w:val="0"/>
      <w:marBottom w:val="0"/>
      <w:divBdr>
        <w:top w:val="none" w:sz="0" w:space="0" w:color="auto"/>
        <w:left w:val="none" w:sz="0" w:space="0" w:color="auto"/>
        <w:bottom w:val="none" w:sz="0" w:space="0" w:color="auto"/>
        <w:right w:val="none" w:sz="0" w:space="0" w:color="auto"/>
      </w:divBdr>
    </w:div>
    <w:div w:id="574900864">
      <w:bodyDiv w:val="1"/>
      <w:marLeft w:val="0"/>
      <w:marRight w:val="0"/>
      <w:marTop w:val="0"/>
      <w:marBottom w:val="0"/>
      <w:divBdr>
        <w:top w:val="none" w:sz="0" w:space="0" w:color="auto"/>
        <w:left w:val="none" w:sz="0" w:space="0" w:color="auto"/>
        <w:bottom w:val="none" w:sz="0" w:space="0" w:color="auto"/>
        <w:right w:val="none" w:sz="0" w:space="0" w:color="auto"/>
      </w:divBdr>
    </w:div>
    <w:div w:id="574901866">
      <w:bodyDiv w:val="1"/>
      <w:marLeft w:val="0"/>
      <w:marRight w:val="0"/>
      <w:marTop w:val="0"/>
      <w:marBottom w:val="0"/>
      <w:divBdr>
        <w:top w:val="none" w:sz="0" w:space="0" w:color="auto"/>
        <w:left w:val="none" w:sz="0" w:space="0" w:color="auto"/>
        <w:bottom w:val="none" w:sz="0" w:space="0" w:color="auto"/>
        <w:right w:val="none" w:sz="0" w:space="0" w:color="auto"/>
      </w:divBdr>
    </w:div>
    <w:div w:id="575240320">
      <w:bodyDiv w:val="1"/>
      <w:marLeft w:val="0"/>
      <w:marRight w:val="0"/>
      <w:marTop w:val="0"/>
      <w:marBottom w:val="0"/>
      <w:divBdr>
        <w:top w:val="none" w:sz="0" w:space="0" w:color="auto"/>
        <w:left w:val="none" w:sz="0" w:space="0" w:color="auto"/>
        <w:bottom w:val="none" w:sz="0" w:space="0" w:color="auto"/>
        <w:right w:val="none" w:sz="0" w:space="0" w:color="auto"/>
      </w:divBdr>
    </w:div>
    <w:div w:id="575282700">
      <w:bodyDiv w:val="1"/>
      <w:marLeft w:val="0"/>
      <w:marRight w:val="0"/>
      <w:marTop w:val="0"/>
      <w:marBottom w:val="0"/>
      <w:divBdr>
        <w:top w:val="none" w:sz="0" w:space="0" w:color="auto"/>
        <w:left w:val="none" w:sz="0" w:space="0" w:color="auto"/>
        <w:bottom w:val="none" w:sz="0" w:space="0" w:color="auto"/>
        <w:right w:val="none" w:sz="0" w:space="0" w:color="auto"/>
      </w:divBdr>
    </w:div>
    <w:div w:id="575361538">
      <w:bodyDiv w:val="1"/>
      <w:marLeft w:val="0"/>
      <w:marRight w:val="0"/>
      <w:marTop w:val="0"/>
      <w:marBottom w:val="0"/>
      <w:divBdr>
        <w:top w:val="none" w:sz="0" w:space="0" w:color="auto"/>
        <w:left w:val="none" w:sz="0" w:space="0" w:color="auto"/>
        <w:bottom w:val="none" w:sz="0" w:space="0" w:color="auto"/>
        <w:right w:val="none" w:sz="0" w:space="0" w:color="auto"/>
      </w:divBdr>
    </w:div>
    <w:div w:id="575436943">
      <w:bodyDiv w:val="1"/>
      <w:marLeft w:val="0"/>
      <w:marRight w:val="0"/>
      <w:marTop w:val="0"/>
      <w:marBottom w:val="0"/>
      <w:divBdr>
        <w:top w:val="none" w:sz="0" w:space="0" w:color="auto"/>
        <w:left w:val="none" w:sz="0" w:space="0" w:color="auto"/>
        <w:bottom w:val="none" w:sz="0" w:space="0" w:color="auto"/>
        <w:right w:val="none" w:sz="0" w:space="0" w:color="auto"/>
      </w:divBdr>
    </w:div>
    <w:div w:id="575676728">
      <w:bodyDiv w:val="1"/>
      <w:marLeft w:val="0"/>
      <w:marRight w:val="0"/>
      <w:marTop w:val="0"/>
      <w:marBottom w:val="0"/>
      <w:divBdr>
        <w:top w:val="none" w:sz="0" w:space="0" w:color="auto"/>
        <w:left w:val="none" w:sz="0" w:space="0" w:color="auto"/>
        <w:bottom w:val="none" w:sz="0" w:space="0" w:color="auto"/>
        <w:right w:val="none" w:sz="0" w:space="0" w:color="auto"/>
      </w:divBdr>
    </w:div>
    <w:div w:id="575824158">
      <w:bodyDiv w:val="1"/>
      <w:marLeft w:val="0"/>
      <w:marRight w:val="0"/>
      <w:marTop w:val="0"/>
      <w:marBottom w:val="0"/>
      <w:divBdr>
        <w:top w:val="none" w:sz="0" w:space="0" w:color="auto"/>
        <w:left w:val="none" w:sz="0" w:space="0" w:color="auto"/>
        <w:bottom w:val="none" w:sz="0" w:space="0" w:color="auto"/>
        <w:right w:val="none" w:sz="0" w:space="0" w:color="auto"/>
      </w:divBdr>
    </w:div>
    <w:div w:id="576328235">
      <w:bodyDiv w:val="1"/>
      <w:marLeft w:val="0"/>
      <w:marRight w:val="0"/>
      <w:marTop w:val="0"/>
      <w:marBottom w:val="0"/>
      <w:divBdr>
        <w:top w:val="none" w:sz="0" w:space="0" w:color="auto"/>
        <w:left w:val="none" w:sz="0" w:space="0" w:color="auto"/>
        <w:bottom w:val="none" w:sz="0" w:space="0" w:color="auto"/>
        <w:right w:val="none" w:sz="0" w:space="0" w:color="auto"/>
      </w:divBdr>
    </w:div>
    <w:div w:id="576520193">
      <w:bodyDiv w:val="1"/>
      <w:marLeft w:val="0"/>
      <w:marRight w:val="0"/>
      <w:marTop w:val="0"/>
      <w:marBottom w:val="0"/>
      <w:divBdr>
        <w:top w:val="none" w:sz="0" w:space="0" w:color="auto"/>
        <w:left w:val="none" w:sz="0" w:space="0" w:color="auto"/>
        <w:bottom w:val="none" w:sz="0" w:space="0" w:color="auto"/>
        <w:right w:val="none" w:sz="0" w:space="0" w:color="auto"/>
      </w:divBdr>
    </w:div>
    <w:div w:id="576982236">
      <w:bodyDiv w:val="1"/>
      <w:marLeft w:val="0"/>
      <w:marRight w:val="0"/>
      <w:marTop w:val="0"/>
      <w:marBottom w:val="0"/>
      <w:divBdr>
        <w:top w:val="none" w:sz="0" w:space="0" w:color="auto"/>
        <w:left w:val="none" w:sz="0" w:space="0" w:color="auto"/>
        <w:bottom w:val="none" w:sz="0" w:space="0" w:color="auto"/>
        <w:right w:val="none" w:sz="0" w:space="0" w:color="auto"/>
      </w:divBdr>
    </w:div>
    <w:div w:id="577135097">
      <w:bodyDiv w:val="1"/>
      <w:marLeft w:val="0"/>
      <w:marRight w:val="0"/>
      <w:marTop w:val="0"/>
      <w:marBottom w:val="0"/>
      <w:divBdr>
        <w:top w:val="none" w:sz="0" w:space="0" w:color="auto"/>
        <w:left w:val="none" w:sz="0" w:space="0" w:color="auto"/>
        <w:bottom w:val="none" w:sz="0" w:space="0" w:color="auto"/>
        <w:right w:val="none" w:sz="0" w:space="0" w:color="auto"/>
      </w:divBdr>
    </w:div>
    <w:div w:id="577325916">
      <w:bodyDiv w:val="1"/>
      <w:marLeft w:val="0"/>
      <w:marRight w:val="0"/>
      <w:marTop w:val="0"/>
      <w:marBottom w:val="0"/>
      <w:divBdr>
        <w:top w:val="none" w:sz="0" w:space="0" w:color="auto"/>
        <w:left w:val="none" w:sz="0" w:space="0" w:color="auto"/>
        <w:bottom w:val="none" w:sz="0" w:space="0" w:color="auto"/>
        <w:right w:val="none" w:sz="0" w:space="0" w:color="auto"/>
      </w:divBdr>
    </w:div>
    <w:div w:id="577640196">
      <w:bodyDiv w:val="1"/>
      <w:marLeft w:val="0"/>
      <w:marRight w:val="0"/>
      <w:marTop w:val="0"/>
      <w:marBottom w:val="0"/>
      <w:divBdr>
        <w:top w:val="none" w:sz="0" w:space="0" w:color="auto"/>
        <w:left w:val="none" w:sz="0" w:space="0" w:color="auto"/>
        <w:bottom w:val="none" w:sz="0" w:space="0" w:color="auto"/>
        <w:right w:val="none" w:sz="0" w:space="0" w:color="auto"/>
      </w:divBdr>
    </w:div>
    <w:div w:id="577862165">
      <w:bodyDiv w:val="1"/>
      <w:marLeft w:val="0"/>
      <w:marRight w:val="0"/>
      <w:marTop w:val="0"/>
      <w:marBottom w:val="0"/>
      <w:divBdr>
        <w:top w:val="none" w:sz="0" w:space="0" w:color="auto"/>
        <w:left w:val="none" w:sz="0" w:space="0" w:color="auto"/>
        <w:bottom w:val="none" w:sz="0" w:space="0" w:color="auto"/>
        <w:right w:val="none" w:sz="0" w:space="0" w:color="auto"/>
      </w:divBdr>
    </w:div>
    <w:div w:id="578096636">
      <w:bodyDiv w:val="1"/>
      <w:marLeft w:val="0"/>
      <w:marRight w:val="0"/>
      <w:marTop w:val="0"/>
      <w:marBottom w:val="0"/>
      <w:divBdr>
        <w:top w:val="none" w:sz="0" w:space="0" w:color="auto"/>
        <w:left w:val="none" w:sz="0" w:space="0" w:color="auto"/>
        <w:bottom w:val="none" w:sz="0" w:space="0" w:color="auto"/>
        <w:right w:val="none" w:sz="0" w:space="0" w:color="auto"/>
      </w:divBdr>
    </w:div>
    <w:div w:id="578291253">
      <w:bodyDiv w:val="1"/>
      <w:marLeft w:val="0"/>
      <w:marRight w:val="0"/>
      <w:marTop w:val="0"/>
      <w:marBottom w:val="0"/>
      <w:divBdr>
        <w:top w:val="none" w:sz="0" w:space="0" w:color="auto"/>
        <w:left w:val="none" w:sz="0" w:space="0" w:color="auto"/>
        <w:bottom w:val="none" w:sz="0" w:space="0" w:color="auto"/>
        <w:right w:val="none" w:sz="0" w:space="0" w:color="auto"/>
      </w:divBdr>
    </w:div>
    <w:div w:id="578708512">
      <w:bodyDiv w:val="1"/>
      <w:marLeft w:val="0"/>
      <w:marRight w:val="0"/>
      <w:marTop w:val="0"/>
      <w:marBottom w:val="0"/>
      <w:divBdr>
        <w:top w:val="none" w:sz="0" w:space="0" w:color="auto"/>
        <w:left w:val="none" w:sz="0" w:space="0" w:color="auto"/>
        <w:bottom w:val="none" w:sz="0" w:space="0" w:color="auto"/>
        <w:right w:val="none" w:sz="0" w:space="0" w:color="auto"/>
      </w:divBdr>
    </w:div>
    <w:div w:id="578905385">
      <w:bodyDiv w:val="1"/>
      <w:marLeft w:val="0"/>
      <w:marRight w:val="0"/>
      <w:marTop w:val="0"/>
      <w:marBottom w:val="0"/>
      <w:divBdr>
        <w:top w:val="none" w:sz="0" w:space="0" w:color="auto"/>
        <w:left w:val="none" w:sz="0" w:space="0" w:color="auto"/>
        <w:bottom w:val="none" w:sz="0" w:space="0" w:color="auto"/>
        <w:right w:val="none" w:sz="0" w:space="0" w:color="auto"/>
      </w:divBdr>
    </w:div>
    <w:div w:id="578907216">
      <w:bodyDiv w:val="1"/>
      <w:marLeft w:val="0"/>
      <w:marRight w:val="0"/>
      <w:marTop w:val="0"/>
      <w:marBottom w:val="0"/>
      <w:divBdr>
        <w:top w:val="none" w:sz="0" w:space="0" w:color="auto"/>
        <w:left w:val="none" w:sz="0" w:space="0" w:color="auto"/>
        <w:bottom w:val="none" w:sz="0" w:space="0" w:color="auto"/>
        <w:right w:val="none" w:sz="0" w:space="0" w:color="auto"/>
      </w:divBdr>
    </w:div>
    <w:div w:id="579213672">
      <w:bodyDiv w:val="1"/>
      <w:marLeft w:val="0"/>
      <w:marRight w:val="0"/>
      <w:marTop w:val="0"/>
      <w:marBottom w:val="0"/>
      <w:divBdr>
        <w:top w:val="none" w:sz="0" w:space="0" w:color="auto"/>
        <w:left w:val="none" w:sz="0" w:space="0" w:color="auto"/>
        <w:bottom w:val="none" w:sz="0" w:space="0" w:color="auto"/>
        <w:right w:val="none" w:sz="0" w:space="0" w:color="auto"/>
      </w:divBdr>
    </w:div>
    <w:div w:id="579490010">
      <w:bodyDiv w:val="1"/>
      <w:marLeft w:val="0"/>
      <w:marRight w:val="0"/>
      <w:marTop w:val="0"/>
      <w:marBottom w:val="0"/>
      <w:divBdr>
        <w:top w:val="none" w:sz="0" w:space="0" w:color="auto"/>
        <w:left w:val="none" w:sz="0" w:space="0" w:color="auto"/>
        <w:bottom w:val="none" w:sz="0" w:space="0" w:color="auto"/>
        <w:right w:val="none" w:sz="0" w:space="0" w:color="auto"/>
      </w:divBdr>
    </w:div>
    <w:div w:id="579560479">
      <w:bodyDiv w:val="1"/>
      <w:marLeft w:val="0"/>
      <w:marRight w:val="0"/>
      <w:marTop w:val="0"/>
      <w:marBottom w:val="0"/>
      <w:divBdr>
        <w:top w:val="none" w:sz="0" w:space="0" w:color="auto"/>
        <w:left w:val="none" w:sz="0" w:space="0" w:color="auto"/>
        <w:bottom w:val="none" w:sz="0" w:space="0" w:color="auto"/>
        <w:right w:val="none" w:sz="0" w:space="0" w:color="auto"/>
      </w:divBdr>
    </w:div>
    <w:div w:id="579631789">
      <w:bodyDiv w:val="1"/>
      <w:marLeft w:val="0"/>
      <w:marRight w:val="0"/>
      <w:marTop w:val="0"/>
      <w:marBottom w:val="0"/>
      <w:divBdr>
        <w:top w:val="none" w:sz="0" w:space="0" w:color="auto"/>
        <w:left w:val="none" w:sz="0" w:space="0" w:color="auto"/>
        <w:bottom w:val="none" w:sz="0" w:space="0" w:color="auto"/>
        <w:right w:val="none" w:sz="0" w:space="0" w:color="auto"/>
      </w:divBdr>
    </w:div>
    <w:div w:id="580335719">
      <w:bodyDiv w:val="1"/>
      <w:marLeft w:val="0"/>
      <w:marRight w:val="0"/>
      <w:marTop w:val="0"/>
      <w:marBottom w:val="0"/>
      <w:divBdr>
        <w:top w:val="none" w:sz="0" w:space="0" w:color="auto"/>
        <w:left w:val="none" w:sz="0" w:space="0" w:color="auto"/>
        <w:bottom w:val="none" w:sz="0" w:space="0" w:color="auto"/>
        <w:right w:val="none" w:sz="0" w:space="0" w:color="auto"/>
      </w:divBdr>
    </w:div>
    <w:div w:id="580723012">
      <w:bodyDiv w:val="1"/>
      <w:marLeft w:val="0"/>
      <w:marRight w:val="0"/>
      <w:marTop w:val="0"/>
      <w:marBottom w:val="0"/>
      <w:divBdr>
        <w:top w:val="none" w:sz="0" w:space="0" w:color="auto"/>
        <w:left w:val="none" w:sz="0" w:space="0" w:color="auto"/>
        <w:bottom w:val="none" w:sz="0" w:space="0" w:color="auto"/>
        <w:right w:val="none" w:sz="0" w:space="0" w:color="auto"/>
      </w:divBdr>
    </w:div>
    <w:div w:id="581060888">
      <w:bodyDiv w:val="1"/>
      <w:marLeft w:val="0"/>
      <w:marRight w:val="0"/>
      <w:marTop w:val="0"/>
      <w:marBottom w:val="0"/>
      <w:divBdr>
        <w:top w:val="none" w:sz="0" w:space="0" w:color="auto"/>
        <w:left w:val="none" w:sz="0" w:space="0" w:color="auto"/>
        <w:bottom w:val="none" w:sz="0" w:space="0" w:color="auto"/>
        <w:right w:val="none" w:sz="0" w:space="0" w:color="auto"/>
      </w:divBdr>
    </w:div>
    <w:div w:id="581064342">
      <w:bodyDiv w:val="1"/>
      <w:marLeft w:val="0"/>
      <w:marRight w:val="0"/>
      <w:marTop w:val="0"/>
      <w:marBottom w:val="0"/>
      <w:divBdr>
        <w:top w:val="none" w:sz="0" w:space="0" w:color="auto"/>
        <w:left w:val="none" w:sz="0" w:space="0" w:color="auto"/>
        <w:bottom w:val="none" w:sz="0" w:space="0" w:color="auto"/>
        <w:right w:val="none" w:sz="0" w:space="0" w:color="auto"/>
      </w:divBdr>
    </w:div>
    <w:div w:id="582031849">
      <w:bodyDiv w:val="1"/>
      <w:marLeft w:val="0"/>
      <w:marRight w:val="0"/>
      <w:marTop w:val="0"/>
      <w:marBottom w:val="0"/>
      <w:divBdr>
        <w:top w:val="none" w:sz="0" w:space="0" w:color="auto"/>
        <w:left w:val="none" w:sz="0" w:space="0" w:color="auto"/>
        <w:bottom w:val="none" w:sz="0" w:space="0" w:color="auto"/>
        <w:right w:val="none" w:sz="0" w:space="0" w:color="auto"/>
      </w:divBdr>
    </w:div>
    <w:div w:id="582295749">
      <w:bodyDiv w:val="1"/>
      <w:marLeft w:val="0"/>
      <w:marRight w:val="0"/>
      <w:marTop w:val="0"/>
      <w:marBottom w:val="0"/>
      <w:divBdr>
        <w:top w:val="none" w:sz="0" w:space="0" w:color="auto"/>
        <w:left w:val="none" w:sz="0" w:space="0" w:color="auto"/>
        <w:bottom w:val="none" w:sz="0" w:space="0" w:color="auto"/>
        <w:right w:val="none" w:sz="0" w:space="0" w:color="auto"/>
      </w:divBdr>
    </w:div>
    <w:div w:id="582376598">
      <w:bodyDiv w:val="1"/>
      <w:marLeft w:val="0"/>
      <w:marRight w:val="0"/>
      <w:marTop w:val="0"/>
      <w:marBottom w:val="0"/>
      <w:divBdr>
        <w:top w:val="none" w:sz="0" w:space="0" w:color="auto"/>
        <w:left w:val="none" w:sz="0" w:space="0" w:color="auto"/>
        <w:bottom w:val="none" w:sz="0" w:space="0" w:color="auto"/>
        <w:right w:val="none" w:sz="0" w:space="0" w:color="auto"/>
      </w:divBdr>
    </w:div>
    <w:div w:id="582682785">
      <w:bodyDiv w:val="1"/>
      <w:marLeft w:val="0"/>
      <w:marRight w:val="0"/>
      <w:marTop w:val="0"/>
      <w:marBottom w:val="0"/>
      <w:divBdr>
        <w:top w:val="none" w:sz="0" w:space="0" w:color="auto"/>
        <w:left w:val="none" w:sz="0" w:space="0" w:color="auto"/>
        <w:bottom w:val="none" w:sz="0" w:space="0" w:color="auto"/>
        <w:right w:val="none" w:sz="0" w:space="0" w:color="auto"/>
      </w:divBdr>
    </w:div>
    <w:div w:id="582839986">
      <w:bodyDiv w:val="1"/>
      <w:marLeft w:val="0"/>
      <w:marRight w:val="0"/>
      <w:marTop w:val="0"/>
      <w:marBottom w:val="0"/>
      <w:divBdr>
        <w:top w:val="none" w:sz="0" w:space="0" w:color="auto"/>
        <w:left w:val="none" w:sz="0" w:space="0" w:color="auto"/>
        <w:bottom w:val="none" w:sz="0" w:space="0" w:color="auto"/>
        <w:right w:val="none" w:sz="0" w:space="0" w:color="auto"/>
      </w:divBdr>
    </w:div>
    <w:div w:id="582959807">
      <w:bodyDiv w:val="1"/>
      <w:marLeft w:val="0"/>
      <w:marRight w:val="0"/>
      <w:marTop w:val="0"/>
      <w:marBottom w:val="0"/>
      <w:divBdr>
        <w:top w:val="none" w:sz="0" w:space="0" w:color="auto"/>
        <w:left w:val="none" w:sz="0" w:space="0" w:color="auto"/>
        <w:bottom w:val="none" w:sz="0" w:space="0" w:color="auto"/>
        <w:right w:val="none" w:sz="0" w:space="0" w:color="auto"/>
      </w:divBdr>
    </w:div>
    <w:div w:id="583295501">
      <w:bodyDiv w:val="1"/>
      <w:marLeft w:val="0"/>
      <w:marRight w:val="0"/>
      <w:marTop w:val="0"/>
      <w:marBottom w:val="0"/>
      <w:divBdr>
        <w:top w:val="none" w:sz="0" w:space="0" w:color="auto"/>
        <w:left w:val="none" w:sz="0" w:space="0" w:color="auto"/>
        <w:bottom w:val="none" w:sz="0" w:space="0" w:color="auto"/>
        <w:right w:val="none" w:sz="0" w:space="0" w:color="auto"/>
      </w:divBdr>
    </w:div>
    <w:div w:id="583296791">
      <w:bodyDiv w:val="1"/>
      <w:marLeft w:val="0"/>
      <w:marRight w:val="0"/>
      <w:marTop w:val="0"/>
      <w:marBottom w:val="0"/>
      <w:divBdr>
        <w:top w:val="none" w:sz="0" w:space="0" w:color="auto"/>
        <w:left w:val="none" w:sz="0" w:space="0" w:color="auto"/>
        <w:bottom w:val="none" w:sz="0" w:space="0" w:color="auto"/>
        <w:right w:val="none" w:sz="0" w:space="0" w:color="auto"/>
      </w:divBdr>
    </w:div>
    <w:div w:id="583302827">
      <w:bodyDiv w:val="1"/>
      <w:marLeft w:val="0"/>
      <w:marRight w:val="0"/>
      <w:marTop w:val="0"/>
      <w:marBottom w:val="0"/>
      <w:divBdr>
        <w:top w:val="none" w:sz="0" w:space="0" w:color="auto"/>
        <w:left w:val="none" w:sz="0" w:space="0" w:color="auto"/>
        <w:bottom w:val="none" w:sz="0" w:space="0" w:color="auto"/>
        <w:right w:val="none" w:sz="0" w:space="0" w:color="auto"/>
      </w:divBdr>
    </w:div>
    <w:div w:id="583491716">
      <w:bodyDiv w:val="1"/>
      <w:marLeft w:val="0"/>
      <w:marRight w:val="0"/>
      <w:marTop w:val="0"/>
      <w:marBottom w:val="0"/>
      <w:divBdr>
        <w:top w:val="none" w:sz="0" w:space="0" w:color="auto"/>
        <w:left w:val="none" w:sz="0" w:space="0" w:color="auto"/>
        <w:bottom w:val="none" w:sz="0" w:space="0" w:color="auto"/>
        <w:right w:val="none" w:sz="0" w:space="0" w:color="auto"/>
      </w:divBdr>
    </w:div>
    <w:div w:id="583800217">
      <w:bodyDiv w:val="1"/>
      <w:marLeft w:val="0"/>
      <w:marRight w:val="0"/>
      <w:marTop w:val="0"/>
      <w:marBottom w:val="0"/>
      <w:divBdr>
        <w:top w:val="none" w:sz="0" w:space="0" w:color="auto"/>
        <w:left w:val="none" w:sz="0" w:space="0" w:color="auto"/>
        <w:bottom w:val="none" w:sz="0" w:space="0" w:color="auto"/>
        <w:right w:val="none" w:sz="0" w:space="0" w:color="auto"/>
      </w:divBdr>
    </w:div>
    <w:div w:id="584651857">
      <w:bodyDiv w:val="1"/>
      <w:marLeft w:val="0"/>
      <w:marRight w:val="0"/>
      <w:marTop w:val="0"/>
      <w:marBottom w:val="0"/>
      <w:divBdr>
        <w:top w:val="none" w:sz="0" w:space="0" w:color="auto"/>
        <w:left w:val="none" w:sz="0" w:space="0" w:color="auto"/>
        <w:bottom w:val="none" w:sz="0" w:space="0" w:color="auto"/>
        <w:right w:val="none" w:sz="0" w:space="0" w:color="auto"/>
      </w:divBdr>
    </w:div>
    <w:div w:id="585916100">
      <w:bodyDiv w:val="1"/>
      <w:marLeft w:val="0"/>
      <w:marRight w:val="0"/>
      <w:marTop w:val="0"/>
      <w:marBottom w:val="0"/>
      <w:divBdr>
        <w:top w:val="none" w:sz="0" w:space="0" w:color="auto"/>
        <w:left w:val="none" w:sz="0" w:space="0" w:color="auto"/>
        <w:bottom w:val="none" w:sz="0" w:space="0" w:color="auto"/>
        <w:right w:val="none" w:sz="0" w:space="0" w:color="auto"/>
      </w:divBdr>
    </w:div>
    <w:div w:id="586767854">
      <w:bodyDiv w:val="1"/>
      <w:marLeft w:val="0"/>
      <w:marRight w:val="0"/>
      <w:marTop w:val="0"/>
      <w:marBottom w:val="0"/>
      <w:divBdr>
        <w:top w:val="none" w:sz="0" w:space="0" w:color="auto"/>
        <w:left w:val="none" w:sz="0" w:space="0" w:color="auto"/>
        <w:bottom w:val="none" w:sz="0" w:space="0" w:color="auto"/>
        <w:right w:val="none" w:sz="0" w:space="0" w:color="auto"/>
      </w:divBdr>
    </w:div>
    <w:div w:id="587228394">
      <w:bodyDiv w:val="1"/>
      <w:marLeft w:val="0"/>
      <w:marRight w:val="0"/>
      <w:marTop w:val="0"/>
      <w:marBottom w:val="0"/>
      <w:divBdr>
        <w:top w:val="none" w:sz="0" w:space="0" w:color="auto"/>
        <w:left w:val="none" w:sz="0" w:space="0" w:color="auto"/>
        <w:bottom w:val="none" w:sz="0" w:space="0" w:color="auto"/>
        <w:right w:val="none" w:sz="0" w:space="0" w:color="auto"/>
      </w:divBdr>
    </w:div>
    <w:div w:id="587692281">
      <w:bodyDiv w:val="1"/>
      <w:marLeft w:val="0"/>
      <w:marRight w:val="0"/>
      <w:marTop w:val="0"/>
      <w:marBottom w:val="0"/>
      <w:divBdr>
        <w:top w:val="none" w:sz="0" w:space="0" w:color="auto"/>
        <w:left w:val="none" w:sz="0" w:space="0" w:color="auto"/>
        <w:bottom w:val="none" w:sz="0" w:space="0" w:color="auto"/>
        <w:right w:val="none" w:sz="0" w:space="0" w:color="auto"/>
      </w:divBdr>
    </w:div>
    <w:div w:id="588083599">
      <w:bodyDiv w:val="1"/>
      <w:marLeft w:val="0"/>
      <w:marRight w:val="0"/>
      <w:marTop w:val="0"/>
      <w:marBottom w:val="0"/>
      <w:divBdr>
        <w:top w:val="none" w:sz="0" w:space="0" w:color="auto"/>
        <w:left w:val="none" w:sz="0" w:space="0" w:color="auto"/>
        <w:bottom w:val="none" w:sz="0" w:space="0" w:color="auto"/>
        <w:right w:val="none" w:sz="0" w:space="0" w:color="auto"/>
      </w:divBdr>
    </w:div>
    <w:div w:id="588545910">
      <w:bodyDiv w:val="1"/>
      <w:marLeft w:val="0"/>
      <w:marRight w:val="0"/>
      <w:marTop w:val="0"/>
      <w:marBottom w:val="0"/>
      <w:divBdr>
        <w:top w:val="none" w:sz="0" w:space="0" w:color="auto"/>
        <w:left w:val="none" w:sz="0" w:space="0" w:color="auto"/>
        <w:bottom w:val="none" w:sz="0" w:space="0" w:color="auto"/>
        <w:right w:val="none" w:sz="0" w:space="0" w:color="auto"/>
      </w:divBdr>
    </w:div>
    <w:div w:id="589584403">
      <w:bodyDiv w:val="1"/>
      <w:marLeft w:val="0"/>
      <w:marRight w:val="0"/>
      <w:marTop w:val="0"/>
      <w:marBottom w:val="0"/>
      <w:divBdr>
        <w:top w:val="none" w:sz="0" w:space="0" w:color="auto"/>
        <w:left w:val="none" w:sz="0" w:space="0" w:color="auto"/>
        <w:bottom w:val="none" w:sz="0" w:space="0" w:color="auto"/>
        <w:right w:val="none" w:sz="0" w:space="0" w:color="auto"/>
      </w:divBdr>
    </w:div>
    <w:div w:id="590502602">
      <w:bodyDiv w:val="1"/>
      <w:marLeft w:val="0"/>
      <w:marRight w:val="0"/>
      <w:marTop w:val="0"/>
      <w:marBottom w:val="0"/>
      <w:divBdr>
        <w:top w:val="none" w:sz="0" w:space="0" w:color="auto"/>
        <w:left w:val="none" w:sz="0" w:space="0" w:color="auto"/>
        <w:bottom w:val="none" w:sz="0" w:space="0" w:color="auto"/>
        <w:right w:val="none" w:sz="0" w:space="0" w:color="auto"/>
      </w:divBdr>
    </w:div>
    <w:div w:id="590895072">
      <w:bodyDiv w:val="1"/>
      <w:marLeft w:val="0"/>
      <w:marRight w:val="0"/>
      <w:marTop w:val="0"/>
      <w:marBottom w:val="0"/>
      <w:divBdr>
        <w:top w:val="none" w:sz="0" w:space="0" w:color="auto"/>
        <w:left w:val="none" w:sz="0" w:space="0" w:color="auto"/>
        <w:bottom w:val="none" w:sz="0" w:space="0" w:color="auto"/>
        <w:right w:val="none" w:sz="0" w:space="0" w:color="auto"/>
      </w:divBdr>
    </w:div>
    <w:div w:id="592324252">
      <w:bodyDiv w:val="1"/>
      <w:marLeft w:val="0"/>
      <w:marRight w:val="0"/>
      <w:marTop w:val="0"/>
      <w:marBottom w:val="0"/>
      <w:divBdr>
        <w:top w:val="none" w:sz="0" w:space="0" w:color="auto"/>
        <w:left w:val="none" w:sz="0" w:space="0" w:color="auto"/>
        <w:bottom w:val="none" w:sz="0" w:space="0" w:color="auto"/>
        <w:right w:val="none" w:sz="0" w:space="0" w:color="auto"/>
      </w:divBdr>
    </w:div>
    <w:div w:id="593631253">
      <w:bodyDiv w:val="1"/>
      <w:marLeft w:val="0"/>
      <w:marRight w:val="0"/>
      <w:marTop w:val="0"/>
      <w:marBottom w:val="0"/>
      <w:divBdr>
        <w:top w:val="none" w:sz="0" w:space="0" w:color="auto"/>
        <w:left w:val="none" w:sz="0" w:space="0" w:color="auto"/>
        <w:bottom w:val="none" w:sz="0" w:space="0" w:color="auto"/>
        <w:right w:val="none" w:sz="0" w:space="0" w:color="auto"/>
      </w:divBdr>
    </w:div>
    <w:div w:id="593783761">
      <w:bodyDiv w:val="1"/>
      <w:marLeft w:val="0"/>
      <w:marRight w:val="0"/>
      <w:marTop w:val="0"/>
      <w:marBottom w:val="0"/>
      <w:divBdr>
        <w:top w:val="none" w:sz="0" w:space="0" w:color="auto"/>
        <w:left w:val="none" w:sz="0" w:space="0" w:color="auto"/>
        <w:bottom w:val="none" w:sz="0" w:space="0" w:color="auto"/>
        <w:right w:val="none" w:sz="0" w:space="0" w:color="auto"/>
      </w:divBdr>
    </w:div>
    <w:div w:id="593974072">
      <w:bodyDiv w:val="1"/>
      <w:marLeft w:val="0"/>
      <w:marRight w:val="0"/>
      <w:marTop w:val="0"/>
      <w:marBottom w:val="0"/>
      <w:divBdr>
        <w:top w:val="none" w:sz="0" w:space="0" w:color="auto"/>
        <w:left w:val="none" w:sz="0" w:space="0" w:color="auto"/>
        <w:bottom w:val="none" w:sz="0" w:space="0" w:color="auto"/>
        <w:right w:val="none" w:sz="0" w:space="0" w:color="auto"/>
      </w:divBdr>
    </w:div>
    <w:div w:id="594637249">
      <w:bodyDiv w:val="1"/>
      <w:marLeft w:val="0"/>
      <w:marRight w:val="0"/>
      <w:marTop w:val="0"/>
      <w:marBottom w:val="0"/>
      <w:divBdr>
        <w:top w:val="none" w:sz="0" w:space="0" w:color="auto"/>
        <w:left w:val="none" w:sz="0" w:space="0" w:color="auto"/>
        <w:bottom w:val="none" w:sz="0" w:space="0" w:color="auto"/>
        <w:right w:val="none" w:sz="0" w:space="0" w:color="auto"/>
      </w:divBdr>
    </w:div>
    <w:div w:id="594870821">
      <w:bodyDiv w:val="1"/>
      <w:marLeft w:val="0"/>
      <w:marRight w:val="0"/>
      <w:marTop w:val="0"/>
      <w:marBottom w:val="0"/>
      <w:divBdr>
        <w:top w:val="none" w:sz="0" w:space="0" w:color="auto"/>
        <w:left w:val="none" w:sz="0" w:space="0" w:color="auto"/>
        <w:bottom w:val="none" w:sz="0" w:space="0" w:color="auto"/>
        <w:right w:val="none" w:sz="0" w:space="0" w:color="auto"/>
      </w:divBdr>
    </w:div>
    <w:div w:id="595402044">
      <w:bodyDiv w:val="1"/>
      <w:marLeft w:val="0"/>
      <w:marRight w:val="0"/>
      <w:marTop w:val="0"/>
      <w:marBottom w:val="0"/>
      <w:divBdr>
        <w:top w:val="none" w:sz="0" w:space="0" w:color="auto"/>
        <w:left w:val="none" w:sz="0" w:space="0" w:color="auto"/>
        <w:bottom w:val="none" w:sz="0" w:space="0" w:color="auto"/>
        <w:right w:val="none" w:sz="0" w:space="0" w:color="auto"/>
      </w:divBdr>
    </w:div>
    <w:div w:id="595480793">
      <w:bodyDiv w:val="1"/>
      <w:marLeft w:val="0"/>
      <w:marRight w:val="0"/>
      <w:marTop w:val="0"/>
      <w:marBottom w:val="0"/>
      <w:divBdr>
        <w:top w:val="none" w:sz="0" w:space="0" w:color="auto"/>
        <w:left w:val="none" w:sz="0" w:space="0" w:color="auto"/>
        <w:bottom w:val="none" w:sz="0" w:space="0" w:color="auto"/>
        <w:right w:val="none" w:sz="0" w:space="0" w:color="auto"/>
      </w:divBdr>
    </w:div>
    <w:div w:id="595600818">
      <w:bodyDiv w:val="1"/>
      <w:marLeft w:val="0"/>
      <w:marRight w:val="0"/>
      <w:marTop w:val="0"/>
      <w:marBottom w:val="0"/>
      <w:divBdr>
        <w:top w:val="none" w:sz="0" w:space="0" w:color="auto"/>
        <w:left w:val="none" w:sz="0" w:space="0" w:color="auto"/>
        <w:bottom w:val="none" w:sz="0" w:space="0" w:color="auto"/>
        <w:right w:val="none" w:sz="0" w:space="0" w:color="auto"/>
      </w:divBdr>
    </w:div>
    <w:div w:id="595672786">
      <w:bodyDiv w:val="1"/>
      <w:marLeft w:val="0"/>
      <w:marRight w:val="0"/>
      <w:marTop w:val="0"/>
      <w:marBottom w:val="0"/>
      <w:divBdr>
        <w:top w:val="none" w:sz="0" w:space="0" w:color="auto"/>
        <w:left w:val="none" w:sz="0" w:space="0" w:color="auto"/>
        <w:bottom w:val="none" w:sz="0" w:space="0" w:color="auto"/>
        <w:right w:val="none" w:sz="0" w:space="0" w:color="auto"/>
      </w:divBdr>
    </w:div>
    <w:div w:id="595678508">
      <w:bodyDiv w:val="1"/>
      <w:marLeft w:val="0"/>
      <w:marRight w:val="0"/>
      <w:marTop w:val="0"/>
      <w:marBottom w:val="0"/>
      <w:divBdr>
        <w:top w:val="none" w:sz="0" w:space="0" w:color="auto"/>
        <w:left w:val="none" w:sz="0" w:space="0" w:color="auto"/>
        <w:bottom w:val="none" w:sz="0" w:space="0" w:color="auto"/>
        <w:right w:val="none" w:sz="0" w:space="0" w:color="auto"/>
      </w:divBdr>
    </w:div>
    <w:div w:id="596329463">
      <w:bodyDiv w:val="1"/>
      <w:marLeft w:val="0"/>
      <w:marRight w:val="0"/>
      <w:marTop w:val="0"/>
      <w:marBottom w:val="0"/>
      <w:divBdr>
        <w:top w:val="none" w:sz="0" w:space="0" w:color="auto"/>
        <w:left w:val="none" w:sz="0" w:space="0" w:color="auto"/>
        <w:bottom w:val="none" w:sz="0" w:space="0" w:color="auto"/>
        <w:right w:val="none" w:sz="0" w:space="0" w:color="auto"/>
      </w:divBdr>
    </w:div>
    <w:div w:id="596519726">
      <w:bodyDiv w:val="1"/>
      <w:marLeft w:val="0"/>
      <w:marRight w:val="0"/>
      <w:marTop w:val="0"/>
      <w:marBottom w:val="0"/>
      <w:divBdr>
        <w:top w:val="none" w:sz="0" w:space="0" w:color="auto"/>
        <w:left w:val="none" w:sz="0" w:space="0" w:color="auto"/>
        <w:bottom w:val="none" w:sz="0" w:space="0" w:color="auto"/>
        <w:right w:val="none" w:sz="0" w:space="0" w:color="auto"/>
      </w:divBdr>
    </w:div>
    <w:div w:id="596526175">
      <w:bodyDiv w:val="1"/>
      <w:marLeft w:val="0"/>
      <w:marRight w:val="0"/>
      <w:marTop w:val="0"/>
      <w:marBottom w:val="0"/>
      <w:divBdr>
        <w:top w:val="none" w:sz="0" w:space="0" w:color="auto"/>
        <w:left w:val="none" w:sz="0" w:space="0" w:color="auto"/>
        <w:bottom w:val="none" w:sz="0" w:space="0" w:color="auto"/>
        <w:right w:val="none" w:sz="0" w:space="0" w:color="auto"/>
      </w:divBdr>
    </w:div>
    <w:div w:id="596599673">
      <w:bodyDiv w:val="1"/>
      <w:marLeft w:val="0"/>
      <w:marRight w:val="0"/>
      <w:marTop w:val="0"/>
      <w:marBottom w:val="0"/>
      <w:divBdr>
        <w:top w:val="none" w:sz="0" w:space="0" w:color="auto"/>
        <w:left w:val="none" w:sz="0" w:space="0" w:color="auto"/>
        <w:bottom w:val="none" w:sz="0" w:space="0" w:color="auto"/>
        <w:right w:val="none" w:sz="0" w:space="0" w:color="auto"/>
      </w:divBdr>
    </w:div>
    <w:div w:id="596645361">
      <w:bodyDiv w:val="1"/>
      <w:marLeft w:val="0"/>
      <w:marRight w:val="0"/>
      <w:marTop w:val="0"/>
      <w:marBottom w:val="0"/>
      <w:divBdr>
        <w:top w:val="none" w:sz="0" w:space="0" w:color="auto"/>
        <w:left w:val="none" w:sz="0" w:space="0" w:color="auto"/>
        <w:bottom w:val="none" w:sz="0" w:space="0" w:color="auto"/>
        <w:right w:val="none" w:sz="0" w:space="0" w:color="auto"/>
      </w:divBdr>
    </w:div>
    <w:div w:id="596670725">
      <w:bodyDiv w:val="1"/>
      <w:marLeft w:val="0"/>
      <w:marRight w:val="0"/>
      <w:marTop w:val="0"/>
      <w:marBottom w:val="0"/>
      <w:divBdr>
        <w:top w:val="none" w:sz="0" w:space="0" w:color="auto"/>
        <w:left w:val="none" w:sz="0" w:space="0" w:color="auto"/>
        <w:bottom w:val="none" w:sz="0" w:space="0" w:color="auto"/>
        <w:right w:val="none" w:sz="0" w:space="0" w:color="auto"/>
      </w:divBdr>
    </w:div>
    <w:div w:id="597181061">
      <w:bodyDiv w:val="1"/>
      <w:marLeft w:val="0"/>
      <w:marRight w:val="0"/>
      <w:marTop w:val="0"/>
      <w:marBottom w:val="0"/>
      <w:divBdr>
        <w:top w:val="none" w:sz="0" w:space="0" w:color="auto"/>
        <w:left w:val="none" w:sz="0" w:space="0" w:color="auto"/>
        <w:bottom w:val="none" w:sz="0" w:space="0" w:color="auto"/>
        <w:right w:val="none" w:sz="0" w:space="0" w:color="auto"/>
      </w:divBdr>
    </w:div>
    <w:div w:id="597371084">
      <w:bodyDiv w:val="1"/>
      <w:marLeft w:val="0"/>
      <w:marRight w:val="0"/>
      <w:marTop w:val="0"/>
      <w:marBottom w:val="0"/>
      <w:divBdr>
        <w:top w:val="none" w:sz="0" w:space="0" w:color="auto"/>
        <w:left w:val="none" w:sz="0" w:space="0" w:color="auto"/>
        <w:bottom w:val="none" w:sz="0" w:space="0" w:color="auto"/>
        <w:right w:val="none" w:sz="0" w:space="0" w:color="auto"/>
      </w:divBdr>
    </w:div>
    <w:div w:id="597785989">
      <w:bodyDiv w:val="1"/>
      <w:marLeft w:val="0"/>
      <w:marRight w:val="0"/>
      <w:marTop w:val="0"/>
      <w:marBottom w:val="0"/>
      <w:divBdr>
        <w:top w:val="none" w:sz="0" w:space="0" w:color="auto"/>
        <w:left w:val="none" w:sz="0" w:space="0" w:color="auto"/>
        <w:bottom w:val="none" w:sz="0" w:space="0" w:color="auto"/>
        <w:right w:val="none" w:sz="0" w:space="0" w:color="auto"/>
      </w:divBdr>
    </w:div>
    <w:div w:id="598291473">
      <w:bodyDiv w:val="1"/>
      <w:marLeft w:val="0"/>
      <w:marRight w:val="0"/>
      <w:marTop w:val="0"/>
      <w:marBottom w:val="0"/>
      <w:divBdr>
        <w:top w:val="none" w:sz="0" w:space="0" w:color="auto"/>
        <w:left w:val="none" w:sz="0" w:space="0" w:color="auto"/>
        <w:bottom w:val="none" w:sz="0" w:space="0" w:color="auto"/>
        <w:right w:val="none" w:sz="0" w:space="0" w:color="auto"/>
      </w:divBdr>
    </w:div>
    <w:div w:id="598484868">
      <w:bodyDiv w:val="1"/>
      <w:marLeft w:val="0"/>
      <w:marRight w:val="0"/>
      <w:marTop w:val="0"/>
      <w:marBottom w:val="0"/>
      <w:divBdr>
        <w:top w:val="none" w:sz="0" w:space="0" w:color="auto"/>
        <w:left w:val="none" w:sz="0" w:space="0" w:color="auto"/>
        <w:bottom w:val="none" w:sz="0" w:space="0" w:color="auto"/>
        <w:right w:val="none" w:sz="0" w:space="0" w:color="auto"/>
      </w:divBdr>
    </w:div>
    <w:div w:id="599070385">
      <w:bodyDiv w:val="1"/>
      <w:marLeft w:val="0"/>
      <w:marRight w:val="0"/>
      <w:marTop w:val="0"/>
      <w:marBottom w:val="0"/>
      <w:divBdr>
        <w:top w:val="none" w:sz="0" w:space="0" w:color="auto"/>
        <w:left w:val="none" w:sz="0" w:space="0" w:color="auto"/>
        <w:bottom w:val="none" w:sz="0" w:space="0" w:color="auto"/>
        <w:right w:val="none" w:sz="0" w:space="0" w:color="auto"/>
      </w:divBdr>
    </w:div>
    <w:div w:id="599141095">
      <w:bodyDiv w:val="1"/>
      <w:marLeft w:val="0"/>
      <w:marRight w:val="0"/>
      <w:marTop w:val="0"/>
      <w:marBottom w:val="0"/>
      <w:divBdr>
        <w:top w:val="none" w:sz="0" w:space="0" w:color="auto"/>
        <w:left w:val="none" w:sz="0" w:space="0" w:color="auto"/>
        <w:bottom w:val="none" w:sz="0" w:space="0" w:color="auto"/>
        <w:right w:val="none" w:sz="0" w:space="0" w:color="auto"/>
      </w:divBdr>
    </w:div>
    <w:div w:id="599146645">
      <w:bodyDiv w:val="1"/>
      <w:marLeft w:val="0"/>
      <w:marRight w:val="0"/>
      <w:marTop w:val="0"/>
      <w:marBottom w:val="0"/>
      <w:divBdr>
        <w:top w:val="none" w:sz="0" w:space="0" w:color="auto"/>
        <w:left w:val="none" w:sz="0" w:space="0" w:color="auto"/>
        <w:bottom w:val="none" w:sz="0" w:space="0" w:color="auto"/>
        <w:right w:val="none" w:sz="0" w:space="0" w:color="auto"/>
      </w:divBdr>
    </w:div>
    <w:div w:id="599490540">
      <w:bodyDiv w:val="1"/>
      <w:marLeft w:val="0"/>
      <w:marRight w:val="0"/>
      <w:marTop w:val="0"/>
      <w:marBottom w:val="0"/>
      <w:divBdr>
        <w:top w:val="none" w:sz="0" w:space="0" w:color="auto"/>
        <w:left w:val="none" w:sz="0" w:space="0" w:color="auto"/>
        <w:bottom w:val="none" w:sz="0" w:space="0" w:color="auto"/>
        <w:right w:val="none" w:sz="0" w:space="0" w:color="auto"/>
      </w:divBdr>
    </w:div>
    <w:div w:id="599684839">
      <w:bodyDiv w:val="1"/>
      <w:marLeft w:val="0"/>
      <w:marRight w:val="0"/>
      <w:marTop w:val="0"/>
      <w:marBottom w:val="0"/>
      <w:divBdr>
        <w:top w:val="none" w:sz="0" w:space="0" w:color="auto"/>
        <w:left w:val="none" w:sz="0" w:space="0" w:color="auto"/>
        <w:bottom w:val="none" w:sz="0" w:space="0" w:color="auto"/>
        <w:right w:val="none" w:sz="0" w:space="0" w:color="auto"/>
      </w:divBdr>
    </w:div>
    <w:div w:id="599803564">
      <w:bodyDiv w:val="1"/>
      <w:marLeft w:val="0"/>
      <w:marRight w:val="0"/>
      <w:marTop w:val="0"/>
      <w:marBottom w:val="0"/>
      <w:divBdr>
        <w:top w:val="none" w:sz="0" w:space="0" w:color="auto"/>
        <w:left w:val="none" w:sz="0" w:space="0" w:color="auto"/>
        <w:bottom w:val="none" w:sz="0" w:space="0" w:color="auto"/>
        <w:right w:val="none" w:sz="0" w:space="0" w:color="auto"/>
      </w:divBdr>
    </w:div>
    <w:div w:id="600069624">
      <w:bodyDiv w:val="1"/>
      <w:marLeft w:val="0"/>
      <w:marRight w:val="0"/>
      <w:marTop w:val="0"/>
      <w:marBottom w:val="0"/>
      <w:divBdr>
        <w:top w:val="none" w:sz="0" w:space="0" w:color="auto"/>
        <w:left w:val="none" w:sz="0" w:space="0" w:color="auto"/>
        <w:bottom w:val="none" w:sz="0" w:space="0" w:color="auto"/>
        <w:right w:val="none" w:sz="0" w:space="0" w:color="auto"/>
      </w:divBdr>
    </w:div>
    <w:div w:id="601381559">
      <w:bodyDiv w:val="1"/>
      <w:marLeft w:val="0"/>
      <w:marRight w:val="0"/>
      <w:marTop w:val="0"/>
      <w:marBottom w:val="0"/>
      <w:divBdr>
        <w:top w:val="none" w:sz="0" w:space="0" w:color="auto"/>
        <w:left w:val="none" w:sz="0" w:space="0" w:color="auto"/>
        <w:bottom w:val="none" w:sz="0" w:space="0" w:color="auto"/>
        <w:right w:val="none" w:sz="0" w:space="0" w:color="auto"/>
      </w:divBdr>
    </w:div>
    <w:div w:id="601568539">
      <w:bodyDiv w:val="1"/>
      <w:marLeft w:val="0"/>
      <w:marRight w:val="0"/>
      <w:marTop w:val="0"/>
      <w:marBottom w:val="0"/>
      <w:divBdr>
        <w:top w:val="none" w:sz="0" w:space="0" w:color="auto"/>
        <w:left w:val="none" w:sz="0" w:space="0" w:color="auto"/>
        <w:bottom w:val="none" w:sz="0" w:space="0" w:color="auto"/>
        <w:right w:val="none" w:sz="0" w:space="0" w:color="auto"/>
      </w:divBdr>
    </w:div>
    <w:div w:id="601574902">
      <w:bodyDiv w:val="1"/>
      <w:marLeft w:val="0"/>
      <w:marRight w:val="0"/>
      <w:marTop w:val="0"/>
      <w:marBottom w:val="0"/>
      <w:divBdr>
        <w:top w:val="none" w:sz="0" w:space="0" w:color="auto"/>
        <w:left w:val="none" w:sz="0" w:space="0" w:color="auto"/>
        <w:bottom w:val="none" w:sz="0" w:space="0" w:color="auto"/>
        <w:right w:val="none" w:sz="0" w:space="0" w:color="auto"/>
      </w:divBdr>
    </w:div>
    <w:div w:id="601958516">
      <w:bodyDiv w:val="1"/>
      <w:marLeft w:val="0"/>
      <w:marRight w:val="0"/>
      <w:marTop w:val="0"/>
      <w:marBottom w:val="0"/>
      <w:divBdr>
        <w:top w:val="none" w:sz="0" w:space="0" w:color="auto"/>
        <w:left w:val="none" w:sz="0" w:space="0" w:color="auto"/>
        <w:bottom w:val="none" w:sz="0" w:space="0" w:color="auto"/>
        <w:right w:val="none" w:sz="0" w:space="0" w:color="auto"/>
      </w:divBdr>
    </w:div>
    <w:div w:id="602807449">
      <w:bodyDiv w:val="1"/>
      <w:marLeft w:val="0"/>
      <w:marRight w:val="0"/>
      <w:marTop w:val="0"/>
      <w:marBottom w:val="0"/>
      <w:divBdr>
        <w:top w:val="none" w:sz="0" w:space="0" w:color="auto"/>
        <w:left w:val="none" w:sz="0" w:space="0" w:color="auto"/>
        <w:bottom w:val="none" w:sz="0" w:space="0" w:color="auto"/>
        <w:right w:val="none" w:sz="0" w:space="0" w:color="auto"/>
      </w:divBdr>
    </w:div>
    <w:div w:id="603460018">
      <w:bodyDiv w:val="1"/>
      <w:marLeft w:val="0"/>
      <w:marRight w:val="0"/>
      <w:marTop w:val="0"/>
      <w:marBottom w:val="0"/>
      <w:divBdr>
        <w:top w:val="none" w:sz="0" w:space="0" w:color="auto"/>
        <w:left w:val="none" w:sz="0" w:space="0" w:color="auto"/>
        <w:bottom w:val="none" w:sz="0" w:space="0" w:color="auto"/>
        <w:right w:val="none" w:sz="0" w:space="0" w:color="auto"/>
      </w:divBdr>
    </w:div>
    <w:div w:id="604046484">
      <w:bodyDiv w:val="1"/>
      <w:marLeft w:val="0"/>
      <w:marRight w:val="0"/>
      <w:marTop w:val="0"/>
      <w:marBottom w:val="0"/>
      <w:divBdr>
        <w:top w:val="none" w:sz="0" w:space="0" w:color="auto"/>
        <w:left w:val="none" w:sz="0" w:space="0" w:color="auto"/>
        <w:bottom w:val="none" w:sz="0" w:space="0" w:color="auto"/>
        <w:right w:val="none" w:sz="0" w:space="0" w:color="auto"/>
      </w:divBdr>
    </w:div>
    <w:div w:id="604190564">
      <w:bodyDiv w:val="1"/>
      <w:marLeft w:val="0"/>
      <w:marRight w:val="0"/>
      <w:marTop w:val="0"/>
      <w:marBottom w:val="0"/>
      <w:divBdr>
        <w:top w:val="none" w:sz="0" w:space="0" w:color="auto"/>
        <w:left w:val="none" w:sz="0" w:space="0" w:color="auto"/>
        <w:bottom w:val="none" w:sz="0" w:space="0" w:color="auto"/>
        <w:right w:val="none" w:sz="0" w:space="0" w:color="auto"/>
      </w:divBdr>
    </w:div>
    <w:div w:id="604314402">
      <w:bodyDiv w:val="1"/>
      <w:marLeft w:val="0"/>
      <w:marRight w:val="0"/>
      <w:marTop w:val="0"/>
      <w:marBottom w:val="0"/>
      <w:divBdr>
        <w:top w:val="none" w:sz="0" w:space="0" w:color="auto"/>
        <w:left w:val="none" w:sz="0" w:space="0" w:color="auto"/>
        <w:bottom w:val="none" w:sz="0" w:space="0" w:color="auto"/>
        <w:right w:val="none" w:sz="0" w:space="0" w:color="auto"/>
      </w:divBdr>
    </w:div>
    <w:div w:id="604386545">
      <w:bodyDiv w:val="1"/>
      <w:marLeft w:val="0"/>
      <w:marRight w:val="0"/>
      <w:marTop w:val="0"/>
      <w:marBottom w:val="0"/>
      <w:divBdr>
        <w:top w:val="none" w:sz="0" w:space="0" w:color="auto"/>
        <w:left w:val="none" w:sz="0" w:space="0" w:color="auto"/>
        <w:bottom w:val="none" w:sz="0" w:space="0" w:color="auto"/>
        <w:right w:val="none" w:sz="0" w:space="0" w:color="auto"/>
      </w:divBdr>
    </w:div>
    <w:div w:id="604580568">
      <w:bodyDiv w:val="1"/>
      <w:marLeft w:val="0"/>
      <w:marRight w:val="0"/>
      <w:marTop w:val="0"/>
      <w:marBottom w:val="0"/>
      <w:divBdr>
        <w:top w:val="none" w:sz="0" w:space="0" w:color="auto"/>
        <w:left w:val="none" w:sz="0" w:space="0" w:color="auto"/>
        <w:bottom w:val="none" w:sz="0" w:space="0" w:color="auto"/>
        <w:right w:val="none" w:sz="0" w:space="0" w:color="auto"/>
      </w:divBdr>
    </w:div>
    <w:div w:id="604848166">
      <w:bodyDiv w:val="1"/>
      <w:marLeft w:val="0"/>
      <w:marRight w:val="0"/>
      <w:marTop w:val="0"/>
      <w:marBottom w:val="0"/>
      <w:divBdr>
        <w:top w:val="none" w:sz="0" w:space="0" w:color="auto"/>
        <w:left w:val="none" w:sz="0" w:space="0" w:color="auto"/>
        <w:bottom w:val="none" w:sz="0" w:space="0" w:color="auto"/>
        <w:right w:val="none" w:sz="0" w:space="0" w:color="auto"/>
      </w:divBdr>
    </w:div>
    <w:div w:id="604923817">
      <w:bodyDiv w:val="1"/>
      <w:marLeft w:val="0"/>
      <w:marRight w:val="0"/>
      <w:marTop w:val="0"/>
      <w:marBottom w:val="0"/>
      <w:divBdr>
        <w:top w:val="none" w:sz="0" w:space="0" w:color="auto"/>
        <w:left w:val="none" w:sz="0" w:space="0" w:color="auto"/>
        <w:bottom w:val="none" w:sz="0" w:space="0" w:color="auto"/>
        <w:right w:val="none" w:sz="0" w:space="0" w:color="auto"/>
      </w:divBdr>
    </w:div>
    <w:div w:id="605846903">
      <w:bodyDiv w:val="1"/>
      <w:marLeft w:val="0"/>
      <w:marRight w:val="0"/>
      <w:marTop w:val="0"/>
      <w:marBottom w:val="0"/>
      <w:divBdr>
        <w:top w:val="none" w:sz="0" w:space="0" w:color="auto"/>
        <w:left w:val="none" w:sz="0" w:space="0" w:color="auto"/>
        <w:bottom w:val="none" w:sz="0" w:space="0" w:color="auto"/>
        <w:right w:val="none" w:sz="0" w:space="0" w:color="auto"/>
      </w:divBdr>
    </w:div>
    <w:div w:id="606235324">
      <w:bodyDiv w:val="1"/>
      <w:marLeft w:val="0"/>
      <w:marRight w:val="0"/>
      <w:marTop w:val="0"/>
      <w:marBottom w:val="0"/>
      <w:divBdr>
        <w:top w:val="none" w:sz="0" w:space="0" w:color="auto"/>
        <w:left w:val="none" w:sz="0" w:space="0" w:color="auto"/>
        <w:bottom w:val="none" w:sz="0" w:space="0" w:color="auto"/>
        <w:right w:val="none" w:sz="0" w:space="0" w:color="auto"/>
      </w:divBdr>
    </w:div>
    <w:div w:id="606814551">
      <w:bodyDiv w:val="1"/>
      <w:marLeft w:val="0"/>
      <w:marRight w:val="0"/>
      <w:marTop w:val="0"/>
      <w:marBottom w:val="0"/>
      <w:divBdr>
        <w:top w:val="none" w:sz="0" w:space="0" w:color="auto"/>
        <w:left w:val="none" w:sz="0" w:space="0" w:color="auto"/>
        <w:bottom w:val="none" w:sz="0" w:space="0" w:color="auto"/>
        <w:right w:val="none" w:sz="0" w:space="0" w:color="auto"/>
      </w:divBdr>
    </w:div>
    <w:div w:id="606936367">
      <w:bodyDiv w:val="1"/>
      <w:marLeft w:val="0"/>
      <w:marRight w:val="0"/>
      <w:marTop w:val="0"/>
      <w:marBottom w:val="0"/>
      <w:divBdr>
        <w:top w:val="none" w:sz="0" w:space="0" w:color="auto"/>
        <w:left w:val="none" w:sz="0" w:space="0" w:color="auto"/>
        <w:bottom w:val="none" w:sz="0" w:space="0" w:color="auto"/>
        <w:right w:val="none" w:sz="0" w:space="0" w:color="auto"/>
      </w:divBdr>
    </w:div>
    <w:div w:id="607349317">
      <w:bodyDiv w:val="1"/>
      <w:marLeft w:val="0"/>
      <w:marRight w:val="0"/>
      <w:marTop w:val="0"/>
      <w:marBottom w:val="0"/>
      <w:divBdr>
        <w:top w:val="none" w:sz="0" w:space="0" w:color="auto"/>
        <w:left w:val="none" w:sz="0" w:space="0" w:color="auto"/>
        <w:bottom w:val="none" w:sz="0" w:space="0" w:color="auto"/>
        <w:right w:val="none" w:sz="0" w:space="0" w:color="auto"/>
      </w:divBdr>
    </w:div>
    <w:div w:id="607464466">
      <w:bodyDiv w:val="1"/>
      <w:marLeft w:val="0"/>
      <w:marRight w:val="0"/>
      <w:marTop w:val="0"/>
      <w:marBottom w:val="0"/>
      <w:divBdr>
        <w:top w:val="none" w:sz="0" w:space="0" w:color="auto"/>
        <w:left w:val="none" w:sz="0" w:space="0" w:color="auto"/>
        <w:bottom w:val="none" w:sz="0" w:space="0" w:color="auto"/>
        <w:right w:val="none" w:sz="0" w:space="0" w:color="auto"/>
      </w:divBdr>
    </w:div>
    <w:div w:id="607811698">
      <w:bodyDiv w:val="1"/>
      <w:marLeft w:val="0"/>
      <w:marRight w:val="0"/>
      <w:marTop w:val="0"/>
      <w:marBottom w:val="0"/>
      <w:divBdr>
        <w:top w:val="none" w:sz="0" w:space="0" w:color="auto"/>
        <w:left w:val="none" w:sz="0" w:space="0" w:color="auto"/>
        <w:bottom w:val="none" w:sz="0" w:space="0" w:color="auto"/>
        <w:right w:val="none" w:sz="0" w:space="0" w:color="auto"/>
      </w:divBdr>
    </w:div>
    <w:div w:id="608053501">
      <w:bodyDiv w:val="1"/>
      <w:marLeft w:val="0"/>
      <w:marRight w:val="0"/>
      <w:marTop w:val="0"/>
      <w:marBottom w:val="0"/>
      <w:divBdr>
        <w:top w:val="none" w:sz="0" w:space="0" w:color="auto"/>
        <w:left w:val="none" w:sz="0" w:space="0" w:color="auto"/>
        <w:bottom w:val="none" w:sz="0" w:space="0" w:color="auto"/>
        <w:right w:val="none" w:sz="0" w:space="0" w:color="auto"/>
      </w:divBdr>
    </w:div>
    <w:div w:id="608313507">
      <w:bodyDiv w:val="1"/>
      <w:marLeft w:val="0"/>
      <w:marRight w:val="0"/>
      <w:marTop w:val="0"/>
      <w:marBottom w:val="0"/>
      <w:divBdr>
        <w:top w:val="none" w:sz="0" w:space="0" w:color="auto"/>
        <w:left w:val="none" w:sz="0" w:space="0" w:color="auto"/>
        <w:bottom w:val="none" w:sz="0" w:space="0" w:color="auto"/>
        <w:right w:val="none" w:sz="0" w:space="0" w:color="auto"/>
      </w:divBdr>
    </w:div>
    <w:div w:id="608315880">
      <w:bodyDiv w:val="1"/>
      <w:marLeft w:val="0"/>
      <w:marRight w:val="0"/>
      <w:marTop w:val="0"/>
      <w:marBottom w:val="0"/>
      <w:divBdr>
        <w:top w:val="none" w:sz="0" w:space="0" w:color="auto"/>
        <w:left w:val="none" w:sz="0" w:space="0" w:color="auto"/>
        <w:bottom w:val="none" w:sz="0" w:space="0" w:color="auto"/>
        <w:right w:val="none" w:sz="0" w:space="0" w:color="auto"/>
      </w:divBdr>
    </w:div>
    <w:div w:id="609119279">
      <w:bodyDiv w:val="1"/>
      <w:marLeft w:val="0"/>
      <w:marRight w:val="0"/>
      <w:marTop w:val="0"/>
      <w:marBottom w:val="0"/>
      <w:divBdr>
        <w:top w:val="none" w:sz="0" w:space="0" w:color="auto"/>
        <w:left w:val="none" w:sz="0" w:space="0" w:color="auto"/>
        <w:bottom w:val="none" w:sz="0" w:space="0" w:color="auto"/>
        <w:right w:val="none" w:sz="0" w:space="0" w:color="auto"/>
      </w:divBdr>
    </w:div>
    <w:div w:id="609313649">
      <w:bodyDiv w:val="1"/>
      <w:marLeft w:val="0"/>
      <w:marRight w:val="0"/>
      <w:marTop w:val="0"/>
      <w:marBottom w:val="0"/>
      <w:divBdr>
        <w:top w:val="none" w:sz="0" w:space="0" w:color="auto"/>
        <w:left w:val="none" w:sz="0" w:space="0" w:color="auto"/>
        <w:bottom w:val="none" w:sz="0" w:space="0" w:color="auto"/>
        <w:right w:val="none" w:sz="0" w:space="0" w:color="auto"/>
      </w:divBdr>
    </w:div>
    <w:div w:id="609319205">
      <w:bodyDiv w:val="1"/>
      <w:marLeft w:val="0"/>
      <w:marRight w:val="0"/>
      <w:marTop w:val="0"/>
      <w:marBottom w:val="0"/>
      <w:divBdr>
        <w:top w:val="none" w:sz="0" w:space="0" w:color="auto"/>
        <w:left w:val="none" w:sz="0" w:space="0" w:color="auto"/>
        <w:bottom w:val="none" w:sz="0" w:space="0" w:color="auto"/>
        <w:right w:val="none" w:sz="0" w:space="0" w:color="auto"/>
      </w:divBdr>
    </w:div>
    <w:div w:id="609506550">
      <w:bodyDiv w:val="1"/>
      <w:marLeft w:val="0"/>
      <w:marRight w:val="0"/>
      <w:marTop w:val="0"/>
      <w:marBottom w:val="0"/>
      <w:divBdr>
        <w:top w:val="none" w:sz="0" w:space="0" w:color="auto"/>
        <w:left w:val="none" w:sz="0" w:space="0" w:color="auto"/>
        <w:bottom w:val="none" w:sz="0" w:space="0" w:color="auto"/>
        <w:right w:val="none" w:sz="0" w:space="0" w:color="auto"/>
      </w:divBdr>
    </w:div>
    <w:div w:id="610206771">
      <w:bodyDiv w:val="1"/>
      <w:marLeft w:val="0"/>
      <w:marRight w:val="0"/>
      <w:marTop w:val="0"/>
      <w:marBottom w:val="0"/>
      <w:divBdr>
        <w:top w:val="none" w:sz="0" w:space="0" w:color="auto"/>
        <w:left w:val="none" w:sz="0" w:space="0" w:color="auto"/>
        <w:bottom w:val="none" w:sz="0" w:space="0" w:color="auto"/>
        <w:right w:val="none" w:sz="0" w:space="0" w:color="auto"/>
      </w:divBdr>
    </w:div>
    <w:div w:id="610236430">
      <w:bodyDiv w:val="1"/>
      <w:marLeft w:val="0"/>
      <w:marRight w:val="0"/>
      <w:marTop w:val="0"/>
      <w:marBottom w:val="0"/>
      <w:divBdr>
        <w:top w:val="none" w:sz="0" w:space="0" w:color="auto"/>
        <w:left w:val="none" w:sz="0" w:space="0" w:color="auto"/>
        <w:bottom w:val="none" w:sz="0" w:space="0" w:color="auto"/>
        <w:right w:val="none" w:sz="0" w:space="0" w:color="auto"/>
      </w:divBdr>
    </w:div>
    <w:div w:id="610362783">
      <w:bodyDiv w:val="1"/>
      <w:marLeft w:val="0"/>
      <w:marRight w:val="0"/>
      <w:marTop w:val="0"/>
      <w:marBottom w:val="0"/>
      <w:divBdr>
        <w:top w:val="none" w:sz="0" w:space="0" w:color="auto"/>
        <w:left w:val="none" w:sz="0" w:space="0" w:color="auto"/>
        <w:bottom w:val="none" w:sz="0" w:space="0" w:color="auto"/>
        <w:right w:val="none" w:sz="0" w:space="0" w:color="auto"/>
      </w:divBdr>
    </w:div>
    <w:div w:id="610362992">
      <w:bodyDiv w:val="1"/>
      <w:marLeft w:val="0"/>
      <w:marRight w:val="0"/>
      <w:marTop w:val="0"/>
      <w:marBottom w:val="0"/>
      <w:divBdr>
        <w:top w:val="none" w:sz="0" w:space="0" w:color="auto"/>
        <w:left w:val="none" w:sz="0" w:space="0" w:color="auto"/>
        <w:bottom w:val="none" w:sz="0" w:space="0" w:color="auto"/>
        <w:right w:val="none" w:sz="0" w:space="0" w:color="auto"/>
      </w:divBdr>
    </w:div>
    <w:div w:id="610553346">
      <w:bodyDiv w:val="1"/>
      <w:marLeft w:val="0"/>
      <w:marRight w:val="0"/>
      <w:marTop w:val="0"/>
      <w:marBottom w:val="0"/>
      <w:divBdr>
        <w:top w:val="none" w:sz="0" w:space="0" w:color="auto"/>
        <w:left w:val="none" w:sz="0" w:space="0" w:color="auto"/>
        <w:bottom w:val="none" w:sz="0" w:space="0" w:color="auto"/>
        <w:right w:val="none" w:sz="0" w:space="0" w:color="auto"/>
      </w:divBdr>
      <w:divsChild>
        <w:div w:id="370153458">
          <w:marLeft w:val="640"/>
          <w:marRight w:val="0"/>
          <w:marTop w:val="0"/>
          <w:marBottom w:val="0"/>
          <w:divBdr>
            <w:top w:val="none" w:sz="0" w:space="0" w:color="auto"/>
            <w:left w:val="none" w:sz="0" w:space="0" w:color="auto"/>
            <w:bottom w:val="none" w:sz="0" w:space="0" w:color="auto"/>
            <w:right w:val="none" w:sz="0" w:space="0" w:color="auto"/>
          </w:divBdr>
        </w:div>
        <w:div w:id="752698646">
          <w:marLeft w:val="640"/>
          <w:marRight w:val="0"/>
          <w:marTop w:val="0"/>
          <w:marBottom w:val="0"/>
          <w:divBdr>
            <w:top w:val="none" w:sz="0" w:space="0" w:color="auto"/>
            <w:left w:val="none" w:sz="0" w:space="0" w:color="auto"/>
            <w:bottom w:val="none" w:sz="0" w:space="0" w:color="auto"/>
            <w:right w:val="none" w:sz="0" w:space="0" w:color="auto"/>
          </w:divBdr>
        </w:div>
        <w:div w:id="1489595682">
          <w:marLeft w:val="640"/>
          <w:marRight w:val="0"/>
          <w:marTop w:val="0"/>
          <w:marBottom w:val="0"/>
          <w:divBdr>
            <w:top w:val="none" w:sz="0" w:space="0" w:color="auto"/>
            <w:left w:val="none" w:sz="0" w:space="0" w:color="auto"/>
            <w:bottom w:val="none" w:sz="0" w:space="0" w:color="auto"/>
            <w:right w:val="none" w:sz="0" w:space="0" w:color="auto"/>
          </w:divBdr>
        </w:div>
        <w:div w:id="1978147742">
          <w:marLeft w:val="640"/>
          <w:marRight w:val="0"/>
          <w:marTop w:val="0"/>
          <w:marBottom w:val="0"/>
          <w:divBdr>
            <w:top w:val="none" w:sz="0" w:space="0" w:color="auto"/>
            <w:left w:val="none" w:sz="0" w:space="0" w:color="auto"/>
            <w:bottom w:val="none" w:sz="0" w:space="0" w:color="auto"/>
            <w:right w:val="none" w:sz="0" w:space="0" w:color="auto"/>
          </w:divBdr>
        </w:div>
        <w:div w:id="748384001">
          <w:marLeft w:val="640"/>
          <w:marRight w:val="0"/>
          <w:marTop w:val="0"/>
          <w:marBottom w:val="0"/>
          <w:divBdr>
            <w:top w:val="none" w:sz="0" w:space="0" w:color="auto"/>
            <w:left w:val="none" w:sz="0" w:space="0" w:color="auto"/>
            <w:bottom w:val="none" w:sz="0" w:space="0" w:color="auto"/>
            <w:right w:val="none" w:sz="0" w:space="0" w:color="auto"/>
          </w:divBdr>
        </w:div>
        <w:div w:id="2135563931">
          <w:marLeft w:val="640"/>
          <w:marRight w:val="0"/>
          <w:marTop w:val="0"/>
          <w:marBottom w:val="0"/>
          <w:divBdr>
            <w:top w:val="none" w:sz="0" w:space="0" w:color="auto"/>
            <w:left w:val="none" w:sz="0" w:space="0" w:color="auto"/>
            <w:bottom w:val="none" w:sz="0" w:space="0" w:color="auto"/>
            <w:right w:val="none" w:sz="0" w:space="0" w:color="auto"/>
          </w:divBdr>
        </w:div>
        <w:div w:id="794523024">
          <w:marLeft w:val="640"/>
          <w:marRight w:val="0"/>
          <w:marTop w:val="0"/>
          <w:marBottom w:val="0"/>
          <w:divBdr>
            <w:top w:val="none" w:sz="0" w:space="0" w:color="auto"/>
            <w:left w:val="none" w:sz="0" w:space="0" w:color="auto"/>
            <w:bottom w:val="none" w:sz="0" w:space="0" w:color="auto"/>
            <w:right w:val="none" w:sz="0" w:space="0" w:color="auto"/>
          </w:divBdr>
        </w:div>
        <w:div w:id="2017343066">
          <w:marLeft w:val="640"/>
          <w:marRight w:val="0"/>
          <w:marTop w:val="0"/>
          <w:marBottom w:val="0"/>
          <w:divBdr>
            <w:top w:val="none" w:sz="0" w:space="0" w:color="auto"/>
            <w:left w:val="none" w:sz="0" w:space="0" w:color="auto"/>
            <w:bottom w:val="none" w:sz="0" w:space="0" w:color="auto"/>
            <w:right w:val="none" w:sz="0" w:space="0" w:color="auto"/>
          </w:divBdr>
        </w:div>
        <w:div w:id="183903416">
          <w:marLeft w:val="640"/>
          <w:marRight w:val="0"/>
          <w:marTop w:val="0"/>
          <w:marBottom w:val="0"/>
          <w:divBdr>
            <w:top w:val="none" w:sz="0" w:space="0" w:color="auto"/>
            <w:left w:val="none" w:sz="0" w:space="0" w:color="auto"/>
            <w:bottom w:val="none" w:sz="0" w:space="0" w:color="auto"/>
            <w:right w:val="none" w:sz="0" w:space="0" w:color="auto"/>
          </w:divBdr>
        </w:div>
        <w:div w:id="1830513597">
          <w:marLeft w:val="640"/>
          <w:marRight w:val="0"/>
          <w:marTop w:val="0"/>
          <w:marBottom w:val="0"/>
          <w:divBdr>
            <w:top w:val="none" w:sz="0" w:space="0" w:color="auto"/>
            <w:left w:val="none" w:sz="0" w:space="0" w:color="auto"/>
            <w:bottom w:val="none" w:sz="0" w:space="0" w:color="auto"/>
            <w:right w:val="none" w:sz="0" w:space="0" w:color="auto"/>
          </w:divBdr>
        </w:div>
        <w:div w:id="76487959">
          <w:marLeft w:val="640"/>
          <w:marRight w:val="0"/>
          <w:marTop w:val="0"/>
          <w:marBottom w:val="0"/>
          <w:divBdr>
            <w:top w:val="none" w:sz="0" w:space="0" w:color="auto"/>
            <w:left w:val="none" w:sz="0" w:space="0" w:color="auto"/>
            <w:bottom w:val="none" w:sz="0" w:space="0" w:color="auto"/>
            <w:right w:val="none" w:sz="0" w:space="0" w:color="auto"/>
          </w:divBdr>
        </w:div>
        <w:div w:id="1629701415">
          <w:marLeft w:val="640"/>
          <w:marRight w:val="0"/>
          <w:marTop w:val="0"/>
          <w:marBottom w:val="0"/>
          <w:divBdr>
            <w:top w:val="none" w:sz="0" w:space="0" w:color="auto"/>
            <w:left w:val="none" w:sz="0" w:space="0" w:color="auto"/>
            <w:bottom w:val="none" w:sz="0" w:space="0" w:color="auto"/>
            <w:right w:val="none" w:sz="0" w:space="0" w:color="auto"/>
          </w:divBdr>
        </w:div>
        <w:div w:id="348870251">
          <w:marLeft w:val="640"/>
          <w:marRight w:val="0"/>
          <w:marTop w:val="0"/>
          <w:marBottom w:val="0"/>
          <w:divBdr>
            <w:top w:val="none" w:sz="0" w:space="0" w:color="auto"/>
            <w:left w:val="none" w:sz="0" w:space="0" w:color="auto"/>
            <w:bottom w:val="none" w:sz="0" w:space="0" w:color="auto"/>
            <w:right w:val="none" w:sz="0" w:space="0" w:color="auto"/>
          </w:divBdr>
        </w:div>
        <w:div w:id="1125343862">
          <w:marLeft w:val="640"/>
          <w:marRight w:val="0"/>
          <w:marTop w:val="0"/>
          <w:marBottom w:val="0"/>
          <w:divBdr>
            <w:top w:val="none" w:sz="0" w:space="0" w:color="auto"/>
            <w:left w:val="none" w:sz="0" w:space="0" w:color="auto"/>
            <w:bottom w:val="none" w:sz="0" w:space="0" w:color="auto"/>
            <w:right w:val="none" w:sz="0" w:space="0" w:color="auto"/>
          </w:divBdr>
        </w:div>
        <w:div w:id="679936979">
          <w:marLeft w:val="640"/>
          <w:marRight w:val="0"/>
          <w:marTop w:val="0"/>
          <w:marBottom w:val="0"/>
          <w:divBdr>
            <w:top w:val="none" w:sz="0" w:space="0" w:color="auto"/>
            <w:left w:val="none" w:sz="0" w:space="0" w:color="auto"/>
            <w:bottom w:val="none" w:sz="0" w:space="0" w:color="auto"/>
            <w:right w:val="none" w:sz="0" w:space="0" w:color="auto"/>
          </w:divBdr>
        </w:div>
        <w:div w:id="3869786">
          <w:marLeft w:val="640"/>
          <w:marRight w:val="0"/>
          <w:marTop w:val="0"/>
          <w:marBottom w:val="0"/>
          <w:divBdr>
            <w:top w:val="none" w:sz="0" w:space="0" w:color="auto"/>
            <w:left w:val="none" w:sz="0" w:space="0" w:color="auto"/>
            <w:bottom w:val="none" w:sz="0" w:space="0" w:color="auto"/>
            <w:right w:val="none" w:sz="0" w:space="0" w:color="auto"/>
          </w:divBdr>
        </w:div>
        <w:div w:id="736241646">
          <w:marLeft w:val="640"/>
          <w:marRight w:val="0"/>
          <w:marTop w:val="0"/>
          <w:marBottom w:val="0"/>
          <w:divBdr>
            <w:top w:val="none" w:sz="0" w:space="0" w:color="auto"/>
            <w:left w:val="none" w:sz="0" w:space="0" w:color="auto"/>
            <w:bottom w:val="none" w:sz="0" w:space="0" w:color="auto"/>
            <w:right w:val="none" w:sz="0" w:space="0" w:color="auto"/>
          </w:divBdr>
        </w:div>
        <w:div w:id="779449548">
          <w:marLeft w:val="640"/>
          <w:marRight w:val="0"/>
          <w:marTop w:val="0"/>
          <w:marBottom w:val="0"/>
          <w:divBdr>
            <w:top w:val="none" w:sz="0" w:space="0" w:color="auto"/>
            <w:left w:val="none" w:sz="0" w:space="0" w:color="auto"/>
            <w:bottom w:val="none" w:sz="0" w:space="0" w:color="auto"/>
            <w:right w:val="none" w:sz="0" w:space="0" w:color="auto"/>
          </w:divBdr>
        </w:div>
        <w:div w:id="570194889">
          <w:marLeft w:val="640"/>
          <w:marRight w:val="0"/>
          <w:marTop w:val="0"/>
          <w:marBottom w:val="0"/>
          <w:divBdr>
            <w:top w:val="none" w:sz="0" w:space="0" w:color="auto"/>
            <w:left w:val="none" w:sz="0" w:space="0" w:color="auto"/>
            <w:bottom w:val="none" w:sz="0" w:space="0" w:color="auto"/>
            <w:right w:val="none" w:sz="0" w:space="0" w:color="auto"/>
          </w:divBdr>
        </w:div>
        <w:div w:id="102043606">
          <w:marLeft w:val="640"/>
          <w:marRight w:val="0"/>
          <w:marTop w:val="0"/>
          <w:marBottom w:val="0"/>
          <w:divBdr>
            <w:top w:val="none" w:sz="0" w:space="0" w:color="auto"/>
            <w:left w:val="none" w:sz="0" w:space="0" w:color="auto"/>
            <w:bottom w:val="none" w:sz="0" w:space="0" w:color="auto"/>
            <w:right w:val="none" w:sz="0" w:space="0" w:color="auto"/>
          </w:divBdr>
        </w:div>
        <w:div w:id="491602671">
          <w:marLeft w:val="640"/>
          <w:marRight w:val="0"/>
          <w:marTop w:val="0"/>
          <w:marBottom w:val="0"/>
          <w:divBdr>
            <w:top w:val="none" w:sz="0" w:space="0" w:color="auto"/>
            <w:left w:val="none" w:sz="0" w:space="0" w:color="auto"/>
            <w:bottom w:val="none" w:sz="0" w:space="0" w:color="auto"/>
            <w:right w:val="none" w:sz="0" w:space="0" w:color="auto"/>
          </w:divBdr>
        </w:div>
        <w:div w:id="1892620140">
          <w:marLeft w:val="640"/>
          <w:marRight w:val="0"/>
          <w:marTop w:val="0"/>
          <w:marBottom w:val="0"/>
          <w:divBdr>
            <w:top w:val="none" w:sz="0" w:space="0" w:color="auto"/>
            <w:left w:val="none" w:sz="0" w:space="0" w:color="auto"/>
            <w:bottom w:val="none" w:sz="0" w:space="0" w:color="auto"/>
            <w:right w:val="none" w:sz="0" w:space="0" w:color="auto"/>
          </w:divBdr>
        </w:div>
        <w:div w:id="222912124">
          <w:marLeft w:val="640"/>
          <w:marRight w:val="0"/>
          <w:marTop w:val="0"/>
          <w:marBottom w:val="0"/>
          <w:divBdr>
            <w:top w:val="none" w:sz="0" w:space="0" w:color="auto"/>
            <w:left w:val="none" w:sz="0" w:space="0" w:color="auto"/>
            <w:bottom w:val="none" w:sz="0" w:space="0" w:color="auto"/>
            <w:right w:val="none" w:sz="0" w:space="0" w:color="auto"/>
          </w:divBdr>
        </w:div>
        <w:div w:id="357976420">
          <w:marLeft w:val="640"/>
          <w:marRight w:val="0"/>
          <w:marTop w:val="0"/>
          <w:marBottom w:val="0"/>
          <w:divBdr>
            <w:top w:val="none" w:sz="0" w:space="0" w:color="auto"/>
            <w:left w:val="none" w:sz="0" w:space="0" w:color="auto"/>
            <w:bottom w:val="none" w:sz="0" w:space="0" w:color="auto"/>
            <w:right w:val="none" w:sz="0" w:space="0" w:color="auto"/>
          </w:divBdr>
        </w:div>
        <w:div w:id="30150381">
          <w:marLeft w:val="640"/>
          <w:marRight w:val="0"/>
          <w:marTop w:val="0"/>
          <w:marBottom w:val="0"/>
          <w:divBdr>
            <w:top w:val="none" w:sz="0" w:space="0" w:color="auto"/>
            <w:left w:val="none" w:sz="0" w:space="0" w:color="auto"/>
            <w:bottom w:val="none" w:sz="0" w:space="0" w:color="auto"/>
            <w:right w:val="none" w:sz="0" w:space="0" w:color="auto"/>
          </w:divBdr>
        </w:div>
        <w:div w:id="589777466">
          <w:marLeft w:val="640"/>
          <w:marRight w:val="0"/>
          <w:marTop w:val="0"/>
          <w:marBottom w:val="0"/>
          <w:divBdr>
            <w:top w:val="none" w:sz="0" w:space="0" w:color="auto"/>
            <w:left w:val="none" w:sz="0" w:space="0" w:color="auto"/>
            <w:bottom w:val="none" w:sz="0" w:space="0" w:color="auto"/>
            <w:right w:val="none" w:sz="0" w:space="0" w:color="auto"/>
          </w:divBdr>
        </w:div>
        <w:div w:id="2005547089">
          <w:marLeft w:val="640"/>
          <w:marRight w:val="0"/>
          <w:marTop w:val="0"/>
          <w:marBottom w:val="0"/>
          <w:divBdr>
            <w:top w:val="none" w:sz="0" w:space="0" w:color="auto"/>
            <w:left w:val="none" w:sz="0" w:space="0" w:color="auto"/>
            <w:bottom w:val="none" w:sz="0" w:space="0" w:color="auto"/>
            <w:right w:val="none" w:sz="0" w:space="0" w:color="auto"/>
          </w:divBdr>
        </w:div>
        <w:div w:id="746002295">
          <w:marLeft w:val="640"/>
          <w:marRight w:val="0"/>
          <w:marTop w:val="0"/>
          <w:marBottom w:val="0"/>
          <w:divBdr>
            <w:top w:val="none" w:sz="0" w:space="0" w:color="auto"/>
            <w:left w:val="none" w:sz="0" w:space="0" w:color="auto"/>
            <w:bottom w:val="none" w:sz="0" w:space="0" w:color="auto"/>
            <w:right w:val="none" w:sz="0" w:space="0" w:color="auto"/>
          </w:divBdr>
        </w:div>
        <w:div w:id="1392117255">
          <w:marLeft w:val="640"/>
          <w:marRight w:val="0"/>
          <w:marTop w:val="0"/>
          <w:marBottom w:val="0"/>
          <w:divBdr>
            <w:top w:val="none" w:sz="0" w:space="0" w:color="auto"/>
            <w:left w:val="none" w:sz="0" w:space="0" w:color="auto"/>
            <w:bottom w:val="none" w:sz="0" w:space="0" w:color="auto"/>
            <w:right w:val="none" w:sz="0" w:space="0" w:color="auto"/>
          </w:divBdr>
        </w:div>
        <w:div w:id="612635831">
          <w:marLeft w:val="640"/>
          <w:marRight w:val="0"/>
          <w:marTop w:val="0"/>
          <w:marBottom w:val="0"/>
          <w:divBdr>
            <w:top w:val="none" w:sz="0" w:space="0" w:color="auto"/>
            <w:left w:val="none" w:sz="0" w:space="0" w:color="auto"/>
            <w:bottom w:val="none" w:sz="0" w:space="0" w:color="auto"/>
            <w:right w:val="none" w:sz="0" w:space="0" w:color="auto"/>
          </w:divBdr>
        </w:div>
        <w:div w:id="1128400588">
          <w:marLeft w:val="640"/>
          <w:marRight w:val="0"/>
          <w:marTop w:val="0"/>
          <w:marBottom w:val="0"/>
          <w:divBdr>
            <w:top w:val="none" w:sz="0" w:space="0" w:color="auto"/>
            <w:left w:val="none" w:sz="0" w:space="0" w:color="auto"/>
            <w:bottom w:val="none" w:sz="0" w:space="0" w:color="auto"/>
            <w:right w:val="none" w:sz="0" w:space="0" w:color="auto"/>
          </w:divBdr>
        </w:div>
        <w:div w:id="1760756335">
          <w:marLeft w:val="640"/>
          <w:marRight w:val="0"/>
          <w:marTop w:val="0"/>
          <w:marBottom w:val="0"/>
          <w:divBdr>
            <w:top w:val="none" w:sz="0" w:space="0" w:color="auto"/>
            <w:left w:val="none" w:sz="0" w:space="0" w:color="auto"/>
            <w:bottom w:val="none" w:sz="0" w:space="0" w:color="auto"/>
            <w:right w:val="none" w:sz="0" w:space="0" w:color="auto"/>
          </w:divBdr>
        </w:div>
        <w:div w:id="325060486">
          <w:marLeft w:val="640"/>
          <w:marRight w:val="0"/>
          <w:marTop w:val="0"/>
          <w:marBottom w:val="0"/>
          <w:divBdr>
            <w:top w:val="none" w:sz="0" w:space="0" w:color="auto"/>
            <w:left w:val="none" w:sz="0" w:space="0" w:color="auto"/>
            <w:bottom w:val="none" w:sz="0" w:space="0" w:color="auto"/>
            <w:right w:val="none" w:sz="0" w:space="0" w:color="auto"/>
          </w:divBdr>
        </w:div>
        <w:div w:id="1842349550">
          <w:marLeft w:val="640"/>
          <w:marRight w:val="0"/>
          <w:marTop w:val="0"/>
          <w:marBottom w:val="0"/>
          <w:divBdr>
            <w:top w:val="none" w:sz="0" w:space="0" w:color="auto"/>
            <w:left w:val="none" w:sz="0" w:space="0" w:color="auto"/>
            <w:bottom w:val="none" w:sz="0" w:space="0" w:color="auto"/>
            <w:right w:val="none" w:sz="0" w:space="0" w:color="auto"/>
          </w:divBdr>
        </w:div>
        <w:div w:id="240915649">
          <w:marLeft w:val="640"/>
          <w:marRight w:val="0"/>
          <w:marTop w:val="0"/>
          <w:marBottom w:val="0"/>
          <w:divBdr>
            <w:top w:val="none" w:sz="0" w:space="0" w:color="auto"/>
            <w:left w:val="none" w:sz="0" w:space="0" w:color="auto"/>
            <w:bottom w:val="none" w:sz="0" w:space="0" w:color="auto"/>
            <w:right w:val="none" w:sz="0" w:space="0" w:color="auto"/>
          </w:divBdr>
        </w:div>
        <w:div w:id="1247838053">
          <w:marLeft w:val="640"/>
          <w:marRight w:val="0"/>
          <w:marTop w:val="0"/>
          <w:marBottom w:val="0"/>
          <w:divBdr>
            <w:top w:val="none" w:sz="0" w:space="0" w:color="auto"/>
            <w:left w:val="none" w:sz="0" w:space="0" w:color="auto"/>
            <w:bottom w:val="none" w:sz="0" w:space="0" w:color="auto"/>
            <w:right w:val="none" w:sz="0" w:space="0" w:color="auto"/>
          </w:divBdr>
        </w:div>
        <w:div w:id="1340156315">
          <w:marLeft w:val="640"/>
          <w:marRight w:val="0"/>
          <w:marTop w:val="0"/>
          <w:marBottom w:val="0"/>
          <w:divBdr>
            <w:top w:val="none" w:sz="0" w:space="0" w:color="auto"/>
            <w:left w:val="none" w:sz="0" w:space="0" w:color="auto"/>
            <w:bottom w:val="none" w:sz="0" w:space="0" w:color="auto"/>
            <w:right w:val="none" w:sz="0" w:space="0" w:color="auto"/>
          </w:divBdr>
        </w:div>
        <w:div w:id="785853488">
          <w:marLeft w:val="640"/>
          <w:marRight w:val="0"/>
          <w:marTop w:val="0"/>
          <w:marBottom w:val="0"/>
          <w:divBdr>
            <w:top w:val="none" w:sz="0" w:space="0" w:color="auto"/>
            <w:left w:val="none" w:sz="0" w:space="0" w:color="auto"/>
            <w:bottom w:val="none" w:sz="0" w:space="0" w:color="auto"/>
            <w:right w:val="none" w:sz="0" w:space="0" w:color="auto"/>
          </w:divBdr>
        </w:div>
        <w:div w:id="1347827064">
          <w:marLeft w:val="640"/>
          <w:marRight w:val="0"/>
          <w:marTop w:val="0"/>
          <w:marBottom w:val="0"/>
          <w:divBdr>
            <w:top w:val="none" w:sz="0" w:space="0" w:color="auto"/>
            <w:left w:val="none" w:sz="0" w:space="0" w:color="auto"/>
            <w:bottom w:val="none" w:sz="0" w:space="0" w:color="auto"/>
            <w:right w:val="none" w:sz="0" w:space="0" w:color="auto"/>
          </w:divBdr>
        </w:div>
        <w:div w:id="1142386239">
          <w:marLeft w:val="640"/>
          <w:marRight w:val="0"/>
          <w:marTop w:val="0"/>
          <w:marBottom w:val="0"/>
          <w:divBdr>
            <w:top w:val="none" w:sz="0" w:space="0" w:color="auto"/>
            <w:left w:val="none" w:sz="0" w:space="0" w:color="auto"/>
            <w:bottom w:val="none" w:sz="0" w:space="0" w:color="auto"/>
            <w:right w:val="none" w:sz="0" w:space="0" w:color="auto"/>
          </w:divBdr>
        </w:div>
        <w:div w:id="310595261">
          <w:marLeft w:val="640"/>
          <w:marRight w:val="0"/>
          <w:marTop w:val="0"/>
          <w:marBottom w:val="0"/>
          <w:divBdr>
            <w:top w:val="none" w:sz="0" w:space="0" w:color="auto"/>
            <w:left w:val="none" w:sz="0" w:space="0" w:color="auto"/>
            <w:bottom w:val="none" w:sz="0" w:space="0" w:color="auto"/>
            <w:right w:val="none" w:sz="0" w:space="0" w:color="auto"/>
          </w:divBdr>
        </w:div>
        <w:div w:id="1924141000">
          <w:marLeft w:val="640"/>
          <w:marRight w:val="0"/>
          <w:marTop w:val="0"/>
          <w:marBottom w:val="0"/>
          <w:divBdr>
            <w:top w:val="none" w:sz="0" w:space="0" w:color="auto"/>
            <w:left w:val="none" w:sz="0" w:space="0" w:color="auto"/>
            <w:bottom w:val="none" w:sz="0" w:space="0" w:color="auto"/>
            <w:right w:val="none" w:sz="0" w:space="0" w:color="auto"/>
          </w:divBdr>
        </w:div>
        <w:div w:id="944993416">
          <w:marLeft w:val="640"/>
          <w:marRight w:val="0"/>
          <w:marTop w:val="0"/>
          <w:marBottom w:val="0"/>
          <w:divBdr>
            <w:top w:val="none" w:sz="0" w:space="0" w:color="auto"/>
            <w:left w:val="none" w:sz="0" w:space="0" w:color="auto"/>
            <w:bottom w:val="none" w:sz="0" w:space="0" w:color="auto"/>
            <w:right w:val="none" w:sz="0" w:space="0" w:color="auto"/>
          </w:divBdr>
        </w:div>
        <w:div w:id="1248418516">
          <w:marLeft w:val="640"/>
          <w:marRight w:val="0"/>
          <w:marTop w:val="0"/>
          <w:marBottom w:val="0"/>
          <w:divBdr>
            <w:top w:val="none" w:sz="0" w:space="0" w:color="auto"/>
            <w:left w:val="none" w:sz="0" w:space="0" w:color="auto"/>
            <w:bottom w:val="none" w:sz="0" w:space="0" w:color="auto"/>
            <w:right w:val="none" w:sz="0" w:space="0" w:color="auto"/>
          </w:divBdr>
        </w:div>
        <w:div w:id="466824657">
          <w:marLeft w:val="640"/>
          <w:marRight w:val="0"/>
          <w:marTop w:val="0"/>
          <w:marBottom w:val="0"/>
          <w:divBdr>
            <w:top w:val="none" w:sz="0" w:space="0" w:color="auto"/>
            <w:left w:val="none" w:sz="0" w:space="0" w:color="auto"/>
            <w:bottom w:val="none" w:sz="0" w:space="0" w:color="auto"/>
            <w:right w:val="none" w:sz="0" w:space="0" w:color="auto"/>
          </w:divBdr>
        </w:div>
        <w:div w:id="7368370">
          <w:marLeft w:val="640"/>
          <w:marRight w:val="0"/>
          <w:marTop w:val="0"/>
          <w:marBottom w:val="0"/>
          <w:divBdr>
            <w:top w:val="none" w:sz="0" w:space="0" w:color="auto"/>
            <w:left w:val="none" w:sz="0" w:space="0" w:color="auto"/>
            <w:bottom w:val="none" w:sz="0" w:space="0" w:color="auto"/>
            <w:right w:val="none" w:sz="0" w:space="0" w:color="auto"/>
          </w:divBdr>
        </w:div>
        <w:div w:id="1083987882">
          <w:marLeft w:val="640"/>
          <w:marRight w:val="0"/>
          <w:marTop w:val="0"/>
          <w:marBottom w:val="0"/>
          <w:divBdr>
            <w:top w:val="none" w:sz="0" w:space="0" w:color="auto"/>
            <w:left w:val="none" w:sz="0" w:space="0" w:color="auto"/>
            <w:bottom w:val="none" w:sz="0" w:space="0" w:color="auto"/>
            <w:right w:val="none" w:sz="0" w:space="0" w:color="auto"/>
          </w:divBdr>
        </w:div>
        <w:div w:id="1178738932">
          <w:marLeft w:val="640"/>
          <w:marRight w:val="0"/>
          <w:marTop w:val="0"/>
          <w:marBottom w:val="0"/>
          <w:divBdr>
            <w:top w:val="none" w:sz="0" w:space="0" w:color="auto"/>
            <w:left w:val="none" w:sz="0" w:space="0" w:color="auto"/>
            <w:bottom w:val="none" w:sz="0" w:space="0" w:color="auto"/>
            <w:right w:val="none" w:sz="0" w:space="0" w:color="auto"/>
          </w:divBdr>
        </w:div>
        <w:div w:id="1413742958">
          <w:marLeft w:val="640"/>
          <w:marRight w:val="0"/>
          <w:marTop w:val="0"/>
          <w:marBottom w:val="0"/>
          <w:divBdr>
            <w:top w:val="none" w:sz="0" w:space="0" w:color="auto"/>
            <w:left w:val="none" w:sz="0" w:space="0" w:color="auto"/>
            <w:bottom w:val="none" w:sz="0" w:space="0" w:color="auto"/>
            <w:right w:val="none" w:sz="0" w:space="0" w:color="auto"/>
          </w:divBdr>
        </w:div>
        <w:div w:id="816455823">
          <w:marLeft w:val="640"/>
          <w:marRight w:val="0"/>
          <w:marTop w:val="0"/>
          <w:marBottom w:val="0"/>
          <w:divBdr>
            <w:top w:val="none" w:sz="0" w:space="0" w:color="auto"/>
            <w:left w:val="none" w:sz="0" w:space="0" w:color="auto"/>
            <w:bottom w:val="none" w:sz="0" w:space="0" w:color="auto"/>
            <w:right w:val="none" w:sz="0" w:space="0" w:color="auto"/>
          </w:divBdr>
        </w:div>
        <w:div w:id="1772895599">
          <w:marLeft w:val="640"/>
          <w:marRight w:val="0"/>
          <w:marTop w:val="0"/>
          <w:marBottom w:val="0"/>
          <w:divBdr>
            <w:top w:val="none" w:sz="0" w:space="0" w:color="auto"/>
            <w:left w:val="none" w:sz="0" w:space="0" w:color="auto"/>
            <w:bottom w:val="none" w:sz="0" w:space="0" w:color="auto"/>
            <w:right w:val="none" w:sz="0" w:space="0" w:color="auto"/>
          </w:divBdr>
        </w:div>
        <w:div w:id="1106927708">
          <w:marLeft w:val="640"/>
          <w:marRight w:val="0"/>
          <w:marTop w:val="0"/>
          <w:marBottom w:val="0"/>
          <w:divBdr>
            <w:top w:val="none" w:sz="0" w:space="0" w:color="auto"/>
            <w:left w:val="none" w:sz="0" w:space="0" w:color="auto"/>
            <w:bottom w:val="none" w:sz="0" w:space="0" w:color="auto"/>
            <w:right w:val="none" w:sz="0" w:space="0" w:color="auto"/>
          </w:divBdr>
        </w:div>
        <w:div w:id="1150945481">
          <w:marLeft w:val="640"/>
          <w:marRight w:val="0"/>
          <w:marTop w:val="0"/>
          <w:marBottom w:val="0"/>
          <w:divBdr>
            <w:top w:val="none" w:sz="0" w:space="0" w:color="auto"/>
            <w:left w:val="none" w:sz="0" w:space="0" w:color="auto"/>
            <w:bottom w:val="none" w:sz="0" w:space="0" w:color="auto"/>
            <w:right w:val="none" w:sz="0" w:space="0" w:color="auto"/>
          </w:divBdr>
        </w:div>
        <w:div w:id="774911259">
          <w:marLeft w:val="640"/>
          <w:marRight w:val="0"/>
          <w:marTop w:val="0"/>
          <w:marBottom w:val="0"/>
          <w:divBdr>
            <w:top w:val="none" w:sz="0" w:space="0" w:color="auto"/>
            <w:left w:val="none" w:sz="0" w:space="0" w:color="auto"/>
            <w:bottom w:val="none" w:sz="0" w:space="0" w:color="auto"/>
            <w:right w:val="none" w:sz="0" w:space="0" w:color="auto"/>
          </w:divBdr>
        </w:div>
        <w:div w:id="1976829066">
          <w:marLeft w:val="640"/>
          <w:marRight w:val="0"/>
          <w:marTop w:val="0"/>
          <w:marBottom w:val="0"/>
          <w:divBdr>
            <w:top w:val="none" w:sz="0" w:space="0" w:color="auto"/>
            <w:left w:val="none" w:sz="0" w:space="0" w:color="auto"/>
            <w:bottom w:val="none" w:sz="0" w:space="0" w:color="auto"/>
            <w:right w:val="none" w:sz="0" w:space="0" w:color="auto"/>
          </w:divBdr>
        </w:div>
        <w:div w:id="1456289900">
          <w:marLeft w:val="640"/>
          <w:marRight w:val="0"/>
          <w:marTop w:val="0"/>
          <w:marBottom w:val="0"/>
          <w:divBdr>
            <w:top w:val="none" w:sz="0" w:space="0" w:color="auto"/>
            <w:left w:val="none" w:sz="0" w:space="0" w:color="auto"/>
            <w:bottom w:val="none" w:sz="0" w:space="0" w:color="auto"/>
            <w:right w:val="none" w:sz="0" w:space="0" w:color="auto"/>
          </w:divBdr>
        </w:div>
        <w:div w:id="1244143364">
          <w:marLeft w:val="640"/>
          <w:marRight w:val="0"/>
          <w:marTop w:val="0"/>
          <w:marBottom w:val="0"/>
          <w:divBdr>
            <w:top w:val="none" w:sz="0" w:space="0" w:color="auto"/>
            <w:left w:val="none" w:sz="0" w:space="0" w:color="auto"/>
            <w:bottom w:val="none" w:sz="0" w:space="0" w:color="auto"/>
            <w:right w:val="none" w:sz="0" w:space="0" w:color="auto"/>
          </w:divBdr>
        </w:div>
        <w:div w:id="335306476">
          <w:marLeft w:val="640"/>
          <w:marRight w:val="0"/>
          <w:marTop w:val="0"/>
          <w:marBottom w:val="0"/>
          <w:divBdr>
            <w:top w:val="none" w:sz="0" w:space="0" w:color="auto"/>
            <w:left w:val="none" w:sz="0" w:space="0" w:color="auto"/>
            <w:bottom w:val="none" w:sz="0" w:space="0" w:color="auto"/>
            <w:right w:val="none" w:sz="0" w:space="0" w:color="auto"/>
          </w:divBdr>
        </w:div>
        <w:div w:id="347757740">
          <w:marLeft w:val="640"/>
          <w:marRight w:val="0"/>
          <w:marTop w:val="0"/>
          <w:marBottom w:val="0"/>
          <w:divBdr>
            <w:top w:val="none" w:sz="0" w:space="0" w:color="auto"/>
            <w:left w:val="none" w:sz="0" w:space="0" w:color="auto"/>
            <w:bottom w:val="none" w:sz="0" w:space="0" w:color="auto"/>
            <w:right w:val="none" w:sz="0" w:space="0" w:color="auto"/>
          </w:divBdr>
        </w:div>
        <w:div w:id="385840920">
          <w:marLeft w:val="640"/>
          <w:marRight w:val="0"/>
          <w:marTop w:val="0"/>
          <w:marBottom w:val="0"/>
          <w:divBdr>
            <w:top w:val="none" w:sz="0" w:space="0" w:color="auto"/>
            <w:left w:val="none" w:sz="0" w:space="0" w:color="auto"/>
            <w:bottom w:val="none" w:sz="0" w:space="0" w:color="auto"/>
            <w:right w:val="none" w:sz="0" w:space="0" w:color="auto"/>
          </w:divBdr>
        </w:div>
        <w:div w:id="902443697">
          <w:marLeft w:val="640"/>
          <w:marRight w:val="0"/>
          <w:marTop w:val="0"/>
          <w:marBottom w:val="0"/>
          <w:divBdr>
            <w:top w:val="none" w:sz="0" w:space="0" w:color="auto"/>
            <w:left w:val="none" w:sz="0" w:space="0" w:color="auto"/>
            <w:bottom w:val="none" w:sz="0" w:space="0" w:color="auto"/>
            <w:right w:val="none" w:sz="0" w:space="0" w:color="auto"/>
          </w:divBdr>
        </w:div>
        <w:div w:id="138037304">
          <w:marLeft w:val="640"/>
          <w:marRight w:val="0"/>
          <w:marTop w:val="0"/>
          <w:marBottom w:val="0"/>
          <w:divBdr>
            <w:top w:val="none" w:sz="0" w:space="0" w:color="auto"/>
            <w:left w:val="none" w:sz="0" w:space="0" w:color="auto"/>
            <w:bottom w:val="none" w:sz="0" w:space="0" w:color="auto"/>
            <w:right w:val="none" w:sz="0" w:space="0" w:color="auto"/>
          </w:divBdr>
        </w:div>
        <w:div w:id="142047298">
          <w:marLeft w:val="640"/>
          <w:marRight w:val="0"/>
          <w:marTop w:val="0"/>
          <w:marBottom w:val="0"/>
          <w:divBdr>
            <w:top w:val="none" w:sz="0" w:space="0" w:color="auto"/>
            <w:left w:val="none" w:sz="0" w:space="0" w:color="auto"/>
            <w:bottom w:val="none" w:sz="0" w:space="0" w:color="auto"/>
            <w:right w:val="none" w:sz="0" w:space="0" w:color="auto"/>
          </w:divBdr>
        </w:div>
        <w:div w:id="293025998">
          <w:marLeft w:val="640"/>
          <w:marRight w:val="0"/>
          <w:marTop w:val="0"/>
          <w:marBottom w:val="0"/>
          <w:divBdr>
            <w:top w:val="none" w:sz="0" w:space="0" w:color="auto"/>
            <w:left w:val="none" w:sz="0" w:space="0" w:color="auto"/>
            <w:bottom w:val="none" w:sz="0" w:space="0" w:color="auto"/>
            <w:right w:val="none" w:sz="0" w:space="0" w:color="auto"/>
          </w:divBdr>
        </w:div>
        <w:div w:id="1025716589">
          <w:marLeft w:val="640"/>
          <w:marRight w:val="0"/>
          <w:marTop w:val="0"/>
          <w:marBottom w:val="0"/>
          <w:divBdr>
            <w:top w:val="none" w:sz="0" w:space="0" w:color="auto"/>
            <w:left w:val="none" w:sz="0" w:space="0" w:color="auto"/>
            <w:bottom w:val="none" w:sz="0" w:space="0" w:color="auto"/>
            <w:right w:val="none" w:sz="0" w:space="0" w:color="auto"/>
          </w:divBdr>
        </w:div>
        <w:div w:id="538470291">
          <w:marLeft w:val="640"/>
          <w:marRight w:val="0"/>
          <w:marTop w:val="0"/>
          <w:marBottom w:val="0"/>
          <w:divBdr>
            <w:top w:val="none" w:sz="0" w:space="0" w:color="auto"/>
            <w:left w:val="none" w:sz="0" w:space="0" w:color="auto"/>
            <w:bottom w:val="none" w:sz="0" w:space="0" w:color="auto"/>
            <w:right w:val="none" w:sz="0" w:space="0" w:color="auto"/>
          </w:divBdr>
        </w:div>
        <w:div w:id="1084884911">
          <w:marLeft w:val="640"/>
          <w:marRight w:val="0"/>
          <w:marTop w:val="0"/>
          <w:marBottom w:val="0"/>
          <w:divBdr>
            <w:top w:val="none" w:sz="0" w:space="0" w:color="auto"/>
            <w:left w:val="none" w:sz="0" w:space="0" w:color="auto"/>
            <w:bottom w:val="none" w:sz="0" w:space="0" w:color="auto"/>
            <w:right w:val="none" w:sz="0" w:space="0" w:color="auto"/>
          </w:divBdr>
        </w:div>
        <w:div w:id="13041675">
          <w:marLeft w:val="640"/>
          <w:marRight w:val="0"/>
          <w:marTop w:val="0"/>
          <w:marBottom w:val="0"/>
          <w:divBdr>
            <w:top w:val="none" w:sz="0" w:space="0" w:color="auto"/>
            <w:left w:val="none" w:sz="0" w:space="0" w:color="auto"/>
            <w:bottom w:val="none" w:sz="0" w:space="0" w:color="auto"/>
            <w:right w:val="none" w:sz="0" w:space="0" w:color="auto"/>
          </w:divBdr>
        </w:div>
        <w:div w:id="2075735159">
          <w:marLeft w:val="640"/>
          <w:marRight w:val="0"/>
          <w:marTop w:val="0"/>
          <w:marBottom w:val="0"/>
          <w:divBdr>
            <w:top w:val="none" w:sz="0" w:space="0" w:color="auto"/>
            <w:left w:val="none" w:sz="0" w:space="0" w:color="auto"/>
            <w:bottom w:val="none" w:sz="0" w:space="0" w:color="auto"/>
            <w:right w:val="none" w:sz="0" w:space="0" w:color="auto"/>
          </w:divBdr>
        </w:div>
        <w:div w:id="1171070368">
          <w:marLeft w:val="640"/>
          <w:marRight w:val="0"/>
          <w:marTop w:val="0"/>
          <w:marBottom w:val="0"/>
          <w:divBdr>
            <w:top w:val="none" w:sz="0" w:space="0" w:color="auto"/>
            <w:left w:val="none" w:sz="0" w:space="0" w:color="auto"/>
            <w:bottom w:val="none" w:sz="0" w:space="0" w:color="auto"/>
            <w:right w:val="none" w:sz="0" w:space="0" w:color="auto"/>
          </w:divBdr>
        </w:div>
        <w:div w:id="196701541">
          <w:marLeft w:val="640"/>
          <w:marRight w:val="0"/>
          <w:marTop w:val="0"/>
          <w:marBottom w:val="0"/>
          <w:divBdr>
            <w:top w:val="none" w:sz="0" w:space="0" w:color="auto"/>
            <w:left w:val="none" w:sz="0" w:space="0" w:color="auto"/>
            <w:bottom w:val="none" w:sz="0" w:space="0" w:color="auto"/>
            <w:right w:val="none" w:sz="0" w:space="0" w:color="auto"/>
          </w:divBdr>
        </w:div>
        <w:div w:id="1094978015">
          <w:marLeft w:val="640"/>
          <w:marRight w:val="0"/>
          <w:marTop w:val="0"/>
          <w:marBottom w:val="0"/>
          <w:divBdr>
            <w:top w:val="none" w:sz="0" w:space="0" w:color="auto"/>
            <w:left w:val="none" w:sz="0" w:space="0" w:color="auto"/>
            <w:bottom w:val="none" w:sz="0" w:space="0" w:color="auto"/>
            <w:right w:val="none" w:sz="0" w:space="0" w:color="auto"/>
          </w:divBdr>
        </w:div>
        <w:div w:id="935475720">
          <w:marLeft w:val="640"/>
          <w:marRight w:val="0"/>
          <w:marTop w:val="0"/>
          <w:marBottom w:val="0"/>
          <w:divBdr>
            <w:top w:val="none" w:sz="0" w:space="0" w:color="auto"/>
            <w:left w:val="none" w:sz="0" w:space="0" w:color="auto"/>
            <w:bottom w:val="none" w:sz="0" w:space="0" w:color="auto"/>
            <w:right w:val="none" w:sz="0" w:space="0" w:color="auto"/>
          </w:divBdr>
        </w:div>
        <w:div w:id="1637099737">
          <w:marLeft w:val="640"/>
          <w:marRight w:val="0"/>
          <w:marTop w:val="0"/>
          <w:marBottom w:val="0"/>
          <w:divBdr>
            <w:top w:val="none" w:sz="0" w:space="0" w:color="auto"/>
            <w:left w:val="none" w:sz="0" w:space="0" w:color="auto"/>
            <w:bottom w:val="none" w:sz="0" w:space="0" w:color="auto"/>
            <w:right w:val="none" w:sz="0" w:space="0" w:color="auto"/>
          </w:divBdr>
        </w:div>
        <w:div w:id="1041901515">
          <w:marLeft w:val="640"/>
          <w:marRight w:val="0"/>
          <w:marTop w:val="0"/>
          <w:marBottom w:val="0"/>
          <w:divBdr>
            <w:top w:val="none" w:sz="0" w:space="0" w:color="auto"/>
            <w:left w:val="none" w:sz="0" w:space="0" w:color="auto"/>
            <w:bottom w:val="none" w:sz="0" w:space="0" w:color="auto"/>
            <w:right w:val="none" w:sz="0" w:space="0" w:color="auto"/>
          </w:divBdr>
        </w:div>
        <w:div w:id="1410924903">
          <w:marLeft w:val="640"/>
          <w:marRight w:val="0"/>
          <w:marTop w:val="0"/>
          <w:marBottom w:val="0"/>
          <w:divBdr>
            <w:top w:val="none" w:sz="0" w:space="0" w:color="auto"/>
            <w:left w:val="none" w:sz="0" w:space="0" w:color="auto"/>
            <w:bottom w:val="none" w:sz="0" w:space="0" w:color="auto"/>
            <w:right w:val="none" w:sz="0" w:space="0" w:color="auto"/>
          </w:divBdr>
        </w:div>
        <w:div w:id="1633561905">
          <w:marLeft w:val="640"/>
          <w:marRight w:val="0"/>
          <w:marTop w:val="0"/>
          <w:marBottom w:val="0"/>
          <w:divBdr>
            <w:top w:val="none" w:sz="0" w:space="0" w:color="auto"/>
            <w:left w:val="none" w:sz="0" w:space="0" w:color="auto"/>
            <w:bottom w:val="none" w:sz="0" w:space="0" w:color="auto"/>
            <w:right w:val="none" w:sz="0" w:space="0" w:color="auto"/>
          </w:divBdr>
        </w:div>
        <w:div w:id="292904788">
          <w:marLeft w:val="640"/>
          <w:marRight w:val="0"/>
          <w:marTop w:val="0"/>
          <w:marBottom w:val="0"/>
          <w:divBdr>
            <w:top w:val="none" w:sz="0" w:space="0" w:color="auto"/>
            <w:left w:val="none" w:sz="0" w:space="0" w:color="auto"/>
            <w:bottom w:val="none" w:sz="0" w:space="0" w:color="auto"/>
            <w:right w:val="none" w:sz="0" w:space="0" w:color="auto"/>
          </w:divBdr>
        </w:div>
        <w:div w:id="2094351790">
          <w:marLeft w:val="640"/>
          <w:marRight w:val="0"/>
          <w:marTop w:val="0"/>
          <w:marBottom w:val="0"/>
          <w:divBdr>
            <w:top w:val="none" w:sz="0" w:space="0" w:color="auto"/>
            <w:left w:val="none" w:sz="0" w:space="0" w:color="auto"/>
            <w:bottom w:val="none" w:sz="0" w:space="0" w:color="auto"/>
            <w:right w:val="none" w:sz="0" w:space="0" w:color="auto"/>
          </w:divBdr>
        </w:div>
        <w:div w:id="1995259944">
          <w:marLeft w:val="640"/>
          <w:marRight w:val="0"/>
          <w:marTop w:val="0"/>
          <w:marBottom w:val="0"/>
          <w:divBdr>
            <w:top w:val="none" w:sz="0" w:space="0" w:color="auto"/>
            <w:left w:val="none" w:sz="0" w:space="0" w:color="auto"/>
            <w:bottom w:val="none" w:sz="0" w:space="0" w:color="auto"/>
            <w:right w:val="none" w:sz="0" w:space="0" w:color="auto"/>
          </w:divBdr>
        </w:div>
        <w:div w:id="2015954478">
          <w:marLeft w:val="640"/>
          <w:marRight w:val="0"/>
          <w:marTop w:val="0"/>
          <w:marBottom w:val="0"/>
          <w:divBdr>
            <w:top w:val="none" w:sz="0" w:space="0" w:color="auto"/>
            <w:left w:val="none" w:sz="0" w:space="0" w:color="auto"/>
            <w:bottom w:val="none" w:sz="0" w:space="0" w:color="auto"/>
            <w:right w:val="none" w:sz="0" w:space="0" w:color="auto"/>
          </w:divBdr>
        </w:div>
        <w:div w:id="1709985163">
          <w:marLeft w:val="640"/>
          <w:marRight w:val="0"/>
          <w:marTop w:val="0"/>
          <w:marBottom w:val="0"/>
          <w:divBdr>
            <w:top w:val="none" w:sz="0" w:space="0" w:color="auto"/>
            <w:left w:val="none" w:sz="0" w:space="0" w:color="auto"/>
            <w:bottom w:val="none" w:sz="0" w:space="0" w:color="auto"/>
            <w:right w:val="none" w:sz="0" w:space="0" w:color="auto"/>
          </w:divBdr>
        </w:div>
        <w:div w:id="953899333">
          <w:marLeft w:val="640"/>
          <w:marRight w:val="0"/>
          <w:marTop w:val="0"/>
          <w:marBottom w:val="0"/>
          <w:divBdr>
            <w:top w:val="none" w:sz="0" w:space="0" w:color="auto"/>
            <w:left w:val="none" w:sz="0" w:space="0" w:color="auto"/>
            <w:bottom w:val="none" w:sz="0" w:space="0" w:color="auto"/>
            <w:right w:val="none" w:sz="0" w:space="0" w:color="auto"/>
          </w:divBdr>
        </w:div>
        <w:div w:id="807286838">
          <w:marLeft w:val="640"/>
          <w:marRight w:val="0"/>
          <w:marTop w:val="0"/>
          <w:marBottom w:val="0"/>
          <w:divBdr>
            <w:top w:val="none" w:sz="0" w:space="0" w:color="auto"/>
            <w:left w:val="none" w:sz="0" w:space="0" w:color="auto"/>
            <w:bottom w:val="none" w:sz="0" w:space="0" w:color="auto"/>
            <w:right w:val="none" w:sz="0" w:space="0" w:color="auto"/>
          </w:divBdr>
        </w:div>
        <w:div w:id="922760630">
          <w:marLeft w:val="640"/>
          <w:marRight w:val="0"/>
          <w:marTop w:val="0"/>
          <w:marBottom w:val="0"/>
          <w:divBdr>
            <w:top w:val="none" w:sz="0" w:space="0" w:color="auto"/>
            <w:left w:val="none" w:sz="0" w:space="0" w:color="auto"/>
            <w:bottom w:val="none" w:sz="0" w:space="0" w:color="auto"/>
            <w:right w:val="none" w:sz="0" w:space="0" w:color="auto"/>
          </w:divBdr>
        </w:div>
        <w:div w:id="282345071">
          <w:marLeft w:val="640"/>
          <w:marRight w:val="0"/>
          <w:marTop w:val="0"/>
          <w:marBottom w:val="0"/>
          <w:divBdr>
            <w:top w:val="none" w:sz="0" w:space="0" w:color="auto"/>
            <w:left w:val="none" w:sz="0" w:space="0" w:color="auto"/>
            <w:bottom w:val="none" w:sz="0" w:space="0" w:color="auto"/>
            <w:right w:val="none" w:sz="0" w:space="0" w:color="auto"/>
          </w:divBdr>
        </w:div>
        <w:div w:id="257519165">
          <w:marLeft w:val="640"/>
          <w:marRight w:val="0"/>
          <w:marTop w:val="0"/>
          <w:marBottom w:val="0"/>
          <w:divBdr>
            <w:top w:val="none" w:sz="0" w:space="0" w:color="auto"/>
            <w:left w:val="none" w:sz="0" w:space="0" w:color="auto"/>
            <w:bottom w:val="none" w:sz="0" w:space="0" w:color="auto"/>
            <w:right w:val="none" w:sz="0" w:space="0" w:color="auto"/>
          </w:divBdr>
        </w:div>
        <w:div w:id="1433478095">
          <w:marLeft w:val="640"/>
          <w:marRight w:val="0"/>
          <w:marTop w:val="0"/>
          <w:marBottom w:val="0"/>
          <w:divBdr>
            <w:top w:val="none" w:sz="0" w:space="0" w:color="auto"/>
            <w:left w:val="none" w:sz="0" w:space="0" w:color="auto"/>
            <w:bottom w:val="none" w:sz="0" w:space="0" w:color="auto"/>
            <w:right w:val="none" w:sz="0" w:space="0" w:color="auto"/>
          </w:divBdr>
        </w:div>
        <w:div w:id="1897546576">
          <w:marLeft w:val="640"/>
          <w:marRight w:val="0"/>
          <w:marTop w:val="0"/>
          <w:marBottom w:val="0"/>
          <w:divBdr>
            <w:top w:val="none" w:sz="0" w:space="0" w:color="auto"/>
            <w:left w:val="none" w:sz="0" w:space="0" w:color="auto"/>
            <w:bottom w:val="none" w:sz="0" w:space="0" w:color="auto"/>
            <w:right w:val="none" w:sz="0" w:space="0" w:color="auto"/>
          </w:divBdr>
        </w:div>
        <w:div w:id="563948164">
          <w:marLeft w:val="640"/>
          <w:marRight w:val="0"/>
          <w:marTop w:val="0"/>
          <w:marBottom w:val="0"/>
          <w:divBdr>
            <w:top w:val="none" w:sz="0" w:space="0" w:color="auto"/>
            <w:left w:val="none" w:sz="0" w:space="0" w:color="auto"/>
            <w:bottom w:val="none" w:sz="0" w:space="0" w:color="auto"/>
            <w:right w:val="none" w:sz="0" w:space="0" w:color="auto"/>
          </w:divBdr>
        </w:div>
        <w:div w:id="1897931410">
          <w:marLeft w:val="640"/>
          <w:marRight w:val="0"/>
          <w:marTop w:val="0"/>
          <w:marBottom w:val="0"/>
          <w:divBdr>
            <w:top w:val="none" w:sz="0" w:space="0" w:color="auto"/>
            <w:left w:val="none" w:sz="0" w:space="0" w:color="auto"/>
            <w:bottom w:val="none" w:sz="0" w:space="0" w:color="auto"/>
            <w:right w:val="none" w:sz="0" w:space="0" w:color="auto"/>
          </w:divBdr>
        </w:div>
        <w:div w:id="1218669546">
          <w:marLeft w:val="640"/>
          <w:marRight w:val="0"/>
          <w:marTop w:val="0"/>
          <w:marBottom w:val="0"/>
          <w:divBdr>
            <w:top w:val="none" w:sz="0" w:space="0" w:color="auto"/>
            <w:left w:val="none" w:sz="0" w:space="0" w:color="auto"/>
            <w:bottom w:val="none" w:sz="0" w:space="0" w:color="auto"/>
            <w:right w:val="none" w:sz="0" w:space="0" w:color="auto"/>
          </w:divBdr>
        </w:div>
        <w:div w:id="549807608">
          <w:marLeft w:val="640"/>
          <w:marRight w:val="0"/>
          <w:marTop w:val="0"/>
          <w:marBottom w:val="0"/>
          <w:divBdr>
            <w:top w:val="none" w:sz="0" w:space="0" w:color="auto"/>
            <w:left w:val="none" w:sz="0" w:space="0" w:color="auto"/>
            <w:bottom w:val="none" w:sz="0" w:space="0" w:color="auto"/>
            <w:right w:val="none" w:sz="0" w:space="0" w:color="auto"/>
          </w:divBdr>
        </w:div>
        <w:div w:id="388308972">
          <w:marLeft w:val="640"/>
          <w:marRight w:val="0"/>
          <w:marTop w:val="0"/>
          <w:marBottom w:val="0"/>
          <w:divBdr>
            <w:top w:val="none" w:sz="0" w:space="0" w:color="auto"/>
            <w:left w:val="none" w:sz="0" w:space="0" w:color="auto"/>
            <w:bottom w:val="none" w:sz="0" w:space="0" w:color="auto"/>
            <w:right w:val="none" w:sz="0" w:space="0" w:color="auto"/>
          </w:divBdr>
        </w:div>
        <w:div w:id="1287736364">
          <w:marLeft w:val="640"/>
          <w:marRight w:val="0"/>
          <w:marTop w:val="0"/>
          <w:marBottom w:val="0"/>
          <w:divBdr>
            <w:top w:val="none" w:sz="0" w:space="0" w:color="auto"/>
            <w:left w:val="none" w:sz="0" w:space="0" w:color="auto"/>
            <w:bottom w:val="none" w:sz="0" w:space="0" w:color="auto"/>
            <w:right w:val="none" w:sz="0" w:space="0" w:color="auto"/>
          </w:divBdr>
        </w:div>
        <w:div w:id="1626229443">
          <w:marLeft w:val="640"/>
          <w:marRight w:val="0"/>
          <w:marTop w:val="0"/>
          <w:marBottom w:val="0"/>
          <w:divBdr>
            <w:top w:val="none" w:sz="0" w:space="0" w:color="auto"/>
            <w:left w:val="none" w:sz="0" w:space="0" w:color="auto"/>
            <w:bottom w:val="none" w:sz="0" w:space="0" w:color="auto"/>
            <w:right w:val="none" w:sz="0" w:space="0" w:color="auto"/>
          </w:divBdr>
        </w:div>
        <w:div w:id="1134788197">
          <w:marLeft w:val="640"/>
          <w:marRight w:val="0"/>
          <w:marTop w:val="0"/>
          <w:marBottom w:val="0"/>
          <w:divBdr>
            <w:top w:val="none" w:sz="0" w:space="0" w:color="auto"/>
            <w:left w:val="none" w:sz="0" w:space="0" w:color="auto"/>
            <w:bottom w:val="none" w:sz="0" w:space="0" w:color="auto"/>
            <w:right w:val="none" w:sz="0" w:space="0" w:color="auto"/>
          </w:divBdr>
        </w:div>
        <w:div w:id="111751335">
          <w:marLeft w:val="640"/>
          <w:marRight w:val="0"/>
          <w:marTop w:val="0"/>
          <w:marBottom w:val="0"/>
          <w:divBdr>
            <w:top w:val="none" w:sz="0" w:space="0" w:color="auto"/>
            <w:left w:val="none" w:sz="0" w:space="0" w:color="auto"/>
            <w:bottom w:val="none" w:sz="0" w:space="0" w:color="auto"/>
            <w:right w:val="none" w:sz="0" w:space="0" w:color="auto"/>
          </w:divBdr>
        </w:div>
        <w:div w:id="1369182019">
          <w:marLeft w:val="640"/>
          <w:marRight w:val="0"/>
          <w:marTop w:val="0"/>
          <w:marBottom w:val="0"/>
          <w:divBdr>
            <w:top w:val="none" w:sz="0" w:space="0" w:color="auto"/>
            <w:left w:val="none" w:sz="0" w:space="0" w:color="auto"/>
            <w:bottom w:val="none" w:sz="0" w:space="0" w:color="auto"/>
            <w:right w:val="none" w:sz="0" w:space="0" w:color="auto"/>
          </w:divBdr>
        </w:div>
        <w:div w:id="880871684">
          <w:marLeft w:val="640"/>
          <w:marRight w:val="0"/>
          <w:marTop w:val="0"/>
          <w:marBottom w:val="0"/>
          <w:divBdr>
            <w:top w:val="none" w:sz="0" w:space="0" w:color="auto"/>
            <w:left w:val="none" w:sz="0" w:space="0" w:color="auto"/>
            <w:bottom w:val="none" w:sz="0" w:space="0" w:color="auto"/>
            <w:right w:val="none" w:sz="0" w:space="0" w:color="auto"/>
          </w:divBdr>
        </w:div>
        <w:div w:id="2083403320">
          <w:marLeft w:val="640"/>
          <w:marRight w:val="0"/>
          <w:marTop w:val="0"/>
          <w:marBottom w:val="0"/>
          <w:divBdr>
            <w:top w:val="none" w:sz="0" w:space="0" w:color="auto"/>
            <w:left w:val="none" w:sz="0" w:space="0" w:color="auto"/>
            <w:bottom w:val="none" w:sz="0" w:space="0" w:color="auto"/>
            <w:right w:val="none" w:sz="0" w:space="0" w:color="auto"/>
          </w:divBdr>
        </w:div>
        <w:div w:id="2071030844">
          <w:marLeft w:val="640"/>
          <w:marRight w:val="0"/>
          <w:marTop w:val="0"/>
          <w:marBottom w:val="0"/>
          <w:divBdr>
            <w:top w:val="none" w:sz="0" w:space="0" w:color="auto"/>
            <w:left w:val="none" w:sz="0" w:space="0" w:color="auto"/>
            <w:bottom w:val="none" w:sz="0" w:space="0" w:color="auto"/>
            <w:right w:val="none" w:sz="0" w:space="0" w:color="auto"/>
          </w:divBdr>
        </w:div>
        <w:div w:id="1630356172">
          <w:marLeft w:val="640"/>
          <w:marRight w:val="0"/>
          <w:marTop w:val="0"/>
          <w:marBottom w:val="0"/>
          <w:divBdr>
            <w:top w:val="none" w:sz="0" w:space="0" w:color="auto"/>
            <w:left w:val="none" w:sz="0" w:space="0" w:color="auto"/>
            <w:bottom w:val="none" w:sz="0" w:space="0" w:color="auto"/>
            <w:right w:val="none" w:sz="0" w:space="0" w:color="auto"/>
          </w:divBdr>
        </w:div>
        <w:div w:id="1086654883">
          <w:marLeft w:val="640"/>
          <w:marRight w:val="0"/>
          <w:marTop w:val="0"/>
          <w:marBottom w:val="0"/>
          <w:divBdr>
            <w:top w:val="none" w:sz="0" w:space="0" w:color="auto"/>
            <w:left w:val="none" w:sz="0" w:space="0" w:color="auto"/>
            <w:bottom w:val="none" w:sz="0" w:space="0" w:color="auto"/>
            <w:right w:val="none" w:sz="0" w:space="0" w:color="auto"/>
          </w:divBdr>
        </w:div>
        <w:div w:id="1440293819">
          <w:marLeft w:val="640"/>
          <w:marRight w:val="0"/>
          <w:marTop w:val="0"/>
          <w:marBottom w:val="0"/>
          <w:divBdr>
            <w:top w:val="none" w:sz="0" w:space="0" w:color="auto"/>
            <w:left w:val="none" w:sz="0" w:space="0" w:color="auto"/>
            <w:bottom w:val="none" w:sz="0" w:space="0" w:color="auto"/>
            <w:right w:val="none" w:sz="0" w:space="0" w:color="auto"/>
          </w:divBdr>
        </w:div>
        <w:div w:id="1244603952">
          <w:marLeft w:val="640"/>
          <w:marRight w:val="0"/>
          <w:marTop w:val="0"/>
          <w:marBottom w:val="0"/>
          <w:divBdr>
            <w:top w:val="none" w:sz="0" w:space="0" w:color="auto"/>
            <w:left w:val="none" w:sz="0" w:space="0" w:color="auto"/>
            <w:bottom w:val="none" w:sz="0" w:space="0" w:color="auto"/>
            <w:right w:val="none" w:sz="0" w:space="0" w:color="auto"/>
          </w:divBdr>
        </w:div>
        <w:div w:id="1445883828">
          <w:marLeft w:val="640"/>
          <w:marRight w:val="0"/>
          <w:marTop w:val="0"/>
          <w:marBottom w:val="0"/>
          <w:divBdr>
            <w:top w:val="none" w:sz="0" w:space="0" w:color="auto"/>
            <w:left w:val="none" w:sz="0" w:space="0" w:color="auto"/>
            <w:bottom w:val="none" w:sz="0" w:space="0" w:color="auto"/>
            <w:right w:val="none" w:sz="0" w:space="0" w:color="auto"/>
          </w:divBdr>
        </w:div>
        <w:div w:id="1506747390">
          <w:marLeft w:val="640"/>
          <w:marRight w:val="0"/>
          <w:marTop w:val="0"/>
          <w:marBottom w:val="0"/>
          <w:divBdr>
            <w:top w:val="none" w:sz="0" w:space="0" w:color="auto"/>
            <w:left w:val="none" w:sz="0" w:space="0" w:color="auto"/>
            <w:bottom w:val="none" w:sz="0" w:space="0" w:color="auto"/>
            <w:right w:val="none" w:sz="0" w:space="0" w:color="auto"/>
          </w:divBdr>
        </w:div>
        <w:div w:id="1195575487">
          <w:marLeft w:val="640"/>
          <w:marRight w:val="0"/>
          <w:marTop w:val="0"/>
          <w:marBottom w:val="0"/>
          <w:divBdr>
            <w:top w:val="none" w:sz="0" w:space="0" w:color="auto"/>
            <w:left w:val="none" w:sz="0" w:space="0" w:color="auto"/>
            <w:bottom w:val="none" w:sz="0" w:space="0" w:color="auto"/>
            <w:right w:val="none" w:sz="0" w:space="0" w:color="auto"/>
          </w:divBdr>
        </w:div>
        <w:div w:id="1649286761">
          <w:marLeft w:val="640"/>
          <w:marRight w:val="0"/>
          <w:marTop w:val="0"/>
          <w:marBottom w:val="0"/>
          <w:divBdr>
            <w:top w:val="none" w:sz="0" w:space="0" w:color="auto"/>
            <w:left w:val="none" w:sz="0" w:space="0" w:color="auto"/>
            <w:bottom w:val="none" w:sz="0" w:space="0" w:color="auto"/>
            <w:right w:val="none" w:sz="0" w:space="0" w:color="auto"/>
          </w:divBdr>
        </w:div>
        <w:div w:id="515463464">
          <w:marLeft w:val="640"/>
          <w:marRight w:val="0"/>
          <w:marTop w:val="0"/>
          <w:marBottom w:val="0"/>
          <w:divBdr>
            <w:top w:val="none" w:sz="0" w:space="0" w:color="auto"/>
            <w:left w:val="none" w:sz="0" w:space="0" w:color="auto"/>
            <w:bottom w:val="none" w:sz="0" w:space="0" w:color="auto"/>
            <w:right w:val="none" w:sz="0" w:space="0" w:color="auto"/>
          </w:divBdr>
        </w:div>
        <w:div w:id="1705867093">
          <w:marLeft w:val="640"/>
          <w:marRight w:val="0"/>
          <w:marTop w:val="0"/>
          <w:marBottom w:val="0"/>
          <w:divBdr>
            <w:top w:val="none" w:sz="0" w:space="0" w:color="auto"/>
            <w:left w:val="none" w:sz="0" w:space="0" w:color="auto"/>
            <w:bottom w:val="none" w:sz="0" w:space="0" w:color="auto"/>
            <w:right w:val="none" w:sz="0" w:space="0" w:color="auto"/>
          </w:divBdr>
        </w:div>
        <w:div w:id="1090005709">
          <w:marLeft w:val="640"/>
          <w:marRight w:val="0"/>
          <w:marTop w:val="0"/>
          <w:marBottom w:val="0"/>
          <w:divBdr>
            <w:top w:val="none" w:sz="0" w:space="0" w:color="auto"/>
            <w:left w:val="none" w:sz="0" w:space="0" w:color="auto"/>
            <w:bottom w:val="none" w:sz="0" w:space="0" w:color="auto"/>
            <w:right w:val="none" w:sz="0" w:space="0" w:color="auto"/>
          </w:divBdr>
        </w:div>
        <w:div w:id="205676732">
          <w:marLeft w:val="640"/>
          <w:marRight w:val="0"/>
          <w:marTop w:val="0"/>
          <w:marBottom w:val="0"/>
          <w:divBdr>
            <w:top w:val="none" w:sz="0" w:space="0" w:color="auto"/>
            <w:left w:val="none" w:sz="0" w:space="0" w:color="auto"/>
            <w:bottom w:val="none" w:sz="0" w:space="0" w:color="auto"/>
            <w:right w:val="none" w:sz="0" w:space="0" w:color="auto"/>
          </w:divBdr>
        </w:div>
        <w:div w:id="1476800636">
          <w:marLeft w:val="640"/>
          <w:marRight w:val="0"/>
          <w:marTop w:val="0"/>
          <w:marBottom w:val="0"/>
          <w:divBdr>
            <w:top w:val="none" w:sz="0" w:space="0" w:color="auto"/>
            <w:left w:val="none" w:sz="0" w:space="0" w:color="auto"/>
            <w:bottom w:val="none" w:sz="0" w:space="0" w:color="auto"/>
            <w:right w:val="none" w:sz="0" w:space="0" w:color="auto"/>
          </w:divBdr>
        </w:div>
        <w:div w:id="1530607128">
          <w:marLeft w:val="640"/>
          <w:marRight w:val="0"/>
          <w:marTop w:val="0"/>
          <w:marBottom w:val="0"/>
          <w:divBdr>
            <w:top w:val="none" w:sz="0" w:space="0" w:color="auto"/>
            <w:left w:val="none" w:sz="0" w:space="0" w:color="auto"/>
            <w:bottom w:val="none" w:sz="0" w:space="0" w:color="auto"/>
            <w:right w:val="none" w:sz="0" w:space="0" w:color="auto"/>
          </w:divBdr>
        </w:div>
        <w:div w:id="850529492">
          <w:marLeft w:val="640"/>
          <w:marRight w:val="0"/>
          <w:marTop w:val="0"/>
          <w:marBottom w:val="0"/>
          <w:divBdr>
            <w:top w:val="none" w:sz="0" w:space="0" w:color="auto"/>
            <w:left w:val="none" w:sz="0" w:space="0" w:color="auto"/>
            <w:bottom w:val="none" w:sz="0" w:space="0" w:color="auto"/>
            <w:right w:val="none" w:sz="0" w:space="0" w:color="auto"/>
          </w:divBdr>
        </w:div>
        <w:div w:id="1754543032">
          <w:marLeft w:val="640"/>
          <w:marRight w:val="0"/>
          <w:marTop w:val="0"/>
          <w:marBottom w:val="0"/>
          <w:divBdr>
            <w:top w:val="none" w:sz="0" w:space="0" w:color="auto"/>
            <w:left w:val="none" w:sz="0" w:space="0" w:color="auto"/>
            <w:bottom w:val="none" w:sz="0" w:space="0" w:color="auto"/>
            <w:right w:val="none" w:sz="0" w:space="0" w:color="auto"/>
          </w:divBdr>
        </w:div>
        <w:div w:id="1310476431">
          <w:marLeft w:val="640"/>
          <w:marRight w:val="0"/>
          <w:marTop w:val="0"/>
          <w:marBottom w:val="0"/>
          <w:divBdr>
            <w:top w:val="none" w:sz="0" w:space="0" w:color="auto"/>
            <w:left w:val="none" w:sz="0" w:space="0" w:color="auto"/>
            <w:bottom w:val="none" w:sz="0" w:space="0" w:color="auto"/>
            <w:right w:val="none" w:sz="0" w:space="0" w:color="auto"/>
          </w:divBdr>
        </w:div>
        <w:div w:id="488256873">
          <w:marLeft w:val="640"/>
          <w:marRight w:val="0"/>
          <w:marTop w:val="0"/>
          <w:marBottom w:val="0"/>
          <w:divBdr>
            <w:top w:val="none" w:sz="0" w:space="0" w:color="auto"/>
            <w:left w:val="none" w:sz="0" w:space="0" w:color="auto"/>
            <w:bottom w:val="none" w:sz="0" w:space="0" w:color="auto"/>
            <w:right w:val="none" w:sz="0" w:space="0" w:color="auto"/>
          </w:divBdr>
        </w:div>
        <w:div w:id="385569892">
          <w:marLeft w:val="640"/>
          <w:marRight w:val="0"/>
          <w:marTop w:val="0"/>
          <w:marBottom w:val="0"/>
          <w:divBdr>
            <w:top w:val="none" w:sz="0" w:space="0" w:color="auto"/>
            <w:left w:val="none" w:sz="0" w:space="0" w:color="auto"/>
            <w:bottom w:val="none" w:sz="0" w:space="0" w:color="auto"/>
            <w:right w:val="none" w:sz="0" w:space="0" w:color="auto"/>
          </w:divBdr>
        </w:div>
        <w:div w:id="1424758503">
          <w:marLeft w:val="640"/>
          <w:marRight w:val="0"/>
          <w:marTop w:val="0"/>
          <w:marBottom w:val="0"/>
          <w:divBdr>
            <w:top w:val="none" w:sz="0" w:space="0" w:color="auto"/>
            <w:left w:val="none" w:sz="0" w:space="0" w:color="auto"/>
            <w:bottom w:val="none" w:sz="0" w:space="0" w:color="auto"/>
            <w:right w:val="none" w:sz="0" w:space="0" w:color="auto"/>
          </w:divBdr>
        </w:div>
        <w:div w:id="1308631915">
          <w:marLeft w:val="640"/>
          <w:marRight w:val="0"/>
          <w:marTop w:val="0"/>
          <w:marBottom w:val="0"/>
          <w:divBdr>
            <w:top w:val="none" w:sz="0" w:space="0" w:color="auto"/>
            <w:left w:val="none" w:sz="0" w:space="0" w:color="auto"/>
            <w:bottom w:val="none" w:sz="0" w:space="0" w:color="auto"/>
            <w:right w:val="none" w:sz="0" w:space="0" w:color="auto"/>
          </w:divBdr>
        </w:div>
        <w:div w:id="674920118">
          <w:marLeft w:val="640"/>
          <w:marRight w:val="0"/>
          <w:marTop w:val="0"/>
          <w:marBottom w:val="0"/>
          <w:divBdr>
            <w:top w:val="none" w:sz="0" w:space="0" w:color="auto"/>
            <w:left w:val="none" w:sz="0" w:space="0" w:color="auto"/>
            <w:bottom w:val="none" w:sz="0" w:space="0" w:color="auto"/>
            <w:right w:val="none" w:sz="0" w:space="0" w:color="auto"/>
          </w:divBdr>
        </w:div>
        <w:div w:id="704870041">
          <w:marLeft w:val="640"/>
          <w:marRight w:val="0"/>
          <w:marTop w:val="0"/>
          <w:marBottom w:val="0"/>
          <w:divBdr>
            <w:top w:val="none" w:sz="0" w:space="0" w:color="auto"/>
            <w:left w:val="none" w:sz="0" w:space="0" w:color="auto"/>
            <w:bottom w:val="none" w:sz="0" w:space="0" w:color="auto"/>
            <w:right w:val="none" w:sz="0" w:space="0" w:color="auto"/>
          </w:divBdr>
        </w:div>
        <w:div w:id="1688561925">
          <w:marLeft w:val="640"/>
          <w:marRight w:val="0"/>
          <w:marTop w:val="0"/>
          <w:marBottom w:val="0"/>
          <w:divBdr>
            <w:top w:val="none" w:sz="0" w:space="0" w:color="auto"/>
            <w:left w:val="none" w:sz="0" w:space="0" w:color="auto"/>
            <w:bottom w:val="none" w:sz="0" w:space="0" w:color="auto"/>
            <w:right w:val="none" w:sz="0" w:space="0" w:color="auto"/>
          </w:divBdr>
        </w:div>
        <w:div w:id="2112815623">
          <w:marLeft w:val="640"/>
          <w:marRight w:val="0"/>
          <w:marTop w:val="0"/>
          <w:marBottom w:val="0"/>
          <w:divBdr>
            <w:top w:val="none" w:sz="0" w:space="0" w:color="auto"/>
            <w:left w:val="none" w:sz="0" w:space="0" w:color="auto"/>
            <w:bottom w:val="none" w:sz="0" w:space="0" w:color="auto"/>
            <w:right w:val="none" w:sz="0" w:space="0" w:color="auto"/>
          </w:divBdr>
        </w:div>
        <w:div w:id="506948304">
          <w:marLeft w:val="640"/>
          <w:marRight w:val="0"/>
          <w:marTop w:val="0"/>
          <w:marBottom w:val="0"/>
          <w:divBdr>
            <w:top w:val="none" w:sz="0" w:space="0" w:color="auto"/>
            <w:left w:val="none" w:sz="0" w:space="0" w:color="auto"/>
            <w:bottom w:val="none" w:sz="0" w:space="0" w:color="auto"/>
            <w:right w:val="none" w:sz="0" w:space="0" w:color="auto"/>
          </w:divBdr>
        </w:div>
        <w:div w:id="1464806288">
          <w:marLeft w:val="640"/>
          <w:marRight w:val="0"/>
          <w:marTop w:val="0"/>
          <w:marBottom w:val="0"/>
          <w:divBdr>
            <w:top w:val="none" w:sz="0" w:space="0" w:color="auto"/>
            <w:left w:val="none" w:sz="0" w:space="0" w:color="auto"/>
            <w:bottom w:val="none" w:sz="0" w:space="0" w:color="auto"/>
            <w:right w:val="none" w:sz="0" w:space="0" w:color="auto"/>
          </w:divBdr>
        </w:div>
        <w:div w:id="1550339935">
          <w:marLeft w:val="640"/>
          <w:marRight w:val="0"/>
          <w:marTop w:val="0"/>
          <w:marBottom w:val="0"/>
          <w:divBdr>
            <w:top w:val="none" w:sz="0" w:space="0" w:color="auto"/>
            <w:left w:val="none" w:sz="0" w:space="0" w:color="auto"/>
            <w:bottom w:val="none" w:sz="0" w:space="0" w:color="auto"/>
            <w:right w:val="none" w:sz="0" w:space="0" w:color="auto"/>
          </w:divBdr>
        </w:div>
        <w:div w:id="121850905">
          <w:marLeft w:val="640"/>
          <w:marRight w:val="0"/>
          <w:marTop w:val="0"/>
          <w:marBottom w:val="0"/>
          <w:divBdr>
            <w:top w:val="none" w:sz="0" w:space="0" w:color="auto"/>
            <w:left w:val="none" w:sz="0" w:space="0" w:color="auto"/>
            <w:bottom w:val="none" w:sz="0" w:space="0" w:color="auto"/>
            <w:right w:val="none" w:sz="0" w:space="0" w:color="auto"/>
          </w:divBdr>
        </w:div>
        <w:div w:id="2086608960">
          <w:marLeft w:val="640"/>
          <w:marRight w:val="0"/>
          <w:marTop w:val="0"/>
          <w:marBottom w:val="0"/>
          <w:divBdr>
            <w:top w:val="none" w:sz="0" w:space="0" w:color="auto"/>
            <w:left w:val="none" w:sz="0" w:space="0" w:color="auto"/>
            <w:bottom w:val="none" w:sz="0" w:space="0" w:color="auto"/>
            <w:right w:val="none" w:sz="0" w:space="0" w:color="auto"/>
          </w:divBdr>
        </w:div>
        <w:div w:id="1535579817">
          <w:marLeft w:val="640"/>
          <w:marRight w:val="0"/>
          <w:marTop w:val="0"/>
          <w:marBottom w:val="0"/>
          <w:divBdr>
            <w:top w:val="none" w:sz="0" w:space="0" w:color="auto"/>
            <w:left w:val="none" w:sz="0" w:space="0" w:color="auto"/>
            <w:bottom w:val="none" w:sz="0" w:space="0" w:color="auto"/>
            <w:right w:val="none" w:sz="0" w:space="0" w:color="auto"/>
          </w:divBdr>
        </w:div>
        <w:div w:id="1276136838">
          <w:marLeft w:val="640"/>
          <w:marRight w:val="0"/>
          <w:marTop w:val="0"/>
          <w:marBottom w:val="0"/>
          <w:divBdr>
            <w:top w:val="none" w:sz="0" w:space="0" w:color="auto"/>
            <w:left w:val="none" w:sz="0" w:space="0" w:color="auto"/>
            <w:bottom w:val="none" w:sz="0" w:space="0" w:color="auto"/>
            <w:right w:val="none" w:sz="0" w:space="0" w:color="auto"/>
          </w:divBdr>
        </w:div>
        <w:div w:id="2043969462">
          <w:marLeft w:val="640"/>
          <w:marRight w:val="0"/>
          <w:marTop w:val="0"/>
          <w:marBottom w:val="0"/>
          <w:divBdr>
            <w:top w:val="none" w:sz="0" w:space="0" w:color="auto"/>
            <w:left w:val="none" w:sz="0" w:space="0" w:color="auto"/>
            <w:bottom w:val="none" w:sz="0" w:space="0" w:color="auto"/>
            <w:right w:val="none" w:sz="0" w:space="0" w:color="auto"/>
          </w:divBdr>
        </w:div>
        <w:div w:id="1480226439">
          <w:marLeft w:val="640"/>
          <w:marRight w:val="0"/>
          <w:marTop w:val="0"/>
          <w:marBottom w:val="0"/>
          <w:divBdr>
            <w:top w:val="none" w:sz="0" w:space="0" w:color="auto"/>
            <w:left w:val="none" w:sz="0" w:space="0" w:color="auto"/>
            <w:bottom w:val="none" w:sz="0" w:space="0" w:color="auto"/>
            <w:right w:val="none" w:sz="0" w:space="0" w:color="auto"/>
          </w:divBdr>
        </w:div>
        <w:div w:id="256182309">
          <w:marLeft w:val="640"/>
          <w:marRight w:val="0"/>
          <w:marTop w:val="0"/>
          <w:marBottom w:val="0"/>
          <w:divBdr>
            <w:top w:val="none" w:sz="0" w:space="0" w:color="auto"/>
            <w:left w:val="none" w:sz="0" w:space="0" w:color="auto"/>
            <w:bottom w:val="none" w:sz="0" w:space="0" w:color="auto"/>
            <w:right w:val="none" w:sz="0" w:space="0" w:color="auto"/>
          </w:divBdr>
        </w:div>
        <w:div w:id="1166899939">
          <w:marLeft w:val="640"/>
          <w:marRight w:val="0"/>
          <w:marTop w:val="0"/>
          <w:marBottom w:val="0"/>
          <w:divBdr>
            <w:top w:val="none" w:sz="0" w:space="0" w:color="auto"/>
            <w:left w:val="none" w:sz="0" w:space="0" w:color="auto"/>
            <w:bottom w:val="none" w:sz="0" w:space="0" w:color="auto"/>
            <w:right w:val="none" w:sz="0" w:space="0" w:color="auto"/>
          </w:divBdr>
        </w:div>
        <w:div w:id="1642733662">
          <w:marLeft w:val="640"/>
          <w:marRight w:val="0"/>
          <w:marTop w:val="0"/>
          <w:marBottom w:val="0"/>
          <w:divBdr>
            <w:top w:val="none" w:sz="0" w:space="0" w:color="auto"/>
            <w:left w:val="none" w:sz="0" w:space="0" w:color="auto"/>
            <w:bottom w:val="none" w:sz="0" w:space="0" w:color="auto"/>
            <w:right w:val="none" w:sz="0" w:space="0" w:color="auto"/>
          </w:divBdr>
        </w:div>
        <w:div w:id="72943568">
          <w:marLeft w:val="640"/>
          <w:marRight w:val="0"/>
          <w:marTop w:val="0"/>
          <w:marBottom w:val="0"/>
          <w:divBdr>
            <w:top w:val="none" w:sz="0" w:space="0" w:color="auto"/>
            <w:left w:val="none" w:sz="0" w:space="0" w:color="auto"/>
            <w:bottom w:val="none" w:sz="0" w:space="0" w:color="auto"/>
            <w:right w:val="none" w:sz="0" w:space="0" w:color="auto"/>
          </w:divBdr>
        </w:div>
        <w:div w:id="1157069965">
          <w:marLeft w:val="640"/>
          <w:marRight w:val="0"/>
          <w:marTop w:val="0"/>
          <w:marBottom w:val="0"/>
          <w:divBdr>
            <w:top w:val="none" w:sz="0" w:space="0" w:color="auto"/>
            <w:left w:val="none" w:sz="0" w:space="0" w:color="auto"/>
            <w:bottom w:val="none" w:sz="0" w:space="0" w:color="auto"/>
            <w:right w:val="none" w:sz="0" w:space="0" w:color="auto"/>
          </w:divBdr>
        </w:div>
        <w:div w:id="1308439132">
          <w:marLeft w:val="640"/>
          <w:marRight w:val="0"/>
          <w:marTop w:val="0"/>
          <w:marBottom w:val="0"/>
          <w:divBdr>
            <w:top w:val="none" w:sz="0" w:space="0" w:color="auto"/>
            <w:left w:val="none" w:sz="0" w:space="0" w:color="auto"/>
            <w:bottom w:val="none" w:sz="0" w:space="0" w:color="auto"/>
            <w:right w:val="none" w:sz="0" w:space="0" w:color="auto"/>
          </w:divBdr>
        </w:div>
        <w:div w:id="1954052244">
          <w:marLeft w:val="640"/>
          <w:marRight w:val="0"/>
          <w:marTop w:val="0"/>
          <w:marBottom w:val="0"/>
          <w:divBdr>
            <w:top w:val="none" w:sz="0" w:space="0" w:color="auto"/>
            <w:left w:val="none" w:sz="0" w:space="0" w:color="auto"/>
            <w:bottom w:val="none" w:sz="0" w:space="0" w:color="auto"/>
            <w:right w:val="none" w:sz="0" w:space="0" w:color="auto"/>
          </w:divBdr>
        </w:div>
        <w:div w:id="1446390620">
          <w:marLeft w:val="640"/>
          <w:marRight w:val="0"/>
          <w:marTop w:val="0"/>
          <w:marBottom w:val="0"/>
          <w:divBdr>
            <w:top w:val="none" w:sz="0" w:space="0" w:color="auto"/>
            <w:left w:val="none" w:sz="0" w:space="0" w:color="auto"/>
            <w:bottom w:val="none" w:sz="0" w:space="0" w:color="auto"/>
            <w:right w:val="none" w:sz="0" w:space="0" w:color="auto"/>
          </w:divBdr>
        </w:div>
        <w:div w:id="1059324692">
          <w:marLeft w:val="640"/>
          <w:marRight w:val="0"/>
          <w:marTop w:val="0"/>
          <w:marBottom w:val="0"/>
          <w:divBdr>
            <w:top w:val="none" w:sz="0" w:space="0" w:color="auto"/>
            <w:left w:val="none" w:sz="0" w:space="0" w:color="auto"/>
            <w:bottom w:val="none" w:sz="0" w:space="0" w:color="auto"/>
            <w:right w:val="none" w:sz="0" w:space="0" w:color="auto"/>
          </w:divBdr>
        </w:div>
        <w:div w:id="1328289495">
          <w:marLeft w:val="640"/>
          <w:marRight w:val="0"/>
          <w:marTop w:val="0"/>
          <w:marBottom w:val="0"/>
          <w:divBdr>
            <w:top w:val="none" w:sz="0" w:space="0" w:color="auto"/>
            <w:left w:val="none" w:sz="0" w:space="0" w:color="auto"/>
            <w:bottom w:val="none" w:sz="0" w:space="0" w:color="auto"/>
            <w:right w:val="none" w:sz="0" w:space="0" w:color="auto"/>
          </w:divBdr>
        </w:div>
        <w:div w:id="747843985">
          <w:marLeft w:val="640"/>
          <w:marRight w:val="0"/>
          <w:marTop w:val="0"/>
          <w:marBottom w:val="0"/>
          <w:divBdr>
            <w:top w:val="none" w:sz="0" w:space="0" w:color="auto"/>
            <w:left w:val="none" w:sz="0" w:space="0" w:color="auto"/>
            <w:bottom w:val="none" w:sz="0" w:space="0" w:color="auto"/>
            <w:right w:val="none" w:sz="0" w:space="0" w:color="auto"/>
          </w:divBdr>
        </w:div>
        <w:div w:id="1651060801">
          <w:marLeft w:val="640"/>
          <w:marRight w:val="0"/>
          <w:marTop w:val="0"/>
          <w:marBottom w:val="0"/>
          <w:divBdr>
            <w:top w:val="none" w:sz="0" w:space="0" w:color="auto"/>
            <w:left w:val="none" w:sz="0" w:space="0" w:color="auto"/>
            <w:bottom w:val="none" w:sz="0" w:space="0" w:color="auto"/>
            <w:right w:val="none" w:sz="0" w:space="0" w:color="auto"/>
          </w:divBdr>
        </w:div>
        <w:div w:id="1211839381">
          <w:marLeft w:val="640"/>
          <w:marRight w:val="0"/>
          <w:marTop w:val="0"/>
          <w:marBottom w:val="0"/>
          <w:divBdr>
            <w:top w:val="none" w:sz="0" w:space="0" w:color="auto"/>
            <w:left w:val="none" w:sz="0" w:space="0" w:color="auto"/>
            <w:bottom w:val="none" w:sz="0" w:space="0" w:color="auto"/>
            <w:right w:val="none" w:sz="0" w:space="0" w:color="auto"/>
          </w:divBdr>
        </w:div>
        <w:div w:id="140079461">
          <w:marLeft w:val="640"/>
          <w:marRight w:val="0"/>
          <w:marTop w:val="0"/>
          <w:marBottom w:val="0"/>
          <w:divBdr>
            <w:top w:val="none" w:sz="0" w:space="0" w:color="auto"/>
            <w:left w:val="none" w:sz="0" w:space="0" w:color="auto"/>
            <w:bottom w:val="none" w:sz="0" w:space="0" w:color="auto"/>
            <w:right w:val="none" w:sz="0" w:space="0" w:color="auto"/>
          </w:divBdr>
        </w:div>
        <w:div w:id="500391206">
          <w:marLeft w:val="640"/>
          <w:marRight w:val="0"/>
          <w:marTop w:val="0"/>
          <w:marBottom w:val="0"/>
          <w:divBdr>
            <w:top w:val="none" w:sz="0" w:space="0" w:color="auto"/>
            <w:left w:val="none" w:sz="0" w:space="0" w:color="auto"/>
            <w:bottom w:val="none" w:sz="0" w:space="0" w:color="auto"/>
            <w:right w:val="none" w:sz="0" w:space="0" w:color="auto"/>
          </w:divBdr>
        </w:div>
        <w:div w:id="422188428">
          <w:marLeft w:val="640"/>
          <w:marRight w:val="0"/>
          <w:marTop w:val="0"/>
          <w:marBottom w:val="0"/>
          <w:divBdr>
            <w:top w:val="none" w:sz="0" w:space="0" w:color="auto"/>
            <w:left w:val="none" w:sz="0" w:space="0" w:color="auto"/>
            <w:bottom w:val="none" w:sz="0" w:space="0" w:color="auto"/>
            <w:right w:val="none" w:sz="0" w:space="0" w:color="auto"/>
          </w:divBdr>
        </w:div>
        <w:div w:id="1219508926">
          <w:marLeft w:val="640"/>
          <w:marRight w:val="0"/>
          <w:marTop w:val="0"/>
          <w:marBottom w:val="0"/>
          <w:divBdr>
            <w:top w:val="none" w:sz="0" w:space="0" w:color="auto"/>
            <w:left w:val="none" w:sz="0" w:space="0" w:color="auto"/>
            <w:bottom w:val="none" w:sz="0" w:space="0" w:color="auto"/>
            <w:right w:val="none" w:sz="0" w:space="0" w:color="auto"/>
          </w:divBdr>
        </w:div>
        <w:div w:id="572617637">
          <w:marLeft w:val="640"/>
          <w:marRight w:val="0"/>
          <w:marTop w:val="0"/>
          <w:marBottom w:val="0"/>
          <w:divBdr>
            <w:top w:val="none" w:sz="0" w:space="0" w:color="auto"/>
            <w:left w:val="none" w:sz="0" w:space="0" w:color="auto"/>
            <w:bottom w:val="none" w:sz="0" w:space="0" w:color="auto"/>
            <w:right w:val="none" w:sz="0" w:space="0" w:color="auto"/>
          </w:divBdr>
        </w:div>
        <w:div w:id="333412923">
          <w:marLeft w:val="640"/>
          <w:marRight w:val="0"/>
          <w:marTop w:val="0"/>
          <w:marBottom w:val="0"/>
          <w:divBdr>
            <w:top w:val="none" w:sz="0" w:space="0" w:color="auto"/>
            <w:left w:val="none" w:sz="0" w:space="0" w:color="auto"/>
            <w:bottom w:val="none" w:sz="0" w:space="0" w:color="auto"/>
            <w:right w:val="none" w:sz="0" w:space="0" w:color="auto"/>
          </w:divBdr>
        </w:div>
        <w:div w:id="1568489619">
          <w:marLeft w:val="640"/>
          <w:marRight w:val="0"/>
          <w:marTop w:val="0"/>
          <w:marBottom w:val="0"/>
          <w:divBdr>
            <w:top w:val="none" w:sz="0" w:space="0" w:color="auto"/>
            <w:left w:val="none" w:sz="0" w:space="0" w:color="auto"/>
            <w:bottom w:val="none" w:sz="0" w:space="0" w:color="auto"/>
            <w:right w:val="none" w:sz="0" w:space="0" w:color="auto"/>
          </w:divBdr>
        </w:div>
        <w:div w:id="630671597">
          <w:marLeft w:val="640"/>
          <w:marRight w:val="0"/>
          <w:marTop w:val="0"/>
          <w:marBottom w:val="0"/>
          <w:divBdr>
            <w:top w:val="none" w:sz="0" w:space="0" w:color="auto"/>
            <w:left w:val="none" w:sz="0" w:space="0" w:color="auto"/>
            <w:bottom w:val="none" w:sz="0" w:space="0" w:color="auto"/>
            <w:right w:val="none" w:sz="0" w:space="0" w:color="auto"/>
          </w:divBdr>
        </w:div>
        <w:div w:id="317272437">
          <w:marLeft w:val="640"/>
          <w:marRight w:val="0"/>
          <w:marTop w:val="0"/>
          <w:marBottom w:val="0"/>
          <w:divBdr>
            <w:top w:val="none" w:sz="0" w:space="0" w:color="auto"/>
            <w:left w:val="none" w:sz="0" w:space="0" w:color="auto"/>
            <w:bottom w:val="none" w:sz="0" w:space="0" w:color="auto"/>
            <w:right w:val="none" w:sz="0" w:space="0" w:color="auto"/>
          </w:divBdr>
        </w:div>
        <w:div w:id="1454053077">
          <w:marLeft w:val="640"/>
          <w:marRight w:val="0"/>
          <w:marTop w:val="0"/>
          <w:marBottom w:val="0"/>
          <w:divBdr>
            <w:top w:val="none" w:sz="0" w:space="0" w:color="auto"/>
            <w:left w:val="none" w:sz="0" w:space="0" w:color="auto"/>
            <w:bottom w:val="none" w:sz="0" w:space="0" w:color="auto"/>
            <w:right w:val="none" w:sz="0" w:space="0" w:color="auto"/>
          </w:divBdr>
        </w:div>
        <w:div w:id="2130122578">
          <w:marLeft w:val="640"/>
          <w:marRight w:val="0"/>
          <w:marTop w:val="0"/>
          <w:marBottom w:val="0"/>
          <w:divBdr>
            <w:top w:val="none" w:sz="0" w:space="0" w:color="auto"/>
            <w:left w:val="none" w:sz="0" w:space="0" w:color="auto"/>
            <w:bottom w:val="none" w:sz="0" w:space="0" w:color="auto"/>
            <w:right w:val="none" w:sz="0" w:space="0" w:color="auto"/>
          </w:divBdr>
        </w:div>
        <w:div w:id="214781880">
          <w:marLeft w:val="640"/>
          <w:marRight w:val="0"/>
          <w:marTop w:val="0"/>
          <w:marBottom w:val="0"/>
          <w:divBdr>
            <w:top w:val="none" w:sz="0" w:space="0" w:color="auto"/>
            <w:left w:val="none" w:sz="0" w:space="0" w:color="auto"/>
            <w:bottom w:val="none" w:sz="0" w:space="0" w:color="auto"/>
            <w:right w:val="none" w:sz="0" w:space="0" w:color="auto"/>
          </w:divBdr>
        </w:div>
        <w:div w:id="319892345">
          <w:marLeft w:val="640"/>
          <w:marRight w:val="0"/>
          <w:marTop w:val="0"/>
          <w:marBottom w:val="0"/>
          <w:divBdr>
            <w:top w:val="none" w:sz="0" w:space="0" w:color="auto"/>
            <w:left w:val="none" w:sz="0" w:space="0" w:color="auto"/>
            <w:bottom w:val="none" w:sz="0" w:space="0" w:color="auto"/>
            <w:right w:val="none" w:sz="0" w:space="0" w:color="auto"/>
          </w:divBdr>
        </w:div>
        <w:div w:id="420561926">
          <w:marLeft w:val="640"/>
          <w:marRight w:val="0"/>
          <w:marTop w:val="0"/>
          <w:marBottom w:val="0"/>
          <w:divBdr>
            <w:top w:val="none" w:sz="0" w:space="0" w:color="auto"/>
            <w:left w:val="none" w:sz="0" w:space="0" w:color="auto"/>
            <w:bottom w:val="none" w:sz="0" w:space="0" w:color="auto"/>
            <w:right w:val="none" w:sz="0" w:space="0" w:color="auto"/>
          </w:divBdr>
        </w:div>
        <w:div w:id="1751197446">
          <w:marLeft w:val="640"/>
          <w:marRight w:val="0"/>
          <w:marTop w:val="0"/>
          <w:marBottom w:val="0"/>
          <w:divBdr>
            <w:top w:val="none" w:sz="0" w:space="0" w:color="auto"/>
            <w:left w:val="none" w:sz="0" w:space="0" w:color="auto"/>
            <w:bottom w:val="none" w:sz="0" w:space="0" w:color="auto"/>
            <w:right w:val="none" w:sz="0" w:space="0" w:color="auto"/>
          </w:divBdr>
        </w:div>
        <w:div w:id="270088167">
          <w:marLeft w:val="640"/>
          <w:marRight w:val="0"/>
          <w:marTop w:val="0"/>
          <w:marBottom w:val="0"/>
          <w:divBdr>
            <w:top w:val="none" w:sz="0" w:space="0" w:color="auto"/>
            <w:left w:val="none" w:sz="0" w:space="0" w:color="auto"/>
            <w:bottom w:val="none" w:sz="0" w:space="0" w:color="auto"/>
            <w:right w:val="none" w:sz="0" w:space="0" w:color="auto"/>
          </w:divBdr>
        </w:div>
        <w:div w:id="98916331">
          <w:marLeft w:val="640"/>
          <w:marRight w:val="0"/>
          <w:marTop w:val="0"/>
          <w:marBottom w:val="0"/>
          <w:divBdr>
            <w:top w:val="none" w:sz="0" w:space="0" w:color="auto"/>
            <w:left w:val="none" w:sz="0" w:space="0" w:color="auto"/>
            <w:bottom w:val="none" w:sz="0" w:space="0" w:color="auto"/>
            <w:right w:val="none" w:sz="0" w:space="0" w:color="auto"/>
          </w:divBdr>
        </w:div>
        <w:div w:id="386270892">
          <w:marLeft w:val="640"/>
          <w:marRight w:val="0"/>
          <w:marTop w:val="0"/>
          <w:marBottom w:val="0"/>
          <w:divBdr>
            <w:top w:val="none" w:sz="0" w:space="0" w:color="auto"/>
            <w:left w:val="none" w:sz="0" w:space="0" w:color="auto"/>
            <w:bottom w:val="none" w:sz="0" w:space="0" w:color="auto"/>
            <w:right w:val="none" w:sz="0" w:space="0" w:color="auto"/>
          </w:divBdr>
        </w:div>
        <w:div w:id="755054409">
          <w:marLeft w:val="640"/>
          <w:marRight w:val="0"/>
          <w:marTop w:val="0"/>
          <w:marBottom w:val="0"/>
          <w:divBdr>
            <w:top w:val="none" w:sz="0" w:space="0" w:color="auto"/>
            <w:left w:val="none" w:sz="0" w:space="0" w:color="auto"/>
            <w:bottom w:val="none" w:sz="0" w:space="0" w:color="auto"/>
            <w:right w:val="none" w:sz="0" w:space="0" w:color="auto"/>
          </w:divBdr>
        </w:div>
        <w:div w:id="332531940">
          <w:marLeft w:val="640"/>
          <w:marRight w:val="0"/>
          <w:marTop w:val="0"/>
          <w:marBottom w:val="0"/>
          <w:divBdr>
            <w:top w:val="none" w:sz="0" w:space="0" w:color="auto"/>
            <w:left w:val="none" w:sz="0" w:space="0" w:color="auto"/>
            <w:bottom w:val="none" w:sz="0" w:space="0" w:color="auto"/>
            <w:right w:val="none" w:sz="0" w:space="0" w:color="auto"/>
          </w:divBdr>
        </w:div>
        <w:div w:id="1890147980">
          <w:marLeft w:val="640"/>
          <w:marRight w:val="0"/>
          <w:marTop w:val="0"/>
          <w:marBottom w:val="0"/>
          <w:divBdr>
            <w:top w:val="none" w:sz="0" w:space="0" w:color="auto"/>
            <w:left w:val="none" w:sz="0" w:space="0" w:color="auto"/>
            <w:bottom w:val="none" w:sz="0" w:space="0" w:color="auto"/>
            <w:right w:val="none" w:sz="0" w:space="0" w:color="auto"/>
          </w:divBdr>
        </w:div>
        <w:div w:id="1898324201">
          <w:marLeft w:val="640"/>
          <w:marRight w:val="0"/>
          <w:marTop w:val="0"/>
          <w:marBottom w:val="0"/>
          <w:divBdr>
            <w:top w:val="none" w:sz="0" w:space="0" w:color="auto"/>
            <w:left w:val="none" w:sz="0" w:space="0" w:color="auto"/>
            <w:bottom w:val="none" w:sz="0" w:space="0" w:color="auto"/>
            <w:right w:val="none" w:sz="0" w:space="0" w:color="auto"/>
          </w:divBdr>
        </w:div>
        <w:div w:id="1096751702">
          <w:marLeft w:val="640"/>
          <w:marRight w:val="0"/>
          <w:marTop w:val="0"/>
          <w:marBottom w:val="0"/>
          <w:divBdr>
            <w:top w:val="none" w:sz="0" w:space="0" w:color="auto"/>
            <w:left w:val="none" w:sz="0" w:space="0" w:color="auto"/>
            <w:bottom w:val="none" w:sz="0" w:space="0" w:color="auto"/>
            <w:right w:val="none" w:sz="0" w:space="0" w:color="auto"/>
          </w:divBdr>
        </w:div>
        <w:div w:id="1106001049">
          <w:marLeft w:val="640"/>
          <w:marRight w:val="0"/>
          <w:marTop w:val="0"/>
          <w:marBottom w:val="0"/>
          <w:divBdr>
            <w:top w:val="none" w:sz="0" w:space="0" w:color="auto"/>
            <w:left w:val="none" w:sz="0" w:space="0" w:color="auto"/>
            <w:bottom w:val="none" w:sz="0" w:space="0" w:color="auto"/>
            <w:right w:val="none" w:sz="0" w:space="0" w:color="auto"/>
          </w:divBdr>
        </w:div>
        <w:div w:id="783502581">
          <w:marLeft w:val="640"/>
          <w:marRight w:val="0"/>
          <w:marTop w:val="0"/>
          <w:marBottom w:val="0"/>
          <w:divBdr>
            <w:top w:val="none" w:sz="0" w:space="0" w:color="auto"/>
            <w:left w:val="none" w:sz="0" w:space="0" w:color="auto"/>
            <w:bottom w:val="none" w:sz="0" w:space="0" w:color="auto"/>
            <w:right w:val="none" w:sz="0" w:space="0" w:color="auto"/>
          </w:divBdr>
        </w:div>
        <w:div w:id="1817994703">
          <w:marLeft w:val="640"/>
          <w:marRight w:val="0"/>
          <w:marTop w:val="0"/>
          <w:marBottom w:val="0"/>
          <w:divBdr>
            <w:top w:val="none" w:sz="0" w:space="0" w:color="auto"/>
            <w:left w:val="none" w:sz="0" w:space="0" w:color="auto"/>
            <w:bottom w:val="none" w:sz="0" w:space="0" w:color="auto"/>
            <w:right w:val="none" w:sz="0" w:space="0" w:color="auto"/>
          </w:divBdr>
        </w:div>
        <w:div w:id="493573177">
          <w:marLeft w:val="640"/>
          <w:marRight w:val="0"/>
          <w:marTop w:val="0"/>
          <w:marBottom w:val="0"/>
          <w:divBdr>
            <w:top w:val="none" w:sz="0" w:space="0" w:color="auto"/>
            <w:left w:val="none" w:sz="0" w:space="0" w:color="auto"/>
            <w:bottom w:val="none" w:sz="0" w:space="0" w:color="auto"/>
            <w:right w:val="none" w:sz="0" w:space="0" w:color="auto"/>
          </w:divBdr>
        </w:div>
        <w:div w:id="1132404937">
          <w:marLeft w:val="640"/>
          <w:marRight w:val="0"/>
          <w:marTop w:val="0"/>
          <w:marBottom w:val="0"/>
          <w:divBdr>
            <w:top w:val="none" w:sz="0" w:space="0" w:color="auto"/>
            <w:left w:val="none" w:sz="0" w:space="0" w:color="auto"/>
            <w:bottom w:val="none" w:sz="0" w:space="0" w:color="auto"/>
            <w:right w:val="none" w:sz="0" w:space="0" w:color="auto"/>
          </w:divBdr>
        </w:div>
        <w:div w:id="415175627">
          <w:marLeft w:val="640"/>
          <w:marRight w:val="0"/>
          <w:marTop w:val="0"/>
          <w:marBottom w:val="0"/>
          <w:divBdr>
            <w:top w:val="none" w:sz="0" w:space="0" w:color="auto"/>
            <w:left w:val="none" w:sz="0" w:space="0" w:color="auto"/>
            <w:bottom w:val="none" w:sz="0" w:space="0" w:color="auto"/>
            <w:right w:val="none" w:sz="0" w:space="0" w:color="auto"/>
          </w:divBdr>
        </w:div>
        <w:div w:id="299581941">
          <w:marLeft w:val="640"/>
          <w:marRight w:val="0"/>
          <w:marTop w:val="0"/>
          <w:marBottom w:val="0"/>
          <w:divBdr>
            <w:top w:val="none" w:sz="0" w:space="0" w:color="auto"/>
            <w:left w:val="none" w:sz="0" w:space="0" w:color="auto"/>
            <w:bottom w:val="none" w:sz="0" w:space="0" w:color="auto"/>
            <w:right w:val="none" w:sz="0" w:space="0" w:color="auto"/>
          </w:divBdr>
        </w:div>
        <w:div w:id="524053702">
          <w:marLeft w:val="640"/>
          <w:marRight w:val="0"/>
          <w:marTop w:val="0"/>
          <w:marBottom w:val="0"/>
          <w:divBdr>
            <w:top w:val="none" w:sz="0" w:space="0" w:color="auto"/>
            <w:left w:val="none" w:sz="0" w:space="0" w:color="auto"/>
            <w:bottom w:val="none" w:sz="0" w:space="0" w:color="auto"/>
            <w:right w:val="none" w:sz="0" w:space="0" w:color="auto"/>
          </w:divBdr>
        </w:div>
        <w:div w:id="1223327322">
          <w:marLeft w:val="640"/>
          <w:marRight w:val="0"/>
          <w:marTop w:val="0"/>
          <w:marBottom w:val="0"/>
          <w:divBdr>
            <w:top w:val="none" w:sz="0" w:space="0" w:color="auto"/>
            <w:left w:val="none" w:sz="0" w:space="0" w:color="auto"/>
            <w:bottom w:val="none" w:sz="0" w:space="0" w:color="auto"/>
            <w:right w:val="none" w:sz="0" w:space="0" w:color="auto"/>
          </w:divBdr>
        </w:div>
        <w:div w:id="1216165533">
          <w:marLeft w:val="640"/>
          <w:marRight w:val="0"/>
          <w:marTop w:val="0"/>
          <w:marBottom w:val="0"/>
          <w:divBdr>
            <w:top w:val="none" w:sz="0" w:space="0" w:color="auto"/>
            <w:left w:val="none" w:sz="0" w:space="0" w:color="auto"/>
            <w:bottom w:val="none" w:sz="0" w:space="0" w:color="auto"/>
            <w:right w:val="none" w:sz="0" w:space="0" w:color="auto"/>
          </w:divBdr>
        </w:div>
        <w:div w:id="896865500">
          <w:marLeft w:val="640"/>
          <w:marRight w:val="0"/>
          <w:marTop w:val="0"/>
          <w:marBottom w:val="0"/>
          <w:divBdr>
            <w:top w:val="none" w:sz="0" w:space="0" w:color="auto"/>
            <w:left w:val="none" w:sz="0" w:space="0" w:color="auto"/>
            <w:bottom w:val="none" w:sz="0" w:space="0" w:color="auto"/>
            <w:right w:val="none" w:sz="0" w:space="0" w:color="auto"/>
          </w:divBdr>
        </w:div>
        <w:div w:id="1219324130">
          <w:marLeft w:val="640"/>
          <w:marRight w:val="0"/>
          <w:marTop w:val="0"/>
          <w:marBottom w:val="0"/>
          <w:divBdr>
            <w:top w:val="none" w:sz="0" w:space="0" w:color="auto"/>
            <w:left w:val="none" w:sz="0" w:space="0" w:color="auto"/>
            <w:bottom w:val="none" w:sz="0" w:space="0" w:color="auto"/>
            <w:right w:val="none" w:sz="0" w:space="0" w:color="auto"/>
          </w:divBdr>
        </w:div>
        <w:div w:id="1093404002">
          <w:marLeft w:val="640"/>
          <w:marRight w:val="0"/>
          <w:marTop w:val="0"/>
          <w:marBottom w:val="0"/>
          <w:divBdr>
            <w:top w:val="none" w:sz="0" w:space="0" w:color="auto"/>
            <w:left w:val="none" w:sz="0" w:space="0" w:color="auto"/>
            <w:bottom w:val="none" w:sz="0" w:space="0" w:color="auto"/>
            <w:right w:val="none" w:sz="0" w:space="0" w:color="auto"/>
          </w:divBdr>
        </w:div>
        <w:div w:id="1701583612">
          <w:marLeft w:val="640"/>
          <w:marRight w:val="0"/>
          <w:marTop w:val="0"/>
          <w:marBottom w:val="0"/>
          <w:divBdr>
            <w:top w:val="none" w:sz="0" w:space="0" w:color="auto"/>
            <w:left w:val="none" w:sz="0" w:space="0" w:color="auto"/>
            <w:bottom w:val="none" w:sz="0" w:space="0" w:color="auto"/>
            <w:right w:val="none" w:sz="0" w:space="0" w:color="auto"/>
          </w:divBdr>
        </w:div>
        <w:div w:id="258872678">
          <w:marLeft w:val="640"/>
          <w:marRight w:val="0"/>
          <w:marTop w:val="0"/>
          <w:marBottom w:val="0"/>
          <w:divBdr>
            <w:top w:val="none" w:sz="0" w:space="0" w:color="auto"/>
            <w:left w:val="none" w:sz="0" w:space="0" w:color="auto"/>
            <w:bottom w:val="none" w:sz="0" w:space="0" w:color="auto"/>
            <w:right w:val="none" w:sz="0" w:space="0" w:color="auto"/>
          </w:divBdr>
        </w:div>
        <w:div w:id="1636107278">
          <w:marLeft w:val="640"/>
          <w:marRight w:val="0"/>
          <w:marTop w:val="0"/>
          <w:marBottom w:val="0"/>
          <w:divBdr>
            <w:top w:val="none" w:sz="0" w:space="0" w:color="auto"/>
            <w:left w:val="none" w:sz="0" w:space="0" w:color="auto"/>
            <w:bottom w:val="none" w:sz="0" w:space="0" w:color="auto"/>
            <w:right w:val="none" w:sz="0" w:space="0" w:color="auto"/>
          </w:divBdr>
        </w:div>
        <w:div w:id="627394825">
          <w:marLeft w:val="640"/>
          <w:marRight w:val="0"/>
          <w:marTop w:val="0"/>
          <w:marBottom w:val="0"/>
          <w:divBdr>
            <w:top w:val="none" w:sz="0" w:space="0" w:color="auto"/>
            <w:left w:val="none" w:sz="0" w:space="0" w:color="auto"/>
            <w:bottom w:val="none" w:sz="0" w:space="0" w:color="auto"/>
            <w:right w:val="none" w:sz="0" w:space="0" w:color="auto"/>
          </w:divBdr>
        </w:div>
        <w:div w:id="1449356713">
          <w:marLeft w:val="640"/>
          <w:marRight w:val="0"/>
          <w:marTop w:val="0"/>
          <w:marBottom w:val="0"/>
          <w:divBdr>
            <w:top w:val="none" w:sz="0" w:space="0" w:color="auto"/>
            <w:left w:val="none" w:sz="0" w:space="0" w:color="auto"/>
            <w:bottom w:val="none" w:sz="0" w:space="0" w:color="auto"/>
            <w:right w:val="none" w:sz="0" w:space="0" w:color="auto"/>
          </w:divBdr>
        </w:div>
        <w:div w:id="1461191900">
          <w:marLeft w:val="640"/>
          <w:marRight w:val="0"/>
          <w:marTop w:val="0"/>
          <w:marBottom w:val="0"/>
          <w:divBdr>
            <w:top w:val="none" w:sz="0" w:space="0" w:color="auto"/>
            <w:left w:val="none" w:sz="0" w:space="0" w:color="auto"/>
            <w:bottom w:val="none" w:sz="0" w:space="0" w:color="auto"/>
            <w:right w:val="none" w:sz="0" w:space="0" w:color="auto"/>
          </w:divBdr>
        </w:div>
        <w:div w:id="1855806248">
          <w:marLeft w:val="640"/>
          <w:marRight w:val="0"/>
          <w:marTop w:val="0"/>
          <w:marBottom w:val="0"/>
          <w:divBdr>
            <w:top w:val="none" w:sz="0" w:space="0" w:color="auto"/>
            <w:left w:val="none" w:sz="0" w:space="0" w:color="auto"/>
            <w:bottom w:val="none" w:sz="0" w:space="0" w:color="auto"/>
            <w:right w:val="none" w:sz="0" w:space="0" w:color="auto"/>
          </w:divBdr>
        </w:div>
        <w:div w:id="681057132">
          <w:marLeft w:val="640"/>
          <w:marRight w:val="0"/>
          <w:marTop w:val="0"/>
          <w:marBottom w:val="0"/>
          <w:divBdr>
            <w:top w:val="none" w:sz="0" w:space="0" w:color="auto"/>
            <w:left w:val="none" w:sz="0" w:space="0" w:color="auto"/>
            <w:bottom w:val="none" w:sz="0" w:space="0" w:color="auto"/>
            <w:right w:val="none" w:sz="0" w:space="0" w:color="auto"/>
          </w:divBdr>
        </w:div>
        <w:div w:id="1235748431">
          <w:marLeft w:val="640"/>
          <w:marRight w:val="0"/>
          <w:marTop w:val="0"/>
          <w:marBottom w:val="0"/>
          <w:divBdr>
            <w:top w:val="none" w:sz="0" w:space="0" w:color="auto"/>
            <w:left w:val="none" w:sz="0" w:space="0" w:color="auto"/>
            <w:bottom w:val="none" w:sz="0" w:space="0" w:color="auto"/>
            <w:right w:val="none" w:sz="0" w:space="0" w:color="auto"/>
          </w:divBdr>
        </w:div>
        <w:div w:id="526413170">
          <w:marLeft w:val="640"/>
          <w:marRight w:val="0"/>
          <w:marTop w:val="0"/>
          <w:marBottom w:val="0"/>
          <w:divBdr>
            <w:top w:val="none" w:sz="0" w:space="0" w:color="auto"/>
            <w:left w:val="none" w:sz="0" w:space="0" w:color="auto"/>
            <w:bottom w:val="none" w:sz="0" w:space="0" w:color="auto"/>
            <w:right w:val="none" w:sz="0" w:space="0" w:color="auto"/>
          </w:divBdr>
        </w:div>
        <w:div w:id="767508198">
          <w:marLeft w:val="640"/>
          <w:marRight w:val="0"/>
          <w:marTop w:val="0"/>
          <w:marBottom w:val="0"/>
          <w:divBdr>
            <w:top w:val="none" w:sz="0" w:space="0" w:color="auto"/>
            <w:left w:val="none" w:sz="0" w:space="0" w:color="auto"/>
            <w:bottom w:val="none" w:sz="0" w:space="0" w:color="auto"/>
            <w:right w:val="none" w:sz="0" w:space="0" w:color="auto"/>
          </w:divBdr>
        </w:div>
        <w:div w:id="657460395">
          <w:marLeft w:val="640"/>
          <w:marRight w:val="0"/>
          <w:marTop w:val="0"/>
          <w:marBottom w:val="0"/>
          <w:divBdr>
            <w:top w:val="none" w:sz="0" w:space="0" w:color="auto"/>
            <w:left w:val="none" w:sz="0" w:space="0" w:color="auto"/>
            <w:bottom w:val="none" w:sz="0" w:space="0" w:color="auto"/>
            <w:right w:val="none" w:sz="0" w:space="0" w:color="auto"/>
          </w:divBdr>
        </w:div>
        <w:div w:id="1043408059">
          <w:marLeft w:val="640"/>
          <w:marRight w:val="0"/>
          <w:marTop w:val="0"/>
          <w:marBottom w:val="0"/>
          <w:divBdr>
            <w:top w:val="none" w:sz="0" w:space="0" w:color="auto"/>
            <w:left w:val="none" w:sz="0" w:space="0" w:color="auto"/>
            <w:bottom w:val="none" w:sz="0" w:space="0" w:color="auto"/>
            <w:right w:val="none" w:sz="0" w:space="0" w:color="auto"/>
          </w:divBdr>
        </w:div>
        <w:div w:id="2112239097">
          <w:marLeft w:val="640"/>
          <w:marRight w:val="0"/>
          <w:marTop w:val="0"/>
          <w:marBottom w:val="0"/>
          <w:divBdr>
            <w:top w:val="none" w:sz="0" w:space="0" w:color="auto"/>
            <w:left w:val="none" w:sz="0" w:space="0" w:color="auto"/>
            <w:bottom w:val="none" w:sz="0" w:space="0" w:color="auto"/>
            <w:right w:val="none" w:sz="0" w:space="0" w:color="auto"/>
          </w:divBdr>
        </w:div>
        <w:div w:id="1248562">
          <w:marLeft w:val="640"/>
          <w:marRight w:val="0"/>
          <w:marTop w:val="0"/>
          <w:marBottom w:val="0"/>
          <w:divBdr>
            <w:top w:val="none" w:sz="0" w:space="0" w:color="auto"/>
            <w:left w:val="none" w:sz="0" w:space="0" w:color="auto"/>
            <w:bottom w:val="none" w:sz="0" w:space="0" w:color="auto"/>
            <w:right w:val="none" w:sz="0" w:space="0" w:color="auto"/>
          </w:divBdr>
        </w:div>
        <w:div w:id="288169826">
          <w:marLeft w:val="640"/>
          <w:marRight w:val="0"/>
          <w:marTop w:val="0"/>
          <w:marBottom w:val="0"/>
          <w:divBdr>
            <w:top w:val="none" w:sz="0" w:space="0" w:color="auto"/>
            <w:left w:val="none" w:sz="0" w:space="0" w:color="auto"/>
            <w:bottom w:val="none" w:sz="0" w:space="0" w:color="auto"/>
            <w:right w:val="none" w:sz="0" w:space="0" w:color="auto"/>
          </w:divBdr>
        </w:div>
        <w:div w:id="928002524">
          <w:marLeft w:val="640"/>
          <w:marRight w:val="0"/>
          <w:marTop w:val="0"/>
          <w:marBottom w:val="0"/>
          <w:divBdr>
            <w:top w:val="none" w:sz="0" w:space="0" w:color="auto"/>
            <w:left w:val="none" w:sz="0" w:space="0" w:color="auto"/>
            <w:bottom w:val="none" w:sz="0" w:space="0" w:color="auto"/>
            <w:right w:val="none" w:sz="0" w:space="0" w:color="auto"/>
          </w:divBdr>
        </w:div>
        <w:div w:id="1609504514">
          <w:marLeft w:val="640"/>
          <w:marRight w:val="0"/>
          <w:marTop w:val="0"/>
          <w:marBottom w:val="0"/>
          <w:divBdr>
            <w:top w:val="none" w:sz="0" w:space="0" w:color="auto"/>
            <w:left w:val="none" w:sz="0" w:space="0" w:color="auto"/>
            <w:bottom w:val="none" w:sz="0" w:space="0" w:color="auto"/>
            <w:right w:val="none" w:sz="0" w:space="0" w:color="auto"/>
          </w:divBdr>
        </w:div>
        <w:div w:id="805198073">
          <w:marLeft w:val="640"/>
          <w:marRight w:val="0"/>
          <w:marTop w:val="0"/>
          <w:marBottom w:val="0"/>
          <w:divBdr>
            <w:top w:val="none" w:sz="0" w:space="0" w:color="auto"/>
            <w:left w:val="none" w:sz="0" w:space="0" w:color="auto"/>
            <w:bottom w:val="none" w:sz="0" w:space="0" w:color="auto"/>
            <w:right w:val="none" w:sz="0" w:space="0" w:color="auto"/>
          </w:divBdr>
        </w:div>
        <w:div w:id="1270627758">
          <w:marLeft w:val="640"/>
          <w:marRight w:val="0"/>
          <w:marTop w:val="0"/>
          <w:marBottom w:val="0"/>
          <w:divBdr>
            <w:top w:val="none" w:sz="0" w:space="0" w:color="auto"/>
            <w:left w:val="none" w:sz="0" w:space="0" w:color="auto"/>
            <w:bottom w:val="none" w:sz="0" w:space="0" w:color="auto"/>
            <w:right w:val="none" w:sz="0" w:space="0" w:color="auto"/>
          </w:divBdr>
        </w:div>
        <w:div w:id="1342969443">
          <w:marLeft w:val="640"/>
          <w:marRight w:val="0"/>
          <w:marTop w:val="0"/>
          <w:marBottom w:val="0"/>
          <w:divBdr>
            <w:top w:val="none" w:sz="0" w:space="0" w:color="auto"/>
            <w:left w:val="none" w:sz="0" w:space="0" w:color="auto"/>
            <w:bottom w:val="none" w:sz="0" w:space="0" w:color="auto"/>
            <w:right w:val="none" w:sz="0" w:space="0" w:color="auto"/>
          </w:divBdr>
        </w:div>
      </w:divsChild>
    </w:div>
    <w:div w:id="610631085">
      <w:bodyDiv w:val="1"/>
      <w:marLeft w:val="0"/>
      <w:marRight w:val="0"/>
      <w:marTop w:val="0"/>
      <w:marBottom w:val="0"/>
      <w:divBdr>
        <w:top w:val="none" w:sz="0" w:space="0" w:color="auto"/>
        <w:left w:val="none" w:sz="0" w:space="0" w:color="auto"/>
        <w:bottom w:val="none" w:sz="0" w:space="0" w:color="auto"/>
        <w:right w:val="none" w:sz="0" w:space="0" w:color="auto"/>
      </w:divBdr>
    </w:div>
    <w:div w:id="611211021">
      <w:bodyDiv w:val="1"/>
      <w:marLeft w:val="0"/>
      <w:marRight w:val="0"/>
      <w:marTop w:val="0"/>
      <w:marBottom w:val="0"/>
      <w:divBdr>
        <w:top w:val="none" w:sz="0" w:space="0" w:color="auto"/>
        <w:left w:val="none" w:sz="0" w:space="0" w:color="auto"/>
        <w:bottom w:val="none" w:sz="0" w:space="0" w:color="auto"/>
        <w:right w:val="none" w:sz="0" w:space="0" w:color="auto"/>
      </w:divBdr>
    </w:div>
    <w:div w:id="611478084">
      <w:bodyDiv w:val="1"/>
      <w:marLeft w:val="0"/>
      <w:marRight w:val="0"/>
      <w:marTop w:val="0"/>
      <w:marBottom w:val="0"/>
      <w:divBdr>
        <w:top w:val="none" w:sz="0" w:space="0" w:color="auto"/>
        <w:left w:val="none" w:sz="0" w:space="0" w:color="auto"/>
        <w:bottom w:val="none" w:sz="0" w:space="0" w:color="auto"/>
        <w:right w:val="none" w:sz="0" w:space="0" w:color="auto"/>
      </w:divBdr>
    </w:div>
    <w:div w:id="611519632">
      <w:bodyDiv w:val="1"/>
      <w:marLeft w:val="0"/>
      <w:marRight w:val="0"/>
      <w:marTop w:val="0"/>
      <w:marBottom w:val="0"/>
      <w:divBdr>
        <w:top w:val="none" w:sz="0" w:space="0" w:color="auto"/>
        <w:left w:val="none" w:sz="0" w:space="0" w:color="auto"/>
        <w:bottom w:val="none" w:sz="0" w:space="0" w:color="auto"/>
        <w:right w:val="none" w:sz="0" w:space="0" w:color="auto"/>
      </w:divBdr>
    </w:div>
    <w:div w:id="611672365">
      <w:bodyDiv w:val="1"/>
      <w:marLeft w:val="0"/>
      <w:marRight w:val="0"/>
      <w:marTop w:val="0"/>
      <w:marBottom w:val="0"/>
      <w:divBdr>
        <w:top w:val="none" w:sz="0" w:space="0" w:color="auto"/>
        <w:left w:val="none" w:sz="0" w:space="0" w:color="auto"/>
        <w:bottom w:val="none" w:sz="0" w:space="0" w:color="auto"/>
        <w:right w:val="none" w:sz="0" w:space="0" w:color="auto"/>
      </w:divBdr>
    </w:div>
    <w:div w:id="611741709">
      <w:bodyDiv w:val="1"/>
      <w:marLeft w:val="0"/>
      <w:marRight w:val="0"/>
      <w:marTop w:val="0"/>
      <w:marBottom w:val="0"/>
      <w:divBdr>
        <w:top w:val="none" w:sz="0" w:space="0" w:color="auto"/>
        <w:left w:val="none" w:sz="0" w:space="0" w:color="auto"/>
        <w:bottom w:val="none" w:sz="0" w:space="0" w:color="auto"/>
        <w:right w:val="none" w:sz="0" w:space="0" w:color="auto"/>
      </w:divBdr>
    </w:div>
    <w:div w:id="612057342">
      <w:bodyDiv w:val="1"/>
      <w:marLeft w:val="0"/>
      <w:marRight w:val="0"/>
      <w:marTop w:val="0"/>
      <w:marBottom w:val="0"/>
      <w:divBdr>
        <w:top w:val="none" w:sz="0" w:space="0" w:color="auto"/>
        <w:left w:val="none" w:sz="0" w:space="0" w:color="auto"/>
        <w:bottom w:val="none" w:sz="0" w:space="0" w:color="auto"/>
        <w:right w:val="none" w:sz="0" w:space="0" w:color="auto"/>
      </w:divBdr>
    </w:div>
    <w:div w:id="612202163">
      <w:bodyDiv w:val="1"/>
      <w:marLeft w:val="0"/>
      <w:marRight w:val="0"/>
      <w:marTop w:val="0"/>
      <w:marBottom w:val="0"/>
      <w:divBdr>
        <w:top w:val="none" w:sz="0" w:space="0" w:color="auto"/>
        <w:left w:val="none" w:sz="0" w:space="0" w:color="auto"/>
        <w:bottom w:val="none" w:sz="0" w:space="0" w:color="auto"/>
        <w:right w:val="none" w:sz="0" w:space="0" w:color="auto"/>
      </w:divBdr>
    </w:div>
    <w:div w:id="612789102">
      <w:bodyDiv w:val="1"/>
      <w:marLeft w:val="0"/>
      <w:marRight w:val="0"/>
      <w:marTop w:val="0"/>
      <w:marBottom w:val="0"/>
      <w:divBdr>
        <w:top w:val="none" w:sz="0" w:space="0" w:color="auto"/>
        <w:left w:val="none" w:sz="0" w:space="0" w:color="auto"/>
        <w:bottom w:val="none" w:sz="0" w:space="0" w:color="auto"/>
        <w:right w:val="none" w:sz="0" w:space="0" w:color="auto"/>
      </w:divBdr>
    </w:div>
    <w:div w:id="612902269">
      <w:bodyDiv w:val="1"/>
      <w:marLeft w:val="0"/>
      <w:marRight w:val="0"/>
      <w:marTop w:val="0"/>
      <w:marBottom w:val="0"/>
      <w:divBdr>
        <w:top w:val="none" w:sz="0" w:space="0" w:color="auto"/>
        <w:left w:val="none" w:sz="0" w:space="0" w:color="auto"/>
        <w:bottom w:val="none" w:sz="0" w:space="0" w:color="auto"/>
        <w:right w:val="none" w:sz="0" w:space="0" w:color="auto"/>
      </w:divBdr>
    </w:div>
    <w:div w:id="612976051">
      <w:bodyDiv w:val="1"/>
      <w:marLeft w:val="0"/>
      <w:marRight w:val="0"/>
      <w:marTop w:val="0"/>
      <w:marBottom w:val="0"/>
      <w:divBdr>
        <w:top w:val="none" w:sz="0" w:space="0" w:color="auto"/>
        <w:left w:val="none" w:sz="0" w:space="0" w:color="auto"/>
        <w:bottom w:val="none" w:sz="0" w:space="0" w:color="auto"/>
        <w:right w:val="none" w:sz="0" w:space="0" w:color="auto"/>
      </w:divBdr>
    </w:div>
    <w:div w:id="612979238">
      <w:bodyDiv w:val="1"/>
      <w:marLeft w:val="0"/>
      <w:marRight w:val="0"/>
      <w:marTop w:val="0"/>
      <w:marBottom w:val="0"/>
      <w:divBdr>
        <w:top w:val="none" w:sz="0" w:space="0" w:color="auto"/>
        <w:left w:val="none" w:sz="0" w:space="0" w:color="auto"/>
        <w:bottom w:val="none" w:sz="0" w:space="0" w:color="auto"/>
        <w:right w:val="none" w:sz="0" w:space="0" w:color="auto"/>
      </w:divBdr>
    </w:div>
    <w:div w:id="613172273">
      <w:bodyDiv w:val="1"/>
      <w:marLeft w:val="0"/>
      <w:marRight w:val="0"/>
      <w:marTop w:val="0"/>
      <w:marBottom w:val="0"/>
      <w:divBdr>
        <w:top w:val="none" w:sz="0" w:space="0" w:color="auto"/>
        <w:left w:val="none" w:sz="0" w:space="0" w:color="auto"/>
        <w:bottom w:val="none" w:sz="0" w:space="0" w:color="auto"/>
        <w:right w:val="none" w:sz="0" w:space="0" w:color="auto"/>
      </w:divBdr>
    </w:div>
    <w:div w:id="613437871">
      <w:bodyDiv w:val="1"/>
      <w:marLeft w:val="0"/>
      <w:marRight w:val="0"/>
      <w:marTop w:val="0"/>
      <w:marBottom w:val="0"/>
      <w:divBdr>
        <w:top w:val="none" w:sz="0" w:space="0" w:color="auto"/>
        <w:left w:val="none" w:sz="0" w:space="0" w:color="auto"/>
        <w:bottom w:val="none" w:sz="0" w:space="0" w:color="auto"/>
        <w:right w:val="none" w:sz="0" w:space="0" w:color="auto"/>
      </w:divBdr>
    </w:div>
    <w:div w:id="613483771">
      <w:bodyDiv w:val="1"/>
      <w:marLeft w:val="0"/>
      <w:marRight w:val="0"/>
      <w:marTop w:val="0"/>
      <w:marBottom w:val="0"/>
      <w:divBdr>
        <w:top w:val="none" w:sz="0" w:space="0" w:color="auto"/>
        <w:left w:val="none" w:sz="0" w:space="0" w:color="auto"/>
        <w:bottom w:val="none" w:sz="0" w:space="0" w:color="auto"/>
        <w:right w:val="none" w:sz="0" w:space="0" w:color="auto"/>
      </w:divBdr>
    </w:div>
    <w:div w:id="613832455">
      <w:bodyDiv w:val="1"/>
      <w:marLeft w:val="0"/>
      <w:marRight w:val="0"/>
      <w:marTop w:val="0"/>
      <w:marBottom w:val="0"/>
      <w:divBdr>
        <w:top w:val="none" w:sz="0" w:space="0" w:color="auto"/>
        <w:left w:val="none" w:sz="0" w:space="0" w:color="auto"/>
        <w:bottom w:val="none" w:sz="0" w:space="0" w:color="auto"/>
        <w:right w:val="none" w:sz="0" w:space="0" w:color="auto"/>
      </w:divBdr>
    </w:div>
    <w:div w:id="614291877">
      <w:bodyDiv w:val="1"/>
      <w:marLeft w:val="0"/>
      <w:marRight w:val="0"/>
      <w:marTop w:val="0"/>
      <w:marBottom w:val="0"/>
      <w:divBdr>
        <w:top w:val="none" w:sz="0" w:space="0" w:color="auto"/>
        <w:left w:val="none" w:sz="0" w:space="0" w:color="auto"/>
        <w:bottom w:val="none" w:sz="0" w:space="0" w:color="auto"/>
        <w:right w:val="none" w:sz="0" w:space="0" w:color="auto"/>
      </w:divBdr>
    </w:div>
    <w:div w:id="614557459">
      <w:bodyDiv w:val="1"/>
      <w:marLeft w:val="0"/>
      <w:marRight w:val="0"/>
      <w:marTop w:val="0"/>
      <w:marBottom w:val="0"/>
      <w:divBdr>
        <w:top w:val="none" w:sz="0" w:space="0" w:color="auto"/>
        <w:left w:val="none" w:sz="0" w:space="0" w:color="auto"/>
        <w:bottom w:val="none" w:sz="0" w:space="0" w:color="auto"/>
        <w:right w:val="none" w:sz="0" w:space="0" w:color="auto"/>
      </w:divBdr>
    </w:div>
    <w:div w:id="614557514">
      <w:bodyDiv w:val="1"/>
      <w:marLeft w:val="0"/>
      <w:marRight w:val="0"/>
      <w:marTop w:val="0"/>
      <w:marBottom w:val="0"/>
      <w:divBdr>
        <w:top w:val="none" w:sz="0" w:space="0" w:color="auto"/>
        <w:left w:val="none" w:sz="0" w:space="0" w:color="auto"/>
        <w:bottom w:val="none" w:sz="0" w:space="0" w:color="auto"/>
        <w:right w:val="none" w:sz="0" w:space="0" w:color="auto"/>
      </w:divBdr>
    </w:div>
    <w:div w:id="614563499">
      <w:bodyDiv w:val="1"/>
      <w:marLeft w:val="0"/>
      <w:marRight w:val="0"/>
      <w:marTop w:val="0"/>
      <w:marBottom w:val="0"/>
      <w:divBdr>
        <w:top w:val="none" w:sz="0" w:space="0" w:color="auto"/>
        <w:left w:val="none" w:sz="0" w:space="0" w:color="auto"/>
        <w:bottom w:val="none" w:sz="0" w:space="0" w:color="auto"/>
        <w:right w:val="none" w:sz="0" w:space="0" w:color="auto"/>
      </w:divBdr>
    </w:div>
    <w:div w:id="615019504">
      <w:bodyDiv w:val="1"/>
      <w:marLeft w:val="0"/>
      <w:marRight w:val="0"/>
      <w:marTop w:val="0"/>
      <w:marBottom w:val="0"/>
      <w:divBdr>
        <w:top w:val="none" w:sz="0" w:space="0" w:color="auto"/>
        <w:left w:val="none" w:sz="0" w:space="0" w:color="auto"/>
        <w:bottom w:val="none" w:sz="0" w:space="0" w:color="auto"/>
        <w:right w:val="none" w:sz="0" w:space="0" w:color="auto"/>
      </w:divBdr>
    </w:div>
    <w:div w:id="615254504">
      <w:bodyDiv w:val="1"/>
      <w:marLeft w:val="0"/>
      <w:marRight w:val="0"/>
      <w:marTop w:val="0"/>
      <w:marBottom w:val="0"/>
      <w:divBdr>
        <w:top w:val="none" w:sz="0" w:space="0" w:color="auto"/>
        <w:left w:val="none" w:sz="0" w:space="0" w:color="auto"/>
        <w:bottom w:val="none" w:sz="0" w:space="0" w:color="auto"/>
        <w:right w:val="none" w:sz="0" w:space="0" w:color="auto"/>
      </w:divBdr>
    </w:div>
    <w:div w:id="615596134">
      <w:bodyDiv w:val="1"/>
      <w:marLeft w:val="0"/>
      <w:marRight w:val="0"/>
      <w:marTop w:val="0"/>
      <w:marBottom w:val="0"/>
      <w:divBdr>
        <w:top w:val="none" w:sz="0" w:space="0" w:color="auto"/>
        <w:left w:val="none" w:sz="0" w:space="0" w:color="auto"/>
        <w:bottom w:val="none" w:sz="0" w:space="0" w:color="auto"/>
        <w:right w:val="none" w:sz="0" w:space="0" w:color="auto"/>
      </w:divBdr>
    </w:div>
    <w:div w:id="615912171">
      <w:bodyDiv w:val="1"/>
      <w:marLeft w:val="0"/>
      <w:marRight w:val="0"/>
      <w:marTop w:val="0"/>
      <w:marBottom w:val="0"/>
      <w:divBdr>
        <w:top w:val="none" w:sz="0" w:space="0" w:color="auto"/>
        <w:left w:val="none" w:sz="0" w:space="0" w:color="auto"/>
        <w:bottom w:val="none" w:sz="0" w:space="0" w:color="auto"/>
        <w:right w:val="none" w:sz="0" w:space="0" w:color="auto"/>
      </w:divBdr>
    </w:div>
    <w:div w:id="616567508">
      <w:bodyDiv w:val="1"/>
      <w:marLeft w:val="0"/>
      <w:marRight w:val="0"/>
      <w:marTop w:val="0"/>
      <w:marBottom w:val="0"/>
      <w:divBdr>
        <w:top w:val="none" w:sz="0" w:space="0" w:color="auto"/>
        <w:left w:val="none" w:sz="0" w:space="0" w:color="auto"/>
        <w:bottom w:val="none" w:sz="0" w:space="0" w:color="auto"/>
        <w:right w:val="none" w:sz="0" w:space="0" w:color="auto"/>
      </w:divBdr>
    </w:div>
    <w:div w:id="616761585">
      <w:bodyDiv w:val="1"/>
      <w:marLeft w:val="0"/>
      <w:marRight w:val="0"/>
      <w:marTop w:val="0"/>
      <w:marBottom w:val="0"/>
      <w:divBdr>
        <w:top w:val="none" w:sz="0" w:space="0" w:color="auto"/>
        <w:left w:val="none" w:sz="0" w:space="0" w:color="auto"/>
        <w:bottom w:val="none" w:sz="0" w:space="0" w:color="auto"/>
        <w:right w:val="none" w:sz="0" w:space="0" w:color="auto"/>
      </w:divBdr>
    </w:div>
    <w:div w:id="617300732">
      <w:bodyDiv w:val="1"/>
      <w:marLeft w:val="0"/>
      <w:marRight w:val="0"/>
      <w:marTop w:val="0"/>
      <w:marBottom w:val="0"/>
      <w:divBdr>
        <w:top w:val="none" w:sz="0" w:space="0" w:color="auto"/>
        <w:left w:val="none" w:sz="0" w:space="0" w:color="auto"/>
        <w:bottom w:val="none" w:sz="0" w:space="0" w:color="auto"/>
        <w:right w:val="none" w:sz="0" w:space="0" w:color="auto"/>
      </w:divBdr>
    </w:div>
    <w:div w:id="617567049">
      <w:bodyDiv w:val="1"/>
      <w:marLeft w:val="0"/>
      <w:marRight w:val="0"/>
      <w:marTop w:val="0"/>
      <w:marBottom w:val="0"/>
      <w:divBdr>
        <w:top w:val="none" w:sz="0" w:space="0" w:color="auto"/>
        <w:left w:val="none" w:sz="0" w:space="0" w:color="auto"/>
        <w:bottom w:val="none" w:sz="0" w:space="0" w:color="auto"/>
        <w:right w:val="none" w:sz="0" w:space="0" w:color="auto"/>
      </w:divBdr>
    </w:div>
    <w:div w:id="618268908">
      <w:bodyDiv w:val="1"/>
      <w:marLeft w:val="0"/>
      <w:marRight w:val="0"/>
      <w:marTop w:val="0"/>
      <w:marBottom w:val="0"/>
      <w:divBdr>
        <w:top w:val="none" w:sz="0" w:space="0" w:color="auto"/>
        <w:left w:val="none" w:sz="0" w:space="0" w:color="auto"/>
        <w:bottom w:val="none" w:sz="0" w:space="0" w:color="auto"/>
        <w:right w:val="none" w:sz="0" w:space="0" w:color="auto"/>
      </w:divBdr>
    </w:div>
    <w:div w:id="618687954">
      <w:bodyDiv w:val="1"/>
      <w:marLeft w:val="0"/>
      <w:marRight w:val="0"/>
      <w:marTop w:val="0"/>
      <w:marBottom w:val="0"/>
      <w:divBdr>
        <w:top w:val="none" w:sz="0" w:space="0" w:color="auto"/>
        <w:left w:val="none" w:sz="0" w:space="0" w:color="auto"/>
        <w:bottom w:val="none" w:sz="0" w:space="0" w:color="auto"/>
        <w:right w:val="none" w:sz="0" w:space="0" w:color="auto"/>
      </w:divBdr>
    </w:div>
    <w:div w:id="619192557">
      <w:bodyDiv w:val="1"/>
      <w:marLeft w:val="0"/>
      <w:marRight w:val="0"/>
      <w:marTop w:val="0"/>
      <w:marBottom w:val="0"/>
      <w:divBdr>
        <w:top w:val="none" w:sz="0" w:space="0" w:color="auto"/>
        <w:left w:val="none" w:sz="0" w:space="0" w:color="auto"/>
        <w:bottom w:val="none" w:sz="0" w:space="0" w:color="auto"/>
        <w:right w:val="none" w:sz="0" w:space="0" w:color="auto"/>
      </w:divBdr>
    </w:div>
    <w:div w:id="619455955">
      <w:bodyDiv w:val="1"/>
      <w:marLeft w:val="0"/>
      <w:marRight w:val="0"/>
      <w:marTop w:val="0"/>
      <w:marBottom w:val="0"/>
      <w:divBdr>
        <w:top w:val="none" w:sz="0" w:space="0" w:color="auto"/>
        <w:left w:val="none" w:sz="0" w:space="0" w:color="auto"/>
        <w:bottom w:val="none" w:sz="0" w:space="0" w:color="auto"/>
        <w:right w:val="none" w:sz="0" w:space="0" w:color="auto"/>
      </w:divBdr>
    </w:div>
    <w:div w:id="619606333">
      <w:bodyDiv w:val="1"/>
      <w:marLeft w:val="0"/>
      <w:marRight w:val="0"/>
      <w:marTop w:val="0"/>
      <w:marBottom w:val="0"/>
      <w:divBdr>
        <w:top w:val="none" w:sz="0" w:space="0" w:color="auto"/>
        <w:left w:val="none" w:sz="0" w:space="0" w:color="auto"/>
        <w:bottom w:val="none" w:sz="0" w:space="0" w:color="auto"/>
        <w:right w:val="none" w:sz="0" w:space="0" w:color="auto"/>
      </w:divBdr>
    </w:div>
    <w:div w:id="619651606">
      <w:bodyDiv w:val="1"/>
      <w:marLeft w:val="0"/>
      <w:marRight w:val="0"/>
      <w:marTop w:val="0"/>
      <w:marBottom w:val="0"/>
      <w:divBdr>
        <w:top w:val="none" w:sz="0" w:space="0" w:color="auto"/>
        <w:left w:val="none" w:sz="0" w:space="0" w:color="auto"/>
        <w:bottom w:val="none" w:sz="0" w:space="0" w:color="auto"/>
        <w:right w:val="none" w:sz="0" w:space="0" w:color="auto"/>
      </w:divBdr>
    </w:div>
    <w:div w:id="619799437">
      <w:bodyDiv w:val="1"/>
      <w:marLeft w:val="0"/>
      <w:marRight w:val="0"/>
      <w:marTop w:val="0"/>
      <w:marBottom w:val="0"/>
      <w:divBdr>
        <w:top w:val="none" w:sz="0" w:space="0" w:color="auto"/>
        <w:left w:val="none" w:sz="0" w:space="0" w:color="auto"/>
        <w:bottom w:val="none" w:sz="0" w:space="0" w:color="auto"/>
        <w:right w:val="none" w:sz="0" w:space="0" w:color="auto"/>
      </w:divBdr>
    </w:div>
    <w:div w:id="621110471">
      <w:bodyDiv w:val="1"/>
      <w:marLeft w:val="0"/>
      <w:marRight w:val="0"/>
      <w:marTop w:val="0"/>
      <w:marBottom w:val="0"/>
      <w:divBdr>
        <w:top w:val="none" w:sz="0" w:space="0" w:color="auto"/>
        <w:left w:val="none" w:sz="0" w:space="0" w:color="auto"/>
        <w:bottom w:val="none" w:sz="0" w:space="0" w:color="auto"/>
        <w:right w:val="none" w:sz="0" w:space="0" w:color="auto"/>
      </w:divBdr>
    </w:div>
    <w:div w:id="621502188">
      <w:bodyDiv w:val="1"/>
      <w:marLeft w:val="0"/>
      <w:marRight w:val="0"/>
      <w:marTop w:val="0"/>
      <w:marBottom w:val="0"/>
      <w:divBdr>
        <w:top w:val="none" w:sz="0" w:space="0" w:color="auto"/>
        <w:left w:val="none" w:sz="0" w:space="0" w:color="auto"/>
        <w:bottom w:val="none" w:sz="0" w:space="0" w:color="auto"/>
        <w:right w:val="none" w:sz="0" w:space="0" w:color="auto"/>
      </w:divBdr>
    </w:div>
    <w:div w:id="623080729">
      <w:bodyDiv w:val="1"/>
      <w:marLeft w:val="0"/>
      <w:marRight w:val="0"/>
      <w:marTop w:val="0"/>
      <w:marBottom w:val="0"/>
      <w:divBdr>
        <w:top w:val="none" w:sz="0" w:space="0" w:color="auto"/>
        <w:left w:val="none" w:sz="0" w:space="0" w:color="auto"/>
        <w:bottom w:val="none" w:sz="0" w:space="0" w:color="auto"/>
        <w:right w:val="none" w:sz="0" w:space="0" w:color="auto"/>
      </w:divBdr>
    </w:div>
    <w:div w:id="623199384">
      <w:bodyDiv w:val="1"/>
      <w:marLeft w:val="0"/>
      <w:marRight w:val="0"/>
      <w:marTop w:val="0"/>
      <w:marBottom w:val="0"/>
      <w:divBdr>
        <w:top w:val="none" w:sz="0" w:space="0" w:color="auto"/>
        <w:left w:val="none" w:sz="0" w:space="0" w:color="auto"/>
        <w:bottom w:val="none" w:sz="0" w:space="0" w:color="auto"/>
        <w:right w:val="none" w:sz="0" w:space="0" w:color="auto"/>
      </w:divBdr>
    </w:div>
    <w:div w:id="623274918">
      <w:bodyDiv w:val="1"/>
      <w:marLeft w:val="0"/>
      <w:marRight w:val="0"/>
      <w:marTop w:val="0"/>
      <w:marBottom w:val="0"/>
      <w:divBdr>
        <w:top w:val="none" w:sz="0" w:space="0" w:color="auto"/>
        <w:left w:val="none" w:sz="0" w:space="0" w:color="auto"/>
        <w:bottom w:val="none" w:sz="0" w:space="0" w:color="auto"/>
        <w:right w:val="none" w:sz="0" w:space="0" w:color="auto"/>
      </w:divBdr>
    </w:div>
    <w:div w:id="623386138">
      <w:bodyDiv w:val="1"/>
      <w:marLeft w:val="0"/>
      <w:marRight w:val="0"/>
      <w:marTop w:val="0"/>
      <w:marBottom w:val="0"/>
      <w:divBdr>
        <w:top w:val="none" w:sz="0" w:space="0" w:color="auto"/>
        <w:left w:val="none" w:sz="0" w:space="0" w:color="auto"/>
        <w:bottom w:val="none" w:sz="0" w:space="0" w:color="auto"/>
        <w:right w:val="none" w:sz="0" w:space="0" w:color="auto"/>
      </w:divBdr>
    </w:div>
    <w:div w:id="623855014">
      <w:bodyDiv w:val="1"/>
      <w:marLeft w:val="0"/>
      <w:marRight w:val="0"/>
      <w:marTop w:val="0"/>
      <w:marBottom w:val="0"/>
      <w:divBdr>
        <w:top w:val="none" w:sz="0" w:space="0" w:color="auto"/>
        <w:left w:val="none" w:sz="0" w:space="0" w:color="auto"/>
        <w:bottom w:val="none" w:sz="0" w:space="0" w:color="auto"/>
        <w:right w:val="none" w:sz="0" w:space="0" w:color="auto"/>
      </w:divBdr>
    </w:div>
    <w:div w:id="625283888">
      <w:bodyDiv w:val="1"/>
      <w:marLeft w:val="0"/>
      <w:marRight w:val="0"/>
      <w:marTop w:val="0"/>
      <w:marBottom w:val="0"/>
      <w:divBdr>
        <w:top w:val="none" w:sz="0" w:space="0" w:color="auto"/>
        <w:left w:val="none" w:sz="0" w:space="0" w:color="auto"/>
        <w:bottom w:val="none" w:sz="0" w:space="0" w:color="auto"/>
        <w:right w:val="none" w:sz="0" w:space="0" w:color="auto"/>
      </w:divBdr>
    </w:div>
    <w:div w:id="625619686">
      <w:bodyDiv w:val="1"/>
      <w:marLeft w:val="0"/>
      <w:marRight w:val="0"/>
      <w:marTop w:val="0"/>
      <w:marBottom w:val="0"/>
      <w:divBdr>
        <w:top w:val="none" w:sz="0" w:space="0" w:color="auto"/>
        <w:left w:val="none" w:sz="0" w:space="0" w:color="auto"/>
        <w:bottom w:val="none" w:sz="0" w:space="0" w:color="auto"/>
        <w:right w:val="none" w:sz="0" w:space="0" w:color="auto"/>
      </w:divBdr>
    </w:div>
    <w:div w:id="626621769">
      <w:bodyDiv w:val="1"/>
      <w:marLeft w:val="0"/>
      <w:marRight w:val="0"/>
      <w:marTop w:val="0"/>
      <w:marBottom w:val="0"/>
      <w:divBdr>
        <w:top w:val="none" w:sz="0" w:space="0" w:color="auto"/>
        <w:left w:val="none" w:sz="0" w:space="0" w:color="auto"/>
        <w:bottom w:val="none" w:sz="0" w:space="0" w:color="auto"/>
        <w:right w:val="none" w:sz="0" w:space="0" w:color="auto"/>
      </w:divBdr>
    </w:div>
    <w:div w:id="627515989">
      <w:bodyDiv w:val="1"/>
      <w:marLeft w:val="0"/>
      <w:marRight w:val="0"/>
      <w:marTop w:val="0"/>
      <w:marBottom w:val="0"/>
      <w:divBdr>
        <w:top w:val="none" w:sz="0" w:space="0" w:color="auto"/>
        <w:left w:val="none" w:sz="0" w:space="0" w:color="auto"/>
        <w:bottom w:val="none" w:sz="0" w:space="0" w:color="auto"/>
        <w:right w:val="none" w:sz="0" w:space="0" w:color="auto"/>
      </w:divBdr>
    </w:div>
    <w:div w:id="628172950">
      <w:bodyDiv w:val="1"/>
      <w:marLeft w:val="0"/>
      <w:marRight w:val="0"/>
      <w:marTop w:val="0"/>
      <w:marBottom w:val="0"/>
      <w:divBdr>
        <w:top w:val="none" w:sz="0" w:space="0" w:color="auto"/>
        <w:left w:val="none" w:sz="0" w:space="0" w:color="auto"/>
        <w:bottom w:val="none" w:sz="0" w:space="0" w:color="auto"/>
        <w:right w:val="none" w:sz="0" w:space="0" w:color="auto"/>
      </w:divBdr>
    </w:div>
    <w:div w:id="628240684">
      <w:bodyDiv w:val="1"/>
      <w:marLeft w:val="0"/>
      <w:marRight w:val="0"/>
      <w:marTop w:val="0"/>
      <w:marBottom w:val="0"/>
      <w:divBdr>
        <w:top w:val="none" w:sz="0" w:space="0" w:color="auto"/>
        <w:left w:val="none" w:sz="0" w:space="0" w:color="auto"/>
        <w:bottom w:val="none" w:sz="0" w:space="0" w:color="auto"/>
        <w:right w:val="none" w:sz="0" w:space="0" w:color="auto"/>
      </w:divBdr>
    </w:div>
    <w:div w:id="628246140">
      <w:bodyDiv w:val="1"/>
      <w:marLeft w:val="0"/>
      <w:marRight w:val="0"/>
      <w:marTop w:val="0"/>
      <w:marBottom w:val="0"/>
      <w:divBdr>
        <w:top w:val="none" w:sz="0" w:space="0" w:color="auto"/>
        <w:left w:val="none" w:sz="0" w:space="0" w:color="auto"/>
        <w:bottom w:val="none" w:sz="0" w:space="0" w:color="auto"/>
        <w:right w:val="none" w:sz="0" w:space="0" w:color="auto"/>
      </w:divBdr>
    </w:div>
    <w:div w:id="628897590">
      <w:bodyDiv w:val="1"/>
      <w:marLeft w:val="0"/>
      <w:marRight w:val="0"/>
      <w:marTop w:val="0"/>
      <w:marBottom w:val="0"/>
      <w:divBdr>
        <w:top w:val="none" w:sz="0" w:space="0" w:color="auto"/>
        <w:left w:val="none" w:sz="0" w:space="0" w:color="auto"/>
        <w:bottom w:val="none" w:sz="0" w:space="0" w:color="auto"/>
        <w:right w:val="none" w:sz="0" w:space="0" w:color="auto"/>
      </w:divBdr>
    </w:div>
    <w:div w:id="628979011">
      <w:bodyDiv w:val="1"/>
      <w:marLeft w:val="0"/>
      <w:marRight w:val="0"/>
      <w:marTop w:val="0"/>
      <w:marBottom w:val="0"/>
      <w:divBdr>
        <w:top w:val="none" w:sz="0" w:space="0" w:color="auto"/>
        <w:left w:val="none" w:sz="0" w:space="0" w:color="auto"/>
        <w:bottom w:val="none" w:sz="0" w:space="0" w:color="auto"/>
        <w:right w:val="none" w:sz="0" w:space="0" w:color="auto"/>
      </w:divBdr>
    </w:div>
    <w:div w:id="629094352">
      <w:bodyDiv w:val="1"/>
      <w:marLeft w:val="0"/>
      <w:marRight w:val="0"/>
      <w:marTop w:val="0"/>
      <w:marBottom w:val="0"/>
      <w:divBdr>
        <w:top w:val="none" w:sz="0" w:space="0" w:color="auto"/>
        <w:left w:val="none" w:sz="0" w:space="0" w:color="auto"/>
        <w:bottom w:val="none" w:sz="0" w:space="0" w:color="auto"/>
        <w:right w:val="none" w:sz="0" w:space="0" w:color="auto"/>
      </w:divBdr>
    </w:div>
    <w:div w:id="629164894">
      <w:bodyDiv w:val="1"/>
      <w:marLeft w:val="0"/>
      <w:marRight w:val="0"/>
      <w:marTop w:val="0"/>
      <w:marBottom w:val="0"/>
      <w:divBdr>
        <w:top w:val="none" w:sz="0" w:space="0" w:color="auto"/>
        <w:left w:val="none" w:sz="0" w:space="0" w:color="auto"/>
        <w:bottom w:val="none" w:sz="0" w:space="0" w:color="auto"/>
        <w:right w:val="none" w:sz="0" w:space="0" w:color="auto"/>
      </w:divBdr>
    </w:div>
    <w:div w:id="629434521">
      <w:bodyDiv w:val="1"/>
      <w:marLeft w:val="0"/>
      <w:marRight w:val="0"/>
      <w:marTop w:val="0"/>
      <w:marBottom w:val="0"/>
      <w:divBdr>
        <w:top w:val="none" w:sz="0" w:space="0" w:color="auto"/>
        <w:left w:val="none" w:sz="0" w:space="0" w:color="auto"/>
        <w:bottom w:val="none" w:sz="0" w:space="0" w:color="auto"/>
        <w:right w:val="none" w:sz="0" w:space="0" w:color="auto"/>
      </w:divBdr>
    </w:div>
    <w:div w:id="629552163">
      <w:bodyDiv w:val="1"/>
      <w:marLeft w:val="0"/>
      <w:marRight w:val="0"/>
      <w:marTop w:val="0"/>
      <w:marBottom w:val="0"/>
      <w:divBdr>
        <w:top w:val="none" w:sz="0" w:space="0" w:color="auto"/>
        <w:left w:val="none" w:sz="0" w:space="0" w:color="auto"/>
        <w:bottom w:val="none" w:sz="0" w:space="0" w:color="auto"/>
        <w:right w:val="none" w:sz="0" w:space="0" w:color="auto"/>
      </w:divBdr>
    </w:div>
    <w:div w:id="629631253">
      <w:bodyDiv w:val="1"/>
      <w:marLeft w:val="0"/>
      <w:marRight w:val="0"/>
      <w:marTop w:val="0"/>
      <w:marBottom w:val="0"/>
      <w:divBdr>
        <w:top w:val="none" w:sz="0" w:space="0" w:color="auto"/>
        <w:left w:val="none" w:sz="0" w:space="0" w:color="auto"/>
        <w:bottom w:val="none" w:sz="0" w:space="0" w:color="auto"/>
        <w:right w:val="none" w:sz="0" w:space="0" w:color="auto"/>
      </w:divBdr>
    </w:div>
    <w:div w:id="629675435">
      <w:bodyDiv w:val="1"/>
      <w:marLeft w:val="0"/>
      <w:marRight w:val="0"/>
      <w:marTop w:val="0"/>
      <w:marBottom w:val="0"/>
      <w:divBdr>
        <w:top w:val="none" w:sz="0" w:space="0" w:color="auto"/>
        <w:left w:val="none" w:sz="0" w:space="0" w:color="auto"/>
        <w:bottom w:val="none" w:sz="0" w:space="0" w:color="auto"/>
        <w:right w:val="none" w:sz="0" w:space="0" w:color="auto"/>
      </w:divBdr>
    </w:div>
    <w:div w:id="629701040">
      <w:bodyDiv w:val="1"/>
      <w:marLeft w:val="0"/>
      <w:marRight w:val="0"/>
      <w:marTop w:val="0"/>
      <w:marBottom w:val="0"/>
      <w:divBdr>
        <w:top w:val="none" w:sz="0" w:space="0" w:color="auto"/>
        <w:left w:val="none" w:sz="0" w:space="0" w:color="auto"/>
        <w:bottom w:val="none" w:sz="0" w:space="0" w:color="auto"/>
        <w:right w:val="none" w:sz="0" w:space="0" w:color="auto"/>
      </w:divBdr>
    </w:div>
    <w:div w:id="630016264">
      <w:bodyDiv w:val="1"/>
      <w:marLeft w:val="0"/>
      <w:marRight w:val="0"/>
      <w:marTop w:val="0"/>
      <w:marBottom w:val="0"/>
      <w:divBdr>
        <w:top w:val="none" w:sz="0" w:space="0" w:color="auto"/>
        <w:left w:val="none" w:sz="0" w:space="0" w:color="auto"/>
        <w:bottom w:val="none" w:sz="0" w:space="0" w:color="auto"/>
        <w:right w:val="none" w:sz="0" w:space="0" w:color="auto"/>
      </w:divBdr>
    </w:div>
    <w:div w:id="630135702">
      <w:bodyDiv w:val="1"/>
      <w:marLeft w:val="0"/>
      <w:marRight w:val="0"/>
      <w:marTop w:val="0"/>
      <w:marBottom w:val="0"/>
      <w:divBdr>
        <w:top w:val="none" w:sz="0" w:space="0" w:color="auto"/>
        <w:left w:val="none" w:sz="0" w:space="0" w:color="auto"/>
        <w:bottom w:val="none" w:sz="0" w:space="0" w:color="auto"/>
        <w:right w:val="none" w:sz="0" w:space="0" w:color="auto"/>
      </w:divBdr>
    </w:div>
    <w:div w:id="630792733">
      <w:bodyDiv w:val="1"/>
      <w:marLeft w:val="0"/>
      <w:marRight w:val="0"/>
      <w:marTop w:val="0"/>
      <w:marBottom w:val="0"/>
      <w:divBdr>
        <w:top w:val="none" w:sz="0" w:space="0" w:color="auto"/>
        <w:left w:val="none" w:sz="0" w:space="0" w:color="auto"/>
        <w:bottom w:val="none" w:sz="0" w:space="0" w:color="auto"/>
        <w:right w:val="none" w:sz="0" w:space="0" w:color="auto"/>
      </w:divBdr>
    </w:div>
    <w:div w:id="631058329">
      <w:bodyDiv w:val="1"/>
      <w:marLeft w:val="0"/>
      <w:marRight w:val="0"/>
      <w:marTop w:val="0"/>
      <w:marBottom w:val="0"/>
      <w:divBdr>
        <w:top w:val="none" w:sz="0" w:space="0" w:color="auto"/>
        <w:left w:val="none" w:sz="0" w:space="0" w:color="auto"/>
        <w:bottom w:val="none" w:sz="0" w:space="0" w:color="auto"/>
        <w:right w:val="none" w:sz="0" w:space="0" w:color="auto"/>
      </w:divBdr>
    </w:div>
    <w:div w:id="631446971">
      <w:bodyDiv w:val="1"/>
      <w:marLeft w:val="0"/>
      <w:marRight w:val="0"/>
      <w:marTop w:val="0"/>
      <w:marBottom w:val="0"/>
      <w:divBdr>
        <w:top w:val="none" w:sz="0" w:space="0" w:color="auto"/>
        <w:left w:val="none" w:sz="0" w:space="0" w:color="auto"/>
        <w:bottom w:val="none" w:sz="0" w:space="0" w:color="auto"/>
        <w:right w:val="none" w:sz="0" w:space="0" w:color="auto"/>
      </w:divBdr>
    </w:div>
    <w:div w:id="631908597">
      <w:bodyDiv w:val="1"/>
      <w:marLeft w:val="0"/>
      <w:marRight w:val="0"/>
      <w:marTop w:val="0"/>
      <w:marBottom w:val="0"/>
      <w:divBdr>
        <w:top w:val="none" w:sz="0" w:space="0" w:color="auto"/>
        <w:left w:val="none" w:sz="0" w:space="0" w:color="auto"/>
        <w:bottom w:val="none" w:sz="0" w:space="0" w:color="auto"/>
        <w:right w:val="none" w:sz="0" w:space="0" w:color="auto"/>
      </w:divBdr>
    </w:div>
    <w:div w:id="632096238">
      <w:bodyDiv w:val="1"/>
      <w:marLeft w:val="0"/>
      <w:marRight w:val="0"/>
      <w:marTop w:val="0"/>
      <w:marBottom w:val="0"/>
      <w:divBdr>
        <w:top w:val="none" w:sz="0" w:space="0" w:color="auto"/>
        <w:left w:val="none" w:sz="0" w:space="0" w:color="auto"/>
        <w:bottom w:val="none" w:sz="0" w:space="0" w:color="auto"/>
        <w:right w:val="none" w:sz="0" w:space="0" w:color="auto"/>
      </w:divBdr>
    </w:div>
    <w:div w:id="632564317">
      <w:bodyDiv w:val="1"/>
      <w:marLeft w:val="0"/>
      <w:marRight w:val="0"/>
      <w:marTop w:val="0"/>
      <w:marBottom w:val="0"/>
      <w:divBdr>
        <w:top w:val="none" w:sz="0" w:space="0" w:color="auto"/>
        <w:left w:val="none" w:sz="0" w:space="0" w:color="auto"/>
        <w:bottom w:val="none" w:sz="0" w:space="0" w:color="auto"/>
        <w:right w:val="none" w:sz="0" w:space="0" w:color="auto"/>
      </w:divBdr>
    </w:div>
    <w:div w:id="633175595">
      <w:bodyDiv w:val="1"/>
      <w:marLeft w:val="0"/>
      <w:marRight w:val="0"/>
      <w:marTop w:val="0"/>
      <w:marBottom w:val="0"/>
      <w:divBdr>
        <w:top w:val="none" w:sz="0" w:space="0" w:color="auto"/>
        <w:left w:val="none" w:sz="0" w:space="0" w:color="auto"/>
        <w:bottom w:val="none" w:sz="0" w:space="0" w:color="auto"/>
        <w:right w:val="none" w:sz="0" w:space="0" w:color="auto"/>
      </w:divBdr>
    </w:div>
    <w:div w:id="633368122">
      <w:bodyDiv w:val="1"/>
      <w:marLeft w:val="0"/>
      <w:marRight w:val="0"/>
      <w:marTop w:val="0"/>
      <w:marBottom w:val="0"/>
      <w:divBdr>
        <w:top w:val="none" w:sz="0" w:space="0" w:color="auto"/>
        <w:left w:val="none" w:sz="0" w:space="0" w:color="auto"/>
        <w:bottom w:val="none" w:sz="0" w:space="0" w:color="auto"/>
        <w:right w:val="none" w:sz="0" w:space="0" w:color="auto"/>
      </w:divBdr>
    </w:div>
    <w:div w:id="633603247">
      <w:bodyDiv w:val="1"/>
      <w:marLeft w:val="0"/>
      <w:marRight w:val="0"/>
      <w:marTop w:val="0"/>
      <w:marBottom w:val="0"/>
      <w:divBdr>
        <w:top w:val="none" w:sz="0" w:space="0" w:color="auto"/>
        <w:left w:val="none" w:sz="0" w:space="0" w:color="auto"/>
        <w:bottom w:val="none" w:sz="0" w:space="0" w:color="auto"/>
        <w:right w:val="none" w:sz="0" w:space="0" w:color="auto"/>
      </w:divBdr>
    </w:div>
    <w:div w:id="634024192">
      <w:bodyDiv w:val="1"/>
      <w:marLeft w:val="0"/>
      <w:marRight w:val="0"/>
      <w:marTop w:val="0"/>
      <w:marBottom w:val="0"/>
      <w:divBdr>
        <w:top w:val="none" w:sz="0" w:space="0" w:color="auto"/>
        <w:left w:val="none" w:sz="0" w:space="0" w:color="auto"/>
        <w:bottom w:val="none" w:sz="0" w:space="0" w:color="auto"/>
        <w:right w:val="none" w:sz="0" w:space="0" w:color="auto"/>
      </w:divBdr>
    </w:div>
    <w:div w:id="634914590">
      <w:bodyDiv w:val="1"/>
      <w:marLeft w:val="0"/>
      <w:marRight w:val="0"/>
      <w:marTop w:val="0"/>
      <w:marBottom w:val="0"/>
      <w:divBdr>
        <w:top w:val="none" w:sz="0" w:space="0" w:color="auto"/>
        <w:left w:val="none" w:sz="0" w:space="0" w:color="auto"/>
        <w:bottom w:val="none" w:sz="0" w:space="0" w:color="auto"/>
        <w:right w:val="none" w:sz="0" w:space="0" w:color="auto"/>
      </w:divBdr>
    </w:div>
    <w:div w:id="634993727">
      <w:bodyDiv w:val="1"/>
      <w:marLeft w:val="0"/>
      <w:marRight w:val="0"/>
      <w:marTop w:val="0"/>
      <w:marBottom w:val="0"/>
      <w:divBdr>
        <w:top w:val="none" w:sz="0" w:space="0" w:color="auto"/>
        <w:left w:val="none" w:sz="0" w:space="0" w:color="auto"/>
        <w:bottom w:val="none" w:sz="0" w:space="0" w:color="auto"/>
        <w:right w:val="none" w:sz="0" w:space="0" w:color="auto"/>
      </w:divBdr>
    </w:div>
    <w:div w:id="635061185">
      <w:bodyDiv w:val="1"/>
      <w:marLeft w:val="0"/>
      <w:marRight w:val="0"/>
      <w:marTop w:val="0"/>
      <w:marBottom w:val="0"/>
      <w:divBdr>
        <w:top w:val="none" w:sz="0" w:space="0" w:color="auto"/>
        <w:left w:val="none" w:sz="0" w:space="0" w:color="auto"/>
        <w:bottom w:val="none" w:sz="0" w:space="0" w:color="auto"/>
        <w:right w:val="none" w:sz="0" w:space="0" w:color="auto"/>
      </w:divBdr>
    </w:div>
    <w:div w:id="635182187">
      <w:bodyDiv w:val="1"/>
      <w:marLeft w:val="0"/>
      <w:marRight w:val="0"/>
      <w:marTop w:val="0"/>
      <w:marBottom w:val="0"/>
      <w:divBdr>
        <w:top w:val="none" w:sz="0" w:space="0" w:color="auto"/>
        <w:left w:val="none" w:sz="0" w:space="0" w:color="auto"/>
        <w:bottom w:val="none" w:sz="0" w:space="0" w:color="auto"/>
        <w:right w:val="none" w:sz="0" w:space="0" w:color="auto"/>
      </w:divBdr>
    </w:div>
    <w:div w:id="635376712">
      <w:bodyDiv w:val="1"/>
      <w:marLeft w:val="0"/>
      <w:marRight w:val="0"/>
      <w:marTop w:val="0"/>
      <w:marBottom w:val="0"/>
      <w:divBdr>
        <w:top w:val="none" w:sz="0" w:space="0" w:color="auto"/>
        <w:left w:val="none" w:sz="0" w:space="0" w:color="auto"/>
        <w:bottom w:val="none" w:sz="0" w:space="0" w:color="auto"/>
        <w:right w:val="none" w:sz="0" w:space="0" w:color="auto"/>
      </w:divBdr>
    </w:div>
    <w:div w:id="635528680">
      <w:bodyDiv w:val="1"/>
      <w:marLeft w:val="0"/>
      <w:marRight w:val="0"/>
      <w:marTop w:val="0"/>
      <w:marBottom w:val="0"/>
      <w:divBdr>
        <w:top w:val="none" w:sz="0" w:space="0" w:color="auto"/>
        <w:left w:val="none" w:sz="0" w:space="0" w:color="auto"/>
        <w:bottom w:val="none" w:sz="0" w:space="0" w:color="auto"/>
        <w:right w:val="none" w:sz="0" w:space="0" w:color="auto"/>
      </w:divBdr>
    </w:div>
    <w:div w:id="636104028">
      <w:bodyDiv w:val="1"/>
      <w:marLeft w:val="0"/>
      <w:marRight w:val="0"/>
      <w:marTop w:val="0"/>
      <w:marBottom w:val="0"/>
      <w:divBdr>
        <w:top w:val="none" w:sz="0" w:space="0" w:color="auto"/>
        <w:left w:val="none" w:sz="0" w:space="0" w:color="auto"/>
        <w:bottom w:val="none" w:sz="0" w:space="0" w:color="auto"/>
        <w:right w:val="none" w:sz="0" w:space="0" w:color="auto"/>
      </w:divBdr>
    </w:div>
    <w:div w:id="636104049">
      <w:bodyDiv w:val="1"/>
      <w:marLeft w:val="0"/>
      <w:marRight w:val="0"/>
      <w:marTop w:val="0"/>
      <w:marBottom w:val="0"/>
      <w:divBdr>
        <w:top w:val="none" w:sz="0" w:space="0" w:color="auto"/>
        <w:left w:val="none" w:sz="0" w:space="0" w:color="auto"/>
        <w:bottom w:val="none" w:sz="0" w:space="0" w:color="auto"/>
        <w:right w:val="none" w:sz="0" w:space="0" w:color="auto"/>
      </w:divBdr>
    </w:div>
    <w:div w:id="636182406">
      <w:bodyDiv w:val="1"/>
      <w:marLeft w:val="0"/>
      <w:marRight w:val="0"/>
      <w:marTop w:val="0"/>
      <w:marBottom w:val="0"/>
      <w:divBdr>
        <w:top w:val="none" w:sz="0" w:space="0" w:color="auto"/>
        <w:left w:val="none" w:sz="0" w:space="0" w:color="auto"/>
        <w:bottom w:val="none" w:sz="0" w:space="0" w:color="auto"/>
        <w:right w:val="none" w:sz="0" w:space="0" w:color="auto"/>
      </w:divBdr>
      <w:divsChild>
        <w:div w:id="950941439">
          <w:marLeft w:val="640"/>
          <w:marRight w:val="0"/>
          <w:marTop w:val="0"/>
          <w:marBottom w:val="0"/>
          <w:divBdr>
            <w:top w:val="none" w:sz="0" w:space="0" w:color="auto"/>
            <w:left w:val="none" w:sz="0" w:space="0" w:color="auto"/>
            <w:bottom w:val="none" w:sz="0" w:space="0" w:color="auto"/>
            <w:right w:val="none" w:sz="0" w:space="0" w:color="auto"/>
          </w:divBdr>
        </w:div>
        <w:div w:id="1281958636">
          <w:marLeft w:val="640"/>
          <w:marRight w:val="0"/>
          <w:marTop w:val="0"/>
          <w:marBottom w:val="0"/>
          <w:divBdr>
            <w:top w:val="none" w:sz="0" w:space="0" w:color="auto"/>
            <w:left w:val="none" w:sz="0" w:space="0" w:color="auto"/>
            <w:bottom w:val="none" w:sz="0" w:space="0" w:color="auto"/>
            <w:right w:val="none" w:sz="0" w:space="0" w:color="auto"/>
          </w:divBdr>
        </w:div>
        <w:div w:id="2012902293">
          <w:marLeft w:val="640"/>
          <w:marRight w:val="0"/>
          <w:marTop w:val="0"/>
          <w:marBottom w:val="0"/>
          <w:divBdr>
            <w:top w:val="none" w:sz="0" w:space="0" w:color="auto"/>
            <w:left w:val="none" w:sz="0" w:space="0" w:color="auto"/>
            <w:bottom w:val="none" w:sz="0" w:space="0" w:color="auto"/>
            <w:right w:val="none" w:sz="0" w:space="0" w:color="auto"/>
          </w:divBdr>
        </w:div>
        <w:div w:id="639697428">
          <w:marLeft w:val="640"/>
          <w:marRight w:val="0"/>
          <w:marTop w:val="0"/>
          <w:marBottom w:val="0"/>
          <w:divBdr>
            <w:top w:val="none" w:sz="0" w:space="0" w:color="auto"/>
            <w:left w:val="none" w:sz="0" w:space="0" w:color="auto"/>
            <w:bottom w:val="none" w:sz="0" w:space="0" w:color="auto"/>
            <w:right w:val="none" w:sz="0" w:space="0" w:color="auto"/>
          </w:divBdr>
        </w:div>
        <w:div w:id="1155337715">
          <w:marLeft w:val="640"/>
          <w:marRight w:val="0"/>
          <w:marTop w:val="0"/>
          <w:marBottom w:val="0"/>
          <w:divBdr>
            <w:top w:val="none" w:sz="0" w:space="0" w:color="auto"/>
            <w:left w:val="none" w:sz="0" w:space="0" w:color="auto"/>
            <w:bottom w:val="none" w:sz="0" w:space="0" w:color="auto"/>
            <w:right w:val="none" w:sz="0" w:space="0" w:color="auto"/>
          </w:divBdr>
        </w:div>
        <w:div w:id="2087334916">
          <w:marLeft w:val="640"/>
          <w:marRight w:val="0"/>
          <w:marTop w:val="0"/>
          <w:marBottom w:val="0"/>
          <w:divBdr>
            <w:top w:val="none" w:sz="0" w:space="0" w:color="auto"/>
            <w:left w:val="none" w:sz="0" w:space="0" w:color="auto"/>
            <w:bottom w:val="none" w:sz="0" w:space="0" w:color="auto"/>
            <w:right w:val="none" w:sz="0" w:space="0" w:color="auto"/>
          </w:divBdr>
        </w:div>
        <w:div w:id="1457796716">
          <w:marLeft w:val="640"/>
          <w:marRight w:val="0"/>
          <w:marTop w:val="0"/>
          <w:marBottom w:val="0"/>
          <w:divBdr>
            <w:top w:val="none" w:sz="0" w:space="0" w:color="auto"/>
            <w:left w:val="none" w:sz="0" w:space="0" w:color="auto"/>
            <w:bottom w:val="none" w:sz="0" w:space="0" w:color="auto"/>
            <w:right w:val="none" w:sz="0" w:space="0" w:color="auto"/>
          </w:divBdr>
        </w:div>
        <w:div w:id="597374329">
          <w:marLeft w:val="640"/>
          <w:marRight w:val="0"/>
          <w:marTop w:val="0"/>
          <w:marBottom w:val="0"/>
          <w:divBdr>
            <w:top w:val="none" w:sz="0" w:space="0" w:color="auto"/>
            <w:left w:val="none" w:sz="0" w:space="0" w:color="auto"/>
            <w:bottom w:val="none" w:sz="0" w:space="0" w:color="auto"/>
            <w:right w:val="none" w:sz="0" w:space="0" w:color="auto"/>
          </w:divBdr>
        </w:div>
        <w:div w:id="1131824791">
          <w:marLeft w:val="640"/>
          <w:marRight w:val="0"/>
          <w:marTop w:val="0"/>
          <w:marBottom w:val="0"/>
          <w:divBdr>
            <w:top w:val="none" w:sz="0" w:space="0" w:color="auto"/>
            <w:left w:val="none" w:sz="0" w:space="0" w:color="auto"/>
            <w:bottom w:val="none" w:sz="0" w:space="0" w:color="auto"/>
            <w:right w:val="none" w:sz="0" w:space="0" w:color="auto"/>
          </w:divBdr>
        </w:div>
        <w:div w:id="759445436">
          <w:marLeft w:val="640"/>
          <w:marRight w:val="0"/>
          <w:marTop w:val="0"/>
          <w:marBottom w:val="0"/>
          <w:divBdr>
            <w:top w:val="none" w:sz="0" w:space="0" w:color="auto"/>
            <w:left w:val="none" w:sz="0" w:space="0" w:color="auto"/>
            <w:bottom w:val="none" w:sz="0" w:space="0" w:color="auto"/>
            <w:right w:val="none" w:sz="0" w:space="0" w:color="auto"/>
          </w:divBdr>
        </w:div>
        <w:div w:id="1038164621">
          <w:marLeft w:val="640"/>
          <w:marRight w:val="0"/>
          <w:marTop w:val="0"/>
          <w:marBottom w:val="0"/>
          <w:divBdr>
            <w:top w:val="none" w:sz="0" w:space="0" w:color="auto"/>
            <w:left w:val="none" w:sz="0" w:space="0" w:color="auto"/>
            <w:bottom w:val="none" w:sz="0" w:space="0" w:color="auto"/>
            <w:right w:val="none" w:sz="0" w:space="0" w:color="auto"/>
          </w:divBdr>
        </w:div>
        <w:div w:id="1260606172">
          <w:marLeft w:val="640"/>
          <w:marRight w:val="0"/>
          <w:marTop w:val="0"/>
          <w:marBottom w:val="0"/>
          <w:divBdr>
            <w:top w:val="none" w:sz="0" w:space="0" w:color="auto"/>
            <w:left w:val="none" w:sz="0" w:space="0" w:color="auto"/>
            <w:bottom w:val="none" w:sz="0" w:space="0" w:color="auto"/>
            <w:right w:val="none" w:sz="0" w:space="0" w:color="auto"/>
          </w:divBdr>
        </w:div>
        <w:div w:id="478694302">
          <w:marLeft w:val="640"/>
          <w:marRight w:val="0"/>
          <w:marTop w:val="0"/>
          <w:marBottom w:val="0"/>
          <w:divBdr>
            <w:top w:val="none" w:sz="0" w:space="0" w:color="auto"/>
            <w:left w:val="none" w:sz="0" w:space="0" w:color="auto"/>
            <w:bottom w:val="none" w:sz="0" w:space="0" w:color="auto"/>
            <w:right w:val="none" w:sz="0" w:space="0" w:color="auto"/>
          </w:divBdr>
        </w:div>
        <w:div w:id="226572375">
          <w:marLeft w:val="640"/>
          <w:marRight w:val="0"/>
          <w:marTop w:val="0"/>
          <w:marBottom w:val="0"/>
          <w:divBdr>
            <w:top w:val="none" w:sz="0" w:space="0" w:color="auto"/>
            <w:left w:val="none" w:sz="0" w:space="0" w:color="auto"/>
            <w:bottom w:val="none" w:sz="0" w:space="0" w:color="auto"/>
            <w:right w:val="none" w:sz="0" w:space="0" w:color="auto"/>
          </w:divBdr>
        </w:div>
        <w:div w:id="1440681253">
          <w:marLeft w:val="640"/>
          <w:marRight w:val="0"/>
          <w:marTop w:val="0"/>
          <w:marBottom w:val="0"/>
          <w:divBdr>
            <w:top w:val="none" w:sz="0" w:space="0" w:color="auto"/>
            <w:left w:val="none" w:sz="0" w:space="0" w:color="auto"/>
            <w:bottom w:val="none" w:sz="0" w:space="0" w:color="auto"/>
            <w:right w:val="none" w:sz="0" w:space="0" w:color="auto"/>
          </w:divBdr>
        </w:div>
        <w:div w:id="544832633">
          <w:marLeft w:val="640"/>
          <w:marRight w:val="0"/>
          <w:marTop w:val="0"/>
          <w:marBottom w:val="0"/>
          <w:divBdr>
            <w:top w:val="none" w:sz="0" w:space="0" w:color="auto"/>
            <w:left w:val="none" w:sz="0" w:space="0" w:color="auto"/>
            <w:bottom w:val="none" w:sz="0" w:space="0" w:color="auto"/>
            <w:right w:val="none" w:sz="0" w:space="0" w:color="auto"/>
          </w:divBdr>
        </w:div>
        <w:div w:id="1325935142">
          <w:marLeft w:val="640"/>
          <w:marRight w:val="0"/>
          <w:marTop w:val="0"/>
          <w:marBottom w:val="0"/>
          <w:divBdr>
            <w:top w:val="none" w:sz="0" w:space="0" w:color="auto"/>
            <w:left w:val="none" w:sz="0" w:space="0" w:color="auto"/>
            <w:bottom w:val="none" w:sz="0" w:space="0" w:color="auto"/>
            <w:right w:val="none" w:sz="0" w:space="0" w:color="auto"/>
          </w:divBdr>
        </w:div>
        <w:div w:id="1173569910">
          <w:marLeft w:val="640"/>
          <w:marRight w:val="0"/>
          <w:marTop w:val="0"/>
          <w:marBottom w:val="0"/>
          <w:divBdr>
            <w:top w:val="none" w:sz="0" w:space="0" w:color="auto"/>
            <w:left w:val="none" w:sz="0" w:space="0" w:color="auto"/>
            <w:bottom w:val="none" w:sz="0" w:space="0" w:color="auto"/>
            <w:right w:val="none" w:sz="0" w:space="0" w:color="auto"/>
          </w:divBdr>
        </w:div>
        <w:div w:id="721097969">
          <w:marLeft w:val="640"/>
          <w:marRight w:val="0"/>
          <w:marTop w:val="0"/>
          <w:marBottom w:val="0"/>
          <w:divBdr>
            <w:top w:val="none" w:sz="0" w:space="0" w:color="auto"/>
            <w:left w:val="none" w:sz="0" w:space="0" w:color="auto"/>
            <w:bottom w:val="none" w:sz="0" w:space="0" w:color="auto"/>
            <w:right w:val="none" w:sz="0" w:space="0" w:color="auto"/>
          </w:divBdr>
        </w:div>
        <w:div w:id="1484085207">
          <w:marLeft w:val="640"/>
          <w:marRight w:val="0"/>
          <w:marTop w:val="0"/>
          <w:marBottom w:val="0"/>
          <w:divBdr>
            <w:top w:val="none" w:sz="0" w:space="0" w:color="auto"/>
            <w:left w:val="none" w:sz="0" w:space="0" w:color="auto"/>
            <w:bottom w:val="none" w:sz="0" w:space="0" w:color="auto"/>
            <w:right w:val="none" w:sz="0" w:space="0" w:color="auto"/>
          </w:divBdr>
        </w:div>
        <w:div w:id="1914928842">
          <w:marLeft w:val="640"/>
          <w:marRight w:val="0"/>
          <w:marTop w:val="0"/>
          <w:marBottom w:val="0"/>
          <w:divBdr>
            <w:top w:val="none" w:sz="0" w:space="0" w:color="auto"/>
            <w:left w:val="none" w:sz="0" w:space="0" w:color="auto"/>
            <w:bottom w:val="none" w:sz="0" w:space="0" w:color="auto"/>
            <w:right w:val="none" w:sz="0" w:space="0" w:color="auto"/>
          </w:divBdr>
        </w:div>
        <w:div w:id="70200145">
          <w:marLeft w:val="640"/>
          <w:marRight w:val="0"/>
          <w:marTop w:val="0"/>
          <w:marBottom w:val="0"/>
          <w:divBdr>
            <w:top w:val="none" w:sz="0" w:space="0" w:color="auto"/>
            <w:left w:val="none" w:sz="0" w:space="0" w:color="auto"/>
            <w:bottom w:val="none" w:sz="0" w:space="0" w:color="auto"/>
            <w:right w:val="none" w:sz="0" w:space="0" w:color="auto"/>
          </w:divBdr>
        </w:div>
        <w:div w:id="33435080">
          <w:marLeft w:val="640"/>
          <w:marRight w:val="0"/>
          <w:marTop w:val="0"/>
          <w:marBottom w:val="0"/>
          <w:divBdr>
            <w:top w:val="none" w:sz="0" w:space="0" w:color="auto"/>
            <w:left w:val="none" w:sz="0" w:space="0" w:color="auto"/>
            <w:bottom w:val="none" w:sz="0" w:space="0" w:color="auto"/>
            <w:right w:val="none" w:sz="0" w:space="0" w:color="auto"/>
          </w:divBdr>
        </w:div>
        <w:div w:id="629895024">
          <w:marLeft w:val="640"/>
          <w:marRight w:val="0"/>
          <w:marTop w:val="0"/>
          <w:marBottom w:val="0"/>
          <w:divBdr>
            <w:top w:val="none" w:sz="0" w:space="0" w:color="auto"/>
            <w:left w:val="none" w:sz="0" w:space="0" w:color="auto"/>
            <w:bottom w:val="none" w:sz="0" w:space="0" w:color="auto"/>
            <w:right w:val="none" w:sz="0" w:space="0" w:color="auto"/>
          </w:divBdr>
        </w:div>
        <w:div w:id="2010014693">
          <w:marLeft w:val="640"/>
          <w:marRight w:val="0"/>
          <w:marTop w:val="0"/>
          <w:marBottom w:val="0"/>
          <w:divBdr>
            <w:top w:val="none" w:sz="0" w:space="0" w:color="auto"/>
            <w:left w:val="none" w:sz="0" w:space="0" w:color="auto"/>
            <w:bottom w:val="none" w:sz="0" w:space="0" w:color="auto"/>
            <w:right w:val="none" w:sz="0" w:space="0" w:color="auto"/>
          </w:divBdr>
        </w:div>
        <w:div w:id="766464665">
          <w:marLeft w:val="640"/>
          <w:marRight w:val="0"/>
          <w:marTop w:val="0"/>
          <w:marBottom w:val="0"/>
          <w:divBdr>
            <w:top w:val="none" w:sz="0" w:space="0" w:color="auto"/>
            <w:left w:val="none" w:sz="0" w:space="0" w:color="auto"/>
            <w:bottom w:val="none" w:sz="0" w:space="0" w:color="auto"/>
            <w:right w:val="none" w:sz="0" w:space="0" w:color="auto"/>
          </w:divBdr>
        </w:div>
        <w:div w:id="367728446">
          <w:marLeft w:val="640"/>
          <w:marRight w:val="0"/>
          <w:marTop w:val="0"/>
          <w:marBottom w:val="0"/>
          <w:divBdr>
            <w:top w:val="none" w:sz="0" w:space="0" w:color="auto"/>
            <w:left w:val="none" w:sz="0" w:space="0" w:color="auto"/>
            <w:bottom w:val="none" w:sz="0" w:space="0" w:color="auto"/>
            <w:right w:val="none" w:sz="0" w:space="0" w:color="auto"/>
          </w:divBdr>
        </w:div>
        <w:div w:id="1467821617">
          <w:marLeft w:val="640"/>
          <w:marRight w:val="0"/>
          <w:marTop w:val="0"/>
          <w:marBottom w:val="0"/>
          <w:divBdr>
            <w:top w:val="none" w:sz="0" w:space="0" w:color="auto"/>
            <w:left w:val="none" w:sz="0" w:space="0" w:color="auto"/>
            <w:bottom w:val="none" w:sz="0" w:space="0" w:color="auto"/>
            <w:right w:val="none" w:sz="0" w:space="0" w:color="auto"/>
          </w:divBdr>
        </w:div>
        <w:div w:id="591206564">
          <w:marLeft w:val="640"/>
          <w:marRight w:val="0"/>
          <w:marTop w:val="0"/>
          <w:marBottom w:val="0"/>
          <w:divBdr>
            <w:top w:val="none" w:sz="0" w:space="0" w:color="auto"/>
            <w:left w:val="none" w:sz="0" w:space="0" w:color="auto"/>
            <w:bottom w:val="none" w:sz="0" w:space="0" w:color="auto"/>
            <w:right w:val="none" w:sz="0" w:space="0" w:color="auto"/>
          </w:divBdr>
        </w:div>
        <w:div w:id="496501763">
          <w:marLeft w:val="640"/>
          <w:marRight w:val="0"/>
          <w:marTop w:val="0"/>
          <w:marBottom w:val="0"/>
          <w:divBdr>
            <w:top w:val="none" w:sz="0" w:space="0" w:color="auto"/>
            <w:left w:val="none" w:sz="0" w:space="0" w:color="auto"/>
            <w:bottom w:val="none" w:sz="0" w:space="0" w:color="auto"/>
            <w:right w:val="none" w:sz="0" w:space="0" w:color="auto"/>
          </w:divBdr>
        </w:div>
        <w:div w:id="716900157">
          <w:marLeft w:val="640"/>
          <w:marRight w:val="0"/>
          <w:marTop w:val="0"/>
          <w:marBottom w:val="0"/>
          <w:divBdr>
            <w:top w:val="none" w:sz="0" w:space="0" w:color="auto"/>
            <w:left w:val="none" w:sz="0" w:space="0" w:color="auto"/>
            <w:bottom w:val="none" w:sz="0" w:space="0" w:color="auto"/>
            <w:right w:val="none" w:sz="0" w:space="0" w:color="auto"/>
          </w:divBdr>
        </w:div>
        <w:div w:id="1128430958">
          <w:marLeft w:val="640"/>
          <w:marRight w:val="0"/>
          <w:marTop w:val="0"/>
          <w:marBottom w:val="0"/>
          <w:divBdr>
            <w:top w:val="none" w:sz="0" w:space="0" w:color="auto"/>
            <w:left w:val="none" w:sz="0" w:space="0" w:color="auto"/>
            <w:bottom w:val="none" w:sz="0" w:space="0" w:color="auto"/>
            <w:right w:val="none" w:sz="0" w:space="0" w:color="auto"/>
          </w:divBdr>
        </w:div>
        <w:div w:id="1125999981">
          <w:marLeft w:val="640"/>
          <w:marRight w:val="0"/>
          <w:marTop w:val="0"/>
          <w:marBottom w:val="0"/>
          <w:divBdr>
            <w:top w:val="none" w:sz="0" w:space="0" w:color="auto"/>
            <w:left w:val="none" w:sz="0" w:space="0" w:color="auto"/>
            <w:bottom w:val="none" w:sz="0" w:space="0" w:color="auto"/>
            <w:right w:val="none" w:sz="0" w:space="0" w:color="auto"/>
          </w:divBdr>
        </w:div>
        <w:div w:id="1858809441">
          <w:marLeft w:val="640"/>
          <w:marRight w:val="0"/>
          <w:marTop w:val="0"/>
          <w:marBottom w:val="0"/>
          <w:divBdr>
            <w:top w:val="none" w:sz="0" w:space="0" w:color="auto"/>
            <w:left w:val="none" w:sz="0" w:space="0" w:color="auto"/>
            <w:bottom w:val="none" w:sz="0" w:space="0" w:color="auto"/>
            <w:right w:val="none" w:sz="0" w:space="0" w:color="auto"/>
          </w:divBdr>
        </w:div>
        <w:div w:id="568805232">
          <w:marLeft w:val="640"/>
          <w:marRight w:val="0"/>
          <w:marTop w:val="0"/>
          <w:marBottom w:val="0"/>
          <w:divBdr>
            <w:top w:val="none" w:sz="0" w:space="0" w:color="auto"/>
            <w:left w:val="none" w:sz="0" w:space="0" w:color="auto"/>
            <w:bottom w:val="none" w:sz="0" w:space="0" w:color="auto"/>
            <w:right w:val="none" w:sz="0" w:space="0" w:color="auto"/>
          </w:divBdr>
        </w:div>
        <w:div w:id="817305601">
          <w:marLeft w:val="640"/>
          <w:marRight w:val="0"/>
          <w:marTop w:val="0"/>
          <w:marBottom w:val="0"/>
          <w:divBdr>
            <w:top w:val="none" w:sz="0" w:space="0" w:color="auto"/>
            <w:left w:val="none" w:sz="0" w:space="0" w:color="auto"/>
            <w:bottom w:val="none" w:sz="0" w:space="0" w:color="auto"/>
            <w:right w:val="none" w:sz="0" w:space="0" w:color="auto"/>
          </w:divBdr>
        </w:div>
        <w:div w:id="1463186272">
          <w:marLeft w:val="640"/>
          <w:marRight w:val="0"/>
          <w:marTop w:val="0"/>
          <w:marBottom w:val="0"/>
          <w:divBdr>
            <w:top w:val="none" w:sz="0" w:space="0" w:color="auto"/>
            <w:left w:val="none" w:sz="0" w:space="0" w:color="auto"/>
            <w:bottom w:val="none" w:sz="0" w:space="0" w:color="auto"/>
            <w:right w:val="none" w:sz="0" w:space="0" w:color="auto"/>
          </w:divBdr>
        </w:div>
        <w:div w:id="211813512">
          <w:marLeft w:val="640"/>
          <w:marRight w:val="0"/>
          <w:marTop w:val="0"/>
          <w:marBottom w:val="0"/>
          <w:divBdr>
            <w:top w:val="none" w:sz="0" w:space="0" w:color="auto"/>
            <w:left w:val="none" w:sz="0" w:space="0" w:color="auto"/>
            <w:bottom w:val="none" w:sz="0" w:space="0" w:color="auto"/>
            <w:right w:val="none" w:sz="0" w:space="0" w:color="auto"/>
          </w:divBdr>
        </w:div>
        <w:div w:id="758647706">
          <w:marLeft w:val="640"/>
          <w:marRight w:val="0"/>
          <w:marTop w:val="0"/>
          <w:marBottom w:val="0"/>
          <w:divBdr>
            <w:top w:val="none" w:sz="0" w:space="0" w:color="auto"/>
            <w:left w:val="none" w:sz="0" w:space="0" w:color="auto"/>
            <w:bottom w:val="none" w:sz="0" w:space="0" w:color="auto"/>
            <w:right w:val="none" w:sz="0" w:space="0" w:color="auto"/>
          </w:divBdr>
        </w:div>
        <w:div w:id="1081369935">
          <w:marLeft w:val="640"/>
          <w:marRight w:val="0"/>
          <w:marTop w:val="0"/>
          <w:marBottom w:val="0"/>
          <w:divBdr>
            <w:top w:val="none" w:sz="0" w:space="0" w:color="auto"/>
            <w:left w:val="none" w:sz="0" w:space="0" w:color="auto"/>
            <w:bottom w:val="none" w:sz="0" w:space="0" w:color="auto"/>
            <w:right w:val="none" w:sz="0" w:space="0" w:color="auto"/>
          </w:divBdr>
        </w:div>
        <w:div w:id="1498418059">
          <w:marLeft w:val="640"/>
          <w:marRight w:val="0"/>
          <w:marTop w:val="0"/>
          <w:marBottom w:val="0"/>
          <w:divBdr>
            <w:top w:val="none" w:sz="0" w:space="0" w:color="auto"/>
            <w:left w:val="none" w:sz="0" w:space="0" w:color="auto"/>
            <w:bottom w:val="none" w:sz="0" w:space="0" w:color="auto"/>
            <w:right w:val="none" w:sz="0" w:space="0" w:color="auto"/>
          </w:divBdr>
        </w:div>
        <w:div w:id="499394176">
          <w:marLeft w:val="640"/>
          <w:marRight w:val="0"/>
          <w:marTop w:val="0"/>
          <w:marBottom w:val="0"/>
          <w:divBdr>
            <w:top w:val="none" w:sz="0" w:space="0" w:color="auto"/>
            <w:left w:val="none" w:sz="0" w:space="0" w:color="auto"/>
            <w:bottom w:val="none" w:sz="0" w:space="0" w:color="auto"/>
            <w:right w:val="none" w:sz="0" w:space="0" w:color="auto"/>
          </w:divBdr>
        </w:div>
        <w:div w:id="35854475">
          <w:marLeft w:val="640"/>
          <w:marRight w:val="0"/>
          <w:marTop w:val="0"/>
          <w:marBottom w:val="0"/>
          <w:divBdr>
            <w:top w:val="none" w:sz="0" w:space="0" w:color="auto"/>
            <w:left w:val="none" w:sz="0" w:space="0" w:color="auto"/>
            <w:bottom w:val="none" w:sz="0" w:space="0" w:color="auto"/>
            <w:right w:val="none" w:sz="0" w:space="0" w:color="auto"/>
          </w:divBdr>
        </w:div>
        <w:div w:id="2021656528">
          <w:marLeft w:val="640"/>
          <w:marRight w:val="0"/>
          <w:marTop w:val="0"/>
          <w:marBottom w:val="0"/>
          <w:divBdr>
            <w:top w:val="none" w:sz="0" w:space="0" w:color="auto"/>
            <w:left w:val="none" w:sz="0" w:space="0" w:color="auto"/>
            <w:bottom w:val="none" w:sz="0" w:space="0" w:color="auto"/>
            <w:right w:val="none" w:sz="0" w:space="0" w:color="auto"/>
          </w:divBdr>
        </w:div>
        <w:div w:id="1585456809">
          <w:marLeft w:val="640"/>
          <w:marRight w:val="0"/>
          <w:marTop w:val="0"/>
          <w:marBottom w:val="0"/>
          <w:divBdr>
            <w:top w:val="none" w:sz="0" w:space="0" w:color="auto"/>
            <w:left w:val="none" w:sz="0" w:space="0" w:color="auto"/>
            <w:bottom w:val="none" w:sz="0" w:space="0" w:color="auto"/>
            <w:right w:val="none" w:sz="0" w:space="0" w:color="auto"/>
          </w:divBdr>
        </w:div>
        <w:div w:id="503671321">
          <w:marLeft w:val="640"/>
          <w:marRight w:val="0"/>
          <w:marTop w:val="0"/>
          <w:marBottom w:val="0"/>
          <w:divBdr>
            <w:top w:val="none" w:sz="0" w:space="0" w:color="auto"/>
            <w:left w:val="none" w:sz="0" w:space="0" w:color="auto"/>
            <w:bottom w:val="none" w:sz="0" w:space="0" w:color="auto"/>
            <w:right w:val="none" w:sz="0" w:space="0" w:color="auto"/>
          </w:divBdr>
        </w:div>
        <w:div w:id="255869160">
          <w:marLeft w:val="640"/>
          <w:marRight w:val="0"/>
          <w:marTop w:val="0"/>
          <w:marBottom w:val="0"/>
          <w:divBdr>
            <w:top w:val="none" w:sz="0" w:space="0" w:color="auto"/>
            <w:left w:val="none" w:sz="0" w:space="0" w:color="auto"/>
            <w:bottom w:val="none" w:sz="0" w:space="0" w:color="auto"/>
            <w:right w:val="none" w:sz="0" w:space="0" w:color="auto"/>
          </w:divBdr>
        </w:div>
        <w:div w:id="2028142696">
          <w:marLeft w:val="640"/>
          <w:marRight w:val="0"/>
          <w:marTop w:val="0"/>
          <w:marBottom w:val="0"/>
          <w:divBdr>
            <w:top w:val="none" w:sz="0" w:space="0" w:color="auto"/>
            <w:left w:val="none" w:sz="0" w:space="0" w:color="auto"/>
            <w:bottom w:val="none" w:sz="0" w:space="0" w:color="auto"/>
            <w:right w:val="none" w:sz="0" w:space="0" w:color="auto"/>
          </w:divBdr>
        </w:div>
        <w:div w:id="307824669">
          <w:marLeft w:val="640"/>
          <w:marRight w:val="0"/>
          <w:marTop w:val="0"/>
          <w:marBottom w:val="0"/>
          <w:divBdr>
            <w:top w:val="none" w:sz="0" w:space="0" w:color="auto"/>
            <w:left w:val="none" w:sz="0" w:space="0" w:color="auto"/>
            <w:bottom w:val="none" w:sz="0" w:space="0" w:color="auto"/>
            <w:right w:val="none" w:sz="0" w:space="0" w:color="auto"/>
          </w:divBdr>
        </w:div>
        <w:div w:id="1847791530">
          <w:marLeft w:val="640"/>
          <w:marRight w:val="0"/>
          <w:marTop w:val="0"/>
          <w:marBottom w:val="0"/>
          <w:divBdr>
            <w:top w:val="none" w:sz="0" w:space="0" w:color="auto"/>
            <w:left w:val="none" w:sz="0" w:space="0" w:color="auto"/>
            <w:bottom w:val="none" w:sz="0" w:space="0" w:color="auto"/>
            <w:right w:val="none" w:sz="0" w:space="0" w:color="auto"/>
          </w:divBdr>
        </w:div>
        <w:div w:id="842940949">
          <w:marLeft w:val="640"/>
          <w:marRight w:val="0"/>
          <w:marTop w:val="0"/>
          <w:marBottom w:val="0"/>
          <w:divBdr>
            <w:top w:val="none" w:sz="0" w:space="0" w:color="auto"/>
            <w:left w:val="none" w:sz="0" w:space="0" w:color="auto"/>
            <w:bottom w:val="none" w:sz="0" w:space="0" w:color="auto"/>
            <w:right w:val="none" w:sz="0" w:space="0" w:color="auto"/>
          </w:divBdr>
        </w:div>
        <w:div w:id="1383672772">
          <w:marLeft w:val="640"/>
          <w:marRight w:val="0"/>
          <w:marTop w:val="0"/>
          <w:marBottom w:val="0"/>
          <w:divBdr>
            <w:top w:val="none" w:sz="0" w:space="0" w:color="auto"/>
            <w:left w:val="none" w:sz="0" w:space="0" w:color="auto"/>
            <w:bottom w:val="none" w:sz="0" w:space="0" w:color="auto"/>
            <w:right w:val="none" w:sz="0" w:space="0" w:color="auto"/>
          </w:divBdr>
        </w:div>
        <w:div w:id="1637182209">
          <w:marLeft w:val="640"/>
          <w:marRight w:val="0"/>
          <w:marTop w:val="0"/>
          <w:marBottom w:val="0"/>
          <w:divBdr>
            <w:top w:val="none" w:sz="0" w:space="0" w:color="auto"/>
            <w:left w:val="none" w:sz="0" w:space="0" w:color="auto"/>
            <w:bottom w:val="none" w:sz="0" w:space="0" w:color="auto"/>
            <w:right w:val="none" w:sz="0" w:space="0" w:color="auto"/>
          </w:divBdr>
        </w:div>
        <w:div w:id="1027292260">
          <w:marLeft w:val="640"/>
          <w:marRight w:val="0"/>
          <w:marTop w:val="0"/>
          <w:marBottom w:val="0"/>
          <w:divBdr>
            <w:top w:val="none" w:sz="0" w:space="0" w:color="auto"/>
            <w:left w:val="none" w:sz="0" w:space="0" w:color="auto"/>
            <w:bottom w:val="none" w:sz="0" w:space="0" w:color="auto"/>
            <w:right w:val="none" w:sz="0" w:space="0" w:color="auto"/>
          </w:divBdr>
        </w:div>
        <w:div w:id="401216891">
          <w:marLeft w:val="640"/>
          <w:marRight w:val="0"/>
          <w:marTop w:val="0"/>
          <w:marBottom w:val="0"/>
          <w:divBdr>
            <w:top w:val="none" w:sz="0" w:space="0" w:color="auto"/>
            <w:left w:val="none" w:sz="0" w:space="0" w:color="auto"/>
            <w:bottom w:val="none" w:sz="0" w:space="0" w:color="auto"/>
            <w:right w:val="none" w:sz="0" w:space="0" w:color="auto"/>
          </w:divBdr>
        </w:div>
        <w:div w:id="1271477567">
          <w:marLeft w:val="640"/>
          <w:marRight w:val="0"/>
          <w:marTop w:val="0"/>
          <w:marBottom w:val="0"/>
          <w:divBdr>
            <w:top w:val="none" w:sz="0" w:space="0" w:color="auto"/>
            <w:left w:val="none" w:sz="0" w:space="0" w:color="auto"/>
            <w:bottom w:val="none" w:sz="0" w:space="0" w:color="auto"/>
            <w:right w:val="none" w:sz="0" w:space="0" w:color="auto"/>
          </w:divBdr>
        </w:div>
        <w:div w:id="306278041">
          <w:marLeft w:val="640"/>
          <w:marRight w:val="0"/>
          <w:marTop w:val="0"/>
          <w:marBottom w:val="0"/>
          <w:divBdr>
            <w:top w:val="none" w:sz="0" w:space="0" w:color="auto"/>
            <w:left w:val="none" w:sz="0" w:space="0" w:color="auto"/>
            <w:bottom w:val="none" w:sz="0" w:space="0" w:color="auto"/>
            <w:right w:val="none" w:sz="0" w:space="0" w:color="auto"/>
          </w:divBdr>
        </w:div>
        <w:div w:id="1079593692">
          <w:marLeft w:val="640"/>
          <w:marRight w:val="0"/>
          <w:marTop w:val="0"/>
          <w:marBottom w:val="0"/>
          <w:divBdr>
            <w:top w:val="none" w:sz="0" w:space="0" w:color="auto"/>
            <w:left w:val="none" w:sz="0" w:space="0" w:color="auto"/>
            <w:bottom w:val="none" w:sz="0" w:space="0" w:color="auto"/>
            <w:right w:val="none" w:sz="0" w:space="0" w:color="auto"/>
          </w:divBdr>
        </w:div>
        <w:div w:id="1792236789">
          <w:marLeft w:val="640"/>
          <w:marRight w:val="0"/>
          <w:marTop w:val="0"/>
          <w:marBottom w:val="0"/>
          <w:divBdr>
            <w:top w:val="none" w:sz="0" w:space="0" w:color="auto"/>
            <w:left w:val="none" w:sz="0" w:space="0" w:color="auto"/>
            <w:bottom w:val="none" w:sz="0" w:space="0" w:color="auto"/>
            <w:right w:val="none" w:sz="0" w:space="0" w:color="auto"/>
          </w:divBdr>
        </w:div>
        <w:div w:id="1821460966">
          <w:marLeft w:val="640"/>
          <w:marRight w:val="0"/>
          <w:marTop w:val="0"/>
          <w:marBottom w:val="0"/>
          <w:divBdr>
            <w:top w:val="none" w:sz="0" w:space="0" w:color="auto"/>
            <w:left w:val="none" w:sz="0" w:space="0" w:color="auto"/>
            <w:bottom w:val="none" w:sz="0" w:space="0" w:color="auto"/>
            <w:right w:val="none" w:sz="0" w:space="0" w:color="auto"/>
          </w:divBdr>
        </w:div>
        <w:div w:id="728771474">
          <w:marLeft w:val="640"/>
          <w:marRight w:val="0"/>
          <w:marTop w:val="0"/>
          <w:marBottom w:val="0"/>
          <w:divBdr>
            <w:top w:val="none" w:sz="0" w:space="0" w:color="auto"/>
            <w:left w:val="none" w:sz="0" w:space="0" w:color="auto"/>
            <w:bottom w:val="none" w:sz="0" w:space="0" w:color="auto"/>
            <w:right w:val="none" w:sz="0" w:space="0" w:color="auto"/>
          </w:divBdr>
        </w:div>
        <w:div w:id="31928482">
          <w:marLeft w:val="640"/>
          <w:marRight w:val="0"/>
          <w:marTop w:val="0"/>
          <w:marBottom w:val="0"/>
          <w:divBdr>
            <w:top w:val="none" w:sz="0" w:space="0" w:color="auto"/>
            <w:left w:val="none" w:sz="0" w:space="0" w:color="auto"/>
            <w:bottom w:val="none" w:sz="0" w:space="0" w:color="auto"/>
            <w:right w:val="none" w:sz="0" w:space="0" w:color="auto"/>
          </w:divBdr>
        </w:div>
        <w:div w:id="1643584901">
          <w:marLeft w:val="640"/>
          <w:marRight w:val="0"/>
          <w:marTop w:val="0"/>
          <w:marBottom w:val="0"/>
          <w:divBdr>
            <w:top w:val="none" w:sz="0" w:space="0" w:color="auto"/>
            <w:left w:val="none" w:sz="0" w:space="0" w:color="auto"/>
            <w:bottom w:val="none" w:sz="0" w:space="0" w:color="auto"/>
            <w:right w:val="none" w:sz="0" w:space="0" w:color="auto"/>
          </w:divBdr>
        </w:div>
        <w:div w:id="603071107">
          <w:marLeft w:val="640"/>
          <w:marRight w:val="0"/>
          <w:marTop w:val="0"/>
          <w:marBottom w:val="0"/>
          <w:divBdr>
            <w:top w:val="none" w:sz="0" w:space="0" w:color="auto"/>
            <w:left w:val="none" w:sz="0" w:space="0" w:color="auto"/>
            <w:bottom w:val="none" w:sz="0" w:space="0" w:color="auto"/>
            <w:right w:val="none" w:sz="0" w:space="0" w:color="auto"/>
          </w:divBdr>
        </w:div>
        <w:div w:id="857036624">
          <w:marLeft w:val="640"/>
          <w:marRight w:val="0"/>
          <w:marTop w:val="0"/>
          <w:marBottom w:val="0"/>
          <w:divBdr>
            <w:top w:val="none" w:sz="0" w:space="0" w:color="auto"/>
            <w:left w:val="none" w:sz="0" w:space="0" w:color="auto"/>
            <w:bottom w:val="none" w:sz="0" w:space="0" w:color="auto"/>
            <w:right w:val="none" w:sz="0" w:space="0" w:color="auto"/>
          </w:divBdr>
        </w:div>
        <w:div w:id="1678341870">
          <w:marLeft w:val="640"/>
          <w:marRight w:val="0"/>
          <w:marTop w:val="0"/>
          <w:marBottom w:val="0"/>
          <w:divBdr>
            <w:top w:val="none" w:sz="0" w:space="0" w:color="auto"/>
            <w:left w:val="none" w:sz="0" w:space="0" w:color="auto"/>
            <w:bottom w:val="none" w:sz="0" w:space="0" w:color="auto"/>
            <w:right w:val="none" w:sz="0" w:space="0" w:color="auto"/>
          </w:divBdr>
        </w:div>
        <w:div w:id="964585422">
          <w:marLeft w:val="640"/>
          <w:marRight w:val="0"/>
          <w:marTop w:val="0"/>
          <w:marBottom w:val="0"/>
          <w:divBdr>
            <w:top w:val="none" w:sz="0" w:space="0" w:color="auto"/>
            <w:left w:val="none" w:sz="0" w:space="0" w:color="auto"/>
            <w:bottom w:val="none" w:sz="0" w:space="0" w:color="auto"/>
            <w:right w:val="none" w:sz="0" w:space="0" w:color="auto"/>
          </w:divBdr>
        </w:div>
        <w:div w:id="388922374">
          <w:marLeft w:val="640"/>
          <w:marRight w:val="0"/>
          <w:marTop w:val="0"/>
          <w:marBottom w:val="0"/>
          <w:divBdr>
            <w:top w:val="none" w:sz="0" w:space="0" w:color="auto"/>
            <w:left w:val="none" w:sz="0" w:space="0" w:color="auto"/>
            <w:bottom w:val="none" w:sz="0" w:space="0" w:color="auto"/>
            <w:right w:val="none" w:sz="0" w:space="0" w:color="auto"/>
          </w:divBdr>
        </w:div>
        <w:div w:id="1549995307">
          <w:marLeft w:val="640"/>
          <w:marRight w:val="0"/>
          <w:marTop w:val="0"/>
          <w:marBottom w:val="0"/>
          <w:divBdr>
            <w:top w:val="none" w:sz="0" w:space="0" w:color="auto"/>
            <w:left w:val="none" w:sz="0" w:space="0" w:color="auto"/>
            <w:bottom w:val="none" w:sz="0" w:space="0" w:color="auto"/>
            <w:right w:val="none" w:sz="0" w:space="0" w:color="auto"/>
          </w:divBdr>
        </w:div>
        <w:div w:id="322703355">
          <w:marLeft w:val="640"/>
          <w:marRight w:val="0"/>
          <w:marTop w:val="0"/>
          <w:marBottom w:val="0"/>
          <w:divBdr>
            <w:top w:val="none" w:sz="0" w:space="0" w:color="auto"/>
            <w:left w:val="none" w:sz="0" w:space="0" w:color="auto"/>
            <w:bottom w:val="none" w:sz="0" w:space="0" w:color="auto"/>
            <w:right w:val="none" w:sz="0" w:space="0" w:color="auto"/>
          </w:divBdr>
        </w:div>
        <w:div w:id="119419599">
          <w:marLeft w:val="640"/>
          <w:marRight w:val="0"/>
          <w:marTop w:val="0"/>
          <w:marBottom w:val="0"/>
          <w:divBdr>
            <w:top w:val="none" w:sz="0" w:space="0" w:color="auto"/>
            <w:left w:val="none" w:sz="0" w:space="0" w:color="auto"/>
            <w:bottom w:val="none" w:sz="0" w:space="0" w:color="auto"/>
            <w:right w:val="none" w:sz="0" w:space="0" w:color="auto"/>
          </w:divBdr>
        </w:div>
        <w:div w:id="259023463">
          <w:marLeft w:val="640"/>
          <w:marRight w:val="0"/>
          <w:marTop w:val="0"/>
          <w:marBottom w:val="0"/>
          <w:divBdr>
            <w:top w:val="none" w:sz="0" w:space="0" w:color="auto"/>
            <w:left w:val="none" w:sz="0" w:space="0" w:color="auto"/>
            <w:bottom w:val="none" w:sz="0" w:space="0" w:color="auto"/>
            <w:right w:val="none" w:sz="0" w:space="0" w:color="auto"/>
          </w:divBdr>
        </w:div>
        <w:div w:id="591940782">
          <w:marLeft w:val="640"/>
          <w:marRight w:val="0"/>
          <w:marTop w:val="0"/>
          <w:marBottom w:val="0"/>
          <w:divBdr>
            <w:top w:val="none" w:sz="0" w:space="0" w:color="auto"/>
            <w:left w:val="none" w:sz="0" w:space="0" w:color="auto"/>
            <w:bottom w:val="none" w:sz="0" w:space="0" w:color="auto"/>
            <w:right w:val="none" w:sz="0" w:space="0" w:color="auto"/>
          </w:divBdr>
        </w:div>
        <w:div w:id="1194727352">
          <w:marLeft w:val="640"/>
          <w:marRight w:val="0"/>
          <w:marTop w:val="0"/>
          <w:marBottom w:val="0"/>
          <w:divBdr>
            <w:top w:val="none" w:sz="0" w:space="0" w:color="auto"/>
            <w:left w:val="none" w:sz="0" w:space="0" w:color="auto"/>
            <w:bottom w:val="none" w:sz="0" w:space="0" w:color="auto"/>
            <w:right w:val="none" w:sz="0" w:space="0" w:color="auto"/>
          </w:divBdr>
        </w:div>
        <w:div w:id="175392454">
          <w:marLeft w:val="640"/>
          <w:marRight w:val="0"/>
          <w:marTop w:val="0"/>
          <w:marBottom w:val="0"/>
          <w:divBdr>
            <w:top w:val="none" w:sz="0" w:space="0" w:color="auto"/>
            <w:left w:val="none" w:sz="0" w:space="0" w:color="auto"/>
            <w:bottom w:val="none" w:sz="0" w:space="0" w:color="auto"/>
            <w:right w:val="none" w:sz="0" w:space="0" w:color="auto"/>
          </w:divBdr>
        </w:div>
        <w:div w:id="601030672">
          <w:marLeft w:val="640"/>
          <w:marRight w:val="0"/>
          <w:marTop w:val="0"/>
          <w:marBottom w:val="0"/>
          <w:divBdr>
            <w:top w:val="none" w:sz="0" w:space="0" w:color="auto"/>
            <w:left w:val="none" w:sz="0" w:space="0" w:color="auto"/>
            <w:bottom w:val="none" w:sz="0" w:space="0" w:color="auto"/>
            <w:right w:val="none" w:sz="0" w:space="0" w:color="auto"/>
          </w:divBdr>
        </w:div>
        <w:div w:id="1029406126">
          <w:marLeft w:val="640"/>
          <w:marRight w:val="0"/>
          <w:marTop w:val="0"/>
          <w:marBottom w:val="0"/>
          <w:divBdr>
            <w:top w:val="none" w:sz="0" w:space="0" w:color="auto"/>
            <w:left w:val="none" w:sz="0" w:space="0" w:color="auto"/>
            <w:bottom w:val="none" w:sz="0" w:space="0" w:color="auto"/>
            <w:right w:val="none" w:sz="0" w:space="0" w:color="auto"/>
          </w:divBdr>
        </w:div>
        <w:div w:id="1757552803">
          <w:marLeft w:val="640"/>
          <w:marRight w:val="0"/>
          <w:marTop w:val="0"/>
          <w:marBottom w:val="0"/>
          <w:divBdr>
            <w:top w:val="none" w:sz="0" w:space="0" w:color="auto"/>
            <w:left w:val="none" w:sz="0" w:space="0" w:color="auto"/>
            <w:bottom w:val="none" w:sz="0" w:space="0" w:color="auto"/>
            <w:right w:val="none" w:sz="0" w:space="0" w:color="auto"/>
          </w:divBdr>
        </w:div>
        <w:div w:id="900672201">
          <w:marLeft w:val="640"/>
          <w:marRight w:val="0"/>
          <w:marTop w:val="0"/>
          <w:marBottom w:val="0"/>
          <w:divBdr>
            <w:top w:val="none" w:sz="0" w:space="0" w:color="auto"/>
            <w:left w:val="none" w:sz="0" w:space="0" w:color="auto"/>
            <w:bottom w:val="none" w:sz="0" w:space="0" w:color="auto"/>
            <w:right w:val="none" w:sz="0" w:space="0" w:color="auto"/>
          </w:divBdr>
        </w:div>
        <w:div w:id="770975176">
          <w:marLeft w:val="640"/>
          <w:marRight w:val="0"/>
          <w:marTop w:val="0"/>
          <w:marBottom w:val="0"/>
          <w:divBdr>
            <w:top w:val="none" w:sz="0" w:space="0" w:color="auto"/>
            <w:left w:val="none" w:sz="0" w:space="0" w:color="auto"/>
            <w:bottom w:val="none" w:sz="0" w:space="0" w:color="auto"/>
            <w:right w:val="none" w:sz="0" w:space="0" w:color="auto"/>
          </w:divBdr>
        </w:div>
        <w:div w:id="1060009718">
          <w:marLeft w:val="640"/>
          <w:marRight w:val="0"/>
          <w:marTop w:val="0"/>
          <w:marBottom w:val="0"/>
          <w:divBdr>
            <w:top w:val="none" w:sz="0" w:space="0" w:color="auto"/>
            <w:left w:val="none" w:sz="0" w:space="0" w:color="auto"/>
            <w:bottom w:val="none" w:sz="0" w:space="0" w:color="auto"/>
            <w:right w:val="none" w:sz="0" w:space="0" w:color="auto"/>
          </w:divBdr>
        </w:div>
        <w:div w:id="155539985">
          <w:marLeft w:val="640"/>
          <w:marRight w:val="0"/>
          <w:marTop w:val="0"/>
          <w:marBottom w:val="0"/>
          <w:divBdr>
            <w:top w:val="none" w:sz="0" w:space="0" w:color="auto"/>
            <w:left w:val="none" w:sz="0" w:space="0" w:color="auto"/>
            <w:bottom w:val="none" w:sz="0" w:space="0" w:color="auto"/>
            <w:right w:val="none" w:sz="0" w:space="0" w:color="auto"/>
          </w:divBdr>
        </w:div>
        <w:div w:id="1257791464">
          <w:marLeft w:val="640"/>
          <w:marRight w:val="0"/>
          <w:marTop w:val="0"/>
          <w:marBottom w:val="0"/>
          <w:divBdr>
            <w:top w:val="none" w:sz="0" w:space="0" w:color="auto"/>
            <w:left w:val="none" w:sz="0" w:space="0" w:color="auto"/>
            <w:bottom w:val="none" w:sz="0" w:space="0" w:color="auto"/>
            <w:right w:val="none" w:sz="0" w:space="0" w:color="auto"/>
          </w:divBdr>
        </w:div>
        <w:div w:id="1023677678">
          <w:marLeft w:val="640"/>
          <w:marRight w:val="0"/>
          <w:marTop w:val="0"/>
          <w:marBottom w:val="0"/>
          <w:divBdr>
            <w:top w:val="none" w:sz="0" w:space="0" w:color="auto"/>
            <w:left w:val="none" w:sz="0" w:space="0" w:color="auto"/>
            <w:bottom w:val="none" w:sz="0" w:space="0" w:color="auto"/>
            <w:right w:val="none" w:sz="0" w:space="0" w:color="auto"/>
          </w:divBdr>
        </w:div>
        <w:div w:id="1059673391">
          <w:marLeft w:val="640"/>
          <w:marRight w:val="0"/>
          <w:marTop w:val="0"/>
          <w:marBottom w:val="0"/>
          <w:divBdr>
            <w:top w:val="none" w:sz="0" w:space="0" w:color="auto"/>
            <w:left w:val="none" w:sz="0" w:space="0" w:color="auto"/>
            <w:bottom w:val="none" w:sz="0" w:space="0" w:color="auto"/>
            <w:right w:val="none" w:sz="0" w:space="0" w:color="auto"/>
          </w:divBdr>
        </w:div>
        <w:div w:id="1558971560">
          <w:marLeft w:val="640"/>
          <w:marRight w:val="0"/>
          <w:marTop w:val="0"/>
          <w:marBottom w:val="0"/>
          <w:divBdr>
            <w:top w:val="none" w:sz="0" w:space="0" w:color="auto"/>
            <w:left w:val="none" w:sz="0" w:space="0" w:color="auto"/>
            <w:bottom w:val="none" w:sz="0" w:space="0" w:color="auto"/>
            <w:right w:val="none" w:sz="0" w:space="0" w:color="auto"/>
          </w:divBdr>
        </w:div>
        <w:div w:id="457070419">
          <w:marLeft w:val="640"/>
          <w:marRight w:val="0"/>
          <w:marTop w:val="0"/>
          <w:marBottom w:val="0"/>
          <w:divBdr>
            <w:top w:val="none" w:sz="0" w:space="0" w:color="auto"/>
            <w:left w:val="none" w:sz="0" w:space="0" w:color="auto"/>
            <w:bottom w:val="none" w:sz="0" w:space="0" w:color="auto"/>
            <w:right w:val="none" w:sz="0" w:space="0" w:color="auto"/>
          </w:divBdr>
        </w:div>
        <w:div w:id="2082020782">
          <w:marLeft w:val="640"/>
          <w:marRight w:val="0"/>
          <w:marTop w:val="0"/>
          <w:marBottom w:val="0"/>
          <w:divBdr>
            <w:top w:val="none" w:sz="0" w:space="0" w:color="auto"/>
            <w:left w:val="none" w:sz="0" w:space="0" w:color="auto"/>
            <w:bottom w:val="none" w:sz="0" w:space="0" w:color="auto"/>
            <w:right w:val="none" w:sz="0" w:space="0" w:color="auto"/>
          </w:divBdr>
        </w:div>
        <w:div w:id="1116827190">
          <w:marLeft w:val="640"/>
          <w:marRight w:val="0"/>
          <w:marTop w:val="0"/>
          <w:marBottom w:val="0"/>
          <w:divBdr>
            <w:top w:val="none" w:sz="0" w:space="0" w:color="auto"/>
            <w:left w:val="none" w:sz="0" w:space="0" w:color="auto"/>
            <w:bottom w:val="none" w:sz="0" w:space="0" w:color="auto"/>
            <w:right w:val="none" w:sz="0" w:space="0" w:color="auto"/>
          </w:divBdr>
        </w:div>
        <w:div w:id="1793328429">
          <w:marLeft w:val="640"/>
          <w:marRight w:val="0"/>
          <w:marTop w:val="0"/>
          <w:marBottom w:val="0"/>
          <w:divBdr>
            <w:top w:val="none" w:sz="0" w:space="0" w:color="auto"/>
            <w:left w:val="none" w:sz="0" w:space="0" w:color="auto"/>
            <w:bottom w:val="none" w:sz="0" w:space="0" w:color="auto"/>
            <w:right w:val="none" w:sz="0" w:space="0" w:color="auto"/>
          </w:divBdr>
        </w:div>
        <w:div w:id="1874996889">
          <w:marLeft w:val="640"/>
          <w:marRight w:val="0"/>
          <w:marTop w:val="0"/>
          <w:marBottom w:val="0"/>
          <w:divBdr>
            <w:top w:val="none" w:sz="0" w:space="0" w:color="auto"/>
            <w:left w:val="none" w:sz="0" w:space="0" w:color="auto"/>
            <w:bottom w:val="none" w:sz="0" w:space="0" w:color="auto"/>
            <w:right w:val="none" w:sz="0" w:space="0" w:color="auto"/>
          </w:divBdr>
        </w:div>
        <w:div w:id="295110890">
          <w:marLeft w:val="640"/>
          <w:marRight w:val="0"/>
          <w:marTop w:val="0"/>
          <w:marBottom w:val="0"/>
          <w:divBdr>
            <w:top w:val="none" w:sz="0" w:space="0" w:color="auto"/>
            <w:left w:val="none" w:sz="0" w:space="0" w:color="auto"/>
            <w:bottom w:val="none" w:sz="0" w:space="0" w:color="auto"/>
            <w:right w:val="none" w:sz="0" w:space="0" w:color="auto"/>
          </w:divBdr>
        </w:div>
        <w:div w:id="339896646">
          <w:marLeft w:val="640"/>
          <w:marRight w:val="0"/>
          <w:marTop w:val="0"/>
          <w:marBottom w:val="0"/>
          <w:divBdr>
            <w:top w:val="none" w:sz="0" w:space="0" w:color="auto"/>
            <w:left w:val="none" w:sz="0" w:space="0" w:color="auto"/>
            <w:bottom w:val="none" w:sz="0" w:space="0" w:color="auto"/>
            <w:right w:val="none" w:sz="0" w:space="0" w:color="auto"/>
          </w:divBdr>
        </w:div>
        <w:div w:id="1130320043">
          <w:marLeft w:val="640"/>
          <w:marRight w:val="0"/>
          <w:marTop w:val="0"/>
          <w:marBottom w:val="0"/>
          <w:divBdr>
            <w:top w:val="none" w:sz="0" w:space="0" w:color="auto"/>
            <w:left w:val="none" w:sz="0" w:space="0" w:color="auto"/>
            <w:bottom w:val="none" w:sz="0" w:space="0" w:color="auto"/>
            <w:right w:val="none" w:sz="0" w:space="0" w:color="auto"/>
          </w:divBdr>
        </w:div>
        <w:div w:id="1241330633">
          <w:marLeft w:val="640"/>
          <w:marRight w:val="0"/>
          <w:marTop w:val="0"/>
          <w:marBottom w:val="0"/>
          <w:divBdr>
            <w:top w:val="none" w:sz="0" w:space="0" w:color="auto"/>
            <w:left w:val="none" w:sz="0" w:space="0" w:color="auto"/>
            <w:bottom w:val="none" w:sz="0" w:space="0" w:color="auto"/>
            <w:right w:val="none" w:sz="0" w:space="0" w:color="auto"/>
          </w:divBdr>
        </w:div>
        <w:div w:id="1387602359">
          <w:marLeft w:val="640"/>
          <w:marRight w:val="0"/>
          <w:marTop w:val="0"/>
          <w:marBottom w:val="0"/>
          <w:divBdr>
            <w:top w:val="none" w:sz="0" w:space="0" w:color="auto"/>
            <w:left w:val="none" w:sz="0" w:space="0" w:color="auto"/>
            <w:bottom w:val="none" w:sz="0" w:space="0" w:color="auto"/>
            <w:right w:val="none" w:sz="0" w:space="0" w:color="auto"/>
          </w:divBdr>
        </w:div>
        <w:div w:id="853571234">
          <w:marLeft w:val="640"/>
          <w:marRight w:val="0"/>
          <w:marTop w:val="0"/>
          <w:marBottom w:val="0"/>
          <w:divBdr>
            <w:top w:val="none" w:sz="0" w:space="0" w:color="auto"/>
            <w:left w:val="none" w:sz="0" w:space="0" w:color="auto"/>
            <w:bottom w:val="none" w:sz="0" w:space="0" w:color="auto"/>
            <w:right w:val="none" w:sz="0" w:space="0" w:color="auto"/>
          </w:divBdr>
        </w:div>
        <w:div w:id="308831279">
          <w:marLeft w:val="640"/>
          <w:marRight w:val="0"/>
          <w:marTop w:val="0"/>
          <w:marBottom w:val="0"/>
          <w:divBdr>
            <w:top w:val="none" w:sz="0" w:space="0" w:color="auto"/>
            <w:left w:val="none" w:sz="0" w:space="0" w:color="auto"/>
            <w:bottom w:val="none" w:sz="0" w:space="0" w:color="auto"/>
            <w:right w:val="none" w:sz="0" w:space="0" w:color="auto"/>
          </w:divBdr>
        </w:div>
        <w:div w:id="1063480225">
          <w:marLeft w:val="640"/>
          <w:marRight w:val="0"/>
          <w:marTop w:val="0"/>
          <w:marBottom w:val="0"/>
          <w:divBdr>
            <w:top w:val="none" w:sz="0" w:space="0" w:color="auto"/>
            <w:left w:val="none" w:sz="0" w:space="0" w:color="auto"/>
            <w:bottom w:val="none" w:sz="0" w:space="0" w:color="auto"/>
            <w:right w:val="none" w:sz="0" w:space="0" w:color="auto"/>
          </w:divBdr>
        </w:div>
        <w:div w:id="1224753702">
          <w:marLeft w:val="640"/>
          <w:marRight w:val="0"/>
          <w:marTop w:val="0"/>
          <w:marBottom w:val="0"/>
          <w:divBdr>
            <w:top w:val="none" w:sz="0" w:space="0" w:color="auto"/>
            <w:left w:val="none" w:sz="0" w:space="0" w:color="auto"/>
            <w:bottom w:val="none" w:sz="0" w:space="0" w:color="auto"/>
            <w:right w:val="none" w:sz="0" w:space="0" w:color="auto"/>
          </w:divBdr>
        </w:div>
        <w:div w:id="422917633">
          <w:marLeft w:val="640"/>
          <w:marRight w:val="0"/>
          <w:marTop w:val="0"/>
          <w:marBottom w:val="0"/>
          <w:divBdr>
            <w:top w:val="none" w:sz="0" w:space="0" w:color="auto"/>
            <w:left w:val="none" w:sz="0" w:space="0" w:color="auto"/>
            <w:bottom w:val="none" w:sz="0" w:space="0" w:color="auto"/>
            <w:right w:val="none" w:sz="0" w:space="0" w:color="auto"/>
          </w:divBdr>
        </w:div>
        <w:div w:id="593133332">
          <w:marLeft w:val="640"/>
          <w:marRight w:val="0"/>
          <w:marTop w:val="0"/>
          <w:marBottom w:val="0"/>
          <w:divBdr>
            <w:top w:val="none" w:sz="0" w:space="0" w:color="auto"/>
            <w:left w:val="none" w:sz="0" w:space="0" w:color="auto"/>
            <w:bottom w:val="none" w:sz="0" w:space="0" w:color="auto"/>
            <w:right w:val="none" w:sz="0" w:space="0" w:color="auto"/>
          </w:divBdr>
        </w:div>
        <w:div w:id="1581713527">
          <w:marLeft w:val="640"/>
          <w:marRight w:val="0"/>
          <w:marTop w:val="0"/>
          <w:marBottom w:val="0"/>
          <w:divBdr>
            <w:top w:val="none" w:sz="0" w:space="0" w:color="auto"/>
            <w:left w:val="none" w:sz="0" w:space="0" w:color="auto"/>
            <w:bottom w:val="none" w:sz="0" w:space="0" w:color="auto"/>
            <w:right w:val="none" w:sz="0" w:space="0" w:color="auto"/>
          </w:divBdr>
        </w:div>
        <w:div w:id="1295063679">
          <w:marLeft w:val="640"/>
          <w:marRight w:val="0"/>
          <w:marTop w:val="0"/>
          <w:marBottom w:val="0"/>
          <w:divBdr>
            <w:top w:val="none" w:sz="0" w:space="0" w:color="auto"/>
            <w:left w:val="none" w:sz="0" w:space="0" w:color="auto"/>
            <w:bottom w:val="none" w:sz="0" w:space="0" w:color="auto"/>
            <w:right w:val="none" w:sz="0" w:space="0" w:color="auto"/>
          </w:divBdr>
        </w:div>
        <w:div w:id="1120416357">
          <w:marLeft w:val="640"/>
          <w:marRight w:val="0"/>
          <w:marTop w:val="0"/>
          <w:marBottom w:val="0"/>
          <w:divBdr>
            <w:top w:val="none" w:sz="0" w:space="0" w:color="auto"/>
            <w:left w:val="none" w:sz="0" w:space="0" w:color="auto"/>
            <w:bottom w:val="none" w:sz="0" w:space="0" w:color="auto"/>
            <w:right w:val="none" w:sz="0" w:space="0" w:color="auto"/>
          </w:divBdr>
        </w:div>
        <w:div w:id="455753365">
          <w:marLeft w:val="640"/>
          <w:marRight w:val="0"/>
          <w:marTop w:val="0"/>
          <w:marBottom w:val="0"/>
          <w:divBdr>
            <w:top w:val="none" w:sz="0" w:space="0" w:color="auto"/>
            <w:left w:val="none" w:sz="0" w:space="0" w:color="auto"/>
            <w:bottom w:val="none" w:sz="0" w:space="0" w:color="auto"/>
            <w:right w:val="none" w:sz="0" w:space="0" w:color="auto"/>
          </w:divBdr>
        </w:div>
        <w:div w:id="1116751452">
          <w:marLeft w:val="640"/>
          <w:marRight w:val="0"/>
          <w:marTop w:val="0"/>
          <w:marBottom w:val="0"/>
          <w:divBdr>
            <w:top w:val="none" w:sz="0" w:space="0" w:color="auto"/>
            <w:left w:val="none" w:sz="0" w:space="0" w:color="auto"/>
            <w:bottom w:val="none" w:sz="0" w:space="0" w:color="auto"/>
            <w:right w:val="none" w:sz="0" w:space="0" w:color="auto"/>
          </w:divBdr>
        </w:div>
        <w:div w:id="2055537841">
          <w:marLeft w:val="640"/>
          <w:marRight w:val="0"/>
          <w:marTop w:val="0"/>
          <w:marBottom w:val="0"/>
          <w:divBdr>
            <w:top w:val="none" w:sz="0" w:space="0" w:color="auto"/>
            <w:left w:val="none" w:sz="0" w:space="0" w:color="auto"/>
            <w:bottom w:val="none" w:sz="0" w:space="0" w:color="auto"/>
            <w:right w:val="none" w:sz="0" w:space="0" w:color="auto"/>
          </w:divBdr>
        </w:div>
        <w:div w:id="498082993">
          <w:marLeft w:val="640"/>
          <w:marRight w:val="0"/>
          <w:marTop w:val="0"/>
          <w:marBottom w:val="0"/>
          <w:divBdr>
            <w:top w:val="none" w:sz="0" w:space="0" w:color="auto"/>
            <w:left w:val="none" w:sz="0" w:space="0" w:color="auto"/>
            <w:bottom w:val="none" w:sz="0" w:space="0" w:color="auto"/>
            <w:right w:val="none" w:sz="0" w:space="0" w:color="auto"/>
          </w:divBdr>
        </w:div>
        <w:div w:id="1070928421">
          <w:marLeft w:val="640"/>
          <w:marRight w:val="0"/>
          <w:marTop w:val="0"/>
          <w:marBottom w:val="0"/>
          <w:divBdr>
            <w:top w:val="none" w:sz="0" w:space="0" w:color="auto"/>
            <w:left w:val="none" w:sz="0" w:space="0" w:color="auto"/>
            <w:bottom w:val="none" w:sz="0" w:space="0" w:color="auto"/>
            <w:right w:val="none" w:sz="0" w:space="0" w:color="auto"/>
          </w:divBdr>
        </w:div>
        <w:div w:id="864756450">
          <w:marLeft w:val="640"/>
          <w:marRight w:val="0"/>
          <w:marTop w:val="0"/>
          <w:marBottom w:val="0"/>
          <w:divBdr>
            <w:top w:val="none" w:sz="0" w:space="0" w:color="auto"/>
            <w:left w:val="none" w:sz="0" w:space="0" w:color="auto"/>
            <w:bottom w:val="none" w:sz="0" w:space="0" w:color="auto"/>
            <w:right w:val="none" w:sz="0" w:space="0" w:color="auto"/>
          </w:divBdr>
        </w:div>
        <w:div w:id="351420165">
          <w:marLeft w:val="640"/>
          <w:marRight w:val="0"/>
          <w:marTop w:val="0"/>
          <w:marBottom w:val="0"/>
          <w:divBdr>
            <w:top w:val="none" w:sz="0" w:space="0" w:color="auto"/>
            <w:left w:val="none" w:sz="0" w:space="0" w:color="auto"/>
            <w:bottom w:val="none" w:sz="0" w:space="0" w:color="auto"/>
            <w:right w:val="none" w:sz="0" w:space="0" w:color="auto"/>
          </w:divBdr>
        </w:div>
        <w:div w:id="1188442615">
          <w:marLeft w:val="640"/>
          <w:marRight w:val="0"/>
          <w:marTop w:val="0"/>
          <w:marBottom w:val="0"/>
          <w:divBdr>
            <w:top w:val="none" w:sz="0" w:space="0" w:color="auto"/>
            <w:left w:val="none" w:sz="0" w:space="0" w:color="auto"/>
            <w:bottom w:val="none" w:sz="0" w:space="0" w:color="auto"/>
            <w:right w:val="none" w:sz="0" w:space="0" w:color="auto"/>
          </w:divBdr>
        </w:div>
        <w:div w:id="1960798149">
          <w:marLeft w:val="640"/>
          <w:marRight w:val="0"/>
          <w:marTop w:val="0"/>
          <w:marBottom w:val="0"/>
          <w:divBdr>
            <w:top w:val="none" w:sz="0" w:space="0" w:color="auto"/>
            <w:left w:val="none" w:sz="0" w:space="0" w:color="auto"/>
            <w:bottom w:val="none" w:sz="0" w:space="0" w:color="auto"/>
            <w:right w:val="none" w:sz="0" w:space="0" w:color="auto"/>
          </w:divBdr>
        </w:div>
        <w:div w:id="1896892290">
          <w:marLeft w:val="640"/>
          <w:marRight w:val="0"/>
          <w:marTop w:val="0"/>
          <w:marBottom w:val="0"/>
          <w:divBdr>
            <w:top w:val="none" w:sz="0" w:space="0" w:color="auto"/>
            <w:left w:val="none" w:sz="0" w:space="0" w:color="auto"/>
            <w:bottom w:val="none" w:sz="0" w:space="0" w:color="auto"/>
            <w:right w:val="none" w:sz="0" w:space="0" w:color="auto"/>
          </w:divBdr>
        </w:div>
        <w:div w:id="1534489919">
          <w:marLeft w:val="640"/>
          <w:marRight w:val="0"/>
          <w:marTop w:val="0"/>
          <w:marBottom w:val="0"/>
          <w:divBdr>
            <w:top w:val="none" w:sz="0" w:space="0" w:color="auto"/>
            <w:left w:val="none" w:sz="0" w:space="0" w:color="auto"/>
            <w:bottom w:val="none" w:sz="0" w:space="0" w:color="auto"/>
            <w:right w:val="none" w:sz="0" w:space="0" w:color="auto"/>
          </w:divBdr>
        </w:div>
        <w:div w:id="1023441813">
          <w:marLeft w:val="640"/>
          <w:marRight w:val="0"/>
          <w:marTop w:val="0"/>
          <w:marBottom w:val="0"/>
          <w:divBdr>
            <w:top w:val="none" w:sz="0" w:space="0" w:color="auto"/>
            <w:left w:val="none" w:sz="0" w:space="0" w:color="auto"/>
            <w:bottom w:val="none" w:sz="0" w:space="0" w:color="auto"/>
            <w:right w:val="none" w:sz="0" w:space="0" w:color="auto"/>
          </w:divBdr>
        </w:div>
        <w:div w:id="588268658">
          <w:marLeft w:val="640"/>
          <w:marRight w:val="0"/>
          <w:marTop w:val="0"/>
          <w:marBottom w:val="0"/>
          <w:divBdr>
            <w:top w:val="none" w:sz="0" w:space="0" w:color="auto"/>
            <w:left w:val="none" w:sz="0" w:space="0" w:color="auto"/>
            <w:bottom w:val="none" w:sz="0" w:space="0" w:color="auto"/>
            <w:right w:val="none" w:sz="0" w:space="0" w:color="auto"/>
          </w:divBdr>
        </w:div>
        <w:div w:id="1563639657">
          <w:marLeft w:val="640"/>
          <w:marRight w:val="0"/>
          <w:marTop w:val="0"/>
          <w:marBottom w:val="0"/>
          <w:divBdr>
            <w:top w:val="none" w:sz="0" w:space="0" w:color="auto"/>
            <w:left w:val="none" w:sz="0" w:space="0" w:color="auto"/>
            <w:bottom w:val="none" w:sz="0" w:space="0" w:color="auto"/>
            <w:right w:val="none" w:sz="0" w:space="0" w:color="auto"/>
          </w:divBdr>
        </w:div>
        <w:div w:id="159388784">
          <w:marLeft w:val="640"/>
          <w:marRight w:val="0"/>
          <w:marTop w:val="0"/>
          <w:marBottom w:val="0"/>
          <w:divBdr>
            <w:top w:val="none" w:sz="0" w:space="0" w:color="auto"/>
            <w:left w:val="none" w:sz="0" w:space="0" w:color="auto"/>
            <w:bottom w:val="none" w:sz="0" w:space="0" w:color="auto"/>
            <w:right w:val="none" w:sz="0" w:space="0" w:color="auto"/>
          </w:divBdr>
        </w:div>
        <w:div w:id="2099597155">
          <w:marLeft w:val="640"/>
          <w:marRight w:val="0"/>
          <w:marTop w:val="0"/>
          <w:marBottom w:val="0"/>
          <w:divBdr>
            <w:top w:val="none" w:sz="0" w:space="0" w:color="auto"/>
            <w:left w:val="none" w:sz="0" w:space="0" w:color="auto"/>
            <w:bottom w:val="none" w:sz="0" w:space="0" w:color="auto"/>
            <w:right w:val="none" w:sz="0" w:space="0" w:color="auto"/>
          </w:divBdr>
        </w:div>
        <w:div w:id="2095206496">
          <w:marLeft w:val="640"/>
          <w:marRight w:val="0"/>
          <w:marTop w:val="0"/>
          <w:marBottom w:val="0"/>
          <w:divBdr>
            <w:top w:val="none" w:sz="0" w:space="0" w:color="auto"/>
            <w:left w:val="none" w:sz="0" w:space="0" w:color="auto"/>
            <w:bottom w:val="none" w:sz="0" w:space="0" w:color="auto"/>
            <w:right w:val="none" w:sz="0" w:space="0" w:color="auto"/>
          </w:divBdr>
        </w:div>
        <w:div w:id="930818853">
          <w:marLeft w:val="640"/>
          <w:marRight w:val="0"/>
          <w:marTop w:val="0"/>
          <w:marBottom w:val="0"/>
          <w:divBdr>
            <w:top w:val="none" w:sz="0" w:space="0" w:color="auto"/>
            <w:left w:val="none" w:sz="0" w:space="0" w:color="auto"/>
            <w:bottom w:val="none" w:sz="0" w:space="0" w:color="auto"/>
            <w:right w:val="none" w:sz="0" w:space="0" w:color="auto"/>
          </w:divBdr>
        </w:div>
        <w:div w:id="35741684">
          <w:marLeft w:val="640"/>
          <w:marRight w:val="0"/>
          <w:marTop w:val="0"/>
          <w:marBottom w:val="0"/>
          <w:divBdr>
            <w:top w:val="none" w:sz="0" w:space="0" w:color="auto"/>
            <w:left w:val="none" w:sz="0" w:space="0" w:color="auto"/>
            <w:bottom w:val="none" w:sz="0" w:space="0" w:color="auto"/>
            <w:right w:val="none" w:sz="0" w:space="0" w:color="auto"/>
          </w:divBdr>
        </w:div>
        <w:div w:id="415706655">
          <w:marLeft w:val="640"/>
          <w:marRight w:val="0"/>
          <w:marTop w:val="0"/>
          <w:marBottom w:val="0"/>
          <w:divBdr>
            <w:top w:val="none" w:sz="0" w:space="0" w:color="auto"/>
            <w:left w:val="none" w:sz="0" w:space="0" w:color="auto"/>
            <w:bottom w:val="none" w:sz="0" w:space="0" w:color="auto"/>
            <w:right w:val="none" w:sz="0" w:space="0" w:color="auto"/>
          </w:divBdr>
        </w:div>
        <w:div w:id="1452631426">
          <w:marLeft w:val="640"/>
          <w:marRight w:val="0"/>
          <w:marTop w:val="0"/>
          <w:marBottom w:val="0"/>
          <w:divBdr>
            <w:top w:val="none" w:sz="0" w:space="0" w:color="auto"/>
            <w:left w:val="none" w:sz="0" w:space="0" w:color="auto"/>
            <w:bottom w:val="none" w:sz="0" w:space="0" w:color="auto"/>
            <w:right w:val="none" w:sz="0" w:space="0" w:color="auto"/>
          </w:divBdr>
        </w:div>
        <w:div w:id="1597903134">
          <w:marLeft w:val="640"/>
          <w:marRight w:val="0"/>
          <w:marTop w:val="0"/>
          <w:marBottom w:val="0"/>
          <w:divBdr>
            <w:top w:val="none" w:sz="0" w:space="0" w:color="auto"/>
            <w:left w:val="none" w:sz="0" w:space="0" w:color="auto"/>
            <w:bottom w:val="none" w:sz="0" w:space="0" w:color="auto"/>
            <w:right w:val="none" w:sz="0" w:space="0" w:color="auto"/>
          </w:divBdr>
        </w:div>
        <w:div w:id="169106963">
          <w:marLeft w:val="640"/>
          <w:marRight w:val="0"/>
          <w:marTop w:val="0"/>
          <w:marBottom w:val="0"/>
          <w:divBdr>
            <w:top w:val="none" w:sz="0" w:space="0" w:color="auto"/>
            <w:left w:val="none" w:sz="0" w:space="0" w:color="auto"/>
            <w:bottom w:val="none" w:sz="0" w:space="0" w:color="auto"/>
            <w:right w:val="none" w:sz="0" w:space="0" w:color="auto"/>
          </w:divBdr>
        </w:div>
        <w:div w:id="1803762876">
          <w:marLeft w:val="640"/>
          <w:marRight w:val="0"/>
          <w:marTop w:val="0"/>
          <w:marBottom w:val="0"/>
          <w:divBdr>
            <w:top w:val="none" w:sz="0" w:space="0" w:color="auto"/>
            <w:left w:val="none" w:sz="0" w:space="0" w:color="auto"/>
            <w:bottom w:val="none" w:sz="0" w:space="0" w:color="auto"/>
            <w:right w:val="none" w:sz="0" w:space="0" w:color="auto"/>
          </w:divBdr>
        </w:div>
        <w:div w:id="15351862">
          <w:marLeft w:val="640"/>
          <w:marRight w:val="0"/>
          <w:marTop w:val="0"/>
          <w:marBottom w:val="0"/>
          <w:divBdr>
            <w:top w:val="none" w:sz="0" w:space="0" w:color="auto"/>
            <w:left w:val="none" w:sz="0" w:space="0" w:color="auto"/>
            <w:bottom w:val="none" w:sz="0" w:space="0" w:color="auto"/>
            <w:right w:val="none" w:sz="0" w:space="0" w:color="auto"/>
          </w:divBdr>
        </w:div>
        <w:div w:id="1482886043">
          <w:marLeft w:val="640"/>
          <w:marRight w:val="0"/>
          <w:marTop w:val="0"/>
          <w:marBottom w:val="0"/>
          <w:divBdr>
            <w:top w:val="none" w:sz="0" w:space="0" w:color="auto"/>
            <w:left w:val="none" w:sz="0" w:space="0" w:color="auto"/>
            <w:bottom w:val="none" w:sz="0" w:space="0" w:color="auto"/>
            <w:right w:val="none" w:sz="0" w:space="0" w:color="auto"/>
          </w:divBdr>
        </w:div>
        <w:div w:id="2110151724">
          <w:marLeft w:val="640"/>
          <w:marRight w:val="0"/>
          <w:marTop w:val="0"/>
          <w:marBottom w:val="0"/>
          <w:divBdr>
            <w:top w:val="none" w:sz="0" w:space="0" w:color="auto"/>
            <w:left w:val="none" w:sz="0" w:space="0" w:color="auto"/>
            <w:bottom w:val="none" w:sz="0" w:space="0" w:color="auto"/>
            <w:right w:val="none" w:sz="0" w:space="0" w:color="auto"/>
          </w:divBdr>
        </w:div>
        <w:div w:id="936593550">
          <w:marLeft w:val="640"/>
          <w:marRight w:val="0"/>
          <w:marTop w:val="0"/>
          <w:marBottom w:val="0"/>
          <w:divBdr>
            <w:top w:val="none" w:sz="0" w:space="0" w:color="auto"/>
            <w:left w:val="none" w:sz="0" w:space="0" w:color="auto"/>
            <w:bottom w:val="none" w:sz="0" w:space="0" w:color="auto"/>
            <w:right w:val="none" w:sz="0" w:space="0" w:color="auto"/>
          </w:divBdr>
        </w:div>
        <w:div w:id="773326282">
          <w:marLeft w:val="640"/>
          <w:marRight w:val="0"/>
          <w:marTop w:val="0"/>
          <w:marBottom w:val="0"/>
          <w:divBdr>
            <w:top w:val="none" w:sz="0" w:space="0" w:color="auto"/>
            <w:left w:val="none" w:sz="0" w:space="0" w:color="auto"/>
            <w:bottom w:val="none" w:sz="0" w:space="0" w:color="auto"/>
            <w:right w:val="none" w:sz="0" w:space="0" w:color="auto"/>
          </w:divBdr>
        </w:div>
        <w:div w:id="592590425">
          <w:marLeft w:val="640"/>
          <w:marRight w:val="0"/>
          <w:marTop w:val="0"/>
          <w:marBottom w:val="0"/>
          <w:divBdr>
            <w:top w:val="none" w:sz="0" w:space="0" w:color="auto"/>
            <w:left w:val="none" w:sz="0" w:space="0" w:color="auto"/>
            <w:bottom w:val="none" w:sz="0" w:space="0" w:color="auto"/>
            <w:right w:val="none" w:sz="0" w:space="0" w:color="auto"/>
          </w:divBdr>
        </w:div>
        <w:div w:id="1366907257">
          <w:marLeft w:val="640"/>
          <w:marRight w:val="0"/>
          <w:marTop w:val="0"/>
          <w:marBottom w:val="0"/>
          <w:divBdr>
            <w:top w:val="none" w:sz="0" w:space="0" w:color="auto"/>
            <w:left w:val="none" w:sz="0" w:space="0" w:color="auto"/>
            <w:bottom w:val="none" w:sz="0" w:space="0" w:color="auto"/>
            <w:right w:val="none" w:sz="0" w:space="0" w:color="auto"/>
          </w:divBdr>
        </w:div>
        <w:div w:id="344719400">
          <w:marLeft w:val="640"/>
          <w:marRight w:val="0"/>
          <w:marTop w:val="0"/>
          <w:marBottom w:val="0"/>
          <w:divBdr>
            <w:top w:val="none" w:sz="0" w:space="0" w:color="auto"/>
            <w:left w:val="none" w:sz="0" w:space="0" w:color="auto"/>
            <w:bottom w:val="none" w:sz="0" w:space="0" w:color="auto"/>
            <w:right w:val="none" w:sz="0" w:space="0" w:color="auto"/>
          </w:divBdr>
        </w:div>
        <w:div w:id="1939212162">
          <w:marLeft w:val="640"/>
          <w:marRight w:val="0"/>
          <w:marTop w:val="0"/>
          <w:marBottom w:val="0"/>
          <w:divBdr>
            <w:top w:val="none" w:sz="0" w:space="0" w:color="auto"/>
            <w:left w:val="none" w:sz="0" w:space="0" w:color="auto"/>
            <w:bottom w:val="none" w:sz="0" w:space="0" w:color="auto"/>
            <w:right w:val="none" w:sz="0" w:space="0" w:color="auto"/>
          </w:divBdr>
        </w:div>
        <w:div w:id="1520200120">
          <w:marLeft w:val="640"/>
          <w:marRight w:val="0"/>
          <w:marTop w:val="0"/>
          <w:marBottom w:val="0"/>
          <w:divBdr>
            <w:top w:val="none" w:sz="0" w:space="0" w:color="auto"/>
            <w:left w:val="none" w:sz="0" w:space="0" w:color="auto"/>
            <w:bottom w:val="none" w:sz="0" w:space="0" w:color="auto"/>
            <w:right w:val="none" w:sz="0" w:space="0" w:color="auto"/>
          </w:divBdr>
        </w:div>
        <w:div w:id="455679231">
          <w:marLeft w:val="640"/>
          <w:marRight w:val="0"/>
          <w:marTop w:val="0"/>
          <w:marBottom w:val="0"/>
          <w:divBdr>
            <w:top w:val="none" w:sz="0" w:space="0" w:color="auto"/>
            <w:left w:val="none" w:sz="0" w:space="0" w:color="auto"/>
            <w:bottom w:val="none" w:sz="0" w:space="0" w:color="auto"/>
            <w:right w:val="none" w:sz="0" w:space="0" w:color="auto"/>
          </w:divBdr>
        </w:div>
        <w:div w:id="2111585251">
          <w:marLeft w:val="640"/>
          <w:marRight w:val="0"/>
          <w:marTop w:val="0"/>
          <w:marBottom w:val="0"/>
          <w:divBdr>
            <w:top w:val="none" w:sz="0" w:space="0" w:color="auto"/>
            <w:left w:val="none" w:sz="0" w:space="0" w:color="auto"/>
            <w:bottom w:val="none" w:sz="0" w:space="0" w:color="auto"/>
            <w:right w:val="none" w:sz="0" w:space="0" w:color="auto"/>
          </w:divBdr>
        </w:div>
        <w:div w:id="838499033">
          <w:marLeft w:val="640"/>
          <w:marRight w:val="0"/>
          <w:marTop w:val="0"/>
          <w:marBottom w:val="0"/>
          <w:divBdr>
            <w:top w:val="none" w:sz="0" w:space="0" w:color="auto"/>
            <w:left w:val="none" w:sz="0" w:space="0" w:color="auto"/>
            <w:bottom w:val="none" w:sz="0" w:space="0" w:color="auto"/>
            <w:right w:val="none" w:sz="0" w:space="0" w:color="auto"/>
          </w:divBdr>
        </w:div>
        <w:div w:id="26371189">
          <w:marLeft w:val="640"/>
          <w:marRight w:val="0"/>
          <w:marTop w:val="0"/>
          <w:marBottom w:val="0"/>
          <w:divBdr>
            <w:top w:val="none" w:sz="0" w:space="0" w:color="auto"/>
            <w:left w:val="none" w:sz="0" w:space="0" w:color="auto"/>
            <w:bottom w:val="none" w:sz="0" w:space="0" w:color="auto"/>
            <w:right w:val="none" w:sz="0" w:space="0" w:color="auto"/>
          </w:divBdr>
        </w:div>
        <w:div w:id="245578004">
          <w:marLeft w:val="640"/>
          <w:marRight w:val="0"/>
          <w:marTop w:val="0"/>
          <w:marBottom w:val="0"/>
          <w:divBdr>
            <w:top w:val="none" w:sz="0" w:space="0" w:color="auto"/>
            <w:left w:val="none" w:sz="0" w:space="0" w:color="auto"/>
            <w:bottom w:val="none" w:sz="0" w:space="0" w:color="auto"/>
            <w:right w:val="none" w:sz="0" w:space="0" w:color="auto"/>
          </w:divBdr>
        </w:div>
        <w:div w:id="2135251781">
          <w:marLeft w:val="640"/>
          <w:marRight w:val="0"/>
          <w:marTop w:val="0"/>
          <w:marBottom w:val="0"/>
          <w:divBdr>
            <w:top w:val="none" w:sz="0" w:space="0" w:color="auto"/>
            <w:left w:val="none" w:sz="0" w:space="0" w:color="auto"/>
            <w:bottom w:val="none" w:sz="0" w:space="0" w:color="auto"/>
            <w:right w:val="none" w:sz="0" w:space="0" w:color="auto"/>
          </w:divBdr>
        </w:div>
        <w:div w:id="1759597426">
          <w:marLeft w:val="640"/>
          <w:marRight w:val="0"/>
          <w:marTop w:val="0"/>
          <w:marBottom w:val="0"/>
          <w:divBdr>
            <w:top w:val="none" w:sz="0" w:space="0" w:color="auto"/>
            <w:left w:val="none" w:sz="0" w:space="0" w:color="auto"/>
            <w:bottom w:val="none" w:sz="0" w:space="0" w:color="auto"/>
            <w:right w:val="none" w:sz="0" w:space="0" w:color="auto"/>
          </w:divBdr>
        </w:div>
        <w:div w:id="920482939">
          <w:marLeft w:val="640"/>
          <w:marRight w:val="0"/>
          <w:marTop w:val="0"/>
          <w:marBottom w:val="0"/>
          <w:divBdr>
            <w:top w:val="none" w:sz="0" w:space="0" w:color="auto"/>
            <w:left w:val="none" w:sz="0" w:space="0" w:color="auto"/>
            <w:bottom w:val="none" w:sz="0" w:space="0" w:color="auto"/>
            <w:right w:val="none" w:sz="0" w:space="0" w:color="auto"/>
          </w:divBdr>
        </w:div>
        <w:div w:id="1892306635">
          <w:marLeft w:val="640"/>
          <w:marRight w:val="0"/>
          <w:marTop w:val="0"/>
          <w:marBottom w:val="0"/>
          <w:divBdr>
            <w:top w:val="none" w:sz="0" w:space="0" w:color="auto"/>
            <w:left w:val="none" w:sz="0" w:space="0" w:color="auto"/>
            <w:bottom w:val="none" w:sz="0" w:space="0" w:color="auto"/>
            <w:right w:val="none" w:sz="0" w:space="0" w:color="auto"/>
          </w:divBdr>
        </w:div>
        <w:div w:id="565797507">
          <w:marLeft w:val="640"/>
          <w:marRight w:val="0"/>
          <w:marTop w:val="0"/>
          <w:marBottom w:val="0"/>
          <w:divBdr>
            <w:top w:val="none" w:sz="0" w:space="0" w:color="auto"/>
            <w:left w:val="none" w:sz="0" w:space="0" w:color="auto"/>
            <w:bottom w:val="none" w:sz="0" w:space="0" w:color="auto"/>
            <w:right w:val="none" w:sz="0" w:space="0" w:color="auto"/>
          </w:divBdr>
        </w:div>
        <w:div w:id="895704348">
          <w:marLeft w:val="640"/>
          <w:marRight w:val="0"/>
          <w:marTop w:val="0"/>
          <w:marBottom w:val="0"/>
          <w:divBdr>
            <w:top w:val="none" w:sz="0" w:space="0" w:color="auto"/>
            <w:left w:val="none" w:sz="0" w:space="0" w:color="auto"/>
            <w:bottom w:val="none" w:sz="0" w:space="0" w:color="auto"/>
            <w:right w:val="none" w:sz="0" w:space="0" w:color="auto"/>
          </w:divBdr>
        </w:div>
        <w:div w:id="2029016651">
          <w:marLeft w:val="640"/>
          <w:marRight w:val="0"/>
          <w:marTop w:val="0"/>
          <w:marBottom w:val="0"/>
          <w:divBdr>
            <w:top w:val="none" w:sz="0" w:space="0" w:color="auto"/>
            <w:left w:val="none" w:sz="0" w:space="0" w:color="auto"/>
            <w:bottom w:val="none" w:sz="0" w:space="0" w:color="auto"/>
            <w:right w:val="none" w:sz="0" w:space="0" w:color="auto"/>
          </w:divBdr>
        </w:div>
        <w:div w:id="242027455">
          <w:marLeft w:val="640"/>
          <w:marRight w:val="0"/>
          <w:marTop w:val="0"/>
          <w:marBottom w:val="0"/>
          <w:divBdr>
            <w:top w:val="none" w:sz="0" w:space="0" w:color="auto"/>
            <w:left w:val="none" w:sz="0" w:space="0" w:color="auto"/>
            <w:bottom w:val="none" w:sz="0" w:space="0" w:color="auto"/>
            <w:right w:val="none" w:sz="0" w:space="0" w:color="auto"/>
          </w:divBdr>
        </w:div>
        <w:div w:id="1831170250">
          <w:marLeft w:val="640"/>
          <w:marRight w:val="0"/>
          <w:marTop w:val="0"/>
          <w:marBottom w:val="0"/>
          <w:divBdr>
            <w:top w:val="none" w:sz="0" w:space="0" w:color="auto"/>
            <w:left w:val="none" w:sz="0" w:space="0" w:color="auto"/>
            <w:bottom w:val="none" w:sz="0" w:space="0" w:color="auto"/>
            <w:right w:val="none" w:sz="0" w:space="0" w:color="auto"/>
          </w:divBdr>
        </w:div>
        <w:div w:id="1749035351">
          <w:marLeft w:val="640"/>
          <w:marRight w:val="0"/>
          <w:marTop w:val="0"/>
          <w:marBottom w:val="0"/>
          <w:divBdr>
            <w:top w:val="none" w:sz="0" w:space="0" w:color="auto"/>
            <w:left w:val="none" w:sz="0" w:space="0" w:color="auto"/>
            <w:bottom w:val="none" w:sz="0" w:space="0" w:color="auto"/>
            <w:right w:val="none" w:sz="0" w:space="0" w:color="auto"/>
          </w:divBdr>
        </w:div>
        <w:div w:id="2090349626">
          <w:marLeft w:val="640"/>
          <w:marRight w:val="0"/>
          <w:marTop w:val="0"/>
          <w:marBottom w:val="0"/>
          <w:divBdr>
            <w:top w:val="none" w:sz="0" w:space="0" w:color="auto"/>
            <w:left w:val="none" w:sz="0" w:space="0" w:color="auto"/>
            <w:bottom w:val="none" w:sz="0" w:space="0" w:color="auto"/>
            <w:right w:val="none" w:sz="0" w:space="0" w:color="auto"/>
          </w:divBdr>
        </w:div>
        <w:div w:id="1727988497">
          <w:marLeft w:val="640"/>
          <w:marRight w:val="0"/>
          <w:marTop w:val="0"/>
          <w:marBottom w:val="0"/>
          <w:divBdr>
            <w:top w:val="none" w:sz="0" w:space="0" w:color="auto"/>
            <w:left w:val="none" w:sz="0" w:space="0" w:color="auto"/>
            <w:bottom w:val="none" w:sz="0" w:space="0" w:color="auto"/>
            <w:right w:val="none" w:sz="0" w:space="0" w:color="auto"/>
          </w:divBdr>
        </w:div>
        <w:div w:id="1445802487">
          <w:marLeft w:val="640"/>
          <w:marRight w:val="0"/>
          <w:marTop w:val="0"/>
          <w:marBottom w:val="0"/>
          <w:divBdr>
            <w:top w:val="none" w:sz="0" w:space="0" w:color="auto"/>
            <w:left w:val="none" w:sz="0" w:space="0" w:color="auto"/>
            <w:bottom w:val="none" w:sz="0" w:space="0" w:color="auto"/>
            <w:right w:val="none" w:sz="0" w:space="0" w:color="auto"/>
          </w:divBdr>
        </w:div>
        <w:div w:id="1694644990">
          <w:marLeft w:val="640"/>
          <w:marRight w:val="0"/>
          <w:marTop w:val="0"/>
          <w:marBottom w:val="0"/>
          <w:divBdr>
            <w:top w:val="none" w:sz="0" w:space="0" w:color="auto"/>
            <w:left w:val="none" w:sz="0" w:space="0" w:color="auto"/>
            <w:bottom w:val="none" w:sz="0" w:space="0" w:color="auto"/>
            <w:right w:val="none" w:sz="0" w:space="0" w:color="auto"/>
          </w:divBdr>
        </w:div>
        <w:div w:id="1866287047">
          <w:marLeft w:val="640"/>
          <w:marRight w:val="0"/>
          <w:marTop w:val="0"/>
          <w:marBottom w:val="0"/>
          <w:divBdr>
            <w:top w:val="none" w:sz="0" w:space="0" w:color="auto"/>
            <w:left w:val="none" w:sz="0" w:space="0" w:color="auto"/>
            <w:bottom w:val="none" w:sz="0" w:space="0" w:color="auto"/>
            <w:right w:val="none" w:sz="0" w:space="0" w:color="auto"/>
          </w:divBdr>
        </w:div>
        <w:div w:id="371005261">
          <w:marLeft w:val="640"/>
          <w:marRight w:val="0"/>
          <w:marTop w:val="0"/>
          <w:marBottom w:val="0"/>
          <w:divBdr>
            <w:top w:val="none" w:sz="0" w:space="0" w:color="auto"/>
            <w:left w:val="none" w:sz="0" w:space="0" w:color="auto"/>
            <w:bottom w:val="none" w:sz="0" w:space="0" w:color="auto"/>
            <w:right w:val="none" w:sz="0" w:space="0" w:color="auto"/>
          </w:divBdr>
        </w:div>
        <w:div w:id="819493056">
          <w:marLeft w:val="640"/>
          <w:marRight w:val="0"/>
          <w:marTop w:val="0"/>
          <w:marBottom w:val="0"/>
          <w:divBdr>
            <w:top w:val="none" w:sz="0" w:space="0" w:color="auto"/>
            <w:left w:val="none" w:sz="0" w:space="0" w:color="auto"/>
            <w:bottom w:val="none" w:sz="0" w:space="0" w:color="auto"/>
            <w:right w:val="none" w:sz="0" w:space="0" w:color="auto"/>
          </w:divBdr>
        </w:div>
        <w:div w:id="804279813">
          <w:marLeft w:val="640"/>
          <w:marRight w:val="0"/>
          <w:marTop w:val="0"/>
          <w:marBottom w:val="0"/>
          <w:divBdr>
            <w:top w:val="none" w:sz="0" w:space="0" w:color="auto"/>
            <w:left w:val="none" w:sz="0" w:space="0" w:color="auto"/>
            <w:bottom w:val="none" w:sz="0" w:space="0" w:color="auto"/>
            <w:right w:val="none" w:sz="0" w:space="0" w:color="auto"/>
          </w:divBdr>
        </w:div>
        <w:div w:id="322513568">
          <w:marLeft w:val="640"/>
          <w:marRight w:val="0"/>
          <w:marTop w:val="0"/>
          <w:marBottom w:val="0"/>
          <w:divBdr>
            <w:top w:val="none" w:sz="0" w:space="0" w:color="auto"/>
            <w:left w:val="none" w:sz="0" w:space="0" w:color="auto"/>
            <w:bottom w:val="none" w:sz="0" w:space="0" w:color="auto"/>
            <w:right w:val="none" w:sz="0" w:space="0" w:color="auto"/>
          </w:divBdr>
        </w:div>
        <w:div w:id="633607002">
          <w:marLeft w:val="640"/>
          <w:marRight w:val="0"/>
          <w:marTop w:val="0"/>
          <w:marBottom w:val="0"/>
          <w:divBdr>
            <w:top w:val="none" w:sz="0" w:space="0" w:color="auto"/>
            <w:left w:val="none" w:sz="0" w:space="0" w:color="auto"/>
            <w:bottom w:val="none" w:sz="0" w:space="0" w:color="auto"/>
            <w:right w:val="none" w:sz="0" w:space="0" w:color="auto"/>
          </w:divBdr>
        </w:div>
        <w:div w:id="247737181">
          <w:marLeft w:val="640"/>
          <w:marRight w:val="0"/>
          <w:marTop w:val="0"/>
          <w:marBottom w:val="0"/>
          <w:divBdr>
            <w:top w:val="none" w:sz="0" w:space="0" w:color="auto"/>
            <w:left w:val="none" w:sz="0" w:space="0" w:color="auto"/>
            <w:bottom w:val="none" w:sz="0" w:space="0" w:color="auto"/>
            <w:right w:val="none" w:sz="0" w:space="0" w:color="auto"/>
          </w:divBdr>
        </w:div>
        <w:div w:id="1200583468">
          <w:marLeft w:val="640"/>
          <w:marRight w:val="0"/>
          <w:marTop w:val="0"/>
          <w:marBottom w:val="0"/>
          <w:divBdr>
            <w:top w:val="none" w:sz="0" w:space="0" w:color="auto"/>
            <w:left w:val="none" w:sz="0" w:space="0" w:color="auto"/>
            <w:bottom w:val="none" w:sz="0" w:space="0" w:color="auto"/>
            <w:right w:val="none" w:sz="0" w:space="0" w:color="auto"/>
          </w:divBdr>
        </w:div>
        <w:div w:id="486097102">
          <w:marLeft w:val="640"/>
          <w:marRight w:val="0"/>
          <w:marTop w:val="0"/>
          <w:marBottom w:val="0"/>
          <w:divBdr>
            <w:top w:val="none" w:sz="0" w:space="0" w:color="auto"/>
            <w:left w:val="none" w:sz="0" w:space="0" w:color="auto"/>
            <w:bottom w:val="none" w:sz="0" w:space="0" w:color="auto"/>
            <w:right w:val="none" w:sz="0" w:space="0" w:color="auto"/>
          </w:divBdr>
        </w:div>
        <w:div w:id="58872574">
          <w:marLeft w:val="640"/>
          <w:marRight w:val="0"/>
          <w:marTop w:val="0"/>
          <w:marBottom w:val="0"/>
          <w:divBdr>
            <w:top w:val="none" w:sz="0" w:space="0" w:color="auto"/>
            <w:left w:val="none" w:sz="0" w:space="0" w:color="auto"/>
            <w:bottom w:val="none" w:sz="0" w:space="0" w:color="auto"/>
            <w:right w:val="none" w:sz="0" w:space="0" w:color="auto"/>
          </w:divBdr>
        </w:div>
        <w:div w:id="574972571">
          <w:marLeft w:val="640"/>
          <w:marRight w:val="0"/>
          <w:marTop w:val="0"/>
          <w:marBottom w:val="0"/>
          <w:divBdr>
            <w:top w:val="none" w:sz="0" w:space="0" w:color="auto"/>
            <w:left w:val="none" w:sz="0" w:space="0" w:color="auto"/>
            <w:bottom w:val="none" w:sz="0" w:space="0" w:color="auto"/>
            <w:right w:val="none" w:sz="0" w:space="0" w:color="auto"/>
          </w:divBdr>
        </w:div>
        <w:div w:id="1088574846">
          <w:marLeft w:val="640"/>
          <w:marRight w:val="0"/>
          <w:marTop w:val="0"/>
          <w:marBottom w:val="0"/>
          <w:divBdr>
            <w:top w:val="none" w:sz="0" w:space="0" w:color="auto"/>
            <w:left w:val="none" w:sz="0" w:space="0" w:color="auto"/>
            <w:bottom w:val="none" w:sz="0" w:space="0" w:color="auto"/>
            <w:right w:val="none" w:sz="0" w:space="0" w:color="auto"/>
          </w:divBdr>
        </w:div>
        <w:div w:id="1082407106">
          <w:marLeft w:val="640"/>
          <w:marRight w:val="0"/>
          <w:marTop w:val="0"/>
          <w:marBottom w:val="0"/>
          <w:divBdr>
            <w:top w:val="none" w:sz="0" w:space="0" w:color="auto"/>
            <w:left w:val="none" w:sz="0" w:space="0" w:color="auto"/>
            <w:bottom w:val="none" w:sz="0" w:space="0" w:color="auto"/>
            <w:right w:val="none" w:sz="0" w:space="0" w:color="auto"/>
          </w:divBdr>
        </w:div>
        <w:div w:id="114952080">
          <w:marLeft w:val="640"/>
          <w:marRight w:val="0"/>
          <w:marTop w:val="0"/>
          <w:marBottom w:val="0"/>
          <w:divBdr>
            <w:top w:val="none" w:sz="0" w:space="0" w:color="auto"/>
            <w:left w:val="none" w:sz="0" w:space="0" w:color="auto"/>
            <w:bottom w:val="none" w:sz="0" w:space="0" w:color="auto"/>
            <w:right w:val="none" w:sz="0" w:space="0" w:color="auto"/>
          </w:divBdr>
        </w:div>
        <w:div w:id="1930964617">
          <w:marLeft w:val="640"/>
          <w:marRight w:val="0"/>
          <w:marTop w:val="0"/>
          <w:marBottom w:val="0"/>
          <w:divBdr>
            <w:top w:val="none" w:sz="0" w:space="0" w:color="auto"/>
            <w:left w:val="none" w:sz="0" w:space="0" w:color="auto"/>
            <w:bottom w:val="none" w:sz="0" w:space="0" w:color="auto"/>
            <w:right w:val="none" w:sz="0" w:space="0" w:color="auto"/>
          </w:divBdr>
        </w:div>
        <w:div w:id="245189129">
          <w:marLeft w:val="640"/>
          <w:marRight w:val="0"/>
          <w:marTop w:val="0"/>
          <w:marBottom w:val="0"/>
          <w:divBdr>
            <w:top w:val="none" w:sz="0" w:space="0" w:color="auto"/>
            <w:left w:val="none" w:sz="0" w:space="0" w:color="auto"/>
            <w:bottom w:val="none" w:sz="0" w:space="0" w:color="auto"/>
            <w:right w:val="none" w:sz="0" w:space="0" w:color="auto"/>
          </w:divBdr>
        </w:div>
        <w:div w:id="386615303">
          <w:marLeft w:val="640"/>
          <w:marRight w:val="0"/>
          <w:marTop w:val="0"/>
          <w:marBottom w:val="0"/>
          <w:divBdr>
            <w:top w:val="none" w:sz="0" w:space="0" w:color="auto"/>
            <w:left w:val="none" w:sz="0" w:space="0" w:color="auto"/>
            <w:bottom w:val="none" w:sz="0" w:space="0" w:color="auto"/>
            <w:right w:val="none" w:sz="0" w:space="0" w:color="auto"/>
          </w:divBdr>
        </w:div>
        <w:div w:id="1265532799">
          <w:marLeft w:val="640"/>
          <w:marRight w:val="0"/>
          <w:marTop w:val="0"/>
          <w:marBottom w:val="0"/>
          <w:divBdr>
            <w:top w:val="none" w:sz="0" w:space="0" w:color="auto"/>
            <w:left w:val="none" w:sz="0" w:space="0" w:color="auto"/>
            <w:bottom w:val="none" w:sz="0" w:space="0" w:color="auto"/>
            <w:right w:val="none" w:sz="0" w:space="0" w:color="auto"/>
          </w:divBdr>
        </w:div>
        <w:div w:id="1381781618">
          <w:marLeft w:val="640"/>
          <w:marRight w:val="0"/>
          <w:marTop w:val="0"/>
          <w:marBottom w:val="0"/>
          <w:divBdr>
            <w:top w:val="none" w:sz="0" w:space="0" w:color="auto"/>
            <w:left w:val="none" w:sz="0" w:space="0" w:color="auto"/>
            <w:bottom w:val="none" w:sz="0" w:space="0" w:color="auto"/>
            <w:right w:val="none" w:sz="0" w:space="0" w:color="auto"/>
          </w:divBdr>
        </w:div>
        <w:div w:id="597835481">
          <w:marLeft w:val="640"/>
          <w:marRight w:val="0"/>
          <w:marTop w:val="0"/>
          <w:marBottom w:val="0"/>
          <w:divBdr>
            <w:top w:val="none" w:sz="0" w:space="0" w:color="auto"/>
            <w:left w:val="none" w:sz="0" w:space="0" w:color="auto"/>
            <w:bottom w:val="none" w:sz="0" w:space="0" w:color="auto"/>
            <w:right w:val="none" w:sz="0" w:space="0" w:color="auto"/>
          </w:divBdr>
        </w:div>
        <w:div w:id="1157844835">
          <w:marLeft w:val="640"/>
          <w:marRight w:val="0"/>
          <w:marTop w:val="0"/>
          <w:marBottom w:val="0"/>
          <w:divBdr>
            <w:top w:val="none" w:sz="0" w:space="0" w:color="auto"/>
            <w:left w:val="none" w:sz="0" w:space="0" w:color="auto"/>
            <w:bottom w:val="none" w:sz="0" w:space="0" w:color="auto"/>
            <w:right w:val="none" w:sz="0" w:space="0" w:color="auto"/>
          </w:divBdr>
        </w:div>
        <w:div w:id="1766268604">
          <w:marLeft w:val="640"/>
          <w:marRight w:val="0"/>
          <w:marTop w:val="0"/>
          <w:marBottom w:val="0"/>
          <w:divBdr>
            <w:top w:val="none" w:sz="0" w:space="0" w:color="auto"/>
            <w:left w:val="none" w:sz="0" w:space="0" w:color="auto"/>
            <w:bottom w:val="none" w:sz="0" w:space="0" w:color="auto"/>
            <w:right w:val="none" w:sz="0" w:space="0" w:color="auto"/>
          </w:divBdr>
        </w:div>
        <w:div w:id="1580946438">
          <w:marLeft w:val="640"/>
          <w:marRight w:val="0"/>
          <w:marTop w:val="0"/>
          <w:marBottom w:val="0"/>
          <w:divBdr>
            <w:top w:val="none" w:sz="0" w:space="0" w:color="auto"/>
            <w:left w:val="none" w:sz="0" w:space="0" w:color="auto"/>
            <w:bottom w:val="none" w:sz="0" w:space="0" w:color="auto"/>
            <w:right w:val="none" w:sz="0" w:space="0" w:color="auto"/>
          </w:divBdr>
        </w:div>
        <w:div w:id="109518950">
          <w:marLeft w:val="640"/>
          <w:marRight w:val="0"/>
          <w:marTop w:val="0"/>
          <w:marBottom w:val="0"/>
          <w:divBdr>
            <w:top w:val="none" w:sz="0" w:space="0" w:color="auto"/>
            <w:left w:val="none" w:sz="0" w:space="0" w:color="auto"/>
            <w:bottom w:val="none" w:sz="0" w:space="0" w:color="auto"/>
            <w:right w:val="none" w:sz="0" w:space="0" w:color="auto"/>
          </w:divBdr>
        </w:div>
        <w:div w:id="1796825499">
          <w:marLeft w:val="640"/>
          <w:marRight w:val="0"/>
          <w:marTop w:val="0"/>
          <w:marBottom w:val="0"/>
          <w:divBdr>
            <w:top w:val="none" w:sz="0" w:space="0" w:color="auto"/>
            <w:left w:val="none" w:sz="0" w:space="0" w:color="auto"/>
            <w:bottom w:val="none" w:sz="0" w:space="0" w:color="auto"/>
            <w:right w:val="none" w:sz="0" w:space="0" w:color="auto"/>
          </w:divBdr>
        </w:div>
        <w:div w:id="1010255900">
          <w:marLeft w:val="640"/>
          <w:marRight w:val="0"/>
          <w:marTop w:val="0"/>
          <w:marBottom w:val="0"/>
          <w:divBdr>
            <w:top w:val="none" w:sz="0" w:space="0" w:color="auto"/>
            <w:left w:val="none" w:sz="0" w:space="0" w:color="auto"/>
            <w:bottom w:val="none" w:sz="0" w:space="0" w:color="auto"/>
            <w:right w:val="none" w:sz="0" w:space="0" w:color="auto"/>
          </w:divBdr>
        </w:div>
        <w:div w:id="597296057">
          <w:marLeft w:val="640"/>
          <w:marRight w:val="0"/>
          <w:marTop w:val="0"/>
          <w:marBottom w:val="0"/>
          <w:divBdr>
            <w:top w:val="none" w:sz="0" w:space="0" w:color="auto"/>
            <w:left w:val="none" w:sz="0" w:space="0" w:color="auto"/>
            <w:bottom w:val="none" w:sz="0" w:space="0" w:color="auto"/>
            <w:right w:val="none" w:sz="0" w:space="0" w:color="auto"/>
          </w:divBdr>
        </w:div>
        <w:div w:id="256062547">
          <w:marLeft w:val="640"/>
          <w:marRight w:val="0"/>
          <w:marTop w:val="0"/>
          <w:marBottom w:val="0"/>
          <w:divBdr>
            <w:top w:val="none" w:sz="0" w:space="0" w:color="auto"/>
            <w:left w:val="none" w:sz="0" w:space="0" w:color="auto"/>
            <w:bottom w:val="none" w:sz="0" w:space="0" w:color="auto"/>
            <w:right w:val="none" w:sz="0" w:space="0" w:color="auto"/>
          </w:divBdr>
        </w:div>
        <w:div w:id="965158220">
          <w:marLeft w:val="640"/>
          <w:marRight w:val="0"/>
          <w:marTop w:val="0"/>
          <w:marBottom w:val="0"/>
          <w:divBdr>
            <w:top w:val="none" w:sz="0" w:space="0" w:color="auto"/>
            <w:left w:val="none" w:sz="0" w:space="0" w:color="auto"/>
            <w:bottom w:val="none" w:sz="0" w:space="0" w:color="auto"/>
            <w:right w:val="none" w:sz="0" w:space="0" w:color="auto"/>
          </w:divBdr>
        </w:div>
        <w:div w:id="1794442987">
          <w:marLeft w:val="640"/>
          <w:marRight w:val="0"/>
          <w:marTop w:val="0"/>
          <w:marBottom w:val="0"/>
          <w:divBdr>
            <w:top w:val="none" w:sz="0" w:space="0" w:color="auto"/>
            <w:left w:val="none" w:sz="0" w:space="0" w:color="auto"/>
            <w:bottom w:val="none" w:sz="0" w:space="0" w:color="auto"/>
            <w:right w:val="none" w:sz="0" w:space="0" w:color="auto"/>
          </w:divBdr>
        </w:div>
        <w:div w:id="1988897497">
          <w:marLeft w:val="640"/>
          <w:marRight w:val="0"/>
          <w:marTop w:val="0"/>
          <w:marBottom w:val="0"/>
          <w:divBdr>
            <w:top w:val="none" w:sz="0" w:space="0" w:color="auto"/>
            <w:left w:val="none" w:sz="0" w:space="0" w:color="auto"/>
            <w:bottom w:val="none" w:sz="0" w:space="0" w:color="auto"/>
            <w:right w:val="none" w:sz="0" w:space="0" w:color="auto"/>
          </w:divBdr>
        </w:div>
        <w:div w:id="2101291985">
          <w:marLeft w:val="640"/>
          <w:marRight w:val="0"/>
          <w:marTop w:val="0"/>
          <w:marBottom w:val="0"/>
          <w:divBdr>
            <w:top w:val="none" w:sz="0" w:space="0" w:color="auto"/>
            <w:left w:val="none" w:sz="0" w:space="0" w:color="auto"/>
            <w:bottom w:val="none" w:sz="0" w:space="0" w:color="auto"/>
            <w:right w:val="none" w:sz="0" w:space="0" w:color="auto"/>
          </w:divBdr>
        </w:div>
        <w:div w:id="1028992267">
          <w:marLeft w:val="640"/>
          <w:marRight w:val="0"/>
          <w:marTop w:val="0"/>
          <w:marBottom w:val="0"/>
          <w:divBdr>
            <w:top w:val="none" w:sz="0" w:space="0" w:color="auto"/>
            <w:left w:val="none" w:sz="0" w:space="0" w:color="auto"/>
            <w:bottom w:val="none" w:sz="0" w:space="0" w:color="auto"/>
            <w:right w:val="none" w:sz="0" w:space="0" w:color="auto"/>
          </w:divBdr>
        </w:div>
        <w:div w:id="1873567027">
          <w:marLeft w:val="640"/>
          <w:marRight w:val="0"/>
          <w:marTop w:val="0"/>
          <w:marBottom w:val="0"/>
          <w:divBdr>
            <w:top w:val="none" w:sz="0" w:space="0" w:color="auto"/>
            <w:left w:val="none" w:sz="0" w:space="0" w:color="auto"/>
            <w:bottom w:val="none" w:sz="0" w:space="0" w:color="auto"/>
            <w:right w:val="none" w:sz="0" w:space="0" w:color="auto"/>
          </w:divBdr>
        </w:div>
        <w:div w:id="780417796">
          <w:marLeft w:val="640"/>
          <w:marRight w:val="0"/>
          <w:marTop w:val="0"/>
          <w:marBottom w:val="0"/>
          <w:divBdr>
            <w:top w:val="none" w:sz="0" w:space="0" w:color="auto"/>
            <w:left w:val="none" w:sz="0" w:space="0" w:color="auto"/>
            <w:bottom w:val="none" w:sz="0" w:space="0" w:color="auto"/>
            <w:right w:val="none" w:sz="0" w:space="0" w:color="auto"/>
          </w:divBdr>
        </w:div>
        <w:div w:id="229266418">
          <w:marLeft w:val="640"/>
          <w:marRight w:val="0"/>
          <w:marTop w:val="0"/>
          <w:marBottom w:val="0"/>
          <w:divBdr>
            <w:top w:val="none" w:sz="0" w:space="0" w:color="auto"/>
            <w:left w:val="none" w:sz="0" w:space="0" w:color="auto"/>
            <w:bottom w:val="none" w:sz="0" w:space="0" w:color="auto"/>
            <w:right w:val="none" w:sz="0" w:space="0" w:color="auto"/>
          </w:divBdr>
        </w:div>
        <w:div w:id="1049955237">
          <w:marLeft w:val="640"/>
          <w:marRight w:val="0"/>
          <w:marTop w:val="0"/>
          <w:marBottom w:val="0"/>
          <w:divBdr>
            <w:top w:val="none" w:sz="0" w:space="0" w:color="auto"/>
            <w:left w:val="none" w:sz="0" w:space="0" w:color="auto"/>
            <w:bottom w:val="none" w:sz="0" w:space="0" w:color="auto"/>
            <w:right w:val="none" w:sz="0" w:space="0" w:color="auto"/>
          </w:divBdr>
        </w:div>
        <w:div w:id="2004972661">
          <w:marLeft w:val="640"/>
          <w:marRight w:val="0"/>
          <w:marTop w:val="0"/>
          <w:marBottom w:val="0"/>
          <w:divBdr>
            <w:top w:val="none" w:sz="0" w:space="0" w:color="auto"/>
            <w:left w:val="none" w:sz="0" w:space="0" w:color="auto"/>
            <w:bottom w:val="none" w:sz="0" w:space="0" w:color="auto"/>
            <w:right w:val="none" w:sz="0" w:space="0" w:color="auto"/>
          </w:divBdr>
        </w:div>
        <w:div w:id="334958510">
          <w:marLeft w:val="640"/>
          <w:marRight w:val="0"/>
          <w:marTop w:val="0"/>
          <w:marBottom w:val="0"/>
          <w:divBdr>
            <w:top w:val="none" w:sz="0" w:space="0" w:color="auto"/>
            <w:left w:val="none" w:sz="0" w:space="0" w:color="auto"/>
            <w:bottom w:val="none" w:sz="0" w:space="0" w:color="auto"/>
            <w:right w:val="none" w:sz="0" w:space="0" w:color="auto"/>
          </w:divBdr>
        </w:div>
        <w:div w:id="833300229">
          <w:marLeft w:val="640"/>
          <w:marRight w:val="0"/>
          <w:marTop w:val="0"/>
          <w:marBottom w:val="0"/>
          <w:divBdr>
            <w:top w:val="none" w:sz="0" w:space="0" w:color="auto"/>
            <w:left w:val="none" w:sz="0" w:space="0" w:color="auto"/>
            <w:bottom w:val="none" w:sz="0" w:space="0" w:color="auto"/>
            <w:right w:val="none" w:sz="0" w:space="0" w:color="auto"/>
          </w:divBdr>
        </w:div>
        <w:div w:id="82460947">
          <w:marLeft w:val="640"/>
          <w:marRight w:val="0"/>
          <w:marTop w:val="0"/>
          <w:marBottom w:val="0"/>
          <w:divBdr>
            <w:top w:val="none" w:sz="0" w:space="0" w:color="auto"/>
            <w:left w:val="none" w:sz="0" w:space="0" w:color="auto"/>
            <w:bottom w:val="none" w:sz="0" w:space="0" w:color="auto"/>
            <w:right w:val="none" w:sz="0" w:space="0" w:color="auto"/>
          </w:divBdr>
        </w:div>
        <w:div w:id="683826133">
          <w:marLeft w:val="640"/>
          <w:marRight w:val="0"/>
          <w:marTop w:val="0"/>
          <w:marBottom w:val="0"/>
          <w:divBdr>
            <w:top w:val="none" w:sz="0" w:space="0" w:color="auto"/>
            <w:left w:val="none" w:sz="0" w:space="0" w:color="auto"/>
            <w:bottom w:val="none" w:sz="0" w:space="0" w:color="auto"/>
            <w:right w:val="none" w:sz="0" w:space="0" w:color="auto"/>
          </w:divBdr>
        </w:div>
        <w:div w:id="1793013936">
          <w:marLeft w:val="640"/>
          <w:marRight w:val="0"/>
          <w:marTop w:val="0"/>
          <w:marBottom w:val="0"/>
          <w:divBdr>
            <w:top w:val="none" w:sz="0" w:space="0" w:color="auto"/>
            <w:left w:val="none" w:sz="0" w:space="0" w:color="auto"/>
            <w:bottom w:val="none" w:sz="0" w:space="0" w:color="auto"/>
            <w:right w:val="none" w:sz="0" w:space="0" w:color="auto"/>
          </w:divBdr>
        </w:div>
        <w:div w:id="2083599970">
          <w:marLeft w:val="640"/>
          <w:marRight w:val="0"/>
          <w:marTop w:val="0"/>
          <w:marBottom w:val="0"/>
          <w:divBdr>
            <w:top w:val="none" w:sz="0" w:space="0" w:color="auto"/>
            <w:left w:val="none" w:sz="0" w:space="0" w:color="auto"/>
            <w:bottom w:val="none" w:sz="0" w:space="0" w:color="auto"/>
            <w:right w:val="none" w:sz="0" w:space="0" w:color="auto"/>
          </w:divBdr>
        </w:div>
        <w:div w:id="1368681616">
          <w:marLeft w:val="640"/>
          <w:marRight w:val="0"/>
          <w:marTop w:val="0"/>
          <w:marBottom w:val="0"/>
          <w:divBdr>
            <w:top w:val="none" w:sz="0" w:space="0" w:color="auto"/>
            <w:left w:val="none" w:sz="0" w:space="0" w:color="auto"/>
            <w:bottom w:val="none" w:sz="0" w:space="0" w:color="auto"/>
            <w:right w:val="none" w:sz="0" w:space="0" w:color="auto"/>
          </w:divBdr>
        </w:div>
        <w:div w:id="1376277270">
          <w:marLeft w:val="640"/>
          <w:marRight w:val="0"/>
          <w:marTop w:val="0"/>
          <w:marBottom w:val="0"/>
          <w:divBdr>
            <w:top w:val="none" w:sz="0" w:space="0" w:color="auto"/>
            <w:left w:val="none" w:sz="0" w:space="0" w:color="auto"/>
            <w:bottom w:val="none" w:sz="0" w:space="0" w:color="auto"/>
            <w:right w:val="none" w:sz="0" w:space="0" w:color="auto"/>
          </w:divBdr>
        </w:div>
        <w:div w:id="1276641707">
          <w:marLeft w:val="640"/>
          <w:marRight w:val="0"/>
          <w:marTop w:val="0"/>
          <w:marBottom w:val="0"/>
          <w:divBdr>
            <w:top w:val="none" w:sz="0" w:space="0" w:color="auto"/>
            <w:left w:val="none" w:sz="0" w:space="0" w:color="auto"/>
            <w:bottom w:val="none" w:sz="0" w:space="0" w:color="auto"/>
            <w:right w:val="none" w:sz="0" w:space="0" w:color="auto"/>
          </w:divBdr>
        </w:div>
        <w:div w:id="54545412">
          <w:marLeft w:val="640"/>
          <w:marRight w:val="0"/>
          <w:marTop w:val="0"/>
          <w:marBottom w:val="0"/>
          <w:divBdr>
            <w:top w:val="none" w:sz="0" w:space="0" w:color="auto"/>
            <w:left w:val="none" w:sz="0" w:space="0" w:color="auto"/>
            <w:bottom w:val="none" w:sz="0" w:space="0" w:color="auto"/>
            <w:right w:val="none" w:sz="0" w:space="0" w:color="auto"/>
          </w:divBdr>
        </w:div>
        <w:div w:id="343555059">
          <w:marLeft w:val="640"/>
          <w:marRight w:val="0"/>
          <w:marTop w:val="0"/>
          <w:marBottom w:val="0"/>
          <w:divBdr>
            <w:top w:val="none" w:sz="0" w:space="0" w:color="auto"/>
            <w:left w:val="none" w:sz="0" w:space="0" w:color="auto"/>
            <w:bottom w:val="none" w:sz="0" w:space="0" w:color="auto"/>
            <w:right w:val="none" w:sz="0" w:space="0" w:color="auto"/>
          </w:divBdr>
        </w:div>
        <w:div w:id="150678146">
          <w:marLeft w:val="640"/>
          <w:marRight w:val="0"/>
          <w:marTop w:val="0"/>
          <w:marBottom w:val="0"/>
          <w:divBdr>
            <w:top w:val="none" w:sz="0" w:space="0" w:color="auto"/>
            <w:left w:val="none" w:sz="0" w:space="0" w:color="auto"/>
            <w:bottom w:val="none" w:sz="0" w:space="0" w:color="auto"/>
            <w:right w:val="none" w:sz="0" w:space="0" w:color="auto"/>
          </w:divBdr>
        </w:div>
      </w:divsChild>
    </w:div>
    <w:div w:id="636766770">
      <w:bodyDiv w:val="1"/>
      <w:marLeft w:val="0"/>
      <w:marRight w:val="0"/>
      <w:marTop w:val="0"/>
      <w:marBottom w:val="0"/>
      <w:divBdr>
        <w:top w:val="none" w:sz="0" w:space="0" w:color="auto"/>
        <w:left w:val="none" w:sz="0" w:space="0" w:color="auto"/>
        <w:bottom w:val="none" w:sz="0" w:space="0" w:color="auto"/>
        <w:right w:val="none" w:sz="0" w:space="0" w:color="auto"/>
      </w:divBdr>
    </w:div>
    <w:div w:id="636954523">
      <w:bodyDiv w:val="1"/>
      <w:marLeft w:val="0"/>
      <w:marRight w:val="0"/>
      <w:marTop w:val="0"/>
      <w:marBottom w:val="0"/>
      <w:divBdr>
        <w:top w:val="none" w:sz="0" w:space="0" w:color="auto"/>
        <w:left w:val="none" w:sz="0" w:space="0" w:color="auto"/>
        <w:bottom w:val="none" w:sz="0" w:space="0" w:color="auto"/>
        <w:right w:val="none" w:sz="0" w:space="0" w:color="auto"/>
      </w:divBdr>
    </w:div>
    <w:div w:id="637076372">
      <w:bodyDiv w:val="1"/>
      <w:marLeft w:val="0"/>
      <w:marRight w:val="0"/>
      <w:marTop w:val="0"/>
      <w:marBottom w:val="0"/>
      <w:divBdr>
        <w:top w:val="none" w:sz="0" w:space="0" w:color="auto"/>
        <w:left w:val="none" w:sz="0" w:space="0" w:color="auto"/>
        <w:bottom w:val="none" w:sz="0" w:space="0" w:color="auto"/>
        <w:right w:val="none" w:sz="0" w:space="0" w:color="auto"/>
      </w:divBdr>
    </w:div>
    <w:div w:id="637102421">
      <w:bodyDiv w:val="1"/>
      <w:marLeft w:val="0"/>
      <w:marRight w:val="0"/>
      <w:marTop w:val="0"/>
      <w:marBottom w:val="0"/>
      <w:divBdr>
        <w:top w:val="none" w:sz="0" w:space="0" w:color="auto"/>
        <w:left w:val="none" w:sz="0" w:space="0" w:color="auto"/>
        <w:bottom w:val="none" w:sz="0" w:space="0" w:color="auto"/>
        <w:right w:val="none" w:sz="0" w:space="0" w:color="auto"/>
      </w:divBdr>
    </w:div>
    <w:div w:id="637302458">
      <w:bodyDiv w:val="1"/>
      <w:marLeft w:val="0"/>
      <w:marRight w:val="0"/>
      <w:marTop w:val="0"/>
      <w:marBottom w:val="0"/>
      <w:divBdr>
        <w:top w:val="none" w:sz="0" w:space="0" w:color="auto"/>
        <w:left w:val="none" w:sz="0" w:space="0" w:color="auto"/>
        <w:bottom w:val="none" w:sz="0" w:space="0" w:color="auto"/>
        <w:right w:val="none" w:sz="0" w:space="0" w:color="auto"/>
      </w:divBdr>
      <w:divsChild>
        <w:div w:id="1344553916">
          <w:marLeft w:val="547"/>
          <w:marRight w:val="0"/>
          <w:marTop w:val="0"/>
          <w:marBottom w:val="0"/>
          <w:divBdr>
            <w:top w:val="none" w:sz="0" w:space="0" w:color="auto"/>
            <w:left w:val="none" w:sz="0" w:space="0" w:color="auto"/>
            <w:bottom w:val="none" w:sz="0" w:space="0" w:color="auto"/>
            <w:right w:val="none" w:sz="0" w:space="0" w:color="auto"/>
          </w:divBdr>
        </w:div>
      </w:divsChild>
    </w:div>
    <w:div w:id="638074060">
      <w:bodyDiv w:val="1"/>
      <w:marLeft w:val="0"/>
      <w:marRight w:val="0"/>
      <w:marTop w:val="0"/>
      <w:marBottom w:val="0"/>
      <w:divBdr>
        <w:top w:val="none" w:sz="0" w:space="0" w:color="auto"/>
        <w:left w:val="none" w:sz="0" w:space="0" w:color="auto"/>
        <w:bottom w:val="none" w:sz="0" w:space="0" w:color="auto"/>
        <w:right w:val="none" w:sz="0" w:space="0" w:color="auto"/>
      </w:divBdr>
    </w:div>
    <w:div w:id="638189649">
      <w:bodyDiv w:val="1"/>
      <w:marLeft w:val="0"/>
      <w:marRight w:val="0"/>
      <w:marTop w:val="0"/>
      <w:marBottom w:val="0"/>
      <w:divBdr>
        <w:top w:val="none" w:sz="0" w:space="0" w:color="auto"/>
        <w:left w:val="none" w:sz="0" w:space="0" w:color="auto"/>
        <w:bottom w:val="none" w:sz="0" w:space="0" w:color="auto"/>
        <w:right w:val="none" w:sz="0" w:space="0" w:color="auto"/>
      </w:divBdr>
    </w:div>
    <w:div w:id="638733077">
      <w:bodyDiv w:val="1"/>
      <w:marLeft w:val="0"/>
      <w:marRight w:val="0"/>
      <w:marTop w:val="0"/>
      <w:marBottom w:val="0"/>
      <w:divBdr>
        <w:top w:val="none" w:sz="0" w:space="0" w:color="auto"/>
        <w:left w:val="none" w:sz="0" w:space="0" w:color="auto"/>
        <w:bottom w:val="none" w:sz="0" w:space="0" w:color="auto"/>
        <w:right w:val="none" w:sz="0" w:space="0" w:color="auto"/>
      </w:divBdr>
      <w:divsChild>
        <w:div w:id="1965887063">
          <w:marLeft w:val="640"/>
          <w:marRight w:val="0"/>
          <w:marTop w:val="0"/>
          <w:marBottom w:val="0"/>
          <w:divBdr>
            <w:top w:val="none" w:sz="0" w:space="0" w:color="auto"/>
            <w:left w:val="none" w:sz="0" w:space="0" w:color="auto"/>
            <w:bottom w:val="none" w:sz="0" w:space="0" w:color="auto"/>
            <w:right w:val="none" w:sz="0" w:space="0" w:color="auto"/>
          </w:divBdr>
        </w:div>
        <w:div w:id="273901120">
          <w:marLeft w:val="640"/>
          <w:marRight w:val="0"/>
          <w:marTop w:val="0"/>
          <w:marBottom w:val="0"/>
          <w:divBdr>
            <w:top w:val="none" w:sz="0" w:space="0" w:color="auto"/>
            <w:left w:val="none" w:sz="0" w:space="0" w:color="auto"/>
            <w:bottom w:val="none" w:sz="0" w:space="0" w:color="auto"/>
            <w:right w:val="none" w:sz="0" w:space="0" w:color="auto"/>
          </w:divBdr>
        </w:div>
        <w:div w:id="1088888741">
          <w:marLeft w:val="640"/>
          <w:marRight w:val="0"/>
          <w:marTop w:val="0"/>
          <w:marBottom w:val="0"/>
          <w:divBdr>
            <w:top w:val="none" w:sz="0" w:space="0" w:color="auto"/>
            <w:left w:val="none" w:sz="0" w:space="0" w:color="auto"/>
            <w:bottom w:val="none" w:sz="0" w:space="0" w:color="auto"/>
            <w:right w:val="none" w:sz="0" w:space="0" w:color="auto"/>
          </w:divBdr>
        </w:div>
        <w:div w:id="289556333">
          <w:marLeft w:val="640"/>
          <w:marRight w:val="0"/>
          <w:marTop w:val="0"/>
          <w:marBottom w:val="0"/>
          <w:divBdr>
            <w:top w:val="none" w:sz="0" w:space="0" w:color="auto"/>
            <w:left w:val="none" w:sz="0" w:space="0" w:color="auto"/>
            <w:bottom w:val="none" w:sz="0" w:space="0" w:color="auto"/>
            <w:right w:val="none" w:sz="0" w:space="0" w:color="auto"/>
          </w:divBdr>
        </w:div>
        <w:div w:id="1397127104">
          <w:marLeft w:val="640"/>
          <w:marRight w:val="0"/>
          <w:marTop w:val="0"/>
          <w:marBottom w:val="0"/>
          <w:divBdr>
            <w:top w:val="none" w:sz="0" w:space="0" w:color="auto"/>
            <w:left w:val="none" w:sz="0" w:space="0" w:color="auto"/>
            <w:bottom w:val="none" w:sz="0" w:space="0" w:color="auto"/>
            <w:right w:val="none" w:sz="0" w:space="0" w:color="auto"/>
          </w:divBdr>
        </w:div>
        <w:div w:id="135268147">
          <w:marLeft w:val="640"/>
          <w:marRight w:val="0"/>
          <w:marTop w:val="0"/>
          <w:marBottom w:val="0"/>
          <w:divBdr>
            <w:top w:val="none" w:sz="0" w:space="0" w:color="auto"/>
            <w:left w:val="none" w:sz="0" w:space="0" w:color="auto"/>
            <w:bottom w:val="none" w:sz="0" w:space="0" w:color="auto"/>
            <w:right w:val="none" w:sz="0" w:space="0" w:color="auto"/>
          </w:divBdr>
        </w:div>
        <w:div w:id="294912774">
          <w:marLeft w:val="640"/>
          <w:marRight w:val="0"/>
          <w:marTop w:val="0"/>
          <w:marBottom w:val="0"/>
          <w:divBdr>
            <w:top w:val="none" w:sz="0" w:space="0" w:color="auto"/>
            <w:left w:val="none" w:sz="0" w:space="0" w:color="auto"/>
            <w:bottom w:val="none" w:sz="0" w:space="0" w:color="auto"/>
            <w:right w:val="none" w:sz="0" w:space="0" w:color="auto"/>
          </w:divBdr>
        </w:div>
        <w:div w:id="658197555">
          <w:marLeft w:val="640"/>
          <w:marRight w:val="0"/>
          <w:marTop w:val="0"/>
          <w:marBottom w:val="0"/>
          <w:divBdr>
            <w:top w:val="none" w:sz="0" w:space="0" w:color="auto"/>
            <w:left w:val="none" w:sz="0" w:space="0" w:color="auto"/>
            <w:bottom w:val="none" w:sz="0" w:space="0" w:color="auto"/>
            <w:right w:val="none" w:sz="0" w:space="0" w:color="auto"/>
          </w:divBdr>
        </w:div>
        <w:div w:id="299265102">
          <w:marLeft w:val="640"/>
          <w:marRight w:val="0"/>
          <w:marTop w:val="0"/>
          <w:marBottom w:val="0"/>
          <w:divBdr>
            <w:top w:val="none" w:sz="0" w:space="0" w:color="auto"/>
            <w:left w:val="none" w:sz="0" w:space="0" w:color="auto"/>
            <w:bottom w:val="none" w:sz="0" w:space="0" w:color="auto"/>
            <w:right w:val="none" w:sz="0" w:space="0" w:color="auto"/>
          </w:divBdr>
        </w:div>
        <w:div w:id="719330054">
          <w:marLeft w:val="640"/>
          <w:marRight w:val="0"/>
          <w:marTop w:val="0"/>
          <w:marBottom w:val="0"/>
          <w:divBdr>
            <w:top w:val="none" w:sz="0" w:space="0" w:color="auto"/>
            <w:left w:val="none" w:sz="0" w:space="0" w:color="auto"/>
            <w:bottom w:val="none" w:sz="0" w:space="0" w:color="auto"/>
            <w:right w:val="none" w:sz="0" w:space="0" w:color="auto"/>
          </w:divBdr>
        </w:div>
        <w:div w:id="939874399">
          <w:marLeft w:val="640"/>
          <w:marRight w:val="0"/>
          <w:marTop w:val="0"/>
          <w:marBottom w:val="0"/>
          <w:divBdr>
            <w:top w:val="none" w:sz="0" w:space="0" w:color="auto"/>
            <w:left w:val="none" w:sz="0" w:space="0" w:color="auto"/>
            <w:bottom w:val="none" w:sz="0" w:space="0" w:color="auto"/>
            <w:right w:val="none" w:sz="0" w:space="0" w:color="auto"/>
          </w:divBdr>
        </w:div>
        <w:div w:id="1474714496">
          <w:marLeft w:val="640"/>
          <w:marRight w:val="0"/>
          <w:marTop w:val="0"/>
          <w:marBottom w:val="0"/>
          <w:divBdr>
            <w:top w:val="none" w:sz="0" w:space="0" w:color="auto"/>
            <w:left w:val="none" w:sz="0" w:space="0" w:color="auto"/>
            <w:bottom w:val="none" w:sz="0" w:space="0" w:color="auto"/>
            <w:right w:val="none" w:sz="0" w:space="0" w:color="auto"/>
          </w:divBdr>
        </w:div>
        <w:div w:id="912005838">
          <w:marLeft w:val="640"/>
          <w:marRight w:val="0"/>
          <w:marTop w:val="0"/>
          <w:marBottom w:val="0"/>
          <w:divBdr>
            <w:top w:val="none" w:sz="0" w:space="0" w:color="auto"/>
            <w:left w:val="none" w:sz="0" w:space="0" w:color="auto"/>
            <w:bottom w:val="none" w:sz="0" w:space="0" w:color="auto"/>
            <w:right w:val="none" w:sz="0" w:space="0" w:color="auto"/>
          </w:divBdr>
        </w:div>
        <w:div w:id="1069184365">
          <w:marLeft w:val="640"/>
          <w:marRight w:val="0"/>
          <w:marTop w:val="0"/>
          <w:marBottom w:val="0"/>
          <w:divBdr>
            <w:top w:val="none" w:sz="0" w:space="0" w:color="auto"/>
            <w:left w:val="none" w:sz="0" w:space="0" w:color="auto"/>
            <w:bottom w:val="none" w:sz="0" w:space="0" w:color="auto"/>
            <w:right w:val="none" w:sz="0" w:space="0" w:color="auto"/>
          </w:divBdr>
        </w:div>
        <w:div w:id="1053306711">
          <w:marLeft w:val="640"/>
          <w:marRight w:val="0"/>
          <w:marTop w:val="0"/>
          <w:marBottom w:val="0"/>
          <w:divBdr>
            <w:top w:val="none" w:sz="0" w:space="0" w:color="auto"/>
            <w:left w:val="none" w:sz="0" w:space="0" w:color="auto"/>
            <w:bottom w:val="none" w:sz="0" w:space="0" w:color="auto"/>
            <w:right w:val="none" w:sz="0" w:space="0" w:color="auto"/>
          </w:divBdr>
        </w:div>
        <w:div w:id="1755318837">
          <w:marLeft w:val="640"/>
          <w:marRight w:val="0"/>
          <w:marTop w:val="0"/>
          <w:marBottom w:val="0"/>
          <w:divBdr>
            <w:top w:val="none" w:sz="0" w:space="0" w:color="auto"/>
            <w:left w:val="none" w:sz="0" w:space="0" w:color="auto"/>
            <w:bottom w:val="none" w:sz="0" w:space="0" w:color="auto"/>
            <w:right w:val="none" w:sz="0" w:space="0" w:color="auto"/>
          </w:divBdr>
        </w:div>
        <w:div w:id="1656952599">
          <w:marLeft w:val="640"/>
          <w:marRight w:val="0"/>
          <w:marTop w:val="0"/>
          <w:marBottom w:val="0"/>
          <w:divBdr>
            <w:top w:val="none" w:sz="0" w:space="0" w:color="auto"/>
            <w:left w:val="none" w:sz="0" w:space="0" w:color="auto"/>
            <w:bottom w:val="none" w:sz="0" w:space="0" w:color="auto"/>
            <w:right w:val="none" w:sz="0" w:space="0" w:color="auto"/>
          </w:divBdr>
        </w:div>
        <w:div w:id="663125336">
          <w:marLeft w:val="640"/>
          <w:marRight w:val="0"/>
          <w:marTop w:val="0"/>
          <w:marBottom w:val="0"/>
          <w:divBdr>
            <w:top w:val="none" w:sz="0" w:space="0" w:color="auto"/>
            <w:left w:val="none" w:sz="0" w:space="0" w:color="auto"/>
            <w:bottom w:val="none" w:sz="0" w:space="0" w:color="auto"/>
            <w:right w:val="none" w:sz="0" w:space="0" w:color="auto"/>
          </w:divBdr>
        </w:div>
        <w:div w:id="1522281617">
          <w:marLeft w:val="640"/>
          <w:marRight w:val="0"/>
          <w:marTop w:val="0"/>
          <w:marBottom w:val="0"/>
          <w:divBdr>
            <w:top w:val="none" w:sz="0" w:space="0" w:color="auto"/>
            <w:left w:val="none" w:sz="0" w:space="0" w:color="auto"/>
            <w:bottom w:val="none" w:sz="0" w:space="0" w:color="auto"/>
            <w:right w:val="none" w:sz="0" w:space="0" w:color="auto"/>
          </w:divBdr>
        </w:div>
        <w:div w:id="127475168">
          <w:marLeft w:val="640"/>
          <w:marRight w:val="0"/>
          <w:marTop w:val="0"/>
          <w:marBottom w:val="0"/>
          <w:divBdr>
            <w:top w:val="none" w:sz="0" w:space="0" w:color="auto"/>
            <w:left w:val="none" w:sz="0" w:space="0" w:color="auto"/>
            <w:bottom w:val="none" w:sz="0" w:space="0" w:color="auto"/>
            <w:right w:val="none" w:sz="0" w:space="0" w:color="auto"/>
          </w:divBdr>
        </w:div>
        <w:div w:id="994334846">
          <w:marLeft w:val="640"/>
          <w:marRight w:val="0"/>
          <w:marTop w:val="0"/>
          <w:marBottom w:val="0"/>
          <w:divBdr>
            <w:top w:val="none" w:sz="0" w:space="0" w:color="auto"/>
            <w:left w:val="none" w:sz="0" w:space="0" w:color="auto"/>
            <w:bottom w:val="none" w:sz="0" w:space="0" w:color="auto"/>
            <w:right w:val="none" w:sz="0" w:space="0" w:color="auto"/>
          </w:divBdr>
        </w:div>
        <w:div w:id="493566191">
          <w:marLeft w:val="640"/>
          <w:marRight w:val="0"/>
          <w:marTop w:val="0"/>
          <w:marBottom w:val="0"/>
          <w:divBdr>
            <w:top w:val="none" w:sz="0" w:space="0" w:color="auto"/>
            <w:left w:val="none" w:sz="0" w:space="0" w:color="auto"/>
            <w:bottom w:val="none" w:sz="0" w:space="0" w:color="auto"/>
            <w:right w:val="none" w:sz="0" w:space="0" w:color="auto"/>
          </w:divBdr>
        </w:div>
        <w:div w:id="1818909585">
          <w:marLeft w:val="640"/>
          <w:marRight w:val="0"/>
          <w:marTop w:val="0"/>
          <w:marBottom w:val="0"/>
          <w:divBdr>
            <w:top w:val="none" w:sz="0" w:space="0" w:color="auto"/>
            <w:left w:val="none" w:sz="0" w:space="0" w:color="auto"/>
            <w:bottom w:val="none" w:sz="0" w:space="0" w:color="auto"/>
            <w:right w:val="none" w:sz="0" w:space="0" w:color="auto"/>
          </w:divBdr>
        </w:div>
        <w:div w:id="1331761658">
          <w:marLeft w:val="640"/>
          <w:marRight w:val="0"/>
          <w:marTop w:val="0"/>
          <w:marBottom w:val="0"/>
          <w:divBdr>
            <w:top w:val="none" w:sz="0" w:space="0" w:color="auto"/>
            <w:left w:val="none" w:sz="0" w:space="0" w:color="auto"/>
            <w:bottom w:val="none" w:sz="0" w:space="0" w:color="auto"/>
            <w:right w:val="none" w:sz="0" w:space="0" w:color="auto"/>
          </w:divBdr>
        </w:div>
        <w:div w:id="1485776029">
          <w:marLeft w:val="640"/>
          <w:marRight w:val="0"/>
          <w:marTop w:val="0"/>
          <w:marBottom w:val="0"/>
          <w:divBdr>
            <w:top w:val="none" w:sz="0" w:space="0" w:color="auto"/>
            <w:left w:val="none" w:sz="0" w:space="0" w:color="auto"/>
            <w:bottom w:val="none" w:sz="0" w:space="0" w:color="auto"/>
            <w:right w:val="none" w:sz="0" w:space="0" w:color="auto"/>
          </w:divBdr>
        </w:div>
        <w:div w:id="2032754980">
          <w:marLeft w:val="640"/>
          <w:marRight w:val="0"/>
          <w:marTop w:val="0"/>
          <w:marBottom w:val="0"/>
          <w:divBdr>
            <w:top w:val="none" w:sz="0" w:space="0" w:color="auto"/>
            <w:left w:val="none" w:sz="0" w:space="0" w:color="auto"/>
            <w:bottom w:val="none" w:sz="0" w:space="0" w:color="auto"/>
            <w:right w:val="none" w:sz="0" w:space="0" w:color="auto"/>
          </w:divBdr>
        </w:div>
        <w:div w:id="28528366">
          <w:marLeft w:val="640"/>
          <w:marRight w:val="0"/>
          <w:marTop w:val="0"/>
          <w:marBottom w:val="0"/>
          <w:divBdr>
            <w:top w:val="none" w:sz="0" w:space="0" w:color="auto"/>
            <w:left w:val="none" w:sz="0" w:space="0" w:color="auto"/>
            <w:bottom w:val="none" w:sz="0" w:space="0" w:color="auto"/>
            <w:right w:val="none" w:sz="0" w:space="0" w:color="auto"/>
          </w:divBdr>
        </w:div>
        <w:div w:id="807362867">
          <w:marLeft w:val="640"/>
          <w:marRight w:val="0"/>
          <w:marTop w:val="0"/>
          <w:marBottom w:val="0"/>
          <w:divBdr>
            <w:top w:val="none" w:sz="0" w:space="0" w:color="auto"/>
            <w:left w:val="none" w:sz="0" w:space="0" w:color="auto"/>
            <w:bottom w:val="none" w:sz="0" w:space="0" w:color="auto"/>
            <w:right w:val="none" w:sz="0" w:space="0" w:color="auto"/>
          </w:divBdr>
        </w:div>
        <w:div w:id="282230370">
          <w:marLeft w:val="640"/>
          <w:marRight w:val="0"/>
          <w:marTop w:val="0"/>
          <w:marBottom w:val="0"/>
          <w:divBdr>
            <w:top w:val="none" w:sz="0" w:space="0" w:color="auto"/>
            <w:left w:val="none" w:sz="0" w:space="0" w:color="auto"/>
            <w:bottom w:val="none" w:sz="0" w:space="0" w:color="auto"/>
            <w:right w:val="none" w:sz="0" w:space="0" w:color="auto"/>
          </w:divBdr>
        </w:div>
        <w:div w:id="796023739">
          <w:marLeft w:val="640"/>
          <w:marRight w:val="0"/>
          <w:marTop w:val="0"/>
          <w:marBottom w:val="0"/>
          <w:divBdr>
            <w:top w:val="none" w:sz="0" w:space="0" w:color="auto"/>
            <w:left w:val="none" w:sz="0" w:space="0" w:color="auto"/>
            <w:bottom w:val="none" w:sz="0" w:space="0" w:color="auto"/>
            <w:right w:val="none" w:sz="0" w:space="0" w:color="auto"/>
          </w:divBdr>
        </w:div>
        <w:div w:id="592474674">
          <w:marLeft w:val="640"/>
          <w:marRight w:val="0"/>
          <w:marTop w:val="0"/>
          <w:marBottom w:val="0"/>
          <w:divBdr>
            <w:top w:val="none" w:sz="0" w:space="0" w:color="auto"/>
            <w:left w:val="none" w:sz="0" w:space="0" w:color="auto"/>
            <w:bottom w:val="none" w:sz="0" w:space="0" w:color="auto"/>
            <w:right w:val="none" w:sz="0" w:space="0" w:color="auto"/>
          </w:divBdr>
        </w:div>
        <w:div w:id="1500119313">
          <w:marLeft w:val="640"/>
          <w:marRight w:val="0"/>
          <w:marTop w:val="0"/>
          <w:marBottom w:val="0"/>
          <w:divBdr>
            <w:top w:val="none" w:sz="0" w:space="0" w:color="auto"/>
            <w:left w:val="none" w:sz="0" w:space="0" w:color="auto"/>
            <w:bottom w:val="none" w:sz="0" w:space="0" w:color="auto"/>
            <w:right w:val="none" w:sz="0" w:space="0" w:color="auto"/>
          </w:divBdr>
        </w:div>
        <w:div w:id="435715650">
          <w:marLeft w:val="640"/>
          <w:marRight w:val="0"/>
          <w:marTop w:val="0"/>
          <w:marBottom w:val="0"/>
          <w:divBdr>
            <w:top w:val="none" w:sz="0" w:space="0" w:color="auto"/>
            <w:left w:val="none" w:sz="0" w:space="0" w:color="auto"/>
            <w:bottom w:val="none" w:sz="0" w:space="0" w:color="auto"/>
            <w:right w:val="none" w:sz="0" w:space="0" w:color="auto"/>
          </w:divBdr>
        </w:div>
        <w:div w:id="636305803">
          <w:marLeft w:val="640"/>
          <w:marRight w:val="0"/>
          <w:marTop w:val="0"/>
          <w:marBottom w:val="0"/>
          <w:divBdr>
            <w:top w:val="none" w:sz="0" w:space="0" w:color="auto"/>
            <w:left w:val="none" w:sz="0" w:space="0" w:color="auto"/>
            <w:bottom w:val="none" w:sz="0" w:space="0" w:color="auto"/>
            <w:right w:val="none" w:sz="0" w:space="0" w:color="auto"/>
          </w:divBdr>
        </w:div>
        <w:div w:id="1133715389">
          <w:marLeft w:val="640"/>
          <w:marRight w:val="0"/>
          <w:marTop w:val="0"/>
          <w:marBottom w:val="0"/>
          <w:divBdr>
            <w:top w:val="none" w:sz="0" w:space="0" w:color="auto"/>
            <w:left w:val="none" w:sz="0" w:space="0" w:color="auto"/>
            <w:bottom w:val="none" w:sz="0" w:space="0" w:color="auto"/>
            <w:right w:val="none" w:sz="0" w:space="0" w:color="auto"/>
          </w:divBdr>
        </w:div>
        <w:div w:id="1635409630">
          <w:marLeft w:val="640"/>
          <w:marRight w:val="0"/>
          <w:marTop w:val="0"/>
          <w:marBottom w:val="0"/>
          <w:divBdr>
            <w:top w:val="none" w:sz="0" w:space="0" w:color="auto"/>
            <w:left w:val="none" w:sz="0" w:space="0" w:color="auto"/>
            <w:bottom w:val="none" w:sz="0" w:space="0" w:color="auto"/>
            <w:right w:val="none" w:sz="0" w:space="0" w:color="auto"/>
          </w:divBdr>
        </w:div>
        <w:div w:id="1601792101">
          <w:marLeft w:val="640"/>
          <w:marRight w:val="0"/>
          <w:marTop w:val="0"/>
          <w:marBottom w:val="0"/>
          <w:divBdr>
            <w:top w:val="none" w:sz="0" w:space="0" w:color="auto"/>
            <w:left w:val="none" w:sz="0" w:space="0" w:color="auto"/>
            <w:bottom w:val="none" w:sz="0" w:space="0" w:color="auto"/>
            <w:right w:val="none" w:sz="0" w:space="0" w:color="auto"/>
          </w:divBdr>
        </w:div>
        <w:div w:id="1021054991">
          <w:marLeft w:val="640"/>
          <w:marRight w:val="0"/>
          <w:marTop w:val="0"/>
          <w:marBottom w:val="0"/>
          <w:divBdr>
            <w:top w:val="none" w:sz="0" w:space="0" w:color="auto"/>
            <w:left w:val="none" w:sz="0" w:space="0" w:color="auto"/>
            <w:bottom w:val="none" w:sz="0" w:space="0" w:color="auto"/>
            <w:right w:val="none" w:sz="0" w:space="0" w:color="auto"/>
          </w:divBdr>
        </w:div>
        <w:div w:id="1236665897">
          <w:marLeft w:val="640"/>
          <w:marRight w:val="0"/>
          <w:marTop w:val="0"/>
          <w:marBottom w:val="0"/>
          <w:divBdr>
            <w:top w:val="none" w:sz="0" w:space="0" w:color="auto"/>
            <w:left w:val="none" w:sz="0" w:space="0" w:color="auto"/>
            <w:bottom w:val="none" w:sz="0" w:space="0" w:color="auto"/>
            <w:right w:val="none" w:sz="0" w:space="0" w:color="auto"/>
          </w:divBdr>
        </w:div>
        <w:div w:id="1002439047">
          <w:marLeft w:val="640"/>
          <w:marRight w:val="0"/>
          <w:marTop w:val="0"/>
          <w:marBottom w:val="0"/>
          <w:divBdr>
            <w:top w:val="none" w:sz="0" w:space="0" w:color="auto"/>
            <w:left w:val="none" w:sz="0" w:space="0" w:color="auto"/>
            <w:bottom w:val="none" w:sz="0" w:space="0" w:color="auto"/>
            <w:right w:val="none" w:sz="0" w:space="0" w:color="auto"/>
          </w:divBdr>
        </w:div>
        <w:div w:id="526869459">
          <w:marLeft w:val="640"/>
          <w:marRight w:val="0"/>
          <w:marTop w:val="0"/>
          <w:marBottom w:val="0"/>
          <w:divBdr>
            <w:top w:val="none" w:sz="0" w:space="0" w:color="auto"/>
            <w:left w:val="none" w:sz="0" w:space="0" w:color="auto"/>
            <w:bottom w:val="none" w:sz="0" w:space="0" w:color="auto"/>
            <w:right w:val="none" w:sz="0" w:space="0" w:color="auto"/>
          </w:divBdr>
        </w:div>
        <w:div w:id="614603452">
          <w:marLeft w:val="640"/>
          <w:marRight w:val="0"/>
          <w:marTop w:val="0"/>
          <w:marBottom w:val="0"/>
          <w:divBdr>
            <w:top w:val="none" w:sz="0" w:space="0" w:color="auto"/>
            <w:left w:val="none" w:sz="0" w:space="0" w:color="auto"/>
            <w:bottom w:val="none" w:sz="0" w:space="0" w:color="auto"/>
            <w:right w:val="none" w:sz="0" w:space="0" w:color="auto"/>
          </w:divBdr>
        </w:div>
        <w:div w:id="672299891">
          <w:marLeft w:val="640"/>
          <w:marRight w:val="0"/>
          <w:marTop w:val="0"/>
          <w:marBottom w:val="0"/>
          <w:divBdr>
            <w:top w:val="none" w:sz="0" w:space="0" w:color="auto"/>
            <w:left w:val="none" w:sz="0" w:space="0" w:color="auto"/>
            <w:bottom w:val="none" w:sz="0" w:space="0" w:color="auto"/>
            <w:right w:val="none" w:sz="0" w:space="0" w:color="auto"/>
          </w:divBdr>
        </w:div>
        <w:div w:id="119418362">
          <w:marLeft w:val="640"/>
          <w:marRight w:val="0"/>
          <w:marTop w:val="0"/>
          <w:marBottom w:val="0"/>
          <w:divBdr>
            <w:top w:val="none" w:sz="0" w:space="0" w:color="auto"/>
            <w:left w:val="none" w:sz="0" w:space="0" w:color="auto"/>
            <w:bottom w:val="none" w:sz="0" w:space="0" w:color="auto"/>
            <w:right w:val="none" w:sz="0" w:space="0" w:color="auto"/>
          </w:divBdr>
        </w:div>
        <w:div w:id="1765760397">
          <w:marLeft w:val="640"/>
          <w:marRight w:val="0"/>
          <w:marTop w:val="0"/>
          <w:marBottom w:val="0"/>
          <w:divBdr>
            <w:top w:val="none" w:sz="0" w:space="0" w:color="auto"/>
            <w:left w:val="none" w:sz="0" w:space="0" w:color="auto"/>
            <w:bottom w:val="none" w:sz="0" w:space="0" w:color="auto"/>
            <w:right w:val="none" w:sz="0" w:space="0" w:color="auto"/>
          </w:divBdr>
        </w:div>
        <w:div w:id="1214997736">
          <w:marLeft w:val="640"/>
          <w:marRight w:val="0"/>
          <w:marTop w:val="0"/>
          <w:marBottom w:val="0"/>
          <w:divBdr>
            <w:top w:val="none" w:sz="0" w:space="0" w:color="auto"/>
            <w:left w:val="none" w:sz="0" w:space="0" w:color="auto"/>
            <w:bottom w:val="none" w:sz="0" w:space="0" w:color="auto"/>
            <w:right w:val="none" w:sz="0" w:space="0" w:color="auto"/>
          </w:divBdr>
        </w:div>
        <w:div w:id="10036536">
          <w:marLeft w:val="640"/>
          <w:marRight w:val="0"/>
          <w:marTop w:val="0"/>
          <w:marBottom w:val="0"/>
          <w:divBdr>
            <w:top w:val="none" w:sz="0" w:space="0" w:color="auto"/>
            <w:left w:val="none" w:sz="0" w:space="0" w:color="auto"/>
            <w:bottom w:val="none" w:sz="0" w:space="0" w:color="auto"/>
            <w:right w:val="none" w:sz="0" w:space="0" w:color="auto"/>
          </w:divBdr>
        </w:div>
        <w:div w:id="1468469502">
          <w:marLeft w:val="640"/>
          <w:marRight w:val="0"/>
          <w:marTop w:val="0"/>
          <w:marBottom w:val="0"/>
          <w:divBdr>
            <w:top w:val="none" w:sz="0" w:space="0" w:color="auto"/>
            <w:left w:val="none" w:sz="0" w:space="0" w:color="auto"/>
            <w:bottom w:val="none" w:sz="0" w:space="0" w:color="auto"/>
            <w:right w:val="none" w:sz="0" w:space="0" w:color="auto"/>
          </w:divBdr>
        </w:div>
        <w:div w:id="1780828887">
          <w:marLeft w:val="640"/>
          <w:marRight w:val="0"/>
          <w:marTop w:val="0"/>
          <w:marBottom w:val="0"/>
          <w:divBdr>
            <w:top w:val="none" w:sz="0" w:space="0" w:color="auto"/>
            <w:left w:val="none" w:sz="0" w:space="0" w:color="auto"/>
            <w:bottom w:val="none" w:sz="0" w:space="0" w:color="auto"/>
            <w:right w:val="none" w:sz="0" w:space="0" w:color="auto"/>
          </w:divBdr>
        </w:div>
        <w:div w:id="296568375">
          <w:marLeft w:val="640"/>
          <w:marRight w:val="0"/>
          <w:marTop w:val="0"/>
          <w:marBottom w:val="0"/>
          <w:divBdr>
            <w:top w:val="none" w:sz="0" w:space="0" w:color="auto"/>
            <w:left w:val="none" w:sz="0" w:space="0" w:color="auto"/>
            <w:bottom w:val="none" w:sz="0" w:space="0" w:color="auto"/>
            <w:right w:val="none" w:sz="0" w:space="0" w:color="auto"/>
          </w:divBdr>
        </w:div>
        <w:div w:id="282881868">
          <w:marLeft w:val="640"/>
          <w:marRight w:val="0"/>
          <w:marTop w:val="0"/>
          <w:marBottom w:val="0"/>
          <w:divBdr>
            <w:top w:val="none" w:sz="0" w:space="0" w:color="auto"/>
            <w:left w:val="none" w:sz="0" w:space="0" w:color="auto"/>
            <w:bottom w:val="none" w:sz="0" w:space="0" w:color="auto"/>
            <w:right w:val="none" w:sz="0" w:space="0" w:color="auto"/>
          </w:divBdr>
        </w:div>
        <w:div w:id="310789854">
          <w:marLeft w:val="640"/>
          <w:marRight w:val="0"/>
          <w:marTop w:val="0"/>
          <w:marBottom w:val="0"/>
          <w:divBdr>
            <w:top w:val="none" w:sz="0" w:space="0" w:color="auto"/>
            <w:left w:val="none" w:sz="0" w:space="0" w:color="auto"/>
            <w:bottom w:val="none" w:sz="0" w:space="0" w:color="auto"/>
            <w:right w:val="none" w:sz="0" w:space="0" w:color="auto"/>
          </w:divBdr>
        </w:div>
        <w:div w:id="779642813">
          <w:marLeft w:val="640"/>
          <w:marRight w:val="0"/>
          <w:marTop w:val="0"/>
          <w:marBottom w:val="0"/>
          <w:divBdr>
            <w:top w:val="none" w:sz="0" w:space="0" w:color="auto"/>
            <w:left w:val="none" w:sz="0" w:space="0" w:color="auto"/>
            <w:bottom w:val="none" w:sz="0" w:space="0" w:color="auto"/>
            <w:right w:val="none" w:sz="0" w:space="0" w:color="auto"/>
          </w:divBdr>
        </w:div>
        <w:div w:id="68385018">
          <w:marLeft w:val="640"/>
          <w:marRight w:val="0"/>
          <w:marTop w:val="0"/>
          <w:marBottom w:val="0"/>
          <w:divBdr>
            <w:top w:val="none" w:sz="0" w:space="0" w:color="auto"/>
            <w:left w:val="none" w:sz="0" w:space="0" w:color="auto"/>
            <w:bottom w:val="none" w:sz="0" w:space="0" w:color="auto"/>
            <w:right w:val="none" w:sz="0" w:space="0" w:color="auto"/>
          </w:divBdr>
        </w:div>
        <w:div w:id="421072699">
          <w:marLeft w:val="640"/>
          <w:marRight w:val="0"/>
          <w:marTop w:val="0"/>
          <w:marBottom w:val="0"/>
          <w:divBdr>
            <w:top w:val="none" w:sz="0" w:space="0" w:color="auto"/>
            <w:left w:val="none" w:sz="0" w:space="0" w:color="auto"/>
            <w:bottom w:val="none" w:sz="0" w:space="0" w:color="auto"/>
            <w:right w:val="none" w:sz="0" w:space="0" w:color="auto"/>
          </w:divBdr>
        </w:div>
        <w:div w:id="821850597">
          <w:marLeft w:val="640"/>
          <w:marRight w:val="0"/>
          <w:marTop w:val="0"/>
          <w:marBottom w:val="0"/>
          <w:divBdr>
            <w:top w:val="none" w:sz="0" w:space="0" w:color="auto"/>
            <w:left w:val="none" w:sz="0" w:space="0" w:color="auto"/>
            <w:bottom w:val="none" w:sz="0" w:space="0" w:color="auto"/>
            <w:right w:val="none" w:sz="0" w:space="0" w:color="auto"/>
          </w:divBdr>
        </w:div>
        <w:div w:id="2020233675">
          <w:marLeft w:val="640"/>
          <w:marRight w:val="0"/>
          <w:marTop w:val="0"/>
          <w:marBottom w:val="0"/>
          <w:divBdr>
            <w:top w:val="none" w:sz="0" w:space="0" w:color="auto"/>
            <w:left w:val="none" w:sz="0" w:space="0" w:color="auto"/>
            <w:bottom w:val="none" w:sz="0" w:space="0" w:color="auto"/>
            <w:right w:val="none" w:sz="0" w:space="0" w:color="auto"/>
          </w:divBdr>
        </w:div>
        <w:div w:id="2118939324">
          <w:marLeft w:val="640"/>
          <w:marRight w:val="0"/>
          <w:marTop w:val="0"/>
          <w:marBottom w:val="0"/>
          <w:divBdr>
            <w:top w:val="none" w:sz="0" w:space="0" w:color="auto"/>
            <w:left w:val="none" w:sz="0" w:space="0" w:color="auto"/>
            <w:bottom w:val="none" w:sz="0" w:space="0" w:color="auto"/>
            <w:right w:val="none" w:sz="0" w:space="0" w:color="auto"/>
          </w:divBdr>
        </w:div>
        <w:div w:id="874655461">
          <w:marLeft w:val="640"/>
          <w:marRight w:val="0"/>
          <w:marTop w:val="0"/>
          <w:marBottom w:val="0"/>
          <w:divBdr>
            <w:top w:val="none" w:sz="0" w:space="0" w:color="auto"/>
            <w:left w:val="none" w:sz="0" w:space="0" w:color="auto"/>
            <w:bottom w:val="none" w:sz="0" w:space="0" w:color="auto"/>
            <w:right w:val="none" w:sz="0" w:space="0" w:color="auto"/>
          </w:divBdr>
        </w:div>
        <w:div w:id="388649401">
          <w:marLeft w:val="640"/>
          <w:marRight w:val="0"/>
          <w:marTop w:val="0"/>
          <w:marBottom w:val="0"/>
          <w:divBdr>
            <w:top w:val="none" w:sz="0" w:space="0" w:color="auto"/>
            <w:left w:val="none" w:sz="0" w:space="0" w:color="auto"/>
            <w:bottom w:val="none" w:sz="0" w:space="0" w:color="auto"/>
            <w:right w:val="none" w:sz="0" w:space="0" w:color="auto"/>
          </w:divBdr>
        </w:div>
        <w:div w:id="984696259">
          <w:marLeft w:val="640"/>
          <w:marRight w:val="0"/>
          <w:marTop w:val="0"/>
          <w:marBottom w:val="0"/>
          <w:divBdr>
            <w:top w:val="none" w:sz="0" w:space="0" w:color="auto"/>
            <w:left w:val="none" w:sz="0" w:space="0" w:color="auto"/>
            <w:bottom w:val="none" w:sz="0" w:space="0" w:color="auto"/>
            <w:right w:val="none" w:sz="0" w:space="0" w:color="auto"/>
          </w:divBdr>
        </w:div>
        <w:div w:id="236330200">
          <w:marLeft w:val="640"/>
          <w:marRight w:val="0"/>
          <w:marTop w:val="0"/>
          <w:marBottom w:val="0"/>
          <w:divBdr>
            <w:top w:val="none" w:sz="0" w:space="0" w:color="auto"/>
            <w:left w:val="none" w:sz="0" w:space="0" w:color="auto"/>
            <w:bottom w:val="none" w:sz="0" w:space="0" w:color="auto"/>
            <w:right w:val="none" w:sz="0" w:space="0" w:color="auto"/>
          </w:divBdr>
        </w:div>
        <w:div w:id="574048135">
          <w:marLeft w:val="640"/>
          <w:marRight w:val="0"/>
          <w:marTop w:val="0"/>
          <w:marBottom w:val="0"/>
          <w:divBdr>
            <w:top w:val="none" w:sz="0" w:space="0" w:color="auto"/>
            <w:left w:val="none" w:sz="0" w:space="0" w:color="auto"/>
            <w:bottom w:val="none" w:sz="0" w:space="0" w:color="auto"/>
            <w:right w:val="none" w:sz="0" w:space="0" w:color="auto"/>
          </w:divBdr>
        </w:div>
        <w:div w:id="1071927069">
          <w:marLeft w:val="640"/>
          <w:marRight w:val="0"/>
          <w:marTop w:val="0"/>
          <w:marBottom w:val="0"/>
          <w:divBdr>
            <w:top w:val="none" w:sz="0" w:space="0" w:color="auto"/>
            <w:left w:val="none" w:sz="0" w:space="0" w:color="auto"/>
            <w:bottom w:val="none" w:sz="0" w:space="0" w:color="auto"/>
            <w:right w:val="none" w:sz="0" w:space="0" w:color="auto"/>
          </w:divBdr>
        </w:div>
        <w:div w:id="1442408673">
          <w:marLeft w:val="640"/>
          <w:marRight w:val="0"/>
          <w:marTop w:val="0"/>
          <w:marBottom w:val="0"/>
          <w:divBdr>
            <w:top w:val="none" w:sz="0" w:space="0" w:color="auto"/>
            <w:left w:val="none" w:sz="0" w:space="0" w:color="auto"/>
            <w:bottom w:val="none" w:sz="0" w:space="0" w:color="auto"/>
            <w:right w:val="none" w:sz="0" w:space="0" w:color="auto"/>
          </w:divBdr>
        </w:div>
        <w:div w:id="210728187">
          <w:marLeft w:val="640"/>
          <w:marRight w:val="0"/>
          <w:marTop w:val="0"/>
          <w:marBottom w:val="0"/>
          <w:divBdr>
            <w:top w:val="none" w:sz="0" w:space="0" w:color="auto"/>
            <w:left w:val="none" w:sz="0" w:space="0" w:color="auto"/>
            <w:bottom w:val="none" w:sz="0" w:space="0" w:color="auto"/>
            <w:right w:val="none" w:sz="0" w:space="0" w:color="auto"/>
          </w:divBdr>
        </w:div>
        <w:div w:id="303967487">
          <w:marLeft w:val="640"/>
          <w:marRight w:val="0"/>
          <w:marTop w:val="0"/>
          <w:marBottom w:val="0"/>
          <w:divBdr>
            <w:top w:val="none" w:sz="0" w:space="0" w:color="auto"/>
            <w:left w:val="none" w:sz="0" w:space="0" w:color="auto"/>
            <w:bottom w:val="none" w:sz="0" w:space="0" w:color="auto"/>
            <w:right w:val="none" w:sz="0" w:space="0" w:color="auto"/>
          </w:divBdr>
        </w:div>
        <w:div w:id="849678702">
          <w:marLeft w:val="640"/>
          <w:marRight w:val="0"/>
          <w:marTop w:val="0"/>
          <w:marBottom w:val="0"/>
          <w:divBdr>
            <w:top w:val="none" w:sz="0" w:space="0" w:color="auto"/>
            <w:left w:val="none" w:sz="0" w:space="0" w:color="auto"/>
            <w:bottom w:val="none" w:sz="0" w:space="0" w:color="auto"/>
            <w:right w:val="none" w:sz="0" w:space="0" w:color="auto"/>
          </w:divBdr>
        </w:div>
        <w:div w:id="97064031">
          <w:marLeft w:val="640"/>
          <w:marRight w:val="0"/>
          <w:marTop w:val="0"/>
          <w:marBottom w:val="0"/>
          <w:divBdr>
            <w:top w:val="none" w:sz="0" w:space="0" w:color="auto"/>
            <w:left w:val="none" w:sz="0" w:space="0" w:color="auto"/>
            <w:bottom w:val="none" w:sz="0" w:space="0" w:color="auto"/>
            <w:right w:val="none" w:sz="0" w:space="0" w:color="auto"/>
          </w:divBdr>
        </w:div>
        <w:div w:id="1268997640">
          <w:marLeft w:val="640"/>
          <w:marRight w:val="0"/>
          <w:marTop w:val="0"/>
          <w:marBottom w:val="0"/>
          <w:divBdr>
            <w:top w:val="none" w:sz="0" w:space="0" w:color="auto"/>
            <w:left w:val="none" w:sz="0" w:space="0" w:color="auto"/>
            <w:bottom w:val="none" w:sz="0" w:space="0" w:color="auto"/>
            <w:right w:val="none" w:sz="0" w:space="0" w:color="auto"/>
          </w:divBdr>
        </w:div>
        <w:div w:id="1639724866">
          <w:marLeft w:val="640"/>
          <w:marRight w:val="0"/>
          <w:marTop w:val="0"/>
          <w:marBottom w:val="0"/>
          <w:divBdr>
            <w:top w:val="none" w:sz="0" w:space="0" w:color="auto"/>
            <w:left w:val="none" w:sz="0" w:space="0" w:color="auto"/>
            <w:bottom w:val="none" w:sz="0" w:space="0" w:color="auto"/>
            <w:right w:val="none" w:sz="0" w:space="0" w:color="auto"/>
          </w:divBdr>
        </w:div>
        <w:div w:id="2053118105">
          <w:marLeft w:val="640"/>
          <w:marRight w:val="0"/>
          <w:marTop w:val="0"/>
          <w:marBottom w:val="0"/>
          <w:divBdr>
            <w:top w:val="none" w:sz="0" w:space="0" w:color="auto"/>
            <w:left w:val="none" w:sz="0" w:space="0" w:color="auto"/>
            <w:bottom w:val="none" w:sz="0" w:space="0" w:color="auto"/>
            <w:right w:val="none" w:sz="0" w:space="0" w:color="auto"/>
          </w:divBdr>
        </w:div>
        <w:div w:id="1351108281">
          <w:marLeft w:val="640"/>
          <w:marRight w:val="0"/>
          <w:marTop w:val="0"/>
          <w:marBottom w:val="0"/>
          <w:divBdr>
            <w:top w:val="none" w:sz="0" w:space="0" w:color="auto"/>
            <w:left w:val="none" w:sz="0" w:space="0" w:color="auto"/>
            <w:bottom w:val="none" w:sz="0" w:space="0" w:color="auto"/>
            <w:right w:val="none" w:sz="0" w:space="0" w:color="auto"/>
          </w:divBdr>
        </w:div>
        <w:div w:id="140005657">
          <w:marLeft w:val="640"/>
          <w:marRight w:val="0"/>
          <w:marTop w:val="0"/>
          <w:marBottom w:val="0"/>
          <w:divBdr>
            <w:top w:val="none" w:sz="0" w:space="0" w:color="auto"/>
            <w:left w:val="none" w:sz="0" w:space="0" w:color="auto"/>
            <w:bottom w:val="none" w:sz="0" w:space="0" w:color="auto"/>
            <w:right w:val="none" w:sz="0" w:space="0" w:color="auto"/>
          </w:divBdr>
        </w:div>
        <w:div w:id="148980790">
          <w:marLeft w:val="640"/>
          <w:marRight w:val="0"/>
          <w:marTop w:val="0"/>
          <w:marBottom w:val="0"/>
          <w:divBdr>
            <w:top w:val="none" w:sz="0" w:space="0" w:color="auto"/>
            <w:left w:val="none" w:sz="0" w:space="0" w:color="auto"/>
            <w:bottom w:val="none" w:sz="0" w:space="0" w:color="auto"/>
            <w:right w:val="none" w:sz="0" w:space="0" w:color="auto"/>
          </w:divBdr>
        </w:div>
        <w:div w:id="469784132">
          <w:marLeft w:val="640"/>
          <w:marRight w:val="0"/>
          <w:marTop w:val="0"/>
          <w:marBottom w:val="0"/>
          <w:divBdr>
            <w:top w:val="none" w:sz="0" w:space="0" w:color="auto"/>
            <w:left w:val="none" w:sz="0" w:space="0" w:color="auto"/>
            <w:bottom w:val="none" w:sz="0" w:space="0" w:color="auto"/>
            <w:right w:val="none" w:sz="0" w:space="0" w:color="auto"/>
          </w:divBdr>
        </w:div>
        <w:div w:id="241138223">
          <w:marLeft w:val="640"/>
          <w:marRight w:val="0"/>
          <w:marTop w:val="0"/>
          <w:marBottom w:val="0"/>
          <w:divBdr>
            <w:top w:val="none" w:sz="0" w:space="0" w:color="auto"/>
            <w:left w:val="none" w:sz="0" w:space="0" w:color="auto"/>
            <w:bottom w:val="none" w:sz="0" w:space="0" w:color="auto"/>
            <w:right w:val="none" w:sz="0" w:space="0" w:color="auto"/>
          </w:divBdr>
        </w:div>
        <w:div w:id="1626109843">
          <w:marLeft w:val="640"/>
          <w:marRight w:val="0"/>
          <w:marTop w:val="0"/>
          <w:marBottom w:val="0"/>
          <w:divBdr>
            <w:top w:val="none" w:sz="0" w:space="0" w:color="auto"/>
            <w:left w:val="none" w:sz="0" w:space="0" w:color="auto"/>
            <w:bottom w:val="none" w:sz="0" w:space="0" w:color="auto"/>
            <w:right w:val="none" w:sz="0" w:space="0" w:color="auto"/>
          </w:divBdr>
        </w:div>
        <w:div w:id="1573391845">
          <w:marLeft w:val="640"/>
          <w:marRight w:val="0"/>
          <w:marTop w:val="0"/>
          <w:marBottom w:val="0"/>
          <w:divBdr>
            <w:top w:val="none" w:sz="0" w:space="0" w:color="auto"/>
            <w:left w:val="none" w:sz="0" w:space="0" w:color="auto"/>
            <w:bottom w:val="none" w:sz="0" w:space="0" w:color="auto"/>
            <w:right w:val="none" w:sz="0" w:space="0" w:color="auto"/>
          </w:divBdr>
        </w:div>
        <w:div w:id="1525709268">
          <w:marLeft w:val="640"/>
          <w:marRight w:val="0"/>
          <w:marTop w:val="0"/>
          <w:marBottom w:val="0"/>
          <w:divBdr>
            <w:top w:val="none" w:sz="0" w:space="0" w:color="auto"/>
            <w:left w:val="none" w:sz="0" w:space="0" w:color="auto"/>
            <w:bottom w:val="none" w:sz="0" w:space="0" w:color="auto"/>
            <w:right w:val="none" w:sz="0" w:space="0" w:color="auto"/>
          </w:divBdr>
        </w:div>
        <w:div w:id="1896967415">
          <w:marLeft w:val="640"/>
          <w:marRight w:val="0"/>
          <w:marTop w:val="0"/>
          <w:marBottom w:val="0"/>
          <w:divBdr>
            <w:top w:val="none" w:sz="0" w:space="0" w:color="auto"/>
            <w:left w:val="none" w:sz="0" w:space="0" w:color="auto"/>
            <w:bottom w:val="none" w:sz="0" w:space="0" w:color="auto"/>
            <w:right w:val="none" w:sz="0" w:space="0" w:color="auto"/>
          </w:divBdr>
        </w:div>
        <w:div w:id="616259913">
          <w:marLeft w:val="640"/>
          <w:marRight w:val="0"/>
          <w:marTop w:val="0"/>
          <w:marBottom w:val="0"/>
          <w:divBdr>
            <w:top w:val="none" w:sz="0" w:space="0" w:color="auto"/>
            <w:left w:val="none" w:sz="0" w:space="0" w:color="auto"/>
            <w:bottom w:val="none" w:sz="0" w:space="0" w:color="auto"/>
            <w:right w:val="none" w:sz="0" w:space="0" w:color="auto"/>
          </w:divBdr>
        </w:div>
        <w:div w:id="1694762345">
          <w:marLeft w:val="640"/>
          <w:marRight w:val="0"/>
          <w:marTop w:val="0"/>
          <w:marBottom w:val="0"/>
          <w:divBdr>
            <w:top w:val="none" w:sz="0" w:space="0" w:color="auto"/>
            <w:left w:val="none" w:sz="0" w:space="0" w:color="auto"/>
            <w:bottom w:val="none" w:sz="0" w:space="0" w:color="auto"/>
            <w:right w:val="none" w:sz="0" w:space="0" w:color="auto"/>
          </w:divBdr>
        </w:div>
        <w:div w:id="478689346">
          <w:marLeft w:val="640"/>
          <w:marRight w:val="0"/>
          <w:marTop w:val="0"/>
          <w:marBottom w:val="0"/>
          <w:divBdr>
            <w:top w:val="none" w:sz="0" w:space="0" w:color="auto"/>
            <w:left w:val="none" w:sz="0" w:space="0" w:color="auto"/>
            <w:bottom w:val="none" w:sz="0" w:space="0" w:color="auto"/>
            <w:right w:val="none" w:sz="0" w:space="0" w:color="auto"/>
          </w:divBdr>
        </w:div>
        <w:div w:id="2066488871">
          <w:marLeft w:val="640"/>
          <w:marRight w:val="0"/>
          <w:marTop w:val="0"/>
          <w:marBottom w:val="0"/>
          <w:divBdr>
            <w:top w:val="none" w:sz="0" w:space="0" w:color="auto"/>
            <w:left w:val="none" w:sz="0" w:space="0" w:color="auto"/>
            <w:bottom w:val="none" w:sz="0" w:space="0" w:color="auto"/>
            <w:right w:val="none" w:sz="0" w:space="0" w:color="auto"/>
          </w:divBdr>
        </w:div>
        <w:div w:id="28458134">
          <w:marLeft w:val="640"/>
          <w:marRight w:val="0"/>
          <w:marTop w:val="0"/>
          <w:marBottom w:val="0"/>
          <w:divBdr>
            <w:top w:val="none" w:sz="0" w:space="0" w:color="auto"/>
            <w:left w:val="none" w:sz="0" w:space="0" w:color="auto"/>
            <w:bottom w:val="none" w:sz="0" w:space="0" w:color="auto"/>
            <w:right w:val="none" w:sz="0" w:space="0" w:color="auto"/>
          </w:divBdr>
        </w:div>
        <w:div w:id="2050252612">
          <w:marLeft w:val="640"/>
          <w:marRight w:val="0"/>
          <w:marTop w:val="0"/>
          <w:marBottom w:val="0"/>
          <w:divBdr>
            <w:top w:val="none" w:sz="0" w:space="0" w:color="auto"/>
            <w:left w:val="none" w:sz="0" w:space="0" w:color="auto"/>
            <w:bottom w:val="none" w:sz="0" w:space="0" w:color="auto"/>
            <w:right w:val="none" w:sz="0" w:space="0" w:color="auto"/>
          </w:divBdr>
        </w:div>
        <w:div w:id="586305512">
          <w:marLeft w:val="640"/>
          <w:marRight w:val="0"/>
          <w:marTop w:val="0"/>
          <w:marBottom w:val="0"/>
          <w:divBdr>
            <w:top w:val="none" w:sz="0" w:space="0" w:color="auto"/>
            <w:left w:val="none" w:sz="0" w:space="0" w:color="auto"/>
            <w:bottom w:val="none" w:sz="0" w:space="0" w:color="auto"/>
            <w:right w:val="none" w:sz="0" w:space="0" w:color="auto"/>
          </w:divBdr>
        </w:div>
        <w:div w:id="588536810">
          <w:marLeft w:val="640"/>
          <w:marRight w:val="0"/>
          <w:marTop w:val="0"/>
          <w:marBottom w:val="0"/>
          <w:divBdr>
            <w:top w:val="none" w:sz="0" w:space="0" w:color="auto"/>
            <w:left w:val="none" w:sz="0" w:space="0" w:color="auto"/>
            <w:bottom w:val="none" w:sz="0" w:space="0" w:color="auto"/>
            <w:right w:val="none" w:sz="0" w:space="0" w:color="auto"/>
          </w:divBdr>
        </w:div>
        <w:div w:id="636181337">
          <w:marLeft w:val="640"/>
          <w:marRight w:val="0"/>
          <w:marTop w:val="0"/>
          <w:marBottom w:val="0"/>
          <w:divBdr>
            <w:top w:val="none" w:sz="0" w:space="0" w:color="auto"/>
            <w:left w:val="none" w:sz="0" w:space="0" w:color="auto"/>
            <w:bottom w:val="none" w:sz="0" w:space="0" w:color="auto"/>
            <w:right w:val="none" w:sz="0" w:space="0" w:color="auto"/>
          </w:divBdr>
        </w:div>
        <w:div w:id="1785534309">
          <w:marLeft w:val="640"/>
          <w:marRight w:val="0"/>
          <w:marTop w:val="0"/>
          <w:marBottom w:val="0"/>
          <w:divBdr>
            <w:top w:val="none" w:sz="0" w:space="0" w:color="auto"/>
            <w:left w:val="none" w:sz="0" w:space="0" w:color="auto"/>
            <w:bottom w:val="none" w:sz="0" w:space="0" w:color="auto"/>
            <w:right w:val="none" w:sz="0" w:space="0" w:color="auto"/>
          </w:divBdr>
        </w:div>
        <w:div w:id="1619800886">
          <w:marLeft w:val="640"/>
          <w:marRight w:val="0"/>
          <w:marTop w:val="0"/>
          <w:marBottom w:val="0"/>
          <w:divBdr>
            <w:top w:val="none" w:sz="0" w:space="0" w:color="auto"/>
            <w:left w:val="none" w:sz="0" w:space="0" w:color="auto"/>
            <w:bottom w:val="none" w:sz="0" w:space="0" w:color="auto"/>
            <w:right w:val="none" w:sz="0" w:space="0" w:color="auto"/>
          </w:divBdr>
        </w:div>
        <w:div w:id="1022509279">
          <w:marLeft w:val="640"/>
          <w:marRight w:val="0"/>
          <w:marTop w:val="0"/>
          <w:marBottom w:val="0"/>
          <w:divBdr>
            <w:top w:val="none" w:sz="0" w:space="0" w:color="auto"/>
            <w:left w:val="none" w:sz="0" w:space="0" w:color="auto"/>
            <w:bottom w:val="none" w:sz="0" w:space="0" w:color="auto"/>
            <w:right w:val="none" w:sz="0" w:space="0" w:color="auto"/>
          </w:divBdr>
        </w:div>
        <w:div w:id="1415472019">
          <w:marLeft w:val="640"/>
          <w:marRight w:val="0"/>
          <w:marTop w:val="0"/>
          <w:marBottom w:val="0"/>
          <w:divBdr>
            <w:top w:val="none" w:sz="0" w:space="0" w:color="auto"/>
            <w:left w:val="none" w:sz="0" w:space="0" w:color="auto"/>
            <w:bottom w:val="none" w:sz="0" w:space="0" w:color="auto"/>
            <w:right w:val="none" w:sz="0" w:space="0" w:color="auto"/>
          </w:divBdr>
        </w:div>
        <w:div w:id="449669275">
          <w:marLeft w:val="640"/>
          <w:marRight w:val="0"/>
          <w:marTop w:val="0"/>
          <w:marBottom w:val="0"/>
          <w:divBdr>
            <w:top w:val="none" w:sz="0" w:space="0" w:color="auto"/>
            <w:left w:val="none" w:sz="0" w:space="0" w:color="auto"/>
            <w:bottom w:val="none" w:sz="0" w:space="0" w:color="auto"/>
            <w:right w:val="none" w:sz="0" w:space="0" w:color="auto"/>
          </w:divBdr>
        </w:div>
        <w:div w:id="1802769777">
          <w:marLeft w:val="640"/>
          <w:marRight w:val="0"/>
          <w:marTop w:val="0"/>
          <w:marBottom w:val="0"/>
          <w:divBdr>
            <w:top w:val="none" w:sz="0" w:space="0" w:color="auto"/>
            <w:left w:val="none" w:sz="0" w:space="0" w:color="auto"/>
            <w:bottom w:val="none" w:sz="0" w:space="0" w:color="auto"/>
            <w:right w:val="none" w:sz="0" w:space="0" w:color="auto"/>
          </w:divBdr>
        </w:div>
        <w:div w:id="1656061716">
          <w:marLeft w:val="640"/>
          <w:marRight w:val="0"/>
          <w:marTop w:val="0"/>
          <w:marBottom w:val="0"/>
          <w:divBdr>
            <w:top w:val="none" w:sz="0" w:space="0" w:color="auto"/>
            <w:left w:val="none" w:sz="0" w:space="0" w:color="auto"/>
            <w:bottom w:val="none" w:sz="0" w:space="0" w:color="auto"/>
            <w:right w:val="none" w:sz="0" w:space="0" w:color="auto"/>
          </w:divBdr>
        </w:div>
        <w:div w:id="1147429574">
          <w:marLeft w:val="640"/>
          <w:marRight w:val="0"/>
          <w:marTop w:val="0"/>
          <w:marBottom w:val="0"/>
          <w:divBdr>
            <w:top w:val="none" w:sz="0" w:space="0" w:color="auto"/>
            <w:left w:val="none" w:sz="0" w:space="0" w:color="auto"/>
            <w:bottom w:val="none" w:sz="0" w:space="0" w:color="auto"/>
            <w:right w:val="none" w:sz="0" w:space="0" w:color="auto"/>
          </w:divBdr>
        </w:div>
        <w:div w:id="1799832592">
          <w:marLeft w:val="640"/>
          <w:marRight w:val="0"/>
          <w:marTop w:val="0"/>
          <w:marBottom w:val="0"/>
          <w:divBdr>
            <w:top w:val="none" w:sz="0" w:space="0" w:color="auto"/>
            <w:left w:val="none" w:sz="0" w:space="0" w:color="auto"/>
            <w:bottom w:val="none" w:sz="0" w:space="0" w:color="auto"/>
            <w:right w:val="none" w:sz="0" w:space="0" w:color="auto"/>
          </w:divBdr>
        </w:div>
        <w:div w:id="1795102544">
          <w:marLeft w:val="640"/>
          <w:marRight w:val="0"/>
          <w:marTop w:val="0"/>
          <w:marBottom w:val="0"/>
          <w:divBdr>
            <w:top w:val="none" w:sz="0" w:space="0" w:color="auto"/>
            <w:left w:val="none" w:sz="0" w:space="0" w:color="auto"/>
            <w:bottom w:val="none" w:sz="0" w:space="0" w:color="auto"/>
            <w:right w:val="none" w:sz="0" w:space="0" w:color="auto"/>
          </w:divBdr>
        </w:div>
        <w:div w:id="323515103">
          <w:marLeft w:val="640"/>
          <w:marRight w:val="0"/>
          <w:marTop w:val="0"/>
          <w:marBottom w:val="0"/>
          <w:divBdr>
            <w:top w:val="none" w:sz="0" w:space="0" w:color="auto"/>
            <w:left w:val="none" w:sz="0" w:space="0" w:color="auto"/>
            <w:bottom w:val="none" w:sz="0" w:space="0" w:color="auto"/>
            <w:right w:val="none" w:sz="0" w:space="0" w:color="auto"/>
          </w:divBdr>
        </w:div>
        <w:div w:id="1897164270">
          <w:marLeft w:val="640"/>
          <w:marRight w:val="0"/>
          <w:marTop w:val="0"/>
          <w:marBottom w:val="0"/>
          <w:divBdr>
            <w:top w:val="none" w:sz="0" w:space="0" w:color="auto"/>
            <w:left w:val="none" w:sz="0" w:space="0" w:color="auto"/>
            <w:bottom w:val="none" w:sz="0" w:space="0" w:color="auto"/>
            <w:right w:val="none" w:sz="0" w:space="0" w:color="auto"/>
          </w:divBdr>
        </w:div>
        <w:div w:id="1605381914">
          <w:marLeft w:val="640"/>
          <w:marRight w:val="0"/>
          <w:marTop w:val="0"/>
          <w:marBottom w:val="0"/>
          <w:divBdr>
            <w:top w:val="none" w:sz="0" w:space="0" w:color="auto"/>
            <w:left w:val="none" w:sz="0" w:space="0" w:color="auto"/>
            <w:bottom w:val="none" w:sz="0" w:space="0" w:color="auto"/>
            <w:right w:val="none" w:sz="0" w:space="0" w:color="auto"/>
          </w:divBdr>
        </w:div>
        <w:div w:id="119963571">
          <w:marLeft w:val="640"/>
          <w:marRight w:val="0"/>
          <w:marTop w:val="0"/>
          <w:marBottom w:val="0"/>
          <w:divBdr>
            <w:top w:val="none" w:sz="0" w:space="0" w:color="auto"/>
            <w:left w:val="none" w:sz="0" w:space="0" w:color="auto"/>
            <w:bottom w:val="none" w:sz="0" w:space="0" w:color="auto"/>
            <w:right w:val="none" w:sz="0" w:space="0" w:color="auto"/>
          </w:divBdr>
        </w:div>
        <w:div w:id="163592068">
          <w:marLeft w:val="640"/>
          <w:marRight w:val="0"/>
          <w:marTop w:val="0"/>
          <w:marBottom w:val="0"/>
          <w:divBdr>
            <w:top w:val="none" w:sz="0" w:space="0" w:color="auto"/>
            <w:left w:val="none" w:sz="0" w:space="0" w:color="auto"/>
            <w:bottom w:val="none" w:sz="0" w:space="0" w:color="auto"/>
            <w:right w:val="none" w:sz="0" w:space="0" w:color="auto"/>
          </w:divBdr>
        </w:div>
        <w:div w:id="1350179400">
          <w:marLeft w:val="640"/>
          <w:marRight w:val="0"/>
          <w:marTop w:val="0"/>
          <w:marBottom w:val="0"/>
          <w:divBdr>
            <w:top w:val="none" w:sz="0" w:space="0" w:color="auto"/>
            <w:left w:val="none" w:sz="0" w:space="0" w:color="auto"/>
            <w:bottom w:val="none" w:sz="0" w:space="0" w:color="auto"/>
            <w:right w:val="none" w:sz="0" w:space="0" w:color="auto"/>
          </w:divBdr>
        </w:div>
        <w:div w:id="296181451">
          <w:marLeft w:val="640"/>
          <w:marRight w:val="0"/>
          <w:marTop w:val="0"/>
          <w:marBottom w:val="0"/>
          <w:divBdr>
            <w:top w:val="none" w:sz="0" w:space="0" w:color="auto"/>
            <w:left w:val="none" w:sz="0" w:space="0" w:color="auto"/>
            <w:bottom w:val="none" w:sz="0" w:space="0" w:color="auto"/>
            <w:right w:val="none" w:sz="0" w:space="0" w:color="auto"/>
          </w:divBdr>
        </w:div>
        <w:div w:id="662899305">
          <w:marLeft w:val="640"/>
          <w:marRight w:val="0"/>
          <w:marTop w:val="0"/>
          <w:marBottom w:val="0"/>
          <w:divBdr>
            <w:top w:val="none" w:sz="0" w:space="0" w:color="auto"/>
            <w:left w:val="none" w:sz="0" w:space="0" w:color="auto"/>
            <w:bottom w:val="none" w:sz="0" w:space="0" w:color="auto"/>
            <w:right w:val="none" w:sz="0" w:space="0" w:color="auto"/>
          </w:divBdr>
        </w:div>
        <w:div w:id="901335938">
          <w:marLeft w:val="640"/>
          <w:marRight w:val="0"/>
          <w:marTop w:val="0"/>
          <w:marBottom w:val="0"/>
          <w:divBdr>
            <w:top w:val="none" w:sz="0" w:space="0" w:color="auto"/>
            <w:left w:val="none" w:sz="0" w:space="0" w:color="auto"/>
            <w:bottom w:val="none" w:sz="0" w:space="0" w:color="auto"/>
            <w:right w:val="none" w:sz="0" w:space="0" w:color="auto"/>
          </w:divBdr>
        </w:div>
        <w:div w:id="1330408912">
          <w:marLeft w:val="640"/>
          <w:marRight w:val="0"/>
          <w:marTop w:val="0"/>
          <w:marBottom w:val="0"/>
          <w:divBdr>
            <w:top w:val="none" w:sz="0" w:space="0" w:color="auto"/>
            <w:left w:val="none" w:sz="0" w:space="0" w:color="auto"/>
            <w:bottom w:val="none" w:sz="0" w:space="0" w:color="auto"/>
            <w:right w:val="none" w:sz="0" w:space="0" w:color="auto"/>
          </w:divBdr>
        </w:div>
        <w:div w:id="1996257865">
          <w:marLeft w:val="640"/>
          <w:marRight w:val="0"/>
          <w:marTop w:val="0"/>
          <w:marBottom w:val="0"/>
          <w:divBdr>
            <w:top w:val="none" w:sz="0" w:space="0" w:color="auto"/>
            <w:left w:val="none" w:sz="0" w:space="0" w:color="auto"/>
            <w:bottom w:val="none" w:sz="0" w:space="0" w:color="auto"/>
            <w:right w:val="none" w:sz="0" w:space="0" w:color="auto"/>
          </w:divBdr>
        </w:div>
        <w:div w:id="699165565">
          <w:marLeft w:val="640"/>
          <w:marRight w:val="0"/>
          <w:marTop w:val="0"/>
          <w:marBottom w:val="0"/>
          <w:divBdr>
            <w:top w:val="none" w:sz="0" w:space="0" w:color="auto"/>
            <w:left w:val="none" w:sz="0" w:space="0" w:color="auto"/>
            <w:bottom w:val="none" w:sz="0" w:space="0" w:color="auto"/>
            <w:right w:val="none" w:sz="0" w:space="0" w:color="auto"/>
          </w:divBdr>
        </w:div>
        <w:div w:id="557253605">
          <w:marLeft w:val="640"/>
          <w:marRight w:val="0"/>
          <w:marTop w:val="0"/>
          <w:marBottom w:val="0"/>
          <w:divBdr>
            <w:top w:val="none" w:sz="0" w:space="0" w:color="auto"/>
            <w:left w:val="none" w:sz="0" w:space="0" w:color="auto"/>
            <w:bottom w:val="none" w:sz="0" w:space="0" w:color="auto"/>
            <w:right w:val="none" w:sz="0" w:space="0" w:color="auto"/>
          </w:divBdr>
        </w:div>
        <w:div w:id="1169953494">
          <w:marLeft w:val="640"/>
          <w:marRight w:val="0"/>
          <w:marTop w:val="0"/>
          <w:marBottom w:val="0"/>
          <w:divBdr>
            <w:top w:val="none" w:sz="0" w:space="0" w:color="auto"/>
            <w:left w:val="none" w:sz="0" w:space="0" w:color="auto"/>
            <w:bottom w:val="none" w:sz="0" w:space="0" w:color="auto"/>
            <w:right w:val="none" w:sz="0" w:space="0" w:color="auto"/>
          </w:divBdr>
        </w:div>
        <w:div w:id="2123575996">
          <w:marLeft w:val="640"/>
          <w:marRight w:val="0"/>
          <w:marTop w:val="0"/>
          <w:marBottom w:val="0"/>
          <w:divBdr>
            <w:top w:val="none" w:sz="0" w:space="0" w:color="auto"/>
            <w:left w:val="none" w:sz="0" w:space="0" w:color="auto"/>
            <w:bottom w:val="none" w:sz="0" w:space="0" w:color="auto"/>
            <w:right w:val="none" w:sz="0" w:space="0" w:color="auto"/>
          </w:divBdr>
        </w:div>
        <w:div w:id="459693690">
          <w:marLeft w:val="640"/>
          <w:marRight w:val="0"/>
          <w:marTop w:val="0"/>
          <w:marBottom w:val="0"/>
          <w:divBdr>
            <w:top w:val="none" w:sz="0" w:space="0" w:color="auto"/>
            <w:left w:val="none" w:sz="0" w:space="0" w:color="auto"/>
            <w:bottom w:val="none" w:sz="0" w:space="0" w:color="auto"/>
            <w:right w:val="none" w:sz="0" w:space="0" w:color="auto"/>
          </w:divBdr>
        </w:div>
        <w:div w:id="81724093">
          <w:marLeft w:val="640"/>
          <w:marRight w:val="0"/>
          <w:marTop w:val="0"/>
          <w:marBottom w:val="0"/>
          <w:divBdr>
            <w:top w:val="none" w:sz="0" w:space="0" w:color="auto"/>
            <w:left w:val="none" w:sz="0" w:space="0" w:color="auto"/>
            <w:bottom w:val="none" w:sz="0" w:space="0" w:color="auto"/>
            <w:right w:val="none" w:sz="0" w:space="0" w:color="auto"/>
          </w:divBdr>
        </w:div>
        <w:div w:id="381830132">
          <w:marLeft w:val="640"/>
          <w:marRight w:val="0"/>
          <w:marTop w:val="0"/>
          <w:marBottom w:val="0"/>
          <w:divBdr>
            <w:top w:val="none" w:sz="0" w:space="0" w:color="auto"/>
            <w:left w:val="none" w:sz="0" w:space="0" w:color="auto"/>
            <w:bottom w:val="none" w:sz="0" w:space="0" w:color="auto"/>
            <w:right w:val="none" w:sz="0" w:space="0" w:color="auto"/>
          </w:divBdr>
        </w:div>
        <w:div w:id="1054040722">
          <w:marLeft w:val="640"/>
          <w:marRight w:val="0"/>
          <w:marTop w:val="0"/>
          <w:marBottom w:val="0"/>
          <w:divBdr>
            <w:top w:val="none" w:sz="0" w:space="0" w:color="auto"/>
            <w:left w:val="none" w:sz="0" w:space="0" w:color="auto"/>
            <w:bottom w:val="none" w:sz="0" w:space="0" w:color="auto"/>
            <w:right w:val="none" w:sz="0" w:space="0" w:color="auto"/>
          </w:divBdr>
        </w:div>
        <w:div w:id="452942479">
          <w:marLeft w:val="640"/>
          <w:marRight w:val="0"/>
          <w:marTop w:val="0"/>
          <w:marBottom w:val="0"/>
          <w:divBdr>
            <w:top w:val="none" w:sz="0" w:space="0" w:color="auto"/>
            <w:left w:val="none" w:sz="0" w:space="0" w:color="auto"/>
            <w:bottom w:val="none" w:sz="0" w:space="0" w:color="auto"/>
            <w:right w:val="none" w:sz="0" w:space="0" w:color="auto"/>
          </w:divBdr>
        </w:div>
        <w:div w:id="1412043622">
          <w:marLeft w:val="640"/>
          <w:marRight w:val="0"/>
          <w:marTop w:val="0"/>
          <w:marBottom w:val="0"/>
          <w:divBdr>
            <w:top w:val="none" w:sz="0" w:space="0" w:color="auto"/>
            <w:left w:val="none" w:sz="0" w:space="0" w:color="auto"/>
            <w:bottom w:val="none" w:sz="0" w:space="0" w:color="auto"/>
            <w:right w:val="none" w:sz="0" w:space="0" w:color="auto"/>
          </w:divBdr>
        </w:div>
        <w:div w:id="163326214">
          <w:marLeft w:val="640"/>
          <w:marRight w:val="0"/>
          <w:marTop w:val="0"/>
          <w:marBottom w:val="0"/>
          <w:divBdr>
            <w:top w:val="none" w:sz="0" w:space="0" w:color="auto"/>
            <w:left w:val="none" w:sz="0" w:space="0" w:color="auto"/>
            <w:bottom w:val="none" w:sz="0" w:space="0" w:color="auto"/>
            <w:right w:val="none" w:sz="0" w:space="0" w:color="auto"/>
          </w:divBdr>
        </w:div>
        <w:div w:id="1145393834">
          <w:marLeft w:val="640"/>
          <w:marRight w:val="0"/>
          <w:marTop w:val="0"/>
          <w:marBottom w:val="0"/>
          <w:divBdr>
            <w:top w:val="none" w:sz="0" w:space="0" w:color="auto"/>
            <w:left w:val="none" w:sz="0" w:space="0" w:color="auto"/>
            <w:bottom w:val="none" w:sz="0" w:space="0" w:color="auto"/>
            <w:right w:val="none" w:sz="0" w:space="0" w:color="auto"/>
          </w:divBdr>
        </w:div>
        <w:div w:id="390924304">
          <w:marLeft w:val="640"/>
          <w:marRight w:val="0"/>
          <w:marTop w:val="0"/>
          <w:marBottom w:val="0"/>
          <w:divBdr>
            <w:top w:val="none" w:sz="0" w:space="0" w:color="auto"/>
            <w:left w:val="none" w:sz="0" w:space="0" w:color="auto"/>
            <w:bottom w:val="none" w:sz="0" w:space="0" w:color="auto"/>
            <w:right w:val="none" w:sz="0" w:space="0" w:color="auto"/>
          </w:divBdr>
        </w:div>
        <w:div w:id="2123643960">
          <w:marLeft w:val="640"/>
          <w:marRight w:val="0"/>
          <w:marTop w:val="0"/>
          <w:marBottom w:val="0"/>
          <w:divBdr>
            <w:top w:val="none" w:sz="0" w:space="0" w:color="auto"/>
            <w:left w:val="none" w:sz="0" w:space="0" w:color="auto"/>
            <w:bottom w:val="none" w:sz="0" w:space="0" w:color="auto"/>
            <w:right w:val="none" w:sz="0" w:space="0" w:color="auto"/>
          </w:divBdr>
        </w:div>
        <w:div w:id="691881698">
          <w:marLeft w:val="640"/>
          <w:marRight w:val="0"/>
          <w:marTop w:val="0"/>
          <w:marBottom w:val="0"/>
          <w:divBdr>
            <w:top w:val="none" w:sz="0" w:space="0" w:color="auto"/>
            <w:left w:val="none" w:sz="0" w:space="0" w:color="auto"/>
            <w:bottom w:val="none" w:sz="0" w:space="0" w:color="auto"/>
            <w:right w:val="none" w:sz="0" w:space="0" w:color="auto"/>
          </w:divBdr>
        </w:div>
        <w:div w:id="50736464">
          <w:marLeft w:val="640"/>
          <w:marRight w:val="0"/>
          <w:marTop w:val="0"/>
          <w:marBottom w:val="0"/>
          <w:divBdr>
            <w:top w:val="none" w:sz="0" w:space="0" w:color="auto"/>
            <w:left w:val="none" w:sz="0" w:space="0" w:color="auto"/>
            <w:bottom w:val="none" w:sz="0" w:space="0" w:color="auto"/>
            <w:right w:val="none" w:sz="0" w:space="0" w:color="auto"/>
          </w:divBdr>
        </w:div>
        <w:div w:id="758676919">
          <w:marLeft w:val="640"/>
          <w:marRight w:val="0"/>
          <w:marTop w:val="0"/>
          <w:marBottom w:val="0"/>
          <w:divBdr>
            <w:top w:val="none" w:sz="0" w:space="0" w:color="auto"/>
            <w:left w:val="none" w:sz="0" w:space="0" w:color="auto"/>
            <w:bottom w:val="none" w:sz="0" w:space="0" w:color="auto"/>
            <w:right w:val="none" w:sz="0" w:space="0" w:color="auto"/>
          </w:divBdr>
        </w:div>
        <w:div w:id="503710899">
          <w:marLeft w:val="640"/>
          <w:marRight w:val="0"/>
          <w:marTop w:val="0"/>
          <w:marBottom w:val="0"/>
          <w:divBdr>
            <w:top w:val="none" w:sz="0" w:space="0" w:color="auto"/>
            <w:left w:val="none" w:sz="0" w:space="0" w:color="auto"/>
            <w:bottom w:val="none" w:sz="0" w:space="0" w:color="auto"/>
            <w:right w:val="none" w:sz="0" w:space="0" w:color="auto"/>
          </w:divBdr>
        </w:div>
        <w:div w:id="1510362728">
          <w:marLeft w:val="640"/>
          <w:marRight w:val="0"/>
          <w:marTop w:val="0"/>
          <w:marBottom w:val="0"/>
          <w:divBdr>
            <w:top w:val="none" w:sz="0" w:space="0" w:color="auto"/>
            <w:left w:val="none" w:sz="0" w:space="0" w:color="auto"/>
            <w:bottom w:val="none" w:sz="0" w:space="0" w:color="auto"/>
            <w:right w:val="none" w:sz="0" w:space="0" w:color="auto"/>
          </w:divBdr>
        </w:div>
        <w:div w:id="930547448">
          <w:marLeft w:val="640"/>
          <w:marRight w:val="0"/>
          <w:marTop w:val="0"/>
          <w:marBottom w:val="0"/>
          <w:divBdr>
            <w:top w:val="none" w:sz="0" w:space="0" w:color="auto"/>
            <w:left w:val="none" w:sz="0" w:space="0" w:color="auto"/>
            <w:bottom w:val="none" w:sz="0" w:space="0" w:color="auto"/>
            <w:right w:val="none" w:sz="0" w:space="0" w:color="auto"/>
          </w:divBdr>
        </w:div>
        <w:div w:id="762069952">
          <w:marLeft w:val="640"/>
          <w:marRight w:val="0"/>
          <w:marTop w:val="0"/>
          <w:marBottom w:val="0"/>
          <w:divBdr>
            <w:top w:val="none" w:sz="0" w:space="0" w:color="auto"/>
            <w:left w:val="none" w:sz="0" w:space="0" w:color="auto"/>
            <w:bottom w:val="none" w:sz="0" w:space="0" w:color="auto"/>
            <w:right w:val="none" w:sz="0" w:space="0" w:color="auto"/>
          </w:divBdr>
        </w:div>
        <w:div w:id="2054231596">
          <w:marLeft w:val="640"/>
          <w:marRight w:val="0"/>
          <w:marTop w:val="0"/>
          <w:marBottom w:val="0"/>
          <w:divBdr>
            <w:top w:val="none" w:sz="0" w:space="0" w:color="auto"/>
            <w:left w:val="none" w:sz="0" w:space="0" w:color="auto"/>
            <w:bottom w:val="none" w:sz="0" w:space="0" w:color="auto"/>
            <w:right w:val="none" w:sz="0" w:space="0" w:color="auto"/>
          </w:divBdr>
        </w:div>
        <w:div w:id="1483504152">
          <w:marLeft w:val="640"/>
          <w:marRight w:val="0"/>
          <w:marTop w:val="0"/>
          <w:marBottom w:val="0"/>
          <w:divBdr>
            <w:top w:val="none" w:sz="0" w:space="0" w:color="auto"/>
            <w:left w:val="none" w:sz="0" w:space="0" w:color="auto"/>
            <w:bottom w:val="none" w:sz="0" w:space="0" w:color="auto"/>
            <w:right w:val="none" w:sz="0" w:space="0" w:color="auto"/>
          </w:divBdr>
        </w:div>
        <w:div w:id="38164463">
          <w:marLeft w:val="640"/>
          <w:marRight w:val="0"/>
          <w:marTop w:val="0"/>
          <w:marBottom w:val="0"/>
          <w:divBdr>
            <w:top w:val="none" w:sz="0" w:space="0" w:color="auto"/>
            <w:left w:val="none" w:sz="0" w:space="0" w:color="auto"/>
            <w:bottom w:val="none" w:sz="0" w:space="0" w:color="auto"/>
            <w:right w:val="none" w:sz="0" w:space="0" w:color="auto"/>
          </w:divBdr>
        </w:div>
        <w:div w:id="398792228">
          <w:marLeft w:val="640"/>
          <w:marRight w:val="0"/>
          <w:marTop w:val="0"/>
          <w:marBottom w:val="0"/>
          <w:divBdr>
            <w:top w:val="none" w:sz="0" w:space="0" w:color="auto"/>
            <w:left w:val="none" w:sz="0" w:space="0" w:color="auto"/>
            <w:bottom w:val="none" w:sz="0" w:space="0" w:color="auto"/>
            <w:right w:val="none" w:sz="0" w:space="0" w:color="auto"/>
          </w:divBdr>
        </w:div>
        <w:div w:id="1628700675">
          <w:marLeft w:val="640"/>
          <w:marRight w:val="0"/>
          <w:marTop w:val="0"/>
          <w:marBottom w:val="0"/>
          <w:divBdr>
            <w:top w:val="none" w:sz="0" w:space="0" w:color="auto"/>
            <w:left w:val="none" w:sz="0" w:space="0" w:color="auto"/>
            <w:bottom w:val="none" w:sz="0" w:space="0" w:color="auto"/>
            <w:right w:val="none" w:sz="0" w:space="0" w:color="auto"/>
          </w:divBdr>
        </w:div>
        <w:div w:id="1596401319">
          <w:marLeft w:val="640"/>
          <w:marRight w:val="0"/>
          <w:marTop w:val="0"/>
          <w:marBottom w:val="0"/>
          <w:divBdr>
            <w:top w:val="none" w:sz="0" w:space="0" w:color="auto"/>
            <w:left w:val="none" w:sz="0" w:space="0" w:color="auto"/>
            <w:bottom w:val="none" w:sz="0" w:space="0" w:color="auto"/>
            <w:right w:val="none" w:sz="0" w:space="0" w:color="auto"/>
          </w:divBdr>
        </w:div>
        <w:div w:id="13769190">
          <w:marLeft w:val="640"/>
          <w:marRight w:val="0"/>
          <w:marTop w:val="0"/>
          <w:marBottom w:val="0"/>
          <w:divBdr>
            <w:top w:val="none" w:sz="0" w:space="0" w:color="auto"/>
            <w:left w:val="none" w:sz="0" w:space="0" w:color="auto"/>
            <w:bottom w:val="none" w:sz="0" w:space="0" w:color="auto"/>
            <w:right w:val="none" w:sz="0" w:space="0" w:color="auto"/>
          </w:divBdr>
        </w:div>
        <w:div w:id="1454059424">
          <w:marLeft w:val="640"/>
          <w:marRight w:val="0"/>
          <w:marTop w:val="0"/>
          <w:marBottom w:val="0"/>
          <w:divBdr>
            <w:top w:val="none" w:sz="0" w:space="0" w:color="auto"/>
            <w:left w:val="none" w:sz="0" w:space="0" w:color="auto"/>
            <w:bottom w:val="none" w:sz="0" w:space="0" w:color="auto"/>
            <w:right w:val="none" w:sz="0" w:space="0" w:color="auto"/>
          </w:divBdr>
        </w:div>
        <w:div w:id="2012220146">
          <w:marLeft w:val="640"/>
          <w:marRight w:val="0"/>
          <w:marTop w:val="0"/>
          <w:marBottom w:val="0"/>
          <w:divBdr>
            <w:top w:val="none" w:sz="0" w:space="0" w:color="auto"/>
            <w:left w:val="none" w:sz="0" w:space="0" w:color="auto"/>
            <w:bottom w:val="none" w:sz="0" w:space="0" w:color="auto"/>
            <w:right w:val="none" w:sz="0" w:space="0" w:color="auto"/>
          </w:divBdr>
        </w:div>
        <w:div w:id="1674839070">
          <w:marLeft w:val="640"/>
          <w:marRight w:val="0"/>
          <w:marTop w:val="0"/>
          <w:marBottom w:val="0"/>
          <w:divBdr>
            <w:top w:val="none" w:sz="0" w:space="0" w:color="auto"/>
            <w:left w:val="none" w:sz="0" w:space="0" w:color="auto"/>
            <w:bottom w:val="none" w:sz="0" w:space="0" w:color="auto"/>
            <w:right w:val="none" w:sz="0" w:space="0" w:color="auto"/>
          </w:divBdr>
        </w:div>
        <w:div w:id="331878622">
          <w:marLeft w:val="640"/>
          <w:marRight w:val="0"/>
          <w:marTop w:val="0"/>
          <w:marBottom w:val="0"/>
          <w:divBdr>
            <w:top w:val="none" w:sz="0" w:space="0" w:color="auto"/>
            <w:left w:val="none" w:sz="0" w:space="0" w:color="auto"/>
            <w:bottom w:val="none" w:sz="0" w:space="0" w:color="auto"/>
            <w:right w:val="none" w:sz="0" w:space="0" w:color="auto"/>
          </w:divBdr>
        </w:div>
        <w:div w:id="667635281">
          <w:marLeft w:val="640"/>
          <w:marRight w:val="0"/>
          <w:marTop w:val="0"/>
          <w:marBottom w:val="0"/>
          <w:divBdr>
            <w:top w:val="none" w:sz="0" w:space="0" w:color="auto"/>
            <w:left w:val="none" w:sz="0" w:space="0" w:color="auto"/>
            <w:bottom w:val="none" w:sz="0" w:space="0" w:color="auto"/>
            <w:right w:val="none" w:sz="0" w:space="0" w:color="auto"/>
          </w:divBdr>
        </w:div>
        <w:div w:id="1279340373">
          <w:marLeft w:val="640"/>
          <w:marRight w:val="0"/>
          <w:marTop w:val="0"/>
          <w:marBottom w:val="0"/>
          <w:divBdr>
            <w:top w:val="none" w:sz="0" w:space="0" w:color="auto"/>
            <w:left w:val="none" w:sz="0" w:space="0" w:color="auto"/>
            <w:bottom w:val="none" w:sz="0" w:space="0" w:color="auto"/>
            <w:right w:val="none" w:sz="0" w:space="0" w:color="auto"/>
          </w:divBdr>
        </w:div>
        <w:div w:id="1732918784">
          <w:marLeft w:val="640"/>
          <w:marRight w:val="0"/>
          <w:marTop w:val="0"/>
          <w:marBottom w:val="0"/>
          <w:divBdr>
            <w:top w:val="none" w:sz="0" w:space="0" w:color="auto"/>
            <w:left w:val="none" w:sz="0" w:space="0" w:color="auto"/>
            <w:bottom w:val="none" w:sz="0" w:space="0" w:color="auto"/>
            <w:right w:val="none" w:sz="0" w:space="0" w:color="auto"/>
          </w:divBdr>
        </w:div>
        <w:div w:id="1609045348">
          <w:marLeft w:val="640"/>
          <w:marRight w:val="0"/>
          <w:marTop w:val="0"/>
          <w:marBottom w:val="0"/>
          <w:divBdr>
            <w:top w:val="none" w:sz="0" w:space="0" w:color="auto"/>
            <w:left w:val="none" w:sz="0" w:space="0" w:color="auto"/>
            <w:bottom w:val="none" w:sz="0" w:space="0" w:color="auto"/>
            <w:right w:val="none" w:sz="0" w:space="0" w:color="auto"/>
          </w:divBdr>
        </w:div>
        <w:div w:id="687684152">
          <w:marLeft w:val="640"/>
          <w:marRight w:val="0"/>
          <w:marTop w:val="0"/>
          <w:marBottom w:val="0"/>
          <w:divBdr>
            <w:top w:val="none" w:sz="0" w:space="0" w:color="auto"/>
            <w:left w:val="none" w:sz="0" w:space="0" w:color="auto"/>
            <w:bottom w:val="none" w:sz="0" w:space="0" w:color="auto"/>
            <w:right w:val="none" w:sz="0" w:space="0" w:color="auto"/>
          </w:divBdr>
        </w:div>
        <w:div w:id="1439644562">
          <w:marLeft w:val="640"/>
          <w:marRight w:val="0"/>
          <w:marTop w:val="0"/>
          <w:marBottom w:val="0"/>
          <w:divBdr>
            <w:top w:val="none" w:sz="0" w:space="0" w:color="auto"/>
            <w:left w:val="none" w:sz="0" w:space="0" w:color="auto"/>
            <w:bottom w:val="none" w:sz="0" w:space="0" w:color="auto"/>
            <w:right w:val="none" w:sz="0" w:space="0" w:color="auto"/>
          </w:divBdr>
        </w:div>
        <w:div w:id="85080360">
          <w:marLeft w:val="640"/>
          <w:marRight w:val="0"/>
          <w:marTop w:val="0"/>
          <w:marBottom w:val="0"/>
          <w:divBdr>
            <w:top w:val="none" w:sz="0" w:space="0" w:color="auto"/>
            <w:left w:val="none" w:sz="0" w:space="0" w:color="auto"/>
            <w:bottom w:val="none" w:sz="0" w:space="0" w:color="auto"/>
            <w:right w:val="none" w:sz="0" w:space="0" w:color="auto"/>
          </w:divBdr>
        </w:div>
        <w:div w:id="1202402983">
          <w:marLeft w:val="640"/>
          <w:marRight w:val="0"/>
          <w:marTop w:val="0"/>
          <w:marBottom w:val="0"/>
          <w:divBdr>
            <w:top w:val="none" w:sz="0" w:space="0" w:color="auto"/>
            <w:left w:val="none" w:sz="0" w:space="0" w:color="auto"/>
            <w:bottom w:val="none" w:sz="0" w:space="0" w:color="auto"/>
            <w:right w:val="none" w:sz="0" w:space="0" w:color="auto"/>
          </w:divBdr>
        </w:div>
        <w:div w:id="1968661783">
          <w:marLeft w:val="640"/>
          <w:marRight w:val="0"/>
          <w:marTop w:val="0"/>
          <w:marBottom w:val="0"/>
          <w:divBdr>
            <w:top w:val="none" w:sz="0" w:space="0" w:color="auto"/>
            <w:left w:val="none" w:sz="0" w:space="0" w:color="auto"/>
            <w:bottom w:val="none" w:sz="0" w:space="0" w:color="auto"/>
            <w:right w:val="none" w:sz="0" w:space="0" w:color="auto"/>
          </w:divBdr>
        </w:div>
        <w:div w:id="908619207">
          <w:marLeft w:val="640"/>
          <w:marRight w:val="0"/>
          <w:marTop w:val="0"/>
          <w:marBottom w:val="0"/>
          <w:divBdr>
            <w:top w:val="none" w:sz="0" w:space="0" w:color="auto"/>
            <w:left w:val="none" w:sz="0" w:space="0" w:color="auto"/>
            <w:bottom w:val="none" w:sz="0" w:space="0" w:color="auto"/>
            <w:right w:val="none" w:sz="0" w:space="0" w:color="auto"/>
          </w:divBdr>
        </w:div>
        <w:div w:id="1409963352">
          <w:marLeft w:val="640"/>
          <w:marRight w:val="0"/>
          <w:marTop w:val="0"/>
          <w:marBottom w:val="0"/>
          <w:divBdr>
            <w:top w:val="none" w:sz="0" w:space="0" w:color="auto"/>
            <w:left w:val="none" w:sz="0" w:space="0" w:color="auto"/>
            <w:bottom w:val="none" w:sz="0" w:space="0" w:color="auto"/>
            <w:right w:val="none" w:sz="0" w:space="0" w:color="auto"/>
          </w:divBdr>
        </w:div>
        <w:div w:id="1661274134">
          <w:marLeft w:val="640"/>
          <w:marRight w:val="0"/>
          <w:marTop w:val="0"/>
          <w:marBottom w:val="0"/>
          <w:divBdr>
            <w:top w:val="none" w:sz="0" w:space="0" w:color="auto"/>
            <w:left w:val="none" w:sz="0" w:space="0" w:color="auto"/>
            <w:bottom w:val="none" w:sz="0" w:space="0" w:color="auto"/>
            <w:right w:val="none" w:sz="0" w:space="0" w:color="auto"/>
          </w:divBdr>
        </w:div>
        <w:div w:id="2119785952">
          <w:marLeft w:val="640"/>
          <w:marRight w:val="0"/>
          <w:marTop w:val="0"/>
          <w:marBottom w:val="0"/>
          <w:divBdr>
            <w:top w:val="none" w:sz="0" w:space="0" w:color="auto"/>
            <w:left w:val="none" w:sz="0" w:space="0" w:color="auto"/>
            <w:bottom w:val="none" w:sz="0" w:space="0" w:color="auto"/>
            <w:right w:val="none" w:sz="0" w:space="0" w:color="auto"/>
          </w:divBdr>
        </w:div>
        <w:div w:id="436097114">
          <w:marLeft w:val="640"/>
          <w:marRight w:val="0"/>
          <w:marTop w:val="0"/>
          <w:marBottom w:val="0"/>
          <w:divBdr>
            <w:top w:val="none" w:sz="0" w:space="0" w:color="auto"/>
            <w:left w:val="none" w:sz="0" w:space="0" w:color="auto"/>
            <w:bottom w:val="none" w:sz="0" w:space="0" w:color="auto"/>
            <w:right w:val="none" w:sz="0" w:space="0" w:color="auto"/>
          </w:divBdr>
        </w:div>
        <w:div w:id="1871844384">
          <w:marLeft w:val="640"/>
          <w:marRight w:val="0"/>
          <w:marTop w:val="0"/>
          <w:marBottom w:val="0"/>
          <w:divBdr>
            <w:top w:val="none" w:sz="0" w:space="0" w:color="auto"/>
            <w:left w:val="none" w:sz="0" w:space="0" w:color="auto"/>
            <w:bottom w:val="none" w:sz="0" w:space="0" w:color="auto"/>
            <w:right w:val="none" w:sz="0" w:space="0" w:color="auto"/>
          </w:divBdr>
        </w:div>
        <w:div w:id="1772162411">
          <w:marLeft w:val="640"/>
          <w:marRight w:val="0"/>
          <w:marTop w:val="0"/>
          <w:marBottom w:val="0"/>
          <w:divBdr>
            <w:top w:val="none" w:sz="0" w:space="0" w:color="auto"/>
            <w:left w:val="none" w:sz="0" w:space="0" w:color="auto"/>
            <w:bottom w:val="none" w:sz="0" w:space="0" w:color="auto"/>
            <w:right w:val="none" w:sz="0" w:space="0" w:color="auto"/>
          </w:divBdr>
        </w:div>
        <w:div w:id="1233811057">
          <w:marLeft w:val="640"/>
          <w:marRight w:val="0"/>
          <w:marTop w:val="0"/>
          <w:marBottom w:val="0"/>
          <w:divBdr>
            <w:top w:val="none" w:sz="0" w:space="0" w:color="auto"/>
            <w:left w:val="none" w:sz="0" w:space="0" w:color="auto"/>
            <w:bottom w:val="none" w:sz="0" w:space="0" w:color="auto"/>
            <w:right w:val="none" w:sz="0" w:space="0" w:color="auto"/>
          </w:divBdr>
        </w:div>
        <w:div w:id="1078014126">
          <w:marLeft w:val="640"/>
          <w:marRight w:val="0"/>
          <w:marTop w:val="0"/>
          <w:marBottom w:val="0"/>
          <w:divBdr>
            <w:top w:val="none" w:sz="0" w:space="0" w:color="auto"/>
            <w:left w:val="none" w:sz="0" w:space="0" w:color="auto"/>
            <w:bottom w:val="none" w:sz="0" w:space="0" w:color="auto"/>
            <w:right w:val="none" w:sz="0" w:space="0" w:color="auto"/>
          </w:divBdr>
        </w:div>
        <w:div w:id="7610822">
          <w:marLeft w:val="640"/>
          <w:marRight w:val="0"/>
          <w:marTop w:val="0"/>
          <w:marBottom w:val="0"/>
          <w:divBdr>
            <w:top w:val="none" w:sz="0" w:space="0" w:color="auto"/>
            <w:left w:val="none" w:sz="0" w:space="0" w:color="auto"/>
            <w:bottom w:val="none" w:sz="0" w:space="0" w:color="auto"/>
            <w:right w:val="none" w:sz="0" w:space="0" w:color="auto"/>
          </w:divBdr>
        </w:div>
        <w:div w:id="1097098872">
          <w:marLeft w:val="640"/>
          <w:marRight w:val="0"/>
          <w:marTop w:val="0"/>
          <w:marBottom w:val="0"/>
          <w:divBdr>
            <w:top w:val="none" w:sz="0" w:space="0" w:color="auto"/>
            <w:left w:val="none" w:sz="0" w:space="0" w:color="auto"/>
            <w:bottom w:val="none" w:sz="0" w:space="0" w:color="auto"/>
            <w:right w:val="none" w:sz="0" w:space="0" w:color="auto"/>
          </w:divBdr>
        </w:div>
        <w:div w:id="1701322456">
          <w:marLeft w:val="640"/>
          <w:marRight w:val="0"/>
          <w:marTop w:val="0"/>
          <w:marBottom w:val="0"/>
          <w:divBdr>
            <w:top w:val="none" w:sz="0" w:space="0" w:color="auto"/>
            <w:left w:val="none" w:sz="0" w:space="0" w:color="auto"/>
            <w:bottom w:val="none" w:sz="0" w:space="0" w:color="auto"/>
            <w:right w:val="none" w:sz="0" w:space="0" w:color="auto"/>
          </w:divBdr>
        </w:div>
        <w:div w:id="1330789104">
          <w:marLeft w:val="640"/>
          <w:marRight w:val="0"/>
          <w:marTop w:val="0"/>
          <w:marBottom w:val="0"/>
          <w:divBdr>
            <w:top w:val="none" w:sz="0" w:space="0" w:color="auto"/>
            <w:left w:val="none" w:sz="0" w:space="0" w:color="auto"/>
            <w:bottom w:val="none" w:sz="0" w:space="0" w:color="auto"/>
            <w:right w:val="none" w:sz="0" w:space="0" w:color="auto"/>
          </w:divBdr>
        </w:div>
        <w:div w:id="101531668">
          <w:marLeft w:val="640"/>
          <w:marRight w:val="0"/>
          <w:marTop w:val="0"/>
          <w:marBottom w:val="0"/>
          <w:divBdr>
            <w:top w:val="none" w:sz="0" w:space="0" w:color="auto"/>
            <w:left w:val="none" w:sz="0" w:space="0" w:color="auto"/>
            <w:bottom w:val="none" w:sz="0" w:space="0" w:color="auto"/>
            <w:right w:val="none" w:sz="0" w:space="0" w:color="auto"/>
          </w:divBdr>
        </w:div>
        <w:div w:id="1751385664">
          <w:marLeft w:val="640"/>
          <w:marRight w:val="0"/>
          <w:marTop w:val="0"/>
          <w:marBottom w:val="0"/>
          <w:divBdr>
            <w:top w:val="none" w:sz="0" w:space="0" w:color="auto"/>
            <w:left w:val="none" w:sz="0" w:space="0" w:color="auto"/>
            <w:bottom w:val="none" w:sz="0" w:space="0" w:color="auto"/>
            <w:right w:val="none" w:sz="0" w:space="0" w:color="auto"/>
          </w:divBdr>
        </w:div>
        <w:div w:id="2137406054">
          <w:marLeft w:val="640"/>
          <w:marRight w:val="0"/>
          <w:marTop w:val="0"/>
          <w:marBottom w:val="0"/>
          <w:divBdr>
            <w:top w:val="none" w:sz="0" w:space="0" w:color="auto"/>
            <w:left w:val="none" w:sz="0" w:space="0" w:color="auto"/>
            <w:bottom w:val="none" w:sz="0" w:space="0" w:color="auto"/>
            <w:right w:val="none" w:sz="0" w:space="0" w:color="auto"/>
          </w:divBdr>
        </w:div>
        <w:div w:id="1333869735">
          <w:marLeft w:val="640"/>
          <w:marRight w:val="0"/>
          <w:marTop w:val="0"/>
          <w:marBottom w:val="0"/>
          <w:divBdr>
            <w:top w:val="none" w:sz="0" w:space="0" w:color="auto"/>
            <w:left w:val="none" w:sz="0" w:space="0" w:color="auto"/>
            <w:bottom w:val="none" w:sz="0" w:space="0" w:color="auto"/>
            <w:right w:val="none" w:sz="0" w:space="0" w:color="auto"/>
          </w:divBdr>
        </w:div>
        <w:div w:id="268196991">
          <w:marLeft w:val="640"/>
          <w:marRight w:val="0"/>
          <w:marTop w:val="0"/>
          <w:marBottom w:val="0"/>
          <w:divBdr>
            <w:top w:val="none" w:sz="0" w:space="0" w:color="auto"/>
            <w:left w:val="none" w:sz="0" w:space="0" w:color="auto"/>
            <w:bottom w:val="none" w:sz="0" w:space="0" w:color="auto"/>
            <w:right w:val="none" w:sz="0" w:space="0" w:color="auto"/>
          </w:divBdr>
        </w:div>
        <w:div w:id="297227696">
          <w:marLeft w:val="640"/>
          <w:marRight w:val="0"/>
          <w:marTop w:val="0"/>
          <w:marBottom w:val="0"/>
          <w:divBdr>
            <w:top w:val="none" w:sz="0" w:space="0" w:color="auto"/>
            <w:left w:val="none" w:sz="0" w:space="0" w:color="auto"/>
            <w:bottom w:val="none" w:sz="0" w:space="0" w:color="auto"/>
            <w:right w:val="none" w:sz="0" w:space="0" w:color="auto"/>
          </w:divBdr>
        </w:div>
        <w:div w:id="719866637">
          <w:marLeft w:val="640"/>
          <w:marRight w:val="0"/>
          <w:marTop w:val="0"/>
          <w:marBottom w:val="0"/>
          <w:divBdr>
            <w:top w:val="none" w:sz="0" w:space="0" w:color="auto"/>
            <w:left w:val="none" w:sz="0" w:space="0" w:color="auto"/>
            <w:bottom w:val="none" w:sz="0" w:space="0" w:color="auto"/>
            <w:right w:val="none" w:sz="0" w:space="0" w:color="auto"/>
          </w:divBdr>
        </w:div>
        <w:div w:id="356388136">
          <w:marLeft w:val="640"/>
          <w:marRight w:val="0"/>
          <w:marTop w:val="0"/>
          <w:marBottom w:val="0"/>
          <w:divBdr>
            <w:top w:val="none" w:sz="0" w:space="0" w:color="auto"/>
            <w:left w:val="none" w:sz="0" w:space="0" w:color="auto"/>
            <w:bottom w:val="none" w:sz="0" w:space="0" w:color="auto"/>
            <w:right w:val="none" w:sz="0" w:space="0" w:color="auto"/>
          </w:divBdr>
        </w:div>
        <w:div w:id="1713849276">
          <w:marLeft w:val="640"/>
          <w:marRight w:val="0"/>
          <w:marTop w:val="0"/>
          <w:marBottom w:val="0"/>
          <w:divBdr>
            <w:top w:val="none" w:sz="0" w:space="0" w:color="auto"/>
            <w:left w:val="none" w:sz="0" w:space="0" w:color="auto"/>
            <w:bottom w:val="none" w:sz="0" w:space="0" w:color="auto"/>
            <w:right w:val="none" w:sz="0" w:space="0" w:color="auto"/>
          </w:divBdr>
        </w:div>
        <w:div w:id="288779384">
          <w:marLeft w:val="640"/>
          <w:marRight w:val="0"/>
          <w:marTop w:val="0"/>
          <w:marBottom w:val="0"/>
          <w:divBdr>
            <w:top w:val="none" w:sz="0" w:space="0" w:color="auto"/>
            <w:left w:val="none" w:sz="0" w:space="0" w:color="auto"/>
            <w:bottom w:val="none" w:sz="0" w:space="0" w:color="auto"/>
            <w:right w:val="none" w:sz="0" w:space="0" w:color="auto"/>
          </w:divBdr>
        </w:div>
        <w:div w:id="697900822">
          <w:marLeft w:val="640"/>
          <w:marRight w:val="0"/>
          <w:marTop w:val="0"/>
          <w:marBottom w:val="0"/>
          <w:divBdr>
            <w:top w:val="none" w:sz="0" w:space="0" w:color="auto"/>
            <w:left w:val="none" w:sz="0" w:space="0" w:color="auto"/>
            <w:bottom w:val="none" w:sz="0" w:space="0" w:color="auto"/>
            <w:right w:val="none" w:sz="0" w:space="0" w:color="auto"/>
          </w:divBdr>
        </w:div>
        <w:div w:id="1112015368">
          <w:marLeft w:val="640"/>
          <w:marRight w:val="0"/>
          <w:marTop w:val="0"/>
          <w:marBottom w:val="0"/>
          <w:divBdr>
            <w:top w:val="none" w:sz="0" w:space="0" w:color="auto"/>
            <w:left w:val="none" w:sz="0" w:space="0" w:color="auto"/>
            <w:bottom w:val="none" w:sz="0" w:space="0" w:color="auto"/>
            <w:right w:val="none" w:sz="0" w:space="0" w:color="auto"/>
          </w:divBdr>
        </w:div>
        <w:div w:id="1620798698">
          <w:marLeft w:val="640"/>
          <w:marRight w:val="0"/>
          <w:marTop w:val="0"/>
          <w:marBottom w:val="0"/>
          <w:divBdr>
            <w:top w:val="none" w:sz="0" w:space="0" w:color="auto"/>
            <w:left w:val="none" w:sz="0" w:space="0" w:color="auto"/>
            <w:bottom w:val="none" w:sz="0" w:space="0" w:color="auto"/>
            <w:right w:val="none" w:sz="0" w:space="0" w:color="auto"/>
          </w:divBdr>
        </w:div>
        <w:div w:id="2052873363">
          <w:marLeft w:val="640"/>
          <w:marRight w:val="0"/>
          <w:marTop w:val="0"/>
          <w:marBottom w:val="0"/>
          <w:divBdr>
            <w:top w:val="none" w:sz="0" w:space="0" w:color="auto"/>
            <w:left w:val="none" w:sz="0" w:space="0" w:color="auto"/>
            <w:bottom w:val="none" w:sz="0" w:space="0" w:color="auto"/>
            <w:right w:val="none" w:sz="0" w:space="0" w:color="auto"/>
          </w:divBdr>
        </w:div>
        <w:div w:id="212692982">
          <w:marLeft w:val="640"/>
          <w:marRight w:val="0"/>
          <w:marTop w:val="0"/>
          <w:marBottom w:val="0"/>
          <w:divBdr>
            <w:top w:val="none" w:sz="0" w:space="0" w:color="auto"/>
            <w:left w:val="none" w:sz="0" w:space="0" w:color="auto"/>
            <w:bottom w:val="none" w:sz="0" w:space="0" w:color="auto"/>
            <w:right w:val="none" w:sz="0" w:space="0" w:color="auto"/>
          </w:divBdr>
        </w:div>
        <w:div w:id="332800966">
          <w:marLeft w:val="640"/>
          <w:marRight w:val="0"/>
          <w:marTop w:val="0"/>
          <w:marBottom w:val="0"/>
          <w:divBdr>
            <w:top w:val="none" w:sz="0" w:space="0" w:color="auto"/>
            <w:left w:val="none" w:sz="0" w:space="0" w:color="auto"/>
            <w:bottom w:val="none" w:sz="0" w:space="0" w:color="auto"/>
            <w:right w:val="none" w:sz="0" w:space="0" w:color="auto"/>
          </w:divBdr>
        </w:div>
        <w:div w:id="147095250">
          <w:marLeft w:val="640"/>
          <w:marRight w:val="0"/>
          <w:marTop w:val="0"/>
          <w:marBottom w:val="0"/>
          <w:divBdr>
            <w:top w:val="none" w:sz="0" w:space="0" w:color="auto"/>
            <w:left w:val="none" w:sz="0" w:space="0" w:color="auto"/>
            <w:bottom w:val="none" w:sz="0" w:space="0" w:color="auto"/>
            <w:right w:val="none" w:sz="0" w:space="0" w:color="auto"/>
          </w:divBdr>
        </w:div>
        <w:div w:id="744693847">
          <w:marLeft w:val="640"/>
          <w:marRight w:val="0"/>
          <w:marTop w:val="0"/>
          <w:marBottom w:val="0"/>
          <w:divBdr>
            <w:top w:val="none" w:sz="0" w:space="0" w:color="auto"/>
            <w:left w:val="none" w:sz="0" w:space="0" w:color="auto"/>
            <w:bottom w:val="none" w:sz="0" w:space="0" w:color="auto"/>
            <w:right w:val="none" w:sz="0" w:space="0" w:color="auto"/>
          </w:divBdr>
        </w:div>
        <w:div w:id="1385912897">
          <w:marLeft w:val="640"/>
          <w:marRight w:val="0"/>
          <w:marTop w:val="0"/>
          <w:marBottom w:val="0"/>
          <w:divBdr>
            <w:top w:val="none" w:sz="0" w:space="0" w:color="auto"/>
            <w:left w:val="none" w:sz="0" w:space="0" w:color="auto"/>
            <w:bottom w:val="none" w:sz="0" w:space="0" w:color="auto"/>
            <w:right w:val="none" w:sz="0" w:space="0" w:color="auto"/>
          </w:divBdr>
        </w:div>
        <w:div w:id="1458455227">
          <w:marLeft w:val="640"/>
          <w:marRight w:val="0"/>
          <w:marTop w:val="0"/>
          <w:marBottom w:val="0"/>
          <w:divBdr>
            <w:top w:val="none" w:sz="0" w:space="0" w:color="auto"/>
            <w:left w:val="none" w:sz="0" w:space="0" w:color="auto"/>
            <w:bottom w:val="none" w:sz="0" w:space="0" w:color="auto"/>
            <w:right w:val="none" w:sz="0" w:space="0" w:color="auto"/>
          </w:divBdr>
        </w:div>
        <w:div w:id="871041331">
          <w:marLeft w:val="640"/>
          <w:marRight w:val="0"/>
          <w:marTop w:val="0"/>
          <w:marBottom w:val="0"/>
          <w:divBdr>
            <w:top w:val="none" w:sz="0" w:space="0" w:color="auto"/>
            <w:left w:val="none" w:sz="0" w:space="0" w:color="auto"/>
            <w:bottom w:val="none" w:sz="0" w:space="0" w:color="auto"/>
            <w:right w:val="none" w:sz="0" w:space="0" w:color="auto"/>
          </w:divBdr>
        </w:div>
        <w:div w:id="671839924">
          <w:marLeft w:val="640"/>
          <w:marRight w:val="0"/>
          <w:marTop w:val="0"/>
          <w:marBottom w:val="0"/>
          <w:divBdr>
            <w:top w:val="none" w:sz="0" w:space="0" w:color="auto"/>
            <w:left w:val="none" w:sz="0" w:space="0" w:color="auto"/>
            <w:bottom w:val="none" w:sz="0" w:space="0" w:color="auto"/>
            <w:right w:val="none" w:sz="0" w:space="0" w:color="auto"/>
          </w:divBdr>
        </w:div>
        <w:div w:id="992833847">
          <w:marLeft w:val="640"/>
          <w:marRight w:val="0"/>
          <w:marTop w:val="0"/>
          <w:marBottom w:val="0"/>
          <w:divBdr>
            <w:top w:val="none" w:sz="0" w:space="0" w:color="auto"/>
            <w:left w:val="none" w:sz="0" w:space="0" w:color="auto"/>
            <w:bottom w:val="none" w:sz="0" w:space="0" w:color="auto"/>
            <w:right w:val="none" w:sz="0" w:space="0" w:color="auto"/>
          </w:divBdr>
        </w:div>
        <w:div w:id="647904593">
          <w:marLeft w:val="640"/>
          <w:marRight w:val="0"/>
          <w:marTop w:val="0"/>
          <w:marBottom w:val="0"/>
          <w:divBdr>
            <w:top w:val="none" w:sz="0" w:space="0" w:color="auto"/>
            <w:left w:val="none" w:sz="0" w:space="0" w:color="auto"/>
            <w:bottom w:val="none" w:sz="0" w:space="0" w:color="auto"/>
            <w:right w:val="none" w:sz="0" w:space="0" w:color="auto"/>
          </w:divBdr>
        </w:div>
        <w:div w:id="29037592">
          <w:marLeft w:val="640"/>
          <w:marRight w:val="0"/>
          <w:marTop w:val="0"/>
          <w:marBottom w:val="0"/>
          <w:divBdr>
            <w:top w:val="none" w:sz="0" w:space="0" w:color="auto"/>
            <w:left w:val="none" w:sz="0" w:space="0" w:color="auto"/>
            <w:bottom w:val="none" w:sz="0" w:space="0" w:color="auto"/>
            <w:right w:val="none" w:sz="0" w:space="0" w:color="auto"/>
          </w:divBdr>
        </w:div>
        <w:div w:id="149910050">
          <w:marLeft w:val="640"/>
          <w:marRight w:val="0"/>
          <w:marTop w:val="0"/>
          <w:marBottom w:val="0"/>
          <w:divBdr>
            <w:top w:val="none" w:sz="0" w:space="0" w:color="auto"/>
            <w:left w:val="none" w:sz="0" w:space="0" w:color="auto"/>
            <w:bottom w:val="none" w:sz="0" w:space="0" w:color="auto"/>
            <w:right w:val="none" w:sz="0" w:space="0" w:color="auto"/>
          </w:divBdr>
        </w:div>
        <w:div w:id="1205409717">
          <w:marLeft w:val="640"/>
          <w:marRight w:val="0"/>
          <w:marTop w:val="0"/>
          <w:marBottom w:val="0"/>
          <w:divBdr>
            <w:top w:val="none" w:sz="0" w:space="0" w:color="auto"/>
            <w:left w:val="none" w:sz="0" w:space="0" w:color="auto"/>
            <w:bottom w:val="none" w:sz="0" w:space="0" w:color="auto"/>
            <w:right w:val="none" w:sz="0" w:space="0" w:color="auto"/>
          </w:divBdr>
        </w:div>
        <w:div w:id="2032221787">
          <w:marLeft w:val="640"/>
          <w:marRight w:val="0"/>
          <w:marTop w:val="0"/>
          <w:marBottom w:val="0"/>
          <w:divBdr>
            <w:top w:val="none" w:sz="0" w:space="0" w:color="auto"/>
            <w:left w:val="none" w:sz="0" w:space="0" w:color="auto"/>
            <w:bottom w:val="none" w:sz="0" w:space="0" w:color="auto"/>
            <w:right w:val="none" w:sz="0" w:space="0" w:color="auto"/>
          </w:divBdr>
        </w:div>
        <w:div w:id="1253472984">
          <w:marLeft w:val="640"/>
          <w:marRight w:val="0"/>
          <w:marTop w:val="0"/>
          <w:marBottom w:val="0"/>
          <w:divBdr>
            <w:top w:val="none" w:sz="0" w:space="0" w:color="auto"/>
            <w:left w:val="none" w:sz="0" w:space="0" w:color="auto"/>
            <w:bottom w:val="none" w:sz="0" w:space="0" w:color="auto"/>
            <w:right w:val="none" w:sz="0" w:space="0" w:color="auto"/>
          </w:divBdr>
        </w:div>
        <w:div w:id="273557745">
          <w:marLeft w:val="640"/>
          <w:marRight w:val="0"/>
          <w:marTop w:val="0"/>
          <w:marBottom w:val="0"/>
          <w:divBdr>
            <w:top w:val="none" w:sz="0" w:space="0" w:color="auto"/>
            <w:left w:val="none" w:sz="0" w:space="0" w:color="auto"/>
            <w:bottom w:val="none" w:sz="0" w:space="0" w:color="auto"/>
            <w:right w:val="none" w:sz="0" w:space="0" w:color="auto"/>
          </w:divBdr>
        </w:div>
        <w:div w:id="2011445090">
          <w:marLeft w:val="640"/>
          <w:marRight w:val="0"/>
          <w:marTop w:val="0"/>
          <w:marBottom w:val="0"/>
          <w:divBdr>
            <w:top w:val="none" w:sz="0" w:space="0" w:color="auto"/>
            <w:left w:val="none" w:sz="0" w:space="0" w:color="auto"/>
            <w:bottom w:val="none" w:sz="0" w:space="0" w:color="auto"/>
            <w:right w:val="none" w:sz="0" w:space="0" w:color="auto"/>
          </w:divBdr>
        </w:div>
        <w:div w:id="88932825">
          <w:marLeft w:val="640"/>
          <w:marRight w:val="0"/>
          <w:marTop w:val="0"/>
          <w:marBottom w:val="0"/>
          <w:divBdr>
            <w:top w:val="none" w:sz="0" w:space="0" w:color="auto"/>
            <w:left w:val="none" w:sz="0" w:space="0" w:color="auto"/>
            <w:bottom w:val="none" w:sz="0" w:space="0" w:color="auto"/>
            <w:right w:val="none" w:sz="0" w:space="0" w:color="auto"/>
          </w:divBdr>
        </w:div>
        <w:div w:id="1320573795">
          <w:marLeft w:val="640"/>
          <w:marRight w:val="0"/>
          <w:marTop w:val="0"/>
          <w:marBottom w:val="0"/>
          <w:divBdr>
            <w:top w:val="none" w:sz="0" w:space="0" w:color="auto"/>
            <w:left w:val="none" w:sz="0" w:space="0" w:color="auto"/>
            <w:bottom w:val="none" w:sz="0" w:space="0" w:color="auto"/>
            <w:right w:val="none" w:sz="0" w:space="0" w:color="auto"/>
          </w:divBdr>
        </w:div>
        <w:div w:id="1779133315">
          <w:marLeft w:val="640"/>
          <w:marRight w:val="0"/>
          <w:marTop w:val="0"/>
          <w:marBottom w:val="0"/>
          <w:divBdr>
            <w:top w:val="none" w:sz="0" w:space="0" w:color="auto"/>
            <w:left w:val="none" w:sz="0" w:space="0" w:color="auto"/>
            <w:bottom w:val="none" w:sz="0" w:space="0" w:color="auto"/>
            <w:right w:val="none" w:sz="0" w:space="0" w:color="auto"/>
          </w:divBdr>
        </w:div>
        <w:div w:id="1174147098">
          <w:marLeft w:val="640"/>
          <w:marRight w:val="0"/>
          <w:marTop w:val="0"/>
          <w:marBottom w:val="0"/>
          <w:divBdr>
            <w:top w:val="none" w:sz="0" w:space="0" w:color="auto"/>
            <w:left w:val="none" w:sz="0" w:space="0" w:color="auto"/>
            <w:bottom w:val="none" w:sz="0" w:space="0" w:color="auto"/>
            <w:right w:val="none" w:sz="0" w:space="0" w:color="auto"/>
          </w:divBdr>
        </w:div>
        <w:div w:id="1468474240">
          <w:marLeft w:val="640"/>
          <w:marRight w:val="0"/>
          <w:marTop w:val="0"/>
          <w:marBottom w:val="0"/>
          <w:divBdr>
            <w:top w:val="none" w:sz="0" w:space="0" w:color="auto"/>
            <w:left w:val="none" w:sz="0" w:space="0" w:color="auto"/>
            <w:bottom w:val="none" w:sz="0" w:space="0" w:color="auto"/>
            <w:right w:val="none" w:sz="0" w:space="0" w:color="auto"/>
          </w:divBdr>
        </w:div>
        <w:div w:id="2039037212">
          <w:marLeft w:val="640"/>
          <w:marRight w:val="0"/>
          <w:marTop w:val="0"/>
          <w:marBottom w:val="0"/>
          <w:divBdr>
            <w:top w:val="none" w:sz="0" w:space="0" w:color="auto"/>
            <w:left w:val="none" w:sz="0" w:space="0" w:color="auto"/>
            <w:bottom w:val="none" w:sz="0" w:space="0" w:color="auto"/>
            <w:right w:val="none" w:sz="0" w:space="0" w:color="auto"/>
          </w:divBdr>
        </w:div>
        <w:div w:id="580406687">
          <w:marLeft w:val="640"/>
          <w:marRight w:val="0"/>
          <w:marTop w:val="0"/>
          <w:marBottom w:val="0"/>
          <w:divBdr>
            <w:top w:val="none" w:sz="0" w:space="0" w:color="auto"/>
            <w:left w:val="none" w:sz="0" w:space="0" w:color="auto"/>
            <w:bottom w:val="none" w:sz="0" w:space="0" w:color="auto"/>
            <w:right w:val="none" w:sz="0" w:space="0" w:color="auto"/>
          </w:divBdr>
        </w:div>
        <w:div w:id="2140679395">
          <w:marLeft w:val="640"/>
          <w:marRight w:val="0"/>
          <w:marTop w:val="0"/>
          <w:marBottom w:val="0"/>
          <w:divBdr>
            <w:top w:val="none" w:sz="0" w:space="0" w:color="auto"/>
            <w:left w:val="none" w:sz="0" w:space="0" w:color="auto"/>
            <w:bottom w:val="none" w:sz="0" w:space="0" w:color="auto"/>
            <w:right w:val="none" w:sz="0" w:space="0" w:color="auto"/>
          </w:divBdr>
        </w:div>
        <w:div w:id="953632319">
          <w:marLeft w:val="640"/>
          <w:marRight w:val="0"/>
          <w:marTop w:val="0"/>
          <w:marBottom w:val="0"/>
          <w:divBdr>
            <w:top w:val="none" w:sz="0" w:space="0" w:color="auto"/>
            <w:left w:val="none" w:sz="0" w:space="0" w:color="auto"/>
            <w:bottom w:val="none" w:sz="0" w:space="0" w:color="auto"/>
            <w:right w:val="none" w:sz="0" w:space="0" w:color="auto"/>
          </w:divBdr>
        </w:div>
        <w:div w:id="1987935673">
          <w:marLeft w:val="640"/>
          <w:marRight w:val="0"/>
          <w:marTop w:val="0"/>
          <w:marBottom w:val="0"/>
          <w:divBdr>
            <w:top w:val="none" w:sz="0" w:space="0" w:color="auto"/>
            <w:left w:val="none" w:sz="0" w:space="0" w:color="auto"/>
            <w:bottom w:val="none" w:sz="0" w:space="0" w:color="auto"/>
            <w:right w:val="none" w:sz="0" w:space="0" w:color="auto"/>
          </w:divBdr>
        </w:div>
        <w:div w:id="1184443198">
          <w:marLeft w:val="640"/>
          <w:marRight w:val="0"/>
          <w:marTop w:val="0"/>
          <w:marBottom w:val="0"/>
          <w:divBdr>
            <w:top w:val="none" w:sz="0" w:space="0" w:color="auto"/>
            <w:left w:val="none" w:sz="0" w:space="0" w:color="auto"/>
            <w:bottom w:val="none" w:sz="0" w:space="0" w:color="auto"/>
            <w:right w:val="none" w:sz="0" w:space="0" w:color="auto"/>
          </w:divBdr>
        </w:div>
        <w:div w:id="2026863792">
          <w:marLeft w:val="640"/>
          <w:marRight w:val="0"/>
          <w:marTop w:val="0"/>
          <w:marBottom w:val="0"/>
          <w:divBdr>
            <w:top w:val="none" w:sz="0" w:space="0" w:color="auto"/>
            <w:left w:val="none" w:sz="0" w:space="0" w:color="auto"/>
            <w:bottom w:val="none" w:sz="0" w:space="0" w:color="auto"/>
            <w:right w:val="none" w:sz="0" w:space="0" w:color="auto"/>
          </w:divBdr>
        </w:div>
      </w:divsChild>
    </w:div>
    <w:div w:id="639112624">
      <w:bodyDiv w:val="1"/>
      <w:marLeft w:val="0"/>
      <w:marRight w:val="0"/>
      <w:marTop w:val="0"/>
      <w:marBottom w:val="0"/>
      <w:divBdr>
        <w:top w:val="none" w:sz="0" w:space="0" w:color="auto"/>
        <w:left w:val="none" w:sz="0" w:space="0" w:color="auto"/>
        <w:bottom w:val="none" w:sz="0" w:space="0" w:color="auto"/>
        <w:right w:val="none" w:sz="0" w:space="0" w:color="auto"/>
      </w:divBdr>
    </w:div>
    <w:div w:id="639266989">
      <w:bodyDiv w:val="1"/>
      <w:marLeft w:val="0"/>
      <w:marRight w:val="0"/>
      <w:marTop w:val="0"/>
      <w:marBottom w:val="0"/>
      <w:divBdr>
        <w:top w:val="none" w:sz="0" w:space="0" w:color="auto"/>
        <w:left w:val="none" w:sz="0" w:space="0" w:color="auto"/>
        <w:bottom w:val="none" w:sz="0" w:space="0" w:color="auto"/>
        <w:right w:val="none" w:sz="0" w:space="0" w:color="auto"/>
      </w:divBdr>
    </w:div>
    <w:div w:id="639307927">
      <w:bodyDiv w:val="1"/>
      <w:marLeft w:val="0"/>
      <w:marRight w:val="0"/>
      <w:marTop w:val="0"/>
      <w:marBottom w:val="0"/>
      <w:divBdr>
        <w:top w:val="none" w:sz="0" w:space="0" w:color="auto"/>
        <w:left w:val="none" w:sz="0" w:space="0" w:color="auto"/>
        <w:bottom w:val="none" w:sz="0" w:space="0" w:color="auto"/>
        <w:right w:val="none" w:sz="0" w:space="0" w:color="auto"/>
      </w:divBdr>
    </w:div>
    <w:div w:id="639767232">
      <w:bodyDiv w:val="1"/>
      <w:marLeft w:val="0"/>
      <w:marRight w:val="0"/>
      <w:marTop w:val="0"/>
      <w:marBottom w:val="0"/>
      <w:divBdr>
        <w:top w:val="none" w:sz="0" w:space="0" w:color="auto"/>
        <w:left w:val="none" w:sz="0" w:space="0" w:color="auto"/>
        <w:bottom w:val="none" w:sz="0" w:space="0" w:color="auto"/>
        <w:right w:val="none" w:sz="0" w:space="0" w:color="auto"/>
      </w:divBdr>
    </w:div>
    <w:div w:id="639773696">
      <w:bodyDiv w:val="1"/>
      <w:marLeft w:val="0"/>
      <w:marRight w:val="0"/>
      <w:marTop w:val="0"/>
      <w:marBottom w:val="0"/>
      <w:divBdr>
        <w:top w:val="none" w:sz="0" w:space="0" w:color="auto"/>
        <w:left w:val="none" w:sz="0" w:space="0" w:color="auto"/>
        <w:bottom w:val="none" w:sz="0" w:space="0" w:color="auto"/>
        <w:right w:val="none" w:sz="0" w:space="0" w:color="auto"/>
      </w:divBdr>
    </w:div>
    <w:div w:id="640157085">
      <w:bodyDiv w:val="1"/>
      <w:marLeft w:val="0"/>
      <w:marRight w:val="0"/>
      <w:marTop w:val="0"/>
      <w:marBottom w:val="0"/>
      <w:divBdr>
        <w:top w:val="none" w:sz="0" w:space="0" w:color="auto"/>
        <w:left w:val="none" w:sz="0" w:space="0" w:color="auto"/>
        <w:bottom w:val="none" w:sz="0" w:space="0" w:color="auto"/>
        <w:right w:val="none" w:sz="0" w:space="0" w:color="auto"/>
      </w:divBdr>
    </w:div>
    <w:div w:id="640425913">
      <w:bodyDiv w:val="1"/>
      <w:marLeft w:val="0"/>
      <w:marRight w:val="0"/>
      <w:marTop w:val="0"/>
      <w:marBottom w:val="0"/>
      <w:divBdr>
        <w:top w:val="none" w:sz="0" w:space="0" w:color="auto"/>
        <w:left w:val="none" w:sz="0" w:space="0" w:color="auto"/>
        <w:bottom w:val="none" w:sz="0" w:space="0" w:color="auto"/>
        <w:right w:val="none" w:sz="0" w:space="0" w:color="auto"/>
      </w:divBdr>
    </w:div>
    <w:div w:id="640615005">
      <w:bodyDiv w:val="1"/>
      <w:marLeft w:val="0"/>
      <w:marRight w:val="0"/>
      <w:marTop w:val="0"/>
      <w:marBottom w:val="0"/>
      <w:divBdr>
        <w:top w:val="none" w:sz="0" w:space="0" w:color="auto"/>
        <w:left w:val="none" w:sz="0" w:space="0" w:color="auto"/>
        <w:bottom w:val="none" w:sz="0" w:space="0" w:color="auto"/>
        <w:right w:val="none" w:sz="0" w:space="0" w:color="auto"/>
      </w:divBdr>
    </w:div>
    <w:div w:id="640892554">
      <w:bodyDiv w:val="1"/>
      <w:marLeft w:val="0"/>
      <w:marRight w:val="0"/>
      <w:marTop w:val="0"/>
      <w:marBottom w:val="0"/>
      <w:divBdr>
        <w:top w:val="none" w:sz="0" w:space="0" w:color="auto"/>
        <w:left w:val="none" w:sz="0" w:space="0" w:color="auto"/>
        <w:bottom w:val="none" w:sz="0" w:space="0" w:color="auto"/>
        <w:right w:val="none" w:sz="0" w:space="0" w:color="auto"/>
      </w:divBdr>
    </w:div>
    <w:div w:id="641152713">
      <w:bodyDiv w:val="1"/>
      <w:marLeft w:val="0"/>
      <w:marRight w:val="0"/>
      <w:marTop w:val="0"/>
      <w:marBottom w:val="0"/>
      <w:divBdr>
        <w:top w:val="none" w:sz="0" w:space="0" w:color="auto"/>
        <w:left w:val="none" w:sz="0" w:space="0" w:color="auto"/>
        <w:bottom w:val="none" w:sz="0" w:space="0" w:color="auto"/>
        <w:right w:val="none" w:sz="0" w:space="0" w:color="auto"/>
      </w:divBdr>
    </w:div>
    <w:div w:id="641543236">
      <w:bodyDiv w:val="1"/>
      <w:marLeft w:val="0"/>
      <w:marRight w:val="0"/>
      <w:marTop w:val="0"/>
      <w:marBottom w:val="0"/>
      <w:divBdr>
        <w:top w:val="none" w:sz="0" w:space="0" w:color="auto"/>
        <w:left w:val="none" w:sz="0" w:space="0" w:color="auto"/>
        <w:bottom w:val="none" w:sz="0" w:space="0" w:color="auto"/>
        <w:right w:val="none" w:sz="0" w:space="0" w:color="auto"/>
      </w:divBdr>
    </w:div>
    <w:div w:id="641883341">
      <w:bodyDiv w:val="1"/>
      <w:marLeft w:val="0"/>
      <w:marRight w:val="0"/>
      <w:marTop w:val="0"/>
      <w:marBottom w:val="0"/>
      <w:divBdr>
        <w:top w:val="none" w:sz="0" w:space="0" w:color="auto"/>
        <w:left w:val="none" w:sz="0" w:space="0" w:color="auto"/>
        <w:bottom w:val="none" w:sz="0" w:space="0" w:color="auto"/>
        <w:right w:val="none" w:sz="0" w:space="0" w:color="auto"/>
      </w:divBdr>
    </w:div>
    <w:div w:id="642077508">
      <w:bodyDiv w:val="1"/>
      <w:marLeft w:val="0"/>
      <w:marRight w:val="0"/>
      <w:marTop w:val="0"/>
      <w:marBottom w:val="0"/>
      <w:divBdr>
        <w:top w:val="none" w:sz="0" w:space="0" w:color="auto"/>
        <w:left w:val="none" w:sz="0" w:space="0" w:color="auto"/>
        <w:bottom w:val="none" w:sz="0" w:space="0" w:color="auto"/>
        <w:right w:val="none" w:sz="0" w:space="0" w:color="auto"/>
      </w:divBdr>
    </w:div>
    <w:div w:id="642348818">
      <w:bodyDiv w:val="1"/>
      <w:marLeft w:val="0"/>
      <w:marRight w:val="0"/>
      <w:marTop w:val="0"/>
      <w:marBottom w:val="0"/>
      <w:divBdr>
        <w:top w:val="none" w:sz="0" w:space="0" w:color="auto"/>
        <w:left w:val="none" w:sz="0" w:space="0" w:color="auto"/>
        <w:bottom w:val="none" w:sz="0" w:space="0" w:color="auto"/>
        <w:right w:val="none" w:sz="0" w:space="0" w:color="auto"/>
      </w:divBdr>
    </w:div>
    <w:div w:id="642465431">
      <w:bodyDiv w:val="1"/>
      <w:marLeft w:val="0"/>
      <w:marRight w:val="0"/>
      <w:marTop w:val="0"/>
      <w:marBottom w:val="0"/>
      <w:divBdr>
        <w:top w:val="none" w:sz="0" w:space="0" w:color="auto"/>
        <w:left w:val="none" w:sz="0" w:space="0" w:color="auto"/>
        <w:bottom w:val="none" w:sz="0" w:space="0" w:color="auto"/>
        <w:right w:val="none" w:sz="0" w:space="0" w:color="auto"/>
      </w:divBdr>
    </w:div>
    <w:div w:id="642580874">
      <w:bodyDiv w:val="1"/>
      <w:marLeft w:val="0"/>
      <w:marRight w:val="0"/>
      <w:marTop w:val="0"/>
      <w:marBottom w:val="0"/>
      <w:divBdr>
        <w:top w:val="none" w:sz="0" w:space="0" w:color="auto"/>
        <w:left w:val="none" w:sz="0" w:space="0" w:color="auto"/>
        <w:bottom w:val="none" w:sz="0" w:space="0" w:color="auto"/>
        <w:right w:val="none" w:sz="0" w:space="0" w:color="auto"/>
      </w:divBdr>
    </w:div>
    <w:div w:id="642581257">
      <w:bodyDiv w:val="1"/>
      <w:marLeft w:val="0"/>
      <w:marRight w:val="0"/>
      <w:marTop w:val="0"/>
      <w:marBottom w:val="0"/>
      <w:divBdr>
        <w:top w:val="none" w:sz="0" w:space="0" w:color="auto"/>
        <w:left w:val="none" w:sz="0" w:space="0" w:color="auto"/>
        <w:bottom w:val="none" w:sz="0" w:space="0" w:color="auto"/>
        <w:right w:val="none" w:sz="0" w:space="0" w:color="auto"/>
      </w:divBdr>
    </w:div>
    <w:div w:id="642581770">
      <w:bodyDiv w:val="1"/>
      <w:marLeft w:val="0"/>
      <w:marRight w:val="0"/>
      <w:marTop w:val="0"/>
      <w:marBottom w:val="0"/>
      <w:divBdr>
        <w:top w:val="none" w:sz="0" w:space="0" w:color="auto"/>
        <w:left w:val="none" w:sz="0" w:space="0" w:color="auto"/>
        <w:bottom w:val="none" w:sz="0" w:space="0" w:color="auto"/>
        <w:right w:val="none" w:sz="0" w:space="0" w:color="auto"/>
      </w:divBdr>
    </w:div>
    <w:div w:id="643237221">
      <w:bodyDiv w:val="1"/>
      <w:marLeft w:val="0"/>
      <w:marRight w:val="0"/>
      <w:marTop w:val="0"/>
      <w:marBottom w:val="0"/>
      <w:divBdr>
        <w:top w:val="none" w:sz="0" w:space="0" w:color="auto"/>
        <w:left w:val="none" w:sz="0" w:space="0" w:color="auto"/>
        <w:bottom w:val="none" w:sz="0" w:space="0" w:color="auto"/>
        <w:right w:val="none" w:sz="0" w:space="0" w:color="auto"/>
      </w:divBdr>
    </w:div>
    <w:div w:id="643582022">
      <w:bodyDiv w:val="1"/>
      <w:marLeft w:val="0"/>
      <w:marRight w:val="0"/>
      <w:marTop w:val="0"/>
      <w:marBottom w:val="0"/>
      <w:divBdr>
        <w:top w:val="none" w:sz="0" w:space="0" w:color="auto"/>
        <w:left w:val="none" w:sz="0" w:space="0" w:color="auto"/>
        <w:bottom w:val="none" w:sz="0" w:space="0" w:color="auto"/>
        <w:right w:val="none" w:sz="0" w:space="0" w:color="auto"/>
      </w:divBdr>
    </w:div>
    <w:div w:id="643781458">
      <w:bodyDiv w:val="1"/>
      <w:marLeft w:val="0"/>
      <w:marRight w:val="0"/>
      <w:marTop w:val="0"/>
      <w:marBottom w:val="0"/>
      <w:divBdr>
        <w:top w:val="none" w:sz="0" w:space="0" w:color="auto"/>
        <w:left w:val="none" w:sz="0" w:space="0" w:color="auto"/>
        <w:bottom w:val="none" w:sz="0" w:space="0" w:color="auto"/>
        <w:right w:val="none" w:sz="0" w:space="0" w:color="auto"/>
      </w:divBdr>
    </w:div>
    <w:div w:id="644551070">
      <w:bodyDiv w:val="1"/>
      <w:marLeft w:val="0"/>
      <w:marRight w:val="0"/>
      <w:marTop w:val="0"/>
      <w:marBottom w:val="0"/>
      <w:divBdr>
        <w:top w:val="none" w:sz="0" w:space="0" w:color="auto"/>
        <w:left w:val="none" w:sz="0" w:space="0" w:color="auto"/>
        <w:bottom w:val="none" w:sz="0" w:space="0" w:color="auto"/>
        <w:right w:val="none" w:sz="0" w:space="0" w:color="auto"/>
      </w:divBdr>
    </w:div>
    <w:div w:id="644745185">
      <w:bodyDiv w:val="1"/>
      <w:marLeft w:val="0"/>
      <w:marRight w:val="0"/>
      <w:marTop w:val="0"/>
      <w:marBottom w:val="0"/>
      <w:divBdr>
        <w:top w:val="none" w:sz="0" w:space="0" w:color="auto"/>
        <w:left w:val="none" w:sz="0" w:space="0" w:color="auto"/>
        <w:bottom w:val="none" w:sz="0" w:space="0" w:color="auto"/>
        <w:right w:val="none" w:sz="0" w:space="0" w:color="auto"/>
      </w:divBdr>
    </w:div>
    <w:div w:id="644969169">
      <w:bodyDiv w:val="1"/>
      <w:marLeft w:val="0"/>
      <w:marRight w:val="0"/>
      <w:marTop w:val="0"/>
      <w:marBottom w:val="0"/>
      <w:divBdr>
        <w:top w:val="none" w:sz="0" w:space="0" w:color="auto"/>
        <w:left w:val="none" w:sz="0" w:space="0" w:color="auto"/>
        <w:bottom w:val="none" w:sz="0" w:space="0" w:color="auto"/>
        <w:right w:val="none" w:sz="0" w:space="0" w:color="auto"/>
      </w:divBdr>
    </w:div>
    <w:div w:id="645402531">
      <w:bodyDiv w:val="1"/>
      <w:marLeft w:val="0"/>
      <w:marRight w:val="0"/>
      <w:marTop w:val="0"/>
      <w:marBottom w:val="0"/>
      <w:divBdr>
        <w:top w:val="none" w:sz="0" w:space="0" w:color="auto"/>
        <w:left w:val="none" w:sz="0" w:space="0" w:color="auto"/>
        <w:bottom w:val="none" w:sz="0" w:space="0" w:color="auto"/>
        <w:right w:val="none" w:sz="0" w:space="0" w:color="auto"/>
      </w:divBdr>
      <w:divsChild>
        <w:div w:id="1177498146">
          <w:marLeft w:val="640"/>
          <w:marRight w:val="0"/>
          <w:marTop w:val="0"/>
          <w:marBottom w:val="0"/>
          <w:divBdr>
            <w:top w:val="none" w:sz="0" w:space="0" w:color="auto"/>
            <w:left w:val="none" w:sz="0" w:space="0" w:color="auto"/>
            <w:bottom w:val="none" w:sz="0" w:space="0" w:color="auto"/>
            <w:right w:val="none" w:sz="0" w:space="0" w:color="auto"/>
          </w:divBdr>
        </w:div>
        <w:div w:id="2003659378">
          <w:marLeft w:val="640"/>
          <w:marRight w:val="0"/>
          <w:marTop w:val="0"/>
          <w:marBottom w:val="0"/>
          <w:divBdr>
            <w:top w:val="none" w:sz="0" w:space="0" w:color="auto"/>
            <w:left w:val="none" w:sz="0" w:space="0" w:color="auto"/>
            <w:bottom w:val="none" w:sz="0" w:space="0" w:color="auto"/>
            <w:right w:val="none" w:sz="0" w:space="0" w:color="auto"/>
          </w:divBdr>
        </w:div>
        <w:div w:id="2032681148">
          <w:marLeft w:val="640"/>
          <w:marRight w:val="0"/>
          <w:marTop w:val="0"/>
          <w:marBottom w:val="0"/>
          <w:divBdr>
            <w:top w:val="none" w:sz="0" w:space="0" w:color="auto"/>
            <w:left w:val="none" w:sz="0" w:space="0" w:color="auto"/>
            <w:bottom w:val="none" w:sz="0" w:space="0" w:color="auto"/>
            <w:right w:val="none" w:sz="0" w:space="0" w:color="auto"/>
          </w:divBdr>
        </w:div>
        <w:div w:id="210189848">
          <w:marLeft w:val="640"/>
          <w:marRight w:val="0"/>
          <w:marTop w:val="0"/>
          <w:marBottom w:val="0"/>
          <w:divBdr>
            <w:top w:val="none" w:sz="0" w:space="0" w:color="auto"/>
            <w:left w:val="none" w:sz="0" w:space="0" w:color="auto"/>
            <w:bottom w:val="none" w:sz="0" w:space="0" w:color="auto"/>
            <w:right w:val="none" w:sz="0" w:space="0" w:color="auto"/>
          </w:divBdr>
        </w:div>
        <w:div w:id="1535144965">
          <w:marLeft w:val="640"/>
          <w:marRight w:val="0"/>
          <w:marTop w:val="0"/>
          <w:marBottom w:val="0"/>
          <w:divBdr>
            <w:top w:val="none" w:sz="0" w:space="0" w:color="auto"/>
            <w:left w:val="none" w:sz="0" w:space="0" w:color="auto"/>
            <w:bottom w:val="none" w:sz="0" w:space="0" w:color="auto"/>
            <w:right w:val="none" w:sz="0" w:space="0" w:color="auto"/>
          </w:divBdr>
        </w:div>
        <w:div w:id="396368733">
          <w:marLeft w:val="640"/>
          <w:marRight w:val="0"/>
          <w:marTop w:val="0"/>
          <w:marBottom w:val="0"/>
          <w:divBdr>
            <w:top w:val="none" w:sz="0" w:space="0" w:color="auto"/>
            <w:left w:val="none" w:sz="0" w:space="0" w:color="auto"/>
            <w:bottom w:val="none" w:sz="0" w:space="0" w:color="auto"/>
            <w:right w:val="none" w:sz="0" w:space="0" w:color="auto"/>
          </w:divBdr>
        </w:div>
        <w:div w:id="1483086084">
          <w:marLeft w:val="640"/>
          <w:marRight w:val="0"/>
          <w:marTop w:val="0"/>
          <w:marBottom w:val="0"/>
          <w:divBdr>
            <w:top w:val="none" w:sz="0" w:space="0" w:color="auto"/>
            <w:left w:val="none" w:sz="0" w:space="0" w:color="auto"/>
            <w:bottom w:val="none" w:sz="0" w:space="0" w:color="auto"/>
            <w:right w:val="none" w:sz="0" w:space="0" w:color="auto"/>
          </w:divBdr>
        </w:div>
        <w:div w:id="1215000651">
          <w:marLeft w:val="640"/>
          <w:marRight w:val="0"/>
          <w:marTop w:val="0"/>
          <w:marBottom w:val="0"/>
          <w:divBdr>
            <w:top w:val="none" w:sz="0" w:space="0" w:color="auto"/>
            <w:left w:val="none" w:sz="0" w:space="0" w:color="auto"/>
            <w:bottom w:val="none" w:sz="0" w:space="0" w:color="auto"/>
            <w:right w:val="none" w:sz="0" w:space="0" w:color="auto"/>
          </w:divBdr>
        </w:div>
        <w:div w:id="485627215">
          <w:marLeft w:val="640"/>
          <w:marRight w:val="0"/>
          <w:marTop w:val="0"/>
          <w:marBottom w:val="0"/>
          <w:divBdr>
            <w:top w:val="none" w:sz="0" w:space="0" w:color="auto"/>
            <w:left w:val="none" w:sz="0" w:space="0" w:color="auto"/>
            <w:bottom w:val="none" w:sz="0" w:space="0" w:color="auto"/>
            <w:right w:val="none" w:sz="0" w:space="0" w:color="auto"/>
          </w:divBdr>
        </w:div>
        <w:div w:id="1978950014">
          <w:marLeft w:val="640"/>
          <w:marRight w:val="0"/>
          <w:marTop w:val="0"/>
          <w:marBottom w:val="0"/>
          <w:divBdr>
            <w:top w:val="none" w:sz="0" w:space="0" w:color="auto"/>
            <w:left w:val="none" w:sz="0" w:space="0" w:color="auto"/>
            <w:bottom w:val="none" w:sz="0" w:space="0" w:color="auto"/>
            <w:right w:val="none" w:sz="0" w:space="0" w:color="auto"/>
          </w:divBdr>
        </w:div>
        <w:div w:id="419763528">
          <w:marLeft w:val="640"/>
          <w:marRight w:val="0"/>
          <w:marTop w:val="0"/>
          <w:marBottom w:val="0"/>
          <w:divBdr>
            <w:top w:val="none" w:sz="0" w:space="0" w:color="auto"/>
            <w:left w:val="none" w:sz="0" w:space="0" w:color="auto"/>
            <w:bottom w:val="none" w:sz="0" w:space="0" w:color="auto"/>
            <w:right w:val="none" w:sz="0" w:space="0" w:color="auto"/>
          </w:divBdr>
        </w:div>
        <w:div w:id="1767996305">
          <w:marLeft w:val="640"/>
          <w:marRight w:val="0"/>
          <w:marTop w:val="0"/>
          <w:marBottom w:val="0"/>
          <w:divBdr>
            <w:top w:val="none" w:sz="0" w:space="0" w:color="auto"/>
            <w:left w:val="none" w:sz="0" w:space="0" w:color="auto"/>
            <w:bottom w:val="none" w:sz="0" w:space="0" w:color="auto"/>
            <w:right w:val="none" w:sz="0" w:space="0" w:color="auto"/>
          </w:divBdr>
        </w:div>
        <w:div w:id="982277415">
          <w:marLeft w:val="640"/>
          <w:marRight w:val="0"/>
          <w:marTop w:val="0"/>
          <w:marBottom w:val="0"/>
          <w:divBdr>
            <w:top w:val="none" w:sz="0" w:space="0" w:color="auto"/>
            <w:left w:val="none" w:sz="0" w:space="0" w:color="auto"/>
            <w:bottom w:val="none" w:sz="0" w:space="0" w:color="auto"/>
            <w:right w:val="none" w:sz="0" w:space="0" w:color="auto"/>
          </w:divBdr>
        </w:div>
        <w:div w:id="1726030455">
          <w:marLeft w:val="640"/>
          <w:marRight w:val="0"/>
          <w:marTop w:val="0"/>
          <w:marBottom w:val="0"/>
          <w:divBdr>
            <w:top w:val="none" w:sz="0" w:space="0" w:color="auto"/>
            <w:left w:val="none" w:sz="0" w:space="0" w:color="auto"/>
            <w:bottom w:val="none" w:sz="0" w:space="0" w:color="auto"/>
            <w:right w:val="none" w:sz="0" w:space="0" w:color="auto"/>
          </w:divBdr>
        </w:div>
        <w:div w:id="1301571689">
          <w:marLeft w:val="640"/>
          <w:marRight w:val="0"/>
          <w:marTop w:val="0"/>
          <w:marBottom w:val="0"/>
          <w:divBdr>
            <w:top w:val="none" w:sz="0" w:space="0" w:color="auto"/>
            <w:left w:val="none" w:sz="0" w:space="0" w:color="auto"/>
            <w:bottom w:val="none" w:sz="0" w:space="0" w:color="auto"/>
            <w:right w:val="none" w:sz="0" w:space="0" w:color="auto"/>
          </w:divBdr>
        </w:div>
        <w:div w:id="1759906077">
          <w:marLeft w:val="640"/>
          <w:marRight w:val="0"/>
          <w:marTop w:val="0"/>
          <w:marBottom w:val="0"/>
          <w:divBdr>
            <w:top w:val="none" w:sz="0" w:space="0" w:color="auto"/>
            <w:left w:val="none" w:sz="0" w:space="0" w:color="auto"/>
            <w:bottom w:val="none" w:sz="0" w:space="0" w:color="auto"/>
            <w:right w:val="none" w:sz="0" w:space="0" w:color="auto"/>
          </w:divBdr>
        </w:div>
        <w:div w:id="1373765658">
          <w:marLeft w:val="640"/>
          <w:marRight w:val="0"/>
          <w:marTop w:val="0"/>
          <w:marBottom w:val="0"/>
          <w:divBdr>
            <w:top w:val="none" w:sz="0" w:space="0" w:color="auto"/>
            <w:left w:val="none" w:sz="0" w:space="0" w:color="auto"/>
            <w:bottom w:val="none" w:sz="0" w:space="0" w:color="auto"/>
            <w:right w:val="none" w:sz="0" w:space="0" w:color="auto"/>
          </w:divBdr>
        </w:div>
        <w:div w:id="649754706">
          <w:marLeft w:val="640"/>
          <w:marRight w:val="0"/>
          <w:marTop w:val="0"/>
          <w:marBottom w:val="0"/>
          <w:divBdr>
            <w:top w:val="none" w:sz="0" w:space="0" w:color="auto"/>
            <w:left w:val="none" w:sz="0" w:space="0" w:color="auto"/>
            <w:bottom w:val="none" w:sz="0" w:space="0" w:color="auto"/>
            <w:right w:val="none" w:sz="0" w:space="0" w:color="auto"/>
          </w:divBdr>
        </w:div>
        <w:div w:id="1909148774">
          <w:marLeft w:val="640"/>
          <w:marRight w:val="0"/>
          <w:marTop w:val="0"/>
          <w:marBottom w:val="0"/>
          <w:divBdr>
            <w:top w:val="none" w:sz="0" w:space="0" w:color="auto"/>
            <w:left w:val="none" w:sz="0" w:space="0" w:color="auto"/>
            <w:bottom w:val="none" w:sz="0" w:space="0" w:color="auto"/>
            <w:right w:val="none" w:sz="0" w:space="0" w:color="auto"/>
          </w:divBdr>
        </w:div>
        <w:div w:id="1953974433">
          <w:marLeft w:val="640"/>
          <w:marRight w:val="0"/>
          <w:marTop w:val="0"/>
          <w:marBottom w:val="0"/>
          <w:divBdr>
            <w:top w:val="none" w:sz="0" w:space="0" w:color="auto"/>
            <w:left w:val="none" w:sz="0" w:space="0" w:color="auto"/>
            <w:bottom w:val="none" w:sz="0" w:space="0" w:color="auto"/>
            <w:right w:val="none" w:sz="0" w:space="0" w:color="auto"/>
          </w:divBdr>
        </w:div>
        <w:div w:id="632364703">
          <w:marLeft w:val="640"/>
          <w:marRight w:val="0"/>
          <w:marTop w:val="0"/>
          <w:marBottom w:val="0"/>
          <w:divBdr>
            <w:top w:val="none" w:sz="0" w:space="0" w:color="auto"/>
            <w:left w:val="none" w:sz="0" w:space="0" w:color="auto"/>
            <w:bottom w:val="none" w:sz="0" w:space="0" w:color="auto"/>
            <w:right w:val="none" w:sz="0" w:space="0" w:color="auto"/>
          </w:divBdr>
        </w:div>
        <w:div w:id="626202271">
          <w:marLeft w:val="640"/>
          <w:marRight w:val="0"/>
          <w:marTop w:val="0"/>
          <w:marBottom w:val="0"/>
          <w:divBdr>
            <w:top w:val="none" w:sz="0" w:space="0" w:color="auto"/>
            <w:left w:val="none" w:sz="0" w:space="0" w:color="auto"/>
            <w:bottom w:val="none" w:sz="0" w:space="0" w:color="auto"/>
            <w:right w:val="none" w:sz="0" w:space="0" w:color="auto"/>
          </w:divBdr>
        </w:div>
        <w:div w:id="984162947">
          <w:marLeft w:val="640"/>
          <w:marRight w:val="0"/>
          <w:marTop w:val="0"/>
          <w:marBottom w:val="0"/>
          <w:divBdr>
            <w:top w:val="none" w:sz="0" w:space="0" w:color="auto"/>
            <w:left w:val="none" w:sz="0" w:space="0" w:color="auto"/>
            <w:bottom w:val="none" w:sz="0" w:space="0" w:color="auto"/>
            <w:right w:val="none" w:sz="0" w:space="0" w:color="auto"/>
          </w:divBdr>
        </w:div>
        <w:div w:id="1420371794">
          <w:marLeft w:val="640"/>
          <w:marRight w:val="0"/>
          <w:marTop w:val="0"/>
          <w:marBottom w:val="0"/>
          <w:divBdr>
            <w:top w:val="none" w:sz="0" w:space="0" w:color="auto"/>
            <w:left w:val="none" w:sz="0" w:space="0" w:color="auto"/>
            <w:bottom w:val="none" w:sz="0" w:space="0" w:color="auto"/>
            <w:right w:val="none" w:sz="0" w:space="0" w:color="auto"/>
          </w:divBdr>
        </w:div>
        <w:div w:id="1235897024">
          <w:marLeft w:val="640"/>
          <w:marRight w:val="0"/>
          <w:marTop w:val="0"/>
          <w:marBottom w:val="0"/>
          <w:divBdr>
            <w:top w:val="none" w:sz="0" w:space="0" w:color="auto"/>
            <w:left w:val="none" w:sz="0" w:space="0" w:color="auto"/>
            <w:bottom w:val="none" w:sz="0" w:space="0" w:color="auto"/>
            <w:right w:val="none" w:sz="0" w:space="0" w:color="auto"/>
          </w:divBdr>
        </w:div>
        <w:div w:id="569272387">
          <w:marLeft w:val="640"/>
          <w:marRight w:val="0"/>
          <w:marTop w:val="0"/>
          <w:marBottom w:val="0"/>
          <w:divBdr>
            <w:top w:val="none" w:sz="0" w:space="0" w:color="auto"/>
            <w:left w:val="none" w:sz="0" w:space="0" w:color="auto"/>
            <w:bottom w:val="none" w:sz="0" w:space="0" w:color="auto"/>
            <w:right w:val="none" w:sz="0" w:space="0" w:color="auto"/>
          </w:divBdr>
        </w:div>
        <w:div w:id="1290164580">
          <w:marLeft w:val="640"/>
          <w:marRight w:val="0"/>
          <w:marTop w:val="0"/>
          <w:marBottom w:val="0"/>
          <w:divBdr>
            <w:top w:val="none" w:sz="0" w:space="0" w:color="auto"/>
            <w:left w:val="none" w:sz="0" w:space="0" w:color="auto"/>
            <w:bottom w:val="none" w:sz="0" w:space="0" w:color="auto"/>
            <w:right w:val="none" w:sz="0" w:space="0" w:color="auto"/>
          </w:divBdr>
        </w:div>
        <w:div w:id="201600839">
          <w:marLeft w:val="640"/>
          <w:marRight w:val="0"/>
          <w:marTop w:val="0"/>
          <w:marBottom w:val="0"/>
          <w:divBdr>
            <w:top w:val="none" w:sz="0" w:space="0" w:color="auto"/>
            <w:left w:val="none" w:sz="0" w:space="0" w:color="auto"/>
            <w:bottom w:val="none" w:sz="0" w:space="0" w:color="auto"/>
            <w:right w:val="none" w:sz="0" w:space="0" w:color="auto"/>
          </w:divBdr>
        </w:div>
        <w:div w:id="677922847">
          <w:marLeft w:val="640"/>
          <w:marRight w:val="0"/>
          <w:marTop w:val="0"/>
          <w:marBottom w:val="0"/>
          <w:divBdr>
            <w:top w:val="none" w:sz="0" w:space="0" w:color="auto"/>
            <w:left w:val="none" w:sz="0" w:space="0" w:color="auto"/>
            <w:bottom w:val="none" w:sz="0" w:space="0" w:color="auto"/>
            <w:right w:val="none" w:sz="0" w:space="0" w:color="auto"/>
          </w:divBdr>
        </w:div>
        <w:div w:id="447702079">
          <w:marLeft w:val="640"/>
          <w:marRight w:val="0"/>
          <w:marTop w:val="0"/>
          <w:marBottom w:val="0"/>
          <w:divBdr>
            <w:top w:val="none" w:sz="0" w:space="0" w:color="auto"/>
            <w:left w:val="none" w:sz="0" w:space="0" w:color="auto"/>
            <w:bottom w:val="none" w:sz="0" w:space="0" w:color="auto"/>
            <w:right w:val="none" w:sz="0" w:space="0" w:color="auto"/>
          </w:divBdr>
        </w:div>
        <w:div w:id="1386569142">
          <w:marLeft w:val="640"/>
          <w:marRight w:val="0"/>
          <w:marTop w:val="0"/>
          <w:marBottom w:val="0"/>
          <w:divBdr>
            <w:top w:val="none" w:sz="0" w:space="0" w:color="auto"/>
            <w:left w:val="none" w:sz="0" w:space="0" w:color="auto"/>
            <w:bottom w:val="none" w:sz="0" w:space="0" w:color="auto"/>
            <w:right w:val="none" w:sz="0" w:space="0" w:color="auto"/>
          </w:divBdr>
        </w:div>
        <w:div w:id="1314065357">
          <w:marLeft w:val="640"/>
          <w:marRight w:val="0"/>
          <w:marTop w:val="0"/>
          <w:marBottom w:val="0"/>
          <w:divBdr>
            <w:top w:val="none" w:sz="0" w:space="0" w:color="auto"/>
            <w:left w:val="none" w:sz="0" w:space="0" w:color="auto"/>
            <w:bottom w:val="none" w:sz="0" w:space="0" w:color="auto"/>
            <w:right w:val="none" w:sz="0" w:space="0" w:color="auto"/>
          </w:divBdr>
        </w:div>
        <w:div w:id="1764523564">
          <w:marLeft w:val="640"/>
          <w:marRight w:val="0"/>
          <w:marTop w:val="0"/>
          <w:marBottom w:val="0"/>
          <w:divBdr>
            <w:top w:val="none" w:sz="0" w:space="0" w:color="auto"/>
            <w:left w:val="none" w:sz="0" w:space="0" w:color="auto"/>
            <w:bottom w:val="none" w:sz="0" w:space="0" w:color="auto"/>
            <w:right w:val="none" w:sz="0" w:space="0" w:color="auto"/>
          </w:divBdr>
        </w:div>
        <w:div w:id="1587693971">
          <w:marLeft w:val="640"/>
          <w:marRight w:val="0"/>
          <w:marTop w:val="0"/>
          <w:marBottom w:val="0"/>
          <w:divBdr>
            <w:top w:val="none" w:sz="0" w:space="0" w:color="auto"/>
            <w:left w:val="none" w:sz="0" w:space="0" w:color="auto"/>
            <w:bottom w:val="none" w:sz="0" w:space="0" w:color="auto"/>
            <w:right w:val="none" w:sz="0" w:space="0" w:color="auto"/>
          </w:divBdr>
        </w:div>
        <w:div w:id="621182784">
          <w:marLeft w:val="640"/>
          <w:marRight w:val="0"/>
          <w:marTop w:val="0"/>
          <w:marBottom w:val="0"/>
          <w:divBdr>
            <w:top w:val="none" w:sz="0" w:space="0" w:color="auto"/>
            <w:left w:val="none" w:sz="0" w:space="0" w:color="auto"/>
            <w:bottom w:val="none" w:sz="0" w:space="0" w:color="auto"/>
            <w:right w:val="none" w:sz="0" w:space="0" w:color="auto"/>
          </w:divBdr>
        </w:div>
        <w:div w:id="2012172152">
          <w:marLeft w:val="640"/>
          <w:marRight w:val="0"/>
          <w:marTop w:val="0"/>
          <w:marBottom w:val="0"/>
          <w:divBdr>
            <w:top w:val="none" w:sz="0" w:space="0" w:color="auto"/>
            <w:left w:val="none" w:sz="0" w:space="0" w:color="auto"/>
            <w:bottom w:val="none" w:sz="0" w:space="0" w:color="auto"/>
            <w:right w:val="none" w:sz="0" w:space="0" w:color="auto"/>
          </w:divBdr>
        </w:div>
        <w:div w:id="991132273">
          <w:marLeft w:val="640"/>
          <w:marRight w:val="0"/>
          <w:marTop w:val="0"/>
          <w:marBottom w:val="0"/>
          <w:divBdr>
            <w:top w:val="none" w:sz="0" w:space="0" w:color="auto"/>
            <w:left w:val="none" w:sz="0" w:space="0" w:color="auto"/>
            <w:bottom w:val="none" w:sz="0" w:space="0" w:color="auto"/>
            <w:right w:val="none" w:sz="0" w:space="0" w:color="auto"/>
          </w:divBdr>
        </w:div>
        <w:div w:id="1937903578">
          <w:marLeft w:val="640"/>
          <w:marRight w:val="0"/>
          <w:marTop w:val="0"/>
          <w:marBottom w:val="0"/>
          <w:divBdr>
            <w:top w:val="none" w:sz="0" w:space="0" w:color="auto"/>
            <w:left w:val="none" w:sz="0" w:space="0" w:color="auto"/>
            <w:bottom w:val="none" w:sz="0" w:space="0" w:color="auto"/>
            <w:right w:val="none" w:sz="0" w:space="0" w:color="auto"/>
          </w:divBdr>
        </w:div>
        <w:div w:id="1785229012">
          <w:marLeft w:val="640"/>
          <w:marRight w:val="0"/>
          <w:marTop w:val="0"/>
          <w:marBottom w:val="0"/>
          <w:divBdr>
            <w:top w:val="none" w:sz="0" w:space="0" w:color="auto"/>
            <w:left w:val="none" w:sz="0" w:space="0" w:color="auto"/>
            <w:bottom w:val="none" w:sz="0" w:space="0" w:color="auto"/>
            <w:right w:val="none" w:sz="0" w:space="0" w:color="auto"/>
          </w:divBdr>
        </w:div>
        <w:div w:id="1176699181">
          <w:marLeft w:val="640"/>
          <w:marRight w:val="0"/>
          <w:marTop w:val="0"/>
          <w:marBottom w:val="0"/>
          <w:divBdr>
            <w:top w:val="none" w:sz="0" w:space="0" w:color="auto"/>
            <w:left w:val="none" w:sz="0" w:space="0" w:color="auto"/>
            <w:bottom w:val="none" w:sz="0" w:space="0" w:color="auto"/>
            <w:right w:val="none" w:sz="0" w:space="0" w:color="auto"/>
          </w:divBdr>
        </w:div>
        <w:div w:id="183518225">
          <w:marLeft w:val="640"/>
          <w:marRight w:val="0"/>
          <w:marTop w:val="0"/>
          <w:marBottom w:val="0"/>
          <w:divBdr>
            <w:top w:val="none" w:sz="0" w:space="0" w:color="auto"/>
            <w:left w:val="none" w:sz="0" w:space="0" w:color="auto"/>
            <w:bottom w:val="none" w:sz="0" w:space="0" w:color="auto"/>
            <w:right w:val="none" w:sz="0" w:space="0" w:color="auto"/>
          </w:divBdr>
        </w:div>
        <w:div w:id="1550414641">
          <w:marLeft w:val="640"/>
          <w:marRight w:val="0"/>
          <w:marTop w:val="0"/>
          <w:marBottom w:val="0"/>
          <w:divBdr>
            <w:top w:val="none" w:sz="0" w:space="0" w:color="auto"/>
            <w:left w:val="none" w:sz="0" w:space="0" w:color="auto"/>
            <w:bottom w:val="none" w:sz="0" w:space="0" w:color="auto"/>
            <w:right w:val="none" w:sz="0" w:space="0" w:color="auto"/>
          </w:divBdr>
        </w:div>
        <w:div w:id="610861831">
          <w:marLeft w:val="640"/>
          <w:marRight w:val="0"/>
          <w:marTop w:val="0"/>
          <w:marBottom w:val="0"/>
          <w:divBdr>
            <w:top w:val="none" w:sz="0" w:space="0" w:color="auto"/>
            <w:left w:val="none" w:sz="0" w:space="0" w:color="auto"/>
            <w:bottom w:val="none" w:sz="0" w:space="0" w:color="auto"/>
            <w:right w:val="none" w:sz="0" w:space="0" w:color="auto"/>
          </w:divBdr>
        </w:div>
        <w:div w:id="475033847">
          <w:marLeft w:val="640"/>
          <w:marRight w:val="0"/>
          <w:marTop w:val="0"/>
          <w:marBottom w:val="0"/>
          <w:divBdr>
            <w:top w:val="none" w:sz="0" w:space="0" w:color="auto"/>
            <w:left w:val="none" w:sz="0" w:space="0" w:color="auto"/>
            <w:bottom w:val="none" w:sz="0" w:space="0" w:color="auto"/>
            <w:right w:val="none" w:sz="0" w:space="0" w:color="auto"/>
          </w:divBdr>
        </w:div>
        <w:div w:id="1319306804">
          <w:marLeft w:val="640"/>
          <w:marRight w:val="0"/>
          <w:marTop w:val="0"/>
          <w:marBottom w:val="0"/>
          <w:divBdr>
            <w:top w:val="none" w:sz="0" w:space="0" w:color="auto"/>
            <w:left w:val="none" w:sz="0" w:space="0" w:color="auto"/>
            <w:bottom w:val="none" w:sz="0" w:space="0" w:color="auto"/>
            <w:right w:val="none" w:sz="0" w:space="0" w:color="auto"/>
          </w:divBdr>
        </w:div>
        <w:div w:id="1110394260">
          <w:marLeft w:val="640"/>
          <w:marRight w:val="0"/>
          <w:marTop w:val="0"/>
          <w:marBottom w:val="0"/>
          <w:divBdr>
            <w:top w:val="none" w:sz="0" w:space="0" w:color="auto"/>
            <w:left w:val="none" w:sz="0" w:space="0" w:color="auto"/>
            <w:bottom w:val="none" w:sz="0" w:space="0" w:color="auto"/>
            <w:right w:val="none" w:sz="0" w:space="0" w:color="auto"/>
          </w:divBdr>
        </w:div>
        <w:div w:id="1128671511">
          <w:marLeft w:val="640"/>
          <w:marRight w:val="0"/>
          <w:marTop w:val="0"/>
          <w:marBottom w:val="0"/>
          <w:divBdr>
            <w:top w:val="none" w:sz="0" w:space="0" w:color="auto"/>
            <w:left w:val="none" w:sz="0" w:space="0" w:color="auto"/>
            <w:bottom w:val="none" w:sz="0" w:space="0" w:color="auto"/>
            <w:right w:val="none" w:sz="0" w:space="0" w:color="auto"/>
          </w:divBdr>
        </w:div>
        <w:div w:id="1981230528">
          <w:marLeft w:val="640"/>
          <w:marRight w:val="0"/>
          <w:marTop w:val="0"/>
          <w:marBottom w:val="0"/>
          <w:divBdr>
            <w:top w:val="none" w:sz="0" w:space="0" w:color="auto"/>
            <w:left w:val="none" w:sz="0" w:space="0" w:color="auto"/>
            <w:bottom w:val="none" w:sz="0" w:space="0" w:color="auto"/>
            <w:right w:val="none" w:sz="0" w:space="0" w:color="auto"/>
          </w:divBdr>
        </w:div>
        <w:div w:id="1574927194">
          <w:marLeft w:val="640"/>
          <w:marRight w:val="0"/>
          <w:marTop w:val="0"/>
          <w:marBottom w:val="0"/>
          <w:divBdr>
            <w:top w:val="none" w:sz="0" w:space="0" w:color="auto"/>
            <w:left w:val="none" w:sz="0" w:space="0" w:color="auto"/>
            <w:bottom w:val="none" w:sz="0" w:space="0" w:color="auto"/>
            <w:right w:val="none" w:sz="0" w:space="0" w:color="auto"/>
          </w:divBdr>
        </w:div>
        <w:div w:id="1720939694">
          <w:marLeft w:val="640"/>
          <w:marRight w:val="0"/>
          <w:marTop w:val="0"/>
          <w:marBottom w:val="0"/>
          <w:divBdr>
            <w:top w:val="none" w:sz="0" w:space="0" w:color="auto"/>
            <w:left w:val="none" w:sz="0" w:space="0" w:color="auto"/>
            <w:bottom w:val="none" w:sz="0" w:space="0" w:color="auto"/>
            <w:right w:val="none" w:sz="0" w:space="0" w:color="auto"/>
          </w:divBdr>
        </w:div>
        <w:div w:id="202865720">
          <w:marLeft w:val="640"/>
          <w:marRight w:val="0"/>
          <w:marTop w:val="0"/>
          <w:marBottom w:val="0"/>
          <w:divBdr>
            <w:top w:val="none" w:sz="0" w:space="0" w:color="auto"/>
            <w:left w:val="none" w:sz="0" w:space="0" w:color="auto"/>
            <w:bottom w:val="none" w:sz="0" w:space="0" w:color="auto"/>
            <w:right w:val="none" w:sz="0" w:space="0" w:color="auto"/>
          </w:divBdr>
        </w:div>
        <w:div w:id="387581010">
          <w:marLeft w:val="640"/>
          <w:marRight w:val="0"/>
          <w:marTop w:val="0"/>
          <w:marBottom w:val="0"/>
          <w:divBdr>
            <w:top w:val="none" w:sz="0" w:space="0" w:color="auto"/>
            <w:left w:val="none" w:sz="0" w:space="0" w:color="auto"/>
            <w:bottom w:val="none" w:sz="0" w:space="0" w:color="auto"/>
            <w:right w:val="none" w:sz="0" w:space="0" w:color="auto"/>
          </w:divBdr>
        </w:div>
        <w:div w:id="233397628">
          <w:marLeft w:val="640"/>
          <w:marRight w:val="0"/>
          <w:marTop w:val="0"/>
          <w:marBottom w:val="0"/>
          <w:divBdr>
            <w:top w:val="none" w:sz="0" w:space="0" w:color="auto"/>
            <w:left w:val="none" w:sz="0" w:space="0" w:color="auto"/>
            <w:bottom w:val="none" w:sz="0" w:space="0" w:color="auto"/>
            <w:right w:val="none" w:sz="0" w:space="0" w:color="auto"/>
          </w:divBdr>
        </w:div>
        <w:div w:id="1670214472">
          <w:marLeft w:val="640"/>
          <w:marRight w:val="0"/>
          <w:marTop w:val="0"/>
          <w:marBottom w:val="0"/>
          <w:divBdr>
            <w:top w:val="none" w:sz="0" w:space="0" w:color="auto"/>
            <w:left w:val="none" w:sz="0" w:space="0" w:color="auto"/>
            <w:bottom w:val="none" w:sz="0" w:space="0" w:color="auto"/>
            <w:right w:val="none" w:sz="0" w:space="0" w:color="auto"/>
          </w:divBdr>
        </w:div>
        <w:div w:id="640187825">
          <w:marLeft w:val="640"/>
          <w:marRight w:val="0"/>
          <w:marTop w:val="0"/>
          <w:marBottom w:val="0"/>
          <w:divBdr>
            <w:top w:val="none" w:sz="0" w:space="0" w:color="auto"/>
            <w:left w:val="none" w:sz="0" w:space="0" w:color="auto"/>
            <w:bottom w:val="none" w:sz="0" w:space="0" w:color="auto"/>
            <w:right w:val="none" w:sz="0" w:space="0" w:color="auto"/>
          </w:divBdr>
        </w:div>
        <w:div w:id="1552618447">
          <w:marLeft w:val="640"/>
          <w:marRight w:val="0"/>
          <w:marTop w:val="0"/>
          <w:marBottom w:val="0"/>
          <w:divBdr>
            <w:top w:val="none" w:sz="0" w:space="0" w:color="auto"/>
            <w:left w:val="none" w:sz="0" w:space="0" w:color="auto"/>
            <w:bottom w:val="none" w:sz="0" w:space="0" w:color="auto"/>
            <w:right w:val="none" w:sz="0" w:space="0" w:color="auto"/>
          </w:divBdr>
        </w:div>
        <w:div w:id="1645307140">
          <w:marLeft w:val="640"/>
          <w:marRight w:val="0"/>
          <w:marTop w:val="0"/>
          <w:marBottom w:val="0"/>
          <w:divBdr>
            <w:top w:val="none" w:sz="0" w:space="0" w:color="auto"/>
            <w:left w:val="none" w:sz="0" w:space="0" w:color="auto"/>
            <w:bottom w:val="none" w:sz="0" w:space="0" w:color="auto"/>
            <w:right w:val="none" w:sz="0" w:space="0" w:color="auto"/>
          </w:divBdr>
        </w:div>
        <w:div w:id="1109545278">
          <w:marLeft w:val="640"/>
          <w:marRight w:val="0"/>
          <w:marTop w:val="0"/>
          <w:marBottom w:val="0"/>
          <w:divBdr>
            <w:top w:val="none" w:sz="0" w:space="0" w:color="auto"/>
            <w:left w:val="none" w:sz="0" w:space="0" w:color="auto"/>
            <w:bottom w:val="none" w:sz="0" w:space="0" w:color="auto"/>
            <w:right w:val="none" w:sz="0" w:space="0" w:color="auto"/>
          </w:divBdr>
        </w:div>
        <w:div w:id="1566723210">
          <w:marLeft w:val="640"/>
          <w:marRight w:val="0"/>
          <w:marTop w:val="0"/>
          <w:marBottom w:val="0"/>
          <w:divBdr>
            <w:top w:val="none" w:sz="0" w:space="0" w:color="auto"/>
            <w:left w:val="none" w:sz="0" w:space="0" w:color="auto"/>
            <w:bottom w:val="none" w:sz="0" w:space="0" w:color="auto"/>
            <w:right w:val="none" w:sz="0" w:space="0" w:color="auto"/>
          </w:divBdr>
        </w:div>
        <w:div w:id="1810586097">
          <w:marLeft w:val="640"/>
          <w:marRight w:val="0"/>
          <w:marTop w:val="0"/>
          <w:marBottom w:val="0"/>
          <w:divBdr>
            <w:top w:val="none" w:sz="0" w:space="0" w:color="auto"/>
            <w:left w:val="none" w:sz="0" w:space="0" w:color="auto"/>
            <w:bottom w:val="none" w:sz="0" w:space="0" w:color="auto"/>
            <w:right w:val="none" w:sz="0" w:space="0" w:color="auto"/>
          </w:divBdr>
        </w:div>
        <w:div w:id="947466555">
          <w:marLeft w:val="640"/>
          <w:marRight w:val="0"/>
          <w:marTop w:val="0"/>
          <w:marBottom w:val="0"/>
          <w:divBdr>
            <w:top w:val="none" w:sz="0" w:space="0" w:color="auto"/>
            <w:left w:val="none" w:sz="0" w:space="0" w:color="auto"/>
            <w:bottom w:val="none" w:sz="0" w:space="0" w:color="auto"/>
            <w:right w:val="none" w:sz="0" w:space="0" w:color="auto"/>
          </w:divBdr>
        </w:div>
        <w:div w:id="1776291899">
          <w:marLeft w:val="640"/>
          <w:marRight w:val="0"/>
          <w:marTop w:val="0"/>
          <w:marBottom w:val="0"/>
          <w:divBdr>
            <w:top w:val="none" w:sz="0" w:space="0" w:color="auto"/>
            <w:left w:val="none" w:sz="0" w:space="0" w:color="auto"/>
            <w:bottom w:val="none" w:sz="0" w:space="0" w:color="auto"/>
            <w:right w:val="none" w:sz="0" w:space="0" w:color="auto"/>
          </w:divBdr>
        </w:div>
        <w:div w:id="107742786">
          <w:marLeft w:val="640"/>
          <w:marRight w:val="0"/>
          <w:marTop w:val="0"/>
          <w:marBottom w:val="0"/>
          <w:divBdr>
            <w:top w:val="none" w:sz="0" w:space="0" w:color="auto"/>
            <w:left w:val="none" w:sz="0" w:space="0" w:color="auto"/>
            <w:bottom w:val="none" w:sz="0" w:space="0" w:color="auto"/>
            <w:right w:val="none" w:sz="0" w:space="0" w:color="auto"/>
          </w:divBdr>
        </w:div>
        <w:div w:id="1713308697">
          <w:marLeft w:val="640"/>
          <w:marRight w:val="0"/>
          <w:marTop w:val="0"/>
          <w:marBottom w:val="0"/>
          <w:divBdr>
            <w:top w:val="none" w:sz="0" w:space="0" w:color="auto"/>
            <w:left w:val="none" w:sz="0" w:space="0" w:color="auto"/>
            <w:bottom w:val="none" w:sz="0" w:space="0" w:color="auto"/>
            <w:right w:val="none" w:sz="0" w:space="0" w:color="auto"/>
          </w:divBdr>
        </w:div>
        <w:div w:id="854078086">
          <w:marLeft w:val="640"/>
          <w:marRight w:val="0"/>
          <w:marTop w:val="0"/>
          <w:marBottom w:val="0"/>
          <w:divBdr>
            <w:top w:val="none" w:sz="0" w:space="0" w:color="auto"/>
            <w:left w:val="none" w:sz="0" w:space="0" w:color="auto"/>
            <w:bottom w:val="none" w:sz="0" w:space="0" w:color="auto"/>
            <w:right w:val="none" w:sz="0" w:space="0" w:color="auto"/>
          </w:divBdr>
        </w:div>
        <w:div w:id="1553493477">
          <w:marLeft w:val="640"/>
          <w:marRight w:val="0"/>
          <w:marTop w:val="0"/>
          <w:marBottom w:val="0"/>
          <w:divBdr>
            <w:top w:val="none" w:sz="0" w:space="0" w:color="auto"/>
            <w:left w:val="none" w:sz="0" w:space="0" w:color="auto"/>
            <w:bottom w:val="none" w:sz="0" w:space="0" w:color="auto"/>
            <w:right w:val="none" w:sz="0" w:space="0" w:color="auto"/>
          </w:divBdr>
        </w:div>
        <w:div w:id="27873527">
          <w:marLeft w:val="640"/>
          <w:marRight w:val="0"/>
          <w:marTop w:val="0"/>
          <w:marBottom w:val="0"/>
          <w:divBdr>
            <w:top w:val="none" w:sz="0" w:space="0" w:color="auto"/>
            <w:left w:val="none" w:sz="0" w:space="0" w:color="auto"/>
            <w:bottom w:val="none" w:sz="0" w:space="0" w:color="auto"/>
            <w:right w:val="none" w:sz="0" w:space="0" w:color="auto"/>
          </w:divBdr>
        </w:div>
        <w:div w:id="1232273917">
          <w:marLeft w:val="640"/>
          <w:marRight w:val="0"/>
          <w:marTop w:val="0"/>
          <w:marBottom w:val="0"/>
          <w:divBdr>
            <w:top w:val="none" w:sz="0" w:space="0" w:color="auto"/>
            <w:left w:val="none" w:sz="0" w:space="0" w:color="auto"/>
            <w:bottom w:val="none" w:sz="0" w:space="0" w:color="auto"/>
            <w:right w:val="none" w:sz="0" w:space="0" w:color="auto"/>
          </w:divBdr>
        </w:div>
        <w:div w:id="1668627349">
          <w:marLeft w:val="640"/>
          <w:marRight w:val="0"/>
          <w:marTop w:val="0"/>
          <w:marBottom w:val="0"/>
          <w:divBdr>
            <w:top w:val="none" w:sz="0" w:space="0" w:color="auto"/>
            <w:left w:val="none" w:sz="0" w:space="0" w:color="auto"/>
            <w:bottom w:val="none" w:sz="0" w:space="0" w:color="auto"/>
            <w:right w:val="none" w:sz="0" w:space="0" w:color="auto"/>
          </w:divBdr>
        </w:div>
        <w:div w:id="1281257055">
          <w:marLeft w:val="640"/>
          <w:marRight w:val="0"/>
          <w:marTop w:val="0"/>
          <w:marBottom w:val="0"/>
          <w:divBdr>
            <w:top w:val="none" w:sz="0" w:space="0" w:color="auto"/>
            <w:left w:val="none" w:sz="0" w:space="0" w:color="auto"/>
            <w:bottom w:val="none" w:sz="0" w:space="0" w:color="auto"/>
            <w:right w:val="none" w:sz="0" w:space="0" w:color="auto"/>
          </w:divBdr>
        </w:div>
        <w:div w:id="2009168884">
          <w:marLeft w:val="640"/>
          <w:marRight w:val="0"/>
          <w:marTop w:val="0"/>
          <w:marBottom w:val="0"/>
          <w:divBdr>
            <w:top w:val="none" w:sz="0" w:space="0" w:color="auto"/>
            <w:left w:val="none" w:sz="0" w:space="0" w:color="auto"/>
            <w:bottom w:val="none" w:sz="0" w:space="0" w:color="auto"/>
            <w:right w:val="none" w:sz="0" w:space="0" w:color="auto"/>
          </w:divBdr>
        </w:div>
        <w:div w:id="1183982316">
          <w:marLeft w:val="640"/>
          <w:marRight w:val="0"/>
          <w:marTop w:val="0"/>
          <w:marBottom w:val="0"/>
          <w:divBdr>
            <w:top w:val="none" w:sz="0" w:space="0" w:color="auto"/>
            <w:left w:val="none" w:sz="0" w:space="0" w:color="auto"/>
            <w:bottom w:val="none" w:sz="0" w:space="0" w:color="auto"/>
            <w:right w:val="none" w:sz="0" w:space="0" w:color="auto"/>
          </w:divBdr>
        </w:div>
        <w:div w:id="898827259">
          <w:marLeft w:val="640"/>
          <w:marRight w:val="0"/>
          <w:marTop w:val="0"/>
          <w:marBottom w:val="0"/>
          <w:divBdr>
            <w:top w:val="none" w:sz="0" w:space="0" w:color="auto"/>
            <w:left w:val="none" w:sz="0" w:space="0" w:color="auto"/>
            <w:bottom w:val="none" w:sz="0" w:space="0" w:color="auto"/>
            <w:right w:val="none" w:sz="0" w:space="0" w:color="auto"/>
          </w:divBdr>
        </w:div>
        <w:div w:id="1806577156">
          <w:marLeft w:val="640"/>
          <w:marRight w:val="0"/>
          <w:marTop w:val="0"/>
          <w:marBottom w:val="0"/>
          <w:divBdr>
            <w:top w:val="none" w:sz="0" w:space="0" w:color="auto"/>
            <w:left w:val="none" w:sz="0" w:space="0" w:color="auto"/>
            <w:bottom w:val="none" w:sz="0" w:space="0" w:color="auto"/>
            <w:right w:val="none" w:sz="0" w:space="0" w:color="auto"/>
          </w:divBdr>
        </w:div>
        <w:div w:id="407850339">
          <w:marLeft w:val="640"/>
          <w:marRight w:val="0"/>
          <w:marTop w:val="0"/>
          <w:marBottom w:val="0"/>
          <w:divBdr>
            <w:top w:val="none" w:sz="0" w:space="0" w:color="auto"/>
            <w:left w:val="none" w:sz="0" w:space="0" w:color="auto"/>
            <w:bottom w:val="none" w:sz="0" w:space="0" w:color="auto"/>
            <w:right w:val="none" w:sz="0" w:space="0" w:color="auto"/>
          </w:divBdr>
        </w:div>
        <w:div w:id="915480421">
          <w:marLeft w:val="640"/>
          <w:marRight w:val="0"/>
          <w:marTop w:val="0"/>
          <w:marBottom w:val="0"/>
          <w:divBdr>
            <w:top w:val="none" w:sz="0" w:space="0" w:color="auto"/>
            <w:left w:val="none" w:sz="0" w:space="0" w:color="auto"/>
            <w:bottom w:val="none" w:sz="0" w:space="0" w:color="auto"/>
            <w:right w:val="none" w:sz="0" w:space="0" w:color="auto"/>
          </w:divBdr>
        </w:div>
        <w:div w:id="374043626">
          <w:marLeft w:val="640"/>
          <w:marRight w:val="0"/>
          <w:marTop w:val="0"/>
          <w:marBottom w:val="0"/>
          <w:divBdr>
            <w:top w:val="none" w:sz="0" w:space="0" w:color="auto"/>
            <w:left w:val="none" w:sz="0" w:space="0" w:color="auto"/>
            <w:bottom w:val="none" w:sz="0" w:space="0" w:color="auto"/>
            <w:right w:val="none" w:sz="0" w:space="0" w:color="auto"/>
          </w:divBdr>
        </w:div>
        <w:div w:id="97676284">
          <w:marLeft w:val="640"/>
          <w:marRight w:val="0"/>
          <w:marTop w:val="0"/>
          <w:marBottom w:val="0"/>
          <w:divBdr>
            <w:top w:val="none" w:sz="0" w:space="0" w:color="auto"/>
            <w:left w:val="none" w:sz="0" w:space="0" w:color="auto"/>
            <w:bottom w:val="none" w:sz="0" w:space="0" w:color="auto"/>
            <w:right w:val="none" w:sz="0" w:space="0" w:color="auto"/>
          </w:divBdr>
        </w:div>
        <w:div w:id="343632549">
          <w:marLeft w:val="640"/>
          <w:marRight w:val="0"/>
          <w:marTop w:val="0"/>
          <w:marBottom w:val="0"/>
          <w:divBdr>
            <w:top w:val="none" w:sz="0" w:space="0" w:color="auto"/>
            <w:left w:val="none" w:sz="0" w:space="0" w:color="auto"/>
            <w:bottom w:val="none" w:sz="0" w:space="0" w:color="auto"/>
            <w:right w:val="none" w:sz="0" w:space="0" w:color="auto"/>
          </w:divBdr>
        </w:div>
        <w:div w:id="1469931348">
          <w:marLeft w:val="640"/>
          <w:marRight w:val="0"/>
          <w:marTop w:val="0"/>
          <w:marBottom w:val="0"/>
          <w:divBdr>
            <w:top w:val="none" w:sz="0" w:space="0" w:color="auto"/>
            <w:left w:val="none" w:sz="0" w:space="0" w:color="auto"/>
            <w:bottom w:val="none" w:sz="0" w:space="0" w:color="auto"/>
            <w:right w:val="none" w:sz="0" w:space="0" w:color="auto"/>
          </w:divBdr>
        </w:div>
        <w:div w:id="1069502554">
          <w:marLeft w:val="640"/>
          <w:marRight w:val="0"/>
          <w:marTop w:val="0"/>
          <w:marBottom w:val="0"/>
          <w:divBdr>
            <w:top w:val="none" w:sz="0" w:space="0" w:color="auto"/>
            <w:left w:val="none" w:sz="0" w:space="0" w:color="auto"/>
            <w:bottom w:val="none" w:sz="0" w:space="0" w:color="auto"/>
            <w:right w:val="none" w:sz="0" w:space="0" w:color="auto"/>
          </w:divBdr>
        </w:div>
        <w:div w:id="1478034245">
          <w:marLeft w:val="640"/>
          <w:marRight w:val="0"/>
          <w:marTop w:val="0"/>
          <w:marBottom w:val="0"/>
          <w:divBdr>
            <w:top w:val="none" w:sz="0" w:space="0" w:color="auto"/>
            <w:left w:val="none" w:sz="0" w:space="0" w:color="auto"/>
            <w:bottom w:val="none" w:sz="0" w:space="0" w:color="auto"/>
            <w:right w:val="none" w:sz="0" w:space="0" w:color="auto"/>
          </w:divBdr>
        </w:div>
        <w:div w:id="701983040">
          <w:marLeft w:val="640"/>
          <w:marRight w:val="0"/>
          <w:marTop w:val="0"/>
          <w:marBottom w:val="0"/>
          <w:divBdr>
            <w:top w:val="none" w:sz="0" w:space="0" w:color="auto"/>
            <w:left w:val="none" w:sz="0" w:space="0" w:color="auto"/>
            <w:bottom w:val="none" w:sz="0" w:space="0" w:color="auto"/>
            <w:right w:val="none" w:sz="0" w:space="0" w:color="auto"/>
          </w:divBdr>
        </w:div>
        <w:div w:id="113060315">
          <w:marLeft w:val="640"/>
          <w:marRight w:val="0"/>
          <w:marTop w:val="0"/>
          <w:marBottom w:val="0"/>
          <w:divBdr>
            <w:top w:val="none" w:sz="0" w:space="0" w:color="auto"/>
            <w:left w:val="none" w:sz="0" w:space="0" w:color="auto"/>
            <w:bottom w:val="none" w:sz="0" w:space="0" w:color="auto"/>
            <w:right w:val="none" w:sz="0" w:space="0" w:color="auto"/>
          </w:divBdr>
        </w:div>
        <w:div w:id="987049470">
          <w:marLeft w:val="640"/>
          <w:marRight w:val="0"/>
          <w:marTop w:val="0"/>
          <w:marBottom w:val="0"/>
          <w:divBdr>
            <w:top w:val="none" w:sz="0" w:space="0" w:color="auto"/>
            <w:left w:val="none" w:sz="0" w:space="0" w:color="auto"/>
            <w:bottom w:val="none" w:sz="0" w:space="0" w:color="auto"/>
            <w:right w:val="none" w:sz="0" w:space="0" w:color="auto"/>
          </w:divBdr>
        </w:div>
        <w:div w:id="994916231">
          <w:marLeft w:val="640"/>
          <w:marRight w:val="0"/>
          <w:marTop w:val="0"/>
          <w:marBottom w:val="0"/>
          <w:divBdr>
            <w:top w:val="none" w:sz="0" w:space="0" w:color="auto"/>
            <w:left w:val="none" w:sz="0" w:space="0" w:color="auto"/>
            <w:bottom w:val="none" w:sz="0" w:space="0" w:color="auto"/>
            <w:right w:val="none" w:sz="0" w:space="0" w:color="auto"/>
          </w:divBdr>
        </w:div>
        <w:div w:id="1628005315">
          <w:marLeft w:val="640"/>
          <w:marRight w:val="0"/>
          <w:marTop w:val="0"/>
          <w:marBottom w:val="0"/>
          <w:divBdr>
            <w:top w:val="none" w:sz="0" w:space="0" w:color="auto"/>
            <w:left w:val="none" w:sz="0" w:space="0" w:color="auto"/>
            <w:bottom w:val="none" w:sz="0" w:space="0" w:color="auto"/>
            <w:right w:val="none" w:sz="0" w:space="0" w:color="auto"/>
          </w:divBdr>
        </w:div>
        <w:div w:id="239750713">
          <w:marLeft w:val="640"/>
          <w:marRight w:val="0"/>
          <w:marTop w:val="0"/>
          <w:marBottom w:val="0"/>
          <w:divBdr>
            <w:top w:val="none" w:sz="0" w:space="0" w:color="auto"/>
            <w:left w:val="none" w:sz="0" w:space="0" w:color="auto"/>
            <w:bottom w:val="none" w:sz="0" w:space="0" w:color="auto"/>
            <w:right w:val="none" w:sz="0" w:space="0" w:color="auto"/>
          </w:divBdr>
        </w:div>
        <w:div w:id="220555077">
          <w:marLeft w:val="640"/>
          <w:marRight w:val="0"/>
          <w:marTop w:val="0"/>
          <w:marBottom w:val="0"/>
          <w:divBdr>
            <w:top w:val="none" w:sz="0" w:space="0" w:color="auto"/>
            <w:left w:val="none" w:sz="0" w:space="0" w:color="auto"/>
            <w:bottom w:val="none" w:sz="0" w:space="0" w:color="auto"/>
            <w:right w:val="none" w:sz="0" w:space="0" w:color="auto"/>
          </w:divBdr>
        </w:div>
        <w:div w:id="171452472">
          <w:marLeft w:val="640"/>
          <w:marRight w:val="0"/>
          <w:marTop w:val="0"/>
          <w:marBottom w:val="0"/>
          <w:divBdr>
            <w:top w:val="none" w:sz="0" w:space="0" w:color="auto"/>
            <w:left w:val="none" w:sz="0" w:space="0" w:color="auto"/>
            <w:bottom w:val="none" w:sz="0" w:space="0" w:color="auto"/>
            <w:right w:val="none" w:sz="0" w:space="0" w:color="auto"/>
          </w:divBdr>
        </w:div>
        <w:div w:id="2093693285">
          <w:marLeft w:val="640"/>
          <w:marRight w:val="0"/>
          <w:marTop w:val="0"/>
          <w:marBottom w:val="0"/>
          <w:divBdr>
            <w:top w:val="none" w:sz="0" w:space="0" w:color="auto"/>
            <w:left w:val="none" w:sz="0" w:space="0" w:color="auto"/>
            <w:bottom w:val="none" w:sz="0" w:space="0" w:color="auto"/>
            <w:right w:val="none" w:sz="0" w:space="0" w:color="auto"/>
          </w:divBdr>
        </w:div>
        <w:div w:id="1565677086">
          <w:marLeft w:val="640"/>
          <w:marRight w:val="0"/>
          <w:marTop w:val="0"/>
          <w:marBottom w:val="0"/>
          <w:divBdr>
            <w:top w:val="none" w:sz="0" w:space="0" w:color="auto"/>
            <w:left w:val="none" w:sz="0" w:space="0" w:color="auto"/>
            <w:bottom w:val="none" w:sz="0" w:space="0" w:color="auto"/>
            <w:right w:val="none" w:sz="0" w:space="0" w:color="auto"/>
          </w:divBdr>
        </w:div>
        <w:div w:id="1678338382">
          <w:marLeft w:val="640"/>
          <w:marRight w:val="0"/>
          <w:marTop w:val="0"/>
          <w:marBottom w:val="0"/>
          <w:divBdr>
            <w:top w:val="none" w:sz="0" w:space="0" w:color="auto"/>
            <w:left w:val="none" w:sz="0" w:space="0" w:color="auto"/>
            <w:bottom w:val="none" w:sz="0" w:space="0" w:color="auto"/>
            <w:right w:val="none" w:sz="0" w:space="0" w:color="auto"/>
          </w:divBdr>
        </w:div>
        <w:div w:id="636641522">
          <w:marLeft w:val="640"/>
          <w:marRight w:val="0"/>
          <w:marTop w:val="0"/>
          <w:marBottom w:val="0"/>
          <w:divBdr>
            <w:top w:val="none" w:sz="0" w:space="0" w:color="auto"/>
            <w:left w:val="none" w:sz="0" w:space="0" w:color="auto"/>
            <w:bottom w:val="none" w:sz="0" w:space="0" w:color="auto"/>
            <w:right w:val="none" w:sz="0" w:space="0" w:color="auto"/>
          </w:divBdr>
        </w:div>
        <w:div w:id="1616600691">
          <w:marLeft w:val="640"/>
          <w:marRight w:val="0"/>
          <w:marTop w:val="0"/>
          <w:marBottom w:val="0"/>
          <w:divBdr>
            <w:top w:val="none" w:sz="0" w:space="0" w:color="auto"/>
            <w:left w:val="none" w:sz="0" w:space="0" w:color="auto"/>
            <w:bottom w:val="none" w:sz="0" w:space="0" w:color="auto"/>
            <w:right w:val="none" w:sz="0" w:space="0" w:color="auto"/>
          </w:divBdr>
        </w:div>
        <w:div w:id="971246703">
          <w:marLeft w:val="640"/>
          <w:marRight w:val="0"/>
          <w:marTop w:val="0"/>
          <w:marBottom w:val="0"/>
          <w:divBdr>
            <w:top w:val="none" w:sz="0" w:space="0" w:color="auto"/>
            <w:left w:val="none" w:sz="0" w:space="0" w:color="auto"/>
            <w:bottom w:val="none" w:sz="0" w:space="0" w:color="auto"/>
            <w:right w:val="none" w:sz="0" w:space="0" w:color="auto"/>
          </w:divBdr>
        </w:div>
        <w:div w:id="1725249189">
          <w:marLeft w:val="640"/>
          <w:marRight w:val="0"/>
          <w:marTop w:val="0"/>
          <w:marBottom w:val="0"/>
          <w:divBdr>
            <w:top w:val="none" w:sz="0" w:space="0" w:color="auto"/>
            <w:left w:val="none" w:sz="0" w:space="0" w:color="auto"/>
            <w:bottom w:val="none" w:sz="0" w:space="0" w:color="auto"/>
            <w:right w:val="none" w:sz="0" w:space="0" w:color="auto"/>
          </w:divBdr>
        </w:div>
        <w:div w:id="1384911459">
          <w:marLeft w:val="640"/>
          <w:marRight w:val="0"/>
          <w:marTop w:val="0"/>
          <w:marBottom w:val="0"/>
          <w:divBdr>
            <w:top w:val="none" w:sz="0" w:space="0" w:color="auto"/>
            <w:left w:val="none" w:sz="0" w:space="0" w:color="auto"/>
            <w:bottom w:val="none" w:sz="0" w:space="0" w:color="auto"/>
            <w:right w:val="none" w:sz="0" w:space="0" w:color="auto"/>
          </w:divBdr>
        </w:div>
        <w:div w:id="250168661">
          <w:marLeft w:val="640"/>
          <w:marRight w:val="0"/>
          <w:marTop w:val="0"/>
          <w:marBottom w:val="0"/>
          <w:divBdr>
            <w:top w:val="none" w:sz="0" w:space="0" w:color="auto"/>
            <w:left w:val="none" w:sz="0" w:space="0" w:color="auto"/>
            <w:bottom w:val="none" w:sz="0" w:space="0" w:color="auto"/>
            <w:right w:val="none" w:sz="0" w:space="0" w:color="auto"/>
          </w:divBdr>
        </w:div>
        <w:div w:id="1152524482">
          <w:marLeft w:val="640"/>
          <w:marRight w:val="0"/>
          <w:marTop w:val="0"/>
          <w:marBottom w:val="0"/>
          <w:divBdr>
            <w:top w:val="none" w:sz="0" w:space="0" w:color="auto"/>
            <w:left w:val="none" w:sz="0" w:space="0" w:color="auto"/>
            <w:bottom w:val="none" w:sz="0" w:space="0" w:color="auto"/>
            <w:right w:val="none" w:sz="0" w:space="0" w:color="auto"/>
          </w:divBdr>
        </w:div>
        <w:div w:id="1736048744">
          <w:marLeft w:val="640"/>
          <w:marRight w:val="0"/>
          <w:marTop w:val="0"/>
          <w:marBottom w:val="0"/>
          <w:divBdr>
            <w:top w:val="none" w:sz="0" w:space="0" w:color="auto"/>
            <w:left w:val="none" w:sz="0" w:space="0" w:color="auto"/>
            <w:bottom w:val="none" w:sz="0" w:space="0" w:color="auto"/>
            <w:right w:val="none" w:sz="0" w:space="0" w:color="auto"/>
          </w:divBdr>
        </w:div>
        <w:div w:id="2019501664">
          <w:marLeft w:val="640"/>
          <w:marRight w:val="0"/>
          <w:marTop w:val="0"/>
          <w:marBottom w:val="0"/>
          <w:divBdr>
            <w:top w:val="none" w:sz="0" w:space="0" w:color="auto"/>
            <w:left w:val="none" w:sz="0" w:space="0" w:color="auto"/>
            <w:bottom w:val="none" w:sz="0" w:space="0" w:color="auto"/>
            <w:right w:val="none" w:sz="0" w:space="0" w:color="auto"/>
          </w:divBdr>
        </w:div>
        <w:div w:id="171989509">
          <w:marLeft w:val="640"/>
          <w:marRight w:val="0"/>
          <w:marTop w:val="0"/>
          <w:marBottom w:val="0"/>
          <w:divBdr>
            <w:top w:val="none" w:sz="0" w:space="0" w:color="auto"/>
            <w:left w:val="none" w:sz="0" w:space="0" w:color="auto"/>
            <w:bottom w:val="none" w:sz="0" w:space="0" w:color="auto"/>
            <w:right w:val="none" w:sz="0" w:space="0" w:color="auto"/>
          </w:divBdr>
        </w:div>
        <w:div w:id="709035503">
          <w:marLeft w:val="640"/>
          <w:marRight w:val="0"/>
          <w:marTop w:val="0"/>
          <w:marBottom w:val="0"/>
          <w:divBdr>
            <w:top w:val="none" w:sz="0" w:space="0" w:color="auto"/>
            <w:left w:val="none" w:sz="0" w:space="0" w:color="auto"/>
            <w:bottom w:val="none" w:sz="0" w:space="0" w:color="auto"/>
            <w:right w:val="none" w:sz="0" w:space="0" w:color="auto"/>
          </w:divBdr>
        </w:div>
        <w:div w:id="1487624837">
          <w:marLeft w:val="640"/>
          <w:marRight w:val="0"/>
          <w:marTop w:val="0"/>
          <w:marBottom w:val="0"/>
          <w:divBdr>
            <w:top w:val="none" w:sz="0" w:space="0" w:color="auto"/>
            <w:left w:val="none" w:sz="0" w:space="0" w:color="auto"/>
            <w:bottom w:val="none" w:sz="0" w:space="0" w:color="auto"/>
            <w:right w:val="none" w:sz="0" w:space="0" w:color="auto"/>
          </w:divBdr>
        </w:div>
        <w:div w:id="1198469384">
          <w:marLeft w:val="640"/>
          <w:marRight w:val="0"/>
          <w:marTop w:val="0"/>
          <w:marBottom w:val="0"/>
          <w:divBdr>
            <w:top w:val="none" w:sz="0" w:space="0" w:color="auto"/>
            <w:left w:val="none" w:sz="0" w:space="0" w:color="auto"/>
            <w:bottom w:val="none" w:sz="0" w:space="0" w:color="auto"/>
            <w:right w:val="none" w:sz="0" w:space="0" w:color="auto"/>
          </w:divBdr>
        </w:div>
        <w:div w:id="533157073">
          <w:marLeft w:val="640"/>
          <w:marRight w:val="0"/>
          <w:marTop w:val="0"/>
          <w:marBottom w:val="0"/>
          <w:divBdr>
            <w:top w:val="none" w:sz="0" w:space="0" w:color="auto"/>
            <w:left w:val="none" w:sz="0" w:space="0" w:color="auto"/>
            <w:bottom w:val="none" w:sz="0" w:space="0" w:color="auto"/>
            <w:right w:val="none" w:sz="0" w:space="0" w:color="auto"/>
          </w:divBdr>
        </w:div>
        <w:div w:id="577135255">
          <w:marLeft w:val="640"/>
          <w:marRight w:val="0"/>
          <w:marTop w:val="0"/>
          <w:marBottom w:val="0"/>
          <w:divBdr>
            <w:top w:val="none" w:sz="0" w:space="0" w:color="auto"/>
            <w:left w:val="none" w:sz="0" w:space="0" w:color="auto"/>
            <w:bottom w:val="none" w:sz="0" w:space="0" w:color="auto"/>
            <w:right w:val="none" w:sz="0" w:space="0" w:color="auto"/>
          </w:divBdr>
        </w:div>
        <w:div w:id="25252037">
          <w:marLeft w:val="640"/>
          <w:marRight w:val="0"/>
          <w:marTop w:val="0"/>
          <w:marBottom w:val="0"/>
          <w:divBdr>
            <w:top w:val="none" w:sz="0" w:space="0" w:color="auto"/>
            <w:left w:val="none" w:sz="0" w:space="0" w:color="auto"/>
            <w:bottom w:val="none" w:sz="0" w:space="0" w:color="auto"/>
            <w:right w:val="none" w:sz="0" w:space="0" w:color="auto"/>
          </w:divBdr>
        </w:div>
        <w:div w:id="719327741">
          <w:marLeft w:val="640"/>
          <w:marRight w:val="0"/>
          <w:marTop w:val="0"/>
          <w:marBottom w:val="0"/>
          <w:divBdr>
            <w:top w:val="none" w:sz="0" w:space="0" w:color="auto"/>
            <w:left w:val="none" w:sz="0" w:space="0" w:color="auto"/>
            <w:bottom w:val="none" w:sz="0" w:space="0" w:color="auto"/>
            <w:right w:val="none" w:sz="0" w:space="0" w:color="auto"/>
          </w:divBdr>
        </w:div>
        <w:div w:id="744448526">
          <w:marLeft w:val="640"/>
          <w:marRight w:val="0"/>
          <w:marTop w:val="0"/>
          <w:marBottom w:val="0"/>
          <w:divBdr>
            <w:top w:val="none" w:sz="0" w:space="0" w:color="auto"/>
            <w:left w:val="none" w:sz="0" w:space="0" w:color="auto"/>
            <w:bottom w:val="none" w:sz="0" w:space="0" w:color="auto"/>
            <w:right w:val="none" w:sz="0" w:space="0" w:color="auto"/>
          </w:divBdr>
        </w:div>
        <w:div w:id="1937010117">
          <w:marLeft w:val="640"/>
          <w:marRight w:val="0"/>
          <w:marTop w:val="0"/>
          <w:marBottom w:val="0"/>
          <w:divBdr>
            <w:top w:val="none" w:sz="0" w:space="0" w:color="auto"/>
            <w:left w:val="none" w:sz="0" w:space="0" w:color="auto"/>
            <w:bottom w:val="none" w:sz="0" w:space="0" w:color="auto"/>
            <w:right w:val="none" w:sz="0" w:space="0" w:color="auto"/>
          </w:divBdr>
        </w:div>
        <w:div w:id="1150170195">
          <w:marLeft w:val="640"/>
          <w:marRight w:val="0"/>
          <w:marTop w:val="0"/>
          <w:marBottom w:val="0"/>
          <w:divBdr>
            <w:top w:val="none" w:sz="0" w:space="0" w:color="auto"/>
            <w:left w:val="none" w:sz="0" w:space="0" w:color="auto"/>
            <w:bottom w:val="none" w:sz="0" w:space="0" w:color="auto"/>
            <w:right w:val="none" w:sz="0" w:space="0" w:color="auto"/>
          </w:divBdr>
        </w:div>
        <w:div w:id="1830049844">
          <w:marLeft w:val="640"/>
          <w:marRight w:val="0"/>
          <w:marTop w:val="0"/>
          <w:marBottom w:val="0"/>
          <w:divBdr>
            <w:top w:val="none" w:sz="0" w:space="0" w:color="auto"/>
            <w:left w:val="none" w:sz="0" w:space="0" w:color="auto"/>
            <w:bottom w:val="none" w:sz="0" w:space="0" w:color="auto"/>
            <w:right w:val="none" w:sz="0" w:space="0" w:color="auto"/>
          </w:divBdr>
        </w:div>
        <w:div w:id="867715655">
          <w:marLeft w:val="640"/>
          <w:marRight w:val="0"/>
          <w:marTop w:val="0"/>
          <w:marBottom w:val="0"/>
          <w:divBdr>
            <w:top w:val="none" w:sz="0" w:space="0" w:color="auto"/>
            <w:left w:val="none" w:sz="0" w:space="0" w:color="auto"/>
            <w:bottom w:val="none" w:sz="0" w:space="0" w:color="auto"/>
            <w:right w:val="none" w:sz="0" w:space="0" w:color="auto"/>
          </w:divBdr>
        </w:div>
        <w:div w:id="1441560305">
          <w:marLeft w:val="640"/>
          <w:marRight w:val="0"/>
          <w:marTop w:val="0"/>
          <w:marBottom w:val="0"/>
          <w:divBdr>
            <w:top w:val="none" w:sz="0" w:space="0" w:color="auto"/>
            <w:left w:val="none" w:sz="0" w:space="0" w:color="auto"/>
            <w:bottom w:val="none" w:sz="0" w:space="0" w:color="auto"/>
            <w:right w:val="none" w:sz="0" w:space="0" w:color="auto"/>
          </w:divBdr>
        </w:div>
        <w:div w:id="2027977923">
          <w:marLeft w:val="640"/>
          <w:marRight w:val="0"/>
          <w:marTop w:val="0"/>
          <w:marBottom w:val="0"/>
          <w:divBdr>
            <w:top w:val="none" w:sz="0" w:space="0" w:color="auto"/>
            <w:left w:val="none" w:sz="0" w:space="0" w:color="auto"/>
            <w:bottom w:val="none" w:sz="0" w:space="0" w:color="auto"/>
            <w:right w:val="none" w:sz="0" w:space="0" w:color="auto"/>
          </w:divBdr>
        </w:div>
        <w:div w:id="1170483525">
          <w:marLeft w:val="640"/>
          <w:marRight w:val="0"/>
          <w:marTop w:val="0"/>
          <w:marBottom w:val="0"/>
          <w:divBdr>
            <w:top w:val="none" w:sz="0" w:space="0" w:color="auto"/>
            <w:left w:val="none" w:sz="0" w:space="0" w:color="auto"/>
            <w:bottom w:val="none" w:sz="0" w:space="0" w:color="auto"/>
            <w:right w:val="none" w:sz="0" w:space="0" w:color="auto"/>
          </w:divBdr>
        </w:div>
        <w:div w:id="1638603956">
          <w:marLeft w:val="640"/>
          <w:marRight w:val="0"/>
          <w:marTop w:val="0"/>
          <w:marBottom w:val="0"/>
          <w:divBdr>
            <w:top w:val="none" w:sz="0" w:space="0" w:color="auto"/>
            <w:left w:val="none" w:sz="0" w:space="0" w:color="auto"/>
            <w:bottom w:val="none" w:sz="0" w:space="0" w:color="auto"/>
            <w:right w:val="none" w:sz="0" w:space="0" w:color="auto"/>
          </w:divBdr>
        </w:div>
        <w:div w:id="1083919903">
          <w:marLeft w:val="640"/>
          <w:marRight w:val="0"/>
          <w:marTop w:val="0"/>
          <w:marBottom w:val="0"/>
          <w:divBdr>
            <w:top w:val="none" w:sz="0" w:space="0" w:color="auto"/>
            <w:left w:val="none" w:sz="0" w:space="0" w:color="auto"/>
            <w:bottom w:val="none" w:sz="0" w:space="0" w:color="auto"/>
            <w:right w:val="none" w:sz="0" w:space="0" w:color="auto"/>
          </w:divBdr>
        </w:div>
        <w:div w:id="1601572226">
          <w:marLeft w:val="640"/>
          <w:marRight w:val="0"/>
          <w:marTop w:val="0"/>
          <w:marBottom w:val="0"/>
          <w:divBdr>
            <w:top w:val="none" w:sz="0" w:space="0" w:color="auto"/>
            <w:left w:val="none" w:sz="0" w:space="0" w:color="auto"/>
            <w:bottom w:val="none" w:sz="0" w:space="0" w:color="auto"/>
            <w:right w:val="none" w:sz="0" w:space="0" w:color="auto"/>
          </w:divBdr>
        </w:div>
        <w:div w:id="1932811893">
          <w:marLeft w:val="640"/>
          <w:marRight w:val="0"/>
          <w:marTop w:val="0"/>
          <w:marBottom w:val="0"/>
          <w:divBdr>
            <w:top w:val="none" w:sz="0" w:space="0" w:color="auto"/>
            <w:left w:val="none" w:sz="0" w:space="0" w:color="auto"/>
            <w:bottom w:val="none" w:sz="0" w:space="0" w:color="auto"/>
            <w:right w:val="none" w:sz="0" w:space="0" w:color="auto"/>
          </w:divBdr>
        </w:div>
        <w:div w:id="709838561">
          <w:marLeft w:val="640"/>
          <w:marRight w:val="0"/>
          <w:marTop w:val="0"/>
          <w:marBottom w:val="0"/>
          <w:divBdr>
            <w:top w:val="none" w:sz="0" w:space="0" w:color="auto"/>
            <w:left w:val="none" w:sz="0" w:space="0" w:color="auto"/>
            <w:bottom w:val="none" w:sz="0" w:space="0" w:color="auto"/>
            <w:right w:val="none" w:sz="0" w:space="0" w:color="auto"/>
          </w:divBdr>
        </w:div>
        <w:div w:id="652291481">
          <w:marLeft w:val="640"/>
          <w:marRight w:val="0"/>
          <w:marTop w:val="0"/>
          <w:marBottom w:val="0"/>
          <w:divBdr>
            <w:top w:val="none" w:sz="0" w:space="0" w:color="auto"/>
            <w:left w:val="none" w:sz="0" w:space="0" w:color="auto"/>
            <w:bottom w:val="none" w:sz="0" w:space="0" w:color="auto"/>
            <w:right w:val="none" w:sz="0" w:space="0" w:color="auto"/>
          </w:divBdr>
        </w:div>
        <w:div w:id="1106996713">
          <w:marLeft w:val="640"/>
          <w:marRight w:val="0"/>
          <w:marTop w:val="0"/>
          <w:marBottom w:val="0"/>
          <w:divBdr>
            <w:top w:val="none" w:sz="0" w:space="0" w:color="auto"/>
            <w:left w:val="none" w:sz="0" w:space="0" w:color="auto"/>
            <w:bottom w:val="none" w:sz="0" w:space="0" w:color="auto"/>
            <w:right w:val="none" w:sz="0" w:space="0" w:color="auto"/>
          </w:divBdr>
        </w:div>
        <w:div w:id="590816079">
          <w:marLeft w:val="640"/>
          <w:marRight w:val="0"/>
          <w:marTop w:val="0"/>
          <w:marBottom w:val="0"/>
          <w:divBdr>
            <w:top w:val="none" w:sz="0" w:space="0" w:color="auto"/>
            <w:left w:val="none" w:sz="0" w:space="0" w:color="auto"/>
            <w:bottom w:val="none" w:sz="0" w:space="0" w:color="auto"/>
            <w:right w:val="none" w:sz="0" w:space="0" w:color="auto"/>
          </w:divBdr>
        </w:div>
        <w:div w:id="1362392471">
          <w:marLeft w:val="640"/>
          <w:marRight w:val="0"/>
          <w:marTop w:val="0"/>
          <w:marBottom w:val="0"/>
          <w:divBdr>
            <w:top w:val="none" w:sz="0" w:space="0" w:color="auto"/>
            <w:left w:val="none" w:sz="0" w:space="0" w:color="auto"/>
            <w:bottom w:val="none" w:sz="0" w:space="0" w:color="auto"/>
            <w:right w:val="none" w:sz="0" w:space="0" w:color="auto"/>
          </w:divBdr>
        </w:div>
        <w:div w:id="1076243967">
          <w:marLeft w:val="640"/>
          <w:marRight w:val="0"/>
          <w:marTop w:val="0"/>
          <w:marBottom w:val="0"/>
          <w:divBdr>
            <w:top w:val="none" w:sz="0" w:space="0" w:color="auto"/>
            <w:left w:val="none" w:sz="0" w:space="0" w:color="auto"/>
            <w:bottom w:val="none" w:sz="0" w:space="0" w:color="auto"/>
            <w:right w:val="none" w:sz="0" w:space="0" w:color="auto"/>
          </w:divBdr>
        </w:div>
        <w:div w:id="1616398859">
          <w:marLeft w:val="640"/>
          <w:marRight w:val="0"/>
          <w:marTop w:val="0"/>
          <w:marBottom w:val="0"/>
          <w:divBdr>
            <w:top w:val="none" w:sz="0" w:space="0" w:color="auto"/>
            <w:left w:val="none" w:sz="0" w:space="0" w:color="auto"/>
            <w:bottom w:val="none" w:sz="0" w:space="0" w:color="auto"/>
            <w:right w:val="none" w:sz="0" w:space="0" w:color="auto"/>
          </w:divBdr>
        </w:div>
        <w:div w:id="1772385695">
          <w:marLeft w:val="640"/>
          <w:marRight w:val="0"/>
          <w:marTop w:val="0"/>
          <w:marBottom w:val="0"/>
          <w:divBdr>
            <w:top w:val="none" w:sz="0" w:space="0" w:color="auto"/>
            <w:left w:val="none" w:sz="0" w:space="0" w:color="auto"/>
            <w:bottom w:val="none" w:sz="0" w:space="0" w:color="auto"/>
            <w:right w:val="none" w:sz="0" w:space="0" w:color="auto"/>
          </w:divBdr>
        </w:div>
        <w:div w:id="668215019">
          <w:marLeft w:val="640"/>
          <w:marRight w:val="0"/>
          <w:marTop w:val="0"/>
          <w:marBottom w:val="0"/>
          <w:divBdr>
            <w:top w:val="none" w:sz="0" w:space="0" w:color="auto"/>
            <w:left w:val="none" w:sz="0" w:space="0" w:color="auto"/>
            <w:bottom w:val="none" w:sz="0" w:space="0" w:color="auto"/>
            <w:right w:val="none" w:sz="0" w:space="0" w:color="auto"/>
          </w:divBdr>
        </w:div>
        <w:div w:id="37166715">
          <w:marLeft w:val="640"/>
          <w:marRight w:val="0"/>
          <w:marTop w:val="0"/>
          <w:marBottom w:val="0"/>
          <w:divBdr>
            <w:top w:val="none" w:sz="0" w:space="0" w:color="auto"/>
            <w:left w:val="none" w:sz="0" w:space="0" w:color="auto"/>
            <w:bottom w:val="none" w:sz="0" w:space="0" w:color="auto"/>
            <w:right w:val="none" w:sz="0" w:space="0" w:color="auto"/>
          </w:divBdr>
        </w:div>
        <w:div w:id="496926705">
          <w:marLeft w:val="640"/>
          <w:marRight w:val="0"/>
          <w:marTop w:val="0"/>
          <w:marBottom w:val="0"/>
          <w:divBdr>
            <w:top w:val="none" w:sz="0" w:space="0" w:color="auto"/>
            <w:left w:val="none" w:sz="0" w:space="0" w:color="auto"/>
            <w:bottom w:val="none" w:sz="0" w:space="0" w:color="auto"/>
            <w:right w:val="none" w:sz="0" w:space="0" w:color="auto"/>
          </w:divBdr>
        </w:div>
        <w:div w:id="1173180679">
          <w:marLeft w:val="640"/>
          <w:marRight w:val="0"/>
          <w:marTop w:val="0"/>
          <w:marBottom w:val="0"/>
          <w:divBdr>
            <w:top w:val="none" w:sz="0" w:space="0" w:color="auto"/>
            <w:left w:val="none" w:sz="0" w:space="0" w:color="auto"/>
            <w:bottom w:val="none" w:sz="0" w:space="0" w:color="auto"/>
            <w:right w:val="none" w:sz="0" w:space="0" w:color="auto"/>
          </w:divBdr>
        </w:div>
        <w:div w:id="405996648">
          <w:marLeft w:val="640"/>
          <w:marRight w:val="0"/>
          <w:marTop w:val="0"/>
          <w:marBottom w:val="0"/>
          <w:divBdr>
            <w:top w:val="none" w:sz="0" w:space="0" w:color="auto"/>
            <w:left w:val="none" w:sz="0" w:space="0" w:color="auto"/>
            <w:bottom w:val="none" w:sz="0" w:space="0" w:color="auto"/>
            <w:right w:val="none" w:sz="0" w:space="0" w:color="auto"/>
          </w:divBdr>
        </w:div>
        <w:div w:id="2145658553">
          <w:marLeft w:val="640"/>
          <w:marRight w:val="0"/>
          <w:marTop w:val="0"/>
          <w:marBottom w:val="0"/>
          <w:divBdr>
            <w:top w:val="none" w:sz="0" w:space="0" w:color="auto"/>
            <w:left w:val="none" w:sz="0" w:space="0" w:color="auto"/>
            <w:bottom w:val="none" w:sz="0" w:space="0" w:color="auto"/>
            <w:right w:val="none" w:sz="0" w:space="0" w:color="auto"/>
          </w:divBdr>
        </w:div>
        <w:div w:id="823593332">
          <w:marLeft w:val="640"/>
          <w:marRight w:val="0"/>
          <w:marTop w:val="0"/>
          <w:marBottom w:val="0"/>
          <w:divBdr>
            <w:top w:val="none" w:sz="0" w:space="0" w:color="auto"/>
            <w:left w:val="none" w:sz="0" w:space="0" w:color="auto"/>
            <w:bottom w:val="none" w:sz="0" w:space="0" w:color="auto"/>
            <w:right w:val="none" w:sz="0" w:space="0" w:color="auto"/>
          </w:divBdr>
        </w:div>
        <w:div w:id="257563869">
          <w:marLeft w:val="640"/>
          <w:marRight w:val="0"/>
          <w:marTop w:val="0"/>
          <w:marBottom w:val="0"/>
          <w:divBdr>
            <w:top w:val="none" w:sz="0" w:space="0" w:color="auto"/>
            <w:left w:val="none" w:sz="0" w:space="0" w:color="auto"/>
            <w:bottom w:val="none" w:sz="0" w:space="0" w:color="auto"/>
            <w:right w:val="none" w:sz="0" w:space="0" w:color="auto"/>
          </w:divBdr>
        </w:div>
        <w:div w:id="674647871">
          <w:marLeft w:val="640"/>
          <w:marRight w:val="0"/>
          <w:marTop w:val="0"/>
          <w:marBottom w:val="0"/>
          <w:divBdr>
            <w:top w:val="none" w:sz="0" w:space="0" w:color="auto"/>
            <w:left w:val="none" w:sz="0" w:space="0" w:color="auto"/>
            <w:bottom w:val="none" w:sz="0" w:space="0" w:color="auto"/>
            <w:right w:val="none" w:sz="0" w:space="0" w:color="auto"/>
          </w:divBdr>
        </w:div>
        <w:div w:id="1769738213">
          <w:marLeft w:val="640"/>
          <w:marRight w:val="0"/>
          <w:marTop w:val="0"/>
          <w:marBottom w:val="0"/>
          <w:divBdr>
            <w:top w:val="none" w:sz="0" w:space="0" w:color="auto"/>
            <w:left w:val="none" w:sz="0" w:space="0" w:color="auto"/>
            <w:bottom w:val="none" w:sz="0" w:space="0" w:color="auto"/>
            <w:right w:val="none" w:sz="0" w:space="0" w:color="auto"/>
          </w:divBdr>
        </w:div>
        <w:div w:id="1718431119">
          <w:marLeft w:val="640"/>
          <w:marRight w:val="0"/>
          <w:marTop w:val="0"/>
          <w:marBottom w:val="0"/>
          <w:divBdr>
            <w:top w:val="none" w:sz="0" w:space="0" w:color="auto"/>
            <w:left w:val="none" w:sz="0" w:space="0" w:color="auto"/>
            <w:bottom w:val="none" w:sz="0" w:space="0" w:color="auto"/>
            <w:right w:val="none" w:sz="0" w:space="0" w:color="auto"/>
          </w:divBdr>
        </w:div>
        <w:div w:id="1704593713">
          <w:marLeft w:val="640"/>
          <w:marRight w:val="0"/>
          <w:marTop w:val="0"/>
          <w:marBottom w:val="0"/>
          <w:divBdr>
            <w:top w:val="none" w:sz="0" w:space="0" w:color="auto"/>
            <w:left w:val="none" w:sz="0" w:space="0" w:color="auto"/>
            <w:bottom w:val="none" w:sz="0" w:space="0" w:color="auto"/>
            <w:right w:val="none" w:sz="0" w:space="0" w:color="auto"/>
          </w:divBdr>
        </w:div>
        <w:div w:id="1998875990">
          <w:marLeft w:val="640"/>
          <w:marRight w:val="0"/>
          <w:marTop w:val="0"/>
          <w:marBottom w:val="0"/>
          <w:divBdr>
            <w:top w:val="none" w:sz="0" w:space="0" w:color="auto"/>
            <w:left w:val="none" w:sz="0" w:space="0" w:color="auto"/>
            <w:bottom w:val="none" w:sz="0" w:space="0" w:color="auto"/>
            <w:right w:val="none" w:sz="0" w:space="0" w:color="auto"/>
          </w:divBdr>
        </w:div>
        <w:div w:id="526139640">
          <w:marLeft w:val="640"/>
          <w:marRight w:val="0"/>
          <w:marTop w:val="0"/>
          <w:marBottom w:val="0"/>
          <w:divBdr>
            <w:top w:val="none" w:sz="0" w:space="0" w:color="auto"/>
            <w:left w:val="none" w:sz="0" w:space="0" w:color="auto"/>
            <w:bottom w:val="none" w:sz="0" w:space="0" w:color="auto"/>
            <w:right w:val="none" w:sz="0" w:space="0" w:color="auto"/>
          </w:divBdr>
        </w:div>
        <w:div w:id="1106535072">
          <w:marLeft w:val="640"/>
          <w:marRight w:val="0"/>
          <w:marTop w:val="0"/>
          <w:marBottom w:val="0"/>
          <w:divBdr>
            <w:top w:val="none" w:sz="0" w:space="0" w:color="auto"/>
            <w:left w:val="none" w:sz="0" w:space="0" w:color="auto"/>
            <w:bottom w:val="none" w:sz="0" w:space="0" w:color="auto"/>
            <w:right w:val="none" w:sz="0" w:space="0" w:color="auto"/>
          </w:divBdr>
        </w:div>
        <w:div w:id="36778593">
          <w:marLeft w:val="640"/>
          <w:marRight w:val="0"/>
          <w:marTop w:val="0"/>
          <w:marBottom w:val="0"/>
          <w:divBdr>
            <w:top w:val="none" w:sz="0" w:space="0" w:color="auto"/>
            <w:left w:val="none" w:sz="0" w:space="0" w:color="auto"/>
            <w:bottom w:val="none" w:sz="0" w:space="0" w:color="auto"/>
            <w:right w:val="none" w:sz="0" w:space="0" w:color="auto"/>
          </w:divBdr>
        </w:div>
        <w:div w:id="1435248102">
          <w:marLeft w:val="640"/>
          <w:marRight w:val="0"/>
          <w:marTop w:val="0"/>
          <w:marBottom w:val="0"/>
          <w:divBdr>
            <w:top w:val="none" w:sz="0" w:space="0" w:color="auto"/>
            <w:left w:val="none" w:sz="0" w:space="0" w:color="auto"/>
            <w:bottom w:val="none" w:sz="0" w:space="0" w:color="auto"/>
            <w:right w:val="none" w:sz="0" w:space="0" w:color="auto"/>
          </w:divBdr>
        </w:div>
        <w:div w:id="1272785476">
          <w:marLeft w:val="640"/>
          <w:marRight w:val="0"/>
          <w:marTop w:val="0"/>
          <w:marBottom w:val="0"/>
          <w:divBdr>
            <w:top w:val="none" w:sz="0" w:space="0" w:color="auto"/>
            <w:left w:val="none" w:sz="0" w:space="0" w:color="auto"/>
            <w:bottom w:val="none" w:sz="0" w:space="0" w:color="auto"/>
            <w:right w:val="none" w:sz="0" w:space="0" w:color="auto"/>
          </w:divBdr>
        </w:div>
        <w:div w:id="1737585945">
          <w:marLeft w:val="640"/>
          <w:marRight w:val="0"/>
          <w:marTop w:val="0"/>
          <w:marBottom w:val="0"/>
          <w:divBdr>
            <w:top w:val="none" w:sz="0" w:space="0" w:color="auto"/>
            <w:left w:val="none" w:sz="0" w:space="0" w:color="auto"/>
            <w:bottom w:val="none" w:sz="0" w:space="0" w:color="auto"/>
            <w:right w:val="none" w:sz="0" w:space="0" w:color="auto"/>
          </w:divBdr>
        </w:div>
        <w:div w:id="7760893">
          <w:marLeft w:val="640"/>
          <w:marRight w:val="0"/>
          <w:marTop w:val="0"/>
          <w:marBottom w:val="0"/>
          <w:divBdr>
            <w:top w:val="none" w:sz="0" w:space="0" w:color="auto"/>
            <w:left w:val="none" w:sz="0" w:space="0" w:color="auto"/>
            <w:bottom w:val="none" w:sz="0" w:space="0" w:color="auto"/>
            <w:right w:val="none" w:sz="0" w:space="0" w:color="auto"/>
          </w:divBdr>
        </w:div>
        <w:div w:id="1029335193">
          <w:marLeft w:val="640"/>
          <w:marRight w:val="0"/>
          <w:marTop w:val="0"/>
          <w:marBottom w:val="0"/>
          <w:divBdr>
            <w:top w:val="none" w:sz="0" w:space="0" w:color="auto"/>
            <w:left w:val="none" w:sz="0" w:space="0" w:color="auto"/>
            <w:bottom w:val="none" w:sz="0" w:space="0" w:color="auto"/>
            <w:right w:val="none" w:sz="0" w:space="0" w:color="auto"/>
          </w:divBdr>
        </w:div>
        <w:div w:id="337778342">
          <w:marLeft w:val="640"/>
          <w:marRight w:val="0"/>
          <w:marTop w:val="0"/>
          <w:marBottom w:val="0"/>
          <w:divBdr>
            <w:top w:val="none" w:sz="0" w:space="0" w:color="auto"/>
            <w:left w:val="none" w:sz="0" w:space="0" w:color="auto"/>
            <w:bottom w:val="none" w:sz="0" w:space="0" w:color="auto"/>
            <w:right w:val="none" w:sz="0" w:space="0" w:color="auto"/>
          </w:divBdr>
        </w:div>
        <w:div w:id="920023970">
          <w:marLeft w:val="640"/>
          <w:marRight w:val="0"/>
          <w:marTop w:val="0"/>
          <w:marBottom w:val="0"/>
          <w:divBdr>
            <w:top w:val="none" w:sz="0" w:space="0" w:color="auto"/>
            <w:left w:val="none" w:sz="0" w:space="0" w:color="auto"/>
            <w:bottom w:val="none" w:sz="0" w:space="0" w:color="auto"/>
            <w:right w:val="none" w:sz="0" w:space="0" w:color="auto"/>
          </w:divBdr>
        </w:div>
        <w:div w:id="1897928734">
          <w:marLeft w:val="640"/>
          <w:marRight w:val="0"/>
          <w:marTop w:val="0"/>
          <w:marBottom w:val="0"/>
          <w:divBdr>
            <w:top w:val="none" w:sz="0" w:space="0" w:color="auto"/>
            <w:left w:val="none" w:sz="0" w:space="0" w:color="auto"/>
            <w:bottom w:val="none" w:sz="0" w:space="0" w:color="auto"/>
            <w:right w:val="none" w:sz="0" w:space="0" w:color="auto"/>
          </w:divBdr>
        </w:div>
        <w:div w:id="1130586567">
          <w:marLeft w:val="640"/>
          <w:marRight w:val="0"/>
          <w:marTop w:val="0"/>
          <w:marBottom w:val="0"/>
          <w:divBdr>
            <w:top w:val="none" w:sz="0" w:space="0" w:color="auto"/>
            <w:left w:val="none" w:sz="0" w:space="0" w:color="auto"/>
            <w:bottom w:val="none" w:sz="0" w:space="0" w:color="auto"/>
            <w:right w:val="none" w:sz="0" w:space="0" w:color="auto"/>
          </w:divBdr>
        </w:div>
        <w:div w:id="1234392434">
          <w:marLeft w:val="640"/>
          <w:marRight w:val="0"/>
          <w:marTop w:val="0"/>
          <w:marBottom w:val="0"/>
          <w:divBdr>
            <w:top w:val="none" w:sz="0" w:space="0" w:color="auto"/>
            <w:left w:val="none" w:sz="0" w:space="0" w:color="auto"/>
            <w:bottom w:val="none" w:sz="0" w:space="0" w:color="auto"/>
            <w:right w:val="none" w:sz="0" w:space="0" w:color="auto"/>
          </w:divBdr>
        </w:div>
        <w:div w:id="1698578251">
          <w:marLeft w:val="640"/>
          <w:marRight w:val="0"/>
          <w:marTop w:val="0"/>
          <w:marBottom w:val="0"/>
          <w:divBdr>
            <w:top w:val="none" w:sz="0" w:space="0" w:color="auto"/>
            <w:left w:val="none" w:sz="0" w:space="0" w:color="auto"/>
            <w:bottom w:val="none" w:sz="0" w:space="0" w:color="auto"/>
            <w:right w:val="none" w:sz="0" w:space="0" w:color="auto"/>
          </w:divBdr>
        </w:div>
        <w:div w:id="211503559">
          <w:marLeft w:val="640"/>
          <w:marRight w:val="0"/>
          <w:marTop w:val="0"/>
          <w:marBottom w:val="0"/>
          <w:divBdr>
            <w:top w:val="none" w:sz="0" w:space="0" w:color="auto"/>
            <w:left w:val="none" w:sz="0" w:space="0" w:color="auto"/>
            <w:bottom w:val="none" w:sz="0" w:space="0" w:color="auto"/>
            <w:right w:val="none" w:sz="0" w:space="0" w:color="auto"/>
          </w:divBdr>
        </w:div>
        <w:div w:id="1747531995">
          <w:marLeft w:val="640"/>
          <w:marRight w:val="0"/>
          <w:marTop w:val="0"/>
          <w:marBottom w:val="0"/>
          <w:divBdr>
            <w:top w:val="none" w:sz="0" w:space="0" w:color="auto"/>
            <w:left w:val="none" w:sz="0" w:space="0" w:color="auto"/>
            <w:bottom w:val="none" w:sz="0" w:space="0" w:color="auto"/>
            <w:right w:val="none" w:sz="0" w:space="0" w:color="auto"/>
          </w:divBdr>
        </w:div>
        <w:div w:id="1334408296">
          <w:marLeft w:val="640"/>
          <w:marRight w:val="0"/>
          <w:marTop w:val="0"/>
          <w:marBottom w:val="0"/>
          <w:divBdr>
            <w:top w:val="none" w:sz="0" w:space="0" w:color="auto"/>
            <w:left w:val="none" w:sz="0" w:space="0" w:color="auto"/>
            <w:bottom w:val="none" w:sz="0" w:space="0" w:color="auto"/>
            <w:right w:val="none" w:sz="0" w:space="0" w:color="auto"/>
          </w:divBdr>
        </w:div>
        <w:div w:id="701629673">
          <w:marLeft w:val="640"/>
          <w:marRight w:val="0"/>
          <w:marTop w:val="0"/>
          <w:marBottom w:val="0"/>
          <w:divBdr>
            <w:top w:val="none" w:sz="0" w:space="0" w:color="auto"/>
            <w:left w:val="none" w:sz="0" w:space="0" w:color="auto"/>
            <w:bottom w:val="none" w:sz="0" w:space="0" w:color="auto"/>
            <w:right w:val="none" w:sz="0" w:space="0" w:color="auto"/>
          </w:divBdr>
        </w:div>
        <w:div w:id="79913971">
          <w:marLeft w:val="640"/>
          <w:marRight w:val="0"/>
          <w:marTop w:val="0"/>
          <w:marBottom w:val="0"/>
          <w:divBdr>
            <w:top w:val="none" w:sz="0" w:space="0" w:color="auto"/>
            <w:left w:val="none" w:sz="0" w:space="0" w:color="auto"/>
            <w:bottom w:val="none" w:sz="0" w:space="0" w:color="auto"/>
            <w:right w:val="none" w:sz="0" w:space="0" w:color="auto"/>
          </w:divBdr>
        </w:div>
        <w:div w:id="2040273722">
          <w:marLeft w:val="640"/>
          <w:marRight w:val="0"/>
          <w:marTop w:val="0"/>
          <w:marBottom w:val="0"/>
          <w:divBdr>
            <w:top w:val="none" w:sz="0" w:space="0" w:color="auto"/>
            <w:left w:val="none" w:sz="0" w:space="0" w:color="auto"/>
            <w:bottom w:val="none" w:sz="0" w:space="0" w:color="auto"/>
            <w:right w:val="none" w:sz="0" w:space="0" w:color="auto"/>
          </w:divBdr>
        </w:div>
        <w:div w:id="742141278">
          <w:marLeft w:val="640"/>
          <w:marRight w:val="0"/>
          <w:marTop w:val="0"/>
          <w:marBottom w:val="0"/>
          <w:divBdr>
            <w:top w:val="none" w:sz="0" w:space="0" w:color="auto"/>
            <w:left w:val="none" w:sz="0" w:space="0" w:color="auto"/>
            <w:bottom w:val="none" w:sz="0" w:space="0" w:color="auto"/>
            <w:right w:val="none" w:sz="0" w:space="0" w:color="auto"/>
          </w:divBdr>
        </w:div>
        <w:div w:id="1451583735">
          <w:marLeft w:val="640"/>
          <w:marRight w:val="0"/>
          <w:marTop w:val="0"/>
          <w:marBottom w:val="0"/>
          <w:divBdr>
            <w:top w:val="none" w:sz="0" w:space="0" w:color="auto"/>
            <w:left w:val="none" w:sz="0" w:space="0" w:color="auto"/>
            <w:bottom w:val="none" w:sz="0" w:space="0" w:color="auto"/>
            <w:right w:val="none" w:sz="0" w:space="0" w:color="auto"/>
          </w:divBdr>
        </w:div>
        <w:div w:id="371348426">
          <w:marLeft w:val="640"/>
          <w:marRight w:val="0"/>
          <w:marTop w:val="0"/>
          <w:marBottom w:val="0"/>
          <w:divBdr>
            <w:top w:val="none" w:sz="0" w:space="0" w:color="auto"/>
            <w:left w:val="none" w:sz="0" w:space="0" w:color="auto"/>
            <w:bottom w:val="none" w:sz="0" w:space="0" w:color="auto"/>
            <w:right w:val="none" w:sz="0" w:space="0" w:color="auto"/>
          </w:divBdr>
        </w:div>
        <w:div w:id="1282803341">
          <w:marLeft w:val="640"/>
          <w:marRight w:val="0"/>
          <w:marTop w:val="0"/>
          <w:marBottom w:val="0"/>
          <w:divBdr>
            <w:top w:val="none" w:sz="0" w:space="0" w:color="auto"/>
            <w:left w:val="none" w:sz="0" w:space="0" w:color="auto"/>
            <w:bottom w:val="none" w:sz="0" w:space="0" w:color="auto"/>
            <w:right w:val="none" w:sz="0" w:space="0" w:color="auto"/>
          </w:divBdr>
        </w:div>
        <w:div w:id="2010209501">
          <w:marLeft w:val="640"/>
          <w:marRight w:val="0"/>
          <w:marTop w:val="0"/>
          <w:marBottom w:val="0"/>
          <w:divBdr>
            <w:top w:val="none" w:sz="0" w:space="0" w:color="auto"/>
            <w:left w:val="none" w:sz="0" w:space="0" w:color="auto"/>
            <w:bottom w:val="none" w:sz="0" w:space="0" w:color="auto"/>
            <w:right w:val="none" w:sz="0" w:space="0" w:color="auto"/>
          </w:divBdr>
        </w:div>
        <w:div w:id="1750812814">
          <w:marLeft w:val="640"/>
          <w:marRight w:val="0"/>
          <w:marTop w:val="0"/>
          <w:marBottom w:val="0"/>
          <w:divBdr>
            <w:top w:val="none" w:sz="0" w:space="0" w:color="auto"/>
            <w:left w:val="none" w:sz="0" w:space="0" w:color="auto"/>
            <w:bottom w:val="none" w:sz="0" w:space="0" w:color="auto"/>
            <w:right w:val="none" w:sz="0" w:space="0" w:color="auto"/>
          </w:divBdr>
        </w:div>
        <w:div w:id="359286155">
          <w:marLeft w:val="640"/>
          <w:marRight w:val="0"/>
          <w:marTop w:val="0"/>
          <w:marBottom w:val="0"/>
          <w:divBdr>
            <w:top w:val="none" w:sz="0" w:space="0" w:color="auto"/>
            <w:left w:val="none" w:sz="0" w:space="0" w:color="auto"/>
            <w:bottom w:val="none" w:sz="0" w:space="0" w:color="auto"/>
            <w:right w:val="none" w:sz="0" w:space="0" w:color="auto"/>
          </w:divBdr>
        </w:div>
        <w:div w:id="1763839803">
          <w:marLeft w:val="640"/>
          <w:marRight w:val="0"/>
          <w:marTop w:val="0"/>
          <w:marBottom w:val="0"/>
          <w:divBdr>
            <w:top w:val="none" w:sz="0" w:space="0" w:color="auto"/>
            <w:left w:val="none" w:sz="0" w:space="0" w:color="auto"/>
            <w:bottom w:val="none" w:sz="0" w:space="0" w:color="auto"/>
            <w:right w:val="none" w:sz="0" w:space="0" w:color="auto"/>
          </w:divBdr>
        </w:div>
        <w:div w:id="381684145">
          <w:marLeft w:val="640"/>
          <w:marRight w:val="0"/>
          <w:marTop w:val="0"/>
          <w:marBottom w:val="0"/>
          <w:divBdr>
            <w:top w:val="none" w:sz="0" w:space="0" w:color="auto"/>
            <w:left w:val="none" w:sz="0" w:space="0" w:color="auto"/>
            <w:bottom w:val="none" w:sz="0" w:space="0" w:color="auto"/>
            <w:right w:val="none" w:sz="0" w:space="0" w:color="auto"/>
          </w:divBdr>
        </w:div>
        <w:div w:id="962998957">
          <w:marLeft w:val="640"/>
          <w:marRight w:val="0"/>
          <w:marTop w:val="0"/>
          <w:marBottom w:val="0"/>
          <w:divBdr>
            <w:top w:val="none" w:sz="0" w:space="0" w:color="auto"/>
            <w:left w:val="none" w:sz="0" w:space="0" w:color="auto"/>
            <w:bottom w:val="none" w:sz="0" w:space="0" w:color="auto"/>
            <w:right w:val="none" w:sz="0" w:space="0" w:color="auto"/>
          </w:divBdr>
        </w:div>
        <w:div w:id="1850362906">
          <w:marLeft w:val="640"/>
          <w:marRight w:val="0"/>
          <w:marTop w:val="0"/>
          <w:marBottom w:val="0"/>
          <w:divBdr>
            <w:top w:val="none" w:sz="0" w:space="0" w:color="auto"/>
            <w:left w:val="none" w:sz="0" w:space="0" w:color="auto"/>
            <w:bottom w:val="none" w:sz="0" w:space="0" w:color="auto"/>
            <w:right w:val="none" w:sz="0" w:space="0" w:color="auto"/>
          </w:divBdr>
        </w:div>
        <w:div w:id="960379345">
          <w:marLeft w:val="640"/>
          <w:marRight w:val="0"/>
          <w:marTop w:val="0"/>
          <w:marBottom w:val="0"/>
          <w:divBdr>
            <w:top w:val="none" w:sz="0" w:space="0" w:color="auto"/>
            <w:left w:val="none" w:sz="0" w:space="0" w:color="auto"/>
            <w:bottom w:val="none" w:sz="0" w:space="0" w:color="auto"/>
            <w:right w:val="none" w:sz="0" w:space="0" w:color="auto"/>
          </w:divBdr>
        </w:div>
        <w:div w:id="1684672704">
          <w:marLeft w:val="640"/>
          <w:marRight w:val="0"/>
          <w:marTop w:val="0"/>
          <w:marBottom w:val="0"/>
          <w:divBdr>
            <w:top w:val="none" w:sz="0" w:space="0" w:color="auto"/>
            <w:left w:val="none" w:sz="0" w:space="0" w:color="auto"/>
            <w:bottom w:val="none" w:sz="0" w:space="0" w:color="auto"/>
            <w:right w:val="none" w:sz="0" w:space="0" w:color="auto"/>
          </w:divBdr>
        </w:div>
        <w:div w:id="1836677969">
          <w:marLeft w:val="640"/>
          <w:marRight w:val="0"/>
          <w:marTop w:val="0"/>
          <w:marBottom w:val="0"/>
          <w:divBdr>
            <w:top w:val="none" w:sz="0" w:space="0" w:color="auto"/>
            <w:left w:val="none" w:sz="0" w:space="0" w:color="auto"/>
            <w:bottom w:val="none" w:sz="0" w:space="0" w:color="auto"/>
            <w:right w:val="none" w:sz="0" w:space="0" w:color="auto"/>
          </w:divBdr>
        </w:div>
        <w:div w:id="838694917">
          <w:marLeft w:val="640"/>
          <w:marRight w:val="0"/>
          <w:marTop w:val="0"/>
          <w:marBottom w:val="0"/>
          <w:divBdr>
            <w:top w:val="none" w:sz="0" w:space="0" w:color="auto"/>
            <w:left w:val="none" w:sz="0" w:space="0" w:color="auto"/>
            <w:bottom w:val="none" w:sz="0" w:space="0" w:color="auto"/>
            <w:right w:val="none" w:sz="0" w:space="0" w:color="auto"/>
          </w:divBdr>
        </w:div>
        <w:div w:id="1944729659">
          <w:marLeft w:val="640"/>
          <w:marRight w:val="0"/>
          <w:marTop w:val="0"/>
          <w:marBottom w:val="0"/>
          <w:divBdr>
            <w:top w:val="none" w:sz="0" w:space="0" w:color="auto"/>
            <w:left w:val="none" w:sz="0" w:space="0" w:color="auto"/>
            <w:bottom w:val="none" w:sz="0" w:space="0" w:color="auto"/>
            <w:right w:val="none" w:sz="0" w:space="0" w:color="auto"/>
          </w:divBdr>
        </w:div>
        <w:div w:id="631518602">
          <w:marLeft w:val="640"/>
          <w:marRight w:val="0"/>
          <w:marTop w:val="0"/>
          <w:marBottom w:val="0"/>
          <w:divBdr>
            <w:top w:val="none" w:sz="0" w:space="0" w:color="auto"/>
            <w:left w:val="none" w:sz="0" w:space="0" w:color="auto"/>
            <w:bottom w:val="none" w:sz="0" w:space="0" w:color="auto"/>
            <w:right w:val="none" w:sz="0" w:space="0" w:color="auto"/>
          </w:divBdr>
        </w:div>
        <w:div w:id="1836070899">
          <w:marLeft w:val="640"/>
          <w:marRight w:val="0"/>
          <w:marTop w:val="0"/>
          <w:marBottom w:val="0"/>
          <w:divBdr>
            <w:top w:val="none" w:sz="0" w:space="0" w:color="auto"/>
            <w:left w:val="none" w:sz="0" w:space="0" w:color="auto"/>
            <w:bottom w:val="none" w:sz="0" w:space="0" w:color="auto"/>
            <w:right w:val="none" w:sz="0" w:space="0" w:color="auto"/>
          </w:divBdr>
        </w:div>
        <w:div w:id="1779331464">
          <w:marLeft w:val="640"/>
          <w:marRight w:val="0"/>
          <w:marTop w:val="0"/>
          <w:marBottom w:val="0"/>
          <w:divBdr>
            <w:top w:val="none" w:sz="0" w:space="0" w:color="auto"/>
            <w:left w:val="none" w:sz="0" w:space="0" w:color="auto"/>
            <w:bottom w:val="none" w:sz="0" w:space="0" w:color="auto"/>
            <w:right w:val="none" w:sz="0" w:space="0" w:color="auto"/>
          </w:divBdr>
        </w:div>
        <w:div w:id="1307977571">
          <w:marLeft w:val="640"/>
          <w:marRight w:val="0"/>
          <w:marTop w:val="0"/>
          <w:marBottom w:val="0"/>
          <w:divBdr>
            <w:top w:val="none" w:sz="0" w:space="0" w:color="auto"/>
            <w:left w:val="none" w:sz="0" w:space="0" w:color="auto"/>
            <w:bottom w:val="none" w:sz="0" w:space="0" w:color="auto"/>
            <w:right w:val="none" w:sz="0" w:space="0" w:color="auto"/>
          </w:divBdr>
        </w:div>
        <w:div w:id="728457631">
          <w:marLeft w:val="640"/>
          <w:marRight w:val="0"/>
          <w:marTop w:val="0"/>
          <w:marBottom w:val="0"/>
          <w:divBdr>
            <w:top w:val="none" w:sz="0" w:space="0" w:color="auto"/>
            <w:left w:val="none" w:sz="0" w:space="0" w:color="auto"/>
            <w:bottom w:val="none" w:sz="0" w:space="0" w:color="auto"/>
            <w:right w:val="none" w:sz="0" w:space="0" w:color="auto"/>
          </w:divBdr>
        </w:div>
        <w:div w:id="385682630">
          <w:marLeft w:val="640"/>
          <w:marRight w:val="0"/>
          <w:marTop w:val="0"/>
          <w:marBottom w:val="0"/>
          <w:divBdr>
            <w:top w:val="none" w:sz="0" w:space="0" w:color="auto"/>
            <w:left w:val="none" w:sz="0" w:space="0" w:color="auto"/>
            <w:bottom w:val="none" w:sz="0" w:space="0" w:color="auto"/>
            <w:right w:val="none" w:sz="0" w:space="0" w:color="auto"/>
          </w:divBdr>
        </w:div>
        <w:div w:id="1115948476">
          <w:marLeft w:val="640"/>
          <w:marRight w:val="0"/>
          <w:marTop w:val="0"/>
          <w:marBottom w:val="0"/>
          <w:divBdr>
            <w:top w:val="none" w:sz="0" w:space="0" w:color="auto"/>
            <w:left w:val="none" w:sz="0" w:space="0" w:color="auto"/>
            <w:bottom w:val="none" w:sz="0" w:space="0" w:color="auto"/>
            <w:right w:val="none" w:sz="0" w:space="0" w:color="auto"/>
          </w:divBdr>
        </w:div>
        <w:div w:id="2063480787">
          <w:marLeft w:val="640"/>
          <w:marRight w:val="0"/>
          <w:marTop w:val="0"/>
          <w:marBottom w:val="0"/>
          <w:divBdr>
            <w:top w:val="none" w:sz="0" w:space="0" w:color="auto"/>
            <w:left w:val="none" w:sz="0" w:space="0" w:color="auto"/>
            <w:bottom w:val="none" w:sz="0" w:space="0" w:color="auto"/>
            <w:right w:val="none" w:sz="0" w:space="0" w:color="auto"/>
          </w:divBdr>
        </w:div>
        <w:div w:id="519046865">
          <w:marLeft w:val="640"/>
          <w:marRight w:val="0"/>
          <w:marTop w:val="0"/>
          <w:marBottom w:val="0"/>
          <w:divBdr>
            <w:top w:val="none" w:sz="0" w:space="0" w:color="auto"/>
            <w:left w:val="none" w:sz="0" w:space="0" w:color="auto"/>
            <w:bottom w:val="none" w:sz="0" w:space="0" w:color="auto"/>
            <w:right w:val="none" w:sz="0" w:space="0" w:color="auto"/>
          </w:divBdr>
        </w:div>
        <w:div w:id="1367753885">
          <w:marLeft w:val="640"/>
          <w:marRight w:val="0"/>
          <w:marTop w:val="0"/>
          <w:marBottom w:val="0"/>
          <w:divBdr>
            <w:top w:val="none" w:sz="0" w:space="0" w:color="auto"/>
            <w:left w:val="none" w:sz="0" w:space="0" w:color="auto"/>
            <w:bottom w:val="none" w:sz="0" w:space="0" w:color="auto"/>
            <w:right w:val="none" w:sz="0" w:space="0" w:color="auto"/>
          </w:divBdr>
        </w:div>
        <w:div w:id="234171178">
          <w:marLeft w:val="640"/>
          <w:marRight w:val="0"/>
          <w:marTop w:val="0"/>
          <w:marBottom w:val="0"/>
          <w:divBdr>
            <w:top w:val="none" w:sz="0" w:space="0" w:color="auto"/>
            <w:left w:val="none" w:sz="0" w:space="0" w:color="auto"/>
            <w:bottom w:val="none" w:sz="0" w:space="0" w:color="auto"/>
            <w:right w:val="none" w:sz="0" w:space="0" w:color="auto"/>
          </w:divBdr>
        </w:div>
        <w:div w:id="431123775">
          <w:marLeft w:val="640"/>
          <w:marRight w:val="0"/>
          <w:marTop w:val="0"/>
          <w:marBottom w:val="0"/>
          <w:divBdr>
            <w:top w:val="none" w:sz="0" w:space="0" w:color="auto"/>
            <w:left w:val="none" w:sz="0" w:space="0" w:color="auto"/>
            <w:bottom w:val="none" w:sz="0" w:space="0" w:color="auto"/>
            <w:right w:val="none" w:sz="0" w:space="0" w:color="auto"/>
          </w:divBdr>
        </w:div>
        <w:div w:id="189219153">
          <w:marLeft w:val="640"/>
          <w:marRight w:val="0"/>
          <w:marTop w:val="0"/>
          <w:marBottom w:val="0"/>
          <w:divBdr>
            <w:top w:val="none" w:sz="0" w:space="0" w:color="auto"/>
            <w:left w:val="none" w:sz="0" w:space="0" w:color="auto"/>
            <w:bottom w:val="none" w:sz="0" w:space="0" w:color="auto"/>
            <w:right w:val="none" w:sz="0" w:space="0" w:color="auto"/>
          </w:divBdr>
        </w:div>
        <w:div w:id="2067951206">
          <w:marLeft w:val="640"/>
          <w:marRight w:val="0"/>
          <w:marTop w:val="0"/>
          <w:marBottom w:val="0"/>
          <w:divBdr>
            <w:top w:val="none" w:sz="0" w:space="0" w:color="auto"/>
            <w:left w:val="none" w:sz="0" w:space="0" w:color="auto"/>
            <w:bottom w:val="none" w:sz="0" w:space="0" w:color="auto"/>
            <w:right w:val="none" w:sz="0" w:space="0" w:color="auto"/>
          </w:divBdr>
        </w:div>
        <w:div w:id="166791845">
          <w:marLeft w:val="640"/>
          <w:marRight w:val="0"/>
          <w:marTop w:val="0"/>
          <w:marBottom w:val="0"/>
          <w:divBdr>
            <w:top w:val="none" w:sz="0" w:space="0" w:color="auto"/>
            <w:left w:val="none" w:sz="0" w:space="0" w:color="auto"/>
            <w:bottom w:val="none" w:sz="0" w:space="0" w:color="auto"/>
            <w:right w:val="none" w:sz="0" w:space="0" w:color="auto"/>
          </w:divBdr>
        </w:div>
        <w:div w:id="2125924546">
          <w:marLeft w:val="640"/>
          <w:marRight w:val="0"/>
          <w:marTop w:val="0"/>
          <w:marBottom w:val="0"/>
          <w:divBdr>
            <w:top w:val="none" w:sz="0" w:space="0" w:color="auto"/>
            <w:left w:val="none" w:sz="0" w:space="0" w:color="auto"/>
            <w:bottom w:val="none" w:sz="0" w:space="0" w:color="auto"/>
            <w:right w:val="none" w:sz="0" w:space="0" w:color="auto"/>
          </w:divBdr>
        </w:div>
        <w:div w:id="17508061">
          <w:marLeft w:val="640"/>
          <w:marRight w:val="0"/>
          <w:marTop w:val="0"/>
          <w:marBottom w:val="0"/>
          <w:divBdr>
            <w:top w:val="none" w:sz="0" w:space="0" w:color="auto"/>
            <w:left w:val="none" w:sz="0" w:space="0" w:color="auto"/>
            <w:bottom w:val="none" w:sz="0" w:space="0" w:color="auto"/>
            <w:right w:val="none" w:sz="0" w:space="0" w:color="auto"/>
          </w:divBdr>
        </w:div>
        <w:div w:id="115566872">
          <w:marLeft w:val="640"/>
          <w:marRight w:val="0"/>
          <w:marTop w:val="0"/>
          <w:marBottom w:val="0"/>
          <w:divBdr>
            <w:top w:val="none" w:sz="0" w:space="0" w:color="auto"/>
            <w:left w:val="none" w:sz="0" w:space="0" w:color="auto"/>
            <w:bottom w:val="none" w:sz="0" w:space="0" w:color="auto"/>
            <w:right w:val="none" w:sz="0" w:space="0" w:color="auto"/>
          </w:divBdr>
        </w:div>
        <w:div w:id="1102653001">
          <w:marLeft w:val="640"/>
          <w:marRight w:val="0"/>
          <w:marTop w:val="0"/>
          <w:marBottom w:val="0"/>
          <w:divBdr>
            <w:top w:val="none" w:sz="0" w:space="0" w:color="auto"/>
            <w:left w:val="none" w:sz="0" w:space="0" w:color="auto"/>
            <w:bottom w:val="none" w:sz="0" w:space="0" w:color="auto"/>
            <w:right w:val="none" w:sz="0" w:space="0" w:color="auto"/>
          </w:divBdr>
        </w:div>
        <w:div w:id="1754400143">
          <w:marLeft w:val="640"/>
          <w:marRight w:val="0"/>
          <w:marTop w:val="0"/>
          <w:marBottom w:val="0"/>
          <w:divBdr>
            <w:top w:val="none" w:sz="0" w:space="0" w:color="auto"/>
            <w:left w:val="none" w:sz="0" w:space="0" w:color="auto"/>
            <w:bottom w:val="none" w:sz="0" w:space="0" w:color="auto"/>
            <w:right w:val="none" w:sz="0" w:space="0" w:color="auto"/>
          </w:divBdr>
        </w:div>
        <w:div w:id="633608256">
          <w:marLeft w:val="640"/>
          <w:marRight w:val="0"/>
          <w:marTop w:val="0"/>
          <w:marBottom w:val="0"/>
          <w:divBdr>
            <w:top w:val="none" w:sz="0" w:space="0" w:color="auto"/>
            <w:left w:val="none" w:sz="0" w:space="0" w:color="auto"/>
            <w:bottom w:val="none" w:sz="0" w:space="0" w:color="auto"/>
            <w:right w:val="none" w:sz="0" w:space="0" w:color="auto"/>
          </w:divBdr>
        </w:div>
        <w:div w:id="1238901209">
          <w:marLeft w:val="640"/>
          <w:marRight w:val="0"/>
          <w:marTop w:val="0"/>
          <w:marBottom w:val="0"/>
          <w:divBdr>
            <w:top w:val="none" w:sz="0" w:space="0" w:color="auto"/>
            <w:left w:val="none" w:sz="0" w:space="0" w:color="auto"/>
            <w:bottom w:val="none" w:sz="0" w:space="0" w:color="auto"/>
            <w:right w:val="none" w:sz="0" w:space="0" w:color="auto"/>
          </w:divBdr>
        </w:div>
        <w:div w:id="1003358463">
          <w:marLeft w:val="640"/>
          <w:marRight w:val="0"/>
          <w:marTop w:val="0"/>
          <w:marBottom w:val="0"/>
          <w:divBdr>
            <w:top w:val="none" w:sz="0" w:space="0" w:color="auto"/>
            <w:left w:val="none" w:sz="0" w:space="0" w:color="auto"/>
            <w:bottom w:val="none" w:sz="0" w:space="0" w:color="auto"/>
            <w:right w:val="none" w:sz="0" w:space="0" w:color="auto"/>
          </w:divBdr>
        </w:div>
        <w:div w:id="40323410">
          <w:marLeft w:val="640"/>
          <w:marRight w:val="0"/>
          <w:marTop w:val="0"/>
          <w:marBottom w:val="0"/>
          <w:divBdr>
            <w:top w:val="none" w:sz="0" w:space="0" w:color="auto"/>
            <w:left w:val="none" w:sz="0" w:space="0" w:color="auto"/>
            <w:bottom w:val="none" w:sz="0" w:space="0" w:color="auto"/>
            <w:right w:val="none" w:sz="0" w:space="0" w:color="auto"/>
          </w:divBdr>
        </w:div>
        <w:div w:id="2135126770">
          <w:marLeft w:val="640"/>
          <w:marRight w:val="0"/>
          <w:marTop w:val="0"/>
          <w:marBottom w:val="0"/>
          <w:divBdr>
            <w:top w:val="none" w:sz="0" w:space="0" w:color="auto"/>
            <w:left w:val="none" w:sz="0" w:space="0" w:color="auto"/>
            <w:bottom w:val="none" w:sz="0" w:space="0" w:color="auto"/>
            <w:right w:val="none" w:sz="0" w:space="0" w:color="auto"/>
          </w:divBdr>
        </w:div>
        <w:div w:id="1958019603">
          <w:marLeft w:val="640"/>
          <w:marRight w:val="0"/>
          <w:marTop w:val="0"/>
          <w:marBottom w:val="0"/>
          <w:divBdr>
            <w:top w:val="none" w:sz="0" w:space="0" w:color="auto"/>
            <w:left w:val="none" w:sz="0" w:space="0" w:color="auto"/>
            <w:bottom w:val="none" w:sz="0" w:space="0" w:color="auto"/>
            <w:right w:val="none" w:sz="0" w:space="0" w:color="auto"/>
          </w:divBdr>
        </w:div>
        <w:div w:id="1205411774">
          <w:marLeft w:val="640"/>
          <w:marRight w:val="0"/>
          <w:marTop w:val="0"/>
          <w:marBottom w:val="0"/>
          <w:divBdr>
            <w:top w:val="none" w:sz="0" w:space="0" w:color="auto"/>
            <w:left w:val="none" w:sz="0" w:space="0" w:color="auto"/>
            <w:bottom w:val="none" w:sz="0" w:space="0" w:color="auto"/>
            <w:right w:val="none" w:sz="0" w:space="0" w:color="auto"/>
          </w:divBdr>
        </w:div>
        <w:div w:id="1779762719">
          <w:marLeft w:val="640"/>
          <w:marRight w:val="0"/>
          <w:marTop w:val="0"/>
          <w:marBottom w:val="0"/>
          <w:divBdr>
            <w:top w:val="none" w:sz="0" w:space="0" w:color="auto"/>
            <w:left w:val="none" w:sz="0" w:space="0" w:color="auto"/>
            <w:bottom w:val="none" w:sz="0" w:space="0" w:color="auto"/>
            <w:right w:val="none" w:sz="0" w:space="0" w:color="auto"/>
          </w:divBdr>
        </w:div>
        <w:div w:id="295065262">
          <w:marLeft w:val="640"/>
          <w:marRight w:val="0"/>
          <w:marTop w:val="0"/>
          <w:marBottom w:val="0"/>
          <w:divBdr>
            <w:top w:val="none" w:sz="0" w:space="0" w:color="auto"/>
            <w:left w:val="none" w:sz="0" w:space="0" w:color="auto"/>
            <w:bottom w:val="none" w:sz="0" w:space="0" w:color="auto"/>
            <w:right w:val="none" w:sz="0" w:space="0" w:color="auto"/>
          </w:divBdr>
        </w:div>
      </w:divsChild>
    </w:div>
    <w:div w:id="645402781">
      <w:bodyDiv w:val="1"/>
      <w:marLeft w:val="0"/>
      <w:marRight w:val="0"/>
      <w:marTop w:val="0"/>
      <w:marBottom w:val="0"/>
      <w:divBdr>
        <w:top w:val="none" w:sz="0" w:space="0" w:color="auto"/>
        <w:left w:val="none" w:sz="0" w:space="0" w:color="auto"/>
        <w:bottom w:val="none" w:sz="0" w:space="0" w:color="auto"/>
        <w:right w:val="none" w:sz="0" w:space="0" w:color="auto"/>
      </w:divBdr>
    </w:div>
    <w:div w:id="645627760">
      <w:bodyDiv w:val="1"/>
      <w:marLeft w:val="0"/>
      <w:marRight w:val="0"/>
      <w:marTop w:val="0"/>
      <w:marBottom w:val="0"/>
      <w:divBdr>
        <w:top w:val="none" w:sz="0" w:space="0" w:color="auto"/>
        <w:left w:val="none" w:sz="0" w:space="0" w:color="auto"/>
        <w:bottom w:val="none" w:sz="0" w:space="0" w:color="auto"/>
        <w:right w:val="none" w:sz="0" w:space="0" w:color="auto"/>
      </w:divBdr>
    </w:div>
    <w:div w:id="645663658">
      <w:bodyDiv w:val="1"/>
      <w:marLeft w:val="0"/>
      <w:marRight w:val="0"/>
      <w:marTop w:val="0"/>
      <w:marBottom w:val="0"/>
      <w:divBdr>
        <w:top w:val="none" w:sz="0" w:space="0" w:color="auto"/>
        <w:left w:val="none" w:sz="0" w:space="0" w:color="auto"/>
        <w:bottom w:val="none" w:sz="0" w:space="0" w:color="auto"/>
        <w:right w:val="none" w:sz="0" w:space="0" w:color="auto"/>
      </w:divBdr>
    </w:div>
    <w:div w:id="645668896">
      <w:bodyDiv w:val="1"/>
      <w:marLeft w:val="0"/>
      <w:marRight w:val="0"/>
      <w:marTop w:val="0"/>
      <w:marBottom w:val="0"/>
      <w:divBdr>
        <w:top w:val="none" w:sz="0" w:space="0" w:color="auto"/>
        <w:left w:val="none" w:sz="0" w:space="0" w:color="auto"/>
        <w:bottom w:val="none" w:sz="0" w:space="0" w:color="auto"/>
        <w:right w:val="none" w:sz="0" w:space="0" w:color="auto"/>
      </w:divBdr>
    </w:div>
    <w:div w:id="645814855">
      <w:bodyDiv w:val="1"/>
      <w:marLeft w:val="0"/>
      <w:marRight w:val="0"/>
      <w:marTop w:val="0"/>
      <w:marBottom w:val="0"/>
      <w:divBdr>
        <w:top w:val="none" w:sz="0" w:space="0" w:color="auto"/>
        <w:left w:val="none" w:sz="0" w:space="0" w:color="auto"/>
        <w:bottom w:val="none" w:sz="0" w:space="0" w:color="auto"/>
        <w:right w:val="none" w:sz="0" w:space="0" w:color="auto"/>
      </w:divBdr>
    </w:div>
    <w:div w:id="646132348">
      <w:bodyDiv w:val="1"/>
      <w:marLeft w:val="0"/>
      <w:marRight w:val="0"/>
      <w:marTop w:val="0"/>
      <w:marBottom w:val="0"/>
      <w:divBdr>
        <w:top w:val="none" w:sz="0" w:space="0" w:color="auto"/>
        <w:left w:val="none" w:sz="0" w:space="0" w:color="auto"/>
        <w:bottom w:val="none" w:sz="0" w:space="0" w:color="auto"/>
        <w:right w:val="none" w:sz="0" w:space="0" w:color="auto"/>
      </w:divBdr>
    </w:div>
    <w:div w:id="646664291">
      <w:bodyDiv w:val="1"/>
      <w:marLeft w:val="0"/>
      <w:marRight w:val="0"/>
      <w:marTop w:val="0"/>
      <w:marBottom w:val="0"/>
      <w:divBdr>
        <w:top w:val="none" w:sz="0" w:space="0" w:color="auto"/>
        <w:left w:val="none" w:sz="0" w:space="0" w:color="auto"/>
        <w:bottom w:val="none" w:sz="0" w:space="0" w:color="auto"/>
        <w:right w:val="none" w:sz="0" w:space="0" w:color="auto"/>
      </w:divBdr>
    </w:div>
    <w:div w:id="646783450">
      <w:bodyDiv w:val="1"/>
      <w:marLeft w:val="0"/>
      <w:marRight w:val="0"/>
      <w:marTop w:val="0"/>
      <w:marBottom w:val="0"/>
      <w:divBdr>
        <w:top w:val="none" w:sz="0" w:space="0" w:color="auto"/>
        <w:left w:val="none" w:sz="0" w:space="0" w:color="auto"/>
        <w:bottom w:val="none" w:sz="0" w:space="0" w:color="auto"/>
        <w:right w:val="none" w:sz="0" w:space="0" w:color="auto"/>
      </w:divBdr>
    </w:div>
    <w:div w:id="647706180">
      <w:bodyDiv w:val="1"/>
      <w:marLeft w:val="0"/>
      <w:marRight w:val="0"/>
      <w:marTop w:val="0"/>
      <w:marBottom w:val="0"/>
      <w:divBdr>
        <w:top w:val="none" w:sz="0" w:space="0" w:color="auto"/>
        <w:left w:val="none" w:sz="0" w:space="0" w:color="auto"/>
        <w:bottom w:val="none" w:sz="0" w:space="0" w:color="auto"/>
        <w:right w:val="none" w:sz="0" w:space="0" w:color="auto"/>
      </w:divBdr>
    </w:div>
    <w:div w:id="647855178">
      <w:bodyDiv w:val="1"/>
      <w:marLeft w:val="0"/>
      <w:marRight w:val="0"/>
      <w:marTop w:val="0"/>
      <w:marBottom w:val="0"/>
      <w:divBdr>
        <w:top w:val="none" w:sz="0" w:space="0" w:color="auto"/>
        <w:left w:val="none" w:sz="0" w:space="0" w:color="auto"/>
        <w:bottom w:val="none" w:sz="0" w:space="0" w:color="auto"/>
        <w:right w:val="none" w:sz="0" w:space="0" w:color="auto"/>
      </w:divBdr>
    </w:div>
    <w:div w:id="647902039">
      <w:bodyDiv w:val="1"/>
      <w:marLeft w:val="0"/>
      <w:marRight w:val="0"/>
      <w:marTop w:val="0"/>
      <w:marBottom w:val="0"/>
      <w:divBdr>
        <w:top w:val="none" w:sz="0" w:space="0" w:color="auto"/>
        <w:left w:val="none" w:sz="0" w:space="0" w:color="auto"/>
        <w:bottom w:val="none" w:sz="0" w:space="0" w:color="auto"/>
        <w:right w:val="none" w:sz="0" w:space="0" w:color="auto"/>
      </w:divBdr>
    </w:div>
    <w:div w:id="647904397">
      <w:bodyDiv w:val="1"/>
      <w:marLeft w:val="0"/>
      <w:marRight w:val="0"/>
      <w:marTop w:val="0"/>
      <w:marBottom w:val="0"/>
      <w:divBdr>
        <w:top w:val="none" w:sz="0" w:space="0" w:color="auto"/>
        <w:left w:val="none" w:sz="0" w:space="0" w:color="auto"/>
        <w:bottom w:val="none" w:sz="0" w:space="0" w:color="auto"/>
        <w:right w:val="none" w:sz="0" w:space="0" w:color="auto"/>
      </w:divBdr>
    </w:div>
    <w:div w:id="647973711">
      <w:bodyDiv w:val="1"/>
      <w:marLeft w:val="0"/>
      <w:marRight w:val="0"/>
      <w:marTop w:val="0"/>
      <w:marBottom w:val="0"/>
      <w:divBdr>
        <w:top w:val="none" w:sz="0" w:space="0" w:color="auto"/>
        <w:left w:val="none" w:sz="0" w:space="0" w:color="auto"/>
        <w:bottom w:val="none" w:sz="0" w:space="0" w:color="auto"/>
        <w:right w:val="none" w:sz="0" w:space="0" w:color="auto"/>
      </w:divBdr>
    </w:div>
    <w:div w:id="648440464">
      <w:bodyDiv w:val="1"/>
      <w:marLeft w:val="0"/>
      <w:marRight w:val="0"/>
      <w:marTop w:val="0"/>
      <w:marBottom w:val="0"/>
      <w:divBdr>
        <w:top w:val="none" w:sz="0" w:space="0" w:color="auto"/>
        <w:left w:val="none" w:sz="0" w:space="0" w:color="auto"/>
        <w:bottom w:val="none" w:sz="0" w:space="0" w:color="auto"/>
        <w:right w:val="none" w:sz="0" w:space="0" w:color="auto"/>
      </w:divBdr>
    </w:div>
    <w:div w:id="648483362">
      <w:bodyDiv w:val="1"/>
      <w:marLeft w:val="0"/>
      <w:marRight w:val="0"/>
      <w:marTop w:val="0"/>
      <w:marBottom w:val="0"/>
      <w:divBdr>
        <w:top w:val="none" w:sz="0" w:space="0" w:color="auto"/>
        <w:left w:val="none" w:sz="0" w:space="0" w:color="auto"/>
        <w:bottom w:val="none" w:sz="0" w:space="0" w:color="auto"/>
        <w:right w:val="none" w:sz="0" w:space="0" w:color="auto"/>
      </w:divBdr>
    </w:div>
    <w:div w:id="648900973">
      <w:bodyDiv w:val="1"/>
      <w:marLeft w:val="0"/>
      <w:marRight w:val="0"/>
      <w:marTop w:val="0"/>
      <w:marBottom w:val="0"/>
      <w:divBdr>
        <w:top w:val="none" w:sz="0" w:space="0" w:color="auto"/>
        <w:left w:val="none" w:sz="0" w:space="0" w:color="auto"/>
        <w:bottom w:val="none" w:sz="0" w:space="0" w:color="auto"/>
        <w:right w:val="none" w:sz="0" w:space="0" w:color="auto"/>
      </w:divBdr>
    </w:div>
    <w:div w:id="649212276">
      <w:bodyDiv w:val="1"/>
      <w:marLeft w:val="0"/>
      <w:marRight w:val="0"/>
      <w:marTop w:val="0"/>
      <w:marBottom w:val="0"/>
      <w:divBdr>
        <w:top w:val="none" w:sz="0" w:space="0" w:color="auto"/>
        <w:left w:val="none" w:sz="0" w:space="0" w:color="auto"/>
        <w:bottom w:val="none" w:sz="0" w:space="0" w:color="auto"/>
        <w:right w:val="none" w:sz="0" w:space="0" w:color="auto"/>
      </w:divBdr>
    </w:div>
    <w:div w:id="649331241">
      <w:bodyDiv w:val="1"/>
      <w:marLeft w:val="0"/>
      <w:marRight w:val="0"/>
      <w:marTop w:val="0"/>
      <w:marBottom w:val="0"/>
      <w:divBdr>
        <w:top w:val="none" w:sz="0" w:space="0" w:color="auto"/>
        <w:left w:val="none" w:sz="0" w:space="0" w:color="auto"/>
        <w:bottom w:val="none" w:sz="0" w:space="0" w:color="auto"/>
        <w:right w:val="none" w:sz="0" w:space="0" w:color="auto"/>
      </w:divBdr>
    </w:div>
    <w:div w:id="649794447">
      <w:bodyDiv w:val="1"/>
      <w:marLeft w:val="0"/>
      <w:marRight w:val="0"/>
      <w:marTop w:val="0"/>
      <w:marBottom w:val="0"/>
      <w:divBdr>
        <w:top w:val="none" w:sz="0" w:space="0" w:color="auto"/>
        <w:left w:val="none" w:sz="0" w:space="0" w:color="auto"/>
        <w:bottom w:val="none" w:sz="0" w:space="0" w:color="auto"/>
        <w:right w:val="none" w:sz="0" w:space="0" w:color="auto"/>
      </w:divBdr>
    </w:div>
    <w:div w:id="649868699">
      <w:bodyDiv w:val="1"/>
      <w:marLeft w:val="0"/>
      <w:marRight w:val="0"/>
      <w:marTop w:val="0"/>
      <w:marBottom w:val="0"/>
      <w:divBdr>
        <w:top w:val="none" w:sz="0" w:space="0" w:color="auto"/>
        <w:left w:val="none" w:sz="0" w:space="0" w:color="auto"/>
        <w:bottom w:val="none" w:sz="0" w:space="0" w:color="auto"/>
        <w:right w:val="none" w:sz="0" w:space="0" w:color="auto"/>
      </w:divBdr>
    </w:div>
    <w:div w:id="650135061">
      <w:bodyDiv w:val="1"/>
      <w:marLeft w:val="0"/>
      <w:marRight w:val="0"/>
      <w:marTop w:val="0"/>
      <w:marBottom w:val="0"/>
      <w:divBdr>
        <w:top w:val="none" w:sz="0" w:space="0" w:color="auto"/>
        <w:left w:val="none" w:sz="0" w:space="0" w:color="auto"/>
        <w:bottom w:val="none" w:sz="0" w:space="0" w:color="auto"/>
        <w:right w:val="none" w:sz="0" w:space="0" w:color="auto"/>
      </w:divBdr>
    </w:div>
    <w:div w:id="650210853">
      <w:bodyDiv w:val="1"/>
      <w:marLeft w:val="0"/>
      <w:marRight w:val="0"/>
      <w:marTop w:val="0"/>
      <w:marBottom w:val="0"/>
      <w:divBdr>
        <w:top w:val="none" w:sz="0" w:space="0" w:color="auto"/>
        <w:left w:val="none" w:sz="0" w:space="0" w:color="auto"/>
        <w:bottom w:val="none" w:sz="0" w:space="0" w:color="auto"/>
        <w:right w:val="none" w:sz="0" w:space="0" w:color="auto"/>
      </w:divBdr>
    </w:div>
    <w:div w:id="650451814">
      <w:bodyDiv w:val="1"/>
      <w:marLeft w:val="0"/>
      <w:marRight w:val="0"/>
      <w:marTop w:val="0"/>
      <w:marBottom w:val="0"/>
      <w:divBdr>
        <w:top w:val="none" w:sz="0" w:space="0" w:color="auto"/>
        <w:left w:val="none" w:sz="0" w:space="0" w:color="auto"/>
        <w:bottom w:val="none" w:sz="0" w:space="0" w:color="auto"/>
        <w:right w:val="none" w:sz="0" w:space="0" w:color="auto"/>
      </w:divBdr>
    </w:div>
    <w:div w:id="650525053">
      <w:bodyDiv w:val="1"/>
      <w:marLeft w:val="0"/>
      <w:marRight w:val="0"/>
      <w:marTop w:val="0"/>
      <w:marBottom w:val="0"/>
      <w:divBdr>
        <w:top w:val="none" w:sz="0" w:space="0" w:color="auto"/>
        <w:left w:val="none" w:sz="0" w:space="0" w:color="auto"/>
        <w:bottom w:val="none" w:sz="0" w:space="0" w:color="auto"/>
        <w:right w:val="none" w:sz="0" w:space="0" w:color="auto"/>
      </w:divBdr>
    </w:div>
    <w:div w:id="650528479">
      <w:bodyDiv w:val="1"/>
      <w:marLeft w:val="0"/>
      <w:marRight w:val="0"/>
      <w:marTop w:val="0"/>
      <w:marBottom w:val="0"/>
      <w:divBdr>
        <w:top w:val="none" w:sz="0" w:space="0" w:color="auto"/>
        <w:left w:val="none" w:sz="0" w:space="0" w:color="auto"/>
        <w:bottom w:val="none" w:sz="0" w:space="0" w:color="auto"/>
        <w:right w:val="none" w:sz="0" w:space="0" w:color="auto"/>
      </w:divBdr>
    </w:div>
    <w:div w:id="650600374">
      <w:bodyDiv w:val="1"/>
      <w:marLeft w:val="0"/>
      <w:marRight w:val="0"/>
      <w:marTop w:val="0"/>
      <w:marBottom w:val="0"/>
      <w:divBdr>
        <w:top w:val="none" w:sz="0" w:space="0" w:color="auto"/>
        <w:left w:val="none" w:sz="0" w:space="0" w:color="auto"/>
        <w:bottom w:val="none" w:sz="0" w:space="0" w:color="auto"/>
        <w:right w:val="none" w:sz="0" w:space="0" w:color="auto"/>
      </w:divBdr>
    </w:div>
    <w:div w:id="650794887">
      <w:bodyDiv w:val="1"/>
      <w:marLeft w:val="0"/>
      <w:marRight w:val="0"/>
      <w:marTop w:val="0"/>
      <w:marBottom w:val="0"/>
      <w:divBdr>
        <w:top w:val="none" w:sz="0" w:space="0" w:color="auto"/>
        <w:left w:val="none" w:sz="0" w:space="0" w:color="auto"/>
        <w:bottom w:val="none" w:sz="0" w:space="0" w:color="auto"/>
        <w:right w:val="none" w:sz="0" w:space="0" w:color="auto"/>
      </w:divBdr>
    </w:div>
    <w:div w:id="651108103">
      <w:bodyDiv w:val="1"/>
      <w:marLeft w:val="0"/>
      <w:marRight w:val="0"/>
      <w:marTop w:val="0"/>
      <w:marBottom w:val="0"/>
      <w:divBdr>
        <w:top w:val="none" w:sz="0" w:space="0" w:color="auto"/>
        <w:left w:val="none" w:sz="0" w:space="0" w:color="auto"/>
        <w:bottom w:val="none" w:sz="0" w:space="0" w:color="auto"/>
        <w:right w:val="none" w:sz="0" w:space="0" w:color="auto"/>
      </w:divBdr>
    </w:div>
    <w:div w:id="652215948">
      <w:bodyDiv w:val="1"/>
      <w:marLeft w:val="0"/>
      <w:marRight w:val="0"/>
      <w:marTop w:val="0"/>
      <w:marBottom w:val="0"/>
      <w:divBdr>
        <w:top w:val="none" w:sz="0" w:space="0" w:color="auto"/>
        <w:left w:val="none" w:sz="0" w:space="0" w:color="auto"/>
        <w:bottom w:val="none" w:sz="0" w:space="0" w:color="auto"/>
        <w:right w:val="none" w:sz="0" w:space="0" w:color="auto"/>
      </w:divBdr>
    </w:div>
    <w:div w:id="652488799">
      <w:bodyDiv w:val="1"/>
      <w:marLeft w:val="0"/>
      <w:marRight w:val="0"/>
      <w:marTop w:val="0"/>
      <w:marBottom w:val="0"/>
      <w:divBdr>
        <w:top w:val="none" w:sz="0" w:space="0" w:color="auto"/>
        <w:left w:val="none" w:sz="0" w:space="0" w:color="auto"/>
        <w:bottom w:val="none" w:sz="0" w:space="0" w:color="auto"/>
        <w:right w:val="none" w:sz="0" w:space="0" w:color="auto"/>
      </w:divBdr>
    </w:div>
    <w:div w:id="653027918">
      <w:bodyDiv w:val="1"/>
      <w:marLeft w:val="0"/>
      <w:marRight w:val="0"/>
      <w:marTop w:val="0"/>
      <w:marBottom w:val="0"/>
      <w:divBdr>
        <w:top w:val="none" w:sz="0" w:space="0" w:color="auto"/>
        <w:left w:val="none" w:sz="0" w:space="0" w:color="auto"/>
        <w:bottom w:val="none" w:sz="0" w:space="0" w:color="auto"/>
        <w:right w:val="none" w:sz="0" w:space="0" w:color="auto"/>
      </w:divBdr>
    </w:div>
    <w:div w:id="653264634">
      <w:bodyDiv w:val="1"/>
      <w:marLeft w:val="0"/>
      <w:marRight w:val="0"/>
      <w:marTop w:val="0"/>
      <w:marBottom w:val="0"/>
      <w:divBdr>
        <w:top w:val="none" w:sz="0" w:space="0" w:color="auto"/>
        <w:left w:val="none" w:sz="0" w:space="0" w:color="auto"/>
        <w:bottom w:val="none" w:sz="0" w:space="0" w:color="auto"/>
        <w:right w:val="none" w:sz="0" w:space="0" w:color="auto"/>
      </w:divBdr>
    </w:div>
    <w:div w:id="653483915">
      <w:bodyDiv w:val="1"/>
      <w:marLeft w:val="0"/>
      <w:marRight w:val="0"/>
      <w:marTop w:val="0"/>
      <w:marBottom w:val="0"/>
      <w:divBdr>
        <w:top w:val="none" w:sz="0" w:space="0" w:color="auto"/>
        <w:left w:val="none" w:sz="0" w:space="0" w:color="auto"/>
        <w:bottom w:val="none" w:sz="0" w:space="0" w:color="auto"/>
        <w:right w:val="none" w:sz="0" w:space="0" w:color="auto"/>
      </w:divBdr>
    </w:div>
    <w:div w:id="653679517">
      <w:bodyDiv w:val="1"/>
      <w:marLeft w:val="0"/>
      <w:marRight w:val="0"/>
      <w:marTop w:val="0"/>
      <w:marBottom w:val="0"/>
      <w:divBdr>
        <w:top w:val="none" w:sz="0" w:space="0" w:color="auto"/>
        <w:left w:val="none" w:sz="0" w:space="0" w:color="auto"/>
        <w:bottom w:val="none" w:sz="0" w:space="0" w:color="auto"/>
        <w:right w:val="none" w:sz="0" w:space="0" w:color="auto"/>
      </w:divBdr>
    </w:div>
    <w:div w:id="653685093">
      <w:bodyDiv w:val="1"/>
      <w:marLeft w:val="0"/>
      <w:marRight w:val="0"/>
      <w:marTop w:val="0"/>
      <w:marBottom w:val="0"/>
      <w:divBdr>
        <w:top w:val="none" w:sz="0" w:space="0" w:color="auto"/>
        <w:left w:val="none" w:sz="0" w:space="0" w:color="auto"/>
        <w:bottom w:val="none" w:sz="0" w:space="0" w:color="auto"/>
        <w:right w:val="none" w:sz="0" w:space="0" w:color="auto"/>
      </w:divBdr>
    </w:div>
    <w:div w:id="653723450">
      <w:bodyDiv w:val="1"/>
      <w:marLeft w:val="0"/>
      <w:marRight w:val="0"/>
      <w:marTop w:val="0"/>
      <w:marBottom w:val="0"/>
      <w:divBdr>
        <w:top w:val="none" w:sz="0" w:space="0" w:color="auto"/>
        <w:left w:val="none" w:sz="0" w:space="0" w:color="auto"/>
        <w:bottom w:val="none" w:sz="0" w:space="0" w:color="auto"/>
        <w:right w:val="none" w:sz="0" w:space="0" w:color="auto"/>
      </w:divBdr>
    </w:div>
    <w:div w:id="654381905">
      <w:bodyDiv w:val="1"/>
      <w:marLeft w:val="0"/>
      <w:marRight w:val="0"/>
      <w:marTop w:val="0"/>
      <w:marBottom w:val="0"/>
      <w:divBdr>
        <w:top w:val="none" w:sz="0" w:space="0" w:color="auto"/>
        <w:left w:val="none" w:sz="0" w:space="0" w:color="auto"/>
        <w:bottom w:val="none" w:sz="0" w:space="0" w:color="auto"/>
        <w:right w:val="none" w:sz="0" w:space="0" w:color="auto"/>
      </w:divBdr>
    </w:div>
    <w:div w:id="654525770">
      <w:bodyDiv w:val="1"/>
      <w:marLeft w:val="0"/>
      <w:marRight w:val="0"/>
      <w:marTop w:val="0"/>
      <w:marBottom w:val="0"/>
      <w:divBdr>
        <w:top w:val="none" w:sz="0" w:space="0" w:color="auto"/>
        <w:left w:val="none" w:sz="0" w:space="0" w:color="auto"/>
        <w:bottom w:val="none" w:sz="0" w:space="0" w:color="auto"/>
        <w:right w:val="none" w:sz="0" w:space="0" w:color="auto"/>
      </w:divBdr>
    </w:div>
    <w:div w:id="654649193">
      <w:bodyDiv w:val="1"/>
      <w:marLeft w:val="0"/>
      <w:marRight w:val="0"/>
      <w:marTop w:val="0"/>
      <w:marBottom w:val="0"/>
      <w:divBdr>
        <w:top w:val="none" w:sz="0" w:space="0" w:color="auto"/>
        <w:left w:val="none" w:sz="0" w:space="0" w:color="auto"/>
        <w:bottom w:val="none" w:sz="0" w:space="0" w:color="auto"/>
        <w:right w:val="none" w:sz="0" w:space="0" w:color="auto"/>
      </w:divBdr>
    </w:div>
    <w:div w:id="654725211">
      <w:bodyDiv w:val="1"/>
      <w:marLeft w:val="0"/>
      <w:marRight w:val="0"/>
      <w:marTop w:val="0"/>
      <w:marBottom w:val="0"/>
      <w:divBdr>
        <w:top w:val="none" w:sz="0" w:space="0" w:color="auto"/>
        <w:left w:val="none" w:sz="0" w:space="0" w:color="auto"/>
        <w:bottom w:val="none" w:sz="0" w:space="0" w:color="auto"/>
        <w:right w:val="none" w:sz="0" w:space="0" w:color="auto"/>
      </w:divBdr>
    </w:div>
    <w:div w:id="654794919">
      <w:bodyDiv w:val="1"/>
      <w:marLeft w:val="0"/>
      <w:marRight w:val="0"/>
      <w:marTop w:val="0"/>
      <w:marBottom w:val="0"/>
      <w:divBdr>
        <w:top w:val="none" w:sz="0" w:space="0" w:color="auto"/>
        <w:left w:val="none" w:sz="0" w:space="0" w:color="auto"/>
        <w:bottom w:val="none" w:sz="0" w:space="0" w:color="auto"/>
        <w:right w:val="none" w:sz="0" w:space="0" w:color="auto"/>
      </w:divBdr>
    </w:div>
    <w:div w:id="655884548">
      <w:bodyDiv w:val="1"/>
      <w:marLeft w:val="0"/>
      <w:marRight w:val="0"/>
      <w:marTop w:val="0"/>
      <w:marBottom w:val="0"/>
      <w:divBdr>
        <w:top w:val="none" w:sz="0" w:space="0" w:color="auto"/>
        <w:left w:val="none" w:sz="0" w:space="0" w:color="auto"/>
        <w:bottom w:val="none" w:sz="0" w:space="0" w:color="auto"/>
        <w:right w:val="none" w:sz="0" w:space="0" w:color="auto"/>
      </w:divBdr>
    </w:div>
    <w:div w:id="655885616">
      <w:bodyDiv w:val="1"/>
      <w:marLeft w:val="0"/>
      <w:marRight w:val="0"/>
      <w:marTop w:val="0"/>
      <w:marBottom w:val="0"/>
      <w:divBdr>
        <w:top w:val="none" w:sz="0" w:space="0" w:color="auto"/>
        <w:left w:val="none" w:sz="0" w:space="0" w:color="auto"/>
        <w:bottom w:val="none" w:sz="0" w:space="0" w:color="auto"/>
        <w:right w:val="none" w:sz="0" w:space="0" w:color="auto"/>
      </w:divBdr>
    </w:div>
    <w:div w:id="655916434">
      <w:bodyDiv w:val="1"/>
      <w:marLeft w:val="0"/>
      <w:marRight w:val="0"/>
      <w:marTop w:val="0"/>
      <w:marBottom w:val="0"/>
      <w:divBdr>
        <w:top w:val="none" w:sz="0" w:space="0" w:color="auto"/>
        <w:left w:val="none" w:sz="0" w:space="0" w:color="auto"/>
        <w:bottom w:val="none" w:sz="0" w:space="0" w:color="auto"/>
        <w:right w:val="none" w:sz="0" w:space="0" w:color="auto"/>
      </w:divBdr>
    </w:div>
    <w:div w:id="655963794">
      <w:bodyDiv w:val="1"/>
      <w:marLeft w:val="0"/>
      <w:marRight w:val="0"/>
      <w:marTop w:val="0"/>
      <w:marBottom w:val="0"/>
      <w:divBdr>
        <w:top w:val="none" w:sz="0" w:space="0" w:color="auto"/>
        <w:left w:val="none" w:sz="0" w:space="0" w:color="auto"/>
        <w:bottom w:val="none" w:sz="0" w:space="0" w:color="auto"/>
        <w:right w:val="none" w:sz="0" w:space="0" w:color="auto"/>
      </w:divBdr>
    </w:div>
    <w:div w:id="656493213">
      <w:bodyDiv w:val="1"/>
      <w:marLeft w:val="0"/>
      <w:marRight w:val="0"/>
      <w:marTop w:val="0"/>
      <w:marBottom w:val="0"/>
      <w:divBdr>
        <w:top w:val="none" w:sz="0" w:space="0" w:color="auto"/>
        <w:left w:val="none" w:sz="0" w:space="0" w:color="auto"/>
        <w:bottom w:val="none" w:sz="0" w:space="0" w:color="auto"/>
        <w:right w:val="none" w:sz="0" w:space="0" w:color="auto"/>
      </w:divBdr>
    </w:div>
    <w:div w:id="656609665">
      <w:bodyDiv w:val="1"/>
      <w:marLeft w:val="0"/>
      <w:marRight w:val="0"/>
      <w:marTop w:val="0"/>
      <w:marBottom w:val="0"/>
      <w:divBdr>
        <w:top w:val="none" w:sz="0" w:space="0" w:color="auto"/>
        <w:left w:val="none" w:sz="0" w:space="0" w:color="auto"/>
        <w:bottom w:val="none" w:sz="0" w:space="0" w:color="auto"/>
        <w:right w:val="none" w:sz="0" w:space="0" w:color="auto"/>
      </w:divBdr>
    </w:div>
    <w:div w:id="656612698">
      <w:bodyDiv w:val="1"/>
      <w:marLeft w:val="0"/>
      <w:marRight w:val="0"/>
      <w:marTop w:val="0"/>
      <w:marBottom w:val="0"/>
      <w:divBdr>
        <w:top w:val="none" w:sz="0" w:space="0" w:color="auto"/>
        <w:left w:val="none" w:sz="0" w:space="0" w:color="auto"/>
        <w:bottom w:val="none" w:sz="0" w:space="0" w:color="auto"/>
        <w:right w:val="none" w:sz="0" w:space="0" w:color="auto"/>
      </w:divBdr>
    </w:div>
    <w:div w:id="656686321">
      <w:bodyDiv w:val="1"/>
      <w:marLeft w:val="0"/>
      <w:marRight w:val="0"/>
      <w:marTop w:val="0"/>
      <w:marBottom w:val="0"/>
      <w:divBdr>
        <w:top w:val="none" w:sz="0" w:space="0" w:color="auto"/>
        <w:left w:val="none" w:sz="0" w:space="0" w:color="auto"/>
        <w:bottom w:val="none" w:sz="0" w:space="0" w:color="auto"/>
        <w:right w:val="none" w:sz="0" w:space="0" w:color="auto"/>
      </w:divBdr>
    </w:div>
    <w:div w:id="656763696">
      <w:bodyDiv w:val="1"/>
      <w:marLeft w:val="0"/>
      <w:marRight w:val="0"/>
      <w:marTop w:val="0"/>
      <w:marBottom w:val="0"/>
      <w:divBdr>
        <w:top w:val="none" w:sz="0" w:space="0" w:color="auto"/>
        <w:left w:val="none" w:sz="0" w:space="0" w:color="auto"/>
        <w:bottom w:val="none" w:sz="0" w:space="0" w:color="auto"/>
        <w:right w:val="none" w:sz="0" w:space="0" w:color="auto"/>
      </w:divBdr>
    </w:div>
    <w:div w:id="656879259">
      <w:bodyDiv w:val="1"/>
      <w:marLeft w:val="0"/>
      <w:marRight w:val="0"/>
      <w:marTop w:val="0"/>
      <w:marBottom w:val="0"/>
      <w:divBdr>
        <w:top w:val="none" w:sz="0" w:space="0" w:color="auto"/>
        <w:left w:val="none" w:sz="0" w:space="0" w:color="auto"/>
        <w:bottom w:val="none" w:sz="0" w:space="0" w:color="auto"/>
        <w:right w:val="none" w:sz="0" w:space="0" w:color="auto"/>
      </w:divBdr>
    </w:div>
    <w:div w:id="657076685">
      <w:bodyDiv w:val="1"/>
      <w:marLeft w:val="0"/>
      <w:marRight w:val="0"/>
      <w:marTop w:val="0"/>
      <w:marBottom w:val="0"/>
      <w:divBdr>
        <w:top w:val="none" w:sz="0" w:space="0" w:color="auto"/>
        <w:left w:val="none" w:sz="0" w:space="0" w:color="auto"/>
        <w:bottom w:val="none" w:sz="0" w:space="0" w:color="auto"/>
        <w:right w:val="none" w:sz="0" w:space="0" w:color="auto"/>
      </w:divBdr>
    </w:div>
    <w:div w:id="657811585">
      <w:bodyDiv w:val="1"/>
      <w:marLeft w:val="0"/>
      <w:marRight w:val="0"/>
      <w:marTop w:val="0"/>
      <w:marBottom w:val="0"/>
      <w:divBdr>
        <w:top w:val="none" w:sz="0" w:space="0" w:color="auto"/>
        <w:left w:val="none" w:sz="0" w:space="0" w:color="auto"/>
        <w:bottom w:val="none" w:sz="0" w:space="0" w:color="auto"/>
        <w:right w:val="none" w:sz="0" w:space="0" w:color="auto"/>
      </w:divBdr>
    </w:div>
    <w:div w:id="658389006">
      <w:bodyDiv w:val="1"/>
      <w:marLeft w:val="0"/>
      <w:marRight w:val="0"/>
      <w:marTop w:val="0"/>
      <w:marBottom w:val="0"/>
      <w:divBdr>
        <w:top w:val="none" w:sz="0" w:space="0" w:color="auto"/>
        <w:left w:val="none" w:sz="0" w:space="0" w:color="auto"/>
        <w:bottom w:val="none" w:sz="0" w:space="0" w:color="auto"/>
        <w:right w:val="none" w:sz="0" w:space="0" w:color="auto"/>
      </w:divBdr>
    </w:div>
    <w:div w:id="658655970">
      <w:bodyDiv w:val="1"/>
      <w:marLeft w:val="0"/>
      <w:marRight w:val="0"/>
      <w:marTop w:val="0"/>
      <w:marBottom w:val="0"/>
      <w:divBdr>
        <w:top w:val="none" w:sz="0" w:space="0" w:color="auto"/>
        <w:left w:val="none" w:sz="0" w:space="0" w:color="auto"/>
        <w:bottom w:val="none" w:sz="0" w:space="0" w:color="auto"/>
        <w:right w:val="none" w:sz="0" w:space="0" w:color="auto"/>
      </w:divBdr>
    </w:div>
    <w:div w:id="658734125">
      <w:bodyDiv w:val="1"/>
      <w:marLeft w:val="0"/>
      <w:marRight w:val="0"/>
      <w:marTop w:val="0"/>
      <w:marBottom w:val="0"/>
      <w:divBdr>
        <w:top w:val="none" w:sz="0" w:space="0" w:color="auto"/>
        <w:left w:val="none" w:sz="0" w:space="0" w:color="auto"/>
        <w:bottom w:val="none" w:sz="0" w:space="0" w:color="auto"/>
        <w:right w:val="none" w:sz="0" w:space="0" w:color="auto"/>
      </w:divBdr>
    </w:div>
    <w:div w:id="659038325">
      <w:bodyDiv w:val="1"/>
      <w:marLeft w:val="0"/>
      <w:marRight w:val="0"/>
      <w:marTop w:val="0"/>
      <w:marBottom w:val="0"/>
      <w:divBdr>
        <w:top w:val="none" w:sz="0" w:space="0" w:color="auto"/>
        <w:left w:val="none" w:sz="0" w:space="0" w:color="auto"/>
        <w:bottom w:val="none" w:sz="0" w:space="0" w:color="auto"/>
        <w:right w:val="none" w:sz="0" w:space="0" w:color="auto"/>
      </w:divBdr>
    </w:div>
    <w:div w:id="659116367">
      <w:bodyDiv w:val="1"/>
      <w:marLeft w:val="0"/>
      <w:marRight w:val="0"/>
      <w:marTop w:val="0"/>
      <w:marBottom w:val="0"/>
      <w:divBdr>
        <w:top w:val="none" w:sz="0" w:space="0" w:color="auto"/>
        <w:left w:val="none" w:sz="0" w:space="0" w:color="auto"/>
        <w:bottom w:val="none" w:sz="0" w:space="0" w:color="auto"/>
        <w:right w:val="none" w:sz="0" w:space="0" w:color="auto"/>
      </w:divBdr>
    </w:div>
    <w:div w:id="659163043">
      <w:bodyDiv w:val="1"/>
      <w:marLeft w:val="0"/>
      <w:marRight w:val="0"/>
      <w:marTop w:val="0"/>
      <w:marBottom w:val="0"/>
      <w:divBdr>
        <w:top w:val="none" w:sz="0" w:space="0" w:color="auto"/>
        <w:left w:val="none" w:sz="0" w:space="0" w:color="auto"/>
        <w:bottom w:val="none" w:sz="0" w:space="0" w:color="auto"/>
        <w:right w:val="none" w:sz="0" w:space="0" w:color="auto"/>
      </w:divBdr>
    </w:div>
    <w:div w:id="659236070">
      <w:bodyDiv w:val="1"/>
      <w:marLeft w:val="0"/>
      <w:marRight w:val="0"/>
      <w:marTop w:val="0"/>
      <w:marBottom w:val="0"/>
      <w:divBdr>
        <w:top w:val="none" w:sz="0" w:space="0" w:color="auto"/>
        <w:left w:val="none" w:sz="0" w:space="0" w:color="auto"/>
        <w:bottom w:val="none" w:sz="0" w:space="0" w:color="auto"/>
        <w:right w:val="none" w:sz="0" w:space="0" w:color="auto"/>
      </w:divBdr>
    </w:div>
    <w:div w:id="659423938">
      <w:bodyDiv w:val="1"/>
      <w:marLeft w:val="0"/>
      <w:marRight w:val="0"/>
      <w:marTop w:val="0"/>
      <w:marBottom w:val="0"/>
      <w:divBdr>
        <w:top w:val="none" w:sz="0" w:space="0" w:color="auto"/>
        <w:left w:val="none" w:sz="0" w:space="0" w:color="auto"/>
        <w:bottom w:val="none" w:sz="0" w:space="0" w:color="auto"/>
        <w:right w:val="none" w:sz="0" w:space="0" w:color="auto"/>
      </w:divBdr>
    </w:div>
    <w:div w:id="659777514">
      <w:bodyDiv w:val="1"/>
      <w:marLeft w:val="0"/>
      <w:marRight w:val="0"/>
      <w:marTop w:val="0"/>
      <w:marBottom w:val="0"/>
      <w:divBdr>
        <w:top w:val="none" w:sz="0" w:space="0" w:color="auto"/>
        <w:left w:val="none" w:sz="0" w:space="0" w:color="auto"/>
        <w:bottom w:val="none" w:sz="0" w:space="0" w:color="auto"/>
        <w:right w:val="none" w:sz="0" w:space="0" w:color="auto"/>
      </w:divBdr>
    </w:div>
    <w:div w:id="659818499">
      <w:bodyDiv w:val="1"/>
      <w:marLeft w:val="0"/>
      <w:marRight w:val="0"/>
      <w:marTop w:val="0"/>
      <w:marBottom w:val="0"/>
      <w:divBdr>
        <w:top w:val="none" w:sz="0" w:space="0" w:color="auto"/>
        <w:left w:val="none" w:sz="0" w:space="0" w:color="auto"/>
        <w:bottom w:val="none" w:sz="0" w:space="0" w:color="auto"/>
        <w:right w:val="none" w:sz="0" w:space="0" w:color="auto"/>
      </w:divBdr>
    </w:div>
    <w:div w:id="659843797">
      <w:bodyDiv w:val="1"/>
      <w:marLeft w:val="0"/>
      <w:marRight w:val="0"/>
      <w:marTop w:val="0"/>
      <w:marBottom w:val="0"/>
      <w:divBdr>
        <w:top w:val="none" w:sz="0" w:space="0" w:color="auto"/>
        <w:left w:val="none" w:sz="0" w:space="0" w:color="auto"/>
        <w:bottom w:val="none" w:sz="0" w:space="0" w:color="auto"/>
        <w:right w:val="none" w:sz="0" w:space="0" w:color="auto"/>
      </w:divBdr>
    </w:div>
    <w:div w:id="659889396">
      <w:bodyDiv w:val="1"/>
      <w:marLeft w:val="0"/>
      <w:marRight w:val="0"/>
      <w:marTop w:val="0"/>
      <w:marBottom w:val="0"/>
      <w:divBdr>
        <w:top w:val="none" w:sz="0" w:space="0" w:color="auto"/>
        <w:left w:val="none" w:sz="0" w:space="0" w:color="auto"/>
        <w:bottom w:val="none" w:sz="0" w:space="0" w:color="auto"/>
        <w:right w:val="none" w:sz="0" w:space="0" w:color="auto"/>
      </w:divBdr>
    </w:div>
    <w:div w:id="660159528">
      <w:bodyDiv w:val="1"/>
      <w:marLeft w:val="0"/>
      <w:marRight w:val="0"/>
      <w:marTop w:val="0"/>
      <w:marBottom w:val="0"/>
      <w:divBdr>
        <w:top w:val="none" w:sz="0" w:space="0" w:color="auto"/>
        <w:left w:val="none" w:sz="0" w:space="0" w:color="auto"/>
        <w:bottom w:val="none" w:sz="0" w:space="0" w:color="auto"/>
        <w:right w:val="none" w:sz="0" w:space="0" w:color="auto"/>
      </w:divBdr>
    </w:div>
    <w:div w:id="660351413">
      <w:bodyDiv w:val="1"/>
      <w:marLeft w:val="0"/>
      <w:marRight w:val="0"/>
      <w:marTop w:val="0"/>
      <w:marBottom w:val="0"/>
      <w:divBdr>
        <w:top w:val="none" w:sz="0" w:space="0" w:color="auto"/>
        <w:left w:val="none" w:sz="0" w:space="0" w:color="auto"/>
        <w:bottom w:val="none" w:sz="0" w:space="0" w:color="auto"/>
        <w:right w:val="none" w:sz="0" w:space="0" w:color="auto"/>
      </w:divBdr>
    </w:div>
    <w:div w:id="660429583">
      <w:bodyDiv w:val="1"/>
      <w:marLeft w:val="0"/>
      <w:marRight w:val="0"/>
      <w:marTop w:val="0"/>
      <w:marBottom w:val="0"/>
      <w:divBdr>
        <w:top w:val="none" w:sz="0" w:space="0" w:color="auto"/>
        <w:left w:val="none" w:sz="0" w:space="0" w:color="auto"/>
        <w:bottom w:val="none" w:sz="0" w:space="0" w:color="auto"/>
        <w:right w:val="none" w:sz="0" w:space="0" w:color="auto"/>
      </w:divBdr>
    </w:div>
    <w:div w:id="660811350">
      <w:bodyDiv w:val="1"/>
      <w:marLeft w:val="0"/>
      <w:marRight w:val="0"/>
      <w:marTop w:val="0"/>
      <w:marBottom w:val="0"/>
      <w:divBdr>
        <w:top w:val="none" w:sz="0" w:space="0" w:color="auto"/>
        <w:left w:val="none" w:sz="0" w:space="0" w:color="auto"/>
        <w:bottom w:val="none" w:sz="0" w:space="0" w:color="auto"/>
        <w:right w:val="none" w:sz="0" w:space="0" w:color="auto"/>
      </w:divBdr>
    </w:div>
    <w:div w:id="661354388">
      <w:bodyDiv w:val="1"/>
      <w:marLeft w:val="0"/>
      <w:marRight w:val="0"/>
      <w:marTop w:val="0"/>
      <w:marBottom w:val="0"/>
      <w:divBdr>
        <w:top w:val="none" w:sz="0" w:space="0" w:color="auto"/>
        <w:left w:val="none" w:sz="0" w:space="0" w:color="auto"/>
        <w:bottom w:val="none" w:sz="0" w:space="0" w:color="auto"/>
        <w:right w:val="none" w:sz="0" w:space="0" w:color="auto"/>
      </w:divBdr>
    </w:div>
    <w:div w:id="661394034">
      <w:bodyDiv w:val="1"/>
      <w:marLeft w:val="0"/>
      <w:marRight w:val="0"/>
      <w:marTop w:val="0"/>
      <w:marBottom w:val="0"/>
      <w:divBdr>
        <w:top w:val="none" w:sz="0" w:space="0" w:color="auto"/>
        <w:left w:val="none" w:sz="0" w:space="0" w:color="auto"/>
        <w:bottom w:val="none" w:sz="0" w:space="0" w:color="auto"/>
        <w:right w:val="none" w:sz="0" w:space="0" w:color="auto"/>
      </w:divBdr>
    </w:div>
    <w:div w:id="661546773">
      <w:bodyDiv w:val="1"/>
      <w:marLeft w:val="0"/>
      <w:marRight w:val="0"/>
      <w:marTop w:val="0"/>
      <w:marBottom w:val="0"/>
      <w:divBdr>
        <w:top w:val="none" w:sz="0" w:space="0" w:color="auto"/>
        <w:left w:val="none" w:sz="0" w:space="0" w:color="auto"/>
        <w:bottom w:val="none" w:sz="0" w:space="0" w:color="auto"/>
        <w:right w:val="none" w:sz="0" w:space="0" w:color="auto"/>
      </w:divBdr>
    </w:div>
    <w:div w:id="661737979">
      <w:bodyDiv w:val="1"/>
      <w:marLeft w:val="0"/>
      <w:marRight w:val="0"/>
      <w:marTop w:val="0"/>
      <w:marBottom w:val="0"/>
      <w:divBdr>
        <w:top w:val="none" w:sz="0" w:space="0" w:color="auto"/>
        <w:left w:val="none" w:sz="0" w:space="0" w:color="auto"/>
        <w:bottom w:val="none" w:sz="0" w:space="0" w:color="auto"/>
        <w:right w:val="none" w:sz="0" w:space="0" w:color="auto"/>
      </w:divBdr>
    </w:div>
    <w:div w:id="662051568">
      <w:bodyDiv w:val="1"/>
      <w:marLeft w:val="0"/>
      <w:marRight w:val="0"/>
      <w:marTop w:val="0"/>
      <w:marBottom w:val="0"/>
      <w:divBdr>
        <w:top w:val="none" w:sz="0" w:space="0" w:color="auto"/>
        <w:left w:val="none" w:sz="0" w:space="0" w:color="auto"/>
        <w:bottom w:val="none" w:sz="0" w:space="0" w:color="auto"/>
        <w:right w:val="none" w:sz="0" w:space="0" w:color="auto"/>
      </w:divBdr>
    </w:div>
    <w:div w:id="662127308">
      <w:bodyDiv w:val="1"/>
      <w:marLeft w:val="0"/>
      <w:marRight w:val="0"/>
      <w:marTop w:val="0"/>
      <w:marBottom w:val="0"/>
      <w:divBdr>
        <w:top w:val="none" w:sz="0" w:space="0" w:color="auto"/>
        <w:left w:val="none" w:sz="0" w:space="0" w:color="auto"/>
        <w:bottom w:val="none" w:sz="0" w:space="0" w:color="auto"/>
        <w:right w:val="none" w:sz="0" w:space="0" w:color="auto"/>
      </w:divBdr>
    </w:div>
    <w:div w:id="662243568">
      <w:bodyDiv w:val="1"/>
      <w:marLeft w:val="0"/>
      <w:marRight w:val="0"/>
      <w:marTop w:val="0"/>
      <w:marBottom w:val="0"/>
      <w:divBdr>
        <w:top w:val="none" w:sz="0" w:space="0" w:color="auto"/>
        <w:left w:val="none" w:sz="0" w:space="0" w:color="auto"/>
        <w:bottom w:val="none" w:sz="0" w:space="0" w:color="auto"/>
        <w:right w:val="none" w:sz="0" w:space="0" w:color="auto"/>
      </w:divBdr>
    </w:div>
    <w:div w:id="662396517">
      <w:bodyDiv w:val="1"/>
      <w:marLeft w:val="0"/>
      <w:marRight w:val="0"/>
      <w:marTop w:val="0"/>
      <w:marBottom w:val="0"/>
      <w:divBdr>
        <w:top w:val="none" w:sz="0" w:space="0" w:color="auto"/>
        <w:left w:val="none" w:sz="0" w:space="0" w:color="auto"/>
        <w:bottom w:val="none" w:sz="0" w:space="0" w:color="auto"/>
        <w:right w:val="none" w:sz="0" w:space="0" w:color="auto"/>
      </w:divBdr>
    </w:div>
    <w:div w:id="662709312">
      <w:bodyDiv w:val="1"/>
      <w:marLeft w:val="0"/>
      <w:marRight w:val="0"/>
      <w:marTop w:val="0"/>
      <w:marBottom w:val="0"/>
      <w:divBdr>
        <w:top w:val="none" w:sz="0" w:space="0" w:color="auto"/>
        <w:left w:val="none" w:sz="0" w:space="0" w:color="auto"/>
        <w:bottom w:val="none" w:sz="0" w:space="0" w:color="auto"/>
        <w:right w:val="none" w:sz="0" w:space="0" w:color="auto"/>
      </w:divBdr>
    </w:div>
    <w:div w:id="662779990">
      <w:bodyDiv w:val="1"/>
      <w:marLeft w:val="0"/>
      <w:marRight w:val="0"/>
      <w:marTop w:val="0"/>
      <w:marBottom w:val="0"/>
      <w:divBdr>
        <w:top w:val="none" w:sz="0" w:space="0" w:color="auto"/>
        <w:left w:val="none" w:sz="0" w:space="0" w:color="auto"/>
        <w:bottom w:val="none" w:sz="0" w:space="0" w:color="auto"/>
        <w:right w:val="none" w:sz="0" w:space="0" w:color="auto"/>
      </w:divBdr>
    </w:div>
    <w:div w:id="662899179">
      <w:bodyDiv w:val="1"/>
      <w:marLeft w:val="0"/>
      <w:marRight w:val="0"/>
      <w:marTop w:val="0"/>
      <w:marBottom w:val="0"/>
      <w:divBdr>
        <w:top w:val="none" w:sz="0" w:space="0" w:color="auto"/>
        <w:left w:val="none" w:sz="0" w:space="0" w:color="auto"/>
        <w:bottom w:val="none" w:sz="0" w:space="0" w:color="auto"/>
        <w:right w:val="none" w:sz="0" w:space="0" w:color="auto"/>
      </w:divBdr>
    </w:div>
    <w:div w:id="663363971">
      <w:bodyDiv w:val="1"/>
      <w:marLeft w:val="0"/>
      <w:marRight w:val="0"/>
      <w:marTop w:val="0"/>
      <w:marBottom w:val="0"/>
      <w:divBdr>
        <w:top w:val="none" w:sz="0" w:space="0" w:color="auto"/>
        <w:left w:val="none" w:sz="0" w:space="0" w:color="auto"/>
        <w:bottom w:val="none" w:sz="0" w:space="0" w:color="auto"/>
        <w:right w:val="none" w:sz="0" w:space="0" w:color="auto"/>
      </w:divBdr>
    </w:div>
    <w:div w:id="663431955">
      <w:bodyDiv w:val="1"/>
      <w:marLeft w:val="0"/>
      <w:marRight w:val="0"/>
      <w:marTop w:val="0"/>
      <w:marBottom w:val="0"/>
      <w:divBdr>
        <w:top w:val="none" w:sz="0" w:space="0" w:color="auto"/>
        <w:left w:val="none" w:sz="0" w:space="0" w:color="auto"/>
        <w:bottom w:val="none" w:sz="0" w:space="0" w:color="auto"/>
        <w:right w:val="none" w:sz="0" w:space="0" w:color="auto"/>
      </w:divBdr>
    </w:div>
    <w:div w:id="663511541">
      <w:bodyDiv w:val="1"/>
      <w:marLeft w:val="0"/>
      <w:marRight w:val="0"/>
      <w:marTop w:val="0"/>
      <w:marBottom w:val="0"/>
      <w:divBdr>
        <w:top w:val="none" w:sz="0" w:space="0" w:color="auto"/>
        <w:left w:val="none" w:sz="0" w:space="0" w:color="auto"/>
        <w:bottom w:val="none" w:sz="0" w:space="0" w:color="auto"/>
        <w:right w:val="none" w:sz="0" w:space="0" w:color="auto"/>
      </w:divBdr>
    </w:div>
    <w:div w:id="663708716">
      <w:bodyDiv w:val="1"/>
      <w:marLeft w:val="0"/>
      <w:marRight w:val="0"/>
      <w:marTop w:val="0"/>
      <w:marBottom w:val="0"/>
      <w:divBdr>
        <w:top w:val="none" w:sz="0" w:space="0" w:color="auto"/>
        <w:left w:val="none" w:sz="0" w:space="0" w:color="auto"/>
        <w:bottom w:val="none" w:sz="0" w:space="0" w:color="auto"/>
        <w:right w:val="none" w:sz="0" w:space="0" w:color="auto"/>
      </w:divBdr>
    </w:div>
    <w:div w:id="664280274">
      <w:bodyDiv w:val="1"/>
      <w:marLeft w:val="0"/>
      <w:marRight w:val="0"/>
      <w:marTop w:val="0"/>
      <w:marBottom w:val="0"/>
      <w:divBdr>
        <w:top w:val="none" w:sz="0" w:space="0" w:color="auto"/>
        <w:left w:val="none" w:sz="0" w:space="0" w:color="auto"/>
        <w:bottom w:val="none" w:sz="0" w:space="0" w:color="auto"/>
        <w:right w:val="none" w:sz="0" w:space="0" w:color="auto"/>
      </w:divBdr>
    </w:div>
    <w:div w:id="665015248">
      <w:bodyDiv w:val="1"/>
      <w:marLeft w:val="0"/>
      <w:marRight w:val="0"/>
      <w:marTop w:val="0"/>
      <w:marBottom w:val="0"/>
      <w:divBdr>
        <w:top w:val="none" w:sz="0" w:space="0" w:color="auto"/>
        <w:left w:val="none" w:sz="0" w:space="0" w:color="auto"/>
        <w:bottom w:val="none" w:sz="0" w:space="0" w:color="auto"/>
        <w:right w:val="none" w:sz="0" w:space="0" w:color="auto"/>
      </w:divBdr>
    </w:div>
    <w:div w:id="665016045">
      <w:bodyDiv w:val="1"/>
      <w:marLeft w:val="0"/>
      <w:marRight w:val="0"/>
      <w:marTop w:val="0"/>
      <w:marBottom w:val="0"/>
      <w:divBdr>
        <w:top w:val="none" w:sz="0" w:space="0" w:color="auto"/>
        <w:left w:val="none" w:sz="0" w:space="0" w:color="auto"/>
        <w:bottom w:val="none" w:sz="0" w:space="0" w:color="auto"/>
        <w:right w:val="none" w:sz="0" w:space="0" w:color="auto"/>
      </w:divBdr>
    </w:div>
    <w:div w:id="666248930">
      <w:bodyDiv w:val="1"/>
      <w:marLeft w:val="0"/>
      <w:marRight w:val="0"/>
      <w:marTop w:val="0"/>
      <w:marBottom w:val="0"/>
      <w:divBdr>
        <w:top w:val="none" w:sz="0" w:space="0" w:color="auto"/>
        <w:left w:val="none" w:sz="0" w:space="0" w:color="auto"/>
        <w:bottom w:val="none" w:sz="0" w:space="0" w:color="auto"/>
        <w:right w:val="none" w:sz="0" w:space="0" w:color="auto"/>
      </w:divBdr>
    </w:div>
    <w:div w:id="666372770">
      <w:bodyDiv w:val="1"/>
      <w:marLeft w:val="0"/>
      <w:marRight w:val="0"/>
      <w:marTop w:val="0"/>
      <w:marBottom w:val="0"/>
      <w:divBdr>
        <w:top w:val="none" w:sz="0" w:space="0" w:color="auto"/>
        <w:left w:val="none" w:sz="0" w:space="0" w:color="auto"/>
        <w:bottom w:val="none" w:sz="0" w:space="0" w:color="auto"/>
        <w:right w:val="none" w:sz="0" w:space="0" w:color="auto"/>
      </w:divBdr>
    </w:div>
    <w:div w:id="667053081">
      <w:bodyDiv w:val="1"/>
      <w:marLeft w:val="0"/>
      <w:marRight w:val="0"/>
      <w:marTop w:val="0"/>
      <w:marBottom w:val="0"/>
      <w:divBdr>
        <w:top w:val="none" w:sz="0" w:space="0" w:color="auto"/>
        <w:left w:val="none" w:sz="0" w:space="0" w:color="auto"/>
        <w:bottom w:val="none" w:sz="0" w:space="0" w:color="auto"/>
        <w:right w:val="none" w:sz="0" w:space="0" w:color="auto"/>
      </w:divBdr>
    </w:div>
    <w:div w:id="667176700">
      <w:bodyDiv w:val="1"/>
      <w:marLeft w:val="0"/>
      <w:marRight w:val="0"/>
      <w:marTop w:val="0"/>
      <w:marBottom w:val="0"/>
      <w:divBdr>
        <w:top w:val="none" w:sz="0" w:space="0" w:color="auto"/>
        <w:left w:val="none" w:sz="0" w:space="0" w:color="auto"/>
        <w:bottom w:val="none" w:sz="0" w:space="0" w:color="auto"/>
        <w:right w:val="none" w:sz="0" w:space="0" w:color="auto"/>
      </w:divBdr>
    </w:div>
    <w:div w:id="667484741">
      <w:bodyDiv w:val="1"/>
      <w:marLeft w:val="0"/>
      <w:marRight w:val="0"/>
      <w:marTop w:val="0"/>
      <w:marBottom w:val="0"/>
      <w:divBdr>
        <w:top w:val="none" w:sz="0" w:space="0" w:color="auto"/>
        <w:left w:val="none" w:sz="0" w:space="0" w:color="auto"/>
        <w:bottom w:val="none" w:sz="0" w:space="0" w:color="auto"/>
        <w:right w:val="none" w:sz="0" w:space="0" w:color="auto"/>
      </w:divBdr>
    </w:div>
    <w:div w:id="667633098">
      <w:bodyDiv w:val="1"/>
      <w:marLeft w:val="0"/>
      <w:marRight w:val="0"/>
      <w:marTop w:val="0"/>
      <w:marBottom w:val="0"/>
      <w:divBdr>
        <w:top w:val="none" w:sz="0" w:space="0" w:color="auto"/>
        <w:left w:val="none" w:sz="0" w:space="0" w:color="auto"/>
        <w:bottom w:val="none" w:sz="0" w:space="0" w:color="auto"/>
        <w:right w:val="none" w:sz="0" w:space="0" w:color="auto"/>
      </w:divBdr>
    </w:div>
    <w:div w:id="668018836">
      <w:bodyDiv w:val="1"/>
      <w:marLeft w:val="0"/>
      <w:marRight w:val="0"/>
      <w:marTop w:val="0"/>
      <w:marBottom w:val="0"/>
      <w:divBdr>
        <w:top w:val="none" w:sz="0" w:space="0" w:color="auto"/>
        <w:left w:val="none" w:sz="0" w:space="0" w:color="auto"/>
        <w:bottom w:val="none" w:sz="0" w:space="0" w:color="auto"/>
        <w:right w:val="none" w:sz="0" w:space="0" w:color="auto"/>
      </w:divBdr>
    </w:div>
    <w:div w:id="668099954">
      <w:bodyDiv w:val="1"/>
      <w:marLeft w:val="0"/>
      <w:marRight w:val="0"/>
      <w:marTop w:val="0"/>
      <w:marBottom w:val="0"/>
      <w:divBdr>
        <w:top w:val="none" w:sz="0" w:space="0" w:color="auto"/>
        <w:left w:val="none" w:sz="0" w:space="0" w:color="auto"/>
        <w:bottom w:val="none" w:sz="0" w:space="0" w:color="auto"/>
        <w:right w:val="none" w:sz="0" w:space="0" w:color="auto"/>
      </w:divBdr>
    </w:div>
    <w:div w:id="668405985">
      <w:bodyDiv w:val="1"/>
      <w:marLeft w:val="0"/>
      <w:marRight w:val="0"/>
      <w:marTop w:val="0"/>
      <w:marBottom w:val="0"/>
      <w:divBdr>
        <w:top w:val="none" w:sz="0" w:space="0" w:color="auto"/>
        <w:left w:val="none" w:sz="0" w:space="0" w:color="auto"/>
        <w:bottom w:val="none" w:sz="0" w:space="0" w:color="auto"/>
        <w:right w:val="none" w:sz="0" w:space="0" w:color="auto"/>
      </w:divBdr>
    </w:div>
    <w:div w:id="668867775">
      <w:bodyDiv w:val="1"/>
      <w:marLeft w:val="0"/>
      <w:marRight w:val="0"/>
      <w:marTop w:val="0"/>
      <w:marBottom w:val="0"/>
      <w:divBdr>
        <w:top w:val="none" w:sz="0" w:space="0" w:color="auto"/>
        <w:left w:val="none" w:sz="0" w:space="0" w:color="auto"/>
        <w:bottom w:val="none" w:sz="0" w:space="0" w:color="auto"/>
        <w:right w:val="none" w:sz="0" w:space="0" w:color="auto"/>
      </w:divBdr>
    </w:div>
    <w:div w:id="668946091">
      <w:bodyDiv w:val="1"/>
      <w:marLeft w:val="0"/>
      <w:marRight w:val="0"/>
      <w:marTop w:val="0"/>
      <w:marBottom w:val="0"/>
      <w:divBdr>
        <w:top w:val="none" w:sz="0" w:space="0" w:color="auto"/>
        <w:left w:val="none" w:sz="0" w:space="0" w:color="auto"/>
        <w:bottom w:val="none" w:sz="0" w:space="0" w:color="auto"/>
        <w:right w:val="none" w:sz="0" w:space="0" w:color="auto"/>
      </w:divBdr>
    </w:div>
    <w:div w:id="669018404">
      <w:bodyDiv w:val="1"/>
      <w:marLeft w:val="0"/>
      <w:marRight w:val="0"/>
      <w:marTop w:val="0"/>
      <w:marBottom w:val="0"/>
      <w:divBdr>
        <w:top w:val="none" w:sz="0" w:space="0" w:color="auto"/>
        <w:left w:val="none" w:sz="0" w:space="0" w:color="auto"/>
        <w:bottom w:val="none" w:sz="0" w:space="0" w:color="auto"/>
        <w:right w:val="none" w:sz="0" w:space="0" w:color="auto"/>
      </w:divBdr>
    </w:div>
    <w:div w:id="669023088">
      <w:bodyDiv w:val="1"/>
      <w:marLeft w:val="0"/>
      <w:marRight w:val="0"/>
      <w:marTop w:val="0"/>
      <w:marBottom w:val="0"/>
      <w:divBdr>
        <w:top w:val="none" w:sz="0" w:space="0" w:color="auto"/>
        <w:left w:val="none" w:sz="0" w:space="0" w:color="auto"/>
        <w:bottom w:val="none" w:sz="0" w:space="0" w:color="auto"/>
        <w:right w:val="none" w:sz="0" w:space="0" w:color="auto"/>
      </w:divBdr>
    </w:div>
    <w:div w:id="669138626">
      <w:bodyDiv w:val="1"/>
      <w:marLeft w:val="0"/>
      <w:marRight w:val="0"/>
      <w:marTop w:val="0"/>
      <w:marBottom w:val="0"/>
      <w:divBdr>
        <w:top w:val="none" w:sz="0" w:space="0" w:color="auto"/>
        <w:left w:val="none" w:sz="0" w:space="0" w:color="auto"/>
        <w:bottom w:val="none" w:sz="0" w:space="0" w:color="auto"/>
        <w:right w:val="none" w:sz="0" w:space="0" w:color="auto"/>
      </w:divBdr>
    </w:div>
    <w:div w:id="669140907">
      <w:bodyDiv w:val="1"/>
      <w:marLeft w:val="0"/>
      <w:marRight w:val="0"/>
      <w:marTop w:val="0"/>
      <w:marBottom w:val="0"/>
      <w:divBdr>
        <w:top w:val="none" w:sz="0" w:space="0" w:color="auto"/>
        <w:left w:val="none" w:sz="0" w:space="0" w:color="auto"/>
        <w:bottom w:val="none" w:sz="0" w:space="0" w:color="auto"/>
        <w:right w:val="none" w:sz="0" w:space="0" w:color="auto"/>
      </w:divBdr>
    </w:div>
    <w:div w:id="669141994">
      <w:bodyDiv w:val="1"/>
      <w:marLeft w:val="0"/>
      <w:marRight w:val="0"/>
      <w:marTop w:val="0"/>
      <w:marBottom w:val="0"/>
      <w:divBdr>
        <w:top w:val="none" w:sz="0" w:space="0" w:color="auto"/>
        <w:left w:val="none" w:sz="0" w:space="0" w:color="auto"/>
        <w:bottom w:val="none" w:sz="0" w:space="0" w:color="auto"/>
        <w:right w:val="none" w:sz="0" w:space="0" w:color="auto"/>
      </w:divBdr>
    </w:div>
    <w:div w:id="669212190">
      <w:bodyDiv w:val="1"/>
      <w:marLeft w:val="0"/>
      <w:marRight w:val="0"/>
      <w:marTop w:val="0"/>
      <w:marBottom w:val="0"/>
      <w:divBdr>
        <w:top w:val="none" w:sz="0" w:space="0" w:color="auto"/>
        <w:left w:val="none" w:sz="0" w:space="0" w:color="auto"/>
        <w:bottom w:val="none" w:sz="0" w:space="0" w:color="auto"/>
        <w:right w:val="none" w:sz="0" w:space="0" w:color="auto"/>
      </w:divBdr>
    </w:div>
    <w:div w:id="669529466">
      <w:bodyDiv w:val="1"/>
      <w:marLeft w:val="0"/>
      <w:marRight w:val="0"/>
      <w:marTop w:val="0"/>
      <w:marBottom w:val="0"/>
      <w:divBdr>
        <w:top w:val="none" w:sz="0" w:space="0" w:color="auto"/>
        <w:left w:val="none" w:sz="0" w:space="0" w:color="auto"/>
        <w:bottom w:val="none" w:sz="0" w:space="0" w:color="auto"/>
        <w:right w:val="none" w:sz="0" w:space="0" w:color="auto"/>
      </w:divBdr>
    </w:div>
    <w:div w:id="669603185">
      <w:bodyDiv w:val="1"/>
      <w:marLeft w:val="0"/>
      <w:marRight w:val="0"/>
      <w:marTop w:val="0"/>
      <w:marBottom w:val="0"/>
      <w:divBdr>
        <w:top w:val="none" w:sz="0" w:space="0" w:color="auto"/>
        <w:left w:val="none" w:sz="0" w:space="0" w:color="auto"/>
        <w:bottom w:val="none" w:sz="0" w:space="0" w:color="auto"/>
        <w:right w:val="none" w:sz="0" w:space="0" w:color="auto"/>
      </w:divBdr>
    </w:div>
    <w:div w:id="669992679">
      <w:bodyDiv w:val="1"/>
      <w:marLeft w:val="0"/>
      <w:marRight w:val="0"/>
      <w:marTop w:val="0"/>
      <w:marBottom w:val="0"/>
      <w:divBdr>
        <w:top w:val="none" w:sz="0" w:space="0" w:color="auto"/>
        <w:left w:val="none" w:sz="0" w:space="0" w:color="auto"/>
        <w:bottom w:val="none" w:sz="0" w:space="0" w:color="auto"/>
        <w:right w:val="none" w:sz="0" w:space="0" w:color="auto"/>
      </w:divBdr>
    </w:div>
    <w:div w:id="670063616">
      <w:bodyDiv w:val="1"/>
      <w:marLeft w:val="0"/>
      <w:marRight w:val="0"/>
      <w:marTop w:val="0"/>
      <w:marBottom w:val="0"/>
      <w:divBdr>
        <w:top w:val="none" w:sz="0" w:space="0" w:color="auto"/>
        <w:left w:val="none" w:sz="0" w:space="0" w:color="auto"/>
        <w:bottom w:val="none" w:sz="0" w:space="0" w:color="auto"/>
        <w:right w:val="none" w:sz="0" w:space="0" w:color="auto"/>
      </w:divBdr>
    </w:div>
    <w:div w:id="670106279">
      <w:bodyDiv w:val="1"/>
      <w:marLeft w:val="0"/>
      <w:marRight w:val="0"/>
      <w:marTop w:val="0"/>
      <w:marBottom w:val="0"/>
      <w:divBdr>
        <w:top w:val="none" w:sz="0" w:space="0" w:color="auto"/>
        <w:left w:val="none" w:sz="0" w:space="0" w:color="auto"/>
        <w:bottom w:val="none" w:sz="0" w:space="0" w:color="auto"/>
        <w:right w:val="none" w:sz="0" w:space="0" w:color="auto"/>
      </w:divBdr>
    </w:div>
    <w:div w:id="670450111">
      <w:bodyDiv w:val="1"/>
      <w:marLeft w:val="0"/>
      <w:marRight w:val="0"/>
      <w:marTop w:val="0"/>
      <w:marBottom w:val="0"/>
      <w:divBdr>
        <w:top w:val="none" w:sz="0" w:space="0" w:color="auto"/>
        <w:left w:val="none" w:sz="0" w:space="0" w:color="auto"/>
        <w:bottom w:val="none" w:sz="0" w:space="0" w:color="auto"/>
        <w:right w:val="none" w:sz="0" w:space="0" w:color="auto"/>
      </w:divBdr>
    </w:div>
    <w:div w:id="670648213">
      <w:bodyDiv w:val="1"/>
      <w:marLeft w:val="0"/>
      <w:marRight w:val="0"/>
      <w:marTop w:val="0"/>
      <w:marBottom w:val="0"/>
      <w:divBdr>
        <w:top w:val="none" w:sz="0" w:space="0" w:color="auto"/>
        <w:left w:val="none" w:sz="0" w:space="0" w:color="auto"/>
        <w:bottom w:val="none" w:sz="0" w:space="0" w:color="auto"/>
        <w:right w:val="none" w:sz="0" w:space="0" w:color="auto"/>
      </w:divBdr>
    </w:div>
    <w:div w:id="670764207">
      <w:bodyDiv w:val="1"/>
      <w:marLeft w:val="0"/>
      <w:marRight w:val="0"/>
      <w:marTop w:val="0"/>
      <w:marBottom w:val="0"/>
      <w:divBdr>
        <w:top w:val="none" w:sz="0" w:space="0" w:color="auto"/>
        <w:left w:val="none" w:sz="0" w:space="0" w:color="auto"/>
        <w:bottom w:val="none" w:sz="0" w:space="0" w:color="auto"/>
        <w:right w:val="none" w:sz="0" w:space="0" w:color="auto"/>
      </w:divBdr>
    </w:div>
    <w:div w:id="670839917">
      <w:bodyDiv w:val="1"/>
      <w:marLeft w:val="0"/>
      <w:marRight w:val="0"/>
      <w:marTop w:val="0"/>
      <w:marBottom w:val="0"/>
      <w:divBdr>
        <w:top w:val="none" w:sz="0" w:space="0" w:color="auto"/>
        <w:left w:val="none" w:sz="0" w:space="0" w:color="auto"/>
        <w:bottom w:val="none" w:sz="0" w:space="0" w:color="auto"/>
        <w:right w:val="none" w:sz="0" w:space="0" w:color="auto"/>
      </w:divBdr>
    </w:div>
    <w:div w:id="671025877">
      <w:bodyDiv w:val="1"/>
      <w:marLeft w:val="0"/>
      <w:marRight w:val="0"/>
      <w:marTop w:val="0"/>
      <w:marBottom w:val="0"/>
      <w:divBdr>
        <w:top w:val="none" w:sz="0" w:space="0" w:color="auto"/>
        <w:left w:val="none" w:sz="0" w:space="0" w:color="auto"/>
        <w:bottom w:val="none" w:sz="0" w:space="0" w:color="auto"/>
        <w:right w:val="none" w:sz="0" w:space="0" w:color="auto"/>
      </w:divBdr>
    </w:div>
    <w:div w:id="671180182">
      <w:bodyDiv w:val="1"/>
      <w:marLeft w:val="0"/>
      <w:marRight w:val="0"/>
      <w:marTop w:val="0"/>
      <w:marBottom w:val="0"/>
      <w:divBdr>
        <w:top w:val="none" w:sz="0" w:space="0" w:color="auto"/>
        <w:left w:val="none" w:sz="0" w:space="0" w:color="auto"/>
        <w:bottom w:val="none" w:sz="0" w:space="0" w:color="auto"/>
        <w:right w:val="none" w:sz="0" w:space="0" w:color="auto"/>
      </w:divBdr>
    </w:div>
    <w:div w:id="671185302">
      <w:bodyDiv w:val="1"/>
      <w:marLeft w:val="0"/>
      <w:marRight w:val="0"/>
      <w:marTop w:val="0"/>
      <w:marBottom w:val="0"/>
      <w:divBdr>
        <w:top w:val="none" w:sz="0" w:space="0" w:color="auto"/>
        <w:left w:val="none" w:sz="0" w:space="0" w:color="auto"/>
        <w:bottom w:val="none" w:sz="0" w:space="0" w:color="auto"/>
        <w:right w:val="none" w:sz="0" w:space="0" w:color="auto"/>
      </w:divBdr>
    </w:div>
    <w:div w:id="671372970">
      <w:bodyDiv w:val="1"/>
      <w:marLeft w:val="0"/>
      <w:marRight w:val="0"/>
      <w:marTop w:val="0"/>
      <w:marBottom w:val="0"/>
      <w:divBdr>
        <w:top w:val="none" w:sz="0" w:space="0" w:color="auto"/>
        <w:left w:val="none" w:sz="0" w:space="0" w:color="auto"/>
        <w:bottom w:val="none" w:sz="0" w:space="0" w:color="auto"/>
        <w:right w:val="none" w:sz="0" w:space="0" w:color="auto"/>
      </w:divBdr>
    </w:div>
    <w:div w:id="671488829">
      <w:bodyDiv w:val="1"/>
      <w:marLeft w:val="0"/>
      <w:marRight w:val="0"/>
      <w:marTop w:val="0"/>
      <w:marBottom w:val="0"/>
      <w:divBdr>
        <w:top w:val="none" w:sz="0" w:space="0" w:color="auto"/>
        <w:left w:val="none" w:sz="0" w:space="0" w:color="auto"/>
        <w:bottom w:val="none" w:sz="0" w:space="0" w:color="auto"/>
        <w:right w:val="none" w:sz="0" w:space="0" w:color="auto"/>
      </w:divBdr>
    </w:div>
    <w:div w:id="671641213">
      <w:bodyDiv w:val="1"/>
      <w:marLeft w:val="0"/>
      <w:marRight w:val="0"/>
      <w:marTop w:val="0"/>
      <w:marBottom w:val="0"/>
      <w:divBdr>
        <w:top w:val="none" w:sz="0" w:space="0" w:color="auto"/>
        <w:left w:val="none" w:sz="0" w:space="0" w:color="auto"/>
        <w:bottom w:val="none" w:sz="0" w:space="0" w:color="auto"/>
        <w:right w:val="none" w:sz="0" w:space="0" w:color="auto"/>
      </w:divBdr>
    </w:div>
    <w:div w:id="671758167">
      <w:bodyDiv w:val="1"/>
      <w:marLeft w:val="0"/>
      <w:marRight w:val="0"/>
      <w:marTop w:val="0"/>
      <w:marBottom w:val="0"/>
      <w:divBdr>
        <w:top w:val="none" w:sz="0" w:space="0" w:color="auto"/>
        <w:left w:val="none" w:sz="0" w:space="0" w:color="auto"/>
        <w:bottom w:val="none" w:sz="0" w:space="0" w:color="auto"/>
        <w:right w:val="none" w:sz="0" w:space="0" w:color="auto"/>
      </w:divBdr>
    </w:div>
    <w:div w:id="672143077">
      <w:bodyDiv w:val="1"/>
      <w:marLeft w:val="0"/>
      <w:marRight w:val="0"/>
      <w:marTop w:val="0"/>
      <w:marBottom w:val="0"/>
      <w:divBdr>
        <w:top w:val="none" w:sz="0" w:space="0" w:color="auto"/>
        <w:left w:val="none" w:sz="0" w:space="0" w:color="auto"/>
        <w:bottom w:val="none" w:sz="0" w:space="0" w:color="auto"/>
        <w:right w:val="none" w:sz="0" w:space="0" w:color="auto"/>
      </w:divBdr>
    </w:div>
    <w:div w:id="672268797">
      <w:bodyDiv w:val="1"/>
      <w:marLeft w:val="0"/>
      <w:marRight w:val="0"/>
      <w:marTop w:val="0"/>
      <w:marBottom w:val="0"/>
      <w:divBdr>
        <w:top w:val="none" w:sz="0" w:space="0" w:color="auto"/>
        <w:left w:val="none" w:sz="0" w:space="0" w:color="auto"/>
        <w:bottom w:val="none" w:sz="0" w:space="0" w:color="auto"/>
        <w:right w:val="none" w:sz="0" w:space="0" w:color="auto"/>
      </w:divBdr>
    </w:div>
    <w:div w:id="672411385">
      <w:bodyDiv w:val="1"/>
      <w:marLeft w:val="0"/>
      <w:marRight w:val="0"/>
      <w:marTop w:val="0"/>
      <w:marBottom w:val="0"/>
      <w:divBdr>
        <w:top w:val="none" w:sz="0" w:space="0" w:color="auto"/>
        <w:left w:val="none" w:sz="0" w:space="0" w:color="auto"/>
        <w:bottom w:val="none" w:sz="0" w:space="0" w:color="auto"/>
        <w:right w:val="none" w:sz="0" w:space="0" w:color="auto"/>
      </w:divBdr>
    </w:div>
    <w:div w:id="672534516">
      <w:bodyDiv w:val="1"/>
      <w:marLeft w:val="0"/>
      <w:marRight w:val="0"/>
      <w:marTop w:val="0"/>
      <w:marBottom w:val="0"/>
      <w:divBdr>
        <w:top w:val="none" w:sz="0" w:space="0" w:color="auto"/>
        <w:left w:val="none" w:sz="0" w:space="0" w:color="auto"/>
        <w:bottom w:val="none" w:sz="0" w:space="0" w:color="auto"/>
        <w:right w:val="none" w:sz="0" w:space="0" w:color="auto"/>
      </w:divBdr>
    </w:div>
    <w:div w:id="672562823">
      <w:bodyDiv w:val="1"/>
      <w:marLeft w:val="0"/>
      <w:marRight w:val="0"/>
      <w:marTop w:val="0"/>
      <w:marBottom w:val="0"/>
      <w:divBdr>
        <w:top w:val="none" w:sz="0" w:space="0" w:color="auto"/>
        <w:left w:val="none" w:sz="0" w:space="0" w:color="auto"/>
        <w:bottom w:val="none" w:sz="0" w:space="0" w:color="auto"/>
        <w:right w:val="none" w:sz="0" w:space="0" w:color="auto"/>
      </w:divBdr>
    </w:div>
    <w:div w:id="673071398">
      <w:bodyDiv w:val="1"/>
      <w:marLeft w:val="0"/>
      <w:marRight w:val="0"/>
      <w:marTop w:val="0"/>
      <w:marBottom w:val="0"/>
      <w:divBdr>
        <w:top w:val="none" w:sz="0" w:space="0" w:color="auto"/>
        <w:left w:val="none" w:sz="0" w:space="0" w:color="auto"/>
        <w:bottom w:val="none" w:sz="0" w:space="0" w:color="auto"/>
        <w:right w:val="none" w:sz="0" w:space="0" w:color="auto"/>
      </w:divBdr>
    </w:div>
    <w:div w:id="673266152">
      <w:bodyDiv w:val="1"/>
      <w:marLeft w:val="0"/>
      <w:marRight w:val="0"/>
      <w:marTop w:val="0"/>
      <w:marBottom w:val="0"/>
      <w:divBdr>
        <w:top w:val="none" w:sz="0" w:space="0" w:color="auto"/>
        <w:left w:val="none" w:sz="0" w:space="0" w:color="auto"/>
        <w:bottom w:val="none" w:sz="0" w:space="0" w:color="auto"/>
        <w:right w:val="none" w:sz="0" w:space="0" w:color="auto"/>
      </w:divBdr>
    </w:div>
    <w:div w:id="673653665">
      <w:bodyDiv w:val="1"/>
      <w:marLeft w:val="0"/>
      <w:marRight w:val="0"/>
      <w:marTop w:val="0"/>
      <w:marBottom w:val="0"/>
      <w:divBdr>
        <w:top w:val="none" w:sz="0" w:space="0" w:color="auto"/>
        <w:left w:val="none" w:sz="0" w:space="0" w:color="auto"/>
        <w:bottom w:val="none" w:sz="0" w:space="0" w:color="auto"/>
        <w:right w:val="none" w:sz="0" w:space="0" w:color="auto"/>
      </w:divBdr>
    </w:div>
    <w:div w:id="673723633">
      <w:bodyDiv w:val="1"/>
      <w:marLeft w:val="0"/>
      <w:marRight w:val="0"/>
      <w:marTop w:val="0"/>
      <w:marBottom w:val="0"/>
      <w:divBdr>
        <w:top w:val="none" w:sz="0" w:space="0" w:color="auto"/>
        <w:left w:val="none" w:sz="0" w:space="0" w:color="auto"/>
        <w:bottom w:val="none" w:sz="0" w:space="0" w:color="auto"/>
        <w:right w:val="none" w:sz="0" w:space="0" w:color="auto"/>
      </w:divBdr>
    </w:div>
    <w:div w:id="674382340">
      <w:bodyDiv w:val="1"/>
      <w:marLeft w:val="0"/>
      <w:marRight w:val="0"/>
      <w:marTop w:val="0"/>
      <w:marBottom w:val="0"/>
      <w:divBdr>
        <w:top w:val="none" w:sz="0" w:space="0" w:color="auto"/>
        <w:left w:val="none" w:sz="0" w:space="0" w:color="auto"/>
        <w:bottom w:val="none" w:sz="0" w:space="0" w:color="auto"/>
        <w:right w:val="none" w:sz="0" w:space="0" w:color="auto"/>
      </w:divBdr>
    </w:div>
    <w:div w:id="674459989">
      <w:bodyDiv w:val="1"/>
      <w:marLeft w:val="0"/>
      <w:marRight w:val="0"/>
      <w:marTop w:val="0"/>
      <w:marBottom w:val="0"/>
      <w:divBdr>
        <w:top w:val="none" w:sz="0" w:space="0" w:color="auto"/>
        <w:left w:val="none" w:sz="0" w:space="0" w:color="auto"/>
        <w:bottom w:val="none" w:sz="0" w:space="0" w:color="auto"/>
        <w:right w:val="none" w:sz="0" w:space="0" w:color="auto"/>
      </w:divBdr>
    </w:div>
    <w:div w:id="674889768">
      <w:bodyDiv w:val="1"/>
      <w:marLeft w:val="0"/>
      <w:marRight w:val="0"/>
      <w:marTop w:val="0"/>
      <w:marBottom w:val="0"/>
      <w:divBdr>
        <w:top w:val="none" w:sz="0" w:space="0" w:color="auto"/>
        <w:left w:val="none" w:sz="0" w:space="0" w:color="auto"/>
        <w:bottom w:val="none" w:sz="0" w:space="0" w:color="auto"/>
        <w:right w:val="none" w:sz="0" w:space="0" w:color="auto"/>
      </w:divBdr>
    </w:div>
    <w:div w:id="675301502">
      <w:bodyDiv w:val="1"/>
      <w:marLeft w:val="0"/>
      <w:marRight w:val="0"/>
      <w:marTop w:val="0"/>
      <w:marBottom w:val="0"/>
      <w:divBdr>
        <w:top w:val="none" w:sz="0" w:space="0" w:color="auto"/>
        <w:left w:val="none" w:sz="0" w:space="0" w:color="auto"/>
        <w:bottom w:val="none" w:sz="0" w:space="0" w:color="auto"/>
        <w:right w:val="none" w:sz="0" w:space="0" w:color="auto"/>
      </w:divBdr>
    </w:div>
    <w:div w:id="675304530">
      <w:bodyDiv w:val="1"/>
      <w:marLeft w:val="0"/>
      <w:marRight w:val="0"/>
      <w:marTop w:val="0"/>
      <w:marBottom w:val="0"/>
      <w:divBdr>
        <w:top w:val="none" w:sz="0" w:space="0" w:color="auto"/>
        <w:left w:val="none" w:sz="0" w:space="0" w:color="auto"/>
        <w:bottom w:val="none" w:sz="0" w:space="0" w:color="auto"/>
        <w:right w:val="none" w:sz="0" w:space="0" w:color="auto"/>
      </w:divBdr>
    </w:div>
    <w:div w:id="675310318">
      <w:bodyDiv w:val="1"/>
      <w:marLeft w:val="0"/>
      <w:marRight w:val="0"/>
      <w:marTop w:val="0"/>
      <w:marBottom w:val="0"/>
      <w:divBdr>
        <w:top w:val="none" w:sz="0" w:space="0" w:color="auto"/>
        <w:left w:val="none" w:sz="0" w:space="0" w:color="auto"/>
        <w:bottom w:val="none" w:sz="0" w:space="0" w:color="auto"/>
        <w:right w:val="none" w:sz="0" w:space="0" w:color="auto"/>
      </w:divBdr>
    </w:div>
    <w:div w:id="675575520">
      <w:bodyDiv w:val="1"/>
      <w:marLeft w:val="0"/>
      <w:marRight w:val="0"/>
      <w:marTop w:val="0"/>
      <w:marBottom w:val="0"/>
      <w:divBdr>
        <w:top w:val="none" w:sz="0" w:space="0" w:color="auto"/>
        <w:left w:val="none" w:sz="0" w:space="0" w:color="auto"/>
        <w:bottom w:val="none" w:sz="0" w:space="0" w:color="auto"/>
        <w:right w:val="none" w:sz="0" w:space="0" w:color="auto"/>
      </w:divBdr>
    </w:div>
    <w:div w:id="675807686">
      <w:bodyDiv w:val="1"/>
      <w:marLeft w:val="0"/>
      <w:marRight w:val="0"/>
      <w:marTop w:val="0"/>
      <w:marBottom w:val="0"/>
      <w:divBdr>
        <w:top w:val="none" w:sz="0" w:space="0" w:color="auto"/>
        <w:left w:val="none" w:sz="0" w:space="0" w:color="auto"/>
        <w:bottom w:val="none" w:sz="0" w:space="0" w:color="auto"/>
        <w:right w:val="none" w:sz="0" w:space="0" w:color="auto"/>
      </w:divBdr>
    </w:div>
    <w:div w:id="676079621">
      <w:bodyDiv w:val="1"/>
      <w:marLeft w:val="0"/>
      <w:marRight w:val="0"/>
      <w:marTop w:val="0"/>
      <w:marBottom w:val="0"/>
      <w:divBdr>
        <w:top w:val="none" w:sz="0" w:space="0" w:color="auto"/>
        <w:left w:val="none" w:sz="0" w:space="0" w:color="auto"/>
        <w:bottom w:val="none" w:sz="0" w:space="0" w:color="auto"/>
        <w:right w:val="none" w:sz="0" w:space="0" w:color="auto"/>
      </w:divBdr>
    </w:div>
    <w:div w:id="676082545">
      <w:bodyDiv w:val="1"/>
      <w:marLeft w:val="0"/>
      <w:marRight w:val="0"/>
      <w:marTop w:val="0"/>
      <w:marBottom w:val="0"/>
      <w:divBdr>
        <w:top w:val="none" w:sz="0" w:space="0" w:color="auto"/>
        <w:left w:val="none" w:sz="0" w:space="0" w:color="auto"/>
        <w:bottom w:val="none" w:sz="0" w:space="0" w:color="auto"/>
        <w:right w:val="none" w:sz="0" w:space="0" w:color="auto"/>
      </w:divBdr>
    </w:div>
    <w:div w:id="677004889">
      <w:bodyDiv w:val="1"/>
      <w:marLeft w:val="0"/>
      <w:marRight w:val="0"/>
      <w:marTop w:val="0"/>
      <w:marBottom w:val="0"/>
      <w:divBdr>
        <w:top w:val="none" w:sz="0" w:space="0" w:color="auto"/>
        <w:left w:val="none" w:sz="0" w:space="0" w:color="auto"/>
        <w:bottom w:val="none" w:sz="0" w:space="0" w:color="auto"/>
        <w:right w:val="none" w:sz="0" w:space="0" w:color="auto"/>
      </w:divBdr>
    </w:div>
    <w:div w:id="677317597">
      <w:bodyDiv w:val="1"/>
      <w:marLeft w:val="0"/>
      <w:marRight w:val="0"/>
      <w:marTop w:val="0"/>
      <w:marBottom w:val="0"/>
      <w:divBdr>
        <w:top w:val="none" w:sz="0" w:space="0" w:color="auto"/>
        <w:left w:val="none" w:sz="0" w:space="0" w:color="auto"/>
        <w:bottom w:val="none" w:sz="0" w:space="0" w:color="auto"/>
        <w:right w:val="none" w:sz="0" w:space="0" w:color="auto"/>
      </w:divBdr>
    </w:div>
    <w:div w:id="677462495">
      <w:bodyDiv w:val="1"/>
      <w:marLeft w:val="0"/>
      <w:marRight w:val="0"/>
      <w:marTop w:val="0"/>
      <w:marBottom w:val="0"/>
      <w:divBdr>
        <w:top w:val="none" w:sz="0" w:space="0" w:color="auto"/>
        <w:left w:val="none" w:sz="0" w:space="0" w:color="auto"/>
        <w:bottom w:val="none" w:sz="0" w:space="0" w:color="auto"/>
        <w:right w:val="none" w:sz="0" w:space="0" w:color="auto"/>
      </w:divBdr>
    </w:div>
    <w:div w:id="678001367">
      <w:bodyDiv w:val="1"/>
      <w:marLeft w:val="0"/>
      <w:marRight w:val="0"/>
      <w:marTop w:val="0"/>
      <w:marBottom w:val="0"/>
      <w:divBdr>
        <w:top w:val="none" w:sz="0" w:space="0" w:color="auto"/>
        <w:left w:val="none" w:sz="0" w:space="0" w:color="auto"/>
        <w:bottom w:val="none" w:sz="0" w:space="0" w:color="auto"/>
        <w:right w:val="none" w:sz="0" w:space="0" w:color="auto"/>
      </w:divBdr>
    </w:div>
    <w:div w:id="678122383">
      <w:bodyDiv w:val="1"/>
      <w:marLeft w:val="0"/>
      <w:marRight w:val="0"/>
      <w:marTop w:val="0"/>
      <w:marBottom w:val="0"/>
      <w:divBdr>
        <w:top w:val="none" w:sz="0" w:space="0" w:color="auto"/>
        <w:left w:val="none" w:sz="0" w:space="0" w:color="auto"/>
        <w:bottom w:val="none" w:sz="0" w:space="0" w:color="auto"/>
        <w:right w:val="none" w:sz="0" w:space="0" w:color="auto"/>
      </w:divBdr>
    </w:div>
    <w:div w:id="678309193">
      <w:bodyDiv w:val="1"/>
      <w:marLeft w:val="0"/>
      <w:marRight w:val="0"/>
      <w:marTop w:val="0"/>
      <w:marBottom w:val="0"/>
      <w:divBdr>
        <w:top w:val="none" w:sz="0" w:space="0" w:color="auto"/>
        <w:left w:val="none" w:sz="0" w:space="0" w:color="auto"/>
        <w:bottom w:val="none" w:sz="0" w:space="0" w:color="auto"/>
        <w:right w:val="none" w:sz="0" w:space="0" w:color="auto"/>
      </w:divBdr>
    </w:div>
    <w:div w:id="678313329">
      <w:bodyDiv w:val="1"/>
      <w:marLeft w:val="0"/>
      <w:marRight w:val="0"/>
      <w:marTop w:val="0"/>
      <w:marBottom w:val="0"/>
      <w:divBdr>
        <w:top w:val="none" w:sz="0" w:space="0" w:color="auto"/>
        <w:left w:val="none" w:sz="0" w:space="0" w:color="auto"/>
        <w:bottom w:val="none" w:sz="0" w:space="0" w:color="auto"/>
        <w:right w:val="none" w:sz="0" w:space="0" w:color="auto"/>
      </w:divBdr>
    </w:div>
    <w:div w:id="678430556">
      <w:bodyDiv w:val="1"/>
      <w:marLeft w:val="0"/>
      <w:marRight w:val="0"/>
      <w:marTop w:val="0"/>
      <w:marBottom w:val="0"/>
      <w:divBdr>
        <w:top w:val="none" w:sz="0" w:space="0" w:color="auto"/>
        <w:left w:val="none" w:sz="0" w:space="0" w:color="auto"/>
        <w:bottom w:val="none" w:sz="0" w:space="0" w:color="auto"/>
        <w:right w:val="none" w:sz="0" w:space="0" w:color="auto"/>
      </w:divBdr>
    </w:div>
    <w:div w:id="678583821">
      <w:bodyDiv w:val="1"/>
      <w:marLeft w:val="0"/>
      <w:marRight w:val="0"/>
      <w:marTop w:val="0"/>
      <w:marBottom w:val="0"/>
      <w:divBdr>
        <w:top w:val="none" w:sz="0" w:space="0" w:color="auto"/>
        <w:left w:val="none" w:sz="0" w:space="0" w:color="auto"/>
        <w:bottom w:val="none" w:sz="0" w:space="0" w:color="auto"/>
        <w:right w:val="none" w:sz="0" w:space="0" w:color="auto"/>
      </w:divBdr>
    </w:div>
    <w:div w:id="678625704">
      <w:bodyDiv w:val="1"/>
      <w:marLeft w:val="0"/>
      <w:marRight w:val="0"/>
      <w:marTop w:val="0"/>
      <w:marBottom w:val="0"/>
      <w:divBdr>
        <w:top w:val="none" w:sz="0" w:space="0" w:color="auto"/>
        <w:left w:val="none" w:sz="0" w:space="0" w:color="auto"/>
        <w:bottom w:val="none" w:sz="0" w:space="0" w:color="auto"/>
        <w:right w:val="none" w:sz="0" w:space="0" w:color="auto"/>
      </w:divBdr>
    </w:div>
    <w:div w:id="678697950">
      <w:bodyDiv w:val="1"/>
      <w:marLeft w:val="0"/>
      <w:marRight w:val="0"/>
      <w:marTop w:val="0"/>
      <w:marBottom w:val="0"/>
      <w:divBdr>
        <w:top w:val="none" w:sz="0" w:space="0" w:color="auto"/>
        <w:left w:val="none" w:sz="0" w:space="0" w:color="auto"/>
        <w:bottom w:val="none" w:sz="0" w:space="0" w:color="auto"/>
        <w:right w:val="none" w:sz="0" w:space="0" w:color="auto"/>
      </w:divBdr>
    </w:div>
    <w:div w:id="679235886">
      <w:bodyDiv w:val="1"/>
      <w:marLeft w:val="0"/>
      <w:marRight w:val="0"/>
      <w:marTop w:val="0"/>
      <w:marBottom w:val="0"/>
      <w:divBdr>
        <w:top w:val="none" w:sz="0" w:space="0" w:color="auto"/>
        <w:left w:val="none" w:sz="0" w:space="0" w:color="auto"/>
        <w:bottom w:val="none" w:sz="0" w:space="0" w:color="auto"/>
        <w:right w:val="none" w:sz="0" w:space="0" w:color="auto"/>
      </w:divBdr>
    </w:div>
    <w:div w:id="679432854">
      <w:bodyDiv w:val="1"/>
      <w:marLeft w:val="0"/>
      <w:marRight w:val="0"/>
      <w:marTop w:val="0"/>
      <w:marBottom w:val="0"/>
      <w:divBdr>
        <w:top w:val="none" w:sz="0" w:space="0" w:color="auto"/>
        <w:left w:val="none" w:sz="0" w:space="0" w:color="auto"/>
        <w:bottom w:val="none" w:sz="0" w:space="0" w:color="auto"/>
        <w:right w:val="none" w:sz="0" w:space="0" w:color="auto"/>
      </w:divBdr>
    </w:div>
    <w:div w:id="680087148">
      <w:bodyDiv w:val="1"/>
      <w:marLeft w:val="0"/>
      <w:marRight w:val="0"/>
      <w:marTop w:val="0"/>
      <w:marBottom w:val="0"/>
      <w:divBdr>
        <w:top w:val="none" w:sz="0" w:space="0" w:color="auto"/>
        <w:left w:val="none" w:sz="0" w:space="0" w:color="auto"/>
        <w:bottom w:val="none" w:sz="0" w:space="0" w:color="auto"/>
        <w:right w:val="none" w:sz="0" w:space="0" w:color="auto"/>
      </w:divBdr>
    </w:div>
    <w:div w:id="680158965">
      <w:bodyDiv w:val="1"/>
      <w:marLeft w:val="0"/>
      <w:marRight w:val="0"/>
      <w:marTop w:val="0"/>
      <w:marBottom w:val="0"/>
      <w:divBdr>
        <w:top w:val="none" w:sz="0" w:space="0" w:color="auto"/>
        <w:left w:val="none" w:sz="0" w:space="0" w:color="auto"/>
        <w:bottom w:val="none" w:sz="0" w:space="0" w:color="auto"/>
        <w:right w:val="none" w:sz="0" w:space="0" w:color="auto"/>
      </w:divBdr>
    </w:div>
    <w:div w:id="680162059">
      <w:bodyDiv w:val="1"/>
      <w:marLeft w:val="0"/>
      <w:marRight w:val="0"/>
      <w:marTop w:val="0"/>
      <w:marBottom w:val="0"/>
      <w:divBdr>
        <w:top w:val="none" w:sz="0" w:space="0" w:color="auto"/>
        <w:left w:val="none" w:sz="0" w:space="0" w:color="auto"/>
        <w:bottom w:val="none" w:sz="0" w:space="0" w:color="auto"/>
        <w:right w:val="none" w:sz="0" w:space="0" w:color="auto"/>
      </w:divBdr>
    </w:div>
    <w:div w:id="680165010">
      <w:bodyDiv w:val="1"/>
      <w:marLeft w:val="0"/>
      <w:marRight w:val="0"/>
      <w:marTop w:val="0"/>
      <w:marBottom w:val="0"/>
      <w:divBdr>
        <w:top w:val="none" w:sz="0" w:space="0" w:color="auto"/>
        <w:left w:val="none" w:sz="0" w:space="0" w:color="auto"/>
        <w:bottom w:val="none" w:sz="0" w:space="0" w:color="auto"/>
        <w:right w:val="none" w:sz="0" w:space="0" w:color="auto"/>
      </w:divBdr>
    </w:div>
    <w:div w:id="680280126">
      <w:bodyDiv w:val="1"/>
      <w:marLeft w:val="0"/>
      <w:marRight w:val="0"/>
      <w:marTop w:val="0"/>
      <w:marBottom w:val="0"/>
      <w:divBdr>
        <w:top w:val="none" w:sz="0" w:space="0" w:color="auto"/>
        <w:left w:val="none" w:sz="0" w:space="0" w:color="auto"/>
        <w:bottom w:val="none" w:sz="0" w:space="0" w:color="auto"/>
        <w:right w:val="none" w:sz="0" w:space="0" w:color="auto"/>
      </w:divBdr>
    </w:div>
    <w:div w:id="680356736">
      <w:bodyDiv w:val="1"/>
      <w:marLeft w:val="0"/>
      <w:marRight w:val="0"/>
      <w:marTop w:val="0"/>
      <w:marBottom w:val="0"/>
      <w:divBdr>
        <w:top w:val="none" w:sz="0" w:space="0" w:color="auto"/>
        <w:left w:val="none" w:sz="0" w:space="0" w:color="auto"/>
        <w:bottom w:val="none" w:sz="0" w:space="0" w:color="auto"/>
        <w:right w:val="none" w:sz="0" w:space="0" w:color="auto"/>
      </w:divBdr>
    </w:div>
    <w:div w:id="681706012">
      <w:bodyDiv w:val="1"/>
      <w:marLeft w:val="0"/>
      <w:marRight w:val="0"/>
      <w:marTop w:val="0"/>
      <w:marBottom w:val="0"/>
      <w:divBdr>
        <w:top w:val="none" w:sz="0" w:space="0" w:color="auto"/>
        <w:left w:val="none" w:sz="0" w:space="0" w:color="auto"/>
        <w:bottom w:val="none" w:sz="0" w:space="0" w:color="auto"/>
        <w:right w:val="none" w:sz="0" w:space="0" w:color="auto"/>
      </w:divBdr>
    </w:div>
    <w:div w:id="681974506">
      <w:bodyDiv w:val="1"/>
      <w:marLeft w:val="0"/>
      <w:marRight w:val="0"/>
      <w:marTop w:val="0"/>
      <w:marBottom w:val="0"/>
      <w:divBdr>
        <w:top w:val="none" w:sz="0" w:space="0" w:color="auto"/>
        <w:left w:val="none" w:sz="0" w:space="0" w:color="auto"/>
        <w:bottom w:val="none" w:sz="0" w:space="0" w:color="auto"/>
        <w:right w:val="none" w:sz="0" w:space="0" w:color="auto"/>
      </w:divBdr>
    </w:div>
    <w:div w:id="682435969">
      <w:bodyDiv w:val="1"/>
      <w:marLeft w:val="0"/>
      <w:marRight w:val="0"/>
      <w:marTop w:val="0"/>
      <w:marBottom w:val="0"/>
      <w:divBdr>
        <w:top w:val="none" w:sz="0" w:space="0" w:color="auto"/>
        <w:left w:val="none" w:sz="0" w:space="0" w:color="auto"/>
        <w:bottom w:val="none" w:sz="0" w:space="0" w:color="auto"/>
        <w:right w:val="none" w:sz="0" w:space="0" w:color="auto"/>
      </w:divBdr>
    </w:div>
    <w:div w:id="682516120">
      <w:bodyDiv w:val="1"/>
      <w:marLeft w:val="0"/>
      <w:marRight w:val="0"/>
      <w:marTop w:val="0"/>
      <w:marBottom w:val="0"/>
      <w:divBdr>
        <w:top w:val="none" w:sz="0" w:space="0" w:color="auto"/>
        <w:left w:val="none" w:sz="0" w:space="0" w:color="auto"/>
        <w:bottom w:val="none" w:sz="0" w:space="0" w:color="auto"/>
        <w:right w:val="none" w:sz="0" w:space="0" w:color="auto"/>
      </w:divBdr>
    </w:div>
    <w:div w:id="682898972">
      <w:bodyDiv w:val="1"/>
      <w:marLeft w:val="0"/>
      <w:marRight w:val="0"/>
      <w:marTop w:val="0"/>
      <w:marBottom w:val="0"/>
      <w:divBdr>
        <w:top w:val="none" w:sz="0" w:space="0" w:color="auto"/>
        <w:left w:val="none" w:sz="0" w:space="0" w:color="auto"/>
        <w:bottom w:val="none" w:sz="0" w:space="0" w:color="auto"/>
        <w:right w:val="none" w:sz="0" w:space="0" w:color="auto"/>
      </w:divBdr>
    </w:div>
    <w:div w:id="683096646">
      <w:bodyDiv w:val="1"/>
      <w:marLeft w:val="0"/>
      <w:marRight w:val="0"/>
      <w:marTop w:val="0"/>
      <w:marBottom w:val="0"/>
      <w:divBdr>
        <w:top w:val="none" w:sz="0" w:space="0" w:color="auto"/>
        <w:left w:val="none" w:sz="0" w:space="0" w:color="auto"/>
        <w:bottom w:val="none" w:sz="0" w:space="0" w:color="auto"/>
        <w:right w:val="none" w:sz="0" w:space="0" w:color="auto"/>
      </w:divBdr>
    </w:div>
    <w:div w:id="683441075">
      <w:bodyDiv w:val="1"/>
      <w:marLeft w:val="0"/>
      <w:marRight w:val="0"/>
      <w:marTop w:val="0"/>
      <w:marBottom w:val="0"/>
      <w:divBdr>
        <w:top w:val="none" w:sz="0" w:space="0" w:color="auto"/>
        <w:left w:val="none" w:sz="0" w:space="0" w:color="auto"/>
        <w:bottom w:val="none" w:sz="0" w:space="0" w:color="auto"/>
        <w:right w:val="none" w:sz="0" w:space="0" w:color="auto"/>
      </w:divBdr>
    </w:div>
    <w:div w:id="683635104">
      <w:bodyDiv w:val="1"/>
      <w:marLeft w:val="0"/>
      <w:marRight w:val="0"/>
      <w:marTop w:val="0"/>
      <w:marBottom w:val="0"/>
      <w:divBdr>
        <w:top w:val="none" w:sz="0" w:space="0" w:color="auto"/>
        <w:left w:val="none" w:sz="0" w:space="0" w:color="auto"/>
        <w:bottom w:val="none" w:sz="0" w:space="0" w:color="auto"/>
        <w:right w:val="none" w:sz="0" w:space="0" w:color="auto"/>
      </w:divBdr>
    </w:div>
    <w:div w:id="684206862">
      <w:bodyDiv w:val="1"/>
      <w:marLeft w:val="0"/>
      <w:marRight w:val="0"/>
      <w:marTop w:val="0"/>
      <w:marBottom w:val="0"/>
      <w:divBdr>
        <w:top w:val="none" w:sz="0" w:space="0" w:color="auto"/>
        <w:left w:val="none" w:sz="0" w:space="0" w:color="auto"/>
        <w:bottom w:val="none" w:sz="0" w:space="0" w:color="auto"/>
        <w:right w:val="none" w:sz="0" w:space="0" w:color="auto"/>
      </w:divBdr>
    </w:div>
    <w:div w:id="684672717">
      <w:bodyDiv w:val="1"/>
      <w:marLeft w:val="0"/>
      <w:marRight w:val="0"/>
      <w:marTop w:val="0"/>
      <w:marBottom w:val="0"/>
      <w:divBdr>
        <w:top w:val="none" w:sz="0" w:space="0" w:color="auto"/>
        <w:left w:val="none" w:sz="0" w:space="0" w:color="auto"/>
        <w:bottom w:val="none" w:sz="0" w:space="0" w:color="auto"/>
        <w:right w:val="none" w:sz="0" w:space="0" w:color="auto"/>
      </w:divBdr>
    </w:div>
    <w:div w:id="685207189">
      <w:bodyDiv w:val="1"/>
      <w:marLeft w:val="0"/>
      <w:marRight w:val="0"/>
      <w:marTop w:val="0"/>
      <w:marBottom w:val="0"/>
      <w:divBdr>
        <w:top w:val="none" w:sz="0" w:space="0" w:color="auto"/>
        <w:left w:val="none" w:sz="0" w:space="0" w:color="auto"/>
        <w:bottom w:val="none" w:sz="0" w:space="0" w:color="auto"/>
        <w:right w:val="none" w:sz="0" w:space="0" w:color="auto"/>
      </w:divBdr>
    </w:div>
    <w:div w:id="685836869">
      <w:bodyDiv w:val="1"/>
      <w:marLeft w:val="0"/>
      <w:marRight w:val="0"/>
      <w:marTop w:val="0"/>
      <w:marBottom w:val="0"/>
      <w:divBdr>
        <w:top w:val="none" w:sz="0" w:space="0" w:color="auto"/>
        <w:left w:val="none" w:sz="0" w:space="0" w:color="auto"/>
        <w:bottom w:val="none" w:sz="0" w:space="0" w:color="auto"/>
        <w:right w:val="none" w:sz="0" w:space="0" w:color="auto"/>
      </w:divBdr>
    </w:div>
    <w:div w:id="686097089">
      <w:bodyDiv w:val="1"/>
      <w:marLeft w:val="0"/>
      <w:marRight w:val="0"/>
      <w:marTop w:val="0"/>
      <w:marBottom w:val="0"/>
      <w:divBdr>
        <w:top w:val="none" w:sz="0" w:space="0" w:color="auto"/>
        <w:left w:val="none" w:sz="0" w:space="0" w:color="auto"/>
        <w:bottom w:val="none" w:sz="0" w:space="0" w:color="auto"/>
        <w:right w:val="none" w:sz="0" w:space="0" w:color="auto"/>
      </w:divBdr>
    </w:div>
    <w:div w:id="686442620">
      <w:bodyDiv w:val="1"/>
      <w:marLeft w:val="0"/>
      <w:marRight w:val="0"/>
      <w:marTop w:val="0"/>
      <w:marBottom w:val="0"/>
      <w:divBdr>
        <w:top w:val="none" w:sz="0" w:space="0" w:color="auto"/>
        <w:left w:val="none" w:sz="0" w:space="0" w:color="auto"/>
        <w:bottom w:val="none" w:sz="0" w:space="0" w:color="auto"/>
        <w:right w:val="none" w:sz="0" w:space="0" w:color="auto"/>
      </w:divBdr>
    </w:div>
    <w:div w:id="686905788">
      <w:bodyDiv w:val="1"/>
      <w:marLeft w:val="0"/>
      <w:marRight w:val="0"/>
      <w:marTop w:val="0"/>
      <w:marBottom w:val="0"/>
      <w:divBdr>
        <w:top w:val="none" w:sz="0" w:space="0" w:color="auto"/>
        <w:left w:val="none" w:sz="0" w:space="0" w:color="auto"/>
        <w:bottom w:val="none" w:sz="0" w:space="0" w:color="auto"/>
        <w:right w:val="none" w:sz="0" w:space="0" w:color="auto"/>
      </w:divBdr>
    </w:div>
    <w:div w:id="687489395">
      <w:bodyDiv w:val="1"/>
      <w:marLeft w:val="0"/>
      <w:marRight w:val="0"/>
      <w:marTop w:val="0"/>
      <w:marBottom w:val="0"/>
      <w:divBdr>
        <w:top w:val="none" w:sz="0" w:space="0" w:color="auto"/>
        <w:left w:val="none" w:sz="0" w:space="0" w:color="auto"/>
        <w:bottom w:val="none" w:sz="0" w:space="0" w:color="auto"/>
        <w:right w:val="none" w:sz="0" w:space="0" w:color="auto"/>
      </w:divBdr>
    </w:div>
    <w:div w:id="688217608">
      <w:bodyDiv w:val="1"/>
      <w:marLeft w:val="0"/>
      <w:marRight w:val="0"/>
      <w:marTop w:val="0"/>
      <w:marBottom w:val="0"/>
      <w:divBdr>
        <w:top w:val="none" w:sz="0" w:space="0" w:color="auto"/>
        <w:left w:val="none" w:sz="0" w:space="0" w:color="auto"/>
        <w:bottom w:val="none" w:sz="0" w:space="0" w:color="auto"/>
        <w:right w:val="none" w:sz="0" w:space="0" w:color="auto"/>
      </w:divBdr>
    </w:div>
    <w:div w:id="688800007">
      <w:bodyDiv w:val="1"/>
      <w:marLeft w:val="0"/>
      <w:marRight w:val="0"/>
      <w:marTop w:val="0"/>
      <w:marBottom w:val="0"/>
      <w:divBdr>
        <w:top w:val="none" w:sz="0" w:space="0" w:color="auto"/>
        <w:left w:val="none" w:sz="0" w:space="0" w:color="auto"/>
        <w:bottom w:val="none" w:sz="0" w:space="0" w:color="auto"/>
        <w:right w:val="none" w:sz="0" w:space="0" w:color="auto"/>
      </w:divBdr>
    </w:div>
    <w:div w:id="688945028">
      <w:bodyDiv w:val="1"/>
      <w:marLeft w:val="0"/>
      <w:marRight w:val="0"/>
      <w:marTop w:val="0"/>
      <w:marBottom w:val="0"/>
      <w:divBdr>
        <w:top w:val="none" w:sz="0" w:space="0" w:color="auto"/>
        <w:left w:val="none" w:sz="0" w:space="0" w:color="auto"/>
        <w:bottom w:val="none" w:sz="0" w:space="0" w:color="auto"/>
        <w:right w:val="none" w:sz="0" w:space="0" w:color="auto"/>
      </w:divBdr>
    </w:div>
    <w:div w:id="689912385">
      <w:bodyDiv w:val="1"/>
      <w:marLeft w:val="0"/>
      <w:marRight w:val="0"/>
      <w:marTop w:val="0"/>
      <w:marBottom w:val="0"/>
      <w:divBdr>
        <w:top w:val="none" w:sz="0" w:space="0" w:color="auto"/>
        <w:left w:val="none" w:sz="0" w:space="0" w:color="auto"/>
        <w:bottom w:val="none" w:sz="0" w:space="0" w:color="auto"/>
        <w:right w:val="none" w:sz="0" w:space="0" w:color="auto"/>
      </w:divBdr>
    </w:div>
    <w:div w:id="689992021">
      <w:bodyDiv w:val="1"/>
      <w:marLeft w:val="0"/>
      <w:marRight w:val="0"/>
      <w:marTop w:val="0"/>
      <w:marBottom w:val="0"/>
      <w:divBdr>
        <w:top w:val="none" w:sz="0" w:space="0" w:color="auto"/>
        <w:left w:val="none" w:sz="0" w:space="0" w:color="auto"/>
        <w:bottom w:val="none" w:sz="0" w:space="0" w:color="auto"/>
        <w:right w:val="none" w:sz="0" w:space="0" w:color="auto"/>
      </w:divBdr>
    </w:div>
    <w:div w:id="690188258">
      <w:bodyDiv w:val="1"/>
      <w:marLeft w:val="0"/>
      <w:marRight w:val="0"/>
      <w:marTop w:val="0"/>
      <w:marBottom w:val="0"/>
      <w:divBdr>
        <w:top w:val="none" w:sz="0" w:space="0" w:color="auto"/>
        <w:left w:val="none" w:sz="0" w:space="0" w:color="auto"/>
        <w:bottom w:val="none" w:sz="0" w:space="0" w:color="auto"/>
        <w:right w:val="none" w:sz="0" w:space="0" w:color="auto"/>
      </w:divBdr>
    </w:div>
    <w:div w:id="691103414">
      <w:bodyDiv w:val="1"/>
      <w:marLeft w:val="0"/>
      <w:marRight w:val="0"/>
      <w:marTop w:val="0"/>
      <w:marBottom w:val="0"/>
      <w:divBdr>
        <w:top w:val="none" w:sz="0" w:space="0" w:color="auto"/>
        <w:left w:val="none" w:sz="0" w:space="0" w:color="auto"/>
        <w:bottom w:val="none" w:sz="0" w:space="0" w:color="auto"/>
        <w:right w:val="none" w:sz="0" w:space="0" w:color="auto"/>
      </w:divBdr>
    </w:div>
    <w:div w:id="691348257">
      <w:bodyDiv w:val="1"/>
      <w:marLeft w:val="0"/>
      <w:marRight w:val="0"/>
      <w:marTop w:val="0"/>
      <w:marBottom w:val="0"/>
      <w:divBdr>
        <w:top w:val="none" w:sz="0" w:space="0" w:color="auto"/>
        <w:left w:val="none" w:sz="0" w:space="0" w:color="auto"/>
        <w:bottom w:val="none" w:sz="0" w:space="0" w:color="auto"/>
        <w:right w:val="none" w:sz="0" w:space="0" w:color="auto"/>
      </w:divBdr>
    </w:div>
    <w:div w:id="692147569">
      <w:bodyDiv w:val="1"/>
      <w:marLeft w:val="0"/>
      <w:marRight w:val="0"/>
      <w:marTop w:val="0"/>
      <w:marBottom w:val="0"/>
      <w:divBdr>
        <w:top w:val="none" w:sz="0" w:space="0" w:color="auto"/>
        <w:left w:val="none" w:sz="0" w:space="0" w:color="auto"/>
        <w:bottom w:val="none" w:sz="0" w:space="0" w:color="auto"/>
        <w:right w:val="none" w:sz="0" w:space="0" w:color="auto"/>
      </w:divBdr>
    </w:div>
    <w:div w:id="692462824">
      <w:bodyDiv w:val="1"/>
      <w:marLeft w:val="0"/>
      <w:marRight w:val="0"/>
      <w:marTop w:val="0"/>
      <w:marBottom w:val="0"/>
      <w:divBdr>
        <w:top w:val="none" w:sz="0" w:space="0" w:color="auto"/>
        <w:left w:val="none" w:sz="0" w:space="0" w:color="auto"/>
        <w:bottom w:val="none" w:sz="0" w:space="0" w:color="auto"/>
        <w:right w:val="none" w:sz="0" w:space="0" w:color="auto"/>
      </w:divBdr>
    </w:div>
    <w:div w:id="693002947">
      <w:bodyDiv w:val="1"/>
      <w:marLeft w:val="0"/>
      <w:marRight w:val="0"/>
      <w:marTop w:val="0"/>
      <w:marBottom w:val="0"/>
      <w:divBdr>
        <w:top w:val="none" w:sz="0" w:space="0" w:color="auto"/>
        <w:left w:val="none" w:sz="0" w:space="0" w:color="auto"/>
        <w:bottom w:val="none" w:sz="0" w:space="0" w:color="auto"/>
        <w:right w:val="none" w:sz="0" w:space="0" w:color="auto"/>
      </w:divBdr>
    </w:div>
    <w:div w:id="693654251">
      <w:bodyDiv w:val="1"/>
      <w:marLeft w:val="0"/>
      <w:marRight w:val="0"/>
      <w:marTop w:val="0"/>
      <w:marBottom w:val="0"/>
      <w:divBdr>
        <w:top w:val="none" w:sz="0" w:space="0" w:color="auto"/>
        <w:left w:val="none" w:sz="0" w:space="0" w:color="auto"/>
        <w:bottom w:val="none" w:sz="0" w:space="0" w:color="auto"/>
        <w:right w:val="none" w:sz="0" w:space="0" w:color="auto"/>
      </w:divBdr>
    </w:div>
    <w:div w:id="693730844">
      <w:bodyDiv w:val="1"/>
      <w:marLeft w:val="0"/>
      <w:marRight w:val="0"/>
      <w:marTop w:val="0"/>
      <w:marBottom w:val="0"/>
      <w:divBdr>
        <w:top w:val="none" w:sz="0" w:space="0" w:color="auto"/>
        <w:left w:val="none" w:sz="0" w:space="0" w:color="auto"/>
        <w:bottom w:val="none" w:sz="0" w:space="0" w:color="auto"/>
        <w:right w:val="none" w:sz="0" w:space="0" w:color="auto"/>
      </w:divBdr>
    </w:div>
    <w:div w:id="693924847">
      <w:bodyDiv w:val="1"/>
      <w:marLeft w:val="0"/>
      <w:marRight w:val="0"/>
      <w:marTop w:val="0"/>
      <w:marBottom w:val="0"/>
      <w:divBdr>
        <w:top w:val="none" w:sz="0" w:space="0" w:color="auto"/>
        <w:left w:val="none" w:sz="0" w:space="0" w:color="auto"/>
        <w:bottom w:val="none" w:sz="0" w:space="0" w:color="auto"/>
        <w:right w:val="none" w:sz="0" w:space="0" w:color="auto"/>
      </w:divBdr>
    </w:div>
    <w:div w:id="694306486">
      <w:bodyDiv w:val="1"/>
      <w:marLeft w:val="0"/>
      <w:marRight w:val="0"/>
      <w:marTop w:val="0"/>
      <w:marBottom w:val="0"/>
      <w:divBdr>
        <w:top w:val="none" w:sz="0" w:space="0" w:color="auto"/>
        <w:left w:val="none" w:sz="0" w:space="0" w:color="auto"/>
        <w:bottom w:val="none" w:sz="0" w:space="0" w:color="auto"/>
        <w:right w:val="none" w:sz="0" w:space="0" w:color="auto"/>
      </w:divBdr>
    </w:div>
    <w:div w:id="695235641">
      <w:bodyDiv w:val="1"/>
      <w:marLeft w:val="0"/>
      <w:marRight w:val="0"/>
      <w:marTop w:val="0"/>
      <w:marBottom w:val="0"/>
      <w:divBdr>
        <w:top w:val="none" w:sz="0" w:space="0" w:color="auto"/>
        <w:left w:val="none" w:sz="0" w:space="0" w:color="auto"/>
        <w:bottom w:val="none" w:sz="0" w:space="0" w:color="auto"/>
        <w:right w:val="none" w:sz="0" w:space="0" w:color="auto"/>
      </w:divBdr>
    </w:div>
    <w:div w:id="695888318">
      <w:bodyDiv w:val="1"/>
      <w:marLeft w:val="0"/>
      <w:marRight w:val="0"/>
      <w:marTop w:val="0"/>
      <w:marBottom w:val="0"/>
      <w:divBdr>
        <w:top w:val="none" w:sz="0" w:space="0" w:color="auto"/>
        <w:left w:val="none" w:sz="0" w:space="0" w:color="auto"/>
        <w:bottom w:val="none" w:sz="0" w:space="0" w:color="auto"/>
        <w:right w:val="none" w:sz="0" w:space="0" w:color="auto"/>
      </w:divBdr>
    </w:div>
    <w:div w:id="696544873">
      <w:bodyDiv w:val="1"/>
      <w:marLeft w:val="0"/>
      <w:marRight w:val="0"/>
      <w:marTop w:val="0"/>
      <w:marBottom w:val="0"/>
      <w:divBdr>
        <w:top w:val="none" w:sz="0" w:space="0" w:color="auto"/>
        <w:left w:val="none" w:sz="0" w:space="0" w:color="auto"/>
        <w:bottom w:val="none" w:sz="0" w:space="0" w:color="auto"/>
        <w:right w:val="none" w:sz="0" w:space="0" w:color="auto"/>
      </w:divBdr>
    </w:div>
    <w:div w:id="696854798">
      <w:bodyDiv w:val="1"/>
      <w:marLeft w:val="0"/>
      <w:marRight w:val="0"/>
      <w:marTop w:val="0"/>
      <w:marBottom w:val="0"/>
      <w:divBdr>
        <w:top w:val="none" w:sz="0" w:space="0" w:color="auto"/>
        <w:left w:val="none" w:sz="0" w:space="0" w:color="auto"/>
        <w:bottom w:val="none" w:sz="0" w:space="0" w:color="auto"/>
        <w:right w:val="none" w:sz="0" w:space="0" w:color="auto"/>
      </w:divBdr>
    </w:div>
    <w:div w:id="696926801">
      <w:bodyDiv w:val="1"/>
      <w:marLeft w:val="0"/>
      <w:marRight w:val="0"/>
      <w:marTop w:val="0"/>
      <w:marBottom w:val="0"/>
      <w:divBdr>
        <w:top w:val="none" w:sz="0" w:space="0" w:color="auto"/>
        <w:left w:val="none" w:sz="0" w:space="0" w:color="auto"/>
        <w:bottom w:val="none" w:sz="0" w:space="0" w:color="auto"/>
        <w:right w:val="none" w:sz="0" w:space="0" w:color="auto"/>
      </w:divBdr>
    </w:div>
    <w:div w:id="698092396">
      <w:bodyDiv w:val="1"/>
      <w:marLeft w:val="0"/>
      <w:marRight w:val="0"/>
      <w:marTop w:val="0"/>
      <w:marBottom w:val="0"/>
      <w:divBdr>
        <w:top w:val="none" w:sz="0" w:space="0" w:color="auto"/>
        <w:left w:val="none" w:sz="0" w:space="0" w:color="auto"/>
        <w:bottom w:val="none" w:sz="0" w:space="0" w:color="auto"/>
        <w:right w:val="none" w:sz="0" w:space="0" w:color="auto"/>
      </w:divBdr>
    </w:div>
    <w:div w:id="698359170">
      <w:bodyDiv w:val="1"/>
      <w:marLeft w:val="0"/>
      <w:marRight w:val="0"/>
      <w:marTop w:val="0"/>
      <w:marBottom w:val="0"/>
      <w:divBdr>
        <w:top w:val="none" w:sz="0" w:space="0" w:color="auto"/>
        <w:left w:val="none" w:sz="0" w:space="0" w:color="auto"/>
        <w:bottom w:val="none" w:sz="0" w:space="0" w:color="auto"/>
        <w:right w:val="none" w:sz="0" w:space="0" w:color="auto"/>
      </w:divBdr>
    </w:div>
    <w:div w:id="698773238">
      <w:bodyDiv w:val="1"/>
      <w:marLeft w:val="0"/>
      <w:marRight w:val="0"/>
      <w:marTop w:val="0"/>
      <w:marBottom w:val="0"/>
      <w:divBdr>
        <w:top w:val="none" w:sz="0" w:space="0" w:color="auto"/>
        <w:left w:val="none" w:sz="0" w:space="0" w:color="auto"/>
        <w:bottom w:val="none" w:sz="0" w:space="0" w:color="auto"/>
        <w:right w:val="none" w:sz="0" w:space="0" w:color="auto"/>
      </w:divBdr>
    </w:div>
    <w:div w:id="699166603">
      <w:bodyDiv w:val="1"/>
      <w:marLeft w:val="0"/>
      <w:marRight w:val="0"/>
      <w:marTop w:val="0"/>
      <w:marBottom w:val="0"/>
      <w:divBdr>
        <w:top w:val="none" w:sz="0" w:space="0" w:color="auto"/>
        <w:left w:val="none" w:sz="0" w:space="0" w:color="auto"/>
        <w:bottom w:val="none" w:sz="0" w:space="0" w:color="auto"/>
        <w:right w:val="none" w:sz="0" w:space="0" w:color="auto"/>
      </w:divBdr>
    </w:div>
    <w:div w:id="699403837">
      <w:bodyDiv w:val="1"/>
      <w:marLeft w:val="0"/>
      <w:marRight w:val="0"/>
      <w:marTop w:val="0"/>
      <w:marBottom w:val="0"/>
      <w:divBdr>
        <w:top w:val="none" w:sz="0" w:space="0" w:color="auto"/>
        <w:left w:val="none" w:sz="0" w:space="0" w:color="auto"/>
        <w:bottom w:val="none" w:sz="0" w:space="0" w:color="auto"/>
        <w:right w:val="none" w:sz="0" w:space="0" w:color="auto"/>
      </w:divBdr>
    </w:div>
    <w:div w:id="699429160">
      <w:bodyDiv w:val="1"/>
      <w:marLeft w:val="0"/>
      <w:marRight w:val="0"/>
      <w:marTop w:val="0"/>
      <w:marBottom w:val="0"/>
      <w:divBdr>
        <w:top w:val="none" w:sz="0" w:space="0" w:color="auto"/>
        <w:left w:val="none" w:sz="0" w:space="0" w:color="auto"/>
        <w:bottom w:val="none" w:sz="0" w:space="0" w:color="auto"/>
        <w:right w:val="none" w:sz="0" w:space="0" w:color="auto"/>
      </w:divBdr>
    </w:div>
    <w:div w:id="699546834">
      <w:bodyDiv w:val="1"/>
      <w:marLeft w:val="0"/>
      <w:marRight w:val="0"/>
      <w:marTop w:val="0"/>
      <w:marBottom w:val="0"/>
      <w:divBdr>
        <w:top w:val="none" w:sz="0" w:space="0" w:color="auto"/>
        <w:left w:val="none" w:sz="0" w:space="0" w:color="auto"/>
        <w:bottom w:val="none" w:sz="0" w:space="0" w:color="auto"/>
        <w:right w:val="none" w:sz="0" w:space="0" w:color="auto"/>
      </w:divBdr>
    </w:div>
    <w:div w:id="699863911">
      <w:bodyDiv w:val="1"/>
      <w:marLeft w:val="0"/>
      <w:marRight w:val="0"/>
      <w:marTop w:val="0"/>
      <w:marBottom w:val="0"/>
      <w:divBdr>
        <w:top w:val="none" w:sz="0" w:space="0" w:color="auto"/>
        <w:left w:val="none" w:sz="0" w:space="0" w:color="auto"/>
        <w:bottom w:val="none" w:sz="0" w:space="0" w:color="auto"/>
        <w:right w:val="none" w:sz="0" w:space="0" w:color="auto"/>
      </w:divBdr>
    </w:div>
    <w:div w:id="700132233">
      <w:bodyDiv w:val="1"/>
      <w:marLeft w:val="0"/>
      <w:marRight w:val="0"/>
      <w:marTop w:val="0"/>
      <w:marBottom w:val="0"/>
      <w:divBdr>
        <w:top w:val="none" w:sz="0" w:space="0" w:color="auto"/>
        <w:left w:val="none" w:sz="0" w:space="0" w:color="auto"/>
        <w:bottom w:val="none" w:sz="0" w:space="0" w:color="auto"/>
        <w:right w:val="none" w:sz="0" w:space="0" w:color="auto"/>
      </w:divBdr>
    </w:div>
    <w:div w:id="700204928">
      <w:bodyDiv w:val="1"/>
      <w:marLeft w:val="0"/>
      <w:marRight w:val="0"/>
      <w:marTop w:val="0"/>
      <w:marBottom w:val="0"/>
      <w:divBdr>
        <w:top w:val="none" w:sz="0" w:space="0" w:color="auto"/>
        <w:left w:val="none" w:sz="0" w:space="0" w:color="auto"/>
        <w:bottom w:val="none" w:sz="0" w:space="0" w:color="auto"/>
        <w:right w:val="none" w:sz="0" w:space="0" w:color="auto"/>
      </w:divBdr>
    </w:div>
    <w:div w:id="700321867">
      <w:bodyDiv w:val="1"/>
      <w:marLeft w:val="0"/>
      <w:marRight w:val="0"/>
      <w:marTop w:val="0"/>
      <w:marBottom w:val="0"/>
      <w:divBdr>
        <w:top w:val="none" w:sz="0" w:space="0" w:color="auto"/>
        <w:left w:val="none" w:sz="0" w:space="0" w:color="auto"/>
        <w:bottom w:val="none" w:sz="0" w:space="0" w:color="auto"/>
        <w:right w:val="none" w:sz="0" w:space="0" w:color="auto"/>
      </w:divBdr>
    </w:div>
    <w:div w:id="700474815">
      <w:bodyDiv w:val="1"/>
      <w:marLeft w:val="0"/>
      <w:marRight w:val="0"/>
      <w:marTop w:val="0"/>
      <w:marBottom w:val="0"/>
      <w:divBdr>
        <w:top w:val="none" w:sz="0" w:space="0" w:color="auto"/>
        <w:left w:val="none" w:sz="0" w:space="0" w:color="auto"/>
        <w:bottom w:val="none" w:sz="0" w:space="0" w:color="auto"/>
        <w:right w:val="none" w:sz="0" w:space="0" w:color="auto"/>
      </w:divBdr>
    </w:div>
    <w:div w:id="700477605">
      <w:bodyDiv w:val="1"/>
      <w:marLeft w:val="0"/>
      <w:marRight w:val="0"/>
      <w:marTop w:val="0"/>
      <w:marBottom w:val="0"/>
      <w:divBdr>
        <w:top w:val="none" w:sz="0" w:space="0" w:color="auto"/>
        <w:left w:val="none" w:sz="0" w:space="0" w:color="auto"/>
        <w:bottom w:val="none" w:sz="0" w:space="0" w:color="auto"/>
        <w:right w:val="none" w:sz="0" w:space="0" w:color="auto"/>
      </w:divBdr>
    </w:div>
    <w:div w:id="700519670">
      <w:bodyDiv w:val="1"/>
      <w:marLeft w:val="0"/>
      <w:marRight w:val="0"/>
      <w:marTop w:val="0"/>
      <w:marBottom w:val="0"/>
      <w:divBdr>
        <w:top w:val="none" w:sz="0" w:space="0" w:color="auto"/>
        <w:left w:val="none" w:sz="0" w:space="0" w:color="auto"/>
        <w:bottom w:val="none" w:sz="0" w:space="0" w:color="auto"/>
        <w:right w:val="none" w:sz="0" w:space="0" w:color="auto"/>
      </w:divBdr>
    </w:div>
    <w:div w:id="700589839">
      <w:bodyDiv w:val="1"/>
      <w:marLeft w:val="0"/>
      <w:marRight w:val="0"/>
      <w:marTop w:val="0"/>
      <w:marBottom w:val="0"/>
      <w:divBdr>
        <w:top w:val="none" w:sz="0" w:space="0" w:color="auto"/>
        <w:left w:val="none" w:sz="0" w:space="0" w:color="auto"/>
        <w:bottom w:val="none" w:sz="0" w:space="0" w:color="auto"/>
        <w:right w:val="none" w:sz="0" w:space="0" w:color="auto"/>
      </w:divBdr>
    </w:div>
    <w:div w:id="700934576">
      <w:bodyDiv w:val="1"/>
      <w:marLeft w:val="0"/>
      <w:marRight w:val="0"/>
      <w:marTop w:val="0"/>
      <w:marBottom w:val="0"/>
      <w:divBdr>
        <w:top w:val="none" w:sz="0" w:space="0" w:color="auto"/>
        <w:left w:val="none" w:sz="0" w:space="0" w:color="auto"/>
        <w:bottom w:val="none" w:sz="0" w:space="0" w:color="auto"/>
        <w:right w:val="none" w:sz="0" w:space="0" w:color="auto"/>
      </w:divBdr>
    </w:div>
    <w:div w:id="701173450">
      <w:bodyDiv w:val="1"/>
      <w:marLeft w:val="0"/>
      <w:marRight w:val="0"/>
      <w:marTop w:val="0"/>
      <w:marBottom w:val="0"/>
      <w:divBdr>
        <w:top w:val="none" w:sz="0" w:space="0" w:color="auto"/>
        <w:left w:val="none" w:sz="0" w:space="0" w:color="auto"/>
        <w:bottom w:val="none" w:sz="0" w:space="0" w:color="auto"/>
        <w:right w:val="none" w:sz="0" w:space="0" w:color="auto"/>
      </w:divBdr>
    </w:div>
    <w:div w:id="701519281">
      <w:bodyDiv w:val="1"/>
      <w:marLeft w:val="0"/>
      <w:marRight w:val="0"/>
      <w:marTop w:val="0"/>
      <w:marBottom w:val="0"/>
      <w:divBdr>
        <w:top w:val="none" w:sz="0" w:space="0" w:color="auto"/>
        <w:left w:val="none" w:sz="0" w:space="0" w:color="auto"/>
        <w:bottom w:val="none" w:sz="0" w:space="0" w:color="auto"/>
        <w:right w:val="none" w:sz="0" w:space="0" w:color="auto"/>
      </w:divBdr>
    </w:div>
    <w:div w:id="701829574">
      <w:bodyDiv w:val="1"/>
      <w:marLeft w:val="0"/>
      <w:marRight w:val="0"/>
      <w:marTop w:val="0"/>
      <w:marBottom w:val="0"/>
      <w:divBdr>
        <w:top w:val="none" w:sz="0" w:space="0" w:color="auto"/>
        <w:left w:val="none" w:sz="0" w:space="0" w:color="auto"/>
        <w:bottom w:val="none" w:sz="0" w:space="0" w:color="auto"/>
        <w:right w:val="none" w:sz="0" w:space="0" w:color="auto"/>
      </w:divBdr>
    </w:div>
    <w:div w:id="701902076">
      <w:bodyDiv w:val="1"/>
      <w:marLeft w:val="0"/>
      <w:marRight w:val="0"/>
      <w:marTop w:val="0"/>
      <w:marBottom w:val="0"/>
      <w:divBdr>
        <w:top w:val="none" w:sz="0" w:space="0" w:color="auto"/>
        <w:left w:val="none" w:sz="0" w:space="0" w:color="auto"/>
        <w:bottom w:val="none" w:sz="0" w:space="0" w:color="auto"/>
        <w:right w:val="none" w:sz="0" w:space="0" w:color="auto"/>
      </w:divBdr>
    </w:div>
    <w:div w:id="702361711">
      <w:bodyDiv w:val="1"/>
      <w:marLeft w:val="0"/>
      <w:marRight w:val="0"/>
      <w:marTop w:val="0"/>
      <w:marBottom w:val="0"/>
      <w:divBdr>
        <w:top w:val="none" w:sz="0" w:space="0" w:color="auto"/>
        <w:left w:val="none" w:sz="0" w:space="0" w:color="auto"/>
        <w:bottom w:val="none" w:sz="0" w:space="0" w:color="auto"/>
        <w:right w:val="none" w:sz="0" w:space="0" w:color="auto"/>
      </w:divBdr>
    </w:div>
    <w:div w:id="702484155">
      <w:bodyDiv w:val="1"/>
      <w:marLeft w:val="0"/>
      <w:marRight w:val="0"/>
      <w:marTop w:val="0"/>
      <w:marBottom w:val="0"/>
      <w:divBdr>
        <w:top w:val="none" w:sz="0" w:space="0" w:color="auto"/>
        <w:left w:val="none" w:sz="0" w:space="0" w:color="auto"/>
        <w:bottom w:val="none" w:sz="0" w:space="0" w:color="auto"/>
        <w:right w:val="none" w:sz="0" w:space="0" w:color="auto"/>
      </w:divBdr>
    </w:div>
    <w:div w:id="703167176">
      <w:bodyDiv w:val="1"/>
      <w:marLeft w:val="0"/>
      <w:marRight w:val="0"/>
      <w:marTop w:val="0"/>
      <w:marBottom w:val="0"/>
      <w:divBdr>
        <w:top w:val="none" w:sz="0" w:space="0" w:color="auto"/>
        <w:left w:val="none" w:sz="0" w:space="0" w:color="auto"/>
        <w:bottom w:val="none" w:sz="0" w:space="0" w:color="auto"/>
        <w:right w:val="none" w:sz="0" w:space="0" w:color="auto"/>
      </w:divBdr>
    </w:div>
    <w:div w:id="703793839">
      <w:bodyDiv w:val="1"/>
      <w:marLeft w:val="0"/>
      <w:marRight w:val="0"/>
      <w:marTop w:val="0"/>
      <w:marBottom w:val="0"/>
      <w:divBdr>
        <w:top w:val="none" w:sz="0" w:space="0" w:color="auto"/>
        <w:left w:val="none" w:sz="0" w:space="0" w:color="auto"/>
        <w:bottom w:val="none" w:sz="0" w:space="0" w:color="auto"/>
        <w:right w:val="none" w:sz="0" w:space="0" w:color="auto"/>
      </w:divBdr>
    </w:div>
    <w:div w:id="703866448">
      <w:bodyDiv w:val="1"/>
      <w:marLeft w:val="0"/>
      <w:marRight w:val="0"/>
      <w:marTop w:val="0"/>
      <w:marBottom w:val="0"/>
      <w:divBdr>
        <w:top w:val="none" w:sz="0" w:space="0" w:color="auto"/>
        <w:left w:val="none" w:sz="0" w:space="0" w:color="auto"/>
        <w:bottom w:val="none" w:sz="0" w:space="0" w:color="auto"/>
        <w:right w:val="none" w:sz="0" w:space="0" w:color="auto"/>
      </w:divBdr>
    </w:div>
    <w:div w:id="703868559">
      <w:bodyDiv w:val="1"/>
      <w:marLeft w:val="0"/>
      <w:marRight w:val="0"/>
      <w:marTop w:val="0"/>
      <w:marBottom w:val="0"/>
      <w:divBdr>
        <w:top w:val="none" w:sz="0" w:space="0" w:color="auto"/>
        <w:left w:val="none" w:sz="0" w:space="0" w:color="auto"/>
        <w:bottom w:val="none" w:sz="0" w:space="0" w:color="auto"/>
        <w:right w:val="none" w:sz="0" w:space="0" w:color="auto"/>
      </w:divBdr>
    </w:div>
    <w:div w:id="703948108">
      <w:bodyDiv w:val="1"/>
      <w:marLeft w:val="0"/>
      <w:marRight w:val="0"/>
      <w:marTop w:val="0"/>
      <w:marBottom w:val="0"/>
      <w:divBdr>
        <w:top w:val="none" w:sz="0" w:space="0" w:color="auto"/>
        <w:left w:val="none" w:sz="0" w:space="0" w:color="auto"/>
        <w:bottom w:val="none" w:sz="0" w:space="0" w:color="auto"/>
        <w:right w:val="none" w:sz="0" w:space="0" w:color="auto"/>
      </w:divBdr>
    </w:div>
    <w:div w:id="704137358">
      <w:bodyDiv w:val="1"/>
      <w:marLeft w:val="0"/>
      <w:marRight w:val="0"/>
      <w:marTop w:val="0"/>
      <w:marBottom w:val="0"/>
      <w:divBdr>
        <w:top w:val="none" w:sz="0" w:space="0" w:color="auto"/>
        <w:left w:val="none" w:sz="0" w:space="0" w:color="auto"/>
        <w:bottom w:val="none" w:sz="0" w:space="0" w:color="auto"/>
        <w:right w:val="none" w:sz="0" w:space="0" w:color="auto"/>
      </w:divBdr>
    </w:div>
    <w:div w:id="704719062">
      <w:bodyDiv w:val="1"/>
      <w:marLeft w:val="0"/>
      <w:marRight w:val="0"/>
      <w:marTop w:val="0"/>
      <w:marBottom w:val="0"/>
      <w:divBdr>
        <w:top w:val="none" w:sz="0" w:space="0" w:color="auto"/>
        <w:left w:val="none" w:sz="0" w:space="0" w:color="auto"/>
        <w:bottom w:val="none" w:sz="0" w:space="0" w:color="auto"/>
        <w:right w:val="none" w:sz="0" w:space="0" w:color="auto"/>
      </w:divBdr>
    </w:div>
    <w:div w:id="704720067">
      <w:bodyDiv w:val="1"/>
      <w:marLeft w:val="0"/>
      <w:marRight w:val="0"/>
      <w:marTop w:val="0"/>
      <w:marBottom w:val="0"/>
      <w:divBdr>
        <w:top w:val="none" w:sz="0" w:space="0" w:color="auto"/>
        <w:left w:val="none" w:sz="0" w:space="0" w:color="auto"/>
        <w:bottom w:val="none" w:sz="0" w:space="0" w:color="auto"/>
        <w:right w:val="none" w:sz="0" w:space="0" w:color="auto"/>
      </w:divBdr>
    </w:div>
    <w:div w:id="704797102">
      <w:bodyDiv w:val="1"/>
      <w:marLeft w:val="0"/>
      <w:marRight w:val="0"/>
      <w:marTop w:val="0"/>
      <w:marBottom w:val="0"/>
      <w:divBdr>
        <w:top w:val="none" w:sz="0" w:space="0" w:color="auto"/>
        <w:left w:val="none" w:sz="0" w:space="0" w:color="auto"/>
        <w:bottom w:val="none" w:sz="0" w:space="0" w:color="auto"/>
        <w:right w:val="none" w:sz="0" w:space="0" w:color="auto"/>
      </w:divBdr>
    </w:div>
    <w:div w:id="705258959">
      <w:bodyDiv w:val="1"/>
      <w:marLeft w:val="0"/>
      <w:marRight w:val="0"/>
      <w:marTop w:val="0"/>
      <w:marBottom w:val="0"/>
      <w:divBdr>
        <w:top w:val="none" w:sz="0" w:space="0" w:color="auto"/>
        <w:left w:val="none" w:sz="0" w:space="0" w:color="auto"/>
        <w:bottom w:val="none" w:sz="0" w:space="0" w:color="auto"/>
        <w:right w:val="none" w:sz="0" w:space="0" w:color="auto"/>
      </w:divBdr>
    </w:div>
    <w:div w:id="705373680">
      <w:bodyDiv w:val="1"/>
      <w:marLeft w:val="0"/>
      <w:marRight w:val="0"/>
      <w:marTop w:val="0"/>
      <w:marBottom w:val="0"/>
      <w:divBdr>
        <w:top w:val="none" w:sz="0" w:space="0" w:color="auto"/>
        <w:left w:val="none" w:sz="0" w:space="0" w:color="auto"/>
        <w:bottom w:val="none" w:sz="0" w:space="0" w:color="auto"/>
        <w:right w:val="none" w:sz="0" w:space="0" w:color="auto"/>
      </w:divBdr>
    </w:div>
    <w:div w:id="705571020">
      <w:bodyDiv w:val="1"/>
      <w:marLeft w:val="0"/>
      <w:marRight w:val="0"/>
      <w:marTop w:val="0"/>
      <w:marBottom w:val="0"/>
      <w:divBdr>
        <w:top w:val="none" w:sz="0" w:space="0" w:color="auto"/>
        <w:left w:val="none" w:sz="0" w:space="0" w:color="auto"/>
        <w:bottom w:val="none" w:sz="0" w:space="0" w:color="auto"/>
        <w:right w:val="none" w:sz="0" w:space="0" w:color="auto"/>
      </w:divBdr>
    </w:div>
    <w:div w:id="705712285">
      <w:bodyDiv w:val="1"/>
      <w:marLeft w:val="0"/>
      <w:marRight w:val="0"/>
      <w:marTop w:val="0"/>
      <w:marBottom w:val="0"/>
      <w:divBdr>
        <w:top w:val="none" w:sz="0" w:space="0" w:color="auto"/>
        <w:left w:val="none" w:sz="0" w:space="0" w:color="auto"/>
        <w:bottom w:val="none" w:sz="0" w:space="0" w:color="auto"/>
        <w:right w:val="none" w:sz="0" w:space="0" w:color="auto"/>
      </w:divBdr>
    </w:div>
    <w:div w:id="705788778">
      <w:bodyDiv w:val="1"/>
      <w:marLeft w:val="0"/>
      <w:marRight w:val="0"/>
      <w:marTop w:val="0"/>
      <w:marBottom w:val="0"/>
      <w:divBdr>
        <w:top w:val="none" w:sz="0" w:space="0" w:color="auto"/>
        <w:left w:val="none" w:sz="0" w:space="0" w:color="auto"/>
        <w:bottom w:val="none" w:sz="0" w:space="0" w:color="auto"/>
        <w:right w:val="none" w:sz="0" w:space="0" w:color="auto"/>
      </w:divBdr>
    </w:div>
    <w:div w:id="706292738">
      <w:bodyDiv w:val="1"/>
      <w:marLeft w:val="0"/>
      <w:marRight w:val="0"/>
      <w:marTop w:val="0"/>
      <w:marBottom w:val="0"/>
      <w:divBdr>
        <w:top w:val="none" w:sz="0" w:space="0" w:color="auto"/>
        <w:left w:val="none" w:sz="0" w:space="0" w:color="auto"/>
        <w:bottom w:val="none" w:sz="0" w:space="0" w:color="auto"/>
        <w:right w:val="none" w:sz="0" w:space="0" w:color="auto"/>
      </w:divBdr>
    </w:div>
    <w:div w:id="706298303">
      <w:bodyDiv w:val="1"/>
      <w:marLeft w:val="0"/>
      <w:marRight w:val="0"/>
      <w:marTop w:val="0"/>
      <w:marBottom w:val="0"/>
      <w:divBdr>
        <w:top w:val="none" w:sz="0" w:space="0" w:color="auto"/>
        <w:left w:val="none" w:sz="0" w:space="0" w:color="auto"/>
        <w:bottom w:val="none" w:sz="0" w:space="0" w:color="auto"/>
        <w:right w:val="none" w:sz="0" w:space="0" w:color="auto"/>
      </w:divBdr>
    </w:div>
    <w:div w:id="706418809">
      <w:bodyDiv w:val="1"/>
      <w:marLeft w:val="0"/>
      <w:marRight w:val="0"/>
      <w:marTop w:val="0"/>
      <w:marBottom w:val="0"/>
      <w:divBdr>
        <w:top w:val="none" w:sz="0" w:space="0" w:color="auto"/>
        <w:left w:val="none" w:sz="0" w:space="0" w:color="auto"/>
        <w:bottom w:val="none" w:sz="0" w:space="0" w:color="auto"/>
        <w:right w:val="none" w:sz="0" w:space="0" w:color="auto"/>
      </w:divBdr>
    </w:div>
    <w:div w:id="707223168">
      <w:bodyDiv w:val="1"/>
      <w:marLeft w:val="0"/>
      <w:marRight w:val="0"/>
      <w:marTop w:val="0"/>
      <w:marBottom w:val="0"/>
      <w:divBdr>
        <w:top w:val="none" w:sz="0" w:space="0" w:color="auto"/>
        <w:left w:val="none" w:sz="0" w:space="0" w:color="auto"/>
        <w:bottom w:val="none" w:sz="0" w:space="0" w:color="auto"/>
        <w:right w:val="none" w:sz="0" w:space="0" w:color="auto"/>
      </w:divBdr>
    </w:div>
    <w:div w:id="707418496">
      <w:bodyDiv w:val="1"/>
      <w:marLeft w:val="0"/>
      <w:marRight w:val="0"/>
      <w:marTop w:val="0"/>
      <w:marBottom w:val="0"/>
      <w:divBdr>
        <w:top w:val="none" w:sz="0" w:space="0" w:color="auto"/>
        <w:left w:val="none" w:sz="0" w:space="0" w:color="auto"/>
        <w:bottom w:val="none" w:sz="0" w:space="0" w:color="auto"/>
        <w:right w:val="none" w:sz="0" w:space="0" w:color="auto"/>
      </w:divBdr>
    </w:div>
    <w:div w:id="707679766">
      <w:bodyDiv w:val="1"/>
      <w:marLeft w:val="0"/>
      <w:marRight w:val="0"/>
      <w:marTop w:val="0"/>
      <w:marBottom w:val="0"/>
      <w:divBdr>
        <w:top w:val="none" w:sz="0" w:space="0" w:color="auto"/>
        <w:left w:val="none" w:sz="0" w:space="0" w:color="auto"/>
        <w:bottom w:val="none" w:sz="0" w:space="0" w:color="auto"/>
        <w:right w:val="none" w:sz="0" w:space="0" w:color="auto"/>
      </w:divBdr>
    </w:div>
    <w:div w:id="708191550">
      <w:bodyDiv w:val="1"/>
      <w:marLeft w:val="0"/>
      <w:marRight w:val="0"/>
      <w:marTop w:val="0"/>
      <w:marBottom w:val="0"/>
      <w:divBdr>
        <w:top w:val="none" w:sz="0" w:space="0" w:color="auto"/>
        <w:left w:val="none" w:sz="0" w:space="0" w:color="auto"/>
        <w:bottom w:val="none" w:sz="0" w:space="0" w:color="auto"/>
        <w:right w:val="none" w:sz="0" w:space="0" w:color="auto"/>
      </w:divBdr>
    </w:div>
    <w:div w:id="708607551">
      <w:bodyDiv w:val="1"/>
      <w:marLeft w:val="0"/>
      <w:marRight w:val="0"/>
      <w:marTop w:val="0"/>
      <w:marBottom w:val="0"/>
      <w:divBdr>
        <w:top w:val="none" w:sz="0" w:space="0" w:color="auto"/>
        <w:left w:val="none" w:sz="0" w:space="0" w:color="auto"/>
        <w:bottom w:val="none" w:sz="0" w:space="0" w:color="auto"/>
        <w:right w:val="none" w:sz="0" w:space="0" w:color="auto"/>
      </w:divBdr>
    </w:div>
    <w:div w:id="709570554">
      <w:bodyDiv w:val="1"/>
      <w:marLeft w:val="0"/>
      <w:marRight w:val="0"/>
      <w:marTop w:val="0"/>
      <w:marBottom w:val="0"/>
      <w:divBdr>
        <w:top w:val="none" w:sz="0" w:space="0" w:color="auto"/>
        <w:left w:val="none" w:sz="0" w:space="0" w:color="auto"/>
        <w:bottom w:val="none" w:sz="0" w:space="0" w:color="auto"/>
        <w:right w:val="none" w:sz="0" w:space="0" w:color="auto"/>
      </w:divBdr>
    </w:div>
    <w:div w:id="709958135">
      <w:bodyDiv w:val="1"/>
      <w:marLeft w:val="0"/>
      <w:marRight w:val="0"/>
      <w:marTop w:val="0"/>
      <w:marBottom w:val="0"/>
      <w:divBdr>
        <w:top w:val="none" w:sz="0" w:space="0" w:color="auto"/>
        <w:left w:val="none" w:sz="0" w:space="0" w:color="auto"/>
        <w:bottom w:val="none" w:sz="0" w:space="0" w:color="auto"/>
        <w:right w:val="none" w:sz="0" w:space="0" w:color="auto"/>
      </w:divBdr>
    </w:div>
    <w:div w:id="711156120">
      <w:bodyDiv w:val="1"/>
      <w:marLeft w:val="0"/>
      <w:marRight w:val="0"/>
      <w:marTop w:val="0"/>
      <w:marBottom w:val="0"/>
      <w:divBdr>
        <w:top w:val="none" w:sz="0" w:space="0" w:color="auto"/>
        <w:left w:val="none" w:sz="0" w:space="0" w:color="auto"/>
        <w:bottom w:val="none" w:sz="0" w:space="0" w:color="auto"/>
        <w:right w:val="none" w:sz="0" w:space="0" w:color="auto"/>
      </w:divBdr>
    </w:div>
    <w:div w:id="712074308">
      <w:bodyDiv w:val="1"/>
      <w:marLeft w:val="0"/>
      <w:marRight w:val="0"/>
      <w:marTop w:val="0"/>
      <w:marBottom w:val="0"/>
      <w:divBdr>
        <w:top w:val="none" w:sz="0" w:space="0" w:color="auto"/>
        <w:left w:val="none" w:sz="0" w:space="0" w:color="auto"/>
        <w:bottom w:val="none" w:sz="0" w:space="0" w:color="auto"/>
        <w:right w:val="none" w:sz="0" w:space="0" w:color="auto"/>
      </w:divBdr>
    </w:div>
    <w:div w:id="712078222">
      <w:bodyDiv w:val="1"/>
      <w:marLeft w:val="0"/>
      <w:marRight w:val="0"/>
      <w:marTop w:val="0"/>
      <w:marBottom w:val="0"/>
      <w:divBdr>
        <w:top w:val="none" w:sz="0" w:space="0" w:color="auto"/>
        <w:left w:val="none" w:sz="0" w:space="0" w:color="auto"/>
        <w:bottom w:val="none" w:sz="0" w:space="0" w:color="auto"/>
        <w:right w:val="none" w:sz="0" w:space="0" w:color="auto"/>
      </w:divBdr>
    </w:div>
    <w:div w:id="712342188">
      <w:bodyDiv w:val="1"/>
      <w:marLeft w:val="0"/>
      <w:marRight w:val="0"/>
      <w:marTop w:val="0"/>
      <w:marBottom w:val="0"/>
      <w:divBdr>
        <w:top w:val="none" w:sz="0" w:space="0" w:color="auto"/>
        <w:left w:val="none" w:sz="0" w:space="0" w:color="auto"/>
        <w:bottom w:val="none" w:sz="0" w:space="0" w:color="auto"/>
        <w:right w:val="none" w:sz="0" w:space="0" w:color="auto"/>
      </w:divBdr>
    </w:div>
    <w:div w:id="712389301">
      <w:bodyDiv w:val="1"/>
      <w:marLeft w:val="0"/>
      <w:marRight w:val="0"/>
      <w:marTop w:val="0"/>
      <w:marBottom w:val="0"/>
      <w:divBdr>
        <w:top w:val="none" w:sz="0" w:space="0" w:color="auto"/>
        <w:left w:val="none" w:sz="0" w:space="0" w:color="auto"/>
        <w:bottom w:val="none" w:sz="0" w:space="0" w:color="auto"/>
        <w:right w:val="none" w:sz="0" w:space="0" w:color="auto"/>
      </w:divBdr>
    </w:div>
    <w:div w:id="712389487">
      <w:bodyDiv w:val="1"/>
      <w:marLeft w:val="0"/>
      <w:marRight w:val="0"/>
      <w:marTop w:val="0"/>
      <w:marBottom w:val="0"/>
      <w:divBdr>
        <w:top w:val="none" w:sz="0" w:space="0" w:color="auto"/>
        <w:left w:val="none" w:sz="0" w:space="0" w:color="auto"/>
        <w:bottom w:val="none" w:sz="0" w:space="0" w:color="auto"/>
        <w:right w:val="none" w:sz="0" w:space="0" w:color="auto"/>
      </w:divBdr>
    </w:div>
    <w:div w:id="712769707">
      <w:bodyDiv w:val="1"/>
      <w:marLeft w:val="0"/>
      <w:marRight w:val="0"/>
      <w:marTop w:val="0"/>
      <w:marBottom w:val="0"/>
      <w:divBdr>
        <w:top w:val="none" w:sz="0" w:space="0" w:color="auto"/>
        <w:left w:val="none" w:sz="0" w:space="0" w:color="auto"/>
        <w:bottom w:val="none" w:sz="0" w:space="0" w:color="auto"/>
        <w:right w:val="none" w:sz="0" w:space="0" w:color="auto"/>
      </w:divBdr>
    </w:div>
    <w:div w:id="712924639">
      <w:bodyDiv w:val="1"/>
      <w:marLeft w:val="0"/>
      <w:marRight w:val="0"/>
      <w:marTop w:val="0"/>
      <w:marBottom w:val="0"/>
      <w:divBdr>
        <w:top w:val="none" w:sz="0" w:space="0" w:color="auto"/>
        <w:left w:val="none" w:sz="0" w:space="0" w:color="auto"/>
        <w:bottom w:val="none" w:sz="0" w:space="0" w:color="auto"/>
        <w:right w:val="none" w:sz="0" w:space="0" w:color="auto"/>
      </w:divBdr>
    </w:div>
    <w:div w:id="713119794">
      <w:bodyDiv w:val="1"/>
      <w:marLeft w:val="0"/>
      <w:marRight w:val="0"/>
      <w:marTop w:val="0"/>
      <w:marBottom w:val="0"/>
      <w:divBdr>
        <w:top w:val="none" w:sz="0" w:space="0" w:color="auto"/>
        <w:left w:val="none" w:sz="0" w:space="0" w:color="auto"/>
        <w:bottom w:val="none" w:sz="0" w:space="0" w:color="auto"/>
        <w:right w:val="none" w:sz="0" w:space="0" w:color="auto"/>
      </w:divBdr>
    </w:div>
    <w:div w:id="713239204">
      <w:bodyDiv w:val="1"/>
      <w:marLeft w:val="0"/>
      <w:marRight w:val="0"/>
      <w:marTop w:val="0"/>
      <w:marBottom w:val="0"/>
      <w:divBdr>
        <w:top w:val="none" w:sz="0" w:space="0" w:color="auto"/>
        <w:left w:val="none" w:sz="0" w:space="0" w:color="auto"/>
        <w:bottom w:val="none" w:sz="0" w:space="0" w:color="auto"/>
        <w:right w:val="none" w:sz="0" w:space="0" w:color="auto"/>
      </w:divBdr>
    </w:div>
    <w:div w:id="715154595">
      <w:bodyDiv w:val="1"/>
      <w:marLeft w:val="0"/>
      <w:marRight w:val="0"/>
      <w:marTop w:val="0"/>
      <w:marBottom w:val="0"/>
      <w:divBdr>
        <w:top w:val="none" w:sz="0" w:space="0" w:color="auto"/>
        <w:left w:val="none" w:sz="0" w:space="0" w:color="auto"/>
        <w:bottom w:val="none" w:sz="0" w:space="0" w:color="auto"/>
        <w:right w:val="none" w:sz="0" w:space="0" w:color="auto"/>
      </w:divBdr>
    </w:div>
    <w:div w:id="715348385">
      <w:bodyDiv w:val="1"/>
      <w:marLeft w:val="0"/>
      <w:marRight w:val="0"/>
      <w:marTop w:val="0"/>
      <w:marBottom w:val="0"/>
      <w:divBdr>
        <w:top w:val="none" w:sz="0" w:space="0" w:color="auto"/>
        <w:left w:val="none" w:sz="0" w:space="0" w:color="auto"/>
        <w:bottom w:val="none" w:sz="0" w:space="0" w:color="auto"/>
        <w:right w:val="none" w:sz="0" w:space="0" w:color="auto"/>
      </w:divBdr>
    </w:div>
    <w:div w:id="715664393">
      <w:bodyDiv w:val="1"/>
      <w:marLeft w:val="0"/>
      <w:marRight w:val="0"/>
      <w:marTop w:val="0"/>
      <w:marBottom w:val="0"/>
      <w:divBdr>
        <w:top w:val="none" w:sz="0" w:space="0" w:color="auto"/>
        <w:left w:val="none" w:sz="0" w:space="0" w:color="auto"/>
        <w:bottom w:val="none" w:sz="0" w:space="0" w:color="auto"/>
        <w:right w:val="none" w:sz="0" w:space="0" w:color="auto"/>
      </w:divBdr>
    </w:div>
    <w:div w:id="715664886">
      <w:bodyDiv w:val="1"/>
      <w:marLeft w:val="0"/>
      <w:marRight w:val="0"/>
      <w:marTop w:val="0"/>
      <w:marBottom w:val="0"/>
      <w:divBdr>
        <w:top w:val="none" w:sz="0" w:space="0" w:color="auto"/>
        <w:left w:val="none" w:sz="0" w:space="0" w:color="auto"/>
        <w:bottom w:val="none" w:sz="0" w:space="0" w:color="auto"/>
        <w:right w:val="none" w:sz="0" w:space="0" w:color="auto"/>
      </w:divBdr>
    </w:div>
    <w:div w:id="715786733">
      <w:bodyDiv w:val="1"/>
      <w:marLeft w:val="0"/>
      <w:marRight w:val="0"/>
      <w:marTop w:val="0"/>
      <w:marBottom w:val="0"/>
      <w:divBdr>
        <w:top w:val="none" w:sz="0" w:space="0" w:color="auto"/>
        <w:left w:val="none" w:sz="0" w:space="0" w:color="auto"/>
        <w:bottom w:val="none" w:sz="0" w:space="0" w:color="auto"/>
        <w:right w:val="none" w:sz="0" w:space="0" w:color="auto"/>
      </w:divBdr>
    </w:div>
    <w:div w:id="716053151">
      <w:bodyDiv w:val="1"/>
      <w:marLeft w:val="0"/>
      <w:marRight w:val="0"/>
      <w:marTop w:val="0"/>
      <w:marBottom w:val="0"/>
      <w:divBdr>
        <w:top w:val="none" w:sz="0" w:space="0" w:color="auto"/>
        <w:left w:val="none" w:sz="0" w:space="0" w:color="auto"/>
        <w:bottom w:val="none" w:sz="0" w:space="0" w:color="auto"/>
        <w:right w:val="none" w:sz="0" w:space="0" w:color="auto"/>
      </w:divBdr>
    </w:div>
    <w:div w:id="716201739">
      <w:bodyDiv w:val="1"/>
      <w:marLeft w:val="0"/>
      <w:marRight w:val="0"/>
      <w:marTop w:val="0"/>
      <w:marBottom w:val="0"/>
      <w:divBdr>
        <w:top w:val="none" w:sz="0" w:space="0" w:color="auto"/>
        <w:left w:val="none" w:sz="0" w:space="0" w:color="auto"/>
        <w:bottom w:val="none" w:sz="0" w:space="0" w:color="auto"/>
        <w:right w:val="none" w:sz="0" w:space="0" w:color="auto"/>
      </w:divBdr>
    </w:div>
    <w:div w:id="716470822">
      <w:bodyDiv w:val="1"/>
      <w:marLeft w:val="0"/>
      <w:marRight w:val="0"/>
      <w:marTop w:val="0"/>
      <w:marBottom w:val="0"/>
      <w:divBdr>
        <w:top w:val="none" w:sz="0" w:space="0" w:color="auto"/>
        <w:left w:val="none" w:sz="0" w:space="0" w:color="auto"/>
        <w:bottom w:val="none" w:sz="0" w:space="0" w:color="auto"/>
        <w:right w:val="none" w:sz="0" w:space="0" w:color="auto"/>
      </w:divBdr>
    </w:div>
    <w:div w:id="716514224">
      <w:bodyDiv w:val="1"/>
      <w:marLeft w:val="0"/>
      <w:marRight w:val="0"/>
      <w:marTop w:val="0"/>
      <w:marBottom w:val="0"/>
      <w:divBdr>
        <w:top w:val="none" w:sz="0" w:space="0" w:color="auto"/>
        <w:left w:val="none" w:sz="0" w:space="0" w:color="auto"/>
        <w:bottom w:val="none" w:sz="0" w:space="0" w:color="auto"/>
        <w:right w:val="none" w:sz="0" w:space="0" w:color="auto"/>
      </w:divBdr>
    </w:div>
    <w:div w:id="716898683">
      <w:bodyDiv w:val="1"/>
      <w:marLeft w:val="0"/>
      <w:marRight w:val="0"/>
      <w:marTop w:val="0"/>
      <w:marBottom w:val="0"/>
      <w:divBdr>
        <w:top w:val="none" w:sz="0" w:space="0" w:color="auto"/>
        <w:left w:val="none" w:sz="0" w:space="0" w:color="auto"/>
        <w:bottom w:val="none" w:sz="0" w:space="0" w:color="auto"/>
        <w:right w:val="none" w:sz="0" w:space="0" w:color="auto"/>
      </w:divBdr>
    </w:div>
    <w:div w:id="717514980">
      <w:bodyDiv w:val="1"/>
      <w:marLeft w:val="0"/>
      <w:marRight w:val="0"/>
      <w:marTop w:val="0"/>
      <w:marBottom w:val="0"/>
      <w:divBdr>
        <w:top w:val="none" w:sz="0" w:space="0" w:color="auto"/>
        <w:left w:val="none" w:sz="0" w:space="0" w:color="auto"/>
        <w:bottom w:val="none" w:sz="0" w:space="0" w:color="auto"/>
        <w:right w:val="none" w:sz="0" w:space="0" w:color="auto"/>
      </w:divBdr>
    </w:div>
    <w:div w:id="717751359">
      <w:bodyDiv w:val="1"/>
      <w:marLeft w:val="0"/>
      <w:marRight w:val="0"/>
      <w:marTop w:val="0"/>
      <w:marBottom w:val="0"/>
      <w:divBdr>
        <w:top w:val="none" w:sz="0" w:space="0" w:color="auto"/>
        <w:left w:val="none" w:sz="0" w:space="0" w:color="auto"/>
        <w:bottom w:val="none" w:sz="0" w:space="0" w:color="auto"/>
        <w:right w:val="none" w:sz="0" w:space="0" w:color="auto"/>
      </w:divBdr>
      <w:divsChild>
        <w:div w:id="49547643">
          <w:marLeft w:val="640"/>
          <w:marRight w:val="0"/>
          <w:marTop w:val="0"/>
          <w:marBottom w:val="0"/>
          <w:divBdr>
            <w:top w:val="none" w:sz="0" w:space="0" w:color="auto"/>
            <w:left w:val="none" w:sz="0" w:space="0" w:color="auto"/>
            <w:bottom w:val="none" w:sz="0" w:space="0" w:color="auto"/>
            <w:right w:val="none" w:sz="0" w:space="0" w:color="auto"/>
          </w:divBdr>
        </w:div>
        <w:div w:id="648634794">
          <w:marLeft w:val="640"/>
          <w:marRight w:val="0"/>
          <w:marTop w:val="0"/>
          <w:marBottom w:val="0"/>
          <w:divBdr>
            <w:top w:val="none" w:sz="0" w:space="0" w:color="auto"/>
            <w:left w:val="none" w:sz="0" w:space="0" w:color="auto"/>
            <w:bottom w:val="none" w:sz="0" w:space="0" w:color="auto"/>
            <w:right w:val="none" w:sz="0" w:space="0" w:color="auto"/>
          </w:divBdr>
        </w:div>
        <w:div w:id="589966601">
          <w:marLeft w:val="640"/>
          <w:marRight w:val="0"/>
          <w:marTop w:val="0"/>
          <w:marBottom w:val="0"/>
          <w:divBdr>
            <w:top w:val="none" w:sz="0" w:space="0" w:color="auto"/>
            <w:left w:val="none" w:sz="0" w:space="0" w:color="auto"/>
            <w:bottom w:val="none" w:sz="0" w:space="0" w:color="auto"/>
            <w:right w:val="none" w:sz="0" w:space="0" w:color="auto"/>
          </w:divBdr>
        </w:div>
        <w:div w:id="703988239">
          <w:marLeft w:val="640"/>
          <w:marRight w:val="0"/>
          <w:marTop w:val="0"/>
          <w:marBottom w:val="0"/>
          <w:divBdr>
            <w:top w:val="none" w:sz="0" w:space="0" w:color="auto"/>
            <w:left w:val="none" w:sz="0" w:space="0" w:color="auto"/>
            <w:bottom w:val="none" w:sz="0" w:space="0" w:color="auto"/>
            <w:right w:val="none" w:sz="0" w:space="0" w:color="auto"/>
          </w:divBdr>
        </w:div>
        <w:div w:id="594477572">
          <w:marLeft w:val="640"/>
          <w:marRight w:val="0"/>
          <w:marTop w:val="0"/>
          <w:marBottom w:val="0"/>
          <w:divBdr>
            <w:top w:val="none" w:sz="0" w:space="0" w:color="auto"/>
            <w:left w:val="none" w:sz="0" w:space="0" w:color="auto"/>
            <w:bottom w:val="none" w:sz="0" w:space="0" w:color="auto"/>
            <w:right w:val="none" w:sz="0" w:space="0" w:color="auto"/>
          </w:divBdr>
        </w:div>
        <w:div w:id="1302346088">
          <w:marLeft w:val="640"/>
          <w:marRight w:val="0"/>
          <w:marTop w:val="0"/>
          <w:marBottom w:val="0"/>
          <w:divBdr>
            <w:top w:val="none" w:sz="0" w:space="0" w:color="auto"/>
            <w:left w:val="none" w:sz="0" w:space="0" w:color="auto"/>
            <w:bottom w:val="none" w:sz="0" w:space="0" w:color="auto"/>
            <w:right w:val="none" w:sz="0" w:space="0" w:color="auto"/>
          </w:divBdr>
        </w:div>
        <w:div w:id="1977097810">
          <w:marLeft w:val="640"/>
          <w:marRight w:val="0"/>
          <w:marTop w:val="0"/>
          <w:marBottom w:val="0"/>
          <w:divBdr>
            <w:top w:val="none" w:sz="0" w:space="0" w:color="auto"/>
            <w:left w:val="none" w:sz="0" w:space="0" w:color="auto"/>
            <w:bottom w:val="none" w:sz="0" w:space="0" w:color="auto"/>
            <w:right w:val="none" w:sz="0" w:space="0" w:color="auto"/>
          </w:divBdr>
        </w:div>
        <w:div w:id="913785677">
          <w:marLeft w:val="640"/>
          <w:marRight w:val="0"/>
          <w:marTop w:val="0"/>
          <w:marBottom w:val="0"/>
          <w:divBdr>
            <w:top w:val="none" w:sz="0" w:space="0" w:color="auto"/>
            <w:left w:val="none" w:sz="0" w:space="0" w:color="auto"/>
            <w:bottom w:val="none" w:sz="0" w:space="0" w:color="auto"/>
            <w:right w:val="none" w:sz="0" w:space="0" w:color="auto"/>
          </w:divBdr>
        </w:div>
        <w:div w:id="840003370">
          <w:marLeft w:val="640"/>
          <w:marRight w:val="0"/>
          <w:marTop w:val="0"/>
          <w:marBottom w:val="0"/>
          <w:divBdr>
            <w:top w:val="none" w:sz="0" w:space="0" w:color="auto"/>
            <w:left w:val="none" w:sz="0" w:space="0" w:color="auto"/>
            <w:bottom w:val="none" w:sz="0" w:space="0" w:color="auto"/>
            <w:right w:val="none" w:sz="0" w:space="0" w:color="auto"/>
          </w:divBdr>
        </w:div>
        <w:div w:id="542329858">
          <w:marLeft w:val="640"/>
          <w:marRight w:val="0"/>
          <w:marTop w:val="0"/>
          <w:marBottom w:val="0"/>
          <w:divBdr>
            <w:top w:val="none" w:sz="0" w:space="0" w:color="auto"/>
            <w:left w:val="none" w:sz="0" w:space="0" w:color="auto"/>
            <w:bottom w:val="none" w:sz="0" w:space="0" w:color="auto"/>
            <w:right w:val="none" w:sz="0" w:space="0" w:color="auto"/>
          </w:divBdr>
        </w:div>
        <w:div w:id="1172449768">
          <w:marLeft w:val="640"/>
          <w:marRight w:val="0"/>
          <w:marTop w:val="0"/>
          <w:marBottom w:val="0"/>
          <w:divBdr>
            <w:top w:val="none" w:sz="0" w:space="0" w:color="auto"/>
            <w:left w:val="none" w:sz="0" w:space="0" w:color="auto"/>
            <w:bottom w:val="none" w:sz="0" w:space="0" w:color="auto"/>
            <w:right w:val="none" w:sz="0" w:space="0" w:color="auto"/>
          </w:divBdr>
        </w:div>
        <w:div w:id="262344275">
          <w:marLeft w:val="640"/>
          <w:marRight w:val="0"/>
          <w:marTop w:val="0"/>
          <w:marBottom w:val="0"/>
          <w:divBdr>
            <w:top w:val="none" w:sz="0" w:space="0" w:color="auto"/>
            <w:left w:val="none" w:sz="0" w:space="0" w:color="auto"/>
            <w:bottom w:val="none" w:sz="0" w:space="0" w:color="auto"/>
            <w:right w:val="none" w:sz="0" w:space="0" w:color="auto"/>
          </w:divBdr>
        </w:div>
        <w:div w:id="151263064">
          <w:marLeft w:val="640"/>
          <w:marRight w:val="0"/>
          <w:marTop w:val="0"/>
          <w:marBottom w:val="0"/>
          <w:divBdr>
            <w:top w:val="none" w:sz="0" w:space="0" w:color="auto"/>
            <w:left w:val="none" w:sz="0" w:space="0" w:color="auto"/>
            <w:bottom w:val="none" w:sz="0" w:space="0" w:color="auto"/>
            <w:right w:val="none" w:sz="0" w:space="0" w:color="auto"/>
          </w:divBdr>
        </w:div>
        <w:div w:id="1428040473">
          <w:marLeft w:val="640"/>
          <w:marRight w:val="0"/>
          <w:marTop w:val="0"/>
          <w:marBottom w:val="0"/>
          <w:divBdr>
            <w:top w:val="none" w:sz="0" w:space="0" w:color="auto"/>
            <w:left w:val="none" w:sz="0" w:space="0" w:color="auto"/>
            <w:bottom w:val="none" w:sz="0" w:space="0" w:color="auto"/>
            <w:right w:val="none" w:sz="0" w:space="0" w:color="auto"/>
          </w:divBdr>
        </w:div>
        <w:div w:id="588391755">
          <w:marLeft w:val="640"/>
          <w:marRight w:val="0"/>
          <w:marTop w:val="0"/>
          <w:marBottom w:val="0"/>
          <w:divBdr>
            <w:top w:val="none" w:sz="0" w:space="0" w:color="auto"/>
            <w:left w:val="none" w:sz="0" w:space="0" w:color="auto"/>
            <w:bottom w:val="none" w:sz="0" w:space="0" w:color="auto"/>
            <w:right w:val="none" w:sz="0" w:space="0" w:color="auto"/>
          </w:divBdr>
        </w:div>
        <w:div w:id="99835989">
          <w:marLeft w:val="640"/>
          <w:marRight w:val="0"/>
          <w:marTop w:val="0"/>
          <w:marBottom w:val="0"/>
          <w:divBdr>
            <w:top w:val="none" w:sz="0" w:space="0" w:color="auto"/>
            <w:left w:val="none" w:sz="0" w:space="0" w:color="auto"/>
            <w:bottom w:val="none" w:sz="0" w:space="0" w:color="auto"/>
            <w:right w:val="none" w:sz="0" w:space="0" w:color="auto"/>
          </w:divBdr>
        </w:div>
        <w:div w:id="472407226">
          <w:marLeft w:val="640"/>
          <w:marRight w:val="0"/>
          <w:marTop w:val="0"/>
          <w:marBottom w:val="0"/>
          <w:divBdr>
            <w:top w:val="none" w:sz="0" w:space="0" w:color="auto"/>
            <w:left w:val="none" w:sz="0" w:space="0" w:color="auto"/>
            <w:bottom w:val="none" w:sz="0" w:space="0" w:color="auto"/>
            <w:right w:val="none" w:sz="0" w:space="0" w:color="auto"/>
          </w:divBdr>
        </w:div>
        <w:div w:id="1451437260">
          <w:marLeft w:val="640"/>
          <w:marRight w:val="0"/>
          <w:marTop w:val="0"/>
          <w:marBottom w:val="0"/>
          <w:divBdr>
            <w:top w:val="none" w:sz="0" w:space="0" w:color="auto"/>
            <w:left w:val="none" w:sz="0" w:space="0" w:color="auto"/>
            <w:bottom w:val="none" w:sz="0" w:space="0" w:color="auto"/>
            <w:right w:val="none" w:sz="0" w:space="0" w:color="auto"/>
          </w:divBdr>
        </w:div>
        <w:div w:id="1452363429">
          <w:marLeft w:val="640"/>
          <w:marRight w:val="0"/>
          <w:marTop w:val="0"/>
          <w:marBottom w:val="0"/>
          <w:divBdr>
            <w:top w:val="none" w:sz="0" w:space="0" w:color="auto"/>
            <w:left w:val="none" w:sz="0" w:space="0" w:color="auto"/>
            <w:bottom w:val="none" w:sz="0" w:space="0" w:color="auto"/>
            <w:right w:val="none" w:sz="0" w:space="0" w:color="auto"/>
          </w:divBdr>
        </w:div>
        <w:div w:id="1503200544">
          <w:marLeft w:val="640"/>
          <w:marRight w:val="0"/>
          <w:marTop w:val="0"/>
          <w:marBottom w:val="0"/>
          <w:divBdr>
            <w:top w:val="none" w:sz="0" w:space="0" w:color="auto"/>
            <w:left w:val="none" w:sz="0" w:space="0" w:color="auto"/>
            <w:bottom w:val="none" w:sz="0" w:space="0" w:color="auto"/>
            <w:right w:val="none" w:sz="0" w:space="0" w:color="auto"/>
          </w:divBdr>
        </w:div>
        <w:div w:id="197470082">
          <w:marLeft w:val="640"/>
          <w:marRight w:val="0"/>
          <w:marTop w:val="0"/>
          <w:marBottom w:val="0"/>
          <w:divBdr>
            <w:top w:val="none" w:sz="0" w:space="0" w:color="auto"/>
            <w:left w:val="none" w:sz="0" w:space="0" w:color="auto"/>
            <w:bottom w:val="none" w:sz="0" w:space="0" w:color="auto"/>
            <w:right w:val="none" w:sz="0" w:space="0" w:color="auto"/>
          </w:divBdr>
        </w:div>
        <w:div w:id="1098479143">
          <w:marLeft w:val="640"/>
          <w:marRight w:val="0"/>
          <w:marTop w:val="0"/>
          <w:marBottom w:val="0"/>
          <w:divBdr>
            <w:top w:val="none" w:sz="0" w:space="0" w:color="auto"/>
            <w:left w:val="none" w:sz="0" w:space="0" w:color="auto"/>
            <w:bottom w:val="none" w:sz="0" w:space="0" w:color="auto"/>
            <w:right w:val="none" w:sz="0" w:space="0" w:color="auto"/>
          </w:divBdr>
        </w:div>
        <w:div w:id="1731271546">
          <w:marLeft w:val="640"/>
          <w:marRight w:val="0"/>
          <w:marTop w:val="0"/>
          <w:marBottom w:val="0"/>
          <w:divBdr>
            <w:top w:val="none" w:sz="0" w:space="0" w:color="auto"/>
            <w:left w:val="none" w:sz="0" w:space="0" w:color="auto"/>
            <w:bottom w:val="none" w:sz="0" w:space="0" w:color="auto"/>
            <w:right w:val="none" w:sz="0" w:space="0" w:color="auto"/>
          </w:divBdr>
        </w:div>
        <w:div w:id="718167353">
          <w:marLeft w:val="640"/>
          <w:marRight w:val="0"/>
          <w:marTop w:val="0"/>
          <w:marBottom w:val="0"/>
          <w:divBdr>
            <w:top w:val="none" w:sz="0" w:space="0" w:color="auto"/>
            <w:left w:val="none" w:sz="0" w:space="0" w:color="auto"/>
            <w:bottom w:val="none" w:sz="0" w:space="0" w:color="auto"/>
            <w:right w:val="none" w:sz="0" w:space="0" w:color="auto"/>
          </w:divBdr>
        </w:div>
        <w:div w:id="1772700645">
          <w:marLeft w:val="640"/>
          <w:marRight w:val="0"/>
          <w:marTop w:val="0"/>
          <w:marBottom w:val="0"/>
          <w:divBdr>
            <w:top w:val="none" w:sz="0" w:space="0" w:color="auto"/>
            <w:left w:val="none" w:sz="0" w:space="0" w:color="auto"/>
            <w:bottom w:val="none" w:sz="0" w:space="0" w:color="auto"/>
            <w:right w:val="none" w:sz="0" w:space="0" w:color="auto"/>
          </w:divBdr>
        </w:div>
        <w:div w:id="767582323">
          <w:marLeft w:val="640"/>
          <w:marRight w:val="0"/>
          <w:marTop w:val="0"/>
          <w:marBottom w:val="0"/>
          <w:divBdr>
            <w:top w:val="none" w:sz="0" w:space="0" w:color="auto"/>
            <w:left w:val="none" w:sz="0" w:space="0" w:color="auto"/>
            <w:bottom w:val="none" w:sz="0" w:space="0" w:color="auto"/>
            <w:right w:val="none" w:sz="0" w:space="0" w:color="auto"/>
          </w:divBdr>
        </w:div>
        <w:div w:id="1365447023">
          <w:marLeft w:val="640"/>
          <w:marRight w:val="0"/>
          <w:marTop w:val="0"/>
          <w:marBottom w:val="0"/>
          <w:divBdr>
            <w:top w:val="none" w:sz="0" w:space="0" w:color="auto"/>
            <w:left w:val="none" w:sz="0" w:space="0" w:color="auto"/>
            <w:bottom w:val="none" w:sz="0" w:space="0" w:color="auto"/>
            <w:right w:val="none" w:sz="0" w:space="0" w:color="auto"/>
          </w:divBdr>
        </w:div>
        <w:div w:id="1900938871">
          <w:marLeft w:val="640"/>
          <w:marRight w:val="0"/>
          <w:marTop w:val="0"/>
          <w:marBottom w:val="0"/>
          <w:divBdr>
            <w:top w:val="none" w:sz="0" w:space="0" w:color="auto"/>
            <w:left w:val="none" w:sz="0" w:space="0" w:color="auto"/>
            <w:bottom w:val="none" w:sz="0" w:space="0" w:color="auto"/>
            <w:right w:val="none" w:sz="0" w:space="0" w:color="auto"/>
          </w:divBdr>
        </w:div>
        <w:div w:id="1564635284">
          <w:marLeft w:val="640"/>
          <w:marRight w:val="0"/>
          <w:marTop w:val="0"/>
          <w:marBottom w:val="0"/>
          <w:divBdr>
            <w:top w:val="none" w:sz="0" w:space="0" w:color="auto"/>
            <w:left w:val="none" w:sz="0" w:space="0" w:color="auto"/>
            <w:bottom w:val="none" w:sz="0" w:space="0" w:color="auto"/>
            <w:right w:val="none" w:sz="0" w:space="0" w:color="auto"/>
          </w:divBdr>
        </w:div>
        <w:div w:id="1225526540">
          <w:marLeft w:val="640"/>
          <w:marRight w:val="0"/>
          <w:marTop w:val="0"/>
          <w:marBottom w:val="0"/>
          <w:divBdr>
            <w:top w:val="none" w:sz="0" w:space="0" w:color="auto"/>
            <w:left w:val="none" w:sz="0" w:space="0" w:color="auto"/>
            <w:bottom w:val="none" w:sz="0" w:space="0" w:color="auto"/>
            <w:right w:val="none" w:sz="0" w:space="0" w:color="auto"/>
          </w:divBdr>
        </w:div>
        <w:div w:id="1671366871">
          <w:marLeft w:val="640"/>
          <w:marRight w:val="0"/>
          <w:marTop w:val="0"/>
          <w:marBottom w:val="0"/>
          <w:divBdr>
            <w:top w:val="none" w:sz="0" w:space="0" w:color="auto"/>
            <w:left w:val="none" w:sz="0" w:space="0" w:color="auto"/>
            <w:bottom w:val="none" w:sz="0" w:space="0" w:color="auto"/>
            <w:right w:val="none" w:sz="0" w:space="0" w:color="auto"/>
          </w:divBdr>
        </w:div>
        <w:div w:id="887424621">
          <w:marLeft w:val="640"/>
          <w:marRight w:val="0"/>
          <w:marTop w:val="0"/>
          <w:marBottom w:val="0"/>
          <w:divBdr>
            <w:top w:val="none" w:sz="0" w:space="0" w:color="auto"/>
            <w:left w:val="none" w:sz="0" w:space="0" w:color="auto"/>
            <w:bottom w:val="none" w:sz="0" w:space="0" w:color="auto"/>
            <w:right w:val="none" w:sz="0" w:space="0" w:color="auto"/>
          </w:divBdr>
        </w:div>
        <w:div w:id="1669164167">
          <w:marLeft w:val="640"/>
          <w:marRight w:val="0"/>
          <w:marTop w:val="0"/>
          <w:marBottom w:val="0"/>
          <w:divBdr>
            <w:top w:val="none" w:sz="0" w:space="0" w:color="auto"/>
            <w:left w:val="none" w:sz="0" w:space="0" w:color="auto"/>
            <w:bottom w:val="none" w:sz="0" w:space="0" w:color="auto"/>
            <w:right w:val="none" w:sz="0" w:space="0" w:color="auto"/>
          </w:divBdr>
        </w:div>
        <w:div w:id="219099957">
          <w:marLeft w:val="640"/>
          <w:marRight w:val="0"/>
          <w:marTop w:val="0"/>
          <w:marBottom w:val="0"/>
          <w:divBdr>
            <w:top w:val="none" w:sz="0" w:space="0" w:color="auto"/>
            <w:left w:val="none" w:sz="0" w:space="0" w:color="auto"/>
            <w:bottom w:val="none" w:sz="0" w:space="0" w:color="auto"/>
            <w:right w:val="none" w:sz="0" w:space="0" w:color="auto"/>
          </w:divBdr>
        </w:div>
        <w:div w:id="299115993">
          <w:marLeft w:val="640"/>
          <w:marRight w:val="0"/>
          <w:marTop w:val="0"/>
          <w:marBottom w:val="0"/>
          <w:divBdr>
            <w:top w:val="none" w:sz="0" w:space="0" w:color="auto"/>
            <w:left w:val="none" w:sz="0" w:space="0" w:color="auto"/>
            <w:bottom w:val="none" w:sz="0" w:space="0" w:color="auto"/>
            <w:right w:val="none" w:sz="0" w:space="0" w:color="auto"/>
          </w:divBdr>
        </w:div>
        <w:div w:id="1501777377">
          <w:marLeft w:val="640"/>
          <w:marRight w:val="0"/>
          <w:marTop w:val="0"/>
          <w:marBottom w:val="0"/>
          <w:divBdr>
            <w:top w:val="none" w:sz="0" w:space="0" w:color="auto"/>
            <w:left w:val="none" w:sz="0" w:space="0" w:color="auto"/>
            <w:bottom w:val="none" w:sz="0" w:space="0" w:color="auto"/>
            <w:right w:val="none" w:sz="0" w:space="0" w:color="auto"/>
          </w:divBdr>
        </w:div>
        <w:div w:id="1232303125">
          <w:marLeft w:val="640"/>
          <w:marRight w:val="0"/>
          <w:marTop w:val="0"/>
          <w:marBottom w:val="0"/>
          <w:divBdr>
            <w:top w:val="none" w:sz="0" w:space="0" w:color="auto"/>
            <w:left w:val="none" w:sz="0" w:space="0" w:color="auto"/>
            <w:bottom w:val="none" w:sz="0" w:space="0" w:color="auto"/>
            <w:right w:val="none" w:sz="0" w:space="0" w:color="auto"/>
          </w:divBdr>
        </w:div>
        <w:div w:id="1206021528">
          <w:marLeft w:val="640"/>
          <w:marRight w:val="0"/>
          <w:marTop w:val="0"/>
          <w:marBottom w:val="0"/>
          <w:divBdr>
            <w:top w:val="none" w:sz="0" w:space="0" w:color="auto"/>
            <w:left w:val="none" w:sz="0" w:space="0" w:color="auto"/>
            <w:bottom w:val="none" w:sz="0" w:space="0" w:color="auto"/>
            <w:right w:val="none" w:sz="0" w:space="0" w:color="auto"/>
          </w:divBdr>
        </w:div>
        <w:div w:id="633340734">
          <w:marLeft w:val="640"/>
          <w:marRight w:val="0"/>
          <w:marTop w:val="0"/>
          <w:marBottom w:val="0"/>
          <w:divBdr>
            <w:top w:val="none" w:sz="0" w:space="0" w:color="auto"/>
            <w:left w:val="none" w:sz="0" w:space="0" w:color="auto"/>
            <w:bottom w:val="none" w:sz="0" w:space="0" w:color="auto"/>
            <w:right w:val="none" w:sz="0" w:space="0" w:color="auto"/>
          </w:divBdr>
        </w:div>
        <w:div w:id="1117723627">
          <w:marLeft w:val="640"/>
          <w:marRight w:val="0"/>
          <w:marTop w:val="0"/>
          <w:marBottom w:val="0"/>
          <w:divBdr>
            <w:top w:val="none" w:sz="0" w:space="0" w:color="auto"/>
            <w:left w:val="none" w:sz="0" w:space="0" w:color="auto"/>
            <w:bottom w:val="none" w:sz="0" w:space="0" w:color="auto"/>
            <w:right w:val="none" w:sz="0" w:space="0" w:color="auto"/>
          </w:divBdr>
        </w:div>
        <w:div w:id="855390240">
          <w:marLeft w:val="640"/>
          <w:marRight w:val="0"/>
          <w:marTop w:val="0"/>
          <w:marBottom w:val="0"/>
          <w:divBdr>
            <w:top w:val="none" w:sz="0" w:space="0" w:color="auto"/>
            <w:left w:val="none" w:sz="0" w:space="0" w:color="auto"/>
            <w:bottom w:val="none" w:sz="0" w:space="0" w:color="auto"/>
            <w:right w:val="none" w:sz="0" w:space="0" w:color="auto"/>
          </w:divBdr>
        </w:div>
        <w:div w:id="1813405801">
          <w:marLeft w:val="640"/>
          <w:marRight w:val="0"/>
          <w:marTop w:val="0"/>
          <w:marBottom w:val="0"/>
          <w:divBdr>
            <w:top w:val="none" w:sz="0" w:space="0" w:color="auto"/>
            <w:left w:val="none" w:sz="0" w:space="0" w:color="auto"/>
            <w:bottom w:val="none" w:sz="0" w:space="0" w:color="auto"/>
            <w:right w:val="none" w:sz="0" w:space="0" w:color="auto"/>
          </w:divBdr>
        </w:div>
        <w:div w:id="1207640587">
          <w:marLeft w:val="640"/>
          <w:marRight w:val="0"/>
          <w:marTop w:val="0"/>
          <w:marBottom w:val="0"/>
          <w:divBdr>
            <w:top w:val="none" w:sz="0" w:space="0" w:color="auto"/>
            <w:left w:val="none" w:sz="0" w:space="0" w:color="auto"/>
            <w:bottom w:val="none" w:sz="0" w:space="0" w:color="auto"/>
            <w:right w:val="none" w:sz="0" w:space="0" w:color="auto"/>
          </w:divBdr>
        </w:div>
        <w:div w:id="2092314327">
          <w:marLeft w:val="640"/>
          <w:marRight w:val="0"/>
          <w:marTop w:val="0"/>
          <w:marBottom w:val="0"/>
          <w:divBdr>
            <w:top w:val="none" w:sz="0" w:space="0" w:color="auto"/>
            <w:left w:val="none" w:sz="0" w:space="0" w:color="auto"/>
            <w:bottom w:val="none" w:sz="0" w:space="0" w:color="auto"/>
            <w:right w:val="none" w:sz="0" w:space="0" w:color="auto"/>
          </w:divBdr>
        </w:div>
        <w:div w:id="170418245">
          <w:marLeft w:val="640"/>
          <w:marRight w:val="0"/>
          <w:marTop w:val="0"/>
          <w:marBottom w:val="0"/>
          <w:divBdr>
            <w:top w:val="none" w:sz="0" w:space="0" w:color="auto"/>
            <w:left w:val="none" w:sz="0" w:space="0" w:color="auto"/>
            <w:bottom w:val="none" w:sz="0" w:space="0" w:color="auto"/>
            <w:right w:val="none" w:sz="0" w:space="0" w:color="auto"/>
          </w:divBdr>
        </w:div>
        <w:div w:id="1891914327">
          <w:marLeft w:val="640"/>
          <w:marRight w:val="0"/>
          <w:marTop w:val="0"/>
          <w:marBottom w:val="0"/>
          <w:divBdr>
            <w:top w:val="none" w:sz="0" w:space="0" w:color="auto"/>
            <w:left w:val="none" w:sz="0" w:space="0" w:color="auto"/>
            <w:bottom w:val="none" w:sz="0" w:space="0" w:color="auto"/>
            <w:right w:val="none" w:sz="0" w:space="0" w:color="auto"/>
          </w:divBdr>
        </w:div>
        <w:div w:id="355233289">
          <w:marLeft w:val="640"/>
          <w:marRight w:val="0"/>
          <w:marTop w:val="0"/>
          <w:marBottom w:val="0"/>
          <w:divBdr>
            <w:top w:val="none" w:sz="0" w:space="0" w:color="auto"/>
            <w:left w:val="none" w:sz="0" w:space="0" w:color="auto"/>
            <w:bottom w:val="none" w:sz="0" w:space="0" w:color="auto"/>
            <w:right w:val="none" w:sz="0" w:space="0" w:color="auto"/>
          </w:divBdr>
        </w:div>
        <w:div w:id="147864101">
          <w:marLeft w:val="640"/>
          <w:marRight w:val="0"/>
          <w:marTop w:val="0"/>
          <w:marBottom w:val="0"/>
          <w:divBdr>
            <w:top w:val="none" w:sz="0" w:space="0" w:color="auto"/>
            <w:left w:val="none" w:sz="0" w:space="0" w:color="auto"/>
            <w:bottom w:val="none" w:sz="0" w:space="0" w:color="auto"/>
            <w:right w:val="none" w:sz="0" w:space="0" w:color="auto"/>
          </w:divBdr>
        </w:div>
        <w:div w:id="1530335912">
          <w:marLeft w:val="640"/>
          <w:marRight w:val="0"/>
          <w:marTop w:val="0"/>
          <w:marBottom w:val="0"/>
          <w:divBdr>
            <w:top w:val="none" w:sz="0" w:space="0" w:color="auto"/>
            <w:left w:val="none" w:sz="0" w:space="0" w:color="auto"/>
            <w:bottom w:val="none" w:sz="0" w:space="0" w:color="auto"/>
            <w:right w:val="none" w:sz="0" w:space="0" w:color="auto"/>
          </w:divBdr>
        </w:div>
        <w:div w:id="1413160707">
          <w:marLeft w:val="640"/>
          <w:marRight w:val="0"/>
          <w:marTop w:val="0"/>
          <w:marBottom w:val="0"/>
          <w:divBdr>
            <w:top w:val="none" w:sz="0" w:space="0" w:color="auto"/>
            <w:left w:val="none" w:sz="0" w:space="0" w:color="auto"/>
            <w:bottom w:val="none" w:sz="0" w:space="0" w:color="auto"/>
            <w:right w:val="none" w:sz="0" w:space="0" w:color="auto"/>
          </w:divBdr>
        </w:div>
        <w:div w:id="2019623010">
          <w:marLeft w:val="640"/>
          <w:marRight w:val="0"/>
          <w:marTop w:val="0"/>
          <w:marBottom w:val="0"/>
          <w:divBdr>
            <w:top w:val="none" w:sz="0" w:space="0" w:color="auto"/>
            <w:left w:val="none" w:sz="0" w:space="0" w:color="auto"/>
            <w:bottom w:val="none" w:sz="0" w:space="0" w:color="auto"/>
            <w:right w:val="none" w:sz="0" w:space="0" w:color="auto"/>
          </w:divBdr>
        </w:div>
        <w:div w:id="201064805">
          <w:marLeft w:val="640"/>
          <w:marRight w:val="0"/>
          <w:marTop w:val="0"/>
          <w:marBottom w:val="0"/>
          <w:divBdr>
            <w:top w:val="none" w:sz="0" w:space="0" w:color="auto"/>
            <w:left w:val="none" w:sz="0" w:space="0" w:color="auto"/>
            <w:bottom w:val="none" w:sz="0" w:space="0" w:color="auto"/>
            <w:right w:val="none" w:sz="0" w:space="0" w:color="auto"/>
          </w:divBdr>
        </w:div>
        <w:div w:id="925266565">
          <w:marLeft w:val="640"/>
          <w:marRight w:val="0"/>
          <w:marTop w:val="0"/>
          <w:marBottom w:val="0"/>
          <w:divBdr>
            <w:top w:val="none" w:sz="0" w:space="0" w:color="auto"/>
            <w:left w:val="none" w:sz="0" w:space="0" w:color="auto"/>
            <w:bottom w:val="none" w:sz="0" w:space="0" w:color="auto"/>
            <w:right w:val="none" w:sz="0" w:space="0" w:color="auto"/>
          </w:divBdr>
        </w:div>
        <w:div w:id="419758796">
          <w:marLeft w:val="640"/>
          <w:marRight w:val="0"/>
          <w:marTop w:val="0"/>
          <w:marBottom w:val="0"/>
          <w:divBdr>
            <w:top w:val="none" w:sz="0" w:space="0" w:color="auto"/>
            <w:left w:val="none" w:sz="0" w:space="0" w:color="auto"/>
            <w:bottom w:val="none" w:sz="0" w:space="0" w:color="auto"/>
            <w:right w:val="none" w:sz="0" w:space="0" w:color="auto"/>
          </w:divBdr>
        </w:div>
        <w:div w:id="1224177571">
          <w:marLeft w:val="640"/>
          <w:marRight w:val="0"/>
          <w:marTop w:val="0"/>
          <w:marBottom w:val="0"/>
          <w:divBdr>
            <w:top w:val="none" w:sz="0" w:space="0" w:color="auto"/>
            <w:left w:val="none" w:sz="0" w:space="0" w:color="auto"/>
            <w:bottom w:val="none" w:sz="0" w:space="0" w:color="auto"/>
            <w:right w:val="none" w:sz="0" w:space="0" w:color="auto"/>
          </w:divBdr>
        </w:div>
        <w:div w:id="331572547">
          <w:marLeft w:val="640"/>
          <w:marRight w:val="0"/>
          <w:marTop w:val="0"/>
          <w:marBottom w:val="0"/>
          <w:divBdr>
            <w:top w:val="none" w:sz="0" w:space="0" w:color="auto"/>
            <w:left w:val="none" w:sz="0" w:space="0" w:color="auto"/>
            <w:bottom w:val="none" w:sz="0" w:space="0" w:color="auto"/>
            <w:right w:val="none" w:sz="0" w:space="0" w:color="auto"/>
          </w:divBdr>
        </w:div>
        <w:div w:id="2118020608">
          <w:marLeft w:val="640"/>
          <w:marRight w:val="0"/>
          <w:marTop w:val="0"/>
          <w:marBottom w:val="0"/>
          <w:divBdr>
            <w:top w:val="none" w:sz="0" w:space="0" w:color="auto"/>
            <w:left w:val="none" w:sz="0" w:space="0" w:color="auto"/>
            <w:bottom w:val="none" w:sz="0" w:space="0" w:color="auto"/>
            <w:right w:val="none" w:sz="0" w:space="0" w:color="auto"/>
          </w:divBdr>
        </w:div>
        <w:div w:id="242646727">
          <w:marLeft w:val="640"/>
          <w:marRight w:val="0"/>
          <w:marTop w:val="0"/>
          <w:marBottom w:val="0"/>
          <w:divBdr>
            <w:top w:val="none" w:sz="0" w:space="0" w:color="auto"/>
            <w:left w:val="none" w:sz="0" w:space="0" w:color="auto"/>
            <w:bottom w:val="none" w:sz="0" w:space="0" w:color="auto"/>
            <w:right w:val="none" w:sz="0" w:space="0" w:color="auto"/>
          </w:divBdr>
        </w:div>
        <w:div w:id="405416829">
          <w:marLeft w:val="640"/>
          <w:marRight w:val="0"/>
          <w:marTop w:val="0"/>
          <w:marBottom w:val="0"/>
          <w:divBdr>
            <w:top w:val="none" w:sz="0" w:space="0" w:color="auto"/>
            <w:left w:val="none" w:sz="0" w:space="0" w:color="auto"/>
            <w:bottom w:val="none" w:sz="0" w:space="0" w:color="auto"/>
            <w:right w:val="none" w:sz="0" w:space="0" w:color="auto"/>
          </w:divBdr>
        </w:div>
        <w:div w:id="1842112485">
          <w:marLeft w:val="640"/>
          <w:marRight w:val="0"/>
          <w:marTop w:val="0"/>
          <w:marBottom w:val="0"/>
          <w:divBdr>
            <w:top w:val="none" w:sz="0" w:space="0" w:color="auto"/>
            <w:left w:val="none" w:sz="0" w:space="0" w:color="auto"/>
            <w:bottom w:val="none" w:sz="0" w:space="0" w:color="auto"/>
            <w:right w:val="none" w:sz="0" w:space="0" w:color="auto"/>
          </w:divBdr>
        </w:div>
        <w:div w:id="1444108003">
          <w:marLeft w:val="640"/>
          <w:marRight w:val="0"/>
          <w:marTop w:val="0"/>
          <w:marBottom w:val="0"/>
          <w:divBdr>
            <w:top w:val="none" w:sz="0" w:space="0" w:color="auto"/>
            <w:left w:val="none" w:sz="0" w:space="0" w:color="auto"/>
            <w:bottom w:val="none" w:sz="0" w:space="0" w:color="auto"/>
            <w:right w:val="none" w:sz="0" w:space="0" w:color="auto"/>
          </w:divBdr>
        </w:div>
        <w:div w:id="235818668">
          <w:marLeft w:val="640"/>
          <w:marRight w:val="0"/>
          <w:marTop w:val="0"/>
          <w:marBottom w:val="0"/>
          <w:divBdr>
            <w:top w:val="none" w:sz="0" w:space="0" w:color="auto"/>
            <w:left w:val="none" w:sz="0" w:space="0" w:color="auto"/>
            <w:bottom w:val="none" w:sz="0" w:space="0" w:color="auto"/>
            <w:right w:val="none" w:sz="0" w:space="0" w:color="auto"/>
          </w:divBdr>
        </w:div>
        <w:div w:id="431629592">
          <w:marLeft w:val="640"/>
          <w:marRight w:val="0"/>
          <w:marTop w:val="0"/>
          <w:marBottom w:val="0"/>
          <w:divBdr>
            <w:top w:val="none" w:sz="0" w:space="0" w:color="auto"/>
            <w:left w:val="none" w:sz="0" w:space="0" w:color="auto"/>
            <w:bottom w:val="none" w:sz="0" w:space="0" w:color="auto"/>
            <w:right w:val="none" w:sz="0" w:space="0" w:color="auto"/>
          </w:divBdr>
        </w:div>
        <w:div w:id="1170682983">
          <w:marLeft w:val="640"/>
          <w:marRight w:val="0"/>
          <w:marTop w:val="0"/>
          <w:marBottom w:val="0"/>
          <w:divBdr>
            <w:top w:val="none" w:sz="0" w:space="0" w:color="auto"/>
            <w:left w:val="none" w:sz="0" w:space="0" w:color="auto"/>
            <w:bottom w:val="none" w:sz="0" w:space="0" w:color="auto"/>
            <w:right w:val="none" w:sz="0" w:space="0" w:color="auto"/>
          </w:divBdr>
        </w:div>
        <w:div w:id="2110849351">
          <w:marLeft w:val="640"/>
          <w:marRight w:val="0"/>
          <w:marTop w:val="0"/>
          <w:marBottom w:val="0"/>
          <w:divBdr>
            <w:top w:val="none" w:sz="0" w:space="0" w:color="auto"/>
            <w:left w:val="none" w:sz="0" w:space="0" w:color="auto"/>
            <w:bottom w:val="none" w:sz="0" w:space="0" w:color="auto"/>
            <w:right w:val="none" w:sz="0" w:space="0" w:color="auto"/>
          </w:divBdr>
        </w:div>
        <w:div w:id="1023020667">
          <w:marLeft w:val="640"/>
          <w:marRight w:val="0"/>
          <w:marTop w:val="0"/>
          <w:marBottom w:val="0"/>
          <w:divBdr>
            <w:top w:val="none" w:sz="0" w:space="0" w:color="auto"/>
            <w:left w:val="none" w:sz="0" w:space="0" w:color="auto"/>
            <w:bottom w:val="none" w:sz="0" w:space="0" w:color="auto"/>
            <w:right w:val="none" w:sz="0" w:space="0" w:color="auto"/>
          </w:divBdr>
        </w:div>
        <w:div w:id="1651790819">
          <w:marLeft w:val="640"/>
          <w:marRight w:val="0"/>
          <w:marTop w:val="0"/>
          <w:marBottom w:val="0"/>
          <w:divBdr>
            <w:top w:val="none" w:sz="0" w:space="0" w:color="auto"/>
            <w:left w:val="none" w:sz="0" w:space="0" w:color="auto"/>
            <w:bottom w:val="none" w:sz="0" w:space="0" w:color="auto"/>
            <w:right w:val="none" w:sz="0" w:space="0" w:color="auto"/>
          </w:divBdr>
        </w:div>
        <w:div w:id="1225947950">
          <w:marLeft w:val="640"/>
          <w:marRight w:val="0"/>
          <w:marTop w:val="0"/>
          <w:marBottom w:val="0"/>
          <w:divBdr>
            <w:top w:val="none" w:sz="0" w:space="0" w:color="auto"/>
            <w:left w:val="none" w:sz="0" w:space="0" w:color="auto"/>
            <w:bottom w:val="none" w:sz="0" w:space="0" w:color="auto"/>
            <w:right w:val="none" w:sz="0" w:space="0" w:color="auto"/>
          </w:divBdr>
        </w:div>
        <w:div w:id="490023476">
          <w:marLeft w:val="640"/>
          <w:marRight w:val="0"/>
          <w:marTop w:val="0"/>
          <w:marBottom w:val="0"/>
          <w:divBdr>
            <w:top w:val="none" w:sz="0" w:space="0" w:color="auto"/>
            <w:left w:val="none" w:sz="0" w:space="0" w:color="auto"/>
            <w:bottom w:val="none" w:sz="0" w:space="0" w:color="auto"/>
            <w:right w:val="none" w:sz="0" w:space="0" w:color="auto"/>
          </w:divBdr>
        </w:div>
        <w:div w:id="602806614">
          <w:marLeft w:val="640"/>
          <w:marRight w:val="0"/>
          <w:marTop w:val="0"/>
          <w:marBottom w:val="0"/>
          <w:divBdr>
            <w:top w:val="none" w:sz="0" w:space="0" w:color="auto"/>
            <w:left w:val="none" w:sz="0" w:space="0" w:color="auto"/>
            <w:bottom w:val="none" w:sz="0" w:space="0" w:color="auto"/>
            <w:right w:val="none" w:sz="0" w:space="0" w:color="auto"/>
          </w:divBdr>
        </w:div>
        <w:div w:id="1786581178">
          <w:marLeft w:val="640"/>
          <w:marRight w:val="0"/>
          <w:marTop w:val="0"/>
          <w:marBottom w:val="0"/>
          <w:divBdr>
            <w:top w:val="none" w:sz="0" w:space="0" w:color="auto"/>
            <w:left w:val="none" w:sz="0" w:space="0" w:color="auto"/>
            <w:bottom w:val="none" w:sz="0" w:space="0" w:color="auto"/>
            <w:right w:val="none" w:sz="0" w:space="0" w:color="auto"/>
          </w:divBdr>
        </w:div>
        <w:div w:id="1219900249">
          <w:marLeft w:val="640"/>
          <w:marRight w:val="0"/>
          <w:marTop w:val="0"/>
          <w:marBottom w:val="0"/>
          <w:divBdr>
            <w:top w:val="none" w:sz="0" w:space="0" w:color="auto"/>
            <w:left w:val="none" w:sz="0" w:space="0" w:color="auto"/>
            <w:bottom w:val="none" w:sz="0" w:space="0" w:color="auto"/>
            <w:right w:val="none" w:sz="0" w:space="0" w:color="auto"/>
          </w:divBdr>
        </w:div>
        <w:div w:id="1285304068">
          <w:marLeft w:val="640"/>
          <w:marRight w:val="0"/>
          <w:marTop w:val="0"/>
          <w:marBottom w:val="0"/>
          <w:divBdr>
            <w:top w:val="none" w:sz="0" w:space="0" w:color="auto"/>
            <w:left w:val="none" w:sz="0" w:space="0" w:color="auto"/>
            <w:bottom w:val="none" w:sz="0" w:space="0" w:color="auto"/>
            <w:right w:val="none" w:sz="0" w:space="0" w:color="auto"/>
          </w:divBdr>
        </w:div>
        <w:div w:id="76824972">
          <w:marLeft w:val="640"/>
          <w:marRight w:val="0"/>
          <w:marTop w:val="0"/>
          <w:marBottom w:val="0"/>
          <w:divBdr>
            <w:top w:val="none" w:sz="0" w:space="0" w:color="auto"/>
            <w:left w:val="none" w:sz="0" w:space="0" w:color="auto"/>
            <w:bottom w:val="none" w:sz="0" w:space="0" w:color="auto"/>
            <w:right w:val="none" w:sz="0" w:space="0" w:color="auto"/>
          </w:divBdr>
        </w:div>
        <w:div w:id="590622620">
          <w:marLeft w:val="640"/>
          <w:marRight w:val="0"/>
          <w:marTop w:val="0"/>
          <w:marBottom w:val="0"/>
          <w:divBdr>
            <w:top w:val="none" w:sz="0" w:space="0" w:color="auto"/>
            <w:left w:val="none" w:sz="0" w:space="0" w:color="auto"/>
            <w:bottom w:val="none" w:sz="0" w:space="0" w:color="auto"/>
            <w:right w:val="none" w:sz="0" w:space="0" w:color="auto"/>
          </w:divBdr>
        </w:div>
        <w:div w:id="1117918437">
          <w:marLeft w:val="640"/>
          <w:marRight w:val="0"/>
          <w:marTop w:val="0"/>
          <w:marBottom w:val="0"/>
          <w:divBdr>
            <w:top w:val="none" w:sz="0" w:space="0" w:color="auto"/>
            <w:left w:val="none" w:sz="0" w:space="0" w:color="auto"/>
            <w:bottom w:val="none" w:sz="0" w:space="0" w:color="auto"/>
            <w:right w:val="none" w:sz="0" w:space="0" w:color="auto"/>
          </w:divBdr>
        </w:div>
        <w:div w:id="555092403">
          <w:marLeft w:val="640"/>
          <w:marRight w:val="0"/>
          <w:marTop w:val="0"/>
          <w:marBottom w:val="0"/>
          <w:divBdr>
            <w:top w:val="none" w:sz="0" w:space="0" w:color="auto"/>
            <w:left w:val="none" w:sz="0" w:space="0" w:color="auto"/>
            <w:bottom w:val="none" w:sz="0" w:space="0" w:color="auto"/>
            <w:right w:val="none" w:sz="0" w:space="0" w:color="auto"/>
          </w:divBdr>
        </w:div>
        <w:div w:id="158010418">
          <w:marLeft w:val="640"/>
          <w:marRight w:val="0"/>
          <w:marTop w:val="0"/>
          <w:marBottom w:val="0"/>
          <w:divBdr>
            <w:top w:val="none" w:sz="0" w:space="0" w:color="auto"/>
            <w:left w:val="none" w:sz="0" w:space="0" w:color="auto"/>
            <w:bottom w:val="none" w:sz="0" w:space="0" w:color="auto"/>
            <w:right w:val="none" w:sz="0" w:space="0" w:color="auto"/>
          </w:divBdr>
        </w:div>
        <w:div w:id="761032230">
          <w:marLeft w:val="640"/>
          <w:marRight w:val="0"/>
          <w:marTop w:val="0"/>
          <w:marBottom w:val="0"/>
          <w:divBdr>
            <w:top w:val="none" w:sz="0" w:space="0" w:color="auto"/>
            <w:left w:val="none" w:sz="0" w:space="0" w:color="auto"/>
            <w:bottom w:val="none" w:sz="0" w:space="0" w:color="auto"/>
            <w:right w:val="none" w:sz="0" w:space="0" w:color="auto"/>
          </w:divBdr>
        </w:div>
        <w:div w:id="344409591">
          <w:marLeft w:val="640"/>
          <w:marRight w:val="0"/>
          <w:marTop w:val="0"/>
          <w:marBottom w:val="0"/>
          <w:divBdr>
            <w:top w:val="none" w:sz="0" w:space="0" w:color="auto"/>
            <w:left w:val="none" w:sz="0" w:space="0" w:color="auto"/>
            <w:bottom w:val="none" w:sz="0" w:space="0" w:color="auto"/>
            <w:right w:val="none" w:sz="0" w:space="0" w:color="auto"/>
          </w:divBdr>
        </w:div>
        <w:div w:id="1262568467">
          <w:marLeft w:val="640"/>
          <w:marRight w:val="0"/>
          <w:marTop w:val="0"/>
          <w:marBottom w:val="0"/>
          <w:divBdr>
            <w:top w:val="none" w:sz="0" w:space="0" w:color="auto"/>
            <w:left w:val="none" w:sz="0" w:space="0" w:color="auto"/>
            <w:bottom w:val="none" w:sz="0" w:space="0" w:color="auto"/>
            <w:right w:val="none" w:sz="0" w:space="0" w:color="auto"/>
          </w:divBdr>
        </w:div>
        <w:div w:id="1275672345">
          <w:marLeft w:val="640"/>
          <w:marRight w:val="0"/>
          <w:marTop w:val="0"/>
          <w:marBottom w:val="0"/>
          <w:divBdr>
            <w:top w:val="none" w:sz="0" w:space="0" w:color="auto"/>
            <w:left w:val="none" w:sz="0" w:space="0" w:color="auto"/>
            <w:bottom w:val="none" w:sz="0" w:space="0" w:color="auto"/>
            <w:right w:val="none" w:sz="0" w:space="0" w:color="auto"/>
          </w:divBdr>
        </w:div>
        <w:div w:id="671492647">
          <w:marLeft w:val="640"/>
          <w:marRight w:val="0"/>
          <w:marTop w:val="0"/>
          <w:marBottom w:val="0"/>
          <w:divBdr>
            <w:top w:val="none" w:sz="0" w:space="0" w:color="auto"/>
            <w:left w:val="none" w:sz="0" w:space="0" w:color="auto"/>
            <w:bottom w:val="none" w:sz="0" w:space="0" w:color="auto"/>
            <w:right w:val="none" w:sz="0" w:space="0" w:color="auto"/>
          </w:divBdr>
        </w:div>
        <w:div w:id="1388408288">
          <w:marLeft w:val="640"/>
          <w:marRight w:val="0"/>
          <w:marTop w:val="0"/>
          <w:marBottom w:val="0"/>
          <w:divBdr>
            <w:top w:val="none" w:sz="0" w:space="0" w:color="auto"/>
            <w:left w:val="none" w:sz="0" w:space="0" w:color="auto"/>
            <w:bottom w:val="none" w:sz="0" w:space="0" w:color="auto"/>
            <w:right w:val="none" w:sz="0" w:space="0" w:color="auto"/>
          </w:divBdr>
        </w:div>
        <w:div w:id="85659131">
          <w:marLeft w:val="640"/>
          <w:marRight w:val="0"/>
          <w:marTop w:val="0"/>
          <w:marBottom w:val="0"/>
          <w:divBdr>
            <w:top w:val="none" w:sz="0" w:space="0" w:color="auto"/>
            <w:left w:val="none" w:sz="0" w:space="0" w:color="auto"/>
            <w:bottom w:val="none" w:sz="0" w:space="0" w:color="auto"/>
            <w:right w:val="none" w:sz="0" w:space="0" w:color="auto"/>
          </w:divBdr>
        </w:div>
        <w:div w:id="289433289">
          <w:marLeft w:val="640"/>
          <w:marRight w:val="0"/>
          <w:marTop w:val="0"/>
          <w:marBottom w:val="0"/>
          <w:divBdr>
            <w:top w:val="none" w:sz="0" w:space="0" w:color="auto"/>
            <w:left w:val="none" w:sz="0" w:space="0" w:color="auto"/>
            <w:bottom w:val="none" w:sz="0" w:space="0" w:color="auto"/>
            <w:right w:val="none" w:sz="0" w:space="0" w:color="auto"/>
          </w:divBdr>
        </w:div>
        <w:div w:id="651566184">
          <w:marLeft w:val="640"/>
          <w:marRight w:val="0"/>
          <w:marTop w:val="0"/>
          <w:marBottom w:val="0"/>
          <w:divBdr>
            <w:top w:val="none" w:sz="0" w:space="0" w:color="auto"/>
            <w:left w:val="none" w:sz="0" w:space="0" w:color="auto"/>
            <w:bottom w:val="none" w:sz="0" w:space="0" w:color="auto"/>
            <w:right w:val="none" w:sz="0" w:space="0" w:color="auto"/>
          </w:divBdr>
        </w:div>
        <w:div w:id="180432868">
          <w:marLeft w:val="640"/>
          <w:marRight w:val="0"/>
          <w:marTop w:val="0"/>
          <w:marBottom w:val="0"/>
          <w:divBdr>
            <w:top w:val="none" w:sz="0" w:space="0" w:color="auto"/>
            <w:left w:val="none" w:sz="0" w:space="0" w:color="auto"/>
            <w:bottom w:val="none" w:sz="0" w:space="0" w:color="auto"/>
            <w:right w:val="none" w:sz="0" w:space="0" w:color="auto"/>
          </w:divBdr>
        </w:div>
        <w:div w:id="1527868486">
          <w:marLeft w:val="640"/>
          <w:marRight w:val="0"/>
          <w:marTop w:val="0"/>
          <w:marBottom w:val="0"/>
          <w:divBdr>
            <w:top w:val="none" w:sz="0" w:space="0" w:color="auto"/>
            <w:left w:val="none" w:sz="0" w:space="0" w:color="auto"/>
            <w:bottom w:val="none" w:sz="0" w:space="0" w:color="auto"/>
            <w:right w:val="none" w:sz="0" w:space="0" w:color="auto"/>
          </w:divBdr>
        </w:div>
        <w:div w:id="2044356908">
          <w:marLeft w:val="640"/>
          <w:marRight w:val="0"/>
          <w:marTop w:val="0"/>
          <w:marBottom w:val="0"/>
          <w:divBdr>
            <w:top w:val="none" w:sz="0" w:space="0" w:color="auto"/>
            <w:left w:val="none" w:sz="0" w:space="0" w:color="auto"/>
            <w:bottom w:val="none" w:sz="0" w:space="0" w:color="auto"/>
            <w:right w:val="none" w:sz="0" w:space="0" w:color="auto"/>
          </w:divBdr>
        </w:div>
        <w:div w:id="226499211">
          <w:marLeft w:val="640"/>
          <w:marRight w:val="0"/>
          <w:marTop w:val="0"/>
          <w:marBottom w:val="0"/>
          <w:divBdr>
            <w:top w:val="none" w:sz="0" w:space="0" w:color="auto"/>
            <w:left w:val="none" w:sz="0" w:space="0" w:color="auto"/>
            <w:bottom w:val="none" w:sz="0" w:space="0" w:color="auto"/>
            <w:right w:val="none" w:sz="0" w:space="0" w:color="auto"/>
          </w:divBdr>
        </w:div>
        <w:div w:id="1848710121">
          <w:marLeft w:val="640"/>
          <w:marRight w:val="0"/>
          <w:marTop w:val="0"/>
          <w:marBottom w:val="0"/>
          <w:divBdr>
            <w:top w:val="none" w:sz="0" w:space="0" w:color="auto"/>
            <w:left w:val="none" w:sz="0" w:space="0" w:color="auto"/>
            <w:bottom w:val="none" w:sz="0" w:space="0" w:color="auto"/>
            <w:right w:val="none" w:sz="0" w:space="0" w:color="auto"/>
          </w:divBdr>
        </w:div>
        <w:div w:id="1369717596">
          <w:marLeft w:val="640"/>
          <w:marRight w:val="0"/>
          <w:marTop w:val="0"/>
          <w:marBottom w:val="0"/>
          <w:divBdr>
            <w:top w:val="none" w:sz="0" w:space="0" w:color="auto"/>
            <w:left w:val="none" w:sz="0" w:space="0" w:color="auto"/>
            <w:bottom w:val="none" w:sz="0" w:space="0" w:color="auto"/>
            <w:right w:val="none" w:sz="0" w:space="0" w:color="auto"/>
          </w:divBdr>
        </w:div>
        <w:div w:id="2146460785">
          <w:marLeft w:val="640"/>
          <w:marRight w:val="0"/>
          <w:marTop w:val="0"/>
          <w:marBottom w:val="0"/>
          <w:divBdr>
            <w:top w:val="none" w:sz="0" w:space="0" w:color="auto"/>
            <w:left w:val="none" w:sz="0" w:space="0" w:color="auto"/>
            <w:bottom w:val="none" w:sz="0" w:space="0" w:color="auto"/>
            <w:right w:val="none" w:sz="0" w:space="0" w:color="auto"/>
          </w:divBdr>
        </w:div>
        <w:div w:id="1683052090">
          <w:marLeft w:val="640"/>
          <w:marRight w:val="0"/>
          <w:marTop w:val="0"/>
          <w:marBottom w:val="0"/>
          <w:divBdr>
            <w:top w:val="none" w:sz="0" w:space="0" w:color="auto"/>
            <w:left w:val="none" w:sz="0" w:space="0" w:color="auto"/>
            <w:bottom w:val="none" w:sz="0" w:space="0" w:color="auto"/>
            <w:right w:val="none" w:sz="0" w:space="0" w:color="auto"/>
          </w:divBdr>
        </w:div>
        <w:div w:id="775756792">
          <w:marLeft w:val="640"/>
          <w:marRight w:val="0"/>
          <w:marTop w:val="0"/>
          <w:marBottom w:val="0"/>
          <w:divBdr>
            <w:top w:val="none" w:sz="0" w:space="0" w:color="auto"/>
            <w:left w:val="none" w:sz="0" w:space="0" w:color="auto"/>
            <w:bottom w:val="none" w:sz="0" w:space="0" w:color="auto"/>
            <w:right w:val="none" w:sz="0" w:space="0" w:color="auto"/>
          </w:divBdr>
        </w:div>
        <w:div w:id="7218334">
          <w:marLeft w:val="640"/>
          <w:marRight w:val="0"/>
          <w:marTop w:val="0"/>
          <w:marBottom w:val="0"/>
          <w:divBdr>
            <w:top w:val="none" w:sz="0" w:space="0" w:color="auto"/>
            <w:left w:val="none" w:sz="0" w:space="0" w:color="auto"/>
            <w:bottom w:val="none" w:sz="0" w:space="0" w:color="auto"/>
            <w:right w:val="none" w:sz="0" w:space="0" w:color="auto"/>
          </w:divBdr>
        </w:div>
        <w:div w:id="1563905957">
          <w:marLeft w:val="640"/>
          <w:marRight w:val="0"/>
          <w:marTop w:val="0"/>
          <w:marBottom w:val="0"/>
          <w:divBdr>
            <w:top w:val="none" w:sz="0" w:space="0" w:color="auto"/>
            <w:left w:val="none" w:sz="0" w:space="0" w:color="auto"/>
            <w:bottom w:val="none" w:sz="0" w:space="0" w:color="auto"/>
            <w:right w:val="none" w:sz="0" w:space="0" w:color="auto"/>
          </w:divBdr>
        </w:div>
        <w:div w:id="651376750">
          <w:marLeft w:val="640"/>
          <w:marRight w:val="0"/>
          <w:marTop w:val="0"/>
          <w:marBottom w:val="0"/>
          <w:divBdr>
            <w:top w:val="none" w:sz="0" w:space="0" w:color="auto"/>
            <w:left w:val="none" w:sz="0" w:space="0" w:color="auto"/>
            <w:bottom w:val="none" w:sz="0" w:space="0" w:color="auto"/>
            <w:right w:val="none" w:sz="0" w:space="0" w:color="auto"/>
          </w:divBdr>
        </w:div>
        <w:div w:id="1430194471">
          <w:marLeft w:val="640"/>
          <w:marRight w:val="0"/>
          <w:marTop w:val="0"/>
          <w:marBottom w:val="0"/>
          <w:divBdr>
            <w:top w:val="none" w:sz="0" w:space="0" w:color="auto"/>
            <w:left w:val="none" w:sz="0" w:space="0" w:color="auto"/>
            <w:bottom w:val="none" w:sz="0" w:space="0" w:color="auto"/>
            <w:right w:val="none" w:sz="0" w:space="0" w:color="auto"/>
          </w:divBdr>
        </w:div>
        <w:div w:id="897060190">
          <w:marLeft w:val="640"/>
          <w:marRight w:val="0"/>
          <w:marTop w:val="0"/>
          <w:marBottom w:val="0"/>
          <w:divBdr>
            <w:top w:val="none" w:sz="0" w:space="0" w:color="auto"/>
            <w:left w:val="none" w:sz="0" w:space="0" w:color="auto"/>
            <w:bottom w:val="none" w:sz="0" w:space="0" w:color="auto"/>
            <w:right w:val="none" w:sz="0" w:space="0" w:color="auto"/>
          </w:divBdr>
        </w:div>
        <w:div w:id="1504930790">
          <w:marLeft w:val="640"/>
          <w:marRight w:val="0"/>
          <w:marTop w:val="0"/>
          <w:marBottom w:val="0"/>
          <w:divBdr>
            <w:top w:val="none" w:sz="0" w:space="0" w:color="auto"/>
            <w:left w:val="none" w:sz="0" w:space="0" w:color="auto"/>
            <w:bottom w:val="none" w:sz="0" w:space="0" w:color="auto"/>
            <w:right w:val="none" w:sz="0" w:space="0" w:color="auto"/>
          </w:divBdr>
        </w:div>
        <w:div w:id="3672338">
          <w:marLeft w:val="640"/>
          <w:marRight w:val="0"/>
          <w:marTop w:val="0"/>
          <w:marBottom w:val="0"/>
          <w:divBdr>
            <w:top w:val="none" w:sz="0" w:space="0" w:color="auto"/>
            <w:left w:val="none" w:sz="0" w:space="0" w:color="auto"/>
            <w:bottom w:val="none" w:sz="0" w:space="0" w:color="auto"/>
            <w:right w:val="none" w:sz="0" w:space="0" w:color="auto"/>
          </w:divBdr>
        </w:div>
        <w:div w:id="928201768">
          <w:marLeft w:val="640"/>
          <w:marRight w:val="0"/>
          <w:marTop w:val="0"/>
          <w:marBottom w:val="0"/>
          <w:divBdr>
            <w:top w:val="none" w:sz="0" w:space="0" w:color="auto"/>
            <w:left w:val="none" w:sz="0" w:space="0" w:color="auto"/>
            <w:bottom w:val="none" w:sz="0" w:space="0" w:color="auto"/>
            <w:right w:val="none" w:sz="0" w:space="0" w:color="auto"/>
          </w:divBdr>
        </w:div>
        <w:div w:id="683436994">
          <w:marLeft w:val="640"/>
          <w:marRight w:val="0"/>
          <w:marTop w:val="0"/>
          <w:marBottom w:val="0"/>
          <w:divBdr>
            <w:top w:val="none" w:sz="0" w:space="0" w:color="auto"/>
            <w:left w:val="none" w:sz="0" w:space="0" w:color="auto"/>
            <w:bottom w:val="none" w:sz="0" w:space="0" w:color="auto"/>
            <w:right w:val="none" w:sz="0" w:space="0" w:color="auto"/>
          </w:divBdr>
        </w:div>
        <w:div w:id="1800492421">
          <w:marLeft w:val="640"/>
          <w:marRight w:val="0"/>
          <w:marTop w:val="0"/>
          <w:marBottom w:val="0"/>
          <w:divBdr>
            <w:top w:val="none" w:sz="0" w:space="0" w:color="auto"/>
            <w:left w:val="none" w:sz="0" w:space="0" w:color="auto"/>
            <w:bottom w:val="none" w:sz="0" w:space="0" w:color="auto"/>
            <w:right w:val="none" w:sz="0" w:space="0" w:color="auto"/>
          </w:divBdr>
        </w:div>
        <w:div w:id="745999234">
          <w:marLeft w:val="640"/>
          <w:marRight w:val="0"/>
          <w:marTop w:val="0"/>
          <w:marBottom w:val="0"/>
          <w:divBdr>
            <w:top w:val="none" w:sz="0" w:space="0" w:color="auto"/>
            <w:left w:val="none" w:sz="0" w:space="0" w:color="auto"/>
            <w:bottom w:val="none" w:sz="0" w:space="0" w:color="auto"/>
            <w:right w:val="none" w:sz="0" w:space="0" w:color="auto"/>
          </w:divBdr>
        </w:div>
        <w:div w:id="991449846">
          <w:marLeft w:val="640"/>
          <w:marRight w:val="0"/>
          <w:marTop w:val="0"/>
          <w:marBottom w:val="0"/>
          <w:divBdr>
            <w:top w:val="none" w:sz="0" w:space="0" w:color="auto"/>
            <w:left w:val="none" w:sz="0" w:space="0" w:color="auto"/>
            <w:bottom w:val="none" w:sz="0" w:space="0" w:color="auto"/>
            <w:right w:val="none" w:sz="0" w:space="0" w:color="auto"/>
          </w:divBdr>
        </w:div>
        <w:div w:id="1275408832">
          <w:marLeft w:val="640"/>
          <w:marRight w:val="0"/>
          <w:marTop w:val="0"/>
          <w:marBottom w:val="0"/>
          <w:divBdr>
            <w:top w:val="none" w:sz="0" w:space="0" w:color="auto"/>
            <w:left w:val="none" w:sz="0" w:space="0" w:color="auto"/>
            <w:bottom w:val="none" w:sz="0" w:space="0" w:color="auto"/>
            <w:right w:val="none" w:sz="0" w:space="0" w:color="auto"/>
          </w:divBdr>
        </w:div>
        <w:div w:id="2011180461">
          <w:marLeft w:val="640"/>
          <w:marRight w:val="0"/>
          <w:marTop w:val="0"/>
          <w:marBottom w:val="0"/>
          <w:divBdr>
            <w:top w:val="none" w:sz="0" w:space="0" w:color="auto"/>
            <w:left w:val="none" w:sz="0" w:space="0" w:color="auto"/>
            <w:bottom w:val="none" w:sz="0" w:space="0" w:color="auto"/>
            <w:right w:val="none" w:sz="0" w:space="0" w:color="auto"/>
          </w:divBdr>
        </w:div>
        <w:div w:id="2113281268">
          <w:marLeft w:val="640"/>
          <w:marRight w:val="0"/>
          <w:marTop w:val="0"/>
          <w:marBottom w:val="0"/>
          <w:divBdr>
            <w:top w:val="none" w:sz="0" w:space="0" w:color="auto"/>
            <w:left w:val="none" w:sz="0" w:space="0" w:color="auto"/>
            <w:bottom w:val="none" w:sz="0" w:space="0" w:color="auto"/>
            <w:right w:val="none" w:sz="0" w:space="0" w:color="auto"/>
          </w:divBdr>
        </w:div>
        <w:div w:id="112211417">
          <w:marLeft w:val="640"/>
          <w:marRight w:val="0"/>
          <w:marTop w:val="0"/>
          <w:marBottom w:val="0"/>
          <w:divBdr>
            <w:top w:val="none" w:sz="0" w:space="0" w:color="auto"/>
            <w:left w:val="none" w:sz="0" w:space="0" w:color="auto"/>
            <w:bottom w:val="none" w:sz="0" w:space="0" w:color="auto"/>
            <w:right w:val="none" w:sz="0" w:space="0" w:color="auto"/>
          </w:divBdr>
        </w:div>
        <w:div w:id="1270238009">
          <w:marLeft w:val="640"/>
          <w:marRight w:val="0"/>
          <w:marTop w:val="0"/>
          <w:marBottom w:val="0"/>
          <w:divBdr>
            <w:top w:val="none" w:sz="0" w:space="0" w:color="auto"/>
            <w:left w:val="none" w:sz="0" w:space="0" w:color="auto"/>
            <w:bottom w:val="none" w:sz="0" w:space="0" w:color="auto"/>
            <w:right w:val="none" w:sz="0" w:space="0" w:color="auto"/>
          </w:divBdr>
        </w:div>
        <w:div w:id="1954508163">
          <w:marLeft w:val="640"/>
          <w:marRight w:val="0"/>
          <w:marTop w:val="0"/>
          <w:marBottom w:val="0"/>
          <w:divBdr>
            <w:top w:val="none" w:sz="0" w:space="0" w:color="auto"/>
            <w:left w:val="none" w:sz="0" w:space="0" w:color="auto"/>
            <w:bottom w:val="none" w:sz="0" w:space="0" w:color="auto"/>
            <w:right w:val="none" w:sz="0" w:space="0" w:color="auto"/>
          </w:divBdr>
        </w:div>
        <w:div w:id="1164980048">
          <w:marLeft w:val="640"/>
          <w:marRight w:val="0"/>
          <w:marTop w:val="0"/>
          <w:marBottom w:val="0"/>
          <w:divBdr>
            <w:top w:val="none" w:sz="0" w:space="0" w:color="auto"/>
            <w:left w:val="none" w:sz="0" w:space="0" w:color="auto"/>
            <w:bottom w:val="none" w:sz="0" w:space="0" w:color="auto"/>
            <w:right w:val="none" w:sz="0" w:space="0" w:color="auto"/>
          </w:divBdr>
        </w:div>
        <w:div w:id="777531093">
          <w:marLeft w:val="640"/>
          <w:marRight w:val="0"/>
          <w:marTop w:val="0"/>
          <w:marBottom w:val="0"/>
          <w:divBdr>
            <w:top w:val="none" w:sz="0" w:space="0" w:color="auto"/>
            <w:left w:val="none" w:sz="0" w:space="0" w:color="auto"/>
            <w:bottom w:val="none" w:sz="0" w:space="0" w:color="auto"/>
            <w:right w:val="none" w:sz="0" w:space="0" w:color="auto"/>
          </w:divBdr>
        </w:div>
        <w:div w:id="626667793">
          <w:marLeft w:val="640"/>
          <w:marRight w:val="0"/>
          <w:marTop w:val="0"/>
          <w:marBottom w:val="0"/>
          <w:divBdr>
            <w:top w:val="none" w:sz="0" w:space="0" w:color="auto"/>
            <w:left w:val="none" w:sz="0" w:space="0" w:color="auto"/>
            <w:bottom w:val="none" w:sz="0" w:space="0" w:color="auto"/>
            <w:right w:val="none" w:sz="0" w:space="0" w:color="auto"/>
          </w:divBdr>
        </w:div>
        <w:div w:id="110902736">
          <w:marLeft w:val="640"/>
          <w:marRight w:val="0"/>
          <w:marTop w:val="0"/>
          <w:marBottom w:val="0"/>
          <w:divBdr>
            <w:top w:val="none" w:sz="0" w:space="0" w:color="auto"/>
            <w:left w:val="none" w:sz="0" w:space="0" w:color="auto"/>
            <w:bottom w:val="none" w:sz="0" w:space="0" w:color="auto"/>
            <w:right w:val="none" w:sz="0" w:space="0" w:color="auto"/>
          </w:divBdr>
        </w:div>
        <w:div w:id="17241612">
          <w:marLeft w:val="640"/>
          <w:marRight w:val="0"/>
          <w:marTop w:val="0"/>
          <w:marBottom w:val="0"/>
          <w:divBdr>
            <w:top w:val="none" w:sz="0" w:space="0" w:color="auto"/>
            <w:left w:val="none" w:sz="0" w:space="0" w:color="auto"/>
            <w:bottom w:val="none" w:sz="0" w:space="0" w:color="auto"/>
            <w:right w:val="none" w:sz="0" w:space="0" w:color="auto"/>
          </w:divBdr>
        </w:div>
        <w:div w:id="784544930">
          <w:marLeft w:val="640"/>
          <w:marRight w:val="0"/>
          <w:marTop w:val="0"/>
          <w:marBottom w:val="0"/>
          <w:divBdr>
            <w:top w:val="none" w:sz="0" w:space="0" w:color="auto"/>
            <w:left w:val="none" w:sz="0" w:space="0" w:color="auto"/>
            <w:bottom w:val="none" w:sz="0" w:space="0" w:color="auto"/>
            <w:right w:val="none" w:sz="0" w:space="0" w:color="auto"/>
          </w:divBdr>
        </w:div>
        <w:div w:id="1413503536">
          <w:marLeft w:val="640"/>
          <w:marRight w:val="0"/>
          <w:marTop w:val="0"/>
          <w:marBottom w:val="0"/>
          <w:divBdr>
            <w:top w:val="none" w:sz="0" w:space="0" w:color="auto"/>
            <w:left w:val="none" w:sz="0" w:space="0" w:color="auto"/>
            <w:bottom w:val="none" w:sz="0" w:space="0" w:color="auto"/>
            <w:right w:val="none" w:sz="0" w:space="0" w:color="auto"/>
          </w:divBdr>
        </w:div>
        <w:div w:id="392629353">
          <w:marLeft w:val="640"/>
          <w:marRight w:val="0"/>
          <w:marTop w:val="0"/>
          <w:marBottom w:val="0"/>
          <w:divBdr>
            <w:top w:val="none" w:sz="0" w:space="0" w:color="auto"/>
            <w:left w:val="none" w:sz="0" w:space="0" w:color="auto"/>
            <w:bottom w:val="none" w:sz="0" w:space="0" w:color="auto"/>
            <w:right w:val="none" w:sz="0" w:space="0" w:color="auto"/>
          </w:divBdr>
        </w:div>
        <w:div w:id="2060549609">
          <w:marLeft w:val="640"/>
          <w:marRight w:val="0"/>
          <w:marTop w:val="0"/>
          <w:marBottom w:val="0"/>
          <w:divBdr>
            <w:top w:val="none" w:sz="0" w:space="0" w:color="auto"/>
            <w:left w:val="none" w:sz="0" w:space="0" w:color="auto"/>
            <w:bottom w:val="none" w:sz="0" w:space="0" w:color="auto"/>
            <w:right w:val="none" w:sz="0" w:space="0" w:color="auto"/>
          </w:divBdr>
        </w:div>
        <w:div w:id="1570994694">
          <w:marLeft w:val="640"/>
          <w:marRight w:val="0"/>
          <w:marTop w:val="0"/>
          <w:marBottom w:val="0"/>
          <w:divBdr>
            <w:top w:val="none" w:sz="0" w:space="0" w:color="auto"/>
            <w:left w:val="none" w:sz="0" w:space="0" w:color="auto"/>
            <w:bottom w:val="none" w:sz="0" w:space="0" w:color="auto"/>
            <w:right w:val="none" w:sz="0" w:space="0" w:color="auto"/>
          </w:divBdr>
        </w:div>
        <w:div w:id="1004940755">
          <w:marLeft w:val="640"/>
          <w:marRight w:val="0"/>
          <w:marTop w:val="0"/>
          <w:marBottom w:val="0"/>
          <w:divBdr>
            <w:top w:val="none" w:sz="0" w:space="0" w:color="auto"/>
            <w:left w:val="none" w:sz="0" w:space="0" w:color="auto"/>
            <w:bottom w:val="none" w:sz="0" w:space="0" w:color="auto"/>
            <w:right w:val="none" w:sz="0" w:space="0" w:color="auto"/>
          </w:divBdr>
        </w:div>
        <w:div w:id="1454640184">
          <w:marLeft w:val="640"/>
          <w:marRight w:val="0"/>
          <w:marTop w:val="0"/>
          <w:marBottom w:val="0"/>
          <w:divBdr>
            <w:top w:val="none" w:sz="0" w:space="0" w:color="auto"/>
            <w:left w:val="none" w:sz="0" w:space="0" w:color="auto"/>
            <w:bottom w:val="none" w:sz="0" w:space="0" w:color="auto"/>
            <w:right w:val="none" w:sz="0" w:space="0" w:color="auto"/>
          </w:divBdr>
        </w:div>
        <w:div w:id="1771857101">
          <w:marLeft w:val="640"/>
          <w:marRight w:val="0"/>
          <w:marTop w:val="0"/>
          <w:marBottom w:val="0"/>
          <w:divBdr>
            <w:top w:val="none" w:sz="0" w:space="0" w:color="auto"/>
            <w:left w:val="none" w:sz="0" w:space="0" w:color="auto"/>
            <w:bottom w:val="none" w:sz="0" w:space="0" w:color="auto"/>
            <w:right w:val="none" w:sz="0" w:space="0" w:color="auto"/>
          </w:divBdr>
        </w:div>
        <w:div w:id="1296521877">
          <w:marLeft w:val="640"/>
          <w:marRight w:val="0"/>
          <w:marTop w:val="0"/>
          <w:marBottom w:val="0"/>
          <w:divBdr>
            <w:top w:val="none" w:sz="0" w:space="0" w:color="auto"/>
            <w:left w:val="none" w:sz="0" w:space="0" w:color="auto"/>
            <w:bottom w:val="none" w:sz="0" w:space="0" w:color="auto"/>
            <w:right w:val="none" w:sz="0" w:space="0" w:color="auto"/>
          </w:divBdr>
        </w:div>
        <w:div w:id="2006085516">
          <w:marLeft w:val="640"/>
          <w:marRight w:val="0"/>
          <w:marTop w:val="0"/>
          <w:marBottom w:val="0"/>
          <w:divBdr>
            <w:top w:val="none" w:sz="0" w:space="0" w:color="auto"/>
            <w:left w:val="none" w:sz="0" w:space="0" w:color="auto"/>
            <w:bottom w:val="none" w:sz="0" w:space="0" w:color="auto"/>
            <w:right w:val="none" w:sz="0" w:space="0" w:color="auto"/>
          </w:divBdr>
        </w:div>
        <w:div w:id="1967660045">
          <w:marLeft w:val="640"/>
          <w:marRight w:val="0"/>
          <w:marTop w:val="0"/>
          <w:marBottom w:val="0"/>
          <w:divBdr>
            <w:top w:val="none" w:sz="0" w:space="0" w:color="auto"/>
            <w:left w:val="none" w:sz="0" w:space="0" w:color="auto"/>
            <w:bottom w:val="none" w:sz="0" w:space="0" w:color="auto"/>
            <w:right w:val="none" w:sz="0" w:space="0" w:color="auto"/>
          </w:divBdr>
        </w:div>
        <w:div w:id="1621455620">
          <w:marLeft w:val="640"/>
          <w:marRight w:val="0"/>
          <w:marTop w:val="0"/>
          <w:marBottom w:val="0"/>
          <w:divBdr>
            <w:top w:val="none" w:sz="0" w:space="0" w:color="auto"/>
            <w:left w:val="none" w:sz="0" w:space="0" w:color="auto"/>
            <w:bottom w:val="none" w:sz="0" w:space="0" w:color="auto"/>
            <w:right w:val="none" w:sz="0" w:space="0" w:color="auto"/>
          </w:divBdr>
        </w:div>
        <w:div w:id="1572543510">
          <w:marLeft w:val="640"/>
          <w:marRight w:val="0"/>
          <w:marTop w:val="0"/>
          <w:marBottom w:val="0"/>
          <w:divBdr>
            <w:top w:val="none" w:sz="0" w:space="0" w:color="auto"/>
            <w:left w:val="none" w:sz="0" w:space="0" w:color="auto"/>
            <w:bottom w:val="none" w:sz="0" w:space="0" w:color="auto"/>
            <w:right w:val="none" w:sz="0" w:space="0" w:color="auto"/>
          </w:divBdr>
        </w:div>
        <w:div w:id="1352684891">
          <w:marLeft w:val="640"/>
          <w:marRight w:val="0"/>
          <w:marTop w:val="0"/>
          <w:marBottom w:val="0"/>
          <w:divBdr>
            <w:top w:val="none" w:sz="0" w:space="0" w:color="auto"/>
            <w:left w:val="none" w:sz="0" w:space="0" w:color="auto"/>
            <w:bottom w:val="none" w:sz="0" w:space="0" w:color="auto"/>
            <w:right w:val="none" w:sz="0" w:space="0" w:color="auto"/>
          </w:divBdr>
        </w:div>
        <w:div w:id="265845736">
          <w:marLeft w:val="640"/>
          <w:marRight w:val="0"/>
          <w:marTop w:val="0"/>
          <w:marBottom w:val="0"/>
          <w:divBdr>
            <w:top w:val="none" w:sz="0" w:space="0" w:color="auto"/>
            <w:left w:val="none" w:sz="0" w:space="0" w:color="auto"/>
            <w:bottom w:val="none" w:sz="0" w:space="0" w:color="auto"/>
            <w:right w:val="none" w:sz="0" w:space="0" w:color="auto"/>
          </w:divBdr>
        </w:div>
        <w:div w:id="1052118048">
          <w:marLeft w:val="640"/>
          <w:marRight w:val="0"/>
          <w:marTop w:val="0"/>
          <w:marBottom w:val="0"/>
          <w:divBdr>
            <w:top w:val="none" w:sz="0" w:space="0" w:color="auto"/>
            <w:left w:val="none" w:sz="0" w:space="0" w:color="auto"/>
            <w:bottom w:val="none" w:sz="0" w:space="0" w:color="auto"/>
            <w:right w:val="none" w:sz="0" w:space="0" w:color="auto"/>
          </w:divBdr>
        </w:div>
        <w:div w:id="1090739227">
          <w:marLeft w:val="640"/>
          <w:marRight w:val="0"/>
          <w:marTop w:val="0"/>
          <w:marBottom w:val="0"/>
          <w:divBdr>
            <w:top w:val="none" w:sz="0" w:space="0" w:color="auto"/>
            <w:left w:val="none" w:sz="0" w:space="0" w:color="auto"/>
            <w:bottom w:val="none" w:sz="0" w:space="0" w:color="auto"/>
            <w:right w:val="none" w:sz="0" w:space="0" w:color="auto"/>
          </w:divBdr>
        </w:div>
        <w:div w:id="222328419">
          <w:marLeft w:val="640"/>
          <w:marRight w:val="0"/>
          <w:marTop w:val="0"/>
          <w:marBottom w:val="0"/>
          <w:divBdr>
            <w:top w:val="none" w:sz="0" w:space="0" w:color="auto"/>
            <w:left w:val="none" w:sz="0" w:space="0" w:color="auto"/>
            <w:bottom w:val="none" w:sz="0" w:space="0" w:color="auto"/>
            <w:right w:val="none" w:sz="0" w:space="0" w:color="auto"/>
          </w:divBdr>
        </w:div>
        <w:div w:id="1496266164">
          <w:marLeft w:val="640"/>
          <w:marRight w:val="0"/>
          <w:marTop w:val="0"/>
          <w:marBottom w:val="0"/>
          <w:divBdr>
            <w:top w:val="none" w:sz="0" w:space="0" w:color="auto"/>
            <w:left w:val="none" w:sz="0" w:space="0" w:color="auto"/>
            <w:bottom w:val="none" w:sz="0" w:space="0" w:color="auto"/>
            <w:right w:val="none" w:sz="0" w:space="0" w:color="auto"/>
          </w:divBdr>
        </w:div>
        <w:div w:id="1459488648">
          <w:marLeft w:val="640"/>
          <w:marRight w:val="0"/>
          <w:marTop w:val="0"/>
          <w:marBottom w:val="0"/>
          <w:divBdr>
            <w:top w:val="none" w:sz="0" w:space="0" w:color="auto"/>
            <w:left w:val="none" w:sz="0" w:space="0" w:color="auto"/>
            <w:bottom w:val="none" w:sz="0" w:space="0" w:color="auto"/>
            <w:right w:val="none" w:sz="0" w:space="0" w:color="auto"/>
          </w:divBdr>
        </w:div>
        <w:div w:id="1322857129">
          <w:marLeft w:val="640"/>
          <w:marRight w:val="0"/>
          <w:marTop w:val="0"/>
          <w:marBottom w:val="0"/>
          <w:divBdr>
            <w:top w:val="none" w:sz="0" w:space="0" w:color="auto"/>
            <w:left w:val="none" w:sz="0" w:space="0" w:color="auto"/>
            <w:bottom w:val="none" w:sz="0" w:space="0" w:color="auto"/>
            <w:right w:val="none" w:sz="0" w:space="0" w:color="auto"/>
          </w:divBdr>
        </w:div>
        <w:div w:id="1505125862">
          <w:marLeft w:val="640"/>
          <w:marRight w:val="0"/>
          <w:marTop w:val="0"/>
          <w:marBottom w:val="0"/>
          <w:divBdr>
            <w:top w:val="none" w:sz="0" w:space="0" w:color="auto"/>
            <w:left w:val="none" w:sz="0" w:space="0" w:color="auto"/>
            <w:bottom w:val="none" w:sz="0" w:space="0" w:color="auto"/>
            <w:right w:val="none" w:sz="0" w:space="0" w:color="auto"/>
          </w:divBdr>
        </w:div>
        <w:div w:id="1447195312">
          <w:marLeft w:val="640"/>
          <w:marRight w:val="0"/>
          <w:marTop w:val="0"/>
          <w:marBottom w:val="0"/>
          <w:divBdr>
            <w:top w:val="none" w:sz="0" w:space="0" w:color="auto"/>
            <w:left w:val="none" w:sz="0" w:space="0" w:color="auto"/>
            <w:bottom w:val="none" w:sz="0" w:space="0" w:color="auto"/>
            <w:right w:val="none" w:sz="0" w:space="0" w:color="auto"/>
          </w:divBdr>
        </w:div>
        <w:div w:id="1154027446">
          <w:marLeft w:val="640"/>
          <w:marRight w:val="0"/>
          <w:marTop w:val="0"/>
          <w:marBottom w:val="0"/>
          <w:divBdr>
            <w:top w:val="none" w:sz="0" w:space="0" w:color="auto"/>
            <w:left w:val="none" w:sz="0" w:space="0" w:color="auto"/>
            <w:bottom w:val="none" w:sz="0" w:space="0" w:color="auto"/>
            <w:right w:val="none" w:sz="0" w:space="0" w:color="auto"/>
          </w:divBdr>
        </w:div>
        <w:div w:id="1317690199">
          <w:marLeft w:val="640"/>
          <w:marRight w:val="0"/>
          <w:marTop w:val="0"/>
          <w:marBottom w:val="0"/>
          <w:divBdr>
            <w:top w:val="none" w:sz="0" w:space="0" w:color="auto"/>
            <w:left w:val="none" w:sz="0" w:space="0" w:color="auto"/>
            <w:bottom w:val="none" w:sz="0" w:space="0" w:color="auto"/>
            <w:right w:val="none" w:sz="0" w:space="0" w:color="auto"/>
          </w:divBdr>
        </w:div>
        <w:div w:id="1668317089">
          <w:marLeft w:val="640"/>
          <w:marRight w:val="0"/>
          <w:marTop w:val="0"/>
          <w:marBottom w:val="0"/>
          <w:divBdr>
            <w:top w:val="none" w:sz="0" w:space="0" w:color="auto"/>
            <w:left w:val="none" w:sz="0" w:space="0" w:color="auto"/>
            <w:bottom w:val="none" w:sz="0" w:space="0" w:color="auto"/>
            <w:right w:val="none" w:sz="0" w:space="0" w:color="auto"/>
          </w:divBdr>
        </w:div>
        <w:div w:id="1090390320">
          <w:marLeft w:val="640"/>
          <w:marRight w:val="0"/>
          <w:marTop w:val="0"/>
          <w:marBottom w:val="0"/>
          <w:divBdr>
            <w:top w:val="none" w:sz="0" w:space="0" w:color="auto"/>
            <w:left w:val="none" w:sz="0" w:space="0" w:color="auto"/>
            <w:bottom w:val="none" w:sz="0" w:space="0" w:color="auto"/>
            <w:right w:val="none" w:sz="0" w:space="0" w:color="auto"/>
          </w:divBdr>
        </w:div>
        <w:div w:id="708917007">
          <w:marLeft w:val="640"/>
          <w:marRight w:val="0"/>
          <w:marTop w:val="0"/>
          <w:marBottom w:val="0"/>
          <w:divBdr>
            <w:top w:val="none" w:sz="0" w:space="0" w:color="auto"/>
            <w:left w:val="none" w:sz="0" w:space="0" w:color="auto"/>
            <w:bottom w:val="none" w:sz="0" w:space="0" w:color="auto"/>
            <w:right w:val="none" w:sz="0" w:space="0" w:color="auto"/>
          </w:divBdr>
        </w:div>
        <w:div w:id="1976833145">
          <w:marLeft w:val="640"/>
          <w:marRight w:val="0"/>
          <w:marTop w:val="0"/>
          <w:marBottom w:val="0"/>
          <w:divBdr>
            <w:top w:val="none" w:sz="0" w:space="0" w:color="auto"/>
            <w:left w:val="none" w:sz="0" w:space="0" w:color="auto"/>
            <w:bottom w:val="none" w:sz="0" w:space="0" w:color="auto"/>
            <w:right w:val="none" w:sz="0" w:space="0" w:color="auto"/>
          </w:divBdr>
        </w:div>
        <w:div w:id="1747799052">
          <w:marLeft w:val="640"/>
          <w:marRight w:val="0"/>
          <w:marTop w:val="0"/>
          <w:marBottom w:val="0"/>
          <w:divBdr>
            <w:top w:val="none" w:sz="0" w:space="0" w:color="auto"/>
            <w:left w:val="none" w:sz="0" w:space="0" w:color="auto"/>
            <w:bottom w:val="none" w:sz="0" w:space="0" w:color="auto"/>
            <w:right w:val="none" w:sz="0" w:space="0" w:color="auto"/>
          </w:divBdr>
        </w:div>
        <w:div w:id="1704552743">
          <w:marLeft w:val="640"/>
          <w:marRight w:val="0"/>
          <w:marTop w:val="0"/>
          <w:marBottom w:val="0"/>
          <w:divBdr>
            <w:top w:val="none" w:sz="0" w:space="0" w:color="auto"/>
            <w:left w:val="none" w:sz="0" w:space="0" w:color="auto"/>
            <w:bottom w:val="none" w:sz="0" w:space="0" w:color="auto"/>
            <w:right w:val="none" w:sz="0" w:space="0" w:color="auto"/>
          </w:divBdr>
        </w:div>
        <w:div w:id="1580287124">
          <w:marLeft w:val="640"/>
          <w:marRight w:val="0"/>
          <w:marTop w:val="0"/>
          <w:marBottom w:val="0"/>
          <w:divBdr>
            <w:top w:val="none" w:sz="0" w:space="0" w:color="auto"/>
            <w:left w:val="none" w:sz="0" w:space="0" w:color="auto"/>
            <w:bottom w:val="none" w:sz="0" w:space="0" w:color="auto"/>
            <w:right w:val="none" w:sz="0" w:space="0" w:color="auto"/>
          </w:divBdr>
        </w:div>
        <w:div w:id="1138188280">
          <w:marLeft w:val="640"/>
          <w:marRight w:val="0"/>
          <w:marTop w:val="0"/>
          <w:marBottom w:val="0"/>
          <w:divBdr>
            <w:top w:val="none" w:sz="0" w:space="0" w:color="auto"/>
            <w:left w:val="none" w:sz="0" w:space="0" w:color="auto"/>
            <w:bottom w:val="none" w:sz="0" w:space="0" w:color="auto"/>
            <w:right w:val="none" w:sz="0" w:space="0" w:color="auto"/>
          </w:divBdr>
        </w:div>
        <w:div w:id="1394810592">
          <w:marLeft w:val="640"/>
          <w:marRight w:val="0"/>
          <w:marTop w:val="0"/>
          <w:marBottom w:val="0"/>
          <w:divBdr>
            <w:top w:val="none" w:sz="0" w:space="0" w:color="auto"/>
            <w:left w:val="none" w:sz="0" w:space="0" w:color="auto"/>
            <w:bottom w:val="none" w:sz="0" w:space="0" w:color="auto"/>
            <w:right w:val="none" w:sz="0" w:space="0" w:color="auto"/>
          </w:divBdr>
        </w:div>
        <w:div w:id="827286702">
          <w:marLeft w:val="640"/>
          <w:marRight w:val="0"/>
          <w:marTop w:val="0"/>
          <w:marBottom w:val="0"/>
          <w:divBdr>
            <w:top w:val="none" w:sz="0" w:space="0" w:color="auto"/>
            <w:left w:val="none" w:sz="0" w:space="0" w:color="auto"/>
            <w:bottom w:val="none" w:sz="0" w:space="0" w:color="auto"/>
            <w:right w:val="none" w:sz="0" w:space="0" w:color="auto"/>
          </w:divBdr>
        </w:div>
        <w:div w:id="1859196137">
          <w:marLeft w:val="640"/>
          <w:marRight w:val="0"/>
          <w:marTop w:val="0"/>
          <w:marBottom w:val="0"/>
          <w:divBdr>
            <w:top w:val="none" w:sz="0" w:space="0" w:color="auto"/>
            <w:left w:val="none" w:sz="0" w:space="0" w:color="auto"/>
            <w:bottom w:val="none" w:sz="0" w:space="0" w:color="auto"/>
            <w:right w:val="none" w:sz="0" w:space="0" w:color="auto"/>
          </w:divBdr>
        </w:div>
        <w:div w:id="1145273511">
          <w:marLeft w:val="640"/>
          <w:marRight w:val="0"/>
          <w:marTop w:val="0"/>
          <w:marBottom w:val="0"/>
          <w:divBdr>
            <w:top w:val="none" w:sz="0" w:space="0" w:color="auto"/>
            <w:left w:val="none" w:sz="0" w:space="0" w:color="auto"/>
            <w:bottom w:val="none" w:sz="0" w:space="0" w:color="auto"/>
            <w:right w:val="none" w:sz="0" w:space="0" w:color="auto"/>
          </w:divBdr>
        </w:div>
        <w:div w:id="728965172">
          <w:marLeft w:val="640"/>
          <w:marRight w:val="0"/>
          <w:marTop w:val="0"/>
          <w:marBottom w:val="0"/>
          <w:divBdr>
            <w:top w:val="none" w:sz="0" w:space="0" w:color="auto"/>
            <w:left w:val="none" w:sz="0" w:space="0" w:color="auto"/>
            <w:bottom w:val="none" w:sz="0" w:space="0" w:color="auto"/>
            <w:right w:val="none" w:sz="0" w:space="0" w:color="auto"/>
          </w:divBdr>
        </w:div>
        <w:div w:id="1329282571">
          <w:marLeft w:val="640"/>
          <w:marRight w:val="0"/>
          <w:marTop w:val="0"/>
          <w:marBottom w:val="0"/>
          <w:divBdr>
            <w:top w:val="none" w:sz="0" w:space="0" w:color="auto"/>
            <w:left w:val="none" w:sz="0" w:space="0" w:color="auto"/>
            <w:bottom w:val="none" w:sz="0" w:space="0" w:color="auto"/>
            <w:right w:val="none" w:sz="0" w:space="0" w:color="auto"/>
          </w:divBdr>
        </w:div>
        <w:div w:id="700788420">
          <w:marLeft w:val="640"/>
          <w:marRight w:val="0"/>
          <w:marTop w:val="0"/>
          <w:marBottom w:val="0"/>
          <w:divBdr>
            <w:top w:val="none" w:sz="0" w:space="0" w:color="auto"/>
            <w:left w:val="none" w:sz="0" w:space="0" w:color="auto"/>
            <w:bottom w:val="none" w:sz="0" w:space="0" w:color="auto"/>
            <w:right w:val="none" w:sz="0" w:space="0" w:color="auto"/>
          </w:divBdr>
        </w:div>
        <w:div w:id="959144114">
          <w:marLeft w:val="640"/>
          <w:marRight w:val="0"/>
          <w:marTop w:val="0"/>
          <w:marBottom w:val="0"/>
          <w:divBdr>
            <w:top w:val="none" w:sz="0" w:space="0" w:color="auto"/>
            <w:left w:val="none" w:sz="0" w:space="0" w:color="auto"/>
            <w:bottom w:val="none" w:sz="0" w:space="0" w:color="auto"/>
            <w:right w:val="none" w:sz="0" w:space="0" w:color="auto"/>
          </w:divBdr>
        </w:div>
        <w:div w:id="1707438915">
          <w:marLeft w:val="640"/>
          <w:marRight w:val="0"/>
          <w:marTop w:val="0"/>
          <w:marBottom w:val="0"/>
          <w:divBdr>
            <w:top w:val="none" w:sz="0" w:space="0" w:color="auto"/>
            <w:left w:val="none" w:sz="0" w:space="0" w:color="auto"/>
            <w:bottom w:val="none" w:sz="0" w:space="0" w:color="auto"/>
            <w:right w:val="none" w:sz="0" w:space="0" w:color="auto"/>
          </w:divBdr>
        </w:div>
        <w:div w:id="182521448">
          <w:marLeft w:val="640"/>
          <w:marRight w:val="0"/>
          <w:marTop w:val="0"/>
          <w:marBottom w:val="0"/>
          <w:divBdr>
            <w:top w:val="none" w:sz="0" w:space="0" w:color="auto"/>
            <w:left w:val="none" w:sz="0" w:space="0" w:color="auto"/>
            <w:bottom w:val="none" w:sz="0" w:space="0" w:color="auto"/>
            <w:right w:val="none" w:sz="0" w:space="0" w:color="auto"/>
          </w:divBdr>
        </w:div>
        <w:div w:id="294063724">
          <w:marLeft w:val="640"/>
          <w:marRight w:val="0"/>
          <w:marTop w:val="0"/>
          <w:marBottom w:val="0"/>
          <w:divBdr>
            <w:top w:val="none" w:sz="0" w:space="0" w:color="auto"/>
            <w:left w:val="none" w:sz="0" w:space="0" w:color="auto"/>
            <w:bottom w:val="none" w:sz="0" w:space="0" w:color="auto"/>
            <w:right w:val="none" w:sz="0" w:space="0" w:color="auto"/>
          </w:divBdr>
        </w:div>
        <w:div w:id="445661046">
          <w:marLeft w:val="640"/>
          <w:marRight w:val="0"/>
          <w:marTop w:val="0"/>
          <w:marBottom w:val="0"/>
          <w:divBdr>
            <w:top w:val="none" w:sz="0" w:space="0" w:color="auto"/>
            <w:left w:val="none" w:sz="0" w:space="0" w:color="auto"/>
            <w:bottom w:val="none" w:sz="0" w:space="0" w:color="auto"/>
            <w:right w:val="none" w:sz="0" w:space="0" w:color="auto"/>
          </w:divBdr>
        </w:div>
        <w:div w:id="1128280273">
          <w:marLeft w:val="640"/>
          <w:marRight w:val="0"/>
          <w:marTop w:val="0"/>
          <w:marBottom w:val="0"/>
          <w:divBdr>
            <w:top w:val="none" w:sz="0" w:space="0" w:color="auto"/>
            <w:left w:val="none" w:sz="0" w:space="0" w:color="auto"/>
            <w:bottom w:val="none" w:sz="0" w:space="0" w:color="auto"/>
            <w:right w:val="none" w:sz="0" w:space="0" w:color="auto"/>
          </w:divBdr>
        </w:div>
        <w:div w:id="562058506">
          <w:marLeft w:val="640"/>
          <w:marRight w:val="0"/>
          <w:marTop w:val="0"/>
          <w:marBottom w:val="0"/>
          <w:divBdr>
            <w:top w:val="none" w:sz="0" w:space="0" w:color="auto"/>
            <w:left w:val="none" w:sz="0" w:space="0" w:color="auto"/>
            <w:bottom w:val="none" w:sz="0" w:space="0" w:color="auto"/>
            <w:right w:val="none" w:sz="0" w:space="0" w:color="auto"/>
          </w:divBdr>
        </w:div>
        <w:div w:id="2010869031">
          <w:marLeft w:val="640"/>
          <w:marRight w:val="0"/>
          <w:marTop w:val="0"/>
          <w:marBottom w:val="0"/>
          <w:divBdr>
            <w:top w:val="none" w:sz="0" w:space="0" w:color="auto"/>
            <w:left w:val="none" w:sz="0" w:space="0" w:color="auto"/>
            <w:bottom w:val="none" w:sz="0" w:space="0" w:color="auto"/>
            <w:right w:val="none" w:sz="0" w:space="0" w:color="auto"/>
          </w:divBdr>
        </w:div>
        <w:div w:id="69010234">
          <w:marLeft w:val="640"/>
          <w:marRight w:val="0"/>
          <w:marTop w:val="0"/>
          <w:marBottom w:val="0"/>
          <w:divBdr>
            <w:top w:val="none" w:sz="0" w:space="0" w:color="auto"/>
            <w:left w:val="none" w:sz="0" w:space="0" w:color="auto"/>
            <w:bottom w:val="none" w:sz="0" w:space="0" w:color="auto"/>
            <w:right w:val="none" w:sz="0" w:space="0" w:color="auto"/>
          </w:divBdr>
        </w:div>
        <w:div w:id="581767532">
          <w:marLeft w:val="640"/>
          <w:marRight w:val="0"/>
          <w:marTop w:val="0"/>
          <w:marBottom w:val="0"/>
          <w:divBdr>
            <w:top w:val="none" w:sz="0" w:space="0" w:color="auto"/>
            <w:left w:val="none" w:sz="0" w:space="0" w:color="auto"/>
            <w:bottom w:val="none" w:sz="0" w:space="0" w:color="auto"/>
            <w:right w:val="none" w:sz="0" w:space="0" w:color="auto"/>
          </w:divBdr>
        </w:div>
        <w:div w:id="241109391">
          <w:marLeft w:val="640"/>
          <w:marRight w:val="0"/>
          <w:marTop w:val="0"/>
          <w:marBottom w:val="0"/>
          <w:divBdr>
            <w:top w:val="none" w:sz="0" w:space="0" w:color="auto"/>
            <w:left w:val="none" w:sz="0" w:space="0" w:color="auto"/>
            <w:bottom w:val="none" w:sz="0" w:space="0" w:color="auto"/>
            <w:right w:val="none" w:sz="0" w:space="0" w:color="auto"/>
          </w:divBdr>
        </w:div>
        <w:div w:id="2101297316">
          <w:marLeft w:val="640"/>
          <w:marRight w:val="0"/>
          <w:marTop w:val="0"/>
          <w:marBottom w:val="0"/>
          <w:divBdr>
            <w:top w:val="none" w:sz="0" w:space="0" w:color="auto"/>
            <w:left w:val="none" w:sz="0" w:space="0" w:color="auto"/>
            <w:bottom w:val="none" w:sz="0" w:space="0" w:color="auto"/>
            <w:right w:val="none" w:sz="0" w:space="0" w:color="auto"/>
          </w:divBdr>
        </w:div>
        <w:div w:id="1861701452">
          <w:marLeft w:val="640"/>
          <w:marRight w:val="0"/>
          <w:marTop w:val="0"/>
          <w:marBottom w:val="0"/>
          <w:divBdr>
            <w:top w:val="none" w:sz="0" w:space="0" w:color="auto"/>
            <w:left w:val="none" w:sz="0" w:space="0" w:color="auto"/>
            <w:bottom w:val="none" w:sz="0" w:space="0" w:color="auto"/>
            <w:right w:val="none" w:sz="0" w:space="0" w:color="auto"/>
          </w:divBdr>
        </w:div>
        <w:div w:id="94642331">
          <w:marLeft w:val="640"/>
          <w:marRight w:val="0"/>
          <w:marTop w:val="0"/>
          <w:marBottom w:val="0"/>
          <w:divBdr>
            <w:top w:val="none" w:sz="0" w:space="0" w:color="auto"/>
            <w:left w:val="none" w:sz="0" w:space="0" w:color="auto"/>
            <w:bottom w:val="none" w:sz="0" w:space="0" w:color="auto"/>
            <w:right w:val="none" w:sz="0" w:space="0" w:color="auto"/>
          </w:divBdr>
        </w:div>
        <w:div w:id="767234369">
          <w:marLeft w:val="640"/>
          <w:marRight w:val="0"/>
          <w:marTop w:val="0"/>
          <w:marBottom w:val="0"/>
          <w:divBdr>
            <w:top w:val="none" w:sz="0" w:space="0" w:color="auto"/>
            <w:left w:val="none" w:sz="0" w:space="0" w:color="auto"/>
            <w:bottom w:val="none" w:sz="0" w:space="0" w:color="auto"/>
            <w:right w:val="none" w:sz="0" w:space="0" w:color="auto"/>
          </w:divBdr>
        </w:div>
        <w:div w:id="623803713">
          <w:marLeft w:val="640"/>
          <w:marRight w:val="0"/>
          <w:marTop w:val="0"/>
          <w:marBottom w:val="0"/>
          <w:divBdr>
            <w:top w:val="none" w:sz="0" w:space="0" w:color="auto"/>
            <w:left w:val="none" w:sz="0" w:space="0" w:color="auto"/>
            <w:bottom w:val="none" w:sz="0" w:space="0" w:color="auto"/>
            <w:right w:val="none" w:sz="0" w:space="0" w:color="auto"/>
          </w:divBdr>
        </w:div>
        <w:div w:id="1736587049">
          <w:marLeft w:val="640"/>
          <w:marRight w:val="0"/>
          <w:marTop w:val="0"/>
          <w:marBottom w:val="0"/>
          <w:divBdr>
            <w:top w:val="none" w:sz="0" w:space="0" w:color="auto"/>
            <w:left w:val="none" w:sz="0" w:space="0" w:color="auto"/>
            <w:bottom w:val="none" w:sz="0" w:space="0" w:color="auto"/>
            <w:right w:val="none" w:sz="0" w:space="0" w:color="auto"/>
          </w:divBdr>
        </w:div>
        <w:div w:id="1026322277">
          <w:marLeft w:val="640"/>
          <w:marRight w:val="0"/>
          <w:marTop w:val="0"/>
          <w:marBottom w:val="0"/>
          <w:divBdr>
            <w:top w:val="none" w:sz="0" w:space="0" w:color="auto"/>
            <w:left w:val="none" w:sz="0" w:space="0" w:color="auto"/>
            <w:bottom w:val="none" w:sz="0" w:space="0" w:color="auto"/>
            <w:right w:val="none" w:sz="0" w:space="0" w:color="auto"/>
          </w:divBdr>
        </w:div>
        <w:div w:id="414208817">
          <w:marLeft w:val="640"/>
          <w:marRight w:val="0"/>
          <w:marTop w:val="0"/>
          <w:marBottom w:val="0"/>
          <w:divBdr>
            <w:top w:val="none" w:sz="0" w:space="0" w:color="auto"/>
            <w:left w:val="none" w:sz="0" w:space="0" w:color="auto"/>
            <w:bottom w:val="none" w:sz="0" w:space="0" w:color="auto"/>
            <w:right w:val="none" w:sz="0" w:space="0" w:color="auto"/>
          </w:divBdr>
        </w:div>
        <w:div w:id="406848413">
          <w:marLeft w:val="640"/>
          <w:marRight w:val="0"/>
          <w:marTop w:val="0"/>
          <w:marBottom w:val="0"/>
          <w:divBdr>
            <w:top w:val="none" w:sz="0" w:space="0" w:color="auto"/>
            <w:left w:val="none" w:sz="0" w:space="0" w:color="auto"/>
            <w:bottom w:val="none" w:sz="0" w:space="0" w:color="auto"/>
            <w:right w:val="none" w:sz="0" w:space="0" w:color="auto"/>
          </w:divBdr>
        </w:div>
        <w:div w:id="1251547189">
          <w:marLeft w:val="640"/>
          <w:marRight w:val="0"/>
          <w:marTop w:val="0"/>
          <w:marBottom w:val="0"/>
          <w:divBdr>
            <w:top w:val="none" w:sz="0" w:space="0" w:color="auto"/>
            <w:left w:val="none" w:sz="0" w:space="0" w:color="auto"/>
            <w:bottom w:val="none" w:sz="0" w:space="0" w:color="auto"/>
            <w:right w:val="none" w:sz="0" w:space="0" w:color="auto"/>
          </w:divBdr>
        </w:div>
        <w:div w:id="136150562">
          <w:marLeft w:val="640"/>
          <w:marRight w:val="0"/>
          <w:marTop w:val="0"/>
          <w:marBottom w:val="0"/>
          <w:divBdr>
            <w:top w:val="none" w:sz="0" w:space="0" w:color="auto"/>
            <w:left w:val="none" w:sz="0" w:space="0" w:color="auto"/>
            <w:bottom w:val="none" w:sz="0" w:space="0" w:color="auto"/>
            <w:right w:val="none" w:sz="0" w:space="0" w:color="auto"/>
          </w:divBdr>
        </w:div>
        <w:div w:id="957495191">
          <w:marLeft w:val="640"/>
          <w:marRight w:val="0"/>
          <w:marTop w:val="0"/>
          <w:marBottom w:val="0"/>
          <w:divBdr>
            <w:top w:val="none" w:sz="0" w:space="0" w:color="auto"/>
            <w:left w:val="none" w:sz="0" w:space="0" w:color="auto"/>
            <w:bottom w:val="none" w:sz="0" w:space="0" w:color="auto"/>
            <w:right w:val="none" w:sz="0" w:space="0" w:color="auto"/>
          </w:divBdr>
        </w:div>
        <w:div w:id="1254313590">
          <w:marLeft w:val="640"/>
          <w:marRight w:val="0"/>
          <w:marTop w:val="0"/>
          <w:marBottom w:val="0"/>
          <w:divBdr>
            <w:top w:val="none" w:sz="0" w:space="0" w:color="auto"/>
            <w:left w:val="none" w:sz="0" w:space="0" w:color="auto"/>
            <w:bottom w:val="none" w:sz="0" w:space="0" w:color="auto"/>
            <w:right w:val="none" w:sz="0" w:space="0" w:color="auto"/>
          </w:divBdr>
        </w:div>
        <w:div w:id="222253035">
          <w:marLeft w:val="640"/>
          <w:marRight w:val="0"/>
          <w:marTop w:val="0"/>
          <w:marBottom w:val="0"/>
          <w:divBdr>
            <w:top w:val="none" w:sz="0" w:space="0" w:color="auto"/>
            <w:left w:val="none" w:sz="0" w:space="0" w:color="auto"/>
            <w:bottom w:val="none" w:sz="0" w:space="0" w:color="auto"/>
            <w:right w:val="none" w:sz="0" w:space="0" w:color="auto"/>
          </w:divBdr>
        </w:div>
        <w:div w:id="1788506167">
          <w:marLeft w:val="640"/>
          <w:marRight w:val="0"/>
          <w:marTop w:val="0"/>
          <w:marBottom w:val="0"/>
          <w:divBdr>
            <w:top w:val="none" w:sz="0" w:space="0" w:color="auto"/>
            <w:left w:val="none" w:sz="0" w:space="0" w:color="auto"/>
            <w:bottom w:val="none" w:sz="0" w:space="0" w:color="auto"/>
            <w:right w:val="none" w:sz="0" w:space="0" w:color="auto"/>
          </w:divBdr>
        </w:div>
        <w:div w:id="1058627960">
          <w:marLeft w:val="640"/>
          <w:marRight w:val="0"/>
          <w:marTop w:val="0"/>
          <w:marBottom w:val="0"/>
          <w:divBdr>
            <w:top w:val="none" w:sz="0" w:space="0" w:color="auto"/>
            <w:left w:val="none" w:sz="0" w:space="0" w:color="auto"/>
            <w:bottom w:val="none" w:sz="0" w:space="0" w:color="auto"/>
            <w:right w:val="none" w:sz="0" w:space="0" w:color="auto"/>
          </w:divBdr>
        </w:div>
        <w:div w:id="2058166148">
          <w:marLeft w:val="640"/>
          <w:marRight w:val="0"/>
          <w:marTop w:val="0"/>
          <w:marBottom w:val="0"/>
          <w:divBdr>
            <w:top w:val="none" w:sz="0" w:space="0" w:color="auto"/>
            <w:left w:val="none" w:sz="0" w:space="0" w:color="auto"/>
            <w:bottom w:val="none" w:sz="0" w:space="0" w:color="auto"/>
            <w:right w:val="none" w:sz="0" w:space="0" w:color="auto"/>
          </w:divBdr>
        </w:div>
        <w:div w:id="1547914525">
          <w:marLeft w:val="640"/>
          <w:marRight w:val="0"/>
          <w:marTop w:val="0"/>
          <w:marBottom w:val="0"/>
          <w:divBdr>
            <w:top w:val="none" w:sz="0" w:space="0" w:color="auto"/>
            <w:left w:val="none" w:sz="0" w:space="0" w:color="auto"/>
            <w:bottom w:val="none" w:sz="0" w:space="0" w:color="auto"/>
            <w:right w:val="none" w:sz="0" w:space="0" w:color="auto"/>
          </w:divBdr>
        </w:div>
        <w:div w:id="1155494565">
          <w:marLeft w:val="640"/>
          <w:marRight w:val="0"/>
          <w:marTop w:val="0"/>
          <w:marBottom w:val="0"/>
          <w:divBdr>
            <w:top w:val="none" w:sz="0" w:space="0" w:color="auto"/>
            <w:left w:val="none" w:sz="0" w:space="0" w:color="auto"/>
            <w:bottom w:val="none" w:sz="0" w:space="0" w:color="auto"/>
            <w:right w:val="none" w:sz="0" w:space="0" w:color="auto"/>
          </w:divBdr>
        </w:div>
        <w:div w:id="1600600191">
          <w:marLeft w:val="640"/>
          <w:marRight w:val="0"/>
          <w:marTop w:val="0"/>
          <w:marBottom w:val="0"/>
          <w:divBdr>
            <w:top w:val="none" w:sz="0" w:space="0" w:color="auto"/>
            <w:left w:val="none" w:sz="0" w:space="0" w:color="auto"/>
            <w:bottom w:val="none" w:sz="0" w:space="0" w:color="auto"/>
            <w:right w:val="none" w:sz="0" w:space="0" w:color="auto"/>
          </w:divBdr>
        </w:div>
        <w:div w:id="1470785128">
          <w:marLeft w:val="640"/>
          <w:marRight w:val="0"/>
          <w:marTop w:val="0"/>
          <w:marBottom w:val="0"/>
          <w:divBdr>
            <w:top w:val="none" w:sz="0" w:space="0" w:color="auto"/>
            <w:left w:val="none" w:sz="0" w:space="0" w:color="auto"/>
            <w:bottom w:val="none" w:sz="0" w:space="0" w:color="auto"/>
            <w:right w:val="none" w:sz="0" w:space="0" w:color="auto"/>
          </w:divBdr>
        </w:div>
        <w:div w:id="1120228358">
          <w:marLeft w:val="640"/>
          <w:marRight w:val="0"/>
          <w:marTop w:val="0"/>
          <w:marBottom w:val="0"/>
          <w:divBdr>
            <w:top w:val="none" w:sz="0" w:space="0" w:color="auto"/>
            <w:left w:val="none" w:sz="0" w:space="0" w:color="auto"/>
            <w:bottom w:val="none" w:sz="0" w:space="0" w:color="auto"/>
            <w:right w:val="none" w:sz="0" w:space="0" w:color="auto"/>
          </w:divBdr>
        </w:div>
        <w:div w:id="1827167456">
          <w:marLeft w:val="640"/>
          <w:marRight w:val="0"/>
          <w:marTop w:val="0"/>
          <w:marBottom w:val="0"/>
          <w:divBdr>
            <w:top w:val="none" w:sz="0" w:space="0" w:color="auto"/>
            <w:left w:val="none" w:sz="0" w:space="0" w:color="auto"/>
            <w:bottom w:val="none" w:sz="0" w:space="0" w:color="auto"/>
            <w:right w:val="none" w:sz="0" w:space="0" w:color="auto"/>
          </w:divBdr>
        </w:div>
        <w:div w:id="151680648">
          <w:marLeft w:val="640"/>
          <w:marRight w:val="0"/>
          <w:marTop w:val="0"/>
          <w:marBottom w:val="0"/>
          <w:divBdr>
            <w:top w:val="none" w:sz="0" w:space="0" w:color="auto"/>
            <w:left w:val="none" w:sz="0" w:space="0" w:color="auto"/>
            <w:bottom w:val="none" w:sz="0" w:space="0" w:color="auto"/>
            <w:right w:val="none" w:sz="0" w:space="0" w:color="auto"/>
          </w:divBdr>
        </w:div>
        <w:div w:id="576091258">
          <w:marLeft w:val="640"/>
          <w:marRight w:val="0"/>
          <w:marTop w:val="0"/>
          <w:marBottom w:val="0"/>
          <w:divBdr>
            <w:top w:val="none" w:sz="0" w:space="0" w:color="auto"/>
            <w:left w:val="none" w:sz="0" w:space="0" w:color="auto"/>
            <w:bottom w:val="none" w:sz="0" w:space="0" w:color="auto"/>
            <w:right w:val="none" w:sz="0" w:space="0" w:color="auto"/>
          </w:divBdr>
        </w:div>
        <w:div w:id="1676178680">
          <w:marLeft w:val="640"/>
          <w:marRight w:val="0"/>
          <w:marTop w:val="0"/>
          <w:marBottom w:val="0"/>
          <w:divBdr>
            <w:top w:val="none" w:sz="0" w:space="0" w:color="auto"/>
            <w:left w:val="none" w:sz="0" w:space="0" w:color="auto"/>
            <w:bottom w:val="none" w:sz="0" w:space="0" w:color="auto"/>
            <w:right w:val="none" w:sz="0" w:space="0" w:color="auto"/>
          </w:divBdr>
        </w:div>
        <w:div w:id="971708891">
          <w:marLeft w:val="640"/>
          <w:marRight w:val="0"/>
          <w:marTop w:val="0"/>
          <w:marBottom w:val="0"/>
          <w:divBdr>
            <w:top w:val="none" w:sz="0" w:space="0" w:color="auto"/>
            <w:left w:val="none" w:sz="0" w:space="0" w:color="auto"/>
            <w:bottom w:val="none" w:sz="0" w:space="0" w:color="auto"/>
            <w:right w:val="none" w:sz="0" w:space="0" w:color="auto"/>
          </w:divBdr>
        </w:div>
        <w:div w:id="424426841">
          <w:marLeft w:val="640"/>
          <w:marRight w:val="0"/>
          <w:marTop w:val="0"/>
          <w:marBottom w:val="0"/>
          <w:divBdr>
            <w:top w:val="none" w:sz="0" w:space="0" w:color="auto"/>
            <w:left w:val="none" w:sz="0" w:space="0" w:color="auto"/>
            <w:bottom w:val="none" w:sz="0" w:space="0" w:color="auto"/>
            <w:right w:val="none" w:sz="0" w:space="0" w:color="auto"/>
          </w:divBdr>
        </w:div>
        <w:div w:id="1020742976">
          <w:marLeft w:val="640"/>
          <w:marRight w:val="0"/>
          <w:marTop w:val="0"/>
          <w:marBottom w:val="0"/>
          <w:divBdr>
            <w:top w:val="none" w:sz="0" w:space="0" w:color="auto"/>
            <w:left w:val="none" w:sz="0" w:space="0" w:color="auto"/>
            <w:bottom w:val="none" w:sz="0" w:space="0" w:color="auto"/>
            <w:right w:val="none" w:sz="0" w:space="0" w:color="auto"/>
          </w:divBdr>
        </w:div>
        <w:div w:id="1830637763">
          <w:marLeft w:val="640"/>
          <w:marRight w:val="0"/>
          <w:marTop w:val="0"/>
          <w:marBottom w:val="0"/>
          <w:divBdr>
            <w:top w:val="none" w:sz="0" w:space="0" w:color="auto"/>
            <w:left w:val="none" w:sz="0" w:space="0" w:color="auto"/>
            <w:bottom w:val="none" w:sz="0" w:space="0" w:color="auto"/>
            <w:right w:val="none" w:sz="0" w:space="0" w:color="auto"/>
          </w:divBdr>
        </w:div>
        <w:div w:id="171725327">
          <w:marLeft w:val="640"/>
          <w:marRight w:val="0"/>
          <w:marTop w:val="0"/>
          <w:marBottom w:val="0"/>
          <w:divBdr>
            <w:top w:val="none" w:sz="0" w:space="0" w:color="auto"/>
            <w:left w:val="none" w:sz="0" w:space="0" w:color="auto"/>
            <w:bottom w:val="none" w:sz="0" w:space="0" w:color="auto"/>
            <w:right w:val="none" w:sz="0" w:space="0" w:color="auto"/>
          </w:divBdr>
        </w:div>
        <w:div w:id="1114205078">
          <w:marLeft w:val="640"/>
          <w:marRight w:val="0"/>
          <w:marTop w:val="0"/>
          <w:marBottom w:val="0"/>
          <w:divBdr>
            <w:top w:val="none" w:sz="0" w:space="0" w:color="auto"/>
            <w:left w:val="none" w:sz="0" w:space="0" w:color="auto"/>
            <w:bottom w:val="none" w:sz="0" w:space="0" w:color="auto"/>
            <w:right w:val="none" w:sz="0" w:space="0" w:color="auto"/>
          </w:divBdr>
        </w:div>
        <w:div w:id="2044213309">
          <w:marLeft w:val="640"/>
          <w:marRight w:val="0"/>
          <w:marTop w:val="0"/>
          <w:marBottom w:val="0"/>
          <w:divBdr>
            <w:top w:val="none" w:sz="0" w:space="0" w:color="auto"/>
            <w:left w:val="none" w:sz="0" w:space="0" w:color="auto"/>
            <w:bottom w:val="none" w:sz="0" w:space="0" w:color="auto"/>
            <w:right w:val="none" w:sz="0" w:space="0" w:color="auto"/>
          </w:divBdr>
        </w:div>
        <w:div w:id="1275558158">
          <w:marLeft w:val="640"/>
          <w:marRight w:val="0"/>
          <w:marTop w:val="0"/>
          <w:marBottom w:val="0"/>
          <w:divBdr>
            <w:top w:val="none" w:sz="0" w:space="0" w:color="auto"/>
            <w:left w:val="none" w:sz="0" w:space="0" w:color="auto"/>
            <w:bottom w:val="none" w:sz="0" w:space="0" w:color="auto"/>
            <w:right w:val="none" w:sz="0" w:space="0" w:color="auto"/>
          </w:divBdr>
        </w:div>
        <w:div w:id="2126070757">
          <w:marLeft w:val="640"/>
          <w:marRight w:val="0"/>
          <w:marTop w:val="0"/>
          <w:marBottom w:val="0"/>
          <w:divBdr>
            <w:top w:val="none" w:sz="0" w:space="0" w:color="auto"/>
            <w:left w:val="none" w:sz="0" w:space="0" w:color="auto"/>
            <w:bottom w:val="none" w:sz="0" w:space="0" w:color="auto"/>
            <w:right w:val="none" w:sz="0" w:space="0" w:color="auto"/>
          </w:divBdr>
        </w:div>
        <w:div w:id="323703828">
          <w:marLeft w:val="640"/>
          <w:marRight w:val="0"/>
          <w:marTop w:val="0"/>
          <w:marBottom w:val="0"/>
          <w:divBdr>
            <w:top w:val="none" w:sz="0" w:space="0" w:color="auto"/>
            <w:left w:val="none" w:sz="0" w:space="0" w:color="auto"/>
            <w:bottom w:val="none" w:sz="0" w:space="0" w:color="auto"/>
            <w:right w:val="none" w:sz="0" w:space="0" w:color="auto"/>
          </w:divBdr>
        </w:div>
        <w:div w:id="92165055">
          <w:marLeft w:val="640"/>
          <w:marRight w:val="0"/>
          <w:marTop w:val="0"/>
          <w:marBottom w:val="0"/>
          <w:divBdr>
            <w:top w:val="none" w:sz="0" w:space="0" w:color="auto"/>
            <w:left w:val="none" w:sz="0" w:space="0" w:color="auto"/>
            <w:bottom w:val="none" w:sz="0" w:space="0" w:color="auto"/>
            <w:right w:val="none" w:sz="0" w:space="0" w:color="auto"/>
          </w:divBdr>
        </w:div>
      </w:divsChild>
    </w:div>
    <w:div w:id="718090326">
      <w:bodyDiv w:val="1"/>
      <w:marLeft w:val="0"/>
      <w:marRight w:val="0"/>
      <w:marTop w:val="0"/>
      <w:marBottom w:val="0"/>
      <w:divBdr>
        <w:top w:val="none" w:sz="0" w:space="0" w:color="auto"/>
        <w:left w:val="none" w:sz="0" w:space="0" w:color="auto"/>
        <w:bottom w:val="none" w:sz="0" w:space="0" w:color="auto"/>
        <w:right w:val="none" w:sz="0" w:space="0" w:color="auto"/>
      </w:divBdr>
    </w:div>
    <w:div w:id="718360113">
      <w:bodyDiv w:val="1"/>
      <w:marLeft w:val="0"/>
      <w:marRight w:val="0"/>
      <w:marTop w:val="0"/>
      <w:marBottom w:val="0"/>
      <w:divBdr>
        <w:top w:val="none" w:sz="0" w:space="0" w:color="auto"/>
        <w:left w:val="none" w:sz="0" w:space="0" w:color="auto"/>
        <w:bottom w:val="none" w:sz="0" w:space="0" w:color="auto"/>
        <w:right w:val="none" w:sz="0" w:space="0" w:color="auto"/>
      </w:divBdr>
    </w:div>
    <w:div w:id="719012763">
      <w:bodyDiv w:val="1"/>
      <w:marLeft w:val="0"/>
      <w:marRight w:val="0"/>
      <w:marTop w:val="0"/>
      <w:marBottom w:val="0"/>
      <w:divBdr>
        <w:top w:val="none" w:sz="0" w:space="0" w:color="auto"/>
        <w:left w:val="none" w:sz="0" w:space="0" w:color="auto"/>
        <w:bottom w:val="none" w:sz="0" w:space="0" w:color="auto"/>
        <w:right w:val="none" w:sz="0" w:space="0" w:color="auto"/>
      </w:divBdr>
    </w:div>
    <w:div w:id="719326647">
      <w:bodyDiv w:val="1"/>
      <w:marLeft w:val="0"/>
      <w:marRight w:val="0"/>
      <w:marTop w:val="0"/>
      <w:marBottom w:val="0"/>
      <w:divBdr>
        <w:top w:val="none" w:sz="0" w:space="0" w:color="auto"/>
        <w:left w:val="none" w:sz="0" w:space="0" w:color="auto"/>
        <w:bottom w:val="none" w:sz="0" w:space="0" w:color="auto"/>
        <w:right w:val="none" w:sz="0" w:space="0" w:color="auto"/>
      </w:divBdr>
    </w:div>
    <w:div w:id="719717689">
      <w:bodyDiv w:val="1"/>
      <w:marLeft w:val="0"/>
      <w:marRight w:val="0"/>
      <w:marTop w:val="0"/>
      <w:marBottom w:val="0"/>
      <w:divBdr>
        <w:top w:val="none" w:sz="0" w:space="0" w:color="auto"/>
        <w:left w:val="none" w:sz="0" w:space="0" w:color="auto"/>
        <w:bottom w:val="none" w:sz="0" w:space="0" w:color="auto"/>
        <w:right w:val="none" w:sz="0" w:space="0" w:color="auto"/>
      </w:divBdr>
    </w:div>
    <w:div w:id="719747382">
      <w:bodyDiv w:val="1"/>
      <w:marLeft w:val="0"/>
      <w:marRight w:val="0"/>
      <w:marTop w:val="0"/>
      <w:marBottom w:val="0"/>
      <w:divBdr>
        <w:top w:val="none" w:sz="0" w:space="0" w:color="auto"/>
        <w:left w:val="none" w:sz="0" w:space="0" w:color="auto"/>
        <w:bottom w:val="none" w:sz="0" w:space="0" w:color="auto"/>
        <w:right w:val="none" w:sz="0" w:space="0" w:color="auto"/>
      </w:divBdr>
    </w:div>
    <w:div w:id="720858929">
      <w:bodyDiv w:val="1"/>
      <w:marLeft w:val="0"/>
      <w:marRight w:val="0"/>
      <w:marTop w:val="0"/>
      <w:marBottom w:val="0"/>
      <w:divBdr>
        <w:top w:val="none" w:sz="0" w:space="0" w:color="auto"/>
        <w:left w:val="none" w:sz="0" w:space="0" w:color="auto"/>
        <w:bottom w:val="none" w:sz="0" w:space="0" w:color="auto"/>
        <w:right w:val="none" w:sz="0" w:space="0" w:color="auto"/>
      </w:divBdr>
    </w:div>
    <w:div w:id="721098593">
      <w:bodyDiv w:val="1"/>
      <w:marLeft w:val="0"/>
      <w:marRight w:val="0"/>
      <w:marTop w:val="0"/>
      <w:marBottom w:val="0"/>
      <w:divBdr>
        <w:top w:val="none" w:sz="0" w:space="0" w:color="auto"/>
        <w:left w:val="none" w:sz="0" w:space="0" w:color="auto"/>
        <w:bottom w:val="none" w:sz="0" w:space="0" w:color="auto"/>
        <w:right w:val="none" w:sz="0" w:space="0" w:color="auto"/>
      </w:divBdr>
    </w:div>
    <w:div w:id="721171488">
      <w:bodyDiv w:val="1"/>
      <w:marLeft w:val="0"/>
      <w:marRight w:val="0"/>
      <w:marTop w:val="0"/>
      <w:marBottom w:val="0"/>
      <w:divBdr>
        <w:top w:val="none" w:sz="0" w:space="0" w:color="auto"/>
        <w:left w:val="none" w:sz="0" w:space="0" w:color="auto"/>
        <w:bottom w:val="none" w:sz="0" w:space="0" w:color="auto"/>
        <w:right w:val="none" w:sz="0" w:space="0" w:color="auto"/>
      </w:divBdr>
    </w:div>
    <w:div w:id="721251291">
      <w:bodyDiv w:val="1"/>
      <w:marLeft w:val="0"/>
      <w:marRight w:val="0"/>
      <w:marTop w:val="0"/>
      <w:marBottom w:val="0"/>
      <w:divBdr>
        <w:top w:val="none" w:sz="0" w:space="0" w:color="auto"/>
        <w:left w:val="none" w:sz="0" w:space="0" w:color="auto"/>
        <w:bottom w:val="none" w:sz="0" w:space="0" w:color="auto"/>
        <w:right w:val="none" w:sz="0" w:space="0" w:color="auto"/>
      </w:divBdr>
    </w:div>
    <w:div w:id="721755913">
      <w:bodyDiv w:val="1"/>
      <w:marLeft w:val="0"/>
      <w:marRight w:val="0"/>
      <w:marTop w:val="0"/>
      <w:marBottom w:val="0"/>
      <w:divBdr>
        <w:top w:val="none" w:sz="0" w:space="0" w:color="auto"/>
        <w:left w:val="none" w:sz="0" w:space="0" w:color="auto"/>
        <w:bottom w:val="none" w:sz="0" w:space="0" w:color="auto"/>
        <w:right w:val="none" w:sz="0" w:space="0" w:color="auto"/>
      </w:divBdr>
    </w:div>
    <w:div w:id="722019186">
      <w:bodyDiv w:val="1"/>
      <w:marLeft w:val="0"/>
      <w:marRight w:val="0"/>
      <w:marTop w:val="0"/>
      <w:marBottom w:val="0"/>
      <w:divBdr>
        <w:top w:val="none" w:sz="0" w:space="0" w:color="auto"/>
        <w:left w:val="none" w:sz="0" w:space="0" w:color="auto"/>
        <w:bottom w:val="none" w:sz="0" w:space="0" w:color="auto"/>
        <w:right w:val="none" w:sz="0" w:space="0" w:color="auto"/>
      </w:divBdr>
    </w:div>
    <w:div w:id="722142095">
      <w:bodyDiv w:val="1"/>
      <w:marLeft w:val="0"/>
      <w:marRight w:val="0"/>
      <w:marTop w:val="0"/>
      <w:marBottom w:val="0"/>
      <w:divBdr>
        <w:top w:val="none" w:sz="0" w:space="0" w:color="auto"/>
        <w:left w:val="none" w:sz="0" w:space="0" w:color="auto"/>
        <w:bottom w:val="none" w:sz="0" w:space="0" w:color="auto"/>
        <w:right w:val="none" w:sz="0" w:space="0" w:color="auto"/>
      </w:divBdr>
    </w:div>
    <w:div w:id="722676436">
      <w:bodyDiv w:val="1"/>
      <w:marLeft w:val="0"/>
      <w:marRight w:val="0"/>
      <w:marTop w:val="0"/>
      <w:marBottom w:val="0"/>
      <w:divBdr>
        <w:top w:val="none" w:sz="0" w:space="0" w:color="auto"/>
        <w:left w:val="none" w:sz="0" w:space="0" w:color="auto"/>
        <w:bottom w:val="none" w:sz="0" w:space="0" w:color="auto"/>
        <w:right w:val="none" w:sz="0" w:space="0" w:color="auto"/>
      </w:divBdr>
    </w:div>
    <w:div w:id="722750263">
      <w:bodyDiv w:val="1"/>
      <w:marLeft w:val="0"/>
      <w:marRight w:val="0"/>
      <w:marTop w:val="0"/>
      <w:marBottom w:val="0"/>
      <w:divBdr>
        <w:top w:val="none" w:sz="0" w:space="0" w:color="auto"/>
        <w:left w:val="none" w:sz="0" w:space="0" w:color="auto"/>
        <w:bottom w:val="none" w:sz="0" w:space="0" w:color="auto"/>
        <w:right w:val="none" w:sz="0" w:space="0" w:color="auto"/>
      </w:divBdr>
    </w:div>
    <w:div w:id="722872938">
      <w:bodyDiv w:val="1"/>
      <w:marLeft w:val="0"/>
      <w:marRight w:val="0"/>
      <w:marTop w:val="0"/>
      <w:marBottom w:val="0"/>
      <w:divBdr>
        <w:top w:val="none" w:sz="0" w:space="0" w:color="auto"/>
        <w:left w:val="none" w:sz="0" w:space="0" w:color="auto"/>
        <w:bottom w:val="none" w:sz="0" w:space="0" w:color="auto"/>
        <w:right w:val="none" w:sz="0" w:space="0" w:color="auto"/>
      </w:divBdr>
    </w:div>
    <w:div w:id="723256320">
      <w:bodyDiv w:val="1"/>
      <w:marLeft w:val="0"/>
      <w:marRight w:val="0"/>
      <w:marTop w:val="0"/>
      <w:marBottom w:val="0"/>
      <w:divBdr>
        <w:top w:val="none" w:sz="0" w:space="0" w:color="auto"/>
        <w:left w:val="none" w:sz="0" w:space="0" w:color="auto"/>
        <w:bottom w:val="none" w:sz="0" w:space="0" w:color="auto"/>
        <w:right w:val="none" w:sz="0" w:space="0" w:color="auto"/>
      </w:divBdr>
    </w:div>
    <w:div w:id="723259168">
      <w:bodyDiv w:val="1"/>
      <w:marLeft w:val="0"/>
      <w:marRight w:val="0"/>
      <w:marTop w:val="0"/>
      <w:marBottom w:val="0"/>
      <w:divBdr>
        <w:top w:val="none" w:sz="0" w:space="0" w:color="auto"/>
        <w:left w:val="none" w:sz="0" w:space="0" w:color="auto"/>
        <w:bottom w:val="none" w:sz="0" w:space="0" w:color="auto"/>
        <w:right w:val="none" w:sz="0" w:space="0" w:color="auto"/>
      </w:divBdr>
    </w:div>
    <w:div w:id="723721602">
      <w:bodyDiv w:val="1"/>
      <w:marLeft w:val="0"/>
      <w:marRight w:val="0"/>
      <w:marTop w:val="0"/>
      <w:marBottom w:val="0"/>
      <w:divBdr>
        <w:top w:val="none" w:sz="0" w:space="0" w:color="auto"/>
        <w:left w:val="none" w:sz="0" w:space="0" w:color="auto"/>
        <w:bottom w:val="none" w:sz="0" w:space="0" w:color="auto"/>
        <w:right w:val="none" w:sz="0" w:space="0" w:color="auto"/>
      </w:divBdr>
    </w:div>
    <w:div w:id="724304486">
      <w:bodyDiv w:val="1"/>
      <w:marLeft w:val="0"/>
      <w:marRight w:val="0"/>
      <w:marTop w:val="0"/>
      <w:marBottom w:val="0"/>
      <w:divBdr>
        <w:top w:val="none" w:sz="0" w:space="0" w:color="auto"/>
        <w:left w:val="none" w:sz="0" w:space="0" w:color="auto"/>
        <w:bottom w:val="none" w:sz="0" w:space="0" w:color="auto"/>
        <w:right w:val="none" w:sz="0" w:space="0" w:color="auto"/>
      </w:divBdr>
    </w:div>
    <w:div w:id="724330853">
      <w:bodyDiv w:val="1"/>
      <w:marLeft w:val="0"/>
      <w:marRight w:val="0"/>
      <w:marTop w:val="0"/>
      <w:marBottom w:val="0"/>
      <w:divBdr>
        <w:top w:val="none" w:sz="0" w:space="0" w:color="auto"/>
        <w:left w:val="none" w:sz="0" w:space="0" w:color="auto"/>
        <w:bottom w:val="none" w:sz="0" w:space="0" w:color="auto"/>
        <w:right w:val="none" w:sz="0" w:space="0" w:color="auto"/>
      </w:divBdr>
    </w:div>
    <w:div w:id="724570496">
      <w:bodyDiv w:val="1"/>
      <w:marLeft w:val="0"/>
      <w:marRight w:val="0"/>
      <w:marTop w:val="0"/>
      <w:marBottom w:val="0"/>
      <w:divBdr>
        <w:top w:val="none" w:sz="0" w:space="0" w:color="auto"/>
        <w:left w:val="none" w:sz="0" w:space="0" w:color="auto"/>
        <w:bottom w:val="none" w:sz="0" w:space="0" w:color="auto"/>
        <w:right w:val="none" w:sz="0" w:space="0" w:color="auto"/>
      </w:divBdr>
    </w:div>
    <w:div w:id="724644555">
      <w:bodyDiv w:val="1"/>
      <w:marLeft w:val="0"/>
      <w:marRight w:val="0"/>
      <w:marTop w:val="0"/>
      <w:marBottom w:val="0"/>
      <w:divBdr>
        <w:top w:val="none" w:sz="0" w:space="0" w:color="auto"/>
        <w:left w:val="none" w:sz="0" w:space="0" w:color="auto"/>
        <w:bottom w:val="none" w:sz="0" w:space="0" w:color="auto"/>
        <w:right w:val="none" w:sz="0" w:space="0" w:color="auto"/>
      </w:divBdr>
    </w:div>
    <w:div w:id="724916543">
      <w:bodyDiv w:val="1"/>
      <w:marLeft w:val="0"/>
      <w:marRight w:val="0"/>
      <w:marTop w:val="0"/>
      <w:marBottom w:val="0"/>
      <w:divBdr>
        <w:top w:val="none" w:sz="0" w:space="0" w:color="auto"/>
        <w:left w:val="none" w:sz="0" w:space="0" w:color="auto"/>
        <w:bottom w:val="none" w:sz="0" w:space="0" w:color="auto"/>
        <w:right w:val="none" w:sz="0" w:space="0" w:color="auto"/>
      </w:divBdr>
    </w:div>
    <w:div w:id="725032598">
      <w:bodyDiv w:val="1"/>
      <w:marLeft w:val="0"/>
      <w:marRight w:val="0"/>
      <w:marTop w:val="0"/>
      <w:marBottom w:val="0"/>
      <w:divBdr>
        <w:top w:val="none" w:sz="0" w:space="0" w:color="auto"/>
        <w:left w:val="none" w:sz="0" w:space="0" w:color="auto"/>
        <w:bottom w:val="none" w:sz="0" w:space="0" w:color="auto"/>
        <w:right w:val="none" w:sz="0" w:space="0" w:color="auto"/>
      </w:divBdr>
    </w:div>
    <w:div w:id="725180947">
      <w:bodyDiv w:val="1"/>
      <w:marLeft w:val="0"/>
      <w:marRight w:val="0"/>
      <w:marTop w:val="0"/>
      <w:marBottom w:val="0"/>
      <w:divBdr>
        <w:top w:val="none" w:sz="0" w:space="0" w:color="auto"/>
        <w:left w:val="none" w:sz="0" w:space="0" w:color="auto"/>
        <w:bottom w:val="none" w:sz="0" w:space="0" w:color="auto"/>
        <w:right w:val="none" w:sz="0" w:space="0" w:color="auto"/>
      </w:divBdr>
    </w:div>
    <w:div w:id="725301118">
      <w:bodyDiv w:val="1"/>
      <w:marLeft w:val="0"/>
      <w:marRight w:val="0"/>
      <w:marTop w:val="0"/>
      <w:marBottom w:val="0"/>
      <w:divBdr>
        <w:top w:val="none" w:sz="0" w:space="0" w:color="auto"/>
        <w:left w:val="none" w:sz="0" w:space="0" w:color="auto"/>
        <w:bottom w:val="none" w:sz="0" w:space="0" w:color="auto"/>
        <w:right w:val="none" w:sz="0" w:space="0" w:color="auto"/>
      </w:divBdr>
    </w:div>
    <w:div w:id="725446264">
      <w:bodyDiv w:val="1"/>
      <w:marLeft w:val="0"/>
      <w:marRight w:val="0"/>
      <w:marTop w:val="0"/>
      <w:marBottom w:val="0"/>
      <w:divBdr>
        <w:top w:val="none" w:sz="0" w:space="0" w:color="auto"/>
        <w:left w:val="none" w:sz="0" w:space="0" w:color="auto"/>
        <w:bottom w:val="none" w:sz="0" w:space="0" w:color="auto"/>
        <w:right w:val="none" w:sz="0" w:space="0" w:color="auto"/>
      </w:divBdr>
    </w:div>
    <w:div w:id="725762081">
      <w:bodyDiv w:val="1"/>
      <w:marLeft w:val="0"/>
      <w:marRight w:val="0"/>
      <w:marTop w:val="0"/>
      <w:marBottom w:val="0"/>
      <w:divBdr>
        <w:top w:val="none" w:sz="0" w:space="0" w:color="auto"/>
        <w:left w:val="none" w:sz="0" w:space="0" w:color="auto"/>
        <w:bottom w:val="none" w:sz="0" w:space="0" w:color="auto"/>
        <w:right w:val="none" w:sz="0" w:space="0" w:color="auto"/>
      </w:divBdr>
    </w:div>
    <w:div w:id="726996074">
      <w:bodyDiv w:val="1"/>
      <w:marLeft w:val="0"/>
      <w:marRight w:val="0"/>
      <w:marTop w:val="0"/>
      <w:marBottom w:val="0"/>
      <w:divBdr>
        <w:top w:val="none" w:sz="0" w:space="0" w:color="auto"/>
        <w:left w:val="none" w:sz="0" w:space="0" w:color="auto"/>
        <w:bottom w:val="none" w:sz="0" w:space="0" w:color="auto"/>
        <w:right w:val="none" w:sz="0" w:space="0" w:color="auto"/>
      </w:divBdr>
    </w:div>
    <w:div w:id="727188592">
      <w:bodyDiv w:val="1"/>
      <w:marLeft w:val="0"/>
      <w:marRight w:val="0"/>
      <w:marTop w:val="0"/>
      <w:marBottom w:val="0"/>
      <w:divBdr>
        <w:top w:val="none" w:sz="0" w:space="0" w:color="auto"/>
        <w:left w:val="none" w:sz="0" w:space="0" w:color="auto"/>
        <w:bottom w:val="none" w:sz="0" w:space="0" w:color="auto"/>
        <w:right w:val="none" w:sz="0" w:space="0" w:color="auto"/>
      </w:divBdr>
    </w:div>
    <w:div w:id="727384859">
      <w:bodyDiv w:val="1"/>
      <w:marLeft w:val="0"/>
      <w:marRight w:val="0"/>
      <w:marTop w:val="0"/>
      <w:marBottom w:val="0"/>
      <w:divBdr>
        <w:top w:val="none" w:sz="0" w:space="0" w:color="auto"/>
        <w:left w:val="none" w:sz="0" w:space="0" w:color="auto"/>
        <w:bottom w:val="none" w:sz="0" w:space="0" w:color="auto"/>
        <w:right w:val="none" w:sz="0" w:space="0" w:color="auto"/>
      </w:divBdr>
    </w:div>
    <w:div w:id="727461634">
      <w:bodyDiv w:val="1"/>
      <w:marLeft w:val="0"/>
      <w:marRight w:val="0"/>
      <w:marTop w:val="0"/>
      <w:marBottom w:val="0"/>
      <w:divBdr>
        <w:top w:val="none" w:sz="0" w:space="0" w:color="auto"/>
        <w:left w:val="none" w:sz="0" w:space="0" w:color="auto"/>
        <w:bottom w:val="none" w:sz="0" w:space="0" w:color="auto"/>
        <w:right w:val="none" w:sz="0" w:space="0" w:color="auto"/>
      </w:divBdr>
    </w:div>
    <w:div w:id="728311485">
      <w:bodyDiv w:val="1"/>
      <w:marLeft w:val="0"/>
      <w:marRight w:val="0"/>
      <w:marTop w:val="0"/>
      <w:marBottom w:val="0"/>
      <w:divBdr>
        <w:top w:val="none" w:sz="0" w:space="0" w:color="auto"/>
        <w:left w:val="none" w:sz="0" w:space="0" w:color="auto"/>
        <w:bottom w:val="none" w:sz="0" w:space="0" w:color="auto"/>
        <w:right w:val="none" w:sz="0" w:space="0" w:color="auto"/>
      </w:divBdr>
    </w:div>
    <w:div w:id="728498650">
      <w:bodyDiv w:val="1"/>
      <w:marLeft w:val="0"/>
      <w:marRight w:val="0"/>
      <w:marTop w:val="0"/>
      <w:marBottom w:val="0"/>
      <w:divBdr>
        <w:top w:val="none" w:sz="0" w:space="0" w:color="auto"/>
        <w:left w:val="none" w:sz="0" w:space="0" w:color="auto"/>
        <w:bottom w:val="none" w:sz="0" w:space="0" w:color="auto"/>
        <w:right w:val="none" w:sz="0" w:space="0" w:color="auto"/>
      </w:divBdr>
    </w:div>
    <w:div w:id="728773366">
      <w:bodyDiv w:val="1"/>
      <w:marLeft w:val="0"/>
      <w:marRight w:val="0"/>
      <w:marTop w:val="0"/>
      <w:marBottom w:val="0"/>
      <w:divBdr>
        <w:top w:val="none" w:sz="0" w:space="0" w:color="auto"/>
        <w:left w:val="none" w:sz="0" w:space="0" w:color="auto"/>
        <w:bottom w:val="none" w:sz="0" w:space="0" w:color="auto"/>
        <w:right w:val="none" w:sz="0" w:space="0" w:color="auto"/>
      </w:divBdr>
    </w:div>
    <w:div w:id="728840502">
      <w:bodyDiv w:val="1"/>
      <w:marLeft w:val="0"/>
      <w:marRight w:val="0"/>
      <w:marTop w:val="0"/>
      <w:marBottom w:val="0"/>
      <w:divBdr>
        <w:top w:val="none" w:sz="0" w:space="0" w:color="auto"/>
        <w:left w:val="none" w:sz="0" w:space="0" w:color="auto"/>
        <w:bottom w:val="none" w:sz="0" w:space="0" w:color="auto"/>
        <w:right w:val="none" w:sz="0" w:space="0" w:color="auto"/>
      </w:divBdr>
    </w:div>
    <w:div w:id="729228421">
      <w:bodyDiv w:val="1"/>
      <w:marLeft w:val="0"/>
      <w:marRight w:val="0"/>
      <w:marTop w:val="0"/>
      <w:marBottom w:val="0"/>
      <w:divBdr>
        <w:top w:val="none" w:sz="0" w:space="0" w:color="auto"/>
        <w:left w:val="none" w:sz="0" w:space="0" w:color="auto"/>
        <w:bottom w:val="none" w:sz="0" w:space="0" w:color="auto"/>
        <w:right w:val="none" w:sz="0" w:space="0" w:color="auto"/>
      </w:divBdr>
    </w:div>
    <w:div w:id="729813070">
      <w:bodyDiv w:val="1"/>
      <w:marLeft w:val="0"/>
      <w:marRight w:val="0"/>
      <w:marTop w:val="0"/>
      <w:marBottom w:val="0"/>
      <w:divBdr>
        <w:top w:val="none" w:sz="0" w:space="0" w:color="auto"/>
        <w:left w:val="none" w:sz="0" w:space="0" w:color="auto"/>
        <w:bottom w:val="none" w:sz="0" w:space="0" w:color="auto"/>
        <w:right w:val="none" w:sz="0" w:space="0" w:color="auto"/>
      </w:divBdr>
    </w:div>
    <w:div w:id="730229914">
      <w:bodyDiv w:val="1"/>
      <w:marLeft w:val="0"/>
      <w:marRight w:val="0"/>
      <w:marTop w:val="0"/>
      <w:marBottom w:val="0"/>
      <w:divBdr>
        <w:top w:val="none" w:sz="0" w:space="0" w:color="auto"/>
        <w:left w:val="none" w:sz="0" w:space="0" w:color="auto"/>
        <w:bottom w:val="none" w:sz="0" w:space="0" w:color="auto"/>
        <w:right w:val="none" w:sz="0" w:space="0" w:color="auto"/>
      </w:divBdr>
    </w:div>
    <w:div w:id="731468971">
      <w:bodyDiv w:val="1"/>
      <w:marLeft w:val="0"/>
      <w:marRight w:val="0"/>
      <w:marTop w:val="0"/>
      <w:marBottom w:val="0"/>
      <w:divBdr>
        <w:top w:val="none" w:sz="0" w:space="0" w:color="auto"/>
        <w:left w:val="none" w:sz="0" w:space="0" w:color="auto"/>
        <w:bottom w:val="none" w:sz="0" w:space="0" w:color="auto"/>
        <w:right w:val="none" w:sz="0" w:space="0" w:color="auto"/>
      </w:divBdr>
    </w:div>
    <w:div w:id="731779306">
      <w:bodyDiv w:val="1"/>
      <w:marLeft w:val="0"/>
      <w:marRight w:val="0"/>
      <w:marTop w:val="0"/>
      <w:marBottom w:val="0"/>
      <w:divBdr>
        <w:top w:val="none" w:sz="0" w:space="0" w:color="auto"/>
        <w:left w:val="none" w:sz="0" w:space="0" w:color="auto"/>
        <w:bottom w:val="none" w:sz="0" w:space="0" w:color="auto"/>
        <w:right w:val="none" w:sz="0" w:space="0" w:color="auto"/>
      </w:divBdr>
    </w:div>
    <w:div w:id="732235703">
      <w:bodyDiv w:val="1"/>
      <w:marLeft w:val="0"/>
      <w:marRight w:val="0"/>
      <w:marTop w:val="0"/>
      <w:marBottom w:val="0"/>
      <w:divBdr>
        <w:top w:val="none" w:sz="0" w:space="0" w:color="auto"/>
        <w:left w:val="none" w:sz="0" w:space="0" w:color="auto"/>
        <w:bottom w:val="none" w:sz="0" w:space="0" w:color="auto"/>
        <w:right w:val="none" w:sz="0" w:space="0" w:color="auto"/>
      </w:divBdr>
    </w:div>
    <w:div w:id="732433963">
      <w:bodyDiv w:val="1"/>
      <w:marLeft w:val="0"/>
      <w:marRight w:val="0"/>
      <w:marTop w:val="0"/>
      <w:marBottom w:val="0"/>
      <w:divBdr>
        <w:top w:val="none" w:sz="0" w:space="0" w:color="auto"/>
        <w:left w:val="none" w:sz="0" w:space="0" w:color="auto"/>
        <w:bottom w:val="none" w:sz="0" w:space="0" w:color="auto"/>
        <w:right w:val="none" w:sz="0" w:space="0" w:color="auto"/>
      </w:divBdr>
    </w:div>
    <w:div w:id="732582762">
      <w:bodyDiv w:val="1"/>
      <w:marLeft w:val="0"/>
      <w:marRight w:val="0"/>
      <w:marTop w:val="0"/>
      <w:marBottom w:val="0"/>
      <w:divBdr>
        <w:top w:val="none" w:sz="0" w:space="0" w:color="auto"/>
        <w:left w:val="none" w:sz="0" w:space="0" w:color="auto"/>
        <w:bottom w:val="none" w:sz="0" w:space="0" w:color="auto"/>
        <w:right w:val="none" w:sz="0" w:space="0" w:color="auto"/>
      </w:divBdr>
    </w:div>
    <w:div w:id="732777162">
      <w:bodyDiv w:val="1"/>
      <w:marLeft w:val="0"/>
      <w:marRight w:val="0"/>
      <w:marTop w:val="0"/>
      <w:marBottom w:val="0"/>
      <w:divBdr>
        <w:top w:val="none" w:sz="0" w:space="0" w:color="auto"/>
        <w:left w:val="none" w:sz="0" w:space="0" w:color="auto"/>
        <w:bottom w:val="none" w:sz="0" w:space="0" w:color="auto"/>
        <w:right w:val="none" w:sz="0" w:space="0" w:color="auto"/>
      </w:divBdr>
    </w:div>
    <w:div w:id="733046219">
      <w:bodyDiv w:val="1"/>
      <w:marLeft w:val="0"/>
      <w:marRight w:val="0"/>
      <w:marTop w:val="0"/>
      <w:marBottom w:val="0"/>
      <w:divBdr>
        <w:top w:val="none" w:sz="0" w:space="0" w:color="auto"/>
        <w:left w:val="none" w:sz="0" w:space="0" w:color="auto"/>
        <w:bottom w:val="none" w:sz="0" w:space="0" w:color="auto"/>
        <w:right w:val="none" w:sz="0" w:space="0" w:color="auto"/>
      </w:divBdr>
    </w:div>
    <w:div w:id="733546500">
      <w:bodyDiv w:val="1"/>
      <w:marLeft w:val="0"/>
      <w:marRight w:val="0"/>
      <w:marTop w:val="0"/>
      <w:marBottom w:val="0"/>
      <w:divBdr>
        <w:top w:val="none" w:sz="0" w:space="0" w:color="auto"/>
        <w:left w:val="none" w:sz="0" w:space="0" w:color="auto"/>
        <w:bottom w:val="none" w:sz="0" w:space="0" w:color="auto"/>
        <w:right w:val="none" w:sz="0" w:space="0" w:color="auto"/>
      </w:divBdr>
    </w:div>
    <w:div w:id="734009665">
      <w:bodyDiv w:val="1"/>
      <w:marLeft w:val="0"/>
      <w:marRight w:val="0"/>
      <w:marTop w:val="0"/>
      <w:marBottom w:val="0"/>
      <w:divBdr>
        <w:top w:val="none" w:sz="0" w:space="0" w:color="auto"/>
        <w:left w:val="none" w:sz="0" w:space="0" w:color="auto"/>
        <w:bottom w:val="none" w:sz="0" w:space="0" w:color="auto"/>
        <w:right w:val="none" w:sz="0" w:space="0" w:color="auto"/>
      </w:divBdr>
    </w:div>
    <w:div w:id="734014270">
      <w:bodyDiv w:val="1"/>
      <w:marLeft w:val="0"/>
      <w:marRight w:val="0"/>
      <w:marTop w:val="0"/>
      <w:marBottom w:val="0"/>
      <w:divBdr>
        <w:top w:val="none" w:sz="0" w:space="0" w:color="auto"/>
        <w:left w:val="none" w:sz="0" w:space="0" w:color="auto"/>
        <w:bottom w:val="none" w:sz="0" w:space="0" w:color="auto"/>
        <w:right w:val="none" w:sz="0" w:space="0" w:color="auto"/>
      </w:divBdr>
    </w:div>
    <w:div w:id="734207261">
      <w:bodyDiv w:val="1"/>
      <w:marLeft w:val="0"/>
      <w:marRight w:val="0"/>
      <w:marTop w:val="0"/>
      <w:marBottom w:val="0"/>
      <w:divBdr>
        <w:top w:val="none" w:sz="0" w:space="0" w:color="auto"/>
        <w:left w:val="none" w:sz="0" w:space="0" w:color="auto"/>
        <w:bottom w:val="none" w:sz="0" w:space="0" w:color="auto"/>
        <w:right w:val="none" w:sz="0" w:space="0" w:color="auto"/>
      </w:divBdr>
    </w:div>
    <w:div w:id="734469487">
      <w:bodyDiv w:val="1"/>
      <w:marLeft w:val="0"/>
      <w:marRight w:val="0"/>
      <w:marTop w:val="0"/>
      <w:marBottom w:val="0"/>
      <w:divBdr>
        <w:top w:val="none" w:sz="0" w:space="0" w:color="auto"/>
        <w:left w:val="none" w:sz="0" w:space="0" w:color="auto"/>
        <w:bottom w:val="none" w:sz="0" w:space="0" w:color="auto"/>
        <w:right w:val="none" w:sz="0" w:space="0" w:color="auto"/>
      </w:divBdr>
    </w:div>
    <w:div w:id="734469542">
      <w:bodyDiv w:val="1"/>
      <w:marLeft w:val="0"/>
      <w:marRight w:val="0"/>
      <w:marTop w:val="0"/>
      <w:marBottom w:val="0"/>
      <w:divBdr>
        <w:top w:val="none" w:sz="0" w:space="0" w:color="auto"/>
        <w:left w:val="none" w:sz="0" w:space="0" w:color="auto"/>
        <w:bottom w:val="none" w:sz="0" w:space="0" w:color="auto"/>
        <w:right w:val="none" w:sz="0" w:space="0" w:color="auto"/>
      </w:divBdr>
    </w:div>
    <w:div w:id="734666512">
      <w:bodyDiv w:val="1"/>
      <w:marLeft w:val="0"/>
      <w:marRight w:val="0"/>
      <w:marTop w:val="0"/>
      <w:marBottom w:val="0"/>
      <w:divBdr>
        <w:top w:val="none" w:sz="0" w:space="0" w:color="auto"/>
        <w:left w:val="none" w:sz="0" w:space="0" w:color="auto"/>
        <w:bottom w:val="none" w:sz="0" w:space="0" w:color="auto"/>
        <w:right w:val="none" w:sz="0" w:space="0" w:color="auto"/>
      </w:divBdr>
    </w:div>
    <w:div w:id="734819189">
      <w:bodyDiv w:val="1"/>
      <w:marLeft w:val="0"/>
      <w:marRight w:val="0"/>
      <w:marTop w:val="0"/>
      <w:marBottom w:val="0"/>
      <w:divBdr>
        <w:top w:val="none" w:sz="0" w:space="0" w:color="auto"/>
        <w:left w:val="none" w:sz="0" w:space="0" w:color="auto"/>
        <w:bottom w:val="none" w:sz="0" w:space="0" w:color="auto"/>
        <w:right w:val="none" w:sz="0" w:space="0" w:color="auto"/>
      </w:divBdr>
    </w:div>
    <w:div w:id="735132285">
      <w:bodyDiv w:val="1"/>
      <w:marLeft w:val="0"/>
      <w:marRight w:val="0"/>
      <w:marTop w:val="0"/>
      <w:marBottom w:val="0"/>
      <w:divBdr>
        <w:top w:val="none" w:sz="0" w:space="0" w:color="auto"/>
        <w:left w:val="none" w:sz="0" w:space="0" w:color="auto"/>
        <w:bottom w:val="none" w:sz="0" w:space="0" w:color="auto"/>
        <w:right w:val="none" w:sz="0" w:space="0" w:color="auto"/>
      </w:divBdr>
    </w:div>
    <w:div w:id="735467921">
      <w:bodyDiv w:val="1"/>
      <w:marLeft w:val="0"/>
      <w:marRight w:val="0"/>
      <w:marTop w:val="0"/>
      <w:marBottom w:val="0"/>
      <w:divBdr>
        <w:top w:val="none" w:sz="0" w:space="0" w:color="auto"/>
        <w:left w:val="none" w:sz="0" w:space="0" w:color="auto"/>
        <w:bottom w:val="none" w:sz="0" w:space="0" w:color="auto"/>
        <w:right w:val="none" w:sz="0" w:space="0" w:color="auto"/>
      </w:divBdr>
    </w:div>
    <w:div w:id="735470247">
      <w:bodyDiv w:val="1"/>
      <w:marLeft w:val="0"/>
      <w:marRight w:val="0"/>
      <w:marTop w:val="0"/>
      <w:marBottom w:val="0"/>
      <w:divBdr>
        <w:top w:val="none" w:sz="0" w:space="0" w:color="auto"/>
        <w:left w:val="none" w:sz="0" w:space="0" w:color="auto"/>
        <w:bottom w:val="none" w:sz="0" w:space="0" w:color="auto"/>
        <w:right w:val="none" w:sz="0" w:space="0" w:color="auto"/>
      </w:divBdr>
    </w:div>
    <w:div w:id="735518669">
      <w:bodyDiv w:val="1"/>
      <w:marLeft w:val="0"/>
      <w:marRight w:val="0"/>
      <w:marTop w:val="0"/>
      <w:marBottom w:val="0"/>
      <w:divBdr>
        <w:top w:val="none" w:sz="0" w:space="0" w:color="auto"/>
        <w:left w:val="none" w:sz="0" w:space="0" w:color="auto"/>
        <w:bottom w:val="none" w:sz="0" w:space="0" w:color="auto"/>
        <w:right w:val="none" w:sz="0" w:space="0" w:color="auto"/>
      </w:divBdr>
    </w:div>
    <w:div w:id="735978584">
      <w:bodyDiv w:val="1"/>
      <w:marLeft w:val="0"/>
      <w:marRight w:val="0"/>
      <w:marTop w:val="0"/>
      <w:marBottom w:val="0"/>
      <w:divBdr>
        <w:top w:val="none" w:sz="0" w:space="0" w:color="auto"/>
        <w:left w:val="none" w:sz="0" w:space="0" w:color="auto"/>
        <w:bottom w:val="none" w:sz="0" w:space="0" w:color="auto"/>
        <w:right w:val="none" w:sz="0" w:space="0" w:color="auto"/>
      </w:divBdr>
    </w:div>
    <w:div w:id="736125497">
      <w:bodyDiv w:val="1"/>
      <w:marLeft w:val="0"/>
      <w:marRight w:val="0"/>
      <w:marTop w:val="0"/>
      <w:marBottom w:val="0"/>
      <w:divBdr>
        <w:top w:val="none" w:sz="0" w:space="0" w:color="auto"/>
        <w:left w:val="none" w:sz="0" w:space="0" w:color="auto"/>
        <w:bottom w:val="none" w:sz="0" w:space="0" w:color="auto"/>
        <w:right w:val="none" w:sz="0" w:space="0" w:color="auto"/>
      </w:divBdr>
    </w:div>
    <w:div w:id="736783974">
      <w:bodyDiv w:val="1"/>
      <w:marLeft w:val="0"/>
      <w:marRight w:val="0"/>
      <w:marTop w:val="0"/>
      <w:marBottom w:val="0"/>
      <w:divBdr>
        <w:top w:val="none" w:sz="0" w:space="0" w:color="auto"/>
        <w:left w:val="none" w:sz="0" w:space="0" w:color="auto"/>
        <w:bottom w:val="none" w:sz="0" w:space="0" w:color="auto"/>
        <w:right w:val="none" w:sz="0" w:space="0" w:color="auto"/>
      </w:divBdr>
    </w:div>
    <w:div w:id="737049293">
      <w:bodyDiv w:val="1"/>
      <w:marLeft w:val="0"/>
      <w:marRight w:val="0"/>
      <w:marTop w:val="0"/>
      <w:marBottom w:val="0"/>
      <w:divBdr>
        <w:top w:val="none" w:sz="0" w:space="0" w:color="auto"/>
        <w:left w:val="none" w:sz="0" w:space="0" w:color="auto"/>
        <w:bottom w:val="none" w:sz="0" w:space="0" w:color="auto"/>
        <w:right w:val="none" w:sz="0" w:space="0" w:color="auto"/>
      </w:divBdr>
    </w:div>
    <w:div w:id="737361839">
      <w:bodyDiv w:val="1"/>
      <w:marLeft w:val="0"/>
      <w:marRight w:val="0"/>
      <w:marTop w:val="0"/>
      <w:marBottom w:val="0"/>
      <w:divBdr>
        <w:top w:val="none" w:sz="0" w:space="0" w:color="auto"/>
        <w:left w:val="none" w:sz="0" w:space="0" w:color="auto"/>
        <w:bottom w:val="none" w:sz="0" w:space="0" w:color="auto"/>
        <w:right w:val="none" w:sz="0" w:space="0" w:color="auto"/>
      </w:divBdr>
    </w:div>
    <w:div w:id="737441336">
      <w:bodyDiv w:val="1"/>
      <w:marLeft w:val="0"/>
      <w:marRight w:val="0"/>
      <w:marTop w:val="0"/>
      <w:marBottom w:val="0"/>
      <w:divBdr>
        <w:top w:val="none" w:sz="0" w:space="0" w:color="auto"/>
        <w:left w:val="none" w:sz="0" w:space="0" w:color="auto"/>
        <w:bottom w:val="none" w:sz="0" w:space="0" w:color="auto"/>
        <w:right w:val="none" w:sz="0" w:space="0" w:color="auto"/>
      </w:divBdr>
    </w:div>
    <w:div w:id="737673534">
      <w:bodyDiv w:val="1"/>
      <w:marLeft w:val="0"/>
      <w:marRight w:val="0"/>
      <w:marTop w:val="0"/>
      <w:marBottom w:val="0"/>
      <w:divBdr>
        <w:top w:val="none" w:sz="0" w:space="0" w:color="auto"/>
        <w:left w:val="none" w:sz="0" w:space="0" w:color="auto"/>
        <w:bottom w:val="none" w:sz="0" w:space="0" w:color="auto"/>
        <w:right w:val="none" w:sz="0" w:space="0" w:color="auto"/>
      </w:divBdr>
    </w:div>
    <w:div w:id="737899854">
      <w:bodyDiv w:val="1"/>
      <w:marLeft w:val="0"/>
      <w:marRight w:val="0"/>
      <w:marTop w:val="0"/>
      <w:marBottom w:val="0"/>
      <w:divBdr>
        <w:top w:val="none" w:sz="0" w:space="0" w:color="auto"/>
        <w:left w:val="none" w:sz="0" w:space="0" w:color="auto"/>
        <w:bottom w:val="none" w:sz="0" w:space="0" w:color="auto"/>
        <w:right w:val="none" w:sz="0" w:space="0" w:color="auto"/>
      </w:divBdr>
    </w:div>
    <w:div w:id="738675043">
      <w:bodyDiv w:val="1"/>
      <w:marLeft w:val="0"/>
      <w:marRight w:val="0"/>
      <w:marTop w:val="0"/>
      <w:marBottom w:val="0"/>
      <w:divBdr>
        <w:top w:val="none" w:sz="0" w:space="0" w:color="auto"/>
        <w:left w:val="none" w:sz="0" w:space="0" w:color="auto"/>
        <w:bottom w:val="none" w:sz="0" w:space="0" w:color="auto"/>
        <w:right w:val="none" w:sz="0" w:space="0" w:color="auto"/>
      </w:divBdr>
    </w:div>
    <w:div w:id="738795123">
      <w:bodyDiv w:val="1"/>
      <w:marLeft w:val="0"/>
      <w:marRight w:val="0"/>
      <w:marTop w:val="0"/>
      <w:marBottom w:val="0"/>
      <w:divBdr>
        <w:top w:val="none" w:sz="0" w:space="0" w:color="auto"/>
        <w:left w:val="none" w:sz="0" w:space="0" w:color="auto"/>
        <w:bottom w:val="none" w:sz="0" w:space="0" w:color="auto"/>
        <w:right w:val="none" w:sz="0" w:space="0" w:color="auto"/>
      </w:divBdr>
    </w:div>
    <w:div w:id="738795781">
      <w:bodyDiv w:val="1"/>
      <w:marLeft w:val="0"/>
      <w:marRight w:val="0"/>
      <w:marTop w:val="0"/>
      <w:marBottom w:val="0"/>
      <w:divBdr>
        <w:top w:val="none" w:sz="0" w:space="0" w:color="auto"/>
        <w:left w:val="none" w:sz="0" w:space="0" w:color="auto"/>
        <w:bottom w:val="none" w:sz="0" w:space="0" w:color="auto"/>
        <w:right w:val="none" w:sz="0" w:space="0" w:color="auto"/>
      </w:divBdr>
    </w:div>
    <w:div w:id="739983014">
      <w:bodyDiv w:val="1"/>
      <w:marLeft w:val="0"/>
      <w:marRight w:val="0"/>
      <w:marTop w:val="0"/>
      <w:marBottom w:val="0"/>
      <w:divBdr>
        <w:top w:val="none" w:sz="0" w:space="0" w:color="auto"/>
        <w:left w:val="none" w:sz="0" w:space="0" w:color="auto"/>
        <w:bottom w:val="none" w:sz="0" w:space="0" w:color="auto"/>
        <w:right w:val="none" w:sz="0" w:space="0" w:color="auto"/>
      </w:divBdr>
    </w:div>
    <w:div w:id="739987924">
      <w:bodyDiv w:val="1"/>
      <w:marLeft w:val="0"/>
      <w:marRight w:val="0"/>
      <w:marTop w:val="0"/>
      <w:marBottom w:val="0"/>
      <w:divBdr>
        <w:top w:val="none" w:sz="0" w:space="0" w:color="auto"/>
        <w:left w:val="none" w:sz="0" w:space="0" w:color="auto"/>
        <w:bottom w:val="none" w:sz="0" w:space="0" w:color="auto"/>
        <w:right w:val="none" w:sz="0" w:space="0" w:color="auto"/>
      </w:divBdr>
    </w:div>
    <w:div w:id="740327384">
      <w:bodyDiv w:val="1"/>
      <w:marLeft w:val="0"/>
      <w:marRight w:val="0"/>
      <w:marTop w:val="0"/>
      <w:marBottom w:val="0"/>
      <w:divBdr>
        <w:top w:val="none" w:sz="0" w:space="0" w:color="auto"/>
        <w:left w:val="none" w:sz="0" w:space="0" w:color="auto"/>
        <w:bottom w:val="none" w:sz="0" w:space="0" w:color="auto"/>
        <w:right w:val="none" w:sz="0" w:space="0" w:color="auto"/>
      </w:divBdr>
    </w:div>
    <w:div w:id="740367540">
      <w:bodyDiv w:val="1"/>
      <w:marLeft w:val="0"/>
      <w:marRight w:val="0"/>
      <w:marTop w:val="0"/>
      <w:marBottom w:val="0"/>
      <w:divBdr>
        <w:top w:val="none" w:sz="0" w:space="0" w:color="auto"/>
        <w:left w:val="none" w:sz="0" w:space="0" w:color="auto"/>
        <w:bottom w:val="none" w:sz="0" w:space="0" w:color="auto"/>
        <w:right w:val="none" w:sz="0" w:space="0" w:color="auto"/>
      </w:divBdr>
    </w:div>
    <w:div w:id="740521535">
      <w:bodyDiv w:val="1"/>
      <w:marLeft w:val="0"/>
      <w:marRight w:val="0"/>
      <w:marTop w:val="0"/>
      <w:marBottom w:val="0"/>
      <w:divBdr>
        <w:top w:val="none" w:sz="0" w:space="0" w:color="auto"/>
        <w:left w:val="none" w:sz="0" w:space="0" w:color="auto"/>
        <w:bottom w:val="none" w:sz="0" w:space="0" w:color="auto"/>
        <w:right w:val="none" w:sz="0" w:space="0" w:color="auto"/>
      </w:divBdr>
    </w:div>
    <w:div w:id="740641946">
      <w:bodyDiv w:val="1"/>
      <w:marLeft w:val="0"/>
      <w:marRight w:val="0"/>
      <w:marTop w:val="0"/>
      <w:marBottom w:val="0"/>
      <w:divBdr>
        <w:top w:val="none" w:sz="0" w:space="0" w:color="auto"/>
        <w:left w:val="none" w:sz="0" w:space="0" w:color="auto"/>
        <w:bottom w:val="none" w:sz="0" w:space="0" w:color="auto"/>
        <w:right w:val="none" w:sz="0" w:space="0" w:color="auto"/>
      </w:divBdr>
    </w:div>
    <w:div w:id="740719626">
      <w:bodyDiv w:val="1"/>
      <w:marLeft w:val="0"/>
      <w:marRight w:val="0"/>
      <w:marTop w:val="0"/>
      <w:marBottom w:val="0"/>
      <w:divBdr>
        <w:top w:val="none" w:sz="0" w:space="0" w:color="auto"/>
        <w:left w:val="none" w:sz="0" w:space="0" w:color="auto"/>
        <w:bottom w:val="none" w:sz="0" w:space="0" w:color="auto"/>
        <w:right w:val="none" w:sz="0" w:space="0" w:color="auto"/>
      </w:divBdr>
    </w:div>
    <w:div w:id="740755178">
      <w:bodyDiv w:val="1"/>
      <w:marLeft w:val="0"/>
      <w:marRight w:val="0"/>
      <w:marTop w:val="0"/>
      <w:marBottom w:val="0"/>
      <w:divBdr>
        <w:top w:val="none" w:sz="0" w:space="0" w:color="auto"/>
        <w:left w:val="none" w:sz="0" w:space="0" w:color="auto"/>
        <w:bottom w:val="none" w:sz="0" w:space="0" w:color="auto"/>
        <w:right w:val="none" w:sz="0" w:space="0" w:color="auto"/>
      </w:divBdr>
    </w:div>
    <w:div w:id="740906340">
      <w:bodyDiv w:val="1"/>
      <w:marLeft w:val="0"/>
      <w:marRight w:val="0"/>
      <w:marTop w:val="0"/>
      <w:marBottom w:val="0"/>
      <w:divBdr>
        <w:top w:val="none" w:sz="0" w:space="0" w:color="auto"/>
        <w:left w:val="none" w:sz="0" w:space="0" w:color="auto"/>
        <w:bottom w:val="none" w:sz="0" w:space="0" w:color="auto"/>
        <w:right w:val="none" w:sz="0" w:space="0" w:color="auto"/>
      </w:divBdr>
    </w:div>
    <w:div w:id="741298003">
      <w:bodyDiv w:val="1"/>
      <w:marLeft w:val="0"/>
      <w:marRight w:val="0"/>
      <w:marTop w:val="0"/>
      <w:marBottom w:val="0"/>
      <w:divBdr>
        <w:top w:val="none" w:sz="0" w:space="0" w:color="auto"/>
        <w:left w:val="none" w:sz="0" w:space="0" w:color="auto"/>
        <w:bottom w:val="none" w:sz="0" w:space="0" w:color="auto"/>
        <w:right w:val="none" w:sz="0" w:space="0" w:color="auto"/>
      </w:divBdr>
    </w:div>
    <w:div w:id="741951435">
      <w:bodyDiv w:val="1"/>
      <w:marLeft w:val="0"/>
      <w:marRight w:val="0"/>
      <w:marTop w:val="0"/>
      <w:marBottom w:val="0"/>
      <w:divBdr>
        <w:top w:val="none" w:sz="0" w:space="0" w:color="auto"/>
        <w:left w:val="none" w:sz="0" w:space="0" w:color="auto"/>
        <w:bottom w:val="none" w:sz="0" w:space="0" w:color="auto"/>
        <w:right w:val="none" w:sz="0" w:space="0" w:color="auto"/>
      </w:divBdr>
    </w:div>
    <w:div w:id="742222259">
      <w:bodyDiv w:val="1"/>
      <w:marLeft w:val="0"/>
      <w:marRight w:val="0"/>
      <w:marTop w:val="0"/>
      <w:marBottom w:val="0"/>
      <w:divBdr>
        <w:top w:val="none" w:sz="0" w:space="0" w:color="auto"/>
        <w:left w:val="none" w:sz="0" w:space="0" w:color="auto"/>
        <w:bottom w:val="none" w:sz="0" w:space="0" w:color="auto"/>
        <w:right w:val="none" w:sz="0" w:space="0" w:color="auto"/>
      </w:divBdr>
    </w:div>
    <w:div w:id="742602342">
      <w:bodyDiv w:val="1"/>
      <w:marLeft w:val="0"/>
      <w:marRight w:val="0"/>
      <w:marTop w:val="0"/>
      <w:marBottom w:val="0"/>
      <w:divBdr>
        <w:top w:val="none" w:sz="0" w:space="0" w:color="auto"/>
        <w:left w:val="none" w:sz="0" w:space="0" w:color="auto"/>
        <w:bottom w:val="none" w:sz="0" w:space="0" w:color="auto"/>
        <w:right w:val="none" w:sz="0" w:space="0" w:color="auto"/>
      </w:divBdr>
    </w:div>
    <w:div w:id="742609183">
      <w:bodyDiv w:val="1"/>
      <w:marLeft w:val="0"/>
      <w:marRight w:val="0"/>
      <w:marTop w:val="0"/>
      <w:marBottom w:val="0"/>
      <w:divBdr>
        <w:top w:val="none" w:sz="0" w:space="0" w:color="auto"/>
        <w:left w:val="none" w:sz="0" w:space="0" w:color="auto"/>
        <w:bottom w:val="none" w:sz="0" w:space="0" w:color="auto"/>
        <w:right w:val="none" w:sz="0" w:space="0" w:color="auto"/>
      </w:divBdr>
    </w:div>
    <w:div w:id="743113846">
      <w:bodyDiv w:val="1"/>
      <w:marLeft w:val="0"/>
      <w:marRight w:val="0"/>
      <w:marTop w:val="0"/>
      <w:marBottom w:val="0"/>
      <w:divBdr>
        <w:top w:val="none" w:sz="0" w:space="0" w:color="auto"/>
        <w:left w:val="none" w:sz="0" w:space="0" w:color="auto"/>
        <w:bottom w:val="none" w:sz="0" w:space="0" w:color="auto"/>
        <w:right w:val="none" w:sz="0" w:space="0" w:color="auto"/>
      </w:divBdr>
    </w:div>
    <w:div w:id="743455618">
      <w:bodyDiv w:val="1"/>
      <w:marLeft w:val="0"/>
      <w:marRight w:val="0"/>
      <w:marTop w:val="0"/>
      <w:marBottom w:val="0"/>
      <w:divBdr>
        <w:top w:val="none" w:sz="0" w:space="0" w:color="auto"/>
        <w:left w:val="none" w:sz="0" w:space="0" w:color="auto"/>
        <w:bottom w:val="none" w:sz="0" w:space="0" w:color="auto"/>
        <w:right w:val="none" w:sz="0" w:space="0" w:color="auto"/>
      </w:divBdr>
    </w:div>
    <w:div w:id="743533327">
      <w:bodyDiv w:val="1"/>
      <w:marLeft w:val="0"/>
      <w:marRight w:val="0"/>
      <w:marTop w:val="0"/>
      <w:marBottom w:val="0"/>
      <w:divBdr>
        <w:top w:val="none" w:sz="0" w:space="0" w:color="auto"/>
        <w:left w:val="none" w:sz="0" w:space="0" w:color="auto"/>
        <w:bottom w:val="none" w:sz="0" w:space="0" w:color="auto"/>
        <w:right w:val="none" w:sz="0" w:space="0" w:color="auto"/>
      </w:divBdr>
    </w:div>
    <w:div w:id="743726075">
      <w:bodyDiv w:val="1"/>
      <w:marLeft w:val="0"/>
      <w:marRight w:val="0"/>
      <w:marTop w:val="0"/>
      <w:marBottom w:val="0"/>
      <w:divBdr>
        <w:top w:val="none" w:sz="0" w:space="0" w:color="auto"/>
        <w:left w:val="none" w:sz="0" w:space="0" w:color="auto"/>
        <w:bottom w:val="none" w:sz="0" w:space="0" w:color="auto"/>
        <w:right w:val="none" w:sz="0" w:space="0" w:color="auto"/>
      </w:divBdr>
    </w:div>
    <w:div w:id="743988861">
      <w:bodyDiv w:val="1"/>
      <w:marLeft w:val="0"/>
      <w:marRight w:val="0"/>
      <w:marTop w:val="0"/>
      <w:marBottom w:val="0"/>
      <w:divBdr>
        <w:top w:val="none" w:sz="0" w:space="0" w:color="auto"/>
        <w:left w:val="none" w:sz="0" w:space="0" w:color="auto"/>
        <w:bottom w:val="none" w:sz="0" w:space="0" w:color="auto"/>
        <w:right w:val="none" w:sz="0" w:space="0" w:color="auto"/>
      </w:divBdr>
    </w:div>
    <w:div w:id="744110310">
      <w:bodyDiv w:val="1"/>
      <w:marLeft w:val="0"/>
      <w:marRight w:val="0"/>
      <w:marTop w:val="0"/>
      <w:marBottom w:val="0"/>
      <w:divBdr>
        <w:top w:val="none" w:sz="0" w:space="0" w:color="auto"/>
        <w:left w:val="none" w:sz="0" w:space="0" w:color="auto"/>
        <w:bottom w:val="none" w:sz="0" w:space="0" w:color="auto"/>
        <w:right w:val="none" w:sz="0" w:space="0" w:color="auto"/>
      </w:divBdr>
    </w:div>
    <w:div w:id="744379084">
      <w:bodyDiv w:val="1"/>
      <w:marLeft w:val="0"/>
      <w:marRight w:val="0"/>
      <w:marTop w:val="0"/>
      <w:marBottom w:val="0"/>
      <w:divBdr>
        <w:top w:val="none" w:sz="0" w:space="0" w:color="auto"/>
        <w:left w:val="none" w:sz="0" w:space="0" w:color="auto"/>
        <w:bottom w:val="none" w:sz="0" w:space="0" w:color="auto"/>
        <w:right w:val="none" w:sz="0" w:space="0" w:color="auto"/>
      </w:divBdr>
    </w:div>
    <w:div w:id="744498571">
      <w:bodyDiv w:val="1"/>
      <w:marLeft w:val="0"/>
      <w:marRight w:val="0"/>
      <w:marTop w:val="0"/>
      <w:marBottom w:val="0"/>
      <w:divBdr>
        <w:top w:val="none" w:sz="0" w:space="0" w:color="auto"/>
        <w:left w:val="none" w:sz="0" w:space="0" w:color="auto"/>
        <w:bottom w:val="none" w:sz="0" w:space="0" w:color="auto"/>
        <w:right w:val="none" w:sz="0" w:space="0" w:color="auto"/>
      </w:divBdr>
    </w:div>
    <w:div w:id="744843736">
      <w:bodyDiv w:val="1"/>
      <w:marLeft w:val="0"/>
      <w:marRight w:val="0"/>
      <w:marTop w:val="0"/>
      <w:marBottom w:val="0"/>
      <w:divBdr>
        <w:top w:val="none" w:sz="0" w:space="0" w:color="auto"/>
        <w:left w:val="none" w:sz="0" w:space="0" w:color="auto"/>
        <w:bottom w:val="none" w:sz="0" w:space="0" w:color="auto"/>
        <w:right w:val="none" w:sz="0" w:space="0" w:color="auto"/>
      </w:divBdr>
    </w:div>
    <w:div w:id="745109886">
      <w:bodyDiv w:val="1"/>
      <w:marLeft w:val="0"/>
      <w:marRight w:val="0"/>
      <w:marTop w:val="0"/>
      <w:marBottom w:val="0"/>
      <w:divBdr>
        <w:top w:val="none" w:sz="0" w:space="0" w:color="auto"/>
        <w:left w:val="none" w:sz="0" w:space="0" w:color="auto"/>
        <w:bottom w:val="none" w:sz="0" w:space="0" w:color="auto"/>
        <w:right w:val="none" w:sz="0" w:space="0" w:color="auto"/>
      </w:divBdr>
    </w:div>
    <w:div w:id="745301781">
      <w:bodyDiv w:val="1"/>
      <w:marLeft w:val="0"/>
      <w:marRight w:val="0"/>
      <w:marTop w:val="0"/>
      <w:marBottom w:val="0"/>
      <w:divBdr>
        <w:top w:val="none" w:sz="0" w:space="0" w:color="auto"/>
        <w:left w:val="none" w:sz="0" w:space="0" w:color="auto"/>
        <w:bottom w:val="none" w:sz="0" w:space="0" w:color="auto"/>
        <w:right w:val="none" w:sz="0" w:space="0" w:color="auto"/>
      </w:divBdr>
    </w:div>
    <w:div w:id="745538156">
      <w:bodyDiv w:val="1"/>
      <w:marLeft w:val="0"/>
      <w:marRight w:val="0"/>
      <w:marTop w:val="0"/>
      <w:marBottom w:val="0"/>
      <w:divBdr>
        <w:top w:val="none" w:sz="0" w:space="0" w:color="auto"/>
        <w:left w:val="none" w:sz="0" w:space="0" w:color="auto"/>
        <w:bottom w:val="none" w:sz="0" w:space="0" w:color="auto"/>
        <w:right w:val="none" w:sz="0" w:space="0" w:color="auto"/>
      </w:divBdr>
    </w:div>
    <w:div w:id="745687417">
      <w:bodyDiv w:val="1"/>
      <w:marLeft w:val="0"/>
      <w:marRight w:val="0"/>
      <w:marTop w:val="0"/>
      <w:marBottom w:val="0"/>
      <w:divBdr>
        <w:top w:val="none" w:sz="0" w:space="0" w:color="auto"/>
        <w:left w:val="none" w:sz="0" w:space="0" w:color="auto"/>
        <w:bottom w:val="none" w:sz="0" w:space="0" w:color="auto"/>
        <w:right w:val="none" w:sz="0" w:space="0" w:color="auto"/>
      </w:divBdr>
    </w:div>
    <w:div w:id="745955756">
      <w:bodyDiv w:val="1"/>
      <w:marLeft w:val="0"/>
      <w:marRight w:val="0"/>
      <w:marTop w:val="0"/>
      <w:marBottom w:val="0"/>
      <w:divBdr>
        <w:top w:val="none" w:sz="0" w:space="0" w:color="auto"/>
        <w:left w:val="none" w:sz="0" w:space="0" w:color="auto"/>
        <w:bottom w:val="none" w:sz="0" w:space="0" w:color="auto"/>
        <w:right w:val="none" w:sz="0" w:space="0" w:color="auto"/>
      </w:divBdr>
    </w:div>
    <w:div w:id="746028322">
      <w:bodyDiv w:val="1"/>
      <w:marLeft w:val="0"/>
      <w:marRight w:val="0"/>
      <w:marTop w:val="0"/>
      <w:marBottom w:val="0"/>
      <w:divBdr>
        <w:top w:val="none" w:sz="0" w:space="0" w:color="auto"/>
        <w:left w:val="none" w:sz="0" w:space="0" w:color="auto"/>
        <w:bottom w:val="none" w:sz="0" w:space="0" w:color="auto"/>
        <w:right w:val="none" w:sz="0" w:space="0" w:color="auto"/>
      </w:divBdr>
    </w:div>
    <w:div w:id="747465351">
      <w:bodyDiv w:val="1"/>
      <w:marLeft w:val="0"/>
      <w:marRight w:val="0"/>
      <w:marTop w:val="0"/>
      <w:marBottom w:val="0"/>
      <w:divBdr>
        <w:top w:val="none" w:sz="0" w:space="0" w:color="auto"/>
        <w:left w:val="none" w:sz="0" w:space="0" w:color="auto"/>
        <w:bottom w:val="none" w:sz="0" w:space="0" w:color="auto"/>
        <w:right w:val="none" w:sz="0" w:space="0" w:color="auto"/>
      </w:divBdr>
    </w:div>
    <w:div w:id="747768757">
      <w:bodyDiv w:val="1"/>
      <w:marLeft w:val="0"/>
      <w:marRight w:val="0"/>
      <w:marTop w:val="0"/>
      <w:marBottom w:val="0"/>
      <w:divBdr>
        <w:top w:val="none" w:sz="0" w:space="0" w:color="auto"/>
        <w:left w:val="none" w:sz="0" w:space="0" w:color="auto"/>
        <w:bottom w:val="none" w:sz="0" w:space="0" w:color="auto"/>
        <w:right w:val="none" w:sz="0" w:space="0" w:color="auto"/>
      </w:divBdr>
    </w:div>
    <w:div w:id="747923220">
      <w:bodyDiv w:val="1"/>
      <w:marLeft w:val="0"/>
      <w:marRight w:val="0"/>
      <w:marTop w:val="0"/>
      <w:marBottom w:val="0"/>
      <w:divBdr>
        <w:top w:val="none" w:sz="0" w:space="0" w:color="auto"/>
        <w:left w:val="none" w:sz="0" w:space="0" w:color="auto"/>
        <w:bottom w:val="none" w:sz="0" w:space="0" w:color="auto"/>
        <w:right w:val="none" w:sz="0" w:space="0" w:color="auto"/>
      </w:divBdr>
    </w:div>
    <w:div w:id="748430080">
      <w:bodyDiv w:val="1"/>
      <w:marLeft w:val="0"/>
      <w:marRight w:val="0"/>
      <w:marTop w:val="0"/>
      <w:marBottom w:val="0"/>
      <w:divBdr>
        <w:top w:val="none" w:sz="0" w:space="0" w:color="auto"/>
        <w:left w:val="none" w:sz="0" w:space="0" w:color="auto"/>
        <w:bottom w:val="none" w:sz="0" w:space="0" w:color="auto"/>
        <w:right w:val="none" w:sz="0" w:space="0" w:color="auto"/>
      </w:divBdr>
    </w:div>
    <w:div w:id="748696564">
      <w:bodyDiv w:val="1"/>
      <w:marLeft w:val="0"/>
      <w:marRight w:val="0"/>
      <w:marTop w:val="0"/>
      <w:marBottom w:val="0"/>
      <w:divBdr>
        <w:top w:val="none" w:sz="0" w:space="0" w:color="auto"/>
        <w:left w:val="none" w:sz="0" w:space="0" w:color="auto"/>
        <w:bottom w:val="none" w:sz="0" w:space="0" w:color="auto"/>
        <w:right w:val="none" w:sz="0" w:space="0" w:color="auto"/>
      </w:divBdr>
    </w:div>
    <w:div w:id="748769265">
      <w:bodyDiv w:val="1"/>
      <w:marLeft w:val="0"/>
      <w:marRight w:val="0"/>
      <w:marTop w:val="0"/>
      <w:marBottom w:val="0"/>
      <w:divBdr>
        <w:top w:val="none" w:sz="0" w:space="0" w:color="auto"/>
        <w:left w:val="none" w:sz="0" w:space="0" w:color="auto"/>
        <w:bottom w:val="none" w:sz="0" w:space="0" w:color="auto"/>
        <w:right w:val="none" w:sz="0" w:space="0" w:color="auto"/>
      </w:divBdr>
    </w:div>
    <w:div w:id="748770836">
      <w:bodyDiv w:val="1"/>
      <w:marLeft w:val="0"/>
      <w:marRight w:val="0"/>
      <w:marTop w:val="0"/>
      <w:marBottom w:val="0"/>
      <w:divBdr>
        <w:top w:val="none" w:sz="0" w:space="0" w:color="auto"/>
        <w:left w:val="none" w:sz="0" w:space="0" w:color="auto"/>
        <w:bottom w:val="none" w:sz="0" w:space="0" w:color="auto"/>
        <w:right w:val="none" w:sz="0" w:space="0" w:color="auto"/>
      </w:divBdr>
    </w:div>
    <w:div w:id="748884940">
      <w:bodyDiv w:val="1"/>
      <w:marLeft w:val="0"/>
      <w:marRight w:val="0"/>
      <w:marTop w:val="0"/>
      <w:marBottom w:val="0"/>
      <w:divBdr>
        <w:top w:val="none" w:sz="0" w:space="0" w:color="auto"/>
        <w:left w:val="none" w:sz="0" w:space="0" w:color="auto"/>
        <w:bottom w:val="none" w:sz="0" w:space="0" w:color="auto"/>
        <w:right w:val="none" w:sz="0" w:space="0" w:color="auto"/>
      </w:divBdr>
    </w:div>
    <w:div w:id="748891024">
      <w:bodyDiv w:val="1"/>
      <w:marLeft w:val="0"/>
      <w:marRight w:val="0"/>
      <w:marTop w:val="0"/>
      <w:marBottom w:val="0"/>
      <w:divBdr>
        <w:top w:val="none" w:sz="0" w:space="0" w:color="auto"/>
        <w:left w:val="none" w:sz="0" w:space="0" w:color="auto"/>
        <w:bottom w:val="none" w:sz="0" w:space="0" w:color="auto"/>
        <w:right w:val="none" w:sz="0" w:space="0" w:color="auto"/>
      </w:divBdr>
    </w:div>
    <w:div w:id="748894112">
      <w:bodyDiv w:val="1"/>
      <w:marLeft w:val="0"/>
      <w:marRight w:val="0"/>
      <w:marTop w:val="0"/>
      <w:marBottom w:val="0"/>
      <w:divBdr>
        <w:top w:val="none" w:sz="0" w:space="0" w:color="auto"/>
        <w:left w:val="none" w:sz="0" w:space="0" w:color="auto"/>
        <w:bottom w:val="none" w:sz="0" w:space="0" w:color="auto"/>
        <w:right w:val="none" w:sz="0" w:space="0" w:color="auto"/>
      </w:divBdr>
    </w:div>
    <w:div w:id="749155482">
      <w:bodyDiv w:val="1"/>
      <w:marLeft w:val="0"/>
      <w:marRight w:val="0"/>
      <w:marTop w:val="0"/>
      <w:marBottom w:val="0"/>
      <w:divBdr>
        <w:top w:val="none" w:sz="0" w:space="0" w:color="auto"/>
        <w:left w:val="none" w:sz="0" w:space="0" w:color="auto"/>
        <w:bottom w:val="none" w:sz="0" w:space="0" w:color="auto"/>
        <w:right w:val="none" w:sz="0" w:space="0" w:color="auto"/>
      </w:divBdr>
    </w:div>
    <w:div w:id="749231736">
      <w:bodyDiv w:val="1"/>
      <w:marLeft w:val="0"/>
      <w:marRight w:val="0"/>
      <w:marTop w:val="0"/>
      <w:marBottom w:val="0"/>
      <w:divBdr>
        <w:top w:val="none" w:sz="0" w:space="0" w:color="auto"/>
        <w:left w:val="none" w:sz="0" w:space="0" w:color="auto"/>
        <w:bottom w:val="none" w:sz="0" w:space="0" w:color="auto"/>
        <w:right w:val="none" w:sz="0" w:space="0" w:color="auto"/>
      </w:divBdr>
    </w:div>
    <w:div w:id="749234830">
      <w:bodyDiv w:val="1"/>
      <w:marLeft w:val="0"/>
      <w:marRight w:val="0"/>
      <w:marTop w:val="0"/>
      <w:marBottom w:val="0"/>
      <w:divBdr>
        <w:top w:val="none" w:sz="0" w:space="0" w:color="auto"/>
        <w:left w:val="none" w:sz="0" w:space="0" w:color="auto"/>
        <w:bottom w:val="none" w:sz="0" w:space="0" w:color="auto"/>
        <w:right w:val="none" w:sz="0" w:space="0" w:color="auto"/>
      </w:divBdr>
    </w:div>
    <w:div w:id="749697555">
      <w:bodyDiv w:val="1"/>
      <w:marLeft w:val="0"/>
      <w:marRight w:val="0"/>
      <w:marTop w:val="0"/>
      <w:marBottom w:val="0"/>
      <w:divBdr>
        <w:top w:val="none" w:sz="0" w:space="0" w:color="auto"/>
        <w:left w:val="none" w:sz="0" w:space="0" w:color="auto"/>
        <w:bottom w:val="none" w:sz="0" w:space="0" w:color="auto"/>
        <w:right w:val="none" w:sz="0" w:space="0" w:color="auto"/>
      </w:divBdr>
    </w:div>
    <w:div w:id="750396594">
      <w:bodyDiv w:val="1"/>
      <w:marLeft w:val="0"/>
      <w:marRight w:val="0"/>
      <w:marTop w:val="0"/>
      <w:marBottom w:val="0"/>
      <w:divBdr>
        <w:top w:val="none" w:sz="0" w:space="0" w:color="auto"/>
        <w:left w:val="none" w:sz="0" w:space="0" w:color="auto"/>
        <w:bottom w:val="none" w:sz="0" w:space="0" w:color="auto"/>
        <w:right w:val="none" w:sz="0" w:space="0" w:color="auto"/>
      </w:divBdr>
    </w:div>
    <w:div w:id="750665982">
      <w:bodyDiv w:val="1"/>
      <w:marLeft w:val="0"/>
      <w:marRight w:val="0"/>
      <w:marTop w:val="0"/>
      <w:marBottom w:val="0"/>
      <w:divBdr>
        <w:top w:val="none" w:sz="0" w:space="0" w:color="auto"/>
        <w:left w:val="none" w:sz="0" w:space="0" w:color="auto"/>
        <w:bottom w:val="none" w:sz="0" w:space="0" w:color="auto"/>
        <w:right w:val="none" w:sz="0" w:space="0" w:color="auto"/>
      </w:divBdr>
    </w:div>
    <w:div w:id="750858506">
      <w:bodyDiv w:val="1"/>
      <w:marLeft w:val="0"/>
      <w:marRight w:val="0"/>
      <w:marTop w:val="0"/>
      <w:marBottom w:val="0"/>
      <w:divBdr>
        <w:top w:val="none" w:sz="0" w:space="0" w:color="auto"/>
        <w:left w:val="none" w:sz="0" w:space="0" w:color="auto"/>
        <w:bottom w:val="none" w:sz="0" w:space="0" w:color="auto"/>
        <w:right w:val="none" w:sz="0" w:space="0" w:color="auto"/>
      </w:divBdr>
    </w:div>
    <w:div w:id="750930550">
      <w:bodyDiv w:val="1"/>
      <w:marLeft w:val="0"/>
      <w:marRight w:val="0"/>
      <w:marTop w:val="0"/>
      <w:marBottom w:val="0"/>
      <w:divBdr>
        <w:top w:val="none" w:sz="0" w:space="0" w:color="auto"/>
        <w:left w:val="none" w:sz="0" w:space="0" w:color="auto"/>
        <w:bottom w:val="none" w:sz="0" w:space="0" w:color="auto"/>
        <w:right w:val="none" w:sz="0" w:space="0" w:color="auto"/>
      </w:divBdr>
    </w:div>
    <w:div w:id="751706536">
      <w:bodyDiv w:val="1"/>
      <w:marLeft w:val="0"/>
      <w:marRight w:val="0"/>
      <w:marTop w:val="0"/>
      <w:marBottom w:val="0"/>
      <w:divBdr>
        <w:top w:val="none" w:sz="0" w:space="0" w:color="auto"/>
        <w:left w:val="none" w:sz="0" w:space="0" w:color="auto"/>
        <w:bottom w:val="none" w:sz="0" w:space="0" w:color="auto"/>
        <w:right w:val="none" w:sz="0" w:space="0" w:color="auto"/>
      </w:divBdr>
    </w:div>
    <w:div w:id="751780758">
      <w:bodyDiv w:val="1"/>
      <w:marLeft w:val="0"/>
      <w:marRight w:val="0"/>
      <w:marTop w:val="0"/>
      <w:marBottom w:val="0"/>
      <w:divBdr>
        <w:top w:val="none" w:sz="0" w:space="0" w:color="auto"/>
        <w:left w:val="none" w:sz="0" w:space="0" w:color="auto"/>
        <w:bottom w:val="none" w:sz="0" w:space="0" w:color="auto"/>
        <w:right w:val="none" w:sz="0" w:space="0" w:color="auto"/>
      </w:divBdr>
    </w:div>
    <w:div w:id="751849855">
      <w:bodyDiv w:val="1"/>
      <w:marLeft w:val="0"/>
      <w:marRight w:val="0"/>
      <w:marTop w:val="0"/>
      <w:marBottom w:val="0"/>
      <w:divBdr>
        <w:top w:val="none" w:sz="0" w:space="0" w:color="auto"/>
        <w:left w:val="none" w:sz="0" w:space="0" w:color="auto"/>
        <w:bottom w:val="none" w:sz="0" w:space="0" w:color="auto"/>
        <w:right w:val="none" w:sz="0" w:space="0" w:color="auto"/>
      </w:divBdr>
    </w:div>
    <w:div w:id="753478546">
      <w:bodyDiv w:val="1"/>
      <w:marLeft w:val="0"/>
      <w:marRight w:val="0"/>
      <w:marTop w:val="0"/>
      <w:marBottom w:val="0"/>
      <w:divBdr>
        <w:top w:val="none" w:sz="0" w:space="0" w:color="auto"/>
        <w:left w:val="none" w:sz="0" w:space="0" w:color="auto"/>
        <w:bottom w:val="none" w:sz="0" w:space="0" w:color="auto"/>
        <w:right w:val="none" w:sz="0" w:space="0" w:color="auto"/>
      </w:divBdr>
    </w:div>
    <w:div w:id="753740570">
      <w:bodyDiv w:val="1"/>
      <w:marLeft w:val="0"/>
      <w:marRight w:val="0"/>
      <w:marTop w:val="0"/>
      <w:marBottom w:val="0"/>
      <w:divBdr>
        <w:top w:val="none" w:sz="0" w:space="0" w:color="auto"/>
        <w:left w:val="none" w:sz="0" w:space="0" w:color="auto"/>
        <w:bottom w:val="none" w:sz="0" w:space="0" w:color="auto"/>
        <w:right w:val="none" w:sz="0" w:space="0" w:color="auto"/>
      </w:divBdr>
    </w:div>
    <w:div w:id="754089155">
      <w:bodyDiv w:val="1"/>
      <w:marLeft w:val="0"/>
      <w:marRight w:val="0"/>
      <w:marTop w:val="0"/>
      <w:marBottom w:val="0"/>
      <w:divBdr>
        <w:top w:val="none" w:sz="0" w:space="0" w:color="auto"/>
        <w:left w:val="none" w:sz="0" w:space="0" w:color="auto"/>
        <w:bottom w:val="none" w:sz="0" w:space="0" w:color="auto"/>
        <w:right w:val="none" w:sz="0" w:space="0" w:color="auto"/>
      </w:divBdr>
    </w:div>
    <w:div w:id="754206711">
      <w:bodyDiv w:val="1"/>
      <w:marLeft w:val="0"/>
      <w:marRight w:val="0"/>
      <w:marTop w:val="0"/>
      <w:marBottom w:val="0"/>
      <w:divBdr>
        <w:top w:val="none" w:sz="0" w:space="0" w:color="auto"/>
        <w:left w:val="none" w:sz="0" w:space="0" w:color="auto"/>
        <w:bottom w:val="none" w:sz="0" w:space="0" w:color="auto"/>
        <w:right w:val="none" w:sz="0" w:space="0" w:color="auto"/>
      </w:divBdr>
    </w:div>
    <w:div w:id="754279147">
      <w:bodyDiv w:val="1"/>
      <w:marLeft w:val="0"/>
      <w:marRight w:val="0"/>
      <w:marTop w:val="0"/>
      <w:marBottom w:val="0"/>
      <w:divBdr>
        <w:top w:val="none" w:sz="0" w:space="0" w:color="auto"/>
        <w:left w:val="none" w:sz="0" w:space="0" w:color="auto"/>
        <w:bottom w:val="none" w:sz="0" w:space="0" w:color="auto"/>
        <w:right w:val="none" w:sz="0" w:space="0" w:color="auto"/>
      </w:divBdr>
    </w:div>
    <w:div w:id="754323186">
      <w:bodyDiv w:val="1"/>
      <w:marLeft w:val="0"/>
      <w:marRight w:val="0"/>
      <w:marTop w:val="0"/>
      <w:marBottom w:val="0"/>
      <w:divBdr>
        <w:top w:val="none" w:sz="0" w:space="0" w:color="auto"/>
        <w:left w:val="none" w:sz="0" w:space="0" w:color="auto"/>
        <w:bottom w:val="none" w:sz="0" w:space="0" w:color="auto"/>
        <w:right w:val="none" w:sz="0" w:space="0" w:color="auto"/>
      </w:divBdr>
    </w:div>
    <w:div w:id="755127160">
      <w:bodyDiv w:val="1"/>
      <w:marLeft w:val="0"/>
      <w:marRight w:val="0"/>
      <w:marTop w:val="0"/>
      <w:marBottom w:val="0"/>
      <w:divBdr>
        <w:top w:val="none" w:sz="0" w:space="0" w:color="auto"/>
        <w:left w:val="none" w:sz="0" w:space="0" w:color="auto"/>
        <w:bottom w:val="none" w:sz="0" w:space="0" w:color="auto"/>
        <w:right w:val="none" w:sz="0" w:space="0" w:color="auto"/>
      </w:divBdr>
    </w:div>
    <w:div w:id="755176275">
      <w:bodyDiv w:val="1"/>
      <w:marLeft w:val="0"/>
      <w:marRight w:val="0"/>
      <w:marTop w:val="0"/>
      <w:marBottom w:val="0"/>
      <w:divBdr>
        <w:top w:val="none" w:sz="0" w:space="0" w:color="auto"/>
        <w:left w:val="none" w:sz="0" w:space="0" w:color="auto"/>
        <w:bottom w:val="none" w:sz="0" w:space="0" w:color="auto"/>
        <w:right w:val="none" w:sz="0" w:space="0" w:color="auto"/>
      </w:divBdr>
    </w:div>
    <w:div w:id="755245164">
      <w:bodyDiv w:val="1"/>
      <w:marLeft w:val="0"/>
      <w:marRight w:val="0"/>
      <w:marTop w:val="0"/>
      <w:marBottom w:val="0"/>
      <w:divBdr>
        <w:top w:val="none" w:sz="0" w:space="0" w:color="auto"/>
        <w:left w:val="none" w:sz="0" w:space="0" w:color="auto"/>
        <w:bottom w:val="none" w:sz="0" w:space="0" w:color="auto"/>
        <w:right w:val="none" w:sz="0" w:space="0" w:color="auto"/>
      </w:divBdr>
    </w:div>
    <w:div w:id="755445047">
      <w:bodyDiv w:val="1"/>
      <w:marLeft w:val="0"/>
      <w:marRight w:val="0"/>
      <w:marTop w:val="0"/>
      <w:marBottom w:val="0"/>
      <w:divBdr>
        <w:top w:val="none" w:sz="0" w:space="0" w:color="auto"/>
        <w:left w:val="none" w:sz="0" w:space="0" w:color="auto"/>
        <w:bottom w:val="none" w:sz="0" w:space="0" w:color="auto"/>
        <w:right w:val="none" w:sz="0" w:space="0" w:color="auto"/>
      </w:divBdr>
    </w:div>
    <w:div w:id="755589578">
      <w:bodyDiv w:val="1"/>
      <w:marLeft w:val="0"/>
      <w:marRight w:val="0"/>
      <w:marTop w:val="0"/>
      <w:marBottom w:val="0"/>
      <w:divBdr>
        <w:top w:val="none" w:sz="0" w:space="0" w:color="auto"/>
        <w:left w:val="none" w:sz="0" w:space="0" w:color="auto"/>
        <w:bottom w:val="none" w:sz="0" w:space="0" w:color="auto"/>
        <w:right w:val="none" w:sz="0" w:space="0" w:color="auto"/>
      </w:divBdr>
    </w:div>
    <w:div w:id="755591908">
      <w:bodyDiv w:val="1"/>
      <w:marLeft w:val="0"/>
      <w:marRight w:val="0"/>
      <w:marTop w:val="0"/>
      <w:marBottom w:val="0"/>
      <w:divBdr>
        <w:top w:val="none" w:sz="0" w:space="0" w:color="auto"/>
        <w:left w:val="none" w:sz="0" w:space="0" w:color="auto"/>
        <w:bottom w:val="none" w:sz="0" w:space="0" w:color="auto"/>
        <w:right w:val="none" w:sz="0" w:space="0" w:color="auto"/>
      </w:divBdr>
    </w:div>
    <w:div w:id="755977128">
      <w:bodyDiv w:val="1"/>
      <w:marLeft w:val="0"/>
      <w:marRight w:val="0"/>
      <w:marTop w:val="0"/>
      <w:marBottom w:val="0"/>
      <w:divBdr>
        <w:top w:val="none" w:sz="0" w:space="0" w:color="auto"/>
        <w:left w:val="none" w:sz="0" w:space="0" w:color="auto"/>
        <w:bottom w:val="none" w:sz="0" w:space="0" w:color="auto"/>
        <w:right w:val="none" w:sz="0" w:space="0" w:color="auto"/>
      </w:divBdr>
      <w:divsChild>
        <w:div w:id="1113403486">
          <w:marLeft w:val="640"/>
          <w:marRight w:val="0"/>
          <w:marTop w:val="0"/>
          <w:marBottom w:val="0"/>
          <w:divBdr>
            <w:top w:val="none" w:sz="0" w:space="0" w:color="auto"/>
            <w:left w:val="none" w:sz="0" w:space="0" w:color="auto"/>
            <w:bottom w:val="none" w:sz="0" w:space="0" w:color="auto"/>
            <w:right w:val="none" w:sz="0" w:space="0" w:color="auto"/>
          </w:divBdr>
        </w:div>
        <w:div w:id="1804734017">
          <w:marLeft w:val="640"/>
          <w:marRight w:val="0"/>
          <w:marTop w:val="0"/>
          <w:marBottom w:val="0"/>
          <w:divBdr>
            <w:top w:val="none" w:sz="0" w:space="0" w:color="auto"/>
            <w:left w:val="none" w:sz="0" w:space="0" w:color="auto"/>
            <w:bottom w:val="none" w:sz="0" w:space="0" w:color="auto"/>
            <w:right w:val="none" w:sz="0" w:space="0" w:color="auto"/>
          </w:divBdr>
        </w:div>
        <w:div w:id="1593050123">
          <w:marLeft w:val="640"/>
          <w:marRight w:val="0"/>
          <w:marTop w:val="0"/>
          <w:marBottom w:val="0"/>
          <w:divBdr>
            <w:top w:val="none" w:sz="0" w:space="0" w:color="auto"/>
            <w:left w:val="none" w:sz="0" w:space="0" w:color="auto"/>
            <w:bottom w:val="none" w:sz="0" w:space="0" w:color="auto"/>
            <w:right w:val="none" w:sz="0" w:space="0" w:color="auto"/>
          </w:divBdr>
        </w:div>
        <w:div w:id="571038048">
          <w:marLeft w:val="640"/>
          <w:marRight w:val="0"/>
          <w:marTop w:val="0"/>
          <w:marBottom w:val="0"/>
          <w:divBdr>
            <w:top w:val="none" w:sz="0" w:space="0" w:color="auto"/>
            <w:left w:val="none" w:sz="0" w:space="0" w:color="auto"/>
            <w:bottom w:val="none" w:sz="0" w:space="0" w:color="auto"/>
            <w:right w:val="none" w:sz="0" w:space="0" w:color="auto"/>
          </w:divBdr>
        </w:div>
        <w:div w:id="2030640881">
          <w:marLeft w:val="640"/>
          <w:marRight w:val="0"/>
          <w:marTop w:val="0"/>
          <w:marBottom w:val="0"/>
          <w:divBdr>
            <w:top w:val="none" w:sz="0" w:space="0" w:color="auto"/>
            <w:left w:val="none" w:sz="0" w:space="0" w:color="auto"/>
            <w:bottom w:val="none" w:sz="0" w:space="0" w:color="auto"/>
            <w:right w:val="none" w:sz="0" w:space="0" w:color="auto"/>
          </w:divBdr>
        </w:div>
        <w:div w:id="193923988">
          <w:marLeft w:val="640"/>
          <w:marRight w:val="0"/>
          <w:marTop w:val="0"/>
          <w:marBottom w:val="0"/>
          <w:divBdr>
            <w:top w:val="none" w:sz="0" w:space="0" w:color="auto"/>
            <w:left w:val="none" w:sz="0" w:space="0" w:color="auto"/>
            <w:bottom w:val="none" w:sz="0" w:space="0" w:color="auto"/>
            <w:right w:val="none" w:sz="0" w:space="0" w:color="auto"/>
          </w:divBdr>
        </w:div>
        <w:div w:id="684136619">
          <w:marLeft w:val="640"/>
          <w:marRight w:val="0"/>
          <w:marTop w:val="0"/>
          <w:marBottom w:val="0"/>
          <w:divBdr>
            <w:top w:val="none" w:sz="0" w:space="0" w:color="auto"/>
            <w:left w:val="none" w:sz="0" w:space="0" w:color="auto"/>
            <w:bottom w:val="none" w:sz="0" w:space="0" w:color="auto"/>
            <w:right w:val="none" w:sz="0" w:space="0" w:color="auto"/>
          </w:divBdr>
        </w:div>
        <w:div w:id="1851293237">
          <w:marLeft w:val="640"/>
          <w:marRight w:val="0"/>
          <w:marTop w:val="0"/>
          <w:marBottom w:val="0"/>
          <w:divBdr>
            <w:top w:val="none" w:sz="0" w:space="0" w:color="auto"/>
            <w:left w:val="none" w:sz="0" w:space="0" w:color="auto"/>
            <w:bottom w:val="none" w:sz="0" w:space="0" w:color="auto"/>
            <w:right w:val="none" w:sz="0" w:space="0" w:color="auto"/>
          </w:divBdr>
        </w:div>
        <w:div w:id="1270550835">
          <w:marLeft w:val="640"/>
          <w:marRight w:val="0"/>
          <w:marTop w:val="0"/>
          <w:marBottom w:val="0"/>
          <w:divBdr>
            <w:top w:val="none" w:sz="0" w:space="0" w:color="auto"/>
            <w:left w:val="none" w:sz="0" w:space="0" w:color="auto"/>
            <w:bottom w:val="none" w:sz="0" w:space="0" w:color="auto"/>
            <w:right w:val="none" w:sz="0" w:space="0" w:color="auto"/>
          </w:divBdr>
        </w:div>
        <w:div w:id="936912169">
          <w:marLeft w:val="640"/>
          <w:marRight w:val="0"/>
          <w:marTop w:val="0"/>
          <w:marBottom w:val="0"/>
          <w:divBdr>
            <w:top w:val="none" w:sz="0" w:space="0" w:color="auto"/>
            <w:left w:val="none" w:sz="0" w:space="0" w:color="auto"/>
            <w:bottom w:val="none" w:sz="0" w:space="0" w:color="auto"/>
            <w:right w:val="none" w:sz="0" w:space="0" w:color="auto"/>
          </w:divBdr>
        </w:div>
        <w:div w:id="1941180310">
          <w:marLeft w:val="640"/>
          <w:marRight w:val="0"/>
          <w:marTop w:val="0"/>
          <w:marBottom w:val="0"/>
          <w:divBdr>
            <w:top w:val="none" w:sz="0" w:space="0" w:color="auto"/>
            <w:left w:val="none" w:sz="0" w:space="0" w:color="auto"/>
            <w:bottom w:val="none" w:sz="0" w:space="0" w:color="auto"/>
            <w:right w:val="none" w:sz="0" w:space="0" w:color="auto"/>
          </w:divBdr>
        </w:div>
        <w:div w:id="1338729035">
          <w:marLeft w:val="640"/>
          <w:marRight w:val="0"/>
          <w:marTop w:val="0"/>
          <w:marBottom w:val="0"/>
          <w:divBdr>
            <w:top w:val="none" w:sz="0" w:space="0" w:color="auto"/>
            <w:left w:val="none" w:sz="0" w:space="0" w:color="auto"/>
            <w:bottom w:val="none" w:sz="0" w:space="0" w:color="auto"/>
            <w:right w:val="none" w:sz="0" w:space="0" w:color="auto"/>
          </w:divBdr>
        </w:div>
        <w:div w:id="1243100771">
          <w:marLeft w:val="640"/>
          <w:marRight w:val="0"/>
          <w:marTop w:val="0"/>
          <w:marBottom w:val="0"/>
          <w:divBdr>
            <w:top w:val="none" w:sz="0" w:space="0" w:color="auto"/>
            <w:left w:val="none" w:sz="0" w:space="0" w:color="auto"/>
            <w:bottom w:val="none" w:sz="0" w:space="0" w:color="auto"/>
            <w:right w:val="none" w:sz="0" w:space="0" w:color="auto"/>
          </w:divBdr>
        </w:div>
        <w:div w:id="1718318395">
          <w:marLeft w:val="640"/>
          <w:marRight w:val="0"/>
          <w:marTop w:val="0"/>
          <w:marBottom w:val="0"/>
          <w:divBdr>
            <w:top w:val="none" w:sz="0" w:space="0" w:color="auto"/>
            <w:left w:val="none" w:sz="0" w:space="0" w:color="auto"/>
            <w:bottom w:val="none" w:sz="0" w:space="0" w:color="auto"/>
            <w:right w:val="none" w:sz="0" w:space="0" w:color="auto"/>
          </w:divBdr>
        </w:div>
        <w:div w:id="2121340452">
          <w:marLeft w:val="640"/>
          <w:marRight w:val="0"/>
          <w:marTop w:val="0"/>
          <w:marBottom w:val="0"/>
          <w:divBdr>
            <w:top w:val="none" w:sz="0" w:space="0" w:color="auto"/>
            <w:left w:val="none" w:sz="0" w:space="0" w:color="auto"/>
            <w:bottom w:val="none" w:sz="0" w:space="0" w:color="auto"/>
            <w:right w:val="none" w:sz="0" w:space="0" w:color="auto"/>
          </w:divBdr>
        </w:div>
        <w:div w:id="1430391638">
          <w:marLeft w:val="640"/>
          <w:marRight w:val="0"/>
          <w:marTop w:val="0"/>
          <w:marBottom w:val="0"/>
          <w:divBdr>
            <w:top w:val="none" w:sz="0" w:space="0" w:color="auto"/>
            <w:left w:val="none" w:sz="0" w:space="0" w:color="auto"/>
            <w:bottom w:val="none" w:sz="0" w:space="0" w:color="auto"/>
            <w:right w:val="none" w:sz="0" w:space="0" w:color="auto"/>
          </w:divBdr>
        </w:div>
        <w:div w:id="231040980">
          <w:marLeft w:val="640"/>
          <w:marRight w:val="0"/>
          <w:marTop w:val="0"/>
          <w:marBottom w:val="0"/>
          <w:divBdr>
            <w:top w:val="none" w:sz="0" w:space="0" w:color="auto"/>
            <w:left w:val="none" w:sz="0" w:space="0" w:color="auto"/>
            <w:bottom w:val="none" w:sz="0" w:space="0" w:color="auto"/>
            <w:right w:val="none" w:sz="0" w:space="0" w:color="auto"/>
          </w:divBdr>
        </w:div>
        <w:div w:id="805509601">
          <w:marLeft w:val="640"/>
          <w:marRight w:val="0"/>
          <w:marTop w:val="0"/>
          <w:marBottom w:val="0"/>
          <w:divBdr>
            <w:top w:val="none" w:sz="0" w:space="0" w:color="auto"/>
            <w:left w:val="none" w:sz="0" w:space="0" w:color="auto"/>
            <w:bottom w:val="none" w:sz="0" w:space="0" w:color="auto"/>
            <w:right w:val="none" w:sz="0" w:space="0" w:color="auto"/>
          </w:divBdr>
        </w:div>
        <w:div w:id="239027687">
          <w:marLeft w:val="640"/>
          <w:marRight w:val="0"/>
          <w:marTop w:val="0"/>
          <w:marBottom w:val="0"/>
          <w:divBdr>
            <w:top w:val="none" w:sz="0" w:space="0" w:color="auto"/>
            <w:left w:val="none" w:sz="0" w:space="0" w:color="auto"/>
            <w:bottom w:val="none" w:sz="0" w:space="0" w:color="auto"/>
            <w:right w:val="none" w:sz="0" w:space="0" w:color="auto"/>
          </w:divBdr>
        </w:div>
        <w:div w:id="2048525927">
          <w:marLeft w:val="640"/>
          <w:marRight w:val="0"/>
          <w:marTop w:val="0"/>
          <w:marBottom w:val="0"/>
          <w:divBdr>
            <w:top w:val="none" w:sz="0" w:space="0" w:color="auto"/>
            <w:left w:val="none" w:sz="0" w:space="0" w:color="auto"/>
            <w:bottom w:val="none" w:sz="0" w:space="0" w:color="auto"/>
            <w:right w:val="none" w:sz="0" w:space="0" w:color="auto"/>
          </w:divBdr>
        </w:div>
        <w:div w:id="1833913678">
          <w:marLeft w:val="640"/>
          <w:marRight w:val="0"/>
          <w:marTop w:val="0"/>
          <w:marBottom w:val="0"/>
          <w:divBdr>
            <w:top w:val="none" w:sz="0" w:space="0" w:color="auto"/>
            <w:left w:val="none" w:sz="0" w:space="0" w:color="auto"/>
            <w:bottom w:val="none" w:sz="0" w:space="0" w:color="auto"/>
            <w:right w:val="none" w:sz="0" w:space="0" w:color="auto"/>
          </w:divBdr>
        </w:div>
        <w:div w:id="649479758">
          <w:marLeft w:val="640"/>
          <w:marRight w:val="0"/>
          <w:marTop w:val="0"/>
          <w:marBottom w:val="0"/>
          <w:divBdr>
            <w:top w:val="none" w:sz="0" w:space="0" w:color="auto"/>
            <w:left w:val="none" w:sz="0" w:space="0" w:color="auto"/>
            <w:bottom w:val="none" w:sz="0" w:space="0" w:color="auto"/>
            <w:right w:val="none" w:sz="0" w:space="0" w:color="auto"/>
          </w:divBdr>
        </w:div>
        <w:div w:id="1953779554">
          <w:marLeft w:val="640"/>
          <w:marRight w:val="0"/>
          <w:marTop w:val="0"/>
          <w:marBottom w:val="0"/>
          <w:divBdr>
            <w:top w:val="none" w:sz="0" w:space="0" w:color="auto"/>
            <w:left w:val="none" w:sz="0" w:space="0" w:color="auto"/>
            <w:bottom w:val="none" w:sz="0" w:space="0" w:color="auto"/>
            <w:right w:val="none" w:sz="0" w:space="0" w:color="auto"/>
          </w:divBdr>
        </w:div>
        <w:div w:id="960308617">
          <w:marLeft w:val="640"/>
          <w:marRight w:val="0"/>
          <w:marTop w:val="0"/>
          <w:marBottom w:val="0"/>
          <w:divBdr>
            <w:top w:val="none" w:sz="0" w:space="0" w:color="auto"/>
            <w:left w:val="none" w:sz="0" w:space="0" w:color="auto"/>
            <w:bottom w:val="none" w:sz="0" w:space="0" w:color="auto"/>
            <w:right w:val="none" w:sz="0" w:space="0" w:color="auto"/>
          </w:divBdr>
        </w:div>
        <w:div w:id="819074511">
          <w:marLeft w:val="640"/>
          <w:marRight w:val="0"/>
          <w:marTop w:val="0"/>
          <w:marBottom w:val="0"/>
          <w:divBdr>
            <w:top w:val="none" w:sz="0" w:space="0" w:color="auto"/>
            <w:left w:val="none" w:sz="0" w:space="0" w:color="auto"/>
            <w:bottom w:val="none" w:sz="0" w:space="0" w:color="auto"/>
            <w:right w:val="none" w:sz="0" w:space="0" w:color="auto"/>
          </w:divBdr>
        </w:div>
        <w:div w:id="586689671">
          <w:marLeft w:val="640"/>
          <w:marRight w:val="0"/>
          <w:marTop w:val="0"/>
          <w:marBottom w:val="0"/>
          <w:divBdr>
            <w:top w:val="none" w:sz="0" w:space="0" w:color="auto"/>
            <w:left w:val="none" w:sz="0" w:space="0" w:color="auto"/>
            <w:bottom w:val="none" w:sz="0" w:space="0" w:color="auto"/>
            <w:right w:val="none" w:sz="0" w:space="0" w:color="auto"/>
          </w:divBdr>
        </w:div>
        <w:div w:id="14577599">
          <w:marLeft w:val="640"/>
          <w:marRight w:val="0"/>
          <w:marTop w:val="0"/>
          <w:marBottom w:val="0"/>
          <w:divBdr>
            <w:top w:val="none" w:sz="0" w:space="0" w:color="auto"/>
            <w:left w:val="none" w:sz="0" w:space="0" w:color="auto"/>
            <w:bottom w:val="none" w:sz="0" w:space="0" w:color="auto"/>
            <w:right w:val="none" w:sz="0" w:space="0" w:color="auto"/>
          </w:divBdr>
        </w:div>
        <w:div w:id="670645393">
          <w:marLeft w:val="640"/>
          <w:marRight w:val="0"/>
          <w:marTop w:val="0"/>
          <w:marBottom w:val="0"/>
          <w:divBdr>
            <w:top w:val="none" w:sz="0" w:space="0" w:color="auto"/>
            <w:left w:val="none" w:sz="0" w:space="0" w:color="auto"/>
            <w:bottom w:val="none" w:sz="0" w:space="0" w:color="auto"/>
            <w:right w:val="none" w:sz="0" w:space="0" w:color="auto"/>
          </w:divBdr>
        </w:div>
        <w:div w:id="1669139496">
          <w:marLeft w:val="640"/>
          <w:marRight w:val="0"/>
          <w:marTop w:val="0"/>
          <w:marBottom w:val="0"/>
          <w:divBdr>
            <w:top w:val="none" w:sz="0" w:space="0" w:color="auto"/>
            <w:left w:val="none" w:sz="0" w:space="0" w:color="auto"/>
            <w:bottom w:val="none" w:sz="0" w:space="0" w:color="auto"/>
            <w:right w:val="none" w:sz="0" w:space="0" w:color="auto"/>
          </w:divBdr>
        </w:div>
        <w:div w:id="646202467">
          <w:marLeft w:val="640"/>
          <w:marRight w:val="0"/>
          <w:marTop w:val="0"/>
          <w:marBottom w:val="0"/>
          <w:divBdr>
            <w:top w:val="none" w:sz="0" w:space="0" w:color="auto"/>
            <w:left w:val="none" w:sz="0" w:space="0" w:color="auto"/>
            <w:bottom w:val="none" w:sz="0" w:space="0" w:color="auto"/>
            <w:right w:val="none" w:sz="0" w:space="0" w:color="auto"/>
          </w:divBdr>
        </w:div>
        <w:div w:id="2049329145">
          <w:marLeft w:val="640"/>
          <w:marRight w:val="0"/>
          <w:marTop w:val="0"/>
          <w:marBottom w:val="0"/>
          <w:divBdr>
            <w:top w:val="none" w:sz="0" w:space="0" w:color="auto"/>
            <w:left w:val="none" w:sz="0" w:space="0" w:color="auto"/>
            <w:bottom w:val="none" w:sz="0" w:space="0" w:color="auto"/>
            <w:right w:val="none" w:sz="0" w:space="0" w:color="auto"/>
          </w:divBdr>
        </w:div>
        <w:div w:id="28117619">
          <w:marLeft w:val="640"/>
          <w:marRight w:val="0"/>
          <w:marTop w:val="0"/>
          <w:marBottom w:val="0"/>
          <w:divBdr>
            <w:top w:val="none" w:sz="0" w:space="0" w:color="auto"/>
            <w:left w:val="none" w:sz="0" w:space="0" w:color="auto"/>
            <w:bottom w:val="none" w:sz="0" w:space="0" w:color="auto"/>
            <w:right w:val="none" w:sz="0" w:space="0" w:color="auto"/>
          </w:divBdr>
        </w:div>
        <w:div w:id="506022088">
          <w:marLeft w:val="640"/>
          <w:marRight w:val="0"/>
          <w:marTop w:val="0"/>
          <w:marBottom w:val="0"/>
          <w:divBdr>
            <w:top w:val="none" w:sz="0" w:space="0" w:color="auto"/>
            <w:left w:val="none" w:sz="0" w:space="0" w:color="auto"/>
            <w:bottom w:val="none" w:sz="0" w:space="0" w:color="auto"/>
            <w:right w:val="none" w:sz="0" w:space="0" w:color="auto"/>
          </w:divBdr>
        </w:div>
        <w:div w:id="208538189">
          <w:marLeft w:val="640"/>
          <w:marRight w:val="0"/>
          <w:marTop w:val="0"/>
          <w:marBottom w:val="0"/>
          <w:divBdr>
            <w:top w:val="none" w:sz="0" w:space="0" w:color="auto"/>
            <w:left w:val="none" w:sz="0" w:space="0" w:color="auto"/>
            <w:bottom w:val="none" w:sz="0" w:space="0" w:color="auto"/>
            <w:right w:val="none" w:sz="0" w:space="0" w:color="auto"/>
          </w:divBdr>
        </w:div>
        <w:div w:id="30034987">
          <w:marLeft w:val="640"/>
          <w:marRight w:val="0"/>
          <w:marTop w:val="0"/>
          <w:marBottom w:val="0"/>
          <w:divBdr>
            <w:top w:val="none" w:sz="0" w:space="0" w:color="auto"/>
            <w:left w:val="none" w:sz="0" w:space="0" w:color="auto"/>
            <w:bottom w:val="none" w:sz="0" w:space="0" w:color="auto"/>
            <w:right w:val="none" w:sz="0" w:space="0" w:color="auto"/>
          </w:divBdr>
        </w:div>
        <w:div w:id="627206871">
          <w:marLeft w:val="640"/>
          <w:marRight w:val="0"/>
          <w:marTop w:val="0"/>
          <w:marBottom w:val="0"/>
          <w:divBdr>
            <w:top w:val="none" w:sz="0" w:space="0" w:color="auto"/>
            <w:left w:val="none" w:sz="0" w:space="0" w:color="auto"/>
            <w:bottom w:val="none" w:sz="0" w:space="0" w:color="auto"/>
            <w:right w:val="none" w:sz="0" w:space="0" w:color="auto"/>
          </w:divBdr>
        </w:div>
        <w:div w:id="615403837">
          <w:marLeft w:val="640"/>
          <w:marRight w:val="0"/>
          <w:marTop w:val="0"/>
          <w:marBottom w:val="0"/>
          <w:divBdr>
            <w:top w:val="none" w:sz="0" w:space="0" w:color="auto"/>
            <w:left w:val="none" w:sz="0" w:space="0" w:color="auto"/>
            <w:bottom w:val="none" w:sz="0" w:space="0" w:color="auto"/>
            <w:right w:val="none" w:sz="0" w:space="0" w:color="auto"/>
          </w:divBdr>
        </w:div>
        <w:div w:id="1486817569">
          <w:marLeft w:val="640"/>
          <w:marRight w:val="0"/>
          <w:marTop w:val="0"/>
          <w:marBottom w:val="0"/>
          <w:divBdr>
            <w:top w:val="none" w:sz="0" w:space="0" w:color="auto"/>
            <w:left w:val="none" w:sz="0" w:space="0" w:color="auto"/>
            <w:bottom w:val="none" w:sz="0" w:space="0" w:color="auto"/>
            <w:right w:val="none" w:sz="0" w:space="0" w:color="auto"/>
          </w:divBdr>
        </w:div>
        <w:div w:id="1637374454">
          <w:marLeft w:val="640"/>
          <w:marRight w:val="0"/>
          <w:marTop w:val="0"/>
          <w:marBottom w:val="0"/>
          <w:divBdr>
            <w:top w:val="none" w:sz="0" w:space="0" w:color="auto"/>
            <w:left w:val="none" w:sz="0" w:space="0" w:color="auto"/>
            <w:bottom w:val="none" w:sz="0" w:space="0" w:color="auto"/>
            <w:right w:val="none" w:sz="0" w:space="0" w:color="auto"/>
          </w:divBdr>
        </w:div>
        <w:div w:id="272595182">
          <w:marLeft w:val="640"/>
          <w:marRight w:val="0"/>
          <w:marTop w:val="0"/>
          <w:marBottom w:val="0"/>
          <w:divBdr>
            <w:top w:val="none" w:sz="0" w:space="0" w:color="auto"/>
            <w:left w:val="none" w:sz="0" w:space="0" w:color="auto"/>
            <w:bottom w:val="none" w:sz="0" w:space="0" w:color="auto"/>
            <w:right w:val="none" w:sz="0" w:space="0" w:color="auto"/>
          </w:divBdr>
        </w:div>
        <w:div w:id="957219536">
          <w:marLeft w:val="640"/>
          <w:marRight w:val="0"/>
          <w:marTop w:val="0"/>
          <w:marBottom w:val="0"/>
          <w:divBdr>
            <w:top w:val="none" w:sz="0" w:space="0" w:color="auto"/>
            <w:left w:val="none" w:sz="0" w:space="0" w:color="auto"/>
            <w:bottom w:val="none" w:sz="0" w:space="0" w:color="auto"/>
            <w:right w:val="none" w:sz="0" w:space="0" w:color="auto"/>
          </w:divBdr>
        </w:div>
        <w:div w:id="2012638213">
          <w:marLeft w:val="640"/>
          <w:marRight w:val="0"/>
          <w:marTop w:val="0"/>
          <w:marBottom w:val="0"/>
          <w:divBdr>
            <w:top w:val="none" w:sz="0" w:space="0" w:color="auto"/>
            <w:left w:val="none" w:sz="0" w:space="0" w:color="auto"/>
            <w:bottom w:val="none" w:sz="0" w:space="0" w:color="auto"/>
            <w:right w:val="none" w:sz="0" w:space="0" w:color="auto"/>
          </w:divBdr>
        </w:div>
        <w:div w:id="2023780563">
          <w:marLeft w:val="640"/>
          <w:marRight w:val="0"/>
          <w:marTop w:val="0"/>
          <w:marBottom w:val="0"/>
          <w:divBdr>
            <w:top w:val="none" w:sz="0" w:space="0" w:color="auto"/>
            <w:left w:val="none" w:sz="0" w:space="0" w:color="auto"/>
            <w:bottom w:val="none" w:sz="0" w:space="0" w:color="auto"/>
            <w:right w:val="none" w:sz="0" w:space="0" w:color="auto"/>
          </w:divBdr>
        </w:div>
        <w:div w:id="1806853716">
          <w:marLeft w:val="640"/>
          <w:marRight w:val="0"/>
          <w:marTop w:val="0"/>
          <w:marBottom w:val="0"/>
          <w:divBdr>
            <w:top w:val="none" w:sz="0" w:space="0" w:color="auto"/>
            <w:left w:val="none" w:sz="0" w:space="0" w:color="auto"/>
            <w:bottom w:val="none" w:sz="0" w:space="0" w:color="auto"/>
            <w:right w:val="none" w:sz="0" w:space="0" w:color="auto"/>
          </w:divBdr>
        </w:div>
        <w:div w:id="2069105939">
          <w:marLeft w:val="640"/>
          <w:marRight w:val="0"/>
          <w:marTop w:val="0"/>
          <w:marBottom w:val="0"/>
          <w:divBdr>
            <w:top w:val="none" w:sz="0" w:space="0" w:color="auto"/>
            <w:left w:val="none" w:sz="0" w:space="0" w:color="auto"/>
            <w:bottom w:val="none" w:sz="0" w:space="0" w:color="auto"/>
            <w:right w:val="none" w:sz="0" w:space="0" w:color="auto"/>
          </w:divBdr>
        </w:div>
        <w:div w:id="1303195965">
          <w:marLeft w:val="640"/>
          <w:marRight w:val="0"/>
          <w:marTop w:val="0"/>
          <w:marBottom w:val="0"/>
          <w:divBdr>
            <w:top w:val="none" w:sz="0" w:space="0" w:color="auto"/>
            <w:left w:val="none" w:sz="0" w:space="0" w:color="auto"/>
            <w:bottom w:val="none" w:sz="0" w:space="0" w:color="auto"/>
            <w:right w:val="none" w:sz="0" w:space="0" w:color="auto"/>
          </w:divBdr>
        </w:div>
        <w:div w:id="376708289">
          <w:marLeft w:val="640"/>
          <w:marRight w:val="0"/>
          <w:marTop w:val="0"/>
          <w:marBottom w:val="0"/>
          <w:divBdr>
            <w:top w:val="none" w:sz="0" w:space="0" w:color="auto"/>
            <w:left w:val="none" w:sz="0" w:space="0" w:color="auto"/>
            <w:bottom w:val="none" w:sz="0" w:space="0" w:color="auto"/>
            <w:right w:val="none" w:sz="0" w:space="0" w:color="auto"/>
          </w:divBdr>
        </w:div>
        <w:div w:id="1800148490">
          <w:marLeft w:val="640"/>
          <w:marRight w:val="0"/>
          <w:marTop w:val="0"/>
          <w:marBottom w:val="0"/>
          <w:divBdr>
            <w:top w:val="none" w:sz="0" w:space="0" w:color="auto"/>
            <w:left w:val="none" w:sz="0" w:space="0" w:color="auto"/>
            <w:bottom w:val="none" w:sz="0" w:space="0" w:color="auto"/>
            <w:right w:val="none" w:sz="0" w:space="0" w:color="auto"/>
          </w:divBdr>
        </w:div>
        <w:div w:id="338316878">
          <w:marLeft w:val="640"/>
          <w:marRight w:val="0"/>
          <w:marTop w:val="0"/>
          <w:marBottom w:val="0"/>
          <w:divBdr>
            <w:top w:val="none" w:sz="0" w:space="0" w:color="auto"/>
            <w:left w:val="none" w:sz="0" w:space="0" w:color="auto"/>
            <w:bottom w:val="none" w:sz="0" w:space="0" w:color="auto"/>
            <w:right w:val="none" w:sz="0" w:space="0" w:color="auto"/>
          </w:divBdr>
        </w:div>
        <w:div w:id="1391995438">
          <w:marLeft w:val="640"/>
          <w:marRight w:val="0"/>
          <w:marTop w:val="0"/>
          <w:marBottom w:val="0"/>
          <w:divBdr>
            <w:top w:val="none" w:sz="0" w:space="0" w:color="auto"/>
            <w:left w:val="none" w:sz="0" w:space="0" w:color="auto"/>
            <w:bottom w:val="none" w:sz="0" w:space="0" w:color="auto"/>
            <w:right w:val="none" w:sz="0" w:space="0" w:color="auto"/>
          </w:divBdr>
        </w:div>
        <w:div w:id="1078089300">
          <w:marLeft w:val="640"/>
          <w:marRight w:val="0"/>
          <w:marTop w:val="0"/>
          <w:marBottom w:val="0"/>
          <w:divBdr>
            <w:top w:val="none" w:sz="0" w:space="0" w:color="auto"/>
            <w:left w:val="none" w:sz="0" w:space="0" w:color="auto"/>
            <w:bottom w:val="none" w:sz="0" w:space="0" w:color="auto"/>
            <w:right w:val="none" w:sz="0" w:space="0" w:color="auto"/>
          </w:divBdr>
        </w:div>
        <w:div w:id="21444769">
          <w:marLeft w:val="640"/>
          <w:marRight w:val="0"/>
          <w:marTop w:val="0"/>
          <w:marBottom w:val="0"/>
          <w:divBdr>
            <w:top w:val="none" w:sz="0" w:space="0" w:color="auto"/>
            <w:left w:val="none" w:sz="0" w:space="0" w:color="auto"/>
            <w:bottom w:val="none" w:sz="0" w:space="0" w:color="auto"/>
            <w:right w:val="none" w:sz="0" w:space="0" w:color="auto"/>
          </w:divBdr>
        </w:div>
        <w:div w:id="1343127162">
          <w:marLeft w:val="640"/>
          <w:marRight w:val="0"/>
          <w:marTop w:val="0"/>
          <w:marBottom w:val="0"/>
          <w:divBdr>
            <w:top w:val="none" w:sz="0" w:space="0" w:color="auto"/>
            <w:left w:val="none" w:sz="0" w:space="0" w:color="auto"/>
            <w:bottom w:val="none" w:sz="0" w:space="0" w:color="auto"/>
            <w:right w:val="none" w:sz="0" w:space="0" w:color="auto"/>
          </w:divBdr>
        </w:div>
        <w:div w:id="1729258865">
          <w:marLeft w:val="640"/>
          <w:marRight w:val="0"/>
          <w:marTop w:val="0"/>
          <w:marBottom w:val="0"/>
          <w:divBdr>
            <w:top w:val="none" w:sz="0" w:space="0" w:color="auto"/>
            <w:left w:val="none" w:sz="0" w:space="0" w:color="auto"/>
            <w:bottom w:val="none" w:sz="0" w:space="0" w:color="auto"/>
            <w:right w:val="none" w:sz="0" w:space="0" w:color="auto"/>
          </w:divBdr>
        </w:div>
        <w:div w:id="728382114">
          <w:marLeft w:val="640"/>
          <w:marRight w:val="0"/>
          <w:marTop w:val="0"/>
          <w:marBottom w:val="0"/>
          <w:divBdr>
            <w:top w:val="none" w:sz="0" w:space="0" w:color="auto"/>
            <w:left w:val="none" w:sz="0" w:space="0" w:color="auto"/>
            <w:bottom w:val="none" w:sz="0" w:space="0" w:color="auto"/>
            <w:right w:val="none" w:sz="0" w:space="0" w:color="auto"/>
          </w:divBdr>
        </w:div>
        <w:div w:id="1972593754">
          <w:marLeft w:val="640"/>
          <w:marRight w:val="0"/>
          <w:marTop w:val="0"/>
          <w:marBottom w:val="0"/>
          <w:divBdr>
            <w:top w:val="none" w:sz="0" w:space="0" w:color="auto"/>
            <w:left w:val="none" w:sz="0" w:space="0" w:color="auto"/>
            <w:bottom w:val="none" w:sz="0" w:space="0" w:color="auto"/>
            <w:right w:val="none" w:sz="0" w:space="0" w:color="auto"/>
          </w:divBdr>
        </w:div>
        <w:div w:id="994332572">
          <w:marLeft w:val="640"/>
          <w:marRight w:val="0"/>
          <w:marTop w:val="0"/>
          <w:marBottom w:val="0"/>
          <w:divBdr>
            <w:top w:val="none" w:sz="0" w:space="0" w:color="auto"/>
            <w:left w:val="none" w:sz="0" w:space="0" w:color="auto"/>
            <w:bottom w:val="none" w:sz="0" w:space="0" w:color="auto"/>
            <w:right w:val="none" w:sz="0" w:space="0" w:color="auto"/>
          </w:divBdr>
        </w:div>
        <w:div w:id="1557082485">
          <w:marLeft w:val="640"/>
          <w:marRight w:val="0"/>
          <w:marTop w:val="0"/>
          <w:marBottom w:val="0"/>
          <w:divBdr>
            <w:top w:val="none" w:sz="0" w:space="0" w:color="auto"/>
            <w:left w:val="none" w:sz="0" w:space="0" w:color="auto"/>
            <w:bottom w:val="none" w:sz="0" w:space="0" w:color="auto"/>
            <w:right w:val="none" w:sz="0" w:space="0" w:color="auto"/>
          </w:divBdr>
        </w:div>
        <w:div w:id="1814252746">
          <w:marLeft w:val="640"/>
          <w:marRight w:val="0"/>
          <w:marTop w:val="0"/>
          <w:marBottom w:val="0"/>
          <w:divBdr>
            <w:top w:val="none" w:sz="0" w:space="0" w:color="auto"/>
            <w:left w:val="none" w:sz="0" w:space="0" w:color="auto"/>
            <w:bottom w:val="none" w:sz="0" w:space="0" w:color="auto"/>
            <w:right w:val="none" w:sz="0" w:space="0" w:color="auto"/>
          </w:divBdr>
        </w:div>
        <w:div w:id="1254322189">
          <w:marLeft w:val="640"/>
          <w:marRight w:val="0"/>
          <w:marTop w:val="0"/>
          <w:marBottom w:val="0"/>
          <w:divBdr>
            <w:top w:val="none" w:sz="0" w:space="0" w:color="auto"/>
            <w:left w:val="none" w:sz="0" w:space="0" w:color="auto"/>
            <w:bottom w:val="none" w:sz="0" w:space="0" w:color="auto"/>
            <w:right w:val="none" w:sz="0" w:space="0" w:color="auto"/>
          </w:divBdr>
        </w:div>
        <w:div w:id="2118209162">
          <w:marLeft w:val="640"/>
          <w:marRight w:val="0"/>
          <w:marTop w:val="0"/>
          <w:marBottom w:val="0"/>
          <w:divBdr>
            <w:top w:val="none" w:sz="0" w:space="0" w:color="auto"/>
            <w:left w:val="none" w:sz="0" w:space="0" w:color="auto"/>
            <w:bottom w:val="none" w:sz="0" w:space="0" w:color="auto"/>
            <w:right w:val="none" w:sz="0" w:space="0" w:color="auto"/>
          </w:divBdr>
        </w:div>
        <w:div w:id="514222979">
          <w:marLeft w:val="640"/>
          <w:marRight w:val="0"/>
          <w:marTop w:val="0"/>
          <w:marBottom w:val="0"/>
          <w:divBdr>
            <w:top w:val="none" w:sz="0" w:space="0" w:color="auto"/>
            <w:left w:val="none" w:sz="0" w:space="0" w:color="auto"/>
            <w:bottom w:val="none" w:sz="0" w:space="0" w:color="auto"/>
            <w:right w:val="none" w:sz="0" w:space="0" w:color="auto"/>
          </w:divBdr>
        </w:div>
        <w:div w:id="1490250489">
          <w:marLeft w:val="640"/>
          <w:marRight w:val="0"/>
          <w:marTop w:val="0"/>
          <w:marBottom w:val="0"/>
          <w:divBdr>
            <w:top w:val="none" w:sz="0" w:space="0" w:color="auto"/>
            <w:left w:val="none" w:sz="0" w:space="0" w:color="auto"/>
            <w:bottom w:val="none" w:sz="0" w:space="0" w:color="auto"/>
            <w:right w:val="none" w:sz="0" w:space="0" w:color="auto"/>
          </w:divBdr>
        </w:div>
        <w:div w:id="160976529">
          <w:marLeft w:val="640"/>
          <w:marRight w:val="0"/>
          <w:marTop w:val="0"/>
          <w:marBottom w:val="0"/>
          <w:divBdr>
            <w:top w:val="none" w:sz="0" w:space="0" w:color="auto"/>
            <w:left w:val="none" w:sz="0" w:space="0" w:color="auto"/>
            <w:bottom w:val="none" w:sz="0" w:space="0" w:color="auto"/>
            <w:right w:val="none" w:sz="0" w:space="0" w:color="auto"/>
          </w:divBdr>
        </w:div>
        <w:div w:id="418254984">
          <w:marLeft w:val="640"/>
          <w:marRight w:val="0"/>
          <w:marTop w:val="0"/>
          <w:marBottom w:val="0"/>
          <w:divBdr>
            <w:top w:val="none" w:sz="0" w:space="0" w:color="auto"/>
            <w:left w:val="none" w:sz="0" w:space="0" w:color="auto"/>
            <w:bottom w:val="none" w:sz="0" w:space="0" w:color="auto"/>
            <w:right w:val="none" w:sz="0" w:space="0" w:color="auto"/>
          </w:divBdr>
        </w:div>
        <w:div w:id="1523979546">
          <w:marLeft w:val="640"/>
          <w:marRight w:val="0"/>
          <w:marTop w:val="0"/>
          <w:marBottom w:val="0"/>
          <w:divBdr>
            <w:top w:val="none" w:sz="0" w:space="0" w:color="auto"/>
            <w:left w:val="none" w:sz="0" w:space="0" w:color="auto"/>
            <w:bottom w:val="none" w:sz="0" w:space="0" w:color="auto"/>
            <w:right w:val="none" w:sz="0" w:space="0" w:color="auto"/>
          </w:divBdr>
        </w:div>
        <w:div w:id="2129271251">
          <w:marLeft w:val="640"/>
          <w:marRight w:val="0"/>
          <w:marTop w:val="0"/>
          <w:marBottom w:val="0"/>
          <w:divBdr>
            <w:top w:val="none" w:sz="0" w:space="0" w:color="auto"/>
            <w:left w:val="none" w:sz="0" w:space="0" w:color="auto"/>
            <w:bottom w:val="none" w:sz="0" w:space="0" w:color="auto"/>
            <w:right w:val="none" w:sz="0" w:space="0" w:color="auto"/>
          </w:divBdr>
        </w:div>
        <w:div w:id="1313098472">
          <w:marLeft w:val="640"/>
          <w:marRight w:val="0"/>
          <w:marTop w:val="0"/>
          <w:marBottom w:val="0"/>
          <w:divBdr>
            <w:top w:val="none" w:sz="0" w:space="0" w:color="auto"/>
            <w:left w:val="none" w:sz="0" w:space="0" w:color="auto"/>
            <w:bottom w:val="none" w:sz="0" w:space="0" w:color="auto"/>
            <w:right w:val="none" w:sz="0" w:space="0" w:color="auto"/>
          </w:divBdr>
        </w:div>
        <w:div w:id="32970611">
          <w:marLeft w:val="640"/>
          <w:marRight w:val="0"/>
          <w:marTop w:val="0"/>
          <w:marBottom w:val="0"/>
          <w:divBdr>
            <w:top w:val="none" w:sz="0" w:space="0" w:color="auto"/>
            <w:left w:val="none" w:sz="0" w:space="0" w:color="auto"/>
            <w:bottom w:val="none" w:sz="0" w:space="0" w:color="auto"/>
            <w:right w:val="none" w:sz="0" w:space="0" w:color="auto"/>
          </w:divBdr>
        </w:div>
        <w:div w:id="1720471332">
          <w:marLeft w:val="640"/>
          <w:marRight w:val="0"/>
          <w:marTop w:val="0"/>
          <w:marBottom w:val="0"/>
          <w:divBdr>
            <w:top w:val="none" w:sz="0" w:space="0" w:color="auto"/>
            <w:left w:val="none" w:sz="0" w:space="0" w:color="auto"/>
            <w:bottom w:val="none" w:sz="0" w:space="0" w:color="auto"/>
            <w:right w:val="none" w:sz="0" w:space="0" w:color="auto"/>
          </w:divBdr>
        </w:div>
        <w:div w:id="762386176">
          <w:marLeft w:val="640"/>
          <w:marRight w:val="0"/>
          <w:marTop w:val="0"/>
          <w:marBottom w:val="0"/>
          <w:divBdr>
            <w:top w:val="none" w:sz="0" w:space="0" w:color="auto"/>
            <w:left w:val="none" w:sz="0" w:space="0" w:color="auto"/>
            <w:bottom w:val="none" w:sz="0" w:space="0" w:color="auto"/>
            <w:right w:val="none" w:sz="0" w:space="0" w:color="auto"/>
          </w:divBdr>
        </w:div>
        <w:div w:id="2123498329">
          <w:marLeft w:val="640"/>
          <w:marRight w:val="0"/>
          <w:marTop w:val="0"/>
          <w:marBottom w:val="0"/>
          <w:divBdr>
            <w:top w:val="none" w:sz="0" w:space="0" w:color="auto"/>
            <w:left w:val="none" w:sz="0" w:space="0" w:color="auto"/>
            <w:bottom w:val="none" w:sz="0" w:space="0" w:color="auto"/>
            <w:right w:val="none" w:sz="0" w:space="0" w:color="auto"/>
          </w:divBdr>
        </w:div>
        <w:div w:id="1770462418">
          <w:marLeft w:val="640"/>
          <w:marRight w:val="0"/>
          <w:marTop w:val="0"/>
          <w:marBottom w:val="0"/>
          <w:divBdr>
            <w:top w:val="none" w:sz="0" w:space="0" w:color="auto"/>
            <w:left w:val="none" w:sz="0" w:space="0" w:color="auto"/>
            <w:bottom w:val="none" w:sz="0" w:space="0" w:color="auto"/>
            <w:right w:val="none" w:sz="0" w:space="0" w:color="auto"/>
          </w:divBdr>
        </w:div>
        <w:div w:id="346634710">
          <w:marLeft w:val="640"/>
          <w:marRight w:val="0"/>
          <w:marTop w:val="0"/>
          <w:marBottom w:val="0"/>
          <w:divBdr>
            <w:top w:val="none" w:sz="0" w:space="0" w:color="auto"/>
            <w:left w:val="none" w:sz="0" w:space="0" w:color="auto"/>
            <w:bottom w:val="none" w:sz="0" w:space="0" w:color="auto"/>
            <w:right w:val="none" w:sz="0" w:space="0" w:color="auto"/>
          </w:divBdr>
        </w:div>
        <w:div w:id="426579027">
          <w:marLeft w:val="640"/>
          <w:marRight w:val="0"/>
          <w:marTop w:val="0"/>
          <w:marBottom w:val="0"/>
          <w:divBdr>
            <w:top w:val="none" w:sz="0" w:space="0" w:color="auto"/>
            <w:left w:val="none" w:sz="0" w:space="0" w:color="auto"/>
            <w:bottom w:val="none" w:sz="0" w:space="0" w:color="auto"/>
            <w:right w:val="none" w:sz="0" w:space="0" w:color="auto"/>
          </w:divBdr>
        </w:div>
        <w:div w:id="1084643543">
          <w:marLeft w:val="640"/>
          <w:marRight w:val="0"/>
          <w:marTop w:val="0"/>
          <w:marBottom w:val="0"/>
          <w:divBdr>
            <w:top w:val="none" w:sz="0" w:space="0" w:color="auto"/>
            <w:left w:val="none" w:sz="0" w:space="0" w:color="auto"/>
            <w:bottom w:val="none" w:sz="0" w:space="0" w:color="auto"/>
            <w:right w:val="none" w:sz="0" w:space="0" w:color="auto"/>
          </w:divBdr>
        </w:div>
        <w:div w:id="485126820">
          <w:marLeft w:val="640"/>
          <w:marRight w:val="0"/>
          <w:marTop w:val="0"/>
          <w:marBottom w:val="0"/>
          <w:divBdr>
            <w:top w:val="none" w:sz="0" w:space="0" w:color="auto"/>
            <w:left w:val="none" w:sz="0" w:space="0" w:color="auto"/>
            <w:bottom w:val="none" w:sz="0" w:space="0" w:color="auto"/>
            <w:right w:val="none" w:sz="0" w:space="0" w:color="auto"/>
          </w:divBdr>
        </w:div>
        <w:div w:id="1174222905">
          <w:marLeft w:val="640"/>
          <w:marRight w:val="0"/>
          <w:marTop w:val="0"/>
          <w:marBottom w:val="0"/>
          <w:divBdr>
            <w:top w:val="none" w:sz="0" w:space="0" w:color="auto"/>
            <w:left w:val="none" w:sz="0" w:space="0" w:color="auto"/>
            <w:bottom w:val="none" w:sz="0" w:space="0" w:color="auto"/>
            <w:right w:val="none" w:sz="0" w:space="0" w:color="auto"/>
          </w:divBdr>
        </w:div>
        <w:div w:id="1020472189">
          <w:marLeft w:val="640"/>
          <w:marRight w:val="0"/>
          <w:marTop w:val="0"/>
          <w:marBottom w:val="0"/>
          <w:divBdr>
            <w:top w:val="none" w:sz="0" w:space="0" w:color="auto"/>
            <w:left w:val="none" w:sz="0" w:space="0" w:color="auto"/>
            <w:bottom w:val="none" w:sz="0" w:space="0" w:color="auto"/>
            <w:right w:val="none" w:sz="0" w:space="0" w:color="auto"/>
          </w:divBdr>
        </w:div>
        <w:div w:id="1042899086">
          <w:marLeft w:val="640"/>
          <w:marRight w:val="0"/>
          <w:marTop w:val="0"/>
          <w:marBottom w:val="0"/>
          <w:divBdr>
            <w:top w:val="none" w:sz="0" w:space="0" w:color="auto"/>
            <w:left w:val="none" w:sz="0" w:space="0" w:color="auto"/>
            <w:bottom w:val="none" w:sz="0" w:space="0" w:color="auto"/>
            <w:right w:val="none" w:sz="0" w:space="0" w:color="auto"/>
          </w:divBdr>
        </w:div>
        <w:div w:id="881476499">
          <w:marLeft w:val="640"/>
          <w:marRight w:val="0"/>
          <w:marTop w:val="0"/>
          <w:marBottom w:val="0"/>
          <w:divBdr>
            <w:top w:val="none" w:sz="0" w:space="0" w:color="auto"/>
            <w:left w:val="none" w:sz="0" w:space="0" w:color="auto"/>
            <w:bottom w:val="none" w:sz="0" w:space="0" w:color="auto"/>
            <w:right w:val="none" w:sz="0" w:space="0" w:color="auto"/>
          </w:divBdr>
        </w:div>
        <w:div w:id="1172261274">
          <w:marLeft w:val="640"/>
          <w:marRight w:val="0"/>
          <w:marTop w:val="0"/>
          <w:marBottom w:val="0"/>
          <w:divBdr>
            <w:top w:val="none" w:sz="0" w:space="0" w:color="auto"/>
            <w:left w:val="none" w:sz="0" w:space="0" w:color="auto"/>
            <w:bottom w:val="none" w:sz="0" w:space="0" w:color="auto"/>
            <w:right w:val="none" w:sz="0" w:space="0" w:color="auto"/>
          </w:divBdr>
        </w:div>
        <w:div w:id="2142962143">
          <w:marLeft w:val="640"/>
          <w:marRight w:val="0"/>
          <w:marTop w:val="0"/>
          <w:marBottom w:val="0"/>
          <w:divBdr>
            <w:top w:val="none" w:sz="0" w:space="0" w:color="auto"/>
            <w:left w:val="none" w:sz="0" w:space="0" w:color="auto"/>
            <w:bottom w:val="none" w:sz="0" w:space="0" w:color="auto"/>
            <w:right w:val="none" w:sz="0" w:space="0" w:color="auto"/>
          </w:divBdr>
        </w:div>
        <w:div w:id="975112656">
          <w:marLeft w:val="640"/>
          <w:marRight w:val="0"/>
          <w:marTop w:val="0"/>
          <w:marBottom w:val="0"/>
          <w:divBdr>
            <w:top w:val="none" w:sz="0" w:space="0" w:color="auto"/>
            <w:left w:val="none" w:sz="0" w:space="0" w:color="auto"/>
            <w:bottom w:val="none" w:sz="0" w:space="0" w:color="auto"/>
            <w:right w:val="none" w:sz="0" w:space="0" w:color="auto"/>
          </w:divBdr>
        </w:div>
        <w:div w:id="1520124223">
          <w:marLeft w:val="640"/>
          <w:marRight w:val="0"/>
          <w:marTop w:val="0"/>
          <w:marBottom w:val="0"/>
          <w:divBdr>
            <w:top w:val="none" w:sz="0" w:space="0" w:color="auto"/>
            <w:left w:val="none" w:sz="0" w:space="0" w:color="auto"/>
            <w:bottom w:val="none" w:sz="0" w:space="0" w:color="auto"/>
            <w:right w:val="none" w:sz="0" w:space="0" w:color="auto"/>
          </w:divBdr>
        </w:div>
        <w:div w:id="937952378">
          <w:marLeft w:val="640"/>
          <w:marRight w:val="0"/>
          <w:marTop w:val="0"/>
          <w:marBottom w:val="0"/>
          <w:divBdr>
            <w:top w:val="none" w:sz="0" w:space="0" w:color="auto"/>
            <w:left w:val="none" w:sz="0" w:space="0" w:color="auto"/>
            <w:bottom w:val="none" w:sz="0" w:space="0" w:color="auto"/>
            <w:right w:val="none" w:sz="0" w:space="0" w:color="auto"/>
          </w:divBdr>
        </w:div>
        <w:div w:id="477768116">
          <w:marLeft w:val="640"/>
          <w:marRight w:val="0"/>
          <w:marTop w:val="0"/>
          <w:marBottom w:val="0"/>
          <w:divBdr>
            <w:top w:val="none" w:sz="0" w:space="0" w:color="auto"/>
            <w:left w:val="none" w:sz="0" w:space="0" w:color="auto"/>
            <w:bottom w:val="none" w:sz="0" w:space="0" w:color="auto"/>
            <w:right w:val="none" w:sz="0" w:space="0" w:color="auto"/>
          </w:divBdr>
        </w:div>
        <w:div w:id="228200094">
          <w:marLeft w:val="640"/>
          <w:marRight w:val="0"/>
          <w:marTop w:val="0"/>
          <w:marBottom w:val="0"/>
          <w:divBdr>
            <w:top w:val="none" w:sz="0" w:space="0" w:color="auto"/>
            <w:left w:val="none" w:sz="0" w:space="0" w:color="auto"/>
            <w:bottom w:val="none" w:sz="0" w:space="0" w:color="auto"/>
            <w:right w:val="none" w:sz="0" w:space="0" w:color="auto"/>
          </w:divBdr>
        </w:div>
        <w:div w:id="25257288">
          <w:marLeft w:val="640"/>
          <w:marRight w:val="0"/>
          <w:marTop w:val="0"/>
          <w:marBottom w:val="0"/>
          <w:divBdr>
            <w:top w:val="none" w:sz="0" w:space="0" w:color="auto"/>
            <w:left w:val="none" w:sz="0" w:space="0" w:color="auto"/>
            <w:bottom w:val="none" w:sz="0" w:space="0" w:color="auto"/>
            <w:right w:val="none" w:sz="0" w:space="0" w:color="auto"/>
          </w:divBdr>
        </w:div>
        <w:div w:id="51000774">
          <w:marLeft w:val="640"/>
          <w:marRight w:val="0"/>
          <w:marTop w:val="0"/>
          <w:marBottom w:val="0"/>
          <w:divBdr>
            <w:top w:val="none" w:sz="0" w:space="0" w:color="auto"/>
            <w:left w:val="none" w:sz="0" w:space="0" w:color="auto"/>
            <w:bottom w:val="none" w:sz="0" w:space="0" w:color="auto"/>
            <w:right w:val="none" w:sz="0" w:space="0" w:color="auto"/>
          </w:divBdr>
        </w:div>
        <w:div w:id="587617166">
          <w:marLeft w:val="640"/>
          <w:marRight w:val="0"/>
          <w:marTop w:val="0"/>
          <w:marBottom w:val="0"/>
          <w:divBdr>
            <w:top w:val="none" w:sz="0" w:space="0" w:color="auto"/>
            <w:left w:val="none" w:sz="0" w:space="0" w:color="auto"/>
            <w:bottom w:val="none" w:sz="0" w:space="0" w:color="auto"/>
            <w:right w:val="none" w:sz="0" w:space="0" w:color="auto"/>
          </w:divBdr>
        </w:div>
        <w:div w:id="1222055023">
          <w:marLeft w:val="640"/>
          <w:marRight w:val="0"/>
          <w:marTop w:val="0"/>
          <w:marBottom w:val="0"/>
          <w:divBdr>
            <w:top w:val="none" w:sz="0" w:space="0" w:color="auto"/>
            <w:left w:val="none" w:sz="0" w:space="0" w:color="auto"/>
            <w:bottom w:val="none" w:sz="0" w:space="0" w:color="auto"/>
            <w:right w:val="none" w:sz="0" w:space="0" w:color="auto"/>
          </w:divBdr>
        </w:div>
        <w:div w:id="1690720055">
          <w:marLeft w:val="640"/>
          <w:marRight w:val="0"/>
          <w:marTop w:val="0"/>
          <w:marBottom w:val="0"/>
          <w:divBdr>
            <w:top w:val="none" w:sz="0" w:space="0" w:color="auto"/>
            <w:left w:val="none" w:sz="0" w:space="0" w:color="auto"/>
            <w:bottom w:val="none" w:sz="0" w:space="0" w:color="auto"/>
            <w:right w:val="none" w:sz="0" w:space="0" w:color="auto"/>
          </w:divBdr>
        </w:div>
        <w:div w:id="770513384">
          <w:marLeft w:val="640"/>
          <w:marRight w:val="0"/>
          <w:marTop w:val="0"/>
          <w:marBottom w:val="0"/>
          <w:divBdr>
            <w:top w:val="none" w:sz="0" w:space="0" w:color="auto"/>
            <w:left w:val="none" w:sz="0" w:space="0" w:color="auto"/>
            <w:bottom w:val="none" w:sz="0" w:space="0" w:color="auto"/>
            <w:right w:val="none" w:sz="0" w:space="0" w:color="auto"/>
          </w:divBdr>
        </w:div>
        <w:div w:id="1525051444">
          <w:marLeft w:val="640"/>
          <w:marRight w:val="0"/>
          <w:marTop w:val="0"/>
          <w:marBottom w:val="0"/>
          <w:divBdr>
            <w:top w:val="none" w:sz="0" w:space="0" w:color="auto"/>
            <w:left w:val="none" w:sz="0" w:space="0" w:color="auto"/>
            <w:bottom w:val="none" w:sz="0" w:space="0" w:color="auto"/>
            <w:right w:val="none" w:sz="0" w:space="0" w:color="auto"/>
          </w:divBdr>
        </w:div>
        <w:div w:id="778986303">
          <w:marLeft w:val="640"/>
          <w:marRight w:val="0"/>
          <w:marTop w:val="0"/>
          <w:marBottom w:val="0"/>
          <w:divBdr>
            <w:top w:val="none" w:sz="0" w:space="0" w:color="auto"/>
            <w:left w:val="none" w:sz="0" w:space="0" w:color="auto"/>
            <w:bottom w:val="none" w:sz="0" w:space="0" w:color="auto"/>
            <w:right w:val="none" w:sz="0" w:space="0" w:color="auto"/>
          </w:divBdr>
        </w:div>
        <w:div w:id="779683450">
          <w:marLeft w:val="640"/>
          <w:marRight w:val="0"/>
          <w:marTop w:val="0"/>
          <w:marBottom w:val="0"/>
          <w:divBdr>
            <w:top w:val="none" w:sz="0" w:space="0" w:color="auto"/>
            <w:left w:val="none" w:sz="0" w:space="0" w:color="auto"/>
            <w:bottom w:val="none" w:sz="0" w:space="0" w:color="auto"/>
            <w:right w:val="none" w:sz="0" w:space="0" w:color="auto"/>
          </w:divBdr>
        </w:div>
        <w:div w:id="1196650826">
          <w:marLeft w:val="640"/>
          <w:marRight w:val="0"/>
          <w:marTop w:val="0"/>
          <w:marBottom w:val="0"/>
          <w:divBdr>
            <w:top w:val="none" w:sz="0" w:space="0" w:color="auto"/>
            <w:left w:val="none" w:sz="0" w:space="0" w:color="auto"/>
            <w:bottom w:val="none" w:sz="0" w:space="0" w:color="auto"/>
            <w:right w:val="none" w:sz="0" w:space="0" w:color="auto"/>
          </w:divBdr>
        </w:div>
        <w:div w:id="1043597854">
          <w:marLeft w:val="640"/>
          <w:marRight w:val="0"/>
          <w:marTop w:val="0"/>
          <w:marBottom w:val="0"/>
          <w:divBdr>
            <w:top w:val="none" w:sz="0" w:space="0" w:color="auto"/>
            <w:left w:val="none" w:sz="0" w:space="0" w:color="auto"/>
            <w:bottom w:val="none" w:sz="0" w:space="0" w:color="auto"/>
            <w:right w:val="none" w:sz="0" w:space="0" w:color="auto"/>
          </w:divBdr>
        </w:div>
        <w:div w:id="2000037834">
          <w:marLeft w:val="640"/>
          <w:marRight w:val="0"/>
          <w:marTop w:val="0"/>
          <w:marBottom w:val="0"/>
          <w:divBdr>
            <w:top w:val="none" w:sz="0" w:space="0" w:color="auto"/>
            <w:left w:val="none" w:sz="0" w:space="0" w:color="auto"/>
            <w:bottom w:val="none" w:sz="0" w:space="0" w:color="auto"/>
            <w:right w:val="none" w:sz="0" w:space="0" w:color="auto"/>
          </w:divBdr>
        </w:div>
        <w:div w:id="479735195">
          <w:marLeft w:val="640"/>
          <w:marRight w:val="0"/>
          <w:marTop w:val="0"/>
          <w:marBottom w:val="0"/>
          <w:divBdr>
            <w:top w:val="none" w:sz="0" w:space="0" w:color="auto"/>
            <w:left w:val="none" w:sz="0" w:space="0" w:color="auto"/>
            <w:bottom w:val="none" w:sz="0" w:space="0" w:color="auto"/>
            <w:right w:val="none" w:sz="0" w:space="0" w:color="auto"/>
          </w:divBdr>
        </w:div>
        <w:div w:id="1171143127">
          <w:marLeft w:val="640"/>
          <w:marRight w:val="0"/>
          <w:marTop w:val="0"/>
          <w:marBottom w:val="0"/>
          <w:divBdr>
            <w:top w:val="none" w:sz="0" w:space="0" w:color="auto"/>
            <w:left w:val="none" w:sz="0" w:space="0" w:color="auto"/>
            <w:bottom w:val="none" w:sz="0" w:space="0" w:color="auto"/>
            <w:right w:val="none" w:sz="0" w:space="0" w:color="auto"/>
          </w:divBdr>
        </w:div>
        <w:div w:id="991179619">
          <w:marLeft w:val="640"/>
          <w:marRight w:val="0"/>
          <w:marTop w:val="0"/>
          <w:marBottom w:val="0"/>
          <w:divBdr>
            <w:top w:val="none" w:sz="0" w:space="0" w:color="auto"/>
            <w:left w:val="none" w:sz="0" w:space="0" w:color="auto"/>
            <w:bottom w:val="none" w:sz="0" w:space="0" w:color="auto"/>
            <w:right w:val="none" w:sz="0" w:space="0" w:color="auto"/>
          </w:divBdr>
        </w:div>
        <w:div w:id="2069380045">
          <w:marLeft w:val="640"/>
          <w:marRight w:val="0"/>
          <w:marTop w:val="0"/>
          <w:marBottom w:val="0"/>
          <w:divBdr>
            <w:top w:val="none" w:sz="0" w:space="0" w:color="auto"/>
            <w:left w:val="none" w:sz="0" w:space="0" w:color="auto"/>
            <w:bottom w:val="none" w:sz="0" w:space="0" w:color="auto"/>
            <w:right w:val="none" w:sz="0" w:space="0" w:color="auto"/>
          </w:divBdr>
        </w:div>
        <w:div w:id="275841604">
          <w:marLeft w:val="640"/>
          <w:marRight w:val="0"/>
          <w:marTop w:val="0"/>
          <w:marBottom w:val="0"/>
          <w:divBdr>
            <w:top w:val="none" w:sz="0" w:space="0" w:color="auto"/>
            <w:left w:val="none" w:sz="0" w:space="0" w:color="auto"/>
            <w:bottom w:val="none" w:sz="0" w:space="0" w:color="auto"/>
            <w:right w:val="none" w:sz="0" w:space="0" w:color="auto"/>
          </w:divBdr>
        </w:div>
        <w:div w:id="1507477560">
          <w:marLeft w:val="640"/>
          <w:marRight w:val="0"/>
          <w:marTop w:val="0"/>
          <w:marBottom w:val="0"/>
          <w:divBdr>
            <w:top w:val="none" w:sz="0" w:space="0" w:color="auto"/>
            <w:left w:val="none" w:sz="0" w:space="0" w:color="auto"/>
            <w:bottom w:val="none" w:sz="0" w:space="0" w:color="auto"/>
            <w:right w:val="none" w:sz="0" w:space="0" w:color="auto"/>
          </w:divBdr>
        </w:div>
        <w:div w:id="2091995972">
          <w:marLeft w:val="640"/>
          <w:marRight w:val="0"/>
          <w:marTop w:val="0"/>
          <w:marBottom w:val="0"/>
          <w:divBdr>
            <w:top w:val="none" w:sz="0" w:space="0" w:color="auto"/>
            <w:left w:val="none" w:sz="0" w:space="0" w:color="auto"/>
            <w:bottom w:val="none" w:sz="0" w:space="0" w:color="auto"/>
            <w:right w:val="none" w:sz="0" w:space="0" w:color="auto"/>
          </w:divBdr>
        </w:div>
        <w:div w:id="1461990869">
          <w:marLeft w:val="640"/>
          <w:marRight w:val="0"/>
          <w:marTop w:val="0"/>
          <w:marBottom w:val="0"/>
          <w:divBdr>
            <w:top w:val="none" w:sz="0" w:space="0" w:color="auto"/>
            <w:left w:val="none" w:sz="0" w:space="0" w:color="auto"/>
            <w:bottom w:val="none" w:sz="0" w:space="0" w:color="auto"/>
            <w:right w:val="none" w:sz="0" w:space="0" w:color="auto"/>
          </w:divBdr>
        </w:div>
        <w:div w:id="1375735731">
          <w:marLeft w:val="640"/>
          <w:marRight w:val="0"/>
          <w:marTop w:val="0"/>
          <w:marBottom w:val="0"/>
          <w:divBdr>
            <w:top w:val="none" w:sz="0" w:space="0" w:color="auto"/>
            <w:left w:val="none" w:sz="0" w:space="0" w:color="auto"/>
            <w:bottom w:val="none" w:sz="0" w:space="0" w:color="auto"/>
            <w:right w:val="none" w:sz="0" w:space="0" w:color="auto"/>
          </w:divBdr>
        </w:div>
        <w:div w:id="1730152817">
          <w:marLeft w:val="640"/>
          <w:marRight w:val="0"/>
          <w:marTop w:val="0"/>
          <w:marBottom w:val="0"/>
          <w:divBdr>
            <w:top w:val="none" w:sz="0" w:space="0" w:color="auto"/>
            <w:left w:val="none" w:sz="0" w:space="0" w:color="auto"/>
            <w:bottom w:val="none" w:sz="0" w:space="0" w:color="auto"/>
            <w:right w:val="none" w:sz="0" w:space="0" w:color="auto"/>
          </w:divBdr>
        </w:div>
        <w:div w:id="767039633">
          <w:marLeft w:val="640"/>
          <w:marRight w:val="0"/>
          <w:marTop w:val="0"/>
          <w:marBottom w:val="0"/>
          <w:divBdr>
            <w:top w:val="none" w:sz="0" w:space="0" w:color="auto"/>
            <w:left w:val="none" w:sz="0" w:space="0" w:color="auto"/>
            <w:bottom w:val="none" w:sz="0" w:space="0" w:color="auto"/>
            <w:right w:val="none" w:sz="0" w:space="0" w:color="auto"/>
          </w:divBdr>
        </w:div>
        <w:div w:id="2074043436">
          <w:marLeft w:val="640"/>
          <w:marRight w:val="0"/>
          <w:marTop w:val="0"/>
          <w:marBottom w:val="0"/>
          <w:divBdr>
            <w:top w:val="none" w:sz="0" w:space="0" w:color="auto"/>
            <w:left w:val="none" w:sz="0" w:space="0" w:color="auto"/>
            <w:bottom w:val="none" w:sz="0" w:space="0" w:color="auto"/>
            <w:right w:val="none" w:sz="0" w:space="0" w:color="auto"/>
          </w:divBdr>
        </w:div>
        <w:div w:id="465512273">
          <w:marLeft w:val="640"/>
          <w:marRight w:val="0"/>
          <w:marTop w:val="0"/>
          <w:marBottom w:val="0"/>
          <w:divBdr>
            <w:top w:val="none" w:sz="0" w:space="0" w:color="auto"/>
            <w:left w:val="none" w:sz="0" w:space="0" w:color="auto"/>
            <w:bottom w:val="none" w:sz="0" w:space="0" w:color="auto"/>
            <w:right w:val="none" w:sz="0" w:space="0" w:color="auto"/>
          </w:divBdr>
        </w:div>
        <w:div w:id="47802577">
          <w:marLeft w:val="640"/>
          <w:marRight w:val="0"/>
          <w:marTop w:val="0"/>
          <w:marBottom w:val="0"/>
          <w:divBdr>
            <w:top w:val="none" w:sz="0" w:space="0" w:color="auto"/>
            <w:left w:val="none" w:sz="0" w:space="0" w:color="auto"/>
            <w:bottom w:val="none" w:sz="0" w:space="0" w:color="auto"/>
            <w:right w:val="none" w:sz="0" w:space="0" w:color="auto"/>
          </w:divBdr>
        </w:div>
        <w:div w:id="979963679">
          <w:marLeft w:val="640"/>
          <w:marRight w:val="0"/>
          <w:marTop w:val="0"/>
          <w:marBottom w:val="0"/>
          <w:divBdr>
            <w:top w:val="none" w:sz="0" w:space="0" w:color="auto"/>
            <w:left w:val="none" w:sz="0" w:space="0" w:color="auto"/>
            <w:bottom w:val="none" w:sz="0" w:space="0" w:color="auto"/>
            <w:right w:val="none" w:sz="0" w:space="0" w:color="auto"/>
          </w:divBdr>
        </w:div>
        <w:div w:id="847527251">
          <w:marLeft w:val="640"/>
          <w:marRight w:val="0"/>
          <w:marTop w:val="0"/>
          <w:marBottom w:val="0"/>
          <w:divBdr>
            <w:top w:val="none" w:sz="0" w:space="0" w:color="auto"/>
            <w:left w:val="none" w:sz="0" w:space="0" w:color="auto"/>
            <w:bottom w:val="none" w:sz="0" w:space="0" w:color="auto"/>
            <w:right w:val="none" w:sz="0" w:space="0" w:color="auto"/>
          </w:divBdr>
        </w:div>
        <w:div w:id="1414820583">
          <w:marLeft w:val="640"/>
          <w:marRight w:val="0"/>
          <w:marTop w:val="0"/>
          <w:marBottom w:val="0"/>
          <w:divBdr>
            <w:top w:val="none" w:sz="0" w:space="0" w:color="auto"/>
            <w:left w:val="none" w:sz="0" w:space="0" w:color="auto"/>
            <w:bottom w:val="none" w:sz="0" w:space="0" w:color="auto"/>
            <w:right w:val="none" w:sz="0" w:space="0" w:color="auto"/>
          </w:divBdr>
        </w:div>
        <w:div w:id="880093249">
          <w:marLeft w:val="640"/>
          <w:marRight w:val="0"/>
          <w:marTop w:val="0"/>
          <w:marBottom w:val="0"/>
          <w:divBdr>
            <w:top w:val="none" w:sz="0" w:space="0" w:color="auto"/>
            <w:left w:val="none" w:sz="0" w:space="0" w:color="auto"/>
            <w:bottom w:val="none" w:sz="0" w:space="0" w:color="auto"/>
            <w:right w:val="none" w:sz="0" w:space="0" w:color="auto"/>
          </w:divBdr>
        </w:div>
        <w:div w:id="1541748329">
          <w:marLeft w:val="640"/>
          <w:marRight w:val="0"/>
          <w:marTop w:val="0"/>
          <w:marBottom w:val="0"/>
          <w:divBdr>
            <w:top w:val="none" w:sz="0" w:space="0" w:color="auto"/>
            <w:left w:val="none" w:sz="0" w:space="0" w:color="auto"/>
            <w:bottom w:val="none" w:sz="0" w:space="0" w:color="auto"/>
            <w:right w:val="none" w:sz="0" w:space="0" w:color="auto"/>
          </w:divBdr>
        </w:div>
        <w:div w:id="42294130">
          <w:marLeft w:val="640"/>
          <w:marRight w:val="0"/>
          <w:marTop w:val="0"/>
          <w:marBottom w:val="0"/>
          <w:divBdr>
            <w:top w:val="none" w:sz="0" w:space="0" w:color="auto"/>
            <w:left w:val="none" w:sz="0" w:space="0" w:color="auto"/>
            <w:bottom w:val="none" w:sz="0" w:space="0" w:color="auto"/>
            <w:right w:val="none" w:sz="0" w:space="0" w:color="auto"/>
          </w:divBdr>
        </w:div>
        <w:div w:id="1732926927">
          <w:marLeft w:val="640"/>
          <w:marRight w:val="0"/>
          <w:marTop w:val="0"/>
          <w:marBottom w:val="0"/>
          <w:divBdr>
            <w:top w:val="none" w:sz="0" w:space="0" w:color="auto"/>
            <w:left w:val="none" w:sz="0" w:space="0" w:color="auto"/>
            <w:bottom w:val="none" w:sz="0" w:space="0" w:color="auto"/>
            <w:right w:val="none" w:sz="0" w:space="0" w:color="auto"/>
          </w:divBdr>
        </w:div>
        <w:div w:id="1939633110">
          <w:marLeft w:val="640"/>
          <w:marRight w:val="0"/>
          <w:marTop w:val="0"/>
          <w:marBottom w:val="0"/>
          <w:divBdr>
            <w:top w:val="none" w:sz="0" w:space="0" w:color="auto"/>
            <w:left w:val="none" w:sz="0" w:space="0" w:color="auto"/>
            <w:bottom w:val="none" w:sz="0" w:space="0" w:color="auto"/>
            <w:right w:val="none" w:sz="0" w:space="0" w:color="auto"/>
          </w:divBdr>
        </w:div>
        <w:div w:id="1284077620">
          <w:marLeft w:val="640"/>
          <w:marRight w:val="0"/>
          <w:marTop w:val="0"/>
          <w:marBottom w:val="0"/>
          <w:divBdr>
            <w:top w:val="none" w:sz="0" w:space="0" w:color="auto"/>
            <w:left w:val="none" w:sz="0" w:space="0" w:color="auto"/>
            <w:bottom w:val="none" w:sz="0" w:space="0" w:color="auto"/>
            <w:right w:val="none" w:sz="0" w:space="0" w:color="auto"/>
          </w:divBdr>
        </w:div>
        <w:div w:id="1457063089">
          <w:marLeft w:val="640"/>
          <w:marRight w:val="0"/>
          <w:marTop w:val="0"/>
          <w:marBottom w:val="0"/>
          <w:divBdr>
            <w:top w:val="none" w:sz="0" w:space="0" w:color="auto"/>
            <w:left w:val="none" w:sz="0" w:space="0" w:color="auto"/>
            <w:bottom w:val="none" w:sz="0" w:space="0" w:color="auto"/>
            <w:right w:val="none" w:sz="0" w:space="0" w:color="auto"/>
          </w:divBdr>
        </w:div>
        <w:div w:id="688944162">
          <w:marLeft w:val="640"/>
          <w:marRight w:val="0"/>
          <w:marTop w:val="0"/>
          <w:marBottom w:val="0"/>
          <w:divBdr>
            <w:top w:val="none" w:sz="0" w:space="0" w:color="auto"/>
            <w:left w:val="none" w:sz="0" w:space="0" w:color="auto"/>
            <w:bottom w:val="none" w:sz="0" w:space="0" w:color="auto"/>
            <w:right w:val="none" w:sz="0" w:space="0" w:color="auto"/>
          </w:divBdr>
        </w:div>
        <w:div w:id="1198086852">
          <w:marLeft w:val="640"/>
          <w:marRight w:val="0"/>
          <w:marTop w:val="0"/>
          <w:marBottom w:val="0"/>
          <w:divBdr>
            <w:top w:val="none" w:sz="0" w:space="0" w:color="auto"/>
            <w:left w:val="none" w:sz="0" w:space="0" w:color="auto"/>
            <w:bottom w:val="none" w:sz="0" w:space="0" w:color="auto"/>
            <w:right w:val="none" w:sz="0" w:space="0" w:color="auto"/>
          </w:divBdr>
        </w:div>
        <w:div w:id="2125885319">
          <w:marLeft w:val="640"/>
          <w:marRight w:val="0"/>
          <w:marTop w:val="0"/>
          <w:marBottom w:val="0"/>
          <w:divBdr>
            <w:top w:val="none" w:sz="0" w:space="0" w:color="auto"/>
            <w:left w:val="none" w:sz="0" w:space="0" w:color="auto"/>
            <w:bottom w:val="none" w:sz="0" w:space="0" w:color="auto"/>
            <w:right w:val="none" w:sz="0" w:space="0" w:color="auto"/>
          </w:divBdr>
        </w:div>
        <w:div w:id="743069599">
          <w:marLeft w:val="640"/>
          <w:marRight w:val="0"/>
          <w:marTop w:val="0"/>
          <w:marBottom w:val="0"/>
          <w:divBdr>
            <w:top w:val="none" w:sz="0" w:space="0" w:color="auto"/>
            <w:left w:val="none" w:sz="0" w:space="0" w:color="auto"/>
            <w:bottom w:val="none" w:sz="0" w:space="0" w:color="auto"/>
            <w:right w:val="none" w:sz="0" w:space="0" w:color="auto"/>
          </w:divBdr>
        </w:div>
        <w:div w:id="2121685706">
          <w:marLeft w:val="640"/>
          <w:marRight w:val="0"/>
          <w:marTop w:val="0"/>
          <w:marBottom w:val="0"/>
          <w:divBdr>
            <w:top w:val="none" w:sz="0" w:space="0" w:color="auto"/>
            <w:left w:val="none" w:sz="0" w:space="0" w:color="auto"/>
            <w:bottom w:val="none" w:sz="0" w:space="0" w:color="auto"/>
            <w:right w:val="none" w:sz="0" w:space="0" w:color="auto"/>
          </w:divBdr>
        </w:div>
        <w:div w:id="1903328043">
          <w:marLeft w:val="640"/>
          <w:marRight w:val="0"/>
          <w:marTop w:val="0"/>
          <w:marBottom w:val="0"/>
          <w:divBdr>
            <w:top w:val="none" w:sz="0" w:space="0" w:color="auto"/>
            <w:left w:val="none" w:sz="0" w:space="0" w:color="auto"/>
            <w:bottom w:val="none" w:sz="0" w:space="0" w:color="auto"/>
            <w:right w:val="none" w:sz="0" w:space="0" w:color="auto"/>
          </w:divBdr>
        </w:div>
        <w:div w:id="147524607">
          <w:marLeft w:val="640"/>
          <w:marRight w:val="0"/>
          <w:marTop w:val="0"/>
          <w:marBottom w:val="0"/>
          <w:divBdr>
            <w:top w:val="none" w:sz="0" w:space="0" w:color="auto"/>
            <w:left w:val="none" w:sz="0" w:space="0" w:color="auto"/>
            <w:bottom w:val="none" w:sz="0" w:space="0" w:color="auto"/>
            <w:right w:val="none" w:sz="0" w:space="0" w:color="auto"/>
          </w:divBdr>
        </w:div>
        <w:div w:id="1373531117">
          <w:marLeft w:val="640"/>
          <w:marRight w:val="0"/>
          <w:marTop w:val="0"/>
          <w:marBottom w:val="0"/>
          <w:divBdr>
            <w:top w:val="none" w:sz="0" w:space="0" w:color="auto"/>
            <w:left w:val="none" w:sz="0" w:space="0" w:color="auto"/>
            <w:bottom w:val="none" w:sz="0" w:space="0" w:color="auto"/>
            <w:right w:val="none" w:sz="0" w:space="0" w:color="auto"/>
          </w:divBdr>
        </w:div>
        <w:div w:id="1315645949">
          <w:marLeft w:val="640"/>
          <w:marRight w:val="0"/>
          <w:marTop w:val="0"/>
          <w:marBottom w:val="0"/>
          <w:divBdr>
            <w:top w:val="none" w:sz="0" w:space="0" w:color="auto"/>
            <w:left w:val="none" w:sz="0" w:space="0" w:color="auto"/>
            <w:bottom w:val="none" w:sz="0" w:space="0" w:color="auto"/>
            <w:right w:val="none" w:sz="0" w:space="0" w:color="auto"/>
          </w:divBdr>
        </w:div>
        <w:div w:id="1781796099">
          <w:marLeft w:val="640"/>
          <w:marRight w:val="0"/>
          <w:marTop w:val="0"/>
          <w:marBottom w:val="0"/>
          <w:divBdr>
            <w:top w:val="none" w:sz="0" w:space="0" w:color="auto"/>
            <w:left w:val="none" w:sz="0" w:space="0" w:color="auto"/>
            <w:bottom w:val="none" w:sz="0" w:space="0" w:color="auto"/>
            <w:right w:val="none" w:sz="0" w:space="0" w:color="auto"/>
          </w:divBdr>
        </w:div>
        <w:div w:id="58018738">
          <w:marLeft w:val="640"/>
          <w:marRight w:val="0"/>
          <w:marTop w:val="0"/>
          <w:marBottom w:val="0"/>
          <w:divBdr>
            <w:top w:val="none" w:sz="0" w:space="0" w:color="auto"/>
            <w:left w:val="none" w:sz="0" w:space="0" w:color="auto"/>
            <w:bottom w:val="none" w:sz="0" w:space="0" w:color="auto"/>
            <w:right w:val="none" w:sz="0" w:space="0" w:color="auto"/>
          </w:divBdr>
        </w:div>
        <w:div w:id="235362717">
          <w:marLeft w:val="640"/>
          <w:marRight w:val="0"/>
          <w:marTop w:val="0"/>
          <w:marBottom w:val="0"/>
          <w:divBdr>
            <w:top w:val="none" w:sz="0" w:space="0" w:color="auto"/>
            <w:left w:val="none" w:sz="0" w:space="0" w:color="auto"/>
            <w:bottom w:val="none" w:sz="0" w:space="0" w:color="auto"/>
            <w:right w:val="none" w:sz="0" w:space="0" w:color="auto"/>
          </w:divBdr>
        </w:div>
        <w:div w:id="1486051954">
          <w:marLeft w:val="640"/>
          <w:marRight w:val="0"/>
          <w:marTop w:val="0"/>
          <w:marBottom w:val="0"/>
          <w:divBdr>
            <w:top w:val="none" w:sz="0" w:space="0" w:color="auto"/>
            <w:left w:val="none" w:sz="0" w:space="0" w:color="auto"/>
            <w:bottom w:val="none" w:sz="0" w:space="0" w:color="auto"/>
            <w:right w:val="none" w:sz="0" w:space="0" w:color="auto"/>
          </w:divBdr>
        </w:div>
        <w:div w:id="568925961">
          <w:marLeft w:val="640"/>
          <w:marRight w:val="0"/>
          <w:marTop w:val="0"/>
          <w:marBottom w:val="0"/>
          <w:divBdr>
            <w:top w:val="none" w:sz="0" w:space="0" w:color="auto"/>
            <w:left w:val="none" w:sz="0" w:space="0" w:color="auto"/>
            <w:bottom w:val="none" w:sz="0" w:space="0" w:color="auto"/>
            <w:right w:val="none" w:sz="0" w:space="0" w:color="auto"/>
          </w:divBdr>
        </w:div>
        <w:div w:id="2063211112">
          <w:marLeft w:val="640"/>
          <w:marRight w:val="0"/>
          <w:marTop w:val="0"/>
          <w:marBottom w:val="0"/>
          <w:divBdr>
            <w:top w:val="none" w:sz="0" w:space="0" w:color="auto"/>
            <w:left w:val="none" w:sz="0" w:space="0" w:color="auto"/>
            <w:bottom w:val="none" w:sz="0" w:space="0" w:color="auto"/>
            <w:right w:val="none" w:sz="0" w:space="0" w:color="auto"/>
          </w:divBdr>
        </w:div>
        <w:div w:id="1491942533">
          <w:marLeft w:val="640"/>
          <w:marRight w:val="0"/>
          <w:marTop w:val="0"/>
          <w:marBottom w:val="0"/>
          <w:divBdr>
            <w:top w:val="none" w:sz="0" w:space="0" w:color="auto"/>
            <w:left w:val="none" w:sz="0" w:space="0" w:color="auto"/>
            <w:bottom w:val="none" w:sz="0" w:space="0" w:color="auto"/>
            <w:right w:val="none" w:sz="0" w:space="0" w:color="auto"/>
          </w:divBdr>
        </w:div>
        <w:div w:id="1401712118">
          <w:marLeft w:val="640"/>
          <w:marRight w:val="0"/>
          <w:marTop w:val="0"/>
          <w:marBottom w:val="0"/>
          <w:divBdr>
            <w:top w:val="none" w:sz="0" w:space="0" w:color="auto"/>
            <w:left w:val="none" w:sz="0" w:space="0" w:color="auto"/>
            <w:bottom w:val="none" w:sz="0" w:space="0" w:color="auto"/>
            <w:right w:val="none" w:sz="0" w:space="0" w:color="auto"/>
          </w:divBdr>
        </w:div>
        <w:div w:id="1737626851">
          <w:marLeft w:val="640"/>
          <w:marRight w:val="0"/>
          <w:marTop w:val="0"/>
          <w:marBottom w:val="0"/>
          <w:divBdr>
            <w:top w:val="none" w:sz="0" w:space="0" w:color="auto"/>
            <w:left w:val="none" w:sz="0" w:space="0" w:color="auto"/>
            <w:bottom w:val="none" w:sz="0" w:space="0" w:color="auto"/>
            <w:right w:val="none" w:sz="0" w:space="0" w:color="auto"/>
          </w:divBdr>
        </w:div>
        <w:div w:id="1527981606">
          <w:marLeft w:val="640"/>
          <w:marRight w:val="0"/>
          <w:marTop w:val="0"/>
          <w:marBottom w:val="0"/>
          <w:divBdr>
            <w:top w:val="none" w:sz="0" w:space="0" w:color="auto"/>
            <w:left w:val="none" w:sz="0" w:space="0" w:color="auto"/>
            <w:bottom w:val="none" w:sz="0" w:space="0" w:color="auto"/>
            <w:right w:val="none" w:sz="0" w:space="0" w:color="auto"/>
          </w:divBdr>
        </w:div>
        <w:div w:id="1706951783">
          <w:marLeft w:val="640"/>
          <w:marRight w:val="0"/>
          <w:marTop w:val="0"/>
          <w:marBottom w:val="0"/>
          <w:divBdr>
            <w:top w:val="none" w:sz="0" w:space="0" w:color="auto"/>
            <w:left w:val="none" w:sz="0" w:space="0" w:color="auto"/>
            <w:bottom w:val="none" w:sz="0" w:space="0" w:color="auto"/>
            <w:right w:val="none" w:sz="0" w:space="0" w:color="auto"/>
          </w:divBdr>
        </w:div>
        <w:div w:id="1319268059">
          <w:marLeft w:val="640"/>
          <w:marRight w:val="0"/>
          <w:marTop w:val="0"/>
          <w:marBottom w:val="0"/>
          <w:divBdr>
            <w:top w:val="none" w:sz="0" w:space="0" w:color="auto"/>
            <w:left w:val="none" w:sz="0" w:space="0" w:color="auto"/>
            <w:bottom w:val="none" w:sz="0" w:space="0" w:color="auto"/>
            <w:right w:val="none" w:sz="0" w:space="0" w:color="auto"/>
          </w:divBdr>
        </w:div>
        <w:div w:id="1710493035">
          <w:marLeft w:val="640"/>
          <w:marRight w:val="0"/>
          <w:marTop w:val="0"/>
          <w:marBottom w:val="0"/>
          <w:divBdr>
            <w:top w:val="none" w:sz="0" w:space="0" w:color="auto"/>
            <w:left w:val="none" w:sz="0" w:space="0" w:color="auto"/>
            <w:bottom w:val="none" w:sz="0" w:space="0" w:color="auto"/>
            <w:right w:val="none" w:sz="0" w:space="0" w:color="auto"/>
          </w:divBdr>
        </w:div>
        <w:div w:id="1446656044">
          <w:marLeft w:val="640"/>
          <w:marRight w:val="0"/>
          <w:marTop w:val="0"/>
          <w:marBottom w:val="0"/>
          <w:divBdr>
            <w:top w:val="none" w:sz="0" w:space="0" w:color="auto"/>
            <w:left w:val="none" w:sz="0" w:space="0" w:color="auto"/>
            <w:bottom w:val="none" w:sz="0" w:space="0" w:color="auto"/>
            <w:right w:val="none" w:sz="0" w:space="0" w:color="auto"/>
          </w:divBdr>
        </w:div>
        <w:div w:id="1188443131">
          <w:marLeft w:val="640"/>
          <w:marRight w:val="0"/>
          <w:marTop w:val="0"/>
          <w:marBottom w:val="0"/>
          <w:divBdr>
            <w:top w:val="none" w:sz="0" w:space="0" w:color="auto"/>
            <w:left w:val="none" w:sz="0" w:space="0" w:color="auto"/>
            <w:bottom w:val="none" w:sz="0" w:space="0" w:color="auto"/>
            <w:right w:val="none" w:sz="0" w:space="0" w:color="auto"/>
          </w:divBdr>
        </w:div>
        <w:div w:id="604844495">
          <w:marLeft w:val="640"/>
          <w:marRight w:val="0"/>
          <w:marTop w:val="0"/>
          <w:marBottom w:val="0"/>
          <w:divBdr>
            <w:top w:val="none" w:sz="0" w:space="0" w:color="auto"/>
            <w:left w:val="none" w:sz="0" w:space="0" w:color="auto"/>
            <w:bottom w:val="none" w:sz="0" w:space="0" w:color="auto"/>
            <w:right w:val="none" w:sz="0" w:space="0" w:color="auto"/>
          </w:divBdr>
        </w:div>
        <w:div w:id="438718074">
          <w:marLeft w:val="640"/>
          <w:marRight w:val="0"/>
          <w:marTop w:val="0"/>
          <w:marBottom w:val="0"/>
          <w:divBdr>
            <w:top w:val="none" w:sz="0" w:space="0" w:color="auto"/>
            <w:left w:val="none" w:sz="0" w:space="0" w:color="auto"/>
            <w:bottom w:val="none" w:sz="0" w:space="0" w:color="auto"/>
            <w:right w:val="none" w:sz="0" w:space="0" w:color="auto"/>
          </w:divBdr>
        </w:div>
        <w:div w:id="642733952">
          <w:marLeft w:val="640"/>
          <w:marRight w:val="0"/>
          <w:marTop w:val="0"/>
          <w:marBottom w:val="0"/>
          <w:divBdr>
            <w:top w:val="none" w:sz="0" w:space="0" w:color="auto"/>
            <w:left w:val="none" w:sz="0" w:space="0" w:color="auto"/>
            <w:bottom w:val="none" w:sz="0" w:space="0" w:color="auto"/>
            <w:right w:val="none" w:sz="0" w:space="0" w:color="auto"/>
          </w:divBdr>
        </w:div>
        <w:div w:id="459570854">
          <w:marLeft w:val="640"/>
          <w:marRight w:val="0"/>
          <w:marTop w:val="0"/>
          <w:marBottom w:val="0"/>
          <w:divBdr>
            <w:top w:val="none" w:sz="0" w:space="0" w:color="auto"/>
            <w:left w:val="none" w:sz="0" w:space="0" w:color="auto"/>
            <w:bottom w:val="none" w:sz="0" w:space="0" w:color="auto"/>
            <w:right w:val="none" w:sz="0" w:space="0" w:color="auto"/>
          </w:divBdr>
        </w:div>
        <w:div w:id="387460107">
          <w:marLeft w:val="640"/>
          <w:marRight w:val="0"/>
          <w:marTop w:val="0"/>
          <w:marBottom w:val="0"/>
          <w:divBdr>
            <w:top w:val="none" w:sz="0" w:space="0" w:color="auto"/>
            <w:left w:val="none" w:sz="0" w:space="0" w:color="auto"/>
            <w:bottom w:val="none" w:sz="0" w:space="0" w:color="auto"/>
            <w:right w:val="none" w:sz="0" w:space="0" w:color="auto"/>
          </w:divBdr>
        </w:div>
        <w:div w:id="1002975218">
          <w:marLeft w:val="640"/>
          <w:marRight w:val="0"/>
          <w:marTop w:val="0"/>
          <w:marBottom w:val="0"/>
          <w:divBdr>
            <w:top w:val="none" w:sz="0" w:space="0" w:color="auto"/>
            <w:left w:val="none" w:sz="0" w:space="0" w:color="auto"/>
            <w:bottom w:val="none" w:sz="0" w:space="0" w:color="auto"/>
            <w:right w:val="none" w:sz="0" w:space="0" w:color="auto"/>
          </w:divBdr>
        </w:div>
        <w:div w:id="1997997615">
          <w:marLeft w:val="640"/>
          <w:marRight w:val="0"/>
          <w:marTop w:val="0"/>
          <w:marBottom w:val="0"/>
          <w:divBdr>
            <w:top w:val="none" w:sz="0" w:space="0" w:color="auto"/>
            <w:left w:val="none" w:sz="0" w:space="0" w:color="auto"/>
            <w:bottom w:val="none" w:sz="0" w:space="0" w:color="auto"/>
            <w:right w:val="none" w:sz="0" w:space="0" w:color="auto"/>
          </w:divBdr>
        </w:div>
        <w:div w:id="1698921441">
          <w:marLeft w:val="640"/>
          <w:marRight w:val="0"/>
          <w:marTop w:val="0"/>
          <w:marBottom w:val="0"/>
          <w:divBdr>
            <w:top w:val="none" w:sz="0" w:space="0" w:color="auto"/>
            <w:left w:val="none" w:sz="0" w:space="0" w:color="auto"/>
            <w:bottom w:val="none" w:sz="0" w:space="0" w:color="auto"/>
            <w:right w:val="none" w:sz="0" w:space="0" w:color="auto"/>
          </w:divBdr>
        </w:div>
        <w:div w:id="1359813600">
          <w:marLeft w:val="640"/>
          <w:marRight w:val="0"/>
          <w:marTop w:val="0"/>
          <w:marBottom w:val="0"/>
          <w:divBdr>
            <w:top w:val="none" w:sz="0" w:space="0" w:color="auto"/>
            <w:left w:val="none" w:sz="0" w:space="0" w:color="auto"/>
            <w:bottom w:val="none" w:sz="0" w:space="0" w:color="auto"/>
            <w:right w:val="none" w:sz="0" w:space="0" w:color="auto"/>
          </w:divBdr>
        </w:div>
        <w:div w:id="1443455626">
          <w:marLeft w:val="640"/>
          <w:marRight w:val="0"/>
          <w:marTop w:val="0"/>
          <w:marBottom w:val="0"/>
          <w:divBdr>
            <w:top w:val="none" w:sz="0" w:space="0" w:color="auto"/>
            <w:left w:val="none" w:sz="0" w:space="0" w:color="auto"/>
            <w:bottom w:val="none" w:sz="0" w:space="0" w:color="auto"/>
            <w:right w:val="none" w:sz="0" w:space="0" w:color="auto"/>
          </w:divBdr>
        </w:div>
        <w:div w:id="1770201124">
          <w:marLeft w:val="640"/>
          <w:marRight w:val="0"/>
          <w:marTop w:val="0"/>
          <w:marBottom w:val="0"/>
          <w:divBdr>
            <w:top w:val="none" w:sz="0" w:space="0" w:color="auto"/>
            <w:left w:val="none" w:sz="0" w:space="0" w:color="auto"/>
            <w:bottom w:val="none" w:sz="0" w:space="0" w:color="auto"/>
            <w:right w:val="none" w:sz="0" w:space="0" w:color="auto"/>
          </w:divBdr>
        </w:div>
        <w:div w:id="69886353">
          <w:marLeft w:val="640"/>
          <w:marRight w:val="0"/>
          <w:marTop w:val="0"/>
          <w:marBottom w:val="0"/>
          <w:divBdr>
            <w:top w:val="none" w:sz="0" w:space="0" w:color="auto"/>
            <w:left w:val="none" w:sz="0" w:space="0" w:color="auto"/>
            <w:bottom w:val="none" w:sz="0" w:space="0" w:color="auto"/>
            <w:right w:val="none" w:sz="0" w:space="0" w:color="auto"/>
          </w:divBdr>
        </w:div>
        <w:div w:id="125708322">
          <w:marLeft w:val="640"/>
          <w:marRight w:val="0"/>
          <w:marTop w:val="0"/>
          <w:marBottom w:val="0"/>
          <w:divBdr>
            <w:top w:val="none" w:sz="0" w:space="0" w:color="auto"/>
            <w:left w:val="none" w:sz="0" w:space="0" w:color="auto"/>
            <w:bottom w:val="none" w:sz="0" w:space="0" w:color="auto"/>
            <w:right w:val="none" w:sz="0" w:space="0" w:color="auto"/>
          </w:divBdr>
        </w:div>
        <w:div w:id="2100563983">
          <w:marLeft w:val="640"/>
          <w:marRight w:val="0"/>
          <w:marTop w:val="0"/>
          <w:marBottom w:val="0"/>
          <w:divBdr>
            <w:top w:val="none" w:sz="0" w:space="0" w:color="auto"/>
            <w:left w:val="none" w:sz="0" w:space="0" w:color="auto"/>
            <w:bottom w:val="none" w:sz="0" w:space="0" w:color="auto"/>
            <w:right w:val="none" w:sz="0" w:space="0" w:color="auto"/>
          </w:divBdr>
        </w:div>
        <w:div w:id="1870098951">
          <w:marLeft w:val="640"/>
          <w:marRight w:val="0"/>
          <w:marTop w:val="0"/>
          <w:marBottom w:val="0"/>
          <w:divBdr>
            <w:top w:val="none" w:sz="0" w:space="0" w:color="auto"/>
            <w:left w:val="none" w:sz="0" w:space="0" w:color="auto"/>
            <w:bottom w:val="none" w:sz="0" w:space="0" w:color="auto"/>
            <w:right w:val="none" w:sz="0" w:space="0" w:color="auto"/>
          </w:divBdr>
        </w:div>
        <w:div w:id="2029406743">
          <w:marLeft w:val="640"/>
          <w:marRight w:val="0"/>
          <w:marTop w:val="0"/>
          <w:marBottom w:val="0"/>
          <w:divBdr>
            <w:top w:val="none" w:sz="0" w:space="0" w:color="auto"/>
            <w:left w:val="none" w:sz="0" w:space="0" w:color="auto"/>
            <w:bottom w:val="none" w:sz="0" w:space="0" w:color="auto"/>
            <w:right w:val="none" w:sz="0" w:space="0" w:color="auto"/>
          </w:divBdr>
        </w:div>
        <w:div w:id="766266917">
          <w:marLeft w:val="640"/>
          <w:marRight w:val="0"/>
          <w:marTop w:val="0"/>
          <w:marBottom w:val="0"/>
          <w:divBdr>
            <w:top w:val="none" w:sz="0" w:space="0" w:color="auto"/>
            <w:left w:val="none" w:sz="0" w:space="0" w:color="auto"/>
            <w:bottom w:val="none" w:sz="0" w:space="0" w:color="auto"/>
            <w:right w:val="none" w:sz="0" w:space="0" w:color="auto"/>
          </w:divBdr>
        </w:div>
        <w:div w:id="382873522">
          <w:marLeft w:val="640"/>
          <w:marRight w:val="0"/>
          <w:marTop w:val="0"/>
          <w:marBottom w:val="0"/>
          <w:divBdr>
            <w:top w:val="none" w:sz="0" w:space="0" w:color="auto"/>
            <w:left w:val="none" w:sz="0" w:space="0" w:color="auto"/>
            <w:bottom w:val="none" w:sz="0" w:space="0" w:color="auto"/>
            <w:right w:val="none" w:sz="0" w:space="0" w:color="auto"/>
          </w:divBdr>
        </w:div>
        <w:div w:id="202133289">
          <w:marLeft w:val="640"/>
          <w:marRight w:val="0"/>
          <w:marTop w:val="0"/>
          <w:marBottom w:val="0"/>
          <w:divBdr>
            <w:top w:val="none" w:sz="0" w:space="0" w:color="auto"/>
            <w:left w:val="none" w:sz="0" w:space="0" w:color="auto"/>
            <w:bottom w:val="none" w:sz="0" w:space="0" w:color="auto"/>
            <w:right w:val="none" w:sz="0" w:space="0" w:color="auto"/>
          </w:divBdr>
        </w:div>
        <w:div w:id="1905292730">
          <w:marLeft w:val="640"/>
          <w:marRight w:val="0"/>
          <w:marTop w:val="0"/>
          <w:marBottom w:val="0"/>
          <w:divBdr>
            <w:top w:val="none" w:sz="0" w:space="0" w:color="auto"/>
            <w:left w:val="none" w:sz="0" w:space="0" w:color="auto"/>
            <w:bottom w:val="none" w:sz="0" w:space="0" w:color="auto"/>
            <w:right w:val="none" w:sz="0" w:space="0" w:color="auto"/>
          </w:divBdr>
        </w:div>
        <w:div w:id="71245521">
          <w:marLeft w:val="640"/>
          <w:marRight w:val="0"/>
          <w:marTop w:val="0"/>
          <w:marBottom w:val="0"/>
          <w:divBdr>
            <w:top w:val="none" w:sz="0" w:space="0" w:color="auto"/>
            <w:left w:val="none" w:sz="0" w:space="0" w:color="auto"/>
            <w:bottom w:val="none" w:sz="0" w:space="0" w:color="auto"/>
            <w:right w:val="none" w:sz="0" w:space="0" w:color="auto"/>
          </w:divBdr>
        </w:div>
        <w:div w:id="1340038554">
          <w:marLeft w:val="640"/>
          <w:marRight w:val="0"/>
          <w:marTop w:val="0"/>
          <w:marBottom w:val="0"/>
          <w:divBdr>
            <w:top w:val="none" w:sz="0" w:space="0" w:color="auto"/>
            <w:left w:val="none" w:sz="0" w:space="0" w:color="auto"/>
            <w:bottom w:val="none" w:sz="0" w:space="0" w:color="auto"/>
            <w:right w:val="none" w:sz="0" w:space="0" w:color="auto"/>
          </w:divBdr>
        </w:div>
        <w:div w:id="182943028">
          <w:marLeft w:val="640"/>
          <w:marRight w:val="0"/>
          <w:marTop w:val="0"/>
          <w:marBottom w:val="0"/>
          <w:divBdr>
            <w:top w:val="none" w:sz="0" w:space="0" w:color="auto"/>
            <w:left w:val="none" w:sz="0" w:space="0" w:color="auto"/>
            <w:bottom w:val="none" w:sz="0" w:space="0" w:color="auto"/>
            <w:right w:val="none" w:sz="0" w:space="0" w:color="auto"/>
          </w:divBdr>
        </w:div>
        <w:div w:id="1434091077">
          <w:marLeft w:val="640"/>
          <w:marRight w:val="0"/>
          <w:marTop w:val="0"/>
          <w:marBottom w:val="0"/>
          <w:divBdr>
            <w:top w:val="none" w:sz="0" w:space="0" w:color="auto"/>
            <w:left w:val="none" w:sz="0" w:space="0" w:color="auto"/>
            <w:bottom w:val="none" w:sz="0" w:space="0" w:color="auto"/>
            <w:right w:val="none" w:sz="0" w:space="0" w:color="auto"/>
          </w:divBdr>
        </w:div>
        <w:div w:id="876239564">
          <w:marLeft w:val="640"/>
          <w:marRight w:val="0"/>
          <w:marTop w:val="0"/>
          <w:marBottom w:val="0"/>
          <w:divBdr>
            <w:top w:val="none" w:sz="0" w:space="0" w:color="auto"/>
            <w:left w:val="none" w:sz="0" w:space="0" w:color="auto"/>
            <w:bottom w:val="none" w:sz="0" w:space="0" w:color="auto"/>
            <w:right w:val="none" w:sz="0" w:space="0" w:color="auto"/>
          </w:divBdr>
        </w:div>
        <w:div w:id="1680883755">
          <w:marLeft w:val="640"/>
          <w:marRight w:val="0"/>
          <w:marTop w:val="0"/>
          <w:marBottom w:val="0"/>
          <w:divBdr>
            <w:top w:val="none" w:sz="0" w:space="0" w:color="auto"/>
            <w:left w:val="none" w:sz="0" w:space="0" w:color="auto"/>
            <w:bottom w:val="none" w:sz="0" w:space="0" w:color="auto"/>
            <w:right w:val="none" w:sz="0" w:space="0" w:color="auto"/>
          </w:divBdr>
        </w:div>
        <w:div w:id="772898365">
          <w:marLeft w:val="640"/>
          <w:marRight w:val="0"/>
          <w:marTop w:val="0"/>
          <w:marBottom w:val="0"/>
          <w:divBdr>
            <w:top w:val="none" w:sz="0" w:space="0" w:color="auto"/>
            <w:left w:val="none" w:sz="0" w:space="0" w:color="auto"/>
            <w:bottom w:val="none" w:sz="0" w:space="0" w:color="auto"/>
            <w:right w:val="none" w:sz="0" w:space="0" w:color="auto"/>
          </w:divBdr>
        </w:div>
        <w:div w:id="1639990526">
          <w:marLeft w:val="640"/>
          <w:marRight w:val="0"/>
          <w:marTop w:val="0"/>
          <w:marBottom w:val="0"/>
          <w:divBdr>
            <w:top w:val="none" w:sz="0" w:space="0" w:color="auto"/>
            <w:left w:val="none" w:sz="0" w:space="0" w:color="auto"/>
            <w:bottom w:val="none" w:sz="0" w:space="0" w:color="auto"/>
            <w:right w:val="none" w:sz="0" w:space="0" w:color="auto"/>
          </w:divBdr>
        </w:div>
        <w:div w:id="525489509">
          <w:marLeft w:val="640"/>
          <w:marRight w:val="0"/>
          <w:marTop w:val="0"/>
          <w:marBottom w:val="0"/>
          <w:divBdr>
            <w:top w:val="none" w:sz="0" w:space="0" w:color="auto"/>
            <w:left w:val="none" w:sz="0" w:space="0" w:color="auto"/>
            <w:bottom w:val="none" w:sz="0" w:space="0" w:color="auto"/>
            <w:right w:val="none" w:sz="0" w:space="0" w:color="auto"/>
          </w:divBdr>
        </w:div>
        <w:div w:id="1809542131">
          <w:marLeft w:val="640"/>
          <w:marRight w:val="0"/>
          <w:marTop w:val="0"/>
          <w:marBottom w:val="0"/>
          <w:divBdr>
            <w:top w:val="none" w:sz="0" w:space="0" w:color="auto"/>
            <w:left w:val="none" w:sz="0" w:space="0" w:color="auto"/>
            <w:bottom w:val="none" w:sz="0" w:space="0" w:color="auto"/>
            <w:right w:val="none" w:sz="0" w:space="0" w:color="auto"/>
          </w:divBdr>
        </w:div>
        <w:div w:id="1658723975">
          <w:marLeft w:val="640"/>
          <w:marRight w:val="0"/>
          <w:marTop w:val="0"/>
          <w:marBottom w:val="0"/>
          <w:divBdr>
            <w:top w:val="none" w:sz="0" w:space="0" w:color="auto"/>
            <w:left w:val="none" w:sz="0" w:space="0" w:color="auto"/>
            <w:bottom w:val="none" w:sz="0" w:space="0" w:color="auto"/>
            <w:right w:val="none" w:sz="0" w:space="0" w:color="auto"/>
          </w:divBdr>
        </w:div>
        <w:div w:id="1479496529">
          <w:marLeft w:val="640"/>
          <w:marRight w:val="0"/>
          <w:marTop w:val="0"/>
          <w:marBottom w:val="0"/>
          <w:divBdr>
            <w:top w:val="none" w:sz="0" w:space="0" w:color="auto"/>
            <w:left w:val="none" w:sz="0" w:space="0" w:color="auto"/>
            <w:bottom w:val="none" w:sz="0" w:space="0" w:color="auto"/>
            <w:right w:val="none" w:sz="0" w:space="0" w:color="auto"/>
          </w:divBdr>
        </w:div>
        <w:div w:id="411246900">
          <w:marLeft w:val="640"/>
          <w:marRight w:val="0"/>
          <w:marTop w:val="0"/>
          <w:marBottom w:val="0"/>
          <w:divBdr>
            <w:top w:val="none" w:sz="0" w:space="0" w:color="auto"/>
            <w:left w:val="none" w:sz="0" w:space="0" w:color="auto"/>
            <w:bottom w:val="none" w:sz="0" w:space="0" w:color="auto"/>
            <w:right w:val="none" w:sz="0" w:space="0" w:color="auto"/>
          </w:divBdr>
        </w:div>
        <w:div w:id="2077849751">
          <w:marLeft w:val="640"/>
          <w:marRight w:val="0"/>
          <w:marTop w:val="0"/>
          <w:marBottom w:val="0"/>
          <w:divBdr>
            <w:top w:val="none" w:sz="0" w:space="0" w:color="auto"/>
            <w:left w:val="none" w:sz="0" w:space="0" w:color="auto"/>
            <w:bottom w:val="none" w:sz="0" w:space="0" w:color="auto"/>
            <w:right w:val="none" w:sz="0" w:space="0" w:color="auto"/>
          </w:divBdr>
        </w:div>
        <w:div w:id="871304765">
          <w:marLeft w:val="640"/>
          <w:marRight w:val="0"/>
          <w:marTop w:val="0"/>
          <w:marBottom w:val="0"/>
          <w:divBdr>
            <w:top w:val="none" w:sz="0" w:space="0" w:color="auto"/>
            <w:left w:val="none" w:sz="0" w:space="0" w:color="auto"/>
            <w:bottom w:val="none" w:sz="0" w:space="0" w:color="auto"/>
            <w:right w:val="none" w:sz="0" w:space="0" w:color="auto"/>
          </w:divBdr>
        </w:div>
        <w:div w:id="1535920546">
          <w:marLeft w:val="640"/>
          <w:marRight w:val="0"/>
          <w:marTop w:val="0"/>
          <w:marBottom w:val="0"/>
          <w:divBdr>
            <w:top w:val="none" w:sz="0" w:space="0" w:color="auto"/>
            <w:left w:val="none" w:sz="0" w:space="0" w:color="auto"/>
            <w:bottom w:val="none" w:sz="0" w:space="0" w:color="auto"/>
            <w:right w:val="none" w:sz="0" w:space="0" w:color="auto"/>
          </w:divBdr>
        </w:div>
        <w:div w:id="2143190347">
          <w:marLeft w:val="640"/>
          <w:marRight w:val="0"/>
          <w:marTop w:val="0"/>
          <w:marBottom w:val="0"/>
          <w:divBdr>
            <w:top w:val="none" w:sz="0" w:space="0" w:color="auto"/>
            <w:left w:val="none" w:sz="0" w:space="0" w:color="auto"/>
            <w:bottom w:val="none" w:sz="0" w:space="0" w:color="auto"/>
            <w:right w:val="none" w:sz="0" w:space="0" w:color="auto"/>
          </w:divBdr>
        </w:div>
        <w:div w:id="2141412136">
          <w:marLeft w:val="640"/>
          <w:marRight w:val="0"/>
          <w:marTop w:val="0"/>
          <w:marBottom w:val="0"/>
          <w:divBdr>
            <w:top w:val="none" w:sz="0" w:space="0" w:color="auto"/>
            <w:left w:val="none" w:sz="0" w:space="0" w:color="auto"/>
            <w:bottom w:val="none" w:sz="0" w:space="0" w:color="auto"/>
            <w:right w:val="none" w:sz="0" w:space="0" w:color="auto"/>
          </w:divBdr>
        </w:div>
        <w:div w:id="2143573945">
          <w:marLeft w:val="640"/>
          <w:marRight w:val="0"/>
          <w:marTop w:val="0"/>
          <w:marBottom w:val="0"/>
          <w:divBdr>
            <w:top w:val="none" w:sz="0" w:space="0" w:color="auto"/>
            <w:left w:val="none" w:sz="0" w:space="0" w:color="auto"/>
            <w:bottom w:val="none" w:sz="0" w:space="0" w:color="auto"/>
            <w:right w:val="none" w:sz="0" w:space="0" w:color="auto"/>
          </w:divBdr>
        </w:div>
        <w:div w:id="881599665">
          <w:marLeft w:val="640"/>
          <w:marRight w:val="0"/>
          <w:marTop w:val="0"/>
          <w:marBottom w:val="0"/>
          <w:divBdr>
            <w:top w:val="none" w:sz="0" w:space="0" w:color="auto"/>
            <w:left w:val="none" w:sz="0" w:space="0" w:color="auto"/>
            <w:bottom w:val="none" w:sz="0" w:space="0" w:color="auto"/>
            <w:right w:val="none" w:sz="0" w:space="0" w:color="auto"/>
          </w:divBdr>
        </w:div>
        <w:div w:id="1368027053">
          <w:marLeft w:val="640"/>
          <w:marRight w:val="0"/>
          <w:marTop w:val="0"/>
          <w:marBottom w:val="0"/>
          <w:divBdr>
            <w:top w:val="none" w:sz="0" w:space="0" w:color="auto"/>
            <w:left w:val="none" w:sz="0" w:space="0" w:color="auto"/>
            <w:bottom w:val="none" w:sz="0" w:space="0" w:color="auto"/>
            <w:right w:val="none" w:sz="0" w:space="0" w:color="auto"/>
          </w:divBdr>
        </w:div>
        <w:div w:id="1242570121">
          <w:marLeft w:val="640"/>
          <w:marRight w:val="0"/>
          <w:marTop w:val="0"/>
          <w:marBottom w:val="0"/>
          <w:divBdr>
            <w:top w:val="none" w:sz="0" w:space="0" w:color="auto"/>
            <w:left w:val="none" w:sz="0" w:space="0" w:color="auto"/>
            <w:bottom w:val="none" w:sz="0" w:space="0" w:color="auto"/>
            <w:right w:val="none" w:sz="0" w:space="0" w:color="auto"/>
          </w:divBdr>
        </w:div>
        <w:div w:id="1219786002">
          <w:marLeft w:val="640"/>
          <w:marRight w:val="0"/>
          <w:marTop w:val="0"/>
          <w:marBottom w:val="0"/>
          <w:divBdr>
            <w:top w:val="none" w:sz="0" w:space="0" w:color="auto"/>
            <w:left w:val="none" w:sz="0" w:space="0" w:color="auto"/>
            <w:bottom w:val="none" w:sz="0" w:space="0" w:color="auto"/>
            <w:right w:val="none" w:sz="0" w:space="0" w:color="auto"/>
          </w:divBdr>
        </w:div>
        <w:div w:id="1643119662">
          <w:marLeft w:val="640"/>
          <w:marRight w:val="0"/>
          <w:marTop w:val="0"/>
          <w:marBottom w:val="0"/>
          <w:divBdr>
            <w:top w:val="none" w:sz="0" w:space="0" w:color="auto"/>
            <w:left w:val="none" w:sz="0" w:space="0" w:color="auto"/>
            <w:bottom w:val="none" w:sz="0" w:space="0" w:color="auto"/>
            <w:right w:val="none" w:sz="0" w:space="0" w:color="auto"/>
          </w:divBdr>
        </w:div>
        <w:div w:id="1451120493">
          <w:marLeft w:val="640"/>
          <w:marRight w:val="0"/>
          <w:marTop w:val="0"/>
          <w:marBottom w:val="0"/>
          <w:divBdr>
            <w:top w:val="none" w:sz="0" w:space="0" w:color="auto"/>
            <w:left w:val="none" w:sz="0" w:space="0" w:color="auto"/>
            <w:bottom w:val="none" w:sz="0" w:space="0" w:color="auto"/>
            <w:right w:val="none" w:sz="0" w:space="0" w:color="auto"/>
          </w:divBdr>
        </w:div>
        <w:div w:id="147287715">
          <w:marLeft w:val="640"/>
          <w:marRight w:val="0"/>
          <w:marTop w:val="0"/>
          <w:marBottom w:val="0"/>
          <w:divBdr>
            <w:top w:val="none" w:sz="0" w:space="0" w:color="auto"/>
            <w:left w:val="none" w:sz="0" w:space="0" w:color="auto"/>
            <w:bottom w:val="none" w:sz="0" w:space="0" w:color="auto"/>
            <w:right w:val="none" w:sz="0" w:space="0" w:color="auto"/>
          </w:divBdr>
        </w:div>
        <w:div w:id="770246728">
          <w:marLeft w:val="640"/>
          <w:marRight w:val="0"/>
          <w:marTop w:val="0"/>
          <w:marBottom w:val="0"/>
          <w:divBdr>
            <w:top w:val="none" w:sz="0" w:space="0" w:color="auto"/>
            <w:left w:val="none" w:sz="0" w:space="0" w:color="auto"/>
            <w:bottom w:val="none" w:sz="0" w:space="0" w:color="auto"/>
            <w:right w:val="none" w:sz="0" w:space="0" w:color="auto"/>
          </w:divBdr>
        </w:div>
        <w:div w:id="1199392230">
          <w:marLeft w:val="640"/>
          <w:marRight w:val="0"/>
          <w:marTop w:val="0"/>
          <w:marBottom w:val="0"/>
          <w:divBdr>
            <w:top w:val="none" w:sz="0" w:space="0" w:color="auto"/>
            <w:left w:val="none" w:sz="0" w:space="0" w:color="auto"/>
            <w:bottom w:val="none" w:sz="0" w:space="0" w:color="auto"/>
            <w:right w:val="none" w:sz="0" w:space="0" w:color="auto"/>
          </w:divBdr>
        </w:div>
        <w:div w:id="1556087657">
          <w:marLeft w:val="640"/>
          <w:marRight w:val="0"/>
          <w:marTop w:val="0"/>
          <w:marBottom w:val="0"/>
          <w:divBdr>
            <w:top w:val="none" w:sz="0" w:space="0" w:color="auto"/>
            <w:left w:val="none" w:sz="0" w:space="0" w:color="auto"/>
            <w:bottom w:val="none" w:sz="0" w:space="0" w:color="auto"/>
            <w:right w:val="none" w:sz="0" w:space="0" w:color="auto"/>
          </w:divBdr>
        </w:div>
        <w:div w:id="1987081831">
          <w:marLeft w:val="640"/>
          <w:marRight w:val="0"/>
          <w:marTop w:val="0"/>
          <w:marBottom w:val="0"/>
          <w:divBdr>
            <w:top w:val="none" w:sz="0" w:space="0" w:color="auto"/>
            <w:left w:val="none" w:sz="0" w:space="0" w:color="auto"/>
            <w:bottom w:val="none" w:sz="0" w:space="0" w:color="auto"/>
            <w:right w:val="none" w:sz="0" w:space="0" w:color="auto"/>
          </w:divBdr>
        </w:div>
        <w:div w:id="2145418963">
          <w:marLeft w:val="640"/>
          <w:marRight w:val="0"/>
          <w:marTop w:val="0"/>
          <w:marBottom w:val="0"/>
          <w:divBdr>
            <w:top w:val="none" w:sz="0" w:space="0" w:color="auto"/>
            <w:left w:val="none" w:sz="0" w:space="0" w:color="auto"/>
            <w:bottom w:val="none" w:sz="0" w:space="0" w:color="auto"/>
            <w:right w:val="none" w:sz="0" w:space="0" w:color="auto"/>
          </w:divBdr>
        </w:div>
        <w:div w:id="1615016041">
          <w:marLeft w:val="640"/>
          <w:marRight w:val="0"/>
          <w:marTop w:val="0"/>
          <w:marBottom w:val="0"/>
          <w:divBdr>
            <w:top w:val="none" w:sz="0" w:space="0" w:color="auto"/>
            <w:left w:val="none" w:sz="0" w:space="0" w:color="auto"/>
            <w:bottom w:val="none" w:sz="0" w:space="0" w:color="auto"/>
            <w:right w:val="none" w:sz="0" w:space="0" w:color="auto"/>
          </w:divBdr>
        </w:div>
        <w:div w:id="210383049">
          <w:marLeft w:val="640"/>
          <w:marRight w:val="0"/>
          <w:marTop w:val="0"/>
          <w:marBottom w:val="0"/>
          <w:divBdr>
            <w:top w:val="none" w:sz="0" w:space="0" w:color="auto"/>
            <w:left w:val="none" w:sz="0" w:space="0" w:color="auto"/>
            <w:bottom w:val="none" w:sz="0" w:space="0" w:color="auto"/>
            <w:right w:val="none" w:sz="0" w:space="0" w:color="auto"/>
          </w:divBdr>
        </w:div>
        <w:div w:id="1429080686">
          <w:marLeft w:val="640"/>
          <w:marRight w:val="0"/>
          <w:marTop w:val="0"/>
          <w:marBottom w:val="0"/>
          <w:divBdr>
            <w:top w:val="none" w:sz="0" w:space="0" w:color="auto"/>
            <w:left w:val="none" w:sz="0" w:space="0" w:color="auto"/>
            <w:bottom w:val="none" w:sz="0" w:space="0" w:color="auto"/>
            <w:right w:val="none" w:sz="0" w:space="0" w:color="auto"/>
          </w:divBdr>
        </w:div>
        <w:div w:id="1723672463">
          <w:marLeft w:val="640"/>
          <w:marRight w:val="0"/>
          <w:marTop w:val="0"/>
          <w:marBottom w:val="0"/>
          <w:divBdr>
            <w:top w:val="none" w:sz="0" w:space="0" w:color="auto"/>
            <w:left w:val="none" w:sz="0" w:space="0" w:color="auto"/>
            <w:bottom w:val="none" w:sz="0" w:space="0" w:color="auto"/>
            <w:right w:val="none" w:sz="0" w:space="0" w:color="auto"/>
          </w:divBdr>
        </w:div>
        <w:div w:id="1950628036">
          <w:marLeft w:val="640"/>
          <w:marRight w:val="0"/>
          <w:marTop w:val="0"/>
          <w:marBottom w:val="0"/>
          <w:divBdr>
            <w:top w:val="none" w:sz="0" w:space="0" w:color="auto"/>
            <w:left w:val="none" w:sz="0" w:space="0" w:color="auto"/>
            <w:bottom w:val="none" w:sz="0" w:space="0" w:color="auto"/>
            <w:right w:val="none" w:sz="0" w:space="0" w:color="auto"/>
          </w:divBdr>
        </w:div>
        <w:div w:id="1827164334">
          <w:marLeft w:val="640"/>
          <w:marRight w:val="0"/>
          <w:marTop w:val="0"/>
          <w:marBottom w:val="0"/>
          <w:divBdr>
            <w:top w:val="none" w:sz="0" w:space="0" w:color="auto"/>
            <w:left w:val="none" w:sz="0" w:space="0" w:color="auto"/>
            <w:bottom w:val="none" w:sz="0" w:space="0" w:color="auto"/>
            <w:right w:val="none" w:sz="0" w:space="0" w:color="auto"/>
          </w:divBdr>
        </w:div>
        <w:div w:id="685180917">
          <w:marLeft w:val="640"/>
          <w:marRight w:val="0"/>
          <w:marTop w:val="0"/>
          <w:marBottom w:val="0"/>
          <w:divBdr>
            <w:top w:val="none" w:sz="0" w:space="0" w:color="auto"/>
            <w:left w:val="none" w:sz="0" w:space="0" w:color="auto"/>
            <w:bottom w:val="none" w:sz="0" w:space="0" w:color="auto"/>
            <w:right w:val="none" w:sz="0" w:space="0" w:color="auto"/>
          </w:divBdr>
        </w:div>
        <w:div w:id="167839726">
          <w:marLeft w:val="640"/>
          <w:marRight w:val="0"/>
          <w:marTop w:val="0"/>
          <w:marBottom w:val="0"/>
          <w:divBdr>
            <w:top w:val="none" w:sz="0" w:space="0" w:color="auto"/>
            <w:left w:val="none" w:sz="0" w:space="0" w:color="auto"/>
            <w:bottom w:val="none" w:sz="0" w:space="0" w:color="auto"/>
            <w:right w:val="none" w:sz="0" w:space="0" w:color="auto"/>
          </w:divBdr>
        </w:div>
        <w:div w:id="127629499">
          <w:marLeft w:val="640"/>
          <w:marRight w:val="0"/>
          <w:marTop w:val="0"/>
          <w:marBottom w:val="0"/>
          <w:divBdr>
            <w:top w:val="none" w:sz="0" w:space="0" w:color="auto"/>
            <w:left w:val="none" w:sz="0" w:space="0" w:color="auto"/>
            <w:bottom w:val="none" w:sz="0" w:space="0" w:color="auto"/>
            <w:right w:val="none" w:sz="0" w:space="0" w:color="auto"/>
          </w:divBdr>
        </w:div>
      </w:divsChild>
    </w:div>
    <w:div w:id="756249766">
      <w:bodyDiv w:val="1"/>
      <w:marLeft w:val="0"/>
      <w:marRight w:val="0"/>
      <w:marTop w:val="0"/>
      <w:marBottom w:val="0"/>
      <w:divBdr>
        <w:top w:val="none" w:sz="0" w:space="0" w:color="auto"/>
        <w:left w:val="none" w:sz="0" w:space="0" w:color="auto"/>
        <w:bottom w:val="none" w:sz="0" w:space="0" w:color="auto"/>
        <w:right w:val="none" w:sz="0" w:space="0" w:color="auto"/>
      </w:divBdr>
    </w:div>
    <w:div w:id="756288343">
      <w:bodyDiv w:val="1"/>
      <w:marLeft w:val="0"/>
      <w:marRight w:val="0"/>
      <w:marTop w:val="0"/>
      <w:marBottom w:val="0"/>
      <w:divBdr>
        <w:top w:val="none" w:sz="0" w:space="0" w:color="auto"/>
        <w:left w:val="none" w:sz="0" w:space="0" w:color="auto"/>
        <w:bottom w:val="none" w:sz="0" w:space="0" w:color="auto"/>
        <w:right w:val="none" w:sz="0" w:space="0" w:color="auto"/>
      </w:divBdr>
    </w:div>
    <w:div w:id="756634809">
      <w:bodyDiv w:val="1"/>
      <w:marLeft w:val="0"/>
      <w:marRight w:val="0"/>
      <w:marTop w:val="0"/>
      <w:marBottom w:val="0"/>
      <w:divBdr>
        <w:top w:val="none" w:sz="0" w:space="0" w:color="auto"/>
        <w:left w:val="none" w:sz="0" w:space="0" w:color="auto"/>
        <w:bottom w:val="none" w:sz="0" w:space="0" w:color="auto"/>
        <w:right w:val="none" w:sz="0" w:space="0" w:color="auto"/>
      </w:divBdr>
    </w:div>
    <w:div w:id="756706181">
      <w:bodyDiv w:val="1"/>
      <w:marLeft w:val="0"/>
      <w:marRight w:val="0"/>
      <w:marTop w:val="0"/>
      <w:marBottom w:val="0"/>
      <w:divBdr>
        <w:top w:val="none" w:sz="0" w:space="0" w:color="auto"/>
        <w:left w:val="none" w:sz="0" w:space="0" w:color="auto"/>
        <w:bottom w:val="none" w:sz="0" w:space="0" w:color="auto"/>
        <w:right w:val="none" w:sz="0" w:space="0" w:color="auto"/>
      </w:divBdr>
    </w:div>
    <w:div w:id="757406442">
      <w:bodyDiv w:val="1"/>
      <w:marLeft w:val="0"/>
      <w:marRight w:val="0"/>
      <w:marTop w:val="0"/>
      <w:marBottom w:val="0"/>
      <w:divBdr>
        <w:top w:val="none" w:sz="0" w:space="0" w:color="auto"/>
        <w:left w:val="none" w:sz="0" w:space="0" w:color="auto"/>
        <w:bottom w:val="none" w:sz="0" w:space="0" w:color="auto"/>
        <w:right w:val="none" w:sz="0" w:space="0" w:color="auto"/>
      </w:divBdr>
    </w:div>
    <w:div w:id="757604955">
      <w:bodyDiv w:val="1"/>
      <w:marLeft w:val="0"/>
      <w:marRight w:val="0"/>
      <w:marTop w:val="0"/>
      <w:marBottom w:val="0"/>
      <w:divBdr>
        <w:top w:val="none" w:sz="0" w:space="0" w:color="auto"/>
        <w:left w:val="none" w:sz="0" w:space="0" w:color="auto"/>
        <w:bottom w:val="none" w:sz="0" w:space="0" w:color="auto"/>
        <w:right w:val="none" w:sz="0" w:space="0" w:color="auto"/>
      </w:divBdr>
    </w:div>
    <w:div w:id="757748568">
      <w:bodyDiv w:val="1"/>
      <w:marLeft w:val="0"/>
      <w:marRight w:val="0"/>
      <w:marTop w:val="0"/>
      <w:marBottom w:val="0"/>
      <w:divBdr>
        <w:top w:val="none" w:sz="0" w:space="0" w:color="auto"/>
        <w:left w:val="none" w:sz="0" w:space="0" w:color="auto"/>
        <w:bottom w:val="none" w:sz="0" w:space="0" w:color="auto"/>
        <w:right w:val="none" w:sz="0" w:space="0" w:color="auto"/>
      </w:divBdr>
    </w:div>
    <w:div w:id="757798560">
      <w:bodyDiv w:val="1"/>
      <w:marLeft w:val="0"/>
      <w:marRight w:val="0"/>
      <w:marTop w:val="0"/>
      <w:marBottom w:val="0"/>
      <w:divBdr>
        <w:top w:val="none" w:sz="0" w:space="0" w:color="auto"/>
        <w:left w:val="none" w:sz="0" w:space="0" w:color="auto"/>
        <w:bottom w:val="none" w:sz="0" w:space="0" w:color="auto"/>
        <w:right w:val="none" w:sz="0" w:space="0" w:color="auto"/>
      </w:divBdr>
    </w:div>
    <w:div w:id="758059205">
      <w:bodyDiv w:val="1"/>
      <w:marLeft w:val="0"/>
      <w:marRight w:val="0"/>
      <w:marTop w:val="0"/>
      <w:marBottom w:val="0"/>
      <w:divBdr>
        <w:top w:val="none" w:sz="0" w:space="0" w:color="auto"/>
        <w:left w:val="none" w:sz="0" w:space="0" w:color="auto"/>
        <w:bottom w:val="none" w:sz="0" w:space="0" w:color="auto"/>
        <w:right w:val="none" w:sz="0" w:space="0" w:color="auto"/>
      </w:divBdr>
    </w:div>
    <w:div w:id="758597535">
      <w:bodyDiv w:val="1"/>
      <w:marLeft w:val="0"/>
      <w:marRight w:val="0"/>
      <w:marTop w:val="0"/>
      <w:marBottom w:val="0"/>
      <w:divBdr>
        <w:top w:val="none" w:sz="0" w:space="0" w:color="auto"/>
        <w:left w:val="none" w:sz="0" w:space="0" w:color="auto"/>
        <w:bottom w:val="none" w:sz="0" w:space="0" w:color="auto"/>
        <w:right w:val="none" w:sz="0" w:space="0" w:color="auto"/>
      </w:divBdr>
    </w:div>
    <w:div w:id="759565123">
      <w:bodyDiv w:val="1"/>
      <w:marLeft w:val="0"/>
      <w:marRight w:val="0"/>
      <w:marTop w:val="0"/>
      <w:marBottom w:val="0"/>
      <w:divBdr>
        <w:top w:val="none" w:sz="0" w:space="0" w:color="auto"/>
        <w:left w:val="none" w:sz="0" w:space="0" w:color="auto"/>
        <w:bottom w:val="none" w:sz="0" w:space="0" w:color="auto"/>
        <w:right w:val="none" w:sz="0" w:space="0" w:color="auto"/>
      </w:divBdr>
    </w:div>
    <w:div w:id="759713087">
      <w:bodyDiv w:val="1"/>
      <w:marLeft w:val="0"/>
      <w:marRight w:val="0"/>
      <w:marTop w:val="0"/>
      <w:marBottom w:val="0"/>
      <w:divBdr>
        <w:top w:val="none" w:sz="0" w:space="0" w:color="auto"/>
        <w:left w:val="none" w:sz="0" w:space="0" w:color="auto"/>
        <w:bottom w:val="none" w:sz="0" w:space="0" w:color="auto"/>
        <w:right w:val="none" w:sz="0" w:space="0" w:color="auto"/>
      </w:divBdr>
    </w:div>
    <w:div w:id="762142415">
      <w:bodyDiv w:val="1"/>
      <w:marLeft w:val="0"/>
      <w:marRight w:val="0"/>
      <w:marTop w:val="0"/>
      <w:marBottom w:val="0"/>
      <w:divBdr>
        <w:top w:val="none" w:sz="0" w:space="0" w:color="auto"/>
        <w:left w:val="none" w:sz="0" w:space="0" w:color="auto"/>
        <w:bottom w:val="none" w:sz="0" w:space="0" w:color="auto"/>
        <w:right w:val="none" w:sz="0" w:space="0" w:color="auto"/>
      </w:divBdr>
    </w:div>
    <w:div w:id="762920223">
      <w:bodyDiv w:val="1"/>
      <w:marLeft w:val="0"/>
      <w:marRight w:val="0"/>
      <w:marTop w:val="0"/>
      <w:marBottom w:val="0"/>
      <w:divBdr>
        <w:top w:val="none" w:sz="0" w:space="0" w:color="auto"/>
        <w:left w:val="none" w:sz="0" w:space="0" w:color="auto"/>
        <w:bottom w:val="none" w:sz="0" w:space="0" w:color="auto"/>
        <w:right w:val="none" w:sz="0" w:space="0" w:color="auto"/>
      </w:divBdr>
    </w:div>
    <w:div w:id="763375890">
      <w:bodyDiv w:val="1"/>
      <w:marLeft w:val="0"/>
      <w:marRight w:val="0"/>
      <w:marTop w:val="0"/>
      <w:marBottom w:val="0"/>
      <w:divBdr>
        <w:top w:val="none" w:sz="0" w:space="0" w:color="auto"/>
        <w:left w:val="none" w:sz="0" w:space="0" w:color="auto"/>
        <w:bottom w:val="none" w:sz="0" w:space="0" w:color="auto"/>
        <w:right w:val="none" w:sz="0" w:space="0" w:color="auto"/>
      </w:divBdr>
    </w:div>
    <w:div w:id="763382233">
      <w:bodyDiv w:val="1"/>
      <w:marLeft w:val="0"/>
      <w:marRight w:val="0"/>
      <w:marTop w:val="0"/>
      <w:marBottom w:val="0"/>
      <w:divBdr>
        <w:top w:val="none" w:sz="0" w:space="0" w:color="auto"/>
        <w:left w:val="none" w:sz="0" w:space="0" w:color="auto"/>
        <w:bottom w:val="none" w:sz="0" w:space="0" w:color="auto"/>
        <w:right w:val="none" w:sz="0" w:space="0" w:color="auto"/>
      </w:divBdr>
    </w:div>
    <w:div w:id="763693917">
      <w:bodyDiv w:val="1"/>
      <w:marLeft w:val="0"/>
      <w:marRight w:val="0"/>
      <w:marTop w:val="0"/>
      <w:marBottom w:val="0"/>
      <w:divBdr>
        <w:top w:val="none" w:sz="0" w:space="0" w:color="auto"/>
        <w:left w:val="none" w:sz="0" w:space="0" w:color="auto"/>
        <w:bottom w:val="none" w:sz="0" w:space="0" w:color="auto"/>
        <w:right w:val="none" w:sz="0" w:space="0" w:color="auto"/>
      </w:divBdr>
    </w:div>
    <w:div w:id="763768383">
      <w:bodyDiv w:val="1"/>
      <w:marLeft w:val="0"/>
      <w:marRight w:val="0"/>
      <w:marTop w:val="0"/>
      <w:marBottom w:val="0"/>
      <w:divBdr>
        <w:top w:val="none" w:sz="0" w:space="0" w:color="auto"/>
        <w:left w:val="none" w:sz="0" w:space="0" w:color="auto"/>
        <w:bottom w:val="none" w:sz="0" w:space="0" w:color="auto"/>
        <w:right w:val="none" w:sz="0" w:space="0" w:color="auto"/>
      </w:divBdr>
    </w:div>
    <w:div w:id="764112814">
      <w:bodyDiv w:val="1"/>
      <w:marLeft w:val="0"/>
      <w:marRight w:val="0"/>
      <w:marTop w:val="0"/>
      <w:marBottom w:val="0"/>
      <w:divBdr>
        <w:top w:val="none" w:sz="0" w:space="0" w:color="auto"/>
        <w:left w:val="none" w:sz="0" w:space="0" w:color="auto"/>
        <w:bottom w:val="none" w:sz="0" w:space="0" w:color="auto"/>
        <w:right w:val="none" w:sz="0" w:space="0" w:color="auto"/>
      </w:divBdr>
    </w:div>
    <w:div w:id="764421459">
      <w:bodyDiv w:val="1"/>
      <w:marLeft w:val="0"/>
      <w:marRight w:val="0"/>
      <w:marTop w:val="0"/>
      <w:marBottom w:val="0"/>
      <w:divBdr>
        <w:top w:val="none" w:sz="0" w:space="0" w:color="auto"/>
        <w:left w:val="none" w:sz="0" w:space="0" w:color="auto"/>
        <w:bottom w:val="none" w:sz="0" w:space="0" w:color="auto"/>
        <w:right w:val="none" w:sz="0" w:space="0" w:color="auto"/>
      </w:divBdr>
    </w:div>
    <w:div w:id="764499185">
      <w:bodyDiv w:val="1"/>
      <w:marLeft w:val="0"/>
      <w:marRight w:val="0"/>
      <w:marTop w:val="0"/>
      <w:marBottom w:val="0"/>
      <w:divBdr>
        <w:top w:val="none" w:sz="0" w:space="0" w:color="auto"/>
        <w:left w:val="none" w:sz="0" w:space="0" w:color="auto"/>
        <w:bottom w:val="none" w:sz="0" w:space="0" w:color="auto"/>
        <w:right w:val="none" w:sz="0" w:space="0" w:color="auto"/>
      </w:divBdr>
    </w:div>
    <w:div w:id="764807580">
      <w:bodyDiv w:val="1"/>
      <w:marLeft w:val="0"/>
      <w:marRight w:val="0"/>
      <w:marTop w:val="0"/>
      <w:marBottom w:val="0"/>
      <w:divBdr>
        <w:top w:val="none" w:sz="0" w:space="0" w:color="auto"/>
        <w:left w:val="none" w:sz="0" w:space="0" w:color="auto"/>
        <w:bottom w:val="none" w:sz="0" w:space="0" w:color="auto"/>
        <w:right w:val="none" w:sz="0" w:space="0" w:color="auto"/>
      </w:divBdr>
    </w:div>
    <w:div w:id="764889294">
      <w:bodyDiv w:val="1"/>
      <w:marLeft w:val="0"/>
      <w:marRight w:val="0"/>
      <w:marTop w:val="0"/>
      <w:marBottom w:val="0"/>
      <w:divBdr>
        <w:top w:val="none" w:sz="0" w:space="0" w:color="auto"/>
        <w:left w:val="none" w:sz="0" w:space="0" w:color="auto"/>
        <w:bottom w:val="none" w:sz="0" w:space="0" w:color="auto"/>
        <w:right w:val="none" w:sz="0" w:space="0" w:color="auto"/>
      </w:divBdr>
    </w:div>
    <w:div w:id="765198500">
      <w:bodyDiv w:val="1"/>
      <w:marLeft w:val="0"/>
      <w:marRight w:val="0"/>
      <w:marTop w:val="0"/>
      <w:marBottom w:val="0"/>
      <w:divBdr>
        <w:top w:val="none" w:sz="0" w:space="0" w:color="auto"/>
        <w:left w:val="none" w:sz="0" w:space="0" w:color="auto"/>
        <w:bottom w:val="none" w:sz="0" w:space="0" w:color="auto"/>
        <w:right w:val="none" w:sz="0" w:space="0" w:color="auto"/>
      </w:divBdr>
    </w:div>
    <w:div w:id="765542667">
      <w:bodyDiv w:val="1"/>
      <w:marLeft w:val="0"/>
      <w:marRight w:val="0"/>
      <w:marTop w:val="0"/>
      <w:marBottom w:val="0"/>
      <w:divBdr>
        <w:top w:val="none" w:sz="0" w:space="0" w:color="auto"/>
        <w:left w:val="none" w:sz="0" w:space="0" w:color="auto"/>
        <w:bottom w:val="none" w:sz="0" w:space="0" w:color="auto"/>
        <w:right w:val="none" w:sz="0" w:space="0" w:color="auto"/>
      </w:divBdr>
    </w:div>
    <w:div w:id="765731755">
      <w:bodyDiv w:val="1"/>
      <w:marLeft w:val="0"/>
      <w:marRight w:val="0"/>
      <w:marTop w:val="0"/>
      <w:marBottom w:val="0"/>
      <w:divBdr>
        <w:top w:val="none" w:sz="0" w:space="0" w:color="auto"/>
        <w:left w:val="none" w:sz="0" w:space="0" w:color="auto"/>
        <w:bottom w:val="none" w:sz="0" w:space="0" w:color="auto"/>
        <w:right w:val="none" w:sz="0" w:space="0" w:color="auto"/>
      </w:divBdr>
    </w:div>
    <w:div w:id="765927289">
      <w:bodyDiv w:val="1"/>
      <w:marLeft w:val="0"/>
      <w:marRight w:val="0"/>
      <w:marTop w:val="0"/>
      <w:marBottom w:val="0"/>
      <w:divBdr>
        <w:top w:val="none" w:sz="0" w:space="0" w:color="auto"/>
        <w:left w:val="none" w:sz="0" w:space="0" w:color="auto"/>
        <w:bottom w:val="none" w:sz="0" w:space="0" w:color="auto"/>
        <w:right w:val="none" w:sz="0" w:space="0" w:color="auto"/>
      </w:divBdr>
    </w:div>
    <w:div w:id="766191685">
      <w:bodyDiv w:val="1"/>
      <w:marLeft w:val="0"/>
      <w:marRight w:val="0"/>
      <w:marTop w:val="0"/>
      <w:marBottom w:val="0"/>
      <w:divBdr>
        <w:top w:val="none" w:sz="0" w:space="0" w:color="auto"/>
        <w:left w:val="none" w:sz="0" w:space="0" w:color="auto"/>
        <w:bottom w:val="none" w:sz="0" w:space="0" w:color="auto"/>
        <w:right w:val="none" w:sz="0" w:space="0" w:color="auto"/>
      </w:divBdr>
    </w:div>
    <w:div w:id="766462743">
      <w:bodyDiv w:val="1"/>
      <w:marLeft w:val="0"/>
      <w:marRight w:val="0"/>
      <w:marTop w:val="0"/>
      <w:marBottom w:val="0"/>
      <w:divBdr>
        <w:top w:val="none" w:sz="0" w:space="0" w:color="auto"/>
        <w:left w:val="none" w:sz="0" w:space="0" w:color="auto"/>
        <w:bottom w:val="none" w:sz="0" w:space="0" w:color="auto"/>
        <w:right w:val="none" w:sz="0" w:space="0" w:color="auto"/>
      </w:divBdr>
    </w:div>
    <w:div w:id="766539886">
      <w:bodyDiv w:val="1"/>
      <w:marLeft w:val="0"/>
      <w:marRight w:val="0"/>
      <w:marTop w:val="0"/>
      <w:marBottom w:val="0"/>
      <w:divBdr>
        <w:top w:val="none" w:sz="0" w:space="0" w:color="auto"/>
        <w:left w:val="none" w:sz="0" w:space="0" w:color="auto"/>
        <w:bottom w:val="none" w:sz="0" w:space="0" w:color="auto"/>
        <w:right w:val="none" w:sz="0" w:space="0" w:color="auto"/>
      </w:divBdr>
    </w:div>
    <w:div w:id="766658383">
      <w:bodyDiv w:val="1"/>
      <w:marLeft w:val="0"/>
      <w:marRight w:val="0"/>
      <w:marTop w:val="0"/>
      <w:marBottom w:val="0"/>
      <w:divBdr>
        <w:top w:val="none" w:sz="0" w:space="0" w:color="auto"/>
        <w:left w:val="none" w:sz="0" w:space="0" w:color="auto"/>
        <w:bottom w:val="none" w:sz="0" w:space="0" w:color="auto"/>
        <w:right w:val="none" w:sz="0" w:space="0" w:color="auto"/>
      </w:divBdr>
    </w:div>
    <w:div w:id="767047996">
      <w:bodyDiv w:val="1"/>
      <w:marLeft w:val="0"/>
      <w:marRight w:val="0"/>
      <w:marTop w:val="0"/>
      <w:marBottom w:val="0"/>
      <w:divBdr>
        <w:top w:val="none" w:sz="0" w:space="0" w:color="auto"/>
        <w:left w:val="none" w:sz="0" w:space="0" w:color="auto"/>
        <w:bottom w:val="none" w:sz="0" w:space="0" w:color="auto"/>
        <w:right w:val="none" w:sz="0" w:space="0" w:color="auto"/>
      </w:divBdr>
    </w:div>
    <w:div w:id="767238002">
      <w:bodyDiv w:val="1"/>
      <w:marLeft w:val="0"/>
      <w:marRight w:val="0"/>
      <w:marTop w:val="0"/>
      <w:marBottom w:val="0"/>
      <w:divBdr>
        <w:top w:val="none" w:sz="0" w:space="0" w:color="auto"/>
        <w:left w:val="none" w:sz="0" w:space="0" w:color="auto"/>
        <w:bottom w:val="none" w:sz="0" w:space="0" w:color="auto"/>
        <w:right w:val="none" w:sz="0" w:space="0" w:color="auto"/>
      </w:divBdr>
    </w:div>
    <w:div w:id="767503024">
      <w:bodyDiv w:val="1"/>
      <w:marLeft w:val="0"/>
      <w:marRight w:val="0"/>
      <w:marTop w:val="0"/>
      <w:marBottom w:val="0"/>
      <w:divBdr>
        <w:top w:val="none" w:sz="0" w:space="0" w:color="auto"/>
        <w:left w:val="none" w:sz="0" w:space="0" w:color="auto"/>
        <w:bottom w:val="none" w:sz="0" w:space="0" w:color="auto"/>
        <w:right w:val="none" w:sz="0" w:space="0" w:color="auto"/>
      </w:divBdr>
    </w:div>
    <w:div w:id="768081975">
      <w:bodyDiv w:val="1"/>
      <w:marLeft w:val="0"/>
      <w:marRight w:val="0"/>
      <w:marTop w:val="0"/>
      <w:marBottom w:val="0"/>
      <w:divBdr>
        <w:top w:val="none" w:sz="0" w:space="0" w:color="auto"/>
        <w:left w:val="none" w:sz="0" w:space="0" w:color="auto"/>
        <w:bottom w:val="none" w:sz="0" w:space="0" w:color="auto"/>
        <w:right w:val="none" w:sz="0" w:space="0" w:color="auto"/>
      </w:divBdr>
    </w:div>
    <w:div w:id="768237097">
      <w:bodyDiv w:val="1"/>
      <w:marLeft w:val="0"/>
      <w:marRight w:val="0"/>
      <w:marTop w:val="0"/>
      <w:marBottom w:val="0"/>
      <w:divBdr>
        <w:top w:val="none" w:sz="0" w:space="0" w:color="auto"/>
        <w:left w:val="none" w:sz="0" w:space="0" w:color="auto"/>
        <w:bottom w:val="none" w:sz="0" w:space="0" w:color="auto"/>
        <w:right w:val="none" w:sz="0" w:space="0" w:color="auto"/>
      </w:divBdr>
    </w:div>
    <w:div w:id="769278827">
      <w:bodyDiv w:val="1"/>
      <w:marLeft w:val="0"/>
      <w:marRight w:val="0"/>
      <w:marTop w:val="0"/>
      <w:marBottom w:val="0"/>
      <w:divBdr>
        <w:top w:val="none" w:sz="0" w:space="0" w:color="auto"/>
        <w:left w:val="none" w:sz="0" w:space="0" w:color="auto"/>
        <w:bottom w:val="none" w:sz="0" w:space="0" w:color="auto"/>
        <w:right w:val="none" w:sz="0" w:space="0" w:color="auto"/>
      </w:divBdr>
    </w:div>
    <w:div w:id="769817673">
      <w:bodyDiv w:val="1"/>
      <w:marLeft w:val="0"/>
      <w:marRight w:val="0"/>
      <w:marTop w:val="0"/>
      <w:marBottom w:val="0"/>
      <w:divBdr>
        <w:top w:val="none" w:sz="0" w:space="0" w:color="auto"/>
        <w:left w:val="none" w:sz="0" w:space="0" w:color="auto"/>
        <w:bottom w:val="none" w:sz="0" w:space="0" w:color="auto"/>
        <w:right w:val="none" w:sz="0" w:space="0" w:color="auto"/>
      </w:divBdr>
    </w:div>
    <w:div w:id="769858938">
      <w:bodyDiv w:val="1"/>
      <w:marLeft w:val="0"/>
      <w:marRight w:val="0"/>
      <w:marTop w:val="0"/>
      <w:marBottom w:val="0"/>
      <w:divBdr>
        <w:top w:val="none" w:sz="0" w:space="0" w:color="auto"/>
        <w:left w:val="none" w:sz="0" w:space="0" w:color="auto"/>
        <w:bottom w:val="none" w:sz="0" w:space="0" w:color="auto"/>
        <w:right w:val="none" w:sz="0" w:space="0" w:color="auto"/>
      </w:divBdr>
    </w:div>
    <w:div w:id="770735820">
      <w:bodyDiv w:val="1"/>
      <w:marLeft w:val="0"/>
      <w:marRight w:val="0"/>
      <w:marTop w:val="0"/>
      <w:marBottom w:val="0"/>
      <w:divBdr>
        <w:top w:val="none" w:sz="0" w:space="0" w:color="auto"/>
        <w:left w:val="none" w:sz="0" w:space="0" w:color="auto"/>
        <w:bottom w:val="none" w:sz="0" w:space="0" w:color="auto"/>
        <w:right w:val="none" w:sz="0" w:space="0" w:color="auto"/>
      </w:divBdr>
    </w:div>
    <w:div w:id="770852478">
      <w:bodyDiv w:val="1"/>
      <w:marLeft w:val="0"/>
      <w:marRight w:val="0"/>
      <w:marTop w:val="0"/>
      <w:marBottom w:val="0"/>
      <w:divBdr>
        <w:top w:val="none" w:sz="0" w:space="0" w:color="auto"/>
        <w:left w:val="none" w:sz="0" w:space="0" w:color="auto"/>
        <w:bottom w:val="none" w:sz="0" w:space="0" w:color="auto"/>
        <w:right w:val="none" w:sz="0" w:space="0" w:color="auto"/>
      </w:divBdr>
    </w:div>
    <w:div w:id="771241006">
      <w:bodyDiv w:val="1"/>
      <w:marLeft w:val="0"/>
      <w:marRight w:val="0"/>
      <w:marTop w:val="0"/>
      <w:marBottom w:val="0"/>
      <w:divBdr>
        <w:top w:val="none" w:sz="0" w:space="0" w:color="auto"/>
        <w:left w:val="none" w:sz="0" w:space="0" w:color="auto"/>
        <w:bottom w:val="none" w:sz="0" w:space="0" w:color="auto"/>
        <w:right w:val="none" w:sz="0" w:space="0" w:color="auto"/>
      </w:divBdr>
    </w:div>
    <w:div w:id="771583603">
      <w:bodyDiv w:val="1"/>
      <w:marLeft w:val="0"/>
      <w:marRight w:val="0"/>
      <w:marTop w:val="0"/>
      <w:marBottom w:val="0"/>
      <w:divBdr>
        <w:top w:val="none" w:sz="0" w:space="0" w:color="auto"/>
        <w:left w:val="none" w:sz="0" w:space="0" w:color="auto"/>
        <w:bottom w:val="none" w:sz="0" w:space="0" w:color="auto"/>
        <w:right w:val="none" w:sz="0" w:space="0" w:color="auto"/>
      </w:divBdr>
    </w:div>
    <w:div w:id="771584160">
      <w:bodyDiv w:val="1"/>
      <w:marLeft w:val="0"/>
      <w:marRight w:val="0"/>
      <w:marTop w:val="0"/>
      <w:marBottom w:val="0"/>
      <w:divBdr>
        <w:top w:val="none" w:sz="0" w:space="0" w:color="auto"/>
        <w:left w:val="none" w:sz="0" w:space="0" w:color="auto"/>
        <w:bottom w:val="none" w:sz="0" w:space="0" w:color="auto"/>
        <w:right w:val="none" w:sz="0" w:space="0" w:color="auto"/>
      </w:divBdr>
    </w:div>
    <w:div w:id="773018300">
      <w:bodyDiv w:val="1"/>
      <w:marLeft w:val="0"/>
      <w:marRight w:val="0"/>
      <w:marTop w:val="0"/>
      <w:marBottom w:val="0"/>
      <w:divBdr>
        <w:top w:val="none" w:sz="0" w:space="0" w:color="auto"/>
        <w:left w:val="none" w:sz="0" w:space="0" w:color="auto"/>
        <w:bottom w:val="none" w:sz="0" w:space="0" w:color="auto"/>
        <w:right w:val="none" w:sz="0" w:space="0" w:color="auto"/>
      </w:divBdr>
    </w:div>
    <w:div w:id="773673530">
      <w:bodyDiv w:val="1"/>
      <w:marLeft w:val="0"/>
      <w:marRight w:val="0"/>
      <w:marTop w:val="0"/>
      <w:marBottom w:val="0"/>
      <w:divBdr>
        <w:top w:val="none" w:sz="0" w:space="0" w:color="auto"/>
        <w:left w:val="none" w:sz="0" w:space="0" w:color="auto"/>
        <w:bottom w:val="none" w:sz="0" w:space="0" w:color="auto"/>
        <w:right w:val="none" w:sz="0" w:space="0" w:color="auto"/>
      </w:divBdr>
    </w:div>
    <w:div w:id="773676436">
      <w:bodyDiv w:val="1"/>
      <w:marLeft w:val="0"/>
      <w:marRight w:val="0"/>
      <w:marTop w:val="0"/>
      <w:marBottom w:val="0"/>
      <w:divBdr>
        <w:top w:val="none" w:sz="0" w:space="0" w:color="auto"/>
        <w:left w:val="none" w:sz="0" w:space="0" w:color="auto"/>
        <w:bottom w:val="none" w:sz="0" w:space="0" w:color="auto"/>
        <w:right w:val="none" w:sz="0" w:space="0" w:color="auto"/>
      </w:divBdr>
    </w:div>
    <w:div w:id="773986908">
      <w:bodyDiv w:val="1"/>
      <w:marLeft w:val="0"/>
      <w:marRight w:val="0"/>
      <w:marTop w:val="0"/>
      <w:marBottom w:val="0"/>
      <w:divBdr>
        <w:top w:val="none" w:sz="0" w:space="0" w:color="auto"/>
        <w:left w:val="none" w:sz="0" w:space="0" w:color="auto"/>
        <w:bottom w:val="none" w:sz="0" w:space="0" w:color="auto"/>
        <w:right w:val="none" w:sz="0" w:space="0" w:color="auto"/>
      </w:divBdr>
    </w:div>
    <w:div w:id="774247442">
      <w:bodyDiv w:val="1"/>
      <w:marLeft w:val="0"/>
      <w:marRight w:val="0"/>
      <w:marTop w:val="0"/>
      <w:marBottom w:val="0"/>
      <w:divBdr>
        <w:top w:val="none" w:sz="0" w:space="0" w:color="auto"/>
        <w:left w:val="none" w:sz="0" w:space="0" w:color="auto"/>
        <w:bottom w:val="none" w:sz="0" w:space="0" w:color="auto"/>
        <w:right w:val="none" w:sz="0" w:space="0" w:color="auto"/>
      </w:divBdr>
    </w:div>
    <w:div w:id="774322479">
      <w:bodyDiv w:val="1"/>
      <w:marLeft w:val="0"/>
      <w:marRight w:val="0"/>
      <w:marTop w:val="0"/>
      <w:marBottom w:val="0"/>
      <w:divBdr>
        <w:top w:val="none" w:sz="0" w:space="0" w:color="auto"/>
        <w:left w:val="none" w:sz="0" w:space="0" w:color="auto"/>
        <w:bottom w:val="none" w:sz="0" w:space="0" w:color="auto"/>
        <w:right w:val="none" w:sz="0" w:space="0" w:color="auto"/>
      </w:divBdr>
    </w:div>
    <w:div w:id="775170713">
      <w:bodyDiv w:val="1"/>
      <w:marLeft w:val="0"/>
      <w:marRight w:val="0"/>
      <w:marTop w:val="0"/>
      <w:marBottom w:val="0"/>
      <w:divBdr>
        <w:top w:val="none" w:sz="0" w:space="0" w:color="auto"/>
        <w:left w:val="none" w:sz="0" w:space="0" w:color="auto"/>
        <w:bottom w:val="none" w:sz="0" w:space="0" w:color="auto"/>
        <w:right w:val="none" w:sz="0" w:space="0" w:color="auto"/>
      </w:divBdr>
    </w:div>
    <w:div w:id="775249540">
      <w:bodyDiv w:val="1"/>
      <w:marLeft w:val="0"/>
      <w:marRight w:val="0"/>
      <w:marTop w:val="0"/>
      <w:marBottom w:val="0"/>
      <w:divBdr>
        <w:top w:val="none" w:sz="0" w:space="0" w:color="auto"/>
        <w:left w:val="none" w:sz="0" w:space="0" w:color="auto"/>
        <w:bottom w:val="none" w:sz="0" w:space="0" w:color="auto"/>
        <w:right w:val="none" w:sz="0" w:space="0" w:color="auto"/>
      </w:divBdr>
    </w:div>
    <w:div w:id="775295156">
      <w:bodyDiv w:val="1"/>
      <w:marLeft w:val="0"/>
      <w:marRight w:val="0"/>
      <w:marTop w:val="0"/>
      <w:marBottom w:val="0"/>
      <w:divBdr>
        <w:top w:val="none" w:sz="0" w:space="0" w:color="auto"/>
        <w:left w:val="none" w:sz="0" w:space="0" w:color="auto"/>
        <w:bottom w:val="none" w:sz="0" w:space="0" w:color="auto"/>
        <w:right w:val="none" w:sz="0" w:space="0" w:color="auto"/>
      </w:divBdr>
    </w:div>
    <w:div w:id="776021370">
      <w:bodyDiv w:val="1"/>
      <w:marLeft w:val="0"/>
      <w:marRight w:val="0"/>
      <w:marTop w:val="0"/>
      <w:marBottom w:val="0"/>
      <w:divBdr>
        <w:top w:val="none" w:sz="0" w:space="0" w:color="auto"/>
        <w:left w:val="none" w:sz="0" w:space="0" w:color="auto"/>
        <w:bottom w:val="none" w:sz="0" w:space="0" w:color="auto"/>
        <w:right w:val="none" w:sz="0" w:space="0" w:color="auto"/>
      </w:divBdr>
    </w:div>
    <w:div w:id="776632586">
      <w:bodyDiv w:val="1"/>
      <w:marLeft w:val="0"/>
      <w:marRight w:val="0"/>
      <w:marTop w:val="0"/>
      <w:marBottom w:val="0"/>
      <w:divBdr>
        <w:top w:val="none" w:sz="0" w:space="0" w:color="auto"/>
        <w:left w:val="none" w:sz="0" w:space="0" w:color="auto"/>
        <w:bottom w:val="none" w:sz="0" w:space="0" w:color="auto"/>
        <w:right w:val="none" w:sz="0" w:space="0" w:color="auto"/>
      </w:divBdr>
    </w:div>
    <w:div w:id="776830664">
      <w:bodyDiv w:val="1"/>
      <w:marLeft w:val="0"/>
      <w:marRight w:val="0"/>
      <w:marTop w:val="0"/>
      <w:marBottom w:val="0"/>
      <w:divBdr>
        <w:top w:val="none" w:sz="0" w:space="0" w:color="auto"/>
        <w:left w:val="none" w:sz="0" w:space="0" w:color="auto"/>
        <w:bottom w:val="none" w:sz="0" w:space="0" w:color="auto"/>
        <w:right w:val="none" w:sz="0" w:space="0" w:color="auto"/>
      </w:divBdr>
    </w:div>
    <w:div w:id="776944617">
      <w:bodyDiv w:val="1"/>
      <w:marLeft w:val="0"/>
      <w:marRight w:val="0"/>
      <w:marTop w:val="0"/>
      <w:marBottom w:val="0"/>
      <w:divBdr>
        <w:top w:val="none" w:sz="0" w:space="0" w:color="auto"/>
        <w:left w:val="none" w:sz="0" w:space="0" w:color="auto"/>
        <w:bottom w:val="none" w:sz="0" w:space="0" w:color="auto"/>
        <w:right w:val="none" w:sz="0" w:space="0" w:color="auto"/>
      </w:divBdr>
    </w:div>
    <w:div w:id="777070310">
      <w:bodyDiv w:val="1"/>
      <w:marLeft w:val="0"/>
      <w:marRight w:val="0"/>
      <w:marTop w:val="0"/>
      <w:marBottom w:val="0"/>
      <w:divBdr>
        <w:top w:val="none" w:sz="0" w:space="0" w:color="auto"/>
        <w:left w:val="none" w:sz="0" w:space="0" w:color="auto"/>
        <w:bottom w:val="none" w:sz="0" w:space="0" w:color="auto"/>
        <w:right w:val="none" w:sz="0" w:space="0" w:color="auto"/>
      </w:divBdr>
    </w:div>
    <w:div w:id="777456301">
      <w:bodyDiv w:val="1"/>
      <w:marLeft w:val="0"/>
      <w:marRight w:val="0"/>
      <w:marTop w:val="0"/>
      <w:marBottom w:val="0"/>
      <w:divBdr>
        <w:top w:val="none" w:sz="0" w:space="0" w:color="auto"/>
        <w:left w:val="none" w:sz="0" w:space="0" w:color="auto"/>
        <w:bottom w:val="none" w:sz="0" w:space="0" w:color="auto"/>
        <w:right w:val="none" w:sz="0" w:space="0" w:color="auto"/>
      </w:divBdr>
    </w:div>
    <w:div w:id="777798223">
      <w:bodyDiv w:val="1"/>
      <w:marLeft w:val="0"/>
      <w:marRight w:val="0"/>
      <w:marTop w:val="0"/>
      <w:marBottom w:val="0"/>
      <w:divBdr>
        <w:top w:val="none" w:sz="0" w:space="0" w:color="auto"/>
        <w:left w:val="none" w:sz="0" w:space="0" w:color="auto"/>
        <w:bottom w:val="none" w:sz="0" w:space="0" w:color="auto"/>
        <w:right w:val="none" w:sz="0" w:space="0" w:color="auto"/>
      </w:divBdr>
    </w:div>
    <w:div w:id="778262985">
      <w:bodyDiv w:val="1"/>
      <w:marLeft w:val="0"/>
      <w:marRight w:val="0"/>
      <w:marTop w:val="0"/>
      <w:marBottom w:val="0"/>
      <w:divBdr>
        <w:top w:val="none" w:sz="0" w:space="0" w:color="auto"/>
        <w:left w:val="none" w:sz="0" w:space="0" w:color="auto"/>
        <w:bottom w:val="none" w:sz="0" w:space="0" w:color="auto"/>
        <w:right w:val="none" w:sz="0" w:space="0" w:color="auto"/>
      </w:divBdr>
      <w:divsChild>
        <w:div w:id="1010060523">
          <w:marLeft w:val="640"/>
          <w:marRight w:val="0"/>
          <w:marTop w:val="0"/>
          <w:marBottom w:val="0"/>
          <w:divBdr>
            <w:top w:val="none" w:sz="0" w:space="0" w:color="auto"/>
            <w:left w:val="none" w:sz="0" w:space="0" w:color="auto"/>
            <w:bottom w:val="none" w:sz="0" w:space="0" w:color="auto"/>
            <w:right w:val="none" w:sz="0" w:space="0" w:color="auto"/>
          </w:divBdr>
        </w:div>
        <w:div w:id="2090535020">
          <w:marLeft w:val="640"/>
          <w:marRight w:val="0"/>
          <w:marTop w:val="0"/>
          <w:marBottom w:val="0"/>
          <w:divBdr>
            <w:top w:val="none" w:sz="0" w:space="0" w:color="auto"/>
            <w:left w:val="none" w:sz="0" w:space="0" w:color="auto"/>
            <w:bottom w:val="none" w:sz="0" w:space="0" w:color="auto"/>
            <w:right w:val="none" w:sz="0" w:space="0" w:color="auto"/>
          </w:divBdr>
        </w:div>
        <w:div w:id="1402483853">
          <w:marLeft w:val="640"/>
          <w:marRight w:val="0"/>
          <w:marTop w:val="0"/>
          <w:marBottom w:val="0"/>
          <w:divBdr>
            <w:top w:val="none" w:sz="0" w:space="0" w:color="auto"/>
            <w:left w:val="none" w:sz="0" w:space="0" w:color="auto"/>
            <w:bottom w:val="none" w:sz="0" w:space="0" w:color="auto"/>
            <w:right w:val="none" w:sz="0" w:space="0" w:color="auto"/>
          </w:divBdr>
        </w:div>
        <w:div w:id="1818104341">
          <w:marLeft w:val="640"/>
          <w:marRight w:val="0"/>
          <w:marTop w:val="0"/>
          <w:marBottom w:val="0"/>
          <w:divBdr>
            <w:top w:val="none" w:sz="0" w:space="0" w:color="auto"/>
            <w:left w:val="none" w:sz="0" w:space="0" w:color="auto"/>
            <w:bottom w:val="none" w:sz="0" w:space="0" w:color="auto"/>
            <w:right w:val="none" w:sz="0" w:space="0" w:color="auto"/>
          </w:divBdr>
        </w:div>
        <w:div w:id="1321039253">
          <w:marLeft w:val="640"/>
          <w:marRight w:val="0"/>
          <w:marTop w:val="0"/>
          <w:marBottom w:val="0"/>
          <w:divBdr>
            <w:top w:val="none" w:sz="0" w:space="0" w:color="auto"/>
            <w:left w:val="none" w:sz="0" w:space="0" w:color="auto"/>
            <w:bottom w:val="none" w:sz="0" w:space="0" w:color="auto"/>
            <w:right w:val="none" w:sz="0" w:space="0" w:color="auto"/>
          </w:divBdr>
        </w:div>
        <w:div w:id="2048675446">
          <w:marLeft w:val="640"/>
          <w:marRight w:val="0"/>
          <w:marTop w:val="0"/>
          <w:marBottom w:val="0"/>
          <w:divBdr>
            <w:top w:val="none" w:sz="0" w:space="0" w:color="auto"/>
            <w:left w:val="none" w:sz="0" w:space="0" w:color="auto"/>
            <w:bottom w:val="none" w:sz="0" w:space="0" w:color="auto"/>
            <w:right w:val="none" w:sz="0" w:space="0" w:color="auto"/>
          </w:divBdr>
        </w:div>
        <w:div w:id="861481726">
          <w:marLeft w:val="640"/>
          <w:marRight w:val="0"/>
          <w:marTop w:val="0"/>
          <w:marBottom w:val="0"/>
          <w:divBdr>
            <w:top w:val="none" w:sz="0" w:space="0" w:color="auto"/>
            <w:left w:val="none" w:sz="0" w:space="0" w:color="auto"/>
            <w:bottom w:val="none" w:sz="0" w:space="0" w:color="auto"/>
            <w:right w:val="none" w:sz="0" w:space="0" w:color="auto"/>
          </w:divBdr>
        </w:div>
        <w:div w:id="1329557931">
          <w:marLeft w:val="640"/>
          <w:marRight w:val="0"/>
          <w:marTop w:val="0"/>
          <w:marBottom w:val="0"/>
          <w:divBdr>
            <w:top w:val="none" w:sz="0" w:space="0" w:color="auto"/>
            <w:left w:val="none" w:sz="0" w:space="0" w:color="auto"/>
            <w:bottom w:val="none" w:sz="0" w:space="0" w:color="auto"/>
            <w:right w:val="none" w:sz="0" w:space="0" w:color="auto"/>
          </w:divBdr>
        </w:div>
        <w:div w:id="451439889">
          <w:marLeft w:val="640"/>
          <w:marRight w:val="0"/>
          <w:marTop w:val="0"/>
          <w:marBottom w:val="0"/>
          <w:divBdr>
            <w:top w:val="none" w:sz="0" w:space="0" w:color="auto"/>
            <w:left w:val="none" w:sz="0" w:space="0" w:color="auto"/>
            <w:bottom w:val="none" w:sz="0" w:space="0" w:color="auto"/>
            <w:right w:val="none" w:sz="0" w:space="0" w:color="auto"/>
          </w:divBdr>
        </w:div>
        <w:div w:id="1078097798">
          <w:marLeft w:val="640"/>
          <w:marRight w:val="0"/>
          <w:marTop w:val="0"/>
          <w:marBottom w:val="0"/>
          <w:divBdr>
            <w:top w:val="none" w:sz="0" w:space="0" w:color="auto"/>
            <w:left w:val="none" w:sz="0" w:space="0" w:color="auto"/>
            <w:bottom w:val="none" w:sz="0" w:space="0" w:color="auto"/>
            <w:right w:val="none" w:sz="0" w:space="0" w:color="auto"/>
          </w:divBdr>
        </w:div>
        <w:div w:id="2028871960">
          <w:marLeft w:val="640"/>
          <w:marRight w:val="0"/>
          <w:marTop w:val="0"/>
          <w:marBottom w:val="0"/>
          <w:divBdr>
            <w:top w:val="none" w:sz="0" w:space="0" w:color="auto"/>
            <w:left w:val="none" w:sz="0" w:space="0" w:color="auto"/>
            <w:bottom w:val="none" w:sz="0" w:space="0" w:color="auto"/>
            <w:right w:val="none" w:sz="0" w:space="0" w:color="auto"/>
          </w:divBdr>
        </w:div>
        <w:div w:id="559101693">
          <w:marLeft w:val="640"/>
          <w:marRight w:val="0"/>
          <w:marTop w:val="0"/>
          <w:marBottom w:val="0"/>
          <w:divBdr>
            <w:top w:val="none" w:sz="0" w:space="0" w:color="auto"/>
            <w:left w:val="none" w:sz="0" w:space="0" w:color="auto"/>
            <w:bottom w:val="none" w:sz="0" w:space="0" w:color="auto"/>
            <w:right w:val="none" w:sz="0" w:space="0" w:color="auto"/>
          </w:divBdr>
        </w:div>
        <w:div w:id="1932927356">
          <w:marLeft w:val="640"/>
          <w:marRight w:val="0"/>
          <w:marTop w:val="0"/>
          <w:marBottom w:val="0"/>
          <w:divBdr>
            <w:top w:val="none" w:sz="0" w:space="0" w:color="auto"/>
            <w:left w:val="none" w:sz="0" w:space="0" w:color="auto"/>
            <w:bottom w:val="none" w:sz="0" w:space="0" w:color="auto"/>
            <w:right w:val="none" w:sz="0" w:space="0" w:color="auto"/>
          </w:divBdr>
        </w:div>
        <w:div w:id="1995067454">
          <w:marLeft w:val="640"/>
          <w:marRight w:val="0"/>
          <w:marTop w:val="0"/>
          <w:marBottom w:val="0"/>
          <w:divBdr>
            <w:top w:val="none" w:sz="0" w:space="0" w:color="auto"/>
            <w:left w:val="none" w:sz="0" w:space="0" w:color="auto"/>
            <w:bottom w:val="none" w:sz="0" w:space="0" w:color="auto"/>
            <w:right w:val="none" w:sz="0" w:space="0" w:color="auto"/>
          </w:divBdr>
        </w:div>
        <w:div w:id="1936477195">
          <w:marLeft w:val="640"/>
          <w:marRight w:val="0"/>
          <w:marTop w:val="0"/>
          <w:marBottom w:val="0"/>
          <w:divBdr>
            <w:top w:val="none" w:sz="0" w:space="0" w:color="auto"/>
            <w:left w:val="none" w:sz="0" w:space="0" w:color="auto"/>
            <w:bottom w:val="none" w:sz="0" w:space="0" w:color="auto"/>
            <w:right w:val="none" w:sz="0" w:space="0" w:color="auto"/>
          </w:divBdr>
        </w:div>
        <w:div w:id="141777317">
          <w:marLeft w:val="640"/>
          <w:marRight w:val="0"/>
          <w:marTop w:val="0"/>
          <w:marBottom w:val="0"/>
          <w:divBdr>
            <w:top w:val="none" w:sz="0" w:space="0" w:color="auto"/>
            <w:left w:val="none" w:sz="0" w:space="0" w:color="auto"/>
            <w:bottom w:val="none" w:sz="0" w:space="0" w:color="auto"/>
            <w:right w:val="none" w:sz="0" w:space="0" w:color="auto"/>
          </w:divBdr>
        </w:div>
        <w:div w:id="846752197">
          <w:marLeft w:val="640"/>
          <w:marRight w:val="0"/>
          <w:marTop w:val="0"/>
          <w:marBottom w:val="0"/>
          <w:divBdr>
            <w:top w:val="none" w:sz="0" w:space="0" w:color="auto"/>
            <w:left w:val="none" w:sz="0" w:space="0" w:color="auto"/>
            <w:bottom w:val="none" w:sz="0" w:space="0" w:color="auto"/>
            <w:right w:val="none" w:sz="0" w:space="0" w:color="auto"/>
          </w:divBdr>
        </w:div>
        <w:div w:id="1327437076">
          <w:marLeft w:val="640"/>
          <w:marRight w:val="0"/>
          <w:marTop w:val="0"/>
          <w:marBottom w:val="0"/>
          <w:divBdr>
            <w:top w:val="none" w:sz="0" w:space="0" w:color="auto"/>
            <w:left w:val="none" w:sz="0" w:space="0" w:color="auto"/>
            <w:bottom w:val="none" w:sz="0" w:space="0" w:color="auto"/>
            <w:right w:val="none" w:sz="0" w:space="0" w:color="auto"/>
          </w:divBdr>
        </w:div>
        <w:div w:id="1393038485">
          <w:marLeft w:val="640"/>
          <w:marRight w:val="0"/>
          <w:marTop w:val="0"/>
          <w:marBottom w:val="0"/>
          <w:divBdr>
            <w:top w:val="none" w:sz="0" w:space="0" w:color="auto"/>
            <w:left w:val="none" w:sz="0" w:space="0" w:color="auto"/>
            <w:bottom w:val="none" w:sz="0" w:space="0" w:color="auto"/>
            <w:right w:val="none" w:sz="0" w:space="0" w:color="auto"/>
          </w:divBdr>
        </w:div>
        <w:div w:id="1775705721">
          <w:marLeft w:val="640"/>
          <w:marRight w:val="0"/>
          <w:marTop w:val="0"/>
          <w:marBottom w:val="0"/>
          <w:divBdr>
            <w:top w:val="none" w:sz="0" w:space="0" w:color="auto"/>
            <w:left w:val="none" w:sz="0" w:space="0" w:color="auto"/>
            <w:bottom w:val="none" w:sz="0" w:space="0" w:color="auto"/>
            <w:right w:val="none" w:sz="0" w:space="0" w:color="auto"/>
          </w:divBdr>
        </w:div>
        <w:div w:id="256597335">
          <w:marLeft w:val="640"/>
          <w:marRight w:val="0"/>
          <w:marTop w:val="0"/>
          <w:marBottom w:val="0"/>
          <w:divBdr>
            <w:top w:val="none" w:sz="0" w:space="0" w:color="auto"/>
            <w:left w:val="none" w:sz="0" w:space="0" w:color="auto"/>
            <w:bottom w:val="none" w:sz="0" w:space="0" w:color="auto"/>
            <w:right w:val="none" w:sz="0" w:space="0" w:color="auto"/>
          </w:divBdr>
        </w:div>
        <w:div w:id="144788033">
          <w:marLeft w:val="640"/>
          <w:marRight w:val="0"/>
          <w:marTop w:val="0"/>
          <w:marBottom w:val="0"/>
          <w:divBdr>
            <w:top w:val="none" w:sz="0" w:space="0" w:color="auto"/>
            <w:left w:val="none" w:sz="0" w:space="0" w:color="auto"/>
            <w:bottom w:val="none" w:sz="0" w:space="0" w:color="auto"/>
            <w:right w:val="none" w:sz="0" w:space="0" w:color="auto"/>
          </w:divBdr>
        </w:div>
        <w:div w:id="1600142525">
          <w:marLeft w:val="640"/>
          <w:marRight w:val="0"/>
          <w:marTop w:val="0"/>
          <w:marBottom w:val="0"/>
          <w:divBdr>
            <w:top w:val="none" w:sz="0" w:space="0" w:color="auto"/>
            <w:left w:val="none" w:sz="0" w:space="0" w:color="auto"/>
            <w:bottom w:val="none" w:sz="0" w:space="0" w:color="auto"/>
            <w:right w:val="none" w:sz="0" w:space="0" w:color="auto"/>
          </w:divBdr>
        </w:div>
        <w:div w:id="1926105782">
          <w:marLeft w:val="640"/>
          <w:marRight w:val="0"/>
          <w:marTop w:val="0"/>
          <w:marBottom w:val="0"/>
          <w:divBdr>
            <w:top w:val="none" w:sz="0" w:space="0" w:color="auto"/>
            <w:left w:val="none" w:sz="0" w:space="0" w:color="auto"/>
            <w:bottom w:val="none" w:sz="0" w:space="0" w:color="auto"/>
            <w:right w:val="none" w:sz="0" w:space="0" w:color="auto"/>
          </w:divBdr>
        </w:div>
        <w:div w:id="1996179995">
          <w:marLeft w:val="640"/>
          <w:marRight w:val="0"/>
          <w:marTop w:val="0"/>
          <w:marBottom w:val="0"/>
          <w:divBdr>
            <w:top w:val="none" w:sz="0" w:space="0" w:color="auto"/>
            <w:left w:val="none" w:sz="0" w:space="0" w:color="auto"/>
            <w:bottom w:val="none" w:sz="0" w:space="0" w:color="auto"/>
            <w:right w:val="none" w:sz="0" w:space="0" w:color="auto"/>
          </w:divBdr>
        </w:div>
        <w:div w:id="792751411">
          <w:marLeft w:val="640"/>
          <w:marRight w:val="0"/>
          <w:marTop w:val="0"/>
          <w:marBottom w:val="0"/>
          <w:divBdr>
            <w:top w:val="none" w:sz="0" w:space="0" w:color="auto"/>
            <w:left w:val="none" w:sz="0" w:space="0" w:color="auto"/>
            <w:bottom w:val="none" w:sz="0" w:space="0" w:color="auto"/>
            <w:right w:val="none" w:sz="0" w:space="0" w:color="auto"/>
          </w:divBdr>
        </w:div>
        <w:div w:id="666446771">
          <w:marLeft w:val="640"/>
          <w:marRight w:val="0"/>
          <w:marTop w:val="0"/>
          <w:marBottom w:val="0"/>
          <w:divBdr>
            <w:top w:val="none" w:sz="0" w:space="0" w:color="auto"/>
            <w:left w:val="none" w:sz="0" w:space="0" w:color="auto"/>
            <w:bottom w:val="none" w:sz="0" w:space="0" w:color="auto"/>
            <w:right w:val="none" w:sz="0" w:space="0" w:color="auto"/>
          </w:divBdr>
        </w:div>
        <w:div w:id="1686520116">
          <w:marLeft w:val="640"/>
          <w:marRight w:val="0"/>
          <w:marTop w:val="0"/>
          <w:marBottom w:val="0"/>
          <w:divBdr>
            <w:top w:val="none" w:sz="0" w:space="0" w:color="auto"/>
            <w:left w:val="none" w:sz="0" w:space="0" w:color="auto"/>
            <w:bottom w:val="none" w:sz="0" w:space="0" w:color="auto"/>
            <w:right w:val="none" w:sz="0" w:space="0" w:color="auto"/>
          </w:divBdr>
        </w:div>
        <w:div w:id="1299845913">
          <w:marLeft w:val="640"/>
          <w:marRight w:val="0"/>
          <w:marTop w:val="0"/>
          <w:marBottom w:val="0"/>
          <w:divBdr>
            <w:top w:val="none" w:sz="0" w:space="0" w:color="auto"/>
            <w:left w:val="none" w:sz="0" w:space="0" w:color="auto"/>
            <w:bottom w:val="none" w:sz="0" w:space="0" w:color="auto"/>
            <w:right w:val="none" w:sz="0" w:space="0" w:color="auto"/>
          </w:divBdr>
        </w:div>
        <w:div w:id="1011493752">
          <w:marLeft w:val="640"/>
          <w:marRight w:val="0"/>
          <w:marTop w:val="0"/>
          <w:marBottom w:val="0"/>
          <w:divBdr>
            <w:top w:val="none" w:sz="0" w:space="0" w:color="auto"/>
            <w:left w:val="none" w:sz="0" w:space="0" w:color="auto"/>
            <w:bottom w:val="none" w:sz="0" w:space="0" w:color="auto"/>
            <w:right w:val="none" w:sz="0" w:space="0" w:color="auto"/>
          </w:divBdr>
        </w:div>
        <w:div w:id="474690085">
          <w:marLeft w:val="640"/>
          <w:marRight w:val="0"/>
          <w:marTop w:val="0"/>
          <w:marBottom w:val="0"/>
          <w:divBdr>
            <w:top w:val="none" w:sz="0" w:space="0" w:color="auto"/>
            <w:left w:val="none" w:sz="0" w:space="0" w:color="auto"/>
            <w:bottom w:val="none" w:sz="0" w:space="0" w:color="auto"/>
            <w:right w:val="none" w:sz="0" w:space="0" w:color="auto"/>
          </w:divBdr>
        </w:div>
        <w:div w:id="1053430241">
          <w:marLeft w:val="640"/>
          <w:marRight w:val="0"/>
          <w:marTop w:val="0"/>
          <w:marBottom w:val="0"/>
          <w:divBdr>
            <w:top w:val="none" w:sz="0" w:space="0" w:color="auto"/>
            <w:left w:val="none" w:sz="0" w:space="0" w:color="auto"/>
            <w:bottom w:val="none" w:sz="0" w:space="0" w:color="auto"/>
            <w:right w:val="none" w:sz="0" w:space="0" w:color="auto"/>
          </w:divBdr>
        </w:div>
        <w:div w:id="645209459">
          <w:marLeft w:val="640"/>
          <w:marRight w:val="0"/>
          <w:marTop w:val="0"/>
          <w:marBottom w:val="0"/>
          <w:divBdr>
            <w:top w:val="none" w:sz="0" w:space="0" w:color="auto"/>
            <w:left w:val="none" w:sz="0" w:space="0" w:color="auto"/>
            <w:bottom w:val="none" w:sz="0" w:space="0" w:color="auto"/>
            <w:right w:val="none" w:sz="0" w:space="0" w:color="auto"/>
          </w:divBdr>
        </w:div>
        <w:div w:id="1299728397">
          <w:marLeft w:val="640"/>
          <w:marRight w:val="0"/>
          <w:marTop w:val="0"/>
          <w:marBottom w:val="0"/>
          <w:divBdr>
            <w:top w:val="none" w:sz="0" w:space="0" w:color="auto"/>
            <w:left w:val="none" w:sz="0" w:space="0" w:color="auto"/>
            <w:bottom w:val="none" w:sz="0" w:space="0" w:color="auto"/>
            <w:right w:val="none" w:sz="0" w:space="0" w:color="auto"/>
          </w:divBdr>
        </w:div>
        <w:div w:id="838278151">
          <w:marLeft w:val="640"/>
          <w:marRight w:val="0"/>
          <w:marTop w:val="0"/>
          <w:marBottom w:val="0"/>
          <w:divBdr>
            <w:top w:val="none" w:sz="0" w:space="0" w:color="auto"/>
            <w:left w:val="none" w:sz="0" w:space="0" w:color="auto"/>
            <w:bottom w:val="none" w:sz="0" w:space="0" w:color="auto"/>
            <w:right w:val="none" w:sz="0" w:space="0" w:color="auto"/>
          </w:divBdr>
        </w:div>
        <w:div w:id="826016524">
          <w:marLeft w:val="640"/>
          <w:marRight w:val="0"/>
          <w:marTop w:val="0"/>
          <w:marBottom w:val="0"/>
          <w:divBdr>
            <w:top w:val="none" w:sz="0" w:space="0" w:color="auto"/>
            <w:left w:val="none" w:sz="0" w:space="0" w:color="auto"/>
            <w:bottom w:val="none" w:sz="0" w:space="0" w:color="auto"/>
            <w:right w:val="none" w:sz="0" w:space="0" w:color="auto"/>
          </w:divBdr>
        </w:div>
        <w:div w:id="1610238160">
          <w:marLeft w:val="640"/>
          <w:marRight w:val="0"/>
          <w:marTop w:val="0"/>
          <w:marBottom w:val="0"/>
          <w:divBdr>
            <w:top w:val="none" w:sz="0" w:space="0" w:color="auto"/>
            <w:left w:val="none" w:sz="0" w:space="0" w:color="auto"/>
            <w:bottom w:val="none" w:sz="0" w:space="0" w:color="auto"/>
            <w:right w:val="none" w:sz="0" w:space="0" w:color="auto"/>
          </w:divBdr>
        </w:div>
        <w:div w:id="964392004">
          <w:marLeft w:val="640"/>
          <w:marRight w:val="0"/>
          <w:marTop w:val="0"/>
          <w:marBottom w:val="0"/>
          <w:divBdr>
            <w:top w:val="none" w:sz="0" w:space="0" w:color="auto"/>
            <w:left w:val="none" w:sz="0" w:space="0" w:color="auto"/>
            <w:bottom w:val="none" w:sz="0" w:space="0" w:color="auto"/>
            <w:right w:val="none" w:sz="0" w:space="0" w:color="auto"/>
          </w:divBdr>
        </w:div>
        <w:div w:id="771322922">
          <w:marLeft w:val="640"/>
          <w:marRight w:val="0"/>
          <w:marTop w:val="0"/>
          <w:marBottom w:val="0"/>
          <w:divBdr>
            <w:top w:val="none" w:sz="0" w:space="0" w:color="auto"/>
            <w:left w:val="none" w:sz="0" w:space="0" w:color="auto"/>
            <w:bottom w:val="none" w:sz="0" w:space="0" w:color="auto"/>
            <w:right w:val="none" w:sz="0" w:space="0" w:color="auto"/>
          </w:divBdr>
        </w:div>
        <w:div w:id="1090196239">
          <w:marLeft w:val="640"/>
          <w:marRight w:val="0"/>
          <w:marTop w:val="0"/>
          <w:marBottom w:val="0"/>
          <w:divBdr>
            <w:top w:val="none" w:sz="0" w:space="0" w:color="auto"/>
            <w:left w:val="none" w:sz="0" w:space="0" w:color="auto"/>
            <w:bottom w:val="none" w:sz="0" w:space="0" w:color="auto"/>
            <w:right w:val="none" w:sz="0" w:space="0" w:color="auto"/>
          </w:divBdr>
        </w:div>
        <w:div w:id="1062563752">
          <w:marLeft w:val="640"/>
          <w:marRight w:val="0"/>
          <w:marTop w:val="0"/>
          <w:marBottom w:val="0"/>
          <w:divBdr>
            <w:top w:val="none" w:sz="0" w:space="0" w:color="auto"/>
            <w:left w:val="none" w:sz="0" w:space="0" w:color="auto"/>
            <w:bottom w:val="none" w:sz="0" w:space="0" w:color="auto"/>
            <w:right w:val="none" w:sz="0" w:space="0" w:color="auto"/>
          </w:divBdr>
        </w:div>
        <w:div w:id="1987781647">
          <w:marLeft w:val="640"/>
          <w:marRight w:val="0"/>
          <w:marTop w:val="0"/>
          <w:marBottom w:val="0"/>
          <w:divBdr>
            <w:top w:val="none" w:sz="0" w:space="0" w:color="auto"/>
            <w:left w:val="none" w:sz="0" w:space="0" w:color="auto"/>
            <w:bottom w:val="none" w:sz="0" w:space="0" w:color="auto"/>
            <w:right w:val="none" w:sz="0" w:space="0" w:color="auto"/>
          </w:divBdr>
        </w:div>
        <w:div w:id="1729722038">
          <w:marLeft w:val="640"/>
          <w:marRight w:val="0"/>
          <w:marTop w:val="0"/>
          <w:marBottom w:val="0"/>
          <w:divBdr>
            <w:top w:val="none" w:sz="0" w:space="0" w:color="auto"/>
            <w:left w:val="none" w:sz="0" w:space="0" w:color="auto"/>
            <w:bottom w:val="none" w:sz="0" w:space="0" w:color="auto"/>
            <w:right w:val="none" w:sz="0" w:space="0" w:color="auto"/>
          </w:divBdr>
        </w:div>
        <w:div w:id="1739131629">
          <w:marLeft w:val="640"/>
          <w:marRight w:val="0"/>
          <w:marTop w:val="0"/>
          <w:marBottom w:val="0"/>
          <w:divBdr>
            <w:top w:val="none" w:sz="0" w:space="0" w:color="auto"/>
            <w:left w:val="none" w:sz="0" w:space="0" w:color="auto"/>
            <w:bottom w:val="none" w:sz="0" w:space="0" w:color="auto"/>
            <w:right w:val="none" w:sz="0" w:space="0" w:color="auto"/>
          </w:divBdr>
        </w:div>
        <w:div w:id="1863975734">
          <w:marLeft w:val="640"/>
          <w:marRight w:val="0"/>
          <w:marTop w:val="0"/>
          <w:marBottom w:val="0"/>
          <w:divBdr>
            <w:top w:val="none" w:sz="0" w:space="0" w:color="auto"/>
            <w:left w:val="none" w:sz="0" w:space="0" w:color="auto"/>
            <w:bottom w:val="none" w:sz="0" w:space="0" w:color="auto"/>
            <w:right w:val="none" w:sz="0" w:space="0" w:color="auto"/>
          </w:divBdr>
        </w:div>
        <w:div w:id="1390491930">
          <w:marLeft w:val="640"/>
          <w:marRight w:val="0"/>
          <w:marTop w:val="0"/>
          <w:marBottom w:val="0"/>
          <w:divBdr>
            <w:top w:val="none" w:sz="0" w:space="0" w:color="auto"/>
            <w:left w:val="none" w:sz="0" w:space="0" w:color="auto"/>
            <w:bottom w:val="none" w:sz="0" w:space="0" w:color="auto"/>
            <w:right w:val="none" w:sz="0" w:space="0" w:color="auto"/>
          </w:divBdr>
        </w:div>
        <w:div w:id="1539197181">
          <w:marLeft w:val="640"/>
          <w:marRight w:val="0"/>
          <w:marTop w:val="0"/>
          <w:marBottom w:val="0"/>
          <w:divBdr>
            <w:top w:val="none" w:sz="0" w:space="0" w:color="auto"/>
            <w:left w:val="none" w:sz="0" w:space="0" w:color="auto"/>
            <w:bottom w:val="none" w:sz="0" w:space="0" w:color="auto"/>
            <w:right w:val="none" w:sz="0" w:space="0" w:color="auto"/>
          </w:divBdr>
        </w:div>
        <w:div w:id="1410807540">
          <w:marLeft w:val="640"/>
          <w:marRight w:val="0"/>
          <w:marTop w:val="0"/>
          <w:marBottom w:val="0"/>
          <w:divBdr>
            <w:top w:val="none" w:sz="0" w:space="0" w:color="auto"/>
            <w:left w:val="none" w:sz="0" w:space="0" w:color="auto"/>
            <w:bottom w:val="none" w:sz="0" w:space="0" w:color="auto"/>
            <w:right w:val="none" w:sz="0" w:space="0" w:color="auto"/>
          </w:divBdr>
        </w:div>
        <w:div w:id="473840264">
          <w:marLeft w:val="640"/>
          <w:marRight w:val="0"/>
          <w:marTop w:val="0"/>
          <w:marBottom w:val="0"/>
          <w:divBdr>
            <w:top w:val="none" w:sz="0" w:space="0" w:color="auto"/>
            <w:left w:val="none" w:sz="0" w:space="0" w:color="auto"/>
            <w:bottom w:val="none" w:sz="0" w:space="0" w:color="auto"/>
            <w:right w:val="none" w:sz="0" w:space="0" w:color="auto"/>
          </w:divBdr>
        </w:div>
        <w:div w:id="1198473856">
          <w:marLeft w:val="640"/>
          <w:marRight w:val="0"/>
          <w:marTop w:val="0"/>
          <w:marBottom w:val="0"/>
          <w:divBdr>
            <w:top w:val="none" w:sz="0" w:space="0" w:color="auto"/>
            <w:left w:val="none" w:sz="0" w:space="0" w:color="auto"/>
            <w:bottom w:val="none" w:sz="0" w:space="0" w:color="auto"/>
            <w:right w:val="none" w:sz="0" w:space="0" w:color="auto"/>
          </w:divBdr>
        </w:div>
        <w:div w:id="211114148">
          <w:marLeft w:val="640"/>
          <w:marRight w:val="0"/>
          <w:marTop w:val="0"/>
          <w:marBottom w:val="0"/>
          <w:divBdr>
            <w:top w:val="none" w:sz="0" w:space="0" w:color="auto"/>
            <w:left w:val="none" w:sz="0" w:space="0" w:color="auto"/>
            <w:bottom w:val="none" w:sz="0" w:space="0" w:color="auto"/>
            <w:right w:val="none" w:sz="0" w:space="0" w:color="auto"/>
          </w:divBdr>
        </w:div>
        <w:div w:id="1964770535">
          <w:marLeft w:val="640"/>
          <w:marRight w:val="0"/>
          <w:marTop w:val="0"/>
          <w:marBottom w:val="0"/>
          <w:divBdr>
            <w:top w:val="none" w:sz="0" w:space="0" w:color="auto"/>
            <w:left w:val="none" w:sz="0" w:space="0" w:color="auto"/>
            <w:bottom w:val="none" w:sz="0" w:space="0" w:color="auto"/>
            <w:right w:val="none" w:sz="0" w:space="0" w:color="auto"/>
          </w:divBdr>
        </w:div>
        <w:div w:id="735739304">
          <w:marLeft w:val="640"/>
          <w:marRight w:val="0"/>
          <w:marTop w:val="0"/>
          <w:marBottom w:val="0"/>
          <w:divBdr>
            <w:top w:val="none" w:sz="0" w:space="0" w:color="auto"/>
            <w:left w:val="none" w:sz="0" w:space="0" w:color="auto"/>
            <w:bottom w:val="none" w:sz="0" w:space="0" w:color="auto"/>
            <w:right w:val="none" w:sz="0" w:space="0" w:color="auto"/>
          </w:divBdr>
        </w:div>
        <w:div w:id="816603995">
          <w:marLeft w:val="640"/>
          <w:marRight w:val="0"/>
          <w:marTop w:val="0"/>
          <w:marBottom w:val="0"/>
          <w:divBdr>
            <w:top w:val="none" w:sz="0" w:space="0" w:color="auto"/>
            <w:left w:val="none" w:sz="0" w:space="0" w:color="auto"/>
            <w:bottom w:val="none" w:sz="0" w:space="0" w:color="auto"/>
            <w:right w:val="none" w:sz="0" w:space="0" w:color="auto"/>
          </w:divBdr>
        </w:div>
        <w:div w:id="1839610114">
          <w:marLeft w:val="640"/>
          <w:marRight w:val="0"/>
          <w:marTop w:val="0"/>
          <w:marBottom w:val="0"/>
          <w:divBdr>
            <w:top w:val="none" w:sz="0" w:space="0" w:color="auto"/>
            <w:left w:val="none" w:sz="0" w:space="0" w:color="auto"/>
            <w:bottom w:val="none" w:sz="0" w:space="0" w:color="auto"/>
            <w:right w:val="none" w:sz="0" w:space="0" w:color="auto"/>
          </w:divBdr>
        </w:div>
        <w:div w:id="204685813">
          <w:marLeft w:val="640"/>
          <w:marRight w:val="0"/>
          <w:marTop w:val="0"/>
          <w:marBottom w:val="0"/>
          <w:divBdr>
            <w:top w:val="none" w:sz="0" w:space="0" w:color="auto"/>
            <w:left w:val="none" w:sz="0" w:space="0" w:color="auto"/>
            <w:bottom w:val="none" w:sz="0" w:space="0" w:color="auto"/>
            <w:right w:val="none" w:sz="0" w:space="0" w:color="auto"/>
          </w:divBdr>
        </w:div>
        <w:div w:id="557284183">
          <w:marLeft w:val="640"/>
          <w:marRight w:val="0"/>
          <w:marTop w:val="0"/>
          <w:marBottom w:val="0"/>
          <w:divBdr>
            <w:top w:val="none" w:sz="0" w:space="0" w:color="auto"/>
            <w:left w:val="none" w:sz="0" w:space="0" w:color="auto"/>
            <w:bottom w:val="none" w:sz="0" w:space="0" w:color="auto"/>
            <w:right w:val="none" w:sz="0" w:space="0" w:color="auto"/>
          </w:divBdr>
        </w:div>
        <w:div w:id="622542106">
          <w:marLeft w:val="640"/>
          <w:marRight w:val="0"/>
          <w:marTop w:val="0"/>
          <w:marBottom w:val="0"/>
          <w:divBdr>
            <w:top w:val="none" w:sz="0" w:space="0" w:color="auto"/>
            <w:left w:val="none" w:sz="0" w:space="0" w:color="auto"/>
            <w:bottom w:val="none" w:sz="0" w:space="0" w:color="auto"/>
            <w:right w:val="none" w:sz="0" w:space="0" w:color="auto"/>
          </w:divBdr>
        </w:div>
        <w:div w:id="631399526">
          <w:marLeft w:val="640"/>
          <w:marRight w:val="0"/>
          <w:marTop w:val="0"/>
          <w:marBottom w:val="0"/>
          <w:divBdr>
            <w:top w:val="none" w:sz="0" w:space="0" w:color="auto"/>
            <w:left w:val="none" w:sz="0" w:space="0" w:color="auto"/>
            <w:bottom w:val="none" w:sz="0" w:space="0" w:color="auto"/>
            <w:right w:val="none" w:sz="0" w:space="0" w:color="auto"/>
          </w:divBdr>
        </w:div>
        <w:div w:id="1207136952">
          <w:marLeft w:val="640"/>
          <w:marRight w:val="0"/>
          <w:marTop w:val="0"/>
          <w:marBottom w:val="0"/>
          <w:divBdr>
            <w:top w:val="none" w:sz="0" w:space="0" w:color="auto"/>
            <w:left w:val="none" w:sz="0" w:space="0" w:color="auto"/>
            <w:bottom w:val="none" w:sz="0" w:space="0" w:color="auto"/>
            <w:right w:val="none" w:sz="0" w:space="0" w:color="auto"/>
          </w:divBdr>
        </w:div>
        <w:div w:id="1548368458">
          <w:marLeft w:val="640"/>
          <w:marRight w:val="0"/>
          <w:marTop w:val="0"/>
          <w:marBottom w:val="0"/>
          <w:divBdr>
            <w:top w:val="none" w:sz="0" w:space="0" w:color="auto"/>
            <w:left w:val="none" w:sz="0" w:space="0" w:color="auto"/>
            <w:bottom w:val="none" w:sz="0" w:space="0" w:color="auto"/>
            <w:right w:val="none" w:sz="0" w:space="0" w:color="auto"/>
          </w:divBdr>
        </w:div>
        <w:div w:id="1191140618">
          <w:marLeft w:val="640"/>
          <w:marRight w:val="0"/>
          <w:marTop w:val="0"/>
          <w:marBottom w:val="0"/>
          <w:divBdr>
            <w:top w:val="none" w:sz="0" w:space="0" w:color="auto"/>
            <w:left w:val="none" w:sz="0" w:space="0" w:color="auto"/>
            <w:bottom w:val="none" w:sz="0" w:space="0" w:color="auto"/>
            <w:right w:val="none" w:sz="0" w:space="0" w:color="auto"/>
          </w:divBdr>
        </w:div>
        <w:div w:id="5132383">
          <w:marLeft w:val="640"/>
          <w:marRight w:val="0"/>
          <w:marTop w:val="0"/>
          <w:marBottom w:val="0"/>
          <w:divBdr>
            <w:top w:val="none" w:sz="0" w:space="0" w:color="auto"/>
            <w:left w:val="none" w:sz="0" w:space="0" w:color="auto"/>
            <w:bottom w:val="none" w:sz="0" w:space="0" w:color="auto"/>
            <w:right w:val="none" w:sz="0" w:space="0" w:color="auto"/>
          </w:divBdr>
        </w:div>
        <w:div w:id="368070232">
          <w:marLeft w:val="640"/>
          <w:marRight w:val="0"/>
          <w:marTop w:val="0"/>
          <w:marBottom w:val="0"/>
          <w:divBdr>
            <w:top w:val="none" w:sz="0" w:space="0" w:color="auto"/>
            <w:left w:val="none" w:sz="0" w:space="0" w:color="auto"/>
            <w:bottom w:val="none" w:sz="0" w:space="0" w:color="auto"/>
            <w:right w:val="none" w:sz="0" w:space="0" w:color="auto"/>
          </w:divBdr>
        </w:div>
        <w:div w:id="151263059">
          <w:marLeft w:val="640"/>
          <w:marRight w:val="0"/>
          <w:marTop w:val="0"/>
          <w:marBottom w:val="0"/>
          <w:divBdr>
            <w:top w:val="none" w:sz="0" w:space="0" w:color="auto"/>
            <w:left w:val="none" w:sz="0" w:space="0" w:color="auto"/>
            <w:bottom w:val="none" w:sz="0" w:space="0" w:color="auto"/>
            <w:right w:val="none" w:sz="0" w:space="0" w:color="auto"/>
          </w:divBdr>
        </w:div>
        <w:div w:id="628779247">
          <w:marLeft w:val="640"/>
          <w:marRight w:val="0"/>
          <w:marTop w:val="0"/>
          <w:marBottom w:val="0"/>
          <w:divBdr>
            <w:top w:val="none" w:sz="0" w:space="0" w:color="auto"/>
            <w:left w:val="none" w:sz="0" w:space="0" w:color="auto"/>
            <w:bottom w:val="none" w:sz="0" w:space="0" w:color="auto"/>
            <w:right w:val="none" w:sz="0" w:space="0" w:color="auto"/>
          </w:divBdr>
        </w:div>
        <w:div w:id="1103646675">
          <w:marLeft w:val="640"/>
          <w:marRight w:val="0"/>
          <w:marTop w:val="0"/>
          <w:marBottom w:val="0"/>
          <w:divBdr>
            <w:top w:val="none" w:sz="0" w:space="0" w:color="auto"/>
            <w:left w:val="none" w:sz="0" w:space="0" w:color="auto"/>
            <w:bottom w:val="none" w:sz="0" w:space="0" w:color="auto"/>
            <w:right w:val="none" w:sz="0" w:space="0" w:color="auto"/>
          </w:divBdr>
        </w:div>
        <w:div w:id="712659458">
          <w:marLeft w:val="640"/>
          <w:marRight w:val="0"/>
          <w:marTop w:val="0"/>
          <w:marBottom w:val="0"/>
          <w:divBdr>
            <w:top w:val="none" w:sz="0" w:space="0" w:color="auto"/>
            <w:left w:val="none" w:sz="0" w:space="0" w:color="auto"/>
            <w:bottom w:val="none" w:sz="0" w:space="0" w:color="auto"/>
            <w:right w:val="none" w:sz="0" w:space="0" w:color="auto"/>
          </w:divBdr>
        </w:div>
        <w:div w:id="397479389">
          <w:marLeft w:val="640"/>
          <w:marRight w:val="0"/>
          <w:marTop w:val="0"/>
          <w:marBottom w:val="0"/>
          <w:divBdr>
            <w:top w:val="none" w:sz="0" w:space="0" w:color="auto"/>
            <w:left w:val="none" w:sz="0" w:space="0" w:color="auto"/>
            <w:bottom w:val="none" w:sz="0" w:space="0" w:color="auto"/>
            <w:right w:val="none" w:sz="0" w:space="0" w:color="auto"/>
          </w:divBdr>
        </w:div>
        <w:div w:id="169489199">
          <w:marLeft w:val="640"/>
          <w:marRight w:val="0"/>
          <w:marTop w:val="0"/>
          <w:marBottom w:val="0"/>
          <w:divBdr>
            <w:top w:val="none" w:sz="0" w:space="0" w:color="auto"/>
            <w:left w:val="none" w:sz="0" w:space="0" w:color="auto"/>
            <w:bottom w:val="none" w:sz="0" w:space="0" w:color="auto"/>
            <w:right w:val="none" w:sz="0" w:space="0" w:color="auto"/>
          </w:divBdr>
        </w:div>
        <w:div w:id="191116742">
          <w:marLeft w:val="640"/>
          <w:marRight w:val="0"/>
          <w:marTop w:val="0"/>
          <w:marBottom w:val="0"/>
          <w:divBdr>
            <w:top w:val="none" w:sz="0" w:space="0" w:color="auto"/>
            <w:left w:val="none" w:sz="0" w:space="0" w:color="auto"/>
            <w:bottom w:val="none" w:sz="0" w:space="0" w:color="auto"/>
            <w:right w:val="none" w:sz="0" w:space="0" w:color="auto"/>
          </w:divBdr>
        </w:div>
        <w:div w:id="438179401">
          <w:marLeft w:val="640"/>
          <w:marRight w:val="0"/>
          <w:marTop w:val="0"/>
          <w:marBottom w:val="0"/>
          <w:divBdr>
            <w:top w:val="none" w:sz="0" w:space="0" w:color="auto"/>
            <w:left w:val="none" w:sz="0" w:space="0" w:color="auto"/>
            <w:bottom w:val="none" w:sz="0" w:space="0" w:color="auto"/>
            <w:right w:val="none" w:sz="0" w:space="0" w:color="auto"/>
          </w:divBdr>
        </w:div>
        <w:div w:id="679698261">
          <w:marLeft w:val="640"/>
          <w:marRight w:val="0"/>
          <w:marTop w:val="0"/>
          <w:marBottom w:val="0"/>
          <w:divBdr>
            <w:top w:val="none" w:sz="0" w:space="0" w:color="auto"/>
            <w:left w:val="none" w:sz="0" w:space="0" w:color="auto"/>
            <w:bottom w:val="none" w:sz="0" w:space="0" w:color="auto"/>
            <w:right w:val="none" w:sz="0" w:space="0" w:color="auto"/>
          </w:divBdr>
        </w:div>
        <w:div w:id="1109742244">
          <w:marLeft w:val="640"/>
          <w:marRight w:val="0"/>
          <w:marTop w:val="0"/>
          <w:marBottom w:val="0"/>
          <w:divBdr>
            <w:top w:val="none" w:sz="0" w:space="0" w:color="auto"/>
            <w:left w:val="none" w:sz="0" w:space="0" w:color="auto"/>
            <w:bottom w:val="none" w:sz="0" w:space="0" w:color="auto"/>
            <w:right w:val="none" w:sz="0" w:space="0" w:color="auto"/>
          </w:divBdr>
        </w:div>
        <w:div w:id="1612056726">
          <w:marLeft w:val="640"/>
          <w:marRight w:val="0"/>
          <w:marTop w:val="0"/>
          <w:marBottom w:val="0"/>
          <w:divBdr>
            <w:top w:val="none" w:sz="0" w:space="0" w:color="auto"/>
            <w:left w:val="none" w:sz="0" w:space="0" w:color="auto"/>
            <w:bottom w:val="none" w:sz="0" w:space="0" w:color="auto"/>
            <w:right w:val="none" w:sz="0" w:space="0" w:color="auto"/>
          </w:divBdr>
        </w:div>
        <w:div w:id="813521872">
          <w:marLeft w:val="640"/>
          <w:marRight w:val="0"/>
          <w:marTop w:val="0"/>
          <w:marBottom w:val="0"/>
          <w:divBdr>
            <w:top w:val="none" w:sz="0" w:space="0" w:color="auto"/>
            <w:left w:val="none" w:sz="0" w:space="0" w:color="auto"/>
            <w:bottom w:val="none" w:sz="0" w:space="0" w:color="auto"/>
            <w:right w:val="none" w:sz="0" w:space="0" w:color="auto"/>
          </w:divBdr>
        </w:div>
        <w:div w:id="1241020030">
          <w:marLeft w:val="640"/>
          <w:marRight w:val="0"/>
          <w:marTop w:val="0"/>
          <w:marBottom w:val="0"/>
          <w:divBdr>
            <w:top w:val="none" w:sz="0" w:space="0" w:color="auto"/>
            <w:left w:val="none" w:sz="0" w:space="0" w:color="auto"/>
            <w:bottom w:val="none" w:sz="0" w:space="0" w:color="auto"/>
            <w:right w:val="none" w:sz="0" w:space="0" w:color="auto"/>
          </w:divBdr>
        </w:div>
        <w:div w:id="560750572">
          <w:marLeft w:val="640"/>
          <w:marRight w:val="0"/>
          <w:marTop w:val="0"/>
          <w:marBottom w:val="0"/>
          <w:divBdr>
            <w:top w:val="none" w:sz="0" w:space="0" w:color="auto"/>
            <w:left w:val="none" w:sz="0" w:space="0" w:color="auto"/>
            <w:bottom w:val="none" w:sz="0" w:space="0" w:color="auto"/>
            <w:right w:val="none" w:sz="0" w:space="0" w:color="auto"/>
          </w:divBdr>
        </w:div>
        <w:div w:id="1092705361">
          <w:marLeft w:val="640"/>
          <w:marRight w:val="0"/>
          <w:marTop w:val="0"/>
          <w:marBottom w:val="0"/>
          <w:divBdr>
            <w:top w:val="none" w:sz="0" w:space="0" w:color="auto"/>
            <w:left w:val="none" w:sz="0" w:space="0" w:color="auto"/>
            <w:bottom w:val="none" w:sz="0" w:space="0" w:color="auto"/>
            <w:right w:val="none" w:sz="0" w:space="0" w:color="auto"/>
          </w:divBdr>
        </w:div>
        <w:div w:id="211581249">
          <w:marLeft w:val="640"/>
          <w:marRight w:val="0"/>
          <w:marTop w:val="0"/>
          <w:marBottom w:val="0"/>
          <w:divBdr>
            <w:top w:val="none" w:sz="0" w:space="0" w:color="auto"/>
            <w:left w:val="none" w:sz="0" w:space="0" w:color="auto"/>
            <w:bottom w:val="none" w:sz="0" w:space="0" w:color="auto"/>
            <w:right w:val="none" w:sz="0" w:space="0" w:color="auto"/>
          </w:divBdr>
        </w:div>
        <w:div w:id="1534346277">
          <w:marLeft w:val="640"/>
          <w:marRight w:val="0"/>
          <w:marTop w:val="0"/>
          <w:marBottom w:val="0"/>
          <w:divBdr>
            <w:top w:val="none" w:sz="0" w:space="0" w:color="auto"/>
            <w:left w:val="none" w:sz="0" w:space="0" w:color="auto"/>
            <w:bottom w:val="none" w:sz="0" w:space="0" w:color="auto"/>
            <w:right w:val="none" w:sz="0" w:space="0" w:color="auto"/>
          </w:divBdr>
        </w:div>
        <w:div w:id="560753229">
          <w:marLeft w:val="640"/>
          <w:marRight w:val="0"/>
          <w:marTop w:val="0"/>
          <w:marBottom w:val="0"/>
          <w:divBdr>
            <w:top w:val="none" w:sz="0" w:space="0" w:color="auto"/>
            <w:left w:val="none" w:sz="0" w:space="0" w:color="auto"/>
            <w:bottom w:val="none" w:sz="0" w:space="0" w:color="auto"/>
            <w:right w:val="none" w:sz="0" w:space="0" w:color="auto"/>
          </w:divBdr>
        </w:div>
        <w:div w:id="26493630">
          <w:marLeft w:val="640"/>
          <w:marRight w:val="0"/>
          <w:marTop w:val="0"/>
          <w:marBottom w:val="0"/>
          <w:divBdr>
            <w:top w:val="none" w:sz="0" w:space="0" w:color="auto"/>
            <w:left w:val="none" w:sz="0" w:space="0" w:color="auto"/>
            <w:bottom w:val="none" w:sz="0" w:space="0" w:color="auto"/>
            <w:right w:val="none" w:sz="0" w:space="0" w:color="auto"/>
          </w:divBdr>
        </w:div>
        <w:div w:id="714890395">
          <w:marLeft w:val="640"/>
          <w:marRight w:val="0"/>
          <w:marTop w:val="0"/>
          <w:marBottom w:val="0"/>
          <w:divBdr>
            <w:top w:val="none" w:sz="0" w:space="0" w:color="auto"/>
            <w:left w:val="none" w:sz="0" w:space="0" w:color="auto"/>
            <w:bottom w:val="none" w:sz="0" w:space="0" w:color="auto"/>
            <w:right w:val="none" w:sz="0" w:space="0" w:color="auto"/>
          </w:divBdr>
        </w:div>
        <w:div w:id="1444767808">
          <w:marLeft w:val="640"/>
          <w:marRight w:val="0"/>
          <w:marTop w:val="0"/>
          <w:marBottom w:val="0"/>
          <w:divBdr>
            <w:top w:val="none" w:sz="0" w:space="0" w:color="auto"/>
            <w:left w:val="none" w:sz="0" w:space="0" w:color="auto"/>
            <w:bottom w:val="none" w:sz="0" w:space="0" w:color="auto"/>
            <w:right w:val="none" w:sz="0" w:space="0" w:color="auto"/>
          </w:divBdr>
        </w:div>
        <w:div w:id="1327055141">
          <w:marLeft w:val="640"/>
          <w:marRight w:val="0"/>
          <w:marTop w:val="0"/>
          <w:marBottom w:val="0"/>
          <w:divBdr>
            <w:top w:val="none" w:sz="0" w:space="0" w:color="auto"/>
            <w:left w:val="none" w:sz="0" w:space="0" w:color="auto"/>
            <w:bottom w:val="none" w:sz="0" w:space="0" w:color="auto"/>
            <w:right w:val="none" w:sz="0" w:space="0" w:color="auto"/>
          </w:divBdr>
        </w:div>
        <w:div w:id="1599484496">
          <w:marLeft w:val="640"/>
          <w:marRight w:val="0"/>
          <w:marTop w:val="0"/>
          <w:marBottom w:val="0"/>
          <w:divBdr>
            <w:top w:val="none" w:sz="0" w:space="0" w:color="auto"/>
            <w:left w:val="none" w:sz="0" w:space="0" w:color="auto"/>
            <w:bottom w:val="none" w:sz="0" w:space="0" w:color="auto"/>
            <w:right w:val="none" w:sz="0" w:space="0" w:color="auto"/>
          </w:divBdr>
        </w:div>
        <w:div w:id="1346055499">
          <w:marLeft w:val="640"/>
          <w:marRight w:val="0"/>
          <w:marTop w:val="0"/>
          <w:marBottom w:val="0"/>
          <w:divBdr>
            <w:top w:val="none" w:sz="0" w:space="0" w:color="auto"/>
            <w:left w:val="none" w:sz="0" w:space="0" w:color="auto"/>
            <w:bottom w:val="none" w:sz="0" w:space="0" w:color="auto"/>
            <w:right w:val="none" w:sz="0" w:space="0" w:color="auto"/>
          </w:divBdr>
        </w:div>
        <w:div w:id="1407458935">
          <w:marLeft w:val="640"/>
          <w:marRight w:val="0"/>
          <w:marTop w:val="0"/>
          <w:marBottom w:val="0"/>
          <w:divBdr>
            <w:top w:val="none" w:sz="0" w:space="0" w:color="auto"/>
            <w:left w:val="none" w:sz="0" w:space="0" w:color="auto"/>
            <w:bottom w:val="none" w:sz="0" w:space="0" w:color="auto"/>
            <w:right w:val="none" w:sz="0" w:space="0" w:color="auto"/>
          </w:divBdr>
        </w:div>
        <w:div w:id="2034771024">
          <w:marLeft w:val="640"/>
          <w:marRight w:val="0"/>
          <w:marTop w:val="0"/>
          <w:marBottom w:val="0"/>
          <w:divBdr>
            <w:top w:val="none" w:sz="0" w:space="0" w:color="auto"/>
            <w:left w:val="none" w:sz="0" w:space="0" w:color="auto"/>
            <w:bottom w:val="none" w:sz="0" w:space="0" w:color="auto"/>
            <w:right w:val="none" w:sz="0" w:space="0" w:color="auto"/>
          </w:divBdr>
        </w:div>
        <w:div w:id="1390418493">
          <w:marLeft w:val="640"/>
          <w:marRight w:val="0"/>
          <w:marTop w:val="0"/>
          <w:marBottom w:val="0"/>
          <w:divBdr>
            <w:top w:val="none" w:sz="0" w:space="0" w:color="auto"/>
            <w:left w:val="none" w:sz="0" w:space="0" w:color="auto"/>
            <w:bottom w:val="none" w:sz="0" w:space="0" w:color="auto"/>
            <w:right w:val="none" w:sz="0" w:space="0" w:color="auto"/>
          </w:divBdr>
        </w:div>
        <w:div w:id="1884976858">
          <w:marLeft w:val="640"/>
          <w:marRight w:val="0"/>
          <w:marTop w:val="0"/>
          <w:marBottom w:val="0"/>
          <w:divBdr>
            <w:top w:val="none" w:sz="0" w:space="0" w:color="auto"/>
            <w:left w:val="none" w:sz="0" w:space="0" w:color="auto"/>
            <w:bottom w:val="none" w:sz="0" w:space="0" w:color="auto"/>
            <w:right w:val="none" w:sz="0" w:space="0" w:color="auto"/>
          </w:divBdr>
        </w:div>
        <w:div w:id="600649455">
          <w:marLeft w:val="640"/>
          <w:marRight w:val="0"/>
          <w:marTop w:val="0"/>
          <w:marBottom w:val="0"/>
          <w:divBdr>
            <w:top w:val="none" w:sz="0" w:space="0" w:color="auto"/>
            <w:left w:val="none" w:sz="0" w:space="0" w:color="auto"/>
            <w:bottom w:val="none" w:sz="0" w:space="0" w:color="auto"/>
            <w:right w:val="none" w:sz="0" w:space="0" w:color="auto"/>
          </w:divBdr>
        </w:div>
        <w:div w:id="330522286">
          <w:marLeft w:val="640"/>
          <w:marRight w:val="0"/>
          <w:marTop w:val="0"/>
          <w:marBottom w:val="0"/>
          <w:divBdr>
            <w:top w:val="none" w:sz="0" w:space="0" w:color="auto"/>
            <w:left w:val="none" w:sz="0" w:space="0" w:color="auto"/>
            <w:bottom w:val="none" w:sz="0" w:space="0" w:color="auto"/>
            <w:right w:val="none" w:sz="0" w:space="0" w:color="auto"/>
          </w:divBdr>
        </w:div>
        <w:div w:id="73935808">
          <w:marLeft w:val="640"/>
          <w:marRight w:val="0"/>
          <w:marTop w:val="0"/>
          <w:marBottom w:val="0"/>
          <w:divBdr>
            <w:top w:val="none" w:sz="0" w:space="0" w:color="auto"/>
            <w:left w:val="none" w:sz="0" w:space="0" w:color="auto"/>
            <w:bottom w:val="none" w:sz="0" w:space="0" w:color="auto"/>
            <w:right w:val="none" w:sz="0" w:space="0" w:color="auto"/>
          </w:divBdr>
        </w:div>
        <w:div w:id="48500644">
          <w:marLeft w:val="640"/>
          <w:marRight w:val="0"/>
          <w:marTop w:val="0"/>
          <w:marBottom w:val="0"/>
          <w:divBdr>
            <w:top w:val="none" w:sz="0" w:space="0" w:color="auto"/>
            <w:left w:val="none" w:sz="0" w:space="0" w:color="auto"/>
            <w:bottom w:val="none" w:sz="0" w:space="0" w:color="auto"/>
            <w:right w:val="none" w:sz="0" w:space="0" w:color="auto"/>
          </w:divBdr>
        </w:div>
        <w:div w:id="1259406906">
          <w:marLeft w:val="640"/>
          <w:marRight w:val="0"/>
          <w:marTop w:val="0"/>
          <w:marBottom w:val="0"/>
          <w:divBdr>
            <w:top w:val="none" w:sz="0" w:space="0" w:color="auto"/>
            <w:left w:val="none" w:sz="0" w:space="0" w:color="auto"/>
            <w:bottom w:val="none" w:sz="0" w:space="0" w:color="auto"/>
            <w:right w:val="none" w:sz="0" w:space="0" w:color="auto"/>
          </w:divBdr>
        </w:div>
        <w:div w:id="887882148">
          <w:marLeft w:val="640"/>
          <w:marRight w:val="0"/>
          <w:marTop w:val="0"/>
          <w:marBottom w:val="0"/>
          <w:divBdr>
            <w:top w:val="none" w:sz="0" w:space="0" w:color="auto"/>
            <w:left w:val="none" w:sz="0" w:space="0" w:color="auto"/>
            <w:bottom w:val="none" w:sz="0" w:space="0" w:color="auto"/>
            <w:right w:val="none" w:sz="0" w:space="0" w:color="auto"/>
          </w:divBdr>
        </w:div>
        <w:div w:id="1925336482">
          <w:marLeft w:val="640"/>
          <w:marRight w:val="0"/>
          <w:marTop w:val="0"/>
          <w:marBottom w:val="0"/>
          <w:divBdr>
            <w:top w:val="none" w:sz="0" w:space="0" w:color="auto"/>
            <w:left w:val="none" w:sz="0" w:space="0" w:color="auto"/>
            <w:bottom w:val="none" w:sz="0" w:space="0" w:color="auto"/>
            <w:right w:val="none" w:sz="0" w:space="0" w:color="auto"/>
          </w:divBdr>
        </w:div>
        <w:div w:id="490297475">
          <w:marLeft w:val="640"/>
          <w:marRight w:val="0"/>
          <w:marTop w:val="0"/>
          <w:marBottom w:val="0"/>
          <w:divBdr>
            <w:top w:val="none" w:sz="0" w:space="0" w:color="auto"/>
            <w:left w:val="none" w:sz="0" w:space="0" w:color="auto"/>
            <w:bottom w:val="none" w:sz="0" w:space="0" w:color="auto"/>
            <w:right w:val="none" w:sz="0" w:space="0" w:color="auto"/>
          </w:divBdr>
        </w:div>
        <w:div w:id="1075975396">
          <w:marLeft w:val="640"/>
          <w:marRight w:val="0"/>
          <w:marTop w:val="0"/>
          <w:marBottom w:val="0"/>
          <w:divBdr>
            <w:top w:val="none" w:sz="0" w:space="0" w:color="auto"/>
            <w:left w:val="none" w:sz="0" w:space="0" w:color="auto"/>
            <w:bottom w:val="none" w:sz="0" w:space="0" w:color="auto"/>
            <w:right w:val="none" w:sz="0" w:space="0" w:color="auto"/>
          </w:divBdr>
        </w:div>
        <w:div w:id="381947235">
          <w:marLeft w:val="640"/>
          <w:marRight w:val="0"/>
          <w:marTop w:val="0"/>
          <w:marBottom w:val="0"/>
          <w:divBdr>
            <w:top w:val="none" w:sz="0" w:space="0" w:color="auto"/>
            <w:left w:val="none" w:sz="0" w:space="0" w:color="auto"/>
            <w:bottom w:val="none" w:sz="0" w:space="0" w:color="auto"/>
            <w:right w:val="none" w:sz="0" w:space="0" w:color="auto"/>
          </w:divBdr>
        </w:div>
        <w:div w:id="1432359726">
          <w:marLeft w:val="640"/>
          <w:marRight w:val="0"/>
          <w:marTop w:val="0"/>
          <w:marBottom w:val="0"/>
          <w:divBdr>
            <w:top w:val="none" w:sz="0" w:space="0" w:color="auto"/>
            <w:left w:val="none" w:sz="0" w:space="0" w:color="auto"/>
            <w:bottom w:val="none" w:sz="0" w:space="0" w:color="auto"/>
            <w:right w:val="none" w:sz="0" w:space="0" w:color="auto"/>
          </w:divBdr>
        </w:div>
        <w:div w:id="40985802">
          <w:marLeft w:val="640"/>
          <w:marRight w:val="0"/>
          <w:marTop w:val="0"/>
          <w:marBottom w:val="0"/>
          <w:divBdr>
            <w:top w:val="none" w:sz="0" w:space="0" w:color="auto"/>
            <w:left w:val="none" w:sz="0" w:space="0" w:color="auto"/>
            <w:bottom w:val="none" w:sz="0" w:space="0" w:color="auto"/>
            <w:right w:val="none" w:sz="0" w:space="0" w:color="auto"/>
          </w:divBdr>
        </w:div>
        <w:div w:id="624696372">
          <w:marLeft w:val="640"/>
          <w:marRight w:val="0"/>
          <w:marTop w:val="0"/>
          <w:marBottom w:val="0"/>
          <w:divBdr>
            <w:top w:val="none" w:sz="0" w:space="0" w:color="auto"/>
            <w:left w:val="none" w:sz="0" w:space="0" w:color="auto"/>
            <w:bottom w:val="none" w:sz="0" w:space="0" w:color="auto"/>
            <w:right w:val="none" w:sz="0" w:space="0" w:color="auto"/>
          </w:divBdr>
        </w:div>
        <w:div w:id="205290597">
          <w:marLeft w:val="640"/>
          <w:marRight w:val="0"/>
          <w:marTop w:val="0"/>
          <w:marBottom w:val="0"/>
          <w:divBdr>
            <w:top w:val="none" w:sz="0" w:space="0" w:color="auto"/>
            <w:left w:val="none" w:sz="0" w:space="0" w:color="auto"/>
            <w:bottom w:val="none" w:sz="0" w:space="0" w:color="auto"/>
            <w:right w:val="none" w:sz="0" w:space="0" w:color="auto"/>
          </w:divBdr>
        </w:div>
        <w:div w:id="7176094">
          <w:marLeft w:val="640"/>
          <w:marRight w:val="0"/>
          <w:marTop w:val="0"/>
          <w:marBottom w:val="0"/>
          <w:divBdr>
            <w:top w:val="none" w:sz="0" w:space="0" w:color="auto"/>
            <w:left w:val="none" w:sz="0" w:space="0" w:color="auto"/>
            <w:bottom w:val="none" w:sz="0" w:space="0" w:color="auto"/>
            <w:right w:val="none" w:sz="0" w:space="0" w:color="auto"/>
          </w:divBdr>
        </w:div>
        <w:div w:id="1872842170">
          <w:marLeft w:val="640"/>
          <w:marRight w:val="0"/>
          <w:marTop w:val="0"/>
          <w:marBottom w:val="0"/>
          <w:divBdr>
            <w:top w:val="none" w:sz="0" w:space="0" w:color="auto"/>
            <w:left w:val="none" w:sz="0" w:space="0" w:color="auto"/>
            <w:bottom w:val="none" w:sz="0" w:space="0" w:color="auto"/>
            <w:right w:val="none" w:sz="0" w:space="0" w:color="auto"/>
          </w:divBdr>
        </w:div>
        <w:div w:id="158276834">
          <w:marLeft w:val="640"/>
          <w:marRight w:val="0"/>
          <w:marTop w:val="0"/>
          <w:marBottom w:val="0"/>
          <w:divBdr>
            <w:top w:val="none" w:sz="0" w:space="0" w:color="auto"/>
            <w:left w:val="none" w:sz="0" w:space="0" w:color="auto"/>
            <w:bottom w:val="none" w:sz="0" w:space="0" w:color="auto"/>
            <w:right w:val="none" w:sz="0" w:space="0" w:color="auto"/>
          </w:divBdr>
        </w:div>
        <w:div w:id="210852474">
          <w:marLeft w:val="640"/>
          <w:marRight w:val="0"/>
          <w:marTop w:val="0"/>
          <w:marBottom w:val="0"/>
          <w:divBdr>
            <w:top w:val="none" w:sz="0" w:space="0" w:color="auto"/>
            <w:left w:val="none" w:sz="0" w:space="0" w:color="auto"/>
            <w:bottom w:val="none" w:sz="0" w:space="0" w:color="auto"/>
            <w:right w:val="none" w:sz="0" w:space="0" w:color="auto"/>
          </w:divBdr>
        </w:div>
        <w:div w:id="1808931772">
          <w:marLeft w:val="640"/>
          <w:marRight w:val="0"/>
          <w:marTop w:val="0"/>
          <w:marBottom w:val="0"/>
          <w:divBdr>
            <w:top w:val="none" w:sz="0" w:space="0" w:color="auto"/>
            <w:left w:val="none" w:sz="0" w:space="0" w:color="auto"/>
            <w:bottom w:val="none" w:sz="0" w:space="0" w:color="auto"/>
            <w:right w:val="none" w:sz="0" w:space="0" w:color="auto"/>
          </w:divBdr>
        </w:div>
        <w:div w:id="690572644">
          <w:marLeft w:val="640"/>
          <w:marRight w:val="0"/>
          <w:marTop w:val="0"/>
          <w:marBottom w:val="0"/>
          <w:divBdr>
            <w:top w:val="none" w:sz="0" w:space="0" w:color="auto"/>
            <w:left w:val="none" w:sz="0" w:space="0" w:color="auto"/>
            <w:bottom w:val="none" w:sz="0" w:space="0" w:color="auto"/>
            <w:right w:val="none" w:sz="0" w:space="0" w:color="auto"/>
          </w:divBdr>
        </w:div>
        <w:div w:id="1666324717">
          <w:marLeft w:val="640"/>
          <w:marRight w:val="0"/>
          <w:marTop w:val="0"/>
          <w:marBottom w:val="0"/>
          <w:divBdr>
            <w:top w:val="none" w:sz="0" w:space="0" w:color="auto"/>
            <w:left w:val="none" w:sz="0" w:space="0" w:color="auto"/>
            <w:bottom w:val="none" w:sz="0" w:space="0" w:color="auto"/>
            <w:right w:val="none" w:sz="0" w:space="0" w:color="auto"/>
          </w:divBdr>
        </w:div>
        <w:div w:id="1427341021">
          <w:marLeft w:val="640"/>
          <w:marRight w:val="0"/>
          <w:marTop w:val="0"/>
          <w:marBottom w:val="0"/>
          <w:divBdr>
            <w:top w:val="none" w:sz="0" w:space="0" w:color="auto"/>
            <w:left w:val="none" w:sz="0" w:space="0" w:color="auto"/>
            <w:bottom w:val="none" w:sz="0" w:space="0" w:color="auto"/>
            <w:right w:val="none" w:sz="0" w:space="0" w:color="auto"/>
          </w:divBdr>
        </w:div>
        <w:div w:id="685786872">
          <w:marLeft w:val="640"/>
          <w:marRight w:val="0"/>
          <w:marTop w:val="0"/>
          <w:marBottom w:val="0"/>
          <w:divBdr>
            <w:top w:val="none" w:sz="0" w:space="0" w:color="auto"/>
            <w:left w:val="none" w:sz="0" w:space="0" w:color="auto"/>
            <w:bottom w:val="none" w:sz="0" w:space="0" w:color="auto"/>
            <w:right w:val="none" w:sz="0" w:space="0" w:color="auto"/>
          </w:divBdr>
        </w:div>
        <w:div w:id="1597445667">
          <w:marLeft w:val="640"/>
          <w:marRight w:val="0"/>
          <w:marTop w:val="0"/>
          <w:marBottom w:val="0"/>
          <w:divBdr>
            <w:top w:val="none" w:sz="0" w:space="0" w:color="auto"/>
            <w:left w:val="none" w:sz="0" w:space="0" w:color="auto"/>
            <w:bottom w:val="none" w:sz="0" w:space="0" w:color="auto"/>
            <w:right w:val="none" w:sz="0" w:space="0" w:color="auto"/>
          </w:divBdr>
        </w:div>
        <w:div w:id="1011953587">
          <w:marLeft w:val="640"/>
          <w:marRight w:val="0"/>
          <w:marTop w:val="0"/>
          <w:marBottom w:val="0"/>
          <w:divBdr>
            <w:top w:val="none" w:sz="0" w:space="0" w:color="auto"/>
            <w:left w:val="none" w:sz="0" w:space="0" w:color="auto"/>
            <w:bottom w:val="none" w:sz="0" w:space="0" w:color="auto"/>
            <w:right w:val="none" w:sz="0" w:space="0" w:color="auto"/>
          </w:divBdr>
        </w:div>
        <w:div w:id="1075933588">
          <w:marLeft w:val="640"/>
          <w:marRight w:val="0"/>
          <w:marTop w:val="0"/>
          <w:marBottom w:val="0"/>
          <w:divBdr>
            <w:top w:val="none" w:sz="0" w:space="0" w:color="auto"/>
            <w:left w:val="none" w:sz="0" w:space="0" w:color="auto"/>
            <w:bottom w:val="none" w:sz="0" w:space="0" w:color="auto"/>
            <w:right w:val="none" w:sz="0" w:space="0" w:color="auto"/>
          </w:divBdr>
        </w:div>
        <w:div w:id="1872330455">
          <w:marLeft w:val="640"/>
          <w:marRight w:val="0"/>
          <w:marTop w:val="0"/>
          <w:marBottom w:val="0"/>
          <w:divBdr>
            <w:top w:val="none" w:sz="0" w:space="0" w:color="auto"/>
            <w:left w:val="none" w:sz="0" w:space="0" w:color="auto"/>
            <w:bottom w:val="none" w:sz="0" w:space="0" w:color="auto"/>
            <w:right w:val="none" w:sz="0" w:space="0" w:color="auto"/>
          </w:divBdr>
        </w:div>
        <w:div w:id="60451576">
          <w:marLeft w:val="640"/>
          <w:marRight w:val="0"/>
          <w:marTop w:val="0"/>
          <w:marBottom w:val="0"/>
          <w:divBdr>
            <w:top w:val="none" w:sz="0" w:space="0" w:color="auto"/>
            <w:left w:val="none" w:sz="0" w:space="0" w:color="auto"/>
            <w:bottom w:val="none" w:sz="0" w:space="0" w:color="auto"/>
            <w:right w:val="none" w:sz="0" w:space="0" w:color="auto"/>
          </w:divBdr>
        </w:div>
        <w:div w:id="528566278">
          <w:marLeft w:val="640"/>
          <w:marRight w:val="0"/>
          <w:marTop w:val="0"/>
          <w:marBottom w:val="0"/>
          <w:divBdr>
            <w:top w:val="none" w:sz="0" w:space="0" w:color="auto"/>
            <w:left w:val="none" w:sz="0" w:space="0" w:color="auto"/>
            <w:bottom w:val="none" w:sz="0" w:space="0" w:color="auto"/>
            <w:right w:val="none" w:sz="0" w:space="0" w:color="auto"/>
          </w:divBdr>
        </w:div>
        <w:div w:id="1023745118">
          <w:marLeft w:val="640"/>
          <w:marRight w:val="0"/>
          <w:marTop w:val="0"/>
          <w:marBottom w:val="0"/>
          <w:divBdr>
            <w:top w:val="none" w:sz="0" w:space="0" w:color="auto"/>
            <w:left w:val="none" w:sz="0" w:space="0" w:color="auto"/>
            <w:bottom w:val="none" w:sz="0" w:space="0" w:color="auto"/>
            <w:right w:val="none" w:sz="0" w:space="0" w:color="auto"/>
          </w:divBdr>
        </w:div>
        <w:div w:id="208077562">
          <w:marLeft w:val="640"/>
          <w:marRight w:val="0"/>
          <w:marTop w:val="0"/>
          <w:marBottom w:val="0"/>
          <w:divBdr>
            <w:top w:val="none" w:sz="0" w:space="0" w:color="auto"/>
            <w:left w:val="none" w:sz="0" w:space="0" w:color="auto"/>
            <w:bottom w:val="none" w:sz="0" w:space="0" w:color="auto"/>
            <w:right w:val="none" w:sz="0" w:space="0" w:color="auto"/>
          </w:divBdr>
        </w:div>
        <w:div w:id="915821389">
          <w:marLeft w:val="640"/>
          <w:marRight w:val="0"/>
          <w:marTop w:val="0"/>
          <w:marBottom w:val="0"/>
          <w:divBdr>
            <w:top w:val="none" w:sz="0" w:space="0" w:color="auto"/>
            <w:left w:val="none" w:sz="0" w:space="0" w:color="auto"/>
            <w:bottom w:val="none" w:sz="0" w:space="0" w:color="auto"/>
            <w:right w:val="none" w:sz="0" w:space="0" w:color="auto"/>
          </w:divBdr>
        </w:div>
        <w:div w:id="686564553">
          <w:marLeft w:val="640"/>
          <w:marRight w:val="0"/>
          <w:marTop w:val="0"/>
          <w:marBottom w:val="0"/>
          <w:divBdr>
            <w:top w:val="none" w:sz="0" w:space="0" w:color="auto"/>
            <w:left w:val="none" w:sz="0" w:space="0" w:color="auto"/>
            <w:bottom w:val="none" w:sz="0" w:space="0" w:color="auto"/>
            <w:right w:val="none" w:sz="0" w:space="0" w:color="auto"/>
          </w:divBdr>
        </w:div>
        <w:div w:id="1387484676">
          <w:marLeft w:val="640"/>
          <w:marRight w:val="0"/>
          <w:marTop w:val="0"/>
          <w:marBottom w:val="0"/>
          <w:divBdr>
            <w:top w:val="none" w:sz="0" w:space="0" w:color="auto"/>
            <w:left w:val="none" w:sz="0" w:space="0" w:color="auto"/>
            <w:bottom w:val="none" w:sz="0" w:space="0" w:color="auto"/>
            <w:right w:val="none" w:sz="0" w:space="0" w:color="auto"/>
          </w:divBdr>
        </w:div>
        <w:div w:id="1955554363">
          <w:marLeft w:val="640"/>
          <w:marRight w:val="0"/>
          <w:marTop w:val="0"/>
          <w:marBottom w:val="0"/>
          <w:divBdr>
            <w:top w:val="none" w:sz="0" w:space="0" w:color="auto"/>
            <w:left w:val="none" w:sz="0" w:space="0" w:color="auto"/>
            <w:bottom w:val="none" w:sz="0" w:space="0" w:color="auto"/>
            <w:right w:val="none" w:sz="0" w:space="0" w:color="auto"/>
          </w:divBdr>
        </w:div>
        <w:div w:id="689140239">
          <w:marLeft w:val="640"/>
          <w:marRight w:val="0"/>
          <w:marTop w:val="0"/>
          <w:marBottom w:val="0"/>
          <w:divBdr>
            <w:top w:val="none" w:sz="0" w:space="0" w:color="auto"/>
            <w:left w:val="none" w:sz="0" w:space="0" w:color="auto"/>
            <w:bottom w:val="none" w:sz="0" w:space="0" w:color="auto"/>
            <w:right w:val="none" w:sz="0" w:space="0" w:color="auto"/>
          </w:divBdr>
        </w:div>
        <w:div w:id="1672679512">
          <w:marLeft w:val="640"/>
          <w:marRight w:val="0"/>
          <w:marTop w:val="0"/>
          <w:marBottom w:val="0"/>
          <w:divBdr>
            <w:top w:val="none" w:sz="0" w:space="0" w:color="auto"/>
            <w:left w:val="none" w:sz="0" w:space="0" w:color="auto"/>
            <w:bottom w:val="none" w:sz="0" w:space="0" w:color="auto"/>
            <w:right w:val="none" w:sz="0" w:space="0" w:color="auto"/>
          </w:divBdr>
        </w:div>
        <w:div w:id="907495937">
          <w:marLeft w:val="640"/>
          <w:marRight w:val="0"/>
          <w:marTop w:val="0"/>
          <w:marBottom w:val="0"/>
          <w:divBdr>
            <w:top w:val="none" w:sz="0" w:space="0" w:color="auto"/>
            <w:left w:val="none" w:sz="0" w:space="0" w:color="auto"/>
            <w:bottom w:val="none" w:sz="0" w:space="0" w:color="auto"/>
            <w:right w:val="none" w:sz="0" w:space="0" w:color="auto"/>
          </w:divBdr>
        </w:div>
        <w:div w:id="1520042596">
          <w:marLeft w:val="640"/>
          <w:marRight w:val="0"/>
          <w:marTop w:val="0"/>
          <w:marBottom w:val="0"/>
          <w:divBdr>
            <w:top w:val="none" w:sz="0" w:space="0" w:color="auto"/>
            <w:left w:val="none" w:sz="0" w:space="0" w:color="auto"/>
            <w:bottom w:val="none" w:sz="0" w:space="0" w:color="auto"/>
            <w:right w:val="none" w:sz="0" w:space="0" w:color="auto"/>
          </w:divBdr>
        </w:div>
        <w:div w:id="1136528304">
          <w:marLeft w:val="640"/>
          <w:marRight w:val="0"/>
          <w:marTop w:val="0"/>
          <w:marBottom w:val="0"/>
          <w:divBdr>
            <w:top w:val="none" w:sz="0" w:space="0" w:color="auto"/>
            <w:left w:val="none" w:sz="0" w:space="0" w:color="auto"/>
            <w:bottom w:val="none" w:sz="0" w:space="0" w:color="auto"/>
            <w:right w:val="none" w:sz="0" w:space="0" w:color="auto"/>
          </w:divBdr>
        </w:div>
        <w:div w:id="1596788019">
          <w:marLeft w:val="640"/>
          <w:marRight w:val="0"/>
          <w:marTop w:val="0"/>
          <w:marBottom w:val="0"/>
          <w:divBdr>
            <w:top w:val="none" w:sz="0" w:space="0" w:color="auto"/>
            <w:left w:val="none" w:sz="0" w:space="0" w:color="auto"/>
            <w:bottom w:val="none" w:sz="0" w:space="0" w:color="auto"/>
            <w:right w:val="none" w:sz="0" w:space="0" w:color="auto"/>
          </w:divBdr>
        </w:div>
        <w:div w:id="1085347047">
          <w:marLeft w:val="640"/>
          <w:marRight w:val="0"/>
          <w:marTop w:val="0"/>
          <w:marBottom w:val="0"/>
          <w:divBdr>
            <w:top w:val="none" w:sz="0" w:space="0" w:color="auto"/>
            <w:left w:val="none" w:sz="0" w:space="0" w:color="auto"/>
            <w:bottom w:val="none" w:sz="0" w:space="0" w:color="auto"/>
            <w:right w:val="none" w:sz="0" w:space="0" w:color="auto"/>
          </w:divBdr>
        </w:div>
        <w:div w:id="808976921">
          <w:marLeft w:val="640"/>
          <w:marRight w:val="0"/>
          <w:marTop w:val="0"/>
          <w:marBottom w:val="0"/>
          <w:divBdr>
            <w:top w:val="none" w:sz="0" w:space="0" w:color="auto"/>
            <w:left w:val="none" w:sz="0" w:space="0" w:color="auto"/>
            <w:bottom w:val="none" w:sz="0" w:space="0" w:color="auto"/>
            <w:right w:val="none" w:sz="0" w:space="0" w:color="auto"/>
          </w:divBdr>
        </w:div>
        <w:div w:id="1844542720">
          <w:marLeft w:val="640"/>
          <w:marRight w:val="0"/>
          <w:marTop w:val="0"/>
          <w:marBottom w:val="0"/>
          <w:divBdr>
            <w:top w:val="none" w:sz="0" w:space="0" w:color="auto"/>
            <w:left w:val="none" w:sz="0" w:space="0" w:color="auto"/>
            <w:bottom w:val="none" w:sz="0" w:space="0" w:color="auto"/>
            <w:right w:val="none" w:sz="0" w:space="0" w:color="auto"/>
          </w:divBdr>
        </w:div>
        <w:div w:id="1859462642">
          <w:marLeft w:val="640"/>
          <w:marRight w:val="0"/>
          <w:marTop w:val="0"/>
          <w:marBottom w:val="0"/>
          <w:divBdr>
            <w:top w:val="none" w:sz="0" w:space="0" w:color="auto"/>
            <w:left w:val="none" w:sz="0" w:space="0" w:color="auto"/>
            <w:bottom w:val="none" w:sz="0" w:space="0" w:color="auto"/>
            <w:right w:val="none" w:sz="0" w:space="0" w:color="auto"/>
          </w:divBdr>
        </w:div>
        <w:div w:id="401871764">
          <w:marLeft w:val="640"/>
          <w:marRight w:val="0"/>
          <w:marTop w:val="0"/>
          <w:marBottom w:val="0"/>
          <w:divBdr>
            <w:top w:val="none" w:sz="0" w:space="0" w:color="auto"/>
            <w:left w:val="none" w:sz="0" w:space="0" w:color="auto"/>
            <w:bottom w:val="none" w:sz="0" w:space="0" w:color="auto"/>
            <w:right w:val="none" w:sz="0" w:space="0" w:color="auto"/>
          </w:divBdr>
        </w:div>
        <w:div w:id="270169315">
          <w:marLeft w:val="640"/>
          <w:marRight w:val="0"/>
          <w:marTop w:val="0"/>
          <w:marBottom w:val="0"/>
          <w:divBdr>
            <w:top w:val="none" w:sz="0" w:space="0" w:color="auto"/>
            <w:left w:val="none" w:sz="0" w:space="0" w:color="auto"/>
            <w:bottom w:val="none" w:sz="0" w:space="0" w:color="auto"/>
            <w:right w:val="none" w:sz="0" w:space="0" w:color="auto"/>
          </w:divBdr>
        </w:div>
        <w:div w:id="915822628">
          <w:marLeft w:val="640"/>
          <w:marRight w:val="0"/>
          <w:marTop w:val="0"/>
          <w:marBottom w:val="0"/>
          <w:divBdr>
            <w:top w:val="none" w:sz="0" w:space="0" w:color="auto"/>
            <w:left w:val="none" w:sz="0" w:space="0" w:color="auto"/>
            <w:bottom w:val="none" w:sz="0" w:space="0" w:color="auto"/>
            <w:right w:val="none" w:sz="0" w:space="0" w:color="auto"/>
          </w:divBdr>
        </w:div>
        <w:div w:id="1623805355">
          <w:marLeft w:val="640"/>
          <w:marRight w:val="0"/>
          <w:marTop w:val="0"/>
          <w:marBottom w:val="0"/>
          <w:divBdr>
            <w:top w:val="none" w:sz="0" w:space="0" w:color="auto"/>
            <w:left w:val="none" w:sz="0" w:space="0" w:color="auto"/>
            <w:bottom w:val="none" w:sz="0" w:space="0" w:color="auto"/>
            <w:right w:val="none" w:sz="0" w:space="0" w:color="auto"/>
          </w:divBdr>
        </w:div>
        <w:div w:id="1805461989">
          <w:marLeft w:val="640"/>
          <w:marRight w:val="0"/>
          <w:marTop w:val="0"/>
          <w:marBottom w:val="0"/>
          <w:divBdr>
            <w:top w:val="none" w:sz="0" w:space="0" w:color="auto"/>
            <w:left w:val="none" w:sz="0" w:space="0" w:color="auto"/>
            <w:bottom w:val="none" w:sz="0" w:space="0" w:color="auto"/>
            <w:right w:val="none" w:sz="0" w:space="0" w:color="auto"/>
          </w:divBdr>
        </w:div>
        <w:div w:id="1583179798">
          <w:marLeft w:val="640"/>
          <w:marRight w:val="0"/>
          <w:marTop w:val="0"/>
          <w:marBottom w:val="0"/>
          <w:divBdr>
            <w:top w:val="none" w:sz="0" w:space="0" w:color="auto"/>
            <w:left w:val="none" w:sz="0" w:space="0" w:color="auto"/>
            <w:bottom w:val="none" w:sz="0" w:space="0" w:color="auto"/>
            <w:right w:val="none" w:sz="0" w:space="0" w:color="auto"/>
          </w:divBdr>
        </w:div>
        <w:div w:id="1486700870">
          <w:marLeft w:val="640"/>
          <w:marRight w:val="0"/>
          <w:marTop w:val="0"/>
          <w:marBottom w:val="0"/>
          <w:divBdr>
            <w:top w:val="none" w:sz="0" w:space="0" w:color="auto"/>
            <w:left w:val="none" w:sz="0" w:space="0" w:color="auto"/>
            <w:bottom w:val="none" w:sz="0" w:space="0" w:color="auto"/>
            <w:right w:val="none" w:sz="0" w:space="0" w:color="auto"/>
          </w:divBdr>
        </w:div>
        <w:div w:id="1483160886">
          <w:marLeft w:val="640"/>
          <w:marRight w:val="0"/>
          <w:marTop w:val="0"/>
          <w:marBottom w:val="0"/>
          <w:divBdr>
            <w:top w:val="none" w:sz="0" w:space="0" w:color="auto"/>
            <w:left w:val="none" w:sz="0" w:space="0" w:color="auto"/>
            <w:bottom w:val="none" w:sz="0" w:space="0" w:color="auto"/>
            <w:right w:val="none" w:sz="0" w:space="0" w:color="auto"/>
          </w:divBdr>
        </w:div>
        <w:div w:id="696271204">
          <w:marLeft w:val="640"/>
          <w:marRight w:val="0"/>
          <w:marTop w:val="0"/>
          <w:marBottom w:val="0"/>
          <w:divBdr>
            <w:top w:val="none" w:sz="0" w:space="0" w:color="auto"/>
            <w:left w:val="none" w:sz="0" w:space="0" w:color="auto"/>
            <w:bottom w:val="none" w:sz="0" w:space="0" w:color="auto"/>
            <w:right w:val="none" w:sz="0" w:space="0" w:color="auto"/>
          </w:divBdr>
        </w:div>
        <w:div w:id="218134184">
          <w:marLeft w:val="640"/>
          <w:marRight w:val="0"/>
          <w:marTop w:val="0"/>
          <w:marBottom w:val="0"/>
          <w:divBdr>
            <w:top w:val="none" w:sz="0" w:space="0" w:color="auto"/>
            <w:left w:val="none" w:sz="0" w:space="0" w:color="auto"/>
            <w:bottom w:val="none" w:sz="0" w:space="0" w:color="auto"/>
            <w:right w:val="none" w:sz="0" w:space="0" w:color="auto"/>
          </w:divBdr>
        </w:div>
        <w:div w:id="952053890">
          <w:marLeft w:val="640"/>
          <w:marRight w:val="0"/>
          <w:marTop w:val="0"/>
          <w:marBottom w:val="0"/>
          <w:divBdr>
            <w:top w:val="none" w:sz="0" w:space="0" w:color="auto"/>
            <w:left w:val="none" w:sz="0" w:space="0" w:color="auto"/>
            <w:bottom w:val="none" w:sz="0" w:space="0" w:color="auto"/>
            <w:right w:val="none" w:sz="0" w:space="0" w:color="auto"/>
          </w:divBdr>
        </w:div>
        <w:div w:id="690565968">
          <w:marLeft w:val="640"/>
          <w:marRight w:val="0"/>
          <w:marTop w:val="0"/>
          <w:marBottom w:val="0"/>
          <w:divBdr>
            <w:top w:val="none" w:sz="0" w:space="0" w:color="auto"/>
            <w:left w:val="none" w:sz="0" w:space="0" w:color="auto"/>
            <w:bottom w:val="none" w:sz="0" w:space="0" w:color="auto"/>
            <w:right w:val="none" w:sz="0" w:space="0" w:color="auto"/>
          </w:divBdr>
        </w:div>
        <w:div w:id="1923485674">
          <w:marLeft w:val="640"/>
          <w:marRight w:val="0"/>
          <w:marTop w:val="0"/>
          <w:marBottom w:val="0"/>
          <w:divBdr>
            <w:top w:val="none" w:sz="0" w:space="0" w:color="auto"/>
            <w:left w:val="none" w:sz="0" w:space="0" w:color="auto"/>
            <w:bottom w:val="none" w:sz="0" w:space="0" w:color="auto"/>
            <w:right w:val="none" w:sz="0" w:space="0" w:color="auto"/>
          </w:divBdr>
        </w:div>
        <w:div w:id="547188858">
          <w:marLeft w:val="640"/>
          <w:marRight w:val="0"/>
          <w:marTop w:val="0"/>
          <w:marBottom w:val="0"/>
          <w:divBdr>
            <w:top w:val="none" w:sz="0" w:space="0" w:color="auto"/>
            <w:left w:val="none" w:sz="0" w:space="0" w:color="auto"/>
            <w:bottom w:val="none" w:sz="0" w:space="0" w:color="auto"/>
            <w:right w:val="none" w:sz="0" w:space="0" w:color="auto"/>
          </w:divBdr>
        </w:div>
        <w:div w:id="1079861749">
          <w:marLeft w:val="640"/>
          <w:marRight w:val="0"/>
          <w:marTop w:val="0"/>
          <w:marBottom w:val="0"/>
          <w:divBdr>
            <w:top w:val="none" w:sz="0" w:space="0" w:color="auto"/>
            <w:left w:val="none" w:sz="0" w:space="0" w:color="auto"/>
            <w:bottom w:val="none" w:sz="0" w:space="0" w:color="auto"/>
            <w:right w:val="none" w:sz="0" w:space="0" w:color="auto"/>
          </w:divBdr>
        </w:div>
        <w:div w:id="2025396336">
          <w:marLeft w:val="640"/>
          <w:marRight w:val="0"/>
          <w:marTop w:val="0"/>
          <w:marBottom w:val="0"/>
          <w:divBdr>
            <w:top w:val="none" w:sz="0" w:space="0" w:color="auto"/>
            <w:left w:val="none" w:sz="0" w:space="0" w:color="auto"/>
            <w:bottom w:val="none" w:sz="0" w:space="0" w:color="auto"/>
            <w:right w:val="none" w:sz="0" w:space="0" w:color="auto"/>
          </w:divBdr>
        </w:div>
        <w:div w:id="813333160">
          <w:marLeft w:val="640"/>
          <w:marRight w:val="0"/>
          <w:marTop w:val="0"/>
          <w:marBottom w:val="0"/>
          <w:divBdr>
            <w:top w:val="none" w:sz="0" w:space="0" w:color="auto"/>
            <w:left w:val="none" w:sz="0" w:space="0" w:color="auto"/>
            <w:bottom w:val="none" w:sz="0" w:space="0" w:color="auto"/>
            <w:right w:val="none" w:sz="0" w:space="0" w:color="auto"/>
          </w:divBdr>
        </w:div>
        <w:div w:id="1421410999">
          <w:marLeft w:val="640"/>
          <w:marRight w:val="0"/>
          <w:marTop w:val="0"/>
          <w:marBottom w:val="0"/>
          <w:divBdr>
            <w:top w:val="none" w:sz="0" w:space="0" w:color="auto"/>
            <w:left w:val="none" w:sz="0" w:space="0" w:color="auto"/>
            <w:bottom w:val="none" w:sz="0" w:space="0" w:color="auto"/>
            <w:right w:val="none" w:sz="0" w:space="0" w:color="auto"/>
          </w:divBdr>
        </w:div>
        <w:div w:id="1115371845">
          <w:marLeft w:val="640"/>
          <w:marRight w:val="0"/>
          <w:marTop w:val="0"/>
          <w:marBottom w:val="0"/>
          <w:divBdr>
            <w:top w:val="none" w:sz="0" w:space="0" w:color="auto"/>
            <w:left w:val="none" w:sz="0" w:space="0" w:color="auto"/>
            <w:bottom w:val="none" w:sz="0" w:space="0" w:color="auto"/>
            <w:right w:val="none" w:sz="0" w:space="0" w:color="auto"/>
          </w:divBdr>
        </w:div>
        <w:div w:id="33308334">
          <w:marLeft w:val="640"/>
          <w:marRight w:val="0"/>
          <w:marTop w:val="0"/>
          <w:marBottom w:val="0"/>
          <w:divBdr>
            <w:top w:val="none" w:sz="0" w:space="0" w:color="auto"/>
            <w:left w:val="none" w:sz="0" w:space="0" w:color="auto"/>
            <w:bottom w:val="none" w:sz="0" w:space="0" w:color="auto"/>
            <w:right w:val="none" w:sz="0" w:space="0" w:color="auto"/>
          </w:divBdr>
        </w:div>
        <w:div w:id="181474540">
          <w:marLeft w:val="640"/>
          <w:marRight w:val="0"/>
          <w:marTop w:val="0"/>
          <w:marBottom w:val="0"/>
          <w:divBdr>
            <w:top w:val="none" w:sz="0" w:space="0" w:color="auto"/>
            <w:left w:val="none" w:sz="0" w:space="0" w:color="auto"/>
            <w:bottom w:val="none" w:sz="0" w:space="0" w:color="auto"/>
            <w:right w:val="none" w:sz="0" w:space="0" w:color="auto"/>
          </w:divBdr>
        </w:div>
        <w:div w:id="208956747">
          <w:marLeft w:val="640"/>
          <w:marRight w:val="0"/>
          <w:marTop w:val="0"/>
          <w:marBottom w:val="0"/>
          <w:divBdr>
            <w:top w:val="none" w:sz="0" w:space="0" w:color="auto"/>
            <w:left w:val="none" w:sz="0" w:space="0" w:color="auto"/>
            <w:bottom w:val="none" w:sz="0" w:space="0" w:color="auto"/>
            <w:right w:val="none" w:sz="0" w:space="0" w:color="auto"/>
          </w:divBdr>
        </w:div>
        <w:div w:id="67575595">
          <w:marLeft w:val="640"/>
          <w:marRight w:val="0"/>
          <w:marTop w:val="0"/>
          <w:marBottom w:val="0"/>
          <w:divBdr>
            <w:top w:val="none" w:sz="0" w:space="0" w:color="auto"/>
            <w:left w:val="none" w:sz="0" w:space="0" w:color="auto"/>
            <w:bottom w:val="none" w:sz="0" w:space="0" w:color="auto"/>
            <w:right w:val="none" w:sz="0" w:space="0" w:color="auto"/>
          </w:divBdr>
        </w:div>
        <w:div w:id="1509521209">
          <w:marLeft w:val="640"/>
          <w:marRight w:val="0"/>
          <w:marTop w:val="0"/>
          <w:marBottom w:val="0"/>
          <w:divBdr>
            <w:top w:val="none" w:sz="0" w:space="0" w:color="auto"/>
            <w:left w:val="none" w:sz="0" w:space="0" w:color="auto"/>
            <w:bottom w:val="none" w:sz="0" w:space="0" w:color="auto"/>
            <w:right w:val="none" w:sz="0" w:space="0" w:color="auto"/>
          </w:divBdr>
        </w:div>
        <w:div w:id="650669722">
          <w:marLeft w:val="640"/>
          <w:marRight w:val="0"/>
          <w:marTop w:val="0"/>
          <w:marBottom w:val="0"/>
          <w:divBdr>
            <w:top w:val="none" w:sz="0" w:space="0" w:color="auto"/>
            <w:left w:val="none" w:sz="0" w:space="0" w:color="auto"/>
            <w:bottom w:val="none" w:sz="0" w:space="0" w:color="auto"/>
            <w:right w:val="none" w:sz="0" w:space="0" w:color="auto"/>
          </w:divBdr>
        </w:div>
        <w:div w:id="110443080">
          <w:marLeft w:val="640"/>
          <w:marRight w:val="0"/>
          <w:marTop w:val="0"/>
          <w:marBottom w:val="0"/>
          <w:divBdr>
            <w:top w:val="none" w:sz="0" w:space="0" w:color="auto"/>
            <w:left w:val="none" w:sz="0" w:space="0" w:color="auto"/>
            <w:bottom w:val="none" w:sz="0" w:space="0" w:color="auto"/>
            <w:right w:val="none" w:sz="0" w:space="0" w:color="auto"/>
          </w:divBdr>
        </w:div>
        <w:div w:id="1395621361">
          <w:marLeft w:val="640"/>
          <w:marRight w:val="0"/>
          <w:marTop w:val="0"/>
          <w:marBottom w:val="0"/>
          <w:divBdr>
            <w:top w:val="none" w:sz="0" w:space="0" w:color="auto"/>
            <w:left w:val="none" w:sz="0" w:space="0" w:color="auto"/>
            <w:bottom w:val="none" w:sz="0" w:space="0" w:color="auto"/>
            <w:right w:val="none" w:sz="0" w:space="0" w:color="auto"/>
          </w:divBdr>
        </w:div>
        <w:div w:id="109667105">
          <w:marLeft w:val="640"/>
          <w:marRight w:val="0"/>
          <w:marTop w:val="0"/>
          <w:marBottom w:val="0"/>
          <w:divBdr>
            <w:top w:val="none" w:sz="0" w:space="0" w:color="auto"/>
            <w:left w:val="none" w:sz="0" w:space="0" w:color="auto"/>
            <w:bottom w:val="none" w:sz="0" w:space="0" w:color="auto"/>
            <w:right w:val="none" w:sz="0" w:space="0" w:color="auto"/>
          </w:divBdr>
        </w:div>
        <w:div w:id="2116827133">
          <w:marLeft w:val="640"/>
          <w:marRight w:val="0"/>
          <w:marTop w:val="0"/>
          <w:marBottom w:val="0"/>
          <w:divBdr>
            <w:top w:val="none" w:sz="0" w:space="0" w:color="auto"/>
            <w:left w:val="none" w:sz="0" w:space="0" w:color="auto"/>
            <w:bottom w:val="none" w:sz="0" w:space="0" w:color="auto"/>
            <w:right w:val="none" w:sz="0" w:space="0" w:color="auto"/>
          </w:divBdr>
        </w:div>
        <w:div w:id="1341083984">
          <w:marLeft w:val="640"/>
          <w:marRight w:val="0"/>
          <w:marTop w:val="0"/>
          <w:marBottom w:val="0"/>
          <w:divBdr>
            <w:top w:val="none" w:sz="0" w:space="0" w:color="auto"/>
            <w:left w:val="none" w:sz="0" w:space="0" w:color="auto"/>
            <w:bottom w:val="none" w:sz="0" w:space="0" w:color="auto"/>
            <w:right w:val="none" w:sz="0" w:space="0" w:color="auto"/>
          </w:divBdr>
        </w:div>
        <w:div w:id="210456485">
          <w:marLeft w:val="640"/>
          <w:marRight w:val="0"/>
          <w:marTop w:val="0"/>
          <w:marBottom w:val="0"/>
          <w:divBdr>
            <w:top w:val="none" w:sz="0" w:space="0" w:color="auto"/>
            <w:left w:val="none" w:sz="0" w:space="0" w:color="auto"/>
            <w:bottom w:val="none" w:sz="0" w:space="0" w:color="auto"/>
            <w:right w:val="none" w:sz="0" w:space="0" w:color="auto"/>
          </w:divBdr>
        </w:div>
        <w:div w:id="776602259">
          <w:marLeft w:val="640"/>
          <w:marRight w:val="0"/>
          <w:marTop w:val="0"/>
          <w:marBottom w:val="0"/>
          <w:divBdr>
            <w:top w:val="none" w:sz="0" w:space="0" w:color="auto"/>
            <w:left w:val="none" w:sz="0" w:space="0" w:color="auto"/>
            <w:bottom w:val="none" w:sz="0" w:space="0" w:color="auto"/>
            <w:right w:val="none" w:sz="0" w:space="0" w:color="auto"/>
          </w:divBdr>
        </w:div>
        <w:div w:id="412628772">
          <w:marLeft w:val="640"/>
          <w:marRight w:val="0"/>
          <w:marTop w:val="0"/>
          <w:marBottom w:val="0"/>
          <w:divBdr>
            <w:top w:val="none" w:sz="0" w:space="0" w:color="auto"/>
            <w:left w:val="none" w:sz="0" w:space="0" w:color="auto"/>
            <w:bottom w:val="none" w:sz="0" w:space="0" w:color="auto"/>
            <w:right w:val="none" w:sz="0" w:space="0" w:color="auto"/>
          </w:divBdr>
        </w:div>
        <w:div w:id="532380851">
          <w:marLeft w:val="640"/>
          <w:marRight w:val="0"/>
          <w:marTop w:val="0"/>
          <w:marBottom w:val="0"/>
          <w:divBdr>
            <w:top w:val="none" w:sz="0" w:space="0" w:color="auto"/>
            <w:left w:val="none" w:sz="0" w:space="0" w:color="auto"/>
            <w:bottom w:val="none" w:sz="0" w:space="0" w:color="auto"/>
            <w:right w:val="none" w:sz="0" w:space="0" w:color="auto"/>
          </w:divBdr>
        </w:div>
        <w:div w:id="351298363">
          <w:marLeft w:val="640"/>
          <w:marRight w:val="0"/>
          <w:marTop w:val="0"/>
          <w:marBottom w:val="0"/>
          <w:divBdr>
            <w:top w:val="none" w:sz="0" w:space="0" w:color="auto"/>
            <w:left w:val="none" w:sz="0" w:space="0" w:color="auto"/>
            <w:bottom w:val="none" w:sz="0" w:space="0" w:color="auto"/>
            <w:right w:val="none" w:sz="0" w:space="0" w:color="auto"/>
          </w:divBdr>
        </w:div>
        <w:div w:id="747649360">
          <w:marLeft w:val="640"/>
          <w:marRight w:val="0"/>
          <w:marTop w:val="0"/>
          <w:marBottom w:val="0"/>
          <w:divBdr>
            <w:top w:val="none" w:sz="0" w:space="0" w:color="auto"/>
            <w:left w:val="none" w:sz="0" w:space="0" w:color="auto"/>
            <w:bottom w:val="none" w:sz="0" w:space="0" w:color="auto"/>
            <w:right w:val="none" w:sz="0" w:space="0" w:color="auto"/>
          </w:divBdr>
        </w:div>
        <w:div w:id="1738164854">
          <w:marLeft w:val="640"/>
          <w:marRight w:val="0"/>
          <w:marTop w:val="0"/>
          <w:marBottom w:val="0"/>
          <w:divBdr>
            <w:top w:val="none" w:sz="0" w:space="0" w:color="auto"/>
            <w:left w:val="none" w:sz="0" w:space="0" w:color="auto"/>
            <w:bottom w:val="none" w:sz="0" w:space="0" w:color="auto"/>
            <w:right w:val="none" w:sz="0" w:space="0" w:color="auto"/>
          </w:divBdr>
        </w:div>
        <w:div w:id="1908609545">
          <w:marLeft w:val="640"/>
          <w:marRight w:val="0"/>
          <w:marTop w:val="0"/>
          <w:marBottom w:val="0"/>
          <w:divBdr>
            <w:top w:val="none" w:sz="0" w:space="0" w:color="auto"/>
            <w:left w:val="none" w:sz="0" w:space="0" w:color="auto"/>
            <w:bottom w:val="none" w:sz="0" w:space="0" w:color="auto"/>
            <w:right w:val="none" w:sz="0" w:space="0" w:color="auto"/>
          </w:divBdr>
        </w:div>
        <w:div w:id="1732001167">
          <w:marLeft w:val="640"/>
          <w:marRight w:val="0"/>
          <w:marTop w:val="0"/>
          <w:marBottom w:val="0"/>
          <w:divBdr>
            <w:top w:val="none" w:sz="0" w:space="0" w:color="auto"/>
            <w:left w:val="none" w:sz="0" w:space="0" w:color="auto"/>
            <w:bottom w:val="none" w:sz="0" w:space="0" w:color="auto"/>
            <w:right w:val="none" w:sz="0" w:space="0" w:color="auto"/>
          </w:divBdr>
        </w:div>
        <w:div w:id="79329904">
          <w:marLeft w:val="640"/>
          <w:marRight w:val="0"/>
          <w:marTop w:val="0"/>
          <w:marBottom w:val="0"/>
          <w:divBdr>
            <w:top w:val="none" w:sz="0" w:space="0" w:color="auto"/>
            <w:left w:val="none" w:sz="0" w:space="0" w:color="auto"/>
            <w:bottom w:val="none" w:sz="0" w:space="0" w:color="auto"/>
            <w:right w:val="none" w:sz="0" w:space="0" w:color="auto"/>
          </w:divBdr>
        </w:div>
        <w:div w:id="2041396417">
          <w:marLeft w:val="640"/>
          <w:marRight w:val="0"/>
          <w:marTop w:val="0"/>
          <w:marBottom w:val="0"/>
          <w:divBdr>
            <w:top w:val="none" w:sz="0" w:space="0" w:color="auto"/>
            <w:left w:val="none" w:sz="0" w:space="0" w:color="auto"/>
            <w:bottom w:val="none" w:sz="0" w:space="0" w:color="auto"/>
            <w:right w:val="none" w:sz="0" w:space="0" w:color="auto"/>
          </w:divBdr>
        </w:div>
        <w:div w:id="189298384">
          <w:marLeft w:val="640"/>
          <w:marRight w:val="0"/>
          <w:marTop w:val="0"/>
          <w:marBottom w:val="0"/>
          <w:divBdr>
            <w:top w:val="none" w:sz="0" w:space="0" w:color="auto"/>
            <w:left w:val="none" w:sz="0" w:space="0" w:color="auto"/>
            <w:bottom w:val="none" w:sz="0" w:space="0" w:color="auto"/>
            <w:right w:val="none" w:sz="0" w:space="0" w:color="auto"/>
          </w:divBdr>
        </w:div>
        <w:div w:id="800459688">
          <w:marLeft w:val="640"/>
          <w:marRight w:val="0"/>
          <w:marTop w:val="0"/>
          <w:marBottom w:val="0"/>
          <w:divBdr>
            <w:top w:val="none" w:sz="0" w:space="0" w:color="auto"/>
            <w:left w:val="none" w:sz="0" w:space="0" w:color="auto"/>
            <w:bottom w:val="none" w:sz="0" w:space="0" w:color="auto"/>
            <w:right w:val="none" w:sz="0" w:space="0" w:color="auto"/>
          </w:divBdr>
        </w:div>
        <w:div w:id="2784240">
          <w:marLeft w:val="640"/>
          <w:marRight w:val="0"/>
          <w:marTop w:val="0"/>
          <w:marBottom w:val="0"/>
          <w:divBdr>
            <w:top w:val="none" w:sz="0" w:space="0" w:color="auto"/>
            <w:left w:val="none" w:sz="0" w:space="0" w:color="auto"/>
            <w:bottom w:val="none" w:sz="0" w:space="0" w:color="auto"/>
            <w:right w:val="none" w:sz="0" w:space="0" w:color="auto"/>
          </w:divBdr>
        </w:div>
        <w:div w:id="1530684273">
          <w:marLeft w:val="640"/>
          <w:marRight w:val="0"/>
          <w:marTop w:val="0"/>
          <w:marBottom w:val="0"/>
          <w:divBdr>
            <w:top w:val="none" w:sz="0" w:space="0" w:color="auto"/>
            <w:left w:val="none" w:sz="0" w:space="0" w:color="auto"/>
            <w:bottom w:val="none" w:sz="0" w:space="0" w:color="auto"/>
            <w:right w:val="none" w:sz="0" w:space="0" w:color="auto"/>
          </w:divBdr>
        </w:div>
        <w:div w:id="1851918127">
          <w:marLeft w:val="640"/>
          <w:marRight w:val="0"/>
          <w:marTop w:val="0"/>
          <w:marBottom w:val="0"/>
          <w:divBdr>
            <w:top w:val="none" w:sz="0" w:space="0" w:color="auto"/>
            <w:left w:val="none" w:sz="0" w:space="0" w:color="auto"/>
            <w:bottom w:val="none" w:sz="0" w:space="0" w:color="auto"/>
            <w:right w:val="none" w:sz="0" w:space="0" w:color="auto"/>
          </w:divBdr>
        </w:div>
        <w:div w:id="2095123465">
          <w:marLeft w:val="640"/>
          <w:marRight w:val="0"/>
          <w:marTop w:val="0"/>
          <w:marBottom w:val="0"/>
          <w:divBdr>
            <w:top w:val="none" w:sz="0" w:space="0" w:color="auto"/>
            <w:left w:val="none" w:sz="0" w:space="0" w:color="auto"/>
            <w:bottom w:val="none" w:sz="0" w:space="0" w:color="auto"/>
            <w:right w:val="none" w:sz="0" w:space="0" w:color="auto"/>
          </w:divBdr>
        </w:div>
        <w:div w:id="1968075038">
          <w:marLeft w:val="640"/>
          <w:marRight w:val="0"/>
          <w:marTop w:val="0"/>
          <w:marBottom w:val="0"/>
          <w:divBdr>
            <w:top w:val="none" w:sz="0" w:space="0" w:color="auto"/>
            <w:left w:val="none" w:sz="0" w:space="0" w:color="auto"/>
            <w:bottom w:val="none" w:sz="0" w:space="0" w:color="auto"/>
            <w:right w:val="none" w:sz="0" w:space="0" w:color="auto"/>
          </w:divBdr>
        </w:div>
        <w:div w:id="1390377303">
          <w:marLeft w:val="640"/>
          <w:marRight w:val="0"/>
          <w:marTop w:val="0"/>
          <w:marBottom w:val="0"/>
          <w:divBdr>
            <w:top w:val="none" w:sz="0" w:space="0" w:color="auto"/>
            <w:left w:val="none" w:sz="0" w:space="0" w:color="auto"/>
            <w:bottom w:val="none" w:sz="0" w:space="0" w:color="auto"/>
            <w:right w:val="none" w:sz="0" w:space="0" w:color="auto"/>
          </w:divBdr>
        </w:div>
        <w:div w:id="56247222">
          <w:marLeft w:val="640"/>
          <w:marRight w:val="0"/>
          <w:marTop w:val="0"/>
          <w:marBottom w:val="0"/>
          <w:divBdr>
            <w:top w:val="none" w:sz="0" w:space="0" w:color="auto"/>
            <w:left w:val="none" w:sz="0" w:space="0" w:color="auto"/>
            <w:bottom w:val="none" w:sz="0" w:space="0" w:color="auto"/>
            <w:right w:val="none" w:sz="0" w:space="0" w:color="auto"/>
          </w:divBdr>
        </w:div>
        <w:div w:id="555049790">
          <w:marLeft w:val="640"/>
          <w:marRight w:val="0"/>
          <w:marTop w:val="0"/>
          <w:marBottom w:val="0"/>
          <w:divBdr>
            <w:top w:val="none" w:sz="0" w:space="0" w:color="auto"/>
            <w:left w:val="none" w:sz="0" w:space="0" w:color="auto"/>
            <w:bottom w:val="none" w:sz="0" w:space="0" w:color="auto"/>
            <w:right w:val="none" w:sz="0" w:space="0" w:color="auto"/>
          </w:divBdr>
        </w:div>
        <w:div w:id="830481814">
          <w:marLeft w:val="640"/>
          <w:marRight w:val="0"/>
          <w:marTop w:val="0"/>
          <w:marBottom w:val="0"/>
          <w:divBdr>
            <w:top w:val="none" w:sz="0" w:space="0" w:color="auto"/>
            <w:left w:val="none" w:sz="0" w:space="0" w:color="auto"/>
            <w:bottom w:val="none" w:sz="0" w:space="0" w:color="auto"/>
            <w:right w:val="none" w:sz="0" w:space="0" w:color="auto"/>
          </w:divBdr>
        </w:div>
        <w:div w:id="1845853567">
          <w:marLeft w:val="640"/>
          <w:marRight w:val="0"/>
          <w:marTop w:val="0"/>
          <w:marBottom w:val="0"/>
          <w:divBdr>
            <w:top w:val="none" w:sz="0" w:space="0" w:color="auto"/>
            <w:left w:val="none" w:sz="0" w:space="0" w:color="auto"/>
            <w:bottom w:val="none" w:sz="0" w:space="0" w:color="auto"/>
            <w:right w:val="none" w:sz="0" w:space="0" w:color="auto"/>
          </w:divBdr>
        </w:div>
        <w:div w:id="633026872">
          <w:marLeft w:val="640"/>
          <w:marRight w:val="0"/>
          <w:marTop w:val="0"/>
          <w:marBottom w:val="0"/>
          <w:divBdr>
            <w:top w:val="none" w:sz="0" w:space="0" w:color="auto"/>
            <w:left w:val="none" w:sz="0" w:space="0" w:color="auto"/>
            <w:bottom w:val="none" w:sz="0" w:space="0" w:color="auto"/>
            <w:right w:val="none" w:sz="0" w:space="0" w:color="auto"/>
          </w:divBdr>
        </w:div>
        <w:div w:id="106195768">
          <w:marLeft w:val="640"/>
          <w:marRight w:val="0"/>
          <w:marTop w:val="0"/>
          <w:marBottom w:val="0"/>
          <w:divBdr>
            <w:top w:val="none" w:sz="0" w:space="0" w:color="auto"/>
            <w:left w:val="none" w:sz="0" w:space="0" w:color="auto"/>
            <w:bottom w:val="none" w:sz="0" w:space="0" w:color="auto"/>
            <w:right w:val="none" w:sz="0" w:space="0" w:color="auto"/>
          </w:divBdr>
        </w:div>
        <w:div w:id="1532299355">
          <w:marLeft w:val="640"/>
          <w:marRight w:val="0"/>
          <w:marTop w:val="0"/>
          <w:marBottom w:val="0"/>
          <w:divBdr>
            <w:top w:val="none" w:sz="0" w:space="0" w:color="auto"/>
            <w:left w:val="none" w:sz="0" w:space="0" w:color="auto"/>
            <w:bottom w:val="none" w:sz="0" w:space="0" w:color="auto"/>
            <w:right w:val="none" w:sz="0" w:space="0" w:color="auto"/>
          </w:divBdr>
        </w:div>
        <w:div w:id="761071419">
          <w:marLeft w:val="640"/>
          <w:marRight w:val="0"/>
          <w:marTop w:val="0"/>
          <w:marBottom w:val="0"/>
          <w:divBdr>
            <w:top w:val="none" w:sz="0" w:space="0" w:color="auto"/>
            <w:left w:val="none" w:sz="0" w:space="0" w:color="auto"/>
            <w:bottom w:val="none" w:sz="0" w:space="0" w:color="auto"/>
            <w:right w:val="none" w:sz="0" w:space="0" w:color="auto"/>
          </w:divBdr>
        </w:div>
        <w:div w:id="1283850483">
          <w:marLeft w:val="640"/>
          <w:marRight w:val="0"/>
          <w:marTop w:val="0"/>
          <w:marBottom w:val="0"/>
          <w:divBdr>
            <w:top w:val="none" w:sz="0" w:space="0" w:color="auto"/>
            <w:left w:val="none" w:sz="0" w:space="0" w:color="auto"/>
            <w:bottom w:val="none" w:sz="0" w:space="0" w:color="auto"/>
            <w:right w:val="none" w:sz="0" w:space="0" w:color="auto"/>
          </w:divBdr>
        </w:div>
        <w:div w:id="1140540384">
          <w:marLeft w:val="640"/>
          <w:marRight w:val="0"/>
          <w:marTop w:val="0"/>
          <w:marBottom w:val="0"/>
          <w:divBdr>
            <w:top w:val="none" w:sz="0" w:space="0" w:color="auto"/>
            <w:left w:val="none" w:sz="0" w:space="0" w:color="auto"/>
            <w:bottom w:val="none" w:sz="0" w:space="0" w:color="auto"/>
            <w:right w:val="none" w:sz="0" w:space="0" w:color="auto"/>
          </w:divBdr>
        </w:div>
        <w:div w:id="1781758511">
          <w:marLeft w:val="640"/>
          <w:marRight w:val="0"/>
          <w:marTop w:val="0"/>
          <w:marBottom w:val="0"/>
          <w:divBdr>
            <w:top w:val="none" w:sz="0" w:space="0" w:color="auto"/>
            <w:left w:val="none" w:sz="0" w:space="0" w:color="auto"/>
            <w:bottom w:val="none" w:sz="0" w:space="0" w:color="auto"/>
            <w:right w:val="none" w:sz="0" w:space="0" w:color="auto"/>
          </w:divBdr>
        </w:div>
        <w:div w:id="433667541">
          <w:marLeft w:val="640"/>
          <w:marRight w:val="0"/>
          <w:marTop w:val="0"/>
          <w:marBottom w:val="0"/>
          <w:divBdr>
            <w:top w:val="none" w:sz="0" w:space="0" w:color="auto"/>
            <w:left w:val="none" w:sz="0" w:space="0" w:color="auto"/>
            <w:bottom w:val="none" w:sz="0" w:space="0" w:color="auto"/>
            <w:right w:val="none" w:sz="0" w:space="0" w:color="auto"/>
          </w:divBdr>
        </w:div>
        <w:div w:id="2069066421">
          <w:marLeft w:val="640"/>
          <w:marRight w:val="0"/>
          <w:marTop w:val="0"/>
          <w:marBottom w:val="0"/>
          <w:divBdr>
            <w:top w:val="none" w:sz="0" w:space="0" w:color="auto"/>
            <w:left w:val="none" w:sz="0" w:space="0" w:color="auto"/>
            <w:bottom w:val="none" w:sz="0" w:space="0" w:color="auto"/>
            <w:right w:val="none" w:sz="0" w:space="0" w:color="auto"/>
          </w:divBdr>
        </w:div>
        <w:div w:id="1046375593">
          <w:marLeft w:val="640"/>
          <w:marRight w:val="0"/>
          <w:marTop w:val="0"/>
          <w:marBottom w:val="0"/>
          <w:divBdr>
            <w:top w:val="none" w:sz="0" w:space="0" w:color="auto"/>
            <w:left w:val="none" w:sz="0" w:space="0" w:color="auto"/>
            <w:bottom w:val="none" w:sz="0" w:space="0" w:color="auto"/>
            <w:right w:val="none" w:sz="0" w:space="0" w:color="auto"/>
          </w:divBdr>
        </w:div>
        <w:div w:id="1726369272">
          <w:marLeft w:val="640"/>
          <w:marRight w:val="0"/>
          <w:marTop w:val="0"/>
          <w:marBottom w:val="0"/>
          <w:divBdr>
            <w:top w:val="none" w:sz="0" w:space="0" w:color="auto"/>
            <w:left w:val="none" w:sz="0" w:space="0" w:color="auto"/>
            <w:bottom w:val="none" w:sz="0" w:space="0" w:color="auto"/>
            <w:right w:val="none" w:sz="0" w:space="0" w:color="auto"/>
          </w:divBdr>
        </w:div>
        <w:div w:id="759331913">
          <w:marLeft w:val="640"/>
          <w:marRight w:val="0"/>
          <w:marTop w:val="0"/>
          <w:marBottom w:val="0"/>
          <w:divBdr>
            <w:top w:val="none" w:sz="0" w:space="0" w:color="auto"/>
            <w:left w:val="none" w:sz="0" w:space="0" w:color="auto"/>
            <w:bottom w:val="none" w:sz="0" w:space="0" w:color="auto"/>
            <w:right w:val="none" w:sz="0" w:space="0" w:color="auto"/>
          </w:divBdr>
        </w:div>
        <w:div w:id="965504147">
          <w:marLeft w:val="640"/>
          <w:marRight w:val="0"/>
          <w:marTop w:val="0"/>
          <w:marBottom w:val="0"/>
          <w:divBdr>
            <w:top w:val="none" w:sz="0" w:space="0" w:color="auto"/>
            <w:left w:val="none" w:sz="0" w:space="0" w:color="auto"/>
            <w:bottom w:val="none" w:sz="0" w:space="0" w:color="auto"/>
            <w:right w:val="none" w:sz="0" w:space="0" w:color="auto"/>
          </w:divBdr>
        </w:div>
        <w:div w:id="1595281686">
          <w:marLeft w:val="640"/>
          <w:marRight w:val="0"/>
          <w:marTop w:val="0"/>
          <w:marBottom w:val="0"/>
          <w:divBdr>
            <w:top w:val="none" w:sz="0" w:space="0" w:color="auto"/>
            <w:left w:val="none" w:sz="0" w:space="0" w:color="auto"/>
            <w:bottom w:val="none" w:sz="0" w:space="0" w:color="auto"/>
            <w:right w:val="none" w:sz="0" w:space="0" w:color="auto"/>
          </w:divBdr>
        </w:div>
        <w:div w:id="1325014851">
          <w:marLeft w:val="640"/>
          <w:marRight w:val="0"/>
          <w:marTop w:val="0"/>
          <w:marBottom w:val="0"/>
          <w:divBdr>
            <w:top w:val="none" w:sz="0" w:space="0" w:color="auto"/>
            <w:left w:val="none" w:sz="0" w:space="0" w:color="auto"/>
            <w:bottom w:val="none" w:sz="0" w:space="0" w:color="auto"/>
            <w:right w:val="none" w:sz="0" w:space="0" w:color="auto"/>
          </w:divBdr>
        </w:div>
        <w:div w:id="903905033">
          <w:marLeft w:val="640"/>
          <w:marRight w:val="0"/>
          <w:marTop w:val="0"/>
          <w:marBottom w:val="0"/>
          <w:divBdr>
            <w:top w:val="none" w:sz="0" w:space="0" w:color="auto"/>
            <w:left w:val="none" w:sz="0" w:space="0" w:color="auto"/>
            <w:bottom w:val="none" w:sz="0" w:space="0" w:color="auto"/>
            <w:right w:val="none" w:sz="0" w:space="0" w:color="auto"/>
          </w:divBdr>
        </w:div>
        <w:div w:id="563492410">
          <w:marLeft w:val="640"/>
          <w:marRight w:val="0"/>
          <w:marTop w:val="0"/>
          <w:marBottom w:val="0"/>
          <w:divBdr>
            <w:top w:val="none" w:sz="0" w:space="0" w:color="auto"/>
            <w:left w:val="none" w:sz="0" w:space="0" w:color="auto"/>
            <w:bottom w:val="none" w:sz="0" w:space="0" w:color="auto"/>
            <w:right w:val="none" w:sz="0" w:space="0" w:color="auto"/>
          </w:divBdr>
        </w:div>
        <w:div w:id="731467127">
          <w:marLeft w:val="640"/>
          <w:marRight w:val="0"/>
          <w:marTop w:val="0"/>
          <w:marBottom w:val="0"/>
          <w:divBdr>
            <w:top w:val="none" w:sz="0" w:space="0" w:color="auto"/>
            <w:left w:val="none" w:sz="0" w:space="0" w:color="auto"/>
            <w:bottom w:val="none" w:sz="0" w:space="0" w:color="auto"/>
            <w:right w:val="none" w:sz="0" w:space="0" w:color="auto"/>
          </w:divBdr>
        </w:div>
      </w:divsChild>
    </w:div>
    <w:div w:id="778599122">
      <w:bodyDiv w:val="1"/>
      <w:marLeft w:val="0"/>
      <w:marRight w:val="0"/>
      <w:marTop w:val="0"/>
      <w:marBottom w:val="0"/>
      <w:divBdr>
        <w:top w:val="none" w:sz="0" w:space="0" w:color="auto"/>
        <w:left w:val="none" w:sz="0" w:space="0" w:color="auto"/>
        <w:bottom w:val="none" w:sz="0" w:space="0" w:color="auto"/>
        <w:right w:val="none" w:sz="0" w:space="0" w:color="auto"/>
      </w:divBdr>
    </w:div>
    <w:div w:id="779224440">
      <w:bodyDiv w:val="1"/>
      <w:marLeft w:val="0"/>
      <w:marRight w:val="0"/>
      <w:marTop w:val="0"/>
      <w:marBottom w:val="0"/>
      <w:divBdr>
        <w:top w:val="none" w:sz="0" w:space="0" w:color="auto"/>
        <w:left w:val="none" w:sz="0" w:space="0" w:color="auto"/>
        <w:bottom w:val="none" w:sz="0" w:space="0" w:color="auto"/>
        <w:right w:val="none" w:sz="0" w:space="0" w:color="auto"/>
      </w:divBdr>
    </w:div>
    <w:div w:id="779450678">
      <w:bodyDiv w:val="1"/>
      <w:marLeft w:val="0"/>
      <w:marRight w:val="0"/>
      <w:marTop w:val="0"/>
      <w:marBottom w:val="0"/>
      <w:divBdr>
        <w:top w:val="none" w:sz="0" w:space="0" w:color="auto"/>
        <w:left w:val="none" w:sz="0" w:space="0" w:color="auto"/>
        <w:bottom w:val="none" w:sz="0" w:space="0" w:color="auto"/>
        <w:right w:val="none" w:sz="0" w:space="0" w:color="auto"/>
      </w:divBdr>
    </w:div>
    <w:div w:id="779494912">
      <w:bodyDiv w:val="1"/>
      <w:marLeft w:val="0"/>
      <w:marRight w:val="0"/>
      <w:marTop w:val="0"/>
      <w:marBottom w:val="0"/>
      <w:divBdr>
        <w:top w:val="none" w:sz="0" w:space="0" w:color="auto"/>
        <w:left w:val="none" w:sz="0" w:space="0" w:color="auto"/>
        <w:bottom w:val="none" w:sz="0" w:space="0" w:color="auto"/>
        <w:right w:val="none" w:sz="0" w:space="0" w:color="auto"/>
      </w:divBdr>
    </w:div>
    <w:div w:id="779761860">
      <w:bodyDiv w:val="1"/>
      <w:marLeft w:val="0"/>
      <w:marRight w:val="0"/>
      <w:marTop w:val="0"/>
      <w:marBottom w:val="0"/>
      <w:divBdr>
        <w:top w:val="none" w:sz="0" w:space="0" w:color="auto"/>
        <w:left w:val="none" w:sz="0" w:space="0" w:color="auto"/>
        <w:bottom w:val="none" w:sz="0" w:space="0" w:color="auto"/>
        <w:right w:val="none" w:sz="0" w:space="0" w:color="auto"/>
      </w:divBdr>
    </w:div>
    <w:div w:id="779766465">
      <w:bodyDiv w:val="1"/>
      <w:marLeft w:val="0"/>
      <w:marRight w:val="0"/>
      <w:marTop w:val="0"/>
      <w:marBottom w:val="0"/>
      <w:divBdr>
        <w:top w:val="none" w:sz="0" w:space="0" w:color="auto"/>
        <w:left w:val="none" w:sz="0" w:space="0" w:color="auto"/>
        <w:bottom w:val="none" w:sz="0" w:space="0" w:color="auto"/>
        <w:right w:val="none" w:sz="0" w:space="0" w:color="auto"/>
      </w:divBdr>
    </w:div>
    <w:div w:id="780028303">
      <w:bodyDiv w:val="1"/>
      <w:marLeft w:val="0"/>
      <w:marRight w:val="0"/>
      <w:marTop w:val="0"/>
      <w:marBottom w:val="0"/>
      <w:divBdr>
        <w:top w:val="none" w:sz="0" w:space="0" w:color="auto"/>
        <w:left w:val="none" w:sz="0" w:space="0" w:color="auto"/>
        <w:bottom w:val="none" w:sz="0" w:space="0" w:color="auto"/>
        <w:right w:val="none" w:sz="0" w:space="0" w:color="auto"/>
      </w:divBdr>
    </w:div>
    <w:div w:id="780419162">
      <w:bodyDiv w:val="1"/>
      <w:marLeft w:val="0"/>
      <w:marRight w:val="0"/>
      <w:marTop w:val="0"/>
      <w:marBottom w:val="0"/>
      <w:divBdr>
        <w:top w:val="none" w:sz="0" w:space="0" w:color="auto"/>
        <w:left w:val="none" w:sz="0" w:space="0" w:color="auto"/>
        <w:bottom w:val="none" w:sz="0" w:space="0" w:color="auto"/>
        <w:right w:val="none" w:sz="0" w:space="0" w:color="auto"/>
      </w:divBdr>
      <w:divsChild>
        <w:div w:id="797072056">
          <w:marLeft w:val="640"/>
          <w:marRight w:val="0"/>
          <w:marTop w:val="0"/>
          <w:marBottom w:val="0"/>
          <w:divBdr>
            <w:top w:val="none" w:sz="0" w:space="0" w:color="auto"/>
            <w:left w:val="none" w:sz="0" w:space="0" w:color="auto"/>
            <w:bottom w:val="none" w:sz="0" w:space="0" w:color="auto"/>
            <w:right w:val="none" w:sz="0" w:space="0" w:color="auto"/>
          </w:divBdr>
        </w:div>
        <w:div w:id="890001446">
          <w:marLeft w:val="640"/>
          <w:marRight w:val="0"/>
          <w:marTop w:val="0"/>
          <w:marBottom w:val="0"/>
          <w:divBdr>
            <w:top w:val="none" w:sz="0" w:space="0" w:color="auto"/>
            <w:left w:val="none" w:sz="0" w:space="0" w:color="auto"/>
            <w:bottom w:val="none" w:sz="0" w:space="0" w:color="auto"/>
            <w:right w:val="none" w:sz="0" w:space="0" w:color="auto"/>
          </w:divBdr>
        </w:div>
        <w:div w:id="380788891">
          <w:marLeft w:val="640"/>
          <w:marRight w:val="0"/>
          <w:marTop w:val="0"/>
          <w:marBottom w:val="0"/>
          <w:divBdr>
            <w:top w:val="none" w:sz="0" w:space="0" w:color="auto"/>
            <w:left w:val="none" w:sz="0" w:space="0" w:color="auto"/>
            <w:bottom w:val="none" w:sz="0" w:space="0" w:color="auto"/>
            <w:right w:val="none" w:sz="0" w:space="0" w:color="auto"/>
          </w:divBdr>
        </w:div>
        <w:div w:id="1112436831">
          <w:marLeft w:val="640"/>
          <w:marRight w:val="0"/>
          <w:marTop w:val="0"/>
          <w:marBottom w:val="0"/>
          <w:divBdr>
            <w:top w:val="none" w:sz="0" w:space="0" w:color="auto"/>
            <w:left w:val="none" w:sz="0" w:space="0" w:color="auto"/>
            <w:bottom w:val="none" w:sz="0" w:space="0" w:color="auto"/>
            <w:right w:val="none" w:sz="0" w:space="0" w:color="auto"/>
          </w:divBdr>
        </w:div>
        <w:div w:id="182136323">
          <w:marLeft w:val="640"/>
          <w:marRight w:val="0"/>
          <w:marTop w:val="0"/>
          <w:marBottom w:val="0"/>
          <w:divBdr>
            <w:top w:val="none" w:sz="0" w:space="0" w:color="auto"/>
            <w:left w:val="none" w:sz="0" w:space="0" w:color="auto"/>
            <w:bottom w:val="none" w:sz="0" w:space="0" w:color="auto"/>
            <w:right w:val="none" w:sz="0" w:space="0" w:color="auto"/>
          </w:divBdr>
        </w:div>
        <w:div w:id="1028751294">
          <w:marLeft w:val="640"/>
          <w:marRight w:val="0"/>
          <w:marTop w:val="0"/>
          <w:marBottom w:val="0"/>
          <w:divBdr>
            <w:top w:val="none" w:sz="0" w:space="0" w:color="auto"/>
            <w:left w:val="none" w:sz="0" w:space="0" w:color="auto"/>
            <w:bottom w:val="none" w:sz="0" w:space="0" w:color="auto"/>
            <w:right w:val="none" w:sz="0" w:space="0" w:color="auto"/>
          </w:divBdr>
        </w:div>
        <w:div w:id="532809705">
          <w:marLeft w:val="640"/>
          <w:marRight w:val="0"/>
          <w:marTop w:val="0"/>
          <w:marBottom w:val="0"/>
          <w:divBdr>
            <w:top w:val="none" w:sz="0" w:space="0" w:color="auto"/>
            <w:left w:val="none" w:sz="0" w:space="0" w:color="auto"/>
            <w:bottom w:val="none" w:sz="0" w:space="0" w:color="auto"/>
            <w:right w:val="none" w:sz="0" w:space="0" w:color="auto"/>
          </w:divBdr>
        </w:div>
        <w:div w:id="2143889173">
          <w:marLeft w:val="640"/>
          <w:marRight w:val="0"/>
          <w:marTop w:val="0"/>
          <w:marBottom w:val="0"/>
          <w:divBdr>
            <w:top w:val="none" w:sz="0" w:space="0" w:color="auto"/>
            <w:left w:val="none" w:sz="0" w:space="0" w:color="auto"/>
            <w:bottom w:val="none" w:sz="0" w:space="0" w:color="auto"/>
            <w:right w:val="none" w:sz="0" w:space="0" w:color="auto"/>
          </w:divBdr>
        </w:div>
        <w:div w:id="35085842">
          <w:marLeft w:val="640"/>
          <w:marRight w:val="0"/>
          <w:marTop w:val="0"/>
          <w:marBottom w:val="0"/>
          <w:divBdr>
            <w:top w:val="none" w:sz="0" w:space="0" w:color="auto"/>
            <w:left w:val="none" w:sz="0" w:space="0" w:color="auto"/>
            <w:bottom w:val="none" w:sz="0" w:space="0" w:color="auto"/>
            <w:right w:val="none" w:sz="0" w:space="0" w:color="auto"/>
          </w:divBdr>
        </w:div>
        <w:div w:id="240994380">
          <w:marLeft w:val="640"/>
          <w:marRight w:val="0"/>
          <w:marTop w:val="0"/>
          <w:marBottom w:val="0"/>
          <w:divBdr>
            <w:top w:val="none" w:sz="0" w:space="0" w:color="auto"/>
            <w:left w:val="none" w:sz="0" w:space="0" w:color="auto"/>
            <w:bottom w:val="none" w:sz="0" w:space="0" w:color="auto"/>
            <w:right w:val="none" w:sz="0" w:space="0" w:color="auto"/>
          </w:divBdr>
        </w:div>
        <w:div w:id="1624727963">
          <w:marLeft w:val="640"/>
          <w:marRight w:val="0"/>
          <w:marTop w:val="0"/>
          <w:marBottom w:val="0"/>
          <w:divBdr>
            <w:top w:val="none" w:sz="0" w:space="0" w:color="auto"/>
            <w:left w:val="none" w:sz="0" w:space="0" w:color="auto"/>
            <w:bottom w:val="none" w:sz="0" w:space="0" w:color="auto"/>
            <w:right w:val="none" w:sz="0" w:space="0" w:color="auto"/>
          </w:divBdr>
        </w:div>
        <w:div w:id="391931480">
          <w:marLeft w:val="640"/>
          <w:marRight w:val="0"/>
          <w:marTop w:val="0"/>
          <w:marBottom w:val="0"/>
          <w:divBdr>
            <w:top w:val="none" w:sz="0" w:space="0" w:color="auto"/>
            <w:left w:val="none" w:sz="0" w:space="0" w:color="auto"/>
            <w:bottom w:val="none" w:sz="0" w:space="0" w:color="auto"/>
            <w:right w:val="none" w:sz="0" w:space="0" w:color="auto"/>
          </w:divBdr>
        </w:div>
        <w:div w:id="792677919">
          <w:marLeft w:val="640"/>
          <w:marRight w:val="0"/>
          <w:marTop w:val="0"/>
          <w:marBottom w:val="0"/>
          <w:divBdr>
            <w:top w:val="none" w:sz="0" w:space="0" w:color="auto"/>
            <w:left w:val="none" w:sz="0" w:space="0" w:color="auto"/>
            <w:bottom w:val="none" w:sz="0" w:space="0" w:color="auto"/>
            <w:right w:val="none" w:sz="0" w:space="0" w:color="auto"/>
          </w:divBdr>
        </w:div>
        <w:div w:id="962349189">
          <w:marLeft w:val="640"/>
          <w:marRight w:val="0"/>
          <w:marTop w:val="0"/>
          <w:marBottom w:val="0"/>
          <w:divBdr>
            <w:top w:val="none" w:sz="0" w:space="0" w:color="auto"/>
            <w:left w:val="none" w:sz="0" w:space="0" w:color="auto"/>
            <w:bottom w:val="none" w:sz="0" w:space="0" w:color="auto"/>
            <w:right w:val="none" w:sz="0" w:space="0" w:color="auto"/>
          </w:divBdr>
        </w:div>
        <w:div w:id="1026448563">
          <w:marLeft w:val="640"/>
          <w:marRight w:val="0"/>
          <w:marTop w:val="0"/>
          <w:marBottom w:val="0"/>
          <w:divBdr>
            <w:top w:val="none" w:sz="0" w:space="0" w:color="auto"/>
            <w:left w:val="none" w:sz="0" w:space="0" w:color="auto"/>
            <w:bottom w:val="none" w:sz="0" w:space="0" w:color="auto"/>
            <w:right w:val="none" w:sz="0" w:space="0" w:color="auto"/>
          </w:divBdr>
        </w:div>
        <w:div w:id="2067098311">
          <w:marLeft w:val="640"/>
          <w:marRight w:val="0"/>
          <w:marTop w:val="0"/>
          <w:marBottom w:val="0"/>
          <w:divBdr>
            <w:top w:val="none" w:sz="0" w:space="0" w:color="auto"/>
            <w:left w:val="none" w:sz="0" w:space="0" w:color="auto"/>
            <w:bottom w:val="none" w:sz="0" w:space="0" w:color="auto"/>
            <w:right w:val="none" w:sz="0" w:space="0" w:color="auto"/>
          </w:divBdr>
        </w:div>
        <w:div w:id="458038117">
          <w:marLeft w:val="640"/>
          <w:marRight w:val="0"/>
          <w:marTop w:val="0"/>
          <w:marBottom w:val="0"/>
          <w:divBdr>
            <w:top w:val="none" w:sz="0" w:space="0" w:color="auto"/>
            <w:left w:val="none" w:sz="0" w:space="0" w:color="auto"/>
            <w:bottom w:val="none" w:sz="0" w:space="0" w:color="auto"/>
            <w:right w:val="none" w:sz="0" w:space="0" w:color="auto"/>
          </w:divBdr>
        </w:div>
        <w:div w:id="2031757766">
          <w:marLeft w:val="640"/>
          <w:marRight w:val="0"/>
          <w:marTop w:val="0"/>
          <w:marBottom w:val="0"/>
          <w:divBdr>
            <w:top w:val="none" w:sz="0" w:space="0" w:color="auto"/>
            <w:left w:val="none" w:sz="0" w:space="0" w:color="auto"/>
            <w:bottom w:val="none" w:sz="0" w:space="0" w:color="auto"/>
            <w:right w:val="none" w:sz="0" w:space="0" w:color="auto"/>
          </w:divBdr>
        </w:div>
        <w:div w:id="257183079">
          <w:marLeft w:val="640"/>
          <w:marRight w:val="0"/>
          <w:marTop w:val="0"/>
          <w:marBottom w:val="0"/>
          <w:divBdr>
            <w:top w:val="none" w:sz="0" w:space="0" w:color="auto"/>
            <w:left w:val="none" w:sz="0" w:space="0" w:color="auto"/>
            <w:bottom w:val="none" w:sz="0" w:space="0" w:color="auto"/>
            <w:right w:val="none" w:sz="0" w:space="0" w:color="auto"/>
          </w:divBdr>
        </w:div>
        <w:div w:id="1291353593">
          <w:marLeft w:val="640"/>
          <w:marRight w:val="0"/>
          <w:marTop w:val="0"/>
          <w:marBottom w:val="0"/>
          <w:divBdr>
            <w:top w:val="none" w:sz="0" w:space="0" w:color="auto"/>
            <w:left w:val="none" w:sz="0" w:space="0" w:color="auto"/>
            <w:bottom w:val="none" w:sz="0" w:space="0" w:color="auto"/>
            <w:right w:val="none" w:sz="0" w:space="0" w:color="auto"/>
          </w:divBdr>
        </w:div>
        <w:div w:id="1336610985">
          <w:marLeft w:val="640"/>
          <w:marRight w:val="0"/>
          <w:marTop w:val="0"/>
          <w:marBottom w:val="0"/>
          <w:divBdr>
            <w:top w:val="none" w:sz="0" w:space="0" w:color="auto"/>
            <w:left w:val="none" w:sz="0" w:space="0" w:color="auto"/>
            <w:bottom w:val="none" w:sz="0" w:space="0" w:color="auto"/>
            <w:right w:val="none" w:sz="0" w:space="0" w:color="auto"/>
          </w:divBdr>
        </w:div>
        <w:div w:id="152796820">
          <w:marLeft w:val="640"/>
          <w:marRight w:val="0"/>
          <w:marTop w:val="0"/>
          <w:marBottom w:val="0"/>
          <w:divBdr>
            <w:top w:val="none" w:sz="0" w:space="0" w:color="auto"/>
            <w:left w:val="none" w:sz="0" w:space="0" w:color="auto"/>
            <w:bottom w:val="none" w:sz="0" w:space="0" w:color="auto"/>
            <w:right w:val="none" w:sz="0" w:space="0" w:color="auto"/>
          </w:divBdr>
        </w:div>
        <w:div w:id="322272013">
          <w:marLeft w:val="640"/>
          <w:marRight w:val="0"/>
          <w:marTop w:val="0"/>
          <w:marBottom w:val="0"/>
          <w:divBdr>
            <w:top w:val="none" w:sz="0" w:space="0" w:color="auto"/>
            <w:left w:val="none" w:sz="0" w:space="0" w:color="auto"/>
            <w:bottom w:val="none" w:sz="0" w:space="0" w:color="auto"/>
            <w:right w:val="none" w:sz="0" w:space="0" w:color="auto"/>
          </w:divBdr>
        </w:div>
        <w:div w:id="1595824729">
          <w:marLeft w:val="640"/>
          <w:marRight w:val="0"/>
          <w:marTop w:val="0"/>
          <w:marBottom w:val="0"/>
          <w:divBdr>
            <w:top w:val="none" w:sz="0" w:space="0" w:color="auto"/>
            <w:left w:val="none" w:sz="0" w:space="0" w:color="auto"/>
            <w:bottom w:val="none" w:sz="0" w:space="0" w:color="auto"/>
            <w:right w:val="none" w:sz="0" w:space="0" w:color="auto"/>
          </w:divBdr>
        </w:div>
        <w:div w:id="1025523512">
          <w:marLeft w:val="640"/>
          <w:marRight w:val="0"/>
          <w:marTop w:val="0"/>
          <w:marBottom w:val="0"/>
          <w:divBdr>
            <w:top w:val="none" w:sz="0" w:space="0" w:color="auto"/>
            <w:left w:val="none" w:sz="0" w:space="0" w:color="auto"/>
            <w:bottom w:val="none" w:sz="0" w:space="0" w:color="auto"/>
            <w:right w:val="none" w:sz="0" w:space="0" w:color="auto"/>
          </w:divBdr>
        </w:div>
        <w:div w:id="533421126">
          <w:marLeft w:val="640"/>
          <w:marRight w:val="0"/>
          <w:marTop w:val="0"/>
          <w:marBottom w:val="0"/>
          <w:divBdr>
            <w:top w:val="none" w:sz="0" w:space="0" w:color="auto"/>
            <w:left w:val="none" w:sz="0" w:space="0" w:color="auto"/>
            <w:bottom w:val="none" w:sz="0" w:space="0" w:color="auto"/>
            <w:right w:val="none" w:sz="0" w:space="0" w:color="auto"/>
          </w:divBdr>
        </w:div>
        <w:div w:id="587345401">
          <w:marLeft w:val="640"/>
          <w:marRight w:val="0"/>
          <w:marTop w:val="0"/>
          <w:marBottom w:val="0"/>
          <w:divBdr>
            <w:top w:val="none" w:sz="0" w:space="0" w:color="auto"/>
            <w:left w:val="none" w:sz="0" w:space="0" w:color="auto"/>
            <w:bottom w:val="none" w:sz="0" w:space="0" w:color="auto"/>
            <w:right w:val="none" w:sz="0" w:space="0" w:color="auto"/>
          </w:divBdr>
        </w:div>
        <w:div w:id="1280144658">
          <w:marLeft w:val="640"/>
          <w:marRight w:val="0"/>
          <w:marTop w:val="0"/>
          <w:marBottom w:val="0"/>
          <w:divBdr>
            <w:top w:val="none" w:sz="0" w:space="0" w:color="auto"/>
            <w:left w:val="none" w:sz="0" w:space="0" w:color="auto"/>
            <w:bottom w:val="none" w:sz="0" w:space="0" w:color="auto"/>
            <w:right w:val="none" w:sz="0" w:space="0" w:color="auto"/>
          </w:divBdr>
        </w:div>
        <w:div w:id="578633846">
          <w:marLeft w:val="640"/>
          <w:marRight w:val="0"/>
          <w:marTop w:val="0"/>
          <w:marBottom w:val="0"/>
          <w:divBdr>
            <w:top w:val="none" w:sz="0" w:space="0" w:color="auto"/>
            <w:left w:val="none" w:sz="0" w:space="0" w:color="auto"/>
            <w:bottom w:val="none" w:sz="0" w:space="0" w:color="auto"/>
            <w:right w:val="none" w:sz="0" w:space="0" w:color="auto"/>
          </w:divBdr>
        </w:div>
        <w:div w:id="488521137">
          <w:marLeft w:val="640"/>
          <w:marRight w:val="0"/>
          <w:marTop w:val="0"/>
          <w:marBottom w:val="0"/>
          <w:divBdr>
            <w:top w:val="none" w:sz="0" w:space="0" w:color="auto"/>
            <w:left w:val="none" w:sz="0" w:space="0" w:color="auto"/>
            <w:bottom w:val="none" w:sz="0" w:space="0" w:color="auto"/>
            <w:right w:val="none" w:sz="0" w:space="0" w:color="auto"/>
          </w:divBdr>
        </w:div>
        <w:div w:id="420873225">
          <w:marLeft w:val="640"/>
          <w:marRight w:val="0"/>
          <w:marTop w:val="0"/>
          <w:marBottom w:val="0"/>
          <w:divBdr>
            <w:top w:val="none" w:sz="0" w:space="0" w:color="auto"/>
            <w:left w:val="none" w:sz="0" w:space="0" w:color="auto"/>
            <w:bottom w:val="none" w:sz="0" w:space="0" w:color="auto"/>
            <w:right w:val="none" w:sz="0" w:space="0" w:color="auto"/>
          </w:divBdr>
        </w:div>
        <w:div w:id="116997496">
          <w:marLeft w:val="640"/>
          <w:marRight w:val="0"/>
          <w:marTop w:val="0"/>
          <w:marBottom w:val="0"/>
          <w:divBdr>
            <w:top w:val="none" w:sz="0" w:space="0" w:color="auto"/>
            <w:left w:val="none" w:sz="0" w:space="0" w:color="auto"/>
            <w:bottom w:val="none" w:sz="0" w:space="0" w:color="auto"/>
            <w:right w:val="none" w:sz="0" w:space="0" w:color="auto"/>
          </w:divBdr>
        </w:div>
        <w:div w:id="1539584377">
          <w:marLeft w:val="640"/>
          <w:marRight w:val="0"/>
          <w:marTop w:val="0"/>
          <w:marBottom w:val="0"/>
          <w:divBdr>
            <w:top w:val="none" w:sz="0" w:space="0" w:color="auto"/>
            <w:left w:val="none" w:sz="0" w:space="0" w:color="auto"/>
            <w:bottom w:val="none" w:sz="0" w:space="0" w:color="auto"/>
            <w:right w:val="none" w:sz="0" w:space="0" w:color="auto"/>
          </w:divBdr>
        </w:div>
        <w:div w:id="1411655309">
          <w:marLeft w:val="640"/>
          <w:marRight w:val="0"/>
          <w:marTop w:val="0"/>
          <w:marBottom w:val="0"/>
          <w:divBdr>
            <w:top w:val="none" w:sz="0" w:space="0" w:color="auto"/>
            <w:left w:val="none" w:sz="0" w:space="0" w:color="auto"/>
            <w:bottom w:val="none" w:sz="0" w:space="0" w:color="auto"/>
            <w:right w:val="none" w:sz="0" w:space="0" w:color="auto"/>
          </w:divBdr>
        </w:div>
        <w:div w:id="2118483120">
          <w:marLeft w:val="640"/>
          <w:marRight w:val="0"/>
          <w:marTop w:val="0"/>
          <w:marBottom w:val="0"/>
          <w:divBdr>
            <w:top w:val="none" w:sz="0" w:space="0" w:color="auto"/>
            <w:left w:val="none" w:sz="0" w:space="0" w:color="auto"/>
            <w:bottom w:val="none" w:sz="0" w:space="0" w:color="auto"/>
            <w:right w:val="none" w:sz="0" w:space="0" w:color="auto"/>
          </w:divBdr>
        </w:div>
        <w:div w:id="2069498043">
          <w:marLeft w:val="640"/>
          <w:marRight w:val="0"/>
          <w:marTop w:val="0"/>
          <w:marBottom w:val="0"/>
          <w:divBdr>
            <w:top w:val="none" w:sz="0" w:space="0" w:color="auto"/>
            <w:left w:val="none" w:sz="0" w:space="0" w:color="auto"/>
            <w:bottom w:val="none" w:sz="0" w:space="0" w:color="auto"/>
            <w:right w:val="none" w:sz="0" w:space="0" w:color="auto"/>
          </w:divBdr>
        </w:div>
        <w:div w:id="2039814016">
          <w:marLeft w:val="640"/>
          <w:marRight w:val="0"/>
          <w:marTop w:val="0"/>
          <w:marBottom w:val="0"/>
          <w:divBdr>
            <w:top w:val="none" w:sz="0" w:space="0" w:color="auto"/>
            <w:left w:val="none" w:sz="0" w:space="0" w:color="auto"/>
            <w:bottom w:val="none" w:sz="0" w:space="0" w:color="auto"/>
            <w:right w:val="none" w:sz="0" w:space="0" w:color="auto"/>
          </w:divBdr>
        </w:div>
        <w:div w:id="523206571">
          <w:marLeft w:val="640"/>
          <w:marRight w:val="0"/>
          <w:marTop w:val="0"/>
          <w:marBottom w:val="0"/>
          <w:divBdr>
            <w:top w:val="none" w:sz="0" w:space="0" w:color="auto"/>
            <w:left w:val="none" w:sz="0" w:space="0" w:color="auto"/>
            <w:bottom w:val="none" w:sz="0" w:space="0" w:color="auto"/>
            <w:right w:val="none" w:sz="0" w:space="0" w:color="auto"/>
          </w:divBdr>
        </w:div>
        <w:div w:id="366373294">
          <w:marLeft w:val="640"/>
          <w:marRight w:val="0"/>
          <w:marTop w:val="0"/>
          <w:marBottom w:val="0"/>
          <w:divBdr>
            <w:top w:val="none" w:sz="0" w:space="0" w:color="auto"/>
            <w:left w:val="none" w:sz="0" w:space="0" w:color="auto"/>
            <w:bottom w:val="none" w:sz="0" w:space="0" w:color="auto"/>
            <w:right w:val="none" w:sz="0" w:space="0" w:color="auto"/>
          </w:divBdr>
        </w:div>
        <w:div w:id="2001156043">
          <w:marLeft w:val="640"/>
          <w:marRight w:val="0"/>
          <w:marTop w:val="0"/>
          <w:marBottom w:val="0"/>
          <w:divBdr>
            <w:top w:val="none" w:sz="0" w:space="0" w:color="auto"/>
            <w:left w:val="none" w:sz="0" w:space="0" w:color="auto"/>
            <w:bottom w:val="none" w:sz="0" w:space="0" w:color="auto"/>
            <w:right w:val="none" w:sz="0" w:space="0" w:color="auto"/>
          </w:divBdr>
        </w:div>
        <w:div w:id="1357268295">
          <w:marLeft w:val="640"/>
          <w:marRight w:val="0"/>
          <w:marTop w:val="0"/>
          <w:marBottom w:val="0"/>
          <w:divBdr>
            <w:top w:val="none" w:sz="0" w:space="0" w:color="auto"/>
            <w:left w:val="none" w:sz="0" w:space="0" w:color="auto"/>
            <w:bottom w:val="none" w:sz="0" w:space="0" w:color="auto"/>
            <w:right w:val="none" w:sz="0" w:space="0" w:color="auto"/>
          </w:divBdr>
        </w:div>
        <w:div w:id="1616330334">
          <w:marLeft w:val="640"/>
          <w:marRight w:val="0"/>
          <w:marTop w:val="0"/>
          <w:marBottom w:val="0"/>
          <w:divBdr>
            <w:top w:val="none" w:sz="0" w:space="0" w:color="auto"/>
            <w:left w:val="none" w:sz="0" w:space="0" w:color="auto"/>
            <w:bottom w:val="none" w:sz="0" w:space="0" w:color="auto"/>
            <w:right w:val="none" w:sz="0" w:space="0" w:color="auto"/>
          </w:divBdr>
        </w:div>
        <w:div w:id="1680934585">
          <w:marLeft w:val="640"/>
          <w:marRight w:val="0"/>
          <w:marTop w:val="0"/>
          <w:marBottom w:val="0"/>
          <w:divBdr>
            <w:top w:val="none" w:sz="0" w:space="0" w:color="auto"/>
            <w:left w:val="none" w:sz="0" w:space="0" w:color="auto"/>
            <w:bottom w:val="none" w:sz="0" w:space="0" w:color="auto"/>
            <w:right w:val="none" w:sz="0" w:space="0" w:color="auto"/>
          </w:divBdr>
        </w:div>
        <w:div w:id="1834879302">
          <w:marLeft w:val="640"/>
          <w:marRight w:val="0"/>
          <w:marTop w:val="0"/>
          <w:marBottom w:val="0"/>
          <w:divBdr>
            <w:top w:val="none" w:sz="0" w:space="0" w:color="auto"/>
            <w:left w:val="none" w:sz="0" w:space="0" w:color="auto"/>
            <w:bottom w:val="none" w:sz="0" w:space="0" w:color="auto"/>
            <w:right w:val="none" w:sz="0" w:space="0" w:color="auto"/>
          </w:divBdr>
        </w:div>
        <w:div w:id="1483932411">
          <w:marLeft w:val="640"/>
          <w:marRight w:val="0"/>
          <w:marTop w:val="0"/>
          <w:marBottom w:val="0"/>
          <w:divBdr>
            <w:top w:val="none" w:sz="0" w:space="0" w:color="auto"/>
            <w:left w:val="none" w:sz="0" w:space="0" w:color="auto"/>
            <w:bottom w:val="none" w:sz="0" w:space="0" w:color="auto"/>
            <w:right w:val="none" w:sz="0" w:space="0" w:color="auto"/>
          </w:divBdr>
        </w:div>
        <w:div w:id="8917251">
          <w:marLeft w:val="640"/>
          <w:marRight w:val="0"/>
          <w:marTop w:val="0"/>
          <w:marBottom w:val="0"/>
          <w:divBdr>
            <w:top w:val="none" w:sz="0" w:space="0" w:color="auto"/>
            <w:left w:val="none" w:sz="0" w:space="0" w:color="auto"/>
            <w:bottom w:val="none" w:sz="0" w:space="0" w:color="auto"/>
            <w:right w:val="none" w:sz="0" w:space="0" w:color="auto"/>
          </w:divBdr>
        </w:div>
        <w:div w:id="1693796183">
          <w:marLeft w:val="640"/>
          <w:marRight w:val="0"/>
          <w:marTop w:val="0"/>
          <w:marBottom w:val="0"/>
          <w:divBdr>
            <w:top w:val="none" w:sz="0" w:space="0" w:color="auto"/>
            <w:left w:val="none" w:sz="0" w:space="0" w:color="auto"/>
            <w:bottom w:val="none" w:sz="0" w:space="0" w:color="auto"/>
            <w:right w:val="none" w:sz="0" w:space="0" w:color="auto"/>
          </w:divBdr>
        </w:div>
        <w:div w:id="1250887552">
          <w:marLeft w:val="640"/>
          <w:marRight w:val="0"/>
          <w:marTop w:val="0"/>
          <w:marBottom w:val="0"/>
          <w:divBdr>
            <w:top w:val="none" w:sz="0" w:space="0" w:color="auto"/>
            <w:left w:val="none" w:sz="0" w:space="0" w:color="auto"/>
            <w:bottom w:val="none" w:sz="0" w:space="0" w:color="auto"/>
            <w:right w:val="none" w:sz="0" w:space="0" w:color="auto"/>
          </w:divBdr>
        </w:div>
        <w:div w:id="1241522202">
          <w:marLeft w:val="640"/>
          <w:marRight w:val="0"/>
          <w:marTop w:val="0"/>
          <w:marBottom w:val="0"/>
          <w:divBdr>
            <w:top w:val="none" w:sz="0" w:space="0" w:color="auto"/>
            <w:left w:val="none" w:sz="0" w:space="0" w:color="auto"/>
            <w:bottom w:val="none" w:sz="0" w:space="0" w:color="auto"/>
            <w:right w:val="none" w:sz="0" w:space="0" w:color="auto"/>
          </w:divBdr>
        </w:div>
        <w:div w:id="1717199637">
          <w:marLeft w:val="640"/>
          <w:marRight w:val="0"/>
          <w:marTop w:val="0"/>
          <w:marBottom w:val="0"/>
          <w:divBdr>
            <w:top w:val="none" w:sz="0" w:space="0" w:color="auto"/>
            <w:left w:val="none" w:sz="0" w:space="0" w:color="auto"/>
            <w:bottom w:val="none" w:sz="0" w:space="0" w:color="auto"/>
            <w:right w:val="none" w:sz="0" w:space="0" w:color="auto"/>
          </w:divBdr>
        </w:div>
        <w:div w:id="383136746">
          <w:marLeft w:val="640"/>
          <w:marRight w:val="0"/>
          <w:marTop w:val="0"/>
          <w:marBottom w:val="0"/>
          <w:divBdr>
            <w:top w:val="none" w:sz="0" w:space="0" w:color="auto"/>
            <w:left w:val="none" w:sz="0" w:space="0" w:color="auto"/>
            <w:bottom w:val="none" w:sz="0" w:space="0" w:color="auto"/>
            <w:right w:val="none" w:sz="0" w:space="0" w:color="auto"/>
          </w:divBdr>
        </w:div>
        <w:div w:id="1311136156">
          <w:marLeft w:val="640"/>
          <w:marRight w:val="0"/>
          <w:marTop w:val="0"/>
          <w:marBottom w:val="0"/>
          <w:divBdr>
            <w:top w:val="none" w:sz="0" w:space="0" w:color="auto"/>
            <w:left w:val="none" w:sz="0" w:space="0" w:color="auto"/>
            <w:bottom w:val="none" w:sz="0" w:space="0" w:color="auto"/>
            <w:right w:val="none" w:sz="0" w:space="0" w:color="auto"/>
          </w:divBdr>
        </w:div>
        <w:div w:id="1279793254">
          <w:marLeft w:val="640"/>
          <w:marRight w:val="0"/>
          <w:marTop w:val="0"/>
          <w:marBottom w:val="0"/>
          <w:divBdr>
            <w:top w:val="none" w:sz="0" w:space="0" w:color="auto"/>
            <w:left w:val="none" w:sz="0" w:space="0" w:color="auto"/>
            <w:bottom w:val="none" w:sz="0" w:space="0" w:color="auto"/>
            <w:right w:val="none" w:sz="0" w:space="0" w:color="auto"/>
          </w:divBdr>
        </w:div>
        <w:div w:id="899827939">
          <w:marLeft w:val="640"/>
          <w:marRight w:val="0"/>
          <w:marTop w:val="0"/>
          <w:marBottom w:val="0"/>
          <w:divBdr>
            <w:top w:val="none" w:sz="0" w:space="0" w:color="auto"/>
            <w:left w:val="none" w:sz="0" w:space="0" w:color="auto"/>
            <w:bottom w:val="none" w:sz="0" w:space="0" w:color="auto"/>
            <w:right w:val="none" w:sz="0" w:space="0" w:color="auto"/>
          </w:divBdr>
        </w:div>
        <w:div w:id="1000161744">
          <w:marLeft w:val="640"/>
          <w:marRight w:val="0"/>
          <w:marTop w:val="0"/>
          <w:marBottom w:val="0"/>
          <w:divBdr>
            <w:top w:val="none" w:sz="0" w:space="0" w:color="auto"/>
            <w:left w:val="none" w:sz="0" w:space="0" w:color="auto"/>
            <w:bottom w:val="none" w:sz="0" w:space="0" w:color="auto"/>
            <w:right w:val="none" w:sz="0" w:space="0" w:color="auto"/>
          </w:divBdr>
        </w:div>
        <w:div w:id="1849981538">
          <w:marLeft w:val="640"/>
          <w:marRight w:val="0"/>
          <w:marTop w:val="0"/>
          <w:marBottom w:val="0"/>
          <w:divBdr>
            <w:top w:val="none" w:sz="0" w:space="0" w:color="auto"/>
            <w:left w:val="none" w:sz="0" w:space="0" w:color="auto"/>
            <w:bottom w:val="none" w:sz="0" w:space="0" w:color="auto"/>
            <w:right w:val="none" w:sz="0" w:space="0" w:color="auto"/>
          </w:divBdr>
        </w:div>
        <w:div w:id="219250403">
          <w:marLeft w:val="640"/>
          <w:marRight w:val="0"/>
          <w:marTop w:val="0"/>
          <w:marBottom w:val="0"/>
          <w:divBdr>
            <w:top w:val="none" w:sz="0" w:space="0" w:color="auto"/>
            <w:left w:val="none" w:sz="0" w:space="0" w:color="auto"/>
            <w:bottom w:val="none" w:sz="0" w:space="0" w:color="auto"/>
            <w:right w:val="none" w:sz="0" w:space="0" w:color="auto"/>
          </w:divBdr>
        </w:div>
        <w:div w:id="981547337">
          <w:marLeft w:val="640"/>
          <w:marRight w:val="0"/>
          <w:marTop w:val="0"/>
          <w:marBottom w:val="0"/>
          <w:divBdr>
            <w:top w:val="none" w:sz="0" w:space="0" w:color="auto"/>
            <w:left w:val="none" w:sz="0" w:space="0" w:color="auto"/>
            <w:bottom w:val="none" w:sz="0" w:space="0" w:color="auto"/>
            <w:right w:val="none" w:sz="0" w:space="0" w:color="auto"/>
          </w:divBdr>
        </w:div>
        <w:div w:id="501705526">
          <w:marLeft w:val="640"/>
          <w:marRight w:val="0"/>
          <w:marTop w:val="0"/>
          <w:marBottom w:val="0"/>
          <w:divBdr>
            <w:top w:val="none" w:sz="0" w:space="0" w:color="auto"/>
            <w:left w:val="none" w:sz="0" w:space="0" w:color="auto"/>
            <w:bottom w:val="none" w:sz="0" w:space="0" w:color="auto"/>
            <w:right w:val="none" w:sz="0" w:space="0" w:color="auto"/>
          </w:divBdr>
        </w:div>
        <w:div w:id="508177494">
          <w:marLeft w:val="640"/>
          <w:marRight w:val="0"/>
          <w:marTop w:val="0"/>
          <w:marBottom w:val="0"/>
          <w:divBdr>
            <w:top w:val="none" w:sz="0" w:space="0" w:color="auto"/>
            <w:left w:val="none" w:sz="0" w:space="0" w:color="auto"/>
            <w:bottom w:val="none" w:sz="0" w:space="0" w:color="auto"/>
            <w:right w:val="none" w:sz="0" w:space="0" w:color="auto"/>
          </w:divBdr>
        </w:div>
        <w:div w:id="873616260">
          <w:marLeft w:val="640"/>
          <w:marRight w:val="0"/>
          <w:marTop w:val="0"/>
          <w:marBottom w:val="0"/>
          <w:divBdr>
            <w:top w:val="none" w:sz="0" w:space="0" w:color="auto"/>
            <w:left w:val="none" w:sz="0" w:space="0" w:color="auto"/>
            <w:bottom w:val="none" w:sz="0" w:space="0" w:color="auto"/>
            <w:right w:val="none" w:sz="0" w:space="0" w:color="auto"/>
          </w:divBdr>
        </w:div>
        <w:div w:id="133258803">
          <w:marLeft w:val="640"/>
          <w:marRight w:val="0"/>
          <w:marTop w:val="0"/>
          <w:marBottom w:val="0"/>
          <w:divBdr>
            <w:top w:val="none" w:sz="0" w:space="0" w:color="auto"/>
            <w:left w:val="none" w:sz="0" w:space="0" w:color="auto"/>
            <w:bottom w:val="none" w:sz="0" w:space="0" w:color="auto"/>
            <w:right w:val="none" w:sz="0" w:space="0" w:color="auto"/>
          </w:divBdr>
        </w:div>
        <w:div w:id="1789468623">
          <w:marLeft w:val="640"/>
          <w:marRight w:val="0"/>
          <w:marTop w:val="0"/>
          <w:marBottom w:val="0"/>
          <w:divBdr>
            <w:top w:val="none" w:sz="0" w:space="0" w:color="auto"/>
            <w:left w:val="none" w:sz="0" w:space="0" w:color="auto"/>
            <w:bottom w:val="none" w:sz="0" w:space="0" w:color="auto"/>
            <w:right w:val="none" w:sz="0" w:space="0" w:color="auto"/>
          </w:divBdr>
        </w:div>
        <w:div w:id="1720548530">
          <w:marLeft w:val="640"/>
          <w:marRight w:val="0"/>
          <w:marTop w:val="0"/>
          <w:marBottom w:val="0"/>
          <w:divBdr>
            <w:top w:val="none" w:sz="0" w:space="0" w:color="auto"/>
            <w:left w:val="none" w:sz="0" w:space="0" w:color="auto"/>
            <w:bottom w:val="none" w:sz="0" w:space="0" w:color="auto"/>
            <w:right w:val="none" w:sz="0" w:space="0" w:color="auto"/>
          </w:divBdr>
        </w:div>
        <w:div w:id="1590891953">
          <w:marLeft w:val="640"/>
          <w:marRight w:val="0"/>
          <w:marTop w:val="0"/>
          <w:marBottom w:val="0"/>
          <w:divBdr>
            <w:top w:val="none" w:sz="0" w:space="0" w:color="auto"/>
            <w:left w:val="none" w:sz="0" w:space="0" w:color="auto"/>
            <w:bottom w:val="none" w:sz="0" w:space="0" w:color="auto"/>
            <w:right w:val="none" w:sz="0" w:space="0" w:color="auto"/>
          </w:divBdr>
        </w:div>
        <w:div w:id="302350035">
          <w:marLeft w:val="640"/>
          <w:marRight w:val="0"/>
          <w:marTop w:val="0"/>
          <w:marBottom w:val="0"/>
          <w:divBdr>
            <w:top w:val="none" w:sz="0" w:space="0" w:color="auto"/>
            <w:left w:val="none" w:sz="0" w:space="0" w:color="auto"/>
            <w:bottom w:val="none" w:sz="0" w:space="0" w:color="auto"/>
            <w:right w:val="none" w:sz="0" w:space="0" w:color="auto"/>
          </w:divBdr>
        </w:div>
        <w:div w:id="182398117">
          <w:marLeft w:val="640"/>
          <w:marRight w:val="0"/>
          <w:marTop w:val="0"/>
          <w:marBottom w:val="0"/>
          <w:divBdr>
            <w:top w:val="none" w:sz="0" w:space="0" w:color="auto"/>
            <w:left w:val="none" w:sz="0" w:space="0" w:color="auto"/>
            <w:bottom w:val="none" w:sz="0" w:space="0" w:color="auto"/>
            <w:right w:val="none" w:sz="0" w:space="0" w:color="auto"/>
          </w:divBdr>
        </w:div>
        <w:div w:id="1865702097">
          <w:marLeft w:val="640"/>
          <w:marRight w:val="0"/>
          <w:marTop w:val="0"/>
          <w:marBottom w:val="0"/>
          <w:divBdr>
            <w:top w:val="none" w:sz="0" w:space="0" w:color="auto"/>
            <w:left w:val="none" w:sz="0" w:space="0" w:color="auto"/>
            <w:bottom w:val="none" w:sz="0" w:space="0" w:color="auto"/>
            <w:right w:val="none" w:sz="0" w:space="0" w:color="auto"/>
          </w:divBdr>
        </w:div>
        <w:div w:id="1955163822">
          <w:marLeft w:val="640"/>
          <w:marRight w:val="0"/>
          <w:marTop w:val="0"/>
          <w:marBottom w:val="0"/>
          <w:divBdr>
            <w:top w:val="none" w:sz="0" w:space="0" w:color="auto"/>
            <w:left w:val="none" w:sz="0" w:space="0" w:color="auto"/>
            <w:bottom w:val="none" w:sz="0" w:space="0" w:color="auto"/>
            <w:right w:val="none" w:sz="0" w:space="0" w:color="auto"/>
          </w:divBdr>
        </w:div>
        <w:div w:id="1737628044">
          <w:marLeft w:val="640"/>
          <w:marRight w:val="0"/>
          <w:marTop w:val="0"/>
          <w:marBottom w:val="0"/>
          <w:divBdr>
            <w:top w:val="none" w:sz="0" w:space="0" w:color="auto"/>
            <w:left w:val="none" w:sz="0" w:space="0" w:color="auto"/>
            <w:bottom w:val="none" w:sz="0" w:space="0" w:color="auto"/>
            <w:right w:val="none" w:sz="0" w:space="0" w:color="auto"/>
          </w:divBdr>
        </w:div>
        <w:div w:id="634720059">
          <w:marLeft w:val="640"/>
          <w:marRight w:val="0"/>
          <w:marTop w:val="0"/>
          <w:marBottom w:val="0"/>
          <w:divBdr>
            <w:top w:val="none" w:sz="0" w:space="0" w:color="auto"/>
            <w:left w:val="none" w:sz="0" w:space="0" w:color="auto"/>
            <w:bottom w:val="none" w:sz="0" w:space="0" w:color="auto"/>
            <w:right w:val="none" w:sz="0" w:space="0" w:color="auto"/>
          </w:divBdr>
        </w:div>
        <w:div w:id="1930045338">
          <w:marLeft w:val="640"/>
          <w:marRight w:val="0"/>
          <w:marTop w:val="0"/>
          <w:marBottom w:val="0"/>
          <w:divBdr>
            <w:top w:val="none" w:sz="0" w:space="0" w:color="auto"/>
            <w:left w:val="none" w:sz="0" w:space="0" w:color="auto"/>
            <w:bottom w:val="none" w:sz="0" w:space="0" w:color="auto"/>
            <w:right w:val="none" w:sz="0" w:space="0" w:color="auto"/>
          </w:divBdr>
        </w:div>
        <w:div w:id="1271670817">
          <w:marLeft w:val="640"/>
          <w:marRight w:val="0"/>
          <w:marTop w:val="0"/>
          <w:marBottom w:val="0"/>
          <w:divBdr>
            <w:top w:val="none" w:sz="0" w:space="0" w:color="auto"/>
            <w:left w:val="none" w:sz="0" w:space="0" w:color="auto"/>
            <w:bottom w:val="none" w:sz="0" w:space="0" w:color="auto"/>
            <w:right w:val="none" w:sz="0" w:space="0" w:color="auto"/>
          </w:divBdr>
        </w:div>
        <w:div w:id="1643848743">
          <w:marLeft w:val="640"/>
          <w:marRight w:val="0"/>
          <w:marTop w:val="0"/>
          <w:marBottom w:val="0"/>
          <w:divBdr>
            <w:top w:val="none" w:sz="0" w:space="0" w:color="auto"/>
            <w:left w:val="none" w:sz="0" w:space="0" w:color="auto"/>
            <w:bottom w:val="none" w:sz="0" w:space="0" w:color="auto"/>
            <w:right w:val="none" w:sz="0" w:space="0" w:color="auto"/>
          </w:divBdr>
        </w:div>
        <w:div w:id="1265459943">
          <w:marLeft w:val="640"/>
          <w:marRight w:val="0"/>
          <w:marTop w:val="0"/>
          <w:marBottom w:val="0"/>
          <w:divBdr>
            <w:top w:val="none" w:sz="0" w:space="0" w:color="auto"/>
            <w:left w:val="none" w:sz="0" w:space="0" w:color="auto"/>
            <w:bottom w:val="none" w:sz="0" w:space="0" w:color="auto"/>
            <w:right w:val="none" w:sz="0" w:space="0" w:color="auto"/>
          </w:divBdr>
        </w:div>
        <w:div w:id="898595116">
          <w:marLeft w:val="640"/>
          <w:marRight w:val="0"/>
          <w:marTop w:val="0"/>
          <w:marBottom w:val="0"/>
          <w:divBdr>
            <w:top w:val="none" w:sz="0" w:space="0" w:color="auto"/>
            <w:left w:val="none" w:sz="0" w:space="0" w:color="auto"/>
            <w:bottom w:val="none" w:sz="0" w:space="0" w:color="auto"/>
            <w:right w:val="none" w:sz="0" w:space="0" w:color="auto"/>
          </w:divBdr>
        </w:div>
        <w:div w:id="443892391">
          <w:marLeft w:val="640"/>
          <w:marRight w:val="0"/>
          <w:marTop w:val="0"/>
          <w:marBottom w:val="0"/>
          <w:divBdr>
            <w:top w:val="none" w:sz="0" w:space="0" w:color="auto"/>
            <w:left w:val="none" w:sz="0" w:space="0" w:color="auto"/>
            <w:bottom w:val="none" w:sz="0" w:space="0" w:color="auto"/>
            <w:right w:val="none" w:sz="0" w:space="0" w:color="auto"/>
          </w:divBdr>
        </w:div>
        <w:div w:id="1854875792">
          <w:marLeft w:val="640"/>
          <w:marRight w:val="0"/>
          <w:marTop w:val="0"/>
          <w:marBottom w:val="0"/>
          <w:divBdr>
            <w:top w:val="none" w:sz="0" w:space="0" w:color="auto"/>
            <w:left w:val="none" w:sz="0" w:space="0" w:color="auto"/>
            <w:bottom w:val="none" w:sz="0" w:space="0" w:color="auto"/>
            <w:right w:val="none" w:sz="0" w:space="0" w:color="auto"/>
          </w:divBdr>
        </w:div>
        <w:div w:id="947545821">
          <w:marLeft w:val="640"/>
          <w:marRight w:val="0"/>
          <w:marTop w:val="0"/>
          <w:marBottom w:val="0"/>
          <w:divBdr>
            <w:top w:val="none" w:sz="0" w:space="0" w:color="auto"/>
            <w:left w:val="none" w:sz="0" w:space="0" w:color="auto"/>
            <w:bottom w:val="none" w:sz="0" w:space="0" w:color="auto"/>
            <w:right w:val="none" w:sz="0" w:space="0" w:color="auto"/>
          </w:divBdr>
        </w:div>
        <w:div w:id="483547482">
          <w:marLeft w:val="640"/>
          <w:marRight w:val="0"/>
          <w:marTop w:val="0"/>
          <w:marBottom w:val="0"/>
          <w:divBdr>
            <w:top w:val="none" w:sz="0" w:space="0" w:color="auto"/>
            <w:left w:val="none" w:sz="0" w:space="0" w:color="auto"/>
            <w:bottom w:val="none" w:sz="0" w:space="0" w:color="auto"/>
            <w:right w:val="none" w:sz="0" w:space="0" w:color="auto"/>
          </w:divBdr>
        </w:div>
        <w:div w:id="73867533">
          <w:marLeft w:val="640"/>
          <w:marRight w:val="0"/>
          <w:marTop w:val="0"/>
          <w:marBottom w:val="0"/>
          <w:divBdr>
            <w:top w:val="none" w:sz="0" w:space="0" w:color="auto"/>
            <w:left w:val="none" w:sz="0" w:space="0" w:color="auto"/>
            <w:bottom w:val="none" w:sz="0" w:space="0" w:color="auto"/>
            <w:right w:val="none" w:sz="0" w:space="0" w:color="auto"/>
          </w:divBdr>
        </w:div>
        <w:div w:id="518130400">
          <w:marLeft w:val="640"/>
          <w:marRight w:val="0"/>
          <w:marTop w:val="0"/>
          <w:marBottom w:val="0"/>
          <w:divBdr>
            <w:top w:val="none" w:sz="0" w:space="0" w:color="auto"/>
            <w:left w:val="none" w:sz="0" w:space="0" w:color="auto"/>
            <w:bottom w:val="none" w:sz="0" w:space="0" w:color="auto"/>
            <w:right w:val="none" w:sz="0" w:space="0" w:color="auto"/>
          </w:divBdr>
        </w:div>
        <w:div w:id="191575248">
          <w:marLeft w:val="640"/>
          <w:marRight w:val="0"/>
          <w:marTop w:val="0"/>
          <w:marBottom w:val="0"/>
          <w:divBdr>
            <w:top w:val="none" w:sz="0" w:space="0" w:color="auto"/>
            <w:left w:val="none" w:sz="0" w:space="0" w:color="auto"/>
            <w:bottom w:val="none" w:sz="0" w:space="0" w:color="auto"/>
            <w:right w:val="none" w:sz="0" w:space="0" w:color="auto"/>
          </w:divBdr>
        </w:div>
        <w:div w:id="1962956831">
          <w:marLeft w:val="640"/>
          <w:marRight w:val="0"/>
          <w:marTop w:val="0"/>
          <w:marBottom w:val="0"/>
          <w:divBdr>
            <w:top w:val="none" w:sz="0" w:space="0" w:color="auto"/>
            <w:left w:val="none" w:sz="0" w:space="0" w:color="auto"/>
            <w:bottom w:val="none" w:sz="0" w:space="0" w:color="auto"/>
            <w:right w:val="none" w:sz="0" w:space="0" w:color="auto"/>
          </w:divBdr>
        </w:div>
        <w:div w:id="2071535194">
          <w:marLeft w:val="640"/>
          <w:marRight w:val="0"/>
          <w:marTop w:val="0"/>
          <w:marBottom w:val="0"/>
          <w:divBdr>
            <w:top w:val="none" w:sz="0" w:space="0" w:color="auto"/>
            <w:left w:val="none" w:sz="0" w:space="0" w:color="auto"/>
            <w:bottom w:val="none" w:sz="0" w:space="0" w:color="auto"/>
            <w:right w:val="none" w:sz="0" w:space="0" w:color="auto"/>
          </w:divBdr>
        </w:div>
        <w:div w:id="1063480774">
          <w:marLeft w:val="640"/>
          <w:marRight w:val="0"/>
          <w:marTop w:val="0"/>
          <w:marBottom w:val="0"/>
          <w:divBdr>
            <w:top w:val="none" w:sz="0" w:space="0" w:color="auto"/>
            <w:left w:val="none" w:sz="0" w:space="0" w:color="auto"/>
            <w:bottom w:val="none" w:sz="0" w:space="0" w:color="auto"/>
            <w:right w:val="none" w:sz="0" w:space="0" w:color="auto"/>
          </w:divBdr>
        </w:div>
        <w:div w:id="2010981712">
          <w:marLeft w:val="640"/>
          <w:marRight w:val="0"/>
          <w:marTop w:val="0"/>
          <w:marBottom w:val="0"/>
          <w:divBdr>
            <w:top w:val="none" w:sz="0" w:space="0" w:color="auto"/>
            <w:left w:val="none" w:sz="0" w:space="0" w:color="auto"/>
            <w:bottom w:val="none" w:sz="0" w:space="0" w:color="auto"/>
            <w:right w:val="none" w:sz="0" w:space="0" w:color="auto"/>
          </w:divBdr>
        </w:div>
        <w:div w:id="1189955474">
          <w:marLeft w:val="640"/>
          <w:marRight w:val="0"/>
          <w:marTop w:val="0"/>
          <w:marBottom w:val="0"/>
          <w:divBdr>
            <w:top w:val="none" w:sz="0" w:space="0" w:color="auto"/>
            <w:left w:val="none" w:sz="0" w:space="0" w:color="auto"/>
            <w:bottom w:val="none" w:sz="0" w:space="0" w:color="auto"/>
            <w:right w:val="none" w:sz="0" w:space="0" w:color="auto"/>
          </w:divBdr>
        </w:div>
        <w:div w:id="302344797">
          <w:marLeft w:val="640"/>
          <w:marRight w:val="0"/>
          <w:marTop w:val="0"/>
          <w:marBottom w:val="0"/>
          <w:divBdr>
            <w:top w:val="none" w:sz="0" w:space="0" w:color="auto"/>
            <w:left w:val="none" w:sz="0" w:space="0" w:color="auto"/>
            <w:bottom w:val="none" w:sz="0" w:space="0" w:color="auto"/>
            <w:right w:val="none" w:sz="0" w:space="0" w:color="auto"/>
          </w:divBdr>
        </w:div>
        <w:div w:id="2064793377">
          <w:marLeft w:val="640"/>
          <w:marRight w:val="0"/>
          <w:marTop w:val="0"/>
          <w:marBottom w:val="0"/>
          <w:divBdr>
            <w:top w:val="none" w:sz="0" w:space="0" w:color="auto"/>
            <w:left w:val="none" w:sz="0" w:space="0" w:color="auto"/>
            <w:bottom w:val="none" w:sz="0" w:space="0" w:color="auto"/>
            <w:right w:val="none" w:sz="0" w:space="0" w:color="auto"/>
          </w:divBdr>
        </w:div>
        <w:div w:id="1562520610">
          <w:marLeft w:val="640"/>
          <w:marRight w:val="0"/>
          <w:marTop w:val="0"/>
          <w:marBottom w:val="0"/>
          <w:divBdr>
            <w:top w:val="none" w:sz="0" w:space="0" w:color="auto"/>
            <w:left w:val="none" w:sz="0" w:space="0" w:color="auto"/>
            <w:bottom w:val="none" w:sz="0" w:space="0" w:color="auto"/>
            <w:right w:val="none" w:sz="0" w:space="0" w:color="auto"/>
          </w:divBdr>
        </w:div>
        <w:div w:id="94835873">
          <w:marLeft w:val="640"/>
          <w:marRight w:val="0"/>
          <w:marTop w:val="0"/>
          <w:marBottom w:val="0"/>
          <w:divBdr>
            <w:top w:val="none" w:sz="0" w:space="0" w:color="auto"/>
            <w:left w:val="none" w:sz="0" w:space="0" w:color="auto"/>
            <w:bottom w:val="none" w:sz="0" w:space="0" w:color="auto"/>
            <w:right w:val="none" w:sz="0" w:space="0" w:color="auto"/>
          </w:divBdr>
        </w:div>
        <w:div w:id="442767821">
          <w:marLeft w:val="640"/>
          <w:marRight w:val="0"/>
          <w:marTop w:val="0"/>
          <w:marBottom w:val="0"/>
          <w:divBdr>
            <w:top w:val="none" w:sz="0" w:space="0" w:color="auto"/>
            <w:left w:val="none" w:sz="0" w:space="0" w:color="auto"/>
            <w:bottom w:val="none" w:sz="0" w:space="0" w:color="auto"/>
            <w:right w:val="none" w:sz="0" w:space="0" w:color="auto"/>
          </w:divBdr>
        </w:div>
        <w:div w:id="1126116578">
          <w:marLeft w:val="640"/>
          <w:marRight w:val="0"/>
          <w:marTop w:val="0"/>
          <w:marBottom w:val="0"/>
          <w:divBdr>
            <w:top w:val="none" w:sz="0" w:space="0" w:color="auto"/>
            <w:left w:val="none" w:sz="0" w:space="0" w:color="auto"/>
            <w:bottom w:val="none" w:sz="0" w:space="0" w:color="auto"/>
            <w:right w:val="none" w:sz="0" w:space="0" w:color="auto"/>
          </w:divBdr>
        </w:div>
        <w:div w:id="1727948779">
          <w:marLeft w:val="640"/>
          <w:marRight w:val="0"/>
          <w:marTop w:val="0"/>
          <w:marBottom w:val="0"/>
          <w:divBdr>
            <w:top w:val="none" w:sz="0" w:space="0" w:color="auto"/>
            <w:left w:val="none" w:sz="0" w:space="0" w:color="auto"/>
            <w:bottom w:val="none" w:sz="0" w:space="0" w:color="auto"/>
            <w:right w:val="none" w:sz="0" w:space="0" w:color="auto"/>
          </w:divBdr>
        </w:div>
        <w:div w:id="1145007308">
          <w:marLeft w:val="640"/>
          <w:marRight w:val="0"/>
          <w:marTop w:val="0"/>
          <w:marBottom w:val="0"/>
          <w:divBdr>
            <w:top w:val="none" w:sz="0" w:space="0" w:color="auto"/>
            <w:left w:val="none" w:sz="0" w:space="0" w:color="auto"/>
            <w:bottom w:val="none" w:sz="0" w:space="0" w:color="auto"/>
            <w:right w:val="none" w:sz="0" w:space="0" w:color="auto"/>
          </w:divBdr>
        </w:div>
        <w:div w:id="603880940">
          <w:marLeft w:val="640"/>
          <w:marRight w:val="0"/>
          <w:marTop w:val="0"/>
          <w:marBottom w:val="0"/>
          <w:divBdr>
            <w:top w:val="none" w:sz="0" w:space="0" w:color="auto"/>
            <w:left w:val="none" w:sz="0" w:space="0" w:color="auto"/>
            <w:bottom w:val="none" w:sz="0" w:space="0" w:color="auto"/>
            <w:right w:val="none" w:sz="0" w:space="0" w:color="auto"/>
          </w:divBdr>
        </w:div>
        <w:div w:id="1786388768">
          <w:marLeft w:val="640"/>
          <w:marRight w:val="0"/>
          <w:marTop w:val="0"/>
          <w:marBottom w:val="0"/>
          <w:divBdr>
            <w:top w:val="none" w:sz="0" w:space="0" w:color="auto"/>
            <w:left w:val="none" w:sz="0" w:space="0" w:color="auto"/>
            <w:bottom w:val="none" w:sz="0" w:space="0" w:color="auto"/>
            <w:right w:val="none" w:sz="0" w:space="0" w:color="auto"/>
          </w:divBdr>
        </w:div>
        <w:div w:id="1387223555">
          <w:marLeft w:val="640"/>
          <w:marRight w:val="0"/>
          <w:marTop w:val="0"/>
          <w:marBottom w:val="0"/>
          <w:divBdr>
            <w:top w:val="none" w:sz="0" w:space="0" w:color="auto"/>
            <w:left w:val="none" w:sz="0" w:space="0" w:color="auto"/>
            <w:bottom w:val="none" w:sz="0" w:space="0" w:color="auto"/>
            <w:right w:val="none" w:sz="0" w:space="0" w:color="auto"/>
          </w:divBdr>
        </w:div>
        <w:div w:id="1758019791">
          <w:marLeft w:val="640"/>
          <w:marRight w:val="0"/>
          <w:marTop w:val="0"/>
          <w:marBottom w:val="0"/>
          <w:divBdr>
            <w:top w:val="none" w:sz="0" w:space="0" w:color="auto"/>
            <w:left w:val="none" w:sz="0" w:space="0" w:color="auto"/>
            <w:bottom w:val="none" w:sz="0" w:space="0" w:color="auto"/>
            <w:right w:val="none" w:sz="0" w:space="0" w:color="auto"/>
          </w:divBdr>
        </w:div>
        <w:div w:id="1846550415">
          <w:marLeft w:val="640"/>
          <w:marRight w:val="0"/>
          <w:marTop w:val="0"/>
          <w:marBottom w:val="0"/>
          <w:divBdr>
            <w:top w:val="none" w:sz="0" w:space="0" w:color="auto"/>
            <w:left w:val="none" w:sz="0" w:space="0" w:color="auto"/>
            <w:bottom w:val="none" w:sz="0" w:space="0" w:color="auto"/>
            <w:right w:val="none" w:sz="0" w:space="0" w:color="auto"/>
          </w:divBdr>
        </w:div>
        <w:div w:id="829953771">
          <w:marLeft w:val="640"/>
          <w:marRight w:val="0"/>
          <w:marTop w:val="0"/>
          <w:marBottom w:val="0"/>
          <w:divBdr>
            <w:top w:val="none" w:sz="0" w:space="0" w:color="auto"/>
            <w:left w:val="none" w:sz="0" w:space="0" w:color="auto"/>
            <w:bottom w:val="none" w:sz="0" w:space="0" w:color="auto"/>
            <w:right w:val="none" w:sz="0" w:space="0" w:color="auto"/>
          </w:divBdr>
        </w:div>
        <w:div w:id="1695031224">
          <w:marLeft w:val="640"/>
          <w:marRight w:val="0"/>
          <w:marTop w:val="0"/>
          <w:marBottom w:val="0"/>
          <w:divBdr>
            <w:top w:val="none" w:sz="0" w:space="0" w:color="auto"/>
            <w:left w:val="none" w:sz="0" w:space="0" w:color="auto"/>
            <w:bottom w:val="none" w:sz="0" w:space="0" w:color="auto"/>
            <w:right w:val="none" w:sz="0" w:space="0" w:color="auto"/>
          </w:divBdr>
        </w:div>
        <w:div w:id="1640843039">
          <w:marLeft w:val="640"/>
          <w:marRight w:val="0"/>
          <w:marTop w:val="0"/>
          <w:marBottom w:val="0"/>
          <w:divBdr>
            <w:top w:val="none" w:sz="0" w:space="0" w:color="auto"/>
            <w:left w:val="none" w:sz="0" w:space="0" w:color="auto"/>
            <w:bottom w:val="none" w:sz="0" w:space="0" w:color="auto"/>
            <w:right w:val="none" w:sz="0" w:space="0" w:color="auto"/>
          </w:divBdr>
        </w:div>
        <w:div w:id="1447460387">
          <w:marLeft w:val="640"/>
          <w:marRight w:val="0"/>
          <w:marTop w:val="0"/>
          <w:marBottom w:val="0"/>
          <w:divBdr>
            <w:top w:val="none" w:sz="0" w:space="0" w:color="auto"/>
            <w:left w:val="none" w:sz="0" w:space="0" w:color="auto"/>
            <w:bottom w:val="none" w:sz="0" w:space="0" w:color="auto"/>
            <w:right w:val="none" w:sz="0" w:space="0" w:color="auto"/>
          </w:divBdr>
        </w:div>
        <w:div w:id="597954058">
          <w:marLeft w:val="640"/>
          <w:marRight w:val="0"/>
          <w:marTop w:val="0"/>
          <w:marBottom w:val="0"/>
          <w:divBdr>
            <w:top w:val="none" w:sz="0" w:space="0" w:color="auto"/>
            <w:left w:val="none" w:sz="0" w:space="0" w:color="auto"/>
            <w:bottom w:val="none" w:sz="0" w:space="0" w:color="auto"/>
            <w:right w:val="none" w:sz="0" w:space="0" w:color="auto"/>
          </w:divBdr>
        </w:div>
        <w:div w:id="686643286">
          <w:marLeft w:val="640"/>
          <w:marRight w:val="0"/>
          <w:marTop w:val="0"/>
          <w:marBottom w:val="0"/>
          <w:divBdr>
            <w:top w:val="none" w:sz="0" w:space="0" w:color="auto"/>
            <w:left w:val="none" w:sz="0" w:space="0" w:color="auto"/>
            <w:bottom w:val="none" w:sz="0" w:space="0" w:color="auto"/>
            <w:right w:val="none" w:sz="0" w:space="0" w:color="auto"/>
          </w:divBdr>
        </w:div>
        <w:div w:id="1886988038">
          <w:marLeft w:val="640"/>
          <w:marRight w:val="0"/>
          <w:marTop w:val="0"/>
          <w:marBottom w:val="0"/>
          <w:divBdr>
            <w:top w:val="none" w:sz="0" w:space="0" w:color="auto"/>
            <w:left w:val="none" w:sz="0" w:space="0" w:color="auto"/>
            <w:bottom w:val="none" w:sz="0" w:space="0" w:color="auto"/>
            <w:right w:val="none" w:sz="0" w:space="0" w:color="auto"/>
          </w:divBdr>
        </w:div>
        <w:div w:id="854341426">
          <w:marLeft w:val="640"/>
          <w:marRight w:val="0"/>
          <w:marTop w:val="0"/>
          <w:marBottom w:val="0"/>
          <w:divBdr>
            <w:top w:val="none" w:sz="0" w:space="0" w:color="auto"/>
            <w:left w:val="none" w:sz="0" w:space="0" w:color="auto"/>
            <w:bottom w:val="none" w:sz="0" w:space="0" w:color="auto"/>
            <w:right w:val="none" w:sz="0" w:space="0" w:color="auto"/>
          </w:divBdr>
        </w:div>
        <w:div w:id="783428569">
          <w:marLeft w:val="640"/>
          <w:marRight w:val="0"/>
          <w:marTop w:val="0"/>
          <w:marBottom w:val="0"/>
          <w:divBdr>
            <w:top w:val="none" w:sz="0" w:space="0" w:color="auto"/>
            <w:left w:val="none" w:sz="0" w:space="0" w:color="auto"/>
            <w:bottom w:val="none" w:sz="0" w:space="0" w:color="auto"/>
            <w:right w:val="none" w:sz="0" w:space="0" w:color="auto"/>
          </w:divBdr>
        </w:div>
        <w:div w:id="1662808462">
          <w:marLeft w:val="640"/>
          <w:marRight w:val="0"/>
          <w:marTop w:val="0"/>
          <w:marBottom w:val="0"/>
          <w:divBdr>
            <w:top w:val="none" w:sz="0" w:space="0" w:color="auto"/>
            <w:left w:val="none" w:sz="0" w:space="0" w:color="auto"/>
            <w:bottom w:val="none" w:sz="0" w:space="0" w:color="auto"/>
            <w:right w:val="none" w:sz="0" w:space="0" w:color="auto"/>
          </w:divBdr>
        </w:div>
        <w:div w:id="1409619399">
          <w:marLeft w:val="640"/>
          <w:marRight w:val="0"/>
          <w:marTop w:val="0"/>
          <w:marBottom w:val="0"/>
          <w:divBdr>
            <w:top w:val="none" w:sz="0" w:space="0" w:color="auto"/>
            <w:left w:val="none" w:sz="0" w:space="0" w:color="auto"/>
            <w:bottom w:val="none" w:sz="0" w:space="0" w:color="auto"/>
            <w:right w:val="none" w:sz="0" w:space="0" w:color="auto"/>
          </w:divBdr>
        </w:div>
        <w:div w:id="1977830511">
          <w:marLeft w:val="640"/>
          <w:marRight w:val="0"/>
          <w:marTop w:val="0"/>
          <w:marBottom w:val="0"/>
          <w:divBdr>
            <w:top w:val="none" w:sz="0" w:space="0" w:color="auto"/>
            <w:left w:val="none" w:sz="0" w:space="0" w:color="auto"/>
            <w:bottom w:val="none" w:sz="0" w:space="0" w:color="auto"/>
            <w:right w:val="none" w:sz="0" w:space="0" w:color="auto"/>
          </w:divBdr>
        </w:div>
        <w:div w:id="1903520302">
          <w:marLeft w:val="640"/>
          <w:marRight w:val="0"/>
          <w:marTop w:val="0"/>
          <w:marBottom w:val="0"/>
          <w:divBdr>
            <w:top w:val="none" w:sz="0" w:space="0" w:color="auto"/>
            <w:left w:val="none" w:sz="0" w:space="0" w:color="auto"/>
            <w:bottom w:val="none" w:sz="0" w:space="0" w:color="auto"/>
            <w:right w:val="none" w:sz="0" w:space="0" w:color="auto"/>
          </w:divBdr>
        </w:div>
        <w:div w:id="1829636874">
          <w:marLeft w:val="640"/>
          <w:marRight w:val="0"/>
          <w:marTop w:val="0"/>
          <w:marBottom w:val="0"/>
          <w:divBdr>
            <w:top w:val="none" w:sz="0" w:space="0" w:color="auto"/>
            <w:left w:val="none" w:sz="0" w:space="0" w:color="auto"/>
            <w:bottom w:val="none" w:sz="0" w:space="0" w:color="auto"/>
            <w:right w:val="none" w:sz="0" w:space="0" w:color="auto"/>
          </w:divBdr>
        </w:div>
        <w:div w:id="1076325264">
          <w:marLeft w:val="640"/>
          <w:marRight w:val="0"/>
          <w:marTop w:val="0"/>
          <w:marBottom w:val="0"/>
          <w:divBdr>
            <w:top w:val="none" w:sz="0" w:space="0" w:color="auto"/>
            <w:left w:val="none" w:sz="0" w:space="0" w:color="auto"/>
            <w:bottom w:val="none" w:sz="0" w:space="0" w:color="auto"/>
            <w:right w:val="none" w:sz="0" w:space="0" w:color="auto"/>
          </w:divBdr>
        </w:div>
        <w:div w:id="1865709501">
          <w:marLeft w:val="640"/>
          <w:marRight w:val="0"/>
          <w:marTop w:val="0"/>
          <w:marBottom w:val="0"/>
          <w:divBdr>
            <w:top w:val="none" w:sz="0" w:space="0" w:color="auto"/>
            <w:left w:val="none" w:sz="0" w:space="0" w:color="auto"/>
            <w:bottom w:val="none" w:sz="0" w:space="0" w:color="auto"/>
            <w:right w:val="none" w:sz="0" w:space="0" w:color="auto"/>
          </w:divBdr>
        </w:div>
        <w:div w:id="1107306755">
          <w:marLeft w:val="640"/>
          <w:marRight w:val="0"/>
          <w:marTop w:val="0"/>
          <w:marBottom w:val="0"/>
          <w:divBdr>
            <w:top w:val="none" w:sz="0" w:space="0" w:color="auto"/>
            <w:left w:val="none" w:sz="0" w:space="0" w:color="auto"/>
            <w:bottom w:val="none" w:sz="0" w:space="0" w:color="auto"/>
            <w:right w:val="none" w:sz="0" w:space="0" w:color="auto"/>
          </w:divBdr>
        </w:div>
        <w:div w:id="1594702550">
          <w:marLeft w:val="640"/>
          <w:marRight w:val="0"/>
          <w:marTop w:val="0"/>
          <w:marBottom w:val="0"/>
          <w:divBdr>
            <w:top w:val="none" w:sz="0" w:space="0" w:color="auto"/>
            <w:left w:val="none" w:sz="0" w:space="0" w:color="auto"/>
            <w:bottom w:val="none" w:sz="0" w:space="0" w:color="auto"/>
            <w:right w:val="none" w:sz="0" w:space="0" w:color="auto"/>
          </w:divBdr>
        </w:div>
        <w:div w:id="1517381507">
          <w:marLeft w:val="640"/>
          <w:marRight w:val="0"/>
          <w:marTop w:val="0"/>
          <w:marBottom w:val="0"/>
          <w:divBdr>
            <w:top w:val="none" w:sz="0" w:space="0" w:color="auto"/>
            <w:left w:val="none" w:sz="0" w:space="0" w:color="auto"/>
            <w:bottom w:val="none" w:sz="0" w:space="0" w:color="auto"/>
            <w:right w:val="none" w:sz="0" w:space="0" w:color="auto"/>
          </w:divBdr>
        </w:div>
        <w:div w:id="868450029">
          <w:marLeft w:val="640"/>
          <w:marRight w:val="0"/>
          <w:marTop w:val="0"/>
          <w:marBottom w:val="0"/>
          <w:divBdr>
            <w:top w:val="none" w:sz="0" w:space="0" w:color="auto"/>
            <w:left w:val="none" w:sz="0" w:space="0" w:color="auto"/>
            <w:bottom w:val="none" w:sz="0" w:space="0" w:color="auto"/>
            <w:right w:val="none" w:sz="0" w:space="0" w:color="auto"/>
          </w:divBdr>
        </w:div>
        <w:div w:id="1799572174">
          <w:marLeft w:val="640"/>
          <w:marRight w:val="0"/>
          <w:marTop w:val="0"/>
          <w:marBottom w:val="0"/>
          <w:divBdr>
            <w:top w:val="none" w:sz="0" w:space="0" w:color="auto"/>
            <w:left w:val="none" w:sz="0" w:space="0" w:color="auto"/>
            <w:bottom w:val="none" w:sz="0" w:space="0" w:color="auto"/>
            <w:right w:val="none" w:sz="0" w:space="0" w:color="auto"/>
          </w:divBdr>
        </w:div>
        <w:div w:id="1322079138">
          <w:marLeft w:val="640"/>
          <w:marRight w:val="0"/>
          <w:marTop w:val="0"/>
          <w:marBottom w:val="0"/>
          <w:divBdr>
            <w:top w:val="none" w:sz="0" w:space="0" w:color="auto"/>
            <w:left w:val="none" w:sz="0" w:space="0" w:color="auto"/>
            <w:bottom w:val="none" w:sz="0" w:space="0" w:color="auto"/>
            <w:right w:val="none" w:sz="0" w:space="0" w:color="auto"/>
          </w:divBdr>
        </w:div>
        <w:div w:id="1000885310">
          <w:marLeft w:val="640"/>
          <w:marRight w:val="0"/>
          <w:marTop w:val="0"/>
          <w:marBottom w:val="0"/>
          <w:divBdr>
            <w:top w:val="none" w:sz="0" w:space="0" w:color="auto"/>
            <w:left w:val="none" w:sz="0" w:space="0" w:color="auto"/>
            <w:bottom w:val="none" w:sz="0" w:space="0" w:color="auto"/>
            <w:right w:val="none" w:sz="0" w:space="0" w:color="auto"/>
          </w:divBdr>
        </w:div>
        <w:div w:id="1407529604">
          <w:marLeft w:val="640"/>
          <w:marRight w:val="0"/>
          <w:marTop w:val="0"/>
          <w:marBottom w:val="0"/>
          <w:divBdr>
            <w:top w:val="none" w:sz="0" w:space="0" w:color="auto"/>
            <w:left w:val="none" w:sz="0" w:space="0" w:color="auto"/>
            <w:bottom w:val="none" w:sz="0" w:space="0" w:color="auto"/>
            <w:right w:val="none" w:sz="0" w:space="0" w:color="auto"/>
          </w:divBdr>
        </w:div>
        <w:div w:id="187841605">
          <w:marLeft w:val="640"/>
          <w:marRight w:val="0"/>
          <w:marTop w:val="0"/>
          <w:marBottom w:val="0"/>
          <w:divBdr>
            <w:top w:val="none" w:sz="0" w:space="0" w:color="auto"/>
            <w:left w:val="none" w:sz="0" w:space="0" w:color="auto"/>
            <w:bottom w:val="none" w:sz="0" w:space="0" w:color="auto"/>
            <w:right w:val="none" w:sz="0" w:space="0" w:color="auto"/>
          </w:divBdr>
        </w:div>
        <w:div w:id="343022921">
          <w:marLeft w:val="640"/>
          <w:marRight w:val="0"/>
          <w:marTop w:val="0"/>
          <w:marBottom w:val="0"/>
          <w:divBdr>
            <w:top w:val="none" w:sz="0" w:space="0" w:color="auto"/>
            <w:left w:val="none" w:sz="0" w:space="0" w:color="auto"/>
            <w:bottom w:val="none" w:sz="0" w:space="0" w:color="auto"/>
            <w:right w:val="none" w:sz="0" w:space="0" w:color="auto"/>
          </w:divBdr>
        </w:div>
        <w:div w:id="13383880">
          <w:marLeft w:val="640"/>
          <w:marRight w:val="0"/>
          <w:marTop w:val="0"/>
          <w:marBottom w:val="0"/>
          <w:divBdr>
            <w:top w:val="none" w:sz="0" w:space="0" w:color="auto"/>
            <w:left w:val="none" w:sz="0" w:space="0" w:color="auto"/>
            <w:bottom w:val="none" w:sz="0" w:space="0" w:color="auto"/>
            <w:right w:val="none" w:sz="0" w:space="0" w:color="auto"/>
          </w:divBdr>
        </w:div>
        <w:div w:id="1163813496">
          <w:marLeft w:val="640"/>
          <w:marRight w:val="0"/>
          <w:marTop w:val="0"/>
          <w:marBottom w:val="0"/>
          <w:divBdr>
            <w:top w:val="none" w:sz="0" w:space="0" w:color="auto"/>
            <w:left w:val="none" w:sz="0" w:space="0" w:color="auto"/>
            <w:bottom w:val="none" w:sz="0" w:space="0" w:color="auto"/>
            <w:right w:val="none" w:sz="0" w:space="0" w:color="auto"/>
          </w:divBdr>
        </w:div>
        <w:div w:id="770469595">
          <w:marLeft w:val="640"/>
          <w:marRight w:val="0"/>
          <w:marTop w:val="0"/>
          <w:marBottom w:val="0"/>
          <w:divBdr>
            <w:top w:val="none" w:sz="0" w:space="0" w:color="auto"/>
            <w:left w:val="none" w:sz="0" w:space="0" w:color="auto"/>
            <w:bottom w:val="none" w:sz="0" w:space="0" w:color="auto"/>
            <w:right w:val="none" w:sz="0" w:space="0" w:color="auto"/>
          </w:divBdr>
        </w:div>
        <w:div w:id="2000957745">
          <w:marLeft w:val="640"/>
          <w:marRight w:val="0"/>
          <w:marTop w:val="0"/>
          <w:marBottom w:val="0"/>
          <w:divBdr>
            <w:top w:val="none" w:sz="0" w:space="0" w:color="auto"/>
            <w:left w:val="none" w:sz="0" w:space="0" w:color="auto"/>
            <w:bottom w:val="none" w:sz="0" w:space="0" w:color="auto"/>
            <w:right w:val="none" w:sz="0" w:space="0" w:color="auto"/>
          </w:divBdr>
        </w:div>
        <w:div w:id="408964891">
          <w:marLeft w:val="640"/>
          <w:marRight w:val="0"/>
          <w:marTop w:val="0"/>
          <w:marBottom w:val="0"/>
          <w:divBdr>
            <w:top w:val="none" w:sz="0" w:space="0" w:color="auto"/>
            <w:left w:val="none" w:sz="0" w:space="0" w:color="auto"/>
            <w:bottom w:val="none" w:sz="0" w:space="0" w:color="auto"/>
            <w:right w:val="none" w:sz="0" w:space="0" w:color="auto"/>
          </w:divBdr>
        </w:div>
        <w:div w:id="407922242">
          <w:marLeft w:val="640"/>
          <w:marRight w:val="0"/>
          <w:marTop w:val="0"/>
          <w:marBottom w:val="0"/>
          <w:divBdr>
            <w:top w:val="none" w:sz="0" w:space="0" w:color="auto"/>
            <w:left w:val="none" w:sz="0" w:space="0" w:color="auto"/>
            <w:bottom w:val="none" w:sz="0" w:space="0" w:color="auto"/>
            <w:right w:val="none" w:sz="0" w:space="0" w:color="auto"/>
          </w:divBdr>
        </w:div>
        <w:div w:id="210851638">
          <w:marLeft w:val="640"/>
          <w:marRight w:val="0"/>
          <w:marTop w:val="0"/>
          <w:marBottom w:val="0"/>
          <w:divBdr>
            <w:top w:val="none" w:sz="0" w:space="0" w:color="auto"/>
            <w:left w:val="none" w:sz="0" w:space="0" w:color="auto"/>
            <w:bottom w:val="none" w:sz="0" w:space="0" w:color="auto"/>
            <w:right w:val="none" w:sz="0" w:space="0" w:color="auto"/>
          </w:divBdr>
        </w:div>
        <w:div w:id="19164186">
          <w:marLeft w:val="640"/>
          <w:marRight w:val="0"/>
          <w:marTop w:val="0"/>
          <w:marBottom w:val="0"/>
          <w:divBdr>
            <w:top w:val="none" w:sz="0" w:space="0" w:color="auto"/>
            <w:left w:val="none" w:sz="0" w:space="0" w:color="auto"/>
            <w:bottom w:val="none" w:sz="0" w:space="0" w:color="auto"/>
            <w:right w:val="none" w:sz="0" w:space="0" w:color="auto"/>
          </w:divBdr>
        </w:div>
        <w:div w:id="1188637088">
          <w:marLeft w:val="640"/>
          <w:marRight w:val="0"/>
          <w:marTop w:val="0"/>
          <w:marBottom w:val="0"/>
          <w:divBdr>
            <w:top w:val="none" w:sz="0" w:space="0" w:color="auto"/>
            <w:left w:val="none" w:sz="0" w:space="0" w:color="auto"/>
            <w:bottom w:val="none" w:sz="0" w:space="0" w:color="auto"/>
            <w:right w:val="none" w:sz="0" w:space="0" w:color="auto"/>
          </w:divBdr>
        </w:div>
        <w:div w:id="1901089866">
          <w:marLeft w:val="640"/>
          <w:marRight w:val="0"/>
          <w:marTop w:val="0"/>
          <w:marBottom w:val="0"/>
          <w:divBdr>
            <w:top w:val="none" w:sz="0" w:space="0" w:color="auto"/>
            <w:left w:val="none" w:sz="0" w:space="0" w:color="auto"/>
            <w:bottom w:val="none" w:sz="0" w:space="0" w:color="auto"/>
            <w:right w:val="none" w:sz="0" w:space="0" w:color="auto"/>
          </w:divBdr>
        </w:div>
        <w:div w:id="1584294147">
          <w:marLeft w:val="640"/>
          <w:marRight w:val="0"/>
          <w:marTop w:val="0"/>
          <w:marBottom w:val="0"/>
          <w:divBdr>
            <w:top w:val="none" w:sz="0" w:space="0" w:color="auto"/>
            <w:left w:val="none" w:sz="0" w:space="0" w:color="auto"/>
            <w:bottom w:val="none" w:sz="0" w:space="0" w:color="auto"/>
            <w:right w:val="none" w:sz="0" w:space="0" w:color="auto"/>
          </w:divBdr>
        </w:div>
        <w:div w:id="662901128">
          <w:marLeft w:val="640"/>
          <w:marRight w:val="0"/>
          <w:marTop w:val="0"/>
          <w:marBottom w:val="0"/>
          <w:divBdr>
            <w:top w:val="none" w:sz="0" w:space="0" w:color="auto"/>
            <w:left w:val="none" w:sz="0" w:space="0" w:color="auto"/>
            <w:bottom w:val="none" w:sz="0" w:space="0" w:color="auto"/>
            <w:right w:val="none" w:sz="0" w:space="0" w:color="auto"/>
          </w:divBdr>
        </w:div>
        <w:div w:id="1808474936">
          <w:marLeft w:val="640"/>
          <w:marRight w:val="0"/>
          <w:marTop w:val="0"/>
          <w:marBottom w:val="0"/>
          <w:divBdr>
            <w:top w:val="none" w:sz="0" w:space="0" w:color="auto"/>
            <w:left w:val="none" w:sz="0" w:space="0" w:color="auto"/>
            <w:bottom w:val="none" w:sz="0" w:space="0" w:color="auto"/>
            <w:right w:val="none" w:sz="0" w:space="0" w:color="auto"/>
          </w:divBdr>
        </w:div>
        <w:div w:id="1511142290">
          <w:marLeft w:val="640"/>
          <w:marRight w:val="0"/>
          <w:marTop w:val="0"/>
          <w:marBottom w:val="0"/>
          <w:divBdr>
            <w:top w:val="none" w:sz="0" w:space="0" w:color="auto"/>
            <w:left w:val="none" w:sz="0" w:space="0" w:color="auto"/>
            <w:bottom w:val="none" w:sz="0" w:space="0" w:color="auto"/>
            <w:right w:val="none" w:sz="0" w:space="0" w:color="auto"/>
          </w:divBdr>
        </w:div>
        <w:div w:id="117768634">
          <w:marLeft w:val="640"/>
          <w:marRight w:val="0"/>
          <w:marTop w:val="0"/>
          <w:marBottom w:val="0"/>
          <w:divBdr>
            <w:top w:val="none" w:sz="0" w:space="0" w:color="auto"/>
            <w:left w:val="none" w:sz="0" w:space="0" w:color="auto"/>
            <w:bottom w:val="none" w:sz="0" w:space="0" w:color="auto"/>
            <w:right w:val="none" w:sz="0" w:space="0" w:color="auto"/>
          </w:divBdr>
        </w:div>
        <w:div w:id="1657883345">
          <w:marLeft w:val="640"/>
          <w:marRight w:val="0"/>
          <w:marTop w:val="0"/>
          <w:marBottom w:val="0"/>
          <w:divBdr>
            <w:top w:val="none" w:sz="0" w:space="0" w:color="auto"/>
            <w:left w:val="none" w:sz="0" w:space="0" w:color="auto"/>
            <w:bottom w:val="none" w:sz="0" w:space="0" w:color="auto"/>
            <w:right w:val="none" w:sz="0" w:space="0" w:color="auto"/>
          </w:divBdr>
        </w:div>
        <w:div w:id="531188758">
          <w:marLeft w:val="640"/>
          <w:marRight w:val="0"/>
          <w:marTop w:val="0"/>
          <w:marBottom w:val="0"/>
          <w:divBdr>
            <w:top w:val="none" w:sz="0" w:space="0" w:color="auto"/>
            <w:left w:val="none" w:sz="0" w:space="0" w:color="auto"/>
            <w:bottom w:val="none" w:sz="0" w:space="0" w:color="auto"/>
            <w:right w:val="none" w:sz="0" w:space="0" w:color="auto"/>
          </w:divBdr>
        </w:div>
        <w:div w:id="1940791130">
          <w:marLeft w:val="640"/>
          <w:marRight w:val="0"/>
          <w:marTop w:val="0"/>
          <w:marBottom w:val="0"/>
          <w:divBdr>
            <w:top w:val="none" w:sz="0" w:space="0" w:color="auto"/>
            <w:left w:val="none" w:sz="0" w:space="0" w:color="auto"/>
            <w:bottom w:val="none" w:sz="0" w:space="0" w:color="auto"/>
            <w:right w:val="none" w:sz="0" w:space="0" w:color="auto"/>
          </w:divBdr>
        </w:div>
        <w:div w:id="319508684">
          <w:marLeft w:val="640"/>
          <w:marRight w:val="0"/>
          <w:marTop w:val="0"/>
          <w:marBottom w:val="0"/>
          <w:divBdr>
            <w:top w:val="none" w:sz="0" w:space="0" w:color="auto"/>
            <w:left w:val="none" w:sz="0" w:space="0" w:color="auto"/>
            <w:bottom w:val="none" w:sz="0" w:space="0" w:color="auto"/>
            <w:right w:val="none" w:sz="0" w:space="0" w:color="auto"/>
          </w:divBdr>
        </w:div>
        <w:div w:id="531185007">
          <w:marLeft w:val="640"/>
          <w:marRight w:val="0"/>
          <w:marTop w:val="0"/>
          <w:marBottom w:val="0"/>
          <w:divBdr>
            <w:top w:val="none" w:sz="0" w:space="0" w:color="auto"/>
            <w:left w:val="none" w:sz="0" w:space="0" w:color="auto"/>
            <w:bottom w:val="none" w:sz="0" w:space="0" w:color="auto"/>
            <w:right w:val="none" w:sz="0" w:space="0" w:color="auto"/>
          </w:divBdr>
        </w:div>
        <w:div w:id="439883013">
          <w:marLeft w:val="640"/>
          <w:marRight w:val="0"/>
          <w:marTop w:val="0"/>
          <w:marBottom w:val="0"/>
          <w:divBdr>
            <w:top w:val="none" w:sz="0" w:space="0" w:color="auto"/>
            <w:left w:val="none" w:sz="0" w:space="0" w:color="auto"/>
            <w:bottom w:val="none" w:sz="0" w:space="0" w:color="auto"/>
            <w:right w:val="none" w:sz="0" w:space="0" w:color="auto"/>
          </w:divBdr>
        </w:div>
        <w:div w:id="606348365">
          <w:marLeft w:val="640"/>
          <w:marRight w:val="0"/>
          <w:marTop w:val="0"/>
          <w:marBottom w:val="0"/>
          <w:divBdr>
            <w:top w:val="none" w:sz="0" w:space="0" w:color="auto"/>
            <w:left w:val="none" w:sz="0" w:space="0" w:color="auto"/>
            <w:bottom w:val="none" w:sz="0" w:space="0" w:color="auto"/>
            <w:right w:val="none" w:sz="0" w:space="0" w:color="auto"/>
          </w:divBdr>
        </w:div>
        <w:div w:id="155074607">
          <w:marLeft w:val="640"/>
          <w:marRight w:val="0"/>
          <w:marTop w:val="0"/>
          <w:marBottom w:val="0"/>
          <w:divBdr>
            <w:top w:val="none" w:sz="0" w:space="0" w:color="auto"/>
            <w:left w:val="none" w:sz="0" w:space="0" w:color="auto"/>
            <w:bottom w:val="none" w:sz="0" w:space="0" w:color="auto"/>
            <w:right w:val="none" w:sz="0" w:space="0" w:color="auto"/>
          </w:divBdr>
        </w:div>
        <w:div w:id="2063558837">
          <w:marLeft w:val="640"/>
          <w:marRight w:val="0"/>
          <w:marTop w:val="0"/>
          <w:marBottom w:val="0"/>
          <w:divBdr>
            <w:top w:val="none" w:sz="0" w:space="0" w:color="auto"/>
            <w:left w:val="none" w:sz="0" w:space="0" w:color="auto"/>
            <w:bottom w:val="none" w:sz="0" w:space="0" w:color="auto"/>
            <w:right w:val="none" w:sz="0" w:space="0" w:color="auto"/>
          </w:divBdr>
        </w:div>
        <w:div w:id="1145703878">
          <w:marLeft w:val="640"/>
          <w:marRight w:val="0"/>
          <w:marTop w:val="0"/>
          <w:marBottom w:val="0"/>
          <w:divBdr>
            <w:top w:val="none" w:sz="0" w:space="0" w:color="auto"/>
            <w:left w:val="none" w:sz="0" w:space="0" w:color="auto"/>
            <w:bottom w:val="none" w:sz="0" w:space="0" w:color="auto"/>
            <w:right w:val="none" w:sz="0" w:space="0" w:color="auto"/>
          </w:divBdr>
        </w:div>
        <w:div w:id="807625409">
          <w:marLeft w:val="640"/>
          <w:marRight w:val="0"/>
          <w:marTop w:val="0"/>
          <w:marBottom w:val="0"/>
          <w:divBdr>
            <w:top w:val="none" w:sz="0" w:space="0" w:color="auto"/>
            <w:left w:val="none" w:sz="0" w:space="0" w:color="auto"/>
            <w:bottom w:val="none" w:sz="0" w:space="0" w:color="auto"/>
            <w:right w:val="none" w:sz="0" w:space="0" w:color="auto"/>
          </w:divBdr>
        </w:div>
        <w:div w:id="1054085471">
          <w:marLeft w:val="640"/>
          <w:marRight w:val="0"/>
          <w:marTop w:val="0"/>
          <w:marBottom w:val="0"/>
          <w:divBdr>
            <w:top w:val="none" w:sz="0" w:space="0" w:color="auto"/>
            <w:left w:val="none" w:sz="0" w:space="0" w:color="auto"/>
            <w:bottom w:val="none" w:sz="0" w:space="0" w:color="auto"/>
            <w:right w:val="none" w:sz="0" w:space="0" w:color="auto"/>
          </w:divBdr>
        </w:div>
        <w:div w:id="303773418">
          <w:marLeft w:val="640"/>
          <w:marRight w:val="0"/>
          <w:marTop w:val="0"/>
          <w:marBottom w:val="0"/>
          <w:divBdr>
            <w:top w:val="none" w:sz="0" w:space="0" w:color="auto"/>
            <w:left w:val="none" w:sz="0" w:space="0" w:color="auto"/>
            <w:bottom w:val="none" w:sz="0" w:space="0" w:color="auto"/>
            <w:right w:val="none" w:sz="0" w:space="0" w:color="auto"/>
          </w:divBdr>
        </w:div>
        <w:div w:id="496073503">
          <w:marLeft w:val="640"/>
          <w:marRight w:val="0"/>
          <w:marTop w:val="0"/>
          <w:marBottom w:val="0"/>
          <w:divBdr>
            <w:top w:val="none" w:sz="0" w:space="0" w:color="auto"/>
            <w:left w:val="none" w:sz="0" w:space="0" w:color="auto"/>
            <w:bottom w:val="none" w:sz="0" w:space="0" w:color="auto"/>
            <w:right w:val="none" w:sz="0" w:space="0" w:color="auto"/>
          </w:divBdr>
        </w:div>
        <w:div w:id="567301410">
          <w:marLeft w:val="640"/>
          <w:marRight w:val="0"/>
          <w:marTop w:val="0"/>
          <w:marBottom w:val="0"/>
          <w:divBdr>
            <w:top w:val="none" w:sz="0" w:space="0" w:color="auto"/>
            <w:left w:val="none" w:sz="0" w:space="0" w:color="auto"/>
            <w:bottom w:val="none" w:sz="0" w:space="0" w:color="auto"/>
            <w:right w:val="none" w:sz="0" w:space="0" w:color="auto"/>
          </w:divBdr>
        </w:div>
        <w:div w:id="2089619761">
          <w:marLeft w:val="640"/>
          <w:marRight w:val="0"/>
          <w:marTop w:val="0"/>
          <w:marBottom w:val="0"/>
          <w:divBdr>
            <w:top w:val="none" w:sz="0" w:space="0" w:color="auto"/>
            <w:left w:val="none" w:sz="0" w:space="0" w:color="auto"/>
            <w:bottom w:val="none" w:sz="0" w:space="0" w:color="auto"/>
            <w:right w:val="none" w:sz="0" w:space="0" w:color="auto"/>
          </w:divBdr>
        </w:div>
        <w:div w:id="1289776448">
          <w:marLeft w:val="640"/>
          <w:marRight w:val="0"/>
          <w:marTop w:val="0"/>
          <w:marBottom w:val="0"/>
          <w:divBdr>
            <w:top w:val="none" w:sz="0" w:space="0" w:color="auto"/>
            <w:left w:val="none" w:sz="0" w:space="0" w:color="auto"/>
            <w:bottom w:val="none" w:sz="0" w:space="0" w:color="auto"/>
            <w:right w:val="none" w:sz="0" w:space="0" w:color="auto"/>
          </w:divBdr>
        </w:div>
        <w:div w:id="2145004371">
          <w:marLeft w:val="640"/>
          <w:marRight w:val="0"/>
          <w:marTop w:val="0"/>
          <w:marBottom w:val="0"/>
          <w:divBdr>
            <w:top w:val="none" w:sz="0" w:space="0" w:color="auto"/>
            <w:left w:val="none" w:sz="0" w:space="0" w:color="auto"/>
            <w:bottom w:val="none" w:sz="0" w:space="0" w:color="auto"/>
            <w:right w:val="none" w:sz="0" w:space="0" w:color="auto"/>
          </w:divBdr>
        </w:div>
        <w:div w:id="1475102770">
          <w:marLeft w:val="640"/>
          <w:marRight w:val="0"/>
          <w:marTop w:val="0"/>
          <w:marBottom w:val="0"/>
          <w:divBdr>
            <w:top w:val="none" w:sz="0" w:space="0" w:color="auto"/>
            <w:left w:val="none" w:sz="0" w:space="0" w:color="auto"/>
            <w:bottom w:val="none" w:sz="0" w:space="0" w:color="auto"/>
            <w:right w:val="none" w:sz="0" w:space="0" w:color="auto"/>
          </w:divBdr>
        </w:div>
        <w:div w:id="1549150452">
          <w:marLeft w:val="640"/>
          <w:marRight w:val="0"/>
          <w:marTop w:val="0"/>
          <w:marBottom w:val="0"/>
          <w:divBdr>
            <w:top w:val="none" w:sz="0" w:space="0" w:color="auto"/>
            <w:left w:val="none" w:sz="0" w:space="0" w:color="auto"/>
            <w:bottom w:val="none" w:sz="0" w:space="0" w:color="auto"/>
            <w:right w:val="none" w:sz="0" w:space="0" w:color="auto"/>
          </w:divBdr>
        </w:div>
        <w:div w:id="1942450025">
          <w:marLeft w:val="640"/>
          <w:marRight w:val="0"/>
          <w:marTop w:val="0"/>
          <w:marBottom w:val="0"/>
          <w:divBdr>
            <w:top w:val="none" w:sz="0" w:space="0" w:color="auto"/>
            <w:left w:val="none" w:sz="0" w:space="0" w:color="auto"/>
            <w:bottom w:val="none" w:sz="0" w:space="0" w:color="auto"/>
            <w:right w:val="none" w:sz="0" w:space="0" w:color="auto"/>
          </w:divBdr>
        </w:div>
        <w:div w:id="1920016801">
          <w:marLeft w:val="640"/>
          <w:marRight w:val="0"/>
          <w:marTop w:val="0"/>
          <w:marBottom w:val="0"/>
          <w:divBdr>
            <w:top w:val="none" w:sz="0" w:space="0" w:color="auto"/>
            <w:left w:val="none" w:sz="0" w:space="0" w:color="auto"/>
            <w:bottom w:val="none" w:sz="0" w:space="0" w:color="auto"/>
            <w:right w:val="none" w:sz="0" w:space="0" w:color="auto"/>
          </w:divBdr>
        </w:div>
        <w:div w:id="292640826">
          <w:marLeft w:val="640"/>
          <w:marRight w:val="0"/>
          <w:marTop w:val="0"/>
          <w:marBottom w:val="0"/>
          <w:divBdr>
            <w:top w:val="none" w:sz="0" w:space="0" w:color="auto"/>
            <w:left w:val="none" w:sz="0" w:space="0" w:color="auto"/>
            <w:bottom w:val="none" w:sz="0" w:space="0" w:color="auto"/>
            <w:right w:val="none" w:sz="0" w:space="0" w:color="auto"/>
          </w:divBdr>
        </w:div>
        <w:div w:id="266236243">
          <w:marLeft w:val="640"/>
          <w:marRight w:val="0"/>
          <w:marTop w:val="0"/>
          <w:marBottom w:val="0"/>
          <w:divBdr>
            <w:top w:val="none" w:sz="0" w:space="0" w:color="auto"/>
            <w:left w:val="none" w:sz="0" w:space="0" w:color="auto"/>
            <w:bottom w:val="none" w:sz="0" w:space="0" w:color="auto"/>
            <w:right w:val="none" w:sz="0" w:space="0" w:color="auto"/>
          </w:divBdr>
        </w:div>
        <w:div w:id="976760998">
          <w:marLeft w:val="640"/>
          <w:marRight w:val="0"/>
          <w:marTop w:val="0"/>
          <w:marBottom w:val="0"/>
          <w:divBdr>
            <w:top w:val="none" w:sz="0" w:space="0" w:color="auto"/>
            <w:left w:val="none" w:sz="0" w:space="0" w:color="auto"/>
            <w:bottom w:val="none" w:sz="0" w:space="0" w:color="auto"/>
            <w:right w:val="none" w:sz="0" w:space="0" w:color="auto"/>
          </w:divBdr>
        </w:div>
        <w:div w:id="1791507698">
          <w:marLeft w:val="640"/>
          <w:marRight w:val="0"/>
          <w:marTop w:val="0"/>
          <w:marBottom w:val="0"/>
          <w:divBdr>
            <w:top w:val="none" w:sz="0" w:space="0" w:color="auto"/>
            <w:left w:val="none" w:sz="0" w:space="0" w:color="auto"/>
            <w:bottom w:val="none" w:sz="0" w:space="0" w:color="auto"/>
            <w:right w:val="none" w:sz="0" w:space="0" w:color="auto"/>
          </w:divBdr>
        </w:div>
        <w:div w:id="879049774">
          <w:marLeft w:val="640"/>
          <w:marRight w:val="0"/>
          <w:marTop w:val="0"/>
          <w:marBottom w:val="0"/>
          <w:divBdr>
            <w:top w:val="none" w:sz="0" w:space="0" w:color="auto"/>
            <w:left w:val="none" w:sz="0" w:space="0" w:color="auto"/>
            <w:bottom w:val="none" w:sz="0" w:space="0" w:color="auto"/>
            <w:right w:val="none" w:sz="0" w:space="0" w:color="auto"/>
          </w:divBdr>
        </w:div>
        <w:div w:id="2107656630">
          <w:marLeft w:val="640"/>
          <w:marRight w:val="0"/>
          <w:marTop w:val="0"/>
          <w:marBottom w:val="0"/>
          <w:divBdr>
            <w:top w:val="none" w:sz="0" w:space="0" w:color="auto"/>
            <w:left w:val="none" w:sz="0" w:space="0" w:color="auto"/>
            <w:bottom w:val="none" w:sz="0" w:space="0" w:color="auto"/>
            <w:right w:val="none" w:sz="0" w:space="0" w:color="auto"/>
          </w:divBdr>
        </w:div>
        <w:div w:id="215361937">
          <w:marLeft w:val="640"/>
          <w:marRight w:val="0"/>
          <w:marTop w:val="0"/>
          <w:marBottom w:val="0"/>
          <w:divBdr>
            <w:top w:val="none" w:sz="0" w:space="0" w:color="auto"/>
            <w:left w:val="none" w:sz="0" w:space="0" w:color="auto"/>
            <w:bottom w:val="none" w:sz="0" w:space="0" w:color="auto"/>
            <w:right w:val="none" w:sz="0" w:space="0" w:color="auto"/>
          </w:divBdr>
        </w:div>
        <w:div w:id="440883552">
          <w:marLeft w:val="640"/>
          <w:marRight w:val="0"/>
          <w:marTop w:val="0"/>
          <w:marBottom w:val="0"/>
          <w:divBdr>
            <w:top w:val="none" w:sz="0" w:space="0" w:color="auto"/>
            <w:left w:val="none" w:sz="0" w:space="0" w:color="auto"/>
            <w:bottom w:val="none" w:sz="0" w:space="0" w:color="auto"/>
            <w:right w:val="none" w:sz="0" w:space="0" w:color="auto"/>
          </w:divBdr>
        </w:div>
        <w:div w:id="1266114775">
          <w:marLeft w:val="640"/>
          <w:marRight w:val="0"/>
          <w:marTop w:val="0"/>
          <w:marBottom w:val="0"/>
          <w:divBdr>
            <w:top w:val="none" w:sz="0" w:space="0" w:color="auto"/>
            <w:left w:val="none" w:sz="0" w:space="0" w:color="auto"/>
            <w:bottom w:val="none" w:sz="0" w:space="0" w:color="auto"/>
            <w:right w:val="none" w:sz="0" w:space="0" w:color="auto"/>
          </w:divBdr>
        </w:div>
        <w:div w:id="968245403">
          <w:marLeft w:val="640"/>
          <w:marRight w:val="0"/>
          <w:marTop w:val="0"/>
          <w:marBottom w:val="0"/>
          <w:divBdr>
            <w:top w:val="none" w:sz="0" w:space="0" w:color="auto"/>
            <w:left w:val="none" w:sz="0" w:space="0" w:color="auto"/>
            <w:bottom w:val="none" w:sz="0" w:space="0" w:color="auto"/>
            <w:right w:val="none" w:sz="0" w:space="0" w:color="auto"/>
          </w:divBdr>
        </w:div>
        <w:div w:id="1806585705">
          <w:marLeft w:val="640"/>
          <w:marRight w:val="0"/>
          <w:marTop w:val="0"/>
          <w:marBottom w:val="0"/>
          <w:divBdr>
            <w:top w:val="none" w:sz="0" w:space="0" w:color="auto"/>
            <w:left w:val="none" w:sz="0" w:space="0" w:color="auto"/>
            <w:bottom w:val="none" w:sz="0" w:space="0" w:color="auto"/>
            <w:right w:val="none" w:sz="0" w:space="0" w:color="auto"/>
          </w:divBdr>
        </w:div>
        <w:div w:id="211120519">
          <w:marLeft w:val="640"/>
          <w:marRight w:val="0"/>
          <w:marTop w:val="0"/>
          <w:marBottom w:val="0"/>
          <w:divBdr>
            <w:top w:val="none" w:sz="0" w:space="0" w:color="auto"/>
            <w:left w:val="none" w:sz="0" w:space="0" w:color="auto"/>
            <w:bottom w:val="none" w:sz="0" w:space="0" w:color="auto"/>
            <w:right w:val="none" w:sz="0" w:space="0" w:color="auto"/>
          </w:divBdr>
        </w:div>
        <w:div w:id="1512141671">
          <w:marLeft w:val="640"/>
          <w:marRight w:val="0"/>
          <w:marTop w:val="0"/>
          <w:marBottom w:val="0"/>
          <w:divBdr>
            <w:top w:val="none" w:sz="0" w:space="0" w:color="auto"/>
            <w:left w:val="none" w:sz="0" w:space="0" w:color="auto"/>
            <w:bottom w:val="none" w:sz="0" w:space="0" w:color="auto"/>
            <w:right w:val="none" w:sz="0" w:space="0" w:color="auto"/>
          </w:divBdr>
        </w:div>
        <w:div w:id="1239562440">
          <w:marLeft w:val="640"/>
          <w:marRight w:val="0"/>
          <w:marTop w:val="0"/>
          <w:marBottom w:val="0"/>
          <w:divBdr>
            <w:top w:val="none" w:sz="0" w:space="0" w:color="auto"/>
            <w:left w:val="none" w:sz="0" w:space="0" w:color="auto"/>
            <w:bottom w:val="none" w:sz="0" w:space="0" w:color="auto"/>
            <w:right w:val="none" w:sz="0" w:space="0" w:color="auto"/>
          </w:divBdr>
        </w:div>
        <w:div w:id="2049714690">
          <w:marLeft w:val="640"/>
          <w:marRight w:val="0"/>
          <w:marTop w:val="0"/>
          <w:marBottom w:val="0"/>
          <w:divBdr>
            <w:top w:val="none" w:sz="0" w:space="0" w:color="auto"/>
            <w:left w:val="none" w:sz="0" w:space="0" w:color="auto"/>
            <w:bottom w:val="none" w:sz="0" w:space="0" w:color="auto"/>
            <w:right w:val="none" w:sz="0" w:space="0" w:color="auto"/>
          </w:divBdr>
        </w:div>
        <w:div w:id="720639459">
          <w:marLeft w:val="640"/>
          <w:marRight w:val="0"/>
          <w:marTop w:val="0"/>
          <w:marBottom w:val="0"/>
          <w:divBdr>
            <w:top w:val="none" w:sz="0" w:space="0" w:color="auto"/>
            <w:left w:val="none" w:sz="0" w:space="0" w:color="auto"/>
            <w:bottom w:val="none" w:sz="0" w:space="0" w:color="auto"/>
            <w:right w:val="none" w:sz="0" w:space="0" w:color="auto"/>
          </w:divBdr>
        </w:div>
        <w:div w:id="1341349380">
          <w:marLeft w:val="640"/>
          <w:marRight w:val="0"/>
          <w:marTop w:val="0"/>
          <w:marBottom w:val="0"/>
          <w:divBdr>
            <w:top w:val="none" w:sz="0" w:space="0" w:color="auto"/>
            <w:left w:val="none" w:sz="0" w:space="0" w:color="auto"/>
            <w:bottom w:val="none" w:sz="0" w:space="0" w:color="auto"/>
            <w:right w:val="none" w:sz="0" w:space="0" w:color="auto"/>
          </w:divBdr>
        </w:div>
        <w:div w:id="1632974414">
          <w:marLeft w:val="640"/>
          <w:marRight w:val="0"/>
          <w:marTop w:val="0"/>
          <w:marBottom w:val="0"/>
          <w:divBdr>
            <w:top w:val="none" w:sz="0" w:space="0" w:color="auto"/>
            <w:left w:val="none" w:sz="0" w:space="0" w:color="auto"/>
            <w:bottom w:val="none" w:sz="0" w:space="0" w:color="auto"/>
            <w:right w:val="none" w:sz="0" w:space="0" w:color="auto"/>
          </w:divBdr>
        </w:div>
        <w:div w:id="1052121545">
          <w:marLeft w:val="640"/>
          <w:marRight w:val="0"/>
          <w:marTop w:val="0"/>
          <w:marBottom w:val="0"/>
          <w:divBdr>
            <w:top w:val="none" w:sz="0" w:space="0" w:color="auto"/>
            <w:left w:val="none" w:sz="0" w:space="0" w:color="auto"/>
            <w:bottom w:val="none" w:sz="0" w:space="0" w:color="auto"/>
            <w:right w:val="none" w:sz="0" w:space="0" w:color="auto"/>
          </w:divBdr>
        </w:div>
        <w:div w:id="1069185147">
          <w:marLeft w:val="640"/>
          <w:marRight w:val="0"/>
          <w:marTop w:val="0"/>
          <w:marBottom w:val="0"/>
          <w:divBdr>
            <w:top w:val="none" w:sz="0" w:space="0" w:color="auto"/>
            <w:left w:val="none" w:sz="0" w:space="0" w:color="auto"/>
            <w:bottom w:val="none" w:sz="0" w:space="0" w:color="auto"/>
            <w:right w:val="none" w:sz="0" w:space="0" w:color="auto"/>
          </w:divBdr>
        </w:div>
        <w:div w:id="940187784">
          <w:marLeft w:val="640"/>
          <w:marRight w:val="0"/>
          <w:marTop w:val="0"/>
          <w:marBottom w:val="0"/>
          <w:divBdr>
            <w:top w:val="none" w:sz="0" w:space="0" w:color="auto"/>
            <w:left w:val="none" w:sz="0" w:space="0" w:color="auto"/>
            <w:bottom w:val="none" w:sz="0" w:space="0" w:color="auto"/>
            <w:right w:val="none" w:sz="0" w:space="0" w:color="auto"/>
          </w:divBdr>
        </w:div>
        <w:div w:id="1297756934">
          <w:marLeft w:val="640"/>
          <w:marRight w:val="0"/>
          <w:marTop w:val="0"/>
          <w:marBottom w:val="0"/>
          <w:divBdr>
            <w:top w:val="none" w:sz="0" w:space="0" w:color="auto"/>
            <w:left w:val="none" w:sz="0" w:space="0" w:color="auto"/>
            <w:bottom w:val="none" w:sz="0" w:space="0" w:color="auto"/>
            <w:right w:val="none" w:sz="0" w:space="0" w:color="auto"/>
          </w:divBdr>
        </w:div>
        <w:div w:id="839806621">
          <w:marLeft w:val="640"/>
          <w:marRight w:val="0"/>
          <w:marTop w:val="0"/>
          <w:marBottom w:val="0"/>
          <w:divBdr>
            <w:top w:val="none" w:sz="0" w:space="0" w:color="auto"/>
            <w:left w:val="none" w:sz="0" w:space="0" w:color="auto"/>
            <w:bottom w:val="none" w:sz="0" w:space="0" w:color="auto"/>
            <w:right w:val="none" w:sz="0" w:space="0" w:color="auto"/>
          </w:divBdr>
        </w:div>
        <w:div w:id="1982803995">
          <w:marLeft w:val="640"/>
          <w:marRight w:val="0"/>
          <w:marTop w:val="0"/>
          <w:marBottom w:val="0"/>
          <w:divBdr>
            <w:top w:val="none" w:sz="0" w:space="0" w:color="auto"/>
            <w:left w:val="none" w:sz="0" w:space="0" w:color="auto"/>
            <w:bottom w:val="none" w:sz="0" w:space="0" w:color="auto"/>
            <w:right w:val="none" w:sz="0" w:space="0" w:color="auto"/>
          </w:divBdr>
        </w:div>
        <w:div w:id="1903901467">
          <w:marLeft w:val="640"/>
          <w:marRight w:val="0"/>
          <w:marTop w:val="0"/>
          <w:marBottom w:val="0"/>
          <w:divBdr>
            <w:top w:val="none" w:sz="0" w:space="0" w:color="auto"/>
            <w:left w:val="none" w:sz="0" w:space="0" w:color="auto"/>
            <w:bottom w:val="none" w:sz="0" w:space="0" w:color="auto"/>
            <w:right w:val="none" w:sz="0" w:space="0" w:color="auto"/>
          </w:divBdr>
        </w:div>
        <w:div w:id="1491946212">
          <w:marLeft w:val="640"/>
          <w:marRight w:val="0"/>
          <w:marTop w:val="0"/>
          <w:marBottom w:val="0"/>
          <w:divBdr>
            <w:top w:val="none" w:sz="0" w:space="0" w:color="auto"/>
            <w:left w:val="none" w:sz="0" w:space="0" w:color="auto"/>
            <w:bottom w:val="none" w:sz="0" w:space="0" w:color="auto"/>
            <w:right w:val="none" w:sz="0" w:space="0" w:color="auto"/>
          </w:divBdr>
        </w:div>
        <w:div w:id="1138915076">
          <w:marLeft w:val="640"/>
          <w:marRight w:val="0"/>
          <w:marTop w:val="0"/>
          <w:marBottom w:val="0"/>
          <w:divBdr>
            <w:top w:val="none" w:sz="0" w:space="0" w:color="auto"/>
            <w:left w:val="none" w:sz="0" w:space="0" w:color="auto"/>
            <w:bottom w:val="none" w:sz="0" w:space="0" w:color="auto"/>
            <w:right w:val="none" w:sz="0" w:space="0" w:color="auto"/>
          </w:divBdr>
        </w:div>
        <w:div w:id="1904833130">
          <w:marLeft w:val="640"/>
          <w:marRight w:val="0"/>
          <w:marTop w:val="0"/>
          <w:marBottom w:val="0"/>
          <w:divBdr>
            <w:top w:val="none" w:sz="0" w:space="0" w:color="auto"/>
            <w:left w:val="none" w:sz="0" w:space="0" w:color="auto"/>
            <w:bottom w:val="none" w:sz="0" w:space="0" w:color="auto"/>
            <w:right w:val="none" w:sz="0" w:space="0" w:color="auto"/>
          </w:divBdr>
        </w:div>
        <w:div w:id="1698971432">
          <w:marLeft w:val="640"/>
          <w:marRight w:val="0"/>
          <w:marTop w:val="0"/>
          <w:marBottom w:val="0"/>
          <w:divBdr>
            <w:top w:val="none" w:sz="0" w:space="0" w:color="auto"/>
            <w:left w:val="none" w:sz="0" w:space="0" w:color="auto"/>
            <w:bottom w:val="none" w:sz="0" w:space="0" w:color="auto"/>
            <w:right w:val="none" w:sz="0" w:space="0" w:color="auto"/>
          </w:divBdr>
        </w:div>
        <w:div w:id="1494486814">
          <w:marLeft w:val="640"/>
          <w:marRight w:val="0"/>
          <w:marTop w:val="0"/>
          <w:marBottom w:val="0"/>
          <w:divBdr>
            <w:top w:val="none" w:sz="0" w:space="0" w:color="auto"/>
            <w:left w:val="none" w:sz="0" w:space="0" w:color="auto"/>
            <w:bottom w:val="none" w:sz="0" w:space="0" w:color="auto"/>
            <w:right w:val="none" w:sz="0" w:space="0" w:color="auto"/>
          </w:divBdr>
        </w:div>
        <w:div w:id="2137791323">
          <w:marLeft w:val="640"/>
          <w:marRight w:val="0"/>
          <w:marTop w:val="0"/>
          <w:marBottom w:val="0"/>
          <w:divBdr>
            <w:top w:val="none" w:sz="0" w:space="0" w:color="auto"/>
            <w:left w:val="none" w:sz="0" w:space="0" w:color="auto"/>
            <w:bottom w:val="none" w:sz="0" w:space="0" w:color="auto"/>
            <w:right w:val="none" w:sz="0" w:space="0" w:color="auto"/>
          </w:divBdr>
        </w:div>
        <w:div w:id="1230071356">
          <w:marLeft w:val="640"/>
          <w:marRight w:val="0"/>
          <w:marTop w:val="0"/>
          <w:marBottom w:val="0"/>
          <w:divBdr>
            <w:top w:val="none" w:sz="0" w:space="0" w:color="auto"/>
            <w:left w:val="none" w:sz="0" w:space="0" w:color="auto"/>
            <w:bottom w:val="none" w:sz="0" w:space="0" w:color="auto"/>
            <w:right w:val="none" w:sz="0" w:space="0" w:color="auto"/>
          </w:divBdr>
        </w:div>
        <w:div w:id="1063331771">
          <w:marLeft w:val="640"/>
          <w:marRight w:val="0"/>
          <w:marTop w:val="0"/>
          <w:marBottom w:val="0"/>
          <w:divBdr>
            <w:top w:val="none" w:sz="0" w:space="0" w:color="auto"/>
            <w:left w:val="none" w:sz="0" w:space="0" w:color="auto"/>
            <w:bottom w:val="none" w:sz="0" w:space="0" w:color="auto"/>
            <w:right w:val="none" w:sz="0" w:space="0" w:color="auto"/>
          </w:divBdr>
        </w:div>
        <w:div w:id="1293438393">
          <w:marLeft w:val="640"/>
          <w:marRight w:val="0"/>
          <w:marTop w:val="0"/>
          <w:marBottom w:val="0"/>
          <w:divBdr>
            <w:top w:val="none" w:sz="0" w:space="0" w:color="auto"/>
            <w:left w:val="none" w:sz="0" w:space="0" w:color="auto"/>
            <w:bottom w:val="none" w:sz="0" w:space="0" w:color="auto"/>
            <w:right w:val="none" w:sz="0" w:space="0" w:color="auto"/>
          </w:divBdr>
        </w:div>
        <w:div w:id="732891423">
          <w:marLeft w:val="640"/>
          <w:marRight w:val="0"/>
          <w:marTop w:val="0"/>
          <w:marBottom w:val="0"/>
          <w:divBdr>
            <w:top w:val="none" w:sz="0" w:space="0" w:color="auto"/>
            <w:left w:val="none" w:sz="0" w:space="0" w:color="auto"/>
            <w:bottom w:val="none" w:sz="0" w:space="0" w:color="auto"/>
            <w:right w:val="none" w:sz="0" w:space="0" w:color="auto"/>
          </w:divBdr>
        </w:div>
        <w:div w:id="1791242592">
          <w:marLeft w:val="640"/>
          <w:marRight w:val="0"/>
          <w:marTop w:val="0"/>
          <w:marBottom w:val="0"/>
          <w:divBdr>
            <w:top w:val="none" w:sz="0" w:space="0" w:color="auto"/>
            <w:left w:val="none" w:sz="0" w:space="0" w:color="auto"/>
            <w:bottom w:val="none" w:sz="0" w:space="0" w:color="auto"/>
            <w:right w:val="none" w:sz="0" w:space="0" w:color="auto"/>
          </w:divBdr>
        </w:div>
        <w:div w:id="458183450">
          <w:marLeft w:val="640"/>
          <w:marRight w:val="0"/>
          <w:marTop w:val="0"/>
          <w:marBottom w:val="0"/>
          <w:divBdr>
            <w:top w:val="none" w:sz="0" w:space="0" w:color="auto"/>
            <w:left w:val="none" w:sz="0" w:space="0" w:color="auto"/>
            <w:bottom w:val="none" w:sz="0" w:space="0" w:color="auto"/>
            <w:right w:val="none" w:sz="0" w:space="0" w:color="auto"/>
          </w:divBdr>
        </w:div>
        <w:div w:id="1748308679">
          <w:marLeft w:val="640"/>
          <w:marRight w:val="0"/>
          <w:marTop w:val="0"/>
          <w:marBottom w:val="0"/>
          <w:divBdr>
            <w:top w:val="none" w:sz="0" w:space="0" w:color="auto"/>
            <w:left w:val="none" w:sz="0" w:space="0" w:color="auto"/>
            <w:bottom w:val="none" w:sz="0" w:space="0" w:color="auto"/>
            <w:right w:val="none" w:sz="0" w:space="0" w:color="auto"/>
          </w:divBdr>
        </w:div>
        <w:div w:id="1462188286">
          <w:marLeft w:val="640"/>
          <w:marRight w:val="0"/>
          <w:marTop w:val="0"/>
          <w:marBottom w:val="0"/>
          <w:divBdr>
            <w:top w:val="none" w:sz="0" w:space="0" w:color="auto"/>
            <w:left w:val="none" w:sz="0" w:space="0" w:color="auto"/>
            <w:bottom w:val="none" w:sz="0" w:space="0" w:color="auto"/>
            <w:right w:val="none" w:sz="0" w:space="0" w:color="auto"/>
          </w:divBdr>
        </w:div>
        <w:div w:id="1586454706">
          <w:marLeft w:val="640"/>
          <w:marRight w:val="0"/>
          <w:marTop w:val="0"/>
          <w:marBottom w:val="0"/>
          <w:divBdr>
            <w:top w:val="none" w:sz="0" w:space="0" w:color="auto"/>
            <w:left w:val="none" w:sz="0" w:space="0" w:color="auto"/>
            <w:bottom w:val="none" w:sz="0" w:space="0" w:color="auto"/>
            <w:right w:val="none" w:sz="0" w:space="0" w:color="auto"/>
          </w:divBdr>
        </w:div>
        <w:div w:id="723794750">
          <w:marLeft w:val="640"/>
          <w:marRight w:val="0"/>
          <w:marTop w:val="0"/>
          <w:marBottom w:val="0"/>
          <w:divBdr>
            <w:top w:val="none" w:sz="0" w:space="0" w:color="auto"/>
            <w:left w:val="none" w:sz="0" w:space="0" w:color="auto"/>
            <w:bottom w:val="none" w:sz="0" w:space="0" w:color="auto"/>
            <w:right w:val="none" w:sz="0" w:space="0" w:color="auto"/>
          </w:divBdr>
        </w:div>
        <w:div w:id="1970209942">
          <w:marLeft w:val="640"/>
          <w:marRight w:val="0"/>
          <w:marTop w:val="0"/>
          <w:marBottom w:val="0"/>
          <w:divBdr>
            <w:top w:val="none" w:sz="0" w:space="0" w:color="auto"/>
            <w:left w:val="none" w:sz="0" w:space="0" w:color="auto"/>
            <w:bottom w:val="none" w:sz="0" w:space="0" w:color="auto"/>
            <w:right w:val="none" w:sz="0" w:space="0" w:color="auto"/>
          </w:divBdr>
        </w:div>
        <w:div w:id="1136098252">
          <w:marLeft w:val="640"/>
          <w:marRight w:val="0"/>
          <w:marTop w:val="0"/>
          <w:marBottom w:val="0"/>
          <w:divBdr>
            <w:top w:val="none" w:sz="0" w:space="0" w:color="auto"/>
            <w:left w:val="none" w:sz="0" w:space="0" w:color="auto"/>
            <w:bottom w:val="none" w:sz="0" w:space="0" w:color="auto"/>
            <w:right w:val="none" w:sz="0" w:space="0" w:color="auto"/>
          </w:divBdr>
        </w:div>
        <w:div w:id="1539003523">
          <w:marLeft w:val="640"/>
          <w:marRight w:val="0"/>
          <w:marTop w:val="0"/>
          <w:marBottom w:val="0"/>
          <w:divBdr>
            <w:top w:val="none" w:sz="0" w:space="0" w:color="auto"/>
            <w:left w:val="none" w:sz="0" w:space="0" w:color="auto"/>
            <w:bottom w:val="none" w:sz="0" w:space="0" w:color="auto"/>
            <w:right w:val="none" w:sz="0" w:space="0" w:color="auto"/>
          </w:divBdr>
        </w:div>
      </w:divsChild>
    </w:div>
    <w:div w:id="780950565">
      <w:bodyDiv w:val="1"/>
      <w:marLeft w:val="0"/>
      <w:marRight w:val="0"/>
      <w:marTop w:val="0"/>
      <w:marBottom w:val="0"/>
      <w:divBdr>
        <w:top w:val="none" w:sz="0" w:space="0" w:color="auto"/>
        <w:left w:val="none" w:sz="0" w:space="0" w:color="auto"/>
        <w:bottom w:val="none" w:sz="0" w:space="0" w:color="auto"/>
        <w:right w:val="none" w:sz="0" w:space="0" w:color="auto"/>
      </w:divBdr>
    </w:div>
    <w:div w:id="780994616">
      <w:bodyDiv w:val="1"/>
      <w:marLeft w:val="0"/>
      <w:marRight w:val="0"/>
      <w:marTop w:val="0"/>
      <w:marBottom w:val="0"/>
      <w:divBdr>
        <w:top w:val="none" w:sz="0" w:space="0" w:color="auto"/>
        <w:left w:val="none" w:sz="0" w:space="0" w:color="auto"/>
        <w:bottom w:val="none" w:sz="0" w:space="0" w:color="auto"/>
        <w:right w:val="none" w:sz="0" w:space="0" w:color="auto"/>
      </w:divBdr>
    </w:div>
    <w:div w:id="781144715">
      <w:bodyDiv w:val="1"/>
      <w:marLeft w:val="0"/>
      <w:marRight w:val="0"/>
      <w:marTop w:val="0"/>
      <w:marBottom w:val="0"/>
      <w:divBdr>
        <w:top w:val="none" w:sz="0" w:space="0" w:color="auto"/>
        <w:left w:val="none" w:sz="0" w:space="0" w:color="auto"/>
        <w:bottom w:val="none" w:sz="0" w:space="0" w:color="auto"/>
        <w:right w:val="none" w:sz="0" w:space="0" w:color="auto"/>
      </w:divBdr>
    </w:div>
    <w:div w:id="781614710">
      <w:bodyDiv w:val="1"/>
      <w:marLeft w:val="0"/>
      <w:marRight w:val="0"/>
      <w:marTop w:val="0"/>
      <w:marBottom w:val="0"/>
      <w:divBdr>
        <w:top w:val="none" w:sz="0" w:space="0" w:color="auto"/>
        <w:left w:val="none" w:sz="0" w:space="0" w:color="auto"/>
        <w:bottom w:val="none" w:sz="0" w:space="0" w:color="auto"/>
        <w:right w:val="none" w:sz="0" w:space="0" w:color="auto"/>
      </w:divBdr>
    </w:div>
    <w:div w:id="782192978">
      <w:bodyDiv w:val="1"/>
      <w:marLeft w:val="0"/>
      <w:marRight w:val="0"/>
      <w:marTop w:val="0"/>
      <w:marBottom w:val="0"/>
      <w:divBdr>
        <w:top w:val="none" w:sz="0" w:space="0" w:color="auto"/>
        <w:left w:val="none" w:sz="0" w:space="0" w:color="auto"/>
        <w:bottom w:val="none" w:sz="0" w:space="0" w:color="auto"/>
        <w:right w:val="none" w:sz="0" w:space="0" w:color="auto"/>
      </w:divBdr>
    </w:div>
    <w:div w:id="782647345">
      <w:bodyDiv w:val="1"/>
      <w:marLeft w:val="0"/>
      <w:marRight w:val="0"/>
      <w:marTop w:val="0"/>
      <w:marBottom w:val="0"/>
      <w:divBdr>
        <w:top w:val="none" w:sz="0" w:space="0" w:color="auto"/>
        <w:left w:val="none" w:sz="0" w:space="0" w:color="auto"/>
        <w:bottom w:val="none" w:sz="0" w:space="0" w:color="auto"/>
        <w:right w:val="none" w:sz="0" w:space="0" w:color="auto"/>
      </w:divBdr>
    </w:div>
    <w:div w:id="782653605">
      <w:bodyDiv w:val="1"/>
      <w:marLeft w:val="0"/>
      <w:marRight w:val="0"/>
      <w:marTop w:val="0"/>
      <w:marBottom w:val="0"/>
      <w:divBdr>
        <w:top w:val="none" w:sz="0" w:space="0" w:color="auto"/>
        <w:left w:val="none" w:sz="0" w:space="0" w:color="auto"/>
        <w:bottom w:val="none" w:sz="0" w:space="0" w:color="auto"/>
        <w:right w:val="none" w:sz="0" w:space="0" w:color="auto"/>
      </w:divBdr>
    </w:div>
    <w:div w:id="782921630">
      <w:bodyDiv w:val="1"/>
      <w:marLeft w:val="0"/>
      <w:marRight w:val="0"/>
      <w:marTop w:val="0"/>
      <w:marBottom w:val="0"/>
      <w:divBdr>
        <w:top w:val="none" w:sz="0" w:space="0" w:color="auto"/>
        <w:left w:val="none" w:sz="0" w:space="0" w:color="auto"/>
        <w:bottom w:val="none" w:sz="0" w:space="0" w:color="auto"/>
        <w:right w:val="none" w:sz="0" w:space="0" w:color="auto"/>
      </w:divBdr>
    </w:div>
    <w:div w:id="783161434">
      <w:bodyDiv w:val="1"/>
      <w:marLeft w:val="0"/>
      <w:marRight w:val="0"/>
      <w:marTop w:val="0"/>
      <w:marBottom w:val="0"/>
      <w:divBdr>
        <w:top w:val="none" w:sz="0" w:space="0" w:color="auto"/>
        <w:left w:val="none" w:sz="0" w:space="0" w:color="auto"/>
        <w:bottom w:val="none" w:sz="0" w:space="0" w:color="auto"/>
        <w:right w:val="none" w:sz="0" w:space="0" w:color="auto"/>
      </w:divBdr>
    </w:div>
    <w:div w:id="783185881">
      <w:bodyDiv w:val="1"/>
      <w:marLeft w:val="0"/>
      <w:marRight w:val="0"/>
      <w:marTop w:val="0"/>
      <w:marBottom w:val="0"/>
      <w:divBdr>
        <w:top w:val="none" w:sz="0" w:space="0" w:color="auto"/>
        <w:left w:val="none" w:sz="0" w:space="0" w:color="auto"/>
        <w:bottom w:val="none" w:sz="0" w:space="0" w:color="auto"/>
        <w:right w:val="none" w:sz="0" w:space="0" w:color="auto"/>
      </w:divBdr>
    </w:div>
    <w:div w:id="783574078">
      <w:bodyDiv w:val="1"/>
      <w:marLeft w:val="0"/>
      <w:marRight w:val="0"/>
      <w:marTop w:val="0"/>
      <w:marBottom w:val="0"/>
      <w:divBdr>
        <w:top w:val="none" w:sz="0" w:space="0" w:color="auto"/>
        <w:left w:val="none" w:sz="0" w:space="0" w:color="auto"/>
        <w:bottom w:val="none" w:sz="0" w:space="0" w:color="auto"/>
        <w:right w:val="none" w:sz="0" w:space="0" w:color="auto"/>
      </w:divBdr>
    </w:div>
    <w:div w:id="784542923">
      <w:bodyDiv w:val="1"/>
      <w:marLeft w:val="0"/>
      <w:marRight w:val="0"/>
      <w:marTop w:val="0"/>
      <w:marBottom w:val="0"/>
      <w:divBdr>
        <w:top w:val="none" w:sz="0" w:space="0" w:color="auto"/>
        <w:left w:val="none" w:sz="0" w:space="0" w:color="auto"/>
        <w:bottom w:val="none" w:sz="0" w:space="0" w:color="auto"/>
        <w:right w:val="none" w:sz="0" w:space="0" w:color="auto"/>
      </w:divBdr>
    </w:div>
    <w:div w:id="784543771">
      <w:bodyDiv w:val="1"/>
      <w:marLeft w:val="0"/>
      <w:marRight w:val="0"/>
      <w:marTop w:val="0"/>
      <w:marBottom w:val="0"/>
      <w:divBdr>
        <w:top w:val="none" w:sz="0" w:space="0" w:color="auto"/>
        <w:left w:val="none" w:sz="0" w:space="0" w:color="auto"/>
        <w:bottom w:val="none" w:sz="0" w:space="0" w:color="auto"/>
        <w:right w:val="none" w:sz="0" w:space="0" w:color="auto"/>
      </w:divBdr>
    </w:div>
    <w:div w:id="784737911">
      <w:bodyDiv w:val="1"/>
      <w:marLeft w:val="0"/>
      <w:marRight w:val="0"/>
      <w:marTop w:val="0"/>
      <w:marBottom w:val="0"/>
      <w:divBdr>
        <w:top w:val="none" w:sz="0" w:space="0" w:color="auto"/>
        <w:left w:val="none" w:sz="0" w:space="0" w:color="auto"/>
        <w:bottom w:val="none" w:sz="0" w:space="0" w:color="auto"/>
        <w:right w:val="none" w:sz="0" w:space="0" w:color="auto"/>
      </w:divBdr>
    </w:div>
    <w:div w:id="784814999">
      <w:bodyDiv w:val="1"/>
      <w:marLeft w:val="0"/>
      <w:marRight w:val="0"/>
      <w:marTop w:val="0"/>
      <w:marBottom w:val="0"/>
      <w:divBdr>
        <w:top w:val="none" w:sz="0" w:space="0" w:color="auto"/>
        <w:left w:val="none" w:sz="0" w:space="0" w:color="auto"/>
        <w:bottom w:val="none" w:sz="0" w:space="0" w:color="auto"/>
        <w:right w:val="none" w:sz="0" w:space="0" w:color="auto"/>
      </w:divBdr>
    </w:div>
    <w:div w:id="785391228">
      <w:bodyDiv w:val="1"/>
      <w:marLeft w:val="0"/>
      <w:marRight w:val="0"/>
      <w:marTop w:val="0"/>
      <w:marBottom w:val="0"/>
      <w:divBdr>
        <w:top w:val="none" w:sz="0" w:space="0" w:color="auto"/>
        <w:left w:val="none" w:sz="0" w:space="0" w:color="auto"/>
        <w:bottom w:val="none" w:sz="0" w:space="0" w:color="auto"/>
        <w:right w:val="none" w:sz="0" w:space="0" w:color="auto"/>
      </w:divBdr>
    </w:div>
    <w:div w:id="786852579">
      <w:bodyDiv w:val="1"/>
      <w:marLeft w:val="0"/>
      <w:marRight w:val="0"/>
      <w:marTop w:val="0"/>
      <w:marBottom w:val="0"/>
      <w:divBdr>
        <w:top w:val="none" w:sz="0" w:space="0" w:color="auto"/>
        <w:left w:val="none" w:sz="0" w:space="0" w:color="auto"/>
        <w:bottom w:val="none" w:sz="0" w:space="0" w:color="auto"/>
        <w:right w:val="none" w:sz="0" w:space="0" w:color="auto"/>
      </w:divBdr>
    </w:div>
    <w:div w:id="787353441">
      <w:bodyDiv w:val="1"/>
      <w:marLeft w:val="0"/>
      <w:marRight w:val="0"/>
      <w:marTop w:val="0"/>
      <w:marBottom w:val="0"/>
      <w:divBdr>
        <w:top w:val="none" w:sz="0" w:space="0" w:color="auto"/>
        <w:left w:val="none" w:sz="0" w:space="0" w:color="auto"/>
        <w:bottom w:val="none" w:sz="0" w:space="0" w:color="auto"/>
        <w:right w:val="none" w:sz="0" w:space="0" w:color="auto"/>
      </w:divBdr>
    </w:div>
    <w:div w:id="787359119">
      <w:bodyDiv w:val="1"/>
      <w:marLeft w:val="0"/>
      <w:marRight w:val="0"/>
      <w:marTop w:val="0"/>
      <w:marBottom w:val="0"/>
      <w:divBdr>
        <w:top w:val="none" w:sz="0" w:space="0" w:color="auto"/>
        <w:left w:val="none" w:sz="0" w:space="0" w:color="auto"/>
        <w:bottom w:val="none" w:sz="0" w:space="0" w:color="auto"/>
        <w:right w:val="none" w:sz="0" w:space="0" w:color="auto"/>
      </w:divBdr>
    </w:div>
    <w:div w:id="787361496">
      <w:bodyDiv w:val="1"/>
      <w:marLeft w:val="0"/>
      <w:marRight w:val="0"/>
      <w:marTop w:val="0"/>
      <w:marBottom w:val="0"/>
      <w:divBdr>
        <w:top w:val="none" w:sz="0" w:space="0" w:color="auto"/>
        <w:left w:val="none" w:sz="0" w:space="0" w:color="auto"/>
        <w:bottom w:val="none" w:sz="0" w:space="0" w:color="auto"/>
        <w:right w:val="none" w:sz="0" w:space="0" w:color="auto"/>
      </w:divBdr>
    </w:div>
    <w:div w:id="788161215">
      <w:bodyDiv w:val="1"/>
      <w:marLeft w:val="0"/>
      <w:marRight w:val="0"/>
      <w:marTop w:val="0"/>
      <w:marBottom w:val="0"/>
      <w:divBdr>
        <w:top w:val="none" w:sz="0" w:space="0" w:color="auto"/>
        <w:left w:val="none" w:sz="0" w:space="0" w:color="auto"/>
        <w:bottom w:val="none" w:sz="0" w:space="0" w:color="auto"/>
        <w:right w:val="none" w:sz="0" w:space="0" w:color="auto"/>
      </w:divBdr>
    </w:div>
    <w:div w:id="788208676">
      <w:bodyDiv w:val="1"/>
      <w:marLeft w:val="0"/>
      <w:marRight w:val="0"/>
      <w:marTop w:val="0"/>
      <w:marBottom w:val="0"/>
      <w:divBdr>
        <w:top w:val="none" w:sz="0" w:space="0" w:color="auto"/>
        <w:left w:val="none" w:sz="0" w:space="0" w:color="auto"/>
        <w:bottom w:val="none" w:sz="0" w:space="0" w:color="auto"/>
        <w:right w:val="none" w:sz="0" w:space="0" w:color="auto"/>
      </w:divBdr>
    </w:div>
    <w:div w:id="788429519">
      <w:bodyDiv w:val="1"/>
      <w:marLeft w:val="0"/>
      <w:marRight w:val="0"/>
      <w:marTop w:val="0"/>
      <w:marBottom w:val="0"/>
      <w:divBdr>
        <w:top w:val="none" w:sz="0" w:space="0" w:color="auto"/>
        <w:left w:val="none" w:sz="0" w:space="0" w:color="auto"/>
        <w:bottom w:val="none" w:sz="0" w:space="0" w:color="auto"/>
        <w:right w:val="none" w:sz="0" w:space="0" w:color="auto"/>
      </w:divBdr>
    </w:div>
    <w:div w:id="788623818">
      <w:bodyDiv w:val="1"/>
      <w:marLeft w:val="0"/>
      <w:marRight w:val="0"/>
      <w:marTop w:val="0"/>
      <w:marBottom w:val="0"/>
      <w:divBdr>
        <w:top w:val="none" w:sz="0" w:space="0" w:color="auto"/>
        <w:left w:val="none" w:sz="0" w:space="0" w:color="auto"/>
        <w:bottom w:val="none" w:sz="0" w:space="0" w:color="auto"/>
        <w:right w:val="none" w:sz="0" w:space="0" w:color="auto"/>
      </w:divBdr>
    </w:div>
    <w:div w:id="789788928">
      <w:bodyDiv w:val="1"/>
      <w:marLeft w:val="0"/>
      <w:marRight w:val="0"/>
      <w:marTop w:val="0"/>
      <w:marBottom w:val="0"/>
      <w:divBdr>
        <w:top w:val="none" w:sz="0" w:space="0" w:color="auto"/>
        <w:left w:val="none" w:sz="0" w:space="0" w:color="auto"/>
        <w:bottom w:val="none" w:sz="0" w:space="0" w:color="auto"/>
        <w:right w:val="none" w:sz="0" w:space="0" w:color="auto"/>
      </w:divBdr>
    </w:div>
    <w:div w:id="789855218">
      <w:bodyDiv w:val="1"/>
      <w:marLeft w:val="0"/>
      <w:marRight w:val="0"/>
      <w:marTop w:val="0"/>
      <w:marBottom w:val="0"/>
      <w:divBdr>
        <w:top w:val="none" w:sz="0" w:space="0" w:color="auto"/>
        <w:left w:val="none" w:sz="0" w:space="0" w:color="auto"/>
        <w:bottom w:val="none" w:sz="0" w:space="0" w:color="auto"/>
        <w:right w:val="none" w:sz="0" w:space="0" w:color="auto"/>
      </w:divBdr>
      <w:divsChild>
        <w:div w:id="1611468475">
          <w:marLeft w:val="640"/>
          <w:marRight w:val="0"/>
          <w:marTop w:val="0"/>
          <w:marBottom w:val="0"/>
          <w:divBdr>
            <w:top w:val="none" w:sz="0" w:space="0" w:color="auto"/>
            <w:left w:val="none" w:sz="0" w:space="0" w:color="auto"/>
            <w:bottom w:val="none" w:sz="0" w:space="0" w:color="auto"/>
            <w:right w:val="none" w:sz="0" w:space="0" w:color="auto"/>
          </w:divBdr>
        </w:div>
        <w:div w:id="523910312">
          <w:marLeft w:val="640"/>
          <w:marRight w:val="0"/>
          <w:marTop w:val="0"/>
          <w:marBottom w:val="0"/>
          <w:divBdr>
            <w:top w:val="none" w:sz="0" w:space="0" w:color="auto"/>
            <w:left w:val="none" w:sz="0" w:space="0" w:color="auto"/>
            <w:bottom w:val="none" w:sz="0" w:space="0" w:color="auto"/>
            <w:right w:val="none" w:sz="0" w:space="0" w:color="auto"/>
          </w:divBdr>
        </w:div>
        <w:div w:id="111286938">
          <w:marLeft w:val="640"/>
          <w:marRight w:val="0"/>
          <w:marTop w:val="0"/>
          <w:marBottom w:val="0"/>
          <w:divBdr>
            <w:top w:val="none" w:sz="0" w:space="0" w:color="auto"/>
            <w:left w:val="none" w:sz="0" w:space="0" w:color="auto"/>
            <w:bottom w:val="none" w:sz="0" w:space="0" w:color="auto"/>
            <w:right w:val="none" w:sz="0" w:space="0" w:color="auto"/>
          </w:divBdr>
        </w:div>
        <w:div w:id="134298327">
          <w:marLeft w:val="640"/>
          <w:marRight w:val="0"/>
          <w:marTop w:val="0"/>
          <w:marBottom w:val="0"/>
          <w:divBdr>
            <w:top w:val="none" w:sz="0" w:space="0" w:color="auto"/>
            <w:left w:val="none" w:sz="0" w:space="0" w:color="auto"/>
            <w:bottom w:val="none" w:sz="0" w:space="0" w:color="auto"/>
            <w:right w:val="none" w:sz="0" w:space="0" w:color="auto"/>
          </w:divBdr>
        </w:div>
        <w:div w:id="2054233974">
          <w:marLeft w:val="640"/>
          <w:marRight w:val="0"/>
          <w:marTop w:val="0"/>
          <w:marBottom w:val="0"/>
          <w:divBdr>
            <w:top w:val="none" w:sz="0" w:space="0" w:color="auto"/>
            <w:left w:val="none" w:sz="0" w:space="0" w:color="auto"/>
            <w:bottom w:val="none" w:sz="0" w:space="0" w:color="auto"/>
            <w:right w:val="none" w:sz="0" w:space="0" w:color="auto"/>
          </w:divBdr>
        </w:div>
        <w:div w:id="2025934473">
          <w:marLeft w:val="640"/>
          <w:marRight w:val="0"/>
          <w:marTop w:val="0"/>
          <w:marBottom w:val="0"/>
          <w:divBdr>
            <w:top w:val="none" w:sz="0" w:space="0" w:color="auto"/>
            <w:left w:val="none" w:sz="0" w:space="0" w:color="auto"/>
            <w:bottom w:val="none" w:sz="0" w:space="0" w:color="auto"/>
            <w:right w:val="none" w:sz="0" w:space="0" w:color="auto"/>
          </w:divBdr>
        </w:div>
        <w:div w:id="299383922">
          <w:marLeft w:val="640"/>
          <w:marRight w:val="0"/>
          <w:marTop w:val="0"/>
          <w:marBottom w:val="0"/>
          <w:divBdr>
            <w:top w:val="none" w:sz="0" w:space="0" w:color="auto"/>
            <w:left w:val="none" w:sz="0" w:space="0" w:color="auto"/>
            <w:bottom w:val="none" w:sz="0" w:space="0" w:color="auto"/>
            <w:right w:val="none" w:sz="0" w:space="0" w:color="auto"/>
          </w:divBdr>
        </w:div>
        <w:div w:id="1447234369">
          <w:marLeft w:val="640"/>
          <w:marRight w:val="0"/>
          <w:marTop w:val="0"/>
          <w:marBottom w:val="0"/>
          <w:divBdr>
            <w:top w:val="none" w:sz="0" w:space="0" w:color="auto"/>
            <w:left w:val="none" w:sz="0" w:space="0" w:color="auto"/>
            <w:bottom w:val="none" w:sz="0" w:space="0" w:color="auto"/>
            <w:right w:val="none" w:sz="0" w:space="0" w:color="auto"/>
          </w:divBdr>
        </w:div>
        <w:div w:id="644816176">
          <w:marLeft w:val="640"/>
          <w:marRight w:val="0"/>
          <w:marTop w:val="0"/>
          <w:marBottom w:val="0"/>
          <w:divBdr>
            <w:top w:val="none" w:sz="0" w:space="0" w:color="auto"/>
            <w:left w:val="none" w:sz="0" w:space="0" w:color="auto"/>
            <w:bottom w:val="none" w:sz="0" w:space="0" w:color="auto"/>
            <w:right w:val="none" w:sz="0" w:space="0" w:color="auto"/>
          </w:divBdr>
        </w:div>
        <w:div w:id="399519633">
          <w:marLeft w:val="640"/>
          <w:marRight w:val="0"/>
          <w:marTop w:val="0"/>
          <w:marBottom w:val="0"/>
          <w:divBdr>
            <w:top w:val="none" w:sz="0" w:space="0" w:color="auto"/>
            <w:left w:val="none" w:sz="0" w:space="0" w:color="auto"/>
            <w:bottom w:val="none" w:sz="0" w:space="0" w:color="auto"/>
            <w:right w:val="none" w:sz="0" w:space="0" w:color="auto"/>
          </w:divBdr>
        </w:div>
        <w:div w:id="612833456">
          <w:marLeft w:val="640"/>
          <w:marRight w:val="0"/>
          <w:marTop w:val="0"/>
          <w:marBottom w:val="0"/>
          <w:divBdr>
            <w:top w:val="none" w:sz="0" w:space="0" w:color="auto"/>
            <w:left w:val="none" w:sz="0" w:space="0" w:color="auto"/>
            <w:bottom w:val="none" w:sz="0" w:space="0" w:color="auto"/>
            <w:right w:val="none" w:sz="0" w:space="0" w:color="auto"/>
          </w:divBdr>
        </w:div>
        <w:div w:id="291788400">
          <w:marLeft w:val="640"/>
          <w:marRight w:val="0"/>
          <w:marTop w:val="0"/>
          <w:marBottom w:val="0"/>
          <w:divBdr>
            <w:top w:val="none" w:sz="0" w:space="0" w:color="auto"/>
            <w:left w:val="none" w:sz="0" w:space="0" w:color="auto"/>
            <w:bottom w:val="none" w:sz="0" w:space="0" w:color="auto"/>
            <w:right w:val="none" w:sz="0" w:space="0" w:color="auto"/>
          </w:divBdr>
        </w:div>
        <w:div w:id="876283357">
          <w:marLeft w:val="640"/>
          <w:marRight w:val="0"/>
          <w:marTop w:val="0"/>
          <w:marBottom w:val="0"/>
          <w:divBdr>
            <w:top w:val="none" w:sz="0" w:space="0" w:color="auto"/>
            <w:left w:val="none" w:sz="0" w:space="0" w:color="auto"/>
            <w:bottom w:val="none" w:sz="0" w:space="0" w:color="auto"/>
            <w:right w:val="none" w:sz="0" w:space="0" w:color="auto"/>
          </w:divBdr>
        </w:div>
        <w:div w:id="584727950">
          <w:marLeft w:val="640"/>
          <w:marRight w:val="0"/>
          <w:marTop w:val="0"/>
          <w:marBottom w:val="0"/>
          <w:divBdr>
            <w:top w:val="none" w:sz="0" w:space="0" w:color="auto"/>
            <w:left w:val="none" w:sz="0" w:space="0" w:color="auto"/>
            <w:bottom w:val="none" w:sz="0" w:space="0" w:color="auto"/>
            <w:right w:val="none" w:sz="0" w:space="0" w:color="auto"/>
          </w:divBdr>
        </w:div>
        <w:div w:id="140854325">
          <w:marLeft w:val="640"/>
          <w:marRight w:val="0"/>
          <w:marTop w:val="0"/>
          <w:marBottom w:val="0"/>
          <w:divBdr>
            <w:top w:val="none" w:sz="0" w:space="0" w:color="auto"/>
            <w:left w:val="none" w:sz="0" w:space="0" w:color="auto"/>
            <w:bottom w:val="none" w:sz="0" w:space="0" w:color="auto"/>
            <w:right w:val="none" w:sz="0" w:space="0" w:color="auto"/>
          </w:divBdr>
        </w:div>
        <w:div w:id="682443234">
          <w:marLeft w:val="640"/>
          <w:marRight w:val="0"/>
          <w:marTop w:val="0"/>
          <w:marBottom w:val="0"/>
          <w:divBdr>
            <w:top w:val="none" w:sz="0" w:space="0" w:color="auto"/>
            <w:left w:val="none" w:sz="0" w:space="0" w:color="auto"/>
            <w:bottom w:val="none" w:sz="0" w:space="0" w:color="auto"/>
            <w:right w:val="none" w:sz="0" w:space="0" w:color="auto"/>
          </w:divBdr>
        </w:div>
        <w:div w:id="1679425571">
          <w:marLeft w:val="640"/>
          <w:marRight w:val="0"/>
          <w:marTop w:val="0"/>
          <w:marBottom w:val="0"/>
          <w:divBdr>
            <w:top w:val="none" w:sz="0" w:space="0" w:color="auto"/>
            <w:left w:val="none" w:sz="0" w:space="0" w:color="auto"/>
            <w:bottom w:val="none" w:sz="0" w:space="0" w:color="auto"/>
            <w:right w:val="none" w:sz="0" w:space="0" w:color="auto"/>
          </w:divBdr>
        </w:div>
        <w:div w:id="105119820">
          <w:marLeft w:val="640"/>
          <w:marRight w:val="0"/>
          <w:marTop w:val="0"/>
          <w:marBottom w:val="0"/>
          <w:divBdr>
            <w:top w:val="none" w:sz="0" w:space="0" w:color="auto"/>
            <w:left w:val="none" w:sz="0" w:space="0" w:color="auto"/>
            <w:bottom w:val="none" w:sz="0" w:space="0" w:color="auto"/>
            <w:right w:val="none" w:sz="0" w:space="0" w:color="auto"/>
          </w:divBdr>
        </w:div>
        <w:div w:id="987437419">
          <w:marLeft w:val="640"/>
          <w:marRight w:val="0"/>
          <w:marTop w:val="0"/>
          <w:marBottom w:val="0"/>
          <w:divBdr>
            <w:top w:val="none" w:sz="0" w:space="0" w:color="auto"/>
            <w:left w:val="none" w:sz="0" w:space="0" w:color="auto"/>
            <w:bottom w:val="none" w:sz="0" w:space="0" w:color="auto"/>
            <w:right w:val="none" w:sz="0" w:space="0" w:color="auto"/>
          </w:divBdr>
        </w:div>
        <w:div w:id="1722367276">
          <w:marLeft w:val="640"/>
          <w:marRight w:val="0"/>
          <w:marTop w:val="0"/>
          <w:marBottom w:val="0"/>
          <w:divBdr>
            <w:top w:val="none" w:sz="0" w:space="0" w:color="auto"/>
            <w:left w:val="none" w:sz="0" w:space="0" w:color="auto"/>
            <w:bottom w:val="none" w:sz="0" w:space="0" w:color="auto"/>
            <w:right w:val="none" w:sz="0" w:space="0" w:color="auto"/>
          </w:divBdr>
        </w:div>
        <w:div w:id="2007899762">
          <w:marLeft w:val="640"/>
          <w:marRight w:val="0"/>
          <w:marTop w:val="0"/>
          <w:marBottom w:val="0"/>
          <w:divBdr>
            <w:top w:val="none" w:sz="0" w:space="0" w:color="auto"/>
            <w:left w:val="none" w:sz="0" w:space="0" w:color="auto"/>
            <w:bottom w:val="none" w:sz="0" w:space="0" w:color="auto"/>
            <w:right w:val="none" w:sz="0" w:space="0" w:color="auto"/>
          </w:divBdr>
        </w:div>
        <w:div w:id="1761561203">
          <w:marLeft w:val="640"/>
          <w:marRight w:val="0"/>
          <w:marTop w:val="0"/>
          <w:marBottom w:val="0"/>
          <w:divBdr>
            <w:top w:val="none" w:sz="0" w:space="0" w:color="auto"/>
            <w:left w:val="none" w:sz="0" w:space="0" w:color="auto"/>
            <w:bottom w:val="none" w:sz="0" w:space="0" w:color="auto"/>
            <w:right w:val="none" w:sz="0" w:space="0" w:color="auto"/>
          </w:divBdr>
        </w:div>
        <w:div w:id="1143276197">
          <w:marLeft w:val="640"/>
          <w:marRight w:val="0"/>
          <w:marTop w:val="0"/>
          <w:marBottom w:val="0"/>
          <w:divBdr>
            <w:top w:val="none" w:sz="0" w:space="0" w:color="auto"/>
            <w:left w:val="none" w:sz="0" w:space="0" w:color="auto"/>
            <w:bottom w:val="none" w:sz="0" w:space="0" w:color="auto"/>
            <w:right w:val="none" w:sz="0" w:space="0" w:color="auto"/>
          </w:divBdr>
        </w:div>
        <w:div w:id="573971836">
          <w:marLeft w:val="640"/>
          <w:marRight w:val="0"/>
          <w:marTop w:val="0"/>
          <w:marBottom w:val="0"/>
          <w:divBdr>
            <w:top w:val="none" w:sz="0" w:space="0" w:color="auto"/>
            <w:left w:val="none" w:sz="0" w:space="0" w:color="auto"/>
            <w:bottom w:val="none" w:sz="0" w:space="0" w:color="auto"/>
            <w:right w:val="none" w:sz="0" w:space="0" w:color="auto"/>
          </w:divBdr>
        </w:div>
        <w:div w:id="574709310">
          <w:marLeft w:val="640"/>
          <w:marRight w:val="0"/>
          <w:marTop w:val="0"/>
          <w:marBottom w:val="0"/>
          <w:divBdr>
            <w:top w:val="none" w:sz="0" w:space="0" w:color="auto"/>
            <w:left w:val="none" w:sz="0" w:space="0" w:color="auto"/>
            <w:bottom w:val="none" w:sz="0" w:space="0" w:color="auto"/>
            <w:right w:val="none" w:sz="0" w:space="0" w:color="auto"/>
          </w:divBdr>
        </w:div>
        <w:div w:id="425276405">
          <w:marLeft w:val="640"/>
          <w:marRight w:val="0"/>
          <w:marTop w:val="0"/>
          <w:marBottom w:val="0"/>
          <w:divBdr>
            <w:top w:val="none" w:sz="0" w:space="0" w:color="auto"/>
            <w:left w:val="none" w:sz="0" w:space="0" w:color="auto"/>
            <w:bottom w:val="none" w:sz="0" w:space="0" w:color="auto"/>
            <w:right w:val="none" w:sz="0" w:space="0" w:color="auto"/>
          </w:divBdr>
        </w:div>
        <w:div w:id="885527836">
          <w:marLeft w:val="640"/>
          <w:marRight w:val="0"/>
          <w:marTop w:val="0"/>
          <w:marBottom w:val="0"/>
          <w:divBdr>
            <w:top w:val="none" w:sz="0" w:space="0" w:color="auto"/>
            <w:left w:val="none" w:sz="0" w:space="0" w:color="auto"/>
            <w:bottom w:val="none" w:sz="0" w:space="0" w:color="auto"/>
            <w:right w:val="none" w:sz="0" w:space="0" w:color="auto"/>
          </w:divBdr>
        </w:div>
        <w:div w:id="855314044">
          <w:marLeft w:val="640"/>
          <w:marRight w:val="0"/>
          <w:marTop w:val="0"/>
          <w:marBottom w:val="0"/>
          <w:divBdr>
            <w:top w:val="none" w:sz="0" w:space="0" w:color="auto"/>
            <w:left w:val="none" w:sz="0" w:space="0" w:color="auto"/>
            <w:bottom w:val="none" w:sz="0" w:space="0" w:color="auto"/>
            <w:right w:val="none" w:sz="0" w:space="0" w:color="auto"/>
          </w:divBdr>
        </w:div>
        <w:div w:id="472411283">
          <w:marLeft w:val="640"/>
          <w:marRight w:val="0"/>
          <w:marTop w:val="0"/>
          <w:marBottom w:val="0"/>
          <w:divBdr>
            <w:top w:val="none" w:sz="0" w:space="0" w:color="auto"/>
            <w:left w:val="none" w:sz="0" w:space="0" w:color="auto"/>
            <w:bottom w:val="none" w:sz="0" w:space="0" w:color="auto"/>
            <w:right w:val="none" w:sz="0" w:space="0" w:color="auto"/>
          </w:divBdr>
        </w:div>
        <w:div w:id="1104693958">
          <w:marLeft w:val="640"/>
          <w:marRight w:val="0"/>
          <w:marTop w:val="0"/>
          <w:marBottom w:val="0"/>
          <w:divBdr>
            <w:top w:val="none" w:sz="0" w:space="0" w:color="auto"/>
            <w:left w:val="none" w:sz="0" w:space="0" w:color="auto"/>
            <w:bottom w:val="none" w:sz="0" w:space="0" w:color="auto"/>
            <w:right w:val="none" w:sz="0" w:space="0" w:color="auto"/>
          </w:divBdr>
        </w:div>
        <w:div w:id="1338970304">
          <w:marLeft w:val="640"/>
          <w:marRight w:val="0"/>
          <w:marTop w:val="0"/>
          <w:marBottom w:val="0"/>
          <w:divBdr>
            <w:top w:val="none" w:sz="0" w:space="0" w:color="auto"/>
            <w:left w:val="none" w:sz="0" w:space="0" w:color="auto"/>
            <w:bottom w:val="none" w:sz="0" w:space="0" w:color="auto"/>
            <w:right w:val="none" w:sz="0" w:space="0" w:color="auto"/>
          </w:divBdr>
        </w:div>
        <w:div w:id="1232157033">
          <w:marLeft w:val="640"/>
          <w:marRight w:val="0"/>
          <w:marTop w:val="0"/>
          <w:marBottom w:val="0"/>
          <w:divBdr>
            <w:top w:val="none" w:sz="0" w:space="0" w:color="auto"/>
            <w:left w:val="none" w:sz="0" w:space="0" w:color="auto"/>
            <w:bottom w:val="none" w:sz="0" w:space="0" w:color="auto"/>
            <w:right w:val="none" w:sz="0" w:space="0" w:color="auto"/>
          </w:divBdr>
        </w:div>
        <w:div w:id="1615598873">
          <w:marLeft w:val="640"/>
          <w:marRight w:val="0"/>
          <w:marTop w:val="0"/>
          <w:marBottom w:val="0"/>
          <w:divBdr>
            <w:top w:val="none" w:sz="0" w:space="0" w:color="auto"/>
            <w:left w:val="none" w:sz="0" w:space="0" w:color="auto"/>
            <w:bottom w:val="none" w:sz="0" w:space="0" w:color="auto"/>
            <w:right w:val="none" w:sz="0" w:space="0" w:color="auto"/>
          </w:divBdr>
        </w:div>
        <w:div w:id="2024935590">
          <w:marLeft w:val="640"/>
          <w:marRight w:val="0"/>
          <w:marTop w:val="0"/>
          <w:marBottom w:val="0"/>
          <w:divBdr>
            <w:top w:val="none" w:sz="0" w:space="0" w:color="auto"/>
            <w:left w:val="none" w:sz="0" w:space="0" w:color="auto"/>
            <w:bottom w:val="none" w:sz="0" w:space="0" w:color="auto"/>
            <w:right w:val="none" w:sz="0" w:space="0" w:color="auto"/>
          </w:divBdr>
        </w:div>
        <w:div w:id="1641887962">
          <w:marLeft w:val="640"/>
          <w:marRight w:val="0"/>
          <w:marTop w:val="0"/>
          <w:marBottom w:val="0"/>
          <w:divBdr>
            <w:top w:val="none" w:sz="0" w:space="0" w:color="auto"/>
            <w:left w:val="none" w:sz="0" w:space="0" w:color="auto"/>
            <w:bottom w:val="none" w:sz="0" w:space="0" w:color="auto"/>
            <w:right w:val="none" w:sz="0" w:space="0" w:color="auto"/>
          </w:divBdr>
        </w:div>
        <w:div w:id="910770707">
          <w:marLeft w:val="640"/>
          <w:marRight w:val="0"/>
          <w:marTop w:val="0"/>
          <w:marBottom w:val="0"/>
          <w:divBdr>
            <w:top w:val="none" w:sz="0" w:space="0" w:color="auto"/>
            <w:left w:val="none" w:sz="0" w:space="0" w:color="auto"/>
            <w:bottom w:val="none" w:sz="0" w:space="0" w:color="auto"/>
            <w:right w:val="none" w:sz="0" w:space="0" w:color="auto"/>
          </w:divBdr>
        </w:div>
        <w:div w:id="726758716">
          <w:marLeft w:val="640"/>
          <w:marRight w:val="0"/>
          <w:marTop w:val="0"/>
          <w:marBottom w:val="0"/>
          <w:divBdr>
            <w:top w:val="none" w:sz="0" w:space="0" w:color="auto"/>
            <w:left w:val="none" w:sz="0" w:space="0" w:color="auto"/>
            <w:bottom w:val="none" w:sz="0" w:space="0" w:color="auto"/>
            <w:right w:val="none" w:sz="0" w:space="0" w:color="auto"/>
          </w:divBdr>
        </w:div>
        <w:div w:id="1871647412">
          <w:marLeft w:val="640"/>
          <w:marRight w:val="0"/>
          <w:marTop w:val="0"/>
          <w:marBottom w:val="0"/>
          <w:divBdr>
            <w:top w:val="none" w:sz="0" w:space="0" w:color="auto"/>
            <w:left w:val="none" w:sz="0" w:space="0" w:color="auto"/>
            <w:bottom w:val="none" w:sz="0" w:space="0" w:color="auto"/>
            <w:right w:val="none" w:sz="0" w:space="0" w:color="auto"/>
          </w:divBdr>
        </w:div>
        <w:div w:id="444539485">
          <w:marLeft w:val="640"/>
          <w:marRight w:val="0"/>
          <w:marTop w:val="0"/>
          <w:marBottom w:val="0"/>
          <w:divBdr>
            <w:top w:val="none" w:sz="0" w:space="0" w:color="auto"/>
            <w:left w:val="none" w:sz="0" w:space="0" w:color="auto"/>
            <w:bottom w:val="none" w:sz="0" w:space="0" w:color="auto"/>
            <w:right w:val="none" w:sz="0" w:space="0" w:color="auto"/>
          </w:divBdr>
        </w:div>
        <w:div w:id="1533885647">
          <w:marLeft w:val="640"/>
          <w:marRight w:val="0"/>
          <w:marTop w:val="0"/>
          <w:marBottom w:val="0"/>
          <w:divBdr>
            <w:top w:val="none" w:sz="0" w:space="0" w:color="auto"/>
            <w:left w:val="none" w:sz="0" w:space="0" w:color="auto"/>
            <w:bottom w:val="none" w:sz="0" w:space="0" w:color="auto"/>
            <w:right w:val="none" w:sz="0" w:space="0" w:color="auto"/>
          </w:divBdr>
        </w:div>
        <w:div w:id="1105922989">
          <w:marLeft w:val="640"/>
          <w:marRight w:val="0"/>
          <w:marTop w:val="0"/>
          <w:marBottom w:val="0"/>
          <w:divBdr>
            <w:top w:val="none" w:sz="0" w:space="0" w:color="auto"/>
            <w:left w:val="none" w:sz="0" w:space="0" w:color="auto"/>
            <w:bottom w:val="none" w:sz="0" w:space="0" w:color="auto"/>
            <w:right w:val="none" w:sz="0" w:space="0" w:color="auto"/>
          </w:divBdr>
        </w:div>
        <w:div w:id="1515611640">
          <w:marLeft w:val="640"/>
          <w:marRight w:val="0"/>
          <w:marTop w:val="0"/>
          <w:marBottom w:val="0"/>
          <w:divBdr>
            <w:top w:val="none" w:sz="0" w:space="0" w:color="auto"/>
            <w:left w:val="none" w:sz="0" w:space="0" w:color="auto"/>
            <w:bottom w:val="none" w:sz="0" w:space="0" w:color="auto"/>
            <w:right w:val="none" w:sz="0" w:space="0" w:color="auto"/>
          </w:divBdr>
        </w:div>
        <w:div w:id="250085566">
          <w:marLeft w:val="640"/>
          <w:marRight w:val="0"/>
          <w:marTop w:val="0"/>
          <w:marBottom w:val="0"/>
          <w:divBdr>
            <w:top w:val="none" w:sz="0" w:space="0" w:color="auto"/>
            <w:left w:val="none" w:sz="0" w:space="0" w:color="auto"/>
            <w:bottom w:val="none" w:sz="0" w:space="0" w:color="auto"/>
            <w:right w:val="none" w:sz="0" w:space="0" w:color="auto"/>
          </w:divBdr>
        </w:div>
        <w:div w:id="1191189171">
          <w:marLeft w:val="640"/>
          <w:marRight w:val="0"/>
          <w:marTop w:val="0"/>
          <w:marBottom w:val="0"/>
          <w:divBdr>
            <w:top w:val="none" w:sz="0" w:space="0" w:color="auto"/>
            <w:left w:val="none" w:sz="0" w:space="0" w:color="auto"/>
            <w:bottom w:val="none" w:sz="0" w:space="0" w:color="auto"/>
            <w:right w:val="none" w:sz="0" w:space="0" w:color="auto"/>
          </w:divBdr>
        </w:div>
        <w:div w:id="1867477141">
          <w:marLeft w:val="640"/>
          <w:marRight w:val="0"/>
          <w:marTop w:val="0"/>
          <w:marBottom w:val="0"/>
          <w:divBdr>
            <w:top w:val="none" w:sz="0" w:space="0" w:color="auto"/>
            <w:left w:val="none" w:sz="0" w:space="0" w:color="auto"/>
            <w:bottom w:val="none" w:sz="0" w:space="0" w:color="auto"/>
            <w:right w:val="none" w:sz="0" w:space="0" w:color="auto"/>
          </w:divBdr>
        </w:div>
        <w:div w:id="1214734644">
          <w:marLeft w:val="640"/>
          <w:marRight w:val="0"/>
          <w:marTop w:val="0"/>
          <w:marBottom w:val="0"/>
          <w:divBdr>
            <w:top w:val="none" w:sz="0" w:space="0" w:color="auto"/>
            <w:left w:val="none" w:sz="0" w:space="0" w:color="auto"/>
            <w:bottom w:val="none" w:sz="0" w:space="0" w:color="auto"/>
            <w:right w:val="none" w:sz="0" w:space="0" w:color="auto"/>
          </w:divBdr>
        </w:div>
        <w:div w:id="1091272172">
          <w:marLeft w:val="640"/>
          <w:marRight w:val="0"/>
          <w:marTop w:val="0"/>
          <w:marBottom w:val="0"/>
          <w:divBdr>
            <w:top w:val="none" w:sz="0" w:space="0" w:color="auto"/>
            <w:left w:val="none" w:sz="0" w:space="0" w:color="auto"/>
            <w:bottom w:val="none" w:sz="0" w:space="0" w:color="auto"/>
            <w:right w:val="none" w:sz="0" w:space="0" w:color="auto"/>
          </w:divBdr>
        </w:div>
        <w:div w:id="79572196">
          <w:marLeft w:val="640"/>
          <w:marRight w:val="0"/>
          <w:marTop w:val="0"/>
          <w:marBottom w:val="0"/>
          <w:divBdr>
            <w:top w:val="none" w:sz="0" w:space="0" w:color="auto"/>
            <w:left w:val="none" w:sz="0" w:space="0" w:color="auto"/>
            <w:bottom w:val="none" w:sz="0" w:space="0" w:color="auto"/>
            <w:right w:val="none" w:sz="0" w:space="0" w:color="auto"/>
          </w:divBdr>
        </w:div>
        <w:div w:id="1214200198">
          <w:marLeft w:val="640"/>
          <w:marRight w:val="0"/>
          <w:marTop w:val="0"/>
          <w:marBottom w:val="0"/>
          <w:divBdr>
            <w:top w:val="none" w:sz="0" w:space="0" w:color="auto"/>
            <w:left w:val="none" w:sz="0" w:space="0" w:color="auto"/>
            <w:bottom w:val="none" w:sz="0" w:space="0" w:color="auto"/>
            <w:right w:val="none" w:sz="0" w:space="0" w:color="auto"/>
          </w:divBdr>
        </w:div>
        <w:div w:id="702094785">
          <w:marLeft w:val="640"/>
          <w:marRight w:val="0"/>
          <w:marTop w:val="0"/>
          <w:marBottom w:val="0"/>
          <w:divBdr>
            <w:top w:val="none" w:sz="0" w:space="0" w:color="auto"/>
            <w:left w:val="none" w:sz="0" w:space="0" w:color="auto"/>
            <w:bottom w:val="none" w:sz="0" w:space="0" w:color="auto"/>
            <w:right w:val="none" w:sz="0" w:space="0" w:color="auto"/>
          </w:divBdr>
        </w:div>
        <w:div w:id="974989733">
          <w:marLeft w:val="640"/>
          <w:marRight w:val="0"/>
          <w:marTop w:val="0"/>
          <w:marBottom w:val="0"/>
          <w:divBdr>
            <w:top w:val="none" w:sz="0" w:space="0" w:color="auto"/>
            <w:left w:val="none" w:sz="0" w:space="0" w:color="auto"/>
            <w:bottom w:val="none" w:sz="0" w:space="0" w:color="auto"/>
            <w:right w:val="none" w:sz="0" w:space="0" w:color="auto"/>
          </w:divBdr>
        </w:div>
        <w:div w:id="1738894655">
          <w:marLeft w:val="640"/>
          <w:marRight w:val="0"/>
          <w:marTop w:val="0"/>
          <w:marBottom w:val="0"/>
          <w:divBdr>
            <w:top w:val="none" w:sz="0" w:space="0" w:color="auto"/>
            <w:left w:val="none" w:sz="0" w:space="0" w:color="auto"/>
            <w:bottom w:val="none" w:sz="0" w:space="0" w:color="auto"/>
            <w:right w:val="none" w:sz="0" w:space="0" w:color="auto"/>
          </w:divBdr>
        </w:div>
        <w:div w:id="1375618269">
          <w:marLeft w:val="640"/>
          <w:marRight w:val="0"/>
          <w:marTop w:val="0"/>
          <w:marBottom w:val="0"/>
          <w:divBdr>
            <w:top w:val="none" w:sz="0" w:space="0" w:color="auto"/>
            <w:left w:val="none" w:sz="0" w:space="0" w:color="auto"/>
            <w:bottom w:val="none" w:sz="0" w:space="0" w:color="auto"/>
            <w:right w:val="none" w:sz="0" w:space="0" w:color="auto"/>
          </w:divBdr>
        </w:div>
        <w:div w:id="1891915261">
          <w:marLeft w:val="640"/>
          <w:marRight w:val="0"/>
          <w:marTop w:val="0"/>
          <w:marBottom w:val="0"/>
          <w:divBdr>
            <w:top w:val="none" w:sz="0" w:space="0" w:color="auto"/>
            <w:left w:val="none" w:sz="0" w:space="0" w:color="auto"/>
            <w:bottom w:val="none" w:sz="0" w:space="0" w:color="auto"/>
            <w:right w:val="none" w:sz="0" w:space="0" w:color="auto"/>
          </w:divBdr>
        </w:div>
        <w:div w:id="1715735235">
          <w:marLeft w:val="640"/>
          <w:marRight w:val="0"/>
          <w:marTop w:val="0"/>
          <w:marBottom w:val="0"/>
          <w:divBdr>
            <w:top w:val="none" w:sz="0" w:space="0" w:color="auto"/>
            <w:left w:val="none" w:sz="0" w:space="0" w:color="auto"/>
            <w:bottom w:val="none" w:sz="0" w:space="0" w:color="auto"/>
            <w:right w:val="none" w:sz="0" w:space="0" w:color="auto"/>
          </w:divBdr>
        </w:div>
        <w:div w:id="573122622">
          <w:marLeft w:val="640"/>
          <w:marRight w:val="0"/>
          <w:marTop w:val="0"/>
          <w:marBottom w:val="0"/>
          <w:divBdr>
            <w:top w:val="none" w:sz="0" w:space="0" w:color="auto"/>
            <w:left w:val="none" w:sz="0" w:space="0" w:color="auto"/>
            <w:bottom w:val="none" w:sz="0" w:space="0" w:color="auto"/>
            <w:right w:val="none" w:sz="0" w:space="0" w:color="auto"/>
          </w:divBdr>
        </w:div>
        <w:div w:id="468058279">
          <w:marLeft w:val="640"/>
          <w:marRight w:val="0"/>
          <w:marTop w:val="0"/>
          <w:marBottom w:val="0"/>
          <w:divBdr>
            <w:top w:val="none" w:sz="0" w:space="0" w:color="auto"/>
            <w:left w:val="none" w:sz="0" w:space="0" w:color="auto"/>
            <w:bottom w:val="none" w:sz="0" w:space="0" w:color="auto"/>
            <w:right w:val="none" w:sz="0" w:space="0" w:color="auto"/>
          </w:divBdr>
        </w:div>
        <w:div w:id="793013661">
          <w:marLeft w:val="640"/>
          <w:marRight w:val="0"/>
          <w:marTop w:val="0"/>
          <w:marBottom w:val="0"/>
          <w:divBdr>
            <w:top w:val="none" w:sz="0" w:space="0" w:color="auto"/>
            <w:left w:val="none" w:sz="0" w:space="0" w:color="auto"/>
            <w:bottom w:val="none" w:sz="0" w:space="0" w:color="auto"/>
            <w:right w:val="none" w:sz="0" w:space="0" w:color="auto"/>
          </w:divBdr>
        </w:div>
        <w:div w:id="1333340527">
          <w:marLeft w:val="640"/>
          <w:marRight w:val="0"/>
          <w:marTop w:val="0"/>
          <w:marBottom w:val="0"/>
          <w:divBdr>
            <w:top w:val="none" w:sz="0" w:space="0" w:color="auto"/>
            <w:left w:val="none" w:sz="0" w:space="0" w:color="auto"/>
            <w:bottom w:val="none" w:sz="0" w:space="0" w:color="auto"/>
            <w:right w:val="none" w:sz="0" w:space="0" w:color="auto"/>
          </w:divBdr>
        </w:div>
        <w:div w:id="451366597">
          <w:marLeft w:val="640"/>
          <w:marRight w:val="0"/>
          <w:marTop w:val="0"/>
          <w:marBottom w:val="0"/>
          <w:divBdr>
            <w:top w:val="none" w:sz="0" w:space="0" w:color="auto"/>
            <w:left w:val="none" w:sz="0" w:space="0" w:color="auto"/>
            <w:bottom w:val="none" w:sz="0" w:space="0" w:color="auto"/>
            <w:right w:val="none" w:sz="0" w:space="0" w:color="auto"/>
          </w:divBdr>
        </w:div>
        <w:div w:id="1020281904">
          <w:marLeft w:val="640"/>
          <w:marRight w:val="0"/>
          <w:marTop w:val="0"/>
          <w:marBottom w:val="0"/>
          <w:divBdr>
            <w:top w:val="none" w:sz="0" w:space="0" w:color="auto"/>
            <w:left w:val="none" w:sz="0" w:space="0" w:color="auto"/>
            <w:bottom w:val="none" w:sz="0" w:space="0" w:color="auto"/>
            <w:right w:val="none" w:sz="0" w:space="0" w:color="auto"/>
          </w:divBdr>
        </w:div>
        <w:div w:id="778648775">
          <w:marLeft w:val="640"/>
          <w:marRight w:val="0"/>
          <w:marTop w:val="0"/>
          <w:marBottom w:val="0"/>
          <w:divBdr>
            <w:top w:val="none" w:sz="0" w:space="0" w:color="auto"/>
            <w:left w:val="none" w:sz="0" w:space="0" w:color="auto"/>
            <w:bottom w:val="none" w:sz="0" w:space="0" w:color="auto"/>
            <w:right w:val="none" w:sz="0" w:space="0" w:color="auto"/>
          </w:divBdr>
        </w:div>
        <w:div w:id="1108623561">
          <w:marLeft w:val="640"/>
          <w:marRight w:val="0"/>
          <w:marTop w:val="0"/>
          <w:marBottom w:val="0"/>
          <w:divBdr>
            <w:top w:val="none" w:sz="0" w:space="0" w:color="auto"/>
            <w:left w:val="none" w:sz="0" w:space="0" w:color="auto"/>
            <w:bottom w:val="none" w:sz="0" w:space="0" w:color="auto"/>
            <w:right w:val="none" w:sz="0" w:space="0" w:color="auto"/>
          </w:divBdr>
        </w:div>
        <w:div w:id="1707441022">
          <w:marLeft w:val="640"/>
          <w:marRight w:val="0"/>
          <w:marTop w:val="0"/>
          <w:marBottom w:val="0"/>
          <w:divBdr>
            <w:top w:val="none" w:sz="0" w:space="0" w:color="auto"/>
            <w:left w:val="none" w:sz="0" w:space="0" w:color="auto"/>
            <w:bottom w:val="none" w:sz="0" w:space="0" w:color="auto"/>
            <w:right w:val="none" w:sz="0" w:space="0" w:color="auto"/>
          </w:divBdr>
        </w:div>
        <w:div w:id="1524316848">
          <w:marLeft w:val="640"/>
          <w:marRight w:val="0"/>
          <w:marTop w:val="0"/>
          <w:marBottom w:val="0"/>
          <w:divBdr>
            <w:top w:val="none" w:sz="0" w:space="0" w:color="auto"/>
            <w:left w:val="none" w:sz="0" w:space="0" w:color="auto"/>
            <w:bottom w:val="none" w:sz="0" w:space="0" w:color="auto"/>
            <w:right w:val="none" w:sz="0" w:space="0" w:color="auto"/>
          </w:divBdr>
        </w:div>
        <w:div w:id="1133596197">
          <w:marLeft w:val="640"/>
          <w:marRight w:val="0"/>
          <w:marTop w:val="0"/>
          <w:marBottom w:val="0"/>
          <w:divBdr>
            <w:top w:val="none" w:sz="0" w:space="0" w:color="auto"/>
            <w:left w:val="none" w:sz="0" w:space="0" w:color="auto"/>
            <w:bottom w:val="none" w:sz="0" w:space="0" w:color="auto"/>
            <w:right w:val="none" w:sz="0" w:space="0" w:color="auto"/>
          </w:divBdr>
        </w:div>
        <w:div w:id="1494687595">
          <w:marLeft w:val="640"/>
          <w:marRight w:val="0"/>
          <w:marTop w:val="0"/>
          <w:marBottom w:val="0"/>
          <w:divBdr>
            <w:top w:val="none" w:sz="0" w:space="0" w:color="auto"/>
            <w:left w:val="none" w:sz="0" w:space="0" w:color="auto"/>
            <w:bottom w:val="none" w:sz="0" w:space="0" w:color="auto"/>
            <w:right w:val="none" w:sz="0" w:space="0" w:color="auto"/>
          </w:divBdr>
        </w:div>
        <w:div w:id="25914994">
          <w:marLeft w:val="640"/>
          <w:marRight w:val="0"/>
          <w:marTop w:val="0"/>
          <w:marBottom w:val="0"/>
          <w:divBdr>
            <w:top w:val="none" w:sz="0" w:space="0" w:color="auto"/>
            <w:left w:val="none" w:sz="0" w:space="0" w:color="auto"/>
            <w:bottom w:val="none" w:sz="0" w:space="0" w:color="auto"/>
            <w:right w:val="none" w:sz="0" w:space="0" w:color="auto"/>
          </w:divBdr>
        </w:div>
        <w:div w:id="1854416450">
          <w:marLeft w:val="640"/>
          <w:marRight w:val="0"/>
          <w:marTop w:val="0"/>
          <w:marBottom w:val="0"/>
          <w:divBdr>
            <w:top w:val="none" w:sz="0" w:space="0" w:color="auto"/>
            <w:left w:val="none" w:sz="0" w:space="0" w:color="auto"/>
            <w:bottom w:val="none" w:sz="0" w:space="0" w:color="auto"/>
            <w:right w:val="none" w:sz="0" w:space="0" w:color="auto"/>
          </w:divBdr>
        </w:div>
        <w:div w:id="883906246">
          <w:marLeft w:val="640"/>
          <w:marRight w:val="0"/>
          <w:marTop w:val="0"/>
          <w:marBottom w:val="0"/>
          <w:divBdr>
            <w:top w:val="none" w:sz="0" w:space="0" w:color="auto"/>
            <w:left w:val="none" w:sz="0" w:space="0" w:color="auto"/>
            <w:bottom w:val="none" w:sz="0" w:space="0" w:color="auto"/>
            <w:right w:val="none" w:sz="0" w:space="0" w:color="auto"/>
          </w:divBdr>
        </w:div>
        <w:div w:id="1086463996">
          <w:marLeft w:val="640"/>
          <w:marRight w:val="0"/>
          <w:marTop w:val="0"/>
          <w:marBottom w:val="0"/>
          <w:divBdr>
            <w:top w:val="none" w:sz="0" w:space="0" w:color="auto"/>
            <w:left w:val="none" w:sz="0" w:space="0" w:color="auto"/>
            <w:bottom w:val="none" w:sz="0" w:space="0" w:color="auto"/>
            <w:right w:val="none" w:sz="0" w:space="0" w:color="auto"/>
          </w:divBdr>
        </w:div>
        <w:div w:id="1036659947">
          <w:marLeft w:val="640"/>
          <w:marRight w:val="0"/>
          <w:marTop w:val="0"/>
          <w:marBottom w:val="0"/>
          <w:divBdr>
            <w:top w:val="none" w:sz="0" w:space="0" w:color="auto"/>
            <w:left w:val="none" w:sz="0" w:space="0" w:color="auto"/>
            <w:bottom w:val="none" w:sz="0" w:space="0" w:color="auto"/>
            <w:right w:val="none" w:sz="0" w:space="0" w:color="auto"/>
          </w:divBdr>
        </w:div>
        <w:div w:id="103040168">
          <w:marLeft w:val="640"/>
          <w:marRight w:val="0"/>
          <w:marTop w:val="0"/>
          <w:marBottom w:val="0"/>
          <w:divBdr>
            <w:top w:val="none" w:sz="0" w:space="0" w:color="auto"/>
            <w:left w:val="none" w:sz="0" w:space="0" w:color="auto"/>
            <w:bottom w:val="none" w:sz="0" w:space="0" w:color="auto"/>
            <w:right w:val="none" w:sz="0" w:space="0" w:color="auto"/>
          </w:divBdr>
        </w:div>
        <w:div w:id="1513226606">
          <w:marLeft w:val="640"/>
          <w:marRight w:val="0"/>
          <w:marTop w:val="0"/>
          <w:marBottom w:val="0"/>
          <w:divBdr>
            <w:top w:val="none" w:sz="0" w:space="0" w:color="auto"/>
            <w:left w:val="none" w:sz="0" w:space="0" w:color="auto"/>
            <w:bottom w:val="none" w:sz="0" w:space="0" w:color="auto"/>
            <w:right w:val="none" w:sz="0" w:space="0" w:color="auto"/>
          </w:divBdr>
        </w:div>
        <w:div w:id="985470780">
          <w:marLeft w:val="640"/>
          <w:marRight w:val="0"/>
          <w:marTop w:val="0"/>
          <w:marBottom w:val="0"/>
          <w:divBdr>
            <w:top w:val="none" w:sz="0" w:space="0" w:color="auto"/>
            <w:left w:val="none" w:sz="0" w:space="0" w:color="auto"/>
            <w:bottom w:val="none" w:sz="0" w:space="0" w:color="auto"/>
            <w:right w:val="none" w:sz="0" w:space="0" w:color="auto"/>
          </w:divBdr>
        </w:div>
        <w:div w:id="916016411">
          <w:marLeft w:val="640"/>
          <w:marRight w:val="0"/>
          <w:marTop w:val="0"/>
          <w:marBottom w:val="0"/>
          <w:divBdr>
            <w:top w:val="none" w:sz="0" w:space="0" w:color="auto"/>
            <w:left w:val="none" w:sz="0" w:space="0" w:color="auto"/>
            <w:bottom w:val="none" w:sz="0" w:space="0" w:color="auto"/>
            <w:right w:val="none" w:sz="0" w:space="0" w:color="auto"/>
          </w:divBdr>
        </w:div>
        <w:div w:id="1667782854">
          <w:marLeft w:val="640"/>
          <w:marRight w:val="0"/>
          <w:marTop w:val="0"/>
          <w:marBottom w:val="0"/>
          <w:divBdr>
            <w:top w:val="none" w:sz="0" w:space="0" w:color="auto"/>
            <w:left w:val="none" w:sz="0" w:space="0" w:color="auto"/>
            <w:bottom w:val="none" w:sz="0" w:space="0" w:color="auto"/>
            <w:right w:val="none" w:sz="0" w:space="0" w:color="auto"/>
          </w:divBdr>
        </w:div>
        <w:div w:id="437288782">
          <w:marLeft w:val="640"/>
          <w:marRight w:val="0"/>
          <w:marTop w:val="0"/>
          <w:marBottom w:val="0"/>
          <w:divBdr>
            <w:top w:val="none" w:sz="0" w:space="0" w:color="auto"/>
            <w:left w:val="none" w:sz="0" w:space="0" w:color="auto"/>
            <w:bottom w:val="none" w:sz="0" w:space="0" w:color="auto"/>
            <w:right w:val="none" w:sz="0" w:space="0" w:color="auto"/>
          </w:divBdr>
        </w:div>
        <w:div w:id="88241059">
          <w:marLeft w:val="640"/>
          <w:marRight w:val="0"/>
          <w:marTop w:val="0"/>
          <w:marBottom w:val="0"/>
          <w:divBdr>
            <w:top w:val="none" w:sz="0" w:space="0" w:color="auto"/>
            <w:left w:val="none" w:sz="0" w:space="0" w:color="auto"/>
            <w:bottom w:val="none" w:sz="0" w:space="0" w:color="auto"/>
            <w:right w:val="none" w:sz="0" w:space="0" w:color="auto"/>
          </w:divBdr>
        </w:div>
        <w:div w:id="1780643637">
          <w:marLeft w:val="640"/>
          <w:marRight w:val="0"/>
          <w:marTop w:val="0"/>
          <w:marBottom w:val="0"/>
          <w:divBdr>
            <w:top w:val="none" w:sz="0" w:space="0" w:color="auto"/>
            <w:left w:val="none" w:sz="0" w:space="0" w:color="auto"/>
            <w:bottom w:val="none" w:sz="0" w:space="0" w:color="auto"/>
            <w:right w:val="none" w:sz="0" w:space="0" w:color="auto"/>
          </w:divBdr>
        </w:div>
        <w:div w:id="990255530">
          <w:marLeft w:val="640"/>
          <w:marRight w:val="0"/>
          <w:marTop w:val="0"/>
          <w:marBottom w:val="0"/>
          <w:divBdr>
            <w:top w:val="none" w:sz="0" w:space="0" w:color="auto"/>
            <w:left w:val="none" w:sz="0" w:space="0" w:color="auto"/>
            <w:bottom w:val="none" w:sz="0" w:space="0" w:color="auto"/>
            <w:right w:val="none" w:sz="0" w:space="0" w:color="auto"/>
          </w:divBdr>
        </w:div>
        <w:div w:id="180749413">
          <w:marLeft w:val="640"/>
          <w:marRight w:val="0"/>
          <w:marTop w:val="0"/>
          <w:marBottom w:val="0"/>
          <w:divBdr>
            <w:top w:val="none" w:sz="0" w:space="0" w:color="auto"/>
            <w:left w:val="none" w:sz="0" w:space="0" w:color="auto"/>
            <w:bottom w:val="none" w:sz="0" w:space="0" w:color="auto"/>
            <w:right w:val="none" w:sz="0" w:space="0" w:color="auto"/>
          </w:divBdr>
        </w:div>
        <w:div w:id="695237058">
          <w:marLeft w:val="640"/>
          <w:marRight w:val="0"/>
          <w:marTop w:val="0"/>
          <w:marBottom w:val="0"/>
          <w:divBdr>
            <w:top w:val="none" w:sz="0" w:space="0" w:color="auto"/>
            <w:left w:val="none" w:sz="0" w:space="0" w:color="auto"/>
            <w:bottom w:val="none" w:sz="0" w:space="0" w:color="auto"/>
            <w:right w:val="none" w:sz="0" w:space="0" w:color="auto"/>
          </w:divBdr>
        </w:div>
        <w:div w:id="1531333669">
          <w:marLeft w:val="640"/>
          <w:marRight w:val="0"/>
          <w:marTop w:val="0"/>
          <w:marBottom w:val="0"/>
          <w:divBdr>
            <w:top w:val="none" w:sz="0" w:space="0" w:color="auto"/>
            <w:left w:val="none" w:sz="0" w:space="0" w:color="auto"/>
            <w:bottom w:val="none" w:sz="0" w:space="0" w:color="auto"/>
            <w:right w:val="none" w:sz="0" w:space="0" w:color="auto"/>
          </w:divBdr>
        </w:div>
        <w:div w:id="338509853">
          <w:marLeft w:val="640"/>
          <w:marRight w:val="0"/>
          <w:marTop w:val="0"/>
          <w:marBottom w:val="0"/>
          <w:divBdr>
            <w:top w:val="none" w:sz="0" w:space="0" w:color="auto"/>
            <w:left w:val="none" w:sz="0" w:space="0" w:color="auto"/>
            <w:bottom w:val="none" w:sz="0" w:space="0" w:color="auto"/>
            <w:right w:val="none" w:sz="0" w:space="0" w:color="auto"/>
          </w:divBdr>
        </w:div>
        <w:div w:id="524754860">
          <w:marLeft w:val="640"/>
          <w:marRight w:val="0"/>
          <w:marTop w:val="0"/>
          <w:marBottom w:val="0"/>
          <w:divBdr>
            <w:top w:val="none" w:sz="0" w:space="0" w:color="auto"/>
            <w:left w:val="none" w:sz="0" w:space="0" w:color="auto"/>
            <w:bottom w:val="none" w:sz="0" w:space="0" w:color="auto"/>
            <w:right w:val="none" w:sz="0" w:space="0" w:color="auto"/>
          </w:divBdr>
        </w:div>
        <w:div w:id="2117676010">
          <w:marLeft w:val="640"/>
          <w:marRight w:val="0"/>
          <w:marTop w:val="0"/>
          <w:marBottom w:val="0"/>
          <w:divBdr>
            <w:top w:val="none" w:sz="0" w:space="0" w:color="auto"/>
            <w:left w:val="none" w:sz="0" w:space="0" w:color="auto"/>
            <w:bottom w:val="none" w:sz="0" w:space="0" w:color="auto"/>
            <w:right w:val="none" w:sz="0" w:space="0" w:color="auto"/>
          </w:divBdr>
        </w:div>
        <w:div w:id="1590578263">
          <w:marLeft w:val="640"/>
          <w:marRight w:val="0"/>
          <w:marTop w:val="0"/>
          <w:marBottom w:val="0"/>
          <w:divBdr>
            <w:top w:val="none" w:sz="0" w:space="0" w:color="auto"/>
            <w:left w:val="none" w:sz="0" w:space="0" w:color="auto"/>
            <w:bottom w:val="none" w:sz="0" w:space="0" w:color="auto"/>
            <w:right w:val="none" w:sz="0" w:space="0" w:color="auto"/>
          </w:divBdr>
        </w:div>
        <w:div w:id="1176841285">
          <w:marLeft w:val="640"/>
          <w:marRight w:val="0"/>
          <w:marTop w:val="0"/>
          <w:marBottom w:val="0"/>
          <w:divBdr>
            <w:top w:val="none" w:sz="0" w:space="0" w:color="auto"/>
            <w:left w:val="none" w:sz="0" w:space="0" w:color="auto"/>
            <w:bottom w:val="none" w:sz="0" w:space="0" w:color="auto"/>
            <w:right w:val="none" w:sz="0" w:space="0" w:color="auto"/>
          </w:divBdr>
        </w:div>
        <w:div w:id="1538349949">
          <w:marLeft w:val="640"/>
          <w:marRight w:val="0"/>
          <w:marTop w:val="0"/>
          <w:marBottom w:val="0"/>
          <w:divBdr>
            <w:top w:val="none" w:sz="0" w:space="0" w:color="auto"/>
            <w:left w:val="none" w:sz="0" w:space="0" w:color="auto"/>
            <w:bottom w:val="none" w:sz="0" w:space="0" w:color="auto"/>
            <w:right w:val="none" w:sz="0" w:space="0" w:color="auto"/>
          </w:divBdr>
        </w:div>
        <w:div w:id="1267231010">
          <w:marLeft w:val="640"/>
          <w:marRight w:val="0"/>
          <w:marTop w:val="0"/>
          <w:marBottom w:val="0"/>
          <w:divBdr>
            <w:top w:val="none" w:sz="0" w:space="0" w:color="auto"/>
            <w:left w:val="none" w:sz="0" w:space="0" w:color="auto"/>
            <w:bottom w:val="none" w:sz="0" w:space="0" w:color="auto"/>
            <w:right w:val="none" w:sz="0" w:space="0" w:color="auto"/>
          </w:divBdr>
        </w:div>
        <w:div w:id="531192151">
          <w:marLeft w:val="640"/>
          <w:marRight w:val="0"/>
          <w:marTop w:val="0"/>
          <w:marBottom w:val="0"/>
          <w:divBdr>
            <w:top w:val="none" w:sz="0" w:space="0" w:color="auto"/>
            <w:left w:val="none" w:sz="0" w:space="0" w:color="auto"/>
            <w:bottom w:val="none" w:sz="0" w:space="0" w:color="auto"/>
            <w:right w:val="none" w:sz="0" w:space="0" w:color="auto"/>
          </w:divBdr>
        </w:div>
        <w:div w:id="248930367">
          <w:marLeft w:val="640"/>
          <w:marRight w:val="0"/>
          <w:marTop w:val="0"/>
          <w:marBottom w:val="0"/>
          <w:divBdr>
            <w:top w:val="none" w:sz="0" w:space="0" w:color="auto"/>
            <w:left w:val="none" w:sz="0" w:space="0" w:color="auto"/>
            <w:bottom w:val="none" w:sz="0" w:space="0" w:color="auto"/>
            <w:right w:val="none" w:sz="0" w:space="0" w:color="auto"/>
          </w:divBdr>
        </w:div>
        <w:div w:id="1716660837">
          <w:marLeft w:val="640"/>
          <w:marRight w:val="0"/>
          <w:marTop w:val="0"/>
          <w:marBottom w:val="0"/>
          <w:divBdr>
            <w:top w:val="none" w:sz="0" w:space="0" w:color="auto"/>
            <w:left w:val="none" w:sz="0" w:space="0" w:color="auto"/>
            <w:bottom w:val="none" w:sz="0" w:space="0" w:color="auto"/>
            <w:right w:val="none" w:sz="0" w:space="0" w:color="auto"/>
          </w:divBdr>
        </w:div>
        <w:div w:id="1514491962">
          <w:marLeft w:val="640"/>
          <w:marRight w:val="0"/>
          <w:marTop w:val="0"/>
          <w:marBottom w:val="0"/>
          <w:divBdr>
            <w:top w:val="none" w:sz="0" w:space="0" w:color="auto"/>
            <w:left w:val="none" w:sz="0" w:space="0" w:color="auto"/>
            <w:bottom w:val="none" w:sz="0" w:space="0" w:color="auto"/>
            <w:right w:val="none" w:sz="0" w:space="0" w:color="auto"/>
          </w:divBdr>
        </w:div>
        <w:div w:id="500434185">
          <w:marLeft w:val="640"/>
          <w:marRight w:val="0"/>
          <w:marTop w:val="0"/>
          <w:marBottom w:val="0"/>
          <w:divBdr>
            <w:top w:val="none" w:sz="0" w:space="0" w:color="auto"/>
            <w:left w:val="none" w:sz="0" w:space="0" w:color="auto"/>
            <w:bottom w:val="none" w:sz="0" w:space="0" w:color="auto"/>
            <w:right w:val="none" w:sz="0" w:space="0" w:color="auto"/>
          </w:divBdr>
        </w:div>
        <w:div w:id="1716349529">
          <w:marLeft w:val="640"/>
          <w:marRight w:val="0"/>
          <w:marTop w:val="0"/>
          <w:marBottom w:val="0"/>
          <w:divBdr>
            <w:top w:val="none" w:sz="0" w:space="0" w:color="auto"/>
            <w:left w:val="none" w:sz="0" w:space="0" w:color="auto"/>
            <w:bottom w:val="none" w:sz="0" w:space="0" w:color="auto"/>
            <w:right w:val="none" w:sz="0" w:space="0" w:color="auto"/>
          </w:divBdr>
        </w:div>
        <w:div w:id="110714581">
          <w:marLeft w:val="640"/>
          <w:marRight w:val="0"/>
          <w:marTop w:val="0"/>
          <w:marBottom w:val="0"/>
          <w:divBdr>
            <w:top w:val="none" w:sz="0" w:space="0" w:color="auto"/>
            <w:left w:val="none" w:sz="0" w:space="0" w:color="auto"/>
            <w:bottom w:val="none" w:sz="0" w:space="0" w:color="auto"/>
            <w:right w:val="none" w:sz="0" w:space="0" w:color="auto"/>
          </w:divBdr>
        </w:div>
        <w:div w:id="161743405">
          <w:marLeft w:val="640"/>
          <w:marRight w:val="0"/>
          <w:marTop w:val="0"/>
          <w:marBottom w:val="0"/>
          <w:divBdr>
            <w:top w:val="none" w:sz="0" w:space="0" w:color="auto"/>
            <w:left w:val="none" w:sz="0" w:space="0" w:color="auto"/>
            <w:bottom w:val="none" w:sz="0" w:space="0" w:color="auto"/>
            <w:right w:val="none" w:sz="0" w:space="0" w:color="auto"/>
          </w:divBdr>
        </w:div>
        <w:div w:id="1214151464">
          <w:marLeft w:val="640"/>
          <w:marRight w:val="0"/>
          <w:marTop w:val="0"/>
          <w:marBottom w:val="0"/>
          <w:divBdr>
            <w:top w:val="none" w:sz="0" w:space="0" w:color="auto"/>
            <w:left w:val="none" w:sz="0" w:space="0" w:color="auto"/>
            <w:bottom w:val="none" w:sz="0" w:space="0" w:color="auto"/>
            <w:right w:val="none" w:sz="0" w:space="0" w:color="auto"/>
          </w:divBdr>
        </w:div>
        <w:div w:id="1042749467">
          <w:marLeft w:val="640"/>
          <w:marRight w:val="0"/>
          <w:marTop w:val="0"/>
          <w:marBottom w:val="0"/>
          <w:divBdr>
            <w:top w:val="none" w:sz="0" w:space="0" w:color="auto"/>
            <w:left w:val="none" w:sz="0" w:space="0" w:color="auto"/>
            <w:bottom w:val="none" w:sz="0" w:space="0" w:color="auto"/>
            <w:right w:val="none" w:sz="0" w:space="0" w:color="auto"/>
          </w:divBdr>
        </w:div>
        <w:div w:id="161701966">
          <w:marLeft w:val="640"/>
          <w:marRight w:val="0"/>
          <w:marTop w:val="0"/>
          <w:marBottom w:val="0"/>
          <w:divBdr>
            <w:top w:val="none" w:sz="0" w:space="0" w:color="auto"/>
            <w:left w:val="none" w:sz="0" w:space="0" w:color="auto"/>
            <w:bottom w:val="none" w:sz="0" w:space="0" w:color="auto"/>
            <w:right w:val="none" w:sz="0" w:space="0" w:color="auto"/>
          </w:divBdr>
        </w:div>
        <w:div w:id="85079757">
          <w:marLeft w:val="640"/>
          <w:marRight w:val="0"/>
          <w:marTop w:val="0"/>
          <w:marBottom w:val="0"/>
          <w:divBdr>
            <w:top w:val="none" w:sz="0" w:space="0" w:color="auto"/>
            <w:left w:val="none" w:sz="0" w:space="0" w:color="auto"/>
            <w:bottom w:val="none" w:sz="0" w:space="0" w:color="auto"/>
            <w:right w:val="none" w:sz="0" w:space="0" w:color="auto"/>
          </w:divBdr>
        </w:div>
        <w:div w:id="2045934086">
          <w:marLeft w:val="640"/>
          <w:marRight w:val="0"/>
          <w:marTop w:val="0"/>
          <w:marBottom w:val="0"/>
          <w:divBdr>
            <w:top w:val="none" w:sz="0" w:space="0" w:color="auto"/>
            <w:left w:val="none" w:sz="0" w:space="0" w:color="auto"/>
            <w:bottom w:val="none" w:sz="0" w:space="0" w:color="auto"/>
            <w:right w:val="none" w:sz="0" w:space="0" w:color="auto"/>
          </w:divBdr>
        </w:div>
        <w:div w:id="1118060495">
          <w:marLeft w:val="640"/>
          <w:marRight w:val="0"/>
          <w:marTop w:val="0"/>
          <w:marBottom w:val="0"/>
          <w:divBdr>
            <w:top w:val="none" w:sz="0" w:space="0" w:color="auto"/>
            <w:left w:val="none" w:sz="0" w:space="0" w:color="auto"/>
            <w:bottom w:val="none" w:sz="0" w:space="0" w:color="auto"/>
            <w:right w:val="none" w:sz="0" w:space="0" w:color="auto"/>
          </w:divBdr>
        </w:div>
        <w:div w:id="252709466">
          <w:marLeft w:val="640"/>
          <w:marRight w:val="0"/>
          <w:marTop w:val="0"/>
          <w:marBottom w:val="0"/>
          <w:divBdr>
            <w:top w:val="none" w:sz="0" w:space="0" w:color="auto"/>
            <w:left w:val="none" w:sz="0" w:space="0" w:color="auto"/>
            <w:bottom w:val="none" w:sz="0" w:space="0" w:color="auto"/>
            <w:right w:val="none" w:sz="0" w:space="0" w:color="auto"/>
          </w:divBdr>
        </w:div>
        <w:div w:id="1304041852">
          <w:marLeft w:val="640"/>
          <w:marRight w:val="0"/>
          <w:marTop w:val="0"/>
          <w:marBottom w:val="0"/>
          <w:divBdr>
            <w:top w:val="none" w:sz="0" w:space="0" w:color="auto"/>
            <w:left w:val="none" w:sz="0" w:space="0" w:color="auto"/>
            <w:bottom w:val="none" w:sz="0" w:space="0" w:color="auto"/>
            <w:right w:val="none" w:sz="0" w:space="0" w:color="auto"/>
          </w:divBdr>
        </w:div>
        <w:div w:id="1158425536">
          <w:marLeft w:val="640"/>
          <w:marRight w:val="0"/>
          <w:marTop w:val="0"/>
          <w:marBottom w:val="0"/>
          <w:divBdr>
            <w:top w:val="none" w:sz="0" w:space="0" w:color="auto"/>
            <w:left w:val="none" w:sz="0" w:space="0" w:color="auto"/>
            <w:bottom w:val="none" w:sz="0" w:space="0" w:color="auto"/>
            <w:right w:val="none" w:sz="0" w:space="0" w:color="auto"/>
          </w:divBdr>
        </w:div>
        <w:div w:id="887490678">
          <w:marLeft w:val="640"/>
          <w:marRight w:val="0"/>
          <w:marTop w:val="0"/>
          <w:marBottom w:val="0"/>
          <w:divBdr>
            <w:top w:val="none" w:sz="0" w:space="0" w:color="auto"/>
            <w:left w:val="none" w:sz="0" w:space="0" w:color="auto"/>
            <w:bottom w:val="none" w:sz="0" w:space="0" w:color="auto"/>
            <w:right w:val="none" w:sz="0" w:space="0" w:color="auto"/>
          </w:divBdr>
        </w:div>
        <w:div w:id="839469067">
          <w:marLeft w:val="640"/>
          <w:marRight w:val="0"/>
          <w:marTop w:val="0"/>
          <w:marBottom w:val="0"/>
          <w:divBdr>
            <w:top w:val="none" w:sz="0" w:space="0" w:color="auto"/>
            <w:left w:val="none" w:sz="0" w:space="0" w:color="auto"/>
            <w:bottom w:val="none" w:sz="0" w:space="0" w:color="auto"/>
            <w:right w:val="none" w:sz="0" w:space="0" w:color="auto"/>
          </w:divBdr>
        </w:div>
        <w:div w:id="1809976341">
          <w:marLeft w:val="640"/>
          <w:marRight w:val="0"/>
          <w:marTop w:val="0"/>
          <w:marBottom w:val="0"/>
          <w:divBdr>
            <w:top w:val="none" w:sz="0" w:space="0" w:color="auto"/>
            <w:left w:val="none" w:sz="0" w:space="0" w:color="auto"/>
            <w:bottom w:val="none" w:sz="0" w:space="0" w:color="auto"/>
            <w:right w:val="none" w:sz="0" w:space="0" w:color="auto"/>
          </w:divBdr>
        </w:div>
        <w:div w:id="1048411994">
          <w:marLeft w:val="640"/>
          <w:marRight w:val="0"/>
          <w:marTop w:val="0"/>
          <w:marBottom w:val="0"/>
          <w:divBdr>
            <w:top w:val="none" w:sz="0" w:space="0" w:color="auto"/>
            <w:left w:val="none" w:sz="0" w:space="0" w:color="auto"/>
            <w:bottom w:val="none" w:sz="0" w:space="0" w:color="auto"/>
            <w:right w:val="none" w:sz="0" w:space="0" w:color="auto"/>
          </w:divBdr>
        </w:div>
        <w:div w:id="773675302">
          <w:marLeft w:val="640"/>
          <w:marRight w:val="0"/>
          <w:marTop w:val="0"/>
          <w:marBottom w:val="0"/>
          <w:divBdr>
            <w:top w:val="none" w:sz="0" w:space="0" w:color="auto"/>
            <w:left w:val="none" w:sz="0" w:space="0" w:color="auto"/>
            <w:bottom w:val="none" w:sz="0" w:space="0" w:color="auto"/>
            <w:right w:val="none" w:sz="0" w:space="0" w:color="auto"/>
          </w:divBdr>
        </w:div>
        <w:div w:id="1882664182">
          <w:marLeft w:val="640"/>
          <w:marRight w:val="0"/>
          <w:marTop w:val="0"/>
          <w:marBottom w:val="0"/>
          <w:divBdr>
            <w:top w:val="none" w:sz="0" w:space="0" w:color="auto"/>
            <w:left w:val="none" w:sz="0" w:space="0" w:color="auto"/>
            <w:bottom w:val="none" w:sz="0" w:space="0" w:color="auto"/>
            <w:right w:val="none" w:sz="0" w:space="0" w:color="auto"/>
          </w:divBdr>
        </w:div>
        <w:div w:id="1545755989">
          <w:marLeft w:val="640"/>
          <w:marRight w:val="0"/>
          <w:marTop w:val="0"/>
          <w:marBottom w:val="0"/>
          <w:divBdr>
            <w:top w:val="none" w:sz="0" w:space="0" w:color="auto"/>
            <w:left w:val="none" w:sz="0" w:space="0" w:color="auto"/>
            <w:bottom w:val="none" w:sz="0" w:space="0" w:color="auto"/>
            <w:right w:val="none" w:sz="0" w:space="0" w:color="auto"/>
          </w:divBdr>
        </w:div>
        <w:div w:id="1781336916">
          <w:marLeft w:val="640"/>
          <w:marRight w:val="0"/>
          <w:marTop w:val="0"/>
          <w:marBottom w:val="0"/>
          <w:divBdr>
            <w:top w:val="none" w:sz="0" w:space="0" w:color="auto"/>
            <w:left w:val="none" w:sz="0" w:space="0" w:color="auto"/>
            <w:bottom w:val="none" w:sz="0" w:space="0" w:color="auto"/>
            <w:right w:val="none" w:sz="0" w:space="0" w:color="auto"/>
          </w:divBdr>
        </w:div>
        <w:div w:id="296298580">
          <w:marLeft w:val="640"/>
          <w:marRight w:val="0"/>
          <w:marTop w:val="0"/>
          <w:marBottom w:val="0"/>
          <w:divBdr>
            <w:top w:val="none" w:sz="0" w:space="0" w:color="auto"/>
            <w:left w:val="none" w:sz="0" w:space="0" w:color="auto"/>
            <w:bottom w:val="none" w:sz="0" w:space="0" w:color="auto"/>
            <w:right w:val="none" w:sz="0" w:space="0" w:color="auto"/>
          </w:divBdr>
        </w:div>
        <w:div w:id="1655907923">
          <w:marLeft w:val="640"/>
          <w:marRight w:val="0"/>
          <w:marTop w:val="0"/>
          <w:marBottom w:val="0"/>
          <w:divBdr>
            <w:top w:val="none" w:sz="0" w:space="0" w:color="auto"/>
            <w:left w:val="none" w:sz="0" w:space="0" w:color="auto"/>
            <w:bottom w:val="none" w:sz="0" w:space="0" w:color="auto"/>
            <w:right w:val="none" w:sz="0" w:space="0" w:color="auto"/>
          </w:divBdr>
        </w:div>
        <w:div w:id="1593515136">
          <w:marLeft w:val="640"/>
          <w:marRight w:val="0"/>
          <w:marTop w:val="0"/>
          <w:marBottom w:val="0"/>
          <w:divBdr>
            <w:top w:val="none" w:sz="0" w:space="0" w:color="auto"/>
            <w:left w:val="none" w:sz="0" w:space="0" w:color="auto"/>
            <w:bottom w:val="none" w:sz="0" w:space="0" w:color="auto"/>
            <w:right w:val="none" w:sz="0" w:space="0" w:color="auto"/>
          </w:divBdr>
        </w:div>
        <w:div w:id="2103135628">
          <w:marLeft w:val="640"/>
          <w:marRight w:val="0"/>
          <w:marTop w:val="0"/>
          <w:marBottom w:val="0"/>
          <w:divBdr>
            <w:top w:val="none" w:sz="0" w:space="0" w:color="auto"/>
            <w:left w:val="none" w:sz="0" w:space="0" w:color="auto"/>
            <w:bottom w:val="none" w:sz="0" w:space="0" w:color="auto"/>
            <w:right w:val="none" w:sz="0" w:space="0" w:color="auto"/>
          </w:divBdr>
        </w:div>
        <w:div w:id="977615448">
          <w:marLeft w:val="640"/>
          <w:marRight w:val="0"/>
          <w:marTop w:val="0"/>
          <w:marBottom w:val="0"/>
          <w:divBdr>
            <w:top w:val="none" w:sz="0" w:space="0" w:color="auto"/>
            <w:left w:val="none" w:sz="0" w:space="0" w:color="auto"/>
            <w:bottom w:val="none" w:sz="0" w:space="0" w:color="auto"/>
            <w:right w:val="none" w:sz="0" w:space="0" w:color="auto"/>
          </w:divBdr>
        </w:div>
        <w:div w:id="1171942856">
          <w:marLeft w:val="640"/>
          <w:marRight w:val="0"/>
          <w:marTop w:val="0"/>
          <w:marBottom w:val="0"/>
          <w:divBdr>
            <w:top w:val="none" w:sz="0" w:space="0" w:color="auto"/>
            <w:left w:val="none" w:sz="0" w:space="0" w:color="auto"/>
            <w:bottom w:val="none" w:sz="0" w:space="0" w:color="auto"/>
            <w:right w:val="none" w:sz="0" w:space="0" w:color="auto"/>
          </w:divBdr>
        </w:div>
        <w:div w:id="248542680">
          <w:marLeft w:val="640"/>
          <w:marRight w:val="0"/>
          <w:marTop w:val="0"/>
          <w:marBottom w:val="0"/>
          <w:divBdr>
            <w:top w:val="none" w:sz="0" w:space="0" w:color="auto"/>
            <w:left w:val="none" w:sz="0" w:space="0" w:color="auto"/>
            <w:bottom w:val="none" w:sz="0" w:space="0" w:color="auto"/>
            <w:right w:val="none" w:sz="0" w:space="0" w:color="auto"/>
          </w:divBdr>
        </w:div>
        <w:div w:id="946549488">
          <w:marLeft w:val="640"/>
          <w:marRight w:val="0"/>
          <w:marTop w:val="0"/>
          <w:marBottom w:val="0"/>
          <w:divBdr>
            <w:top w:val="none" w:sz="0" w:space="0" w:color="auto"/>
            <w:left w:val="none" w:sz="0" w:space="0" w:color="auto"/>
            <w:bottom w:val="none" w:sz="0" w:space="0" w:color="auto"/>
            <w:right w:val="none" w:sz="0" w:space="0" w:color="auto"/>
          </w:divBdr>
        </w:div>
        <w:div w:id="161701481">
          <w:marLeft w:val="640"/>
          <w:marRight w:val="0"/>
          <w:marTop w:val="0"/>
          <w:marBottom w:val="0"/>
          <w:divBdr>
            <w:top w:val="none" w:sz="0" w:space="0" w:color="auto"/>
            <w:left w:val="none" w:sz="0" w:space="0" w:color="auto"/>
            <w:bottom w:val="none" w:sz="0" w:space="0" w:color="auto"/>
            <w:right w:val="none" w:sz="0" w:space="0" w:color="auto"/>
          </w:divBdr>
        </w:div>
        <w:div w:id="78062672">
          <w:marLeft w:val="640"/>
          <w:marRight w:val="0"/>
          <w:marTop w:val="0"/>
          <w:marBottom w:val="0"/>
          <w:divBdr>
            <w:top w:val="none" w:sz="0" w:space="0" w:color="auto"/>
            <w:left w:val="none" w:sz="0" w:space="0" w:color="auto"/>
            <w:bottom w:val="none" w:sz="0" w:space="0" w:color="auto"/>
            <w:right w:val="none" w:sz="0" w:space="0" w:color="auto"/>
          </w:divBdr>
        </w:div>
        <w:div w:id="1283611661">
          <w:marLeft w:val="640"/>
          <w:marRight w:val="0"/>
          <w:marTop w:val="0"/>
          <w:marBottom w:val="0"/>
          <w:divBdr>
            <w:top w:val="none" w:sz="0" w:space="0" w:color="auto"/>
            <w:left w:val="none" w:sz="0" w:space="0" w:color="auto"/>
            <w:bottom w:val="none" w:sz="0" w:space="0" w:color="auto"/>
            <w:right w:val="none" w:sz="0" w:space="0" w:color="auto"/>
          </w:divBdr>
        </w:div>
        <w:div w:id="1153062300">
          <w:marLeft w:val="640"/>
          <w:marRight w:val="0"/>
          <w:marTop w:val="0"/>
          <w:marBottom w:val="0"/>
          <w:divBdr>
            <w:top w:val="none" w:sz="0" w:space="0" w:color="auto"/>
            <w:left w:val="none" w:sz="0" w:space="0" w:color="auto"/>
            <w:bottom w:val="none" w:sz="0" w:space="0" w:color="auto"/>
            <w:right w:val="none" w:sz="0" w:space="0" w:color="auto"/>
          </w:divBdr>
        </w:div>
        <w:div w:id="1244880221">
          <w:marLeft w:val="640"/>
          <w:marRight w:val="0"/>
          <w:marTop w:val="0"/>
          <w:marBottom w:val="0"/>
          <w:divBdr>
            <w:top w:val="none" w:sz="0" w:space="0" w:color="auto"/>
            <w:left w:val="none" w:sz="0" w:space="0" w:color="auto"/>
            <w:bottom w:val="none" w:sz="0" w:space="0" w:color="auto"/>
            <w:right w:val="none" w:sz="0" w:space="0" w:color="auto"/>
          </w:divBdr>
        </w:div>
        <w:div w:id="1647277042">
          <w:marLeft w:val="640"/>
          <w:marRight w:val="0"/>
          <w:marTop w:val="0"/>
          <w:marBottom w:val="0"/>
          <w:divBdr>
            <w:top w:val="none" w:sz="0" w:space="0" w:color="auto"/>
            <w:left w:val="none" w:sz="0" w:space="0" w:color="auto"/>
            <w:bottom w:val="none" w:sz="0" w:space="0" w:color="auto"/>
            <w:right w:val="none" w:sz="0" w:space="0" w:color="auto"/>
          </w:divBdr>
        </w:div>
        <w:div w:id="845365768">
          <w:marLeft w:val="640"/>
          <w:marRight w:val="0"/>
          <w:marTop w:val="0"/>
          <w:marBottom w:val="0"/>
          <w:divBdr>
            <w:top w:val="none" w:sz="0" w:space="0" w:color="auto"/>
            <w:left w:val="none" w:sz="0" w:space="0" w:color="auto"/>
            <w:bottom w:val="none" w:sz="0" w:space="0" w:color="auto"/>
            <w:right w:val="none" w:sz="0" w:space="0" w:color="auto"/>
          </w:divBdr>
        </w:div>
        <w:div w:id="1932396628">
          <w:marLeft w:val="640"/>
          <w:marRight w:val="0"/>
          <w:marTop w:val="0"/>
          <w:marBottom w:val="0"/>
          <w:divBdr>
            <w:top w:val="none" w:sz="0" w:space="0" w:color="auto"/>
            <w:left w:val="none" w:sz="0" w:space="0" w:color="auto"/>
            <w:bottom w:val="none" w:sz="0" w:space="0" w:color="auto"/>
            <w:right w:val="none" w:sz="0" w:space="0" w:color="auto"/>
          </w:divBdr>
        </w:div>
        <w:div w:id="1115250453">
          <w:marLeft w:val="640"/>
          <w:marRight w:val="0"/>
          <w:marTop w:val="0"/>
          <w:marBottom w:val="0"/>
          <w:divBdr>
            <w:top w:val="none" w:sz="0" w:space="0" w:color="auto"/>
            <w:left w:val="none" w:sz="0" w:space="0" w:color="auto"/>
            <w:bottom w:val="none" w:sz="0" w:space="0" w:color="auto"/>
            <w:right w:val="none" w:sz="0" w:space="0" w:color="auto"/>
          </w:divBdr>
        </w:div>
        <w:div w:id="2128499341">
          <w:marLeft w:val="640"/>
          <w:marRight w:val="0"/>
          <w:marTop w:val="0"/>
          <w:marBottom w:val="0"/>
          <w:divBdr>
            <w:top w:val="none" w:sz="0" w:space="0" w:color="auto"/>
            <w:left w:val="none" w:sz="0" w:space="0" w:color="auto"/>
            <w:bottom w:val="none" w:sz="0" w:space="0" w:color="auto"/>
            <w:right w:val="none" w:sz="0" w:space="0" w:color="auto"/>
          </w:divBdr>
        </w:div>
        <w:div w:id="1114325285">
          <w:marLeft w:val="640"/>
          <w:marRight w:val="0"/>
          <w:marTop w:val="0"/>
          <w:marBottom w:val="0"/>
          <w:divBdr>
            <w:top w:val="none" w:sz="0" w:space="0" w:color="auto"/>
            <w:left w:val="none" w:sz="0" w:space="0" w:color="auto"/>
            <w:bottom w:val="none" w:sz="0" w:space="0" w:color="auto"/>
            <w:right w:val="none" w:sz="0" w:space="0" w:color="auto"/>
          </w:divBdr>
        </w:div>
        <w:div w:id="1764764477">
          <w:marLeft w:val="640"/>
          <w:marRight w:val="0"/>
          <w:marTop w:val="0"/>
          <w:marBottom w:val="0"/>
          <w:divBdr>
            <w:top w:val="none" w:sz="0" w:space="0" w:color="auto"/>
            <w:left w:val="none" w:sz="0" w:space="0" w:color="auto"/>
            <w:bottom w:val="none" w:sz="0" w:space="0" w:color="auto"/>
            <w:right w:val="none" w:sz="0" w:space="0" w:color="auto"/>
          </w:divBdr>
        </w:div>
        <w:div w:id="806171221">
          <w:marLeft w:val="640"/>
          <w:marRight w:val="0"/>
          <w:marTop w:val="0"/>
          <w:marBottom w:val="0"/>
          <w:divBdr>
            <w:top w:val="none" w:sz="0" w:space="0" w:color="auto"/>
            <w:left w:val="none" w:sz="0" w:space="0" w:color="auto"/>
            <w:bottom w:val="none" w:sz="0" w:space="0" w:color="auto"/>
            <w:right w:val="none" w:sz="0" w:space="0" w:color="auto"/>
          </w:divBdr>
        </w:div>
        <w:div w:id="1061370360">
          <w:marLeft w:val="640"/>
          <w:marRight w:val="0"/>
          <w:marTop w:val="0"/>
          <w:marBottom w:val="0"/>
          <w:divBdr>
            <w:top w:val="none" w:sz="0" w:space="0" w:color="auto"/>
            <w:left w:val="none" w:sz="0" w:space="0" w:color="auto"/>
            <w:bottom w:val="none" w:sz="0" w:space="0" w:color="auto"/>
            <w:right w:val="none" w:sz="0" w:space="0" w:color="auto"/>
          </w:divBdr>
        </w:div>
        <w:div w:id="2023627985">
          <w:marLeft w:val="640"/>
          <w:marRight w:val="0"/>
          <w:marTop w:val="0"/>
          <w:marBottom w:val="0"/>
          <w:divBdr>
            <w:top w:val="none" w:sz="0" w:space="0" w:color="auto"/>
            <w:left w:val="none" w:sz="0" w:space="0" w:color="auto"/>
            <w:bottom w:val="none" w:sz="0" w:space="0" w:color="auto"/>
            <w:right w:val="none" w:sz="0" w:space="0" w:color="auto"/>
          </w:divBdr>
        </w:div>
        <w:div w:id="801506578">
          <w:marLeft w:val="640"/>
          <w:marRight w:val="0"/>
          <w:marTop w:val="0"/>
          <w:marBottom w:val="0"/>
          <w:divBdr>
            <w:top w:val="none" w:sz="0" w:space="0" w:color="auto"/>
            <w:left w:val="none" w:sz="0" w:space="0" w:color="auto"/>
            <w:bottom w:val="none" w:sz="0" w:space="0" w:color="auto"/>
            <w:right w:val="none" w:sz="0" w:space="0" w:color="auto"/>
          </w:divBdr>
        </w:div>
        <w:div w:id="177307162">
          <w:marLeft w:val="640"/>
          <w:marRight w:val="0"/>
          <w:marTop w:val="0"/>
          <w:marBottom w:val="0"/>
          <w:divBdr>
            <w:top w:val="none" w:sz="0" w:space="0" w:color="auto"/>
            <w:left w:val="none" w:sz="0" w:space="0" w:color="auto"/>
            <w:bottom w:val="none" w:sz="0" w:space="0" w:color="auto"/>
            <w:right w:val="none" w:sz="0" w:space="0" w:color="auto"/>
          </w:divBdr>
        </w:div>
        <w:div w:id="1834563377">
          <w:marLeft w:val="640"/>
          <w:marRight w:val="0"/>
          <w:marTop w:val="0"/>
          <w:marBottom w:val="0"/>
          <w:divBdr>
            <w:top w:val="none" w:sz="0" w:space="0" w:color="auto"/>
            <w:left w:val="none" w:sz="0" w:space="0" w:color="auto"/>
            <w:bottom w:val="none" w:sz="0" w:space="0" w:color="auto"/>
            <w:right w:val="none" w:sz="0" w:space="0" w:color="auto"/>
          </w:divBdr>
        </w:div>
        <w:div w:id="1120146289">
          <w:marLeft w:val="640"/>
          <w:marRight w:val="0"/>
          <w:marTop w:val="0"/>
          <w:marBottom w:val="0"/>
          <w:divBdr>
            <w:top w:val="none" w:sz="0" w:space="0" w:color="auto"/>
            <w:left w:val="none" w:sz="0" w:space="0" w:color="auto"/>
            <w:bottom w:val="none" w:sz="0" w:space="0" w:color="auto"/>
            <w:right w:val="none" w:sz="0" w:space="0" w:color="auto"/>
          </w:divBdr>
        </w:div>
        <w:div w:id="1377503985">
          <w:marLeft w:val="640"/>
          <w:marRight w:val="0"/>
          <w:marTop w:val="0"/>
          <w:marBottom w:val="0"/>
          <w:divBdr>
            <w:top w:val="none" w:sz="0" w:space="0" w:color="auto"/>
            <w:left w:val="none" w:sz="0" w:space="0" w:color="auto"/>
            <w:bottom w:val="none" w:sz="0" w:space="0" w:color="auto"/>
            <w:right w:val="none" w:sz="0" w:space="0" w:color="auto"/>
          </w:divBdr>
        </w:div>
        <w:div w:id="1695842069">
          <w:marLeft w:val="640"/>
          <w:marRight w:val="0"/>
          <w:marTop w:val="0"/>
          <w:marBottom w:val="0"/>
          <w:divBdr>
            <w:top w:val="none" w:sz="0" w:space="0" w:color="auto"/>
            <w:left w:val="none" w:sz="0" w:space="0" w:color="auto"/>
            <w:bottom w:val="none" w:sz="0" w:space="0" w:color="auto"/>
            <w:right w:val="none" w:sz="0" w:space="0" w:color="auto"/>
          </w:divBdr>
        </w:div>
        <w:div w:id="362751885">
          <w:marLeft w:val="640"/>
          <w:marRight w:val="0"/>
          <w:marTop w:val="0"/>
          <w:marBottom w:val="0"/>
          <w:divBdr>
            <w:top w:val="none" w:sz="0" w:space="0" w:color="auto"/>
            <w:left w:val="none" w:sz="0" w:space="0" w:color="auto"/>
            <w:bottom w:val="none" w:sz="0" w:space="0" w:color="auto"/>
            <w:right w:val="none" w:sz="0" w:space="0" w:color="auto"/>
          </w:divBdr>
        </w:div>
        <w:div w:id="136381812">
          <w:marLeft w:val="640"/>
          <w:marRight w:val="0"/>
          <w:marTop w:val="0"/>
          <w:marBottom w:val="0"/>
          <w:divBdr>
            <w:top w:val="none" w:sz="0" w:space="0" w:color="auto"/>
            <w:left w:val="none" w:sz="0" w:space="0" w:color="auto"/>
            <w:bottom w:val="none" w:sz="0" w:space="0" w:color="auto"/>
            <w:right w:val="none" w:sz="0" w:space="0" w:color="auto"/>
          </w:divBdr>
        </w:div>
        <w:div w:id="1234007873">
          <w:marLeft w:val="640"/>
          <w:marRight w:val="0"/>
          <w:marTop w:val="0"/>
          <w:marBottom w:val="0"/>
          <w:divBdr>
            <w:top w:val="none" w:sz="0" w:space="0" w:color="auto"/>
            <w:left w:val="none" w:sz="0" w:space="0" w:color="auto"/>
            <w:bottom w:val="none" w:sz="0" w:space="0" w:color="auto"/>
            <w:right w:val="none" w:sz="0" w:space="0" w:color="auto"/>
          </w:divBdr>
        </w:div>
        <w:div w:id="168835962">
          <w:marLeft w:val="640"/>
          <w:marRight w:val="0"/>
          <w:marTop w:val="0"/>
          <w:marBottom w:val="0"/>
          <w:divBdr>
            <w:top w:val="none" w:sz="0" w:space="0" w:color="auto"/>
            <w:left w:val="none" w:sz="0" w:space="0" w:color="auto"/>
            <w:bottom w:val="none" w:sz="0" w:space="0" w:color="auto"/>
            <w:right w:val="none" w:sz="0" w:space="0" w:color="auto"/>
          </w:divBdr>
        </w:div>
        <w:div w:id="1991901782">
          <w:marLeft w:val="640"/>
          <w:marRight w:val="0"/>
          <w:marTop w:val="0"/>
          <w:marBottom w:val="0"/>
          <w:divBdr>
            <w:top w:val="none" w:sz="0" w:space="0" w:color="auto"/>
            <w:left w:val="none" w:sz="0" w:space="0" w:color="auto"/>
            <w:bottom w:val="none" w:sz="0" w:space="0" w:color="auto"/>
            <w:right w:val="none" w:sz="0" w:space="0" w:color="auto"/>
          </w:divBdr>
        </w:div>
        <w:div w:id="2091077748">
          <w:marLeft w:val="640"/>
          <w:marRight w:val="0"/>
          <w:marTop w:val="0"/>
          <w:marBottom w:val="0"/>
          <w:divBdr>
            <w:top w:val="none" w:sz="0" w:space="0" w:color="auto"/>
            <w:left w:val="none" w:sz="0" w:space="0" w:color="auto"/>
            <w:bottom w:val="none" w:sz="0" w:space="0" w:color="auto"/>
            <w:right w:val="none" w:sz="0" w:space="0" w:color="auto"/>
          </w:divBdr>
        </w:div>
        <w:div w:id="810900653">
          <w:marLeft w:val="640"/>
          <w:marRight w:val="0"/>
          <w:marTop w:val="0"/>
          <w:marBottom w:val="0"/>
          <w:divBdr>
            <w:top w:val="none" w:sz="0" w:space="0" w:color="auto"/>
            <w:left w:val="none" w:sz="0" w:space="0" w:color="auto"/>
            <w:bottom w:val="none" w:sz="0" w:space="0" w:color="auto"/>
            <w:right w:val="none" w:sz="0" w:space="0" w:color="auto"/>
          </w:divBdr>
        </w:div>
        <w:div w:id="1137533300">
          <w:marLeft w:val="640"/>
          <w:marRight w:val="0"/>
          <w:marTop w:val="0"/>
          <w:marBottom w:val="0"/>
          <w:divBdr>
            <w:top w:val="none" w:sz="0" w:space="0" w:color="auto"/>
            <w:left w:val="none" w:sz="0" w:space="0" w:color="auto"/>
            <w:bottom w:val="none" w:sz="0" w:space="0" w:color="auto"/>
            <w:right w:val="none" w:sz="0" w:space="0" w:color="auto"/>
          </w:divBdr>
        </w:div>
        <w:div w:id="1726371026">
          <w:marLeft w:val="640"/>
          <w:marRight w:val="0"/>
          <w:marTop w:val="0"/>
          <w:marBottom w:val="0"/>
          <w:divBdr>
            <w:top w:val="none" w:sz="0" w:space="0" w:color="auto"/>
            <w:left w:val="none" w:sz="0" w:space="0" w:color="auto"/>
            <w:bottom w:val="none" w:sz="0" w:space="0" w:color="auto"/>
            <w:right w:val="none" w:sz="0" w:space="0" w:color="auto"/>
          </w:divBdr>
        </w:div>
        <w:div w:id="358121184">
          <w:marLeft w:val="640"/>
          <w:marRight w:val="0"/>
          <w:marTop w:val="0"/>
          <w:marBottom w:val="0"/>
          <w:divBdr>
            <w:top w:val="none" w:sz="0" w:space="0" w:color="auto"/>
            <w:left w:val="none" w:sz="0" w:space="0" w:color="auto"/>
            <w:bottom w:val="none" w:sz="0" w:space="0" w:color="auto"/>
            <w:right w:val="none" w:sz="0" w:space="0" w:color="auto"/>
          </w:divBdr>
        </w:div>
        <w:div w:id="996373499">
          <w:marLeft w:val="640"/>
          <w:marRight w:val="0"/>
          <w:marTop w:val="0"/>
          <w:marBottom w:val="0"/>
          <w:divBdr>
            <w:top w:val="none" w:sz="0" w:space="0" w:color="auto"/>
            <w:left w:val="none" w:sz="0" w:space="0" w:color="auto"/>
            <w:bottom w:val="none" w:sz="0" w:space="0" w:color="auto"/>
            <w:right w:val="none" w:sz="0" w:space="0" w:color="auto"/>
          </w:divBdr>
        </w:div>
        <w:div w:id="107552222">
          <w:marLeft w:val="640"/>
          <w:marRight w:val="0"/>
          <w:marTop w:val="0"/>
          <w:marBottom w:val="0"/>
          <w:divBdr>
            <w:top w:val="none" w:sz="0" w:space="0" w:color="auto"/>
            <w:left w:val="none" w:sz="0" w:space="0" w:color="auto"/>
            <w:bottom w:val="none" w:sz="0" w:space="0" w:color="auto"/>
            <w:right w:val="none" w:sz="0" w:space="0" w:color="auto"/>
          </w:divBdr>
        </w:div>
        <w:div w:id="385374763">
          <w:marLeft w:val="640"/>
          <w:marRight w:val="0"/>
          <w:marTop w:val="0"/>
          <w:marBottom w:val="0"/>
          <w:divBdr>
            <w:top w:val="none" w:sz="0" w:space="0" w:color="auto"/>
            <w:left w:val="none" w:sz="0" w:space="0" w:color="auto"/>
            <w:bottom w:val="none" w:sz="0" w:space="0" w:color="auto"/>
            <w:right w:val="none" w:sz="0" w:space="0" w:color="auto"/>
          </w:divBdr>
        </w:div>
        <w:div w:id="1437022559">
          <w:marLeft w:val="640"/>
          <w:marRight w:val="0"/>
          <w:marTop w:val="0"/>
          <w:marBottom w:val="0"/>
          <w:divBdr>
            <w:top w:val="none" w:sz="0" w:space="0" w:color="auto"/>
            <w:left w:val="none" w:sz="0" w:space="0" w:color="auto"/>
            <w:bottom w:val="none" w:sz="0" w:space="0" w:color="auto"/>
            <w:right w:val="none" w:sz="0" w:space="0" w:color="auto"/>
          </w:divBdr>
        </w:div>
        <w:div w:id="613825141">
          <w:marLeft w:val="640"/>
          <w:marRight w:val="0"/>
          <w:marTop w:val="0"/>
          <w:marBottom w:val="0"/>
          <w:divBdr>
            <w:top w:val="none" w:sz="0" w:space="0" w:color="auto"/>
            <w:left w:val="none" w:sz="0" w:space="0" w:color="auto"/>
            <w:bottom w:val="none" w:sz="0" w:space="0" w:color="auto"/>
            <w:right w:val="none" w:sz="0" w:space="0" w:color="auto"/>
          </w:divBdr>
        </w:div>
        <w:div w:id="938682009">
          <w:marLeft w:val="640"/>
          <w:marRight w:val="0"/>
          <w:marTop w:val="0"/>
          <w:marBottom w:val="0"/>
          <w:divBdr>
            <w:top w:val="none" w:sz="0" w:space="0" w:color="auto"/>
            <w:left w:val="none" w:sz="0" w:space="0" w:color="auto"/>
            <w:bottom w:val="none" w:sz="0" w:space="0" w:color="auto"/>
            <w:right w:val="none" w:sz="0" w:space="0" w:color="auto"/>
          </w:divBdr>
        </w:div>
        <w:div w:id="485633684">
          <w:marLeft w:val="640"/>
          <w:marRight w:val="0"/>
          <w:marTop w:val="0"/>
          <w:marBottom w:val="0"/>
          <w:divBdr>
            <w:top w:val="none" w:sz="0" w:space="0" w:color="auto"/>
            <w:left w:val="none" w:sz="0" w:space="0" w:color="auto"/>
            <w:bottom w:val="none" w:sz="0" w:space="0" w:color="auto"/>
            <w:right w:val="none" w:sz="0" w:space="0" w:color="auto"/>
          </w:divBdr>
        </w:div>
        <w:div w:id="677076480">
          <w:marLeft w:val="640"/>
          <w:marRight w:val="0"/>
          <w:marTop w:val="0"/>
          <w:marBottom w:val="0"/>
          <w:divBdr>
            <w:top w:val="none" w:sz="0" w:space="0" w:color="auto"/>
            <w:left w:val="none" w:sz="0" w:space="0" w:color="auto"/>
            <w:bottom w:val="none" w:sz="0" w:space="0" w:color="auto"/>
            <w:right w:val="none" w:sz="0" w:space="0" w:color="auto"/>
          </w:divBdr>
        </w:div>
        <w:div w:id="367030866">
          <w:marLeft w:val="640"/>
          <w:marRight w:val="0"/>
          <w:marTop w:val="0"/>
          <w:marBottom w:val="0"/>
          <w:divBdr>
            <w:top w:val="none" w:sz="0" w:space="0" w:color="auto"/>
            <w:left w:val="none" w:sz="0" w:space="0" w:color="auto"/>
            <w:bottom w:val="none" w:sz="0" w:space="0" w:color="auto"/>
            <w:right w:val="none" w:sz="0" w:space="0" w:color="auto"/>
          </w:divBdr>
        </w:div>
        <w:div w:id="1354452754">
          <w:marLeft w:val="640"/>
          <w:marRight w:val="0"/>
          <w:marTop w:val="0"/>
          <w:marBottom w:val="0"/>
          <w:divBdr>
            <w:top w:val="none" w:sz="0" w:space="0" w:color="auto"/>
            <w:left w:val="none" w:sz="0" w:space="0" w:color="auto"/>
            <w:bottom w:val="none" w:sz="0" w:space="0" w:color="auto"/>
            <w:right w:val="none" w:sz="0" w:space="0" w:color="auto"/>
          </w:divBdr>
        </w:div>
        <w:div w:id="938103815">
          <w:marLeft w:val="640"/>
          <w:marRight w:val="0"/>
          <w:marTop w:val="0"/>
          <w:marBottom w:val="0"/>
          <w:divBdr>
            <w:top w:val="none" w:sz="0" w:space="0" w:color="auto"/>
            <w:left w:val="none" w:sz="0" w:space="0" w:color="auto"/>
            <w:bottom w:val="none" w:sz="0" w:space="0" w:color="auto"/>
            <w:right w:val="none" w:sz="0" w:space="0" w:color="auto"/>
          </w:divBdr>
        </w:div>
        <w:div w:id="1416514446">
          <w:marLeft w:val="640"/>
          <w:marRight w:val="0"/>
          <w:marTop w:val="0"/>
          <w:marBottom w:val="0"/>
          <w:divBdr>
            <w:top w:val="none" w:sz="0" w:space="0" w:color="auto"/>
            <w:left w:val="none" w:sz="0" w:space="0" w:color="auto"/>
            <w:bottom w:val="none" w:sz="0" w:space="0" w:color="auto"/>
            <w:right w:val="none" w:sz="0" w:space="0" w:color="auto"/>
          </w:divBdr>
        </w:div>
        <w:div w:id="263267995">
          <w:marLeft w:val="640"/>
          <w:marRight w:val="0"/>
          <w:marTop w:val="0"/>
          <w:marBottom w:val="0"/>
          <w:divBdr>
            <w:top w:val="none" w:sz="0" w:space="0" w:color="auto"/>
            <w:left w:val="none" w:sz="0" w:space="0" w:color="auto"/>
            <w:bottom w:val="none" w:sz="0" w:space="0" w:color="auto"/>
            <w:right w:val="none" w:sz="0" w:space="0" w:color="auto"/>
          </w:divBdr>
        </w:div>
        <w:div w:id="737169150">
          <w:marLeft w:val="640"/>
          <w:marRight w:val="0"/>
          <w:marTop w:val="0"/>
          <w:marBottom w:val="0"/>
          <w:divBdr>
            <w:top w:val="none" w:sz="0" w:space="0" w:color="auto"/>
            <w:left w:val="none" w:sz="0" w:space="0" w:color="auto"/>
            <w:bottom w:val="none" w:sz="0" w:space="0" w:color="auto"/>
            <w:right w:val="none" w:sz="0" w:space="0" w:color="auto"/>
          </w:divBdr>
        </w:div>
        <w:div w:id="383716947">
          <w:marLeft w:val="640"/>
          <w:marRight w:val="0"/>
          <w:marTop w:val="0"/>
          <w:marBottom w:val="0"/>
          <w:divBdr>
            <w:top w:val="none" w:sz="0" w:space="0" w:color="auto"/>
            <w:left w:val="none" w:sz="0" w:space="0" w:color="auto"/>
            <w:bottom w:val="none" w:sz="0" w:space="0" w:color="auto"/>
            <w:right w:val="none" w:sz="0" w:space="0" w:color="auto"/>
          </w:divBdr>
        </w:div>
        <w:div w:id="477066791">
          <w:marLeft w:val="640"/>
          <w:marRight w:val="0"/>
          <w:marTop w:val="0"/>
          <w:marBottom w:val="0"/>
          <w:divBdr>
            <w:top w:val="none" w:sz="0" w:space="0" w:color="auto"/>
            <w:left w:val="none" w:sz="0" w:space="0" w:color="auto"/>
            <w:bottom w:val="none" w:sz="0" w:space="0" w:color="auto"/>
            <w:right w:val="none" w:sz="0" w:space="0" w:color="auto"/>
          </w:divBdr>
        </w:div>
        <w:div w:id="1010527574">
          <w:marLeft w:val="640"/>
          <w:marRight w:val="0"/>
          <w:marTop w:val="0"/>
          <w:marBottom w:val="0"/>
          <w:divBdr>
            <w:top w:val="none" w:sz="0" w:space="0" w:color="auto"/>
            <w:left w:val="none" w:sz="0" w:space="0" w:color="auto"/>
            <w:bottom w:val="none" w:sz="0" w:space="0" w:color="auto"/>
            <w:right w:val="none" w:sz="0" w:space="0" w:color="auto"/>
          </w:divBdr>
        </w:div>
        <w:div w:id="531069700">
          <w:marLeft w:val="640"/>
          <w:marRight w:val="0"/>
          <w:marTop w:val="0"/>
          <w:marBottom w:val="0"/>
          <w:divBdr>
            <w:top w:val="none" w:sz="0" w:space="0" w:color="auto"/>
            <w:left w:val="none" w:sz="0" w:space="0" w:color="auto"/>
            <w:bottom w:val="none" w:sz="0" w:space="0" w:color="auto"/>
            <w:right w:val="none" w:sz="0" w:space="0" w:color="auto"/>
          </w:divBdr>
        </w:div>
        <w:div w:id="1213344489">
          <w:marLeft w:val="640"/>
          <w:marRight w:val="0"/>
          <w:marTop w:val="0"/>
          <w:marBottom w:val="0"/>
          <w:divBdr>
            <w:top w:val="none" w:sz="0" w:space="0" w:color="auto"/>
            <w:left w:val="none" w:sz="0" w:space="0" w:color="auto"/>
            <w:bottom w:val="none" w:sz="0" w:space="0" w:color="auto"/>
            <w:right w:val="none" w:sz="0" w:space="0" w:color="auto"/>
          </w:divBdr>
        </w:div>
        <w:div w:id="1137644797">
          <w:marLeft w:val="640"/>
          <w:marRight w:val="0"/>
          <w:marTop w:val="0"/>
          <w:marBottom w:val="0"/>
          <w:divBdr>
            <w:top w:val="none" w:sz="0" w:space="0" w:color="auto"/>
            <w:left w:val="none" w:sz="0" w:space="0" w:color="auto"/>
            <w:bottom w:val="none" w:sz="0" w:space="0" w:color="auto"/>
            <w:right w:val="none" w:sz="0" w:space="0" w:color="auto"/>
          </w:divBdr>
        </w:div>
        <w:div w:id="1259487954">
          <w:marLeft w:val="640"/>
          <w:marRight w:val="0"/>
          <w:marTop w:val="0"/>
          <w:marBottom w:val="0"/>
          <w:divBdr>
            <w:top w:val="none" w:sz="0" w:space="0" w:color="auto"/>
            <w:left w:val="none" w:sz="0" w:space="0" w:color="auto"/>
            <w:bottom w:val="none" w:sz="0" w:space="0" w:color="auto"/>
            <w:right w:val="none" w:sz="0" w:space="0" w:color="auto"/>
          </w:divBdr>
        </w:div>
        <w:div w:id="1991595219">
          <w:marLeft w:val="640"/>
          <w:marRight w:val="0"/>
          <w:marTop w:val="0"/>
          <w:marBottom w:val="0"/>
          <w:divBdr>
            <w:top w:val="none" w:sz="0" w:space="0" w:color="auto"/>
            <w:left w:val="none" w:sz="0" w:space="0" w:color="auto"/>
            <w:bottom w:val="none" w:sz="0" w:space="0" w:color="auto"/>
            <w:right w:val="none" w:sz="0" w:space="0" w:color="auto"/>
          </w:divBdr>
        </w:div>
        <w:div w:id="1597900127">
          <w:marLeft w:val="640"/>
          <w:marRight w:val="0"/>
          <w:marTop w:val="0"/>
          <w:marBottom w:val="0"/>
          <w:divBdr>
            <w:top w:val="none" w:sz="0" w:space="0" w:color="auto"/>
            <w:left w:val="none" w:sz="0" w:space="0" w:color="auto"/>
            <w:bottom w:val="none" w:sz="0" w:space="0" w:color="auto"/>
            <w:right w:val="none" w:sz="0" w:space="0" w:color="auto"/>
          </w:divBdr>
        </w:div>
        <w:div w:id="292176346">
          <w:marLeft w:val="640"/>
          <w:marRight w:val="0"/>
          <w:marTop w:val="0"/>
          <w:marBottom w:val="0"/>
          <w:divBdr>
            <w:top w:val="none" w:sz="0" w:space="0" w:color="auto"/>
            <w:left w:val="none" w:sz="0" w:space="0" w:color="auto"/>
            <w:bottom w:val="none" w:sz="0" w:space="0" w:color="auto"/>
            <w:right w:val="none" w:sz="0" w:space="0" w:color="auto"/>
          </w:divBdr>
        </w:div>
        <w:div w:id="425463514">
          <w:marLeft w:val="640"/>
          <w:marRight w:val="0"/>
          <w:marTop w:val="0"/>
          <w:marBottom w:val="0"/>
          <w:divBdr>
            <w:top w:val="none" w:sz="0" w:space="0" w:color="auto"/>
            <w:left w:val="none" w:sz="0" w:space="0" w:color="auto"/>
            <w:bottom w:val="none" w:sz="0" w:space="0" w:color="auto"/>
            <w:right w:val="none" w:sz="0" w:space="0" w:color="auto"/>
          </w:divBdr>
        </w:div>
        <w:div w:id="275332723">
          <w:marLeft w:val="640"/>
          <w:marRight w:val="0"/>
          <w:marTop w:val="0"/>
          <w:marBottom w:val="0"/>
          <w:divBdr>
            <w:top w:val="none" w:sz="0" w:space="0" w:color="auto"/>
            <w:left w:val="none" w:sz="0" w:space="0" w:color="auto"/>
            <w:bottom w:val="none" w:sz="0" w:space="0" w:color="auto"/>
            <w:right w:val="none" w:sz="0" w:space="0" w:color="auto"/>
          </w:divBdr>
        </w:div>
        <w:div w:id="1956477047">
          <w:marLeft w:val="640"/>
          <w:marRight w:val="0"/>
          <w:marTop w:val="0"/>
          <w:marBottom w:val="0"/>
          <w:divBdr>
            <w:top w:val="none" w:sz="0" w:space="0" w:color="auto"/>
            <w:left w:val="none" w:sz="0" w:space="0" w:color="auto"/>
            <w:bottom w:val="none" w:sz="0" w:space="0" w:color="auto"/>
            <w:right w:val="none" w:sz="0" w:space="0" w:color="auto"/>
          </w:divBdr>
        </w:div>
        <w:div w:id="91902635">
          <w:marLeft w:val="640"/>
          <w:marRight w:val="0"/>
          <w:marTop w:val="0"/>
          <w:marBottom w:val="0"/>
          <w:divBdr>
            <w:top w:val="none" w:sz="0" w:space="0" w:color="auto"/>
            <w:left w:val="none" w:sz="0" w:space="0" w:color="auto"/>
            <w:bottom w:val="none" w:sz="0" w:space="0" w:color="auto"/>
            <w:right w:val="none" w:sz="0" w:space="0" w:color="auto"/>
          </w:divBdr>
        </w:div>
        <w:div w:id="684553329">
          <w:marLeft w:val="640"/>
          <w:marRight w:val="0"/>
          <w:marTop w:val="0"/>
          <w:marBottom w:val="0"/>
          <w:divBdr>
            <w:top w:val="none" w:sz="0" w:space="0" w:color="auto"/>
            <w:left w:val="none" w:sz="0" w:space="0" w:color="auto"/>
            <w:bottom w:val="none" w:sz="0" w:space="0" w:color="auto"/>
            <w:right w:val="none" w:sz="0" w:space="0" w:color="auto"/>
          </w:divBdr>
        </w:div>
        <w:div w:id="214044359">
          <w:marLeft w:val="640"/>
          <w:marRight w:val="0"/>
          <w:marTop w:val="0"/>
          <w:marBottom w:val="0"/>
          <w:divBdr>
            <w:top w:val="none" w:sz="0" w:space="0" w:color="auto"/>
            <w:left w:val="none" w:sz="0" w:space="0" w:color="auto"/>
            <w:bottom w:val="none" w:sz="0" w:space="0" w:color="auto"/>
            <w:right w:val="none" w:sz="0" w:space="0" w:color="auto"/>
          </w:divBdr>
        </w:div>
        <w:div w:id="687103714">
          <w:marLeft w:val="640"/>
          <w:marRight w:val="0"/>
          <w:marTop w:val="0"/>
          <w:marBottom w:val="0"/>
          <w:divBdr>
            <w:top w:val="none" w:sz="0" w:space="0" w:color="auto"/>
            <w:left w:val="none" w:sz="0" w:space="0" w:color="auto"/>
            <w:bottom w:val="none" w:sz="0" w:space="0" w:color="auto"/>
            <w:right w:val="none" w:sz="0" w:space="0" w:color="auto"/>
          </w:divBdr>
        </w:div>
        <w:div w:id="1687823055">
          <w:marLeft w:val="640"/>
          <w:marRight w:val="0"/>
          <w:marTop w:val="0"/>
          <w:marBottom w:val="0"/>
          <w:divBdr>
            <w:top w:val="none" w:sz="0" w:space="0" w:color="auto"/>
            <w:left w:val="none" w:sz="0" w:space="0" w:color="auto"/>
            <w:bottom w:val="none" w:sz="0" w:space="0" w:color="auto"/>
            <w:right w:val="none" w:sz="0" w:space="0" w:color="auto"/>
          </w:divBdr>
        </w:div>
        <w:div w:id="269052251">
          <w:marLeft w:val="640"/>
          <w:marRight w:val="0"/>
          <w:marTop w:val="0"/>
          <w:marBottom w:val="0"/>
          <w:divBdr>
            <w:top w:val="none" w:sz="0" w:space="0" w:color="auto"/>
            <w:left w:val="none" w:sz="0" w:space="0" w:color="auto"/>
            <w:bottom w:val="none" w:sz="0" w:space="0" w:color="auto"/>
            <w:right w:val="none" w:sz="0" w:space="0" w:color="auto"/>
          </w:divBdr>
        </w:div>
        <w:div w:id="141778139">
          <w:marLeft w:val="640"/>
          <w:marRight w:val="0"/>
          <w:marTop w:val="0"/>
          <w:marBottom w:val="0"/>
          <w:divBdr>
            <w:top w:val="none" w:sz="0" w:space="0" w:color="auto"/>
            <w:left w:val="none" w:sz="0" w:space="0" w:color="auto"/>
            <w:bottom w:val="none" w:sz="0" w:space="0" w:color="auto"/>
            <w:right w:val="none" w:sz="0" w:space="0" w:color="auto"/>
          </w:divBdr>
        </w:div>
        <w:div w:id="2061517712">
          <w:marLeft w:val="640"/>
          <w:marRight w:val="0"/>
          <w:marTop w:val="0"/>
          <w:marBottom w:val="0"/>
          <w:divBdr>
            <w:top w:val="none" w:sz="0" w:space="0" w:color="auto"/>
            <w:left w:val="none" w:sz="0" w:space="0" w:color="auto"/>
            <w:bottom w:val="none" w:sz="0" w:space="0" w:color="auto"/>
            <w:right w:val="none" w:sz="0" w:space="0" w:color="auto"/>
          </w:divBdr>
        </w:div>
        <w:div w:id="187260572">
          <w:marLeft w:val="640"/>
          <w:marRight w:val="0"/>
          <w:marTop w:val="0"/>
          <w:marBottom w:val="0"/>
          <w:divBdr>
            <w:top w:val="none" w:sz="0" w:space="0" w:color="auto"/>
            <w:left w:val="none" w:sz="0" w:space="0" w:color="auto"/>
            <w:bottom w:val="none" w:sz="0" w:space="0" w:color="auto"/>
            <w:right w:val="none" w:sz="0" w:space="0" w:color="auto"/>
          </w:divBdr>
        </w:div>
        <w:div w:id="2006401196">
          <w:marLeft w:val="640"/>
          <w:marRight w:val="0"/>
          <w:marTop w:val="0"/>
          <w:marBottom w:val="0"/>
          <w:divBdr>
            <w:top w:val="none" w:sz="0" w:space="0" w:color="auto"/>
            <w:left w:val="none" w:sz="0" w:space="0" w:color="auto"/>
            <w:bottom w:val="none" w:sz="0" w:space="0" w:color="auto"/>
            <w:right w:val="none" w:sz="0" w:space="0" w:color="auto"/>
          </w:divBdr>
        </w:div>
        <w:div w:id="280889531">
          <w:marLeft w:val="640"/>
          <w:marRight w:val="0"/>
          <w:marTop w:val="0"/>
          <w:marBottom w:val="0"/>
          <w:divBdr>
            <w:top w:val="none" w:sz="0" w:space="0" w:color="auto"/>
            <w:left w:val="none" w:sz="0" w:space="0" w:color="auto"/>
            <w:bottom w:val="none" w:sz="0" w:space="0" w:color="auto"/>
            <w:right w:val="none" w:sz="0" w:space="0" w:color="auto"/>
          </w:divBdr>
        </w:div>
        <w:div w:id="1246576484">
          <w:marLeft w:val="640"/>
          <w:marRight w:val="0"/>
          <w:marTop w:val="0"/>
          <w:marBottom w:val="0"/>
          <w:divBdr>
            <w:top w:val="none" w:sz="0" w:space="0" w:color="auto"/>
            <w:left w:val="none" w:sz="0" w:space="0" w:color="auto"/>
            <w:bottom w:val="none" w:sz="0" w:space="0" w:color="auto"/>
            <w:right w:val="none" w:sz="0" w:space="0" w:color="auto"/>
          </w:divBdr>
        </w:div>
        <w:div w:id="847670873">
          <w:marLeft w:val="640"/>
          <w:marRight w:val="0"/>
          <w:marTop w:val="0"/>
          <w:marBottom w:val="0"/>
          <w:divBdr>
            <w:top w:val="none" w:sz="0" w:space="0" w:color="auto"/>
            <w:left w:val="none" w:sz="0" w:space="0" w:color="auto"/>
            <w:bottom w:val="none" w:sz="0" w:space="0" w:color="auto"/>
            <w:right w:val="none" w:sz="0" w:space="0" w:color="auto"/>
          </w:divBdr>
        </w:div>
        <w:div w:id="2097550788">
          <w:marLeft w:val="640"/>
          <w:marRight w:val="0"/>
          <w:marTop w:val="0"/>
          <w:marBottom w:val="0"/>
          <w:divBdr>
            <w:top w:val="none" w:sz="0" w:space="0" w:color="auto"/>
            <w:left w:val="none" w:sz="0" w:space="0" w:color="auto"/>
            <w:bottom w:val="none" w:sz="0" w:space="0" w:color="auto"/>
            <w:right w:val="none" w:sz="0" w:space="0" w:color="auto"/>
          </w:divBdr>
        </w:div>
        <w:div w:id="1929458937">
          <w:marLeft w:val="640"/>
          <w:marRight w:val="0"/>
          <w:marTop w:val="0"/>
          <w:marBottom w:val="0"/>
          <w:divBdr>
            <w:top w:val="none" w:sz="0" w:space="0" w:color="auto"/>
            <w:left w:val="none" w:sz="0" w:space="0" w:color="auto"/>
            <w:bottom w:val="none" w:sz="0" w:space="0" w:color="auto"/>
            <w:right w:val="none" w:sz="0" w:space="0" w:color="auto"/>
          </w:divBdr>
        </w:div>
        <w:div w:id="1113785060">
          <w:marLeft w:val="640"/>
          <w:marRight w:val="0"/>
          <w:marTop w:val="0"/>
          <w:marBottom w:val="0"/>
          <w:divBdr>
            <w:top w:val="none" w:sz="0" w:space="0" w:color="auto"/>
            <w:left w:val="none" w:sz="0" w:space="0" w:color="auto"/>
            <w:bottom w:val="none" w:sz="0" w:space="0" w:color="auto"/>
            <w:right w:val="none" w:sz="0" w:space="0" w:color="auto"/>
          </w:divBdr>
        </w:div>
        <w:div w:id="2111967822">
          <w:marLeft w:val="640"/>
          <w:marRight w:val="0"/>
          <w:marTop w:val="0"/>
          <w:marBottom w:val="0"/>
          <w:divBdr>
            <w:top w:val="none" w:sz="0" w:space="0" w:color="auto"/>
            <w:left w:val="none" w:sz="0" w:space="0" w:color="auto"/>
            <w:bottom w:val="none" w:sz="0" w:space="0" w:color="auto"/>
            <w:right w:val="none" w:sz="0" w:space="0" w:color="auto"/>
          </w:divBdr>
        </w:div>
        <w:div w:id="1343554488">
          <w:marLeft w:val="640"/>
          <w:marRight w:val="0"/>
          <w:marTop w:val="0"/>
          <w:marBottom w:val="0"/>
          <w:divBdr>
            <w:top w:val="none" w:sz="0" w:space="0" w:color="auto"/>
            <w:left w:val="none" w:sz="0" w:space="0" w:color="auto"/>
            <w:bottom w:val="none" w:sz="0" w:space="0" w:color="auto"/>
            <w:right w:val="none" w:sz="0" w:space="0" w:color="auto"/>
          </w:divBdr>
        </w:div>
        <w:div w:id="491335145">
          <w:marLeft w:val="640"/>
          <w:marRight w:val="0"/>
          <w:marTop w:val="0"/>
          <w:marBottom w:val="0"/>
          <w:divBdr>
            <w:top w:val="none" w:sz="0" w:space="0" w:color="auto"/>
            <w:left w:val="none" w:sz="0" w:space="0" w:color="auto"/>
            <w:bottom w:val="none" w:sz="0" w:space="0" w:color="auto"/>
            <w:right w:val="none" w:sz="0" w:space="0" w:color="auto"/>
          </w:divBdr>
        </w:div>
        <w:div w:id="1890800306">
          <w:marLeft w:val="640"/>
          <w:marRight w:val="0"/>
          <w:marTop w:val="0"/>
          <w:marBottom w:val="0"/>
          <w:divBdr>
            <w:top w:val="none" w:sz="0" w:space="0" w:color="auto"/>
            <w:left w:val="none" w:sz="0" w:space="0" w:color="auto"/>
            <w:bottom w:val="none" w:sz="0" w:space="0" w:color="auto"/>
            <w:right w:val="none" w:sz="0" w:space="0" w:color="auto"/>
          </w:divBdr>
        </w:div>
        <w:div w:id="2030136671">
          <w:marLeft w:val="640"/>
          <w:marRight w:val="0"/>
          <w:marTop w:val="0"/>
          <w:marBottom w:val="0"/>
          <w:divBdr>
            <w:top w:val="none" w:sz="0" w:space="0" w:color="auto"/>
            <w:left w:val="none" w:sz="0" w:space="0" w:color="auto"/>
            <w:bottom w:val="none" w:sz="0" w:space="0" w:color="auto"/>
            <w:right w:val="none" w:sz="0" w:space="0" w:color="auto"/>
          </w:divBdr>
        </w:div>
        <w:div w:id="55321512">
          <w:marLeft w:val="640"/>
          <w:marRight w:val="0"/>
          <w:marTop w:val="0"/>
          <w:marBottom w:val="0"/>
          <w:divBdr>
            <w:top w:val="none" w:sz="0" w:space="0" w:color="auto"/>
            <w:left w:val="none" w:sz="0" w:space="0" w:color="auto"/>
            <w:bottom w:val="none" w:sz="0" w:space="0" w:color="auto"/>
            <w:right w:val="none" w:sz="0" w:space="0" w:color="auto"/>
          </w:divBdr>
        </w:div>
        <w:div w:id="323552939">
          <w:marLeft w:val="640"/>
          <w:marRight w:val="0"/>
          <w:marTop w:val="0"/>
          <w:marBottom w:val="0"/>
          <w:divBdr>
            <w:top w:val="none" w:sz="0" w:space="0" w:color="auto"/>
            <w:left w:val="none" w:sz="0" w:space="0" w:color="auto"/>
            <w:bottom w:val="none" w:sz="0" w:space="0" w:color="auto"/>
            <w:right w:val="none" w:sz="0" w:space="0" w:color="auto"/>
          </w:divBdr>
        </w:div>
        <w:div w:id="1637297671">
          <w:marLeft w:val="640"/>
          <w:marRight w:val="0"/>
          <w:marTop w:val="0"/>
          <w:marBottom w:val="0"/>
          <w:divBdr>
            <w:top w:val="none" w:sz="0" w:space="0" w:color="auto"/>
            <w:left w:val="none" w:sz="0" w:space="0" w:color="auto"/>
            <w:bottom w:val="none" w:sz="0" w:space="0" w:color="auto"/>
            <w:right w:val="none" w:sz="0" w:space="0" w:color="auto"/>
          </w:divBdr>
        </w:div>
        <w:div w:id="1975089389">
          <w:marLeft w:val="640"/>
          <w:marRight w:val="0"/>
          <w:marTop w:val="0"/>
          <w:marBottom w:val="0"/>
          <w:divBdr>
            <w:top w:val="none" w:sz="0" w:space="0" w:color="auto"/>
            <w:left w:val="none" w:sz="0" w:space="0" w:color="auto"/>
            <w:bottom w:val="none" w:sz="0" w:space="0" w:color="auto"/>
            <w:right w:val="none" w:sz="0" w:space="0" w:color="auto"/>
          </w:divBdr>
        </w:div>
      </w:divsChild>
    </w:div>
    <w:div w:id="789973447">
      <w:bodyDiv w:val="1"/>
      <w:marLeft w:val="0"/>
      <w:marRight w:val="0"/>
      <w:marTop w:val="0"/>
      <w:marBottom w:val="0"/>
      <w:divBdr>
        <w:top w:val="none" w:sz="0" w:space="0" w:color="auto"/>
        <w:left w:val="none" w:sz="0" w:space="0" w:color="auto"/>
        <w:bottom w:val="none" w:sz="0" w:space="0" w:color="auto"/>
        <w:right w:val="none" w:sz="0" w:space="0" w:color="auto"/>
      </w:divBdr>
    </w:div>
    <w:div w:id="791023425">
      <w:bodyDiv w:val="1"/>
      <w:marLeft w:val="0"/>
      <w:marRight w:val="0"/>
      <w:marTop w:val="0"/>
      <w:marBottom w:val="0"/>
      <w:divBdr>
        <w:top w:val="none" w:sz="0" w:space="0" w:color="auto"/>
        <w:left w:val="none" w:sz="0" w:space="0" w:color="auto"/>
        <w:bottom w:val="none" w:sz="0" w:space="0" w:color="auto"/>
        <w:right w:val="none" w:sz="0" w:space="0" w:color="auto"/>
      </w:divBdr>
    </w:div>
    <w:div w:id="791285559">
      <w:bodyDiv w:val="1"/>
      <w:marLeft w:val="0"/>
      <w:marRight w:val="0"/>
      <w:marTop w:val="0"/>
      <w:marBottom w:val="0"/>
      <w:divBdr>
        <w:top w:val="none" w:sz="0" w:space="0" w:color="auto"/>
        <w:left w:val="none" w:sz="0" w:space="0" w:color="auto"/>
        <w:bottom w:val="none" w:sz="0" w:space="0" w:color="auto"/>
        <w:right w:val="none" w:sz="0" w:space="0" w:color="auto"/>
      </w:divBdr>
    </w:div>
    <w:div w:id="791633877">
      <w:bodyDiv w:val="1"/>
      <w:marLeft w:val="0"/>
      <w:marRight w:val="0"/>
      <w:marTop w:val="0"/>
      <w:marBottom w:val="0"/>
      <w:divBdr>
        <w:top w:val="none" w:sz="0" w:space="0" w:color="auto"/>
        <w:left w:val="none" w:sz="0" w:space="0" w:color="auto"/>
        <w:bottom w:val="none" w:sz="0" w:space="0" w:color="auto"/>
        <w:right w:val="none" w:sz="0" w:space="0" w:color="auto"/>
      </w:divBdr>
    </w:div>
    <w:div w:id="792482136">
      <w:bodyDiv w:val="1"/>
      <w:marLeft w:val="0"/>
      <w:marRight w:val="0"/>
      <w:marTop w:val="0"/>
      <w:marBottom w:val="0"/>
      <w:divBdr>
        <w:top w:val="none" w:sz="0" w:space="0" w:color="auto"/>
        <w:left w:val="none" w:sz="0" w:space="0" w:color="auto"/>
        <w:bottom w:val="none" w:sz="0" w:space="0" w:color="auto"/>
        <w:right w:val="none" w:sz="0" w:space="0" w:color="auto"/>
      </w:divBdr>
    </w:div>
    <w:div w:id="792790071">
      <w:bodyDiv w:val="1"/>
      <w:marLeft w:val="0"/>
      <w:marRight w:val="0"/>
      <w:marTop w:val="0"/>
      <w:marBottom w:val="0"/>
      <w:divBdr>
        <w:top w:val="none" w:sz="0" w:space="0" w:color="auto"/>
        <w:left w:val="none" w:sz="0" w:space="0" w:color="auto"/>
        <w:bottom w:val="none" w:sz="0" w:space="0" w:color="auto"/>
        <w:right w:val="none" w:sz="0" w:space="0" w:color="auto"/>
      </w:divBdr>
    </w:div>
    <w:div w:id="793719484">
      <w:bodyDiv w:val="1"/>
      <w:marLeft w:val="0"/>
      <w:marRight w:val="0"/>
      <w:marTop w:val="0"/>
      <w:marBottom w:val="0"/>
      <w:divBdr>
        <w:top w:val="none" w:sz="0" w:space="0" w:color="auto"/>
        <w:left w:val="none" w:sz="0" w:space="0" w:color="auto"/>
        <w:bottom w:val="none" w:sz="0" w:space="0" w:color="auto"/>
        <w:right w:val="none" w:sz="0" w:space="0" w:color="auto"/>
      </w:divBdr>
    </w:div>
    <w:div w:id="793795518">
      <w:bodyDiv w:val="1"/>
      <w:marLeft w:val="0"/>
      <w:marRight w:val="0"/>
      <w:marTop w:val="0"/>
      <w:marBottom w:val="0"/>
      <w:divBdr>
        <w:top w:val="none" w:sz="0" w:space="0" w:color="auto"/>
        <w:left w:val="none" w:sz="0" w:space="0" w:color="auto"/>
        <w:bottom w:val="none" w:sz="0" w:space="0" w:color="auto"/>
        <w:right w:val="none" w:sz="0" w:space="0" w:color="auto"/>
      </w:divBdr>
    </w:div>
    <w:div w:id="793864325">
      <w:bodyDiv w:val="1"/>
      <w:marLeft w:val="0"/>
      <w:marRight w:val="0"/>
      <w:marTop w:val="0"/>
      <w:marBottom w:val="0"/>
      <w:divBdr>
        <w:top w:val="none" w:sz="0" w:space="0" w:color="auto"/>
        <w:left w:val="none" w:sz="0" w:space="0" w:color="auto"/>
        <w:bottom w:val="none" w:sz="0" w:space="0" w:color="auto"/>
        <w:right w:val="none" w:sz="0" w:space="0" w:color="auto"/>
      </w:divBdr>
    </w:div>
    <w:div w:id="794173633">
      <w:bodyDiv w:val="1"/>
      <w:marLeft w:val="0"/>
      <w:marRight w:val="0"/>
      <w:marTop w:val="0"/>
      <w:marBottom w:val="0"/>
      <w:divBdr>
        <w:top w:val="none" w:sz="0" w:space="0" w:color="auto"/>
        <w:left w:val="none" w:sz="0" w:space="0" w:color="auto"/>
        <w:bottom w:val="none" w:sz="0" w:space="0" w:color="auto"/>
        <w:right w:val="none" w:sz="0" w:space="0" w:color="auto"/>
      </w:divBdr>
    </w:div>
    <w:div w:id="794296804">
      <w:bodyDiv w:val="1"/>
      <w:marLeft w:val="0"/>
      <w:marRight w:val="0"/>
      <w:marTop w:val="0"/>
      <w:marBottom w:val="0"/>
      <w:divBdr>
        <w:top w:val="none" w:sz="0" w:space="0" w:color="auto"/>
        <w:left w:val="none" w:sz="0" w:space="0" w:color="auto"/>
        <w:bottom w:val="none" w:sz="0" w:space="0" w:color="auto"/>
        <w:right w:val="none" w:sz="0" w:space="0" w:color="auto"/>
      </w:divBdr>
    </w:div>
    <w:div w:id="794524909">
      <w:bodyDiv w:val="1"/>
      <w:marLeft w:val="0"/>
      <w:marRight w:val="0"/>
      <w:marTop w:val="0"/>
      <w:marBottom w:val="0"/>
      <w:divBdr>
        <w:top w:val="none" w:sz="0" w:space="0" w:color="auto"/>
        <w:left w:val="none" w:sz="0" w:space="0" w:color="auto"/>
        <w:bottom w:val="none" w:sz="0" w:space="0" w:color="auto"/>
        <w:right w:val="none" w:sz="0" w:space="0" w:color="auto"/>
      </w:divBdr>
    </w:div>
    <w:div w:id="794836341">
      <w:bodyDiv w:val="1"/>
      <w:marLeft w:val="0"/>
      <w:marRight w:val="0"/>
      <w:marTop w:val="0"/>
      <w:marBottom w:val="0"/>
      <w:divBdr>
        <w:top w:val="none" w:sz="0" w:space="0" w:color="auto"/>
        <w:left w:val="none" w:sz="0" w:space="0" w:color="auto"/>
        <w:bottom w:val="none" w:sz="0" w:space="0" w:color="auto"/>
        <w:right w:val="none" w:sz="0" w:space="0" w:color="auto"/>
      </w:divBdr>
    </w:div>
    <w:div w:id="794912400">
      <w:bodyDiv w:val="1"/>
      <w:marLeft w:val="0"/>
      <w:marRight w:val="0"/>
      <w:marTop w:val="0"/>
      <w:marBottom w:val="0"/>
      <w:divBdr>
        <w:top w:val="none" w:sz="0" w:space="0" w:color="auto"/>
        <w:left w:val="none" w:sz="0" w:space="0" w:color="auto"/>
        <w:bottom w:val="none" w:sz="0" w:space="0" w:color="auto"/>
        <w:right w:val="none" w:sz="0" w:space="0" w:color="auto"/>
      </w:divBdr>
    </w:div>
    <w:div w:id="795223605">
      <w:bodyDiv w:val="1"/>
      <w:marLeft w:val="0"/>
      <w:marRight w:val="0"/>
      <w:marTop w:val="0"/>
      <w:marBottom w:val="0"/>
      <w:divBdr>
        <w:top w:val="none" w:sz="0" w:space="0" w:color="auto"/>
        <w:left w:val="none" w:sz="0" w:space="0" w:color="auto"/>
        <w:bottom w:val="none" w:sz="0" w:space="0" w:color="auto"/>
        <w:right w:val="none" w:sz="0" w:space="0" w:color="auto"/>
      </w:divBdr>
    </w:div>
    <w:div w:id="795292624">
      <w:bodyDiv w:val="1"/>
      <w:marLeft w:val="0"/>
      <w:marRight w:val="0"/>
      <w:marTop w:val="0"/>
      <w:marBottom w:val="0"/>
      <w:divBdr>
        <w:top w:val="none" w:sz="0" w:space="0" w:color="auto"/>
        <w:left w:val="none" w:sz="0" w:space="0" w:color="auto"/>
        <w:bottom w:val="none" w:sz="0" w:space="0" w:color="auto"/>
        <w:right w:val="none" w:sz="0" w:space="0" w:color="auto"/>
      </w:divBdr>
    </w:div>
    <w:div w:id="795417716">
      <w:bodyDiv w:val="1"/>
      <w:marLeft w:val="0"/>
      <w:marRight w:val="0"/>
      <w:marTop w:val="0"/>
      <w:marBottom w:val="0"/>
      <w:divBdr>
        <w:top w:val="none" w:sz="0" w:space="0" w:color="auto"/>
        <w:left w:val="none" w:sz="0" w:space="0" w:color="auto"/>
        <w:bottom w:val="none" w:sz="0" w:space="0" w:color="auto"/>
        <w:right w:val="none" w:sz="0" w:space="0" w:color="auto"/>
      </w:divBdr>
    </w:div>
    <w:div w:id="795559694">
      <w:bodyDiv w:val="1"/>
      <w:marLeft w:val="0"/>
      <w:marRight w:val="0"/>
      <w:marTop w:val="0"/>
      <w:marBottom w:val="0"/>
      <w:divBdr>
        <w:top w:val="none" w:sz="0" w:space="0" w:color="auto"/>
        <w:left w:val="none" w:sz="0" w:space="0" w:color="auto"/>
        <w:bottom w:val="none" w:sz="0" w:space="0" w:color="auto"/>
        <w:right w:val="none" w:sz="0" w:space="0" w:color="auto"/>
      </w:divBdr>
    </w:div>
    <w:div w:id="795562498">
      <w:bodyDiv w:val="1"/>
      <w:marLeft w:val="0"/>
      <w:marRight w:val="0"/>
      <w:marTop w:val="0"/>
      <w:marBottom w:val="0"/>
      <w:divBdr>
        <w:top w:val="none" w:sz="0" w:space="0" w:color="auto"/>
        <w:left w:val="none" w:sz="0" w:space="0" w:color="auto"/>
        <w:bottom w:val="none" w:sz="0" w:space="0" w:color="auto"/>
        <w:right w:val="none" w:sz="0" w:space="0" w:color="auto"/>
      </w:divBdr>
    </w:div>
    <w:div w:id="795568061">
      <w:bodyDiv w:val="1"/>
      <w:marLeft w:val="0"/>
      <w:marRight w:val="0"/>
      <w:marTop w:val="0"/>
      <w:marBottom w:val="0"/>
      <w:divBdr>
        <w:top w:val="none" w:sz="0" w:space="0" w:color="auto"/>
        <w:left w:val="none" w:sz="0" w:space="0" w:color="auto"/>
        <w:bottom w:val="none" w:sz="0" w:space="0" w:color="auto"/>
        <w:right w:val="none" w:sz="0" w:space="0" w:color="auto"/>
      </w:divBdr>
    </w:div>
    <w:div w:id="796025375">
      <w:bodyDiv w:val="1"/>
      <w:marLeft w:val="0"/>
      <w:marRight w:val="0"/>
      <w:marTop w:val="0"/>
      <w:marBottom w:val="0"/>
      <w:divBdr>
        <w:top w:val="none" w:sz="0" w:space="0" w:color="auto"/>
        <w:left w:val="none" w:sz="0" w:space="0" w:color="auto"/>
        <w:bottom w:val="none" w:sz="0" w:space="0" w:color="auto"/>
        <w:right w:val="none" w:sz="0" w:space="0" w:color="auto"/>
      </w:divBdr>
    </w:div>
    <w:div w:id="796722480">
      <w:bodyDiv w:val="1"/>
      <w:marLeft w:val="0"/>
      <w:marRight w:val="0"/>
      <w:marTop w:val="0"/>
      <w:marBottom w:val="0"/>
      <w:divBdr>
        <w:top w:val="none" w:sz="0" w:space="0" w:color="auto"/>
        <w:left w:val="none" w:sz="0" w:space="0" w:color="auto"/>
        <w:bottom w:val="none" w:sz="0" w:space="0" w:color="auto"/>
        <w:right w:val="none" w:sz="0" w:space="0" w:color="auto"/>
      </w:divBdr>
    </w:div>
    <w:div w:id="797182313">
      <w:bodyDiv w:val="1"/>
      <w:marLeft w:val="0"/>
      <w:marRight w:val="0"/>
      <w:marTop w:val="0"/>
      <w:marBottom w:val="0"/>
      <w:divBdr>
        <w:top w:val="none" w:sz="0" w:space="0" w:color="auto"/>
        <w:left w:val="none" w:sz="0" w:space="0" w:color="auto"/>
        <w:bottom w:val="none" w:sz="0" w:space="0" w:color="auto"/>
        <w:right w:val="none" w:sz="0" w:space="0" w:color="auto"/>
      </w:divBdr>
    </w:div>
    <w:div w:id="797335154">
      <w:bodyDiv w:val="1"/>
      <w:marLeft w:val="0"/>
      <w:marRight w:val="0"/>
      <w:marTop w:val="0"/>
      <w:marBottom w:val="0"/>
      <w:divBdr>
        <w:top w:val="none" w:sz="0" w:space="0" w:color="auto"/>
        <w:left w:val="none" w:sz="0" w:space="0" w:color="auto"/>
        <w:bottom w:val="none" w:sz="0" w:space="0" w:color="auto"/>
        <w:right w:val="none" w:sz="0" w:space="0" w:color="auto"/>
      </w:divBdr>
    </w:div>
    <w:div w:id="797378172">
      <w:bodyDiv w:val="1"/>
      <w:marLeft w:val="0"/>
      <w:marRight w:val="0"/>
      <w:marTop w:val="0"/>
      <w:marBottom w:val="0"/>
      <w:divBdr>
        <w:top w:val="none" w:sz="0" w:space="0" w:color="auto"/>
        <w:left w:val="none" w:sz="0" w:space="0" w:color="auto"/>
        <w:bottom w:val="none" w:sz="0" w:space="0" w:color="auto"/>
        <w:right w:val="none" w:sz="0" w:space="0" w:color="auto"/>
      </w:divBdr>
    </w:div>
    <w:div w:id="797449682">
      <w:bodyDiv w:val="1"/>
      <w:marLeft w:val="0"/>
      <w:marRight w:val="0"/>
      <w:marTop w:val="0"/>
      <w:marBottom w:val="0"/>
      <w:divBdr>
        <w:top w:val="none" w:sz="0" w:space="0" w:color="auto"/>
        <w:left w:val="none" w:sz="0" w:space="0" w:color="auto"/>
        <w:bottom w:val="none" w:sz="0" w:space="0" w:color="auto"/>
        <w:right w:val="none" w:sz="0" w:space="0" w:color="auto"/>
      </w:divBdr>
    </w:div>
    <w:div w:id="797526998">
      <w:bodyDiv w:val="1"/>
      <w:marLeft w:val="0"/>
      <w:marRight w:val="0"/>
      <w:marTop w:val="0"/>
      <w:marBottom w:val="0"/>
      <w:divBdr>
        <w:top w:val="none" w:sz="0" w:space="0" w:color="auto"/>
        <w:left w:val="none" w:sz="0" w:space="0" w:color="auto"/>
        <w:bottom w:val="none" w:sz="0" w:space="0" w:color="auto"/>
        <w:right w:val="none" w:sz="0" w:space="0" w:color="auto"/>
      </w:divBdr>
    </w:div>
    <w:div w:id="797724390">
      <w:bodyDiv w:val="1"/>
      <w:marLeft w:val="0"/>
      <w:marRight w:val="0"/>
      <w:marTop w:val="0"/>
      <w:marBottom w:val="0"/>
      <w:divBdr>
        <w:top w:val="none" w:sz="0" w:space="0" w:color="auto"/>
        <w:left w:val="none" w:sz="0" w:space="0" w:color="auto"/>
        <w:bottom w:val="none" w:sz="0" w:space="0" w:color="auto"/>
        <w:right w:val="none" w:sz="0" w:space="0" w:color="auto"/>
      </w:divBdr>
    </w:div>
    <w:div w:id="797839278">
      <w:bodyDiv w:val="1"/>
      <w:marLeft w:val="0"/>
      <w:marRight w:val="0"/>
      <w:marTop w:val="0"/>
      <w:marBottom w:val="0"/>
      <w:divBdr>
        <w:top w:val="none" w:sz="0" w:space="0" w:color="auto"/>
        <w:left w:val="none" w:sz="0" w:space="0" w:color="auto"/>
        <w:bottom w:val="none" w:sz="0" w:space="0" w:color="auto"/>
        <w:right w:val="none" w:sz="0" w:space="0" w:color="auto"/>
      </w:divBdr>
    </w:div>
    <w:div w:id="797995519">
      <w:bodyDiv w:val="1"/>
      <w:marLeft w:val="0"/>
      <w:marRight w:val="0"/>
      <w:marTop w:val="0"/>
      <w:marBottom w:val="0"/>
      <w:divBdr>
        <w:top w:val="none" w:sz="0" w:space="0" w:color="auto"/>
        <w:left w:val="none" w:sz="0" w:space="0" w:color="auto"/>
        <w:bottom w:val="none" w:sz="0" w:space="0" w:color="auto"/>
        <w:right w:val="none" w:sz="0" w:space="0" w:color="auto"/>
      </w:divBdr>
    </w:div>
    <w:div w:id="798455578">
      <w:bodyDiv w:val="1"/>
      <w:marLeft w:val="0"/>
      <w:marRight w:val="0"/>
      <w:marTop w:val="0"/>
      <w:marBottom w:val="0"/>
      <w:divBdr>
        <w:top w:val="none" w:sz="0" w:space="0" w:color="auto"/>
        <w:left w:val="none" w:sz="0" w:space="0" w:color="auto"/>
        <w:bottom w:val="none" w:sz="0" w:space="0" w:color="auto"/>
        <w:right w:val="none" w:sz="0" w:space="0" w:color="auto"/>
      </w:divBdr>
    </w:div>
    <w:div w:id="798956730">
      <w:bodyDiv w:val="1"/>
      <w:marLeft w:val="0"/>
      <w:marRight w:val="0"/>
      <w:marTop w:val="0"/>
      <w:marBottom w:val="0"/>
      <w:divBdr>
        <w:top w:val="none" w:sz="0" w:space="0" w:color="auto"/>
        <w:left w:val="none" w:sz="0" w:space="0" w:color="auto"/>
        <w:bottom w:val="none" w:sz="0" w:space="0" w:color="auto"/>
        <w:right w:val="none" w:sz="0" w:space="0" w:color="auto"/>
      </w:divBdr>
    </w:div>
    <w:div w:id="799031441">
      <w:bodyDiv w:val="1"/>
      <w:marLeft w:val="0"/>
      <w:marRight w:val="0"/>
      <w:marTop w:val="0"/>
      <w:marBottom w:val="0"/>
      <w:divBdr>
        <w:top w:val="none" w:sz="0" w:space="0" w:color="auto"/>
        <w:left w:val="none" w:sz="0" w:space="0" w:color="auto"/>
        <w:bottom w:val="none" w:sz="0" w:space="0" w:color="auto"/>
        <w:right w:val="none" w:sz="0" w:space="0" w:color="auto"/>
      </w:divBdr>
    </w:div>
    <w:div w:id="799229643">
      <w:bodyDiv w:val="1"/>
      <w:marLeft w:val="0"/>
      <w:marRight w:val="0"/>
      <w:marTop w:val="0"/>
      <w:marBottom w:val="0"/>
      <w:divBdr>
        <w:top w:val="none" w:sz="0" w:space="0" w:color="auto"/>
        <w:left w:val="none" w:sz="0" w:space="0" w:color="auto"/>
        <w:bottom w:val="none" w:sz="0" w:space="0" w:color="auto"/>
        <w:right w:val="none" w:sz="0" w:space="0" w:color="auto"/>
      </w:divBdr>
    </w:div>
    <w:div w:id="800071892">
      <w:bodyDiv w:val="1"/>
      <w:marLeft w:val="0"/>
      <w:marRight w:val="0"/>
      <w:marTop w:val="0"/>
      <w:marBottom w:val="0"/>
      <w:divBdr>
        <w:top w:val="none" w:sz="0" w:space="0" w:color="auto"/>
        <w:left w:val="none" w:sz="0" w:space="0" w:color="auto"/>
        <w:bottom w:val="none" w:sz="0" w:space="0" w:color="auto"/>
        <w:right w:val="none" w:sz="0" w:space="0" w:color="auto"/>
      </w:divBdr>
    </w:div>
    <w:div w:id="800153201">
      <w:bodyDiv w:val="1"/>
      <w:marLeft w:val="0"/>
      <w:marRight w:val="0"/>
      <w:marTop w:val="0"/>
      <w:marBottom w:val="0"/>
      <w:divBdr>
        <w:top w:val="none" w:sz="0" w:space="0" w:color="auto"/>
        <w:left w:val="none" w:sz="0" w:space="0" w:color="auto"/>
        <w:bottom w:val="none" w:sz="0" w:space="0" w:color="auto"/>
        <w:right w:val="none" w:sz="0" w:space="0" w:color="auto"/>
      </w:divBdr>
    </w:div>
    <w:div w:id="800154483">
      <w:bodyDiv w:val="1"/>
      <w:marLeft w:val="0"/>
      <w:marRight w:val="0"/>
      <w:marTop w:val="0"/>
      <w:marBottom w:val="0"/>
      <w:divBdr>
        <w:top w:val="none" w:sz="0" w:space="0" w:color="auto"/>
        <w:left w:val="none" w:sz="0" w:space="0" w:color="auto"/>
        <w:bottom w:val="none" w:sz="0" w:space="0" w:color="auto"/>
        <w:right w:val="none" w:sz="0" w:space="0" w:color="auto"/>
      </w:divBdr>
    </w:div>
    <w:div w:id="800658662">
      <w:bodyDiv w:val="1"/>
      <w:marLeft w:val="0"/>
      <w:marRight w:val="0"/>
      <w:marTop w:val="0"/>
      <w:marBottom w:val="0"/>
      <w:divBdr>
        <w:top w:val="none" w:sz="0" w:space="0" w:color="auto"/>
        <w:left w:val="none" w:sz="0" w:space="0" w:color="auto"/>
        <w:bottom w:val="none" w:sz="0" w:space="0" w:color="auto"/>
        <w:right w:val="none" w:sz="0" w:space="0" w:color="auto"/>
      </w:divBdr>
    </w:div>
    <w:div w:id="801189306">
      <w:bodyDiv w:val="1"/>
      <w:marLeft w:val="0"/>
      <w:marRight w:val="0"/>
      <w:marTop w:val="0"/>
      <w:marBottom w:val="0"/>
      <w:divBdr>
        <w:top w:val="none" w:sz="0" w:space="0" w:color="auto"/>
        <w:left w:val="none" w:sz="0" w:space="0" w:color="auto"/>
        <w:bottom w:val="none" w:sz="0" w:space="0" w:color="auto"/>
        <w:right w:val="none" w:sz="0" w:space="0" w:color="auto"/>
      </w:divBdr>
    </w:div>
    <w:div w:id="801381694">
      <w:bodyDiv w:val="1"/>
      <w:marLeft w:val="0"/>
      <w:marRight w:val="0"/>
      <w:marTop w:val="0"/>
      <w:marBottom w:val="0"/>
      <w:divBdr>
        <w:top w:val="none" w:sz="0" w:space="0" w:color="auto"/>
        <w:left w:val="none" w:sz="0" w:space="0" w:color="auto"/>
        <w:bottom w:val="none" w:sz="0" w:space="0" w:color="auto"/>
        <w:right w:val="none" w:sz="0" w:space="0" w:color="auto"/>
      </w:divBdr>
    </w:div>
    <w:div w:id="801463589">
      <w:bodyDiv w:val="1"/>
      <w:marLeft w:val="0"/>
      <w:marRight w:val="0"/>
      <w:marTop w:val="0"/>
      <w:marBottom w:val="0"/>
      <w:divBdr>
        <w:top w:val="none" w:sz="0" w:space="0" w:color="auto"/>
        <w:left w:val="none" w:sz="0" w:space="0" w:color="auto"/>
        <w:bottom w:val="none" w:sz="0" w:space="0" w:color="auto"/>
        <w:right w:val="none" w:sz="0" w:space="0" w:color="auto"/>
      </w:divBdr>
    </w:div>
    <w:div w:id="801968384">
      <w:bodyDiv w:val="1"/>
      <w:marLeft w:val="0"/>
      <w:marRight w:val="0"/>
      <w:marTop w:val="0"/>
      <w:marBottom w:val="0"/>
      <w:divBdr>
        <w:top w:val="none" w:sz="0" w:space="0" w:color="auto"/>
        <w:left w:val="none" w:sz="0" w:space="0" w:color="auto"/>
        <w:bottom w:val="none" w:sz="0" w:space="0" w:color="auto"/>
        <w:right w:val="none" w:sz="0" w:space="0" w:color="auto"/>
      </w:divBdr>
    </w:div>
    <w:div w:id="802235720">
      <w:bodyDiv w:val="1"/>
      <w:marLeft w:val="0"/>
      <w:marRight w:val="0"/>
      <w:marTop w:val="0"/>
      <w:marBottom w:val="0"/>
      <w:divBdr>
        <w:top w:val="none" w:sz="0" w:space="0" w:color="auto"/>
        <w:left w:val="none" w:sz="0" w:space="0" w:color="auto"/>
        <w:bottom w:val="none" w:sz="0" w:space="0" w:color="auto"/>
        <w:right w:val="none" w:sz="0" w:space="0" w:color="auto"/>
      </w:divBdr>
    </w:div>
    <w:div w:id="802500383">
      <w:bodyDiv w:val="1"/>
      <w:marLeft w:val="0"/>
      <w:marRight w:val="0"/>
      <w:marTop w:val="0"/>
      <w:marBottom w:val="0"/>
      <w:divBdr>
        <w:top w:val="none" w:sz="0" w:space="0" w:color="auto"/>
        <w:left w:val="none" w:sz="0" w:space="0" w:color="auto"/>
        <w:bottom w:val="none" w:sz="0" w:space="0" w:color="auto"/>
        <w:right w:val="none" w:sz="0" w:space="0" w:color="auto"/>
      </w:divBdr>
    </w:div>
    <w:div w:id="803083243">
      <w:bodyDiv w:val="1"/>
      <w:marLeft w:val="0"/>
      <w:marRight w:val="0"/>
      <w:marTop w:val="0"/>
      <w:marBottom w:val="0"/>
      <w:divBdr>
        <w:top w:val="none" w:sz="0" w:space="0" w:color="auto"/>
        <w:left w:val="none" w:sz="0" w:space="0" w:color="auto"/>
        <w:bottom w:val="none" w:sz="0" w:space="0" w:color="auto"/>
        <w:right w:val="none" w:sz="0" w:space="0" w:color="auto"/>
      </w:divBdr>
    </w:div>
    <w:div w:id="803932661">
      <w:bodyDiv w:val="1"/>
      <w:marLeft w:val="0"/>
      <w:marRight w:val="0"/>
      <w:marTop w:val="0"/>
      <w:marBottom w:val="0"/>
      <w:divBdr>
        <w:top w:val="none" w:sz="0" w:space="0" w:color="auto"/>
        <w:left w:val="none" w:sz="0" w:space="0" w:color="auto"/>
        <w:bottom w:val="none" w:sz="0" w:space="0" w:color="auto"/>
        <w:right w:val="none" w:sz="0" w:space="0" w:color="auto"/>
      </w:divBdr>
    </w:div>
    <w:div w:id="804004698">
      <w:bodyDiv w:val="1"/>
      <w:marLeft w:val="0"/>
      <w:marRight w:val="0"/>
      <w:marTop w:val="0"/>
      <w:marBottom w:val="0"/>
      <w:divBdr>
        <w:top w:val="none" w:sz="0" w:space="0" w:color="auto"/>
        <w:left w:val="none" w:sz="0" w:space="0" w:color="auto"/>
        <w:bottom w:val="none" w:sz="0" w:space="0" w:color="auto"/>
        <w:right w:val="none" w:sz="0" w:space="0" w:color="auto"/>
      </w:divBdr>
    </w:div>
    <w:div w:id="804129524">
      <w:bodyDiv w:val="1"/>
      <w:marLeft w:val="0"/>
      <w:marRight w:val="0"/>
      <w:marTop w:val="0"/>
      <w:marBottom w:val="0"/>
      <w:divBdr>
        <w:top w:val="none" w:sz="0" w:space="0" w:color="auto"/>
        <w:left w:val="none" w:sz="0" w:space="0" w:color="auto"/>
        <w:bottom w:val="none" w:sz="0" w:space="0" w:color="auto"/>
        <w:right w:val="none" w:sz="0" w:space="0" w:color="auto"/>
      </w:divBdr>
    </w:div>
    <w:div w:id="804934485">
      <w:bodyDiv w:val="1"/>
      <w:marLeft w:val="0"/>
      <w:marRight w:val="0"/>
      <w:marTop w:val="0"/>
      <w:marBottom w:val="0"/>
      <w:divBdr>
        <w:top w:val="none" w:sz="0" w:space="0" w:color="auto"/>
        <w:left w:val="none" w:sz="0" w:space="0" w:color="auto"/>
        <w:bottom w:val="none" w:sz="0" w:space="0" w:color="auto"/>
        <w:right w:val="none" w:sz="0" w:space="0" w:color="auto"/>
      </w:divBdr>
    </w:div>
    <w:div w:id="805005328">
      <w:bodyDiv w:val="1"/>
      <w:marLeft w:val="0"/>
      <w:marRight w:val="0"/>
      <w:marTop w:val="0"/>
      <w:marBottom w:val="0"/>
      <w:divBdr>
        <w:top w:val="none" w:sz="0" w:space="0" w:color="auto"/>
        <w:left w:val="none" w:sz="0" w:space="0" w:color="auto"/>
        <w:bottom w:val="none" w:sz="0" w:space="0" w:color="auto"/>
        <w:right w:val="none" w:sz="0" w:space="0" w:color="auto"/>
      </w:divBdr>
    </w:div>
    <w:div w:id="805972758">
      <w:bodyDiv w:val="1"/>
      <w:marLeft w:val="0"/>
      <w:marRight w:val="0"/>
      <w:marTop w:val="0"/>
      <w:marBottom w:val="0"/>
      <w:divBdr>
        <w:top w:val="none" w:sz="0" w:space="0" w:color="auto"/>
        <w:left w:val="none" w:sz="0" w:space="0" w:color="auto"/>
        <w:bottom w:val="none" w:sz="0" w:space="0" w:color="auto"/>
        <w:right w:val="none" w:sz="0" w:space="0" w:color="auto"/>
      </w:divBdr>
    </w:div>
    <w:div w:id="806359154">
      <w:bodyDiv w:val="1"/>
      <w:marLeft w:val="0"/>
      <w:marRight w:val="0"/>
      <w:marTop w:val="0"/>
      <w:marBottom w:val="0"/>
      <w:divBdr>
        <w:top w:val="none" w:sz="0" w:space="0" w:color="auto"/>
        <w:left w:val="none" w:sz="0" w:space="0" w:color="auto"/>
        <w:bottom w:val="none" w:sz="0" w:space="0" w:color="auto"/>
        <w:right w:val="none" w:sz="0" w:space="0" w:color="auto"/>
      </w:divBdr>
    </w:div>
    <w:div w:id="806632065">
      <w:bodyDiv w:val="1"/>
      <w:marLeft w:val="0"/>
      <w:marRight w:val="0"/>
      <w:marTop w:val="0"/>
      <w:marBottom w:val="0"/>
      <w:divBdr>
        <w:top w:val="none" w:sz="0" w:space="0" w:color="auto"/>
        <w:left w:val="none" w:sz="0" w:space="0" w:color="auto"/>
        <w:bottom w:val="none" w:sz="0" w:space="0" w:color="auto"/>
        <w:right w:val="none" w:sz="0" w:space="0" w:color="auto"/>
      </w:divBdr>
    </w:div>
    <w:div w:id="807090228">
      <w:bodyDiv w:val="1"/>
      <w:marLeft w:val="0"/>
      <w:marRight w:val="0"/>
      <w:marTop w:val="0"/>
      <w:marBottom w:val="0"/>
      <w:divBdr>
        <w:top w:val="none" w:sz="0" w:space="0" w:color="auto"/>
        <w:left w:val="none" w:sz="0" w:space="0" w:color="auto"/>
        <w:bottom w:val="none" w:sz="0" w:space="0" w:color="auto"/>
        <w:right w:val="none" w:sz="0" w:space="0" w:color="auto"/>
      </w:divBdr>
    </w:div>
    <w:div w:id="807237184">
      <w:bodyDiv w:val="1"/>
      <w:marLeft w:val="0"/>
      <w:marRight w:val="0"/>
      <w:marTop w:val="0"/>
      <w:marBottom w:val="0"/>
      <w:divBdr>
        <w:top w:val="none" w:sz="0" w:space="0" w:color="auto"/>
        <w:left w:val="none" w:sz="0" w:space="0" w:color="auto"/>
        <w:bottom w:val="none" w:sz="0" w:space="0" w:color="auto"/>
        <w:right w:val="none" w:sz="0" w:space="0" w:color="auto"/>
      </w:divBdr>
    </w:div>
    <w:div w:id="807935395">
      <w:bodyDiv w:val="1"/>
      <w:marLeft w:val="0"/>
      <w:marRight w:val="0"/>
      <w:marTop w:val="0"/>
      <w:marBottom w:val="0"/>
      <w:divBdr>
        <w:top w:val="none" w:sz="0" w:space="0" w:color="auto"/>
        <w:left w:val="none" w:sz="0" w:space="0" w:color="auto"/>
        <w:bottom w:val="none" w:sz="0" w:space="0" w:color="auto"/>
        <w:right w:val="none" w:sz="0" w:space="0" w:color="auto"/>
      </w:divBdr>
    </w:div>
    <w:div w:id="808667781">
      <w:bodyDiv w:val="1"/>
      <w:marLeft w:val="0"/>
      <w:marRight w:val="0"/>
      <w:marTop w:val="0"/>
      <w:marBottom w:val="0"/>
      <w:divBdr>
        <w:top w:val="none" w:sz="0" w:space="0" w:color="auto"/>
        <w:left w:val="none" w:sz="0" w:space="0" w:color="auto"/>
        <w:bottom w:val="none" w:sz="0" w:space="0" w:color="auto"/>
        <w:right w:val="none" w:sz="0" w:space="0" w:color="auto"/>
      </w:divBdr>
    </w:div>
    <w:div w:id="809249230">
      <w:bodyDiv w:val="1"/>
      <w:marLeft w:val="0"/>
      <w:marRight w:val="0"/>
      <w:marTop w:val="0"/>
      <w:marBottom w:val="0"/>
      <w:divBdr>
        <w:top w:val="none" w:sz="0" w:space="0" w:color="auto"/>
        <w:left w:val="none" w:sz="0" w:space="0" w:color="auto"/>
        <w:bottom w:val="none" w:sz="0" w:space="0" w:color="auto"/>
        <w:right w:val="none" w:sz="0" w:space="0" w:color="auto"/>
      </w:divBdr>
    </w:div>
    <w:div w:id="809636729">
      <w:bodyDiv w:val="1"/>
      <w:marLeft w:val="0"/>
      <w:marRight w:val="0"/>
      <w:marTop w:val="0"/>
      <w:marBottom w:val="0"/>
      <w:divBdr>
        <w:top w:val="none" w:sz="0" w:space="0" w:color="auto"/>
        <w:left w:val="none" w:sz="0" w:space="0" w:color="auto"/>
        <w:bottom w:val="none" w:sz="0" w:space="0" w:color="auto"/>
        <w:right w:val="none" w:sz="0" w:space="0" w:color="auto"/>
      </w:divBdr>
    </w:div>
    <w:div w:id="810026002">
      <w:bodyDiv w:val="1"/>
      <w:marLeft w:val="0"/>
      <w:marRight w:val="0"/>
      <w:marTop w:val="0"/>
      <w:marBottom w:val="0"/>
      <w:divBdr>
        <w:top w:val="none" w:sz="0" w:space="0" w:color="auto"/>
        <w:left w:val="none" w:sz="0" w:space="0" w:color="auto"/>
        <w:bottom w:val="none" w:sz="0" w:space="0" w:color="auto"/>
        <w:right w:val="none" w:sz="0" w:space="0" w:color="auto"/>
      </w:divBdr>
    </w:div>
    <w:div w:id="810100262">
      <w:bodyDiv w:val="1"/>
      <w:marLeft w:val="0"/>
      <w:marRight w:val="0"/>
      <w:marTop w:val="0"/>
      <w:marBottom w:val="0"/>
      <w:divBdr>
        <w:top w:val="none" w:sz="0" w:space="0" w:color="auto"/>
        <w:left w:val="none" w:sz="0" w:space="0" w:color="auto"/>
        <w:bottom w:val="none" w:sz="0" w:space="0" w:color="auto"/>
        <w:right w:val="none" w:sz="0" w:space="0" w:color="auto"/>
      </w:divBdr>
    </w:div>
    <w:div w:id="810485267">
      <w:bodyDiv w:val="1"/>
      <w:marLeft w:val="0"/>
      <w:marRight w:val="0"/>
      <w:marTop w:val="0"/>
      <w:marBottom w:val="0"/>
      <w:divBdr>
        <w:top w:val="none" w:sz="0" w:space="0" w:color="auto"/>
        <w:left w:val="none" w:sz="0" w:space="0" w:color="auto"/>
        <w:bottom w:val="none" w:sz="0" w:space="0" w:color="auto"/>
        <w:right w:val="none" w:sz="0" w:space="0" w:color="auto"/>
      </w:divBdr>
    </w:div>
    <w:div w:id="810630800">
      <w:bodyDiv w:val="1"/>
      <w:marLeft w:val="0"/>
      <w:marRight w:val="0"/>
      <w:marTop w:val="0"/>
      <w:marBottom w:val="0"/>
      <w:divBdr>
        <w:top w:val="none" w:sz="0" w:space="0" w:color="auto"/>
        <w:left w:val="none" w:sz="0" w:space="0" w:color="auto"/>
        <w:bottom w:val="none" w:sz="0" w:space="0" w:color="auto"/>
        <w:right w:val="none" w:sz="0" w:space="0" w:color="auto"/>
      </w:divBdr>
    </w:div>
    <w:div w:id="810633920">
      <w:bodyDiv w:val="1"/>
      <w:marLeft w:val="0"/>
      <w:marRight w:val="0"/>
      <w:marTop w:val="0"/>
      <w:marBottom w:val="0"/>
      <w:divBdr>
        <w:top w:val="none" w:sz="0" w:space="0" w:color="auto"/>
        <w:left w:val="none" w:sz="0" w:space="0" w:color="auto"/>
        <w:bottom w:val="none" w:sz="0" w:space="0" w:color="auto"/>
        <w:right w:val="none" w:sz="0" w:space="0" w:color="auto"/>
      </w:divBdr>
    </w:div>
    <w:div w:id="810824260">
      <w:bodyDiv w:val="1"/>
      <w:marLeft w:val="0"/>
      <w:marRight w:val="0"/>
      <w:marTop w:val="0"/>
      <w:marBottom w:val="0"/>
      <w:divBdr>
        <w:top w:val="none" w:sz="0" w:space="0" w:color="auto"/>
        <w:left w:val="none" w:sz="0" w:space="0" w:color="auto"/>
        <w:bottom w:val="none" w:sz="0" w:space="0" w:color="auto"/>
        <w:right w:val="none" w:sz="0" w:space="0" w:color="auto"/>
      </w:divBdr>
    </w:div>
    <w:div w:id="811167875">
      <w:bodyDiv w:val="1"/>
      <w:marLeft w:val="0"/>
      <w:marRight w:val="0"/>
      <w:marTop w:val="0"/>
      <w:marBottom w:val="0"/>
      <w:divBdr>
        <w:top w:val="none" w:sz="0" w:space="0" w:color="auto"/>
        <w:left w:val="none" w:sz="0" w:space="0" w:color="auto"/>
        <w:bottom w:val="none" w:sz="0" w:space="0" w:color="auto"/>
        <w:right w:val="none" w:sz="0" w:space="0" w:color="auto"/>
      </w:divBdr>
    </w:div>
    <w:div w:id="811211029">
      <w:bodyDiv w:val="1"/>
      <w:marLeft w:val="0"/>
      <w:marRight w:val="0"/>
      <w:marTop w:val="0"/>
      <w:marBottom w:val="0"/>
      <w:divBdr>
        <w:top w:val="none" w:sz="0" w:space="0" w:color="auto"/>
        <w:left w:val="none" w:sz="0" w:space="0" w:color="auto"/>
        <w:bottom w:val="none" w:sz="0" w:space="0" w:color="auto"/>
        <w:right w:val="none" w:sz="0" w:space="0" w:color="auto"/>
      </w:divBdr>
    </w:div>
    <w:div w:id="811555311">
      <w:bodyDiv w:val="1"/>
      <w:marLeft w:val="0"/>
      <w:marRight w:val="0"/>
      <w:marTop w:val="0"/>
      <w:marBottom w:val="0"/>
      <w:divBdr>
        <w:top w:val="none" w:sz="0" w:space="0" w:color="auto"/>
        <w:left w:val="none" w:sz="0" w:space="0" w:color="auto"/>
        <w:bottom w:val="none" w:sz="0" w:space="0" w:color="auto"/>
        <w:right w:val="none" w:sz="0" w:space="0" w:color="auto"/>
      </w:divBdr>
    </w:div>
    <w:div w:id="811948815">
      <w:bodyDiv w:val="1"/>
      <w:marLeft w:val="0"/>
      <w:marRight w:val="0"/>
      <w:marTop w:val="0"/>
      <w:marBottom w:val="0"/>
      <w:divBdr>
        <w:top w:val="none" w:sz="0" w:space="0" w:color="auto"/>
        <w:left w:val="none" w:sz="0" w:space="0" w:color="auto"/>
        <w:bottom w:val="none" w:sz="0" w:space="0" w:color="auto"/>
        <w:right w:val="none" w:sz="0" w:space="0" w:color="auto"/>
      </w:divBdr>
    </w:div>
    <w:div w:id="812212791">
      <w:bodyDiv w:val="1"/>
      <w:marLeft w:val="0"/>
      <w:marRight w:val="0"/>
      <w:marTop w:val="0"/>
      <w:marBottom w:val="0"/>
      <w:divBdr>
        <w:top w:val="none" w:sz="0" w:space="0" w:color="auto"/>
        <w:left w:val="none" w:sz="0" w:space="0" w:color="auto"/>
        <w:bottom w:val="none" w:sz="0" w:space="0" w:color="auto"/>
        <w:right w:val="none" w:sz="0" w:space="0" w:color="auto"/>
      </w:divBdr>
    </w:div>
    <w:div w:id="813302837">
      <w:bodyDiv w:val="1"/>
      <w:marLeft w:val="0"/>
      <w:marRight w:val="0"/>
      <w:marTop w:val="0"/>
      <w:marBottom w:val="0"/>
      <w:divBdr>
        <w:top w:val="none" w:sz="0" w:space="0" w:color="auto"/>
        <w:left w:val="none" w:sz="0" w:space="0" w:color="auto"/>
        <w:bottom w:val="none" w:sz="0" w:space="0" w:color="auto"/>
        <w:right w:val="none" w:sz="0" w:space="0" w:color="auto"/>
      </w:divBdr>
    </w:div>
    <w:div w:id="813524808">
      <w:bodyDiv w:val="1"/>
      <w:marLeft w:val="0"/>
      <w:marRight w:val="0"/>
      <w:marTop w:val="0"/>
      <w:marBottom w:val="0"/>
      <w:divBdr>
        <w:top w:val="none" w:sz="0" w:space="0" w:color="auto"/>
        <w:left w:val="none" w:sz="0" w:space="0" w:color="auto"/>
        <w:bottom w:val="none" w:sz="0" w:space="0" w:color="auto"/>
        <w:right w:val="none" w:sz="0" w:space="0" w:color="auto"/>
      </w:divBdr>
    </w:div>
    <w:div w:id="813565730">
      <w:bodyDiv w:val="1"/>
      <w:marLeft w:val="0"/>
      <w:marRight w:val="0"/>
      <w:marTop w:val="0"/>
      <w:marBottom w:val="0"/>
      <w:divBdr>
        <w:top w:val="none" w:sz="0" w:space="0" w:color="auto"/>
        <w:left w:val="none" w:sz="0" w:space="0" w:color="auto"/>
        <w:bottom w:val="none" w:sz="0" w:space="0" w:color="auto"/>
        <w:right w:val="none" w:sz="0" w:space="0" w:color="auto"/>
      </w:divBdr>
    </w:div>
    <w:div w:id="814299810">
      <w:bodyDiv w:val="1"/>
      <w:marLeft w:val="0"/>
      <w:marRight w:val="0"/>
      <w:marTop w:val="0"/>
      <w:marBottom w:val="0"/>
      <w:divBdr>
        <w:top w:val="none" w:sz="0" w:space="0" w:color="auto"/>
        <w:left w:val="none" w:sz="0" w:space="0" w:color="auto"/>
        <w:bottom w:val="none" w:sz="0" w:space="0" w:color="auto"/>
        <w:right w:val="none" w:sz="0" w:space="0" w:color="auto"/>
      </w:divBdr>
    </w:div>
    <w:div w:id="814951432">
      <w:bodyDiv w:val="1"/>
      <w:marLeft w:val="0"/>
      <w:marRight w:val="0"/>
      <w:marTop w:val="0"/>
      <w:marBottom w:val="0"/>
      <w:divBdr>
        <w:top w:val="none" w:sz="0" w:space="0" w:color="auto"/>
        <w:left w:val="none" w:sz="0" w:space="0" w:color="auto"/>
        <w:bottom w:val="none" w:sz="0" w:space="0" w:color="auto"/>
        <w:right w:val="none" w:sz="0" w:space="0" w:color="auto"/>
      </w:divBdr>
    </w:div>
    <w:div w:id="815028436">
      <w:bodyDiv w:val="1"/>
      <w:marLeft w:val="0"/>
      <w:marRight w:val="0"/>
      <w:marTop w:val="0"/>
      <w:marBottom w:val="0"/>
      <w:divBdr>
        <w:top w:val="none" w:sz="0" w:space="0" w:color="auto"/>
        <w:left w:val="none" w:sz="0" w:space="0" w:color="auto"/>
        <w:bottom w:val="none" w:sz="0" w:space="0" w:color="auto"/>
        <w:right w:val="none" w:sz="0" w:space="0" w:color="auto"/>
      </w:divBdr>
    </w:div>
    <w:div w:id="815144410">
      <w:bodyDiv w:val="1"/>
      <w:marLeft w:val="0"/>
      <w:marRight w:val="0"/>
      <w:marTop w:val="0"/>
      <w:marBottom w:val="0"/>
      <w:divBdr>
        <w:top w:val="none" w:sz="0" w:space="0" w:color="auto"/>
        <w:left w:val="none" w:sz="0" w:space="0" w:color="auto"/>
        <w:bottom w:val="none" w:sz="0" w:space="0" w:color="auto"/>
        <w:right w:val="none" w:sz="0" w:space="0" w:color="auto"/>
      </w:divBdr>
    </w:div>
    <w:div w:id="815146095">
      <w:bodyDiv w:val="1"/>
      <w:marLeft w:val="0"/>
      <w:marRight w:val="0"/>
      <w:marTop w:val="0"/>
      <w:marBottom w:val="0"/>
      <w:divBdr>
        <w:top w:val="none" w:sz="0" w:space="0" w:color="auto"/>
        <w:left w:val="none" w:sz="0" w:space="0" w:color="auto"/>
        <w:bottom w:val="none" w:sz="0" w:space="0" w:color="auto"/>
        <w:right w:val="none" w:sz="0" w:space="0" w:color="auto"/>
      </w:divBdr>
    </w:div>
    <w:div w:id="816072653">
      <w:bodyDiv w:val="1"/>
      <w:marLeft w:val="0"/>
      <w:marRight w:val="0"/>
      <w:marTop w:val="0"/>
      <w:marBottom w:val="0"/>
      <w:divBdr>
        <w:top w:val="none" w:sz="0" w:space="0" w:color="auto"/>
        <w:left w:val="none" w:sz="0" w:space="0" w:color="auto"/>
        <w:bottom w:val="none" w:sz="0" w:space="0" w:color="auto"/>
        <w:right w:val="none" w:sz="0" w:space="0" w:color="auto"/>
      </w:divBdr>
    </w:div>
    <w:div w:id="816844185">
      <w:bodyDiv w:val="1"/>
      <w:marLeft w:val="0"/>
      <w:marRight w:val="0"/>
      <w:marTop w:val="0"/>
      <w:marBottom w:val="0"/>
      <w:divBdr>
        <w:top w:val="none" w:sz="0" w:space="0" w:color="auto"/>
        <w:left w:val="none" w:sz="0" w:space="0" w:color="auto"/>
        <w:bottom w:val="none" w:sz="0" w:space="0" w:color="auto"/>
        <w:right w:val="none" w:sz="0" w:space="0" w:color="auto"/>
      </w:divBdr>
    </w:div>
    <w:div w:id="816991144">
      <w:bodyDiv w:val="1"/>
      <w:marLeft w:val="0"/>
      <w:marRight w:val="0"/>
      <w:marTop w:val="0"/>
      <w:marBottom w:val="0"/>
      <w:divBdr>
        <w:top w:val="none" w:sz="0" w:space="0" w:color="auto"/>
        <w:left w:val="none" w:sz="0" w:space="0" w:color="auto"/>
        <w:bottom w:val="none" w:sz="0" w:space="0" w:color="auto"/>
        <w:right w:val="none" w:sz="0" w:space="0" w:color="auto"/>
      </w:divBdr>
    </w:div>
    <w:div w:id="817844647">
      <w:bodyDiv w:val="1"/>
      <w:marLeft w:val="0"/>
      <w:marRight w:val="0"/>
      <w:marTop w:val="0"/>
      <w:marBottom w:val="0"/>
      <w:divBdr>
        <w:top w:val="none" w:sz="0" w:space="0" w:color="auto"/>
        <w:left w:val="none" w:sz="0" w:space="0" w:color="auto"/>
        <w:bottom w:val="none" w:sz="0" w:space="0" w:color="auto"/>
        <w:right w:val="none" w:sz="0" w:space="0" w:color="auto"/>
      </w:divBdr>
    </w:div>
    <w:div w:id="817847480">
      <w:bodyDiv w:val="1"/>
      <w:marLeft w:val="0"/>
      <w:marRight w:val="0"/>
      <w:marTop w:val="0"/>
      <w:marBottom w:val="0"/>
      <w:divBdr>
        <w:top w:val="none" w:sz="0" w:space="0" w:color="auto"/>
        <w:left w:val="none" w:sz="0" w:space="0" w:color="auto"/>
        <w:bottom w:val="none" w:sz="0" w:space="0" w:color="auto"/>
        <w:right w:val="none" w:sz="0" w:space="0" w:color="auto"/>
      </w:divBdr>
    </w:div>
    <w:div w:id="818031804">
      <w:bodyDiv w:val="1"/>
      <w:marLeft w:val="0"/>
      <w:marRight w:val="0"/>
      <w:marTop w:val="0"/>
      <w:marBottom w:val="0"/>
      <w:divBdr>
        <w:top w:val="none" w:sz="0" w:space="0" w:color="auto"/>
        <w:left w:val="none" w:sz="0" w:space="0" w:color="auto"/>
        <w:bottom w:val="none" w:sz="0" w:space="0" w:color="auto"/>
        <w:right w:val="none" w:sz="0" w:space="0" w:color="auto"/>
      </w:divBdr>
      <w:divsChild>
        <w:div w:id="949776940">
          <w:marLeft w:val="640"/>
          <w:marRight w:val="0"/>
          <w:marTop w:val="0"/>
          <w:marBottom w:val="0"/>
          <w:divBdr>
            <w:top w:val="none" w:sz="0" w:space="0" w:color="auto"/>
            <w:left w:val="none" w:sz="0" w:space="0" w:color="auto"/>
            <w:bottom w:val="none" w:sz="0" w:space="0" w:color="auto"/>
            <w:right w:val="none" w:sz="0" w:space="0" w:color="auto"/>
          </w:divBdr>
        </w:div>
        <w:div w:id="393478324">
          <w:marLeft w:val="640"/>
          <w:marRight w:val="0"/>
          <w:marTop w:val="0"/>
          <w:marBottom w:val="0"/>
          <w:divBdr>
            <w:top w:val="none" w:sz="0" w:space="0" w:color="auto"/>
            <w:left w:val="none" w:sz="0" w:space="0" w:color="auto"/>
            <w:bottom w:val="none" w:sz="0" w:space="0" w:color="auto"/>
            <w:right w:val="none" w:sz="0" w:space="0" w:color="auto"/>
          </w:divBdr>
        </w:div>
        <w:div w:id="959992870">
          <w:marLeft w:val="640"/>
          <w:marRight w:val="0"/>
          <w:marTop w:val="0"/>
          <w:marBottom w:val="0"/>
          <w:divBdr>
            <w:top w:val="none" w:sz="0" w:space="0" w:color="auto"/>
            <w:left w:val="none" w:sz="0" w:space="0" w:color="auto"/>
            <w:bottom w:val="none" w:sz="0" w:space="0" w:color="auto"/>
            <w:right w:val="none" w:sz="0" w:space="0" w:color="auto"/>
          </w:divBdr>
        </w:div>
        <w:div w:id="203098168">
          <w:marLeft w:val="640"/>
          <w:marRight w:val="0"/>
          <w:marTop w:val="0"/>
          <w:marBottom w:val="0"/>
          <w:divBdr>
            <w:top w:val="none" w:sz="0" w:space="0" w:color="auto"/>
            <w:left w:val="none" w:sz="0" w:space="0" w:color="auto"/>
            <w:bottom w:val="none" w:sz="0" w:space="0" w:color="auto"/>
            <w:right w:val="none" w:sz="0" w:space="0" w:color="auto"/>
          </w:divBdr>
        </w:div>
        <w:div w:id="506947246">
          <w:marLeft w:val="640"/>
          <w:marRight w:val="0"/>
          <w:marTop w:val="0"/>
          <w:marBottom w:val="0"/>
          <w:divBdr>
            <w:top w:val="none" w:sz="0" w:space="0" w:color="auto"/>
            <w:left w:val="none" w:sz="0" w:space="0" w:color="auto"/>
            <w:bottom w:val="none" w:sz="0" w:space="0" w:color="auto"/>
            <w:right w:val="none" w:sz="0" w:space="0" w:color="auto"/>
          </w:divBdr>
        </w:div>
        <w:div w:id="1222055659">
          <w:marLeft w:val="640"/>
          <w:marRight w:val="0"/>
          <w:marTop w:val="0"/>
          <w:marBottom w:val="0"/>
          <w:divBdr>
            <w:top w:val="none" w:sz="0" w:space="0" w:color="auto"/>
            <w:left w:val="none" w:sz="0" w:space="0" w:color="auto"/>
            <w:bottom w:val="none" w:sz="0" w:space="0" w:color="auto"/>
            <w:right w:val="none" w:sz="0" w:space="0" w:color="auto"/>
          </w:divBdr>
        </w:div>
        <w:div w:id="1647316641">
          <w:marLeft w:val="640"/>
          <w:marRight w:val="0"/>
          <w:marTop w:val="0"/>
          <w:marBottom w:val="0"/>
          <w:divBdr>
            <w:top w:val="none" w:sz="0" w:space="0" w:color="auto"/>
            <w:left w:val="none" w:sz="0" w:space="0" w:color="auto"/>
            <w:bottom w:val="none" w:sz="0" w:space="0" w:color="auto"/>
            <w:right w:val="none" w:sz="0" w:space="0" w:color="auto"/>
          </w:divBdr>
        </w:div>
        <w:div w:id="452332738">
          <w:marLeft w:val="640"/>
          <w:marRight w:val="0"/>
          <w:marTop w:val="0"/>
          <w:marBottom w:val="0"/>
          <w:divBdr>
            <w:top w:val="none" w:sz="0" w:space="0" w:color="auto"/>
            <w:left w:val="none" w:sz="0" w:space="0" w:color="auto"/>
            <w:bottom w:val="none" w:sz="0" w:space="0" w:color="auto"/>
            <w:right w:val="none" w:sz="0" w:space="0" w:color="auto"/>
          </w:divBdr>
        </w:div>
        <w:div w:id="1154680277">
          <w:marLeft w:val="640"/>
          <w:marRight w:val="0"/>
          <w:marTop w:val="0"/>
          <w:marBottom w:val="0"/>
          <w:divBdr>
            <w:top w:val="none" w:sz="0" w:space="0" w:color="auto"/>
            <w:left w:val="none" w:sz="0" w:space="0" w:color="auto"/>
            <w:bottom w:val="none" w:sz="0" w:space="0" w:color="auto"/>
            <w:right w:val="none" w:sz="0" w:space="0" w:color="auto"/>
          </w:divBdr>
        </w:div>
        <w:div w:id="207036592">
          <w:marLeft w:val="640"/>
          <w:marRight w:val="0"/>
          <w:marTop w:val="0"/>
          <w:marBottom w:val="0"/>
          <w:divBdr>
            <w:top w:val="none" w:sz="0" w:space="0" w:color="auto"/>
            <w:left w:val="none" w:sz="0" w:space="0" w:color="auto"/>
            <w:bottom w:val="none" w:sz="0" w:space="0" w:color="auto"/>
            <w:right w:val="none" w:sz="0" w:space="0" w:color="auto"/>
          </w:divBdr>
        </w:div>
        <w:div w:id="941255472">
          <w:marLeft w:val="640"/>
          <w:marRight w:val="0"/>
          <w:marTop w:val="0"/>
          <w:marBottom w:val="0"/>
          <w:divBdr>
            <w:top w:val="none" w:sz="0" w:space="0" w:color="auto"/>
            <w:left w:val="none" w:sz="0" w:space="0" w:color="auto"/>
            <w:bottom w:val="none" w:sz="0" w:space="0" w:color="auto"/>
            <w:right w:val="none" w:sz="0" w:space="0" w:color="auto"/>
          </w:divBdr>
        </w:div>
        <w:div w:id="2119714128">
          <w:marLeft w:val="640"/>
          <w:marRight w:val="0"/>
          <w:marTop w:val="0"/>
          <w:marBottom w:val="0"/>
          <w:divBdr>
            <w:top w:val="none" w:sz="0" w:space="0" w:color="auto"/>
            <w:left w:val="none" w:sz="0" w:space="0" w:color="auto"/>
            <w:bottom w:val="none" w:sz="0" w:space="0" w:color="auto"/>
            <w:right w:val="none" w:sz="0" w:space="0" w:color="auto"/>
          </w:divBdr>
        </w:div>
        <w:div w:id="1257326288">
          <w:marLeft w:val="640"/>
          <w:marRight w:val="0"/>
          <w:marTop w:val="0"/>
          <w:marBottom w:val="0"/>
          <w:divBdr>
            <w:top w:val="none" w:sz="0" w:space="0" w:color="auto"/>
            <w:left w:val="none" w:sz="0" w:space="0" w:color="auto"/>
            <w:bottom w:val="none" w:sz="0" w:space="0" w:color="auto"/>
            <w:right w:val="none" w:sz="0" w:space="0" w:color="auto"/>
          </w:divBdr>
        </w:div>
        <w:div w:id="1383864126">
          <w:marLeft w:val="640"/>
          <w:marRight w:val="0"/>
          <w:marTop w:val="0"/>
          <w:marBottom w:val="0"/>
          <w:divBdr>
            <w:top w:val="none" w:sz="0" w:space="0" w:color="auto"/>
            <w:left w:val="none" w:sz="0" w:space="0" w:color="auto"/>
            <w:bottom w:val="none" w:sz="0" w:space="0" w:color="auto"/>
            <w:right w:val="none" w:sz="0" w:space="0" w:color="auto"/>
          </w:divBdr>
        </w:div>
        <w:div w:id="1118446772">
          <w:marLeft w:val="640"/>
          <w:marRight w:val="0"/>
          <w:marTop w:val="0"/>
          <w:marBottom w:val="0"/>
          <w:divBdr>
            <w:top w:val="none" w:sz="0" w:space="0" w:color="auto"/>
            <w:left w:val="none" w:sz="0" w:space="0" w:color="auto"/>
            <w:bottom w:val="none" w:sz="0" w:space="0" w:color="auto"/>
            <w:right w:val="none" w:sz="0" w:space="0" w:color="auto"/>
          </w:divBdr>
        </w:div>
        <w:div w:id="52316035">
          <w:marLeft w:val="640"/>
          <w:marRight w:val="0"/>
          <w:marTop w:val="0"/>
          <w:marBottom w:val="0"/>
          <w:divBdr>
            <w:top w:val="none" w:sz="0" w:space="0" w:color="auto"/>
            <w:left w:val="none" w:sz="0" w:space="0" w:color="auto"/>
            <w:bottom w:val="none" w:sz="0" w:space="0" w:color="auto"/>
            <w:right w:val="none" w:sz="0" w:space="0" w:color="auto"/>
          </w:divBdr>
        </w:div>
        <w:div w:id="889533192">
          <w:marLeft w:val="640"/>
          <w:marRight w:val="0"/>
          <w:marTop w:val="0"/>
          <w:marBottom w:val="0"/>
          <w:divBdr>
            <w:top w:val="none" w:sz="0" w:space="0" w:color="auto"/>
            <w:left w:val="none" w:sz="0" w:space="0" w:color="auto"/>
            <w:bottom w:val="none" w:sz="0" w:space="0" w:color="auto"/>
            <w:right w:val="none" w:sz="0" w:space="0" w:color="auto"/>
          </w:divBdr>
        </w:div>
        <w:div w:id="26878242">
          <w:marLeft w:val="640"/>
          <w:marRight w:val="0"/>
          <w:marTop w:val="0"/>
          <w:marBottom w:val="0"/>
          <w:divBdr>
            <w:top w:val="none" w:sz="0" w:space="0" w:color="auto"/>
            <w:left w:val="none" w:sz="0" w:space="0" w:color="auto"/>
            <w:bottom w:val="none" w:sz="0" w:space="0" w:color="auto"/>
            <w:right w:val="none" w:sz="0" w:space="0" w:color="auto"/>
          </w:divBdr>
        </w:div>
        <w:div w:id="682785285">
          <w:marLeft w:val="640"/>
          <w:marRight w:val="0"/>
          <w:marTop w:val="0"/>
          <w:marBottom w:val="0"/>
          <w:divBdr>
            <w:top w:val="none" w:sz="0" w:space="0" w:color="auto"/>
            <w:left w:val="none" w:sz="0" w:space="0" w:color="auto"/>
            <w:bottom w:val="none" w:sz="0" w:space="0" w:color="auto"/>
            <w:right w:val="none" w:sz="0" w:space="0" w:color="auto"/>
          </w:divBdr>
        </w:div>
        <w:div w:id="1537890563">
          <w:marLeft w:val="640"/>
          <w:marRight w:val="0"/>
          <w:marTop w:val="0"/>
          <w:marBottom w:val="0"/>
          <w:divBdr>
            <w:top w:val="none" w:sz="0" w:space="0" w:color="auto"/>
            <w:left w:val="none" w:sz="0" w:space="0" w:color="auto"/>
            <w:bottom w:val="none" w:sz="0" w:space="0" w:color="auto"/>
            <w:right w:val="none" w:sz="0" w:space="0" w:color="auto"/>
          </w:divBdr>
        </w:div>
        <w:div w:id="1136798336">
          <w:marLeft w:val="640"/>
          <w:marRight w:val="0"/>
          <w:marTop w:val="0"/>
          <w:marBottom w:val="0"/>
          <w:divBdr>
            <w:top w:val="none" w:sz="0" w:space="0" w:color="auto"/>
            <w:left w:val="none" w:sz="0" w:space="0" w:color="auto"/>
            <w:bottom w:val="none" w:sz="0" w:space="0" w:color="auto"/>
            <w:right w:val="none" w:sz="0" w:space="0" w:color="auto"/>
          </w:divBdr>
        </w:div>
        <w:div w:id="1215696412">
          <w:marLeft w:val="640"/>
          <w:marRight w:val="0"/>
          <w:marTop w:val="0"/>
          <w:marBottom w:val="0"/>
          <w:divBdr>
            <w:top w:val="none" w:sz="0" w:space="0" w:color="auto"/>
            <w:left w:val="none" w:sz="0" w:space="0" w:color="auto"/>
            <w:bottom w:val="none" w:sz="0" w:space="0" w:color="auto"/>
            <w:right w:val="none" w:sz="0" w:space="0" w:color="auto"/>
          </w:divBdr>
        </w:div>
        <w:div w:id="1033001914">
          <w:marLeft w:val="640"/>
          <w:marRight w:val="0"/>
          <w:marTop w:val="0"/>
          <w:marBottom w:val="0"/>
          <w:divBdr>
            <w:top w:val="none" w:sz="0" w:space="0" w:color="auto"/>
            <w:left w:val="none" w:sz="0" w:space="0" w:color="auto"/>
            <w:bottom w:val="none" w:sz="0" w:space="0" w:color="auto"/>
            <w:right w:val="none" w:sz="0" w:space="0" w:color="auto"/>
          </w:divBdr>
        </w:div>
        <w:div w:id="702948164">
          <w:marLeft w:val="640"/>
          <w:marRight w:val="0"/>
          <w:marTop w:val="0"/>
          <w:marBottom w:val="0"/>
          <w:divBdr>
            <w:top w:val="none" w:sz="0" w:space="0" w:color="auto"/>
            <w:left w:val="none" w:sz="0" w:space="0" w:color="auto"/>
            <w:bottom w:val="none" w:sz="0" w:space="0" w:color="auto"/>
            <w:right w:val="none" w:sz="0" w:space="0" w:color="auto"/>
          </w:divBdr>
        </w:div>
        <w:div w:id="1499073359">
          <w:marLeft w:val="640"/>
          <w:marRight w:val="0"/>
          <w:marTop w:val="0"/>
          <w:marBottom w:val="0"/>
          <w:divBdr>
            <w:top w:val="none" w:sz="0" w:space="0" w:color="auto"/>
            <w:left w:val="none" w:sz="0" w:space="0" w:color="auto"/>
            <w:bottom w:val="none" w:sz="0" w:space="0" w:color="auto"/>
            <w:right w:val="none" w:sz="0" w:space="0" w:color="auto"/>
          </w:divBdr>
        </w:div>
        <w:div w:id="507600998">
          <w:marLeft w:val="640"/>
          <w:marRight w:val="0"/>
          <w:marTop w:val="0"/>
          <w:marBottom w:val="0"/>
          <w:divBdr>
            <w:top w:val="none" w:sz="0" w:space="0" w:color="auto"/>
            <w:left w:val="none" w:sz="0" w:space="0" w:color="auto"/>
            <w:bottom w:val="none" w:sz="0" w:space="0" w:color="auto"/>
            <w:right w:val="none" w:sz="0" w:space="0" w:color="auto"/>
          </w:divBdr>
        </w:div>
        <w:div w:id="988947116">
          <w:marLeft w:val="640"/>
          <w:marRight w:val="0"/>
          <w:marTop w:val="0"/>
          <w:marBottom w:val="0"/>
          <w:divBdr>
            <w:top w:val="none" w:sz="0" w:space="0" w:color="auto"/>
            <w:left w:val="none" w:sz="0" w:space="0" w:color="auto"/>
            <w:bottom w:val="none" w:sz="0" w:space="0" w:color="auto"/>
            <w:right w:val="none" w:sz="0" w:space="0" w:color="auto"/>
          </w:divBdr>
        </w:div>
        <w:div w:id="1860046191">
          <w:marLeft w:val="640"/>
          <w:marRight w:val="0"/>
          <w:marTop w:val="0"/>
          <w:marBottom w:val="0"/>
          <w:divBdr>
            <w:top w:val="none" w:sz="0" w:space="0" w:color="auto"/>
            <w:left w:val="none" w:sz="0" w:space="0" w:color="auto"/>
            <w:bottom w:val="none" w:sz="0" w:space="0" w:color="auto"/>
            <w:right w:val="none" w:sz="0" w:space="0" w:color="auto"/>
          </w:divBdr>
        </w:div>
        <w:div w:id="1033925277">
          <w:marLeft w:val="640"/>
          <w:marRight w:val="0"/>
          <w:marTop w:val="0"/>
          <w:marBottom w:val="0"/>
          <w:divBdr>
            <w:top w:val="none" w:sz="0" w:space="0" w:color="auto"/>
            <w:left w:val="none" w:sz="0" w:space="0" w:color="auto"/>
            <w:bottom w:val="none" w:sz="0" w:space="0" w:color="auto"/>
            <w:right w:val="none" w:sz="0" w:space="0" w:color="auto"/>
          </w:divBdr>
        </w:div>
        <w:div w:id="255797193">
          <w:marLeft w:val="640"/>
          <w:marRight w:val="0"/>
          <w:marTop w:val="0"/>
          <w:marBottom w:val="0"/>
          <w:divBdr>
            <w:top w:val="none" w:sz="0" w:space="0" w:color="auto"/>
            <w:left w:val="none" w:sz="0" w:space="0" w:color="auto"/>
            <w:bottom w:val="none" w:sz="0" w:space="0" w:color="auto"/>
            <w:right w:val="none" w:sz="0" w:space="0" w:color="auto"/>
          </w:divBdr>
        </w:div>
        <w:div w:id="1886285452">
          <w:marLeft w:val="640"/>
          <w:marRight w:val="0"/>
          <w:marTop w:val="0"/>
          <w:marBottom w:val="0"/>
          <w:divBdr>
            <w:top w:val="none" w:sz="0" w:space="0" w:color="auto"/>
            <w:left w:val="none" w:sz="0" w:space="0" w:color="auto"/>
            <w:bottom w:val="none" w:sz="0" w:space="0" w:color="auto"/>
            <w:right w:val="none" w:sz="0" w:space="0" w:color="auto"/>
          </w:divBdr>
        </w:div>
        <w:div w:id="630212485">
          <w:marLeft w:val="640"/>
          <w:marRight w:val="0"/>
          <w:marTop w:val="0"/>
          <w:marBottom w:val="0"/>
          <w:divBdr>
            <w:top w:val="none" w:sz="0" w:space="0" w:color="auto"/>
            <w:left w:val="none" w:sz="0" w:space="0" w:color="auto"/>
            <w:bottom w:val="none" w:sz="0" w:space="0" w:color="auto"/>
            <w:right w:val="none" w:sz="0" w:space="0" w:color="auto"/>
          </w:divBdr>
        </w:div>
        <w:div w:id="1796866742">
          <w:marLeft w:val="640"/>
          <w:marRight w:val="0"/>
          <w:marTop w:val="0"/>
          <w:marBottom w:val="0"/>
          <w:divBdr>
            <w:top w:val="none" w:sz="0" w:space="0" w:color="auto"/>
            <w:left w:val="none" w:sz="0" w:space="0" w:color="auto"/>
            <w:bottom w:val="none" w:sz="0" w:space="0" w:color="auto"/>
            <w:right w:val="none" w:sz="0" w:space="0" w:color="auto"/>
          </w:divBdr>
        </w:div>
        <w:div w:id="490371176">
          <w:marLeft w:val="640"/>
          <w:marRight w:val="0"/>
          <w:marTop w:val="0"/>
          <w:marBottom w:val="0"/>
          <w:divBdr>
            <w:top w:val="none" w:sz="0" w:space="0" w:color="auto"/>
            <w:left w:val="none" w:sz="0" w:space="0" w:color="auto"/>
            <w:bottom w:val="none" w:sz="0" w:space="0" w:color="auto"/>
            <w:right w:val="none" w:sz="0" w:space="0" w:color="auto"/>
          </w:divBdr>
        </w:div>
        <w:div w:id="312682518">
          <w:marLeft w:val="640"/>
          <w:marRight w:val="0"/>
          <w:marTop w:val="0"/>
          <w:marBottom w:val="0"/>
          <w:divBdr>
            <w:top w:val="none" w:sz="0" w:space="0" w:color="auto"/>
            <w:left w:val="none" w:sz="0" w:space="0" w:color="auto"/>
            <w:bottom w:val="none" w:sz="0" w:space="0" w:color="auto"/>
            <w:right w:val="none" w:sz="0" w:space="0" w:color="auto"/>
          </w:divBdr>
        </w:div>
        <w:div w:id="752437858">
          <w:marLeft w:val="640"/>
          <w:marRight w:val="0"/>
          <w:marTop w:val="0"/>
          <w:marBottom w:val="0"/>
          <w:divBdr>
            <w:top w:val="none" w:sz="0" w:space="0" w:color="auto"/>
            <w:left w:val="none" w:sz="0" w:space="0" w:color="auto"/>
            <w:bottom w:val="none" w:sz="0" w:space="0" w:color="auto"/>
            <w:right w:val="none" w:sz="0" w:space="0" w:color="auto"/>
          </w:divBdr>
        </w:div>
        <w:div w:id="2114131623">
          <w:marLeft w:val="640"/>
          <w:marRight w:val="0"/>
          <w:marTop w:val="0"/>
          <w:marBottom w:val="0"/>
          <w:divBdr>
            <w:top w:val="none" w:sz="0" w:space="0" w:color="auto"/>
            <w:left w:val="none" w:sz="0" w:space="0" w:color="auto"/>
            <w:bottom w:val="none" w:sz="0" w:space="0" w:color="auto"/>
            <w:right w:val="none" w:sz="0" w:space="0" w:color="auto"/>
          </w:divBdr>
        </w:div>
        <w:div w:id="1832603550">
          <w:marLeft w:val="640"/>
          <w:marRight w:val="0"/>
          <w:marTop w:val="0"/>
          <w:marBottom w:val="0"/>
          <w:divBdr>
            <w:top w:val="none" w:sz="0" w:space="0" w:color="auto"/>
            <w:left w:val="none" w:sz="0" w:space="0" w:color="auto"/>
            <w:bottom w:val="none" w:sz="0" w:space="0" w:color="auto"/>
            <w:right w:val="none" w:sz="0" w:space="0" w:color="auto"/>
          </w:divBdr>
        </w:div>
        <w:div w:id="1987734959">
          <w:marLeft w:val="640"/>
          <w:marRight w:val="0"/>
          <w:marTop w:val="0"/>
          <w:marBottom w:val="0"/>
          <w:divBdr>
            <w:top w:val="none" w:sz="0" w:space="0" w:color="auto"/>
            <w:left w:val="none" w:sz="0" w:space="0" w:color="auto"/>
            <w:bottom w:val="none" w:sz="0" w:space="0" w:color="auto"/>
            <w:right w:val="none" w:sz="0" w:space="0" w:color="auto"/>
          </w:divBdr>
        </w:div>
        <w:div w:id="1201625816">
          <w:marLeft w:val="640"/>
          <w:marRight w:val="0"/>
          <w:marTop w:val="0"/>
          <w:marBottom w:val="0"/>
          <w:divBdr>
            <w:top w:val="none" w:sz="0" w:space="0" w:color="auto"/>
            <w:left w:val="none" w:sz="0" w:space="0" w:color="auto"/>
            <w:bottom w:val="none" w:sz="0" w:space="0" w:color="auto"/>
            <w:right w:val="none" w:sz="0" w:space="0" w:color="auto"/>
          </w:divBdr>
        </w:div>
        <w:div w:id="1313758961">
          <w:marLeft w:val="640"/>
          <w:marRight w:val="0"/>
          <w:marTop w:val="0"/>
          <w:marBottom w:val="0"/>
          <w:divBdr>
            <w:top w:val="none" w:sz="0" w:space="0" w:color="auto"/>
            <w:left w:val="none" w:sz="0" w:space="0" w:color="auto"/>
            <w:bottom w:val="none" w:sz="0" w:space="0" w:color="auto"/>
            <w:right w:val="none" w:sz="0" w:space="0" w:color="auto"/>
          </w:divBdr>
        </w:div>
        <w:div w:id="61953030">
          <w:marLeft w:val="640"/>
          <w:marRight w:val="0"/>
          <w:marTop w:val="0"/>
          <w:marBottom w:val="0"/>
          <w:divBdr>
            <w:top w:val="none" w:sz="0" w:space="0" w:color="auto"/>
            <w:left w:val="none" w:sz="0" w:space="0" w:color="auto"/>
            <w:bottom w:val="none" w:sz="0" w:space="0" w:color="auto"/>
            <w:right w:val="none" w:sz="0" w:space="0" w:color="auto"/>
          </w:divBdr>
        </w:div>
        <w:div w:id="1497070793">
          <w:marLeft w:val="640"/>
          <w:marRight w:val="0"/>
          <w:marTop w:val="0"/>
          <w:marBottom w:val="0"/>
          <w:divBdr>
            <w:top w:val="none" w:sz="0" w:space="0" w:color="auto"/>
            <w:left w:val="none" w:sz="0" w:space="0" w:color="auto"/>
            <w:bottom w:val="none" w:sz="0" w:space="0" w:color="auto"/>
            <w:right w:val="none" w:sz="0" w:space="0" w:color="auto"/>
          </w:divBdr>
        </w:div>
        <w:div w:id="1343357798">
          <w:marLeft w:val="640"/>
          <w:marRight w:val="0"/>
          <w:marTop w:val="0"/>
          <w:marBottom w:val="0"/>
          <w:divBdr>
            <w:top w:val="none" w:sz="0" w:space="0" w:color="auto"/>
            <w:left w:val="none" w:sz="0" w:space="0" w:color="auto"/>
            <w:bottom w:val="none" w:sz="0" w:space="0" w:color="auto"/>
            <w:right w:val="none" w:sz="0" w:space="0" w:color="auto"/>
          </w:divBdr>
        </w:div>
        <w:div w:id="1851681495">
          <w:marLeft w:val="640"/>
          <w:marRight w:val="0"/>
          <w:marTop w:val="0"/>
          <w:marBottom w:val="0"/>
          <w:divBdr>
            <w:top w:val="none" w:sz="0" w:space="0" w:color="auto"/>
            <w:left w:val="none" w:sz="0" w:space="0" w:color="auto"/>
            <w:bottom w:val="none" w:sz="0" w:space="0" w:color="auto"/>
            <w:right w:val="none" w:sz="0" w:space="0" w:color="auto"/>
          </w:divBdr>
        </w:div>
        <w:div w:id="283850119">
          <w:marLeft w:val="640"/>
          <w:marRight w:val="0"/>
          <w:marTop w:val="0"/>
          <w:marBottom w:val="0"/>
          <w:divBdr>
            <w:top w:val="none" w:sz="0" w:space="0" w:color="auto"/>
            <w:left w:val="none" w:sz="0" w:space="0" w:color="auto"/>
            <w:bottom w:val="none" w:sz="0" w:space="0" w:color="auto"/>
            <w:right w:val="none" w:sz="0" w:space="0" w:color="auto"/>
          </w:divBdr>
        </w:div>
        <w:div w:id="1075393041">
          <w:marLeft w:val="640"/>
          <w:marRight w:val="0"/>
          <w:marTop w:val="0"/>
          <w:marBottom w:val="0"/>
          <w:divBdr>
            <w:top w:val="none" w:sz="0" w:space="0" w:color="auto"/>
            <w:left w:val="none" w:sz="0" w:space="0" w:color="auto"/>
            <w:bottom w:val="none" w:sz="0" w:space="0" w:color="auto"/>
            <w:right w:val="none" w:sz="0" w:space="0" w:color="auto"/>
          </w:divBdr>
        </w:div>
        <w:div w:id="865171721">
          <w:marLeft w:val="640"/>
          <w:marRight w:val="0"/>
          <w:marTop w:val="0"/>
          <w:marBottom w:val="0"/>
          <w:divBdr>
            <w:top w:val="none" w:sz="0" w:space="0" w:color="auto"/>
            <w:left w:val="none" w:sz="0" w:space="0" w:color="auto"/>
            <w:bottom w:val="none" w:sz="0" w:space="0" w:color="auto"/>
            <w:right w:val="none" w:sz="0" w:space="0" w:color="auto"/>
          </w:divBdr>
        </w:div>
        <w:div w:id="372661191">
          <w:marLeft w:val="640"/>
          <w:marRight w:val="0"/>
          <w:marTop w:val="0"/>
          <w:marBottom w:val="0"/>
          <w:divBdr>
            <w:top w:val="none" w:sz="0" w:space="0" w:color="auto"/>
            <w:left w:val="none" w:sz="0" w:space="0" w:color="auto"/>
            <w:bottom w:val="none" w:sz="0" w:space="0" w:color="auto"/>
            <w:right w:val="none" w:sz="0" w:space="0" w:color="auto"/>
          </w:divBdr>
        </w:div>
        <w:div w:id="408357012">
          <w:marLeft w:val="640"/>
          <w:marRight w:val="0"/>
          <w:marTop w:val="0"/>
          <w:marBottom w:val="0"/>
          <w:divBdr>
            <w:top w:val="none" w:sz="0" w:space="0" w:color="auto"/>
            <w:left w:val="none" w:sz="0" w:space="0" w:color="auto"/>
            <w:bottom w:val="none" w:sz="0" w:space="0" w:color="auto"/>
            <w:right w:val="none" w:sz="0" w:space="0" w:color="auto"/>
          </w:divBdr>
        </w:div>
        <w:div w:id="679821770">
          <w:marLeft w:val="640"/>
          <w:marRight w:val="0"/>
          <w:marTop w:val="0"/>
          <w:marBottom w:val="0"/>
          <w:divBdr>
            <w:top w:val="none" w:sz="0" w:space="0" w:color="auto"/>
            <w:left w:val="none" w:sz="0" w:space="0" w:color="auto"/>
            <w:bottom w:val="none" w:sz="0" w:space="0" w:color="auto"/>
            <w:right w:val="none" w:sz="0" w:space="0" w:color="auto"/>
          </w:divBdr>
        </w:div>
        <w:div w:id="875971390">
          <w:marLeft w:val="640"/>
          <w:marRight w:val="0"/>
          <w:marTop w:val="0"/>
          <w:marBottom w:val="0"/>
          <w:divBdr>
            <w:top w:val="none" w:sz="0" w:space="0" w:color="auto"/>
            <w:left w:val="none" w:sz="0" w:space="0" w:color="auto"/>
            <w:bottom w:val="none" w:sz="0" w:space="0" w:color="auto"/>
            <w:right w:val="none" w:sz="0" w:space="0" w:color="auto"/>
          </w:divBdr>
        </w:div>
        <w:div w:id="731538062">
          <w:marLeft w:val="640"/>
          <w:marRight w:val="0"/>
          <w:marTop w:val="0"/>
          <w:marBottom w:val="0"/>
          <w:divBdr>
            <w:top w:val="none" w:sz="0" w:space="0" w:color="auto"/>
            <w:left w:val="none" w:sz="0" w:space="0" w:color="auto"/>
            <w:bottom w:val="none" w:sz="0" w:space="0" w:color="auto"/>
            <w:right w:val="none" w:sz="0" w:space="0" w:color="auto"/>
          </w:divBdr>
        </w:div>
        <w:div w:id="29577823">
          <w:marLeft w:val="640"/>
          <w:marRight w:val="0"/>
          <w:marTop w:val="0"/>
          <w:marBottom w:val="0"/>
          <w:divBdr>
            <w:top w:val="none" w:sz="0" w:space="0" w:color="auto"/>
            <w:left w:val="none" w:sz="0" w:space="0" w:color="auto"/>
            <w:bottom w:val="none" w:sz="0" w:space="0" w:color="auto"/>
            <w:right w:val="none" w:sz="0" w:space="0" w:color="auto"/>
          </w:divBdr>
        </w:div>
        <w:div w:id="1035080942">
          <w:marLeft w:val="640"/>
          <w:marRight w:val="0"/>
          <w:marTop w:val="0"/>
          <w:marBottom w:val="0"/>
          <w:divBdr>
            <w:top w:val="none" w:sz="0" w:space="0" w:color="auto"/>
            <w:left w:val="none" w:sz="0" w:space="0" w:color="auto"/>
            <w:bottom w:val="none" w:sz="0" w:space="0" w:color="auto"/>
            <w:right w:val="none" w:sz="0" w:space="0" w:color="auto"/>
          </w:divBdr>
        </w:div>
        <w:div w:id="224490925">
          <w:marLeft w:val="640"/>
          <w:marRight w:val="0"/>
          <w:marTop w:val="0"/>
          <w:marBottom w:val="0"/>
          <w:divBdr>
            <w:top w:val="none" w:sz="0" w:space="0" w:color="auto"/>
            <w:left w:val="none" w:sz="0" w:space="0" w:color="auto"/>
            <w:bottom w:val="none" w:sz="0" w:space="0" w:color="auto"/>
            <w:right w:val="none" w:sz="0" w:space="0" w:color="auto"/>
          </w:divBdr>
        </w:div>
        <w:div w:id="133833867">
          <w:marLeft w:val="640"/>
          <w:marRight w:val="0"/>
          <w:marTop w:val="0"/>
          <w:marBottom w:val="0"/>
          <w:divBdr>
            <w:top w:val="none" w:sz="0" w:space="0" w:color="auto"/>
            <w:left w:val="none" w:sz="0" w:space="0" w:color="auto"/>
            <w:bottom w:val="none" w:sz="0" w:space="0" w:color="auto"/>
            <w:right w:val="none" w:sz="0" w:space="0" w:color="auto"/>
          </w:divBdr>
        </w:div>
        <w:div w:id="1877346365">
          <w:marLeft w:val="640"/>
          <w:marRight w:val="0"/>
          <w:marTop w:val="0"/>
          <w:marBottom w:val="0"/>
          <w:divBdr>
            <w:top w:val="none" w:sz="0" w:space="0" w:color="auto"/>
            <w:left w:val="none" w:sz="0" w:space="0" w:color="auto"/>
            <w:bottom w:val="none" w:sz="0" w:space="0" w:color="auto"/>
            <w:right w:val="none" w:sz="0" w:space="0" w:color="auto"/>
          </w:divBdr>
        </w:div>
        <w:div w:id="330762709">
          <w:marLeft w:val="640"/>
          <w:marRight w:val="0"/>
          <w:marTop w:val="0"/>
          <w:marBottom w:val="0"/>
          <w:divBdr>
            <w:top w:val="none" w:sz="0" w:space="0" w:color="auto"/>
            <w:left w:val="none" w:sz="0" w:space="0" w:color="auto"/>
            <w:bottom w:val="none" w:sz="0" w:space="0" w:color="auto"/>
            <w:right w:val="none" w:sz="0" w:space="0" w:color="auto"/>
          </w:divBdr>
        </w:div>
        <w:div w:id="1057702140">
          <w:marLeft w:val="640"/>
          <w:marRight w:val="0"/>
          <w:marTop w:val="0"/>
          <w:marBottom w:val="0"/>
          <w:divBdr>
            <w:top w:val="none" w:sz="0" w:space="0" w:color="auto"/>
            <w:left w:val="none" w:sz="0" w:space="0" w:color="auto"/>
            <w:bottom w:val="none" w:sz="0" w:space="0" w:color="auto"/>
            <w:right w:val="none" w:sz="0" w:space="0" w:color="auto"/>
          </w:divBdr>
        </w:div>
        <w:div w:id="687486961">
          <w:marLeft w:val="640"/>
          <w:marRight w:val="0"/>
          <w:marTop w:val="0"/>
          <w:marBottom w:val="0"/>
          <w:divBdr>
            <w:top w:val="none" w:sz="0" w:space="0" w:color="auto"/>
            <w:left w:val="none" w:sz="0" w:space="0" w:color="auto"/>
            <w:bottom w:val="none" w:sz="0" w:space="0" w:color="auto"/>
            <w:right w:val="none" w:sz="0" w:space="0" w:color="auto"/>
          </w:divBdr>
        </w:div>
        <w:div w:id="324671061">
          <w:marLeft w:val="640"/>
          <w:marRight w:val="0"/>
          <w:marTop w:val="0"/>
          <w:marBottom w:val="0"/>
          <w:divBdr>
            <w:top w:val="none" w:sz="0" w:space="0" w:color="auto"/>
            <w:left w:val="none" w:sz="0" w:space="0" w:color="auto"/>
            <w:bottom w:val="none" w:sz="0" w:space="0" w:color="auto"/>
            <w:right w:val="none" w:sz="0" w:space="0" w:color="auto"/>
          </w:divBdr>
        </w:div>
        <w:div w:id="1539397052">
          <w:marLeft w:val="640"/>
          <w:marRight w:val="0"/>
          <w:marTop w:val="0"/>
          <w:marBottom w:val="0"/>
          <w:divBdr>
            <w:top w:val="none" w:sz="0" w:space="0" w:color="auto"/>
            <w:left w:val="none" w:sz="0" w:space="0" w:color="auto"/>
            <w:bottom w:val="none" w:sz="0" w:space="0" w:color="auto"/>
            <w:right w:val="none" w:sz="0" w:space="0" w:color="auto"/>
          </w:divBdr>
        </w:div>
        <w:div w:id="1224221760">
          <w:marLeft w:val="640"/>
          <w:marRight w:val="0"/>
          <w:marTop w:val="0"/>
          <w:marBottom w:val="0"/>
          <w:divBdr>
            <w:top w:val="none" w:sz="0" w:space="0" w:color="auto"/>
            <w:left w:val="none" w:sz="0" w:space="0" w:color="auto"/>
            <w:bottom w:val="none" w:sz="0" w:space="0" w:color="auto"/>
            <w:right w:val="none" w:sz="0" w:space="0" w:color="auto"/>
          </w:divBdr>
        </w:div>
        <w:div w:id="1106510166">
          <w:marLeft w:val="640"/>
          <w:marRight w:val="0"/>
          <w:marTop w:val="0"/>
          <w:marBottom w:val="0"/>
          <w:divBdr>
            <w:top w:val="none" w:sz="0" w:space="0" w:color="auto"/>
            <w:left w:val="none" w:sz="0" w:space="0" w:color="auto"/>
            <w:bottom w:val="none" w:sz="0" w:space="0" w:color="auto"/>
            <w:right w:val="none" w:sz="0" w:space="0" w:color="auto"/>
          </w:divBdr>
        </w:div>
        <w:div w:id="1995061353">
          <w:marLeft w:val="640"/>
          <w:marRight w:val="0"/>
          <w:marTop w:val="0"/>
          <w:marBottom w:val="0"/>
          <w:divBdr>
            <w:top w:val="none" w:sz="0" w:space="0" w:color="auto"/>
            <w:left w:val="none" w:sz="0" w:space="0" w:color="auto"/>
            <w:bottom w:val="none" w:sz="0" w:space="0" w:color="auto"/>
            <w:right w:val="none" w:sz="0" w:space="0" w:color="auto"/>
          </w:divBdr>
        </w:div>
        <w:div w:id="482545984">
          <w:marLeft w:val="640"/>
          <w:marRight w:val="0"/>
          <w:marTop w:val="0"/>
          <w:marBottom w:val="0"/>
          <w:divBdr>
            <w:top w:val="none" w:sz="0" w:space="0" w:color="auto"/>
            <w:left w:val="none" w:sz="0" w:space="0" w:color="auto"/>
            <w:bottom w:val="none" w:sz="0" w:space="0" w:color="auto"/>
            <w:right w:val="none" w:sz="0" w:space="0" w:color="auto"/>
          </w:divBdr>
        </w:div>
        <w:div w:id="1477793896">
          <w:marLeft w:val="640"/>
          <w:marRight w:val="0"/>
          <w:marTop w:val="0"/>
          <w:marBottom w:val="0"/>
          <w:divBdr>
            <w:top w:val="none" w:sz="0" w:space="0" w:color="auto"/>
            <w:left w:val="none" w:sz="0" w:space="0" w:color="auto"/>
            <w:bottom w:val="none" w:sz="0" w:space="0" w:color="auto"/>
            <w:right w:val="none" w:sz="0" w:space="0" w:color="auto"/>
          </w:divBdr>
        </w:div>
        <w:div w:id="300815854">
          <w:marLeft w:val="640"/>
          <w:marRight w:val="0"/>
          <w:marTop w:val="0"/>
          <w:marBottom w:val="0"/>
          <w:divBdr>
            <w:top w:val="none" w:sz="0" w:space="0" w:color="auto"/>
            <w:left w:val="none" w:sz="0" w:space="0" w:color="auto"/>
            <w:bottom w:val="none" w:sz="0" w:space="0" w:color="auto"/>
            <w:right w:val="none" w:sz="0" w:space="0" w:color="auto"/>
          </w:divBdr>
        </w:div>
        <w:div w:id="1404261293">
          <w:marLeft w:val="640"/>
          <w:marRight w:val="0"/>
          <w:marTop w:val="0"/>
          <w:marBottom w:val="0"/>
          <w:divBdr>
            <w:top w:val="none" w:sz="0" w:space="0" w:color="auto"/>
            <w:left w:val="none" w:sz="0" w:space="0" w:color="auto"/>
            <w:bottom w:val="none" w:sz="0" w:space="0" w:color="auto"/>
            <w:right w:val="none" w:sz="0" w:space="0" w:color="auto"/>
          </w:divBdr>
        </w:div>
        <w:div w:id="240261836">
          <w:marLeft w:val="640"/>
          <w:marRight w:val="0"/>
          <w:marTop w:val="0"/>
          <w:marBottom w:val="0"/>
          <w:divBdr>
            <w:top w:val="none" w:sz="0" w:space="0" w:color="auto"/>
            <w:left w:val="none" w:sz="0" w:space="0" w:color="auto"/>
            <w:bottom w:val="none" w:sz="0" w:space="0" w:color="auto"/>
            <w:right w:val="none" w:sz="0" w:space="0" w:color="auto"/>
          </w:divBdr>
        </w:div>
        <w:div w:id="2102405760">
          <w:marLeft w:val="640"/>
          <w:marRight w:val="0"/>
          <w:marTop w:val="0"/>
          <w:marBottom w:val="0"/>
          <w:divBdr>
            <w:top w:val="none" w:sz="0" w:space="0" w:color="auto"/>
            <w:left w:val="none" w:sz="0" w:space="0" w:color="auto"/>
            <w:bottom w:val="none" w:sz="0" w:space="0" w:color="auto"/>
            <w:right w:val="none" w:sz="0" w:space="0" w:color="auto"/>
          </w:divBdr>
        </w:div>
        <w:div w:id="1561938379">
          <w:marLeft w:val="640"/>
          <w:marRight w:val="0"/>
          <w:marTop w:val="0"/>
          <w:marBottom w:val="0"/>
          <w:divBdr>
            <w:top w:val="none" w:sz="0" w:space="0" w:color="auto"/>
            <w:left w:val="none" w:sz="0" w:space="0" w:color="auto"/>
            <w:bottom w:val="none" w:sz="0" w:space="0" w:color="auto"/>
            <w:right w:val="none" w:sz="0" w:space="0" w:color="auto"/>
          </w:divBdr>
        </w:div>
        <w:div w:id="783427902">
          <w:marLeft w:val="640"/>
          <w:marRight w:val="0"/>
          <w:marTop w:val="0"/>
          <w:marBottom w:val="0"/>
          <w:divBdr>
            <w:top w:val="none" w:sz="0" w:space="0" w:color="auto"/>
            <w:left w:val="none" w:sz="0" w:space="0" w:color="auto"/>
            <w:bottom w:val="none" w:sz="0" w:space="0" w:color="auto"/>
            <w:right w:val="none" w:sz="0" w:space="0" w:color="auto"/>
          </w:divBdr>
        </w:div>
        <w:div w:id="1207135715">
          <w:marLeft w:val="640"/>
          <w:marRight w:val="0"/>
          <w:marTop w:val="0"/>
          <w:marBottom w:val="0"/>
          <w:divBdr>
            <w:top w:val="none" w:sz="0" w:space="0" w:color="auto"/>
            <w:left w:val="none" w:sz="0" w:space="0" w:color="auto"/>
            <w:bottom w:val="none" w:sz="0" w:space="0" w:color="auto"/>
            <w:right w:val="none" w:sz="0" w:space="0" w:color="auto"/>
          </w:divBdr>
        </w:div>
        <w:div w:id="823745137">
          <w:marLeft w:val="640"/>
          <w:marRight w:val="0"/>
          <w:marTop w:val="0"/>
          <w:marBottom w:val="0"/>
          <w:divBdr>
            <w:top w:val="none" w:sz="0" w:space="0" w:color="auto"/>
            <w:left w:val="none" w:sz="0" w:space="0" w:color="auto"/>
            <w:bottom w:val="none" w:sz="0" w:space="0" w:color="auto"/>
            <w:right w:val="none" w:sz="0" w:space="0" w:color="auto"/>
          </w:divBdr>
        </w:div>
        <w:div w:id="13726069">
          <w:marLeft w:val="640"/>
          <w:marRight w:val="0"/>
          <w:marTop w:val="0"/>
          <w:marBottom w:val="0"/>
          <w:divBdr>
            <w:top w:val="none" w:sz="0" w:space="0" w:color="auto"/>
            <w:left w:val="none" w:sz="0" w:space="0" w:color="auto"/>
            <w:bottom w:val="none" w:sz="0" w:space="0" w:color="auto"/>
            <w:right w:val="none" w:sz="0" w:space="0" w:color="auto"/>
          </w:divBdr>
        </w:div>
        <w:div w:id="1662151129">
          <w:marLeft w:val="640"/>
          <w:marRight w:val="0"/>
          <w:marTop w:val="0"/>
          <w:marBottom w:val="0"/>
          <w:divBdr>
            <w:top w:val="none" w:sz="0" w:space="0" w:color="auto"/>
            <w:left w:val="none" w:sz="0" w:space="0" w:color="auto"/>
            <w:bottom w:val="none" w:sz="0" w:space="0" w:color="auto"/>
            <w:right w:val="none" w:sz="0" w:space="0" w:color="auto"/>
          </w:divBdr>
        </w:div>
        <w:div w:id="1510683631">
          <w:marLeft w:val="640"/>
          <w:marRight w:val="0"/>
          <w:marTop w:val="0"/>
          <w:marBottom w:val="0"/>
          <w:divBdr>
            <w:top w:val="none" w:sz="0" w:space="0" w:color="auto"/>
            <w:left w:val="none" w:sz="0" w:space="0" w:color="auto"/>
            <w:bottom w:val="none" w:sz="0" w:space="0" w:color="auto"/>
            <w:right w:val="none" w:sz="0" w:space="0" w:color="auto"/>
          </w:divBdr>
        </w:div>
        <w:div w:id="1921404653">
          <w:marLeft w:val="640"/>
          <w:marRight w:val="0"/>
          <w:marTop w:val="0"/>
          <w:marBottom w:val="0"/>
          <w:divBdr>
            <w:top w:val="none" w:sz="0" w:space="0" w:color="auto"/>
            <w:left w:val="none" w:sz="0" w:space="0" w:color="auto"/>
            <w:bottom w:val="none" w:sz="0" w:space="0" w:color="auto"/>
            <w:right w:val="none" w:sz="0" w:space="0" w:color="auto"/>
          </w:divBdr>
        </w:div>
        <w:div w:id="870800485">
          <w:marLeft w:val="640"/>
          <w:marRight w:val="0"/>
          <w:marTop w:val="0"/>
          <w:marBottom w:val="0"/>
          <w:divBdr>
            <w:top w:val="none" w:sz="0" w:space="0" w:color="auto"/>
            <w:left w:val="none" w:sz="0" w:space="0" w:color="auto"/>
            <w:bottom w:val="none" w:sz="0" w:space="0" w:color="auto"/>
            <w:right w:val="none" w:sz="0" w:space="0" w:color="auto"/>
          </w:divBdr>
        </w:div>
        <w:div w:id="1452431757">
          <w:marLeft w:val="640"/>
          <w:marRight w:val="0"/>
          <w:marTop w:val="0"/>
          <w:marBottom w:val="0"/>
          <w:divBdr>
            <w:top w:val="none" w:sz="0" w:space="0" w:color="auto"/>
            <w:left w:val="none" w:sz="0" w:space="0" w:color="auto"/>
            <w:bottom w:val="none" w:sz="0" w:space="0" w:color="auto"/>
            <w:right w:val="none" w:sz="0" w:space="0" w:color="auto"/>
          </w:divBdr>
        </w:div>
        <w:div w:id="1554539053">
          <w:marLeft w:val="640"/>
          <w:marRight w:val="0"/>
          <w:marTop w:val="0"/>
          <w:marBottom w:val="0"/>
          <w:divBdr>
            <w:top w:val="none" w:sz="0" w:space="0" w:color="auto"/>
            <w:left w:val="none" w:sz="0" w:space="0" w:color="auto"/>
            <w:bottom w:val="none" w:sz="0" w:space="0" w:color="auto"/>
            <w:right w:val="none" w:sz="0" w:space="0" w:color="auto"/>
          </w:divBdr>
        </w:div>
        <w:div w:id="590048843">
          <w:marLeft w:val="640"/>
          <w:marRight w:val="0"/>
          <w:marTop w:val="0"/>
          <w:marBottom w:val="0"/>
          <w:divBdr>
            <w:top w:val="none" w:sz="0" w:space="0" w:color="auto"/>
            <w:left w:val="none" w:sz="0" w:space="0" w:color="auto"/>
            <w:bottom w:val="none" w:sz="0" w:space="0" w:color="auto"/>
            <w:right w:val="none" w:sz="0" w:space="0" w:color="auto"/>
          </w:divBdr>
        </w:div>
        <w:div w:id="188372072">
          <w:marLeft w:val="640"/>
          <w:marRight w:val="0"/>
          <w:marTop w:val="0"/>
          <w:marBottom w:val="0"/>
          <w:divBdr>
            <w:top w:val="none" w:sz="0" w:space="0" w:color="auto"/>
            <w:left w:val="none" w:sz="0" w:space="0" w:color="auto"/>
            <w:bottom w:val="none" w:sz="0" w:space="0" w:color="auto"/>
            <w:right w:val="none" w:sz="0" w:space="0" w:color="auto"/>
          </w:divBdr>
        </w:div>
        <w:div w:id="1926526666">
          <w:marLeft w:val="640"/>
          <w:marRight w:val="0"/>
          <w:marTop w:val="0"/>
          <w:marBottom w:val="0"/>
          <w:divBdr>
            <w:top w:val="none" w:sz="0" w:space="0" w:color="auto"/>
            <w:left w:val="none" w:sz="0" w:space="0" w:color="auto"/>
            <w:bottom w:val="none" w:sz="0" w:space="0" w:color="auto"/>
            <w:right w:val="none" w:sz="0" w:space="0" w:color="auto"/>
          </w:divBdr>
        </w:div>
        <w:div w:id="594483952">
          <w:marLeft w:val="640"/>
          <w:marRight w:val="0"/>
          <w:marTop w:val="0"/>
          <w:marBottom w:val="0"/>
          <w:divBdr>
            <w:top w:val="none" w:sz="0" w:space="0" w:color="auto"/>
            <w:left w:val="none" w:sz="0" w:space="0" w:color="auto"/>
            <w:bottom w:val="none" w:sz="0" w:space="0" w:color="auto"/>
            <w:right w:val="none" w:sz="0" w:space="0" w:color="auto"/>
          </w:divBdr>
        </w:div>
        <w:div w:id="1984889193">
          <w:marLeft w:val="640"/>
          <w:marRight w:val="0"/>
          <w:marTop w:val="0"/>
          <w:marBottom w:val="0"/>
          <w:divBdr>
            <w:top w:val="none" w:sz="0" w:space="0" w:color="auto"/>
            <w:left w:val="none" w:sz="0" w:space="0" w:color="auto"/>
            <w:bottom w:val="none" w:sz="0" w:space="0" w:color="auto"/>
            <w:right w:val="none" w:sz="0" w:space="0" w:color="auto"/>
          </w:divBdr>
        </w:div>
        <w:div w:id="367922793">
          <w:marLeft w:val="640"/>
          <w:marRight w:val="0"/>
          <w:marTop w:val="0"/>
          <w:marBottom w:val="0"/>
          <w:divBdr>
            <w:top w:val="none" w:sz="0" w:space="0" w:color="auto"/>
            <w:left w:val="none" w:sz="0" w:space="0" w:color="auto"/>
            <w:bottom w:val="none" w:sz="0" w:space="0" w:color="auto"/>
            <w:right w:val="none" w:sz="0" w:space="0" w:color="auto"/>
          </w:divBdr>
        </w:div>
        <w:div w:id="953824428">
          <w:marLeft w:val="640"/>
          <w:marRight w:val="0"/>
          <w:marTop w:val="0"/>
          <w:marBottom w:val="0"/>
          <w:divBdr>
            <w:top w:val="none" w:sz="0" w:space="0" w:color="auto"/>
            <w:left w:val="none" w:sz="0" w:space="0" w:color="auto"/>
            <w:bottom w:val="none" w:sz="0" w:space="0" w:color="auto"/>
            <w:right w:val="none" w:sz="0" w:space="0" w:color="auto"/>
          </w:divBdr>
        </w:div>
        <w:div w:id="212231447">
          <w:marLeft w:val="640"/>
          <w:marRight w:val="0"/>
          <w:marTop w:val="0"/>
          <w:marBottom w:val="0"/>
          <w:divBdr>
            <w:top w:val="none" w:sz="0" w:space="0" w:color="auto"/>
            <w:left w:val="none" w:sz="0" w:space="0" w:color="auto"/>
            <w:bottom w:val="none" w:sz="0" w:space="0" w:color="auto"/>
            <w:right w:val="none" w:sz="0" w:space="0" w:color="auto"/>
          </w:divBdr>
        </w:div>
        <w:div w:id="225341270">
          <w:marLeft w:val="640"/>
          <w:marRight w:val="0"/>
          <w:marTop w:val="0"/>
          <w:marBottom w:val="0"/>
          <w:divBdr>
            <w:top w:val="none" w:sz="0" w:space="0" w:color="auto"/>
            <w:left w:val="none" w:sz="0" w:space="0" w:color="auto"/>
            <w:bottom w:val="none" w:sz="0" w:space="0" w:color="auto"/>
            <w:right w:val="none" w:sz="0" w:space="0" w:color="auto"/>
          </w:divBdr>
        </w:div>
        <w:div w:id="1337154593">
          <w:marLeft w:val="640"/>
          <w:marRight w:val="0"/>
          <w:marTop w:val="0"/>
          <w:marBottom w:val="0"/>
          <w:divBdr>
            <w:top w:val="none" w:sz="0" w:space="0" w:color="auto"/>
            <w:left w:val="none" w:sz="0" w:space="0" w:color="auto"/>
            <w:bottom w:val="none" w:sz="0" w:space="0" w:color="auto"/>
            <w:right w:val="none" w:sz="0" w:space="0" w:color="auto"/>
          </w:divBdr>
        </w:div>
        <w:div w:id="1579054959">
          <w:marLeft w:val="640"/>
          <w:marRight w:val="0"/>
          <w:marTop w:val="0"/>
          <w:marBottom w:val="0"/>
          <w:divBdr>
            <w:top w:val="none" w:sz="0" w:space="0" w:color="auto"/>
            <w:left w:val="none" w:sz="0" w:space="0" w:color="auto"/>
            <w:bottom w:val="none" w:sz="0" w:space="0" w:color="auto"/>
            <w:right w:val="none" w:sz="0" w:space="0" w:color="auto"/>
          </w:divBdr>
        </w:div>
        <w:div w:id="1420982671">
          <w:marLeft w:val="640"/>
          <w:marRight w:val="0"/>
          <w:marTop w:val="0"/>
          <w:marBottom w:val="0"/>
          <w:divBdr>
            <w:top w:val="none" w:sz="0" w:space="0" w:color="auto"/>
            <w:left w:val="none" w:sz="0" w:space="0" w:color="auto"/>
            <w:bottom w:val="none" w:sz="0" w:space="0" w:color="auto"/>
            <w:right w:val="none" w:sz="0" w:space="0" w:color="auto"/>
          </w:divBdr>
        </w:div>
        <w:div w:id="1049842194">
          <w:marLeft w:val="640"/>
          <w:marRight w:val="0"/>
          <w:marTop w:val="0"/>
          <w:marBottom w:val="0"/>
          <w:divBdr>
            <w:top w:val="none" w:sz="0" w:space="0" w:color="auto"/>
            <w:left w:val="none" w:sz="0" w:space="0" w:color="auto"/>
            <w:bottom w:val="none" w:sz="0" w:space="0" w:color="auto"/>
            <w:right w:val="none" w:sz="0" w:space="0" w:color="auto"/>
          </w:divBdr>
        </w:div>
        <w:div w:id="187643641">
          <w:marLeft w:val="640"/>
          <w:marRight w:val="0"/>
          <w:marTop w:val="0"/>
          <w:marBottom w:val="0"/>
          <w:divBdr>
            <w:top w:val="none" w:sz="0" w:space="0" w:color="auto"/>
            <w:left w:val="none" w:sz="0" w:space="0" w:color="auto"/>
            <w:bottom w:val="none" w:sz="0" w:space="0" w:color="auto"/>
            <w:right w:val="none" w:sz="0" w:space="0" w:color="auto"/>
          </w:divBdr>
        </w:div>
        <w:div w:id="2115443097">
          <w:marLeft w:val="640"/>
          <w:marRight w:val="0"/>
          <w:marTop w:val="0"/>
          <w:marBottom w:val="0"/>
          <w:divBdr>
            <w:top w:val="none" w:sz="0" w:space="0" w:color="auto"/>
            <w:left w:val="none" w:sz="0" w:space="0" w:color="auto"/>
            <w:bottom w:val="none" w:sz="0" w:space="0" w:color="auto"/>
            <w:right w:val="none" w:sz="0" w:space="0" w:color="auto"/>
          </w:divBdr>
        </w:div>
        <w:div w:id="42214575">
          <w:marLeft w:val="640"/>
          <w:marRight w:val="0"/>
          <w:marTop w:val="0"/>
          <w:marBottom w:val="0"/>
          <w:divBdr>
            <w:top w:val="none" w:sz="0" w:space="0" w:color="auto"/>
            <w:left w:val="none" w:sz="0" w:space="0" w:color="auto"/>
            <w:bottom w:val="none" w:sz="0" w:space="0" w:color="auto"/>
            <w:right w:val="none" w:sz="0" w:space="0" w:color="auto"/>
          </w:divBdr>
        </w:div>
        <w:div w:id="1360081828">
          <w:marLeft w:val="640"/>
          <w:marRight w:val="0"/>
          <w:marTop w:val="0"/>
          <w:marBottom w:val="0"/>
          <w:divBdr>
            <w:top w:val="none" w:sz="0" w:space="0" w:color="auto"/>
            <w:left w:val="none" w:sz="0" w:space="0" w:color="auto"/>
            <w:bottom w:val="none" w:sz="0" w:space="0" w:color="auto"/>
            <w:right w:val="none" w:sz="0" w:space="0" w:color="auto"/>
          </w:divBdr>
        </w:div>
        <w:div w:id="1528056630">
          <w:marLeft w:val="640"/>
          <w:marRight w:val="0"/>
          <w:marTop w:val="0"/>
          <w:marBottom w:val="0"/>
          <w:divBdr>
            <w:top w:val="none" w:sz="0" w:space="0" w:color="auto"/>
            <w:left w:val="none" w:sz="0" w:space="0" w:color="auto"/>
            <w:bottom w:val="none" w:sz="0" w:space="0" w:color="auto"/>
            <w:right w:val="none" w:sz="0" w:space="0" w:color="auto"/>
          </w:divBdr>
        </w:div>
        <w:div w:id="2065567200">
          <w:marLeft w:val="640"/>
          <w:marRight w:val="0"/>
          <w:marTop w:val="0"/>
          <w:marBottom w:val="0"/>
          <w:divBdr>
            <w:top w:val="none" w:sz="0" w:space="0" w:color="auto"/>
            <w:left w:val="none" w:sz="0" w:space="0" w:color="auto"/>
            <w:bottom w:val="none" w:sz="0" w:space="0" w:color="auto"/>
            <w:right w:val="none" w:sz="0" w:space="0" w:color="auto"/>
          </w:divBdr>
        </w:div>
        <w:div w:id="636447637">
          <w:marLeft w:val="640"/>
          <w:marRight w:val="0"/>
          <w:marTop w:val="0"/>
          <w:marBottom w:val="0"/>
          <w:divBdr>
            <w:top w:val="none" w:sz="0" w:space="0" w:color="auto"/>
            <w:left w:val="none" w:sz="0" w:space="0" w:color="auto"/>
            <w:bottom w:val="none" w:sz="0" w:space="0" w:color="auto"/>
            <w:right w:val="none" w:sz="0" w:space="0" w:color="auto"/>
          </w:divBdr>
        </w:div>
        <w:div w:id="1610550532">
          <w:marLeft w:val="640"/>
          <w:marRight w:val="0"/>
          <w:marTop w:val="0"/>
          <w:marBottom w:val="0"/>
          <w:divBdr>
            <w:top w:val="none" w:sz="0" w:space="0" w:color="auto"/>
            <w:left w:val="none" w:sz="0" w:space="0" w:color="auto"/>
            <w:bottom w:val="none" w:sz="0" w:space="0" w:color="auto"/>
            <w:right w:val="none" w:sz="0" w:space="0" w:color="auto"/>
          </w:divBdr>
        </w:div>
        <w:div w:id="116292794">
          <w:marLeft w:val="640"/>
          <w:marRight w:val="0"/>
          <w:marTop w:val="0"/>
          <w:marBottom w:val="0"/>
          <w:divBdr>
            <w:top w:val="none" w:sz="0" w:space="0" w:color="auto"/>
            <w:left w:val="none" w:sz="0" w:space="0" w:color="auto"/>
            <w:bottom w:val="none" w:sz="0" w:space="0" w:color="auto"/>
            <w:right w:val="none" w:sz="0" w:space="0" w:color="auto"/>
          </w:divBdr>
        </w:div>
        <w:div w:id="1813214533">
          <w:marLeft w:val="640"/>
          <w:marRight w:val="0"/>
          <w:marTop w:val="0"/>
          <w:marBottom w:val="0"/>
          <w:divBdr>
            <w:top w:val="none" w:sz="0" w:space="0" w:color="auto"/>
            <w:left w:val="none" w:sz="0" w:space="0" w:color="auto"/>
            <w:bottom w:val="none" w:sz="0" w:space="0" w:color="auto"/>
            <w:right w:val="none" w:sz="0" w:space="0" w:color="auto"/>
          </w:divBdr>
        </w:div>
        <w:div w:id="63529248">
          <w:marLeft w:val="640"/>
          <w:marRight w:val="0"/>
          <w:marTop w:val="0"/>
          <w:marBottom w:val="0"/>
          <w:divBdr>
            <w:top w:val="none" w:sz="0" w:space="0" w:color="auto"/>
            <w:left w:val="none" w:sz="0" w:space="0" w:color="auto"/>
            <w:bottom w:val="none" w:sz="0" w:space="0" w:color="auto"/>
            <w:right w:val="none" w:sz="0" w:space="0" w:color="auto"/>
          </w:divBdr>
        </w:div>
        <w:div w:id="1254047020">
          <w:marLeft w:val="640"/>
          <w:marRight w:val="0"/>
          <w:marTop w:val="0"/>
          <w:marBottom w:val="0"/>
          <w:divBdr>
            <w:top w:val="none" w:sz="0" w:space="0" w:color="auto"/>
            <w:left w:val="none" w:sz="0" w:space="0" w:color="auto"/>
            <w:bottom w:val="none" w:sz="0" w:space="0" w:color="auto"/>
            <w:right w:val="none" w:sz="0" w:space="0" w:color="auto"/>
          </w:divBdr>
        </w:div>
        <w:div w:id="635111241">
          <w:marLeft w:val="640"/>
          <w:marRight w:val="0"/>
          <w:marTop w:val="0"/>
          <w:marBottom w:val="0"/>
          <w:divBdr>
            <w:top w:val="none" w:sz="0" w:space="0" w:color="auto"/>
            <w:left w:val="none" w:sz="0" w:space="0" w:color="auto"/>
            <w:bottom w:val="none" w:sz="0" w:space="0" w:color="auto"/>
            <w:right w:val="none" w:sz="0" w:space="0" w:color="auto"/>
          </w:divBdr>
        </w:div>
        <w:div w:id="1908802519">
          <w:marLeft w:val="640"/>
          <w:marRight w:val="0"/>
          <w:marTop w:val="0"/>
          <w:marBottom w:val="0"/>
          <w:divBdr>
            <w:top w:val="none" w:sz="0" w:space="0" w:color="auto"/>
            <w:left w:val="none" w:sz="0" w:space="0" w:color="auto"/>
            <w:bottom w:val="none" w:sz="0" w:space="0" w:color="auto"/>
            <w:right w:val="none" w:sz="0" w:space="0" w:color="auto"/>
          </w:divBdr>
        </w:div>
        <w:div w:id="1738825204">
          <w:marLeft w:val="640"/>
          <w:marRight w:val="0"/>
          <w:marTop w:val="0"/>
          <w:marBottom w:val="0"/>
          <w:divBdr>
            <w:top w:val="none" w:sz="0" w:space="0" w:color="auto"/>
            <w:left w:val="none" w:sz="0" w:space="0" w:color="auto"/>
            <w:bottom w:val="none" w:sz="0" w:space="0" w:color="auto"/>
            <w:right w:val="none" w:sz="0" w:space="0" w:color="auto"/>
          </w:divBdr>
        </w:div>
        <w:div w:id="1354500220">
          <w:marLeft w:val="640"/>
          <w:marRight w:val="0"/>
          <w:marTop w:val="0"/>
          <w:marBottom w:val="0"/>
          <w:divBdr>
            <w:top w:val="none" w:sz="0" w:space="0" w:color="auto"/>
            <w:left w:val="none" w:sz="0" w:space="0" w:color="auto"/>
            <w:bottom w:val="none" w:sz="0" w:space="0" w:color="auto"/>
            <w:right w:val="none" w:sz="0" w:space="0" w:color="auto"/>
          </w:divBdr>
        </w:div>
        <w:div w:id="1557158599">
          <w:marLeft w:val="640"/>
          <w:marRight w:val="0"/>
          <w:marTop w:val="0"/>
          <w:marBottom w:val="0"/>
          <w:divBdr>
            <w:top w:val="none" w:sz="0" w:space="0" w:color="auto"/>
            <w:left w:val="none" w:sz="0" w:space="0" w:color="auto"/>
            <w:bottom w:val="none" w:sz="0" w:space="0" w:color="auto"/>
            <w:right w:val="none" w:sz="0" w:space="0" w:color="auto"/>
          </w:divBdr>
        </w:div>
        <w:div w:id="534998096">
          <w:marLeft w:val="640"/>
          <w:marRight w:val="0"/>
          <w:marTop w:val="0"/>
          <w:marBottom w:val="0"/>
          <w:divBdr>
            <w:top w:val="none" w:sz="0" w:space="0" w:color="auto"/>
            <w:left w:val="none" w:sz="0" w:space="0" w:color="auto"/>
            <w:bottom w:val="none" w:sz="0" w:space="0" w:color="auto"/>
            <w:right w:val="none" w:sz="0" w:space="0" w:color="auto"/>
          </w:divBdr>
        </w:div>
        <w:div w:id="1127432462">
          <w:marLeft w:val="640"/>
          <w:marRight w:val="0"/>
          <w:marTop w:val="0"/>
          <w:marBottom w:val="0"/>
          <w:divBdr>
            <w:top w:val="none" w:sz="0" w:space="0" w:color="auto"/>
            <w:left w:val="none" w:sz="0" w:space="0" w:color="auto"/>
            <w:bottom w:val="none" w:sz="0" w:space="0" w:color="auto"/>
            <w:right w:val="none" w:sz="0" w:space="0" w:color="auto"/>
          </w:divBdr>
        </w:div>
        <w:div w:id="1560164275">
          <w:marLeft w:val="640"/>
          <w:marRight w:val="0"/>
          <w:marTop w:val="0"/>
          <w:marBottom w:val="0"/>
          <w:divBdr>
            <w:top w:val="none" w:sz="0" w:space="0" w:color="auto"/>
            <w:left w:val="none" w:sz="0" w:space="0" w:color="auto"/>
            <w:bottom w:val="none" w:sz="0" w:space="0" w:color="auto"/>
            <w:right w:val="none" w:sz="0" w:space="0" w:color="auto"/>
          </w:divBdr>
        </w:div>
        <w:div w:id="65495945">
          <w:marLeft w:val="640"/>
          <w:marRight w:val="0"/>
          <w:marTop w:val="0"/>
          <w:marBottom w:val="0"/>
          <w:divBdr>
            <w:top w:val="none" w:sz="0" w:space="0" w:color="auto"/>
            <w:left w:val="none" w:sz="0" w:space="0" w:color="auto"/>
            <w:bottom w:val="none" w:sz="0" w:space="0" w:color="auto"/>
            <w:right w:val="none" w:sz="0" w:space="0" w:color="auto"/>
          </w:divBdr>
        </w:div>
        <w:div w:id="202407728">
          <w:marLeft w:val="640"/>
          <w:marRight w:val="0"/>
          <w:marTop w:val="0"/>
          <w:marBottom w:val="0"/>
          <w:divBdr>
            <w:top w:val="none" w:sz="0" w:space="0" w:color="auto"/>
            <w:left w:val="none" w:sz="0" w:space="0" w:color="auto"/>
            <w:bottom w:val="none" w:sz="0" w:space="0" w:color="auto"/>
            <w:right w:val="none" w:sz="0" w:space="0" w:color="auto"/>
          </w:divBdr>
        </w:div>
        <w:div w:id="770706042">
          <w:marLeft w:val="640"/>
          <w:marRight w:val="0"/>
          <w:marTop w:val="0"/>
          <w:marBottom w:val="0"/>
          <w:divBdr>
            <w:top w:val="none" w:sz="0" w:space="0" w:color="auto"/>
            <w:left w:val="none" w:sz="0" w:space="0" w:color="auto"/>
            <w:bottom w:val="none" w:sz="0" w:space="0" w:color="auto"/>
            <w:right w:val="none" w:sz="0" w:space="0" w:color="auto"/>
          </w:divBdr>
        </w:div>
        <w:div w:id="1494444381">
          <w:marLeft w:val="640"/>
          <w:marRight w:val="0"/>
          <w:marTop w:val="0"/>
          <w:marBottom w:val="0"/>
          <w:divBdr>
            <w:top w:val="none" w:sz="0" w:space="0" w:color="auto"/>
            <w:left w:val="none" w:sz="0" w:space="0" w:color="auto"/>
            <w:bottom w:val="none" w:sz="0" w:space="0" w:color="auto"/>
            <w:right w:val="none" w:sz="0" w:space="0" w:color="auto"/>
          </w:divBdr>
        </w:div>
        <w:div w:id="1720283285">
          <w:marLeft w:val="640"/>
          <w:marRight w:val="0"/>
          <w:marTop w:val="0"/>
          <w:marBottom w:val="0"/>
          <w:divBdr>
            <w:top w:val="none" w:sz="0" w:space="0" w:color="auto"/>
            <w:left w:val="none" w:sz="0" w:space="0" w:color="auto"/>
            <w:bottom w:val="none" w:sz="0" w:space="0" w:color="auto"/>
            <w:right w:val="none" w:sz="0" w:space="0" w:color="auto"/>
          </w:divBdr>
        </w:div>
        <w:div w:id="1929457007">
          <w:marLeft w:val="640"/>
          <w:marRight w:val="0"/>
          <w:marTop w:val="0"/>
          <w:marBottom w:val="0"/>
          <w:divBdr>
            <w:top w:val="none" w:sz="0" w:space="0" w:color="auto"/>
            <w:left w:val="none" w:sz="0" w:space="0" w:color="auto"/>
            <w:bottom w:val="none" w:sz="0" w:space="0" w:color="auto"/>
            <w:right w:val="none" w:sz="0" w:space="0" w:color="auto"/>
          </w:divBdr>
        </w:div>
        <w:div w:id="1701710629">
          <w:marLeft w:val="640"/>
          <w:marRight w:val="0"/>
          <w:marTop w:val="0"/>
          <w:marBottom w:val="0"/>
          <w:divBdr>
            <w:top w:val="none" w:sz="0" w:space="0" w:color="auto"/>
            <w:left w:val="none" w:sz="0" w:space="0" w:color="auto"/>
            <w:bottom w:val="none" w:sz="0" w:space="0" w:color="auto"/>
            <w:right w:val="none" w:sz="0" w:space="0" w:color="auto"/>
          </w:divBdr>
        </w:div>
        <w:div w:id="218130269">
          <w:marLeft w:val="640"/>
          <w:marRight w:val="0"/>
          <w:marTop w:val="0"/>
          <w:marBottom w:val="0"/>
          <w:divBdr>
            <w:top w:val="none" w:sz="0" w:space="0" w:color="auto"/>
            <w:left w:val="none" w:sz="0" w:space="0" w:color="auto"/>
            <w:bottom w:val="none" w:sz="0" w:space="0" w:color="auto"/>
            <w:right w:val="none" w:sz="0" w:space="0" w:color="auto"/>
          </w:divBdr>
        </w:div>
        <w:div w:id="1352025555">
          <w:marLeft w:val="640"/>
          <w:marRight w:val="0"/>
          <w:marTop w:val="0"/>
          <w:marBottom w:val="0"/>
          <w:divBdr>
            <w:top w:val="none" w:sz="0" w:space="0" w:color="auto"/>
            <w:left w:val="none" w:sz="0" w:space="0" w:color="auto"/>
            <w:bottom w:val="none" w:sz="0" w:space="0" w:color="auto"/>
            <w:right w:val="none" w:sz="0" w:space="0" w:color="auto"/>
          </w:divBdr>
        </w:div>
        <w:div w:id="944190228">
          <w:marLeft w:val="640"/>
          <w:marRight w:val="0"/>
          <w:marTop w:val="0"/>
          <w:marBottom w:val="0"/>
          <w:divBdr>
            <w:top w:val="none" w:sz="0" w:space="0" w:color="auto"/>
            <w:left w:val="none" w:sz="0" w:space="0" w:color="auto"/>
            <w:bottom w:val="none" w:sz="0" w:space="0" w:color="auto"/>
            <w:right w:val="none" w:sz="0" w:space="0" w:color="auto"/>
          </w:divBdr>
        </w:div>
        <w:div w:id="1173641425">
          <w:marLeft w:val="640"/>
          <w:marRight w:val="0"/>
          <w:marTop w:val="0"/>
          <w:marBottom w:val="0"/>
          <w:divBdr>
            <w:top w:val="none" w:sz="0" w:space="0" w:color="auto"/>
            <w:left w:val="none" w:sz="0" w:space="0" w:color="auto"/>
            <w:bottom w:val="none" w:sz="0" w:space="0" w:color="auto"/>
            <w:right w:val="none" w:sz="0" w:space="0" w:color="auto"/>
          </w:divBdr>
        </w:div>
        <w:div w:id="1672102976">
          <w:marLeft w:val="640"/>
          <w:marRight w:val="0"/>
          <w:marTop w:val="0"/>
          <w:marBottom w:val="0"/>
          <w:divBdr>
            <w:top w:val="none" w:sz="0" w:space="0" w:color="auto"/>
            <w:left w:val="none" w:sz="0" w:space="0" w:color="auto"/>
            <w:bottom w:val="none" w:sz="0" w:space="0" w:color="auto"/>
            <w:right w:val="none" w:sz="0" w:space="0" w:color="auto"/>
          </w:divBdr>
        </w:div>
        <w:div w:id="1418790847">
          <w:marLeft w:val="640"/>
          <w:marRight w:val="0"/>
          <w:marTop w:val="0"/>
          <w:marBottom w:val="0"/>
          <w:divBdr>
            <w:top w:val="none" w:sz="0" w:space="0" w:color="auto"/>
            <w:left w:val="none" w:sz="0" w:space="0" w:color="auto"/>
            <w:bottom w:val="none" w:sz="0" w:space="0" w:color="auto"/>
            <w:right w:val="none" w:sz="0" w:space="0" w:color="auto"/>
          </w:divBdr>
        </w:div>
        <w:div w:id="1767727652">
          <w:marLeft w:val="640"/>
          <w:marRight w:val="0"/>
          <w:marTop w:val="0"/>
          <w:marBottom w:val="0"/>
          <w:divBdr>
            <w:top w:val="none" w:sz="0" w:space="0" w:color="auto"/>
            <w:left w:val="none" w:sz="0" w:space="0" w:color="auto"/>
            <w:bottom w:val="none" w:sz="0" w:space="0" w:color="auto"/>
            <w:right w:val="none" w:sz="0" w:space="0" w:color="auto"/>
          </w:divBdr>
        </w:div>
        <w:div w:id="1572085251">
          <w:marLeft w:val="640"/>
          <w:marRight w:val="0"/>
          <w:marTop w:val="0"/>
          <w:marBottom w:val="0"/>
          <w:divBdr>
            <w:top w:val="none" w:sz="0" w:space="0" w:color="auto"/>
            <w:left w:val="none" w:sz="0" w:space="0" w:color="auto"/>
            <w:bottom w:val="none" w:sz="0" w:space="0" w:color="auto"/>
            <w:right w:val="none" w:sz="0" w:space="0" w:color="auto"/>
          </w:divBdr>
        </w:div>
        <w:div w:id="1122117842">
          <w:marLeft w:val="640"/>
          <w:marRight w:val="0"/>
          <w:marTop w:val="0"/>
          <w:marBottom w:val="0"/>
          <w:divBdr>
            <w:top w:val="none" w:sz="0" w:space="0" w:color="auto"/>
            <w:left w:val="none" w:sz="0" w:space="0" w:color="auto"/>
            <w:bottom w:val="none" w:sz="0" w:space="0" w:color="auto"/>
            <w:right w:val="none" w:sz="0" w:space="0" w:color="auto"/>
          </w:divBdr>
        </w:div>
        <w:div w:id="1498956033">
          <w:marLeft w:val="640"/>
          <w:marRight w:val="0"/>
          <w:marTop w:val="0"/>
          <w:marBottom w:val="0"/>
          <w:divBdr>
            <w:top w:val="none" w:sz="0" w:space="0" w:color="auto"/>
            <w:left w:val="none" w:sz="0" w:space="0" w:color="auto"/>
            <w:bottom w:val="none" w:sz="0" w:space="0" w:color="auto"/>
            <w:right w:val="none" w:sz="0" w:space="0" w:color="auto"/>
          </w:divBdr>
        </w:div>
        <w:div w:id="2024475948">
          <w:marLeft w:val="640"/>
          <w:marRight w:val="0"/>
          <w:marTop w:val="0"/>
          <w:marBottom w:val="0"/>
          <w:divBdr>
            <w:top w:val="none" w:sz="0" w:space="0" w:color="auto"/>
            <w:left w:val="none" w:sz="0" w:space="0" w:color="auto"/>
            <w:bottom w:val="none" w:sz="0" w:space="0" w:color="auto"/>
            <w:right w:val="none" w:sz="0" w:space="0" w:color="auto"/>
          </w:divBdr>
        </w:div>
        <w:div w:id="1372069426">
          <w:marLeft w:val="640"/>
          <w:marRight w:val="0"/>
          <w:marTop w:val="0"/>
          <w:marBottom w:val="0"/>
          <w:divBdr>
            <w:top w:val="none" w:sz="0" w:space="0" w:color="auto"/>
            <w:left w:val="none" w:sz="0" w:space="0" w:color="auto"/>
            <w:bottom w:val="none" w:sz="0" w:space="0" w:color="auto"/>
            <w:right w:val="none" w:sz="0" w:space="0" w:color="auto"/>
          </w:divBdr>
        </w:div>
        <w:div w:id="1816531674">
          <w:marLeft w:val="640"/>
          <w:marRight w:val="0"/>
          <w:marTop w:val="0"/>
          <w:marBottom w:val="0"/>
          <w:divBdr>
            <w:top w:val="none" w:sz="0" w:space="0" w:color="auto"/>
            <w:left w:val="none" w:sz="0" w:space="0" w:color="auto"/>
            <w:bottom w:val="none" w:sz="0" w:space="0" w:color="auto"/>
            <w:right w:val="none" w:sz="0" w:space="0" w:color="auto"/>
          </w:divBdr>
        </w:div>
        <w:div w:id="1057897024">
          <w:marLeft w:val="640"/>
          <w:marRight w:val="0"/>
          <w:marTop w:val="0"/>
          <w:marBottom w:val="0"/>
          <w:divBdr>
            <w:top w:val="none" w:sz="0" w:space="0" w:color="auto"/>
            <w:left w:val="none" w:sz="0" w:space="0" w:color="auto"/>
            <w:bottom w:val="none" w:sz="0" w:space="0" w:color="auto"/>
            <w:right w:val="none" w:sz="0" w:space="0" w:color="auto"/>
          </w:divBdr>
        </w:div>
        <w:div w:id="2021619543">
          <w:marLeft w:val="640"/>
          <w:marRight w:val="0"/>
          <w:marTop w:val="0"/>
          <w:marBottom w:val="0"/>
          <w:divBdr>
            <w:top w:val="none" w:sz="0" w:space="0" w:color="auto"/>
            <w:left w:val="none" w:sz="0" w:space="0" w:color="auto"/>
            <w:bottom w:val="none" w:sz="0" w:space="0" w:color="auto"/>
            <w:right w:val="none" w:sz="0" w:space="0" w:color="auto"/>
          </w:divBdr>
        </w:div>
        <w:div w:id="1572616669">
          <w:marLeft w:val="640"/>
          <w:marRight w:val="0"/>
          <w:marTop w:val="0"/>
          <w:marBottom w:val="0"/>
          <w:divBdr>
            <w:top w:val="none" w:sz="0" w:space="0" w:color="auto"/>
            <w:left w:val="none" w:sz="0" w:space="0" w:color="auto"/>
            <w:bottom w:val="none" w:sz="0" w:space="0" w:color="auto"/>
            <w:right w:val="none" w:sz="0" w:space="0" w:color="auto"/>
          </w:divBdr>
        </w:div>
        <w:div w:id="978992119">
          <w:marLeft w:val="640"/>
          <w:marRight w:val="0"/>
          <w:marTop w:val="0"/>
          <w:marBottom w:val="0"/>
          <w:divBdr>
            <w:top w:val="none" w:sz="0" w:space="0" w:color="auto"/>
            <w:left w:val="none" w:sz="0" w:space="0" w:color="auto"/>
            <w:bottom w:val="none" w:sz="0" w:space="0" w:color="auto"/>
            <w:right w:val="none" w:sz="0" w:space="0" w:color="auto"/>
          </w:divBdr>
        </w:div>
        <w:div w:id="1289892544">
          <w:marLeft w:val="640"/>
          <w:marRight w:val="0"/>
          <w:marTop w:val="0"/>
          <w:marBottom w:val="0"/>
          <w:divBdr>
            <w:top w:val="none" w:sz="0" w:space="0" w:color="auto"/>
            <w:left w:val="none" w:sz="0" w:space="0" w:color="auto"/>
            <w:bottom w:val="none" w:sz="0" w:space="0" w:color="auto"/>
            <w:right w:val="none" w:sz="0" w:space="0" w:color="auto"/>
          </w:divBdr>
        </w:div>
        <w:div w:id="815487955">
          <w:marLeft w:val="640"/>
          <w:marRight w:val="0"/>
          <w:marTop w:val="0"/>
          <w:marBottom w:val="0"/>
          <w:divBdr>
            <w:top w:val="none" w:sz="0" w:space="0" w:color="auto"/>
            <w:left w:val="none" w:sz="0" w:space="0" w:color="auto"/>
            <w:bottom w:val="none" w:sz="0" w:space="0" w:color="auto"/>
            <w:right w:val="none" w:sz="0" w:space="0" w:color="auto"/>
          </w:divBdr>
        </w:div>
        <w:div w:id="1709791711">
          <w:marLeft w:val="640"/>
          <w:marRight w:val="0"/>
          <w:marTop w:val="0"/>
          <w:marBottom w:val="0"/>
          <w:divBdr>
            <w:top w:val="none" w:sz="0" w:space="0" w:color="auto"/>
            <w:left w:val="none" w:sz="0" w:space="0" w:color="auto"/>
            <w:bottom w:val="none" w:sz="0" w:space="0" w:color="auto"/>
            <w:right w:val="none" w:sz="0" w:space="0" w:color="auto"/>
          </w:divBdr>
        </w:div>
        <w:div w:id="1915045715">
          <w:marLeft w:val="640"/>
          <w:marRight w:val="0"/>
          <w:marTop w:val="0"/>
          <w:marBottom w:val="0"/>
          <w:divBdr>
            <w:top w:val="none" w:sz="0" w:space="0" w:color="auto"/>
            <w:left w:val="none" w:sz="0" w:space="0" w:color="auto"/>
            <w:bottom w:val="none" w:sz="0" w:space="0" w:color="auto"/>
            <w:right w:val="none" w:sz="0" w:space="0" w:color="auto"/>
          </w:divBdr>
        </w:div>
        <w:div w:id="36244872">
          <w:marLeft w:val="640"/>
          <w:marRight w:val="0"/>
          <w:marTop w:val="0"/>
          <w:marBottom w:val="0"/>
          <w:divBdr>
            <w:top w:val="none" w:sz="0" w:space="0" w:color="auto"/>
            <w:left w:val="none" w:sz="0" w:space="0" w:color="auto"/>
            <w:bottom w:val="none" w:sz="0" w:space="0" w:color="auto"/>
            <w:right w:val="none" w:sz="0" w:space="0" w:color="auto"/>
          </w:divBdr>
        </w:div>
        <w:div w:id="1228227071">
          <w:marLeft w:val="640"/>
          <w:marRight w:val="0"/>
          <w:marTop w:val="0"/>
          <w:marBottom w:val="0"/>
          <w:divBdr>
            <w:top w:val="none" w:sz="0" w:space="0" w:color="auto"/>
            <w:left w:val="none" w:sz="0" w:space="0" w:color="auto"/>
            <w:bottom w:val="none" w:sz="0" w:space="0" w:color="auto"/>
            <w:right w:val="none" w:sz="0" w:space="0" w:color="auto"/>
          </w:divBdr>
        </w:div>
        <w:div w:id="955913377">
          <w:marLeft w:val="640"/>
          <w:marRight w:val="0"/>
          <w:marTop w:val="0"/>
          <w:marBottom w:val="0"/>
          <w:divBdr>
            <w:top w:val="none" w:sz="0" w:space="0" w:color="auto"/>
            <w:left w:val="none" w:sz="0" w:space="0" w:color="auto"/>
            <w:bottom w:val="none" w:sz="0" w:space="0" w:color="auto"/>
            <w:right w:val="none" w:sz="0" w:space="0" w:color="auto"/>
          </w:divBdr>
        </w:div>
        <w:div w:id="1519655865">
          <w:marLeft w:val="640"/>
          <w:marRight w:val="0"/>
          <w:marTop w:val="0"/>
          <w:marBottom w:val="0"/>
          <w:divBdr>
            <w:top w:val="none" w:sz="0" w:space="0" w:color="auto"/>
            <w:left w:val="none" w:sz="0" w:space="0" w:color="auto"/>
            <w:bottom w:val="none" w:sz="0" w:space="0" w:color="auto"/>
            <w:right w:val="none" w:sz="0" w:space="0" w:color="auto"/>
          </w:divBdr>
        </w:div>
        <w:div w:id="995646057">
          <w:marLeft w:val="640"/>
          <w:marRight w:val="0"/>
          <w:marTop w:val="0"/>
          <w:marBottom w:val="0"/>
          <w:divBdr>
            <w:top w:val="none" w:sz="0" w:space="0" w:color="auto"/>
            <w:left w:val="none" w:sz="0" w:space="0" w:color="auto"/>
            <w:bottom w:val="none" w:sz="0" w:space="0" w:color="auto"/>
            <w:right w:val="none" w:sz="0" w:space="0" w:color="auto"/>
          </w:divBdr>
        </w:div>
        <w:div w:id="1145120766">
          <w:marLeft w:val="640"/>
          <w:marRight w:val="0"/>
          <w:marTop w:val="0"/>
          <w:marBottom w:val="0"/>
          <w:divBdr>
            <w:top w:val="none" w:sz="0" w:space="0" w:color="auto"/>
            <w:left w:val="none" w:sz="0" w:space="0" w:color="auto"/>
            <w:bottom w:val="none" w:sz="0" w:space="0" w:color="auto"/>
            <w:right w:val="none" w:sz="0" w:space="0" w:color="auto"/>
          </w:divBdr>
        </w:div>
        <w:div w:id="683945732">
          <w:marLeft w:val="640"/>
          <w:marRight w:val="0"/>
          <w:marTop w:val="0"/>
          <w:marBottom w:val="0"/>
          <w:divBdr>
            <w:top w:val="none" w:sz="0" w:space="0" w:color="auto"/>
            <w:left w:val="none" w:sz="0" w:space="0" w:color="auto"/>
            <w:bottom w:val="none" w:sz="0" w:space="0" w:color="auto"/>
            <w:right w:val="none" w:sz="0" w:space="0" w:color="auto"/>
          </w:divBdr>
        </w:div>
        <w:div w:id="1797987415">
          <w:marLeft w:val="640"/>
          <w:marRight w:val="0"/>
          <w:marTop w:val="0"/>
          <w:marBottom w:val="0"/>
          <w:divBdr>
            <w:top w:val="none" w:sz="0" w:space="0" w:color="auto"/>
            <w:left w:val="none" w:sz="0" w:space="0" w:color="auto"/>
            <w:bottom w:val="none" w:sz="0" w:space="0" w:color="auto"/>
            <w:right w:val="none" w:sz="0" w:space="0" w:color="auto"/>
          </w:divBdr>
        </w:div>
        <w:div w:id="1442841539">
          <w:marLeft w:val="640"/>
          <w:marRight w:val="0"/>
          <w:marTop w:val="0"/>
          <w:marBottom w:val="0"/>
          <w:divBdr>
            <w:top w:val="none" w:sz="0" w:space="0" w:color="auto"/>
            <w:left w:val="none" w:sz="0" w:space="0" w:color="auto"/>
            <w:bottom w:val="none" w:sz="0" w:space="0" w:color="auto"/>
            <w:right w:val="none" w:sz="0" w:space="0" w:color="auto"/>
          </w:divBdr>
        </w:div>
        <w:div w:id="1923877756">
          <w:marLeft w:val="640"/>
          <w:marRight w:val="0"/>
          <w:marTop w:val="0"/>
          <w:marBottom w:val="0"/>
          <w:divBdr>
            <w:top w:val="none" w:sz="0" w:space="0" w:color="auto"/>
            <w:left w:val="none" w:sz="0" w:space="0" w:color="auto"/>
            <w:bottom w:val="none" w:sz="0" w:space="0" w:color="auto"/>
            <w:right w:val="none" w:sz="0" w:space="0" w:color="auto"/>
          </w:divBdr>
        </w:div>
        <w:div w:id="680937395">
          <w:marLeft w:val="640"/>
          <w:marRight w:val="0"/>
          <w:marTop w:val="0"/>
          <w:marBottom w:val="0"/>
          <w:divBdr>
            <w:top w:val="none" w:sz="0" w:space="0" w:color="auto"/>
            <w:left w:val="none" w:sz="0" w:space="0" w:color="auto"/>
            <w:bottom w:val="none" w:sz="0" w:space="0" w:color="auto"/>
            <w:right w:val="none" w:sz="0" w:space="0" w:color="auto"/>
          </w:divBdr>
        </w:div>
        <w:div w:id="1986663506">
          <w:marLeft w:val="640"/>
          <w:marRight w:val="0"/>
          <w:marTop w:val="0"/>
          <w:marBottom w:val="0"/>
          <w:divBdr>
            <w:top w:val="none" w:sz="0" w:space="0" w:color="auto"/>
            <w:left w:val="none" w:sz="0" w:space="0" w:color="auto"/>
            <w:bottom w:val="none" w:sz="0" w:space="0" w:color="auto"/>
            <w:right w:val="none" w:sz="0" w:space="0" w:color="auto"/>
          </w:divBdr>
        </w:div>
        <w:div w:id="480928143">
          <w:marLeft w:val="640"/>
          <w:marRight w:val="0"/>
          <w:marTop w:val="0"/>
          <w:marBottom w:val="0"/>
          <w:divBdr>
            <w:top w:val="none" w:sz="0" w:space="0" w:color="auto"/>
            <w:left w:val="none" w:sz="0" w:space="0" w:color="auto"/>
            <w:bottom w:val="none" w:sz="0" w:space="0" w:color="auto"/>
            <w:right w:val="none" w:sz="0" w:space="0" w:color="auto"/>
          </w:divBdr>
        </w:div>
        <w:div w:id="1863007795">
          <w:marLeft w:val="640"/>
          <w:marRight w:val="0"/>
          <w:marTop w:val="0"/>
          <w:marBottom w:val="0"/>
          <w:divBdr>
            <w:top w:val="none" w:sz="0" w:space="0" w:color="auto"/>
            <w:left w:val="none" w:sz="0" w:space="0" w:color="auto"/>
            <w:bottom w:val="none" w:sz="0" w:space="0" w:color="auto"/>
            <w:right w:val="none" w:sz="0" w:space="0" w:color="auto"/>
          </w:divBdr>
        </w:div>
        <w:div w:id="1148328495">
          <w:marLeft w:val="640"/>
          <w:marRight w:val="0"/>
          <w:marTop w:val="0"/>
          <w:marBottom w:val="0"/>
          <w:divBdr>
            <w:top w:val="none" w:sz="0" w:space="0" w:color="auto"/>
            <w:left w:val="none" w:sz="0" w:space="0" w:color="auto"/>
            <w:bottom w:val="none" w:sz="0" w:space="0" w:color="auto"/>
            <w:right w:val="none" w:sz="0" w:space="0" w:color="auto"/>
          </w:divBdr>
        </w:div>
        <w:div w:id="1905019778">
          <w:marLeft w:val="640"/>
          <w:marRight w:val="0"/>
          <w:marTop w:val="0"/>
          <w:marBottom w:val="0"/>
          <w:divBdr>
            <w:top w:val="none" w:sz="0" w:space="0" w:color="auto"/>
            <w:left w:val="none" w:sz="0" w:space="0" w:color="auto"/>
            <w:bottom w:val="none" w:sz="0" w:space="0" w:color="auto"/>
            <w:right w:val="none" w:sz="0" w:space="0" w:color="auto"/>
          </w:divBdr>
        </w:div>
        <w:div w:id="273101161">
          <w:marLeft w:val="640"/>
          <w:marRight w:val="0"/>
          <w:marTop w:val="0"/>
          <w:marBottom w:val="0"/>
          <w:divBdr>
            <w:top w:val="none" w:sz="0" w:space="0" w:color="auto"/>
            <w:left w:val="none" w:sz="0" w:space="0" w:color="auto"/>
            <w:bottom w:val="none" w:sz="0" w:space="0" w:color="auto"/>
            <w:right w:val="none" w:sz="0" w:space="0" w:color="auto"/>
          </w:divBdr>
        </w:div>
        <w:div w:id="1392466297">
          <w:marLeft w:val="640"/>
          <w:marRight w:val="0"/>
          <w:marTop w:val="0"/>
          <w:marBottom w:val="0"/>
          <w:divBdr>
            <w:top w:val="none" w:sz="0" w:space="0" w:color="auto"/>
            <w:left w:val="none" w:sz="0" w:space="0" w:color="auto"/>
            <w:bottom w:val="none" w:sz="0" w:space="0" w:color="auto"/>
            <w:right w:val="none" w:sz="0" w:space="0" w:color="auto"/>
          </w:divBdr>
        </w:div>
        <w:div w:id="1464277322">
          <w:marLeft w:val="640"/>
          <w:marRight w:val="0"/>
          <w:marTop w:val="0"/>
          <w:marBottom w:val="0"/>
          <w:divBdr>
            <w:top w:val="none" w:sz="0" w:space="0" w:color="auto"/>
            <w:left w:val="none" w:sz="0" w:space="0" w:color="auto"/>
            <w:bottom w:val="none" w:sz="0" w:space="0" w:color="auto"/>
            <w:right w:val="none" w:sz="0" w:space="0" w:color="auto"/>
          </w:divBdr>
        </w:div>
        <w:div w:id="97650629">
          <w:marLeft w:val="640"/>
          <w:marRight w:val="0"/>
          <w:marTop w:val="0"/>
          <w:marBottom w:val="0"/>
          <w:divBdr>
            <w:top w:val="none" w:sz="0" w:space="0" w:color="auto"/>
            <w:left w:val="none" w:sz="0" w:space="0" w:color="auto"/>
            <w:bottom w:val="none" w:sz="0" w:space="0" w:color="auto"/>
            <w:right w:val="none" w:sz="0" w:space="0" w:color="auto"/>
          </w:divBdr>
        </w:div>
        <w:div w:id="1762066732">
          <w:marLeft w:val="640"/>
          <w:marRight w:val="0"/>
          <w:marTop w:val="0"/>
          <w:marBottom w:val="0"/>
          <w:divBdr>
            <w:top w:val="none" w:sz="0" w:space="0" w:color="auto"/>
            <w:left w:val="none" w:sz="0" w:space="0" w:color="auto"/>
            <w:bottom w:val="none" w:sz="0" w:space="0" w:color="auto"/>
            <w:right w:val="none" w:sz="0" w:space="0" w:color="auto"/>
          </w:divBdr>
        </w:div>
        <w:div w:id="995843325">
          <w:marLeft w:val="640"/>
          <w:marRight w:val="0"/>
          <w:marTop w:val="0"/>
          <w:marBottom w:val="0"/>
          <w:divBdr>
            <w:top w:val="none" w:sz="0" w:space="0" w:color="auto"/>
            <w:left w:val="none" w:sz="0" w:space="0" w:color="auto"/>
            <w:bottom w:val="none" w:sz="0" w:space="0" w:color="auto"/>
            <w:right w:val="none" w:sz="0" w:space="0" w:color="auto"/>
          </w:divBdr>
        </w:div>
        <w:div w:id="1889225501">
          <w:marLeft w:val="640"/>
          <w:marRight w:val="0"/>
          <w:marTop w:val="0"/>
          <w:marBottom w:val="0"/>
          <w:divBdr>
            <w:top w:val="none" w:sz="0" w:space="0" w:color="auto"/>
            <w:left w:val="none" w:sz="0" w:space="0" w:color="auto"/>
            <w:bottom w:val="none" w:sz="0" w:space="0" w:color="auto"/>
            <w:right w:val="none" w:sz="0" w:space="0" w:color="auto"/>
          </w:divBdr>
        </w:div>
        <w:div w:id="250706072">
          <w:marLeft w:val="640"/>
          <w:marRight w:val="0"/>
          <w:marTop w:val="0"/>
          <w:marBottom w:val="0"/>
          <w:divBdr>
            <w:top w:val="none" w:sz="0" w:space="0" w:color="auto"/>
            <w:left w:val="none" w:sz="0" w:space="0" w:color="auto"/>
            <w:bottom w:val="none" w:sz="0" w:space="0" w:color="auto"/>
            <w:right w:val="none" w:sz="0" w:space="0" w:color="auto"/>
          </w:divBdr>
        </w:div>
        <w:div w:id="1537544955">
          <w:marLeft w:val="640"/>
          <w:marRight w:val="0"/>
          <w:marTop w:val="0"/>
          <w:marBottom w:val="0"/>
          <w:divBdr>
            <w:top w:val="none" w:sz="0" w:space="0" w:color="auto"/>
            <w:left w:val="none" w:sz="0" w:space="0" w:color="auto"/>
            <w:bottom w:val="none" w:sz="0" w:space="0" w:color="auto"/>
            <w:right w:val="none" w:sz="0" w:space="0" w:color="auto"/>
          </w:divBdr>
        </w:div>
        <w:div w:id="2071802752">
          <w:marLeft w:val="640"/>
          <w:marRight w:val="0"/>
          <w:marTop w:val="0"/>
          <w:marBottom w:val="0"/>
          <w:divBdr>
            <w:top w:val="none" w:sz="0" w:space="0" w:color="auto"/>
            <w:left w:val="none" w:sz="0" w:space="0" w:color="auto"/>
            <w:bottom w:val="none" w:sz="0" w:space="0" w:color="auto"/>
            <w:right w:val="none" w:sz="0" w:space="0" w:color="auto"/>
          </w:divBdr>
        </w:div>
        <w:div w:id="1536696288">
          <w:marLeft w:val="640"/>
          <w:marRight w:val="0"/>
          <w:marTop w:val="0"/>
          <w:marBottom w:val="0"/>
          <w:divBdr>
            <w:top w:val="none" w:sz="0" w:space="0" w:color="auto"/>
            <w:left w:val="none" w:sz="0" w:space="0" w:color="auto"/>
            <w:bottom w:val="none" w:sz="0" w:space="0" w:color="auto"/>
            <w:right w:val="none" w:sz="0" w:space="0" w:color="auto"/>
          </w:divBdr>
        </w:div>
        <w:div w:id="826671960">
          <w:marLeft w:val="640"/>
          <w:marRight w:val="0"/>
          <w:marTop w:val="0"/>
          <w:marBottom w:val="0"/>
          <w:divBdr>
            <w:top w:val="none" w:sz="0" w:space="0" w:color="auto"/>
            <w:left w:val="none" w:sz="0" w:space="0" w:color="auto"/>
            <w:bottom w:val="none" w:sz="0" w:space="0" w:color="auto"/>
            <w:right w:val="none" w:sz="0" w:space="0" w:color="auto"/>
          </w:divBdr>
        </w:div>
        <w:div w:id="1963606656">
          <w:marLeft w:val="640"/>
          <w:marRight w:val="0"/>
          <w:marTop w:val="0"/>
          <w:marBottom w:val="0"/>
          <w:divBdr>
            <w:top w:val="none" w:sz="0" w:space="0" w:color="auto"/>
            <w:left w:val="none" w:sz="0" w:space="0" w:color="auto"/>
            <w:bottom w:val="none" w:sz="0" w:space="0" w:color="auto"/>
            <w:right w:val="none" w:sz="0" w:space="0" w:color="auto"/>
          </w:divBdr>
        </w:div>
        <w:div w:id="1869757782">
          <w:marLeft w:val="640"/>
          <w:marRight w:val="0"/>
          <w:marTop w:val="0"/>
          <w:marBottom w:val="0"/>
          <w:divBdr>
            <w:top w:val="none" w:sz="0" w:space="0" w:color="auto"/>
            <w:left w:val="none" w:sz="0" w:space="0" w:color="auto"/>
            <w:bottom w:val="none" w:sz="0" w:space="0" w:color="auto"/>
            <w:right w:val="none" w:sz="0" w:space="0" w:color="auto"/>
          </w:divBdr>
        </w:div>
        <w:div w:id="1602294286">
          <w:marLeft w:val="640"/>
          <w:marRight w:val="0"/>
          <w:marTop w:val="0"/>
          <w:marBottom w:val="0"/>
          <w:divBdr>
            <w:top w:val="none" w:sz="0" w:space="0" w:color="auto"/>
            <w:left w:val="none" w:sz="0" w:space="0" w:color="auto"/>
            <w:bottom w:val="none" w:sz="0" w:space="0" w:color="auto"/>
            <w:right w:val="none" w:sz="0" w:space="0" w:color="auto"/>
          </w:divBdr>
        </w:div>
        <w:div w:id="1766419657">
          <w:marLeft w:val="640"/>
          <w:marRight w:val="0"/>
          <w:marTop w:val="0"/>
          <w:marBottom w:val="0"/>
          <w:divBdr>
            <w:top w:val="none" w:sz="0" w:space="0" w:color="auto"/>
            <w:left w:val="none" w:sz="0" w:space="0" w:color="auto"/>
            <w:bottom w:val="none" w:sz="0" w:space="0" w:color="auto"/>
            <w:right w:val="none" w:sz="0" w:space="0" w:color="auto"/>
          </w:divBdr>
        </w:div>
        <w:div w:id="1530801051">
          <w:marLeft w:val="640"/>
          <w:marRight w:val="0"/>
          <w:marTop w:val="0"/>
          <w:marBottom w:val="0"/>
          <w:divBdr>
            <w:top w:val="none" w:sz="0" w:space="0" w:color="auto"/>
            <w:left w:val="none" w:sz="0" w:space="0" w:color="auto"/>
            <w:bottom w:val="none" w:sz="0" w:space="0" w:color="auto"/>
            <w:right w:val="none" w:sz="0" w:space="0" w:color="auto"/>
          </w:divBdr>
        </w:div>
        <w:div w:id="889457060">
          <w:marLeft w:val="640"/>
          <w:marRight w:val="0"/>
          <w:marTop w:val="0"/>
          <w:marBottom w:val="0"/>
          <w:divBdr>
            <w:top w:val="none" w:sz="0" w:space="0" w:color="auto"/>
            <w:left w:val="none" w:sz="0" w:space="0" w:color="auto"/>
            <w:bottom w:val="none" w:sz="0" w:space="0" w:color="auto"/>
            <w:right w:val="none" w:sz="0" w:space="0" w:color="auto"/>
          </w:divBdr>
        </w:div>
        <w:div w:id="1795904279">
          <w:marLeft w:val="640"/>
          <w:marRight w:val="0"/>
          <w:marTop w:val="0"/>
          <w:marBottom w:val="0"/>
          <w:divBdr>
            <w:top w:val="none" w:sz="0" w:space="0" w:color="auto"/>
            <w:left w:val="none" w:sz="0" w:space="0" w:color="auto"/>
            <w:bottom w:val="none" w:sz="0" w:space="0" w:color="auto"/>
            <w:right w:val="none" w:sz="0" w:space="0" w:color="auto"/>
          </w:divBdr>
        </w:div>
        <w:div w:id="1431124089">
          <w:marLeft w:val="640"/>
          <w:marRight w:val="0"/>
          <w:marTop w:val="0"/>
          <w:marBottom w:val="0"/>
          <w:divBdr>
            <w:top w:val="none" w:sz="0" w:space="0" w:color="auto"/>
            <w:left w:val="none" w:sz="0" w:space="0" w:color="auto"/>
            <w:bottom w:val="none" w:sz="0" w:space="0" w:color="auto"/>
            <w:right w:val="none" w:sz="0" w:space="0" w:color="auto"/>
          </w:divBdr>
        </w:div>
        <w:div w:id="1420057749">
          <w:marLeft w:val="640"/>
          <w:marRight w:val="0"/>
          <w:marTop w:val="0"/>
          <w:marBottom w:val="0"/>
          <w:divBdr>
            <w:top w:val="none" w:sz="0" w:space="0" w:color="auto"/>
            <w:left w:val="none" w:sz="0" w:space="0" w:color="auto"/>
            <w:bottom w:val="none" w:sz="0" w:space="0" w:color="auto"/>
            <w:right w:val="none" w:sz="0" w:space="0" w:color="auto"/>
          </w:divBdr>
        </w:div>
        <w:div w:id="986280027">
          <w:marLeft w:val="640"/>
          <w:marRight w:val="0"/>
          <w:marTop w:val="0"/>
          <w:marBottom w:val="0"/>
          <w:divBdr>
            <w:top w:val="none" w:sz="0" w:space="0" w:color="auto"/>
            <w:left w:val="none" w:sz="0" w:space="0" w:color="auto"/>
            <w:bottom w:val="none" w:sz="0" w:space="0" w:color="auto"/>
            <w:right w:val="none" w:sz="0" w:space="0" w:color="auto"/>
          </w:divBdr>
        </w:div>
        <w:div w:id="387530641">
          <w:marLeft w:val="640"/>
          <w:marRight w:val="0"/>
          <w:marTop w:val="0"/>
          <w:marBottom w:val="0"/>
          <w:divBdr>
            <w:top w:val="none" w:sz="0" w:space="0" w:color="auto"/>
            <w:left w:val="none" w:sz="0" w:space="0" w:color="auto"/>
            <w:bottom w:val="none" w:sz="0" w:space="0" w:color="auto"/>
            <w:right w:val="none" w:sz="0" w:space="0" w:color="auto"/>
          </w:divBdr>
        </w:div>
        <w:div w:id="1526213145">
          <w:marLeft w:val="640"/>
          <w:marRight w:val="0"/>
          <w:marTop w:val="0"/>
          <w:marBottom w:val="0"/>
          <w:divBdr>
            <w:top w:val="none" w:sz="0" w:space="0" w:color="auto"/>
            <w:left w:val="none" w:sz="0" w:space="0" w:color="auto"/>
            <w:bottom w:val="none" w:sz="0" w:space="0" w:color="auto"/>
            <w:right w:val="none" w:sz="0" w:space="0" w:color="auto"/>
          </w:divBdr>
        </w:div>
        <w:div w:id="957178195">
          <w:marLeft w:val="640"/>
          <w:marRight w:val="0"/>
          <w:marTop w:val="0"/>
          <w:marBottom w:val="0"/>
          <w:divBdr>
            <w:top w:val="none" w:sz="0" w:space="0" w:color="auto"/>
            <w:left w:val="none" w:sz="0" w:space="0" w:color="auto"/>
            <w:bottom w:val="none" w:sz="0" w:space="0" w:color="auto"/>
            <w:right w:val="none" w:sz="0" w:space="0" w:color="auto"/>
          </w:divBdr>
        </w:div>
        <w:div w:id="899748724">
          <w:marLeft w:val="640"/>
          <w:marRight w:val="0"/>
          <w:marTop w:val="0"/>
          <w:marBottom w:val="0"/>
          <w:divBdr>
            <w:top w:val="none" w:sz="0" w:space="0" w:color="auto"/>
            <w:left w:val="none" w:sz="0" w:space="0" w:color="auto"/>
            <w:bottom w:val="none" w:sz="0" w:space="0" w:color="auto"/>
            <w:right w:val="none" w:sz="0" w:space="0" w:color="auto"/>
          </w:divBdr>
        </w:div>
        <w:div w:id="385377188">
          <w:marLeft w:val="640"/>
          <w:marRight w:val="0"/>
          <w:marTop w:val="0"/>
          <w:marBottom w:val="0"/>
          <w:divBdr>
            <w:top w:val="none" w:sz="0" w:space="0" w:color="auto"/>
            <w:left w:val="none" w:sz="0" w:space="0" w:color="auto"/>
            <w:bottom w:val="none" w:sz="0" w:space="0" w:color="auto"/>
            <w:right w:val="none" w:sz="0" w:space="0" w:color="auto"/>
          </w:divBdr>
        </w:div>
        <w:div w:id="34744939">
          <w:marLeft w:val="640"/>
          <w:marRight w:val="0"/>
          <w:marTop w:val="0"/>
          <w:marBottom w:val="0"/>
          <w:divBdr>
            <w:top w:val="none" w:sz="0" w:space="0" w:color="auto"/>
            <w:left w:val="none" w:sz="0" w:space="0" w:color="auto"/>
            <w:bottom w:val="none" w:sz="0" w:space="0" w:color="auto"/>
            <w:right w:val="none" w:sz="0" w:space="0" w:color="auto"/>
          </w:divBdr>
        </w:div>
        <w:div w:id="758524662">
          <w:marLeft w:val="640"/>
          <w:marRight w:val="0"/>
          <w:marTop w:val="0"/>
          <w:marBottom w:val="0"/>
          <w:divBdr>
            <w:top w:val="none" w:sz="0" w:space="0" w:color="auto"/>
            <w:left w:val="none" w:sz="0" w:space="0" w:color="auto"/>
            <w:bottom w:val="none" w:sz="0" w:space="0" w:color="auto"/>
            <w:right w:val="none" w:sz="0" w:space="0" w:color="auto"/>
          </w:divBdr>
        </w:div>
        <w:div w:id="1735162468">
          <w:marLeft w:val="640"/>
          <w:marRight w:val="0"/>
          <w:marTop w:val="0"/>
          <w:marBottom w:val="0"/>
          <w:divBdr>
            <w:top w:val="none" w:sz="0" w:space="0" w:color="auto"/>
            <w:left w:val="none" w:sz="0" w:space="0" w:color="auto"/>
            <w:bottom w:val="none" w:sz="0" w:space="0" w:color="auto"/>
            <w:right w:val="none" w:sz="0" w:space="0" w:color="auto"/>
          </w:divBdr>
        </w:div>
        <w:div w:id="26370301">
          <w:marLeft w:val="640"/>
          <w:marRight w:val="0"/>
          <w:marTop w:val="0"/>
          <w:marBottom w:val="0"/>
          <w:divBdr>
            <w:top w:val="none" w:sz="0" w:space="0" w:color="auto"/>
            <w:left w:val="none" w:sz="0" w:space="0" w:color="auto"/>
            <w:bottom w:val="none" w:sz="0" w:space="0" w:color="auto"/>
            <w:right w:val="none" w:sz="0" w:space="0" w:color="auto"/>
          </w:divBdr>
        </w:div>
        <w:div w:id="1792282079">
          <w:marLeft w:val="640"/>
          <w:marRight w:val="0"/>
          <w:marTop w:val="0"/>
          <w:marBottom w:val="0"/>
          <w:divBdr>
            <w:top w:val="none" w:sz="0" w:space="0" w:color="auto"/>
            <w:left w:val="none" w:sz="0" w:space="0" w:color="auto"/>
            <w:bottom w:val="none" w:sz="0" w:space="0" w:color="auto"/>
            <w:right w:val="none" w:sz="0" w:space="0" w:color="auto"/>
          </w:divBdr>
        </w:div>
        <w:div w:id="1114328999">
          <w:marLeft w:val="640"/>
          <w:marRight w:val="0"/>
          <w:marTop w:val="0"/>
          <w:marBottom w:val="0"/>
          <w:divBdr>
            <w:top w:val="none" w:sz="0" w:space="0" w:color="auto"/>
            <w:left w:val="none" w:sz="0" w:space="0" w:color="auto"/>
            <w:bottom w:val="none" w:sz="0" w:space="0" w:color="auto"/>
            <w:right w:val="none" w:sz="0" w:space="0" w:color="auto"/>
          </w:divBdr>
        </w:div>
        <w:div w:id="1042174380">
          <w:marLeft w:val="640"/>
          <w:marRight w:val="0"/>
          <w:marTop w:val="0"/>
          <w:marBottom w:val="0"/>
          <w:divBdr>
            <w:top w:val="none" w:sz="0" w:space="0" w:color="auto"/>
            <w:left w:val="none" w:sz="0" w:space="0" w:color="auto"/>
            <w:bottom w:val="none" w:sz="0" w:space="0" w:color="auto"/>
            <w:right w:val="none" w:sz="0" w:space="0" w:color="auto"/>
          </w:divBdr>
        </w:div>
        <w:div w:id="616713902">
          <w:marLeft w:val="640"/>
          <w:marRight w:val="0"/>
          <w:marTop w:val="0"/>
          <w:marBottom w:val="0"/>
          <w:divBdr>
            <w:top w:val="none" w:sz="0" w:space="0" w:color="auto"/>
            <w:left w:val="none" w:sz="0" w:space="0" w:color="auto"/>
            <w:bottom w:val="none" w:sz="0" w:space="0" w:color="auto"/>
            <w:right w:val="none" w:sz="0" w:space="0" w:color="auto"/>
          </w:divBdr>
        </w:div>
        <w:div w:id="1008488339">
          <w:marLeft w:val="640"/>
          <w:marRight w:val="0"/>
          <w:marTop w:val="0"/>
          <w:marBottom w:val="0"/>
          <w:divBdr>
            <w:top w:val="none" w:sz="0" w:space="0" w:color="auto"/>
            <w:left w:val="none" w:sz="0" w:space="0" w:color="auto"/>
            <w:bottom w:val="none" w:sz="0" w:space="0" w:color="auto"/>
            <w:right w:val="none" w:sz="0" w:space="0" w:color="auto"/>
          </w:divBdr>
        </w:div>
        <w:div w:id="1665624850">
          <w:marLeft w:val="640"/>
          <w:marRight w:val="0"/>
          <w:marTop w:val="0"/>
          <w:marBottom w:val="0"/>
          <w:divBdr>
            <w:top w:val="none" w:sz="0" w:space="0" w:color="auto"/>
            <w:left w:val="none" w:sz="0" w:space="0" w:color="auto"/>
            <w:bottom w:val="none" w:sz="0" w:space="0" w:color="auto"/>
            <w:right w:val="none" w:sz="0" w:space="0" w:color="auto"/>
          </w:divBdr>
        </w:div>
        <w:div w:id="1221861286">
          <w:marLeft w:val="640"/>
          <w:marRight w:val="0"/>
          <w:marTop w:val="0"/>
          <w:marBottom w:val="0"/>
          <w:divBdr>
            <w:top w:val="none" w:sz="0" w:space="0" w:color="auto"/>
            <w:left w:val="none" w:sz="0" w:space="0" w:color="auto"/>
            <w:bottom w:val="none" w:sz="0" w:space="0" w:color="auto"/>
            <w:right w:val="none" w:sz="0" w:space="0" w:color="auto"/>
          </w:divBdr>
        </w:div>
        <w:div w:id="1649242547">
          <w:marLeft w:val="640"/>
          <w:marRight w:val="0"/>
          <w:marTop w:val="0"/>
          <w:marBottom w:val="0"/>
          <w:divBdr>
            <w:top w:val="none" w:sz="0" w:space="0" w:color="auto"/>
            <w:left w:val="none" w:sz="0" w:space="0" w:color="auto"/>
            <w:bottom w:val="none" w:sz="0" w:space="0" w:color="auto"/>
            <w:right w:val="none" w:sz="0" w:space="0" w:color="auto"/>
          </w:divBdr>
        </w:div>
        <w:div w:id="1458136876">
          <w:marLeft w:val="640"/>
          <w:marRight w:val="0"/>
          <w:marTop w:val="0"/>
          <w:marBottom w:val="0"/>
          <w:divBdr>
            <w:top w:val="none" w:sz="0" w:space="0" w:color="auto"/>
            <w:left w:val="none" w:sz="0" w:space="0" w:color="auto"/>
            <w:bottom w:val="none" w:sz="0" w:space="0" w:color="auto"/>
            <w:right w:val="none" w:sz="0" w:space="0" w:color="auto"/>
          </w:divBdr>
        </w:div>
        <w:div w:id="657726847">
          <w:marLeft w:val="640"/>
          <w:marRight w:val="0"/>
          <w:marTop w:val="0"/>
          <w:marBottom w:val="0"/>
          <w:divBdr>
            <w:top w:val="none" w:sz="0" w:space="0" w:color="auto"/>
            <w:left w:val="none" w:sz="0" w:space="0" w:color="auto"/>
            <w:bottom w:val="none" w:sz="0" w:space="0" w:color="auto"/>
            <w:right w:val="none" w:sz="0" w:space="0" w:color="auto"/>
          </w:divBdr>
        </w:div>
        <w:div w:id="2122190416">
          <w:marLeft w:val="640"/>
          <w:marRight w:val="0"/>
          <w:marTop w:val="0"/>
          <w:marBottom w:val="0"/>
          <w:divBdr>
            <w:top w:val="none" w:sz="0" w:space="0" w:color="auto"/>
            <w:left w:val="none" w:sz="0" w:space="0" w:color="auto"/>
            <w:bottom w:val="none" w:sz="0" w:space="0" w:color="auto"/>
            <w:right w:val="none" w:sz="0" w:space="0" w:color="auto"/>
          </w:divBdr>
        </w:div>
        <w:div w:id="986125453">
          <w:marLeft w:val="640"/>
          <w:marRight w:val="0"/>
          <w:marTop w:val="0"/>
          <w:marBottom w:val="0"/>
          <w:divBdr>
            <w:top w:val="none" w:sz="0" w:space="0" w:color="auto"/>
            <w:left w:val="none" w:sz="0" w:space="0" w:color="auto"/>
            <w:bottom w:val="none" w:sz="0" w:space="0" w:color="auto"/>
            <w:right w:val="none" w:sz="0" w:space="0" w:color="auto"/>
          </w:divBdr>
        </w:div>
        <w:div w:id="19792507">
          <w:marLeft w:val="640"/>
          <w:marRight w:val="0"/>
          <w:marTop w:val="0"/>
          <w:marBottom w:val="0"/>
          <w:divBdr>
            <w:top w:val="none" w:sz="0" w:space="0" w:color="auto"/>
            <w:left w:val="none" w:sz="0" w:space="0" w:color="auto"/>
            <w:bottom w:val="none" w:sz="0" w:space="0" w:color="auto"/>
            <w:right w:val="none" w:sz="0" w:space="0" w:color="auto"/>
          </w:divBdr>
        </w:div>
        <w:div w:id="2045518756">
          <w:marLeft w:val="640"/>
          <w:marRight w:val="0"/>
          <w:marTop w:val="0"/>
          <w:marBottom w:val="0"/>
          <w:divBdr>
            <w:top w:val="none" w:sz="0" w:space="0" w:color="auto"/>
            <w:left w:val="none" w:sz="0" w:space="0" w:color="auto"/>
            <w:bottom w:val="none" w:sz="0" w:space="0" w:color="auto"/>
            <w:right w:val="none" w:sz="0" w:space="0" w:color="auto"/>
          </w:divBdr>
        </w:div>
        <w:div w:id="759065344">
          <w:marLeft w:val="640"/>
          <w:marRight w:val="0"/>
          <w:marTop w:val="0"/>
          <w:marBottom w:val="0"/>
          <w:divBdr>
            <w:top w:val="none" w:sz="0" w:space="0" w:color="auto"/>
            <w:left w:val="none" w:sz="0" w:space="0" w:color="auto"/>
            <w:bottom w:val="none" w:sz="0" w:space="0" w:color="auto"/>
            <w:right w:val="none" w:sz="0" w:space="0" w:color="auto"/>
          </w:divBdr>
        </w:div>
        <w:div w:id="1412779168">
          <w:marLeft w:val="640"/>
          <w:marRight w:val="0"/>
          <w:marTop w:val="0"/>
          <w:marBottom w:val="0"/>
          <w:divBdr>
            <w:top w:val="none" w:sz="0" w:space="0" w:color="auto"/>
            <w:left w:val="none" w:sz="0" w:space="0" w:color="auto"/>
            <w:bottom w:val="none" w:sz="0" w:space="0" w:color="auto"/>
            <w:right w:val="none" w:sz="0" w:space="0" w:color="auto"/>
          </w:divBdr>
        </w:div>
      </w:divsChild>
    </w:div>
    <w:div w:id="818233567">
      <w:bodyDiv w:val="1"/>
      <w:marLeft w:val="0"/>
      <w:marRight w:val="0"/>
      <w:marTop w:val="0"/>
      <w:marBottom w:val="0"/>
      <w:divBdr>
        <w:top w:val="none" w:sz="0" w:space="0" w:color="auto"/>
        <w:left w:val="none" w:sz="0" w:space="0" w:color="auto"/>
        <w:bottom w:val="none" w:sz="0" w:space="0" w:color="auto"/>
        <w:right w:val="none" w:sz="0" w:space="0" w:color="auto"/>
      </w:divBdr>
    </w:div>
    <w:div w:id="818375934">
      <w:bodyDiv w:val="1"/>
      <w:marLeft w:val="0"/>
      <w:marRight w:val="0"/>
      <w:marTop w:val="0"/>
      <w:marBottom w:val="0"/>
      <w:divBdr>
        <w:top w:val="none" w:sz="0" w:space="0" w:color="auto"/>
        <w:left w:val="none" w:sz="0" w:space="0" w:color="auto"/>
        <w:bottom w:val="none" w:sz="0" w:space="0" w:color="auto"/>
        <w:right w:val="none" w:sz="0" w:space="0" w:color="auto"/>
      </w:divBdr>
    </w:div>
    <w:div w:id="818422819">
      <w:bodyDiv w:val="1"/>
      <w:marLeft w:val="0"/>
      <w:marRight w:val="0"/>
      <w:marTop w:val="0"/>
      <w:marBottom w:val="0"/>
      <w:divBdr>
        <w:top w:val="none" w:sz="0" w:space="0" w:color="auto"/>
        <w:left w:val="none" w:sz="0" w:space="0" w:color="auto"/>
        <w:bottom w:val="none" w:sz="0" w:space="0" w:color="auto"/>
        <w:right w:val="none" w:sz="0" w:space="0" w:color="auto"/>
      </w:divBdr>
    </w:div>
    <w:div w:id="818762805">
      <w:bodyDiv w:val="1"/>
      <w:marLeft w:val="0"/>
      <w:marRight w:val="0"/>
      <w:marTop w:val="0"/>
      <w:marBottom w:val="0"/>
      <w:divBdr>
        <w:top w:val="none" w:sz="0" w:space="0" w:color="auto"/>
        <w:left w:val="none" w:sz="0" w:space="0" w:color="auto"/>
        <w:bottom w:val="none" w:sz="0" w:space="0" w:color="auto"/>
        <w:right w:val="none" w:sz="0" w:space="0" w:color="auto"/>
      </w:divBdr>
    </w:div>
    <w:div w:id="818764271">
      <w:bodyDiv w:val="1"/>
      <w:marLeft w:val="0"/>
      <w:marRight w:val="0"/>
      <w:marTop w:val="0"/>
      <w:marBottom w:val="0"/>
      <w:divBdr>
        <w:top w:val="none" w:sz="0" w:space="0" w:color="auto"/>
        <w:left w:val="none" w:sz="0" w:space="0" w:color="auto"/>
        <w:bottom w:val="none" w:sz="0" w:space="0" w:color="auto"/>
        <w:right w:val="none" w:sz="0" w:space="0" w:color="auto"/>
      </w:divBdr>
    </w:div>
    <w:div w:id="818839394">
      <w:bodyDiv w:val="1"/>
      <w:marLeft w:val="0"/>
      <w:marRight w:val="0"/>
      <w:marTop w:val="0"/>
      <w:marBottom w:val="0"/>
      <w:divBdr>
        <w:top w:val="none" w:sz="0" w:space="0" w:color="auto"/>
        <w:left w:val="none" w:sz="0" w:space="0" w:color="auto"/>
        <w:bottom w:val="none" w:sz="0" w:space="0" w:color="auto"/>
        <w:right w:val="none" w:sz="0" w:space="0" w:color="auto"/>
      </w:divBdr>
    </w:div>
    <w:div w:id="818961250">
      <w:bodyDiv w:val="1"/>
      <w:marLeft w:val="0"/>
      <w:marRight w:val="0"/>
      <w:marTop w:val="0"/>
      <w:marBottom w:val="0"/>
      <w:divBdr>
        <w:top w:val="none" w:sz="0" w:space="0" w:color="auto"/>
        <w:left w:val="none" w:sz="0" w:space="0" w:color="auto"/>
        <w:bottom w:val="none" w:sz="0" w:space="0" w:color="auto"/>
        <w:right w:val="none" w:sz="0" w:space="0" w:color="auto"/>
      </w:divBdr>
    </w:div>
    <w:div w:id="819806845">
      <w:bodyDiv w:val="1"/>
      <w:marLeft w:val="0"/>
      <w:marRight w:val="0"/>
      <w:marTop w:val="0"/>
      <w:marBottom w:val="0"/>
      <w:divBdr>
        <w:top w:val="none" w:sz="0" w:space="0" w:color="auto"/>
        <w:left w:val="none" w:sz="0" w:space="0" w:color="auto"/>
        <w:bottom w:val="none" w:sz="0" w:space="0" w:color="auto"/>
        <w:right w:val="none" w:sz="0" w:space="0" w:color="auto"/>
      </w:divBdr>
    </w:div>
    <w:div w:id="820074665">
      <w:bodyDiv w:val="1"/>
      <w:marLeft w:val="0"/>
      <w:marRight w:val="0"/>
      <w:marTop w:val="0"/>
      <w:marBottom w:val="0"/>
      <w:divBdr>
        <w:top w:val="none" w:sz="0" w:space="0" w:color="auto"/>
        <w:left w:val="none" w:sz="0" w:space="0" w:color="auto"/>
        <w:bottom w:val="none" w:sz="0" w:space="0" w:color="auto"/>
        <w:right w:val="none" w:sz="0" w:space="0" w:color="auto"/>
      </w:divBdr>
    </w:div>
    <w:div w:id="820082129">
      <w:bodyDiv w:val="1"/>
      <w:marLeft w:val="0"/>
      <w:marRight w:val="0"/>
      <w:marTop w:val="0"/>
      <w:marBottom w:val="0"/>
      <w:divBdr>
        <w:top w:val="none" w:sz="0" w:space="0" w:color="auto"/>
        <w:left w:val="none" w:sz="0" w:space="0" w:color="auto"/>
        <w:bottom w:val="none" w:sz="0" w:space="0" w:color="auto"/>
        <w:right w:val="none" w:sz="0" w:space="0" w:color="auto"/>
      </w:divBdr>
    </w:div>
    <w:div w:id="820660301">
      <w:bodyDiv w:val="1"/>
      <w:marLeft w:val="0"/>
      <w:marRight w:val="0"/>
      <w:marTop w:val="0"/>
      <w:marBottom w:val="0"/>
      <w:divBdr>
        <w:top w:val="none" w:sz="0" w:space="0" w:color="auto"/>
        <w:left w:val="none" w:sz="0" w:space="0" w:color="auto"/>
        <w:bottom w:val="none" w:sz="0" w:space="0" w:color="auto"/>
        <w:right w:val="none" w:sz="0" w:space="0" w:color="auto"/>
      </w:divBdr>
    </w:div>
    <w:div w:id="820736276">
      <w:bodyDiv w:val="1"/>
      <w:marLeft w:val="0"/>
      <w:marRight w:val="0"/>
      <w:marTop w:val="0"/>
      <w:marBottom w:val="0"/>
      <w:divBdr>
        <w:top w:val="none" w:sz="0" w:space="0" w:color="auto"/>
        <w:left w:val="none" w:sz="0" w:space="0" w:color="auto"/>
        <w:bottom w:val="none" w:sz="0" w:space="0" w:color="auto"/>
        <w:right w:val="none" w:sz="0" w:space="0" w:color="auto"/>
      </w:divBdr>
    </w:div>
    <w:div w:id="820999017">
      <w:bodyDiv w:val="1"/>
      <w:marLeft w:val="0"/>
      <w:marRight w:val="0"/>
      <w:marTop w:val="0"/>
      <w:marBottom w:val="0"/>
      <w:divBdr>
        <w:top w:val="none" w:sz="0" w:space="0" w:color="auto"/>
        <w:left w:val="none" w:sz="0" w:space="0" w:color="auto"/>
        <w:bottom w:val="none" w:sz="0" w:space="0" w:color="auto"/>
        <w:right w:val="none" w:sz="0" w:space="0" w:color="auto"/>
      </w:divBdr>
    </w:div>
    <w:div w:id="821626285">
      <w:bodyDiv w:val="1"/>
      <w:marLeft w:val="0"/>
      <w:marRight w:val="0"/>
      <w:marTop w:val="0"/>
      <w:marBottom w:val="0"/>
      <w:divBdr>
        <w:top w:val="none" w:sz="0" w:space="0" w:color="auto"/>
        <w:left w:val="none" w:sz="0" w:space="0" w:color="auto"/>
        <w:bottom w:val="none" w:sz="0" w:space="0" w:color="auto"/>
        <w:right w:val="none" w:sz="0" w:space="0" w:color="auto"/>
      </w:divBdr>
    </w:div>
    <w:div w:id="821698675">
      <w:bodyDiv w:val="1"/>
      <w:marLeft w:val="0"/>
      <w:marRight w:val="0"/>
      <w:marTop w:val="0"/>
      <w:marBottom w:val="0"/>
      <w:divBdr>
        <w:top w:val="none" w:sz="0" w:space="0" w:color="auto"/>
        <w:left w:val="none" w:sz="0" w:space="0" w:color="auto"/>
        <w:bottom w:val="none" w:sz="0" w:space="0" w:color="auto"/>
        <w:right w:val="none" w:sz="0" w:space="0" w:color="auto"/>
      </w:divBdr>
    </w:div>
    <w:div w:id="822353333">
      <w:bodyDiv w:val="1"/>
      <w:marLeft w:val="0"/>
      <w:marRight w:val="0"/>
      <w:marTop w:val="0"/>
      <w:marBottom w:val="0"/>
      <w:divBdr>
        <w:top w:val="none" w:sz="0" w:space="0" w:color="auto"/>
        <w:left w:val="none" w:sz="0" w:space="0" w:color="auto"/>
        <w:bottom w:val="none" w:sz="0" w:space="0" w:color="auto"/>
        <w:right w:val="none" w:sz="0" w:space="0" w:color="auto"/>
      </w:divBdr>
    </w:div>
    <w:div w:id="822430473">
      <w:bodyDiv w:val="1"/>
      <w:marLeft w:val="0"/>
      <w:marRight w:val="0"/>
      <w:marTop w:val="0"/>
      <w:marBottom w:val="0"/>
      <w:divBdr>
        <w:top w:val="none" w:sz="0" w:space="0" w:color="auto"/>
        <w:left w:val="none" w:sz="0" w:space="0" w:color="auto"/>
        <w:bottom w:val="none" w:sz="0" w:space="0" w:color="auto"/>
        <w:right w:val="none" w:sz="0" w:space="0" w:color="auto"/>
      </w:divBdr>
    </w:div>
    <w:div w:id="822547753">
      <w:bodyDiv w:val="1"/>
      <w:marLeft w:val="0"/>
      <w:marRight w:val="0"/>
      <w:marTop w:val="0"/>
      <w:marBottom w:val="0"/>
      <w:divBdr>
        <w:top w:val="none" w:sz="0" w:space="0" w:color="auto"/>
        <w:left w:val="none" w:sz="0" w:space="0" w:color="auto"/>
        <w:bottom w:val="none" w:sz="0" w:space="0" w:color="auto"/>
        <w:right w:val="none" w:sz="0" w:space="0" w:color="auto"/>
      </w:divBdr>
    </w:div>
    <w:div w:id="822817127">
      <w:bodyDiv w:val="1"/>
      <w:marLeft w:val="0"/>
      <w:marRight w:val="0"/>
      <w:marTop w:val="0"/>
      <w:marBottom w:val="0"/>
      <w:divBdr>
        <w:top w:val="none" w:sz="0" w:space="0" w:color="auto"/>
        <w:left w:val="none" w:sz="0" w:space="0" w:color="auto"/>
        <w:bottom w:val="none" w:sz="0" w:space="0" w:color="auto"/>
        <w:right w:val="none" w:sz="0" w:space="0" w:color="auto"/>
      </w:divBdr>
    </w:div>
    <w:div w:id="823394477">
      <w:bodyDiv w:val="1"/>
      <w:marLeft w:val="0"/>
      <w:marRight w:val="0"/>
      <w:marTop w:val="0"/>
      <w:marBottom w:val="0"/>
      <w:divBdr>
        <w:top w:val="none" w:sz="0" w:space="0" w:color="auto"/>
        <w:left w:val="none" w:sz="0" w:space="0" w:color="auto"/>
        <w:bottom w:val="none" w:sz="0" w:space="0" w:color="auto"/>
        <w:right w:val="none" w:sz="0" w:space="0" w:color="auto"/>
      </w:divBdr>
    </w:div>
    <w:div w:id="823621534">
      <w:bodyDiv w:val="1"/>
      <w:marLeft w:val="0"/>
      <w:marRight w:val="0"/>
      <w:marTop w:val="0"/>
      <w:marBottom w:val="0"/>
      <w:divBdr>
        <w:top w:val="none" w:sz="0" w:space="0" w:color="auto"/>
        <w:left w:val="none" w:sz="0" w:space="0" w:color="auto"/>
        <w:bottom w:val="none" w:sz="0" w:space="0" w:color="auto"/>
        <w:right w:val="none" w:sz="0" w:space="0" w:color="auto"/>
      </w:divBdr>
    </w:div>
    <w:div w:id="824008908">
      <w:bodyDiv w:val="1"/>
      <w:marLeft w:val="0"/>
      <w:marRight w:val="0"/>
      <w:marTop w:val="0"/>
      <w:marBottom w:val="0"/>
      <w:divBdr>
        <w:top w:val="none" w:sz="0" w:space="0" w:color="auto"/>
        <w:left w:val="none" w:sz="0" w:space="0" w:color="auto"/>
        <w:bottom w:val="none" w:sz="0" w:space="0" w:color="auto"/>
        <w:right w:val="none" w:sz="0" w:space="0" w:color="auto"/>
      </w:divBdr>
    </w:div>
    <w:div w:id="824010740">
      <w:bodyDiv w:val="1"/>
      <w:marLeft w:val="0"/>
      <w:marRight w:val="0"/>
      <w:marTop w:val="0"/>
      <w:marBottom w:val="0"/>
      <w:divBdr>
        <w:top w:val="none" w:sz="0" w:space="0" w:color="auto"/>
        <w:left w:val="none" w:sz="0" w:space="0" w:color="auto"/>
        <w:bottom w:val="none" w:sz="0" w:space="0" w:color="auto"/>
        <w:right w:val="none" w:sz="0" w:space="0" w:color="auto"/>
      </w:divBdr>
    </w:div>
    <w:div w:id="824011947">
      <w:bodyDiv w:val="1"/>
      <w:marLeft w:val="0"/>
      <w:marRight w:val="0"/>
      <w:marTop w:val="0"/>
      <w:marBottom w:val="0"/>
      <w:divBdr>
        <w:top w:val="none" w:sz="0" w:space="0" w:color="auto"/>
        <w:left w:val="none" w:sz="0" w:space="0" w:color="auto"/>
        <w:bottom w:val="none" w:sz="0" w:space="0" w:color="auto"/>
        <w:right w:val="none" w:sz="0" w:space="0" w:color="auto"/>
      </w:divBdr>
    </w:div>
    <w:div w:id="824081441">
      <w:bodyDiv w:val="1"/>
      <w:marLeft w:val="0"/>
      <w:marRight w:val="0"/>
      <w:marTop w:val="0"/>
      <w:marBottom w:val="0"/>
      <w:divBdr>
        <w:top w:val="none" w:sz="0" w:space="0" w:color="auto"/>
        <w:left w:val="none" w:sz="0" w:space="0" w:color="auto"/>
        <w:bottom w:val="none" w:sz="0" w:space="0" w:color="auto"/>
        <w:right w:val="none" w:sz="0" w:space="0" w:color="auto"/>
      </w:divBdr>
    </w:div>
    <w:div w:id="824082171">
      <w:bodyDiv w:val="1"/>
      <w:marLeft w:val="0"/>
      <w:marRight w:val="0"/>
      <w:marTop w:val="0"/>
      <w:marBottom w:val="0"/>
      <w:divBdr>
        <w:top w:val="none" w:sz="0" w:space="0" w:color="auto"/>
        <w:left w:val="none" w:sz="0" w:space="0" w:color="auto"/>
        <w:bottom w:val="none" w:sz="0" w:space="0" w:color="auto"/>
        <w:right w:val="none" w:sz="0" w:space="0" w:color="auto"/>
      </w:divBdr>
    </w:div>
    <w:div w:id="824277454">
      <w:bodyDiv w:val="1"/>
      <w:marLeft w:val="0"/>
      <w:marRight w:val="0"/>
      <w:marTop w:val="0"/>
      <w:marBottom w:val="0"/>
      <w:divBdr>
        <w:top w:val="none" w:sz="0" w:space="0" w:color="auto"/>
        <w:left w:val="none" w:sz="0" w:space="0" w:color="auto"/>
        <w:bottom w:val="none" w:sz="0" w:space="0" w:color="auto"/>
        <w:right w:val="none" w:sz="0" w:space="0" w:color="auto"/>
      </w:divBdr>
    </w:div>
    <w:div w:id="824856217">
      <w:bodyDiv w:val="1"/>
      <w:marLeft w:val="0"/>
      <w:marRight w:val="0"/>
      <w:marTop w:val="0"/>
      <w:marBottom w:val="0"/>
      <w:divBdr>
        <w:top w:val="none" w:sz="0" w:space="0" w:color="auto"/>
        <w:left w:val="none" w:sz="0" w:space="0" w:color="auto"/>
        <w:bottom w:val="none" w:sz="0" w:space="0" w:color="auto"/>
        <w:right w:val="none" w:sz="0" w:space="0" w:color="auto"/>
      </w:divBdr>
    </w:div>
    <w:div w:id="825168591">
      <w:bodyDiv w:val="1"/>
      <w:marLeft w:val="0"/>
      <w:marRight w:val="0"/>
      <w:marTop w:val="0"/>
      <w:marBottom w:val="0"/>
      <w:divBdr>
        <w:top w:val="none" w:sz="0" w:space="0" w:color="auto"/>
        <w:left w:val="none" w:sz="0" w:space="0" w:color="auto"/>
        <w:bottom w:val="none" w:sz="0" w:space="0" w:color="auto"/>
        <w:right w:val="none" w:sz="0" w:space="0" w:color="auto"/>
      </w:divBdr>
    </w:div>
    <w:div w:id="825170534">
      <w:bodyDiv w:val="1"/>
      <w:marLeft w:val="0"/>
      <w:marRight w:val="0"/>
      <w:marTop w:val="0"/>
      <w:marBottom w:val="0"/>
      <w:divBdr>
        <w:top w:val="none" w:sz="0" w:space="0" w:color="auto"/>
        <w:left w:val="none" w:sz="0" w:space="0" w:color="auto"/>
        <w:bottom w:val="none" w:sz="0" w:space="0" w:color="auto"/>
        <w:right w:val="none" w:sz="0" w:space="0" w:color="auto"/>
      </w:divBdr>
    </w:div>
    <w:div w:id="825704366">
      <w:bodyDiv w:val="1"/>
      <w:marLeft w:val="0"/>
      <w:marRight w:val="0"/>
      <w:marTop w:val="0"/>
      <w:marBottom w:val="0"/>
      <w:divBdr>
        <w:top w:val="none" w:sz="0" w:space="0" w:color="auto"/>
        <w:left w:val="none" w:sz="0" w:space="0" w:color="auto"/>
        <w:bottom w:val="none" w:sz="0" w:space="0" w:color="auto"/>
        <w:right w:val="none" w:sz="0" w:space="0" w:color="auto"/>
      </w:divBdr>
    </w:div>
    <w:div w:id="826701485">
      <w:bodyDiv w:val="1"/>
      <w:marLeft w:val="0"/>
      <w:marRight w:val="0"/>
      <w:marTop w:val="0"/>
      <w:marBottom w:val="0"/>
      <w:divBdr>
        <w:top w:val="none" w:sz="0" w:space="0" w:color="auto"/>
        <w:left w:val="none" w:sz="0" w:space="0" w:color="auto"/>
        <w:bottom w:val="none" w:sz="0" w:space="0" w:color="auto"/>
        <w:right w:val="none" w:sz="0" w:space="0" w:color="auto"/>
      </w:divBdr>
    </w:div>
    <w:div w:id="827674156">
      <w:bodyDiv w:val="1"/>
      <w:marLeft w:val="0"/>
      <w:marRight w:val="0"/>
      <w:marTop w:val="0"/>
      <w:marBottom w:val="0"/>
      <w:divBdr>
        <w:top w:val="none" w:sz="0" w:space="0" w:color="auto"/>
        <w:left w:val="none" w:sz="0" w:space="0" w:color="auto"/>
        <w:bottom w:val="none" w:sz="0" w:space="0" w:color="auto"/>
        <w:right w:val="none" w:sz="0" w:space="0" w:color="auto"/>
      </w:divBdr>
    </w:div>
    <w:div w:id="827742951">
      <w:bodyDiv w:val="1"/>
      <w:marLeft w:val="0"/>
      <w:marRight w:val="0"/>
      <w:marTop w:val="0"/>
      <w:marBottom w:val="0"/>
      <w:divBdr>
        <w:top w:val="none" w:sz="0" w:space="0" w:color="auto"/>
        <w:left w:val="none" w:sz="0" w:space="0" w:color="auto"/>
        <w:bottom w:val="none" w:sz="0" w:space="0" w:color="auto"/>
        <w:right w:val="none" w:sz="0" w:space="0" w:color="auto"/>
      </w:divBdr>
    </w:div>
    <w:div w:id="827788350">
      <w:bodyDiv w:val="1"/>
      <w:marLeft w:val="0"/>
      <w:marRight w:val="0"/>
      <w:marTop w:val="0"/>
      <w:marBottom w:val="0"/>
      <w:divBdr>
        <w:top w:val="none" w:sz="0" w:space="0" w:color="auto"/>
        <w:left w:val="none" w:sz="0" w:space="0" w:color="auto"/>
        <w:bottom w:val="none" w:sz="0" w:space="0" w:color="auto"/>
        <w:right w:val="none" w:sz="0" w:space="0" w:color="auto"/>
      </w:divBdr>
    </w:div>
    <w:div w:id="827788564">
      <w:bodyDiv w:val="1"/>
      <w:marLeft w:val="0"/>
      <w:marRight w:val="0"/>
      <w:marTop w:val="0"/>
      <w:marBottom w:val="0"/>
      <w:divBdr>
        <w:top w:val="none" w:sz="0" w:space="0" w:color="auto"/>
        <w:left w:val="none" w:sz="0" w:space="0" w:color="auto"/>
        <w:bottom w:val="none" w:sz="0" w:space="0" w:color="auto"/>
        <w:right w:val="none" w:sz="0" w:space="0" w:color="auto"/>
      </w:divBdr>
    </w:div>
    <w:div w:id="828327012">
      <w:bodyDiv w:val="1"/>
      <w:marLeft w:val="0"/>
      <w:marRight w:val="0"/>
      <w:marTop w:val="0"/>
      <w:marBottom w:val="0"/>
      <w:divBdr>
        <w:top w:val="none" w:sz="0" w:space="0" w:color="auto"/>
        <w:left w:val="none" w:sz="0" w:space="0" w:color="auto"/>
        <w:bottom w:val="none" w:sz="0" w:space="0" w:color="auto"/>
        <w:right w:val="none" w:sz="0" w:space="0" w:color="auto"/>
      </w:divBdr>
    </w:div>
    <w:div w:id="828978880">
      <w:bodyDiv w:val="1"/>
      <w:marLeft w:val="0"/>
      <w:marRight w:val="0"/>
      <w:marTop w:val="0"/>
      <w:marBottom w:val="0"/>
      <w:divBdr>
        <w:top w:val="none" w:sz="0" w:space="0" w:color="auto"/>
        <w:left w:val="none" w:sz="0" w:space="0" w:color="auto"/>
        <w:bottom w:val="none" w:sz="0" w:space="0" w:color="auto"/>
        <w:right w:val="none" w:sz="0" w:space="0" w:color="auto"/>
      </w:divBdr>
    </w:div>
    <w:div w:id="829102766">
      <w:bodyDiv w:val="1"/>
      <w:marLeft w:val="0"/>
      <w:marRight w:val="0"/>
      <w:marTop w:val="0"/>
      <w:marBottom w:val="0"/>
      <w:divBdr>
        <w:top w:val="none" w:sz="0" w:space="0" w:color="auto"/>
        <w:left w:val="none" w:sz="0" w:space="0" w:color="auto"/>
        <w:bottom w:val="none" w:sz="0" w:space="0" w:color="auto"/>
        <w:right w:val="none" w:sz="0" w:space="0" w:color="auto"/>
      </w:divBdr>
    </w:div>
    <w:div w:id="830605759">
      <w:bodyDiv w:val="1"/>
      <w:marLeft w:val="0"/>
      <w:marRight w:val="0"/>
      <w:marTop w:val="0"/>
      <w:marBottom w:val="0"/>
      <w:divBdr>
        <w:top w:val="none" w:sz="0" w:space="0" w:color="auto"/>
        <w:left w:val="none" w:sz="0" w:space="0" w:color="auto"/>
        <w:bottom w:val="none" w:sz="0" w:space="0" w:color="auto"/>
        <w:right w:val="none" w:sz="0" w:space="0" w:color="auto"/>
      </w:divBdr>
    </w:div>
    <w:div w:id="830684152">
      <w:bodyDiv w:val="1"/>
      <w:marLeft w:val="0"/>
      <w:marRight w:val="0"/>
      <w:marTop w:val="0"/>
      <w:marBottom w:val="0"/>
      <w:divBdr>
        <w:top w:val="none" w:sz="0" w:space="0" w:color="auto"/>
        <w:left w:val="none" w:sz="0" w:space="0" w:color="auto"/>
        <w:bottom w:val="none" w:sz="0" w:space="0" w:color="auto"/>
        <w:right w:val="none" w:sz="0" w:space="0" w:color="auto"/>
      </w:divBdr>
    </w:div>
    <w:div w:id="831484312">
      <w:bodyDiv w:val="1"/>
      <w:marLeft w:val="0"/>
      <w:marRight w:val="0"/>
      <w:marTop w:val="0"/>
      <w:marBottom w:val="0"/>
      <w:divBdr>
        <w:top w:val="none" w:sz="0" w:space="0" w:color="auto"/>
        <w:left w:val="none" w:sz="0" w:space="0" w:color="auto"/>
        <w:bottom w:val="none" w:sz="0" w:space="0" w:color="auto"/>
        <w:right w:val="none" w:sz="0" w:space="0" w:color="auto"/>
      </w:divBdr>
    </w:div>
    <w:div w:id="831725931">
      <w:bodyDiv w:val="1"/>
      <w:marLeft w:val="0"/>
      <w:marRight w:val="0"/>
      <w:marTop w:val="0"/>
      <w:marBottom w:val="0"/>
      <w:divBdr>
        <w:top w:val="none" w:sz="0" w:space="0" w:color="auto"/>
        <w:left w:val="none" w:sz="0" w:space="0" w:color="auto"/>
        <w:bottom w:val="none" w:sz="0" w:space="0" w:color="auto"/>
        <w:right w:val="none" w:sz="0" w:space="0" w:color="auto"/>
      </w:divBdr>
    </w:div>
    <w:div w:id="831872615">
      <w:bodyDiv w:val="1"/>
      <w:marLeft w:val="0"/>
      <w:marRight w:val="0"/>
      <w:marTop w:val="0"/>
      <w:marBottom w:val="0"/>
      <w:divBdr>
        <w:top w:val="none" w:sz="0" w:space="0" w:color="auto"/>
        <w:left w:val="none" w:sz="0" w:space="0" w:color="auto"/>
        <w:bottom w:val="none" w:sz="0" w:space="0" w:color="auto"/>
        <w:right w:val="none" w:sz="0" w:space="0" w:color="auto"/>
      </w:divBdr>
    </w:div>
    <w:div w:id="831876949">
      <w:bodyDiv w:val="1"/>
      <w:marLeft w:val="0"/>
      <w:marRight w:val="0"/>
      <w:marTop w:val="0"/>
      <w:marBottom w:val="0"/>
      <w:divBdr>
        <w:top w:val="none" w:sz="0" w:space="0" w:color="auto"/>
        <w:left w:val="none" w:sz="0" w:space="0" w:color="auto"/>
        <w:bottom w:val="none" w:sz="0" w:space="0" w:color="auto"/>
        <w:right w:val="none" w:sz="0" w:space="0" w:color="auto"/>
      </w:divBdr>
    </w:div>
    <w:div w:id="833374045">
      <w:bodyDiv w:val="1"/>
      <w:marLeft w:val="0"/>
      <w:marRight w:val="0"/>
      <w:marTop w:val="0"/>
      <w:marBottom w:val="0"/>
      <w:divBdr>
        <w:top w:val="none" w:sz="0" w:space="0" w:color="auto"/>
        <w:left w:val="none" w:sz="0" w:space="0" w:color="auto"/>
        <w:bottom w:val="none" w:sz="0" w:space="0" w:color="auto"/>
        <w:right w:val="none" w:sz="0" w:space="0" w:color="auto"/>
      </w:divBdr>
    </w:div>
    <w:div w:id="834107190">
      <w:bodyDiv w:val="1"/>
      <w:marLeft w:val="0"/>
      <w:marRight w:val="0"/>
      <w:marTop w:val="0"/>
      <w:marBottom w:val="0"/>
      <w:divBdr>
        <w:top w:val="none" w:sz="0" w:space="0" w:color="auto"/>
        <w:left w:val="none" w:sz="0" w:space="0" w:color="auto"/>
        <w:bottom w:val="none" w:sz="0" w:space="0" w:color="auto"/>
        <w:right w:val="none" w:sz="0" w:space="0" w:color="auto"/>
      </w:divBdr>
    </w:div>
    <w:div w:id="835147136">
      <w:bodyDiv w:val="1"/>
      <w:marLeft w:val="0"/>
      <w:marRight w:val="0"/>
      <w:marTop w:val="0"/>
      <w:marBottom w:val="0"/>
      <w:divBdr>
        <w:top w:val="none" w:sz="0" w:space="0" w:color="auto"/>
        <w:left w:val="none" w:sz="0" w:space="0" w:color="auto"/>
        <w:bottom w:val="none" w:sz="0" w:space="0" w:color="auto"/>
        <w:right w:val="none" w:sz="0" w:space="0" w:color="auto"/>
      </w:divBdr>
    </w:div>
    <w:div w:id="835992794">
      <w:bodyDiv w:val="1"/>
      <w:marLeft w:val="0"/>
      <w:marRight w:val="0"/>
      <w:marTop w:val="0"/>
      <w:marBottom w:val="0"/>
      <w:divBdr>
        <w:top w:val="none" w:sz="0" w:space="0" w:color="auto"/>
        <w:left w:val="none" w:sz="0" w:space="0" w:color="auto"/>
        <w:bottom w:val="none" w:sz="0" w:space="0" w:color="auto"/>
        <w:right w:val="none" w:sz="0" w:space="0" w:color="auto"/>
      </w:divBdr>
    </w:div>
    <w:div w:id="836653744">
      <w:bodyDiv w:val="1"/>
      <w:marLeft w:val="0"/>
      <w:marRight w:val="0"/>
      <w:marTop w:val="0"/>
      <w:marBottom w:val="0"/>
      <w:divBdr>
        <w:top w:val="none" w:sz="0" w:space="0" w:color="auto"/>
        <w:left w:val="none" w:sz="0" w:space="0" w:color="auto"/>
        <w:bottom w:val="none" w:sz="0" w:space="0" w:color="auto"/>
        <w:right w:val="none" w:sz="0" w:space="0" w:color="auto"/>
      </w:divBdr>
    </w:div>
    <w:div w:id="836772664">
      <w:bodyDiv w:val="1"/>
      <w:marLeft w:val="0"/>
      <w:marRight w:val="0"/>
      <w:marTop w:val="0"/>
      <w:marBottom w:val="0"/>
      <w:divBdr>
        <w:top w:val="none" w:sz="0" w:space="0" w:color="auto"/>
        <w:left w:val="none" w:sz="0" w:space="0" w:color="auto"/>
        <w:bottom w:val="none" w:sz="0" w:space="0" w:color="auto"/>
        <w:right w:val="none" w:sz="0" w:space="0" w:color="auto"/>
      </w:divBdr>
    </w:div>
    <w:div w:id="837380840">
      <w:bodyDiv w:val="1"/>
      <w:marLeft w:val="0"/>
      <w:marRight w:val="0"/>
      <w:marTop w:val="0"/>
      <w:marBottom w:val="0"/>
      <w:divBdr>
        <w:top w:val="none" w:sz="0" w:space="0" w:color="auto"/>
        <w:left w:val="none" w:sz="0" w:space="0" w:color="auto"/>
        <w:bottom w:val="none" w:sz="0" w:space="0" w:color="auto"/>
        <w:right w:val="none" w:sz="0" w:space="0" w:color="auto"/>
      </w:divBdr>
    </w:div>
    <w:div w:id="837428203">
      <w:bodyDiv w:val="1"/>
      <w:marLeft w:val="0"/>
      <w:marRight w:val="0"/>
      <w:marTop w:val="0"/>
      <w:marBottom w:val="0"/>
      <w:divBdr>
        <w:top w:val="none" w:sz="0" w:space="0" w:color="auto"/>
        <w:left w:val="none" w:sz="0" w:space="0" w:color="auto"/>
        <w:bottom w:val="none" w:sz="0" w:space="0" w:color="auto"/>
        <w:right w:val="none" w:sz="0" w:space="0" w:color="auto"/>
      </w:divBdr>
    </w:div>
    <w:div w:id="838618337">
      <w:bodyDiv w:val="1"/>
      <w:marLeft w:val="0"/>
      <w:marRight w:val="0"/>
      <w:marTop w:val="0"/>
      <w:marBottom w:val="0"/>
      <w:divBdr>
        <w:top w:val="none" w:sz="0" w:space="0" w:color="auto"/>
        <w:left w:val="none" w:sz="0" w:space="0" w:color="auto"/>
        <w:bottom w:val="none" w:sz="0" w:space="0" w:color="auto"/>
        <w:right w:val="none" w:sz="0" w:space="0" w:color="auto"/>
      </w:divBdr>
    </w:div>
    <w:div w:id="838690661">
      <w:bodyDiv w:val="1"/>
      <w:marLeft w:val="0"/>
      <w:marRight w:val="0"/>
      <w:marTop w:val="0"/>
      <w:marBottom w:val="0"/>
      <w:divBdr>
        <w:top w:val="none" w:sz="0" w:space="0" w:color="auto"/>
        <w:left w:val="none" w:sz="0" w:space="0" w:color="auto"/>
        <w:bottom w:val="none" w:sz="0" w:space="0" w:color="auto"/>
        <w:right w:val="none" w:sz="0" w:space="0" w:color="auto"/>
      </w:divBdr>
    </w:div>
    <w:div w:id="838734734">
      <w:bodyDiv w:val="1"/>
      <w:marLeft w:val="0"/>
      <w:marRight w:val="0"/>
      <w:marTop w:val="0"/>
      <w:marBottom w:val="0"/>
      <w:divBdr>
        <w:top w:val="none" w:sz="0" w:space="0" w:color="auto"/>
        <w:left w:val="none" w:sz="0" w:space="0" w:color="auto"/>
        <w:bottom w:val="none" w:sz="0" w:space="0" w:color="auto"/>
        <w:right w:val="none" w:sz="0" w:space="0" w:color="auto"/>
      </w:divBdr>
    </w:div>
    <w:div w:id="838811733">
      <w:bodyDiv w:val="1"/>
      <w:marLeft w:val="0"/>
      <w:marRight w:val="0"/>
      <w:marTop w:val="0"/>
      <w:marBottom w:val="0"/>
      <w:divBdr>
        <w:top w:val="none" w:sz="0" w:space="0" w:color="auto"/>
        <w:left w:val="none" w:sz="0" w:space="0" w:color="auto"/>
        <w:bottom w:val="none" w:sz="0" w:space="0" w:color="auto"/>
        <w:right w:val="none" w:sz="0" w:space="0" w:color="auto"/>
      </w:divBdr>
    </w:div>
    <w:div w:id="838885498">
      <w:bodyDiv w:val="1"/>
      <w:marLeft w:val="0"/>
      <w:marRight w:val="0"/>
      <w:marTop w:val="0"/>
      <w:marBottom w:val="0"/>
      <w:divBdr>
        <w:top w:val="none" w:sz="0" w:space="0" w:color="auto"/>
        <w:left w:val="none" w:sz="0" w:space="0" w:color="auto"/>
        <w:bottom w:val="none" w:sz="0" w:space="0" w:color="auto"/>
        <w:right w:val="none" w:sz="0" w:space="0" w:color="auto"/>
      </w:divBdr>
    </w:div>
    <w:div w:id="839126849">
      <w:bodyDiv w:val="1"/>
      <w:marLeft w:val="0"/>
      <w:marRight w:val="0"/>
      <w:marTop w:val="0"/>
      <w:marBottom w:val="0"/>
      <w:divBdr>
        <w:top w:val="none" w:sz="0" w:space="0" w:color="auto"/>
        <w:left w:val="none" w:sz="0" w:space="0" w:color="auto"/>
        <w:bottom w:val="none" w:sz="0" w:space="0" w:color="auto"/>
        <w:right w:val="none" w:sz="0" w:space="0" w:color="auto"/>
      </w:divBdr>
    </w:div>
    <w:div w:id="839739748">
      <w:bodyDiv w:val="1"/>
      <w:marLeft w:val="0"/>
      <w:marRight w:val="0"/>
      <w:marTop w:val="0"/>
      <w:marBottom w:val="0"/>
      <w:divBdr>
        <w:top w:val="none" w:sz="0" w:space="0" w:color="auto"/>
        <w:left w:val="none" w:sz="0" w:space="0" w:color="auto"/>
        <w:bottom w:val="none" w:sz="0" w:space="0" w:color="auto"/>
        <w:right w:val="none" w:sz="0" w:space="0" w:color="auto"/>
      </w:divBdr>
    </w:div>
    <w:div w:id="840242979">
      <w:bodyDiv w:val="1"/>
      <w:marLeft w:val="0"/>
      <w:marRight w:val="0"/>
      <w:marTop w:val="0"/>
      <w:marBottom w:val="0"/>
      <w:divBdr>
        <w:top w:val="none" w:sz="0" w:space="0" w:color="auto"/>
        <w:left w:val="none" w:sz="0" w:space="0" w:color="auto"/>
        <w:bottom w:val="none" w:sz="0" w:space="0" w:color="auto"/>
        <w:right w:val="none" w:sz="0" w:space="0" w:color="auto"/>
      </w:divBdr>
    </w:div>
    <w:div w:id="840268783">
      <w:bodyDiv w:val="1"/>
      <w:marLeft w:val="0"/>
      <w:marRight w:val="0"/>
      <w:marTop w:val="0"/>
      <w:marBottom w:val="0"/>
      <w:divBdr>
        <w:top w:val="none" w:sz="0" w:space="0" w:color="auto"/>
        <w:left w:val="none" w:sz="0" w:space="0" w:color="auto"/>
        <w:bottom w:val="none" w:sz="0" w:space="0" w:color="auto"/>
        <w:right w:val="none" w:sz="0" w:space="0" w:color="auto"/>
      </w:divBdr>
    </w:div>
    <w:div w:id="840389077">
      <w:bodyDiv w:val="1"/>
      <w:marLeft w:val="0"/>
      <w:marRight w:val="0"/>
      <w:marTop w:val="0"/>
      <w:marBottom w:val="0"/>
      <w:divBdr>
        <w:top w:val="none" w:sz="0" w:space="0" w:color="auto"/>
        <w:left w:val="none" w:sz="0" w:space="0" w:color="auto"/>
        <w:bottom w:val="none" w:sz="0" w:space="0" w:color="auto"/>
        <w:right w:val="none" w:sz="0" w:space="0" w:color="auto"/>
      </w:divBdr>
    </w:div>
    <w:div w:id="840392001">
      <w:bodyDiv w:val="1"/>
      <w:marLeft w:val="0"/>
      <w:marRight w:val="0"/>
      <w:marTop w:val="0"/>
      <w:marBottom w:val="0"/>
      <w:divBdr>
        <w:top w:val="none" w:sz="0" w:space="0" w:color="auto"/>
        <w:left w:val="none" w:sz="0" w:space="0" w:color="auto"/>
        <w:bottom w:val="none" w:sz="0" w:space="0" w:color="auto"/>
        <w:right w:val="none" w:sz="0" w:space="0" w:color="auto"/>
      </w:divBdr>
    </w:div>
    <w:div w:id="840661875">
      <w:bodyDiv w:val="1"/>
      <w:marLeft w:val="0"/>
      <w:marRight w:val="0"/>
      <w:marTop w:val="0"/>
      <w:marBottom w:val="0"/>
      <w:divBdr>
        <w:top w:val="none" w:sz="0" w:space="0" w:color="auto"/>
        <w:left w:val="none" w:sz="0" w:space="0" w:color="auto"/>
        <w:bottom w:val="none" w:sz="0" w:space="0" w:color="auto"/>
        <w:right w:val="none" w:sz="0" w:space="0" w:color="auto"/>
      </w:divBdr>
    </w:div>
    <w:div w:id="841242862">
      <w:bodyDiv w:val="1"/>
      <w:marLeft w:val="0"/>
      <w:marRight w:val="0"/>
      <w:marTop w:val="0"/>
      <w:marBottom w:val="0"/>
      <w:divBdr>
        <w:top w:val="none" w:sz="0" w:space="0" w:color="auto"/>
        <w:left w:val="none" w:sz="0" w:space="0" w:color="auto"/>
        <w:bottom w:val="none" w:sz="0" w:space="0" w:color="auto"/>
        <w:right w:val="none" w:sz="0" w:space="0" w:color="auto"/>
      </w:divBdr>
    </w:div>
    <w:div w:id="841507762">
      <w:bodyDiv w:val="1"/>
      <w:marLeft w:val="0"/>
      <w:marRight w:val="0"/>
      <w:marTop w:val="0"/>
      <w:marBottom w:val="0"/>
      <w:divBdr>
        <w:top w:val="none" w:sz="0" w:space="0" w:color="auto"/>
        <w:left w:val="none" w:sz="0" w:space="0" w:color="auto"/>
        <w:bottom w:val="none" w:sz="0" w:space="0" w:color="auto"/>
        <w:right w:val="none" w:sz="0" w:space="0" w:color="auto"/>
      </w:divBdr>
    </w:div>
    <w:div w:id="841747115">
      <w:bodyDiv w:val="1"/>
      <w:marLeft w:val="0"/>
      <w:marRight w:val="0"/>
      <w:marTop w:val="0"/>
      <w:marBottom w:val="0"/>
      <w:divBdr>
        <w:top w:val="none" w:sz="0" w:space="0" w:color="auto"/>
        <w:left w:val="none" w:sz="0" w:space="0" w:color="auto"/>
        <w:bottom w:val="none" w:sz="0" w:space="0" w:color="auto"/>
        <w:right w:val="none" w:sz="0" w:space="0" w:color="auto"/>
      </w:divBdr>
    </w:div>
    <w:div w:id="841895555">
      <w:bodyDiv w:val="1"/>
      <w:marLeft w:val="0"/>
      <w:marRight w:val="0"/>
      <w:marTop w:val="0"/>
      <w:marBottom w:val="0"/>
      <w:divBdr>
        <w:top w:val="none" w:sz="0" w:space="0" w:color="auto"/>
        <w:left w:val="none" w:sz="0" w:space="0" w:color="auto"/>
        <w:bottom w:val="none" w:sz="0" w:space="0" w:color="auto"/>
        <w:right w:val="none" w:sz="0" w:space="0" w:color="auto"/>
      </w:divBdr>
    </w:div>
    <w:div w:id="842203371">
      <w:bodyDiv w:val="1"/>
      <w:marLeft w:val="0"/>
      <w:marRight w:val="0"/>
      <w:marTop w:val="0"/>
      <w:marBottom w:val="0"/>
      <w:divBdr>
        <w:top w:val="none" w:sz="0" w:space="0" w:color="auto"/>
        <w:left w:val="none" w:sz="0" w:space="0" w:color="auto"/>
        <w:bottom w:val="none" w:sz="0" w:space="0" w:color="auto"/>
        <w:right w:val="none" w:sz="0" w:space="0" w:color="auto"/>
      </w:divBdr>
    </w:div>
    <w:div w:id="842353048">
      <w:bodyDiv w:val="1"/>
      <w:marLeft w:val="0"/>
      <w:marRight w:val="0"/>
      <w:marTop w:val="0"/>
      <w:marBottom w:val="0"/>
      <w:divBdr>
        <w:top w:val="none" w:sz="0" w:space="0" w:color="auto"/>
        <w:left w:val="none" w:sz="0" w:space="0" w:color="auto"/>
        <w:bottom w:val="none" w:sz="0" w:space="0" w:color="auto"/>
        <w:right w:val="none" w:sz="0" w:space="0" w:color="auto"/>
      </w:divBdr>
    </w:div>
    <w:div w:id="842401743">
      <w:bodyDiv w:val="1"/>
      <w:marLeft w:val="0"/>
      <w:marRight w:val="0"/>
      <w:marTop w:val="0"/>
      <w:marBottom w:val="0"/>
      <w:divBdr>
        <w:top w:val="none" w:sz="0" w:space="0" w:color="auto"/>
        <w:left w:val="none" w:sz="0" w:space="0" w:color="auto"/>
        <w:bottom w:val="none" w:sz="0" w:space="0" w:color="auto"/>
        <w:right w:val="none" w:sz="0" w:space="0" w:color="auto"/>
      </w:divBdr>
    </w:div>
    <w:div w:id="842935575">
      <w:bodyDiv w:val="1"/>
      <w:marLeft w:val="0"/>
      <w:marRight w:val="0"/>
      <w:marTop w:val="0"/>
      <w:marBottom w:val="0"/>
      <w:divBdr>
        <w:top w:val="none" w:sz="0" w:space="0" w:color="auto"/>
        <w:left w:val="none" w:sz="0" w:space="0" w:color="auto"/>
        <w:bottom w:val="none" w:sz="0" w:space="0" w:color="auto"/>
        <w:right w:val="none" w:sz="0" w:space="0" w:color="auto"/>
      </w:divBdr>
    </w:div>
    <w:div w:id="843012510">
      <w:bodyDiv w:val="1"/>
      <w:marLeft w:val="0"/>
      <w:marRight w:val="0"/>
      <w:marTop w:val="0"/>
      <w:marBottom w:val="0"/>
      <w:divBdr>
        <w:top w:val="none" w:sz="0" w:space="0" w:color="auto"/>
        <w:left w:val="none" w:sz="0" w:space="0" w:color="auto"/>
        <w:bottom w:val="none" w:sz="0" w:space="0" w:color="auto"/>
        <w:right w:val="none" w:sz="0" w:space="0" w:color="auto"/>
      </w:divBdr>
    </w:div>
    <w:div w:id="843202506">
      <w:bodyDiv w:val="1"/>
      <w:marLeft w:val="0"/>
      <w:marRight w:val="0"/>
      <w:marTop w:val="0"/>
      <w:marBottom w:val="0"/>
      <w:divBdr>
        <w:top w:val="none" w:sz="0" w:space="0" w:color="auto"/>
        <w:left w:val="none" w:sz="0" w:space="0" w:color="auto"/>
        <w:bottom w:val="none" w:sz="0" w:space="0" w:color="auto"/>
        <w:right w:val="none" w:sz="0" w:space="0" w:color="auto"/>
      </w:divBdr>
    </w:div>
    <w:div w:id="843322426">
      <w:bodyDiv w:val="1"/>
      <w:marLeft w:val="0"/>
      <w:marRight w:val="0"/>
      <w:marTop w:val="0"/>
      <w:marBottom w:val="0"/>
      <w:divBdr>
        <w:top w:val="none" w:sz="0" w:space="0" w:color="auto"/>
        <w:left w:val="none" w:sz="0" w:space="0" w:color="auto"/>
        <w:bottom w:val="none" w:sz="0" w:space="0" w:color="auto"/>
        <w:right w:val="none" w:sz="0" w:space="0" w:color="auto"/>
      </w:divBdr>
    </w:div>
    <w:div w:id="843324880">
      <w:bodyDiv w:val="1"/>
      <w:marLeft w:val="0"/>
      <w:marRight w:val="0"/>
      <w:marTop w:val="0"/>
      <w:marBottom w:val="0"/>
      <w:divBdr>
        <w:top w:val="none" w:sz="0" w:space="0" w:color="auto"/>
        <w:left w:val="none" w:sz="0" w:space="0" w:color="auto"/>
        <w:bottom w:val="none" w:sz="0" w:space="0" w:color="auto"/>
        <w:right w:val="none" w:sz="0" w:space="0" w:color="auto"/>
      </w:divBdr>
    </w:div>
    <w:div w:id="843933862">
      <w:bodyDiv w:val="1"/>
      <w:marLeft w:val="0"/>
      <w:marRight w:val="0"/>
      <w:marTop w:val="0"/>
      <w:marBottom w:val="0"/>
      <w:divBdr>
        <w:top w:val="none" w:sz="0" w:space="0" w:color="auto"/>
        <w:left w:val="none" w:sz="0" w:space="0" w:color="auto"/>
        <w:bottom w:val="none" w:sz="0" w:space="0" w:color="auto"/>
        <w:right w:val="none" w:sz="0" w:space="0" w:color="auto"/>
      </w:divBdr>
    </w:div>
    <w:div w:id="844828941">
      <w:bodyDiv w:val="1"/>
      <w:marLeft w:val="0"/>
      <w:marRight w:val="0"/>
      <w:marTop w:val="0"/>
      <w:marBottom w:val="0"/>
      <w:divBdr>
        <w:top w:val="none" w:sz="0" w:space="0" w:color="auto"/>
        <w:left w:val="none" w:sz="0" w:space="0" w:color="auto"/>
        <w:bottom w:val="none" w:sz="0" w:space="0" w:color="auto"/>
        <w:right w:val="none" w:sz="0" w:space="0" w:color="auto"/>
      </w:divBdr>
    </w:div>
    <w:div w:id="845166881">
      <w:bodyDiv w:val="1"/>
      <w:marLeft w:val="0"/>
      <w:marRight w:val="0"/>
      <w:marTop w:val="0"/>
      <w:marBottom w:val="0"/>
      <w:divBdr>
        <w:top w:val="none" w:sz="0" w:space="0" w:color="auto"/>
        <w:left w:val="none" w:sz="0" w:space="0" w:color="auto"/>
        <w:bottom w:val="none" w:sz="0" w:space="0" w:color="auto"/>
        <w:right w:val="none" w:sz="0" w:space="0" w:color="auto"/>
      </w:divBdr>
    </w:div>
    <w:div w:id="845249172">
      <w:bodyDiv w:val="1"/>
      <w:marLeft w:val="0"/>
      <w:marRight w:val="0"/>
      <w:marTop w:val="0"/>
      <w:marBottom w:val="0"/>
      <w:divBdr>
        <w:top w:val="none" w:sz="0" w:space="0" w:color="auto"/>
        <w:left w:val="none" w:sz="0" w:space="0" w:color="auto"/>
        <w:bottom w:val="none" w:sz="0" w:space="0" w:color="auto"/>
        <w:right w:val="none" w:sz="0" w:space="0" w:color="auto"/>
      </w:divBdr>
    </w:div>
    <w:div w:id="845365926">
      <w:bodyDiv w:val="1"/>
      <w:marLeft w:val="0"/>
      <w:marRight w:val="0"/>
      <w:marTop w:val="0"/>
      <w:marBottom w:val="0"/>
      <w:divBdr>
        <w:top w:val="none" w:sz="0" w:space="0" w:color="auto"/>
        <w:left w:val="none" w:sz="0" w:space="0" w:color="auto"/>
        <w:bottom w:val="none" w:sz="0" w:space="0" w:color="auto"/>
        <w:right w:val="none" w:sz="0" w:space="0" w:color="auto"/>
      </w:divBdr>
    </w:div>
    <w:div w:id="845369354">
      <w:bodyDiv w:val="1"/>
      <w:marLeft w:val="0"/>
      <w:marRight w:val="0"/>
      <w:marTop w:val="0"/>
      <w:marBottom w:val="0"/>
      <w:divBdr>
        <w:top w:val="none" w:sz="0" w:space="0" w:color="auto"/>
        <w:left w:val="none" w:sz="0" w:space="0" w:color="auto"/>
        <w:bottom w:val="none" w:sz="0" w:space="0" w:color="auto"/>
        <w:right w:val="none" w:sz="0" w:space="0" w:color="auto"/>
      </w:divBdr>
    </w:div>
    <w:div w:id="846016769">
      <w:bodyDiv w:val="1"/>
      <w:marLeft w:val="0"/>
      <w:marRight w:val="0"/>
      <w:marTop w:val="0"/>
      <w:marBottom w:val="0"/>
      <w:divBdr>
        <w:top w:val="none" w:sz="0" w:space="0" w:color="auto"/>
        <w:left w:val="none" w:sz="0" w:space="0" w:color="auto"/>
        <w:bottom w:val="none" w:sz="0" w:space="0" w:color="auto"/>
        <w:right w:val="none" w:sz="0" w:space="0" w:color="auto"/>
      </w:divBdr>
    </w:div>
    <w:div w:id="846091926">
      <w:bodyDiv w:val="1"/>
      <w:marLeft w:val="0"/>
      <w:marRight w:val="0"/>
      <w:marTop w:val="0"/>
      <w:marBottom w:val="0"/>
      <w:divBdr>
        <w:top w:val="none" w:sz="0" w:space="0" w:color="auto"/>
        <w:left w:val="none" w:sz="0" w:space="0" w:color="auto"/>
        <w:bottom w:val="none" w:sz="0" w:space="0" w:color="auto"/>
        <w:right w:val="none" w:sz="0" w:space="0" w:color="auto"/>
      </w:divBdr>
    </w:div>
    <w:div w:id="846670311">
      <w:bodyDiv w:val="1"/>
      <w:marLeft w:val="0"/>
      <w:marRight w:val="0"/>
      <w:marTop w:val="0"/>
      <w:marBottom w:val="0"/>
      <w:divBdr>
        <w:top w:val="none" w:sz="0" w:space="0" w:color="auto"/>
        <w:left w:val="none" w:sz="0" w:space="0" w:color="auto"/>
        <w:bottom w:val="none" w:sz="0" w:space="0" w:color="auto"/>
        <w:right w:val="none" w:sz="0" w:space="0" w:color="auto"/>
      </w:divBdr>
    </w:div>
    <w:div w:id="847791631">
      <w:bodyDiv w:val="1"/>
      <w:marLeft w:val="0"/>
      <w:marRight w:val="0"/>
      <w:marTop w:val="0"/>
      <w:marBottom w:val="0"/>
      <w:divBdr>
        <w:top w:val="none" w:sz="0" w:space="0" w:color="auto"/>
        <w:left w:val="none" w:sz="0" w:space="0" w:color="auto"/>
        <w:bottom w:val="none" w:sz="0" w:space="0" w:color="auto"/>
        <w:right w:val="none" w:sz="0" w:space="0" w:color="auto"/>
      </w:divBdr>
    </w:div>
    <w:div w:id="848256832">
      <w:bodyDiv w:val="1"/>
      <w:marLeft w:val="0"/>
      <w:marRight w:val="0"/>
      <w:marTop w:val="0"/>
      <w:marBottom w:val="0"/>
      <w:divBdr>
        <w:top w:val="none" w:sz="0" w:space="0" w:color="auto"/>
        <w:left w:val="none" w:sz="0" w:space="0" w:color="auto"/>
        <w:bottom w:val="none" w:sz="0" w:space="0" w:color="auto"/>
        <w:right w:val="none" w:sz="0" w:space="0" w:color="auto"/>
      </w:divBdr>
    </w:div>
    <w:div w:id="848328754">
      <w:bodyDiv w:val="1"/>
      <w:marLeft w:val="0"/>
      <w:marRight w:val="0"/>
      <w:marTop w:val="0"/>
      <w:marBottom w:val="0"/>
      <w:divBdr>
        <w:top w:val="none" w:sz="0" w:space="0" w:color="auto"/>
        <w:left w:val="none" w:sz="0" w:space="0" w:color="auto"/>
        <w:bottom w:val="none" w:sz="0" w:space="0" w:color="auto"/>
        <w:right w:val="none" w:sz="0" w:space="0" w:color="auto"/>
      </w:divBdr>
    </w:div>
    <w:div w:id="848376523">
      <w:bodyDiv w:val="1"/>
      <w:marLeft w:val="0"/>
      <w:marRight w:val="0"/>
      <w:marTop w:val="0"/>
      <w:marBottom w:val="0"/>
      <w:divBdr>
        <w:top w:val="none" w:sz="0" w:space="0" w:color="auto"/>
        <w:left w:val="none" w:sz="0" w:space="0" w:color="auto"/>
        <w:bottom w:val="none" w:sz="0" w:space="0" w:color="auto"/>
        <w:right w:val="none" w:sz="0" w:space="0" w:color="auto"/>
      </w:divBdr>
    </w:div>
    <w:div w:id="848716562">
      <w:bodyDiv w:val="1"/>
      <w:marLeft w:val="0"/>
      <w:marRight w:val="0"/>
      <w:marTop w:val="0"/>
      <w:marBottom w:val="0"/>
      <w:divBdr>
        <w:top w:val="none" w:sz="0" w:space="0" w:color="auto"/>
        <w:left w:val="none" w:sz="0" w:space="0" w:color="auto"/>
        <w:bottom w:val="none" w:sz="0" w:space="0" w:color="auto"/>
        <w:right w:val="none" w:sz="0" w:space="0" w:color="auto"/>
      </w:divBdr>
    </w:div>
    <w:div w:id="849415040">
      <w:bodyDiv w:val="1"/>
      <w:marLeft w:val="0"/>
      <w:marRight w:val="0"/>
      <w:marTop w:val="0"/>
      <w:marBottom w:val="0"/>
      <w:divBdr>
        <w:top w:val="none" w:sz="0" w:space="0" w:color="auto"/>
        <w:left w:val="none" w:sz="0" w:space="0" w:color="auto"/>
        <w:bottom w:val="none" w:sz="0" w:space="0" w:color="auto"/>
        <w:right w:val="none" w:sz="0" w:space="0" w:color="auto"/>
      </w:divBdr>
    </w:div>
    <w:div w:id="849679767">
      <w:bodyDiv w:val="1"/>
      <w:marLeft w:val="0"/>
      <w:marRight w:val="0"/>
      <w:marTop w:val="0"/>
      <w:marBottom w:val="0"/>
      <w:divBdr>
        <w:top w:val="none" w:sz="0" w:space="0" w:color="auto"/>
        <w:left w:val="none" w:sz="0" w:space="0" w:color="auto"/>
        <w:bottom w:val="none" w:sz="0" w:space="0" w:color="auto"/>
        <w:right w:val="none" w:sz="0" w:space="0" w:color="auto"/>
      </w:divBdr>
    </w:div>
    <w:div w:id="849874616">
      <w:bodyDiv w:val="1"/>
      <w:marLeft w:val="0"/>
      <w:marRight w:val="0"/>
      <w:marTop w:val="0"/>
      <w:marBottom w:val="0"/>
      <w:divBdr>
        <w:top w:val="none" w:sz="0" w:space="0" w:color="auto"/>
        <w:left w:val="none" w:sz="0" w:space="0" w:color="auto"/>
        <w:bottom w:val="none" w:sz="0" w:space="0" w:color="auto"/>
        <w:right w:val="none" w:sz="0" w:space="0" w:color="auto"/>
      </w:divBdr>
    </w:div>
    <w:div w:id="850529278">
      <w:bodyDiv w:val="1"/>
      <w:marLeft w:val="0"/>
      <w:marRight w:val="0"/>
      <w:marTop w:val="0"/>
      <w:marBottom w:val="0"/>
      <w:divBdr>
        <w:top w:val="none" w:sz="0" w:space="0" w:color="auto"/>
        <w:left w:val="none" w:sz="0" w:space="0" w:color="auto"/>
        <w:bottom w:val="none" w:sz="0" w:space="0" w:color="auto"/>
        <w:right w:val="none" w:sz="0" w:space="0" w:color="auto"/>
      </w:divBdr>
    </w:div>
    <w:div w:id="850679033">
      <w:bodyDiv w:val="1"/>
      <w:marLeft w:val="0"/>
      <w:marRight w:val="0"/>
      <w:marTop w:val="0"/>
      <w:marBottom w:val="0"/>
      <w:divBdr>
        <w:top w:val="none" w:sz="0" w:space="0" w:color="auto"/>
        <w:left w:val="none" w:sz="0" w:space="0" w:color="auto"/>
        <w:bottom w:val="none" w:sz="0" w:space="0" w:color="auto"/>
        <w:right w:val="none" w:sz="0" w:space="0" w:color="auto"/>
      </w:divBdr>
    </w:div>
    <w:div w:id="850726585">
      <w:bodyDiv w:val="1"/>
      <w:marLeft w:val="0"/>
      <w:marRight w:val="0"/>
      <w:marTop w:val="0"/>
      <w:marBottom w:val="0"/>
      <w:divBdr>
        <w:top w:val="none" w:sz="0" w:space="0" w:color="auto"/>
        <w:left w:val="none" w:sz="0" w:space="0" w:color="auto"/>
        <w:bottom w:val="none" w:sz="0" w:space="0" w:color="auto"/>
        <w:right w:val="none" w:sz="0" w:space="0" w:color="auto"/>
      </w:divBdr>
    </w:div>
    <w:div w:id="850727974">
      <w:bodyDiv w:val="1"/>
      <w:marLeft w:val="0"/>
      <w:marRight w:val="0"/>
      <w:marTop w:val="0"/>
      <w:marBottom w:val="0"/>
      <w:divBdr>
        <w:top w:val="none" w:sz="0" w:space="0" w:color="auto"/>
        <w:left w:val="none" w:sz="0" w:space="0" w:color="auto"/>
        <w:bottom w:val="none" w:sz="0" w:space="0" w:color="auto"/>
        <w:right w:val="none" w:sz="0" w:space="0" w:color="auto"/>
      </w:divBdr>
    </w:div>
    <w:div w:id="851643940">
      <w:bodyDiv w:val="1"/>
      <w:marLeft w:val="0"/>
      <w:marRight w:val="0"/>
      <w:marTop w:val="0"/>
      <w:marBottom w:val="0"/>
      <w:divBdr>
        <w:top w:val="none" w:sz="0" w:space="0" w:color="auto"/>
        <w:left w:val="none" w:sz="0" w:space="0" w:color="auto"/>
        <w:bottom w:val="none" w:sz="0" w:space="0" w:color="auto"/>
        <w:right w:val="none" w:sz="0" w:space="0" w:color="auto"/>
      </w:divBdr>
    </w:div>
    <w:div w:id="853349103">
      <w:bodyDiv w:val="1"/>
      <w:marLeft w:val="0"/>
      <w:marRight w:val="0"/>
      <w:marTop w:val="0"/>
      <w:marBottom w:val="0"/>
      <w:divBdr>
        <w:top w:val="none" w:sz="0" w:space="0" w:color="auto"/>
        <w:left w:val="none" w:sz="0" w:space="0" w:color="auto"/>
        <w:bottom w:val="none" w:sz="0" w:space="0" w:color="auto"/>
        <w:right w:val="none" w:sz="0" w:space="0" w:color="auto"/>
      </w:divBdr>
    </w:div>
    <w:div w:id="853688792">
      <w:bodyDiv w:val="1"/>
      <w:marLeft w:val="0"/>
      <w:marRight w:val="0"/>
      <w:marTop w:val="0"/>
      <w:marBottom w:val="0"/>
      <w:divBdr>
        <w:top w:val="none" w:sz="0" w:space="0" w:color="auto"/>
        <w:left w:val="none" w:sz="0" w:space="0" w:color="auto"/>
        <w:bottom w:val="none" w:sz="0" w:space="0" w:color="auto"/>
        <w:right w:val="none" w:sz="0" w:space="0" w:color="auto"/>
      </w:divBdr>
    </w:div>
    <w:div w:id="854003135">
      <w:bodyDiv w:val="1"/>
      <w:marLeft w:val="0"/>
      <w:marRight w:val="0"/>
      <w:marTop w:val="0"/>
      <w:marBottom w:val="0"/>
      <w:divBdr>
        <w:top w:val="none" w:sz="0" w:space="0" w:color="auto"/>
        <w:left w:val="none" w:sz="0" w:space="0" w:color="auto"/>
        <w:bottom w:val="none" w:sz="0" w:space="0" w:color="auto"/>
        <w:right w:val="none" w:sz="0" w:space="0" w:color="auto"/>
      </w:divBdr>
    </w:div>
    <w:div w:id="854656268">
      <w:bodyDiv w:val="1"/>
      <w:marLeft w:val="0"/>
      <w:marRight w:val="0"/>
      <w:marTop w:val="0"/>
      <w:marBottom w:val="0"/>
      <w:divBdr>
        <w:top w:val="none" w:sz="0" w:space="0" w:color="auto"/>
        <w:left w:val="none" w:sz="0" w:space="0" w:color="auto"/>
        <w:bottom w:val="none" w:sz="0" w:space="0" w:color="auto"/>
        <w:right w:val="none" w:sz="0" w:space="0" w:color="auto"/>
      </w:divBdr>
    </w:div>
    <w:div w:id="854921317">
      <w:bodyDiv w:val="1"/>
      <w:marLeft w:val="0"/>
      <w:marRight w:val="0"/>
      <w:marTop w:val="0"/>
      <w:marBottom w:val="0"/>
      <w:divBdr>
        <w:top w:val="none" w:sz="0" w:space="0" w:color="auto"/>
        <w:left w:val="none" w:sz="0" w:space="0" w:color="auto"/>
        <w:bottom w:val="none" w:sz="0" w:space="0" w:color="auto"/>
        <w:right w:val="none" w:sz="0" w:space="0" w:color="auto"/>
      </w:divBdr>
    </w:div>
    <w:div w:id="855390008">
      <w:bodyDiv w:val="1"/>
      <w:marLeft w:val="0"/>
      <w:marRight w:val="0"/>
      <w:marTop w:val="0"/>
      <w:marBottom w:val="0"/>
      <w:divBdr>
        <w:top w:val="none" w:sz="0" w:space="0" w:color="auto"/>
        <w:left w:val="none" w:sz="0" w:space="0" w:color="auto"/>
        <w:bottom w:val="none" w:sz="0" w:space="0" w:color="auto"/>
        <w:right w:val="none" w:sz="0" w:space="0" w:color="auto"/>
      </w:divBdr>
    </w:div>
    <w:div w:id="855847986">
      <w:bodyDiv w:val="1"/>
      <w:marLeft w:val="0"/>
      <w:marRight w:val="0"/>
      <w:marTop w:val="0"/>
      <w:marBottom w:val="0"/>
      <w:divBdr>
        <w:top w:val="none" w:sz="0" w:space="0" w:color="auto"/>
        <w:left w:val="none" w:sz="0" w:space="0" w:color="auto"/>
        <w:bottom w:val="none" w:sz="0" w:space="0" w:color="auto"/>
        <w:right w:val="none" w:sz="0" w:space="0" w:color="auto"/>
      </w:divBdr>
    </w:div>
    <w:div w:id="855998456">
      <w:bodyDiv w:val="1"/>
      <w:marLeft w:val="0"/>
      <w:marRight w:val="0"/>
      <w:marTop w:val="0"/>
      <w:marBottom w:val="0"/>
      <w:divBdr>
        <w:top w:val="none" w:sz="0" w:space="0" w:color="auto"/>
        <w:left w:val="none" w:sz="0" w:space="0" w:color="auto"/>
        <w:bottom w:val="none" w:sz="0" w:space="0" w:color="auto"/>
        <w:right w:val="none" w:sz="0" w:space="0" w:color="auto"/>
      </w:divBdr>
    </w:div>
    <w:div w:id="856238094">
      <w:bodyDiv w:val="1"/>
      <w:marLeft w:val="0"/>
      <w:marRight w:val="0"/>
      <w:marTop w:val="0"/>
      <w:marBottom w:val="0"/>
      <w:divBdr>
        <w:top w:val="none" w:sz="0" w:space="0" w:color="auto"/>
        <w:left w:val="none" w:sz="0" w:space="0" w:color="auto"/>
        <w:bottom w:val="none" w:sz="0" w:space="0" w:color="auto"/>
        <w:right w:val="none" w:sz="0" w:space="0" w:color="auto"/>
      </w:divBdr>
    </w:div>
    <w:div w:id="856622704">
      <w:bodyDiv w:val="1"/>
      <w:marLeft w:val="0"/>
      <w:marRight w:val="0"/>
      <w:marTop w:val="0"/>
      <w:marBottom w:val="0"/>
      <w:divBdr>
        <w:top w:val="none" w:sz="0" w:space="0" w:color="auto"/>
        <w:left w:val="none" w:sz="0" w:space="0" w:color="auto"/>
        <w:bottom w:val="none" w:sz="0" w:space="0" w:color="auto"/>
        <w:right w:val="none" w:sz="0" w:space="0" w:color="auto"/>
      </w:divBdr>
    </w:div>
    <w:div w:id="856700978">
      <w:bodyDiv w:val="1"/>
      <w:marLeft w:val="0"/>
      <w:marRight w:val="0"/>
      <w:marTop w:val="0"/>
      <w:marBottom w:val="0"/>
      <w:divBdr>
        <w:top w:val="none" w:sz="0" w:space="0" w:color="auto"/>
        <w:left w:val="none" w:sz="0" w:space="0" w:color="auto"/>
        <w:bottom w:val="none" w:sz="0" w:space="0" w:color="auto"/>
        <w:right w:val="none" w:sz="0" w:space="0" w:color="auto"/>
      </w:divBdr>
    </w:div>
    <w:div w:id="857739764">
      <w:bodyDiv w:val="1"/>
      <w:marLeft w:val="0"/>
      <w:marRight w:val="0"/>
      <w:marTop w:val="0"/>
      <w:marBottom w:val="0"/>
      <w:divBdr>
        <w:top w:val="none" w:sz="0" w:space="0" w:color="auto"/>
        <w:left w:val="none" w:sz="0" w:space="0" w:color="auto"/>
        <w:bottom w:val="none" w:sz="0" w:space="0" w:color="auto"/>
        <w:right w:val="none" w:sz="0" w:space="0" w:color="auto"/>
      </w:divBdr>
    </w:div>
    <w:div w:id="857961308">
      <w:bodyDiv w:val="1"/>
      <w:marLeft w:val="0"/>
      <w:marRight w:val="0"/>
      <w:marTop w:val="0"/>
      <w:marBottom w:val="0"/>
      <w:divBdr>
        <w:top w:val="none" w:sz="0" w:space="0" w:color="auto"/>
        <w:left w:val="none" w:sz="0" w:space="0" w:color="auto"/>
        <w:bottom w:val="none" w:sz="0" w:space="0" w:color="auto"/>
        <w:right w:val="none" w:sz="0" w:space="0" w:color="auto"/>
      </w:divBdr>
    </w:div>
    <w:div w:id="858006144">
      <w:bodyDiv w:val="1"/>
      <w:marLeft w:val="0"/>
      <w:marRight w:val="0"/>
      <w:marTop w:val="0"/>
      <w:marBottom w:val="0"/>
      <w:divBdr>
        <w:top w:val="none" w:sz="0" w:space="0" w:color="auto"/>
        <w:left w:val="none" w:sz="0" w:space="0" w:color="auto"/>
        <w:bottom w:val="none" w:sz="0" w:space="0" w:color="auto"/>
        <w:right w:val="none" w:sz="0" w:space="0" w:color="auto"/>
      </w:divBdr>
    </w:div>
    <w:div w:id="858199653">
      <w:bodyDiv w:val="1"/>
      <w:marLeft w:val="0"/>
      <w:marRight w:val="0"/>
      <w:marTop w:val="0"/>
      <w:marBottom w:val="0"/>
      <w:divBdr>
        <w:top w:val="none" w:sz="0" w:space="0" w:color="auto"/>
        <w:left w:val="none" w:sz="0" w:space="0" w:color="auto"/>
        <w:bottom w:val="none" w:sz="0" w:space="0" w:color="auto"/>
        <w:right w:val="none" w:sz="0" w:space="0" w:color="auto"/>
      </w:divBdr>
    </w:div>
    <w:div w:id="858203808">
      <w:bodyDiv w:val="1"/>
      <w:marLeft w:val="0"/>
      <w:marRight w:val="0"/>
      <w:marTop w:val="0"/>
      <w:marBottom w:val="0"/>
      <w:divBdr>
        <w:top w:val="none" w:sz="0" w:space="0" w:color="auto"/>
        <w:left w:val="none" w:sz="0" w:space="0" w:color="auto"/>
        <w:bottom w:val="none" w:sz="0" w:space="0" w:color="auto"/>
        <w:right w:val="none" w:sz="0" w:space="0" w:color="auto"/>
      </w:divBdr>
    </w:div>
    <w:div w:id="858347879">
      <w:bodyDiv w:val="1"/>
      <w:marLeft w:val="0"/>
      <w:marRight w:val="0"/>
      <w:marTop w:val="0"/>
      <w:marBottom w:val="0"/>
      <w:divBdr>
        <w:top w:val="none" w:sz="0" w:space="0" w:color="auto"/>
        <w:left w:val="none" w:sz="0" w:space="0" w:color="auto"/>
        <w:bottom w:val="none" w:sz="0" w:space="0" w:color="auto"/>
        <w:right w:val="none" w:sz="0" w:space="0" w:color="auto"/>
      </w:divBdr>
    </w:div>
    <w:div w:id="858667517">
      <w:bodyDiv w:val="1"/>
      <w:marLeft w:val="0"/>
      <w:marRight w:val="0"/>
      <w:marTop w:val="0"/>
      <w:marBottom w:val="0"/>
      <w:divBdr>
        <w:top w:val="none" w:sz="0" w:space="0" w:color="auto"/>
        <w:left w:val="none" w:sz="0" w:space="0" w:color="auto"/>
        <w:bottom w:val="none" w:sz="0" w:space="0" w:color="auto"/>
        <w:right w:val="none" w:sz="0" w:space="0" w:color="auto"/>
      </w:divBdr>
    </w:div>
    <w:div w:id="859316575">
      <w:bodyDiv w:val="1"/>
      <w:marLeft w:val="0"/>
      <w:marRight w:val="0"/>
      <w:marTop w:val="0"/>
      <w:marBottom w:val="0"/>
      <w:divBdr>
        <w:top w:val="none" w:sz="0" w:space="0" w:color="auto"/>
        <w:left w:val="none" w:sz="0" w:space="0" w:color="auto"/>
        <w:bottom w:val="none" w:sz="0" w:space="0" w:color="auto"/>
        <w:right w:val="none" w:sz="0" w:space="0" w:color="auto"/>
      </w:divBdr>
    </w:div>
    <w:div w:id="859590861">
      <w:bodyDiv w:val="1"/>
      <w:marLeft w:val="0"/>
      <w:marRight w:val="0"/>
      <w:marTop w:val="0"/>
      <w:marBottom w:val="0"/>
      <w:divBdr>
        <w:top w:val="none" w:sz="0" w:space="0" w:color="auto"/>
        <w:left w:val="none" w:sz="0" w:space="0" w:color="auto"/>
        <w:bottom w:val="none" w:sz="0" w:space="0" w:color="auto"/>
        <w:right w:val="none" w:sz="0" w:space="0" w:color="auto"/>
      </w:divBdr>
    </w:div>
    <w:div w:id="859666703">
      <w:bodyDiv w:val="1"/>
      <w:marLeft w:val="0"/>
      <w:marRight w:val="0"/>
      <w:marTop w:val="0"/>
      <w:marBottom w:val="0"/>
      <w:divBdr>
        <w:top w:val="none" w:sz="0" w:space="0" w:color="auto"/>
        <w:left w:val="none" w:sz="0" w:space="0" w:color="auto"/>
        <w:bottom w:val="none" w:sz="0" w:space="0" w:color="auto"/>
        <w:right w:val="none" w:sz="0" w:space="0" w:color="auto"/>
      </w:divBdr>
    </w:div>
    <w:div w:id="859978051">
      <w:bodyDiv w:val="1"/>
      <w:marLeft w:val="0"/>
      <w:marRight w:val="0"/>
      <w:marTop w:val="0"/>
      <w:marBottom w:val="0"/>
      <w:divBdr>
        <w:top w:val="none" w:sz="0" w:space="0" w:color="auto"/>
        <w:left w:val="none" w:sz="0" w:space="0" w:color="auto"/>
        <w:bottom w:val="none" w:sz="0" w:space="0" w:color="auto"/>
        <w:right w:val="none" w:sz="0" w:space="0" w:color="auto"/>
      </w:divBdr>
    </w:div>
    <w:div w:id="860162527">
      <w:bodyDiv w:val="1"/>
      <w:marLeft w:val="0"/>
      <w:marRight w:val="0"/>
      <w:marTop w:val="0"/>
      <w:marBottom w:val="0"/>
      <w:divBdr>
        <w:top w:val="none" w:sz="0" w:space="0" w:color="auto"/>
        <w:left w:val="none" w:sz="0" w:space="0" w:color="auto"/>
        <w:bottom w:val="none" w:sz="0" w:space="0" w:color="auto"/>
        <w:right w:val="none" w:sz="0" w:space="0" w:color="auto"/>
      </w:divBdr>
    </w:div>
    <w:div w:id="860243377">
      <w:bodyDiv w:val="1"/>
      <w:marLeft w:val="0"/>
      <w:marRight w:val="0"/>
      <w:marTop w:val="0"/>
      <w:marBottom w:val="0"/>
      <w:divBdr>
        <w:top w:val="none" w:sz="0" w:space="0" w:color="auto"/>
        <w:left w:val="none" w:sz="0" w:space="0" w:color="auto"/>
        <w:bottom w:val="none" w:sz="0" w:space="0" w:color="auto"/>
        <w:right w:val="none" w:sz="0" w:space="0" w:color="auto"/>
      </w:divBdr>
    </w:div>
    <w:div w:id="860320877">
      <w:bodyDiv w:val="1"/>
      <w:marLeft w:val="0"/>
      <w:marRight w:val="0"/>
      <w:marTop w:val="0"/>
      <w:marBottom w:val="0"/>
      <w:divBdr>
        <w:top w:val="none" w:sz="0" w:space="0" w:color="auto"/>
        <w:left w:val="none" w:sz="0" w:space="0" w:color="auto"/>
        <w:bottom w:val="none" w:sz="0" w:space="0" w:color="auto"/>
        <w:right w:val="none" w:sz="0" w:space="0" w:color="auto"/>
      </w:divBdr>
    </w:div>
    <w:div w:id="860975528">
      <w:bodyDiv w:val="1"/>
      <w:marLeft w:val="0"/>
      <w:marRight w:val="0"/>
      <w:marTop w:val="0"/>
      <w:marBottom w:val="0"/>
      <w:divBdr>
        <w:top w:val="none" w:sz="0" w:space="0" w:color="auto"/>
        <w:left w:val="none" w:sz="0" w:space="0" w:color="auto"/>
        <w:bottom w:val="none" w:sz="0" w:space="0" w:color="auto"/>
        <w:right w:val="none" w:sz="0" w:space="0" w:color="auto"/>
      </w:divBdr>
    </w:div>
    <w:div w:id="861162832">
      <w:bodyDiv w:val="1"/>
      <w:marLeft w:val="0"/>
      <w:marRight w:val="0"/>
      <w:marTop w:val="0"/>
      <w:marBottom w:val="0"/>
      <w:divBdr>
        <w:top w:val="none" w:sz="0" w:space="0" w:color="auto"/>
        <w:left w:val="none" w:sz="0" w:space="0" w:color="auto"/>
        <w:bottom w:val="none" w:sz="0" w:space="0" w:color="auto"/>
        <w:right w:val="none" w:sz="0" w:space="0" w:color="auto"/>
      </w:divBdr>
    </w:div>
    <w:div w:id="861240390">
      <w:bodyDiv w:val="1"/>
      <w:marLeft w:val="0"/>
      <w:marRight w:val="0"/>
      <w:marTop w:val="0"/>
      <w:marBottom w:val="0"/>
      <w:divBdr>
        <w:top w:val="none" w:sz="0" w:space="0" w:color="auto"/>
        <w:left w:val="none" w:sz="0" w:space="0" w:color="auto"/>
        <w:bottom w:val="none" w:sz="0" w:space="0" w:color="auto"/>
        <w:right w:val="none" w:sz="0" w:space="0" w:color="auto"/>
      </w:divBdr>
    </w:div>
    <w:div w:id="861280528">
      <w:bodyDiv w:val="1"/>
      <w:marLeft w:val="0"/>
      <w:marRight w:val="0"/>
      <w:marTop w:val="0"/>
      <w:marBottom w:val="0"/>
      <w:divBdr>
        <w:top w:val="none" w:sz="0" w:space="0" w:color="auto"/>
        <w:left w:val="none" w:sz="0" w:space="0" w:color="auto"/>
        <w:bottom w:val="none" w:sz="0" w:space="0" w:color="auto"/>
        <w:right w:val="none" w:sz="0" w:space="0" w:color="auto"/>
      </w:divBdr>
    </w:div>
    <w:div w:id="861434937">
      <w:bodyDiv w:val="1"/>
      <w:marLeft w:val="0"/>
      <w:marRight w:val="0"/>
      <w:marTop w:val="0"/>
      <w:marBottom w:val="0"/>
      <w:divBdr>
        <w:top w:val="none" w:sz="0" w:space="0" w:color="auto"/>
        <w:left w:val="none" w:sz="0" w:space="0" w:color="auto"/>
        <w:bottom w:val="none" w:sz="0" w:space="0" w:color="auto"/>
        <w:right w:val="none" w:sz="0" w:space="0" w:color="auto"/>
      </w:divBdr>
    </w:div>
    <w:div w:id="861668968">
      <w:bodyDiv w:val="1"/>
      <w:marLeft w:val="0"/>
      <w:marRight w:val="0"/>
      <w:marTop w:val="0"/>
      <w:marBottom w:val="0"/>
      <w:divBdr>
        <w:top w:val="none" w:sz="0" w:space="0" w:color="auto"/>
        <w:left w:val="none" w:sz="0" w:space="0" w:color="auto"/>
        <w:bottom w:val="none" w:sz="0" w:space="0" w:color="auto"/>
        <w:right w:val="none" w:sz="0" w:space="0" w:color="auto"/>
      </w:divBdr>
    </w:div>
    <w:div w:id="861673520">
      <w:bodyDiv w:val="1"/>
      <w:marLeft w:val="0"/>
      <w:marRight w:val="0"/>
      <w:marTop w:val="0"/>
      <w:marBottom w:val="0"/>
      <w:divBdr>
        <w:top w:val="none" w:sz="0" w:space="0" w:color="auto"/>
        <w:left w:val="none" w:sz="0" w:space="0" w:color="auto"/>
        <w:bottom w:val="none" w:sz="0" w:space="0" w:color="auto"/>
        <w:right w:val="none" w:sz="0" w:space="0" w:color="auto"/>
      </w:divBdr>
    </w:div>
    <w:div w:id="861942731">
      <w:bodyDiv w:val="1"/>
      <w:marLeft w:val="0"/>
      <w:marRight w:val="0"/>
      <w:marTop w:val="0"/>
      <w:marBottom w:val="0"/>
      <w:divBdr>
        <w:top w:val="none" w:sz="0" w:space="0" w:color="auto"/>
        <w:left w:val="none" w:sz="0" w:space="0" w:color="auto"/>
        <w:bottom w:val="none" w:sz="0" w:space="0" w:color="auto"/>
        <w:right w:val="none" w:sz="0" w:space="0" w:color="auto"/>
      </w:divBdr>
    </w:div>
    <w:div w:id="862137487">
      <w:bodyDiv w:val="1"/>
      <w:marLeft w:val="0"/>
      <w:marRight w:val="0"/>
      <w:marTop w:val="0"/>
      <w:marBottom w:val="0"/>
      <w:divBdr>
        <w:top w:val="none" w:sz="0" w:space="0" w:color="auto"/>
        <w:left w:val="none" w:sz="0" w:space="0" w:color="auto"/>
        <w:bottom w:val="none" w:sz="0" w:space="0" w:color="auto"/>
        <w:right w:val="none" w:sz="0" w:space="0" w:color="auto"/>
      </w:divBdr>
    </w:div>
    <w:div w:id="862282986">
      <w:bodyDiv w:val="1"/>
      <w:marLeft w:val="0"/>
      <w:marRight w:val="0"/>
      <w:marTop w:val="0"/>
      <w:marBottom w:val="0"/>
      <w:divBdr>
        <w:top w:val="none" w:sz="0" w:space="0" w:color="auto"/>
        <w:left w:val="none" w:sz="0" w:space="0" w:color="auto"/>
        <w:bottom w:val="none" w:sz="0" w:space="0" w:color="auto"/>
        <w:right w:val="none" w:sz="0" w:space="0" w:color="auto"/>
      </w:divBdr>
    </w:div>
    <w:div w:id="862594466">
      <w:bodyDiv w:val="1"/>
      <w:marLeft w:val="0"/>
      <w:marRight w:val="0"/>
      <w:marTop w:val="0"/>
      <w:marBottom w:val="0"/>
      <w:divBdr>
        <w:top w:val="none" w:sz="0" w:space="0" w:color="auto"/>
        <w:left w:val="none" w:sz="0" w:space="0" w:color="auto"/>
        <w:bottom w:val="none" w:sz="0" w:space="0" w:color="auto"/>
        <w:right w:val="none" w:sz="0" w:space="0" w:color="auto"/>
      </w:divBdr>
    </w:div>
    <w:div w:id="862599552">
      <w:bodyDiv w:val="1"/>
      <w:marLeft w:val="0"/>
      <w:marRight w:val="0"/>
      <w:marTop w:val="0"/>
      <w:marBottom w:val="0"/>
      <w:divBdr>
        <w:top w:val="none" w:sz="0" w:space="0" w:color="auto"/>
        <w:left w:val="none" w:sz="0" w:space="0" w:color="auto"/>
        <w:bottom w:val="none" w:sz="0" w:space="0" w:color="auto"/>
        <w:right w:val="none" w:sz="0" w:space="0" w:color="auto"/>
      </w:divBdr>
    </w:div>
    <w:div w:id="862934505">
      <w:bodyDiv w:val="1"/>
      <w:marLeft w:val="0"/>
      <w:marRight w:val="0"/>
      <w:marTop w:val="0"/>
      <w:marBottom w:val="0"/>
      <w:divBdr>
        <w:top w:val="none" w:sz="0" w:space="0" w:color="auto"/>
        <w:left w:val="none" w:sz="0" w:space="0" w:color="auto"/>
        <w:bottom w:val="none" w:sz="0" w:space="0" w:color="auto"/>
        <w:right w:val="none" w:sz="0" w:space="0" w:color="auto"/>
      </w:divBdr>
    </w:div>
    <w:div w:id="863831200">
      <w:bodyDiv w:val="1"/>
      <w:marLeft w:val="0"/>
      <w:marRight w:val="0"/>
      <w:marTop w:val="0"/>
      <w:marBottom w:val="0"/>
      <w:divBdr>
        <w:top w:val="none" w:sz="0" w:space="0" w:color="auto"/>
        <w:left w:val="none" w:sz="0" w:space="0" w:color="auto"/>
        <w:bottom w:val="none" w:sz="0" w:space="0" w:color="auto"/>
        <w:right w:val="none" w:sz="0" w:space="0" w:color="auto"/>
      </w:divBdr>
    </w:div>
    <w:div w:id="863907509">
      <w:bodyDiv w:val="1"/>
      <w:marLeft w:val="0"/>
      <w:marRight w:val="0"/>
      <w:marTop w:val="0"/>
      <w:marBottom w:val="0"/>
      <w:divBdr>
        <w:top w:val="none" w:sz="0" w:space="0" w:color="auto"/>
        <w:left w:val="none" w:sz="0" w:space="0" w:color="auto"/>
        <w:bottom w:val="none" w:sz="0" w:space="0" w:color="auto"/>
        <w:right w:val="none" w:sz="0" w:space="0" w:color="auto"/>
      </w:divBdr>
    </w:div>
    <w:div w:id="863979809">
      <w:bodyDiv w:val="1"/>
      <w:marLeft w:val="0"/>
      <w:marRight w:val="0"/>
      <w:marTop w:val="0"/>
      <w:marBottom w:val="0"/>
      <w:divBdr>
        <w:top w:val="none" w:sz="0" w:space="0" w:color="auto"/>
        <w:left w:val="none" w:sz="0" w:space="0" w:color="auto"/>
        <w:bottom w:val="none" w:sz="0" w:space="0" w:color="auto"/>
        <w:right w:val="none" w:sz="0" w:space="0" w:color="auto"/>
      </w:divBdr>
    </w:div>
    <w:div w:id="864099991">
      <w:bodyDiv w:val="1"/>
      <w:marLeft w:val="0"/>
      <w:marRight w:val="0"/>
      <w:marTop w:val="0"/>
      <w:marBottom w:val="0"/>
      <w:divBdr>
        <w:top w:val="none" w:sz="0" w:space="0" w:color="auto"/>
        <w:left w:val="none" w:sz="0" w:space="0" w:color="auto"/>
        <w:bottom w:val="none" w:sz="0" w:space="0" w:color="auto"/>
        <w:right w:val="none" w:sz="0" w:space="0" w:color="auto"/>
      </w:divBdr>
    </w:div>
    <w:div w:id="864560325">
      <w:bodyDiv w:val="1"/>
      <w:marLeft w:val="0"/>
      <w:marRight w:val="0"/>
      <w:marTop w:val="0"/>
      <w:marBottom w:val="0"/>
      <w:divBdr>
        <w:top w:val="none" w:sz="0" w:space="0" w:color="auto"/>
        <w:left w:val="none" w:sz="0" w:space="0" w:color="auto"/>
        <w:bottom w:val="none" w:sz="0" w:space="0" w:color="auto"/>
        <w:right w:val="none" w:sz="0" w:space="0" w:color="auto"/>
      </w:divBdr>
    </w:div>
    <w:div w:id="865287681">
      <w:bodyDiv w:val="1"/>
      <w:marLeft w:val="0"/>
      <w:marRight w:val="0"/>
      <w:marTop w:val="0"/>
      <w:marBottom w:val="0"/>
      <w:divBdr>
        <w:top w:val="none" w:sz="0" w:space="0" w:color="auto"/>
        <w:left w:val="none" w:sz="0" w:space="0" w:color="auto"/>
        <w:bottom w:val="none" w:sz="0" w:space="0" w:color="auto"/>
        <w:right w:val="none" w:sz="0" w:space="0" w:color="auto"/>
      </w:divBdr>
    </w:div>
    <w:div w:id="865673828">
      <w:bodyDiv w:val="1"/>
      <w:marLeft w:val="0"/>
      <w:marRight w:val="0"/>
      <w:marTop w:val="0"/>
      <w:marBottom w:val="0"/>
      <w:divBdr>
        <w:top w:val="none" w:sz="0" w:space="0" w:color="auto"/>
        <w:left w:val="none" w:sz="0" w:space="0" w:color="auto"/>
        <w:bottom w:val="none" w:sz="0" w:space="0" w:color="auto"/>
        <w:right w:val="none" w:sz="0" w:space="0" w:color="auto"/>
      </w:divBdr>
    </w:div>
    <w:div w:id="865797904">
      <w:bodyDiv w:val="1"/>
      <w:marLeft w:val="0"/>
      <w:marRight w:val="0"/>
      <w:marTop w:val="0"/>
      <w:marBottom w:val="0"/>
      <w:divBdr>
        <w:top w:val="none" w:sz="0" w:space="0" w:color="auto"/>
        <w:left w:val="none" w:sz="0" w:space="0" w:color="auto"/>
        <w:bottom w:val="none" w:sz="0" w:space="0" w:color="auto"/>
        <w:right w:val="none" w:sz="0" w:space="0" w:color="auto"/>
      </w:divBdr>
    </w:div>
    <w:div w:id="866672523">
      <w:bodyDiv w:val="1"/>
      <w:marLeft w:val="0"/>
      <w:marRight w:val="0"/>
      <w:marTop w:val="0"/>
      <w:marBottom w:val="0"/>
      <w:divBdr>
        <w:top w:val="none" w:sz="0" w:space="0" w:color="auto"/>
        <w:left w:val="none" w:sz="0" w:space="0" w:color="auto"/>
        <w:bottom w:val="none" w:sz="0" w:space="0" w:color="auto"/>
        <w:right w:val="none" w:sz="0" w:space="0" w:color="auto"/>
      </w:divBdr>
    </w:div>
    <w:div w:id="866991914">
      <w:bodyDiv w:val="1"/>
      <w:marLeft w:val="0"/>
      <w:marRight w:val="0"/>
      <w:marTop w:val="0"/>
      <w:marBottom w:val="0"/>
      <w:divBdr>
        <w:top w:val="none" w:sz="0" w:space="0" w:color="auto"/>
        <w:left w:val="none" w:sz="0" w:space="0" w:color="auto"/>
        <w:bottom w:val="none" w:sz="0" w:space="0" w:color="auto"/>
        <w:right w:val="none" w:sz="0" w:space="0" w:color="auto"/>
      </w:divBdr>
    </w:div>
    <w:div w:id="867254290">
      <w:bodyDiv w:val="1"/>
      <w:marLeft w:val="0"/>
      <w:marRight w:val="0"/>
      <w:marTop w:val="0"/>
      <w:marBottom w:val="0"/>
      <w:divBdr>
        <w:top w:val="none" w:sz="0" w:space="0" w:color="auto"/>
        <w:left w:val="none" w:sz="0" w:space="0" w:color="auto"/>
        <w:bottom w:val="none" w:sz="0" w:space="0" w:color="auto"/>
        <w:right w:val="none" w:sz="0" w:space="0" w:color="auto"/>
      </w:divBdr>
    </w:div>
    <w:div w:id="867450546">
      <w:bodyDiv w:val="1"/>
      <w:marLeft w:val="0"/>
      <w:marRight w:val="0"/>
      <w:marTop w:val="0"/>
      <w:marBottom w:val="0"/>
      <w:divBdr>
        <w:top w:val="none" w:sz="0" w:space="0" w:color="auto"/>
        <w:left w:val="none" w:sz="0" w:space="0" w:color="auto"/>
        <w:bottom w:val="none" w:sz="0" w:space="0" w:color="auto"/>
        <w:right w:val="none" w:sz="0" w:space="0" w:color="auto"/>
      </w:divBdr>
    </w:div>
    <w:div w:id="867522971">
      <w:bodyDiv w:val="1"/>
      <w:marLeft w:val="0"/>
      <w:marRight w:val="0"/>
      <w:marTop w:val="0"/>
      <w:marBottom w:val="0"/>
      <w:divBdr>
        <w:top w:val="none" w:sz="0" w:space="0" w:color="auto"/>
        <w:left w:val="none" w:sz="0" w:space="0" w:color="auto"/>
        <w:bottom w:val="none" w:sz="0" w:space="0" w:color="auto"/>
        <w:right w:val="none" w:sz="0" w:space="0" w:color="auto"/>
      </w:divBdr>
    </w:div>
    <w:div w:id="867916934">
      <w:bodyDiv w:val="1"/>
      <w:marLeft w:val="0"/>
      <w:marRight w:val="0"/>
      <w:marTop w:val="0"/>
      <w:marBottom w:val="0"/>
      <w:divBdr>
        <w:top w:val="none" w:sz="0" w:space="0" w:color="auto"/>
        <w:left w:val="none" w:sz="0" w:space="0" w:color="auto"/>
        <w:bottom w:val="none" w:sz="0" w:space="0" w:color="auto"/>
        <w:right w:val="none" w:sz="0" w:space="0" w:color="auto"/>
      </w:divBdr>
    </w:div>
    <w:div w:id="868369914">
      <w:bodyDiv w:val="1"/>
      <w:marLeft w:val="0"/>
      <w:marRight w:val="0"/>
      <w:marTop w:val="0"/>
      <w:marBottom w:val="0"/>
      <w:divBdr>
        <w:top w:val="none" w:sz="0" w:space="0" w:color="auto"/>
        <w:left w:val="none" w:sz="0" w:space="0" w:color="auto"/>
        <w:bottom w:val="none" w:sz="0" w:space="0" w:color="auto"/>
        <w:right w:val="none" w:sz="0" w:space="0" w:color="auto"/>
      </w:divBdr>
    </w:div>
    <w:div w:id="868373345">
      <w:bodyDiv w:val="1"/>
      <w:marLeft w:val="0"/>
      <w:marRight w:val="0"/>
      <w:marTop w:val="0"/>
      <w:marBottom w:val="0"/>
      <w:divBdr>
        <w:top w:val="none" w:sz="0" w:space="0" w:color="auto"/>
        <w:left w:val="none" w:sz="0" w:space="0" w:color="auto"/>
        <w:bottom w:val="none" w:sz="0" w:space="0" w:color="auto"/>
        <w:right w:val="none" w:sz="0" w:space="0" w:color="auto"/>
      </w:divBdr>
    </w:div>
    <w:div w:id="868374628">
      <w:bodyDiv w:val="1"/>
      <w:marLeft w:val="0"/>
      <w:marRight w:val="0"/>
      <w:marTop w:val="0"/>
      <w:marBottom w:val="0"/>
      <w:divBdr>
        <w:top w:val="none" w:sz="0" w:space="0" w:color="auto"/>
        <w:left w:val="none" w:sz="0" w:space="0" w:color="auto"/>
        <w:bottom w:val="none" w:sz="0" w:space="0" w:color="auto"/>
        <w:right w:val="none" w:sz="0" w:space="0" w:color="auto"/>
      </w:divBdr>
    </w:div>
    <w:div w:id="869535785">
      <w:bodyDiv w:val="1"/>
      <w:marLeft w:val="0"/>
      <w:marRight w:val="0"/>
      <w:marTop w:val="0"/>
      <w:marBottom w:val="0"/>
      <w:divBdr>
        <w:top w:val="none" w:sz="0" w:space="0" w:color="auto"/>
        <w:left w:val="none" w:sz="0" w:space="0" w:color="auto"/>
        <w:bottom w:val="none" w:sz="0" w:space="0" w:color="auto"/>
        <w:right w:val="none" w:sz="0" w:space="0" w:color="auto"/>
      </w:divBdr>
    </w:div>
    <w:div w:id="870144965">
      <w:bodyDiv w:val="1"/>
      <w:marLeft w:val="0"/>
      <w:marRight w:val="0"/>
      <w:marTop w:val="0"/>
      <w:marBottom w:val="0"/>
      <w:divBdr>
        <w:top w:val="none" w:sz="0" w:space="0" w:color="auto"/>
        <w:left w:val="none" w:sz="0" w:space="0" w:color="auto"/>
        <w:bottom w:val="none" w:sz="0" w:space="0" w:color="auto"/>
        <w:right w:val="none" w:sz="0" w:space="0" w:color="auto"/>
      </w:divBdr>
    </w:div>
    <w:div w:id="870148317">
      <w:bodyDiv w:val="1"/>
      <w:marLeft w:val="0"/>
      <w:marRight w:val="0"/>
      <w:marTop w:val="0"/>
      <w:marBottom w:val="0"/>
      <w:divBdr>
        <w:top w:val="none" w:sz="0" w:space="0" w:color="auto"/>
        <w:left w:val="none" w:sz="0" w:space="0" w:color="auto"/>
        <w:bottom w:val="none" w:sz="0" w:space="0" w:color="auto"/>
        <w:right w:val="none" w:sz="0" w:space="0" w:color="auto"/>
      </w:divBdr>
    </w:div>
    <w:div w:id="870219661">
      <w:bodyDiv w:val="1"/>
      <w:marLeft w:val="0"/>
      <w:marRight w:val="0"/>
      <w:marTop w:val="0"/>
      <w:marBottom w:val="0"/>
      <w:divBdr>
        <w:top w:val="none" w:sz="0" w:space="0" w:color="auto"/>
        <w:left w:val="none" w:sz="0" w:space="0" w:color="auto"/>
        <w:bottom w:val="none" w:sz="0" w:space="0" w:color="auto"/>
        <w:right w:val="none" w:sz="0" w:space="0" w:color="auto"/>
      </w:divBdr>
    </w:div>
    <w:div w:id="870262729">
      <w:bodyDiv w:val="1"/>
      <w:marLeft w:val="0"/>
      <w:marRight w:val="0"/>
      <w:marTop w:val="0"/>
      <w:marBottom w:val="0"/>
      <w:divBdr>
        <w:top w:val="none" w:sz="0" w:space="0" w:color="auto"/>
        <w:left w:val="none" w:sz="0" w:space="0" w:color="auto"/>
        <w:bottom w:val="none" w:sz="0" w:space="0" w:color="auto"/>
        <w:right w:val="none" w:sz="0" w:space="0" w:color="auto"/>
      </w:divBdr>
    </w:div>
    <w:div w:id="870872791">
      <w:bodyDiv w:val="1"/>
      <w:marLeft w:val="0"/>
      <w:marRight w:val="0"/>
      <w:marTop w:val="0"/>
      <w:marBottom w:val="0"/>
      <w:divBdr>
        <w:top w:val="none" w:sz="0" w:space="0" w:color="auto"/>
        <w:left w:val="none" w:sz="0" w:space="0" w:color="auto"/>
        <w:bottom w:val="none" w:sz="0" w:space="0" w:color="auto"/>
        <w:right w:val="none" w:sz="0" w:space="0" w:color="auto"/>
      </w:divBdr>
    </w:div>
    <w:div w:id="870922775">
      <w:bodyDiv w:val="1"/>
      <w:marLeft w:val="0"/>
      <w:marRight w:val="0"/>
      <w:marTop w:val="0"/>
      <w:marBottom w:val="0"/>
      <w:divBdr>
        <w:top w:val="none" w:sz="0" w:space="0" w:color="auto"/>
        <w:left w:val="none" w:sz="0" w:space="0" w:color="auto"/>
        <w:bottom w:val="none" w:sz="0" w:space="0" w:color="auto"/>
        <w:right w:val="none" w:sz="0" w:space="0" w:color="auto"/>
      </w:divBdr>
    </w:div>
    <w:div w:id="871576949">
      <w:bodyDiv w:val="1"/>
      <w:marLeft w:val="0"/>
      <w:marRight w:val="0"/>
      <w:marTop w:val="0"/>
      <w:marBottom w:val="0"/>
      <w:divBdr>
        <w:top w:val="none" w:sz="0" w:space="0" w:color="auto"/>
        <w:left w:val="none" w:sz="0" w:space="0" w:color="auto"/>
        <w:bottom w:val="none" w:sz="0" w:space="0" w:color="auto"/>
        <w:right w:val="none" w:sz="0" w:space="0" w:color="auto"/>
      </w:divBdr>
    </w:div>
    <w:div w:id="872033360">
      <w:bodyDiv w:val="1"/>
      <w:marLeft w:val="0"/>
      <w:marRight w:val="0"/>
      <w:marTop w:val="0"/>
      <w:marBottom w:val="0"/>
      <w:divBdr>
        <w:top w:val="none" w:sz="0" w:space="0" w:color="auto"/>
        <w:left w:val="none" w:sz="0" w:space="0" w:color="auto"/>
        <w:bottom w:val="none" w:sz="0" w:space="0" w:color="auto"/>
        <w:right w:val="none" w:sz="0" w:space="0" w:color="auto"/>
      </w:divBdr>
    </w:div>
    <w:div w:id="872113890">
      <w:bodyDiv w:val="1"/>
      <w:marLeft w:val="0"/>
      <w:marRight w:val="0"/>
      <w:marTop w:val="0"/>
      <w:marBottom w:val="0"/>
      <w:divBdr>
        <w:top w:val="none" w:sz="0" w:space="0" w:color="auto"/>
        <w:left w:val="none" w:sz="0" w:space="0" w:color="auto"/>
        <w:bottom w:val="none" w:sz="0" w:space="0" w:color="auto"/>
        <w:right w:val="none" w:sz="0" w:space="0" w:color="auto"/>
      </w:divBdr>
    </w:div>
    <w:div w:id="872183579">
      <w:bodyDiv w:val="1"/>
      <w:marLeft w:val="0"/>
      <w:marRight w:val="0"/>
      <w:marTop w:val="0"/>
      <w:marBottom w:val="0"/>
      <w:divBdr>
        <w:top w:val="none" w:sz="0" w:space="0" w:color="auto"/>
        <w:left w:val="none" w:sz="0" w:space="0" w:color="auto"/>
        <w:bottom w:val="none" w:sz="0" w:space="0" w:color="auto"/>
        <w:right w:val="none" w:sz="0" w:space="0" w:color="auto"/>
      </w:divBdr>
    </w:div>
    <w:div w:id="872890352">
      <w:bodyDiv w:val="1"/>
      <w:marLeft w:val="0"/>
      <w:marRight w:val="0"/>
      <w:marTop w:val="0"/>
      <w:marBottom w:val="0"/>
      <w:divBdr>
        <w:top w:val="none" w:sz="0" w:space="0" w:color="auto"/>
        <w:left w:val="none" w:sz="0" w:space="0" w:color="auto"/>
        <w:bottom w:val="none" w:sz="0" w:space="0" w:color="auto"/>
        <w:right w:val="none" w:sz="0" w:space="0" w:color="auto"/>
      </w:divBdr>
    </w:div>
    <w:div w:id="873228746">
      <w:bodyDiv w:val="1"/>
      <w:marLeft w:val="0"/>
      <w:marRight w:val="0"/>
      <w:marTop w:val="0"/>
      <w:marBottom w:val="0"/>
      <w:divBdr>
        <w:top w:val="none" w:sz="0" w:space="0" w:color="auto"/>
        <w:left w:val="none" w:sz="0" w:space="0" w:color="auto"/>
        <w:bottom w:val="none" w:sz="0" w:space="0" w:color="auto"/>
        <w:right w:val="none" w:sz="0" w:space="0" w:color="auto"/>
      </w:divBdr>
    </w:div>
    <w:div w:id="873232936">
      <w:bodyDiv w:val="1"/>
      <w:marLeft w:val="0"/>
      <w:marRight w:val="0"/>
      <w:marTop w:val="0"/>
      <w:marBottom w:val="0"/>
      <w:divBdr>
        <w:top w:val="none" w:sz="0" w:space="0" w:color="auto"/>
        <w:left w:val="none" w:sz="0" w:space="0" w:color="auto"/>
        <w:bottom w:val="none" w:sz="0" w:space="0" w:color="auto"/>
        <w:right w:val="none" w:sz="0" w:space="0" w:color="auto"/>
      </w:divBdr>
    </w:div>
    <w:div w:id="873468080">
      <w:bodyDiv w:val="1"/>
      <w:marLeft w:val="0"/>
      <w:marRight w:val="0"/>
      <w:marTop w:val="0"/>
      <w:marBottom w:val="0"/>
      <w:divBdr>
        <w:top w:val="none" w:sz="0" w:space="0" w:color="auto"/>
        <w:left w:val="none" w:sz="0" w:space="0" w:color="auto"/>
        <w:bottom w:val="none" w:sz="0" w:space="0" w:color="auto"/>
        <w:right w:val="none" w:sz="0" w:space="0" w:color="auto"/>
      </w:divBdr>
    </w:div>
    <w:div w:id="873690999">
      <w:bodyDiv w:val="1"/>
      <w:marLeft w:val="0"/>
      <w:marRight w:val="0"/>
      <w:marTop w:val="0"/>
      <w:marBottom w:val="0"/>
      <w:divBdr>
        <w:top w:val="none" w:sz="0" w:space="0" w:color="auto"/>
        <w:left w:val="none" w:sz="0" w:space="0" w:color="auto"/>
        <w:bottom w:val="none" w:sz="0" w:space="0" w:color="auto"/>
        <w:right w:val="none" w:sz="0" w:space="0" w:color="auto"/>
      </w:divBdr>
    </w:div>
    <w:div w:id="874078921">
      <w:bodyDiv w:val="1"/>
      <w:marLeft w:val="0"/>
      <w:marRight w:val="0"/>
      <w:marTop w:val="0"/>
      <w:marBottom w:val="0"/>
      <w:divBdr>
        <w:top w:val="none" w:sz="0" w:space="0" w:color="auto"/>
        <w:left w:val="none" w:sz="0" w:space="0" w:color="auto"/>
        <w:bottom w:val="none" w:sz="0" w:space="0" w:color="auto"/>
        <w:right w:val="none" w:sz="0" w:space="0" w:color="auto"/>
      </w:divBdr>
    </w:div>
    <w:div w:id="874587529">
      <w:bodyDiv w:val="1"/>
      <w:marLeft w:val="0"/>
      <w:marRight w:val="0"/>
      <w:marTop w:val="0"/>
      <w:marBottom w:val="0"/>
      <w:divBdr>
        <w:top w:val="none" w:sz="0" w:space="0" w:color="auto"/>
        <w:left w:val="none" w:sz="0" w:space="0" w:color="auto"/>
        <w:bottom w:val="none" w:sz="0" w:space="0" w:color="auto"/>
        <w:right w:val="none" w:sz="0" w:space="0" w:color="auto"/>
      </w:divBdr>
    </w:div>
    <w:div w:id="874778547">
      <w:bodyDiv w:val="1"/>
      <w:marLeft w:val="0"/>
      <w:marRight w:val="0"/>
      <w:marTop w:val="0"/>
      <w:marBottom w:val="0"/>
      <w:divBdr>
        <w:top w:val="none" w:sz="0" w:space="0" w:color="auto"/>
        <w:left w:val="none" w:sz="0" w:space="0" w:color="auto"/>
        <w:bottom w:val="none" w:sz="0" w:space="0" w:color="auto"/>
        <w:right w:val="none" w:sz="0" w:space="0" w:color="auto"/>
      </w:divBdr>
    </w:div>
    <w:div w:id="874779372">
      <w:bodyDiv w:val="1"/>
      <w:marLeft w:val="0"/>
      <w:marRight w:val="0"/>
      <w:marTop w:val="0"/>
      <w:marBottom w:val="0"/>
      <w:divBdr>
        <w:top w:val="none" w:sz="0" w:space="0" w:color="auto"/>
        <w:left w:val="none" w:sz="0" w:space="0" w:color="auto"/>
        <w:bottom w:val="none" w:sz="0" w:space="0" w:color="auto"/>
        <w:right w:val="none" w:sz="0" w:space="0" w:color="auto"/>
      </w:divBdr>
    </w:div>
    <w:div w:id="875430597">
      <w:bodyDiv w:val="1"/>
      <w:marLeft w:val="0"/>
      <w:marRight w:val="0"/>
      <w:marTop w:val="0"/>
      <w:marBottom w:val="0"/>
      <w:divBdr>
        <w:top w:val="none" w:sz="0" w:space="0" w:color="auto"/>
        <w:left w:val="none" w:sz="0" w:space="0" w:color="auto"/>
        <w:bottom w:val="none" w:sz="0" w:space="0" w:color="auto"/>
        <w:right w:val="none" w:sz="0" w:space="0" w:color="auto"/>
      </w:divBdr>
    </w:div>
    <w:div w:id="875436433">
      <w:bodyDiv w:val="1"/>
      <w:marLeft w:val="0"/>
      <w:marRight w:val="0"/>
      <w:marTop w:val="0"/>
      <w:marBottom w:val="0"/>
      <w:divBdr>
        <w:top w:val="none" w:sz="0" w:space="0" w:color="auto"/>
        <w:left w:val="none" w:sz="0" w:space="0" w:color="auto"/>
        <w:bottom w:val="none" w:sz="0" w:space="0" w:color="auto"/>
        <w:right w:val="none" w:sz="0" w:space="0" w:color="auto"/>
      </w:divBdr>
    </w:div>
    <w:div w:id="875581366">
      <w:bodyDiv w:val="1"/>
      <w:marLeft w:val="0"/>
      <w:marRight w:val="0"/>
      <w:marTop w:val="0"/>
      <w:marBottom w:val="0"/>
      <w:divBdr>
        <w:top w:val="none" w:sz="0" w:space="0" w:color="auto"/>
        <w:left w:val="none" w:sz="0" w:space="0" w:color="auto"/>
        <w:bottom w:val="none" w:sz="0" w:space="0" w:color="auto"/>
        <w:right w:val="none" w:sz="0" w:space="0" w:color="auto"/>
      </w:divBdr>
    </w:div>
    <w:div w:id="876359689">
      <w:bodyDiv w:val="1"/>
      <w:marLeft w:val="0"/>
      <w:marRight w:val="0"/>
      <w:marTop w:val="0"/>
      <w:marBottom w:val="0"/>
      <w:divBdr>
        <w:top w:val="none" w:sz="0" w:space="0" w:color="auto"/>
        <w:left w:val="none" w:sz="0" w:space="0" w:color="auto"/>
        <w:bottom w:val="none" w:sz="0" w:space="0" w:color="auto"/>
        <w:right w:val="none" w:sz="0" w:space="0" w:color="auto"/>
      </w:divBdr>
    </w:div>
    <w:div w:id="876627847">
      <w:bodyDiv w:val="1"/>
      <w:marLeft w:val="0"/>
      <w:marRight w:val="0"/>
      <w:marTop w:val="0"/>
      <w:marBottom w:val="0"/>
      <w:divBdr>
        <w:top w:val="none" w:sz="0" w:space="0" w:color="auto"/>
        <w:left w:val="none" w:sz="0" w:space="0" w:color="auto"/>
        <w:bottom w:val="none" w:sz="0" w:space="0" w:color="auto"/>
        <w:right w:val="none" w:sz="0" w:space="0" w:color="auto"/>
      </w:divBdr>
    </w:div>
    <w:div w:id="876744764">
      <w:bodyDiv w:val="1"/>
      <w:marLeft w:val="0"/>
      <w:marRight w:val="0"/>
      <w:marTop w:val="0"/>
      <w:marBottom w:val="0"/>
      <w:divBdr>
        <w:top w:val="none" w:sz="0" w:space="0" w:color="auto"/>
        <w:left w:val="none" w:sz="0" w:space="0" w:color="auto"/>
        <w:bottom w:val="none" w:sz="0" w:space="0" w:color="auto"/>
        <w:right w:val="none" w:sz="0" w:space="0" w:color="auto"/>
      </w:divBdr>
    </w:div>
    <w:div w:id="877082796">
      <w:bodyDiv w:val="1"/>
      <w:marLeft w:val="0"/>
      <w:marRight w:val="0"/>
      <w:marTop w:val="0"/>
      <w:marBottom w:val="0"/>
      <w:divBdr>
        <w:top w:val="none" w:sz="0" w:space="0" w:color="auto"/>
        <w:left w:val="none" w:sz="0" w:space="0" w:color="auto"/>
        <w:bottom w:val="none" w:sz="0" w:space="0" w:color="auto"/>
        <w:right w:val="none" w:sz="0" w:space="0" w:color="auto"/>
      </w:divBdr>
    </w:div>
    <w:div w:id="877277735">
      <w:bodyDiv w:val="1"/>
      <w:marLeft w:val="0"/>
      <w:marRight w:val="0"/>
      <w:marTop w:val="0"/>
      <w:marBottom w:val="0"/>
      <w:divBdr>
        <w:top w:val="none" w:sz="0" w:space="0" w:color="auto"/>
        <w:left w:val="none" w:sz="0" w:space="0" w:color="auto"/>
        <w:bottom w:val="none" w:sz="0" w:space="0" w:color="auto"/>
        <w:right w:val="none" w:sz="0" w:space="0" w:color="auto"/>
      </w:divBdr>
    </w:div>
    <w:div w:id="877357494">
      <w:bodyDiv w:val="1"/>
      <w:marLeft w:val="0"/>
      <w:marRight w:val="0"/>
      <w:marTop w:val="0"/>
      <w:marBottom w:val="0"/>
      <w:divBdr>
        <w:top w:val="none" w:sz="0" w:space="0" w:color="auto"/>
        <w:left w:val="none" w:sz="0" w:space="0" w:color="auto"/>
        <w:bottom w:val="none" w:sz="0" w:space="0" w:color="auto"/>
        <w:right w:val="none" w:sz="0" w:space="0" w:color="auto"/>
      </w:divBdr>
    </w:div>
    <w:div w:id="877861401">
      <w:bodyDiv w:val="1"/>
      <w:marLeft w:val="0"/>
      <w:marRight w:val="0"/>
      <w:marTop w:val="0"/>
      <w:marBottom w:val="0"/>
      <w:divBdr>
        <w:top w:val="none" w:sz="0" w:space="0" w:color="auto"/>
        <w:left w:val="none" w:sz="0" w:space="0" w:color="auto"/>
        <w:bottom w:val="none" w:sz="0" w:space="0" w:color="auto"/>
        <w:right w:val="none" w:sz="0" w:space="0" w:color="auto"/>
      </w:divBdr>
    </w:div>
    <w:div w:id="878055893">
      <w:bodyDiv w:val="1"/>
      <w:marLeft w:val="0"/>
      <w:marRight w:val="0"/>
      <w:marTop w:val="0"/>
      <w:marBottom w:val="0"/>
      <w:divBdr>
        <w:top w:val="none" w:sz="0" w:space="0" w:color="auto"/>
        <w:left w:val="none" w:sz="0" w:space="0" w:color="auto"/>
        <w:bottom w:val="none" w:sz="0" w:space="0" w:color="auto"/>
        <w:right w:val="none" w:sz="0" w:space="0" w:color="auto"/>
      </w:divBdr>
    </w:div>
    <w:div w:id="878083975">
      <w:bodyDiv w:val="1"/>
      <w:marLeft w:val="0"/>
      <w:marRight w:val="0"/>
      <w:marTop w:val="0"/>
      <w:marBottom w:val="0"/>
      <w:divBdr>
        <w:top w:val="none" w:sz="0" w:space="0" w:color="auto"/>
        <w:left w:val="none" w:sz="0" w:space="0" w:color="auto"/>
        <w:bottom w:val="none" w:sz="0" w:space="0" w:color="auto"/>
        <w:right w:val="none" w:sz="0" w:space="0" w:color="auto"/>
      </w:divBdr>
    </w:div>
    <w:div w:id="878127434">
      <w:bodyDiv w:val="1"/>
      <w:marLeft w:val="0"/>
      <w:marRight w:val="0"/>
      <w:marTop w:val="0"/>
      <w:marBottom w:val="0"/>
      <w:divBdr>
        <w:top w:val="none" w:sz="0" w:space="0" w:color="auto"/>
        <w:left w:val="none" w:sz="0" w:space="0" w:color="auto"/>
        <w:bottom w:val="none" w:sz="0" w:space="0" w:color="auto"/>
        <w:right w:val="none" w:sz="0" w:space="0" w:color="auto"/>
      </w:divBdr>
    </w:div>
    <w:div w:id="878277626">
      <w:bodyDiv w:val="1"/>
      <w:marLeft w:val="0"/>
      <w:marRight w:val="0"/>
      <w:marTop w:val="0"/>
      <w:marBottom w:val="0"/>
      <w:divBdr>
        <w:top w:val="none" w:sz="0" w:space="0" w:color="auto"/>
        <w:left w:val="none" w:sz="0" w:space="0" w:color="auto"/>
        <w:bottom w:val="none" w:sz="0" w:space="0" w:color="auto"/>
        <w:right w:val="none" w:sz="0" w:space="0" w:color="auto"/>
      </w:divBdr>
    </w:div>
    <w:div w:id="879049495">
      <w:bodyDiv w:val="1"/>
      <w:marLeft w:val="0"/>
      <w:marRight w:val="0"/>
      <w:marTop w:val="0"/>
      <w:marBottom w:val="0"/>
      <w:divBdr>
        <w:top w:val="none" w:sz="0" w:space="0" w:color="auto"/>
        <w:left w:val="none" w:sz="0" w:space="0" w:color="auto"/>
        <w:bottom w:val="none" w:sz="0" w:space="0" w:color="auto"/>
        <w:right w:val="none" w:sz="0" w:space="0" w:color="auto"/>
      </w:divBdr>
    </w:div>
    <w:div w:id="879781915">
      <w:bodyDiv w:val="1"/>
      <w:marLeft w:val="0"/>
      <w:marRight w:val="0"/>
      <w:marTop w:val="0"/>
      <w:marBottom w:val="0"/>
      <w:divBdr>
        <w:top w:val="none" w:sz="0" w:space="0" w:color="auto"/>
        <w:left w:val="none" w:sz="0" w:space="0" w:color="auto"/>
        <w:bottom w:val="none" w:sz="0" w:space="0" w:color="auto"/>
        <w:right w:val="none" w:sz="0" w:space="0" w:color="auto"/>
      </w:divBdr>
    </w:div>
    <w:div w:id="880821087">
      <w:bodyDiv w:val="1"/>
      <w:marLeft w:val="0"/>
      <w:marRight w:val="0"/>
      <w:marTop w:val="0"/>
      <w:marBottom w:val="0"/>
      <w:divBdr>
        <w:top w:val="none" w:sz="0" w:space="0" w:color="auto"/>
        <w:left w:val="none" w:sz="0" w:space="0" w:color="auto"/>
        <w:bottom w:val="none" w:sz="0" w:space="0" w:color="auto"/>
        <w:right w:val="none" w:sz="0" w:space="0" w:color="auto"/>
      </w:divBdr>
    </w:div>
    <w:div w:id="881015115">
      <w:bodyDiv w:val="1"/>
      <w:marLeft w:val="0"/>
      <w:marRight w:val="0"/>
      <w:marTop w:val="0"/>
      <w:marBottom w:val="0"/>
      <w:divBdr>
        <w:top w:val="none" w:sz="0" w:space="0" w:color="auto"/>
        <w:left w:val="none" w:sz="0" w:space="0" w:color="auto"/>
        <w:bottom w:val="none" w:sz="0" w:space="0" w:color="auto"/>
        <w:right w:val="none" w:sz="0" w:space="0" w:color="auto"/>
      </w:divBdr>
    </w:div>
    <w:div w:id="881405974">
      <w:bodyDiv w:val="1"/>
      <w:marLeft w:val="0"/>
      <w:marRight w:val="0"/>
      <w:marTop w:val="0"/>
      <w:marBottom w:val="0"/>
      <w:divBdr>
        <w:top w:val="none" w:sz="0" w:space="0" w:color="auto"/>
        <w:left w:val="none" w:sz="0" w:space="0" w:color="auto"/>
        <w:bottom w:val="none" w:sz="0" w:space="0" w:color="auto"/>
        <w:right w:val="none" w:sz="0" w:space="0" w:color="auto"/>
      </w:divBdr>
    </w:div>
    <w:div w:id="881795853">
      <w:bodyDiv w:val="1"/>
      <w:marLeft w:val="0"/>
      <w:marRight w:val="0"/>
      <w:marTop w:val="0"/>
      <w:marBottom w:val="0"/>
      <w:divBdr>
        <w:top w:val="none" w:sz="0" w:space="0" w:color="auto"/>
        <w:left w:val="none" w:sz="0" w:space="0" w:color="auto"/>
        <w:bottom w:val="none" w:sz="0" w:space="0" w:color="auto"/>
        <w:right w:val="none" w:sz="0" w:space="0" w:color="auto"/>
      </w:divBdr>
    </w:div>
    <w:div w:id="882130181">
      <w:bodyDiv w:val="1"/>
      <w:marLeft w:val="0"/>
      <w:marRight w:val="0"/>
      <w:marTop w:val="0"/>
      <w:marBottom w:val="0"/>
      <w:divBdr>
        <w:top w:val="none" w:sz="0" w:space="0" w:color="auto"/>
        <w:left w:val="none" w:sz="0" w:space="0" w:color="auto"/>
        <w:bottom w:val="none" w:sz="0" w:space="0" w:color="auto"/>
        <w:right w:val="none" w:sz="0" w:space="0" w:color="auto"/>
      </w:divBdr>
    </w:div>
    <w:div w:id="882517334">
      <w:bodyDiv w:val="1"/>
      <w:marLeft w:val="0"/>
      <w:marRight w:val="0"/>
      <w:marTop w:val="0"/>
      <w:marBottom w:val="0"/>
      <w:divBdr>
        <w:top w:val="none" w:sz="0" w:space="0" w:color="auto"/>
        <w:left w:val="none" w:sz="0" w:space="0" w:color="auto"/>
        <w:bottom w:val="none" w:sz="0" w:space="0" w:color="auto"/>
        <w:right w:val="none" w:sz="0" w:space="0" w:color="auto"/>
      </w:divBdr>
    </w:div>
    <w:div w:id="882521224">
      <w:bodyDiv w:val="1"/>
      <w:marLeft w:val="0"/>
      <w:marRight w:val="0"/>
      <w:marTop w:val="0"/>
      <w:marBottom w:val="0"/>
      <w:divBdr>
        <w:top w:val="none" w:sz="0" w:space="0" w:color="auto"/>
        <w:left w:val="none" w:sz="0" w:space="0" w:color="auto"/>
        <w:bottom w:val="none" w:sz="0" w:space="0" w:color="auto"/>
        <w:right w:val="none" w:sz="0" w:space="0" w:color="auto"/>
      </w:divBdr>
    </w:div>
    <w:div w:id="883254397">
      <w:bodyDiv w:val="1"/>
      <w:marLeft w:val="0"/>
      <w:marRight w:val="0"/>
      <w:marTop w:val="0"/>
      <w:marBottom w:val="0"/>
      <w:divBdr>
        <w:top w:val="none" w:sz="0" w:space="0" w:color="auto"/>
        <w:left w:val="none" w:sz="0" w:space="0" w:color="auto"/>
        <w:bottom w:val="none" w:sz="0" w:space="0" w:color="auto"/>
        <w:right w:val="none" w:sz="0" w:space="0" w:color="auto"/>
      </w:divBdr>
    </w:div>
    <w:div w:id="883254865">
      <w:bodyDiv w:val="1"/>
      <w:marLeft w:val="0"/>
      <w:marRight w:val="0"/>
      <w:marTop w:val="0"/>
      <w:marBottom w:val="0"/>
      <w:divBdr>
        <w:top w:val="none" w:sz="0" w:space="0" w:color="auto"/>
        <w:left w:val="none" w:sz="0" w:space="0" w:color="auto"/>
        <w:bottom w:val="none" w:sz="0" w:space="0" w:color="auto"/>
        <w:right w:val="none" w:sz="0" w:space="0" w:color="auto"/>
      </w:divBdr>
    </w:div>
    <w:div w:id="883447860">
      <w:bodyDiv w:val="1"/>
      <w:marLeft w:val="0"/>
      <w:marRight w:val="0"/>
      <w:marTop w:val="0"/>
      <w:marBottom w:val="0"/>
      <w:divBdr>
        <w:top w:val="none" w:sz="0" w:space="0" w:color="auto"/>
        <w:left w:val="none" w:sz="0" w:space="0" w:color="auto"/>
        <w:bottom w:val="none" w:sz="0" w:space="0" w:color="auto"/>
        <w:right w:val="none" w:sz="0" w:space="0" w:color="auto"/>
      </w:divBdr>
    </w:div>
    <w:div w:id="883520572">
      <w:bodyDiv w:val="1"/>
      <w:marLeft w:val="0"/>
      <w:marRight w:val="0"/>
      <w:marTop w:val="0"/>
      <w:marBottom w:val="0"/>
      <w:divBdr>
        <w:top w:val="none" w:sz="0" w:space="0" w:color="auto"/>
        <w:left w:val="none" w:sz="0" w:space="0" w:color="auto"/>
        <w:bottom w:val="none" w:sz="0" w:space="0" w:color="auto"/>
        <w:right w:val="none" w:sz="0" w:space="0" w:color="auto"/>
      </w:divBdr>
    </w:div>
    <w:div w:id="883636090">
      <w:bodyDiv w:val="1"/>
      <w:marLeft w:val="0"/>
      <w:marRight w:val="0"/>
      <w:marTop w:val="0"/>
      <w:marBottom w:val="0"/>
      <w:divBdr>
        <w:top w:val="none" w:sz="0" w:space="0" w:color="auto"/>
        <w:left w:val="none" w:sz="0" w:space="0" w:color="auto"/>
        <w:bottom w:val="none" w:sz="0" w:space="0" w:color="auto"/>
        <w:right w:val="none" w:sz="0" w:space="0" w:color="auto"/>
      </w:divBdr>
    </w:div>
    <w:div w:id="884028909">
      <w:bodyDiv w:val="1"/>
      <w:marLeft w:val="0"/>
      <w:marRight w:val="0"/>
      <w:marTop w:val="0"/>
      <w:marBottom w:val="0"/>
      <w:divBdr>
        <w:top w:val="none" w:sz="0" w:space="0" w:color="auto"/>
        <w:left w:val="none" w:sz="0" w:space="0" w:color="auto"/>
        <w:bottom w:val="none" w:sz="0" w:space="0" w:color="auto"/>
        <w:right w:val="none" w:sz="0" w:space="0" w:color="auto"/>
      </w:divBdr>
    </w:div>
    <w:div w:id="884369111">
      <w:bodyDiv w:val="1"/>
      <w:marLeft w:val="0"/>
      <w:marRight w:val="0"/>
      <w:marTop w:val="0"/>
      <w:marBottom w:val="0"/>
      <w:divBdr>
        <w:top w:val="none" w:sz="0" w:space="0" w:color="auto"/>
        <w:left w:val="none" w:sz="0" w:space="0" w:color="auto"/>
        <w:bottom w:val="none" w:sz="0" w:space="0" w:color="auto"/>
        <w:right w:val="none" w:sz="0" w:space="0" w:color="auto"/>
      </w:divBdr>
    </w:div>
    <w:div w:id="884411629">
      <w:bodyDiv w:val="1"/>
      <w:marLeft w:val="0"/>
      <w:marRight w:val="0"/>
      <w:marTop w:val="0"/>
      <w:marBottom w:val="0"/>
      <w:divBdr>
        <w:top w:val="none" w:sz="0" w:space="0" w:color="auto"/>
        <w:left w:val="none" w:sz="0" w:space="0" w:color="auto"/>
        <w:bottom w:val="none" w:sz="0" w:space="0" w:color="auto"/>
        <w:right w:val="none" w:sz="0" w:space="0" w:color="auto"/>
      </w:divBdr>
    </w:div>
    <w:div w:id="884565503">
      <w:bodyDiv w:val="1"/>
      <w:marLeft w:val="0"/>
      <w:marRight w:val="0"/>
      <w:marTop w:val="0"/>
      <w:marBottom w:val="0"/>
      <w:divBdr>
        <w:top w:val="none" w:sz="0" w:space="0" w:color="auto"/>
        <w:left w:val="none" w:sz="0" w:space="0" w:color="auto"/>
        <w:bottom w:val="none" w:sz="0" w:space="0" w:color="auto"/>
        <w:right w:val="none" w:sz="0" w:space="0" w:color="auto"/>
      </w:divBdr>
    </w:div>
    <w:div w:id="884634516">
      <w:bodyDiv w:val="1"/>
      <w:marLeft w:val="0"/>
      <w:marRight w:val="0"/>
      <w:marTop w:val="0"/>
      <w:marBottom w:val="0"/>
      <w:divBdr>
        <w:top w:val="none" w:sz="0" w:space="0" w:color="auto"/>
        <w:left w:val="none" w:sz="0" w:space="0" w:color="auto"/>
        <w:bottom w:val="none" w:sz="0" w:space="0" w:color="auto"/>
        <w:right w:val="none" w:sz="0" w:space="0" w:color="auto"/>
      </w:divBdr>
    </w:div>
    <w:div w:id="884752881">
      <w:bodyDiv w:val="1"/>
      <w:marLeft w:val="0"/>
      <w:marRight w:val="0"/>
      <w:marTop w:val="0"/>
      <w:marBottom w:val="0"/>
      <w:divBdr>
        <w:top w:val="none" w:sz="0" w:space="0" w:color="auto"/>
        <w:left w:val="none" w:sz="0" w:space="0" w:color="auto"/>
        <w:bottom w:val="none" w:sz="0" w:space="0" w:color="auto"/>
        <w:right w:val="none" w:sz="0" w:space="0" w:color="auto"/>
      </w:divBdr>
    </w:div>
    <w:div w:id="885146630">
      <w:bodyDiv w:val="1"/>
      <w:marLeft w:val="0"/>
      <w:marRight w:val="0"/>
      <w:marTop w:val="0"/>
      <w:marBottom w:val="0"/>
      <w:divBdr>
        <w:top w:val="none" w:sz="0" w:space="0" w:color="auto"/>
        <w:left w:val="none" w:sz="0" w:space="0" w:color="auto"/>
        <w:bottom w:val="none" w:sz="0" w:space="0" w:color="auto"/>
        <w:right w:val="none" w:sz="0" w:space="0" w:color="auto"/>
      </w:divBdr>
    </w:div>
    <w:div w:id="885525389">
      <w:bodyDiv w:val="1"/>
      <w:marLeft w:val="0"/>
      <w:marRight w:val="0"/>
      <w:marTop w:val="0"/>
      <w:marBottom w:val="0"/>
      <w:divBdr>
        <w:top w:val="none" w:sz="0" w:space="0" w:color="auto"/>
        <w:left w:val="none" w:sz="0" w:space="0" w:color="auto"/>
        <w:bottom w:val="none" w:sz="0" w:space="0" w:color="auto"/>
        <w:right w:val="none" w:sz="0" w:space="0" w:color="auto"/>
      </w:divBdr>
    </w:div>
    <w:div w:id="885719193">
      <w:bodyDiv w:val="1"/>
      <w:marLeft w:val="0"/>
      <w:marRight w:val="0"/>
      <w:marTop w:val="0"/>
      <w:marBottom w:val="0"/>
      <w:divBdr>
        <w:top w:val="none" w:sz="0" w:space="0" w:color="auto"/>
        <w:left w:val="none" w:sz="0" w:space="0" w:color="auto"/>
        <w:bottom w:val="none" w:sz="0" w:space="0" w:color="auto"/>
        <w:right w:val="none" w:sz="0" w:space="0" w:color="auto"/>
      </w:divBdr>
    </w:div>
    <w:div w:id="886142031">
      <w:bodyDiv w:val="1"/>
      <w:marLeft w:val="0"/>
      <w:marRight w:val="0"/>
      <w:marTop w:val="0"/>
      <w:marBottom w:val="0"/>
      <w:divBdr>
        <w:top w:val="none" w:sz="0" w:space="0" w:color="auto"/>
        <w:left w:val="none" w:sz="0" w:space="0" w:color="auto"/>
        <w:bottom w:val="none" w:sz="0" w:space="0" w:color="auto"/>
        <w:right w:val="none" w:sz="0" w:space="0" w:color="auto"/>
      </w:divBdr>
    </w:div>
    <w:div w:id="886448417">
      <w:bodyDiv w:val="1"/>
      <w:marLeft w:val="0"/>
      <w:marRight w:val="0"/>
      <w:marTop w:val="0"/>
      <w:marBottom w:val="0"/>
      <w:divBdr>
        <w:top w:val="none" w:sz="0" w:space="0" w:color="auto"/>
        <w:left w:val="none" w:sz="0" w:space="0" w:color="auto"/>
        <w:bottom w:val="none" w:sz="0" w:space="0" w:color="auto"/>
        <w:right w:val="none" w:sz="0" w:space="0" w:color="auto"/>
      </w:divBdr>
    </w:div>
    <w:div w:id="887113009">
      <w:bodyDiv w:val="1"/>
      <w:marLeft w:val="0"/>
      <w:marRight w:val="0"/>
      <w:marTop w:val="0"/>
      <w:marBottom w:val="0"/>
      <w:divBdr>
        <w:top w:val="none" w:sz="0" w:space="0" w:color="auto"/>
        <w:left w:val="none" w:sz="0" w:space="0" w:color="auto"/>
        <w:bottom w:val="none" w:sz="0" w:space="0" w:color="auto"/>
        <w:right w:val="none" w:sz="0" w:space="0" w:color="auto"/>
      </w:divBdr>
    </w:div>
    <w:div w:id="887499111">
      <w:bodyDiv w:val="1"/>
      <w:marLeft w:val="0"/>
      <w:marRight w:val="0"/>
      <w:marTop w:val="0"/>
      <w:marBottom w:val="0"/>
      <w:divBdr>
        <w:top w:val="none" w:sz="0" w:space="0" w:color="auto"/>
        <w:left w:val="none" w:sz="0" w:space="0" w:color="auto"/>
        <w:bottom w:val="none" w:sz="0" w:space="0" w:color="auto"/>
        <w:right w:val="none" w:sz="0" w:space="0" w:color="auto"/>
      </w:divBdr>
    </w:div>
    <w:div w:id="887835854">
      <w:bodyDiv w:val="1"/>
      <w:marLeft w:val="0"/>
      <w:marRight w:val="0"/>
      <w:marTop w:val="0"/>
      <w:marBottom w:val="0"/>
      <w:divBdr>
        <w:top w:val="none" w:sz="0" w:space="0" w:color="auto"/>
        <w:left w:val="none" w:sz="0" w:space="0" w:color="auto"/>
        <w:bottom w:val="none" w:sz="0" w:space="0" w:color="auto"/>
        <w:right w:val="none" w:sz="0" w:space="0" w:color="auto"/>
      </w:divBdr>
    </w:div>
    <w:div w:id="888690416">
      <w:bodyDiv w:val="1"/>
      <w:marLeft w:val="0"/>
      <w:marRight w:val="0"/>
      <w:marTop w:val="0"/>
      <w:marBottom w:val="0"/>
      <w:divBdr>
        <w:top w:val="none" w:sz="0" w:space="0" w:color="auto"/>
        <w:left w:val="none" w:sz="0" w:space="0" w:color="auto"/>
        <w:bottom w:val="none" w:sz="0" w:space="0" w:color="auto"/>
        <w:right w:val="none" w:sz="0" w:space="0" w:color="auto"/>
      </w:divBdr>
    </w:div>
    <w:div w:id="888803550">
      <w:bodyDiv w:val="1"/>
      <w:marLeft w:val="0"/>
      <w:marRight w:val="0"/>
      <w:marTop w:val="0"/>
      <w:marBottom w:val="0"/>
      <w:divBdr>
        <w:top w:val="none" w:sz="0" w:space="0" w:color="auto"/>
        <w:left w:val="none" w:sz="0" w:space="0" w:color="auto"/>
        <w:bottom w:val="none" w:sz="0" w:space="0" w:color="auto"/>
        <w:right w:val="none" w:sz="0" w:space="0" w:color="auto"/>
      </w:divBdr>
    </w:div>
    <w:div w:id="888804911">
      <w:bodyDiv w:val="1"/>
      <w:marLeft w:val="0"/>
      <w:marRight w:val="0"/>
      <w:marTop w:val="0"/>
      <w:marBottom w:val="0"/>
      <w:divBdr>
        <w:top w:val="none" w:sz="0" w:space="0" w:color="auto"/>
        <w:left w:val="none" w:sz="0" w:space="0" w:color="auto"/>
        <w:bottom w:val="none" w:sz="0" w:space="0" w:color="auto"/>
        <w:right w:val="none" w:sz="0" w:space="0" w:color="auto"/>
      </w:divBdr>
    </w:div>
    <w:div w:id="889073284">
      <w:bodyDiv w:val="1"/>
      <w:marLeft w:val="0"/>
      <w:marRight w:val="0"/>
      <w:marTop w:val="0"/>
      <w:marBottom w:val="0"/>
      <w:divBdr>
        <w:top w:val="none" w:sz="0" w:space="0" w:color="auto"/>
        <w:left w:val="none" w:sz="0" w:space="0" w:color="auto"/>
        <w:bottom w:val="none" w:sz="0" w:space="0" w:color="auto"/>
        <w:right w:val="none" w:sz="0" w:space="0" w:color="auto"/>
      </w:divBdr>
    </w:div>
    <w:div w:id="889540556">
      <w:bodyDiv w:val="1"/>
      <w:marLeft w:val="0"/>
      <w:marRight w:val="0"/>
      <w:marTop w:val="0"/>
      <w:marBottom w:val="0"/>
      <w:divBdr>
        <w:top w:val="none" w:sz="0" w:space="0" w:color="auto"/>
        <w:left w:val="none" w:sz="0" w:space="0" w:color="auto"/>
        <w:bottom w:val="none" w:sz="0" w:space="0" w:color="auto"/>
        <w:right w:val="none" w:sz="0" w:space="0" w:color="auto"/>
      </w:divBdr>
    </w:div>
    <w:div w:id="889612996">
      <w:bodyDiv w:val="1"/>
      <w:marLeft w:val="0"/>
      <w:marRight w:val="0"/>
      <w:marTop w:val="0"/>
      <w:marBottom w:val="0"/>
      <w:divBdr>
        <w:top w:val="none" w:sz="0" w:space="0" w:color="auto"/>
        <w:left w:val="none" w:sz="0" w:space="0" w:color="auto"/>
        <w:bottom w:val="none" w:sz="0" w:space="0" w:color="auto"/>
        <w:right w:val="none" w:sz="0" w:space="0" w:color="auto"/>
      </w:divBdr>
    </w:div>
    <w:div w:id="889658202">
      <w:bodyDiv w:val="1"/>
      <w:marLeft w:val="0"/>
      <w:marRight w:val="0"/>
      <w:marTop w:val="0"/>
      <w:marBottom w:val="0"/>
      <w:divBdr>
        <w:top w:val="none" w:sz="0" w:space="0" w:color="auto"/>
        <w:left w:val="none" w:sz="0" w:space="0" w:color="auto"/>
        <w:bottom w:val="none" w:sz="0" w:space="0" w:color="auto"/>
        <w:right w:val="none" w:sz="0" w:space="0" w:color="auto"/>
      </w:divBdr>
    </w:div>
    <w:div w:id="889682505">
      <w:bodyDiv w:val="1"/>
      <w:marLeft w:val="0"/>
      <w:marRight w:val="0"/>
      <w:marTop w:val="0"/>
      <w:marBottom w:val="0"/>
      <w:divBdr>
        <w:top w:val="none" w:sz="0" w:space="0" w:color="auto"/>
        <w:left w:val="none" w:sz="0" w:space="0" w:color="auto"/>
        <w:bottom w:val="none" w:sz="0" w:space="0" w:color="auto"/>
        <w:right w:val="none" w:sz="0" w:space="0" w:color="auto"/>
      </w:divBdr>
    </w:div>
    <w:div w:id="889727894">
      <w:bodyDiv w:val="1"/>
      <w:marLeft w:val="0"/>
      <w:marRight w:val="0"/>
      <w:marTop w:val="0"/>
      <w:marBottom w:val="0"/>
      <w:divBdr>
        <w:top w:val="none" w:sz="0" w:space="0" w:color="auto"/>
        <w:left w:val="none" w:sz="0" w:space="0" w:color="auto"/>
        <w:bottom w:val="none" w:sz="0" w:space="0" w:color="auto"/>
        <w:right w:val="none" w:sz="0" w:space="0" w:color="auto"/>
      </w:divBdr>
    </w:div>
    <w:div w:id="890264692">
      <w:bodyDiv w:val="1"/>
      <w:marLeft w:val="0"/>
      <w:marRight w:val="0"/>
      <w:marTop w:val="0"/>
      <w:marBottom w:val="0"/>
      <w:divBdr>
        <w:top w:val="none" w:sz="0" w:space="0" w:color="auto"/>
        <w:left w:val="none" w:sz="0" w:space="0" w:color="auto"/>
        <w:bottom w:val="none" w:sz="0" w:space="0" w:color="auto"/>
        <w:right w:val="none" w:sz="0" w:space="0" w:color="auto"/>
      </w:divBdr>
    </w:div>
    <w:div w:id="890577079">
      <w:bodyDiv w:val="1"/>
      <w:marLeft w:val="0"/>
      <w:marRight w:val="0"/>
      <w:marTop w:val="0"/>
      <w:marBottom w:val="0"/>
      <w:divBdr>
        <w:top w:val="none" w:sz="0" w:space="0" w:color="auto"/>
        <w:left w:val="none" w:sz="0" w:space="0" w:color="auto"/>
        <w:bottom w:val="none" w:sz="0" w:space="0" w:color="auto"/>
        <w:right w:val="none" w:sz="0" w:space="0" w:color="auto"/>
      </w:divBdr>
    </w:div>
    <w:div w:id="890700516">
      <w:bodyDiv w:val="1"/>
      <w:marLeft w:val="0"/>
      <w:marRight w:val="0"/>
      <w:marTop w:val="0"/>
      <w:marBottom w:val="0"/>
      <w:divBdr>
        <w:top w:val="none" w:sz="0" w:space="0" w:color="auto"/>
        <w:left w:val="none" w:sz="0" w:space="0" w:color="auto"/>
        <w:bottom w:val="none" w:sz="0" w:space="0" w:color="auto"/>
        <w:right w:val="none" w:sz="0" w:space="0" w:color="auto"/>
      </w:divBdr>
    </w:div>
    <w:div w:id="890918676">
      <w:bodyDiv w:val="1"/>
      <w:marLeft w:val="0"/>
      <w:marRight w:val="0"/>
      <w:marTop w:val="0"/>
      <w:marBottom w:val="0"/>
      <w:divBdr>
        <w:top w:val="none" w:sz="0" w:space="0" w:color="auto"/>
        <w:left w:val="none" w:sz="0" w:space="0" w:color="auto"/>
        <w:bottom w:val="none" w:sz="0" w:space="0" w:color="auto"/>
        <w:right w:val="none" w:sz="0" w:space="0" w:color="auto"/>
      </w:divBdr>
    </w:div>
    <w:div w:id="890969593">
      <w:bodyDiv w:val="1"/>
      <w:marLeft w:val="0"/>
      <w:marRight w:val="0"/>
      <w:marTop w:val="0"/>
      <w:marBottom w:val="0"/>
      <w:divBdr>
        <w:top w:val="none" w:sz="0" w:space="0" w:color="auto"/>
        <w:left w:val="none" w:sz="0" w:space="0" w:color="auto"/>
        <w:bottom w:val="none" w:sz="0" w:space="0" w:color="auto"/>
        <w:right w:val="none" w:sz="0" w:space="0" w:color="auto"/>
      </w:divBdr>
    </w:div>
    <w:div w:id="891043056">
      <w:bodyDiv w:val="1"/>
      <w:marLeft w:val="0"/>
      <w:marRight w:val="0"/>
      <w:marTop w:val="0"/>
      <w:marBottom w:val="0"/>
      <w:divBdr>
        <w:top w:val="none" w:sz="0" w:space="0" w:color="auto"/>
        <w:left w:val="none" w:sz="0" w:space="0" w:color="auto"/>
        <w:bottom w:val="none" w:sz="0" w:space="0" w:color="auto"/>
        <w:right w:val="none" w:sz="0" w:space="0" w:color="auto"/>
      </w:divBdr>
    </w:div>
    <w:div w:id="891960670">
      <w:bodyDiv w:val="1"/>
      <w:marLeft w:val="0"/>
      <w:marRight w:val="0"/>
      <w:marTop w:val="0"/>
      <w:marBottom w:val="0"/>
      <w:divBdr>
        <w:top w:val="none" w:sz="0" w:space="0" w:color="auto"/>
        <w:left w:val="none" w:sz="0" w:space="0" w:color="auto"/>
        <w:bottom w:val="none" w:sz="0" w:space="0" w:color="auto"/>
        <w:right w:val="none" w:sz="0" w:space="0" w:color="auto"/>
      </w:divBdr>
    </w:div>
    <w:div w:id="892158985">
      <w:bodyDiv w:val="1"/>
      <w:marLeft w:val="0"/>
      <w:marRight w:val="0"/>
      <w:marTop w:val="0"/>
      <w:marBottom w:val="0"/>
      <w:divBdr>
        <w:top w:val="none" w:sz="0" w:space="0" w:color="auto"/>
        <w:left w:val="none" w:sz="0" w:space="0" w:color="auto"/>
        <w:bottom w:val="none" w:sz="0" w:space="0" w:color="auto"/>
        <w:right w:val="none" w:sz="0" w:space="0" w:color="auto"/>
      </w:divBdr>
    </w:div>
    <w:div w:id="892422825">
      <w:bodyDiv w:val="1"/>
      <w:marLeft w:val="0"/>
      <w:marRight w:val="0"/>
      <w:marTop w:val="0"/>
      <w:marBottom w:val="0"/>
      <w:divBdr>
        <w:top w:val="none" w:sz="0" w:space="0" w:color="auto"/>
        <w:left w:val="none" w:sz="0" w:space="0" w:color="auto"/>
        <w:bottom w:val="none" w:sz="0" w:space="0" w:color="auto"/>
        <w:right w:val="none" w:sz="0" w:space="0" w:color="auto"/>
      </w:divBdr>
    </w:div>
    <w:div w:id="892473224">
      <w:bodyDiv w:val="1"/>
      <w:marLeft w:val="0"/>
      <w:marRight w:val="0"/>
      <w:marTop w:val="0"/>
      <w:marBottom w:val="0"/>
      <w:divBdr>
        <w:top w:val="none" w:sz="0" w:space="0" w:color="auto"/>
        <w:left w:val="none" w:sz="0" w:space="0" w:color="auto"/>
        <w:bottom w:val="none" w:sz="0" w:space="0" w:color="auto"/>
        <w:right w:val="none" w:sz="0" w:space="0" w:color="auto"/>
      </w:divBdr>
    </w:div>
    <w:div w:id="892693995">
      <w:bodyDiv w:val="1"/>
      <w:marLeft w:val="0"/>
      <w:marRight w:val="0"/>
      <w:marTop w:val="0"/>
      <w:marBottom w:val="0"/>
      <w:divBdr>
        <w:top w:val="none" w:sz="0" w:space="0" w:color="auto"/>
        <w:left w:val="none" w:sz="0" w:space="0" w:color="auto"/>
        <w:bottom w:val="none" w:sz="0" w:space="0" w:color="auto"/>
        <w:right w:val="none" w:sz="0" w:space="0" w:color="auto"/>
      </w:divBdr>
    </w:div>
    <w:div w:id="892735434">
      <w:bodyDiv w:val="1"/>
      <w:marLeft w:val="0"/>
      <w:marRight w:val="0"/>
      <w:marTop w:val="0"/>
      <w:marBottom w:val="0"/>
      <w:divBdr>
        <w:top w:val="none" w:sz="0" w:space="0" w:color="auto"/>
        <w:left w:val="none" w:sz="0" w:space="0" w:color="auto"/>
        <w:bottom w:val="none" w:sz="0" w:space="0" w:color="auto"/>
        <w:right w:val="none" w:sz="0" w:space="0" w:color="auto"/>
      </w:divBdr>
    </w:div>
    <w:div w:id="894118812">
      <w:bodyDiv w:val="1"/>
      <w:marLeft w:val="0"/>
      <w:marRight w:val="0"/>
      <w:marTop w:val="0"/>
      <w:marBottom w:val="0"/>
      <w:divBdr>
        <w:top w:val="none" w:sz="0" w:space="0" w:color="auto"/>
        <w:left w:val="none" w:sz="0" w:space="0" w:color="auto"/>
        <w:bottom w:val="none" w:sz="0" w:space="0" w:color="auto"/>
        <w:right w:val="none" w:sz="0" w:space="0" w:color="auto"/>
      </w:divBdr>
    </w:div>
    <w:div w:id="894122204">
      <w:bodyDiv w:val="1"/>
      <w:marLeft w:val="0"/>
      <w:marRight w:val="0"/>
      <w:marTop w:val="0"/>
      <w:marBottom w:val="0"/>
      <w:divBdr>
        <w:top w:val="none" w:sz="0" w:space="0" w:color="auto"/>
        <w:left w:val="none" w:sz="0" w:space="0" w:color="auto"/>
        <w:bottom w:val="none" w:sz="0" w:space="0" w:color="auto"/>
        <w:right w:val="none" w:sz="0" w:space="0" w:color="auto"/>
      </w:divBdr>
    </w:div>
    <w:div w:id="894269159">
      <w:bodyDiv w:val="1"/>
      <w:marLeft w:val="0"/>
      <w:marRight w:val="0"/>
      <w:marTop w:val="0"/>
      <w:marBottom w:val="0"/>
      <w:divBdr>
        <w:top w:val="none" w:sz="0" w:space="0" w:color="auto"/>
        <w:left w:val="none" w:sz="0" w:space="0" w:color="auto"/>
        <w:bottom w:val="none" w:sz="0" w:space="0" w:color="auto"/>
        <w:right w:val="none" w:sz="0" w:space="0" w:color="auto"/>
      </w:divBdr>
    </w:div>
    <w:div w:id="894894418">
      <w:bodyDiv w:val="1"/>
      <w:marLeft w:val="0"/>
      <w:marRight w:val="0"/>
      <w:marTop w:val="0"/>
      <w:marBottom w:val="0"/>
      <w:divBdr>
        <w:top w:val="none" w:sz="0" w:space="0" w:color="auto"/>
        <w:left w:val="none" w:sz="0" w:space="0" w:color="auto"/>
        <w:bottom w:val="none" w:sz="0" w:space="0" w:color="auto"/>
        <w:right w:val="none" w:sz="0" w:space="0" w:color="auto"/>
      </w:divBdr>
    </w:div>
    <w:div w:id="895512678">
      <w:bodyDiv w:val="1"/>
      <w:marLeft w:val="0"/>
      <w:marRight w:val="0"/>
      <w:marTop w:val="0"/>
      <w:marBottom w:val="0"/>
      <w:divBdr>
        <w:top w:val="none" w:sz="0" w:space="0" w:color="auto"/>
        <w:left w:val="none" w:sz="0" w:space="0" w:color="auto"/>
        <w:bottom w:val="none" w:sz="0" w:space="0" w:color="auto"/>
        <w:right w:val="none" w:sz="0" w:space="0" w:color="auto"/>
      </w:divBdr>
    </w:div>
    <w:div w:id="897478899">
      <w:bodyDiv w:val="1"/>
      <w:marLeft w:val="0"/>
      <w:marRight w:val="0"/>
      <w:marTop w:val="0"/>
      <w:marBottom w:val="0"/>
      <w:divBdr>
        <w:top w:val="none" w:sz="0" w:space="0" w:color="auto"/>
        <w:left w:val="none" w:sz="0" w:space="0" w:color="auto"/>
        <w:bottom w:val="none" w:sz="0" w:space="0" w:color="auto"/>
        <w:right w:val="none" w:sz="0" w:space="0" w:color="auto"/>
      </w:divBdr>
    </w:div>
    <w:div w:id="897860186">
      <w:bodyDiv w:val="1"/>
      <w:marLeft w:val="0"/>
      <w:marRight w:val="0"/>
      <w:marTop w:val="0"/>
      <w:marBottom w:val="0"/>
      <w:divBdr>
        <w:top w:val="none" w:sz="0" w:space="0" w:color="auto"/>
        <w:left w:val="none" w:sz="0" w:space="0" w:color="auto"/>
        <w:bottom w:val="none" w:sz="0" w:space="0" w:color="auto"/>
        <w:right w:val="none" w:sz="0" w:space="0" w:color="auto"/>
      </w:divBdr>
    </w:div>
    <w:div w:id="898243842">
      <w:bodyDiv w:val="1"/>
      <w:marLeft w:val="0"/>
      <w:marRight w:val="0"/>
      <w:marTop w:val="0"/>
      <w:marBottom w:val="0"/>
      <w:divBdr>
        <w:top w:val="none" w:sz="0" w:space="0" w:color="auto"/>
        <w:left w:val="none" w:sz="0" w:space="0" w:color="auto"/>
        <w:bottom w:val="none" w:sz="0" w:space="0" w:color="auto"/>
        <w:right w:val="none" w:sz="0" w:space="0" w:color="auto"/>
      </w:divBdr>
    </w:div>
    <w:div w:id="898595873">
      <w:bodyDiv w:val="1"/>
      <w:marLeft w:val="0"/>
      <w:marRight w:val="0"/>
      <w:marTop w:val="0"/>
      <w:marBottom w:val="0"/>
      <w:divBdr>
        <w:top w:val="none" w:sz="0" w:space="0" w:color="auto"/>
        <w:left w:val="none" w:sz="0" w:space="0" w:color="auto"/>
        <w:bottom w:val="none" w:sz="0" w:space="0" w:color="auto"/>
        <w:right w:val="none" w:sz="0" w:space="0" w:color="auto"/>
      </w:divBdr>
    </w:div>
    <w:div w:id="898637525">
      <w:bodyDiv w:val="1"/>
      <w:marLeft w:val="0"/>
      <w:marRight w:val="0"/>
      <w:marTop w:val="0"/>
      <w:marBottom w:val="0"/>
      <w:divBdr>
        <w:top w:val="none" w:sz="0" w:space="0" w:color="auto"/>
        <w:left w:val="none" w:sz="0" w:space="0" w:color="auto"/>
        <w:bottom w:val="none" w:sz="0" w:space="0" w:color="auto"/>
        <w:right w:val="none" w:sz="0" w:space="0" w:color="auto"/>
      </w:divBdr>
    </w:div>
    <w:div w:id="898905243">
      <w:bodyDiv w:val="1"/>
      <w:marLeft w:val="0"/>
      <w:marRight w:val="0"/>
      <w:marTop w:val="0"/>
      <w:marBottom w:val="0"/>
      <w:divBdr>
        <w:top w:val="none" w:sz="0" w:space="0" w:color="auto"/>
        <w:left w:val="none" w:sz="0" w:space="0" w:color="auto"/>
        <w:bottom w:val="none" w:sz="0" w:space="0" w:color="auto"/>
        <w:right w:val="none" w:sz="0" w:space="0" w:color="auto"/>
      </w:divBdr>
    </w:div>
    <w:div w:id="898976365">
      <w:bodyDiv w:val="1"/>
      <w:marLeft w:val="0"/>
      <w:marRight w:val="0"/>
      <w:marTop w:val="0"/>
      <w:marBottom w:val="0"/>
      <w:divBdr>
        <w:top w:val="none" w:sz="0" w:space="0" w:color="auto"/>
        <w:left w:val="none" w:sz="0" w:space="0" w:color="auto"/>
        <w:bottom w:val="none" w:sz="0" w:space="0" w:color="auto"/>
        <w:right w:val="none" w:sz="0" w:space="0" w:color="auto"/>
      </w:divBdr>
    </w:div>
    <w:div w:id="900137544">
      <w:bodyDiv w:val="1"/>
      <w:marLeft w:val="0"/>
      <w:marRight w:val="0"/>
      <w:marTop w:val="0"/>
      <w:marBottom w:val="0"/>
      <w:divBdr>
        <w:top w:val="none" w:sz="0" w:space="0" w:color="auto"/>
        <w:left w:val="none" w:sz="0" w:space="0" w:color="auto"/>
        <w:bottom w:val="none" w:sz="0" w:space="0" w:color="auto"/>
        <w:right w:val="none" w:sz="0" w:space="0" w:color="auto"/>
      </w:divBdr>
    </w:div>
    <w:div w:id="901016828">
      <w:bodyDiv w:val="1"/>
      <w:marLeft w:val="0"/>
      <w:marRight w:val="0"/>
      <w:marTop w:val="0"/>
      <w:marBottom w:val="0"/>
      <w:divBdr>
        <w:top w:val="none" w:sz="0" w:space="0" w:color="auto"/>
        <w:left w:val="none" w:sz="0" w:space="0" w:color="auto"/>
        <w:bottom w:val="none" w:sz="0" w:space="0" w:color="auto"/>
        <w:right w:val="none" w:sz="0" w:space="0" w:color="auto"/>
      </w:divBdr>
    </w:div>
    <w:div w:id="901137957">
      <w:bodyDiv w:val="1"/>
      <w:marLeft w:val="0"/>
      <w:marRight w:val="0"/>
      <w:marTop w:val="0"/>
      <w:marBottom w:val="0"/>
      <w:divBdr>
        <w:top w:val="none" w:sz="0" w:space="0" w:color="auto"/>
        <w:left w:val="none" w:sz="0" w:space="0" w:color="auto"/>
        <w:bottom w:val="none" w:sz="0" w:space="0" w:color="auto"/>
        <w:right w:val="none" w:sz="0" w:space="0" w:color="auto"/>
      </w:divBdr>
    </w:div>
    <w:div w:id="901257892">
      <w:bodyDiv w:val="1"/>
      <w:marLeft w:val="0"/>
      <w:marRight w:val="0"/>
      <w:marTop w:val="0"/>
      <w:marBottom w:val="0"/>
      <w:divBdr>
        <w:top w:val="none" w:sz="0" w:space="0" w:color="auto"/>
        <w:left w:val="none" w:sz="0" w:space="0" w:color="auto"/>
        <w:bottom w:val="none" w:sz="0" w:space="0" w:color="auto"/>
        <w:right w:val="none" w:sz="0" w:space="0" w:color="auto"/>
      </w:divBdr>
    </w:div>
    <w:div w:id="901522639">
      <w:bodyDiv w:val="1"/>
      <w:marLeft w:val="0"/>
      <w:marRight w:val="0"/>
      <w:marTop w:val="0"/>
      <w:marBottom w:val="0"/>
      <w:divBdr>
        <w:top w:val="none" w:sz="0" w:space="0" w:color="auto"/>
        <w:left w:val="none" w:sz="0" w:space="0" w:color="auto"/>
        <w:bottom w:val="none" w:sz="0" w:space="0" w:color="auto"/>
        <w:right w:val="none" w:sz="0" w:space="0" w:color="auto"/>
      </w:divBdr>
    </w:div>
    <w:div w:id="901673814">
      <w:bodyDiv w:val="1"/>
      <w:marLeft w:val="0"/>
      <w:marRight w:val="0"/>
      <w:marTop w:val="0"/>
      <w:marBottom w:val="0"/>
      <w:divBdr>
        <w:top w:val="none" w:sz="0" w:space="0" w:color="auto"/>
        <w:left w:val="none" w:sz="0" w:space="0" w:color="auto"/>
        <w:bottom w:val="none" w:sz="0" w:space="0" w:color="auto"/>
        <w:right w:val="none" w:sz="0" w:space="0" w:color="auto"/>
      </w:divBdr>
    </w:div>
    <w:div w:id="902181339">
      <w:bodyDiv w:val="1"/>
      <w:marLeft w:val="0"/>
      <w:marRight w:val="0"/>
      <w:marTop w:val="0"/>
      <w:marBottom w:val="0"/>
      <w:divBdr>
        <w:top w:val="none" w:sz="0" w:space="0" w:color="auto"/>
        <w:left w:val="none" w:sz="0" w:space="0" w:color="auto"/>
        <w:bottom w:val="none" w:sz="0" w:space="0" w:color="auto"/>
        <w:right w:val="none" w:sz="0" w:space="0" w:color="auto"/>
      </w:divBdr>
    </w:div>
    <w:div w:id="902716764">
      <w:bodyDiv w:val="1"/>
      <w:marLeft w:val="0"/>
      <w:marRight w:val="0"/>
      <w:marTop w:val="0"/>
      <w:marBottom w:val="0"/>
      <w:divBdr>
        <w:top w:val="none" w:sz="0" w:space="0" w:color="auto"/>
        <w:left w:val="none" w:sz="0" w:space="0" w:color="auto"/>
        <w:bottom w:val="none" w:sz="0" w:space="0" w:color="auto"/>
        <w:right w:val="none" w:sz="0" w:space="0" w:color="auto"/>
      </w:divBdr>
    </w:div>
    <w:div w:id="902762938">
      <w:bodyDiv w:val="1"/>
      <w:marLeft w:val="0"/>
      <w:marRight w:val="0"/>
      <w:marTop w:val="0"/>
      <w:marBottom w:val="0"/>
      <w:divBdr>
        <w:top w:val="none" w:sz="0" w:space="0" w:color="auto"/>
        <w:left w:val="none" w:sz="0" w:space="0" w:color="auto"/>
        <w:bottom w:val="none" w:sz="0" w:space="0" w:color="auto"/>
        <w:right w:val="none" w:sz="0" w:space="0" w:color="auto"/>
      </w:divBdr>
    </w:div>
    <w:div w:id="903024607">
      <w:bodyDiv w:val="1"/>
      <w:marLeft w:val="0"/>
      <w:marRight w:val="0"/>
      <w:marTop w:val="0"/>
      <w:marBottom w:val="0"/>
      <w:divBdr>
        <w:top w:val="none" w:sz="0" w:space="0" w:color="auto"/>
        <w:left w:val="none" w:sz="0" w:space="0" w:color="auto"/>
        <w:bottom w:val="none" w:sz="0" w:space="0" w:color="auto"/>
        <w:right w:val="none" w:sz="0" w:space="0" w:color="auto"/>
      </w:divBdr>
    </w:div>
    <w:div w:id="903104755">
      <w:bodyDiv w:val="1"/>
      <w:marLeft w:val="0"/>
      <w:marRight w:val="0"/>
      <w:marTop w:val="0"/>
      <w:marBottom w:val="0"/>
      <w:divBdr>
        <w:top w:val="none" w:sz="0" w:space="0" w:color="auto"/>
        <w:left w:val="none" w:sz="0" w:space="0" w:color="auto"/>
        <w:bottom w:val="none" w:sz="0" w:space="0" w:color="auto"/>
        <w:right w:val="none" w:sz="0" w:space="0" w:color="auto"/>
      </w:divBdr>
    </w:div>
    <w:div w:id="903373506">
      <w:bodyDiv w:val="1"/>
      <w:marLeft w:val="0"/>
      <w:marRight w:val="0"/>
      <w:marTop w:val="0"/>
      <w:marBottom w:val="0"/>
      <w:divBdr>
        <w:top w:val="none" w:sz="0" w:space="0" w:color="auto"/>
        <w:left w:val="none" w:sz="0" w:space="0" w:color="auto"/>
        <w:bottom w:val="none" w:sz="0" w:space="0" w:color="auto"/>
        <w:right w:val="none" w:sz="0" w:space="0" w:color="auto"/>
      </w:divBdr>
    </w:div>
    <w:div w:id="903641893">
      <w:bodyDiv w:val="1"/>
      <w:marLeft w:val="0"/>
      <w:marRight w:val="0"/>
      <w:marTop w:val="0"/>
      <w:marBottom w:val="0"/>
      <w:divBdr>
        <w:top w:val="none" w:sz="0" w:space="0" w:color="auto"/>
        <w:left w:val="none" w:sz="0" w:space="0" w:color="auto"/>
        <w:bottom w:val="none" w:sz="0" w:space="0" w:color="auto"/>
        <w:right w:val="none" w:sz="0" w:space="0" w:color="auto"/>
      </w:divBdr>
    </w:div>
    <w:div w:id="903755697">
      <w:bodyDiv w:val="1"/>
      <w:marLeft w:val="0"/>
      <w:marRight w:val="0"/>
      <w:marTop w:val="0"/>
      <w:marBottom w:val="0"/>
      <w:divBdr>
        <w:top w:val="none" w:sz="0" w:space="0" w:color="auto"/>
        <w:left w:val="none" w:sz="0" w:space="0" w:color="auto"/>
        <w:bottom w:val="none" w:sz="0" w:space="0" w:color="auto"/>
        <w:right w:val="none" w:sz="0" w:space="0" w:color="auto"/>
      </w:divBdr>
    </w:div>
    <w:div w:id="904099513">
      <w:bodyDiv w:val="1"/>
      <w:marLeft w:val="0"/>
      <w:marRight w:val="0"/>
      <w:marTop w:val="0"/>
      <w:marBottom w:val="0"/>
      <w:divBdr>
        <w:top w:val="none" w:sz="0" w:space="0" w:color="auto"/>
        <w:left w:val="none" w:sz="0" w:space="0" w:color="auto"/>
        <w:bottom w:val="none" w:sz="0" w:space="0" w:color="auto"/>
        <w:right w:val="none" w:sz="0" w:space="0" w:color="auto"/>
      </w:divBdr>
    </w:div>
    <w:div w:id="904798320">
      <w:bodyDiv w:val="1"/>
      <w:marLeft w:val="0"/>
      <w:marRight w:val="0"/>
      <w:marTop w:val="0"/>
      <w:marBottom w:val="0"/>
      <w:divBdr>
        <w:top w:val="none" w:sz="0" w:space="0" w:color="auto"/>
        <w:left w:val="none" w:sz="0" w:space="0" w:color="auto"/>
        <w:bottom w:val="none" w:sz="0" w:space="0" w:color="auto"/>
        <w:right w:val="none" w:sz="0" w:space="0" w:color="auto"/>
      </w:divBdr>
    </w:div>
    <w:div w:id="904923177">
      <w:bodyDiv w:val="1"/>
      <w:marLeft w:val="0"/>
      <w:marRight w:val="0"/>
      <w:marTop w:val="0"/>
      <w:marBottom w:val="0"/>
      <w:divBdr>
        <w:top w:val="none" w:sz="0" w:space="0" w:color="auto"/>
        <w:left w:val="none" w:sz="0" w:space="0" w:color="auto"/>
        <w:bottom w:val="none" w:sz="0" w:space="0" w:color="auto"/>
        <w:right w:val="none" w:sz="0" w:space="0" w:color="auto"/>
      </w:divBdr>
    </w:div>
    <w:div w:id="904951707">
      <w:bodyDiv w:val="1"/>
      <w:marLeft w:val="0"/>
      <w:marRight w:val="0"/>
      <w:marTop w:val="0"/>
      <w:marBottom w:val="0"/>
      <w:divBdr>
        <w:top w:val="none" w:sz="0" w:space="0" w:color="auto"/>
        <w:left w:val="none" w:sz="0" w:space="0" w:color="auto"/>
        <w:bottom w:val="none" w:sz="0" w:space="0" w:color="auto"/>
        <w:right w:val="none" w:sz="0" w:space="0" w:color="auto"/>
      </w:divBdr>
    </w:div>
    <w:div w:id="905146425">
      <w:bodyDiv w:val="1"/>
      <w:marLeft w:val="0"/>
      <w:marRight w:val="0"/>
      <w:marTop w:val="0"/>
      <w:marBottom w:val="0"/>
      <w:divBdr>
        <w:top w:val="none" w:sz="0" w:space="0" w:color="auto"/>
        <w:left w:val="none" w:sz="0" w:space="0" w:color="auto"/>
        <w:bottom w:val="none" w:sz="0" w:space="0" w:color="auto"/>
        <w:right w:val="none" w:sz="0" w:space="0" w:color="auto"/>
      </w:divBdr>
    </w:div>
    <w:div w:id="905188437">
      <w:bodyDiv w:val="1"/>
      <w:marLeft w:val="0"/>
      <w:marRight w:val="0"/>
      <w:marTop w:val="0"/>
      <w:marBottom w:val="0"/>
      <w:divBdr>
        <w:top w:val="none" w:sz="0" w:space="0" w:color="auto"/>
        <w:left w:val="none" w:sz="0" w:space="0" w:color="auto"/>
        <w:bottom w:val="none" w:sz="0" w:space="0" w:color="auto"/>
        <w:right w:val="none" w:sz="0" w:space="0" w:color="auto"/>
      </w:divBdr>
    </w:div>
    <w:div w:id="905800571">
      <w:bodyDiv w:val="1"/>
      <w:marLeft w:val="0"/>
      <w:marRight w:val="0"/>
      <w:marTop w:val="0"/>
      <w:marBottom w:val="0"/>
      <w:divBdr>
        <w:top w:val="none" w:sz="0" w:space="0" w:color="auto"/>
        <w:left w:val="none" w:sz="0" w:space="0" w:color="auto"/>
        <w:bottom w:val="none" w:sz="0" w:space="0" w:color="auto"/>
        <w:right w:val="none" w:sz="0" w:space="0" w:color="auto"/>
      </w:divBdr>
    </w:div>
    <w:div w:id="906040715">
      <w:bodyDiv w:val="1"/>
      <w:marLeft w:val="0"/>
      <w:marRight w:val="0"/>
      <w:marTop w:val="0"/>
      <w:marBottom w:val="0"/>
      <w:divBdr>
        <w:top w:val="none" w:sz="0" w:space="0" w:color="auto"/>
        <w:left w:val="none" w:sz="0" w:space="0" w:color="auto"/>
        <w:bottom w:val="none" w:sz="0" w:space="0" w:color="auto"/>
        <w:right w:val="none" w:sz="0" w:space="0" w:color="auto"/>
      </w:divBdr>
      <w:divsChild>
        <w:div w:id="497158820">
          <w:marLeft w:val="640"/>
          <w:marRight w:val="0"/>
          <w:marTop w:val="0"/>
          <w:marBottom w:val="0"/>
          <w:divBdr>
            <w:top w:val="none" w:sz="0" w:space="0" w:color="auto"/>
            <w:left w:val="none" w:sz="0" w:space="0" w:color="auto"/>
            <w:bottom w:val="none" w:sz="0" w:space="0" w:color="auto"/>
            <w:right w:val="none" w:sz="0" w:space="0" w:color="auto"/>
          </w:divBdr>
        </w:div>
        <w:div w:id="602612538">
          <w:marLeft w:val="640"/>
          <w:marRight w:val="0"/>
          <w:marTop w:val="0"/>
          <w:marBottom w:val="0"/>
          <w:divBdr>
            <w:top w:val="none" w:sz="0" w:space="0" w:color="auto"/>
            <w:left w:val="none" w:sz="0" w:space="0" w:color="auto"/>
            <w:bottom w:val="none" w:sz="0" w:space="0" w:color="auto"/>
            <w:right w:val="none" w:sz="0" w:space="0" w:color="auto"/>
          </w:divBdr>
        </w:div>
        <w:div w:id="1665889137">
          <w:marLeft w:val="640"/>
          <w:marRight w:val="0"/>
          <w:marTop w:val="0"/>
          <w:marBottom w:val="0"/>
          <w:divBdr>
            <w:top w:val="none" w:sz="0" w:space="0" w:color="auto"/>
            <w:left w:val="none" w:sz="0" w:space="0" w:color="auto"/>
            <w:bottom w:val="none" w:sz="0" w:space="0" w:color="auto"/>
            <w:right w:val="none" w:sz="0" w:space="0" w:color="auto"/>
          </w:divBdr>
        </w:div>
        <w:div w:id="234751335">
          <w:marLeft w:val="640"/>
          <w:marRight w:val="0"/>
          <w:marTop w:val="0"/>
          <w:marBottom w:val="0"/>
          <w:divBdr>
            <w:top w:val="none" w:sz="0" w:space="0" w:color="auto"/>
            <w:left w:val="none" w:sz="0" w:space="0" w:color="auto"/>
            <w:bottom w:val="none" w:sz="0" w:space="0" w:color="auto"/>
            <w:right w:val="none" w:sz="0" w:space="0" w:color="auto"/>
          </w:divBdr>
        </w:div>
        <w:div w:id="1113095881">
          <w:marLeft w:val="640"/>
          <w:marRight w:val="0"/>
          <w:marTop w:val="0"/>
          <w:marBottom w:val="0"/>
          <w:divBdr>
            <w:top w:val="none" w:sz="0" w:space="0" w:color="auto"/>
            <w:left w:val="none" w:sz="0" w:space="0" w:color="auto"/>
            <w:bottom w:val="none" w:sz="0" w:space="0" w:color="auto"/>
            <w:right w:val="none" w:sz="0" w:space="0" w:color="auto"/>
          </w:divBdr>
        </w:div>
        <w:div w:id="1748501203">
          <w:marLeft w:val="640"/>
          <w:marRight w:val="0"/>
          <w:marTop w:val="0"/>
          <w:marBottom w:val="0"/>
          <w:divBdr>
            <w:top w:val="none" w:sz="0" w:space="0" w:color="auto"/>
            <w:left w:val="none" w:sz="0" w:space="0" w:color="auto"/>
            <w:bottom w:val="none" w:sz="0" w:space="0" w:color="auto"/>
            <w:right w:val="none" w:sz="0" w:space="0" w:color="auto"/>
          </w:divBdr>
        </w:div>
        <w:div w:id="479928594">
          <w:marLeft w:val="640"/>
          <w:marRight w:val="0"/>
          <w:marTop w:val="0"/>
          <w:marBottom w:val="0"/>
          <w:divBdr>
            <w:top w:val="none" w:sz="0" w:space="0" w:color="auto"/>
            <w:left w:val="none" w:sz="0" w:space="0" w:color="auto"/>
            <w:bottom w:val="none" w:sz="0" w:space="0" w:color="auto"/>
            <w:right w:val="none" w:sz="0" w:space="0" w:color="auto"/>
          </w:divBdr>
        </w:div>
        <w:div w:id="1536965628">
          <w:marLeft w:val="640"/>
          <w:marRight w:val="0"/>
          <w:marTop w:val="0"/>
          <w:marBottom w:val="0"/>
          <w:divBdr>
            <w:top w:val="none" w:sz="0" w:space="0" w:color="auto"/>
            <w:left w:val="none" w:sz="0" w:space="0" w:color="auto"/>
            <w:bottom w:val="none" w:sz="0" w:space="0" w:color="auto"/>
            <w:right w:val="none" w:sz="0" w:space="0" w:color="auto"/>
          </w:divBdr>
        </w:div>
        <w:div w:id="68314352">
          <w:marLeft w:val="640"/>
          <w:marRight w:val="0"/>
          <w:marTop w:val="0"/>
          <w:marBottom w:val="0"/>
          <w:divBdr>
            <w:top w:val="none" w:sz="0" w:space="0" w:color="auto"/>
            <w:left w:val="none" w:sz="0" w:space="0" w:color="auto"/>
            <w:bottom w:val="none" w:sz="0" w:space="0" w:color="auto"/>
            <w:right w:val="none" w:sz="0" w:space="0" w:color="auto"/>
          </w:divBdr>
        </w:div>
        <w:div w:id="1246575567">
          <w:marLeft w:val="640"/>
          <w:marRight w:val="0"/>
          <w:marTop w:val="0"/>
          <w:marBottom w:val="0"/>
          <w:divBdr>
            <w:top w:val="none" w:sz="0" w:space="0" w:color="auto"/>
            <w:left w:val="none" w:sz="0" w:space="0" w:color="auto"/>
            <w:bottom w:val="none" w:sz="0" w:space="0" w:color="auto"/>
            <w:right w:val="none" w:sz="0" w:space="0" w:color="auto"/>
          </w:divBdr>
        </w:div>
        <w:div w:id="119148429">
          <w:marLeft w:val="640"/>
          <w:marRight w:val="0"/>
          <w:marTop w:val="0"/>
          <w:marBottom w:val="0"/>
          <w:divBdr>
            <w:top w:val="none" w:sz="0" w:space="0" w:color="auto"/>
            <w:left w:val="none" w:sz="0" w:space="0" w:color="auto"/>
            <w:bottom w:val="none" w:sz="0" w:space="0" w:color="auto"/>
            <w:right w:val="none" w:sz="0" w:space="0" w:color="auto"/>
          </w:divBdr>
        </w:div>
        <w:div w:id="1249771709">
          <w:marLeft w:val="640"/>
          <w:marRight w:val="0"/>
          <w:marTop w:val="0"/>
          <w:marBottom w:val="0"/>
          <w:divBdr>
            <w:top w:val="none" w:sz="0" w:space="0" w:color="auto"/>
            <w:left w:val="none" w:sz="0" w:space="0" w:color="auto"/>
            <w:bottom w:val="none" w:sz="0" w:space="0" w:color="auto"/>
            <w:right w:val="none" w:sz="0" w:space="0" w:color="auto"/>
          </w:divBdr>
        </w:div>
        <w:div w:id="517620156">
          <w:marLeft w:val="640"/>
          <w:marRight w:val="0"/>
          <w:marTop w:val="0"/>
          <w:marBottom w:val="0"/>
          <w:divBdr>
            <w:top w:val="none" w:sz="0" w:space="0" w:color="auto"/>
            <w:left w:val="none" w:sz="0" w:space="0" w:color="auto"/>
            <w:bottom w:val="none" w:sz="0" w:space="0" w:color="auto"/>
            <w:right w:val="none" w:sz="0" w:space="0" w:color="auto"/>
          </w:divBdr>
        </w:div>
        <w:div w:id="2098363670">
          <w:marLeft w:val="640"/>
          <w:marRight w:val="0"/>
          <w:marTop w:val="0"/>
          <w:marBottom w:val="0"/>
          <w:divBdr>
            <w:top w:val="none" w:sz="0" w:space="0" w:color="auto"/>
            <w:left w:val="none" w:sz="0" w:space="0" w:color="auto"/>
            <w:bottom w:val="none" w:sz="0" w:space="0" w:color="auto"/>
            <w:right w:val="none" w:sz="0" w:space="0" w:color="auto"/>
          </w:divBdr>
        </w:div>
        <w:div w:id="1107696640">
          <w:marLeft w:val="640"/>
          <w:marRight w:val="0"/>
          <w:marTop w:val="0"/>
          <w:marBottom w:val="0"/>
          <w:divBdr>
            <w:top w:val="none" w:sz="0" w:space="0" w:color="auto"/>
            <w:left w:val="none" w:sz="0" w:space="0" w:color="auto"/>
            <w:bottom w:val="none" w:sz="0" w:space="0" w:color="auto"/>
            <w:right w:val="none" w:sz="0" w:space="0" w:color="auto"/>
          </w:divBdr>
        </w:div>
        <w:div w:id="1823306890">
          <w:marLeft w:val="640"/>
          <w:marRight w:val="0"/>
          <w:marTop w:val="0"/>
          <w:marBottom w:val="0"/>
          <w:divBdr>
            <w:top w:val="none" w:sz="0" w:space="0" w:color="auto"/>
            <w:left w:val="none" w:sz="0" w:space="0" w:color="auto"/>
            <w:bottom w:val="none" w:sz="0" w:space="0" w:color="auto"/>
            <w:right w:val="none" w:sz="0" w:space="0" w:color="auto"/>
          </w:divBdr>
        </w:div>
        <w:div w:id="891038408">
          <w:marLeft w:val="640"/>
          <w:marRight w:val="0"/>
          <w:marTop w:val="0"/>
          <w:marBottom w:val="0"/>
          <w:divBdr>
            <w:top w:val="none" w:sz="0" w:space="0" w:color="auto"/>
            <w:left w:val="none" w:sz="0" w:space="0" w:color="auto"/>
            <w:bottom w:val="none" w:sz="0" w:space="0" w:color="auto"/>
            <w:right w:val="none" w:sz="0" w:space="0" w:color="auto"/>
          </w:divBdr>
        </w:div>
        <w:div w:id="934829908">
          <w:marLeft w:val="640"/>
          <w:marRight w:val="0"/>
          <w:marTop w:val="0"/>
          <w:marBottom w:val="0"/>
          <w:divBdr>
            <w:top w:val="none" w:sz="0" w:space="0" w:color="auto"/>
            <w:left w:val="none" w:sz="0" w:space="0" w:color="auto"/>
            <w:bottom w:val="none" w:sz="0" w:space="0" w:color="auto"/>
            <w:right w:val="none" w:sz="0" w:space="0" w:color="auto"/>
          </w:divBdr>
        </w:div>
        <w:div w:id="320427985">
          <w:marLeft w:val="640"/>
          <w:marRight w:val="0"/>
          <w:marTop w:val="0"/>
          <w:marBottom w:val="0"/>
          <w:divBdr>
            <w:top w:val="none" w:sz="0" w:space="0" w:color="auto"/>
            <w:left w:val="none" w:sz="0" w:space="0" w:color="auto"/>
            <w:bottom w:val="none" w:sz="0" w:space="0" w:color="auto"/>
            <w:right w:val="none" w:sz="0" w:space="0" w:color="auto"/>
          </w:divBdr>
        </w:div>
        <w:div w:id="869605396">
          <w:marLeft w:val="640"/>
          <w:marRight w:val="0"/>
          <w:marTop w:val="0"/>
          <w:marBottom w:val="0"/>
          <w:divBdr>
            <w:top w:val="none" w:sz="0" w:space="0" w:color="auto"/>
            <w:left w:val="none" w:sz="0" w:space="0" w:color="auto"/>
            <w:bottom w:val="none" w:sz="0" w:space="0" w:color="auto"/>
            <w:right w:val="none" w:sz="0" w:space="0" w:color="auto"/>
          </w:divBdr>
        </w:div>
        <w:div w:id="1788810451">
          <w:marLeft w:val="640"/>
          <w:marRight w:val="0"/>
          <w:marTop w:val="0"/>
          <w:marBottom w:val="0"/>
          <w:divBdr>
            <w:top w:val="none" w:sz="0" w:space="0" w:color="auto"/>
            <w:left w:val="none" w:sz="0" w:space="0" w:color="auto"/>
            <w:bottom w:val="none" w:sz="0" w:space="0" w:color="auto"/>
            <w:right w:val="none" w:sz="0" w:space="0" w:color="auto"/>
          </w:divBdr>
        </w:div>
        <w:div w:id="1400204426">
          <w:marLeft w:val="640"/>
          <w:marRight w:val="0"/>
          <w:marTop w:val="0"/>
          <w:marBottom w:val="0"/>
          <w:divBdr>
            <w:top w:val="none" w:sz="0" w:space="0" w:color="auto"/>
            <w:left w:val="none" w:sz="0" w:space="0" w:color="auto"/>
            <w:bottom w:val="none" w:sz="0" w:space="0" w:color="auto"/>
            <w:right w:val="none" w:sz="0" w:space="0" w:color="auto"/>
          </w:divBdr>
        </w:div>
        <w:div w:id="669916775">
          <w:marLeft w:val="640"/>
          <w:marRight w:val="0"/>
          <w:marTop w:val="0"/>
          <w:marBottom w:val="0"/>
          <w:divBdr>
            <w:top w:val="none" w:sz="0" w:space="0" w:color="auto"/>
            <w:left w:val="none" w:sz="0" w:space="0" w:color="auto"/>
            <w:bottom w:val="none" w:sz="0" w:space="0" w:color="auto"/>
            <w:right w:val="none" w:sz="0" w:space="0" w:color="auto"/>
          </w:divBdr>
        </w:div>
        <w:div w:id="928544198">
          <w:marLeft w:val="640"/>
          <w:marRight w:val="0"/>
          <w:marTop w:val="0"/>
          <w:marBottom w:val="0"/>
          <w:divBdr>
            <w:top w:val="none" w:sz="0" w:space="0" w:color="auto"/>
            <w:left w:val="none" w:sz="0" w:space="0" w:color="auto"/>
            <w:bottom w:val="none" w:sz="0" w:space="0" w:color="auto"/>
            <w:right w:val="none" w:sz="0" w:space="0" w:color="auto"/>
          </w:divBdr>
        </w:div>
        <w:div w:id="609045887">
          <w:marLeft w:val="640"/>
          <w:marRight w:val="0"/>
          <w:marTop w:val="0"/>
          <w:marBottom w:val="0"/>
          <w:divBdr>
            <w:top w:val="none" w:sz="0" w:space="0" w:color="auto"/>
            <w:left w:val="none" w:sz="0" w:space="0" w:color="auto"/>
            <w:bottom w:val="none" w:sz="0" w:space="0" w:color="auto"/>
            <w:right w:val="none" w:sz="0" w:space="0" w:color="auto"/>
          </w:divBdr>
        </w:div>
        <w:div w:id="1359429880">
          <w:marLeft w:val="640"/>
          <w:marRight w:val="0"/>
          <w:marTop w:val="0"/>
          <w:marBottom w:val="0"/>
          <w:divBdr>
            <w:top w:val="none" w:sz="0" w:space="0" w:color="auto"/>
            <w:left w:val="none" w:sz="0" w:space="0" w:color="auto"/>
            <w:bottom w:val="none" w:sz="0" w:space="0" w:color="auto"/>
            <w:right w:val="none" w:sz="0" w:space="0" w:color="auto"/>
          </w:divBdr>
        </w:div>
        <w:div w:id="820315981">
          <w:marLeft w:val="640"/>
          <w:marRight w:val="0"/>
          <w:marTop w:val="0"/>
          <w:marBottom w:val="0"/>
          <w:divBdr>
            <w:top w:val="none" w:sz="0" w:space="0" w:color="auto"/>
            <w:left w:val="none" w:sz="0" w:space="0" w:color="auto"/>
            <w:bottom w:val="none" w:sz="0" w:space="0" w:color="auto"/>
            <w:right w:val="none" w:sz="0" w:space="0" w:color="auto"/>
          </w:divBdr>
        </w:div>
        <w:div w:id="1294210897">
          <w:marLeft w:val="640"/>
          <w:marRight w:val="0"/>
          <w:marTop w:val="0"/>
          <w:marBottom w:val="0"/>
          <w:divBdr>
            <w:top w:val="none" w:sz="0" w:space="0" w:color="auto"/>
            <w:left w:val="none" w:sz="0" w:space="0" w:color="auto"/>
            <w:bottom w:val="none" w:sz="0" w:space="0" w:color="auto"/>
            <w:right w:val="none" w:sz="0" w:space="0" w:color="auto"/>
          </w:divBdr>
        </w:div>
        <w:div w:id="1285693391">
          <w:marLeft w:val="640"/>
          <w:marRight w:val="0"/>
          <w:marTop w:val="0"/>
          <w:marBottom w:val="0"/>
          <w:divBdr>
            <w:top w:val="none" w:sz="0" w:space="0" w:color="auto"/>
            <w:left w:val="none" w:sz="0" w:space="0" w:color="auto"/>
            <w:bottom w:val="none" w:sz="0" w:space="0" w:color="auto"/>
            <w:right w:val="none" w:sz="0" w:space="0" w:color="auto"/>
          </w:divBdr>
        </w:div>
        <w:div w:id="1652055392">
          <w:marLeft w:val="640"/>
          <w:marRight w:val="0"/>
          <w:marTop w:val="0"/>
          <w:marBottom w:val="0"/>
          <w:divBdr>
            <w:top w:val="none" w:sz="0" w:space="0" w:color="auto"/>
            <w:left w:val="none" w:sz="0" w:space="0" w:color="auto"/>
            <w:bottom w:val="none" w:sz="0" w:space="0" w:color="auto"/>
            <w:right w:val="none" w:sz="0" w:space="0" w:color="auto"/>
          </w:divBdr>
        </w:div>
        <w:div w:id="405877952">
          <w:marLeft w:val="640"/>
          <w:marRight w:val="0"/>
          <w:marTop w:val="0"/>
          <w:marBottom w:val="0"/>
          <w:divBdr>
            <w:top w:val="none" w:sz="0" w:space="0" w:color="auto"/>
            <w:left w:val="none" w:sz="0" w:space="0" w:color="auto"/>
            <w:bottom w:val="none" w:sz="0" w:space="0" w:color="auto"/>
            <w:right w:val="none" w:sz="0" w:space="0" w:color="auto"/>
          </w:divBdr>
        </w:div>
        <w:div w:id="380714763">
          <w:marLeft w:val="640"/>
          <w:marRight w:val="0"/>
          <w:marTop w:val="0"/>
          <w:marBottom w:val="0"/>
          <w:divBdr>
            <w:top w:val="none" w:sz="0" w:space="0" w:color="auto"/>
            <w:left w:val="none" w:sz="0" w:space="0" w:color="auto"/>
            <w:bottom w:val="none" w:sz="0" w:space="0" w:color="auto"/>
            <w:right w:val="none" w:sz="0" w:space="0" w:color="auto"/>
          </w:divBdr>
        </w:div>
        <w:div w:id="897908854">
          <w:marLeft w:val="640"/>
          <w:marRight w:val="0"/>
          <w:marTop w:val="0"/>
          <w:marBottom w:val="0"/>
          <w:divBdr>
            <w:top w:val="none" w:sz="0" w:space="0" w:color="auto"/>
            <w:left w:val="none" w:sz="0" w:space="0" w:color="auto"/>
            <w:bottom w:val="none" w:sz="0" w:space="0" w:color="auto"/>
            <w:right w:val="none" w:sz="0" w:space="0" w:color="auto"/>
          </w:divBdr>
        </w:div>
        <w:div w:id="280842004">
          <w:marLeft w:val="640"/>
          <w:marRight w:val="0"/>
          <w:marTop w:val="0"/>
          <w:marBottom w:val="0"/>
          <w:divBdr>
            <w:top w:val="none" w:sz="0" w:space="0" w:color="auto"/>
            <w:left w:val="none" w:sz="0" w:space="0" w:color="auto"/>
            <w:bottom w:val="none" w:sz="0" w:space="0" w:color="auto"/>
            <w:right w:val="none" w:sz="0" w:space="0" w:color="auto"/>
          </w:divBdr>
        </w:div>
        <w:div w:id="1007709505">
          <w:marLeft w:val="640"/>
          <w:marRight w:val="0"/>
          <w:marTop w:val="0"/>
          <w:marBottom w:val="0"/>
          <w:divBdr>
            <w:top w:val="none" w:sz="0" w:space="0" w:color="auto"/>
            <w:left w:val="none" w:sz="0" w:space="0" w:color="auto"/>
            <w:bottom w:val="none" w:sz="0" w:space="0" w:color="auto"/>
            <w:right w:val="none" w:sz="0" w:space="0" w:color="auto"/>
          </w:divBdr>
        </w:div>
        <w:div w:id="1854294420">
          <w:marLeft w:val="640"/>
          <w:marRight w:val="0"/>
          <w:marTop w:val="0"/>
          <w:marBottom w:val="0"/>
          <w:divBdr>
            <w:top w:val="none" w:sz="0" w:space="0" w:color="auto"/>
            <w:left w:val="none" w:sz="0" w:space="0" w:color="auto"/>
            <w:bottom w:val="none" w:sz="0" w:space="0" w:color="auto"/>
            <w:right w:val="none" w:sz="0" w:space="0" w:color="auto"/>
          </w:divBdr>
        </w:div>
        <w:div w:id="1182235957">
          <w:marLeft w:val="640"/>
          <w:marRight w:val="0"/>
          <w:marTop w:val="0"/>
          <w:marBottom w:val="0"/>
          <w:divBdr>
            <w:top w:val="none" w:sz="0" w:space="0" w:color="auto"/>
            <w:left w:val="none" w:sz="0" w:space="0" w:color="auto"/>
            <w:bottom w:val="none" w:sz="0" w:space="0" w:color="auto"/>
            <w:right w:val="none" w:sz="0" w:space="0" w:color="auto"/>
          </w:divBdr>
        </w:div>
        <w:div w:id="124353884">
          <w:marLeft w:val="640"/>
          <w:marRight w:val="0"/>
          <w:marTop w:val="0"/>
          <w:marBottom w:val="0"/>
          <w:divBdr>
            <w:top w:val="none" w:sz="0" w:space="0" w:color="auto"/>
            <w:left w:val="none" w:sz="0" w:space="0" w:color="auto"/>
            <w:bottom w:val="none" w:sz="0" w:space="0" w:color="auto"/>
            <w:right w:val="none" w:sz="0" w:space="0" w:color="auto"/>
          </w:divBdr>
        </w:div>
        <w:div w:id="1924601922">
          <w:marLeft w:val="640"/>
          <w:marRight w:val="0"/>
          <w:marTop w:val="0"/>
          <w:marBottom w:val="0"/>
          <w:divBdr>
            <w:top w:val="none" w:sz="0" w:space="0" w:color="auto"/>
            <w:left w:val="none" w:sz="0" w:space="0" w:color="auto"/>
            <w:bottom w:val="none" w:sz="0" w:space="0" w:color="auto"/>
            <w:right w:val="none" w:sz="0" w:space="0" w:color="auto"/>
          </w:divBdr>
        </w:div>
        <w:div w:id="1057120349">
          <w:marLeft w:val="640"/>
          <w:marRight w:val="0"/>
          <w:marTop w:val="0"/>
          <w:marBottom w:val="0"/>
          <w:divBdr>
            <w:top w:val="none" w:sz="0" w:space="0" w:color="auto"/>
            <w:left w:val="none" w:sz="0" w:space="0" w:color="auto"/>
            <w:bottom w:val="none" w:sz="0" w:space="0" w:color="auto"/>
            <w:right w:val="none" w:sz="0" w:space="0" w:color="auto"/>
          </w:divBdr>
        </w:div>
        <w:div w:id="1646159606">
          <w:marLeft w:val="640"/>
          <w:marRight w:val="0"/>
          <w:marTop w:val="0"/>
          <w:marBottom w:val="0"/>
          <w:divBdr>
            <w:top w:val="none" w:sz="0" w:space="0" w:color="auto"/>
            <w:left w:val="none" w:sz="0" w:space="0" w:color="auto"/>
            <w:bottom w:val="none" w:sz="0" w:space="0" w:color="auto"/>
            <w:right w:val="none" w:sz="0" w:space="0" w:color="auto"/>
          </w:divBdr>
        </w:div>
        <w:div w:id="1385981979">
          <w:marLeft w:val="640"/>
          <w:marRight w:val="0"/>
          <w:marTop w:val="0"/>
          <w:marBottom w:val="0"/>
          <w:divBdr>
            <w:top w:val="none" w:sz="0" w:space="0" w:color="auto"/>
            <w:left w:val="none" w:sz="0" w:space="0" w:color="auto"/>
            <w:bottom w:val="none" w:sz="0" w:space="0" w:color="auto"/>
            <w:right w:val="none" w:sz="0" w:space="0" w:color="auto"/>
          </w:divBdr>
        </w:div>
        <w:div w:id="596911685">
          <w:marLeft w:val="640"/>
          <w:marRight w:val="0"/>
          <w:marTop w:val="0"/>
          <w:marBottom w:val="0"/>
          <w:divBdr>
            <w:top w:val="none" w:sz="0" w:space="0" w:color="auto"/>
            <w:left w:val="none" w:sz="0" w:space="0" w:color="auto"/>
            <w:bottom w:val="none" w:sz="0" w:space="0" w:color="auto"/>
            <w:right w:val="none" w:sz="0" w:space="0" w:color="auto"/>
          </w:divBdr>
        </w:div>
        <w:div w:id="155540785">
          <w:marLeft w:val="640"/>
          <w:marRight w:val="0"/>
          <w:marTop w:val="0"/>
          <w:marBottom w:val="0"/>
          <w:divBdr>
            <w:top w:val="none" w:sz="0" w:space="0" w:color="auto"/>
            <w:left w:val="none" w:sz="0" w:space="0" w:color="auto"/>
            <w:bottom w:val="none" w:sz="0" w:space="0" w:color="auto"/>
            <w:right w:val="none" w:sz="0" w:space="0" w:color="auto"/>
          </w:divBdr>
        </w:div>
        <w:div w:id="1168986844">
          <w:marLeft w:val="640"/>
          <w:marRight w:val="0"/>
          <w:marTop w:val="0"/>
          <w:marBottom w:val="0"/>
          <w:divBdr>
            <w:top w:val="none" w:sz="0" w:space="0" w:color="auto"/>
            <w:left w:val="none" w:sz="0" w:space="0" w:color="auto"/>
            <w:bottom w:val="none" w:sz="0" w:space="0" w:color="auto"/>
            <w:right w:val="none" w:sz="0" w:space="0" w:color="auto"/>
          </w:divBdr>
        </w:div>
        <w:div w:id="1694112965">
          <w:marLeft w:val="640"/>
          <w:marRight w:val="0"/>
          <w:marTop w:val="0"/>
          <w:marBottom w:val="0"/>
          <w:divBdr>
            <w:top w:val="none" w:sz="0" w:space="0" w:color="auto"/>
            <w:left w:val="none" w:sz="0" w:space="0" w:color="auto"/>
            <w:bottom w:val="none" w:sz="0" w:space="0" w:color="auto"/>
            <w:right w:val="none" w:sz="0" w:space="0" w:color="auto"/>
          </w:divBdr>
        </w:div>
        <w:div w:id="1548687370">
          <w:marLeft w:val="640"/>
          <w:marRight w:val="0"/>
          <w:marTop w:val="0"/>
          <w:marBottom w:val="0"/>
          <w:divBdr>
            <w:top w:val="none" w:sz="0" w:space="0" w:color="auto"/>
            <w:left w:val="none" w:sz="0" w:space="0" w:color="auto"/>
            <w:bottom w:val="none" w:sz="0" w:space="0" w:color="auto"/>
            <w:right w:val="none" w:sz="0" w:space="0" w:color="auto"/>
          </w:divBdr>
        </w:div>
        <w:div w:id="1254629946">
          <w:marLeft w:val="640"/>
          <w:marRight w:val="0"/>
          <w:marTop w:val="0"/>
          <w:marBottom w:val="0"/>
          <w:divBdr>
            <w:top w:val="none" w:sz="0" w:space="0" w:color="auto"/>
            <w:left w:val="none" w:sz="0" w:space="0" w:color="auto"/>
            <w:bottom w:val="none" w:sz="0" w:space="0" w:color="auto"/>
            <w:right w:val="none" w:sz="0" w:space="0" w:color="auto"/>
          </w:divBdr>
        </w:div>
        <w:div w:id="1591961828">
          <w:marLeft w:val="640"/>
          <w:marRight w:val="0"/>
          <w:marTop w:val="0"/>
          <w:marBottom w:val="0"/>
          <w:divBdr>
            <w:top w:val="none" w:sz="0" w:space="0" w:color="auto"/>
            <w:left w:val="none" w:sz="0" w:space="0" w:color="auto"/>
            <w:bottom w:val="none" w:sz="0" w:space="0" w:color="auto"/>
            <w:right w:val="none" w:sz="0" w:space="0" w:color="auto"/>
          </w:divBdr>
        </w:div>
        <w:div w:id="2085491671">
          <w:marLeft w:val="640"/>
          <w:marRight w:val="0"/>
          <w:marTop w:val="0"/>
          <w:marBottom w:val="0"/>
          <w:divBdr>
            <w:top w:val="none" w:sz="0" w:space="0" w:color="auto"/>
            <w:left w:val="none" w:sz="0" w:space="0" w:color="auto"/>
            <w:bottom w:val="none" w:sz="0" w:space="0" w:color="auto"/>
            <w:right w:val="none" w:sz="0" w:space="0" w:color="auto"/>
          </w:divBdr>
        </w:div>
        <w:div w:id="1851793088">
          <w:marLeft w:val="640"/>
          <w:marRight w:val="0"/>
          <w:marTop w:val="0"/>
          <w:marBottom w:val="0"/>
          <w:divBdr>
            <w:top w:val="none" w:sz="0" w:space="0" w:color="auto"/>
            <w:left w:val="none" w:sz="0" w:space="0" w:color="auto"/>
            <w:bottom w:val="none" w:sz="0" w:space="0" w:color="auto"/>
            <w:right w:val="none" w:sz="0" w:space="0" w:color="auto"/>
          </w:divBdr>
        </w:div>
        <w:div w:id="22217861">
          <w:marLeft w:val="640"/>
          <w:marRight w:val="0"/>
          <w:marTop w:val="0"/>
          <w:marBottom w:val="0"/>
          <w:divBdr>
            <w:top w:val="none" w:sz="0" w:space="0" w:color="auto"/>
            <w:left w:val="none" w:sz="0" w:space="0" w:color="auto"/>
            <w:bottom w:val="none" w:sz="0" w:space="0" w:color="auto"/>
            <w:right w:val="none" w:sz="0" w:space="0" w:color="auto"/>
          </w:divBdr>
        </w:div>
        <w:div w:id="399520742">
          <w:marLeft w:val="640"/>
          <w:marRight w:val="0"/>
          <w:marTop w:val="0"/>
          <w:marBottom w:val="0"/>
          <w:divBdr>
            <w:top w:val="none" w:sz="0" w:space="0" w:color="auto"/>
            <w:left w:val="none" w:sz="0" w:space="0" w:color="auto"/>
            <w:bottom w:val="none" w:sz="0" w:space="0" w:color="auto"/>
            <w:right w:val="none" w:sz="0" w:space="0" w:color="auto"/>
          </w:divBdr>
        </w:div>
        <w:div w:id="1975135495">
          <w:marLeft w:val="640"/>
          <w:marRight w:val="0"/>
          <w:marTop w:val="0"/>
          <w:marBottom w:val="0"/>
          <w:divBdr>
            <w:top w:val="none" w:sz="0" w:space="0" w:color="auto"/>
            <w:left w:val="none" w:sz="0" w:space="0" w:color="auto"/>
            <w:bottom w:val="none" w:sz="0" w:space="0" w:color="auto"/>
            <w:right w:val="none" w:sz="0" w:space="0" w:color="auto"/>
          </w:divBdr>
        </w:div>
        <w:div w:id="345904326">
          <w:marLeft w:val="640"/>
          <w:marRight w:val="0"/>
          <w:marTop w:val="0"/>
          <w:marBottom w:val="0"/>
          <w:divBdr>
            <w:top w:val="none" w:sz="0" w:space="0" w:color="auto"/>
            <w:left w:val="none" w:sz="0" w:space="0" w:color="auto"/>
            <w:bottom w:val="none" w:sz="0" w:space="0" w:color="auto"/>
            <w:right w:val="none" w:sz="0" w:space="0" w:color="auto"/>
          </w:divBdr>
        </w:div>
        <w:div w:id="1845780833">
          <w:marLeft w:val="640"/>
          <w:marRight w:val="0"/>
          <w:marTop w:val="0"/>
          <w:marBottom w:val="0"/>
          <w:divBdr>
            <w:top w:val="none" w:sz="0" w:space="0" w:color="auto"/>
            <w:left w:val="none" w:sz="0" w:space="0" w:color="auto"/>
            <w:bottom w:val="none" w:sz="0" w:space="0" w:color="auto"/>
            <w:right w:val="none" w:sz="0" w:space="0" w:color="auto"/>
          </w:divBdr>
        </w:div>
        <w:div w:id="1248854168">
          <w:marLeft w:val="640"/>
          <w:marRight w:val="0"/>
          <w:marTop w:val="0"/>
          <w:marBottom w:val="0"/>
          <w:divBdr>
            <w:top w:val="none" w:sz="0" w:space="0" w:color="auto"/>
            <w:left w:val="none" w:sz="0" w:space="0" w:color="auto"/>
            <w:bottom w:val="none" w:sz="0" w:space="0" w:color="auto"/>
            <w:right w:val="none" w:sz="0" w:space="0" w:color="auto"/>
          </w:divBdr>
        </w:div>
        <w:div w:id="1096756501">
          <w:marLeft w:val="640"/>
          <w:marRight w:val="0"/>
          <w:marTop w:val="0"/>
          <w:marBottom w:val="0"/>
          <w:divBdr>
            <w:top w:val="none" w:sz="0" w:space="0" w:color="auto"/>
            <w:left w:val="none" w:sz="0" w:space="0" w:color="auto"/>
            <w:bottom w:val="none" w:sz="0" w:space="0" w:color="auto"/>
            <w:right w:val="none" w:sz="0" w:space="0" w:color="auto"/>
          </w:divBdr>
        </w:div>
        <w:div w:id="342325728">
          <w:marLeft w:val="640"/>
          <w:marRight w:val="0"/>
          <w:marTop w:val="0"/>
          <w:marBottom w:val="0"/>
          <w:divBdr>
            <w:top w:val="none" w:sz="0" w:space="0" w:color="auto"/>
            <w:left w:val="none" w:sz="0" w:space="0" w:color="auto"/>
            <w:bottom w:val="none" w:sz="0" w:space="0" w:color="auto"/>
            <w:right w:val="none" w:sz="0" w:space="0" w:color="auto"/>
          </w:divBdr>
        </w:div>
        <w:div w:id="364907150">
          <w:marLeft w:val="640"/>
          <w:marRight w:val="0"/>
          <w:marTop w:val="0"/>
          <w:marBottom w:val="0"/>
          <w:divBdr>
            <w:top w:val="none" w:sz="0" w:space="0" w:color="auto"/>
            <w:left w:val="none" w:sz="0" w:space="0" w:color="auto"/>
            <w:bottom w:val="none" w:sz="0" w:space="0" w:color="auto"/>
            <w:right w:val="none" w:sz="0" w:space="0" w:color="auto"/>
          </w:divBdr>
        </w:div>
        <w:div w:id="910845667">
          <w:marLeft w:val="640"/>
          <w:marRight w:val="0"/>
          <w:marTop w:val="0"/>
          <w:marBottom w:val="0"/>
          <w:divBdr>
            <w:top w:val="none" w:sz="0" w:space="0" w:color="auto"/>
            <w:left w:val="none" w:sz="0" w:space="0" w:color="auto"/>
            <w:bottom w:val="none" w:sz="0" w:space="0" w:color="auto"/>
            <w:right w:val="none" w:sz="0" w:space="0" w:color="auto"/>
          </w:divBdr>
        </w:div>
        <w:div w:id="437717985">
          <w:marLeft w:val="640"/>
          <w:marRight w:val="0"/>
          <w:marTop w:val="0"/>
          <w:marBottom w:val="0"/>
          <w:divBdr>
            <w:top w:val="none" w:sz="0" w:space="0" w:color="auto"/>
            <w:left w:val="none" w:sz="0" w:space="0" w:color="auto"/>
            <w:bottom w:val="none" w:sz="0" w:space="0" w:color="auto"/>
            <w:right w:val="none" w:sz="0" w:space="0" w:color="auto"/>
          </w:divBdr>
        </w:div>
        <w:div w:id="1239096825">
          <w:marLeft w:val="640"/>
          <w:marRight w:val="0"/>
          <w:marTop w:val="0"/>
          <w:marBottom w:val="0"/>
          <w:divBdr>
            <w:top w:val="none" w:sz="0" w:space="0" w:color="auto"/>
            <w:left w:val="none" w:sz="0" w:space="0" w:color="auto"/>
            <w:bottom w:val="none" w:sz="0" w:space="0" w:color="auto"/>
            <w:right w:val="none" w:sz="0" w:space="0" w:color="auto"/>
          </w:divBdr>
        </w:div>
        <w:div w:id="32965514">
          <w:marLeft w:val="640"/>
          <w:marRight w:val="0"/>
          <w:marTop w:val="0"/>
          <w:marBottom w:val="0"/>
          <w:divBdr>
            <w:top w:val="none" w:sz="0" w:space="0" w:color="auto"/>
            <w:left w:val="none" w:sz="0" w:space="0" w:color="auto"/>
            <w:bottom w:val="none" w:sz="0" w:space="0" w:color="auto"/>
            <w:right w:val="none" w:sz="0" w:space="0" w:color="auto"/>
          </w:divBdr>
        </w:div>
        <w:div w:id="510685011">
          <w:marLeft w:val="640"/>
          <w:marRight w:val="0"/>
          <w:marTop w:val="0"/>
          <w:marBottom w:val="0"/>
          <w:divBdr>
            <w:top w:val="none" w:sz="0" w:space="0" w:color="auto"/>
            <w:left w:val="none" w:sz="0" w:space="0" w:color="auto"/>
            <w:bottom w:val="none" w:sz="0" w:space="0" w:color="auto"/>
            <w:right w:val="none" w:sz="0" w:space="0" w:color="auto"/>
          </w:divBdr>
        </w:div>
        <w:div w:id="1785878200">
          <w:marLeft w:val="640"/>
          <w:marRight w:val="0"/>
          <w:marTop w:val="0"/>
          <w:marBottom w:val="0"/>
          <w:divBdr>
            <w:top w:val="none" w:sz="0" w:space="0" w:color="auto"/>
            <w:left w:val="none" w:sz="0" w:space="0" w:color="auto"/>
            <w:bottom w:val="none" w:sz="0" w:space="0" w:color="auto"/>
            <w:right w:val="none" w:sz="0" w:space="0" w:color="auto"/>
          </w:divBdr>
        </w:div>
        <w:div w:id="374087399">
          <w:marLeft w:val="640"/>
          <w:marRight w:val="0"/>
          <w:marTop w:val="0"/>
          <w:marBottom w:val="0"/>
          <w:divBdr>
            <w:top w:val="none" w:sz="0" w:space="0" w:color="auto"/>
            <w:left w:val="none" w:sz="0" w:space="0" w:color="auto"/>
            <w:bottom w:val="none" w:sz="0" w:space="0" w:color="auto"/>
            <w:right w:val="none" w:sz="0" w:space="0" w:color="auto"/>
          </w:divBdr>
        </w:div>
        <w:div w:id="644969597">
          <w:marLeft w:val="640"/>
          <w:marRight w:val="0"/>
          <w:marTop w:val="0"/>
          <w:marBottom w:val="0"/>
          <w:divBdr>
            <w:top w:val="none" w:sz="0" w:space="0" w:color="auto"/>
            <w:left w:val="none" w:sz="0" w:space="0" w:color="auto"/>
            <w:bottom w:val="none" w:sz="0" w:space="0" w:color="auto"/>
            <w:right w:val="none" w:sz="0" w:space="0" w:color="auto"/>
          </w:divBdr>
        </w:div>
        <w:div w:id="1376196844">
          <w:marLeft w:val="640"/>
          <w:marRight w:val="0"/>
          <w:marTop w:val="0"/>
          <w:marBottom w:val="0"/>
          <w:divBdr>
            <w:top w:val="none" w:sz="0" w:space="0" w:color="auto"/>
            <w:left w:val="none" w:sz="0" w:space="0" w:color="auto"/>
            <w:bottom w:val="none" w:sz="0" w:space="0" w:color="auto"/>
            <w:right w:val="none" w:sz="0" w:space="0" w:color="auto"/>
          </w:divBdr>
        </w:div>
        <w:div w:id="1527254122">
          <w:marLeft w:val="640"/>
          <w:marRight w:val="0"/>
          <w:marTop w:val="0"/>
          <w:marBottom w:val="0"/>
          <w:divBdr>
            <w:top w:val="none" w:sz="0" w:space="0" w:color="auto"/>
            <w:left w:val="none" w:sz="0" w:space="0" w:color="auto"/>
            <w:bottom w:val="none" w:sz="0" w:space="0" w:color="auto"/>
            <w:right w:val="none" w:sz="0" w:space="0" w:color="auto"/>
          </w:divBdr>
        </w:div>
        <w:div w:id="274756819">
          <w:marLeft w:val="640"/>
          <w:marRight w:val="0"/>
          <w:marTop w:val="0"/>
          <w:marBottom w:val="0"/>
          <w:divBdr>
            <w:top w:val="none" w:sz="0" w:space="0" w:color="auto"/>
            <w:left w:val="none" w:sz="0" w:space="0" w:color="auto"/>
            <w:bottom w:val="none" w:sz="0" w:space="0" w:color="auto"/>
            <w:right w:val="none" w:sz="0" w:space="0" w:color="auto"/>
          </w:divBdr>
        </w:div>
        <w:div w:id="1209292833">
          <w:marLeft w:val="640"/>
          <w:marRight w:val="0"/>
          <w:marTop w:val="0"/>
          <w:marBottom w:val="0"/>
          <w:divBdr>
            <w:top w:val="none" w:sz="0" w:space="0" w:color="auto"/>
            <w:left w:val="none" w:sz="0" w:space="0" w:color="auto"/>
            <w:bottom w:val="none" w:sz="0" w:space="0" w:color="auto"/>
            <w:right w:val="none" w:sz="0" w:space="0" w:color="auto"/>
          </w:divBdr>
        </w:div>
        <w:div w:id="1110200270">
          <w:marLeft w:val="640"/>
          <w:marRight w:val="0"/>
          <w:marTop w:val="0"/>
          <w:marBottom w:val="0"/>
          <w:divBdr>
            <w:top w:val="none" w:sz="0" w:space="0" w:color="auto"/>
            <w:left w:val="none" w:sz="0" w:space="0" w:color="auto"/>
            <w:bottom w:val="none" w:sz="0" w:space="0" w:color="auto"/>
            <w:right w:val="none" w:sz="0" w:space="0" w:color="auto"/>
          </w:divBdr>
        </w:div>
        <w:div w:id="1160073929">
          <w:marLeft w:val="640"/>
          <w:marRight w:val="0"/>
          <w:marTop w:val="0"/>
          <w:marBottom w:val="0"/>
          <w:divBdr>
            <w:top w:val="none" w:sz="0" w:space="0" w:color="auto"/>
            <w:left w:val="none" w:sz="0" w:space="0" w:color="auto"/>
            <w:bottom w:val="none" w:sz="0" w:space="0" w:color="auto"/>
            <w:right w:val="none" w:sz="0" w:space="0" w:color="auto"/>
          </w:divBdr>
        </w:div>
        <w:div w:id="1845125589">
          <w:marLeft w:val="640"/>
          <w:marRight w:val="0"/>
          <w:marTop w:val="0"/>
          <w:marBottom w:val="0"/>
          <w:divBdr>
            <w:top w:val="none" w:sz="0" w:space="0" w:color="auto"/>
            <w:left w:val="none" w:sz="0" w:space="0" w:color="auto"/>
            <w:bottom w:val="none" w:sz="0" w:space="0" w:color="auto"/>
            <w:right w:val="none" w:sz="0" w:space="0" w:color="auto"/>
          </w:divBdr>
        </w:div>
        <w:div w:id="560822571">
          <w:marLeft w:val="640"/>
          <w:marRight w:val="0"/>
          <w:marTop w:val="0"/>
          <w:marBottom w:val="0"/>
          <w:divBdr>
            <w:top w:val="none" w:sz="0" w:space="0" w:color="auto"/>
            <w:left w:val="none" w:sz="0" w:space="0" w:color="auto"/>
            <w:bottom w:val="none" w:sz="0" w:space="0" w:color="auto"/>
            <w:right w:val="none" w:sz="0" w:space="0" w:color="auto"/>
          </w:divBdr>
        </w:div>
        <w:div w:id="1972975983">
          <w:marLeft w:val="640"/>
          <w:marRight w:val="0"/>
          <w:marTop w:val="0"/>
          <w:marBottom w:val="0"/>
          <w:divBdr>
            <w:top w:val="none" w:sz="0" w:space="0" w:color="auto"/>
            <w:left w:val="none" w:sz="0" w:space="0" w:color="auto"/>
            <w:bottom w:val="none" w:sz="0" w:space="0" w:color="auto"/>
            <w:right w:val="none" w:sz="0" w:space="0" w:color="auto"/>
          </w:divBdr>
        </w:div>
        <w:div w:id="1372996192">
          <w:marLeft w:val="640"/>
          <w:marRight w:val="0"/>
          <w:marTop w:val="0"/>
          <w:marBottom w:val="0"/>
          <w:divBdr>
            <w:top w:val="none" w:sz="0" w:space="0" w:color="auto"/>
            <w:left w:val="none" w:sz="0" w:space="0" w:color="auto"/>
            <w:bottom w:val="none" w:sz="0" w:space="0" w:color="auto"/>
            <w:right w:val="none" w:sz="0" w:space="0" w:color="auto"/>
          </w:divBdr>
        </w:div>
        <w:div w:id="134641528">
          <w:marLeft w:val="640"/>
          <w:marRight w:val="0"/>
          <w:marTop w:val="0"/>
          <w:marBottom w:val="0"/>
          <w:divBdr>
            <w:top w:val="none" w:sz="0" w:space="0" w:color="auto"/>
            <w:left w:val="none" w:sz="0" w:space="0" w:color="auto"/>
            <w:bottom w:val="none" w:sz="0" w:space="0" w:color="auto"/>
            <w:right w:val="none" w:sz="0" w:space="0" w:color="auto"/>
          </w:divBdr>
        </w:div>
        <w:div w:id="1691182249">
          <w:marLeft w:val="640"/>
          <w:marRight w:val="0"/>
          <w:marTop w:val="0"/>
          <w:marBottom w:val="0"/>
          <w:divBdr>
            <w:top w:val="none" w:sz="0" w:space="0" w:color="auto"/>
            <w:left w:val="none" w:sz="0" w:space="0" w:color="auto"/>
            <w:bottom w:val="none" w:sz="0" w:space="0" w:color="auto"/>
            <w:right w:val="none" w:sz="0" w:space="0" w:color="auto"/>
          </w:divBdr>
        </w:div>
        <w:div w:id="1276622">
          <w:marLeft w:val="640"/>
          <w:marRight w:val="0"/>
          <w:marTop w:val="0"/>
          <w:marBottom w:val="0"/>
          <w:divBdr>
            <w:top w:val="none" w:sz="0" w:space="0" w:color="auto"/>
            <w:left w:val="none" w:sz="0" w:space="0" w:color="auto"/>
            <w:bottom w:val="none" w:sz="0" w:space="0" w:color="auto"/>
            <w:right w:val="none" w:sz="0" w:space="0" w:color="auto"/>
          </w:divBdr>
        </w:div>
        <w:div w:id="197669024">
          <w:marLeft w:val="640"/>
          <w:marRight w:val="0"/>
          <w:marTop w:val="0"/>
          <w:marBottom w:val="0"/>
          <w:divBdr>
            <w:top w:val="none" w:sz="0" w:space="0" w:color="auto"/>
            <w:left w:val="none" w:sz="0" w:space="0" w:color="auto"/>
            <w:bottom w:val="none" w:sz="0" w:space="0" w:color="auto"/>
            <w:right w:val="none" w:sz="0" w:space="0" w:color="auto"/>
          </w:divBdr>
        </w:div>
        <w:div w:id="1340232796">
          <w:marLeft w:val="640"/>
          <w:marRight w:val="0"/>
          <w:marTop w:val="0"/>
          <w:marBottom w:val="0"/>
          <w:divBdr>
            <w:top w:val="none" w:sz="0" w:space="0" w:color="auto"/>
            <w:left w:val="none" w:sz="0" w:space="0" w:color="auto"/>
            <w:bottom w:val="none" w:sz="0" w:space="0" w:color="auto"/>
            <w:right w:val="none" w:sz="0" w:space="0" w:color="auto"/>
          </w:divBdr>
        </w:div>
        <w:div w:id="305403769">
          <w:marLeft w:val="640"/>
          <w:marRight w:val="0"/>
          <w:marTop w:val="0"/>
          <w:marBottom w:val="0"/>
          <w:divBdr>
            <w:top w:val="none" w:sz="0" w:space="0" w:color="auto"/>
            <w:left w:val="none" w:sz="0" w:space="0" w:color="auto"/>
            <w:bottom w:val="none" w:sz="0" w:space="0" w:color="auto"/>
            <w:right w:val="none" w:sz="0" w:space="0" w:color="auto"/>
          </w:divBdr>
        </w:div>
        <w:div w:id="1683388794">
          <w:marLeft w:val="640"/>
          <w:marRight w:val="0"/>
          <w:marTop w:val="0"/>
          <w:marBottom w:val="0"/>
          <w:divBdr>
            <w:top w:val="none" w:sz="0" w:space="0" w:color="auto"/>
            <w:left w:val="none" w:sz="0" w:space="0" w:color="auto"/>
            <w:bottom w:val="none" w:sz="0" w:space="0" w:color="auto"/>
            <w:right w:val="none" w:sz="0" w:space="0" w:color="auto"/>
          </w:divBdr>
        </w:div>
        <w:div w:id="1428304053">
          <w:marLeft w:val="640"/>
          <w:marRight w:val="0"/>
          <w:marTop w:val="0"/>
          <w:marBottom w:val="0"/>
          <w:divBdr>
            <w:top w:val="none" w:sz="0" w:space="0" w:color="auto"/>
            <w:left w:val="none" w:sz="0" w:space="0" w:color="auto"/>
            <w:bottom w:val="none" w:sz="0" w:space="0" w:color="auto"/>
            <w:right w:val="none" w:sz="0" w:space="0" w:color="auto"/>
          </w:divBdr>
        </w:div>
        <w:div w:id="2250882">
          <w:marLeft w:val="640"/>
          <w:marRight w:val="0"/>
          <w:marTop w:val="0"/>
          <w:marBottom w:val="0"/>
          <w:divBdr>
            <w:top w:val="none" w:sz="0" w:space="0" w:color="auto"/>
            <w:left w:val="none" w:sz="0" w:space="0" w:color="auto"/>
            <w:bottom w:val="none" w:sz="0" w:space="0" w:color="auto"/>
            <w:right w:val="none" w:sz="0" w:space="0" w:color="auto"/>
          </w:divBdr>
        </w:div>
        <w:div w:id="998728322">
          <w:marLeft w:val="640"/>
          <w:marRight w:val="0"/>
          <w:marTop w:val="0"/>
          <w:marBottom w:val="0"/>
          <w:divBdr>
            <w:top w:val="none" w:sz="0" w:space="0" w:color="auto"/>
            <w:left w:val="none" w:sz="0" w:space="0" w:color="auto"/>
            <w:bottom w:val="none" w:sz="0" w:space="0" w:color="auto"/>
            <w:right w:val="none" w:sz="0" w:space="0" w:color="auto"/>
          </w:divBdr>
        </w:div>
        <w:div w:id="1896353836">
          <w:marLeft w:val="640"/>
          <w:marRight w:val="0"/>
          <w:marTop w:val="0"/>
          <w:marBottom w:val="0"/>
          <w:divBdr>
            <w:top w:val="none" w:sz="0" w:space="0" w:color="auto"/>
            <w:left w:val="none" w:sz="0" w:space="0" w:color="auto"/>
            <w:bottom w:val="none" w:sz="0" w:space="0" w:color="auto"/>
            <w:right w:val="none" w:sz="0" w:space="0" w:color="auto"/>
          </w:divBdr>
        </w:div>
        <w:div w:id="741369954">
          <w:marLeft w:val="640"/>
          <w:marRight w:val="0"/>
          <w:marTop w:val="0"/>
          <w:marBottom w:val="0"/>
          <w:divBdr>
            <w:top w:val="none" w:sz="0" w:space="0" w:color="auto"/>
            <w:left w:val="none" w:sz="0" w:space="0" w:color="auto"/>
            <w:bottom w:val="none" w:sz="0" w:space="0" w:color="auto"/>
            <w:right w:val="none" w:sz="0" w:space="0" w:color="auto"/>
          </w:divBdr>
        </w:div>
        <w:div w:id="683751958">
          <w:marLeft w:val="640"/>
          <w:marRight w:val="0"/>
          <w:marTop w:val="0"/>
          <w:marBottom w:val="0"/>
          <w:divBdr>
            <w:top w:val="none" w:sz="0" w:space="0" w:color="auto"/>
            <w:left w:val="none" w:sz="0" w:space="0" w:color="auto"/>
            <w:bottom w:val="none" w:sz="0" w:space="0" w:color="auto"/>
            <w:right w:val="none" w:sz="0" w:space="0" w:color="auto"/>
          </w:divBdr>
        </w:div>
        <w:div w:id="470564497">
          <w:marLeft w:val="640"/>
          <w:marRight w:val="0"/>
          <w:marTop w:val="0"/>
          <w:marBottom w:val="0"/>
          <w:divBdr>
            <w:top w:val="none" w:sz="0" w:space="0" w:color="auto"/>
            <w:left w:val="none" w:sz="0" w:space="0" w:color="auto"/>
            <w:bottom w:val="none" w:sz="0" w:space="0" w:color="auto"/>
            <w:right w:val="none" w:sz="0" w:space="0" w:color="auto"/>
          </w:divBdr>
        </w:div>
        <w:div w:id="1403991916">
          <w:marLeft w:val="640"/>
          <w:marRight w:val="0"/>
          <w:marTop w:val="0"/>
          <w:marBottom w:val="0"/>
          <w:divBdr>
            <w:top w:val="none" w:sz="0" w:space="0" w:color="auto"/>
            <w:left w:val="none" w:sz="0" w:space="0" w:color="auto"/>
            <w:bottom w:val="none" w:sz="0" w:space="0" w:color="auto"/>
            <w:right w:val="none" w:sz="0" w:space="0" w:color="auto"/>
          </w:divBdr>
        </w:div>
        <w:div w:id="1613248851">
          <w:marLeft w:val="640"/>
          <w:marRight w:val="0"/>
          <w:marTop w:val="0"/>
          <w:marBottom w:val="0"/>
          <w:divBdr>
            <w:top w:val="none" w:sz="0" w:space="0" w:color="auto"/>
            <w:left w:val="none" w:sz="0" w:space="0" w:color="auto"/>
            <w:bottom w:val="none" w:sz="0" w:space="0" w:color="auto"/>
            <w:right w:val="none" w:sz="0" w:space="0" w:color="auto"/>
          </w:divBdr>
        </w:div>
        <w:div w:id="1478565943">
          <w:marLeft w:val="640"/>
          <w:marRight w:val="0"/>
          <w:marTop w:val="0"/>
          <w:marBottom w:val="0"/>
          <w:divBdr>
            <w:top w:val="none" w:sz="0" w:space="0" w:color="auto"/>
            <w:left w:val="none" w:sz="0" w:space="0" w:color="auto"/>
            <w:bottom w:val="none" w:sz="0" w:space="0" w:color="auto"/>
            <w:right w:val="none" w:sz="0" w:space="0" w:color="auto"/>
          </w:divBdr>
        </w:div>
        <w:div w:id="526875778">
          <w:marLeft w:val="640"/>
          <w:marRight w:val="0"/>
          <w:marTop w:val="0"/>
          <w:marBottom w:val="0"/>
          <w:divBdr>
            <w:top w:val="none" w:sz="0" w:space="0" w:color="auto"/>
            <w:left w:val="none" w:sz="0" w:space="0" w:color="auto"/>
            <w:bottom w:val="none" w:sz="0" w:space="0" w:color="auto"/>
            <w:right w:val="none" w:sz="0" w:space="0" w:color="auto"/>
          </w:divBdr>
        </w:div>
        <w:div w:id="765003168">
          <w:marLeft w:val="640"/>
          <w:marRight w:val="0"/>
          <w:marTop w:val="0"/>
          <w:marBottom w:val="0"/>
          <w:divBdr>
            <w:top w:val="none" w:sz="0" w:space="0" w:color="auto"/>
            <w:left w:val="none" w:sz="0" w:space="0" w:color="auto"/>
            <w:bottom w:val="none" w:sz="0" w:space="0" w:color="auto"/>
            <w:right w:val="none" w:sz="0" w:space="0" w:color="auto"/>
          </w:divBdr>
        </w:div>
        <w:div w:id="1642998712">
          <w:marLeft w:val="640"/>
          <w:marRight w:val="0"/>
          <w:marTop w:val="0"/>
          <w:marBottom w:val="0"/>
          <w:divBdr>
            <w:top w:val="none" w:sz="0" w:space="0" w:color="auto"/>
            <w:left w:val="none" w:sz="0" w:space="0" w:color="auto"/>
            <w:bottom w:val="none" w:sz="0" w:space="0" w:color="auto"/>
            <w:right w:val="none" w:sz="0" w:space="0" w:color="auto"/>
          </w:divBdr>
        </w:div>
        <w:div w:id="1043483506">
          <w:marLeft w:val="640"/>
          <w:marRight w:val="0"/>
          <w:marTop w:val="0"/>
          <w:marBottom w:val="0"/>
          <w:divBdr>
            <w:top w:val="none" w:sz="0" w:space="0" w:color="auto"/>
            <w:left w:val="none" w:sz="0" w:space="0" w:color="auto"/>
            <w:bottom w:val="none" w:sz="0" w:space="0" w:color="auto"/>
            <w:right w:val="none" w:sz="0" w:space="0" w:color="auto"/>
          </w:divBdr>
        </w:div>
        <w:div w:id="855997408">
          <w:marLeft w:val="640"/>
          <w:marRight w:val="0"/>
          <w:marTop w:val="0"/>
          <w:marBottom w:val="0"/>
          <w:divBdr>
            <w:top w:val="none" w:sz="0" w:space="0" w:color="auto"/>
            <w:left w:val="none" w:sz="0" w:space="0" w:color="auto"/>
            <w:bottom w:val="none" w:sz="0" w:space="0" w:color="auto"/>
            <w:right w:val="none" w:sz="0" w:space="0" w:color="auto"/>
          </w:divBdr>
        </w:div>
        <w:div w:id="861209224">
          <w:marLeft w:val="640"/>
          <w:marRight w:val="0"/>
          <w:marTop w:val="0"/>
          <w:marBottom w:val="0"/>
          <w:divBdr>
            <w:top w:val="none" w:sz="0" w:space="0" w:color="auto"/>
            <w:left w:val="none" w:sz="0" w:space="0" w:color="auto"/>
            <w:bottom w:val="none" w:sz="0" w:space="0" w:color="auto"/>
            <w:right w:val="none" w:sz="0" w:space="0" w:color="auto"/>
          </w:divBdr>
        </w:div>
        <w:div w:id="540480620">
          <w:marLeft w:val="640"/>
          <w:marRight w:val="0"/>
          <w:marTop w:val="0"/>
          <w:marBottom w:val="0"/>
          <w:divBdr>
            <w:top w:val="none" w:sz="0" w:space="0" w:color="auto"/>
            <w:left w:val="none" w:sz="0" w:space="0" w:color="auto"/>
            <w:bottom w:val="none" w:sz="0" w:space="0" w:color="auto"/>
            <w:right w:val="none" w:sz="0" w:space="0" w:color="auto"/>
          </w:divBdr>
        </w:div>
        <w:div w:id="4214422">
          <w:marLeft w:val="640"/>
          <w:marRight w:val="0"/>
          <w:marTop w:val="0"/>
          <w:marBottom w:val="0"/>
          <w:divBdr>
            <w:top w:val="none" w:sz="0" w:space="0" w:color="auto"/>
            <w:left w:val="none" w:sz="0" w:space="0" w:color="auto"/>
            <w:bottom w:val="none" w:sz="0" w:space="0" w:color="auto"/>
            <w:right w:val="none" w:sz="0" w:space="0" w:color="auto"/>
          </w:divBdr>
        </w:div>
        <w:div w:id="1979859">
          <w:marLeft w:val="640"/>
          <w:marRight w:val="0"/>
          <w:marTop w:val="0"/>
          <w:marBottom w:val="0"/>
          <w:divBdr>
            <w:top w:val="none" w:sz="0" w:space="0" w:color="auto"/>
            <w:left w:val="none" w:sz="0" w:space="0" w:color="auto"/>
            <w:bottom w:val="none" w:sz="0" w:space="0" w:color="auto"/>
            <w:right w:val="none" w:sz="0" w:space="0" w:color="auto"/>
          </w:divBdr>
        </w:div>
        <w:div w:id="680160595">
          <w:marLeft w:val="640"/>
          <w:marRight w:val="0"/>
          <w:marTop w:val="0"/>
          <w:marBottom w:val="0"/>
          <w:divBdr>
            <w:top w:val="none" w:sz="0" w:space="0" w:color="auto"/>
            <w:left w:val="none" w:sz="0" w:space="0" w:color="auto"/>
            <w:bottom w:val="none" w:sz="0" w:space="0" w:color="auto"/>
            <w:right w:val="none" w:sz="0" w:space="0" w:color="auto"/>
          </w:divBdr>
        </w:div>
        <w:div w:id="973827944">
          <w:marLeft w:val="640"/>
          <w:marRight w:val="0"/>
          <w:marTop w:val="0"/>
          <w:marBottom w:val="0"/>
          <w:divBdr>
            <w:top w:val="none" w:sz="0" w:space="0" w:color="auto"/>
            <w:left w:val="none" w:sz="0" w:space="0" w:color="auto"/>
            <w:bottom w:val="none" w:sz="0" w:space="0" w:color="auto"/>
            <w:right w:val="none" w:sz="0" w:space="0" w:color="auto"/>
          </w:divBdr>
        </w:div>
        <w:div w:id="640499236">
          <w:marLeft w:val="640"/>
          <w:marRight w:val="0"/>
          <w:marTop w:val="0"/>
          <w:marBottom w:val="0"/>
          <w:divBdr>
            <w:top w:val="none" w:sz="0" w:space="0" w:color="auto"/>
            <w:left w:val="none" w:sz="0" w:space="0" w:color="auto"/>
            <w:bottom w:val="none" w:sz="0" w:space="0" w:color="auto"/>
            <w:right w:val="none" w:sz="0" w:space="0" w:color="auto"/>
          </w:divBdr>
        </w:div>
        <w:div w:id="1684552430">
          <w:marLeft w:val="640"/>
          <w:marRight w:val="0"/>
          <w:marTop w:val="0"/>
          <w:marBottom w:val="0"/>
          <w:divBdr>
            <w:top w:val="none" w:sz="0" w:space="0" w:color="auto"/>
            <w:left w:val="none" w:sz="0" w:space="0" w:color="auto"/>
            <w:bottom w:val="none" w:sz="0" w:space="0" w:color="auto"/>
            <w:right w:val="none" w:sz="0" w:space="0" w:color="auto"/>
          </w:divBdr>
        </w:div>
        <w:div w:id="1457944637">
          <w:marLeft w:val="640"/>
          <w:marRight w:val="0"/>
          <w:marTop w:val="0"/>
          <w:marBottom w:val="0"/>
          <w:divBdr>
            <w:top w:val="none" w:sz="0" w:space="0" w:color="auto"/>
            <w:left w:val="none" w:sz="0" w:space="0" w:color="auto"/>
            <w:bottom w:val="none" w:sz="0" w:space="0" w:color="auto"/>
            <w:right w:val="none" w:sz="0" w:space="0" w:color="auto"/>
          </w:divBdr>
        </w:div>
        <w:div w:id="1368720193">
          <w:marLeft w:val="640"/>
          <w:marRight w:val="0"/>
          <w:marTop w:val="0"/>
          <w:marBottom w:val="0"/>
          <w:divBdr>
            <w:top w:val="none" w:sz="0" w:space="0" w:color="auto"/>
            <w:left w:val="none" w:sz="0" w:space="0" w:color="auto"/>
            <w:bottom w:val="none" w:sz="0" w:space="0" w:color="auto"/>
            <w:right w:val="none" w:sz="0" w:space="0" w:color="auto"/>
          </w:divBdr>
        </w:div>
        <w:div w:id="40715501">
          <w:marLeft w:val="640"/>
          <w:marRight w:val="0"/>
          <w:marTop w:val="0"/>
          <w:marBottom w:val="0"/>
          <w:divBdr>
            <w:top w:val="none" w:sz="0" w:space="0" w:color="auto"/>
            <w:left w:val="none" w:sz="0" w:space="0" w:color="auto"/>
            <w:bottom w:val="none" w:sz="0" w:space="0" w:color="auto"/>
            <w:right w:val="none" w:sz="0" w:space="0" w:color="auto"/>
          </w:divBdr>
        </w:div>
        <w:div w:id="2002463289">
          <w:marLeft w:val="640"/>
          <w:marRight w:val="0"/>
          <w:marTop w:val="0"/>
          <w:marBottom w:val="0"/>
          <w:divBdr>
            <w:top w:val="none" w:sz="0" w:space="0" w:color="auto"/>
            <w:left w:val="none" w:sz="0" w:space="0" w:color="auto"/>
            <w:bottom w:val="none" w:sz="0" w:space="0" w:color="auto"/>
            <w:right w:val="none" w:sz="0" w:space="0" w:color="auto"/>
          </w:divBdr>
        </w:div>
        <w:div w:id="1379088565">
          <w:marLeft w:val="640"/>
          <w:marRight w:val="0"/>
          <w:marTop w:val="0"/>
          <w:marBottom w:val="0"/>
          <w:divBdr>
            <w:top w:val="none" w:sz="0" w:space="0" w:color="auto"/>
            <w:left w:val="none" w:sz="0" w:space="0" w:color="auto"/>
            <w:bottom w:val="none" w:sz="0" w:space="0" w:color="auto"/>
            <w:right w:val="none" w:sz="0" w:space="0" w:color="auto"/>
          </w:divBdr>
        </w:div>
        <w:div w:id="871652653">
          <w:marLeft w:val="640"/>
          <w:marRight w:val="0"/>
          <w:marTop w:val="0"/>
          <w:marBottom w:val="0"/>
          <w:divBdr>
            <w:top w:val="none" w:sz="0" w:space="0" w:color="auto"/>
            <w:left w:val="none" w:sz="0" w:space="0" w:color="auto"/>
            <w:bottom w:val="none" w:sz="0" w:space="0" w:color="auto"/>
            <w:right w:val="none" w:sz="0" w:space="0" w:color="auto"/>
          </w:divBdr>
        </w:div>
        <w:div w:id="235240706">
          <w:marLeft w:val="640"/>
          <w:marRight w:val="0"/>
          <w:marTop w:val="0"/>
          <w:marBottom w:val="0"/>
          <w:divBdr>
            <w:top w:val="none" w:sz="0" w:space="0" w:color="auto"/>
            <w:left w:val="none" w:sz="0" w:space="0" w:color="auto"/>
            <w:bottom w:val="none" w:sz="0" w:space="0" w:color="auto"/>
            <w:right w:val="none" w:sz="0" w:space="0" w:color="auto"/>
          </w:divBdr>
        </w:div>
        <w:div w:id="1470245160">
          <w:marLeft w:val="640"/>
          <w:marRight w:val="0"/>
          <w:marTop w:val="0"/>
          <w:marBottom w:val="0"/>
          <w:divBdr>
            <w:top w:val="none" w:sz="0" w:space="0" w:color="auto"/>
            <w:left w:val="none" w:sz="0" w:space="0" w:color="auto"/>
            <w:bottom w:val="none" w:sz="0" w:space="0" w:color="auto"/>
            <w:right w:val="none" w:sz="0" w:space="0" w:color="auto"/>
          </w:divBdr>
        </w:div>
        <w:div w:id="996693604">
          <w:marLeft w:val="640"/>
          <w:marRight w:val="0"/>
          <w:marTop w:val="0"/>
          <w:marBottom w:val="0"/>
          <w:divBdr>
            <w:top w:val="none" w:sz="0" w:space="0" w:color="auto"/>
            <w:left w:val="none" w:sz="0" w:space="0" w:color="auto"/>
            <w:bottom w:val="none" w:sz="0" w:space="0" w:color="auto"/>
            <w:right w:val="none" w:sz="0" w:space="0" w:color="auto"/>
          </w:divBdr>
        </w:div>
        <w:div w:id="151800802">
          <w:marLeft w:val="640"/>
          <w:marRight w:val="0"/>
          <w:marTop w:val="0"/>
          <w:marBottom w:val="0"/>
          <w:divBdr>
            <w:top w:val="none" w:sz="0" w:space="0" w:color="auto"/>
            <w:left w:val="none" w:sz="0" w:space="0" w:color="auto"/>
            <w:bottom w:val="none" w:sz="0" w:space="0" w:color="auto"/>
            <w:right w:val="none" w:sz="0" w:space="0" w:color="auto"/>
          </w:divBdr>
        </w:div>
        <w:div w:id="397821126">
          <w:marLeft w:val="640"/>
          <w:marRight w:val="0"/>
          <w:marTop w:val="0"/>
          <w:marBottom w:val="0"/>
          <w:divBdr>
            <w:top w:val="none" w:sz="0" w:space="0" w:color="auto"/>
            <w:left w:val="none" w:sz="0" w:space="0" w:color="auto"/>
            <w:bottom w:val="none" w:sz="0" w:space="0" w:color="auto"/>
            <w:right w:val="none" w:sz="0" w:space="0" w:color="auto"/>
          </w:divBdr>
        </w:div>
        <w:div w:id="1018199399">
          <w:marLeft w:val="640"/>
          <w:marRight w:val="0"/>
          <w:marTop w:val="0"/>
          <w:marBottom w:val="0"/>
          <w:divBdr>
            <w:top w:val="none" w:sz="0" w:space="0" w:color="auto"/>
            <w:left w:val="none" w:sz="0" w:space="0" w:color="auto"/>
            <w:bottom w:val="none" w:sz="0" w:space="0" w:color="auto"/>
            <w:right w:val="none" w:sz="0" w:space="0" w:color="auto"/>
          </w:divBdr>
        </w:div>
        <w:div w:id="865173035">
          <w:marLeft w:val="640"/>
          <w:marRight w:val="0"/>
          <w:marTop w:val="0"/>
          <w:marBottom w:val="0"/>
          <w:divBdr>
            <w:top w:val="none" w:sz="0" w:space="0" w:color="auto"/>
            <w:left w:val="none" w:sz="0" w:space="0" w:color="auto"/>
            <w:bottom w:val="none" w:sz="0" w:space="0" w:color="auto"/>
            <w:right w:val="none" w:sz="0" w:space="0" w:color="auto"/>
          </w:divBdr>
        </w:div>
        <w:div w:id="998845910">
          <w:marLeft w:val="640"/>
          <w:marRight w:val="0"/>
          <w:marTop w:val="0"/>
          <w:marBottom w:val="0"/>
          <w:divBdr>
            <w:top w:val="none" w:sz="0" w:space="0" w:color="auto"/>
            <w:left w:val="none" w:sz="0" w:space="0" w:color="auto"/>
            <w:bottom w:val="none" w:sz="0" w:space="0" w:color="auto"/>
            <w:right w:val="none" w:sz="0" w:space="0" w:color="auto"/>
          </w:divBdr>
        </w:div>
        <w:div w:id="1956135369">
          <w:marLeft w:val="640"/>
          <w:marRight w:val="0"/>
          <w:marTop w:val="0"/>
          <w:marBottom w:val="0"/>
          <w:divBdr>
            <w:top w:val="none" w:sz="0" w:space="0" w:color="auto"/>
            <w:left w:val="none" w:sz="0" w:space="0" w:color="auto"/>
            <w:bottom w:val="none" w:sz="0" w:space="0" w:color="auto"/>
            <w:right w:val="none" w:sz="0" w:space="0" w:color="auto"/>
          </w:divBdr>
        </w:div>
        <w:div w:id="1909680618">
          <w:marLeft w:val="640"/>
          <w:marRight w:val="0"/>
          <w:marTop w:val="0"/>
          <w:marBottom w:val="0"/>
          <w:divBdr>
            <w:top w:val="none" w:sz="0" w:space="0" w:color="auto"/>
            <w:left w:val="none" w:sz="0" w:space="0" w:color="auto"/>
            <w:bottom w:val="none" w:sz="0" w:space="0" w:color="auto"/>
            <w:right w:val="none" w:sz="0" w:space="0" w:color="auto"/>
          </w:divBdr>
        </w:div>
        <w:div w:id="2072775992">
          <w:marLeft w:val="640"/>
          <w:marRight w:val="0"/>
          <w:marTop w:val="0"/>
          <w:marBottom w:val="0"/>
          <w:divBdr>
            <w:top w:val="none" w:sz="0" w:space="0" w:color="auto"/>
            <w:left w:val="none" w:sz="0" w:space="0" w:color="auto"/>
            <w:bottom w:val="none" w:sz="0" w:space="0" w:color="auto"/>
            <w:right w:val="none" w:sz="0" w:space="0" w:color="auto"/>
          </w:divBdr>
        </w:div>
        <w:div w:id="2143381097">
          <w:marLeft w:val="640"/>
          <w:marRight w:val="0"/>
          <w:marTop w:val="0"/>
          <w:marBottom w:val="0"/>
          <w:divBdr>
            <w:top w:val="none" w:sz="0" w:space="0" w:color="auto"/>
            <w:left w:val="none" w:sz="0" w:space="0" w:color="auto"/>
            <w:bottom w:val="none" w:sz="0" w:space="0" w:color="auto"/>
            <w:right w:val="none" w:sz="0" w:space="0" w:color="auto"/>
          </w:divBdr>
        </w:div>
        <w:div w:id="192111821">
          <w:marLeft w:val="640"/>
          <w:marRight w:val="0"/>
          <w:marTop w:val="0"/>
          <w:marBottom w:val="0"/>
          <w:divBdr>
            <w:top w:val="none" w:sz="0" w:space="0" w:color="auto"/>
            <w:left w:val="none" w:sz="0" w:space="0" w:color="auto"/>
            <w:bottom w:val="none" w:sz="0" w:space="0" w:color="auto"/>
            <w:right w:val="none" w:sz="0" w:space="0" w:color="auto"/>
          </w:divBdr>
        </w:div>
        <w:div w:id="650401146">
          <w:marLeft w:val="640"/>
          <w:marRight w:val="0"/>
          <w:marTop w:val="0"/>
          <w:marBottom w:val="0"/>
          <w:divBdr>
            <w:top w:val="none" w:sz="0" w:space="0" w:color="auto"/>
            <w:left w:val="none" w:sz="0" w:space="0" w:color="auto"/>
            <w:bottom w:val="none" w:sz="0" w:space="0" w:color="auto"/>
            <w:right w:val="none" w:sz="0" w:space="0" w:color="auto"/>
          </w:divBdr>
        </w:div>
        <w:div w:id="21983318">
          <w:marLeft w:val="640"/>
          <w:marRight w:val="0"/>
          <w:marTop w:val="0"/>
          <w:marBottom w:val="0"/>
          <w:divBdr>
            <w:top w:val="none" w:sz="0" w:space="0" w:color="auto"/>
            <w:left w:val="none" w:sz="0" w:space="0" w:color="auto"/>
            <w:bottom w:val="none" w:sz="0" w:space="0" w:color="auto"/>
            <w:right w:val="none" w:sz="0" w:space="0" w:color="auto"/>
          </w:divBdr>
        </w:div>
        <w:div w:id="1718696207">
          <w:marLeft w:val="640"/>
          <w:marRight w:val="0"/>
          <w:marTop w:val="0"/>
          <w:marBottom w:val="0"/>
          <w:divBdr>
            <w:top w:val="none" w:sz="0" w:space="0" w:color="auto"/>
            <w:left w:val="none" w:sz="0" w:space="0" w:color="auto"/>
            <w:bottom w:val="none" w:sz="0" w:space="0" w:color="auto"/>
            <w:right w:val="none" w:sz="0" w:space="0" w:color="auto"/>
          </w:divBdr>
        </w:div>
        <w:div w:id="1814981412">
          <w:marLeft w:val="640"/>
          <w:marRight w:val="0"/>
          <w:marTop w:val="0"/>
          <w:marBottom w:val="0"/>
          <w:divBdr>
            <w:top w:val="none" w:sz="0" w:space="0" w:color="auto"/>
            <w:left w:val="none" w:sz="0" w:space="0" w:color="auto"/>
            <w:bottom w:val="none" w:sz="0" w:space="0" w:color="auto"/>
            <w:right w:val="none" w:sz="0" w:space="0" w:color="auto"/>
          </w:divBdr>
        </w:div>
        <w:div w:id="258410027">
          <w:marLeft w:val="640"/>
          <w:marRight w:val="0"/>
          <w:marTop w:val="0"/>
          <w:marBottom w:val="0"/>
          <w:divBdr>
            <w:top w:val="none" w:sz="0" w:space="0" w:color="auto"/>
            <w:left w:val="none" w:sz="0" w:space="0" w:color="auto"/>
            <w:bottom w:val="none" w:sz="0" w:space="0" w:color="auto"/>
            <w:right w:val="none" w:sz="0" w:space="0" w:color="auto"/>
          </w:divBdr>
        </w:div>
        <w:div w:id="974871336">
          <w:marLeft w:val="640"/>
          <w:marRight w:val="0"/>
          <w:marTop w:val="0"/>
          <w:marBottom w:val="0"/>
          <w:divBdr>
            <w:top w:val="none" w:sz="0" w:space="0" w:color="auto"/>
            <w:left w:val="none" w:sz="0" w:space="0" w:color="auto"/>
            <w:bottom w:val="none" w:sz="0" w:space="0" w:color="auto"/>
            <w:right w:val="none" w:sz="0" w:space="0" w:color="auto"/>
          </w:divBdr>
        </w:div>
        <w:div w:id="1401367196">
          <w:marLeft w:val="640"/>
          <w:marRight w:val="0"/>
          <w:marTop w:val="0"/>
          <w:marBottom w:val="0"/>
          <w:divBdr>
            <w:top w:val="none" w:sz="0" w:space="0" w:color="auto"/>
            <w:left w:val="none" w:sz="0" w:space="0" w:color="auto"/>
            <w:bottom w:val="none" w:sz="0" w:space="0" w:color="auto"/>
            <w:right w:val="none" w:sz="0" w:space="0" w:color="auto"/>
          </w:divBdr>
        </w:div>
        <w:div w:id="1365324141">
          <w:marLeft w:val="640"/>
          <w:marRight w:val="0"/>
          <w:marTop w:val="0"/>
          <w:marBottom w:val="0"/>
          <w:divBdr>
            <w:top w:val="none" w:sz="0" w:space="0" w:color="auto"/>
            <w:left w:val="none" w:sz="0" w:space="0" w:color="auto"/>
            <w:bottom w:val="none" w:sz="0" w:space="0" w:color="auto"/>
            <w:right w:val="none" w:sz="0" w:space="0" w:color="auto"/>
          </w:divBdr>
        </w:div>
        <w:div w:id="1178350681">
          <w:marLeft w:val="640"/>
          <w:marRight w:val="0"/>
          <w:marTop w:val="0"/>
          <w:marBottom w:val="0"/>
          <w:divBdr>
            <w:top w:val="none" w:sz="0" w:space="0" w:color="auto"/>
            <w:left w:val="none" w:sz="0" w:space="0" w:color="auto"/>
            <w:bottom w:val="none" w:sz="0" w:space="0" w:color="auto"/>
            <w:right w:val="none" w:sz="0" w:space="0" w:color="auto"/>
          </w:divBdr>
        </w:div>
        <w:div w:id="1257053773">
          <w:marLeft w:val="640"/>
          <w:marRight w:val="0"/>
          <w:marTop w:val="0"/>
          <w:marBottom w:val="0"/>
          <w:divBdr>
            <w:top w:val="none" w:sz="0" w:space="0" w:color="auto"/>
            <w:left w:val="none" w:sz="0" w:space="0" w:color="auto"/>
            <w:bottom w:val="none" w:sz="0" w:space="0" w:color="auto"/>
            <w:right w:val="none" w:sz="0" w:space="0" w:color="auto"/>
          </w:divBdr>
        </w:div>
        <w:div w:id="2027978220">
          <w:marLeft w:val="640"/>
          <w:marRight w:val="0"/>
          <w:marTop w:val="0"/>
          <w:marBottom w:val="0"/>
          <w:divBdr>
            <w:top w:val="none" w:sz="0" w:space="0" w:color="auto"/>
            <w:left w:val="none" w:sz="0" w:space="0" w:color="auto"/>
            <w:bottom w:val="none" w:sz="0" w:space="0" w:color="auto"/>
            <w:right w:val="none" w:sz="0" w:space="0" w:color="auto"/>
          </w:divBdr>
        </w:div>
        <w:div w:id="1805343057">
          <w:marLeft w:val="640"/>
          <w:marRight w:val="0"/>
          <w:marTop w:val="0"/>
          <w:marBottom w:val="0"/>
          <w:divBdr>
            <w:top w:val="none" w:sz="0" w:space="0" w:color="auto"/>
            <w:left w:val="none" w:sz="0" w:space="0" w:color="auto"/>
            <w:bottom w:val="none" w:sz="0" w:space="0" w:color="auto"/>
            <w:right w:val="none" w:sz="0" w:space="0" w:color="auto"/>
          </w:divBdr>
        </w:div>
        <w:div w:id="2066298883">
          <w:marLeft w:val="640"/>
          <w:marRight w:val="0"/>
          <w:marTop w:val="0"/>
          <w:marBottom w:val="0"/>
          <w:divBdr>
            <w:top w:val="none" w:sz="0" w:space="0" w:color="auto"/>
            <w:left w:val="none" w:sz="0" w:space="0" w:color="auto"/>
            <w:bottom w:val="none" w:sz="0" w:space="0" w:color="auto"/>
            <w:right w:val="none" w:sz="0" w:space="0" w:color="auto"/>
          </w:divBdr>
        </w:div>
        <w:div w:id="1447578069">
          <w:marLeft w:val="640"/>
          <w:marRight w:val="0"/>
          <w:marTop w:val="0"/>
          <w:marBottom w:val="0"/>
          <w:divBdr>
            <w:top w:val="none" w:sz="0" w:space="0" w:color="auto"/>
            <w:left w:val="none" w:sz="0" w:space="0" w:color="auto"/>
            <w:bottom w:val="none" w:sz="0" w:space="0" w:color="auto"/>
            <w:right w:val="none" w:sz="0" w:space="0" w:color="auto"/>
          </w:divBdr>
        </w:div>
        <w:div w:id="1834711751">
          <w:marLeft w:val="640"/>
          <w:marRight w:val="0"/>
          <w:marTop w:val="0"/>
          <w:marBottom w:val="0"/>
          <w:divBdr>
            <w:top w:val="none" w:sz="0" w:space="0" w:color="auto"/>
            <w:left w:val="none" w:sz="0" w:space="0" w:color="auto"/>
            <w:bottom w:val="none" w:sz="0" w:space="0" w:color="auto"/>
            <w:right w:val="none" w:sz="0" w:space="0" w:color="auto"/>
          </w:divBdr>
        </w:div>
        <w:div w:id="418646968">
          <w:marLeft w:val="640"/>
          <w:marRight w:val="0"/>
          <w:marTop w:val="0"/>
          <w:marBottom w:val="0"/>
          <w:divBdr>
            <w:top w:val="none" w:sz="0" w:space="0" w:color="auto"/>
            <w:left w:val="none" w:sz="0" w:space="0" w:color="auto"/>
            <w:bottom w:val="none" w:sz="0" w:space="0" w:color="auto"/>
            <w:right w:val="none" w:sz="0" w:space="0" w:color="auto"/>
          </w:divBdr>
        </w:div>
        <w:div w:id="1944654410">
          <w:marLeft w:val="640"/>
          <w:marRight w:val="0"/>
          <w:marTop w:val="0"/>
          <w:marBottom w:val="0"/>
          <w:divBdr>
            <w:top w:val="none" w:sz="0" w:space="0" w:color="auto"/>
            <w:left w:val="none" w:sz="0" w:space="0" w:color="auto"/>
            <w:bottom w:val="none" w:sz="0" w:space="0" w:color="auto"/>
            <w:right w:val="none" w:sz="0" w:space="0" w:color="auto"/>
          </w:divBdr>
        </w:div>
        <w:div w:id="1347436658">
          <w:marLeft w:val="640"/>
          <w:marRight w:val="0"/>
          <w:marTop w:val="0"/>
          <w:marBottom w:val="0"/>
          <w:divBdr>
            <w:top w:val="none" w:sz="0" w:space="0" w:color="auto"/>
            <w:left w:val="none" w:sz="0" w:space="0" w:color="auto"/>
            <w:bottom w:val="none" w:sz="0" w:space="0" w:color="auto"/>
            <w:right w:val="none" w:sz="0" w:space="0" w:color="auto"/>
          </w:divBdr>
        </w:div>
        <w:div w:id="743453971">
          <w:marLeft w:val="640"/>
          <w:marRight w:val="0"/>
          <w:marTop w:val="0"/>
          <w:marBottom w:val="0"/>
          <w:divBdr>
            <w:top w:val="none" w:sz="0" w:space="0" w:color="auto"/>
            <w:left w:val="none" w:sz="0" w:space="0" w:color="auto"/>
            <w:bottom w:val="none" w:sz="0" w:space="0" w:color="auto"/>
            <w:right w:val="none" w:sz="0" w:space="0" w:color="auto"/>
          </w:divBdr>
        </w:div>
        <w:div w:id="786659450">
          <w:marLeft w:val="640"/>
          <w:marRight w:val="0"/>
          <w:marTop w:val="0"/>
          <w:marBottom w:val="0"/>
          <w:divBdr>
            <w:top w:val="none" w:sz="0" w:space="0" w:color="auto"/>
            <w:left w:val="none" w:sz="0" w:space="0" w:color="auto"/>
            <w:bottom w:val="none" w:sz="0" w:space="0" w:color="auto"/>
            <w:right w:val="none" w:sz="0" w:space="0" w:color="auto"/>
          </w:divBdr>
        </w:div>
        <w:div w:id="168638103">
          <w:marLeft w:val="640"/>
          <w:marRight w:val="0"/>
          <w:marTop w:val="0"/>
          <w:marBottom w:val="0"/>
          <w:divBdr>
            <w:top w:val="none" w:sz="0" w:space="0" w:color="auto"/>
            <w:left w:val="none" w:sz="0" w:space="0" w:color="auto"/>
            <w:bottom w:val="none" w:sz="0" w:space="0" w:color="auto"/>
            <w:right w:val="none" w:sz="0" w:space="0" w:color="auto"/>
          </w:divBdr>
        </w:div>
        <w:div w:id="5252595">
          <w:marLeft w:val="640"/>
          <w:marRight w:val="0"/>
          <w:marTop w:val="0"/>
          <w:marBottom w:val="0"/>
          <w:divBdr>
            <w:top w:val="none" w:sz="0" w:space="0" w:color="auto"/>
            <w:left w:val="none" w:sz="0" w:space="0" w:color="auto"/>
            <w:bottom w:val="none" w:sz="0" w:space="0" w:color="auto"/>
            <w:right w:val="none" w:sz="0" w:space="0" w:color="auto"/>
          </w:divBdr>
        </w:div>
        <w:div w:id="1764105429">
          <w:marLeft w:val="640"/>
          <w:marRight w:val="0"/>
          <w:marTop w:val="0"/>
          <w:marBottom w:val="0"/>
          <w:divBdr>
            <w:top w:val="none" w:sz="0" w:space="0" w:color="auto"/>
            <w:left w:val="none" w:sz="0" w:space="0" w:color="auto"/>
            <w:bottom w:val="none" w:sz="0" w:space="0" w:color="auto"/>
            <w:right w:val="none" w:sz="0" w:space="0" w:color="auto"/>
          </w:divBdr>
        </w:div>
        <w:div w:id="1998800462">
          <w:marLeft w:val="640"/>
          <w:marRight w:val="0"/>
          <w:marTop w:val="0"/>
          <w:marBottom w:val="0"/>
          <w:divBdr>
            <w:top w:val="none" w:sz="0" w:space="0" w:color="auto"/>
            <w:left w:val="none" w:sz="0" w:space="0" w:color="auto"/>
            <w:bottom w:val="none" w:sz="0" w:space="0" w:color="auto"/>
            <w:right w:val="none" w:sz="0" w:space="0" w:color="auto"/>
          </w:divBdr>
        </w:div>
        <w:div w:id="745153828">
          <w:marLeft w:val="640"/>
          <w:marRight w:val="0"/>
          <w:marTop w:val="0"/>
          <w:marBottom w:val="0"/>
          <w:divBdr>
            <w:top w:val="none" w:sz="0" w:space="0" w:color="auto"/>
            <w:left w:val="none" w:sz="0" w:space="0" w:color="auto"/>
            <w:bottom w:val="none" w:sz="0" w:space="0" w:color="auto"/>
            <w:right w:val="none" w:sz="0" w:space="0" w:color="auto"/>
          </w:divBdr>
        </w:div>
        <w:div w:id="1462385127">
          <w:marLeft w:val="640"/>
          <w:marRight w:val="0"/>
          <w:marTop w:val="0"/>
          <w:marBottom w:val="0"/>
          <w:divBdr>
            <w:top w:val="none" w:sz="0" w:space="0" w:color="auto"/>
            <w:left w:val="none" w:sz="0" w:space="0" w:color="auto"/>
            <w:bottom w:val="none" w:sz="0" w:space="0" w:color="auto"/>
            <w:right w:val="none" w:sz="0" w:space="0" w:color="auto"/>
          </w:divBdr>
        </w:div>
        <w:div w:id="524488202">
          <w:marLeft w:val="640"/>
          <w:marRight w:val="0"/>
          <w:marTop w:val="0"/>
          <w:marBottom w:val="0"/>
          <w:divBdr>
            <w:top w:val="none" w:sz="0" w:space="0" w:color="auto"/>
            <w:left w:val="none" w:sz="0" w:space="0" w:color="auto"/>
            <w:bottom w:val="none" w:sz="0" w:space="0" w:color="auto"/>
            <w:right w:val="none" w:sz="0" w:space="0" w:color="auto"/>
          </w:divBdr>
        </w:div>
        <w:div w:id="1084301457">
          <w:marLeft w:val="640"/>
          <w:marRight w:val="0"/>
          <w:marTop w:val="0"/>
          <w:marBottom w:val="0"/>
          <w:divBdr>
            <w:top w:val="none" w:sz="0" w:space="0" w:color="auto"/>
            <w:left w:val="none" w:sz="0" w:space="0" w:color="auto"/>
            <w:bottom w:val="none" w:sz="0" w:space="0" w:color="auto"/>
            <w:right w:val="none" w:sz="0" w:space="0" w:color="auto"/>
          </w:divBdr>
        </w:div>
        <w:div w:id="1482884727">
          <w:marLeft w:val="640"/>
          <w:marRight w:val="0"/>
          <w:marTop w:val="0"/>
          <w:marBottom w:val="0"/>
          <w:divBdr>
            <w:top w:val="none" w:sz="0" w:space="0" w:color="auto"/>
            <w:left w:val="none" w:sz="0" w:space="0" w:color="auto"/>
            <w:bottom w:val="none" w:sz="0" w:space="0" w:color="auto"/>
            <w:right w:val="none" w:sz="0" w:space="0" w:color="auto"/>
          </w:divBdr>
        </w:div>
        <w:div w:id="358358970">
          <w:marLeft w:val="640"/>
          <w:marRight w:val="0"/>
          <w:marTop w:val="0"/>
          <w:marBottom w:val="0"/>
          <w:divBdr>
            <w:top w:val="none" w:sz="0" w:space="0" w:color="auto"/>
            <w:left w:val="none" w:sz="0" w:space="0" w:color="auto"/>
            <w:bottom w:val="none" w:sz="0" w:space="0" w:color="auto"/>
            <w:right w:val="none" w:sz="0" w:space="0" w:color="auto"/>
          </w:divBdr>
        </w:div>
        <w:div w:id="917982810">
          <w:marLeft w:val="640"/>
          <w:marRight w:val="0"/>
          <w:marTop w:val="0"/>
          <w:marBottom w:val="0"/>
          <w:divBdr>
            <w:top w:val="none" w:sz="0" w:space="0" w:color="auto"/>
            <w:left w:val="none" w:sz="0" w:space="0" w:color="auto"/>
            <w:bottom w:val="none" w:sz="0" w:space="0" w:color="auto"/>
            <w:right w:val="none" w:sz="0" w:space="0" w:color="auto"/>
          </w:divBdr>
        </w:div>
        <w:div w:id="176433236">
          <w:marLeft w:val="640"/>
          <w:marRight w:val="0"/>
          <w:marTop w:val="0"/>
          <w:marBottom w:val="0"/>
          <w:divBdr>
            <w:top w:val="none" w:sz="0" w:space="0" w:color="auto"/>
            <w:left w:val="none" w:sz="0" w:space="0" w:color="auto"/>
            <w:bottom w:val="none" w:sz="0" w:space="0" w:color="auto"/>
            <w:right w:val="none" w:sz="0" w:space="0" w:color="auto"/>
          </w:divBdr>
        </w:div>
        <w:div w:id="220605846">
          <w:marLeft w:val="640"/>
          <w:marRight w:val="0"/>
          <w:marTop w:val="0"/>
          <w:marBottom w:val="0"/>
          <w:divBdr>
            <w:top w:val="none" w:sz="0" w:space="0" w:color="auto"/>
            <w:left w:val="none" w:sz="0" w:space="0" w:color="auto"/>
            <w:bottom w:val="none" w:sz="0" w:space="0" w:color="auto"/>
            <w:right w:val="none" w:sz="0" w:space="0" w:color="auto"/>
          </w:divBdr>
        </w:div>
        <w:div w:id="138042335">
          <w:marLeft w:val="640"/>
          <w:marRight w:val="0"/>
          <w:marTop w:val="0"/>
          <w:marBottom w:val="0"/>
          <w:divBdr>
            <w:top w:val="none" w:sz="0" w:space="0" w:color="auto"/>
            <w:left w:val="none" w:sz="0" w:space="0" w:color="auto"/>
            <w:bottom w:val="none" w:sz="0" w:space="0" w:color="auto"/>
            <w:right w:val="none" w:sz="0" w:space="0" w:color="auto"/>
          </w:divBdr>
        </w:div>
        <w:div w:id="1797795378">
          <w:marLeft w:val="640"/>
          <w:marRight w:val="0"/>
          <w:marTop w:val="0"/>
          <w:marBottom w:val="0"/>
          <w:divBdr>
            <w:top w:val="none" w:sz="0" w:space="0" w:color="auto"/>
            <w:left w:val="none" w:sz="0" w:space="0" w:color="auto"/>
            <w:bottom w:val="none" w:sz="0" w:space="0" w:color="auto"/>
            <w:right w:val="none" w:sz="0" w:space="0" w:color="auto"/>
          </w:divBdr>
        </w:div>
        <w:div w:id="349140409">
          <w:marLeft w:val="640"/>
          <w:marRight w:val="0"/>
          <w:marTop w:val="0"/>
          <w:marBottom w:val="0"/>
          <w:divBdr>
            <w:top w:val="none" w:sz="0" w:space="0" w:color="auto"/>
            <w:left w:val="none" w:sz="0" w:space="0" w:color="auto"/>
            <w:bottom w:val="none" w:sz="0" w:space="0" w:color="auto"/>
            <w:right w:val="none" w:sz="0" w:space="0" w:color="auto"/>
          </w:divBdr>
        </w:div>
        <w:div w:id="1747268092">
          <w:marLeft w:val="640"/>
          <w:marRight w:val="0"/>
          <w:marTop w:val="0"/>
          <w:marBottom w:val="0"/>
          <w:divBdr>
            <w:top w:val="none" w:sz="0" w:space="0" w:color="auto"/>
            <w:left w:val="none" w:sz="0" w:space="0" w:color="auto"/>
            <w:bottom w:val="none" w:sz="0" w:space="0" w:color="auto"/>
            <w:right w:val="none" w:sz="0" w:space="0" w:color="auto"/>
          </w:divBdr>
        </w:div>
        <w:div w:id="908030408">
          <w:marLeft w:val="640"/>
          <w:marRight w:val="0"/>
          <w:marTop w:val="0"/>
          <w:marBottom w:val="0"/>
          <w:divBdr>
            <w:top w:val="none" w:sz="0" w:space="0" w:color="auto"/>
            <w:left w:val="none" w:sz="0" w:space="0" w:color="auto"/>
            <w:bottom w:val="none" w:sz="0" w:space="0" w:color="auto"/>
            <w:right w:val="none" w:sz="0" w:space="0" w:color="auto"/>
          </w:divBdr>
        </w:div>
        <w:div w:id="1166937089">
          <w:marLeft w:val="640"/>
          <w:marRight w:val="0"/>
          <w:marTop w:val="0"/>
          <w:marBottom w:val="0"/>
          <w:divBdr>
            <w:top w:val="none" w:sz="0" w:space="0" w:color="auto"/>
            <w:left w:val="none" w:sz="0" w:space="0" w:color="auto"/>
            <w:bottom w:val="none" w:sz="0" w:space="0" w:color="auto"/>
            <w:right w:val="none" w:sz="0" w:space="0" w:color="auto"/>
          </w:divBdr>
        </w:div>
        <w:div w:id="1432511162">
          <w:marLeft w:val="640"/>
          <w:marRight w:val="0"/>
          <w:marTop w:val="0"/>
          <w:marBottom w:val="0"/>
          <w:divBdr>
            <w:top w:val="none" w:sz="0" w:space="0" w:color="auto"/>
            <w:left w:val="none" w:sz="0" w:space="0" w:color="auto"/>
            <w:bottom w:val="none" w:sz="0" w:space="0" w:color="auto"/>
            <w:right w:val="none" w:sz="0" w:space="0" w:color="auto"/>
          </w:divBdr>
        </w:div>
        <w:div w:id="754134537">
          <w:marLeft w:val="640"/>
          <w:marRight w:val="0"/>
          <w:marTop w:val="0"/>
          <w:marBottom w:val="0"/>
          <w:divBdr>
            <w:top w:val="none" w:sz="0" w:space="0" w:color="auto"/>
            <w:left w:val="none" w:sz="0" w:space="0" w:color="auto"/>
            <w:bottom w:val="none" w:sz="0" w:space="0" w:color="auto"/>
            <w:right w:val="none" w:sz="0" w:space="0" w:color="auto"/>
          </w:divBdr>
        </w:div>
        <w:div w:id="1245141663">
          <w:marLeft w:val="640"/>
          <w:marRight w:val="0"/>
          <w:marTop w:val="0"/>
          <w:marBottom w:val="0"/>
          <w:divBdr>
            <w:top w:val="none" w:sz="0" w:space="0" w:color="auto"/>
            <w:left w:val="none" w:sz="0" w:space="0" w:color="auto"/>
            <w:bottom w:val="none" w:sz="0" w:space="0" w:color="auto"/>
            <w:right w:val="none" w:sz="0" w:space="0" w:color="auto"/>
          </w:divBdr>
        </w:div>
        <w:div w:id="221985928">
          <w:marLeft w:val="640"/>
          <w:marRight w:val="0"/>
          <w:marTop w:val="0"/>
          <w:marBottom w:val="0"/>
          <w:divBdr>
            <w:top w:val="none" w:sz="0" w:space="0" w:color="auto"/>
            <w:left w:val="none" w:sz="0" w:space="0" w:color="auto"/>
            <w:bottom w:val="none" w:sz="0" w:space="0" w:color="auto"/>
            <w:right w:val="none" w:sz="0" w:space="0" w:color="auto"/>
          </w:divBdr>
        </w:div>
        <w:div w:id="685179803">
          <w:marLeft w:val="640"/>
          <w:marRight w:val="0"/>
          <w:marTop w:val="0"/>
          <w:marBottom w:val="0"/>
          <w:divBdr>
            <w:top w:val="none" w:sz="0" w:space="0" w:color="auto"/>
            <w:left w:val="none" w:sz="0" w:space="0" w:color="auto"/>
            <w:bottom w:val="none" w:sz="0" w:space="0" w:color="auto"/>
            <w:right w:val="none" w:sz="0" w:space="0" w:color="auto"/>
          </w:divBdr>
        </w:div>
        <w:div w:id="1173955767">
          <w:marLeft w:val="640"/>
          <w:marRight w:val="0"/>
          <w:marTop w:val="0"/>
          <w:marBottom w:val="0"/>
          <w:divBdr>
            <w:top w:val="none" w:sz="0" w:space="0" w:color="auto"/>
            <w:left w:val="none" w:sz="0" w:space="0" w:color="auto"/>
            <w:bottom w:val="none" w:sz="0" w:space="0" w:color="auto"/>
            <w:right w:val="none" w:sz="0" w:space="0" w:color="auto"/>
          </w:divBdr>
        </w:div>
        <w:div w:id="1764716434">
          <w:marLeft w:val="640"/>
          <w:marRight w:val="0"/>
          <w:marTop w:val="0"/>
          <w:marBottom w:val="0"/>
          <w:divBdr>
            <w:top w:val="none" w:sz="0" w:space="0" w:color="auto"/>
            <w:left w:val="none" w:sz="0" w:space="0" w:color="auto"/>
            <w:bottom w:val="none" w:sz="0" w:space="0" w:color="auto"/>
            <w:right w:val="none" w:sz="0" w:space="0" w:color="auto"/>
          </w:divBdr>
        </w:div>
        <w:div w:id="928007319">
          <w:marLeft w:val="640"/>
          <w:marRight w:val="0"/>
          <w:marTop w:val="0"/>
          <w:marBottom w:val="0"/>
          <w:divBdr>
            <w:top w:val="none" w:sz="0" w:space="0" w:color="auto"/>
            <w:left w:val="none" w:sz="0" w:space="0" w:color="auto"/>
            <w:bottom w:val="none" w:sz="0" w:space="0" w:color="auto"/>
            <w:right w:val="none" w:sz="0" w:space="0" w:color="auto"/>
          </w:divBdr>
        </w:div>
        <w:div w:id="1891107303">
          <w:marLeft w:val="640"/>
          <w:marRight w:val="0"/>
          <w:marTop w:val="0"/>
          <w:marBottom w:val="0"/>
          <w:divBdr>
            <w:top w:val="none" w:sz="0" w:space="0" w:color="auto"/>
            <w:left w:val="none" w:sz="0" w:space="0" w:color="auto"/>
            <w:bottom w:val="none" w:sz="0" w:space="0" w:color="auto"/>
            <w:right w:val="none" w:sz="0" w:space="0" w:color="auto"/>
          </w:divBdr>
        </w:div>
        <w:div w:id="1581209744">
          <w:marLeft w:val="640"/>
          <w:marRight w:val="0"/>
          <w:marTop w:val="0"/>
          <w:marBottom w:val="0"/>
          <w:divBdr>
            <w:top w:val="none" w:sz="0" w:space="0" w:color="auto"/>
            <w:left w:val="none" w:sz="0" w:space="0" w:color="auto"/>
            <w:bottom w:val="none" w:sz="0" w:space="0" w:color="auto"/>
            <w:right w:val="none" w:sz="0" w:space="0" w:color="auto"/>
          </w:divBdr>
        </w:div>
        <w:div w:id="893470192">
          <w:marLeft w:val="640"/>
          <w:marRight w:val="0"/>
          <w:marTop w:val="0"/>
          <w:marBottom w:val="0"/>
          <w:divBdr>
            <w:top w:val="none" w:sz="0" w:space="0" w:color="auto"/>
            <w:left w:val="none" w:sz="0" w:space="0" w:color="auto"/>
            <w:bottom w:val="none" w:sz="0" w:space="0" w:color="auto"/>
            <w:right w:val="none" w:sz="0" w:space="0" w:color="auto"/>
          </w:divBdr>
        </w:div>
        <w:div w:id="2048528785">
          <w:marLeft w:val="640"/>
          <w:marRight w:val="0"/>
          <w:marTop w:val="0"/>
          <w:marBottom w:val="0"/>
          <w:divBdr>
            <w:top w:val="none" w:sz="0" w:space="0" w:color="auto"/>
            <w:left w:val="none" w:sz="0" w:space="0" w:color="auto"/>
            <w:bottom w:val="none" w:sz="0" w:space="0" w:color="auto"/>
            <w:right w:val="none" w:sz="0" w:space="0" w:color="auto"/>
          </w:divBdr>
        </w:div>
        <w:div w:id="364912355">
          <w:marLeft w:val="640"/>
          <w:marRight w:val="0"/>
          <w:marTop w:val="0"/>
          <w:marBottom w:val="0"/>
          <w:divBdr>
            <w:top w:val="none" w:sz="0" w:space="0" w:color="auto"/>
            <w:left w:val="none" w:sz="0" w:space="0" w:color="auto"/>
            <w:bottom w:val="none" w:sz="0" w:space="0" w:color="auto"/>
            <w:right w:val="none" w:sz="0" w:space="0" w:color="auto"/>
          </w:divBdr>
        </w:div>
        <w:div w:id="1695887434">
          <w:marLeft w:val="640"/>
          <w:marRight w:val="0"/>
          <w:marTop w:val="0"/>
          <w:marBottom w:val="0"/>
          <w:divBdr>
            <w:top w:val="none" w:sz="0" w:space="0" w:color="auto"/>
            <w:left w:val="none" w:sz="0" w:space="0" w:color="auto"/>
            <w:bottom w:val="none" w:sz="0" w:space="0" w:color="auto"/>
            <w:right w:val="none" w:sz="0" w:space="0" w:color="auto"/>
          </w:divBdr>
        </w:div>
        <w:div w:id="719480171">
          <w:marLeft w:val="640"/>
          <w:marRight w:val="0"/>
          <w:marTop w:val="0"/>
          <w:marBottom w:val="0"/>
          <w:divBdr>
            <w:top w:val="none" w:sz="0" w:space="0" w:color="auto"/>
            <w:left w:val="none" w:sz="0" w:space="0" w:color="auto"/>
            <w:bottom w:val="none" w:sz="0" w:space="0" w:color="auto"/>
            <w:right w:val="none" w:sz="0" w:space="0" w:color="auto"/>
          </w:divBdr>
        </w:div>
        <w:div w:id="1040009511">
          <w:marLeft w:val="640"/>
          <w:marRight w:val="0"/>
          <w:marTop w:val="0"/>
          <w:marBottom w:val="0"/>
          <w:divBdr>
            <w:top w:val="none" w:sz="0" w:space="0" w:color="auto"/>
            <w:left w:val="none" w:sz="0" w:space="0" w:color="auto"/>
            <w:bottom w:val="none" w:sz="0" w:space="0" w:color="auto"/>
            <w:right w:val="none" w:sz="0" w:space="0" w:color="auto"/>
          </w:divBdr>
        </w:div>
        <w:div w:id="1935742233">
          <w:marLeft w:val="640"/>
          <w:marRight w:val="0"/>
          <w:marTop w:val="0"/>
          <w:marBottom w:val="0"/>
          <w:divBdr>
            <w:top w:val="none" w:sz="0" w:space="0" w:color="auto"/>
            <w:left w:val="none" w:sz="0" w:space="0" w:color="auto"/>
            <w:bottom w:val="none" w:sz="0" w:space="0" w:color="auto"/>
            <w:right w:val="none" w:sz="0" w:space="0" w:color="auto"/>
          </w:divBdr>
        </w:div>
        <w:div w:id="850026750">
          <w:marLeft w:val="640"/>
          <w:marRight w:val="0"/>
          <w:marTop w:val="0"/>
          <w:marBottom w:val="0"/>
          <w:divBdr>
            <w:top w:val="none" w:sz="0" w:space="0" w:color="auto"/>
            <w:left w:val="none" w:sz="0" w:space="0" w:color="auto"/>
            <w:bottom w:val="none" w:sz="0" w:space="0" w:color="auto"/>
            <w:right w:val="none" w:sz="0" w:space="0" w:color="auto"/>
          </w:divBdr>
        </w:div>
        <w:div w:id="2014674693">
          <w:marLeft w:val="640"/>
          <w:marRight w:val="0"/>
          <w:marTop w:val="0"/>
          <w:marBottom w:val="0"/>
          <w:divBdr>
            <w:top w:val="none" w:sz="0" w:space="0" w:color="auto"/>
            <w:left w:val="none" w:sz="0" w:space="0" w:color="auto"/>
            <w:bottom w:val="none" w:sz="0" w:space="0" w:color="auto"/>
            <w:right w:val="none" w:sz="0" w:space="0" w:color="auto"/>
          </w:divBdr>
        </w:div>
        <w:div w:id="484246551">
          <w:marLeft w:val="640"/>
          <w:marRight w:val="0"/>
          <w:marTop w:val="0"/>
          <w:marBottom w:val="0"/>
          <w:divBdr>
            <w:top w:val="none" w:sz="0" w:space="0" w:color="auto"/>
            <w:left w:val="none" w:sz="0" w:space="0" w:color="auto"/>
            <w:bottom w:val="none" w:sz="0" w:space="0" w:color="auto"/>
            <w:right w:val="none" w:sz="0" w:space="0" w:color="auto"/>
          </w:divBdr>
        </w:div>
        <w:div w:id="1523402355">
          <w:marLeft w:val="640"/>
          <w:marRight w:val="0"/>
          <w:marTop w:val="0"/>
          <w:marBottom w:val="0"/>
          <w:divBdr>
            <w:top w:val="none" w:sz="0" w:space="0" w:color="auto"/>
            <w:left w:val="none" w:sz="0" w:space="0" w:color="auto"/>
            <w:bottom w:val="none" w:sz="0" w:space="0" w:color="auto"/>
            <w:right w:val="none" w:sz="0" w:space="0" w:color="auto"/>
          </w:divBdr>
        </w:div>
        <w:div w:id="553079567">
          <w:marLeft w:val="640"/>
          <w:marRight w:val="0"/>
          <w:marTop w:val="0"/>
          <w:marBottom w:val="0"/>
          <w:divBdr>
            <w:top w:val="none" w:sz="0" w:space="0" w:color="auto"/>
            <w:left w:val="none" w:sz="0" w:space="0" w:color="auto"/>
            <w:bottom w:val="none" w:sz="0" w:space="0" w:color="auto"/>
            <w:right w:val="none" w:sz="0" w:space="0" w:color="auto"/>
          </w:divBdr>
        </w:div>
        <w:div w:id="437453860">
          <w:marLeft w:val="640"/>
          <w:marRight w:val="0"/>
          <w:marTop w:val="0"/>
          <w:marBottom w:val="0"/>
          <w:divBdr>
            <w:top w:val="none" w:sz="0" w:space="0" w:color="auto"/>
            <w:left w:val="none" w:sz="0" w:space="0" w:color="auto"/>
            <w:bottom w:val="none" w:sz="0" w:space="0" w:color="auto"/>
            <w:right w:val="none" w:sz="0" w:space="0" w:color="auto"/>
          </w:divBdr>
        </w:div>
        <w:div w:id="34736584">
          <w:marLeft w:val="640"/>
          <w:marRight w:val="0"/>
          <w:marTop w:val="0"/>
          <w:marBottom w:val="0"/>
          <w:divBdr>
            <w:top w:val="none" w:sz="0" w:space="0" w:color="auto"/>
            <w:left w:val="none" w:sz="0" w:space="0" w:color="auto"/>
            <w:bottom w:val="none" w:sz="0" w:space="0" w:color="auto"/>
            <w:right w:val="none" w:sz="0" w:space="0" w:color="auto"/>
          </w:divBdr>
        </w:div>
        <w:div w:id="2069766335">
          <w:marLeft w:val="640"/>
          <w:marRight w:val="0"/>
          <w:marTop w:val="0"/>
          <w:marBottom w:val="0"/>
          <w:divBdr>
            <w:top w:val="none" w:sz="0" w:space="0" w:color="auto"/>
            <w:left w:val="none" w:sz="0" w:space="0" w:color="auto"/>
            <w:bottom w:val="none" w:sz="0" w:space="0" w:color="auto"/>
            <w:right w:val="none" w:sz="0" w:space="0" w:color="auto"/>
          </w:divBdr>
        </w:div>
        <w:div w:id="796222274">
          <w:marLeft w:val="640"/>
          <w:marRight w:val="0"/>
          <w:marTop w:val="0"/>
          <w:marBottom w:val="0"/>
          <w:divBdr>
            <w:top w:val="none" w:sz="0" w:space="0" w:color="auto"/>
            <w:left w:val="none" w:sz="0" w:space="0" w:color="auto"/>
            <w:bottom w:val="none" w:sz="0" w:space="0" w:color="auto"/>
            <w:right w:val="none" w:sz="0" w:space="0" w:color="auto"/>
          </w:divBdr>
        </w:div>
        <w:div w:id="2017614717">
          <w:marLeft w:val="640"/>
          <w:marRight w:val="0"/>
          <w:marTop w:val="0"/>
          <w:marBottom w:val="0"/>
          <w:divBdr>
            <w:top w:val="none" w:sz="0" w:space="0" w:color="auto"/>
            <w:left w:val="none" w:sz="0" w:space="0" w:color="auto"/>
            <w:bottom w:val="none" w:sz="0" w:space="0" w:color="auto"/>
            <w:right w:val="none" w:sz="0" w:space="0" w:color="auto"/>
          </w:divBdr>
        </w:div>
        <w:div w:id="1248269717">
          <w:marLeft w:val="640"/>
          <w:marRight w:val="0"/>
          <w:marTop w:val="0"/>
          <w:marBottom w:val="0"/>
          <w:divBdr>
            <w:top w:val="none" w:sz="0" w:space="0" w:color="auto"/>
            <w:left w:val="none" w:sz="0" w:space="0" w:color="auto"/>
            <w:bottom w:val="none" w:sz="0" w:space="0" w:color="auto"/>
            <w:right w:val="none" w:sz="0" w:space="0" w:color="auto"/>
          </w:divBdr>
        </w:div>
        <w:div w:id="2086686641">
          <w:marLeft w:val="640"/>
          <w:marRight w:val="0"/>
          <w:marTop w:val="0"/>
          <w:marBottom w:val="0"/>
          <w:divBdr>
            <w:top w:val="none" w:sz="0" w:space="0" w:color="auto"/>
            <w:left w:val="none" w:sz="0" w:space="0" w:color="auto"/>
            <w:bottom w:val="none" w:sz="0" w:space="0" w:color="auto"/>
            <w:right w:val="none" w:sz="0" w:space="0" w:color="auto"/>
          </w:divBdr>
        </w:div>
        <w:div w:id="876508555">
          <w:marLeft w:val="640"/>
          <w:marRight w:val="0"/>
          <w:marTop w:val="0"/>
          <w:marBottom w:val="0"/>
          <w:divBdr>
            <w:top w:val="none" w:sz="0" w:space="0" w:color="auto"/>
            <w:left w:val="none" w:sz="0" w:space="0" w:color="auto"/>
            <w:bottom w:val="none" w:sz="0" w:space="0" w:color="auto"/>
            <w:right w:val="none" w:sz="0" w:space="0" w:color="auto"/>
          </w:divBdr>
        </w:div>
        <w:div w:id="2104721120">
          <w:marLeft w:val="640"/>
          <w:marRight w:val="0"/>
          <w:marTop w:val="0"/>
          <w:marBottom w:val="0"/>
          <w:divBdr>
            <w:top w:val="none" w:sz="0" w:space="0" w:color="auto"/>
            <w:left w:val="none" w:sz="0" w:space="0" w:color="auto"/>
            <w:bottom w:val="none" w:sz="0" w:space="0" w:color="auto"/>
            <w:right w:val="none" w:sz="0" w:space="0" w:color="auto"/>
          </w:divBdr>
        </w:div>
        <w:div w:id="9375957">
          <w:marLeft w:val="640"/>
          <w:marRight w:val="0"/>
          <w:marTop w:val="0"/>
          <w:marBottom w:val="0"/>
          <w:divBdr>
            <w:top w:val="none" w:sz="0" w:space="0" w:color="auto"/>
            <w:left w:val="none" w:sz="0" w:space="0" w:color="auto"/>
            <w:bottom w:val="none" w:sz="0" w:space="0" w:color="auto"/>
            <w:right w:val="none" w:sz="0" w:space="0" w:color="auto"/>
          </w:divBdr>
        </w:div>
        <w:div w:id="1867208076">
          <w:marLeft w:val="640"/>
          <w:marRight w:val="0"/>
          <w:marTop w:val="0"/>
          <w:marBottom w:val="0"/>
          <w:divBdr>
            <w:top w:val="none" w:sz="0" w:space="0" w:color="auto"/>
            <w:left w:val="none" w:sz="0" w:space="0" w:color="auto"/>
            <w:bottom w:val="none" w:sz="0" w:space="0" w:color="auto"/>
            <w:right w:val="none" w:sz="0" w:space="0" w:color="auto"/>
          </w:divBdr>
        </w:div>
        <w:div w:id="1131089922">
          <w:marLeft w:val="640"/>
          <w:marRight w:val="0"/>
          <w:marTop w:val="0"/>
          <w:marBottom w:val="0"/>
          <w:divBdr>
            <w:top w:val="none" w:sz="0" w:space="0" w:color="auto"/>
            <w:left w:val="none" w:sz="0" w:space="0" w:color="auto"/>
            <w:bottom w:val="none" w:sz="0" w:space="0" w:color="auto"/>
            <w:right w:val="none" w:sz="0" w:space="0" w:color="auto"/>
          </w:divBdr>
        </w:div>
        <w:div w:id="2063209318">
          <w:marLeft w:val="640"/>
          <w:marRight w:val="0"/>
          <w:marTop w:val="0"/>
          <w:marBottom w:val="0"/>
          <w:divBdr>
            <w:top w:val="none" w:sz="0" w:space="0" w:color="auto"/>
            <w:left w:val="none" w:sz="0" w:space="0" w:color="auto"/>
            <w:bottom w:val="none" w:sz="0" w:space="0" w:color="auto"/>
            <w:right w:val="none" w:sz="0" w:space="0" w:color="auto"/>
          </w:divBdr>
        </w:div>
        <w:div w:id="1170633763">
          <w:marLeft w:val="640"/>
          <w:marRight w:val="0"/>
          <w:marTop w:val="0"/>
          <w:marBottom w:val="0"/>
          <w:divBdr>
            <w:top w:val="none" w:sz="0" w:space="0" w:color="auto"/>
            <w:left w:val="none" w:sz="0" w:space="0" w:color="auto"/>
            <w:bottom w:val="none" w:sz="0" w:space="0" w:color="auto"/>
            <w:right w:val="none" w:sz="0" w:space="0" w:color="auto"/>
          </w:divBdr>
        </w:div>
        <w:div w:id="1024936586">
          <w:marLeft w:val="640"/>
          <w:marRight w:val="0"/>
          <w:marTop w:val="0"/>
          <w:marBottom w:val="0"/>
          <w:divBdr>
            <w:top w:val="none" w:sz="0" w:space="0" w:color="auto"/>
            <w:left w:val="none" w:sz="0" w:space="0" w:color="auto"/>
            <w:bottom w:val="none" w:sz="0" w:space="0" w:color="auto"/>
            <w:right w:val="none" w:sz="0" w:space="0" w:color="auto"/>
          </w:divBdr>
        </w:div>
        <w:div w:id="1471240200">
          <w:marLeft w:val="640"/>
          <w:marRight w:val="0"/>
          <w:marTop w:val="0"/>
          <w:marBottom w:val="0"/>
          <w:divBdr>
            <w:top w:val="none" w:sz="0" w:space="0" w:color="auto"/>
            <w:left w:val="none" w:sz="0" w:space="0" w:color="auto"/>
            <w:bottom w:val="none" w:sz="0" w:space="0" w:color="auto"/>
            <w:right w:val="none" w:sz="0" w:space="0" w:color="auto"/>
          </w:divBdr>
        </w:div>
        <w:div w:id="121119683">
          <w:marLeft w:val="640"/>
          <w:marRight w:val="0"/>
          <w:marTop w:val="0"/>
          <w:marBottom w:val="0"/>
          <w:divBdr>
            <w:top w:val="none" w:sz="0" w:space="0" w:color="auto"/>
            <w:left w:val="none" w:sz="0" w:space="0" w:color="auto"/>
            <w:bottom w:val="none" w:sz="0" w:space="0" w:color="auto"/>
            <w:right w:val="none" w:sz="0" w:space="0" w:color="auto"/>
          </w:divBdr>
        </w:div>
        <w:div w:id="2143695715">
          <w:marLeft w:val="640"/>
          <w:marRight w:val="0"/>
          <w:marTop w:val="0"/>
          <w:marBottom w:val="0"/>
          <w:divBdr>
            <w:top w:val="none" w:sz="0" w:space="0" w:color="auto"/>
            <w:left w:val="none" w:sz="0" w:space="0" w:color="auto"/>
            <w:bottom w:val="none" w:sz="0" w:space="0" w:color="auto"/>
            <w:right w:val="none" w:sz="0" w:space="0" w:color="auto"/>
          </w:divBdr>
        </w:div>
        <w:div w:id="844710803">
          <w:marLeft w:val="640"/>
          <w:marRight w:val="0"/>
          <w:marTop w:val="0"/>
          <w:marBottom w:val="0"/>
          <w:divBdr>
            <w:top w:val="none" w:sz="0" w:space="0" w:color="auto"/>
            <w:left w:val="none" w:sz="0" w:space="0" w:color="auto"/>
            <w:bottom w:val="none" w:sz="0" w:space="0" w:color="auto"/>
            <w:right w:val="none" w:sz="0" w:space="0" w:color="auto"/>
          </w:divBdr>
        </w:div>
        <w:div w:id="435294073">
          <w:marLeft w:val="640"/>
          <w:marRight w:val="0"/>
          <w:marTop w:val="0"/>
          <w:marBottom w:val="0"/>
          <w:divBdr>
            <w:top w:val="none" w:sz="0" w:space="0" w:color="auto"/>
            <w:left w:val="none" w:sz="0" w:space="0" w:color="auto"/>
            <w:bottom w:val="none" w:sz="0" w:space="0" w:color="auto"/>
            <w:right w:val="none" w:sz="0" w:space="0" w:color="auto"/>
          </w:divBdr>
        </w:div>
      </w:divsChild>
    </w:div>
    <w:div w:id="906771242">
      <w:bodyDiv w:val="1"/>
      <w:marLeft w:val="0"/>
      <w:marRight w:val="0"/>
      <w:marTop w:val="0"/>
      <w:marBottom w:val="0"/>
      <w:divBdr>
        <w:top w:val="none" w:sz="0" w:space="0" w:color="auto"/>
        <w:left w:val="none" w:sz="0" w:space="0" w:color="auto"/>
        <w:bottom w:val="none" w:sz="0" w:space="0" w:color="auto"/>
        <w:right w:val="none" w:sz="0" w:space="0" w:color="auto"/>
      </w:divBdr>
    </w:div>
    <w:div w:id="906959188">
      <w:bodyDiv w:val="1"/>
      <w:marLeft w:val="0"/>
      <w:marRight w:val="0"/>
      <w:marTop w:val="0"/>
      <w:marBottom w:val="0"/>
      <w:divBdr>
        <w:top w:val="none" w:sz="0" w:space="0" w:color="auto"/>
        <w:left w:val="none" w:sz="0" w:space="0" w:color="auto"/>
        <w:bottom w:val="none" w:sz="0" w:space="0" w:color="auto"/>
        <w:right w:val="none" w:sz="0" w:space="0" w:color="auto"/>
      </w:divBdr>
    </w:div>
    <w:div w:id="907035728">
      <w:bodyDiv w:val="1"/>
      <w:marLeft w:val="0"/>
      <w:marRight w:val="0"/>
      <w:marTop w:val="0"/>
      <w:marBottom w:val="0"/>
      <w:divBdr>
        <w:top w:val="none" w:sz="0" w:space="0" w:color="auto"/>
        <w:left w:val="none" w:sz="0" w:space="0" w:color="auto"/>
        <w:bottom w:val="none" w:sz="0" w:space="0" w:color="auto"/>
        <w:right w:val="none" w:sz="0" w:space="0" w:color="auto"/>
      </w:divBdr>
    </w:div>
    <w:div w:id="907300476">
      <w:bodyDiv w:val="1"/>
      <w:marLeft w:val="0"/>
      <w:marRight w:val="0"/>
      <w:marTop w:val="0"/>
      <w:marBottom w:val="0"/>
      <w:divBdr>
        <w:top w:val="none" w:sz="0" w:space="0" w:color="auto"/>
        <w:left w:val="none" w:sz="0" w:space="0" w:color="auto"/>
        <w:bottom w:val="none" w:sz="0" w:space="0" w:color="auto"/>
        <w:right w:val="none" w:sz="0" w:space="0" w:color="auto"/>
      </w:divBdr>
    </w:div>
    <w:div w:id="907424577">
      <w:bodyDiv w:val="1"/>
      <w:marLeft w:val="0"/>
      <w:marRight w:val="0"/>
      <w:marTop w:val="0"/>
      <w:marBottom w:val="0"/>
      <w:divBdr>
        <w:top w:val="none" w:sz="0" w:space="0" w:color="auto"/>
        <w:left w:val="none" w:sz="0" w:space="0" w:color="auto"/>
        <w:bottom w:val="none" w:sz="0" w:space="0" w:color="auto"/>
        <w:right w:val="none" w:sz="0" w:space="0" w:color="auto"/>
      </w:divBdr>
    </w:div>
    <w:div w:id="907543840">
      <w:bodyDiv w:val="1"/>
      <w:marLeft w:val="0"/>
      <w:marRight w:val="0"/>
      <w:marTop w:val="0"/>
      <w:marBottom w:val="0"/>
      <w:divBdr>
        <w:top w:val="none" w:sz="0" w:space="0" w:color="auto"/>
        <w:left w:val="none" w:sz="0" w:space="0" w:color="auto"/>
        <w:bottom w:val="none" w:sz="0" w:space="0" w:color="auto"/>
        <w:right w:val="none" w:sz="0" w:space="0" w:color="auto"/>
      </w:divBdr>
    </w:div>
    <w:div w:id="908491704">
      <w:bodyDiv w:val="1"/>
      <w:marLeft w:val="0"/>
      <w:marRight w:val="0"/>
      <w:marTop w:val="0"/>
      <w:marBottom w:val="0"/>
      <w:divBdr>
        <w:top w:val="none" w:sz="0" w:space="0" w:color="auto"/>
        <w:left w:val="none" w:sz="0" w:space="0" w:color="auto"/>
        <w:bottom w:val="none" w:sz="0" w:space="0" w:color="auto"/>
        <w:right w:val="none" w:sz="0" w:space="0" w:color="auto"/>
      </w:divBdr>
    </w:div>
    <w:div w:id="908658146">
      <w:bodyDiv w:val="1"/>
      <w:marLeft w:val="0"/>
      <w:marRight w:val="0"/>
      <w:marTop w:val="0"/>
      <w:marBottom w:val="0"/>
      <w:divBdr>
        <w:top w:val="none" w:sz="0" w:space="0" w:color="auto"/>
        <w:left w:val="none" w:sz="0" w:space="0" w:color="auto"/>
        <w:bottom w:val="none" w:sz="0" w:space="0" w:color="auto"/>
        <w:right w:val="none" w:sz="0" w:space="0" w:color="auto"/>
      </w:divBdr>
    </w:div>
    <w:div w:id="908688252">
      <w:bodyDiv w:val="1"/>
      <w:marLeft w:val="0"/>
      <w:marRight w:val="0"/>
      <w:marTop w:val="0"/>
      <w:marBottom w:val="0"/>
      <w:divBdr>
        <w:top w:val="none" w:sz="0" w:space="0" w:color="auto"/>
        <w:left w:val="none" w:sz="0" w:space="0" w:color="auto"/>
        <w:bottom w:val="none" w:sz="0" w:space="0" w:color="auto"/>
        <w:right w:val="none" w:sz="0" w:space="0" w:color="auto"/>
      </w:divBdr>
    </w:div>
    <w:div w:id="909079263">
      <w:bodyDiv w:val="1"/>
      <w:marLeft w:val="0"/>
      <w:marRight w:val="0"/>
      <w:marTop w:val="0"/>
      <w:marBottom w:val="0"/>
      <w:divBdr>
        <w:top w:val="none" w:sz="0" w:space="0" w:color="auto"/>
        <w:left w:val="none" w:sz="0" w:space="0" w:color="auto"/>
        <w:bottom w:val="none" w:sz="0" w:space="0" w:color="auto"/>
        <w:right w:val="none" w:sz="0" w:space="0" w:color="auto"/>
      </w:divBdr>
    </w:div>
    <w:div w:id="909198447">
      <w:bodyDiv w:val="1"/>
      <w:marLeft w:val="0"/>
      <w:marRight w:val="0"/>
      <w:marTop w:val="0"/>
      <w:marBottom w:val="0"/>
      <w:divBdr>
        <w:top w:val="none" w:sz="0" w:space="0" w:color="auto"/>
        <w:left w:val="none" w:sz="0" w:space="0" w:color="auto"/>
        <w:bottom w:val="none" w:sz="0" w:space="0" w:color="auto"/>
        <w:right w:val="none" w:sz="0" w:space="0" w:color="auto"/>
      </w:divBdr>
    </w:div>
    <w:div w:id="909265092">
      <w:bodyDiv w:val="1"/>
      <w:marLeft w:val="0"/>
      <w:marRight w:val="0"/>
      <w:marTop w:val="0"/>
      <w:marBottom w:val="0"/>
      <w:divBdr>
        <w:top w:val="none" w:sz="0" w:space="0" w:color="auto"/>
        <w:left w:val="none" w:sz="0" w:space="0" w:color="auto"/>
        <w:bottom w:val="none" w:sz="0" w:space="0" w:color="auto"/>
        <w:right w:val="none" w:sz="0" w:space="0" w:color="auto"/>
      </w:divBdr>
    </w:div>
    <w:div w:id="909392040">
      <w:bodyDiv w:val="1"/>
      <w:marLeft w:val="0"/>
      <w:marRight w:val="0"/>
      <w:marTop w:val="0"/>
      <w:marBottom w:val="0"/>
      <w:divBdr>
        <w:top w:val="none" w:sz="0" w:space="0" w:color="auto"/>
        <w:left w:val="none" w:sz="0" w:space="0" w:color="auto"/>
        <w:bottom w:val="none" w:sz="0" w:space="0" w:color="auto"/>
        <w:right w:val="none" w:sz="0" w:space="0" w:color="auto"/>
      </w:divBdr>
    </w:div>
    <w:div w:id="909464079">
      <w:bodyDiv w:val="1"/>
      <w:marLeft w:val="0"/>
      <w:marRight w:val="0"/>
      <w:marTop w:val="0"/>
      <w:marBottom w:val="0"/>
      <w:divBdr>
        <w:top w:val="none" w:sz="0" w:space="0" w:color="auto"/>
        <w:left w:val="none" w:sz="0" w:space="0" w:color="auto"/>
        <w:bottom w:val="none" w:sz="0" w:space="0" w:color="auto"/>
        <w:right w:val="none" w:sz="0" w:space="0" w:color="auto"/>
      </w:divBdr>
    </w:div>
    <w:div w:id="909923151">
      <w:bodyDiv w:val="1"/>
      <w:marLeft w:val="0"/>
      <w:marRight w:val="0"/>
      <w:marTop w:val="0"/>
      <w:marBottom w:val="0"/>
      <w:divBdr>
        <w:top w:val="none" w:sz="0" w:space="0" w:color="auto"/>
        <w:left w:val="none" w:sz="0" w:space="0" w:color="auto"/>
        <w:bottom w:val="none" w:sz="0" w:space="0" w:color="auto"/>
        <w:right w:val="none" w:sz="0" w:space="0" w:color="auto"/>
      </w:divBdr>
    </w:div>
    <w:div w:id="910308321">
      <w:bodyDiv w:val="1"/>
      <w:marLeft w:val="0"/>
      <w:marRight w:val="0"/>
      <w:marTop w:val="0"/>
      <w:marBottom w:val="0"/>
      <w:divBdr>
        <w:top w:val="none" w:sz="0" w:space="0" w:color="auto"/>
        <w:left w:val="none" w:sz="0" w:space="0" w:color="auto"/>
        <w:bottom w:val="none" w:sz="0" w:space="0" w:color="auto"/>
        <w:right w:val="none" w:sz="0" w:space="0" w:color="auto"/>
      </w:divBdr>
    </w:div>
    <w:div w:id="911231225">
      <w:bodyDiv w:val="1"/>
      <w:marLeft w:val="0"/>
      <w:marRight w:val="0"/>
      <w:marTop w:val="0"/>
      <w:marBottom w:val="0"/>
      <w:divBdr>
        <w:top w:val="none" w:sz="0" w:space="0" w:color="auto"/>
        <w:left w:val="none" w:sz="0" w:space="0" w:color="auto"/>
        <w:bottom w:val="none" w:sz="0" w:space="0" w:color="auto"/>
        <w:right w:val="none" w:sz="0" w:space="0" w:color="auto"/>
      </w:divBdr>
    </w:div>
    <w:div w:id="911352656">
      <w:bodyDiv w:val="1"/>
      <w:marLeft w:val="0"/>
      <w:marRight w:val="0"/>
      <w:marTop w:val="0"/>
      <w:marBottom w:val="0"/>
      <w:divBdr>
        <w:top w:val="none" w:sz="0" w:space="0" w:color="auto"/>
        <w:left w:val="none" w:sz="0" w:space="0" w:color="auto"/>
        <w:bottom w:val="none" w:sz="0" w:space="0" w:color="auto"/>
        <w:right w:val="none" w:sz="0" w:space="0" w:color="auto"/>
      </w:divBdr>
    </w:div>
    <w:div w:id="911543844">
      <w:bodyDiv w:val="1"/>
      <w:marLeft w:val="0"/>
      <w:marRight w:val="0"/>
      <w:marTop w:val="0"/>
      <w:marBottom w:val="0"/>
      <w:divBdr>
        <w:top w:val="none" w:sz="0" w:space="0" w:color="auto"/>
        <w:left w:val="none" w:sz="0" w:space="0" w:color="auto"/>
        <w:bottom w:val="none" w:sz="0" w:space="0" w:color="auto"/>
        <w:right w:val="none" w:sz="0" w:space="0" w:color="auto"/>
      </w:divBdr>
    </w:div>
    <w:div w:id="912131270">
      <w:bodyDiv w:val="1"/>
      <w:marLeft w:val="0"/>
      <w:marRight w:val="0"/>
      <w:marTop w:val="0"/>
      <w:marBottom w:val="0"/>
      <w:divBdr>
        <w:top w:val="none" w:sz="0" w:space="0" w:color="auto"/>
        <w:left w:val="none" w:sz="0" w:space="0" w:color="auto"/>
        <w:bottom w:val="none" w:sz="0" w:space="0" w:color="auto"/>
        <w:right w:val="none" w:sz="0" w:space="0" w:color="auto"/>
      </w:divBdr>
    </w:div>
    <w:div w:id="912817301">
      <w:bodyDiv w:val="1"/>
      <w:marLeft w:val="0"/>
      <w:marRight w:val="0"/>
      <w:marTop w:val="0"/>
      <w:marBottom w:val="0"/>
      <w:divBdr>
        <w:top w:val="none" w:sz="0" w:space="0" w:color="auto"/>
        <w:left w:val="none" w:sz="0" w:space="0" w:color="auto"/>
        <w:bottom w:val="none" w:sz="0" w:space="0" w:color="auto"/>
        <w:right w:val="none" w:sz="0" w:space="0" w:color="auto"/>
      </w:divBdr>
    </w:div>
    <w:div w:id="912854610">
      <w:bodyDiv w:val="1"/>
      <w:marLeft w:val="0"/>
      <w:marRight w:val="0"/>
      <w:marTop w:val="0"/>
      <w:marBottom w:val="0"/>
      <w:divBdr>
        <w:top w:val="none" w:sz="0" w:space="0" w:color="auto"/>
        <w:left w:val="none" w:sz="0" w:space="0" w:color="auto"/>
        <w:bottom w:val="none" w:sz="0" w:space="0" w:color="auto"/>
        <w:right w:val="none" w:sz="0" w:space="0" w:color="auto"/>
      </w:divBdr>
    </w:div>
    <w:div w:id="912861413">
      <w:bodyDiv w:val="1"/>
      <w:marLeft w:val="0"/>
      <w:marRight w:val="0"/>
      <w:marTop w:val="0"/>
      <w:marBottom w:val="0"/>
      <w:divBdr>
        <w:top w:val="none" w:sz="0" w:space="0" w:color="auto"/>
        <w:left w:val="none" w:sz="0" w:space="0" w:color="auto"/>
        <w:bottom w:val="none" w:sz="0" w:space="0" w:color="auto"/>
        <w:right w:val="none" w:sz="0" w:space="0" w:color="auto"/>
      </w:divBdr>
    </w:div>
    <w:div w:id="912935702">
      <w:bodyDiv w:val="1"/>
      <w:marLeft w:val="0"/>
      <w:marRight w:val="0"/>
      <w:marTop w:val="0"/>
      <w:marBottom w:val="0"/>
      <w:divBdr>
        <w:top w:val="none" w:sz="0" w:space="0" w:color="auto"/>
        <w:left w:val="none" w:sz="0" w:space="0" w:color="auto"/>
        <w:bottom w:val="none" w:sz="0" w:space="0" w:color="auto"/>
        <w:right w:val="none" w:sz="0" w:space="0" w:color="auto"/>
      </w:divBdr>
    </w:div>
    <w:div w:id="913321519">
      <w:bodyDiv w:val="1"/>
      <w:marLeft w:val="0"/>
      <w:marRight w:val="0"/>
      <w:marTop w:val="0"/>
      <w:marBottom w:val="0"/>
      <w:divBdr>
        <w:top w:val="none" w:sz="0" w:space="0" w:color="auto"/>
        <w:left w:val="none" w:sz="0" w:space="0" w:color="auto"/>
        <w:bottom w:val="none" w:sz="0" w:space="0" w:color="auto"/>
        <w:right w:val="none" w:sz="0" w:space="0" w:color="auto"/>
      </w:divBdr>
    </w:div>
    <w:div w:id="913735302">
      <w:bodyDiv w:val="1"/>
      <w:marLeft w:val="0"/>
      <w:marRight w:val="0"/>
      <w:marTop w:val="0"/>
      <w:marBottom w:val="0"/>
      <w:divBdr>
        <w:top w:val="none" w:sz="0" w:space="0" w:color="auto"/>
        <w:left w:val="none" w:sz="0" w:space="0" w:color="auto"/>
        <w:bottom w:val="none" w:sz="0" w:space="0" w:color="auto"/>
        <w:right w:val="none" w:sz="0" w:space="0" w:color="auto"/>
      </w:divBdr>
    </w:div>
    <w:div w:id="913928264">
      <w:bodyDiv w:val="1"/>
      <w:marLeft w:val="0"/>
      <w:marRight w:val="0"/>
      <w:marTop w:val="0"/>
      <w:marBottom w:val="0"/>
      <w:divBdr>
        <w:top w:val="none" w:sz="0" w:space="0" w:color="auto"/>
        <w:left w:val="none" w:sz="0" w:space="0" w:color="auto"/>
        <w:bottom w:val="none" w:sz="0" w:space="0" w:color="auto"/>
        <w:right w:val="none" w:sz="0" w:space="0" w:color="auto"/>
      </w:divBdr>
    </w:div>
    <w:div w:id="913975487">
      <w:bodyDiv w:val="1"/>
      <w:marLeft w:val="0"/>
      <w:marRight w:val="0"/>
      <w:marTop w:val="0"/>
      <w:marBottom w:val="0"/>
      <w:divBdr>
        <w:top w:val="none" w:sz="0" w:space="0" w:color="auto"/>
        <w:left w:val="none" w:sz="0" w:space="0" w:color="auto"/>
        <w:bottom w:val="none" w:sz="0" w:space="0" w:color="auto"/>
        <w:right w:val="none" w:sz="0" w:space="0" w:color="auto"/>
      </w:divBdr>
    </w:div>
    <w:div w:id="914314209">
      <w:bodyDiv w:val="1"/>
      <w:marLeft w:val="0"/>
      <w:marRight w:val="0"/>
      <w:marTop w:val="0"/>
      <w:marBottom w:val="0"/>
      <w:divBdr>
        <w:top w:val="none" w:sz="0" w:space="0" w:color="auto"/>
        <w:left w:val="none" w:sz="0" w:space="0" w:color="auto"/>
        <w:bottom w:val="none" w:sz="0" w:space="0" w:color="auto"/>
        <w:right w:val="none" w:sz="0" w:space="0" w:color="auto"/>
      </w:divBdr>
    </w:div>
    <w:div w:id="914556392">
      <w:bodyDiv w:val="1"/>
      <w:marLeft w:val="0"/>
      <w:marRight w:val="0"/>
      <w:marTop w:val="0"/>
      <w:marBottom w:val="0"/>
      <w:divBdr>
        <w:top w:val="none" w:sz="0" w:space="0" w:color="auto"/>
        <w:left w:val="none" w:sz="0" w:space="0" w:color="auto"/>
        <w:bottom w:val="none" w:sz="0" w:space="0" w:color="auto"/>
        <w:right w:val="none" w:sz="0" w:space="0" w:color="auto"/>
      </w:divBdr>
    </w:div>
    <w:div w:id="914625738">
      <w:bodyDiv w:val="1"/>
      <w:marLeft w:val="0"/>
      <w:marRight w:val="0"/>
      <w:marTop w:val="0"/>
      <w:marBottom w:val="0"/>
      <w:divBdr>
        <w:top w:val="none" w:sz="0" w:space="0" w:color="auto"/>
        <w:left w:val="none" w:sz="0" w:space="0" w:color="auto"/>
        <w:bottom w:val="none" w:sz="0" w:space="0" w:color="auto"/>
        <w:right w:val="none" w:sz="0" w:space="0" w:color="auto"/>
      </w:divBdr>
    </w:div>
    <w:div w:id="915630125">
      <w:bodyDiv w:val="1"/>
      <w:marLeft w:val="0"/>
      <w:marRight w:val="0"/>
      <w:marTop w:val="0"/>
      <w:marBottom w:val="0"/>
      <w:divBdr>
        <w:top w:val="none" w:sz="0" w:space="0" w:color="auto"/>
        <w:left w:val="none" w:sz="0" w:space="0" w:color="auto"/>
        <w:bottom w:val="none" w:sz="0" w:space="0" w:color="auto"/>
        <w:right w:val="none" w:sz="0" w:space="0" w:color="auto"/>
      </w:divBdr>
    </w:div>
    <w:div w:id="915869762">
      <w:bodyDiv w:val="1"/>
      <w:marLeft w:val="0"/>
      <w:marRight w:val="0"/>
      <w:marTop w:val="0"/>
      <w:marBottom w:val="0"/>
      <w:divBdr>
        <w:top w:val="none" w:sz="0" w:space="0" w:color="auto"/>
        <w:left w:val="none" w:sz="0" w:space="0" w:color="auto"/>
        <w:bottom w:val="none" w:sz="0" w:space="0" w:color="auto"/>
        <w:right w:val="none" w:sz="0" w:space="0" w:color="auto"/>
      </w:divBdr>
    </w:div>
    <w:div w:id="915942146">
      <w:bodyDiv w:val="1"/>
      <w:marLeft w:val="0"/>
      <w:marRight w:val="0"/>
      <w:marTop w:val="0"/>
      <w:marBottom w:val="0"/>
      <w:divBdr>
        <w:top w:val="none" w:sz="0" w:space="0" w:color="auto"/>
        <w:left w:val="none" w:sz="0" w:space="0" w:color="auto"/>
        <w:bottom w:val="none" w:sz="0" w:space="0" w:color="auto"/>
        <w:right w:val="none" w:sz="0" w:space="0" w:color="auto"/>
      </w:divBdr>
    </w:div>
    <w:div w:id="916015813">
      <w:bodyDiv w:val="1"/>
      <w:marLeft w:val="0"/>
      <w:marRight w:val="0"/>
      <w:marTop w:val="0"/>
      <w:marBottom w:val="0"/>
      <w:divBdr>
        <w:top w:val="none" w:sz="0" w:space="0" w:color="auto"/>
        <w:left w:val="none" w:sz="0" w:space="0" w:color="auto"/>
        <w:bottom w:val="none" w:sz="0" w:space="0" w:color="auto"/>
        <w:right w:val="none" w:sz="0" w:space="0" w:color="auto"/>
      </w:divBdr>
    </w:div>
    <w:div w:id="916478894">
      <w:bodyDiv w:val="1"/>
      <w:marLeft w:val="0"/>
      <w:marRight w:val="0"/>
      <w:marTop w:val="0"/>
      <w:marBottom w:val="0"/>
      <w:divBdr>
        <w:top w:val="none" w:sz="0" w:space="0" w:color="auto"/>
        <w:left w:val="none" w:sz="0" w:space="0" w:color="auto"/>
        <w:bottom w:val="none" w:sz="0" w:space="0" w:color="auto"/>
        <w:right w:val="none" w:sz="0" w:space="0" w:color="auto"/>
      </w:divBdr>
    </w:div>
    <w:div w:id="916591537">
      <w:bodyDiv w:val="1"/>
      <w:marLeft w:val="0"/>
      <w:marRight w:val="0"/>
      <w:marTop w:val="0"/>
      <w:marBottom w:val="0"/>
      <w:divBdr>
        <w:top w:val="none" w:sz="0" w:space="0" w:color="auto"/>
        <w:left w:val="none" w:sz="0" w:space="0" w:color="auto"/>
        <w:bottom w:val="none" w:sz="0" w:space="0" w:color="auto"/>
        <w:right w:val="none" w:sz="0" w:space="0" w:color="auto"/>
      </w:divBdr>
    </w:div>
    <w:div w:id="916593007">
      <w:bodyDiv w:val="1"/>
      <w:marLeft w:val="0"/>
      <w:marRight w:val="0"/>
      <w:marTop w:val="0"/>
      <w:marBottom w:val="0"/>
      <w:divBdr>
        <w:top w:val="none" w:sz="0" w:space="0" w:color="auto"/>
        <w:left w:val="none" w:sz="0" w:space="0" w:color="auto"/>
        <w:bottom w:val="none" w:sz="0" w:space="0" w:color="auto"/>
        <w:right w:val="none" w:sz="0" w:space="0" w:color="auto"/>
      </w:divBdr>
    </w:div>
    <w:div w:id="917054339">
      <w:bodyDiv w:val="1"/>
      <w:marLeft w:val="0"/>
      <w:marRight w:val="0"/>
      <w:marTop w:val="0"/>
      <w:marBottom w:val="0"/>
      <w:divBdr>
        <w:top w:val="none" w:sz="0" w:space="0" w:color="auto"/>
        <w:left w:val="none" w:sz="0" w:space="0" w:color="auto"/>
        <w:bottom w:val="none" w:sz="0" w:space="0" w:color="auto"/>
        <w:right w:val="none" w:sz="0" w:space="0" w:color="auto"/>
      </w:divBdr>
    </w:div>
    <w:div w:id="917177774">
      <w:bodyDiv w:val="1"/>
      <w:marLeft w:val="0"/>
      <w:marRight w:val="0"/>
      <w:marTop w:val="0"/>
      <w:marBottom w:val="0"/>
      <w:divBdr>
        <w:top w:val="none" w:sz="0" w:space="0" w:color="auto"/>
        <w:left w:val="none" w:sz="0" w:space="0" w:color="auto"/>
        <w:bottom w:val="none" w:sz="0" w:space="0" w:color="auto"/>
        <w:right w:val="none" w:sz="0" w:space="0" w:color="auto"/>
      </w:divBdr>
    </w:div>
    <w:div w:id="917445270">
      <w:bodyDiv w:val="1"/>
      <w:marLeft w:val="0"/>
      <w:marRight w:val="0"/>
      <w:marTop w:val="0"/>
      <w:marBottom w:val="0"/>
      <w:divBdr>
        <w:top w:val="none" w:sz="0" w:space="0" w:color="auto"/>
        <w:left w:val="none" w:sz="0" w:space="0" w:color="auto"/>
        <w:bottom w:val="none" w:sz="0" w:space="0" w:color="auto"/>
        <w:right w:val="none" w:sz="0" w:space="0" w:color="auto"/>
      </w:divBdr>
    </w:div>
    <w:div w:id="917792508">
      <w:bodyDiv w:val="1"/>
      <w:marLeft w:val="0"/>
      <w:marRight w:val="0"/>
      <w:marTop w:val="0"/>
      <w:marBottom w:val="0"/>
      <w:divBdr>
        <w:top w:val="none" w:sz="0" w:space="0" w:color="auto"/>
        <w:left w:val="none" w:sz="0" w:space="0" w:color="auto"/>
        <w:bottom w:val="none" w:sz="0" w:space="0" w:color="auto"/>
        <w:right w:val="none" w:sz="0" w:space="0" w:color="auto"/>
      </w:divBdr>
    </w:div>
    <w:div w:id="918254464">
      <w:bodyDiv w:val="1"/>
      <w:marLeft w:val="0"/>
      <w:marRight w:val="0"/>
      <w:marTop w:val="0"/>
      <w:marBottom w:val="0"/>
      <w:divBdr>
        <w:top w:val="none" w:sz="0" w:space="0" w:color="auto"/>
        <w:left w:val="none" w:sz="0" w:space="0" w:color="auto"/>
        <w:bottom w:val="none" w:sz="0" w:space="0" w:color="auto"/>
        <w:right w:val="none" w:sz="0" w:space="0" w:color="auto"/>
      </w:divBdr>
    </w:div>
    <w:div w:id="918292390">
      <w:bodyDiv w:val="1"/>
      <w:marLeft w:val="0"/>
      <w:marRight w:val="0"/>
      <w:marTop w:val="0"/>
      <w:marBottom w:val="0"/>
      <w:divBdr>
        <w:top w:val="none" w:sz="0" w:space="0" w:color="auto"/>
        <w:left w:val="none" w:sz="0" w:space="0" w:color="auto"/>
        <w:bottom w:val="none" w:sz="0" w:space="0" w:color="auto"/>
        <w:right w:val="none" w:sz="0" w:space="0" w:color="auto"/>
      </w:divBdr>
    </w:div>
    <w:div w:id="918489991">
      <w:bodyDiv w:val="1"/>
      <w:marLeft w:val="0"/>
      <w:marRight w:val="0"/>
      <w:marTop w:val="0"/>
      <w:marBottom w:val="0"/>
      <w:divBdr>
        <w:top w:val="none" w:sz="0" w:space="0" w:color="auto"/>
        <w:left w:val="none" w:sz="0" w:space="0" w:color="auto"/>
        <w:bottom w:val="none" w:sz="0" w:space="0" w:color="auto"/>
        <w:right w:val="none" w:sz="0" w:space="0" w:color="auto"/>
      </w:divBdr>
    </w:div>
    <w:div w:id="918513883">
      <w:bodyDiv w:val="1"/>
      <w:marLeft w:val="0"/>
      <w:marRight w:val="0"/>
      <w:marTop w:val="0"/>
      <w:marBottom w:val="0"/>
      <w:divBdr>
        <w:top w:val="none" w:sz="0" w:space="0" w:color="auto"/>
        <w:left w:val="none" w:sz="0" w:space="0" w:color="auto"/>
        <w:bottom w:val="none" w:sz="0" w:space="0" w:color="auto"/>
        <w:right w:val="none" w:sz="0" w:space="0" w:color="auto"/>
      </w:divBdr>
    </w:div>
    <w:div w:id="918828206">
      <w:bodyDiv w:val="1"/>
      <w:marLeft w:val="0"/>
      <w:marRight w:val="0"/>
      <w:marTop w:val="0"/>
      <w:marBottom w:val="0"/>
      <w:divBdr>
        <w:top w:val="none" w:sz="0" w:space="0" w:color="auto"/>
        <w:left w:val="none" w:sz="0" w:space="0" w:color="auto"/>
        <w:bottom w:val="none" w:sz="0" w:space="0" w:color="auto"/>
        <w:right w:val="none" w:sz="0" w:space="0" w:color="auto"/>
      </w:divBdr>
    </w:div>
    <w:div w:id="919556546">
      <w:bodyDiv w:val="1"/>
      <w:marLeft w:val="0"/>
      <w:marRight w:val="0"/>
      <w:marTop w:val="0"/>
      <w:marBottom w:val="0"/>
      <w:divBdr>
        <w:top w:val="none" w:sz="0" w:space="0" w:color="auto"/>
        <w:left w:val="none" w:sz="0" w:space="0" w:color="auto"/>
        <w:bottom w:val="none" w:sz="0" w:space="0" w:color="auto"/>
        <w:right w:val="none" w:sz="0" w:space="0" w:color="auto"/>
      </w:divBdr>
    </w:div>
    <w:div w:id="920331112">
      <w:bodyDiv w:val="1"/>
      <w:marLeft w:val="0"/>
      <w:marRight w:val="0"/>
      <w:marTop w:val="0"/>
      <w:marBottom w:val="0"/>
      <w:divBdr>
        <w:top w:val="none" w:sz="0" w:space="0" w:color="auto"/>
        <w:left w:val="none" w:sz="0" w:space="0" w:color="auto"/>
        <w:bottom w:val="none" w:sz="0" w:space="0" w:color="auto"/>
        <w:right w:val="none" w:sz="0" w:space="0" w:color="auto"/>
      </w:divBdr>
    </w:div>
    <w:div w:id="920408671">
      <w:bodyDiv w:val="1"/>
      <w:marLeft w:val="0"/>
      <w:marRight w:val="0"/>
      <w:marTop w:val="0"/>
      <w:marBottom w:val="0"/>
      <w:divBdr>
        <w:top w:val="none" w:sz="0" w:space="0" w:color="auto"/>
        <w:left w:val="none" w:sz="0" w:space="0" w:color="auto"/>
        <w:bottom w:val="none" w:sz="0" w:space="0" w:color="auto"/>
        <w:right w:val="none" w:sz="0" w:space="0" w:color="auto"/>
      </w:divBdr>
    </w:div>
    <w:div w:id="920528383">
      <w:bodyDiv w:val="1"/>
      <w:marLeft w:val="0"/>
      <w:marRight w:val="0"/>
      <w:marTop w:val="0"/>
      <w:marBottom w:val="0"/>
      <w:divBdr>
        <w:top w:val="none" w:sz="0" w:space="0" w:color="auto"/>
        <w:left w:val="none" w:sz="0" w:space="0" w:color="auto"/>
        <w:bottom w:val="none" w:sz="0" w:space="0" w:color="auto"/>
        <w:right w:val="none" w:sz="0" w:space="0" w:color="auto"/>
      </w:divBdr>
    </w:div>
    <w:div w:id="920530497">
      <w:bodyDiv w:val="1"/>
      <w:marLeft w:val="0"/>
      <w:marRight w:val="0"/>
      <w:marTop w:val="0"/>
      <w:marBottom w:val="0"/>
      <w:divBdr>
        <w:top w:val="none" w:sz="0" w:space="0" w:color="auto"/>
        <w:left w:val="none" w:sz="0" w:space="0" w:color="auto"/>
        <w:bottom w:val="none" w:sz="0" w:space="0" w:color="auto"/>
        <w:right w:val="none" w:sz="0" w:space="0" w:color="auto"/>
      </w:divBdr>
    </w:div>
    <w:div w:id="921065575">
      <w:bodyDiv w:val="1"/>
      <w:marLeft w:val="0"/>
      <w:marRight w:val="0"/>
      <w:marTop w:val="0"/>
      <w:marBottom w:val="0"/>
      <w:divBdr>
        <w:top w:val="none" w:sz="0" w:space="0" w:color="auto"/>
        <w:left w:val="none" w:sz="0" w:space="0" w:color="auto"/>
        <w:bottom w:val="none" w:sz="0" w:space="0" w:color="auto"/>
        <w:right w:val="none" w:sz="0" w:space="0" w:color="auto"/>
      </w:divBdr>
    </w:div>
    <w:div w:id="921527604">
      <w:bodyDiv w:val="1"/>
      <w:marLeft w:val="0"/>
      <w:marRight w:val="0"/>
      <w:marTop w:val="0"/>
      <w:marBottom w:val="0"/>
      <w:divBdr>
        <w:top w:val="none" w:sz="0" w:space="0" w:color="auto"/>
        <w:left w:val="none" w:sz="0" w:space="0" w:color="auto"/>
        <w:bottom w:val="none" w:sz="0" w:space="0" w:color="auto"/>
        <w:right w:val="none" w:sz="0" w:space="0" w:color="auto"/>
      </w:divBdr>
    </w:div>
    <w:div w:id="921833677">
      <w:bodyDiv w:val="1"/>
      <w:marLeft w:val="0"/>
      <w:marRight w:val="0"/>
      <w:marTop w:val="0"/>
      <w:marBottom w:val="0"/>
      <w:divBdr>
        <w:top w:val="none" w:sz="0" w:space="0" w:color="auto"/>
        <w:left w:val="none" w:sz="0" w:space="0" w:color="auto"/>
        <w:bottom w:val="none" w:sz="0" w:space="0" w:color="auto"/>
        <w:right w:val="none" w:sz="0" w:space="0" w:color="auto"/>
      </w:divBdr>
    </w:div>
    <w:div w:id="922182454">
      <w:bodyDiv w:val="1"/>
      <w:marLeft w:val="0"/>
      <w:marRight w:val="0"/>
      <w:marTop w:val="0"/>
      <w:marBottom w:val="0"/>
      <w:divBdr>
        <w:top w:val="none" w:sz="0" w:space="0" w:color="auto"/>
        <w:left w:val="none" w:sz="0" w:space="0" w:color="auto"/>
        <w:bottom w:val="none" w:sz="0" w:space="0" w:color="auto"/>
        <w:right w:val="none" w:sz="0" w:space="0" w:color="auto"/>
      </w:divBdr>
    </w:div>
    <w:div w:id="922420873">
      <w:bodyDiv w:val="1"/>
      <w:marLeft w:val="0"/>
      <w:marRight w:val="0"/>
      <w:marTop w:val="0"/>
      <w:marBottom w:val="0"/>
      <w:divBdr>
        <w:top w:val="none" w:sz="0" w:space="0" w:color="auto"/>
        <w:left w:val="none" w:sz="0" w:space="0" w:color="auto"/>
        <w:bottom w:val="none" w:sz="0" w:space="0" w:color="auto"/>
        <w:right w:val="none" w:sz="0" w:space="0" w:color="auto"/>
      </w:divBdr>
    </w:div>
    <w:div w:id="922447272">
      <w:bodyDiv w:val="1"/>
      <w:marLeft w:val="0"/>
      <w:marRight w:val="0"/>
      <w:marTop w:val="0"/>
      <w:marBottom w:val="0"/>
      <w:divBdr>
        <w:top w:val="none" w:sz="0" w:space="0" w:color="auto"/>
        <w:left w:val="none" w:sz="0" w:space="0" w:color="auto"/>
        <w:bottom w:val="none" w:sz="0" w:space="0" w:color="auto"/>
        <w:right w:val="none" w:sz="0" w:space="0" w:color="auto"/>
      </w:divBdr>
    </w:div>
    <w:div w:id="922642853">
      <w:bodyDiv w:val="1"/>
      <w:marLeft w:val="0"/>
      <w:marRight w:val="0"/>
      <w:marTop w:val="0"/>
      <w:marBottom w:val="0"/>
      <w:divBdr>
        <w:top w:val="none" w:sz="0" w:space="0" w:color="auto"/>
        <w:left w:val="none" w:sz="0" w:space="0" w:color="auto"/>
        <w:bottom w:val="none" w:sz="0" w:space="0" w:color="auto"/>
        <w:right w:val="none" w:sz="0" w:space="0" w:color="auto"/>
      </w:divBdr>
    </w:div>
    <w:div w:id="922690404">
      <w:bodyDiv w:val="1"/>
      <w:marLeft w:val="0"/>
      <w:marRight w:val="0"/>
      <w:marTop w:val="0"/>
      <w:marBottom w:val="0"/>
      <w:divBdr>
        <w:top w:val="none" w:sz="0" w:space="0" w:color="auto"/>
        <w:left w:val="none" w:sz="0" w:space="0" w:color="auto"/>
        <w:bottom w:val="none" w:sz="0" w:space="0" w:color="auto"/>
        <w:right w:val="none" w:sz="0" w:space="0" w:color="auto"/>
      </w:divBdr>
    </w:div>
    <w:div w:id="922907735">
      <w:bodyDiv w:val="1"/>
      <w:marLeft w:val="0"/>
      <w:marRight w:val="0"/>
      <w:marTop w:val="0"/>
      <w:marBottom w:val="0"/>
      <w:divBdr>
        <w:top w:val="none" w:sz="0" w:space="0" w:color="auto"/>
        <w:left w:val="none" w:sz="0" w:space="0" w:color="auto"/>
        <w:bottom w:val="none" w:sz="0" w:space="0" w:color="auto"/>
        <w:right w:val="none" w:sz="0" w:space="0" w:color="auto"/>
      </w:divBdr>
    </w:div>
    <w:div w:id="923224995">
      <w:bodyDiv w:val="1"/>
      <w:marLeft w:val="0"/>
      <w:marRight w:val="0"/>
      <w:marTop w:val="0"/>
      <w:marBottom w:val="0"/>
      <w:divBdr>
        <w:top w:val="none" w:sz="0" w:space="0" w:color="auto"/>
        <w:left w:val="none" w:sz="0" w:space="0" w:color="auto"/>
        <w:bottom w:val="none" w:sz="0" w:space="0" w:color="auto"/>
        <w:right w:val="none" w:sz="0" w:space="0" w:color="auto"/>
      </w:divBdr>
    </w:div>
    <w:div w:id="923295400">
      <w:bodyDiv w:val="1"/>
      <w:marLeft w:val="0"/>
      <w:marRight w:val="0"/>
      <w:marTop w:val="0"/>
      <w:marBottom w:val="0"/>
      <w:divBdr>
        <w:top w:val="none" w:sz="0" w:space="0" w:color="auto"/>
        <w:left w:val="none" w:sz="0" w:space="0" w:color="auto"/>
        <w:bottom w:val="none" w:sz="0" w:space="0" w:color="auto"/>
        <w:right w:val="none" w:sz="0" w:space="0" w:color="auto"/>
      </w:divBdr>
    </w:div>
    <w:div w:id="923607014">
      <w:bodyDiv w:val="1"/>
      <w:marLeft w:val="0"/>
      <w:marRight w:val="0"/>
      <w:marTop w:val="0"/>
      <w:marBottom w:val="0"/>
      <w:divBdr>
        <w:top w:val="none" w:sz="0" w:space="0" w:color="auto"/>
        <w:left w:val="none" w:sz="0" w:space="0" w:color="auto"/>
        <w:bottom w:val="none" w:sz="0" w:space="0" w:color="auto"/>
        <w:right w:val="none" w:sz="0" w:space="0" w:color="auto"/>
      </w:divBdr>
    </w:div>
    <w:div w:id="923881732">
      <w:bodyDiv w:val="1"/>
      <w:marLeft w:val="0"/>
      <w:marRight w:val="0"/>
      <w:marTop w:val="0"/>
      <w:marBottom w:val="0"/>
      <w:divBdr>
        <w:top w:val="none" w:sz="0" w:space="0" w:color="auto"/>
        <w:left w:val="none" w:sz="0" w:space="0" w:color="auto"/>
        <w:bottom w:val="none" w:sz="0" w:space="0" w:color="auto"/>
        <w:right w:val="none" w:sz="0" w:space="0" w:color="auto"/>
      </w:divBdr>
    </w:div>
    <w:div w:id="923992806">
      <w:bodyDiv w:val="1"/>
      <w:marLeft w:val="0"/>
      <w:marRight w:val="0"/>
      <w:marTop w:val="0"/>
      <w:marBottom w:val="0"/>
      <w:divBdr>
        <w:top w:val="none" w:sz="0" w:space="0" w:color="auto"/>
        <w:left w:val="none" w:sz="0" w:space="0" w:color="auto"/>
        <w:bottom w:val="none" w:sz="0" w:space="0" w:color="auto"/>
        <w:right w:val="none" w:sz="0" w:space="0" w:color="auto"/>
      </w:divBdr>
    </w:div>
    <w:div w:id="924339278">
      <w:bodyDiv w:val="1"/>
      <w:marLeft w:val="0"/>
      <w:marRight w:val="0"/>
      <w:marTop w:val="0"/>
      <w:marBottom w:val="0"/>
      <w:divBdr>
        <w:top w:val="none" w:sz="0" w:space="0" w:color="auto"/>
        <w:left w:val="none" w:sz="0" w:space="0" w:color="auto"/>
        <w:bottom w:val="none" w:sz="0" w:space="0" w:color="auto"/>
        <w:right w:val="none" w:sz="0" w:space="0" w:color="auto"/>
      </w:divBdr>
    </w:div>
    <w:div w:id="924454730">
      <w:bodyDiv w:val="1"/>
      <w:marLeft w:val="0"/>
      <w:marRight w:val="0"/>
      <w:marTop w:val="0"/>
      <w:marBottom w:val="0"/>
      <w:divBdr>
        <w:top w:val="none" w:sz="0" w:space="0" w:color="auto"/>
        <w:left w:val="none" w:sz="0" w:space="0" w:color="auto"/>
        <w:bottom w:val="none" w:sz="0" w:space="0" w:color="auto"/>
        <w:right w:val="none" w:sz="0" w:space="0" w:color="auto"/>
      </w:divBdr>
    </w:div>
    <w:div w:id="924532004">
      <w:bodyDiv w:val="1"/>
      <w:marLeft w:val="0"/>
      <w:marRight w:val="0"/>
      <w:marTop w:val="0"/>
      <w:marBottom w:val="0"/>
      <w:divBdr>
        <w:top w:val="none" w:sz="0" w:space="0" w:color="auto"/>
        <w:left w:val="none" w:sz="0" w:space="0" w:color="auto"/>
        <w:bottom w:val="none" w:sz="0" w:space="0" w:color="auto"/>
        <w:right w:val="none" w:sz="0" w:space="0" w:color="auto"/>
      </w:divBdr>
    </w:div>
    <w:div w:id="925067192">
      <w:bodyDiv w:val="1"/>
      <w:marLeft w:val="0"/>
      <w:marRight w:val="0"/>
      <w:marTop w:val="0"/>
      <w:marBottom w:val="0"/>
      <w:divBdr>
        <w:top w:val="none" w:sz="0" w:space="0" w:color="auto"/>
        <w:left w:val="none" w:sz="0" w:space="0" w:color="auto"/>
        <w:bottom w:val="none" w:sz="0" w:space="0" w:color="auto"/>
        <w:right w:val="none" w:sz="0" w:space="0" w:color="auto"/>
      </w:divBdr>
    </w:div>
    <w:div w:id="925109756">
      <w:bodyDiv w:val="1"/>
      <w:marLeft w:val="0"/>
      <w:marRight w:val="0"/>
      <w:marTop w:val="0"/>
      <w:marBottom w:val="0"/>
      <w:divBdr>
        <w:top w:val="none" w:sz="0" w:space="0" w:color="auto"/>
        <w:left w:val="none" w:sz="0" w:space="0" w:color="auto"/>
        <w:bottom w:val="none" w:sz="0" w:space="0" w:color="auto"/>
        <w:right w:val="none" w:sz="0" w:space="0" w:color="auto"/>
      </w:divBdr>
    </w:div>
    <w:div w:id="925193443">
      <w:bodyDiv w:val="1"/>
      <w:marLeft w:val="0"/>
      <w:marRight w:val="0"/>
      <w:marTop w:val="0"/>
      <w:marBottom w:val="0"/>
      <w:divBdr>
        <w:top w:val="none" w:sz="0" w:space="0" w:color="auto"/>
        <w:left w:val="none" w:sz="0" w:space="0" w:color="auto"/>
        <w:bottom w:val="none" w:sz="0" w:space="0" w:color="auto"/>
        <w:right w:val="none" w:sz="0" w:space="0" w:color="auto"/>
      </w:divBdr>
    </w:div>
    <w:div w:id="925460594">
      <w:bodyDiv w:val="1"/>
      <w:marLeft w:val="0"/>
      <w:marRight w:val="0"/>
      <w:marTop w:val="0"/>
      <w:marBottom w:val="0"/>
      <w:divBdr>
        <w:top w:val="none" w:sz="0" w:space="0" w:color="auto"/>
        <w:left w:val="none" w:sz="0" w:space="0" w:color="auto"/>
        <w:bottom w:val="none" w:sz="0" w:space="0" w:color="auto"/>
        <w:right w:val="none" w:sz="0" w:space="0" w:color="auto"/>
      </w:divBdr>
    </w:div>
    <w:div w:id="925462063">
      <w:bodyDiv w:val="1"/>
      <w:marLeft w:val="0"/>
      <w:marRight w:val="0"/>
      <w:marTop w:val="0"/>
      <w:marBottom w:val="0"/>
      <w:divBdr>
        <w:top w:val="none" w:sz="0" w:space="0" w:color="auto"/>
        <w:left w:val="none" w:sz="0" w:space="0" w:color="auto"/>
        <w:bottom w:val="none" w:sz="0" w:space="0" w:color="auto"/>
        <w:right w:val="none" w:sz="0" w:space="0" w:color="auto"/>
      </w:divBdr>
    </w:div>
    <w:div w:id="925575116">
      <w:bodyDiv w:val="1"/>
      <w:marLeft w:val="0"/>
      <w:marRight w:val="0"/>
      <w:marTop w:val="0"/>
      <w:marBottom w:val="0"/>
      <w:divBdr>
        <w:top w:val="none" w:sz="0" w:space="0" w:color="auto"/>
        <w:left w:val="none" w:sz="0" w:space="0" w:color="auto"/>
        <w:bottom w:val="none" w:sz="0" w:space="0" w:color="auto"/>
        <w:right w:val="none" w:sz="0" w:space="0" w:color="auto"/>
      </w:divBdr>
    </w:div>
    <w:div w:id="925650572">
      <w:bodyDiv w:val="1"/>
      <w:marLeft w:val="0"/>
      <w:marRight w:val="0"/>
      <w:marTop w:val="0"/>
      <w:marBottom w:val="0"/>
      <w:divBdr>
        <w:top w:val="none" w:sz="0" w:space="0" w:color="auto"/>
        <w:left w:val="none" w:sz="0" w:space="0" w:color="auto"/>
        <w:bottom w:val="none" w:sz="0" w:space="0" w:color="auto"/>
        <w:right w:val="none" w:sz="0" w:space="0" w:color="auto"/>
      </w:divBdr>
    </w:div>
    <w:div w:id="926425429">
      <w:bodyDiv w:val="1"/>
      <w:marLeft w:val="0"/>
      <w:marRight w:val="0"/>
      <w:marTop w:val="0"/>
      <w:marBottom w:val="0"/>
      <w:divBdr>
        <w:top w:val="none" w:sz="0" w:space="0" w:color="auto"/>
        <w:left w:val="none" w:sz="0" w:space="0" w:color="auto"/>
        <w:bottom w:val="none" w:sz="0" w:space="0" w:color="auto"/>
        <w:right w:val="none" w:sz="0" w:space="0" w:color="auto"/>
      </w:divBdr>
    </w:div>
    <w:div w:id="927150670">
      <w:bodyDiv w:val="1"/>
      <w:marLeft w:val="0"/>
      <w:marRight w:val="0"/>
      <w:marTop w:val="0"/>
      <w:marBottom w:val="0"/>
      <w:divBdr>
        <w:top w:val="none" w:sz="0" w:space="0" w:color="auto"/>
        <w:left w:val="none" w:sz="0" w:space="0" w:color="auto"/>
        <w:bottom w:val="none" w:sz="0" w:space="0" w:color="auto"/>
        <w:right w:val="none" w:sz="0" w:space="0" w:color="auto"/>
      </w:divBdr>
    </w:div>
    <w:div w:id="927154691">
      <w:bodyDiv w:val="1"/>
      <w:marLeft w:val="0"/>
      <w:marRight w:val="0"/>
      <w:marTop w:val="0"/>
      <w:marBottom w:val="0"/>
      <w:divBdr>
        <w:top w:val="none" w:sz="0" w:space="0" w:color="auto"/>
        <w:left w:val="none" w:sz="0" w:space="0" w:color="auto"/>
        <w:bottom w:val="none" w:sz="0" w:space="0" w:color="auto"/>
        <w:right w:val="none" w:sz="0" w:space="0" w:color="auto"/>
      </w:divBdr>
    </w:div>
    <w:div w:id="927537731">
      <w:bodyDiv w:val="1"/>
      <w:marLeft w:val="0"/>
      <w:marRight w:val="0"/>
      <w:marTop w:val="0"/>
      <w:marBottom w:val="0"/>
      <w:divBdr>
        <w:top w:val="none" w:sz="0" w:space="0" w:color="auto"/>
        <w:left w:val="none" w:sz="0" w:space="0" w:color="auto"/>
        <w:bottom w:val="none" w:sz="0" w:space="0" w:color="auto"/>
        <w:right w:val="none" w:sz="0" w:space="0" w:color="auto"/>
      </w:divBdr>
    </w:div>
    <w:div w:id="928124783">
      <w:bodyDiv w:val="1"/>
      <w:marLeft w:val="0"/>
      <w:marRight w:val="0"/>
      <w:marTop w:val="0"/>
      <w:marBottom w:val="0"/>
      <w:divBdr>
        <w:top w:val="none" w:sz="0" w:space="0" w:color="auto"/>
        <w:left w:val="none" w:sz="0" w:space="0" w:color="auto"/>
        <w:bottom w:val="none" w:sz="0" w:space="0" w:color="auto"/>
        <w:right w:val="none" w:sz="0" w:space="0" w:color="auto"/>
      </w:divBdr>
    </w:div>
    <w:div w:id="928345255">
      <w:bodyDiv w:val="1"/>
      <w:marLeft w:val="0"/>
      <w:marRight w:val="0"/>
      <w:marTop w:val="0"/>
      <w:marBottom w:val="0"/>
      <w:divBdr>
        <w:top w:val="none" w:sz="0" w:space="0" w:color="auto"/>
        <w:left w:val="none" w:sz="0" w:space="0" w:color="auto"/>
        <w:bottom w:val="none" w:sz="0" w:space="0" w:color="auto"/>
        <w:right w:val="none" w:sz="0" w:space="0" w:color="auto"/>
      </w:divBdr>
    </w:div>
    <w:div w:id="928469934">
      <w:bodyDiv w:val="1"/>
      <w:marLeft w:val="0"/>
      <w:marRight w:val="0"/>
      <w:marTop w:val="0"/>
      <w:marBottom w:val="0"/>
      <w:divBdr>
        <w:top w:val="none" w:sz="0" w:space="0" w:color="auto"/>
        <w:left w:val="none" w:sz="0" w:space="0" w:color="auto"/>
        <w:bottom w:val="none" w:sz="0" w:space="0" w:color="auto"/>
        <w:right w:val="none" w:sz="0" w:space="0" w:color="auto"/>
      </w:divBdr>
    </w:div>
    <w:div w:id="928736949">
      <w:bodyDiv w:val="1"/>
      <w:marLeft w:val="0"/>
      <w:marRight w:val="0"/>
      <w:marTop w:val="0"/>
      <w:marBottom w:val="0"/>
      <w:divBdr>
        <w:top w:val="none" w:sz="0" w:space="0" w:color="auto"/>
        <w:left w:val="none" w:sz="0" w:space="0" w:color="auto"/>
        <w:bottom w:val="none" w:sz="0" w:space="0" w:color="auto"/>
        <w:right w:val="none" w:sz="0" w:space="0" w:color="auto"/>
      </w:divBdr>
    </w:div>
    <w:div w:id="928998645">
      <w:bodyDiv w:val="1"/>
      <w:marLeft w:val="0"/>
      <w:marRight w:val="0"/>
      <w:marTop w:val="0"/>
      <w:marBottom w:val="0"/>
      <w:divBdr>
        <w:top w:val="none" w:sz="0" w:space="0" w:color="auto"/>
        <w:left w:val="none" w:sz="0" w:space="0" w:color="auto"/>
        <w:bottom w:val="none" w:sz="0" w:space="0" w:color="auto"/>
        <w:right w:val="none" w:sz="0" w:space="0" w:color="auto"/>
      </w:divBdr>
    </w:div>
    <w:div w:id="929191494">
      <w:bodyDiv w:val="1"/>
      <w:marLeft w:val="0"/>
      <w:marRight w:val="0"/>
      <w:marTop w:val="0"/>
      <w:marBottom w:val="0"/>
      <w:divBdr>
        <w:top w:val="none" w:sz="0" w:space="0" w:color="auto"/>
        <w:left w:val="none" w:sz="0" w:space="0" w:color="auto"/>
        <w:bottom w:val="none" w:sz="0" w:space="0" w:color="auto"/>
        <w:right w:val="none" w:sz="0" w:space="0" w:color="auto"/>
      </w:divBdr>
    </w:div>
    <w:div w:id="929197393">
      <w:bodyDiv w:val="1"/>
      <w:marLeft w:val="0"/>
      <w:marRight w:val="0"/>
      <w:marTop w:val="0"/>
      <w:marBottom w:val="0"/>
      <w:divBdr>
        <w:top w:val="none" w:sz="0" w:space="0" w:color="auto"/>
        <w:left w:val="none" w:sz="0" w:space="0" w:color="auto"/>
        <w:bottom w:val="none" w:sz="0" w:space="0" w:color="auto"/>
        <w:right w:val="none" w:sz="0" w:space="0" w:color="auto"/>
      </w:divBdr>
    </w:div>
    <w:div w:id="929200893">
      <w:bodyDiv w:val="1"/>
      <w:marLeft w:val="0"/>
      <w:marRight w:val="0"/>
      <w:marTop w:val="0"/>
      <w:marBottom w:val="0"/>
      <w:divBdr>
        <w:top w:val="none" w:sz="0" w:space="0" w:color="auto"/>
        <w:left w:val="none" w:sz="0" w:space="0" w:color="auto"/>
        <w:bottom w:val="none" w:sz="0" w:space="0" w:color="auto"/>
        <w:right w:val="none" w:sz="0" w:space="0" w:color="auto"/>
      </w:divBdr>
    </w:div>
    <w:div w:id="929387841">
      <w:bodyDiv w:val="1"/>
      <w:marLeft w:val="0"/>
      <w:marRight w:val="0"/>
      <w:marTop w:val="0"/>
      <w:marBottom w:val="0"/>
      <w:divBdr>
        <w:top w:val="none" w:sz="0" w:space="0" w:color="auto"/>
        <w:left w:val="none" w:sz="0" w:space="0" w:color="auto"/>
        <w:bottom w:val="none" w:sz="0" w:space="0" w:color="auto"/>
        <w:right w:val="none" w:sz="0" w:space="0" w:color="auto"/>
      </w:divBdr>
    </w:div>
    <w:div w:id="929579321">
      <w:bodyDiv w:val="1"/>
      <w:marLeft w:val="0"/>
      <w:marRight w:val="0"/>
      <w:marTop w:val="0"/>
      <w:marBottom w:val="0"/>
      <w:divBdr>
        <w:top w:val="none" w:sz="0" w:space="0" w:color="auto"/>
        <w:left w:val="none" w:sz="0" w:space="0" w:color="auto"/>
        <w:bottom w:val="none" w:sz="0" w:space="0" w:color="auto"/>
        <w:right w:val="none" w:sz="0" w:space="0" w:color="auto"/>
      </w:divBdr>
    </w:div>
    <w:div w:id="929774801">
      <w:bodyDiv w:val="1"/>
      <w:marLeft w:val="0"/>
      <w:marRight w:val="0"/>
      <w:marTop w:val="0"/>
      <w:marBottom w:val="0"/>
      <w:divBdr>
        <w:top w:val="none" w:sz="0" w:space="0" w:color="auto"/>
        <w:left w:val="none" w:sz="0" w:space="0" w:color="auto"/>
        <w:bottom w:val="none" w:sz="0" w:space="0" w:color="auto"/>
        <w:right w:val="none" w:sz="0" w:space="0" w:color="auto"/>
      </w:divBdr>
    </w:div>
    <w:div w:id="930166334">
      <w:bodyDiv w:val="1"/>
      <w:marLeft w:val="0"/>
      <w:marRight w:val="0"/>
      <w:marTop w:val="0"/>
      <w:marBottom w:val="0"/>
      <w:divBdr>
        <w:top w:val="none" w:sz="0" w:space="0" w:color="auto"/>
        <w:left w:val="none" w:sz="0" w:space="0" w:color="auto"/>
        <w:bottom w:val="none" w:sz="0" w:space="0" w:color="auto"/>
        <w:right w:val="none" w:sz="0" w:space="0" w:color="auto"/>
      </w:divBdr>
    </w:div>
    <w:div w:id="930285077">
      <w:bodyDiv w:val="1"/>
      <w:marLeft w:val="0"/>
      <w:marRight w:val="0"/>
      <w:marTop w:val="0"/>
      <w:marBottom w:val="0"/>
      <w:divBdr>
        <w:top w:val="none" w:sz="0" w:space="0" w:color="auto"/>
        <w:left w:val="none" w:sz="0" w:space="0" w:color="auto"/>
        <w:bottom w:val="none" w:sz="0" w:space="0" w:color="auto"/>
        <w:right w:val="none" w:sz="0" w:space="0" w:color="auto"/>
      </w:divBdr>
    </w:div>
    <w:div w:id="930430232">
      <w:bodyDiv w:val="1"/>
      <w:marLeft w:val="0"/>
      <w:marRight w:val="0"/>
      <w:marTop w:val="0"/>
      <w:marBottom w:val="0"/>
      <w:divBdr>
        <w:top w:val="none" w:sz="0" w:space="0" w:color="auto"/>
        <w:left w:val="none" w:sz="0" w:space="0" w:color="auto"/>
        <w:bottom w:val="none" w:sz="0" w:space="0" w:color="auto"/>
        <w:right w:val="none" w:sz="0" w:space="0" w:color="auto"/>
      </w:divBdr>
    </w:div>
    <w:div w:id="930743538">
      <w:bodyDiv w:val="1"/>
      <w:marLeft w:val="0"/>
      <w:marRight w:val="0"/>
      <w:marTop w:val="0"/>
      <w:marBottom w:val="0"/>
      <w:divBdr>
        <w:top w:val="none" w:sz="0" w:space="0" w:color="auto"/>
        <w:left w:val="none" w:sz="0" w:space="0" w:color="auto"/>
        <w:bottom w:val="none" w:sz="0" w:space="0" w:color="auto"/>
        <w:right w:val="none" w:sz="0" w:space="0" w:color="auto"/>
      </w:divBdr>
    </w:div>
    <w:div w:id="931160680">
      <w:bodyDiv w:val="1"/>
      <w:marLeft w:val="0"/>
      <w:marRight w:val="0"/>
      <w:marTop w:val="0"/>
      <w:marBottom w:val="0"/>
      <w:divBdr>
        <w:top w:val="none" w:sz="0" w:space="0" w:color="auto"/>
        <w:left w:val="none" w:sz="0" w:space="0" w:color="auto"/>
        <w:bottom w:val="none" w:sz="0" w:space="0" w:color="auto"/>
        <w:right w:val="none" w:sz="0" w:space="0" w:color="auto"/>
      </w:divBdr>
    </w:div>
    <w:div w:id="931206907">
      <w:bodyDiv w:val="1"/>
      <w:marLeft w:val="0"/>
      <w:marRight w:val="0"/>
      <w:marTop w:val="0"/>
      <w:marBottom w:val="0"/>
      <w:divBdr>
        <w:top w:val="none" w:sz="0" w:space="0" w:color="auto"/>
        <w:left w:val="none" w:sz="0" w:space="0" w:color="auto"/>
        <w:bottom w:val="none" w:sz="0" w:space="0" w:color="auto"/>
        <w:right w:val="none" w:sz="0" w:space="0" w:color="auto"/>
      </w:divBdr>
    </w:div>
    <w:div w:id="931544734">
      <w:bodyDiv w:val="1"/>
      <w:marLeft w:val="0"/>
      <w:marRight w:val="0"/>
      <w:marTop w:val="0"/>
      <w:marBottom w:val="0"/>
      <w:divBdr>
        <w:top w:val="none" w:sz="0" w:space="0" w:color="auto"/>
        <w:left w:val="none" w:sz="0" w:space="0" w:color="auto"/>
        <w:bottom w:val="none" w:sz="0" w:space="0" w:color="auto"/>
        <w:right w:val="none" w:sz="0" w:space="0" w:color="auto"/>
      </w:divBdr>
    </w:div>
    <w:div w:id="931623853">
      <w:bodyDiv w:val="1"/>
      <w:marLeft w:val="0"/>
      <w:marRight w:val="0"/>
      <w:marTop w:val="0"/>
      <w:marBottom w:val="0"/>
      <w:divBdr>
        <w:top w:val="none" w:sz="0" w:space="0" w:color="auto"/>
        <w:left w:val="none" w:sz="0" w:space="0" w:color="auto"/>
        <w:bottom w:val="none" w:sz="0" w:space="0" w:color="auto"/>
        <w:right w:val="none" w:sz="0" w:space="0" w:color="auto"/>
      </w:divBdr>
    </w:div>
    <w:div w:id="931741603">
      <w:bodyDiv w:val="1"/>
      <w:marLeft w:val="0"/>
      <w:marRight w:val="0"/>
      <w:marTop w:val="0"/>
      <w:marBottom w:val="0"/>
      <w:divBdr>
        <w:top w:val="none" w:sz="0" w:space="0" w:color="auto"/>
        <w:left w:val="none" w:sz="0" w:space="0" w:color="auto"/>
        <w:bottom w:val="none" w:sz="0" w:space="0" w:color="auto"/>
        <w:right w:val="none" w:sz="0" w:space="0" w:color="auto"/>
      </w:divBdr>
    </w:div>
    <w:div w:id="931864366">
      <w:bodyDiv w:val="1"/>
      <w:marLeft w:val="0"/>
      <w:marRight w:val="0"/>
      <w:marTop w:val="0"/>
      <w:marBottom w:val="0"/>
      <w:divBdr>
        <w:top w:val="none" w:sz="0" w:space="0" w:color="auto"/>
        <w:left w:val="none" w:sz="0" w:space="0" w:color="auto"/>
        <w:bottom w:val="none" w:sz="0" w:space="0" w:color="auto"/>
        <w:right w:val="none" w:sz="0" w:space="0" w:color="auto"/>
      </w:divBdr>
    </w:div>
    <w:div w:id="932398113">
      <w:bodyDiv w:val="1"/>
      <w:marLeft w:val="0"/>
      <w:marRight w:val="0"/>
      <w:marTop w:val="0"/>
      <w:marBottom w:val="0"/>
      <w:divBdr>
        <w:top w:val="none" w:sz="0" w:space="0" w:color="auto"/>
        <w:left w:val="none" w:sz="0" w:space="0" w:color="auto"/>
        <w:bottom w:val="none" w:sz="0" w:space="0" w:color="auto"/>
        <w:right w:val="none" w:sz="0" w:space="0" w:color="auto"/>
      </w:divBdr>
    </w:div>
    <w:div w:id="932979733">
      <w:bodyDiv w:val="1"/>
      <w:marLeft w:val="0"/>
      <w:marRight w:val="0"/>
      <w:marTop w:val="0"/>
      <w:marBottom w:val="0"/>
      <w:divBdr>
        <w:top w:val="none" w:sz="0" w:space="0" w:color="auto"/>
        <w:left w:val="none" w:sz="0" w:space="0" w:color="auto"/>
        <w:bottom w:val="none" w:sz="0" w:space="0" w:color="auto"/>
        <w:right w:val="none" w:sz="0" w:space="0" w:color="auto"/>
      </w:divBdr>
    </w:div>
    <w:div w:id="933365750">
      <w:bodyDiv w:val="1"/>
      <w:marLeft w:val="0"/>
      <w:marRight w:val="0"/>
      <w:marTop w:val="0"/>
      <w:marBottom w:val="0"/>
      <w:divBdr>
        <w:top w:val="none" w:sz="0" w:space="0" w:color="auto"/>
        <w:left w:val="none" w:sz="0" w:space="0" w:color="auto"/>
        <w:bottom w:val="none" w:sz="0" w:space="0" w:color="auto"/>
        <w:right w:val="none" w:sz="0" w:space="0" w:color="auto"/>
      </w:divBdr>
    </w:div>
    <w:div w:id="933439327">
      <w:bodyDiv w:val="1"/>
      <w:marLeft w:val="0"/>
      <w:marRight w:val="0"/>
      <w:marTop w:val="0"/>
      <w:marBottom w:val="0"/>
      <w:divBdr>
        <w:top w:val="none" w:sz="0" w:space="0" w:color="auto"/>
        <w:left w:val="none" w:sz="0" w:space="0" w:color="auto"/>
        <w:bottom w:val="none" w:sz="0" w:space="0" w:color="auto"/>
        <w:right w:val="none" w:sz="0" w:space="0" w:color="auto"/>
      </w:divBdr>
    </w:div>
    <w:div w:id="934169960">
      <w:bodyDiv w:val="1"/>
      <w:marLeft w:val="0"/>
      <w:marRight w:val="0"/>
      <w:marTop w:val="0"/>
      <w:marBottom w:val="0"/>
      <w:divBdr>
        <w:top w:val="none" w:sz="0" w:space="0" w:color="auto"/>
        <w:left w:val="none" w:sz="0" w:space="0" w:color="auto"/>
        <w:bottom w:val="none" w:sz="0" w:space="0" w:color="auto"/>
        <w:right w:val="none" w:sz="0" w:space="0" w:color="auto"/>
      </w:divBdr>
    </w:div>
    <w:div w:id="934291890">
      <w:bodyDiv w:val="1"/>
      <w:marLeft w:val="0"/>
      <w:marRight w:val="0"/>
      <w:marTop w:val="0"/>
      <w:marBottom w:val="0"/>
      <w:divBdr>
        <w:top w:val="none" w:sz="0" w:space="0" w:color="auto"/>
        <w:left w:val="none" w:sz="0" w:space="0" w:color="auto"/>
        <w:bottom w:val="none" w:sz="0" w:space="0" w:color="auto"/>
        <w:right w:val="none" w:sz="0" w:space="0" w:color="auto"/>
      </w:divBdr>
    </w:div>
    <w:div w:id="935098010">
      <w:bodyDiv w:val="1"/>
      <w:marLeft w:val="0"/>
      <w:marRight w:val="0"/>
      <w:marTop w:val="0"/>
      <w:marBottom w:val="0"/>
      <w:divBdr>
        <w:top w:val="none" w:sz="0" w:space="0" w:color="auto"/>
        <w:left w:val="none" w:sz="0" w:space="0" w:color="auto"/>
        <w:bottom w:val="none" w:sz="0" w:space="0" w:color="auto"/>
        <w:right w:val="none" w:sz="0" w:space="0" w:color="auto"/>
      </w:divBdr>
    </w:div>
    <w:div w:id="935213595">
      <w:bodyDiv w:val="1"/>
      <w:marLeft w:val="0"/>
      <w:marRight w:val="0"/>
      <w:marTop w:val="0"/>
      <w:marBottom w:val="0"/>
      <w:divBdr>
        <w:top w:val="none" w:sz="0" w:space="0" w:color="auto"/>
        <w:left w:val="none" w:sz="0" w:space="0" w:color="auto"/>
        <w:bottom w:val="none" w:sz="0" w:space="0" w:color="auto"/>
        <w:right w:val="none" w:sz="0" w:space="0" w:color="auto"/>
      </w:divBdr>
    </w:div>
    <w:div w:id="935484704">
      <w:bodyDiv w:val="1"/>
      <w:marLeft w:val="0"/>
      <w:marRight w:val="0"/>
      <w:marTop w:val="0"/>
      <w:marBottom w:val="0"/>
      <w:divBdr>
        <w:top w:val="none" w:sz="0" w:space="0" w:color="auto"/>
        <w:left w:val="none" w:sz="0" w:space="0" w:color="auto"/>
        <w:bottom w:val="none" w:sz="0" w:space="0" w:color="auto"/>
        <w:right w:val="none" w:sz="0" w:space="0" w:color="auto"/>
      </w:divBdr>
    </w:div>
    <w:div w:id="935559145">
      <w:bodyDiv w:val="1"/>
      <w:marLeft w:val="0"/>
      <w:marRight w:val="0"/>
      <w:marTop w:val="0"/>
      <w:marBottom w:val="0"/>
      <w:divBdr>
        <w:top w:val="none" w:sz="0" w:space="0" w:color="auto"/>
        <w:left w:val="none" w:sz="0" w:space="0" w:color="auto"/>
        <w:bottom w:val="none" w:sz="0" w:space="0" w:color="auto"/>
        <w:right w:val="none" w:sz="0" w:space="0" w:color="auto"/>
      </w:divBdr>
    </w:div>
    <w:div w:id="935675516">
      <w:bodyDiv w:val="1"/>
      <w:marLeft w:val="0"/>
      <w:marRight w:val="0"/>
      <w:marTop w:val="0"/>
      <w:marBottom w:val="0"/>
      <w:divBdr>
        <w:top w:val="none" w:sz="0" w:space="0" w:color="auto"/>
        <w:left w:val="none" w:sz="0" w:space="0" w:color="auto"/>
        <w:bottom w:val="none" w:sz="0" w:space="0" w:color="auto"/>
        <w:right w:val="none" w:sz="0" w:space="0" w:color="auto"/>
      </w:divBdr>
    </w:div>
    <w:div w:id="935744917">
      <w:bodyDiv w:val="1"/>
      <w:marLeft w:val="0"/>
      <w:marRight w:val="0"/>
      <w:marTop w:val="0"/>
      <w:marBottom w:val="0"/>
      <w:divBdr>
        <w:top w:val="none" w:sz="0" w:space="0" w:color="auto"/>
        <w:left w:val="none" w:sz="0" w:space="0" w:color="auto"/>
        <w:bottom w:val="none" w:sz="0" w:space="0" w:color="auto"/>
        <w:right w:val="none" w:sz="0" w:space="0" w:color="auto"/>
      </w:divBdr>
    </w:div>
    <w:div w:id="935820629">
      <w:bodyDiv w:val="1"/>
      <w:marLeft w:val="0"/>
      <w:marRight w:val="0"/>
      <w:marTop w:val="0"/>
      <w:marBottom w:val="0"/>
      <w:divBdr>
        <w:top w:val="none" w:sz="0" w:space="0" w:color="auto"/>
        <w:left w:val="none" w:sz="0" w:space="0" w:color="auto"/>
        <w:bottom w:val="none" w:sz="0" w:space="0" w:color="auto"/>
        <w:right w:val="none" w:sz="0" w:space="0" w:color="auto"/>
      </w:divBdr>
    </w:div>
    <w:div w:id="936182639">
      <w:bodyDiv w:val="1"/>
      <w:marLeft w:val="0"/>
      <w:marRight w:val="0"/>
      <w:marTop w:val="0"/>
      <w:marBottom w:val="0"/>
      <w:divBdr>
        <w:top w:val="none" w:sz="0" w:space="0" w:color="auto"/>
        <w:left w:val="none" w:sz="0" w:space="0" w:color="auto"/>
        <w:bottom w:val="none" w:sz="0" w:space="0" w:color="auto"/>
        <w:right w:val="none" w:sz="0" w:space="0" w:color="auto"/>
      </w:divBdr>
    </w:div>
    <w:div w:id="936257624">
      <w:bodyDiv w:val="1"/>
      <w:marLeft w:val="0"/>
      <w:marRight w:val="0"/>
      <w:marTop w:val="0"/>
      <w:marBottom w:val="0"/>
      <w:divBdr>
        <w:top w:val="none" w:sz="0" w:space="0" w:color="auto"/>
        <w:left w:val="none" w:sz="0" w:space="0" w:color="auto"/>
        <w:bottom w:val="none" w:sz="0" w:space="0" w:color="auto"/>
        <w:right w:val="none" w:sz="0" w:space="0" w:color="auto"/>
      </w:divBdr>
    </w:div>
    <w:div w:id="936711893">
      <w:bodyDiv w:val="1"/>
      <w:marLeft w:val="0"/>
      <w:marRight w:val="0"/>
      <w:marTop w:val="0"/>
      <w:marBottom w:val="0"/>
      <w:divBdr>
        <w:top w:val="none" w:sz="0" w:space="0" w:color="auto"/>
        <w:left w:val="none" w:sz="0" w:space="0" w:color="auto"/>
        <w:bottom w:val="none" w:sz="0" w:space="0" w:color="auto"/>
        <w:right w:val="none" w:sz="0" w:space="0" w:color="auto"/>
      </w:divBdr>
    </w:div>
    <w:div w:id="936718424">
      <w:bodyDiv w:val="1"/>
      <w:marLeft w:val="0"/>
      <w:marRight w:val="0"/>
      <w:marTop w:val="0"/>
      <w:marBottom w:val="0"/>
      <w:divBdr>
        <w:top w:val="none" w:sz="0" w:space="0" w:color="auto"/>
        <w:left w:val="none" w:sz="0" w:space="0" w:color="auto"/>
        <w:bottom w:val="none" w:sz="0" w:space="0" w:color="auto"/>
        <w:right w:val="none" w:sz="0" w:space="0" w:color="auto"/>
      </w:divBdr>
    </w:div>
    <w:div w:id="936984235">
      <w:bodyDiv w:val="1"/>
      <w:marLeft w:val="0"/>
      <w:marRight w:val="0"/>
      <w:marTop w:val="0"/>
      <w:marBottom w:val="0"/>
      <w:divBdr>
        <w:top w:val="none" w:sz="0" w:space="0" w:color="auto"/>
        <w:left w:val="none" w:sz="0" w:space="0" w:color="auto"/>
        <w:bottom w:val="none" w:sz="0" w:space="0" w:color="auto"/>
        <w:right w:val="none" w:sz="0" w:space="0" w:color="auto"/>
      </w:divBdr>
    </w:div>
    <w:div w:id="937056537">
      <w:bodyDiv w:val="1"/>
      <w:marLeft w:val="0"/>
      <w:marRight w:val="0"/>
      <w:marTop w:val="0"/>
      <w:marBottom w:val="0"/>
      <w:divBdr>
        <w:top w:val="none" w:sz="0" w:space="0" w:color="auto"/>
        <w:left w:val="none" w:sz="0" w:space="0" w:color="auto"/>
        <w:bottom w:val="none" w:sz="0" w:space="0" w:color="auto"/>
        <w:right w:val="none" w:sz="0" w:space="0" w:color="auto"/>
      </w:divBdr>
    </w:div>
    <w:div w:id="937253523">
      <w:bodyDiv w:val="1"/>
      <w:marLeft w:val="0"/>
      <w:marRight w:val="0"/>
      <w:marTop w:val="0"/>
      <w:marBottom w:val="0"/>
      <w:divBdr>
        <w:top w:val="none" w:sz="0" w:space="0" w:color="auto"/>
        <w:left w:val="none" w:sz="0" w:space="0" w:color="auto"/>
        <w:bottom w:val="none" w:sz="0" w:space="0" w:color="auto"/>
        <w:right w:val="none" w:sz="0" w:space="0" w:color="auto"/>
      </w:divBdr>
    </w:div>
    <w:div w:id="937369828">
      <w:bodyDiv w:val="1"/>
      <w:marLeft w:val="0"/>
      <w:marRight w:val="0"/>
      <w:marTop w:val="0"/>
      <w:marBottom w:val="0"/>
      <w:divBdr>
        <w:top w:val="none" w:sz="0" w:space="0" w:color="auto"/>
        <w:left w:val="none" w:sz="0" w:space="0" w:color="auto"/>
        <w:bottom w:val="none" w:sz="0" w:space="0" w:color="auto"/>
        <w:right w:val="none" w:sz="0" w:space="0" w:color="auto"/>
      </w:divBdr>
    </w:div>
    <w:div w:id="937369925">
      <w:bodyDiv w:val="1"/>
      <w:marLeft w:val="0"/>
      <w:marRight w:val="0"/>
      <w:marTop w:val="0"/>
      <w:marBottom w:val="0"/>
      <w:divBdr>
        <w:top w:val="none" w:sz="0" w:space="0" w:color="auto"/>
        <w:left w:val="none" w:sz="0" w:space="0" w:color="auto"/>
        <w:bottom w:val="none" w:sz="0" w:space="0" w:color="auto"/>
        <w:right w:val="none" w:sz="0" w:space="0" w:color="auto"/>
      </w:divBdr>
    </w:div>
    <w:div w:id="937712003">
      <w:bodyDiv w:val="1"/>
      <w:marLeft w:val="0"/>
      <w:marRight w:val="0"/>
      <w:marTop w:val="0"/>
      <w:marBottom w:val="0"/>
      <w:divBdr>
        <w:top w:val="none" w:sz="0" w:space="0" w:color="auto"/>
        <w:left w:val="none" w:sz="0" w:space="0" w:color="auto"/>
        <w:bottom w:val="none" w:sz="0" w:space="0" w:color="auto"/>
        <w:right w:val="none" w:sz="0" w:space="0" w:color="auto"/>
      </w:divBdr>
    </w:div>
    <w:div w:id="937907852">
      <w:bodyDiv w:val="1"/>
      <w:marLeft w:val="0"/>
      <w:marRight w:val="0"/>
      <w:marTop w:val="0"/>
      <w:marBottom w:val="0"/>
      <w:divBdr>
        <w:top w:val="none" w:sz="0" w:space="0" w:color="auto"/>
        <w:left w:val="none" w:sz="0" w:space="0" w:color="auto"/>
        <w:bottom w:val="none" w:sz="0" w:space="0" w:color="auto"/>
        <w:right w:val="none" w:sz="0" w:space="0" w:color="auto"/>
      </w:divBdr>
    </w:div>
    <w:div w:id="937908984">
      <w:bodyDiv w:val="1"/>
      <w:marLeft w:val="0"/>
      <w:marRight w:val="0"/>
      <w:marTop w:val="0"/>
      <w:marBottom w:val="0"/>
      <w:divBdr>
        <w:top w:val="none" w:sz="0" w:space="0" w:color="auto"/>
        <w:left w:val="none" w:sz="0" w:space="0" w:color="auto"/>
        <w:bottom w:val="none" w:sz="0" w:space="0" w:color="auto"/>
        <w:right w:val="none" w:sz="0" w:space="0" w:color="auto"/>
      </w:divBdr>
    </w:div>
    <w:div w:id="937982391">
      <w:bodyDiv w:val="1"/>
      <w:marLeft w:val="0"/>
      <w:marRight w:val="0"/>
      <w:marTop w:val="0"/>
      <w:marBottom w:val="0"/>
      <w:divBdr>
        <w:top w:val="none" w:sz="0" w:space="0" w:color="auto"/>
        <w:left w:val="none" w:sz="0" w:space="0" w:color="auto"/>
        <w:bottom w:val="none" w:sz="0" w:space="0" w:color="auto"/>
        <w:right w:val="none" w:sz="0" w:space="0" w:color="auto"/>
      </w:divBdr>
    </w:div>
    <w:div w:id="938754355">
      <w:bodyDiv w:val="1"/>
      <w:marLeft w:val="0"/>
      <w:marRight w:val="0"/>
      <w:marTop w:val="0"/>
      <w:marBottom w:val="0"/>
      <w:divBdr>
        <w:top w:val="none" w:sz="0" w:space="0" w:color="auto"/>
        <w:left w:val="none" w:sz="0" w:space="0" w:color="auto"/>
        <w:bottom w:val="none" w:sz="0" w:space="0" w:color="auto"/>
        <w:right w:val="none" w:sz="0" w:space="0" w:color="auto"/>
      </w:divBdr>
    </w:div>
    <w:div w:id="938827688">
      <w:bodyDiv w:val="1"/>
      <w:marLeft w:val="0"/>
      <w:marRight w:val="0"/>
      <w:marTop w:val="0"/>
      <w:marBottom w:val="0"/>
      <w:divBdr>
        <w:top w:val="none" w:sz="0" w:space="0" w:color="auto"/>
        <w:left w:val="none" w:sz="0" w:space="0" w:color="auto"/>
        <w:bottom w:val="none" w:sz="0" w:space="0" w:color="auto"/>
        <w:right w:val="none" w:sz="0" w:space="0" w:color="auto"/>
      </w:divBdr>
    </w:div>
    <w:div w:id="939072611">
      <w:bodyDiv w:val="1"/>
      <w:marLeft w:val="0"/>
      <w:marRight w:val="0"/>
      <w:marTop w:val="0"/>
      <w:marBottom w:val="0"/>
      <w:divBdr>
        <w:top w:val="none" w:sz="0" w:space="0" w:color="auto"/>
        <w:left w:val="none" w:sz="0" w:space="0" w:color="auto"/>
        <w:bottom w:val="none" w:sz="0" w:space="0" w:color="auto"/>
        <w:right w:val="none" w:sz="0" w:space="0" w:color="auto"/>
      </w:divBdr>
    </w:div>
    <w:div w:id="939525538">
      <w:bodyDiv w:val="1"/>
      <w:marLeft w:val="0"/>
      <w:marRight w:val="0"/>
      <w:marTop w:val="0"/>
      <w:marBottom w:val="0"/>
      <w:divBdr>
        <w:top w:val="none" w:sz="0" w:space="0" w:color="auto"/>
        <w:left w:val="none" w:sz="0" w:space="0" w:color="auto"/>
        <w:bottom w:val="none" w:sz="0" w:space="0" w:color="auto"/>
        <w:right w:val="none" w:sz="0" w:space="0" w:color="auto"/>
      </w:divBdr>
    </w:div>
    <w:div w:id="939801388">
      <w:bodyDiv w:val="1"/>
      <w:marLeft w:val="0"/>
      <w:marRight w:val="0"/>
      <w:marTop w:val="0"/>
      <w:marBottom w:val="0"/>
      <w:divBdr>
        <w:top w:val="none" w:sz="0" w:space="0" w:color="auto"/>
        <w:left w:val="none" w:sz="0" w:space="0" w:color="auto"/>
        <w:bottom w:val="none" w:sz="0" w:space="0" w:color="auto"/>
        <w:right w:val="none" w:sz="0" w:space="0" w:color="auto"/>
      </w:divBdr>
    </w:div>
    <w:div w:id="940260293">
      <w:bodyDiv w:val="1"/>
      <w:marLeft w:val="0"/>
      <w:marRight w:val="0"/>
      <w:marTop w:val="0"/>
      <w:marBottom w:val="0"/>
      <w:divBdr>
        <w:top w:val="none" w:sz="0" w:space="0" w:color="auto"/>
        <w:left w:val="none" w:sz="0" w:space="0" w:color="auto"/>
        <w:bottom w:val="none" w:sz="0" w:space="0" w:color="auto"/>
        <w:right w:val="none" w:sz="0" w:space="0" w:color="auto"/>
      </w:divBdr>
    </w:div>
    <w:div w:id="940376775">
      <w:bodyDiv w:val="1"/>
      <w:marLeft w:val="0"/>
      <w:marRight w:val="0"/>
      <w:marTop w:val="0"/>
      <w:marBottom w:val="0"/>
      <w:divBdr>
        <w:top w:val="none" w:sz="0" w:space="0" w:color="auto"/>
        <w:left w:val="none" w:sz="0" w:space="0" w:color="auto"/>
        <w:bottom w:val="none" w:sz="0" w:space="0" w:color="auto"/>
        <w:right w:val="none" w:sz="0" w:space="0" w:color="auto"/>
      </w:divBdr>
    </w:div>
    <w:div w:id="940795575">
      <w:bodyDiv w:val="1"/>
      <w:marLeft w:val="0"/>
      <w:marRight w:val="0"/>
      <w:marTop w:val="0"/>
      <w:marBottom w:val="0"/>
      <w:divBdr>
        <w:top w:val="none" w:sz="0" w:space="0" w:color="auto"/>
        <w:left w:val="none" w:sz="0" w:space="0" w:color="auto"/>
        <w:bottom w:val="none" w:sz="0" w:space="0" w:color="auto"/>
        <w:right w:val="none" w:sz="0" w:space="0" w:color="auto"/>
      </w:divBdr>
    </w:div>
    <w:div w:id="941231179">
      <w:bodyDiv w:val="1"/>
      <w:marLeft w:val="0"/>
      <w:marRight w:val="0"/>
      <w:marTop w:val="0"/>
      <w:marBottom w:val="0"/>
      <w:divBdr>
        <w:top w:val="none" w:sz="0" w:space="0" w:color="auto"/>
        <w:left w:val="none" w:sz="0" w:space="0" w:color="auto"/>
        <w:bottom w:val="none" w:sz="0" w:space="0" w:color="auto"/>
        <w:right w:val="none" w:sz="0" w:space="0" w:color="auto"/>
      </w:divBdr>
      <w:divsChild>
        <w:div w:id="541094515">
          <w:marLeft w:val="480"/>
          <w:marRight w:val="0"/>
          <w:marTop w:val="0"/>
          <w:marBottom w:val="0"/>
          <w:divBdr>
            <w:top w:val="none" w:sz="0" w:space="0" w:color="auto"/>
            <w:left w:val="none" w:sz="0" w:space="0" w:color="auto"/>
            <w:bottom w:val="none" w:sz="0" w:space="0" w:color="auto"/>
            <w:right w:val="none" w:sz="0" w:space="0" w:color="auto"/>
          </w:divBdr>
        </w:div>
        <w:div w:id="623731726">
          <w:marLeft w:val="480"/>
          <w:marRight w:val="0"/>
          <w:marTop w:val="0"/>
          <w:marBottom w:val="0"/>
          <w:divBdr>
            <w:top w:val="none" w:sz="0" w:space="0" w:color="auto"/>
            <w:left w:val="none" w:sz="0" w:space="0" w:color="auto"/>
            <w:bottom w:val="none" w:sz="0" w:space="0" w:color="auto"/>
            <w:right w:val="none" w:sz="0" w:space="0" w:color="auto"/>
          </w:divBdr>
        </w:div>
        <w:div w:id="830757176">
          <w:marLeft w:val="480"/>
          <w:marRight w:val="0"/>
          <w:marTop w:val="0"/>
          <w:marBottom w:val="0"/>
          <w:divBdr>
            <w:top w:val="none" w:sz="0" w:space="0" w:color="auto"/>
            <w:left w:val="none" w:sz="0" w:space="0" w:color="auto"/>
            <w:bottom w:val="none" w:sz="0" w:space="0" w:color="auto"/>
            <w:right w:val="none" w:sz="0" w:space="0" w:color="auto"/>
          </w:divBdr>
        </w:div>
        <w:div w:id="967197096">
          <w:marLeft w:val="480"/>
          <w:marRight w:val="0"/>
          <w:marTop w:val="0"/>
          <w:marBottom w:val="0"/>
          <w:divBdr>
            <w:top w:val="none" w:sz="0" w:space="0" w:color="auto"/>
            <w:left w:val="none" w:sz="0" w:space="0" w:color="auto"/>
            <w:bottom w:val="none" w:sz="0" w:space="0" w:color="auto"/>
            <w:right w:val="none" w:sz="0" w:space="0" w:color="auto"/>
          </w:divBdr>
        </w:div>
        <w:div w:id="1623028855">
          <w:marLeft w:val="480"/>
          <w:marRight w:val="0"/>
          <w:marTop w:val="0"/>
          <w:marBottom w:val="0"/>
          <w:divBdr>
            <w:top w:val="none" w:sz="0" w:space="0" w:color="auto"/>
            <w:left w:val="none" w:sz="0" w:space="0" w:color="auto"/>
            <w:bottom w:val="none" w:sz="0" w:space="0" w:color="auto"/>
            <w:right w:val="none" w:sz="0" w:space="0" w:color="auto"/>
          </w:divBdr>
        </w:div>
        <w:div w:id="1057778709">
          <w:marLeft w:val="480"/>
          <w:marRight w:val="0"/>
          <w:marTop w:val="0"/>
          <w:marBottom w:val="0"/>
          <w:divBdr>
            <w:top w:val="none" w:sz="0" w:space="0" w:color="auto"/>
            <w:left w:val="none" w:sz="0" w:space="0" w:color="auto"/>
            <w:bottom w:val="none" w:sz="0" w:space="0" w:color="auto"/>
            <w:right w:val="none" w:sz="0" w:space="0" w:color="auto"/>
          </w:divBdr>
        </w:div>
        <w:div w:id="2101756488">
          <w:marLeft w:val="480"/>
          <w:marRight w:val="0"/>
          <w:marTop w:val="0"/>
          <w:marBottom w:val="0"/>
          <w:divBdr>
            <w:top w:val="none" w:sz="0" w:space="0" w:color="auto"/>
            <w:left w:val="none" w:sz="0" w:space="0" w:color="auto"/>
            <w:bottom w:val="none" w:sz="0" w:space="0" w:color="auto"/>
            <w:right w:val="none" w:sz="0" w:space="0" w:color="auto"/>
          </w:divBdr>
        </w:div>
        <w:div w:id="873232893">
          <w:marLeft w:val="480"/>
          <w:marRight w:val="0"/>
          <w:marTop w:val="0"/>
          <w:marBottom w:val="0"/>
          <w:divBdr>
            <w:top w:val="none" w:sz="0" w:space="0" w:color="auto"/>
            <w:left w:val="none" w:sz="0" w:space="0" w:color="auto"/>
            <w:bottom w:val="none" w:sz="0" w:space="0" w:color="auto"/>
            <w:right w:val="none" w:sz="0" w:space="0" w:color="auto"/>
          </w:divBdr>
        </w:div>
        <w:div w:id="18357798">
          <w:marLeft w:val="480"/>
          <w:marRight w:val="0"/>
          <w:marTop w:val="0"/>
          <w:marBottom w:val="0"/>
          <w:divBdr>
            <w:top w:val="none" w:sz="0" w:space="0" w:color="auto"/>
            <w:left w:val="none" w:sz="0" w:space="0" w:color="auto"/>
            <w:bottom w:val="none" w:sz="0" w:space="0" w:color="auto"/>
            <w:right w:val="none" w:sz="0" w:space="0" w:color="auto"/>
          </w:divBdr>
        </w:div>
        <w:div w:id="2026513023">
          <w:marLeft w:val="480"/>
          <w:marRight w:val="0"/>
          <w:marTop w:val="0"/>
          <w:marBottom w:val="0"/>
          <w:divBdr>
            <w:top w:val="none" w:sz="0" w:space="0" w:color="auto"/>
            <w:left w:val="none" w:sz="0" w:space="0" w:color="auto"/>
            <w:bottom w:val="none" w:sz="0" w:space="0" w:color="auto"/>
            <w:right w:val="none" w:sz="0" w:space="0" w:color="auto"/>
          </w:divBdr>
        </w:div>
        <w:div w:id="1140149656">
          <w:marLeft w:val="480"/>
          <w:marRight w:val="0"/>
          <w:marTop w:val="0"/>
          <w:marBottom w:val="0"/>
          <w:divBdr>
            <w:top w:val="none" w:sz="0" w:space="0" w:color="auto"/>
            <w:left w:val="none" w:sz="0" w:space="0" w:color="auto"/>
            <w:bottom w:val="none" w:sz="0" w:space="0" w:color="auto"/>
            <w:right w:val="none" w:sz="0" w:space="0" w:color="auto"/>
          </w:divBdr>
        </w:div>
        <w:div w:id="2133479341">
          <w:marLeft w:val="480"/>
          <w:marRight w:val="0"/>
          <w:marTop w:val="0"/>
          <w:marBottom w:val="0"/>
          <w:divBdr>
            <w:top w:val="none" w:sz="0" w:space="0" w:color="auto"/>
            <w:left w:val="none" w:sz="0" w:space="0" w:color="auto"/>
            <w:bottom w:val="none" w:sz="0" w:space="0" w:color="auto"/>
            <w:right w:val="none" w:sz="0" w:space="0" w:color="auto"/>
          </w:divBdr>
        </w:div>
        <w:div w:id="363294045">
          <w:marLeft w:val="480"/>
          <w:marRight w:val="0"/>
          <w:marTop w:val="0"/>
          <w:marBottom w:val="0"/>
          <w:divBdr>
            <w:top w:val="none" w:sz="0" w:space="0" w:color="auto"/>
            <w:left w:val="none" w:sz="0" w:space="0" w:color="auto"/>
            <w:bottom w:val="none" w:sz="0" w:space="0" w:color="auto"/>
            <w:right w:val="none" w:sz="0" w:space="0" w:color="auto"/>
          </w:divBdr>
        </w:div>
        <w:div w:id="1868718672">
          <w:marLeft w:val="480"/>
          <w:marRight w:val="0"/>
          <w:marTop w:val="0"/>
          <w:marBottom w:val="0"/>
          <w:divBdr>
            <w:top w:val="none" w:sz="0" w:space="0" w:color="auto"/>
            <w:left w:val="none" w:sz="0" w:space="0" w:color="auto"/>
            <w:bottom w:val="none" w:sz="0" w:space="0" w:color="auto"/>
            <w:right w:val="none" w:sz="0" w:space="0" w:color="auto"/>
          </w:divBdr>
        </w:div>
        <w:div w:id="2055499506">
          <w:marLeft w:val="480"/>
          <w:marRight w:val="0"/>
          <w:marTop w:val="0"/>
          <w:marBottom w:val="0"/>
          <w:divBdr>
            <w:top w:val="none" w:sz="0" w:space="0" w:color="auto"/>
            <w:left w:val="none" w:sz="0" w:space="0" w:color="auto"/>
            <w:bottom w:val="none" w:sz="0" w:space="0" w:color="auto"/>
            <w:right w:val="none" w:sz="0" w:space="0" w:color="auto"/>
          </w:divBdr>
        </w:div>
        <w:div w:id="1413316092">
          <w:marLeft w:val="480"/>
          <w:marRight w:val="0"/>
          <w:marTop w:val="0"/>
          <w:marBottom w:val="0"/>
          <w:divBdr>
            <w:top w:val="none" w:sz="0" w:space="0" w:color="auto"/>
            <w:left w:val="none" w:sz="0" w:space="0" w:color="auto"/>
            <w:bottom w:val="none" w:sz="0" w:space="0" w:color="auto"/>
            <w:right w:val="none" w:sz="0" w:space="0" w:color="auto"/>
          </w:divBdr>
        </w:div>
        <w:div w:id="1515025271">
          <w:marLeft w:val="480"/>
          <w:marRight w:val="0"/>
          <w:marTop w:val="0"/>
          <w:marBottom w:val="0"/>
          <w:divBdr>
            <w:top w:val="none" w:sz="0" w:space="0" w:color="auto"/>
            <w:left w:val="none" w:sz="0" w:space="0" w:color="auto"/>
            <w:bottom w:val="none" w:sz="0" w:space="0" w:color="auto"/>
            <w:right w:val="none" w:sz="0" w:space="0" w:color="auto"/>
          </w:divBdr>
        </w:div>
        <w:div w:id="1454131166">
          <w:marLeft w:val="480"/>
          <w:marRight w:val="0"/>
          <w:marTop w:val="0"/>
          <w:marBottom w:val="0"/>
          <w:divBdr>
            <w:top w:val="none" w:sz="0" w:space="0" w:color="auto"/>
            <w:left w:val="none" w:sz="0" w:space="0" w:color="auto"/>
            <w:bottom w:val="none" w:sz="0" w:space="0" w:color="auto"/>
            <w:right w:val="none" w:sz="0" w:space="0" w:color="auto"/>
          </w:divBdr>
        </w:div>
        <w:div w:id="992684632">
          <w:marLeft w:val="480"/>
          <w:marRight w:val="0"/>
          <w:marTop w:val="0"/>
          <w:marBottom w:val="0"/>
          <w:divBdr>
            <w:top w:val="none" w:sz="0" w:space="0" w:color="auto"/>
            <w:left w:val="none" w:sz="0" w:space="0" w:color="auto"/>
            <w:bottom w:val="none" w:sz="0" w:space="0" w:color="auto"/>
            <w:right w:val="none" w:sz="0" w:space="0" w:color="auto"/>
          </w:divBdr>
        </w:div>
        <w:div w:id="705065056">
          <w:marLeft w:val="480"/>
          <w:marRight w:val="0"/>
          <w:marTop w:val="0"/>
          <w:marBottom w:val="0"/>
          <w:divBdr>
            <w:top w:val="none" w:sz="0" w:space="0" w:color="auto"/>
            <w:left w:val="none" w:sz="0" w:space="0" w:color="auto"/>
            <w:bottom w:val="none" w:sz="0" w:space="0" w:color="auto"/>
            <w:right w:val="none" w:sz="0" w:space="0" w:color="auto"/>
          </w:divBdr>
        </w:div>
        <w:div w:id="1858423325">
          <w:marLeft w:val="480"/>
          <w:marRight w:val="0"/>
          <w:marTop w:val="0"/>
          <w:marBottom w:val="0"/>
          <w:divBdr>
            <w:top w:val="none" w:sz="0" w:space="0" w:color="auto"/>
            <w:left w:val="none" w:sz="0" w:space="0" w:color="auto"/>
            <w:bottom w:val="none" w:sz="0" w:space="0" w:color="auto"/>
            <w:right w:val="none" w:sz="0" w:space="0" w:color="auto"/>
          </w:divBdr>
        </w:div>
        <w:div w:id="446236794">
          <w:marLeft w:val="480"/>
          <w:marRight w:val="0"/>
          <w:marTop w:val="0"/>
          <w:marBottom w:val="0"/>
          <w:divBdr>
            <w:top w:val="none" w:sz="0" w:space="0" w:color="auto"/>
            <w:left w:val="none" w:sz="0" w:space="0" w:color="auto"/>
            <w:bottom w:val="none" w:sz="0" w:space="0" w:color="auto"/>
            <w:right w:val="none" w:sz="0" w:space="0" w:color="auto"/>
          </w:divBdr>
        </w:div>
        <w:div w:id="83649334">
          <w:marLeft w:val="480"/>
          <w:marRight w:val="0"/>
          <w:marTop w:val="0"/>
          <w:marBottom w:val="0"/>
          <w:divBdr>
            <w:top w:val="none" w:sz="0" w:space="0" w:color="auto"/>
            <w:left w:val="none" w:sz="0" w:space="0" w:color="auto"/>
            <w:bottom w:val="none" w:sz="0" w:space="0" w:color="auto"/>
            <w:right w:val="none" w:sz="0" w:space="0" w:color="auto"/>
          </w:divBdr>
        </w:div>
        <w:div w:id="2086490330">
          <w:marLeft w:val="480"/>
          <w:marRight w:val="0"/>
          <w:marTop w:val="0"/>
          <w:marBottom w:val="0"/>
          <w:divBdr>
            <w:top w:val="none" w:sz="0" w:space="0" w:color="auto"/>
            <w:left w:val="none" w:sz="0" w:space="0" w:color="auto"/>
            <w:bottom w:val="none" w:sz="0" w:space="0" w:color="auto"/>
            <w:right w:val="none" w:sz="0" w:space="0" w:color="auto"/>
          </w:divBdr>
        </w:div>
        <w:div w:id="1504858899">
          <w:marLeft w:val="480"/>
          <w:marRight w:val="0"/>
          <w:marTop w:val="0"/>
          <w:marBottom w:val="0"/>
          <w:divBdr>
            <w:top w:val="none" w:sz="0" w:space="0" w:color="auto"/>
            <w:left w:val="none" w:sz="0" w:space="0" w:color="auto"/>
            <w:bottom w:val="none" w:sz="0" w:space="0" w:color="auto"/>
            <w:right w:val="none" w:sz="0" w:space="0" w:color="auto"/>
          </w:divBdr>
        </w:div>
        <w:div w:id="1212232114">
          <w:marLeft w:val="480"/>
          <w:marRight w:val="0"/>
          <w:marTop w:val="0"/>
          <w:marBottom w:val="0"/>
          <w:divBdr>
            <w:top w:val="none" w:sz="0" w:space="0" w:color="auto"/>
            <w:left w:val="none" w:sz="0" w:space="0" w:color="auto"/>
            <w:bottom w:val="none" w:sz="0" w:space="0" w:color="auto"/>
            <w:right w:val="none" w:sz="0" w:space="0" w:color="auto"/>
          </w:divBdr>
        </w:div>
        <w:div w:id="1485319076">
          <w:marLeft w:val="480"/>
          <w:marRight w:val="0"/>
          <w:marTop w:val="0"/>
          <w:marBottom w:val="0"/>
          <w:divBdr>
            <w:top w:val="none" w:sz="0" w:space="0" w:color="auto"/>
            <w:left w:val="none" w:sz="0" w:space="0" w:color="auto"/>
            <w:bottom w:val="none" w:sz="0" w:space="0" w:color="auto"/>
            <w:right w:val="none" w:sz="0" w:space="0" w:color="auto"/>
          </w:divBdr>
        </w:div>
        <w:div w:id="1701932438">
          <w:marLeft w:val="480"/>
          <w:marRight w:val="0"/>
          <w:marTop w:val="0"/>
          <w:marBottom w:val="0"/>
          <w:divBdr>
            <w:top w:val="none" w:sz="0" w:space="0" w:color="auto"/>
            <w:left w:val="none" w:sz="0" w:space="0" w:color="auto"/>
            <w:bottom w:val="none" w:sz="0" w:space="0" w:color="auto"/>
            <w:right w:val="none" w:sz="0" w:space="0" w:color="auto"/>
          </w:divBdr>
        </w:div>
        <w:div w:id="363285962">
          <w:marLeft w:val="480"/>
          <w:marRight w:val="0"/>
          <w:marTop w:val="0"/>
          <w:marBottom w:val="0"/>
          <w:divBdr>
            <w:top w:val="none" w:sz="0" w:space="0" w:color="auto"/>
            <w:left w:val="none" w:sz="0" w:space="0" w:color="auto"/>
            <w:bottom w:val="none" w:sz="0" w:space="0" w:color="auto"/>
            <w:right w:val="none" w:sz="0" w:space="0" w:color="auto"/>
          </w:divBdr>
        </w:div>
        <w:div w:id="91703730">
          <w:marLeft w:val="480"/>
          <w:marRight w:val="0"/>
          <w:marTop w:val="0"/>
          <w:marBottom w:val="0"/>
          <w:divBdr>
            <w:top w:val="none" w:sz="0" w:space="0" w:color="auto"/>
            <w:left w:val="none" w:sz="0" w:space="0" w:color="auto"/>
            <w:bottom w:val="none" w:sz="0" w:space="0" w:color="auto"/>
            <w:right w:val="none" w:sz="0" w:space="0" w:color="auto"/>
          </w:divBdr>
        </w:div>
        <w:div w:id="1265961015">
          <w:marLeft w:val="480"/>
          <w:marRight w:val="0"/>
          <w:marTop w:val="0"/>
          <w:marBottom w:val="0"/>
          <w:divBdr>
            <w:top w:val="none" w:sz="0" w:space="0" w:color="auto"/>
            <w:left w:val="none" w:sz="0" w:space="0" w:color="auto"/>
            <w:bottom w:val="none" w:sz="0" w:space="0" w:color="auto"/>
            <w:right w:val="none" w:sz="0" w:space="0" w:color="auto"/>
          </w:divBdr>
        </w:div>
        <w:div w:id="1484200666">
          <w:marLeft w:val="480"/>
          <w:marRight w:val="0"/>
          <w:marTop w:val="0"/>
          <w:marBottom w:val="0"/>
          <w:divBdr>
            <w:top w:val="none" w:sz="0" w:space="0" w:color="auto"/>
            <w:left w:val="none" w:sz="0" w:space="0" w:color="auto"/>
            <w:bottom w:val="none" w:sz="0" w:space="0" w:color="auto"/>
            <w:right w:val="none" w:sz="0" w:space="0" w:color="auto"/>
          </w:divBdr>
        </w:div>
        <w:div w:id="1748651375">
          <w:marLeft w:val="480"/>
          <w:marRight w:val="0"/>
          <w:marTop w:val="0"/>
          <w:marBottom w:val="0"/>
          <w:divBdr>
            <w:top w:val="none" w:sz="0" w:space="0" w:color="auto"/>
            <w:left w:val="none" w:sz="0" w:space="0" w:color="auto"/>
            <w:bottom w:val="none" w:sz="0" w:space="0" w:color="auto"/>
            <w:right w:val="none" w:sz="0" w:space="0" w:color="auto"/>
          </w:divBdr>
        </w:div>
        <w:div w:id="628510197">
          <w:marLeft w:val="480"/>
          <w:marRight w:val="0"/>
          <w:marTop w:val="0"/>
          <w:marBottom w:val="0"/>
          <w:divBdr>
            <w:top w:val="none" w:sz="0" w:space="0" w:color="auto"/>
            <w:left w:val="none" w:sz="0" w:space="0" w:color="auto"/>
            <w:bottom w:val="none" w:sz="0" w:space="0" w:color="auto"/>
            <w:right w:val="none" w:sz="0" w:space="0" w:color="auto"/>
          </w:divBdr>
        </w:div>
        <w:div w:id="150684630">
          <w:marLeft w:val="480"/>
          <w:marRight w:val="0"/>
          <w:marTop w:val="0"/>
          <w:marBottom w:val="0"/>
          <w:divBdr>
            <w:top w:val="none" w:sz="0" w:space="0" w:color="auto"/>
            <w:left w:val="none" w:sz="0" w:space="0" w:color="auto"/>
            <w:bottom w:val="none" w:sz="0" w:space="0" w:color="auto"/>
            <w:right w:val="none" w:sz="0" w:space="0" w:color="auto"/>
          </w:divBdr>
        </w:div>
        <w:div w:id="772281387">
          <w:marLeft w:val="480"/>
          <w:marRight w:val="0"/>
          <w:marTop w:val="0"/>
          <w:marBottom w:val="0"/>
          <w:divBdr>
            <w:top w:val="none" w:sz="0" w:space="0" w:color="auto"/>
            <w:left w:val="none" w:sz="0" w:space="0" w:color="auto"/>
            <w:bottom w:val="none" w:sz="0" w:space="0" w:color="auto"/>
            <w:right w:val="none" w:sz="0" w:space="0" w:color="auto"/>
          </w:divBdr>
        </w:div>
        <w:div w:id="1857185464">
          <w:marLeft w:val="480"/>
          <w:marRight w:val="0"/>
          <w:marTop w:val="0"/>
          <w:marBottom w:val="0"/>
          <w:divBdr>
            <w:top w:val="none" w:sz="0" w:space="0" w:color="auto"/>
            <w:left w:val="none" w:sz="0" w:space="0" w:color="auto"/>
            <w:bottom w:val="none" w:sz="0" w:space="0" w:color="auto"/>
            <w:right w:val="none" w:sz="0" w:space="0" w:color="auto"/>
          </w:divBdr>
        </w:div>
        <w:div w:id="1486314264">
          <w:marLeft w:val="480"/>
          <w:marRight w:val="0"/>
          <w:marTop w:val="0"/>
          <w:marBottom w:val="0"/>
          <w:divBdr>
            <w:top w:val="none" w:sz="0" w:space="0" w:color="auto"/>
            <w:left w:val="none" w:sz="0" w:space="0" w:color="auto"/>
            <w:bottom w:val="none" w:sz="0" w:space="0" w:color="auto"/>
            <w:right w:val="none" w:sz="0" w:space="0" w:color="auto"/>
          </w:divBdr>
        </w:div>
        <w:div w:id="1214389568">
          <w:marLeft w:val="480"/>
          <w:marRight w:val="0"/>
          <w:marTop w:val="0"/>
          <w:marBottom w:val="0"/>
          <w:divBdr>
            <w:top w:val="none" w:sz="0" w:space="0" w:color="auto"/>
            <w:left w:val="none" w:sz="0" w:space="0" w:color="auto"/>
            <w:bottom w:val="none" w:sz="0" w:space="0" w:color="auto"/>
            <w:right w:val="none" w:sz="0" w:space="0" w:color="auto"/>
          </w:divBdr>
        </w:div>
        <w:div w:id="539829220">
          <w:marLeft w:val="480"/>
          <w:marRight w:val="0"/>
          <w:marTop w:val="0"/>
          <w:marBottom w:val="0"/>
          <w:divBdr>
            <w:top w:val="none" w:sz="0" w:space="0" w:color="auto"/>
            <w:left w:val="none" w:sz="0" w:space="0" w:color="auto"/>
            <w:bottom w:val="none" w:sz="0" w:space="0" w:color="auto"/>
            <w:right w:val="none" w:sz="0" w:space="0" w:color="auto"/>
          </w:divBdr>
        </w:div>
        <w:div w:id="70154554">
          <w:marLeft w:val="480"/>
          <w:marRight w:val="0"/>
          <w:marTop w:val="0"/>
          <w:marBottom w:val="0"/>
          <w:divBdr>
            <w:top w:val="none" w:sz="0" w:space="0" w:color="auto"/>
            <w:left w:val="none" w:sz="0" w:space="0" w:color="auto"/>
            <w:bottom w:val="none" w:sz="0" w:space="0" w:color="auto"/>
            <w:right w:val="none" w:sz="0" w:space="0" w:color="auto"/>
          </w:divBdr>
        </w:div>
        <w:div w:id="98986912">
          <w:marLeft w:val="480"/>
          <w:marRight w:val="0"/>
          <w:marTop w:val="0"/>
          <w:marBottom w:val="0"/>
          <w:divBdr>
            <w:top w:val="none" w:sz="0" w:space="0" w:color="auto"/>
            <w:left w:val="none" w:sz="0" w:space="0" w:color="auto"/>
            <w:bottom w:val="none" w:sz="0" w:space="0" w:color="auto"/>
            <w:right w:val="none" w:sz="0" w:space="0" w:color="auto"/>
          </w:divBdr>
        </w:div>
        <w:div w:id="1333685476">
          <w:marLeft w:val="480"/>
          <w:marRight w:val="0"/>
          <w:marTop w:val="0"/>
          <w:marBottom w:val="0"/>
          <w:divBdr>
            <w:top w:val="none" w:sz="0" w:space="0" w:color="auto"/>
            <w:left w:val="none" w:sz="0" w:space="0" w:color="auto"/>
            <w:bottom w:val="none" w:sz="0" w:space="0" w:color="auto"/>
            <w:right w:val="none" w:sz="0" w:space="0" w:color="auto"/>
          </w:divBdr>
        </w:div>
        <w:div w:id="1349335233">
          <w:marLeft w:val="480"/>
          <w:marRight w:val="0"/>
          <w:marTop w:val="0"/>
          <w:marBottom w:val="0"/>
          <w:divBdr>
            <w:top w:val="none" w:sz="0" w:space="0" w:color="auto"/>
            <w:left w:val="none" w:sz="0" w:space="0" w:color="auto"/>
            <w:bottom w:val="none" w:sz="0" w:space="0" w:color="auto"/>
            <w:right w:val="none" w:sz="0" w:space="0" w:color="auto"/>
          </w:divBdr>
        </w:div>
        <w:div w:id="816872258">
          <w:marLeft w:val="480"/>
          <w:marRight w:val="0"/>
          <w:marTop w:val="0"/>
          <w:marBottom w:val="0"/>
          <w:divBdr>
            <w:top w:val="none" w:sz="0" w:space="0" w:color="auto"/>
            <w:left w:val="none" w:sz="0" w:space="0" w:color="auto"/>
            <w:bottom w:val="none" w:sz="0" w:space="0" w:color="auto"/>
            <w:right w:val="none" w:sz="0" w:space="0" w:color="auto"/>
          </w:divBdr>
        </w:div>
        <w:div w:id="25064621">
          <w:marLeft w:val="480"/>
          <w:marRight w:val="0"/>
          <w:marTop w:val="0"/>
          <w:marBottom w:val="0"/>
          <w:divBdr>
            <w:top w:val="none" w:sz="0" w:space="0" w:color="auto"/>
            <w:left w:val="none" w:sz="0" w:space="0" w:color="auto"/>
            <w:bottom w:val="none" w:sz="0" w:space="0" w:color="auto"/>
            <w:right w:val="none" w:sz="0" w:space="0" w:color="auto"/>
          </w:divBdr>
        </w:div>
        <w:div w:id="1613632390">
          <w:marLeft w:val="480"/>
          <w:marRight w:val="0"/>
          <w:marTop w:val="0"/>
          <w:marBottom w:val="0"/>
          <w:divBdr>
            <w:top w:val="none" w:sz="0" w:space="0" w:color="auto"/>
            <w:left w:val="none" w:sz="0" w:space="0" w:color="auto"/>
            <w:bottom w:val="none" w:sz="0" w:space="0" w:color="auto"/>
            <w:right w:val="none" w:sz="0" w:space="0" w:color="auto"/>
          </w:divBdr>
        </w:div>
        <w:div w:id="1533153058">
          <w:marLeft w:val="480"/>
          <w:marRight w:val="0"/>
          <w:marTop w:val="0"/>
          <w:marBottom w:val="0"/>
          <w:divBdr>
            <w:top w:val="none" w:sz="0" w:space="0" w:color="auto"/>
            <w:left w:val="none" w:sz="0" w:space="0" w:color="auto"/>
            <w:bottom w:val="none" w:sz="0" w:space="0" w:color="auto"/>
            <w:right w:val="none" w:sz="0" w:space="0" w:color="auto"/>
          </w:divBdr>
        </w:div>
        <w:div w:id="620692749">
          <w:marLeft w:val="480"/>
          <w:marRight w:val="0"/>
          <w:marTop w:val="0"/>
          <w:marBottom w:val="0"/>
          <w:divBdr>
            <w:top w:val="none" w:sz="0" w:space="0" w:color="auto"/>
            <w:left w:val="none" w:sz="0" w:space="0" w:color="auto"/>
            <w:bottom w:val="none" w:sz="0" w:space="0" w:color="auto"/>
            <w:right w:val="none" w:sz="0" w:space="0" w:color="auto"/>
          </w:divBdr>
        </w:div>
        <w:div w:id="251859219">
          <w:marLeft w:val="480"/>
          <w:marRight w:val="0"/>
          <w:marTop w:val="0"/>
          <w:marBottom w:val="0"/>
          <w:divBdr>
            <w:top w:val="none" w:sz="0" w:space="0" w:color="auto"/>
            <w:left w:val="none" w:sz="0" w:space="0" w:color="auto"/>
            <w:bottom w:val="none" w:sz="0" w:space="0" w:color="auto"/>
            <w:right w:val="none" w:sz="0" w:space="0" w:color="auto"/>
          </w:divBdr>
        </w:div>
        <w:div w:id="220942508">
          <w:marLeft w:val="480"/>
          <w:marRight w:val="0"/>
          <w:marTop w:val="0"/>
          <w:marBottom w:val="0"/>
          <w:divBdr>
            <w:top w:val="none" w:sz="0" w:space="0" w:color="auto"/>
            <w:left w:val="none" w:sz="0" w:space="0" w:color="auto"/>
            <w:bottom w:val="none" w:sz="0" w:space="0" w:color="auto"/>
            <w:right w:val="none" w:sz="0" w:space="0" w:color="auto"/>
          </w:divBdr>
        </w:div>
        <w:div w:id="1097215545">
          <w:marLeft w:val="480"/>
          <w:marRight w:val="0"/>
          <w:marTop w:val="0"/>
          <w:marBottom w:val="0"/>
          <w:divBdr>
            <w:top w:val="none" w:sz="0" w:space="0" w:color="auto"/>
            <w:left w:val="none" w:sz="0" w:space="0" w:color="auto"/>
            <w:bottom w:val="none" w:sz="0" w:space="0" w:color="auto"/>
            <w:right w:val="none" w:sz="0" w:space="0" w:color="auto"/>
          </w:divBdr>
        </w:div>
        <w:div w:id="575356613">
          <w:marLeft w:val="480"/>
          <w:marRight w:val="0"/>
          <w:marTop w:val="0"/>
          <w:marBottom w:val="0"/>
          <w:divBdr>
            <w:top w:val="none" w:sz="0" w:space="0" w:color="auto"/>
            <w:left w:val="none" w:sz="0" w:space="0" w:color="auto"/>
            <w:bottom w:val="none" w:sz="0" w:space="0" w:color="auto"/>
            <w:right w:val="none" w:sz="0" w:space="0" w:color="auto"/>
          </w:divBdr>
        </w:div>
        <w:div w:id="1444761847">
          <w:marLeft w:val="480"/>
          <w:marRight w:val="0"/>
          <w:marTop w:val="0"/>
          <w:marBottom w:val="0"/>
          <w:divBdr>
            <w:top w:val="none" w:sz="0" w:space="0" w:color="auto"/>
            <w:left w:val="none" w:sz="0" w:space="0" w:color="auto"/>
            <w:bottom w:val="none" w:sz="0" w:space="0" w:color="auto"/>
            <w:right w:val="none" w:sz="0" w:space="0" w:color="auto"/>
          </w:divBdr>
        </w:div>
        <w:div w:id="11222450">
          <w:marLeft w:val="480"/>
          <w:marRight w:val="0"/>
          <w:marTop w:val="0"/>
          <w:marBottom w:val="0"/>
          <w:divBdr>
            <w:top w:val="none" w:sz="0" w:space="0" w:color="auto"/>
            <w:left w:val="none" w:sz="0" w:space="0" w:color="auto"/>
            <w:bottom w:val="none" w:sz="0" w:space="0" w:color="auto"/>
            <w:right w:val="none" w:sz="0" w:space="0" w:color="auto"/>
          </w:divBdr>
        </w:div>
        <w:div w:id="681400661">
          <w:marLeft w:val="480"/>
          <w:marRight w:val="0"/>
          <w:marTop w:val="0"/>
          <w:marBottom w:val="0"/>
          <w:divBdr>
            <w:top w:val="none" w:sz="0" w:space="0" w:color="auto"/>
            <w:left w:val="none" w:sz="0" w:space="0" w:color="auto"/>
            <w:bottom w:val="none" w:sz="0" w:space="0" w:color="auto"/>
            <w:right w:val="none" w:sz="0" w:space="0" w:color="auto"/>
          </w:divBdr>
        </w:div>
        <w:div w:id="1288002548">
          <w:marLeft w:val="480"/>
          <w:marRight w:val="0"/>
          <w:marTop w:val="0"/>
          <w:marBottom w:val="0"/>
          <w:divBdr>
            <w:top w:val="none" w:sz="0" w:space="0" w:color="auto"/>
            <w:left w:val="none" w:sz="0" w:space="0" w:color="auto"/>
            <w:bottom w:val="none" w:sz="0" w:space="0" w:color="auto"/>
            <w:right w:val="none" w:sz="0" w:space="0" w:color="auto"/>
          </w:divBdr>
        </w:div>
        <w:div w:id="1176382289">
          <w:marLeft w:val="480"/>
          <w:marRight w:val="0"/>
          <w:marTop w:val="0"/>
          <w:marBottom w:val="0"/>
          <w:divBdr>
            <w:top w:val="none" w:sz="0" w:space="0" w:color="auto"/>
            <w:left w:val="none" w:sz="0" w:space="0" w:color="auto"/>
            <w:bottom w:val="none" w:sz="0" w:space="0" w:color="auto"/>
            <w:right w:val="none" w:sz="0" w:space="0" w:color="auto"/>
          </w:divBdr>
        </w:div>
        <w:div w:id="1561595449">
          <w:marLeft w:val="480"/>
          <w:marRight w:val="0"/>
          <w:marTop w:val="0"/>
          <w:marBottom w:val="0"/>
          <w:divBdr>
            <w:top w:val="none" w:sz="0" w:space="0" w:color="auto"/>
            <w:left w:val="none" w:sz="0" w:space="0" w:color="auto"/>
            <w:bottom w:val="none" w:sz="0" w:space="0" w:color="auto"/>
            <w:right w:val="none" w:sz="0" w:space="0" w:color="auto"/>
          </w:divBdr>
        </w:div>
        <w:div w:id="1560096665">
          <w:marLeft w:val="480"/>
          <w:marRight w:val="0"/>
          <w:marTop w:val="0"/>
          <w:marBottom w:val="0"/>
          <w:divBdr>
            <w:top w:val="none" w:sz="0" w:space="0" w:color="auto"/>
            <w:left w:val="none" w:sz="0" w:space="0" w:color="auto"/>
            <w:bottom w:val="none" w:sz="0" w:space="0" w:color="auto"/>
            <w:right w:val="none" w:sz="0" w:space="0" w:color="auto"/>
          </w:divBdr>
        </w:div>
        <w:div w:id="68617061">
          <w:marLeft w:val="480"/>
          <w:marRight w:val="0"/>
          <w:marTop w:val="0"/>
          <w:marBottom w:val="0"/>
          <w:divBdr>
            <w:top w:val="none" w:sz="0" w:space="0" w:color="auto"/>
            <w:left w:val="none" w:sz="0" w:space="0" w:color="auto"/>
            <w:bottom w:val="none" w:sz="0" w:space="0" w:color="auto"/>
            <w:right w:val="none" w:sz="0" w:space="0" w:color="auto"/>
          </w:divBdr>
        </w:div>
        <w:div w:id="1703968676">
          <w:marLeft w:val="480"/>
          <w:marRight w:val="0"/>
          <w:marTop w:val="0"/>
          <w:marBottom w:val="0"/>
          <w:divBdr>
            <w:top w:val="none" w:sz="0" w:space="0" w:color="auto"/>
            <w:left w:val="none" w:sz="0" w:space="0" w:color="auto"/>
            <w:bottom w:val="none" w:sz="0" w:space="0" w:color="auto"/>
            <w:right w:val="none" w:sz="0" w:space="0" w:color="auto"/>
          </w:divBdr>
        </w:div>
        <w:div w:id="2133354121">
          <w:marLeft w:val="480"/>
          <w:marRight w:val="0"/>
          <w:marTop w:val="0"/>
          <w:marBottom w:val="0"/>
          <w:divBdr>
            <w:top w:val="none" w:sz="0" w:space="0" w:color="auto"/>
            <w:left w:val="none" w:sz="0" w:space="0" w:color="auto"/>
            <w:bottom w:val="none" w:sz="0" w:space="0" w:color="auto"/>
            <w:right w:val="none" w:sz="0" w:space="0" w:color="auto"/>
          </w:divBdr>
        </w:div>
        <w:div w:id="1211454298">
          <w:marLeft w:val="480"/>
          <w:marRight w:val="0"/>
          <w:marTop w:val="0"/>
          <w:marBottom w:val="0"/>
          <w:divBdr>
            <w:top w:val="none" w:sz="0" w:space="0" w:color="auto"/>
            <w:left w:val="none" w:sz="0" w:space="0" w:color="auto"/>
            <w:bottom w:val="none" w:sz="0" w:space="0" w:color="auto"/>
            <w:right w:val="none" w:sz="0" w:space="0" w:color="auto"/>
          </w:divBdr>
        </w:div>
        <w:div w:id="912281315">
          <w:marLeft w:val="480"/>
          <w:marRight w:val="0"/>
          <w:marTop w:val="0"/>
          <w:marBottom w:val="0"/>
          <w:divBdr>
            <w:top w:val="none" w:sz="0" w:space="0" w:color="auto"/>
            <w:left w:val="none" w:sz="0" w:space="0" w:color="auto"/>
            <w:bottom w:val="none" w:sz="0" w:space="0" w:color="auto"/>
            <w:right w:val="none" w:sz="0" w:space="0" w:color="auto"/>
          </w:divBdr>
        </w:div>
        <w:div w:id="1508598193">
          <w:marLeft w:val="480"/>
          <w:marRight w:val="0"/>
          <w:marTop w:val="0"/>
          <w:marBottom w:val="0"/>
          <w:divBdr>
            <w:top w:val="none" w:sz="0" w:space="0" w:color="auto"/>
            <w:left w:val="none" w:sz="0" w:space="0" w:color="auto"/>
            <w:bottom w:val="none" w:sz="0" w:space="0" w:color="auto"/>
            <w:right w:val="none" w:sz="0" w:space="0" w:color="auto"/>
          </w:divBdr>
        </w:div>
        <w:div w:id="1782141378">
          <w:marLeft w:val="480"/>
          <w:marRight w:val="0"/>
          <w:marTop w:val="0"/>
          <w:marBottom w:val="0"/>
          <w:divBdr>
            <w:top w:val="none" w:sz="0" w:space="0" w:color="auto"/>
            <w:left w:val="none" w:sz="0" w:space="0" w:color="auto"/>
            <w:bottom w:val="none" w:sz="0" w:space="0" w:color="auto"/>
            <w:right w:val="none" w:sz="0" w:space="0" w:color="auto"/>
          </w:divBdr>
        </w:div>
        <w:div w:id="313335123">
          <w:marLeft w:val="480"/>
          <w:marRight w:val="0"/>
          <w:marTop w:val="0"/>
          <w:marBottom w:val="0"/>
          <w:divBdr>
            <w:top w:val="none" w:sz="0" w:space="0" w:color="auto"/>
            <w:left w:val="none" w:sz="0" w:space="0" w:color="auto"/>
            <w:bottom w:val="none" w:sz="0" w:space="0" w:color="auto"/>
            <w:right w:val="none" w:sz="0" w:space="0" w:color="auto"/>
          </w:divBdr>
        </w:div>
        <w:div w:id="1195732135">
          <w:marLeft w:val="480"/>
          <w:marRight w:val="0"/>
          <w:marTop w:val="0"/>
          <w:marBottom w:val="0"/>
          <w:divBdr>
            <w:top w:val="none" w:sz="0" w:space="0" w:color="auto"/>
            <w:left w:val="none" w:sz="0" w:space="0" w:color="auto"/>
            <w:bottom w:val="none" w:sz="0" w:space="0" w:color="auto"/>
            <w:right w:val="none" w:sz="0" w:space="0" w:color="auto"/>
          </w:divBdr>
        </w:div>
        <w:div w:id="1251887323">
          <w:marLeft w:val="480"/>
          <w:marRight w:val="0"/>
          <w:marTop w:val="0"/>
          <w:marBottom w:val="0"/>
          <w:divBdr>
            <w:top w:val="none" w:sz="0" w:space="0" w:color="auto"/>
            <w:left w:val="none" w:sz="0" w:space="0" w:color="auto"/>
            <w:bottom w:val="none" w:sz="0" w:space="0" w:color="auto"/>
            <w:right w:val="none" w:sz="0" w:space="0" w:color="auto"/>
          </w:divBdr>
        </w:div>
        <w:div w:id="959536151">
          <w:marLeft w:val="480"/>
          <w:marRight w:val="0"/>
          <w:marTop w:val="0"/>
          <w:marBottom w:val="0"/>
          <w:divBdr>
            <w:top w:val="none" w:sz="0" w:space="0" w:color="auto"/>
            <w:left w:val="none" w:sz="0" w:space="0" w:color="auto"/>
            <w:bottom w:val="none" w:sz="0" w:space="0" w:color="auto"/>
            <w:right w:val="none" w:sz="0" w:space="0" w:color="auto"/>
          </w:divBdr>
        </w:div>
        <w:div w:id="18363021">
          <w:marLeft w:val="480"/>
          <w:marRight w:val="0"/>
          <w:marTop w:val="0"/>
          <w:marBottom w:val="0"/>
          <w:divBdr>
            <w:top w:val="none" w:sz="0" w:space="0" w:color="auto"/>
            <w:left w:val="none" w:sz="0" w:space="0" w:color="auto"/>
            <w:bottom w:val="none" w:sz="0" w:space="0" w:color="auto"/>
            <w:right w:val="none" w:sz="0" w:space="0" w:color="auto"/>
          </w:divBdr>
        </w:div>
        <w:div w:id="2018456898">
          <w:marLeft w:val="480"/>
          <w:marRight w:val="0"/>
          <w:marTop w:val="0"/>
          <w:marBottom w:val="0"/>
          <w:divBdr>
            <w:top w:val="none" w:sz="0" w:space="0" w:color="auto"/>
            <w:left w:val="none" w:sz="0" w:space="0" w:color="auto"/>
            <w:bottom w:val="none" w:sz="0" w:space="0" w:color="auto"/>
            <w:right w:val="none" w:sz="0" w:space="0" w:color="auto"/>
          </w:divBdr>
        </w:div>
        <w:div w:id="1453010804">
          <w:marLeft w:val="480"/>
          <w:marRight w:val="0"/>
          <w:marTop w:val="0"/>
          <w:marBottom w:val="0"/>
          <w:divBdr>
            <w:top w:val="none" w:sz="0" w:space="0" w:color="auto"/>
            <w:left w:val="none" w:sz="0" w:space="0" w:color="auto"/>
            <w:bottom w:val="none" w:sz="0" w:space="0" w:color="auto"/>
            <w:right w:val="none" w:sz="0" w:space="0" w:color="auto"/>
          </w:divBdr>
        </w:div>
        <w:div w:id="66853095">
          <w:marLeft w:val="480"/>
          <w:marRight w:val="0"/>
          <w:marTop w:val="0"/>
          <w:marBottom w:val="0"/>
          <w:divBdr>
            <w:top w:val="none" w:sz="0" w:space="0" w:color="auto"/>
            <w:left w:val="none" w:sz="0" w:space="0" w:color="auto"/>
            <w:bottom w:val="none" w:sz="0" w:space="0" w:color="auto"/>
            <w:right w:val="none" w:sz="0" w:space="0" w:color="auto"/>
          </w:divBdr>
        </w:div>
        <w:div w:id="1029717637">
          <w:marLeft w:val="480"/>
          <w:marRight w:val="0"/>
          <w:marTop w:val="0"/>
          <w:marBottom w:val="0"/>
          <w:divBdr>
            <w:top w:val="none" w:sz="0" w:space="0" w:color="auto"/>
            <w:left w:val="none" w:sz="0" w:space="0" w:color="auto"/>
            <w:bottom w:val="none" w:sz="0" w:space="0" w:color="auto"/>
            <w:right w:val="none" w:sz="0" w:space="0" w:color="auto"/>
          </w:divBdr>
        </w:div>
        <w:div w:id="1354989520">
          <w:marLeft w:val="480"/>
          <w:marRight w:val="0"/>
          <w:marTop w:val="0"/>
          <w:marBottom w:val="0"/>
          <w:divBdr>
            <w:top w:val="none" w:sz="0" w:space="0" w:color="auto"/>
            <w:left w:val="none" w:sz="0" w:space="0" w:color="auto"/>
            <w:bottom w:val="none" w:sz="0" w:space="0" w:color="auto"/>
            <w:right w:val="none" w:sz="0" w:space="0" w:color="auto"/>
          </w:divBdr>
        </w:div>
        <w:div w:id="1414551651">
          <w:marLeft w:val="480"/>
          <w:marRight w:val="0"/>
          <w:marTop w:val="0"/>
          <w:marBottom w:val="0"/>
          <w:divBdr>
            <w:top w:val="none" w:sz="0" w:space="0" w:color="auto"/>
            <w:left w:val="none" w:sz="0" w:space="0" w:color="auto"/>
            <w:bottom w:val="none" w:sz="0" w:space="0" w:color="auto"/>
            <w:right w:val="none" w:sz="0" w:space="0" w:color="auto"/>
          </w:divBdr>
        </w:div>
        <w:div w:id="1671758837">
          <w:marLeft w:val="480"/>
          <w:marRight w:val="0"/>
          <w:marTop w:val="0"/>
          <w:marBottom w:val="0"/>
          <w:divBdr>
            <w:top w:val="none" w:sz="0" w:space="0" w:color="auto"/>
            <w:left w:val="none" w:sz="0" w:space="0" w:color="auto"/>
            <w:bottom w:val="none" w:sz="0" w:space="0" w:color="auto"/>
            <w:right w:val="none" w:sz="0" w:space="0" w:color="auto"/>
          </w:divBdr>
        </w:div>
        <w:div w:id="1907884379">
          <w:marLeft w:val="480"/>
          <w:marRight w:val="0"/>
          <w:marTop w:val="0"/>
          <w:marBottom w:val="0"/>
          <w:divBdr>
            <w:top w:val="none" w:sz="0" w:space="0" w:color="auto"/>
            <w:left w:val="none" w:sz="0" w:space="0" w:color="auto"/>
            <w:bottom w:val="none" w:sz="0" w:space="0" w:color="auto"/>
            <w:right w:val="none" w:sz="0" w:space="0" w:color="auto"/>
          </w:divBdr>
        </w:div>
        <w:div w:id="2103794324">
          <w:marLeft w:val="480"/>
          <w:marRight w:val="0"/>
          <w:marTop w:val="0"/>
          <w:marBottom w:val="0"/>
          <w:divBdr>
            <w:top w:val="none" w:sz="0" w:space="0" w:color="auto"/>
            <w:left w:val="none" w:sz="0" w:space="0" w:color="auto"/>
            <w:bottom w:val="none" w:sz="0" w:space="0" w:color="auto"/>
            <w:right w:val="none" w:sz="0" w:space="0" w:color="auto"/>
          </w:divBdr>
        </w:div>
        <w:div w:id="1939826248">
          <w:marLeft w:val="480"/>
          <w:marRight w:val="0"/>
          <w:marTop w:val="0"/>
          <w:marBottom w:val="0"/>
          <w:divBdr>
            <w:top w:val="none" w:sz="0" w:space="0" w:color="auto"/>
            <w:left w:val="none" w:sz="0" w:space="0" w:color="auto"/>
            <w:bottom w:val="none" w:sz="0" w:space="0" w:color="auto"/>
            <w:right w:val="none" w:sz="0" w:space="0" w:color="auto"/>
          </w:divBdr>
        </w:div>
        <w:div w:id="1982032477">
          <w:marLeft w:val="480"/>
          <w:marRight w:val="0"/>
          <w:marTop w:val="0"/>
          <w:marBottom w:val="0"/>
          <w:divBdr>
            <w:top w:val="none" w:sz="0" w:space="0" w:color="auto"/>
            <w:left w:val="none" w:sz="0" w:space="0" w:color="auto"/>
            <w:bottom w:val="none" w:sz="0" w:space="0" w:color="auto"/>
            <w:right w:val="none" w:sz="0" w:space="0" w:color="auto"/>
          </w:divBdr>
        </w:div>
        <w:div w:id="1784961183">
          <w:marLeft w:val="480"/>
          <w:marRight w:val="0"/>
          <w:marTop w:val="0"/>
          <w:marBottom w:val="0"/>
          <w:divBdr>
            <w:top w:val="none" w:sz="0" w:space="0" w:color="auto"/>
            <w:left w:val="none" w:sz="0" w:space="0" w:color="auto"/>
            <w:bottom w:val="none" w:sz="0" w:space="0" w:color="auto"/>
            <w:right w:val="none" w:sz="0" w:space="0" w:color="auto"/>
          </w:divBdr>
        </w:div>
        <w:div w:id="706488263">
          <w:marLeft w:val="480"/>
          <w:marRight w:val="0"/>
          <w:marTop w:val="0"/>
          <w:marBottom w:val="0"/>
          <w:divBdr>
            <w:top w:val="none" w:sz="0" w:space="0" w:color="auto"/>
            <w:left w:val="none" w:sz="0" w:space="0" w:color="auto"/>
            <w:bottom w:val="none" w:sz="0" w:space="0" w:color="auto"/>
            <w:right w:val="none" w:sz="0" w:space="0" w:color="auto"/>
          </w:divBdr>
        </w:div>
        <w:div w:id="374240578">
          <w:marLeft w:val="480"/>
          <w:marRight w:val="0"/>
          <w:marTop w:val="0"/>
          <w:marBottom w:val="0"/>
          <w:divBdr>
            <w:top w:val="none" w:sz="0" w:space="0" w:color="auto"/>
            <w:left w:val="none" w:sz="0" w:space="0" w:color="auto"/>
            <w:bottom w:val="none" w:sz="0" w:space="0" w:color="auto"/>
            <w:right w:val="none" w:sz="0" w:space="0" w:color="auto"/>
          </w:divBdr>
        </w:div>
        <w:div w:id="139229618">
          <w:marLeft w:val="480"/>
          <w:marRight w:val="0"/>
          <w:marTop w:val="0"/>
          <w:marBottom w:val="0"/>
          <w:divBdr>
            <w:top w:val="none" w:sz="0" w:space="0" w:color="auto"/>
            <w:left w:val="none" w:sz="0" w:space="0" w:color="auto"/>
            <w:bottom w:val="none" w:sz="0" w:space="0" w:color="auto"/>
            <w:right w:val="none" w:sz="0" w:space="0" w:color="auto"/>
          </w:divBdr>
        </w:div>
        <w:div w:id="2105228317">
          <w:marLeft w:val="480"/>
          <w:marRight w:val="0"/>
          <w:marTop w:val="0"/>
          <w:marBottom w:val="0"/>
          <w:divBdr>
            <w:top w:val="none" w:sz="0" w:space="0" w:color="auto"/>
            <w:left w:val="none" w:sz="0" w:space="0" w:color="auto"/>
            <w:bottom w:val="none" w:sz="0" w:space="0" w:color="auto"/>
            <w:right w:val="none" w:sz="0" w:space="0" w:color="auto"/>
          </w:divBdr>
        </w:div>
        <w:div w:id="1871603016">
          <w:marLeft w:val="480"/>
          <w:marRight w:val="0"/>
          <w:marTop w:val="0"/>
          <w:marBottom w:val="0"/>
          <w:divBdr>
            <w:top w:val="none" w:sz="0" w:space="0" w:color="auto"/>
            <w:left w:val="none" w:sz="0" w:space="0" w:color="auto"/>
            <w:bottom w:val="none" w:sz="0" w:space="0" w:color="auto"/>
            <w:right w:val="none" w:sz="0" w:space="0" w:color="auto"/>
          </w:divBdr>
        </w:div>
        <w:div w:id="112066757">
          <w:marLeft w:val="480"/>
          <w:marRight w:val="0"/>
          <w:marTop w:val="0"/>
          <w:marBottom w:val="0"/>
          <w:divBdr>
            <w:top w:val="none" w:sz="0" w:space="0" w:color="auto"/>
            <w:left w:val="none" w:sz="0" w:space="0" w:color="auto"/>
            <w:bottom w:val="none" w:sz="0" w:space="0" w:color="auto"/>
            <w:right w:val="none" w:sz="0" w:space="0" w:color="auto"/>
          </w:divBdr>
        </w:div>
        <w:div w:id="2077244820">
          <w:marLeft w:val="480"/>
          <w:marRight w:val="0"/>
          <w:marTop w:val="0"/>
          <w:marBottom w:val="0"/>
          <w:divBdr>
            <w:top w:val="none" w:sz="0" w:space="0" w:color="auto"/>
            <w:left w:val="none" w:sz="0" w:space="0" w:color="auto"/>
            <w:bottom w:val="none" w:sz="0" w:space="0" w:color="auto"/>
            <w:right w:val="none" w:sz="0" w:space="0" w:color="auto"/>
          </w:divBdr>
        </w:div>
        <w:div w:id="1632007558">
          <w:marLeft w:val="480"/>
          <w:marRight w:val="0"/>
          <w:marTop w:val="0"/>
          <w:marBottom w:val="0"/>
          <w:divBdr>
            <w:top w:val="none" w:sz="0" w:space="0" w:color="auto"/>
            <w:left w:val="none" w:sz="0" w:space="0" w:color="auto"/>
            <w:bottom w:val="none" w:sz="0" w:space="0" w:color="auto"/>
            <w:right w:val="none" w:sz="0" w:space="0" w:color="auto"/>
          </w:divBdr>
        </w:div>
        <w:div w:id="205220618">
          <w:marLeft w:val="480"/>
          <w:marRight w:val="0"/>
          <w:marTop w:val="0"/>
          <w:marBottom w:val="0"/>
          <w:divBdr>
            <w:top w:val="none" w:sz="0" w:space="0" w:color="auto"/>
            <w:left w:val="none" w:sz="0" w:space="0" w:color="auto"/>
            <w:bottom w:val="none" w:sz="0" w:space="0" w:color="auto"/>
            <w:right w:val="none" w:sz="0" w:space="0" w:color="auto"/>
          </w:divBdr>
        </w:div>
        <w:div w:id="1389766559">
          <w:marLeft w:val="480"/>
          <w:marRight w:val="0"/>
          <w:marTop w:val="0"/>
          <w:marBottom w:val="0"/>
          <w:divBdr>
            <w:top w:val="none" w:sz="0" w:space="0" w:color="auto"/>
            <w:left w:val="none" w:sz="0" w:space="0" w:color="auto"/>
            <w:bottom w:val="none" w:sz="0" w:space="0" w:color="auto"/>
            <w:right w:val="none" w:sz="0" w:space="0" w:color="auto"/>
          </w:divBdr>
        </w:div>
        <w:div w:id="1482847209">
          <w:marLeft w:val="480"/>
          <w:marRight w:val="0"/>
          <w:marTop w:val="0"/>
          <w:marBottom w:val="0"/>
          <w:divBdr>
            <w:top w:val="none" w:sz="0" w:space="0" w:color="auto"/>
            <w:left w:val="none" w:sz="0" w:space="0" w:color="auto"/>
            <w:bottom w:val="none" w:sz="0" w:space="0" w:color="auto"/>
            <w:right w:val="none" w:sz="0" w:space="0" w:color="auto"/>
          </w:divBdr>
        </w:div>
        <w:div w:id="362827247">
          <w:marLeft w:val="480"/>
          <w:marRight w:val="0"/>
          <w:marTop w:val="0"/>
          <w:marBottom w:val="0"/>
          <w:divBdr>
            <w:top w:val="none" w:sz="0" w:space="0" w:color="auto"/>
            <w:left w:val="none" w:sz="0" w:space="0" w:color="auto"/>
            <w:bottom w:val="none" w:sz="0" w:space="0" w:color="auto"/>
            <w:right w:val="none" w:sz="0" w:space="0" w:color="auto"/>
          </w:divBdr>
        </w:div>
        <w:div w:id="784663253">
          <w:marLeft w:val="480"/>
          <w:marRight w:val="0"/>
          <w:marTop w:val="0"/>
          <w:marBottom w:val="0"/>
          <w:divBdr>
            <w:top w:val="none" w:sz="0" w:space="0" w:color="auto"/>
            <w:left w:val="none" w:sz="0" w:space="0" w:color="auto"/>
            <w:bottom w:val="none" w:sz="0" w:space="0" w:color="auto"/>
            <w:right w:val="none" w:sz="0" w:space="0" w:color="auto"/>
          </w:divBdr>
        </w:div>
        <w:div w:id="108012679">
          <w:marLeft w:val="480"/>
          <w:marRight w:val="0"/>
          <w:marTop w:val="0"/>
          <w:marBottom w:val="0"/>
          <w:divBdr>
            <w:top w:val="none" w:sz="0" w:space="0" w:color="auto"/>
            <w:left w:val="none" w:sz="0" w:space="0" w:color="auto"/>
            <w:bottom w:val="none" w:sz="0" w:space="0" w:color="auto"/>
            <w:right w:val="none" w:sz="0" w:space="0" w:color="auto"/>
          </w:divBdr>
        </w:div>
        <w:div w:id="951865410">
          <w:marLeft w:val="480"/>
          <w:marRight w:val="0"/>
          <w:marTop w:val="0"/>
          <w:marBottom w:val="0"/>
          <w:divBdr>
            <w:top w:val="none" w:sz="0" w:space="0" w:color="auto"/>
            <w:left w:val="none" w:sz="0" w:space="0" w:color="auto"/>
            <w:bottom w:val="none" w:sz="0" w:space="0" w:color="auto"/>
            <w:right w:val="none" w:sz="0" w:space="0" w:color="auto"/>
          </w:divBdr>
        </w:div>
        <w:div w:id="2127188848">
          <w:marLeft w:val="480"/>
          <w:marRight w:val="0"/>
          <w:marTop w:val="0"/>
          <w:marBottom w:val="0"/>
          <w:divBdr>
            <w:top w:val="none" w:sz="0" w:space="0" w:color="auto"/>
            <w:left w:val="none" w:sz="0" w:space="0" w:color="auto"/>
            <w:bottom w:val="none" w:sz="0" w:space="0" w:color="auto"/>
            <w:right w:val="none" w:sz="0" w:space="0" w:color="auto"/>
          </w:divBdr>
        </w:div>
        <w:div w:id="999698139">
          <w:marLeft w:val="480"/>
          <w:marRight w:val="0"/>
          <w:marTop w:val="0"/>
          <w:marBottom w:val="0"/>
          <w:divBdr>
            <w:top w:val="none" w:sz="0" w:space="0" w:color="auto"/>
            <w:left w:val="none" w:sz="0" w:space="0" w:color="auto"/>
            <w:bottom w:val="none" w:sz="0" w:space="0" w:color="auto"/>
            <w:right w:val="none" w:sz="0" w:space="0" w:color="auto"/>
          </w:divBdr>
        </w:div>
        <w:div w:id="457921193">
          <w:marLeft w:val="480"/>
          <w:marRight w:val="0"/>
          <w:marTop w:val="0"/>
          <w:marBottom w:val="0"/>
          <w:divBdr>
            <w:top w:val="none" w:sz="0" w:space="0" w:color="auto"/>
            <w:left w:val="none" w:sz="0" w:space="0" w:color="auto"/>
            <w:bottom w:val="none" w:sz="0" w:space="0" w:color="auto"/>
            <w:right w:val="none" w:sz="0" w:space="0" w:color="auto"/>
          </w:divBdr>
        </w:div>
        <w:div w:id="1014068069">
          <w:marLeft w:val="480"/>
          <w:marRight w:val="0"/>
          <w:marTop w:val="0"/>
          <w:marBottom w:val="0"/>
          <w:divBdr>
            <w:top w:val="none" w:sz="0" w:space="0" w:color="auto"/>
            <w:left w:val="none" w:sz="0" w:space="0" w:color="auto"/>
            <w:bottom w:val="none" w:sz="0" w:space="0" w:color="auto"/>
            <w:right w:val="none" w:sz="0" w:space="0" w:color="auto"/>
          </w:divBdr>
        </w:div>
        <w:div w:id="1787847284">
          <w:marLeft w:val="480"/>
          <w:marRight w:val="0"/>
          <w:marTop w:val="0"/>
          <w:marBottom w:val="0"/>
          <w:divBdr>
            <w:top w:val="none" w:sz="0" w:space="0" w:color="auto"/>
            <w:left w:val="none" w:sz="0" w:space="0" w:color="auto"/>
            <w:bottom w:val="none" w:sz="0" w:space="0" w:color="auto"/>
            <w:right w:val="none" w:sz="0" w:space="0" w:color="auto"/>
          </w:divBdr>
        </w:div>
        <w:div w:id="2076395336">
          <w:marLeft w:val="480"/>
          <w:marRight w:val="0"/>
          <w:marTop w:val="0"/>
          <w:marBottom w:val="0"/>
          <w:divBdr>
            <w:top w:val="none" w:sz="0" w:space="0" w:color="auto"/>
            <w:left w:val="none" w:sz="0" w:space="0" w:color="auto"/>
            <w:bottom w:val="none" w:sz="0" w:space="0" w:color="auto"/>
            <w:right w:val="none" w:sz="0" w:space="0" w:color="auto"/>
          </w:divBdr>
        </w:div>
        <w:div w:id="1355692064">
          <w:marLeft w:val="480"/>
          <w:marRight w:val="0"/>
          <w:marTop w:val="0"/>
          <w:marBottom w:val="0"/>
          <w:divBdr>
            <w:top w:val="none" w:sz="0" w:space="0" w:color="auto"/>
            <w:left w:val="none" w:sz="0" w:space="0" w:color="auto"/>
            <w:bottom w:val="none" w:sz="0" w:space="0" w:color="auto"/>
            <w:right w:val="none" w:sz="0" w:space="0" w:color="auto"/>
          </w:divBdr>
        </w:div>
        <w:div w:id="232198372">
          <w:marLeft w:val="480"/>
          <w:marRight w:val="0"/>
          <w:marTop w:val="0"/>
          <w:marBottom w:val="0"/>
          <w:divBdr>
            <w:top w:val="none" w:sz="0" w:space="0" w:color="auto"/>
            <w:left w:val="none" w:sz="0" w:space="0" w:color="auto"/>
            <w:bottom w:val="none" w:sz="0" w:space="0" w:color="auto"/>
            <w:right w:val="none" w:sz="0" w:space="0" w:color="auto"/>
          </w:divBdr>
        </w:div>
        <w:div w:id="1363045336">
          <w:marLeft w:val="480"/>
          <w:marRight w:val="0"/>
          <w:marTop w:val="0"/>
          <w:marBottom w:val="0"/>
          <w:divBdr>
            <w:top w:val="none" w:sz="0" w:space="0" w:color="auto"/>
            <w:left w:val="none" w:sz="0" w:space="0" w:color="auto"/>
            <w:bottom w:val="none" w:sz="0" w:space="0" w:color="auto"/>
            <w:right w:val="none" w:sz="0" w:space="0" w:color="auto"/>
          </w:divBdr>
        </w:div>
        <w:div w:id="1290550081">
          <w:marLeft w:val="480"/>
          <w:marRight w:val="0"/>
          <w:marTop w:val="0"/>
          <w:marBottom w:val="0"/>
          <w:divBdr>
            <w:top w:val="none" w:sz="0" w:space="0" w:color="auto"/>
            <w:left w:val="none" w:sz="0" w:space="0" w:color="auto"/>
            <w:bottom w:val="none" w:sz="0" w:space="0" w:color="auto"/>
            <w:right w:val="none" w:sz="0" w:space="0" w:color="auto"/>
          </w:divBdr>
        </w:div>
        <w:div w:id="1970360242">
          <w:marLeft w:val="480"/>
          <w:marRight w:val="0"/>
          <w:marTop w:val="0"/>
          <w:marBottom w:val="0"/>
          <w:divBdr>
            <w:top w:val="none" w:sz="0" w:space="0" w:color="auto"/>
            <w:left w:val="none" w:sz="0" w:space="0" w:color="auto"/>
            <w:bottom w:val="none" w:sz="0" w:space="0" w:color="auto"/>
            <w:right w:val="none" w:sz="0" w:space="0" w:color="auto"/>
          </w:divBdr>
        </w:div>
        <w:div w:id="666053588">
          <w:marLeft w:val="480"/>
          <w:marRight w:val="0"/>
          <w:marTop w:val="0"/>
          <w:marBottom w:val="0"/>
          <w:divBdr>
            <w:top w:val="none" w:sz="0" w:space="0" w:color="auto"/>
            <w:left w:val="none" w:sz="0" w:space="0" w:color="auto"/>
            <w:bottom w:val="none" w:sz="0" w:space="0" w:color="auto"/>
            <w:right w:val="none" w:sz="0" w:space="0" w:color="auto"/>
          </w:divBdr>
        </w:div>
        <w:div w:id="62677105">
          <w:marLeft w:val="480"/>
          <w:marRight w:val="0"/>
          <w:marTop w:val="0"/>
          <w:marBottom w:val="0"/>
          <w:divBdr>
            <w:top w:val="none" w:sz="0" w:space="0" w:color="auto"/>
            <w:left w:val="none" w:sz="0" w:space="0" w:color="auto"/>
            <w:bottom w:val="none" w:sz="0" w:space="0" w:color="auto"/>
            <w:right w:val="none" w:sz="0" w:space="0" w:color="auto"/>
          </w:divBdr>
        </w:div>
        <w:div w:id="714043705">
          <w:marLeft w:val="480"/>
          <w:marRight w:val="0"/>
          <w:marTop w:val="0"/>
          <w:marBottom w:val="0"/>
          <w:divBdr>
            <w:top w:val="none" w:sz="0" w:space="0" w:color="auto"/>
            <w:left w:val="none" w:sz="0" w:space="0" w:color="auto"/>
            <w:bottom w:val="none" w:sz="0" w:space="0" w:color="auto"/>
            <w:right w:val="none" w:sz="0" w:space="0" w:color="auto"/>
          </w:divBdr>
        </w:div>
        <w:div w:id="2119445113">
          <w:marLeft w:val="480"/>
          <w:marRight w:val="0"/>
          <w:marTop w:val="0"/>
          <w:marBottom w:val="0"/>
          <w:divBdr>
            <w:top w:val="none" w:sz="0" w:space="0" w:color="auto"/>
            <w:left w:val="none" w:sz="0" w:space="0" w:color="auto"/>
            <w:bottom w:val="none" w:sz="0" w:space="0" w:color="auto"/>
            <w:right w:val="none" w:sz="0" w:space="0" w:color="auto"/>
          </w:divBdr>
        </w:div>
        <w:div w:id="236521761">
          <w:marLeft w:val="480"/>
          <w:marRight w:val="0"/>
          <w:marTop w:val="0"/>
          <w:marBottom w:val="0"/>
          <w:divBdr>
            <w:top w:val="none" w:sz="0" w:space="0" w:color="auto"/>
            <w:left w:val="none" w:sz="0" w:space="0" w:color="auto"/>
            <w:bottom w:val="none" w:sz="0" w:space="0" w:color="auto"/>
            <w:right w:val="none" w:sz="0" w:space="0" w:color="auto"/>
          </w:divBdr>
        </w:div>
        <w:div w:id="344401466">
          <w:marLeft w:val="480"/>
          <w:marRight w:val="0"/>
          <w:marTop w:val="0"/>
          <w:marBottom w:val="0"/>
          <w:divBdr>
            <w:top w:val="none" w:sz="0" w:space="0" w:color="auto"/>
            <w:left w:val="none" w:sz="0" w:space="0" w:color="auto"/>
            <w:bottom w:val="none" w:sz="0" w:space="0" w:color="auto"/>
            <w:right w:val="none" w:sz="0" w:space="0" w:color="auto"/>
          </w:divBdr>
        </w:div>
        <w:div w:id="555702406">
          <w:marLeft w:val="480"/>
          <w:marRight w:val="0"/>
          <w:marTop w:val="0"/>
          <w:marBottom w:val="0"/>
          <w:divBdr>
            <w:top w:val="none" w:sz="0" w:space="0" w:color="auto"/>
            <w:left w:val="none" w:sz="0" w:space="0" w:color="auto"/>
            <w:bottom w:val="none" w:sz="0" w:space="0" w:color="auto"/>
            <w:right w:val="none" w:sz="0" w:space="0" w:color="auto"/>
          </w:divBdr>
        </w:div>
        <w:div w:id="196084135">
          <w:marLeft w:val="480"/>
          <w:marRight w:val="0"/>
          <w:marTop w:val="0"/>
          <w:marBottom w:val="0"/>
          <w:divBdr>
            <w:top w:val="none" w:sz="0" w:space="0" w:color="auto"/>
            <w:left w:val="none" w:sz="0" w:space="0" w:color="auto"/>
            <w:bottom w:val="none" w:sz="0" w:space="0" w:color="auto"/>
            <w:right w:val="none" w:sz="0" w:space="0" w:color="auto"/>
          </w:divBdr>
        </w:div>
        <w:div w:id="215435247">
          <w:marLeft w:val="480"/>
          <w:marRight w:val="0"/>
          <w:marTop w:val="0"/>
          <w:marBottom w:val="0"/>
          <w:divBdr>
            <w:top w:val="none" w:sz="0" w:space="0" w:color="auto"/>
            <w:left w:val="none" w:sz="0" w:space="0" w:color="auto"/>
            <w:bottom w:val="none" w:sz="0" w:space="0" w:color="auto"/>
            <w:right w:val="none" w:sz="0" w:space="0" w:color="auto"/>
          </w:divBdr>
        </w:div>
        <w:div w:id="894895722">
          <w:marLeft w:val="480"/>
          <w:marRight w:val="0"/>
          <w:marTop w:val="0"/>
          <w:marBottom w:val="0"/>
          <w:divBdr>
            <w:top w:val="none" w:sz="0" w:space="0" w:color="auto"/>
            <w:left w:val="none" w:sz="0" w:space="0" w:color="auto"/>
            <w:bottom w:val="none" w:sz="0" w:space="0" w:color="auto"/>
            <w:right w:val="none" w:sz="0" w:space="0" w:color="auto"/>
          </w:divBdr>
        </w:div>
        <w:div w:id="530266384">
          <w:marLeft w:val="480"/>
          <w:marRight w:val="0"/>
          <w:marTop w:val="0"/>
          <w:marBottom w:val="0"/>
          <w:divBdr>
            <w:top w:val="none" w:sz="0" w:space="0" w:color="auto"/>
            <w:left w:val="none" w:sz="0" w:space="0" w:color="auto"/>
            <w:bottom w:val="none" w:sz="0" w:space="0" w:color="auto"/>
            <w:right w:val="none" w:sz="0" w:space="0" w:color="auto"/>
          </w:divBdr>
        </w:div>
        <w:div w:id="430054642">
          <w:marLeft w:val="480"/>
          <w:marRight w:val="0"/>
          <w:marTop w:val="0"/>
          <w:marBottom w:val="0"/>
          <w:divBdr>
            <w:top w:val="none" w:sz="0" w:space="0" w:color="auto"/>
            <w:left w:val="none" w:sz="0" w:space="0" w:color="auto"/>
            <w:bottom w:val="none" w:sz="0" w:space="0" w:color="auto"/>
            <w:right w:val="none" w:sz="0" w:space="0" w:color="auto"/>
          </w:divBdr>
        </w:div>
        <w:div w:id="1587572072">
          <w:marLeft w:val="480"/>
          <w:marRight w:val="0"/>
          <w:marTop w:val="0"/>
          <w:marBottom w:val="0"/>
          <w:divBdr>
            <w:top w:val="none" w:sz="0" w:space="0" w:color="auto"/>
            <w:left w:val="none" w:sz="0" w:space="0" w:color="auto"/>
            <w:bottom w:val="none" w:sz="0" w:space="0" w:color="auto"/>
            <w:right w:val="none" w:sz="0" w:space="0" w:color="auto"/>
          </w:divBdr>
        </w:div>
        <w:div w:id="1886793797">
          <w:marLeft w:val="480"/>
          <w:marRight w:val="0"/>
          <w:marTop w:val="0"/>
          <w:marBottom w:val="0"/>
          <w:divBdr>
            <w:top w:val="none" w:sz="0" w:space="0" w:color="auto"/>
            <w:left w:val="none" w:sz="0" w:space="0" w:color="auto"/>
            <w:bottom w:val="none" w:sz="0" w:space="0" w:color="auto"/>
            <w:right w:val="none" w:sz="0" w:space="0" w:color="auto"/>
          </w:divBdr>
        </w:div>
        <w:div w:id="698625575">
          <w:marLeft w:val="480"/>
          <w:marRight w:val="0"/>
          <w:marTop w:val="0"/>
          <w:marBottom w:val="0"/>
          <w:divBdr>
            <w:top w:val="none" w:sz="0" w:space="0" w:color="auto"/>
            <w:left w:val="none" w:sz="0" w:space="0" w:color="auto"/>
            <w:bottom w:val="none" w:sz="0" w:space="0" w:color="auto"/>
            <w:right w:val="none" w:sz="0" w:space="0" w:color="auto"/>
          </w:divBdr>
        </w:div>
        <w:div w:id="751632683">
          <w:marLeft w:val="480"/>
          <w:marRight w:val="0"/>
          <w:marTop w:val="0"/>
          <w:marBottom w:val="0"/>
          <w:divBdr>
            <w:top w:val="none" w:sz="0" w:space="0" w:color="auto"/>
            <w:left w:val="none" w:sz="0" w:space="0" w:color="auto"/>
            <w:bottom w:val="none" w:sz="0" w:space="0" w:color="auto"/>
            <w:right w:val="none" w:sz="0" w:space="0" w:color="auto"/>
          </w:divBdr>
        </w:div>
        <w:div w:id="1764838684">
          <w:marLeft w:val="480"/>
          <w:marRight w:val="0"/>
          <w:marTop w:val="0"/>
          <w:marBottom w:val="0"/>
          <w:divBdr>
            <w:top w:val="none" w:sz="0" w:space="0" w:color="auto"/>
            <w:left w:val="none" w:sz="0" w:space="0" w:color="auto"/>
            <w:bottom w:val="none" w:sz="0" w:space="0" w:color="auto"/>
            <w:right w:val="none" w:sz="0" w:space="0" w:color="auto"/>
          </w:divBdr>
        </w:div>
        <w:div w:id="552734942">
          <w:marLeft w:val="480"/>
          <w:marRight w:val="0"/>
          <w:marTop w:val="0"/>
          <w:marBottom w:val="0"/>
          <w:divBdr>
            <w:top w:val="none" w:sz="0" w:space="0" w:color="auto"/>
            <w:left w:val="none" w:sz="0" w:space="0" w:color="auto"/>
            <w:bottom w:val="none" w:sz="0" w:space="0" w:color="auto"/>
            <w:right w:val="none" w:sz="0" w:space="0" w:color="auto"/>
          </w:divBdr>
        </w:div>
        <w:div w:id="1167092402">
          <w:marLeft w:val="480"/>
          <w:marRight w:val="0"/>
          <w:marTop w:val="0"/>
          <w:marBottom w:val="0"/>
          <w:divBdr>
            <w:top w:val="none" w:sz="0" w:space="0" w:color="auto"/>
            <w:left w:val="none" w:sz="0" w:space="0" w:color="auto"/>
            <w:bottom w:val="none" w:sz="0" w:space="0" w:color="auto"/>
            <w:right w:val="none" w:sz="0" w:space="0" w:color="auto"/>
          </w:divBdr>
        </w:div>
        <w:div w:id="1650597334">
          <w:marLeft w:val="480"/>
          <w:marRight w:val="0"/>
          <w:marTop w:val="0"/>
          <w:marBottom w:val="0"/>
          <w:divBdr>
            <w:top w:val="none" w:sz="0" w:space="0" w:color="auto"/>
            <w:left w:val="none" w:sz="0" w:space="0" w:color="auto"/>
            <w:bottom w:val="none" w:sz="0" w:space="0" w:color="auto"/>
            <w:right w:val="none" w:sz="0" w:space="0" w:color="auto"/>
          </w:divBdr>
        </w:div>
        <w:div w:id="1042704165">
          <w:marLeft w:val="480"/>
          <w:marRight w:val="0"/>
          <w:marTop w:val="0"/>
          <w:marBottom w:val="0"/>
          <w:divBdr>
            <w:top w:val="none" w:sz="0" w:space="0" w:color="auto"/>
            <w:left w:val="none" w:sz="0" w:space="0" w:color="auto"/>
            <w:bottom w:val="none" w:sz="0" w:space="0" w:color="auto"/>
            <w:right w:val="none" w:sz="0" w:space="0" w:color="auto"/>
          </w:divBdr>
        </w:div>
        <w:div w:id="2035842550">
          <w:marLeft w:val="480"/>
          <w:marRight w:val="0"/>
          <w:marTop w:val="0"/>
          <w:marBottom w:val="0"/>
          <w:divBdr>
            <w:top w:val="none" w:sz="0" w:space="0" w:color="auto"/>
            <w:left w:val="none" w:sz="0" w:space="0" w:color="auto"/>
            <w:bottom w:val="none" w:sz="0" w:space="0" w:color="auto"/>
            <w:right w:val="none" w:sz="0" w:space="0" w:color="auto"/>
          </w:divBdr>
        </w:div>
        <w:div w:id="669022506">
          <w:marLeft w:val="480"/>
          <w:marRight w:val="0"/>
          <w:marTop w:val="0"/>
          <w:marBottom w:val="0"/>
          <w:divBdr>
            <w:top w:val="none" w:sz="0" w:space="0" w:color="auto"/>
            <w:left w:val="none" w:sz="0" w:space="0" w:color="auto"/>
            <w:bottom w:val="none" w:sz="0" w:space="0" w:color="auto"/>
            <w:right w:val="none" w:sz="0" w:space="0" w:color="auto"/>
          </w:divBdr>
        </w:div>
        <w:div w:id="667634654">
          <w:marLeft w:val="480"/>
          <w:marRight w:val="0"/>
          <w:marTop w:val="0"/>
          <w:marBottom w:val="0"/>
          <w:divBdr>
            <w:top w:val="none" w:sz="0" w:space="0" w:color="auto"/>
            <w:left w:val="none" w:sz="0" w:space="0" w:color="auto"/>
            <w:bottom w:val="none" w:sz="0" w:space="0" w:color="auto"/>
            <w:right w:val="none" w:sz="0" w:space="0" w:color="auto"/>
          </w:divBdr>
        </w:div>
        <w:div w:id="488787827">
          <w:marLeft w:val="480"/>
          <w:marRight w:val="0"/>
          <w:marTop w:val="0"/>
          <w:marBottom w:val="0"/>
          <w:divBdr>
            <w:top w:val="none" w:sz="0" w:space="0" w:color="auto"/>
            <w:left w:val="none" w:sz="0" w:space="0" w:color="auto"/>
            <w:bottom w:val="none" w:sz="0" w:space="0" w:color="auto"/>
            <w:right w:val="none" w:sz="0" w:space="0" w:color="auto"/>
          </w:divBdr>
        </w:div>
        <w:div w:id="944968264">
          <w:marLeft w:val="480"/>
          <w:marRight w:val="0"/>
          <w:marTop w:val="0"/>
          <w:marBottom w:val="0"/>
          <w:divBdr>
            <w:top w:val="none" w:sz="0" w:space="0" w:color="auto"/>
            <w:left w:val="none" w:sz="0" w:space="0" w:color="auto"/>
            <w:bottom w:val="none" w:sz="0" w:space="0" w:color="auto"/>
            <w:right w:val="none" w:sz="0" w:space="0" w:color="auto"/>
          </w:divBdr>
        </w:div>
        <w:div w:id="76170799">
          <w:marLeft w:val="480"/>
          <w:marRight w:val="0"/>
          <w:marTop w:val="0"/>
          <w:marBottom w:val="0"/>
          <w:divBdr>
            <w:top w:val="none" w:sz="0" w:space="0" w:color="auto"/>
            <w:left w:val="none" w:sz="0" w:space="0" w:color="auto"/>
            <w:bottom w:val="none" w:sz="0" w:space="0" w:color="auto"/>
            <w:right w:val="none" w:sz="0" w:space="0" w:color="auto"/>
          </w:divBdr>
        </w:div>
        <w:div w:id="607539848">
          <w:marLeft w:val="480"/>
          <w:marRight w:val="0"/>
          <w:marTop w:val="0"/>
          <w:marBottom w:val="0"/>
          <w:divBdr>
            <w:top w:val="none" w:sz="0" w:space="0" w:color="auto"/>
            <w:left w:val="none" w:sz="0" w:space="0" w:color="auto"/>
            <w:bottom w:val="none" w:sz="0" w:space="0" w:color="auto"/>
            <w:right w:val="none" w:sz="0" w:space="0" w:color="auto"/>
          </w:divBdr>
        </w:div>
        <w:div w:id="1593930815">
          <w:marLeft w:val="480"/>
          <w:marRight w:val="0"/>
          <w:marTop w:val="0"/>
          <w:marBottom w:val="0"/>
          <w:divBdr>
            <w:top w:val="none" w:sz="0" w:space="0" w:color="auto"/>
            <w:left w:val="none" w:sz="0" w:space="0" w:color="auto"/>
            <w:bottom w:val="none" w:sz="0" w:space="0" w:color="auto"/>
            <w:right w:val="none" w:sz="0" w:space="0" w:color="auto"/>
          </w:divBdr>
        </w:div>
        <w:div w:id="972564964">
          <w:marLeft w:val="480"/>
          <w:marRight w:val="0"/>
          <w:marTop w:val="0"/>
          <w:marBottom w:val="0"/>
          <w:divBdr>
            <w:top w:val="none" w:sz="0" w:space="0" w:color="auto"/>
            <w:left w:val="none" w:sz="0" w:space="0" w:color="auto"/>
            <w:bottom w:val="none" w:sz="0" w:space="0" w:color="auto"/>
            <w:right w:val="none" w:sz="0" w:space="0" w:color="auto"/>
          </w:divBdr>
        </w:div>
        <w:div w:id="1266887615">
          <w:marLeft w:val="480"/>
          <w:marRight w:val="0"/>
          <w:marTop w:val="0"/>
          <w:marBottom w:val="0"/>
          <w:divBdr>
            <w:top w:val="none" w:sz="0" w:space="0" w:color="auto"/>
            <w:left w:val="none" w:sz="0" w:space="0" w:color="auto"/>
            <w:bottom w:val="none" w:sz="0" w:space="0" w:color="auto"/>
            <w:right w:val="none" w:sz="0" w:space="0" w:color="auto"/>
          </w:divBdr>
        </w:div>
        <w:div w:id="14938">
          <w:marLeft w:val="480"/>
          <w:marRight w:val="0"/>
          <w:marTop w:val="0"/>
          <w:marBottom w:val="0"/>
          <w:divBdr>
            <w:top w:val="none" w:sz="0" w:space="0" w:color="auto"/>
            <w:left w:val="none" w:sz="0" w:space="0" w:color="auto"/>
            <w:bottom w:val="none" w:sz="0" w:space="0" w:color="auto"/>
            <w:right w:val="none" w:sz="0" w:space="0" w:color="auto"/>
          </w:divBdr>
        </w:div>
        <w:div w:id="736977871">
          <w:marLeft w:val="480"/>
          <w:marRight w:val="0"/>
          <w:marTop w:val="0"/>
          <w:marBottom w:val="0"/>
          <w:divBdr>
            <w:top w:val="none" w:sz="0" w:space="0" w:color="auto"/>
            <w:left w:val="none" w:sz="0" w:space="0" w:color="auto"/>
            <w:bottom w:val="none" w:sz="0" w:space="0" w:color="auto"/>
            <w:right w:val="none" w:sz="0" w:space="0" w:color="auto"/>
          </w:divBdr>
        </w:div>
        <w:div w:id="448429052">
          <w:marLeft w:val="480"/>
          <w:marRight w:val="0"/>
          <w:marTop w:val="0"/>
          <w:marBottom w:val="0"/>
          <w:divBdr>
            <w:top w:val="none" w:sz="0" w:space="0" w:color="auto"/>
            <w:left w:val="none" w:sz="0" w:space="0" w:color="auto"/>
            <w:bottom w:val="none" w:sz="0" w:space="0" w:color="auto"/>
            <w:right w:val="none" w:sz="0" w:space="0" w:color="auto"/>
          </w:divBdr>
        </w:div>
        <w:div w:id="1279944553">
          <w:marLeft w:val="480"/>
          <w:marRight w:val="0"/>
          <w:marTop w:val="0"/>
          <w:marBottom w:val="0"/>
          <w:divBdr>
            <w:top w:val="none" w:sz="0" w:space="0" w:color="auto"/>
            <w:left w:val="none" w:sz="0" w:space="0" w:color="auto"/>
            <w:bottom w:val="none" w:sz="0" w:space="0" w:color="auto"/>
            <w:right w:val="none" w:sz="0" w:space="0" w:color="auto"/>
          </w:divBdr>
        </w:div>
        <w:div w:id="2000842344">
          <w:marLeft w:val="480"/>
          <w:marRight w:val="0"/>
          <w:marTop w:val="0"/>
          <w:marBottom w:val="0"/>
          <w:divBdr>
            <w:top w:val="none" w:sz="0" w:space="0" w:color="auto"/>
            <w:left w:val="none" w:sz="0" w:space="0" w:color="auto"/>
            <w:bottom w:val="none" w:sz="0" w:space="0" w:color="auto"/>
            <w:right w:val="none" w:sz="0" w:space="0" w:color="auto"/>
          </w:divBdr>
        </w:div>
        <w:div w:id="1224751352">
          <w:marLeft w:val="480"/>
          <w:marRight w:val="0"/>
          <w:marTop w:val="0"/>
          <w:marBottom w:val="0"/>
          <w:divBdr>
            <w:top w:val="none" w:sz="0" w:space="0" w:color="auto"/>
            <w:left w:val="none" w:sz="0" w:space="0" w:color="auto"/>
            <w:bottom w:val="none" w:sz="0" w:space="0" w:color="auto"/>
            <w:right w:val="none" w:sz="0" w:space="0" w:color="auto"/>
          </w:divBdr>
        </w:div>
        <w:div w:id="1273781938">
          <w:marLeft w:val="480"/>
          <w:marRight w:val="0"/>
          <w:marTop w:val="0"/>
          <w:marBottom w:val="0"/>
          <w:divBdr>
            <w:top w:val="none" w:sz="0" w:space="0" w:color="auto"/>
            <w:left w:val="none" w:sz="0" w:space="0" w:color="auto"/>
            <w:bottom w:val="none" w:sz="0" w:space="0" w:color="auto"/>
            <w:right w:val="none" w:sz="0" w:space="0" w:color="auto"/>
          </w:divBdr>
        </w:div>
        <w:div w:id="1956863253">
          <w:marLeft w:val="480"/>
          <w:marRight w:val="0"/>
          <w:marTop w:val="0"/>
          <w:marBottom w:val="0"/>
          <w:divBdr>
            <w:top w:val="none" w:sz="0" w:space="0" w:color="auto"/>
            <w:left w:val="none" w:sz="0" w:space="0" w:color="auto"/>
            <w:bottom w:val="none" w:sz="0" w:space="0" w:color="auto"/>
            <w:right w:val="none" w:sz="0" w:space="0" w:color="auto"/>
          </w:divBdr>
        </w:div>
        <w:div w:id="165097973">
          <w:marLeft w:val="480"/>
          <w:marRight w:val="0"/>
          <w:marTop w:val="0"/>
          <w:marBottom w:val="0"/>
          <w:divBdr>
            <w:top w:val="none" w:sz="0" w:space="0" w:color="auto"/>
            <w:left w:val="none" w:sz="0" w:space="0" w:color="auto"/>
            <w:bottom w:val="none" w:sz="0" w:space="0" w:color="auto"/>
            <w:right w:val="none" w:sz="0" w:space="0" w:color="auto"/>
          </w:divBdr>
        </w:div>
        <w:div w:id="1375234667">
          <w:marLeft w:val="480"/>
          <w:marRight w:val="0"/>
          <w:marTop w:val="0"/>
          <w:marBottom w:val="0"/>
          <w:divBdr>
            <w:top w:val="none" w:sz="0" w:space="0" w:color="auto"/>
            <w:left w:val="none" w:sz="0" w:space="0" w:color="auto"/>
            <w:bottom w:val="none" w:sz="0" w:space="0" w:color="auto"/>
            <w:right w:val="none" w:sz="0" w:space="0" w:color="auto"/>
          </w:divBdr>
        </w:div>
        <w:div w:id="1493372072">
          <w:marLeft w:val="480"/>
          <w:marRight w:val="0"/>
          <w:marTop w:val="0"/>
          <w:marBottom w:val="0"/>
          <w:divBdr>
            <w:top w:val="none" w:sz="0" w:space="0" w:color="auto"/>
            <w:left w:val="none" w:sz="0" w:space="0" w:color="auto"/>
            <w:bottom w:val="none" w:sz="0" w:space="0" w:color="auto"/>
            <w:right w:val="none" w:sz="0" w:space="0" w:color="auto"/>
          </w:divBdr>
        </w:div>
        <w:div w:id="1392998996">
          <w:marLeft w:val="480"/>
          <w:marRight w:val="0"/>
          <w:marTop w:val="0"/>
          <w:marBottom w:val="0"/>
          <w:divBdr>
            <w:top w:val="none" w:sz="0" w:space="0" w:color="auto"/>
            <w:left w:val="none" w:sz="0" w:space="0" w:color="auto"/>
            <w:bottom w:val="none" w:sz="0" w:space="0" w:color="auto"/>
            <w:right w:val="none" w:sz="0" w:space="0" w:color="auto"/>
          </w:divBdr>
        </w:div>
        <w:div w:id="1570922779">
          <w:marLeft w:val="480"/>
          <w:marRight w:val="0"/>
          <w:marTop w:val="0"/>
          <w:marBottom w:val="0"/>
          <w:divBdr>
            <w:top w:val="none" w:sz="0" w:space="0" w:color="auto"/>
            <w:left w:val="none" w:sz="0" w:space="0" w:color="auto"/>
            <w:bottom w:val="none" w:sz="0" w:space="0" w:color="auto"/>
            <w:right w:val="none" w:sz="0" w:space="0" w:color="auto"/>
          </w:divBdr>
        </w:div>
        <w:div w:id="71199798">
          <w:marLeft w:val="480"/>
          <w:marRight w:val="0"/>
          <w:marTop w:val="0"/>
          <w:marBottom w:val="0"/>
          <w:divBdr>
            <w:top w:val="none" w:sz="0" w:space="0" w:color="auto"/>
            <w:left w:val="none" w:sz="0" w:space="0" w:color="auto"/>
            <w:bottom w:val="none" w:sz="0" w:space="0" w:color="auto"/>
            <w:right w:val="none" w:sz="0" w:space="0" w:color="auto"/>
          </w:divBdr>
        </w:div>
        <w:div w:id="710228144">
          <w:marLeft w:val="480"/>
          <w:marRight w:val="0"/>
          <w:marTop w:val="0"/>
          <w:marBottom w:val="0"/>
          <w:divBdr>
            <w:top w:val="none" w:sz="0" w:space="0" w:color="auto"/>
            <w:left w:val="none" w:sz="0" w:space="0" w:color="auto"/>
            <w:bottom w:val="none" w:sz="0" w:space="0" w:color="auto"/>
            <w:right w:val="none" w:sz="0" w:space="0" w:color="auto"/>
          </w:divBdr>
        </w:div>
        <w:div w:id="1408310508">
          <w:marLeft w:val="480"/>
          <w:marRight w:val="0"/>
          <w:marTop w:val="0"/>
          <w:marBottom w:val="0"/>
          <w:divBdr>
            <w:top w:val="none" w:sz="0" w:space="0" w:color="auto"/>
            <w:left w:val="none" w:sz="0" w:space="0" w:color="auto"/>
            <w:bottom w:val="none" w:sz="0" w:space="0" w:color="auto"/>
            <w:right w:val="none" w:sz="0" w:space="0" w:color="auto"/>
          </w:divBdr>
        </w:div>
        <w:div w:id="1187059048">
          <w:marLeft w:val="480"/>
          <w:marRight w:val="0"/>
          <w:marTop w:val="0"/>
          <w:marBottom w:val="0"/>
          <w:divBdr>
            <w:top w:val="none" w:sz="0" w:space="0" w:color="auto"/>
            <w:left w:val="none" w:sz="0" w:space="0" w:color="auto"/>
            <w:bottom w:val="none" w:sz="0" w:space="0" w:color="auto"/>
            <w:right w:val="none" w:sz="0" w:space="0" w:color="auto"/>
          </w:divBdr>
        </w:div>
        <w:div w:id="1890996920">
          <w:marLeft w:val="480"/>
          <w:marRight w:val="0"/>
          <w:marTop w:val="0"/>
          <w:marBottom w:val="0"/>
          <w:divBdr>
            <w:top w:val="none" w:sz="0" w:space="0" w:color="auto"/>
            <w:left w:val="none" w:sz="0" w:space="0" w:color="auto"/>
            <w:bottom w:val="none" w:sz="0" w:space="0" w:color="auto"/>
            <w:right w:val="none" w:sz="0" w:space="0" w:color="auto"/>
          </w:divBdr>
        </w:div>
        <w:div w:id="177358028">
          <w:marLeft w:val="480"/>
          <w:marRight w:val="0"/>
          <w:marTop w:val="0"/>
          <w:marBottom w:val="0"/>
          <w:divBdr>
            <w:top w:val="none" w:sz="0" w:space="0" w:color="auto"/>
            <w:left w:val="none" w:sz="0" w:space="0" w:color="auto"/>
            <w:bottom w:val="none" w:sz="0" w:space="0" w:color="auto"/>
            <w:right w:val="none" w:sz="0" w:space="0" w:color="auto"/>
          </w:divBdr>
        </w:div>
        <w:div w:id="1645697690">
          <w:marLeft w:val="480"/>
          <w:marRight w:val="0"/>
          <w:marTop w:val="0"/>
          <w:marBottom w:val="0"/>
          <w:divBdr>
            <w:top w:val="none" w:sz="0" w:space="0" w:color="auto"/>
            <w:left w:val="none" w:sz="0" w:space="0" w:color="auto"/>
            <w:bottom w:val="none" w:sz="0" w:space="0" w:color="auto"/>
            <w:right w:val="none" w:sz="0" w:space="0" w:color="auto"/>
          </w:divBdr>
        </w:div>
        <w:div w:id="1810366904">
          <w:marLeft w:val="480"/>
          <w:marRight w:val="0"/>
          <w:marTop w:val="0"/>
          <w:marBottom w:val="0"/>
          <w:divBdr>
            <w:top w:val="none" w:sz="0" w:space="0" w:color="auto"/>
            <w:left w:val="none" w:sz="0" w:space="0" w:color="auto"/>
            <w:bottom w:val="none" w:sz="0" w:space="0" w:color="auto"/>
            <w:right w:val="none" w:sz="0" w:space="0" w:color="auto"/>
          </w:divBdr>
        </w:div>
        <w:div w:id="1737126441">
          <w:marLeft w:val="480"/>
          <w:marRight w:val="0"/>
          <w:marTop w:val="0"/>
          <w:marBottom w:val="0"/>
          <w:divBdr>
            <w:top w:val="none" w:sz="0" w:space="0" w:color="auto"/>
            <w:left w:val="none" w:sz="0" w:space="0" w:color="auto"/>
            <w:bottom w:val="none" w:sz="0" w:space="0" w:color="auto"/>
            <w:right w:val="none" w:sz="0" w:space="0" w:color="auto"/>
          </w:divBdr>
        </w:div>
        <w:div w:id="108284919">
          <w:marLeft w:val="480"/>
          <w:marRight w:val="0"/>
          <w:marTop w:val="0"/>
          <w:marBottom w:val="0"/>
          <w:divBdr>
            <w:top w:val="none" w:sz="0" w:space="0" w:color="auto"/>
            <w:left w:val="none" w:sz="0" w:space="0" w:color="auto"/>
            <w:bottom w:val="none" w:sz="0" w:space="0" w:color="auto"/>
            <w:right w:val="none" w:sz="0" w:space="0" w:color="auto"/>
          </w:divBdr>
        </w:div>
        <w:div w:id="149292073">
          <w:marLeft w:val="480"/>
          <w:marRight w:val="0"/>
          <w:marTop w:val="0"/>
          <w:marBottom w:val="0"/>
          <w:divBdr>
            <w:top w:val="none" w:sz="0" w:space="0" w:color="auto"/>
            <w:left w:val="none" w:sz="0" w:space="0" w:color="auto"/>
            <w:bottom w:val="none" w:sz="0" w:space="0" w:color="auto"/>
            <w:right w:val="none" w:sz="0" w:space="0" w:color="auto"/>
          </w:divBdr>
        </w:div>
        <w:div w:id="1124033255">
          <w:marLeft w:val="480"/>
          <w:marRight w:val="0"/>
          <w:marTop w:val="0"/>
          <w:marBottom w:val="0"/>
          <w:divBdr>
            <w:top w:val="none" w:sz="0" w:space="0" w:color="auto"/>
            <w:left w:val="none" w:sz="0" w:space="0" w:color="auto"/>
            <w:bottom w:val="none" w:sz="0" w:space="0" w:color="auto"/>
            <w:right w:val="none" w:sz="0" w:space="0" w:color="auto"/>
          </w:divBdr>
        </w:div>
        <w:div w:id="2020157664">
          <w:marLeft w:val="480"/>
          <w:marRight w:val="0"/>
          <w:marTop w:val="0"/>
          <w:marBottom w:val="0"/>
          <w:divBdr>
            <w:top w:val="none" w:sz="0" w:space="0" w:color="auto"/>
            <w:left w:val="none" w:sz="0" w:space="0" w:color="auto"/>
            <w:bottom w:val="none" w:sz="0" w:space="0" w:color="auto"/>
            <w:right w:val="none" w:sz="0" w:space="0" w:color="auto"/>
          </w:divBdr>
        </w:div>
        <w:div w:id="969239350">
          <w:marLeft w:val="480"/>
          <w:marRight w:val="0"/>
          <w:marTop w:val="0"/>
          <w:marBottom w:val="0"/>
          <w:divBdr>
            <w:top w:val="none" w:sz="0" w:space="0" w:color="auto"/>
            <w:left w:val="none" w:sz="0" w:space="0" w:color="auto"/>
            <w:bottom w:val="none" w:sz="0" w:space="0" w:color="auto"/>
            <w:right w:val="none" w:sz="0" w:space="0" w:color="auto"/>
          </w:divBdr>
        </w:div>
        <w:div w:id="153495575">
          <w:marLeft w:val="480"/>
          <w:marRight w:val="0"/>
          <w:marTop w:val="0"/>
          <w:marBottom w:val="0"/>
          <w:divBdr>
            <w:top w:val="none" w:sz="0" w:space="0" w:color="auto"/>
            <w:left w:val="none" w:sz="0" w:space="0" w:color="auto"/>
            <w:bottom w:val="none" w:sz="0" w:space="0" w:color="auto"/>
            <w:right w:val="none" w:sz="0" w:space="0" w:color="auto"/>
          </w:divBdr>
        </w:div>
        <w:div w:id="485315883">
          <w:marLeft w:val="480"/>
          <w:marRight w:val="0"/>
          <w:marTop w:val="0"/>
          <w:marBottom w:val="0"/>
          <w:divBdr>
            <w:top w:val="none" w:sz="0" w:space="0" w:color="auto"/>
            <w:left w:val="none" w:sz="0" w:space="0" w:color="auto"/>
            <w:bottom w:val="none" w:sz="0" w:space="0" w:color="auto"/>
            <w:right w:val="none" w:sz="0" w:space="0" w:color="auto"/>
          </w:divBdr>
        </w:div>
        <w:div w:id="1208025420">
          <w:marLeft w:val="480"/>
          <w:marRight w:val="0"/>
          <w:marTop w:val="0"/>
          <w:marBottom w:val="0"/>
          <w:divBdr>
            <w:top w:val="none" w:sz="0" w:space="0" w:color="auto"/>
            <w:left w:val="none" w:sz="0" w:space="0" w:color="auto"/>
            <w:bottom w:val="none" w:sz="0" w:space="0" w:color="auto"/>
            <w:right w:val="none" w:sz="0" w:space="0" w:color="auto"/>
          </w:divBdr>
        </w:div>
        <w:div w:id="1103652179">
          <w:marLeft w:val="480"/>
          <w:marRight w:val="0"/>
          <w:marTop w:val="0"/>
          <w:marBottom w:val="0"/>
          <w:divBdr>
            <w:top w:val="none" w:sz="0" w:space="0" w:color="auto"/>
            <w:left w:val="none" w:sz="0" w:space="0" w:color="auto"/>
            <w:bottom w:val="none" w:sz="0" w:space="0" w:color="auto"/>
            <w:right w:val="none" w:sz="0" w:space="0" w:color="auto"/>
          </w:divBdr>
        </w:div>
        <w:div w:id="2037459696">
          <w:marLeft w:val="480"/>
          <w:marRight w:val="0"/>
          <w:marTop w:val="0"/>
          <w:marBottom w:val="0"/>
          <w:divBdr>
            <w:top w:val="none" w:sz="0" w:space="0" w:color="auto"/>
            <w:left w:val="none" w:sz="0" w:space="0" w:color="auto"/>
            <w:bottom w:val="none" w:sz="0" w:space="0" w:color="auto"/>
            <w:right w:val="none" w:sz="0" w:space="0" w:color="auto"/>
          </w:divBdr>
        </w:div>
        <w:div w:id="1664116556">
          <w:marLeft w:val="480"/>
          <w:marRight w:val="0"/>
          <w:marTop w:val="0"/>
          <w:marBottom w:val="0"/>
          <w:divBdr>
            <w:top w:val="none" w:sz="0" w:space="0" w:color="auto"/>
            <w:left w:val="none" w:sz="0" w:space="0" w:color="auto"/>
            <w:bottom w:val="none" w:sz="0" w:space="0" w:color="auto"/>
            <w:right w:val="none" w:sz="0" w:space="0" w:color="auto"/>
          </w:divBdr>
        </w:div>
        <w:div w:id="1561091642">
          <w:marLeft w:val="480"/>
          <w:marRight w:val="0"/>
          <w:marTop w:val="0"/>
          <w:marBottom w:val="0"/>
          <w:divBdr>
            <w:top w:val="none" w:sz="0" w:space="0" w:color="auto"/>
            <w:left w:val="none" w:sz="0" w:space="0" w:color="auto"/>
            <w:bottom w:val="none" w:sz="0" w:space="0" w:color="auto"/>
            <w:right w:val="none" w:sz="0" w:space="0" w:color="auto"/>
          </w:divBdr>
        </w:div>
        <w:div w:id="1660160289">
          <w:marLeft w:val="480"/>
          <w:marRight w:val="0"/>
          <w:marTop w:val="0"/>
          <w:marBottom w:val="0"/>
          <w:divBdr>
            <w:top w:val="none" w:sz="0" w:space="0" w:color="auto"/>
            <w:left w:val="none" w:sz="0" w:space="0" w:color="auto"/>
            <w:bottom w:val="none" w:sz="0" w:space="0" w:color="auto"/>
            <w:right w:val="none" w:sz="0" w:space="0" w:color="auto"/>
          </w:divBdr>
        </w:div>
        <w:div w:id="99421329">
          <w:marLeft w:val="480"/>
          <w:marRight w:val="0"/>
          <w:marTop w:val="0"/>
          <w:marBottom w:val="0"/>
          <w:divBdr>
            <w:top w:val="none" w:sz="0" w:space="0" w:color="auto"/>
            <w:left w:val="none" w:sz="0" w:space="0" w:color="auto"/>
            <w:bottom w:val="none" w:sz="0" w:space="0" w:color="auto"/>
            <w:right w:val="none" w:sz="0" w:space="0" w:color="auto"/>
          </w:divBdr>
        </w:div>
        <w:div w:id="674302836">
          <w:marLeft w:val="480"/>
          <w:marRight w:val="0"/>
          <w:marTop w:val="0"/>
          <w:marBottom w:val="0"/>
          <w:divBdr>
            <w:top w:val="none" w:sz="0" w:space="0" w:color="auto"/>
            <w:left w:val="none" w:sz="0" w:space="0" w:color="auto"/>
            <w:bottom w:val="none" w:sz="0" w:space="0" w:color="auto"/>
            <w:right w:val="none" w:sz="0" w:space="0" w:color="auto"/>
          </w:divBdr>
        </w:div>
        <w:div w:id="1991906613">
          <w:marLeft w:val="480"/>
          <w:marRight w:val="0"/>
          <w:marTop w:val="0"/>
          <w:marBottom w:val="0"/>
          <w:divBdr>
            <w:top w:val="none" w:sz="0" w:space="0" w:color="auto"/>
            <w:left w:val="none" w:sz="0" w:space="0" w:color="auto"/>
            <w:bottom w:val="none" w:sz="0" w:space="0" w:color="auto"/>
            <w:right w:val="none" w:sz="0" w:space="0" w:color="auto"/>
          </w:divBdr>
        </w:div>
        <w:div w:id="786654885">
          <w:marLeft w:val="480"/>
          <w:marRight w:val="0"/>
          <w:marTop w:val="0"/>
          <w:marBottom w:val="0"/>
          <w:divBdr>
            <w:top w:val="none" w:sz="0" w:space="0" w:color="auto"/>
            <w:left w:val="none" w:sz="0" w:space="0" w:color="auto"/>
            <w:bottom w:val="none" w:sz="0" w:space="0" w:color="auto"/>
            <w:right w:val="none" w:sz="0" w:space="0" w:color="auto"/>
          </w:divBdr>
        </w:div>
        <w:div w:id="1773014433">
          <w:marLeft w:val="480"/>
          <w:marRight w:val="0"/>
          <w:marTop w:val="0"/>
          <w:marBottom w:val="0"/>
          <w:divBdr>
            <w:top w:val="none" w:sz="0" w:space="0" w:color="auto"/>
            <w:left w:val="none" w:sz="0" w:space="0" w:color="auto"/>
            <w:bottom w:val="none" w:sz="0" w:space="0" w:color="auto"/>
            <w:right w:val="none" w:sz="0" w:space="0" w:color="auto"/>
          </w:divBdr>
        </w:div>
        <w:div w:id="493421096">
          <w:marLeft w:val="480"/>
          <w:marRight w:val="0"/>
          <w:marTop w:val="0"/>
          <w:marBottom w:val="0"/>
          <w:divBdr>
            <w:top w:val="none" w:sz="0" w:space="0" w:color="auto"/>
            <w:left w:val="none" w:sz="0" w:space="0" w:color="auto"/>
            <w:bottom w:val="none" w:sz="0" w:space="0" w:color="auto"/>
            <w:right w:val="none" w:sz="0" w:space="0" w:color="auto"/>
          </w:divBdr>
        </w:div>
        <w:div w:id="1405688181">
          <w:marLeft w:val="480"/>
          <w:marRight w:val="0"/>
          <w:marTop w:val="0"/>
          <w:marBottom w:val="0"/>
          <w:divBdr>
            <w:top w:val="none" w:sz="0" w:space="0" w:color="auto"/>
            <w:left w:val="none" w:sz="0" w:space="0" w:color="auto"/>
            <w:bottom w:val="none" w:sz="0" w:space="0" w:color="auto"/>
            <w:right w:val="none" w:sz="0" w:space="0" w:color="auto"/>
          </w:divBdr>
        </w:div>
        <w:div w:id="982461681">
          <w:marLeft w:val="480"/>
          <w:marRight w:val="0"/>
          <w:marTop w:val="0"/>
          <w:marBottom w:val="0"/>
          <w:divBdr>
            <w:top w:val="none" w:sz="0" w:space="0" w:color="auto"/>
            <w:left w:val="none" w:sz="0" w:space="0" w:color="auto"/>
            <w:bottom w:val="none" w:sz="0" w:space="0" w:color="auto"/>
            <w:right w:val="none" w:sz="0" w:space="0" w:color="auto"/>
          </w:divBdr>
        </w:div>
        <w:div w:id="789282665">
          <w:marLeft w:val="480"/>
          <w:marRight w:val="0"/>
          <w:marTop w:val="0"/>
          <w:marBottom w:val="0"/>
          <w:divBdr>
            <w:top w:val="none" w:sz="0" w:space="0" w:color="auto"/>
            <w:left w:val="none" w:sz="0" w:space="0" w:color="auto"/>
            <w:bottom w:val="none" w:sz="0" w:space="0" w:color="auto"/>
            <w:right w:val="none" w:sz="0" w:space="0" w:color="auto"/>
          </w:divBdr>
        </w:div>
        <w:div w:id="1702627663">
          <w:marLeft w:val="480"/>
          <w:marRight w:val="0"/>
          <w:marTop w:val="0"/>
          <w:marBottom w:val="0"/>
          <w:divBdr>
            <w:top w:val="none" w:sz="0" w:space="0" w:color="auto"/>
            <w:left w:val="none" w:sz="0" w:space="0" w:color="auto"/>
            <w:bottom w:val="none" w:sz="0" w:space="0" w:color="auto"/>
            <w:right w:val="none" w:sz="0" w:space="0" w:color="auto"/>
          </w:divBdr>
        </w:div>
        <w:div w:id="1074661663">
          <w:marLeft w:val="480"/>
          <w:marRight w:val="0"/>
          <w:marTop w:val="0"/>
          <w:marBottom w:val="0"/>
          <w:divBdr>
            <w:top w:val="none" w:sz="0" w:space="0" w:color="auto"/>
            <w:left w:val="none" w:sz="0" w:space="0" w:color="auto"/>
            <w:bottom w:val="none" w:sz="0" w:space="0" w:color="auto"/>
            <w:right w:val="none" w:sz="0" w:space="0" w:color="auto"/>
          </w:divBdr>
        </w:div>
        <w:div w:id="1641763554">
          <w:marLeft w:val="480"/>
          <w:marRight w:val="0"/>
          <w:marTop w:val="0"/>
          <w:marBottom w:val="0"/>
          <w:divBdr>
            <w:top w:val="none" w:sz="0" w:space="0" w:color="auto"/>
            <w:left w:val="none" w:sz="0" w:space="0" w:color="auto"/>
            <w:bottom w:val="none" w:sz="0" w:space="0" w:color="auto"/>
            <w:right w:val="none" w:sz="0" w:space="0" w:color="auto"/>
          </w:divBdr>
        </w:div>
        <w:div w:id="852692071">
          <w:marLeft w:val="480"/>
          <w:marRight w:val="0"/>
          <w:marTop w:val="0"/>
          <w:marBottom w:val="0"/>
          <w:divBdr>
            <w:top w:val="none" w:sz="0" w:space="0" w:color="auto"/>
            <w:left w:val="none" w:sz="0" w:space="0" w:color="auto"/>
            <w:bottom w:val="none" w:sz="0" w:space="0" w:color="auto"/>
            <w:right w:val="none" w:sz="0" w:space="0" w:color="auto"/>
          </w:divBdr>
        </w:div>
        <w:div w:id="1654219978">
          <w:marLeft w:val="480"/>
          <w:marRight w:val="0"/>
          <w:marTop w:val="0"/>
          <w:marBottom w:val="0"/>
          <w:divBdr>
            <w:top w:val="none" w:sz="0" w:space="0" w:color="auto"/>
            <w:left w:val="none" w:sz="0" w:space="0" w:color="auto"/>
            <w:bottom w:val="none" w:sz="0" w:space="0" w:color="auto"/>
            <w:right w:val="none" w:sz="0" w:space="0" w:color="auto"/>
          </w:divBdr>
        </w:div>
        <w:div w:id="1039471071">
          <w:marLeft w:val="480"/>
          <w:marRight w:val="0"/>
          <w:marTop w:val="0"/>
          <w:marBottom w:val="0"/>
          <w:divBdr>
            <w:top w:val="none" w:sz="0" w:space="0" w:color="auto"/>
            <w:left w:val="none" w:sz="0" w:space="0" w:color="auto"/>
            <w:bottom w:val="none" w:sz="0" w:space="0" w:color="auto"/>
            <w:right w:val="none" w:sz="0" w:space="0" w:color="auto"/>
          </w:divBdr>
        </w:div>
        <w:div w:id="655840729">
          <w:marLeft w:val="480"/>
          <w:marRight w:val="0"/>
          <w:marTop w:val="0"/>
          <w:marBottom w:val="0"/>
          <w:divBdr>
            <w:top w:val="none" w:sz="0" w:space="0" w:color="auto"/>
            <w:left w:val="none" w:sz="0" w:space="0" w:color="auto"/>
            <w:bottom w:val="none" w:sz="0" w:space="0" w:color="auto"/>
            <w:right w:val="none" w:sz="0" w:space="0" w:color="auto"/>
          </w:divBdr>
        </w:div>
        <w:div w:id="534468722">
          <w:marLeft w:val="480"/>
          <w:marRight w:val="0"/>
          <w:marTop w:val="0"/>
          <w:marBottom w:val="0"/>
          <w:divBdr>
            <w:top w:val="none" w:sz="0" w:space="0" w:color="auto"/>
            <w:left w:val="none" w:sz="0" w:space="0" w:color="auto"/>
            <w:bottom w:val="none" w:sz="0" w:space="0" w:color="auto"/>
            <w:right w:val="none" w:sz="0" w:space="0" w:color="auto"/>
          </w:divBdr>
        </w:div>
        <w:div w:id="1534880259">
          <w:marLeft w:val="480"/>
          <w:marRight w:val="0"/>
          <w:marTop w:val="0"/>
          <w:marBottom w:val="0"/>
          <w:divBdr>
            <w:top w:val="none" w:sz="0" w:space="0" w:color="auto"/>
            <w:left w:val="none" w:sz="0" w:space="0" w:color="auto"/>
            <w:bottom w:val="none" w:sz="0" w:space="0" w:color="auto"/>
            <w:right w:val="none" w:sz="0" w:space="0" w:color="auto"/>
          </w:divBdr>
        </w:div>
        <w:div w:id="800150542">
          <w:marLeft w:val="480"/>
          <w:marRight w:val="0"/>
          <w:marTop w:val="0"/>
          <w:marBottom w:val="0"/>
          <w:divBdr>
            <w:top w:val="none" w:sz="0" w:space="0" w:color="auto"/>
            <w:left w:val="none" w:sz="0" w:space="0" w:color="auto"/>
            <w:bottom w:val="none" w:sz="0" w:space="0" w:color="auto"/>
            <w:right w:val="none" w:sz="0" w:space="0" w:color="auto"/>
          </w:divBdr>
        </w:div>
        <w:div w:id="1906067208">
          <w:marLeft w:val="480"/>
          <w:marRight w:val="0"/>
          <w:marTop w:val="0"/>
          <w:marBottom w:val="0"/>
          <w:divBdr>
            <w:top w:val="none" w:sz="0" w:space="0" w:color="auto"/>
            <w:left w:val="none" w:sz="0" w:space="0" w:color="auto"/>
            <w:bottom w:val="none" w:sz="0" w:space="0" w:color="auto"/>
            <w:right w:val="none" w:sz="0" w:space="0" w:color="auto"/>
          </w:divBdr>
        </w:div>
        <w:div w:id="284233294">
          <w:marLeft w:val="480"/>
          <w:marRight w:val="0"/>
          <w:marTop w:val="0"/>
          <w:marBottom w:val="0"/>
          <w:divBdr>
            <w:top w:val="none" w:sz="0" w:space="0" w:color="auto"/>
            <w:left w:val="none" w:sz="0" w:space="0" w:color="auto"/>
            <w:bottom w:val="none" w:sz="0" w:space="0" w:color="auto"/>
            <w:right w:val="none" w:sz="0" w:space="0" w:color="auto"/>
          </w:divBdr>
        </w:div>
        <w:div w:id="205339428">
          <w:marLeft w:val="480"/>
          <w:marRight w:val="0"/>
          <w:marTop w:val="0"/>
          <w:marBottom w:val="0"/>
          <w:divBdr>
            <w:top w:val="none" w:sz="0" w:space="0" w:color="auto"/>
            <w:left w:val="none" w:sz="0" w:space="0" w:color="auto"/>
            <w:bottom w:val="none" w:sz="0" w:space="0" w:color="auto"/>
            <w:right w:val="none" w:sz="0" w:space="0" w:color="auto"/>
          </w:divBdr>
        </w:div>
        <w:div w:id="75901922">
          <w:marLeft w:val="480"/>
          <w:marRight w:val="0"/>
          <w:marTop w:val="0"/>
          <w:marBottom w:val="0"/>
          <w:divBdr>
            <w:top w:val="none" w:sz="0" w:space="0" w:color="auto"/>
            <w:left w:val="none" w:sz="0" w:space="0" w:color="auto"/>
            <w:bottom w:val="none" w:sz="0" w:space="0" w:color="auto"/>
            <w:right w:val="none" w:sz="0" w:space="0" w:color="auto"/>
          </w:divBdr>
        </w:div>
        <w:div w:id="1127436533">
          <w:marLeft w:val="480"/>
          <w:marRight w:val="0"/>
          <w:marTop w:val="0"/>
          <w:marBottom w:val="0"/>
          <w:divBdr>
            <w:top w:val="none" w:sz="0" w:space="0" w:color="auto"/>
            <w:left w:val="none" w:sz="0" w:space="0" w:color="auto"/>
            <w:bottom w:val="none" w:sz="0" w:space="0" w:color="auto"/>
            <w:right w:val="none" w:sz="0" w:space="0" w:color="auto"/>
          </w:divBdr>
        </w:div>
        <w:div w:id="802969194">
          <w:marLeft w:val="480"/>
          <w:marRight w:val="0"/>
          <w:marTop w:val="0"/>
          <w:marBottom w:val="0"/>
          <w:divBdr>
            <w:top w:val="none" w:sz="0" w:space="0" w:color="auto"/>
            <w:left w:val="none" w:sz="0" w:space="0" w:color="auto"/>
            <w:bottom w:val="none" w:sz="0" w:space="0" w:color="auto"/>
            <w:right w:val="none" w:sz="0" w:space="0" w:color="auto"/>
          </w:divBdr>
        </w:div>
        <w:div w:id="2025282108">
          <w:marLeft w:val="480"/>
          <w:marRight w:val="0"/>
          <w:marTop w:val="0"/>
          <w:marBottom w:val="0"/>
          <w:divBdr>
            <w:top w:val="none" w:sz="0" w:space="0" w:color="auto"/>
            <w:left w:val="none" w:sz="0" w:space="0" w:color="auto"/>
            <w:bottom w:val="none" w:sz="0" w:space="0" w:color="auto"/>
            <w:right w:val="none" w:sz="0" w:space="0" w:color="auto"/>
          </w:divBdr>
        </w:div>
        <w:div w:id="1507476036">
          <w:marLeft w:val="480"/>
          <w:marRight w:val="0"/>
          <w:marTop w:val="0"/>
          <w:marBottom w:val="0"/>
          <w:divBdr>
            <w:top w:val="none" w:sz="0" w:space="0" w:color="auto"/>
            <w:left w:val="none" w:sz="0" w:space="0" w:color="auto"/>
            <w:bottom w:val="none" w:sz="0" w:space="0" w:color="auto"/>
            <w:right w:val="none" w:sz="0" w:space="0" w:color="auto"/>
          </w:divBdr>
        </w:div>
        <w:div w:id="2013098507">
          <w:marLeft w:val="480"/>
          <w:marRight w:val="0"/>
          <w:marTop w:val="0"/>
          <w:marBottom w:val="0"/>
          <w:divBdr>
            <w:top w:val="none" w:sz="0" w:space="0" w:color="auto"/>
            <w:left w:val="none" w:sz="0" w:space="0" w:color="auto"/>
            <w:bottom w:val="none" w:sz="0" w:space="0" w:color="auto"/>
            <w:right w:val="none" w:sz="0" w:space="0" w:color="auto"/>
          </w:divBdr>
        </w:div>
        <w:div w:id="137112090">
          <w:marLeft w:val="480"/>
          <w:marRight w:val="0"/>
          <w:marTop w:val="0"/>
          <w:marBottom w:val="0"/>
          <w:divBdr>
            <w:top w:val="none" w:sz="0" w:space="0" w:color="auto"/>
            <w:left w:val="none" w:sz="0" w:space="0" w:color="auto"/>
            <w:bottom w:val="none" w:sz="0" w:space="0" w:color="auto"/>
            <w:right w:val="none" w:sz="0" w:space="0" w:color="auto"/>
          </w:divBdr>
        </w:div>
        <w:div w:id="1310132710">
          <w:marLeft w:val="480"/>
          <w:marRight w:val="0"/>
          <w:marTop w:val="0"/>
          <w:marBottom w:val="0"/>
          <w:divBdr>
            <w:top w:val="none" w:sz="0" w:space="0" w:color="auto"/>
            <w:left w:val="none" w:sz="0" w:space="0" w:color="auto"/>
            <w:bottom w:val="none" w:sz="0" w:space="0" w:color="auto"/>
            <w:right w:val="none" w:sz="0" w:space="0" w:color="auto"/>
          </w:divBdr>
        </w:div>
        <w:div w:id="1785071350">
          <w:marLeft w:val="480"/>
          <w:marRight w:val="0"/>
          <w:marTop w:val="0"/>
          <w:marBottom w:val="0"/>
          <w:divBdr>
            <w:top w:val="none" w:sz="0" w:space="0" w:color="auto"/>
            <w:left w:val="none" w:sz="0" w:space="0" w:color="auto"/>
            <w:bottom w:val="none" w:sz="0" w:space="0" w:color="auto"/>
            <w:right w:val="none" w:sz="0" w:space="0" w:color="auto"/>
          </w:divBdr>
        </w:div>
      </w:divsChild>
    </w:div>
    <w:div w:id="941305185">
      <w:bodyDiv w:val="1"/>
      <w:marLeft w:val="0"/>
      <w:marRight w:val="0"/>
      <w:marTop w:val="0"/>
      <w:marBottom w:val="0"/>
      <w:divBdr>
        <w:top w:val="none" w:sz="0" w:space="0" w:color="auto"/>
        <w:left w:val="none" w:sz="0" w:space="0" w:color="auto"/>
        <w:bottom w:val="none" w:sz="0" w:space="0" w:color="auto"/>
        <w:right w:val="none" w:sz="0" w:space="0" w:color="auto"/>
      </w:divBdr>
    </w:div>
    <w:div w:id="941374021">
      <w:bodyDiv w:val="1"/>
      <w:marLeft w:val="0"/>
      <w:marRight w:val="0"/>
      <w:marTop w:val="0"/>
      <w:marBottom w:val="0"/>
      <w:divBdr>
        <w:top w:val="none" w:sz="0" w:space="0" w:color="auto"/>
        <w:left w:val="none" w:sz="0" w:space="0" w:color="auto"/>
        <w:bottom w:val="none" w:sz="0" w:space="0" w:color="auto"/>
        <w:right w:val="none" w:sz="0" w:space="0" w:color="auto"/>
      </w:divBdr>
      <w:divsChild>
        <w:div w:id="1937980871">
          <w:marLeft w:val="640"/>
          <w:marRight w:val="0"/>
          <w:marTop w:val="0"/>
          <w:marBottom w:val="0"/>
          <w:divBdr>
            <w:top w:val="none" w:sz="0" w:space="0" w:color="auto"/>
            <w:left w:val="none" w:sz="0" w:space="0" w:color="auto"/>
            <w:bottom w:val="none" w:sz="0" w:space="0" w:color="auto"/>
            <w:right w:val="none" w:sz="0" w:space="0" w:color="auto"/>
          </w:divBdr>
        </w:div>
        <w:div w:id="1419137235">
          <w:marLeft w:val="640"/>
          <w:marRight w:val="0"/>
          <w:marTop w:val="0"/>
          <w:marBottom w:val="0"/>
          <w:divBdr>
            <w:top w:val="none" w:sz="0" w:space="0" w:color="auto"/>
            <w:left w:val="none" w:sz="0" w:space="0" w:color="auto"/>
            <w:bottom w:val="none" w:sz="0" w:space="0" w:color="auto"/>
            <w:right w:val="none" w:sz="0" w:space="0" w:color="auto"/>
          </w:divBdr>
        </w:div>
        <w:div w:id="151220003">
          <w:marLeft w:val="640"/>
          <w:marRight w:val="0"/>
          <w:marTop w:val="0"/>
          <w:marBottom w:val="0"/>
          <w:divBdr>
            <w:top w:val="none" w:sz="0" w:space="0" w:color="auto"/>
            <w:left w:val="none" w:sz="0" w:space="0" w:color="auto"/>
            <w:bottom w:val="none" w:sz="0" w:space="0" w:color="auto"/>
            <w:right w:val="none" w:sz="0" w:space="0" w:color="auto"/>
          </w:divBdr>
        </w:div>
        <w:div w:id="30960935">
          <w:marLeft w:val="640"/>
          <w:marRight w:val="0"/>
          <w:marTop w:val="0"/>
          <w:marBottom w:val="0"/>
          <w:divBdr>
            <w:top w:val="none" w:sz="0" w:space="0" w:color="auto"/>
            <w:left w:val="none" w:sz="0" w:space="0" w:color="auto"/>
            <w:bottom w:val="none" w:sz="0" w:space="0" w:color="auto"/>
            <w:right w:val="none" w:sz="0" w:space="0" w:color="auto"/>
          </w:divBdr>
        </w:div>
        <w:div w:id="208762845">
          <w:marLeft w:val="640"/>
          <w:marRight w:val="0"/>
          <w:marTop w:val="0"/>
          <w:marBottom w:val="0"/>
          <w:divBdr>
            <w:top w:val="none" w:sz="0" w:space="0" w:color="auto"/>
            <w:left w:val="none" w:sz="0" w:space="0" w:color="auto"/>
            <w:bottom w:val="none" w:sz="0" w:space="0" w:color="auto"/>
            <w:right w:val="none" w:sz="0" w:space="0" w:color="auto"/>
          </w:divBdr>
        </w:div>
        <w:div w:id="1368527092">
          <w:marLeft w:val="640"/>
          <w:marRight w:val="0"/>
          <w:marTop w:val="0"/>
          <w:marBottom w:val="0"/>
          <w:divBdr>
            <w:top w:val="none" w:sz="0" w:space="0" w:color="auto"/>
            <w:left w:val="none" w:sz="0" w:space="0" w:color="auto"/>
            <w:bottom w:val="none" w:sz="0" w:space="0" w:color="auto"/>
            <w:right w:val="none" w:sz="0" w:space="0" w:color="auto"/>
          </w:divBdr>
        </w:div>
        <w:div w:id="2146042695">
          <w:marLeft w:val="640"/>
          <w:marRight w:val="0"/>
          <w:marTop w:val="0"/>
          <w:marBottom w:val="0"/>
          <w:divBdr>
            <w:top w:val="none" w:sz="0" w:space="0" w:color="auto"/>
            <w:left w:val="none" w:sz="0" w:space="0" w:color="auto"/>
            <w:bottom w:val="none" w:sz="0" w:space="0" w:color="auto"/>
            <w:right w:val="none" w:sz="0" w:space="0" w:color="auto"/>
          </w:divBdr>
        </w:div>
        <w:div w:id="1952466575">
          <w:marLeft w:val="640"/>
          <w:marRight w:val="0"/>
          <w:marTop w:val="0"/>
          <w:marBottom w:val="0"/>
          <w:divBdr>
            <w:top w:val="none" w:sz="0" w:space="0" w:color="auto"/>
            <w:left w:val="none" w:sz="0" w:space="0" w:color="auto"/>
            <w:bottom w:val="none" w:sz="0" w:space="0" w:color="auto"/>
            <w:right w:val="none" w:sz="0" w:space="0" w:color="auto"/>
          </w:divBdr>
        </w:div>
        <w:div w:id="1385831901">
          <w:marLeft w:val="640"/>
          <w:marRight w:val="0"/>
          <w:marTop w:val="0"/>
          <w:marBottom w:val="0"/>
          <w:divBdr>
            <w:top w:val="none" w:sz="0" w:space="0" w:color="auto"/>
            <w:left w:val="none" w:sz="0" w:space="0" w:color="auto"/>
            <w:bottom w:val="none" w:sz="0" w:space="0" w:color="auto"/>
            <w:right w:val="none" w:sz="0" w:space="0" w:color="auto"/>
          </w:divBdr>
        </w:div>
        <w:div w:id="984972149">
          <w:marLeft w:val="640"/>
          <w:marRight w:val="0"/>
          <w:marTop w:val="0"/>
          <w:marBottom w:val="0"/>
          <w:divBdr>
            <w:top w:val="none" w:sz="0" w:space="0" w:color="auto"/>
            <w:left w:val="none" w:sz="0" w:space="0" w:color="auto"/>
            <w:bottom w:val="none" w:sz="0" w:space="0" w:color="auto"/>
            <w:right w:val="none" w:sz="0" w:space="0" w:color="auto"/>
          </w:divBdr>
        </w:div>
        <w:div w:id="1646354222">
          <w:marLeft w:val="640"/>
          <w:marRight w:val="0"/>
          <w:marTop w:val="0"/>
          <w:marBottom w:val="0"/>
          <w:divBdr>
            <w:top w:val="none" w:sz="0" w:space="0" w:color="auto"/>
            <w:left w:val="none" w:sz="0" w:space="0" w:color="auto"/>
            <w:bottom w:val="none" w:sz="0" w:space="0" w:color="auto"/>
            <w:right w:val="none" w:sz="0" w:space="0" w:color="auto"/>
          </w:divBdr>
        </w:div>
        <w:div w:id="122967498">
          <w:marLeft w:val="640"/>
          <w:marRight w:val="0"/>
          <w:marTop w:val="0"/>
          <w:marBottom w:val="0"/>
          <w:divBdr>
            <w:top w:val="none" w:sz="0" w:space="0" w:color="auto"/>
            <w:left w:val="none" w:sz="0" w:space="0" w:color="auto"/>
            <w:bottom w:val="none" w:sz="0" w:space="0" w:color="auto"/>
            <w:right w:val="none" w:sz="0" w:space="0" w:color="auto"/>
          </w:divBdr>
        </w:div>
        <w:div w:id="1802112237">
          <w:marLeft w:val="640"/>
          <w:marRight w:val="0"/>
          <w:marTop w:val="0"/>
          <w:marBottom w:val="0"/>
          <w:divBdr>
            <w:top w:val="none" w:sz="0" w:space="0" w:color="auto"/>
            <w:left w:val="none" w:sz="0" w:space="0" w:color="auto"/>
            <w:bottom w:val="none" w:sz="0" w:space="0" w:color="auto"/>
            <w:right w:val="none" w:sz="0" w:space="0" w:color="auto"/>
          </w:divBdr>
        </w:div>
        <w:div w:id="1329014017">
          <w:marLeft w:val="640"/>
          <w:marRight w:val="0"/>
          <w:marTop w:val="0"/>
          <w:marBottom w:val="0"/>
          <w:divBdr>
            <w:top w:val="none" w:sz="0" w:space="0" w:color="auto"/>
            <w:left w:val="none" w:sz="0" w:space="0" w:color="auto"/>
            <w:bottom w:val="none" w:sz="0" w:space="0" w:color="auto"/>
            <w:right w:val="none" w:sz="0" w:space="0" w:color="auto"/>
          </w:divBdr>
        </w:div>
        <w:div w:id="1312102718">
          <w:marLeft w:val="640"/>
          <w:marRight w:val="0"/>
          <w:marTop w:val="0"/>
          <w:marBottom w:val="0"/>
          <w:divBdr>
            <w:top w:val="none" w:sz="0" w:space="0" w:color="auto"/>
            <w:left w:val="none" w:sz="0" w:space="0" w:color="auto"/>
            <w:bottom w:val="none" w:sz="0" w:space="0" w:color="auto"/>
            <w:right w:val="none" w:sz="0" w:space="0" w:color="auto"/>
          </w:divBdr>
        </w:div>
        <w:div w:id="642464870">
          <w:marLeft w:val="640"/>
          <w:marRight w:val="0"/>
          <w:marTop w:val="0"/>
          <w:marBottom w:val="0"/>
          <w:divBdr>
            <w:top w:val="none" w:sz="0" w:space="0" w:color="auto"/>
            <w:left w:val="none" w:sz="0" w:space="0" w:color="auto"/>
            <w:bottom w:val="none" w:sz="0" w:space="0" w:color="auto"/>
            <w:right w:val="none" w:sz="0" w:space="0" w:color="auto"/>
          </w:divBdr>
        </w:div>
        <w:div w:id="1154566744">
          <w:marLeft w:val="640"/>
          <w:marRight w:val="0"/>
          <w:marTop w:val="0"/>
          <w:marBottom w:val="0"/>
          <w:divBdr>
            <w:top w:val="none" w:sz="0" w:space="0" w:color="auto"/>
            <w:left w:val="none" w:sz="0" w:space="0" w:color="auto"/>
            <w:bottom w:val="none" w:sz="0" w:space="0" w:color="auto"/>
            <w:right w:val="none" w:sz="0" w:space="0" w:color="auto"/>
          </w:divBdr>
        </w:div>
        <w:div w:id="2135976261">
          <w:marLeft w:val="640"/>
          <w:marRight w:val="0"/>
          <w:marTop w:val="0"/>
          <w:marBottom w:val="0"/>
          <w:divBdr>
            <w:top w:val="none" w:sz="0" w:space="0" w:color="auto"/>
            <w:left w:val="none" w:sz="0" w:space="0" w:color="auto"/>
            <w:bottom w:val="none" w:sz="0" w:space="0" w:color="auto"/>
            <w:right w:val="none" w:sz="0" w:space="0" w:color="auto"/>
          </w:divBdr>
        </w:div>
        <w:div w:id="772282901">
          <w:marLeft w:val="640"/>
          <w:marRight w:val="0"/>
          <w:marTop w:val="0"/>
          <w:marBottom w:val="0"/>
          <w:divBdr>
            <w:top w:val="none" w:sz="0" w:space="0" w:color="auto"/>
            <w:left w:val="none" w:sz="0" w:space="0" w:color="auto"/>
            <w:bottom w:val="none" w:sz="0" w:space="0" w:color="auto"/>
            <w:right w:val="none" w:sz="0" w:space="0" w:color="auto"/>
          </w:divBdr>
        </w:div>
        <w:div w:id="1147942567">
          <w:marLeft w:val="640"/>
          <w:marRight w:val="0"/>
          <w:marTop w:val="0"/>
          <w:marBottom w:val="0"/>
          <w:divBdr>
            <w:top w:val="none" w:sz="0" w:space="0" w:color="auto"/>
            <w:left w:val="none" w:sz="0" w:space="0" w:color="auto"/>
            <w:bottom w:val="none" w:sz="0" w:space="0" w:color="auto"/>
            <w:right w:val="none" w:sz="0" w:space="0" w:color="auto"/>
          </w:divBdr>
        </w:div>
        <w:div w:id="1666086922">
          <w:marLeft w:val="640"/>
          <w:marRight w:val="0"/>
          <w:marTop w:val="0"/>
          <w:marBottom w:val="0"/>
          <w:divBdr>
            <w:top w:val="none" w:sz="0" w:space="0" w:color="auto"/>
            <w:left w:val="none" w:sz="0" w:space="0" w:color="auto"/>
            <w:bottom w:val="none" w:sz="0" w:space="0" w:color="auto"/>
            <w:right w:val="none" w:sz="0" w:space="0" w:color="auto"/>
          </w:divBdr>
        </w:div>
        <w:div w:id="105274647">
          <w:marLeft w:val="640"/>
          <w:marRight w:val="0"/>
          <w:marTop w:val="0"/>
          <w:marBottom w:val="0"/>
          <w:divBdr>
            <w:top w:val="none" w:sz="0" w:space="0" w:color="auto"/>
            <w:left w:val="none" w:sz="0" w:space="0" w:color="auto"/>
            <w:bottom w:val="none" w:sz="0" w:space="0" w:color="auto"/>
            <w:right w:val="none" w:sz="0" w:space="0" w:color="auto"/>
          </w:divBdr>
        </w:div>
        <w:div w:id="697001341">
          <w:marLeft w:val="640"/>
          <w:marRight w:val="0"/>
          <w:marTop w:val="0"/>
          <w:marBottom w:val="0"/>
          <w:divBdr>
            <w:top w:val="none" w:sz="0" w:space="0" w:color="auto"/>
            <w:left w:val="none" w:sz="0" w:space="0" w:color="auto"/>
            <w:bottom w:val="none" w:sz="0" w:space="0" w:color="auto"/>
            <w:right w:val="none" w:sz="0" w:space="0" w:color="auto"/>
          </w:divBdr>
        </w:div>
        <w:div w:id="595401331">
          <w:marLeft w:val="640"/>
          <w:marRight w:val="0"/>
          <w:marTop w:val="0"/>
          <w:marBottom w:val="0"/>
          <w:divBdr>
            <w:top w:val="none" w:sz="0" w:space="0" w:color="auto"/>
            <w:left w:val="none" w:sz="0" w:space="0" w:color="auto"/>
            <w:bottom w:val="none" w:sz="0" w:space="0" w:color="auto"/>
            <w:right w:val="none" w:sz="0" w:space="0" w:color="auto"/>
          </w:divBdr>
        </w:div>
        <w:div w:id="1231304058">
          <w:marLeft w:val="640"/>
          <w:marRight w:val="0"/>
          <w:marTop w:val="0"/>
          <w:marBottom w:val="0"/>
          <w:divBdr>
            <w:top w:val="none" w:sz="0" w:space="0" w:color="auto"/>
            <w:left w:val="none" w:sz="0" w:space="0" w:color="auto"/>
            <w:bottom w:val="none" w:sz="0" w:space="0" w:color="auto"/>
            <w:right w:val="none" w:sz="0" w:space="0" w:color="auto"/>
          </w:divBdr>
        </w:div>
        <w:div w:id="759181103">
          <w:marLeft w:val="640"/>
          <w:marRight w:val="0"/>
          <w:marTop w:val="0"/>
          <w:marBottom w:val="0"/>
          <w:divBdr>
            <w:top w:val="none" w:sz="0" w:space="0" w:color="auto"/>
            <w:left w:val="none" w:sz="0" w:space="0" w:color="auto"/>
            <w:bottom w:val="none" w:sz="0" w:space="0" w:color="auto"/>
            <w:right w:val="none" w:sz="0" w:space="0" w:color="auto"/>
          </w:divBdr>
        </w:div>
        <w:div w:id="268007738">
          <w:marLeft w:val="640"/>
          <w:marRight w:val="0"/>
          <w:marTop w:val="0"/>
          <w:marBottom w:val="0"/>
          <w:divBdr>
            <w:top w:val="none" w:sz="0" w:space="0" w:color="auto"/>
            <w:left w:val="none" w:sz="0" w:space="0" w:color="auto"/>
            <w:bottom w:val="none" w:sz="0" w:space="0" w:color="auto"/>
            <w:right w:val="none" w:sz="0" w:space="0" w:color="auto"/>
          </w:divBdr>
        </w:div>
        <w:div w:id="1068723498">
          <w:marLeft w:val="640"/>
          <w:marRight w:val="0"/>
          <w:marTop w:val="0"/>
          <w:marBottom w:val="0"/>
          <w:divBdr>
            <w:top w:val="none" w:sz="0" w:space="0" w:color="auto"/>
            <w:left w:val="none" w:sz="0" w:space="0" w:color="auto"/>
            <w:bottom w:val="none" w:sz="0" w:space="0" w:color="auto"/>
            <w:right w:val="none" w:sz="0" w:space="0" w:color="auto"/>
          </w:divBdr>
        </w:div>
        <w:div w:id="886840638">
          <w:marLeft w:val="640"/>
          <w:marRight w:val="0"/>
          <w:marTop w:val="0"/>
          <w:marBottom w:val="0"/>
          <w:divBdr>
            <w:top w:val="none" w:sz="0" w:space="0" w:color="auto"/>
            <w:left w:val="none" w:sz="0" w:space="0" w:color="auto"/>
            <w:bottom w:val="none" w:sz="0" w:space="0" w:color="auto"/>
            <w:right w:val="none" w:sz="0" w:space="0" w:color="auto"/>
          </w:divBdr>
        </w:div>
        <w:div w:id="421756244">
          <w:marLeft w:val="640"/>
          <w:marRight w:val="0"/>
          <w:marTop w:val="0"/>
          <w:marBottom w:val="0"/>
          <w:divBdr>
            <w:top w:val="none" w:sz="0" w:space="0" w:color="auto"/>
            <w:left w:val="none" w:sz="0" w:space="0" w:color="auto"/>
            <w:bottom w:val="none" w:sz="0" w:space="0" w:color="auto"/>
            <w:right w:val="none" w:sz="0" w:space="0" w:color="auto"/>
          </w:divBdr>
        </w:div>
        <w:div w:id="1374427713">
          <w:marLeft w:val="640"/>
          <w:marRight w:val="0"/>
          <w:marTop w:val="0"/>
          <w:marBottom w:val="0"/>
          <w:divBdr>
            <w:top w:val="none" w:sz="0" w:space="0" w:color="auto"/>
            <w:left w:val="none" w:sz="0" w:space="0" w:color="auto"/>
            <w:bottom w:val="none" w:sz="0" w:space="0" w:color="auto"/>
            <w:right w:val="none" w:sz="0" w:space="0" w:color="auto"/>
          </w:divBdr>
        </w:div>
        <w:div w:id="1277518132">
          <w:marLeft w:val="640"/>
          <w:marRight w:val="0"/>
          <w:marTop w:val="0"/>
          <w:marBottom w:val="0"/>
          <w:divBdr>
            <w:top w:val="none" w:sz="0" w:space="0" w:color="auto"/>
            <w:left w:val="none" w:sz="0" w:space="0" w:color="auto"/>
            <w:bottom w:val="none" w:sz="0" w:space="0" w:color="auto"/>
            <w:right w:val="none" w:sz="0" w:space="0" w:color="auto"/>
          </w:divBdr>
        </w:div>
        <w:div w:id="792214424">
          <w:marLeft w:val="640"/>
          <w:marRight w:val="0"/>
          <w:marTop w:val="0"/>
          <w:marBottom w:val="0"/>
          <w:divBdr>
            <w:top w:val="none" w:sz="0" w:space="0" w:color="auto"/>
            <w:left w:val="none" w:sz="0" w:space="0" w:color="auto"/>
            <w:bottom w:val="none" w:sz="0" w:space="0" w:color="auto"/>
            <w:right w:val="none" w:sz="0" w:space="0" w:color="auto"/>
          </w:divBdr>
        </w:div>
        <w:div w:id="448554415">
          <w:marLeft w:val="640"/>
          <w:marRight w:val="0"/>
          <w:marTop w:val="0"/>
          <w:marBottom w:val="0"/>
          <w:divBdr>
            <w:top w:val="none" w:sz="0" w:space="0" w:color="auto"/>
            <w:left w:val="none" w:sz="0" w:space="0" w:color="auto"/>
            <w:bottom w:val="none" w:sz="0" w:space="0" w:color="auto"/>
            <w:right w:val="none" w:sz="0" w:space="0" w:color="auto"/>
          </w:divBdr>
        </w:div>
        <w:div w:id="1639725142">
          <w:marLeft w:val="640"/>
          <w:marRight w:val="0"/>
          <w:marTop w:val="0"/>
          <w:marBottom w:val="0"/>
          <w:divBdr>
            <w:top w:val="none" w:sz="0" w:space="0" w:color="auto"/>
            <w:left w:val="none" w:sz="0" w:space="0" w:color="auto"/>
            <w:bottom w:val="none" w:sz="0" w:space="0" w:color="auto"/>
            <w:right w:val="none" w:sz="0" w:space="0" w:color="auto"/>
          </w:divBdr>
        </w:div>
        <w:div w:id="305742757">
          <w:marLeft w:val="640"/>
          <w:marRight w:val="0"/>
          <w:marTop w:val="0"/>
          <w:marBottom w:val="0"/>
          <w:divBdr>
            <w:top w:val="none" w:sz="0" w:space="0" w:color="auto"/>
            <w:left w:val="none" w:sz="0" w:space="0" w:color="auto"/>
            <w:bottom w:val="none" w:sz="0" w:space="0" w:color="auto"/>
            <w:right w:val="none" w:sz="0" w:space="0" w:color="auto"/>
          </w:divBdr>
        </w:div>
        <w:div w:id="311911042">
          <w:marLeft w:val="640"/>
          <w:marRight w:val="0"/>
          <w:marTop w:val="0"/>
          <w:marBottom w:val="0"/>
          <w:divBdr>
            <w:top w:val="none" w:sz="0" w:space="0" w:color="auto"/>
            <w:left w:val="none" w:sz="0" w:space="0" w:color="auto"/>
            <w:bottom w:val="none" w:sz="0" w:space="0" w:color="auto"/>
            <w:right w:val="none" w:sz="0" w:space="0" w:color="auto"/>
          </w:divBdr>
        </w:div>
        <w:div w:id="210966382">
          <w:marLeft w:val="640"/>
          <w:marRight w:val="0"/>
          <w:marTop w:val="0"/>
          <w:marBottom w:val="0"/>
          <w:divBdr>
            <w:top w:val="none" w:sz="0" w:space="0" w:color="auto"/>
            <w:left w:val="none" w:sz="0" w:space="0" w:color="auto"/>
            <w:bottom w:val="none" w:sz="0" w:space="0" w:color="auto"/>
            <w:right w:val="none" w:sz="0" w:space="0" w:color="auto"/>
          </w:divBdr>
        </w:div>
        <w:div w:id="1066759302">
          <w:marLeft w:val="640"/>
          <w:marRight w:val="0"/>
          <w:marTop w:val="0"/>
          <w:marBottom w:val="0"/>
          <w:divBdr>
            <w:top w:val="none" w:sz="0" w:space="0" w:color="auto"/>
            <w:left w:val="none" w:sz="0" w:space="0" w:color="auto"/>
            <w:bottom w:val="none" w:sz="0" w:space="0" w:color="auto"/>
            <w:right w:val="none" w:sz="0" w:space="0" w:color="auto"/>
          </w:divBdr>
        </w:div>
        <w:div w:id="436025835">
          <w:marLeft w:val="640"/>
          <w:marRight w:val="0"/>
          <w:marTop w:val="0"/>
          <w:marBottom w:val="0"/>
          <w:divBdr>
            <w:top w:val="none" w:sz="0" w:space="0" w:color="auto"/>
            <w:left w:val="none" w:sz="0" w:space="0" w:color="auto"/>
            <w:bottom w:val="none" w:sz="0" w:space="0" w:color="auto"/>
            <w:right w:val="none" w:sz="0" w:space="0" w:color="auto"/>
          </w:divBdr>
        </w:div>
        <w:div w:id="482501312">
          <w:marLeft w:val="640"/>
          <w:marRight w:val="0"/>
          <w:marTop w:val="0"/>
          <w:marBottom w:val="0"/>
          <w:divBdr>
            <w:top w:val="none" w:sz="0" w:space="0" w:color="auto"/>
            <w:left w:val="none" w:sz="0" w:space="0" w:color="auto"/>
            <w:bottom w:val="none" w:sz="0" w:space="0" w:color="auto"/>
            <w:right w:val="none" w:sz="0" w:space="0" w:color="auto"/>
          </w:divBdr>
        </w:div>
        <w:div w:id="984504374">
          <w:marLeft w:val="640"/>
          <w:marRight w:val="0"/>
          <w:marTop w:val="0"/>
          <w:marBottom w:val="0"/>
          <w:divBdr>
            <w:top w:val="none" w:sz="0" w:space="0" w:color="auto"/>
            <w:left w:val="none" w:sz="0" w:space="0" w:color="auto"/>
            <w:bottom w:val="none" w:sz="0" w:space="0" w:color="auto"/>
            <w:right w:val="none" w:sz="0" w:space="0" w:color="auto"/>
          </w:divBdr>
        </w:div>
        <w:div w:id="185801156">
          <w:marLeft w:val="640"/>
          <w:marRight w:val="0"/>
          <w:marTop w:val="0"/>
          <w:marBottom w:val="0"/>
          <w:divBdr>
            <w:top w:val="none" w:sz="0" w:space="0" w:color="auto"/>
            <w:left w:val="none" w:sz="0" w:space="0" w:color="auto"/>
            <w:bottom w:val="none" w:sz="0" w:space="0" w:color="auto"/>
            <w:right w:val="none" w:sz="0" w:space="0" w:color="auto"/>
          </w:divBdr>
        </w:div>
        <w:div w:id="1840079776">
          <w:marLeft w:val="640"/>
          <w:marRight w:val="0"/>
          <w:marTop w:val="0"/>
          <w:marBottom w:val="0"/>
          <w:divBdr>
            <w:top w:val="none" w:sz="0" w:space="0" w:color="auto"/>
            <w:left w:val="none" w:sz="0" w:space="0" w:color="auto"/>
            <w:bottom w:val="none" w:sz="0" w:space="0" w:color="auto"/>
            <w:right w:val="none" w:sz="0" w:space="0" w:color="auto"/>
          </w:divBdr>
        </w:div>
        <w:div w:id="535971914">
          <w:marLeft w:val="640"/>
          <w:marRight w:val="0"/>
          <w:marTop w:val="0"/>
          <w:marBottom w:val="0"/>
          <w:divBdr>
            <w:top w:val="none" w:sz="0" w:space="0" w:color="auto"/>
            <w:left w:val="none" w:sz="0" w:space="0" w:color="auto"/>
            <w:bottom w:val="none" w:sz="0" w:space="0" w:color="auto"/>
            <w:right w:val="none" w:sz="0" w:space="0" w:color="auto"/>
          </w:divBdr>
        </w:div>
        <w:div w:id="316803733">
          <w:marLeft w:val="640"/>
          <w:marRight w:val="0"/>
          <w:marTop w:val="0"/>
          <w:marBottom w:val="0"/>
          <w:divBdr>
            <w:top w:val="none" w:sz="0" w:space="0" w:color="auto"/>
            <w:left w:val="none" w:sz="0" w:space="0" w:color="auto"/>
            <w:bottom w:val="none" w:sz="0" w:space="0" w:color="auto"/>
            <w:right w:val="none" w:sz="0" w:space="0" w:color="auto"/>
          </w:divBdr>
        </w:div>
        <w:div w:id="1358892184">
          <w:marLeft w:val="640"/>
          <w:marRight w:val="0"/>
          <w:marTop w:val="0"/>
          <w:marBottom w:val="0"/>
          <w:divBdr>
            <w:top w:val="none" w:sz="0" w:space="0" w:color="auto"/>
            <w:left w:val="none" w:sz="0" w:space="0" w:color="auto"/>
            <w:bottom w:val="none" w:sz="0" w:space="0" w:color="auto"/>
            <w:right w:val="none" w:sz="0" w:space="0" w:color="auto"/>
          </w:divBdr>
        </w:div>
        <w:div w:id="1508208589">
          <w:marLeft w:val="640"/>
          <w:marRight w:val="0"/>
          <w:marTop w:val="0"/>
          <w:marBottom w:val="0"/>
          <w:divBdr>
            <w:top w:val="none" w:sz="0" w:space="0" w:color="auto"/>
            <w:left w:val="none" w:sz="0" w:space="0" w:color="auto"/>
            <w:bottom w:val="none" w:sz="0" w:space="0" w:color="auto"/>
            <w:right w:val="none" w:sz="0" w:space="0" w:color="auto"/>
          </w:divBdr>
        </w:div>
        <w:div w:id="974413238">
          <w:marLeft w:val="640"/>
          <w:marRight w:val="0"/>
          <w:marTop w:val="0"/>
          <w:marBottom w:val="0"/>
          <w:divBdr>
            <w:top w:val="none" w:sz="0" w:space="0" w:color="auto"/>
            <w:left w:val="none" w:sz="0" w:space="0" w:color="auto"/>
            <w:bottom w:val="none" w:sz="0" w:space="0" w:color="auto"/>
            <w:right w:val="none" w:sz="0" w:space="0" w:color="auto"/>
          </w:divBdr>
        </w:div>
        <w:div w:id="1352335438">
          <w:marLeft w:val="640"/>
          <w:marRight w:val="0"/>
          <w:marTop w:val="0"/>
          <w:marBottom w:val="0"/>
          <w:divBdr>
            <w:top w:val="none" w:sz="0" w:space="0" w:color="auto"/>
            <w:left w:val="none" w:sz="0" w:space="0" w:color="auto"/>
            <w:bottom w:val="none" w:sz="0" w:space="0" w:color="auto"/>
            <w:right w:val="none" w:sz="0" w:space="0" w:color="auto"/>
          </w:divBdr>
        </w:div>
        <w:div w:id="445202589">
          <w:marLeft w:val="640"/>
          <w:marRight w:val="0"/>
          <w:marTop w:val="0"/>
          <w:marBottom w:val="0"/>
          <w:divBdr>
            <w:top w:val="none" w:sz="0" w:space="0" w:color="auto"/>
            <w:left w:val="none" w:sz="0" w:space="0" w:color="auto"/>
            <w:bottom w:val="none" w:sz="0" w:space="0" w:color="auto"/>
            <w:right w:val="none" w:sz="0" w:space="0" w:color="auto"/>
          </w:divBdr>
        </w:div>
        <w:div w:id="1731151439">
          <w:marLeft w:val="640"/>
          <w:marRight w:val="0"/>
          <w:marTop w:val="0"/>
          <w:marBottom w:val="0"/>
          <w:divBdr>
            <w:top w:val="none" w:sz="0" w:space="0" w:color="auto"/>
            <w:left w:val="none" w:sz="0" w:space="0" w:color="auto"/>
            <w:bottom w:val="none" w:sz="0" w:space="0" w:color="auto"/>
            <w:right w:val="none" w:sz="0" w:space="0" w:color="auto"/>
          </w:divBdr>
        </w:div>
        <w:div w:id="1810586833">
          <w:marLeft w:val="640"/>
          <w:marRight w:val="0"/>
          <w:marTop w:val="0"/>
          <w:marBottom w:val="0"/>
          <w:divBdr>
            <w:top w:val="none" w:sz="0" w:space="0" w:color="auto"/>
            <w:left w:val="none" w:sz="0" w:space="0" w:color="auto"/>
            <w:bottom w:val="none" w:sz="0" w:space="0" w:color="auto"/>
            <w:right w:val="none" w:sz="0" w:space="0" w:color="auto"/>
          </w:divBdr>
        </w:div>
        <w:div w:id="1176921507">
          <w:marLeft w:val="640"/>
          <w:marRight w:val="0"/>
          <w:marTop w:val="0"/>
          <w:marBottom w:val="0"/>
          <w:divBdr>
            <w:top w:val="none" w:sz="0" w:space="0" w:color="auto"/>
            <w:left w:val="none" w:sz="0" w:space="0" w:color="auto"/>
            <w:bottom w:val="none" w:sz="0" w:space="0" w:color="auto"/>
            <w:right w:val="none" w:sz="0" w:space="0" w:color="auto"/>
          </w:divBdr>
        </w:div>
        <w:div w:id="1254390855">
          <w:marLeft w:val="640"/>
          <w:marRight w:val="0"/>
          <w:marTop w:val="0"/>
          <w:marBottom w:val="0"/>
          <w:divBdr>
            <w:top w:val="none" w:sz="0" w:space="0" w:color="auto"/>
            <w:left w:val="none" w:sz="0" w:space="0" w:color="auto"/>
            <w:bottom w:val="none" w:sz="0" w:space="0" w:color="auto"/>
            <w:right w:val="none" w:sz="0" w:space="0" w:color="auto"/>
          </w:divBdr>
        </w:div>
        <w:div w:id="232933755">
          <w:marLeft w:val="640"/>
          <w:marRight w:val="0"/>
          <w:marTop w:val="0"/>
          <w:marBottom w:val="0"/>
          <w:divBdr>
            <w:top w:val="none" w:sz="0" w:space="0" w:color="auto"/>
            <w:left w:val="none" w:sz="0" w:space="0" w:color="auto"/>
            <w:bottom w:val="none" w:sz="0" w:space="0" w:color="auto"/>
            <w:right w:val="none" w:sz="0" w:space="0" w:color="auto"/>
          </w:divBdr>
        </w:div>
        <w:div w:id="1583760558">
          <w:marLeft w:val="640"/>
          <w:marRight w:val="0"/>
          <w:marTop w:val="0"/>
          <w:marBottom w:val="0"/>
          <w:divBdr>
            <w:top w:val="none" w:sz="0" w:space="0" w:color="auto"/>
            <w:left w:val="none" w:sz="0" w:space="0" w:color="auto"/>
            <w:bottom w:val="none" w:sz="0" w:space="0" w:color="auto"/>
            <w:right w:val="none" w:sz="0" w:space="0" w:color="auto"/>
          </w:divBdr>
        </w:div>
        <w:div w:id="787312644">
          <w:marLeft w:val="640"/>
          <w:marRight w:val="0"/>
          <w:marTop w:val="0"/>
          <w:marBottom w:val="0"/>
          <w:divBdr>
            <w:top w:val="none" w:sz="0" w:space="0" w:color="auto"/>
            <w:left w:val="none" w:sz="0" w:space="0" w:color="auto"/>
            <w:bottom w:val="none" w:sz="0" w:space="0" w:color="auto"/>
            <w:right w:val="none" w:sz="0" w:space="0" w:color="auto"/>
          </w:divBdr>
        </w:div>
        <w:div w:id="184295270">
          <w:marLeft w:val="640"/>
          <w:marRight w:val="0"/>
          <w:marTop w:val="0"/>
          <w:marBottom w:val="0"/>
          <w:divBdr>
            <w:top w:val="none" w:sz="0" w:space="0" w:color="auto"/>
            <w:left w:val="none" w:sz="0" w:space="0" w:color="auto"/>
            <w:bottom w:val="none" w:sz="0" w:space="0" w:color="auto"/>
            <w:right w:val="none" w:sz="0" w:space="0" w:color="auto"/>
          </w:divBdr>
        </w:div>
        <w:div w:id="564224624">
          <w:marLeft w:val="640"/>
          <w:marRight w:val="0"/>
          <w:marTop w:val="0"/>
          <w:marBottom w:val="0"/>
          <w:divBdr>
            <w:top w:val="none" w:sz="0" w:space="0" w:color="auto"/>
            <w:left w:val="none" w:sz="0" w:space="0" w:color="auto"/>
            <w:bottom w:val="none" w:sz="0" w:space="0" w:color="auto"/>
            <w:right w:val="none" w:sz="0" w:space="0" w:color="auto"/>
          </w:divBdr>
        </w:div>
        <w:div w:id="1495411048">
          <w:marLeft w:val="640"/>
          <w:marRight w:val="0"/>
          <w:marTop w:val="0"/>
          <w:marBottom w:val="0"/>
          <w:divBdr>
            <w:top w:val="none" w:sz="0" w:space="0" w:color="auto"/>
            <w:left w:val="none" w:sz="0" w:space="0" w:color="auto"/>
            <w:bottom w:val="none" w:sz="0" w:space="0" w:color="auto"/>
            <w:right w:val="none" w:sz="0" w:space="0" w:color="auto"/>
          </w:divBdr>
        </w:div>
        <w:div w:id="395207139">
          <w:marLeft w:val="640"/>
          <w:marRight w:val="0"/>
          <w:marTop w:val="0"/>
          <w:marBottom w:val="0"/>
          <w:divBdr>
            <w:top w:val="none" w:sz="0" w:space="0" w:color="auto"/>
            <w:left w:val="none" w:sz="0" w:space="0" w:color="auto"/>
            <w:bottom w:val="none" w:sz="0" w:space="0" w:color="auto"/>
            <w:right w:val="none" w:sz="0" w:space="0" w:color="auto"/>
          </w:divBdr>
        </w:div>
        <w:div w:id="1051879314">
          <w:marLeft w:val="640"/>
          <w:marRight w:val="0"/>
          <w:marTop w:val="0"/>
          <w:marBottom w:val="0"/>
          <w:divBdr>
            <w:top w:val="none" w:sz="0" w:space="0" w:color="auto"/>
            <w:left w:val="none" w:sz="0" w:space="0" w:color="auto"/>
            <w:bottom w:val="none" w:sz="0" w:space="0" w:color="auto"/>
            <w:right w:val="none" w:sz="0" w:space="0" w:color="auto"/>
          </w:divBdr>
        </w:div>
        <w:div w:id="1680155875">
          <w:marLeft w:val="640"/>
          <w:marRight w:val="0"/>
          <w:marTop w:val="0"/>
          <w:marBottom w:val="0"/>
          <w:divBdr>
            <w:top w:val="none" w:sz="0" w:space="0" w:color="auto"/>
            <w:left w:val="none" w:sz="0" w:space="0" w:color="auto"/>
            <w:bottom w:val="none" w:sz="0" w:space="0" w:color="auto"/>
            <w:right w:val="none" w:sz="0" w:space="0" w:color="auto"/>
          </w:divBdr>
        </w:div>
        <w:div w:id="199786253">
          <w:marLeft w:val="640"/>
          <w:marRight w:val="0"/>
          <w:marTop w:val="0"/>
          <w:marBottom w:val="0"/>
          <w:divBdr>
            <w:top w:val="none" w:sz="0" w:space="0" w:color="auto"/>
            <w:left w:val="none" w:sz="0" w:space="0" w:color="auto"/>
            <w:bottom w:val="none" w:sz="0" w:space="0" w:color="auto"/>
            <w:right w:val="none" w:sz="0" w:space="0" w:color="auto"/>
          </w:divBdr>
        </w:div>
        <w:div w:id="1560358053">
          <w:marLeft w:val="640"/>
          <w:marRight w:val="0"/>
          <w:marTop w:val="0"/>
          <w:marBottom w:val="0"/>
          <w:divBdr>
            <w:top w:val="none" w:sz="0" w:space="0" w:color="auto"/>
            <w:left w:val="none" w:sz="0" w:space="0" w:color="auto"/>
            <w:bottom w:val="none" w:sz="0" w:space="0" w:color="auto"/>
            <w:right w:val="none" w:sz="0" w:space="0" w:color="auto"/>
          </w:divBdr>
        </w:div>
        <w:div w:id="612442379">
          <w:marLeft w:val="640"/>
          <w:marRight w:val="0"/>
          <w:marTop w:val="0"/>
          <w:marBottom w:val="0"/>
          <w:divBdr>
            <w:top w:val="none" w:sz="0" w:space="0" w:color="auto"/>
            <w:left w:val="none" w:sz="0" w:space="0" w:color="auto"/>
            <w:bottom w:val="none" w:sz="0" w:space="0" w:color="auto"/>
            <w:right w:val="none" w:sz="0" w:space="0" w:color="auto"/>
          </w:divBdr>
        </w:div>
        <w:div w:id="1058014635">
          <w:marLeft w:val="640"/>
          <w:marRight w:val="0"/>
          <w:marTop w:val="0"/>
          <w:marBottom w:val="0"/>
          <w:divBdr>
            <w:top w:val="none" w:sz="0" w:space="0" w:color="auto"/>
            <w:left w:val="none" w:sz="0" w:space="0" w:color="auto"/>
            <w:bottom w:val="none" w:sz="0" w:space="0" w:color="auto"/>
            <w:right w:val="none" w:sz="0" w:space="0" w:color="auto"/>
          </w:divBdr>
        </w:div>
        <w:div w:id="1941184408">
          <w:marLeft w:val="640"/>
          <w:marRight w:val="0"/>
          <w:marTop w:val="0"/>
          <w:marBottom w:val="0"/>
          <w:divBdr>
            <w:top w:val="none" w:sz="0" w:space="0" w:color="auto"/>
            <w:left w:val="none" w:sz="0" w:space="0" w:color="auto"/>
            <w:bottom w:val="none" w:sz="0" w:space="0" w:color="auto"/>
            <w:right w:val="none" w:sz="0" w:space="0" w:color="auto"/>
          </w:divBdr>
        </w:div>
        <w:div w:id="1957786615">
          <w:marLeft w:val="640"/>
          <w:marRight w:val="0"/>
          <w:marTop w:val="0"/>
          <w:marBottom w:val="0"/>
          <w:divBdr>
            <w:top w:val="none" w:sz="0" w:space="0" w:color="auto"/>
            <w:left w:val="none" w:sz="0" w:space="0" w:color="auto"/>
            <w:bottom w:val="none" w:sz="0" w:space="0" w:color="auto"/>
            <w:right w:val="none" w:sz="0" w:space="0" w:color="auto"/>
          </w:divBdr>
        </w:div>
        <w:div w:id="978610355">
          <w:marLeft w:val="640"/>
          <w:marRight w:val="0"/>
          <w:marTop w:val="0"/>
          <w:marBottom w:val="0"/>
          <w:divBdr>
            <w:top w:val="none" w:sz="0" w:space="0" w:color="auto"/>
            <w:left w:val="none" w:sz="0" w:space="0" w:color="auto"/>
            <w:bottom w:val="none" w:sz="0" w:space="0" w:color="auto"/>
            <w:right w:val="none" w:sz="0" w:space="0" w:color="auto"/>
          </w:divBdr>
        </w:div>
        <w:div w:id="2094426232">
          <w:marLeft w:val="640"/>
          <w:marRight w:val="0"/>
          <w:marTop w:val="0"/>
          <w:marBottom w:val="0"/>
          <w:divBdr>
            <w:top w:val="none" w:sz="0" w:space="0" w:color="auto"/>
            <w:left w:val="none" w:sz="0" w:space="0" w:color="auto"/>
            <w:bottom w:val="none" w:sz="0" w:space="0" w:color="auto"/>
            <w:right w:val="none" w:sz="0" w:space="0" w:color="auto"/>
          </w:divBdr>
        </w:div>
        <w:div w:id="1760053364">
          <w:marLeft w:val="640"/>
          <w:marRight w:val="0"/>
          <w:marTop w:val="0"/>
          <w:marBottom w:val="0"/>
          <w:divBdr>
            <w:top w:val="none" w:sz="0" w:space="0" w:color="auto"/>
            <w:left w:val="none" w:sz="0" w:space="0" w:color="auto"/>
            <w:bottom w:val="none" w:sz="0" w:space="0" w:color="auto"/>
            <w:right w:val="none" w:sz="0" w:space="0" w:color="auto"/>
          </w:divBdr>
        </w:div>
        <w:div w:id="976763547">
          <w:marLeft w:val="640"/>
          <w:marRight w:val="0"/>
          <w:marTop w:val="0"/>
          <w:marBottom w:val="0"/>
          <w:divBdr>
            <w:top w:val="none" w:sz="0" w:space="0" w:color="auto"/>
            <w:left w:val="none" w:sz="0" w:space="0" w:color="auto"/>
            <w:bottom w:val="none" w:sz="0" w:space="0" w:color="auto"/>
            <w:right w:val="none" w:sz="0" w:space="0" w:color="auto"/>
          </w:divBdr>
        </w:div>
        <w:div w:id="1081484846">
          <w:marLeft w:val="640"/>
          <w:marRight w:val="0"/>
          <w:marTop w:val="0"/>
          <w:marBottom w:val="0"/>
          <w:divBdr>
            <w:top w:val="none" w:sz="0" w:space="0" w:color="auto"/>
            <w:left w:val="none" w:sz="0" w:space="0" w:color="auto"/>
            <w:bottom w:val="none" w:sz="0" w:space="0" w:color="auto"/>
            <w:right w:val="none" w:sz="0" w:space="0" w:color="auto"/>
          </w:divBdr>
        </w:div>
        <w:div w:id="2073962705">
          <w:marLeft w:val="640"/>
          <w:marRight w:val="0"/>
          <w:marTop w:val="0"/>
          <w:marBottom w:val="0"/>
          <w:divBdr>
            <w:top w:val="none" w:sz="0" w:space="0" w:color="auto"/>
            <w:left w:val="none" w:sz="0" w:space="0" w:color="auto"/>
            <w:bottom w:val="none" w:sz="0" w:space="0" w:color="auto"/>
            <w:right w:val="none" w:sz="0" w:space="0" w:color="auto"/>
          </w:divBdr>
        </w:div>
        <w:div w:id="189224218">
          <w:marLeft w:val="640"/>
          <w:marRight w:val="0"/>
          <w:marTop w:val="0"/>
          <w:marBottom w:val="0"/>
          <w:divBdr>
            <w:top w:val="none" w:sz="0" w:space="0" w:color="auto"/>
            <w:left w:val="none" w:sz="0" w:space="0" w:color="auto"/>
            <w:bottom w:val="none" w:sz="0" w:space="0" w:color="auto"/>
            <w:right w:val="none" w:sz="0" w:space="0" w:color="auto"/>
          </w:divBdr>
        </w:div>
        <w:div w:id="1761874338">
          <w:marLeft w:val="640"/>
          <w:marRight w:val="0"/>
          <w:marTop w:val="0"/>
          <w:marBottom w:val="0"/>
          <w:divBdr>
            <w:top w:val="none" w:sz="0" w:space="0" w:color="auto"/>
            <w:left w:val="none" w:sz="0" w:space="0" w:color="auto"/>
            <w:bottom w:val="none" w:sz="0" w:space="0" w:color="auto"/>
            <w:right w:val="none" w:sz="0" w:space="0" w:color="auto"/>
          </w:divBdr>
        </w:div>
        <w:div w:id="963072478">
          <w:marLeft w:val="640"/>
          <w:marRight w:val="0"/>
          <w:marTop w:val="0"/>
          <w:marBottom w:val="0"/>
          <w:divBdr>
            <w:top w:val="none" w:sz="0" w:space="0" w:color="auto"/>
            <w:left w:val="none" w:sz="0" w:space="0" w:color="auto"/>
            <w:bottom w:val="none" w:sz="0" w:space="0" w:color="auto"/>
            <w:right w:val="none" w:sz="0" w:space="0" w:color="auto"/>
          </w:divBdr>
        </w:div>
        <w:div w:id="856695042">
          <w:marLeft w:val="640"/>
          <w:marRight w:val="0"/>
          <w:marTop w:val="0"/>
          <w:marBottom w:val="0"/>
          <w:divBdr>
            <w:top w:val="none" w:sz="0" w:space="0" w:color="auto"/>
            <w:left w:val="none" w:sz="0" w:space="0" w:color="auto"/>
            <w:bottom w:val="none" w:sz="0" w:space="0" w:color="auto"/>
            <w:right w:val="none" w:sz="0" w:space="0" w:color="auto"/>
          </w:divBdr>
        </w:div>
        <w:div w:id="707099655">
          <w:marLeft w:val="640"/>
          <w:marRight w:val="0"/>
          <w:marTop w:val="0"/>
          <w:marBottom w:val="0"/>
          <w:divBdr>
            <w:top w:val="none" w:sz="0" w:space="0" w:color="auto"/>
            <w:left w:val="none" w:sz="0" w:space="0" w:color="auto"/>
            <w:bottom w:val="none" w:sz="0" w:space="0" w:color="auto"/>
            <w:right w:val="none" w:sz="0" w:space="0" w:color="auto"/>
          </w:divBdr>
        </w:div>
        <w:div w:id="1748264356">
          <w:marLeft w:val="640"/>
          <w:marRight w:val="0"/>
          <w:marTop w:val="0"/>
          <w:marBottom w:val="0"/>
          <w:divBdr>
            <w:top w:val="none" w:sz="0" w:space="0" w:color="auto"/>
            <w:left w:val="none" w:sz="0" w:space="0" w:color="auto"/>
            <w:bottom w:val="none" w:sz="0" w:space="0" w:color="auto"/>
            <w:right w:val="none" w:sz="0" w:space="0" w:color="auto"/>
          </w:divBdr>
        </w:div>
        <w:div w:id="646015333">
          <w:marLeft w:val="640"/>
          <w:marRight w:val="0"/>
          <w:marTop w:val="0"/>
          <w:marBottom w:val="0"/>
          <w:divBdr>
            <w:top w:val="none" w:sz="0" w:space="0" w:color="auto"/>
            <w:left w:val="none" w:sz="0" w:space="0" w:color="auto"/>
            <w:bottom w:val="none" w:sz="0" w:space="0" w:color="auto"/>
            <w:right w:val="none" w:sz="0" w:space="0" w:color="auto"/>
          </w:divBdr>
        </w:div>
        <w:div w:id="1897812846">
          <w:marLeft w:val="640"/>
          <w:marRight w:val="0"/>
          <w:marTop w:val="0"/>
          <w:marBottom w:val="0"/>
          <w:divBdr>
            <w:top w:val="none" w:sz="0" w:space="0" w:color="auto"/>
            <w:left w:val="none" w:sz="0" w:space="0" w:color="auto"/>
            <w:bottom w:val="none" w:sz="0" w:space="0" w:color="auto"/>
            <w:right w:val="none" w:sz="0" w:space="0" w:color="auto"/>
          </w:divBdr>
        </w:div>
        <w:div w:id="1403675902">
          <w:marLeft w:val="640"/>
          <w:marRight w:val="0"/>
          <w:marTop w:val="0"/>
          <w:marBottom w:val="0"/>
          <w:divBdr>
            <w:top w:val="none" w:sz="0" w:space="0" w:color="auto"/>
            <w:left w:val="none" w:sz="0" w:space="0" w:color="auto"/>
            <w:bottom w:val="none" w:sz="0" w:space="0" w:color="auto"/>
            <w:right w:val="none" w:sz="0" w:space="0" w:color="auto"/>
          </w:divBdr>
        </w:div>
        <w:div w:id="3291962">
          <w:marLeft w:val="640"/>
          <w:marRight w:val="0"/>
          <w:marTop w:val="0"/>
          <w:marBottom w:val="0"/>
          <w:divBdr>
            <w:top w:val="none" w:sz="0" w:space="0" w:color="auto"/>
            <w:left w:val="none" w:sz="0" w:space="0" w:color="auto"/>
            <w:bottom w:val="none" w:sz="0" w:space="0" w:color="auto"/>
            <w:right w:val="none" w:sz="0" w:space="0" w:color="auto"/>
          </w:divBdr>
        </w:div>
        <w:div w:id="1272738405">
          <w:marLeft w:val="640"/>
          <w:marRight w:val="0"/>
          <w:marTop w:val="0"/>
          <w:marBottom w:val="0"/>
          <w:divBdr>
            <w:top w:val="none" w:sz="0" w:space="0" w:color="auto"/>
            <w:left w:val="none" w:sz="0" w:space="0" w:color="auto"/>
            <w:bottom w:val="none" w:sz="0" w:space="0" w:color="auto"/>
            <w:right w:val="none" w:sz="0" w:space="0" w:color="auto"/>
          </w:divBdr>
        </w:div>
        <w:div w:id="35665658">
          <w:marLeft w:val="640"/>
          <w:marRight w:val="0"/>
          <w:marTop w:val="0"/>
          <w:marBottom w:val="0"/>
          <w:divBdr>
            <w:top w:val="none" w:sz="0" w:space="0" w:color="auto"/>
            <w:left w:val="none" w:sz="0" w:space="0" w:color="auto"/>
            <w:bottom w:val="none" w:sz="0" w:space="0" w:color="auto"/>
            <w:right w:val="none" w:sz="0" w:space="0" w:color="auto"/>
          </w:divBdr>
        </w:div>
        <w:div w:id="2095008582">
          <w:marLeft w:val="640"/>
          <w:marRight w:val="0"/>
          <w:marTop w:val="0"/>
          <w:marBottom w:val="0"/>
          <w:divBdr>
            <w:top w:val="none" w:sz="0" w:space="0" w:color="auto"/>
            <w:left w:val="none" w:sz="0" w:space="0" w:color="auto"/>
            <w:bottom w:val="none" w:sz="0" w:space="0" w:color="auto"/>
            <w:right w:val="none" w:sz="0" w:space="0" w:color="auto"/>
          </w:divBdr>
        </w:div>
        <w:div w:id="937564523">
          <w:marLeft w:val="640"/>
          <w:marRight w:val="0"/>
          <w:marTop w:val="0"/>
          <w:marBottom w:val="0"/>
          <w:divBdr>
            <w:top w:val="none" w:sz="0" w:space="0" w:color="auto"/>
            <w:left w:val="none" w:sz="0" w:space="0" w:color="auto"/>
            <w:bottom w:val="none" w:sz="0" w:space="0" w:color="auto"/>
            <w:right w:val="none" w:sz="0" w:space="0" w:color="auto"/>
          </w:divBdr>
        </w:div>
        <w:div w:id="547300501">
          <w:marLeft w:val="640"/>
          <w:marRight w:val="0"/>
          <w:marTop w:val="0"/>
          <w:marBottom w:val="0"/>
          <w:divBdr>
            <w:top w:val="none" w:sz="0" w:space="0" w:color="auto"/>
            <w:left w:val="none" w:sz="0" w:space="0" w:color="auto"/>
            <w:bottom w:val="none" w:sz="0" w:space="0" w:color="auto"/>
            <w:right w:val="none" w:sz="0" w:space="0" w:color="auto"/>
          </w:divBdr>
        </w:div>
        <w:div w:id="1395010828">
          <w:marLeft w:val="640"/>
          <w:marRight w:val="0"/>
          <w:marTop w:val="0"/>
          <w:marBottom w:val="0"/>
          <w:divBdr>
            <w:top w:val="none" w:sz="0" w:space="0" w:color="auto"/>
            <w:left w:val="none" w:sz="0" w:space="0" w:color="auto"/>
            <w:bottom w:val="none" w:sz="0" w:space="0" w:color="auto"/>
            <w:right w:val="none" w:sz="0" w:space="0" w:color="auto"/>
          </w:divBdr>
        </w:div>
        <w:div w:id="387846193">
          <w:marLeft w:val="640"/>
          <w:marRight w:val="0"/>
          <w:marTop w:val="0"/>
          <w:marBottom w:val="0"/>
          <w:divBdr>
            <w:top w:val="none" w:sz="0" w:space="0" w:color="auto"/>
            <w:left w:val="none" w:sz="0" w:space="0" w:color="auto"/>
            <w:bottom w:val="none" w:sz="0" w:space="0" w:color="auto"/>
            <w:right w:val="none" w:sz="0" w:space="0" w:color="auto"/>
          </w:divBdr>
        </w:div>
        <w:div w:id="1947542327">
          <w:marLeft w:val="640"/>
          <w:marRight w:val="0"/>
          <w:marTop w:val="0"/>
          <w:marBottom w:val="0"/>
          <w:divBdr>
            <w:top w:val="none" w:sz="0" w:space="0" w:color="auto"/>
            <w:left w:val="none" w:sz="0" w:space="0" w:color="auto"/>
            <w:bottom w:val="none" w:sz="0" w:space="0" w:color="auto"/>
            <w:right w:val="none" w:sz="0" w:space="0" w:color="auto"/>
          </w:divBdr>
        </w:div>
        <w:div w:id="1170296072">
          <w:marLeft w:val="640"/>
          <w:marRight w:val="0"/>
          <w:marTop w:val="0"/>
          <w:marBottom w:val="0"/>
          <w:divBdr>
            <w:top w:val="none" w:sz="0" w:space="0" w:color="auto"/>
            <w:left w:val="none" w:sz="0" w:space="0" w:color="auto"/>
            <w:bottom w:val="none" w:sz="0" w:space="0" w:color="auto"/>
            <w:right w:val="none" w:sz="0" w:space="0" w:color="auto"/>
          </w:divBdr>
        </w:div>
        <w:div w:id="992828188">
          <w:marLeft w:val="640"/>
          <w:marRight w:val="0"/>
          <w:marTop w:val="0"/>
          <w:marBottom w:val="0"/>
          <w:divBdr>
            <w:top w:val="none" w:sz="0" w:space="0" w:color="auto"/>
            <w:left w:val="none" w:sz="0" w:space="0" w:color="auto"/>
            <w:bottom w:val="none" w:sz="0" w:space="0" w:color="auto"/>
            <w:right w:val="none" w:sz="0" w:space="0" w:color="auto"/>
          </w:divBdr>
        </w:div>
        <w:div w:id="370299998">
          <w:marLeft w:val="640"/>
          <w:marRight w:val="0"/>
          <w:marTop w:val="0"/>
          <w:marBottom w:val="0"/>
          <w:divBdr>
            <w:top w:val="none" w:sz="0" w:space="0" w:color="auto"/>
            <w:left w:val="none" w:sz="0" w:space="0" w:color="auto"/>
            <w:bottom w:val="none" w:sz="0" w:space="0" w:color="auto"/>
            <w:right w:val="none" w:sz="0" w:space="0" w:color="auto"/>
          </w:divBdr>
        </w:div>
        <w:div w:id="1595942467">
          <w:marLeft w:val="640"/>
          <w:marRight w:val="0"/>
          <w:marTop w:val="0"/>
          <w:marBottom w:val="0"/>
          <w:divBdr>
            <w:top w:val="none" w:sz="0" w:space="0" w:color="auto"/>
            <w:left w:val="none" w:sz="0" w:space="0" w:color="auto"/>
            <w:bottom w:val="none" w:sz="0" w:space="0" w:color="auto"/>
            <w:right w:val="none" w:sz="0" w:space="0" w:color="auto"/>
          </w:divBdr>
        </w:div>
        <w:div w:id="442964675">
          <w:marLeft w:val="640"/>
          <w:marRight w:val="0"/>
          <w:marTop w:val="0"/>
          <w:marBottom w:val="0"/>
          <w:divBdr>
            <w:top w:val="none" w:sz="0" w:space="0" w:color="auto"/>
            <w:left w:val="none" w:sz="0" w:space="0" w:color="auto"/>
            <w:bottom w:val="none" w:sz="0" w:space="0" w:color="auto"/>
            <w:right w:val="none" w:sz="0" w:space="0" w:color="auto"/>
          </w:divBdr>
        </w:div>
        <w:div w:id="623577357">
          <w:marLeft w:val="640"/>
          <w:marRight w:val="0"/>
          <w:marTop w:val="0"/>
          <w:marBottom w:val="0"/>
          <w:divBdr>
            <w:top w:val="none" w:sz="0" w:space="0" w:color="auto"/>
            <w:left w:val="none" w:sz="0" w:space="0" w:color="auto"/>
            <w:bottom w:val="none" w:sz="0" w:space="0" w:color="auto"/>
            <w:right w:val="none" w:sz="0" w:space="0" w:color="auto"/>
          </w:divBdr>
        </w:div>
        <w:div w:id="320886027">
          <w:marLeft w:val="640"/>
          <w:marRight w:val="0"/>
          <w:marTop w:val="0"/>
          <w:marBottom w:val="0"/>
          <w:divBdr>
            <w:top w:val="none" w:sz="0" w:space="0" w:color="auto"/>
            <w:left w:val="none" w:sz="0" w:space="0" w:color="auto"/>
            <w:bottom w:val="none" w:sz="0" w:space="0" w:color="auto"/>
            <w:right w:val="none" w:sz="0" w:space="0" w:color="auto"/>
          </w:divBdr>
        </w:div>
        <w:div w:id="1360202520">
          <w:marLeft w:val="640"/>
          <w:marRight w:val="0"/>
          <w:marTop w:val="0"/>
          <w:marBottom w:val="0"/>
          <w:divBdr>
            <w:top w:val="none" w:sz="0" w:space="0" w:color="auto"/>
            <w:left w:val="none" w:sz="0" w:space="0" w:color="auto"/>
            <w:bottom w:val="none" w:sz="0" w:space="0" w:color="auto"/>
            <w:right w:val="none" w:sz="0" w:space="0" w:color="auto"/>
          </w:divBdr>
        </w:div>
        <w:div w:id="300310397">
          <w:marLeft w:val="640"/>
          <w:marRight w:val="0"/>
          <w:marTop w:val="0"/>
          <w:marBottom w:val="0"/>
          <w:divBdr>
            <w:top w:val="none" w:sz="0" w:space="0" w:color="auto"/>
            <w:left w:val="none" w:sz="0" w:space="0" w:color="auto"/>
            <w:bottom w:val="none" w:sz="0" w:space="0" w:color="auto"/>
            <w:right w:val="none" w:sz="0" w:space="0" w:color="auto"/>
          </w:divBdr>
        </w:div>
        <w:div w:id="1416591203">
          <w:marLeft w:val="640"/>
          <w:marRight w:val="0"/>
          <w:marTop w:val="0"/>
          <w:marBottom w:val="0"/>
          <w:divBdr>
            <w:top w:val="none" w:sz="0" w:space="0" w:color="auto"/>
            <w:left w:val="none" w:sz="0" w:space="0" w:color="auto"/>
            <w:bottom w:val="none" w:sz="0" w:space="0" w:color="auto"/>
            <w:right w:val="none" w:sz="0" w:space="0" w:color="auto"/>
          </w:divBdr>
        </w:div>
        <w:div w:id="1533112290">
          <w:marLeft w:val="640"/>
          <w:marRight w:val="0"/>
          <w:marTop w:val="0"/>
          <w:marBottom w:val="0"/>
          <w:divBdr>
            <w:top w:val="none" w:sz="0" w:space="0" w:color="auto"/>
            <w:left w:val="none" w:sz="0" w:space="0" w:color="auto"/>
            <w:bottom w:val="none" w:sz="0" w:space="0" w:color="auto"/>
            <w:right w:val="none" w:sz="0" w:space="0" w:color="auto"/>
          </w:divBdr>
        </w:div>
        <w:div w:id="748161427">
          <w:marLeft w:val="640"/>
          <w:marRight w:val="0"/>
          <w:marTop w:val="0"/>
          <w:marBottom w:val="0"/>
          <w:divBdr>
            <w:top w:val="none" w:sz="0" w:space="0" w:color="auto"/>
            <w:left w:val="none" w:sz="0" w:space="0" w:color="auto"/>
            <w:bottom w:val="none" w:sz="0" w:space="0" w:color="auto"/>
            <w:right w:val="none" w:sz="0" w:space="0" w:color="auto"/>
          </w:divBdr>
        </w:div>
        <w:div w:id="1142041637">
          <w:marLeft w:val="640"/>
          <w:marRight w:val="0"/>
          <w:marTop w:val="0"/>
          <w:marBottom w:val="0"/>
          <w:divBdr>
            <w:top w:val="none" w:sz="0" w:space="0" w:color="auto"/>
            <w:left w:val="none" w:sz="0" w:space="0" w:color="auto"/>
            <w:bottom w:val="none" w:sz="0" w:space="0" w:color="auto"/>
            <w:right w:val="none" w:sz="0" w:space="0" w:color="auto"/>
          </w:divBdr>
        </w:div>
        <w:div w:id="375274645">
          <w:marLeft w:val="640"/>
          <w:marRight w:val="0"/>
          <w:marTop w:val="0"/>
          <w:marBottom w:val="0"/>
          <w:divBdr>
            <w:top w:val="none" w:sz="0" w:space="0" w:color="auto"/>
            <w:left w:val="none" w:sz="0" w:space="0" w:color="auto"/>
            <w:bottom w:val="none" w:sz="0" w:space="0" w:color="auto"/>
            <w:right w:val="none" w:sz="0" w:space="0" w:color="auto"/>
          </w:divBdr>
        </w:div>
        <w:div w:id="1755085100">
          <w:marLeft w:val="640"/>
          <w:marRight w:val="0"/>
          <w:marTop w:val="0"/>
          <w:marBottom w:val="0"/>
          <w:divBdr>
            <w:top w:val="none" w:sz="0" w:space="0" w:color="auto"/>
            <w:left w:val="none" w:sz="0" w:space="0" w:color="auto"/>
            <w:bottom w:val="none" w:sz="0" w:space="0" w:color="auto"/>
            <w:right w:val="none" w:sz="0" w:space="0" w:color="auto"/>
          </w:divBdr>
        </w:div>
        <w:div w:id="1949892852">
          <w:marLeft w:val="640"/>
          <w:marRight w:val="0"/>
          <w:marTop w:val="0"/>
          <w:marBottom w:val="0"/>
          <w:divBdr>
            <w:top w:val="none" w:sz="0" w:space="0" w:color="auto"/>
            <w:left w:val="none" w:sz="0" w:space="0" w:color="auto"/>
            <w:bottom w:val="none" w:sz="0" w:space="0" w:color="auto"/>
            <w:right w:val="none" w:sz="0" w:space="0" w:color="auto"/>
          </w:divBdr>
        </w:div>
        <w:div w:id="174924402">
          <w:marLeft w:val="640"/>
          <w:marRight w:val="0"/>
          <w:marTop w:val="0"/>
          <w:marBottom w:val="0"/>
          <w:divBdr>
            <w:top w:val="none" w:sz="0" w:space="0" w:color="auto"/>
            <w:left w:val="none" w:sz="0" w:space="0" w:color="auto"/>
            <w:bottom w:val="none" w:sz="0" w:space="0" w:color="auto"/>
            <w:right w:val="none" w:sz="0" w:space="0" w:color="auto"/>
          </w:divBdr>
        </w:div>
        <w:div w:id="1129515604">
          <w:marLeft w:val="640"/>
          <w:marRight w:val="0"/>
          <w:marTop w:val="0"/>
          <w:marBottom w:val="0"/>
          <w:divBdr>
            <w:top w:val="none" w:sz="0" w:space="0" w:color="auto"/>
            <w:left w:val="none" w:sz="0" w:space="0" w:color="auto"/>
            <w:bottom w:val="none" w:sz="0" w:space="0" w:color="auto"/>
            <w:right w:val="none" w:sz="0" w:space="0" w:color="auto"/>
          </w:divBdr>
        </w:div>
        <w:div w:id="912814946">
          <w:marLeft w:val="640"/>
          <w:marRight w:val="0"/>
          <w:marTop w:val="0"/>
          <w:marBottom w:val="0"/>
          <w:divBdr>
            <w:top w:val="none" w:sz="0" w:space="0" w:color="auto"/>
            <w:left w:val="none" w:sz="0" w:space="0" w:color="auto"/>
            <w:bottom w:val="none" w:sz="0" w:space="0" w:color="auto"/>
            <w:right w:val="none" w:sz="0" w:space="0" w:color="auto"/>
          </w:divBdr>
        </w:div>
        <w:div w:id="1828159143">
          <w:marLeft w:val="640"/>
          <w:marRight w:val="0"/>
          <w:marTop w:val="0"/>
          <w:marBottom w:val="0"/>
          <w:divBdr>
            <w:top w:val="none" w:sz="0" w:space="0" w:color="auto"/>
            <w:left w:val="none" w:sz="0" w:space="0" w:color="auto"/>
            <w:bottom w:val="none" w:sz="0" w:space="0" w:color="auto"/>
            <w:right w:val="none" w:sz="0" w:space="0" w:color="auto"/>
          </w:divBdr>
        </w:div>
        <w:div w:id="745109049">
          <w:marLeft w:val="640"/>
          <w:marRight w:val="0"/>
          <w:marTop w:val="0"/>
          <w:marBottom w:val="0"/>
          <w:divBdr>
            <w:top w:val="none" w:sz="0" w:space="0" w:color="auto"/>
            <w:left w:val="none" w:sz="0" w:space="0" w:color="auto"/>
            <w:bottom w:val="none" w:sz="0" w:space="0" w:color="auto"/>
            <w:right w:val="none" w:sz="0" w:space="0" w:color="auto"/>
          </w:divBdr>
        </w:div>
        <w:div w:id="919362775">
          <w:marLeft w:val="640"/>
          <w:marRight w:val="0"/>
          <w:marTop w:val="0"/>
          <w:marBottom w:val="0"/>
          <w:divBdr>
            <w:top w:val="none" w:sz="0" w:space="0" w:color="auto"/>
            <w:left w:val="none" w:sz="0" w:space="0" w:color="auto"/>
            <w:bottom w:val="none" w:sz="0" w:space="0" w:color="auto"/>
            <w:right w:val="none" w:sz="0" w:space="0" w:color="auto"/>
          </w:divBdr>
        </w:div>
        <w:div w:id="1193228717">
          <w:marLeft w:val="640"/>
          <w:marRight w:val="0"/>
          <w:marTop w:val="0"/>
          <w:marBottom w:val="0"/>
          <w:divBdr>
            <w:top w:val="none" w:sz="0" w:space="0" w:color="auto"/>
            <w:left w:val="none" w:sz="0" w:space="0" w:color="auto"/>
            <w:bottom w:val="none" w:sz="0" w:space="0" w:color="auto"/>
            <w:right w:val="none" w:sz="0" w:space="0" w:color="auto"/>
          </w:divBdr>
        </w:div>
        <w:div w:id="1148668451">
          <w:marLeft w:val="640"/>
          <w:marRight w:val="0"/>
          <w:marTop w:val="0"/>
          <w:marBottom w:val="0"/>
          <w:divBdr>
            <w:top w:val="none" w:sz="0" w:space="0" w:color="auto"/>
            <w:left w:val="none" w:sz="0" w:space="0" w:color="auto"/>
            <w:bottom w:val="none" w:sz="0" w:space="0" w:color="auto"/>
            <w:right w:val="none" w:sz="0" w:space="0" w:color="auto"/>
          </w:divBdr>
        </w:div>
        <w:div w:id="292097352">
          <w:marLeft w:val="640"/>
          <w:marRight w:val="0"/>
          <w:marTop w:val="0"/>
          <w:marBottom w:val="0"/>
          <w:divBdr>
            <w:top w:val="none" w:sz="0" w:space="0" w:color="auto"/>
            <w:left w:val="none" w:sz="0" w:space="0" w:color="auto"/>
            <w:bottom w:val="none" w:sz="0" w:space="0" w:color="auto"/>
            <w:right w:val="none" w:sz="0" w:space="0" w:color="auto"/>
          </w:divBdr>
        </w:div>
        <w:div w:id="1713841022">
          <w:marLeft w:val="640"/>
          <w:marRight w:val="0"/>
          <w:marTop w:val="0"/>
          <w:marBottom w:val="0"/>
          <w:divBdr>
            <w:top w:val="none" w:sz="0" w:space="0" w:color="auto"/>
            <w:left w:val="none" w:sz="0" w:space="0" w:color="auto"/>
            <w:bottom w:val="none" w:sz="0" w:space="0" w:color="auto"/>
            <w:right w:val="none" w:sz="0" w:space="0" w:color="auto"/>
          </w:divBdr>
        </w:div>
        <w:div w:id="1413506605">
          <w:marLeft w:val="640"/>
          <w:marRight w:val="0"/>
          <w:marTop w:val="0"/>
          <w:marBottom w:val="0"/>
          <w:divBdr>
            <w:top w:val="none" w:sz="0" w:space="0" w:color="auto"/>
            <w:left w:val="none" w:sz="0" w:space="0" w:color="auto"/>
            <w:bottom w:val="none" w:sz="0" w:space="0" w:color="auto"/>
            <w:right w:val="none" w:sz="0" w:space="0" w:color="auto"/>
          </w:divBdr>
        </w:div>
        <w:div w:id="1310206052">
          <w:marLeft w:val="640"/>
          <w:marRight w:val="0"/>
          <w:marTop w:val="0"/>
          <w:marBottom w:val="0"/>
          <w:divBdr>
            <w:top w:val="none" w:sz="0" w:space="0" w:color="auto"/>
            <w:left w:val="none" w:sz="0" w:space="0" w:color="auto"/>
            <w:bottom w:val="none" w:sz="0" w:space="0" w:color="auto"/>
            <w:right w:val="none" w:sz="0" w:space="0" w:color="auto"/>
          </w:divBdr>
        </w:div>
        <w:div w:id="1142382435">
          <w:marLeft w:val="640"/>
          <w:marRight w:val="0"/>
          <w:marTop w:val="0"/>
          <w:marBottom w:val="0"/>
          <w:divBdr>
            <w:top w:val="none" w:sz="0" w:space="0" w:color="auto"/>
            <w:left w:val="none" w:sz="0" w:space="0" w:color="auto"/>
            <w:bottom w:val="none" w:sz="0" w:space="0" w:color="auto"/>
            <w:right w:val="none" w:sz="0" w:space="0" w:color="auto"/>
          </w:divBdr>
        </w:div>
        <w:div w:id="502358007">
          <w:marLeft w:val="640"/>
          <w:marRight w:val="0"/>
          <w:marTop w:val="0"/>
          <w:marBottom w:val="0"/>
          <w:divBdr>
            <w:top w:val="none" w:sz="0" w:space="0" w:color="auto"/>
            <w:left w:val="none" w:sz="0" w:space="0" w:color="auto"/>
            <w:bottom w:val="none" w:sz="0" w:space="0" w:color="auto"/>
            <w:right w:val="none" w:sz="0" w:space="0" w:color="auto"/>
          </w:divBdr>
        </w:div>
        <w:div w:id="1773360209">
          <w:marLeft w:val="640"/>
          <w:marRight w:val="0"/>
          <w:marTop w:val="0"/>
          <w:marBottom w:val="0"/>
          <w:divBdr>
            <w:top w:val="none" w:sz="0" w:space="0" w:color="auto"/>
            <w:left w:val="none" w:sz="0" w:space="0" w:color="auto"/>
            <w:bottom w:val="none" w:sz="0" w:space="0" w:color="auto"/>
            <w:right w:val="none" w:sz="0" w:space="0" w:color="auto"/>
          </w:divBdr>
        </w:div>
        <w:div w:id="39018269">
          <w:marLeft w:val="640"/>
          <w:marRight w:val="0"/>
          <w:marTop w:val="0"/>
          <w:marBottom w:val="0"/>
          <w:divBdr>
            <w:top w:val="none" w:sz="0" w:space="0" w:color="auto"/>
            <w:left w:val="none" w:sz="0" w:space="0" w:color="auto"/>
            <w:bottom w:val="none" w:sz="0" w:space="0" w:color="auto"/>
            <w:right w:val="none" w:sz="0" w:space="0" w:color="auto"/>
          </w:divBdr>
        </w:div>
        <w:div w:id="389306433">
          <w:marLeft w:val="640"/>
          <w:marRight w:val="0"/>
          <w:marTop w:val="0"/>
          <w:marBottom w:val="0"/>
          <w:divBdr>
            <w:top w:val="none" w:sz="0" w:space="0" w:color="auto"/>
            <w:left w:val="none" w:sz="0" w:space="0" w:color="auto"/>
            <w:bottom w:val="none" w:sz="0" w:space="0" w:color="auto"/>
            <w:right w:val="none" w:sz="0" w:space="0" w:color="auto"/>
          </w:divBdr>
        </w:div>
        <w:div w:id="1752777584">
          <w:marLeft w:val="640"/>
          <w:marRight w:val="0"/>
          <w:marTop w:val="0"/>
          <w:marBottom w:val="0"/>
          <w:divBdr>
            <w:top w:val="none" w:sz="0" w:space="0" w:color="auto"/>
            <w:left w:val="none" w:sz="0" w:space="0" w:color="auto"/>
            <w:bottom w:val="none" w:sz="0" w:space="0" w:color="auto"/>
            <w:right w:val="none" w:sz="0" w:space="0" w:color="auto"/>
          </w:divBdr>
        </w:div>
        <w:div w:id="165170549">
          <w:marLeft w:val="640"/>
          <w:marRight w:val="0"/>
          <w:marTop w:val="0"/>
          <w:marBottom w:val="0"/>
          <w:divBdr>
            <w:top w:val="none" w:sz="0" w:space="0" w:color="auto"/>
            <w:left w:val="none" w:sz="0" w:space="0" w:color="auto"/>
            <w:bottom w:val="none" w:sz="0" w:space="0" w:color="auto"/>
            <w:right w:val="none" w:sz="0" w:space="0" w:color="auto"/>
          </w:divBdr>
        </w:div>
        <w:div w:id="2135170704">
          <w:marLeft w:val="640"/>
          <w:marRight w:val="0"/>
          <w:marTop w:val="0"/>
          <w:marBottom w:val="0"/>
          <w:divBdr>
            <w:top w:val="none" w:sz="0" w:space="0" w:color="auto"/>
            <w:left w:val="none" w:sz="0" w:space="0" w:color="auto"/>
            <w:bottom w:val="none" w:sz="0" w:space="0" w:color="auto"/>
            <w:right w:val="none" w:sz="0" w:space="0" w:color="auto"/>
          </w:divBdr>
        </w:div>
        <w:div w:id="1169558249">
          <w:marLeft w:val="640"/>
          <w:marRight w:val="0"/>
          <w:marTop w:val="0"/>
          <w:marBottom w:val="0"/>
          <w:divBdr>
            <w:top w:val="none" w:sz="0" w:space="0" w:color="auto"/>
            <w:left w:val="none" w:sz="0" w:space="0" w:color="auto"/>
            <w:bottom w:val="none" w:sz="0" w:space="0" w:color="auto"/>
            <w:right w:val="none" w:sz="0" w:space="0" w:color="auto"/>
          </w:divBdr>
        </w:div>
        <w:div w:id="138812583">
          <w:marLeft w:val="640"/>
          <w:marRight w:val="0"/>
          <w:marTop w:val="0"/>
          <w:marBottom w:val="0"/>
          <w:divBdr>
            <w:top w:val="none" w:sz="0" w:space="0" w:color="auto"/>
            <w:left w:val="none" w:sz="0" w:space="0" w:color="auto"/>
            <w:bottom w:val="none" w:sz="0" w:space="0" w:color="auto"/>
            <w:right w:val="none" w:sz="0" w:space="0" w:color="auto"/>
          </w:divBdr>
        </w:div>
        <w:div w:id="354624029">
          <w:marLeft w:val="640"/>
          <w:marRight w:val="0"/>
          <w:marTop w:val="0"/>
          <w:marBottom w:val="0"/>
          <w:divBdr>
            <w:top w:val="none" w:sz="0" w:space="0" w:color="auto"/>
            <w:left w:val="none" w:sz="0" w:space="0" w:color="auto"/>
            <w:bottom w:val="none" w:sz="0" w:space="0" w:color="auto"/>
            <w:right w:val="none" w:sz="0" w:space="0" w:color="auto"/>
          </w:divBdr>
        </w:div>
        <w:div w:id="1111242037">
          <w:marLeft w:val="640"/>
          <w:marRight w:val="0"/>
          <w:marTop w:val="0"/>
          <w:marBottom w:val="0"/>
          <w:divBdr>
            <w:top w:val="none" w:sz="0" w:space="0" w:color="auto"/>
            <w:left w:val="none" w:sz="0" w:space="0" w:color="auto"/>
            <w:bottom w:val="none" w:sz="0" w:space="0" w:color="auto"/>
            <w:right w:val="none" w:sz="0" w:space="0" w:color="auto"/>
          </w:divBdr>
        </w:div>
        <w:div w:id="878472622">
          <w:marLeft w:val="640"/>
          <w:marRight w:val="0"/>
          <w:marTop w:val="0"/>
          <w:marBottom w:val="0"/>
          <w:divBdr>
            <w:top w:val="none" w:sz="0" w:space="0" w:color="auto"/>
            <w:left w:val="none" w:sz="0" w:space="0" w:color="auto"/>
            <w:bottom w:val="none" w:sz="0" w:space="0" w:color="auto"/>
            <w:right w:val="none" w:sz="0" w:space="0" w:color="auto"/>
          </w:divBdr>
        </w:div>
        <w:div w:id="1959145923">
          <w:marLeft w:val="640"/>
          <w:marRight w:val="0"/>
          <w:marTop w:val="0"/>
          <w:marBottom w:val="0"/>
          <w:divBdr>
            <w:top w:val="none" w:sz="0" w:space="0" w:color="auto"/>
            <w:left w:val="none" w:sz="0" w:space="0" w:color="auto"/>
            <w:bottom w:val="none" w:sz="0" w:space="0" w:color="auto"/>
            <w:right w:val="none" w:sz="0" w:space="0" w:color="auto"/>
          </w:divBdr>
        </w:div>
        <w:div w:id="1170680205">
          <w:marLeft w:val="640"/>
          <w:marRight w:val="0"/>
          <w:marTop w:val="0"/>
          <w:marBottom w:val="0"/>
          <w:divBdr>
            <w:top w:val="none" w:sz="0" w:space="0" w:color="auto"/>
            <w:left w:val="none" w:sz="0" w:space="0" w:color="auto"/>
            <w:bottom w:val="none" w:sz="0" w:space="0" w:color="auto"/>
            <w:right w:val="none" w:sz="0" w:space="0" w:color="auto"/>
          </w:divBdr>
        </w:div>
        <w:div w:id="415446806">
          <w:marLeft w:val="640"/>
          <w:marRight w:val="0"/>
          <w:marTop w:val="0"/>
          <w:marBottom w:val="0"/>
          <w:divBdr>
            <w:top w:val="none" w:sz="0" w:space="0" w:color="auto"/>
            <w:left w:val="none" w:sz="0" w:space="0" w:color="auto"/>
            <w:bottom w:val="none" w:sz="0" w:space="0" w:color="auto"/>
            <w:right w:val="none" w:sz="0" w:space="0" w:color="auto"/>
          </w:divBdr>
        </w:div>
        <w:div w:id="746804411">
          <w:marLeft w:val="640"/>
          <w:marRight w:val="0"/>
          <w:marTop w:val="0"/>
          <w:marBottom w:val="0"/>
          <w:divBdr>
            <w:top w:val="none" w:sz="0" w:space="0" w:color="auto"/>
            <w:left w:val="none" w:sz="0" w:space="0" w:color="auto"/>
            <w:bottom w:val="none" w:sz="0" w:space="0" w:color="auto"/>
            <w:right w:val="none" w:sz="0" w:space="0" w:color="auto"/>
          </w:divBdr>
        </w:div>
        <w:div w:id="206452338">
          <w:marLeft w:val="640"/>
          <w:marRight w:val="0"/>
          <w:marTop w:val="0"/>
          <w:marBottom w:val="0"/>
          <w:divBdr>
            <w:top w:val="none" w:sz="0" w:space="0" w:color="auto"/>
            <w:left w:val="none" w:sz="0" w:space="0" w:color="auto"/>
            <w:bottom w:val="none" w:sz="0" w:space="0" w:color="auto"/>
            <w:right w:val="none" w:sz="0" w:space="0" w:color="auto"/>
          </w:divBdr>
        </w:div>
        <w:div w:id="891769283">
          <w:marLeft w:val="640"/>
          <w:marRight w:val="0"/>
          <w:marTop w:val="0"/>
          <w:marBottom w:val="0"/>
          <w:divBdr>
            <w:top w:val="none" w:sz="0" w:space="0" w:color="auto"/>
            <w:left w:val="none" w:sz="0" w:space="0" w:color="auto"/>
            <w:bottom w:val="none" w:sz="0" w:space="0" w:color="auto"/>
            <w:right w:val="none" w:sz="0" w:space="0" w:color="auto"/>
          </w:divBdr>
        </w:div>
        <w:div w:id="1107655341">
          <w:marLeft w:val="640"/>
          <w:marRight w:val="0"/>
          <w:marTop w:val="0"/>
          <w:marBottom w:val="0"/>
          <w:divBdr>
            <w:top w:val="none" w:sz="0" w:space="0" w:color="auto"/>
            <w:left w:val="none" w:sz="0" w:space="0" w:color="auto"/>
            <w:bottom w:val="none" w:sz="0" w:space="0" w:color="auto"/>
            <w:right w:val="none" w:sz="0" w:space="0" w:color="auto"/>
          </w:divBdr>
        </w:div>
        <w:div w:id="2060468433">
          <w:marLeft w:val="640"/>
          <w:marRight w:val="0"/>
          <w:marTop w:val="0"/>
          <w:marBottom w:val="0"/>
          <w:divBdr>
            <w:top w:val="none" w:sz="0" w:space="0" w:color="auto"/>
            <w:left w:val="none" w:sz="0" w:space="0" w:color="auto"/>
            <w:bottom w:val="none" w:sz="0" w:space="0" w:color="auto"/>
            <w:right w:val="none" w:sz="0" w:space="0" w:color="auto"/>
          </w:divBdr>
        </w:div>
        <w:div w:id="2099054066">
          <w:marLeft w:val="640"/>
          <w:marRight w:val="0"/>
          <w:marTop w:val="0"/>
          <w:marBottom w:val="0"/>
          <w:divBdr>
            <w:top w:val="none" w:sz="0" w:space="0" w:color="auto"/>
            <w:left w:val="none" w:sz="0" w:space="0" w:color="auto"/>
            <w:bottom w:val="none" w:sz="0" w:space="0" w:color="auto"/>
            <w:right w:val="none" w:sz="0" w:space="0" w:color="auto"/>
          </w:divBdr>
        </w:div>
        <w:div w:id="1339113456">
          <w:marLeft w:val="640"/>
          <w:marRight w:val="0"/>
          <w:marTop w:val="0"/>
          <w:marBottom w:val="0"/>
          <w:divBdr>
            <w:top w:val="none" w:sz="0" w:space="0" w:color="auto"/>
            <w:left w:val="none" w:sz="0" w:space="0" w:color="auto"/>
            <w:bottom w:val="none" w:sz="0" w:space="0" w:color="auto"/>
            <w:right w:val="none" w:sz="0" w:space="0" w:color="auto"/>
          </w:divBdr>
        </w:div>
        <w:div w:id="1810710588">
          <w:marLeft w:val="640"/>
          <w:marRight w:val="0"/>
          <w:marTop w:val="0"/>
          <w:marBottom w:val="0"/>
          <w:divBdr>
            <w:top w:val="none" w:sz="0" w:space="0" w:color="auto"/>
            <w:left w:val="none" w:sz="0" w:space="0" w:color="auto"/>
            <w:bottom w:val="none" w:sz="0" w:space="0" w:color="auto"/>
            <w:right w:val="none" w:sz="0" w:space="0" w:color="auto"/>
          </w:divBdr>
        </w:div>
        <w:div w:id="986593108">
          <w:marLeft w:val="640"/>
          <w:marRight w:val="0"/>
          <w:marTop w:val="0"/>
          <w:marBottom w:val="0"/>
          <w:divBdr>
            <w:top w:val="none" w:sz="0" w:space="0" w:color="auto"/>
            <w:left w:val="none" w:sz="0" w:space="0" w:color="auto"/>
            <w:bottom w:val="none" w:sz="0" w:space="0" w:color="auto"/>
            <w:right w:val="none" w:sz="0" w:space="0" w:color="auto"/>
          </w:divBdr>
        </w:div>
        <w:div w:id="482622362">
          <w:marLeft w:val="640"/>
          <w:marRight w:val="0"/>
          <w:marTop w:val="0"/>
          <w:marBottom w:val="0"/>
          <w:divBdr>
            <w:top w:val="none" w:sz="0" w:space="0" w:color="auto"/>
            <w:left w:val="none" w:sz="0" w:space="0" w:color="auto"/>
            <w:bottom w:val="none" w:sz="0" w:space="0" w:color="auto"/>
            <w:right w:val="none" w:sz="0" w:space="0" w:color="auto"/>
          </w:divBdr>
        </w:div>
        <w:div w:id="1955599324">
          <w:marLeft w:val="640"/>
          <w:marRight w:val="0"/>
          <w:marTop w:val="0"/>
          <w:marBottom w:val="0"/>
          <w:divBdr>
            <w:top w:val="none" w:sz="0" w:space="0" w:color="auto"/>
            <w:left w:val="none" w:sz="0" w:space="0" w:color="auto"/>
            <w:bottom w:val="none" w:sz="0" w:space="0" w:color="auto"/>
            <w:right w:val="none" w:sz="0" w:space="0" w:color="auto"/>
          </w:divBdr>
        </w:div>
        <w:div w:id="240870789">
          <w:marLeft w:val="640"/>
          <w:marRight w:val="0"/>
          <w:marTop w:val="0"/>
          <w:marBottom w:val="0"/>
          <w:divBdr>
            <w:top w:val="none" w:sz="0" w:space="0" w:color="auto"/>
            <w:left w:val="none" w:sz="0" w:space="0" w:color="auto"/>
            <w:bottom w:val="none" w:sz="0" w:space="0" w:color="auto"/>
            <w:right w:val="none" w:sz="0" w:space="0" w:color="auto"/>
          </w:divBdr>
        </w:div>
        <w:div w:id="1737319141">
          <w:marLeft w:val="640"/>
          <w:marRight w:val="0"/>
          <w:marTop w:val="0"/>
          <w:marBottom w:val="0"/>
          <w:divBdr>
            <w:top w:val="none" w:sz="0" w:space="0" w:color="auto"/>
            <w:left w:val="none" w:sz="0" w:space="0" w:color="auto"/>
            <w:bottom w:val="none" w:sz="0" w:space="0" w:color="auto"/>
            <w:right w:val="none" w:sz="0" w:space="0" w:color="auto"/>
          </w:divBdr>
        </w:div>
        <w:div w:id="1184592910">
          <w:marLeft w:val="640"/>
          <w:marRight w:val="0"/>
          <w:marTop w:val="0"/>
          <w:marBottom w:val="0"/>
          <w:divBdr>
            <w:top w:val="none" w:sz="0" w:space="0" w:color="auto"/>
            <w:left w:val="none" w:sz="0" w:space="0" w:color="auto"/>
            <w:bottom w:val="none" w:sz="0" w:space="0" w:color="auto"/>
            <w:right w:val="none" w:sz="0" w:space="0" w:color="auto"/>
          </w:divBdr>
        </w:div>
        <w:div w:id="1802461757">
          <w:marLeft w:val="640"/>
          <w:marRight w:val="0"/>
          <w:marTop w:val="0"/>
          <w:marBottom w:val="0"/>
          <w:divBdr>
            <w:top w:val="none" w:sz="0" w:space="0" w:color="auto"/>
            <w:left w:val="none" w:sz="0" w:space="0" w:color="auto"/>
            <w:bottom w:val="none" w:sz="0" w:space="0" w:color="auto"/>
            <w:right w:val="none" w:sz="0" w:space="0" w:color="auto"/>
          </w:divBdr>
        </w:div>
        <w:div w:id="9961988">
          <w:marLeft w:val="640"/>
          <w:marRight w:val="0"/>
          <w:marTop w:val="0"/>
          <w:marBottom w:val="0"/>
          <w:divBdr>
            <w:top w:val="none" w:sz="0" w:space="0" w:color="auto"/>
            <w:left w:val="none" w:sz="0" w:space="0" w:color="auto"/>
            <w:bottom w:val="none" w:sz="0" w:space="0" w:color="auto"/>
            <w:right w:val="none" w:sz="0" w:space="0" w:color="auto"/>
          </w:divBdr>
        </w:div>
        <w:div w:id="1743135828">
          <w:marLeft w:val="640"/>
          <w:marRight w:val="0"/>
          <w:marTop w:val="0"/>
          <w:marBottom w:val="0"/>
          <w:divBdr>
            <w:top w:val="none" w:sz="0" w:space="0" w:color="auto"/>
            <w:left w:val="none" w:sz="0" w:space="0" w:color="auto"/>
            <w:bottom w:val="none" w:sz="0" w:space="0" w:color="auto"/>
            <w:right w:val="none" w:sz="0" w:space="0" w:color="auto"/>
          </w:divBdr>
        </w:div>
        <w:div w:id="1244337252">
          <w:marLeft w:val="640"/>
          <w:marRight w:val="0"/>
          <w:marTop w:val="0"/>
          <w:marBottom w:val="0"/>
          <w:divBdr>
            <w:top w:val="none" w:sz="0" w:space="0" w:color="auto"/>
            <w:left w:val="none" w:sz="0" w:space="0" w:color="auto"/>
            <w:bottom w:val="none" w:sz="0" w:space="0" w:color="auto"/>
            <w:right w:val="none" w:sz="0" w:space="0" w:color="auto"/>
          </w:divBdr>
        </w:div>
        <w:div w:id="1707022007">
          <w:marLeft w:val="640"/>
          <w:marRight w:val="0"/>
          <w:marTop w:val="0"/>
          <w:marBottom w:val="0"/>
          <w:divBdr>
            <w:top w:val="none" w:sz="0" w:space="0" w:color="auto"/>
            <w:left w:val="none" w:sz="0" w:space="0" w:color="auto"/>
            <w:bottom w:val="none" w:sz="0" w:space="0" w:color="auto"/>
            <w:right w:val="none" w:sz="0" w:space="0" w:color="auto"/>
          </w:divBdr>
        </w:div>
        <w:div w:id="250703084">
          <w:marLeft w:val="640"/>
          <w:marRight w:val="0"/>
          <w:marTop w:val="0"/>
          <w:marBottom w:val="0"/>
          <w:divBdr>
            <w:top w:val="none" w:sz="0" w:space="0" w:color="auto"/>
            <w:left w:val="none" w:sz="0" w:space="0" w:color="auto"/>
            <w:bottom w:val="none" w:sz="0" w:space="0" w:color="auto"/>
            <w:right w:val="none" w:sz="0" w:space="0" w:color="auto"/>
          </w:divBdr>
        </w:div>
        <w:div w:id="910433132">
          <w:marLeft w:val="640"/>
          <w:marRight w:val="0"/>
          <w:marTop w:val="0"/>
          <w:marBottom w:val="0"/>
          <w:divBdr>
            <w:top w:val="none" w:sz="0" w:space="0" w:color="auto"/>
            <w:left w:val="none" w:sz="0" w:space="0" w:color="auto"/>
            <w:bottom w:val="none" w:sz="0" w:space="0" w:color="auto"/>
            <w:right w:val="none" w:sz="0" w:space="0" w:color="auto"/>
          </w:divBdr>
        </w:div>
        <w:div w:id="1965037908">
          <w:marLeft w:val="640"/>
          <w:marRight w:val="0"/>
          <w:marTop w:val="0"/>
          <w:marBottom w:val="0"/>
          <w:divBdr>
            <w:top w:val="none" w:sz="0" w:space="0" w:color="auto"/>
            <w:left w:val="none" w:sz="0" w:space="0" w:color="auto"/>
            <w:bottom w:val="none" w:sz="0" w:space="0" w:color="auto"/>
            <w:right w:val="none" w:sz="0" w:space="0" w:color="auto"/>
          </w:divBdr>
        </w:div>
        <w:div w:id="1917324286">
          <w:marLeft w:val="640"/>
          <w:marRight w:val="0"/>
          <w:marTop w:val="0"/>
          <w:marBottom w:val="0"/>
          <w:divBdr>
            <w:top w:val="none" w:sz="0" w:space="0" w:color="auto"/>
            <w:left w:val="none" w:sz="0" w:space="0" w:color="auto"/>
            <w:bottom w:val="none" w:sz="0" w:space="0" w:color="auto"/>
            <w:right w:val="none" w:sz="0" w:space="0" w:color="auto"/>
          </w:divBdr>
        </w:div>
        <w:div w:id="312567751">
          <w:marLeft w:val="640"/>
          <w:marRight w:val="0"/>
          <w:marTop w:val="0"/>
          <w:marBottom w:val="0"/>
          <w:divBdr>
            <w:top w:val="none" w:sz="0" w:space="0" w:color="auto"/>
            <w:left w:val="none" w:sz="0" w:space="0" w:color="auto"/>
            <w:bottom w:val="none" w:sz="0" w:space="0" w:color="auto"/>
            <w:right w:val="none" w:sz="0" w:space="0" w:color="auto"/>
          </w:divBdr>
        </w:div>
        <w:div w:id="1755587303">
          <w:marLeft w:val="640"/>
          <w:marRight w:val="0"/>
          <w:marTop w:val="0"/>
          <w:marBottom w:val="0"/>
          <w:divBdr>
            <w:top w:val="none" w:sz="0" w:space="0" w:color="auto"/>
            <w:left w:val="none" w:sz="0" w:space="0" w:color="auto"/>
            <w:bottom w:val="none" w:sz="0" w:space="0" w:color="auto"/>
            <w:right w:val="none" w:sz="0" w:space="0" w:color="auto"/>
          </w:divBdr>
        </w:div>
        <w:div w:id="20981257">
          <w:marLeft w:val="640"/>
          <w:marRight w:val="0"/>
          <w:marTop w:val="0"/>
          <w:marBottom w:val="0"/>
          <w:divBdr>
            <w:top w:val="none" w:sz="0" w:space="0" w:color="auto"/>
            <w:left w:val="none" w:sz="0" w:space="0" w:color="auto"/>
            <w:bottom w:val="none" w:sz="0" w:space="0" w:color="auto"/>
            <w:right w:val="none" w:sz="0" w:space="0" w:color="auto"/>
          </w:divBdr>
        </w:div>
        <w:div w:id="281957864">
          <w:marLeft w:val="640"/>
          <w:marRight w:val="0"/>
          <w:marTop w:val="0"/>
          <w:marBottom w:val="0"/>
          <w:divBdr>
            <w:top w:val="none" w:sz="0" w:space="0" w:color="auto"/>
            <w:left w:val="none" w:sz="0" w:space="0" w:color="auto"/>
            <w:bottom w:val="none" w:sz="0" w:space="0" w:color="auto"/>
            <w:right w:val="none" w:sz="0" w:space="0" w:color="auto"/>
          </w:divBdr>
        </w:div>
        <w:div w:id="585966528">
          <w:marLeft w:val="640"/>
          <w:marRight w:val="0"/>
          <w:marTop w:val="0"/>
          <w:marBottom w:val="0"/>
          <w:divBdr>
            <w:top w:val="none" w:sz="0" w:space="0" w:color="auto"/>
            <w:left w:val="none" w:sz="0" w:space="0" w:color="auto"/>
            <w:bottom w:val="none" w:sz="0" w:space="0" w:color="auto"/>
            <w:right w:val="none" w:sz="0" w:space="0" w:color="auto"/>
          </w:divBdr>
        </w:div>
        <w:div w:id="217131251">
          <w:marLeft w:val="640"/>
          <w:marRight w:val="0"/>
          <w:marTop w:val="0"/>
          <w:marBottom w:val="0"/>
          <w:divBdr>
            <w:top w:val="none" w:sz="0" w:space="0" w:color="auto"/>
            <w:left w:val="none" w:sz="0" w:space="0" w:color="auto"/>
            <w:bottom w:val="none" w:sz="0" w:space="0" w:color="auto"/>
            <w:right w:val="none" w:sz="0" w:space="0" w:color="auto"/>
          </w:divBdr>
        </w:div>
        <w:div w:id="170294018">
          <w:marLeft w:val="640"/>
          <w:marRight w:val="0"/>
          <w:marTop w:val="0"/>
          <w:marBottom w:val="0"/>
          <w:divBdr>
            <w:top w:val="none" w:sz="0" w:space="0" w:color="auto"/>
            <w:left w:val="none" w:sz="0" w:space="0" w:color="auto"/>
            <w:bottom w:val="none" w:sz="0" w:space="0" w:color="auto"/>
            <w:right w:val="none" w:sz="0" w:space="0" w:color="auto"/>
          </w:divBdr>
        </w:div>
        <w:div w:id="543836813">
          <w:marLeft w:val="640"/>
          <w:marRight w:val="0"/>
          <w:marTop w:val="0"/>
          <w:marBottom w:val="0"/>
          <w:divBdr>
            <w:top w:val="none" w:sz="0" w:space="0" w:color="auto"/>
            <w:left w:val="none" w:sz="0" w:space="0" w:color="auto"/>
            <w:bottom w:val="none" w:sz="0" w:space="0" w:color="auto"/>
            <w:right w:val="none" w:sz="0" w:space="0" w:color="auto"/>
          </w:divBdr>
        </w:div>
        <w:div w:id="1471440902">
          <w:marLeft w:val="640"/>
          <w:marRight w:val="0"/>
          <w:marTop w:val="0"/>
          <w:marBottom w:val="0"/>
          <w:divBdr>
            <w:top w:val="none" w:sz="0" w:space="0" w:color="auto"/>
            <w:left w:val="none" w:sz="0" w:space="0" w:color="auto"/>
            <w:bottom w:val="none" w:sz="0" w:space="0" w:color="auto"/>
            <w:right w:val="none" w:sz="0" w:space="0" w:color="auto"/>
          </w:divBdr>
        </w:div>
        <w:div w:id="453132920">
          <w:marLeft w:val="640"/>
          <w:marRight w:val="0"/>
          <w:marTop w:val="0"/>
          <w:marBottom w:val="0"/>
          <w:divBdr>
            <w:top w:val="none" w:sz="0" w:space="0" w:color="auto"/>
            <w:left w:val="none" w:sz="0" w:space="0" w:color="auto"/>
            <w:bottom w:val="none" w:sz="0" w:space="0" w:color="auto"/>
            <w:right w:val="none" w:sz="0" w:space="0" w:color="auto"/>
          </w:divBdr>
        </w:div>
        <w:div w:id="395980202">
          <w:marLeft w:val="640"/>
          <w:marRight w:val="0"/>
          <w:marTop w:val="0"/>
          <w:marBottom w:val="0"/>
          <w:divBdr>
            <w:top w:val="none" w:sz="0" w:space="0" w:color="auto"/>
            <w:left w:val="none" w:sz="0" w:space="0" w:color="auto"/>
            <w:bottom w:val="none" w:sz="0" w:space="0" w:color="auto"/>
            <w:right w:val="none" w:sz="0" w:space="0" w:color="auto"/>
          </w:divBdr>
        </w:div>
        <w:div w:id="711998046">
          <w:marLeft w:val="640"/>
          <w:marRight w:val="0"/>
          <w:marTop w:val="0"/>
          <w:marBottom w:val="0"/>
          <w:divBdr>
            <w:top w:val="none" w:sz="0" w:space="0" w:color="auto"/>
            <w:left w:val="none" w:sz="0" w:space="0" w:color="auto"/>
            <w:bottom w:val="none" w:sz="0" w:space="0" w:color="auto"/>
            <w:right w:val="none" w:sz="0" w:space="0" w:color="auto"/>
          </w:divBdr>
        </w:div>
        <w:div w:id="645208409">
          <w:marLeft w:val="640"/>
          <w:marRight w:val="0"/>
          <w:marTop w:val="0"/>
          <w:marBottom w:val="0"/>
          <w:divBdr>
            <w:top w:val="none" w:sz="0" w:space="0" w:color="auto"/>
            <w:left w:val="none" w:sz="0" w:space="0" w:color="auto"/>
            <w:bottom w:val="none" w:sz="0" w:space="0" w:color="auto"/>
            <w:right w:val="none" w:sz="0" w:space="0" w:color="auto"/>
          </w:divBdr>
        </w:div>
        <w:div w:id="2093962389">
          <w:marLeft w:val="640"/>
          <w:marRight w:val="0"/>
          <w:marTop w:val="0"/>
          <w:marBottom w:val="0"/>
          <w:divBdr>
            <w:top w:val="none" w:sz="0" w:space="0" w:color="auto"/>
            <w:left w:val="none" w:sz="0" w:space="0" w:color="auto"/>
            <w:bottom w:val="none" w:sz="0" w:space="0" w:color="auto"/>
            <w:right w:val="none" w:sz="0" w:space="0" w:color="auto"/>
          </w:divBdr>
        </w:div>
        <w:div w:id="1079210394">
          <w:marLeft w:val="640"/>
          <w:marRight w:val="0"/>
          <w:marTop w:val="0"/>
          <w:marBottom w:val="0"/>
          <w:divBdr>
            <w:top w:val="none" w:sz="0" w:space="0" w:color="auto"/>
            <w:left w:val="none" w:sz="0" w:space="0" w:color="auto"/>
            <w:bottom w:val="none" w:sz="0" w:space="0" w:color="auto"/>
            <w:right w:val="none" w:sz="0" w:space="0" w:color="auto"/>
          </w:divBdr>
        </w:div>
        <w:div w:id="1993438429">
          <w:marLeft w:val="640"/>
          <w:marRight w:val="0"/>
          <w:marTop w:val="0"/>
          <w:marBottom w:val="0"/>
          <w:divBdr>
            <w:top w:val="none" w:sz="0" w:space="0" w:color="auto"/>
            <w:left w:val="none" w:sz="0" w:space="0" w:color="auto"/>
            <w:bottom w:val="none" w:sz="0" w:space="0" w:color="auto"/>
            <w:right w:val="none" w:sz="0" w:space="0" w:color="auto"/>
          </w:divBdr>
        </w:div>
        <w:div w:id="1380517813">
          <w:marLeft w:val="640"/>
          <w:marRight w:val="0"/>
          <w:marTop w:val="0"/>
          <w:marBottom w:val="0"/>
          <w:divBdr>
            <w:top w:val="none" w:sz="0" w:space="0" w:color="auto"/>
            <w:left w:val="none" w:sz="0" w:space="0" w:color="auto"/>
            <w:bottom w:val="none" w:sz="0" w:space="0" w:color="auto"/>
            <w:right w:val="none" w:sz="0" w:space="0" w:color="auto"/>
          </w:divBdr>
        </w:div>
        <w:div w:id="1447237439">
          <w:marLeft w:val="640"/>
          <w:marRight w:val="0"/>
          <w:marTop w:val="0"/>
          <w:marBottom w:val="0"/>
          <w:divBdr>
            <w:top w:val="none" w:sz="0" w:space="0" w:color="auto"/>
            <w:left w:val="none" w:sz="0" w:space="0" w:color="auto"/>
            <w:bottom w:val="none" w:sz="0" w:space="0" w:color="auto"/>
            <w:right w:val="none" w:sz="0" w:space="0" w:color="auto"/>
          </w:divBdr>
        </w:div>
        <w:div w:id="1381444765">
          <w:marLeft w:val="640"/>
          <w:marRight w:val="0"/>
          <w:marTop w:val="0"/>
          <w:marBottom w:val="0"/>
          <w:divBdr>
            <w:top w:val="none" w:sz="0" w:space="0" w:color="auto"/>
            <w:left w:val="none" w:sz="0" w:space="0" w:color="auto"/>
            <w:bottom w:val="none" w:sz="0" w:space="0" w:color="auto"/>
            <w:right w:val="none" w:sz="0" w:space="0" w:color="auto"/>
          </w:divBdr>
        </w:div>
        <w:div w:id="163472794">
          <w:marLeft w:val="640"/>
          <w:marRight w:val="0"/>
          <w:marTop w:val="0"/>
          <w:marBottom w:val="0"/>
          <w:divBdr>
            <w:top w:val="none" w:sz="0" w:space="0" w:color="auto"/>
            <w:left w:val="none" w:sz="0" w:space="0" w:color="auto"/>
            <w:bottom w:val="none" w:sz="0" w:space="0" w:color="auto"/>
            <w:right w:val="none" w:sz="0" w:space="0" w:color="auto"/>
          </w:divBdr>
        </w:div>
        <w:div w:id="313410328">
          <w:marLeft w:val="640"/>
          <w:marRight w:val="0"/>
          <w:marTop w:val="0"/>
          <w:marBottom w:val="0"/>
          <w:divBdr>
            <w:top w:val="none" w:sz="0" w:space="0" w:color="auto"/>
            <w:left w:val="none" w:sz="0" w:space="0" w:color="auto"/>
            <w:bottom w:val="none" w:sz="0" w:space="0" w:color="auto"/>
            <w:right w:val="none" w:sz="0" w:space="0" w:color="auto"/>
          </w:divBdr>
        </w:div>
        <w:div w:id="332220615">
          <w:marLeft w:val="640"/>
          <w:marRight w:val="0"/>
          <w:marTop w:val="0"/>
          <w:marBottom w:val="0"/>
          <w:divBdr>
            <w:top w:val="none" w:sz="0" w:space="0" w:color="auto"/>
            <w:left w:val="none" w:sz="0" w:space="0" w:color="auto"/>
            <w:bottom w:val="none" w:sz="0" w:space="0" w:color="auto"/>
            <w:right w:val="none" w:sz="0" w:space="0" w:color="auto"/>
          </w:divBdr>
        </w:div>
        <w:div w:id="1366834249">
          <w:marLeft w:val="640"/>
          <w:marRight w:val="0"/>
          <w:marTop w:val="0"/>
          <w:marBottom w:val="0"/>
          <w:divBdr>
            <w:top w:val="none" w:sz="0" w:space="0" w:color="auto"/>
            <w:left w:val="none" w:sz="0" w:space="0" w:color="auto"/>
            <w:bottom w:val="none" w:sz="0" w:space="0" w:color="auto"/>
            <w:right w:val="none" w:sz="0" w:space="0" w:color="auto"/>
          </w:divBdr>
        </w:div>
        <w:div w:id="1311516621">
          <w:marLeft w:val="640"/>
          <w:marRight w:val="0"/>
          <w:marTop w:val="0"/>
          <w:marBottom w:val="0"/>
          <w:divBdr>
            <w:top w:val="none" w:sz="0" w:space="0" w:color="auto"/>
            <w:left w:val="none" w:sz="0" w:space="0" w:color="auto"/>
            <w:bottom w:val="none" w:sz="0" w:space="0" w:color="auto"/>
            <w:right w:val="none" w:sz="0" w:space="0" w:color="auto"/>
          </w:divBdr>
        </w:div>
        <w:div w:id="1809547229">
          <w:marLeft w:val="640"/>
          <w:marRight w:val="0"/>
          <w:marTop w:val="0"/>
          <w:marBottom w:val="0"/>
          <w:divBdr>
            <w:top w:val="none" w:sz="0" w:space="0" w:color="auto"/>
            <w:left w:val="none" w:sz="0" w:space="0" w:color="auto"/>
            <w:bottom w:val="none" w:sz="0" w:space="0" w:color="auto"/>
            <w:right w:val="none" w:sz="0" w:space="0" w:color="auto"/>
          </w:divBdr>
        </w:div>
        <w:div w:id="834539013">
          <w:marLeft w:val="640"/>
          <w:marRight w:val="0"/>
          <w:marTop w:val="0"/>
          <w:marBottom w:val="0"/>
          <w:divBdr>
            <w:top w:val="none" w:sz="0" w:space="0" w:color="auto"/>
            <w:left w:val="none" w:sz="0" w:space="0" w:color="auto"/>
            <w:bottom w:val="none" w:sz="0" w:space="0" w:color="auto"/>
            <w:right w:val="none" w:sz="0" w:space="0" w:color="auto"/>
          </w:divBdr>
        </w:div>
        <w:div w:id="532961348">
          <w:marLeft w:val="640"/>
          <w:marRight w:val="0"/>
          <w:marTop w:val="0"/>
          <w:marBottom w:val="0"/>
          <w:divBdr>
            <w:top w:val="none" w:sz="0" w:space="0" w:color="auto"/>
            <w:left w:val="none" w:sz="0" w:space="0" w:color="auto"/>
            <w:bottom w:val="none" w:sz="0" w:space="0" w:color="auto"/>
            <w:right w:val="none" w:sz="0" w:space="0" w:color="auto"/>
          </w:divBdr>
        </w:div>
        <w:div w:id="1171869470">
          <w:marLeft w:val="640"/>
          <w:marRight w:val="0"/>
          <w:marTop w:val="0"/>
          <w:marBottom w:val="0"/>
          <w:divBdr>
            <w:top w:val="none" w:sz="0" w:space="0" w:color="auto"/>
            <w:left w:val="none" w:sz="0" w:space="0" w:color="auto"/>
            <w:bottom w:val="none" w:sz="0" w:space="0" w:color="auto"/>
            <w:right w:val="none" w:sz="0" w:space="0" w:color="auto"/>
          </w:divBdr>
        </w:div>
        <w:div w:id="1029449216">
          <w:marLeft w:val="640"/>
          <w:marRight w:val="0"/>
          <w:marTop w:val="0"/>
          <w:marBottom w:val="0"/>
          <w:divBdr>
            <w:top w:val="none" w:sz="0" w:space="0" w:color="auto"/>
            <w:left w:val="none" w:sz="0" w:space="0" w:color="auto"/>
            <w:bottom w:val="none" w:sz="0" w:space="0" w:color="auto"/>
            <w:right w:val="none" w:sz="0" w:space="0" w:color="auto"/>
          </w:divBdr>
        </w:div>
        <w:div w:id="1643853547">
          <w:marLeft w:val="640"/>
          <w:marRight w:val="0"/>
          <w:marTop w:val="0"/>
          <w:marBottom w:val="0"/>
          <w:divBdr>
            <w:top w:val="none" w:sz="0" w:space="0" w:color="auto"/>
            <w:left w:val="none" w:sz="0" w:space="0" w:color="auto"/>
            <w:bottom w:val="none" w:sz="0" w:space="0" w:color="auto"/>
            <w:right w:val="none" w:sz="0" w:space="0" w:color="auto"/>
          </w:divBdr>
        </w:div>
        <w:div w:id="1927879912">
          <w:marLeft w:val="640"/>
          <w:marRight w:val="0"/>
          <w:marTop w:val="0"/>
          <w:marBottom w:val="0"/>
          <w:divBdr>
            <w:top w:val="none" w:sz="0" w:space="0" w:color="auto"/>
            <w:left w:val="none" w:sz="0" w:space="0" w:color="auto"/>
            <w:bottom w:val="none" w:sz="0" w:space="0" w:color="auto"/>
            <w:right w:val="none" w:sz="0" w:space="0" w:color="auto"/>
          </w:divBdr>
        </w:div>
        <w:div w:id="1974747683">
          <w:marLeft w:val="640"/>
          <w:marRight w:val="0"/>
          <w:marTop w:val="0"/>
          <w:marBottom w:val="0"/>
          <w:divBdr>
            <w:top w:val="none" w:sz="0" w:space="0" w:color="auto"/>
            <w:left w:val="none" w:sz="0" w:space="0" w:color="auto"/>
            <w:bottom w:val="none" w:sz="0" w:space="0" w:color="auto"/>
            <w:right w:val="none" w:sz="0" w:space="0" w:color="auto"/>
          </w:divBdr>
        </w:div>
        <w:div w:id="1140079491">
          <w:marLeft w:val="640"/>
          <w:marRight w:val="0"/>
          <w:marTop w:val="0"/>
          <w:marBottom w:val="0"/>
          <w:divBdr>
            <w:top w:val="none" w:sz="0" w:space="0" w:color="auto"/>
            <w:left w:val="none" w:sz="0" w:space="0" w:color="auto"/>
            <w:bottom w:val="none" w:sz="0" w:space="0" w:color="auto"/>
            <w:right w:val="none" w:sz="0" w:space="0" w:color="auto"/>
          </w:divBdr>
        </w:div>
        <w:div w:id="1722898698">
          <w:marLeft w:val="640"/>
          <w:marRight w:val="0"/>
          <w:marTop w:val="0"/>
          <w:marBottom w:val="0"/>
          <w:divBdr>
            <w:top w:val="none" w:sz="0" w:space="0" w:color="auto"/>
            <w:left w:val="none" w:sz="0" w:space="0" w:color="auto"/>
            <w:bottom w:val="none" w:sz="0" w:space="0" w:color="auto"/>
            <w:right w:val="none" w:sz="0" w:space="0" w:color="auto"/>
          </w:divBdr>
        </w:div>
        <w:div w:id="259068424">
          <w:marLeft w:val="640"/>
          <w:marRight w:val="0"/>
          <w:marTop w:val="0"/>
          <w:marBottom w:val="0"/>
          <w:divBdr>
            <w:top w:val="none" w:sz="0" w:space="0" w:color="auto"/>
            <w:left w:val="none" w:sz="0" w:space="0" w:color="auto"/>
            <w:bottom w:val="none" w:sz="0" w:space="0" w:color="auto"/>
            <w:right w:val="none" w:sz="0" w:space="0" w:color="auto"/>
          </w:divBdr>
        </w:div>
        <w:div w:id="612128200">
          <w:marLeft w:val="640"/>
          <w:marRight w:val="0"/>
          <w:marTop w:val="0"/>
          <w:marBottom w:val="0"/>
          <w:divBdr>
            <w:top w:val="none" w:sz="0" w:space="0" w:color="auto"/>
            <w:left w:val="none" w:sz="0" w:space="0" w:color="auto"/>
            <w:bottom w:val="none" w:sz="0" w:space="0" w:color="auto"/>
            <w:right w:val="none" w:sz="0" w:space="0" w:color="auto"/>
          </w:divBdr>
        </w:div>
        <w:div w:id="1259562290">
          <w:marLeft w:val="640"/>
          <w:marRight w:val="0"/>
          <w:marTop w:val="0"/>
          <w:marBottom w:val="0"/>
          <w:divBdr>
            <w:top w:val="none" w:sz="0" w:space="0" w:color="auto"/>
            <w:left w:val="none" w:sz="0" w:space="0" w:color="auto"/>
            <w:bottom w:val="none" w:sz="0" w:space="0" w:color="auto"/>
            <w:right w:val="none" w:sz="0" w:space="0" w:color="auto"/>
          </w:divBdr>
        </w:div>
        <w:div w:id="1447122594">
          <w:marLeft w:val="640"/>
          <w:marRight w:val="0"/>
          <w:marTop w:val="0"/>
          <w:marBottom w:val="0"/>
          <w:divBdr>
            <w:top w:val="none" w:sz="0" w:space="0" w:color="auto"/>
            <w:left w:val="none" w:sz="0" w:space="0" w:color="auto"/>
            <w:bottom w:val="none" w:sz="0" w:space="0" w:color="auto"/>
            <w:right w:val="none" w:sz="0" w:space="0" w:color="auto"/>
          </w:divBdr>
        </w:div>
        <w:div w:id="590160009">
          <w:marLeft w:val="640"/>
          <w:marRight w:val="0"/>
          <w:marTop w:val="0"/>
          <w:marBottom w:val="0"/>
          <w:divBdr>
            <w:top w:val="none" w:sz="0" w:space="0" w:color="auto"/>
            <w:left w:val="none" w:sz="0" w:space="0" w:color="auto"/>
            <w:bottom w:val="none" w:sz="0" w:space="0" w:color="auto"/>
            <w:right w:val="none" w:sz="0" w:space="0" w:color="auto"/>
          </w:divBdr>
        </w:div>
        <w:div w:id="495729273">
          <w:marLeft w:val="640"/>
          <w:marRight w:val="0"/>
          <w:marTop w:val="0"/>
          <w:marBottom w:val="0"/>
          <w:divBdr>
            <w:top w:val="none" w:sz="0" w:space="0" w:color="auto"/>
            <w:left w:val="none" w:sz="0" w:space="0" w:color="auto"/>
            <w:bottom w:val="none" w:sz="0" w:space="0" w:color="auto"/>
            <w:right w:val="none" w:sz="0" w:space="0" w:color="auto"/>
          </w:divBdr>
        </w:div>
        <w:div w:id="634139903">
          <w:marLeft w:val="640"/>
          <w:marRight w:val="0"/>
          <w:marTop w:val="0"/>
          <w:marBottom w:val="0"/>
          <w:divBdr>
            <w:top w:val="none" w:sz="0" w:space="0" w:color="auto"/>
            <w:left w:val="none" w:sz="0" w:space="0" w:color="auto"/>
            <w:bottom w:val="none" w:sz="0" w:space="0" w:color="auto"/>
            <w:right w:val="none" w:sz="0" w:space="0" w:color="auto"/>
          </w:divBdr>
        </w:div>
        <w:div w:id="849415725">
          <w:marLeft w:val="640"/>
          <w:marRight w:val="0"/>
          <w:marTop w:val="0"/>
          <w:marBottom w:val="0"/>
          <w:divBdr>
            <w:top w:val="none" w:sz="0" w:space="0" w:color="auto"/>
            <w:left w:val="none" w:sz="0" w:space="0" w:color="auto"/>
            <w:bottom w:val="none" w:sz="0" w:space="0" w:color="auto"/>
            <w:right w:val="none" w:sz="0" w:space="0" w:color="auto"/>
          </w:divBdr>
        </w:div>
        <w:div w:id="853156144">
          <w:marLeft w:val="640"/>
          <w:marRight w:val="0"/>
          <w:marTop w:val="0"/>
          <w:marBottom w:val="0"/>
          <w:divBdr>
            <w:top w:val="none" w:sz="0" w:space="0" w:color="auto"/>
            <w:left w:val="none" w:sz="0" w:space="0" w:color="auto"/>
            <w:bottom w:val="none" w:sz="0" w:space="0" w:color="auto"/>
            <w:right w:val="none" w:sz="0" w:space="0" w:color="auto"/>
          </w:divBdr>
        </w:div>
        <w:div w:id="920872991">
          <w:marLeft w:val="640"/>
          <w:marRight w:val="0"/>
          <w:marTop w:val="0"/>
          <w:marBottom w:val="0"/>
          <w:divBdr>
            <w:top w:val="none" w:sz="0" w:space="0" w:color="auto"/>
            <w:left w:val="none" w:sz="0" w:space="0" w:color="auto"/>
            <w:bottom w:val="none" w:sz="0" w:space="0" w:color="auto"/>
            <w:right w:val="none" w:sz="0" w:space="0" w:color="auto"/>
          </w:divBdr>
        </w:div>
        <w:div w:id="54013022">
          <w:marLeft w:val="640"/>
          <w:marRight w:val="0"/>
          <w:marTop w:val="0"/>
          <w:marBottom w:val="0"/>
          <w:divBdr>
            <w:top w:val="none" w:sz="0" w:space="0" w:color="auto"/>
            <w:left w:val="none" w:sz="0" w:space="0" w:color="auto"/>
            <w:bottom w:val="none" w:sz="0" w:space="0" w:color="auto"/>
            <w:right w:val="none" w:sz="0" w:space="0" w:color="auto"/>
          </w:divBdr>
        </w:div>
        <w:div w:id="276104031">
          <w:marLeft w:val="640"/>
          <w:marRight w:val="0"/>
          <w:marTop w:val="0"/>
          <w:marBottom w:val="0"/>
          <w:divBdr>
            <w:top w:val="none" w:sz="0" w:space="0" w:color="auto"/>
            <w:left w:val="none" w:sz="0" w:space="0" w:color="auto"/>
            <w:bottom w:val="none" w:sz="0" w:space="0" w:color="auto"/>
            <w:right w:val="none" w:sz="0" w:space="0" w:color="auto"/>
          </w:divBdr>
        </w:div>
        <w:div w:id="736052937">
          <w:marLeft w:val="640"/>
          <w:marRight w:val="0"/>
          <w:marTop w:val="0"/>
          <w:marBottom w:val="0"/>
          <w:divBdr>
            <w:top w:val="none" w:sz="0" w:space="0" w:color="auto"/>
            <w:left w:val="none" w:sz="0" w:space="0" w:color="auto"/>
            <w:bottom w:val="none" w:sz="0" w:space="0" w:color="auto"/>
            <w:right w:val="none" w:sz="0" w:space="0" w:color="auto"/>
          </w:divBdr>
        </w:div>
      </w:divsChild>
    </w:div>
    <w:div w:id="941497456">
      <w:bodyDiv w:val="1"/>
      <w:marLeft w:val="0"/>
      <w:marRight w:val="0"/>
      <w:marTop w:val="0"/>
      <w:marBottom w:val="0"/>
      <w:divBdr>
        <w:top w:val="none" w:sz="0" w:space="0" w:color="auto"/>
        <w:left w:val="none" w:sz="0" w:space="0" w:color="auto"/>
        <w:bottom w:val="none" w:sz="0" w:space="0" w:color="auto"/>
        <w:right w:val="none" w:sz="0" w:space="0" w:color="auto"/>
      </w:divBdr>
    </w:div>
    <w:div w:id="942684721">
      <w:bodyDiv w:val="1"/>
      <w:marLeft w:val="0"/>
      <w:marRight w:val="0"/>
      <w:marTop w:val="0"/>
      <w:marBottom w:val="0"/>
      <w:divBdr>
        <w:top w:val="none" w:sz="0" w:space="0" w:color="auto"/>
        <w:left w:val="none" w:sz="0" w:space="0" w:color="auto"/>
        <w:bottom w:val="none" w:sz="0" w:space="0" w:color="auto"/>
        <w:right w:val="none" w:sz="0" w:space="0" w:color="auto"/>
      </w:divBdr>
    </w:div>
    <w:div w:id="942884291">
      <w:bodyDiv w:val="1"/>
      <w:marLeft w:val="0"/>
      <w:marRight w:val="0"/>
      <w:marTop w:val="0"/>
      <w:marBottom w:val="0"/>
      <w:divBdr>
        <w:top w:val="none" w:sz="0" w:space="0" w:color="auto"/>
        <w:left w:val="none" w:sz="0" w:space="0" w:color="auto"/>
        <w:bottom w:val="none" w:sz="0" w:space="0" w:color="auto"/>
        <w:right w:val="none" w:sz="0" w:space="0" w:color="auto"/>
      </w:divBdr>
    </w:div>
    <w:div w:id="943345043">
      <w:bodyDiv w:val="1"/>
      <w:marLeft w:val="0"/>
      <w:marRight w:val="0"/>
      <w:marTop w:val="0"/>
      <w:marBottom w:val="0"/>
      <w:divBdr>
        <w:top w:val="none" w:sz="0" w:space="0" w:color="auto"/>
        <w:left w:val="none" w:sz="0" w:space="0" w:color="auto"/>
        <w:bottom w:val="none" w:sz="0" w:space="0" w:color="auto"/>
        <w:right w:val="none" w:sz="0" w:space="0" w:color="auto"/>
      </w:divBdr>
    </w:div>
    <w:div w:id="943415669">
      <w:bodyDiv w:val="1"/>
      <w:marLeft w:val="0"/>
      <w:marRight w:val="0"/>
      <w:marTop w:val="0"/>
      <w:marBottom w:val="0"/>
      <w:divBdr>
        <w:top w:val="none" w:sz="0" w:space="0" w:color="auto"/>
        <w:left w:val="none" w:sz="0" w:space="0" w:color="auto"/>
        <w:bottom w:val="none" w:sz="0" w:space="0" w:color="auto"/>
        <w:right w:val="none" w:sz="0" w:space="0" w:color="auto"/>
      </w:divBdr>
    </w:div>
    <w:div w:id="943457687">
      <w:bodyDiv w:val="1"/>
      <w:marLeft w:val="0"/>
      <w:marRight w:val="0"/>
      <w:marTop w:val="0"/>
      <w:marBottom w:val="0"/>
      <w:divBdr>
        <w:top w:val="none" w:sz="0" w:space="0" w:color="auto"/>
        <w:left w:val="none" w:sz="0" w:space="0" w:color="auto"/>
        <w:bottom w:val="none" w:sz="0" w:space="0" w:color="auto"/>
        <w:right w:val="none" w:sz="0" w:space="0" w:color="auto"/>
      </w:divBdr>
    </w:div>
    <w:div w:id="943607862">
      <w:bodyDiv w:val="1"/>
      <w:marLeft w:val="0"/>
      <w:marRight w:val="0"/>
      <w:marTop w:val="0"/>
      <w:marBottom w:val="0"/>
      <w:divBdr>
        <w:top w:val="none" w:sz="0" w:space="0" w:color="auto"/>
        <w:left w:val="none" w:sz="0" w:space="0" w:color="auto"/>
        <w:bottom w:val="none" w:sz="0" w:space="0" w:color="auto"/>
        <w:right w:val="none" w:sz="0" w:space="0" w:color="auto"/>
      </w:divBdr>
    </w:div>
    <w:div w:id="944003115">
      <w:bodyDiv w:val="1"/>
      <w:marLeft w:val="0"/>
      <w:marRight w:val="0"/>
      <w:marTop w:val="0"/>
      <w:marBottom w:val="0"/>
      <w:divBdr>
        <w:top w:val="none" w:sz="0" w:space="0" w:color="auto"/>
        <w:left w:val="none" w:sz="0" w:space="0" w:color="auto"/>
        <w:bottom w:val="none" w:sz="0" w:space="0" w:color="auto"/>
        <w:right w:val="none" w:sz="0" w:space="0" w:color="auto"/>
      </w:divBdr>
    </w:div>
    <w:div w:id="944121333">
      <w:bodyDiv w:val="1"/>
      <w:marLeft w:val="0"/>
      <w:marRight w:val="0"/>
      <w:marTop w:val="0"/>
      <w:marBottom w:val="0"/>
      <w:divBdr>
        <w:top w:val="none" w:sz="0" w:space="0" w:color="auto"/>
        <w:left w:val="none" w:sz="0" w:space="0" w:color="auto"/>
        <w:bottom w:val="none" w:sz="0" w:space="0" w:color="auto"/>
        <w:right w:val="none" w:sz="0" w:space="0" w:color="auto"/>
      </w:divBdr>
    </w:div>
    <w:div w:id="945190879">
      <w:bodyDiv w:val="1"/>
      <w:marLeft w:val="0"/>
      <w:marRight w:val="0"/>
      <w:marTop w:val="0"/>
      <w:marBottom w:val="0"/>
      <w:divBdr>
        <w:top w:val="none" w:sz="0" w:space="0" w:color="auto"/>
        <w:left w:val="none" w:sz="0" w:space="0" w:color="auto"/>
        <w:bottom w:val="none" w:sz="0" w:space="0" w:color="auto"/>
        <w:right w:val="none" w:sz="0" w:space="0" w:color="auto"/>
      </w:divBdr>
    </w:div>
    <w:div w:id="945579337">
      <w:bodyDiv w:val="1"/>
      <w:marLeft w:val="0"/>
      <w:marRight w:val="0"/>
      <w:marTop w:val="0"/>
      <w:marBottom w:val="0"/>
      <w:divBdr>
        <w:top w:val="none" w:sz="0" w:space="0" w:color="auto"/>
        <w:left w:val="none" w:sz="0" w:space="0" w:color="auto"/>
        <w:bottom w:val="none" w:sz="0" w:space="0" w:color="auto"/>
        <w:right w:val="none" w:sz="0" w:space="0" w:color="auto"/>
      </w:divBdr>
    </w:div>
    <w:div w:id="945776004">
      <w:bodyDiv w:val="1"/>
      <w:marLeft w:val="0"/>
      <w:marRight w:val="0"/>
      <w:marTop w:val="0"/>
      <w:marBottom w:val="0"/>
      <w:divBdr>
        <w:top w:val="none" w:sz="0" w:space="0" w:color="auto"/>
        <w:left w:val="none" w:sz="0" w:space="0" w:color="auto"/>
        <w:bottom w:val="none" w:sz="0" w:space="0" w:color="auto"/>
        <w:right w:val="none" w:sz="0" w:space="0" w:color="auto"/>
      </w:divBdr>
    </w:div>
    <w:div w:id="946154235">
      <w:bodyDiv w:val="1"/>
      <w:marLeft w:val="0"/>
      <w:marRight w:val="0"/>
      <w:marTop w:val="0"/>
      <w:marBottom w:val="0"/>
      <w:divBdr>
        <w:top w:val="none" w:sz="0" w:space="0" w:color="auto"/>
        <w:left w:val="none" w:sz="0" w:space="0" w:color="auto"/>
        <w:bottom w:val="none" w:sz="0" w:space="0" w:color="auto"/>
        <w:right w:val="none" w:sz="0" w:space="0" w:color="auto"/>
      </w:divBdr>
    </w:div>
    <w:div w:id="946426086">
      <w:bodyDiv w:val="1"/>
      <w:marLeft w:val="0"/>
      <w:marRight w:val="0"/>
      <w:marTop w:val="0"/>
      <w:marBottom w:val="0"/>
      <w:divBdr>
        <w:top w:val="none" w:sz="0" w:space="0" w:color="auto"/>
        <w:left w:val="none" w:sz="0" w:space="0" w:color="auto"/>
        <w:bottom w:val="none" w:sz="0" w:space="0" w:color="auto"/>
        <w:right w:val="none" w:sz="0" w:space="0" w:color="auto"/>
      </w:divBdr>
    </w:div>
    <w:div w:id="946502425">
      <w:bodyDiv w:val="1"/>
      <w:marLeft w:val="0"/>
      <w:marRight w:val="0"/>
      <w:marTop w:val="0"/>
      <w:marBottom w:val="0"/>
      <w:divBdr>
        <w:top w:val="none" w:sz="0" w:space="0" w:color="auto"/>
        <w:left w:val="none" w:sz="0" w:space="0" w:color="auto"/>
        <w:bottom w:val="none" w:sz="0" w:space="0" w:color="auto"/>
        <w:right w:val="none" w:sz="0" w:space="0" w:color="auto"/>
      </w:divBdr>
    </w:div>
    <w:div w:id="946546990">
      <w:bodyDiv w:val="1"/>
      <w:marLeft w:val="0"/>
      <w:marRight w:val="0"/>
      <w:marTop w:val="0"/>
      <w:marBottom w:val="0"/>
      <w:divBdr>
        <w:top w:val="none" w:sz="0" w:space="0" w:color="auto"/>
        <w:left w:val="none" w:sz="0" w:space="0" w:color="auto"/>
        <w:bottom w:val="none" w:sz="0" w:space="0" w:color="auto"/>
        <w:right w:val="none" w:sz="0" w:space="0" w:color="auto"/>
      </w:divBdr>
    </w:div>
    <w:div w:id="946692668">
      <w:bodyDiv w:val="1"/>
      <w:marLeft w:val="0"/>
      <w:marRight w:val="0"/>
      <w:marTop w:val="0"/>
      <w:marBottom w:val="0"/>
      <w:divBdr>
        <w:top w:val="none" w:sz="0" w:space="0" w:color="auto"/>
        <w:left w:val="none" w:sz="0" w:space="0" w:color="auto"/>
        <w:bottom w:val="none" w:sz="0" w:space="0" w:color="auto"/>
        <w:right w:val="none" w:sz="0" w:space="0" w:color="auto"/>
      </w:divBdr>
    </w:div>
    <w:div w:id="946698262">
      <w:bodyDiv w:val="1"/>
      <w:marLeft w:val="0"/>
      <w:marRight w:val="0"/>
      <w:marTop w:val="0"/>
      <w:marBottom w:val="0"/>
      <w:divBdr>
        <w:top w:val="none" w:sz="0" w:space="0" w:color="auto"/>
        <w:left w:val="none" w:sz="0" w:space="0" w:color="auto"/>
        <w:bottom w:val="none" w:sz="0" w:space="0" w:color="auto"/>
        <w:right w:val="none" w:sz="0" w:space="0" w:color="auto"/>
      </w:divBdr>
    </w:div>
    <w:div w:id="947394167">
      <w:bodyDiv w:val="1"/>
      <w:marLeft w:val="0"/>
      <w:marRight w:val="0"/>
      <w:marTop w:val="0"/>
      <w:marBottom w:val="0"/>
      <w:divBdr>
        <w:top w:val="none" w:sz="0" w:space="0" w:color="auto"/>
        <w:left w:val="none" w:sz="0" w:space="0" w:color="auto"/>
        <w:bottom w:val="none" w:sz="0" w:space="0" w:color="auto"/>
        <w:right w:val="none" w:sz="0" w:space="0" w:color="auto"/>
      </w:divBdr>
    </w:div>
    <w:div w:id="948009421">
      <w:bodyDiv w:val="1"/>
      <w:marLeft w:val="0"/>
      <w:marRight w:val="0"/>
      <w:marTop w:val="0"/>
      <w:marBottom w:val="0"/>
      <w:divBdr>
        <w:top w:val="none" w:sz="0" w:space="0" w:color="auto"/>
        <w:left w:val="none" w:sz="0" w:space="0" w:color="auto"/>
        <w:bottom w:val="none" w:sz="0" w:space="0" w:color="auto"/>
        <w:right w:val="none" w:sz="0" w:space="0" w:color="auto"/>
      </w:divBdr>
    </w:div>
    <w:div w:id="948243574">
      <w:bodyDiv w:val="1"/>
      <w:marLeft w:val="0"/>
      <w:marRight w:val="0"/>
      <w:marTop w:val="0"/>
      <w:marBottom w:val="0"/>
      <w:divBdr>
        <w:top w:val="none" w:sz="0" w:space="0" w:color="auto"/>
        <w:left w:val="none" w:sz="0" w:space="0" w:color="auto"/>
        <w:bottom w:val="none" w:sz="0" w:space="0" w:color="auto"/>
        <w:right w:val="none" w:sz="0" w:space="0" w:color="auto"/>
      </w:divBdr>
    </w:div>
    <w:div w:id="948583027">
      <w:bodyDiv w:val="1"/>
      <w:marLeft w:val="0"/>
      <w:marRight w:val="0"/>
      <w:marTop w:val="0"/>
      <w:marBottom w:val="0"/>
      <w:divBdr>
        <w:top w:val="none" w:sz="0" w:space="0" w:color="auto"/>
        <w:left w:val="none" w:sz="0" w:space="0" w:color="auto"/>
        <w:bottom w:val="none" w:sz="0" w:space="0" w:color="auto"/>
        <w:right w:val="none" w:sz="0" w:space="0" w:color="auto"/>
      </w:divBdr>
    </w:div>
    <w:div w:id="948664330">
      <w:bodyDiv w:val="1"/>
      <w:marLeft w:val="0"/>
      <w:marRight w:val="0"/>
      <w:marTop w:val="0"/>
      <w:marBottom w:val="0"/>
      <w:divBdr>
        <w:top w:val="none" w:sz="0" w:space="0" w:color="auto"/>
        <w:left w:val="none" w:sz="0" w:space="0" w:color="auto"/>
        <w:bottom w:val="none" w:sz="0" w:space="0" w:color="auto"/>
        <w:right w:val="none" w:sz="0" w:space="0" w:color="auto"/>
      </w:divBdr>
    </w:div>
    <w:div w:id="949125092">
      <w:bodyDiv w:val="1"/>
      <w:marLeft w:val="0"/>
      <w:marRight w:val="0"/>
      <w:marTop w:val="0"/>
      <w:marBottom w:val="0"/>
      <w:divBdr>
        <w:top w:val="none" w:sz="0" w:space="0" w:color="auto"/>
        <w:left w:val="none" w:sz="0" w:space="0" w:color="auto"/>
        <w:bottom w:val="none" w:sz="0" w:space="0" w:color="auto"/>
        <w:right w:val="none" w:sz="0" w:space="0" w:color="auto"/>
      </w:divBdr>
    </w:div>
    <w:div w:id="949315773">
      <w:bodyDiv w:val="1"/>
      <w:marLeft w:val="0"/>
      <w:marRight w:val="0"/>
      <w:marTop w:val="0"/>
      <w:marBottom w:val="0"/>
      <w:divBdr>
        <w:top w:val="none" w:sz="0" w:space="0" w:color="auto"/>
        <w:left w:val="none" w:sz="0" w:space="0" w:color="auto"/>
        <w:bottom w:val="none" w:sz="0" w:space="0" w:color="auto"/>
        <w:right w:val="none" w:sz="0" w:space="0" w:color="auto"/>
      </w:divBdr>
    </w:div>
    <w:div w:id="949555425">
      <w:bodyDiv w:val="1"/>
      <w:marLeft w:val="0"/>
      <w:marRight w:val="0"/>
      <w:marTop w:val="0"/>
      <w:marBottom w:val="0"/>
      <w:divBdr>
        <w:top w:val="none" w:sz="0" w:space="0" w:color="auto"/>
        <w:left w:val="none" w:sz="0" w:space="0" w:color="auto"/>
        <w:bottom w:val="none" w:sz="0" w:space="0" w:color="auto"/>
        <w:right w:val="none" w:sz="0" w:space="0" w:color="auto"/>
      </w:divBdr>
    </w:div>
    <w:div w:id="949706226">
      <w:bodyDiv w:val="1"/>
      <w:marLeft w:val="0"/>
      <w:marRight w:val="0"/>
      <w:marTop w:val="0"/>
      <w:marBottom w:val="0"/>
      <w:divBdr>
        <w:top w:val="none" w:sz="0" w:space="0" w:color="auto"/>
        <w:left w:val="none" w:sz="0" w:space="0" w:color="auto"/>
        <w:bottom w:val="none" w:sz="0" w:space="0" w:color="auto"/>
        <w:right w:val="none" w:sz="0" w:space="0" w:color="auto"/>
      </w:divBdr>
    </w:div>
    <w:div w:id="949967327">
      <w:bodyDiv w:val="1"/>
      <w:marLeft w:val="0"/>
      <w:marRight w:val="0"/>
      <w:marTop w:val="0"/>
      <w:marBottom w:val="0"/>
      <w:divBdr>
        <w:top w:val="none" w:sz="0" w:space="0" w:color="auto"/>
        <w:left w:val="none" w:sz="0" w:space="0" w:color="auto"/>
        <w:bottom w:val="none" w:sz="0" w:space="0" w:color="auto"/>
        <w:right w:val="none" w:sz="0" w:space="0" w:color="auto"/>
      </w:divBdr>
    </w:div>
    <w:div w:id="950824418">
      <w:bodyDiv w:val="1"/>
      <w:marLeft w:val="0"/>
      <w:marRight w:val="0"/>
      <w:marTop w:val="0"/>
      <w:marBottom w:val="0"/>
      <w:divBdr>
        <w:top w:val="none" w:sz="0" w:space="0" w:color="auto"/>
        <w:left w:val="none" w:sz="0" w:space="0" w:color="auto"/>
        <w:bottom w:val="none" w:sz="0" w:space="0" w:color="auto"/>
        <w:right w:val="none" w:sz="0" w:space="0" w:color="auto"/>
      </w:divBdr>
    </w:div>
    <w:div w:id="950865461">
      <w:bodyDiv w:val="1"/>
      <w:marLeft w:val="0"/>
      <w:marRight w:val="0"/>
      <w:marTop w:val="0"/>
      <w:marBottom w:val="0"/>
      <w:divBdr>
        <w:top w:val="none" w:sz="0" w:space="0" w:color="auto"/>
        <w:left w:val="none" w:sz="0" w:space="0" w:color="auto"/>
        <w:bottom w:val="none" w:sz="0" w:space="0" w:color="auto"/>
        <w:right w:val="none" w:sz="0" w:space="0" w:color="auto"/>
      </w:divBdr>
    </w:div>
    <w:div w:id="950940733">
      <w:bodyDiv w:val="1"/>
      <w:marLeft w:val="0"/>
      <w:marRight w:val="0"/>
      <w:marTop w:val="0"/>
      <w:marBottom w:val="0"/>
      <w:divBdr>
        <w:top w:val="none" w:sz="0" w:space="0" w:color="auto"/>
        <w:left w:val="none" w:sz="0" w:space="0" w:color="auto"/>
        <w:bottom w:val="none" w:sz="0" w:space="0" w:color="auto"/>
        <w:right w:val="none" w:sz="0" w:space="0" w:color="auto"/>
      </w:divBdr>
    </w:div>
    <w:div w:id="951865157">
      <w:bodyDiv w:val="1"/>
      <w:marLeft w:val="0"/>
      <w:marRight w:val="0"/>
      <w:marTop w:val="0"/>
      <w:marBottom w:val="0"/>
      <w:divBdr>
        <w:top w:val="none" w:sz="0" w:space="0" w:color="auto"/>
        <w:left w:val="none" w:sz="0" w:space="0" w:color="auto"/>
        <w:bottom w:val="none" w:sz="0" w:space="0" w:color="auto"/>
        <w:right w:val="none" w:sz="0" w:space="0" w:color="auto"/>
      </w:divBdr>
    </w:div>
    <w:div w:id="952129859">
      <w:bodyDiv w:val="1"/>
      <w:marLeft w:val="0"/>
      <w:marRight w:val="0"/>
      <w:marTop w:val="0"/>
      <w:marBottom w:val="0"/>
      <w:divBdr>
        <w:top w:val="none" w:sz="0" w:space="0" w:color="auto"/>
        <w:left w:val="none" w:sz="0" w:space="0" w:color="auto"/>
        <w:bottom w:val="none" w:sz="0" w:space="0" w:color="auto"/>
        <w:right w:val="none" w:sz="0" w:space="0" w:color="auto"/>
      </w:divBdr>
    </w:div>
    <w:div w:id="952714286">
      <w:bodyDiv w:val="1"/>
      <w:marLeft w:val="0"/>
      <w:marRight w:val="0"/>
      <w:marTop w:val="0"/>
      <w:marBottom w:val="0"/>
      <w:divBdr>
        <w:top w:val="none" w:sz="0" w:space="0" w:color="auto"/>
        <w:left w:val="none" w:sz="0" w:space="0" w:color="auto"/>
        <w:bottom w:val="none" w:sz="0" w:space="0" w:color="auto"/>
        <w:right w:val="none" w:sz="0" w:space="0" w:color="auto"/>
      </w:divBdr>
    </w:div>
    <w:div w:id="952901061">
      <w:bodyDiv w:val="1"/>
      <w:marLeft w:val="0"/>
      <w:marRight w:val="0"/>
      <w:marTop w:val="0"/>
      <w:marBottom w:val="0"/>
      <w:divBdr>
        <w:top w:val="none" w:sz="0" w:space="0" w:color="auto"/>
        <w:left w:val="none" w:sz="0" w:space="0" w:color="auto"/>
        <w:bottom w:val="none" w:sz="0" w:space="0" w:color="auto"/>
        <w:right w:val="none" w:sz="0" w:space="0" w:color="auto"/>
      </w:divBdr>
    </w:div>
    <w:div w:id="953171844">
      <w:bodyDiv w:val="1"/>
      <w:marLeft w:val="0"/>
      <w:marRight w:val="0"/>
      <w:marTop w:val="0"/>
      <w:marBottom w:val="0"/>
      <w:divBdr>
        <w:top w:val="none" w:sz="0" w:space="0" w:color="auto"/>
        <w:left w:val="none" w:sz="0" w:space="0" w:color="auto"/>
        <w:bottom w:val="none" w:sz="0" w:space="0" w:color="auto"/>
        <w:right w:val="none" w:sz="0" w:space="0" w:color="auto"/>
      </w:divBdr>
    </w:div>
    <w:div w:id="953633058">
      <w:bodyDiv w:val="1"/>
      <w:marLeft w:val="0"/>
      <w:marRight w:val="0"/>
      <w:marTop w:val="0"/>
      <w:marBottom w:val="0"/>
      <w:divBdr>
        <w:top w:val="none" w:sz="0" w:space="0" w:color="auto"/>
        <w:left w:val="none" w:sz="0" w:space="0" w:color="auto"/>
        <w:bottom w:val="none" w:sz="0" w:space="0" w:color="auto"/>
        <w:right w:val="none" w:sz="0" w:space="0" w:color="auto"/>
      </w:divBdr>
    </w:div>
    <w:div w:id="953707864">
      <w:bodyDiv w:val="1"/>
      <w:marLeft w:val="0"/>
      <w:marRight w:val="0"/>
      <w:marTop w:val="0"/>
      <w:marBottom w:val="0"/>
      <w:divBdr>
        <w:top w:val="none" w:sz="0" w:space="0" w:color="auto"/>
        <w:left w:val="none" w:sz="0" w:space="0" w:color="auto"/>
        <w:bottom w:val="none" w:sz="0" w:space="0" w:color="auto"/>
        <w:right w:val="none" w:sz="0" w:space="0" w:color="auto"/>
      </w:divBdr>
    </w:div>
    <w:div w:id="953754775">
      <w:bodyDiv w:val="1"/>
      <w:marLeft w:val="0"/>
      <w:marRight w:val="0"/>
      <w:marTop w:val="0"/>
      <w:marBottom w:val="0"/>
      <w:divBdr>
        <w:top w:val="none" w:sz="0" w:space="0" w:color="auto"/>
        <w:left w:val="none" w:sz="0" w:space="0" w:color="auto"/>
        <w:bottom w:val="none" w:sz="0" w:space="0" w:color="auto"/>
        <w:right w:val="none" w:sz="0" w:space="0" w:color="auto"/>
      </w:divBdr>
    </w:div>
    <w:div w:id="953904295">
      <w:bodyDiv w:val="1"/>
      <w:marLeft w:val="0"/>
      <w:marRight w:val="0"/>
      <w:marTop w:val="0"/>
      <w:marBottom w:val="0"/>
      <w:divBdr>
        <w:top w:val="none" w:sz="0" w:space="0" w:color="auto"/>
        <w:left w:val="none" w:sz="0" w:space="0" w:color="auto"/>
        <w:bottom w:val="none" w:sz="0" w:space="0" w:color="auto"/>
        <w:right w:val="none" w:sz="0" w:space="0" w:color="auto"/>
      </w:divBdr>
    </w:div>
    <w:div w:id="954603697">
      <w:bodyDiv w:val="1"/>
      <w:marLeft w:val="0"/>
      <w:marRight w:val="0"/>
      <w:marTop w:val="0"/>
      <w:marBottom w:val="0"/>
      <w:divBdr>
        <w:top w:val="none" w:sz="0" w:space="0" w:color="auto"/>
        <w:left w:val="none" w:sz="0" w:space="0" w:color="auto"/>
        <w:bottom w:val="none" w:sz="0" w:space="0" w:color="auto"/>
        <w:right w:val="none" w:sz="0" w:space="0" w:color="auto"/>
      </w:divBdr>
    </w:div>
    <w:div w:id="954753225">
      <w:bodyDiv w:val="1"/>
      <w:marLeft w:val="0"/>
      <w:marRight w:val="0"/>
      <w:marTop w:val="0"/>
      <w:marBottom w:val="0"/>
      <w:divBdr>
        <w:top w:val="none" w:sz="0" w:space="0" w:color="auto"/>
        <w:left w:val="none" w:sz="0" w:space="0" w:color="auto"/>
        <w:bottom w:val="none" w:sz="0" w:space="0" w:color="auto"/>
        <w:right w:val="none" w:sz="0" w:space="0" w:color="auto"/>
      </w:divBdr>
    </w:div>
    <w:div w:id="954798405">
      <w:bodyDiv w:val="1"/>
      <w:marLeft w:val="0"/>
      <w:marRight w:val="0"/>
      <w:marTop w:val="0"/>
      <w:marBottom w:val="0"/>
      <w:divBdr>
        <w:top w:val="none" w:sz="0" w:space="0" w:color="auto"/>
        <w:left w:val="none" w:sz="0" w:space="0" w:color="auto"/>
        <w:bottom w:val="none" w:sz="0" w:space="0" w:color="auto"/>
        <w:right w:val="none" w:sz="0" w:space="0" w:color="auto"/>
      </w:divBdr>
    </w:div>
    <w:div w:id="954874044">
      <w:bodyDiv w:val="1"/>
      <w:marLeft w:val="0"/>
      <w:marRight w:val="0"/>
      <w:marTop w:val="0"/>
      <w:marBottom w:val="0"/>
      <w:divBdr>
        <w:top w:val="none" w:sz="0" w:space="0" w:color="auto"/>
        <w:left w:val="none" w:sz="0" w:space="0" w:color="auto"/>
        <w:bottom w:val="none" w:sz="0" w:space="0" w:color="auto"/>
        <w:right w:val="none" w:sz="0" w:space="0" w:color="auto"/>
      </w:divBdr>
    </w:div>
    <w:div w:id="956061369">
      <w:bodyDiv w:val="1"/>
      <w:marLeft w:val="0"/>
      <w:marRight w:val="0"/>
      <w:marTop w:val="0"/>
      <w:marBottom w:val="0"/>
      <w:divBdr>
        <w:top w:val="none" w:sz="0" w:space="0" w:color="auto"/>
        <w:left w:val="none" w:sz="0" w:space="0" w:color="auto"/>
        <w:bottom w:val="none" w:sz="0" w:space="0" w:color="auto"/>
        <w:right w:val="none" w:sz="0" w:space="0" w:color="auto"/>
      </w:divBdr>
    </w:div>
    <w:div w:id="956528894">
      <w:bodyDiv w:val="1"/>
      <w:marLeft w:val="0"/>
      <w:marRight w:val="0"/>
      <w:marTop w:val="0"/>
      <w:marBottom w:val="0"/>
      <w:divBdr>
        <w:top w:val="none" w:sz="0" w:space="0" w:color="auto"/>
        <w:left w:val="none" w:sz="0" w:space="0" w:color="auto"/>
        <w:bottom w:val="none" w:sz="0" w:space="0" w:color="auto"/>
        <w:right w:val="none" w:sz="0" w:space="0" w:color="auto"/>
      </w:divBdr>
    </w:div>
    <w:div w:id="956645665">
      <w:bodyDiv w:val="1"/>
      <w:marLeft w:val="0"/>
      <w:marRight w:val="0"/>
      <w:marTop w:val="0"/>
      <w:marBottom w:val="0"/>
      <w:divBdr>
        <w:top w:val="none" w:sz="0" w:space="0" w:color="auto"/>
        <w:left w:val="none" w:sz="0" w:space="0" w:color="auto"/>
        <w:bottom w:val="none" w:sz="0" w:space="0" w:color="auto"/>
        <w:right w:val="none" w:sz="0" w:space="0" w:color="auto"/>
      </w:divBdr>
    </w:div>
    <w:div w:id="957032664">
      <w:bodyDiv w:val="1"/>
      <w:marLeft w:val="0"/>
      <w:marRight w:val="0"/>
      <w:marTop w:val="0"/>
      <w:marBottom w:val="0"/>
      <w:divBdr>
        <w:top w:val="none" w:sz="0" w:space="0" w:color="auto"/>
        <w:left w:val="none" w:sz="0" w:space="0" w:color="auto"/>
        <w:bottom w:val="none" w:sz="0" w:space="0" w:color="auto"/>
        <w:right w:val="none" w:sz="0" w:space="0" w:color="auto"/>
      </w:divBdr>
    </w:div>
    <w:div w:id="959140684">
      <w:bodyDiv w:val="1"/>
      <w:marLeft w:val="0"/>
      <w:marRight w:val="0"/>
      <w:marTop w:val="0"/>
      <w:marBottom w:val="0"/>
      <w:divBdr>
        <w:top w:val="none" w:sz="0" w:space="0" w:color="auto"/>
        <w:left w:val="none" w:sz="0" w:space="0" w:color="auto"/>
        <w:bottom w:val="none" w:sz="0" w:space="0" w:color="auto"/>
        <w:right w:val="none" w:sz="0" w:space="0" w:color="auto"/>
      </w:divBdr>
    </w:div>
    <w:div w:id="959411886">
      <w:bodyDiv w:val="1"/>
      <w:marLeft w:val="0"/>
      <w:marRight w:val="0"/>
      <w:marTop w:val="0"/>
      <w:marBottom w:val="0"/>
      <w:divBdr>
        <w:top w:val="none" w:sz="0" w:space="0" w:color="auto"/>
        <w:left w:val="none" w:sz="0" w:space="0" w:color="auto"/>
        <w:bottom w:val="none" w:sz="0" w:space="0" w:color="auto"/>
        <w:right w:val="none" w:sz="0" w:space="0" w:color="auto"/>
      </w:divBdr>
      <w:divsChild>
        <w:div w:id="1592933372">
          <w:marLeft w:val="640"/>
          <w:marRight w:val="0"/>
          <w:marTop w:val="0"/>
          <w:marBottom w:val="0"/>
          <w:divBdr>
            <w:top w:val="none" w:sz="0" w:space="0" w:color="auto"/>
            <w:left w:val="none" w:sz="0" w:space="0" w:color="auto"/>
            <w:bottom w:val="none" w:sz="0" w:space="0" w:color="auto"/>
            <w:right w:val="none" w:sz="0" w:space="0" w:color="auto"/>
          </w:divBdr>
        </w:div>
        <w:div w:id="1416632341">
          <w:marLeft w:val="640"/>
          <w:marRight w:val="0"/>
          <w:marTop w:val="0"/>
          <w:marBottom w:val="0"/>
          <w:divBdr>
            <w:top w:val="none" w:sz="0" w:space="0" w:color="auto"/>
            <w:left w:val="none" w:sz="0" w:space="0" w:color="auto"/>
            <w:bottom w:val="none" w:sz="0" w:space="0" w:color="auto"/>
            <w:right w:val="none" w:sz="0" w:space="0" w:color="auto"/>
          </w:divBdr>
        </w:div>
        <w:div w:id="222909433">
          <w:marLeft w:val="640"/>
          <w:marRight w:val="0"/>
          <w:marTop w:val="0"/>
          <w:marBottom w:val="0"/>
          <w:divBdr>
            <w:top w:val="none" w:sz="0" w:space="0" w:color="auto"/>
            <w:left w:val="none" w:sz="0" w:space="0" w:color="auto"/>
            <w:bottom w:val="none" w:sz="0" w:space="0" w:color="auto"/>
            <w:right w:val="none" w:sz="0" w:space="0" w:color="auto"/>
          </w:divBdr>
        </w:div>
        <w:div w:id="1334913317">
          <w:marLeft w:val="640"/>
          <w:marRight w:val="0"/>
          <w:marTop w:val="0"/>
          <w:marBottom w:val="0"/>
          <w:divBdr>
            <w:top w:val="none" w:sz="0" w:space="0" w:color="auto"/>
            <w:left w:val="none" w:sz="0" w:space="0" w:color="auto"/>
            <w:bottom w:val="none" w:sz="0" w:space="0" w:color="auto"/>
            <w:right w:val="none" w:sz="0" w:space="0" w:color="auto"/>
          </w:divBdr>
        </w:div>
        <w:div w:id="2031180496">
          <w:marLeft w:val="640"/>
          <w:marRight w:val="0"/>
          <w:marTop w:val="0"/>
          <w:marBottom w:val="0"/>
          <w:divBdr>
            <w:top w:val="none" w:sz="0" w:space="0" w:color="auto"/>
            <w:left w:val="none" w:sz="0" w:space="0" w:color="auto"/>
            <w:bottom w:val="none" w:sz="0" w:space="0" w:color="auto"/>
            <w:right w:val="none" w:sz="0" w:space="0" w:color="auto"/>
          </w:divBdr>
        </w:div>
        <w:div w:id="1979414101">
          <w:marLeft w:val="640"/>
          <w:marRight w:val="0"/>
          <w:marTop w:val="0"/>
          <w:marBottom w:val="0"/>
          <w:divBdr>
            <w:top w:val="none" w:sz="0" w:space="0" w:color="auto"/>
            <w:left w:val="none" w:sz="0" w:space="0" w:color="auto"/>
            <w:bottom w:val="none" w:sz="0" w:space="0" w:color="auto"/>
            <w:right w:val="none" w:sz="0" w:space="0" w:color="auto"/>
          </w:divBdr>
        </w:div>
        <w:div w:id="1444611269">
          <w:marLeft w:val="640"/>
          <w:marRight w:val="0"/>
          <w:marTop w:val="0"/>
          <w:marBottom w:val="0"/>
          <w:divBdr>
            <w:top w:val="none" w:sz="0" w:space="0" w:color="auto"/>
            <w:left w:val="none" w:sz="0" w:space="0" w:color="auto"/>
            <w:bottom w:val="none" w:sz="0" w:space="0" w:color="auto"/>
            <w:right w:val="none" w:sz="0" w:space="0" w:color="auto"/>
          </w:divBdr>
        </w:div>
        <w:div w:id="771975805">
          <w:marLeft w:val="640"/>
          <w:marRight w:val="0"/>
          <w:marTop w:val="0"/>
          <w:marBottom w:val="0"/>
          <w:divBdr>
            <w:top w:val="none" w:sz="0" w:space="0" w:color="auto"/>
            <w:left w:val="none" w:sz="0" w:space="0" w:color="auto"/>
            <w:bottom w:val="none" w:sz="0" w:space="0" w:color="auto"/>
            <w:right w:val="none" w:sz="0" w:space="0" w:color="auto"/>
          </w:divBdr>
        </w:div>
        <w:div w:id="2077313705">
          <w:marLeft w:val="640"/>
          <w:marRight w:val="0"/>
          <w:marTop w:val="0"/>
          <w:marBottom w:val="0"/>
          <w:divBdr>
            <w:top w:val="none" w:sz="0" w:space="0" w:color="auto"/>
            <w:left w:val="none" w:sz="0" w:space="0" w:color="auto"/>
            <w:bottom w:val="none" w:sz="0" w:space="0" w:color="auto"/>
            <w:right w:val="none" w:sz="0" w:space="0" w:color="auto"/>
          </w:divBdr>
        </w:div>
        <w:div w:id="1855143871">
          <w:marLeft w:val="640"/>
          <w:marRight w:val="0"/>
          <w:marTop w:val="0"/>
          <w:marBottom w:val="0"/>
          <w:divBdr>
            <w:top w:val="none" w:sz="0" w:space="0" w:color="auto"/>
            <w:left w:val="none" w:sz="0" w:space="0" w:color="auto"/>
            <w:bottom w:val="none" w:sz="0" w:space="0" w:color="auto"/>
            <w:right w:val="none" w:sz="0" w:space="0" w:color="auto"/>
          </w:divBdr>
        </w:div>
        <w:div w:id="1854487302">
          <w:marLeft w:val="640"/>
          <w:marRight w:val="0"/>
          <w:marTop w:val="0"/>
          <w:marBottom w:val="0"/>
          <w:divBdr>
            <w:top w:val="none" w:sz="0" w:space="0" w:color="auto"/>
            <w:left w:val="none" w:sz="0" w:space="0" w:color="auto"/>
            <w:bottom w:val="none" w:sz="0" w:space="0" w:color="auto"/>
            <w:right w:val="none" w:sz="0" w:space="0" w:color="auto"/>
          </w:divBdr>
        </w:div>
        <w:div w:id="1151483544">
          <w:marLeft w:val="640"/>
          <w:marRight w:val="0"/>
          <w:marTop w:val="0"/>
          <w:marBottom w:val="0"/>
          <w:divBdr>
            <w:top w:val="none" w:sz="0" w:space="0" w:color="auto"/>
            <w:left w:val="none" w:sz="0" w:space="0" w:color="auto"/>
            <w:bottom w:val="none" w:sz="0" w:space="0" w:color="auto"/>
            <w:right w:val="none" w:sz="0" w:space="0" w:color="auto"/>
          </w:divBdr>
        </w:div>
        <w:div w:id="239796346">
          <w:marLeft w:val="640"/>
          <w:marRight w:val="0"/>
          <w:marTop w:val="0"/>
          <w:marBottom w:val="0"/>
          <w:divBdr>
            <w:top w:val="none" w:sz="0" w:space="0" w:color="auto"/>
            <w:left w:val="none" w:sz="0" w:space="0" w:color="auto"/>
            <w:bottom w:val="none" w:sz="0" w:space="0" w:color="auto"/>
            <w:right w:val="none" w:sz="0" w:space="0" w:color="auto"/>
          </w:divBdr>
        </w:div>
        <w:div w:id="497035114">
          <w:marLeft w:val="640"/>
          <w:marRight w:val="0"/>
          <w:marTop w:val="0"/>
          <w:marBottom w:val="0"/>
          <w:divBdr>
            <w:top w:val="none" w:sz="0" w:space="0" w:color="auto"/>
            <w:left w:val="none" w:sz="0" w:space="0" w:color="auto"/>
            <w:bottom w:val="none" w:sz="0" w:space="0" w:color="auto"/>
            <w:right w:val="none" w:sz="0" w:space="0" w:color="auto"/>
          </w:divBdr>
        </w:div>
        <w:div w:id="2006667749">
          <w:marLeft w:val="640"/>
          <w:marRight w:val="0"/>
          <w:marTop w:val="0"/>
          <w:marBottom w:val="0"/>
          <w:divBdr>
            <w:top w:val="none" w:sz="0" w:space="0" w:color="auto"/>
            <w:left w:val="none" w:sz="0" w:space="0" w:color="auto"/>
            <w:bottom w:val="none" w:sz="0" w:space="0" w:color="auto"/>
            <w:right w:val="none" w:sz="0" w:space="0" w:color="auto"/>
          </w:divBdr>
        </w:div>
        <w:div w:id="1428965376">
          <w:marLeft w:val="640"/>
          <w:marRight w:val="0"/>
          <w:marTop w:val="0"/>
          <w:marBottom w:val="0"/>
          <w:divBdr>
            <w:top w:val="none" w:sz="0" w:space="0" w:color="auto"/>
            <w:left w:val="none" w:sz="0" w:space="0" w:color="auto"/>
            <w:bottom w:val="none" w:sz="0" w:space="0" w:color="auto"/>
            <w:right w:val="none" w:sz="0" w:space="0" w:color="auto"/>
          </w:divBdr>
        </w:div>
        <w:div w:id="891699649">
          <w:marLeft w:val="640"/>
          <w:marRight w:val="0"/>
          <w:marTop w:val="0"/>
          <w:marBottom w:val="0"/>
          <w:divBdr>
            <w:top w:val="none" w:sz="0" w:space="0" w:color="auto"/>
            <w:left w:val="none" w:sz="0" w:space="0" w:color="auto"/>
            <w:bottom w:val="none" w:sz="0" w:space="0" w:color="auto"/>
            <w:right w:val="none" w:sz="0" w:space="0" w:color="auto"/>
          </w:divBdr>
        </w:div>
        <w:div w:id="1334988991">
          <w:marLeft w:val="640"/>
          <w:marRight w:val="0"/>
          <w:marTop w:val="0"/>
          <w:marBottom w:val="0"/>
          <w:divBdr>
            <w:top w:val="none" w:sz="0" w:space="0" w:color="auto"/>
            <w:left w:val="none" w:sz="0" w:space="0" w:color="auto"/>
            <w:bottom w:val="none" w:sz="0" w:space="0" w:color="auto"/>
            <w:right w:val="none" w:sz="0" w:space="0" w:color="auto"/>
          </w:divBdr>
        </w:div>
        <w:div w:id="455107195">
          <w:marLeft w:val="640"/>
          <w:marRight w:val="0"/>
          <w:marTop w:val="0"/>
          <w:marBottom w:val="0"/>
          <w:divBdr>
            <w:top w:val="none" w:sz="0" w:space="0" w:color="auto"/>
            <w:left w:val="none" w:sz="0" w:space="0" w:color="auto"/>
            <w:bottom w:val="none" w:sz="0" w:space="0" w:color="auto"/>
            <w:right w:val="none" w:sz="0" w:space="0" w:color="auto"/>
          </w:divBdr>
        </w:div>
        <w:div w:id="1576471059">
          <w:marLeft w:val="640"/>
          <w:marRight w:val="0"/>
          <w:marTop w:val="0"/>
          <w:marBottom w:val="0"/>
          <w:divBdr>
            <w:top w:val="none" w:sz="0" w:space="0" w:color="auto"/>
            <w:left w:val="none" w:sz="0" w:space="0" w:color="auto"/>
            <w:bottom w:val="none" w:sz="0" w:space="0" w:color="auto"/>
            <w:right w:val="none" w:sz="0" w:space="0" w:color="auto"/>
          </w:divBdr>
        </w:div>
        <w:div w:id="985743207">
          <w:marLeft w:val="640"/>
          <w:marRight w:val="0"/>
          <w:marTop w:val="0"/>
          <w:marBottom w:val="0"/>
          <w:divBdr>
            <w:top w:val="none" w:sz="0" w:space="0" w:color="auto"/>
            <w:left w:val="none" w:sz="0" w:space="0" w:color="auto"/>
            <w:bottom w:val="none" w:sz="0" w:space="0" w:color="auto"/>
            <w:right w:val="none" w:sz="0" w:space="0" w:color="auto"/>
          </w:divBdr>
        </w:div>
        <w:div w:id="2054379782">
          <w:marLeft w:val="640"/>
          <w:marRight w:val="0"/>
          <w:marTop w:val="0"/>
          <w:marBottom w:val="0"/>
          <w:divBdr>
            <w:top w:val="none" w:sz="0" w:space="0" w:color="auto"/>
            <w:left w:val="none" w:sz="0" w:space="0" w:color="auto"/>
            <w:bottom w:val="none" w:sz="0" w:space="0" w:color="auto"/>
            <w:right w:val="none" w:sz="0" w:space="0" w:color="auto"/>
          </w:divBdr>
        </w:div>
        <w:div w:id="616260364">
          <w:marLeft w:val="640"/>
          <w:marRight w:val="0"/>
          <w:marTop w:val="0"/>
          <w:marBottom w:val="0"/>
          <w:divBdr>
            <w:top w:val="none" w:sz="0" w:space="0" w:color="auto"/>
            <w:left w:val="none" w:sz="0" w:space="0" w:color="auto"/>
            <w:bottom w:val="none" w:sz="0" w:space="0" w:color="auto"/>
            <w:right w:val="none" w:sz="0" w:space="0" w:color="auto"/>
          </w:divBdr>
        </w:div>
        <w:div w:id="828330462">
          <w:marLeft w:val="640"/>
          <w:marRight w:val="0"/>
          <w:marTop w:val="0"/>
          <w:marBottom w:val="0"/>
          <w:divBdr>
            <w:top w:val="none" w:sz="0" w:space="0" w:color="auto"/>
            <w:left w:val="none" w:sz="0" w:space="0" w:color="auto"/>
            <w:bottom w:val="none" w:sz="0" w:space="0" w:color="auto"/>
            <w:right w:val="none" w:sz="0" w:space="0" w:color="auto"/>
          </w:divBdr>
        </w:div>
        <w:div w:id="1603755750">
          <w:marLeft w:val="640"/>
          <w:marRight w:val="0"/>
          <w:marTop w:val="0"/>
          <w:marBottom w:val="0"/>
          <w:divBdr>
            <w:top w:val="none" w:sz="0" w:space="0" w:color="auto"/>
            <w:left w:val="none" w:sz="0" w:space="0" w:color="auto"/>
            <w:bottom w:val="none" w:sz="0" w:space="0" w:color="auto"/>
            <w:right w:val="none" w:sz="0" w:space="0" w:color="auto"/>
          </w:divBdr>
        </w:div>
        <w:div w:id="808862809">
          <w:marLeft w:val="640"/>
          <w:marRight w:val="0"/>
          <w:marTop w:val="0"/>
          <w:marBottom w:val="0"/>
          <w:divBdr>
            <w:top w:val="none" w:sz="0" w:space="0" w:color="auto"/>
            <w:left w:val="none" w:sz="0" w:space="0" w:color="auto"/>
            <w:bottom w:val="none" w:sz="0" w:space="0" w:color="auto"/>
            <w:right w:val="none" w:sz="0" w:space="0" w:color="auto"/>
          </w:divBdr>
        </w:div>
        <w:div w:id="250818358">
          <w:marLeft w:val="640"/>
          <w:marRight w:val="0"/>
          <w:marTop w:val="0"/>
          <w:marBottom w:val="0"/>
          <w:divBdr>
            <w:top w:val="none" w:sz="0" w:space="0" w:color="auto"/>
            <w:left w:val="none" w:sz="0" w:space="0" w:color="auto"/>
            <w:bottom w:val="none" w:sz="0" w:space="0" w:color="auto"/>
            <w:right w:val="none" w:sz="0" w:space="0" w:color="auto"/>
          </w:divBdr>
        </w:div>
        <w:div w:id="1991707833">
          <w:marLeft w:val="640"/>
          <w:marRight w:val="0"/>
          <w:marTop w:val="0"/>
          <w:marBottom w:val="0"/>
          <w:divBdr>
            <w:top w:val="none" w:sz="0" w:space="0" w:color="auto"/>
            <w:left w:val="none" w:sz="0" w:space="0" w:color="auto"/>
            <w:bottom w:val="none" w:sz="0" w:space="0" w:color="auto"/>
            <w:right w:val="none" w:sz="0" w:space="0" w:color="auto"/>
          </w:divBdr>
        </w:div>
        <w:div w:id="1871382579">
          <w:marLeft w:val="640"/>
          <w:marRight w:val="0"/>
          <w:marTop w:val="0"/>
          <w:marBottom w:val="0"/>
          <w:divBdr>
            <w:top w:val="none" w:sz="0" w:space="0" w:color="auto"/>
            <w:left w:val="none" w:sz="0" w:space="0" w:color="auto"/>
            <w:bottom w:val="none" w:sz="0" w:space="0" w:color="auto"/>
            <w:right w:val="none" w:sz="0" w:space="0" w:color="auto"/>
          </w:divBdr>
        </w:div>
        <w:div w:id="1040013494">
          <w:marLeft w:val="640"/>
          <w:marRight w:val="0"/>
          <w:marTop w:val="0"/>
          <w:marBottom w:val="0"/>
          <w:divBdr>
            <w:top w:val="none" w:sz="0" w:space="0" w:color="auto"/>
            <w:left w:val="none" w:sz="0" w:space="0" w:color="auto"/>
            <w:bottom w:val="none" w:sz="0" w:space="0" w:color="auto"/>
            <w:right w:val="none" w:sz="0" w:space="0" w:color="auto"/>
          </w:divBdr>
        </w:div>
        <w:div w:id="1261140242">
          <w:marLeft w:val="640"/>
          <w:marRight w:val="0"/>
          <w:marTop w:val="0"/>
          <w:marBottom w:val="0"/>
          <w:divBdr>
            <w:top w:val="none" w:sz="0" w:space="0" w:color="auto"/>
            <w:left w:val="none" w:sz="0" w:space="0" w:color="auto"/>
            <w:bottom w:val="none" w:sz="0" w:space="0" w:color="auto"/>
            <w:right w:val="none" w:sz="0" w:space="0" w:color="auto"/>
          </w:divBdr>
        </w:div>
        <w:div w:id="327708311">
          <w:marLeft w:val="640"/>
          <w:marRight w:val="0"/>
          <w:marTop w:val="0"/>
          <w:marBottom w:val="0"/>
          <w:divBdr>
            <w:top w:val="none" w:sz="0" w:space="0" w:color="auto"/>
            <w:left w:val="none" w:sz="0" w:space="0" w:color="auto"/>
            <w:bottom w:val="none" w:sz="0" w:space="0" w:color="auto"/>
            <w:right w:val="none" w:sz="0" w:space="0" w:color="auto"/>
          </w:divBdr>
        </w:div>
        <w:div w:id="880943047">
          <w:marLeft w:val="640"/>
          <w:marRight w:val="0"/>
          <w:marTop w:val="0"/>
          <w:marBottom w:val="0"/>
          <w:divBdr>
            <w:top w:val="none" w:sz="0" w:space="0" w:color="auto"/>
            <w:left w:val="none" w:sz="0" w:space="0" w:color="auto"/>
            <w:bottom w:val="none" w:sz="0" w:space="0" w:color="auto"/>
            <w:right w:val="none" w:sz="0" w:space="0" w:color="auto"/>
          </w:divBdr>
        </w:div>
        <w:div w:id="154495169">
          <w:marLeft w:val="640"/>
          <w:marRight w:val="0"/>
          <w:marTop w:val="0"/>
          <w:marBottom w:val="0"/>
          <w:divBdr>
            <w:top w:val="none" w:sz="0" w:space="0" w:color="auto"/>
            <w:left w:val="none" w:sz="0" w:space="0" w:color="auto"/>
            <w:bottom w:val="none" w:sz="0" w:space="0" w:color="auto"/>
            <w:right w:val="none" w:sz="0" w:space="0" w:color="auto"/>
          </w:divBdr>
        </w:div>
        <w:div w:id="389352870">
          <w:marLeft w:val="640"/>
          <w:marRight w:val="0"/>
          <w:marTop w:val="0"/>
          <w:marBottom w:val="0"/>
          <w:divBdr>
            <w:top w:val="none" w:sz="0" w:space="0" w:color="auto"/>
            <w:left w:val="none" w:sz="0" w:space="0" w:color="auto"/>
            <w:bottom w:val="none" w:sz="0" w:space="0" w:color="auto"/>
            <w:right w:val="none" w:sz="0" w:space="0" w:color="auto"/>
          </w:divBdr>
        </w:div>
        <w:div w:id="2103602461">
          <w:marLeft w:val="640"/>
          <w:marRight w:val="0"/>
          <w:marTop w:val="0"/>
          <w:marBottom w:val="0"/>
          <w:divBdr>
            <w:top w:val="none" w:sz="0" w:space="0" w:color="auto"/>
            <w:left w:val="none" w:sz="0" w:space="0" w:color="auto"/>
            <w:bottom w:val="none" w:sz="0" w:space="0" w:color="auto"/>
            <w:right w:val="none" w:sz="0" w:space="0" w:color="auto"/>
          </w:divBdr>
        </w:div>
        <w:div w:id="909387357">
          <w:marLeft w:val="640"/>
          <w:marRight w:val="0"/>
          <w:marTop w:val="0"/>
          <w:marBottom w:val="0"/>
          <w:divBdr>
            <w:top w:val="none" w:sz="0" w:space="0" w:color="auto"/>
            <w:left w:val="none" w:sz="0" w:space="0" w:color="auto"/>
            <w:bottom w:val="none" w:sz="0" w:space="0" w:color="auto"/>
            <w:right w:val="none" w:sz="0" w:space="0" w:color="auto"/>
          </w:divBdr>
        </w:div>
        <w:div w:id="1647855513">
          <w:marLeft w:val="640"/>
          <w:marRight w:val="0"/>
          <w:marTop w:val="0"/>
          <w:marBottom w:val="0"/>
          <w:divBdr>
            <w:top w:val="none" w:sz="0" w:space="0" w:color="auto"/>
            <w:left w:val="none" w:sz="0" w:space="0" w:color="auto"/>
            <w:bottom w:val="none" w:sz="0" w:space="0" w:color="auto"/>
            <w:right w:val="none" w:sz="0" w:space="0" w:color="auto"/>
          </w:divBdr>
        </w:div>
        <w:div w:id="1350568518">
          <w:marLeft w:val="640"/>
          <w:marRight w:val="0"/>
          <w:marTop w:val="0"/>
          <w:marBottom w:val="0"/>
          <w:divBdr>
            <w:top w:val="none" w:sz="0" w:space="0" w:color="auto"/>
            <w:left w:val="none" w:sz="0" w:space="0" w:color="auto"/>
            <w:bottom w:val="none" w:sz="0" w:space="0" w:color="auto"/>
            <w:right w:val="none" w:sz="0" w:space="0" w:color="auto"/>
          </w:divBdr>
        </w:div>
        <w:div w:id="1016536776">
          <w:marLeft w:val="640"/>
          <w:marRight w:val="0"/>
          <w:marTop w:val="0"/>
          <w:marBottom w:val="0"/>
          <w:divBdr>
            <w:top w:val="none" w:sz="0" w:space="0" w:color="auto"/>
            <w:left w:val="none" w:sz="0" w:space="0" w:color="auto"/>
            <w:bottom w:val="none" w:sz="0" w:space="0" w:color="auto"/>
            <w:right w:val="none" w:sz="0" w:space="0" w:color="auto"/>
          </w:divBdr>
        </w:div>
        <w:div w:id="1866678080">
          <w:marLeft w:val="640"/>
          <w:marRight w:val="0"/>
          <w:marTop w:val="0"/>
          <w:marBottom w:val="0"/>
          <w:divBdr>
            <w:top w:val="none" w:sz="0" w:space="0" w:color="auto"/>
            <w:left w:val="none" w:sz="0" w:space="0" w:color="auto"/>
            <w:bottom w:val="none" w:sz="0" w:space="0" w:color="auto"/>
            <w:right w:val="none" w:sz="0" w:space="0" w:color="auto"/>
          </w:divBdr>
        </w:div>
        <w:div w:id="46608988">
          <w:marLeft w:val="640"/>
          <w:marRight w:val="0"/>
          <w:marTop w:val="0"/>
          <w:marBottom w:val="0"/>
          <w:divBdr>
            <w:top w:val="none" w:sz="0" w:space="0" w:color="auto"/>
            <w:left w:val="none" w:sz="0" w:space="0" w:color="auto"/>
            <w:bottom w:val="none" w:sz="0" w:space="0" w:color="auto"/>
            <w:right w:val="none" w:sz="0" w:space="0" w:color="auto"/>
          </w:divBdr>
        </w:div>
        <w:div w:id="1728719445">
          <w:marLeft w:val="640"/>
          <w:marRight w:val="0"/>
          <w:marTop w:val="0"/>
          <w:marBottom w:val="0"/>
          <w:divBdr>
            <w:top w:val="none" w:sz="0" w:space="0" w:color="auto"/>
            <w:left w:val="none" w:sz="0" w:space="0" w:color="auto"/>
            <w:bottom w:val="none" w:sz="0" w:space="0" w:color="auto"/>
            <w:right w:val="none" w:sz="0" w:space="0" w:color="auto"/>
          </w:divBdr>
        </w:div>
        <w:div w:id="131365109">
          <w:marLeft w:val="640"/>
          <w:marRight w:val="0"/>
          <w:marTop w:val="0"/>
          <w:marBottom w:val="0"/>
          <w:divBdr>
            <w:top w:val="none" w:sz="0" w:space="0" w:color="auto"/>
            <w:left w:val="none" w:sz="0" w:space="0" w:color="auto"/>
            <w:bottom w:val="none" w:sz="0" w:space="0" w:color="auto"/>
            <w:right w:val="none" w:sz="0" w:space="0" w:color="auto"/>
          </w:divBdr>
        </w:div>
        <w:div w:id="1820073069">
          <w:marLeft w:val="640"/>
          <w:marRight w:val="0"/>
          <w:marTop w:val="0"/>
          <w:marBottom w:val="0"/>
          <w:divBdr>
            <w:top w:val="none" w:sz="0" w:space="0" w:color="auto"/>
            <w:left w:val="none" w:sz="0" w:space="0" w:color="auto"/>
            <w:bottom w:val="none" w:sz="0" w:space="0" w:color="auto"/>
            <w:right w:val="none" w:sz="0" w:space="0" w:color="auto"/>
          </w:divBdr>
        </w:div>
        <w:div w:id="1777938621">
          <w:marLeft w:val="640"/>
          <w:marRight w:val="0"/>
          <w:marTop w:val="0"/>
          <w:marBottom w:val="0"/>
          <w:divBdr>
            <w:top w:val="none" w:sz="0" w:space="0" w:color="auto"/>
            <w:left w:val="none" w:sz="0" w:space="0" w:color="auto"/>
            <w:bottom w:val="none" w:sz="0" w:space="0" w:color="auto"/>
            <w:right w:val="none" w:sz="0" w:space="0" w:color="auto"/>
          </w:divBdr>
        </w:div>
        <w:div w:id="1578712034">
          <w:marLeft w:val="640"/>
          <w:marRight w:val="0"/>
          <w:marTop w:val="0"/>
          <w:marBottom w:val="0"/>
          <w:divBdr>
            <w:top w:val="none" w:sz="0" w:space="0" w:color="auto"/>
            <w:left w:val="none" w:sz="0" w:space="0" w:color="auto"/>
            <w:bottom w:val="none" w:sz="0" w:space="0" w:color="auto"/>
            <w:right w:val="none" w:sz="0" w:space="0" w:color="auto"/>
          </w:divBdr>
        </w:div>
        <w:div w:id="1426534136">
          <w:marLeft w:val="640"/>
          <w:marRight w:val="0"/>
          <w:marTop w:val="0"/>
          <w:marBottom w:val="0"/>
          <w:divBdr>
            <w:top w:val="none" w:sz="0" w:space="0" w:color="auto"/>
            <w:left w:val="none" w:sz="0" w:space="0" w:color="auto"/>
            <w:bottom w:val="none" w:sz="0" w:space="0" w:color="auto"/>
            <w:right w:val="none" w:sz="0" w:space="0" w:color="auto"/>
          </w:divBdr>
        </w:div>
        <w:div w:id="1819611359">
          <w:marLeft w:val="640"/>
          <w:marRight w:val="0"/>
          <w:marTop w:val="0"/>
          <w:marBottom w:val="0"/>
          <w:divBdr>
            <w:top w:val="none" w:sz="0" w:space="0" w:color="auto"/>
            <w:left w:val="none" w:sz="0" w:space="0" w:color="auto"/>
            <w:bottom w:val="none" w:sz="0" w:space="0" w:color="auto"/>
            <w:right w:val="none" w:sz="0" w:space="0" w:color="auto"/>
          </w:divBdr>
        </w:div>
        <w:div w:id="801272067">
          <w:marLeft w:val="640"/>
          <w:marRight w:val="0"/>
          <w:marTop w:val="0"/>
          <w:marBottom w:val="0"/>
          <w:divBdr>
            <w:top w:val="none" w:sz="0" w:space="0" w:color="auto"/>
            <w:left w:val="none" w:sz="0" w:space="0" w:color="auto"/>
            <w:bottom w:val="none" w:sz="0" w:space="0" w:color="auto"/>
            <w:right w:val="none" w:sz="0" w:space="0" w:color="auto"/>
          </w:divBdr>
        </w:div>
        <w:div w:id="1361122921">
          <w:marLeft w:val="640"/>
          <w:marRight w:val="0"/>
          <w:marTop w:val="0"/>
          <w:marBottom w:val="0"/>
          <w:divBdr>
            <w:top w:val="none" w:sz="0" w:space="0" w:color="auto"/>
            <w:left w:val="none" w:sz="0" w:space="0" w:color="auto"/>
            <w:bottom w:val="none" w:sz="0" w:space="0" w:color="auto"/>
            <w:right w:val="none" w:sz="0" w:space="0" w:color="auto"/>
          </w:divBdr>
        </w:div>
        <w:div w:id="458183750">
          <w:marLeft w:val="640"/>
          <w:marRight w:val="0"/>
          <w:marTop w:val="0"/>
          <w:marBottom w:val="0"/>
          <w:divBdr>
            <w:top w:val="none" w:sz="0" w:space="0" w:color="auto"/>
            <w:left w:val="none" w:sz="0" w:space="0" w:color="auto"/>
            <w:bottom w:val="none" w:sz="0" w:space="0" w:color="auto"/>
            <w:right w:val="none" w:sz="0" w:space="0" w:color="auto"/>
          </w:divBdr>
        </w:div>
        <w:div w:id="126363566">
          <w:marLeft w:val="640"/>
          <w:marRight w:val="0"/>
          <w:marTop w:val="0"/>
          <w:marBottom w:val="0"/>
          <w:divBdr>
            <w:top w:val="none" w:sz="0" w:space="0" w:color="auto"/>
            <w:left w:val="none" w:sz="0" w:space="0" w:color="auto"/>
            <w:bottom w:val="none" w:sz="0" w:space="0" w:color="auto"/>
            <w:right w:val="none" w:sz="0" w:space="0" w:color="auto"/>
          </w:divBdr>
        </w:div>
        <w:div w:id="1344359779">
          <w:marLeft w:val="640"/>
          <w:marRight w:val="0"/>
          <w:marTop w:val="0"/>
          <w:marBottom w:val="0"/>
          <w:divBdr>
            <w:top w:val="none" w:sz="0" w:space="0" w:color="auto"/>
            <w:left w:val="none" w:sz="0" w:space="0" w:color="auto"/>
            <w:bottom w:val="none" w:sz="0" w:space="0" w:color="auto"/>
            <w:right w:val="none" w:sz="0" w:space="0" w:color="auto"/>
          </w:divBdr>
        </w:div>
        <w:div w:id="1315643235">
          <w:marLeft w:val="640"/>
          <w:marRight w:val="0"/>
          <w:marTop w:val="0"/>
          <w:marBottom w:val="0"/>
          <w:divBdr>
            <w:top w:val="none" w:sz="0" w:space="0" w:color="auto"/>
            <w:left w:val="none" w:sz="0" w:space="0" w:color="auto"/>
            <w:bottom w:val="none" w:sz="0" w:space="0" w:color="auto"/>
            <w:right w:val="none" w:sz="0" w:space="0" w:color="auto"/>
          </w:divBdr>
        </w:div>
        <w:div w:id="2026445361">
          <w:marLeft w:val="640"/>
          <w:marRight w:val="0"/>
          <w:marTop w:val="0"/>
          <w:marBottom w:val="0"/>
          <w:divBdr>
            <w:top w:val="none" w:sz="0" w:space="0" w:color="auto"/>
            <w:left w:val="none" w:sz="0" w:space="0" w:color="auto"/>
            <w:bottom w:val="none" w:sz="0" w:space="0" w:color="auto"/>
            <w:right w:val="none" w:sz="0" w:space="0" w:color="auto"/>
          </w:divBdr>
        </w:div>
        <w:div w:id="359403683">
          <w:marLeft w:val="640"/>
          <w:marRight w:val="0"/>
          <w:marTop w:val="0"/>
          <w:marBottom w:val="0"/>
          <w:divBdr>
            <w:top w:val="none" w:sz="0" w:space="0" w:color="auto"/>
            <w:left w:val="none" w:sz="0" w:space="0" w:color="auto"/>
            <w:bottom w:val="none" w:sz="0" w:space="0" w:color="auto"/>
            <w:right w:val="none" w:sz="0" w:space="0" w:color="auto"/>
          </w:divBdr>
        </w:div>
        <w:div w:id="162091311">
          <w:marLeft w:val="640"/>
          <w:marRight w:val="0"/>
          <w:marTop w:val="0"/>
          <w:marBottom w:val="0"/>
          <w:divBdr>
            <w:top w:val="none" w:sz="0" w:space="0" w:color="auto"/>
            <w:left w:val="none" w:sz="0" w:space="0" w:color="auto"/>
            <w:bottom w:val="none" w:sz="0" w:space="0" w:color="auto"/>
            <w:right w:val="none" w:sz="0" w:space="0" w:color="auto"/>
          </w:divBdr>
        </w:div>
        <w:div w:id="97406573">
          <w:marLeft w:val="640"/>
          <w:marRight w:val="0"/>
          <w:marTop w:val="0"/>
          <w:marBottom w:val="0"/>
          <w:divBdr>
            <w:top w:val="none" w:sz="0" w:space="0" w:color="auto"/>
            <w:left w:val="none" w:sz="0" w:space="0" w:color="auto"/>
            <w:bottom w:val="none" w:sz="0" w:space="0" w:color="auto"/>
            <w:right w:val="none" w:sz="0" w:space="0" w:color="auto"/>
          </w:divBdr>
        </w:div>
        <w:div w:id="842744255">
          <w:marLeft w:val="640"/>
          <w:marRight w:val="0"/>
          <w:marTop w:val="0"/>
          <w:marBottom w:val="0"/>
          <w:divBdr>
            <w:top w:val="none" w:sz="0" w:space="0" w:color="auto"/>
            <w:left w:val="none" w:sz="0" w:space="0" w:color="auto"/>
            <w:bottom w:val="none" w:sz="0" w:space="0" w:color="auto"/>
            <w:right w:val="none" w:sz="0" w:space="0" w:color="auto"/>
          </w:divBdr>
        </w:div>
        <w:div w:id="997610874">
          <w:marLeft w:val="640"/>
          <w:marRight w:val="0"/>
          <w:marTop w:val="0"/>
          <w:marBottom w:val="0"/>
          <w:divBdr>
            <w:top w:val="none" w:sz="0" w:space="0" w:color="auto"/>
            <w:left w:val="none" w:sz="0" w:space="0" w:color="auto"/>
            <w:bottom w:val="none" w:sz="0" w:space="0" w:color="auto"/>
            <w:right w:val="none" w:sz="0" w:space="0" w:color="auto"/>
          </w:divBdr>
        </w:div>
        <w:div w:id="998580039">
          <w:marLeft w:val="640"/>
          <w:marRight w:val="0"/>
          <w:marTop w:val="0"/>
          <w:marBottom w:val="0"/>
          <w:divBdr>
            <w:top w:val="none" w:sz="0" w:space="0" w:color="auto"/>
            <w:left w:val="none" w:sz="0" w:space="0" w:color="auto"/>
            <w:bottom w:val="none" w:sz="0" w:space="0" w:color="auto"/>
            <w:right w:val="none" w:sz="0" w:space="0" w:color="auto"/>
          </w:divBdr>
        </w:div>
        <w:div w:id="269943804">
          <w:marLeft w:val="640"/>
          <w:marRight w:val="0"/>
          <w:marTop w:val="0"/>
          <w:marBottom w:val="0"/>
          <w:divBdr>
            <w:top w:val="none" w:sz="0" w:space="0" w:color="auto"/>
            <w:left w:val="none" w:sz="0" w:space="0" w:color="auto"/>
            <w:bottom w:val="none" w:sz="0" w:space="0" w:color="auto"/>
            <w:right w:val="none" w:sz="0" w:space="0" w:color="auto"/>
          </w:divBdr>
        </w:div>
        <w:div w:id="936645006">
          <w:marLeft w:val="640"/>
          <w:marRight w:val="0"/>
          <w:marTop w:val="0"/>
          <w:marBottom w:val="0"/>
          <w:divBdr>
            <w:top w:val="none" w:sz="0" w:space="0" w:color="auto"/>
            <w:left w:val="none" w:sz="0" w:space="0" w:color="auto"/>
            <w:bottom w:val="none" w:sz="0" w:space="0" w:color="auto"/>
            <w:right w:val="none" w:sz="0" w:space="0" w:color="auto"/>
          </w:divBdr>
        </w:div>
        <w:div w:id="1419060249">
          <w:marLeft w:val="640"/>
          <w:marRight w:val="0"/>
          <w:marTop w:val="0"/>
          <w:marBottom w:val="0"/>
          <w:divBdr>
            <w:top w:val="none" w:sz="0" w:space="0" w:color="auto"/>
            <w:left w:val="none" w:sz="0" w:space="0" w:color="auto"/>
            <w:bottom w:val="none" w:sz="0" w:space="0" w:color="auto"/>
            <w:right w:val="none" w:sz="0" w:space="0" w:color="auto"/>
          </w:divBdr>
        </w:div>
        <w:div w:id="1244031661">
          <w:marLeft w:val="640"/>
          <w:marRight w:val="0"/>
          <w:marTop w:val="0"/>
          <w:marBottom w:val="0"/>
          <w:divBdr>
            <w:top w:val="none" w:sz="0" w:space="0" w:color="auto"/>
            <w:left w:val="none" w:sz="0" w:space="0" w:color="auto"/>
            <w:bottom w:val="none" w:sz="0" w:space="0" w:color="auto"/>
            <w:right w:val="none" w:sz="0" w:space="0" w:color="auto"/>
          </w:divBdr>
        </w:div>
        <w:div w:id="637489395">
          <w:marLeft w:val="640"/>
          <w:marRight w:val="0"/>
          <w:marTop w:val="0"/>
          <w:marBottom w:val="0"/>
          <w:divBdr>
            <w:top w:val="none" w:sz="0" w:space="0" w:color="auto"/>
            <w:left w:val="none" w:sz="0" w:space="0" w:color="auto"/>
            <w:bottom w:val="none" w:sz="0" w:space="0" w:color="auto"/>
            <w:right w:val="none" w:sz="0" w:space="0" w:color="auto"/>
          </w:divBdr>
        </w:div>
        <w:div w:id="1109423814">
          <w:marLeft w:val="640"/>
          <w:marRight w:val="0"/>
          <w:marTop w:val="0"/>
          <w:marBottom w:val="0"/>
          <w:divBdr>
            <w:top w:val="none" w:sz="0" w:space="0" w:color="auto"/>
            <w:left w:val="none" w:sz="0" w:space="0" w:color="auto"/>
            <w:bottom w:val="none" w:sz="0" w:space="0" w:color="auto"/>
            <w:right w:val="none" w:sz="0" w:space="0" w:color="auto"/>
          </w:divBdr>
        </w:div>
        <w:div w:id="1889801625">
          <w:marLeft w:val="640"/>
          <w:marRight w:val="0"/>
          <w:marTop w:val="0"/>
          <w:marBottom w:val="0"/>
          <w:divBdr>
            <w:top w:val="none" w:sz="0" w:space="0" w:color="auto"/>
            <w:left w:val="none" w:sz="0" w:space="0" w:color="auto"/>
            <w:bottom w:val="none" w:sz="0" w:space="0" w:color="auto"/>
            <w:right w:val="none" w:sz="0" w:space="0" w:color="auto"/>
          </w:divBdr>
        </w:div>
        <w:div w:id="171915554">
          <w:marLeft w:val="640"/>
          <w:marRight w:val="0"/>
          <w:marTop w:val="0"/>
          <w:marBottom w:val="0"/>
          <w:divBdr>
            <w:top w:val="none" w:sz="0" w:space="0" w:color="auto"/>
            <w:left w:val="none" w:sz="0" w:space="0" w:color="auto"/>
            <w:bottom w:val="none" w:sz="0" w:space="0" w:color="auto"/>
            <w:right w:val="none" w:sz="0" w:space="0" w:color="auto"/>
          </w:divBdr>
        </w:div>
        <w:div w:id="1273129872">
          <w:marLeft w:val="640"/>
          <w:marRight w:val="0"/>
          <w:marTop w:val="0"/>
          <w:marBottom w:val="0"/>
          <w:divBdr>
            <w:top w:val="none" w:sz="0" w:space="0" w:color="auto"/>
            <w:left w:val="none" w:sz="0" w:space="0" w:color="auto"/>
            <w:bottom w:val="none" w:sz="0" w:space="0" w:color="auto"/>
            <w:right w:val="none" w:sz="0" w:space="0" w:color="auto"/>
          </w:divBdr>
        </w:div>
        <w:div w:id="858861198">
          <w:marLeft w:val="640"/>
          <w:marRight w:val="0"/>
          <w:marTop w:val="0"/>
          <w:marBottom w:val="0"/>
          <w:divBdr>
            <w:top w:val="none" w:sz="0" w:space="0" w:color="auto"/>
            <w:left w:val="none" w:sz="0" w:space="0" w:color="auto"/>
            <w:bottom w:val="none" w:sz="0" w:space="0" w:color="auto"/>
            <w:right w:val="none" w:sz="0" w:space="0" w:color="auto"/>
          </w:divBdr>
        </w:div>
        <w:div w:id="655497574">
          <w:marLeft w:val="640"/>
          <w:marRight w:val="0"/>
          <w:marTop w:val="0"/>
          <w:marBottom w:val="0"/>
          <w:divBdr>
            <w:top w:val="none" w:sz="0" w:space="0" w:color="auto"/>
            <w:left w:val="none" w:sz="0" w:space="0" w:color="auto"/>
            <w:bottom w:val="none" w:sz="0" w:space="0" w:color="auto"/>
            <w:right w:val="none" w:sz="0" w:space="0" w:color="auto"/>
          </w:divBdr>
        </w:div>
        <w:div w:id="1180661557">
          <w:marLeft w:val="640"/>
          <w:marRight w:val="0"/>
          <w:marTop w:val="0"/>
          <w:marBottom w:val="0"/>
          <w:divBdr>
            <w:top w:val="none" w:sz="0" w:space="0" w:color="auto"/>
            <w:left w:val="none" w:sz="0" w:space="0" w:color="auto"/>
            <w:bottom w:val="none" w:sz="0" w:space="0" w:color="auto"/>
            <w:right w:val="none" w:sz="0" w:space="0" w:color="auto"/>
          </w:divBdr>
        </w:div>
        <w:div w:id="1271816392">
          <w:marLeft w:val="640"/>
          <w:marRight w:val="0"/>
          <w:marTop w:val="0"/>
          <w:marBottom w:val="0"/>
          <w:divBdr>
            <w:top w:val="none" w:sz="0" w:space="0" w:color="auto"/>
            <w:left w:val="none" w:sz="0" w:space="0" w:color="auto"/>
            <w:bottom w:val="none" w:sz="0" w:space="0" w:color="auto"/>
            <w:right w:val="none" w:sz="0" w:space="0" w:color="auto"/>
          </w:divBdr>
        </w:div>
        <w:div w:id="1056777194">
          <w:marLeft w:val="640"/>
          <w:marRight w:val="0"/>
          <w:marTop w:val="0"/>
          <w:marBottom w:val="0"/>
          <w:divBdr>
            <w:top w:val="none" w:sz="0" w:space="0" w:color="auto"/>
            <w:left w:val="none" w:sz="0" w:space="0" w:color="auto"/>
            <w:bottom w:val="none" w:sz="0" w:space="0" w:color="auto"/>
            <w:right w:val="none" w:sz="0" w:space="0" w:color="auto"/>
          </w:divBdr>
        </w:div>
        <w:div w:id="1050615625">
          <w:marLeft w:val="640"/>
          <w:marRight w:val="0"/>
          <w:marTop w:val="0"/>
          <w:marBottom w:val="0"/>
          <w:divBdr>
            <w:top w:val="none" w:sz="0" w:space="0" w:color="auto"/>
            <w:left w:val="none" w:sz="0" w:space="0" w:color="auto"/>
            <w:bottom w:val="none" w:sz="0" w:space="0" w:color="auto"/>
            <w:right w:val="none" w:sz="0" w:space="0" w:color="auto"/>
          </w:divBdr>
        </w:div>
        <w:div w:id="1257131813">
          <w:marLeft w:val="640"/>
          <w:marRight w:val="0"/>
          <w:marTop w:val="0"/>
          <w:marBottom w:val="0"/>
          <w:divBdr>
            <w:top w:val="none" w:sz="0" w:space="0" w:color="auto"/>
            <w:left w:val="none" w:sz="0" w:space="0" w:color="auto"/>
            <w:bottom w:val="none" w:sz="0" w:space="0" w:color="auto"/>
            <w:right w:val="none" w:sz="0" w:space="0" w:color="auto"/>
          </w:divBdr>
        </w:div>
        <w:div w:id="742993739">
          <w:marLeft w:val="640"/>
          <w:marRight w:val="0"/>
          <w:marTop w:val="0"/>
          <w:marBottom w:val="0"/>
          <w:divBdr>
            <w:top w:val="none" w:sz="0" w:space="0" w:color="auto"/>
            <w:left w:val="none" w:sz="0" w:space="0" w:color="auto"/>
            <w:bottom w:val="none" w:sz="0" w:space="0" w:color="auto"/>
            <w:right w:val="none" w:sz="0" w:space="0" w:color="auto"/>
          </w:divBdr>
        </w:div>
        <w:div w:id="1396901116">
          <w:marLeft w:val="640"/>
          <w:marRight w:val="0"/>
          <w:marTop w:val="0"/>
          <w:marBottom w:val="0"/>
          <w:divBdr>
            <w:top w:val="none" w:sz="0" w:space="0" w:color="auto"/>
            <w:left w:val="none" w:sz="0" w:space="0" w:color="auto"/>
            <w:bottom w:val="none" w:sz="0" w:space="0" w:color="auto"/>
            <w:right w:val="none" w:sz="0" w:space="0" w:color="auto"/>
          </w:divBdr>
        </w:div>
        <w:div w:id="2076777930">
          <w:marLeft w:val="640"/>
          <w:marRight w:val="0"/>
          <w:marTop w:val="0"/>
          <w:marBottom w:val="0"/>
          <w:divBdr>
            <w:top w:val="none" w:sz="0" w:space="0" w:color="auto"/>
            <w:left w:val="none" w:sz="0" w:space="0" w:color="auto"/>
            <w:bottom w:val="none" w:sz="0" w:space="0" w:color="auto"/>
            <w:right w:val="none" w:sz="0" w:space="0" w:color="auto"/>
          </w:divBdr>
        </w:div>
        <w:div w:id="21831657">
          <w:marLeft w:val="640"/>
          <w:marRight w:val="0"/>
          <w:marTop w:val="0"/>
          <w:marBottom w:val="0"/>
          <w:divBdr>
            <w:top w:val="none" w:sz="0" w:space="0" w:color="auto"/>
            <w:left w:val="none" w:sz="0" w:space="0" w:color="auto"/>
            <w:bottom w:val="none" w:sz="0" w:space="0" w:color="auto"/>
            <w:right w:val="none" w:sz="0" w:space="0" w:color="auto"/>
          </w:divBdr>
        </w:div>
        <w:div w:id="1498612658">
          <w:marLeft w:val="640"/>
          <w:marRight w:val="0"/>
          <w:marTop w:val="0"/>
          <w:marBottom w:val="0"/>
          <w:divBdr>
            <w:top w:val="none" w:sz="0" w:space="0" w:color="auto"/>
            <w:left w:val="none" w:sz="0" w:space="0" w:color="auto"/>
            <w:bottom w:val="none" w:sz="0" w:space="0" w:color="auto"/>
            <w:right w:val="none" w:sz="0" w:space="0" w:color="auto"/>
          </w:divBdr>
        </w:div>
        <w:div w:id="1817644990">
          <w:marLeft w:val="640"/>
          <w:marRight w:val="0"/>
          <w:marTop w:val="0"/>
          <w:marBottom w:val="0"/>
          <w:divBdr>
            <w:top w:val="none" w:sz="0" w:space="0" w:color="auto"/>
            <w:left w:val="none" w:sz="0" w:space="0" w:color="auto"/>
            <w:bottom w:val="none" w:sz="0" w:space="0" w:color="auto"/>
            <w:right w:val="none" w:sz="0" w:space="0" w:color="auto"/>
          </w:divBdr>
        </w:div>
        <w:div w:id="510679269">
          <w:marLeft w:val="640"/>
          <w:marRight w:val="0"/>
          <w:marTop w:val="0"/>
          <w:marBottom w:val="0"/>
          <w:divBdr>
            <w:top w:val="none" w:sz="0" w:space="0" w:color="auto"/>
            <w:left w:val="none" w:sz="0" w:space="0" w:color="auto"/>
            <w:bottom w:val="none" w:sz="0" w:space="0" w:color="auto"/>
            <w:right w:val="none" w:sz="0" w:space="0" w:color="auto"/>
          </w:divBdr>
        </w:div>
        <w:div w:id="1399785460">
          <w:marLeft w:val="640"/>
          <w:marRight w:val="0"/>
          <w:marTop w:val="0"/>
          <w:marBottom w:val="0"/>
          <w:divBdr>
            <w:top w:val="none" w:sz="0" w:space="0" w:color="auto"/>
            <w:left w:val="none" w:sz="0" w:space="0" w:color="auto"/>
            <w:bottom w:val="none" w:sz="0" w:space="0" w:color="auto"/>
            <w:right w:val="none" w:sz="0" w:space="0" w:color="auto"/>
          </w:divBdr>
        </w:div>
        <w:div w:id="1645353367">
          <w:marLeft w:val="640"/>
          <w:marRight w:val="0"/>
          <w:marTop w:val="0"/>
          <w:marBottom w:val="0"/>
          <w:divBdr>
            <w:top w:val="none" w:sz="0" w:space="0" w:color="auto"/>
            <w:left w:val="none" w:sz="0" w:space="0" w:color="auto"/>
            <w:bottom w:val="none" w:sz="0" w:space="0" w:color="auto"/>
            <w:right w:val="none" w:sz="0" w:space="0" w:color="auto"/>
          </w:divBdr>
        </w:div>
        <w:div w:id="1628387618">
          <w:marLeft w:val="640"/>
          <w:marRight w:val="0"/>
          <w:marTop w:val="0"/>
          <w:marBottom w:val="0"/>
          <w:divBdr>
            <w:top w:val="none" w:sz="0" w:space="0" w:color="auto"/>
            <w:left w:val="none" w:sz="0" w:space="0" w:color="auto"/>
            <w:bottom w:val="none" w:sz="0" w:space="0" w:color="auto"/>
            <w:right w:val="none" w:sz="0" w:space="0" w:color="auto"/>
          </w:divBdr>
        </w:div>
        <w:div w:id="34231738">
          <w:marLeft w:val="640"/>
          <w:marRight w:val="0"/>
          <w:marTop w:val="0"/>
          <w:marBottom w:val="0"/>
          <w:divBdr>
            <w:top w:val="none" w:sz="0" w:space="0" w:color="auto"/>
            <w:left w:val="none" w:sz="0" w:space="0" w:color="auto"/>
            <w:bottom w:val="none" w:sz="0" w:space="0" w:color="auto"/>
            <w:right w:val="none" w:sz="0" w:space="0" w:color="auto"/>
          </w:divBdr>
        </w:div>
        <w:div w:id="88543821">
          <w:marLeft w:val="640"/>
          <w:marRight w:val="0"/>
          <w:marTop w:val="0"/>
          <w:marBottom w:val="0"/>
          <w:divBdr>
            <w:top w:val="none" w:sz="0" w:space="0" w:color="auto"/>
            <w:left w:val="none" w:sz="0" w:space="0" w:color="auto"/>
            <w:bottom w:val="none" w:sz="0" w:space="0" w:color="auto"/>
            <w:right w:val="none" w:sz="0" w:space="0" w:color="auto"/>
          </w:divBdr>
        </w:div>
        <w:div w:id="1617829002">
          <w:marLeft w:val="640"/>
          <w:marRight w:val="0"/>
          <w:marTop w:val="0"/>
          <w:marBottom w:val="0"/>
          <w:divBdr>
            <w:top w:val="none" w:sz="0" w:space="0" w:color="auto"/>
            <w:left w:val="none" w:sz="0" w:space="0" w:color="auto"/>
            <w:bottom w:val="none" w:sz="0" w:space="0" w:color="auto"/>
            <w:right w:val="none" w:sz="0" w:space="0" w:color="auto"/>
          </w:divBdr>
        </w:div>
        <w:div w:id="311831578">
          <w:marLeft w:val="640"/>
          <w:marRight w:val="0"/>
          <w:marTop w:val="0"/>
          <w:marBottom w:val="0"/>
          <w:divBdr>
            <w:top w:val="none" w:sz="0" w:space="0" w:color="auto"/>
            <w:left w:val="none" w:sz="0" w:space="0" w:color="auto"/>
            <w:bottom w:val="none" w:sz="0" w:space="0" w:color="auto"/>
            <w:right w:val="none" w:sz="0" w:space="0" w:color="auto"/>
          </w:divBdr>
        </w:div>
        <w:div w:id="1823152353">
          <w:marLeft w:val="640"/>
          <w:marRight w:val="0"/>
          <w:marTop w:val="0"/>
          <w:marBottom w:val="0"/>
          <w:divBdr>
            <w:top w:val="none" w:sz="0" w:space="0" w:color="auto"/>
            <w:left w:val="none" w:sz="0" w:space="0" w:color="auto"/>
            <w:bottom w:val="none" w:sz="0" w:space="0" w:color="auto"/>
            <w:right w:val="none" w:sz="0" w:space="0" w:color="auto"/>
          </w:divBdr>
        </w:div>
        <w:div w:id="1208494378">
          <w:marLeft w:val="640"/>
          <w:marRight w:val="0"/>
          <w:marTop w:val="0"/>
          <w:marBottom w:val="0"/>
          <w:divBdr>
            <w:top w:val="none" w:sz="0" w:space="0" w:color="auto"/>
            <w:left w:val="none" w:sz="0" w:space="0" w:color="auto"/>
            <w:bottom w:val="none" w:sz="0" w:space="0" w:color="auto"/>
            <w:right w:val="none" w:sz="0" w:space="0" w:color="auto"/>
          </w:divBdr>
        </w:div>
        <w:div w:id="1049837477">
          <w:marLeft w:val="640"/>
          <w:marRight w:val="0"/>
          <w:marTop w:val="0"/>
          <w:marBottom w:val="0"/>
          <w:divBdr>
            <w:top w:val="none" w:sz="0" w:space="0" w:color="auto"/>
            <w:left w:val="none" w:sz="0" w:space="0" w:color="auto"/>
            <w:bottom w:val="none" w:sz="0" w:space="0" w:color="auto"/>
            <w:right w:val="none" w:sz="0" w:space="0" w:color="auto"/>
          </w:divBdr>
        </w:div>
        <w:div w:id="778062466">
          <w:marLeft w:val="640"/>
          <w:marRight w:val="0"/>
          <w:marTop w:val="0"/>
          <w:marBottom w:val="0"/>
          <w:divBdr>
            <w:top w:val="none" w:sz="0" w:space="0" w:color="auto"/>
            <w:left w:val="none" w:sz="0" w:space="0" w:color="auto"/>
            <w:bottom w:val="none" w:sz="0" w:space="0" w:color="auto"/>
            <w:right w:val="none" w:sz="0" w:space="0" w:color="auto"/>
          </w:divBdr>
        </w:div>
        <w:div w:id="2140611364">
          <w:marLeft w:val="640"/>
          <w:marRight w:val="0"/>
          <w:marTop w:val="0"/>
          <w:marBottom w:val="0"/>
          <w:divBdr>
            <w:top w:val="none" w:sz="0" w:space="0" w:color="auto"/>
            <w:left w:val="none" w:sz="0" w:space="0" w:color="auto"/>
            <w:bottom w:val="none" w:sz="0" w:space="0" w:color="auto"/>
            <w:right w:val="none" w:sz="0" w:space="0" w:color="auto"/>
          </w:divBdr>
        </w:div>
        <w:div w:id="1868592692">
          <w:marLeft w:val="640"/>
          <w:marRight w:val="0"/>
          <w:marTop w:val="0"/>
          <w:marBottom w:val="0"/>
          <w:divBdr>
            <w:top w:val="none" w:sz="0" w:space="0" w:color="auto"/>
            <w:left w:val="none" w:sz="0" w:space="0" w:color="auto"/>
            <w:bottom w:val="none" w:sz="0" w:space="0" w:color="auto"/>
            <w:right w:val="none" w:sz="0" w:space="0" w:color="auto"/>
          </w:divBdr>
        </w:div>
        <w:div w:id="1961649058">
          <w:marLeft w:val="640"/>
          <w:marRight w:val="0"/>
          <w:marTop w:val="0"/>
          <w:marBottom w:val="0"/>
          <w:divBdr>
            <w:top w:val="none" w:sz="0" w:space="0" w:color="auto"/>
            <w:left w:val="none" w:sz="0" w:space="0" w:color="auto"/>
            <w:bottom w:val="none" w:sz="0" w:space="0" w:color="auto"/>
            <w:right w:val="none" w:sz="0" w:space="0" w:color="auto"/>
          </w:divBdr>
        </w:div>
        <w:div w:id="1282879132">
          <w:marLeft w:val="640"/>
          <w:marRight w:val="0"/>
          <w:marTop w:val="0"/>
          <w:marBottom w:val="0"/>
          <w:divBdr>
            <w:top w:val="none" w:sz="0" w:space="0" w:color="auto"/>
            <w:left w:val="none" w:sz="0" w:space="0" w:color="auto"/>
            <w:bottom w:val="none" w:sz="0" w:space="0" w:color="auto"/>
            <w:right w:val="none" w:sz="0" w:space="0" w:color="auto"/>
          </w:divBdr>
        </w:div>
        <w:div w:id="1213420775">
          <w:marLeft w:val="640"/>
          <w:marRight w:val="0"/>
          <w:marTop w:val="0"/>
          <w:marBottom w:val="0"/>
          <w:divBdr>
            <w:top w:val="none" w:sz="0" w:space="0" w:color="auto"/>
            <w:left w:val="none" w:sz="0" w:space="0" w:color="auto"/>
            <w:bottom w:val="none" w:sz="0" w:space="0" w:color="auto"/>
            <w:right w:val="none" w:sz="0" w:space="0" w:color="auto"/>
          </w:divBdr>
        </w:div>
        <w:div w:id="2027750844">
          <w:marLeft w:val="640"/>
          <w:marRight w:val="0"/>
          <w:marTop w:val="0"/>
          <w:marBottom w:val="0"/>
          <w:divBdr>
            <w:top w:val="none" w:sz="0" w:space="0" w:color="auto"/>
            <w:left w:val="none" w:sz="0" w:space="0" w:color="auto"/>
            <w:bottom w:val="none" w:sz="0" w:space="0" w:color="auto"/>
            <w:right w:val="none" w:sz="0" w:space="0" w:color="auto"/>
          </w:divBdr>
        </w:div>
        <w:div w:id="33505365">
          <w:marLeft w:val="640"/>
          <w:marRight w:val="0"/>
          <w:marTop w:val="0"/>
          <w:marBottom w:val="0"/>
          <w:divBdr>
            <w:top w:val="none" w:sz="0" w:space="0" w:color="auto"/>
            <w:left w:val="none" w:sz="0" w:space="0" w:color="auto"/>
            <w:bottom w:val="none" w:sz="0" w:space="0" w:color="auto"/>
            <w:right w:val="none" w:sz="0" w:space="0" w:color="auto"/>
          </w:divBdr>
        </w:div>
        <w:div w:id="1008950640">
          <w:marLeft w:val="640"/>
          <w:marRight w:val="0"/>
          <w:marTop w:val="0"/>
          <w:marBottom w:val="0"/>
          <w:divBdr>
            <w:top w:val="none" w:sz="0" w:space="0" w:color="auto"/>
            <w:left w:val="none" w:sz="0" w:space="0" w:color="auto"/>
            <w:bottom w:val="none" w:sz="0" w:space="0" w:color="auto"/>
            <w:right w:val="none" w:sz="0" w:space="0" w:color="auto"/>
          </w:divBdr>
        </w:div>
        <w:div w:id="1635720915">
          <w:marLeft w:val="640"/>
          <w:marRight w:val="0"/>
          <w:marTop w:val="0"/>
          <w:marBottom w:val="0"/>
          <w:divBdr>
            <w:top w:val="none" w:sz="0" w:space="0" w:color="auto"/>
            <w:left w:val="none" w:sz="0" w:space="0" w:color="auto"/>
            <w:bottom w:val="none" w:sz="0" w:space="0" w:color="auto"/>
            <w:right w:val="none" w:sz="0" w:space="0" w:color="auto"/>
          </w:divBdr>
        </w:div>
        <w:div w:id="999583534">
          <w:marLeft w:val="640"/>
          <w:marRight w:val="0"/>
          <w:marTop w:val="0"/>
          <w:marBottom w:val="0"/>
          <w:divBdr>
            <w:top w:val="none" w:sz="0" w:space="0" w:color="auto"/>
            <w:left w:val="none" w:sz="0" w:space="0" w:color="auto"/>
            <w:bottom w:val="none" w:sz="0" w:space="0" w:color="auto"/>
            <w:right w:val="none" w:sz="0" w:space="0" w:color="auto"/>
          </w:divBdr>
        </w:div>
        <w:div w:id="1114515468">
          <w:marLeft w:val="640"/>
          <w:marRight w:val="0"/>
          <w:marTop w:val="0"/>
          <w:marBottom w:val="0"/>
          <w:divBdr>
            <w:top w:val="none" w:sz="0" w:space="0" w:color="auto"/>
            <w:left w:val="none" w:sz="0" w:space="0" w:color="auto"/>
            <w:bottom w:val="none" w:sz="0" w:space="0" w:color="auto"/>
            <w:right w:val="none" w:sz="0" w:space="0" w:color="auto"/>
          </w:divBdr>
        </w:div>
        <w:div w:id="2136631147">
          <w:marLeft w:val="640"/>
          <w:marRight w:val="0"/>
          <w:marTop w:val="0"/>
          <w:marBottom w:val="0"/>
          <w:divBdr>
            <w:top w:val="none" w:sz="0" w:space="0" w:color="auto"/>
            <w:left w:val="none" w:sz="0" w:space="0" w:color="auto"/>
            <w:bottom w:val="none" w:sz="0" w:space="0" w:color="auto"/>
            <w:right w:val="none" w:sz="0" w:space="0" w:color="auto"/>
          </w:divBdr>
        </w:div>
        <w:div w:id="730423321">
          <w:marLeft w:val="640"/>
          <w:marRight w:val="0"/>
          <w:marTop w:val="0"/>
          <w:marBottom w:val="0"/>
          <w:divBdr>
            <w:top w:val="none" w:sz="0" w:space="0" w:color="auto"/>
            <w:left w:val="none" w:sz="0" w:space="0" w:color="auto"/>
            <w:bottom w:val="none" w:sz="0" w:space="0" w:color="auto"/>
            <w:right w:val="none" w:sz="0" w:space="0" w:color="auto"/>
          </w:divBdr>
        </w:div>
        <w:div w:id="1325400974">
          <w:marLeft w:val="640"/>
          <w:marRight w:val="0"/>
          <w:marTop w:val="0"/>
          <w:marBottom w:val="0"/>
          <w:divBdr>
            <w:top w:val="none" w:sz="0" w:space="0" w:color="auto"/>
            <w:left w:val="none" w:sz="0" w:space="0" w:color="auto"/>
            <w:bottom w:val="none" w:sz="0" w:space="0" w:color="auto"/>
            <w:right w:val="none" w:sz="0" w:space="0" w:color="auto"/>
          </w:divBdr>
        </w:div>
        <w:div w:id="833573851">
          <w:marLeft w:val="640"/>
          <w:marRight w:val="0"/>
          <w:marTop w:val="0"/>
          <w:marBottom w:val="0"/>
          <w:divBdr>
            <w:top w:val="none" w:sz="0" w:space="0" w:color="auto"/>
            <w:left w:val="none" w:sz="0" w:space="0" w:color="auto"/>
            <w:bottom w:val="none" w:sz="0" w:space="0" w:color="auto"/>
            <w:right w:val="none" w:sz="0" w:space="0" w:color="auto"/>
          </w:divBdr>
        </w:div>
        <w:div w:id="426969139">
          <w:marLeft w:val="640"/>
          <w:marRight w:val="0"/>
          <w:marTop w:val="0"/>
          <w:marBottom w:val="0"/>
          <w:divBdr>
            <w:top w:val="none" w:sz="0" w:space="0" w:color="auto"/>
            <w:left w:val="none" w:sz="0" w:space="0" w:color="auto"/>
            <w:bottom w:val="none" w:sz="0" w:space="0" w:color="auto"/>
            <w:right w:val="none" w:sz="0" w:space="0" w:color="auto"/>
          </w:divBdr>
        </w:div>
        <w:div w:id="1351950114">
          <w:marLeft w:val="640"/>
          <w:marRight w:val="0"/>
          <w:marTop w:val="0"/>
          <w:marBottom w:val="0"/>
          <w:divBdr>
            <w:top w:val="none" w:sz="0" w:space="0" w:color="auto"/>
            <w:left w:val="none" w:sz="0" w:space="0" w:color="auto"/>
            <w:bottom w:val="none" w:sz="0" w:space="0" w:color="auto"/>
            <w:right w:val="none" w:sz="0" w:space="0" w:color="auto"/>
          </w:divBdr>
        </w:div>
        <w:div w:id="1611861674">
          <w:marLeft w:val="640"/>
          <w:marRight w:val="0"/>
          <w:marTop w:val="0"/>
          <w:marBottom w:val="0"/>
          <w:divBdr>
            <w:top w:val="none" w:sz="0" w:space="0" w:color="auto"/>
            <w:left w:val="none" w:sz="0" w:space="0" w:color="auto"/>
            <w:bottom w:val="none" w:sz="0" w:space="0" w:color="auto"/>
            <w:right w:val="none" w:sz="0" w:space="0" w:color="auto"/>
          </w:divBdr>
        </w:div>
        <w:div w:id="796949502">
          <w:marLeft w:val="640"/>
          <w:marRight w:val="0"/>
          <w:marTop w:val="0"/>
          <w:marBottom w:val="0"/>
          <w:divBdr>
            <w:top w:val="none" w:sz="0" w:space="0" w:color="auto"/>
            <w:left w:val="none" w:sz="0" w:space="0" w:color="auto"/>
            <w:bottom w:val="none" w:sz="0" w:space="0" w:color="auto"/>
            <w:right w:val="none" w:sz="0" w:space="0" w:color="auto"/>
          </w:divBdr>
        </w:div>
        <w:div w:id="1898516348">
          <w:marLeft w:val="640"/>
          <w:marRight w:val="0"/>
          <w:marTop w:val="0"/>
          <w:marBottom w:val="0"/>
          <w:divBdr>
            <w:top w:val="none" w:sz="0" w:space="0" w:color="auto"/>
            <w:left w:val="none" w:sz="0" w:space="0" w:color="auto"/>
            <w:bottom w:val="none" w:sz="0" w:space="0" w:color="auto"/>
            <w:right w:val="none" w:sz="0" w:space="0" w:color="auto"/>
          </w:divBdr>
        </w:div>
        <w:div w:id="1363287663">
          <w:marLeft w:val="640"/>
          <w:marRight w:val="0"/>
          <w:marTop w:val="0"/>
          <w:marBottom w:val="0"/>
          <w:divBdr>
            <w:top w:val="none" w:sz="0" w:space="0" w:color="auto"/>
            <w:left w:val="none" w:sz="0" w:space="0" w:color="auto"/>
            <w:bottom w:val="none" w:sz="0" w:space="0" w:color="auto"/>
            <w:right w:val="none" w:sz="0" w:space="0" w:color="auto"/>
          </w:divBdr>
        </w:div>
        <w:div w:id="984355387">
          <w:marLeft w:val="640"/>
          <w:marRight w:val="0"/>
          <w:marTop w:val="0"/>
          <w:marBottom w:val="0"/>
          <w:divBdr>
            <w:top w:val="none" w:sz="0" w:space="0" w:color="auto"/>
            <w:left w:val="none" w:sz="0" w:space="0" w:color="auto"/>
            <w:bottom w:val="none" w:sz="0" w:space="0" w:color="auto"/>
            <w:right w:val="none" w:sz="0" w:space="0" w:color="auto"/>
          </w:divBdr>
        </w:div>
        <w:div w:id="670454045">
          <w:marLeft w:val="640"/>
          <w:marRight w:val="0"/>
          <w:marTop w:val="0"/>
          <w:marBottom w:val="0"/>
          <w:divBdr>
            <w:top w:val="none" w:sz="0" w:space="0" w:color="auto"/>
            <w:left w:val="none" w:sz="0" w:space="0" w:color="auto"/>
            <w:bottom w:val="none" w:sz="0" w:space="0" w:color="auto"/>
            <w:right w:val="none" w:sz="0" w:space="0" w:color="auto"/>
          </w:divBdr>
        </w:div>
        <w:div w:id="766850961">
          <w:marLeft w:val="640"/>
          <w:marRight w:val="0"/>
          <w:marTop w:val="0"/>
          <w:marBottom w:val="0"/>
          <w:divBdr>
            <w:top w:val="none" w:sz="0" w:space="0" w:color="auto"/>
            <w:left w:val="none" w:sz="0" w:space="0" w:color="auto"/>
            <w:bottom w:val="none" w:sz="0" w:space="0" w:color="auto"/>
            <w:right w:val="none" w:sz="0" w:space="0" w:color="auto"/>
          </w:divBdr>
        </w:div>
        <w:div w:id="1072191698">
          <w:marLeft w:val="640"/>
          <w:marRight w:val="0"/>
          <w:marTop w:val="0"/>
          <w:marBottom w:val="0"/>
          <w:divBdr>
            <w:top w:val="none" w:sz="0" w:space="0" w:color="auto"/>
            <w:left w:val="none" w:sz="0" w:space="0" w:color="auto"/>
            <w:bottom w:val="none" w:sz="0" w:space="0" w:color="auto"/>
            <w:right w:val="none" w:sz="0" w:space="0" w:color="auto"/>
          </w:divBdr>
        </w:div>
        <w:div w:id="510536450">
          <w:marLeft w:val="640"/>
          <w:marRight w:val="0"/>
          <w:marTop w:val="0"/>
          <w:marBottom w:val="0"/>
          <w:divBdr>
            <w:top w:val="none" w:sz="0" w:space="0" w:color="auto"/>
            <w:left w:val="none" w:sz="0" w:space="0" w:color="auto"/>
            <w:bottom w:val="none" w:sz="0" w:space="0" w:color="auto"/>
            <w:right w:val="none" w:sz="0" w:space="0" w:color="auto"/>
          </w:divBdr>
        </w:div>
        <w:div w:id="617179327">
          <w:marLeft w:val="640"/>
          <w:marRight w:val="0"/>
          <w:marTop w:val="0"/>
          <w:marBottom w:val="0"/>
          <w:divBdr>
            <w:top w:val="none" w:sz="0" w:space="0" w:color="auto"/>
            <w:left w:val="none" w:sz="0" w:space="0" w:color="auto"/>
            <w:bottom w:val="none" w:sz="0" w:space="0" w:color="auto"/>
            <w:right w:val="none" w:sz="0" w:space="0" w:color="auto"/>
          </w:divBdr>
        </w:div>
        <w:div w:id="1646738492">
          <w:marLeft w:val="640"/>
          <w:marRight w:val="0"/>
          <w:marTop w:val="0"/>
          <w:marBottom w:val="0"/>
          <w:divBdr>
            <w:top w:val="none" w:sz="0" w:space="0" w:color="auto"/>
            <w:left w:val="none" w:sz="0" w:space="0" w:color="auto"/>
            <w:bottom w:val="none" w:sz="0" w:space="0" w:color="auto"/>
            <w:right w:val="none" w:sz="0" w:space="0" w:color="auto"/>
          </w:divBdr>
        </w:div>
        <w:div w:id="1165708052">
          <w:marLeft w:val="640"/>
          <w:marRight w:val="0"/>
          <w:marTop w:val="0"/>
          <w:marBottom w:val="0"/>
          <w:divBdr>
            <w:top w:val="none" w:sz="0" w:space="0" w:color="auto"/>
            <w:left w:val="none" w:sz="0" w:space="0" w:color="auto"/>
            <w:bottom w:val="none" w:sz="0" w:space="0" w:color="auto"/>
            <w:right w:val="none" w:sz="0" w:space="0" w:color="auto"/>
          </w:divBdr>
        </w:div>
        <w:div w:id="625817557">
          <w:marLeft w:val="640"/>
          <w:marRight w:val="0"/>
          <w:marTop w:val="0"/>
          <w:marBottom w:val="0"/>
          <w:divBdr>
            <w:top w:val="none" w:sz="0" w:space="0" w:color="auto"/>
            <w:left w:val="none" w:sz="0" w:space="0" w:color="auto"/>
            <w:bottom w:val="none" w:sz="0" w:space="0" w:color="auto"/>
            <w:right w:val="none" w:sz="0" w:space="0" w:color="auto"/>
          </w:divBdr>
        </w:div>
        <w:div w:id="1286425985">
          <w:marLeft w:val="640"/>
          <w:marRight w:val="0"/>
          <w:marTop w:val="0"/>
          <w:marBottom w:val="0"/>
          <w:divBdr>
            <w:top w:val="none" w:sz="0" w:space="0" w:color="auto"/>
            <w:left w:val="none" w:sz="0" w:space="0" w:color="auto"/>
            <w:bottom w:val="none" w:sz="0" w:space="0" w:color="auto"/>
            <w:right w:val="none" w:sz="0" w:space="0" w:color="auto"/>
          </w:divBdr>
        </w:div>
        <w:div w:id="193004240">
          <w:marLeft w:val="640"/>
          <w:marRight w:val="0"/>
          <w:marTop w:val="0"/>
          <w:marBottom w:val="0"/>
          <w:divBdr>
            <w:top w:val="none" w:sz="0" w:space="0" w:color="auto"/>
            <w:left w:val="none" w:sz="0" w:space="0" w:color="auto"/>
            <w:bottom w:val="none" w:sz="0" w:space="0" w:color="auto"/>
            <w:right w:val="none" w:sz="0" w:space="0" w:color="auto"/>
          </w:divBdr>
        </w:div>
        <w:div w:id="1912697556">
          <w:marLeft w:val="640"/>
          <w:marRight w:val="0"/>
          <w:marTop w:val="0"/>
          <w:marBottom w:val="0"/>
          <w:divBdr>
            <w:top w:val="none" w:sz="0" w:space="0" w:color="auto"/>
            <w:left w:val="none" w:sz="0" w:space="0" w:color="auto"/>
            <w:bottom w:val="none" w:sz="0" w:space="0" w:color="auto"/>
            <w:right w:val="none" w:sz="0" w:space="0" w:color="auto"/>
          </w:divBdr>
        </w:div>
        <w:div w:id="2095928393">
          <w:marLeft w:val="640"/>
          <w:marRight w:val="0"/>
          <w:marTop w:val="0"/>
          <w:marBottom w:val="0"/>
          <w:divBdr>
            <w:top w:val="none" w:sz="0" w:space="0" w:color="auto"/>
            <w:left w:val="none" w:sz="0" w:space="0" w:color="auto"/>
            <w:bottom w:val="none" w:sz="0" w:space="0" w:color="auto"/>
            <w:right w:val="none" w:sz="0" w:space="0" w:color="auto"/>
          </w:divBdr>
        </w:div>
        <w:div w:id="119151553">
          <w:marLeft w:val="640"/>
          <w:marRight w:val="0"/>
          <w:marTop w:val="0"/>
          <w:marBottom w:val="0"/>
          <w:divBdr>
            <w:top w:val="none" w:sz="0" w:space="0" w:color="auto"/>
            <w:left w:val="none" w:sz="0" w:space="0" w:color="auto"/>
            <w:bottom w:val="none" w:sz="0" w:space="0" w:color="auto"/>
            <w:right w:val="none" w:sz="0" w:space="0" w:color="auto"/>
          </w:divBdr>
        </w:div>
        <w:div w:id="1763181477">
          <w:marLeft w:val="640"/>
          <w:marRight w:val="0"/>
          <w:marTop w:val="0"/>
          <w:marBottom w:val="0"/>
          <w:divBdr>
            <w:top w:val="none" w:sz="0" w:space="0" w:color="auto"/>
            <w:left w:val="none" w:sz="0" w:space="0" w:color="auto"/>
            <w:bottom w:val="none" w:sz="0" w:space="0" w:color="auto"/>
            <w:right w:val="none" w:sz="0" w:space="0" w:color="auto"/>
          </w:divBdr>
        </w:div>
        <w:div w:id="1922521966">
          <w:marLeft w:val="640"/>
          <w:marRight w:val="0"/>
          <w:marTop w:val="0"/>
          <w:marBottom w:val="0"/>
          <w:divBdr>
            <w:top w:val="none" w:sz="0" w:space="0" w:color="auto"/>
            <w:left w:val="none" w:sz="0" w:space="0" w:color="auto"/>
            <w:bottom w:val="none" w:sz="0" w:space="0" w:color="auto"/>
            <w:right w:val="none" w:sz="0" w:space="0" w:color="auto"/>
          </w:divBdr>
        </w:div>
        <w:div w:id="768627098">
          <w:marLeft w:val="640"/>
          <w:marRight w:val="0"/>
          <w:marTop w:val="0"/>
          <w:marBottom w:val="0"/>
          <w:divBdr>
            <w:top w:val="none" w:sz="0" w:space="0" w:color="auto"/>
            <w:left w:val="none" w:sz="0" w:space="0" w:color="auto"/>
            <w:bottom w:val="none" w:sz="0" w:space="0" w:color="auto"/>
            <w:right w:val="none" w:sz="0" w:space="0" w:color="auto"/>
          </w:divBdr>
        </w:div>
        <w:div w:id="1769304490">
          <w:marLeft w:val="640"/>
          <w:marRight w:val="0"/>
          <w:marTop w:val="0"/>
          <w:marBottom w:val="0"/>
          <w:divBdr>
            <w:top w:val="none" w:sz="0" w:space="0" w:color="auto"/>
            <w:left w:val="none" w:sz="0" w:space="0" w:color="auto"/>
            <w:bottom w:val="none" w:sz="0" w:space="0" w:color="auto"/>
            <w:right w:val="none" w:sz="0" w:space="0" w:color="auto"/>
          </w:divBdr>
        </w:div>
        <w:div w:id="475534406">
          <w:marLeft w:val="640"/>
          <w:marRight w:val="0"/>
          <w:marTop w:val="0"/>
          <w:marBottom w:val="0"/>
          <w:divBdr>
            <w:top w:val="none" w:sz="0" w:space="0" w:color="auto"/>
            <w:left w:val="none" w:sz="0" w:space="0" w:color="auto"/>
            <w:bottom w:val="none" w:sz="0" w:space="0" w:color="auto"/>
            <w:right w:val="none" w:sz="0" w:space="0" w:color="auto"/>
          </w:divBdr>
        </w:div>
        <w:div w:id="1599094639">
          <w:marLeft w:val="640"/>
          <w:marRight w:val="0"/>
          <w:marTop w:val="0"/>
          <w:marBottom w:val="0"/>
          <w:divBdr>
            <w:top w:val="none" w:sz="0" w:space="0" w:color="auto"/>
            <w:left w:val="none" w:sz="0" w:space="0" w:color="auto"/>
            <w:bottom w:val="none" w:sz="0" w:space="0" w:color="auto"/>
            <w:right w:val="none" w:sz="0" w:space="0" w:color="auto"/>
          </w:divBdr>
        </w:div>
        <w:div w:id="2086798982">
          <w:marLeft w:val="640"/>
          <w:marRight w:val="0"/>
          <w:marTop w:val="0"/>
          <w:marBottom w:val="0"/>
          <w:divBdr>
            <w:top w:val="none" w:sz="0" w:space="0" w:color="auto"/>
            <w:left w:val="none" w:sz="0" w:space="0" w:color="auto"/>
            <w:bottom w:val="none" w:sz="0" w:space="0" w:color="auto"/>
            <w:right w:val="none" w:sz="0" w:space="0" w:color="auto"/>
          </w:divBdr>
        </w:div>
        <w:div w:id="2057006506">
          <w:marLeft w:val="640"/>
          <w:marRight w:val="0"/>
          <w:marTop w:val="0"/>
          <w:marBottom w:val="0"/>
          <w:divBdr>
            <w:top w:val="none" w:sz="0" w:space="0" w:color="auto"/>
            <w:left w:val="none" w:sz="0" w:space="0" w:color="auto"/>
            <w:bottom w:val="none" w:sz="0" w:space="0" w:color="auto"/>
            <w:right w:val="none" w:sz="0" w:space="0" w:color="auto"/>
          </w:divBdr>
        </w:div>
        <w:div w:id="395133116">
          <w:marLeft w:val="640"/>
          <w:marRight w:val="0"/>
          <w:marTop w:val="0"/>
          <w:marBottom w:val="0"/>
          <w:divBdr>
            <w:top w:val="none" w:sz="0" w:space="0" w:color="auto"/>
            <w:left w:val="none" w:sz="0" w:space="0" w:color="auto"/>
            <w:bottom w:val="none" w:sz="0" w:space="0" w:color="auto"/>
            <w:right w:val="none" w:sz="0" w:space="0" w:color="auto"/>
          </w:divBdr>
        </w:div>
        <w:div w:id="285895564">
          <w:marLeft w:val="640"/>
          <w:marRight w:val="0"/>
          <w:marTop w:val="0"/>
          <w:marBottom w:val="0"/>
          <w:divBdr>
            <w:top w:val="none" w:sz="0" w:space="0" w:color="auto"/>
            <w:left w:val="none" w:sz="0" w:space="0" w:color="auto"/>
            <w:bottom w:val="none" w:sz="0" w:space="0" w:color="auto"/>
            <w:right w:val="none" w:sz="0" w:space="0" w:color="auto"/>
          </w:divBdr>
        </w:div>
        <w:div w:id="511846321">
          <w:marLeft w:val="640"/>
          <w:marRight w:val="0"/>
          <w:marTop w:val="0"/>
          <w:marBottom w:val="0"/>
          <w:divBdr>
            <w:top w:val="none" w:sz="0" w:space="0" w:color="auto"/>
            <w:left w:val="none" w:sz="0" w:space="0" w:color="auto"/>
            <w:bottom w:val="none" w:sz="0" w:space="0" w:color="auto"/>
            <w:right w:val="none" w:sz="0" w:space="0" w:color="auto"/>
          </w:divBdr>
        </w:div>
        <w:div w:id="591091303">
          <w:marLeft w:val="640"/>
          <w:marRight w:val="0"/>
          <w:marTop w:val="0"/>
          <w:marBottom w:val="0"/>
          <w:divBdr>
            <w:top w:val="none" w:sz="0" w:space="0" w:color="auto"/>
            <w:left w:val="none" w:sz="0" w:space="0" w:color="auto"/>
            <w:bottom w:val="none" w:sz="0" w:space="0" w:color="auto"/>
            <w:right w:val="none" w:sz="0" w:space="0" w:color="auto"/>
          </w:divBdr>
        </w:div>
        <w:div w:id="898832189">
          <w:marLeft w:val="640"/>
          <w:marRight w:val="0"/>
          <w:marTop w:val="0"/>
          <w:marBottom w:val="0"/>
          <w:divBdr>
            <w:top w:val="none" w:sz="0" w:space="0" w:color="auto"/>
            <w:left w:val="none" w:sz="0" w:space="0" w:color="auto"/>
            <w:bottom w:val="none" w:sz="0" w:space="0" w:color="auto"/>
            <w:right w:val="none" w:sz="0" w:space="0" w:color="auto"/>
          </w:divBdr>
        </w:div>
        <w:div w:id="1616868092">
          <w:marLeft w:val="640"/>
          <w:marRight w:val="0"/>
          <w:marTop w:val="0"/>
          <w:marBottom w:val="0"/>
          <w:divBdr>
            <w:top w:val="none" w:sz="0" w:space="0" w:color="auto"/>
            <w:left w:val="none" w:sz="0" w:space="0" w:color="auto"/>
            <w:bottom w:val="none" w:sz="0" w:space="0" w:color="auto"/>
            <w:right w:val="none" w:sz="0" w:space="0" w:color="auto"/>
          </w:divBdr>
        </w:div>
        <w:div w:id="905534450">
          <w:marLeft w:val="640"/>
          <w:marRight w:val="0"/>
          <w:marTop w:val="0"/>
          <w:marBottom w:val="0"/>
          <w:divBdr>
            <w:top w:val="none" w:sz="0" w:space="0" w:color="auto"/>
            <w:left w:val="none" w:sz="0" w:space="0" w:color="auto"/>
            <w:bottom w:val="none" w:sz="0" w:space="0" w:color="auto"/>
            <w:right w:val="none" w:sz="0" w:space="0" w:color="auto"/>
          </w:divBdr>
        </w:div>
        <w:div w:id="1830439426">
          <w:marLeft w:val="640"/>
          <w:marRight w:val="0"/>
          <w:marTop w:val="0"/>
          <w:marBottom w:val="0"/>
          <w:divBdr>
            <w:top w:val="none" w:sz="0" w:space="0" w:color="auto"/>
            <w:left w:val="none" w:sz="0" w:space="0" w:color="auto"/>
            <w:bottom w:val="none" w:sz="0" w:space="0" w:color="auto"/>
            <w:right w:val="none" w:sz="0" w:space="0" w:color="auto"/>
          </w:divBdr>
        </w:div>
        <w:div w:id="9912525">
          <w:marLeft w:val="640"/>
          <w:marRight w:val="0"/>
          <w:marTop w:val="0"/>
          <w:marBottom w:val="0"/>
          <w:divBdr>
            <w:top w:val="none" w:sz="0" w:space="0" w:color="auto"/>
            <w:left w:val="none" w:sz="0" w:space="0" w:color="auto"/>
            <w:bottom w:val="none" w:sz="0" w:space="0" w:color="auto"/>
            <w:right w:val="none" w:sz="0" w:space="0" w:color="auto"/>
          </w:divBdr>
        </w:div>
        <w:div w:id="558637580">
          <w:marLeft w:val="640"/>
          <w:marRight w:val="0"/>
          <w:marTop w:val="0"/>
          <w:marBottom w:val="0"/>
          <w:divBdr>
            <w:top w:val="none" w:sz="0" w:space="0" w:color="auto"/>
            <w:left w:val="none" w:sz="0" w:space="0" w:color="auto"/>
            <w:bottom w:val="none" w:sz="0" w:space="0" w:color="auto"/>
            <w:right w:val="none" w:sz="0" w:space="0" w:color="auto"/>
          </w:divBdr>
        </w:div>
        <w:div w:id="2020620467">
          <w:marLeft w:val="640"/>
          <w:marRight w:val="0"/>
          <w:marTop w:val="0"/>
          <w:marBottom w:val="0"/>
          <w:divBdr>
            <w:top w:val="none" w:sz="0" w:space="0" w:color="auto"/>
            <w:left w:val="none" w:sz="0" w:space="0" w:color="auto"/>
            <w:bottom w:val="none" w:sz="0" w:space="0" w:color="auto"/>
            <w:right w:val="none" w:sz="0" w:space="0" w:color="auto"/>
          </w:divBdr>
        </w:div>
        <w:div w:id="1656303386">
          <w:marLeft w:val="640"/>
          <w:marRight w:val="0"/>
          <w:marTop w:val="0"/>
          <w:marBottom w:val="0"/>
          <w:divBdr>
            <w:top w:val="none" w:sz="0" w:space="0" w:color="auto"/>
            <w:left w:val="none" w:sz="0" w:space="0" w:color="auto"/>
            <w:bottom w:val="none" w:sz="0" w:space="0" w:color="auto"/>
            <w:right w:val="none" w:sz="0" w:space="0" w:color="auto"/>
          </w:divBdr>
        </w:div>
        <w:div w:id="492138954">
          <w:marLeft w:val="640"/>
          <w:marRight w:val="0"/>
          <w:marTop w:val="0"/>
          <w:marBottom w:val="0"/>
          <w:divBdr>
            <w:top w:val="none" w:sz="0" w:space="0" w:color="auto"/>
            <w:left w:val="none" w:sz="0" w:space="0" w:color="auto"/>
            <w:bottom w:val="none" w:sz="0" w:space="0" w:color="auto"/>
            <w:right w:val="none" w:sz="0" w:space="0" w:color="auto"/>
          </w:divBdr>
        </w:div>
        <w:div w:id="691109537">
          <w:marLeft w:val="640"/>
          <w:marRight w:val="0"/>
          <w:marTop w:val="0"/>
          <w:marBottom w:val="0"/>
          <w:divBdr>
            <w:top w:val="none" w:sz="0" w:space="0" w:color="auto"/>
            <w:left w:val="none" w:sz="0" w:space="0" w:color="auto"/>
            <w:bottom w:val="none" w:sz="0" w:space="0" w:color="auto"/>
            <w:right w:val="none" w:sz="0" w:space="0" w:color="auto"/>
          </w:divBdr>
        </w:div>
        <w:div w:id="1782457259">
          <w:marLeft w:val="640"/>
          <w:marRight w:val="0"/>
          <w:marTop w:val="0"/>
          <w:marBottom w:val="0"/>
          <w:divBdr>
            <w:top w:val="none" w:sz="0" w:space="0" w:color="auto"/>
            <w:left w:val="none" w:sz="0" w:space="0" w:color="auto"/>
            <w:bottom w:val="none" w:sz="0" w:space="0" w:color="auto"/>
            <w:right w:val="none" w:sz="0" w:space="0" w:color="auto"/>
          </w:divBdr>
        </w:div>
        <w:div w:id="401685767">
          <w:marLeft w:val="640"/>
          <w:marRight w:val="0"/>
          <w:marTop w:val="0"/>
          <w:marBottom w:val="0"/>
          <w:divBdr>
            <w:top w:val="none" w:sz="0" w:space="0" w:color="auto"/>
            <w:left w:val="none" w:sz="0" w:space="0" w:color="auto"/>
            <w:bottom w:val="none" w:sz="0" w:space="0" w:color="auto"/>
            <w:right w:val="none" w:sz="0" w:space="0" w:color="auto"/>
          </w:divBdr>
        </w:div>
        <w:div w:id="1231696858">
          <w:marLeft w:val="640"/>
          <w:marRight w:val="0"/>
          <w:marTop w:val="0"/>
          <w:marBottom w:val="0"/>
          <w:divBdr>
            <w:top w:val="none" w:sz="0" w:space="0" w:color="auto"/>
            <w:left w:val="none" w:sz="0" w:space="0" w:color="auto"/>
            <w:bottom w:val="none" w:sz="0" w:space="0" w:color="auto"/>
            <w:right w:val="none" w:sz="0" w:space="0" w:color="auto"/>
          </w:divBdr>
        </w:div>
        <w:div w:id="1768113014">
          <w:marLeft w:val="640"/>
          <w:marRight w:val="0"/>
          <w:marTop w:val="0"/>
          <w:marBottom w:val="0"/>
          <w:divBdr>
            <w:top w:val="none" w:sz="0" w:space="0" w:color="auto"/>
            <w:left w:val="none" w:sz="0" w:space="0" w:color="auto"/>
            <w:bottom w:val="none" w:sz="0" w:space="0" w:color="auto"/>
            <w:right w:val="none" w:sz="0" w:space="0" w:color="auto"/>
          </w:divBdr>
        </w:div>
        <w:div w:id="1378042256">
          <w:marLeft w:val="640"/>
          <w:marRight w:val="0"/>
          <w:marTop w:val="0"/>
          <w:marBottom w:val="0"/>
          <w:divBdr>
            <w:top w:val="none" w:sz="0" w:space="0" w:color="auto"/>
            <w:left w:val="none" w:sz="0" w:space="0" w:color="auto"/>
            <w:bottom w:val="none" w:sz="0" w:space="0" w:color="auto"/>
            <w:right w:val="none" w:sz="0" w:space="0" w:color="auto"/>
          </w:divBdr>
        </w:div>
        <w:div w:id="769202040">
          <w:marLeft w:val="640"/>
          <w:marRight w:val="0"/>
          <w:marTop w:val="0"/>
          <w:marBottom w:val="0"/>
          <w:divBdr>
            <w:top w:val="none" w:sz="0" w:space="0" w:color="auto"/>
            <w:left w:val="none" w:sz="0" w:space="0" w:color="auto"/>
            <w:bottom w:val="none" w:sz="0" w:space="0" w:color="auto"/>
            <w:right w:val="none" w:sz="0" w:space="0" w:color="auto"/>
          </w:divBdr>
        </w:div>
        <w:div w:id="1702436660">
          <w:marLeft w:val="640"/>
          <w:marRight w:val="0"/>
          <w:marTop w:val="0"/>
          <w:marBottom w:val="0"/>
          <w:divBdr>
            <w:top w:val="none" w:sz="0" w:space="0" w:color="auto"/>
            <w:left w:val="none" w:sz="0" w:space="0" w:color="auto"/>
            <w:bottom w:val="none" w:sz="0" w:space="0" w:color="auto"/>
            <w:right w:val="none" w:sz="0" w:space="0" w:color="auto"/>
          </w:divBdr>
        </w:div>
        <w:div w:id="1458256720">
          <w:marLeft w:val="640"/>
          <w:marRight w:val="0"/>
          <w:marTop w:val="0"/>
          <w:marBottom w:val="0"/>
          <w:divBdr>
            <w:top w:val="none" w:sz="0" w:space="0" w:color="auto"/>
            <w:left w:val="none" w:sz="0" w:space="0" w:color="auto"/>
            <w:bottom w:val="none" w:sz="0" w:space="0" w:color="auto"/>
            <w:right w:val="none" w:sz="0" w:space="0" w:color="auto"/>
          </w:divBdr>
        </w:div>
        <w:div w:id="631402114">
          <w:marLeft w:val="640"/>
          <w:marRight w:val="0"/>
          <w:marTop w:val="0"/>
          <w:marBottom w:val="0"/>
          <w:divBdr>
            <w:top w:val="none" w:sz="0" w:space="0" w:color="auto"/>
            <w:left w:val="none" w:sz="0" w:space="0" w:color="auto"/>
            <w:bottom w:val="none" w:sz="0" w:space="0" w:color="auto"/>
            <w:right w:val="none" w:sz="0" w:space="0" w:color="auto"/>
          </w:divBdr>
        </w:div>
        <w:div w:id="569537350">
          <w:marLeft w:val="640"/>
          <w:marRight w:val="0"/>
          <w:marTop w:val="0"/>
          <w:marBottom w:val="0"/>
          <w:divBdr>
            <w:top w:val="none" w:sz="0" w:space="0" w:color="auto"/>
            <w:left w:val="none" w:sz="0" w:space="0" w:color="auto"/>
            <w:bottom w:val="none" w:sz="0" w:space="0" w:color="auto"/>
            <w:right w:val="none" w:sz="0" w:space="0" w:color="auto"/>
          </w:divBdr>
        </w:div>
        <w:div w:id="1474105019">
          <w:marLeft w:val="640"/>
          <w:marRight w:val="0"/>
          <w:marTop w:val="0"/>
          <w:marBottom w:val="0"/>
          <w:divBdr>
            <w:top w:val="none" w:sz="0" w:space="0" w:color="auto"/>
            <w:left w:val="none" w:sz="0" w:space="0" w:color="auto"/>
            <w:bottom w:val="none" w:sz="0" w:space="0" w:color="auto"/>
            <w:right w:val="none" w:sz="0" w:space="0" w:color="auto"/>
          </w:divBdr>
        </w:div>
        <w:div w:id="1410999702">
          <w:marLeft w:val="640"/>
          <w:marRight w:val="0"/>
          <w:marTop w:val="0"/>
          <w:marBottom w:val="0"/>
          <w:divBdr>
            <w:top w:val="none" w:sz="0" w:space="0" w:color="auto"/>
            <w:left w:val="none" w:sz="0" w:space="0" w:color="auto"/>
            <w:bottom w:val="none" w:sz="0" w:space="0" w:color="auto"/>
            <w:right w:val="none" w:sz="0" w:space="0" w:color="auto"/>
          </w:divBdr>
        </w:div>
        <w:div w:id="1082024753">
          <w:marLeft w:val="640"/>
          <w:marRight w:val="0"/>
          <w:marTop w:val="0"/>
          <w:marBottom w:val="0"/>
          <w:divBdr>
            <w:top w:val="none" w:sz="0" w:space="0" w:color="auto"/>
            <w:left w:val="none" w:sz="0" w:space="0" w:color="auto"/>
            <w:bottom w:val="none" w:sz="0" w:space="0" w:color="auto"/>
            <w:right w:val="none" w:sz="0" w:space="0" w:color="auto"/>
          </w:divBdr>
        </w:div>
        <w:div w:id="1480732208">
          <w:marLeft w:val="640"/>
          <w:marRight w:val="0"/>
          <w:marTop w:val="0"/>
          <w:marBottom w:val="0"/>
          <w:divBdr>
            <w:top w:val="none" w:sz="0" w:space="0" w:color="auto"/>
            <w:left w:val="none" w:sz="0" w:space="0" w:color="auto"/>
            <w:bottom w:val="none" w:sz="0" w:space="0" w:color="auto"/>
            <w:right w:val="none" w:sz="0" w:space="0" w:color="auto"/>
          </w:divBdr>
        </w:div>
        <w:div w:id="2038893369">
          <w:marLeft w:val="640"/>
          <w:marRight w:val="0"/>
          <w:marTop w:val="0"/>
          <w:marBottom w:val="0"/>
          <w:divBdr>
            <w:top w:val="none" w:sz="0" w:space="0" w:color="auto"/>
            <w:left w:val="none" w:sz="0" w:space="0" w:color="auto"/>
            <w:bottom w:val="none" w:sz="0" w:space="0" w:color="auto"/>
            <w:right w:val="none" w:sz="0" w:space="0" w:color="auto"/>
          </w:divBdr>
        </w:div>
        <w:div w:id="1615793976">
          <w:marLeft w:val="640"/>
          <w:marRight w:val="0"/>
          <w:marTop w:val="0"/>
          <w:marBottom w:val="0"/>
          <w:divBdr>
            <w:top w:val="none" w:sz="0" w:space="0" w:color="auto"/>
            <w:left w:val="none" w:sz="0" w:space="0" w:color="auto"/>
            <w:bottom w:val="none" w:sz="0" w:space="0" w:color="auto"/>
            <w:right w:val="none" w:sz="0" w:space="0" w:color="auto"/>
          </w:divBdr>
        </w:div>
        <w:div w:id="1390347112">
          <w:marLeft w:val="640"/>
          <w:marRight w:val="0"/>
          <w:marTop w:val="0"/>
          <w:marBottom w:val="0"/>
          <w:divBdr>
            <w:top w:val="none" w:sz="0" w:space="0" w:color="auto"/>
            <w:left w:val="none" w:sz="0" w:space="0" w:color="auto"/>
            <w:bottom w:val="none" w:sz="0" w:space="0" w:color="auto"/>
            <w:right w:val="none" w:sz="0" w:space="0" w:color="auto"/>
          </w:divBdr>
        </w:div>
        <w:div w:id="173768368">
          <w:marLeft w:val="640"/>
          <w:marRight w:val="0"/>
          <w:marTop w:val="0"/>
          <w:marBottom w:val="0"/>
          <w:divBdr>
            <w:top w:val="none" w:sz="0" w:space="0" w:color="auto"/>
            <w:left w:val="none" w:sz="0" w:space="0" w:color="auto"/>
            <w:bottom w:val="none" w:sz="0" w:space="0" w:color="auto"/>
            <w:right w:val="none" w:sz="0" w:space="0" w:color="auto"/>
          </w:divBdr>
        </w:div>
        <w:div w:id="1770083376">
          <w:marLeft w:val="640"/>
          <w:marRight w:val="0"/>
          <w:marTop w:val="0"/>
          <w:marBottom w:val="0"/>
          <w:divBdr>
            <w:top w:val="none" w:sz="0" w:space="0" w:color="auto"/>
            <w:left w:val="none" w:sz="0" w:space="0" w:color="auto"/>
            <w:bottom w:val="none" w:sz="0" w:space="0" w:color="auto"/>
            <w:right w:val="none" w:sz="0" w:space="0" w:color="auto"/>
          </w:divBdr>
        </w:div>
        <w:div w:id="1349409780">
          <w:marLeft w:val="640"/>
          <w:marRight w:val="0"/>
          <w:marTop w:val="0"/>
          <w:marBottom w:val="0"/>
          <w:divBdr>
            <w:top w:val="none" w:sz="0" w:space="0" w:color="auto"/>
            <w:left w:val="none" w:sz="0" w:space="0" w:color="auto"/>
            <w:bottom w:val="none" w:sz="0" w:space="0" w:color="auto"/>
            <w:right w:val="none" w:sz="0" w:space="0" w:color="auto"/>
          </w:divBdr>
        </w:div>
        <w:div w:id="328099661">
          <w:marLeft w:val="640"/>
          <w:marRight w:val="0"/>
          <w:marTop w:val="0"/>
          <w:marBottom w:val="0"/>
          <w:divBdr>
            <w:top w:val="none" w:sz="0" w:space="0" w:color="auto"/>
            <w:left w:val="none" w:sz="0" w:space="0" w:color="auto"/>
            <w:bottom w:val="none" w:sz="0" w:space="0" w:color="auto"/>
            <w:right w:val="none" w:sz="0" w:space="0" w:color="auto"/>
          </w:divBdr>
        </w:div>
        <w:div w:id="77138922">
          <w:marLeft w:val="640"/>
          <w:marRight w:val="0"/>
          <w:marTop w:val="0"/>
          <w:marBottom w:val="0"/>
          <w:divBdr>
            <w:top w:val="none" w:sz="0" w:space="0" w:color="auto"/>
            <w:left w:val="none" w:sz="0" w:space="0" w:color="auto"/>
            <w:bottom w:val="none" w:sz="0" w:space="0" w:color="auto"/>
            <w:right w:val="none" w:sz="0" w:space="0" w:color="auto"/>
          </w:divBdr>
        </w:div>
        <w:div w:id="220949980">
          <w:marLeft w:val="640"/>
          <w:marRight w:val="0"/>
          <w:marTop w:val="0"/>
          <w:marBottom w:val="0"/>
          <w:divBdr>
            <w:top w:val="none" w:sz="0" w:space="0" w:color="auto"/>
            <w:left w:val="none" w:sz="0" w:space="0" w:color="auto"/>
            <w:bottom w:val="none" w:sz="0" w:space="0" w:color="auto"/>
            <w:right w:val="none" w:sz="0" w:space="0" w:color="auto"/>
          </w:divBdr>
        </w:div>
        <w:div w:id="702632928">
          <w:marLeft w:val="640"/>
          <w:marRight w:val="0"/>
          <w:marTop w:val="0"/>
          <w:marBottom w:val="0"/>
          <w:divBdr>
            <w:top w:val="none" w:sz="0" w:space="0" w:color="auto"/>
            <w:left w:val="none" w:sz="0" w:space="0" w:color="auto"/>
            <w:bottom w:val="none" w:sz="0" w:space="0" w:color="auto"/>
            <w:right w:val="none" w:sz="0" w:space="0" w:color="auto"/>
          </w:divBdr>
        </w:div>
        <w:div w:id="1052341494">
          <w:marLeft w:val="640"/>
          <w:marRight w:val="0"/>
          <w:marTop w:val="0"/>
          <w:marBottom w:val="0"/>
          <w:divBdr>
            <w:top w:val="none" w:sz="0" w:space="0" w:color="auto"/>
            <w:left w:val="none" w:sz="0" w:space="0" w:color="auto"/>
            <w:bottom w:val="none" w:sz="0" w:space="0" w:color="auto"/>
            <w:right w:val="none" w:sz="0" w:space="0" w:color="auto"/>
          </w:divBdr>
        </w:div>
        <w:div w:id="312805228">
          <w:marLeft w:val="640"/>
          <w:marRight w:val="0"/>
          <w:marTop w:val="0"/>
          <w:marBottom w:val="0"/>
          <w:divBdr>
            <w:top w:val="none" w:sz="0" w:space="0" w:color="auto"/>
            <w:left w:val="none" w:sz="0" w:space="0" w:color="auto"/>
            <w:bottom w:val="none" w:sz="0" w:space="0" w:color="auto"/>
            <w:right w:val="none" w:sz="0" w:space="0" w:color="auto"/>
          </w:divBdr>
        </w:div>
        <w:div w:id="2084835271">
          <w:marLeft w:val="640"/>
          <w:marRight w:val="0"/>
          <w:marTop w:val="0"/>
          <w:marBottom w:val="0"/>
          <w:divBdr>
            <w:top w:val="none" w:sz="0" w:space="0" w:color="auto"/>
            <w:left w:val="none" w:sz="0" w:space="0" w:color="auto"/>
            <w:bottom w:val="none" w:sz="0" w:space="0" w:color="auto"/>
            <w:right w:val="none" w:sz="0" w:space="0" w:color="auto"/>
          </w:divBdr>
        </w:div>
        <w:div w:id="731151231">
          <w:marLeft w:val="640"/>
          <w:marRight w:val="0"/>
          <w:marTop w:val="0"/>
          <w:marBottom w:val="0"/>
          <w:divBdr>
            <w:top w:val="none" w:sz="0" w:space="0" w:color="auto"/>
            <w:left w:val="none" w:sz="0" w:space="0" w:color="auto"/>
            <w:bottom w:val="none" w:sz="0" w:space="0" w:color="auto"/>
            <w:right w:val="none" w:sz="0" w:space="0" w:color="auto"/>
          </w:divBdr>
        </w:div>
        <w:div w:id="670253438">
          <w:marLeft w:val="640"/>
          <w:marRight w:val="0"/>
          <w:marTop w:val="0"/>
          <w:marBottom w:val="0"/>
          <w:divBdr>
            <w:top w:val="none" w:sz="0" w:space="0" w:color="auto"/>
            <w:left w:val="none" w:sz="0" w:space="0" w:color="auto"/>
            <w:bottom w:val="none" w:sz="0" w:space="0" w:color="auto"/>
            <w:right w:val="none" w:sz="0" w:space="0" w:color="auto"/>
          </w:divBdr>
        </w:div>
        <w:div w:id="711152625">
          <w:marLeft w:val="640"/>
          <w:marRight w:val="0"/>
          <w:marTop w:val="0"/>
          <w:marBottom w:val="0"/>
          <w:divBdr>
            <w:top w:val="none" w:sz="0" w:space="0" w:color="auto"/>
            <w:left w:val="none" w:sz="0" w:space="0" w:color="auto"/>
            <w:bottom w:val="none" w:sz="0" w:space="0" w:color="auto"/>
            <w:right w:val="none" w:sz="0" w:space="0" w:color="auto"/>
          </w:divBdr>
        </w:div>
        <w:div w:id="1736126829">
          <w:marLeft w:val="640"/>
          <w:marRight w:val="0"/>
          <w:marTop w:val="0"/>
          <w:marBottom w:val="0"/>
          <w:divBdr>
            <w:top w:val="none" w:sz="0" w:space="0" w:color="auto"/>
            <w:left w:val="none" w:sz="0" w:space="0" w:color="auto"/>
            <w:bottom w:val="none" w:sz="0" w:space="0" w:color="auto"/>
            <w:right w:val="none" w:sz="0" w:space="0" w:color="auto"/>
          </w:divBdr>
        </w:div>
        <w:div w:id="985400687">
          <w:marLeft w:val="640"/>
          <w:marRight w:val="0"/>
          <w:marTop w:val="0"/>
          <w:marBottom w:val="0"/>
          <w:divBdr>
            <w:top w:val="none" w:sz="0" w:space="0" w:color="auto"/>
            <w:left w:val="none" w:sz="0" w:space="0" w:color="auto"/>
            <w:bottom w:val="none" w:sz="0" w:space="0" w:color="auto"/>
            <w:right w:val="none" w:sz="0" w:space="0" w:color="auto"/>
          </w:divBdr>
        </w:div>
        <w:div w:id="2118139580">
          <w:marLeft w:val="640"/>
          <w:marRight w:val="0"/>
          <w:marTop w:val="0"/>
          <w:marBottom w:val="0"/>
          <w:divBdr>
            <w:top w:val="none" w:sz="0" w:space="0" w:color="auto"/>
            <w:left w:val="none" w:sz="0" w:space="0" w:color="auto"/>
            <w:bottom w:val="none" w:sz="0" w:space="0" w:color="auto"/>
            <w:right w:val="none" w:sz="0" w:space="0" w:color="auto"/>
          </w:divBdr>
        </w:div>
        <w:div w:id="1350259207">
          <w:marLeft w:val="640"/>
          <w:marRight w:val="0"/>
          <w:marTop w:val="0"/>
          <w:marBottom w:val="0"/>
          <w:divBdr>
            <w:top w:val="none" w:sz="0" w:space="0" w:color="auto"/>
            <w:left w:val="none" w:sz="0" w:space="0" w:color="auto"/>
            <w:bottom w:val="none" w:sz="0" w:space="0" w:color="auto"/>
            <w:right w:val="none" w:sz="0" w:space="0" w:color="auto"/>
          </w:divBdr>
        </w:div>
        <w:div w:id="1221596414">
          <w:marLeft w:val="640"/>
          <w:marRight w:val="0"/>
          <w:marTop w:val="0"/>
          <w:marBottom w:val="0"/>
          <w:divBdr>
            <w:top w:val="none" w:sz="0" w:space="0" w:color="auto"/>
            <w:left w:val="none" w:sz="0" w:space="0" w:color="auto"/>
            <w:bottom w:val="none" w:sz="0" w:space="0" w:color="auto"/>
            <w:right w:val="none" w:sz="0" w:space="0" w:color="auto"/>
          </w:divBdr>
        </w:div>
        <w:div w:id="635843492">
          <w:marLeft w:val="640"/>
          <w:marRight w:val="0"/>
          <w:marTop w:val="0"/>
          <w:marBottom w:val="0"/>
          <w:divBdr>
            <w:top w:val="none" w:sz="0" w:space="0" w:color="auto"/>
            <w:left w:val="none" w:sz="0" w:space="0" w:color="auto"/>
            <w:bottom w:val="none" w:sz="0" w:space="0" w:color="auto"/>
            <w:right w:val="none" w:sz="0" w:space="0" w:color="auto"/>
          </w:divBdr>
        </w:div>
        <w:div w:id="1918855095">
          <w:marLeft w:val="640"/>
          <w:marRight w:val="0"/>
          <w:marTop w:val="0"/>
          <w:marBottom w:val="0"/>
          <w:divBdr>
            <w:top w:val="none" w:sz="0" w:space="0" w:color="auto"/>
            <w:left w:val="none" w:sz="0" w:space="0" w:color="auto"/>
            <w:bottom w:val="none" w:sz="0" w:space="0" w:color="auto"/>
            <w:right w:val="none" w:sz="0" w:space="0" w:color="auto"/>
          </w:divBdr>
        </w:div>
        <w:div w:id="1147356602">
          <w:marLeft w:val="640"/>
          <w:marRight w:val="0"/>
          <w:marTop w:val="0"/>
          <w:marBottom w:val="0"/>
          <w:divBdr>
            <w:top w:val="none" w:sz="0" w:space="0" w:color="auto"/>
            <w:left w:val="none" w:sz="0" w:space="0" w:color="auto"/>
            <w:bottom w:val="none" w:sz="0" w:space="0" w:color="auto"/>
            <w:right w:val="none" w:sz="0" w:space="0" w:color="auto"/>
          </w:divBdr>
        </w:div>
        <w:div w:id="1560558421">
          <w:marLeft w:val="640"/>
          <w:marRight w:val="0"/>
          <w:marTop w:val="0"/>
          <w:marBottom w:val="0"/>
          <w:divBdr>
            <w:top w:val="none" w:sz="0" w:space="0" w:color="auto"/>
            <w:left w:val="none" w:sz="0" w:space="0" w:color="auto"/>
            <w:bottom w:val="none" w:sz="0" w:space="0" w:color="auto"/>
            <w:right w:val="none" w:sz="0" w:space="0" w:color="auto"/>
          </w:divBdr>
        </w:div>
        <w:div w:id="5065548">
          <w:marLeft w:val="640"/>
          <w:marRight w:val="0"/>
          <w:marTop w:val="0"/>
          <w:marBottom w:val="0"/>
          <w:divBdr>
            <w:top w:val="none" w:sz="0" w:space="0" w:color="auto"/>
            <w:left w:val="none" w:sz="0" w:space="0" w:color="auto"/>
            <w:bottom w:val="none" w:sz="0" w:space="0" w:color="auto"/>
            <w:right w:val="none" w:sz="0" w:space="0" w:color="auto"/>
          </w:divBdr>
        </w:div>
        <w:div w:id="1470050058">
          <w:marLeft w:val="640"/>
          <w:marRight w:val="0"/>
          <w:marTop w:val="0"/>
          <w:marBottom w:val="0"/>
          <w:divBdr>
            <w:top w:val="none" w:sz="0" w:space="0" w:color="auto"/>
            <w:left w:val="none" w:sz="0" w:space="0" w:color="auto"/>
            <w:bottom w:val="none" w:sz="0" w:space="0" w:color="auto"/>
            <w:right w:val="none" w:sz="0" w:space="0" w:color="auto"/>
          </w:divBdr>
        </w:div>
        <w:div w:id="477305006">
          <w:marLeft w:val="640"/>
          <w:marRight w:val="0"/>
          <w:marTop w:val="0"/>
          <w:marBottom w:val="0"/>
          <w:divBdr>
            <w:top w:val="none" w:sz="0" w:space="0" w:color="auto"/>
            <w:left w:val="none" w:sz="0" w:space="0" w:color="auto"/>
            <w:bottom w:val="none" w:sz="0" w:space="0" w:color="auto"/>
            <w:right w:val="none" w:sz="0" w:space="0" w:color="auto"/>
          </w:divBdr>
        </w:div>
        <w:div w:id="2098473928">
          <w:marLeft w:val="640"/>
          <w:marRight w:val="0"/>
          <w:marTop w:val="0"/>
          <w:marBottom w:val="0"/>
          <w:divBdr>
            <w:top w:val="none" w:sz="0" w:space="0" w:color="auto"/>
            <w:left w:val="none" w:sz="0" w:space="0" w:color="auto"/>
            <w:bottom w:val="none" w:sz="0" w:space="0" w:color="auto"/>
            <w:right w:val="none" w:sz="0" w:space="0" w:color="auto"/>
          </w:divBdr>
        </w:div>
        <w:div w:id="848638765">
          <w:marLeft w:val="640"/>
          <w:marRight w:val="0"/>
          <w:marTop w:val="0"/>
          <w:marBottom w:val="0"/>
          <w:divBdr>
            <w:top w:val="none" w:sz="0" w:space="0" w:color="auto"/>
            <w:left w:val="none" w:sz="0" w:space="0" w:color="auto"/>
            <w:bottom w:val="none" w:sz="0" w:space="0" w:color="auto"/>
            <w:right w:val="none" w:sz="0" w:space="0" w:color="auto"/>
          </w:divBdr>
        </w:div>
        <w:div w:id="1095125587">
          <w:marLeft w:val="640"/>
          <w:marRight w:val="0"/>
          <w:marTop w:val="0"/>
          <w:marBottom w:val="0"/>
          <w:divBdr>
            <w:top w:val="none" w:sz="0" w:space="0" w:color="auto"/>
            <w:left w:val="none" w:sz="0" w:space="0" w:color="auto"/>
            <w:bottom w:val="none" w:sz="0" w:space="0" w:color="auto"/>
            <w:right w:val="none" w:sz="0" w:space="0" w:color="auto"/>
          </w:divBdr>
        </w:div>
        <w:div w:id="1867018205">
          <w:marLeft w:val="640"/>
          <w:marRight w:val="0"/>
          <w:marTop w:val="0"/>
          <w:marBottom w:val="0"/>
          <w:divBdr>
            <w:top w:val="none" w:sz="0" w:space="0" w:color="auto"/>
            <w:left w:val="none" w:sz="0" w:space="0" w:color="auto"/>
            <w:bottom w:val="none" w:sz="0" w:space="0" w:color="auto"/>
            <w:right w:val="none" w:sz="0" w:space="0" w:color="auto"/>
          </w:divBdr>
        </w:div>
        <w:div w:id="31998473">
          <w:marLeft w:val="640"/>
          <w:marRight w:val="0"/>
          <w:marTop w:val="0"/>
          <w:marBottom w:val="0"/>
          <w:divBdr>
            <w:top w:val="none" w:sz="0" w:space="0" w:color="auto"/>
            <w:left w:val="none" w:sz="0" w:space="0" w:color="auto"/>
            <w:bottom w:val="none" w:sz="0" w:space="0" w:color="auto"/>
            <w:right w:val="none" w:sz="0" w:space="0" w:color="auto"/>
          </w:divBdr>
        </w:div>
        <w:div w:id="448160566">
          <w:marLeft w:val="640"/>
          <w:marRight w:val="0"/>
          <w:marTop w:val="0"/>
          <w:marBottom w:val="0"/>
          <w:divBdr>
            <w:top w:val="none" w:sz="0" w:space="0" w:color="auto"/>
            <w:left w:val="none" w:sz="0" w:space="0" w:color="auto"/>
            <w:bottom w:val="none" w:sz="0" w:space="0" w:color="auto"/>
            <w:right w:val="none" w:sz="0" w:space="0" w:color="auto"/>
          </w:divBdr>
        </w:div>
        <w:div w:id="1850870981">
          <w:marLeft w:val="640"/>
          <w:marRight w:val="0"/>
          <w:marTop w:val="0"/>
          <w:marBottom w:val="0"/>
          <w:divBdr>
            <w:top w:val="none" w:sz="0" w:space="0" w:color="auto"/>
            <w:left w:val="none" w:sz="0" w:space="0" w:color="auto"/>
            <w:bottom w:val="none" w:sz="0" w:space="0" w:color="auto"/>
            <w:right w:val="none" w:sz="0" w:space="0" w:color="auto"/>
          </w:divBdr>
        </w:div>
        <w:div w:id="1685398738">
          <w:marLeft w:val="640"/>
          <w:marRight w:val="0"/>
          <w:marTop w:val="0"/>
          <w:marBottom w:val="0"/>
          <w:divBdr>
            <w:top w:val="none" w:sz="0" w:space="0" w:color="auto"/>
            <w:left w:val="none" w:sz="0" w:space="0" w:color="auto"/>
            <w:bottom w:val="none" w:sz="0" w:space="0" w:color="auto"/>
            <w:right w:val="none" w:sz="0" w:space="0" w:color="auto"/>
          </w:divBdr>
        </w:div>
        <w:div w:id="1872962011">
          <w:marLeft w:val="640"/>
          <w:marRight w:val="0"/>
          <w:marTop w:val="0"/>
          <w:marBottom w:val="0"/>
          <w:divBdr>
            <w:top w:val="none" w:sz="0" w:space="0" w:color="auto"/>
            <w:left w:val="none" w:sz="0" w:space="0" w:color="auto"/>
            <w:bottom w:val="none" w:sz="0" w:space="0" w:color="auto"/>
            <w:right w:val="none" w:sz="0" w:space="0" w:color="auto"/>
          </w:divBdr>
        </w:div>
        <w:div w:id="670110457">
          <w:marLeft w:val="640"/>
          <w:marRight w:val="0"/>
          <w:marTop w:val="0"/>
          <w:marBottom w:val="0"/>
          <w:divBdr>
            <w:top w:val="none" w:sz="0" w:space="0" w:color="auto"/>
            <w:left w:val="none" w:sz="0" w:space="0" w:color="auto"/>
            <w:bottom w:val="none" w:sz="0" w:space="0" w:color="auto"/>
            <w:right w:val="none" w:sz="0" w:space="0" w:color="auto"/>
          </w:divBdr>
        </w:div>
        <w:div w:id="871842354">
          <w:marLeft w:val="640"/>
          <w:marRight w:val="0"/>
          <w:marTop w:val="0"/>
          <w:marBottom w:val="0"/>
          <w:divBdr>
            <w:top w:val="none" w:sz="0" w:space="0" w:color="auto"/>
            <w:left w:val="none" w:sz="0" w:space="0" w:color="auto"/>
            <w:bottom w:val="none" w:sz="0" w:space="0" w:color="auto"/>
            <w:right w:val="none" w:sz="0" w:space="0" w:color="auto"/>
          </w:divBdr>
        </w:div>
        <w:div w:id="1900050053">
          <w:marLeft w:val="640"/>
          <w:marRight w:val="0"/>
          <w:marTop w:val="0"/>
          <w:marBottom w:val="0"/>
          <w:divBdr>
            <w:top w:val="none" w:sz="0" w:space="0" w:color="auto"/>
            <w:left w:val="none" w:sz="0" w:space="0" w:color="auto"/>
            <w:bottom w:val="none" w:sz="0" w:space="0" w:color="auto"/>
            <w:right w:val="none" w:sz="0" w:space="0" w:color="auto"/>
          </w:divBdr>
        </w:div>
        <w:div w:id="617760269">
          <w:marLeft w:val="640"/>
          <w:marRight w:val="0"/>
          <w:marTop w:val="0"/>
          <w:marBottom w:val="0"/>
          <w:divBdr>
            <w:top w:val="none" w:sz="0" w:space="0" w:color="auto"/>
            <w:left w:val="none" w:sz="0" w:space="0" w:color="auto"/>
            <w:bottom w:val="none" w:sz="0" w:space="0" w:color="auto"/>
            <w:right w:val="none" w:sz="0" w:space="0" w:color="auto"/>
          </w:divBdr>
        </w:div>
        <w:div w:id="170879318">
          <w:marLeft w:val="640"/>
          <w:marRight w:val="0"/>
          <w:marTop w:val="0"/>
          <w:marBottom w:val="0"/>
          <w:divBdr>
            <w:top w:val="none" w:sz="0" w:space="0" w:color="auto"/>
            <w:left w:val="none" w:sz="0" w:space="0" w:color="auto"/>
            <w:bottom w:val="none" w:sz="0" w:space="0" w:color="auto"/>
            <w:right w:val="none" w:sz="0" w:space="0" w:color="auto"/>
          </w:divBdr>
        </w:div>
      </w:divsChild>
    </w:div>
    <w:div w:id="959727657">
      <w:bodyDiv w:val="1"/>
      <w:marLeft w:val="0"/>
      <w:marRight w:val="0"/>
      <w:marTop w:val="0"/>
      <w:marBottom w:val="0"/>
      <w:divBdr>
        <w:top w:val="none" w:sz="0" w:space="0" w:color="auto"/>
        <w:left w:val="none" w:sz="0" w:space="0" w:color="auto"/>
        <w:bottom w:val="none" w:sz="0" w:space="0" w:color="auto"/>
        <w:right w:val="none" w:sz="0" w:space="0" w:color="auto"/>
      </w:divBdr>
    </w:div>
    <w:div w:id="959915988">
      <w:bodyDiv w:val="1"/>
      <w:marLeft w:val="0"/>
      <w:marRight w:val="0"/>
      <w:marTop w:val="0"/>
      <w:marBottom w:val="0"/>
      <w:divBdr>
        <w:top w:val="none" w:sz="0" w:space="0" w:color="auto"/>
        <w:left w:val="none" w:sz="0" w:space="0" w:color="auto"/>
        <w:bottom w:val="none" w:sz="0" w:space="0" w:color="auto"/>
        <w:right w:val="none" w:sz="0" w:space="0" w:color="auto"/>
      </w:divBdr>
    </w:div>
    <w:div w:id="961037270">
      <w:bodyDiv w:val="1"/>
      <w:marLeft w:val="0"/>
      <w:marRight w:val="0"/>
      <w:marTop w:val="0"/>
      <w:marBottom w:val="0"/>
      <w:divBdr>
        <w:top w:val="none" w:sz="0" w:space="0" w:color="auto"/>
        <w:left w:val="none" w:sz="0" w:space="0" w:color="auto"/>
        <w:bottom w:val="none" w:sz="0" w:space="0" w:color="auto"/>
        <w:right w:val="none" w:sz="0" w:space="0" w:color="auto"/>
      </w:divBdr>
    </w:div>
    <w:div w:id="961228675">
      <w:bodyDiv w:val="1"/>
      <w:marLeft w:val="0"/>
      <w:marRight w:val="0"/>
      <w:marTop w:val="0"/>
      <w:marBottom w:val="0"/>
      <w:divBdr>
        <w:top w:val="none" w:sz="0" w:space="0" w:color="auto"/>
        <w:left w:val="none" w:sz="0" w:space="0" w:color="auto"/>
        <w:bottom w:val="none" w:sz="0" w:space="0" w:color="auto"/>
        <w:right w:val="none" w:sz="0" w:space="0" w:color="auto"/>
      </w:divBdr>
    </w:div>
    <w:div w:id="961618846">
      <w:bodyDiv w:val="1"/>
      <w:marLeft w:val="0"/>
      <w:marRight w:val="0"/>
      <w:marTop w:val="0"/>
      <w:marBottom w:val="0"/>
      <w:divBdr>
        <w:top w:val="none" w:sz="0" w:space="0" w:color="auto"/>
        <w:left w:val="none" w:sz="0" w:space="0" w:color="auto"/>
        <w:bottom w:val="none" w:sz="0" w:space="0" w:color="auto"/>
        <w:right w:val="none" w:sz="0" w:space="0" w:color="auto"/>
      </w:divBdr>
    </w:div>
    <w:div w:id="962157000">
      <w:bodyDiv w:val="1"/>
      <w:marLeft w:val="0"/>
      <w:marRight w:val="0"/>
      <w:marTop w:val="0"/>
      <w:marBottom w:val="0"/>
      <w:divBdr>
        <w:top w:val="none" w:sz="0" w:space="0" w:color="auto"/>
        <w:left w:val="none" w:sz="0" w:space="0" w:color="auto"/>
        <w:bottom w:val="none" w:sz="0" w:space="0" w:color="auto"/>
        <w:right w:val="none" w:sz="0" w:space="0" w:color="auto"/>
      </w:divBdr>
    </w:div>
    <w:div w:id="962536945">
      <w:bodyDiv w:val="1"/>
      <w:marLeft w:val="0"/>
      <w:marRight w:val="0"/>
      <w:marTop w:val="0"/>
      <w:marBottom w:val="0"/>
      <w:divBdr>
        <w:top w:val="none" w:sz="0" w:space="0" w:color="auto"/>
        <w:left w:val="none" w:sz="0" w:space="0" w:color="auto"/>
        <w:bottom w:val="none" w:sz="0" w:space="0" w:color="auto"/>
        <w:right w:val="none" w:sz="0" w:space="0" w:color="auto"/>
      </w:divBdr>
    </w:div>
    <w:div w:id="963191464">
      <w:bodyDiv w:val="1"/>
      <w:marLeft w:val="0"/>
      <w:marRight w:val="0"/>
      <w:marTop w:val="0"/>
      <w:marBottom w:val="0"/>
      <w:divBdr>
        <w:top w:val="none" w:sz="0" w:space="0" w:color="auto"/>
        <w:left w:val="none" w:sz="0" w:space="0" w:color="auto"/>
        <w:bottom w:val="none" w:sz="0" w:space="0" w:color="auto"/>
        <w:right w:val="none" w:sz="0" w:space="0" w:color="auto"/>
      </w:divBdr>
    </w:div>
    <w:div w:id="963268956">
      <w:bodyDiv w:val="1"/>
      <w:marLeft w:val="0"/>
      <w:marRight w:val="0"/>
      <w:marTop w:val="0"/>
      <w:marBottom w:val="0"/>
      <w:divBdr>
        <w:top w:val="none" w:sz="0" w:space="0" w:color="auto"/>
        <w:left w:val="none" w:sz="0" w:space="0" w:color="auto"/>
        <w:bottom w:val="none" w:sz="0" w:space="0" w:color="auto"/>
        <w:right w:val="none" w:sz="0" w:space="0" w:color="auto"/>
      </w:divBdr>
    </w:div>
    <w:div w:id="963316700">
      <w:bodyDiv w:val="1"/>
      <w:marLeft w:val="0"/>
      <w:marRight w:val="0"/>
      <w:marTop w:val="0"/>
      <w:marBottom w:val="0"/>
      <w:divBdr>
        <w:top w:val="none" w:sz="0" w:space="0" w:color="auto"/>
        <w:left w:val="none" w:sz="0" w:space="0" w:color="auto"/>
        <w:bottom w:val="none" w:sz="0" w:space="0" w:color="auto"/>
        <w:right w:val="none" w:sz="0" w:space="0" w:color="auto"/>
      </w:divBdr>
    </w:div>
    <w:div w:id="964000690">
      <w:bodyDiv w:val="1"/>
      <w:marLeft w:val="0"/>
      <w:marRight w:val="0"/>
      <w:marTop w:val="0"/>
      <w:marBottom w:val="0"/>
      <w:divBdr>
        <w:top w:val="none" w:sz="0" w:space="0" w:color="auto"/>
        <w:left w:val="none" w:sz="0" w:space="0" w:color="auto"/>
        <w:bottom w:val="none" w:sz="0" w:space="0" w:color="auto"/>
        <w:right w:val="none" w:sz="0" w:space="0" w:color="auto"/>
      </w:divBdr>
    </w:div>
    <w:div w:id="964584417">
      <w:bodyDiv w:val="1"/>
      <w:marLeft w:val="0"/>
      <w:marRight w:val="0"/>
      <w:marTop w:val="0"/>
      <w:marBottom w:val="0"/>
      <w:divBdr>
        <w:top w:val="none" w:sz="0" w:space="0" w:color="auto"/>
        <w:left w:val="none" w:sz="0" w:space="0" w:color="auto"/>
        <w:bottom w:val="none" w:sz="0" w:space="0" w:color="auto"/>
        <w:right w:val="none" w:sz="0" w:space="0" w:color="auto"/>
      </w:divBdr>
    </w:div>
    <w:div w:id="964845502">
      <w:bodyDiv w:val="1"/>
      <w:marLeft w:val="0"/>
      <w:marRight w:val="0"/>
      <w:marTop w:val="0"/>
      <w:marBottom w:val="0"/>
      <w:divBdr>
        <w:top w:val="none" w:sz="0" w:space="0" w:color="auto"/>
        <w:left w:val="none" w:sz="0" w:space="0" w:color="auto"/>
        <w:bottom w:val="none" w:sz="0" w:space="0" w:color="auto"/>
        <w:right w:val="none" w:sz="0" w:space="0" w:color="auto"/>
      </w:divBdr>
    </w:div>
    <w:div w:id="965232050">
      <w:bodyDiv w:val="1"/>
      <w:marLeft w:val="0"/>
      <w:marRight w:val="0"/>
      <w:marTop w:val="0"/>
      <w:marBottom w:val="0"/>
      <w:divBdr>
        <w:top w:val="none" w:sz="0" w:space="0" w:color="auto"/>
        <w:left w:val="none" w:sz="0" w:space="0" w:color="auto"/>
        <w:bottom w:val="none" w:sz="0" w:space="0" w:color="auto"/>
        <w:right w:val="none" w:sz="0" w:space="0" w:color="auto"/>
      </w:divBdr>
    </w:div>
    <w:div w:id="965888756">
      <w:bodyDiv w:val="1"/>
      <w:marLeft w:val="0"/>
      <w:marRight w:val="0"/>
      <w:marTop w:val="0"/>
      <w:marBottom w:val="0"/>
      <w:divBdr>
        <w:top w:val="none" w:sz="0" w:space="0" w:color="auto"/>
        <w:left w:val="none" w:sz="0" w:space="0" w:color="auto"/>
        <w:bottom w:val="none" w:sz="0" w:space="0" w:color="auto"/>
        <w:right w:val="none" w:sz="0" w:space="0" w:color="auto"/>
      </w:divBdr>
    </w:div>
    <w:div w:id="967277352">
      <w:bodyDiv w:val="1"/>
      <w:marLeft w:val="0"/>
      <w:marRight w:val="0"/>
      <w:marTop w:val="0"/>
      <w:marBottom w:val="0"/>
      <w:divBdr>
        <w:top w:val="none" w:sz="0" w:space="0" w:color="auto"/>
        <w:left w:val="none" w:sz="0" w:space="0" w:color="auto"/>
        <w:bottom w:val="none" w:sz="0" w:space="0" w:color="auto"/>
        <w:right w:val="none" w:sz="0" w:space="0" w:color="auto"/>
      </w:divBdr>
    </w:div>
    <w:div w:id="967861991">
      <w:bodyDiv w:val="1"/>
      <w:marLeft w:val="0"/>
      <w:marRight w:val="0"/>
      <w:marTop w:val="0"/>
      <w:marBottom w:val="0"/>
      <w:divBdr>
        <w:top w:val="none" w:sz="0" w:space="0" w:color="auto"/>
        <w:left w:val="none" w:sz="0" w:space="0" w:color="auto"/>
        <w:bottom w:val="none" w:sz="0" w:space="0" w:color="auto"/>
        <w:right w:val="none" w:sz="0" w:space="0" w:color="auto"/>
      </w:divBdr>
    </w:div>
    <w:div w:id="968321782">
      <w:bodyDiv w:val="1"/>
      <w:marLeft w:val="0"/>
      <w:marRight w:val="0"/>
      <w:marTop w:val="0"/>
      <w:marBottom w:val="0"/>
      <w:divBdr>
        <w:top w:val="none" w:sz="0" w:space="0" w:color="auto"/>
        <w:left w:val="none" w:sz="0" w:space="0" w:color="auto"/>
        <w:bottom w:val="none" w:sz="0" w:space="0" w:color="auto"/>
        <w:right w:val="none" w:sz="0" w:space="0" w:color="auto"/>
      </w:divBdr>
    </w:div>
    <w:div w:id="968559879">
      <w:bodyDiv w:val="1"/>
      <w:marLeft w:val="0"/>
      <w:marRight w:val="0"/>
      <w:marTop w:val="0"/>
      <w:marBottom w:val="0"/>
      <w:divBdr>
        <w:top w:val="none" w:sz="0" w:space="0" w:color="auto"/>
        <w:left w:val="none" w:sz="0" w:space="0" w:color="auto"/>
        <w:bottom w:val="none" w:sz="0" w:space="0" w:color="auto"/>
        <w:right w:val="none" w:sz="0" w:space="0" w:color="auto"/>
      </w:divBdr>
    </w:div>
    <w:div w:id="968626280">
      <w:bodyDiv w:val="1"/>
      <w:marLeft w:val="0"/>
      <w:marRight w:val="0"/>
      <w:marTop w:val="0"/>
      <w:marBottom w:val="0"/>
      <w:divBdr>
        <w:top w:val="none" w:sz="0" w:space="0" w:color="auto"/>
        <w:left w:val="none" w:sz="0" w:space="0" w:color="auto"/>
        <w:bottom w:val="none" w:sz="0" w:space="0" w:color="auto"/>
        <w:right w:val="none" w:sz="0" w:space="0" w:color="auto"/>
      </w:divBdr>
    </w:div>
    <w:div w:id="968895379">
      <w:bodyDiv w:val="1"/>
      <w:marLeft w:val="0"/>
      <w:marRight w:val="0"/>
      <w:marTop w:val="0"/>
      <w:marBottom w:val="0"/>
      <w:divBdr>
        <w:top w:val="none" w:sz="0" w:space="0" w:color="auto"/>
        <w:left w:val="none" w:sz="0" w:space="0" w:color="auto"/>
        <w:bottom w:val="none" w:sz="0" w:space="0" w:color="auto"/>
        <w:right w:val="none" w:sz="0" w:space="0" w:color="auto"/>
      </w:divBdr>
    </w:div>
    <w:div w:id="968902680">
      <w:bodyDiv w:val="1"/>
      <w:marLeft w:val="0"/>
      <w:marRight w:val="0"/>
      <w:marTop w:val="0"/>
      <w:marBottom w:val="0"/>
      <w:divBdr>
        <w:top w:val="none" w:sz="0" w:space="0" w:color="auto"/>
        <w:left w:val="none" w:sz="0" w:space="0" w:color="auto"/>
        <w:bottom w:val="none" w:sz="0" w:space="0" w:color="auto"/>
        <w:right w:val="none" w:sz="0" w:space="0" w:color="auto"/>
      </w:divBdr>
    </w:div>
    <w:div w:id="969093547">
      <w:bodyDiv w:val="1"/>
      <w:marLeft w:val="0"/>
      <w:marRight w:val="0"/>
      <w:marTop w:val="0"/>
      <w:marBottom w:val="0"/>
      <w:divBdr>
        <w:top w:val="none" w:sz="0" w:space="0" w:color="auto"/>
        <w:left w:val="none" w:sz="0" w:space="0" w:color="auto"/>
        <w:bottom w:val="none" w:sz="0" w:space="0" w:color="auto"/>
        <w:right w:val="none" w:sz="0" w:space="0" w:color="auto"/>
      </w:divBdr>
    </w:div>
    <w:div w:id="969171616">
      <w:bodyDiv w:val="1"/>
      <w:marLeft w:val="0"/>
      <w:marRight w:val="0"/>
      <w:marTop w:val="0"/>
      <w:marBottom w:val="0"/>
      <w:divBdr>
        <w:top w:val="none" w:sz="0" w:space="0" w:color="auto"/>
        <w:left w:val="none" w:sz="0" w:space="0" w:color="auto"/>
        <w:bottom w:val="none" w:sz="0" w:space="0" w:color="auto"/>
        <w:right w:val="none" w:sz="0" w:space="0" w:color="auto"/>
      </w:divBdr>
    </w:div>
    <w:div w:id="969357380">
      <w:bodyDiv w:val="1"/>
      <w:marLeft w:val="0"/>
      <w:marRight w:val="0"/>
      <w:marTop w:val="0"/>
      <w:marBottom w:val="0"/>
      <w:divBdr>
        <w:top w:val="none" w:sz="0" w:space="0" w:color="auto"/>
        <w:left w:val="none" w:sz="0" w:space="0" w:color="auto"/>
        <w:bottom w:val="none" w:sz="0" w:space="0" w:color="auto"/>
        <w:right w:val="none" w:sz="0" w:space="0" w:color="auto"/>
      </w:divBdr>
    </w:div>
    <w:div w:id="969747198">
      <w:bodyDiv w:val="1"/>
      <w:marLeft w:val="0"/>
      <w:marRight w:val="0"/>
      <w:marTop w:val="0"/>
      <w:marBottom w:val="0"/>
      <w:divBdr>
        <w:top w:val="none" w:sz="0" w:space="0" w:color="auto"/>
        <w:left w:val="none" w:sz="0" w:space="0" w:color="auto"/>
        <w:bottom w:val="none" w:sz="0" w:space="0" w:color="auto"/>
        <w:right w:val="none" w:sz="0" w:space="0" w:color="auto"/>
      </w:divBdr>
    </w:div>
    <w:div w:id="970868020">
      <w:bodyDiv w:val="1"/>
      <w:marLeft w:val="0"/>
      <w:marRight w:val="0"/>
      <w:marTop w:val="0"/>
      <w:marBottom w:val="0"/>
      <w:divBdr>
        <w:top w:val="none" w:sz="0" w:space="0" w:color="auto"/>
        <w:left w:val="none" w:sz="0" w:space="0" w:color="auto"/>
        <w:bottom w:val="none" w:sz="0" w:space="0" w:color="auto"/>
        <w:right w:val="none" w:sz="0" w:space="0" w:color="auto"/>
      </w:divBdr>
    </w:div>
    <w:div w:id="970869415">
      <w:bodyDiv w:val="1"/>
      <w:marLeft w:val="0"/>
      <w:marRight w:val="0"/>
      <w:marTop w:val="0"/>
      <w:marBottom w:val="0"/>
      <w:divBdr>
        <w:top w:val="none" w:sz="0" w:space="0" w:color="auto"/>
        <w:left w:val="none" w:sz="0" w:space="0" w:color="auto"/>
        <w:bottom w:val="none" w:sz="0" w:space="0" w:color="auto"/>
        <w:right w:val="none" w:sz="0" w:space="0" w:color="auto"/>
      </w:divBdr>
    </w:div>
    <w:div w:id="971059830">
      <w:bodyDiv w:val="1"/>
      <w:marLeft w:val="0"/>
      <w:marRight w:val="0"/>
      <w:marTop w:val="0"/>
      <w:marBottom w:val="0"/>
      <w:divBdr>
        <w:top w:val="none" w:sz="0" w:space="0" w:color="auto"/>
        <w:left w:val="none" w:sz="0" w:space="0" w:color="auto"/>
        <w:bottom w:val="none" w:sz="0" w:space="0" w:color="auto"/>
        <w:right w:val="none" w:sz="0" w:space="0" w:color="auto"/>
      </w:divBdr>
    </w:div>
    <w:div w:id="971714123">
      <w:bodyDiv w:val="1"/>
      <w:marLeft w:val="0"/>
      <w:marRight w:val="0"/>
      <w:marTop w:val="0"/>
      <w:marBottom w:val="0"/>
      <w:divBdr>
        <w:top w:val="none" w:sz="0" w:space="0" w:color="auto"/>
        <w:left w:val="none" w:sz="0" w:space="0" w:color="auto"/>
        <w:bottom w:val="none" w:sz="0" w:space="0" w:color="auto"/>
        <w:right w:val="none" w:sz="0" w:space="0" w:color="auto"/>
      </w:divBdr>
    </w:div>
    <w:div w:id="971717786">
      <w:bodyDiv w:val="1"/>
      <w:marLeft w:val="0"/>
      <w:marRight w:val="0"/>
      <w:marTop w:val="0"/>
      <w:marBottom w:val="0"/>
      <w:divBdr>
        <w:top w:val="none" w:sz="0" w:space="0" w:color="auto"/>
        <w:left w:val="none" w:sz="0" w:space="0" w:color="auto"/>
        <w:bottom w:val="none" w:sz="0" w:space="0" w:color="auto"/>
        <w:right w:val="none" w:sz="0" w:space="0" w:color="auto"/>
      </w:divBdr>
    </w:div>
    <w:div w:id="971985283">
      <w:bodyDiv w:val="1"/>
      <w:marLeft w:val="0"/>
      <w:marRight w:val="0"/>
      <w:marTop w:val="0"/>
      <w:marBottom w:val="0"/>
      <w:divBdr>
        <w:top w:val="none" w:sz="0" w:space="0" w:color="auto"/>
        <w:left w:val="none" w:sz="0" w:space="0" w:color="auto"/>
        <w:bottom w:val="none" w:sz="0" w:space="0" w:color="auto"/>
        <w:right w:val="none" w:sz="0" w:space="0" w:color="auto"/>
      </w:divBdr>
    </w:div>
    <w:div w:id="972100225">
      <w:bodyDiv w:val="1"/>
      <w:marLeft w:val="0"/>
      <w:marRight w:val="0"/>
      <w:marTop w:val="0"/>
      <w:marBottom w:val="0"/>
      <w:divBdr>
        <w:top w:val="none" w:sz="0" w:space="0" w:color="auto"/>
        <w:left w:val="none" w:sz="0" w:space="0" w:color="auto"/>
        <w:bottom w:val="none" w:sz="0" w:space="0" w:color="auto"/>
        <w:right w:val="none" w:sz="0" w:space="0" w:color="auto"/>
      </w:divBdr>
    </w:div>
    <w:div w:id="972252580">
      <w:bodyDiv w:val="1"/>
      <w:marLeft w:val="0"/>
      <w:marRight w:val="0"/>
      <w:marTop w:val="0"/>
      <w:marBottom w:val="0"/>
      <w:divBdr>
        <w:top w:val="none" w:sz="0" w:space="0" w:color="auto"/>
        <w:left w:val="none" w:sz="0" w:space="0" w:color="auto"/>
        <w:bottom w:val="none" w:sz="0" w:space="0" w:color="auto"/>
        <w:right w:val="none" w:sz="0" w:space="0" w:color="auto"/>
      </w:divBdr>
    </w:div>
    <w:div w:id="972296986">
      <w:bodyDiv w:val="1"/>
      <w:marLeft w:val="0"/>
      <w:marRight w:val="0"/>
      <w:marTop w:val="0"/>
      <w:marBottom w:val="0"/>
      <w:divBdr>
        <w:top w:val="none" w:sz="0" w:space="0" w:color="auto"/>
        <w:left w:val="none" w:sz="0" w:space="0" w:color="auto"/>
        <w:bottom w:val="none" w:sz="0" w:space="0" w:color="auto"/>
        <w:right w:val="none" w:sz="0" w:space="0" w:color="auto"/>
      </w:divBdr>
    </w:div>
    <w:div w:id="972826715">
      <w:bodyDiv w:val="1"/>
      <w:marLeft w:val="0"/>
      <w:marRight w:val="0"/>
      <w:marTop w:val="0"/>
      <w:marBottom w:val="0"/>
      <w:divBdr>
        <w:top w:val="none" w:sz="0" w:space="0" w:color="auto"/>
        <w:left w:val="none" w:sz="0" w:space="0" w:color="auto"/>
        <w:bottom w:val="none" w:sz="0" w:space="0" w:color="auto"/>
        <w:right w:val="none" w:sz="0" w:space="0" w:color="auto"/>
      </w:divBdr>
    </w:div>
    <w:div w:id="972952332">
      <w:bodyDiv w:val="1"/>
      <w:marLeft w:val="0"/>
      <w:marRight w:val="0"/>
      <w:marTop w:val="0"/>
      <w:marBottom w:val="0"/>
      <w:divBdr>
        <w:top w:val="none" w:sz="0" w:space="0" w:color="auto"/>
        <w:left w:val="none" w:sz="0" w:space="0" w:color="auto"/>
        <w:bottom w:val="none" w:sz="0" w:space="0" w:color="auto"/>
        <w:right w:val="none" w:sz="0" w:space="0" w:color="auto"/>
      </w:divBdr>
    </w:div>
    <w:div w:id="972979988">
      <w:bodyDiv w:val="1"/>
      <w:marLeft w:val="0"/>
      <w:marRight w:val="0"/>
      <w:marTop w:val="0"/>
      <w:marBottom w:val="0"/>
      <w:divBdr>
        <w:top w:val="none" w:sz="0" w:space="0" w:color="auto"/>
        <w:left w:val="none" w:sz="0" w:space="0" w:color="auto"/>
        <w:bottom w:val="none" w:sz="0" w:space="0" w:color="auto"/>
        <w:right w:val="none" w:sz="0" w:space="0" w:color="auto"/>
      </w:divBdr>
    </w:div>
    <w:div w:id="973408612">
      <w:bodyDiv w:val="1"/>
      <w:marLeft w:val="0"/>
      <w:marRight w:val="0"/>
      <w:marTop w:val="0"/>
      <w:marBottom w:val="0"/>
      <w:divBdr>
        <w:top w:val="none" w:sz="0" w:space="0" w:color="auto"/>
        <w:left w:val="none" w:sz="0" w:space="0" w:color="auto"/>
        <w:bottom w:val="none" w:sz="0" w:space="0" w:color="auto"/>
        <w:right w:val="none" w:sz="0" w:space="0" w:color="auto"/>
      </w:divBdr>
    </w:div>
    <w:div w:id="973634663">
      <w:bodyDiv w:val="1"/>
      <w:marLeft w:val="0"/>
      <w:marRight w:val="0"/>
      <w:marTop w:val="0"/>
      <w:marBottom w:val="0"/>
      <w:divBdr>
        <w:top w:val="none" w:sz="0" w:space="0" w:color="auto"/>
        <w:left w:val="none" w:sz="0" w:space="0" w:color="auto"/>
        <w:bottom w:val="none" w:sz="0" w:space="0" w:color="auto"/>
        <w:right w:val="none" w:sz="0" w:space="0" w:color="auto"/>
      </w:divBdr>
    </w:div>
    <w:div w:id="974027599">
      <w:bodyDiv w:val="1"/>
      <w:marLeft w:val="0"/>
      <w:marRight w:val="0"/>
      <w:marTop w:val="0"/>
      <w:marBottom w:val="0"/>
      <w:divBdr>
        <w:top w:val="none" w:sz="0" w:space="0" w:color="auto"/>
        <w:left w:val="none" w:sz="0" w:space="0" w:color="auto"/>
        <w:bottom w:val="none" w:sz="0" w:space="0" w:color="auto"/>
        <w:right w:val="none" w:sz="0" w:space="0" w:color="auto"/>
      </w:divBdr>
    </w:div>
    <w:div w:id="974093906">
      <w:bodyDiv w:val="1"/>
      <w:marLeft w:val="0"/>
      <w:marRight w:val="0"/>
      <w:marTop w:val="0"/>
      <w:marBottom w:val="0"/>
      <w:divBdr>
        <w:top w:val="none" w:sz="0" w:space="0" w:color="auto"/>
        <w:left w:val="none" w:sz="0" w:space="0" w:color="auto"/>
        <w:bottom w:val="none" w:sz="0" w:space="0" w:color="auto"/>
        <w:right w:val="none" w:sz="0" w:space="0" w:color="auto"/>
      </w:divBdr>
    </w:div>
    <w:div w:id="974212027">
      <w:bodyDiv w:val="1"/>
      <w:marLeft w:val="0"/>
      <w:marRight w:val="0"/>
      <w:marTop w:val="0"/>
      <w:marBottom w:val="0"/>
      <w:divBdr>
        <w:top w:val="none" w:sz="0" w:space="0" w:color="auto"/>
        <w:left w:val="none" w:sz="0" w:space="0" w:color="auto"/>
        <w:bottom w:val="none" w:sz="0" w:space="0" w:color="auto"/>
        <w:right w:val="none" w:sz="0" w:space="0" w:color="auto"/>
      </w:divBdr>
    </w:div>
    <w:div w:id="974917966">
      <w:bodyDiv w:val="1"/>
      <w:marLeft w:val="0"/>
      <w:marRight w:val="0"/>
      <w:marTop w:val="0"/>
      <w:marBottom w:val="0"/>
      <w:divBdr>
        <w:top w:val="none" w:sz="0" w:space="0" w:color="auto"/>
        <w:left w:val="none" w:sz="0" w:space="0" w:color="auto"/>
        <w:bottom w:val="none" w:sz="0" w:space="0" w:color="auto"/>
        <w:right w:val="none" w:sz="0" w:space="0" w:color="auto"/>
      </w:divBdr>
    </w:div>
    <w:div w:id="975064772">
      <w:bodyDiv w:val="1"/>
      <w:marLeft w:val="0"/>
      <w:marRight w:val="0"/>
      <w:marTop w:val="0"/>
      <w:marBottom w:val="0"/>
      <w:divBdr>
        <w:top w:val="none" w:sz="0" w:space="0" w:color="auto"/>
        <w:left w:val="none" w:sz="0" w:space="0" w:color="auto"/>
        <w:bottom w:val="none" w:sz="0" w:space="0" w:color="auto"/>
        <w:right w:val="none" w:sz="0" w:space="0" w:color="auto"/>
      </w:divBdr>
    </w:div>
    <w:div w:id="975379624">
      <w:bodyDiv w:val="1"/>
      <w:marLeft w:val="0"/>
      <w:marRight w:val="0"/>
      <w:marTop w:val="0"/>
      <w:marBottom w:val="0"/>
      <w:divBdr>
        <w:top w:val="none" w:sz="0" w:space="0" w:color="auto"/>
        <w:left w:val="none" w:sz="0" w:space="0" w:color="auto"/>
        <w:bottom w:val="none" w:sz="0" w:space="0" w:color="auto"/>
        <w:right w:val="none" w:sz="0" w:space="0" w:color="auto"/>
      </w:divBdr>
    </w:div>
    <w:div w:id="975993158">
      <w:bodyDiv w:val="1"/>
      <w:marLeft w:val="0"/>
      <w:marRight w:val="0"/>
      <w:marTop w:val="0"/>
      <w:marBottom w:val="0"/>
      <w:divBdr>
        <w:top w:val="none" w:sz="0" w:space="0" w:color="auto"/>
        <w:left w:val="none" w:sz="0" w:space="0" w:color="auto"/>
        <w:bottom w:val="none" w:sz="0" w:space="0" w:color="auto"/>
        <w:right w:val="none" w:sz="0" w:space="0" w:color="auto"/>
      </w:divBdr>
    </w:div>
    <w:div w:id="976028383">
      <w:bodyDiv w:val="1"/>
      <w:marLeft w:val="0"/>
      <w:marRight w:val="0"/>
      <w:marTop w:val="0"/>
      <w:marBottom w:val="0"/>
      <w:divBdr>
        <w:top w:val="none" w:sz="0" w:space="0" w:color="auto"/>
        <w:left w:val="none" w:sz="0" w:space="0" w:color="auto"/>
        <w:bottom w:val="none" w:sz="0" w:space="0" w:color="auto"/>
        <w:right w:val="none" w:sz="0" w:space="0" w:color="auto"/>
      </w:divBdr>
    </w:div>
    <w:div w:id="976034785">
      <w:bodyDiv w:val="1"/>
      <w:marLeft w:val="0"/>
      <w:marRight w:val="0"/>
      <w:marTop w:val="0"/>
      <w:marBottom w:val="0"/>
      <w:divBdr>
        <w:top w:val="none" w:sz="0" w:space="0" w:color="auto"/>
        <w:left w:val="none" w:sz="0" w:space="0" w:color="auto"/>
        <w:bottom w:val="none" w:sz="0" w:space="0" w:color="auto"/>
        <w:right w:val="none" w:sz="0" w:space="0" w:color="auto"/>
      </w:divBdr>
    </w:div>
    <w:div w:id="976108810">
      <w:bodyDiv w:val="1"/>
      <w:marLeft w:val="0"/>
      <w:marRight w:val="0"/>
      <w:marTop w:val="0"/>
      <w:marBottom w:val="0"/>
      <w:divBdr>
        <w:top w:val="none" w:sz="0" w:space="0" w:color="auto"/>
        <w:left w:val="none" w:sz="0" w:space="0" w:color="auto"/>
        <w:bottom w:val="none" w:sz="0" w:space="0" w:color="auto"/>
        <w:right w:val="none" w:sz="0" w:space="0" w:color="auto"/>
      </w:divBdr>
    </w:div>
    <w:div w:id="976953210">
      <w:bodyDiv w:val="1"/>
      <w:marLeft w:val="0"/>
      <w:marRight w:val="0"/>
      <w:marTop w:val="0"/>
      <w:marBottom w:val="0"/>
      <w:divBdr>
        <w:top w:val="none" w:sz="0" w:space="0" w:color="auto"/>
        <w:left w:val="none" w:sz="0" w:space="0" w:color="auto"/>
        <w:bottom w:val="none" w:sz="0" w:space="0" w:color="auto"/>
        <w:right w:val="none" w:sz="0" w:space="0" w:color="auto"/>
      </w:divBdr>
    </w:div>
    <w:div w:id="976957866">
      <w:bodyDiv w:val="1"/>
      <w:marLeft w:val="0"/>
      <w:marRight w:val="0"/>
      <w:marTop w:val="0"/>
      <w:marBottom w:val="0"/>
      <w:divBdr>
        <w:top w:val="none" w:sz="0" w:space="0" w:color="auto"/>
        <w:left w:val="none" w:sz="0" w:space="0" w:color="auto"/>
        <w:bottom w:val="none" w:sz="0" w:space="0" w:color="auto"/>
        <w:right w:val="none" w:sz="0" w:space="0" w:color="auto"/>
      </w:divBdr>
    </w:div>
    <w:div w:id="977032186">
      <w:bodyDiv w:val="1"/>
      <w:marLeft w:val="0"/>
      <w:marRight w:val="0"/>
      <w:marTop w:val="0"/>
      <w:marBottom w:val="0"/>
      <w:divBdr>
        <w:top w:val="none" w:sz="0" w:space="0" w:color="auto"/>
        <w:left w:val="none" w:sz="0" w:space="0" w:color="auto"/>
        <w:bottom w:val="none" w:sz="0" w:space="0" w:color="auto"/>
        <w:right w:val="none" w:sz="0" w:space="0" w:color="auto"/>
      </w:divBdr>
    </w:div>
    <w:div w:id="977733660">
      <w:bodyDiv w:val="1"/>
      <w:marLeft w:val="0"/>
      <w:marRight w:val="0"/>
      <w:marTop w:val="0"/>
      <w:marBottom w:val="0"/>
      <w:divBdr>
        <w:top w:val="none" w:sz="0" w:space="0" w:color="auto"/>
        <w:left w:val="none" w:sz="0" w:space="0" w:color="auto"/>
        <w:bottom w:val="none" w:sz="0" w:space="0" w:color="auto"/>
        <w:right w:val="none" w:sz="0" w:space="0" w:color="auto"/>
      </w:divBdr>
    </w:div>
    <w:div w:id="977733727">
      <w:bodyDiv w:val="1"/>
      <w:marLeft w:val="0"/>
      <w:marRight w:val="0"/>
      <w:marTop w:val="0"/>
      <w:marBottom w:val="0"/>
      <w:divBdr>
        <w:top w:val="none" w:sz="0" w:space="0" w:color="auto"/>
        <w:left w:val="none" w:sz="0" w:space="0" w:color="auto"/>
        <w:bottom w:val="none" w:sz="0" w:space="0" w:color="auto"/>
        <w:right w:val="none" w:sz="0" w:space="0" w:color="auto"/>
      </w:divBdr>
    </w:div>
    <w:div w:id="978194546">
      <w:bodyDiv w:val="1"/>
      <w:marLeft w:val="0"/>
      <w:marRight w:val="0"/>
      <w:marTop w:val="0"/>
      <w:marBottom w:val="0"/>
      <w:divBdr>
        <w:top w:val="none" w:sz="0" w:space="0" w:color="auto"/>
        <w:left w:val="none" w:sz="0" w:space="0" w:color="auto"/>
        <w:bottom w:val="none" w:sz="0" w:space="0" w:color="auto"/>
        <w:right w:val="none" w:sz="0" w:space="0" w:color="auto"/>
      </w:divBdr>
    </w:div>
    <w:div w:id="978412787">
      <w:bodyDiv w:val="1"/>
      <w:marLeft w:val="0"/>
      <w:marRight w:val="0"/>
      <w:marTop w:val="0"/>
      <w:marBottom w:val="0"/>
      <w:divBdr>
        <w:top w:val="none" w:sz="0" w:space="0" w:color="auto"/>
        <w:left w:val="none" w:sz="0" w:space="0" w:color="auto"/>
        <w:bottom w:val="none" w:sz="0" w:space="0" w:color="auto"/>
        <w:right w:val="none" w:sz="0" w:space="0" w:color="auto"/>
      </w:divBdr>
    </w:div>
    <w:div w:id="979190801">
      <w:bodyDiv w:val="1"/>
      <w:marLeft w:val="0"/>
      <w:marRight w:val="0"/>
      <w:marTop w:val="0"/>
      <w:marBottom w:val="0"/>
      <w:divBdr>
        <w:top w:val="none" w:sz="0" w:space="0" w:color="auto"/>
        <w:left w:val="none" w:sz="0" w:space="0" w:color="auto"/>
        <w:bottom w:val="none" w:sz="0" w:space="0" w:color="auto"/>
        <w:right w:val="none" w:sz="0" w:space="0" w:color="auto"/>
      </w:divBdr>
    </w:div>
    <w:div w:id="979653394">
      <w:bodyDiv w:val="1"/>
      <w:marLeft w:val="0"/>
      <w:marRight w:val="0"/>
      <w:marTop w:val="0"/>
      <w:marBottom w:val="0"/>
      <w:divBdr>
        <w:top w:val="none" w:sz="0" w:space="0" w:color="auto"/>
        <w:left w:val="none" w:sz="0" w:space="0" w:color="auto"/>
        <w:bottom w:val="none" w:sz="0" w:space="0" w:color="auto"/>
        <w:right w:val="none" w:sz="0" w:space="0" w:color="auto"/>
      </w:divBdr>
    </w:div>
    <w:div w:id="979964569">
      <w:bodyDiv w:val="1"/>
      <w:marLeft w:val="0"/>
      <w:marRight w:val="0"/>
      <w:marTop w:val="0"/>
      <w:marBottom w:val="0"/>
      <w:divBdr>
        <w:top w:val="none" w:sz="0" w:space="0" w:color="auto"/>
        <w:left w:val="none" w:sz="0" w:space="0" w:color="auto"/>
        <w:bottom w:val="none" w:sz="0" w:space="0" w:color="auto"/>
        <w:right w:val="none" w:sz="0" w:space="0" w:color="auto"/>
      </w:divBdr>
    </w:div>
    <w:div w:id="980767905">
      <w:bodyDiv w:val="1"/>
      <w:marLeft w:val="0"/>
      <w:marRight w:val="0"/>
      <w:marTop w:val="0"/>
      <w:marBottom w:val="0"/>
      <w:divBdr>
        <w:top w:val="none" w:sz="0" w:space="0" w:color="auto"/>
        <w:left w:val="none" w:sz="0" w:space="0" w:color="auto"/>
        <w:bottom w:val="none" w:sz="0" w:space="0" w:color="auto"/>
        <w:right w:val="none" w:sz="0" w:space="0" w:color="auto"/>
      </w:divBdr>
    </w:div>
    <w:div w:id="980768655">
      <w:bodyDiv w:val="1"/>
      <w:marLeft w:val="0"/>
      <w:marRight w:val="0"/>
      <w:marTop w:val="0"/>
      <w:marBottom w:val="0"/>
      <w:divBdr>
        <w:top w:val="none" w:sz="0" w:space="0" w:color="auto"/>
        <w:left w:val="none" w:sz="0" w:space="0" w:color="auto"/>
        <w:bottom w:val="none" w:sz="0" w:space="0" w:color="auto"/>
        <w:right w:val="none" w:sz="0" w:space="0" w:color="auto"/>
      </w:divBdr>
    </w:div>
    <w:div w:id="980887690">
      <w:bodyDiv w:val="1"/>
      <w:marLeft w:val="0"/>
      <w:marRight w:val="0"/>
      <w:marTop w:val="0"/>
      <w:marBottom w:val="0"/>
      <w:divBdr>
        <w:top w:val="none" w:sz="0" w:space="0" w:color="auto"/>
        <w:left w:val="none" w:sz="0" w:space="0" w:color="auto"/>
        <w:bottom w:val="none" w:sz="0" w:space="0" w:color="auto"/>
        <w:right w:val="none" w:sz="0" w:space="0" w:color="auto"/>
      </w:divBdr>
    </w:div>
    <w:div w:id="980958750">
      <w:bodyDiv w:val="1"/>
      <w:marLeft w:val="0"/>
      <w:marRight w:val="0"/>
      <w:marTop w:val="0"/>
      <w:marBottom w:val="0"/>
      <w:divBdr>
        <w:top w:val="none" w:sz="0" w:space="0" w:color="auto"/>
        <w:left w:val="none" w:sz="0" w:space="0" w:color="auto"/>
        <w:bottom w:val="none" w:sz="0" w:space="0" w:color="auto"/>
        <w:right w:val="none" w:sz="0" w:space="0" w:color="auto"/>
      </w:divBdr>
    </w:div>
    <w:div w:id="981349306">
      <w:bodyDiv w:val="1"/>
      <w:marLeft w:val="0"/>
      <w:marRight w:val="0"/>
      <w:marTop w:val="0"/>
      <w:marBottom w:val="0"/>
      <w:divBdr>
        <w:top w:val="none" w:sz="0" w:space="0" w:color="auto"/>
        <w:left w:val="none" w:sz="0" w:space="0" w:color="auto"/>
        <w:bottom w:val="none" w:sz="0" w:space="0" w:color="auto"/>
        <w:right w:val="none" w:sz="0" w:space="0" w:color="auto"/>
      </w:divBdr>
    </w:div>
    <w:div w:id="981693759">
      <w:bodyDiv w:val="1"/>
      <w:marLeft w:val="0"/>
      <w:marRight w:val="0"/>
      <w:marTop w:val="0"/>
      <w:marBottom w:val="0"/>
      <w:divBdr>
        <w:top w:val="none" w:sz="0" w:space="0" w:color="auto"/>
        <w:left w:val="none" w:sz="0" w:space="0" w:color="auto"/>
        <w:bottom w:val="none" w:sz="0" w:space="0" w:color="auto"/>
        <w:right w:val="none" w:sz="0" w:space="0" w:color="auto"/>
      </w:divBdr>
    </w:div>
    <w:div w:id="983434853">
      <w:bodyDiv w:val="1"/>
      <w:marLeft w:val="0"/>
      <w:marRight w:val="0"/>
      <w:marTop w:val="0"/>
      <w:marBottom w:val="0"/>
      <w:divBdr>
        <w:top w:val="none" w:sz="0" w:space="0" w:color="auto"/>
        <w:left w:val="none" w:sz="0" w:space="0" w:color="auto"/>
        <w:bottom w:val="none" w:sz="0" w:space="0" w:color="auto"/>
        <w:right w:val="none" w:sz="0" w:space="0" w:color="auto"/>
      </w:divBdr>
    </w:div>
    <w:div w:id="983697398">
      <w:bodyDiv w:val="1"/>
      <w:marLeft w:val="0"/>
      <w:marRight w:val="0"/>
      <w:marTop w:val="0"/>
      <w:marBottom w:val="0"/>
      <w:divBdr>
        <w:top w:val="none" w:sz="0" w:space="0" w:color="auto"/>
        <w:left w:val="none" w:sz="0" w:space="0" w:color="auto"/>
        <w:bottom w:val="none" w:sz="0" w:space="0" w:color="auto"/>
        <w:right w:val="none" w:sz="0" w:space="0" w:color="auto"/>
      </w:divBdr>
    </w:div>
    <w:div w:id="983850865">
      <w:bodyDiv w:val="1"/>
      <w:marLeft w:val="0"/>
      <w:marRight w:val="0"/>
      <w:marTop w:val="0"/>
      <w:marBottom w:val="0"/>
      <w:divBdr>
        <w:top w:val="none" w:sz="0" w:space="0" w:color="auto"/>
        <w:left w:val="none" w:sz="0" w:space="0" w:color="auto"/>
        <w:bottom w:val="none" w:sz="0" w:space="0" w:color="auto"/>
        <w:right w:val="none" w:sz="0" w:space="0" w:color="auto"/>
      </w:divBdr>
    </w:div>
    <w:div w:id="984118845">
      <w:bodyDiv w:val="1"/>
      <w:marLeft w:val="0"/>
      <w:marRight w:val="0"/>
      <w:marTop w:val="0"/>
      <w:marBottom w:val="0"/>
      <w:divBdr>
        <w:top w:val="none" w:sz="0" w:space="0" w:color="auto"/>
        <w:left w:val="none" w:sz="0" w:space="0" w:color="auto"/>
        <w:bottom w:val="none" w:sz="0" w:space="0" w:color="auto"/>
        <w:right w:val="none" w:sz="0" w:space="0" w:color="auto"/>
      </w:divBdr>
    </w:div>
    <w:div w:id="984239652">
      <w:bodyDiv w:val="1"/>
      <w:marLeft w:val="0"/>
      <w:marRight w:val="0"/>
      <w:marTop w:val="0"/>
      <w:marBottom w:val="0"/>
      <w:divBdr>
        <w:top w:val="none" w:sz="0" w:space="0" w:color="auto"/>
        <w:left w:val="none" w:sz="0" w:space="0" w:color="auto"/>
        <w:bottom w:val="none" w:sz="0" w:space="0" w:color="auto"/>
        <w:right w:val="none" w:sz="0" w:space="0" w:color="auto"/>
      </w:divBdr>
    </w:div>
    <w:div w:id="984239975">
      <w:bodyDiv w:val="1"/>
      <w:marLeft w:val="0"/>
      <w:marRight w:val="0"/>
      <w:marTop w:val="0"/>
      <w:marBottom w:val="0"/>
      <w:divBdr>
        <w:top w:val="none" w:sz="0" w:space="0" w:color="auto"/>
        <w:left w:val="none" w:sz="0" w:space="0" w:color="auto"/>
        <w:bottom w:val="none" w:sz="0" w:space="0" w:color="auto"/>
        <w:right w:val="none" w:sz="0" w:space="0" w:color="auto"/>
      </w:divBdr>
    </w:div>
    <w:div w:id="984509035">
      <w:bodyDiv w:val="1"/>
      <w:marLeft w:val="0"/>
      <w:marRight w:val="0"/>
      <w:marTop w:val="0"/>
      <w:marBottom w:val="0"/>
      <w:divBdr>
        <w:top w:val="none" w:sz="0" w:space="0" w:color="auto"/>
        <w:left w:val="none" w:sz="0" w:space="0" w:color="auto"/>
        <w:bottom w:val="none" w:sz="0" w:space="0" w:color="auto"/>
        <w:right w:val="none" w:sz="0" w:space="0" w:color="auto"/>
      </w:divBdr>
    </w:div>
    <w:div w:id="984624096">
      <w:bodyDiv w:val="1"/>
      <w:marLeft w:val="0"/>
      <w:marRight w:val="0"/>
      <w:marTop w:val="0"/>
      <w:marBottom w:val="0"/>
      <w:divBdr>
        <w:top w:val="none" w:sz="0" w:space="0" w:color="auto"/>
        <w:left w:val="none" w:sz="0" w:space="0" w:color="auto"/>
        <w:bottom w:val="none" w:sz="0" w:space="0" w:color="auto"/>
        <w:right w:val="none" w:sz="0" w:space="0" w:color="auto"/>
      </w:divBdr>
    </w:div>
    <w:div w:id="985087329">
      <w:bodyDiv w:val="1"/>
      <w:marLeft w:val="0"/>
      <w:marRight w:val="0"/>
      <w:marTop w:val="0"/>
      <w:marBottom w:val="0"/>
      <w:divBdr>
        <w:top w:val="none" w:sz="0" w:space="0" w:color="auto"/>
        <w:left w:val="none" w:sz="0" w:space="0" w:color="auto"/>
        <w:bottom w:val="none" w:sz="0" w:space="0" w:color="auto"/>
        <w:right w:val="none" w:sz="0" w:space="0" w:color="auto"/>
      </w:divBdr>
    </w:div>
    <w:div w:id="986086572">
      <w:bodyDiv w:val="1"/>
      <w:marLeft w:val="0"/>
      <w:marRight w:val="0"/>
      <w:marTop w:val="0"/>
      <w:marBottom w:val="0"/>
      <w:divBdr>
        <w:top w:val="none" w:sz="0" w:space="0" w:color="auto"/>
        <w:left w:val="none" w:sz="0" w:space="0" w:color="auto"/>
        <w:bottom w:val="none" w:sz="0" w:space="0" w:color="auto"/>
        <w:right w:val="none" w:sz="0" w:space="0" w:color="auto"/>
      </w:divBdr>
    </w:div>
    <w:div w:id="986133052">
      <w:bodyDiv w:val="1"/>
      <w:marLeft w:val="0"/>
      <w:marRight w:val="0"/>
      <w:marTop w:val="0"/>
      <w:marBottom w:val="0"/>
      <w:divBdr>
        <w:top w:val="none" w:sz="0" w:space="0" w:color="auto"/>
        <w:left w:val="none" w:sz="0" w:space="0" w:color="auto"/>
        <w:bottom w:val="none" w:sz="0" w:space="0" w:color="auto"/>
        <w:right w:val="none" w:sz="0" w:space="0" w:color="auto"/>
      </w:divBdr>
    </w:div>
    <w:div w:id="986327402">
      <w:bodyDiv w:val="1"/>
      <w:marLeft w:val="0"/>
      <w:marRight w:val="0"/>
      <w:marTop w:val="0"/>
      <w:marBottom w:val="0"/>
      <w:divBdr>
        <w:top w:val="none" w:sz="0" w:space="0" w:color="auto"/>
        <w:left w:val="none" w:sz="0" w:space="0" w:color="auto"/>
        <w:bottom w:val="none" w:sz="0" w:space="0" w:color="auto"/>
        <w:right w:val="none" w:sz="0" w:space="0" w:color="auto"/>
      </w:divBdr>
    </w:div>
    <w:div w:id="986858018">
      <w:bodyDiv w:val="1"/>
      <w:marLeft w:val="0"/>
      <w:marRight w:val="0"/>
      <w:marTop w:val="0"/>
      <w:marBottom w:val="0"/>
      <w:divBdr>
        <w:top w:val="none" w:sz="0" w:space="0" w:color="auto"/>
        <w:left w:val="none" w:sz="0" w:space="0" w:color="auto"/>
        <w:bottom w:val="none" w:sz="0" w:space="0" w:color="auto"/>
        <w:right w:val="none" w:sz="0" w:space="0" w:color="auto"/>
      </w:divBdr>
    </w:div>
    <w:div w:id="987171108">
      <w:bodyDiv w:val="1"/>
      <w:marLeft w:val="0"/>
      <w:marRight w:val="0"/>
      <w:marTop w:val="0"/>
      <w:marBottom w:val="0"/>
      <w:divBdr>
        <w:top w:val="none" w:sz="0" w:space="0" w:color="auto"/>
        <w:left w:val="none" w:sz="0" w:space="0" w:color="auto"/>
        <w:bottom w:val="none" w:sz="0" w:space="0" w:color="auto"/>
        <w:right w:val="none" w:sz="0" w:space="0" w:color="auto"/>
      </w:divBdr>
    </w:div>
    <w:div w:id="987244348">
      <w:bodyDiv w:val="1"/>
      <w:marLeft w:val="0"/>
      <w:marRight w:val="0"/>
      <w:marTop w:val="0"/>
      <w:marBottom w:val="0"/>
      <w:divBdr>
        <w:top w:val="none" w:sz="0" w:space="0" w:color="auto"/>
        <w:left w:val="none" w:sz="0" w:space="0" w:color="auto"/>
        <w:bottom w:val="none" w:sz="0" w:space="0" w:color="auto"/>
        <w:right w:val="none" w:sz="0" w:space="0" w:color="auto"/>
      </w:divBdr>
    </w:div>
    <w:div w:id="987632832">
      <w:bodyDiv w:val="1"/>
      <w:marLeft w:val="0"/>
      <w:marRight w:val="0"/>
      <w:marTop w:val="0"/>
      <w:marBottom w:val="0"/>
      <w:divBdr>
        <w:top w:val="none" w:sz="0" w:space="0" w:color="auto"/>
        <w:left w:val="none" w:sz="0" w:space="0" w:color="auto"/>
        <w:bottom w:val="none" w:sz="0" w:space="0" w:color="auto"/>
        <w:right w:val="none" w:sz="0" w:space="0" w:color="auto"/>
      </w:divBdr>
    </w:div>
    <w:div w:id="987855305">
      <w:bodyDiv w:val="1"/>
      <w:marLeft w:val="0"/>
      <w:marRight w:val="0"/>
      <w:marTop w:val="0"/>
      <w:marBottom w:val="0"/>
      <w:divBdr>
        <w:top w:val="none" w:sz="0" w:space="0" w:color="auto"/>
        <w:left w:val="none" w:sz="0" w:space="0" w:color="auto"/>
        <w:bottom w:val="none" w:sz="0" w:space="0" w:color="auto"/>
        <w:right w:val="none" w:sz="0" w:space="0" w:color="auto"/>
      </w:divBdr>
    </w:div>
    <w:div w:id="987980390">
      <w:bodyDiv w:val="1"/>
      <w:marLeft w:val="0"/>
      <w:marRight w:val="0"/>
      <w:marTop w:val="0"/>
      <w:marBottom w:val="0"/>
      <w:divBdr>
        <w:top w:val="none" w:sz="0" w:space="0" w:color="auto"/>
        <w:left w:val="none" w:sz="0" w:space="0" w:color="auto"/>
        <w:bottom w:val="none" w:sz="0" w:space="0" w:color="auto"/>
        <w:right w:val="none" w:sz="0" w:space="0" w:color="auto"/>
      </w:divBdr>
    </w:div>
    <w:div w:id="988677985">
      <w:bodyDiv w:val="1"/>
      <w:marLeft w:val="0"/>
      <w:marRight w:val="0"/>
      <w:marTop w:val="0"/>
      <w:marBottom w:val="0"/>
      <w:divBdr>
        <w:top w:val="none" w:sz="0" w:space="0" w:color="auto"/>
        <w:left w:val="none" w:sz="0" w:space="0" w:color="auto"/>
        <w:bottom w:val="none" w:sz="0" w:space="0" w:color="auto"/>
        <w:right w:val="none" w:sz="0" w:space="0" w:color="auto"/>
      </w:divBdr>
    </w:div>
    <w:div w:id="989554799">
      <w:bodyDiv w:val="1"/>
      <w:marLeft w:val="0"/>
      <w:marRight w:val="0"/>
      <w:marTop w:val="0"/>
      <w:marBottom w:val="0"/>
      <w:divBdr>
        <w:top w:val="none" w:sz="0" w:space="0" w:color="auto"/>
        <w:left w:val="none" w:sz="0" w:space="0" w:color="auto"/>
        <w:bottom w:val="none" w:sz="0" w:space="0" w:color="auto"/>
        <w:right w:val="none" w:sz="0" w:space="0" w:color="auto"/>
      </w:divBdr>
    </w:div>
    <w:div w:id="989673816">
      <w:bodyDiv w:val="1"/>
      <w:marLeft w:val="0"/>
      <w:marRight w:val="0"/>
      <w:marTop w:val="0"/>
      <w:marBottom w:val="0"/>
      <w:divBdr>
        <w:top w:val="none" w:sz="0" w:space="0" w:color="auto"/>
        <w:left w:val="none" w:sz="0" w:space="0" w:color="auto"/>
        <w:bottom w:val="none" w:sz="0" w:space="0" w:color="auto"/>
        <w:right w:val="none" w:sz="0" w:space="0" w:color="auto"/>
      </w:divBdr>
    </w:div>
    <w:div w:id="989866969">
      <w:bodyDiv w:val="1"/>
      <w:marLeft w:val="0"/>
      <w:marRight w:val="0"/>
      <w:marTop w:val="0"/>
      <w:marBottom w:val="0"/>
      <w:divBdr>
        <w:top w:val="none" w:sz="0" w:space="0" w:color="auto"/>
        <w:left w:val="none" w:sz="0" w:space="0" w:color="auto"/>
        <w:bottom w:val="none" w:sz="0" w:space="0" w:color="auto"/>
        <w:right w:val="none" w:sz="0" w:space="0" w:color="auto"/>
      </w:divBdr>
    </w:div>
    <w:div w:id="989938361">
      <w:bodyDiv w:val="1"/>
      <w:marLeft w:val="0"/>
      <w:marRight w:val="0"/>
      <w:marTop w:val="0"/>
      <w:marBottom w:val="0"/>
      <w:divBdr>
        <w:top w:val="none" w:sz="0" w:space="0" w:color="auto"/>
        <w:left w:val="none" w:sz="0" w:space="0" w:color="auto"/>
        <w:bottom w:val="none" w:sz="0" w:space="0" w:color="auto"/>
        <w:right w:val="none" w:sz="0" w:space="0" w:color="auto"/>
      </w:divBdr>
    </w:div>
    <w:div w:id="989987757">
      <w:bodyDiv w:val="1"/>
      <w:marLeft w:val="0"/>
      <w:marRight w:val="0"/>
      <w:marTop w:val="0"/>
      <w:marBottom w:val="0"/>
      <w:divBdr>
        <w:top w:val="none" w:sz="0" w:space="0" w:color="auto"/>
        <w:left w:val="none" w:sz="0" w:space="0" w:color="auto"/>
        <w:bottom w:val="none" w:sz="0" w:space="0" w:color="auto"/>
        <w:right w:val="none" w:sz="0" w:space="0" w:color="auto"/>
      </w:divBdr>
    </w:div>
    <w:div w:id="990712354">
      <w:bodyDiv w:val="1"/>
      <w:marLeft w:val="0"/>
      <w:marRight w:val="0"/>
      <w:marTop w:val="0"/>
      <w:marBottom w:val="0"/>
      <w:divBdr>
        <w:top w:val="none" w:sz="0" w:space="0" w:color="auto"/>
        <w:left w:val="none" w:sz="0" w:space="0" w:color="auto"/>
        <w:bottom w:val="none" w:sz="0" w:space="0" w:color="auto"/>
        <w:right w:val="none" w:sz="0" w:space="0" w:color="auto"/>
      </w:divBdr>
    </w:div>
    <w:div w:id="990712465">
      <w:bodyDiv w:val="1"/>
      <w:marLeft w:val="0"/>
      <w:marRight w:val="0"/>
      <w:marTop w:val="0"/>
      <w:marBottom w:val="0"/>
      <w:divBdr>
        <w:top w:val="none" w:sz="0" w:space="0" w:color="auto"/>
        <w:left w:val="none" w:sz="0" w:space="0" w:color="auto"/>
        <w:bottom w:val="none" w:sz="0" w:space="0" w:color="auto"/>
        <w:right w:val="none" w:sz="0" w:space="0" w:color="auto"/>
      </w:divBdr>
    </w:div>
    <w:div w:id="990713906">
      <w:bodyDiv w:val="1"/>
      <w:marLeft w:val="0"/>
      <w:marRight w:val="0"/>
      <w:marTop w:val="0"/>
      <w:marBottom w:val="0"/>
      <w:divBdr>
        <w:top w:val="none" w:sz="0" w:space="0" w:color="auto"/>
        <w:left w:val="none" w:sz="0" w:space="0" w:color="auto"/>
        <w:bottom w:val="none" w:sz="0" w:space="0" w:color="auto"/>
        <w:right w:val="none" w:sz="0" w:space="0" w:color="auto"/>
      </w:divBdr>
    </w:div>
    <w:div w:id="990796488">
      <w:bodyDiv w:val="1"/>
      <w:marLeft w:val="0"/>
      <w:marRight w:val="0"/>
      <w:marTop w:val="0"/>
      <w:marBottom w:val="0"/>
      <w:divBdr>
        <w:top w:val="none" w:sz="0" w:space="0" w:color="auto"/>
        <w:left w:val="none" w:sz="0" w:space="0" w:color="auto"/>
        <w:bottom w:val="none" w:sz="0" w:space="0" w:color="auto"/>
        <w:right w:val="none" w:sz="0" w:space="0" w:color="auto"/>
      </w:divBdr>
    </w:div>
    <w:div w:id="991104766">
      <w:bodyDiv w:val="1"/>
      <w:marLeft w:val="0"/>
      <w:marRight w:val="0"/>
      <w:marTop w:val="0"/>
      <w:marBottom w:val="0"/>
      <w:divBdr>
        <w:top w:val="none" w:sz="0" w:space="0" w:color="auto"/>
        <w:left w:val="none" w:sz="0" w:space="0" w:color="auto"/>
        <w:bottom w:val="none" w:sz="0" w:space="0" w:color="auto"/>
        <w:right w:val="none" w:sz="0" w:space="0" w:color="auto"/>
      </w:divBdr>
    </w:div>
    <w:div w:id="991759727">
      <w:bodyDiv w:val="1"/>
      <w:marLeft w:val="0"/>
      <w:marRight w:val="0"/>
      <w:marTop w:val="0"/>
      <w:marBottom w:val="0"/>
      <w:divBdr>
        <w:top w:val="none" w:sz="0" w:space="0" w:color="auto"/>
        <w:left w:val="none" w:sz="0" w:space="0" w:color="auto"/>
        <w:bottom w:val="none" w:sz="0" w:space="0" w:color="auto"/>
        <w:right w:val="none" w:sz="0" w:space="0" w:color="auto"/>
      </w:divBdr>
    </w:div>
    <w:div w:id="992444289">
      <w:bodyDiv w:val="1"/>
      <w:marLeft w:val="0"/>
      <w:marRight w:val="0"/>
      <w:marTop w:val="0"/>
      <w:marBottom w:val="0"/>
      <w:divBdr>
        <w:top w:val="none" w:sz="0" w:space="0" w:color="auto"/>
        <w:left w:val="none" w:sz="0" w:space="0" w:color="auto"/>
        <w:bottom w:val="none" w:sz="0" w:space="0" w:color="auto"/>
        <w:right w:val="none" w:sz="0" w:space="0" w:color="auto"/>
      </w:divBdr>
    </w:div>
    <w:div w:id="992680524">
      <w:bodyDiv w:val="1"/>
      <w:marLeft w:val="0"/>
      <w:marRight w:val="0"/>
      <w:marTop w:val="0"/>
      <w:marBottom w:val="0"/>
      <w:divBdr>
        <w:top w:val="none" w:sz="0" w:space="0" w:color="auto"/>
        <w:left w:val="none" w:sz="0" w:space="0" w:color="auto"/>
        <w:bottom w:val="none" w:sz="0" w:space="0" w:color="auto"/>
        <w:right w:val="none" w:sz="0" w:space="0" w:color="auto"/>
      </w:divBdr>
    </w:div>
    <w:div w:id="992685413">
      <w:bodyDiv w:val="1"/>
      <w:marLeft w:val="0"/>
      <w:marRight w:val="0"/>
      <w:marTop w:val="0"/>
      <w:marBottom w:val="0"/>
      <w:divBdr>
        <w:top w:val="none" w:sz="0" w:space="0" w:color="auto"/>
        <w:left w:val="none" w:sz="0" w:space="0" w:color="auto"/>
        <w:bottom w:val="none" w:sz="0" w:space="0" w:color="auto"/>
        <w:right w:val="none" w:sz="0" w:space="0" w:color="auto"/>
      </w:divBdr>
    </w:div>
    <w:div w:id="992872419">
      <w:bodyDiv w:val="1"/>
      <w:marLeft w:val="0"/>
      <w:marRight w:val="0"/>
      <w:marTop w:val="0"/>
      <w:marBottom w:val="0"/>
      <w:divBdr>
        <w:top w:val="none" w:sz="0" w:space="0" w:color="auto"/>
        <w:left w:val="none" w:sz="0" w:space="0" w:color="auto"/>
        <w:bottom w:val="none" w:sz="0" w:space="0" w:color="auto"/>
        <w:right w:val="none" w:sz="0" w:space="0" w:color="auto"/>
      </w:divBdr>
    </w:div>
    <w:div w:id="993605670">
      <w:bodyDiv w:val="1"/>
      <w:marLeft w:val="0"/>
      <w:marRight w:val="0"/>
      <w:marTop w:val="0"/>
      <w:marBottom w:val="0"/>
      <w:divBdr>
        <w:top w:val="none" w:sz="0" w:space="0" w:color="auto"/>
        <w:left w:val="none" w:sz="0" w:space="0" w:color="auto"/>
        <w:bottom w:val="none" w:sz="0" w:space="0" w:color="auto"/>
        <w:right w:val="none" w:sz="0" w:space="0" w:color="auto"/>
      </w:divBdr>
    </w:div>
    <w:div w:id="993607428">
      <w:bodyDiv w:val="1"/>
      <w:marLeft w:val="0"/>
      <w:marRight w:val="0"/>
      <w:marTop w:val="0"/>
      <w:marBottom w:val="0"/>
      <w:divBdr>
        <w:top w:val="none" w:sz="0" w:space="0" w:color="auto"/>
        <w:left w:val="none" w:sz="0" w:space="0" w:color="auto"/>
        <w:bottom w:val="none" w:sz="0" w:space="0" w:color="auto"/>
        <w:right w:val="none" w:sz="0" w:space="0" w:color="auto"/>
      </w:divBdr>
    </w:div>
    <w:div w:id="993685526">
      <w:bodyDiv w:val="1"/>
      <w:marLeft w:val="0"/>
      <w:marRight w:val="0"/>
      <w:marTop w:val="0"/>
      <w:marBottom w:val="0"/>
      <w:divBdr>
        <w:top w:val="none" w:sz="0" w:space="0" w:color="auto"/>
        <w:left w:val="none" w:sz="0" w:space="0" w:color="auto"/>
        <w:bottom w:val="none" w:sz="0" w:space="0" w:color="auto"/>
        <w:right w:val="none" w:sz="0" w:space="0" w:color="auto"/>
      </w:divBdr>
    </w:div>
    <w:div w:id="993802648">
      <w:bodyDiv w:val="1"/>
      <w:marLeft w:val="0"/>
      <w:marRight w:val="0"/>
      <w:marTop w:val="0"/>
      <w:marBottom w:val="0"/>
      <w:divBdr>
        <w:top w:val="none" w:sz="0" w:space="0" w:color="auto"/>
        <w:left w:val="none" w:sz="0" w:space="0" w:color="auto"/>
        <w:bottom w:val="none" w:sz="0" w:space="0" w:color="auto"/>
        <w:right w:val="none" w:sz="0" w:space="0" w:color="auto"/>
      </w:divBdr>
    </w:div>
    <w:div w:id="994995832">
      <w:bodyDiv w:val="1"/>
      <w:marLeft w:val="0"/>
      <w:marRight w:val="0"/>
      <w:marTop w:val="0"/>
      <w:marBottom w:val="0"/>
      <w:divBdr>
        <w:top w:val="none" w:sz="0" w:space="0" w:color="auto"/>
        <w:left w:val="none" w:sz="0" w:space="0" w:color="auto"/>
        <w:bottom w:val="none" w:sz="0" w:space="0" w:color="auto"/>
        <w:right w:val="none" w:sz="0" w:space="0" w:color="auto"/>
      </w:divBdr>
    </w:div>
    <w:div w:id="995259043">
      <w:bodyDiv w:val="1"/>
      <w:marLeft w:val="0"/>
      <w:marRight w:val="0"/>
      <w:marTop w:val="0"/>
      <w:marBottom w:val="0"/>
      <w:divBdr>
        <w:top w:val="none" w:sz="0" w:space="0" w:color="auto"/>
        <w:left w:val="none" w:sz="0" w:space="0" w:color="auto"/>
        <w:bottom w:val="none" w:sz="0" w:space="0" w:color="auto"/>
        <w:right w:val="none" w:sz="0" w:space="0" w:color="auto"/>
      </w:divBdr>
    </w:div>
    <w:div w:id="995690930">
      <w:bodyDiv w:val="1"/>
      <w:marLeft w:val="0"/>
      <w:marRight w:val="0"/>
      <w:marTop w:val="0"/>
      <w:marBottom w:val="0"/>
      <w:divBdr>
        <w:top w:val="none" w:sz="0" w:space="0" w:color="auto"/>
        <w:left w:val="none" w:sz="0" w:space="0" w:color="auto"/>
        <w:bottom w:val="none" w:sz="0" w:space="0" w:color="auto"/>
        <w:right w:val="none" w:sz="0" w:space="0" w:color="auto"/>
      </w:divBdr>
    </w:div>
    <w:div w:id="996154907">
      <w:bodyDiv w:val="1"/>
      <w:marLeft w:val="0"/>
      <w:marRight w:val="0"/>
      <w:marTop w:val="0"/>
      <w:marBottom w:val="0"/>
      <w:divBdr>
        <w:top w:val="none" w:sz="0" w:space="0" w:color="auto"/>
        <w:left w:val="none" w:sz="0" w:space="0" w:color="auto"/>
        <w:bottom w:val="none" w:sz="0" w:space="0" w:color="auto"/>
        <w:right w:val="none" w:sz="0" w:space="0" w:color="auto"/>
      </w:divBdr>
    </w:div>
    <w:div w:id="996499977">
      <w:bodyDiv w:val="1"/>
      <w:marLeft w:val="0"/>
      <w:marRight w:val="0"/>
      <w:marTop w:val="0"/>
      <w:marBottom w:val="0"/>
      <w:divBdr>
        <w:top w:val="none" w:sz="0" w:space="0" w:color="auto"/>
        <w:left w:val="none" w:sz="0" w:space="0" w:color="auto"/>
        <w:bottom w:val="none" w:sz="0" w:space="0" w:color="auto"/>
        <w:right w:val="none" w:sz="0" w:space="0" w:color="auto"/>
      </w:divBdr>
    </w:div>
    <w:div w:id="996764780">
      <w:bodyDiv w:val="1"/>
      <w:marLeft w:val="0"/>
      <w:marRight w:val="0"/>
      <w:marTop w:val="0"/>
      <w:marBottom w:val="0"/>
      <w:divBdr>
        <w:top w:val="none" w:sz="0" w:space="0" w:color="auto"/>
        <w:left w:val="none" w:sz="0" w:space="0" w:color="auto"/>
        <w:bottom w:val="none" w:sz="0" w:space="0" w:color="auto"/>
        <w:right w:val="none" w:sz="0" w:space="0" w:color="auto"/>
      </w:divBdr>
    </w:div>
    <w:div w:id="996802714">
      <w:bodyDiv w:val="1"/>
      <w:marLeft w:val="0"/>
      <w:marRight w:val="0"/>
      <w:marTop w:val="0"/>
      <w:marBottom w:val="0"/>
      <w:divBdr>
        <w:top w:val="none" w:sz="0" w:space="0" w:color="auto"/>
        <w:left w:val="none" w:sz="0" w:space="0" w:color="auto"/>
        <w:bottom w:val="none" w:sz="0" w:space="0" w:color="auto"/>
        <w:right w:val="none" w:sz="0" w:space="0" w:color="auto"/>
      </w:divBdr>
    </w:div>
    <w:div w:id="996962516">
      <w:bodyDiv w:val="1"/>
      <w:marLeft w:val="0"/>
      <w:marRight w:val="0"/>
      <w:marTop w:val="0"/>
      <w:marBottom w:val="0"/>
      <w:divBdr>
        <w:top w:val="none" w:sz="0" w:space="0" w:color="auto"/>
        <w:left w:val="none" w:sz="0" w:space="0" w:color="auto"/>
        <w:bottom w:val="none" w:sz="0" w:space="0" w:color="auto"/>
        <w:right w:val="none" w:sz="0" w:space="0" w:color="auto"/>
      </w:divBdr>
    </w:div>
    <w:div w:id="998537620">
      <w:bodyDiv w:val="1"/>
      <w:marLeft w:val="0"/>
      <w:marRight w:val="0"/>
      <w:marTop w:val="0"/>
      <w:marBottom w:val="0"/>
      <w:divBdr>
        <w:top w:val="none" w:sz="0" w:space="0" w:color="auto"/>
        <w:left w:val="none" w:sz="0" w:space="0" w:color="auto"/>
        <w:bottom w:val="none" w:sz="0" w:space="0" w:color="auto"/>
        <w:right w:val="none" w:sz="0" w:space="0" w:color="auto"/>
      </w:divBdr>
    </w:div>
    <w:div w:id="999309625">
      <w:bodyDiv w:val="1"/>
      <w:marLeft w:val="0"/>
      <w:marRight w:val="0"/>
      <w:marTop w:val="0"/>
      <w:marBottom w:val="0"/>
      <w:divBdr>
        <w:top w:val="none" w:sz="0" w:space="0" w:color="auto"/>
        <w:left w:val="none" w:sz="0" w:space="0" w:color="auto"/>
        <w:bottom w:val="none" w:sz="0" w:space="0" w:color="auto"/>
        <w:right w:val="none" w:sz="0" w:space="0" w:color="auto"/>
      </w:divBdr>
    </w:div>
    <w:div w:id="999310827">
      <w:bodyDiv w:val="1"/>
      <w:marLeft w:val="0"/>
      <w:marRight w:val="0"/>
      <w:marTop w:val="0"/>
      <w:marBottom w:val="0"/>
      <w:divBdr>
        <w:top w:val="none" w:sz="0" w:space="0" w:color="auto"/>
        <w:left w:val="none" w:sz="0" w:space="0" w:color="auto"/>
        <w:bottom w:val="none" w:sz="0" w:space="0" w:color="auto"/>
        <w:right w:val="none" w:sz="0" w:space="0" w:color="auto"/>
      </w:divBdr>
    </w:div>
    <w:div w:id="999499136">
      <w:bodyDiv w:val="1"/>
      <w:marLeft w:val="0"/>
      <w:marRight w:val="0"/>
      <w:marTop w:val="0"/>
      <w:marBottom w:val="0"/>
      <w:divBdr>
        <w:top w:val="none" w:sz="0" w:space="0" w:color="auto"/>
        <w:left w:val="none" w:sz="0" w:space="0" w:color="auto"/>
        <w:bottom w:val="none" w:sz="0" w:space="0" w:color="auto"/>
        <w:right w:val="none" w:sz="0" w:space="0" w:color="auto"/>
      </w:divBdr>
    </w:div>
    <w:div w:id="999505275">
      <w:bodyDiv w:val="1"/>
      <w:marLeft w:val="0"/>
      <w:marRight w:val="0"/>
      <w:marTop w:val="0"/>
      <w:marBottom w:val="0"/>
      <w:divBdr>
        <w:top w:val="none" w:sz="0" w:space="0" w:color="auto"/>
        <w:left w:val="none" w:sz="0" w:space="0" w:color="auto"/>
        <w:bottom w:val="none" w:sz="0" w:space="0" w:color="auto"/>
        <w:right w:val="none" w:sz="0" w:space="0" w:color="auto"/>
      </w:divBdr>
    </w:div>
    <w:div w:id="999964178">
      <w:bodyDiv w:val="1"/>
      <w:marLeft w:val="0"/>
      <w:marRight w:val="0"/>
      <w:marTop w:val="0"/>
      <w:marBottom w:val="0"/>
      <w:divBdr>
        <w:top w:val="none" w:sz="0" w:space="0" w:color="auto"/>
        <w:left w:val="none" w:sz="0" w:space="0" w:color="auto"/>
        <w:bottom w:val="none" w:sz="0" w:space="0" w:color="auto"/>
        <w:right w:val="none" w:sz="0" w:space="0" w:color="auto"/>
      </w:divBdr>
    </w:div>
    <w:div w:id="999966331">
      <w:bodyDiv w:val="1"/>
      <w:marLeft w:val="0"/>
      <w:marRight w:val="0"/>
      <w:marTop w:val="0"/>
      <w:marBottom w:val="0"/>
      <w:divBdr>
        <w:top w:val="none" w:sz="0" w:space="0" w:color="auto"/>
        <w:left w:val="none" w:sz="0" w:space="0" w:color="auto"/>
        <w:bottom w:val="none" w:sz="0" w:space="0" w:color="auto"/>
        <w:right w:val="none" w:sz="0" w:space="0" w:color="auto"/>
      </w:divBdr>
    </w:div>
    <w:div w:id="1000042917">
      <w:bodyDiv w:val="1"/>
      <w:marLeft w:val="0"/>
      <w:marRight w:val="0"/>
      <w:marTop w:val="0"/>
      <w:marBottom w:val="0"/>
      <w:divBdr>
        <w:top w:val="none" w:sz="0" w:space="0" w:color="auto"/>
        <w:left w:val="none" w:sz="0" w:space="0" w:color="auto"/>
        <w:bottom w:val="none" w:sz="0" w:space="0" w:color="auto"/>
        <w:right w:val="none" w:sz="0" w:space="0" w:color="auto"/>
      </w:divBdr>
    </w:div>
    <w:div w:id="1000162119">
      <w:bodyDiv w:val="1"/>
      <w:marLeft w:val="0"/>
      <w:marRight w:val="0"/>
      <w:marTop w:val="0"/>
      <w:marBottom w:val="0"/>
      <w:divBdr>
        <w:top w:val="none" w:sz="0" w:space="0" w:color="auto"/>
        <w:left w:val="none" w:sz="0" w:space="0" w:color="auto"/>
        <w:bottom w:val="none" w:sz="0" w:space="0" w:color="auto"/>
        <w:right w:val="none" w:sz="0" w:space="0" w:color="auto"/>
      </w:divBdr>
    </w:div>
    <w:div w:id="1000501673">
      <w:bodyDiv w:val="1"/>
      <w:marLeft w:val="0"/>
      <w:marRight w:val="0"/>
      <w:marTop w:val="0"/>
      <w:marBottom w:val="0"/>
      <w:divBdr>
        <w:top w:val="none" w:sz="0" w:space="0" w:color="auto"/>
        <w:left w:val="none" w:sz="0" w:space="0" w:color="auto"/>
        <w:bottom w:val="none" w:sz="0" w:space="0" w:color="auto"/>
        <w:right w:val="none" w:sz="0" w:space="0" w:color="auto"/>
      </w:divBdr>
    </w:div>
    <w:div w:id="1000812918">
      <w:bodyDiv w:val="1"/>
      <w:marLeft w:val="0"/>
      <w:marRight w:val="0"/>
      <w:marTop w:val="0"/>
      <w:marBottom w:val="0"/>
      <w:divBdr>
        <w:top w:val="none" w:sz="0" w:space="0" w:color="auto"/>
        <w:left w:val="none" w:sz="0" w:space="0" w:color="auto"/>
        <w:bottom w:val="none" w:sz="0" w:space="0" w:color="auto"/>
        <w:right w:val="none" w:sz="0" w:space="0" w:color="auto"/>
      </w:divBdr>
    </w:div>
    <w:div w:id="1001003247">
      <w:bodyDiv w:val="1"/>
      <w:marLeft w:val="0"/>
      <w:marRight w:val="0"/>
      <w:marTop w:val="0"/>
      <w:marBottom w:val="0"/>
      <w:divBdr>
        <w:top w:val="none" w:sz="0" w:space="0" w:color="auto"/>
        <w:left w:val="none" w:sz="0" w:space="0" w:color="auto"/>
        <w:bottom w:val="none" w:sz="0" w:space="0" w:color="auto"/>
        <w:right w:val="none" w:sz="0" w:space="0" w:color="auto"/>
      </w:divBdr>
    </w:div>
    <w:div w:id="1001393386">
      <w:bodyDiv w:val="1"/>
      <w:marLeft w:val="0"/>
      <w:marRight w:val="0"/>
      <w:marTop w:val="0"/>
      <w:marBottom w:val="0"/>
      <w:divBdr>
        <w:top w:val="none" w:sz="0" w:space="0" w:color="auto"/>
        <w:left w:val="none" w:sz="0" w:space="0" w:color="auto"/>
        <w:bottom w:val="none" w:sz="0" w:space="0" w:color="auto"/>
        <w:right w:val="none" w:sz="0" w:space="0" w:color="auto"/>
      </w:divBdr>
    </w:div>
    <w:div w:id="1001808439">
      <w:bodyDiv w:val="1"/>
      <w:marLeft w:val="0"/>
      <w:marRight w:val="0"/>
      <w:marTop w:val="0"/>
      <w:marBottom w:val="0"/>
      <w:divBdr>
        <w:top w:val="none" w:sz="0" w:space="0" w:color="auto"/>
        <w:left w:val="none" w:sz="0" w:space="0" w:color="auto"/>
        <w:bottom w:val="none" w:sz="0" w:space="0" w:color="auto"/>
        <w:right w:val="none" w:sz="0" w:space="0" w:color="auto"/>
      </w:divBdr>
    </w:div>
    <w:div w:id="1001854623">
      <w:bodyDiv w:val="1"/>
      <w:marLeft w:val="0"/>
      <w:marRight w:val="0"/>
      <w:marTop w:val="0"/>
      <w:marBottom w:val="0"/>
      <w:divBdr>
        <w:top w:val="none" w:sz="0" w:space="0" w:color="auto"/>
        <w:left w:val="none" w:sz="0" w:space="0" w:color="auto"/>
        <w:bottom w:val="none" w:sz="0" w:space="0" w:color="auto"/>
        <w:right w:val="none" w:sz="0" w:space="0" w:color="auto"/>
      </w:divBdr>
    </w:div>
    <w:div w:id="1002243362">
      <w:bodyDiv w:val="1"/>
      <w:marLeft w:val="0"/>
      <w:marRight w:val="0"/>
      <w:marTop w:val="0"/>
      <w:marBottom w:val="0"/>
      <w:divBdr>
        <w:top w:val="none" w:sz="0" w:space="0" w:color="auto"/>
        <w:left w:val="none" w:sz="0" w:space="0" w:color="auto"/>
        <w:bottom w:val="none" w:sz="0" w:space="0" w:color="auto"/>
        <w:right w:val="none" w:sz="0" w:space="0" w:color="auto"/>
      </w:divBdr>
    </w:div>
    <w:div w:id="1002317647">
      <w:bodyDiv w:val="1"/>
      <w:marLeft w:val="0"/>
      <w:marRight w:val="0"/>
      <w:marTop w:val="0"/>
      <w:marBottom w:val="0"/>
      <w:divBdr>
        <w:top w:val="none" w:sz="0" w:space="0" w:color="auto"/>
        <w:left w:val="none" w:sz="0" w:space="0" w:color="auto"/>
        <w:bottom w:val="none" w:sz="0" w:space="0" w:color="auto"/>
        <w:right w:val="none" w:sz="0" w:space="0" w:color="auto"/>
      </w:divBdr>
    </w:div>
    <w:div w:id="1002783377">
      <w:bodyDiv w:val="1"/>
      <w:marLeft w:val="0"/>
      <w:marRight w:val="0"/>
      <w:marTop w:val="0"/>
      <w:marBottom w:val="0"/>
      <w:divBdr>
        <w:top w:val="none" w:sz="0" w:space="0" w:color="auto"/>
        <w:left w:val="none" w:sz="0" w:space="0" w:color="auto"/>
        <w:bottom w:val="none" w:sz="0" w:space="0" w:color="auto"/>
        <w:right w:val="none" w:sz="0" w:space="0" w:color="auto"/>
      </w:divBdr>
    </w:div>
    <w:div w:id="1002851074">
      <w:bodyDiv w:val="1"/>
      <w:marLeft w:val="0"/>
      <w:marRight w:val="0"/>
      <w:marTop w:val="0"/>
      <w:marBottom w:val="0"/>
      <w:divBdr>
        <w:top w:val="none" w:sz="0" w:space="0" w:color="auto"/>
        <w:left w:val="none" w:sz="0" w:space="0" w:color="auto"/>
        <w:bottom w:val="none" w:sz="0" w:space="0" w:color="auto"/>
        <w:right w:val="none" w:sz="0" w:space="0" w:color="auto"/>
      </w:divBdr>
    </w:div>
    <w:div w:id="1002929706">
      <w:bodyDiv w:val="1"/>
      <w:marLeft w:val="0"/>
      <w:marRight w:val="0"/>
      <w:marTop w:val="0"/>
      <w:marBottom w:val="0"/>
      <w:divBdr>
        <w:top w:val="none" w:sz="0" w:space="0" w:color="auto"/>
        <w:left w:val="none" w:sz="0" w:space="0" w:color="auto"/>
        <w:bottom w:val="none" w:sz="0" w:space="0" w:color="auto"/>
        <w:right w:val="none" w:sz="0" w:space="0" w:color="auto"/>
      </w:divBdr>
    </w:div>
    <w:div w:id="1004435711">
      <w:bodyDiv w:val="1"/>
      <w:marLeft w:val="0"/>
      <w:marRight w:val="0"/>
      <w:marTop w:val="0"/>
      <w:marBottom w:val="0"/>
      <w:divBdr>
        <w:top w:val="none" w:sz="0" w:space="0" w:color="auto"/>
        <w:left w:val="none" w:sz="0" w:space="0" w:color="auto"/>
        <w:bottom w:val="none" w:sz="0" w:space="0" w:color="auto"/>
        <w:right w:val="none" w:sz="0" w:space="0" w:color="auto"/>
      </w:divBdr>
    </w:div>
    <w:div w:id="1004481839">
      <w:bodyDiv w:val="1"/>
      <w:marLeft w:val="0"/>
      <w:marRight w:val="0"/>
      <w:marTop w:val="0"/>
      <w:marBottom w:val="0"/>
      <w:divBdr>
        <w:top w:val="none" w:sz="0" w:space="0" w:color="auto"/>
        <w:left w:val="none" w:sz="0" w:space="0" w:color="auto"/>
        <w:bottom w:val="none" w:sz="0" w:space="0" w:color="auto"/>
        <w:right w:val="none" w:sz="0" w:space="0" w:color="auto"/>
      </w:divBdr>
    </w:div>
    <w:div w:id="1004670281">
      <w:bodyDiv w:val="1"/>
      <w:marLeft w:val="0"/>
      <w:marRight w:val="0"/>
      <w:marTop w:val="0"/>
      <w:marBottom w:val="0"/>
      <w:divBdr>
        <w:top w:val="none" w:sz="0" w:space="0" w:color="auto"/>
        <w:left w:val="none" w:sz="0" w:space="0" w:color="auto"/>
        <w:bottom w:val="none" w:sz="0" w:space="0" w:color="auto"/>
        <w:right w:val="none" w:sz="0" w:space="0" w:color="auto"/>
      </w:divBdr>
    </w:div>
    <w:div w:id="1005088372">
      <w:bodyDiv w:val="1"/>
      <w:marLeft w:val="0"/>
      <w:marRight w:val="0"/>
      <w:marTop w:val="0"/>
      <w:marBottom w:val="0"/>
      <w:divBdr>
        <w:top w:val="none" w:sz="0" w:space="0" w:color="auto"/>
        <w:left w:val="none" w:sz="0" w:space="0" w:color="auto"/>
        <w:bottom w:val="none" w:sz="0" w:space="0" w:color="auto"/>
        <w:right w:val="none" w:sz="0" w:space="0" w:color="auto"/>
      </w:divBdr>
    </w:div>
    <w:div w:id="1005204721">
      <w:bodyDiv w:val="1"/>
      <w:marLeft w:val="0"/>
      <w:marRight w:val="0"/>
      <w:marTop w:val="0"/>
      <w:marBottom w:val="0"/>
      <w:divBdr>
        <w:top w:val="none" w:sz="0" w:space="0" w:color="auto"/>
        <w:left w:val="none" w:sz="0" w:space="0" w:color="auto"/>
        <w:bottom w:val="none" w:sz="0" w:space="0" w:color="auto"/>
        <w:right w:val="none" w:sz="0" w:space="0" w:color="auto"/>
      </w:divBdr>
    </w:div>
    <w:div w:id="1005209377">
      <w:bodyDiv w:val="1"/>
      <w:marLeft w:val="0"/>
      <w:marRight w:val="0"/>
      <w:marTop w:val="0"/>
      <w:marBottom w:val="0"/>
      <w:divBdr>
        <w:top w:val="none" w:sz="0" w:space="0" w:color="auto"/>
        <w:left w:val="none" w:sz="0" w:space="0" w:color="auto"/>
        <w:bottom w:val="none" w:sz="0" w:space="0" w:color="auto"/>
        <w:right w:val="none" w:sz="0" w:space="0" w:color="auto"/>
      </w:divBdr>
    </w:div>
    <w:div w:id="1005285991">
      <w:bodyDiv w:val="1"/>
      <w:marLeft w:val="0"/>
      <w:marRight w:val="0"/>
      <w:marTop w:val="0"/>
      <w:marBottom w:val="0"/>
      <w:divBdr>
        <w:top w:val="none" w:sz="0" w:space="0" w:color="auto"/>
        <w:left w:val="none" w:sz="0" w:space="0" w:color="auto"/>
        <w:bottom w:val="none" w:sz="0" w:space="0" w:color="auto"/>
        <w:right w:val="none" w:sz="0" w:space="0" w:color="auto"/>
      </w:divBdr>
    </w:div>
    <w:div w:id="1005548215">
      <w:bodyDiv w:val="1"/>
      <w:marLeft w:val="0"/>
      <w:marRight w:val="0"/>
      <w:marTop w:val="0"/>
      <w:marBottom w:val="0"/>
      <w:divBdr>
        <w:top w:val="none" w:sz="0" w:space="0" w:color="auto"/>
        <w:left w:val="none" w:sz="0" w:space="0" w:color="auto"/>
        <w:bottom w:val="none" w:sz="0" w:space="0" w:color="auto"/>
        <w:right w:val="none" w:sz="0" w:space="0" w:color="auto"/>
      </w:divBdr>
    </w:div>
    <w:div w:id="1005595539">
      <w:bodyDiv w:val="1"/>
      <w:marLeft w:val="0"/>
      <w:marRight w:val="0"/>
      <w:marTop w:val="0"/>
      <w:marBottom w:val="0"/>
      <w:divBdr>
        <w:top w:val="none" w:sz="0" w:space="0" w:color="auto"/>
        <w:left w:val="none" w:sz="0" w:space="0" w:color="auto"/>
        <w:bottom w:val="none" w:sz="0" w:space="0" w:color="auto"/>
        <w:right w:val="none" w:sz="0" w:space="0" w:color="auto"/>
      </w:divBdr>
    </w:div>
    <w:div w:id="1006058722">
      <w:bodyDiv w:val="1"/>
      <w:marLeft w:val="0"/>
      <w:marRight w:val="0"/>
      <w:marTop w:val="0"/>
      <w:marBottom w:val="0"/>
      <w:divBdr>
        <w:top w:val="none" w:sz="0" w:space="0" w:color="auto"/>
        <w:left w:val="none" w:sz="0" w:space="0" w:color="auto"/>
        <w:bottom w:val="none" w:sz="0" w:space="0" w:color="auto"/>
        <w:right w:val="none" w:sz="0" w:space="0" w:color="auto"/>
      </w:divBdr>
    </w:div>
    <w:div w:id="1006859512">
      <w:bodyDiv w:val="1"/>
      <w:marLeft w:val="0"/>
      <w:marRight w:val="0"/>
      <w:marTop w:val="0"/>
      <w:marBottom w:val="0"/>
      <w:divBdr>
        <w:top w:val="none" w:sz="0" w:space="0" w:color="auto"/>
        <w:left w:val="none" w:sz="0" w:space="0" w:color="auto"/>
        <w:bottom w:val="none" w:sz="0" w:space="0" w:color="auto"/>
        <w:right w:val="none" w:sz="0" w:space="0" w:color="auto"/>
      </w:divBdr>
    </w:div>
    <w:div w:id="1007053597">
      <w:bodyDiv w:val="1"/>
      <w:marLeft w:val="0"/>
      <w:marRight w:val="0"/>
      <w:marTop w:val="0"/>
      <w:marBottom w:val="0"/>
      <w:divBdr>
        <w:top w:val="none" w:sz="0" w:space="0" w:color="auto"/>
        <w:left w:val="none" w:sz="0" w:space="0" w:color="auto"/>
        <w:bottom w:val="none" w:sz="0" w:space="0" w:color="auto"/>
        <w:right w:val="none" w:sz="0" w:space="0" w:color="auto"/>
      </w:divBdr>
    </w:div>
    <w:div w:id="1007098927">
      <w:bodyDiv w:val="1"/>
      <w:marLeft w:val="0"/>
      <w:marRight w:val="0"/>
      <w:marTop w:val="0"/>
      <w:marBottom w:val="0"/>
      <w:divBdr>
        <w:top w:val="none" w:sz="0" w:space="0" w:color="auto"/>
        <w:left w:val="none" w:sz="0" w:space="0" w:color="auto"/>
        <w:bottom w:val="none" w:sz="0" w:space="0" w:color="auto"/>
        <w:right w:val="none" w:sz="0" w:space="0" w:color="auto"/>
      </w:divBdr>
    </w:div>
    <w:div w:id="1007294305">
      <w:bodyDiv w:val="1"/>
      <w:marLeft w:val="0"/>
      <w:marRight w:val="0"/>
      <w:marTop w:val="0"/>
      <w:marBottom w:val="0"/>
      <w:divBdr>
        <w:top w:val="none" w:sz="0" w:space="0" w:color="auto"/>
        <w:left w:val="none" w:sz="0" w:space="0" w:color="auto"/>
        <w:bottom w:val="none" w:sz="0" w:space="0" w:color="auto"/>
        <w:right w:val="none" w:sz="0" w:space="0" w:color="auto"/>
      </w:divBdr>
    </w:div>
    <w:div w:id="1007485200">
      <w:bodyDiv w:val="1"/>
      <w:marLeft w:val="0"/>
      <w:marRight w:val="0"/>
      <w:marTop w:val="0"/>
      <w:marBottom w:val="0"/>
      <w:divBdr>
        <w:top w:val="none" w:sz="0" w:space="0" w:color="auto"/>
        <w:left w:val="none" w:sz="0" w:space="0" w:color="auto"/>
        <w:bottom w:val="none" w:sz="0" w:space="0" w:color="auto"/>
        <w:right w:val="none" w:sz="0" w:space="0" w:color="auto"/>
      </w:divBdr>
    </w:div>
    <w:div w:id="1007638620">
      <w:bodyDiv w:val="1"/>
      <w:marLeft w:val="0"/>
      <w:marRight w:val="0"/>
      <w:marTop w:val="0"/>
      <w:marBottom w:val="0"/>
      <w:divBdr>
        <w:top w:val="none" w:sz="0" w:space="0" w:color="auto"/>
        <w:left w:val="none" w:sz="0" w:space="0" w:color="auto"/>
        <w:bottom w:val="none" w:sz="0" w:space="0" w:color="auto"/>
        <w:right w:val="none" w:sz="0" w:space="0" w:color="auto"/>
      </w:divBdr>
    </w:div>
    <w:div w:id="1008170132">
      <w:bodyDiv w:val="1"/>
      <w:marLeft w:val="0"/>
      <w:marRight w:val="0"/>
      <w:marTop w:val="0"/>
      <w:marBottom w:val="0"/>
      <w:divBdr>
        <w:top w:val="none" w:sz="0" w:space="0" w:color="auto"/>
        <w:left w:val="none" w:sz="0" w:space="0" w:color="auto"/>
        <w:bottom w:val="none" w:sz="0" w:space="0" w:color="auto"/>
        <w:right w:val="none" w:sz="0" w:space="0" w:color="auto"/>
      </w:divBdr>
    </w:div>
    <w:div w:id="1008337532">
      <w:bodyDiv w:val="1"/>
      <w:marLeft w:val="0"/>
      <w:marRight w:val="0"/>
      <w:marTop w:val="0"/>
      <w:marBottom w:val="0"/>
      <w:divBdr>
        <w:top w:val="none" w:sz="0" w:space="0" w:color="auto"/>
        <w:left w:val="none" w:sz="0" w:space="0" w:color="auto"/>
        <w:bottom w:val="none" w:sz="0" w:space="0" w:color="auto"/>
        <w:right w:val="none" w:sz="0" w:space="0" w:color="auto"/>
      </w:divBdr>
    </w:div>
    <w:div w:id="1008481858">
      <w:bodyDiv w:val="1"/>
      <w:marLeft w:val="0"/>
      <w:marRight w:val="0"/>
      <w:marTop w:val="0"/>
      <w:marBottom w:val="0"/>
      <w:divBdr>
        <w:top w:val="none" w:sz="0" w:space="0" w:color="auto"/>
        <w:left w:val="none" w:sz="0" w:space="0" w:color="auto"/>
        <w:bottom w:val="none" w:sz="0" w:space="0" w:color="auto"/>
        <w:right w:val="none" w:sz="0" w:space="0" w:color="auto"/>
      </w:divBdr>
    </w:div>
    <w:div w:id="1008948133">
      <w:bodyDiv w:val="1"/>
      <w:marLeft w:val="0"/>
      <w:marRight w:val="0"/>
      <w:marTop w:val="0"/>
      <w:marBottom w:val="0"/>
      <w:divBdr>
        <w:top w:val="none" w:sz="0" w:space="0" w:color="auto"/>
        <w:left w:val="none" w:sz="0" w:space="0" w:color="auto"/>
        <w:bottom w:val="none" w:sz="0" w:space="0" w:color="auto"/>
        <w:right w:val="none" w:sz="0" w:space="0" w:color="auto"/>
      </w:divBdr>
    </w:div>
    <w:div w:id="1009715162">
      <w:bodyDiv w:val="1"/>
      <w:marLeft w:val="0"/>
      <w:marRight w:val="0"/>
      <w:marTop w:val="0"/>
      <w:marBottom w:val="0"/>
      <w:divBdr>
        <w:top w:val="none" w:sz="0" w:space="0" w:color="auto"/>
        <w:left w:val="none" w:sz="0" w:space="0" w:color="auto"/>
        <w:bottom w:val="none" w:sz="0" w:space="0" w:color="auto"/>
        <w:right w:val="none" w:sz="0" w:space="0" w:color="auto"/>
      </w:divBdr>
    </w:div>
    <w:div w:id="1009983297">
      <w:bodyDiv w:val="1"/>
      <w:marLeft w:val="0"/>
      <w:marRight w:val="0"/>
      <w:marTop w:val="0"/>
      <w:marBottom w:val="0"/>
      <w:divBdr>
        <w:top w:val="none" w:sz="0" w:space="0" w:color="auto"/>
        <w:left w:val="none" w:sz="0" w:space="0" w:color="auto"/>
        <w:bottom w:val="none" w:sz="0" w:space="0" w:color="auto"/>
        <w:right w:val="none" w:sz="0" w:space="0" w:color="auto"/>
      </w:divBdr>
    </w:div>
    <w:div w:id="1009984666">
      <w:bodyDiv w:val="1"/>
      <w:marLeft w:val="0"/>
      <w:marRight w:val="0"/>
      <w:marTop w:val="0"/>
      <w:marBottom w:val="0"/>
      <w:divBdr>
        <w:top w:val="none" w:sz="0" w:space="0" w:color="auto"/>
        <w:left w:val="none" w:sz="0" w:space="0" w:color="auto"/>
        <w:bottom w:val="none" w:sz="0" w:space="0" w:color="auto"/>
        <w:right w:val="none" w:sz="0" w:space="0" w:color="auto"/>
      </w:divBdr>
    </w:div>
    <w:div w:id="1010182095">
      <w:bodyDiv w:val="1"/>
      <w:marLeft w:val="0"/>
      <w:marRight w:val="0"/>
      <w:marTop w:val="0"/>
      <w:marBottom w:val="0"/>
      <w:divBdr>
        <w:top w:val="none" w:sz="0" w:space="0" w:color="auto"/>
        <w:left w:val="none" w:sz="0" w:space="0" w:color="auto"/>
        <w:bottom w:val="none" w:sz="0" w:space="0" w:color="auto"/>
        <w:right w:val="none" w:sz="0" w:space="0" w:color="auto"/>
      </w:divBdr>
    </w:div>
    <w:div w:id="1010525397">
      <w:bodyDiv w:val="1"/>
      <w:marLeft w:val="0"/>
      <w:marRight w:val="0"/>
      <w:marTop w:val="0"/>
      <w:marBottom w:val="0"/>
      <w:divBdr>
        <w:top w:val="none" w:sz="0" w:space="0" w:color="auto"/>
        <w:left w:val="none" w:sz="0" w:space="0" w:color="auto"/>
        <w:bottom w:val="none" w:sz="0" w:space="0" w:color="auto"/>
        <w:right w:val="none" w:sz="0" w:space="0" w:color="auto"/>
      </w:divBdr>
    </w:div>
    <w:div w:id="1010838096">
      <w:bodyDiv w:val="1"/>
      <w:marLeft w:val="0"/>
      <w:marRight w:val="0"/>
      <w:marTop w:val="0"/>
      <w:marBottom w:val="0"/>
      <w:divBdr>
        <w:top w:val="none" w:sz="0" w:space="0" w:color="auto"/>
        <w:left w:val="none" w:sz="0" w:space="0" w:color="auto"/>
        <w:bottom w:val="none" w:sz="0" w:space="0" w:color="auto"/>
        <w:right w:val="none" w:sz="0" w:space="0" w:color="auto"/>
      </w:divBdr>
    </w:div>
    <w:div w:id="1010908038">
      <w:bodyDiv w:val="1"/>
      <w:marLeft w:val="0"/>
      <w:marRight w:val="0"/>
      <w:marTop w:val="0"/>
      <w:marBottom w:val="0"/>
      <w:divBdr>
        <w:top w:val="none" w:sz="0" w:space="0" w:color="auto"/>
        <w:left w:val="none" w:sz="0" w:space="0" w:color="auto"/>
        <w:bottom w:val="none" w:sz="0" w:space="0" w:color="auto"/>
        <w:right w:val="none" w:sz="0" w:space="0" w:color="auto"/>
      </w:divBdr>
    </w:div>
    <w:div w:id="1010910982">
      <w:bodyDiv w:val="1"/>
      <w:marLeft w:val="0"/>
      <w:marRight w:val="0"/>
      <w:marTop w:val="0"/>
      <w:marBottom w:val="0"/>
      <w:divBdr>
        <w:top w:val="none" w:sz="0" w:space="0" w:color="auto"/>
        <w:left w:val="none" w:sz="0" w:space="0" w:color="auto"/>
        <w:bottom w:val="none" w:sz="0" w:space="0" w:color="auto"/>
        <w:right w:val="none" w:sz="0" w:space="0" w:color="auto"/>
      </w:divBdr>
    </w:div>
    <w:div w:id="1010982645">
      <w:bodyDiv w:val="1"/>
      <w:marLeft w:val="0"/>
      <w:marRight w:val="0"/>
      <w:marTop w:val="0"/>
      <w:marBottom w:val="0"/>
      <w:divBdr>
        <w:top w:val="none" w:sz="0" w:space="0" w:color="auto"/>
        <w:left w:val="none" w:sz="0" w:space="0" w:color="auto"/>
        <w:bottom w:val="none" w:sz="0" w:space="0" w:color="auto"/>
        <w:right w:val="none" w:sz="0" w:space="0" w:color="auto"/>
      </w:divBdr>
    </w:div>
    <w:div w:id="1011100782">
      <w:bodyDiv w:val="1"/>
      <w:marLeft w:val="0"/>
      <w:marRight w:val="0"/>
      <w:marTop w:val="0"/>
      <w:marBottom w:val="0"/>
      <w:divBdr>
        <w:top w:val="none" w:sz="0" w:space="0" w:color="auto"/>
        <w:left w:val="none" w:sz="0" w:space="0" w:color="auto"/>
        <w:bottom w:val="none" w:sz="0" w:space="0" w:color="auto"/>
        <w:right w:val="none" w:sz="0" w:space="0" w:color="auto"/>
      </w:divBdr>
    </w:div>
    <w:div w:id="1011176016">
      <w:bodyDiv w:val="1"/>
      <w:marLeft w:val="0"/>
      <w:marRight w:val="0"/>
      <w:marTop w:val="0"/>
      <w:marBottom w:val="0"/>
      <w:divBdr>
        <w:top w:val="none" w:sz="0" w:space="0" w:color="auto"/>
        <w:left w:val="none" w:sz="0" w:space="0" w:color="auto"/>
        <w:bottom w:val="none" w:sz="0" w:space="0" w:color="auto"/>
        <w:right w:val="none" w:sz="0" w:space="0" w:color="auto"/>
      </w:divBdr>
    </w:div>
    <w:div w:id="1011178480">
      <w:bodyDiv w:val="1"/>
      <w:marLeft w:val="0"/>
      <w:marRight w:val="0"/>
      <w:marTop w:val="0"/>
      <w:marBottom w:val="0"/>
      <w:divBdr>
        <w:top w:val="none" w:sz="0" w:space="0" w:color="auto"/>
        <w:left w:val="none" w:sz="0" w:space="0" w:color="auto"/>
        <w:bottom w:val="none" w:sz="0" w:space="0" w:color="auto"/>
        <w:right w:val="none" w:sz="0" w:space="0" w:color="auto"/>
      </w:divBdr>
    </w:div>
    <w:div w:id="1011301844">
      <w:bodyDiv w:val="1"/>
      <w:marLeft w:val="0"/>
      <w:marRight w:val="0"/>
      <w:marTop w:val="0"/>
      <w:marBottom w:val="0"/>
      <w:divBdr>
        <w:top w:val="none" w:sz="0" w:space="0" w:color="auto"/>
        <w:left w:val="none" w:sz="0" w:space="0" w:color="auto"/>
        <w:bottom w:val="none" w:sz="0" w:space="0" w:color="auto"/>
        <w:right w:val="none" w:sz="0" w:space="0" w:color="auto"/>
      </w:divBdr>
    </w:div>
    <w:div w:id="1011376545">
      <w:bodyDiv w:val="1"/>
      <w:marLeft w:val="0"/>
      <w:marRight w:val="0"/>
      <w:marTop w:val="0"/>
      <w:marBottom w:val="0"/>
      <w:divBdr>
        <w:top w:val="none" w:sz="0" w:space="0" w:color="auto"/>
        <w:left w:val="none" w:sz="0" w:space="0" w:color="auto"/>
        <w:bottom w:val="none" w:sz="0" w:space="0" w:color="auto"/>
        <w:right w:val="none" w:sz="0" w:space="0" w:color="auto"/>
      </w:divBdr>
    </w:div>
    <w:div w:id="1011493062">
      <w:bodyDiv w:val="1"/>
      <w:marLeft w:val="0"/>
      <w:marRight w:val="0"/>
      <w:marTop w:val="0"/>
      <w:marBottom w:val="0"/>
      <w:divBdr>
        <w:top w:val="none" w:sz="0" w:space="0" w:color="auto"/>
        <w:left w:val="none" w:sz="0" w:space="0" w:color="auto"/>
        <w:bottom w:val="none" w:sz="0" w:space="0" w:color="auto"/>
        <w:right w:val="none" w:sz="0" w:space="0" w:color="auto"/>
      </w:divBdr>
    </w:div>
    <w:div w:id="1012220086">
      <w:bodyDiv w:val="1"/>
      <w:marLeft w:val="0"/>
      <w:marRight w:val="0"/>
      <w:marTop w:val="0"/>
      <w:marBottom w:val="0"/>
      <w:divBdr>
        <w:top w:val="none" w:sz="0" w:space="0" w:color="auto"/>
        <w:left w:val="none" w:sz="0" w:space="0" w:color="auto"/>
        <w:bottom w:val="none" w:sz="0" w:space="0" w:color="auto"/>
        <w:right w:val="none" w:sz="0" w:space="0" w:color="auto"/>
      </w:divBdr>
    </w:div>
    <w:div w:id="1012413301">
      <w:bodyDiv w:val="1"/>
      <w:marLeft w:val="0"/>
      <w:marRight w:val="0"/>
      <w:marTop w:val="0"/>
      <w:marBottom w:val="0"/>
      <w:divBdr>
        <w:top w:val="none" w:sz="0" w:space="0" w:color="auto"/>
        <w:left w:val="none" w:sz="0" w:space="0" w:color="auto"/>
        <w:bottom w:val="none" w:sz="0" w:space="0" w:color="auto"/>
        <w:right w:val="none" w:sz="0" w:space="0" w:color="auto"/>
      </w:divBdr>
    </w:div>
    <w:div w:id="1012487979">
      <w:bodyDiv w:val="1"/>
      <w:marLeft w:val="0"/>
      <w:marRight w:val="0"/>
      <w:marTop w:val="0"/>
      <w:marBottom w:val="0"/>
      <w:divBdr>
        <w:top w:val="none" w:sz="0" w:space="0" w:color="auto"/>
        <w:left w:val="none" w:sz="0" w:space="0" w:color="auto"/>
        <w:bottom w:val="none" w:sz="0" w:space="0" w:color="auto"/>
        <w:right w:val="none" w:sz="0" w:space="0" w:color="auto"/>
      </w:divBdr>
    </w:div>
    <w:div w:id="1012531390">
      <w:bodyDiv w:val="1"/>
      <w:marLeft w:val="0"/>
      <w:marRight w:val="0"/>
      <w:marTop w:val="0"/>
      <w:marBottom w:val="0"/>
      <w:divBdr>
        <w:top w:val="none" w:sz="0" w:space="0" w:color="auto"/>
        <w:left w:val="none" w:sz="0" w:space="0" w:color="auto"/>
        <w:bottom w:val="none" w:sz="0" w:space="0" w:color="auto"/>
        <w:right w:val="none" w:sz="0" w:space="0" w:color="auto"/>
      </w:divBdr>
    </w:div>
    <w:div w:id="1012611514">
      <w:bodyDiv w:val="1"/>
      <w:marLeft w:val="0"/>
      <w:marRight w:val="0"/>
      <w:marTop w:val="0"/>
      <w:marBottom w:val="0"/>
      <w:divBdr>
        <w:top w:val="none" w:sz="0" w:space="0" w:color="auto"/>
        <w:left w:val="none" w:sz="0" w:space="0" w:color="auto"/>
        <w:bottom w:val="none" w:sz="0" w:space="0" w:color="auto"/>
        <w:right w:val="none" w:sz="0" w:space="0" w:color="auto"/>
      </w:divBdr>
    </w:div>
    <w:div w:id="1012798994">
      <w:bodyDiv w:val="1"/>
      <w:marLeft w:val="0"/>
      <w:marRight w:val="0"/>
      <w:marTop w:val="0"/>
      <w:marBottom w:val="0"/>
      <w:divBdr>
        <w:top w:val="none" w:sz="0" w:space="0" w:color="auto"/>
        <w:left w:val="none" w:sz="0" w:space="0" w:color="auto"/>
        <w:bottom w:val="none" w:sz="0" w:space="0" w:color="auto"/>
        <w:right w:val="none" w:sz="0" w:space="0" w:color="auto"/>
      </w:divBdr>
    </w:div>
    <w:div w:id="1012802952">
      <w:bodyDiv w:val="1"/>
      <w:marLeft w:val="0"/>
      <w:marRight w:val="0"/>
      <w:marTop w:val="0"/>
      <w:marBottom w:val="0"/>
      <w:divBdr>
        <w:top w:val="none" w:sz="0" w:space="0" w:color="auto"/>
        <w:left w:val="none" w:sz="0" w:space="0" w:color="auto"/>
        <w:bottom w:val="none" w:sz="0" w:space="0" w:color="auto"/>
        <w:right w:val="none" w:sz="0" w:space="0" w:color="auto"/>
      </w:divBdr>
    </w:div>
    <w:div w:id="1013454969">
      <w:bodyDiv w:val="1"/>
      <w:marLeft w:val="0"/>
      <w:marRight w:val="0"/>
      <w:marTop w:val="0"/>
      <w:marBottom w:val="0"/>
      <w:divBdr>
        <w:top w:val="none" w:sz="0" w:space="0" w:color="auto"/>
        <w:left w:val="none" w:sz="0" w:space="0" w:color="auto"/>
        <w:bottom w:val="none" w:sz="0" w:space="0" w:color="auto"/>
        <w:right w:val="none" w:sz="0" w:space="0" w:color="auto"/>
      </w:divBdr>
    </w:div>
    <w:div w:id="1013651236">
      <w:bodyDiv w:val="1"/>
      <w:marLeft w:val="0"/>
      <w:marRight w:val="0"/>
      <w:marTop w:val="0"/>
      <w:marBottom w:val="0"/>
      <w:divBdr>
        <w:top w:val="none" w:sz="0" w:space="0" w:color="auto"/>
        <w:left w:val="none" w:sz="0" w:space="0" w:color="auto"/>
        <w:bottom w:val="none" w:sz="0" w:space="0" w:color="auto"/>
        <w:right w:val="none" w:sz="0" w:space="0" w:color="auto"/>
      </w:divBdr>
    </w:div>
    <w:div w:id="1013802703">
      <w:bodyDiv w:val="1"/>
      <w:marLeft w:val="0"/>
      <w:marRight w:val="0"/>
      <w:marTop w:val="0"/>
      <w:marBottom w:val="0"/>
      <w:divBdr>
        <w:top w:val="none" w:sz="0" w:space="0" w:color="auto"/>
        <w:left w:val="none" w:sz="0" w:space="0" w:color="auto"/>
        <w:bottom w:val="none" w:sz="0" w:space="0" w:color="auto"/>
        <w:right w:val="none" w:sz="0" w:space="0" w:color="auto"/>
      </w:divBdr>
    </w:div>
    <w:div w:id="1014725639">
      <w:bodyDiv w:val="1"/>
      <w:marLeft w:val="0"/>
      <w:marRight w:val="0"/>
      <w:marTop w:val="0"/>
      <w:marBottom w:val="0"/>
      <w:divBdr>
        <w:top w:val="none" w:sz="0" w:space="0" w:color="auto"/>
        <w:left w:val="none" w:sz="0" w:space="0" w:color="auto"/>
        <w:bottom w:val="none" w:sz="0" w:space="0" w:color="auto"/>
        <w:right w:val="none" w:sz="0" w:space="0" w:color="auto"/>
      </w:divBdr>
      <w:divsChild>
        <w:div w:id="984316966">
          <w:marLeft w:val="480"/>
          <w:marRight w:val="0"/>
          <w:marTop w:val="0"/>
          <w:marBottom w:val="0"/>
          <w:divBdr>
            <w:top w:val="none" w:sz="0" w:space="0" w:color="auto"/>
            <w:left w:val="none" w:sz="0" w:space="0" w:color="auto"/>
            <w:bottom w:val="none" w:sz="0" w:space="0" w:color="auto"/>
            <w:right w:val="none" w:sz="0" w:space="0" w:color="auto"/>
          </w:divBdr>
        </w:div>
        <w:div w:id="442070443">
          <w:marLeft w:val="480"/>
          <w:marRight w:val="0"/>
          <w:marTop w:val="0"/>
          <w:marBottom w:val="0"/>
          <w:divBdr>
            <w:top w:val="none" w:sz="0" w:space="0" w:color="auto"/>
            <w:left w:val="none" w:sz="0" w:space="0" w:color="auto"/>
            <w:bottom w:val="none" w:sz="0" w:space="0" w:color="auto"/>
            <w:right w:val="none" w:sz="0" w:space="0" w:color="auto"/>
          </w:divBdr>
        </w:div>
        <w:div w:id="445276729">
          <w:marLeft w:val="480"/>
          <w:marRight w:val="0"/>
          <w:marTop w:val="0"/>
          <w:marBottom w:val="0"/>
          <w:divBdr>
            <w:top w:val="none" w:sz="0" w:space="0" w:color="auto"/>
            <w:left w:val="none" w:sz="0" w:space="0" w:color="auto"/>
            <w:bottom w:val="none" w:sz="0" w:space="0" w:color="auto"/>
            <w:right w:val="none" w:sz="0" w:space="0" w:color="auto"/>
          </w:divBdr>
        </w:div>
        <w:div w:id="439842145">
          <w:marLeft w:val="480"/>
          <w:marRight w:val="0"/>
          <w:marTop w:val="0"/>
          <w:marBottom w:val="0"/>
          <w:divBdr>
            <w:top w:val="none" w:sz="0" w:space="0" w:color="auto"/>
            <w:left w:val="none" w:sz="0" w:space="0" w:color="auto"/>
            <w:bottom w:val="none" w:sz="0" w:space="0" w:color="auto"/>
            <w:right w:val="none" w:sz="0" w:space="0" w:color="auto"/>
          </w:divBdr>
        </w:div>
        <w:div w:id="132602493">
          <w:marLeft w:val="480"/>
          <w:marRight w:val="0"/>
          <w:marTop w:val="0"/>
          <w:marBottom w:val="0"/>
          <w:divBdr>
            <w:top w:val="none" w:sz="0" w:space="0" w:color="auto"/>
            <w:left w:val="none" w:sz="0" w:space="0" w:color="auto"/>
            <w:bottom w:val="none" w:sz="0" w:space="0" w:color="auto"/>
            <w:right w:val="none" w:sz="0" w:space="0" w:color="auto"/>
          </w:divBdr>
        </w:div>
        <w:div w:id="483089350">
          <w:marLeft w:val="480"/>
          <w:marRight w:val="0"/>
          <w:marTop w:val="0"/>
          <w:marBottom w:val="0"/>
          <w:divBdr>
            <w:top w:val="none" w:sz="0" w:space="0" w:color="auto"/>
            <w:left w:val="none" w:sz="0" w:space="0" w:color="auto"/>
            <w:bottom w:val="none" w:sz="0" w:space="0" w:color="auto"/>
            <w:right w:val="none" w:sz="0" w:space="0" w:color="auto"/>
          </w:divBdr>
        </w:div>
        <w:div w:id="634988607">
          <w:marLeft w:val="480"/>
          <w:marRight w:val="0"/>
          <w:marTop w:val="0"/>
          <w:marBottom w:val="0"/>
          <w:divBdr>
            <w:top w:val="none" w:sz="0" w:space="0" w:color="auto"/>
            <w:left w:val="none" w:sz="0" w:space="0" w:color="auto"/>
            <w:bottom w:val="none" w:sz="0" w:space="0" w:color="auto"/>
            <w:right w:val="none" w:sz="0" w:space="0" w:color="auto"/>
          </w:divBdr>
        </w:div>
        <w:div w:id="1201013597">
          <w:marLeft w:val="480"/>
          <w:marRight w:val="0"/>
          <w:marTop w:val="0"/>
          <w:marBottom w:val="0"/>
          <w:divBdr>
            <w:top w:val="none" w:sz="0" w:space="0" w:color="auto"/>
            <w:left w:val="none" w:sz="0" w:space="0" w:color="auto"/>
            <w:bottom w:val="none" w:sz="0" w:space="0" w:color="auto"/>
            <w:right w:val="none" w:sz="0" w:space="0" w:color="auto"/>
          </w:divBdr>
        </w:div>
        <w:div w:id="938290761">
          <w:marLeft w:val="480"/>
          <w:marRight w:val="0"/>
          <w:marTop w:val="0"/>
          <w:marBottom w:val="0"/>
          <w:divBdr>
            <w:top w:val="none" w:sz="0" w:space="0" w:color="auto"/>
            <w:left w:val="none" w:sz="0" w:space="0" w:color="auto"/>
            <w:bottom w:val="none" w:sz="0" w:space="0" w:color="auto"/>
            <w:right w:val="none" w:sz="0" w:space="0" w:color="auto"/>
          </w:divBdr>
        </w:div>
        <w:div w:id="216475028">
          <w:marLeft w:val="480"/>
          <w:marRight w:val="0"/>
          <w:marTop w:val="0"/>
          <w:marBottom w:val="0"/>
          <w:divBdr>
            <w:top w:val="none" w:sz="0" w:space="0" w:color="auto"/>
            <w:left w:val="none" w:sz="0" w:space="0" w:color="auto"/>
            <w:bottom w:val="none" w:sz="0" w:space="0" w:color="auto"/>
            <w:right w:val="none" w:sz="0" w:space="0" w:color="auto"/>
          </w:divBdr>
        </w:div>
        <w:div w:id="847674411">
          <w:marLeft w:val="480"/>
          <w:marRight w:val="0"/>
          <w:marTop w:val="0"/>
          <w:marBottom w:val="0"/>
          <w:divBdr>
            <w:top w:val="none" w:sz="0" w:space="0" w:color="auto"/>
            <w:left w:val="none" w:sz="0" w:space="0" w:color="auto"/>
            <w:bottom w:val="none" w:sz="0" w:space="0" w:color="auto"/>
            <w:right w:val="none" w:sz="0" w:space="0" w:color="auto"/>
          </w:divBdr>
        </w:div>
        <w:div w:id="2020809510">
          <w:marLeft w:val="480"/>
          <w:marRight w:val="0"/>
          <w:marTop w:val="0"/>
          <w:marBottom w:val="0"/>
          <w:divBdr>
            <w:top w:val="none" w:sz="0" w:space="0" w:color="auto"/>
            <w:left w:val="none" w:sz="0" w:space="0" w:color="auto"/>
            <w:bottom w:val="none" w:sz="0" w:space="0" w:color="auto"/>
            <w:right w:val="none" w:sz="0" w:space="0" w:color="auto"/>
          </w:divBdr>
        </w:div>
        <w:div w:id="770131319">
          <w:marLeft w:val="480"/>
          <w:marRight w:val="0"/>
          <w:marTop w:val="0"/>
          <w:marBottom w:val="0"/>
          <w:divBdr>
            <w:top w:val="none" w:sz="0" w:space="0" w:color="auto"/>
            <w:left w:val="none" w:sz="0" w:space="0" w:color="auto"/>
            <w:bottom w:val="none" w:sz="0" w:space="0" w:color="auto"/>
            <w:right w:val="none" w:sz="0" w:space="0" w:color="auto"/>
          </w:divBdr>
        </w:div>
        <w:div w:id="1051656871">
          <w:marLeft w:val="480"/>
          <w:marRight w:val="0"/>
          <w:marTop w:val="0"/>
          <w:marBottom w:val="0"/>
          <w:divBdr>
            <w:top w:val="none" w:sz="0" w:space="0" w:color="auto"/>
            <w:left w:val="none" w:sz="0" w:space="0" w:color="auto"/>
            <w:bottom w:val="none" w:sz="0" w:space="0" w:color="auto"/>
            <w:right w:val="none" w:sz="0" w:space="0" w:color="auto"/>
          </w:divBdr>
        </w:div>
        <w:div w:id="256257160">
          <w:marLeft w:val="480"/>
          <w:marRight w:val="0"/>
          <w:marTop w:val="0"/>
          <w:marBottom w:val="0"/>
          <w:divBdr>
            <w:top w:val="none" w:sz="0" w:space="0" w:color="auto"/>
            <w:left w:val="none" w:sz="0" w:space="0" w:color="auto"/>
            <w:bottom w:val="none" w:sz="0" w:space="0" w:color="auto"/>
            <w:right w:val="none" w:sz="0" w:space="0" w:color="auto"/>
          </w:divBdr>
        </w:div>
        <w:div w:id="1189952629">
          <w:marLeft w:val="480"/>
          <w:marRight w:val="0"/>
          <w:marTop w:val="0"/>
          <w:marBottom w:val="0"/>
          <w:divBdr>
            <w:top w:val="none" w:sz="0" w:space="0" w:color="auto"/>
            <w:left w:val="none" w:sz="0" w:space="0" w:color="auto"/>
            <w:bottom w:val="none" w:sz="0" w:space="0" w:color="auto"/>
            <w:right w:val="none" w:sz="0" w:space="0" w:color="auto"/>
          </w:divBdr>
        </w:div>
        <w:div w:id="1639920771">
          <w:marLeft w:val="480"/>
          <w:marRight w:val="0"/>
          <w:marTop w:val="0"/>
          <w:marBottom w:val="0"/>
          <w:divBdr>
            <w:top w:val="none" w:sz="0" w:space="0" w:color="auto"/>
            <w:left w:val="none" w:sz="0" w:space="0" w:color="auto"/>
            <w:bottom w:val="none" w:sz="0" w:space="0" w:color="auto"/>
            <w:right w:val="none" w:sz="0" w:space="0" w:color="auto"/>
          </w:divBdr>
        </w:div>
        <w:div w:id="665405468">
          <w:marLeft w:val="480"/>
          <w:marRight w:val="0"/>
          <w:marTop w:val="0"/>
          <w:marBottom w:val="0"/>
          <w:divBdr>
            <w:top w:val="none" w:sz="0" w:space="0" w:color="auto"/>
            <w:left w:val="none" w:sz="0" w:space="0" w:color="auto"/>
            <w:bottom w:val="none" w:sz="0" w:space="0" w:color="auto"/>
            <w:right w:val="none" w:sz="0" w:space="0" w:color="auto"/>
          </w:divBdr>
        </w:div>
        <w:div w:id="561522560">
          <w:marLeft w:val="480"/>
          <w:marRight w:val="0"/>
          <w:marTop w:val="0"/>
          <w:marBottom w:val="0"/>
          <w:divBdr>
            <w:top w:val="none" w:sz="0" w:space="0" w:color="auto"/>
            <w:left w:val="none" w:sz="0" w:space="0" w:color="auto"/>
            <w:bottom w:val="none" w:sz="0" w:space="0" w:color="auto"/>
            <w:right w:val="none" w:sz="0" w:space="0" w:color="auto"/>
          </w:divBdr>
        </w:div>
        <w:div w:id="597833122">
          <w:marLeft w:val="480"/>
          <w:marRight w:val="0"/>
          <w:marTop w:val="0"/>
          <w:marBottom w:val="0"/>
          <w:divBdr>
            <w:top w:val="none" w:sz="0" w:space="0" w:color="auto"/>
            <w:left w:val="none" w:sz="0" w:space="0" w:color="auto"/>
            <w:bottom w:val="none" w:sz="0" w:space="0" w:color="auto"/>
            <w:right w:val="none" w:sz="0" w:space="0" w:color="auto"/>
          </w:divBdr>
        </w:div>
        <w:div w:id="1655453808">
          <w:marLeft w:val="480"/>
          <w:marRight w:val="0"/>
          <w:marTop w:val="0"/>
          <w:marBottom w:val="0"/>
          <w:divBdr>
            <w:top w:val="none" w:sz="0" w:space="0" w:color="auto"/>
            <w:left w:val="none" w:sz="0" w:space="0" w:color="auto"/>
            <w:bottom w:val="none" w:sz="0" w:space="0" w:color="auto"/>
            <w:right w:val="none" w:sz="0" w:space="0" w:color="auto"/>
          </w:divBdr>
        </w:div>
        <w:div w:id="1549369131">
          <w:marLeft w:val="480"/>
          <w:marRight w:val="0"/>
          <w:marTop w:val="0"/>
          <w:marBottom w:val="0"/>
          <w:divBdr>
            <w:top w:val="none" w:sz="0" w:space="0" w:color="auto"/>
            <w:left w:val="none" w:sz="0" w:space="0" w:color="auto"/>
            <w:bottom w:val="none" w:sz="0" w:space="0" w:color="auto"/>
            <w:right w:val="none" w:sz="0" w:space="0" w:color="auto"/>
          </w:divBdr>
        </w:div>
        <w:div w:id="17977138">
          <w:marLeft w:val="480"/>
          <w:marRight w:val="0"/>
          <w:marTop w:val="0"/>
          <w:marBottom w:val="0"/>
          <w:divBdr>
            <w:top w:val="none" w:sz="0" w:space="0" w:color="auto"/>
            <w:left w:val="none" w:sz="0" w:space="0" w:color="auto"/>
            <w:bottom w:val="none" w:sz="0" w:space="0" w:color="auto"/>
            <w:right w:val="none" w:sz="0" w:space="0" w:color="auto"/>
          </w:divBdr>
        </w:div>
        <w:div w:id="2135828878">
          <w:marLeft w:val="480"/>
          <w:marRight w:val="0"/>
          <w:marTop w:val="0"/>
          <w:marBottom w:val="0"/>
          <w:divBdr>
            <w:top w:val="none" w:sz="0" w:space="0" w:color="auto"/>
            <w:left w:val="none" w:sz="0" w:space="0" w:color="auto"/>
            <w:bottom w:val="none" w:sz="0" w:space="0" w:color="auto"/>
            <w:right w:val="none" w:sz="0" w:space="0" w:color="auto"/>
          </w:divBdr>
        </w:div>
        <w:div w:id="317419499">
          <w:marLeft w:val="480"/>
          <w:marRight w:val="0"/>
          <w:marTop w:val="0"/>
          <w:marBottom w:val="0"/>
          <w:divBdr>
            <w:top w:val="none" w:sz="0" w:space="0" w:color="auto"/>
            <w:left w:val="none" w:sz="0" w:space="0" w:color="auto"/>
            <w:bottom w:val="none" w:sz="0" w:space="0" w:color="auto"/>
            <w:right w:val="none" w:sz="0" w:space="0" w:color="auto"/>
          </w:divBdr>
        </w:div>
        <w:div w:id="1182235030">
          <w:marLeft w:val="480"/>
          <w:marRight w:val="0"/>
          <w:marTop w:val="0"/>
          <w:marBottom w:val="0"/>
          <w:divBdr>
            <w:top w:val="none" w:sz="0" w:space="0" w:color="auto"/>
            <w:left w:val="none" w:sz="0" w:space="0" w:color="auto"/>
            <w:bottom w:val="none" w:sz="0" w:space="0" w:color="auto"/>
            <w:right w:val="none" w:sz="0" w:space="0" w:color="auto"/>
          </w:divBdr>
        </w:div>
        <w:div w:id="2091459601">
          <w:marLeft w:val="480"/>
          <w:marRight w:val="0"/>
          <w:marTop w:val="0"/>
          <w:marBottom w:val="0"/>
          <w:divBdr>
            <w:top w:val="none" w:sz="0" w:space="0" w:color="auto"/>
            <w:left w:val="none" w:sz="0" w:space="0" w:color="auto"/>
            <w:bottom w:val="none" w:sz="0" w:space="0" w:color="auto"/>
            <w:right w:val="none" w:sz="0" w:space="0" w:color="auto"/>
          </w:divBdr>
        </w:div>
        <w:div w:id="429938461">
          <w:marLeft w:val="480"/>
          <w:marRight w:val="0"/>
          <w:marTop w:val="0"/>
          <w:marBottom w:val="0"/>
          <w:divBdr>
            <w:top w:val="none" w:sz="0" w:space="0" w:color="auto"/>
            <w:left w:val="none" w:sz="0" w:space="0" w:color="auto"/>
            <w:bottom w:val="none" w:sz="0" w:space="0" w:color="auto"/>
            <w:right w:val="none" w:sz="0" w:space="0" w:color="auto"/>
          </w:divBdr>
        </w:div>
        <w:div w:id="1823042934">
          <w:marLeft w:val="480"/>
          <w:marRight w:val="0"/>
          <w:marTop w:val="0"/>
          <w:marBottom w:val="0"/>
          <w:divBdr>
            <w:top w:val="none" w:sz="0" w:space="0" w:color="auto"/>
            <w:left w:val="none" w:sz="0" w:space="0" w:color="auto"/>
            <w:bottom w:val="none" w:sz="0" w:space="0" w:color="auto"/>
            <w:right w:val="none" w:sz="0" w:space="0" w:color="auto"/>
          </w:divBdr>
        </w:div>
        <w:div w:id="524711806">
          <w:marLeft w:val="480"/>
          <w:marRight w:val="0"/>
          <w:marTop w:val="0"/>
          <w:marBottom w:val="0"/>
          <w:divBdr>
            <w:top w:val="none" w:sz="0" w:space="0" w:color="auto"/>
            <w:left w:val="none" w:sz="0" w:space="0" w:color="auto"/>
            <w:bottom w:val="none" w:sz="0" w:space="0" w:color="auto"/>
            <w:right w:val="none" w:sz="0" w:space="0" w:color="auto"/>
          </w:divBdr>
        </w:div>
        <w:div w:id="1456831465">
          <w:marLeft w:val="480"/>
          <w:marRight w:val="0"/>
          <w:marTop w:val="0"/>
          <w:marBottom w:val="0"/>
          <w:divBdr>
            <w:top w:val="none" w:sz="0" w:space="0" w:color="auto"/>
            <w:left w:val="none" w:sz="0" w:space="0" w:color="auto"/>
            <w:bottom w:val="none" w:sz="0" w:space="0" w:color="auto"/>
            <w:right w:val="none" w:sz="0" w:space="0" w:color="auto"/>
          </w:divBdr>
        </w:div>
        <w:div w:id="424964665">
          <w:marLeft w:val="480"/>
          <w:marRight w:val="0"/>
          <w:marTop w:val="0"/>
          <w:marBottom w:val="0"/>
          <w:divBdr>
            <w:top w:val="none" w:sz="0" w:space="0" w:color="auto"/>
            <w:left w:val="none" w:sz="0" w:space="0" w:color="auto"/>
            <w:bottom w:val="none" w:sz="0" w:space="0" w:color="auto"/>
            <w:right w:val="none" w:sz="0" w:space="0" w:color="auto"/>
          </w:divBdr>
        </w:div>
        <w:div w:id="678698035">
          <w:marLeft w:val="480"/>
          <w:marRight w:val="0"/>
          <w:marTop w:val="0"/>
          <w:marBottom w:val="0"/>
          <w:divBdr>
            <w:top w:val="none" w:sz="0" w:space="0" w:color="auto"/>
            <w:left w:val="none" w:sz="0" w:space="0" w:color="auto"/>
            <w:bottom w:val="none" w:sz="0" w:space="0" w:color="auto"/>
            <w:right w:val="none" w:sz="0" w:space="0" w:color="auto"/>
          </w:divBdr>
        </w:div>
        <w:div w:id="1711882259">
          <w:marLeft w:val="480"/>
          <w:marRight w:val="0"/>
          <w:marTop w:val="0"/>
          <w:marBottom w:val="0"/>
          <w:divBdr>
            <w:top w:val="none" w:sz="0" w:space="0" w:color="auto"/>
            <w:left w:val="none" w:sz="0" w:space="0" w:color="auto"/>
            <w:bottom w:val="none" w:sz="0" w:space="0" w:color="auto"/>
            <w:right w:val="none" w:sz="0" w:space="0" w:color="auto"/>
          </w:divBdr>
        </w:div>
        <w:div w:id="1142424953">
          <w:marLeft w:val="480"/>
          <w:marRight w:val="0"/>
          <w:marTop w:val="0"/>
          <w:marBottom w:val="0"/>
          <w:divBdr>
            <w:top w:val="none" w:sz="0" w:space="0" w:color="auto"/>
            <w:left w:val="none" w:sz="0" w:space="0" w:color="auto"/>
            <w:bottom w:val="none" w:sz="0" w:space="0" w:color="auto"/>
            <w:right w:val="none" w:sz="0" w:space="0" w:color="auto"/>
          </w:divBdr>
        </w:div>
        <w:div w:id="1010983285">
          <w:marLeft w:val="480"/>
          <w:marRight w:val="0"/>
          <w:marTop w:val="0"/>
          <w:marBottom w:val="0"/>
          <w:divBdr>
            <w:top w:val="none" w:sz="0" w:space="0" w:color="auto"/>
            <w:left w:val="none" w:sz="0" w:space="0" w:color="auto"/>
            <w:bottom w:val="none" w:sz="0" w:space="0" w:color="auto"/>
            <w:right w:val="none" w:sz="0" w:space="0" w:color="auto"/>
          </w:divBdr>
        </w:div>
        <w:div w:id="253709557">
          <w:marLeft w:val="480"/>
          <w:marRight w:val="0"/>
          <w:marTop w:val="0"/>
          <w:marBottom w:val="0"/>
          <w:divBdr>
            <w:top w:val="none" w:sz="0" w:space="0" w:color="auto"/>
            <w:left w:val="none" w:sz="0" w:space="0" w:color="auto"/>
            <w:bottom w:val="none" w:sz="0" w:space="0" w:color="auto"/>
            <w:right w:val="none" w:sz="0" w:space="0" w:color="auto"/>
          </w:divBdr>
        </w:div>
        <w:div w:id="894317508">
          <w:marLeft w:val="480"/>
          <w:marRight w:val="0"/>
          <w:marTop w:val="0"/>
          <w:marBottom w:val="0"/>
          <w:divBdr>
            <w:top w:val="none" w:sz="0" w:space="0" w:color="auto"/>
            <w:left w:val="none" w:sz="0" w:space="0" w:color="auto"/>
            <w:bottom w:val="none" w:sz="0" w:space="0" w:color="auto"/>
            <w:right w:val="none" w:sz="0" w:space="0" w:color="auto"/>
          </w:divBdr>
        </w:div>
        <w:div w:id="441342544">
          <w:marLeft w:val="480"/>
          <w:marRight w:val="0"/>
          <w:marTop w:val="0"/>
          <w:marBottom w:val="0"/>
          <w:divBdr>
            <w:top w:val="none" w:sz="0" w:space="0" w:color="auto"/>
            <w:left w:val="none" w:sz="0" w:space="0" w:color="auto"/>
            <w:bottom w:val="none" w:sz="0" w:space="0" w:color="auto"/>
            <w:right w:val="none" w:sz="0" w:space="0" w:color="auto"/>
          </w:divBdr>
        </w:div>
        <w:div w:id="1701320722">
          <w:marLeft w:val="480"/>
          <w:marRight w:val="0"/>
          <w:marTop w:val="0"/>
          <w:marBottom w:val="0"/>
          <w:divBdr>
            <w:top w:val="none" w:sz="0" w:space="0" w:color="auto"/>
            <w:left w:val="none" w:sz="0" w:space="0" w:color="auto"/>
            <w:bottom w:val="none" w:sz="0" w:space="0" w:color="auto"/>
            <w:right w:val="none" w:sz="0" w:space="0" w:color="auto"/>
          </w:divBdr>
        </w:div>
        <w:div w:id="368454169">
          <w:marLeft w:val="480"/>
          <w:marRight w:val="0"/>
          <w:marTop w:val="0"/>
          <w:marBottom w:val="0"/>
          <w:divBdr>
            <w:top w:val="none" w:sz="0" w:space="0" w:color="auto"/>
            <w:left w:val="none" w:sz="0" w:space="0" w:color="auto"/>
            <w:bottom w:val="none" w:sz="0" w:space="0" w:color="auto"/>
            <w:right w:val="none" w:sz="0" w:space="0" w:color="auto"/>
          </w:divBdr>
        </w:div>
        <w:div w:id="591008834">
          <w:marLeft w:val="480"/>
          <w:marRight w:val="0"/>
          <w:marTop w:val="0"/>
          <w:marBottom w:val="0"/>
          <w:divBdr>
            <w:top w:val="none" w:sz="0" w:space="0" w:color="auto"/>
            <w:left w:val="none" w:sz="0" w:space="0" w:color="auto"/>
            <w:bottom w:val="none" w:sz="0" w:space="0" w:color="auto"/>
            <w:right w:val="none" w:sz="0" w:space="0" w:color="auto"/>
          </w:divBdr>
        </w:div>
        <w:div w:id="1751808522">
          <w:marLeft w:val="480"/>
          <w:marRight w:val="0"/>
          <w:marTop w:val="0"/>
          <w:marBottom w:val="0"/>
          <w:divBdr>
            <w:top w:val="none" w:sz="0" w:space="0" w:color="auto"/>
            <w:left w:val="none" w:sz="0" w:space="0" w:color="auto"/>
            <w:bottom w:val="none" w:sz="0" w:space="0" w:color="auto"/>
            <w:right w:val="none" w:sz="0" w:space="0" w:color="auto"/>
          </w:divBdr>
        </w:div>
        <w:div w:id="1561015428">
          <w:marLeft w:val="480"/>
          <w:marRight w:val="0"/>
          <w:marTop w:val="0"/>
          <w:marBottom w:val="0"/>
          <w:divBdr>
            <w:top w:val="none" w:sz="0" w:space="0" w:color="auto"/>
            <w:left w:val="none" w:sz="0" w:space="0" w:color="auto"/>
            <w:bottom w:val="none" w:sz="0" w:space="0" w:color="auto"/>
            <w:right w:val="none" w:sz="0" w:space="0" w:color="auto"/>
          </w:divBdr>
        </w:div>
        <w:div w:id="1050424408">
          <w:marLeft w:val="480"/>
          <w:marRight w:val="0"/>
          <w:marTop w:val="0"/>
          <w:marBottom w:val="0"/>
          <w:divBdr>
            <w:top w:val="none" w:sz="0" w:space="0" w:color="auto"/>
            <w:left w:val="none" w:sz="0" w:space="0" w:color="auto"/>
            <w:bottom w:val="none" w:sz="0" w:space="0" w:color="auto"/>
            <w:right w:val="none" w:sz="0" w:space="0" w:color="auto"/>
          </w:divBdr>
        </w:div>
        <w:div w:id="1419670676">
          <w:marLeft w:val="480"/>
          <w:marRight w:val="0"/>
          <w:marTop w:val="0"/>
          <w:marBottom w:val="0"/>
          <w:divBdr>
            <w:top w:val="none" w:sz="0" w:space="0" w:color="auto"/>
            <w:left w:val="none" w:sz="0" w:space="0" w:color="auto"/>
            <w:bottom w:val="none" w:sz="0" w:space="0" w:color="auto"/>
            <w:right w:val="none" w:sz="0" w:space="0" w:color="auto"/>
          </w:divBdr>
        </w:div>
        <w:div w:id="1681859446">
          <w:marLeft w:val="480"/>
          <w:marRight w:val="0"/>
          <w:marTop w:val="0"/>
          <w:marBottom w:val="0"/>
          <w:divBdr>
            <w:top w:val="none" w:sz="0" w:space="0" w:color="auto"/>
            <w:left w:val="none" w:sz="0" w:space="0" w:color="auto"/>
            <w:bottom w:val="none" w:sz="0" w:space="0" w:color="auto"/>
            <w:right w:val="none" w:sz="0" w:space="0" w:color="auto"/>
          </w:divBdr>
        </w:div>
        <w:div w:id="311956017">
          <w:marLeft w:val="480"/>
          <w:marRight w:val="0"/>
          <w:marTop w:val="0"/>
          <w:marBottom w:val="0"/>
          <w:divBdr>
            <w:top w:val="none" w:sz="0" w:space="0" w:color="auto"/>
            <w:left w:val="none" w:sz="0" w:space="0" w:color="auto"/>
            <w:bottom w:val="none" w:sz="0" w:space="0" w:color="auto"/>
            <w:right w:val="none" w:sz="0" w:space="0" w:color="auto"/>
          </w:divBdr>
        </w:div>
        <w:div w:id="1097560973">
          <w:marLeft w:val="480"/>
          <w:marRight w:val="0"/>
          <w:marTop w:val="0"/>
          <w:marBottom w:val="0"/>
          <w:divBdr>
            <w:top w:val="none" w:sz="0" w:space="0" w:color="auto"/>
            <w:left w:val="none" w:sz="0" w:space="0" w:color="auto"/>
            <w:bottom w:val="none" w:sz="0" w:space="0" w:color="auto"/>
            <w:right w:val="none" w:sz="0" w:space="0" w:color="auto"/>
          </w:divBdr>
        </w:div>
        <w:div w:id="806818925">
          <w:marLeft w:val="480"/>
          <w:marRight w:val="0"/>
          <w:marTop w:val="0"/>
          <w:marBottom w:val="0"/>
          <w:divBdr>
            <w:top w:val="none" w:sz="0" w:space="0" w:color="auto"/>
            <w:left w:val="none" w:sz="0" w:space="0" w:color="auto"/>
            <w:bottom w:val="none" w:sz="0" w:space="0" w:color="auto"/>
            <w:right w:val="none" w:sz="0" w:space="0" w:color="auto"/>
          </w:divBdr>
        </w:div>
        <w:div w:id="607350924">
          <w:marLeft w:val="480"/>
          <w:marRight w:val="0"/>
          <w:marTop w:val="0"/>
          <w:marBottom w:val="0"/>
          <w:divBdr>
            <w:top w:val="none" w:sz="0" w:space="0" w:color="auto"/>
            <w:left w:val="none" w:sz="0" w:space="0" w:color="auto"/>
            <w:bottom w:val="none" w:sz="0" w:space="0" w:color="auto"/>
            <w:right w:val="none" w:sz="0" w:space="0" w:color="auto"/>
          </w:divBdr>
        </w:div>
        <w:div w:id="510949122">
          <w:marLeft w:val="480"/>
          <w:marRight w:val="0"/>
          <w:marTop w:val="0"/>
          <w:marBottom w:val="0"/>
          <w:divBdr>
            <w:top w:val="none" w:sz="0" w:space="0" w:color="auto"/>
            <w:left w:val="none" w:sz="0" w:space="0" w:color="auto"/>
            <w:bottom w:val="none" w:sz="0" w:space="0" w:color="auto"/>
            <w:right w:val="none" w:sz="0" w:space="0" w:color="auto"/>
          </w:divBdr>
        </w:div>
        <w:div w:id="54813921">
          <w:marLeft w:val="480"/>
          <w:marRight w:val="0"/>
          <w:marTop w:val="0"/>
          <w:marBottom w:val="0"/>
          <w:divBdr>
            <w:top w:val="none" w:sz="0" w:space="0" w:color="auto"/>
            <w:left w:val="none" w:sz="0" w:space="0" w:color="auto"/>
            <w:bottom w:val="none" w:sz="0" w:space="0" w:color="auto"/>
            <w:right w:val="none" w:sz="0" w:space="0" w:color="auto"/>
          </w:divBdr>
        </w:div>
        <w:div w:id="1556313172">
          <w:marLeft w:val="480"/>
          <w:marRight w:val="0"/>
          <w:marTop w:val="0"/>
          <w:marBottom w:val="0"/>
          <w:divBdr>
            <w:top w:val="none" w:sz="0" w:space="0" w:color="auto"/>
            <w:left w:val="none" w:sz="0" w:space="0" w:color="auto"/>
            <w:bottom w:val="none" w:sz="0" w:space="0" w:color="auto"/>
            <w:right w:val="none" w:sz="0" w:space="0" w:color="auto"/>
          </w:divBdr>
        </w:div>
        <w:div w:id="187332492">
          <w:marLeft w:val="480"/>
          <w:marRight w:val="0"/>
          <w:marTop w:val="0"/>
          <w:marBottom w:val="0"/>
          <w:divBdr>
            <w:top w:val="none" w:sz="0" w:space="0" w:color="auto"/>
            <w:left w:val="none" w:sz="0" w:space="0" w:color="auto"/>
            <w:bottom w:val="none" w:sz="0" w:space="0" w:color="auto"/>
            <w:right w:val="none" w:sz="0" w:space="0" w:color="auto"/>
          </w:divBdr>
        </w:div>
        <w:div w:id="1838690826">
          <w:marLeft w:val="480"/>
          <w:marRight w:val="0"/>
          <w:marTop w:val="0"/>
          <w:marBottom w:val="0"/>
          <w:divBdr>
            <w:top w:val="none" w:sz="0" w:space="0" w:color="auto"/>
            <w:left w:val="none" w:sz="0" w:space="0" w:color="auto"/>
            <w:bottom w:val="none" w:sz="0" w:space="0" w:color="auto"/>
            <w:right w:val="none" w:sz="0" w:space="0" w:color="auto"/>
          </w:divBdr>
        </w:div>
        <w:div w:id="495729336">
          <w:marLeft w:val="480"/>
          <w:marRight w:val="0"/>
          <w:marTop w:val="0"/>
          <w:marBottom w:val="0"/>
          <w:divBdr>
            <w:top w:val="none" w:sz="0" w:space="0" w:color="auto"/>
            <w:left w:val="none" w:sz="0" w:space="0" w:color="auto"/>
            <w:bottom w:val="none" w:sz="0" w:space="0" w:color="auto"/>
            <w:right w:val="none" w:sz="0" w:space="0" w:color="auto"/>
          </w:divBdr>
        </w:div>
        <w:div w:id="1621297842">
          <w:marLeft w:val="480"/>
          <w:marRight w:val="0"/>
          <w:marTop w:val="0"/>
          <w:marBottom w:val="0"/>
          <w:divBdr>
            <w:top w:val="none" w:sz="0" w:space="0" w:color="auto"/>
            <w:left w:val="none" w:sz="0" w:space="0" w:color="auto"/>
            <w:bottom w:val="none" w:sz="0" w:space="0" w:color="auto"/>
            <w:right w:val="none" w:sz="0" w:space="0" w:color="auto"/>
          </w:divBdr>
        </w:div>
        <w:div w:id="1734039645">
          <w:marLeft w:val="480"/>
          <w:marRight w:val="0"/>
          <w:marTop w:val="0"/>
          <w:marBottom w:val="0"/>
          <w:divBdr>
            <w:top w:val="none" w:sz="0" w:space="0" w:color="auto"/>
            <w:left w:val="none" w:sz="0" w:space="0" w:color="auto"/>
            <w:bottom w:val="none" w:sz="0" w:space="0" w:color="auto"/>
            <w:right w:val="none" w:sz="0" w:space="0" w:color="auto"/>
          </w:divBdr>
        </w:div>
        <w:div w:id="1267081441">
          <w:marLeft w:val="480"/>
          <w:marRight w:val="0"/>
          <w:marTop w:val="0"/>
          <w:marBottom w:val="0"/>
          <w:divBdr>
            <w:top w:val="none" w:sz="0" w:space="0" w:color="auto"/>
            <w:left w:val="none" w:sz="0" w:space="0" w:color="auto"/>
            <w:bottom w:val="none" w:sz="0" w:space="0" w:color="auto"/>
            <w:right w:val="none" w:sz="0" w:space="0" w:color="auto"/>
          </w:divBdr>
        </w:div>
        <w:div w:id="765462006">
          <w:marLeft w:val="480"/>
          <w:marRight w:val="0"/>
          <w:marTop w:val="0"/>
          <w:marBottom w:val="0"/>
          <w:divBdr>
            <w:top w:val="none" w:sz="0" w:space="0" w:color="auto"/>
            <w:left w:val="none" w:sz="0" w:space="0" w:color="auto"/>
            <w:bottom w:val="none" w:sz="0" w:space="0" w:color="auto"/>
            <w:right w:val="none" w:sz="0" w:space="0" w:color="auto"/>
          </w:divBdr>
        </w:div>
        <w:div w:id="987326232">
          <w:marLeft w:val="480"/>
          <w:marRight w:val="0"/>
          <w:marTop w:val="0"/>
          <w:marBottom w:val="0"/>
          <w:divBdr>
            <w:top w:val="none" w:sz="0" w:space="0" w:color="auto"/>
            <w:left w:val="none" w:sz="0" w:space="0" w:color="auto"/>
            <w:bottom w:val="none" w:sz="0" w:space="0" w:color="auto"/>
            <w:right w:val="none" w:sz="0" w:space="0" w:color="auto"/>
          </w:divBdr>
        </w:div>
        <w:div w:id="1110247041">
          <w:marLeft w:val="480"/>
          <w:marRight w:val="0"/>
          <w:marTop w:val="0"/>
          <w:marBottom w:val="0"/>
          <w:divBdr>
            <w:top w:val="none" w:sz="0" w:space="0" w:color="auto"/>
            <w:left w:val="none" w:sz="0" w:space="0" w:color="auto"/>
            <w:bottom w:val="none" w:sz="0" w:space="0" w:color="auto"/>
            <w:right w:val="none" w:sz="0" w:space="0" w:color="auto"/>
          </w:divBdr>
        </w:div>
        <w:div w:id="129522121">
          <w:marLeft w:val="480"/>
          <w:marRight w:val="0"/>
          <w:marTop w:val="0"/>
          <w:marBottom w:val="0"/>
          <w:divBdr>
            <w:top w:val="none" w:sz="0" w:space="0" w:color="auto"/>
            <w:left w:val="none" w:sz="0" w:space="0" w:color="auto"/>
            <w:bottom w:val="none" w:sz="0" w:space="0" w:color="auto"/>
            <w:right w:val="none" w:sz="0" w:space="0" w:color="auto"/>
          </w:divBdr>
        </w:div>
        <w:div w:id="1488209336">
          <w:marLeft w:val="480"/>
          <w:marRight w:val="0"/>
          <w:marTop w:val="0"/>
          <w:marBottom w:val="0"/>
          <w:divBdr>
            <w:top w:val="none" w:sz="0" w:space="0" w:color="auto"/>
            <w:left w:val="none" w:sz="0" w:space="0" w:color="auto"/>
            <w:bottom w:val="none" w:sz="0" w:space="0" w:color="auto"/>
            <w:right w:val="none" w:sz="0" w:space="0" w:color="auto"/>
          </w:divBdr>
        </w:div>
        <w:div w:id="17703933">
          <w:marLeft w:val="480"/>
          <w:marRight w:val="0"/>
          <w:marTop w:val="0"/>
          <w:marBottom w:val="0"/>
          <w:divBdr>
            <w:top w:val="none" w:sz="0" w:space="0" w:color="auto"/>
            <w:left w:val="none" w:sz="0" w:space="0" w:color="auto"/>
            <w:bottom w:val="none" w:sz="0" w:space="0" w:color="auto"/>
            <w:right w:val="none" w:sz="0" w:space="0" w:color="auto"/>
          </w:divBdr>
        </w:div>
        <w:div w:id="615799197">
          <w:marLeft w:val="480"/>
          <w:marRight w:val="0"/>
          <w:marTop w:val="0"/>
          <w:marBottom w:val="0"/>
          <w:divBdr>
            <w:top w:val="none" w:sz="0" w:space="0" w:color="auto"/>
            <w:left w:val="none" w:sz="0" w:space="0" w:color="auto"/>
            <w:bottom w:val="none" w:sz="0" w:space="0" w:color="auto"/>
            <w:right w:val="none" w:sz="0" w:space="0" w:color="auto"/>
          </w:divBdr>
        </w:div>
        <w:div w:id="2042316197">
          <w:marLeft w:val="480"/>
          <w:marRight w:val="0"/>
          <w:marTop w:val="0"/>
          <w:marBottom w:val="0"/>
          <w:divBdr>
            <w:top w:val="none" w:sz="0" w:space="0" w:color="auto"/>
            <w:left w:val="none" w:sz="0" w:space="0" w:color="auto"/>
            <w:bottom w:val="none" w:sz="0" w:space="0" w:color="auto"/>
            <w:right w:val="none" w:sz="0" w:space="0" w:color="auto"/>
          </w:divBdr>
        </w:div>
        <w:div w:id="424692986">
          <w:marLeft w:val="480"/>
          <w:marRight w:val="0"/>
          <w:marTop w:val="0"/>
          <w:marBottom w:val="0"/>
          <w:divBdr>
            <w:top w:val="none" w:sz="0" w:space="0" w:color="auto"/>
            <w:left w:val="none" w:sz="0" w:space="0" w:color="auto"/>
            <w:bottom w:val="none" w:sz="0" w:space="0" w:color="auto"/>
            <w:right w:val="none" w:sz="0" w:space="0" w:color="auto"/>
          </w:divBdr>
        </w:div>
        <w:div w:id="1274166887">
          <w:marLeft w:val="480"/>
          <w:marRight w:val="0"/>
          <w:marTop w:val="0"/>
          <w:marBottom w:val="0"/>
          <w:divBdr>
            <w:top w:val="none" w:sz="0" w:space="0" w:color="auto"/>
            <w:left w:val="none" w:sz="0" w:space="0" w:color="auto"/>
            <w:bottom w:val="none" w:sz="0" w:space="0" w:color="auto"/>
            <w:right w:val="none" w:sz="0" w:space="0" w:color="auto"/>
          </w:divBdr>
        </w:div>
        <w:div w:id="545144917">
          <w:marLeft w:val="480"/>
          <w:marRight w:val="0"/>
          <w:marTop w:val="0"/>
          <w:marBottom w:val="0"/>
          <w:divBdr>
            <w:top w:val="none" w:sz="0" w:space="0" w:color="auto"/>
            <w:left w:val="none" w:sz="0" w:space="0" w:color="auto"/>
            <w:bottom w:val="none" w:sz="0" w:space="0" w:color="auto"/>
            <w:right w:val="none" w:sz="0" w:space="0" w:color="auto"/>
          </w:divBdr>
        </w:div>
        <w:div w:id="1520655320">
          <w:marLeft w:val="480"/>
          <w:marRight w:val="0"/>
          <w:marTop w:val="0"/>
          <w:marBottom w:val="0"/>
          <w:divBdr>
            <w:top w:val="none" w:sz="0" w:space="0" w:color="auto"/>
            <w:left w:val="none" w:sz="0" w:space="0" w:color="auto"/>
            <w:bottom w:val="none" w:sz="0" w:space="0" w:color="auto"/>
            <w:right w:val="none" w:sz="0" w:space="0" w:color="auto"/>
          </w:divBdr>
        </w:div>
        <w:div w:id="1856648104">
          <w:marLeft w:val="480"/>
          <w:marRight w:val="0"/>
          <w:marTop w:val="0"/>
          <w:marBottom w:val="0"/>
          <w:divBdr>
            <w:top w:val="none" w:sz="0" w:space="0" w:color="auto"/>
            <w:left w:val="none" w:sz="0" w:space="0" w:color="auto"/>
            <w:bottom w:val="none" w:sz="0" w:space="0" w:color="auto"/>
            <w:right w:val="none" w:sz="0" w:space="0" w:color="auto"/>
          </w:divBdr>
        </w:div>
        <w:div w:id="1721709242">
          <w:marLeft w:val="480"/>
          <w:marRight w:val="0"/>
          <w:marTop w:val="0"/>
          <w:marBottom w:val="0"/>
          <w:divBdr>
            <w:top w:val="none" w:sz="0" w:space="0" w:color="auto"/>
            <w:left w:val="none" w:sz="0" w:space="0" w:color="auto"/>
            <w:bottom w:val="none" w:sz="0" w:space="0" w:color="auto"/>
            <w:right w:val="none" w:sz="0" w:space="0" w:color="auto"/>
          </w:divBdr>
        </w:div>
        <w:div w:id="1518889003">
          <w:marLeft w:val="480"/>
          <w:marRight w:val="0"/>
          <w:marTop w:val="0"/>
          <w:marBottom w:val="0"/>
          <w:divBdr>
            <w:top w:val="none" w:sz="0" w:space="0" w:color="auto"/>
            <w:left w:val="none" w:sz="0" w:space="0" w:color="auto"/>
            <w:bottom w:val="none" w:sz="0" w:space="0" w:color="auto"/>
            <w:right w:val="none" w:sz="0" w:space="0" w:color="auto"/>
          </w:divBdr>
        </w:div>
        <w:div w:id="2000034736">
          <w:marLeft w:val="480"/>
          <w:marRight w:val="0"/>
          <w:marTop w:val="0"/>
          <w:marBottom w:val="0"/>
          <w:divBdr>
            <w:top w:val="none" w:sz="0" w:space="0" w:color="auto"/>
            <w:left w:val="none" w:sz="0" w:space="0" w:color="auto"/>
            <w:bottom w:val="none" w:sz="0" w:space="0" w:color="auto"/>
            <w:right w:val="none" w:sz="0" w:space="0" w:color="auto"/>
          </w:divBdr>
        </w:div>
        <w:div w:id="467476489">
          <w:marLeft w:val="480"/>
          <w:marRight w:val="0"/>
          <w:marTop w:val="0"/>
          <w:marBottom w:val="0"/>
          <w:divBdr>
            <w:top w:val="none" w:sz="0" w:space="0" w:color="auto"/>
            <w:left w:val="none" w:sz="0" w:space="0" w:color="auto"/>
            <w:bottom w:val="none" w:sz="0" w:space="0" w:color="auto"/>
            <w:right w:val="none" w:sz="0" w:space="0" w:color="auto"/>
          </w:divBdr>
        </w:div>
        <w:div w:id="1483355183">
          <w:marLeft w:val="480"/>
          <w:marRight w:val="0"/>
          <w:marTop w:val="0"/>
          <w:marBottom w:val="0"/>
          <w:divBdr>
            <w:top w:val="none" w:sz="0" w:space="0" w:color="auto"/>
            <w:left w:val="none" w:sz="0" w:space="0" w:color="auto"/>
            <w:bottom w:val="none" w:sz="0" w:space="0" w:color="auto"/>
            <w:right w:val="none" w:sz="0" w:space="0" w:color="auto"/>
          </w:divBdr>
        </w:div>
        <w:div w:id="725228795">
          <w:marLeft w:val="480"/>
          <w:marRight w:val="0"/>
          <w:marTop w:val="0"/>
          <w:marBottom w:val="0"/>
          <w:divBdr>
            <w:top w:val="none" w:sz="0" w:space="0" w:color="auto"/>
            <w:left w:val="none" w:sz="0" w:space="0" w:color="auto"/>
            <w:bottom w:val="none" w:sz="0" w:space="0" w:color="auto"/>
            <w:right w:val="none" w:sz="0" w:space="0" w:color="auto"/>
          </w:divBdr>
        </w:div>
        <w:div w:id="252251424">
          <w:marLeft w:val="480"/>
          <w:marRight w:val="0"/>
          <w:marTop w:val="0"/>
          <w:marBottom w:val="0"/>
          <w:divBdr>
            <w:top w:val="none" w:sz="0" w:space="0" w:color="auto"/>
            <w:left w:val="none" w:sz="0" w:space="0" w:color="auto"/>
            <w:bottom w:val="none" w:sz="0" w:space="0" w:color="auto"/>
            <w:right w:val="none" w:sz="0" w:space="0" w:color="auto"/>
          </w:divBdr>
        </w:div>
        <w:div w:id="1222330483">
          <w:marLeft w:val="480"/>
          <w:marRight w:val="0"/>
          <w:marTop w:val="0"/>
          <w:marBottom w:val="0"/>
          <w:divBdr>
            <w:top w:val="none" w:sz="0" w:space="0" w:color="auto"/>
            <w:left w:val="none" w:sz="0" w:space="0" w:color="auto"/>
            <w:bottom w:val="none" w:sz="0" w:space="0" w:color="auto"/>
            <w:right w:val="none" w:sz="0" w:space="0" w:color="auto"/>
          </w:divBdr>
        </w:div>
        <w:div w:id="1924414766">
          <w:marLeft w:val="480"/>
          <w:marRight w:val="0"/>
          <w:marTop w:val="0"/>
          <w:marBottom w:val="0"/>
          <w:divBdr>
            <w:top w:val="none" w:sz="0" w:space="0" w:color="auto"/>
            <w:left w:val="none" w:sz="0" w:space="0" w:color="auto"/>
            <w:bottom w:val="none" w:sz="0" w:space="0" w:color="auto"/>
            <w:right w:val="none" w:sz="0" w:space="0" w:color="auto"/>
          </w:divBdr>
        </w:div>
        <w:div w:id="833379975">
          <w:marLeft w:val="480"/>
          <w:marRight w:val="0"/>
          <w:marTop w:val="0"/>
          <w:marBottom w:val="0"/>
          <w:divBdr>
            <w:top w:val="none" w:sz="0" w:space="0" w:color="auto"/>
            <w:left w:val="none" w:sz="0" w:space="0" w:color="auto"/>
            <w:bottom w:val="none" w:sz="0" w:space="0" w:color="auto"/>
            <w:right w:val="none" w:sz="0" w:space="0" w:color="auto"/>
          </w:divBdr>
        </w:div>
        <w:div w:id="897589558">
          <w:marLeft w:val="480"/>
          <w:marRight w:val="0"/>
          <w:marTop w:val="0"/>
          <w:marBottom w:val="0"/>
          <w:divBdr>
            <w:top w:val="none" w:sz="0" w:space="0" w:color="auto"/>
            <w:left w:val="none" w:sz="0" w:space="0" w:color="auto"/>
            <w:bottom w:val="none" w:sz="0" w:space="0" w:color="auto"/>
            <w:right w:val="none" w:sz="0" w:space="0" w:color="auto"/>
          </w:divBdr>
        </w:div>
        <w:div w:id="776682425">
          <w:marLeft w:val="480"/>
          <w:marRight w:val="0"/>
          <w:marTop w:val="0"/>
          <w:marBottom w:val="0"/>
          <w:divBdr>
            <w:top w:val="none" w:sz="0" w:space="0" w:color="auto"/>
            <w:left w:val="none" w:sz="0" w:space="0" w:color="auto"/>
            <w:bottom w:val="none" w:sz="0" w:space="0" w:color="auto"/>
            <w:right w:val="none" w:sz="0" w:space="0" w:color="auto"/>
          </w:divBdr>
        </w:div>
        <w:div w:id="353308864">
          <w:marLeft w:val="480"/>
          <w:marRight w:val="0"/>
          <w:marTop w:val="0"/>
          <w:marBottom w:val="0"/>
          <w:divBdr>
            <w:top w:val="none" w:sz="0" w:space="0" w:color="auto"/>
            <w:left w:val="none" w:sz="0" w:space="0" w:color="auto"/>
            <w:bottom w:val="none" w:sz="0" w:space="0" w:color="auto"/>
            <w:right w:val="none" w:sz="0" w:space="0" w:color="auto"/>
          </w:divBdr>
        </w:div>
        <w:div w:id="317997656">
          <w:marLeft w:val="480"/>
          <w:marRight w:val="0"/>
          <w:marTop w:val="0"/>
          <w:marBottom w:val="0"/>
          <w:divBdr>
            <w:top w:val="none" w:sz="0" w:space="0" w:color="auto"/>
            <w:left w:val="none" w:sz="0" w:space="0" w:color="auto"/>
            <w:bottom w:val="none" w:sz="0" w:space="0" w:color="auto"/>
            <w:right w:val="none" w:sz="0" w:space="0" w:color="auto"/>
          </w:divBdr>
        </w:div>
        <w:div w:id="1245257651">
          <w:marLeft w:val="480"/>
          <w:marRight w:val="0"/>
          <w:marTop w:val="0"/>
          <w:marBottom w:val="0"/>
          <w:divBdr>
            <w:top w:val="none" w:sz="0" w:space="0" w:color="auto"/>
            <w:left w:val="none" w:sz="0" w:space="0" w:color="auto"/>
            <w:bottom w:val="none" w:sz="0" w:space="0" w:color="auto"/>
            <w:right w:val="none" w:sz="0" w:space="0" w:color="auto"/>
          </w:divBdr>
        </w:div>
        <w:div w:id="627274749">
          <w:marLeft w:val="480"/>
          <w:marRight w:val="0"/>
          <w:marTop w:val="0"/>
          <w:marBottom w:val="0"/>
          <w:divBdr>
            <w:top w:val="none" w:sz="0" w:space="0" w:color="auto"/>
            <w:left w:val="none" w:sz="0" w:space="0" w:color="auto"/>
            <w:bottom w:val="none" w:sz="0" w:space="0" w:color="auto"/>
            <w:right w:val="none" w:sz="0" w:space="0" w:color="auto"/>
          </w:divBdr>
        </w:div>
        <w:div w:id="1020931858">
          <w:marLeft w:val="480"/>
          <w:marRight w:val="0"/>
          <w:marTop w:val="0"/>
          <w:marBottom w:val="0"/>
          <w:divBdr>
            <w:top w:val="none" w:sz="0" w:space="0" w:color="auto"/>
            <w:left w:val="none" w:sz="0" w:space="0" w:color="auto"/>
            <w:bottom w:val="none" w:sz="0" w:space="0" w:color="auto"/>
            <w:right w:val="none" w:sz="0" w:space="0" w:color="auto"/>
          </w:divBdr>
        </w:div>
        <w:div w:id="1602452236">
          <w:marLeft w:val="480"/>
          <w:marRight w:val="0"/>
          <w:marTop w:val="0"/>
          <w:marBottom w:val="0"/>
          <w:divBdr>
            <w:top w:val="none" w:sz="0" w:space="0" w:color="auto"/>
            <w:left w:val="none" w:sz="0" w:space="0" w:color="auto"/>
            <w:bottom w:val="none" w:sz="0" w:space="0" w:color="auto"/>
            <w:right w:val="none" w:sz="0" w:space="0" w:color="auto"/>
          </w:divBdr>
        </w:div>
        <w:div w:id="1270892869">
          <w:marLeft w:val="480"/>
          <w:marRight w:val="0"/>
          <w:marTop w:val="0"/>
          <w:marBottom w:val="0"/>
          <w:divBdr>
            <w:top w:val="none" w:sz="0" w:space="0" w:color="auto"/>
            <w:left w:val="none" w:sz="0" w:space="0" w:color="auto"/>
            <w:bottom w:val="none" w:sz="0" w:space="0" w:color="auto"/>
            <w:right w:val="none" w:sz="0" w:space="0" w:color="auto"/>
          </w:divBdr>
        </w:div>
        <w:div w:id="1838232259">
          <w:marLeft w:val="480"/>
          <w:marRight w:val="0"/>
          <w:marTop w:val="0"/>
          <w:marBottom w:val="0"/>
          <w:divBdr>
            <w:top w:val="none" w:sz="0" w:space="0" w:color="auto"/>
            <w:left w:val="none" w:sz="0" w:space="0" w:color="auto"/>
            <w:bottom w:val="none" w:sz="0" w:space="0" w:color="auto"/>
            <w:right w:val="none" w:sz="0" w:space="0" w:color="auto"/>
          </w:divBdr>
        </w:div>
        <w:div w:id="205802757">
          <w:marLeft w:val="480"/>
          <w:marRight w:val="0"/>
          <w:marTop w:val="0"/>
          <w:marBottom w:val="0"/>
          <w:divBdr>
            <w:top w:val="none" w:sz="0" w:space="0" w:color="auto"/>
            <w:left w:val="none" w:sz="0" w:space="0" w:color="auto"/>
            <w:bottom w:val="none" w:sz="0" w:space="0" w:color="auto"/>
            <w:right w:val="none" w:sz="0" w:space="0" w:color="auto"/>
          </w:divBdr>
        </w:div>
        <w:div w:id="58096544">
          <w:marLeft w:val="480"/>
          <w:marRight w:val="0"/>
          <w:marTop w:val="0"/>
          <w:marBottom w:val="0"/>
          <w:divBdr>
            <w:top w:val="none" w:sz="0" w:space="0" w:color="auto"/>
            <w:left w:val="none" w:sz="0" w:space="0" w:color="auto"/>
            <w:bottom w:val="none" w:sz="0" w:space="0" w:color="auto"/>
            <w:right w:val="none" w:sz="0" w:space="0" w:color="auto"/>
          </w:divBdr>
        </w:div>
        <w:div w:id="1104763224">
          <w:marLeft w:val="480"/>
          <w:marRight w:val="0"/>
          <w:marTop w:val="0"/>
          <w:marBottom w:val="0"/>
          <w:divBdr>
            <w:top w:val="none" w:sz="0" w:space="0" w:color="auto"/>
            <w:left w:val="none" w:sz="0" w:space="0" w:color="auto"/>
            <w:bottom w:val="none" w:sz="0" w:space="0" w:color="auto"/>
            <w:right w:val="none" w:sz="0" w:space="0" w:color="auto"/>
          </w:divBdr>
        </w:div>
        <w:div w:id="238247839">
          <w:marLeft w:val="480"/>
          <w:marRight w:val="0"/>
          <w:marTop w:val="0"/>
          <w:marBottom w:val="0"/>
          <w:divBdr>
            <w:top w:val="none" w:sz="0" w:space="0" w:color="auto"/>
            <w:left w:val="none" w:sz="0" w:space="0" w:color="auto"/>
            <w:bottom w:val="none" w:sz="0" w:space="0" w:color="auto"/>
            <w:right w:val="none" w:sz="0" w:space="0" w:color="auto"/>
          </w:divBdr>
        </w:div>
        <w:div w:id="1972327311">
          <w:marLeft w:val="480"/>
          <w:marRight w:val="0"/>
          <w:marTop w:val="0"/>
          <w:marBottom w:val="0"/>
          <w:divBdr>
            <w:top w:val="none" w:sz="0" w:space="0" w:color="auto"/>
            <w:left w:val="none" w:sz="0" w:space="0" w:color="auto"/>
            <w:bottom w:val="none" w:sz="0" w:space="0" w:color="auto"/>
            <w:right w:val="none" w:sz="0" w:space="0" w:color="auto"/>
          </w:divBdr>
        </w:div>
        <w:div w:id="1035934094">
          <w:marLeft w:val="480"/>
          <w:marRight w:val="0"/>
          <w:marTop w:val="0"/>
          <w:marBottom w:val="0"/>
          <w:divBdr>
            <w:top w:val="none" w:sz="0" w:space="0" w:color="auto"/>
            <w:left w:val="none" w:sz="0" w:space="0" w:color="auto"/>
            <w:bottom w:val="none" w:sz="0" w:space="0" w:color="auto"/>
            <w:right w:val="none" w:sz="0" w:space="0" w:color="auto"/>
          </w:divBdr>
        </w:div>
        <w:div w:id="657734189">
          <w:marLeft w:val="480"/>
          <w:marRight w:val="0"/>
          <w:marTop w:val="0"/>
          <w:marBottom w:val="0"/>
          <w:divBdr>
            <w:top w:val="none" w:sz="0" w:space="0" w:color="auto"/>
            <w:left w:val="none" w:sz="0" w:space="0" w:color="auto"/>
            <w:bottom w:val="none" w:sz="0" w:space="0" w:color="auto"/>
            <w:right w:val="none" w:sz="0" w:space="0" w:color="auto"/>
          </w:divBdr>
        </w:div>
        <w:div w:id="2111969922">
          <w:marLeft w:val="480"/>
          <w:marRight w:val="0"/>
          <w:marTop w:val="0"/>
          <w:marBottom w:val="0"/>
          <w:divBdr>
            <w:top w:val="none" w:sz="0" w:space="0" w:color="auto"/>
            <w:left w:val="none" w:sz="0" w:space="0" w:color="auto"/>
            <w:bottom w:val="none" w:sz="0" w:space="0" w:color="auto"/>
            <w:right w:val="none" w:sz="0" w:space="0" w:color="auto"/>
          </w:divBdr>
        </w:div>
        <w:div w:id="2105568710">
          <w:marLeft w:val="480"/>
          <w:marRight w:val="0"/>
          <w:marTop w:val="0"/>
          <w:marBottom w:val="0"/>
          <w:divBdr>
            <w:top w:val="none" w:sz="0" w:space="0" w:color="auto"/>
            <w:left w:val="none" w:sz="0" w:space="0" w:color="auto"/>
            <w:bottom w:val="none" w:sz="0" w:space="0" w:color="auto"/>
            <w:right w:val="none" w:sz="0" w:space="0" w:color="auto"/>
          </w:divBdr>
        </w:div>
        <w:div w:id="1180507796">
          <w:marLeft w:val="480"/>
          <w:marRight w:val="0"/>
          <w:marTop w:val="0"/>
          <w:marBottom w:val="0"/>
          <w:divBdr>
            <w:top w:val="none" w:sz="0" w:space="0" w:color="auto"/>
            <w:left w:val="none" w:sz="0" w:space="0" w:color="auto"/>
            <w:bottom w:val="none" w:sz="0" w:space="0" w:color="auto"/>
            <w:right w:val="none" w:sz="0" w:space="0" w:color="auto"/>
          </w:divBdr>
        </w:div>
        <w:div w:id="1703509557">
          <w:marLeft w:val="480"/>
          <w:marRight w:val="0"/>
          <w:marTop w:val="0"/>
          <w:marBottom w:val="0"/>
          <w:divBdr>
            <w:top w:val="none" w:sz="0" w:space="0" w:color="auto"/>
            <w:left w:val="none" w:sz="0" w:space="0" w:color="auto"/>
            <w:bottom w:val="none" w:sz="0" w:space="0" w:color="auto"/>
            <w:right w:val="none" w:sz="0" w:space="0" w:color="auto"/>
          </w:divBdr>
        </w:div>
        <w:div w:id="351344012">
          <w:marLeft w:val="480"/>
          <w:marRight w:val="0"/>
          <w:marTop w:val="0"/>
          <w:marBottom w:val="0"/>
          <w:divBdr>
            <w:top w:val="none" w:sz="0" w:space="0" w:color="auto"/>
            <w:left w:val="none" w:sz="0" w:space="0" w:color="auto"/>
            <w:bottom w:val="none" w:sz="0" w:space="0" w:color="auto"/>
            <w:right w:val="none" w:sz="0" w:space="0" w:color="auto"/>
          </w:divBdr>
        </w:div>
        <w:div w:id="291178793">
          <w:marLeft w:val="480"/>
          <w:marRight w:val="0"/>
          <w:marTop w:val="0"/>
          <w:marBottom w:val="0"/>
          <w:divBdr>
            <w:top w:val="none" w:sz="0" w:space="0" w:color="auto"/>
            <w:left w:val="none" w:sz="0" w:space="0" w:color="auto"/>
            <w:bottom w:val="none" w:sz="0" w:space="0" w:color="auto"/>
            <w:right w:val="none" w:sz="0" w:space="0" w:color="auto"/>
          </w:divBdr>
        </w:div>
        <w:div w:id="1104493137">
          <w:marLeft w:val="480"/>
          <w:marRight w:val="0"/>
          <w:marTop w:val="0"/>
          <w:marBottom w:val="0"/>
          <w:divBdr>
            <w:top w:val="none" w:sz="0" w:space="0" w:color="auto"/>
            <w:left w:val="none" w:sz="0" w:space="0" w:color="auto"/>
            <w:bottom w:val="none" w:sz="0" w:space="0" w:color="auto"/>
            <w:right w:val="none" w:sz="0" w:space="0" w:color="auto"/>
          </w:divBdr>
        </w:div>
        <w:div w:id="1516577044">
          <w:marLeft w:val="480"/>
          <w:marRight w:val="0"/>
          <w:marTop w:val="0"/>
          <w:marBottom w:val="0"/>
          <w:divBdr>
            <w:top w:val="none" w:sz="0" w:space="0" w:color="auto"/>
            <w:left w:val="none" w:sz="0" w:space="0" w:color="auto"/>
            <w:bottom w:val="none" w:sz="0" w:space="0" w:color="auto"/>
            <w:right w:val="none" w:sz="0" w:space="0" w:color="auto"/>
          </w:divBdr>
        </w:div>
        <w:div w:id="485781953">
          <w:marLeft w:val="480"/>
          <w:marRight w:val="0"/>
          <w:marTop w:val="0"/>
          <w:marBottom w:val="0"/>
          <w:divBdr>
            <w:top w:val="none" w:sz="0" w:space="0" w:color="auto"/>
            <w:left w:val="none" w:sz="0" w:space="0" w:color="auto"/>
            <w:bottom w:val="none" w:sz="0" w:space="0" w:color="auto"/>
            <w:right w:val="none" w:sz="0" w:space="0" w:color="auto"/>
          </w:divBdr>
        </w:div>
        <w:div w:id="1048408781">
          <w:marLeft w:val="480"/>
          <w:marRight w:val="0"/>
          <w:marTop w:val="0"/>
          <w:marBottom w:val="0"/>
          <w:divBdr>
            <w:top w:val="none" w:sz="0" w:space="0" w:color="auto"/>
            <w:left w:val="none" w:sz="0" w:space="0" w:color="auto"/>
            <w:bottom w:val="none" w:sz="0" w:space="0" w:color="auto"/>
            <w:right w:val="none" w:sz="0" w:space="0" w:color="auto"/>
          </w:divBdr>
        </w:div>
        <w:div w:id="2056587450">
          <w:marLeft w:val="480"/>
          <w:marRight w:val="0"/>
          <w:marTop w:val="0"/>
          <w:marBottom w:val="0"/>
          <w:divBdr>
            <w:top w:val="none" w:sz="0" w:space="0" w:color="auto"/>
            <w:left w:val="none" w:sz="0" w:space="0" w:color="auto"/>
            <w:bottom w:val="none" w:sz="0" w:space="0" w:color="auto"/>
            <w:right w:val="none" w:sz="0" w:space="0" w:color="auto"/>
          </w:divBdr>
        </w:div>
        <w:div w:id="311445082">
          <w:marLeft w:val="480"/>
          <w:marRight w:val="0"/>
          <w:marTop w:val="0"/>
          <w:marBottom w:val="0"/>
          <w:divBdr>
            <w:top w:val="none" w:sz="0" w:space="0" w:color="auto"/>
            <w:left w:val="none" w:sz="0" w:space="0" w:color="auto"/>
            <w:bottom w:val="none" w:sz="0" w:space="0" w:color="auto"/>
            <w:right w:val="none" w:sz="0" w:space="0" w:color="auto"/>
          </w:divBdr>
        </w:div>
        <w:div w:id="1980304755">
          <w:marLeft w:val="480"/>
          <w:marRight w:val="0"/>
          <w:marTop w:val="0"/>
          <w:marBottom w:val="0"/>
          <w:divBdr>
            <w:top w:val="none" w:sz="0" w:space="0" w:color="auto"/>
            <w:left w:val="none" w:sz="0" w:space="0" w:color="auto"/>
            <w:bottom w:val="none" w:sz="0" w:space="0" w:color="auto"/>
            <w:right w:val="none" w:sz="0" w:space="0" w:color="auto"/>
          </w:divBdr>
        </w:div>
        <w:div w:id="1168864907">
          <w:marLeft w:val="480"/>
          <w:marRight w:val="0"/>
          <w:marTop w:val="0"/>
          <w:marBottom w:val="0"/>
          <w:divBdr>
            <w:top w:val="none" w:sz="0" w:space="0" w:color="auto"/>
            <w:left w:val="none" w:sz="0" w:space="0" w:color="auto"/>
            <w:bottom w:val="none" w:sz="0" w:space="0" w:color="auto"/>
            <w:right w:val="none" w:sz="0" w:space="0" w:color="auto"/>
          </w:divBdr>
        </w:div>
        <w:div w:id="845092028">
          <w:marLeft w:val="480"/>
          <w:marRight w:val="0"/>
          <w:marTop w:val="0"/>
          <w:marBottom w:val="0"/>
          <w:divBdr>
            <w:top w:val="none" w:sz="0" w:space="0" w:color="auto"/>
            <w:left w:val="none" w:sz="0" w:space="0" w:color="auto"/>
            <w:bottom w:val="none" w:sz="0" w:space="0" w:color="auto"/>
            <w:right w:val="none" w:sz="0" w:space="0" w:color="auto"/>
          </w:divBdr>
        </w:div>
        <w:div w:id="1429426616">
          <w:marLeft w:val="480"/>
          <w:marRight w:val="0"/>
          <w:marTop w:val="0"/>
          <w:marBottom w:val="0"/>
          <w:divBdr>
            <w:top w:val="none" w:sz="0" w:space="0" w:color="auto"/>
            <w:left w:val="none" w:sz="0" w:space="0" w:color="auto"/>
            <w:bottom w:val="none" w:sz="0" w:space="0" w:color="auto"/>
            <w:right w:val="none" w:sz="0" w:space="0" w:color="auto"/>
          </w:divBdr>
        </w:div>
        <w:div w:id="1147820634">
          <w:marLeft w:val="480"/>
          <w:marRight w:val="0"/>
          <w:marTop w:val="0"/>
          <w:marBottom w:val="0"/>
          <w:divBdr>
            <w:top w:val="none" w:sz="0" w:space="0" w:color="auto"/>
            <w:left w:val="none" w:sz="0" w:space="0" w:color="auto"/>
            <w:bottom w:val="none" w:sz="0" w:space="0" w:color="auto"/>
            <w:right w:val="none" w:sz="0" w:space="0" w:color="auto"/>
          </w:divBdr>
        </w:div>
        <w:div w:id="1626696353">
          <w:marLeft w:val="480"/>
          <w:marRight w:val="0"/>
          <w:marTop w:val="0"/>
          <w:marBottom w:val="0"/>
          <w:divBdr>
            <w:top w:val="none" w:sz="0" w:space="0" w:color="auto"/>
            <w:left w:val="none" w:sz="0" w:space="0" w:color="auto"/>
            <w:bottom w:val="none" w:sz="0" w:space="0" w:color="auto"/>
            <w:right w:val="none" w:sz="0" w:space="0" w:color="auto"/>
          </w:divBdr>
        </w:div>
        <w:div w:id="1295065502">
          <w:marLeft w:val="480"/>
          <w:marRight w:val="0"/>
          <w:marTop w:val="0"/>
          <w:marBottom w:val="0"/>
          <w:divBdr>
            <w:top w:val="none" w:sz="0" w:space="0" w:color="auto"/>
            <w:left w:val="none" w:sz="0" w:space="0" w:color="auto"/>
            <w:bottom w:val="none" w:sz="0" w:space="0" w:color="auto"/>
            <w:right w:val="none" w:sz="0" w:space="0" w:color="auto"/>
          </w:divBdr>
        </w:div>
        <w:div w:id="972560658">
          <w:marLeft w:val="480"/>
          <w:marRight w:val="0"/>
          <w:marTop w:val="0"/>
          <w:marBottom w:val="0"/>
          <w:divBdr>
            <w:top w:val="none" w:sz="0" w:space="0" w:color="auto"/>
            <w:left w:val="none" w:sz="0" w:space="0" w:color="auto"/>
            <w:bottom w:val="none" w:sz="0" w:space="0" w:color="auto"/>
            <w:right w:val="none" w:sz="0" w:space="0" w:color="auto"/>
          </w:divBdr>
        </w:div>
        <w:div w:id="635179515">
          <w:marLeft w:val="480"/>
          <w:marRight w:val="0"/>
          <w:marTop w:val="0"/>
          <w:marBottom w:val="0"/>
          <w:divBdr>
            <w:top w:val="none" w:sz="0" w:space="0" w:color="auto"/>
            <w:left w:val="none" w:sz="0" w:space="0" w:color="auto"/>
            <w:bottom w:val="none" w:sz="0" w:space="0" w:color="auto"/>
            <w:right w:val="none" w:sz="0" w:space="0" w:color="auto"/>
          </w:divBdr>
        </w:div>
        <w:div w:id="116029998">
          <w:marLeft w:val="480"/>
          <w:marRight w:val="0"/>
          <w:marTop w:val="0"/>
          <w:marBottom w:val="0"/>
          <w:divBdr>
            <w:top w:val="none" w:sz="0" w:space="0" w:color="auto"/>
            <w:left w:val="none" w:sz="0" w:space="0" w:color="auto"/>
            <w:bottom w:val="none" w:sz="0" w:space="0" w:color="auto"/>
            <w:right w:val="none" w:sz="0" w:space="0" w:color="auto"/>
          </w:divBdr>
        </w:div>
        <w:div w:id="453250000">
          <w:marLeft w:val="480"/>
          <w:marRight w:val="0"/>
          <w:marTop w:val="0"/>
          <w:marBottom w:val="0"/>
          <w:divBdr>
            <w:top w:val="none" w:sz="0" w:space="0" w:color="auto"/>
            <w:left w:val="none" w:sz="0" w:space="0" w:color="auto"/>
            <w:bottom w:val="none" w:sz="0" w:space="0" w:color="auto"/>
            <w:right w:val="none" w:sz="0" w:space="0" w:color="auto"/>
          </w:divBdr>
        </w:div>
        <w:div w:id="783229000">
          <w:marLeft w:val="480"/>
          <w:marRight w:val="0"/>
          <w:marTop w:val="0"/>
          <w:marBottom w:val="0"/>
          <w:divBdr>
            <w:top w:val="none" w:sz="0" w:space="0" w:color="auto"/>
            <w:left w:val="none" w:sz="0" w:space="0" w:color="auto"/>
            <w:bottom w:val="none" w:sz="0" w:space="0" w:color="auto"/>
            <w:right w:val="none" w:sz="0" w:space="0" w:color="auto"/>
          </w:divBdr>
        </w:div>
        <w:div w:id="24839560">
          <w:marLeft w:val="480"/>
          <w:marRight w:val="0"/>
          <w:marTop w:val="0"/>
          <w:marBottom w:val="0"/>
          <w:divBdr>
            <w:top w:val="none" w:sz="0" w:space="0" w:color="auto"/>
            <w:left w:val="none" w:sz="0" w:space="0" w:color="auto"/>
            <w:bottom w:val="none" w:sz="0" w:space="0" w:color="auto"/>
            <w:right w:val="none" w:sz="0" w:space="0" w:color="auto"/>
          </w:divBdr>
        </w:div>
        <w:div w:id="808860238">
          <w:marLeft w:val="480"/>
          <w:marRight w:val="0"/>
          <w:marTop w:val="0"/>
          <w:marBottom w:val="0"/>
          <w:divBdr>
            <w:top w:val="none" w:sz="0" w:space="0" w:color="auto"/>
            <w:left w:val="none" w:sz="0" w:space="0" w:color="auto"/>
            <w:bottom w:val="none" w:sz="0" w:space="0" w:color="auto"/>
            <w:right w:val="none" w:sz="0" w:space="0" w:color="auto"/>
          </w:divBdr>
        </w:div>
        <w:div w:id="1438527291">
          <w:marLeft w:val="480"/>
          <w:marRight w:val="0"/>
          <w:marTop w:val="0"/>
          <w:marBottom w:val="0"/>
          <w:divBdr>
            <w:top w:val="none" w:sz="0" w:space="0" w:color="auto"/>
            <w:left w:val="none" w:sz="0" w:space="0" w:color="auto"/>
            <w:bottom w:val="none" w:sz="0" w:space="0" w:color="auto"/>
            <w:right w:val="none" w:sz="0" w:space="0" w:color="auto"/>
          </w:divBdr>
        </w:div>
        <w:div w:id="1171673789">
          <w:marLeft w:val="480"/>
          <w:marRight w:val="0"/>
          <w:marTop w:val="0"/>
          <w:marBottom w:val="0"/>
          <w:divBdr>
            <w:top w:val="none" w:sz="0" w:space="0" w:color="auto"/>
            <w:left w:val="none" w:sz="0" w:space="0" w:color="auto"/>
            <w:bottom w:val="none" w:sz="0" w:space="0" w:color="auto"/>
            <w:right w:val="none" w:sz="0" w:space="0" w:color="auto"/>
          </w:divBdr>
        </w:div>
        <w:div w:id="1779831768">
          <w:marLeft w:val="480"/>
          <w:marRight w:val="0"/>
          <w:marTop w:val="0"/>
          <w:marBottom w:val="0"/>
          <w:divBdr>
            <w:top w:val="none" w:sz="0" w:space="0" w:color="auto"/>
            <w:left w:val="none" w:sz="0" w:space="0" w:color="auto"/>
            <w:bottom w:val="none" w:sz="0" w:space="0" w:color="auto"/>
            <w:right w:val="none" w:sz="0" w:space="0" w:color="auto"/>
          </w:divBdr>
        </w:div>
        <w:div w:id="2141720986">
          <w:marLeft w:val="480"/>
          <w:marRight w:val="0"/>
          <w:marTop w:val="0"/>
          <w:marBottom w:val="0"/>
          <w:divBdr>
            <w:top w:val="none" w:sz="0" w:space="0" w:color="auto"/>
            <w:left w:val="none" w:sz="0" w:space="0" w:color="auto"/>
            <w:bottom w:val="none" w:sz="0" w:space="0" w:color="auto"/>
            <w:right w:val="none" w:sz="0" w:space="0" w:color="auto"/>
          </w:divBdr>
        </w:div>
        <w:div w:id="787621134">
          <w:marLeft w:val="480"/>
          <w:marRight w:val="0"/>
          <w:marTop w:val="0"/>
          <w:marBottom w:val="0"/>
          <w:divBdr>
            <w:top w:val="none" w:sz="0" w:space="0" w:color="auto"/>
            <w:left w:val="none" w:sz="0" w:space="0" w:color="auto"/>
            <w:bottom w:val="none" w:sz="0" w:space="0" w:color="auto"/>
            <w:right w:val="none" w:sz="0" w:space="0" w:color="auto"/>
          </w:divBdr>
        </w:div>
        <w:div w:id="506672616">
          <w:marLeft w:val="480"/>
          <w:marRight w:val="0"/>
          <w:marTop w:val="0"/>
          <w:marBottom w:val="0"/>
          <w:divBdr>
            <w:top w:val="none" w:sz="0" w:space="0" w:color="auto"/>
            <w:left w:val="none" w:sz="0" w:space="0" w:color="auto"/>
            <w:bottom w:val="none" w:sz="0" w:space="0" w:color="auto"/>
            <w:right w:val="none" w:sz="0" w:space="0" w:color="auto"/>
          </w:divBdr>
        </w:div>
        <w:div w:id="1588227990">
          <w:marLeft w:val="480"/>
          <w:marRight w:val="0"/>
          <w:marTop w:val="0"/>
          <w:marBottom w:val="0"/>
          <w:divBdr>
            <w:top w:val="none" w:sz="0" w:space="0" w:color="auto"/>
            <w:left w:val="none" w:sz="0" w:space="0" w:color="auto"/>
            <w:bottom w:val="none" w:sz="0" w:space="0" w:color="auto"/>
            <w:right w:val="none" w:sz="0" w:space="0" w:color="auto"/>
          </w:divBdr>
        </w:div>
        <w:div w:id="1009602906">
          <w:marLeft w:val="480"/>
          <w:marRight w:val="0"/>
          <w:marTop w:val="0"/>
          <w:marBottom w:val="0"/>
          <w:divBdr>
            <w:top w:val="none" w:sz="0" w:space="0" w:color="auto"/>
            <w:left w:val="none" w:sz="0" w:space="0" w:color="auto"/>
            <w:bottom w:val="none" w:sz="0" w:space="0" w:color="auto"/>
            <w:right w:val="none" w:sz="0" w:space="0" w:color="auto"/>
          </w:divBdr>
        </w:div>
        <w:div w:id="750931935">
          <w:marLeft w:val="480"/>
          <w:marRight w:val="0"/>
          <w:marTop w:val="0"/>
          <w:marBottom w:val="0"/>
          <w:divBdr>
            <w:top w:val="none" w:sz="0" w:space="0" w:color="auto"/>
            <w:left w:val="none" w:sz="0" w:space="0" w:color="auto"/>
            <w:bottom w:val="none" w:sz="0" w:space="0" w:color="auto"/>
            <w:right w:val="none" w:sz="0" w:space="0" w:color="auto"/>
          </w:divBdr>
        </w:div>
        <w:div w:id="545332515">
          <w:marLeft w:val="480"/>
          <w:marRight w:val="0"/>
          <w:marTop w:val="0"/>
          <w:marBottom w:val="0"/>
          <w:divBdr>
            <w:top w:val="none" w:sz="0" w:space="0" w:color="auto"/>
            <w:left w:val="none" w:sz="0" w:space="0" w:color="auto"/>
            <w:bottom w:val="none" w:sz="0" w:space="0" w:color="auto"/>
            <w:right w:val="none" w:sz="0" w:space="0" w:color="auto"/>
          </w:divBdr>
        </w:div>
        <w:div w:id="1857385945">
          <w:marLeft w:val="480"/>
          <w:marRight w:val="0"/>
          <w:marTop w:val="0"/>
          <w:marBottom w:val="0"/>
          <w:divBdr>
            <w:top w:val="none" w:sz="0" w:space="0" w:color="auto"/>
            <w:left w:val="none" w:sz="0" w:space="0" w:color="auto"/>
            <w:bottom w:val="none" w:sz="0" w:space="0" w:color="auto"/>
            <w:right w:val="none" w:sz="0" w:space="0" w:color="auto"/>
          </w:divBdr>
        </w:div>
        <w:div w:id="1558205443">
          <w:marLeft w:val="480"/>
          <w:marRight w:val="0"/>
          <w:marTop w:val="0"/>
          <w:marBottom w:val="0"/>
          <w:divBdr>
            <w:top w:val="none" w:sz="0" w:space="0" w:color="auto"/>
            <w:left w:val="none" w:sz="0" w:space="0" w:color="auto"/>
            <w:bottom w:val="none" w:sz="0" w:space="0" w:color="auto"/>
            <w:right w:val="none" w:sz="0" w:space="0" w:color="auto"/>
          </w:divBdr>
        </w:div>
        <w:div w:id="298388254">
          <w:marLeft w:val="480"/>
          <w:marRight w:val="0"/>
          <w:marTop w:val="0"/>
          <w:marBottom w:val="0"/>
          <w:divBdr>
            <w:top w:val="none" w:sz="0" w:space="0" w:color="auto"/>
            <w:left w:val="none" w:sz="0" w:space="0" w:color="auto"/>
            <w:bottom w:val="none" w:sz="0" w:space="0" w:color="auto"/>
            <w:right w:val="none" w:sz="0" w:space="0" w:color="auto"/>
          </w:divBdr>
        </w:div>
        <w:div w:id="335420336">
          <w:marLeft w:val="480"/>
          <w:marRight w:val="0"/>
          <w:marTop w:val="0"/>
          <w:marBottom w:val="0"/>
          <w:divBdr>
            <w:top w:val="none" w:sz="0" w:space="0" w:color="auto"/>
            <w:left w:val="none" w:sz="0" w:space="0" w:color="auto"/>
            <w:bottom w:val="none" w:sz="0" w:space="0" w:color="auto"/>
            <w:right w:val="none" w:sz="0" w:space="0" w:color="auto"/>
          </w:divBdr>
        </w:div>
        <w:div w:id="514609394">
          <w:marLeft w:val="480"/>
          <w:marRight w:val="0"/>
          <w:marTop w:val="0"/>
          <w:marBottom w:val="0"/>
          <w:divBdr>
            <w:top w:val="none" w:sz="0" w:space="0" w:color="auto"/>
            <w:left w:val="none" w:sz="0" w:space="0" w:color="auto"/>
            <w:bottom w:val="none" w:sz="0" w:space="0" w:color="auto"/>
            <w:right w:val="none" w:sz="0" w:space="0" w:color="auto"/>
          </w:divBdr>
        </w:div>
        <w:div w:id="558053986">
          <w:marLeft w:val="480"/>
          <w:marRight w:val="0"/>
          <w:marTop w:val="0"/>
          <w:marBottom w:val="0"/>
          <w:divBdr>
            <w:top w:val="none" w:sz="0" w:space="0" w:color="auto"/>
            <w:left w:val="none" w:sz="0" w:space="0" w:color="auto"/>
            <w:bottom w:val="none" w:sz="0" w:space="0" w:color="auto"/>
            <w:right w:val="none" w:sz="0" w:space="0" w:color="auto"/>
          </w:divBdr>
        </w:div>
        <w:div w:id="2064477455">
          <w:marLeft w:val="480"/>
          <w:marRight w:val="0"/>
          <w:marTop w:val="0"/>
          <w:marBottom w:val="0"/>
          <w:divBdr>
            <w:top w:val="none" w:sz="0" w:space="0" w:color="auto"/>
            <w:left w:val="none" w:sz="0" w:space="0" w:color="auto"/>
            <w:bottom w:val="none" w:sz="0" w:space="0" w:color="auto"/>
            <w:right w:val="none" w:sz="0" w:space="0" w:color="auto"/>
          </w:divBdr>
        </w:div>
        <w:div w:id="1934900206">
          <w:marLeft w:val="480"/>
          <w:marRight w:val="0"/>
          <w:marTop w:val="0"/>
          <w:marBottom w:val="0"/>
          <w:divBdr>
            <w:top w:val="none" w:sz="0" w:space="0" w:color="auto"/>
            <w:left w:val="none" w:sz="0" w:space="0" w:color="auto"/>
            <w:bottom w:val="none" w:sz="0" w:space="0" w:color="auto"/>
            <w:right w:val="none" w:sz="0" w:space="0" w:color="auto"/>
          </w:divBdr>
        </w:div>
        <w:div w:id="2047291739">
          <w:marLeft w:val="480"/>
          <w:marRight w:val="0"/>
          <w:marTop w:val="0"/>
          <w:marBottom w:val="0"/>
          <w:divBdr>
            <w:top w:val="none" w:sz="0" w:space="0" w:color="auto"/>
            <w:left w:val="none" w:sz="0" w:space="0" w:color="auto"/>
            <w:bottom w:val="none" w:sz="0" w:space="0" w:color="auto"/>
            <w:right w:val="none" w:sz="0" w:space="0" w:color="auto"/>
          </w:divBdr>
        </w:div>
        <w:div w:id="1946687831">
          <w:marLeft w:val="480"/>
          <w:marRight w:val="0"/>
          <w:marTop w:val="0"/>
          <w:marBottom w:val="0"/>
          <w:divBdr>
            <w:top w:val="none" w:sz="0" w:space="0" w:color="auto"/>
            <w:left w:val="none" w:sz="0" w:space="0" w:color="auto"/>
            <w:bottom w:val="none" w:sz="0" w:space="0" w:color="auto"/>
            <w:right w:val="none" w:sz="0" w:space="0" w:color="auto"/>
          </w:divBdr>
        </w:div>
        <w:div w:id="1765805495">
          <w:marLeft w:val="480"/>
          <w:marRight w:val="0"/>
          <w:marTop w:val="0"/>
          <w:marBottom w:val="0"/>
          <w:divBdr>
            <w:top w:val="none" w:sz="0" w:space="0" w:color="auto"/>
            <w:left w:val="none" w:sz="0" w:space="0" w:color="auto"/>
            <w:bottom w:val="none" w:sz="0" w:space="0" w:color="auto"/>
            <w:right w:val="none" w:sz="0" w:space="0" w:color="auto"/>
          </w:divBdr>
        </w:div>
        <w:div w:id="636883326">
          <w:marLeft w:val="480"/>
          <w:marRight w:val="0"/>
          <w:marTop w:val="0"/>
          <w:marBottom w:val="0"/>
          <w:divBdr>
            <w:top w:val="none" w:sz="0" w:space="0" w:color="auto"/>
            <w:left w:val="none" w:sz="0" w:space="0" w:color="auto"/>
            <w:bottom w:val="none" w:sz="0" w:space="0" w:color="auto"/>
            <w:right w:val="none" w:sz="0" w:space="0" w:color="auto"/>
          </w:divBdr>
        </w:div>
        <w:div w:id="1535461690">
          <w:marLeft w:val="480"/>
          <w:marRight w:val="0"/>
          <w:marTop w:val="0"/>
          <w:marBottom w:val="0"/>
          <w:divBdr>
            <w:top w:val="none" w:sz="0" w:space="0" w:color="auto"/>
            <w:left w:val="none" w:sz="0" w:space="0" w:color="auto"/>
            <w:bottom w:val="none" w:sz="0" w:space="0" w:color="auto"/>
            <w:right w:val="none" w:sz="0" w:space="0" w:color="auto"/>
          </w:divBdr>
        </w:div>
        <w:div w:id="981815001">
          <w:marLeft w:val="480"/>
          <w:marRight w:val="0"/>
          <w:marTop w:val="0"/>
          <w:marBottom w:val="0"/>
          <w:divBdr>
            <w:top w:val="none" w:sz="0" w:space="0" w:color="auto"/>
            <w:left w:val="none" w:sz="0" w:space="0" w:color="auto"/>
            <w:bottom w:val="none" w:sz="0" w:space="0" w:color="auto"/>
            <w:right w:val="none" w:sz="0" w:space="0" w:color="auto"/>
          </w:divBdr>
        </w:div>
        <w:div w:id="1921212656">
          <w:marLeft w:val="480"/>
          <w:marRight w:val="0"/>
          <w:marTop w:val="0"/>
          <w:marBottom w:val="0"/>
          <w:divBdr>
            <w:top w:val="none" w:sz="0" w:space="0" w:color="auto"/>
            <w:left w:val="none" w:sz="0" w:space="0" w:color="auto"/>
            <w:bottom w:val="none" w:sz="0" w:space="0" w:color="auto"/>
            <w:right w:val="none" w:sz="0" w:space="0" w:color="auto"/>
          </w:divBdr>
        </w:div>
        <w:div w:id="1444611057">
          <w:marLeft w:val="480"/>
          <w:marRight w:val="0"/>
          <w:marTop w:val="0"/>
          <w:marBottom w:val="0"/>
          <w:divBdr>
            <w:top w:val="none" w:sz="0" w:space="0" w:color="auto"/>
            <w:left w:val="none" w:sz="0" w:space="0" w:color="auto"/>
            <w:bottom w:val="none" w:sz="0" w:space="0" w:color="auto"/>
            <w:right w:val="none" w:sz="0" w:space="0" w:color="auto"/>
          </w:divBdr>
        </w:div>
        <w:div w:id="1580167287">
          <w:marLeft w:val="480"/>
          <w:marRight w:val="0"/>
          <w:marTop w:val="0"/>
          <w:marBottom w:val="0"/>
          <w:divBdr>
            <w:top w:val="none" w:sz="0" w:space="0" w:color="auto"/>
            <w:left w:val="none" w:sz="0" w:space="0" w:color="auto"/>
            <w:bottom w:val="none" w:sz="0" w:space="0" w:color="auto"/>
            <w:right w:val="none" w:sz="0" w:space="0" w:color="auto"/>
          </w:divBdr>
        </w:div>
        <w:div w:id="285814381">
          <w:marLeft w:val="480"/>
          <w:marRight w:val="0"/>
          <w:marTop w:val="0"/>
          <w:marBottom w:val="0"/>
          <w:divBdr>
            <w:top w:val="none" w:sz="0" w:space="0" w:color="auto"/>
            <w:left w:val="none" w:sz="0" w:space="0" w:color="auto"/>
            <w:bottom w:val="none" w:sz="0" w:space="0" w:color="auto"/>
            <w:right w:val="none" w:sz="0" w:space="0" w:color="auto"/>
          </w:divBdr>
        </w:div>
        <w:div w:id="1577470087">
          <w:marLeft w:val="480"/>
          <w:marRight w:val="0"/>
          <w:marTop w:val="0"/>
          <w:marBottom w:val="0"/>
          <w:divBdr>
            <w:top w:val="none" w:sz="0" w:space="0" w:color="auto"/>
            <w:left w:val="none" w:sz="0" w:space="0" w:color="auto"/>
            <w:bottom w:val="none" w:sz="0" w:space="0" w:color="auto"/>
            <w:right w:val="none" w:sz="0" w:space="0" w:color="auto"/>
          </w:divBdr>
        </w:div>
        <w:div w:id="1772167709">
          <w:marLeft w:val="480"/>
          <w:marRight w:val="0"/>
          <w:marTop w:val="0"/>
          <w:marBottom w:val="0"/>
          <w:divBdr>
            <w:top w:val="none" w:sz="0" w:space="0" w:color="auto"/>
            <w:left w:val="none" w:sz="0" w:space="0" w:color="auto"/>
            <w:bottom w:val="none" w:sz="0" w:space="0" w:color="auto"/>
            <w:right w:val="none" w:sz="0" w:space="0" w:color="auto"/>
          </w:divBdr>
        </w:div>
        <w:div w:id="438642998">
          <w:marLeft w:val="480"/>
          <w:marRight w:val="0"/>
          <w:marTop w:val="0"/>
          <w:marBottom w:val="0"/>
          <w:divBdr>
            <w:top w:val="none" w:sz="0" w:space="0" w:color="auto"/>
            <w:left w:val="none" w:sz="0" w:space="0" w:color="auto"/>
            <w:bottom w:val="none" w:sz="0" w:space="0" w:color="auto"/>
            <w:right w:val="none" w:sz="0" w:space="0" w:color="auto"/>
          </w:divBdr>
        </w:div>
        <w:div w:id="1919746212">
          <w:marLeft w:val="480"/>
          <w:marRight w:val="0"/>
          <w:marTop w:val="0"/>
          <w:marBottom w:val="0"/>
          <w:divBdr>
            <w:top w:val="none" w:sz="0" w:space="0" w:color="auto"/>
            <w:left w:val="none" w:sz="0" w:space="0" w:color="auto"/>
            <w:bottom w:val="none" w:sz="0" w:space="0" w:color="auto"/>
            <w:right w:val="none" w:sz="0" w:space="0" w:color="auto"/>
          </w:divBdr>
        </w:div>
        <w:div w:id="1952546622">
          <w:marLeft w:val="480"/>
          <w:marRight w:val="0"/>
          <w:marTop w:val="0"/>
          <w:marBottom w:val="0"/>
          <w:divBdr>
            <w:top w:val="none" w:sz="0" w:space="0" w:color="auto"/>
            <w:left w:val="none" w:sz="0" w:space="0" w:color="auto"/>
            <w:bottom w:val="none" w:sz="0" w:space="0" w:color="auto"/>
            <w:right w:val="none" w:sz="0" w:space="0" w:color="auto"/>
          </w:divBdr>
        </w:div>
        <w:div w:id="630944359">
          <w:marLeft w:val="480"/>
          <w:marRight w:val="0"/>
          <w:marTop w:val="0"/>
          <w:marBottom w:val="0"/>
          <w:divBdr>
            <w:top w:val="none" w:sz="0" w:space="0" w:color="auto"/>
            <w:left w:val="none" w:sz="0" w:space="0" w:color="auto"/>
            <w:bottom w:val="none" w:sz="0" w:space="0" w:color="auto"/>
            <w:right w:val="none" w:sz="0" w:space="0" w:color="auto"/>
          </w:divBdr>
        </w:div>
        <w:div w:id="805856380">
          <w:marLeft w:val="480"/>
          <w:marRight w:val="0"/>
          <w:marTop w:val="0"/>
          <w:marBottom w:val="0"/>
          <w:divBdr>
            <w:top w:val="none" w:sz="0" w:space="0" w:color="auto"/>
            <w:left w:val="none" w:sz="0" w:space="0" w:color="auto"/>
            <w:bottom w:val="none" w:sz="0" w:space="0" w:color="auto"/>
            <w:right w:val="none" w:sz="0" w:space="0" w:color="auto"/>
          </w:divBdr>
        </w:div>
        <w:div w:id="1418163874">
          <w:marLeft w:val="480"/>
          <w:marRight w:val="0"/>
          <w:marTop w:val="0"/>
          <w:marBottom w:val="0"/>
          <w:divBdr>
            <w:top w:val="none" w:sz="0" w:space="0" w:color="auto"/>
            <w:left w:val="none" w:sz="0" w:space="0" w:color="auto"/>
            <w:bottom w:val="none" w:sz="0" w:space="0" w:color="auto"/>
            <w:right w:val="none" w:sz="0" w:space="0" w:color="auto"/>
          </w:divBdr>
        </w:div>
        <w:div w:id="153451562">
          <w:marLeft w:val="480"/>
          <w:marRight w:val="0"/>
          <w:marTop w:val="0"/>
          <w:marBottom w:val="0"/>
          <w:divBdr>
            <w:top w:val="none" w:sz="0" w:space="0" w:color="auto"/>
            <w:left w:val="none" w:sz="0" w:space="0" w:color="auto"/>
            <w:bottom w:val="none" w:sz="0" w:space="0" w:color="auto"/>
            <w:right w:val="none" w:sz="0" w:space="0" w:color="auto"/>
          </w:divBdr>
        </w:div>
        <w:div w:id="1543513420">
          <w:marLeft w:val="480"/>
          <w:marRight w:val="0"/>
          <w:marTop w:val="0"/>
          <w:marBottom w:val="0"/>
          <w:divBdr>
            <w:top w:val="none" w:sz="0" w:space="0" w:color="auto"/>
            <w:left w:val="none" w:sz="0" w:space="0" w:color="auto"/>
            <w:bottom w:val="none" w:sz="0" w:space="0" w:color="auto"/>
            <w:right w:val="none" w:sz="0" w:space="0" w:color="auto"/>
          </w:divBdr>
        </w:div>
        <w:div w:id="555624576">
          <w:marLeft w:val="480"/>
          <w:marRight w:val="0"/>
          <w:marTop w:val="0"/>
          <w:marBottom w:val="0"/>
          <w:divBdr>
            <w:top w:val="none" w:sz="0" w:space="0" w:color="auto"/>
            <w:left w:val="none" w:sz="0" w:space="0" w:color="auto"/>
            <w:bottom w:val="none" w:sz="0" w:space="0" w:color="auto"/>
            <w:right w:val="none" w:sz="0" w:space="0" w:color="auto"/>
          </w:divBdr>
        </w:div>
        <w:div w:id="1770732521">
          <w:marLeft w:val="480"/>
          <w:marRight w:val="0"/>
          <w:marTop w:val="0"/>
          <w:marBottom w:val="0"/>
          <w:divBdr>
            <w:top w:val="none" w:sz="0" w:space="0" w:color="auto"/>
            <w:left w:val="none" w:sz="0" w:space="0" w:color="auto"/>
            <w:bottom w:val="none" w:sz="0" w:space="0" w:color="auto"/>
            <w:right w:val="none" w:sz="0" w:space="0" w:color="auto"/>
          </w:divBdr>
        </w:div>
        <w:div w:id="376392903">
          <w:marLeft w:val="480"/>
          <w:marRight w:val="0"/>
          <w:marTop w:val="0"/>
          <w:marBottom w:val="0"/>
          <w:divBdr>
            <w:top w:val="none" w:sz="0" w:space="0" w:color="auto"/>
            <w:left w:val="none" w:sz="0" w:space="0" w:color="auto"/>
            <w:bottom w:val="none" w:sz="0" w:space="0" w:color="auto"/>
            <w:right w:val="none" w:sz="0" w:space="0" w:color="auto"/>
          </w:divBdr>
        </w:div>
        <w:div w:id="990674453">
          <w:marLeft w:val="480"/>
          <w:marRight w:val="0"/>
          <w:marTop w:val="0"/>
          <w:marBottom w:val="0"/>
          <w:divBdr>
            <w:top w:val="none" w:sz="0" w:space="0" w:color="auto"/>
            <w:left w:val="none" w:sz="0" w:space="0" w:color="auto"/>
            <w:bottom w:val="none" w:sz="0" w:space="0" w:color="auto"/>
            <w:right w:val="none" w:sz="0" w:space="0" w:color="auto"/>
          </w:divBdr>
        </w:div>
        <w:div w:id="985015810">
          <w:marLeft w:val="480"/>
          <w:marRight w:val="0"/>
          <w:marTop w:val="0"/>
          <w:marBottom w:val="0"/>
          <w:divBdr>
            <w:top w:val="none" w:sz="0" w:space="0" w:color="auto"/>
            <w:left w:val="none" w:sz="0" w:space="0" w:color="auto"/>
            <w:bottom w:val="none" w:sz="0" w:space="0" w:color="auto"/>
            <w:right w:val="none" w:sz="0" w:space="0" w:color="auto"/>
          </w:divBdr>
        </w:div>
        <w:div w:id="1295479846">
          <w:marLeft w:val="480"/>
          <w:marRight w:val="0"/>
          <w:marTop w:val="0"/>
          <w:marBottom w:val="0"/>
          <w:divBdr>
            <w:top w:val="none" w:sz="0" w:space="0" w:color="auto"/>
            <w:left w:val="none" w:sz="0" w:space="0" w:color="auto"/>
            <w:bottom w:val="none" w:sz="0" w:space="0" w:color="auto"/>
            <w:right w:val="none" w:sz="0" w:space="0" w:color="auto"/>
          </w:divBdr>
        </w:div>
        <w:div w:id="41176153">
          <w:marLeft w:val="480"/>
          <w:marRight w:val="0"/>
          <w:marTop w:val="0"/>
          <w:marBottom w:val="0"/>
          <w:divBdr>
            <w:top w:val="none" w:sz="0" w:space="0" w:color="auto"/>
            <w:left w:val="none" w:sz="0" w:space="0" w:color="auto"/>
            <w:bottom w:val="none" w:sz="0" w:space="0" w:color="auto"/>
            <w:right w:val="none" w:sz="0" w:space="0" w:color="auto"/>
          </w:divBdr>
        </w:div>
        <w:div w:id="1977297532">
          <w:marLeft w:val="480"/>
          <w:marRight w:val="0"/>
          <w:marTop w:val="0"/>
          <w:marBottom w:val="0"/>
          <w:divBdr>
            <w:top w:val="none" w:sz="0" w:space="0" w:color="auto"/>
            <w:left w:val="none" w:sz="0" w:space="0" w:color="auto"/>
            <w:bottom w:val="none" w:sz="0" w:space="0" w:color="auto"/>
            <w:right w:val="none" w:sz="0" w:space="0" w:color="auto"/>
          </w:divBdr>
        </w:div>
        <w:div w:id="896864377">
          <w:marLeft w:val="480"/>
          <w:marRight w:val="0"/>
          <w:marTop w:val="0"/>
          <w:marBottom w:val="0"/>
          <w:divBdr>
            <w:top w:val="none" w:sz="0" w:space="0" w:color="auto"/>
            <w:left w:val="none" w:sz="0" w:space="0" w:color="auto"/>
            <w:bottom w:val="none" w:sz="0" w:space="0" w:color="auto"/>
            <w:right w:val="none" w:sz="0" w:space="0" w:color="auto"/>
          </w:divBdr>
        </w:div>
        <w:div w:id="2003461510">
          <w:marLeft w:val="480"/>
          <w:marRight w:val="0"/>
          <w:marTop w:val="0"/>
          <w:marBottom w:val="0"/>
          <w:divBdr>
            <w:top w:val="none" w:sz="0" w:space="0" w:color="auto"/>
            <w:left w:val="none" w:sz="0" w:space="0" w:color="auto"/>
            <w:bottom w:val="none" w:sz="0" w:space="0" w:color="auto"/>
            <w:right w:val="none" w:sz="0" w:space="0" w:color="auto"/>
          </w:divBdr>
        </w:div>
        <w:div w:id="1796679151">
          <w:marLeft w:val="480"/>
          <w:marRight w:val="0"/>
          <w:marTop w:val="0"/>
          <w:marBottom w:val="0"/>
          <w:divBdr>
            <w:top w:val="none" w:sz="0" w:space="0" w:color="auto"/>
            <w:left w:val="none" w:sz="0" w:space="0" w:color="auto"/>
            <w:bottom w:val="none" w:sz="0" w:space="0" w:color="auto"/>
            <w:right w:val="none" w:sz="0" w:space="0" w:color="auto"/>
          </w:divBdr>
        </w:div>
        <w:div w:id="35812637">
          <w:marLeft w:val="480"/>
          <w:marRight w:val="0"/>
          <w:marTop w:val="0"/>
          <w:marBottom w:val="0"/>
          <w:divBdr>
            <w:top w:val="none" w:sz="0" w:space="0" w:color="auto"/>
            <w:left w:val="none" w:sz="0" w:space="0" w:color="auto"/>
            <w:bottom w:val="none" w:sz="0" w:space="0" w:color="auto"/>
            <w:right w:val="none" w:sz="0" w:space="0" w:color="auto"/>
          </w:divBdr>
        </w:div>
        <w:div w:id="359088688">
          <w:marLeft w:val="480"/>
          <w:marRight w:val="0"/>
          <w:marTop w:val="0"/>
          <w:marBottom w:val="0"/>
          <w:divBdr>
            <w:top w:val="none" w:sz="0" w:space="0" w:color="auto"/>
            <w:left w:val="none" w:sz="0" w:space="0" w:color="auto"/>
            <w:bottom w:val="none" w:sz="0" w:space="0" w:color="auto"/>
            <w:right w:val="none" w:sz="0" w:space="0" w:color="auto"/>
          </w:divBdr>
        </w:div>
        <w:div w:id="304431346">
          <w:marLeft w:val="480"/>
          <w:marRight w:val="0"/>
          <w:marTop w:val="0"/>
          <w:marBottom w:val="0"/>
          <w:divBdr>
            <w:top w:val="none" w:sz="0" w:space="0" w:color="auto"/>
            <w:left w:val="none" w:sz="0" w:space="0" w:color="auto"/>
            <w:bottom w:val="none" w:sz="0" w:space="0" w:color="auto"/>
            <w:right w:val="none" w:sz="0" w:space="0" w:color="auto"/>
          </w:divBdr>
        </w:div>
        <w:div w:id="1064838642">
          <w:marLeft w:val="480"/>
          <w:marRight w:val="0"/>
          <w:marTop w:val="0"/>
          <w:marBottom w:val="0"/>
          <w:divBdr>
            <w:top w:val="none" w:sz="0" w:space="0" w:color="auto"/>
            <w:left w:val="none" w:sz="0" w:space="0" w:color="auto"/>
            <w:bottom w:val="none" w:sz="0" w:space="0" w:color="auto"/>
            <w:right w:val="none" w:sz="0" w:space="0" w:color="auto"/>
          </w:divBdr>
        </w:div>
        <w:div w:id="1338969450">
          <w:marLeft w:val="480"/>
          <w:marRight w:val="0"/>
          <w:marTop w:val="0"/>
          <w:marBottom w:val="0"/>
          <w:divBdr>
            <w:top w:val="none" w:sz="0" w:space="0" w:color="auto"/>
            <w:left w:val="none" w:sz="0" w:space="0" w:color="auto"/>
            <w:bottom w:val="none" w:sz="0" w:space="0" w:color="auto"/>
            <w:right w:val="none" w:sz="0" w:space="0" w:color="auto"/>
          </w:divBdr>
        </w:div>
        <w:div w:id="999193603">
          <w:marLeft w:val="480"/>
          <w:marRight w:val="0"/>
          <w:marTop w:val="0"/>
          <w:marBottom w:val="0"/>
          <w:divBdr>
            <w:top w:val="none" w:sz="0" w:space="0" w:color="auto"/>
            <w:left w:val="none" w:sz="0" w:space="0" w:color="auto"/>
            <w:bottom w:val="none" w:sz="0" w:space="0" w:color="auto"/>
            <w:right w:val="none" w:sz="0" w:space="0" w:color="auto"/>
          </w:divBdr>
        </w:div>
        <w:div w:id="1619683242">
          <w:marLeft w:val="480"/>
          <w:marRight w:val="0"/>
          <w:marTop w:val="0"/>
          <w:marBottom w:val="0"/>
          <w:divBdr>
            <w:top w:val="none" w:sz="0" w:space="0" w:color="auto"/>
            <w:left w:val="none" w:sz="0" w:space="0" w:color="auto"/>
            <w:bottom w:val="none" w:sz="0" w:space="0" w:color="auto"/>
            <w:right w:val="none" w:sz="0" w:space="0" w:color="auto"/>
          </w:divBdr>
        </w:div>
        <w:div w:id="1148860148">
          <w:marLeft w:val="480"/>
          <w:marRight w:val="0"/>
          <w:marTop w:val="0"/>
          <w:marBottom w:val="0"/>
          <w:divBdr>
            <w:top w:val="none" w:sz="0" w:space="0" w:color="auto"/>
            <w:left w:val="none" w:sz="0" w:space="0" w:color="auto"/>
            <w:bottom w:val="none" w:sz="0" w:space="0" w:color="auto"/>
            <w:right w:val="none" w:sz="0" w:space="0" w:color="auto"/>
          </w:divBdr>
        </w:div>
        <w:div w:id="922689385">
          <w:marLeft w:val="480"/>
          <w:marRight w:val="0"/>
          <w:marTop w:val="0"/>
          <w:marBottom w:val="0"/>
          <w:divBdr>
            <w:top w:val="none" w:sz="0" w:space="0" w:color="auto"/>
            <w:left w:val="none" w:sz="0" w:space="0" w:color="auto"/>
            <w:bottom w:val="none" w:sz="0" w:space="0" w:color="auto"/>
            <w:right w:val="none" w:sz="0" w:space="0" w:color="auto"/>
          </w:divBdr>
        </w:div>
        <w:div w:id="1182865308">
          <w:marLeft w:val="480"/>
          <w:marRight w:val="0"/>
          <w:marTop w:val="0"/>
          <w:marBottom w:val="0"/>
          <w:divBdr>
            <w:top w:val="none" w:sz="0" w:space="0" w:color="auto"/>
            <w:left w:val="none" w:sz="0" w:space="0" w:color="auto"/>
            <w:bottom w:val="none" w:sz="0" w:space="0" w:color="auto"/>
            <w:right w:val="none" w:sz="0" w:space="0" w:color="auto"/>
          </w:divBdr>
        </w:div>
        <w:div w:id="2078164764">
          <w:marLeft w:val="480"/>
          <w:marRight w:val="0"/>
          <w:marTop w:val="0"/>
          <w:marBottom w:val="0"/>
          <w:divBdr>
            <w:top w:val="none" w:sz="0" w:space="0" w:color="auto"/>
            <w:left w:val="none" w:sz="0" w:space="0" w:color="auto"/>
            <w:bottom w:val="none" w:sz="0" w:space="0" w:color="auto"/>
            <w:right w:val="none" w:sz="0" w:space="0" w:color="auto"/>
          </w:divBdr>
        </w:div>
        <w:div w:id="468403511">
          <w:marLeft w:val="480"/>
          <w:marRight w:val="0"/>
          <w:marTop w:val="0"/>
          <w:marBottom w:val="0"/>
          <w:divBdr>
            <w:top w:val="none" w:sz="0" w:space="0" w:color="auto"/>
            <w:left w:val="none" w:sz="0" w:space="0" w:color="auto"/>
            <w:bottom w:val="none" w:sz="0" w:space="0" w:color="auto"/>
            <w:right w:val="none" w:sz="0" w:space="0" w:color="auto"/>
          </w:divBdr>
        </w:div>
        <w:div w:id="1359770009">
          <w:marLeft w:val="480"/>
          <w:marRight w:val="0"/>
          <w:marTop w:val="0"/>
          <w:marBottom w:val="0"/>
          <w:divBdr>
            <w:top w:val="none" w:sz="0" w:space="0" w:color="auto"/>
            <w:left w:val="none" w:sz="0" w:space="0" w:color="auto"/>
            <w:bottom w:val="none" w:sz="0" w:space="0" w:color="auto"/>
            <w:right w:val="none" w:sz="0" w:space="0" w:color="auto"/>
          </w:divBdr>
        </w:div>
        <w:div w:id="2102800897">
          <w:marLeft w:val="480"/>
          <w:marRight w:val="0"/>
          <w:marTop w:val="0"/>
          <w:marBottom w:val="0"/>
          <w:divBdr>
            <w:top w:val="none" w:sz="0" w:space="0" w:color="auto"/>
            <w:left w:val="none" w:sz="0" w:space="0" w:color="auto"/>
            <w:bottom w:val="none" w:sz="0" w:space="0" w:color="auto"/>
            <w:right w:val="none" w:sz="0" w:space="0" w:color="auto"/>
          </w:divBdr>
        </w:div>
        <w:div w:id="1409572193">
          <w:marLeft w:val="480"/>
          <w:marRight w:val="0"/>
          <w:marTop w:val="0"/>
          <w:marBottom w:val="0"/>
          <w:divBdr>
            <w:top w:val="none" w:sz="0" w:space="0" w:color="auto"/>
            <w:left w:val="none" w:sz="0" w:space="0" w:color="auto"/>
            <w:bottom w:val="none" w:sz="0" w:space="0" w:color="auto"/>
            <w:right w:val="none" w:sz="0" w:space="0" w:color="auto"/>
          </w:divBdr>
        </w:div>
        <w:div w:id="1653480960">
          <w:marLeft w:val="480"/>
          <w:marRight w:val="0"/>
          <w:marTop w:val="0"/>
          <w:marBottom w:val="0"/>
          <w:divBdr>
            <w:top w:val="none" w:sz="0" w:space="0" w:color="auto"/>
            <w:left w:val="none" w:sz="0" w:space="0" w:color="auto"/>
            <w:bottom w:val="none" w:sz="0" w:space="0" w:color="auto"/>
            <w:right w:val="none" w:sz="0" w:space="0" w:color="auto"/>
          </w:divBdr>
        </w:div>
        <w:div w:id="131757913">
          <w:marLeft w:val="480"/>
          <w:marRight w:val="0"/>
          <w:marTop w:val="0"/>
          <w:marBottom w:val="0"/>
          <w:divBdr>
            <w:top w:val="none" w:sz="0" w:space="0" w:color="auto"/>
            <w:left w:val="none" w:sz="0" w:space="0" w:color="auto"/>
            <w:bottom w:val="none" w:sz="0" w:space="0" w:color="auto"/>
            <w:right w:val="none" w:sz="0" w:space="0" w:color="auto"/>
          </w:divBdr>
        </w:div>
        <w:div w:id="1832983346">
          <w:marLeft w:val="480"/>
          <w:marRight w:val="0"/>
          <w:marTop w:val="0"/>
          <w:marBottom w:val="0"/>
          <w:divBdr>
            <w:top w:val="none" w:sz="0" w:space="0" w:color="auto"/>
            <w:left w:val="none" w:sz="0" w:space="0" w:color="auto"/>
            <w:bottom w:val="none" w:sz="0" w:space="0" w:color="auto"/>
            <w:right w:val="none" w:sz="0" w:space="0" w:color="auto"/>
          </w:divBdr>
        </w:div>
        <w:div w:id="1811701671">
          <w:marLeft w:val="480"/>
          <w:marRight w:val="0"/>
          <w:marTop w:val="0"/>
          <w:marBottom w:val="0"/>
          <w:divBdr>
            <w:top w:val="none" w:sz="0" w:space="0" w:color="auto"/>
            <w:left w:val="none" w:sz="0" w:space="0" w:color="auto"/>
            <w:bottom w:val="none" w:sz="0" w:space="0" w:color="auto"/>
            <w:right w:val="none" w:sz="0" w:space="0" w:color="auto"/>
          </w:divBdr>
        </w:div>
        <w:div w:id="1418017346">
          <w:marLeft w:val="480"/>
          <w:marRight w:val="0"/>
          <w:marTop w:val="0"/>
          <w:marBottom w:val="0"/>
          <w:divBdr>
            <w:top w:val="none" w:sz="0" w:space="0" w:color="auto"/>
            <w:left w:val="none" w:sz="0" w:space="0" w:color="auto"/>
            <w:bottom w:val="none" w:sz="0" w:space="0" w:color="auto"/>
            <w:right w:val="none" w:sz="0" w:space="0" w:color="auto"/>
          </w:divBdr>
        </w:div>
        <w:div w:id="1935163634">
          <w:marLeft w:val="480"/>
          <w:marRight w:val="0"/>
          <w:marTop w:val="0"/>
          <w:marBottom w:val="0"/>
          <w:divBdr>
            <w:top w:val="none" w:sz="0" w:space="0" w:color="auto"/>
            <w:left w:val="none" w:sz="0" w:space="0" w:color="auto"/>
            <w:bottom w:val="none" w:sz="0" w:space="0" w:color="auto"/>
            <w:right w:val="none" w:sz="0" w:space="0" w:color="auto"/>
          </w:divBdr>
        </w:div>
        <w:div w:id="1445033855">
          <w:marLeft w:val="480"/>
          <w:marRight w:val="0"/>
          <w:marTop w:val="0"/>
          <w:marBottom w:val="0"/>
          <w:divBdr>
            <w:top w:val="none" w:sz="0" w:space="0" w:color="auto"/>
            <w:left w:val="none" w:sz="0" w:space="0" w:color="auto"/>
            <w:bottom w:val="none" w:sz="0" w:space="0" w:color="auto"/>
            <w:right w:val="none" w:sz="0" w:space="0" w:color="auto"/>
          </w:divBdr>
        </w:div>
        <w:div w:id="34744749">
          <w:marLeft w:val="480"/>
          <w:marRight w:val="0"/>
          <w:marTop w:val="0"/>
          <w:marBottom w:val="0"/>
          <w:divBdr>
            <w:top w:val="none" w:sz="0" w:space="0" w:color="auto"/>
            <w:left w:val="none" w:sz="0" w:space="0" w:color="auto"/>
            <w:bottom w:val="none" w:sz="0" w:space="0" w:color="auto"/>
            <w:right w:val="none" w:sz="0" w:space="0" w:color="auto"/>
          </w:divBdr>
        </w:div>
        <w:div w:id="548691093">
          <w:marLeft w:val="480"/>
          <w:marRight w:val="0"/>
          <w:marTop w:val="0"/>
          <w:marBottom w:val="0"/>
          <w:divBdr>
            <w:top w:val="none" w:sz="0" w:space="0" w:color="auto"/>
            <w:left w:val="none" w:sz="0" w:space="0" w:color="auto"/>
            <w:bottom w:val="none" w:sz="0" w:space="0" w:color="auto"/>
            <w:right w:val="none" w:sz="0" w:space="0" w:color="auto"/>
          </w:divBdr>
        </w:div>
        <w:div w:id="20709667">
          <w:marLeft w:val="480"/>
          <w:marRight w:val="0"/>
          <w:marTop w:val="0"/>
          <w:marBottom w:val="0"/>
          <w:divBdr>
            <w:top w:val="none" w:sz="0" w:space="0" w:color="auto"/>
            <w:left w:val="none" w:sz="0" w:space="0" w:color="auto"/>
            <w:bottom w:val="none" w:sz="0" w:space="0" w:color="auto"/>
            <w:right w:val="none" w:sz="0" w:space="0" w:color="auto"/>
          </w:divBdr>
        </w:div>
        <w:div w:id="1398281462">
          <w:marLeft w:val="480"/>
          <w:marRight w:val="0"/>
          <w:marTop w:val="0"/>
          <w:marBottom w:val="0"/>
          <w:divBdr>
            <w:top w:val="none" w:sz="0" w:space="0" w:color="auto"/>
            <w:left w:val="none" w:sz="0" w:space="0" w:color="auto"/>
            <w:bottom w:val="none" w:sz="0" w:space="0" w:color="auto"/>
            <w:right w:val="none" w:sz="0" w:space="0" w:color="auto"/>
          </w:divBdr>
        </w:div>
        <w:div w:id="1543859159">
          <w:marLeft w:val="480"/>
          <w:marRight w:val="0"/>
          <w:marTop w:val="0"/>
          <w:marBottom w:val="0"/>
          <w:divBdr>
            <w:top w:val="none" w:sz="0" w:space="0" w:color="auto"/>
            <w:left w:val="none" w:sz="0" w:space="0" w:color="auto"/>
            <w:bottom w:val="none" w:sz="0" w:space="0" w:color="auto"/>
            <w:right w:val="none" w:sz="0" w:space="0" w:color="auto"/>
          </w:divBdr>
        </w:div>
        <w:div w:id="224948419">
          <w:marLeft w:val="480"/>
          <w:marRight w:val="0"/>
          <w:marTop w:val="0"/>
          <w:marBottom w:val="0"/>
          <w:divBdr>
            <w:top w:val="none" w:sz="0" w:space="0" w:color="auto"/>
            <w:left w:val="none" w:sz="0" w:space="0" w:color="auto"/>
            <w:bottom w:val="none" w:sz="0" w:space="0" w:color="auto"/>
            <w:right w:val="none" w:sz="0" w:space="0" w:color="auto"/>
          </w:divBdr>
        </w:div>
        <w:div w:id="1909919039">
          <w:marLeft w:val="480"/>
          <w:marRight w:val="0"/>
          <w:marTop w:val="0"/>
          <w:marBottom w:val="0"/>
          <w:divBdr>
            <w:top w:val="none" w:sz="0" w:space="0" w:color="auto"/>
            <w:left w:val="none" w:sz="0" w:space="0" w:color="auto"/>
            <w:bottom w:val="none" w:sz="0" w:space="0" w:color="auto"/>
            <w:right w:val="none" w:sz="0" w:space="0" w:color="auto"/>
          </w:divBdr>
        </w:div>
        <w:div w:id="1564947670">
          <w:marLeft w:val="480"/>
          <w:marRight w:val="0"/>
          <w:marTop w:val="0"/>
          <w:marBottom w:val="0"/>
          <w:divBdr>
            <w:top w:val="none" w:sz="0" w:space="0" w:color="auto"/>
            <w:left w:val="none" w:sz="0" w:space="0" w:color="auto"/>
            <w:bottom w:val="none" w:sz="0" w:space="0" w:color="auto"/>
            <w:right w:val="none" w:sz="0" w:space="0" w:color="auto"/>
          </w:divBdr>
        </w:div>
        <w:div w:id="866673908">
          <w:marLeft w:val="480"/>
          <w:marRight w:val="0"/>
          <w:marTop w:val="0"/>
          <w:marBottom w:val="0"/>
          <w:divBdr>
            <w:top w:val="none" w:sz="0" w:space="0" w:color="auto"/>
            <w:left w:val="none" w:sz="0" w:space="0" w:color="auto"/>
            <w:bottom w:val="none" w:sz="0" w:space="0" w:color="auto"/>
            <w:right w:val="none" w:sz="0" w:space="0" w:color="auto"/>
          </w:divBdr>
        </w:div>
        <w:div w:id="502478045">
          <w:marLeft w:val="480"/>
          <w:marRight w:val="0"/>
          <w:marTop w:val="0"/>
          <w:marBottom w:val="0"/>
          <w:divBdr>
            <w:top w:val="none" w:sz="0" w:space="0" w:color="auto"/>
            <w:left w:val="none" w:sz="0" w:space="0" w:color="auto"/>
            <w:bottom w:val="none" w:sz="0" w:space="0" w:color="auto"/>
            <w:right w:val="none" w:sz="0" w:space="0" w:color="auto"/>
          </w:divBdr>
        </w:div>
      </w:divsChild>
    </w:div>
    <w:div w:id="1014917220">
      <w:bodyDiv w:val="1"/>
      <w:marLeft w:val="0"/>
      <w:marRight w:val="0"/>
      <w:marTop w:val="0"/>
      <w:marBottom w:val="0"/>
      <w:divBdr>
        <w:top w:val="none" w:sz="0" w:space="0" w:color="auto"/>
        <w:left w:val="none" w:sz="0" w:space="0" w:color="auto"/>
        <w:bottom w:val="none" w:sz="0" w:space="0" w:color="auto"/>
        <w:right w:val="none" w:sz="0" w:space="0" w:color="auto"/>
      </w:divBdr>
    </w:div>
    <w:div w:id="1014918790">
      <w:bodyDiv w:val="1"/>
      <w:marLeft w:val="0"/>
      <w:marRight w:val="0"/>
      <w:marTop w:val="0"/>
      <w:marBottom w:val="0"/>
      <w:divBdr>
        <w:top w:val="none" w:sz="0" w:space="0" w:color="auto"/>
        <w:left w:val="none" w:sz="0" w:space="0" w:color="auto"/>
        <w:bottom w:val="none" w:sz="0" w:space="0" w:color="auto"/>
        <w:right w:val="none" w:sz="0" w:space="0" w:color="auto"/>
      </w:divBdr>
    </w:div>
    <w:div w:id="1014920544">
      <w:bodyDiv w:val="1"/>
      <w:marLeft w:val="0"/>
      <w:marRight w:val="0"/>
      <w:marTop w:val="0"/>
      <w:marBottom w:val="0"/>
      <w:divBdr>
        <w:top w:val="none" w:sz="0" w:space="0" w:color="auto"/>
        <w:left w:val="none" w:sz="0" w:space="0" w:color="auto"/>
        <w:bottom w:val="none" w:sz="0" w:space="0" w:color="auto"/>
        <w:right w:val="none" w:sz="0" w:space="0" w:color="auto"/>
      </w:divBdr>
    </w:div>
    <w:div w:id="1015377869">
      <w:bodyDiv w:val="1"/>
      <w:marLeft w:val="0"/>
      <w:marRight w:val="0"/>
      <w:marTop w:val="0"/>
      <w:marBottom w:val="0"/>
      <w:divBdr>
        <w:top w:val="none" w:sz="0" w:space="0" w:color="auto"/>
        <w:left w:val="none" w:sz="0" w:space="0" w:color="auto"/>
        <w:bottom w:val="none" w:sz="0" w:space="0" w:color="auto"/>
        <w:right w:val="none" w:sz="0" w:space="0" w:color="auto"/>
      </w:divBdr>
    </w:div>
    <w:div w:id="1015615047">
      <w:bodyDiv w:val="1"/>
      <w:marLeft w:val="0"/>
      <w:marRight w:val="0"/>
      <w:marTop w:val="0"/>
      <w:marBottom w:val="0"/>
      <w:divBdr>
        <w:top w:val="none" w:sz="0" w:space="0" w:color="auto"/>
        <w:left w:val="none" w:sz="0" w:space="0" w:color="auto"/>
        <w:bottom w:val="none" w:sz="0" w:space="0" w:color="auto"/>
        <w:right w:val="none" w:sz="0" w:space="0" w:color="auto"/>
      </w:divBdr>
    </w:div>
    <w:div w:id="1015814187">
      <w:bodyDiv w:val="1"/>
      <w:marLeft w:val="0"/>
      <w:marRight w:val="0"/>
      <w:marTop w:val="0"/>
      <w:marBottom w:val="0"/>
      <w:divBdr>
        <w:top w:val="none" w:sz="0" w:space="0" w:color="auto"/>
        <w:left w:val="none" w:sz="0" w:space="0" w:color="auto"/>
        <w:bottom w:val="none" w:sz="0" w:space="0" w:color="auto"/>
        <w:right w:val="none" w:sz="0" w:space="0" w:color="auto"/>
      </w:divBdr>
    </w:div>
    <w:div w:id="1017119644">
      <w:bodyDiv w:val="1"/>
      <w:marLeft w:val="0"/>
      <w:marRight w:val="0"/>
      <w:marTop w:val="0"/>
      <w:marBottom w:val="0"/>
      <w:divBdr>
        <w:top w:val="none" w:sz="0" w:space="0" w:color="auto"/>
        <w:left w:val="none" w:sz="0" w:space="0" w:color="auto"/>
        <w:bottom w:val="none" w:sz="0" w:space="0" w:color="auto"/>
        <w:right w:val="none" w:sz="0" w:space="0" w:color="auto"/>
      </w:divBdr>
    </w:div>
    <w:div w:id="1017267549">
      <w:bodyDiv w:val="1"/>
      <w:marLeft w:val="0"/>
      <w:marRight w:val="0"/>
      <w:marTop w:val="0"/>
      <w:marBottom w:val="0"/>
      <w:divBdr>
        <w:top w:val="none" w:sz="0" w:space="0" w:color="auto"/>
        <w:left w:val="none" w:sz="0" w:space="0" w:color="auto"/>
        <w:bottom w:val="none" w:sz="0" w:space="0" w:color="auto"/>
        <w:right w:val="none" w:sz="0" w:space="0" w:color="auto"/>
      </w:divBdr>
    </w:div>
    <w:div w:id="1017585047">
      <w:bodyDiv w:val="1"/>
      <w:marLeft w:val="0"/>
      <w:marRight w:val="0"/>
      <w:marTop w:val="0"/>
      <w:marBottom w:val="0"/>
      <w:divBdr>
        <w:top w:val="none" w:sz="0" w:space="0" w:color="auto"/>
        <w:left w:val="none" w:sz="0" w:space="0" w:color="auto"/>
        <w:bottom w:val="none" w:sz="0" w:space="0" w:color="auto"/>
        <w:right w:val="none" w:sz="0" w:space="0" w:color="auto"/>
      </w:divBdr>
    </w:div>
    <w:div w:id="1017848505">
      <w:bodyDiv w:val="1"/>
      <w:marLeft w:val="0"/>
      <w:marRight w:val="0"/>
      <w:marTop w:val="0"/>
      <w:marBottom w:val="0"/>
      <w:divBdr>
        <w:top w:val="none" w:sz="0" w:space="0" w:color="auto"/>
        <w:left w:val="none" w:sz="0" w:space="0" w:color="auto"/>
        <w:bottom w:val="none" w:sz="0" w:space="0" w:color="auto"/>
        <w:right w:val="none" w:sz="0" w:space="0" w:color="auto"/>
      </w:divBdr>
    </w:div>
    <w:div w:id="1017997560">
      <w:bodyDiv w:val="1"/>
      <w:marLeft w:val="0"/>
      <w:marRight w:val="0"/>
      <w:marTop w:val="0"/>
      <w:marBottom w:val="0"/>
      <w:divBdr>
        <w:top w:val="none" w:sz="0" w:space="0" w:color="auto"/>
        <w:left w:val="none" w:sz="0" w:space="0" w:color="auto"/>
        <w:bottom w:val="none" w:sz="0" w:space="0" w:color="auto"/>
        <w:right w:val="none" w:sz="0" w:space="0" w:color="auto"/>
      </w:divBdr>
    </w:div>
    <w:div w:id="1018505416">
      <w:bodyDiv w:val="1"/>
      <w:marLeft w:val="0"/>
      <w:marRight w:val="0"/>
      <w:marTop w:val="0"/>
      <w:marBottom w:val="0"/>
      <w:divBdr>
        <w:top w:val="none" w:sz="0" w:space="0" w:color="auto"/>
        <w:left w:val="none" w:sz="0" w:space="0" w:color="auto"/>
        <w:bottom w:val="none" w:sz="0" w:space="0" w:color="auto"/>
        <w:right w:val="none" w:sz="0" w:space="0" w:color="auto"/>
      </w:divBdr>
    </w:div>
    <w:div w:id="1018891397">
      <w:bodyDiv w:val="1"/>
      <w:marLeft w:val="0"/>
      <w:marRight w:val="0"/>
      <w:marTop w:val="0"/>
      <w:marBottom w:val="0"/>
      <w:divBdr>
        <w:top w:val="none" w:sz="0" w:space="0" w:color="auto"/>
        <w:left w:val="none" w:sz="0" w:space="0" w:color="auto"/>
        <w:bottom w:val="none" w:sz="0" w:space="0" w:color="auto"/>
        <w:right w:val="none" w:sz="0" w:space="0" w:color="auto"/>
      </w:divBdr>
    </w:div>
    <w:div w:id="1018965416">
      <w:bodyDiv w:val="1"/>
      <w:marLeft w:val="0"/>
      <w:marRight w:val="0"/>
      <w:marTop w:val="0"/>
      <w:marBottom w:val="0"/>
      <w:divBdr>
        <w:top w:val="none" w:sz="0" w:space="0" w:color="auto"/>
        <w:left w:val="none" w:sz="0" w:space="0" w:color="auto"/>
        <w:bottom w:val="none" w:sz="0" w:space="0" w:color="auto"/>
        <w:right w:val="none" w:sz="0" w:space="0" w:color="auto"/>
      </w:divBdr>
    </w:div>
    <w:div w:id="1019086064">
      <w:bodyDiv w:val="1"/>
      <w:marLeft w:val="0"/>
      <w:marRight w:val="0"/>
      <w:marTop w:val="0"/>
      <w:marBottom w:val="0"/>
      <w:divBdr>
        <w:top w:val="none" w:sz="0" w:space="0" w:color="auto"/>
        <w:left w:val="none" w:sz="0" w:space="0" w:color="auto"/>
        <w:bottom w:val="none" w:sz="0" w:space="0" w:color="auto"/>
        <w:right w:val="none" w:sz="0" w:space="0" w:color="auto"/>
      </w:divBdr>
    </w:div>
    <w:div w:id="1019425737">
      <w:bodyDiv w:val="1"/>
      <w:marLeft w:val="0"/>
      <w:marRight w:val="0"/>
      <w:marTop w:val="0"/>
      <w:marBottom w:val="0"/>
      <w:divBdr>
        <w:top w:val="none" w:sz="0" w:space="0" w:color="auto"/>
        <w:left w:val="none" w:sz="0" w:space="0" w:color="auto"/>
        <w:bottom w:val="none" w:sz="0" w:space="0" w:color="auto"/>
        <w:right w:val="none" w:sz="0" w:space="0" w:color="auto"/>
      </w:divBdr>
    </w:div>
    <w:div w:id="1019697503">
      <w:bodyDiv w:val="1"/>
      <w:marLeft w:val="0"/>
      <w:marRight w:val="0"/>
      <w:marTop w:val="0"/>
      <w:marBottom w:val="0"/>
      <w:divBdr>
        <w:top w:val="none" w:sz="0" w:space="0" w:color="auto"/>
        <w:left w:val="none" w:sz="0" w:space="0" w:color="auto"/>
        <w:bottom w:val="none" w:sz="0" w:space="0" w:color="auto"/>
        <w:right w:val="none" w:sz="0" w:space="0" w:color="auto"/>
      </w:divBdr>
    </w:div>
    <w:div w:id="1019702962">
      <w:bodyDiv w:val="1"/>
      <w:marLeft w:val="0"/>
      <w:marRight w:val="0"/>
      <w:marTop w:val="0"/>
      <w:marBottom w:val="0"/>
      <w:divBdr>
        <w:top w:val="none" w:sz="0" w:space="0" w:color="auto"/>
        <w:left w:val="none" w:sz="0" w:space="0" w:color="auto"/>
        <w:bottom w:val="none" w:sz="0" w:space="0" w:color="auto"/>
        <w:right w:val="none" w:sz="0" w:space="0" w:color="auto"/>
      </w:divBdr>
    </w:div>
    <w:div w:id="1019812749">
      <w:bodyDiv w:val="1"/>
      <w:marLeft w:val="0"/>
      <w:marRight w:val="0"/>
      <w:marTop w:val="0"/>
      <w:marBottom w:val="0"/>
      <w:divBdr>
        <w:top w:val="none" w:sz="0" w:space="0" w:color="auto"/>
        <w:left w:val="none" w:sz="0" w:space="0" w:color="auto"/>
        <w:bottom w:val="none" w:sz="0" w:space="0" w:color="auto"/>
        <w:right w:val="none" w:sz="0" w:space="0" w:color="auto"/>
      </w:divBdr>
    </w:div>
    <w:div w:id="1020014169">
      <w:bodyDiv w:val="1"/>
      <w:marLeft w:val="0"/>
      <w:marRight w:val="0"/>
      <w:marTop w:val="0"/>
      <w:marBottom w:val="0"/>
      <w:divBdr>
        <w:top w:val="none" w:sz="0" w:space="0" w:color="auto"/>
        <w:left w:val="none" w:sz="0" w:space="0" w:color="auto"/>
        <w:bottom w:val="none" w:sz="0" w:space="0" w:color="auto"/>
        <w:right w:val="none" w:sz="0" w:space="0" w:color="auto"/>
      </w:divBdr>
    </w:div>
    <w:div w:id="1020469563">
      <w:bodyDiv w:val="1"/>
      <w:marLeft w:val="0"/>
      <w:marRight w:val="0"/>
      <w:marTop w:val="0"/>
      <w:marBottom w:val="0"/>
      <w:divBdr>
        <w:top w:val="none" w:sz="0" w:space="0" w:color="auto"/>
        <w:left w:val="none" w:sz="0" w:space="0" w:color="auto"/>
        <w:bottom w:val="none" w:sz="0" w:space="0" w:color="auto"/>
        <w:right w:val="none" w:sz="0" w:space="0" w:color="auto"/>
      </w:divBdr>
    </w:div>
    <w:div w:id="1020860875">
      <w:bodyDiv w:val="1"/>
      <w:marLeft w:val="0"/>
      <w:marRight w:val="0"/>
      <w:marTop w:val="0"/>
      <w:marBottom w:val="0"/>
      <w:divBdr>
        <w:top w:val="none" w:sz="0" w:space="0" w:color="auto"/>
        <w:left w:val="none" w:sz="0" w:space="0" w:color="auto"/>
        <w:bottom w:val="none" w:sz="0" w:space="0" w:color="auto"/>
        <w:right w:val="none" w:sz="0" w:space="0" w:color="auto"/>
      </w:divBdr>
    </w:div>
    <w:div w:id="1021006334">
      <w:bodyDiv w:val="1"/>
      <w:marLeft w:val="0"/>
      <w:marRight w:val="0"/>
      <w:marTop w:val="0"/>
      <w:marBottom w:val="0"/>
      <w:divBdr>
        <w:top w:val="none" w:sz="0" w:space="0" w:color="auto"/>
        <w:left w:val="none" w:sz="0" w:space="0" w:color="auto"/>
        <w:bottom w:val="none" w:sz="0" w:space="0" w:color="auto"/>
        <w:right w:val="none" w:sz="0" w:space="0" w:color="auto"/>
      </w:divBdr>
    </w:div>
    <w:div w:id="1021007722">
      <w:bodyDiv w:val="1"/>
      <w:marLeft w:val="0"/>
      <w:marRight w:val="0"/>
      <w:marTop w:val="0"/>
      <w:marBottom w:val="0"/>
      <w:divBdr>
        <w:top w:val="none" w:sz="0" w:space="0" w:color="auto"/>
        <w:left w:val="none" w:sz="0" w:space="0" w:color="auto"/>
        <w:bottom w:val="none" w:sz="0" w:space="0" w:color="auto"/>
        <w:right w:val="none" w:sz="0" w:space="0" w:color="auto"/>
      </w:divBdr>
    </w:div>
    <w:div w:id="1021129217">
      <w:bodyDiv w:val="1"/>
      <w:marLeft w:val="0"/>
      <w:marRight w:val="0"/>
      <w:marTop w:val="0"/>
      <w:marBottom w:val="0"/>
      <w:divBdr>
        <w:top w:val="none" w:sz="0" w:space="0" w:color="auto"/>
        <w:left w:val="none" w:sz="0" w:space="0" w:color="auto"/>
        <w:bottom w:val="none" w:sz="0" w:space="0" w:color="auto"/>
        <w:right w:val="none" w:sz="0" w:space="0" w:color="auto"/>
      </w:divBdr>
    </w:div>
    <w:div w:id="1021854335">
      <w:bodyDiv w:val="1"/>
      <w:marLeft w:val="0"/>
      <w:marRight w:val="0"/>
      <w:marTop w:val="0"/>
      <w:marBottom w:val="0"/>
      <w:divBdr>
        <w:top w:val="none" w:sz="0" w:space="0" w:color="auto"/>
        <w:left w:val="none" w:sz="0" w:space="0" w:color="auto"/>
        <w:bottom w:val="none" w:sz="0" w:space="0" w:color="auto"/>
        <w:right w:val="none" w:sz="0" w:space="0" w:color="auto"/>
      </w:divBdr>
    </w:div>
    <w:div w:id="1022173053">
      <w:bodyDiv w:val="1"/>
      <w:marLeft w:val="0"/>
      <w:marRight w:val="0"/>
      <w:marTop w:val="0"/>
      <w:marBottom w:val="0"/>
      <w:divBdr>
        <w:top w:val="none" w:sz="0" w:space="0" w:color="auto"/>
        <w:left w:val="none" w:sz="0" w:space="0" w:color="auto"/>
        <w:bottom w:val="none" w:sz="0" w:space="0" w:color="auto"/>
        <w:right w:val="none" w:sz="0" w:space="0" w:color="auto"/>
      </w:divBdr>
    </w:div>
    <w:div w:id="1022364469">
      <w:bodyDiv w:val="1"/>
      <w:marLeft w:val="0"/>
      <w:marRight w:val="0"/>
      <w:marTop w:val="0"/>
      <w:marBottom w:val="0"/>
      <w:divBdr>
        <w:top w:val="none" w:sz="0" w:space="0" w:color="auto"/>
        <w:left w:val="none" w:sz="0" w:space="0" w:color="auto"/>
        <w:bottom w:val="none" w:sz="0" w:space="0" w:color="auto"/>
        <w:right w:val="none" w:sz="0" w:space="0" w:color="auto"/>
      </w:divBdr>
    </w:div>
    <w:div w:id="1022433889">
      <w:bodyDiv w:val="1"/>
      <w:marLeft w:val="0"/>
      <w:marRight w:val="0"/>
      <w:marTop w:val="0"/>
      <w:marBottom w:val="0"/>
      <w:divBdr>
        <w:top w:val="none" w:sz="0" w:space="0" w:color="auto"/>
        <w:left w:val="none" w:sz="0" w:space="0" w:color="auto"/>
        <w:bottom w:val="none" w:sz="0" w:space="0" w:color="auto"/>
        <w:right w:val="none" w:sz="0" w:space="0" w:color="auto"/>
      </w:divBdr>
    </w:div>
    <w:div w:id="1022441897">
      <w:bodyDiv w:val="1"/>
      <w:marLeft w:val="0"/>
      <w:marRight w:val="0"/>
      <w:marTop w:val="0"/>
      <w:marBottom w:val="0"/>
      <w:divBdr>
        <w:top w:val="none" w:sz="0" w:space="0" w:color="auto"/>
        <w:left w:val="none" w:sz="0" w:space="0" w:color="auto"/>
        <w:bottom w:val="none" w:sz="0" w:space="0" w:color="auto"/>
        <w:right w:val="none" w:sz="0" w:space="0" w:color="auto"/>
      </w:divBdr>
    </w:div>
    <w:div w:id="1023286598">
      <w:bodyDiv w:val="1"/>
      <w:marLeft w:val="0"/>
      <w:marRight w:val="0"/>
      <w:marTop w:val="0"/>
      <w:marBottom w:val="0"/>
      <w:divBdr>
        <w:top w:val="none" w:sz="0" w:space="0" w:color="auto"/>
        <w:left w:val="none" w:sz="0" w:space="0" w:color="auto"/>
        <w:bottom w:val="none" w:sz="0" w:space="0" w:color="auto"/>
        <w:right w:val="none" w:sz="0" w:space="0" w:color="auto"/>
      </w:divBdr>
    </w:div>
    <w:div w:id="1023289345">
      <w:bodyDiv w:val="1"/>
      <w:marLeft w:val="0"/>
      <w:marRight w:val="0"/>
      <w:marTop w:val="0"/>
      <w:marBottom w:val="0"/>
      <w:divBdr>
        <w:top w:val="none" w:sz="0" w:space="0" w:color="auto"/>
        <w:left w:val="none" w:sz="0" w:space="0" w:color="auto"/>
        <w:bottom w:val="none" w:sz="0" w:space="0" w:color="auto"/>
        <w:right w:val="none" w:sz="0" w:space="0" w:color="auto"/>
      </w:divBdr>
    </w:div>
    <w:div w:id="1023634552">
      <w:bodyDiv w:val="1"/>
      <w:marLeft w:val="0"/>
      <w:marRight w:val="0"/>
      <w:marTop w:val="0"/>
      <w:marBottom w:val="0"/>
      <w:divBdr>
        <w:top w:val="none" w:sz="0" w:space="0" w:color="auto"/>
        <w:left w:val="none" w:sz="0" w:space="0" w:color="auto"/>
        <w:bottom w:val="none" w:sz="0" w:space="0" w:color="auto"/>
        <w:right w:val="none" w:sz="0" w:space="0" w:color="auto"/>
      </w:divBdr>
    </w:div>
    <w:div w:id="1023826188">
      <w:bodyDiv w:val="1"/>
      <w:marLeft w:val="0"/>
      <w:marRight w:val="0"/>
      <w:marTop w:val="0"/>
      <w:marBottom w:val="0"/>
      <w:divBdr>
        <w:top w:val="none" w:sz="0" w:space="0" w:color="auto"/>
        <w:left w:val="none" w:sz="0" w:space="0" w:color="auto"/>
        <w:bottom w:val="none" w:sz="0" w:space="0" w:color="auto"/>
        <w:right w:val="none" w:sz="0" w:space="0" w:color="auto"/>
      </w:divBdr>
    </w:div>
    <w:div w:id="1024483133">
      <w:bodyDiv w:val="1"/>
      <w:marLeft w:val="0"/>
      <w:marRight w:val="0"/>
      <w:marTop w:val="0"/>
      <w:marBottom w:val="0"/>
      <w:divBdr>
        <w:top w:val="none" w:sz="0" w:space="0" w:color="auto"/>
        <w:left w:val="none" w:sz="0" w:space="0" w:color="auto"/>
        <w:bottom w:val="none" w:sz="0" w:space="0" w:color="auto"/>
        <w:right w:val="none" w:sz="0" w:space="0" w:color="auto"/>
      </w:divBdr>
    </w:div>
    <w:div w:id="1025324810">
      <w:bodyDiv w:val="1"/>
      <w:marLeft w:val="0"/>
      <w:marRight w:val="0"/>
      <w:marTop w:val="0"/>
      <w:marBottom w:val="0"/>
      <w:divBdr>
        <w:top w:val="none" w:sz="0" w:space="0" w:color="auto"/>
        <w:left w:val="none" w:sz="0" w:space="0" w:color="auto"/>
        <w:bottom w:val="none" w:sz="0" w:space="0" w:color="auto"/>
        <w:right w:val="none" w:sz="0" w:space="0" w:color="auto"/>
      </w:divBdr>
    </w:div>
    <w:div w:id="1026175308">
      <w:bodyDiv w:val="1"/>
      <w:marLeft w:val="0"/>
      <w:marRight w:val="0"/>
      <w:marTop w:val="0"/>
      <w:marBottom w:val="0"/>
      <w:divBdr>
        <w:top w:val="none" w:sz="0" w:space="0" w:color="auto"/>
        <w:left w:val="none" w:sz="0" w:space="0" w:color="auto"/>
        <w:bottom w:val="none" w:sz="0" w:space="0" w:color="auto"/>
        <w:right w:val="none" w:sz="0" w:space="0" w:color="auto"/>
      </w:divBdr>
    </w:div>
    <w:div w:id="1028069305">
      <w:bodyDiv w:val="1"/>
      <w:marLeft w:val="0"/>
      <w:marRight w:val="0"/>
      <w:marTop w:val="0"/>
      <w:marBottom w:val="0"/>
      <w:divBdr>
        <w:top w:val="none" w:sz="0" w:space="0" w:color="auto"/>
        <w:left w:val="none" w:sz="0" w:space="0" w:color="auto"/>
        <w:bottom w:val="none" w:sz="0" w:space="0" w:color="auto"/>
        <w:right w:val="none" w:sz="0" w:space="0" w:color="auto"/>
      </w:divBdr>
    </w:div>
    <w:div w:id="1028486207">
      <w:bodyDiv w:val="1"/>
      <w:marLeft w:val="0"/>
      <w:marRight w:val="0"/>
      <w:marTop w:val="0"/>
      <w:marBottom w:val="0"/>
      <w:divBdr>
        <w:top w:val="none" w:sz="0" w:space="0" w:color="auto"/>
        <w:left w:val="none" w:sz="0" w:space="0" w:color="auto"/>
        <w:bottom w:val="none" w:sz="0" w:space="0" w:color="auto"/>
        <w:right w:val="none" w:sz="0" w:space="0" w:color="auto"/>
      </w:divBdr>
    </w:div>
    <w:div w:id="1029067556">
      <w:bodyDiv w:val="1"/>
      <w:marLeft w:val="0"/>
      <w:marRight w:val="0"/>
      <w:marTop w:val="0"/>
      <w:marBottom w:val="0"/>
      <w:divBdr>
        <w:top w:val="none" w:sz="0" w:space="0" w:color="auto"/>
        <w:left w:val="none" w:sz="0" w:space="0" w:color="auto"/>
        <w:bottom w:val="none" w:sz="0" w:space="0" w:color="auto"/>
        <w:right w:val="none" w:sz="0" w:space="0" w:color="auto"/>
      </w:divBdr>
    </w:div>
    <w:div w:id="1029450674">
      <w:bodyDiv w:val="1"/>
      <w:marLeft w:val="0"/>
      <w:marRight w:val="0"/>
      <w:marTop w:val="0"/>
      <w:marBottom w:val="0"/>
      <w:divBdr>
        <w:top w:val="none" w:sz="0" w:space="0" w:color="auto"/>
        <w:left w:val="none" w:sz="0" w:space="0" w:color="auto"/>
        <w:bottom w:val="none" w:sz="0" w:space="0" w:color="auto"/>
        <w:right w:val="none" w:sz="0" w:space="0" w:color="auto"/>
      </w:divBdr>
    </w:div>
    <w:div w:id="1030373710">
      <w:bodyDiv w:val="1"/>
      <w:marLeft w:val="0"/>
      <w:marRight w:val="0"/>
      <w:marTop w:val="0"/>
      <w:marBottom w:val="0"/>
      <w:divBdr>
        <w:top w:val="none" w:sz="0" w:space="0" w:color="auto"/>
        <w:left w:val="none" w:sz="0" w:space="0" w:color="auto"/>
        <w:bottom w:val="none" w:sz="0" w:space="0" w:color="auto"/>
        <w:right w:val="none" w:sz="0" w:space="0" w:color="auto"/>
      </w:divBdr>
    </w:div>
    <w:div w:id="1031568196">
      <w:bodyDiv w:val="1"/>
      <w:marLeft w:val="0"/>
      <w:marRight w:val="0"/>
      <w:marTop w:val="0"/>
      <w:marBottom w:val="0"/>
      <w:divBdr>
        <w:top w:val="none" w:sz="0" w:space="0" w:color="auto"/>
        <w:left w:val="none" w:sz="0" w:space="0" w:color="auto"/>
        <w:bottom w:val="none" w:sz="0" w:space="0" w:color="auto"/>
        <w:right w:val="none" w:sz="0" w:space="0" w:color="auto"/>
      </w:divBdr>
    </w:div>
    <w:div w:id="1031690134">
      <w:bodyDiv w:val="1"/>
      <w:marLeft w:val="0"/>
      <w:marRight w:val="0"/>
      <w:marTop w:val="0"/>
      <w:marBottom w:val="0"/>
      <w:divBdr>
        <w:top w:val="none" w:sz="0" w:space="0" w:color="auto"/>
        <w:left w:val="none" w:sz="0" w:space="0" w:color="auto"/>
        <w:bottom w:val="none" w:sz="0" w:space="0" w:color="auto"/>
        <w:right w:val="none" w:sz="0" w:space="0" w:color="auto"/>
      </w:divBdr>
    </w:div>
    <w:div w:id="1031690704">
      <w:bodyDiv w:val="1"/>
      <w:marLeft w:val="0"/>
      <w:marRight w:val="0"/>
      <w:marTop w:val="0"/>
      <w:marBottom w:val="0"/>
      <w:divBdr>
        <w:top w:val="none" w:sz="0" w:space="0" w:color="auto"/>
        <w:left w:val="none" w:sz="0" w:space="0" w:color="auto"/>
        <w:bottom w:val="none" w:sz="0" w:space="0" w:color="auto"/>
        <w:right w:val="none" w:sz="0" w:space="0" w:color="auto"/>
      </w:divBdr>
    </w:div>
    <w:div w:id="1031759980">
      <w:bodyDiv w:val="1"/>
      <w:marLeft w:val="0"/>
      <w:marRight w:val="0"/>
      <w:marTop w:val="0"/>
      <w:marBottom w:val="0"/>
      <w:divBdr>
        <w:top w:val="none" w:sz="0" w:space="0" w:color="auto"/>
        <w:left w:val="none" w:sz="0" w:space="0" w:color="auto"/>
        <w:bottom w:val="none" w:sz="0" w:space="0" w:color="auto"/>
        <w:right w:val="none" w:sz="0" w:space="0" w:color="auto"/>
      </w:divBdr>
    </w:div>
    <w:div w:id="1032002807">
      <w:bodyDiv w:val="1"/>
      <w:marLeft w:val="0"/>
      <w:marRight w:val="0"/>
      <w:marTop w:val="0"/>
      <w:marBottom w:val="0"/>
      <w:divBdr>
        <w:top w:val="none" w:sz="0" w:space="0" w:color="auto"/>
        <w:left w:val="none" w:sz="0" w:space="0" w:color="auto"/>
        <w:bottom w:val="none" w:sz="0" w:space="0" w:color="auto"/>
        <w:right w:val="none" w:sz="0" w:space="0" w:color="auto"/>
      </w:divBdr>
    </w:div>
    <w:div w:id="1032997457">
      <w:bodyDiv w:val="1"/>
      <w:marLeft w:val="0"/>
      <w:marRight w:val="0"/>
      <w:marTop w:val="0"/>
      <w:marBottom w:val="0"/>
      <w:divBdr>
        <w:top w:val="none" w:sz="0" w:space="0" w:color="auto"/>
        <w:left w:val="none" w:sz="0" w:space="0" w:color="auto"/>
        <w:bottom w:val="none" w:sz="0" w:space="0" w:color="auto"/>
        <w:right w:val="none" w:sz="0" w:space="0" w:color="auto"/>
      </w:divBdr>
    </w:div>
    <w:div w:id="1033070002">
      <w:bodyDiv w:val="1"/>
      <w:marLeft w:val="0"/>
      <w:marRight w:val="0"/>
      <w:marTop w:val="0"/>
      <w:marBottom w:val="0"/>
      <w:divBdr>
        <w:top w:val="none" w:sz="0" w:space="0" w:color="auto"/>
        <w:left w:val="none" w:sz="0" w:space="0" w:color="auto"/>
        <w:bottom w:val="none" w:sz="0" w:space="0" w:color="auto"/>
        <w:right w:val="none" w:sz="0" w:space="0" w:color="auto"/>
      </w:divBdr>
    </w:div>
    <w:div w:id="1033576376">
      <w:bodyDiv w:val="1"/>
      <w:marLeft w:val="0"/>
      <w:marRight w:val="0"/>
      <w:marTop w:val="0"/>
      <w:marBottom w:val="0"/>
      <w:divBdr>
        <w:top w:val="none" w:sz="0" w:space="0" w:color="auto"/>
        <w:left w:val="none" w:sz="0" w:space="0" w:color="auto"/>
        <w:bottom w:val="none" w:sz="0" w:space="0" w:color="auto"/>
        <w:right w:val="none" w:sz="0" w:space="0" w:color="auto"/>
      </w:divBdr>
    </w:div>
    <w:div w:id="1033656412">
      <w:bodyDiv w:val="1"/>
      <w:marLeft w:val="0"/>
      <w:marRight w:val="0"/>
      <w:marTop w:val="0"/>
      <w:marBottom w:val="0"/>
      <w:divBdr>
        <w:top w:val="none" w:sz="0" w:space="0" w:color="auto"/>
        <w:left w:val="none" w:sz="0" w:space="0" w:color="auto"/>
        <w:bottom w:val="none" w:sz="0" w:space="0" w:color="auto"/>
        <w:right w:val="none" w:sz="0" w:space="0" w:color="auto"/>
      </w:divBdr>
    </w:div>
    <w:div w:id="1034234712">
      <w:bodyDiv w:val="1"/>
      <w:marLeft w:val="0"/>
      <w:marRight w:val="0"/>
      <w:marTop w:val="0"/>
      <w:marBottom w:val="0"/>
      <w:divBdr>
        <w:top w:val="none" w:sz="0" w:space="0" w:color="auto"/>
        <w:left w:val="none" w:sz="0" w:space="0" w:color="auto"/>
        <w:bottom w:val="none" w:sz="0" w:space="0" w:color="auto"/>
        <w:right w:val="none" w:sz="0" w:space="0" w:color="auto"/>
      </w:divBdr>
    </w:div>
    <w:div w:id="1034423323">
      <w:bodyDiv w:val="1"/>
      <w:marLeft w:val="0"/>
      <w:marRight w:val="0"/>
      <w:marTop w:val="0"/>
      <w:marBottom w:val="0"/>
      <w:divBdr>
        <w:top w:val="none" w:sz="0" w:space="0" w:color="auto"/>
        <w:left w:val="none" w:sz="0" w:space="0" w:color="auto"/>
        <w:bottom w:val="none" w:sz="0" w:space="0" w:color="auto"/>
        <w:right w:val="none" w:sz="0" w:space="0" w:color="auto"/>
      </w:divBdr>
    </w:div>
    <w:div w:id="1034430163">
      <w:bodyDiv w:val="1"/>
      <w:marLeft w:val="0"/>
      <w:marRight w:val="0"/>
      <w:marTop w:val="0"/>
      <w:marBottom w:val="0"/>
      <w:divBdr>
        <w:top w:val="none" w:sz="0" w:space="0" w:color="auto"/>
        <w:left w:val="none" w:sz="0" w:space="0" w:color="auto"/>
        <w:bottom w:val="none" w:sz="0" w:space="0" w:color="auto"/>
        <w:right w:val="none" w:sz="0" w:space="0" w:color="auto"/>
      </w:divBdr>
    </w:div>
    <w:div w:id="1035035242">
      <w:bodyDiv w:val="1"/>
      <w:marLeft w:val="0"/>
      <w:marRight w:val="0"/>
      <w:marTop w:val="0"/>
      <w:marBottom w:val="0"/>
      <w:divBdr>
        <w:top w:val="none" w:sz="0" w:space="0" w:color="auto"/>
        <w:left w:val="none" w:sz="0" w:space="0" w:color="auto"/>
        <w:bottom w:val="none" w:sz="0" w:space="0" w:color="auto"/>
        <w:right w:val="none" w:sz="0" w:space="0" w:color="auto"/>
      </w:divBdr>
    </w:div>
    <w:div w:id="1035040645">
      <w:bodyDiv w:val="1"/>
      <w:marLeft w:val="0"/>
      <w:marRight w:val="0"/>
      <w:marTop w:val="0"/>
      <w:marBottom w:val="0"/>
      <w:divBdr>
        <w:top w:val="none" w:sz="0" w:space="0" w:color="auto"/>
        <w:left w:val="none" w:sz="0" w:space="0" w:color="auto"/>
        <w:bottom w:val="none" w:sz="0" w:space="0" w:color="auto"/>
        <w:right w:val="none" w:sz="0" w:space="0" w:color="auto"/>
      </w:divBdr>
    </w:div>
    <w:div w:id="1035278106">
      <w:bodyDiv w:val="1"/>
      <w:marLeft w:val="0"/>
      <w:marRight w:val="0"/>
      <w:marTop w:val="0"/>
      <w:marBottom w:val="0"/>
      <w:divBdr>
        <w:top w:val="none" w:sz="0" w:space="0" w:color="auto"/>
        <w:left w:val="none" w:sz="0" w:space="0" w:color="auto"/>
        <w:bottom w:val="none" w:sz="0" w:space="0" w:color="auto"/>
        <w:right w:val="none" w:sz="0" w:space="0" w:color="auto"/>
      </w:divBdr>
    </w:div>
    <w:div w:id="1035304669">
      <w:bodyDiv w:val="1"/>
      <w:marLeft w:val="0"/>
      <w:marRight w:val="0"/>
      <w:marTop w:val="0"/>
      <w:marBottom w:val="0"/>
      <w:divBdr>
        <w:top w:val="none" w:sz="0" w:space="0" w:color="auto"/>
        <w:left w:val="none" w:sz="0" w:space="0" w:color="auto"/>
        <w:bottom w:val="none" w:sz="0" w:space="0" w:color="auto"/>
        <w:right w:val="none" w:sz="0" w:space="0" w:color="auto"/>
      </w:divBdr>
    </w:div>
    <w:div w:id="1035428149">
      <w:bodyDiv w:val="1"/>
      <w:marLeft w:val="0"/>
      <w:marRight w:val="0"/>
      <w:marTop w:val="0"/>
      <w:marBottom w:val="0"/>
      <w:divBdr>
        <w:top w:val="none" w:sz="0" w:space="0" w:color="auto"/>
        <w:left w:val="none" w:sz="0" w:space="0" w:color="auto"/>
        <w:bottom w:val="none" w:sz="0" w:space="0" w:color="auto"/>
        <w:right w:val="none" w:sz="0" w:space="0" w:color="auto"/>
      </w:divBdr>
    </w:div>
    <w:div w:id="1035689189">
      <w:bodyDiv w:val="1"/>
      <w:marLeft w:val="0"/>
      <w:marRight w:val="0"/>
      <w:marTop w:val="0"/>
      <w:marBottom w:val="0"/>
      <w:divBdr>
        <w:top w:val="none" w:sz="0" w:space="0" w:color="auto"/>
        <w:left w:val="none" w:sz="0" w:space="0" w:color="auto"/>
        <w:bottom w:val="none" w:sz="0" w:space="0" w:color="auto"/>
        <w:right w:val="none" w:sz="0" w:space="0" w:color="auto"/>
      </w:divBdr>
    </w:div>
    <w:div w:id="1035816296">
      <w:bodyDiv w:val="1"/>
      <w:marLeft w:val="0"/>
      <w:marRight w:val="0"/>
      <w:marTop w:val="0"/>
      <w:marBottom w:val="0"/>
      <w:divBdr>
        <w:top w:val="none" w:sz="0" w:space="0" w:color="auto"/>
        <w:left w:val="none" w:sz="0" w:space="0" w:color="auto"/>
        <w:bottom w:val="none" w:sz="0" w:space="0" w:color="auto"/>
        <w:right w:val="none" w:sz="0" w:space="0" w:color="auto"/>
      </w:divBdr>
    </w:div>
    <w:div w:id="1036465113">
      <w:bodyDiv w:val="1"/>
      <w:marLeft w:val="0"/>
      <w:marRight w:val="0"/>
      <w:marTop w:val="0"/>
      <w:marBottom w:val="0"/>
      <w:divBdr>
        <w:top w:val="none" w:sz="0" w:space="0" w:color="auto"/>
        <w:left w:val="none" w:sz="0" w:space="0" w:color="auto"/>
        <w:bottom w:val="none" w:sz="0" w:space="0" w:color="auto"/>
        <w:right w:val="none" w:sz="0" w:space="0" w:color="auto"/>
      </w:divBdr>
    </w:div>
    <w:div w:id="1036469194">
      <w:bodyDiv w:val="1"/>
      <w:marLeft w:val="0"/>
      <w:marRight w:val="0"/>
      <w:marTop w:val="0"/>
      <w:marBottom w:val="0"/>
      <w:divBdr>
        <w:top w:val="none" w:sz="0" w:space="0" w:color="auto"/>
        <w:left w:val="none" w:sz="0" w:space="0" w:color="auto"/>
        <w:bottom w:val="none" w:sz="0" w:space="0" w:color="auto"/>
        <w:right w:val="none" w:sz="0" w:space="0" w:color="auto"/>
      </w:divBdr>
    </w:div>
    <w:div w:id="1036808999">
      <w:bodyDiv w:val="1"/>
      <w:marLeft w:val="0"/>
      <w:marRight w:val="0"/>
      <w:marTop w:val="0"/>
      <w:marBottom w:val="0"/>
      <w:divBdr>
        <w:top w:val="none" w:sz="0" w:space="0" w:color="auto"/>
        <w:left w:val="none" w:sz="0" w:space="0" w:color="auto"/>
        <w:bottom w:val="none" w:sz="0" w:space="0" w:color="auto"/>
        <w:right w:val="none" w:sz="0" w:space="0" w:color="auto"/>
      </w:divBdr>
    </w:div>
    <w:div w:id="1036811253">
      <w:bodyDiv w:val="1"/>
      <w:marLeft w:val="0"/>
      <w:marRight w:val="0"/>
      <w:marTop w:val="0"/>
      <w:marBottom w:val="0"/>
      <w:divBdr>
        <w:top w:val="none" w:sz="0" w:space="0" w:color="auto"/>
        <w:left w:val="none" w:sz="0" w:space="0" w:color="auto"/>
        <w:bottom w:val="none" w:sz="0" w:space="0" w:color="auto"/>
        <w:right w:val="none" w:sz="0" w:space="0" w:color="auto"/>
      </w:divBdr>
    </w:div>
    <w:div w:id="1037048735">
      <w:bodyDiv w:val="1"/>
      <w:marLeft w:val="0"/>
      <w:marRight w:val="0"/>
      <w:marTop w:val="0"/>
      <w:marBottom w:val="0"/>
      <w:divBdr>
        <w:top w:val="none" w:sz="0" w:space="0" w:color="auto"/>
        <w:left w:val="none" w:sz="0" w:space="0" w:color="auto"/>
        <w:bottom w:val="none" w:sz="0" w:space="0" w:color="auto"/>
        <w:right w:val="none" w:sz="0" w:space="0" w:color="auto"/>
      </w:divBdr>
    </w:div>
    <w:div w:id="1037391112">
      <w:bodyDiv w:val="1"/>
      <w:marLeft w:val="0"/>
      <w:marRight w:val="0"/>
      <w:marTop w:val="0"/>
      <w:marBottom w:val="0"/>
      <w:divBdr>
        <w:top w:val="none" w:sz="0" w:space="0" w:color="auto"/>
        <w:left w:val="none" w:sz="0" w:space="0" w:color="auto"/>
        <w:bottom w:val="none" w:sz="0" w:space="0" w:color="auto"/>
        <w:right w:val="none" w:sz="0" w:space="0" w:color="auto"/>
      </w:divBdr>
    </w:div>
    <w:div w:id="1037659100">
      <w:bodyDiv w:val="1"/>
      <w:marLeft w:val="0"/>
      <w:marRight w:val="0"/>
      <w:marTop w:val="0"/>
      <w:marBottom w:val="0"/>
      <w:divBdr>
        <w:top w:val="none" w:sz="0" w:space="0" w:color="auto"/>
        <w:left w:val="none" w:sz="0" w:space="0" w:color="auto"/>
        <w:bottom w:val="none" w:sz="0" w:space="0" w:color="auto"/>
        <w:right w:val="none" w:sz="0" w:space="0" w:color="auto"/>
      </w:divBdr>
    </w:div>
    <w:div w:id="1038237916">
      <w:bodyDiv w:val="1"/>
      <w:marLeft w:val="0"/>
      <w:marRight w:val="0"/>
      <w:marTop w:val="0"/>
      <w:marBottom w:val="0"/>
      <w:divBdr>
        <w:top w:val="none" w:sz="0" w:space="0" w:color="auto"/>
        <w:left w:val="none" w:sz="0" w:space="0" w:color="auto"/>
        <w:bottom w:val="none" w:sz="0" w:space="0" w:color="auto"/>
        <w:right w:val="none" w:sz="0" w:space="0" w:color="auto"/>
      </w:divBdr>
    </w:div>
    <w:div w:id="1038315704">
      <w:bodyDiv w:val="1"/>
      <w:marLeft w:val="0"/>
      <w:marRight w:val="0"/>
      <w:marTop w:val="0"/>
      <w:marBottom w:val="0"/>
      <w:divBdr>
        <w:top w:val="none" w:sz="0" w:space="0" w:color="auto"/>
        <w:left w:val="none" w:sz="0" w:space="0" w:color="auto"/>
        <w:bottom w:val="none" w:sz="0" w:space="0" w:color="auto"/>
        <w:right w:val="none" w:sz="0" w:space="0" w:color="auto"/>
      </w:divBdr>
    </w:div>
    <w:div w:id="1038356468">
      <w:bodyDiv w:val="1"/>
      <w:marLeft w:val="0"/>
      <w:marRight w:val="0"/>
      <w:marTop w:val="0"/>
      <w:marBottom w:val="0"/>
      <w:divBdr>
        <w:top w:val="none" w:sz="0" w:space="0" w:color="auto"/>
        <w:left w:val="none" w:sz="0" w:space="0" w:color="auto"/>
        <w:bottom w:val="none" w:sz="0" w:space="0" w:color="auto"/>
        <w:right w:val="none" w:sz="0" w:space="0" w:color="auto"/>
      </w:divBdr>
    </w:div>
    <w:div w:id="1038551667">
      <w:bodyDiv w:val="1"/>
      <w:marLeft w:val="0"/>
      <w:marRight w:val="0"/>
      <w:marTop w:val="0"/>
      <w:marBottom w:val="0"/>
      <w:divBdr>
        <w:top w:val="none" w:sz="0" w:space="0" w:color="auto"/>
        <w:left w:val="none" w:sz="0" w:space="0" w:color="auto"/>
        <w:bottom w:val="none" w:sz="0" w:space="0" w:color="auto"/>
        <w:right w:val="none" w:sz="0" w:space="0" w:color="auto"/>
      </w:divBdr>
    </w:div>
    <w:div w:id="1038892493">
      <w:bodyDiv w:val="1"/>
      <w:marLeft w:val="0"/>
      <w:marRight w:val="0"/>
      <w:marTop w:val="0"/>
      <w:marBottom w:val="0"/>
      <w:divBdr>
        <w:top w:val="none" w:sz="0" w:space="0" w:color="auto"/>
        <w:left w:val="none" w:sz="0" w:space="0" w:color="auto"/>
        <w:bottom w:val="none" w:sz="0" w:space="0" w:color="auto"/>
        <w:right w:val="none" w:sz="0" w:space="0" w:color="auto"/>
      </w:divBdr>
      <w:divsChild>
        <w:div w:id="917444497">
          <w:marLeft w:val="640"/>
          <w:marRight w:val="0"/>
          <w:marTop w:val="0"/>
          <w:marBottom w:val="0"/>
          <w:divBdr>
            <w:top w:val="none" w:sz="0" w:space="0" w:color="auto"/>
            <w:left w:val="none" w:sz="0" w:space="0" w:color="auto"/>
            <w:bottom w:val="none" w:sz="0" w:space="0" w:color="auto"/>
            <w:right w:val="none" w:sz="0" w:space="0" w:color="auto"/>
          </w:divBdr>
        </w:div>
        <w:div w:id="2051032420">
          <w:marLeft w:val="640"/>
          <w:marRight w:val="0"/>
          <w:marTop w:val="0"/>
          <w:marBottom w:val="0"/>
          <w:divBdr>
            <w:top w:val="none" w:sz="0" w:space="0" w:color="auto"/>
            <w:left w:val="none" w:sz="0" w:space="0" w:color="auto"/>
            <w:bottom w:val="none" w:sz="0" w:space="0" w:color="auto"/>
            <w:right w:val="none" w:sz="0" w:space="0" w:color="auto"/>
          </w:divBdr>
        </w:div>
        <w:div w:id="1700815788">
          <w:marLeft w:val="640"/>
          <w:marRight w:val="0"/>
          <w:marTop w:val="0"/>
          <w:marBottom w:val="0"/>
          <w:divBdr>
            <w:top w:val="none" w:sz="0" w:space="0" w:color="auto"/>
            <w:left w:val="none" w:sz="0" w:space="0" w:color="auto"/>
            <w:bottom w:val="none" w:sz="0" w:space="0" w:color="auto"/>
            <w:right w:val="none" w:sz="0" w:space="0" w:color="auto"/>
          </w:divBdr>
        </w:div>
        <w:div w:id="56635109">
          <w:marLeft w:val="640"/>
          <w:marRight w:val="0"/>
          <w:marTop w:val="0"/>
          <w:marBottom w:val="0"/>
          <w:divBdr>
            <w:top w:val="none" w:sz="0" w:space="0" w:color="auto"/>
            <w:left w:val="none" w:sz="0" w:space="0" w:color="auto"/>
            <w:bottom w:val="none" w:sz="0" w:space="0" w:color="auto"/>
            <w:right w:val="none" w:sz="0" w:space="0" w:color="auto"/>
          </w:divBdr>
        </w:div>
        <w:div w:id="108359975">
          <w:marLeft w:val="640"/>
          <w:marRight w:val="0"/>
          <w:marTop w:val="0"/>
          <w:marBottom w:val="0"/>
          <w:divBdr>
            <w:top w:val="none" w:sz="0" w:space="0" w:color="auto"/>
            <w:left w:val="none" w:sz="0" w:space="0" w:color="auto"/>
            <w:bottom w:val="none" w:sz="0" w:space="0" w:color="auto"/>
            <w:right w:val="none" w:sz="0" w:space="0" w:color="auto"/>
          </w:divBdr>
        </w:div>
        <w:div w:id="1814911929">
          <w:marLeft w:val="640"/>
          <w:marRight w:val="0"/>
          <w:marTop w:val="0"/>
          <w:marBottom w:val="0"/>
          <w:divBdr>
            <w:top w:val="none" w:sz="0" w:space="0" w:color="auto"/>
            <w:left w:val="none" w:sz="0" w:space="0" w:color="auto"/>
            <w:bottom w:val="none" w:sz="0" w:space="0" w:color="auto"/>
            <w:right w:val="none" w:sz="0" w:space="0" w:color="auto"/>
          </w:divBdr>
        </w:div>
        <w:div w:id="259335966">
          <w:marLeft w:val="640"/>
          <w:marRight w:val="0"/>
          <w:marTop w:val="0"/>
          <w:marBottom w:val="0"/>
          <w:divBdr>
            <w:top w:val="none" w:sz="0" w:space="0" w:color="auto"/>
            <w:left w:val="none" w:sz="0" w:space="0" w:color="auto"/>
            <w:bottom w:val="none" w:sz="0" w:space="0" w:color="auto"/>
            <w:right w:val="none" w:sz="0" w:space="0" w:color="auto"/>
          </w:divBdr>
        </w:div>
        <w:div w:id="1742482770">
          <w:marLeft w:val="640"/>
          <w:marRight w:val="0"/>
          <w:marTop w:val="0"/>
          <w:marBottom w:val="0"/>
          <w:divBdr>
            <w:top w:val="none" w:sz="0" w:space="0" w:color="auto"/>
            <w:left w:val="none" w:sz="0" w:space="0" w:color="auto"/>
            <w:bottom w:val="none" w:sz="0" w:space="0" w:color="auto"/>
            <w:right w:val="none" w:sz="0" w:space="0" w:color="auto"/>
          </w:divBdr>
        </w:div>
        <w:div w:id="2128087490">
          <w:marLeft w:val="640"/>
          <w:marRight w:val="0"/>
          <w:marTop w:val="0"/>
          <w:marBottom w:val="0"/>
          <w:divBdr>
            <w:top w:val="none" w:sz="0" w:space="0" w:color="auto"/>
            <w:left w:val="none" w:sz="0" w:space="0" w:color="auto"/>
            <w:bottom w:val="none" w:sz="0" w:space="0" w:color="auto"/>
            <w:right w:val="none" w:sz="0" w:space="0" w:color="auto"/>
          </w:divBdr>
        </w:div>
        <w:div w:id="1549343234">
          <w:marLeft w:val="640"/>
          <w:marRight w:val="0"/>
          <w:marTop w:val="0"/>
          <w:marBottom w:val="0"/>
          <w:divBdr>
            <w:top w:val="none" w:sz="0" w:space="0" w:color="auto"/>
            <w:left w:val="none" w:sz="0" w:space="0" w:color="auto"/>
            <w:bottom w:val="none" w:sz="0" w:space="0" w:color="auto"/>
            <w:right w:val="none" w:sz="0" w:space="0" w:color="auto"/>
          </w:divBdr>
        </w:div>
        <w:div w:id="124009709">
          <w:marLeft w:val="640"/>
          <w:marRight w:val="0"/>
          <w:marTop w:val="0"/>
          <w:marBottom w:val="0"/>
          <w:divBdr>
            <w:top w:val="none" w:sz="0" w:space="0" w:color="auto"/>
            <w:left w:val="none" w:sz="0" w:space="0" w:color="auto"/>
            <w:bottom w:val="none" w:sz="0" w:space="0" w:color="auto"/>
            <w:right w:val="none" w:sz="0" w:space="0" w:color="auto"/>
          </w:divBdr>
        </w:div>
        <w:div w:id="455680870">
          <w:marLeft w:val="640"/>
          <w:marRight w:val="0"/>
          <w:marTop w:val="0"/>
          <w:marBottom w:val="0"/>
          <w:divBdr>
            <w:top w:val="none" w:sz="0" w:space="0" w:color="auto"/>
            <w:left w:val="none" w:sz="0" w:space="0" w:color="auto"/>
            <w:bottom w:val="none" w:sz="0" w:space="0" w:color="auto"/>
            <w:right w:val="none" w:sz="0" w:space="0" w:color="auto"/>
          </w:divBdr>
        </w:div>
        <w:div w:id="792986973">
          <w:marLeft w:val="640"/>
          <w:marRight w:val="0"/>
          <w:marTop w:val="0"/>
          <w:marBottom w:val="0"/>
          <w:divBdr>
            <w:top w:val="none" w:sz="0" w:space="0" w:color="auto"/>
            <w:left w:val="none" w:sz="0" w:space="0" w:color="auto"/>
            <w:bottom w:val="none" w:sz="0" w:space="0" w:color="auto"/>
            <w:right w:val="none" w:sz="0" w:space="0" w:color="auto"/>
          </w:divBdr>
        </w:div>
        <w:div w:id="552887773">
          <w:marLeft w:val="640"/>
          <w:marRight w:val="0"/>
          <w:marTop w:val="0"/>
          <w:marBottom w:val="0"/>
          <w:divBdr>
            <w:top w:val="none" w:sz="0" w:space="0" w:color="auto"/>
            <w:left w:val="none" w:sz="0" w:space="0" w:color="auto"/>
            <w:bottom w:val="none" w:sz="0" w:space="0" w:color="auto"/>
            <w:right w:val="none" w:sz="0" w:space="0" w:color="auto"/>
          </w:divBdr>
        </w:div>
        <w:div w:id="1709333536">
          <w:marLeft w:val="640"/>
          <w:marRight w:val="0"/>
          <w:marTop w:val="0"/>
          <w:marBottom w:val="0"/>
          <w:divBdr>
            <w:top w:val="none" w:sz="0" w:space="0" w:color="auto"/>
            <w:left w:val="none" w:sz="0" w:space="0" w:color="auto"/>
            <w:bottom w:val="none" w:sz="0" w:space="0" w:color="auto"/>
            <w:right w:val="none" w:sz="0" w:space="0" w:color="auto"/>
          </w:divBdr>
        </w:div>
        <w:div w:id="215971190">
          <w:marLeft w:val="640"/>
          <w:marRight w:val="0"/>
          <w:marTop w:val="0"/>
          <w:marBottom w:val="0"/>
          <w:divBdr>
            <w:top w:val="none" w:sz="0" w:space="0" w:color="auto"/>
            <w:left w:val="none" w:sz="0" w:space="0" w:color="auto"/>
            <w:bottom w:val="none" w:sz="0" w:space="0" w:color="auto"/>
            <w:right w:val="none" w:sz="0" w:space="0" w:color="auto"/>
          </w:divBdr>
        </w:div>
        <w:div w:id="984817050">
          <w:marLeft w:val="640"/>
          <w:marRight w:val="0"/>
          <w:marTop w:val="0"/>
          <w:marBottom w:val="0"/>
          <w:divBdr>
            <w:top w:val="none" w:sz="0" w:space="0" w:color="auto"/>
            <w:left w:val="none" w:sz="0" w:space="0" w:color="auto"/>
            <w:bottom w:val="none" w:sz="0" w:space="0" w:color="auto"/>
            <w:right w:val="none" w:sz="0" w:space="0" w:color="auto"/>
          </w:divBdr>
        </w:div>
        <w:div w:id="981740331">
          <w:marLeft w:val="640"/>
          <w:marRight w:val="0"/>
          <w:marTop w:val="0"/>
          <w:marBottom w:val="0"/>
          <w:divBdr>
            <w:top w:val="none" w:sz="0" w:space="0" w:color="auto"/>
            <w:left w:val="none" w:sz="0" w:space="0" w:color="auto"/>
            <w:bottom w:val="none" w:sz="0" w:space="0" w:color="auto"/>
            <w:right w:val="none" w:sz="0" w:space="0" w:color="auto"/>
          </w:divBdr>
        </w:div>
        <w:div w:id="2000498961">
          <w:marLeft w:val="640"/>
          <w:marRight w:val="0"/>
          <w:marTop w:val="0"/>
          <w:marBottom w:val="0"/>
          <w:divBdr>
            <w:top w:val="none" w:sz="0" w:space="0" w:color="auto"/>
            <w:left w:val="none" w:sz="0" w:space="0" w:color="auto"/>
            <w:bottom w:val="none" w:sz="0" w:space="0" w:color="auto"/>
            <w:right w:val="none" w:sz="0" w:space="0" w:color="auto"/>
          </w:divBdr>
        </w:div>
        <w:div w:id="536237316">
          <w:marLeft w:val="640"/>
          <w:marRight w:val="0"/>
          <w:marTop w:val="0"/>
          <w:marBottom w:val="0"/>
          <w:divBdr>
            <w:top w:val="none" w:sz="0" w:space="0" w:color="auto"/>
            <w:left w:val="none" w:sz="0" w:space="0" w:color="auto"/>
            <w:bottom w:val="none" w:sz="0" w:space="0" w:color="auto"/>
            <w:right w:val="none" w:sz="0" w:space="0" w:color="auto"/>
          </w:divBdr>
        </w:div>
        <w:div w:id="1555847869">
          <w:marLeft w:val="640"/>
          <w:marRight w:val="0"/>
          <w:marTop w:val="0"/>
          <w:marBottom w:val="0"/>
          <w:divBdr>
            <w:top w:val="none" w:sz="0" w:space="0" w:color="auto"/>
            <w:left w:val="none" w:sz="0" w:space="0" w:color="auto"/>
            <w:bottom w:val="none" w:sz="0" w:space="0" w:color="auto"/>
            <w:right w:val="none" w:sz="0" w:space="0" w:color="auto"/>
          </w:divBdr>
        </w:div>
        <w:div w:id="143739523">
          <w:marLeft w:val="640"/>
          <w:marRight w:val="0"/>
          <w:marTop w:val="0"/>
          <w:marBottom w:val="0"/>
          <w:divBdr>
            <w:top w:val="none" w:sz="0" w:space="0" w:color="auto"/>
            <w:left w:val="none" w:sz="0" w:space="0" w:color="auto"/>
            <w:bottom w:val="none" w:sz="0" w:space="0" w:color="auto"/>
            <w:right w:val="none" w:sz="0" w:space="0" w:color="auto"/>
          </w:divBdr>
        </w:div>
        <w:div w:id="247808882">
          <w:marLeft w:val="640"/>
          <w:marRight w:val="0"/>
          <w:marTop w:val="0"/>
          <w:marBottom w:val="0"/>
          <w:divBdr>
            <w:top w:val="none" w:sz="0" w:space="0" w:color="auto"/>
            <w:left w:val="none" w:sz="0" w:space="0" w:color="auto"/>
            <w:bottom w:val="none" w:sz="0" w:space="0" w:color="auto"/>
            <w:right w:val="none" w:sz="0" w:space="0" w:color="auto"/>
          </w:divBdr>
        </w:div>
        <w:div w:id="211384823">
          <w:marLeft w:val="640"/>
          <w:marRight w:val="0"/>
          <w:marTop w:val="0"/>
          <w:marBottom w:val="0"/>
          <w:divBdr>
            <w:top w:val="none" w:sz="0" w:space="0" w:color="auto"/>
            <w:left w:val="none" w:sz="0" w:space="0" w:color="auto"/>
            <w:bottom w:val="none" w:sz="0" w:space="0" w:color="auto"/>
            <w:right w:val="none" w:sz="0" w:space="0" w:color="auto"/>
          </w:divBdr>
        </w:div>
        <w:div w:id="1274704957">
          <w:marLeft w:val="640"/>
          <w:marRight w:val="0"/>
          <w:marTop w:val="0"/>
          <w:marBottom w:val="0"/>
          <w:divBdr>
            <w:top w:val="none" w:sz="0" w:space="0" w:color="auto"/>
            <w:left w:val="none" w:sz="0" w:space="0" w:color="auto"/>
            <w:bottom w:val="none" w:sz="0" w:space="0" w:color="auto"/>
            <w:right w:val="none" w:sz="0" w:space="0" w:color="auto"/>
          </w:divBdr>
        </w:div>
        <w:div w:id="1389187711">
          <w:marLeft w:val="640"/>
          <w:marRight w:val="0"/>
          <w:marTop w:val="0"/>
          <w:marBottom w:val="0"/>
          <w:divBdr>
            <w:top w:val="none" w:sz="0" w:space="0" w:color="auto"/>
            <w:left w:val="none" w:sz="0" w:space="0" w:color="auto"/>
            <w:bottom w:val="none" w:sz="0" w:space="0" w:color="auto"/>
            <w:right w:val="none" w:sz="0" w:space="0" w:color="auto"/>
          </w:divBdr>
        </w:div>
        <w:div w:id="1790933483">
          <w:marLeft w:val="640"/>
          <w:marRight w:val="0"/>
          <w:marTop w:val="0"/>
          <w:marBottom w:val="0"/>
          <w:divBdr>
            <w:top w:val="none" w:sz="0" w:space="0" w:color="auto"/>
            <w:left w:val="none" w:sz="0" w:space="0" w:color="auto"/>
            <w:bottom w:val="none" w:sz="0" w:space="0" w:color="auto"/>
            <w:right w:val="none" w:sz="0" w:space="0" w:color="auto"/>
          </w:divBdr>
        </w:div>
        <w:div w:id="1202743165">
          <w:marLeft w:val="640"/>
          <w:marRight w:val="0"/>
          <w:marTop w:val="0"/>
          <w:marBottom w:val="0"/>
          <w:divBdr>
            <w:top w:val="none" w:sz="0" w:space="0" w:color="auto"/>
            <w:left w:val="none" w:sz="0" w:space="0" w:color="auto"/>
            <w:bottom w:val="none" w:sz="0" w:space="0" w:color="auto"/>
            <w:right w:val="none" w:sz="0" w:space="0" w:color="auto"/>
          </w:divBdr>
        </w:div>
        <w:div w:id="43069301">
          <w:marLeft w:val="640"/>
          <w:marRight w:val="0"/>
          <w:marTop w:val="0"/>
          <w:marBottom w:val="0"/>
          <w:divBdr>
            <w:top w:val="none" w:sz="0" w:space="0" w:color="auto"/>
            <w:left w:val="none" w:sz="0" w:space="0" w:color="auto"/>
            <w:bottom w:val="none" w:sz="0" w:space="0" w:color="auto"/>
            <w:right w:val="none" w:sz="0" w:space="0" w:color="auto"/>
          </w:divBdr>
        </w:div>
        <w:div w:id="1667904068">
          <w:marLeft w:val="640"/>
          <w:marRight w:val="0"/>
          <w:marTop w:val="0"/>
          <w:marBottom w:val="0"/>
          <w:divBdr>
            <w:top w:val="none" w:sz="0" w:space="0" w:color="auto"/>
            <w:left w:val="none" w:sz="0" w:space="0" w:color="auto"/>
            <w:bottom w:val="none" w:sz="0" w:space="0" w:color="auto"/>
            <w:right w:val="none" w:sz="0" w:space="0" w:color="auto"/>
          </w:divBdr>
        </w:div>
        <w:div w:id="711684898">
          <w:marLeft w:val="640"/>
          <w:marRight w:val="0"/>
          <w:marTop w:val="0"/>
          <w:marBottom w:val="0"/>
          <w:divBdr>
            <w:top w:val="none" w:sz="0" w:space="0" w:color="auto"/>
            <w:left w:val="none" w:sz="0" w:space="0" w:color="auto"/>
            <w:bottom w:val="none" w:sz="0" w:space="0" w:color="auto"/>
            <w:right w:val="none" w:sz="0" w:space="0" w:color="auto"/>
          </w:divBdr>
        </w:div>
        <w:div w:id="1763716167">
          <w:marLeft w:val="640"/>
          <w:marRight w:val="0"/>
          <w:marTop w:val="0"/>
          <w:marBottom w:val="0"/>
          <w:divBdr>
            <w:top w:val="none" w:sz="0" w:space="0" w:color="auto"/>
            <w:left w:val="none" w:sz="0" w:space="0" w:color="auto"/>
            <w:bottom w:val="none" w:sz="0" w:space="0" w:color="auto"/>
            <w:right w:val="none" w:sz="0" w:space="0" w:color="auto"/>
          </w:divBdr>
        </w:div>
        <w:div w:id="1281642737">
          <w:marLeft w:val="640"/>
          <w:marRight w:val="0"/>
          <w:marTop w:val="0"/>
          <w:marBottom w:val="0"/>
          <w:divBdr>
            <w:top w:val="none" w:sz="0" w:space="0" w:color="auto"/>
            <w:left w:val="none" w:sz="0" w:space="0" w:color="auto"/>
            <w:bottom w:val="none" w:sz="0" w:space="0" w:color="auto"/>
            <w:right w:val="none" w:sz="0" w:space="0" w:color="auto"/>
          </w:divBdr>
        </w:div>
        <w:div w:id="1507596016">
          <w:marLeft w:val="640"/>
          <w:marRight w:val="0"/>
          <w:marTop w:val="0"/>
          <w:marBottom w:val="0"/>
          <w:divBdr>
            <w:top w:val="none" w:sz="0" w:space="0" w:color="auto"/>
            <w:left w:val="none" w:sz="0" w:space="0" w:color="auto"/>
            <w:bottom w:val="none" w:sz="0" w:space="0" w:color="auto"/>
            <w:right w:val="none" w:sz="0" w:space="0" w:color="auto"/>
          </w:divBdr>
        </w:div>
        <w:div w:id="1327394044">
          <w:marLeft w:val="640"/>
          <w:marRight w:val="0"/>
          <w:marTop w:val="0"/>
          <w:marBottom w:val="0"/>
          <w:divBdr>
            <w:top w:val="none" w:sz="0" w:space="0" w:color="auto"/>
            <w:left w:val="none" w:sz="0" w:space="0" w:color="auto"/>
            <w:bottom w:val="none" w:sz="0" w:space="0" w:color="auto"/>
            <w:right w:val="none" w:sz="0" w:space="0" w:color="auto"/>
          </w:divBdr>
        </w:div>
        <w:div w:id="996958312">
          <w:marLeft w:val="640"/>
          <w:marRight w:val="0"/>
          <w:marTop w:val="0"/>
          <w:marBottom w:val="0"/>
          <w:divBdr>
            <w:top w:val="none" w:sz="0" w:space="0" w:color="auto"/>
            <w:left w:val="none" w:sz="0" w:space="0" w:color="auto"/>
            <w:bottom w:val="none" w:sz="0" w:space="0" w:color="auto"/>
            <w:right w:val="none" w:sz="0" w:space="0" w:color="auto"/>
          </w:divBdr>
        </w:div>
        <w:div w:id="292761251">
          <w:marLeft w:val="640"/>
          <w:marRight w:val="0"/>
          <w:marTop w:val="0"/>
          <w:marBottom w:val="0"/>
          <w:divBdr>
            <w:top w:val="none" w:sz="0" w:space="0" w:color="auto"/>
            <w:left w:val="none" w:sz="0" w:space="0" w:color="auto"/>
            <w:bottom w:val="none" w:sz="0" w:space="0" w:color="auto"/>
            <w:right w:val="none" w:sz="0" w:space="0" w:color="auto"/>
          </w:divBdr>
        </w:div>
        <w:div w:id="991451812">
          <w:marLeft w:val="640"/>
          <w:marRight w:val="0"/>
          <w:marTop w:val="0"/>
          <w:marBottom w:val="0"/>
          <w:divBdr>
            <w:top w:val="none" w:sz="0" w:space="0" w:color="auto"/>
            <w:left w:val="none" w:sz="0" w:space="0" w:color="auto"/>
            <w:bottom w:val="none" w:sz="0" w:space="0" w:color="auto"/>
            <w:right w:val="none" w:sz="0" w:space="0" w:color="auto"/>
          </w:divBdr>
        </w:div>
        <w:div w:id="1023672355">
          <w:marLeft w:val="640"/>
          <w:marRight w:val="0"/>
          <w:marTop w:val="0"/>
          <w:marBottom w:val="0"/>
          <w:divBdr>
            <w:top w:val="none" w:sz="0" w:space="0" w:color="auto"/>
            <w:left w:val="none" w:sz="0" w:space="0" w:color="auto"/>
            <w:bottom w:val="none" w:sz="0" w:space="0" w:color="auto"/>
            <w:right w:val="none" w:sz="0" w:space="0" w:color="auto"/>
          </w:divBdr>
        </w:div>
        <w:div w:id="857542999">
          <w:marLeft w:val="640"/>
          <w:marRight w:val="0"/>
          <w:marTop w:val="0"/>
          <w:marBottom w:val="0"/>
          <w:divBdr>
            <w:top w:val="none" w:sz="0" w:space="0" w:color="auto"/>
            <w:left w:val="none" w:sz="0" w:space="0" w:color="auto"/>
            <w:bottom w:val="none" w:sz="0" w:space="0" w:color="auto"/>
            <w:right w:val="none" w:sz="0" w:space="0" w:color="auto"/>
          </w:divBdr>
        </w:div>
        <w:div w:id="1512328914">
          <w:marLeft w:val="640"/>
          <w:marRight w:val="0"/>
          <w:marTop w:val="0"/>
          <w:marBottom w:val="0"/>
          <w:divBdr>
            <w:top w:val="none" w:sz="0" w:space="0" w:color="auto"/>
            <w:left w:val="none" w:sz="0" w:space="0" w:color="auto"/>
            <w:bottom w:val="none" w:sz="0" w:space="0" w:color="auto"/>
            <w:right w:val="none" w:sz="0" w:space="0" w:color="auto"/>
          </w:divBdr>
        </w:div>
        <w:div w:id="1815027093">
          <w:marLeft w:val="640"/>
          <w:marRight w:val="0"/>
          <w:marTop w:val="0"/>
          <w:marBottom w:val="0"/>
          <w:divBdr>
            <w:top w:val="none" w:sz="0" w:space="0" w:color="auto"/>
            <w:left w:val="none" w:sz="0" w:space="0" w:color="auto"/>
            <w:bottom w:val="none" w:sz="0" w:space="0" w:color="auto"/>
            <w:right w:val="none" w:sz="0" w:space="0" w:color="auto"/>
          </w:divBdr>
        </w:div>
        <w:div w:id="872808957">
          <w:marLeft w:val="640"/>
          <w:marRight w:val="0"/>
          <w:marTop w:val="0"/>
          <w:marBottom w:val="0"/>
          <w:divBdr>
            <w:top w:val="none" w:sz="0" w:space="0" w:color="auto"/>
            <w:left w:val="none" w:sz="0" w:space="0" w:color="auto"/>
            <w:bottom w:val="none" w:sz="0" w:space="0" w:color="auto"/>
            <w:right w:val="none" w:sz="0" w:space="0" w:color="auto"/>
          </w:divBdr>
        </w:div>
        <w:div w:id="1156337844">
          <w:marLeft w:val="640"/>
          <w:marRight w:val="0"/>
          <w:marTop w:val="0"/>
          <w:marBottom w:val="0"/>
          <w:divBdr>
            <w:top w:val="none" w:sz="0" w:space="0" w:color="auto"/>
            <w:left w:val="none" w:sz="0" w:space="0" w:color="auto"/>
            <w:bottom w:val="none" w:sz="0" w:space="0" w:color="auto"/>
            <w:right w:val="none" w:sz="0" w:space="0" w:color="auto"/>
          </w:divBdr>
        </w:div>
        <w:div w:id="797186641">
          <w:marLeft w:val="640"/>
          <w:marRight w:val="0"/>
          <w:marTop w:val="0"/>
          <w:marBottom w:val="0"/>
          <w:divBdr>
            <w:top w:val="none" w:sz="0" w:space="0" w:color="auto"/>
            <w:left w:val="none" w:sz="0" w:space="0" w:color="auto"/>
            <w:bottom w:val="none" w:sz="0" w:space="0" w:color="auto"/>
            <w:right w:val="none" w:sz="0" w:space="0" w:color="auto"/>
          </w:divBdr>
        </w:div>
        <w:div w:id="1634100041">
          <w:marLeft w:val="640"/>
          <w:marRight w:val="0"/>
          <w:marTop w:val="0"/>
          <w:marBottom w:val="0"/>
          <w:divBdr>
            <w:top w:val="none" w:sz="0" w:space="0" w:color="auto"/>
            <w:left w:val="none" w:sz="0" w:space="0" w:color="auto"/>
            <w:bottom w:val="none" w:sz="0" w:space="0" w:color="auto"/>
            <w:right w:val="none" w:sz="0" w:space="0" w:color="auto"/>
          </w:divBdr>
        </w:div>
        <w:div w:id="1692149847">
          <w:marLeft w:val="640"/>
          <w:marRight w:val="0"/>
          <w:marTop w:val="0"/>
          <w:marBottom w:val="0"/>
          <w:divBdr>
            <w:top w:val="none" w:sz="0" w:space="0" w:color="auto"/>
            <w:left w:val="none" w:sz="0" w:space="0" w:color="auto"/>
            <w:bottom w:val="none" w:sz="0" w:space="0" w:color="auto"/>
            <w:right w:val="none" w:sz="0" w:space="0" w:color="auto"/>
          </w:divBdr>
        </w:div>
        <w:div w:id="1634093697">
          <w:marLeft w:val="640"/>
          <w:marRight w:val="0"/>
          <w:marTop w:val="0"/>
          <w:marBottom w:val="0"/>
          <w:divBdr>
            <w:top w:val="none" w:sz="0" w:space="0" w:color="auto"/>
            <w:left w:val="none" w:sz="0" w:space="0" w:color="auto"/>
            <w:bottom w:val="none" w:sz="0" w:space="0" w:color="auto"/>
            <w:right w:val="none" w:sz="0" w:space="0" w:color="auto"/>
          </w:divBdr>
        </w:div>
        <w:div w:id="697707222">
          <w:marLeft w:val="640"/>
          <w:marRight w:val="0"/>
          <w:marTop w:val="0"/>
          <w:marBottom w:val="0"/>
          <w:divBdr>
            <w:top w:val="none" w:sz="0" w:space="0" w:color="auto"/>
            <w:left w:val="none" w:sz="0" w:space="0" w:color="auto"/>
            <w:bottom w:val="none" w:sz="0" w:space="0" w:color="auto"/>
            <w:right w:val="none" w:sz="0" w:space="0" w:color="auto"/>
          </w:divBdr>
        </w:div>
        <w:div w:id="1722437790">
          <w:marLeft w:val="640"/>
          <w:marRight w:val="0"/>
          <w:marTop w:val="0"/>
          <w:marBottom w:val="0"/>
          <w:divBdr>
            <w:top w:val="none" w:sz="0" w:space="0" w:color="auto"/>
            <w:left w:val="none" w:sz="0" w:space="0" w:color="auto"/>
            <w:bottom w:val="none" w:sz="0" w:space="0" w:color="auto"/>
            <w:right w:val="none" w:sz="0" w:space="0" w:color="auto"/>
          </w:divBdr>
        </w:div>
        <w:div w:id="275211121">
          <w:marLeft w:val="640"/>
          <w:marRight w:val="0"/>
          <w:marTop w:val="0"/>
          <w:marBottom w:val="0"/>
          <w:divBdr>
            <w:top w:val="none" w:sz="0" w:space="0" w:color="auto"/>
            <w:left w:val="none" w:sz="0" w:space="0" w:color="auto"/>
            <w:bottom w:val="none" w:sz="0" w:space="0" w:color="auto"/>
            <w:right w:val="none" w:sz="0" w:space="0" w:color="auto"/>
          </w:divBdr>
        </w:div>
        <w:div w:id="2125728171">
          <w:marLeft w:val="640"/>
          <w:marRight w:val="0"/>
          <w:marTop w:val="0"/>
          <w:marBottom w:val="0"/>
          <w:divBdr>
            <w:top w:val="none" w:sz="0" w:space="0" w:color="auto"/>
            <w:left w:val="none" w:sz="0" w:space="0" w:color="auto"/>
            <w:bottom w:val="none" w:sz="0" w:space="0" w:color="auto"/>
            <w:right w:val="none" w:sz="0" w:space="0" w:color="auto"/>
          </w:divBdr>
        </w:div>
        <w:div w:id="841162590">
          <w:marLeft w:val="640"/>
          <w:marRight w:val="0"/>
          <w:marTop w:val="0"/>
          <w:marBottom w:val="0"/>
          <w:divBdr>
            <w:top w:val="none" w:sz="0" w:space="0" w:color="auto"/>
            <w:left w:val="none" w:sz="0" w:space="0" w:color="auto"/>
            <w:bottom w:val="none" w:sz="0" w:space="0" w:color="auto"/>
            <w:right w:val="none" w:sz="0" w:space="0" w:color="auto"/>
          </w:divBdr>
        </w:div>
        <w:div w:id="81529421">
          <w:marLeft w:val="640"/>
          <w:marRight w:val="0"/>
          <w:marTop w:val="0"/>
          <w:marBottom w:val="0"/>
          <w:divBdr>
            <w:top w:val="none" w:sz="0" w:space="0" w:color="auto"/>
            <w:left w:val="none" w:sz="0" w:space="0" w:color="auto"/>
            <w:bottom w:val="none" w:sz="0" w:space="0" w:color="auto"/>
            <w:right w:val="none" w:sz="0" w:space="0" w:color="auto"/>
          </w:divBdr>
        </w:div>
        <w:div w:id="572812875">
          <w:marLeft w:val="640"/>
          <w:marRight w:val="0"/>
          <w:marTop w:val="0"/>
          <w:marBottom w:val="0"/>
          <w:divBdr>
            <w:top w:val="none" w:sz="0" w:space="0" w:color="auto"/>
            <w:left w:val="none" w:sz="0" w:space="0" w:color="auto"/>
            <w:bottom w:val="none" w:sz="0" w:space="0" w:color="auto"/>
            <w:right w:val="none" w:sz="0" w:space="0" w:color="auto"/>
          </w:divBdr>
        </w:div>
        <w:div w:id="737901118">
          <w:marLeft w:val="640"/>
          <w:marRight w:val="0"/>
          <w:marTop w:val="0"/>
          <w:marBottom w:val="0"/>
          <w:divBdr>
            <w:top w:val="none" w:sz="0" w:space="0" w:color="auto"/>
            <w:left w:val="none" w:sz="0" w:space="0" w:color="auto"/>
            <w:bottom w:val="none" w:sz="0" w:space="0" w:color="auto"/>
            <w:right w:val="none" w:sz="0" w:space="0" w:color="auto"/>
          </w:divBdr>
        </w:div>
        <w:div w:id="570578993">
          <w:marLeft w:val="640"/>
          <w:marRight w:val="0"/>
          <w:marTop w:val="0"/>
          <w:marBottom w:val="0"/>
          <w:divBdr>
            <w:top w:val="none" w:sz="0" w:space="0" w:color="auto"/>
            <w:left w:val="none" w:sz="0" w:space="0" w:color="auto"/>
            <w:bottom w:val="none" w:sz="0" w:space="0" w:color="auto"/>
            <w:right w:val="none" w:sz="0" w:space="0" w:color="auto"/>
          </w:divBdr>
        </w:div>
        <w:div w:id="1847935003">
          <w:marLeft w:val="640"/>
          <w:marRight w:val="0"/>
          <w:marTop w:val="0"/>
          <w:marBottom w:val="0"/>
          <w:divBdr>
            <w:top w:val="none" w:sz="0" w:space="0" w:color="auto"/>
            <w:left w:val="none" w:sz="0" w:space="0" w:color="auto"/>
            <w:bottom w:val="none" w:sz="0" w:space="0" w:color="auto"/>
            <w:right w:val="none" w:sz="0" w:space="0" w:color="auto"/>
          </w:divBdr>
        </w:div>
        <w:div w:id="1255895619">
          <w:marLeft w:val="640"/>
          <w:marRight w:val="0"/>
          <w:marTop w:val="0"/>
          <w:marBottom w:val="0"/>
          <w:divBdr>
            <w:top w:val="none" w:sz="0" w:space="0" w:color="auto"/>
            <w:left w:val="none" w:sz="0" w:space="0" w:color="auto"/>
            <w:bottom w:val="none" w:sz="0" w:space="0" w:color="auto"/>
            <w:right w:val="none" w:sz="0" w:space="0" w:color="auto"/>
          </w:divBdr>
        </w:div>
        <w:div w:id="449318981">
          <w:marLeft w:val="640"/>
          <w:marRight w:val="0"/>
          <w:marTop w:val="0"/>
          <w:marBottom w:val="0"/>
          <w:divBdr>
            <w:top w:val="none" w:sz="0" w:space="0" w:color="auto"/>
            <w:left w:val="none" w:sz="0" w:space="0" w:color="auto"/>
            <w:bottom w:val="none" w:sz="0" w:space="0" w:color="auto"/>
            <w:right w:val="none" w:sz="0" w:space="0" w:color="auto"/>
          </w:divBdr>
        </w:div>
        <w:div w:id="972906850">
          <w:marLeft w:val="640"/>
          <w:marRight w:val="0"/>
          <w:marTop w:val="0"/>
          <w:marBottom w:val="0"/>
          <w:divBdr>
            <w:top w:val="none" w:sz="0" w:space="0" w:color="auto"/>
            <w:left w:val="none" w:sz="0" w:space="0" w:color="auto"/>
            <w:bottom w:val="none" w:sz="0" w:space="0" w:color="auto"/>
            <w:right w:val="none" w:sz="0" w:space="0" w:color="auto"/>
          </w:divBdr>
        </w:div>
        <w:div w:id="1132481857">
          <w:marLeft w:val="640"/>
          <w:marRight w:val="0"/>
          <w:marTop w:val="0"/>
          <w:marBottom w:val="0"/>
          <w:divBdr>
            <w:top w:val="none" w:sz="0" w:space="0" w:color="auto"/>
            <w:left w:val="none" w:sz="0" w:space="0" w:color="auto"/>
            <w:bottom w:val="none" w:sz="0" w:space="0" w:color="auto"/>
            <w:right w:val="none" w:sz="0" w:space="0" w:color="auto"/>
          </w:divBdr>
        </w:div>
        <w:div w:id="507063174">
          <w:marLeft w:val="640"/>
          <w:marRight w:val="0"/>
          <w:marTop w:val="0"/>
          <w:marBottom w:val="0"/>
          <w:divBdr>
            <w:top w:val="none" w:sz="0" w:space="0" w:color="auto"/>
            <w:left w:val="none" w:sz="0" w:space="0" w:color="auto"/>
            <w:bottom w:val="none" w:sz="0" w:space="0" w:color="auto"/>
            <w:right w:val="none" w:sz="0" w:space="0" w:color="auto"/>
          </w:divBdr>
        </w:div>
        <w:div w:id="513810151">
          <w:marLeft w:val="640"/>
          <w:marRight w:val="0"/>
          <w:marTop w:val="0"/>
          <w:marBottom w:val="0"/>
          <w:divBdr>
            <w:top w:val="none" w:sz="0" w:space="0" w:color="auto"/>
            <w:left w:val="none" w:sz="0" w:space="0" w:color="auto"/>
            <w:bottom w:val="none" w:sz="0" w:space="0" w:color="auto"/>
            <w:right w:val="none" w:sz="0" w:space="0" w:color="auto"/>
          </w:divBdr>
        </w:div>
        <w:div w:id="107552327">
          <w:marLeft w:val="640"/>
          <w:marRight w:val="0"/>
          <w:marTop w:val="0"/>
          <w:marBottom w:val="0"/>
          <w:divBdr>
            <w:top w:val="none" w:sz="0" w:space="0" w:color="auto"/>
            <w:left w:val="none" w:sz="0" w:space="0" w:color="auto"/>
            <w:bottom w:val="none" w:sz="0" w:space="0" w:color="auto"/>
            <w:right w:val="none" w:sz="0" w:space="0" w:color="auto"/>
          </w:divBdr>
        </w:div>
        <w:div w:id="1910647794">
          <w:marLeft w:val="640"/>
          <w:marRight w:val="0"/>
          <w:marTop w:val="0"/>
          <w:marBottom w:val="0"/>
          <w:divBdr>
            <w:top w:val="none" w:sz="0" w:space="0" w:color="auto"/>
            <w:left w:val="none" w:sz="0" w:space="0" w:color="auto"/>
            <w:bottom w:val="none" w:sz="0" w:space="0" w:color="auto"/>
            <w:right w:val="none" w:sz="0" w:space="0" w:color="auto"/>
          </w:divBdr>
        </w:div>
        <w:div w:id="1674264350">
          <w:marLeft w:val="640"/>
          <w:marRight w:val="0"/>
          <w:marTop w:val="0"/>
          <w:marBottom w:val="0"/>
          <w:divBdr>
            <w:top w:val="none" w:sz="0" w:space="0" w:color="auto"/>
            <w:left w:val="none" w:sz="0" w:space="0" w:color="auto"/>
            <w:bottom w:val="none" w:sz="0" w:space="0" w:color="auto"/>
            <w:right w:val="none" w:sz="0" w:space="0" w:color="auto"/>
          </w:divBdr>
        </w:div>
        <w:div w:id="81999580">
          <w:marLeft w:val="640"/>
          <w:marRight w:val="0"/>
          <w:marTop w:val="0"/>
          <w:marBottom w:val="0"/>
          <w:divBdr>
            <w:top w:val="none" w:sz="0" w:space="0" w:color="auto"/>
            <w:left w:val="none" w:sz="0" w:space="0" w:color="auto"/>
            <w:bottom w:val="none" w:sz="0" w:space="0" w:color="auto"/>
            <w:right w:val="none" w:sz="0" w:space="0" w:color="auto"/>
          </w:divBdr>
        </w:div>
        <w:div w:id="955059883">
          <w:marLeft w:val="640"/>
          <w:marRight w:val="0"/>
          <w:marTop w:val="0"/>
          <w:marBottom w:val="0"/>
          <w:divBdr>
            <w:top w:val="none" w:sz="0" w:space="0" w:color="auto"/>
            <w:left w:val="none" w:sz="0" w:space="0" w:color="auto"/>
            <w:bottom w:val="none" w:sz="0" w:space="0" w:color="auto"/>
            <w:right w:val="none" w:sz="0" w:space="0" w:color="auto"/>
          </w:divBdr>
        </w:div>
        <w:div w:id="1363281592">
          <w:marLeft w:val="640"/>
          <w:marRight w:val="0"/>
          <w:marTop w:val="0"/>
          <w:marBottom w:val="0"/>
          <w:divBdr>
            <w:top w:val="none" w:sz="0" w:space="0" w:color="auto"/>
            <w:left w:val="none" w:sz="0" w:space="0" w:color="auto"/>
            <w:bottom w:val="none" w:sz="0" w:space="0" w:color="auto"/>
            <w:right w:val="none" w:sz="0" w:space="0" w:color="auto"/>
          </w:divBdr>
        </w:div>
        <w:div w:id="1384450900">
          <w:marLeft w:val="640"/>
          <w:marRight w:val="0"/>
          <w:marTop w:val="0"/>
          <w:marBottom w:val="0"/>
          <w:divBdr>
            <w:top w:val="none" w:sz="0" w:space="0" w:color="auto"/>
            <w:left w:val="none" w:sz="0" w:space="0" w:color="auto"/>
            <w:bottom w:val="none" w:sz="0" w:space="0" w:color="auto"/>
            <w:right w:val="none" w:sz="0" w:space="0" w:color="auto"/>
          </w:divBdr>
        </w:div>
        <w:div w:id="1221937250">
          <w:marLeft w:val="640"/>
          <w:marRight w:val="0"/>
          <w:marTop w:val="0"/>
          <w:marBottom w:val="0"/>
          <w:divBdr>
            <w:top w:val="none" w:sz="0" w:space="0" w:color="auto"/>
            <w:left w:val="none" w:sz="0" w:space="0" w:color="auto"/>
            <w:bottom w:val="none" w:sz="0" w:space="0" w:color="auto"/>
            <w:right w:val="none" w:sz="0" w:space="0" w:color="auto"/>
          </w:divBdr>
        </w:div>
        <w:div w:id="1280798032">
          <w:marLeft w:val="640"/>
          <w:marRight w:val="0"/>
          <w:marTop w:val="0"/>
          <w:marBottom w:val="0"/>
          <w:divBdr>
            <w:top w:val="none" w:sz="0" w:space="0" w:color="auto"/>
            <w:left w:val="none" w:sz="0" w:space="0" w:color="auto"/>
            <w:bottom w:val="none" w:sz="0" w:space="0" w:color="auto"/>
            <w:right w:val="none" w:sz="0" w:space="0" w:color="auto"/>
          </w:divBdr>
        </w:div>
        <w:div w:id="1653565020">
          <w:marLeft w:val="640"/>
          <w:marRight w:val="0"/>
          <w:marTop w:val="0"/>
          <w:marBottom w:val="0"/>
          <w:divBdr>
            <w:top w:val="none" w:sz="0" w:space="0" w:color="auto"/>
            <w:left w:val="none" w:sz="0" w:space="0" w:color="auto"/>
            <w:bottom w:val="none" w:sz="0" w:space="0" w:color="auto"/>
            <w:right w:val="none" w:sz="0" w:space="0" w:color="auto"/>
          </w:divBdr>
        </w:div>
        <w:div w:id="730469697">
          <w:marLeft w:val="640"/>
          <w:marRight w:val="0"/>
          <w:marTop w:val="0"/>
          <w:marBottom w:val="0"/>
          <w:divBdr>
            <w:top w:val="none" w:sz="0" w:space="0" w:color="auto"/>
            <w:left w:val="none" w:sz="0" w:space="0" w:color="auto"/>
            <w:bottom w:val="none" w:sz="0" w:space="0" w:color="auto"/>
            <w:right w:val="none" w:sz="0" w:space="0" w:color="auto"/>
          </w:divBdr>
        </w:div>
        <w:div w:id="1901940243">
          <w:marLeft w:val="640"/>
          <w:marRight w:val="0"/>
          <w:marTop w:val="0"/>
          <w:marBottom w:val="0"/>
          <w:divBdr>
            <w:top w:val="none" w:sz="0" w:space="0" w:color="auto"/>
            <w:left w:val="none" w:sz="0" w:space="0" w:color="auto"/>
            <w:bottom w:val="none" w:sz="0" w:space="0" w:color="auto"/>
            <w:right w:val="none" w:sz="0" w:space="0" w:color="auto"/>
          </w:divBdr>
        </w:div>
        <w:div w:id="540629150">
          <w:marLeft w:val="640"/>
          <w:marRight w:val="0"/>
          <w:marTop w:val="0"/>
          <w:marBottom w:val="0"/>
          <w:divBdr>
            <w:top w:val="none" w:sz="0" w:space="0" w:color="auto"/>
            <w:left w:val="none" w:sz="0" w:space="0" w:color="auto"/>
            <w:bottom w:val="none" w:sz="0" w:space="0" w:color="auto"/>
            <w:right w:val="none" w:sz="0" w:space="0" w:color="auto"/>
          </w:divBdr>
        </w:div>
        <w:div w:id="2083749165">
          <w:marLeft w:val="640"/>
          <w:marRight w:val="0"/>
          <w:marTop w:val="0"/>
          <w:marBottom w:val="0"/>
          <w:divBdr>
            <w:top w:val="none" w:sz="0" w:space="0" w:color="auto"/>
            <w:left w:val="none" w:sz="0" w:space="0" w:color="auto"/>
            <w:bottom w:val="none" w:sz="0" w:space="0" w:color="auto"/>
            <w:right w:val="none" w:sz="0" w:space="0" w:color="auto"/>
          </w:divBdr>
        </w:div>
        <w:div w:id="1379086507">
          <w:marLeft w:val="640"/>
          <w:marRight w:val="0"/>
          <w:marTop w:val="0"/>
          <w:marBottom w:val="0"/>
          <w:divBdr>
            <w:top w:val="none" w:sz="0" w:space="0" w:color="auto"/>
            <w:left w:val="none" w:sz="0" w:space="0" w:color="auto"/>
            <w:bottom w:val="none" w:sz="0" w:space="0" w:color="auto"/>
            <w:right w:val="none" w:sz="0" w:space="0" w:color="auto"/>
          </w:divBdr>
        </w:div>
        <w:div w:id="1222212409">
          <w:marLeft w:val="640"/>
          <w:marRight w:val="0"/>
          <w:marTop w:val="0"/>
          <w:marBottom w:val="0"/>
          <w:divBdr>
            <w:top w:val="none" w:sz="0" w:space="0" w:color="auto"/>
            <w:left w:val="none" w:sz="0" w:space="0" w:color="auto"/>
            <w:bottom w:val="none" w:sz="0" w:space="0" w:color="auto"/>
            <w:right w:val="none" w:sz="0" w:space="0" w:color="auto"/>
          </w:divBdr>
        </w:div>
        <w:div w:id="1778132510">
          <w:marLeft w:val="640"/>
          <w:marRight w:val="0"/>
          <w:marTop w:val="0"/>
          <w:marBottom w:val="0"/>
          <w:divBdr>
            <w:top w:val="none" w:sz="0" w:space="0" w:color="auto"/>
            <w:left w:val="none" w:sz="0" w:space="0" w:color="auto"/>
            <w:bottom w:val="none" w:sz="0" w:space="0" w:color="auto"/>
            <w:right w:val="none" w:sz="0" w:space="0" w:color="auto"/>
          </w:divBdr>
        </w:div>
        <w:div w:id="738594038">
          <w:marLeft w:val="640"/>
          <w:marRight w:val="0"/>
          <w:marTop w:val="0"/>
          <w:marBottom w:val="0"/>
          <w:divBdr>
            <w:top w:val="none" w:sz="0" w:space="0" w:color="auto"/>
            <w:left w:val="none" w:sz="0" w:space="0" w:color="auto"/>
            <w:bottom w:val="none" w:sz="0" w:space="0" w:color="auto"/>
            <w:right w:val="none" w:sz="0" w:space="0" w:color="auto"/>
          </w:divBdr>
        </w:div>
        <w:div w:id="1293168113">
          <w:marLeft w:val="640"/>
          <w:marRight w:val="0"/>
          <w:marTop w:val="0"/>
          <w:marBottom w:val="0"/>
          <w:divBdr>
            <w:top w:val="none" w:sz="0" w:space="0" w:color="auto"/>
            <w:left w:val="none" w:sz="0" w:space="0" w:color="auto"/>
            <w:bottom w:val="none" w:sz="0" w:space="0" w:color="auto"/>
            <w:right w:val="none" w:sz="0" w:space="0" w:color="auto"/>
          </w:divBdr>
        </w:div>
        <w:div w:id="2096975992">
          <w:marLeft w:val="640"/>
          <w:marRight w:val="0"/>
          <w:marTop w:val="0"/>
          <w:marBottom w:val="0"/>
          <w:divBdr>
            <w:top w:val="none" w:sz="0" w:space="0" w:color="auto"/>
            <w:left w:val="none" w:sz="0" w:space="0" w:color="auto"/>
            <w:bottom w:val="none" w:sz="0" w:space="0" w:color="auto"/>
            <w:right w:val="none" w:sz="0" w:space="0" w:color="auto"/>
          </w:divBdr>
        </w:div>
        <w:div w:id="2033796569">
          <w:marLeft w:val="640"/>
          <w:marRight w:val="0"/>
          <w:marTop w:val="0"/>
          <w:marBottom w:val="0"/>
          <w:divBdr>
            <w:top w:val="none" w:sz="0" w:space="0" w:color="auto"/>
            <w:left w:val="none" w:sz="0" w:space="0" w:color="auto"/>
            <w:bottom w:val="none" w:sz="0" w:space="0" w:color="auto"/>
            <w:right w:val="none" w:sz="0" w:space="0" w:color="auto"/>
          </w:divBdr>
        </w:div>
        <w:div w:id="2060085084">
          <w:marLeft w:val="640"/>
          <w:marRight w:val="0"/>
          <w:marTop w:val="0"/>
          <w:marBottom w:val="0"/>
          <w:divBdr>
            <w:top w:val="none" w:sz="0" w:space="0" w:color="auto"/>
            <w:left w:val="none" w:sz="0" w:space="0" w:color="auto"/>
            <w:bottom w:val="none" w:sz="0" w:space="0" w:color="auto"/>
            <w:right w:val="none" w:sz="0" w:space="0" w:color="auto"/>
          </w:divBdr>
        </w:div>
        <w:div w:id="103305662">
          <w:marLeft w:val="640"/>
          <w:marRight w:val="0"/>
          <w:marTop w:val="0"/>
          <w:marBottom w:val="0"/>
          <w:divBdr>
            <w:top w:val="none" w:sz="0" w:space="0" w:color="auto"/>
            <w:left w:val="none" w:sz="0" w:space="0" w:color="auto"/>
            <w:bottom w:val="none" w:sz="0" w:space="0" w:color="auto"/>
            <w:right w:val="none" w:sz="0" w:space="0" w:color="auto"/>
          </w:divBdr>
        </w:div>
        <w:div w:id="1897550269">
          <w:marLeft w:val="640"/>
          <w:marRight w:val="0"/>
          <w:marTop w:val="0"/>
          <w:marBottom w:val="0"/>
          <w:divBdr>
            <w:top w:val="none" w:sz="0" w:space="0" w:color="auto"/>
            <w:left w:val="none" w:sz="0" w:space="0" w:color="auto"/>
            <w:bottom w:val="none" w:sz="0" w:space="0" w:color="auto"/>
            <w:right w:val="none" w:sz="0" w:space="0" w:color="auto"/>
          </w:divBdr>
        </w:div>
        <w:div w:id="1296066377">
          <w:marLeft w:val="640"/>
          <w:marRight w:val="0"/>
          <w:marTop w:val="0"/>
          <w:marBottom w:val="0"/>
          <w:divBdr>
            <w:top w:val="none" w:sz="0" w:space="0" w:color="auto"/>
            <w:left w:val="none" w:sz="0" w:space="0" w:color="auto"/>
            <w:bottom w:val="none" w:sz="0" w:space="0" w:color="auto"/>
            <w:right w:val="none" w:sz="0" w:space="0" w:color="auto"/>
          </w:divBdr>
        </w:div>
        <w:div w:id="1978220845">
          <w:marLeft w:val="640"/>
          <w:marRight w:val="0"/>
          <w:marTop w:val="0"/>
          <w:marBottom w:val="0"/>
          <w:divBdr>
            <w:top w:val="none" w:sz="0" w:space="0" w:color="auto"/>
            <w:left w:val="none" w:sz="0" w:space="0" w:color="auto"/>
            <w:bottom w:val="none" w:sz="0" w:space="0" w:color="auto"/>
            <w:right w:val="none" w:sz="0" w:space="0" w:color="auto"/>
          </w:divBdr>
        </w:div>
        <w:div w:id="1866209896">
          <w:marLeft w:val="640"/>
          <w:marRight w:val="0"/>
          <w:marTop w:val="0"/>
          <w:marBottom w:val="0"/>
          <w:divBdr>
            <w:top w:val="none" w:sz="0" w:space="0" w:color="auto"/>
            <w:left w:val="none" w:sz="0" w:space="0" w:color="auto"/>
            <w:bottom w:val="none" w:sz="0" w:space="0" w:color="auto"/>
            <w:right w:val="none" w:sz="0" w:space="0" w:color="auto"/>
          </w:divBdr>
        </w:div>
        <w:div w:id="1325627262">
          <w:marLeft w:val="640"/>
          <w:marRight w:val="0"/>
          <w:marTop w:val="0"/>
          <w:marBottom w:val="0"/>
          <w:divBdr>
            <w:top w:val="none" w:sz="0" w:space="0" w:color="auto"/>
            <w:left w:val="none" w:sz="0" w:space="0" w:color="auto"/>
            <w:bottom w:val="none" w:sz="0" w:space="0" w:color="auto"/>
            <w:right w:val="none" w:sz="0" w:space="0" w:color="auto"/>
          </w:divBdr>
        </w:div>
        <w:div w:id="365178968">
          <w:marLeft w:val="640"/>
          <w:marRight w:val="0"/>
          <w:marTop w:val="0"/>
          <w:marBottom w:val="0"/>
          <w:divBdr>
            <w:top w:val="none" w:sz="0" w:space="0" w:color="auto"/>
            <w:left w:val="none" w:sz="0" w:space="0" w:color="auto"/>
            <w:bottom w:val="none" w:sz="0" w:space="0" w:color="auto"/>
            <w:right w:val="none" w:sz="0" w:space="0" w:color="auto"/>
          </w:divBdr>
        </w:div>
        <w:div w:id="1247686999">
          <w:marLeft w:val="640"/>
          <w:marRight w:val="0"/>
          <w:marTop w:val="0"/>
          <w:marBottom w:val="0"/>
          <w:divBdr>
            <w:top w:val="none" w:sz="0" w:space="0" w:color="auto"/>
            <w:left w:val="none" w:sz="0" w:space="0" w:color="auto"/>
            <w:bottom w:val="none" w:sz="0" w:space="0" w:color="auto"/>
            <w:right w:val="none" w:sz="0" w:space="0" w:color="auto"/>
          </w:divBdr>
        </w:div>
        <w:div w:id="1125730762">
          <w:marLeft w:val="640"/>
          <w:marRight w:val="0"/>
          <w:marTop w:val="0"/>
          <w:marBottom w:val="0"/>
          <w:divBdr>
            <w:top w:val="none" w:sz="0" w:space="0" w:color="auto"/>
            <w:left w:val="none" w:sz="0" w:space="0" w:color="auto"/>
            <w:bottom w:val="none" w:sz="0" w:space="0" w:color="auto"/>
            <w:right w:val="none" w:sz="0" w:space="0" w:color="auto"/>
          </w:divBdr>
        </w:div>
        <w:div w:id="1060207263">
          <w:marLeft w:val="640"/>
          <w:marRight w:val="0"/>
          <w:marTop w:val="0"/>
          <w:marBottom w:val="0"/>
          <w:divBdr>
            <w:top w:val="none" w:sz="0" w:space="0" w:color="auto"/>
            <w:left w:val="none" w:sz="0" w:space="0" w:color="auto"/>
            <w:bottom w:val="none" w:sz="0" w:space="0" w:color="auto"/>
            <w:right w:val="none" w:sz="0" w:space="0" w:color="auto"/>
          </w:divBdr>
        </w:div>
        <w:div w:id="1229070263">
          <w:marLeft w:val="640"/>
          <w:marRight w:val="0"/>
          <w:marTop w:val="0"/>
          <w:marBottom w:val="0"/>
          <w:divBdr>
            <w:top w:val="none" w:sz="0" w:space="0" w:color="auto"/>
            <w:left w:val="none" w:sz="0" w:space="0" w:color="auto"/>
            <w:bottom w:val="none" w:sz="0" w:space="0" w:color="auto"/>
            <w:right w:val="none" w:sz="0" w:space="0" w:color="auto"/>
          </w:divBdr>
        </w:div>
        <w:div w:id="297616575">
          <w:marLeft w:val="640"/>
          <w:marRight w:val="0"/>
          <w:marTop w:val="0"/>
          <w:marBottom w:val="0"/>
          <w:divBdr>
            <w:top w:val="none" w:sz="0" w:space="0" w:color="auto"/>
            <w:left w:val="none" w:sz="0" w:space="0" w:color="auto"/>
            <w:bottom w:val="none" w:sz="0" w:space="0" w:color="auto"/>
            <w:right w:val="none" w:sz="0" w:space="0" w:color="auto"/>
          </w:divBdr>
        </w:div>
        <w:div w:id="1929843701">
          <w:marLeft w:val="640"/>
          <w:marRight w:val="0"/>
          <w:marTop w:val="0"/>
          <w:marBottom w:val="0"/>
          <w:divBdr>
            <w:top w:val="none" w:sz="0" w:space="0" w:color="auto"/>
            <w:left w:val="none" w:sz="0" w:space="0" w:color="auto"/>
            <w:bottom w:val="none" w:sz="0" w:space="0" w:color="auto"/>
            <w:right w:val="none" w:sz="0" w:space="0" w:color="auto"/>
          </w:divBdr>
        </w:div>
        <w:div w:id="1346204315">
          <w:marLeft w:val="640"/>
          <w:marRight w:val="0"/>
          <w:marTop w:val="0"/>
          <w:marBottom w:val="0"/>
          <w:divBdr>
            <w:top w:val="none" w:sz="0" w:space="0" w:color="auto"/>
            <w:left w:val="none" w:sz="0" w:space="0" w:color="auto"/>
            <w:bottom w:val="none" w:sz="0" w:space="0" w:color="auto"/>
            <w:right w:val="none" w:sz="0" w:space="0" w:color="auto"/>
          </w:divBdr>
        </w:div>
        <w:div w:id="501092847">
          <w:marLeft w:val="640"/>
          <w:marRight w:val="0"/>
          <w:marTop w:val="0"/>
          <w:marBottom w:val="0"/>
          <w:divBdr>
            <w:top w:val="none" w:sz="0" w:space="0" w:color="auto"/>
            <w:left w:val="none" w:sz="0" w:space="0" w:color="auto"/>
            <w:bottom w:val="none" w:sz="0" w:space="0" w:color="auto"/>
            <w:right w:val="none" w:sz="0" w:space="0" w:color="auto"/>
          </w:divBdr>
        </w:div>
        <w:div w:id="1902908108">
          <w:marLeft w:val="640"/>
          <w:marRight w:val="0"/>
          <w:marTop w:val="0"/>
          <w:marBottom w:val="0"/>
          <w:divBdr>
            <w:top w:val="none" w:sz="0" w:space="0" w:color="auto"/>
            <w:left w:val="none" w:sz="0" w:space="0" w:color="auto"/>
            <w:bottom w:val="none" w:sz="0" w:space="0" w:color="auto"/>
            <w:right w:val="none" w:sz="0" w:space="0" w:color="auto"/>
          </w:divBdr>
        </w:div>
        <w:div w:id="687366697">
          <w:marLeft w:val="640"/>
          <w:marRight w:val="0"/>
          <w:marTop w:val="0"/>
          <w:marBottom w:val="0"/>
          <w:divBdr>
            <w:top w:val="none" w:sz="0" w:space="0" w:color="auto"/>
            <w:left w:val="none" w:sz="0" w:space="0" w:color="auto"/>
            <w:bottom w:val="none" w:sz="0" w:space="0" w:color="auto"/>
            <w:right w:val="none" w:sz="0" w:space="0" w:color="auto"/>
          </w:divBdr>
        </w:div>
        <w:div w:id="441344639">
          <w:marLeft w:val="640"/>
          <w:marRight w:val="0"/>
          <w:marTop w:val="0"/>
          <w:marBottom w:val="0"/>
          <w:divBdr>
            <w:top w:val="none" w:sz="0" w:space="0" w:color="auto"/>
            <w:left w:val="none" w:sz="0" w:space="0" w:color="auto"/>
            <w:bottom w:val="none" w:sz="0" w:space="0" w:color="auto"/>
            <w:right w:val="none" w:sz="0" w:space="0" w:color="auto"/>
          </w:divBdr>
        </w:div>
        <w:div w:id="674183881">
          <w:marLeft w:val="640"/>
          <w:marRight w:val="0"/>
          <w:marTop w:val="0"/>
          <w:marBottom w:val="0"/>
          <w:divBdr>
            <w:top w:val="none" w:sz="0" w:space="0" w:color="auto"/>
            <w:left w:val="none" w:sz="0" w:space="0" w:color="auto"/>
            <w:bottom w:val="none" w:sz="0" w:space="0" w:color="auto"/>
            <w:right w:val="none" w:sz="0" w:space="0" w:color="auto"/>
          </w:divBdr>
        </w:div>
        <w:div w:id="1690254612">
          <w:marLeft w:val="640"/>
          <w:marRight w:val="0"/>
          <w:marTop w:val="0"/>
          <w:marBottom w:val="0"/>
          <w:divBdr>
            <w:top w:val="none" w:sz="0" w:space="0" w:color="auto"/>
            <w:left w:val="none" w:sz="0" w:space="0" w:color="auto"/>
            <w:bottom w:val="none" w:sz="0" w:space="0" w:color="auto"/>
            <w:right w:val="none" w:sz="0" w:space="0" w:color="auto"/>
          </w:divBdr>
        </w:div>
        <w:div w:id="2058698883">
          <w:marLeft w:val="640"/>
          <w:marRight w:val="0"/>
          <w:marTop w:val="0"/>
          <w:marBottom w:val="0"/>
          <w:divBdr>
            <w:top w:val="none" w:sz="0" w:space="0" w:color="auto"/>
            <w:left w:val="none" w:sz="0" w:space="0" w:color="auto"/>
            <w:bottom w:val="none" w:sz="0" w:space="0" w:color="auto"/>
            <w:right w:val="none" w:sz="0" w:space="0" w:color="auto"/>
          </w:divBdr>
        </w:div>
        <w:div w:id="1006784127">
          <w:marLeft w:val="640"/>
          <w:marRight w:val="0"/>
          <w:marTop w:val="0"/>
          <w:marBottom w:val="0"/>
          <w:divBdr>
            <w:top w:val="none" w:sz="0" w:space="0" w:color="auto"/>
            <w:left w:val="none" w:sz="0" w:space="0" w:color="auto"/>
            <w:bottom w:val="none" w:sz="0" w:space="0" w:color="auto"/>
            <w:right w:val="none" w:sz="0" w:space="0" w:color="auto"/>
          </w:divBdr>
        </w:div>
        <w:div w:id="2097091753">
          <w:marLeft w:val="640"/>
          <w:marRight w:val="0"/>
          <w:marTop w:val="0"/>
          <w:marBottom w:val="0"/>
          <w:divBdr>
            <w:top w:val="none" w:sz="0" w:space="0" w:color="auto"/>
            <w:left w:val="none" w:sz="0" w:space="0" w:color="auto"/>
            <w:bottom w:val="none" w:sz="0" w:space="0" w:color="auto"/>
            <w:right w:val="none" w:sz="0" w:space="0" w:color="auto"/>
          </w:divBdr>
        </w:div>
        <w:div w:id="673846791">
          <w:marLeft w:val="640"/>
          <w:marRight w:val="0"/>
          <w:marTop w:val="0"/>
          <w:marBottom w:val="0"/>
          <w:divBdr>
            <w:top w:val="none" w:sz="0" w:space="0" w:color="auto"/>
            <w:left w:val="none" w:sz="0" w:space="0" w:color="auto"/>
            <w:bottom w:val="none" w:sz="0" w:space="0" w:color="auto"/>
            <w:right w:val="none" w:sz="0" w:space="0" w:color="auto"/>
          </w:divBdr>
        </w:div>
        <w:div w:id="706367348">
          <w:marLeft w:val="640"/>
          <w:marRight w:val="0"/>
          <w:marTop w:val="0"/>
          <w:marBottom w:val="0"/>
          <w:divBdr>
            <w:top w:val="none" w:sz="0" w:space="0" w:color="auto"/>
            <w:left w:val="none" w:sz="0" w:space="0" w:color="auto"/>
            <w:bottom w:val="none" w:sz="0" w:space="0" w:color="auto"/>
            <w:right w:val="none" w:sz="0" w:space="0" w:color="auto"/>
          </w:divBdr>
        </w:div>
        <w:div w:id="1036389937">
          <w:marLeft w:val="640"/>
          <w:marRight w:val="0"/>
          <w:marTop w:val="0"/>
          <w:marBottom w:val="0"/>
          <w:divBdr>
            <w:top w:val="none" w:sz="0" w:space="0" w:color="auto"/>
            <w:left w:val="none" w:sz="0" w:space="0" w:color="auto"/>
            <w:bottom w:val="none" w:sz="0" w:space="0" w:color="auto"/>
            <w:right w:val="none" w:sz="0" w:space="0" w:color="auto"/>
          </w:divBdr>
        </w:div>
        <w:div w:id="2134277938">
          <w:marLeft w:val="640"/>
          <w:marRight w:val="0"/>
          <w:marTop w:val="0"/>
          <w:marBottom w:val="0"/>
          <w:divBdr>
            <w:top w:val="none" w:sz="0" w:space="0" w:color="auto"/>
            <w:left w:val="none" w:sz="0" w:space="0" w:color="auto"/>
            <w:bottom w:val="none" w:sz="0" w:space="0" w:color="auto"/>
            <w:right w:val="none" w:sz="0" w:space="0" w:color="auto"/>
          </w:divBdr>
        </w:div>
        <w:div w:id="105851441">
          <w:marLeft w:val="640"/>
          <w:marRight w:val="0"/>
          <w:marTop w:val="0"/>
          <w:marBottom w:val="0"/>
          <w:divBdr>
            <w:top w:val="none" w:sz="0" w:space="0" w:color="auto"/>
            <w:left w:val="none" w:sz="0" w:space="0" w:color="auto"/>
            <w:bottom w:val="none" w:sz="0" w:space="0" w:color="auto"/>
            <w:right w:val="none" w:sz="0" w:space="0" w:color="auto"/>
          </w:divBdr>
        </w:div>
        <w:div w:id="1001858967">
          <w:marLeft w:val="640"/>
          <w:marRight w:val="0"/>
          <w:marTop w:val="0"/>
          <w:marBottom w:val="0"/>
          <w:divBdr>
            <w:top w:val="none" w:sz="0" w:space="0" w:color="auto"/>
            <w:left w:val="none" w:sz="0" w:space="0" w:color="auto"/>
            <w:bottom w:val="none" w:sz="0" w:space="0" w:color="auto"/>
            <w:right w:val="none" w:sz="0" w:space="0" w:color="auto"/>
          </w:divBdr>
        </w:div>
        <w:div w:id="2119712679">
          <w:marLeft w:val="640"/>
          <w:marRight w:val="0"/>
          <w:marTop w:val="0"/>
          <w:marBottom w:val="0"/>
          <w:divBdr>
            <w:top w:val="none" w:sz="0" w:space="0" w:color="auto"/>
            <w:left w:val="none" w:sz="0" w:space="0" w:color="auto"/>
            <w:bottom w:val="none" w:sz="0" w:space="0" w:color="auto"/>
            <w:right w:val="none" w:sz="0" w:space="0" w:color="auto"/>
          </w:divBdr>
        </w:div>
        <w:div w:id="2051760524">
          <w:marLeft w:val="640"/>
          <w:marRight w:val="0"/>
          <w:marTop w:val="0"/>
          <w:marBottom w:val="0"/>
          <w:divBdr>
            <w:top w:val="none" w:sz="0" w:space="0" w:color="auto"/>
            <w:left w:val="none" w:sz="0" w:space="0" w:color="auto"/>
            <w:bottom w:val="none" w:sz="0" w:space="0" w:color="auto"/>
            <w:right w:val="none" w:sz="0" w:space="0" w:color="auto"/>
          </w:divBdr>
        </w:div>
        <w:div w:id="846292444">
          <w:marLeft w:val="640"/>
          <w:marRight w:val="0"/>
          <w:marTop w:val="0"/>
          <w:marBottom w:val="0"/>
          <w:divBdr>
            <w:top w:val="none" w:sz="0" w:space="0" w:color="auto"/>
            <w:left w:val="none" w:sz="0" w:space="0" w:color="auto"/>
            <w:bottom w:val="none" w:sz="0" w:space="0" w:color="auto"/>
            <w:right w:val="none" w:sz="0" w:space="0" w:color="auto"/>
          </w:divBdr>
        </w:div>
        <w:div w:id="526254712">
          <w:marLeft w:val="640"/>
          <w:marRight w:val="0"/>
          <w:marTop w:val="0"/>
          <w:marBottom w:val="0"/>
          <w:divBdr>
            <w:top w:val="none" w:sz="0" w:space="0" w:color="auto"/>
            <w:left w:val="none" w:sz="0" w:space="0" w:color="auto"/>
            <w:bottom w:val="none" w:sz="0" w:space="0" w:color="auto"/>
            <w:right w:val="none" w:sz="0" w:space="0" w:color="auto"/>
          </w:divBdr>
        </w:div>
        <w:div w:id="1251281592">
          <w:marLeft w:val="640"/>
          <w:marRight w:val="0"/>
          <w:marTop w:val="0"/>
          <w:marBottom w:val="0"/>
          <w:divBdr>
            <w:top w:val="none" w:sz="0" w:space="0" w:color="auto"/>
            <w:left w:val="none" w:sz="0" w:space="0" w:color="auto"/>
            <w:bottom w:val="none" w:sz="0" w:space="0" w:color="auto"/>
            <w:right w:val="none" w:sz="0" w:space="0" w:color="auto"/>
          </w:divBdr>
        </w:div>
        <w:div w:id="2105881154">
          <w:marLeft w:val="640"/>
          <w:marRight w:val="0"/>
          <w:marTop w:val="0"/>
          <w:marBottom w:val="0"/>
          <w:divBdr>
            <w:top w:val="none" w:sz="0" w:space="0" w:color="auto"/>
            <w:left w:val="none" w:sz="0" w:space="0" w:color="auto"/>
            <w:bottom w:val="none" w:sz="0" w:space="0" w:color="auto"/>
            <w:right w:val="none" w:sz="0" w:space="0" w:color="auto"/>
          </w:divBdr>
        </w:div>
        <w:div w:id="338971953">
          <w:marLeft w:val="640"/>
          <w:marRight w:val="0"/>
          <w:marTop w:val="0"/>
          <w:marBottom w:val="0"/>
          <w:divBdr>
            <w:top w:val="none" w:sz="0" w:space="0" w:color="auto"/>
            <w:left w:val="none" w:sz="0" w:space="0" w:color="auto"/>
            <w:bottom w:val="none" w:sz="0" w:space="0" w:color="auto"/>
            <w:right w:val="none" w:sz="0" w:space="0" w:color="auto"/>
          </w:divBdr>
        </w:div>
        <w:div w:id="1751390458">
          <w:marLeft w:val="640"/>
          <w:marRight w:val="0"/>
          <w:marTop w:val="0"/>
          <w:marBottom w:val="0"/>
          <w:divBdr>
            <w:top w:val="none" w:sz="0" w:space="0" w:color="auto"/>
            <w:left w:val="none" w:sz="0" w:space="0" w:color="auto"/>
            <w:bottom w:val="none" w:sz="0" w:space="0" w:color="auto"/>
            <w:right w:val="none" w:sz="0" w:space="0" w:color="auto"/>
          </w:divBdr>
        </w:div>
        <w:div w:id="261493714">
          <w:marLeft w:val="640"/>
          <w:marRight w:val="0"/>
          <w:marTop w:val="0"/>
          <w:marBottom w:val="0"/>
          <w:divBdr>
            <w:top w:val="none" w:sz="0" w:space="0" w:color="auto"/>
            <w:left w:val="none" w:sz="0" w:space="0" w:color="auto"/>
            <w:bottom w:val="none" w:sz="0" w:space="0" w:color="auto"/>
            <w:right w:val="none" w:sz="0" w:space="0" w:color="auto"/>
          </w:divBdr>
        </w:div>
        <w:div w:id="1997149374">
          <w:marLeft w:val="640"/>
          <w:marRight w:val="0"/>
          <w:marTop w:val="0"/>
          <w:marBottom w:val="0"/>
          <w:divBdr>
            <w:top w:val="none" w:sz="0" w:space="0" w:color="auto"/>
            <w:left w:val="none" w:sz="0" w:space="0" w:color="auto"/>
            <w:bottom w:val="none" w:sz="0" w:space="0" w:color="auto"/>
            <w:right w:val="none" w:sz="0" w:space="0" w:color="auto"/>
          </w:divBdr>
        </w:div>
        <w:div w:id="782309093">
          <w:marLeft w:val="640"/>
          <w:marRight w:val="0"/>
          <w:marTop w:val="0"/>
          <w:marBottom w:val="0"/>
          <w:divBdr>
            <w:top w:val="none" w:sz="0" w:space="0" w:color="auto"/>
            <w:left w:val="none" w:sz="0" w:space="0" w:color="auto"/>
            <w:bottom w:val="none" w:sz="0" w:space="0" w:color="auto"/>
            <w:right w:val="none" w:sz="0" w:space="0" w:color="auto"/>
          </w:divBdr>
        </w:div>
        <w:div w:id="1025443477">
          <w:marLeft w:val="640"/>
          <w:marRight w:val="0"/>
          <w:marTop w:val="0"/>
          <w:marBottom w:val="0"/>
          <w:divBdr>
            <w:top w:val="none" w:sz="0" w:space="0" w:color="auto"/>
            <w:left w:val="none" w:sz="0" w:space="0" w:color="auto"/>
            <w:bottom w:val="none" w:sz="0" w:space="0" w:color="auto"/>
            <w:right w:val="none" w:sz="0" w:space="0" w:color="auto"/>
          </w:divBdr>
        </w:div>
        <w:div w:id="627736206">
          <w:marLeft w:val="640"/>
          <w:marRight w:val="0"/>
          <w:marTop w:val="0"/>
          <w:marBottom w:val="0"/>
          <w:divBdr>
            <w:top w:val="none" w:sz="0" w:space="0" w:color="auto"/>
            <w:left w:val="none" w:sz="0" w:space="0" w:color="auto"/>
            <w:bottom w:val="none" w:sz="0" w:space="0" w:color="auto"/>
            <w:right w:val="none" w:sz="0" w:space="0" w:color="auto"/>
          </w:divBdr>
        </w:div>
        <w:div w:id="1321883577">
          <w:marLeft w:val="640"/>
          <w:marRight w:val="0"/>
          <w:marTop w:val="0"/>
          <w:marBottom w:val="0"/>
          <w:divBdr>
            <w:top w:val="none" w:sz="0" w:space="0" w:color="auto"/>
            <w:left w:val="none" w:sz="0" w:space="0" w:color="auto"/>
            <w:bottom w:val="none" w:sz="0" w:space="0" w:color="auto"/>
            <w:right w:val="none" w:sz="0" w:space="0" w:color="auto"/>
          </w:divBdr>
        </w:div>
        <w:div w:id="2114661829">
          <w:marLeft w:val="640"/>
          <w:marRight w:val="0"/>
          <w:marTop w:val="0"/>
          <w:marBottom w:val="0"/>
          <w:divBdr>
            <w:top w:val="none" w:sz="0" w:space="0" w:color="auto"/>
            <w:left w:val="none" w:sz="0" w:space="0" w:color="auto"/>
            <w:bottom w:val="none" w:sz="0" w:space="0" w:color="auto"/>
            <w:right w:val="none" w:sz="0" w:space="0" w:color="auto"/>
          </w:divBdr>
        </w:div>
        <w:div w:id="847135114">
          <w:marLeft w:val="640"/>
          <w:marRight w:val="0"/>
          <w:marTop w:val="0"/>
          <w:marBottom w:val="0"/>
          <w:divBdr>
            <w:top w:val="none" w:sz="0" w:space="0" w:color="auto"/>
            <w:left w:val="none" w:sz="0" w:space="0" w:color="auto"/>
            <w:bottom w:val="none" w:sz="0" w:space="0" w:color="auto"/>
            <w:right w:val="none" w:sz="0" w:space="0" w:color="auto"/>
          </w:divBdr>
        </w:div>
        <w:div w:id="189923753">
          <w:marLeft w:val="640"/>
          <w:marRight w:val="0"/>
          <w:marTop w:val="0"/>
          <w:marBottom w:val="0"/>
          <w:divBdr>
            <w:top w:val="none" w:sz="0" w:space="0" w:color="auto"/>
            <w:left w:val="none" w:sz="0" w:space="0" w:color="auto"/>
            <w:bottom w:val="none" w:sz="0" w:space="0" w:color="auto"/>
            <w:right w:val="none" w:sz="0" w:space="0" w:color="auto"/>
          </w:divBdr>
        </w:div>
        <w:div w:id="415591112">
          <w:marLeft w:val="640"/>
          <w:marRight w:val="0"/>
          <w:marTop w:val="0"/>
          <w:marBottom w:val="0"/>
          <w:divBdr>
            <w:top w:val="none" w:sz="0" w:space="0" w:color="auto"/>
            <w:left w:val="none" w:sz="0" w:space="0" w:color="auto"/>
            <w:bottom w:val="none" w:sz="0" w:space="0" w:color="auto"/>
            <w:right w:val="none" w:sz="0" w:space="0" w:color="auto"/>
          </w:divBdr>
        </w:div>
        <w:div w:id="2012486791">
          <w:marLeft w:val="640"/>
          <w:marRight w:val="0"/>
          <w:marTop w:val="0"/>
          <w:marBottom w:val="0"/>
          <w:divBdr>
            <w:top w:val="none" w:sz="0" w:space="0" w:color="auto"/>
            <w:left w:val="none" w:sz="0" w:space="0" w:color="auto"/>
            <w:bottom w:val="none" w:sz="0" w:space="0" w:color="auto"/>
            <w:right w:val="none" w:sz="0" w:space="0" w:color="auto"/>
          </w:divBdr>
        </w:div>
        <w:div w:id="1498379373">
          <w:marLeft w:val="640"/>
          <w:marRight w:val="0"/>
          <w:marTop w:val="0"/>
          <w:marBottom w:val="0"/>
          <w:divBdr>
            <w:top w:val="none" w:sz="0" w:space="0" w:color="auto"/>
            <w:left w:val="none" w:sz="0" w:space="0" w:color="auto"/>
            <w:bottom w:val="none" w:sz="0" w:space="0" w:color="auto"/>
            <w:right w:val="none" w:sz="0" w:space="0" w:color="auto"/>
          </w:divBdr>
        </w:div>
        <w:div w:id="1199902265">
          <w:marLeft w:val="640"/>
          <w:marRight w:val="0"/>
          <w:marTop w:val="0"/>
          <w:marBottom w:val="0"/>
          <w:divBdr>
            <w:top w:val="none" w:sz="0" w:space="0" w:color="auto"/>
            <w:left w:val="none" w:sz="0" w:space="0" w:color="auto"/>
            <w:bottom w:val="none" w:sz="0" w:space="0" w:color="auto"/>
            <w:right w:val="none" w:sz="0" w:space="0" w:color="auto"/>
          </w:divBdr>
        </w:div>
        <w:div w:id="1504472632">
          <w:marLeft w:val="640"/>
          <w:marRight w:val="0"/>
          <w:marTop w:val="0"/>
          <w:marBottom w:val="0"/>
          <w:divBdr>
            <w:top w:val="none" w:sz="0" w:space="0" w:color="auto"/>
            <w:left w:val="none" w:sz="0" w:space="0" w:color="auto"/>
            <w:bottom w:val="none" w:sz="0" w:space="0" w:color="auto"/>
            <w:right w:val="none" w:sz="0" w:space="0" w:color="auto"/>
          </w:divBdr>
        </w:div>
        <w:div w:id="1506508659">
          <w:marLeft w:val="640"/>
          <w:marRight w:val="0"/>
          <w:marTop w:val="0"/>
          <w:marBottom w:val="0"/>
          <w:divBdr>
            <w:top w:val="none" w:sz="0" w:space="0" w:color="auto"/>
            <w:left w:val="none" w:sz="0" w:space="0" w:color="auto"/>
            <w:bottom w:val="none" w:sz="0" w:space="0" w:color="auto"/>
            <w:right w:val="none" w:sz="0" w:space="0" w:color="auto"/>
          </w:divBdr>
        </w:div>
        <w:div w:id="445348009">
          <w:marLeft w:val="640"/>
          <w:marRight w:val="0"/>
          <w:marTop w:val="0"/>
          <w:marBottom w:val="0"/>
          <w:divBdr>
            <w:top w:val="none" w:sz="0" w:space="0" w:color="auto"/>
            <w:left w:val="none" w:sz="0" w:space="0" w:color="auto"/>
            <w:bottom w:val="none" w:sz="0" w:space="0" w:color="auto"/>
            <w:right w:val="none" w:sz="0" w:space="0" w:color="auto"/>
          </w:divBdr>
        </w:div>
        <w:div w:id="1124226909">
          <w:marLeft w:val="640"/>
          <w:marRight w:val="0"/>
          <w:marTop w:val="0"/>
          <w:marBottom w:val="0"/>
          <w:divBdr>
            <w:top w:val="none" w:sz="0" w:space="0" w:color="auto"/>
            <w:left w:val="none" w:sz="0" w:space="0" w:color="auto"/>
            <w:bottom w:val="none" w:sz="0" w:space="0" w:color="auto"/>
            <w:right w:val="none" w:sz="0" w:space="0" w:color="auto"/>
          </w:divBdr>
        </w:div>
        <w:div w:id="614096793">
          <w:marLeft w:val="640"/>
          <w:marRight w:val="0"/>
          <w:marTop w:val="0"/>
          <w:marBottom w:val="0"/>
          <w:divBdr>
            <w:top w:val="none" w:sz="0" w:space="0" w:color="auto"/>
            <w:left w:val="none" w:sz="0" w:space="0" w:color="auto"/>
            <w:bottom w:val="none" w:sz="0" w:space="0" w:color="auto"/>
            <w:right w:val="none" w:sz="0" w:space="0" w:color="auto"/>
          </w:divBdr>
        </w:div>
        <w:div w:id="239679511">
          <w:marLeft w:val="640"/>
          <w:marRight w:val="0"/>
          <w:marTop w:val="0"/>
          <w:marBottom w:val="0"/>
          <w:divBdr>
            <w:top w:val="none" w:sz="0" w:space="0" w:color="auto"/>
            <w:left w:val="none" w:sz="0" w:space="0" w:color="auto"/>
            <w:bottom w:val="none" w:sz="0" w:space="0" w:color="auto"/>
            <w:right w:val="none" w:sz="0" w:space="0" w:color="auto"/>
          </w:divBdr>
        </w:div>
        <w:div w:id="1157259467">
          <w:marLeft w:val="640"/>
          <w:marRight w:val="0"/>
          <w:marTop w:val="0"/>
          <w:marBottom w:val="0"/>
          <w:divBdr>
            <w:top w:val="none" w:sz="0" w:space="0" w:color="auto"/>
            <w:left w:val="none" w:sz="0" w:space="0" w:color="auto"/>
            <w:bottom w:val="none" w:sz="0" w:space="0" w:color="auto"/>
            <w:right w:val="none" w:sz="0" w:space="0" w:color="auto"/>
          </w:divBdr>
        </w:div>
        <w:div w:id="1965885975">
          <w:marLeft w:val="640"/>
          <w:marRight w:val="0"/>
          <w:marTop w:val="0"/>
          <w:marBottom w:val="0"/>
          <w:divBdr>
            <w:top w:val="none" w:sz="0" w:space="0" w:color="auto"/>
            <w:left w:val="none" w:sz="0" w:space="0" w:color="auto"/>
            <w:bottom w:val="none" w:sz="0" w:space="0" w:color="auto"/>
            <w:right w:val="none" w:sz="0" w:space="0" w:color="auto"/>
          </w:divBdr>
        </w:div>
        <w:div w:id="415202506">
          <w:marLeft w:val="640"/>
          <w:marRight w:val="0"/>
          <w:marTop w:val="0"/>
          <w:marBottom w:val="0"/>
          <w:divBdr>
            <w:top w:val="none" w:sz="0" w:space="0" w:color="auto"/>
            <w:left w:val="none" w:sz="0" w:space="0" w:color="auto"/>
            <w:bottom w:val="none" w:sz="0" w:space="0" w:color="auto"/>
            <w:right w:val="none" w:sz="0" w:space="0" w:color="auto"/>
          </w:divBdr>
        </w:div>
        <w:div w:id="1174494526">
          <w:marLeft w:val="640"/>
          <w:marRight w:val="0"/>
          <w:marTop w:val="0"/>
          <w:marBottom w:val="0"/>
          <w:divBdr>
            <w:top w:val="none" w:sz="0" w:space="0" w:color="auto"/>
            <w:left w:val="none" w:sz="0" w:space="0" w:color="auto"/>
            <w:bottom w:val="none" w:sz="0" w:space="0" w:color="auto"/>
            <w:right w:val="none" w:sz="0" w:space="0" w:color="auto"/>
          </w:divBdr>
        </w:div>
        <w:div w:id="1716277215">
          <w:marLeft w:val="640"/>
          <w:marRight w:val="0"/>
          <w:marTop w:val="0"/>
          <w:marBottom w:val="0"/>
          <w:divBdr>
            <w:top w:val="none" w:sz="0" w:space="0" w:color="auto"/>
            <w:left w:val="none" w:sz="0" w:space="0" w:color="auto"/>
            <w:bottom w:val="none" w:sz="0" w:space="0" w:color="auto"/>
            <w:right w:val="none" w:sz="0" w:space="0" w:color="auto"/>
          </w:divBdr>
        </w:div>
        <w:div w:id="469253208">
          <w:marLeft w:val="640"/>
          <w:marRight w:val="0"/>
          <w:marTop w:val="0"/>
          <w:marBottom w:val="0"/>
          <w:divBdr>
            <w:top w:val="none" w:sz="0" w:space="0" w:color="auto"/>
            <w:left w:val="none" w:sz="0" w:space="0" w:color="auto"/>
            <w:bottom w:val="none" w:sz="0" w:space="0" w:color="auto"/>
            <w:right w:val="none" w:sz="0" w:space="0" w:color="auto"/>
          </w:divBdr>
        </w:div>
        <w:div w:id="275480149">
          <w:marLeft w:val="640"/>
          <w:marRight w:val="0"/>
          <w:marTop w:val="0"/>
          <w:marBottom w:val="0"/>
          <w:divBdr>
            <w:top w:val="none" w:sz="0" w:space="0" w:color="auto"/>
            <w:left w:val="none" w:sz="0" w:space="0" w:color="auto"/>
            <w:bottom w:val="none" w:sz="0" w:space="0" w:color="auto"/>
            <w:right w:val="none" w:sz="0" w:space="0" w:color="auto"/>
          </w:divBdr>
        </w:div>
        <w:div w:id="564493450">
          <w:marLeft w:val="640"/>
          <w:marRight w:val="0"/>
          <w:marTop w:val="0"/>
          <w:marBottom w:val="0"/>
          <w:divBdr>
            <w:top w:val="none" w:sz="0" w:space="0" w:color="auto"/>
            <w:left w:val="none" w:sz="0" w:space="0" w:color="auto"/>
            <w:bottom w:val="none" w:sz="0" w:space="0" w:color="auto"/>
            <w:right w:val="none" w:sz="0" w:space="0" w:color="auto"/>
          </w:divBdr>
        </w:div>
        <w:div w:id="121270093">
          <w:marLeft w:val="640"/>
          <w:marRight w:val="0"/>
          <w:marTop w:val="0"/>
          <w:marBottom w:val="0"/>
          <w:divBdr>
            <w:top w:val="none" w:sz="0" w:space="0" w:color="auto"/>
            <w:left w:val="none" w:sz="0" w:space="0" w:color="auto"/>
            <w:bottom w:val="none" w:sz="0" w:space="0" w:color="auto"/>
            <w:right w:val="none" w:sz="0" w:space="0" w:color="auto"/>
          </w:divBdr>
        </w:div>
        <w:div w:id="90783653">
          <w:marLeft w:val="640"/>
          <w:marRight w:val="0"/>
          <w:marTop w:val="0"/>
          <w:marBottom w:val="0"/>
          <w:divBdr>
            <w:top w:val="none" w:sz="0" w:space="0" w:color="auto"/>
            <w:left w:val="none" w:sz="0" w:space="0" w:color="auto"/>
            <w:bottom w:val="none" w:sz="0" w:space="0" w:color="auto"/>
            <w:right w:val="none" w:sz="0" w:space="0" w:color="auto"/>
          </w:divBdr>
        </w:div>
        <w:div w:id="255405060">
          <w:marLeft w:val="640"/>
          <w:marRight w:val="0"/>
          <w:marTop w:val="0"/>
          <w:marBottom w:val="0"/>
          <w:divBdr>
            <w:top w:val="none" w:sz="0" w:space="0" w:color="auto"/>
            <w:left w:val="none" w:sz="0" w:space="0" w:color="auto"/>
            <w:bottom w:val="none" w:sz="0" w:space="0" w:color="auto"/>
            <w:right w:val="none" w:sz="0" w:space="0" w:color="auto"/>
          </w:divBdr>
        </w:div>
        <w:div w:id="787508234">
          <w:marLeft w:val="640"/>
          <w:marRight w:val="0"/>
          <w:marTop w:val="0"/>
          <w:marBottom w:val="0"/>
          <w:divBdr>
            <w:top w:val="none" w:sz="0" w:space="0" w:color="auto"/>
            <w:left w:val="none" w:sz="0" w:space="0" w:color="auto"/>
            <w:bottom w:val="none" w:sz="0" w:space="0" w:color="auto"/>
            <w:right w:val="none" w:sz="0" w:space="0" w:color="auto"/>
          </w:divBdr>
        </w:div>
        <w:div w:id="377976241">
          <w:marLeft w:val="640"/>
          <w:marRight w:val="0"/>
          <w:marTop w:val="0"/>
          <w:marBottom w:val="0"/>
          <w:divBdr>
            <w:top w:val="none" w:sz="0" w:space="0" w:color="auto"/>
            <w:left w:val="none" w:sz="0" w:space="0" w:color="auto"/>
            <w:bottom w:val="none" w:sz="0" w:space="0" w:color="auto"/>
            <w:right w:val="none" w:sz="0" w:space="0" w:color="auto"/>
          </w:divBdr>
        </w:div>
        <w:div w:id="1376664731">
          <w:marLeft w:val="640"/>
          <w:marRight w:val="0"/>
          <w:marTop w:val="0"/>
          <w:marBottom w:val="0"/>
          <w:divBdr>
            <w:top w:val="none" w:sz="0" w:space="0" w:color="auto"/>
            <w:left w:val="none" w:sz="0" w:space="0" w:color="auto"/>
            <w:bottom w:val="none" w:sz="0" w:space="0" w:color="auto"/>
            <w:right w:val="none" w:sz="0" w:space="0" w:color="auto"/>
          </w:divBdr>
        </w:div>
        <w:div w:id="2092387919">
          <w:marLeft w:val="640"/>
          <w:marRight w:val="0"/>
          <w:marTop w:val="0"/>
          <w:marBottom w:val="0"/>
          <w:divBdr>
            <w:top w:val="none" w:sz="0" w:space="0" w:color="auto"/>
            <w:left w:val="none" w:sz="0" w:space="0" w:color="auto"/>
            <w:bottom w:val="none" w:sz="0" w:space="0" w:color="auto"/>
            <w:right w:val="none" w:sz="0" w:space="0" w:color="auto"/>
          </w:divBdr>
        </w:div>
        <w:div w:id="1421566900">
          <w:marLeft w:val="640"/>
          <w:marRight w:val="0"/>
          <w:marTop w:val="0"/>
          <w:marBottom w:val="0"/>
          <w:divBdr>
            <w:top w:val="none" w:sz="0" w:space="0" w:color="auto"/>
            <w:left w:val="none" w:sz="0" w:space="0" w:color="auto"/>
            <w:bottom w:val="none" w:sz="0" w:space="0" w:color="auto"/>
            <w:right w:val="none" w:sz="0" w:space="0" w:color="auto"/>
          </w:divBdr>
        </w:div>
        <w:div w:id="10962440">
          <w:marLeft w:val="640"/>
          <w:marRight w:val="0"/>
          <w:marTop w:val="0"/>
          <w:marBottom w:val="0"/>
          <w:divBdr>
            <w:top w:val="none" w:sz="0" w:space="0" w:color="auto"/>
            <w:left w:val="none" w:sz="0" w:space="0" w:color="auto"/>
            <w:bottom w:val="none" w:sz="0" w:space="0" w:color="auto"/>
            <w:right w:val="none" w:sz="0" w:space="0" w:color="auto"/>
          </w:divBdr>
        </w:div>
        <w:div w:id="1172840234">
          <w:marLeft w:val="640"/>
          <w:marRight w:val="0"/>
          <w:marTop w:val="0"/>
          <w:marBottom w:val="0"/>
          <w:divBdr>
            <w:top w:val="none" w:sz="0" w:space="0" w:color="auto"/>
            <w:left w:val="none" w:sz="0" w:space="0" w:color="auto"/>
            <w:bottom w:val="none" w:sz="0" w:space="0" w:color="auto"/>
            <w:right w:val="none" w:sz="0" w:space="0" w:color="auto"/>
          </w:divBdr>
        </w:div>
        <w:div w:id="523905279">
          <w:marLeft w:val="640"/>
          <w:marRight w:val="0"/>
          <w:marTop w:val="0"/>
          <w:marBottom w:val="0"/>
          <w:divBdr>
            <w:top w:val="none" w:sz="0" w:space="0" w:color="auto"/>
            <w:left w:val="none" w:sz="0" w:space="0" w:color="auto"/>
            <w:bottom w:val="none" w:sz="0" w:space="0" w:color="auto"/>
            <w:right w:val="none" w:sz="0" w:space="0" w:color="auto"/>
          </w:divBdr>
        </w:div>
        <w:div w:id="1757552405">
          <w:marLeft w:val="640"/>
          <w:marRight w:val="0"/>
          <w:marTop w:val="0"/>
          <w:marBottom w:val="0"/>
          <w:divBdr>
            <w:top w:val="none" w:sz="0" w:space="0" w:color="auto"/>
            <w:left w:val="none" w:sz="0" w:space="0" w:color="auto"/>
            <w:bottom w:val="none" w:sz="0" w:space="0" w:color="auto"/>
            <w:right w:val="none" w:sz="0" w:space="0" w:color="auto"/>
          </w:divBdr>
        </w:div>
        <w:div w:id="1491016119">
          <w:marLeft w:val="640"/>
          <w:marRight w:val="0"/>
          <w:marTop w:val="0"/>
          <w:marBottom w:val="0"/>
          <w:divBdr>
            <w:top w:val="none" w:sz="0" w:space="0" w:color="auto"/>
            <w:left w:val="none" w:sz="0" w:space="0" w:color="auto"/>
            <w:bottom w:val="none" w:sz="0" w:space="0" w:color="auto"/>
            <w:right w:val="none" w:sz="0" w:space="0" w:color="auto"/>
          </w:divBdr>
        </w:div>
        <w:div w:id="301548036">
          <w:marLeft w:val="640"/>
          <w:marRight w:val="0"/>
          <w:marTop w:val="0"/>
          <w:marBottom w:val="0"/>
          <w:divBdr>
            <w:top w:val="none" w:sz="0" w:space="0" w:color="auto"/>
            <w:left w:val="none" w:sz="0" w:space="0" w:color="auto"/>
            <w:bottom w:val="none" w:sz="0" w:space="0" w:color="auto"/>
            <w:right w:val="none" w:sz="0" w:space="0" w:color="auto"/>
          </w:divBdr>
        </w:div>
        <w:div w:id="594217194">
          <w:marLeft w:val="640"/>
          <w:marRight w:val="0"/>
          <w:marTop w:val="0"/>
          <w:marBottom w:val="0"/>
          <w:divBdr>
            <w:top w:val="none" w:sz="0" w:space="0" w:color="auto"/>
            <w:left w:val="none" w:sz="0" w:space="0" w:color="auto"/>
            <w:bottom w:val="none" w:sz="0" w:space="0" w:color="auto"/>
            <w:right w:val="none" w:sz="0" w:space="0" w:color="auto"/>
          </w:divBdr>
        </w:div>
        <w:div w:id="698550257">
          <w:marLeft w:val="640"/>
          <w:marRight w:val="0"/>
          <w:marTop w:val="0"/>
          <w:marBottom w:val="0"/>
          <w:divBdr>
            <w:top w:val="none" w:sz="0" w:space="0" w:color="auto"/>
            <w:left w:val="none" w:sz="0" w:space="0" w:color="auto"/>
            <w:bottom w:val="none" w:sz="0" w:space="0" w:color="auto"/>
            <w:right w:val="none" w:sz="0" w:space="0" w:color="auto"/>
          </w:divBdr>
        </w:div>
        <w:div w:id="678195831">
          <w:marLeft w:val="640"/>
          <w:marRight w:val="0"/>
          <w:marTop w:val="0"/>
          <w:marBottom w:val="0"/>
          <w:divBdr>
            <w:top w:val="none" w:sz="0" w:space="0" w:color="auto"/>
            <w:left w:val="none" w:sz="0" w:space="0" w:color="auto"/>
            <w:bottom w:val="none" w:sz="0" w:space="0" w:color="auto"/>
            <w:right w:val="none" w:sz="0" w:space="0" w:color="auto"/>
          </w:divBdr>
        </w:div>
        <w:div w:id="979262001">
          <w:marLeft w:val="640"/>
          <w:marRight w:val="0"/>
          <w:marTop w:val="0"/>
          <w:marBottom w:val="0"/>
          <w:divBdr>
            <w:top w:val="none" w:sz="0" w:space="0" w:color="auto"/>
            <w:left w:val="none" w:sz="0" w:space="0" w:color="auto"/>
            <w:bottom w:val="none" w:sz="0" w:space="0" w:color="auto"/>
            <w:right w:val="none" w:sz="0" w:space="0" w:color="auto"/>
          </w:divBdr>
        </w:div>
        <w:div w:id="1938756072">
          <w:marLeft w:val="640"/>
          <w:marRight w:val="0"/>
          <w:marTop w:val="0"/>
          <w:marBottom w:val="0"/>
          <w:divBdr>
            <w:top w:val="none" w:sz="0" w:space="0" w:color="auto"/>
            <w:left w:val="none" w:sz="0" w:space="0" w:color="auto"/>
            <w:bottom w:val="none" w:sz="0" w:space="0" w:color="auto"/>
            <w:right w:val="none" w:sz="0" w:space="0" w:color="auto"/>
          </w:divBdr>
        </w:div>
        <w:div w:id="1360548696">
          <w:marLeft w:val="640"/>
          <w:marRight w:val="0"/>
          <w:marTop w:val="0"/>
          <w:marBottom w:val="0"/>
          <w:divBdr>
            <w:top w:val="none" w:sz="0" w:space="0" w:color="auto"/>
            <w:left w:val="none" w:sz="0" w:space="0" w:color="auto"/>
            <w:bottom w:val="none" w:sz="0" w:space="0" w:color="auto"/>
            <w:right w:val="none" w:sz="0" w:space="0" w:color="auto"/>
          </w:divBdr>
        </w:div>
        <w:div w:id="868833114">
          <w:marLeft w:val="640"/>
          <w:marRight w:val="0"/>
          <w:marTop w:val="0"/>
          <w:marBottom w:val="0"/>
          <w:divBdr>
            <w:top w:val="none" w:sz="0" w:space="0" w:color="auto"/>
            <w:left w:val="none" w:sz="0" w:space="0" w:color="auto"/>
            <w:bottom w:val="none" w:sz="0" w:space="0" w:color="auto"/>
            <w:right w:val="none" w:sz="0" w:space="0" w:color="auto"/>
          </w:divBdr>
        </w:div>
        <w:div w:id="1049376645">
          <w:marLeft w:val="640"/>
          <w:marRight w:val="0"/>
          <w:marTop w:val="0"/>
          <w:marBottom w:val="0"/>
          <w:divBdr>
            <w:top w:val="none" w:sz="0" w:space="0" w:color="auto"/>
            <w:left w:val="none" w:sz="0" w:space="0" w:color="auto"/>
            <w:bottom w:val="none" w:sz="0" w:space="0" w:color="auto"/>
            <w:right w:val="none" w:sz="0" w:space="0" w:color="auto"/>
          </w:divBdr>
        </w:div>
        <w:div w:id="1826434319">
          <w:marLeft w:val="640"/>
          <w:marRight w:val="0"/>
          <w:marTop w:val="0"/>
          <w:marBottom w:val="0"/>
          <w:divBdr>
            <w:top w:val="none" w:sz="0" w:space="0" w:color="auto"/>
            <w:left w:val="none" w:sz="0" w:space="0" w:color="auto"/>
            <w:bottom w:val="none" w:sz="0" w:space="0" w:color="auto"/>
            <w:right w:val="none" w:sz="0" w:space="0" w:color="auto"/>
          </w:divBdr>
        </w:div>
        <w:div w:id="329407464">
          <w:marLeft w:val="640"/>
          <w:marRight w:val="0"/>
          <w:marTop w:val="0"/>
          <w:marBottom w:val="0"/>
          <w:divBdr>
            <w:top w:val="none" w:sz="0" w:space="0" w:color="auto"/>
            <w:left w:val="none" w:sz="0" w:space="0" w:color="auto"/>
            <w:bottom w:val="none" w:sz="0" w:space="0" w:color="auto"/>
            <w:right w:val="none" w:sz="0" w:space="0" w:color="auto"/>
          </w:divBdr>
        </w:div>
        <w:div w:id="1297640838">
          <w:marLeft w:val="640"/>
          <w:marRight w:val="0"/>
          <w:marTop w:val="0"/>
          <w:marBottom w:val="0"/>
          <w:divBdr>
            <w:top w:val="none" w:sz="0" w:space="0" w:color="auto"/>
            <w:left w:val="none" w:sz="0" w:space="0" w:color="auto"/>
            <w:bottom w:val="none" w:sz="0" w:space="0" w:color="auto"/>
            <w:right w:val="none" w:sz="0" w:space="0" w:color="auto"/>
          </w:divBdr>
        </w:div>
        <w:div w:id="1655138036">
          <w:marLeft w:val="640"/>
          <w:marRight w:val="0"/>
          <w:marTop w:val="0"/>
          <w:marBottom w:val="0"/>
          <w:divBdr>
            <w:top w:val="none" w:sz="0" w:space="0" w:color="auto"/>
            <w:left w:val="none" w:sz="0" w:space="0" w:color="auto"/>
            <w:bottom w:val="none" w:sz="0" w:space="0" w:color="auto"/>
            <w:right w:val="none" w:sz="0" w:space="0" w:color="auto"/>
          </w:divBdr>
        </w:div>
        <w:div w:id="1582644156">
          <w:marLeft w:val="640"/>
          <w:marRight w:val="0"/>
          <w:marTop w:val="0"/>
          <w:marBottom w:val="0"/>
          <w:divBdr>
            <w:top w:val="none" w:sz="0" w:space="0" w:color="auto"/>
            <w:left w:val="none" w:sz="0" w:space="0" w:color="auto"/>
            <w:bottom w:val="none" w:sz="0" w:space="0" w:color="auto"/>
            <w:right w:val="none" w:sz="0" w:space="0" w:color="auto"/>
          </w:divBdr>
        </w:div>
        <w:div w:id="1283414742">
          <w:marLeft w:val="640"/>
          <w:marRight w:val="0"/>
          <w:marTop w:val="0"/>
          <w:marBottom w:val="0"/>
          <w:divBdr>
            <w:top w:val="none" w:sz="0" w:space="0" w:color="auto"/>
            <w:left w:val="none" w:sz="0" w:space="0" w:color="auto"/>
            <w:bottom w:val="none" w:sz="0" w:space="0" w:color="auto"/>
            <w:right w:val="none" w:sz="0" w:space="0" w:color="auto"/>
          </w:divBdr>
        </w:div>
        <w:div w:id="1465809099">
          <w:marLeft w:val="640"/>
          <w:marRight w:val="0"/>
          <w:marTop w:val="0"/>
          <w:marBottom w:val="0"/>
          <w:divBdr>
            <w:top w:val="none" w:sz="0" w:space="0" w:color="auto"/>
            <w:left w:val="none" w:sz="0" w:space="0" w:color="auto"/>
            <w:bottom w:val="none" w:sz="0" w:space="0" w:color="auto"/>
            <w:right w:val="none" w:sz="0" w:space="0" w:color="auto"/>
          </w:divBdr>
        </w:div>
        <w:div w:id="1149789499">
          <w:marLeft w:val="640"/>
          <w:marRight w:val="0"/>
          <w:marTop w:val="0"/>
          <w:marBottom w:val="0"/>
          <w:divBdr>
            <w:top w:val="none" w:sz="0" w:space="0" w:color="auto"/>
            <w:left w:val="none" w:sz="0" w:space="0" w:color="auto"/>
            <w:bottom w:val="none" w:sz="0" w:space="0" w:color="auto"/>
            <w:right w:val="none" w:sz="0" w:space="0" w:color="auto"/>
          </w:divBdr>
        </w:div>
        <w:div w:id="1404639884">
          <w:marLeft w:val="640"/>
          <w:marRight w:val="0"/>
          <w:marTop w:val="0"/>
          <w:marBottom w:val="0"/>
          <w:divBdr>
            <w:top w:val="none" w:sz="0" w:space="0" w:color="auto"/>
            <w:left w:val="none" w:sz="0" w:space="0" w:color="auto"/>
            <w:bottom w:val="none" w:sz="0" w:space="0" w:color="auto"/>
            <w:right w:val="none" w:sz="0" w:space="0" w:color="auto"/>
          </w:divBdr>
        </w:div>
        <w:div w:id="1520197542">
          <w:marLeft w:val="640"/>
          <w:marRight w:val="0"/>
          <w:marTop w:val="0"/>
          <w:marBottom w:val="0"/>
          <w:divBdr>
            <w:top w:val="none" w:sz="0" w:space="0" w:color="auto"/>
            <w:left w:val="none" w:sz="0" w:space="0" w:color="auto"/>
            <w:bottom w:val="none" w:sz="0" w:space="0" w:color="auto"/>
            <w:right w:val="none" w:sz="0" w:space="0" w:color="auto"/>
          </w:divBdr>
        </w:div>
        <w:div w:id="737898526">
          <w:marLeft w:val="640"/>
          <w:marRight w:val="0"/>
          <w:marTop w:val="0"/>
          <w:marBottom w:val="0"/>
          <w:divBdr>
            <w:top w:val="none" w:sz="0" w:space="0" w:color="auto"/>
            <w:left w:val="none" w:sz="0" w:space="0" w:color="auto"/>
            <w:bottom w:val="none" w:sz="0" w:space="0" w:color="auto"/>
            <w:right w:val="none" w:sz="0" w:space="0" w:color="auto"/>
          </w:divBdr>
        </w:div>
        <w:div w:id="1602295606">
          <w:marLeft w:val="640"/>
          <w:marRight w:val="0"/>
          <w:marTop w:val="0"/>
          <w:marBottom w:val="0"/>
          <w:divBdr>
            <w:top w:val="none" w:sz="0" w:space="0" w:color="auto"/>
            <w:left w:val="none" w:sz="0" w:space="0" w:color="auto"/>
            <w:bottom w:val="none" w:sz="0" w:space="0" w:color="auto"/>
            <w:right w:val="none" w:sz="0" w:space="0" w:color="auto"/>
          </w:divBdr>
        </w:div>
        <w:div w:id="99449343">
          <w:marLeft w:val="640"/>
          <w:marRight w:val="0"/>
          <w:marTop w:val="0"/>
          <w:marBottom w:val="0"/>
          <w:divBdr>
            <w:top w:val="none" w:sz="0" w:space="0" w:color="auto"/>
            <w:left w:val="none" w:sz="0" w:space="0" w:color="auto"/>
            <w:bottom w:val="none" w:sz="0" w:space="0" w:color="auto"/>
            <w:right w:val="none" w:sz="0" w:space="0" w:color="auto"/>
          </w:divBdr>
        </w:div>
        <w:div w:id="2134009920">
          <w:marLeft w:val="640"/>
          <w:marRight w:val="0"/>
          <w:marTop w:val="0"/>
          <w:marBottom w:val="0"/>
          <w:divBdr>
            <w:top w:val="none" w:sz="0" w:space="0" w:color="auto"/>
            <w:left w:val="none" w:sz="0" w:space="0" w:color="auto"/>
            <w:bottom w:val="none" w:sz="0" w:space="0" w:color="auto"/>
            <w:right w:val="none" w:sz="0" w:space="0" w:color="auto"/>
          </w:divBdr>
        </w:div>
        <w:div w:id="902258035">
          <w:marLeft w:val="640"/>
          <w:marRight w:val="0"/>
          <w:marTop w:val="0"/>
          <w:marBottom w:val="0"/>
          <w:divBdr>
            <w:top w:val="none" w:sz="0" w:space="0" w:color="auto"/>
            <w:left w:val="none" w:sz="0" w:space="0" w:color="auto"/>
            <w:bottom w:val="none" w:sz="0" w:space="0" w:color="auto"/>
            <w:right w:val="none" w:sz="0" w:space="0" w:color="auto"/>
          </w:divBdr>
        </w:div>
        <w:div w:id="1234707061">
          <w:marLeft w:val="640"/>
          <w:marRight w:val="0"/>
          <w:marTop w:val="0"/>
          <w:marBottom w:val="0"/>
          <w:divBdr>
            <w:top w:val="none" w:sz="0" w:space="0" w:color="auto"/>
            <w:left w:val="none" w:sz="0" w:space="0" w:color="auto"/>
            <w:bottom w:val="none" w:sz="0" w:space="0" w:color="auto"/>
            <w:right w:val="none" w:sz="0" w:space="0" w:color="auto"/>
          </w:divBdr>
        </w:div>
        <w:div w:id="1198011842">
          <w:marLeft w:val="640"/>
          <w:marRight w:val="0"/>
          <w:marTop w:val="0"/>
          <w:marBottom w:val="0"/>
          <w:divBdr>
            <w:top w:val="none" w:sz="0" w:space="0" w:color="auto"/>
            <w:left w:val="none" w:sz="0" w:space="0" w:color="auto"/>
            <w:bottom w:val="none" w:sz="0" w:space="0" w:color="auto"/>
            <w:right w:val="none" w:sz="0" w:space="0" w:color="auto"/>
          </w:divBdr>
        </w:div>
        <w:div w:id="1781341395">
          <w:marLeft w:val="640"/>
          <w:marRight w:val="0"/>
          <w:marTop w:val="0"/>
          <w:marBottom w:val="0"/>
          <w:divBdr>
            <w:top w:val="none" w:sz="0" w:space="0" w:color="auto"/>
            <w:left w:val="none" w:sz="0" w:space="0" w:color="auto"/>
            <w:bottom w:val="none" w:sz="0" w:space="0" w:color="auto"/>
            <w:right w:val="none" w:sz="0" w:space="0" w:color="auto"/>
          </w:divBdr>
        </w:div>
        <w:div w:id="1982034162">
          <w:marLeft w:val="640"/>
          <w:marRight w:val="0"/>
          <w:marTop w:val="0"/>
          <w:marBottom w:val="0"/>
          <w:divBdr>
            <w:top w:val="none" w:sz="0" w:space="0" w:color="auto"/>
            <w:left w:val="none" w:sz="0" w:space="0" w:color="auto"/>
            <w:bottom w:val="none" w:sz="0" w:space="0" w:color="auto"/>
            <w:right w:val="none" w:sz="0" w:space="0" w:color="auto"/>
          </w:divBdr>
        </w:div>
        <w:div w:id="1675719330">
          <w:marLeft w:val="640"/>
          <w:marRight w:val="0"/>
          <w:marTop w:val="0"/>
          <w:marBottom w:val="0"/>
          <w:divBdr>
            <w:top w:val="none" w:sz="0" w:space="0" w:color="auto"/>
            <w:left w:val="none" w:sz="0" w:space="0" w:color="auto"/>
            <w:bottom w:val="none" w:sz="0" w:space="0" w:color="auto"/>
            <w:right w:val="none" w:sz="0" w:space="0" w:color="auto"/>
          </w:divBdr>
        </w:div>
        <w:div w:id="297539215">
          <w:marLeft w:val="640"/>
          <w:marRight w:val="0"/>
          <w:marTop w:val="0"/>
          <w:marBottom w:val="0"/>
          <w:divBdr>
            <w:top w:val="none" w:sz="0" w:space="0" w:color="auto"/>
            <w:left w:val="none" w:sz="0" w:space="0" w:color="auto"/>
            <w:bottom w:val="none" w:sz="0" w:space="0" w:color="auto"/>
            <w:right w:val="none" w:sz="0" w:space="0" w:color="auto"/>
          </w:divBdr>
        </w:div>
        <w:div w:id="303433892">
          <w:marLeft w:val="640"/>
          <w:marRight w:val="0"/>
          <w:marTop w:val="0"/>
          <w:marBottom w:val="0"/>
          <w:divBdr>
            <w:top w:val="none" w:sz="0" w:space="0" w:color="auto"/>
            <w:left w:val="none" w:sz="0" w:space="0" w:color="auto"/>
            <w:bottom w:val="none" w:sz="0" w:space="0" w:color="auto"/>
            <w:right w:val="none" w:sz="0" w:space="0" w:color="auto"/>
          </w:divBdr>
        </w:div>
        <w:div w:id="336925458">
          <w:marLeft w:val="640"/>
          <w:marRight w:val="0"/>
          <w:marTop w:val="0"/>
          <w:marBottom w:val="0"/>
          <w:divBdr>
            <w:top w:val="none" w:sz="0" w:space="0" w:color="auto"/>
            <w:left w:val="none" w:sz="0" w:space="0" w:color="auto"/>
            <w:bottom w:val="none" w:sz="0" w:space="0" w:color="auto"/>
            <w:right w:val="none" w:sz="0" w:space="0" w:color="auto"/>
          </w:divBdr>
        </w:div>
        <w:div w:id="2014719241">
          <w:marLeft w:val="640"/>
          <w:marRight w:val="0"/>
          <w:marTop w:val="0"/>
          <w:marBottom w:val="0"/>
          <w:divBdr>
            <w:top w:val="none" w:sz="0" w:space="0" w:color="auto"/>
            <w:left w:val="none" w:sz="0" w:space="0" w:color="auto"/>
            <w:bottom w:val="none" w:sz="0" w:space="0" w:color="auto"/>
            <w:right w:val="none" w:sz="0" w:space="0" w:color="auto"/>
          </w:divBdr>
        </w:div>
        <w:div w:id="750126129">
          <w:marLeft w:val="640"/>
          <w:marRight w:val="0"/>
          <w:marTop w:val="0"/>
          <w:marBottom w:val="0"/>
          <w:divBdr>
            <w:top w:val="none" w:sz="0" w:space="0" w:color="auto"/>
            <w:left w:val="none" w:sz="0" w:space="0" w:color="auto"/>
            <w:bottom w:val="none" w:sz="0" w:space="0" w:color="auto"/>
            <w:right w:val="none" w:sz="0" w:space="0" w:color="auto"/>
          </w:divBdr>
        </w:div>
        <w:div w:id="1592470787">
          <w:marLeft w:val="640"/>
          <w:marRight w:val="0"/>
          <w:marTop w:val="0"/>
          <w:marBottom w:val="0"/>
          <w:divBdr>
            <w:top w:val="none" w:sz="0" w:space="0" w:color="auto"/>
            <w:left w:val="none" w:sz="0" w:space="0" w:color="auto"/>
            <w:bottom w:val="none" w:sz="0" w:space="0" w:color="auto"/>
            <w:right w:val="none" w:sz="0" w:space="0" w:color="auto"/>
          </w:divBdr>
        </w:div>
        <w:div w:id="2072190186">
          <w:marLeft w:val="640"/>
          <w:marRight w:val="0"/>
          <w:marTop w:val="0"/>
          <w:marBottom w:val="0"/>
          <w:divBdr>
            <w:top w:val="none" w:sz="0" w:space="0" w:color="auto"/>
            <w:left w:val="none" w:sz="0" w:space="0" w:color="auto"/>
            <w:bottom w:val="none" w:sz="0" w:space="0" w:color="auto"/>
            <w:right w:val="none" w:sz="0" w:space="0" w:color="auto"/>
          </w:divBdr>
        </w:div>
        <w:div w:id="671572115">
          <w:marLeft w:val="640"/>
          <w:marRight w:val="0"/>
          <w:marTop w:val="0"/>
          <w:marBottom w:val="0"/>
          <w:divBdr>
            <w:top w:val="none" w:sz="0" w:space="0" w:color="auto"/>
            <w:left w:val="none" w:sz="0" w:space="0" w:color="auto"/>
            <w:bottom w:val="none" w:sz="0" w:space="0" w:color="auto"/>
            <w:right w:val="none" w:sz="0" w:space="0" w:color="auto"/>
          </w:divBdr>
        </w:div>
        <w:div w:id="1545174559">
          <w:marLeft w:val="640"/>
          <w:marRight w:val="0"/>
          <w:marTop w:val="0"/>
          <w:marBottom w:val="0"/>
          <w:divBdr>
            <w:top w:val="none" w:sz="0" w:space="0" w:color="auto"/>
            <w:left w:val="none" w:sz="0" w:space="0" w:color="auto"/>
            <w:bottom w:val="none" w:sz="0" w:space="0" w:color="auto"/>
            <w:right w:val="none" w:sz="0" w:space="0" w:color="auto"/>
          </w:divBdr>
        </w:div>
        <w:div w:id="478615946">
          <w:marLeft w:val="640"/>
          <w:marRight w:val="0"/>
          <w:marTop w:val="0"/>
          <w:marBottom w:val="0"/>
          <w:divBdr>
            <w:top w:val="none" w:sz="0" w:space="0" w:color="auto"/>
            <w:left w:val="none" w:sz="0" w:space="0" w:color="auto"/>
            <w:bottom w:val="none" w:sz="0" w:space="0" w:color="auto"/>
            <w:right w:val="none" w:sz="0" w:space="0" w:color="auto"/>
          </w:divBdr>
        </w:div>
        <w:div w:id="951549839">
          <w:marLeft w:val="640"/>
          <w:marRight w:val="0"/>
          <w:marTop w:val="0"/>
          <w:marBottom w:val="0"/>
          <w:divBdr>
            <w:top w:val="none" w:sz="0" w:space="0" w:color="auto"/>
            <w:left w:val="none" w:sz="0" w:space="0" w:color="auto"/>
            <w:bottom w:val="none" w:sz="0" w:space="0" w:color="auto"/>
            <w:right w:val="none" w:sz="0" w:space="0" w:color="auto"/>
          </w:divBdr>
        </w:div>
        <w:div w:id="81921562">
          <w:marLeft w:val="640"/>
          <w:marRight w:val="0"/>
          <w:marTop w:val="0"/>
          <w:marBottom w:val="0"/>
          <w:divBdr>
            <w:top w:val="none" w:sz="0" w:space="0" w:color="auto"/>
            <w:left w:val="none" w:sz="0" w:space="0" w:color="auto"/>
            <w:bottom w:val="none" w:sz="0" w:space="0" w:color="auto"/>
            <w:right w:val="none" w:sz="0" w:space="0" w:color="auto"/>
          </w:divBdr>
        </w:div>
        <w:div w:id="1109003915">
          <w:marLeft w:val="640"/>
          <w:marRight w:val="0"/>
          <w:marTop w:val="0"/>
          <w:marBottom w:val="0"/>
          <w:divBdr>
            <w:top w:val="none" w:sz="0" w:space="0" w:color="auto"/>
            <w:left w:val="none" w:sz="0" w:space="0" w:color="auto"/>
            <w:bottom w:val="none" w:sz="0" w:space="0" w:color="auto"/>
            <w:right w:val="none" w:sz="0" w:space="0" w:color="auto"/>
          </w:divBdr>
        </w:div>
        <w:div w:id="616059154">
          <w:marLeft w:val="640"/>
          <w:marRight w:val="0"/>
          <w:marTop w:val="0"/>
          <w:marBottom w:val="0"/>
          <w:divBdr>
            <w:top w:val="none" w:sz="0" w:space="0" w:color="auto"/>
            <w:left w:val="none" w:sz="0" w:space="0" w:color="auto"/>
            <w:bottom w:val="none" w:sz="0" w:space="0" w:color="auto"/>
            <w:right w:val="none" w:sz="0" w:space="0" w:color="auto"/>
          </w:divBdr>
        </w:div>
        <w:div w:id="156187218">
          <w:marLeft w:val="640"/>
          <w:marRight w:val="0"/>
          <w:marTop w:val="0"/>
          <w:marBottom w:val="0"/>
          <w:divBdr>
            <w:top w:val="none" w:sz="0" w:space="0" w:color="auto"/>
            <w:left w:val="none" w:sz="0" w:space="0" w:color="auto"/>
            <w:bottom w:val="none" w:sz="0" w:space="0" w:color="auto"/>
            <w:right w:val="none" w:sz="0" w:space="0" w:color="auto"/>
          </w:divBdr>
        </w:div>
      </w:divsChild>
    </w:div>
    <w:div w:id="1039432832">
      <w:bodyDiv w:val="1"/>
      <w:marLeft w:val="0"/>
      <w:marRight w:val="0"/>
      <w:marTop w:val="0"/>
      <w:marBottom w:val="0"/>
      <w:divBdr>
        <w:top w:val="none" w:sz="0" w:space="0" w:color="auto"/>
        <w:left w:val="none" w:sz="0" w:space="0" w:color="auto"/>
        <w:bottom w:val="none" w:sz="0" w:space="0" w:color="auto"/>
        <w:right w:val="none" w:sz="0" w:space="0" w:color="auto"/>
      </w:divBdr>
    </w:div>
    <w:div w:id="1040201694">
      <w:bodyDiv w:val="1"/>
      <w:marLeft w:val="0"/>
      <w:marRight w:val="0"/>
      <w:marTop w:val="0"/>
      <w:marBottom w:val="0"/>
      <w:divBdr>
        <w:top w:val="none" w:sz="0" w:space="0" w:color="auto"/>
        <w:left w:val="none" w:sz="0" w:space="0" w:color="auto"/>
        <w:bottom w:val="none" w:sz="0" w:space="0" w:color="auto"/>
        <w:right w:val="none" w:sz="0" w:space="0" w:color="auto"/>
      </w:divBdr>
    </w:div>
    <w:div w:id="1040518627">
      <w:bodyDiv w:val="1"/>
      <w:marLeft w:val="0"/>
      <w:marRight w:val="0"/>
      <w:marTop w:val="0"/>
      <w:marBottom w:val="0"/>
      <w:divBdr>
        <w:top w:val="none" w:sz="0" w:space="0" w:color="auto"/>
        <w:left w:val="none" w:sz="0" w:space="0" w:color="auto"/>
        <w:bottom w:val="none" w:sz="0" w:space="0" w:color="auto"/>
        <w:right w:val="none" w:sz="0" w:space="0" w:color="auto"/>
      </w:divBdr>
    </w:div>
    <w:div w:id="1040939123">
      <w:bodyDiv w:val="1"/>
      <w:marLeft w:val="0"/>
      <w:marRight w:val="0"/>
      <w:marTop w:val="0"/>
      <w:marBottom w:val="0"/>
      <w:divBdr>
        <w:top w:val="none" w:sz="0" w:space="0" w:color="auto"/>
        <w:left w:val="none" w:sz="0" w:space="0" w:color="auto"/>
        <w:bottom w:val="none" w:sz="0" w:space="0" w:color="auto"/>
        <w:right w:val="none" w:sz="0" w:space="0" w:color="auto"/>
      </w:divBdr>
    </w:div>
    <w:div w:id="1040978225">
      <w:bodyDiv w:val="1"/>
      <w:marLeft w:val="0"/>
      <w:marRight w:val="0"/>
      <w:marTop w:val="0"/>
      <w:marBottom w:val="0"/>
      <w:divBdr>
        <w:top w:val="none" w:sz="0" w:space="0" w:color="auto"/>
        <w:left w:val="none" w:sz="0" w:space="0" w:color="auto"/>
        <w:bottom w:val="none" w:sz="0" w:space="0" w:color="auto"/>
        <w:right w:val="none" w:sz="0" w:space="0" w:color="auto"/>
      </w:divBdr>
    </w:div>
    <w:div w:id="1041056518">
      <w:bodyDiv w:val="1"/>
      <w:marLeft w:val="0"/>
      <w:marRight w:val="0"/>
      <w:marTop w:val="0"/>
      <w:marBottom w:val="0"/>
      <w:divBdr>
        <w:top w:val="none" w:sz="0" w:space="0" w:color="auto"/>
        <w:left w:val="none" w:sz="0" w:space="0" w:color="auto"/>
        <w:bottom w:val="none" w:sz="0" w:space="0" w:color="auto"/>
        <w:right w:val="none" w:sz="0" w:space="0" w:color="auto"/>
      </w:divBdr>
    </w:div>
    <w:div w:id="1041706273">
      <w:bodyDiv w:val="1"/>
      <w:marLeft w:val="0"/>
      <w:marRight w:val="0"/>
      <w:marTop w:val="0"/>
      <w:marBottom w:val="0"/>
      <w:divBdr>
        <w:top w:val="none" w:sz="0" w:space="0" w:color="auto"/>
        <w:left w:val="none" w:sz="0" w:space="0" w:color="auto"/>
        <w:bottom w:val="none" w:sz="0" w:space="0" w:color="auto"/>
        <w:right w:val="none" w:sz="0" w:space="0" w:color="auto"/>
      </w:divBdr>
    </w:div>
    <w:div w:id="1042826845">
      <w:bodyDiv w:val="1"/>
      <w:marLeft w:val="0"/>
      <w:marRight w:val="0"/>
      <w:marTop w:val="0"/>
      <w:marBottom w:val="0"/>
      <w:divBdr>
        <w:top w:val="none" w:sz="0" w:space="0" w:color="auto"/>
        <w:left w:val="none" w:sz="0" w:space="0" w:color="auto"/>
        <w:bottom w:val="none" w:sz="0" w:space="0" w:color="auto"/>
        <w:right w:val="none" w:sz="0" w:space="0" w:color="auto"/>
      </w:divBdr>
    </w:div>
    <w:div w:id="1043019212">
      <w:bodyDiv w:val="1"/>
      <w:marLeft w:val="0"/>
      <w:marRight w:val="0"/>
      <w:marTop w:val="0"/>
      <w:marBottom w:val="0"/>
      <w:divBdr>
        <w:top w:val="none" w:sz="0" w:space="0" w:color="auto"/>
        <w:left w:val="none" w:sz="0" w:space="0" w:color="auto"/>
        <w:bottom w:val="none" w:sz="0" w:space="0" w:color="auto"/>
        <w:right w:val="none" w:sz="0" w:space="0" w:color="auto"/>
      </w:divBdr>
    </w:div>
    <w:div w:id="1043095137">
      <w:bodyDiv w:val="1"/>
      <w:marLeft w:val="0"/>
      <w:marRight w:val="0"/>
      <w:marTop w:val="0"/>
      <w:marBottom w:val="0"/>
      <w:divBdr>
        <w:top w:val="none" w:sz="0" w:space="0" w:color="auto"/>
        <w:left w:val="none" w:sz="0" w:space="0" w:color="auto"/>
        <w:bottom w:val="none" w:sz="0" w:space="0" w:color="auto"/>
        <w:right w:val="none" w:sz="0" w:space="0" w:color="auto"/>
      </w:divBdr>
    </w:div>
    <w:div w:id="1044987283">
      <w:bodyDiv w:val="1"/>
      <w:marLeft w:val="0"/>
      <w:marRight w:val="0"/>
      <w:marTop w:val="0"/>
      <w:marBottom w:val="0"/>
      <w:divBdr>
        <w:top w:val="none" w:sz="0" w:space="0" w:color="auto"/>
        <w:left w:val="none" w:sz="0" w:space="0" w:color="auto"/>
        <w:bottom w:val="none" w:sz="0" w:space="0" w:color="auto"/>
        <w:right w:val="none" w:sz="0" w:space="0" w:color="auto"/>
      </w:divBdr>
    </w:div>
    <w:div w:id="1044987908">
      <w:bodyDiv w:val="1"/>
      <w:marLeft w:val="0"/>
      <w:marRight w:val="0"/>
      <w:marTop w:val="0"/>
      <w:marBottom w:val="0"/>
      <w:divBdr>
        <w:top w:val="none" w:sz="0" w:space="0" w:color="auto"/>
        <w:left w:val="none" w:sz="0" w:space="0" w:color="auto"/>
        <w:bottom w:val="none" w:sz="0" w:space="0" w:color="auto"/>
        <w:right w:val="none" w:sz="0" w:space="0" w:color="auto"/>
      </w:divBdr>
    </w:div>
    <w:div w:id="1045328049">
      <w:bodyDiv w:val="1"/>
      <w:marLeft w:val="0"/>
      <w:marRight w:val="0"/>
      <w:marTop w:val="0"/>
      <w:marBottom w:val="0"/>
      <w:divBdr>
        <w:top w:val="none" w:sz="0" w:space="0" w:color="auto"/>
        <w:left w:val="none" w:sz="0" w:space="0" w:color="auto"/>
        <w:bottom w:val="none" w:sz="0" w:space="0" w:color="auto"/>
        <w:right w:val="none" w:sz="0" w:space="0" w:color="auto"/>
      </w:divBdr>
    </w:div>
    <w:div w:id="1045443071">
      <w:bodyDiv w:val="1"/>
      <w:marLeft w:val="0"/>
      <w:marRight w:val="0"/>
      <w:marTop w:val="0"/>
      <w:marBottom w:val="0"/>
      <w:divBdr>
        <w:top w:val="none" w:sz="0" w:space="0" w:color="auto"/>
        <w:left w:val="none" w:sz="0" w:space="0" w:color="auto"/>
        <w:bottom w:val="none" w:sz="0" w:space="0" w:color="auto"/>
        <w:right w:val="none" w:sz="0" w:space="0" w:color="auto"/>
      </w:divBdr>
    </w:div>
    <w:div w:id="1045523864">
      <w:bodyDiv w:val="1"/>
      <w:marLeft w:val="0"/>
      <w:marRight w:val="0"/>
      <w:marTop w:val="0"/>
      <w:marBottom w:val="0"/>
      <w:divBdr>
        <w:top w:val="none" w:sz="0" w:space="0" w:color="auto"/>
        <w:left w:val="none" w:sz="0" w:space="0" w:color="auto"/>
        <w:bottom w:val="none" w:sz="0" w:space="0" w:color="auto"/>
        <w:right w:val="none" w:sz="0" w:space="0" w:color="auto"/>
      </w:divBdr>
    </w:div>
    <w:div w:id="1045566311">
      <w:bodyDiv w:val="1"/>
      <w:marLeft w:val="0"/>
      <w:marRight w:val="0"/>
      <w:marTop w:val="0"/>
      <w:marBottom w:val="0"/>
      <w:divBdr>
        <w:top w:val="none" w:sz="0" w:space="0" w:color="auto"/>
        <w:left w:val="none" w:sz="0" w:space="0" w:color="auto"/>
        <w:bottom w:val="none" w:sz="0" w:space="0" w:color="auto"/>
        <w:right w:val="none" w:sz="0" w:space="0" w:color="auto"/>
      </w:divBdr>
    </w:div>
    <w:div w:id="1045839104">
      <w:bodyDiv w:val="1"/>
      <w:marLeft w:val="0"/>
      <w:marRight w:val="0"/>
      <w:marTop w:val="0"/>
      <w:marBottom w:val="0"/>
      <w:divBdr>
        <w:top w:val="none" w:sz="0" w:space="0" w:color="auto"/>
        <w:left w:val="none" w:sz="0" w:space="0" w:color="auto"/>
        <w:bottom w:val="none" w:sz="0" w:space="0" w:color="auto"/>
        <w:right w:val="none" w:sz="0" w:space="0" w:color="auto"/>
      </w:divBdr>
    </w:div>
    <w:div w:id="1046104311">
      <w:bodyDiv w:val="1"/>
      <w:marLeft w:val="0"/>
      <w:marRight w:val="0"/>
      <w:marTop w:val="0"/>
      <w:marBottom w:val="0"/>
      <w:divBdr>
        <w:top w:val="none" w:sz="0" w:space="0" w:color="auto"/>
        <w:left w:val="none" w:sz="0" w:space="0" w:color="auto"/>
        <w:bottom w:val="none" w:sz="0" w:space="0" w:color="auto"/>
        <w:right w:val="none" w:sz="0" w:space="0" w:color="auto"/>
      </w:divBdr>
    </w:div>
    <w:div w:id="1046173499">
      <w:bodyDiv w:val="1"/>
      <w:marLeft w:val="0"/>
      <w:marRight w:val="0"/>
      <w:marTop w:val="0"/>
      <w:marBottom w:val="0"/>
      <w:divBdr>
        <w:top w:val="none" w:sz="0" w:space="0" w:color="auto"/>
        <w:left w:val="none" w:sz="0" w:space="0" w:color="auto"/>
        <w:bottom w:val="none" w:sz="0" w:space="0" w:color="auto"/>
        <w:right w:val="none" w:sz="0" w:space="0" w:color="auto"/>
      </w:divBdr>
    </w:div>
    <w:div w:id="1046562261">
      <w:bodyDiv w:val="1"/>
      <w:marLeft w:val="0"/>
      <w:marRight w:val="0"/>
      <w:marTop w:val="0"/>
      <w:marBottom w:val="0"/>
      <w:divBdr>
        <w:top w:val="none" w:sz="0" w:space="0" w:color="auto"/>
        <w:left w:val="none" w:sz="0" w:space="0" w:color="auto"/>
        <w:bottom w:val="none" w:sz="0" w:space="0" w:color="auto"/>
        <w:right w:val="none" w:sz="0" w:space="0" w:color="auto"/>
      </w:divBdr>
    </w:div>
    <w:div w:id="1046569586">
      <w:bodyDiv w:val="1"/>
      <w:marLeft w:val="0"/>
      <w:marRight w:val="0"/>
      <w:marTop w:val="0"/>
      <w:marBottom w:val="0"/>
      <w:divBdr>
        <w:top w:val="none" w:sz="0" w:space="0" w:color="auto"/>
        <w:left w:val="none" w:sz="0" w:space="0" w:color="auto"/>
        <w:bottom w:val="none" w:sz="0" w:space="0" w:color="auto"/>
        <w:right w:val="none" w:sz="0" w:space="0" w:color="auto"/>
      </w:divBdr>
    </w:div>
    <w:div w:id="1047527925">
      <w:bodyDiv w:val="1"/>
      <w:marLeft w:val="0"/>
      <w:marRight w:val="0"/>
      <w:marTop w:val="0"/>
      <w:marBottom w:val="0"/>
      <w:divBdr>
        <w:top w:val="none" w:sz="0" w:space="0" w:color="auto"/>
        <w:left w:val="none" w:sz="0" w:space="0" w:color="auto"/>
        <w:bottom w:val="none" w:sz="0" w:space="0" w:color="auto"/>
        <w:right w:val="none" w:sz="0" w:space="0" w:color="auto"/>
      </w:divBdr>
    </w:div>
    <w:div w:id="1047872868">
      <w:bodyDiv w:val="1"/>
      <w:marLeft w:val="0"/>
      <w:marRight w:val="0"/>
      <w:marTop w:val="0"/>
      <w:marBottom w:val="0"/>
      <w:divBdr>
        <w:top w:val="none" w:sz="0" w:space="0" w:color="auto"/>
        <w:left w:val="none" w:sz="0" w:space="0" w:color="auto"/>
        <w:bottom w:val="none" w:sz="0" w:space="0" w:color="auto"/>
        <w:right w:val="none" w:sz="0" w:space="0" w:color="auto"/>
      </w:divBdr>
    </w:div>
    <w:div w:id="1048190909">
      <w:bodyDiv w:val="1"/>
      <w:marLeft w:val="0"/>
      <w:marRight w:val="0"/>
      <w:marTop w:val="0"/>
      <w:marBottom w:val="0"/>
      <w:divBdr>
        <w:top w:val="none" w:sz="0" w:space="0" w:color="auto"/>
        <w:left w:val="none" w:sz="0" w:space="0" w:color="auto"/>
        <w:bottom w:val="none" w:sz="0" w:space="0" w:color="auto"/>
        <w:right w:val="none" w:sz="0" w:space="0" w:color="auto"/>
      </w:divBdr>
    </w:div>
    <w:div w:id="1048262516">
      <w:bodyDiv w:val="1"/>
      <w:marLeft w:val="0"/>
      <w:marRight w:val="0"/>
      <w:marTop w:val="0"/>
      <w:marBottom w:val="0"/>
      <w:divBdr>
        <w:top w:val="none" w:sz="0" w:space="0" w:color="auto"/>
        <w:left w:val="none" w:sz="0" w:space="0" w:color="auto"/>
        <w:bottom w:val="none" w:sz="0" w:space="0" w:color="auto"/>
        <w:right w:val="none" w:sz="0" w:space="0" w:color="auto"/>
      </w:divBdr>
    </w:div>
    <w:div w:id="1048264255">
      <w:bodyDiv w:val="1"/>
      <w:marLeft w:val="0"/>
      <w:marRight w:val="0"/>
      <w:marTop w:val="0"/>
      <w:marBottom w:val="0"/>
      <w:divBdr>
        <w:top w:val="none" w:sz="0" w:space="0" w:color="auto"/>
        <w:left w:val="none" w:sz="0" w:space="0" w:color="auto"/>
        <w:bottom w:val="none" w:sz="0" w:space="0" w:color="auto"/>
        <w:right w:val="none" w:sz="0" w:space="0" w:color="auto"/>
      </w:divBdr>
    </w:div>
    <w:div w:id="1048411844">
      <w:bodyDiv w:val="1"/>
      <w:marLeft w:val="0"/>
      <w:marRight w:val="0"/>
      <w:marTop w:val="0"/>
      <w:marBottom w:val="0"/>
      <w:divBdr>
        <w:top w:val="none" w:sz="0" w:space="0" w:color="auto"/>
        <w:left w:val="none" w:sz="0" w:space="0" w:color="auto"/>
        <w:bottom w:val="none" w:sz="0" w:space="0" w:color="auto"/>
        <w:right w:val="none" w:sz="0" w:space="0" w:color="auto"/>
      </w:divBdr>
    </w:div>
    <w:div w:id="1048794577">
      <w:bodyDiv w:val="1"/>
      <w:marLeft w:val="0"/>
      <w:marRight w:val="0"/>
      <w:marTop w:val="0"/>
      <w:marBottom w:val="0"/>
      <w:divBdr>
        <w:top w:val="none" w:sz="0" w:space="0" w:color="auto"/>
        <w:left w:val="none" w:sz="0" w:space="0" w:color="auto"/>
        <w:bottom w:val="none" w:sz="0" w:space="0" w:color="auto"/>
        <w:right w:val="none" w:sz="0" w:space="0" w:color="auto"/>
      </w:divBdr>
    </w:div>
    <w:div w:id="1049495955">
      <w:bodyDiv w:val="1"/>
      <w:marLeft w:val="0"/>
      <w:marRight w:val="0"/>
      <w:marTop w:val="0"/>
      <w:marBottom w:val="0"/>
      <w:divBdr>
        <w:top w:val="none" w:sz="0" w:space="0" w:color="auto"/>
        <w:left w:val="none" w:sz="0" w:space="0" w:color="auto"/>
        <w:bottom w:val="none" w:sz="0" w:space="0" w:color="auto"/>
        <w:right w:val="none" w:sz="0" w:space="0" w:color="auto"/>
      </w:divBdr>
    </w:div>
    <w:div w:id="1049720354">
      <w:bodyDiv w:val="1"/>
      <w:marLeft w:val="0"/>
      <w:marRight w:val="0"/>
      <w:marTop w:val="0"/>
      <w:marBottom w:val="0"/>
      <w:divBdr>
        <w:top w:val="none" w:sz="0" w:space="0" w:color="auto"/>
        <w:left w:val="none" w:sz="0" w:space="0" w:color="auto"/>
        <w:bottom w:val="none" w:sz="0" w:space="0" w:color="auto"/>
        <w:right w:val="none" w:sz="0" w:space="0" w:color="auto"/>
      </w:divBdr>
    </w:div>
    <w:div w:id="1050154587">
      <w:bodyDiv w:val="1"/>
      <w:marLeft w:val="0"/>
      <w:marRight w:val="0"/>
      <w:marTop w:val="0"/>
      <w:marBottom w:val="0"/>
      <w:divBdr>
        <w:top w:val="none" w:sz="0" w:space="0" w:color="auto"/>
        <w:left w:val="none" w:sz="0" w:space="0" w:color="auto"/>
        <w:bottom w:val="none" w:sz="0" w:space="0" w:color="auto"/>
        <w:right w:val="none" w:sz="0" w:space="0" w:color="auto"/>
      </w:divBdr>
    </w:div>
    <w:div w:id="1050690698">
      <w:bodyDiv w:val="1"/>
      <w:marLeft w:val="0"/>
      <w:marRight w:val="0"/>
      <w:marTop w:val="0"/>
      <w:marBottom w:val="0"/>
      <w:divBdr>
        <w:top w:val="none" w:sz="0" w:space="0" w:color="auto"/>
        <w:left w:val="none" w:sz="0" w:space="0" w:color="auto"/>
        <w:bottom w:val="none" w:sz="0" w:space="0" w:color="auto"/>
        <w:right w:val="none" w:sz="0" w:space="0" w:color="auto"/>
      </w:divBdr>
    </w:div>
    <w:div w:id="1050880853">
      <w:bodyDiv w:val="1"/>
      <w:marLeft w:val="0"/>
      <w:marRight w:val="0"/>
      <w:marTop w:val="0"/>
      <w:marBottom w:val="0"/>
      <w:divBdr>
        <w:top w:val="none" w:sz="0" w:space="0" w:color="auto"/>
        <w:left w:val="none" w:sz="0" w:space="0" w:color="auto"/>
        <w:bottom w:val="none" w:sz="0" w:space="0" w:color="auto"/>
        <w:right w:val="none" w:sz="0" w:space="0" w:color="auto"/>
      </w:divBdr>
    </w:div>
    <w:div w:id="1050882465">
      <w:bodyDiv w:val="1"/>
      <w:marLeft w:val="0"/>
      <w:marRight w:val="0"/>
      <w:marTop w:val="0"/>
      <w:marBottom w:val="0"/>
      <w:divBdr>
        <w:top w:val="none" w:sz="0" w:space="0" w:color="auto"/>
        <w:left w:val="none" w:sz="0" w:space="0" w:color="auto"/>
        <w:bottom w:val="none" w:sz="0" w:space="0" w:color="auto"/>
        <w:right w:val="none" w:sz="0" w:space="0" w:color="auto"/>
      </w:divBdr>
    </w:div>
    <w:div w:id="1050954877">
      <w:bodyDiv w:val="1"/>
      <w:marLeft w:val="0"/>
      <w:marRight w:val="0"/>
      <w:marTop w:val="0"/>
      <w:marBottom w:val="0"/>
      <w:divBdr>
        <w:top w:val="none" w:sz="0" w:space="0" w:color="auto"/>
        <w:left w:val="none" w:sz="0" w:space="0" w:color="auto"/>
        <w:bottom w:val="none" w:sz="0" w:space="0" w:color="auto"/>
        <w:right w:val="none" w:sz="0" w:space="0" w:color="auto"/>
      </w:divBdr>
    </w:div>
    <w:div w:id="1051227401">
      <w:bodyDiv w:val="1"/>
      <w:marLeft w:val="0"/>
      <w:marRight w:val="0"/>
      <w:marTop w:val="0"/>
      <w:marBottom w:val="0"/>
      <w:divBdr>
        <w:top w:val="none" w:sz="0" w:space="0" w:color="auto"/>
        <w:left w:val="none" w:sz="0" w:space="0" w:color="auto"/>
        <w:bottom w:val="none" w:sz="0" w:space="0" w:color="auto"/>
        <w:right w:val="none" w:sz="0" w:space="0" w:color="auto"/>
      </w:divBdr>
    </w:div>
    <w:div w:id="1051424383">
      <w:bodyDiv w:val="1"/>
      <w:marLeft w:val="0"/>
      <w:marRight w:val="0"/>
      <w:marTop w:val="0"/>
      <w:marBottom w:val="0"/>
      <w:divBdr>
        <w:top w:val="none" w:sz="0" w:space="0" w:color="auto"/>
        <w:left w:val="none" w:sz="0" w:space="0" w:color="auto"/>
        <w:bottom w:val="none" w:sz="0" w:space="0" w:color="auto"/>
        <w:right w:val="none" w:sz="0" w:space="0" w:color="auto"/>
      </w:divBdr>
    </w:div>
    <w:div w:id="1051804222">
      <w:bodyDiv w:val="1"/>
      <w:marLeft w:val="0"/>
      <w:marRight w:val="0"/>
      <w:marTop w:val="0"/>
      <w:marBottom w:val="0"/>
      <w:divBdr>
        <w:top w:val="none" w:sz="0" w:space="0" w:color="auto"/>
        <w:left w:val="none" w:sz="0" w:space="0" w:color="auto"/>
        <w:bottom w:val="none" w:sz="0" w:space="0" w:color="auto"/>
        <w:right w:val="none" w:sz="0" w:space="0" w:color="auto"/>
      </w:divBdr>
    </w:div>
    <w:div w:id="1052464452">
      <w:bodyDiv w:val="1"/>
      <w:marLeft w:val="0"/>
      <w:marRight w:val="0"/>
      <w:marTop w:val="0"/>
      <w:marBottom w:val="0"/>
      <w:divBdr>
        <w:top w:val="none" w:sz="0" w:space="0" w:color="auto"/>
        <w:left w:val="none" w:sz="0" w:space="0" w:color="auto"/>
        <w:bottom w:val="none" w:sz="0" w:space="0" w:color="auto"/>
        <w:right w:val="none" w:sz="0" w:space="0" w:color="auto"/>
      </w:divBdr>
    </w:div>
    <w:div w:id="1052651003">
      <w:bodyDiv w:val="1"/>
      <w:marLeft w:val="0"/>
      <w:marRight w:val="0"/>
      <w:marTop w:val="0"/>
      <w:marBottom w:val="0"/>
      <w:divBdr>
        <w:top w:val="none" w:sz="0" w:space="0" w:color="auto"/>
        <w:left w:val="none" w:sz="0" w:space="0" w:color="auto"/>
        <w:bottom w:val="none" w:sz="0" w:space="0" w:color="auto"/>
        <w:right w:val="none" w:sz="0" w:space="0" w:color="auto"/>
      </w:divBdr>
    </w:div>
    <w:div w:id="1052919765">
      <w:bodyDiv w:val="1"/>
      <w:marLeft w:val="0"/>
      <w:marRight w:val="0"/>
      <w:marTop w:val="0"/>
      <w:marBottom w:val="0"/>
      <w:divBdr>
        <w:top w:val="none" w:sz="0" w:space="0" w:color="auto"/>
        <w:left w:val="none" w:sz="0" w:space="0" w:color="auto"/>
        <w:bottom w:val="none" w:sz="0" w:space="0" w:color="auto"/>
        <w:right w:val="none" w:sz="0" w:space="0" w:color="auto"/>
      </w:divBdr>
    </w:div>
    <w:div w:id="1053231838">
      <w:bodyDiv w:val="1"/>
      <w:marLeft w:val="0"/>
      <w:marRight w:val="0"/>
      <w:marTop w:val="0"/>
      <w:marBottom w:val="0"/>
      <w:divBdr>
        <w:top w:val="none" w:sz="0" w:space="0" w:color="auto"/>
        <w:left w:val="none" w:sz="0" w:space="0" w:color="auto"/>
        <w:bottom w:val="none" w:sz="0" w:space="0" w:color="auto"/>
        <w:right w:val="none" w:sz="0" w:space="0" w:color="auto"/>
      </w:divBdr>
    </w:div>
    <w:div w:id="1053694964">
      <w:bodyDiv w:val="1"/>
      <w:marLeft w:val="0"/>
      <w:marRight w:val="0"/>
      <w:marTop w:val="0"/>
      <w:marBottom w:val="0"/>
      <w:divBdr>
        <w:top w:val="none" w:sz="0" w:space="0" w:color="auto"/>
        <w:left w:val="none" w:sz="0" w:space="0" w:color="auto"/>
        <w:bottom w:val="none" w:sz="0" w:space="0" w:color="auto"/>
        <w:right w:val="none" w:sz="0" w:space="0" w:color="auto"/>
      </w:divBdr>
    </w:div>
    <w:div w:id="1054083544">
      <w:bodyDiv w:val="1"/>
      <w:marLeft w:val="0"/>
      <w:marRight w:val="0"/>
      <w:marTop w:val="0"/>
      <w:marBottom w:val="0"/>
      <w:divBdr>
        <w:top w:val="none" w:sz="0" w:space="0" w:color="auto"/>
        <w:left w:val="none" w:sz="0" w:space="0" w:color="auto"/>
        <w:bottom w:val="none" w:sz="0" w:space="0" w:color="auto"/>
        <w:right w:val="none" w:sz="0" w:space="0" w:color="auto"/>
      </w:divBdr>
    </w:div>
    <w:div w:id="1055158224">
      <w:bodyDiv w:val="1"/>
      <w:marLeft w:val="0"/>
      <w:marRight w:val="0"/>
      <w:marTop w:val="0"/>
      <w:marBottom w:val="0"/>
      <w:divBdr>
        <w:top w:val="none" w:sz="0" w:space="0" w:color="auto"/>
        <w:left w:val="none" w:sz="0" w:space="0" w:color="auto"/>
        <w:bottom w:val="none" w:sz="0" w:space="0" w:color="auto"/>
        <w:right w:val="none" w:sz="0" w:space="0" w:color="auto"/>
      </w:divBdr>
    </w:div>
    <w:div w:id="1055202163">
      <w:bodyDiv w:val="1"/>
      <w:marLeft w:val="0"/>
      <w:marRight w:val="0"/>
      <w:marTop w:val="0"/>
      <w:marBottom w:val="0"/>
      <w:divBdr>
        <w:top w:val="none" w:sz="0" w:space="0" w:color="auto"/>
        <w:left w:val="none" w:sz="0" w:space="0" w:color="auto"/>
        <w:bottom w:val="none" w:sz="0" w:space="0" w:color="auto"/>
        <w:right w:val="none" w:sz="0" w:space="0" w:color="auto"/>
      </w:divBdr>
    </w:div>
    <w:div w:id="1056974049">
      <w:bodyDiv w:val="1"/>
      <w:marLeft w:val="0"/>
      <w:marRight w:val="0"/>
      <w:marTop w:val="0"/>
      <w:marBottom w:val="0"/>
      <w:divBdr>
        <w:top w:val="none" w:sz="0" w:space="0" w:color="auto"/>
        <w:left w:val="none" w:sz="0" w:space="0" w:color="auto"/>
        <w:bottom w:val="none" w:sz="0" w:space="0" w:color="auto"/>
        <w:right w:val="none" w:sz="0" w:space="0" w:color="auto"/>
      </w:divBdr>
    </w:div>
    <w:div w:id="1057052854">
      <w:bodyDiv w:val="1"/>
      <w:marLeft w:val="0"/>
      <w:marRight w:val="0"/>
      <w:marTop w:val="0"/>
      <w:marBottom w:val="0"/>
      <w:divBdr>
        <w:top w:val="none" w:sz="0" w:space="0" w:color="auto"/>
        <w:left w:val="none" w:sz="0" w:space="0" w:color="auto"/>
        <w:bottom w:val="none" w:sz="0" w:space="0" w:color="auto"/>
        <w:right w:val="none" w:sz="0" w:space="0" w:color="auto"/>
      </w:divBdr>
    </w:div>
    <w:div w:id="1058475358">
      <w:bodyDiv w:val="1"/>
      <w:marLeft w:val="0"/>
      <w:marRight w:val="0"/>
      <w:marTop w:val="0"/>
      <w:marBottom w:val="0"/>
      <w:divBdr>
        <w:top w:val="none" w:sz="0" w:space="0" w:color="auto"/>
        <w:left w:val="none" w:sz="0" w:space="0" w:color="auto"/>
        <w:bottom w:val="none" w:sz="0" w:space="0" w:color="auto"/>
        <w:right w:val="none" w:sz="0" w:space="0" w:color="auto"/>
      </w:divBdr>
    </w:div>
    <w:div w:id="1058477591">
      <w:bodyDiv w:val="1"/>
      <w:marLeft w:val="0"/>
      <w:marRight w:val="0"/>
      <w:marTop w:val="0"/>
      <w:marBottom w:val="0"/>
      <w:divBdr>
        <w:top w:val="none" w:sz="0" w:space="0" w:color="auto"/>
        <w:left w:val="none" w:sz="0" w:space="0" w:color="auto"/>
        <w:bottom w:val="none" w:sz="0" w:space="0" w:color="auto"/>
        <w:right w:val="none" w:sz="0" w:space="0" w:color="auto"/>
      </w:divBdr>
    </w:div>
    <w:div w:id="1058746417">
      <w:bodyDiv w:val="1"/>
      <w:marLeft w:val="0"/>
      <w:marRight w:val="0"/>
      <w:marTop w:val="0"/>
      <w:marBottom w:val="0"/>
      <w:divBdr>
        <w:top w:val="none" w:sz="0" w:space="0" w:color="auto"/>
        <w:left w:val="none" w:sz="0" w:space="0" w:color="auto"/>
        <w:bottom w:val="none" w:sz="0" w:space="0" w:color="auto"/>
        <w:right w:val="none" w:sz="0" w:space="0" w:color="auto"/>
      </w:divBdr>
    </w:div>
    <w:div w:id="1058943334">
      <w:bodyDiv w:val="1"/>
      <w:marLeft w:val="0"/>
      <w:marRight w:val="0"/>
      <w:marTop w:val="0"/>
      <w:marBottom w:val="0"/>
      <w:divBdr>
        <w:top w:val="none" w:sz="0" w:space="0" w:color="auto"/>
        <w:left w:val="none" w:sz="0" w:space="0" w:color="auto"/>
        <w:bottom w:val="none" w:sz="0" w:space="0" w:color="auto"/>
        <w:right w:val="none" w:sz="0" w:space="0" w:color="auto"/>
      </w:divBdr>
    </w:div>
    <w:div w:id="1059203770">
      <w:bodyDiv w:val="1"/>
      <w:marLeft w:val="0"/>
      <w:marRight w:val="0"/>
      <w:marTop w:val="0"/>
      <w:marBottom w:val="0"/>
      <w:divBdr>
        <w:top w:val="none" w:sz="0" w:space="0" w:color="auto"/>
        <w:left w:val="none" w:sz="0" w:space="0" w:color="auto"/>
        <w:bottom w:val="none" w:sz="0" w:space="0" w:color="auto"/>
        <w:right w:val="none" w:sz="0" w:space="0" w:color="auto"/>
      </w:divBdr>
    </w:div>
    <w:div w:id="1060322461">
      <w:bodyDiv w:val="1"/>
      <w:marLeft w:val="0"/>
      <w:marRight w:val="0"/>
      <w:marTop w:val="0"/>
      <w:marBottom w:val="0"/>
      <w:divBdr>
        <w:top w:val="none" w:sz="0" w:space="0" w:color="auto"/>
        <w:left w:val="none" w:sz="0" w:space="0" w:color="auto"/>
        <w:bottom w:val="none" w:sz="0" w:space="0" w:color="auto"/>
        <w:right w:val="none" w:sz="0" w:space="0" w:color="auto"/>
      </w:divBdr>
    </w:div>
    <w:div w:id="1060522747">
      <w:bodyDiv w:val="1"/>
      <w:marLeft w:val="0"/>
      <w:marRight w:val="0"/>
      <w:marTop w:val="0"/>
      <w:marBottom w:val="0"/>
      <w:divBdr>
        <w:top w:val="none" w:sz="0" w:space="0" w:color="auto"/>
        <w:left w:val="none" w:sz="0" w:space="0" w:color="auto"/>
        <w:bottom w:val="none" w:sz="0" w:space="0" w:color="auto"/>
        <w:right w:val="none" w:sz="0" w:space="0" w:color="auto"/>
      </w:divBdr>
    </w:div>
    <w:div w:id="1061057188">
      <w:bodyDiv w:val="1"/>
      <w:marLeft w:val="0"/>
      <w:marRight w:val="0"/>
      <w:marTop w:val="0"/>
      <w:marBottom w:val="0"/>
      <w:divBdr>
        <w:top w:val="none" w:sz="0" w:space="0" w:color="auto"/>
        <w:left w:val="none" w:sz="0" w:space="0" w:color="auto"/>
        <w:bottom w:val="none" w:sz="0" w:space="0" w:color="auto"/>
        <w:right w:val="none" w:sz="0" w:space="0" w:color="auto"/>
      </w:divBdr>
    </w:div>
    <w:div w:id="1061174620">
      <w:bodyDiv w:val="1"/>
      <w:marLeft w:val="0"/>
      <w:marRight w:val="0"/>
      <w:marTop w:val="0"/>
      <w:marBottom w:val="0"/>
      <w:divBdr>
        <w:top w:val="none" w:sz="0" w:space="0" w:color="auto"/>
        <w:left w:val="none" w:sz="0" w:space="0" w:color="auto"/>
        <w:bottom w:val="none" w:sz="0" w:space="0" w:color="auto"/>
        <w:right w:val="none" w:sz="0" w:space="0" w:color="auto"/>
      </w:divBdr>
    </w:div>
    <w:div w:id="1061640149">
      <w:bodyDiv w:val="1"/>
      <w:marLeft w:val="0"/>
      <w:marRight w:val="0"/>
      <w:marTop w:val="0"/>
      <w:marBottom w:val="0"/>
      <w:divBdr>
        <w:top w:val="none" w:sz="0" w:space="0" w:color="auto"/>
        <w:left w:val="none" w:sz="0" w:space="0" w:color="auto"/>
        <w:bottom w:val="none" w:sz="0" w:space="0" w:color="auto"/>
        <w:right w:val="none" w:sz="0" w:space="0" w:color="auto"/>
      </w:divBdr>
    </w:div>
    <w:div w:id="1062211243">
      <w:bodyDiv w:val="1"/>
      <w:marLeft w:val="0"/>
      <w:marRight w:val="0"/>
      <w:marTop w:val="0"/>
      <w:marBottom w:val="0"/>
      <w:divBdr>
        <w:top w:val="none" w:sz="0" w:space="0" w:color="auto"/>
        <w:left w:val="none" w:sz="0" w:space="0" w:color="auto"/>
        <w:bottom w:val="none" w:sz="0" w:space="0" w:color="auto"/>
        <w:right w:val="none" w:sz="0" w:space="0" w:color="auto"/>
      </w:divBdr>
    </w:div>
    <w:div w:id="1062631060">
      <w:bodyDiv w:val="1"/>
      <w:marLeft w:val="0"/>
      <w:marRight w:val="0"/>
      <w:marTop w:val="0"/>
      <w:marBottom w:val="0"/>
      <w:divBdr>
        <w:top w:val="none" w:sz="0" w:space="0" w:color="auto"/>
        <w:left w:val="none" w:sz="0" w:space="0" w:color="auto"/>
        <w:bottom w:val="none" w:sz="0" w:space="0" w:color="auto"/>
        <w:right w:val="none" w:sz="0" w:space="0" w:color="auto"/>
      </w:divBdr>
    </w:div>
    <w:div w:id="1062946495">
      <w:bodyDiv w:val="1"/>
      <w:marLeft w:val="0"/>
      <w:marRight w:val="0"/>
      <w:marTop w:val="0"/>
      <w:marBottom w:val="0"/>
      <w:divBdr>
        <w:top w:val="none" w:sz="0" w:space="0" w:color="auto"/>
        <w:left w:val="none" w:sz="0" w:space="0" w:color="auto"/>
        <w:bottom w:val="none" w:sz="0" w:space="0" w:color="auto"/>
        <w:right w:val="none" w:sz="0" w:space="0" w:color="auto"/>
      </w:divBdr>
    </w:div>
    <w:div w:id="1063135586">
      <w:bodyDiv w:val="1"/>
      <w:marLeft w:val="0"/>
      <w:marRight w:val="0"/>
      <w:marTop w:val="0"/>
      <w:marBottom w:val="0"/>
      <w:divBdr>
        <w:top w:val="none" w:sz="0" w:space="0" w:color="auto"/>
        <w:left w:val="none" w:sz="0" w:space="0" w:color="auto"/>
        <w:bottom w:val="none" w:sz="0" w:space="0" w:color="auto"/>
        <w:right w:val="none" w:sz="0" w:space="0" w:color="auto"/>
      </w:divBdr>
    </w:div>
    <w:div w:id="1063139335">
      <w:bodyDiv w:val="1"/>
      <w:marLeft w:val="0"/>
      <w:marRight w:val="0"/>
      <w:marTop w:val="0"/>
      <w:marBottom w:val="0"/>
      <w:divBdr>
        <w:top w:val="none" w:sz="0" w:space="0" w:color="auto"/>
        <w:left w:val="none" w:sz="0" w:space="0" w:color="auto"/>
        <w:bottom w:val="none" w:sz="0" w:space="0" w:color="auto"/>
        <w:right w:val="none" w:sz="0" w:space="0" w:color="auto"/>
      </w:divBdr>
    </w:div>
    <w:div w:id="1063409759">
      <w:bodyDiv w:val="1"/>
      <w:marLeft w:val="0"/>
      <w:marRight w:val="0"/>
      <w:marTop w:val="0"/>
      <w:marBottom w:val="0"/>
      <w:divBdr>
        <w:top w:val="none" w:sz="0" w:space="0" w:color="auto"/>
        <w:left w:val="none" w:sz="0" w:space="0" w:color="auto"/>
        <w:bottom w:val="none" w:sz="0" w:space="0" w:color="auto"/>
        <w:right w:val="none" w:sz="0" w:space="0" w:color="auto"/>
      </w:divBdr>
    </w:div>
    <w:div w:id="1063989274">
      <w:bodyDiv w:val="1"/>
      <w:marLeft w:val="0"/>
      <w:marRight w:val="0"/>
      <w:marTop w:val="0"/>
      <w:marBottom w:val="0"/>
      <w:divBdr>
        <w:top w:val="none" w:sz="0" w:space="0" w:color="auto"/>
        <w:left w:val="none" w:sz="0" w:space="0" w:color="auto"/>
        <w:bottom w:val="none" w:sz="0" w:space="0" w:color="auto"/>
        <w:right w:val="none" w:sz="0" w:space="0" w:color="auto"/>
      </w:divBdr>
    </w:div>
    <w:div w:id="1064066083">
      <w:bodyDiv w:val="1"/>
      <w:marLeft w:val="0"/>
      <w:marRight w:val="0"/>
      <w:marTop w:val="0"/>
      <w:marBottom w:val="0"/>
      <w:divBdr>
        <w:top w:val="none" w:sz="0" w:space="0" w:color="auto"/>
        <w:left w:val="none" w:sz="0" w:space="0" w:color="auto"/>
        <w:bottom w:val="none" w:sz="0" w:space="0" w:color="auto"/>
        <w:right w:val="none" w:sz="0" w:space="0" w:color="auto"/>
      </w:divBdr>
    </w:div>
    <w:div w:id="1064791900">
      <w:bodyDiv w:val="1"/>
      <w:marLeft w:val="0"/>
      <w:marRight w:val="0"/>
      <w:marTop w:val="0"/>
      <w:marBottom w:val="0"/>
      <w:divBdr>
        <w:top w:val="none" w:sz="0" w:space="0" w:color="auto"/>
        <w:left w:val="none" w:sz="0" w:space="0" w:color="auto"/>
        <w:bottom w:val="none" w:sz="0" w:space="0" w:color="auto"/>
        <w:right w:val="none" w:sz="0" w:space="0" w:color="auto"/>
      </w:divBdr>
    </w:div>
    <w:div w:id="1065101284">
      <w:bodyDiv w:val="1"/>
      <w:marLeft w:val="0"/>
      <w:marRight w:val="0"/>
      <w:marTop w:val="0"/>
      <w:marBottom w:val="0"/>
      <w:divBdr>
        <w:top w:val="none" w:sz="0" w:space="0" w:color="auto"/>
        <w:left w:val="none" w:sz="0" w:space="0" w:color="auto"/>
        <w:bottom w:val="none" w:sz="0" w:space="0" w:color="auto"/>
        <w:right w:val="none" w:sz="0" w:space="0" w:color="auto"/>
      </w:divBdr>
    </w:div>
    <w:div w:id="1066221473">
      <w:bodyDiv w:val="1"/>
      <w:marLeft w:val="0"/>
      <w:marRight w:val="0"/>
      <w:marTop w:val="0"/>
      <w:marBottom w:val="0"/>
      <w:divBdr>
        <w:top w:val="none" w:sz="0" w:space="0" w:color="auto"/>
        <w:left w:val="none" w:sz="0" w:space="0" w:color="auto"/>
        <w:bottom w:val="none" w:sz="0" w:space="0" w:color="auto"/>
        <w:right w:val="none" w:sz="0" w:space="0" w:color="auto"/>
      </w:divBdr>
    </w:div>
    <w:div w:id="1066223860">
      <w:bodyDiv w:val="1"/>
      <w:marLeft w:val="0"/>
      <w:marRight w:val="0"/>
      <w:marTop w:val="0"/>
      <w:marBottom w:val="0"/>
      <w:divBdr>
        <w:top w:val="none" w:sz="0" w:space="0" w:color="auto"/>
        <w:left w:val="none" w:sz="0" w:space="0" w:color="auto"/>
        <w:bottom w:val="none" w:sz="0" w:space="0" w:color="auto"/>
        <w:right w:val="none" w:sz="0" w:space="0" w:color="auto"/>
      </w:divBdr>
    </w:div>
    <w:div w:id="1066300884">
      <w:bodyDiv w:val="1"/>
      <w:marLeft w:val="0"/>
      <w:marRight w:val="0"/>
      <w:marTop w:val="0"/>
      <w:marBottom w:val="0"/>
      <w:divBdr>
        <w:top w:val="none" w:sz="0" w:space="0" w:color="auto"/>
        <w:left w:val="none" w:sz="0" w:space="0" w:color="auto"/>
        <w:bottom w:val="none" w:sz="0" w:space="0" w:color="auto"/>
        <w:right w:val="none" w:sz="0" w:space="0" w:color="auto"/>
      </w:divBdr>
    </w:div>
    <w:div w:id="1066605792">
      <w:bodyDiv w:val="1"/>
      <w:marLeft w:val="0"/>
      <w:marRight w:val="0"/>
      <w:marTop w:val="0"/>
      <w:marBottom w:val="0"/>
      <w:divBdr>
        <w:top w:val="none" w:sz="0" w:space="0" w:color="auto"/>
        <w:left w:val="none" w:sz="0" w:space="0" w:color="auto"/>
        <w:bottom w:val="none" w:sz="0" w:space="0" w:color="auto"/>
        <w:right w:val="none" w:sz="0" w:space="0" w:color="auto"/>
      </w:divBdr>
    </w:div>
    <w:div w:id="1066755819">
      <w:bodyDiv w:val="1"/>
      <w:marLeft w:val="0"/>
      <w:marRight w:val="0"/>
      <w:marTop w:val="0"/>
      <w:marBottom w:val="0"/>
      <w:divBdr>
        <w:top w:val="none" w:sz="0" w:space="0" w:color="auto"/>
        <w:left w:val="none" w:sz="0" w:space="0" w:color="auto"/>
        <w:bottom w:val="none" w:sz="0" w:space="0" w:color="auto"/>
        <w:right w:val="none" w:sz="0" w:space="0" w:color="auto"/>
      </w:divBdr>
    </w:div>
    <w:div w:id="1066807707">
      <w:bodyDiv w:val="1"/>
      <w:marLeft w:val="0"/>
      <w:marRight w:val="0"/>
      <w:marTop w:val="0"/>
      <w:marBottom w:val="0"/>
      <w:divBdr>
        <w:top w:val="none" w:sz="0" w:space="0" w:color="auto"/>
        <w:left w:val="none" w:sz="0" w:space="0" w:color="auto"/>
        <w:bottom w:val="none" w:sz="0" w:space="0" w:color="auto"/>
        <w:right w:val="none" w:sz="0" w:space="0" w:color="auto"/>
      </w:divBdr>
    </w:div>
    <w:div w:id="1066949187">
      <w:bodyDiv w:val="1"/>
      <w:marLeft w:val="0"/>
      <w:marRight w:val="0"/>
      <w:marTop w:val="0"/>
      <w:marBottom w:val="0"/>
      <w:divBdr>
        <w:top w:val="none" w:sz="0" w:space="0" w:color="auto"/>
        <w:left w:val="none" w:sz="0" w:space="0" w:color="auto"/>
        <w:bottom w:val="none" w:sz="0" w:space="0" w:color="auto"/>
        <w:right w:val="none" w:sz="0" w:space="0" w:color="auto"/>
      </w:divBdr>
    </w:div>
    <w:div w:id="1066996236">
      <w:bodyDiv w:val="1"/>
      <w:marLeft w:val="0"/>
      <w:marRight w:val="0"/>
      <w:marTop w:val="0"/>
      <w:marBottom w:val="0"/>
      <w:divBdr>
        <w:top w:val="none" w:sz="0" w:space="0" w:color="auto"/>
        <w:left w:val="none" w:sz="0" w:space="0" w:color="auto"/>
        <w:bottom w:val="none" w:sz="0" w:space="0" w:color="auto"/>
        <w:right w:val="none" w:sz="0" w:space="0" w:color="auto"/>
      </w:divBdr>
    </w:div>
    <w:div w:id="1066999717">
      <w:bodyDiv w:val="1"/>
      <w:marLeft w:val="0"/>
      <w:marRight w:val="0"/>
      <w:marTop w:val="0"/>
      <w:marBottom w:val="0"/>
      <w:divBdr>
        <w:top w:val="none" w:sz="0" w:space="0" w:color="auto"/>
        <w:left w:val="none" w:sz="0" w:space="0" w:color="auto"/>
        <w:bottom w:val="none" w:sz="0" w:space="0" w:color="auto"/>
        <w:right w:val="none" w:sz="0" w:space="0" w:color="auto"/>
      </w:divBdr>
    </w:div>
    <w:div w:id="1067386321">
      <w:bodyDiv w:val="1"/>
      <w:marLeft w:val="0"/>
      <w:marRight w:val="0"/>
      <w:marTop w:val="0"/>
      <w:marBottom w:val="0"/>
      <w:divBdr>
        <w:top w:val="none" w:sz="0" w:space="0" w:color="auto"/>
        <w:left w:val="none" w:sz="0" w:space="0" w:color="auto"/>
        <w:bottom w:val="none" w:sz="0" w:space="0" w:color="auto"/>
        <w:right w:val="none" w:sz="0" w:space="0" w:color="auto"/>
      </w:divBdr>
    </w:div>
    <w:div w:id="1067414247">
      <w:bodyDiv w:val="1"/>
      <w:marLeft w:val="0"/>
      <w:marRight w:val="0"/>
      <w:marTop w:val="0"/>
      <w:marBottom w:val="0"/>
      <w:divBdr>
        <w:top w:val="none" w:sz="0" w:space="0" w:color="auto"/>
        <w:left w:val="none" w:sz="0" w:space="0" w:color="auto"/>
        <w:bottom w:val="none" w:sz="0" w:space="0" w:color="auto"/>
        <w:right w:val="none" w:sz="0" w:space="0" w:color="auto"/>
      </w:divBdr>
    </w:div>
    <w:div w:id="1067529216">
      <w:bodyDiv w:val="1"/>
      <w:marLeft w:val="0"/>
      <w:marRight w:val="0"/>
      <w:marTop w:val="0"/>
      <w:marBottom w:val="0"/>
      <w:divBdr>
        <w:top w:val="none" w:sz="0" w:space="0" w:color="auto"/>
        <w:left w:val="none" w:sz="0" w:space="0" w:color="auto"/>
        <w:bottom w:val="none" w:sz="0" w:space="0" w:color="auto"/>
        <w:right w:val="none" w:sz="0" w:space="0" w:color="auto"/>
      </w:divBdr>
    </w:div>
    <w:div w:id="1067607521">
      <w:bodyDiv w:val="1"/>
      <w:marLeft w:val="0"/>
      <w:marRight w:val="0"/>
      <w:marTop w:val="0"/>
      <w:marBottom w:val="0"/>
      <w:divBdr>
        <w:top w:val="none" w:sz="0" w:space="0" w:color="auto"/>
        <w:left w:val="none" w:sz="0" w:space="0" w:color="auto"/>
        <w:bottom w:val="none" w:sz="0" w:space="0" w:color="auto"/>
        <w:right w:val="none" w:sz="0" w:space="0" w:color="auto"/>
      </w:divBdr>
    </w:div>
    <w:div w:id="1067608310">
      <w:bodyDiv w:val="1"/>
      <w:marLeft w:val="0"/>
      <w:marRight w:val="0"/>
      <w:marTop w:val="0"/>
      <w:marBottom w:val="0"/>
      <w:divBdr>
        <w:top w:val="none" w:sz="0" w:space="0" w:color="auto"/>
        <w:left w:val="none" w:sz="0" w:space="0" w:color="auto"/>
        <w:bottom w:val="none" w:sz="0" w:space="0" w:color="auto"/>
        <w:right w:val="none" w:sz="0" w:space="0" w:color="auto"/>
      </w:divBdr>
    </w:div>
    <w:div w:id="1067648644">
      <w:bodyDiv w:val="1"/>
      <w:marLeft w:val="0"/>
      <w:marRight w:val="0"/>
      <w:marTop w:val="0"/>
      <w:marBottom w:val="0"/>
      <w:divBdr>
        <w:top w:val="none" w:sz="0" w:space="0" w:color="auto"/>
        <w:left w:val="none" w:sz="0" w:space="0" w:color="auto"/>
        <w:bottom w:val="none" w:sz="0" w:space="0" w:color="auto"/>
        <w:right w:val="none" w:sz="0" w:space="0" w:color="auto"/>
      </w:divBdr>
    </w:div>
    <w:div w:id="1067726801">
      <w:bodyDiv w:val="1"/>
      <w:marLeft w:val="0"/>
      <w:marRight w:val="0"/>
      <w:marTop w:val="0"/>
      <w:marBottom w:val="0"/>
      <w:divBdr>
        <w:top w:val="none" w:sz="0" w:space="0" w:color="auto"/>
        <w:left w:val="none" w:sz="0" w:space="0" w:color="auto"/>
        <w:bottom w:val="none" w:sz="0" w:space="0" w:color="auto"/>
        <w:right w:val="none" w:sz="0" w:space="0" w:color="auto"/>
      </w:divBdr>
    </w:div>
    <w:div w:id="1067992280">
      <w:bodyDiv w:val="1"/>
      <w:marLeft w:val="0"/>
      <w:marRight w:val="0"/>
      <w:marTop w:val="0"/>
      <w:marBottom w:val="0"/>
      <w:divBdr>
        <w:top w:val="none" w:sz="0" w:space="0" w:color="auto"/>
        <w:left w:val="none" w:sz="0" w:space="0" w:color="auto"/>
        <w:bottom w:val="none" w:sz="0" w:space="0" w:color="auto"/>
        <w:right w:val="none" w:sz="0" w:space="0" w:color="auto"/>
      </w:divBdr>
    </w:div>
    <w:div w:id="1068116053">
      <w:bodyDiv w:val="1"/>
      <w:marLeft w:val="0"/>
      <w:marRight w:val="0"/>
      <w:marTop w:val="0"/>
      <w:marBottom w:val="0"/>
      <w:divBdr>
        <w:top w:val="none" w:sz="0" w:space="0" w:color="auto"/>
        <w:left w:val="none" w:sz="0" w:space="0" w:color="auto"/>
        <w:bottom w:val="none" w:sz="0" w:space="0" w:color="auto"/>
        <w:right w:val="none" w:sz="0" w:space="0" w:color="auto"/>
      </w:divBdr>
    </w:div>
    <w:div w:id="1068117654">
      <w:bodyDiv w:val="1"/>
      <w:marLeft w:val="0"/>
      <w:marRight w:val="0"/>
      <w:marTop w:val="0"/>
      <w:marBottom w:val="0"/>
      <w:divBdr>
        <w:top w:val="none" w:sz="0" w:space="0" w:color="auto"/>
        <w:left w:val="none" w:sz="0" w:space="0" w:color="auto"/>
        <w:bottom w:val="none" w:sz="0" w:space="0" w:color="auto"/>
        <w:right w:val="none" w:sz="0" w:space="0" w:color="auto"/>
      </w:divBdr>
    </w:div>
    <w:div w:id="1068192677">
      <w:bodyDiv w:val="1"/>
      <w:marLeft w:val="0"/>
      <w:marRight w:val="0"/>
      <w:marTop w:val="0"/>
      <w:marBottom w:val="0"/>
      <w:divBdr>
        <w:top w:val="none" w:sz="0" w:space="0" w:color="auto"/>
        <w:left w:val="none" w:sz="0" w:space="0" w:color="auto"/>
        <w:bottom w:val="none" w:sz="0" w:space="0" w:color="auto"/>
        <w:right w:val="none" w:sz="0" w:space="0" w:color="auto"/>
      </w:divBdr>
    </w:div>
    <w:div w:id="1069226083">
      <w:bodyDiv w:val="1"/>
      <w:marLeft w:val="0"/>
      <w:marRight w:val="0"/>
      <w:marTop w:val="0"/>
      <w:marBottom w:val="0"/>
      <w:divBdr>
        <w:top w:val="none" w:sz="0" w:space="0" w:color="auto"/>
        <w:left w:val="none" w:sz="0" w:space="0" w:color="auto"/>
        <w:bottom w:val="none" w:sz="0" w:space="0" w:color="auto"/>
        <w:right w:val="none" w:sz="0" w:space="0" w:color="auto"/>
      </w:divBdr>
    </w:div>
    <w:div w:id="1069226085">
      <w:bodyDiv w:val="1"/>
      <w:marLeft w:val="0"/>
      <w:marRight w:val="0"/>
      <w:marTop w:val="0"/>
      <w:marBottom w:val="0"/>
      <w:divBdr>
        <w:top w:val="none" w:sz="0" w:space="0" w:color="auto"/>
        <w:left w:val="none" w:sz="0" w:space="0" w:color="auto"/>
        <w:bottom w:val="none" w:sz="0" w:space="0" w:color="auto"/>
        <w:right w:val="none" w:sz="0" w:space="0" w:color="auto"/>
      </w:divBdr>
    </w:div>
    <w:div w:id="1069307151">
      <w:bodyDiv w:val="1"/>
      <w:marLeft w:val="0"/>
      <w:marRight w:val="0"/>
      <w:marTop w:val="0"/>
      <w:marBottom w:val="0"/>
      <w:divBdr>
        <w:top w:val="none" w:sz="0" w:space="0" w:color="auto"/>
        <w:left w:val="none" w:sz="0" w:space="0" w:color="auto"/>
        <w:bottom w:val="none" w:sz="0" w:space="0" w:color="auto"/>
        <w:right w:val="none" w:sz="0" w:space="0" w:color="auto"/>
      </w:divBdr>
    </w:div>
    <w:div w:id="1069693252">
      <w:bodyDiv w:val="1"/>
      <w:marLeft w:val="0"/>
      <w:marRight w:val="0"/>
      <w:marTop w:val="0"/>
      <w:marBottom w:val="0"/>
      <w:divBdr>
        <w:top w:val="none" w:sz="0" w:space="0" w:color="auto"/>
        <w:left w:val="none" w:sz="0" w:space="0" w:color="auto"/>
        <w:bottom w:val="none" w:sz="0" w:space="0" w:color="auto"/>
        <w:right w:val="none" w:sz="0" w:space="0" w:color="auto"/>
      </w:divBdr>
    </w:div>
    <w:div w:id="1069768245">
      <w:bodyDiv w:val="1"/>
      <w:marLeft w:val="0"/>
      <w:marRight w:val="0"/>
      <w:marTop w:val="0"/>
      <w:marBottom w:val="0"/>
      <w:divBdr>
        <w:top w:val="none" w:sz="0" w:space="0" w:color="auto"/>
        <w:left w:val="none" w:sz="0" w:space="0" w:color="auto"/>
        <w:bottom w:val="none" w:sz="0" w:space="0" w:color="auto"/>
        <w:right w:val="none" w:sz="0" w:space="0" w:color="auto"/>
      </w:divBdr>
    </w:div>
    <w:div w:id="1069811090">
      <w:bodyDiv w:val="1"/>
      <w:marLeft w:val="0"/>
      <w:marRight w:val="0"/>
      <w:marTop w:val="0"/>
      <w:marBottom w:val="0"/>
      <w:divBdr>
        <w:top w:val="none" w:sz="0" w:space="0" w:color="auto"/>
        <w:left w:val="none" w:sz="0" w:space="0" w:color="auto"/>
        <w:bottom w:val="none" w:sz="0" w:space="0" w:color="auto"/>
        <w:right w:val="none" w:sz="0" w:space="0" w:color="auto"/>
      </w:divBdr>
    </w:div>
    <w:div w:id="1069886962">
      <w:bodyDiv w:val="1"/>
      <w:marLeft w:val="0"/>
      <w:marRight w:val="0"/>
      <w:marTop w:val="0"/>
      <w:marBottom w:val="0"/>
      <w:divBdr>
        <w:top w:val="none" w:sz="0" w:space="0" w:color="auto"/>
        <w:left w:val="none" w:sz="0" w:space="0" w:color="auto"/>
        <w:bottom w:val="none" w:sz="0" w:space="0" w:color="auto"/>
        <w:right w:val="none" w:sz="0" w:space="0" w:color="auto"/>
      </w:divBdr>
    </w:div>
    <w:div w:id="1070152383">
      <w:bodyDiv w:val="1"/>
      <w:marLeft w:val="0"/>
      <w:marRight w:val="0"/>
      <w:marTop w:val="0"/>
      <w:marBottom w:val="0"/>
      <w:divBdr>
        <w:top w:val="none" w:sz="0" w:space="0" w:color="auto"/>
        <w:left w:val="none" w:sz="0" w:space="0" w:color="auto"/>
        <w:bottom w:val="none" w:sz="0" w:space="0" w:color="auto"/>
        <w:right w:val="none" w:sz="0" w:space="0" w:color="auto"/>
      </w:divBdr>
    </w:div>
    <w:div w:id="1071151064">
      <w:bodyDiv w:val="1"/>
      <w:marLeft w:val="0"/>
      <w:marRight w:val="0"/>
      <w:marTop w:val="0"/>
      <w:marBottom w:val="0"/>
      <w:divBdr>
        <w:top w:val="none" w:sz="0" w:space="0" w:color="auto"/>
        <w:left w:val="none" w:sz="0" w:space="0" w:color="auto"/>
        <w:bottom w:val="none" w:sz="0" w:space="0" w:color="auto"/>
        <w:right w:val="none" w:sz="0" w:space="0" w:color="auto"/>
      </w:divBdr>
    </w:div>
    <w:div w:id="1071390458">
      <w:bodyDiv w:val="1"/>
      <w:marLeft w:val="0"/>
      <w:marRight w:val="0"/>
      <w:marTop w:val="0"/>
      <w:marBottom w:val="0"/>
      <w:divBdr>
        <w:top w:val="none" w:sz="0" w:space="0" w:color="auto"/>
        <w:left w:val="none" w:sz="0" w:space="0" w:color="auto"/>
        <w:bottom w:val="none" w:sz="0" w:space="0" w:color="auto"/>
        <w:right w:val="none" w:sz="0" w:space="0" w:color="auto"/>
      </w:divBdr>
    </w:div>
    <w:div w:id="1072116900">
      <w:bodyDiv w:val="1"/>
      <w:marLeft w:val="0"/>
      <w:marRight w:val="0"/>
      <w:marTop w:val="0"/>
      <w:marBottom w:val="0"/>
      <w:divBdr>
        <w:top w:val="none" w:sz="0" w:space="0" w:color="auto"/>
        <w:left w:val="none" w:sz="0" w:space="0" w:color="auto"/>
        <w:bottom w:val="none" w:sz="0" w:space="0" w:color="auto"/>
        <w:right w:val="none" w:sz="0" w:space="0" w:color="auto"/>
      </w:divBdr>
    </w:div>
    <w:div w:id="1072502391">
      <w:bodyDiv w:val="1"/>
      <w:marLeft w:val="0"/>
      <w:marRight w:val="0"/>
      <w:marTop w:val="0"/>
      <w:marBottom w:val="0"/>
      <w:divBdr>
        <w:top w:val="none" w:sz="0" w:space="0" w:color="auto"/>
        <w:left w:val="none" w:sz="0" w:space="0" w:color="auto"/>
        <w:bottom w:val="none" w:sz="0" w:space="0" w:color="auto"/>
        <w:right w:val="none" w:sz="0" w:space="0" w:color="auto"/>
      </w:divBdr>
    </w:div>
    <w:div w:id="1072508595">
      <w:bodyDiv w:val="1"/>
      <w:marLeft w:val="0"/>
      <w:marRight w:val="0"/>
      <w:marTop w:val="0"/>
      <w:marBottom w:val="0"/>
      <w:divBdr>
        <w:top w:val="none" w:sz="0" w:space="0" w:color="auto"/>
        <w:left w:val="none" w:sz="0" w:space="0" w:color="auto"/>
        <w:bottom w:val="none" w:sz="0" w:space="0" w:color="auto"/>
        <w:right w:val="none" w:sz="0" w:space="0" w:color="auto"/>
      </w:divBdr>
    </w:div>
    <w:div w:id="1072509268">
      <w:bodyDiv w:val="1"/>
      <w:marLeft w:val="0"/>
      <w:marRight w:val="0"/>
      <w:marTop w:val="0"/>
      <w:marBottom w:val="0"/>
      <w:divBdr>
        <w:top w:val="none" w:sz="0" w:space="0" w:color="auto"/>
        <w:left w:val="none" w:sz="0" w:space="0" w:color="auto"/>
        <w:bottom w:val="none" w:sz="0" w:space="0" w:color="auto"/>
        <w:right w:val="none" w:sz="0" w:space="0" w:color="auto"/>
      </w:divBdr>
    </w:div>
    <w:div w:id="1072890615">
      <w:bodyDiv w:val="1"/>
      <w:marLeft w:val="0"/>
      <w:marRight w:val="0"/>
      <w:marTop w:val="0"/>
      <w:marBottom w:val="0"/>
      <w:divBdr>
        <w:top w:val="none" w:sz="0" w:space="0" w:color="auto"/>
        <w:left w:val="none" w:sz="0" w:space="0" w:color="auto"/>
        <w:bottom w:val="none" w:sz="0" w:space="0" w:color="auto"/>
        <w:right w:val="none" w:sz="0" w:space="0" w:color="auto"/>
      </w:divBdr>
    </w:div>
    <w:div w:id="1073160225">
      <w:bodyDiv w:val="1"/>
      <w:marLeft w:val="0"/>
      <w:marRight w:val="0"/>
      <w:marTop w:val="0"/>
      <w:marBottom w:val="0"/>
      <w:divBdr>
        <w:top w:val="none" w:sz="0" w:space="0" w:color="auto"/>
        <w:left w:val="none" w:sz="0" w:space="0" w:color="auto"/>
        <w:bottom w:val="none" w:sz="0" w:space="0" w:color="auto"/>
        <w:right w:val="none" w:sz="0" w:space="0" w:color="auto"/>
      </w:divBdr>
    </w:div>
    <w:div w:id="1073355057">
      <w:bodyDiv w:val="1"/>
      <w:marLeft w:val="0"/>
      <w:marRight w:val="0"/>
      <w:marTop w:val="0"/>
      <w:marBottom w:val="0"/>
      <w:divBdr>
        <w:top w:val="none" w:sz="0" w:space="0" w:color="auto"/>
        <w:left w:val="none" w:sz="0" w:space="0" w:color="auto"/>
        <w:bottom w:val="none" w:sz="0" w:space="0" w:color="auto"/>
        <w:right w:val="none" w:sz="0" w:space="0" w:color="auto"/>
      </w:divBdr>
    </w:div>
    <w:div w:id="1074007863">
      <w:bodyDiv w:val="1"/>
      <w:marLeft w:val="0"/>
      <w:marRight w:val="0"/>
      <w:marTop w:val="0"/>
      <w:marBottom w:val="0"/>
      <w:divBdr>
        <w:top w:val="none" w:sz="0" w:space="0" w:color="auto"/>
        <w:left w:val="none" w:sz="0" w:space="0" w:color="auto"/>
        <w:bottom w:val="none" w:sz="0" w:space="0" w:color="auto"/>
        <w:right w:val="none" w:sz="0" w:space="0" w:color="auto"/>
      </w:divBdr>
    </w:div>
    <w:div w:id="1074816471">
      <w:bodyDiv w:val="1"/>
      <w:marLeft w:val="0"/>
      <w:marRight w:val="0"/>
      <w:marTop w:val="0"/>
      <w:marBottom w:val="0"/>
      <w:divBdr>
        <w:top w:val="none" w:sz="0" w:space="0" w:color="auto"/>
        <w:left w:val="none" w:sz="0" w:space="0" w:color="auto"/>
        <w:bottom w:val="none" w:sz="0" w:space="0" w:color="auto"/>
        <w:right w:val="none" w:sz="0" w:space="0" w:color="auto"/>
      </w:divBdr>
    </w:div>
    <w:div w:id="1074931329">
      <w:bodyDiv w:val="1"/>
      <w:marLeft w:val="0"/>
      <w:marRight w:val="0"/>
      <w:marTop w:val="0"/>
      <w:marBottom w:val="0"/>
      <w:divBdr>
        <w:top w:val="none" w:sz="0" w:space="0" w:color="auto"/>
        <w:left w:val="none" w:sz="0" w:space="0" w:color="auto"/>
        <w:bottom w:val="none" w:sz="0" w:space="0" w:color="auto"/>
        <w:right w:val="none" w:sz="0" w:space="0" w:color="auto"/>
      </w:divBdr>
    </w:div>
    <w:div w:id="1075054108">
      <w:bodyDiv w:val="1"/>
      <w:marLeft w:val="0"/>
      <w:marRight w:val="0"/>
      <w:marTop w:val="0"/>
      <w:marBottom w:val="0"/>
      <w:divBdr>
        <w:top w:val="none" w:sz="0" w:space="0" w:color="auto"/>
        <w:left w:val="none" w:sz="0" w:space="0" w:color="auto"/>
        <w:bottom w:val="none" w:sz="0" w:space="0" w:color="auto"/>
        <w:right w:val="none" w:sz="0" w:space="0" w:color="auto"/>
      </w:divBdr>
    </w:div>
    <w:div w:id="1075662451">
      <w:bodyDiv w:val="1"/>
      <w:marLeft w:val="0"/>
      <w:marRight w:val="0"/>
      <w:marTop w:val="0"/>
      <w:marBottom w:val="0"/>
      <w:divBdr>
        <w:top w:val="none" w:sz="0" w:space="0" w:color="auto"/>
        <w:left w:val="none" w:sz="0" w:space="0" w:color="auto"/>
        <w:bottom w:val="none" w:sz="0" w:space="0" w:color="auto"/>
        <w:right w:val="none" w:sz="0" w:space="0" w:color="auto"/>
      </w:divBdr>
    </w:div>
    <w:div w:id="1075783477">
      <w:bodyDiv w:val="1"/>
      <w:marLeft w:val="0"/>
      <w:marRight w:val="0"/>
      <w:marTop w:val="0"/>
      <w:marBottom w:val="0"/>
      <w:divBdr>
        <w:top w:val="none" w:sz="0" w:space="0" w:color="auto"/>
        <w:left w:val="none" w:sz="0" w:space="0" w:color="auto"/>
        <w:bottom w:val="none" w:sz="0" w:space="0" w:color="auto"/>
        <w:right w:val="none" w:sz="0" w:space="0" w:color="auto"/>
      </w:divBdr>
    </w:div>
    <w:div w:id="1075855585">
      <w:bodyDiv w:val="1"/>
      <w:marLeft w:val="0"/>
      <w:marRight w:val="0"/>
      <w:marTop w:val="0"/>
      <w:marBottom w:val="0"/>
      <w:divBdr>
        <w:top w:val="none" w:sz="0" w:space="0" w:color="auto"/>
        <w:left w:val="none" w:sz="0" w:space="0" w:color="auto"/>
        <w:bottom w:val="none" w:sz="0" w:space="0" w:color="auto"/>
        <w:right w:val="none" w:sz="0" w:space="0" w:color="auto"/>
      </w:divBdr>
    </w:div>
    <w:div w:id="1076122640">
      <w:bodyDiv w:val="1"/>
      <w:marLeft w:val="0"/>
      <w:marRight w:val="0"/>
      <w:marTop w:val="0"/>
      <w:marBottom w:val="0"/>
      <w:divBdr>
        <w:top w:val="none" w:sz="0" w:space="0" w:color="auto"/>
        <w:left w:val="none" w:sz="0" w:space="0" w:color="auto"/>
        <w:bottom w:val="none" w:sz="0" w:space="0" w:color="auto"/>
        <w:right w:val="none" w:sz="0" w:space="0" w:color="auto"/>
      </w:divBdr>
    </w:div>
    <w:div w:id="1076130415">
      <w:bodyDiv w:val="1"/>
      <w:marLeft w:val="0"/>
      <w:marRight w:val="0"/>
      <w:marTop w:val="0"/>
      <w:marBottom w:val="0"/>
      <w:divBdr>
        <w:top w:val="none" w:sz="0" w:space="0" w:color="auto"/>
        <w:left w:val="none" w:sz="0" w:space="0" w:color="auto"/>
        <w:bottom w:val="none" w:sz="0" w:space="0" w:color="auto"/>
        <w:right w:val="none" w:sz="0" w:space="0" w:color="auto"/>
      </w:divBdr>
    </w:div>
    <w:div w:id="1076240861">
      <w:bodyDiv w:val="1"/>
      <w:marLeft w:val="0"/>
      <w:marRight w:val="0"/>
      <w:marTop w:val="0"/>
      <w:marBottom w:val="0"/>
      <w:divBdr>
        <w:top w:val="none" w:sz="0" w:space="0" w:color="auto"/>
        <w:left w:val="none" w:sz="0" w:space="0" w:color="auto"/>
        <w:bottom w:val="none" w:sz="0" w:space="0" w:color="auto"/>
        <w:right w:val="none" w:sz="0" w:space="0" w:color="auto"/>
      </w:divBdr>
    </w:div>
    <w:div w:id="1076512328">
      <w:bodyDiv w:val="1"/>
      <w:marLeft w:val="0"/>
      <w:marRight w:val="0"/>
      <w:marTop w:val="0"/>
      <w:marBottom w:val="0"/>
      <w:divBdr>
        <w:top w:val="none" w:sz="0" w:space="0" w:color="auto"/>
        <w:left w:val="none" w:sz="0" w:space="0" w:color="auto"/>
        <w:bottom w:val="none" w:sz="0" w:space="0" w:color="auto"/>
        <w:right w:val="none" w:sz="0" w:space="0" w:color="auto"/>
      </w:divBdr>
    </w:div>
    <w:div w:id="1076560351">
      <w:bodyDiv w:val="1"/>
      <w:marLeft w:val="0"/>
      <w:marRight w:val="0"/>
      <w:marTop w:val="0"/>
      <w:marBottom w:val="0"/>
      <w:divBdr>
        <w:top w:val="none" w:sz="0" w:space="0" w:color="auto"/>
        <w:left w:val="none" w:sz="0" w:space="0" w:color="auto"/>
        <w:bottom w:val="none" w:sz="0" w:space="0" w:color="auto"/>
        <w:right w:val="none" w:sz="0" w:space="0" w:color="auto"/>
      </w:divBdr>
    </w:div>
    <w:div w:id="1076632416">
      <w:bodyDiv w:val="1"/>
      <w:marLeft w:val="0"/>
      <w:marRight w:val="0"/>
      <w:marTop w:val="0"/>
      <w:marBottom w:val="0"/>
      <w:divBdr>
        <w:top w:val="none" w:sz="0" w:space="0" w:color="auto"/>
        <w:left w:val="none" w:sz="0" w:space="0" w:color="auto"/>
        <w:bottom w:val="none" w:sz="0" w:space="0" w:color="auto"/>
        <w:right w:val="none" w:sz="0" w:space="0" w:color="auto"/>
      </w:divBdr>
    </w:div>
    <w:div w:id="1077558092">
      <w:bodyDiv w:val="1"/>
      <w:marLeft w:val="0"/>
      <w:marRight w:val="0"/>
      <w:marTop w:val="0"/>
      <w:marBottom w:val="0"/>
      <w:divBdr>
        <w:top w:val="none" w:sz="0" w:space="0" w:color="auto"/>
        <w:left w:val="none" w:sz="0" w:space="0" w:color="auto"/>
        <w:bottom w:val="none" w:sz="0" w:space="0" w:color="auto"/>
        <w:right w:val="none" w:sz="0" w:space="0" w:color="auto"/>
      </w:divBdr>
    </w:div>
    <w:div w:id="1077560035">
      <w:bodyDiv w:val="1"/>
      <w:marLeft w:val="0"/>
      <w:marRight w:val="0"/>
      <w:marTop w:val="0"/>
      <w:marBottom w:val="0"/>
      <w:divBdr>
        <w:top w:val="none" w:sz="0" w:space="0" w:color="auto"/>
        <w:left w:val="none" w:sz="0" w:space="0" w:color="auto"/>
        <w:bottom w:val="none" w:sz="0" w:space="0" w:color="auto"/>
        <w:right w:val="none" w:sz="0" w:space="0" w:color="auto"/>
      </w:divBdr>
    </w:div>
    <w:div w:id="1077751052">
      <w:bodyDiv w:val="1"/>
      <w:marLeft w:val="0"/>
      <w:marRight w:val="0"/>
      <w:marTop w:val="0"/>
      <w:marBottom w:val="0"/>
      <w:divBdr>
        <w:top w:val="none" w:sz="0" w:space="0" w:color="auto"/>
        <w:left w:val="none" w:sz="0" w:space="0" w:color="auto"/>
        <w:bottom w:val="none" w:sz="0" w:space="0" w:color="auto"/>
        <w:right w:val="none" w:sz="0" w:space="0" w:color="auto"/>
      </w:divBdr>
    </w:div>
    <w:div w:id="1078476894">
      <w:bodyDiv w:val="1"/>
      <w:marLeft w:val="0"/>
      <w:marRight w:val="0"/>
      <w:marTop w:val="0"/>
      <w:marBottom w:val="0"/>
      <w:divBdr>
        <w:top w:val="none" w:sz="0" w:space="0" w:color="auto"/>
        <w:left w:val="none" w:sz="0" w:space="0" w:color="auto"/>
        <w:bottom w:val="none" w:sz="0" w:space="0" w:color="auto"/>
        <w:right w:val="none" w:sz="0" w:space="0" w:color="auto"/>
      </w:divBdr>
    </w:div>
    <w:div w:id="1078480855">
      <w:bodyDiv w:val="1"/>
      <w:marLeft w:val="0"/>
      <w:marRight w:val="0"/>
      <w:marTop w:val="0"/>
      <w:marBottom w:val="0"/>
      <w:divBdr>
        <w:top w:val="none" w:sz="0" w:space="0" w:color="auto"/>
        <w:left w:val="none" w:sz="0" w:space="0" w:color="auto"/>
        <w:bottom w:val="none" w:sz="0" w:space="0" w:color="auto"/>
        <w:right w:val="none" w:sz="0" w:space="0" w:color="auto"/>
      </w:divBdr>
    </w:div>
    <w:div w:id="1078598838">
      <w:bodyDiv w:val="1"/>
      <w:marLeft w:val="0"/>
      <w:marRight w:val="0"/>
      <w:marTop w:val="0"/>
      <w:marBottom w:val="0"/>
      <w:divBdr>
        <w:top w:val="none" w:sz="0" w:space="0" w:color="auto"/>
        <w:left w:val="none" w:sz="0" w:space="0" w:color="auto"/>
        <w:bottom w:val="none" w:sz="0" w:space="0" w:color="auto"/>
        <w:right w:val="none" w:sz="0" w:space="0" w:color="auto"/>
      </w:divBdr>
    </w:div>
    <w:div w:id="1078672485">
      <w:bodyDiv w:val="1"/>
      <w:marLeft w:val="0"/>
      <w:marRight w:val="0"/>
      <w:marTop w:val="0"/>
      <w:marBottom w:val="0"/>
      <w:divBdr>
        <w:top w:val="none" w:sz="0" w:space="0" w:color="auto"/>
        <w:left w:val="none" w:sz="0" w:space="0" w:color="auto"/>
        <w:bottom w:val="none" w:sz="0" w:space="0" w:color="auto"/>
        <w:right w:val="none" w:sz="0" w:space="0" w:color="auto"/>
      </w:divBdr>
    </w:div>
    <w:div w:id="1079400801">
      <w:bodyDiv w:val="1"/>
      <w:marLeft w:val="0"/>
      <w:marRight w:val="0"/>
      <w:marTop w:val="0"/>
      <w:marBottom w:val="0"/>
      <w:divBdr>
        <w:top w:val="none" w:sz="0" w:space="0" w:color="auto"/>
        <w:left w:val="none" w:sz="0" w:space="0" w:color="auto"/>
        <w:bottom w:val="none" w:sz="0" w:space="0" w:color="auto"/>
        <w:right w:val="none" w:sz="0" w:space="0" w:color="auto"/>
      </w:divBdr>
    </w:div>
    <w:div w:id="1079408410">
      <w:bodyDiv w:val="1"/>
      <w:marLeft w:val="0"/>
      <w:marRight w:val="0"/>
      <w:marTop w:val="0"/>
      <w:marBottom w:val="0"/>
      <w:divBdr>
        <w:top w:val="none" w:sz="0" w:space="0" w:color="auto"/>
        <w:left w:val="none" w:sz="0" w:space="0" w:color="auto"/>
        <w:bottom w:val="none" w:sz="0" w:space="0" w:color="auto"/>
        <w:right w:val="none" w:sz="0" w:space="0" w:color="auto"/>
      </w:divBdr>
    </w:div>
    <w:div w:id="1080296158">
      <w:bodyDiv w:val="1"/>
      <w:marLeft w:val="0"/>
      <w:marRight w:val="0"/>
      <w:marTop w:val="0"/>
      <w:marBottom w:val="0"/>
      <w:divBdr>
        <w:top w:val="none" w:sz="0" w:space="0" w:color="auto"/>
        <w:left w:val="none" w:sz="0" w:space="0" w:color="auto"/>
        <w:bottom w:val="none" w:sz="0" w:space="0" w:color="auto"/>
        <w:right w:val="none" w:sz="0" w:space="0" w:color="auto"/>
      </w:divBdr>
    </w:div>
    <w:div w:id="1080441054">
      <w:bodyDiv w:val="1"/>
      <w:marLeft w:val="0"/>
      <w:marRight w:val="0"/>
      <w:marTop w:val="0"/>
      <w:marBottom w:val="0"/>
      <w:divBdr>
        <w:top w:val="none" w:sz="0" w:space="0" w:color="auto"/>
        <w:left w:val="none" w:sz="0" w:space="0" w:color="auto"/>
        <w:bottom w:val="none" w:sz="0" w:space="0" w:color="auto"/>
        <w:right w:val="none" w:sz="0" w:space="0" w:color="auto"/>
      </w:divBdr>
    </w:div>
    <w:div w:id="1080441234">
      <w:bodyDiv w:val="1"/>
      <w:marLeft w:val="0"/>
      <w:marRight w:val="0"/>
      <w:marTop w:val="0"/>
      <w:marBottom w:val="0"/>
      <w:divBdr>
        <w:top w:val="none" w:sz="0" w:space="0" w:color="auto"/>
        <w:left w:val="none" w:sz="0" w:space="0" w:color="auto"/>
        <w:bottom w:val="none" w:sz="0" w:space="0" w:color="auto"/>
        <w:right w:val="none" w:sz="0" w:space="0" w:color="auto"/>
      </w:divBdr>
    </w:div>
    <w:div w:id="1080565870">
      <w:bodyDiv w:val="1"/>
      <w:marLeft w:val="0"/>
      <w:marRight w:val="0"/>
      <w:marTop w:val="0"/>
      <w:marBottom w:val="0"/>
      <w:divBdr>
        <w:top w:val="none" w:sz="0" w:space="0" w:color="auto"/>
        <w:left w:val="none" w:sz="0" w:space="0" w:color="auto"/>
        <w:bottom w:val="none" w:sz="0" w:space="0" w:color="auto"/>
        <w:right w:val="none" w:sz="0" w:space="0" w:color="auto"/>
      </w:divBdr>
    </w:div>
    <w:div w:id="1080758428">
      <w:bodyDiv w:val="1"/>
      <w:marLeft w:val="0"/>
      <w:marRight w:val="0"/>
      <w:marTop w:val="0"/>
      <w:marBottom w:val="0"/>
      <w:divBdr>
        <w:top w:val="none" w:sz="0" w:space="0" w:color="auto"/>
        <w:left w:val="none" w:sz="0" w:space="0" w:color="auto"/>
        <w:bottom w:val="none" w:sz="0" w:space="0" w:color="auto"/>
        <w:right w:val="none" w:sz="0" w:space="0" w:color="auto"/>
      </w:divBdr>
    </w:div>
    <w:div w:id="1080904819">
      <w:bodyDiv w:val="1"/>
      <w:marLeft w:val="0"/>
      <w:marRight w:val="0"/>
      <w:marTop w:val="0"/>
      <w:marBottom w:val="0"/>
      <w:divBdr>
        <w:top w:val="none" w:sz="0" w:space="0" w:color="auto"/>
        <w:left w:val="none" w:sz="0" w:space="0" w:color="auto"/>
        <w:bottom w:val="none" w:sz="0" w:space="0" w:color="auto"/>
        <w:right w:val="none" w:sz="0" w:space="0" w:color="auto"/>
      </w:divBdr>
    </w:div>
    <w:div w:id="1081367027">
      <w:bodyDiv w:val="1"/>
      <w:marLeft w:val="0"/>
      <w:marRight w:val="0"/>
      <w:marTop w:val="0"/>
      <w:marBottom w:val="0"/>
      <w:divBdr>
        <w:top w:val="none" w:sz="0" w:space="0" w:color="auto"/>
        <w:left w:val="none" w:sz="0" w:space="0" w:color="auto"/>
        <w:bottom w:val="none" w:sz="0" w:space="0" w:color="auto"/>
        <w:right w:val="none" w:sz="0" w:space="0" w:color="auto"/>
      </w:divBdr>
    </w:div>
    <w:div w:id="1081682418">
      <w:bodyDiv w:val="1"/>
      <w:marLeft w:val="0"/>
      <w:marRight w:val="0"/>
      <w:marTop w:val="0"/>
      <w:marBottom w:val="0"/>
      <w:divBdr>
        <w:top w:val="none" w:sz="0" w:space="0" w:color="auto"/>
        <w:left w:val="none" w:sz="0" w:space="0" w:color="auto"/>
        <w:bottom w:val="none" w:sz="0" w:space="0" w:color="auto"/>
        <w:right w:val="none" w:sz="0" w:space="0" w:color="auto"/>
      </w:divBdr>
    </w:div>
    <w:div w:id="1081683474">
      <w:bodyDiv w:val="1"/>
      <w:marLeft w:val="0"/>
      <w:marRight w:val="0"/>
      <w:marTop w:val="0"/>
      <w:marBottom w:val="0"/>
      <w:divBdr>
        <w:top w:val="none" w:sz="0" w:space="0" w:color="auto"/>
        <w:left w:val="none" w:sz="0" w:space="0" w:color="auto"/>
        <w:bottom w:val="none" w:sz="0" w:space="0" w:color="auto"/>
        <w:right w:val="none" w:sz="0" w:space="0" w:color="auto"/>
      </w:divBdr>
    </w:div>
    <w:div w:id="1082095865">
      <w:bodyDiv w:val="1"/>
      <w:marLeft w:val="0"/>
      <w:marRight w:val="0"/>
      <w:marTop w:val="0"/>
      <w:marBottom w:val="0"/>
      <w:divBdr>
        <w:top w:val="none" w:sz="0" w:space="0" w:color="auto"/>
        <w:left w:val="none" w:sz="0" w:space="0" w:color="auto"/>
        <w:bottom w:val="none" w:sz="0" w:space="0" w:color="auto"/>
        <w:right w:val="none" w:sz="0" w:space="0" w:color="auto"/>
      </w:divBdr>
    </w:div>
    <w:div w:id="1082340416">
      <w:bodyDiv w:val="1"/>
      <w:marLeft w:val="0"/>
      <w:marRight w:val="0"/>
      <w:marTop w:val="0"/>
      <w:marBottom w:val="0"/>
      <w:divBdr>
        <w:top w:val="none" w:sz="0" w:space="0" w:color="auto"/>
        <w:left w:val="none" w:sz="0" w:space="0" w:color="auto"/>
        <w:bottom w:val="none" w:sz="0" w:space="0" w:color="auto"/>
        <w:right w:val="none" w:sz="0" w:space="0" w:color="auto"/>
      </w:divBdr>
    </w:div>
    <w:div w:id="1082675240">
      <w:bodyDiv w:val="1"/>
      <w:marLeft w:val="0"/>
      <w:marRight w:val="0"/>
      <w:marTop w:val="0"/>
      <w:marBottom w:val="0"/>
      <w:divBdr>
        <w:top w:val="none" w:sz="0" w:space="0" w:color="auto"/>
        <w:left w:val="none" w:sz="0" w:space="0" w:color="auto"/>
        <w:bottom w:val="none" w:sz="0" w:space="0" w:color="auto"/>
        <w:right w:val="none" w:sz="0" w:space="0" w:color="auto"/>
      </w:divBdr>
    </w:div>
    <w:div w:id="1082726611">
      <w:bodyDiv w:val="1"/>
      <w:marLeft w:val="0"/>
      <w:marRight w:val="0"/>
      <w:marTop w:val="0"/>
      <w:marBottom w:val="0"/>
      <w:divBdr>
        <w:top w:val="none" w:sz="0" w:space="0" w:color="auto"/>
        <w:left w:val="none" w:sz="0" w:space="0" w:color="auto"/>
        <w:bottom w:val="none" w:sz="0" w:space="0" w:color="auto"/>
        <w:right w:val="none" w:sz="0" w:space="0" w:color="auto"/>
      </w:divBdr>
    </w:div>
    <w:div w:id="1082918763">
      <w:bodyDiv w:val="1"/>
      <w:marLeft w:val="0"/>
      <w:marRight w:val="0"/>
      <w:marTop w:val="0"/>
      <w:marBottom w:val="0"/>
      <w:divBdr>
        <w:top w:val="none" w:sz="0" w:space="0" w:color="auto"/>
        <w:left w:val="none" w:sz="0" w:space="0" w:color="auto"/>
        <w:bottom w:val="none" w:sz="0" w:space="0" w:color="auto"/>
        <w:right w:val="none" w:sz="0" w:space="0" w:color="auto"/>
      </w:divBdr>
    </w:div>
    <w:div w:id="1083457118">
      <w:bodyDiv w:val="1"/>
      <w:marLeft w:val="0"/>
      <w:marRight w:val="0"/>
      <w:marTop w:val="0"/>
      <w:marBottom w:val="0"/>
      <w:divBdr>
        <w:top w:val="none" w:sz="0" w:space="0" w:color="auto"/>
        <w:left w:val="none" w:sz="0" w:space="0" w:color="auto"/>
        <w:bottom w:val="none" w:sz="0" w:space="0" w:color="auto"/>
        <w:right w:val="none" w:sz="0" w:space="0" w:color="auto"/>
      </w:divBdr>
    </w:div>
    <w:div w:id="1083725928">
      <w:bodyDiv w:val="1"/>
      <w:marLeft w:val="0"/>
      <w:marRight w:val="0"/>
      <w:marTop w:val="0"/>
      <w:marBottom w:val="0"/>
      <w:divBdr>
        <w:top w:val="none" w:sz="0" w:space="0" w:color="auto"/>
        <w:left w:val="none" w:sz="0" w:space="0" w:color="auto"/>
        <w:bottom w:val="none" w:sz="0" w:space="0" w:color="auto"/>
        <w:right w:val="none" w:sz="0" w:space="0" w:color="auto"/>
      </w:divBdr>
    </w:div>
    <w:div w:id="1084231171">
      <w:bodyDiv w:val="1"/>
      <w:marLeft w:val="0"/>
      <w:marRight w:val="0"/>
      <w:marTop w:val="0"/>
      <w:marBottom w:val="0"/>
      <w:divBdr>
        <w:top w:val="none" w:sz="0" w:space="0" w:color="auto"/>
        <w:left w:val="none" w:sz="0" w:space="0" w:color="auto"/>
        <w:bottom w:val="none" w:sz="0" w:space="0" w:color="auto"/>
        <w:right w:val="none" w:sz="0" w:space="0" w:color="auto"/>
      </w:divBdr>
    </w:div>
    <w:div w:id="1084495373">
      <w:bodyDiv w:val="1"/>
      <w:marLeft w:val="0"/>
      <w:marRight w:val="0"/>
      <w:marTop w:val="0"/>
      <w:marBottom w:val="0"/>
      <w:divBdr>
        <w:top w:val="none" w:sz="0" w:space="0" w:color="auto"/>
        <w:left w:val="none" w:sz="0" w:space="0" w:color="auto"/>
        <w:bottom w:val="none" w:sz="0" w:space="0" w:color="auto"/>
        <w:right w:val="none" w:sz="0" w:space="0" w:color="auto"/>
      </w:divBdr>
    </w:div>
    <w:div w:id="1084688781">
      <w:bodyDiv w:val="1"/>
      <w:marLeft w:val="0"/>
      <w:marRight w:val="0"/>
      <w:marTop w:val="0"/>
      <w:marBottom w:val="0"/>
      <w:divBdr>
        <w:top w:val="none" w:sz="0" w:space="0" w:color="auto"/>
        <w:left w:val="none" w:sz="0" w:space="0" w:color="auto"/>
        <w:bottom w:val="none" w:sz="0" w:space="0" w:color="auto"/>
        <w:right w:val="none" w:sz="0" w:space="0" w:color="auto"/>
      </w:divBdr>
    </w:div>
    <w:div w:id="1085079863">
      <w:bodyDiv w:val="1"/>
      <w:marLeft w:val="0"/>
      <w:marRight w:val="0"/>
      <w:marTop w:val="0"/>
      <w:marBottom w:val="0"/>
      <w:divBdr>
        <w:top w:val="none" w:sz="0" w:space="0" w:color="auto"/>
        <w:left w:val="none" w:sz="0" w:space="0" w:color="auto"/>
        <w:bottom w:val="none" w:sz="0" w:space="0" w:color="auto"/>
        <w:right w:val="none" w:sz="0" w:space="0" w:color="auto"/>
      </w:divBdr>
    </w:div>
    <w:div w:id="1085228397">
      <w:bodyDiv w:val="1"/>
      <w:marLeft w:val="0"/>
      <w:marRight w:val="0"/>
      <w:marTop w:val="0"/>
      <w:marBottom w:val="0"/>
      <w:divBdr>
        <w:top w:val="none" w:sz="0" w:space="0" w:color="auto"/>
        <w:left w:val="none" w:sz="0" w:space="0" w:color="auto"/>
        <w:bottom w:val="none" w:sz="0" w:space="0" w:color="auto"/>
        <w:right w:val="none" w:sz="0" w:space="0" w:color="auto"/>
      </w:divBdr>
    </w:div>
    <w:div w:id="1085420060">
      <w:bodyDiv w:val="1"/>
      <w:marLeft w:val="0"/>
      <w:marRight w:val="0"/>
      <w:marTop w:val="0"/>
      <w:marBottom w:val="0"/>
      <w:divBdr>
        <w:top w:val="none" w:sz="0" w:space="0" w:color="auto"/>
        <w:left w:val="none" w:sz="0" w:space="0" w:color="auto"/>
        <w:bottom w:val="none" w:sz="0" w:space="0" w:color="auto"/>
        <w:right w:val="none" w:sz="0" w:space="0" w:color="auto"/>
      </w:divBdr>
    </w:div>
    <w:div w:id="1085763396">
      <w:bodyDiv w:val="1"/>
      <w:marLeft w:val="0"/>
      <w:marRight w:val="0"/>
      <w:marTop w:val="0"/>
      <w:marBottom w:val="0"/>
      <w:divBdr>
        <w:top w:val="none" w:sz="0" w:space="0" w:color="auto"/>
        <w:left w:val="none" w:sz="0" w:space="0" w:color="auto"/>
        <w:bottom w:val="none" w:sz="0" w:space="0" w:color="auto"/>
        <w:right w:val="none" w:sz="0" w:space="0" w:color="auto"/>
      </w:divBdr>
    </w:div>
    <w:div w:id="1085767062">
      <w:bodyDiv w:val="1"/>
      <w:marLeft w:val="0"/>
      <w:marRight w:val="0"/>
      <w:marTop w:val="0"/>
      <w:marBottom w:val="0"/>
      <w:divBdr>
        <w:top w:val="none" w:sz="0" w:space="0" w:color="auto"/>
        <w:left w:val="none" w:sz="0" w:space="0" w:color="auto"/>
        <w:bottom w:val="none" w:sz="0" w:space="0" w:color="auto"/>
        <w:right w:val="none" w:sz="0" w:space="0" w:color="auto"/>
      </w:divBdr>
    </w:div>
    <w:div w:id="1086078020">
      <w:bodyDiv w:val="1"/>
      <w:marLeft w:val="0"/>
      <w:marRight w:val="0"/>
      <w:marTop w:val="0"/>
      <w:marBottom w:val="0"/>
      <w:divBdr>
        <w:top w:val="none" w:sz="0" w:space="0" w:color="auto"/>
        <w:left w:val="none" w:sz="0" w:space="0" w:color="auto"/>
        <w:bottom w:val="none" w:sz="0" w:space="0" w:color="auto"/>
        <w:right w:val="none" w:sz="0" w:space="0" w:color="auto"/>
      </w:divBdr>
    </w:div>
    <w:div w:id="1086148850">
      <w:bodyDiv w:val="1"/>
      <w:marLeft w:val="0"/>
      <w:marRight w:val="0"/>
      <w:marTop w:val="0"/>
      <w:marBottom w:val="0"/>
      <w:divBdr>
        <w:top w:val="none" w:sz="0" w:space="0" w:color="auto"/>
        <w:left w:val="none" w:sz="0" w:space="0" w:color="auto"/>
        <w:bottom w:val="none" w:sz="0" w:space="0" w:color="auto"/>
        <w:right w:val="none" w:sz="0" w:space="0" w:color="auto"/>
      </w:divBdr>
    </w:div>
    <w:div w:id="1086460263">
      <w:bodyDiv w:val="1"/>
      <w:marLeft w:val="0"/>
      <w:marRight w:val="0"/>
      <w:marTop w:val="0"/>
      <w:marBottom w:val="0"/>
      <w:divBdr>
        <w:top w:val="none" w:sz="0" w:space="0" w:color="auto"/>
        <w:left w:val="none" w:sz="0" w:space="0" w:color="auto"/>
        <w:bottom w:val="none" w:sz="0" w:space="0" w:color="auto"/>
        <w:right w:val="none" w:sz="0" w:space="0" w:color="auto"/>
      </w:divBdr>
    </w:div>
    <w:div w:id="1086997027">
      <w:bodyDiv w:val="1"/>
      <w:marLeft w:val="0"/>
      <w:marRight w:val="0"/>
      <w:marTop w:val="0"/>
      <w:marBottom w:val="0"/>
      <w:divBdr>
        <w:top w:val="none" w:sz="0" w:space="0" w:color="auto"/>
        <w:left w:val="none" w:sz="0" w:space="0" w:color="auto"/>
        <w:bottom w:val="none" w:sz="0" w:space="0" w:color="auto"/>
        <w:right w:val="none" w:sz="0" w:space="0" w:color="auto"/>
      </w:divBdr>
    </w:div>
    <w:div w:id="1087308698">
      <w:bodyDiv w:val="1"/>
      <w:marLeft w:val="0"/>
      <w:marRight w:val="0"/>
      <w:marTop w:val="0"/>
      <w:marBottom w:val="0"/>
      <w:divBdr>
        <w:top w:val="none" w:sz="0" w:space="0" w:color="auto"/>
        <w:left w:val="none" w:sz="0" w:space="0" w:color="auto"/>
        <w:bottom w:val="none" w:sz="0" w:space="0" w:color="auto"/>
        <w:right w:val="none" w:sz="0" w:space="0" w:color="auto"/>
      </w:divBdr>
    </w:div>
    <w:div w:id="1087530979">
      <w:bodyDiv w:val="1"/>
      <w:marLeft w:val="0"/>
      <w:marRight w:val="0"/>
      <w:marTop w:val="0"/>
      <w:marBottom w:val="0"/>
      <w:divBdr>
        <w:top w:val="none" w:sz="0" w:space="0" w:color="auto"/>
        <w:left w:val="none" w:sz="0" w:space="0" w:color="auto"/>
        <w:bottom w:val="none" w:sz="0" w:space="0" w:color="auto"/>
        <w:right w:val="none" w:sz="0" w:space="0" w:color="auto"/>
      </w:divBdr>
    </w:div>
    <w:div w:id="1088192093">
      <w:bodyDiv w:val="1"/>
      <w:marLeft w:val="0"/>
      <w:marRight w:val="0"/>
      <w:marTop w:val="0"/>
      <w:marBottom w:val="0"/>
      <w:divBdr>
        <w:top w:val="none" w:sz="0" w:space="0" w:color="auto"/>
        <w:left w:val="none" w:sz="0" w:space="0" w:color="auto"/>
        <w:bottom w:val="none" w:sz="0" w:space="0" w:color="auto"/>
        <w:right w:val="none" w:sz="0" w:space="0" w:color="auto"/>
      </w:divBdr>
    </w:div>
    <w:div w:id="1088229623">
      <w:bodyDiv w:val="1"/>
      <w:marLeft w:val="0"/>
      <w:marRight w:val="0"/>
      <w:marTop w:val="0"/>
      <w:marBottom w:val="0"/>
      <w:divBdr>
        <w:top w:val="none" w:sz="0" w:space="0" w:color="auto"/>
        <w:left w:val="none" w:sz="0" w:space="0" w:color="auto"/>
        <w:bottom w:val="none" w:sz="0" w:space="0" w:color="auto"/>
        <w:right w:val="none" w:sz="0" w:space="0" w:color="auto"/>
      </w:divBdr>
    </w:div>
    <w:div w:id="1088384711">
      <w:bodyDiv w:val="1"/>
      <w:marLeft w:val="0"/>
      <w:marRight w:val="0"/>
      <w:marTop w:val="0"/>
      <w:marBottom w:val="0"/>
      <w:divBdr>
        <w:top w:val="none" w:sz="0" w:space="0" w:color="auto"/>
        <w:left w:val="none" w:sz="0" w:space="0" w:color="auto"/>
        <w:bottom w:val="none" w:sz="0" w:space="0" w:color="auto"/>
        <w:right w:val="none" w:sz="0" w:space="0" w:color="auto"/>
      </w:divBdr>
    </w:div>
    <w:div w:id="1088888373">
      <w:bodyDiv w:val="1"/>
      <w:marLeft w:val="0"/>
      <w:marRight w:val="0"/>
      <w:marTop w:val="0"/>
      <w:marBottom w:val="0"/>
      <w:divBdr>
        <w:top w:val="none" w:sz="0" w:space="0" w:color="auto"/>
        <w:left w:val="none" w:sz="0" w:space="0" w:color="auto"/>
        <w:bottom w:val="none" w:sz="0" w:space="0" w:color="auto"/>
        <w:right w:val="none" w:sz="0" w:space="0" w:color="auto"/>
      </w:divBdr>
    </w:div>
    <w:div w:id="1089471092">
      <w:bodyDiv w:val="1"/>
      <w:marLeft w:val="0"/>
      <w:marRight w:val="0"/>
      <w:marTop w:val="0"/>
      <w:marBottom w:val="0"/>
      <w:divBdr>
        <w:top w:val="none" w:sz="0" w:space="0" w:color="auto"/>
        <w:left w:val="none" w:sz="0" w:space="0" w:color="auto"/>
        <w:bottom w:val="none" w:sz="0" w:space="0" w:color="auto"/>
        <w:right w:val="none" w:sz="0" w:space="0" w:color="auto"/>
      </w:divBdr>
    </w:div>
    <w:div w:id="1089696831">
      <w:bodyDiv w:val="1"/>
      <w:marLeft w:val="0"/>
      <w:marRight w:val="0"/>
      <w:marTop w:val="0"/>
      <w:marBottom w:val="0"/>
      <w:divBdr>
        <w:top w:val="none" w:sz="0" w:space="0" w:color="auto"/>
        <w:left w:val="none" w:sz="0" w:space="0" w:color="auto"/>
        <w:bottom w:val="none" w:sz="0" w:space="0" w:color="auto"/>
        <w:right w:val="none" w:sz="0" w:space="0" w:color="auto"/>
      </w:divBdr>
    </w:div>
    <w:div w:id="1089811039">
      <w:bodyDiv w:val="1"/>
      <w:marLeft w:val="0"/>
      <w:marRight w:val="0"/>
      <w:marTop w:val="0"/>
      <w:marBottom w:val="0"/>
      <w:divBdr>
        <w:top w:val="none" w:sz="0" w:space="0" w:color="auto"/>
        <w:left w:val="none" w:sz="0" w:space="0" w:color="auto"/>
        <w:bottom w:val="none" w:sz="0" w:space="0" w:color="auto"/>
        <w:right w:val="none" w:sz="0" w:space="0" w:color="auto"/>
      </w:divBdr>
    </w:div>
    <w:div w:id="1090201969">
      <w:bodyDiv w:val="1"/>
      <w:marLeft w:val="0"/>
      <w:marRight w:val="0"/>
      <w:marTop w:val="0"/>
      <w:marBottom w:val="0"/>
      <w:divBdr>
        <w:top w:val="none" w:sz="0" w:space="0" w:color="auto"/>
        <w:left w:val="none" w:sz="0" w:space="0" w:color="auto"/>
        <w:bottom w:val="none" w:sz="0" w:space="0" w:color="auto"/>
        <w:right w:val="none" w:sz="0" w:space="0" w:color="auto"/>
      </w:divBdr>
    </w:div>
    <w:div w:id="1090354530">
      <w:bodyDiv w:val="1"/>
      <w:marLeft w:val="0"/>
      <w:marRight w:val="0"/>
      <w:marTop w:val="0"/>
      <w:marBottom w:val="0"/>
      <w:divBdr>
        <w:top w:val="none" w:sz="0" w:space="0" w:color="auto"/>
        <w:left w:val="none" w:sz="0" w:space="0" w:color="auto"/>
        <w:bottom w:val="none" w:sz="0" w:space="0" w:color="auto"/>
        <w:right w:val="none" w:sz="0" w:space="0" w:color="auto"/>
      </w:divBdr>
    </w:div>
    <w:div w:id="1090391696">
      <w:bodyDiv w:val="1"/>
      <w:marLeft w:val="0"/>
      <w:marRight w:val="0"/>
      <w:marTop w:val="0"/>
      <w:marBottom w:val="0"/>
      <w:divBdr>
        <w:top w:val="none" w:sz="0" w:space="0" w:color="auto"/>
        <w:left w:val="none" w:sz="0" w:space="0" w:color="auto"/>
        <w:bottom w:val="none" w:sz="0" w:space="0" w:color="auto"/>
        <w:right w:val="none" w:sz="0" w:space="0" w:color="auto"/>
      </w:divBdr>
    </w:div>
    <w:div w:id="1090588844">
      <w:bodyDiv w:val="1"/>
      <w:marLeft w:val="0"/>
      <w:marRight w:val="0"/>
      <w:marTop w:val="0"/>
      <w:marBottom w:val="0"/>
      <w:divBdr>
        <w:top w:val="none" w:sz="0" w:space="0" w:color="auto"/>
        <w:left w:val="none" w:sz="0" w:space="0" w:color="auto"/>
        <w:bottom w:val="none" w:sz="0" w:space="0" w:color="auto"/>
        <w:right w:val="none" w:sz="0" w:space="0" w:color="auto"/>
      </w:divBdr>
    </w:div>
    <w:div w:id="1091047069">
      <w:bodyDiv w:val="1"/>
      <w:marLeft w:val="0"/>
      <w:marRight w:val="0"/>
      <w:marTop w:val="0"/>
      <w:marBottom w:val="0"/>
      <w:divBdr>
        <w:top w:val="none" w:sz="0" w:space="0" w:color="auto"/>
        <w:left w:val="none" w:sz="0" w:space="0" w:color="auto"/>
        <w:bottom w:val="none" w:sz="0" w:space="0" w:color="auto"/>
        <w:right w:val="none" w:sz="0" w:space="0" w:color="auto"/>
      </w:divBdr>
    </w:div>
    <w:div w:id="1091510678">
      <w:bodyDiv w:val="1"/>
      <w:marLeft w:val="0"/>
      <w:marRight w:val="0"/>
      <w:marTop w:val="0"/>
      <w:marBottom w:val="0"/>
      <w:divBdr>
        <w:top w:val="none" w:sz="0" w:space="0" w:color="auto"/>
        <w:left w:val="none" w:sz="0" w:space="0" w:color="auto"/>
        <w:bottom w:val="none" w:sz="0" w:space="0" w:color="auto"/>
        <w:right w:val="none" w:sz="0" w:space="0" w:color="auto"/>
      </w:divBdr>
    </w:div>
    <w:div w:id="1091581986">
      <w:bodyDiv w:val="1"/>
      <w:marLeft w:val="0"/>
      <w:marRight w:val="0"/>
      <w:marTop w:val="0"/>
      <w:marBottom w:val="0"/>
      <w:divBdr>
        <w:top w:val="none" w:sz="0" w:space="0" w:color="auto"/>
        <w:left w:val="none" w:sz="0" w:space="0" w:color="auto"/>
        <w:bottom w:val="none" w:sz="0" w:space="0" w:color="auto"/>
        <w:right w:val="none" w:sz="0" w:space="0" w:color="auto"/>
      </w:divBdr>
    </w:div>
    <w:div w:id="1091849110">
      <w:bodyDiv w:val="1"/>
      <w:marLeft w:val="0"/>
      <w:marRight w:val="0"/>
      <w:marTop w:val="0"/>
      <w:marBottom w:val="0"/>
      <w:divBdr>
        <w:top w:val="none" w:sz="0" w:space="0" w:color="auto"/>
        <w:left w:val="none" w:sz="0" w:space="0" w:color="auto"/>
        <w:bottom w:val="none" w:sz="0" w:space="0" w:color="auto"/>
        <w:right w:val="none" w:sz="0" w:space="0" w:color="auto"/>
      </w:divBdr>
    </w:div>
    <w:div w:id="1091851643">
      <w:bodyDiv w:val="1"/>
      <w:marLeft w:val="0"/>
      <w:marRight w:val="0"/>
      <w:marTop w:val="0"/>
      <w:marBottom w:val="0"/>
      <w:divBdr>
        <w:top w:val="none" w:sz="0" w:space="0" w:color="auto"/>
        <w:left w:val="none" w:sz="0" w:space="0" w:color="auto"/>
        <w:bottom w:val="none" w:sz="0" w:space="0" w:color="auto"/>
        <w:right w:val="none" w:sz="0" w:space="0" w:color="auto"/>
      </w:divBdr>
    </w:div>
    <w:div w:id="1091853735">
      <w:bodyDiv w:val="1"/>
      <w:marLeft w:val="0"/>
      <w:marRight w:val="0"/>
      <w:marTop w:val="0"/>
      <w:marBottom w:val="0"/>
      <w:divBdr>
        <w:top w:val="none" w:sz="0" w:space="0" w:color="auto"/>
        <w:left w:val="none" w:sz="0" w:space="0" w:color="auto"/>
        <w:bottom w:val="none" w:sz="0" w:space="0" w:color="auto"/>
        <w:right w:val="none" w:sz="0" w:space="0" w:color="auto"/>
      </w:divBdr>
    </w:div>
    <w:div w:id="1091972329">
      <w:bodyDiv w:val="1"/>
      <w:marLeft w:val="0"/>
      <w:marRight w:val="0"/>
      <w:marTop w:val="0"/>
      <w:marBottom w:val="0"/>
      <w:divBdr>
        <w:top w:val="none" w:sz="0" w:space="0" w:color="auto"/>
        <w:left w:val="none" w:sz="0" w:space="0" w:color="auto"/>
        <w:bottom w:val="none" w:sz="0" w:space="0" w:color="auto"/>
        <w:right w:val="none" w:sz="0" w:space="0" w:color="auto"/>
      </w:divBdr>
    </w:div>
    <w:div w:id="1093622001">
      <w:bodyDiv w:val="1"/>
      <w:marLeft w:val="0"/>
      <w:marRight w:val="0"/>
      <w:marTop w:val="0"/>
      <w:marBottom w:val="0"/>
      <w:divBdr>
        <w:top w:val="none" w:sz="0" w:space="0" w:color="auto"/>
        <w:left w:val="none" w:sz="0" w:space="0" w:color="auto"/>
        <w:bottom w:val="none" w:sz="0" w:space="0" w:color="auto"/>
        <w:right w:val="none" w:sz="0" w:space="0" w:color="auto"/>
      </w:divBdr>
    </w:div>
    <w:div w:id="1093892577">
      <w:bodyDiv w:val="1"/>
      <w:marLeft w:val="0"/>
      <w:marRight w:val="0"/>
      <w:marTop w:val="0"/>
      <w:marBottom w:val="0"/>
      <w:divBdr>
        <w:top w:val="none" w:sz="0" w:space="0" w:color="auto"/>
        <w:left w:val="none" w:sz="0" w:space="0" w:color="auto"/>
        <w:bottom w:val="none" w:sz="0" w:space="0" w:color="auto"/>
        <w:right w:val="none" w:sz="0" w:space="0" w:color="auto"/>
      </w:divBdr>
    </w:div>
    <w:div w:id="1094591950">
      <w:bodyDiv w:val="1"/>
      <w:marLeft w:val="0"/>
      <w:marRight w:val="0"/>
      <w:marTop w:val="0"/>
      <w:marBottom w:val="0"/>
      <w:divBdr>
        <w:top w:val="none" w:sz="0" w:space="0" w:color="auto"/>
        <w:left w:val="none" w:sz="0" w:space="0" w:color="auto"/>
        <w:bottom w:val="none" w:sz="0" w:space="0" w:color="auto"/>
        <w:right w:val="none" w:sz="0" w:space="0" w:color="auto"/>
      </w:divBdr>
    </w:div>
    <w:div w:id="1094784634">
      <w:bodyDiv w:val="1"/>
      <w:marLeft w:val="0"/>
      <w:marRight w:val="0"/>
      <w:marTop w:val="0"/>
      <w:marBottom w:val="0"/>
      <w:divBdr>
        <w:top w:val="none" w:sz="0" w:space="0" w:color="auto"/>
        <w:left w:val="none" w:sz="0" w:space="0" w:color="auto"/>
        <w:bottom w:val="none" w:sz="0" w:space="0" w:color="auto"/>
        <w:right w:val="none" w:sz="0" w:space="0" w:color="auto"/>
      </w:divBdr>
    </w:div>
    <w:div w:id="1094980625">
      <w:bodyDiv w:val="1"/>
      <w:marLeft w:val="0"/>
      <w:marRight w:val="0"/>
      <w:marTop w:val="0"/>
      <w:marBottom w:val="0"/>
      <w:divBdr>
        <w:top w:val="none" w:sz="0" w:space="0" w:color="auto"/>
        <w:left w:val="none" w:sz="0" w:space="0" w:color="auto"/>
        <w:bottom w:val="none" w:sz="0" w:space="0" w:color="auto"/>
        <w:right w:val="none" w:sz="0" w:space="0" w:color="auto"/>
      </w:divBdr>
    </w:div>
    <w:div w:id="1094984056">
      <w:bodyDiv w:val="1"/>
      <w:marLeft w:val="0"/>
      <w:marRight w:val="0"/>
      <w:marTop w:val="0"/>
      <w:marBottom w:val="0"/>
      <w:divBdr>
        <w:top w:val="none" w:sz="0" w:space="0" w:color="auto"/>
        <w:left w:val="none" w:sz="0" w:space="0" w:color="auto"/>
        <w:bottom w:val="none" w:sz="0" w:space="0" w:color="auto"/>
        <w:right w:val="none" w:sz="0" w:space="0" w:color="auto"/>
      </w:divBdr>
    </w:div>
    <w:div w:id="1095057697">
      <w:bodyDiv w:val="1"/>
      <w:marLeft w:val="0"/>
      <w:marRight w:val="0"/>
      <w:marTop w:val="0"/>
      <w:marBottom w:val="0"/>
      <w:divBdr>
        <w:top w:val="none" w:sz="0" w:space="0" w:color="auto"/>
        <w:left w:val="none" w:sz="0" w:space="0" w:color="auto"/>
        <w:bottom w:val="none" w:sz="0" w:space="0" w:color="auto"/>
        <w:right w:val="none" w:sz="0" w:space="0" w:color="auto"/>
      </w:divBdr>
    </w:div>
    <w:div w:id="1096170112">
      <w:bodyDiv w:val="1"/>
      <w:marLeft w:val="0"/>
      <w:marRight w:val="0"/>
      <w:marTop w:val="0"/>
      <w:marBottom w:val="0"/>
      <w:divBdr>
        <w:top w:val="none" w:sz="0" w:space="0" w:color="auto"/>
        <w:left w:val="none" w:sz="0" w:space="0" w:color="auto"/>
        <w:bottom w:val="none" w:sz="0" w:space="0" w:color="auto"/>
        <w:right w:val="none" w:sz="0" w:space="0" w:color="auto"/>
      </w:divBdr>
    </w:div>
    <w:div w:id="1096368168">
      <w:bodyDiv w:val="1"/>
      <w:marLeft w:val="0"/>
      <w:marRight w:val="0"/>
      <w:marTop w:val="0"/>
      <w:marBottom w:val="0"/>
      <w:divBdr>
        <w:top w:val="none" w:sz="0" w:space="0" w:color="auto"/>
        <w:left w:val="none" w:sz="0" w:space="0" w:color="auto"/>
        <w:bottom w:val="none" w:sz="0" w:space="0" w:color="auto"/>
        <w:right w:val="none" w:sz="0" w:space="0" w:color="auto"/>
      </w:divBdr>
    </w:div>
    <w:div w:id="1096942138">
      <w:bodyDiv w:val="1"/>
      <w:marLeft w:val="0"/>
      <w:marRight w:val="0"/>
      <w:marTop w:val="0"/>
      <w:marBottom w:val="0"/>
      <w:divBdr>
        <w:top w:val="none" w:sz="0" w:space="0" w:color="auto"/>
        <w:left w:val="none" w:sz="0" w:space="0" w:color="auto"/>
        <w:bottom w:val="none" w:sz="0" w:space="0" w:color="auto"/>
        <w:right w:val="none" w:sz="0" w:space="0" w:color="auto"/>
      </w:divBdr>
    </w:div>
    <w:div w:id="1098258053">
      <w:bodyDiv w:val="1"/>
      <w:marLeft w:val="0"/>
      <w:marRight w:val="0"/>
      <w:marTop w:val="0"/>
      <w:marBottom w:val="0"/>
      <w:divBdr>
        <w:top w:val="none" w:sz="0" w:space="0" w:color="auto"/>
        <w:left w:val="none" w:sz="0" w:space="0" w:color="auto"/>
        <w:bottom w:val="none" w:sz="0" w:space="0" w:color="auto"/>
        <w:right w:val="none" w:sz="0" w:space="0" w:color="auto"/>
      </w:divBdr>
    </w:div>
    <w:div w:id="1098673669">
      <w:bodyDiv w:val="1"/>
      <w:marLeft w:val="0"/>
      <w:marRight w:val="0"/>
      <w:marTop w:val="0"/>
      <w:marBottom w:val="0"/>
      <w:divBdr>
        <w:top w:val="none" w:sz="0" w:space="0" w:color="auto"/>
        <w:left w:val="none" w:sz="0" w:space="0" w:color="auto"/>
        <w:bottom w:val="none" w:sz="0" w:space="0" w:color="auto"/>
        <w:right w:val="none" w:sz="0" w:space="0" w:color="auto"/>
      </w:divBdr>
    </w:div>
    <w:div w:id="1098867341">
      <w:bodyDiv w:val="1"/>
      <w:marLeft w:val="0"/>
      <w:marRight w:val="0"/>
      <w:marTop w:val="0"/>
      <w:marBottom w:val="0"/>
      <w:divBdr>
        <w:top w:val="none" w:sz="0" w:space="0" w:color="auto"/>
        <w:left w:val="none" w:sz="0" w:space="0" w:color="auto"/>
        <w:bottom w:val="none" w:sz="0" w:space="0" w:color="auto"/>
        <w:right w:val="none" w:sz="0" w:space="0" w:color="auto"/>
      </w:divBdr>
    </w:div>
    <w:div w:id="1098910048">
      <w:bodyDiv w:val="1"/>
      <w:marLeft w:val="0"/>
      <w:marRight w:val="0"/>
      <w:marTop w:val="0"/>
      <w:marBottom w:val="0"/>
      <w:divBdr>
        <w:top w:val="none" w:sz="0" w:space="0" w:color="auto"/>
        <w:left w:val="none" w:sz="0" w:space="0" w:color="auto"/>
        <w:bottom w:val="none" w:sz="0" w:space="0" w:color="auto"/>
        <w:right w:val="none" w:sz="0" w:space="0" w:color="auto"/>
      </w:divBdr>
    </w:div>
    <w:div w:id="1099957002">
      <w:bodyDiv w:val="1"/>
      <w:marLeft w:val="0"/>
      <w:marRight w:val="0"/>
      <w:marTop w:val="0"/>
      <w:marBottom w:val="0"/>
      <w:divBdr>
        <w:top w:val="none" w:sz="0" w:space="0" w:color="auto"/>
        <w:left w:val="none" w:sz="0" w:space="0" w:color="auto"/>
        <w:bottom w:val="none" w:sz="0" w:space="0" w:color="auto"/>
        <w:right w:val="none" w:sz="0" w:space="0" w:color="auto"/>
      </w:divBdr>
    </w:div>
    <w:div w:id="1100100958">
      <w:bodyDiv w:val="1"/>
      <w:marLeft w:val="0"/>
      <w:marRight w:val="0"/>
      <w:marTop w:val="0"/>
      <w:marBottom w:val="0"/>
      <w:divBdr>
        <w:top w:val="none" w:sz="0" w:space="0" w:color="auto"/>
        <w:left w:val="none" w:sz="0" w:space="0" w:color="auto"/>
        <w:bottom w:val="none" w:sz="0" w:space="0" w:color="auto"/>
        <w:right w:val="none" w:sz="0" w:space="0" w:color="auto"/>
      </w:divBdr>
    </w:div>
    <w:div w:id="1100640146">
      <w:bodyDiv w:val="1"/>
      <w:marLeft w:val="0"/>
      <w:marRight w:val="0"/>
      <w:marTop w:val="0"/>
      <w:marBottom w:val="0"/>
      <w:divBdr>
        <w:top w:val="none" w:sz="0" w:space="0" w:color="auto"/>
        <w:left w:val="none" w:sz="0" w:space="0" w:color="auto"/>
        <w:bottom w:val="none" w:sz="0" w:space="0" w:color="auto"/>
        <w:right w:val="none" w:sz="0" w:space="0" w:color="auto"/>
      </w:divBdr>
    </w:div>
    <w:div w:id="1101342586">
      <w:bodyDiv w:val="1"/>
      <w:marLeft w:val="0"/>
      <w:marRight w:val="0"/>
      <w:marTop w:val="0"/>
      <w:marBottom w:val="0"/>
      <w:divBdr>
        <w:top w:val="none" w:sz="0" w:space="0" w:color="auto"/>
        <w:left w:val="none" w:sz="0" w:space="0" w:color="auto"/>
        <w:bottom w:val="none" w:sz="0" w:space="0" w:color="auto"/>
        <w:right w:val="none" w:sz="0" w:space="0" w:color="auto"/>
      </w:divBdr>
    </w:div>
    <w:div w:id="1101681576">
      <w:bodyDiv w:val="1"/>
      <w:marLeft w:val="0"/>
      <w:marRight w:val="0"/>
      <w:marTop w:val="0"/>
      <w:marBottom w:val="0"/>
      <w:divBdr>
        <w:top w:val="none" w:sz="0" w:space="0" w:color="auto"/>
        <w:left w:val="none" w:sz="0" w:space="0" w:color="auto"/>
        <w:bottom w:val="none" w:sz="0" w:space="0" w:color="auto"/>
        <w:right w:val="none" w:sz="0" w:space="0" w:color="auto"/>
      </w:divBdr>
    </w:div>
    <w:div w:id="1101951042">
      <w:bodyDiv w:val="1"/>
      <w:marLeft w:val="0"/>
      <w:marRight w:val="0"/>
      <w:marTop w:val="0"/>
      <w:marBottom w:val="0"/>
      <w:divBdr>
        <w:top w:val="none" w:sz="0" w:space="0" w:color="auto"/>
        <w:left w:val="none" w:sz="0" w:space="0" w:color="auto"/>
        <w:bottom w:val="none" w:sz="0" w:space="0" w:color="auto"/>
        <w:right w:val="none" w:sz="0" w:space="0" w:color="auto"/>
      </w:divBdr>
    </w:div>
    <w:div w:id="1102338723">
      <w:bodyDiv w:val="1"/>
      <w:marLeft w:val="0"/>
      <w:marRight w:val="0"/>
      <w:marTop w:val="0"/>
      <w:marBottom w:val="0"/>
      <w:divBdr>
        <w:top w:val="none" w:sz="0" w:space="0" w:color="auto"/>
        <w:left w:val="none" w:sz="0" w:space="0" w:color="auto"/>
        <w:bottom w:val="none" w:sz="0" w:space="0" w:color="auto"/>
        <w:right w:val="none" w:sz="0" w:space="0" w:color="auto"/>
      </w:divBdr>
    </w:div>
    <w:div w:id="1102382500">
      <w:bodyDiv w:val="1"/>
      <w:marLeft w:val="0"/>
      <w:marRight w:val="0"/>
      <w:marTop w:val="0"/>
      <w:marBottom w:val="0"/>
      <w:divBdr>
        <w:top w:val="none" w:sz="0" w:space="0" w:color="auto"/>
        <w:left w:val="none" w:sz="0" w:space="0" w:color="auto"/>
        <w:bottom w:val="none" w:sz="0" w:space="0" w:color="auto"/>
        <w:right w:val="none" w:sz="0" w:space="0" w:color="auto"/>
      </w:divBdr>
    </w:div>
    <w:div w:id="1102796369">
      <w:bodyDiv w:val="1"/>
      <w:marLeft w:val="0"/>
      <w:marRight w:val="0"/>
      <w:marTop w:val="0"/>
      <w:marBottom w:val="0"/>
      <w:divBdr>
        <w:top w:val="none" w:sz="0" w:space="0" w:color="auto"/>
        <w:left w:val="none" w:sz="0" w:space="0" w:color="auto"/>
        <w:bottom w:val="none" w:sz="0" w:space="0" w:color="auto"/>
        <w:right w:val="none" w:sz="0" w:space="0" w:color="auto"/>
      </w:divBdr>
    </w:div>
    <w:div w:id="1102844345">
      <w:bodyDiv w:val="1"/>
      <w:marLeft w:val="0"/>
      <w:marRight w:val="0"/>
      <w:marTop w:val="0"/>
      <w:marBottom w:val="0"/>
      <w:divBdr>
        <w:top w:val="none" w:sz="0" w:space="0" w:color="auto"/>
        <w:left w:val="none" w:sz="0" w:space="0" w:color="auto"/>
        <w:bottom w:val="none" w:sz="0" w:space="0" w:color="auto"/>
        <w:right w:val="none" w:sz="0" w:space="0" w:color="auto"/>
      </w:divBdr>
    </w:div>
    <w:div w:id="1103037056">
      <w:bodyDiv w:val="1"/>
      <w:marLeft w:val="0"/>
      <w:marRight w:val="0"/>
      <w:marTop w:val="0"/>
      <w:marBottom w:val="0"/>
      <w:divBdr>
        <w:top w:val="none" w:sz="0" w:space="0" w:color="auto"/>
        <w:left w:val="none" w:sz="0" w:space="0" w:color="auto"/>
        <w:bottom w:val="none" w:sz="0" w:space="0" w:color="auto"/>
        <w:right w:val="none" w:sz="0" w:space="0" w:color="auto"/>
      </w:divBdr>
    </w:div>
    <w:div w:id="1103265726">
      <w:bodyDiv w:val="1"/>
      <w:marLeft w:val="0"/>
      <w:marRight w:val="0"/>
      <w:marTop w:val="0"/>
      <w:marBottom w:val="0"/>
      <w:divBdr>
        <w:top w:val="none" w:sz="0" w:space="0" w:color="auto"/>
        <w:left w:val="none" w:sz="0" w:space="0" w:color="auto"/>
        <w:bottom w:val="none" w:sz="0" w:space="0" w:color="auto"/>
        <w:right w:val="none" w:sz="0" w:space="0" w:color="auto"/>
      </w:divBdr>
    </w:div>
    <w:div w:id="1104035222">
      <w:bodyDiv w:val="1"/>
      <w:marLeft w:val="0"/>
      <w:marRight w:val="0"/>
      <w:marTop w:val="0"/>
      <w:marBottom w:val="0"/>
      <w:divBdr>
        <w:top w:val="none" w:sz="0" w:space="0" w:color="auto"/>
        <w:left w:val="none" w:sz="0" w:space="0" w:color="auto"/>
        <w:bottom w:val="none" w:sz="0" w:space="0" w:color="auto"/>
        <w:right w:val="none" w:sz="0" w:space="0" w:color="auto"/>
      </w:divBdr>
    </w:div>
    <w:div w:id="1104350435">
      <w:bodyDiv w:val="1"/>
      <w:marLeft w:val="0"/>
      <w:marRight w:val="0"/>
      <w:marTop w:val="0"/>
      <w:marBottom w:val="0"/>
      <w:divBdr>
        <w:top w:val="none" w:sz="0" w:space="0" w:color="auto"/>
        <w:left w:val="none" w:sz="0" w:space="0" w:color="auto"/>
        <w:bottom w:val="none" w:sz="0" w:space="0" w:color="auto"/>
        <w:right w:val="none" w:sz="0" w:space="0" w:color="auto"/>
      </w:divBdr>
    </w:div>
    <w:div w:id="1104500166">
      <w:bodyDiv w:val="1"/>
      <w:marLeft w:val="0"/>
      <w:marRight w:val="0"/>
      <w:marTop w:val="0"/>
      <w:marBottom w:val="0"/>
      <w:divBdr>
        <w:top w:val="none" w:sz="0" w:space="0" w:color="auto"/>
        <w:left w:val="none" w:sz="0" w:space="0" w:color="auto"/>
        <w:bottom w:val="none" w:sz="0" w:space="0" w:color="auto"/>
        <w:right w:val="none" w:sz="0" w:space="0" w:color="auto"/>
      </w:divBdr>
    </w:div>
    <w:div w:id="1104695278">
      <w:bodyDiv w:val="1"/>
      <w:marLeft w:val="0"/>
      <w:marRight w:val="0"/>
      <w:marTop w:val="0"/>
      <w:marBottom w:val="0"/>
      <w:divBdr>
        <w:top w:val="none" w:sz="0" w:space="0" w:color="auto"/>
        <w:left w:val="none" w:sz="0" w:space="0" w:color="auto"/>
        <w:bottom w:val="none" w:sz="0" w:space="0" w:color="auto"/>
        <w:right w:val="none" w:sz="0" w:space="0" w:color="auto"/>
      </w:divBdr>
    </w:div>
    <w:div w:id="1105614255">
      <w:bodyDiv w:val="1"/>
      <w:marLeft w:val="0"/>
      <w:marRight w:val="0"/>
      <w:marTop w:val="0"/>
      <w:marBottom w:val="0"/>
      <w:divBdr>
        <w:top w:val="none" w:sz="0" w:space="0" w:color="auto"/>
        <w:left w:val="none" w:sz="0" w:space="0" w:color="auto"/>
        <w:bottom w:val="none" w:sz="0" w:space="0" w:color="auto"/>
        <w:right w:val="none" w:sz="0" w:space="0" w:color="auto"/>
      </w:divBdr>
    </w:div>
    <w:div w:id="1105686070">
      <w:bodyDiv w:val="1"/>
      <w:marLeft w:val="0"/>
      <w:marRight w:val="0"/>
      <w:marTop w:val="0"/>
      <w:marBottom w:val="0"/>
      <w:divBdr>
        <w:top w:val="none" w:sz="0" w:space="0" w:color="auto"/>
        <w:left w:val="none" w:sz="0" w:space="0" w:color="auto"/>
        <w:bottom w:val="none" w:sz="0" w:space="0" w:color="auto"/>
        <w:right w:val="none" w:sz="0" w:space="0" w:color="auto"/>
      </w:divBdr>
    </w:div>
    <w:div w:id="1106149299">
      <w:bodyDiv w:val="1"/>
      <w:marLeft w:val="0"/>
      <w:marRight w:val="0"/>
      <w:marTop w:val="0"/>
      <w:marBottom w:val="0"/>
      <w:divBdr>
        <w:top w:val="none" w:sz="0" w:space="0" w:color="auto"/>
        <w:left w:val="none" w:sz="0" w:space="0" w:color="auto"/>
        <w:bottom w:val="none" w:sz="0" w:space="0" w:color="auto"/>
        <w:right w:val="none" w:sz="0" w:space="0" w:color="auto"/>
      </w:divBdr>
    </w:div>
    <w:div w:id="1107118508">
      <w:bodyDiv w:val="1"/>
      <w:marLeft w:val="0"/>
      <w:marRight w:val="0"/>
      <w:marTop w:val="0"/>
      <w:marBottom w:val="0"/>
      <w:divBdr>
        <w:top w:val="none" w:sz="0" w:space="0" w:color="auto"/>
        <w:left w:val="none" w:sz="0" w:space="0" w:color="auto"/>
        <w:bottom w:val="none" w:sz="0" w:space="0" w:color="auto"/>
        <w:right w:val="none" w:sz="0" w:space="0" w:color="auto"/>
      </w:divBdr>
    </w:div>
    <w:div w:id="1107235750">
      <w:bodyDiv w:val="1"/>
      <w:marLeft w:val="0"/>
      <w:marRight w:val="0"/>
      <w:marTop w:val="0"/>
      <w:marBottom w:val="0"/>
      <w:divBdr>
        <w:top w:val="none" w:sz="0" w:space="0" w:color="auto"/>
        <w:left w:val="none" w:sz="0" w:space="0" w:color="auto"/>
        <w:bottom w:val="none" w:sz="0" w:space="0" w:color="auto"/>
        <w:right w:val="none" w:sz="0" w:space="0" w:color="auto"/>
      </w:divBdr>
    </w:div>
    <w:div w:id="1108086589">
      <w:bodyDiv w:val="1"/>
      <w:marLeft w:val="0"/>
      <w:marRight w:val="0"/>
      <w:marTop w:val="0"/>
      <w:marBottom w:val="0"/>
      <w:divBdr>
        <w:top w:val="none" w:sz="0" w:space="0" w:color="auto"/>
        <w:left w:val="none" w:sz="0" w:space="0" w:color="auto"/>
        <w:bottom w:val="none" w:sz="0" w:space="0" w:color="auto"/>
        <w:right w:val="none" w:sz="0" w:space="0" w:color="auto"/>
      </w:divBdr>
    </w:div>
    <w:div w:id="1108625850">
      <w:bodyDiv w:val="1"/>
      <w:marLeft w:val="0"/>
      <w:marRight w:val="0"/>
      <w:marTop w:val="0"/>
      <w:marBottom w:val="0"/>
      <w:divBdr>
        <w:top w:val="none" w:sz="0" w:space="0" w:color="auto"/>
        <w:left w:val="none" w:sz="0" w:space="0" w:color="auto"/>
        <w:bottom w:val="none" w:sz="0" w:space="0" w:color="auto"/>
        <w:right w:val="none" w:sz="0" w:space="0" w:color="auto"/>
      </w:divBdr>
    </w:div>
    <w:div w:id="1108742921">
      <w:bodyDiv w:val="1"/>
      <w:marLeft w:val="0"/>
      <w:marRight w:val="0"/>
      <w:marTop w:val="0"/>
      <w:marBottom w:val="0"/>
      <w:divBdr>
        <w:top w:val="none" w:sz="0" w:space="0" w:color="auto"/>
        <w:left w:val="none" w:sz="0" w:space="0" w:color="auto"/>
        <w:bottom w:val="none" w:sz="0" w:space="0" w:color="auto"/>
        <w:right w:val="none" w:sz="0" w:space="0" w:color="auto"/>
      </w:divBdr>
    </w:div>
    <w:div w:id="1108812192">
      <w:bodyDiv w:val="1"/>
      <w:marLeft w:val="0"/>
      <w:marRight w:val="0"/>
      <w:marTop w:val="0"/>
      <w:marBottom w:val="0"/>
      <w:divBdr>
        <w:top w:val="none" w:sz="0" w:space="0" w:color="auto"/>
        <w:left w:val="none" w:sz="0" w:space="0" w:color="auto"/>
        <w:bottom w:val="none" w:sz="0" w:space="0" w:color="auto"/>
        <w:right w:val="none" w:sz="0" w:space="0" w:color="auto"/>
      </w:divBdr>
    </w:div>
    <w:div w:id="1108937906">
      <w:bodyDiv w:val="1"/>
      <w:marLeft w:val="0"/>
      <w:marRight w:val="0"/>
      <w:marTop w:val="0"/>
      <w:marBottom w:val="0"/>
      <w:divBdr>
        <w:top w:val="none" w:sz="0" w:space="0" w:color="auto"/>
        <w:left w:val="none" w:sz="0" w:space="0" w:color="auto"/>
        <w:bottom w:val="none" w:sz="0" w:space="0" w:color="auto"/>
        <w:right w:val="none" w:sz="0" w:space="0" w:color="auto"/>
      </w:divBdr>
    </w:div>
    <w:div w:id="1109158362">
      <w:bodyDiv w:val="1"/>
      <w:marLeft w:val="0"/>
      <w:marRight w:val="0"/>
      <w:marTop w:val="0"/>
      <w:marBottom w:val="0"/>
      <w:divBdr>
        <w:top w:val="none" w:sz="0" w:space="0" w:color="auto"/>
        <w:left w:val="none" w:sz="0" w:space="0" w:color="auto"/>
        <w:bottom w:val="none" w:sz="0" w:space="0" w:color="auto"/>
        <w:right w:val="none" w:sz="0" w:space="0" w:color="auto"/>
      </w:divBdr>
    </w:div>
    <w:div w:id="1109469956">
      <w:bodyDiv w:val="1"/>
      <w:marLeft w:val="0"/>
      <w:marRight w:val="0"/>
      <w:marTop w:val="0"/>
      <w:marBottom w:val="0"/>
      <w:divBdr>
        <w:top w:val="none" w:sz="0" w:space="0" w:color="auto"/>
        <w:left w:val="none" w:sz="0" w:space="0" w:color="auto"/>
        <w:bottom w:val="none" w:sz="0" w:space="0" w:color="auto"/>
        <w:right w:val="none" w:sz="0" w:space="0" w:color="auto"/>
      </w:divBdr>
    </w:div>
    <w:div w:id="1110201279">
      <w:bodyDiv w:val="1"/>
      <w:marLeft w:val="0"/>
      <w:marRight w:val="0"/>
      <w:marTop w:val="0"/>
      <w:marBottom w:val="0"/>
      <w:divBdr>
        <w:top w:val="none" w:sz="0" w:space="0" w:color="auto"/>
        <w:left w:val="none" w:sz="0" w:space="0" w:color="auto"/>
        <w:bottom w:val="none" w:sz="0" w:space="0" w:color="auto"/>
        <w:right w:val="none" w:sz="0" w:space="0" w:color="auto"/>
      </w:divBdr>
    </w:div>
    <w:div w:id="1110468959">
      <w:bodyDiv w:val="1"/>
      <w:marLeft w:val="0"/>
      <w:marRight w:val="0"/>
      <w:marTop w:val="0"/>
      <w:marBottom w:val="0"/>
      <w:divBdr>
        <w:top w:val="none" w:sz="0" w:space="0" w:color="auto"/>
        <w:left w:val="none" w:sz="0" w:space="0" w:color="auto"/>
        <w:bottom w:val="none" w:sz="0" w:space="0" w:color="auto"/>
        <w:right w:val="none" w:sz="0" w:space="0" w:color="auto"/>
      </w:divBdr>
    </w:div>
    <w:div w:id="1110591232">
      <w:bodyDiv w:val="1"/>
      <w:marLeft w:val="0"/>
      <w:marRight w:val="0"/>
      <w:marTop w:val="0"/>
      <w:marBottom w:val="0"/>
      <w:divBdr>
        <w:top w:val="none" w:sz="0" w:space="0" w:color="auto"/>
        <w:left w:val="none" w:sz="0" w:space="0" w:color="auto"/>
        <w:bottom w:val="none" w:sz="0" w:space="0" w:color="auto"/>
        <w:right w:val="none" w:sz="0" w:space="0" w:color="auto"/>
      </w:divBdr>
    </w:div>
    <w:div w:id="1110664785">
      <w:bodyDiv w:val="1"/>
      <w:marLeft w:val="0"/>
      <w:marRight w:val="0"/>
      <w:marTop w:val="0"/>
      <w:marBottom w:val="0"/>
      <w:divBdr>
        <w:top w:val="none" w:sz="0" w:space="0" w:color="auto"/>
        <w:left w:val="none" w:sz="0" w:space="0" w:color="auto"/>
        <w:bottom w:val="none" w:sz="0" w:space="0" w:color="auto"/>
        <w:right w:val="none" w:sz="0" w:space="0" w:color="auto"/>
      </w:divBdr>
    </w:div>
    <w:div w:id="1111127175">
      <w:bodyDiv w:val="1"/>
      <w:marLeft w:val="0"/>
      <w:marRight w:val="0"/>
      <w:marTop w:val="0"/>
      <w:marBottom w:val="0"/>
      <w:divBdr>
        <w:top w:val="none" w:sz="0" w:space="0" w:color="auto"/>
        <w:left w:val="none" w:sz="0" w:space="0" w:color="auto"/>
        <w:bottom w:val="none" w:sz="0" w:space="0" w:color="auto"/>
        <w:right w:val="none" w:sz="0" w:space="0" w:color="auto"/>
      </w:divBdr>
    </w:div>
    <w:div w:id="1111163278">
      <w:bodyDiv w:val="1"/>
      <w:marLeft w:val="0"/>
      <w:marRight w:val="0"/>
      <w:marTop w:val="0"/>
      <w:marBottom w:val="0"/>
      <w:divBdr>
        <w:top w:val="none" w:sz="0" w:space="0" w:color="auto"/>
        <w:left w:val="none" w:sz="0" w:space="0" w:color="auto"/>
        <w:bottom w:val="none" w:sz="0" w:space="0" w:color="auto"/>
        <w:right w:val="none" w:sz="0" w:space="0" w:color="auto"/>
      </w:divBdr>
    </w:div>
    <w:div w:id="1111361235">
      <w:bodyDiv w:val="1"/>
      <w:marLeft w:val="0"/>
      <w:marRight w:val="0"/>
      <w:marTop w:val="0"/>
      <w:marBottom w:val="0"/>
      <w:divBdr>
        <w:top w:val="none" w:sz="0" w:space="0" w:color="auto"/>
        <w:left w:val="none" w:sz="0" w:space="0" w:color="auto"/>
        <w:bottom w:val="none" w:sz="0" w:space="0" w:color="auto"/>
        <w:right w:val="none" w:sz="0" w:space="0" w:color="auto"/>
      </w:divBdr>
    </w:div>
    <w:div w:id="1112432237">
      <w:bodyDiv w:val="1"/>
      <w:marLeft w:val="0"/>
      <w:marRight w:val="0"/>
      <w:marTop w:val="0"/>
      <w:marBottom w:val="0"/>
      <w:divBdr>
        <w:top w:val="none" w:sz="0" w:space="0" w:color="auto"/>
        <w:left w:val="none" w:sz="0" w:space="0" w:color="auto"/>
        <w:bottom w:val="none" w:sz="0" w:space="0" w:color="auto"/>
        <w:right w:val="none" w:sz="0" w:space="0" w:color="auto"/>
      </w:divBdr>
    </w:div>
    <w:div w:id="1113095738">
      <w:bodyDiv w:val="1"/>
      <w:marLeft w:val="0"/>
      <w:marRight w:val="0"/>
      <w:marTop w:val="0"/>
      <w:marBottom w:val="0"/>
      <w:divBdr>
        <w:top w:val="none" w:sz="0" w:space="0" w:color="auto"/>
        <w:left w:val="none" w:sz="0" w:space="0" w:color="auto"/>
        <w:bottom w:val="none" w:sz="0" w:space="0" w:color="auto"/>
        <w:right w:val="none" w:sz="0" w:space="0" w:color="auto"/>
      </w:divBdr>
    </w:div>
    <w:div w:id="1113403129">
      <w:bodyDiv w:val="1"/>
      <w:marLeft w:val="0"/>
      <w:marRight w:val="0"/>
      <w:marTop w:val="0"/>
      <w:marBottom w:val="0"/>
      <w:divBdr>
        <w:top w:val="none" w:sz="0" w:space="0" w:color="auto"/>
        <w:left w:val="none" w:sz="0" w:space="0" w:color="auto"/>
        <w:bottom w:val="none" w:sz="0" w:space="0" w:color="auto"/>
        <w:right w:val="none" w:sz="0" w:space="0" w:color="auto"/>
      </w:divBdr>
    </w:div>
    <w:div w:id="1113473220">
      <w:bodyDiv w:val="1"/>
      <w:marLeft w:val="0"/>
      <w:marRight w:val="0"/>
      <w:marTop w:val="0"/>
      <w:marBottom w:val="0"/>
      <w:divBdr>
        <w:top w:val="none" w:sz="0" w:space="0" w:color="auto"/>
        <w:left w:val="none" w:sz="0" w:space="0" w:color="auto"/>
        <w:bottom w:val="none" w:sz="0" w:space="0" w:color="auto"/>
        <w:right w:val="none" w:sz="0" w:space="0" w:color="auto"/>
      </w:divBdr>
    </w:div>
    <w:div w:id="1113482157">
      <w:bodyDiv w:val="1"/>
      <w:marLeft w:val="0"/>
      <w:marRight w:val="0"/>
      <w:marTop w:val="0"/>
      <w:marBottom w:val="0"/>
      <w:divBdr>
        <w:top w:val="none" w:sz="0" w:space="0" w:color="auto"/>
        <w:left w:val="none" w:sz="0" w:space="0" w:color="auto"/>
        <w:bottom w:val="none" w:sz="0" w:space="0" w:color="auto"/>
        <w:right w:val="none" w:sz="0" w:space="0" w:color="auto"/>
      </w:divBdr>
    </w:div>
    <w:div w:id="1113551430">
      <w:bodyDiv w:val="1"/>
      <w:marLeft w:val="0"/>
      <w:marRight w:val="0"/>
      <w:marTop w:val="0"/>
      <w:marBottom w:val="0"/>
      <w:divBdr>
        <w:top w:val="none" w:sz="0" w:space="0" w:color="auto"/>
        <w:left w:val="none" w:sz="0" w:space="0" w:color="auto"/>
        <w:bottom w:val="none" w:sz="0" w:space="0" w:color="auto"/>
        <w:right w:val="none" w:sz="0" w:space="0" w:color="auto"/>
      </w:divBdr>
    </w:div>
    <w:div w:id="1113743277">
      <w:bodyDiv w:val="1"/>
      <w:marLeft w:val="0"/>
      <w:marRight w:val="0"/>
      <w:marTop w:val="0"/>
      <w:marBottom w:val="0"/>
      <w:divBdr>
        <w:top w:val="none" w:sz="0" w:space="0" w:color="auto"/>
        <w:left w:val="none" w:sz="0" w:space="0" w:color="auto"/>
        <w:bottom w:val="none" w:sz="0" w:space="0" w:color="auto"/>
        <w:right w:val="none" w:sz="0" w:space="0" w:color="auto"/>
      </w:divBdr>
    </w:div>
    <w:div w:id="1114054535">
      <w:bodyDiv w:val="1"/>
      <w:marLeft w:val="0"/>
      <w:marRight w:val="0"/>
      <w:marTop w:val="0"/>
      <w:marBottom w:val="0"/>
      <w:divBdr>
        <w:top w:val="none" w:sz="0" w:space="0" w:color="auto"/>
        <w:left w:val="none" w:sz="0" w:space="0" w:color="auto"/>
        <w:bottom w:val="none" w:sz="0" w:space="0" w:color="auto"/>
        <w:right w:val="none" w:sz="0" w:space="0" w:color="auto"/>
      </w:divBdr>
    </w:div>
    <w:div w:id="1114712054">
      <w:bodyDiv w:val="1"/>
      <w:marLeft w:val="0"/>
      <w:marRight w:val="0"/>
      <w:marTop w:val="0"/>
      <w:marBottom w:val="0"/>
      <w:divBdr>
        <w:top w:val="none" w:sz="0" w:space="0" w:color="auto"/>
        <w:left w:val="none" w:sz="0" w:space="0" w:color="auto"/>
        <w:bottom w:val="none" w:sz="0" w:space="0" w:color="auto"/>
        <w:right w:val="none" w:sz="0" w:space="0" w:color="auto"/>
      </w:divBdr>
    </w:div>
    <w:div w:id="1115254471">
      <w:bodyDiv w:val="1"/>
      <w:marLeft w:val="0"/>
      <w:marRight w:val="0"/>
      <w:marTop w:val="0"/>
      <w:marBottom w:val="0"/>
      <w:divBdr>
        <w:top w:val="none" w:sz="0" w:space="0" w:color="auto"/>
        <w:left w:val="none" w:sz="0" w:space="0" w:color="auto"/>
        <w:bottom w:val="none" w:sz="0" w:space="0" w:color="auto"/>
        <w:right w:val="none" w:sz="0" w:space="0" w:color="auto"/>
      </w:divBdr>
    </w:div>
    <w:div w:id="1116413695">
      <w:bodyDiv w:val="1"/>
      <w:marLeft w:val="0"/>
      <w:marRight w:val="0"/>
      <w:marTop w:val="0"/>
      <w:marBottom w:val="0"/>
      <w:divBdr>
        <w:top w:val="none" w:sz="0" w:space="0" w:color="auto"/>
        <w:left w:val="none" w:sz="0" w:space="0" w:color="auto"/>
        <w:bottom w:val="none" w:sz="0" w:space="0" w:color="auto"/>
        <w:right w:val="none" w:sz="0" w:space="0" w:color="auto"/>
      </w:divBdr>
    </w:div>
    <w:div w:id="1117018746">
      <w:bodyDiv w:val="1"/>
      <w:marLeft w:val="0"/>
      <w:marRight w:val="0"/>
      <w:marTop w:val="0"/>
      <w:marBottom w:val="0"/>
      <w:divBdr>
        <w:top w:val="none" w:sz="0" w:space="0" w:color="auto"/>
        <w:left w:val="none" w:sz="0" w:space="0" w:color="auto"/>
        <w:bottom w:val="none" w:sz="0" w:space="0" w:color="auto"/>
        <w:right w:val="none" w:sz="0" w:space="0" w:color="auto"/>
      </w:divBdr>
    </w:div>
    <w:div w:id="1117020095">
      <w:bodyDiv w:val="1"/>
      <w:marLeft w:val="0"/>
      <w:marRight w:val="0"/>
      <w:marTop w:val="0"/>
      <w:marBottom w:val="0"/>
      <w:divBdr>
        <w:top w:val="none" w:sz="0" w:space="0" w:color="auto"/>
        <w:left w:val="none" w:sz="0" w:space="0" w:color="auto"/>
        <w:bottom w:val="none" w:sz="0" w:space="0" w:color="auto"/>
        <w:right w:val="none" w:sz="0" w:space="0" w:color="auto"/>
      </w:divBdr>
    </w:div>
    <w:div w:id="1117869833">
      <w:bodyDiv w:val="1"/>
      <w:marLeft w:val="0"/>
      <w:marRight w:val="0"/>
      <w:marTop w:val="0"/>
      <w:marBottom w:val="0"/>
      <w:divBdr>
        <w:top w:val="none" w:sz="0" w:space="0" w:color="auto"/>
        <w:left w:val="none" w:sz="0" w:space="0" w:color="auto"/>
        <w:bottom w:val="none" w:sz="0" w:space="0" w:color="auto"/>
        <w:right w:val="none" w:sz="0" w:space="0" w:color="auto"/>
      </w:divBdr>
    </w:div>
    <w:div w:id="1118337974">
      <w:bodyDiv w:val="1"/>
      <w:marLeft w:val="0"/>
      <w:marRight w:val="0"/>
      <w:marTop w:val="0"/>
      <w:marBottom w:val="0"/>
      <w:divBdr>
        <w:top w:val="none" w:sz="0" w:space="0" w:color="auto"/>
        <w:left w:val="none" w:sz="0" w:space="0" w:color="auto"/>
        <w:bottom w:val="none" w:sz="0" w:space="0" w:color="auto"/>
        <w:right w:val="none" w:sz="0" w:space="0" w:color="auto"/>
      </w:divBdr>
    </w:div>
    <w:div w:id="1118913232">
      <w:bodyDiv w:val="1"/>
      <w:marLeft w:val="0"/>
      <w:marRight w:val="0"/>
      <w:marTop w:val="0"/>
      <w:marBottom w:val="0"/>
      <w:divBdr>
        <w:top w:val="none" w:sz="0" w:space="0" w:color="auto"/>
        <w:left w:val="none" w:sz="0" w:space="0" w:color="auto"/>
        <w:bottom w:val="none" w:sz="0" w:space="0" w:color="auto"/>
        <w:right w:val="none" w:sz="0" w:space="0" w:color="auto"/>
      </w:divBdr>
    </w:div>
    <w:div w:id="1118989541">
      <w:bodyDiv w:val="1"/>
      <w:marLeft w:val="0"/>
      <w:marRight w:val="0"/>
      <w:marTop w:val="0"/>
      <w:marBottom w:val="0"/>
      <w:divBdr>
        <w:top w:val="none" w:sz="0" w:space="0" w:color="auto"/>
        <w:left w:val="none" w:sz="0" w:space="0" w:color="auto"/>
        <w:bottom w:val="none" w:sz="0" w:space="0" w:color="auto"/>
        <w:right w:val="none" w:sz="0" w:space="0" w:color="auto"/>
      </w:divBdr>
    </w:div>
    <w:div w:id="1119178372">
      <w:bodyDiv w:val="1"/>
      <w:marLeft w:val="0"/>
      <w:marRight w:val="0"/>
      <w:marTop w:val="0"/>
      <w:marBottom w:val="0"/>
      <w:divBdr>
        <w:top w:val="none" w:sz="0" w:space="0" w:color="auto"/>
        <w:left w:val="none" w:sz="0" w:space="0" w:color="auto"/>
        <w:bottom w:val="none" w:sz="0" w:space="0" w:color="auto"/>
        <w:right w:val="none" w:sz="0" w:space="0" w:color="auto"/>
      </w:divBdr>
    </w:div>
    <w:div w:id="1119449160">
      <w:bodyDiv w:val="1"/>
      <w:marLeft w:val="0"/>
      <w:marRight w:val="0"/>
      <w:marTop w:val="0"/>
      <w:marBottom w:val="0"/>
      <w:divBdr>
        <w:top w:val="none" w:sz="0" w:space="0" w:color="auto"/>
        <w:left w:val="none" w:sz="0" w:space="0" w:color="auto"/>
        <w:bottom w:val="none" w:sz="0" w:space="0" w:color="auto"/>
        <w:right w:val="none" w:sz="0" w:space="0" w:color="auto"/>
      </w:divBdr>
    </w:div>
    <w:div w:id="1119488822">
      <w:bodyDiv w:val="1"/>
      <w:marLeft w:val="0"/>
      <w:marRight w:val="0"/>
      <w:marTop w:val="0"/>
      <w:marBottom w:val="0"/>
      <w:divBdr>
        <w:top w:val="none" w:sz="0" w:space="0" w:color="auto"/>
        <w:left w:val="none" w:sz="0" w:space="0" w:color="auto"/>
        <w:bottom w:val="none" w:sz="0" w:space="0" w:color="auto"/>
        <w:right w:val="none" w:sz="0" w:space="0" w:color="auto"/>
      </w:divBdr>
    </w:div>
    <w:div w:id="1120298165">
      <w:bodyDiv w:val="1"/>
      <w:marLeft w:val="0"/>
      <w:marRight w:val="0"/>
      <w:marTop w:val="0"/>
      <w:marBottom w:val="0"/>
      <w:divBdr>
        <w:top w:val="none" w:sz="0" w:space="0" w:color="auto"/>
        <w:left w:val="none" w:sz="0" w:space="0" w:color="auto"/>
        <w:bottom w:val="none" w:sz="0" w:space="0" w:color="auto"/>
        <w:right w:val="none" w:sz="0" w:space="0" w:color="auto"/>
      </w:divBdr>
    </w:div>
    <w:div w:id="1120494263">
      <w:bodyDiv w:val="1"/>
      <w:marLeft w:val="0"/>
      <w:marRight w:val="0"/>
      <w:marTop w:val="0"/>
      <w:marBottom w:val="0"/>
      <w:divBdr>
        <w:top w:val="none" w:sz="0" w:space="0" w:color="auto"/>
        <w:left w:val="none" w:sz="0" w:space="0" w:color="auto"/>
        <w:bottom w:val="none" w:sz="0" w:space="0" w:color="auto"/>
        <w:right w:val="none" w:sz="0" w:space="0" w:color="auto"/>
      </w:divBdr>
    </w:div>
    <w:div w:id="1120875344">
      <w:bodyDiv w:val="1"/>
      <w:marLeft w:val="0"/>
      <w:marRight w:val="0"/>
      <w:marTop w:val="0"/>
      <w:marBottom w:val="0"/>
      <w:divBdr>
        <w:top w:val="none" w:sz="0" w:space="0" w:color="auto"/>
        <w:left w:val="none" w:sz="0" w:space="0" w:color="auto"/>
        <w:bottom w:val="none" w:sz="0" w:space="0" w:color="auto"/>
        <w:right w:val="none" w:sz="0" w:space="0" w:color="auto"/>
      </w:divBdr>
    </w:div>
    <w:div w:id="1121069142">
      <w:bodyDiv w:val="1"/>
      <w:marLeft w:val="0"/>
      <w:marRight w:val="0"/>
      <w:marTop w:val="0"/>
      <w:marBottom w:val="0"/>
      <w:divBdr>
        <w:top w:val="none" w:sz="0" w:space="0" w:color="auto"/>
        <w:left w:val="none" w:sz="0" w:space="0" w:color="auto"/>
        <w:bottom w:val="none" w:sz="0" w:space="0" w:color="auto"/>
        <w:right w:val="none" w:sz="0" w:space="0" w:color="auto"/>
      </w:divBdr>
    </w:div>
    <w:div w:id="1121075304">
      <w:bodyDiv w:val="1"/>
      <w:marLeft w:val="0"/>
      <w:marRight w:val="0"/>
      <w:marTop w:val="0"/>
      <w:marBottom w:val="0"/>
      <w:divBdr>
        <w:top w:val="none" w:sz="0" w:space="0" w:color="auto"/>
        <w:left w:val="none" w:sz="0" w:space="0" w:color="auto"/>
        <w:bottom w:val="none" w:sz="0" w:space="0" w:color="auto"/>
        <w:right w:val="none" w:sz="0" w:space="0" w:color="auto"/>
      </w:divBdr>
    </w:div>
    <w:div w:id="1121337192">
      <w:bodyDiv w:val="1"/>
      <w:marLeft w:val="0"/>
      <w:marRight w:val="0"/>
      <w:marTop w:val="0"/>
      <w:marBottom w:val="0"/>
      <w:divBdr>
        <w:top w:val="none" w:sz="0" w:space="0" w:color="auto"/>
        <w:left w:val="none" w:sz="0" w:space="0" w:color="auto"/>
        <w:bottom w:val="none" w:sz="0" w:space="0" w:color="auto"/>
        <w:right w:val="none" w:sz="0" w:space="0" w:color="auto"/>
      </w:divBdr>
    </w:div>
    <w:div w:id="1122268833">
      <w:bodyDiv w:val="1"/>
      <w:marLeft w:val="0"/>
      <w:marRight w:val="0"/>
      <w:marTop w:val="0"/>
      <w:marBottom w:val="0"/>
      <w:divBdr>
        <w:top w:val="none" w:sz="0" w:space="0" w:color="auto"/>
        <w:left w:val="none" w:sz="0" w:space="0" w:color="auto"/>
        <w:bottom w:val="none" w:sz="0" w:space="0" w:color="auto"/>
        <w:right w:val="none" w:sz="0" w:space="0" w:color="auto"/>
      </w:divBdr>
    </w:div>
    <w:div w:id="1122459704">
      <w:bodyDiv w:val="1"/>
      <w:marLeft w:val="0"/>
      <w:marRight w:val="0"/>
      <w:marTop w:val="0"/>
      <w:marBottom w:val="0"/>
      <w:divBdr>
        <w:top w:val="none" w:sz="0" w:space="0" w:color="auto"/>
        <w:left w:val="none" w:sz="0" w:space="0" w:color="auto"/>
        <w:bottom w:val="none" w:sz="0" w:space="0" w:color="auto"/>
        <w:right w:val="none" w:sz="0" w:space="0" w:color="auto"/>
      </w:divBdr>
    </w:div>
    <w:div w:id="1122924794">
      <w:bodyDiv w:val="1"/>
      <w:marLeft w:val="0"/>
      <w:marRight w:val="0"/>
      <w:marTop w:val="0"/>
      <w:marBottom w:val="0"/>
      <w:divBdr>
        <w:top w:val="none" w:sz="0" w:space="0" w:color="auto"/>
        <w:left w:val="none" w:sz="0" w:space="0" w:color="auto"/>
        <w:bottom w:val="none" w:sz="0" w:space="0" w:color="auto"/>
        <w:right w:val="none" w:sz="0" w:space="0" w:color="auto"/>
      </w:divBdr>
    </w:div>
    <w:div w:id="1123041847">
      <w:bodyDiv w:val="1"/>
      <w:marLeft w:val="0"/>
      <w:marRight w:val="0"/>
      <w:marTop w:val="0"/>
      <w:marBottom w:val="0"/>
      <w:divBdr>
        <w:top w:val="none" w:sz="0" w:space="0" w:color="auto"/>
        <w:left w:val="none" w:sz="0" w:space="0" w:color="auto"/>
        <w:bottom w:val="none" w:sz="0" w:space="0" w:color="auto"/>
        <w:right w:val="none" w:sz="0" w:space="0" w:color="auto"/>
      </w:divBdr>
    </w:div>
    <w:div w:id="1123111515">
      <w:bodyDiv w:val="1"/>
      <w:marLeft w:val="0"/>
      <w:marRight w:val="0"/>
      <w:marTop w:val="0"/>
      <w:marBottom w:val="0"/>
      <w:divBdr>
        <w:top w:val="none" w:sz="0" w:space="0" w:color="auto"/>
        <w:left w:val="none" w:sz="0" w:space="0" w:color="auto"/>
        <w:bottom w:val="none" w:sz="0" w:space="0" w:color="auto"/>
        <w:right w:val="none" w:sz="0" w:space="0" w:color="auto"/>
      </w:divBdr>
    </w:div>
    <w:div w:id="1123691104">
      <w:bodyDiv w:val="1"/>
      <w:marLeft w:val="0"/>
      <w:marRight w:val="0"/>
      <w:marTop w:val="0"/>
      <w:marBottom w:val="0"/>
      <w:divBdr>
        <w:top w:val="none" w:sz="0" w:space="0" w:color="auto"/>
        <w:left w:val="none" w:sz="0" w:space="0" w:color="auto"/>
        <w:bottom w:val="none" w:sz="0" w:space="0" w:color="auto"/>
        <w:right w:val="none" w:sz="0" w:space="0" w:color="auto"/>
      </w:divBdr>
    </w:div>
    <w:div w:id="1124425649">
      <w:bodyDiv w:val="1"/>
      <w:marLeft w:val="0"/>
      <w:marRight w:val="0"/>
      <w:marTop w:val="0"/>
      <w:marBottom w:val="0"/>
      <w:divBdr>
        <w:top w:val="none" w:sz="0" w:space="0" w:color="auto"/>
        <w:left w:val="none" w:sz="0" w:space="0" w:color="auto"/>
        <w:bottom w:val="none" w:sz="0" w:space="0" w:color="auto"/>
        <w:right w:val="none" w:sz="0" w:space="0" w:color="auto"/>
      </w:divBdr>
    </w:div>
    <w:div w:id="1125542911">
      <w:bodyDiv w:val="1"/>
      <w:marLeft w:val="0"/>
      <w:marRight w:val="0"/>
      <w:marTop w:val="0"/>
      <w:marBottom w:val="0"/>
      <w:divBdr>
        <w:top w:val="none" w:sz="0" w:space="0" w:color="auto"/>
        <w:left w:val="none" w:sz="0" w:space="0" w:color="auto"/>
        <w:bottom w:val="none" w:sz="0" w:space="0" w:color="auto"/>
        <w:right w:val="none" w:sz="0" w:space="0" w:color="auto"/>
      </w:divBdr>
    </w:div>
    <w:div w:id="1125661668">
      <w:bodyDiv w:val="1"/>
      <w:marLeft w:val="0"/>
      <w:marRight w:val="0"/>
      <w:marTop w:val="0"/>
      <w:marBottom w:val="0"/>
      <w:divBdr>
        <w:top w:val="none" w:sz="0" w:space="0" w:color="auto"/>
        <w:left w:val="none" w:sz="0" w:space="0" w:color="auto"/>
        <w:bottom w:val="none" w:sz="0" w:space="0" w:color="auto"/>
        <w:right w:val="none" w:sz="0" w:space="0" w:color="auto"/>
      </w:divBdr>
      <w:divsChild>
        <w:div w:id="661856130">
          <w:marLeft w:val="640"/>
          <w:marRight w:val="0"/>
          <w:marTop w:val="0"/>
          <w:marBottom w:val="0"/>
          <w:divBdr>
            <w:top w:val="none" w:sz="0" w:space="0" w:color="auto"/>
            <w:left w:val="none" w:sz="0" w:space="0" w:color="auto"/>
            <w:bottom w:val="none" w:sz="0" w:space="0" w:color="auto"/>
            <w:right w:val="none" w:sz="0" w:space="0" w:color="auto"/>
          </w:divBdr>
        </w:div>
        <w:div w:id="1375157397">
          <w:marLeft w:val="640"/>
          <w:marRight w:val="0"/>
          <w:marTop w:val="0"/>
          <w:marBottom w:val="0"/>
          <w:divBdr>
            <w:top w:val="none" w:sz="0" w:space="0" w:color="auto"/>
            <w:left w:val="none" w:sz="0" w:space="0" w:color="auto"/>
            <w:bottom w:val="none" w:sz="0" w:space="0" w:color="auto"/>
            <w:right w:val="none" w:sz="0" w:space="0" w:color="auto"/>
          </w:divBdr>
        </w:div>
        <w:div w:id="686248227">
          <w:marLeft w:val="640"/>
          <w:marRight w:val="0"/>
          <w:marTop w:val="0"/>
          <w:marBottom w:val="0"/>
          <w:divBdr>
            <w:top w:val="none" w:sz="0" w:space="0" w:color="auto"/>
            <w:left w:val="none" w:sz="0" w:space="0" w:color="auto"/>
            <w:bottom w:val="none" w:sz="0" w:space="0" w:color="auto"/>
            <w:right w:val="none" w:sz="0" w:space="0" w:color="auto"/>
          </w:divBdr>
        </w:div>
        <w:div w:id="1659848438">
          <w:marLeft w:val="640"/>
          <w:marRight w:val="0"/>
          <w:marTop w:val="0"/>
          <w:marBottom w:val="0"/>
          <w:divBdr>
            <w:top w:val="none" w:sz="0" w:space="0" w:color="auto"/>
            <w:left w:val="none" w:sz="0" w:space="0" w:color="auto"/>
            <w:bottom w:val="none" w:sz="0" w:space="0" w:color="auto"/>
            <w:right w:val="none" w:sz="0" w:space="0" w:color="auto"/>
          </w:divBdr>
        </w:div>
        <w:div w:id="556207117">
          <w:marLeft w:val="640"/>
          <w:marRight w:val="0"/>
          <w:marTop w:val="0"/>
          <w:marBottom w:val="0"/>
          <w:divBdr>
            <w:top w:val="none" w:sz="0" w:space="0" w:color="auto"/>
            <w:left w:val="none" w:sz="0" w:space="0" w:color="auto"/>
            <w:bottom w:val="none" w:sz="0" w:space="0" w:color="auto"/>
            <w:right w:val="none" w:sz="0" w:space="0" w:color="auto"/>
          </w:divBdr>
        </w:div>
        <w:div w:id="2132017565">
          <w:marLeft w:val="640"/>
          <w:marRight w:val="0"/>
          <w:marTop w:val="0"/>
          <w:marBottom w:val="0"/>
          <w:divBdr>
            <w:top w:val="none" w:sz="0" w:space="0" w:color="auto"/>
            <w:left w:val="none" w:sz="0" w:space="0" w:color="auto"/>
            <w:bottom w:val="none" w:sz="0" w:space="0" w:color="auto"/>
            <w:right w:val="none" w:sz="0" w:space="0" w:color="auto"/>
          </w:divBdr>
        </w:div>
        <w:div w:id="880169668">
          <w:marLeft w:val="640"/>
          <w:marRight w:val="0"/>
          <w:marTop w:val="0"/>
          <w:marBottom w:val="0"/>
          <w:divBdr>
            <w:top w:val="none" w:sz="0" w:space="0" w:color="auto"/>
            <w:left w:val="none" w:sz="0" w:space="0" w:color="auto"/>
            <w:bottom w:val="none" w:sz="0" w:space="0" w:color="auto"/>
            <w:right w:val="none" w:sz="0" w:space="0" w:color="auto"/>
          </w:divBdr>
        </w:div>
        <w:div w:id="305206381">
          <w:marLeft w:val="640"/>
          <w:marRight w:val="0"/>
          <w:marTop w:val="0"/>
          <w:marBottom w:val="0"/>
          <w:divBdr>
            <w:top w:val="none" w:sz="0" w:space="0" w:color="auto"/>
            <w:left w:val="none" w:sz="0" w:space="0" w:color="auto"/>
            <w:bottom w:val="none" w:sz="0" w:space="0" w:color="auto"/>
            <w:right w:val="none" w:sz="0" w:space="0" w:color="auto"/>
          </w:divBdr>
        </w:div>
        <w:div w:id="1371606642">
          <w:marLeft w:val="640"/>
          <w:marRight w:val="0"/>
          <w:marTop w:val="0"/>
          <w:marBottom w:val="0"/>
          <w:divBdr>
            <w:top w:val="none" w:sz="0" w:space="0" w:color="auto"/>
            <w:left w:val="none" w:sz="0" w:space="0" w:color="auto"/>
            <w:bottom w:val="none" w:sz="0" w:space="0" w:color="auto"/>
            <w:right w:val="none" w:sz="0" w:space="0" w:color="auto"/>
          </w:divBdr>
        </w:div>
        <w:div w:id="2059163861">
          <w:marLeft w:val="640"/>
          <w:marRight w:val="0"/>
          <w:marTop w:val="0"/>
          <w:marBottom w:val="0"/>
          <w:divBdr>
            <w:top w:val="none" w:sz="0" w:space="0" w:color="auto"/>
            <w:left w:val="none" w:sz="0" w:space="0" w:color="auto"/>
            <w:bottom w:val="none" w:sz="0" w:space="0" w:color="auto"/>
            <w:right w:val="none" w:sz="0" w:space="0" w:color="auto"/>
          </w:divBdr>
        </w:div>
        <w:div w:id="1562515619">
          <w:marLeft w:val="640"/>
          <w:marRight w:val="0"/>
          <w:marTop w:val="0"/>
          <w:marBottom w:val="0"/>
          <w:divBdr>
            <w:top w:val="none" w:sz="0" w:space="0" w:color="auto"/>
            <w:left w:val="none" w:sz="0" w:space="0" w:color="auto"/>
            <w:bottom w:val="none" w:sz="0" w:space="0" w:color="auto"/>
            <w:right w:val="none" w:sz="0" w:space="0" w:color="auto"/>
          </w:divBdr>
        </w:div>
        <w:div w:id="927689418">
          <w:marLeft w:val="640"/>
          <w:marRight w:val="0"/>
          <w:marTop w:val="0"/>
          <w:marBottom w:val="0"/>
          <w:divBdr>
            <w:top w:val="none" w:sz="0" w:space="0" w:color="auto"/>
            <w:left w:val="none" w:sz="0" w:space="0" w:color="auto"/>
            <w:bottom w:val="none" w:sz="0" w:space="0" w:color="auto"/>
            <w:right w:val="none" w:sz="0" w:space="0" w:color="auto"/>
          </w:divBdr>
        </w:div>
        <w:div w:id="1894348701">
          <w:marLeft w:val="640"/>
          <w:marRight w:val="0"/>
          <w:marTop w:val="0"/>
          <w:marBottom w:val="0"/>
          <w:divBdr>
            <w:top w:val="none" w:sz="0" w:space="0" w:color="auto"/>
            <w:left w:val="none" w:sz="0" w:space="0" w:color="auto"/>
            <w:bottom w:val="none" w:sz="0" w:space="0" w:color="auto"/>
            <w:right w:val="none" w:sz="0" w:space="0" w:color="auto"/>
          </w:divBdr>
        </w:div>
        <w:div w:id="280915270">
          <w:marLeft w:val="640"/>
          <w:marRight w:val="0"/>
          <w:marTop w:val="0"/>
          <w:marBottom w:val="0"/>
          <w:divBdr>
            <w:top w:val="none" w:sz="0" w:space="0" w:color="auto"/>
            <w:left w:val="none" w:sz="0" w:space="0" w:color="auto"/>
            <w:bottom w:val="none" w:sz="0" w:space="0" w:color="auto"/>
            <w:right w:val="none" w:sz="0" w:space="0" w:color="auto"/>
          </w:divBdr>
        </w:div>
        <w:div w:id="614554680">
          <w:marLeft w:val="640"/>
          <w:marRight w:val="0"/>
          <w:marTop w:val="0"/>
          <w:marBottom w:val="0"/>
          <w:divBdr>
            <w:top w:val="none" w:sz="0" w:space="0" w:color="auto"/>
            <w:left w:val="none" w:sz="0" w:space="0" w:color="auto"/>
            <w:bottom w:val="none" w:sz="0" w:space="0" w:color="auto"/>
            <w:right w:val="none" w:sz="0" w:space="0" w:color="auto"/>
          </w:divBdr>
        </w:div>
        <w:div w:id="786630951">
          <w:marLeft w:val="640"/>
          <w:marRight w:val="0"/>
          <w:marTop w:val="0"/>
          <w:marBottom w:val="0"/>
          <w:divBdr>
            <w:top w:val="none" w:sz="0" w:space="0" w:color="auto"/>
            <w:left w:val="none" w:sz="0" w:space="0" w:color="auto"/>
            <w:bottom w:val="none" w:sz="0" w:space="0" w:color="auto"/>
            <w:right w:val="none" w:sz="0" w:space="0" w:color="auto"/>
          </w:divBdr>
        </w:div>
        <w:div w:id="1109011239">
          <w:marLeft w:val="640"/>
          <w:marRight w:val="0"/>
          <w:marTop w:val="0"/>
          <w:marBottom w:val="0"/>
          <w:divBdr>
            <w:top w:val="none" w:sz="0" w:space="0" w:color="auto"/>
            <w:left w:val="none" w:sz="0" w:space="0" w:color="auto"/>
            <w:bottom w:val="none" w:sz="0" w:space="0" w:color="auto"/>
            <w:right w:val="none" w:sz="0" w:space="0" w:color="auto"/>
          </w:divBdr>
        </w:div>
        <w:div w:id="342706943">
          <w:marLeft w:val="640"/>
          <w:marRight w:val="0"/>
          <w:marTop w:val="0"/>
          <w:marBottom w:val="0"/>
          <w:divBdr>
            <w:top w:val="none" w:sz="0" w:space="0" w:color="auto"/>
            <w:left w:val="none" w:sz="0" w:space="0" w:color="auto"/>
            <w:bottom w:val="none" w:sz="0" w:space="0" w:color="auto"/>
            <w:right w:val="none" w:sz="0" w:space="0" w:color="auto"/>
          </w:divBdr>
        </w:div>
        <w:div w:id="946698530">
          <w:marLeft w:val="640"/>
          <w:marRight w:val="0"/>
          <w:marTop w:val="0"/>
          <w:marBottom w:val="0"/>
          <w:divBdr>
            <w:top w:val="none" w:sz="0" w:space="0" w:color="auto"/>
            <w:left w:val="none" w:sz="0" w:space="0" w:color="auto"/>
            <w:bottom w:val="none" w:sz="0" w:space="0" w:color="auto"/>
            <w:right w:val="none" w:sz="0" w:space="0" w:color="auto"/>
          </w:divBdr>
        </w:div>
        <w:div w:id="1337465902">
          <w:marLeft w:val="640"/>
          <w:marRight w:val="0"/>
          <w:marTop w:val="0"/>
          <w:marBottom w:val="0"/>
          <w:divBdr>
            <w:top w:val="none" w:sz="0" w:space="0" w:color="auto"/>
            <w:left w:val="none" w:sz="0" w:space="0" w:color="auto"/>
            <w:bottom w:val="none" w:sz="0" w:space="0" w:color="auto"/>
            <w:right w:val="none" w:sz="0" w:space="0" w:color="auto"/>
          </w:divBdr>
        </w:div>
        <w:div w:id="1983999903">
          <w:marLeft w:val="640"/>
          <w:marRight w:val="0"/>
          <w:marTop w:val="0"/>
          <w:marBottom w:val="0"/>
          <w:divBdr>
            <w:top w:val="none" w:sz="0" w:space="0" w:color="auto"/>
            <w:left w:val="none" w:sz="0" w:space="0" w:color="auto"/>
            <w:bottom w:val="none" w:sz="0" w:space="0" w:color="auto"/>
            <w:right w:val="none" w:sz="0" w:space="0" w:color="auto"/>
          </w:divBdr>
        </w:div>
        <w:div w:id="1793745597">
          <w:marLeft w:val="640"/>
          <w:marRight w:val="0"/>
          <w:marTop w:val="0"/>
          <w:marBottom w:val="0"/>
          <w:divBdr>
            <w:top w:val="none" w:sz="0" w:space="0" w:color="auto"/>
            <w:left w:val="none" w:sz="0" w:space="0" w:color="auto"/>
            <w:bottom w:val="none" w:sz="0" w:space="0" w:color="auto"/>
            <w:right w:val="none" w:sz="0" w:space="0" w:color="auto"/>
          </w:divBdr>
        </w:div>
        <w:div w:id="68968658">
          <w:marLeft w:val="640"/>
          <w:marRight w:val="0"/>
          <w:marTop w:val="0"/>
          <w:marBottom w:val="0"/>
          <w:divBdr>
            <w:top w:val="none" w:sz="0" w:space="0" w:color="auto"/>
            <w:left w:val="none" w:sz="0" w:space="0" w:color="auto"/>
            <w:bottom w:val="none" w:sz="0" w:space="0" w:color="auto"/>
            <w:right w:val="none" w:sz="0" w:space="0" w:color="auto"/>
          </w:divBdr>
        </w:div>
        <w:div w:id="1228878329">
          <w:marLeft w:val="640"/>
          <w:marRight w:val="0"/>
          <w:marTop w:val="0"/>
          <w:marBottom w:val="0"/>
          <w:divBdr>
            <w:top w:val="none" w:sz="0" w:space="0" w:color="auto"/>
            <w:left w:val="none" w:sz="0" w:space="0" w:color="auto"/>
            <w:bottom w:val="none" w:sz="0" w:space="0" w:color="auto"/>
            <w:right w:val="none" w:sz="0" w:space="0" w:color="auto"/>
          </w:divBdr>
        </w:div>
        <w:div w:id="1108891044">
          <w:marLeft w:val="640"/>
          <w:marRight w:val="0"/>
          <w:marTop w:val="0"/>
          <w:marBottom w:val="0"/>
          <w:divBdr>
            <w:top w:val="none" w:sz="0" w:space="0" w:color="auto"/>
            <w:left w:val="none" w:sz="0" w:space="0" w:color="auto"/>
            <w:bottom w:val="none" w:sz="0" w:space="0" w:color="auto"/>
            <w:right w:val="none" w:sz="0" w:space="0" w:color="auto"/>
          </w:divBdr>
        </w:div>
        <w:div w:id="1170607552">
          <w:marLeft w:val="640"/>
          <w:marRight w:val="0"/>
          <w:marTop w:val="0"/>
          <w:marBottom w:val="0"/>
          <w:divBdr>
            <w:top w:val="none" w:sz="0" w:space="0" w:color="auto"/>
            <w:left w:val="none" w:sz="0" w:space="0" w:color="auto"/>
            <w:bottom w:val="none" w:sz="0" w:space="0" w:color="auto"/>
            <w:right w:val="none" w:sz="0" w:space="0" w:color="auto"/>
          </w:divBdr>
        </w:div>
        <w:div w:id="2096394759">
          <w:marLeft w:val="640"/>
          <w:marRight w:val="0"/>
          <w:marTop w:val="0"/>
          <w:marBottom w:val="0"/>
          <w:divBdr>
            <w:top w:val="none" w:sz="0" w:space="0" w:color="auto"/>
            <w:left w:val="none" w:sz="0" w:space="0" w:color="auto"/>
            <w:bottom w:val="none" w:sz="0" w:space="0" w:color="auto"/>
            <w:right w:val="none" w:sz="0" w:space="0" w:color="auto"/>
          </w:divBdr>
        </w:div>
        <w:div w:id="2037583282">
          <w:marLeft w:val="640"/>
          <w:marRight w:val="0"/>
          <w:marTop w:val="0"/>
          <w:marBottom w:val="0"/>
          <w:divBdr>
            <w:top w:val="none" w:sz="0" w:space="0" w:color="auto"/>
            <w:left w:val="none" w:sz="0" w:space="0" w:color="auto"/>
            <w:bottom w:val="none" w:sz="0" w:space="0" w:color="auto"/>
            <w:right w:val="none" w:sz="0" w:space="0" w:color="auto"/>
          </w:divBdr>
        </w:div>
        <w:div w:id="505484918">
          <w:marLeft w:val="640"/>
          <w:marRight w:val="0"/>
          <w:marTop w:val="0"/>
          <w:marBottom w:val="0"/>
          <w:divBdr>
            <w:top w:val="none" w:sz="0" w:space="0" w:color="auto"/>
            <w:left w:val="none" w:sz="0" w:space="0" w:color="auto"/>
            <w:bottom w:val="none" w:sz="0" w:space="0" w:color="auto"/>
            <w:right w:val="none" w:sz="0" w:space="0" w:color="auto"/>
          </w:divBdr>
        </w:div>
        <w:div w:id="1952012499">
          <w:marLeft w:val="640"/>
          <w:marRight w:val="0"/>
          <w:marTop w:val="0"/>
          <w:marBottom w:val="0"/>
          <w:divBdr>
            <w:top w:val="none" w:sz="0" w:space="0" w:color="auto"/>
            <w:left w:val="none" w:sz="0" w:space="0" w:color="auto"/>
            <w:bottom w:val="none" w:sz="0" w:space="0" w:color="auto"/>
            <w:right w:val="none" w:sz="0" w:space="0" w:color="auto"/>
          </w:divBdr>
        </w:div>
        <w:div w:id="1551258517">
          <w:marLeft w:val="640"/>
          <w:marRight w:val="0"/>
          <w:marTop w:val="0"/>
          <w:marBottom w:val="0"/>
          <w:divBdr>
            <w:top w:val="none" w:sz="0" w:space="0" w:color="auto"/>
            <w:left w:val="none" w:sz="0" w:space="0" w:color="auto"/>
            <w:bottom w:val="none" w:sz="0" w:space="0" w:color="auto"/>
            <w:right w:val="none" w:sz="0" w:space="0" w:color="auto"/>
          </w:divBdr>
        </w:div>
        <w:div w:id="1479030161">
          <w:marLeft w:val="640"/>
          <w:marRight w:val="0"/>
          <w:marTop w:val="0"/>
          <w:marBottom w:val="0"/>
          <w:divBdr>
            <w:top w:val="none" w:sz="0" w:space="0" w:color="auto"/>
            <w:left w:val="none" w:sz="0" w:space="0" w:color="auto"/>
            <w:bottom w:val="none" w:sz="0" w:space="0" w:color="auto"/>
            <w:right w:val="none" w:sz="0" w:space="0" w:color="auto"/>
          </w:divBdr>
        </w:div>
        <w:div w:id="1125738733">
          <w:marLeft w:val="640"/>
          <w:marRight w:val="0"/>
          <w:marTop w:val="0"/>
          <w:marBottom w:val="0"/>
          <w:divBdr>
            <w:top w:val="none" w:sz="0" w:space="0" w:color="auto"/>
            <w:left w:val="none" w:sz="0" w:space="0" w:color="auto"/>
            <w:bottom w:val="none" w:sz="0" w:space="0" w:color="auto"/>
            <w:right w:val="none" w:sz="0" w:space="0" w:color="auto"/>
          </w:divBdr>
        </w:div>
        <w:div w:id="1839273489">
          <w:marLeft w:val="640"/>
          <w:marRight w:val="0"/>
          <w:marTop w:val="0"/>
          <w:marBottom w:val="0"/>
          <w:divBdr>
            <w:top w:val="none" w:sz="0" w:space="0" w:color="auto"/>
            <w:left w:val="none" w:sz="0" w:space="0" w:color="auto"/>
            <w:bottom w:val="none" w:sz="0" w:space="0" w:color="auto"/>
            <w:right w:val="none" w:sz="0" w:space="0" w:color="auto"/>
          </w:divBdr>
        </w:div>
        <w:div w:id="983239302">
          <w:marLeft w:val="640"/>
          <w:marRight w:val="0"/>
          <w:marTop w:val="0"/>
          <w:marBottom w:val="0"/>
          <w:divBdr>
            <w:top w:val="none" w:sz="0" w:space="0" w:color="auto"/>
            <w:left w:val="none" w:sz="0" w:space="0" w:color="auto"/>
            <w:bottom w:val="none" w:sz="0" w:space="0" w:color="auto"/>
            <w:right w:val="none" w:sz="0" w:space="0" w:color="auto"/>
          </w:divBdr>
        </w:div>
        <w:div w:id="806977169">
          <w:marLeft w:val="640"/>
          <w:marRight w:val="0"/>
          <w:marTop w:val="0"/>
          <w:marBottom w:val="0"/>
          <w:divBdr>
            <w:top w:val="none" w:sz="0" w:space="0" w:color="auto"/>
            <w:left w:val="none" w:sz="0" w:space="0" w:color="auto"/>
            <w:bottom w:val="none" w:sz="0" w:space="0" w:color="auto"/>
            <w:right w:val="none" w:sz="0" w:space="0" w:color="auto"/>
          </w:divBdr>
        </w:div>
        <w:div w:id="454175102">
          <w:marLeft w:val="640"/>
          <w:marRight w:val="0"/>
          <w:marTop w:val="0"/>
          <w:marBottom w:val="0"/>
          <w:divBdr>
            <w:top w:val="none" w:sz="0" w:space="0" w:color="auto"/>
            <w:left w:val="none" w:sz="0" w:space="0" w:color="auto"/>
            <w:bottom w:val="none" w:sz="0" w:space="0" w:color="auto"/>
            <w:right w:val="none" w:sz="0" w:space="0" w:color="auto"/>
          </w:divBdr>
        </w:div>
        <w:div w:id="2077505924">
          <w:marLeft w:val="640"/>
          <w:marRight w:val="0"/>
          <w:marTop w:val="0"/>
          <w:marBottom w:val="0"/>
          <w:divBdr>
            <w:top w:val="none" w:sz="0" w:space="0" w:color="auto"/>
            <w:left w:val="none" w:sz="0" w:space="0" w:color="auto"/>
            <w:bottom w:val="none" w:sz="0" w:space="0" w:color="auto"/>
            <w:right w:val="none" w:sz="0" w:space="0" w:color="auto"/>
          </w:divBdr>
        </w:div>
        <w:div w:id="915473873">
          <w:marLeft w:val="640"/>
          <w:marRight w:val="0"/>
          <w:marTop w:val="0"/>
          <w:marBottom w:val="0"/>
          <w:divBdr>
            <w:top w:val="none" w:sz="0" w:space="0" w:color="auto"/>
            <w:left w:val="none" w:sz="0" w:space="0" w:color="auto"/>
            <w:bottom w:val="none" w:sz="0" w:space="0" w:color="auto"/>
            <w:right w:val="none" w:sz="0" w:space="0" w:color="auto"/>
          </w:divBdr>
        </w:div>
        <w:div w:id="289291429">
          <w:marLeft w:val="640"/>
          <w:marRight w:val="0"/>
          <w:marTop w:val="0"/>
          <w:marBottom w:val="0"/>
          <w:divBdr>
            <w:top w:val="none" w:sz="0" w:space="0" w:color="auto"/>
            <w:left w:val="none" w:sz="0" w:space="0" w:color="auto"/>
            <w:bottom w:val="none" w:sz="0" w:space="0" w:color="auto"/>
            <w:right w:val="none" w:sz="0" w:space="0" w:color="auto"/>
          </w:divBdr>
        </w:div>
        <w:div w:id="1265112420">
          <w:marLeft w:val="640"/>
          <w:marRight w:val="0"/>
          <w:marTop w:val="0"/>
          <w:marBottom w:val="0"/>
          <w:divBdr>
            <w:top w:val="none" w:sz="0" w:space="0" w:color="auto"/>
            <w:left w:val="none" w:sz="0" w:space="0" w:color="auto"/>
            <w:bottom w:val="none" w:sz="0" w:space="0" w:color="auto"/>
            <w:right w:val="none" w:sz="0" w:space="0" w:color="auto"/>
          </w:divBdr>
        </w:div>
        <w:div w:id="681199235">
          <w:marLeft w:val="640"/>
          <w:marRight w:val="0"/>
          <w:marTop w:val="0"/>
          <w:marBottom w:val="0"/>
          <w:divBdr>
            <w:top w:val="none" w:sz="0" w:space="0" w:color="auto"/>
            <w:left w:val="none" w:sz="0" w:space="0" w:color="auto"/>
            <w:bottom w:val="none" w:sz="0" w:space="0" w:color="auto"/>
            <w:right w:val="none" w:sz="0" w:space="0" w:color="auto"/>
          </w:divBdr>
        </w:div>
        <w:div w:id="881793700">
          <w:marLeft w:val="640"/>
          <w:marRight w:val="0"/>
          <w:marTop w:val="0"/>
          <w:marBottom w:val="0"/>
          <w:divBdr>
            <w:top w:val="none" w:sz="0" w:space="0" w:color="auto"/>
            <w:left w:val="none" w:sz="0" w:space="0" w:color="auto"/>
            <w:bottom w:val="none" w:sz="0" w:space="0" w:color="auto"/>
            <w:right w:val="none" w:sz="0" w:space="0" w:color="auto"/>
          </w:divBdr>
        </w:div>
        <w:div w:id="1524367467">
          <w:marLeft w:val="640"/>
          <w:marRight w:val="0"/>
          <w:marTop w:val="0"/>
          <w:marBottom w:val="0"/>
          <w:divBdr>
            <w:top w:val="none" w:sz="0" w:space="0" w:color="auto"/>
            <w:left w:val="none" w:sz="0" w:space="0" w:color="auto"/>
            <w:bottom w:val="none" w:sz="0" w:space="0" w:color="auto"/>
            <w:right w:val="none" w:sz="0" w:space="0" w:color="auto"/>
          </w:divBdr>
        </w:div>
        <w:div w:id="448545757">
          <w:marLeft w:val="640"/>
          <w:marRight w:val="0"/>
          <w:marTop w:val="0"/>
          <w:marBottom w:val="0"/>
          <w:divBdr>
            <w:top w:val="none" w:sz="0" w:space="0" w:color="auto"/>
            <w:left w:val="none" w:sz="0" w:space="0" w:color="auto"/>
            <w:bottom w:val="none" w:sz="0" w:space="0" w:color="auto"/>
            <w:right w:val="none" w:sz="0" w:space="0" w:color="auto"/>
          </w:divBdr>
        </w:div>
        <w:div w:id="917639081">
          <w:marLeft w:val="640"/>
          <w:marRight w:val="0"/>
          <w:marTop w:val="0"/>
          <w:marBottom w:val="0"/>
          <w:divBdr>
            <w:top w:val="none" w:sz="0" w:space="0" w:color="auto"/>
            <w:left w:val="none" w:sz="0" w:space="0" w:color="auto"/>
            <w:bottom w:val="none" w:sz="0" w:space="0" w:color="auto"/>
            <w:right w:val="none" w:sz="0" w:space="0" w:color="auto"/>
          </w:divBdr>
        </w:div>
        <w:div w:id="1574701757">
          <w:marLeft w:val="640"/>
          <w:marRight w:val="0"/>
          <w:marTop w:val="0"/>
          <w:marBottom w:val="0"/>
          <w:divBdr>
            <w:top w:val="none" w:sz="0" w:space="0" w:color="auto"/>
            <w:left w:val="none" w:sz="0" w:space="0" w:color="auto"/>
            <w:bottom w:val="none" w:sz="0" w:space="0" w:color="auto"/>
            <w:right w:val="none" w:sz="0" w:space="0" w:color="auto"/>
          </w:divBdr>
        </w:div>
        <w:div w:id="1998075264">
          <w:marLeft w:val="640"/>
          <w:marRight w:val="0"/>
          <w:marTop w:val="0"/>
          <w:marBottom w:val="0"/>
          <w:divBdr>
            <w:top w:val="none" w:sz="0" w:space="0" w:color="auto"/>
            <w:left w:val="none" w:sz="0" w:space="0" w:color="auto"/>
            <w:bottom w:val="none" w:sz="0" w:space="0" w:color="auto"/>
            <w:right w:val="none" w:sz="0" w:space="0" w:color="auto"/>
          </w:divBdr>
        </w:div>
        <w:div w:id="1210805661">
          <w:marLeft w:val="640"/>
          <w:marRight w:val="0"/>
          <w:marTop w:val="0"/>
          <w:marBottom w:val="0"/>
          <w:divBdr>
            <w:top w:val="none" w:sz="0" w:space="0" w:color="auto"/>
            <w:left w:val="none" w:sz="0" w:space="0" w:color="auto"/>
            <w:bottom w:val="none" w:sz="0" w:space="0" w:color="auto"/>
            <w:right w:val="none" w:sz="0" w:space="0" w:color="auto"/>
          </w:divBdr>
        </w:div>
        <w:div w:id="1182359868">
          <w:marLeft w:val="640"/>
          <w:marRight w:val="0"/>
          <w:marTop w:val="0"/>
          <w:marBottom w:val="0"/>
          <w:divBdr>
            <w:top w:val="none" w:sz="0" w:space="0" w:color="auto"/>
            <w:left w:val="none" w:sz="0" w:space="0" w:color="auto"/>
            <w:bottom w:val="none" w:sz="0" w:space="0" w:color="auto"/>
            <w:right w:val="none" w:sz="0" w:space="0" w:color="auto"/>
          </w:divBdr>
        </w:div>
        <w:div w:id="650519802">
          <w:marLeft w:val="640"/>
          <w:marRight w:val="0"/>
          <w:marTop w:val="0"/>
          <w:marBottom w:val="0"/>
          <w:divBdr>
            <w:top w:val="none" w:sz="0" w:space="0" w:color="auto"/>
            <w:left w:val="none" w:sz="0" w:space="0" w:color="auto"/>
            <w:bottom w:val="none" w:sz="0" w:space="0" w:color="auto"/>
            <w:right w:val="none" w:sz="0" w:space="0" w:color="auto"/>
          </w:divBdr>
        </w:div>
        <w:div w:id="615869049">
          <w:marLeft w:val="640"/>
          <w:marRight w:val="0"/>
          <w:marTop w:val="0"/>
          <w:marBottom w:val="0"/>
          <w:divBdr>
            <w:top w:val="none" w:sz="0" w:space="0" w:color="auto"/>
            <w:left w:val="none" w:sz="0" w:space="0" w:color="auto"/>
            <w:bottom w:val="none" w:sz="0" w:space="0" w:color="auto"/>
            <w:right w:val="none" w:sz="0" w:space="0" w:color="auto"/>
          </w:divBdr>
        </w:div>
        <w:div w:id="133715879">
          <w:marLeft w:val="640"/>
          <w:marRight w:val="0"/>
          <w:marTop w:val="0"/>
          <w:marBottom w:val="0"/>
          <w:divBdr>
            <w:top w:val="none" w:sz="0" w:space="0" w:color="auto"/>
            <w:left w:val="none" w:sz="0" w:space="0" w:color="auto"/>
            <w:bottom w:val="none" w:sz="0" w:space="0" w:color="auto"/>
            <w:right w:val="none" w:sz="0" w:space="0" w:color="auto"/>
          </w:divBdr>
        </w:div>
        <w:div w:id="1192645393">
          <w:marLeft w:val="640"/>
          <w:marRight w:val="0"/>
          <w:marTop w:val="0"/>
          <w:marBottom w:val="0"/>
          <w:divBdr>
            <w:top w:val="none" w:sz="0" w:space="0" w:color="auto"/>
            <w:left w:val="none" w:sz="0" w:space="0" w:color="auto"/>
            <w:bottom w:val="none" w:sz="0" w:space="0" w:color="auto"/>
            <w:right w:val="none" w:sz="0" w:space="0" w:color="auto"/>
          </w:divBdr>
        </w:div>
        <w:div w:id="156771863">
          <w:marLeft w:val="640"/>
          <w:marRight w:val="0"/>
          <w:marTop w:val="0"/>
          <w:marBottom w:val="0"/>
          <w:divBdr>
            <w:top w:val="none" w:sz="0" w:space="0" w:color="auto"/>
            <w:left w:val="none" w:sz="0" w:space="0" w:color="auto"/>
            <w:bottom w:val="none" w:sz="0" w:space="0" w:color="auto"/>
            <w:right w:val="none" w:sz="0" w:space="0" w:color="auto"/>
          </w:divBdr>
        </w:div>
        <w:div w:id="692534017">
          <w:marLeft w:val="640"/>
          <w:marRight w:val="0"/>
          <w:marTop w:val="0"/>
          <w:marBottom w:val="0"/>
          <w:divBdr>
            <w:top w:val="none" w:sz="0" w:space="0" w:color="auto"/>
            <w:left w:val="none" w:sz="0" w:space="0" w:color="auto"/>
            <w:bottom w:val="none" w:sz="0" w:space="0" w:color="auto"/>
            <w:right w:val="none" w:sz="0" w:space="0" w:color="auto"/>
          </w:divBdr>
        </w:div>
        <w:div w:id="1857691570">
          <w:marLeft w:val="640"/>
          <w:marRight w:val="0"/>
          <w:marTop w:val="0"/>
          <w:marBottom w:val="0"/>
          <w:divBdr>
            <w:top w:val="none" w:sz="0" w:space="0" w:color="auto"/>
            <w:left w:val="none" w:sz="0" w:space="0" w:color="auto"/>
            <w:bottom w:val="none" w:sz="0" w:space="0" w:color="auto"/>
            <w:right w:val="none" w:sz="0" w:space="0" w:color="auto"/>
          </w:divBdr>
        </w:div>
        <w:div w:id="1975137281">
          <w:marLeft w:val="640"/>
          <w:marRight w:val="0"/>
          <w:marTop w:val="0"/>
          <w:marBottom w:val="0"/>
          <w:divBdr>
            <w:top w:val="none" w:sz="0" w:space="0" w:color="auto"/>
            <w:left w:val="none" w:sz="0" w:space="0" w:color="auto"/>
            <w:bottom w:val="none" w:sz="0" w:space="0" w:color="auto"/>
            <w:right w:val="none" w:sz="0" w:space="0" w:color="auto"/>
          </w:divBdr>
        </w:div>
        <w:div w:id="561719247">
          <w:marLeft w:val="640"/>
          <w:marRight w:val="0"/>
          <w:marTop w:val="0"/>
          <w:marBottom w:val="0"/>
          <w:divBdr>
            <w:top w:val="none" w:sz="0" w:space="0" w:color="auto"/>
            <w:left w:val="none" w:sz="0" w:space="0" w:color="auto"/>
            <w:bottom w:val="none" w:sz="0" w:space="0" w:color="auto"/>
            <w:right w:val="none" w:sz="0" w:space="0" w:color="auto"/>
          </w:divBdr>
        </w:div>
        <w:div w:id="1925604104">
          <w:marLeft w:val="640"/>
          <w:marRight w:val="0"/>
          <w:marTop w:val="0"/>
          <w:marBottom w:val="0"/>
          <w:divBdr>
            <w:top w:val="none" w:sz="0" w:space="0" w:color="auto"/>
            <w:left w:val="none" w:sz="0" w:space="0" w:color="auto"/>
            <w:bottom w:val="none" w:sz="0" w:space="0" w:color="auto"/>
            <w:right w:val="none" w:sz="0" w:space="0" w:color="auto"/>
          </w:divBdr>
        </w:div>
        <w:div w:id="1039475792">
          <w:marLeft w:val="640"/>
          <w:marRight w:val="0"/>
          <w:marTop w:val="0"/>
          <w:marBottom w:val="0"/>
          <w:divBdr>
            <w:top w:val="none" w:sz="0" w:space="0" w:color="auto"/>
            <w:left w:val="none" w:sz="0" w:space="0" w:color="auto"/>
            <w:bottom w:val="none" w:sz="0" w:space="0" w:color="auto"/>
            <w:right w:val="none" w:sz="0" w:space="0" w:color="auto"/>
          </w:divBdr>
        </w:div>
        <w:div w:id="1857038775">
          <w:marLeft w:val="640"/>
          <w:marRight w:val="0"/>
          <w:marTop w:val="0"/>
          <w:marBottom w:val="0"/>
          <w:divBdr>
            <w:top w:val="none" w:sz="0" w:space="0" w:color="auto"/>
            <w:left w:val="none" w:sz="0" w:space="0" w:color="auto"/>
            <w:bottom w:val="none" w:sz="0" w:space="0" w:color="auto"/>
            <w:right w:val="none" w:sz="0" w:space="0" w:color="auto"/>
          </w:divBdr>
        </w:div>
        <w:div w:id="1933777078">
          <w:marLeft w:val="640"/>
          <w:marRight w:val="0"/>
          <w:marTop w:val="0"/>
          <w:marBottom w:val="0"/>
          <w:divBdr>
            <w:top w:val="none" w:sz="0" w:space="0" w:color="auto"/>
            <w:left w:val="none" w:sz="0" w:space="0" w:color="auto"/>
            <w:bottom w:val="none" w:sz="0" w:space="0" w:color="auto"/>
            <w:right w:val="none" w:sz="0" w:space="0" w:color="auto"/>
          </w:divBdr>
        </w:div>
        <w:div w:id="1773015600">
          <w:marLeft w:val="640"/>
          <w:marRight w:val="0"/>
          <w:marTop w:val="0"/>
          <w:marBottom w:val="0"/>
          <w:divBdr>
            <w:top w:val="none" w:sz="0" w:space="0" w:color="auto"/>
            <w:left w:val="none" w:sz="0" w:space="0" w:color="auto"/>
            <w:bottom w:val="none" w:sz="0" w:space="0" w:color="auto"/>
            <w:right w:val="none" w:sz="0" w:space="0" w:color="auto"/>
          </w:divBdr>
        </w:div>
        <w:div w:id="1241017259">
          <w:marLeft w:val="640"/>
          <w:marRight w:val="0"/>
          <w:marTop w:val="0"/>
          <w:marBottom w:val="0"/>
          <w:divBdr>
            <w:top w:val="none" w:sz="0" w:space="0" w:color="auto"/>
            <w:left w:val="none" w:sz="0" w:space="0" w:color="auto"/>
            <w:bottom w:val="none" w:sz="0" w:space="0" w:color="auto"/>
            <w:right w:val="none" w:sz="0" w:space="0" w:color="auto"/>
          </w:divBdr>
        </w:div>
        <w:div w:id="413094836">
          <w:marLeft w:val="640"/>
          <w:marRight w:val="0"/>
          <w:marTop w:val="0"/>
          <w:marBottom w:val="0"/>
          <w:divBdr>
            <w:top w:val="none" w:sz="0" w:space="0" w:color="auto"/>
            <w:left w:val="none" w:sz="0" w:space="0" w:color="auto"/>
            <w:bottom w:val="none" w:sz="0" w:space="0" w:color="auto"/>
            <w:right w:val="none" w:sz="0" w:space="0" w:color="auto"/>
          </w:divBdr>
        </w:div>
        <w:div w:id="173762291">
          <w:marLeft w:val="640"/>
          <w:marRight w:val="0"/>
          <w:marTop w:val="0"/>
          <w:marBottom w:val="0"/>
          <w:divBdr>
            <w:top w:val="none" w:sz="0" w:space="0" w:color="auto"/>
            <w:left w:val="none" w:sz="0" w:space="0" w:color="auto"/>
            <w:bottom w:val="none" w:sz="0" w:space="0" w:color="auto"/>
            <w:right w:val="none" w:sz="0" w:space="0" w:color="auto"/>
          </w:divBdr>
        </w:div>
        <w:div w:id="181742989">
          <w:marLeft w:val="640"/>
          <w:marRight w:val="0"/>
          <w:marTop w:val="0"/>
          <w:marBottom w:val="0"/>
          <w:divBdr>
            <w:top w:val="none" w:sz="0" w:space="0" w:color="auto"/>
            <w:left w:val="none" w:sz="0" w:space="0" w:color="auto"/>
            <w:bottom w:val="none" w:sz="0" w:space="0" w:color="auto"/>
            <w:right w:val="none" w:sz="0" w:space="0" w:color="auto"/>
          </w:divBdr>
        </w:div>
        <w:div w:id="1332370246">
          <w:marLeft w:val="640"/>
          <w:marRight w:val="0"/>
          <w:marTop w:val="0"/>
          <w:marBottom w:val="0"/>
          <w:divBdr>
            <w:top w:val="none" w:sz="0" w:space="0" w:color="auto"/>
            <w:left w:val="none" w:sz="0" w:space="0" w:color="auto"/>
            <w:bottom w:val="none" w:sz="0" w:space="0" w:color="auto"/>
            <w:right w:val="none" w:sz="0" w:space="0" w:color="auto"/>
          </w:divBdr>
        </w:div>
        <w:div w:id="610865830">
          <w:marLeft w:val="640"/>
          <w:marRight w:val="0"/>
          <w:marTop w:val="0"/>
          <w:marBottom w:val="0"/>
          <w:divBdr>
            <w:top w:val="none" w:sz="0" w:space="0" w:color="auto"/>
            <w:left w:val="none" w:sz="0" w:space="0" w:color="auto"/>
            <w:bottom w:val="none" w:sz="0" w:space="0" w:color="auto"/>
            <w:right w:val="none" w:sz="0" w:space="0" w:color="auto"/>
          </w:divBdr>
        </w:div>
        <w:div w:id="1922760735">
          <w:marLeft w:val="640"/>
          <w:marRight w:val="0"/>
          <w:marTop w:val="0"/>
          <w:marBottom w:val="0"/>
          <w:divBdr>
            <w:top w:val="none" w:sz="0" w:space="0" w:color="auto"/>
            <w:left w:val="none" w:sz="0" w:space="0" w:color="auto"/>
            <w:bottom w:val="none" w:sz="0" w:space="0" w:color="auto"/>
            <w:right w:val="none" w:sz="0" w:space="0" w:color="auto"/>
          </w:divBdr>
        </w:div>
        <w:div w:id="981425204">
          <w:marLeft w:val="640"/>
          <w:marRight w:val="0"/>
          <w:marTop w:val="0"/>
          <w:marBottom w:val="0"/>
          <w:divBdr>
            <w:top w:val="none" w:sz="0" w:space="0" w:color="auto"/>
            <w:left w:val="none" w:sz="0" w:space="0" w:color="auto"/>
            <w:bottom w:val="none" w:sz="0" w:space="0" w:color="auto"/>
            <w:right w:val="none" w:sz="0" w:space="0" w:color="auto"/>
          </w:divBdr>
        </w:div>
        <w:div w:id="1690795224">
          <w:marLeft w:val="640"/>
          <w:marRight w:val="0"/>
          <w:marTop w:val="0"/>
          <w:marBottom w:val="0"/>
          <w:divBdr>
            <w:top w:val="none" w:sz="0" w:space="0" w:color="auto"/>
            <w:left w:val="none" w:sz="0" w:space="0" w:color="auto"/>
            <w:bottom w:val="none" w:sz="0" w:space="0" w:color="auto"/>
            <w:right w:val="none" w:sz="0" w:space="0" w:color="auto"/>
          </w:divBdr>
        </w:div>
        <w:div w:id="1089734641">
          <w:marLeft w:val="640"/>
          <w:marRight w:val="0"/>
          <w:marTop w:val="0"/>
          <w:marBottom w:val="0"/>
          <w:divBdr>
            <w:top w:val="none" w:sz="0" w:space="0" w:color="auto"/>
            <w:left w:val="none" w:sz="0" w:space="0" w:color="auto"/>
            <w:bottom w:val="none" w:sz="0" w:space="0" w:color="auto"/>
            <w:right w:val="none" w:sz="0" w:space="0" w:color="auto"/>
          </w:divBdr>
        </w:div>
        <w:div w:id="460802634">
          <w:marLeft w:val="640"/>
          <w:marRight w:val="0"/>
          <w:marTop w:val="0"/>
          <w:marBottom w:val="0"/>
          <w:divBdr>
            <w:top w:val="none" w:sz="0" w:space="0" w:color="auto"/>
            <w:left w:val="none" w:sz="0" w:space="0" w:color="auto"/>
            <w:bottom w:val="none" w:sz="0" w:space="0" w:color="auto"/>
            <w:right w:val="none" w:sz="0" w:space="0" w:color="auto"/>
          </w:divBdr>
        </w:div>
        <w:div w:id="2018268059">
          <w:marLeft w:val="640"/>
          <w:marRight w:val="0"/>
          <w:marTop w:val="0"/>
          <w:marBottom w:val="0"/>
          <w:divBdr>
            <w:top w:val="none" w:sz="0" w:space="0" w:color="auto"/>
            <w:left w:val="none" w:sz="0" w:space="0" w:color="auto"/>
            <w:bottom w:val="none" w:sz="0" w:space="0" w:color="auto"/>
            <w:right w:val="none" w:sz="0" w:space="0" w:color="auto"/>
          </w:divBdr>
        </w:div>
        <w:div w:id="478352011">
          <w:marLeft w:val="640"/>
          <w:marRight w:val="0"/>
          <w:marTop w:val="0"/>
          <w:marBottom w:val="0"/>
          <w:divBdr>
            <w:top w:val="none" w:sz="0" w:space="0" w:color="auto"/>
            <w:left w:val="none" w:sz="0" w:space="0" w:color="auto"/>
            <w:bottom w:val="none" w:sz="0" w:space="0" w:color="auto"/>
            <w:right w:val="none" w:sz="0" w:space="0" w:color="auto"/>
          </w:divBdr>
        </w:div>
        <w:div w:id="2046907608">
          <w:marLeft w:val="640"/>
          <w:marRight w:val="0"/>
          <w:marTop w:val="0"/>
          <w:marBottom w:val="0"/>
          <w:divBdr>
            <w:top w:val="none" w:sz="0" w:space="0" w:color="auto"/>
            <w:left w:val="none" w:sz="0" w:space="0" w:color="auto"/>
            <w:bottom w:val="none" w:sz="0" w:space="0" w:color="auto"/>
            <w:right w:val="none" w:sz="0" w:space="0" w:color="auto"/>
          </w:divBdr>
        </w:div>
        <w:div w:id="360399372">
          <w:marLeft w:val="640"/>
          <w:marRight w:val="0"/>
          <w:marTop w:val="0"/>
          <w:marBottom w:val="0"/>
          <w:divBdr>
            <w:top w:val="none" w:sz="0" w:space="0" w:color="auto"/>
            <w:left w:val="none" w:sz="0" w:space="0" w:color="auto"/>
            <w:bottom w:val="none" w:sz="0" w:space="0" w:color="auto"/>
            <w:right w:val="none" w:sz="0" w:space="0" w:color="auto"/>
          </w:divBdr>
        </w:div>
        <w:div w:id="1416511608">
          <w:marLeft w:val="640"/>
          <w:marRight w:val="0"/>
          <w:marTop w:val="0"/>
          <w:marBottom w:val="0"/>
          <w:divBdr>
            <w:top w:val="none" w:sz="0" w:space="0" w:color="auto"/>
            <w:left w:val="none" w:sz="0" w:space="0" w:color="auto"/>
            <w:bottom w:val="none" w:sz="0" w:space="0" w:color="auto"/>
            <w:right w:val="none" w:sz="0" w:space="0" w:color="auto"/>
          </w:divBdr>
        </w:div>
        <w:div w:id="1012562754">
          <w:marLeft w:val="640"/>
          <w:marRight w:val="0"/>
          <w:marTop w:val="0"/>
          <w:marBottom w:val="0"/>
          <w:divBdr>
            <w:top w:val="none" w:sz="0" w:space="0" w:color="auto"/>
            <w:left w:val="none" w:sz="0" w:space="0" w:color="auto"/>
            <w:bottom w:val="none" w:sz="0" w:space="0" w:color="auto"/>
            <w:right w:val="none" w:sz="0" w:space="0" w:color="auto"/>
          </w:divBdr>
        </w:div>
        <w:div w:id="520437687">
          <w:marLeft w:val="640"/>
          <w:marRight w:val="0"/>
          <w:marTop w:val="0"/>
          <w:marBottom w:val="0"/>
          <w:divBdr>
            <w:top w:val="none" w:sz="0" w:space="0" w:color="auto"/>
            <w:left w:val="none" w:sz="0" w:space="0" w:color="auto"/>
            <w:bottom w:val="none" w:sz="0" w:space="0" w:color="auto"/>
            <w:right w:val="none" w:sz="0" w:space="0" w:color="auto"/>
          </w:divBdr>
        </w:div>
        <w:div w:id="632488321">
          <w:marLeft w:val="640"/>
          <w:marRight w:val="0"/>
          <w:marTop w:val="0"/>
          <w:marBottom w:val="0"/>
          <w:divBdr>
            <w:top w:val="none" w:sz="0" w:space="0" w:color="auto"/>
            <w:left w:val="none" w:sz="0" w:space="0" w:color="auto"/>
            <w:bottom w:val="none" w:sz="0" w:space="0" w:color="auto"/>
            <w:right w:val="none" w:sz="0" w:space="0" w:color="auto"/>
          </w:divBdr>
        </w:div>
        <w:div w:id="147291723">
          <w:marLeft w:val="640"/>
          <w:marRight w:val="0"/>
          <w:marTop w:val="0"/>
          <w:marBottom w:val="0"/>
          <w:divBdr>
            <w:top w:val="none" w:sz="0" w:space="0" w:color="auto"/>
            <w:left w:val="none" w:sz="0" w:space="0" w:color="auto"/>
            <w:bottom w:val="none" w:sz="0" w:space="0" w:color="auto"/>
            <w:right w:val="none" w:sz="0" w:space="0" w:color="auto"/>
          </w:divBdr>
        </w:div>
        <w:div w:id="309022927">
          <w:marLeft w:val="640"/>
          <w:marRight w:val="0"/>
          <w:marTop w:val="0"/>
          <w:marBottom w:val="0"/>
          <w:divBdr>
            <w:top w:val="none" w:sz="0" w:space="0" w:color="auto"/>
            <w:left w:val="none" w:sz="0" w:space="0" w:color="auto"/>
            <w:bottom w:val="none" w:sz="0" w:space="0" w:color="auto"/>
            <w:right w:val="none" w:sz="0" w:space="0" w:color="auto"/>
          </w:divBdr>
        </w:div>
        <w:div w:id="1697461597">
          <w:marLeft w:val="640"/>
          <w:marRight w:val="0"/>
          <w:marTop w:val="0"/>
          <w:marBottom w:val="0"/>
          <w:divBdr>
            <w:top w:val="none" w:sz="0" w:space="0" w:color="auto"/>
            <w:left w:val="none" w:sz="0" w:space="0" w:color="auto"/>
            <w:bottom w:val="none" w:sz="0" w:space="0" w:color="auto"/>
            <w:right w:val="none" w:sz="0" w:space="0" w:color="auto"/>
          </w:divBdr>
        </w:div>
        <w:div w:id="1094087982">
          <w:marLeft w:val="640"/>
          <w:marRight w:val="0"/>
          <w:marTop w:val="0"/>
          <w:marBottom w:val="0"/>
          <w:divBdr>
            <w:top w:val="none" w:sz="0" w:space="0" w:color="auto"/>
            <w:left w:val="none" w:sz="0" w:space="0" w:color="auto"/>
            <w:bottom w:val="none" w:sz="0" w:space="0" w:color="auto"/>
            <w:right w:val="none" w:sz="0" w:space="0" w:color="auto"/>
          </w:divBdr>
        </w:div>
        <w:div w:id="1635679427">
          <w:marLeft w:val="640"/>
          <w:marRight w:val="0"/>
          <w:marTop w:val="0"/>
          <w:marBottom w:val="0"/>
          <w:divBdr>
            <w:top w:val="none" w:sz="0" w:space="0" w:color="auto"/>
            <w:left w:val="none" w:sz="0" w:space="0" w:color="auto"/>
            <w:bottom w:val="none" w:sz="0" w:space="0" w:color="auto"/>
            <w:right w:val="none" w:sz="0" w:space="0" w:color="auto"/>
          </w:divBdr>
        </w:div>
        <w:div w:id="138503447">
          <w:marLeft w:val="640"/>
          <w:marRight w:val="0"/>
          <w:marTop w:val="0"/>
          <w:marBottom w:val="0"/>
          <w:divBdr>
            <w:top w:val="none" w:sz="0" w:space="0" w:color="auto"/>
            <w:left w:val="none" w:sz="0" w:space="0" w:color="auto"/>
            <w:bottom w:val="none" w:sz="0" w:space="0" w:color="auto"/>
            <w:right w:val="none" w:sz="0" w:space="0" w:color="auto"/>
          </w:divBdr>
        </w:div>
        <w:div w:id="1659112093">
          <w:marLeft w:val="640"/>
          <w:marRight w:val="0"/>
          <w:marTop w:val="0"/>
          <w:marBottom w:val="0"/>
          <w:divBdr>
            <w:top w:val="none" w:sz="0" w:space="0" w:color="auto"/>
            <w:left w:val="none" w:sz="0" w:space="0" w:color="auto"/>
            <w:bottom w:val="none" w:sz="0" w:space="0" w:color="auto"/>
            <w:right w:val="none" w:sz="0" w:space="0" w:color="auto"/>
          </w:divBdr>
        </w:div>
        <w:div w:id="764305648">
          <w:marLeft w:val="640"/>
          <w:marRight w:val="0"/>
          <w:marTop w:val="0"/>
          <w:marBottom w:val="0"/>
          <w:divBdr>
            <w:top w:val="none" w:sz="0" w:space="0" w:color="auto"/>
            <w:left w:val="none" w:sz="0" w:space="0" w:color="auto"/>
            <w:bottom w:val="none" w:sz="0" w:space="0" w:color="auto"/>
            <w:right w:val="none" w:sz="0" w:space="0" w:color="auto"/>
          </w:divBdr>
        </w:div>
        <w:div w:id="173956022">
          <w:marLeft w:val="640"/>
          <w:marRight w:val="0"/>
          <w:marTop w:val="0"/>
          <w:marBottom w:val="0"/>
          <w:divBdr>
            <w:top w:val="none" w:sz="0" w:space="0" w:color="auto"/>
            <w:left w:val="none" w:sz="0" w:space="0" w:color="auto"/>
            <w:bottom w:val="none" w:sz="0" w:space="0" w:color="auto"/>
            <w:right w:val="none" w:sz="0" w:space="0" w:color="auto"/>
          </w:divBdr>
        </w:div>
        <w:div w:id="2084639353">
          <w:marLeft w:val="640"/>
          <w:marRight w:val="0"/>
          <w:marTop w:val="0"/>
          <w:marBottom w:val="0"/>
          <w:divBdr>
            <w:top w:val="none" w:sz="0" w:space="0" w:color="auto"/>
            <w:left w:val="none" w:sz="0" w:space="0" w:color="auto"/>
            <w:bottom w:val="none" w:sz="0" w:space="0" w:color="auto"/>
            <w:right w:val="none" w:sz="0" w:space="0" w:color="auto"/>
          </w:divBdr>
        </w:div>
        <w:div w:id="1717318250">
          <w:marLeft w:val="640"/>
          <w:marRight w:val="0"/>
          <w:marTop w:val="0"/>
          <w:marBottom w:val="0"/>
          <w:divBdr>
            <w:top w:val="none" w:sz="0" w:space="0" w:color="auto"/>
            <w:left w:val="none" w:sz="0" w:space="0" w:color="auto"/>
            <w:bottom w:val="none" w:sz="0" w:space="0" w:color="auto"/>
            <w:right w:val="none" w:sz="0" w:space="0" w:color="auto"/>
          </w:divBdr>
        </w:div>
        <w:div w:id="1322343554">
          <w:marLeft w:val="640"/>
          <w:marRight w:val="0"/>
          <w:marTop w:val="0"/>
          <w:marBottom w:val="0"/>
          <w:divBdr>
            <w:top w:val="none" w:sz="0" w:space="0" w:color="auto"/>
            <w:left w:val="none" w:sz="0" w:space="0" w:color="auto"/>
            <w:bottom w:val="none" w:sz="0" w:space="0" w:color="auto"/>
            <w:right w:val="none" w:sz="0" w:space="0" w:color="auto"/>
          </w:divBdr>
        </w:div>
        <w:div w:id="1949196555">
          <w:marLeft w:val="640"/>
          <w:marRight w:val="0"/>
          <w:marTop w:val="0"/>
          <w:marBottom w:val="0"/>
          <w:divBdr>
            <w:top w:val="none" w:sz="0" w:space="0" w:color="auto"/>
            <w:left w:val="none" w:sz="0" w:space="0" w:color="auto"/>
            <w:bottom w:val="none" w:sz="0" w:space="0" w:color="auto"/>
            <w:right w:val="none" w:sz="0" w:space="0" w:color="auto"/>
          </w:divBdr>
        </w:div>
        <w:div w:id="16978133">
          <w:marLeft w:val="640"/>
          <w:marRight w:val="0"/>
          <w:marTop w:val="0"/>
          <w:marBottom w:val="0"/>
          <w:divBdr>
            <w:top w:val="none" w:sz="0" w:space="0" w:color="auto"/>
            <w:left w:val="none" w:sz="0" w:space="0" w:color="auto"/>
            <w:bottom w:val="none" w:sz="0" w:space="0" w:color="auto"/>
            <w:right w:val="none" w:sz="0" w:space="0" w:color="auto"/>
          </w:divBdr>
        </w:div>
        <w:div w:id="1106462471">
          <w:marLeft w:val="640"/>
          <w:marRight w:val="0"/>
          <w:marTop w:val="0"/>
          <w:marBottom w:val="0"/>
          <w:divBdr>
            <w:top w:val="none" w:sz="0" w:space="0" w:color="auto"/>
            <w:left w:val="none" w:sz="0" w:space="0" w:color="auto"/>
            <w:bottom w:val="none" w:sz="0" w:space="0" w:color="auto"/>
            <w:right w:val="none" w:sz="0" w:space="0" w:color="auto"/>
          </w:divBdr>
        </w:div>
        <w:div w:id="302514557">
          <w:marLeft w:val="640"/>
          <w:marRight w:val="0"/>
          <w:marTop w:val="0"/>
          <w:marBottom w:val="0"/>
          <w:divBdr>
            <w:top w:val="none" w:sz="0" w:space="0" w:color="auto"/>
            <w:left w:val="none" w:sz="0" w:space="0" w:color="auto"/>
            <w:bottom w:val="none" w:sz="0" w:space="0" w:color="auto"/>
            <w:right w:val="none" w:sz="0" w:space="0" w:color="auto"/>
          </w:divBdr>
        </w:div>
        <w:div w:id="1532458325">
          <w:marLeft w:val="640"/>
          <w:marRight w:val="0"/>
          <w:marTop w:val="0"/>
          <w:marBottom w:val="0"/>
          <w:divBdr>
            <w:top w:val="none" w:sz="0" w:space="0" w:color="auto"/>
            <w:left w:val="none" w:sz="0" w:space="0" w:color="auto"/>
            <w:bottom w:val="none" w:sz="0" w:space="0" w:color="auto"/>
            <w:right w:val="none" w:sz="0" w:space="0" w:color="auto"/>
          </w:divBdr>
        </w:div>
        <w:div w:id="701129044">
          <w:marLeft w:val="640"/>
          <w:marRight w:val="0"/>
          <w:marTop w:val="0"/>
          <w:marBottom w:val="0"/>
          <w:divBdr>
            <w:top w:val="none" w:sz="0" w:space="0" w:color="auto"/>
            <w:left w:val="none" w:sz="0" w:space="0" w:color="auto"/>
            <w:bottom w:val="none" w:sz="0" w:space="0" w:color="auto"/>
            <w:right w:val="none" w:sz="0" w:space="0" w:color="auto"/>
          </w:divBdr>
        </w:div>
        <w:div w:id="2105881682">
          <w:marLeft w:val="640"/>
          <w:marRight w:val="0"/>
          <w:marTop w:val="0"/>
          <w:marBottom w:val="0"/>
          <w:divBdr>
            <w:top w:val="none" w:sz="0" w:space="0" w:color="auto"/>
            <w:left w:val="none" w:sz="0" w:space="0" w:color="auto"/>
            <w:bottom w:val="none" w:sz="0" w:space="0" w:color="auto"/>
            <w:right w:val="none" w:sz="0" w:space="0" w:color="auto"/>
          </w:divBdr>
        </w:div>
        <w:div w:id="1584950824">
          <w:marLeft w:val="640"/>
          <w:marRight w:val="0"/>
          <w:marTop w:val="0"/>
          <w:marBottom w:val="0"/>
          <w:divBdr>
            <w:top w:val="none" w:sz="0" w:space="0" w:color="auto"/>
            <w:left w:val="none" w:sz="0" w:space="0" w:color="auto"/>
            <w:bottom w:val="none" w:sz="0" w:space="0" w:color="auto"/>
            <w:right w:val="none" w:sz="0" w:space="0" w:color="auto"/>
          </w:divBdr>
        </w:div>
        <w:div w:id="891816512">
          <w:marLeft w:val="640"/>
          <w:marRight w:val="0"/>
          <w:marTop w:val="0"/>
          <w:marBottom w:val="0"/>
          <w:divBdr>
            <w:top w:val="none" w:sz="0" w:space="0" w:color="auto"/>
            <w:left w:val="none" w:sz="0" w:space="0" w:color="auto"/>
            <w:bottom w:val="none" w:sz="0" w:space="0" w:color="auto"/>
            <w:right w:val="none" w:sz="0" w:space="0" w:color="auto"/>
          </w:divBdr>
        </w:div>
        <w:div w:id="2075355005">
          <w:marLeft w:val="640"/>
          <w:marRight w:val="0"/>
          <w:marTop w:val="0"/>
          <w:marBottom w:val="0"/>
          <w:divBdr>
            <w:top w:val="none" w:sz="0" w:space="0" w:color="auto"/>
            <w:left w:val="none" w:sz="0" w:space="0" w:color="auto"/>
            <w:bottom w:val="none" w:sz="0" w:space="0" w:color="auto"/>
            <w:right w:val="none" w:sz="0" w:space="0" w:color="auto"/>
          </w:divBdr>
        </w:div>
        <w:div w:id="1105153334">
          <w:marLeft w:val="640"/>
          <w:marRight w:val="0"/>
          <w:marTop w:val="0"/>
          <w:marBottom w:val="0"/>
          <w:divBdr>
            <w:top w:val="none" w:sz="0" w:space="0" w:color="auto"/>
            <w:left w:val="none" w:sz="0" w:space="0" w:color="auto"/>
            <w:bottom w:val="none" w:sz="0" w:space="0" w:color="auto"/>
            <w:right w:val="none" w:sz="0" w:space="0" w:color="auto"/>
          </w:divBdr>
        </w:div>
        <w:div w:id="1674985960">
          <w:marLeft w:val="640"/>
          <w:marRight w:val="0"/>
          <w:marTop w:val="0"/>
          <w:marBottom w:val="0"/>
          <w:divBdr>
            <w:top w:val="none" w:sz="0" w:space="0" w:color="auto"/>
            <w:left w:val="none" w:sz="0" w:space="0" w:color="auto"/>
            <w:bottom w:val="none" w:sz="0" w:space="0" w:color="auto"/>
            <w:right w:val="none" w:sz="0" w:space="0" w:color="auto"/>
          </w:divBdr>
        </w:div>
        <w:div w:id="113987680">
          <w:marLeft w:val="640"/>
          <w:marRight w:val="0"/>
          <w:marTop w:val="0"/>
          <w:marBottom w:val="0"/>
          <w:divBdr>
            <w:top w:val="none" w:sz="0" w:space="0" w:color="auto"/>
            <w:left w:val="none" w:sz="0" w:space="0" w:color="auto"/>
            <w:bottom w:val="none" w:sz="0" w:space="0" w:color="auto"/>
            <w:right w:val="none" w:sz="0" w:space="0" w:color="auto"/>
          </w:divBdr>
        </w:div>
        <w:div w:id="1301762106">
          <w:marLeft w:val="640"/>
          <w:marRight w:val="0"/>
          <w:marTop w:val="0"/>
          <w:marBottom w:val="0"/>
          <w:divBdr>
            <w:top w:val="none" w:sz="0" w:space="0" w:color="auto"/>
            <w:left w:val="none" w:sz="0" w:space="0" w:color="auto"/>
            <w:bottom w:val="none" w:sz="0" w:space="0" w:color="auto"/>
            <w:right w:val="none" w:sz="0" w:space="0" w:color="auto"/>
          </w:divBdr>
        </w:div>
        <w:div w:id="789519485">
          <w:marLeft w:val="640"/>
          <w:marRight w:val="0"/>
          <w:marTop w:val="0"/>
          <w:marBottom w:val="0"/>
          <w:divBdr>
            <w:top w:val="none" w:sz="0" w:space="0" w:color="auto"/>
            <w:left w:val="none" w:sz="0" w:space="0" w:color="auto"/>
            <w:bottom w:val="none" w:sz="0" w:space="0" w:color="auto"/>
            <w:right w:val="none" w:sz="0" w:space="0" w:color="auto"/>
          </w:divBdr>
        </w:div>
        <w:div w:id="1815482893">
          <w:marLeft w:val="640"/>
          <w:marRight w:val="0"/>
          <w:marTop w:val="0"/>
          <w:marBottom w:val="0"/>
          <w:divBdr>
            <w:top w:val="none" w:sz="0" w:space="0" w:color="auto"/>
            <w:left w:val="none" w:sz="0" w:space="0" w:color="auto"/>
            <w:bottom w:val="none" w:sz="0" w:space="0" w:color="auto"/>
            <w:right w:val="none" w:sz="0" w:space="0" w:color="auto"/>
          </w:divBdr>
        </w:div>
        <w:div w:id="1528911935">
          <w:marLeft w:val="640"/>
          <w:marRight w:val="0"/>
          <w:marTop w:val="0"/>
          <w:marBottom w:val="0"/>
          <w:divBdr>
            <w:top w:val="none" w:sz="0" w:space="0" w:color="auto"/>
            <w:left w:val="none" w:sz="0" w:space="0" w:color="auto"/>
            <w:bottom w:val="none" w:sz="0" w:space="0" w:color="auto"/>
            <w:right w:val="none" w:sz="0" w:space="0" w:color="auto"/>
          </w:divBdr>
        </w:div>
        <w:div w:id="959216494">
          <w:marLeft w:val="640"/>
          <w:marRight w:val="0"/>
          <w:marTop w:val="0"/>
          <w:marBottom w:val="0"/>
          <w:divBdr>
            <w:top w:val="none" w:sz="0" w:space="0" w:color="auto"/>
            <w:left w:val="none" w:sz="0" w:space="0" w:color="auto"/>
            <w:bottom w:val="none" w:sz="0" w:space="0" w:color="auto"/>
            <w:right w:val="none" w:sz="0" w:space="0" w:color="auto"/>
          </w:divBdr>
        </w:div>
        <w:div w:id="1985113110">
          <w:marLeft w:val="640"/>
          <w:marRight w:val="0"/>
          <w:marTop w:val="0"/>
          <w:marBottom w:val="0"/>
          <w:divBdr>
            <w:top w:val="none" w:sz="0" w:space="0" w:color="auto"/>
            <w:left w:val="none" w:sz="0" w:space="0" w:color="auto"/>
            <w:bottom w:val="none" w:sz="0" w:space="0" w:color="auto"/>
            <w:right w:val="none" w:sz="0" w:space="0" w:color="auto"/>
          </w:divBdr>
        </w:div>
        <w:div w:id="2083916235">
          <w:marLeft w:val="640"/>
          <w:marRight w:val="0"/>
          <w:marTop w:val="0"/>
          <w:marBottom w:val="0"/>
          <w:divBdr>
            <w:top w:val="none" w:sz="0" w:space="0" w:color="auto"/>
            <w:left w:val="none" w:sz="0" w:space="0" w:color="auto"/>
            <w:bottom w:val="none" w:sz="0" w:space="0" w:color="auto"/>
            <w:right w:val="none" w:sz="0" w:space="0" w:color="auto"/>
          </w:divBdr>
        </w:div>
        <w:div w:id="1416047985">
          <w:marLeft w:val="640"/>
          <w:marRight w:val="0"/>
          <w:marTop w:val="0"/>
          <w:marBottom w:val="0"/>
          <w:divBdr>
            <w:top w:val="none" w:sz="0" w:space="0" w:color="auto"/>
            <w:left w:val="none" w:sz="0" w:space="0" w:color="auto"/>
            <w:bottom w:val="none" w:sz="0" w:space="0" w:color="auto"/>
            <w:right w:val="none" w:sz="0" w:space="0" w:color="auto"/>
          </w:divBdr>
        </w:div>
        <w:div w:id="1981615965">
          <w:marLeft w:val="640"/>
          <w:marRight w:val="0"/>
          <w:marTop w:val="0"/>
          <w:marBottom w:val="0"/>
          <w:divBdr>
            <w:top w:val="none" w:sz="0" w:space="0" w:color="auto"/>
            <w:left w:val="none" w:sz="0" w:space="0" w:color="auto"/>
            <w:bottom w:val="none" w:sz="0" w:space="0" w:color="auto"/>
            <w:right w:val="none" w:sz="0" w:space="0" w:color="auto"/>
          </w:divBdr>
        </w:div>
        <w:div w:id="1168403844">
          <w:marLeft w:val="640"/>
          <w:marRight w:val="0"/>
          <w:marTop w:val="0"/>
          <w:marBottom w:val="0"/>
          <w:divBdr>
            <w:top w:val="none" w:sz="0" w:space="0" w:color="auto"/>
            <w:left w:val="none" w:sz="0" w:space="0" w:color="auto"/>
            <w:bottom w:val="none" w:sz="0" w:space="0" w:color="auto"/>
            <w:right w:val="none" w:sz="0" w:space="0" w:color="auto"/>
          </w:divBdr>
        </w:div>
        <w:div w:id="1041829164">
          <w:marLeft w:val="640"/>
          <w:marRight w:val="0"/>
          <w:marTop w:val="0"/>
          <w:marBottom w:val="0"/>
          <w:divBdr>
            <w:top w:val="none" w:sz="0" w:space="0" w:color="auto"/>
            <w:left w:val="none" w:sz="0" w:space="0" w:color="auto"/>
            <w:bottom w:val="none" w:sz="0" w:space="0" w:color="auto"/>
            <w:right w:val="none" w:sz="0" w:space="0" w:color="auto"/>
          </w:divBdr>
        </w:div>
        <w:div w:id="438335583">
          <w:marLeft w:val="640"/>
          <w:marRight w:val="0"/>
          <w:marTop w:val="0"/>
          <w:marBottom w:val="0"/>
          <w:divBdr>
            <w:top w:val="none" w:sz="0" w:space="0" w:color="auto"/>
            <w:left w:val="none" w:sz="0" w:space="0" w:color="auto"/>
            <w:bottom w:val="none" w:sz="0" w:space="0" w:color="auto"/>
            <w:right w:val="none" w:sz="0" w:space="0" w:color="auto"/>
          </w:divBdr>
        </w:div>
        <w:div w:id="745151086">
          <w:marLeft w:val="640"/>
          <w:marRight w:val="0"/>
          <w:marTop w:val="0"/>
          <w:marBottom w:val="0"/>
          <w:divBdr>
            <w:top w:val="none" w:sz="0" w:space="0" w:color="auto"/>
            <w:left w:val="none" w:sz="0" w:space="0" w:color="auto"/>
            <w:bottom w:val="none" w:sz="0" w:space="0" w:color="auto"/>
            <w:right w:val="none" w:sz="0" w:space="0" w:color="auto"/>
          </w:divBdr>
        </w:div>
        <w:div w:id="1732343896">
          <w:marLeft w:val="640"/>
          <w:marRight w:val="0"/>
          <w:marTop w:val="0"/>
          <w:marBottom w:val="0"/>
          <w:divBdr>
            <w:top w:val="none" w:sz="0" w:space="0" w:color="auto"/>
            <w:left w:val="none" w:sz="0" w:space="0" w:color="auto"/>
            <w:bottom w:val="none" w:sz="0" w:space="0" w:color="auto"/>
            <w:right w:val="none" w:sz="0" w:space="0" w:color="auto"/>
          </w:divBdr>
        </w:div>
        <w:div w:id="706216998">
          <w:marLeft w:val="640"/>
          <w:marRight w:val="0"/>
          <w:marTop w:val="0"/>
          <w:marBottom w:val="0"/>
          <w:divBdr>
            <w:top w:val="none" w:sz="0" w:space="0" w:color="auto"/>
            <w:left w:val="none" w:sz="0" w:space="0" w:color="auto"/>
            <w:bottom w:val="none" w:sz="0" w:space="0" w:color="auto"/>
            <w:right w:val="none" w:sz="0" w:space="0" w:color="auto"/>
          </w:divBdr>
        </w:div>
        <w:div w:id="1130131864">
          <w:marLeft w:val="640"/>
          <w:marRight w:val="0"/>
          <w:marTop w:val="0"/>
          <w:marBottom w:val="0"/>
          <w:divBdr>
            <w:top w:val="none" w:sz="0" w:space="0" w:color="auto"/>
            <w:left w:val="none" w:sz="0" w:space="0" w:color="auto"/>
            <w:bottom w:val="none" w:sz="0" w:space="0" w:color="auto"/>
            <w:right w:val="none" w:sz="0" w:space="0" w:color="auto"/>
          </w:divBdr>
        </w:div>
        <w:div w:id="665087514">
          <w:marLeft w:val="640"/>
          <w:marRight w:val="0"/>
          <w:marTop w:val="0"/>
          <w:marBottom w:val="0"/>
          <w:divBdr>
            <w:top w:val="none" w:sz="0" w:space="0" w:color="auto"/>
            <w:left w:val="none" w:sz="0" w:space="0" w:color="auto"/>
            <w:bottom w:val="none" w:sz="0" w:space="0" w:color="auto"/>
            <w:right w:val="none" w:sz="0" w:space="0" w:color="auto"/>
          </w:divBdr>
        </w:div>
        <w:div w:id="1079522316">
          <w:marLeft w:val="640"/>
          <w:marRight w:val="0"/>
          <w:marTop w:val="0"/>
          <w:marBottom w:val="0"/>
          <w:divBdr>
            <w:top w:val="none" w:sz="0" w:space="0" w:color="auto"/>
            <w:left w:val="none" w:sz="0" w:space="0" w:color="auto"/>
            <w:bottom w:val="none" w:sz="0" w:space="0" w:color="auto"/>
            <w:right w:val="none" w:sz="0" w:space="0" w:color="auto"/>
          </w:divBdr>
        </w:div>
        <w:div w:id="1145510494">
          <w:marLeft w:val="640"/>
          <w:marRight w:val="0"/>
          <w:marTop w:val="0"/>
          <w:marBottom w:val="0"/>
          <w:divBdr>
            <w:top w:val="none" w:sz="0" w:space="0" w:color="auto"/>
            <w:left w:val="none" w:sz="0" w:space="0" w:color="auto"/>
            <w:bottom w:val="none" w:sz="0" w:space="0" w:color="auto"/>
            <w:right w:val="none" w:sz="0" w:space="0" w:color="auto"/>
          </w:divBdr>
        </w:div>
        <w:div w:id="387997540">
          <w:marLeft w:val="640"/>
          <w:marRight w:val="0"/>
          <w:marTop w:val="0"/>
          <w:marBottom w:val="0"/>
          <w:divBdr>
            <w:top w:val="none" w:sz="0" w:space="0" w:color="auto"/>
            <w:left w:val="none" w:sz="0" w:space="0" w:color="auto"/>
            <w:bottom w:val="none" w:sz="0" w:space="0" w:color="auto"/>
            <w:right w:val="none" w:sz="0" w:space="0" w:color="auto"/>
          </w:divBdr>
        </w:div>
        <w:div w:id="497044748">
          <w:marLeft w:val="640"/>
          <w:marRight w:val="0"/>
          <w:marTop w:val="0"/>
          <w:marBottom w:val="0"/>
          <w:divBdr>
            <w:top w:val="none" w:sz="0" w:space="0" w:color="auto"/>
            <w:left w:val="none" w:sz="0" w:space="0" w:color="auto"/>
            <w:bottom w:val="none" w:sz="0" w:space="0" w:color="auto"/>
            <w:right w:val="none" w:sz="0" w:space="0" w:color="auto"/>
          </w:divBdr>
        </w:div>
        <w:div w:id="890648836">
          <w:marLeft w:val="640"/>
          <w:marRight w:val="0"/>
          <w:marTop w:val="0"/>
          <w:marBottom w:val="0"/>
          <w:divBdr>
            <w:top w:val="none" w:sz="0" w:space="0" w:color="auto"/>
            <w:left w:val="none" w:sz="0" w:space="0" w:color="auto"/>
            <w:bottom w:val="none" w:sz="0" w:space="0" w:color="auto"/>
            <w:right w:val="none" w:sz="0" w:space="0" w:color="auto"/>
          </w:divBdr>
        </w:div>
        <w:div w:id="638653827">
          <w:marLeft w:val="640"/>
          <w:marRight w:val="0"/>
          <w:marTop w:val="0"/>
          <w:marBottom w:val="0"/>
          <w:divBdr>
            <w:top w:val="none" w:sz="0" w:space="0" w:color="auto"/>
            <w:left w:val="none" w:sz="0" w:space="0" w:color="auto"/>
            <w:bottom w:val="none" w:sz="0" w:space="0" w:color="auto"/>
            <w:right w:val="none" w:sz="0" w:space="0" w:color="auto"/>
          </w:divBdr>
        </w:div>
        <w:div w:id="237448460">
          <w:marLeft w:val="640"/>
          <w:marRight w:val="0"/>
          <w:marTop w:val="0"/>
          <w:marBottom w:val="0"/>
          <w:divBdr>
            <w:top w:val="none" w:sz="0" w:space="0" w:color="auto"/>
            <w:left w:val="none" w:sz="0" w:space="0" w:color="auto"/>
            <w:bottom w:val="none" w:sz="0" w:space="0" w:color="auto"/>
            <w:right w:val="none" w:sz="0" w:space="0" w:color="auto"/>
          </w:divBdr>
        </w:div>
        <w:div w:id="1196456734">
          <w:marLeft w:val="640"/>
          <w:marRight w:val="0"/>
          <w:marTop w:val="0"/>
          <w:marBottom w:val="0"/>
          <w:divBdr>
            <w:top w:val="none" w:sz="0" w:space="0" w:color="auto"/>
            <w:left w:val="none" w:sz="0" w:space="0" w:color="auto"/>
            <w:bottom w:val="none" w:sz="0" w:space="0" w:color="auto"/>
            <w:right w:val="none" w:sz="0" w:space="0" w:color="auto"/>
          </w:divBdr>
        </w:div>
        <w:div w:id="247616528">
          <w:marLeft w:val="640"/>
          <w:marRight w:val="0"/>
          <w:marTop w:val="0"/>
          <w:marBottom w:val="0"/>
          <w:divBdr>
            <w:top w:val="none" w:sz="0" w:space="0" w:color="auto"/>
            <w:left w:val="none" w:sz="0" w:space="0" w:color="auto"/>
            <w:bottom w:val="none" w:sz="0" w:space="0" w:color="auto"/>
            <w:right w:val="none" w:sz="0" w:space="0" w:color="auto"/>
          </w:divBdr>
        </w:div>
        <w:div w:id="121190612">
          <w:marLeft w:val="640"/>
          <w:marRight w:val="0"/>
          <w:marTop w:val="0"/>
          <w:marBottom w:val="0"/>
          <w:divBdr>
            <w:top w:val="none" w:sz="0" w:space="0" w:color="auto"/>
            <w:left w:val="none" w:sz="0" w:space="0" w:color="auto"/>
            <w:bottom w:val="none" w:sz="0" w:space="0" w:color="auto"/>
            <w:right w:val="none" w:sz="0" w:space="0" w:color="auto"/>
          </w:divBdr>
        </w:div>
        <w:div w:id="45613484">
          <w:marLeft w:val="640"/>
          <w:marRight w:val="0"/>
          <w:marTop w:val="0"/>
          <w:marBottom w:val="0"/>
          <w:divBdr>
            <w:top w:val="none" w:sz="0" w:space="0" w:color="auto"/>
            <w:left w:val="none" w:sz="0" w:space="0" w:color="auto"/>
            <w:bottom w:val="none" w:sz="0" w:space="0" w:color="auto"/>
            <w:right w:val="none" w:sz="0" w:space="0" w:color="auto"/>
          </w:divBdr>
        </w:div>
        <w:div w:id="1818913486">
          <w:marLeft w:val="640"/>
          <w:marRight w:val="0"/>
          <w:marTop w:val="0"/>
          <w:marBottom w:val="0"/>
          <w:divBdr>
            <w:top w:val="none" w:sz="0" w:space="0" w:color="auto"/>
            <w:left w:val="none" w:sz="0" w:space="0" w:color="auto"/>
            <w:bottom w:val="none" w:sz="0" w:space="0" w:color="auto"/>
            <w:right w:val="none" w:sz="0" w:space="0" w:color="auto"/>
          </w:divBdr>
        </w:div>
        <w:div w:id="514002684">
          <w:marLeft w:val="640"/>
          <w:marRight w:val="0"/>
          <w:marTop w:val="0"/>
          <w:marBottom w:val="0"/>
          <w:divBdr>
            <w:top w:val="none" w:sz="0" w:space="0" w:color="auto"/>
            <w:left w:val="none" w:sz="0" w:space="0" w:color="auto"/>
            <w:bottom w:val="none" w:sz="0" w:space="0" w:color="auto"/>
            <w:right w:val="none" w:sz="0" w:space="0" w:color="auto"/>
          </w:divBdr>
        </w:div>
        <w:div w:id="1165054658">
          <w:marLeft w:val="640"/>
          <w:marRight w:val="0"/>
          <w:marTop w:val="0"/>
          <w:marBottom w:val="0"/>
          <w:divBdr>
            <w:top w:val="none" w:sz="0" w:space="0" w:color="auto"/>
            <w:left w:val="none" w:sz="0" w:space="0" w:color="auto"/>
            <w:bottom w:val="none" w:sz="0" w:space="0" w:color="auto"/>
            <w:right w:val="none" w:sz="0" w:space="0" w:color="auto"/>
          </w:divBdr>
        </w:div>
        <w:div w:id="659426500">
          <w:marLeft w:val="640"/>
          <w:marRight w:val="0"/>
          <w:marTop w:val="0"/>
          <w:marBottom w:val="0"/>
          <w:divBdr>
            <w:top w:val="none" w:sz="0" w:space="0" w:color="auto"/>
            <w:left w:val="none" w:sz="0" w:space="0" w:color="auto"/>
            <w:bottom w:val="none" w:sz="0" w:space="0" w:color="auto"/>
            <w:right w:val="none" w:sz="0" w:space="0" w:color="auto"/>
          </w:divBdr>
        </w:div>
        <w:div w:id="1597588907">
          <w:marLeft w:val="640"/>
          <w:marRight w:val="0"/>
          <w:marTop w:val="0"/>
          <w:marBottom w:val="0"/>
          <w:divBdr>
            <w:top w:val="none" w:sz="0" w:space="0" w:color="auto"/>
            <w:left w:val="none" w:sz="0" w:space="0" w:color="auto"/>
            <w:bottom w:val="none" w:sz="0" w:space="0" w:color="auto"/>
            <w:right w:val="none" w:sz="0" w:space="0" w:color="auto"/>
          </w:divBdr>
        </w:div>
        <w:div w:id="867841776">
          <w:marLeft w:val="640"/>
          <w:marRight w:val="0"/>
          <w:marTop w:val="0"/>
          <w:marBottom w:val="0"/>
          <w:divBdr>
            <w:top w:val="none" w:sz="0" w:space="0" w:color="auto"/>
            <w:left w:val="none" w:sz="0" w:space="0" w:color="auto"/>
            <w:bottom w:val="none" w:sz="0" w:space="0" w:color="auto"/>
            <w:right w:val="none" w:sz="0" w:space="0" w:color="auto"/>
          </w:divBdr>
        </w:div>
        <w:div w:id="383220394">
          <w:marLeft w:val="640"/>
          <w:marRight w:val="0"/>
          <w:marTop w:val="0"/>
          <w:marBottom w:val="0"/>
          <w:divBdr>
            <w:top w:val="none" w:sz="0" w:space="0" w:color="auto"/>
            <w:left w:val="none" w:sz="0" w:space="0" w:color="auto"/>
            <w:bottom w:val="none" w:sz="0" w:space="0" w:color="auto"/>
            <w:right w:val="none" w:sz="0" w:space="0" w:color="auto"/>
          </w:divBdr>
        </w:div>
        <w:div w:id="1313754705">
          <w:marLeft w:val="640"/>
          <w:marRight w:val="0"/>
          <w:marTop w:val="0"/>
          <w:marBottom w:val="0"/>
          <w:divBdr>
            <w:top w:val="none" w:sz="0" w:space="0" w:color="auto"/>
            <w:left w:val="none" w:sz="0" w:space="0" w:color="auto"/>
            <w:bottom w:val="none" w:sz="0" w:space="0" w:color="auto"/>
            <w:right w:val="none" w:sz="0" w:space="0" w:color="auto"/>
          </w:divBdr>
        </w:div>
        <w:div w:id="1106074786">
          <w:marLeft w:val="640"/>
          <w:marRight w:val="0"/>
          <w:marTop w:val="0"/>
          <w:marBottom w:val="0"/>
          <w:divBdr>
            <w:top w:val="none" w:sz="0" w:space="0" w:color="auto"/>
            <w:left w:val="none" w:sz="0" w:space="0" w:color="auto"/>
            <w:bottom w:val="none" w:sz="0" w:space="0" w:color="auto"/>
            <w:right w:val="none" w:sz="0" w:space="0" w:color="auto"/>
          </w:divBdr>
        </w:div>
        <w:div w:id="526649308">
          <w:marLeft w:val="640"/>
          <w:marRight w:val="0"/>
          <w:marTop w:val="0"/>
          <w:marBottom w:val="0"/>
          <w:divBdr>
            <w:top w:val="none" w:sz="0" w:space="0" w:color="auto"/>
            <w:left w:val="none" w:sz="0" w:space="0" w:color="auto"/>
            <w:bottom w:val="none" w:sz="0" w:space="0" w:color="auto"/>
            <w:right w:val="none" w:sz="0" w:space="0" w:color="auto"/>
          </w:divBdr>
        </w:div>
        <w:div w:id="1208175869">
          <w:marLeft w:val="640"/>
          <w:marRight w:val="0"/>
          <w:marTop w:val="0"/>
          <w:marBottom w:val="0"/>
          <w:divBdr>
            <w:top w:val="none" w:sz="0" w:space="0" w:color="auto"/>
            <w:left w:val="none" w:sz="0" w:space="0" w:color="auto"/>
            <w:bottom w:val="none" w:sz="0" w:space="0" w:color="auto"/>
            <w:right w:val="none" w:sz="0" w:space="0" w:color="auto"/>
          </w:divBdr>
        </w:div>
        <w:div w:id="1124930101">
          <w:marLeft w:val="640"/>
          <w:marRight w:val="0"/>
          <w:marTop w:val="0"/>
          <w:marBottom w:val="0"/>
          <w:divBdr>
            <w:top w:val="none" w:sz="0" w:space="0" w:color="auto"/>
            <w:left w:val="none" w:sz="0" w:space="0" w:color="auto"/>
            <w:bottom w:val="none" w:sz="0" w:space="0" w:color="auto"/>
            <w:right w:val="none" w:sz="0" w:space="0" w:color="auto"/>
          </w:divBdr>
        </w:div>
        <w:div w:id="2057578972">
          <w:marLeft w:val="640"/>
          <w:marRight w:val="0"/>
          <w:marTop w:val="0"/>
          <w:marBottom w:val="0"/>
          <w:divBdr>
            <w:top w:val="none" w:sz="0" w:space="0" w:color="auto"/>
            <w:left w:val="none" w:sz="0" w:space="0" w:color="auto"/>
            <w:bottom w:val="none" w:sz="0" w:space="0" w:color="auto"/>
            <w:right w:val="none" w:sz="0" w:space="0" w:color="auto"/>
          </w:divBdr>
        </w:div>
        <w:div w:id="238248134">
          <w:marLeft w:val="640"/>
          <w:marRight w:val="0"/>
          <w:marTop w:val="0"/>
          <w:marBottom w:val="0"/>
          <w:divBdr>
            <w:top w:val="none" w:sz="0" w:space="0" w:color="auto"/>
            <w:left w:val="none" w:sz="0" w:space="0" w:color="auto"/>
            <w:bottom w:val="none" w:sz="0" w:space="0" w:color="auto"/>
            <w:right w:val="none" w:sz="0" w:space="0" w:color="auto"/>
          </w:divBdr>
        </w:div>
        <w:div w:id="462894371">
          <w:marLeft w:val="640"/>
          <w:marRight w:val="0"/>
          <w:marTop w:val="0"/>
          <w:marBottom w:val="0"/>
          <w:divBdr>
            <w:top w:val="none" w:sz="0" w:space="0" w:color="auto"/>
            <w:left w:val="none" w:sz="0" w:space="0" w:color="auto"/>
            <w:bottom w:val="none" w:sz="0" w:space="0" w:color="auto"/>
            <w:right w:val="none" w:sz="0" w:space="0" w:color="auto"/>
          </w:divBdr>
        </w:div>
        <w:div w:id="395712246">
          <w:marLeft w:val="640"/>
          <w:marRight w:val="0"/>
          <w:marTop w:val="0"/>
          <w:marBottom w:val="0"/>
          <w:divBdr>
            <w:top w:val="none" w:sz="0" w:space="0" w:color="auto"/>
            <w:left w:val="none" w:sz="0" w:space="0" w:color="auto"/>
            <w:bottom w:val="none" w:sz="0" w:space="0" w:color="auto"/>
            <w:right w:val="none" w:sz="0" w:space="0" w:color="auto"/>
          </w:divBdr>
        </w:div>
        <w:div w:id="36007133">
          <w:marLeft w:val="640"/>
          <w:marRight w:val="0"/>
          <w:marTop w:val="0"/>
          <w:marBottom w:val="0"/>
          <w:divBdr>
            <w:top w:val="none" w:sz="0" w:space="0" w:color="auto"/>
            <w:left w:val="none" w:sz="0" w:space="0" w:color="auto"/>
            <w:bottom w:val="none" w:sz="0" w:space="0" w:color="auto"/>
            <w:right w:val="none" w:sz="0" w:space="0" w:color="auto"/>
          </w:divBdr>
        </w:div>
        <w:div w:id="838468375">
          <w:marLeft w:val="640"/>
          <w:marRight w:val="0"/>
          <w:marTop w:val="0"/>
          <w:marBottom w:val="0"/>
          <w:divBdr>
            <w:top w:val="none" w:sz="0" w:space="0" w:color="auto"/>
            <w:left w:val="none" w:sz="0" w:space="0" w:color="auto"/>
            <w:bottom w:val="none" w:sz="0" w:space="0" w:color="auto"/>
            <w:right w:val="none" w:sz="0" w:space="0" w:color="auto"/>
          </w:divBdr>
        </w:div>
        <w:div w:id="1260794369">
          <w:marLeft w:val="640"/>
          <w:marRight w:val="0"/>
          <w:marTop w:val="0"/>
          <w:marBottom w:val="0"/>
          <w:divBdr>
            <w:top w:val="none" w:sz="0" w:space="0" w:color="auto"/>
            <w:left w:val="none" w:sz="0" w:space="0" w:color="auto"/>
            <w:bottom w:val="none" w:sz="0" w:space="0" w:color="auto"/>
            <w:right w:val="none" w:sz="0" w:space="0" w:color="auto"/>
          </w:divBdr>
        </w:div>
        <w:div w:id="689112511">
          <w:marLeft w:val="640"/>
          <w:marRight w:val="0"/>
          <w:marTop w:val="0"/>
          <w:marBottom w:val="0"/>
          <w:divBdr>
            <w:top w:val="none" w:sz="0" w:space="0" w:color="auto"/>
            <w:left w:val="none" w:sz="0" w:space="0" w:color="auto"/>
            <w:bottom w:val="none" w:sz="0" w:space="0" w:color="auto"/>
            <w:right w:val="none" w:sz="0" w:space="0" w:color="auto"/>
          </w:divBdr>
        </w:div>
        <w:div w:id="2124693144">
          <w:marLeft w:val="640"/>
          <w:marRight w:val="0"/>
          <w:marTop w:val="0"/>
          <w:marBottom w:val="0"/>
          <w:divBdr>
            <w:top w:val="none" w:sz="0" w:space="0" w:color="auto"/>
            <w:left w:val="none" w:sz="0" w:space="0" w:color="auto"/>
            <w:bottom w:val="none" w:sz="0" w:space="0" w:color="auto"/>
            <w:right w:val="none" w:sz="0" w:space="0" w:color="auto"/>
          </w:divBdr>
        </w:div>
        <w:div w:id="1753089341">
          <w:marLeft w:val="640"/>
          <w:marRight w:val="0"/>
          <w:marTop w:val="0"/>
          <w:marBottom w:val="0"/>
          <w:divBdr>
            <w:top w:val="none" w:sz="0" w:space="0" w:color="auto"/>
            <w:left w:val="none" w:sz="0" w:space="0" w:color="auto"/>
            <w:bottom w:val="none" w:sz="0" w:space="0" w:color="auto"/>
            <w:right w:val="none" w:sz="0" w:space="0" w:color="auto"/>
          </w:divBdr>
        </w:div>
        <w:div w:id="108475223">
          <w:marLeft w:val="640"/>
          <w:marRight w:val="0"/>
          <w:marTop w:val="0"/>
          <w:marBottom w:val="0"/>
          <w:divBdr>
            <w:top w:val="none" w:sz="0" w:space="0" w:color="auto"/>
            <w:left w:val="none" w:sz="0" w:space="0" w:color="auto"/>
            <w:bottom w:val="none" w:sz="0" w:space="0" w:color="auto"/>
            <w:right w:val="none" w:sz="0" w:space="0" w:color="auto"/>
          </w:divBdr>
        </w:div>
        <w:div w:id="305475441">
          <w:marLeft w:val="640"/>
          <w:marRight w:val="0"/>
          <w:marTop w:val="0"/>
          <w:marBottom w:val="0"/>
          <w:divBdr>
            <w:top w:val="none" w:sz="0" w:space="0" w:color="auto"/>
            <w:left w:val="none" w:sz="0" w:space="0" w:color="auto"/>
            <w:bottom w:val="none" w:sz="0" w:space="0" w:color="auto"/>
            <w:right w:val="none" w:sz="0" w:space="0" w:color="auto"/>
          </w:divBdr>
        </w:div>
        <w:div w:id="517624814">
          <w:marLeft w:val="640"/>
          <w:marRight w:val="0"/>
          <w:marTop w:val="0"/>
          <w:marBottom w:val="0"/>
          <w:divBdr>
            <w:top w:val="none" w:sz="0" w:space="0" w:color="auto"/>
            <w:left w:val="none" w:sz="0" w:space="0" w:color="auto"/>
            <w:bottom w:val="none" w:sz="0" w:space="0" w:color="auto"/>
            <w:right w:val="none" w:sz="0" w:space="0" w:color="auto"/>
          </w:divBdr>
        </w:div>
        <w:div w:id="1938173084">
          <w:marLeft w:val="640"/>
          <w:marRight w:val="0"/>
          <w:marTop w:val="0"/>
          <w:marBottom w:val="0"/>
          <w:divBdr>
            <w:top w:val="none" w:sz="0" w:space="0" w:color="auto"/>
            <w:left w:val="none" w:sz="0" w:space="0" w:color="auto"/>
            <w:bottom w:val="none" w:sz="0" w:space="0" w:color="auto"/>
            <w:right w:val="none" w:sz="0" w:space="0" w:color="auto"/>
          </w:divBdr>
        </w:div>
        <w:div w:id="2144690408">
          <w:marLeft w:val="640"/>
          <w:marRight w:val="0"/>
          <w:marTop w:val="0"/>
          <w:marBottom w:val="0"/>
          <w:divBdr>
            <w:top w:val="none" w:sz="0" w:space="0" w:color="auto"/>
            <w:left w:val="none" w:sz="0" w:space="0" w:color="auto"/>
            <w:bottom w:val="none" w:sz="0" w:space="0" w:color="auto"/>
            <w:right w:val="none" w:sz="0" w:space="0" w:color="auto"/>
          </w:divBdr>
        </w:div>
        <w:div w:id="1722628976">
          <w:marLeft w:val="640"/>
          <w:marRight w:val="0"/>
          <w:marTop w:val="0"/>
          <w:marBottom w:val="0"/>
          <w:divBdr>
            <w:top w:val="none" w:sz="0" w:space="0" w:color="auto"/>
            <w:left w:val="none" w:sz="0" w:space="0" w:color="auto"/>
            <w:bottom w:val="none" w:sz="0" w:space="0" w:color="auto"/>
            <w:right w:val="none" w:sz="0" w:space="0" w:color="auto"/>
          </w:divBdr>
        </w:div>
        <w:div w:id="203174647">
          <w:marLeft w:val="640"/>
          <w:marRight w:val="0"/>
          <w:marTop w:val="0"/>
          <w:marBottom w:val="0"/>
          <w:divBdr>
            <w:top w:val="none" w:sz="0" w:space="0" w:color="auto"/>
            <w:left w:val="none" w:sz="0" w:space="0" w:color="auto"/>
            <w:bottom w:val="none" w:sz="0" w:space="0" w:color="auto"/>
            <w:right w:val="none" w:sz="0" w:space="0" w:color="auto"/>
          </w:divBdr>
        </w:div>
        <w:div w:id="398596935">
          <w:marLeft w:val="640"/>
          <w:marRight w:val="0"/>
          <w:marTop w:val="0"/>
          <w:marBottom w:val="0"/>
          <w:divBdr>
            <w:top w:val="none" w:sz="0" w:space="0" w:color="auto"/>
            <w:left w:val="none" w:sz="0" w:space="0" w:color="auto"/>
            <w:bottom w:val="none" w:sz="0" w:space="0" w:color="auto"/>
            <w:right w:val="none" w:sz="0" w:space="0" w:color="auto"/>
          </w:divBdr>
        </w:div>
        <w:div w:id="150105859">
          <w:marLeft w:val="640"/>
          <w:marRight w:val="0"/>
          <w:marTop w:val="0"/>
          <w:marBottom w:val="0"/>
          <w:divBdr>
            <w:top w:val="none" w:sz="0" w:space="0" w:color="auto"/>
            <w:left w:val="none" w:sz="0" w:space="0" w:color="auto"/>
            <w:bottom w:val="none" w:sz="0" w:space="0" w:color="auto"/>
            <w:right w:val="none" w:sz="0" w:space="0" w:color="auto"/>
          </w:divBdr>
        </w:div>
        <w:div w:id="1788621363">
          <w:marLeft w:val="640"/>
          <w:marRight w:val="0"/>
          <w:marTop w:val="0"/>
          <w:marBottom w:val="0"/>
          <w:divBdr>
            <w:top w:val="none" w:sz="0" w:space="0" w:color="auto"/>
            <w:left w:val="none" w:sz="0" w:space="0" w:color="auto"/>
            <w:bottom w:val="none" w:sz="0" w:space="0" w:color="auto"/>
            <w:right w:val="none" w:sz="0" w:space="0" w:color="auto"/>
          </w:divBdr>
        </w:div>
        <w:div w:id="1910846593">
          <w:marLeft w:val="640"/>
          <w:marRight w:val="0"/>
          <w:marTop w:val="0"/>
          <w:marBottom w:val="0"/>
          <w:divBdr>
            <w:top w:val="none" w:sz="0" w:space="0" w:color="auto"/>
            <w:left w:val="none" w:sz="0" w:space="0" w:color="auto"/>
            <w:bottom w:val="none" w:sz="0" w:space="0" w:color="auto"/>
            <w:right w:val="none" w:sz="0" w:space="0" w:color="auto"/>
          </w:divBdr>
        </w:div>
        <w:div w:id="880895198">
          <w:marLeft w:val="640"/>
          <w:marRight w:val="0"/>
          <w:marTop w:val="0"/>
          <w:marBottom w:val="0"/>
          <w:divBdr>
            <w:top w:val="none" w:sz="0" w:space="0" w:color="auto"/>
            <w:left w:val="none" w:sz="0" w:space="0" w:color="auto"/>
            <w:bottom w:val="none" w:sz="0" w:space="0" w:color="auto"/>
            <w:right w:val="none" w:sz="0" w:space="0" w:color="auto"/>
          </w:divBdr>
        </w:div>
        <w:div w:id="1206791370">
          <w:marLeft w:val="640"/>
          <w:marRight w:val="0"/>
          <w:marTop w:val="0"/>
          <w:marBottom w:val="0"/>
          <w:divBdr>
            <w:top w:val="none" w:sz="0" w:space="0" w:color="auto"/>
            <w:left w:val="none" w:sz="0" w:space="0" w:color="auto"/>
            <w:bottom w:val="none" w:sz="0" w:space="0" w:color="auto"/>
            <w:right w:val="none" w:sz="0" w:space="0" w:color="auto"/>
          </w:divBdr>
        </w:div>
        <w:div w:id="885720531">
          <w:marLeft w:val="640"/>
          <w:marRight w:val="0"/>
          <w:marTop w:val="0"/>
          <w:marBottom w:val="0"/>
          <w:divBdr>
            <w:top w:val="none" w:sz="0" w:space="0" w:color="auto"/>
            <w:left w:val="none" w:sz="0" w:space="0" w:color="auto"/>
            <w:bottom w:val="none" w:sz="0" w:space="0" w:color="auto"/>
            <w:right w:val="none" w:sz="0" w:space="0" w:color="auto"/>
          </w:divBdr>
        </w:div>
        <w:div w:id="423460189">
          <w:marLeft w:val="640"/>
          <w:marRight w:val="0"/>
          <w:marTop w:val="0"/>
          <w:marBottom w:val="0"/>
          <w:divBdr>
            <w:top w:val="none" w:sz="0" w:space="0" w:color="auto"/>
            <w:left w:val="none" w:sz="0" w:space="0" w:color="auto"/>
            <w:bottom w:val="none" w:sz="0" w:space="0" w:color="auto"/>
            <w:right w:val="none" w:sz="0" w:space="0" w:color="auto"/>
          </w:divBdr>
        </w:div>
        <w:div w:id="1687713934">
          <w:marLeft w:val="640"/>
          <w:marRight w:val="0"/>
          <w:marTop w:val="0"/>
          <w:marBottom w:val="0"/>
          <w:divBdr>
            <w:top w:val="none" w:sz="0" w:space="0" w:color="auto"/>
            <w:left w:val="none" w:sz="0" w:space="0" w:color="auto"/>
            <w:bottom w:val="none" w:sz="0" w:space="0" w:color="auto"/>
            <w:right w:val="none" w:sz="0" w:space="0" w:color="auto"/>
          </w:divBdr>
        </w:div>
        <w:div w:id="1609654999">
          <w:marLeft w:val="640"/>
          <w:marRight w:val="0"/>
          <w:marTop w:val="0"/>
          <w:marBottom w:val="0"/>
          <w:divBdr>
            <w:top w:val="none" w:sz="0" w:space="0" w:color="auto"/>
            <w:left w:val="none" w:sz="0" w:space="0" w:color="auto"/>
            <w:bottom w:val="none" w:sz="0" w:space="0" w:color="auto"/>
            <w:right w:val="none" w:sz="0" w:space="0" w:color="auto"/>
          </w:divBdr>
        </w:div>
        <w:div w:id="808473443">
          <w:marLeft w:val="640"/>
          <w:marRight w:val="0"/>
          <w:marTop w:val="0"/>
          <w:marBottom w:val="0"/>
          <w:divBdr>
            <w:top w:val="none" w:sz="0" w:space="0" w:color="auto"/>
            <w:left w:val="none" w:sz="0" w:space="0" w:color="auto"/>
            <w:bottom w:val="none" w:sz="0" w:space="0" w:color="auto"/>
            <w:right w:val="none" w:sz="0" w:space="0" w:color="auto"/>
          </w:divBdr>
        </w:div>
        <w:div w:id="685981070">
          <w:marLeft w:val="640"/>
          <w:marRight w:val="0"/>
          <w:marTop w:val="0"/>
          <w:marBottom w:val="0"/>
          <w:divBdr>
            <w:top w:val="none" w:sz="0" w:space="0" w:color="auto"/>
            <w:left w:val="none" w:sz="0" w:space="0" w:color="auto"/>
            <w:bottom w:val="none" w:sz="0" w:space="0" w:color="auto"/>
            <w:right w:val="none" w:sz="0" w:space="0" w:color="auto"/>
          </w:divBdr>
        </w:div>
        <w:div w:id="1768038122">
          <w:marLeft w:val="640"/>
          <w:marRight w:val="0"/>
          <w:marTop w:val="0"/>
          <w:marBottom w:val="0"/>
          <w:divBdr>
            <w:top w:val="none" w:sz="0" w:space="0" w:color="auto"/>
            <w:left w:val="none" w:sz="0" w:space="0" w:color="auto"/>
            <w:bottom w:val="none" w:sz="0" w:space="0" w:color="auto"/>
            <w:right w:val="none" w:sz="0" w:space="0" w:color="auto"/>
          </w:divBdr>
        </w:div>
        <w:div w:id="753749087">
          <w:marLeft w:val="640"/>
          <w:marRight w:val="0"/>
          <w:marTop w:val="0"/>
          <w:marBottom w:val="0"/>
          <w:divBdr>
            <w:top w:val="none" w:sz="0" w:space="0" w:color="auto"/>
            <w:left w:val="none" w:sz="0" w:space="0" w:color="auto"/>
            <w:bottom w:val="none" w:sz="0" w:space="0" w:color="auto"/>
            <w:right w:val="none" w:sz="0" w:space="0" w:color="auto"/>
          </w:divBdr>
        </w:div>
        <w:div w:id="1039937171">
          <w:marLeft w:val="640"/>
          <w:marRight w:val="0"/>
          <w:marTop w:val="0"/>
          <w:marBottom w:val="0"/>
          <w:divBdr>
            <w:top w:val="none" w:sz="0" w:space="0" w:color="auto"/>
            <w:left w:val="none" w:sz="0" w:space="0" w:color="auto"/>
            <w:bottom w:val="none" w:sz="0" w:space="0" w:color="auto"/>
            <w:right w:val="none" w:sz="0" w:space="0" w:color="auto"/>
          </w:divBdr>
        </w:div>
        <w:div w:id="178354604">
          <w:marLeft w:val="640"/>
          <w:marRight w:val="0"/>
          <w:marTop w:val="0"/>
          <w:marBottom w:val="0"/>
          <w:divBdr>
            <w:top w:val="none" w:sz="0" w:space="0" w:color="auto"/>
            <w:left w:val="none" w:sz="0" w:space="0" w:color="auto"/>
            <w:bottom w:val="none" w:sz="0" w:space="0" w:color="auto"/>
            <w:right w:val="none" w:sz="0" w:space="0" w:color="auto"/>
          </w:divBdr>
        </w:div>
        <w:div w:id="1218083461">
          <w:marLeft w:val="640"/>
          <w:marRight w:val="0"/>
          <w:marTop w:val="0"/>
          <w:marBottom w:val="0"/>
          <w:divBdr>
            <w:top w:val="none" w:sz="0" w:space="0" w:color="auto"/>
            <w:left w:val="none" w:sz="0" w:space="0" w:color="auto"/>
            <w:bottom w:val="none" w:sz="0" w:space="0" w:color="auto"/>
            <w:right w:val="none" w:sz="0" w:space="0" w:color="auto"/>
          </w:divBdr>
        </w:div>
        <w:div w:id="1228568109">
          <w:marLeft w:val="640"/>
          <w:marRight w:val="0"/>
          <w:marTop w:val="0"/>
          <w:marBottom w:val="0"/>
          <w:divBdr>
            <w:top w:val="none" w:sz="0" w:space="0" w:color="auto"/>
            <w:left w:val="none" w:sz="0" w:space="0" w:color="auto"/>
            <w:bottom w:val="none" w:sz="0" w:space="0" w:color="auto"/>
            <w:right w:val="none" w:sz="0" w:space="0" w:color="auto"/>
          </w:divBdr>
        </w:div>
        <w:div w:id="249588877">
          <w:marLeft w:val="640"/>
          <w:marRight w:val="0"/>
          <w:marTop w:val="0"/>
          <w:marBottom w:val="0"/>
          <w:divBdr>
            <w:top w:val="none" w:sz="0" w:space="0" w:color="auto"/>
            <w:left w:val="none" w:sz="0" w:space="0" w:color="auto"/>
            <w:bottom w:val="none" w:sz="0" w:space="0" w:color="auto"/>
            <w:right w:val="none" w:sz="0" w:space="0" w:color="auto"/>
          </w:divBdr>
        </w:div>
        <w:div w:id="297958459">
          <w:marLeft w:val="640"/>
          <w:marRight w:val="0"/>
          <w:marTop w:val="0"/>
          <w:marBottom w:val="0"/>
          <w:divBdr>
            <w:top w:val="none" w:sz="0" w:space="0" w:color="auto"/>
            <w:left w:val="none" w:sz="0" w:space="0" w:color="auto"/>
            <w:bottom w:val="none" w:sz="0" w:space="0" w:color="auto"/>
            <w:right w:val="none" w:sz="0" w:space="0" w:color="auto"/>
          </w:divBdr>
        </w:div>
        <w:div w:id="2116054027">
          <w:marLeft w:val="640"/>
          <w:marRight w:val="0"/>
          <w:marTop w:val="0"/>
          <w:marBottom w:val="0"/>
          <w:divBdr>
            <w:top w:val="none" w:sz="0" w:space="0" w:color="auto"/>
            <w:left w:val="none" w:sz="0" w:space="0" w:color="auto"/>
            <w:bottom w:val="none" w:sz="0" w:space="0" w:color="auto"/>
            <w:right w:val="none" w:sz="0" w:space="0" w:color="auto"/>
          </w:divBdr>
        </w:div>
        <w:div w:id="828178955">
          <w:marLeft w:val="640"/>
          <w:marRight w:val="0"/>
          <w:marTop w:val="0"/>
          <w:marBottom w:val="0"/>
          <w:divBdr>
            <w:top w:val="none" w:sz="0" w:space="0" w:color="auto"/>
            <w:left w:val="none" w:sz="0" w:space="0" w:color="auto"/>
            <w:bottom w:val="none" w:sz="0" w:space="0" w:color="auto"/>
            <w:right w:val="none" w:sz="0" w:space="0" w:color="auto"/>
          </w:divBdr>
        </w:div>
        <w:div w:id="2011255008">
          <w:marLeft w:val="640"/>
          <w:marRight w:val="0"/>
          <w:marTop w:val="0"/>
          <w:marBottom w:val="0"/>
          <w:divBdr>
            <w:top w:val="none" w:sz="0" w:space="0" w:color="auto"/>
            <w:left w:val="none" w:sz="0" w:space="0" w:color="auto"/>
            <w:bottom w:val="none" w:sz="0" w:space="0" w:color="auto"/>
            <w:right w:val="none" w:sz="0" w:space="0" w:color="auto"/>
          </w:divBdr>
        </w:div>
        <w:div w:id="2021739249">
          <w:marLeft w:val="640"/>
          <w:marRight w:val="0"/>
          <w:marTop w:val="0"/>
          <w:marBottom w:val="0"/>
          <w:divBdr>
            <w:top w:val="none" w:sz="0" w:space="0" w:color="auto"/>
            <w:left w:val="none" w:sz="0" w:space="0" w:color="auto"/>
            <w:bottom w:val="none" w:sz="0" w:space="0" w:color="auto"/>
            <w:right w:val="none" w:sz="0" w:space="0" w:color="auto"/>
          </w:divBdr>
        </w:div>
        <w:div w:id="1165976510">
          <w:marLeft w:val="640"/>
          <w:marRight w:val="0"/>
          <w:marTop w:val="0"/>
          <w:marBottom w:val="0"/>
          <w:divBdr>
            <w:top w:val="none" w:sz="0" w:space="0" w:color="auto"/>
            <w:left w:val="none" w:sz="0" w:space="0" w:color="auto"/>
            <w:bottom w:val="none" w:sz="0" w:space="0" w:color="auto"/>
            <w:right w:val="none" w:sz="0" w:space="0" w:color="auto"/>
          </w:divBdr>
        </w:div>
        <w:div w:id="1908302827">
          <w:marLeft w:val="640"/>
          <w:marRight w:val="0"/>
          <w:marTop w:val="0"/>
          <w:marBottom w:val="0"/>
          <w:divBdr>
            <w:top w:val="none" w:sz="0" w:space="0" w:color="auto"/>
            <w:left w:val="none" w:sz="0" w:space="0" w:color="auto"/>
            <w:bottom w:val="none" w:sz="0" w:space="0" w:color="auto"/>
            <w:right w:val="none" w:sz="0" w:space="0" w:color="auto"/>
          </w:divBdr>
        </w:div>
        <w:div w:id="1221600919">
          <w:marLeft w:val="640"/>
          <w:marRight w:val="0"/>
          <w:marTop w:val="0"/>
          <w:marBottom w:val="0"/>
          <w:divBdr>
            <w:top w:val="none" w:sz="0" w:space="0" w:color="auto"/>
            <w:left w:val="none" w:sz="0" w:space="0" w:color="auto"/>
            <w:bottom w:val="none" w:sz="0" w:space="0" w:color="auto"/>
            <w:right w:val="none" w:sz="0" w:space="0" w:color="auto"/>
          </w:divBdr>
        </w:div>
        <w:div w:id="625355924">
          <w:marLeft w:val="640"/>
          <w:marRight w:val="0"/>
          <w:marTop w:val="0"/>
          <w:marBottom w:val="0"/>
          <w:divBdr>
            <w:top w:val="none" w:sz="0" w:space="0" w:color="auto"/>
            <w:left w:val="none" w:sz="0" w:space="0" w:color="auto"/>
            <w:bottom w:val="none" w:sz="0" w:space="0" w:color="auto"/>
            <w:right w:val="none" w:sz="0" w:space="0" w:color="auto"/>
          </w:divBdr>
        </w:div>
        <w:div w:id="2032222006">
          <w:marLeft w:val="640"/>
          <w:marRight w:val="0"/>
          <w:marTop w:val="0"/>
          <w:marBottom w:val="0"/>
          <w:divBdr>
            <w:top w:val="none" w:sz="0" w:space="0" w:color="auto"/>
            <w:left w:val="none" w:sz="0" w:space="0" w:color="auto"/>
            <w:bottom w:val="none" w:sz="0" w:space="0" w:color="auto"/>
            <w:right w:val="none" w:sz="0" w:space="0" w:color="auto"/>
          </w:divBdr>
        </w:div>
        <w:div w:id="937714189">
          <w:marLeft w:val="640"/>
          <w:marRight w:val="0"/>
          <w:marTop w:val="0"/>
          <w:marBottom w:val="0"/>
          <w:divBdr>
            <w:top w:val="none" w:sz="0" w:space="0" w:color="auto"/>
            <w:left w:val="none" w:sz="0" w:space="0" w:color="auto"/>
            <w:bottom w:val="none" w:sz="0" w:space="0" w:color="auto"/>
            <w:right w:val="none" w:sz="0" w:space="0" w:color="auto"/>
          </w:divBdr>
        </w:div>
        <w:div w:id="1939560725">
          <w:marLeft w:val="640"/>
          <w:marRight w:val="0"/>
          <w:marTop w:val="0"/>
          <w:marBottom w:val="0"/>
          <w:divBdr>
            <w:top w:val="none" w:sz="0" w:space="0" w:color="auto"/>
            <w:left w:val="none" w:sz="0" w:space="0" w:color="auto"/>
            <w:bottom w:val="none" w:sz="0" w:space="0" w:color="auto"/>
            <w:right w:val="none" w:sz="0" w:space="0" w:color="auto"/>
          </w:divBdr>
        </w:div>
        <w:div w:id="1958901513">
          <w:marLeft w:val="640"/>
          <w:marRight w:val="0"/>
          <w:marTop w:val="0"/>
          <w:marBottom w:val="0"/>
          <w:divBdr>
            <w:top w:val="none" w:sz="0" w:space="0" w:color="auto"/>
            <w:left w:val="none" w:sz="0" w:space="0" w:color="auto"/>
            <w:bottom w:val="none" w:sz="0" w:space="0" w:color="auto"/>
            <w:right w:val="none" w:sz="0" w:space="0" w:color="auto"/>
          </w:divBdr>
        </w:div>
        <w:div w:id="1218975957">
          <w:marLeft w:val="640"/>
          <w:marRight w:val="0"/>
          <w:marTop w:val="0"/>
          <w:marBottom w:val="0"/>
          <w:divBdr>
            <w:top w:val="none" w:sz="0" w:space="0" w:color="auto"/>
            <w:left w:val="none" w:sz="0" w:space="0" w:color="auto"/>
            <w:bottom w:val="none" w:sz="0" w:space="0" w:color="auto"/>
            <w:right w:val="none" w:sz="0" w:space="0" w:color="auto"/>
          </w:divBdr>
        </w:div>
        <w:div w:id="934439984">
          <w:marLeft w:val="640"/>
          <w:marRight w:val="0"/>
          <w:marTop w:val="0"/>
          <w:marBottom w:val="0"/>
          <w:divBdr>
            <w:top w:val="none" w:sz="0" w:space="0" w:color="auto"/>
            <w:left w:val="none" w:sz="0" w:space="0" w:color="auto"/>
            <w:bottom w:val="none" w:sz="0" w:space="0" w:color="auto"/>
            <w:right w:val="none" w:sz="0" w:space="0" w:color="auto"/>
          </w:divBdr>
        </w:div>
        <w:div w:id="812991905">
          <w:marLeft w:val="640"/>
          <w:marRight w:val="0"/>
          <w:marTop w:val="0"/>
          <w:marBottom w:val="0"/>
          <w:divBdr>
            <w:top w:val="none" w:sz="0" w:space="0" w:color="auto"/>
            <w:left w:val="none" w:sz="0" w:space="0" w:color="auto"/>
            <w:bottom w:val="none" w:sz="0" w:space="0" w:color="auto"/>
            <w:right w:val="none" w:sz="0" w:space="0" w:color="auto"/>
          </w:divBdr>
        </w:div>
        <w:div w:id="1842356529">
          <w:marLeft w:val="640"/>
          <w:marRight w:val="0"/>
          <w:marTop w:val="0"/>
          <w:marBottom w:val="0"/>
          <w:divBdr>
            <w:top w:val="none" w:sz="0" w:space="0" w:color="auto"/>
            <w:left w:val="none" w:sz="0" w:space="0" w:color="auto"/>
            <w:bottom w:val="none" w:sz="0" w:space="0" w:color="auto"/>
            <w:right w:val="none" w:sz="0" w:space="0" w:color="auto"/>
          </w:divBdr>
        </w:div>
        <w:div w:id="123039995">
          <w:marLeft w:val="640"/>
          <w:marRight w:val="0"/>
          <w:marTop w:val="0"/>
          <w:marBottom w:val="0"/>
          <w:divBdr>
            <w:top w:val="none" w:sz="0" w:space="0" w:color="auto"/>
            <w:left w:val="none" w:sz="0" w:space="0" w:color="auto"/>
            <w:bottom w:val="none" w:sz="0" w:space="0" w:color="auto"/>
            <w:right w:val="none" w:sz="0" w:space="0" w:color="auto"/>
          </w:divBdr>
        </w:div>
        <w:div w:id="441456690">
          <w:marLeft w:val="640"/>
          <w:marRight w:val="0"/>
          <w:marTop w:val="0"/>
          <w:marBottom w:val="0"/>
          <w:divBdr>
            <w:top w:val="none" w:sz="0" w:space="0" w:color="auto"/>
            <w:left w:val="none" w:sz="0" w:space="0" w:color="auto"/>
            <w:bottom w:val="none" w:sz="0" w:space="0" w:color="auto"/>
            <w:right w:val="none" w:sz="0" w:space="0" w:color="auto"/>
          </w:divBdr>
        </w:div>
        <w:div w:id="1535456442">
          <w:marLeft w:val="640"/>
          <w:marRight w:val="0"/>
          <w:marTop w:val="0"/>
          <w:marBottom w:val="0"/>
          <w:divBdr>
            <w:top w:val="none" w:sz="0" w:space="0" w:color="auto"/>
            <w:left w:val="none" w:sz="0" w:space="0" w:color="auto"/>
            <w:bottom w:val="none" w:sz="0" w:space="0" w:color="auto"/>
            <w:right w:val="none" w:sz="0" w:space="0" w:color="auto"/>
          </w:divBdr>
        </w:div>
        <w:div w:id="1796017506">
          <w:marLeft w:val="640"/>
          <w:marRight w:val="0"/>
          <w:marTop w:val="0"/>
          <w:marBottom w:val="0"/>
          <w:divBdr>
            <w:top w:val="none" w:sz="0" w:space="0" w:color="auto"/>
            <w:left w:val="none" w:sz="0" w:space="0" w:color="auto"/>
            <w:bottom w:val="none" w:sz="0" w:space="0" w:color="auto"/>
            <w:right w:val="none" w:sz="0" w:space="0" w:color="auto"/>
          </w:divBdr>
        </w:div>
        <w:div w:id="902642757">
          <w:marLeft w:val="640"/>
          <w:marRight w:val="0"/>
          <w:marTop w:val="0"/>
          <w:marBottom w:val="0"/>
          <w:divBdr>
            <w:top w:val="none" w:sz="0" w:space="0" w:color="auto"/>
            <w:left w:val="none" w:sz="0" w:space="0" w:color="auto"/>
            <w:bottom w:val="none" w:sz="0" w:space="0" w:color="auto"/>
            <w:right w:val="none" w:sz="0" w:space="0" w:color="auto"/>
          </w:divBdr>
        </w:div>
        <w:div w:id="668020379">
          <w:marLeft w:val="640"/>
          <w:marRight w:val="0"/>
          <w:marTop w:val="0"/>
          <w:marBottom w:val="0"/>
          <w:divBdr>
            <w:top w:val="none" w:sz="0" w:space="0" w:color="auto"/>
            <w:left w:val="none" w:sz="0" w:space="0" w:color="auto"/>
            <w:bottom w:val="none" w:sz="0" w:space="0" w:color="auto"/>
            <w:right w:val="none" w:sz="0" w:space="0" w:color="auto"/>
          </w:divBdr>
        </w:div>
        <w:div w:id="740907498">
          <w:marLeft w:val="640"/>
          <w:marRight w:val="0"/>
          <w:marTop w:val="0"/>
          <w:marBottom w:val="0"/>
          <w:divBdr>
            <w:top w:val="none" w:sz="0" w:space="0" w:color="auto"/>
            <w:left w:val="none" w:sz="0" w:space="0" w:color="auto"/>
            <w:bottom w:val="none" w:sz="0" w:space="0" w:color="auto"/>
            <w:right w:val="none" w:sz="0" w:space="0" w:color="auto"/>
          </w:divBdr>
        </w:div>
      </w:divsChild>
    </w:div>
    <w:div w:id="1126000908">
      <w:bodyDiv w:val="1"/>
      <w:marLeft w:val="0"/>
      <w:marRight w:val="0"/>
      <w:marTop w:val="0"/>
      <w:marBottom w:val="0"/>
      <w:divBdr>
        <w:top w:val="none" w:sz="0" w:space="0" w:color="auto"/>
        <w:left w:val="none" w:sz="0" w:space="0" w:color="auto"/>
        <w:bottom w:val="none" w:sz="0" w:space="0" w:color="auto"/>
        <w:right w:val="none" w:sz="0" w:space="0" w:color="auto"/>
      </w:divBdr>
    </w:div>
    <w:div w:id="1126197304">
      <w:bodyDiv w:val="1"/>
      <w:marLeft w:val="0"/>
      <w:marRight w:val="0"/>
      <w:marTop w:val="0"/>
      <w:marBottom w:val="0"/>
      <w:divBdr>
        <w:top w:val="none" w:sz="0" w:space="0" w:color="auto"/>
        <w:left w:val="none" w:sz="0" w:space="0" w:color="auto"/>
        <w:bottom w:val="none" w:sz="0" w:space="0" w:color="auto"/>
        <w:right w:val="none" w:sz="0" w:space="0" w:color="auto"/>
      </w:divBdr>
    </w:div>
    <w:div w:id="1126388718">
      <w:bodyDiv w:val="1"/>
      <w:marLeft w:val="0"/>
      <w:marRight w:val="0"/>
      <w:marTop w:val="0"/>
      <w:marBottom w:val="0"/>
      <w:divBdr>
        <w:top w:val="none" w:sz="0" w:space="0" w:color="auto"/>
        <w:left w:val="none" w:sz="0" w:space="0" w:color="auto"/>
        <w:bottom w:val="none" w:sz="0" w:space="0" w:color="auto"/>
        <w:right w:val="none" w:sz="0" w:space="0" w:color="auto"/>
      </w:divBdr>
    </w:div>
    <w:div w:id="1126510894">
      <w:bodyDiv w:val="1"/>
      <w:marLeft w:val="0"/>
      <w:marRight w:val="0"/>
      <w:marTop w:val="0"/>
      <w:marBottom w:val="0"/>
      <w:divBdr>
        <w:top w:val="none" w:sz="0" w:space="0" w:color="auto"/>
        <w:left w:val="none" w:sz="0" w:space="0" w:color="auto"/>
        <w:bottom w:val="none" w:sz="0" w:space="0" w:color="auto"/>
        <w:right w:val="none" w:sz="0" w:space="0" w:color="auto"/>
      </w:divBdr>
    </w:div>
    <w:div w:id="1127048343">
      <w:bodyDiv w:val="1"/>
      <w:marLeft w:val="0"/>
      <w:marRight w:val="0"/>
      <w:marTop w:val="0"/>
      <w:marBottom w:val="0"/>
      <w:divBdr>
        <w:top w:val="none" w:sz="0" w:space="0" w:color="auto"/>
        <w:left w:val="none" w:sz="0" w:space="0" w:color="auto"/>
        <w:bottom w:val="none" w:sz="0" w:space="0" w:color="auto"/>
        <w:right w:val="none" w:sz="0" w:space="0" w:color="auto"/>
      </w:divBdr>
    </w:div>
    <w:div w:id="1127578508">
      <w:bodyDiv w:val="1"/>
      <w:marLeft w:val="0"/>
      <w:marRight w:val="0"/>
      <w:marTop w:val="0"/>
      <w:marBottom w:val="0"/>
      <w:divBdr>
        <w:top w:val="none" w:sz="0" w:space="0" w:color="auto"/>
        <w:left w:val="none" w:sz="0" w:space="0" w:color="auto"/>
        <w:bottom w:val="none" w:sz="0" w:space="0" w:color="auto"/>
        <w:right w:val="none" w:sz="0" w:space="0" w:color="auto"/>
      </w:divBdr>
    </w:div>
    <w:div w:id="1127625927">
      <w:bodyDiv w:val="1"/>
      <w:marLeft w:val="0"/>
      <w:marRight w:val="0"/>
      <w:marTop w:val="0"/>
      <w:marBottom w:val="0"/>
      <w:divBdr>
        <w:top w:val="none" w:sz="0" w:space="0" w:color="auto"/>
        <w:left w:val="none" w:sz="0" w:space="0" w:color="auto"/>
        <w:bottom w:val="none" w:sz="0" w:space="0" w:color="auto"/>
        <w:right w:val="none" w:sz="0" w:space="0" w:color="auto"/>
      </w:divBdr>
    </w:div>
    <w:div w:id="1128086267">
      <w:bodyDiv w:val="1"/>
      <w:marLeft w:val="0"/>
      <w:marRight w:val="0"/>
      <w:marTop w:val="0"/>
      <w:marBottom w:val="0"/>
      <w:divBdr>
        <w:top w:val="none" w:sz="0" w:space="0" w:color="auto"/>
        <w:left w:val="none" w:sz="0" w:space="0" w:color="auto"/>
        <w:bottom w:val="none" w:sz="0" w:space="0" w:color="auto"/>
        <w:right w:val="none" w:sz="0" w:space="0" w:color="auto"/>
      </w:divBdr>
    </w:div>
    <w:div w:id="1128165545">
      <w:bodyDiv w:val="1"/>
      <w:marLeft w:val="0"/>
      <w:marRight w:val="0"/>
      <w:marTop w:val="0"/>
      <w:marBottom w:val="0"/>
      <w:divBdr>
        <w:top w:val="none" w:sz="0" w:space="0" w:color="auto"/>
        <w:left w:val="none" w:sz="0" w:space="0" w:color="auto"/>
        <w:bottom w:val="none" w:sz="0" w:space="0" w:color="auto"/>
        <w:right w:val="none" w:sz="0" w:space="0" w:color="auto"/>
      </w:divBdr>
    </w:div>
    <w:div w:id="1128477049">
      <w:bodyDiv w:val="1"/>
      <w:marLeft w:val="0"/>
      <w:marRight w:val="0"/>
      <w:marTop w:val="0"/>
      <w:marBottom w:val="0"/>
      <w:divBdr>
        <w:top w:val="none" w:sz="0" w:space="0" w:color="auto"/>
        <w:left w:val="none" w:sz="0" w:space="0" w:color="auto"/>
        <w:bottom w:val="none" w:sz="0" w:space="0" w:color="auto"/>
        <w:right w:val="none" w:sz="0" w:space="0" w:color="auto"/>
      </w:divBdr>
    </w:div>
    <w:div w:id="1129058091">
      <w:bodyDiv w:val="1"/>
      <w:marLeft w:val="0"/>
      <w:marRight w:val="0"/>
      <w:marTop w:val="0"/>
      <w:marBottom w:val="0"/>
      <w:divBdr>
        <w:top w:val="none" w:sz="0" w:space="0" w:color="auto"/>
        <w:left w:val="none" w:sz="0" w:space="0" w:color="auto"/>
        <w:bottom w:val="none" w:sz="0" w:space="0" w:color="auto"/>
        <w:right w:val="none" w:sz="0" w:space="0" w:color="auto"/>
      </w:divBdr>
    </w:div>
    <w:div w:id="1129126737">
      <w:bodyDiv w:val="1"/>
      <w:marLeft w:val="0"/>
      <w:marRight w:val="0"/>
      <w:marTop w:val="0"/>
      <w:marBottom w:val="0"/>
      <w:divBdr>
        <w:top w:val="none" w:sz="0" w:space="0" w:color="auto"/>
        <w:left w:val="none" w:sz="0" w:space="0" w:color="auto"/>
        <w:bottom w:val="none" w:sz="0" w:space="0" w:color="auto"/>
        <w:right w:val="none" w:sz="0" w:space="0" w:color="auto"/>
      </w:divBdr>
    </w:div>
    <w:div w:id="1129400609">
      <w:bodyDiv w:val="1"/>
      <w:marLeft w:val="0"/>
      <w:marRight w:val="0"/>
      <w:marTop w:val="0"/>
      <w:marBottom w:val="0"/>
      <w:divBdr>
        <w:top w:val="none" w:sz="0" w:space="0" w:color="auto"/>
        <w:left w:val="none" w:sz="0" w:space="0" w:color="auto"/>
        <w:bottom w:val="none" w:sz="0" w:space="0" w:color="auto"/>
        <w:right w:val="none" w:sz="0" w:space="0" w:color="auto"/>
      </w:divBdr>
    </w:div>
    <w:div w:id="1129517484">
      <w:bodyDiv w:val="1"/>
      <w:marLeft w:val="0"/>
      <w:marRight w:val="0"/>
      <w:marTop w:val="0"/>
      <w:marBottom w:val="0"/>
      <w:divBdr>
        <w:top w:val="none" w:sz="0" w:space="0" w:color="auto"/>
        <w:left w:val="none" w:sz="0" w:space="0" w:color="auto"/>
        <w:bottom w:val="none" w:sz="0" w:space="0" w:color="auto"/>
        <w:right w:val="none" w:sz="0" w:space="0" w:color="auto"/>
      </w:divBdr>
    </w:div>
    <w:div w:id="1129588068">
      <w:bodyDiv w:val="1"/>
      <w:marLeft w:val="0"/>
      <w:marRight w:val="0"/>
      <w:marTop w:val="0"/>
      <w:marBottom w:val="0"/>
      <w:divBdr>
        <w:top w:val="none" w:sz="0" w:space="0" w:color="auto"/>
        <w:left w:val="none" w:sz="0" w:space="0" w:color="auto"/>
        <w:bottom w:val="none" w:sz="0" w:space="0" w:color="auto"/>
        <w:right w:val="none" w:sz="0" w:space="0" w:color="auto"/>
      </w:divBdr>
    </w:div>
    <w:div w:id="1129742154">
      <w:bodyDiv w:val="1"/>
      <w:marLeft w:val="0"/>
      <w:marRight w:val="0"/>
      <w:marTop w:val="0"/>
      <w:marBottom w:val="0"/>
      <w:divBdr>
        <w:top w:val="none" w:sz="0" w:space="0" w:color="auto"/>
        <w:left w:val="none" w:sz="0" w:space="0" w:color="auto"/>
        <w:bottom w:val="none" w:sz="0" w:space="0" w:color="auto"/>
        <w:right w:val="none" w:sz="0" w:space="0" w:color="auto"/>
      </w:divBdr>
    </w:div>
    <w:div w:id="1130051696">
      <w:bodyDiv w:val="1"/>
      <w:marLeft w:val="0"/>
      <w:marRight w:val="0"/>
      <w:marTop w:val="0"/>
      <w:marBottom w:val="0"/>
      <w:divBdr>
        <w:top w:val="none" w:sz="0" w:space="0" w:color="auto"/>
        <w:left w:val="none" w:sz="0" w:space="0" w:color="auto"/>
        <w:bottom w:val="none" w:sz="0" w:space="0" w:color="auto"/>
        <w:right w:val="none" w:sz="0" w:space="0" w:color="auto"/>
      </w:divBdr>
    </w:div>
    <w:div w:id="1130124615">
      <w:bodyDiv w:val="1"/>
      <w:marLeft w:val="0"/>
      <w:marRight w:val="0"/>
      <w:marTop w:val="0"/>
      <w:marBottom w:val="0"/>
      <w:divBdr>
        <w:top w:val="none" w:sz="0" w:space="0" w:color="auto"/>
        <w:left w:val="none" w:sz="0" w:space="0" w:color="auto"/>
        <w:bottom w:val="none" w:sz="0" w:space="0" w:color="auto"/>
        <w:right w:val="none" w:sz="0" w:space="0" w:color="auto"/>
      </w:divBdr>
    </w:div>
    <w:div w:id="1130174264">
      <w:bodyDiv w:val="1"/>
      <w:marLeft w:val="0"/>
      <w:marRight w:val="0"/>
      <w:marTop w:val="0"/>
      <w:marBottom w:val="0"/>
      <w:divBdr>
        <w:top w:val="none" w:sz="0" w:space="0" w:color="auto"/>
        <w:left w:val="none" w:sz="0" w:space="0" w:color="auto"/>
        <w:bottom w:val="none" w:sz="0" w:space="0" w:color="auto"/>
        <w:right w:val="none" w:sz="0" w:space="0" w:color="auto"/>
      </w:divBdr>
    </w:div>
    <w:div w:id="1130317846">
      <w:bodyDiv w:val="1"/>
      <w:marLeft w:val="0"/>
      <w:marRight w:val="0"/>
      <w:marTop w:val="0"/>
      <w:marBottom w:val="0"/>
      <w:divBdr>
        <w:top w:val="none" w:sz="0" w:space="0" w:color="auto"/>
        <w:left w:val="none" w:sz="0" w:space="0" w:color="auto"/>
        <w:bottom w:val="none" w:sz="0" w:space="0" w:color="auto"/>
        <w:right w:val="none" w:sz="0" w:space="0" w:color="auto"/>
      </w:divBdr>
    </w:div>
    <w:div w:id="1130367169">
      <w:bodyDiv w:val="1"/>
      <w:marLeft w:val="0"/>
      <w:marRight w:val="0"/>
      <w:marTop w:val="0"/>
      <w:marBottom w:val="0"/>
      <w:divBdr>
        <w:top w:val="none" w:sz="0" w:space="0" w:color="auto"/>
        <w:left w:val="none" w:sz="0" w:space="0" w:color="auto"/>
        <w:bottom w:val="none" w:sz="0" w:space="0" w:color="auto"/>
        <w:right w:val="none" w:sz="0" w:space="0" w:color="auto"/>
      </w:divBdr>
    </w:div>
    <w:div w:id="1130980733">
      <w:bodyDiv w:val="1"/>
      <w:marLeft w:val="0"/>
      <w:marRight w:val="0"/>
      <w:marTop w:val="0"/>
      <w:marBottom w:val="0"/>
      <w:divBdr>
        <w:top w:val="none" w:sz="0" w:space="0" w:color="auto"/>
        <w:left w:val="none" w:sz="0" w:space="0" w:color="auto"/>
        <w:bottom w:val="none" w:sz="0" w:space="0" w:color="auto"/>
        <w:right w:val="none" w:sz="0" w:space="0" w:color="auto"/>
      </w:divBdr>
    </w:div>
    <w:div w:id="1131440842">
      <w:bodyDiv w:val="1"/>
      <w:marLeft w:val="0"/>
      <w:marRight w:val="0"/>
      <w:marTop w:val="0"/>
      <w:marBottom w:val="0"/>
      <w:divBdr>
        <w:top w:val="none" w:sz="0" w:space="0" w:color="auto"/>
        <w:left w:val="none" w:sz="0" w:space="0" w:color="auto"/>
        <w:bottom w:val="none" w:sz="0" w:space="0" w:color="auto"/>
        <w:right w:val="none" w:sz="0" w:space="0" w:color="auto"/>
      </w:divBdr>
    </w:div>
    <w:div w:id="1131634038">
      <w:bodyDiv w:val="1"/>
      <w:marLeft w:val="0"/>
      <w:marRight w:val="0"/>
      <w:marTop w:val="0"/>
      <w:marBottom w:val="0"/>
      <w:divBdr>
        <w:top w:val="none" w:sz="0" w:space="0" w:color="auto"/>
        <w:left w:val="none" w:sz="0" w:space="0" w:color="auto"/>
        <w:bottom w:val="none" w:sz="0" w:space="0" w:color="auto"/>
        <w:right w:val="none" w:sz="0" w:space="0" w:color="auto"/>
      </w:divBdr>
    </w:div>
    <w:div w:id="1131829097">
      <w:bodyDiv w:val="1"/>
      <w:marLeft w:val="0"/>
      <w:marRight w:val="0"/>
      <w:marTop w:val="0"/>
      <w:marBottom w:val="0"/>
      <w:divBdr>
        <w:top w:val="none" w:sz="0" w:space="0" w:color="auto"/>
        <w:left w:val="none" w:sz="0" w:space="0" w:color="auto"/>
        <w:bottom w:val="none" w:sz="0" w:space="0" w:color="auto"/>
        <w:right w:val="none" w:sz="0" w:space="0" w:color="auto"/>
      </w:divBdr>
    </w:div>
    <w:div w:id="1132357918">
      <w:bodyDiv w:val="1"/>
      <w:marLeft w:val="0"/>
      <w:marRight w:val="0"/>
      <w:marTop w:val="0"/>
      <w:marBottom w:val="0"/>
      <w:divBdr>
        <w:top w:val="none" w:sz="0" w:space="0" w:color="auto"/>
        <w:left w:val="none" w:sz="0" w:space="0" w:color="auto"/>
        <w:bottom w:val="none" w:sz="0" w:space="0" w:color="auto"/>
        <w:right w:val="none" w:sz="0" w:space="0" w:color="auto"/>
      </w:divBdr>
    </w:div>
    <w:div w:id="1132552591">
      <w:bodyDiv w:val="1"/>
      <w:marLeft w:val="0"/>
      <w:marRight w:val="0"/>
      <w:marTop w:val="0"/>
      <w:marBottom w:val="0"/>
      <w:divBdr>
        <w:top w:val="none" w:sz="0" w:space="0" w:color="auto"/>
        <w:left w:val="none" w:sz="0" w:space="0" w:color="auto"/>
        <w:bottom w:val="none" w:sz="0" w:space="0" w:color="auto"/>
        <w:right w:val="none" w:sz="0" w:space="0" w:color="auto"/>
      </w:divBdr>
    </w:div>
    <w:div w:id="1132600206">
      <w:bodyDiv w:val="1"/>
      <w:marLeft w:val="0"/>
      <w:marRight w:val="0"/>
      <w:marTop w:val="0"/>
      <w:marBottom w:val="0"/>
      <w:divBdr>
        <w:top w:val="none" w:sz="0" w:space="0" w:color="auto"/>
        <w:left w:val="none" w:sz="0" w:space="0" w:color="auto"/>
        <w:bottom w:val="none" w:sz="0" w:space="0" w:color="auto"/>
        <w:right w:val="none" w:sz="0" w:space="0" w:color="auto"/>
      </w:divBdr>
    </w:div>
    <w:div w:id="1132863070">
      <w:bodyDiv w:val="1"/>
      <w:marLeft w:val="0"/>
      <w:marRight w:val="0"/>
      <w:marTop w:val="0"/>
      <w:marBottom w:val="0"/>
      <w:divBdr>
        <w:top w:val="none" w:sz="0" w:space="0" w:color="auto"/>
        <w:left w:val="none" w:sz="0" w:space="0" w:color="auto"/>
        <w:bottom w:val="none" w:sz="0" w:space="0" w:color="auto"/>
        <w:right w:val="none" w:sz="0" w:space="0" w:color="auto"/>
      </w:divBdr>
    </w:div>
    <w:div w:id="1133059700">
      <w:bodyDiv w:val="1"/>
      <w:marLeft w:val="0"/>
      <w:marRight w:val="0"/>
      <w:marTop w:val="0"/>
      <w:marBottom w:val="0"/>
      <w:divBdr>
        <w:top w:val="none" w:sz="0" w:space="0" w:color="auto"/>
        <w:left w:val="none" w:sz="0" w:space="0" w:color="auto"/>
        <w:bottom w:val="none" w:sz="0" w:space="0" w:color="auto"/>
        <w:right w:val="none" w:sz="0" w:space="0" w:color="auto"/>
      </w:divBdr>
    </w:div>
    <w:div w:id="1133062803">
      <w:bodyDiv w:val="1"/>
      <w:marLeft w:val="0"/>
      <w:marRight w:val="0"/>
      <w:marTop w:val="0"/>
      <w:marBottom w:val="0"/>
      <w:divBdr>
        <w:top w:val="none" w:sz="0" w:space="0" w:color="auto"/>
        <w:left w:val="none" w:sz="0" w:space="0" w:color="auto"/>
        <w:bottom w:val="none" w:sz="0" w:space="0" w:color="auto"/>
        <w:right w:val="none" w:sz="0" w:space="0" w:color="auto"/>
      </w:divBdr>
    </w:div>
    <w:div w:id="1133524088">
      <w:bodyDiv w:val="1"/>
      <w:marLeft w:val="0"/>
      <w:marRight w:val="0"/>
      <w:marTop w:val="0"/>
      <w:marBottom w:val="0"/>
      <w:divBdr>
        <w:top w:val="none" w:sz="0" w:space="0" w:color="auto"/>
        <w:left w:val="none" w:sz="0" w:space="0" w:color="auto"/>
        <w:bottom w:val="none" w:sz="0" w:space="0" w:color="auto"/>
        <w:right w:val="none" w:sz="0" w:space="0" w:color="auto"/>
      </w:divBdr>
    </w:div>
    <w:div w:id="1134250912">
      <w:bodyDiv w:val="1"/>
      <w:marLeft w:val="0"/>
      <w:marRight w:val="0"/>
      <w:marTop w:val="0"/>
      <w:marBottom w:val="0"/>
      <w:divBdr>
        <w:top w:val="none" w:sz="0" w:space="0" w:color="auto"/>
        <w:left w:val="none" w:sz="0" w:space="0" w:color="auto"/>
        <w:bottom w:val="none" w:sz="0" w:space="0" w:color="auto"/>
        <w:right w:val="none" w:sz="0" w:space="0" w:color="auto"/>
      </w:divBdr>
    </w:div>
    <w:div w:id="1134298868">
      <w:bodyDiv w:val="1"/>
      <w:marLeft w:val="0"/>
      <w:marRight w:val="0"/>
      <w:marTop w:val="0"/>
      <w:marBottom w:val="0"/>
      <w:divBdr>
        <w:top w:val="none" w:sz="0" w:space="0" w:color="auto"/>
        <w:left w:val="none" w:sz="0" w:space="0" w:color="auto"/>
        <w:bottom w:val="none" w:sz="0" w:space="0" w:color="auto"/>
        <w:right w:val="none" w:sz="0" w:space="0" w:color="auto"/>
      </w:divBdr>
    </w:div>
    <w:div w:id="1134912374">
      <w:bodyDiv w:val="1"/>
      <w:marLeft w:val="0"/>
      <w:marRight w:val="0"/>
      <w:marTop w:val="0"/>
      <w:marBottom w:val="0"/>
      <w:divBdr>
        <w:top w:val="none" w:sz="0" w:space="0" w:color="auto"/>
        <w:left w:val="none" w:sz="0" w:space="0" w:color="auto"/>
        <w:bottom w:val="none" w:sz="0" w:space="0" w:color="auto"/>
        <w:right w:val="none" w:sz="0" w:space="0" w:color="auto"/>
      </w:divBdr>
    </w:div>
    <w:div w:id="1135024904">
      <w:bodyDiv w:val="1"/>
      <w:marLeft w:val="0"/>
      <w:marRight w:val="0"/>
      <w:marTop w:val="0"/>
      <w:marBottom w:val="0"/>
      <w:divBdr>
        <w:top w:val="none" w:sz="0" w:space="0" w:color="auto"/>
        <w:left w:val="none" w:sz="0" w:space="0" w:color="auto"/>
        <w:bottom w:val="none" w:sz="0" w:space="0" w:color="auto"/>
        <w:right w:val="none" w:sz="0" w:space="0" w:color="auto"/>
      </w:divBdr>
    </w:div>
    <w:div w:id="1135416413">
      <w:bodyDiv w:val="1"/>
      <w:marLeft w:val="0"/>
      <w:marRight w:val="0"/>
      <w:marTop w:val="0"/>
      <w:marBottom w:val="0"/>
      <w:divBdr>
        <w:top w:val="none" w:sz="0" w:space="0" w:color="auto"/>
        <w:left w:val="none" w:sz="0" w:space="0" w:color="auto"/>
        <w:bottom w:val="none" w:sz="0" w:space="0" w:color="auto"/>
        <w:right w:val="none" w:sz="0" w:space="0" w:color="auto"/>
      </w:divBdr>
    </w:div>
    <w:div w:id="1135946177">
      <w:bodyDiv w:val="1"/>
      <w:marLeft w:val="0"/>
      <w:marRight w:val="0"/>
      <w:marTop w:val="0"/>
      <w:marBottom w:val="0"/>
      <w:divBdr>
        <w:top w:val="none" w:sz="0" w:space="0" w:color="auto"/>
        <w:left w:val="none" w:sz="0" w:space="0" w:color="auto"/>
        <w:bottom w:val="none" w:sz="0" w:space="0" w:color="auto"/>
        <w:right w:val="none" w:sz="0" w:space="0" w:color="auto"/>
      </w:divBdr>
    </w:div>
    <w:div w:id="1136022770">
      <w:bodyDiv w:val="1"/>
      <w:marLeft w:val="0"/>
      <w:marRight w:val="0"/>
      <w:marTop w:val="0"/>
      <w:marBottom w:val="0"/>
      <w:divBdr>
        <w:top w:val="none" w:sz="0" w:space="0" w:color="auto"/>
        <w:left w:val="none" w:sz="0" w:space="0" w:color="auto"/>
        <w:bottom w:val="none" w:sz="0" w:space="0" w:color="auto"/>
        <w:right w:val="none" w:sz="0" w:space="0" w:color="auto"/>
      </w:divBdr>
    </w:div>
    <w:div w:id="1136219841">
      <w:bodyDiv w:val="1"/>
      <w:marLeft w:val="0"/>
      <w:marRight w:val="0"/>
      <w:marTop w:val="0"/>
      <w:marBottom w:val="0"/>
      <w:divBdr>
        <w:top w:val="none" w:sz="0" w:space="0" w:color="auto"/>
        <w:left w:val="none" w:sz="0" w:space="0" w:color="auto"/>
        <w:bottom w:val="none" w:sz="0" w:space="0" w:color="auto"/>
        <w:right w:val="none" w:sz="0" w:space="0" w:color="auto"/>
      </w:divBdr>
    </w:div>
    <w:div w:id="1136408638">
      <w:bodyDiv w:val="1"/>
      <w:marLeft w:val="0"/>
      <w:marRight w:val="0"/>
      <w:marTop w:val="0"/>
      <w:marBottom w:val="0"/>
      <w:divBdr>
        <w:top w:val="none" w:sz="0" w:space="0" w:color="auto"/>
        <w:left w:val="none" w:sz="0" w:space="0" w:color="auto"/>
        <w:bottom w:val="none" w:sz="0" w:space="0" w:color="auto"/>
        <w:right w:val="none" w:sz="0" w:space="0" w:color="auto"/>
      </w:divBdr>
    </w:div>
    <w:div w:id="1136410035">
      <w:bodyDiv w:val="1"/>
      <w:marLeft w:val="0"/>
      <w:marRight w:val="0"/>
      <w:marTop w:val="0"/>
      <w:marBottom w:val="0"/>
      <w:divBdr>
        <w:top w:val="none" w:sz="0" w:space="0" w:color="auto"/>
        <w:left w:val="none" w:sz="0" w:space="0" w:color="auto"/>
        <w:bottom w:val="none" w:sz="0" w:space="0" w:color="auto"/>
        <w:right w:val="none" w:sz="0" w:space="0" w:color="auto"/>
      </w:divBdr>
    </w:div>
    <w:div w:id="1136726631">
      <w:bodyDiv w:val="1"/>
      <w:marLeft w:val="0"/>
      <w:marRight w:val="0"/>
      <w:marTop w:val="0"/>
      <w:marBottom w:val="0"/>
      <w:divBdr>
        <w:top w:val="none" w:sz="0" w:space="0" w:color="auto"/>
        <w:left w:val="none" w:sz="0" w:space="0" w:color="auto"/>
        <w:bottom w:val="none" w:sz="0" w:space="0" w:color="auto"/>
        <w:right w:val="none" w:sz="0" w:space="0" w:color="auto"/>
      </w:divBdr>
    </w:div>
    <w:div w:id="1136992073">
      <w:bodyDiv w:val="1"/>
      <w:marLeft w:val="0"/>
      <w:marRight w:val="0"/>
      <w:marTop w:val="0"/>
      <w:marBottom w:val="0"/>
      <w:divBdr>
        <w:top w:val="none" w:sz="0" w:space="0" w:color="auto"/>
        <w:left w:val="none" w:sz="0" w:space="0" w:color="auto"/>
        <w:bottom w:val="none" w:sz="0" w:space="0" w:color="auto"/>
        <w:right w:val="none" w:sz="0" w:space="0" w:color="auto"/>
      </w:divBdr>
    </w:div>
    <w:div w:id="1137333720">
      <w:bodyDiv w:val="1"/>
      <w:marLeft w:val="0"/>
      <w:marRight w:val="0"/>
      <w:marTop w:val="0"/>
      <w:marBottom w:val="0"/>
      <w:divBdr>
        <w:top w:val="none" w:sz="0" w:space="0" w:color="auto"/>
        <w:left w:val="none" w:sz="0" w:space="0" w:color="auto"/>
        <w:bottom w:val="none" w:sz="0" w:space="0" w:color="auto"/>
        <w:right w:val="none" w:sz="0" w:space="0" w:color="auto"/>
      </w:divBdr>
    </w:div>
    <w:div w:id="1137916928">
      <w:bodyDiv w:val="1"/>
      <w:marLeft w:val="0"/>
      <w:marRight w:val="0"/>
      <w:marTop w:val="0"/>
      <w:marBottom w:val="0"/>
      <w:divBdr>
        <w:top w:val="none" w:sz="0" w:space="0" w:color="auto"/>
        <w:left w:val="none" w:sz="0" w:space="0" w:color="auto"/>
        <w:bottom w:val="none" w:sz="0" w:space="0" w:color="auto"/>
        <w:right w:val="none" w:sz="0" w:space="0" w:color="auto"/>
      </w:divBdr>
    </w:div>
    <w:div w:id="1138037560">
      <w:bodyDiv w:val="1"/>
      <w:marLeft w:val="0"/>
      <w:marRight w:val="0"/>
      <w:marTop w:val="0"/>
      <w:marBottom w:val="0"/>
      <w:divBdr>
        <w:top w:val="none" w:sz="0" w:space="0" w:color="auto"/>
        <w:left w:val="none" w:sz="0" w:space="0" w:color="auto"/>
        <w:bottom w:val="none" w:sz="0" w:space="0" w:color="auto"/>
        <w:right w:val="none" w:sz="0" w:space="0" w:color="auto"/>
      </w:divBdr>
    </w:div>
    <w:div w:id="1138374568">
      <w:bodyDiv w:val="1"/>
      <w:marLeft w:val="0"/>
      <w:marRight w:val="0"/>
      <w:marTop w:val="0"/>
      <w:marBottom w:val="0"/>
      <w:divBdr>
        <w:top w:val="none" w:sz="0" w:space="0" w:color="auto"/>
        <w:left w:val="none" w:sz="0" w:space="0" w:color="auto"/>
        <w:bottom w:val="none" w:sz="0" w:space="0" w:color="auto"/>
        <w:right w:val="none" w:sz="0" w:space="0" w:color="auto"/>
      </w:divBdr>
    </w:div>
    <w:div w:id="1139224933">
      <w:bodyDiv w:val="1"/>
      <w:marLeft w:val="0"/>
      <w:marRight w:val="0"/>
      <w:marTop w:val="0"/>
      <w:marBottom w:val="0"/>
      <w:divBdr>
        <w:top w:val="none" w:sz="0" w:space="0" w:color="auto"/>
        <w:left w:val="none" w:sz="0" w:space="0" w:color="auto"/>
        <w:bottom w:val="none" w:sz="0" w:space="0" w:color="auto"/>
        <w:right w:val="none" w:sz="0" w:space="0" w:color="auto"/>
      </w:divBdr>
    </w:div>
    <w:div w:id="1139496695">
      <w:bodyDiv w:val="1"/>
      <w:marLeft w:val="0"/>
      <w:marRight w:val="0"/>
      <w:marTop w:val="0"/>
      <w:marBottom w:val="0"/>
      <w:divBdr>
        <w:top w:val="none" w:sz="0" w:space="0" w:color="auto"/>
        <w:left w:val="none" w:sz="0" w:space="0" w:color="auto"/>
        <w:bottom w:val="none" w:sz="0" w:space="0" w:color="auto"/>
        <w:right w:val="none" w:sz="0" w:space="0" w:color="auto"/>
      </w:divBdr>
    </w:div>
    <w:div w:id="1139804393">
      <w:bodyDiv w:val="1"/>
      <w:marLeft w:val="0"/>
      <w:marRight w:val="0"/>
      <w:marTop w:val="0"/>
      <w:marBottom w:val="0"/>
      <w:divBdr>
        <w:top w:val="none" w:sz="0" w:space="0" w:color="auto"/>
        <w:left w:val="none" w:sz="0" w:space="0" w:color="auto"/>
        <w:bottom w:val="none" w:sz="0" w:space="0" w:color="auto"/>
        <w:right w:val="none" w:sz="0" w:space="0" w:color="auto"/>
      </w:divBdr>
    </w:div>
    <w:div w:id="1140343428">
      <w:bodyDiv w:val="1"/>
      <w:marLeft w:val="0"/>
      <w:marRight w:val="0"/>
      <w:marTop w:val="0"/>
      <w:marBottom w:val="0"/>
      <w:divBdr>
        <w:top w:val="none" w:sz="0" w:space="0" w:color="auto"/>
        <w:left w:val="none" w:sz="0" w:space="0" w:color="auto"/>
        <w:bottom w:val="none" w:sz="0" w:space="0" w:color="auto"/>
        <w:right w:val="none" w:sz="0" w:space="0" w:color="auto"/>
      </w:divBdr>
    </w:div>
    <w:div w:id="1140995766">
      <w:bodyDiv w:val="1"/>
      <w:marLeft w:val="0"/>
      <w:marRight w:val="0"/>
      <w:marTop w:val="0"/>
      <w:marBottom w:val="0"/>
      <w:divBdr>
        <w:top w:val="none" w:sz="0" w:space="0" w:color="auto"/>
        <w:left w:val="none" w:sz="0" w:space="0" w:color="auto"/>
        <w:bottom w:val="none" w:sz="0" w:space="0" w:color="auto"/>
        <w:right w:val="none" w:sz="0" w:space="0" w:color="auto"/>
      </w:divBdr>
    </w:div>
    <w:div w:id="1140995818">
      <w:bodyDiv w:val="1"/>
      <w:marLeft w:val="0"/>
      <w:marRight w:val="0"/>
      <w:marTop w:val="0"/>
      <w:marBottom w:val="0"/>
      <w:divBdr>
        <w:top w:val="none" w:sz="0" w:space="0" w:color="auto"/>
        <w:left w:val="none" w:sz="0" w:space="0" w:color="auto"/>
        <w:bottom w:val="none" w:sz="0" w:space="0" w:color="auto"/>
        <w:right w:val="none" w:sz="0" w:space="0" w:color="auto"/>
      </w:divBdr>
    </w:div>
    <w:div w:id="1141927016">
      <w:bodyDiv w:val="1"/>
      <w:marLeft w:val="0"/>
      <w:marRight w:val="0"/>
      <w:marTop w:val="0"/>
      <w:marBottom w:val="0"/>
      <w:divBdr>
        <w:top w:val="none" w:sz="0" w:space="0" w:color="auto"/>
        <w:left w:val="none" w:sz="0" w:space="0" w:color="auto"/>
        <w:bottom w:val="none" w:sz="0" w:space="0" w:color="auto"/>
        <w:right w:val="none" w:sz="0" w:space="0" w:color="auto"/>
      </w:divBdr>
    </w:div>
    <w:div w:id="1142310901">
      <w:bodyDiv w:val="1"/>
      <w:marLeft w:val="0"/>
      <w:marRight w:val="0"/>
      <w:marTop w:val="0"/>
      <w:marBottom w:val="0"/>
      <w:divBdr>
        <w:top w:val="none" w:sz="0" w:space="0" w:color="auto"/>
        <w:left w:val="none" w:sz="0" w:space="0" w:color="auto"/>
        <w:bottom w:val="none" w:sz="0" w:space="0" w:color="auto"/>
        <w:right w:val="none" w:sz="0" w:space="0" w:color="auto"/>
      </w:divBdr>
    </w:div>
    <w:div w:id="1142313962">
      <w:bodyDiv w:val="1"/>
      <w:marLeft w:val="0"/>
      <w:marRight w:val="0"/>
      <w:marTop w:val="0"/>
      <w:marBottom w:val="0"/>
      <w:divBdr>
        <w:top w:val="none" w:sz="0" w:space="0" w:color="auto"/>
        <w:left w:val="none" w:sz="0" w:space="0" w:color="auto"/>
        <w:bottom w:val="none" w:sz="0" w:space="0" w:color="auto"/>
        <w:right w:val="none" w:sz="0" w:space="0" w:color="auto"/>
      </w:divBdr>
    </w:div>
    <w:div w:id="1143429178">
      <w:bodyDiv w:val="1"/>
      <w:marLeft w:val="0"/>
      <w:marRight w:val="0"/>
      <w:marTop w:val="0"/>
      <w:marBottom w:val="0"/>
      <w:divBdr>
        <w:top w:val="none" w:sz="0" w:space="0" w:color="auto"/>
        <w:left w:val="none" w:sz="0" w:space="0" w:color="auto"/>
        <w:bottom w:val="none" w:sz="0" w:space="0" w:color="auto"/>
        <w:right w:val="none" w:sz="0" w:space="0" w:color="auto"/>
      </w:divBdr>
    </w:div>
    <w:div w:id="1143548602">
      <w:bodyDiv w:val="1"/>
      <w:marLeft w:val="0"/>
      <w:marRight w:val="0"/>
      <w:marTop w:val="0"/>
      <w:marBottom w:val="0"/>
      <w:divBdr>
        <w:top w:val="none" w:sz="0" w:space="0" w:color="auto"/>
        <w:left w:val="none" w:sz="0" w:space="0" w:color="auto"/>
        <w:bottom w:val="none" w:sz="0" w:space="0" w:color="auto"/>
        <w:right w:val="none" w:sz="0" w:space="0" w:color="auto"/>
      </w:divBdr>
    </w:div>
    <w:div w:id="1143696702">
      <w:bodyDiv w:val="1"/>
      <w:marLeft w:val="0"/>
      <w:marRight w:val="0"/>
      <w:marTop w:val="0"/>
      <w:marBottom w:val="0"/>
      <w:divBdr>
        <w:top w:val="none" w:sz="0" w:space="0" w:color="auto"/>
        <w:left w:val="none" w:sz="0" w:space="0" w:color="auto"/>
        <w:bottom w:val="none" w:sz="0" w:space="0" w:color="auto"/>
        <w:right w:val="none" w:sz="0" w:space="0" w:color="auto"/>
      </w:divBdr>
    </w:div>
    <w:div w:id="1143934509">
      <w:bodyDiv w:val="1"/>
      <w:marLeft w:val="0"/>
      <w:marRight w:val="0"/>
      <w:marTop w:val="0"/>
      <w:marBottom w:val="0"/>
      <w:divBdr>
        <w:top w:val="none" w:sz="0" w:space="0" w:color="auto"/>
        <w:left w:val="none" w:sz="0" w:space="0" w:color="auto"/>
        <w:bottom w:val="none" w:sz="0" w:space="0" w:color="auto"/>
        <w:right w:val="none" w:sz="0" w:space="0" w:color="auto"/>
      </w:divBdr>
    </w:div>
    <w:div w:id="1144472063">
      <w:bodyDiv w:val="1"/>
      <w:marLeft w:val="0"/>
      <w:marRight w:val="0"/>
      <w:marTop w:val="0"/>
      <w:marBottom w:val="0"/>
      <w:divBdr>
        <w:top w:val="none" w:sz="0" w:space="0" w:color="auto"/>
        <w:left w:val="none" w:sz="0" w:space="0" w:color="auto"/>
        <w:bottom w:val="none" w:sz="0" w:space="0" w:color="auto"/>
        <w:right w:val="none" w:sz="0" w:space="0" w:color="auto"/>
      </w:divBdr>
    </w:div>
    <w:div w:id="1144587238">
      <w:bodyDiv w:val="1"/>
      <w:marLeft w:val="0"/>
      <w:marRight w:val="0"/>
      <w:marTop w:val="0"/>
      <w:marBottom w:val="0"/>
      <w:divBdr>
        <w:top w:val="none" w:sz="0" w:space="0" w:color="auto"/>
        <w:left w:val="none" w:sz="0" w:space="0" w:color="auto"/>
        <w:bottom w:val="none" w:sz="0" w:space="0" w:color="auto"/>
        <w:right w:val="none" w:sz="0" w:space="0" w:color="auto"/>
      </w:divBdr>
    </w:div>
    <w:div w:id="1144734044">
      <w:bodyDiv w:val="1"/>
      <w:marLeft w:val="0"/>
      <w:marRight w:val="0"/>
      <w:marTop w:val="0"/>
      <w:marBottom w:val="0"/>
      <w:divBdr>
        <w:top w:val="none" w:sz="0" w:space="0" w:color="auto"/>
        <w:left w:val="none" w:sz="0" w:space="0" w:color="auto"/>
        <w:bottom w:val="none" w:sz="0" w:space="0" w:color="auto"/>
        <w:right w:val="none" w:sz="0" w:space="0" w:color="auto"/>
      </w:divBdr>
    </w:div>
    <w:div w:id="1144856687">
      <w:bodyDiv w:val="1"/>
      <w:marLeft w:val="0"/>
      <w:marRight w:val="0"/>
      <w:marTop w:val="0"/>
      <w:marBottom w:val="0"/>
      <w:divBdr>
        <w:top w:val="none" w:sz="0" w:space="0" w:color="auto"/>
        <w:left w:val="none" w:sz="0" w:space="0" w:color="auto"/>
        <w:bottom w:val="none" w:sz="0" w:space="0" w:color="auto"/>
        <w:right w:val="none" w:sz="0" w:space="0" w:color="auto"/>
      </w:divBdr>
    </w:div>
    <w:div w:id="1145319576">
      <w:bodyDiv w:val="1"/>
      <w:marLeft w:val="0"/>
      <w:marRight w:val="0"/>
      <w:marTop w:val="0"/>
      <w:marBottom w:val="0"/>
      <w:divBdr>
        <w:top w:val="none" w:sz="0" w:space="0" w:color="auto"/>
        <w:left w:val="none" w:sz="0" w:space="0" w:color="auto"/>
        <w:bottom w:val="none" w:sz="0" w:space="0" w:color="auto"/>
        <w:right w:val="none" w:sz="0" w:space="0" w:color="auto"/>
      </w:divBdr>
    </w:div>
    <w:div w:id="1145396409">
      <w:bodyDiv w:val="1"/>
      <w:marLeft w:val="0"/>
      <w:marRight w:val="0"/>
      <w:marTop w:val="0"/>
      <w:marBottom w:val="0"/>
      <w:divBdr>
        <w:top w:val="none" w:sz="0" w:space="0" w:color="auto"/>
        <w:left w:val="none" w:sz="0" w:space="0" w:color="auto"/>
        <w:bottom w:val="none" w:sz="0" w:space="0" w:color="auto"/>
        <w:right w:val="none" w:sz="0" w:space="0" w:color="auto"/>
      </w:divBdr>
    </w:div>
    <w:div w:id="1145778421">
      <w:bodyDiv w:val="1"/>
      <w:marLeft w:val="0"/>
      <w:marRight w:val="0"/>
      <w:marTop w:val="0"/>
      <w:marBottom w:val="0"/>
      <w:divBdr>
        <w:top w:val="none" w:sz="0" w:space="0" w:color="auto"/>
        <w:left w:val="none" w:sz="0" w:space="0" w:color="auto"/>
        <w:bottom w:val="none" w:sz="0" w:space="0" w:color="auto"/>
        <w:right w:val="none" w:sz="0" w:space="0" w:color="auto"/>
      </w:divBdr>
    </w:div>
    <w:div w:id="1145969932">
      <w:bodyDiv w:val="1"/>
      <w:marLeft w:val="0"/>
      <w:marRight w:val="0"/>
      <w:marTop w:val="0"/>
      <w:marBottom w:val="0"/>
      <w:divBdr>
        <w:top w:val="none" w:sz="0" w:space="0" w:color="auto"/>
        <w:left w:val="none" w:sz="0" w:space="0" w:color="auto"/>
        <w:bottom w:val="none" w:sz="0" w:space="0" w:color="auto"/>
        <w:right w:val="none" w:sz="0" w:space="0" w:color="auto"/>
      </w:divBdr>
    </w:div>
    <w:div w:id="1146164099">
      <w:bodyDiv w:val="1"/>
      <w:marLeft w:val="0"/>
      <w:marRight w:val="0"/>
      <w:marTop w:val="0"/>
      <w:marBottom w:val="0"/>
      <w:divBdr>
        <w:top w:val="none" w:sz="0" w:space="0" w:color="auto"/>
        <w:left w:val="none" w:sz="0" w:space="0" w:color="auto"/>
        <w:bottom w:val="none" w:sz="0" w:space="0" w:color="auto"/>
        <w:right w:val="none" w:sz="0" w:space="0" w:color="auto"/>
      </w:divBdr>
      <w:divsChild>
        <w:div w:id="1008944705">
          <w:marLeft w:val="640"/>
          <w:marRight w:val="0"/>
          <w:marTop w:val="0"/>
          <w:marBottom w:val="0"/>
          <w:divBdr>
            <w:top w:val="none" w:sz="0" w:space="0" w:color="auto"/>
            <w:left w:val="none" w:sz="0" w:space="0" w:color="auto"/>
            <w:bottom w:val="none" w:sz="0" w:space="0" w:color="auto"/>
            <w:right w:val="none" w:sz="0" w:space="0" w:color="auto"/>
          </w:divBdr>
        </w:div>
        <w:div w:id="145979523">
          <w:marLeft w:val="640"/>
          <w:marRight w:val="0"/>
          <w:marTop w:val="0"/>
          <w:marBottom w:val="0"/>
          <w:divBdr>
            <w:top w:val="none" w:sz="0" w:space="0" w:color="auto"/>
            <w:left w:val="none" w:sz="0" w:space="0" w:color="auto"/>
            <w:bottom w:val="none" w:sz="0" w:space="0" w:color="auto"/>
            <w:right w:val="none" w:sz="0" w:space="0" w:color="auto"/>
          </w:divBdr>
        </w:div>
        <w:div w:id="1059399471">
          <w:marLeft w:val="640"/>
          <w:marRight w:val="0"/>
          <w:marTop w:val="0"/>
          <w:marBottom w:val="0"/>
          <w:divBdr>
            <w:top w:val="none" w:sz="0" w:space="0" w:color="auto"/>
            <w:left w:val="none" w:sz="0" w:space="0" w:color="auto"/>
            <w:bottom w:val="none" w:sz="0" w:space="0" w:color="auto"/>
            <w:right w:val="none" w:sz="0" w:space="0" w:color="auto"/>
          </w:divBdr>
        </w:div>
        <w:div w:id="351033200">
          <w:marLeft w:val="640"/>
          <w:marRight w:val="0"/>
          <w:marTop w:val="0"/>
          <w:marBottom w:val="0"/>
          <w:divBdr>
            <w:top w:val="none" w:sz="0" w:space="0" w:color="auto"/>
            <w:left w:val="none" w:sz="0" w:space="0" w:color="auto"/>
            <w:bottom w:val="none" w:sz="0" w:space="0" w:color="auto"/>
            <w:right w:val="none" w:sz="0" w:space="0" w:color="auto"/>
          </w:divBdr>
        </w:div>
        <w:div w:id="130370284">
          <w:marLeft w:val="640"/>
          <w:marRight w:val="0"/>
          <w:marTop w:val="0"/>
          <w:marBottom w:val="0"/>
          <w:divBdr>
            <w:top w:val="none" w:sz="0" w:space="0" w:color="auto"/>
            <w:left w:val="none" w:sz="0" w:space="0" w:color="auto"/>
            <w:bottom w:val="none" w:sz="0" w:space="0" w:color="auto"/>
            <w:right w:val="none" w:sz="0" w:space="0" w:color="auto"/>
          </w:divBdr>
        </w:div>
        <w:div w:id="2027168105">
          <w:marLeft w:val="640"/>
          <w:marRight w:val="0"/>
          <w:marTop w:val="0"/>
          <w:marBottom w:val="0"/>
          <w:divBdr>
            <w:top w:val="none" w:sz="0" w:space="0" w:color="auto"/>
            <w:left w:val="none" w:sz="0" w:space="0" w:color="auto"/>
            <w:bottom w:val="none" w:sz="0" w:space="0" w:color="auto"/>
            <w:right w:val="none" w:sz="0" w:space="0" w:color="auto"/>
          </w:divBdr>
        </w:div>
        <w:div w:id="105389830">
          <w:marLeft w:val="640"/>
          <w:marRight w:val="0"/>
          <w:marTop w:val="0"/>
          <w:marBottom w:val="0"/>
          <w:divBdr>
            <w:top w:val="none" w:sz="0" w:space="0" w:color="auto"/>
            <w:left w:val="none" w:sz="0" w:space="0" w:color="auto"/>
            <w:bottom w:val="none" w:sz="0" w:space="0" w:color="auto"/>
            <w:right w:val="none" w:sz="0" w:space="0" w:color="auto"/>
          </w:divBdr>
        </w:div>
        <w:div w:id="962033444">
          <w:marLeft w:val="640"/>
          <w:marRight w:val="0"/>
          <w:marTop w:val="0"/>
          <w:marBottom w:val="0"/>
          <w:divBdr>
            <w:top w:val="none" w:sz="0" w:space="0" w:color="auto"/>
            <w:left w:val="none" w:sz="0" w:space="0" w:color="auto"/>
            <w:bottom w:val="none" w:sz="0" w:space="0" w:color="auto"/>
            <w:right w:val="none" w:sz="0" w:space="0" w:color="auto"/>
          </w:divBdr>
        </w:div>
        <w:div w:id="1532571765">
          <w:marLeft w:val="640"/>
          <w:marRight w:val="0"/>
          <w:marTop w:val="0"/>
          <w:marBottom w:val="0"/>
          <w:divBdr>
            <w:top w:val="none" w:sz="0" w:space="0" w:color="auto"/>
            <w:left w:val="none" w:sz="0" w:space="0" w:color="auto"/>
            <w:bottom w:val="none" w:sz="0" w:space="0" w:color="auto"/>
            <w:right w:val="none" w:sz="0" w:space="0" w:color="auto"/>
          </w:divBdr>
        </w:div>
        <w:div w:id="62721663">
          <w:marLeft w:val="640"/>
          <w:marRight w:val="0"/>
          <w:marTop w:val="0"/>
          <w:marBottom w:val="0"/>
          <w:divBdr>
            <w:top w:val="none" w:sz="0" w:space="0" w:color="auto"/>
            <w:left w:val="none" w:sz="0" w:space="0" w:color="auto"/>
            <w:bottom w:val="none" w:sz="0" w:space="0" w:color="auto"/>
            <w:right w:val="none" w:sz="0" w:space="0" w:color="auto"/>
          </w:divBdr>
        </w:div>
        <w:div w:id="2139179191">
          <w:marLeft w:val="640"/>
          <w:marRight w:val="0"/>
          <w:marTop w:val="0"/>
          <w:marBottom w:val="0"/>
          <w:divBdr>
            <w:top w:val="none" w:sz="0" w:space="0" w:color="auto"/>
            <w:left w:val="none" w:sz="0" w:space="0" w:color="auto"/>
            <w:bottom w:val="none" w:sz="0" w:space="0" w:color="auto"/>
            <w:right w:val="none" w:sz="0" w:space="0" w:color="auto"/>
          </w:divBdr>
        </w:div>
        <w:div w:id="1872065745">
          <w:marLeft w:val="640"/>
          <w:marRight w:val="0"/>
          <w:marTop w:val="0"/>
          <w:marBottom w:val="0"/>
          <w:divBdr>
            <w:top w:val="none" w:sz="0" w:space="0" w:color="auto"/>
            <w:left w:val="none" w:sz="0" w:space="0" w:color="auto"/>
            <w:bottom w:val="none" w:sz="0" w:space="0" w:color="auto"/>
            <w:right w:val="none" w:sz="0" w:space="0" w:color="auto"/>
          </w:divBdr>
        </w:div>
        <w:div w:id="1734740469">
          <w:marLeft w:val="640"/>
          <w:marRight w:val="0"/>
          <w:marTop w:val="0"/>
          <w:marBottom w:val="0"/>
          <w:divBdr>
            <w:top w:val="none" w:sz="0" w:space="0" w:color="auto"/>
            <w:left w:val="none" w:sz="0" w:space="0" w:color="auto"/>
            <w:bottom w:val="none" w:sz="0" w:space="0" w:color="auto"/>
            <w:right w:val="none" w:sz="0" w:space="0" w:color="auto"/>
          </w:divBdr>
        </w:div>
        <w:div w:id="407463005">
          <w:marLeft w:val="640"/>
          <w:marRight w:val="0"/>
          <w:marTop w:val="0"/>
          <w:marBottom w:val="0"/>
          <w:divBdr>
            <w:top w:val="none" w:sz="0" w:space="0" w:color="auto"/>
            <w:left w:val="none" w:sz="0" w:space="0" w:color="auto"/>
            <w:bottom w:val="none" w:sz="0" w:space="0" w:color="auto"/>
            <w:right w:val="none" w:sz="0" w:space="0" w:color="auto"/>
          </w:divBdr>
        </w:div>
        <w:div w:id="992487347">
          <w:marLeft w:val="640"/>
          <w:marRight w:val="0"/>
          <w:marTop w:val="0"/>
          <w:marBottom w:val="0"/>
          <w:divBdr>
            <w:top w:val="none" w:sz="0" w:space="0" w:color="auto"/>
            <w:left w:val="none" w:sz="0" w:space="0" w:color="auto"/>
            <w:bottom w:val="none" w:sz="0" w:space="0" w:color="auto"/>
            <w:right w:val="none" w:sz="0" w:space="0" w:color="auto"/>
          </w:divBdr>
        </w:div>
        <w:div w:id="1986818038">
          <w:marLeft w:val="640"/>
          <w:marRight w:val="0"/>
          <w:marTop w:val="0"/>
          <w:marBottom w:val="0"/>
          <w:divBdr>
            <w:top w:val="none" w:sz="0" w:space="0" w:color="auto"/>
            <w:left w:val="none" w:sz="0" w:space="0" w:color="auto"/>
            <w:bottom w:val="none" w:sz="0" w:space="0" w:color="auto"/>
            <w:right w:val="none" w:sz="0" w:space="0" w:color="auto"/>
          </w:divBdr>
        </w:div>
        <w:div w:id="1533494452">
          <w:marLeft w:val="640"/>
          <w:marRight w:val="0"/>
          <w:marTop w:val="0"/>
          <w:marBottom w:val="0"/>
          <w:divBdr>
            <w:top w:val="none" w:sz="0" w:space="0" w:color="auto"/>
            <w:left w:val="none" w:sz="0" w:space="0" w:color="auto"/>
            <w:bottom w:val="none" w:sz="0" w:space="0" w:color="auto"/>
            <w:right w:val="none" w:sz="0" w:space="0" w:color="auto"/>
          </w:divBdr>
        </w:div>
        <w:div w:id="5443155">
          <w:marLeft w:val="640"/>
          <w:marRight w:val="0"/>
          <w:marTop w:val="0"/>
          <w:marBottom w:val="0"/>
          <w:divBdr>
            <w:top w:val="none" w:sz="0" w:space="0" w:color="auto"/>
            <w:left w:val="none" w:sz="0" w:space="0" w:color="auto"/>
            <w:bottom w:val="none" w:sz="0" w:space="0" w:color="auto"/>
            <w:right w:val="none" w:sz="0" w:space="0" w:color="auto"/>
          </w:divBdr>
        </w:div>
        <w:div w:id="1581212797">
          <w:marLeft w:val="640"/>
          <w:marRight w:val="0"/>
          <w:marTop w:val="0"/>
          <w:marBottom w:val="0"/>
          <w:divBdr>
            <w:top w:val="none" w:sz="0" w:space="0" w:color="auto"/>
            <w:left w:val="none" w:sz="0" w:space="0" w:color="auto"/>
            <w:bottom w:val="none" w:sz="0" w:space="0" w:color="auto"/>
            <w:right w:val="none" w:sz="0" w:space="0" w:color="auto"/>
          </w:divBdr>
        </w:div>
        <w:div w:id="2004894383">
          <w:marLeft w:val="640"/>
          <w:marRight w:val="0"/>
          <w:marTop w:val="0"/>
          <w:marBottom w:val="0"/>
          <w:divBdr>
            <w:top w:val="none" w:sz="0" w:space="0" w:color="auto"/>
            <w:left w:val="none" w:sz="0" w:space="0" w:color="auto"/>
            <w:bottom w:val="none" w:sz="0" w:space="0" w:color="auto"/>
            <w:right w:val="none" w:sz="0" w:space="0" w:color="auto"/>
          </w:divBdr>
        </w:div>
        <w:div w:id="1877740090">
          <w:marLeft w:val="640"/>
          <w:marRight w:val="0"/>
          <w:marTop w:val="0"/>
          <w:marBottom w:val="0"/>
          <w:divBdr>
            <w:top w:val="none" w:sz="0" w:space="0" w:color="auto"/>
            <w:left w:val="none" w:sz="0" w:space="0" w:color="auto"/>
            <w:bottom w:val="none" w:sz="0" w:space="0" w:color="auto"/>
            <w:right w:val="none" w:sz="0" w:space="0" w:color="auto"/>
          </w:divBdr>
        </w:div>
        <w:div w:id="524487102">
          <w:marLeft w:val="640"/>
          <w:marRight w:val="0"/>
          <w:marTop w:val="0"/>
          <w:marBottom w:val="0"/>
          <w:divBdr>
            <w:top w:val="none" w:sz="0" w:space="0" w:color="auto"/>
            <w:left w:val="none" w:sz="0" w:space="0" w:color="auto"/>
            <w:bottom w:val="none" w:sz="0" w:space="0" w:color="auto"/>
            <w:right w:val="none" w:sz="0" w:space="0" w:color="auto"/>
          </w:divBdr>
        </w:div>
        <w:div w:id="570310137">
          <w:marLeft w:val="640"/>
          <w:marRight w:val="0"/>
          <w:marTop w:val="0"/>
          <w:marBottom w:val="0"/>
          <w:divBdr>
            <w:top w:val="none" w:sz="0" w:space="0" w:color="auto"/>
            <w:left w:val="none" w:sz="0" w:space="0" w:color="auto"/>
            <w:bottom w:val="none" w:sz="0" w:space="0" w:color="auto"/>
            <w:right w:val="none" w:sz="0" w:space="0" w:color="auto"/>
          </w:divBdr>
        </w:div>
        <w:div w:id="1134568932">
          <w:marLeft w:val="640"/>
          <w:marRight w:val="0"/>
          <w:marTop w:val="0"/>
          <w:marBottom w:val="0"/>
          <w:divBdr>
            <w:top w:val="none" w:sz="0" w:space="0" w:color="auto"/>
            <w:left w:val="none" w:sz="0" w:space="0" w:color="auto"/>
            <w:bottom w:val="none" w:sz="0" w:space="0" w:color="auto"/>
            <w:right w:val="none" w:sz="0" w:space="0" w:color="auto"/>
          </w:divBdr>
        </w:div>
        <w:div w:id="641807299">
          <w:marLeft w:val="640"/>
          <w:marRight w:val="0"/>
          <w:marTop w:val="0"/>
          <w:marBottom w:val="0"/>
          <w:divBdr>
            <w:top w:val="none" w:sz="0" w:space="0" w:color="auto"/>
            <w:left w:val="none" w:sz="0" w:space="0" w:color="auto"/>
            <w:bottom w:val="none" w:sz="0" w:space="0" w:color="auto"/>
            <w:right w:val="none" w:sz="0" w:space="0" w:color="auto"/>
          </w:divBdr>
        </w:div>
        <w:div w:id="802111933">
          <w:marLeft w:val="640"/>
          <w:marRight w:val="0"/>
          <w:marTop w:val="0"/>
          <w:marBottom w:val="0"/>
          <w:divBdr>
            <w:top w:val="none" w:sz="0" w:space="0" w:color="auto"/>
            <w:left w:val="none" w:sz="0" w:space="0" w:color="auto"/>
            <w:bottom w:val="none" w:sz="0" w:space="0" w:color="auto"/>
            <w:right w:val="none" w:sz="0" w:space="0" w:color="auto"/>
          </w:divBdr>
        </w:div>
        <w:div w:id="1807091197">
          <w:marLeft w:val="640"/>
          <w:marRight w:val="0"/>
          <w:marTop w:val="0"/>
          <w:marBottom w:val="0"/>
          <w:divBdr>
            <w:top w:val="none" w:sz="0" w:space="0" w:color="auto"/>
            <w:left w:val="none" w:sz="0" w:space="0" w:color="auto"/>
            <w:bottom w:val="none" w:sz="0" w:space="0" w:color="auto"/>
            <w:right w:val="none" w:sz="0" w:space="0" w:color="auto"/>
          </w:divBdr>
        </w:div>
        <w:div w:id="1064643636">
          <w:marLeft w:val="640"/>
          <w:marRight w:val="0"/>
          <w:marTop w:val="0"/>
          <w:marBottom w:val="0"/>
          <w:divBdr>
            <w:top w:val="none" w:sz="0" w:space="0" w:color="auto"/>
            <w:left w:val="none" w:sz="0" w:space="0" w:color="auto"/>
            <w:bottom w:val="none" w:sz="0" w:space="0" w:color="auto"/>
            <w:right w:val="none" w:sz="0" w:space="0" w:color="auto"/>
          </w:divBdr>
        </w:div>
        <w:div w:id="2110810465">
          <w:marLeft w:val="640"/>
          <w:marRight w:val="0"/>
          <w:marTop w:val="0"/>
          <w:marBottom w:val="0"/>
          <w:divBdr>
            <w:top w:val="none" w:sz="0" w:space="0" w:color="auto"/>
            <w:left w:val="none" w:sz="0" w:space="0" w:color="auto"/>
            <w:bottom w:val="none" w:sz="0" w:space="0" w:color="auto"/>
            <w:right w:val="none" w:sz="0" w:space="0" w:color="auto"/>
          </w:divBdr>
        </w:div>
        <w:div w:id="1067612671">
          <w:marLeft w:val="640"/>
          <w:marRight w:val="0"/>
          <w:marTop w:val="0"/>
          <w:marBottom w:val="0"/>
          <w:divBdr>
            <w:top w:val="none" w:sz="0" w:space="0" w:color="auto"/>
            <w:left w:val="none" w:sz="0" w:space="0" w:color="auto"/>
            <w:bottom w:val="none" w:sz="0" w:space="0" w:color="auto"/>
            <w:right w:val="none" w:sz="0" w:space="0" w:color="auto"/>
          </w:divBdr>
        </w:div>
        <w:div w:id="1252619006">
          <w:marLeft w:val="640"/>
          <w:marRight w:val="0"/>
          <w:marTop w:val="0"/>
          <w:marBottom w:val="0"/>
          <w:divBdr>
            <w:top w:val="none" w:sz="0" w:space="0" w:color="auto"/>
            <w:left w:val="none" w:sz="0" w:space="0" w:color="auto"/>
            <w:bottom w:val="none" w:sz="0" w:space="0" w:color="auto"/>
            <w:right w:val="none" w:sz="0" w:space="0" w:color="auto"/>
          </w:divBdr>
        </w:div>
        <w:div w:id="666519635">
          <w:marLeft w:val="640"/>
          <w:marRight w:val="0"/>
          <w:marTop w:val="0"/>
          <w:marBottom w:val="0"/>
          <w:divBdr>
            <w:top w:val="none" w:sz="0" w:space="0" w:color="auto"/>
            <w:left w:val="none" w:sz="0" w:space="0" w:color="auto"/>
            <w:bottom w:val="none" w:sz="0" w:space="0" w:color="auto"/>
            <w:right w:val="none" w:sz="0" w:space="0" w:color="auto"/>
          </w:divBdr>
        </w:div>
        <w:div w:id="167183450">
          <w:marLeft w:val="640"/>
          <w:marRight w:val="0"/>
          <w:marTop w:val="0"/>
          <w:marBottom w:val="0"/>
          <w:divBdr>
            <w:top w:val="none" w:sz="0" w:space="0" w:color="auto"/>
            <w:left w:val="none" w:sz="0" w:space="0" w:color="auto"/>
            <w:bottom w:val="none" w:sz="0" w:space="0" w:color="auto"/>
            <w:right w:val="none" w:sz="0" w:space="0" w:color="auto"/>
          </w:divBdr>
        </w:div>
        <w:div w:id="988170322">
          <w:marLeft w:val="640"/>
          <w:marRight w:val="0"/>
          <w:marTop w:val="0"/>
          <w:marBottom w:val="0"/>
          <w:divBdr>
            <w:top w:val="none" w:sz="0" w:space="0" w:color="auto"/>
            <w:left w:val="none" w:sz="0" w:space="0" w:color="auto"/>
            <w:bottom w:val="none" w:sz="0" w:space="0" w:color="auto"/>
            <w:right w:val="none" w:sz="0" w:space="0" w:color="auto"/>
          </w:divBdr>
        </w:div>
        <w:div w:id="1847012679">
          <w:marLeft w:val="640"/>
          <w:marRight w:val="0"/>
          <w:marTop w:val="0"/>
          <w:marBottom w:val="0"/>
          <w:divBdr>
            <w:top w:val="none" w:sz="0" w:space="0" w:color="auto"/>
            <w:left w:val="none" w:sz="0" w:space="0" w:color="auto"/>
            <w:bottom w:val="none" w:sz="0" w:space="0" w:color="auto"/>
            <w:right w:val="none" w:sz="0" w:space="0" w:color="auto"/>
          </w:divBdr>
        </w:div>
        <w:div w:id="395203461">
          <w:marLeft w:val="640"/>
          <w:marRight w:val="0"/>
          <w:marTop w:val="0"/>
          <w:marBottom w:val="0"/>
          <w:divBdr>
            <w:top w:val="none" w:sz="0" w:space="0" w:color="auto"/>
            <w:left w:val="none" w:sz="0" w:space="0" w:color="auto"/>
            <w:bottom w:val="none" w:sz="0" w:space="0" w:color="auto"/>
            <w:right w:val="none" w:sz="0" w:space="0" w:color="auto"/>
          </w:divBdr>
        </w:div>
        <w:div w:id="1205630253">
          <w:marLeft w:val="640"/>
          <w:marRight w:val="0"/>
          <w:marTop w:val="0"/>
          <w:marBottom w:val="0"/>
          <w:divBdr>
            <w:top w:val="none" w:sz="0" w:space="0" w:color="auto"/>
            <w:left w:val="none" w:sz="0" w:space="0" w:color="auto"/>
            <w:bottom w:val="none" w:sz="0" w:space="0" w:color="auto"/>
            <w:right w:val="none" w:sz="0" w:space="0" w:color="auto"/>
          </w:divBdr>
        </w:div>
        <w:div w:id="1613242220">
          <w:marLeft w:val="640"/>
          <w:marRight w:val="0"/>
          <w:marTop w:val="0"/>
          <w:marBottom w:val="0"/>
          <w:divBdr>
            <w:top w:val="none" w:sz="0" w:space="0" w:color="auto"/>
            <w:left w:val="none" w:sz="0" w:space="0" w:color="auto"/>
            <w:bottom w:val="none" w:sz="0" w:space="0" w:color="auto"/>
            <w:right w:val="none" w:sz="0" w:space="0" w:color="auto"/>
          </w:divBdr>
        </w:div>
        <w:div w:id="249388915">
          <w:marLeft w:val="640"/>
          <w:marRight w:val="0"/>
          <w:marTop w:val="0"/>
          <w:marBottom w:val="0"/>
          <w:divBdr>
            <w:top w:val="none" w:sz="0" w:space="0" w:color="auto"/>
            <w:left w:val="none" w:sz="0" w:space="0" w:color="auto"/>
            <w:bottom w:val="none" w:sz="0" w:space="0" w:color="auto"/>
            <w:right w:val="none" w:sz="0" w:space="0" w:color="auto"/>
          </w:divBdr>
        </w:div>
        <w:div w:id="1920361840">
          <w:marLeft w:val="640"/>
          <w:marRight w:val="0"/>
          <w:marTop w:val="0"/>
          <w:marBottom w:val="0"/>
          <w:divBdr>
            <w:top w:val="none" w:sz="0" w:space="0" w:color="auto"/>
            <w:left w:val="none" w:sz="0" w:space="0" w:color="auto"/>
            <w:bottom w:val="none" w:sz="0" w:space="0" w:color="auto"/>
            <w:right w:val="none" w:sz="0" w:space="0" w:color="auto"/>
          </w:divBdr>
        </w:div>
        <w:div w:id="617225456">
          <w:marLeft w:val="640"/>
          <w:marRight w:val="0"/>
          <w:marTop w:val="0"/>
          <w:marBottom w:val="0"/>
          <w:divBdr>
            <w:top w:val="none" w:sz="0" w:space="0" w:color="auto"/>
            <w:left w:val="none" w:sz="0" w:space="0" w:color="auto"/>
            <w:bottom w:val="none" w:sz="0" w:space="0" w:color="auto"/>
            <w:right w:val="none" w:sz="0" w:space="0" w:color="auto"/>
          </w:divBdr>
        </w:div>
        <w:div w:id="1903246070">
          <w:marLeft w:val="640"/>
          <w:marRight w:val="0"/>
          <w:marTop w:val="0"/>
          <w:marBottom w:val="0"/>
          <w:divBdr>
            <w:top w:val="none" w:sz="0" w:space="0" w:color="auto"/>
            <w:left w:val="none" w:sz="0" w:space="0" w:color="auto"/>
            <w:bottom w:val="none" w:sz="0" w:space="0" w:color="auto"/>
            <w:right w:val="none" w:sz="0" w:space="0" w:color="auto"/>
          </w:divBdr>
        </w:div>
        <w:div w:id="39939333">
          <w:marLeft w:val="640"/>
          <w:marRight w:val="0"/>
          <w:marTop w:val="0"/>
          <w:marBottom w:val="0"/>
          <w:divBdr>
            <w:top w:val="none" w:sz="0" w:space="0" w:color="auto"/>
            <w:left w:val="none" w:sz="0" w:space="0" w:color="auto"/>
            <w:bottom w:val="none" w:sz="0" w:space="0" w:color="auto"/>
            <w:right w:val="none" w:sz="0" w:space="0" w:color="auto"/>
          </w:divBdr>
        </w:div>
        <w:div w:id="1112898433">
          <w:marLeft w:val="640"/>
          <w:marRight w:val="0"/>
          <w:marTop w:val="0"/>
          <w:marBottom w:val="0"/>
          <w:divBdr>
            <w:top w:val="none" w:sz="0" w:space="0" w:color="auto"/>
            <w:left w:val="none" w:sz="0" w:space="0" w:color="auto"/>
            <w:bottom w:val="none" w:sz="0" w:space="0" w:color="auto"/>
            <w:right w:val="none" w:sz="0" w:space="0" w:color="auto"/>
          </w:divBdr>
        </w:div>
        <w:div w:id="254944863">
          <w:marLeft w:val="640"/>
          <w:marRight w:val="0"/>
          <w:marTop w:val="0"/>
          <w:marBottom w:val="0"/>
          <w:divBdr>
            <w:top w:val="none" w:sz="0" w:space="0" w:color="auto"/>
            <w:left w:val="none" w:sz="0" w:space="0" w:color="auto"/>
            <w:bottom w:val="none" w:sz="0" w:space="0" w:color="auto"/>
            <w:right w:val="none" w:sz="0" w:space="0" w:color="auto"/>
          </w:divBdr>
        </w:div>
        <w:div w:id="1374505321">
          <w:marLeft w:val="640"/>
          <w:marRight w:val="0"/>
          <w:marTop w:val="0"/>
          <w:marBottom w:val="0"/>
          <w:divBdr>
            <w:top w:val="none" w:sz="0" w:space="0" w:color="auto"/>
            <w:left w:val="none" w:sz="0" w:space="0" w:color="auto"/>
            <w:bottom w:val="none" w:sz="0" w:space="0" w:color="auto"/>
            <w:right w:val="none" w:sz="0" w:space="0" w:color="auto"/>
          </w:divBdr>
        </w:div>
        <w:div w:id="1991977142">
          <w:marLeft w:val="640"/>
          <w:marRight w:val="0"/>
          <w:marTop w:val="0"/>
          <w:marBottom w:val="0"/>
          <w:divBdr>
            <w:top w:val="none" w:sz="0" w:space="0" w:color="auto"/>
            <w:left w:val="none" w:sz="0" w:space="0" w:color="auto"/>
            <w:bottom w:val="none" w:sz="0" w:space="0" w:color="auto"/>
            <w:right w:val="none" w:sz="0" w:space="0" w:color="auto"/>
          </w:divBdr>
        </w:div>
        <w:div w:id="813375597">
          <w:marLeft w:val="640"/>
          <w:marRight w:val="0"/>
          <w:marTop w:val="0"/>
          <w:marBottom w:val="0"/>
          <w:divBdr>
            <w:top w:val="none" w:sz="0" w:space="0" w:color="auto"/>
            <w:left w:val="none" w:sz="0" w:space="0" w:color="auto"/>
            <w:bottom w:val="none" w:sz="0" w:space="0" w:color="auto"/>
            <w:right w:val="none" w:sz="0" w:space="0" w:color="auto"/>
          </w:divBdr>
        </w:div>
        <w:div w:id="1816337756">
          <w:marLeft w:val="640"/>
          <w:marRight w:val="0"/>
          <w:marTop w:val="0"/>
          <w:marBottom w:val="0"/>
          <w:divBdr>
            <w:top w:val="none" w:sz="0" w:space="0" w:color="auto"/>
            <w:left w:val="none" w:sz="0" w:space="0" w:color="auto"/>
            <w:bottom w:val="none" w:sz="0" w:space="0" w:color="auto"/>
            <w:right w:val="none" w:sz="0" w:space="0" w:color="auto"/>
          </w:divBdr>
        </w:div>
        <w:div w:id="1832677351">
          <w:marLeft w:val="640"/>
          <w:marRight w:val="0"/>
          <w:marTop w:val="0"/>
          <w:marBottom w:val="0"/>
          <w:divBdr>
            <w:top w:val="none" w:sz="0" w:space="0" w:color="auto"/>
            <w:left w:val="none" w:sz="0" w:space="0" w:color="auto"/>
            <w:bottom w:val="none" w:sz="0" w:space="0" w:color="auto"/>
            <w:right w:val="none" w:sz="0" w:space="0" w:color="auto"/>
          </w:divBdr>
        </w:div>
        <w:div w:id="869537570">
          <w:marLeft w:val="640"/>
          <w:marRight w:val="0"/>
          <w:marTop w:val="0"/>
          <w:marBottom w:val="0"/>
          <w:divBdr>
            <w:top w:val="none" w:sz="0" w:space="0" w:color="auto"/>
            <w:left w:val="none" w:sz="0" w:space="0" w:color="auto"/>
            <w:bottom w:val="none" w:sz="0" w:space="0" w:color="auto"/>
            <w:right w:val="none" w:sz="0" w:space="0" w:color="auto"/>
          </w:divBdr>
        </w:div>
        <w:div w:id="1202934413">
          <w:marLeft w:val="640"/>
          <w:marRight w:val="0"/>
          <w:marTop w:val="0"/>
          <w:marBottom w:val="0"/>
          <w:divBdr>
            <w:top w:val="none" w:sz="0" w:space="0" w:color="auto"/>
            <w:left w:val="none" w:sz="0" w:space="0" w:color="auto"/>
            <w:bottom w:val="none" w:sz="0" w:space="0" w:color="auto"/>
            <w:right w:val="none" w:sz="0" w:space="0" w:color="auto"/>
          </w:divBdr>
        </w:div>
        <w:div w:id="507990807">
          <w:marLeft w:val="640"/>
          <w:marRight w:val="0"/>
          <w:marTop w:val="0"/>
          <w:marBottom w:val="0"/>
          <w:divBdr>
            <w:top w:val="none" w:sz="0" w:space="0" w:color="auto"/>
            <w:left w:val="none" w:sz="0" w:space="0" w:color="auto"/>
            <w:bottom w:val="none" w:sz="0" w:space="0" w:color="auto"/>
            <w:right w:val="none" w:sz="0" w:space="0" w:color="auto"/>
          </w:divBdr>
        </w:div>
        <w:div w:id="242644622">
          <w:marLeft w:val="640"/>
          <w:marRight w:val="0"/>
          <w:marTop w:val="0"/>
          <w:marBottom w:val="0"/>
          <w:divBdr>
            <w:top w:val="none" w:sz="0" w:space="0" w:color="auto"/>
            <w:left w:val="none" w:sz="0" w:space="0" w:color="auto"/>
            <w:bottom w:val="none" w:sz="0" w:space="0" w:color="auto"/>
            <w:right w:val="none" w:sz="0" w:space="0" w:color="auto"/>
          </w:divBdr>
        </w:div>
        <w:div w:id="2133013624">
          <w:marLeft w:val="640"/>
          <w:marRight w:val="0"/>
          <w:marTop w:val="0"/>
          <w:marBottom w:val="0"/>
          <w:divBdr>
            <w:top w:val="none" w:sz="0" w:space="0" w:color="auto"/>
            <w:left w:val="none" w:sz="0" w:space="0" w:color="auto"/>
            <w:bottom w:val="none" w:sz="0" w:space="0" w:color="auto"/>
            <w:right w:val="none" w:sz="0" w:space="0" w:color="auto"/>
          </w:divBdr>
        </w:div>
        <w:div w:id="76562975">
          <w:marLeft w:val="640"/>
          <w:marRight w:val="0"/>
          <w:marTop w:val="0"/>
          <w:marBottom w:val="0"/>
          <w:divBdr>
            <w:top w:val="none" w:sz="0" w:space="0" w:color="auto"/>
            <w:left w:val="none" w:sz="0" w:space="0" w:color="auto"/>
            <w:bottom w:val="none" w:sz="0" w:space="0" w:color="auto"/>
            <w:right w:val="none" w:sz="0" w:space="0" w:color="auto"/>
          </w:divBdr>
        </w:div>
        <w:div w:id="878130534">
          <w:marLeft w:val="640"/>
          <w:marRight w:val="0"/>
          <w:marTop w:val="0"/>
          <w:marBottom w:val="0"/>
          <w:divBdr>
            <w:top w:val="none" w:sz="0" w:space="0" w:color="auto"/>
            <w:left w:val="none" w:sz="0" w:space="0" w:color="auto"/>
            <w:bottom w:val="none" w:sz="0" w:space="0" w:color="auto"/>
            <w:right w:val="none" w:sz="0" w:space="0" w:color="auto"/>
          </w:divBdr>
        </w:div>
        <w:div w:id="189615070">
          <w:marLeft w:val="640"/>
          <w:marRight w:val="0"/>
          <w:marTop w:val="0"/>
          <w:marBottom w:val="0"/>
          <w:divBdr>
            <w:top w:val="none" w:sz="0" w:space="0" w:color="auto"/>
            <w:left w:val="none" w:sz="0" w:space="0" w:color="auto"/>
            <w:bottom w:val="none" w:sz="0" w:space="0" w:color="auto"/>
            <w:right w:val="none" w:sz="0" w:space="0" w:color="auto"/>
          </w:divBdr>
        </w:div>
        <w:div w:id="100954411">
          <w:marLeft w:val="640"/>
          <w:marRight w:val="0"/>
          <w:marTop w:val="0"/>
          <w:marBottom w:val="0"/>
          <w:divBdr>
            <w:top w:val="none" w:sz="0" w:space="0" w:color="auto"/>
            <w:left w:val="none" w:sz="0" w:space="0" w:color="auto"/>
            <w:bottom w:val="none" w:sz="0" w:space="0" w:color="auto"/>
            <w:right w:val="none" w:sz="0" w:space="0" w:color="auto"/>
          </w:divBdr>
        </w:div>
        <w:div w:id="719208854">
          <w:marLeft w:val="640"/>
          <w:marRight w:val="0"/>
          <w:marTop w:val="0"/>
          <w:marBottom w:val="0"/>
          <w:divBdr>
            <w:top w:val="none" w:sz="0" w:space="0" w:color="auto"/>
            <w:left w:val="none" w:sz="0" w:space="0" w:color="auto"/>
            <w:bottom w:val="none" w:sz="0" w:space="0" w:color="auto"/>
            <w:right w:val="none" w:sz="0" w:space="0" w:color="auto"/>
          </w:divBdr>
        </w:div>
        <w:div w:id="140733091">
          <w:marLeft w:val="640"/>
          <w:marRight w:val="0"/>
          <w:marTop w:val="0"/>
          <w:marBottom w:val="0"/>
          <w:divBdr>
            <w:top w:val="none" w:sz="0" w:space="0" w:color="auto"/>
            <w:left w:val="none" w:sz="0" w:space="0" w:color="auto"/>
            <w:bottom w:val="none" w:sz="0" w:space="0" w:color="auto"/>
            <w:right w:val="none" w:sz="0" w:space="0" w:color="auto"/>
          </w:divBdr>
        </w:div>
        <w:div w:id="1973824974">
          <w:marLeft w:val="640"/>
          <w:marRight w:val="0"/>
          <w:marTop w:val="0"/>
          <w:marBottom w:val="0"/>
          <w:divBdr>
            <w:top w:val="none" w:sz="0" w:space="0" w:color="auto"/>
            <w:left w:val="none" w:sz="0" w:space="0" w:color="auto"/>
            <w:bottom w:val="none" w:sz="0" w:space="0" w:color="auto"/>
            <w:right w:val="none" w:sz="0" w:space="0" w:color="auto"/>
          </w:divBdr>
        </w:div>
        <w:div w:id="172308272">
          <w:marLeft w:val="640"/>
          <w:marRight w:val="0"/>
          <w:marTop w:val="0"/>
          <w:marBottom w:val="0"/>
          <w:divBdr>
            <w:top w:val="none" w:sz="0" w:space="0" w:color="auto"/>
            <w:left w:val="none" w:sz="0" w:space="0" w:color="auto"/>
            <w:bottom w:val="none" w:sz="0" w:space="0" w:color="auto"/>
            <w:right w:val="none" w:sz="0" w:space="0" w:color="auto"/>
          </w:divBdr>
        </w:div>
        <w:div w:id="1993560065">
          <w:marLeft w:val="640"/>
          <w:marRight w:val="0"/>
          <w:marTop w:val="0"/>
          <w:marBottom w:val="0"/>
          <w:divBdr>
            <w:top w:val="none" w:sz="0" w:space="0" w:color="auto"/>
            <w:left w:val="none" w:sz="0" w:space="0" w:color="auto"/>
            <w:bottom w:val="none" w:sz="0" w:space="0" w:color="auto"/>
            <w:right w:val="none" w:sz="0" w:space="0" w:color="auto"/>
          </w:divBdr>
        </w:div>
        <w:div w:id="1724672486">
          <w:marLeft w:val="640"/>
          <w:marRight w:val="0"/>
          <w:marTop w:val="0"/>
          <w:marBottom w:val="0"/>
          <w:divBdr>
            <w:top w:val="none" w:sz="0" w:space="0" w:color="auto"/>
            <w:left w:val="none" w:sz="0" w:space="0" w:color="auto"/>
            <w:bottom w:val="none" w:sz="0" w:space="0" w:color="auto"/>
            <w:right w:val="none" w:sz="0" w:space="0" w:color="auto"/>
          </w:divBdr>
        </w:div>
        <w:div w:id="1552033410">
          <w:marLeft w:val="640"/>
          <w:marRight w:val="0"/>
          <w:marTop w:val="0"/>
          <w:marBottom w:val="0"/>
          <w:divBdr>
            <w:top w:val="none" w:sz="0" w:space="0" w:color="auto"/>
            <w:left w:val="none" w:sz="0" w:space="0" w:color="auto"/>
            <w:bottom w:val="none" w:sz="0" w:space="0" w:color="auto"/>
            <w:right w:val="none" w:sz="0" w:space="0" w:color="auto"/>
          </w:divBdr>
        </w:div>
        <w:div w:id="1137642996">
          <w:marLeft w:val="640"/>
          <w:marRight w:val="0"/>
          <w:marTop w:val="0"/>
          <w:marBottom w:val="0"/>
          <w:divBdr>
            <w:top w:val="none" w:sz="0" w:space="0" w:color="auto"/>
            <w:left w:val="none" w:sz="0" w:space="0" w:color="auto"/>
            <w:bottom w:val="none" w:sz="0" w:space="0" w:color="auto"/>
            <w:right w:val="none" w:sz="0" w:space="0" w:color="auto"/>
          </w:divBdr>
        </w:div>
        <w:div w:id="1533226476">
          <w:marLeft w:val="640"/>
          <w:marRight w:val="0"/>
          <w:marTop w:val="0"/>
          <w:marBottom w:val="0"/>
          <w:divBdr>
            <w:top w:val="none" w:sz="0" w:space="0" w:color="auto"/>
            <w:left w:val="none" w:sz="0" w:space="0" w:color="auto"/>
            <w:bottom w:val="none" w:sz="0" w:space="0" w:color="auto"/>
            <w:right w:val="none" w:sz="0" w:space="0" w:color="auto"/>
          </w:divBdr>
        </w:div>
        <w:div w:id="1092433496">
          <w:marLeft w:val="640"/>
          <w:marRight w:val="0"/>
          <w:marTop w:val="0"/>
          <w:marBottom w:val="0"/>
          <w:divBdr>
            <w:top w:val="none" w:sz="0" w:space="0" w:color="auto"/>
            <w:left w:val="none" w:sz="0" w:space="0" w:color="auto"/>
            <w:bottom w:val="none" w:sz="0" w:space="0" w:color="auto"/>
            <w:right w:val="none" w:sz="0" w:space="0" w:color="auto"/>
          </w:divBdr>
        </w:div>
        <w:div w:id="453063054">
          <w:marLeft w:val="640"/>
          <w:marRight w:val="0"/>
          <w:marTop w:val="0"/>
          <w:marBottom w:val="0"/>
          <w:divBdr>
            <w:top w:val="none" w:sz="0" w:space="0" w:color="auto"/>
            <w:left w:val="none" w:sz="0" w:space="0" w:color="auto"/>
            <w:bottom w:val="none" w:sz="0" w:space="0" w:color="auto"/>
            <w:right w:val="none" w:sz="0" w:space="0" w:color="auto"/>
          </w:divBdr>
        </w:div>
        <w:div w:id="350184477">
          <w:marLeft w:val="640"/>
          <w:marRight w:val="0"/>
          <w:marTop w:val="0"/>
          <w:marBottom w:val="0"/>
          <w:divBdr>
            <w:top w:val="none" w:sz="0" w:space="0" w:color="auto"/>
            <w:left w:val="none" w:sz="0" w:space="0" w:color="auto"/>
            <w:bottom w:val="none" w:sz="0" w:space="0" w:color="auto"/>
            <w:right w:val="none" w:sz="0" w:space="0" w:color="auto"/>
          </w:divBdr>
        </w:div>
        <w:div w:id="890188741">
          <w:marLeft w:val="640"/>
          <w:marRight w:val="0"/>
          <w:marTop w:val="0"/>
          <w:marBottom w:val="0"/>
          <w:divBdr>
            <w:top w:val="none" w:sz="0" w:space="0" w:color="auto"/>
            <w:left w:val="none" w:sz="0" w:space="0" w:color="auto"/>
            <w:bottom w:val="none" w:sz="0" w:space="0" w:color="auto"/>
            <w:right w:val="none" w:sz="0" w:space="0" w:color="auto"/>
          </w:divBdr>
        </w:div>
        <w:div w:id="203907988">
          <w:marLeft w:val="640"/>
          <w:marRight w:val="0"/>
          <w:marTop w:val="0"/>
          <w:marBottom w:val="0"/>
          <w:divBdr>
            <w:top w:val="none" w:sz="0" w:space="0" w:color="auto"/>
            <w:left w:val="none" w:sz="0" w:space="0" w:color="auto"/>
            <w:bottom w:val="none" w:sz="0" w:space="0" w:color="auto"/>
            <w:right w:val="none" w:sz="0" w:space="0" w:color="auto"/>
          </w:divBdr>
        </w:div>
        <w:div w:id="460997942">
          <w:marLeft w:val="640"/>
          <w:marRight w:val="0"/>
          <w:marTop w:val="0"/>
          <w:marBottom w:val="0"/>
          <w:divBdr>
            <w:top w:val="none" w:sz="0" w:space="0" w:color="auto"/>
            <w:left w:val="none" w:sz="0" w:space="0" w:color="auto"/>
            <w:bottom w:val="none" w:sz="0" w:space="0" w:color="auto"/>
            <w:right w:val="none" w:sz="0" w:space="0" w:color="auto"/>
          </w:divBdr>
        </w:div>
        <w:div w:id="865605351">
          <w:marLeft w:val="640"/>
          <w:marRight w:val="0"/>
          <w:marTop w:val="0"/>
          <w:marBottom w:val="0"/>
          <w:divBdr>
            <w:top w:val="none" w:sz="0" w:space="0" w:color="auto"/>
            <w:left w:val="none" w:sz="0" w:space="0" w:color="auto"/>
            <w:bottom w:val="none" w:sz="0" w:space="0" w:color="auto"/>
            <w:right w:val="none" w:sz="0" w:space="0" w:color="auto"/>
          </w:divBdr>
        </w:div>
        <w:div w:id="966277391">
          <w:marLeft w:val="640"/>
          <w:marRight w:val="0"/>
          <w:marTop w:val="0"/>
          <w:marBottom w:val="0"/>
          <w:divBdr>
            <w:top w:val="none" w:sz="0" w:space="0" w:color="auto"/>
            <w:left w:val="none" w:sz="0" w:space="0" w:color="auto"/>
            <w:bottom w:val="none" w:sz="0" w:space="0" w:color="auto"/>
            <w:right w:val="none" w:sz="0" w:space="0" w:color="auto"/>
          </w:divBdr>
        </w:div>
        <w:div w:id="1337533051">
          <w:marLeft w:val="640"/>
          <w:marRight w:val="0"/>
          <w:marTop w:val="0"/>
          <w:marBottom w:val="0"/>
          <w:divBdr>
            <w:top w:val="none" w:sz="0" w:space="0" w:color="auto"/>
            <w:left w:val="none" w:sz="0" w:space="0" w:color="auto"/>
            <w:bottom w:val="none" w:sz="0" w:space="0" w:color="auto"/>
            <w:right w:val="none" w:sz="0" w:space="0" w:color="auto"/>
          </w:divBdr>
        </w:div>
        <w:div w:id="251473387">
          <w:marLeft w:val="640"/>
          <w:marRight w:val="0"/>
          <w:marTop w:val="0"/>
          <w:marBottom w:val="0"/>
          <w:divBdr>
            <w:top w:val="none" w:sz="0" w:space="0" w:color="auto"/>
            <w:left w:val="none" w:sz="0" w:space="0" w:color="auto"/>
            <w:bottom w:val="none" w:sz="0" w:space="0" w:color="auto"/>
            <w:right w:val="none" w:sz="0" w:space="0" w:color="auto"/>
          </w:divBdr>
        </w:div>
        <w:div w:id="1484616022">
          <w:marLeft w:val="640"/>
          <w:marRight w:val="0"/>
          <w:marTop w:val="0"/>
          <w:marBottom w:val="0"/>
          <w:divBdr>
            <w:top w:val="none" w:sz="0" w:space="0" w:color="auto"/>
            <w:left w:val="none" w:sz="0" w:space="0" w:color="auto"/>
            <w:bottom w:val="none" w:sz="0" w:space="0" w:color="auto"/>
            <w:right w:val="none" w:sz="0" w:space="0" w:color="auto"/>
          </w:divBdr>
        </w:div>
        <w:div w:id="1699500226">
          <w:marLeft w:val="640"/>
          <w:marRight w:val="0"/>
          <w:marTop w:val="0"/>
          <w:marBottom w:val="0"/>
          <w:divBdr>
            <w:top w:val="none" w:sz="0" w:space="0" w:color="auto"/>
            <w:left w:val="none" w:sz="0" w:space="0" w:color="auto"/>
            <w:bottom w:val="none" w:sz="0" w:space="0" w:color="auto"/>
            <w:right w:val="none" w:sz="0" w:space="0" w:color="auto"/>
          </w:divBdr>
        </w:div>
        <w:div w:id="602765828">
          <w:marLeft w:val="640"/>
          <w:marRight w:val="0"/>
          <w:marTop w:val="0"/>
          <w:marBottom w:val="0"/>
          <w:divBdr>
            <w:top w:val="none" w:sz="0" w:space="0" w:color="auto"/>
            <w:left w:val="none" w:sz="0" w:space="0" w:color="auto"/>
            <w:bottom w:val="none" w:sz="0" w:space="0" w:color="auto"/>
            <w:right w:val="none" w:sz="0" w:space="0" w:color="auto"/>
          </w:divBdr>
        </w:div>
        <w:div w:id="1146749346">
          <w:marLeft w:val="640"/>
          <w:marRight w:val="0"/>
          <w:marTop w:val="0"/>
          <w:marBottom w:val="0"/>
          <w:divBdr>
            <w:top w:val="none" w:sz="0" w:space="0" w:color="auto"/>
            <w:left w:val="none" w:sz="0" w:space="0" w:color="auto"/>
            <w:bottom w:val="none" w:sz="0" w:space="0" w:color="auto"/>
            <w:right w:val="none" w:sz="0" w:space="0" w:color="auto"/>
          </w:divBdr>
        </w:div>
        <w:div w:id="1723822584">
          <w:marLeft w:val="640"/>
          <w:marRight w:val="0"/>
          <w:marTop w:val="0"/>
          <w:marBottom w:val="0"/>
          <w:divBdr>
            <w:top w:val="none" w:sz="0" w:space="0" w:color="auto"/>
            <w:left w:val="none" w:sz="0" w:space="0" w:color="auto"/>
            <w:bottom w:val="none" w:sz="0" w:space="0" w:color="auto"/>
            <w:right w:val="none" w:sz="0" w:space="0" w:color="auto"/>
          </w:divBdr>
        </w:div>
        <w:div w:id="1897935627">
          <w:marLeft w:val="640"/>
          <w:marRight w:val="0"/>
          <w:marTop w:val="0"/>
          <w:marBottom w:val="0"/>
          <w:divBdr>
            <w:top w:val="none" w:sz="0" w:space="0" w:color="auto"/>
            <w:left w:val="none" w:sz="0" w:space="0" w:color="auto"/>
            <w:bottom w:val="none" w:sz="0" w:space="0" w:color="auto"/>
            <w:right w:val="none" w:sz="0" w:space="0" w:color="auto"/>
          </w:divBdr>
        </w:div>
        <w:div w:id="834610792">
          <w:marLeft w:val="640"/>
          <w:marRight w:val="0"/>
          <w:marTop w:val="0"/>
          <w:marBottom w:val="0"/>
          <w:divBdr>
            <w:top w:val="none" w:sz="0" w:space="0" w:color="auto"/>
            <w:left w:val="none" w:sz="0" w:space="0" w:color="auto"/>
            <w:bottom w:val="none" w:sz="0" w:space="0" w:color="auto"/>
            <w:right w:val="none" w:sz="0" w:space="0" w:color="auto"/>
          </w:divBdr>
        </w:div>
        <w:div w:id="1622567840">
          <w:marLeft w:val="640"/>
          <w:marRight w:val="0"/>
          <w:marTop w:val="0"/>
          <w:marBottom w:val="0"/>
          <w:divBdr>
            <w:top w:val="none" w:sz="0" w:space="0" w:color="auto"/>
            <w:left w:val="none" w:sz="0" w:space="0" w:color="auto"/>
            <w:bottom w:val="none" w:sz="0" w:space="0" w:color="auto"/>
            <w:right w:val="none" w:sz="0" w:space="0" w:color="auto"/>
          </w:divBdr>
        </w:div>
        <w:div w:id="1448230545">
          <w:marLeft w:val="640"/>
          <w:marRight w:val="0"/>
          <w:marTop w:val="0"/>
          <w:marBottom w:val="0"/>
          <w:divBdr>
            <w:top w:val="none" w:sz="0" w:space="0" w:color="auto"/>
            <w:left w:val="none" w:sz="0" w:space="0" w:color="auto"/>
            <w:bottom w:val="none" w:sz="0" w:space="0" w:color="auto"/>
            <w:right w:val="none" w:sz="0" w:space="0" w:color="auto"/>
          </w:divBdr>
        </w:div>
        <w:div w:id="1185941748">
          <w:marLeft w:val="640"/>
          <w:marRight w:val="0"/>
          <w:marTop w:val="0"/>
          <w:marBottom w:val="0"/>
          <w:divBdr>
            <w:top w:val="none" w:sz="0" w:space="0" w:color="auto"/>
            <w:left w:val="none" w:sz="0" w:space="0" w:color="auto"/>
            <w:bottom w:val="none" w:sz="0" w:space="0" w:color="auto"/>
            <w:right w:val="none" w:sz="0" w:space="0" w:color="auto"/>
          </w:divBdr>
        </w:div>
        <w:div w:id="1849521794">
          <w:marLeft w:val="640"/>
          <w:marRight w:val="0"/>
          <w:marTop w:val="0"/>
          <w:marBottom w:val="0"/>
          <w:divBdr>
            <w:top w:val="none" w:sz="0" w:space="0" w:color="auto"/>
            <w:left w:val="none" w:sz="0" w:space="0" w:color="auto"/>
            <w:bottom w:val="none" w:sz="0" w:space="0" w:color="auto"/>
            <w:right w:val="none" w:sz="0" w:space="0" w:color="auto"/>
          </w:divBdr>
        </w:div>
        <w:div w:id="1314137199">
          <w:marLeft w:val="640"/>
          <w:marRight w:val="0"/>
          <w:marTop w:val="0"/>
          <w:marBottom w:val="0"/>
          <w:divBdr>
            <w:top w:val="none" w:sz="0" w:space="0" w:color="auto"/>
            <w:left w:val="none" w:sz="0" w:space="0" w:color="auto"/>
            <w:bottom w:val="none" w:sz="0" w:space="0" w:color="auto"/>
            <w:right w:val="none" w:sz="0" w:space="0" w:color="auto"/>
          </w:divBdr>
        </w:div>
        <w:div w:id="789127721">
          <w:marLeft w:val="640"/>
          <w:marRight w:val="0"/>
          <w:marTop w:val="0"/>
          <w:marBottom w:val="0"/>
          <w:divBdr>
            <w:top w:val="none" w:sz="0" w:space="0" w:color="auto"/>
            <w:left w:val="none" w:sz="0" w:space="0" w:color="auto"/>
            <w:bottom w:val="none" w:sz="0" w:space="0" w:color="auto"/>
            <w:right w:val="none" w:sz="0" w:space="0" w:color="auto"/>
          </w:divBdr>
        </w:div>
        <w:div w:id="216012130">
          <w:marLeft w:val="640"/>
          <w:marRight w:val="0"/>
          <w:marTop w:val="0"/>
          <w:marBottom w:val="0"/>
          <w:divBdr>
            <w:top w:val="none" w:sz="0" w:space="0" w:color="auto"/>
            <w:left w:val="none" w:sz="0" w:space="0" w:color="auto"/>
            <w:bottom w:val="none" w:sz="0" w:space="0" w:color="auto"/>
            <w:right w:val="none" w:sz="0" w:space="0" w:color="auto"/>
          </w:divBdr>
        </w:div>
        <w:div w:id="1525629077">
          <w:marLeft w:val="640"/>
          <w:marRight w:val="0"/>
          <w:marTop w:val="0"/>
          <w:marBottom w:val="0"/>
          <w:divBdr>
            <w:top w:val="none" w:sz="0" w:space="0" w:color="auto"/>
            <w:left w:val="none" w:sz="0" w:space="0" w:color="auto"/>
            <w:bottom w:val="none" w:sz="0" w:space="0" w:color="auto"/>
            <w:right w:val="none" w:sz="0" w:space="0" w:color="auto"/>
          </w:divBdr>
        </w:div>
        <w:div w:id="693843644">
          <w:marLeft w:val="640"/>
          <w:marRight w:val="0"/>
          <w:marTop w:val="0"/>
          <w:marBottom w:val="0"/>
          <w:divBdr>
            <w:top w:val="none" w:sz="0" w:space="0" w:color="auto"/>
            <w:left w:val="none" w:sz="0" w:space="0" w:color="auto"/>
            <w:bottom w:val="none" w:sz="0" w:space="0" w:color="auto"/>
            <w:right w:val="none" w:sz="0" w:space="0" w:color="auto"/>
          </w:divBdr>
        </w:div>
        <w:div w:id="1078484353">
          <w:marLeft w:val="640"/>
          <w:marRight w:val="0"/>
          <w:marTop w:val="0"/>
          <w:marBottom w:val="0"/>
          <w:divBdr>
            <w:top w:val="none" w:sz="0" w:space="0" w:color="auto"/>
            <w:left w:val="none" w:sz="0" w:space="0" w:color="auto"/>
            <w:bottom w:val="none" w:sz="0" w:space="0" w:color="auto"/>
            <w:right w:val="none" w:sz="0" w:space="0" w:color="auto"/>
          </w:divBdr>
        </w:div>
        <w:div w:id="2113888407">
          <w:marLeft w:val="640"/>
          <w:marRight w:val="0"/>
          <w:marTop w:val="0"/>
          <w:marBottom w:val="0"/>
          <w:divBdr>
            <w:top w:val="none" w:sz="0" w:space="0" w:color="auto"/>
            <w:left w:val="none" w:sz="0" w:space="0" w:color="auto"/>
            <w:bottom w:val="none" w:sz="0" w:space="0" w:color="auto"/>
            <w:right w:val="none" w:sz="0" w:space="0" w:color="auto"/>
          </w:divBdr>
        </w:div>
        <w:div w:id="1894777584">
          <w:marLeft w:val="640"/>
          <w:marRight w:val="0"/>
          <w:marTop w:val="0"/>
          <w:marBottom w:val="0"/>
          <w:divBdr>
            <w:top w:val="none" w:sz="0" w:space="0" w:color="auto"/>
            <w:left w:val="none" w:sz="0" w:space="0" w:color="auto"/>
            <w:bottom w:val="none" w:sz="0" w:space="0" w:color="auto"/>
            <w:right w:val="none" w:sz="0" w:space="0" w:color="auto"/>
          </w:divBdr>
        </w:div>
        <w:div w:id="1692802719">
          <w:marLeft w:val="640"/>
          <w:marRight w:val="0"/>
          <w:marTop w:val="0"/>
          <w:marBottom w:val="0"/>
          <w:divBdr>
            <w:top w:val="none" w:sz="0" w:space="0" w:color="auto"/>
            <w:left w:val="none" w:sz="0" w:space="0" w:color="auto"/>
            <w:bottom w:val="none" w:sz="0" w:space="0" w:color="auto"/>
            <w:right w:val="none" w:sz="0" w:space="0" w:color="auto"/>
          </w:divBdr>
        </w:div>
        <w:div w:id="1882402549">
          <w:marLeft w:val="640"/>
          <w:marRight w:val="0"/>
          <w:marTop w:val="0"/>
          <w:marBottom w:val="0"/>
          <w:divBdr>
            <w:top w:val="none" w:sz="0" w:space="0" w:color="auto"/>
            <w:left w:val="none" w:sz="0" w:space="0" w:color="auto"/>
            <w:bottom w:val="none" w:sz="0" w:space="0" w:color="auto"/>
            <w:right w:val="none" w:sz="0" w:space="0" w:color="auto"/>
          </w:divBdr>
        </w:div>
        <w:div w:id="1358236495">
          <w:marLeft w:val="640"/>
          <w:marRight w:val="0"/>
          <w:marTop w:val="0"/>
          <w:marBottom w:val="0"/>
          <w:divBdr>
            <w:top w:val="none" w:sz="0" w:space="0" w:color="auto"/>
            <w:left w:val="none" w:sz="0" w:space="0" w:color="auto"/>
            <w:bottom w:val="none" w:sz="0" w:space="0" w:color="auto"/>
            <w:right w:val="none" w:sz="0" w:space="0" w:color="auto"/>
          </w:divBdr>
        </w:div>
        <w:div w:id="1973901896">
          <w:marLeft w:val="640"/>
          <w:marRight w:val="0"/>
          <w:marTop w:val="0"/>
          <w:marBottom w:val="0"/>
          <w:divBdr>
            <w:top w:val="none" w:sz="0" w:space="0" w:color="auto"/>
            <w:left w:val="none" w:sz="0" w:space="0" w:color="auto"/>
            <w:bottom w:val="none" w:sz="0" w:space="0" w:color="auto"/>
            <w:right w:val="none" w:sz="0" w:space="0" w:color="auto"/>
          </w:divBdr>
        </w:div>
        <w:div w:id="127287792">
          <w:marLeft w:val="640"/>
          <w:marRight w:val="0"/>
          <w:marTop w:val="0"/>
          <w:marBottom w:val="0"/>
          <w:divBdr>
            <w:top w:val="none" w:sz="0" w:space="0" w:color="auto"/>
            <w:left w:val="none" w:sz="0" w:space="0" w:color="auto"/>
            <w:bottom w:val="none" w:sz="0" w:space="0" w:color="auto"/>
            <w:right w:val="none" w:sz="0" w:space="0" w:color="auto"/>
          </w:divBdr>
        </w:div>
        <w:div w:id="144863250">
          <w:marLeft w:val="640"/>
          <w:marRight w:val="0"/>
          <w:marTop w:val="0"/>
          <w:marBottom w:val="0"/>
          <w:divBdr>
            <w:top w:val="none" w:sz="0" w:space="0" w:color="auto"/>
            <w:left w:val="none" w:sz="0" w:space="0" w:color="auto"/>
            <w:bottom w:val="none" w:sz="0" w:space="0" w:color="auto"/>
            <w:right w:val="none" w:sz="0" w:space="0" w:color="auto"/>
          </w:divBdr>
        </w:div>
        <w:div w:id="350256609">
          <w:marLeft w:val="640"/>
          <w:marRight w:val="0"/>
          <w:marTop w:val="0"/>
          <w:marBottom w:val="0"/>
          <w:divBdr>
            <w:top w:val="none" w:sz="0" w:space="0" w:color="auto"/>
            <w:left w:val="none" w:sz="0" w:space="0" w:color="auto"/>
            <w:bottom w:val="none" w:sz="0" w:space="0" w:color="auto"/>
            <w:right w:val="none" w:sz="0" w:space="0" w:color="auto"/>
          </w:divBdr>
        </w:div>
        <w:div w:id="1817258915">
          <w:marLeft w:val="640"/>
          <w:marRight w:val="0"/>
          <w:marTop w:val="0"/>
          <w:marBottom w:val="0"/>
          <w:divBdr>
            <w:top w:val="none" w:sz="0" w:space="0" w:color="auto"/>
            <w:left w:val="none" w:sz="0" w:space="0" w:color="auto"/>
            <w:bottom w:val="none" w:sz="0" w:space="0" w:color="auto"/>
            <w:right w:val="none" w:sz="0" w:space="0" w:color="auto"/>
          </w:divBdr>
        </w:div>
        <w:div w:id="341393354">
          <w:marLeft w:val="640"/>
          <w:marRight w:val="0"/>
          <w:marTop w:val="0"/>
          <w:marBottom w:val="0"/>
          <w:divBdr>
            <w:top w:val="none" w:sz="0" w:space="0" w:color="auto"/>
            <w:left w:val="none" w:sz="0" w:space="0" w:color="auto"/>
            <w:bottom w:val="none" w:sz="0" w:space="0" w:color="auto"/>
            <w:right w:val="none" w:sz="0" w:space="0" w:color="auto"/>
          </w:divBdr>
        </w:div>
        <w:div w:id="144128170">
          <w:marLeft w:val="640"/>
          <w:marRight w:val="0"/>
          <w:marTop w:val="0"/>
          <w:marBottom w:val="0"/>
          <w:divBdr>
            <w:top w:val="none" w:sz="0" w:space="0" w:color="auto"/>
            <w:left w:val="none" w:sz="0" w:space="0" w:color="auto"/>
            <w:bottom w:val="none" w:sz="0" w:space="0" w:color="auto"/>
            <w:right w:val="none" w:sz="0" w:space="0" w:color="auto"/>
          </w:divBdr>
        </w:div>
        <w:div w:id="1195115512">
          <w:marLeft w:val="640"/>
          <w:marRight w:val="0"/>
          <w:marTop w:val="0"/>
          <w:marBottom w:val="0"/>
          <w:divBdr>
            <w:top w:val="none" w:sz="0" w:space="0" w:color="auto"/>
            <w:left w:val="none" w:sz="0" w:space="0" w:color="auto"/>
            <w:bottom w:val="none" w:sz="0" w:space="0" w:color="auto"/>
            <w:right w:val="none" w:sz="0" w:space="0" w:color="auto"/>
          </w:divBdr>
        </w:div>
        <w:div w:id="1642076107">
          <w:marLeft w:val="640"/>
          <w:marRight w:val="0"/>
          <w:marTop w:val="0"/>
          <w:marBottom w:val="0"/>
          <w:divBdr>
            <w:top w:val="none" w:sz="0" w:space="0" w:color="auto"/>
            <w:left w:val="none" w:sz="0" w:space="0" w:color="auto"/>
            <w:bottom w:val="none" w:sz="0" w:space="0" w:color="auto"/>
            <w:right w:val="none" w:sz="0" w:space="0" w:color="auto"/>
          </w:divBdr>
        </w:div>
        <w:div w:id="1427842681">
          <w:marLeft w:val="640"/>
          <w:marRight w:val="0"/>
          <w:marTop w:val="0"/>
          <w:marBottom w:val="0"/>
          <w:divBdr>
            <w:top w:val="none" w:sz="0" w:space="0" w:color="auto"/>
            <w:left w:val="none" w:sz="0" w:space="0" w:color="auto"/>
            <w:bottom w:val="none" w:sz="0" w:space="0" w:color="auto"/>
            <w:right w:val="none" w:sz="0" w:space="0" w:color="auto"/>
          </w:divBdr>
        </w:div>
        <w:div w:id="410126400">
          <w:marLeft w:val="640"/>
          <w:marRight w:val="0"/>
          <w:marTop w:val="0"/>
          <w:marBottom w:val="0"/>
          <w:divBdr>
            <w:top w:val="none" w:sz="0" w:space="0" w:color="auto"/>
            <w:left w:val="none" w:sz="0" w:space="0" w:color="auto"/>
            <w:bottom w:val="none" w:sz="0" w:space="0" w:color="auto"/>
            <w:right w:val="none" w:sz="0" w:space="0" w:color="auto"/>
          </w:divBdr>
        </w:div>
        <w:div w:id="897547450">
          <w:marLeft w:val="640"/>
          <w:marRight w:val="0"/>
          <w:marTop w:val="0"/>
          <w:marBottom w:val="0"/>
          <w:divBdr>
            <w:top w:val="none" w:sz="0" w:space="0" w:color="auto"/>
            <w:left w:val="none" w:sz="0" w:space="0" w:color="auto"/>
            <w:bottom w:val="none" w:sz="0" w:space="0" w:color="auto"/>
            <w:right w:val="none" w:sz="0" w:space="0" w:color="auto"/>
          </w:divBdr>
        </w:div>
        <w:div w:id="874660710">
          <w:marLeft w:val="640"/>
          <w:marRight w:val="0"/>
          <w:marTop w:val="0"/>
          <w:marBottom w:val="0"/>
          <w:divBdr>
            <w:top w:val="none" w:sz="0" w:space="0" w:color="auto"/>
            <w:left w:val="none" w:sz="0" w:space="0" w:color="auto"/>
            <w:bottom w:val="none" w:sz="0" w:space="0" w:color="auto"/>
            <w:right w:val="none" w:sz="0" w:space="0" w:color="auto"/>
          </w:divBdr>
        </w:div>
        <w:div w:id="1686781020">
          <w:marLeft w:val="640"/>
          <w:marRight w:val="0"/>
          <w:marTop w:val="0"/>
          <w:marBottom w:val="0"/>
          <w:divBdr>
            <w:top w:val="none" w:sz="0" w:space="0" w:color="auto"/>
            <w:left w:val="none" w:sz="0" w:space="0" w:color="auto"/>
            <w:bottom w:val="none" w:sz="0" w:space="0" w:color="auto"/>
            <w:right w:val="none" w:sz="0" w:space="0" w:color="auto"/>
          </w:divBdr>
        </w:div>
        <w:div w:id="350302316">
          <w:marLeft w:val="640"/>
          <w:marRight w:val="0"/>
          <w:marTop w:val="0"/>
          <w:marBottom w:val="0"/>
          <w:divBdr>
            <w:top w:val="none" w:sz="0" w:space="0" w:color="auto"/>
            <w:left w:val="none" w:sz="0" w:space="0" w:color="auto"/>
            <w:bottom w:val="none" w:sz="0" w:space="0" w:color="auto"/>
            <w:right w:val="none" w:sz="0" w:space="0" w:color="auto"/>
          </w:divBdr>
        </w:div>
        <w:div w:id="465046068">
          <w:marLeft w:val="640"/>
          <w:marRight w:val="0"/>
          <w:marTop w:val="0"/>
          <w:marBottom w:val="0"/>
          <w:divBdr>
            <w:top w:val="none" w:sz="0" w:space="0" w:color="auto"/>
            <w:left w:val="none" w:sz="0" w:space="0" w:color="auto"/>
            <w:bottom w:val="none" w:sz="0" w:space="0" w:color="auto"/>
            <w:right w:val="none" w:sz="0" w:space="0" w:color="auto"/>
          </w:divBdr>
        </w:div>
        <w:div w:id="666782924">
          <w:marLeft w:val="640"/>
          <w:marRight w:val="0"/>
          <w:marTop w:val="0"/>
          <w:marBottom w:val="0"/>
          <w:divBdr>
            <w:top w:val="none" w:sz="0" w:space="0" w:color="auto"/>
            <w:left w:val="none" w:sz="0" w:space="0" w:color="auto"/>
            <w:bottom w:val="none" w:sz="0" w:space="0" w:color="auto"/>
            <w:right w:val="none" w:sz="0" w:space="0" w:color="auto"/>
          </w:divBdr>
        </w:div>
        <w:div w:id="1004699360">
          <w:marLeft w:val="640"/>
          <w:marRight w:val="0"/>
          <w:marTop w:val="0"/>
          <w:marBottom w:val="0"/>
          <w:divBdr>
            <w:top w:val="none" w:sz="0" w:space="0" w:color="auto"/>
            <w:left w:val="none" w:sz="0" w:space="0" w:color="auto"/>
            <w:bottom w:val="none" w:sz="0" w:space="0" w:color="auto"/>
            <w:right w:val="none" w:sz="0" w:space="0" w:color="auto"/>
          </w:divBdr>
        </w:div>
        <w:div w:id="2112701254">
          <w:marLeft w:val="640"/>
          <w:marRight w:val="0"/>
          <w:marTop w:val="0"/>
          <w:marBottom w:val="0"/>
          <w:divBdr>
            <w:top w:val="none" w:sz="0" w:space="0" w:color="auto"/>
            <w:left w:val="none" w:sz="0" w:space="0" w:color="auto"/>
            <w:bottom w:val="none" w:sz="0" w:space="0" w:color="auto"/>
            <w:right w:val="none" w:sz="0" w:space="0" w:color="auto"/>
          </w:divBdr>
        </w:div>
        <w:div w:id="1707414948">
          <w:marLeft w:val="640"/>
          <w:marRight w:val="0"/>
          <w:marTop w:val="0"/>
          <w:marBottom w:val="0"/>
          <w:divBdr>
            <w:top w:val="none" w:sz="0" w:space="0" w:color="auto"/>
            <w:left w:val="none" w:sz="0" w:space="0" w:color="auto"/>
            <w:bottom w:val="none" w:sz="0" w:space="0" w:color="auto"/>
            <w:right w:val="none" w:sz="0" w:space="0" w:color="auto"/>
          </w:divBdr>
        </w:div>
        <w:div w:id="1588925408">
          <w:marLeft w:val="640"/>
          <w:marRight w:val="0"/>
          <w:marTop w:val="0"/>
          <w:marBottom w:val="0"/>
          <w:divBdr>
            <w:top w:val="none" w:sz="0" w:space="0" w:color="auto"/>
            <w:left w:val="none" w:sz="0" w:space="0" w:color="auto"/>
            <w:bottom w:val="none" w:sz="0" w:space="0" w:color="auto"/>
            <w:right w:val="none" w:sz="0" w:space="0" w:color="auto"/>
          </w:divBdr>
        </w:div>
        <w:div w:id="138041470">
          <w:marLeft w:val="640"/>
          <w:marRight w:val="0"/>
          <w:marTop w:val="0"/>
          <w:marBottom w:val="0"/>
          <w:divBdr>
            <w:top w:val="none" w:sz="0" w:space="0" w:color="auto"/>
            <w:left w:val="none" w:sz="0" w:space="0" w:color="auto"/>
            <w:bottom w:val="none" w:sz="0" w:space="0" w:color="auto"/>
            <w:right w:val="none" w:sz="0" w:space="0" w:color="auto"/>
          </w:divBdr>
        </w:div>
        <w:div w:id="1665401425">
          <w:marLeft w:val="640"/>
          <w:marRight w:val="0"/>
          <w:marTop w:val="0"/>
          <w:marBottom w:val="0"/>
          <w:divBdr>
            <w:top w:val="none" w:sz="0" w:space="0" w:color="auto"/>
            <w:left w:val="none" w:sz="0" w:space="0" w:color="auto"/>
            <w:bottom w:val="none" w:sz="0" w:space="0" w:color="auto"/>
            <w:right w:val="none" w:sz="0" w:space="0" w:color="auto"/>
          </w:divBdr>
        </w:div>
        <w:div w:id="1205019139">
          <w:marLeft w:val="640"/>
          <w:marRight w:val="0"/>
          <w:marTop w:val="0"/>
          <w:marBottom w:val="0"/>
          <w:divBdr>
            <w:top w:val="none" w:sz="0" w:space="0" w:color="auto"/>
            <w:left w:val="none" w:sz="0" w:space="0" w:color="auto"/>
            <w:bottom w:val="none" w:sz="0" w:space="0" w:color="auto"/>
            <w:right w:val="none" w:sz="0" w:space="0" w:color="auto"/>
          </w:divBdr>
        </w:div>
        <w:div w:id="538706017">
          <w:marLeft w:val="640"/>
          <w:marRight w:val="0"/>
          <w:marTop w:val="0"/>
          <w:marBottom w:val="0"/>
          <w:divBdr>
            <w:top w:val="none" w:sz="0" w:space="0" w:color="auto"/>
            <w:left w:val="none" w:sz="0" w:space="0" w:color="auto"/>
            <w:bottom w:val="none" w:sz="0" w:space="0" w:color="auto"/>
            <w:right w:val="none" w:sz="0" w:space="0" w:color="auto"/>
          </w:divBdr>
        </w:div>
        <w:div w:id="201209340">
          <w:marLeft w:val="640"/>
          <w:marRight w:val="0"/>
          <w:marTop w:val="0"/>
          <w:marBottom w:val="0"/>
          <w:divBdr>
            <w:top w:val="none" w:sz="0" w:space="0" w:color="auto"/>
            <w:left w:val="none" w:sz="0" w:space="0" w:color="auto"/>
            <w:bottom w:val="none" w:sz="0" w:space="0" w:color="auto"/>
            <w:right w:val="none" w:sz="0" w:space="0" w:color="auto"/>
          </w:divBdr>
        </w:div>
        <w:div w:id="11877396">
          <w:marLeft w:val="640"/>
          <w:marRight w:val="0"/>
          <w:marTop w:val="0"/>
          <w:marBottom w:val="0"/>
          <w:divBdr>
            <w:top w:val="none" w:sz="0" w:space="0" w:color="auto"/>
            <w:left w:val="none" w:sz="0" w:space="0" w:color="auto"/>
            <w:bottom w:val="none" w:sz="0" w:space="0" w:color="auto"/>
            <w:right w:val="none" w:sz="0" w:space="0" w:color="auto"/>
          </w:divBdr>
        </w:div>
        <w:div w:id="519585444">
          <w:marLeft w:val="640"/>
          <w:marRight w:val="0"/>
          <w:marTop w:val="0"/>
          <w:marBottom w:val="0"/>
          <w:divBdr>
            <w:top w:val="none" w:sz="0" w:space="0" w:color="auto"/>
            <w:left w:val="none" w:sz="0" w:space="0" w:color="auto"/>
            <w:bottom w:val="none" w:sz="0" w:space="0" w:color="auto"/>
            <w:right w:val="none" w:sz="0" w:space="0" w:color="auto"/>
          </w:divBdr>
        </w:div>
        <w:div w:id="1396004374">
          <w:marLeft w:val="640"/>
          <w:marRight w:val="0"/>
          <w:marTop w:val="0"/>
          <w:marBottom w:val="0"/>
          <w:divBdr>
            <w:top w:val="none" w:sz="0" w:space="0" w:color="auto"/>
            <w:left w:val="none" w:sz="0" w:space="0" w:color="auto"/>
            <w:bottom w:val="none" w:sz="0" w:space="0" w:color="auto"/>
            <w:right w:val="none" w:sz="0" w:space="0" w:color="auto"/>
          </w:divBdr>
        </w:div>
        <w:div w:id="461072297">
          <w:marLeft w:val="640"/>
          <w:marRight w:val="0"/>
          <w:marTop w:val="0"/>
          <w:marBottom w:val="0"/>
          <w:divBdr>
            <w:top w:val="none" w:sz="0" w:space="0" w:color="auto"/>
            <w:left w:val="none" w:sz="0" w:space="0" w:color="auto"/>
            <w:bottom w:val="none" w:sz="0" w:space="0" w:color="auto"/>
            <w:right w:val="none" w:sz="0" w:space="0" w:color="auto"/>
          </w:divBdr>
        </w:div>
        <w:div w:id="945429115">
          <w:marLeft w:val="640"/>
          <w:marRight w:val="0"/>
          <w:marTop w:val="0"/>
          <w:marBottom w:val="0"/>
          <w:divBdr>
            <w:top w:val="none" w:sz="0" w:space="0" w:color="auto"/>
            <w:left w:val="none" w:sz="0" w:space="0" w:color="auto"/>
            <w:bottom w:val="none" w:sz="0" w:space="0" w:color="auto"/>
            <w:right w:val="none" w:sz="0" w:space="0" w:color="auto"/>
          </w:divBdr>
        </w:div>
        <w:div w:id="1777561166">
          <w:marLeft w:val="640"/>
          <w:marRight w:val="0"/>
          <w:marTop w:val="0"/>
          <w:marBottom w:val="0"/>
          <w:divBdr>
            <w:top w:val="none" w:sz="0" w:space="0" w:color="auto"/>
            <w:left w:val="none" w:sz="0" w:space="0" w:color="auto"/>
            <w:bottom w:val="none" w:sz="0" w:space="0" w:color="auto"/>
            <w:right w:val="none" w:sz="0" w:space="0" w:color="auto"/>
          </w:divBdr>
        </w:div>
        <w:div w:id="798259593">
          <w:marLeft w:val="640"/>
          <w:marRight w:val="0"/>
          <w:marTop w:val="0"/>
          <w:marBottom w:val="0"/>
          <w:divBdr>
            <w:top w:val="none" w:sz="0" w:space="0" w:color="auto"/>
            <w:left w:val="none" w:sz="0" w:space="0" w:color="auto"/>
            <w:bottom w:val="none" w:sz="0" w:space="0" w:color="auto"/>
            <w:right w:val="none" w:sz="0" w:space="0" w:color="auto"/>
          </w:divBdr>
        </w:div>
        <w:div w:id="1657302956">
          <w:marLeft w:val="640"/>
          <w:marRight w:val="0"/>
          <w:marTop w:val="0"/>
          <w:marBottom w:val="0"/>
          <w:divBdr>
            <w:top w:val="none" w:sz="0" w:space="0" w:color="auto"/>
            <w:left w:val="none" w:sz="0" w:space="0" w:color="auto"/>
            <w:bottom w:val="none" w:sz="0" w:space="0" w:color="auto"/>
            <w:right w:val="none" w:sz="0" w:space="0" w:color="auto"/>
          </w:divBdr>
        </w:div>
        <w:div w:id="1728722532">
          <w:marLeft w:val="640"/>
          <w:marRight w:val="0"/>
          <w:marTop w:val="0"/>
          <w:marBottom w:val="0"/>
          <w:divBdr>
            <w:top w:val="none" w:sz="0" w:space="0" w:color="auto"/>
            <w:left w:val="none" w:sz="0" w:space="0" w:color="auto"/>
            <w:bottom w:val="none" w:sz="0" w:space="0" w:color="auto"/>
            <w:right w:val="none" w:sz="0" w:space="0" w:color="auto"/>
          </w:divBdr>
        </w:div>
        <w:div w:id="443814480">
          <w:marLeft w:val="640"/>
          <w:marRight w:val="0"/>
          <w:marTop w:val="0"/>
          <w:marBottom w:val="0"/>
          <w:divBdr>
            <w:top w:val="none" w:sz="0" w:space="0" w:color="auto"/>
            <w:left w:val="none" w:sz="0" w:space="0" w:color="auto"/>
            <w:bottom w:val="none" w:sz="0" w:space="0" w:color="auto"/>
            <w:right w:val="none" w:sz="0" w:space="0" w:color="auto"/>
          </w:divBdr>
        </w:div>
        <w:div w:id="1611085911">
          <w:marLeft w:val="640"/>
          <w:marRight w:val="0"/>
          <w:marTop w:val="0"/>
          <w:marBottom w:val="0"/>
          <w:divBdr>
            <w:top w:val="none" w:sz="0" w:space="0" w:color="auto"/>
            <w:left w:val="none" w:sz="0" w:space="0" w:color="auto"/>
            <w:bottom w:val="none" w:sz="0" w:space="0" w:color="auto"/>
            <w:right w:val="none" w:sz="0" w:space="0" w:color="auto"/>
          </w:divBdr>
        </w:div>
        <w:div w:id="1729500530">
          <w:marLeft w:val="640"/>
          <w:marRight w:val="0"/>
          <w:marTop w:val="0"/>
          <w:marBottom w:val="0"/>
          <w:divBdr>
            <w:top w:val="none" w:sz="0" w:space="0" w:color="auto"/>
            <w:left w:val="none" w:sz="0" w:space="0" w:color="auto"/>
            <w:bottom w:val="none" w:sz="0" w:space="0" w:color="auto"/>
            <w:right w:val="none" w:sz="0" w:space="0" w:color="auto"/>
          </w:divBdr>
        </w:div>
        <w:div w:id="1560704620">
          <w:marLeft w:val="640"/>
          <w:marRight w:val="0"/>
          <w:marTop w:val="0"/>
          <w:marBottom w:val="0"/>
          <w:divBdr>
            <w:top w:val="none" w:sz="0" w:space="0" w:color="auto"/>
            <w:left w:val="none" w:sz="0" w:space="0" w:color="auto"/>
            <w:bottom w:val="none" w:sz="0" w:space="0" w:color="auto"/>
            <w:right w:val="none" w:sz="0" w:space="0" w:color="auto"/>
          </w:divBdr>
        </w:div>
        <w:div w:id="156456753">
          <w:marLeft w:val="640"/>
          <w:marRight w:val="0"/>
          <w:marTop w:val="0"/>
          <w:marBottom w:val="0"/>
          <w:divBdr>
            <w:top w:val="none" w:sz="0" w:space="0" w:color="auto"/>
            <w:left w:val="none" w:sz="0" w:space="0" w:color="auto"/>
            <w:bottom w:val="none" w:sz="0" w:space="0" w:color="auto"/>
            <w:right w:val="none" w:sz="0" w:space="0" w:color="auto"/>
          </w:divBdr>
        </w:div>
        <w:div w:id="2056811227">
          <w:marLeft w:val="640"/>
          <w:marRight w:val="0"/>
          <w:marTop w:val="0"/>
          <w:marBottom w:val="0"/>
          <w:divBdr>
            <w:top w:val="none" w:sz="0" w:space="0" w:color="auto"/>
            <w:left w:val="none" w:sz="0" w:space="0" w:color="auto"/>
            <w:bottom w:val="none" w:sz="0" w:space="0" w:color="auto"/>
            <w:right w:val="none" w:sz="0" w:space="0" w:color="auto"/>
          </w:divBdr>
        </w:div>
        <w:div w:id="864365181">
          <w:marLeft w:val="640"/>
          <w:marRight w:val="0"/>
          <w:marTop w:val="0"/>
          <w:marBottom w:val="0"/>
          <w:divBdr>
            <w:top w:val="none" w:sz="0" w:space="0" w:color="auto"/>
            <w:left w:val="none" w:sz="0" w:space="0" w:color="auto"/>
            <w:bottom w:val="none" w:sz="0" w:space="0" w:color="auto"/>
            <w:right w:val="none" w:sz="0" w:space="0" w:color="auto"/>
          </w:divBdr>
        </w:div>
        <w:div w:id="1520898964">
          <w:marLeft w:val="640"/>
          <w:marRight w:val="0"/>
          <w:marTop w:val="0"/>
          <w:marBottom w:val="0"/>
          <w:divBdr>
            <w:top w:val="none" w:sz="0" w:space="0" w:color="auto"/>
            <w:left w:val="none" w:sz="0" w:space="0" w:color="auto"/>
            <w:bottom w:val="none" w:sz="0" w:space="0" w:color="auto"/>
            <w:right w:val="none" w:sz="0" w:space="0" w:color="auto"/>
          </w:divBdr>
        </w:div>
        <w:div w:id="2053770599">
          <w:marLeft w:val="640"/>
          <w:marRight w:val="0"/>
          <w:marTop w:val="0"/>
          <w:marBottom w:val="0"/>
          <w:divBdr>
            <w:top w:val="none" w:sz="0" w:space="0" w:color="auto"/>
            <w:left w:val="none" w:sz="0" w:space="0" w:color="auto"/>
            <w:bottom w:val="none" w:sz="0" w:space="0" w:color="auto"/>
            <w:right w:val="none" w:sz="0" w:space="0" w:color="auto"/>
          </w:divBdr>
        </w:div>
        <w:div w:id="1566718530">
          <w:marLeft w:val="640"/>
          <w:marRight w:val="0"/>
          <w:marTop w:val="0"/>
          <w:marBottom w:val="0"/>
          <w:divBdr>
            <w:top w:val="none" w:sz="0" w:space="0" w:color="auto"/>
            <w:left w:val="none" w:sz="0" w:space="0" w:color="auto"/>
            <w:bottom w:val="none" w:sz="0" w:space="0" w:color="auto"/>
            <w:right w:val="none" w:sz="0" w:space="0" w:color="auto"/>
          </w:divBdr>
        </w:div>
        <w:div w:id="1706903035">
          <w:marLeft w:val="640"/>
          <w:marRight w:val="0"/>
          <w:marTop w:val="0"/>
          <w:marBottom w:val="0"/>
          <w:divBdr>
            <w:top w:val="none" w:sz="0" w:space="0" w:color="auto"/>
            <w:left w:val="none" w:sz="0" w:space="0" w:color="auto"/>
            <w:bottom w:val="none" w:sz="0" w:space="0" w:color="auto"/>
            <w:right w:val="none" w:sz="0" w:space="0" w:color="auto"/>
          </w:divBdr>
        </w:div>
        <w:div w:id="1140197793">
          <w:marLeft w:val="640"/>
          <w:marRight w:val="0"/>
          <w:marTop w:val="0"/>
          <w:marBottom w:val="0"/>
          <w:divBdr>
            <w:top w:val="none" w:sz="0" w:space="0" w:color="auto"/>
            <w:left w:val="none" w:sz="0" w:space="0" w:color="auto"/>
            <w:bottom w:val="none" w:sz="0" w:space="0" w:color="auto"/>
            <w:right w:val="none" w:sz="0" w:space="0" w:color="auto"/>
          </w:divBdr>
        </w:div>
        <w:div w:id="701320016">
          <w:marLeft w:val="640"/>
          <w:marRight w:val="0"/>
          <w:marTop w:val="0"/>
          <w:marBottom w:val="0"/>
          <w:divBdr>
            <w:top w:val="none" w:sz="0" w:space="0" w:color="auto"/>
            <w:left w:val="none" w:sz="0" w:space="0" w:color="auto"/>
            <w:bottom w:val="none" w:sz="0" w:space="0" w:color="auto"/>
            <w:right w:val="none" w:sz="0" w:space="0" w:color="auto"/>
          </w:divBdr>
        </w:div>
        <w:div w:id="625552558">
          <w:marLeft w:val="640"/>
          <w:marRight w:val="0"/>
          <w:marTop w:val="0"/>
          <w:marBottom w:val="0"/>
          <w:divBdr>
            <w:top w:val="none" w:sz="0" w:space="0" w:color="auto"/>
            <w:left w:val="none" w:sz="0" w:space="0" w:color="auto"/>
            <w:bottom w:val="none" w:sz="0" w:space="0" w:color="auto"/>
            <w:right w:val="none" w:sz="0" w:space="0" w:color="auto"/>
          </w:divBdr>
        </w:div>
        <w:div w:id="1517692397">
          <w:marLeft w:val="640"/>
          <w:marRight w:val="0"/>
          <w:marTop w:val="0"/>
          <w:marBottom w:val="0"/>
          <w:divBdr>
            <w:top w:val="none" w:sz="0" w:space="0" w:color="auto"/>
            <w:left w:val="none" w:sz="0" w:space="0" w:color="auto"/>
            <w:bottom w:val="none" w:sz="0" w:space="0" w:color="auto"/>
            <w:right w:val="none" w:sz="0" w:space="0" w:color="auto"/>
          </w:divBdr>
        </w:div>
        <w:div w:id="1082872523">
          <w:marLeft w:val="640"/>
          <w:marRight w:val="0"/>
          <w:marTop w:val="0"/>
          <w:marBottom w:val="0"/>
          <w:divBdr>
            <w:top w:val="none" w:sz="0" w:space="0" w:color="auto"/>
            <w:left w:val="none" w:sz="0" w:space="0" w:color="auto"/>
            <w:bottom w:val="none" w:sz="0" w:space="0" w:color="auto"/>
            <w:right w:val="none" w:sz="0" w:space="0" w:color="auto"/>
          </w:divBdr>
        </w:div>
        <w:div w:id="327560772">
          <w:marLeft w:val="640"/>
          <w:marRight w:val="0"/>
          <w:marTop w:val="0"/>
          <w:marBottom w:val="0"/>
          <w:divBdr>
            <w:top w:val="none" w:sz="0" w:space="0" w:color="auto"/>
            <w:left w:val="none" w:sz="0" w:space="0" w:color="auto"/>
            <w:bottom w:val="none" w:sz="0" w:space="0" w:color="auto"/>
            <w:right w:val="none" w:sz="0" w:space="0" w:color="auto"/>
          </w:divBdr>
        </w:div>
        <w:div w:id="1942881034">
          <w:marLeft w:val="640"/>
          <w:marRight w:val="0"/>
          <w:marTop w:val="0"/>
          <w:marBottom w:val="0"/>
          <w:divBdr>
            <w:top w:val="none" w:sz="0" w:space="0" w:color="auto"/>
            <w:left w:val="none" w:sz="0" w:space="0" w:color="auto"/>
            <w:bottom w:val="none" w:sz="0" w:space="0" w:color="auto"/>
            <w:right w:val="none" w:sz="0" w:space="0" w:color="auto"/>
          </w:divBdr>
        </w:div>
        <w:div w:id="2082948621">
          <w:marLeft w:val="640"/>
          <w:marRight w:val="0"/>
          <w:marTop w:val="0"/>
          <w:marBottom w:val="0"/>
          <w:divBdr>
            <w:top w:val="none" w:sz="0" w:space="0" w:color="auto"/>
            <w:left w:val="none" w:sz="0" w:space="0" w:color="auto"/>
            <w:bottom w:val="none" w:sz="0" w:space="0" w:color="auto"/>
            <w:right w:val="none" w:sz="0" w:space="0" w:color="auto"/>
          </w:divBdr>
        </w:div>
        <w:div w:id="737214694">
          <w:marLeft w:val="640"/>
          <w:marRight w:val="0"/>
          <w:marTop w:val="0"/>
          <w:marBottom w:val="0"/>
          <w:divBdr>
            <w:top w:val="none" w:sz="0" w:space="0" w:color="auto"/>
            <w:left w:val="none" w:sz="0" w:space="0" w:color="auto"/>
            <w:bottom w:val="none" w:sz="0" w:space="0" w:color="auto"/>
            <w:right w:val="none" w:sz="0" w:space="0" w:color="auto"/>
          </w:divBdr>
        </w:div>
        <w:div w:id="1700005310">
          <w:marLeft w:val="640"/>
          <w:marRight w:val="0"/>
          <w:marTop w:val="0"/>
          <w:marBottom w:val="0"/>
          <w:divBdr>
            <w:top w:val="none" w:sz="0" w:space="0" w:color="auto"/>
            <w:left w:val="none" w:sz="0" w:space="0" w:color="auto"/>
            <w:bottom w:val="none" w:sz="0" w:space="0" w:color="auto"/>
            <w:right w:val="none" w:sz="0" w:space="0" w:color="auto"/>
          </w:divBdr>
        </w:div>
        <w:div w:id="640380363">
          <w:marLeft w:val="640"/>
          <w:marRight w:val="0"/>
          <w:marTop w:val="0"/>
          <w:marBottom w:val="0"/>
          <w:divBdr>
            <w:top w:val="none" w:sz="0" w:space="0" w:color="auto"/>
            <w:left w:val="none" w:sz="0" w:space="0" w:color="auto"/>
            <w:bottom w:val="none" w:sz="0" w:space="0" w:color="auto"/>
            <w:right w:val="none" w:sz="0" w:space="0" w:color="auto"/>
          </w:divBdr>
        </w:div>
        <w:div w:id="342972690">
          <w:marLeft w:val="640"/>
          <w:marRight w:val="0"/>
          <w:marTop w:val="0"/>
          <w:marBottom w:val="0"/>
          <w:divBdr>
            <w:top w:val="none" w:sz="0" w:space="0" w:color="auto"/>
            <w:left w:val="none" w:sz="0" w:space="0" w:color="auto"/>
            <w:bottom w:val="none" w:sz="0" w:space="0" w:color="auto"/>
            <w:right w:val="none" w:sz="0" w:space="0" w:color="auto"/>
          </w:divBdr>
        </w:div>
        <w:div w:id="512961119">
          <w:marLeft w:val="640"/>
          <w:marRight w:val="0"/>
          <w:marTop w:val="0"/>
          <w:marBottom w:val="0"/>
          <w:divBdr>
            <w:top w:val="none" w:sz="0" w:space="0" w:color="auto"/>
            <w:left w:val="none" w:sz="0" w:space="0" w:color="auto"/>
            <w:bottom w:val="none" w:sz="0" w:space="0" w:color="auto"/>
            <w:right w:val="none" w:sz="0" w:space="0" w:color="auto"/>
          </w:divBdr>
        </w:div>
        <w:div w:id="1441216452">
          <w:marLeft w:val="640"/>
          <w:marRight w:val="0"/>
          <w:marTop w:val="0"/>
          <w:marBottom w:val="0"/>
          <w:divBdr>
            <w:top w:val="none" w:sz="0" w:space="0" w:color="auto"/>
            <w:left w:val="none" w:sz="0" w:space="0" w:color="auto"/>
            <w:bottom w:val="none" w:sz="0" w:space="0" w:color="auto"/>
            <w:right w:val="none" w:sz="0" w:space="0" w:color="auto"/>
          </w:divBdr>
        </w:div>
        <w:div w:id="1694763236">
          <w:marLeft w:val="640"/>
          <w:marRight w:val="0"/>
          <w:marTop w:val="0"/>
          <w:marBottom w:val="0"/>
          <w:divBdr>
            <w:top w:val="none" w:sz="0" w:space="0" w:color="auto"/>
            <w:left w:val="none" w:sz="0" w:space="0" w:color="auto"/>
            <w:bottom w:val="none" w:sz="0" w:space="0" w:color="auto"/>
            <w:right w:val="none" w:sz="0" w:space="0" w:color="auto"/>
          </w:divBdr>
        </w:div>
        <w:div w:id="964697490">
          <w:marLeft w:val="640"/>
          <w:marRight w:val="0"/>
          <w:marTop w:val="0"/>
          <w:marBottom w:val="0"/>
          <w:divBdr>
            <w:top w:val="none" w:sz="0" w:space="0" w:color="auto"/>
            <w:left w:val="none" w:sz="0" w:space="0" w:color="auto"/>
            <w:bottom w:val="none" w:sz="0" w:space="0" w:color="auto"/>
            <w:right w:val="none" w:sz="0" w:space="0" w:color="auto"/>
          </w:divBdr>
        </w:div>
        <w:div w:id="1062486798">
          <w:marLeft w:val="640"/>
          <w:marRight w:val="0"/>
          <w:marTop w:val="0"/>
          <w:marBottom w:val="0"/>
          <w:divBdr>
            <w:top w:val="none" w:sz="0" w:space="0" w:color="auto"/>
            <w:left w:val="none" w:sz="0" w:space="0" w:color="auto"/>
            <w:bottom w:val="none" w:sz="0" w:space="0" w:color="auto"/>
            <w:right w:val="none" w:sz="0" w:space="0" w:color="auto"/>
          </w:divBdr>
        </w:div>
        <w:div w:id="1501503761">
          <w:marLeft w:val="640"/>
          <w:marRight w:val="0"/>
          <w:marTop w:val="0"/>
          <w:marBottom w:val="0"/>
          <w:divBdr>
            <w:top w:val="none" w:sz="0" w:space="0" w:color="auto"/>
            <w:left w:val="none" w:sz="0" w:space="0" w:color="auto"/>
            <w:bottom w:val="none" w:sz="0" w:space="0" w:color="auto"/>
            <w:right w:val="none" w:sz="0" w:space="0" w:color="auto"/>
          </w:divBdr>
        </w:div>
        <w:div w:id="257759550">
          <w:marLeft w:val="640"/>
          <w:marRight w:val="0"/>
          <w:marTop w:val="0"/>
          <w:marBottom w:val="0"/>
          <w:divBdr>
            <w:top w:val="none" w:sz="0" w:space="0" w:color="auto"/>
            <w:left w:val="none" w:sz="0" w:space="0" w:color="auto"/>
            <w:bottom w:val="none" w:sz="0" w:space="0" w:color="auto"/>
            <w:right w:val="none" w:sz="0" w:space="0" w:color="auto"/>
          </w:divBdr>
        </w:div>
        <w:div w:id="813639935">
          <w:marLeft w:val="640"/>
          <w:marRight w:val="0"/>
          <w:marTop w:val="0"/>
          <w:marBottom w:val="0"/>
          <w:divBdr>
            <w:top w:val="none" w:sz="0" w:space="0" w:color="auto"/>
            <w:left w:val="none" w:sz="0" w:space="0" w:color="auto"/>
            <w:bottom w:val="none" w:sz="0" w:space="0" w:color="auto"/>
            <w:right w:val="none" w:sz="0" w:space="0" w:color="auto"/>
          </w:divBdr>
        </w:div>
        <w:div w:id="815296845">
          <w:marLeft w:val="640"/>
          <w:marRight w:val="0"/>
          <w:marTop w:val="0"/>
          <w:marBottom w:val="0"/>
          <w:divBdr>
            <w:top w:val="none" w:sz="0" w:space="0" w:color="auto"/>
            <w:left w:val="none" w:sz="0" w:space="0" w:color="auto"/>
            <w:bottom w:val="none" w:sz="0" w:space="0" w:color="auto"/>
            <w:right w:val="none" w:sz="0" w:space="0" w:color="auto"/>
          </w:divBdr>
        </w:div>
        <w:div w:id="2030329497">
          <w:marLeft w:val="640"/>
          <w:marRight w:val="0"/>
          <w:marTop w:val="0"/>
          <w:marBottom w:val="0"/>
          <w:divBdr>
            <w:top w:val="none" w:sz="0" w:space="0" w:color="auto"/>
            <w:left w:val="none" w:sz="0" w:space="0" w:color="auto"/>
            <w:bottom w:val="none" w:sz="0" w:space="0" w:color="auto"/>
            <w:right w:val="none" w:sz="0" w:space="0" w:color="auto"/>
          </w:divBdr>
        </w:div>
        <w:div w:id="1353921898">
          <w:marLeft w:val="640"/>
          <w:marRight w:val="0"/>
          <w:marTop w:val="0"/>
          <w:marBottom w:val="0"/>
          <w:divBdr>
            <w:top w:val="none" w:sz="0" w:space="0" w:color="auto"/>
            <w:left w:val="none" w:sz="0" w:space="0" w:color="auto"/>
            <w:bottom w:val="none" w:sz="0" w:space="0" w:color="auto"/>
            <w:right w:val="none" w:sz="0" w:space="0" w:color="auto"/>
          </w:divBdr>
        </w:div>
        <w:div w:id="1780636288">
          <w:marLeft w:val="640"/>
          <w:marRight w:val="0"/>
          <w:marTop w:val="0"/>
          <w:marBottom w:val="0"/>
          <w:divBdr>
            <w:top w:val="none" w:sz="0" w:space="0" w:color="auto"/>
            <w:left w:val="none" w:sz="0" w:space="0" w:color="auto"/>
            <w:bottom w:val="none" w:sz="0" w:space="0" w:color="auto"/>
            <w:right w:val="none" w:sz="0" w:space="0" w:color="auto"/>
          </w:divBdr>
        </w:div>
        <w:div w:id="569081122">
          <w:marLeft w:val="640"/>
          <w:marRight w:val="0"/>
          <w:marTop w:val="0"/>
          <w:marBottom w:val="0"/>
          <w:divBdr>
            <w:top w:val="none" w:sz="0" w:space="0" w:color="auto"/>
            <w:left w:val="none" w:sz="0" w:space="0" w:color="auto"/>
            <w:bottom w:val="none" w:sz="0" w:space="0" w:color="auto"/>
            <w:right w:val="none" w:sz="0" w:space="0" w:color="auto"/>
          </w:divBdr>
        </w:div>
        <w:div w:id="1901750199">
          <w:marLeft w:val="640"/>
          <w:marRight w:val="0"/>
          <w:marTop w:val="0"/>
          <w:marBottom w:val="0"/>
          <w:divBdr>
            <w:top w:val="none" w:sz="0" w:space="0" w:color="auto"/>
            <w:left w:val="none" w:sz="0" w:space="0" w:color="auto"/>
            <w:bottom w:val="none" w:sz="0" w:space="0" w:color="auto"/>
            <w:right w:val="none" w:sz="0" w:space="0" w:color="auto"/>
          </w:divBdr>
        </w:div>
        <w:div w:id="252323173">
          <w:marLeft w:val="640"/>
          <w:marRight w:val="0"/>
          <w:marTop w:val="0"/>
          <w:marBottom w:val="0"/>
          <w:divBdr>
            <w:top w:val="none" w:sz="0" w:space="0" w:color="auto"/>
            <w:left w:val="none" w:sz="0" w:space="0" w:color="auto"/>
            <w:bottom w:val="none" w:sz="0" w:space="0" w:color="auto"/>
            <w:right w:val="none" w:sz="0" w:space="0" w:color="auto"/>
          </w:divBdr>
        </w:div>
        <w:div w:id="852300190">
          <w:marLeft w:val="640"/>
          <w:marRight w:val="0"/>
          <w:marTop w:val="0"/>
          <w:marBottom w:val="0"/>
          <w:divBdr>
            <w:top w:val="none" w:sz="0" w:space="0" w:color="auto"/>
            <w:left w:val="none" w:sz="0" w:space="0" w:color="auto"/>
            <w:bottom w:val="none" w:sz="0" w:space="0" w:color="auto"/>
            <w:right w:val="none" w:sz="0" w:space="0" w:color="auto"/>
          </w:divBdr>
        </w:div>
        <w:div w:id="420762775">
          <w:marLeft w:val="640"/>
          <w:marRight w:val="0"/>
          <w:marTop w:val="0"/>
          <w:marBottom w:val="0"/>
          <w:divBdr>
            <w:top w:val="none" w:sz="0" w:space="0" w:color="auto"/>
            <w:left w:val="none" w:sz="0" w:space="0" w:color="auto"/>
            <w:bottom w:val="none" w:sz="0" w:space="0" w:color="auto"/>
            <w:right w:val="none" w:sz="0" w:space="0" w:color="auto"/>
          </w:divBdr>
        </w:div>
        <w:div w:id="1615556792">
          <w:marLeft w:val="640"/>
          <w:marRight w:val="0"/>
          <w:marTop w:val="0"/>
          <w:marBottom w:val="0"/>
          <w:divBdr>
            <w:top w:val="none" w:sz="0" w:space="0" w:color="auto"/>
            <w:left w:val="none" w:sz="0" w:space="0" w:color="auto"/>
            <w:bottom w:val="none" w:sz="0" w:space="0" w:color="auto"/>
            <w:right w:val="none" w:sz="0" w:space="0" w:color="auto"/>
          </w:divBdr>
        </w:div>
        <w:div w:id="1747610704">
          <w:marLeft w:val="640"/>
          <w:marRight w:val="0"/>
          <w:marTop w:val="0"/>
          <w:marBottom w:val="0"/>
          <w:divBdr>
            <w:top w:val="none" w:sz="0" w:space="0" w:color="auto"/>
            <w:left w:val="none" w:sz="0" w:space="0" w:color="auto"/>
            <w:bottom w:val="none" w:sz="0" w:space="0" w:color="auto"/>
            <w:right w:val="none" w:sz="0" w:space="0" w:color="auto"/>
          </w:divBdr>
        </w:div>
        <w:div w:id="675575963">
          <w:marLeft w:val="640"/>
          <w:marRight w:val="0"/>
          <w:marTop w:val="0"/>
          <w:marBottom w:val="0"/>
          <w:divBdr>
            <w:top w:val="none" w:sz="0" w:space="0" w:color="auto"/>
            <w:left w:val="none" w:sz="0" w:space="0" w:color="auto"/>
            <w:bottom w:val="none" w:sz="0" w:space="0" w:color="auto"/>
            <w:right w:val="none" w:sz="0" w:space="0" w:color="auto"/>
          </w:divBdr>
        </w:div>
        <w:div w:id="200939230">
          <w:marLeft w:val="640"/>
          <w:marRight w:val="0"/>
          <w:marTop w:val="0"/>
          <w:marBottom w:val="0"/>
          <w:divBdr>
            <w:top w:val="none" w:sz="0" w:space="0" w:color="auto"/>
            <w:left w:val="none" w:sz="0" w:space="0" w:color="auto"/>
            <w:bottom w:val="none" w:sz="0" w:space="0" w:color="auto"/>
            <w:right w:val="none" w:sz="0" w:space="0" w:color="auto"/>
          </w:divBdr>
        </w:div>
        <w:div w:id="1770471329">
          <w:marLeft w:val="640"/>
          <w:marRight w:val="0"/>
          <w:marTop w:val="0"/>
          <w:marBottom w:val="0"/>
          <w:divBdr>
            <w:top w:val="none" w:sz="0" w:space="0" w:color="auto"/>
            <w:left w:val="none" w:sz="0" w:space="0" w:color="auto"/>
            <w:bottom w:val="none" w:sz="0" w:space="0" w:color="auto"/>
            <w:right w:val="none" w:sz="0" w:space="0" w:color="auto"/>
          </w:divBdr>
        </w:div>
        <w:div w:id="2001499022">
          <w:marLeft w:val="640"/>
          <w:marRight w:val="0"/>
          <w:marTop w:val="0"/>
          <w:marBottom w:val="0"/>
          <w:divBdr>
            <w:top w:val="none" w:sz="0" w:space="0" w:color="auto"/>
            <w:left w:val="none" w:sz="0" w:space="0" w:color="auto"/>
            <w:bottom w:val="none" w:sz="0" w:space="0" w:color="auto"/>
            <w:right w:val="none" w:sz="0" w:space="0" w:color="auto"/>
          </w:divBdr>
        </w:div>
        <w:div w:id="490026648">
          <w:marLeft w:val="640"/>
          <w:marRight w:val="0"/>
          <w:marTop w:val="0"/>
          <w:marBottom w:val="0"/>
          <w:divBdr>
            <w:top w:val="none" w:sz="0" w:space="0" w:color="auto"/>
            <w:left w:val="none" w:sz="0" w:space="0" w:color="auto"/>
            <w:bottom w:val="none" w:sz="0" w:space="0" w:color="auto"/>
            <w:right w:val="none" w:sz="0" w:space="0" w:color="auto"/>
          </w:divBdr>
        </w:div>
        <w:div w:id="797912355">
          <w:marLeft w:val="640"/>
          <w:marRight w:val="0"/>
          <w:marTop w:val="0"/>
          <w:marBottom w:val="0"/>
          <w:divBdr>
            <w:top w:val="none" w:sz="0" w:space="0" w:color="auto"/>
            <w:left w:val="none" w:sz="0" w:space="0" w:color="auto"/>
            <w:bottom w:val="none" w:sz="0" w:space="0" w:color="auto"/>
            <w:right w:val="none" w:sz="0" w:space="0" w:color="auto"/>
          </w:divBdr>
        </w:div>
        <w:div w:id="460265119">
          <w:marLeft w:val="640"/>
          <w:marRight w:val="0"/>
          <w:marTop w:val="0"/>
          <w:marBottom w:val="0"/>
          <w:divBdr>
            <w:top w:val="none" w:sz="0" w:space="0" w:color="auto"/>
            <w:left w:val="none" w:sz="0" w:space="0" w:color="auto"/>
            <w:bottom w:val="none" w:sz="0" w:space="0" w:color="auto"/>
            <w:right w:val="none" w:sz="0" w:space="0" w:color="auto"/>
          </w:divBdr>
        </w:div>
        <w:div w:id="375590679">
          <w:marLeft w:val="640"/>
          <w:marRight w:val="0"/>
          <w:marTop w:val="0"/>
          <w:marBottom w:val="0"/>
          <w:divBdr>
            <w:top w:val="none" w:sz="0" w:space="0" w:color="auto"/>
            <w:left w:val="none" w:sz="0" w:space="0" w:color="auto"/>
            <w:bottom w:val="none" w:sz="0" w:space="0" w:color="auto"/>
            <w:right w:val="none" w:sz="0" w:space="0" w:color="auto"/>
          </w:divBdr>
        </w:div>
        <w:div w:id="915669999">
          <w:marLeft w:val="640"/>
          <w:marRight w:val="0"/>
          <w:marTop w:val="0"/>
          <w:marBottom w:val="0"/>
          <w:divBdr>
            <w:top w:val="none" w:sz="0" w:space="0" w:color="auto"/>
            <w:left w:val="none" w:sz="0" w:space="0" w:color="auto"/>
            <w:bottom w:val="none" w:sz="0" w:space="0" w:color="auto"/>
            <w:right w:val="none" w:sz="0" w:space="0" w:color="auto"/>
          </w:divBdr>
        </w:div>
        <w:div w:id="158008275">
          <w:marLeft w:val="640"/>
          <w:marRight w:val="0"/>
          <w:marTop w:val="0"/>
          <w:marBottom w:val="0"/>
          <w:divBdr>
            <w:top w:val="none" w:sz="0" w:space="0" w:color="auto"/>
            <w:left w:val="none" w:sz="0" w:space="0" w:color="auto"/>
            <w:bottom w:val="none" w:sz="0" w:space="0" w:color="auto"/>
            <w:right w:val="none" w:sz="0" w:space="0" w:color="auto"/>
          </w:divBdr>
        </w:div>
        <w:div w:id="1772387035">
          <w:marLeft w:val="640"/>
          <w:marRight w:val="0"/>
          <w:marTop w:val="0"/>
          <w:marBottom w:val="0"/>
          <w:divBdr>
            <w:top w:val="none" w:sz="0" w:space="0" w:color="auto"/>
            <w:left w:val="none" w:sz="0" w:space="0" w:color="auto"/>
            <w:bottom w:val="none" w:sz="0" w:space="0" w:color="auto"/>
            <w:right w:val="none" w:sz="0" w:space="0" w:color="auto"/>
          </w:divBdr>
        </w:div>
        <w:div w:id="407074816">
          <w:marLeft w:val="640"/>
          <w:marRight w:val="0"/>
          <w:marTop w:val="0"/>
          <w:marBottom w:val="0"/>
          <w:divBdr>
            <w:top w:val="none" w:sz="0" w:space="0" w:color="auto"/>
            <w:left w:val="none" w:sz="0" w:space="0" w:color="auto"/>
            <w:bottom w:val="none" w:sz="0" w:space="0" w:color="auto"/>
            <w:right w:val="none" w:sz="0" w:space="0" w:color="auto"/>
          </w:divBdr>
        </w:div>
        <w:div w:id="1785610422">
          <w:marLeft w:val="640"/>
          <w:marRight w:val="0"/>
          <w:marTop w:val="0"/>
          <w:marBottom w:val="0"/>
          <w:divBdr>
            <w:top w:val="none" w:sz="0" w:space="0" w:color="auto"/>
            <w:left w:val="none" w:sz="0" w:space="0" w:color="auto"/>
            <w:bottom w:val="none" w:sz="0" w:space="0" w:color="auto"/>
            <w:right w:val="none" w:sz="0" w:space="0" w:color="auto"/>
          </w:divBdr>
        </w:div>
        <w:div w:id="369301182">
          <w:marLeft w:val="640"/>
          <w:marRight w:val="0"/>
          <w:marTop w:val="0"/>
          <w:marBottom w:val="0"/>
          <w:divBdr>
            <w:top w:val="none" w:sz="0" w:space="0" w:color="auto"/>
            <w:left w:val="none" w:sz="0" w:space="0" w:color="auto"/>
            <w:bottom w:val="none" w:sz="0" w:space="0" w:color="auto"/>
            <w:right w:val="none" w:sz="0" w:space="0" w:color="auto"/>
          </w:divBdr>
        </w:div>
        <w:div w:id="1281379730">
          <w:marLeft w:val="640"/>
          <w:marRight w:val="0"/>
          <w:marTop w:val="0"/>
          <w:marBottom w:val="0"/>
          <w:divBdr>
            <w:top w:val="none" w:sz="0" w:space="0" w:color="auto"/>
            <w:left w:val="none" w:sz="0" w:space="0" w:color="auto"/>
            <w:bottom w:val="none" w:sz="0" w:space="0" w:color="auto"/>
            <w:right w:val="none" w:sz="0" w:space="0" w:color="auto"/>
          </w:divBdr>
        </w:div>
        <w:div w:id="273753371">
          <w:marLeft w:val="640"/>
          <w:marRight w:val="0"/>
          <w:marTop w:val="0"/>
          <w:marBottom w:val="0"/>
          <w:divBdr>
            <w:top w:val="none" w:sz="0" w:space="0" w:color="auto"/>
            <w:left w:val="none" w:sz="0" w:space="0" w:color="auto"/>
            <w:bottom w:val="none" w:sz="0" w:space="0" w:color="auto"/>
            <w:right w:val="none" w:sz="0" w:space="0" w:color="auto"/>
          </w:divBdr>
        </w:div>
        <w:div w:id="1002852718">
          <w:marLeft w:val="640"/>
          <w:marRight w:val="0"/>
          <w:marTop w:val="0"/>
          <w:marBottom w:val="0"/>
          <w:divBdr>
            <w:top w:val="none" w:sz="0" w:space="0" w:color="auto"/>
            <w:left w:val="none" w:sz="0" w:space="0" w:color="auto"/>
            <w:bottom w:val="none" w:sz="0" w:space="0" w:color="auto"/>
            <w:right w:val="none" w:sz="0" w:space="0" w:color="auto"/>
          </w:divBdr>
        </w:div>
        <w:div w:id="490946389">
          <w:marLeft w:val="640"/>
          <w:marRight w:val="0"/>
          <w:marTop w:val="0"/>
          <w:marBottom w:val="0"/>
          <w:divBdr>
            <w:top w:val="none" w:sz="0" w:space="0" w:color="auto"/>
            <w:left w:val="none" w:sz="0" w:space="0" w:color="auto"/>
            <w:bottom w:val="none" w:sz="0" w:space="0" w:color="auto"/>
            <w:right w:val="none" w:sz="0" w:space="0" w:color="auto"/>
          </w:divBdr>
        </w:div>
        <w:div w:id="1610047308">
          <w:marLeft w:val="640"/>
          <w:marRight w:val="0"/>
          <w:marTop w:val="0"/>
          <w:marBottom w:val="0"/>
          <w:divBdr>
            <w:top w:val="none" w:sz="0" w:space="0" w:color="auto"/>
            <w:left w:val="none" w:sz="0" w:space="0" w:color="auto"/>
            <w:bottom w:val="none" w:sz="0" w:space="0" w:color="auto"/>
            <w:right w:val="none" w:sz="0" w:space="0" w:color="auto"/>
          </w:divBdr>
        </w:div>
        <w:div w:id="1549025529">
          <w:marLeft w:val="640"/>
          <w:marRight w:val="0"/>
          <w:marTop w:val="0"/>
          <w:marBottom w:val="0"/>
          <w:divBdr>
            <w:top w:val="none" w:sz="0" w:space="0" w:color="auto"/>
            <w:left w:val="none" w:sz="0" w:space="0" w:color="auto"/>
            <w:bottom w:val="none" w:sz="0" w:space="0" w:color="auto"/>
            <w:right w:val="none" w:sz="0" w:space="0" w:color="auto"/>
          </w:divBdr>
        </w:div>
        <w:div w:id="981159902">
          <w:marLeft w:val="640"/>
          <w:marRight w:val="0"/>
          <w:marTop w:val="0"/>
          <w:marBottom w:val="0"/>
          <w:divBdr>
            <w:top w:val="none" w:sz="0" w:space="0" w:color="auto"/>
            <w:left w:val="none" w:sz="0" w:space="0" w:color="auto"/>
            <w:bottom w:val="none" w:sz="0" w:space="0" w:color="auto"/>
            <w:right w:val="none" w:sz="0" w:space="0" w:color="auto"/>
          </w:divBdr>
        </w:div>
        <w:div w:id="865216675">
          <w:marLeft w:val="640"/>
          <w:marRight w:val="0"/>
          <w:marTop w:val="0"/>
          <w:marBottom w:val="0"/>
          <w:divBdr>
            <w:top w:val="none" w:sz="0" w:space="0" w:color="auto"/>
            <w:left w:val="none" w:sz="0" w:space="0" w:color="auto"/>
            <w:bottom w:val="none" w:sz="0" w:space="0" w:color="auto"/>
            <w:right w:val="none" w:sz="0" w:space="0" w:color="auto"/>
          </w:divBdr>
        </w:div>
        <w:div w:id="2057463218">
          <w:marLeft w:val="640"/>
          <w:marRight w:val="0"/>
          <w:marTop w:val="0"/>
          <w:marBottom w:val="0"/>
          <w:divBdr>
            <w:top w:val="none" w:sz="0" w:space="0" w:color="auto"/>
            <w:left w:val="none" w:sz="0" w:space="0" w:color="auto"/>
            <w:bottom w:val="none" w:sz="0" w:space="0" w:color="auto"/>
            <w:right w:val="none" w:sz="0" w:space="0" w:color="auto"/>
          </w:divBdr>
        </w:div>
        <w:div w:id="378211002">
          <w:marLeft w:val="640"/>
          <w:marRight w:val="0"/>
          <w:marTop w:val="0"/>
          <w:marBottom w:val="0"/>
          <w:divBdr>
            <w:top w:val="none" w:sz="0" w:space="0" w:color="auto"/>
            <w:left w:val="none" w:sz="0" w:space="0" w:color="auto"/>
            <w:bottom w:val="none" w:sz="0" w:space="0" w:color="auto"/>
            <w:right w:val="none" w:sz="0" w:space="0" w:color="auto"/>
          </w:divBdr>
        </w:div>
        <w:div w:id="1949199026">
          <w:marLeft w:val="640"/>
          <w:marRight w:val="0"/>
          <w:marTop w:val="0"/>
          <w:marBottom w:val="0"/>
          <w:divBdr>
            <w:top w:val="none" w:sz="0" w:space="0" w:color="auto"/>
            <w:left w:val="none" w:sz="0" w:space="0" w:color="auto"/>
            <w:bottom w:val="none" w:sz="0" w:space="0" w:color="auto"/>
            <w:right w:val="none" w:sz="0" w:space="0" w:color="auto"/>
          </w:divBdr>
        </w:div>
        <w:div w:id="794059000">
          <w:marLeft w:val="640"/>
          <w:marRight w:val="0"/>
          <w:marTop w:val="0"/>
          <w:marBottom w:val="0"/>
          <w:divBdr>
            <w:top w:val="none" w:sz="0" w:space="0" w:color="auto"/>
            <w:left w:val="none" w:sz="0" w:space="0" w:color="auto"/>
            <w:bottom w:val="none" w:sz="0" w:space="0" w:color="auto"/>
            <w:right w:val="none" w:sz="0" w:space="0" w:color="auto"/>
          </w:divBdr>
        </w:div>
        <w:div w:id="293563622">
          <w:marLeft w:val="640"/>
          <w:marRight w:val="0"/>
          <w:marTop w:val="0"/>
          <w:marBottom w:val="0"/>
          <w:divBdr>
            <w:top w:val="none" w:sz="0" w:space="0" w:color="auto"/>
            <w:left w:val="none" w:sz="0" w:space="0" w:color="auto"/>
            <w:bottom w:val="none" w:sz="0" w:space="0" w:color="auto"/>
            <w:right w:val="none" w:sz="0" w:space="0" w:color="auto"/>
          </w:divBdr>
        </w:div>
        <w:div w:id="1533882531">
          <w:marLeft w:val="640"/>
          <w:marRight w:val="0"/>
          <w:marTop w:val="0"/>
          <w:marBottom w:val="0"/>
          <w:divBdr>
            <w:top w:val="none" w:sz="0" w:space="0" w:color="auto"/>
            <w:left w:val="none" w:sz="0" w:space="0" w:color="auto"/>
            <w:bottom w:val="none" w:sz="0" w:space="0" w:color="auto"/>
            <w:right w:val="none" w:sz="0" w:space="0" w:color="auto"/>
          </w:divBdr>
        </w:div>
        <w:div w:id="1771776621">
          <w:marLeft w:val="640"/>
          <w:marRight w:val="0"/>
          <w:marTop w:val="0"/>
          <w:marBottom w:val="0"/>
          <w:divBdr>
            <w:top w:val="none" w:sz="0" w:space="0" w:color="auto"/>
            <w:left w:val="none" w:sz="0" w:space="0" w:color="auto"/>
            <w:bottom w:val="none" w:sz="0" w:space="0" w:color="auto"/>
            <w:right w:val="none" w:sz="0" w:space="0" w:color="auto"/>
          </w:divBdr>
        </w:div>
        <w:div w:id="76557710">
          <w:marLeft w:val="640"/>
          <w:marRight w:val="0"/>
          <w:marTop w:val="0"/>
          <w:marBottom w:val="0"/>
          <w:divBdr>
            <w:top w:val="none" w:sz="0" w:space="0" w:color="auto"/>
            <w:left w:val="none" w:sz="0" w:space="0" w:color="auto"/>
            <w:bottom w:val="none" w:sz="0" w:space="0" w:color="auto"/>
            <w:right w:val="none" w:sz="0" w:space="0" w:color="auto"/>
          </w:divBdr>
        </w:div>
        <w:div w:id="933242581">
          <w:marLeft w:val="640"/>
          <w:marRight w:val="0"/>
          <w:marTop w:val="0"/>
          <w:marBottom w:val="0"/>
          <w:divBdr>
            <w:top w:val="none" w:sz="0" w:space="0" w:color="auto"/>
            <w:left w:val="none" w:sz="0" w:space="0" w:color="auto"/>
            <w:bottom w:val="none" w:sz="0" w:space="0" w:color="auto"/>
            <w:right w:val="none" w:sz="0" w:space="0" w:color="auto"/>
          </w:divBdr>
        </w:div>
      </w:divsChild>
    </w:div>
    <w:div w:id="1146629076">
      <w:bodyDiv w:val="1"/>
      <w:marLeft w:val="0"/>
      <w:marRight w:val="0"/>
      <w:marTop w:val="0"/>
      <w:marBottom w:val="0"/>
      <w:divBdr>
        <w:top w:val="none" w:sz="0" w:space="0" w:color="auto"/>
        <w:left w:val="none" w:sz="0" w:space="0" w:color="auto"/>
        <w:bottom w:val="none" w:sz="0" w:space="0" w:color="auto"/>
        <w:right w:val="none" w:sz="0" w:space="0" w:color="auto"/>
      </w:divBdr>
    </w:div>
    <w:div w:id="1146777493">
      <w:bodyDiv w:val="1"/>
      <w:marLeft w:val="0"/>
      <w:marRight w:val="0"/>
      <w:marTop w:val="0"/>
      <w:marBottom w:val="0"/>
      <w:divBdr>
        <w:top w:val="none" w:sz="0" w:space="0" w:color="auto"/>
        <w:left w:val="none" w:sz="0" w:space="0" w:color="auto"/>
        <w:bottom w:val="none" w:sz="0" w:space="0" w:color="auto"/>
        <w:right w:val="none" w:sz="0" w:space="0" w:color="auto"/>
      </w:divBdr>
    </w:div>
    <w:div w:id="1146821136">
      <w:bodyDiv w:val="1"/>
      <w:marLeft w:val="0"/>
      <w:marRight w:val="0"/>
      <w:marTop w:val="0"/>
      <w:marBottom w:val="0"/>
      <w:divBdr>
        <w:top w:val="none" w:sz="0" w:space="0" w:color="auto"/>
        <w:left w:val="none" w:sz="0" w:space="0" w:color="auto"/>
        <w:bottom w:val="none" w:sz="0" w:space="0" w:color="auto"/>
        <w:right w:val="none" w:sz="0" w:space="0" w:color="auto"/>
      </w:divBdr>
    </w:div>
    <w:div w:id="1147088328">
      <w:bodyDiv w:val="1"/>
      <w:marLeft w:val="0"/>
      <w:marRight w:val="0"/>
      <w:marTop w:val="0"/>
      <w:marBottom w:val="0"/>
      <w:divBdr>
        <w:top w:val="none" w:sz="0" w:space="0" w:color="auto"/>
        <w:left w:val="none" w:sz="0" w:space="0" w:color="auto"/>
        <w:bottom w:val="none" w:sz="0" w:space="0" w:color="auto"/>
        <w:right w:val="none" w:sz="0" w:space="0" w:color="auto"/>
      </w:divBdr>
    </w:div>
    <w:div w:id="1147168311">
      <w:bodyDiv w:val="1"/>
      <w:marLeft w:val="0"/>
      <w:marRight w:val="0"/>
      <w:marTop w:val="0"/>
      <w:marBottom w:val="0"/>
      <w:divBdr>
        <w:top w:val="none" w:sz="0" w:space="0" w:color="auto"/>
        <w:left w:val="none" w:sz="0" w:space="0" w:color="auto"/>
        <w:bottom w:val="none" w:sz="0" w:space="0" w:color="auto"/>
        <w:right w:val="none" w:sz="0" w:space="0" w:color="auto"/>
      </w:divBdr>
    </w:div>
    <w:div w:id="1147285109">
      <w:bodyDiv w:val="1"/>
      <w:marLeft w:val="0"/>
      <w:marRight w:val="0"/>
      <w:marTop w:val="0"/>
      <w:marBottom w:val="0"/>
      <w:divBdr>
        <w:top w:val="none" w:sz="0" w:space="0" w:color="auto"/>
        <w:left w:val="none" w:sz="0" w:space="0" w:color="auto"/>
        <w:bottom w:val="none" w:sz="0" w:space="0" w:color="auto"/>
        <w:right w:val="none" w:sz="0" w:space="0" w:color="auto"/>
      </w:divBdr>
    </w:div>
    <w:div w:id="1147673559">
      <w:bodyDiv w:val="1"/>
      <w:marLeft w:val="0"/>
      <w:marRight w:val="0"/>
      <w:marTop w:val="0"/>
      <w:marBottom w:val="0"/>
      <w:divBdr>
        <w:top w:val="none" w:sz="0" w:space="0" w:color="auto"/>
        <w:left w:val="none" w:sz="0" w:space="0" w:color="auto"/>
        <w:bottom w:val="none" w:sz="0" w:space="0" w:color="auto"/>
        <w:right w:val="none" w:sz="0" w:space="0" w:color="auto"/>
      </w:divBdr>
    </w:div>
    <w:div w:id="1148324997">
      <w:bodyDiv w:val="1"/>
      <w:marLeft w:val="0"/>
      <w:marRight w:val="0"/>
      <w:marTop w:val="0"/>
      <w:marBottom w:val="0"/>
      <w:divBdr>
        <w:top w:val="none" w:sz="0" w:space="0" w:color="auto"/>
        <w:left w:val="none" w:sz="0" w:space="0" w:color="auto"/>
        <w:bottom w:val="none" w:sz="0" w:space="0" w:color="auto"/>
        <w:right w:val="none" w:sz="0" w:space="0" w:color="auto"/>
      </w:divBdr>
    </w:div>
    <w:div w:id="1148549807">
      <w:bodyDiv w:val="1"/>
      <w:marLeft w:val="0"/>
      <w:marRight w:val="0"/>
      <w:marTop w:val="0"/>
      <w:marBottom w:val="0"/>
      <w:divBdr>
        <w:top w:val="none" w:sz="0" w:space="0" w:color="auto"/>
        <w:left w:val="none" w:sz="0" w:space="0" w:color="auto"/>
        <w:bottom w:val="none" w:sz="0" w:space="0" w:color="auto"/>
        <w:right w:val="none" w:sz="0" w:space="0" w:color="auto"/>
      </w:divBdr>
    </w:div>
    <w:div w:id="1148673339">
      <w:bodyDiv w:val="1"/>
      <w:marLeft w:val="0"/>
      <w:marRight w:val="0"/>
      <w:marTop w:val="0"/>
      <w:marBottom w:val="0"/>
      <w:divBdr>
        <w:top w:val="none" w:sz="0" w:space="0" w:color="auto"/>
        <w:left w:val="none" w:sz="0" w:space="0" w:color="auto"/>
        <w:bottom w:val="none" w:sz="0" w:space="0" w:color="auto"/>
        <w:right w:val="none" w:sz="0" w:space="0" w:color="auto"/>
      </w:divBdr>
    </w:div>
    <w:div w:id="1148782266">
      <w:bodyDiv w:val="1"/>
      <w:marLeft w:val="0"/>
      <w:marRight w:val="0"/>
      <w:marTop w:val="0"/>
      <w:marBottom w:val="0"/>
      <w:divBdr>
        <w:top w:val="none" w:sz="0" w:space="0" w:color="auto"/>
        <w:left w:val="none" w:sz="0" w:space="0" w:color="auto"/>
        <w:bottom w:val="none" w:sz="0" w:space="0" w:color="auto"/>
        <w:right w:val="none" w:sz="0" w:space="0" w:color="auto"/>
      </w:divBdr>
    </w:div>
    <w:div w:id="1149398273">
      <w:bodyDiv w:val="1"/>
      <w:marLeft w:val="0"/>
      <w:marRight w:val="0"/>
      <w:marTop w:val="0"/>
      <w:marBottom w:val="0"/>
      <w:divBdr>
        <w:top w:val="none" w:sz="0" w:space="0" w:color="auto"/>
        <w:left w:val="none" w:sz="0" w:space="0" w:color="auto"/>
        <w:bottom w:val="none" w:sz="0" w:space="0" w:color="auto"/>
        <w:right w:val="none" w:sz="0" w:space="0" w:color="auto"/>
      </w:divBdr>
    </w:div>
    <w:div w:id="1149398598">
      <w:bodyDiv w:val="1"/>
      <w:marLeft w:val="0"/>
      <w:marRight w:val="0"/>
      <w:marTop w:val="0"/>
      <w:marBottom w:val="0"/>
      <w:divBdr>
        <w:top w:val="none" w:sz="0" w:space="0" w:color="auto"/>
        <w:left w:val="none" w:sz="0" w:space="0" w:color="auto"/>
        <w:bottom w:val="none" w:sz="0" w:space="0" w:color="auto"/>
        <w:right w:val="none" w:sz="0" w:space="0" w:color="auto"/>
      </w:divBdr>
    </w:div>
    <w:div w:id="1149640101">
      <w:bodyDiv w:val="1"/>
      <w:marLeft w:val="0"/>
      <w:marRight w:val="0"/>
      <w:marTop w:val="0"/>
      <w:marBottom w:val="0"/>
      <w:divBdr>
        <w:top w:val="none" w:sz="0" w:space="0" w:color="auto"/>
        <w:left w:val="none" w:sz="0" w:space="0" w:color="auto"/>
        <w:bottom w:val="none" w:sz="0" w:space="0" w:color="auto"/>
        <w:right w:val="none" w:sz="0" w:space="0" w:color="auto"/>
      </w:divBdr>
    </w:div>
    <w:div w:id="1149664962">
      <w:bodyDiv w:val="1"/>
      <w:marLeft w:val="0"/>
      <w:marRight w:val="0"/>
      <w:marTop w:val="0"/>
      <w:marBottom w:val="0"/>
      <w:divBdr>
        <w:top w:val="none" w:sz="0" w:space="0" w:color="auto"/>
        <w:left w:val="none" w:sz="0" w:space="0" w:color="auto"/>
        <w:bottom w:val="none" w:sz="0" w:space="0" w:color="auto"/>
        <w:right w:val="none" w:sz="0" w:space="0" w:color="auto"/>
      </w:divBdr>
    </w:div>
    <w:div w:id="1150172959">
      <w:bodyDiv w:val="1"/>
      <w:marLeft w:val="0"/>
      <w:marRight w:val="0"/>
      <w:marTop w:val="0"/>
      <w:marBottom w:val="0"/>
      <w:divBdr>
        <w:top w:val="none" w:sz="0" w:space="0" w:color="auto"/>
        <w:left w:val="none" w:sz="0" w:space="0" w:color="auto"/>
        <w:bottom w:val="none" w:sz="0" w:space="0" w:color="auto"/>
        <w:right w:val="none" w:sz="0" w:space="0" w:color="auto"/>
      </w:divBdr>
    </w:div>
    <w:div w:id="1150558720">
      <w:bodyDiv w:val="1"/>
      <w:marLeft w:val="0"/>
      <w:marRight w:val="0"/>
      <w:marTop w:val="0"/>
      <w:marBottom w:val="0"/>
      <w:divBdr>
        <w:top w:val="none" w:sz="0" w:space="0" w:color="auto"/>
        <w:left w:val="none" w:sz="0" w:space="0" w:color="auto"/>
        <w:bottom w:val="none" w:sz="0" w:space="0" w:color="auto"/>
        <w:right w:val="none" w:sz="0" w:space="0" w:color="auto"/>
      </w:divBdr>
    </w:div>
    <w:div w:id="1150636447">
      <w:bodyDiv w:val="1"/>
      <w:marLeft w:val="0"/>
      <w:marRight w:val="0"/>
      <w:marTop w:val="0"/>
      <w:marBottom w:val="0"/>
      <w:divBdr>
        <w:top w:val="none" w:sz="0" w:space="0" w:color="auto"/>
        <w:left w:val="none" w:sz="0" w:space="0" w:color="auto"/>
        <w:bottom w:val="none" w:sz="0" w:space="0" w:color="auto"/>
        <w:right w:val="none" w:sz="0" w:space="0" w:color="auto"/>
      </w:divBdr>
    </w:div>
    <w:div w:id="1151170685">
      <w:bodyDiv w:val="1"/>
      <w:marLeft w:val="0"/>
      <w:marRight w:val="0"/>
      <w:marTop w:val="0"/>
      <w:marBottom w:val="0"/>
      <w:divBdr>
        <w:top w:val="none" w:sz="0" w:space="0" w:color="auto"/>
        <w:left w:val="none" w:sz="0" w:space="0" w:color="auto"/>
        <w:bottom w:val="none" w:sz="0" w:space="0" w:color="auto"/>
        <w:right w:val="none" w:sz="0" w:space="0" w:color="auto"/>
      </w:divBdr>
    </w:div>
    <w:div w:id="1151605878">
      <w:bodyDiv w:val="1"/>
      <w:marLeft w:val="0"/>
      <w:marRight w:val="0"/>
      <w:marTop w:val="0"/>
      <w:marBottom w:val="0"/>
      <w:divBdr>
        <w:top w:val="none" w:sz="0" w:space="0" w:color="auto"/>
        <w:left w:val="none" w:sz="0" w:space="0" w:color="auto"/>
        <w:bottom w:val="none" w:sz="0" w:space="0" w:color="auto"/>
        <w:right w:val="none" w:sz="0" w:space="0" w:color="auto"/>
      </w:divBdr>
    </w:div>
    <w:div w:id="1151869055">
      <w:bodyDiv w:val="1"/>
      <w:marLeft w:val="0"/>
      <w:marRight w:val="0"/>
      <w:marTop w:val="0"/>
      <w:marBottom w:val="0"/>
      <w:divBdr>
        <w:top w:val="none" w:sz="0" w:space="0" w:color="auto"/>
        <w:left w:val="none" w:sz="0" w:space="0" w:color="auto"/>
        <w:bottom w:val="none" w:sz="0" w:space="0" w:color="auto"/>
        <w:right w:val="none" w:sz="0" w:space="0" w:color="auto"/>
      </w:divBdr>
    </w:div>
    <w:div w:id="1151873800">
      <w:bodyDiv w:val="1"/>
      <w:marLeft w:val="0"/>
      <w:marRight w:val="0"/>
      <w:marTop w:val="0"/>
      <w:marBottom w:val="0"/>
      <w:divBdr>
        <w:top w:val="none" w:sz="0" w:space="0" w:color="auto"/>
        <w:left w:val="none" w:sz="0" w:space="0" w:color="auto"/>
        <w:bottom w:val="none" w:sz="0" w:space="0" w:color="auto"/>
        <w:right w:val="none" w:sz="0" w:space="0" w:color="auto"/>
      </w:divBdr>
    </w:div>
    <w:div w:id="1152134955">
      <w:bodyDiv w:val="1"/>
      <w:marLeft w:val="0"/>
      <w:marRight w:val="0"/>
      <w:marTop w:val="0"/>
      <w:marBottom w:val="0"/>
      <w:divBdr>
        <w:top w:val="none" w:sz="0" w:space="0" w:color="auto"/>
        <w:left w:val="none" w:sz="0" w:space="0" w:color="auto"/>
        <w:bottom w:val="none" w:sz="0" w:space="0" w:color="auto"/>
        <w:right w:val="none" w:sz="0" w:space="0" w:color="auto"/>
      </w:divBdr>
    </w:div>
    <w:div w:id="1152257589">
      <w:bodyDiv w:val="1"/>
      <w:marLeft w:val="0"/>
      <w:marRight w:val="0"/>
      <w:marTop w:val="0"/>
      <w:marBottom w:val="0"/>
      <w:divBdr>
        <w:top w:val="none" w:sz="0" w:space="0" w:color="auto"/>
        <w:left w:val="none" w:sz="0" w:space="0" w:color="auto"/>
        <w:bottom w:val="none" w:sz="0" w:space="0" w:color="auto"/>
        <w:right w:val="none" w:sz="0" w:space="0" w:color="auto"/>
      </w:divBdr>
    </w:div>
    <w:div w:id="1152332087">
      <w:bodyDiv w:val="1"/>
      <w:marLeft w:val="0"/>
      <w:marRight w:val="0"/>
      <w:marTop w:val="0"/>
      <w:marBottom w:val="0"/>
      <w:divBdr>
        <w:top w:val="none" w:sz="0" w:space="0" w:color="auto"/>
        <w:left w:val="none" w:sz="0" w:space="0" w:color="auto"/>
        <w:bottom w:val="none" w:sz="0" w:space="0" w:color="auto"/>
        <w:right w:val="none" w:sz="0" w:space="0" w:color="auto"/>
      </w:divBdr>
    </w:div>
    <w:div w:id="1152522686">
      <w:bodyDiv w:val="1"/>
      <w:marLeft w:val="0"/>
      <w:marRight w:val="0"/>
      <w:marTop w:val="0"/>
      <w:marBottom w:val="0"/>
      <w:divBdr>
        <w:top w:val="none" w:sz="0" w:space="0" w:color="auto"/>
        <w:left w:val="none" w:sz="0" w:space="0" w:color="auto"/>
        <w:bottom w:val="none" w:sz="0" w:space="0" w:color="auto"/>
        <w:right w:val="none" w:sz="0" w:space="0" w:color="auto"/>
      </w:divBdr>
    </w:div>
    <w:div w:id="1152527772">
      <w:bodyDiv w:val="1"/>
      <w:marLeft w:val="0"/>
      <w:marRight w:val="0"/>
      <w:marTop w:val="0"/>
      <w:marBottom w:val="0"/>
      <w:divBdr>
        <w:top w:val="none" w:sz="0" w:space="0" w:color="auto"/>
        <w:left w:val="none" w:sz="0" w:space="0" w:color="auto"/>
        <w:bottom w:val="none" w:sz="0" w:space="0" w:color="auto"/>
        <w:right w:val="none" w:sz="0" w:space="0" w:color="auto"/>
      </w:divBdr>
    </w:div>
    <w:div w:id="1152672099">
      <w:bodyDiv w:val="1"/>
      <w:marLeft w:val="0"/>
      <w:marRight w:val="0"/>
      <w:marTop w:val="0"/>
      <w:marBottom w:val="0"/>
      <w:divBdr>
        <w:top w:val="none" w:sz="0" w:space="0" w:color="auto"/>
        <w:left w:val="none" w:sz="0" w:space="0" w:color="auto"/>
        <w:bottom w:val="none" w:sz="0" w:space="0" w:color="auto"/>
        <w:right w:val="none" w:sz="0" w:space="0" w:color="auto"/>
      </w:divBdr>
    </w:div>
    <w:div w:id="1152678858">
      <w:bodyDiv w:val="1"/>
      <w:marLeft w:val="0"/>
      <w:marRight w:val="0"/>
      <w:marTop w:val="0"/>
      <w:marBottom w:val="0"/>
      <w:divBdr>
        <w:top w:val="none" w:sz="0" w:space="0" w:color="auto"/>
        <w:left w:val="none" w:sz="0" w:space="0" w:color="auto"/>
        <w:bottom w:val="none" w:sz="0" w:space="0" w:color="auto"/>
        <w:right w:val="none" w:sz="0" w:space="0" w:color="auto"/>
      </w:divBdr>
    </w:div>
    <w:div w:id="1152790667">
      <w:bodyDiv w:val="1"/>
      <w:marLeft w:val="0"/>
      <w:marRight w:val="0"/>
      <w:marTop w:val="0"/>
      <w:marBottom w:val="0"/>
      <w:divBdr>
        <w:top w:val="none" w:sz="0" w:space="0" w:color="auto"/>
        <w:left w:val="none" w:sz="0" w:space="0" w:color="auto"/>
        <w:bottom w:val="none" w:sz="0" w:space="0" w:color="auto"/>
        <w:right w:val="none" w:sz="0" w:space="0" w:color="auto"/>
      </w:divBdr>
    </w:div>
    <w:div w:id="1152872373">
      <w:bodyDiv w:val="1"/>
      <w:marLeft w:val="0"/>
      <w:marRight w:val="0"/>
      <w:marTop w:val="0"/>
      <w:marBottom w:val="0"/>
      <w:divBdr>
        <w:top w:val="none" w:sz="0" w:space="0" w:color="auto"/>
        <w:left w:val="none" w:sz="0" w:space="0" w:color="auto"/>
        <w:bottom w:val="none" w:sz="0" w:space="0" w:color="auto"/>
        <w:right w:val="none" w:sz="0" w:space="0" w:color="auto"/>
      </w:divBdr>
    </w:div>
    <w:div w:id="1152990463">
      <w:bodyDiv w:val="1"/>
      <w:marLeft w:val="0"/>
      <w:marRight w:val="0"/>
      <w:marTop w:val="0"/>
      <w:marBottom w:val="0"/>
      <w:divBdr>
        <w:top w:val="none" w:sz="0" w:space="0" w:color="auto"/>
        <w:left w:val="none" w:sz="0" w:space="0" w:color="auto"/>
        <w:bottom w:val="none" w:sz="0" w:space="0" w:color="auto"/>
        <w:right w:val="none" w:sz="0" w:space="0" w:color="auto"/>
      </w:divBdr>
    </w:div>
    <w:div w:id="1153133250">
      <w:bodyDiv w:val="1"/>
      <w:marLeft w:val="0"/>
      <w:marRight w:val="0"/>
      <w:marTop w:val="0"/>
      <w:marBottom w:val="0"/>
      <w:divBdr>
        <w:top w:val="none" w:sz="0" w:space="0" w:color="auto"/>
        <w:left w:val="none" w:sz="0" w:space="0" w:color="auto"/>
        <w:bottom w:val="none" w:sz="0" w:space="0" w:color="auto"/>
        <w:right w:val="none" w:sz="0" w:space="0" w:color="auto"/>
      </w:divBdr>
    </w:div>
    <w:div w:id="1153377440">
      <w:bodyDiv w:val="1"/>
      <w:marLeft w:val="0"/>
      <w:marRight w:val="0"/>
      <w:marTop w:val="0"/>
      <w:marBottom w:val="0"/>
      <w:divBdr>
        <w:top w:val="none" w:sz="0" w:space="0" w:color="auto"/>
        <w:left w:val="none" w:sz="0" w:space="0" w:color="auto"/>
        <w:bottom w:val="none" w:sz="0" w:space="0" w:color="auto"/>
        <w:right w:val="none" w:sz="0" w:space="0" w:color="auto"/>
      </w:divBdr>
    </w:div>
    <w:div w:id="1153523444">
      <w:bodyDiv w:val="1"/>
      <w:marLeft w:val="0"/>
      <w:marRight w:val="0"/>
      <w:marTop w:val="0"/>
      <w:marBottom w:val="0"/>
      <w:divBdr>
        <w:top w:val="none" w:sz="0" w:space="0" w:color="auto"/>
        <w:left w:val="none" w:sz="0" w:space="0" w:color="auto"/>
        <w:bottom w:val="none" w:sz="0" w:space="0" w:color="auto"/>
        <w:right w:val="none" w:sz="0" w:space="0" w:color="auto"/>
      </w:divBdr>
    </w:div>
    <w:div w:id="1153839408">
      <w:bodyDiv w:val="1"/>
      <w:marLeft w:val="0"/>
      <w:marRight w:val="0"/>
      <w:marTop w:val="0"/>
      <w:marBottom w:val="0"/>
      <w:divBdr>
        <w:top w:val="none" w:sz="0" w:space="0" w:color="auto"/>
        <w:left w:val="none" w:sz="0" w:space="0" w:color="auto"/>
        <w:bottom w:val="none" w:sz="0" w:space="0" w:color="auto"/>
        <w:right w:val="none" w:sz="0" w:space="0" w:color="auto"/>
      </w:divBdr>
    </w:div>
    <w:div w:id="1153910214">
      <w:bodyDiv w:val="1"/>
      <w:marLeft w:val="0"/>
      <w:marRight w:val="0"/>
      <w:marTop w:val="0"/>
      <w:marBottom w:val="0"/>
      <w:divBdr>
        <w:top w:val="none" w:sz="0" w:space="0" w:color="auto"/>
        <w:left w:val="none" w:sz="0" w:space="0" w:color="auto"/>
        <w:bottom w:val="none" w:sz="0" w:space="0" w:color="auto"/>
        <w:right w:val="none" w:sz="0" w:space="0" w:color="auto"/>
      </w:divBdr>
    </w:div>
    <w:div w:id="1154108444">
      <w:bodyDiv w:val="1"/>
      <w:marLeft w:val="0"/>
      <w:marRight w:val="0"/>
      <w:marTop w:val="0"/>
      <w:marBottom w:val="0"/>
      <w:divBdr>
        <w:top w:val="none" w:sz="0" w:space="0" w:color="auto"/>
        <w:left w:val="none" w:sz="0" w:space="0" w:color="auto"/>
        <w:bottom w:val="none" w:sz="0" w:space="0" w:color="auto"/>
        <w:right w:val="none" w:sz="0" w:space="0" w:color="auto"/>
      </w:divBdr>
    </w:div>
    <w:div w:id="1154220431">
      <w:bodyDiv w:val="1"/>
      <w:marLeft w:val="0"/>
      <w:marRight w:val="0"/>
      <w:marTop w:val="0"/>
      <w:marBottom w:val="0"/>
      <w:divBdr>
        <w:top w:val="none" w:sz="0" w:space="0" w:color="auto"/>
        <w:left w:val="none" w:sz="0" w:space="0" w:color="auto"/>
        <w:bottom w:val="none" w:sz="0" w:space="0" w:color="auto"/>
        <w:right w:val="none" w:sz="0" w:space="0" w:color="auto"/>
      </w:divBdr>
    </w:div>
    <w:div w:id="1154375723">
      <w:bodyDiv w:val="1"/>
      <w:marLeft w:val="0"/>
      <w:marRight w:val="0"/>
      <w:marTop w:val="0"/>
      <w:marBottom w:val="0"/>
      <w:divBdr>
        <w:top w:val="none" w:sz="0" w:space="0" w:color="auto"/>
        <w:left w:val="none" w:sz="0" w:space="0" w:color="auto"/>
        <w:bottom w:val="none" w:sz="0" w:space="0" w:color="auto"/>
        <w:right w:val="none" w:sz="0" w:space="0" w:color="auto"/>
      </w:divBdr>
    </w:div>
    <w:div w:id="1154488644">
      <w:bodyDiv w:val="1"/>
      <w:marLeft w:val="0"/>
      <w:marRight w:val="0"/>
      <w:marTop w:val="0"/>
      <w:marBottom w:val="0"/>
      <w:divBdr>
        <w:top w:val="none" w:sz="0" w:space="0" w:color="auto"/>
        <w:left w:val="none" w:sz="0" w:space="0" w:color="auto"/>
        <w:bottom w:val="none" w:sz="0" w:space="0" w:color="auto"/>
        <w:right w:val="none" w:sz="0" w:space="0" w:color="auto"/>
      </w:divBdr>
    </w:div>
    <w:div w:id="1154756924">
      <w:bodyDiv w:val="1"/>
      <w:marLeft w:val="0"/>
      <w:marRight w:val="0"/>
      <w:marTop w:val="0"/>
      <w:marBottom w:val="0"/>
      <w:divBdr>
        <w:top w:val="none" w:sz="0" w:space="0" w:color="auto"/>
        <w:left w:val="none" w:sz="0" w:space="0" w:color="auto"/>
        <w:bottom w:val="none" w:sz="0" w:space="0" w:color="auto"/>
        <w:right w:val="none" w:sz="0" w:space="0" w:color="auto"/>
      </w:divBdr>
    </w:div>
    <w:div w:id="1155292473">
      <w:bodyDiv w:val="1"/>
      <w:marLeft w:val="0"/>
      <w:marRight w:val="0"/>
      <w:marTop w:val="0"/>
      <w:marBottom w:val="0"/>
      <w:divBdr>
        <w:top w:val="none" w:sz="0" w:space="0" w:color="auto"/>
        <w:left w:val="none" w:sz="0" w:space="0" w:color="auto"/>
        <w:bottom w:val="none" w:sz="0" w:space="0" w:color="auto"/>
        <w:right w:val="none" w:sz="0" w:space="0" w:color="auto"/>
      </w:divBdr>
    </w:div>
    <w:div w:id="1155297705">
      <w:bodyDiv w:val="1"/>
      <w:marLeft w:val="0"/>
      <w:marRight w:val="0"/>
      <w:marTop w:val="0"/>
      <w:marBottom w:val="0"/>
      <w:divBdr>
        <w:top w:val="none" w:sz="0" w:space="0" w:color="auto"/>
        <w:left w:val="none" w:sz="0" w:space="0" w:color="auto"/>
        <w:bottom w:val="none" w:sz="0" w:space="0" w:color="auto"/>
        <w:right w:val="none" w:sz="0" w:space="0" w:color="auto"/>
      </w:divBdr>
    </w:div>
    <w:div w:id="1155494487">
      <w:bodyDiv w:val="1"/>
      <w:marLeft w:val="0"/>
      <w:marRight w:val="0"/>
      <w:marTop w:val="0"/>
      <w:marBottom w:val="0"/>
      <w:divBdr>
        <w:top w:val="none" w:sz="0" w:space="0" w:color="auto"/>
        <w:left w:val="none" w:sz="0" w:space="0" w:color="auto"/>
        <w:bottom w:val="none" w:sz="0" w:space="0" w:color="auto"/>
        <w:right w:val="none" w:sz="0" w:space="0" w:color="auto"/>
      </w:divBdr>
    </w:div>
    <w:div w:id="1155537288">
      <w:bodyDiv w:val="1"/>
      <w:marLeft w:val="0"/>
      <w:marRight w:val="0"/>
      <w:marTop w:val="0"/>
      <w:marBottom w:val="0"/>
      <w:divBdr>
        <w:top w:val="none" w:sz="0" w:space="0" w:color="auto"/>
        <w:left w:val="none" w:sz="0" w:space="0" w:color="auto"/>
        <w:bottom w:val="none" w:sz="0" w:space="0" w:color="auto"/>
        <w:right w:val="none" w:sz="0" w:space="0" w:color="auto"/>
      </w:divBdr>
    </w:div>
    <w:div w:id="1156071151">
      <w:bodyDiv w:val="1"/>
      <w:marLeft w:val="0"/>
      <w:marRight w:val="0"/>
      <w:marTop w:val="0"/>
      <w:marBottom w:val="0"/>
      <w:divBdr>
        <w:top w:val="none" w:sz="0" w:space="0" w:color="auto"/>
        <w:left w:val="none" w:sz="0" w:space="0" w:color="auto"/>
        <w:bottom w:val="none" w:sz="0" w:space="0" w:color="auto"/>
        <w:right w:val="none" w:sz="0" w:space="0" w:color="auto"/>
      </w:divBdr>
    </w:div>
    <w:div w:id="1156726617">
      <w:bodyDiv w:val="1"/>
      <w:marLeft w:val="0"/>
      <w:marRight w:val="0"/>
      <w:marTop w:val="0"/>
      <w:marBottom w:val="0"/>
      <w:divBdr>
        <w:top w:val="none" w:sz="0" w:space="0" w:color="auto"/>
        <w:left w:val="none" w:sz="0" w:space="0" w:color="auto"/>
        <w:bottom w:val="none" w:sz="0" w:space="0" w:color="auto"/>
        <w:right w:val="none" w:sz="0" w:space="0" w:color="auto"/>
      </w:divBdr>
    </w:div>
    <w:div w:id="1157266063">
      <w:bodyDiv w:val="1"/>
      <w:marLeft w:val="0"/>
      <w:marRight w:val="0"/>
      <w:marTop w:val="0"/>
      <w:marBottom w:val="0"/>
      <w:divBdr>
        <w:top w:val="none" w:sz="0" w:space="0" w:color="auto"/>
        <w:left w:val="none" w:sz="0" w:space="0" w:color="auto"/>
        <w:bottom w:val="none" w:sz="0" w:space="0" w:color="auto"/>
        <w:right w:val="none" w:sz="0" w:space="0" w:color="auto"/>
      </w:divBdr>
    </w:div>
    <w:div w:id="1157569883">
      <w:bodyDiv w:val="1"/>
      <w:marLeft w:val="0"/>
      <w:marRight w:val="0"/>
      <w:marTop w:val="0"/>
      <w:marBottom w:val="0"/>
      <w:divBdr>
        <w:top w:val="none" w:sz="0" w:space="0" w:color="auto"/>
        <w:left w:val="none" w:sz="0" w:space="0" w:color="auto"/>
        <w:bottom w:val="none" w:sz="0" w:space="0" w:color="auto"/>
        <w:right w:val="none" w:sz="0" w:space="0" w:color="auto"/>
      </w:divBdr>
    </w:div>
    <w:div w:id="1157647393">
      <w:bodyDiv w:val="1"/>
      <w:marLeft w:val="0"/>
      <w:marRight w:val="0"/>
      <w:marTop w:val="0"/>
      <w:marBottom w:val="0"/>
      <w:divBdr>
        <w:top w:val="none" w:sz="0" w:space="0" w:color="auto"/>
        <w:left w:val="none" w:sz="0" w:space="0" w:color="auto"/>
        <w:bottom w:val="none" w:sz="0" w:space="0" w:color="auto"/>
        <w:right w:val="none" w:sz="0" w:space="0" w:color="auto"/>
      </w:divBdr>
    </w:div>
    <w:div w:id="1157768757">
      <w:bodyDiv w:val="1"/>
      <w:marLeft w:val="0"/>
      <w:marRight w:val="0"/>
      <w:marTop w:val="0"/>
      <w:marBottom w:val="0"/>
      <w:divBdr>
        <w:top w:val="none" w:sz="0" w:space="0" w:color="auto"/>
        <w:left w:val="none" w:sz="0" w:space="0" w:color="auto"/>
        <w:bottom w:val="none" w:sz="0" w:space="0" w:color="auto"/>
        <w:right w:val="none" w:sz="0" w:space="0" w:color="auto"/>
      </w:divBdr>
    </w:div>
    <w:div w:id="1157917011">
      <w:bodyDiv w:val="1"/>
      <w:marLeft w:val="0"/>
      <w:marRight w:val="0"/>
      <w:marTop w:val="0"/>
      <w:marBottom w:val="0"/>
      <w:divBdr>
        <w:top w:val="none" w:sz="0" w:space="0" w:color="auto"/>
        <w:left w:val="none" w:sz="0" w:space="0" w:color="auto"/>
        <w:bottom w:val="none" w:sz="0" w:space="0" w:color="auto"/>
        <w:right w:val="none" w:sz="0" w:space="0" w:color="auto"/>
      </w:divBdr>
    </w:div>
    <w:div w:id="1158300153">
      <w:bodyDiv w:val="1"/>
      <w:marLeft w:val="0"/>
      <w:marRight w:val="0"/>
      <w:marTop w:val="0"/>
      <w:marBottom w:val="0"/>
      <w:divBdr>
        <w:top w:val="none" w:sz="0" w:space="0" w:color="auto"/>
        <w:left w:val="none" w:sz="0" w:space="0" w:color="auto"/>
        <w:bottom w:val="none" w:sz="0" w:space="0" w:color="auto"/>
        <w:right w:val="none" w:sz="0" w:space="0" w:color="auto"/>
      </w:divBdr>
    </w:div>
    <w:div w:id="1158576510">
      <w:bodyDiv w:val="1"/>
      <w:marLeft w:val="0"/>
      <w:marRight w:val="0"/>
      <w:marTop w:val="0"/>
      <w:marBottom w:val="0"/>
      <w:divBdr>
        <w:top w:val="none" w:sz="0" w:space="0" w:color="auto"/>
        <w:left w:val="none" w:sz="0" w:space="0" w:color="auto"/>
        <w:bottom w:val="none" w:sz="0" w:space="0" w:color="auto"/>
        <w:right w:val="none" w:sz="0" w:space="0" w:color="auto"/>
      </w:divBdr>
    </w:div>
    <w:div w:id="1158611162">
      <w:bodyDiv w:val="1"/>
      <w:marLeft w:val="0"/>
      <w:marRight w:val="0"/>
      <w:marTop w:val="0"/>
      <w:marBottom w:val="0"/>
      <w:divBdr>
        <w:top w:val="none" w:sz="0" w:space="0" w:color="auto"/>
        <w:left w:val="none" w:sz="0" w:space="0" w:color="auto"/>
        <w:bottom w:val="none" w:sz="0" w:space="0" w:color="auto"/>
        <w:right w:val="none" w:sz="0" w:space="0" w:color="auto"/>
      </w:divBdr>
    </w:div>
    <w:div w:id="1159229463">
      <w:bodyDiv w:val="1"/>
      <w:marLeft w:val="0"/>
      <w:marRight w:val="0"/>
      <w:marTop w:val="0"/>
      <w:marBottom w:val="0"/>
      <w:divBdr>
        <w:top w:val="none" w:sz="0" w:space="0" w:color="auto"/>
        <w:left w:val="none" w:sz="0" w:space="0" w:color="auto"/>
        <w:bottom w:val="none" w:sz="0" w:space="0" w:color="auto"/>
        <w:right w:val="none" w:sz="0" w:space="0" w:color="auto"/>
      </w:divBdr>
    </w:div>
    <w:div w:id="1159420662">
      <w:bodyDiv w:val="1"/>
      <w:marLeft w:val="0"/>
      <w:marRight w:val="0"/>
      <w:marTop w:val="0"/>
      <w:marBottom w:val="0"/>
      <w:divBdr>
        <w:top w:val="none" w:sz="0" w:space="0" w:color="auto"/>
        <w:left w:val="none" w:sz="0" w:space="0" w:color="auto"/>
        <w:bottom w:val="none" w:sz="0" w:space="0" w:color="auto"/>
        <w:right w:val="none" w:sz="0" w:space="0" w:color="auto"/>
      </w:divBdr>
    </w:div>
    <w:div w:id="1159612081">
      <w:bodyDiv w:val="1"/>
      <w:marLeft w:val="0"/>
      <w:marRight w:val="0"/>
      <w:marTop w:val="0"/>
      <w:marBottom w:val="0"/>
      <w:divBdr>
        <w:top w:val="none" w:sz="0" w:space="0" w:color="auto"/>
        <w:left w:val="none" w:sz="0" w:space="0" w:color="auto"/>
        <w:bottom w:val="none" w:sz="0" w:space="0" w:color="auto"/>
        <w:right w:val="none" w:sz="0" w:space="0" w:color="auto"/>
      </w:divBdr>
    </w:div>
    <w:div w:id="1159618303">
      <w:bodyDiv w:val="1"/>
      <w:marLeft w:val="0"/>
      <w:marRight w:val="0"/>
      <w:marTop w:val="0"/>
      <w:marBottom w:val="0"/>
      <w:divBdr>
        <w:top w:val="none" w:sz="0" w:space="0" w:color="auto"/>
        <w:left w:val="none" w:sz="0" w:space="0" w:color="auto"/>
        <w:bottom w:val="none" w:sz="0" w:space="0" w:color="auto"/>
        <w:right w:val="none" w:sz="0" w:space="0" w:color="auto"/>
      </w:divBdr>
    </w:div>
    <w:div w:id="1160005245">
      <w:bodyDiv w:val="1"/>
      <w:marLeft w:val="0"/>
      <w:marRight w:val="0"/>
      <w:marTop w:val="0"/>
      <w:marBottom w:val="0"/>
      <w:divBdr>
        <w:top w:val="none" w:sz="0" w:space="0" w:color="auto"/>
        <w:left w:val="none" w:sz="0" w:space="0" w:color="auto"/>
        <w:bottom w:val="none" w:sz="0" w:space="0" w:color="auto"/>
        <w:right w:val="none" w:sz="0" w:space="0" w:color="auto"/>
      </w:divBdr>
    </w:div>
    <w:div w:id="1160149784">
      <w:bodyDiv w:val="1"/>
      <w:marLeft w:val="0"/>
      <w:marRight w:val="0"/>
      <w:marTop w:val="0"/>
      <w:marBottom w:val="0"/>
      <w:divBdr>
        <w:top w:val="none" w:sz="0" w:space="0" w:color="auto"/>
        <w:left w:val="none" w:sz="0" w:space="0" w:color="auto"/>
        <w:bottom w:val="none" w:sz="0" w:space="0" w:color="auto"/>
        <w:right w:val="none" w:sz="0" w:space="0" w:color="auto"/>
      </w:divBdr>
    </w:div>
    <w:div w:id="1160581597">
      <w:bodyDiv w:val="1"/>
      <w:marLeft w:val="0"/>
      <w:marRight w:val="0"/>
      <w:marTop w:val="0"/>
      <w:marBottom w:val="0"/>
      <w:divBdr>
        <w:top w:val="none" w:sz="0" w:space="0" w:color="auto"/>
        <w:left w:val="none" w:sz="0" w:space="0" w:color="auto"/>
        <w:bottom w:val="none" w:sz="0" w:space="0" w:color="auto"/>
        <w:right w:val="none" w:sz="0" w:space="0" w:color="auto"/>
      </w:divBdr>
    </w:div>
    <w:div w:id="1160653234">
      <w:bodyDiv w:val="1"/>
      <w:marLeft w:val="0"/>
      <w:marRight w:val="0"/>
      <w:marTop w:val="0"/>
      <w:marBottom w:val="0"/>
      <w:divBdr>
        <w:top w:val="none" w:sz="0" w:space="0" w:color="auto"/>
        <w:left w:val="none" w:sz="0" w:space="0" w:color="auto"/>
        <w:bottom w:val="none" w:sz="0" w:space="0" w:color="auto"/>
        <w:right w:val="none" w:sz="0" w:space="0" w:color="auto"/>
      </w:divBdr>
    </w:div>
    <w:div w:id="1160805506">
      <w:bodyDiv w:val="1"/>
      <w:marLeft w:val="0"/>
      <w:marRight w:val="0"/>
      <w:marTop w:val="0"/>
      <w:marBottom w:val="0"/>
      <w:divBdr>
        <w:top w:val="none" w:sz="0" w:space="0" w:color="auto"/>
        <w:left w:val="none" w:sz="0" w:space="0" w:color="auto"/>
        <w:bottom w:val="none" w:sz="0" w:space="0" w:color="auto"/>
        <w:right w:val="none" w:sz="0" w:space="0" w:color="auto"/>
      </w:divBdr>
    </w:div>
    <w:div w:id="1161773801">
      <w:bodyDiv w:val="1"/>
      <w:marLeft w:val="0"/>
      <w:marRight w:val="0"/>
      <w:marTop w:val="0"/>
      <w:marBottom w:val="0"/>
      <w:divBdr>
        <w:top w:val="none" w:sz="0" w:space="0" w:color="auto"/>
        <w:left w:val="none" w:sz="0" w:space="0" w:color="auto"/>
        <w:bottom w:val="none" w:sz="0" w:space="0" w:color="auto"/>
        <w:right w:val="none" w:sz="0" w:space="0" w:color="auto"/>
      </w:divBdr>
    </w:div>
    <w:div w:id="1161891613">
      <w:bodyDiv w:val="1"/>
      <w:marLeft w:val="0"/>
      <w:marRight w:val="0"/>
      <w:marTop w:val="0"/>
      <w:marBottom w:val="0"/>
      <w:divBdr>
        <w:top w:val="none" w:sz="0" w:space="0" w:color="auto"/>
        <w:left w:val="none" w:sz="0" w:space="0" w:color="auto"/>
        <w:bottom w:val="none" w:sz="0" w:space="0" w:color="auto"/>
        <w:right w:val="none" w:sz="0" w:space="0" w:color="auto"/>
      </w:divBdr>
    </w:div>
    <w:div w:id="1162236168">
      <w:bodyDiv w:val="1"/>
      <w:marLeft w:val="0"/>
      <w:marRight w:val="0"/>
      <w:marTop w:val="0"/>
      <w:marBottom w:val="0"/>
      <w:divBdr>
        <w:top w:val="none" w:sz="0" w:space="0" w:color="auto"/>
        <w:left w:val="none" w:sz="0" w:space="0" w:color="auto"/>
        <w:bottom w:val="none" w:sz="0" w:space="0" w:color="auto"/>
        <w:right w:val="none" w:sz="0" w:space="0" w:color="auto"/>
      </w:divBdr>
    </w:div>
    <w:div w:id="1162545483">
      <w:bodyDiv w:val="1"/>
      <w:marLeft w:val="0"/>
      <w:marRight w:val="0"/>
      <w:marTop w:val="0"/>
      <w:marBottom w:val="0"/>
      <w:divBdr>
        <w:top w:val="none" w:sz="0" w:space="0" w:color="auto"/>
        <w:left w:val="none" w:sz="0" w:space="0" w:color="auto"/>
        <w:bottom w:val="none" w:sz="0" w:space="0" w:color="auto"/>
        <w:right w:val="none" w:sz="0" w:space="0" w:color="auto"/>
      </w:divBdr>
    </w:div>
    <w:div w:id="1163012282">
      <w:bodyDiv w:val="1"/>
      <w:marLeft w:val="0"/>
      <w:marRight w:val="0"/>
      <w:marTop w:val="0"/>
      <w:marBottom w:val="0"/>
      <w:divBdr>
        <w:top w:val="none" w:sz="0" w:space="0" w:color="auto"/>
        <w:left w:val="none" w:sz="0" w:space="0" w:color="auto"/>
        <w:bottom w:val="none" w:sz="0" w:space="0" w:color="auto"/>
        <w:right w:val="none" w:sz="0" w:space="0" w:color="auto"/>
      </w:divBdr>
    </w:div>
    <w:div w:id="1163468542">
      <w:bodyDiv w:val="1"/>
      <w:marLeft w:val="0"/>
      <w:marRight w:val="0"/>
      <w:marTop w:val="0"/>
      <w:marBottom w:val="0"/>
      <w:divBdr>
        <w:top w:val="none" w:sz="0" w:space="0" w:color="auto"/>
        <w:left w:val="none" w:sz="0" w:space="0" w:color="auto"/>
        <w:bottom w:val="none" w:sz="0" w:space="0" w:color="auto"/>
        <w:right w:val="none" w:sz="0" w:space="0" w:color="auto"/>
      </w:divBdr>
    </w:div>
    <w:div w:id="1163550105">
      <w:bodyDiv w:val="1"/>
      <w:marLeft w:val="0"/>
      <w:marRight w:val="0"/>
      <w:marTop w:val="0"/>
      <w:marBottom w:val="0"/>
      <w:divBdr>
        <w:top w:val="none" w:sz="0" w:space="0" w:color="auto"/>
        <w:left w:val="none" w:sz="0" w:space="0" w:color="auto"/>
        <w:bottom w:val="none" w:sz="0" w:space="0" w:color="auto"/>
        <w:right w:val="none" w:sz="0" w:space="0" w:color="auto"/>
      </w:divBdr>
    </w:div>
    <w:div w:id="1163739023">
      <w:bodyDiv w:val="1"/>
      <w:marLeft w:val="0"/>
      <w:marRight w:val="0"/>
      <w:marTop w:val="0"/>
      <w:marBottom w:val="0"/>
      <w:divBdr>
        <w:top w:val="none" w:sz="0" w:space="0" w:color="auto"/>
        <w:left w:val="none" w:sz="0" w:space="0" w:color="auto"/>
        <w:bottom w:val="none" w:sz="0" w:space="0" w:color="auto"/>
        <w:right w:val="none" w:sz="0" w:space="0" w:color="auto"/>
      </w:divBdr>
    </w:div>
    <w:div w:id="1164206778">
      <w:bodyDiv w:val="1"/>
      <w:marLeft w:val="0"/>
      <w:marRight w:val="0"/>
      <w:marTop w:val="0"/>
      <w:marBottom w:val="0"/>
      <w:divBdr>
        <w:top w:val="none" w:sz="0" w:space="0" w:color="auto"/>
        <w:left w:val="none" w:sz="0" w:space="0" w:color="auto"/>
        <w:bottom w:val="none" w:sz="0" w:space="0" w:color="auto"/>
        <w:right w:val="none" w:sz="0" w:space="0" w:color="auto"/>
      </w:divBdr>
    </w:div>
    <w:div w:id="1164276627">
      <w:bodyDiv w:val="1"/>
      <w:marLeft w:val="0"/>
      <w:marRight w:val="0"/>
      <w:marTop w:val="0"/>
      <w:marBottom w:val="0"/>
      <w:divBdr>
        <w:top w:val="none" w:sz="0" w:space="0" w:color="auto"/>
        <w:left w:val="none" w:sz="0" w:space="0" w:color="auto"/>
        <w:bottom w:val="none" w:sz="0" w:space="0" w:color="auto"/>
        <w:right w:val="none" w:sz="0" w:space="0" w:color="auto"/>
      </w:divBdr>
    </w:div>
    <w:div w:id="1164391754">
      <w:bodyDiv w:val="1"/>
      <w:marLeft w:val="0"/>
      <w:marRight w:val="0"/>
      <w:marTop w:val="0"/>
      <w:marBottom w:val="0"/>
      <w:divBdr>
        <w:top w:val="none" w:sz="0" w:space="0" w:color="auto"/>
        <w:left w:val="none" w:sz="0" w:space="0" w:color="auto"/>
        <w:bottom w:val="none" w:sz="0" w:space="0" w:color="auto"/>
        <w:right w:val="none" w:sz="0" w:space="0" w:color="auto"/>
      </w:divBdr>
    </w:div>
    <w:div w:id="1165710332">
      <w:bodyDiv w:val="1"/>
      <w:marLeft w:val="0"/>
      <w:marRight w:val="0"/>
      <w:marTop w:val="0"/>
      <w:marBottom w:val="0"/>
      <w:divBdr>
        <w:top w:val="none" w:sz="0" w:space="0" w:color="auto"/>
        <w:left w:val="none" w:sz="0" w:space="0" w:color="auto"/>
        <w:bottom w:val="none" w:sz="0" w:space="0" w:color="auto"/>
        <w:right w:val="none" w:sz="0" w:space="0" w:color="auto"/>
      </w:divBdr>
    </w:div>
    <w:div w:id="1165782838">
      <w:bodyDiv w:val="1"/>
      <w:marLeft w:val="0"/>
      <w:marRight w:val="0"/>
      <w:marTop w:val="0"/>
      <w:marBottom w:val="0"/>
      <w:divBdr>
        <w:top w:val="none" w:sz="0" w:space="0" w:color="auto"/>
        <w:left w:val="none" w:sz="0" w:space="0" w:color="auto"/>
        <w:bottom w:val="none" w:sz="0" w:space="0" w:color="auto"/>
        <w:right w:val="none" w:sz="0" w:space="0" w:color="auto"/>
      </w:divBdr>
    </w:div>
    <w:div w:id="1166170206">
      <w:bodyDiv w:val="1"/>
      <w:marLeft w:val="0"/>
      <w:marRight w:val="0"/>
      <w:marTop w:val="0"/>
      <w:marBottom w:val="0"/>
      <w:divBdr>
        <w:top w:val="none" w:sz="0" w:space="0" w:color="auto"/>
        <w:left w:val="none" w:sz="0" w:space="0" w:color="auto"/>
        <w:bottom w:val="none" w:sz="0" w:space="0" w:color="auto"/>
        <w:right w:val="none" w:sz="0" w:space="0" w:color="auto"/>
      </w:divBdr>
    </w:div>
    <w:div w:id="1166751206">
      <w:bodyDiv w:val="1"/>
      <w:marLeft w:val="0"/>
      <w:marRight w:val="0"/>
      <w:marTop w:val="0"/>
      <w:marBottom w:val="0"/>
      <w:divBdr>
        <w:top w:val="none" w:sz="0" w:space="0" w:color="auto"/>
        <w:left w:val="none" w:sz="0" w:space="0" w:color="auto"/>
        <w:bottom w:val="none" w:sz="0" w:space="0" w:color="auto"/>
        <w:right w:val="none" w:sz="0" w:space="0" w:color="auto"/>
      </w:divBdr>
    </w:div>
    <w:div w:id="1166826149">
      <w:bodyDiv w:val="1"/>
      <w:marLeft w:val="0"/>
      <w:marRight w:val="0"/>
      <w:marTop w:val="0"/>
      <w:marBottom w:val="0"/>
      <w:divBdr>
        <w:top w:val="none" w:sz="0" w:space="0" w:color="auto"/>
        <w:left w:val="none" w:sz="0" w:space="0" w:color="auto"/>
        <w:bottom w:val="none" w:sz="0" w:space="0" w:color="auto"/>
        <w:right w:val="none" w:sz="0" w:space="0" w:color="auto"/>
      </w:divBdr>
    </w:div>
    <w:div w:id="1167213531">
      <w:bodyDiv w:val="1"/>
      <w:marLeft w:val="0"/>
      <w:marRight w:val="0"/>
      <w:marTop w:val="0"/>
      <w:marBottom w:val="0"/>
      <w:divBdr>
        <w:top w:val="none" w:sz="0" w:space="0" w:color="auto"/>
        <w:left w:val="none" w:sz="0" w:space="0" w:color="auto"/>
        <w:bottom w:val="none" w:sz="0" w:space="0" w:color="auto"/>
        <w:right w:val="none" w:sz="0" w:space="0" w:color="auto"/>
      </w:divBdr>
    </w:div>
    <w:div w:id="1167600919">
      <w:bodyDiv w:val="1"/>
      <w:marLeft w:val="0"/>
      <w:marRight w:val="0"/>
      <w:marTop w:val="0"/>
      <w:marBottom w:val="0"/>
      <w:divBdr>
        <w:top w:val="none" w:sz="0" w:space="0" w:color="auto"/>
        <w:left w:val="none" w:sz="0" w:space="0" w:color="auto"/>
        <w:bottom w:val="none" w:sz="0" w:space="0" w:color="auto"/>
        <w:right w:val="none" w:sz="0" w:space="0" w:color="auto"/>
      </w:divBdr>
    </w:div>
    <w:div w:id="1169559984">
      <w:bodyDiv w:val="1"/>
      <w:marLeft w:val="0"/>
      <w:marRight w:val="0"/>
      <w:marTop w:val="0"/>
      <w:marBottom w:val="0"/>
      <w:divBdr>
        <w:top w:val="none" w:sz="0" w:space="0" w:color="auto"/>
        <w:left w:val="none" w:sz="0" w:space="0" w:color="auto"/>
        <w:bottom w:val="none" w:sz="0" w:space="0" w:color="auto"/>
        <w:right w:val="none" w:sz="0" w:space="0" w:color="auto"/>
      </w:divBdr>
    </w:div>
    <w:div w:id="1169709830">
      <w:bodyDiv w:val="1"/>
      <w:marLeft w:val="0"/>
      <w:marRight w:val="0"/>
      <w:marTop w:val="0"/>
      <w:marBottom w:val="0"/>
      <w:divBdr>
        <w:top w:val="none" w:sz="0" w:space="0" w:color="auto"/>
        <w:left w:val="none" w:sz="0" w:space="0" w:color="auto"/>
        <w:bottom w:val="none" w:sz="0" w:space="0" w:color="auto"/>
        <w:right w:val="none" w:sz="0" w:space="0" w:color="auto"/>
      </w:divBdr>
    </w:div>
    <w:div w:id="1169711702">
      <w:bodyDiv w:val="1"/>
      <w:marLeft w:val="0"/>
      <w:marRight w:val="0"/>
      <w:marTop w:val="0"/>
      <w:marBottom w:val="0"/>
      <w:divBdr>
        <w:top w:val="none" w:sz="0" w:space="0" w:color="auto"/>
        <w:left w:val="none" w:sz="0" w:space="0" w:color="auto"/>
        <w:bottom w:val="none" w:sz="0" w:space="0" w:color="auto"/>
        <w:right w:val="none" w:sz="0" w:space="0" w:color="auto"/>
      </w:divBdr>
    </w:div>
    <w:div w:id="1169752633">
      <w:bodyDiv w:val="1"/>
      <w:marLeft w:val="0"/>
      <w:marRight w:val="0"/>
      <w:marTop w:val="0"/>
      <w:marBottom w:val="0"/>
      <w:divBdr>
        <w:top w:val="none" w:sz="0" w:space="0" w:color="auto"/>
        <w:left w:val="none" w:sz="0" w:space="0" w:color="auto"/>
        <w:bottom w:val="none" w:sz="0" w:space="0" w:color="auto"/>
        <w:right w:val="none" w:sz="0" w:space="0" w:color="auto"/>
      </w:divBdr>
    </w:div>
    <w:div w:id="1170364926">
      <w:bodyDiv w:val="1"/>
      <w:marLeft w:val="0"/>
      <w:marRight w:val="0"/>
      <w:marTop w:val="0"/>
      <w:marBottom w:val="0"/>
      <w:divBdr>
        <w:top w:val="none" w:sz="0" w:space="0" w:color="auto"/>
        <w:left w:val="none" w:sz="0" w:space="0" w:color="auto"/>
        <w:bottom w:val="none" w:sz="0" w:space="0" w:color="auto"/>
        <w:right w:val="none" w:sz="0" w:space="0" w:color="auto"/>
      </w:divBdr>
    </w:div>
    <w:div w:id="1170682723">
      <w:bodyDiv w:val="1"/>
      <w:marLeft w:val="0"/>
      <w:marRight w:val="0"/>
      <w:marTop w:val="0"/>
      <w:marBottom w:val="0"/>
      <w:divBdr>
        <w:top w:val="none" w:sz="0" w:space="0" w:color="auto"/>
        <w:left w:val="none" w:sz="0" w:space="0" w:color="auto"/>
        <w:bottom w:val="none" w:sz="0" w:space="0" w:color="auto"/>
        <w:right w:val="none" w:sz="0" w:space="0" w:color="auto"/>
      </w:divBdr>
    </w:div>
    <w:div w:id="1170831723">
      <w:bodyDiv w:val="1"/>
      <w:marLeft w:val="0"/>
      <w:marRight w:val="0"/>
      <w:marTop w:val="0"/>
      <w:marBottom w:val="0"/>
      <w:divBdr>
        <w:top w:val="none" w:sz="0" w:space="0" w:color="auto"/>
        <w:left w:val="none" w:sz="0" w:space="0" w:color="auto"/>
        <w:bottom w:val="none" w:sz="0" w:space="0" w:color="auto"/>
        <w:right w:val="none" w:sz="0" w:space="0" w:color="auto"/>
      </w:divBdr>
    </w:div>
    <w:div w:id="1170948586">
      <w:bodyDiv w:val="1"/>
      <w:marLeft w:val="0"/>
      <w:marRight w:val="0"/>
      <w:marTop w:val="0"/>
      <w:marBottom w:val="0"/>
      <w:divBdr>
        <w:top w:val="none" w:sz="0" w:space="0" w:color="auto"/>
        <w:left w:val="none" w:sz="0" w:space="0" w:color="auto"/>
        <w:bottom w:val="none" w:sz="0" w:space="0" w:color="auto"/>
        <w:right w:val="none" w:sz="0" w:space="0" w:color="auto"/>
      </w:divBdr>
    </w:div>
    <w:div w:id="1171018898">
      <w:bodyDiv w:val="1"/>
      <w:marLeft w:val="0"/>
      <w:marRight w:val="0"/>
      <w:marTop w:val="0"/>
      <w:marBottom w:val="0"/>
      <w:divBdr>
        <w:top w:val="none" w:sz="0" w:space="0" w:color="auto"/>
        <w:left w:val="none" w:sz="0" w:space="0" w:color="auto"/>
        <w:bottom w:val="none" w:sz="0" w:space="0" w:color="auto"/>
        <w:right w:val="none" w:sz="0" w:space="0" w:color="auto"/>
      </w:divBdr>
    </w:div>
    <w:div w:id="1171221494">
      <w:bodyDiv w:val="1"/>
      <w:marLeft w:val="0"/>
      <w:marRight w:val="0"/>
      <w:marTop w:val="0"/>
      <w:marBottom w:val="0"/>
      <w:divBdr>
        <w:top w:val="none" w:sz="0" w:space="0" w:color="auto"/>
        <w:left w:val="none" w:sz="0" w:space="0" w:color="auto"/>
        <w:bottom w:val="none" w:sz="0" w:space="0" w:color="auto"/>
        <w:right w:val="none" w:sz="0" w:space="0" w:color="auto"/>
      </w:divBdr>
    </w:div>
    <w:div w:id="1171607445">
      <w:bodyDiv w:val="1"/>
      <w:marLeft w:val="0"/>
      <w:marRight w:val="0"/>
      <w:marTop w:val="0"/>
      <w:marBottom w:val="0"/>
      <w:divBdr>
        <w:top w:val="none" w:sz="0" w:space="0" w:color="auto"/>
        <w:left w:val="none" w:sz="0" w:space="0" w:color="auto"/>
        <w:bottom w:val="none" w:sz="0" w:space="0" w:color="auto"/>
        <w:right w:val="none" w:sz="0" w:space="0" w:color="auto"/>
      </w:divBdr>
    </w:div>
    <w:div w:id="1171680234">
      <w:bodyDiv w:val="1"/>
      <w:marLeft w:val="0"/>
      <w:marRight w:val="0"/>
      <w:marTop w:val="0"/>
      <w:marBottom w:val="0"/>
      <w:divBdr>
        <w:top w:val="none" w:sz="0" w:space="0" w:color="auto"/>
        <w:left w:val="none" w:sz="0" w:space="0" w:color="auto"/>
        <w:bottom w:val="none" w:sz="0" w:space="0" w:color="auto"/>
        <w:right w:val="none" w:sz="0" w:space="0" w:color="auto"/>
      </w:divBdr>
    </w:div>
    <w:div w:id="1171791748">
      <w:bodyDiv w:val="1"/>
      <w:marLeft w:val="0"/>
      <w:marRight w:val="0"/>
      <w:marTop w:val="0"/>
      <w:marBottom w:val="0"/>
      <w:divBdr>
        <w:top w:val="none" w:sz="0" w:space="0" w:color="auto"/>
        <w:left w:val="none" w:sz="0" w:space="0" w:color="auto"/>
        <w:bottom w:val="none" w:sz="0" w:space="0" w:color="auto"/>
        <w:right w:val="none" w:sz="0" w:space="0" w:color="auto"/>
      </w:divBdr>
    </w:div>
    <w:div w:id="1172181135">
      <w:bodyDiv w:val="1"/>
      <w:marLeft w:val="0"/>
      <w:marRight w:val="0"/>
      <w:marTop w:val="0"/>
      <w:marBottom w:val="0"/>
      <w:divBdr>
        <w:top w:val="none" w:sz="0" w:space="0" w:color="auto"/>
        <w:left w:val="none" w:sz="0" w:space="0" w:color="auto"/>
        <w:bottom w:val="none" w:sz="0" w:space="0" w:color="auto"/>
        <w:right w:val="none" w:sz="0" w:space="0" w:color="auto"/>
      </w:divBdr>
    </w:div>
    <w:div w:id="1172258911">
      <w:bodyDiv w:val="1"/>
      <w:marLeft w:val="0"/>
      <w:marRight w:val="0"/>
      <w:marTop w:val="0"/>
      <w:marBottom w:val="0"/>
      <w:divBdr>
        <w:top w:val="none" w:sz="0" w:space="0" w:color="auto"/>
        <w:left w:val="none" w:sz="0" w:space="0" w:color="auto"/>
        <w:bottom w:val="none" w:sz="0" w:space="0" w:color="auto"/>
        <w:right w:val="none" w:sz="0" w:space="0" w:color="auto"/>
      </w:divBdr>
    </w:div>
    <w:div w:id="1172448128">
      <w:bodyDiv w:val="1"/>
      <w:marLeft w:val="0"/>
      <w:marRight w:val="0"/>
      <w:marTop w:val="0"/>
      <w:marBottom w:val="0"/>
      <w:divBdr>
        <w:top w:val="none" w:sz="0" w:space="0" w:color="auto"/>
        <w:left w:val="none" w:sz="0" w:space="0" w:color="auto"/>
        <w:bottom w:val="none" w:sz="0" w:space="0" w:color="auto"/>
        <w:right w:val="none" w:sz="0" w:space="0" w:color="auto"/>
      </w:divBdr>
    </w:div>
    <w:div w:id="1172640404">
      <w:bodyDiv w:val="1"/>
      <w:marLeft w:val="0"/>
      <w:marRight w:val="0"/>
      <w:marTop w:val="0"/>
      <w:marBottom w:val="0"/>
      <w:divBdr>
        <w:top w:val="none" w:sz="0" w:space="0" w:color="auto"/>
        <w:left w:val="none" w:sz="0" w:space="0" w:color="auto"/>
        <w:bottom w:val="none" w:sz="0" w:space="0" w:color="auto"/>
        <w:right w:val="none" w:sz="0" w:space="0" w:color="auto"/>
      </w:divBdr>
    </w:div>
    <w:div w:id="1173295864">
      <w:bodyDiv w:val="1"/>
      <w:marLeft w:val="0"/>
      <w:marRight w:val="0"/>
      <w:marTop w:val="0"/>
      <w:marBottom w:val="0"/>
      <w:divBdr>
        <w:top w:val="none" w:sz="0" w:space="0" w:color="auto"/>
        <w:left w:val="none" w:sz="0" w:space="0" w:color="auto"/>
        <w:bottom w:val="none" w:sz="0" w:space="0" w:color="auto"/>
        <w:right w:val="none" w:sz="0" w:space="0" w:color="auto"/>
      </w:divBdr>
    </w:div>
    <w:div w:id="1173452289">
      <w:bodyDiv w:val="1"/>
      <w:marLeft w:val="0"/>
      <w:marRight w:val="0"/>
      <w:marTop w:val="0"/>
      <w:marBottom w:val="0"/>
      <w:divBdr>
        <w:top w:val="none" w:sz="0" w:space="0" w:color="auto"/>
        <w:left w:val="none" w:sz="0" w:space="0" w:color="auto"/>
        <w:bottom w:val="none" w:sz="0" w:space="0" w:color="auto"/>
        <w:right w:val="none" w:sz="0" w:space="0" w:color="auto"/>
      </w:divBdr>
    </w:div>
    <w:div w:id="1173688714">
      <w:bodyDiv w:val="1"/>
      <w:marLeft w:val="0"/>
      <w:marRight w:val="0"/>
      <w:marTop w:val="0"/>
      <w:marBottom w:val="0"/>
      <w:divBdr>
        <w:top w:val="none" w:sz="0" w:space="0" w:color="auto"/>
        <w:left w:val="none" w:sz="0" w:space="0" w:color="auto"/>
        <w:bottom w:val="none" w:sz="0" w:space="0" w:color="auto"/>
        <w:right w:val="none" w:sz="0" w:space="0" w:color="auto"/>
      </w:divBdr>
    </w:div>
    <w:div w:id="1173959116">
      <w:bodyDiv w:val="1"/>
      <w:marLeft w:val="0"/>
      <w:marRight w:val="0"/>
      <w:marTop w:val="0"/>
      <w:marBottom w:val="0"/>
      <w:divBdr>
        <w:top w:val="none" w:sz="0" w:space="0" w:color="auto"/>
        <w:left w:val="none" w:sz="0" w:space="0" w:color="auto"/>
        <w:bottom w:val="none" w:sz="0" w:space="0" w:color="auto"/>
        <w:right w:val="none" w:sz="0" w:space="0" w:color="auto"/>
      </w:divBdr>
    </w:div>
    <w:div w:id="1174144227">
      <w:bodyDiv w:val="1"/>
      <w:marLeft w:val="0"/>
      <w:marRight w:val="0"/>
      <w:marTop w:val="0"/>
      <w:marBottom w:val="0"/>
      <w:divBdr>
        <w:top w:val="none" w:sz="0" w:space="0" w:color="auto"/>
        <w:left w:val="none" w:sz="0" w:space="0" w:color="auto"/>
        <w:bottom w:val="none" w:sz="0" w:space="0" w:color="auto"/>
        <w:right w:val="none" w:sz="0" w:space="0" w:color="auto"/>
      </w:divBdr>
    </w:div>
    <w:div w:id="1174153138">
      <w:bodyDiv w:val="1"/>
      <w:marLeft w:val="0"/>
      <w:marRight w:val="0"/>
      <w:marTop w:val="0"/>
      <w:marBottom w:val="0"/>
      <w:divBdr>
        <w:top w:val="none" w:sz="0" w:space="0" w:color="auto"/>
        <w:left w:val="none" w:sz="0" w:space="0" w:color="auto"/>
        <w:bottom w:val="none" w:sz="0" w:space="0" w:color="auto"/>
        <w:right w:val="none" w:sz="0" w:space="0" w:color="auto"/>
      </w:divBdr>
    </w:div>
    <w:div w:id="1174371738">
      <w:bodyDiv w:val="1"/>
      <w:marLeft w:val="0"/>
      <w:marRight w:val="0"/>
      <w:marTop w:val="0"/>
      <w:marBottom w:val="0"/>
      <w:divBdr>
        <w:top w:val="none" w:sz="0" w:space="0" w:color="auto"/>
        <w:left w:val="none" w:sz="0" w:space="0" w:color="auto"/>
        <w:bottom w:val="none" w:sz="0" w:space="0" w:color="auto"/>
        <w:right w:val="none" w:sz="0" w:space="0" w:color="auto"/>
      </w:divBdr>
    </w:div>
    <w:div w:id="1174998301">
      <w:bodyDiv w:val="1"/>
      <w:marLeft w:val="0"/>
      <w:marRight w:val="0"/>
      <w:marTop w:val="0"/>
      <w:marBottom w:val="0"/>
      <w:divBdr>
        <w:top w:val="none" w:sz="0" w:space="0" w:color="auto"/>
        <w:left w:val="none" w:sz="0" w:space="0" w:color="auto"/>
        <w:bottom w:val="none" w:sz="0" w:space="0" w:color="auto"/>
        <w:right w:val="none" w:sz="0" w:space="0" w:color="auto"/>
      </w:divBdr>
    </w:div>
    <w:div w:id="1175077830">
      <w:bodyDiv w:val="1"/>
      <w:marLeft w:val="0"/>
      <w:marRight w:val="0"/>
      <w:marTop w:val="0"/>
      <w:marBottom w:val="0"/>
      <w:divBdr>
        <w:top w:val="none" w:sz="0" w:space="0" w:color="auto"/>
        <w:left w:val="none" w:sz="0" w:space="0" w:color="auto"/>
        <w:bottom w:val="none" w:sz="0" w:space="0" w:color="auto"/>
        <w:right w:val="none" w:sz="0" w:space="0" w:color="auto"/>
      </w:divBdr>
    </w:div>
    <w:div w:id="1175221289">
      <w:bodyDiv w:val="1"/>
      <w:marLeft w:val="0"/>
      <w:marRight w:val="0"/>
      <w:marTop w:val="0"/>
      <w:marBottom w:val="0"/>
      <w:divBdr>
        <w:top w:val="none" w:sz="0" w:space="0" w:color="auto"/>
        <w:left w:val="none" w:sz="0" w:space="0" w:color="auto"/>
        <w:bottom w:val="none" w:sz="0" w:space="0" w:color="auto"/>
        <w:right w:val="none" w:sz="0" w:space="0" w:color="auto"/>
      </w:divBdr>
    </w:div>
    <w:div w:id="1175338685">
      <w:bodyDiv w:val="1"/>
      <w:marLeft w:val="0"/>
      <w:marRight w:val="0"/>
      <w:marTop w:val="0"/>
      <w:marBottom w:val="0"/>
      <w:divBdr>
        <w:top w:val="none" w:sz="0" w:space="0" w:color="auto"/>
        <w:left w:val="none" w:sz="0" w:space="0" w:color="auto"/>
        <w:bottom w:val="none" w:sz="0" w:space="0" w:color="auto"/>
        <w:right w:val="none" w:sz="0" w:space="0" w:color="auto"/>
      </w:divBdr>
    </w:div>
    <w:div w:id="1175455141">
      <w:bodyDiv w:val="1"/>
      <w:marLeft w:val="0"/>
      <w:marRight w:val="0"/>
      <w:marTop w:val="0"/>
      <w:marBottom w:val="0"/>
      <w:divBdr>
        <w:top w:val="none" w:sz="0" w:space="0" w:color="auto"/>
        <w:left w:val="none" w:sz="0" w:space="0" w:color="auto"/>
        <w:bottom w:val="none" w:sz="0" w:space="0" w:color="auto"/>
        <w:right w:val="none" w:sz="0" w:space="0" w:color="auto"/>
      </w:divBdr>
    </w:div>
    <w:div w:id="1175459915">
      <w:bodyDiv w:val="1"/>
      <w:marLeft w:val="0"/>
      <w:marRight w:val="0"/>
      <w:marTop w:val="0"/>
      <w:marBottom w:val="0"/>
      <w:divBdr>
        <w:top w:val="none" w:sz="0" w:space="0" w:color="auto"/>
        <w:left w:val="none" w:sz="0" w:space="0" w:color="auto"/>
        <w:bottom w:val="none" w:sz="0" w:space="0" w:color="auto"/>
        <w:right w:val="none" w:sz="0" w:space="0" w:color="auto"/>
      </w:divBdr>
    </w:div>
    <w:div w:id="1175533268">
      <w:bodyDiv w:val="1"/>
      <w:marLeft w:val="0"/>
      <w:marRight w:val="0"/>
      <w:marTop w:val="0"/>
      <w:marBottom w:val="0"/>
      <w:divBdr>
        <w:top w:val="none" w:sz="0" w:space="0" w:color="auto"/>
        <w:left w:val="none" w:sz="0" w:space="0" w:color="auto"/>
        <w:bottom w:val="none" w:sz="0" w:space="0" w:color="auto"/>
        <w:right w:val="none" w:sz="0" w:space="0" w:color="auto"/>
      </w:divBdr>
    </w:div>
    <w:div w:id="1175804760">
      <w:bodyDiv w:val="1"/>
      <w:marLeft w:val="0"/>
      <w:marRight w:val="0"/>
      <w:marTop w:val="0"/>
      <w:marBottom w:val="0"/>
      <w:divBdr>
        <w:top w:val="none" w:sz="0" w:space="0" w:color="auto"/>
        <w:left w:val="none" w:sz="0" w:space="0" w:color="auto"/>
        <w:bottom w:val="none" w:sz="0" w:space="0" w:color="auto"/>
        <w:right w:val="none" w:sz="0" w:space="0" w:color="auto"/>
      </w:divBdr>
    </w:div>
    <w:div w:id="1176110202">
      <w:bodyDiv w:val="1"/>
      <w:marLeft w:val="0"/>
      <w:marRight w:val="0"/>
      <w:marTop w:val="0"/>
      <w:marBottom w:val="0"/>
      <w:divBdr>
        <w:top w:val="none" w:sz="0" w:space="0" w:color="auto"/>
        <w:left w:val="none" w:sz="0" w:space="0" w:color="auto"/>
        <w:bottom w:val="none" w:sz="0" w:space="0" w:color="auto"/>
        <w:right w:val="none" w:sz="0" w:space="0" w:color="auto"/>
      </w:divBdr>
    </w:div>
    <w:div w:id="1176114675">
      <w:bodyDiv w:val="1"/>
      <w:marLeft w:val="0"/>
      <w:marRight w:val="0"/>
      <w:marTop w:val="0"/>
      <w:marBottom w:val="0"/>
      <w:divBdr>
        <w:top w:val="none" w:sz="0" w:space="0" w:color="auto"/>
        <w:left w:val="none" w:sz="0" w:space="0" w:color="auto"/>
        <w:bottom w:val="none" w:sz="0" w:space="0" w:color="auto"/>
        <w:right w:val="none" w:sz="0" w:space="0" w:color="auto"/>
      </w:divBdr>
    </w:div>
    <w:div w:id="1176922513">
      <w:bodyDiv w:val="1"/>
      <w:marLeft w:val="0"/>
      <w:marRight w:val="0"/>
      <w:marTop w:val="0"/>
      <w:marBottom w:val="0"/>
      <w:divBdr>
        <w:top w:val="none" w:sz="0" w:space="0" w:color="auto"/>
        <w:left w:val="none" w:sz="0" w:space="0" w:color="auto"/>
        <w:bottom w:val="none" w:sz="0" w:space="0" w:color="auto"/>
        <w:right w:val="none" w:sz="0" w:space="0" w:color="auto"/>
      </w:divBdr>
    </w:div>
    <w:div w:id="1176966125">
      <w:bodyDiv w:val="1"/>
      <w:marLeft w:val="0"/>
      <w:marRight w:val="0"/>
      <w:marTop w:val="0"/>
      <w:marBottom w:val="0"/>
      <w:divBdr>
        <w:top w:val="none" w:sz="0" w:space="0" w:color="auto"/>
        <w:left w:val="none" w:sz="0" w:space="0" w:color="auto"/>
        <w:bottom w:val="none" w:sz="0" w:space="0" w:color="auto"/>
        <w:right w:val="none" w:sz="0" w:space="0" w:color="auto"/>
      </w:divBdr>
    </w:div>
    <w:div w:id="1177380215">
      <w:bodyDiv w:val="1"/>
      <w:marLeft w:val="0"/>
      <w:marRight w:val="0"/>
      <w:marTop w:val="0"/>
      <w:marBottom w:val="0"/>
      <w:divBdr>
        <w:top w:val="none" w:sz="0" w:space="0" w:color="auto"/>
        <w:left w:val="none" w:sz="0" w:space="0" w:color="auto"/>
        <w:bottom w:val="none" w:sz="0" w:space="0" w:color="auto"/>
        <w:right w:val="none" w:sz="0" w:space="0" w:color="auto"/>
      </w:divBdr>
    </w:div>
    <w:div w:id="1177577578">
      <w:bodyDiv w:val="1"/>
      <w:marLeft w:val="0"/>
      <w:marRight w:val="0"/>
      <w:marTop w:val="0"/>
      <w:marBottom w:val="0"/>
      <w:divBdr>
        <w:top w:val="none" w:sz="0" w:space="0" w:color="auto"/>
        <w:left w:val="none" w:sz="0" w:space="0" w:color="auto"/>
        <w:bottom w:val="none" w:sz="0" w:space="0" w:color="auto"/>
        <w:right w:val="none" w:sz="0" w:space="0" w:color="auto"/>
      </w:divBdr>
    </w:div>
    <w:div w:id="1178273333">
      <w:bodyDiv w:val="1"/>
      <w:marLeft w:val="0"/>
      <w:marRight w:val="0"/>
      <w:marTop w:val="0"/>
      <w:marBottom w:val="0"/>
      <w:divBdr>
        <w:top w:val="none" w:sz="0" w:space="0" w:color="auto"/>
        <w:left w:val="none" w:sz="0" w:space="0" w:color="auto"/>
        <w:bottom w:val="none" w:sz="0" w:space="0" w:color="auto"/>
        <w:right w:val="none" w:sz="0" w:space="0" w:color="auto"/>
      </w:divBdr>
    </w:div>
    <w:div w:id="1178344993">
      <w:bodyDiv w:val="1"/>
      <w:marLeft w:val="0"/>
      <w:marRight w:val="0"/>
      <w:marTop w:val="0"/>
      <w:marBottom w:val="0"/>
      <w:divBdr>
        <w:top w:val="none" w:sz="0" w:space="0" w:color="auto"/>
        <w:left w:val="none" w:sz="0" w:space="0" w:color="auto"/>
        <w:bottom w:val="none" w:sz="0" w:space="0" w:color="auto"/>
        <w:right w:val="none" w:sz="0" w:space="0" w:color="auto"/>
      </w:divBdr>
      <w:divsChild>
        <w:div w:id="147870688">
          <w:marLeft w:val="640"/>
          <w:marRight w:val="0"/>
          <w:marTop w:val="0"/>
          <w:marBottom w:val="0"/>
          <w:divBdr>
            <w:top w:val="none" w:sz="0" w:space="0" w:color="auto"/>
            <w:left w:val="none" w:sz="0" w:space="0" w:color="auto"/>
            <w:bottom w:val="none" w:sz="0" w:space="0" w:color="auto"/>
            <w:right w:val="none" w:sz="0" w:space="0" w:color="auto"/>
          </w:divBdr>
        </w:div>
        <w:div w:id="929318443">
          <w:marLeft w:val="640"/>
          <w:marRight w:val="0"/>
          <w:marTop w:val="0"/>
          <w:marBottom w:val="0"/>
          <w:divBdr>
            <w:top w:val="none" w:sz="0" w:space="0" w:color="auto"/>
            <w:left w:val="none" w:sz="0" w:space="0" w:color="auto"/>
            <w:bottom w:val="none" w:sz="0" w:space="0" w:color="auto"/>
            <w:right w:val="none" w:sz="0" w:space="0" w:color="auto"/>
          </w:divBdr>
        </w:div>
        <w:div w:id="1274483879">
          <w:marLeft w:val="640"/>
          <w:marRight w:val="0"/>
          <w:marTop w:val="0"/>
          <w:marBottom w:val="0"/>
          <w:divBdr>
            <w:top w:val="none" w:sz="0" w:space="0" w:color="auto"/>
            <w:left w:val="none" w:sz="0" w:space="0" w:color="auto"/>
            <w:bottom w:val="none" w:sz="0" w:space="0" w:color="auto"/>
            <w:right w:val="none" w:sz="0" w:space="0" w:color="auto"/>
          </w:divBdr>
        </w:div>
        <w:div w:id="382948050">
          <w:marLeft w:val="640"/>
          <w:marRight w:val="0"/>
          <w:marTop w:val="0"/>
          <w:marBottom w:val="0"/>
          <w:divBdr>
            <w:top w:val="none" w:sz="0" w:space="0" w:color="auto"/>
            <w:left w:val="none" w:sz="0" w:space="0" w:color="auto"/>
            <w:bottom w:val="none" w:sz="0" w:space="0" w:color="auto"/>
            <w:right w:val="none" w:sz="0" w:space="0" w:color="auto"/>
          </w:divBdr>
        </w:div>
        <w:div w:id="1994874169">
          <w:marLeft w:val="640"/>
          <w:marRight w:val="0"/>
          <w:marTop w:val="0"/>
          <w:marBottom w:val="0"/>
          <w:divBdr>
            <w:top w:val="none" w:sz="0" w:space="0" w:color="auto"/>
            <w:left w:val="none" w:sz="0" w:space="0" w:color="auto"/>
            <w:bottom w:val="none" w:sz="0" w:space="0" w:color="auto"/>
            <w:right w:val="none" w:sz="0" w:space="0" w:color="auto"/>
          </w:divBdr>
        </w:div>
        <w:div w:id="1241258486">
          <w:marLeft w:val="640"/>
          <w:marRight w:val="0"/>
          <w:marTop w:val="0"/>
          <w:marBottom w:val="0"/>
          <w:divBdr>
            <w:top w:val="none" w:sz="0" w:space="0" w:color="auto"/>
            <w:left w:val="none" w:sz="0" w:space="0" w:color="auto"/>
            <w:bottom w:val="none" w:sz="0" w:space="0" w:color="auto"/>
            <w:right w:val="none" w:sz="0" w:space="0" w:color="auto"/>
          </w:divBdr>
        </w:div>
        <w:div w:id="388306577">
          <w:marLeft w:val="640"/>
          <w:marRight w:val="0"/>
          <w:marTop w:val="0"/>
          <w:marBottom w:val="0"/>
          <w:divBdr>
            <w:top w:val="none" w:sz="0" w:space="0" w:color="auto"/>
            <w:left w:val="none" w:sz="0" w:space="0" w:color="auto"/>
            <w:bottom w:val="none" w:sz="0" w:space="0" w:color="auto"/>
            <w:right w:val="none" w:sz="0" w:space="0" w:color="auto"/>
          </w:divBdr>
        </w:div>
        <w:div w:id="1381251645">
          <w:marLeft w:val="640"/>
          <w:marRight w:val="0"/>
          <w:marTop w:val="0"/>
          <w:marBottom w:val="0"/>
          <w:divBdr>
            <w:top w:val="none" w:sz="0" w:space="0" w:color="auto"/>
            <w:left w:val="none" w:sz="0" w:space="0" w:color="auto"/>
            <w:bottom w:val="none" w:sz="0" w:space="0" w:color="auto"/>
            <w:right w:val="none" w:sz="0" w:space="0" w:color="auto"/>
          </w:divBdr>
        </w:div>
        <w:div w:id="545609506">
          <w:marLeft w:val="640"/>
          <w:marRight w:val="0"/>
          <w:marTop w:val="0"/>
          <w:marBottom w:val="0"/>
          <w:divBdr>
            <w:top w:val="none" w:sz="0" w:space="0" w:color="auto"/>
            <w:left w:val="none" w:sz="0" w:space="0" w:color="auto"/>
            <w:bottom w:val="none" w:sz="0" w:space="0" w:color="auto"/>
            <w:right w:val="none" w:sz="0" w:space="0" w:color="auto"/>
          </w:divBdr>
        </w:div>
        <w:div w:id="2114666388">
          <w:marLeft w:val="640"/>
          <w:marRight w:val="0"/>
          <w:marTop w:val="0"/>
          <w:marBottom w:val="0"/>
          <w:divBdr>
            <w:top w:val="none" w:sz="0" w:space="0" w:color="auto"/>
            <w:left w:val="none" w:sz="0" w:space="0" w:color="auto"/>
            <w:bottom w:val="none" w:sz="0" w:space="0" w:color="auto"/>
            <w:right w:val="none" w:sz="0" w:space="0" w:color="auto"/>
          </w:divBdr>
        </w:div>
        <w:div w:id="1999578380">
          <w:marLeft w:val="640"/>
          <w:marRight w:val="0"/>
          <w:marTop w:val="0"/>
          <w:marBottom w:val="0"/>
          <w:divBdr>
            <w:top w:val="none" w:sz="0" w:space="0" w:color="auto"/>
            <w:left w:val="none" w:sz="0" w:space="0" w:color="auto"/>
            <w:bottom w:val="none" w:sz="0" w:space="0" w:color="auto"/>
            <w:right w:val="none" w:sz="0" w:space="0" w:color="auto"/>
          </w:divBdr>
        </w:div>
        <w:div w:id="886726197">
          <w:marLeft w:val="640"/>
          <w:marRight w:val="0"/>
          <w:marTop w:val="0"/>
          <w:marBottom w:val="0"/>
          <w:divBdr>
            <w:top w:val="none" w:sz="0" w:space="0" w:color="auto"/>
            <w:left w:val="none" w:sz="0" w:space="0" w:color="auto"/>
            <w:bottom w:val="none" w:sz="0" w:space="0" w:color="auto"/>
            <w:right w:val="none" w:sz="0" w:space="0" w:color="auto"/>
          </w:divBdr>
        </w:div>
        <w:div w:id="629634155">
          <w:marLeft w:val="640"/>
          <w:marRight w:val="0"/>
          <w:marTop w:val="0"/>
          <w:marBottom w:val="0"/>
          <w:divBdr>
            <w:top w:val="none" w:sz="0" w:space="0" w:color="auto"/>
            <w:left w:val="none" w:sz="0" w:space="0" w:color="auto"/>
            <w:bottom w:val="none" w:sz="0" w:space="0" w:color="auto"/>
            <w:right w:val="none" w:sz="0" w:space="0" w:color="auto"/>
          </w:divBdr>
        </w:div>
        <w:div w:id="1465199348">
          <w:marLeft w:val="640"/>
          <w:marRight w:val="0"/>
          <w:marTop w:val="0"/>
          <w:marBottom w:val="0"/>
          <w:divBdr>
            <w:top w:val="none" w:sz="0" w:space="0" w:color="auto"/>
            <w:left w:val="none" w:sz="0" w:space="0" w:color="auto"/>
            <w:bottom w:val="none" w:sz="0" w:space="0" w:color="auto"/>
            <w:right w:val="none" w:sz="0" w:space="0" w:color="auto"/>
          </w:divBdr>
        </w:div>
        <w:div w:id="2096197346">
          <w:marLeft w:val="640"/>
          <w:marRight w:val="0"/>
          <w:marTop w:val="0"/>
          <w:marBottom w:val="0"/>
          <w:divBdr>
            <w:top w:val="none" w:sz="0" w:space="0" w:color="auto"/>
            <w:left w:val="none" w:sz="0" w:space="0" w:color="auto"/>
            <w:bottom w:val="none" w:sz="0" w:space="0" w:color="auto"/>
            <w:right w:val="none" w:sz="0" w:space="0" w:color="auto"/>
          </w:divBdr>
        </w:div>
        <w:div w:id="291323523">
          <w:marLeft w:val="640"/>
          <w:marRight w:val="0"/>
          <w:marTop w:val="0"/>
          <w:marBottom w:val="0"/>
          <w:divBdr>
            <w:top w:val="none" w:sz="0" w:space="0" w:color="auto"/>
            <w:left w:val="none" w:sz="0" w:space="0" w:color="auto"/>
            <w:bottom w:val="none" w:sz="0" w:space="0" w:color="auto"/>
            <w:right w:val="none" w:sz="0" w:space="0" w:color="auto"/>
          </w:divBdr>
        </w:div>
        <w:div w:id="1377386735">
          <w:marLeft w:val="640"/>
          <w:marRight w:val="0"/>
          <w:marTop w:val="0"/>
          <w:marBottom w:val="0"/>
          <w:divBdr>
            <w:top w:val="none" w:sz="0" w:space="0" w:color="auto"/>
            <w:left w:val="none" w:sz="0" w:space="0" w:color="auto"/>
            <w:bottom w:val="none" w:sz="0" w:space="0" w:color="auto"/>
            <w:right w:val="none" w:sz="0" w:space="0" w:color="auto"/>
          </w:divBdr>
        </w:div>
        <w:div w:id="1937053240">
          <w:marLeft w:val="640"/>
          <w:marRight w:val="0"/>
          <w:marTop w:val="0"/>
          <w:marBottom w:val="0"/>
          <w:divBdr>
            <w:top w:val="none" w:sz="0" w:space="0" w:color="auto"/>
            <w:left w:val="none" w:sz="0" w:space="0" w:color="auto"/>
            <w:bottom w:val="none" w:sz="0" w:space="0" w:color="auto"/>
            <w:right w:val="none" w:sz="0" w:space="0" w:color="auto"/>
          </w:divBdr>
        </w:div>
        <w:div w:id="1383288872">
          <w:marLeft w:val="640"/>
          <w:marRight w:val="0"/>
          <w:marTop w:val="0"/>
          <w:marBottom w:val="0"/>
          <w:divBdr>
            <w:top w:val="none" w:sz="0" w:space="0" w:color="auto"/>
            <w:left w:val="none" w:sz="0" w:space="0" w:color="auto"/>
            <w:bottom w:val="none" w:sz="0" w:space="0" w:color="auto"/>
            <w:right w:val="none" w:sz="0" w:space="0" w:color="auto"/>
          </w:divBdr>
        </w:div>
        <w:div w:id="820191317">
          <w:marLeft w:val="640"/>
          <w:marRight w:val="0"/>
          <w:marTop w:val="0"/>
          <w:marBottom w:val="0"/>
          <w:divBdr>
            <w:top w:val="none" w:sz="0" w:space="0" w:color="auto"/>
            <w:left w:val="none" w:sz="0" w:space="0" w:color="auto"/>
            <w:bottom w:val="none" w:sz="0" w:space="0" w:color="auto"/>
            <w:right w:val="none" w:sz="0" w:space="0" w:color="auto"/>
          </w:divBdr>
        </w:div>
        <w:div w:id="76631268">
          <w:marLeft w:val="640"/>
          <w:marRight w:val="0"/>
          <w:marTop w:val="0"/>
          <w:marBottom w:val="0"/>
          <w:divBdr>
            <w:top w:val="none" w:sz="0" w:space="0" w:color="auto"/>
            <w:left w:val="none" w:sz="0" w:space="0" w:color="auto"/>
            <w:bottom w:val="none" w:sz="0" w:space="0" w:color="auto"/>
            <w:right w:val="none" w:sz="0" w:space="0" w:color="auto"/>
          </w:divBdr>
        </w:div>
        <w:div w:id="601887385">
          <w:marLeft w:val="640"/>
          <w:marRight w:val="0"/>
          <w:marTop w:val="0"/>
          <w:marBottom w:val="0"/>
          <w:divBdr>
            <w:top w:val="none" w:sz="0" w:space="0" w:color="auto"/>
            <w:left w:val="none" w:sz="0" w:space="0" w:color="auto"/>
            <w:bottom w:val="none" w:sz="0" w:space="0" w:color="auto"/>
            <w:right w:val="none" w:sz="0" w:space="0" w:color="auto"/>
          </w:divBdr>
        </w:div>
        <w:div w:id="584070188">
          <w:marLeft w:val="640"/>
          <w:marRight w:val="0"/>
          <w:marTop w:val="0"/>
          <w:marBottom w:val="0"/>
          <w:divBdr>
            <w:top w:val="none" w:sz="0" w:space="0" w:color="auto"/>
            <w:left w:val="none" w:sz="0" w:space="0" w:color="auto"/>
            <w:bottom w:val="none" w:sz="0" w:space="0" w:color="auto"/>
            <w:right w:val="none" w:sz="0" w:space="0" w:color="auto"/>
          </w:divBdr>
        </w:div>
        <w:div w:id="1872264026">
          <w:marLeft w:val="640"/>
          <w:marRight w:val="0"/>
          <w:marTop w:val="0"/>
          <w:marBottom w:val="0"/>
          <w:divBdr>
            <w:top w:val="none" w:sz="0" w:space="0" w:color="auto"/>
            <w:left w:val="none" w:sz="0" w:space="0" w:color="auto"/>
            <w:bottom w:val="none" w:sz="0" w:space="0" w:color="auto"/>
            <w:right w:val="none" w:sz="0" w:space="0" w:color="auto"/>
          </w:divBdr>
        </w:div>
        <w:div w:id="2057655681">
          <w:marLeft w:val="640"/>
          <w:marRight w:val="0"/>
          <w:marTop w:val="0"/>
          <w:marBottom w:val="0"/>
          <w:divBdr>
            <w:top w:val="none" w:sz="0" w:space="0" w:color="auto"/>
            <w:left w:val="none" w:sz="0" w:space="0" w:color="auto"/>
            <w:bottom w:val="none" w:sz="0" w:space="0" w:color="auto"/>
            <w:right w:val="none" w:sz="0" w:space="0" w:color="auto"/>
          </w:divBdr>
        </w:div>
        <w:div w:id="395711400">
          <w:marLeft w:val="640"/>
          <w:marRight w:val="0"/>
          <w:marTop w:val="0"/>
          <w:marBottom w:val="0"/>
          <w:divBdr>
            <w:top w:val="none" w:sz="0" w:space="0" w:color="auto"/>
            <w:left w:val="none" w:sz="0" w:space="0" w:color="auto"/>
            <w:bottom w:val="none" w:sz="0" w:space="0" w:color="auto"/>
            <w:right w:val="none" w:sz="0" w:space="0" w:color="auto"/>
          </w:divBdr>
        </w:div>
        <w:div w:id="1341468379">
          <w:marLeft w:val="640"/>
          <w:marRight w:val="0"/>
          <w:marTop w:val="0"/>
          <w:marBottom w:val="0"/>
          <w:divBdr>
            <w:top w:val="none" w:sz="0" w:space="0" w:color="auto"/>
            <w:left w:val="none" w:sz="0" w:space="0" w:color="auto"/>
            <w:bottom w:val="none" w:sz="0" w:space="0" w:color="auto"/>
            <w:right w:val="none" w:sz="0" w:space="0" w:color="auto"/>
          </w:divBdr>
        </w:div>
        <w:div w:id="704212499">
          <w:marLeft w:val="640"/>
          <w:marRight w:val="0"/>
          <w:marTop w:val="0"/>
          <w:marBottom w:val="0"/>
          <w:divBdr>
            <w:top w:val="none" w:sz="0" w:space="0" w:color="auto"/>
            <w:left w:val="none" w:sz="0" w:space="0" w:color="auto"/>
            <w:bottom w:val="none" w:sz="0" w:space="0" w:color="auto"/>
            <w:right w:val="none" w:sz="0" w:space="0" w:color="auto"/>
          </w:divBdr>
        </w:div>
        <w:div w:id="497156531">
          <w:marLeft w:val="640"/>
          <w:marRight w:val="0"/>
          <w:marTop w:val="0"/>
          <w:marBottom w:val="0"/>
          <w:divBdr>
            <w:top w:val="none" w:sz="0" w:space="0" w:color="auto"/>
            <w:left w:val="none" w:sz="0" w:space="0" w:color="auto"/>
            <w:bottom w:val="none" w:sz="0" w:space="0" w:color="auto"/>
            <w:right w:val="none" w:sz="0" w:space="0" w:color="auto"/>
          </w:divBdr>
        </w:div>
        <w:div w:id="1254582949">
          <w:marLeft w:val="640"/>
          <w:marRight w:val="0"/>
          <w:marTop w:val="0"/>
          <w:marBottom w:val="0"/>
          <w:divBdr>
            <w:top w:val="none" w:sz="0" w:space="0" w:color="auto"/>
            <w:left w:val="none" w:sz="0" w:space="0" w:color="auto"/>
            <w:bottom w:val="none" w:sz="0" w:space="0" w:color="auto"/>
            <w:right w:val="none" w:sz="0" w:space="0" w:color="auto"/>
          </w:divBdr>
        </w:div>
        <w:div w:id="1454441346">
          <w:marLeft w:val="640"/>
          <w:marRight w:val="0"/>
          <w:marTop w:val="0"/>
          <w:marBottom w:val="0"/>
          <w:divBdr>
            <w:top w:val="none" w:sz="0" w:space="0" w:color="auto"/>
            <w:left w:val="none" w:sz="0" w:space="0" w:color="auto"/>
            <w:bottom w:val="none" w:sz="0" w:space="0" w:color="auto"/>
            <w:right w:val="none" w:sz="0" w:space="0" w:color="auto"/>
          </w:divBdr>
        </w:div>
        <w:div w:id="326904215">
          <w:marLeft w:val="640"/>
          <w:marRight w:val="0"/>
          <w:marTop w:val="0"/>
          <w:marBottom w:val="0"/>
          <w:divBdr>
            <w:top w:val="none" w:sz="0" w:space="0" w:color="auto"/>
            <w:left w:val="none" w:sz="0" w:space="0" w:color="auto"/>
            <w:bottom w:val="none" w:sz="0" w:space="0" w:color="auto"/>
            <w:right w:val="none" w:sz="0" w:space="0" w:color="auto"/>
          </w:divBdr>
        </w:div>
        <w:div w:id="841240633">
          <w:marLeft w:val="640"/>
          <w:marRight w:val="0"/>
          <w:marTop w:val="0"/>
          <w:marBottom w:val="0"/>
          <w:divBdr>
            <w:top w:val="none" w:sz="0" w:space="0" w:color="auto"/>
            <w:left w:val="none" w:sz="0" w:space="0" w:color="auto"/>
            <w:bottom w:val="none" w:sz="0" w:space="0" w:color="auto"/>
            <w:right w:val="none" w:sz="0" w:space="0" w:color="auto"/>
          </w:divBdr>
        </w:div>
        <w:div w:id="1640958551">
          <w:marLeft w:val="640"/>
          <w:marRight w:val="0"/>
          <w:marTop w:val="0"/>
          <w:marBottom w:val="0"/>
          <w:divBdr>
            <w:top w:val="none" w:sz="0" w:space="0" w:color="auto"/>
            <w:left w:val="none" w:sz="0" w:space="0" w:color="auto"/>
            <w:bottom w:val="none" w:sz="0" w:space="0" w:color="auto"/>
            <w:right w:val="none" w:sz="0" w:space="0" w:color="auto"/>
          </w:divBdr>
        </w:div>
        <w:div w:id="1873111942">
          <w:marLeft w:val="640"/>
          <w:marRight w:val="0"/>
          <w:marTop w:val="0"/>
          <w:marBottom w:val="0"/>
          <w:divBdr>
            <w:top w:val="none" w:sz="0" w:space="0" w:color="auto"/>
            <w:left w:val="none" w:sz="0" w:space="0" w:color="auto"/>
            <w:bottom w:val="none" w:sz="0" w:space="0" w:color="auto"/>
            <w:right w:val="none" w:sz="0" w:space="0" w:color="auto"/>
          </w:divBdr>
        </w:div>
        <w:div w:id="1743795398">
          <w:marLeft w:val="640"/>
          <w:marRight w:val="0"/>
          <w:marTop w:val="0"/>
          <w:marBottom w:val="0"/>
          <w:divBdr>
            <w:top w:val="none" w:sz="0" w:space="0" w:color="auto"/>
            <w:left w:val="none" w:sz="0" w:space="0" w:color="auto"/>
            <w:bottom w:val="none" w:sz="0" w:space="0" w:color="auto"/>
            <w:right w:val="none" w:sz="0" w:space="0" w:color="auto"/>
          </w:divBdr>
        </w:div>
        <w:div w:id="202059155">
          <w:marLeft w:val="640"/>
          <w:marRight w:val="0"/>
          <w:marTop w:val="0"/>
          <w:marBottom w:val="0"/>
          <w:divBdr>
            <w:top w:val="none" w:sz="0" w:space="0" w:color="auto"/>
            <w:left w:val="none" w:sz="0" w:space="0" w:color="auto"/>
            <w:bottom w:val="none" w:sz="0" w:space="0" w:color="auto"/>
            <w:right w:val="none" w:sz="0" w:space="0" w:color="auto"/>
          </w:divBdr>
        </w:div>
        <w:div w:id="1839535752">
          <w:marLeft w:val="640"/>
          <w:marRight w:val="0"/>
          <w:marTop w:val="0"/>
          <w:marBottom w:val="0"/>
          <w:divBdr>
            <w:top w:val="none" w:sz="0" w:space="0" w:color="auto"/>
            <w:left w:val="none" w:sz="0" w:space="0" w:color="auto"/>
            <w:bottom w:val="none" w:sz="0" w:space="0" w:color="auto"/>
            <w:right w:val="none" w:sz="0" w:space="0" w:color="auto"/>
          </w:divBdr>
        </w:div>
        <w:div w:id="1845122302">
          <w:marLeft w:val="640"/>
          <w:marRight w:val="0"/>
          <w:marTop w:val="0"/>
          <w:marBottom w:val="0"/>
          <w:divBdr>
            <w:top w:val="none" w:sz="0" w:space="0" w:color="auto"/>
            <w:left w:val="none" w:sz="0" w:space="0" w:color="auto"/>
            <w:bottom w:val="none" w:sz="0" w:space="0" w:color="auto"/>
            <w:right w:val="none" w:sz="0" w:space="0" w:color="auto"/>
          </w:divBdr>
        </w:div>
        <w:div w:id="241452913">
          <w:marLeft w:val="640"/>
          <w:marRight w:val="0"/>
          <w:marTop w:val="0"/>
          <w:marBottom w:val="0"/>
          <w:divBdr>
            <w:top w:val="none" w:sz="0" w:space="0" w:color="auto"/>
            <w:left w:val="none" w:sz="0" w:space="0" w:color="auto"/>
            <w:bottom w:val="none" w:sz="0" w:space="0" w:color="auto"/>
            <w:right w:val="none" w:sz="0" w:space="0" w:color="auto"/>
          </w:divBdr>
        </w:div>
        <w:div w:id="1618174568">
          <w:marLeft w:val="640"/>
          <w:marRight w:val="0"/>
          <w:marTop w:val="0"/>
          <w:marBottom w:val="0"/>
          <w:divBdr>
            <w:top w:val="none" w:sz="0" w:space="0" w:color="auto"/>
            <w:left w:val="none" w:sz="0" w:space="0" w:color="auto"/>
            <w:bottom w:val="none" w:sz="0" w:space="0" w:color="auto"/>
            <w:right w:val="none" w:sz="0" w:space="0" w:color="auto"/>
          </w:divBdr>
        </w:div>
        <w:div w:id="483395782">
          <w:marLeft w:val="640"/>
          <w:marRight w:val="0"/>
          <w:marTop w:val="0"/>
          <w:marBottom w:val="0"/>
          <w:divBdr>
            <w:top w:val="none" w:sz="0" w:space="0" w:color="auto"/>
            <w:left w:val="none" w:sz="0" w:space="0" w:color="auto"/>
            <w:bottom w:val="none" w:sz="0" w:space="0" w:color="auto"/>
            <w:right w:val="none" w:sz="0" w:space="0" w:color="auto"/>
          </w:divBdr>
        </w:div>
        <w:div w:id="997422149">
          <w:marLeft w:val="640"/>
          <w:marRight w:val="0"/>
          <w:marTop w:val="0"/>
          <w:marBottom w:val="0"/>
          <w:divBdr>
            <w:top w:val="none" w:sz="0" w:space="0" w:color="auto"/>
            <w:left w:val="none" w:sz="0" w:space="0" w:color="auto"/>
            <w:bottom w:val="none" w:sz="0" w:space="0" w:color="auto"/>
            <w:right w:val="none" w:sz="0" w:space="0" w:color="auto"/>
          </w:divBdr>
        </w:div>
        <w:div w:id="1210609450">
          <w:marLeft w:val="640"/>
          <w:marRight w:val="0"/>
          <w:marTop w:val="0"/>
          <w:marBottom w:val="0"/>
          <w:divBdr>
            <w:top w:val="none" w:sz="0" w:space="0" w:color="auto"/>
            <w:left w:val="none" w:sz="0" w:space="0" w:color="auto"/>
            <w:bottom w:val="none" w:sz="0" w:space="0" w:color="auto"/>
            <w:right w:val="none" w:sz="0" w:space="0" w:color="auto"/>
          </w:divBdr>
        </w:div>
        <w:div w:id="1588810076">
          <w:marLeft w:val="640"/>
          <w:marRight w:val="0"/>
          <w:marTop w:val="0"/>
          <w:marBottom w:val="0"/>
          <w:divBdr>
            <w:top w:val="none" w:sz="0" w:space="0" w:color="auto"/>
            <w:left w:val="none" w:sz="0" w:space="0" w:color="auto"/>
            <w:bottom w:val="none" w:sz="0" w:space="0" w:color="auto"/>
            <w:right w:val="none" w:sz="0" w:space="0" w:color="auto"/>
          </w:divBdr>
        </w:div>
        <w:div w:id="535587623">
          <w:marLeft w:val="640"/>
          <w:marRight w:val="0"/>
          <w:marTop w:val="0"/>
          <w:marBottom w:val="0"/>
          <w:divBdr>
            <w:top w:val="none" w:sz="0" w:space="0" w:color="auto"/>
            <w:left w:val="none" w:sz="0" w:space="0" w:color="auto"/>
            <w:bottom w:val="none" w:sz="0" w:space="0" w:color="auto"/>
            <w:right w:val="none" w:sz="0" w:space="0" w:color="auto"/>
          </w:divBdr>
        </w:div>
        <w:div w:id="178473163">
          <w:marLeft w:val="640"/>
          <w:marRight w:val="0"/>
          <w:marTop w:val="0"/>
          <w:marBottom w:val="0"/>
          <w:divBdr>
            <w:top w:val="none" w:sz="0" w:space="0" w:color="auto"/>
            <w:left w:val="none" w:sz="0" w:space="0" w:color="auto"/>
            <w:bottom w:val="none" w:sz="0" w:space="0" w:color="auto"/>
            <w:right w:val="none" w:sz="0" w:space="0" w:color="auto"/>
          </w:divBdr>
        </w:div>
        <w:div w:id="359167453">
          <w:marLeft w:val="640"/>
          <w:marRight w:val="0"/>
          <w:marTop w:val="0"/>
          <w:marBottom w:val="0"/>
          <w:divBdr>
            <w:top w:val="none" w:sz="0" w:space="0" w:color="auto"/>
            <w:left w:val="none" w:sz="0" w:space="0" w:color="auto"/>
            <w:bottom w:val="none" w:sz="0" w:space="0" w:color="auto"/>
            <w:right w:val="none" w:sz="0" w:space="0" w:color="auto"/>
          </w:divBdr>
        </w:div>
        <w:div w:id="1485199241">
          <w:marLeft w:val="640"/>
          <w:marRight w:val="0"/>
          <w:marTop w:val="0"/>
          <w:marBottom w:val="0"/>
          <w:divBdr>
            <w:top w:val="none" w:sz="0" w:space="0" w:color="auto"/>
            <w:left w:val="none" w:sz="0" w:space="0" w:color="auto"/>
            <w:bottom w:val="none" w:sz="0" w:space="0" w:color="auto"/>
            <w:right w:val="none" w:sz="0" w:space="0" w:color="auto"/>
          </w:divBdr>
        </w:div>
        <w:div w:id="149834024">
          <w:marLeft w:val="640"/>
          <w:marRight w:val="0"/>
          <w:marTop w:val="0"/>
          <w:marBottom w:val="0"/>
          <w:divBdr>
            <w:top w:val="none" w:sz="0" w:space="0" w:color="auto"/>
            <w:left w:val="none" w:sz="0" w:space="0" w:color="auto"/>
            <w:bottom w:val="none" w:sz="0" w:space="0" w:color="auto"/>
            <w:right w:val="none" w:sz="0" w:space="0" w:color="auto"/>
          </w:divBdr>
        </w:div>
        <w:div w:id="984164339">
          <w:marLeft w:val="640"/>
          <w:marRight w:val="0"/>
          <w:marTop w:val="0"/>
          <w:marBottom w:val="0"/>
          <w:divBdr>
            <w:top w:val="none" w:sz="0" w:space="0" w:color="auto"/>
            <w:left w:val="none" w:sz="0" w:space="0" w:color="auto"/>
            <w:bottom w:val="none" w:sz="0" w:space="0" w:color="auto"/>
            <w:right w:val="none" w:sz="0" w:space="0" w:color="auto"/>
          </w:divBdr>
        </w:div>
        <w:div w:id="1780488172">
          <w:marLeft w:val="640"/>
          <w:marRight w:val="0"/>
          <w:marTop w:val="0"/>
          <w:marBottom w:val="0"/>
          <w:divBdr>
            <w:top w:val="none" w:sz="0" w:space="0" w:color="auto"/>
            <w:left w:val="none" w:sz="0" w:space="0" w:color="auto"/>
            <w:bottom w:val="none" w:sz="0" w:space="0" w:color="auto"/>
            <w:right w:val="none" w:sz="0" w:space="0" w:color="auto"/>
          </w:divBdr>
        </w:div>
        <w:div w:id="102967651">
          <w:marLeft w:val="640"/>
          <w:marRight w:val="0"/>
          <w:marTop w:val="0"/>
          <w:marBottom w:val="0"/>
          <w:divBdr>
            <w:top w:val="none" w:sz="0" w:space="0" w:color="auto"/>
            <w:left w:val="none" w:sz="0" w:space="0" w:color="auto"/>
            <w:bottom w:val="none" w:sz="0" w:space="0" w:color="auto"/>
            <w:right w:val="none" w:sz="0" w:space="0" w:color="auto"/>
          </w:divBdr>
        </w:div>
        <w:div w:id="1099302000">
          <w:marLeft w:val="640"/>
          <w:marRight w:val="0"/>
          <w:marTop w:val="0"/>
          <w:marBottom w:val="0"/>
          <w:divBdr>
            <w:top w:val="none" w:sz="0" w:space="0" w:color="auto"/>
            <w:left w:val="none" w:sz="0" w:space="0" w:color="auto"/>
            <w:bottom w:val="none" w:sz="0" w:space="0" w:color="auto"/>
            <w:right w:val="none" w:sz="0" w:space="0" w:color="auto"/>
          </w:divBdr>
        </w:div>
        <w:div w:id="1699696999">
          <w:marLeft w:val="640"/>
          <w:marRight w:val="0"/>
          <w:marTop w:val="0"/>
          <w:marBottom w:val="0"/>
          <w:divBdr>
            <w:top w:val="none" w:sz="0" w:space="0" w:color="auto"/>
            <w:left w:val="none" w:sz="0" w:space="0" w:color="auto"/>
            <w:bottom w:val="none" w:sz="0" w:space="0" w:color="auto"/>
            <w:right w:val="none" w:sz="0" w:space="0" w:color="auto"/>
          </w:divBdr>
        </w:div>
        <w:div w:id="1355425455">
          <w:marLeft w:val="640"/>
          <w:marRight w:val="0"/>
          <w:marTop w:val="0"/>
          <w:marBottom w:val="0"/>
          <w:divBdr>
            <w:top w:val="none" w:sz="0" w:space="0" w:color="auto"/>
            <w:left w:val="none" w:sz="0" w:space="0" w:color="auto"/>
            <w:bottom w:val="none" w:sz="0" w:space="0" w:color="auto"/>
            <w:right w:val="none" w:sz="0" w:space="0" w:color="auto"/>
          </w:divBdr>
        </w:div>
        <w:div w:id="771508270">
          <w:marLeft w:val="640"/>
          <w:marRight w:val="0"/>
          <w:marTop w:val="0"/>
          <w:marBottom w:val="0"/>
          <w:divBdr>
            <w:top w:val="none" w:sz="0" w:space="0" w:color="auto"/>
            <w:left w:val="none" w:sz="0" w:space="0" w:color="auto"/>
            <w:bottom w:val="none" w:sz="0" w:space="0" w:color="auto"/>
            <w:right w:val="none" w:sz="0" w:space="0" w:color="auto"/>
          </w:divBdr>
        </w:div>
        <w:div w:id="530537836">
          <w:marLeft w:val="640"/>
          <w:marRight w:val="0"/>
          <w:marTop w:val="0"/>
          <w:marBottom w:val="0"/>
          <w:divBdr>
            <w:top w:val="none" w:sz="0" w:space="0" w:color="auto"/>
            <w:left w:val="none" w:sz="0" w:space="0" w:color="auto"/>
            <w:bottom w:val="none" w:sz="0" w:space="0" w:color="auto"/>
            <w:right w:val="none" w:sz="0" w:space="0" w:color="auto"/>
          </w:divBdr>
        </w:div>
        <w:div w:id="412051222">
          <w:marLeft w:val="640"/>
          <w:marRight w:val="0"/>
          <w:marTop w:val="0"/>
          <w:marBottom w:val="0"/>
          <w:divBdr>
            <w:top w:val="none" w:sz="0" w:space="0" w:color="auto"/>
            <w:left w:val="none" w:sz="0" w:space="0" w:color="auto"/>
            <w:bottom w:val="none" w:sz="0" w:space="0" w:color="auto"/>
            <w:right w:val="none" w:sz="0" w:space="0" w:color="auto"/>
          </w:divBdr>
        </w:div>
        <w:div w:id="1645046520">
          <w:marLeft w:val="640"/>
          <w:marRight w:val="0"/>
          <w:marTop w:val="0"/>
          <w:marBottom w:val="0"/>
          <w:divBdr>
            <w:top w:val="none" w:sz="0" w:space="0" w:color="auto"/>
            <w:left w:val="none" w:sz="0" w:space="0" w:color="auto"/>
            <w:bottom w:val="none" w:sz="0" w:space="0" w:color="auto"/>
            <w:right w:val="none" w:sz="0" w:space="0" w:color="auto"/>
          </w:divBdr>
        </w:div>
        <w:div w:id="1957364431">
          <w:marLeft w:val="640"/>
          <w:marRight w:val="0"/>
          <w:marTop w:val="0"/>
          <w:marBottom w:val="0"/>
          <w:divBdr>
            <w:top w:val="none" w:sz="0" w:space="0" w:color="auto"/>
            <w:left w:val="none" w:sz="0" w:space="0" w:color="auto"/>
            <w:bottom w:val="none" w:sz="0" w:space="0" w:color="auto"/>
            <w:right w:val="none" w:sz="0" w:space="0" w:color="auto"/>
          </w:divBdr>
        </w:div>
        <w:div w:id="991837689">
          <w:marLeft w:val="640"/>
          <w:marRight w:val="0"/>
          <w:marTop w:val="0"/>
          <w:marBottom w:val="0"/>
          <w:divBdr>
            <w:top w:val="none" w:sz="0" w:space="0" w:color="auto"/>
            <w:left w:val="none" w:sz="0" w:space="0" w:color="auto"/>
            <w:bottom w:val="none" w:sz="0" w:space="0" w:color="auto"/>
            <w:right w:val="none" w:sz="0" w:space="0" w:color="auto"/>
          </w:divBdr>
        </w:div>
        <w:div w:id="1624313691">
          <w:marLeft w:val="640"/>
          <w:marRight w:val="0"/>
          <w:marTop w:val="0"/>
          <w:marBottom w:val="0"/>
          <w:divBdr>
            <w:top w:val="none" w:sz="0" w:space="0" w:color="auto"/>
            <w:left w:val="none" w:sz="0" w:space="0" w:color="auto"/>
            <w:bottom w:val="none" w:sz="0" w:space="0" w:color="auto"/>
            <w:right w:val="none" w:sz="0" w:space="0" w:color="auto"/>
          </w:divBdr>
        </w:div>
        <w:div w:id="645862735">
          <w:marLeft w:val="640"/>
          <w:marRight w:val="0"/>
          <w:marTop w:val="0"/>
          <w:marBottom w:val="0"/>
          <w:divBdr>
            <w:top w:val="none" w:sz="0" w:space="0" w:color="auto"/>
            <w:left w:val="none" w:sz="0" w:space="0" w:color="auto"/>
            <w:bottom w:val="none" w:sz="0" w:space="0" w:color="auto"/>
            <w:right w:val="none" w:sz="0" w:space="0" w:color="auto"/>
          </w:divBdr>
        </w:div>
        <w:div w:id="1450853486">
          <w:marLeft w:val="640"/>
          <w:marRight w:val="0"/>
          <w:marTop w:val="0"/>
          <w:marBottom w:val="0"/>
          <w:divBdr>
            <w:top w:val="none" w:sz="0" w:space="0" w:color="auto"/>
            <w:left w:val="none" w:sz="0" w:space="0" w:color="auto"/>
            <w:bottom w:val="none" w:sz="0" w:space="0" w:color="auto"/>
            <w:right w:val="none" w:sz="0" w:space="0" w:color="auto"/>
          </w:divBdr>
        </w:div>
        <w:div w:id="1337614397">
          <w:marLeft w:val="640"/>
          <w:marRight w:val="0"/>
          <w:marTop w:val="0"/>
          <w:marBottom w:val="0"/>
          <w:divBdr>
            <w:top w:val="none" w:sz="0" w:space="0" w:color="auto"/>
            <w:left w:val="none" w:sz="0" w:space="0" w:color="auto"/>
            <w:bottom w:val="none" w:sz="0" w:space="0" w:color="auto"/>
            <w:right w:val="none" w:sz="0" w:space="0" w:color="auto"/>
          </w:divBdr>
        </w:div>
        <w:div w:id="88428967">
          <w:marLeft w:val="640"/>
          <w:marRight w:val="0"/>
          <w:marTop w:val="0"/>
          <w:marBottom w:val="0"/>
          <w:divBdr>
            <w:top w:val="none" w:sz="0" w:space="0" w:color="auto"/>
            <w:left w:val="none" w:sz="0" w:space="0" w:color="auto"/>
            <w:bottom w:val="none" w:sz="0" w:space="0" w:color="auto"/>
            <w:right w:val="none" w:sz="0" w:space="0" w:color="auto"/>
          </w:divBdr>
        </w:div>
        <w:div w:id="99297481">
          <w:marLeft w:val="640"/>
          <w:marRight w:val="0"/>
          <w:marTop w:val="0"/>
          <w:marBottom w:val="0"/>
          <w:divBdr>
            <w:top w:val="none" w:sz="0" w:space="0" w:color="auto"/>
            <w:left w:val="none" w:sz="0" w:space="0" w:color="auto"/>
            <w:bottom w:val="none" w:sz="0" w:space="0" w:color="auto"/>
            <w:right w:val="none" w:sz="0" w:space="0" w:color="auto"/>
          </w:divBdr>
        </w:div>
        <w:div w:id="283315518">
          <w:marLeft w:val="640"/>
          <w:marRight w:val="0"/>
          <w:marTop w:val="0"/>
          <w:marBottom w:val="0"/>
          <w:divBdr>
            <w:top w:val="none" w:sz="0" w:space="0" w:color="auto"/>
            <w:left w:val="none" w:sz="0" w:space="0" w:color="auto"/>
            <w:bottom w:val="none" w:sz="0" w:space="0" w:color="auto"/>
            <w:right w:val="none" w:sz="0" w:space="0" w:color="auto"/>
          </w:divBdr>
        </w:div>
        <w:div w:id="312098554">
          <w:marLeft w:val="640"/>
          <w:marRight w:val="0"/>
          <w:marTop w:val="0"/>
          <w:marBottom w:val="0"/>
          <w:divBdr>
            <w:top w:val="none" w:sz="0" w:space="0" w:color="auto"/>
            <w:left w:val="none" w:sz="0" w:space="0" w:color="auto"/>
            <w:bottom w:val="none" w:sz="0" w:space="0" w:color="auto"/>
            <w:right w:val="none" w:sz="0" w:space="0" w:color="auto"/>
          </w:divBdr>
        </w:div>
        <w:div w:id="1926839056">
          <w:marLeft w:val="640"/>
          <w:marRight w:val="0"/>
          <w:marTop w:val="0"/>
          <w:marBottom w:val="0"/>
          <w:divBdr>
            <w:top w:val="none" w:sz="0" w:space="0" w:color="auto"/>
            <w:left w:val="none" w:sz="0" w:space="0" w:color="auto"/>
            <w:bottom w:val="none" w:sz="0" w:space="0" w:color="auto"/>
            <w:right w:val="none" w:sz="0" w:space="0" w:color="auto"/>
          </w:divBdr>
        </w:div>
        <w:div w:id="323556438">
          <w:marLeft w:val="640"/>
          <w:marRight w:val="0"/>
          <w:marTop w:val="0"/>
          <w:marBottom w:val="0"/>
          <w:divBdr>
            <w:top w:val="none" w:sz="0" w:space="0" w:color="auto"/>
            <w:left w:val="none" w:sz="0" w:space="0" w:color="auto"/>
            <w:bottom w:val="none" w:sz="0" w:space="0" w:color="auto"/>
            <w:right w:val="none" w:sz="0" w:space="0" w:color="auto"/>
          </w:divBdr>
        </w:div>
        <w:div w:id="634529743">
          <w:marLeft w:val="640"/>
          <w:marRight w:val="0"/>
          <w:marTop w:val="0"/>
          <w:marBottom w:val="0"/>
          <w:divBdr>
            <w:top w:val="none" w:sz="0" w:space="0" w:color="auto"/>
            <w:left w:val="none" w:sz="0" w:space="0" w:color="auto"/>
            <w:bottom w:val="none" w:sz="0" w:space="0" w:color="auto"/>
            <w:right w:val="none" w:sz="0" w:space="0" w:color="auto"/>
          </w:divBdr>
        </w:div>
        <w:div w:id="730621947">
          <w:marLeft w:val="640"/>
          <w:marRight w:val="0"/>
          <w:marTop w:val="0"/>
          <w:marBottom w:val="0"/>
          <w:divBdr>
            <w:top w:val="none" w:sz="0" w:space="0" w:color="auto"/>
            <w:left w:val="none" w:sz="0" w:space="0" w:color="auto"/>
            <w:bottom w:val="none" w:sz="0" w:space="0" w:color="auto"/>
            <w:right w:val="none" w:sz="0" w:space="0" w:color="auto"/>
          </w:divBdr>
        </w:div>
        <w:div w:id="363024599">
          <w:marLeft w:val="640"/>
          <w:marRight w:val="0"/>
          <w:marTop w:val="0"/>
          <w:marBottom w:val="0"/>
          <w:divBdr>
            <w:top w:val="none" w:sz="0" w:space="0" w:color="auto"/>
            <w:left w:val="none" w:sz="0" w:space="0" w:color="auto"/>
            <w:bottom w:val="none" w:sz="0" w:space="0" w:color="auto"/>
            <w:right w:val="none" w:sz="0" w:space="0" w:color="auto"/>
          </w:divBdr>
        </w:div>
        <w:div w:id="147286315">
          <w:marLeft w:val="640"/>
          <w:marRight w:val="0"/>
          <w:marTop w:val="0"/>
          <w:marBottom w:val="0"/>
          <w:divBdr>
            <w:top w:val="none" w:sz="0" w:space="0" w:color="auto"/>
            <w:left w:val="none" w:sz="0" w:space="0" w:color="auto"/>
            <w:bottom w:val="none" w:sz="0" w:space="0" w:color="auto"/>
            <w:right w:val="none" w:sz="0" w:space="0" w:color="auto"/>
          </w:divBdr>
        </w:div>
        <w:div w:id="918028510">
          <w:marLeft w:val="640"/>
          <w:marRight w:val="0"/>
          <w:marTop w:val="0"/>
          <w:marBottom w:val="0"/>
          <w:divBdr>
            <w:top w:val="none" w:sz="0" w:space="0" w:color="auto"/>
            <w:left w:val="none" w:sz="0" w:space="0" w:color="auto"/>
            <w:bottom w:val="none" w:sz="0" w:space="0" w:color="auto"/>
            <w:right w:val="none" w:sz="0" w:space="0" w:color="auto"/>
          </w:divBdr>
        </w:div>
        <w:div w:id="862014834">
          <w:marLeft w:val="640"/>
          <w:marRight w:val="0"/>
          <w:marTop w:val="0"/>
          <w:marBottom w:val="0"/>
          <w:divBdr>
            <w:top w:val="none" w:sz="0" w:space="0" w:color="auto"/>
            <w:left w:val="none" w:sz="0" w:space="0" w:color="auto"/>
            <w:bottom w:val="none" w:sz="0" w:space="0" w:color="auto"/>
            <w:right w:val="none" w:sz="0" w:space="0" w:color="auto"/>
          </w:divBdr>
        </w:div>
        <w:div w:id="796139745">
          <w:marLeft w:val="640"/>
          <w:marRight w:val="0"/>
          <w:marTop w:val="0"/>
          <w:marBottom w:val="0"/>
          <w:divBdr>
            <w:top w:val="none" w:sz="0" w:space="0" w:color="auto"/>
            <w:left w:val="none" w:sz="0" w:space="0" w:color="auto"/>
            <w:bottom w:val="none" w:sz="0" w:space="0" w:color="auto"/>
            <w:right w:val="none" w:sz="0" w:space="0" w:color="auto"/>
          </w:divBdr>
        </w:div>
        <w:div w:id="149563263">
          <w:marLeft w:val="640"/>
          <w:marRight w:val="0"/>
          <w:marTop w:val="0"/>
          <w:marBottom w:val="0"/>
          <w:divBdr>
            <w:top w:val="none" w:sz="0" w:space="0" w:color="auto"/>
            <w:left w:val="none" w:sz="0" w:space="0" w:color="auto"/>
            <w:bottom w:val="none" w:sz="0" w:space="0" w:color="auto"/>
            <w:right w:val="none" w:sz="0" w:space="0" w:color="auto"/>
          </w:divBdr>
        </w:div>
        <w:div w:id="60058859">
          <w:marLeft w:val="640"/>
          <w:marRight w:val="0"/>
          <w:marTop w:val="0"/>
          <w:marBottom w:val="0"/>
          <w:divBdr>
            <w:top w:val="none" w:sz="0" w:space="0" w:color="auto"/>
            <w:left w:val="none" w:sz="0" w:space="0" w:color="auto"/>
            <w:bottom w:val="none" w:sz="0" w:space="0" w:color="auto"/>
            <w:right w:val="none" w:sz="0" w:space="0" w:color="auto"/>
          </w:divBdr>
        </w:div>
        <w:div w:id="486627849">
          <w:marLeft w:val="640"/>
          <w:marRight w:val="0"/>
          <w:marTop w:val="0"/>
          <w:marBottom w:val="0"/>
          <w:divBdr>
            <w:top w:val="none" w:sz="0" w:space="0" w:color="auto"/>
            <w:left w:val="none" w:sz="0" w:space="0" w:color="auto"/>
            <w:bottom w:val="none" w:sz="0" w:space="0" w:color="auto"/>
            <w:right w:val="none" w:sz="0" w:space="0" w:color="auto"/>
          </w:divBdr>
        </w:div>
        <w:div w:id="754863448">
          <w:marLeft w:val="640"/>
          <w:marRight w:val="0"/>
          <w:marTop w:val="0"/>
          <w:marBottom w:val="0"/>
          <w:divBdr>
            <w:top w:val="none" w:sz="0" w:space="0" w:color="auto"/>
            <w:left w:val="none" w:sz="0" w:space="0" w:color="auto"/>
            <w:bottom w:val="none" w:sz="0" w:space="0" w:color="auto"/>
            <w:right w:val="none" w:sz="0" w:space="0" w:color="auto"/>
          </w:divBdr>
        </w:div>
        <w:div w:id="1006055637">
          <w:marLeft w:val="640"/>
          <w:marRight w:val="0"/>
          <w:marTop w:val="0"/>
          <w:marBottom w:val="0"/>
          <w:divBdr>
            <w:top w:val="none" w:sz="0" w:space="0" w:color="auto"/>
            <w:left w:val="none" w:sz="0" w:space="0" w:color="auto"/>
            <w:bottom w:val="none" w:sz="0" w:space="0" w:color="auto"/>
            <w:right w:val="none" w:sz="0" w:space="0" w:color="auto"/>
          </w:divBdr>
        </w:div>
        <w:div w:id="1481119578">
          <w:marLeft w:val="640"/>
          <w:marRight w:val="0"/>
          <w:marTop w:val="0"/>
          <w:marBottom w:val="0"/>
          <w:divBdr>
            <w:top w:val="none" w:sz="0" w:space="0" w:color="auto"/>
            <w:left w:val="none" w:sz="0" w:space="0" w:color="auto"/>
            <w:bottom w:val="none" w:sz="0" w:space="0" w:color="auto"/>
            <w:right w:val="none" w:sz="0" w:space="0" w:color="auto"/>
          </w:divBdr>
        </w:div>
        <w:div w:id="50663584">
          <w:marLeft w:val="640"/>
          <w:marRight w:val="0"/>
          <w:marTop w:val="0"/>
          <w:marBottom w:val="0"/>
          <w:divBdr>
            <w:top w:val="none" w:sz="0" w:space="0" w:color="auto"/>
            <w:left w:val="none" w:sz="0" w:space="0" w:color="auto"/>
            <w:bottom w:val="none" w:sz="0" w:space="0" w:color="auto"/>
            <w:right w:val="none" w:sz="0" w:space="0" w:color="auto"/>
          </w:divBdr>
        </w:div>
        <w:div w:id="2041975655">
          <w:marLeft w:val="640"/>
          <w:marRight w:val="0"/>
          <w:marTop w:val="0"/>
          <w:marBottom w:val="0"/>
          <w:divBdr>
            <w:top w:val="none" w:sz="0" w:space="0" w:color="auto"/>
            <w:left w:val="none" w:sz="0" w:space="0" w:color="auto"/>
            <w:bottom w:val="none" w:sz="0" w:space="0" w:color="auto"/>
            <w:right w:val="none" w:sz="0" w:space="0" w:color="auto"/>
          </w:divBdr>
        </w:div>
        <w:div w:id="609512190">
          <w:marLeft w:val="640"/>
          <w:marRight w:val="0"/>
          <w:marTop w:val="0"/>
          <w:marBottom w:val="0"/>
          <w:divBdr>
            <w:top w:val="none" w:sz="0" w:space="0" w:color="auto"/>
            <w:left w:val="none" w:sz="0" w:space="0" w:color="auto"/>
            <w:bottom w:val="none" w:sz="0" w:space="0" w:color="auto"/>
            <w:right w:val="none" w:sz="0" w:space="0" w:color="auto"/>
          </w:divBdr>
        </w:div>
        <w:div w:id="1733850070">
          <w:marLeft w:val="640"/>
          <w:marRight w:val="0"/>
          <w:marTop w:val="0"/>
          <w:marBottom w:val="0"/>
          <w:divBdr>
            <w:top w:val="none" w:sz="0" w:space="0" w:color="auto"/>
            <w:left w:val="none" w:sz="0" w:space="0" w:color="auto"/>
            <w:bottom w:val="none" w:sz="0" w:space="0" w:color="auto"/>
            <w:right w:val="none" w:sz="0" w:space="0" w:color="auto"/>
          </w:divBdr>
        </w:div>
        <w:div w:id="2123301492">
          <w:marLeft w:val="640"/>
          <w:marRight w:val="0"/>
          <w:marTop w:val="0"/>
          <w:marBottom w:val="0"/>
          <w:divBdr>
            <w:top w:val="none" w:sz="0" w:space="0" w:color="auto"/>
            <w:left w:val="none" w:sz="0" w:space="0" w:color="auto"/>
            <w:bottom w:val="none" w:sz="0" w:space="0" w:color="auto"/>
            <w:right w:val="none" w:sz="0" w:space="0" w:color="auto"/>
          </w:divBdr>
        </w:div>
        <w:div w:id="1646396189">
          <w:marLeft w:val="640"/>
          <w:marRight w:val="0"/>
          <w:marTop w:val="0"/>
          <w:marBottom w:val="0"/>
          <w:divBdr>
            <w:top w:val="none" w:sz="0" w:space="0" w:color="auto"/>
            <w:left w:val="none" w:sz="0" w:space="0" w:color="auto"/>
            <w:bottom w:val="none" w:sz="0" w:space="0" w:color="auto"/>
            <w:right w:val="none" w:sz="0" w:space="0" w:color="auto"/>
          </w:divBdr>
        </w:div>
        <w:div w:id="2069300569">
          <w:marLeft w:val="640"/>
          <w:marRight w:val="0"/>
          <w:marTop w:val="0"/>
          <w:marBottom w:val="0"/>
          <w:divBdr>
            <w:top w:val="none" w:sz="0" w:space="0" w:color="auto"/>
            <w:left w:val="none" w:sz="0" w:space="0" w:color="auto"/>
            <w:bottom w:val="none" w:sz="0" w:space="0" w:color="auto"/>
            <w:right w:val="none" w:sz="0" w:space="0" w:color="auto"/>
          </w:divBdr>
        </w:div>
        <w:div w:id="1272512832">
          <w:marLeft w:val="640"/>
          <w:marRight w:val="0"/>
          <w:marTop w:val="0"/>
          <w:marBottom w:val="0"/>
          <w:divBdr>
            <w:top w:val="none" w:sz="0" w:space="0" w:color="auto"/>
            <w:left w:val="none" w:sz="0" w:space="0" w:color="auto"/>
            <w:bottom w:val="none" w:sz="0" w:space="0" w:color="auto"/>
            <w:right w:val="none" w:sz="0" w:space="0" w:color="auto"/>
          </w:divBdr>
        </w:div>
        <w:div w:id="2146268051">
          <w:marLeft w:val="640"/>
          <w:marRight w:val="0"/>
          <w:marTop w:val="0"/>
          <w:marBottom w:val="0"/>
          <w:divBdr>
            <w:top w:val="none" w:sz="0" w:space="0" w:color="auto"/>
            <w:left w:val="none" w:sz="0" w:space="0" w:color="auto"/>
            <w:bottom w:val="none" w:sz="0" w:space="0" w:color="auto"/>
            <w:right w:val="none" w:sz="0" w:space="0" w:color="auto"/>
          </w:divBdr>
        </w:div>
        <w:div w:id="1022777634">
          <w:marLeft w:val="640"/>
          <w:marRight w:val="0"/>
          <w:marTop w:val="0"/>
          <w:marBottom w:val="0"/>
          <w:divBdr>
            <w:top w:val="none" w:sz="0" w:space="0" w:color="auto"/>
            <w:left w:val="none" w:sz="0" w:space="0" w:color="auto"/>
            <w:bottom w:val="none" w:sz="0" w:space="0" w:color="auto"/>
            <w:right w:val="none" w:sz="0" w:space="0" w:color="auto"/>
          </w:divBdr>
        </w:div>
        <w:div w:id="699744821">
          <w:marLeft w:val="640"/>
          <w:marRight w:val="0"/>
          <w:marTop w:val="0"/>
          <w:marBottom w:val="0"/>
          <w:divBdr>
            <w:top w:val="none" w:sz="0" w:space="0" w:color="auto"/>
            <w:left w:val="none" w:sz="0" w:space="0" w:color="auto"/>
            <w:bottom w:val="none" w:sz="0" w:space="0" w:color="auto"/>
            <w:right w:val="none" w:sz="0" w:space="0" w:color="auto"/>
          </w:divBdr>
        </w:div>
        <w:div w:id="1108156448">
          <w:marLeft w:val="640"/>
          <w:marRight w:val="0"/>
          <w:marTop w:val="0"/>
          <w:marBottom w:val="0"/>
          <w:divBdr>
            <w:top w:val="none" w:sz="0" w:space="0" w:color="auto"/>
            <w:left w:val="none" w:sz="0" w:space="0" w:color="auto"/>
            <w:bottom w:val="none" w:sz="0" w:space="0" w:color="auto"/>
            <w:right w:val="none" w:sz="0" w:space="0" w:color="auto"/>
          </w:divBdr>
        </w:div>
        <w:div w:id="99958075">
          <w:marLeft w:val="640"/>
          <w:marRight w:val="0"/>
          <w:marTop w:val="0"/>
          <w:marBottom w:val="0"/>
          <w:divBdr>
            <w:top w:val="none" w:sz="0" w:space="0" w:color="auto"/>
            <w:left w:val="none" w:sz="0" w:space="0" w:color="auto"/>
            <w:bottom w:val="none" w:sz="0" w:space="0" w:color="auto"/>
            <w:right w:val="none" w:sz="0" w:space="0" w:color="auto"/>
          </w:divBdr>
        </w:div>
        <w:div w:id="746921822">
          <w:marLeft w:val="640"/>
          <w:marRight w:val="0"/>
          <w:marTop w:val="0"/>
          <w:marBottom w:val="0"/>
          <w:divBdr>
            <w:top w:val="none" w:sz="0" w:space="0" w:color="auto"/>
            <w:left w:val="none" w:sz="0" w:space="0" w:color="auto"/>
            <w:bottom w:val="none" w:sz="0" w:space="0" w:color="auto"/>
            <w:right w:val="none" w:sz="0" w:space="0" w:color="auto"/>
          </w:divBdr>
        </w:div>
        <w:div w:id="1399982419">
          <w:marLeft w:val="640"/>
          <w:marRight w:val="0"/>
          <w:marTop w:val="0"/>
          <w:marBottom w:val="0"/>
          <w:divBdr>
            <w:top w:val="none" w:sz="0" w:space="0" w:color="auto"/>
            <w:left w:val="none" w:sz="0" w:space="0" w:color="auto"/>
            <w:bottom w:val="none" w:sz="0" w:space="0" w:color="auto"/>
            <w:right w:val="none" w:sz="0" w:space="0" w:color="auto"/>
          </w:divBdr>
        </w:div>
        <w:div w:id="957182897">
          <w:marLeft w:val="640"/>
          <w:marRight w:val="0"/>
          <w:marTop w:val="0"/>
          <w:marBottom w:val="0"/>
          <w:divBdr>
            <w:top w:val="none" w:sz="0" w:space="0" w:color="auto"/>
            <w:left w:val="none" w:sz="0" w:space="0" w:color="auto"/>
            <w:bottom w:val="none" w:sz="0" w:space="0" w:color="auto"/>
            <w:right w:val="none" w:sz="0" w:space="0" w:color="auto"/>
          </w:divBdr>
        </w:div>
        <w:div w:id="964509985">
          <w:marLeft w:val="640"/>
          <w:marRight w:val="0"/>
          <w:marTop w:val="0"/>
          <w:marBottom w:val="0"/>
          <w:divBdr>
            <w:top w:val="none" w:sz="0" w:space="0" w:color="auto"/>
            <w:left w:val="none" w:sz="0" w:space="0" w:color="auto"/>
            <w:bottom w:val="none" w:sz="0" w:space="0" w:color="auto"/>
            <w:right w:val="none" w:sz="0" w:space="0" w:color="auto"/>
          </w:divBdr>
        </w:div>
        <w:div w:id="2103137073">
          <w:marLeft w:val="640"/>
          <w:marRight w:val="0"/>
          <w:marTop w:val="0"/>
          <w:marBottom w:val="0"/>
          <w:divBdr>
            <w:top w:val="none" w:sz="0" w:space="0" w:color="auto"/>
            <w:left w:val="none" w:sz="0" w:space="0" w:color="auto"/>
            <w:bottom w:val="none" w:sz="0" w:space="0" w:color="auto"/>
            <w:right w:val="none" w:sz="0" w:space="0" w:color="auto"/>
          </w:divBdr>
        </w:div>
        <w:div w:id="1565094773">
          <w:marLeft w:val="640"/>
          <w:marRight w:val="0"/>
          <w:marTop w:val="0"/>
          <w:marBottom w:val="0"/>
          <w:divBdr>
            <w:top w:val="none" w:sz="0" w:space="0" w:color="auto"/>
            <w:left w:val="none" w:sz="0" w:space="0" w:color="auto"/>
            <w:bottom w:val="none" w:sz="0" w:space="0" w:color="auto"/>
            <w:right w:val="none" w:sz="0" w:space="0" w:color="auto"/>
          </w:divBdr>
        </w:div>
        <w:div w:id="859587564">
          <w:marLeft w:val="640"/>
          <w:marRight w:val="0"/>
          <w:marTop w:val="0"/>
          <w:marBottom w:val="0"/>
          <w:divBdr>
            <w:top w:val="none" w:sz="0" w:space="0" w:color="auto"/>
            <w:left w:val="none" w:sz="0" w:space="0" w:color="auto"/>
            <w:bottom w:val="none" w:sz="0" w:space="0" w:color="auto"/>
            <w:right w:val="none" w:sz="0" w:space="0" w:color="auto"/>
          </w:divBdr>
        </w:div>
        <w:div w:id="47728201">
          <w:marLeft w:val="640"/>
          <w:marRight w:val="0"/>
          <w:marTop w:val="0"/>
          <w:marBottom w:val="0"/>
          <w:divBdr>
            <w:top w:val="none" w:sz="0" w:space="0" w:color="auto"/>
            <w:left w:val="none" w:sz="0" w:space="0" w:color="auto"/>
            <w:bottom w:val="none" w:sz="0" w:space="0" w:color="auto"/>
            <w:right w:val="none" w:sz="0" w:space="0" w:color="auto"/>
          </w:divBdr>
        </w:div>
        <w:div w:id="423847719">
          <w:marLeft w:val="640"/>
          <w:marRight w:val="0"/>
          <w:marTop w:val="0"/>
          <w:marBottom w:val="0"/>
          <w:divBdr>
            <w:top w:val="none" w:sz="0" w:space="0" w:color="auto"/>
            <w:left w:val="none" w:sz="0" w:space="0" w:color="auto"/>
            <w:bottom w:val="none" w:sz="0" w:space="0" w:color="auto"/>
            <w:right w:val="none" w:sz="0" w:space="0" w:color="auto"/>
          </w:divBdr>
        </w:div>
        <w:div w:id="219437721">
          <w:marLeft w:val="640"/>
          <w:marRight w:val="0"/>
          <w:marTop w:val="0"/>
          <w:marBottom w:val="0"/>
          <w:divBdr>
            <w:top w:val="none" w:sz="0" w:space="0" w:color="auto"/>
            <w:left w:val="none" w:sz="0" w:space="0" w:color="auto"/>
            <w:bottom w:val="none" w:sz="0" w:space="0" w:color="auto"/>
            <w:right w:val="none" w:sz="0" w:space="0" w:color="auto"/>
          </w:divBdr>
        </w:div>
        <w:div w:id="1778332477">
          <w:marLeft w:val="640"/>
          <w:marRight w:val="0"/>
          <w:marTop w:val="0"/>
          <w:marBottom w:val="0"/>
          <w:divBdr>
            <w:top w:val="none" w:sz="0" w:space="0" w:color="auto"/>
            <w:left w:val="none" w:sz="0" w:space="0" w:color="auto"/>
            <w:bottom w:val="none" w:sz="0" w:space="0" w:color="auto"/>
            <w:right w:val="none" w:sz="0" w:space="0" w:color="auto"/>
          </w:divBdr>
        </w:div>
        <w:div w:id="994064434">
          <w:marLeft w:val="640"/>
          <w:marRight w:val="0"/>
          <w:marTop w:val="0"/>
          <w:marBottom w:val="0"/>
          <w:divBdr>
            <w:top w:val="none" w:sz="0" w:space="0" w:color="auto"/>
            <w:left w:val="none" w:sz="0" w:space="0" w:color="auto"/>
            <w:bottom w:val="none" w:sz="0" w:space="0" w:color="auto"/>
            <w:right w:val="none" w:sz="0" w:space="0" w:color="auto"/>
          </w:divBdr>
        </w:div>
        <w:div w:id="1311011937">
          <w:marLeft w:val="640"/>
          <w:marRight w:val="0"/>
          <w:marTop w:val="0"/>
          <w:marBottom w:val="0"/>
          <w:divBdr>
            <w:top w:val="none" w:sz="0" w:space="0" w:color="auto"/>
            <w:left w:val="none" w:sz="0" w:space="0" w:color="auto"/>
            <w:bottom w:val="none" w:sz="0" w:space="0" w:color="auto"/>
            <w:right w:val="none" w:sz="0" w:space="0" w:color="auto"/>
          </w:divBdr>
        </w:div>
        <w:div w:id="384258992">
          <w:marLeft w:val="640"/>
          <w:marRight w:val="0"/>
          <w:marTop w:val="0"/>
          <w:marBottom w:val="0"/>
          <w:divBdr>
            <w:top w:val="none" w:sz="0" w:space="0" w:color="auto"/>
            <w:left w:val="none" w:sz="0" w:space="0" w:color="auto"/>
            <w:bottom w:val="none" w:sz="0" w:space="0" w:color="auto"/>
            <w:right w:val="none" w:sz="0" w:space="0" w:color="auto"/>
          </w:divBdr>
        </w:div>
        <w:div w:id="381559308">
          <w:marLeft w:val="640"/>
          <w:marRight w:val="0"/>
          <w:marTop w:val="0"/>
          <w:marBottom w:val="0"/>
          <w:divBdr>
            <w:top w:val="none" w:sz="0" w:space="0" w:color="auto"/>
            <w:left w:val="none" w:sz="0" w:space="0" w:color="auto"/>
            <w:bottom w:val="none" w:sz="0" w:space="0" w:color="auto"/>
            <w:right w:val="none" w:sz="0" w:space="0" w:color="auto"/>
          </w:divBdr>
        </w:div>
        <w:div w:id="1160465136">
          <w:marLeft w:val="640"/>
          <w:marRight w:val="0"/>
          <w:marTop w:val="0"/>
          <w:marBottom w:val="0"/>
          <w:divBdr>
            <w:top w:val="none" w:sz="0" w:space="0" w:color="auto"/>
            <w:left w:val="none" w:sz="0" w:space="0" w:color="auto"/>
            <w:bottom w:val="none" w:sz="0" w:space="0" w:color="auto"/>
            <w:right w:val="none" w:sz="0" w:space="0" w:color="auto"/>
          </w:divBdr>
        </w:div>
        <w:div w:id="1731803082">
          <w:marLeft w:val="640"/>
          <w:marRight w:val="0"/>
          <w:marTop w:val="0"/>
          <w:marBottom w:val="0"/>
          <w:divBdr>
            <w:top w:val="none" w:sz="0" w:space="0" w:color="auto"/>
            <w:left w:val="none" w:sz="0" w:space="0" w:color="auto"/>
            <w:bottom w:val="none" w:sz="0" w:space="0" w:color="auto"/>
            <w:right w:val="none" w:sz="0" w:space="0" w:color="auto"/>
          </w:divBdr>
        </w:div>
        <w:div w:id="240677608">
          <w:marLeft w:val="640"/>
          <w:marRight w:val="0"/>
          <w:marTop w:val="0"/>
          <w:marBottom w:val="0"/>
          <w:divBdr>
            <w:top w:val="none" w:sz="0" w:space="0" w:color="auto"/>
            <w:left w:val="none" w:sz="0" w:space="0" w:color="auto"/>
            <w:bottom w:val="none" w:sz="0" w:space="0" w:color="auto"/>
            <w:right w:val="none" w:sz="0" w:space="0" w:color="auto"/>
          </w:divBdr>
        </w:div>
        <w:div w:id="2132741132">
          <w:marLeft w:val="640"/>
          <w:marRight w:val="0"/>
          <w:marTop w:val="0"/>
          <w:marBottom w:val="0"/>
          <w:divBdr>
            <w:top w:val="none" w:sz="0" w:space="0" w:color="auto"/>
            <w:left w:val="none" w:sz="0" w:space="0" w:color="auto"/>
            <w:bottom w:val="none" w:sz="0" w:space="0" w:color="auto"/>
            <w:right w:val="none" w:sz="0" w:space="0" w:color="auto"/>
          </w:divBdr>
        </w:div>
        <w:div w:id="2026393636">
          <w:marLeft w:val="640"/>
          <w:marRight w:val="0"/>
          <w:marTop w:val="0"/>
          <w:marBottom w:val="0"/>
          <w:divBdr>
            <w:top w:val="none" w:sz="0" w:space="0" w:color="auto"/>
            <w:left w:val="none" w:sz="0" w:space="0" w:color="auto"/>
            <w:bottom w:val="none" w:sz="0" w:space="0" w:color="auto"/>
            <w:right w:val="none" w:sz="0" w:space="0" w:color="auto"/>
          </w:divBdr>
        </w:div>
        <w:div w:id="1971478685">
          <w:marLeft w:val="640"/>
          <w:marRight w:val="0"/>
          <w:marTop w:val="0"/>
          <w:marBottom w:val="0"/>
          <w:divBdr>
            <w:top w:val="none" w:sz="0" w:space="0" w:color="auto"/>
            <w:left w:val="none" w:sz="0" w:space="0" w:color="auto"/>
            <w:bottom w:val="none" w:sz="0" w:space="0" w:color="auto"/>
            <w:right w:val="none" w:sz="0" w:space="0" w:color="auto"/>
          </w:divBdr>
        </w:div>
        <w:div w:id="275527301">
          <w:marLeft w:val="640"/>
          <w:marRight w:val="0"/>
          <w:marTop w:val="0"/>
          <w:marBottom w:val="0"/>
          <w:divBdr>
            <w:top w:val="none" w:sz="0" w:space="0" w:color="auto"/>
            <w:left w:val="none" w:sz="0" w:space="0" w:color="auto"/>
            <w:bottom w:val="none" w:sz="0" w:space="0" w:color="auto"/>
            <w:right w:val="none" w:sz="0" w:space="0" w:color="auto"/>
          </w:divBdr>
        </w:div>
        <w:div w:id="1507864643">
          <w:marLeft w:val="640"/>
          <w:marRight w:val="0"/>
          <w:marTop w:val="0"/>
          <w:marBottom w:val="0"/>
          <w:divBdr>
            <w:top w:val="none" w:sz="0" w:space="0" w:color="auto"/>
            <w:left w:val="none" w:sz="0" w:space="0" w:color="auto"/>
            <w:bottom w:val="none" w:sz="0" w:space="0" w:color="auto"/>
            <w:right w:val="none" w:sz="0" w:space="0" w:color="auto"/>
          </w:divBdr>
        </w:div>
        <w:div w:id="405148465">
          <w:marLeft w:val="640"/>
          <w:marRight w:val="0"/>
          <w:marTop w:val="0"/>
          <w:marBottom w:val="0"/>
          <w:divBdr>
            <w:top w:val="none" w:sz="0" w:space="0" w:color="auto"/>
            <w:left w:val="none" w:sz="0" w:space="0" w:color="auto"/>
            <w:bottom w:val="none" w:sz="0" w:space="0" w:color="auto"/>
            <w:right w:val="none" w:sz="0" w:space="0" w:color="auto"/>
          </w:divBdr>
        </w:div>
        <w:div w:id="2145850730">
          <w:marLeft w:val="640"/>
          <w:marRight w:val="0"/>
          <w:marTop w:val="0"/>
          <w:marBottom w:val="0"/>
          <w:divBdr>
            <w:top w:val="none" w:sz="0" w:space="0" w:color="auto"/>
            <w:left w:val="none" w:sz="0" w:space="0" w:color="auto"/>
            <w:bottom w:val="none" w:sz="0" w:space="0" w:color="auto"/>
            <w:right w:val="none" w:sz="0" w:space="0" w:color="auto"/>
          </w:divBdr>
        </w:div>
        <w:div w:id="1865241471">
          <w:marLeft w:val="640"/>
          <w:marRight w:val="0"/>
          <w:marTop w:val="0"/>
          <w:marBottom w:val="0"/>
          <w:divBdr>
            <w:top w:val="none" w:sz="0" w:space="0" w:color="auto"/>
            <w:left w:val="none" w:sz="0" w:space="0" w:color="auto"/>
            <w:bottom w:val="none" w:sz="0" w:space="0" w:color="auto"/>
            <w:right w:val="none" w:sz="0" w:space="0" w:color="auto"/>
          </w:divBdr>
        </w:div>
        <w:div w:id="1696887068">
          <w:marLeft w:val="640"/>
          <w:marRight w:val="0"/>
          <w:marTop w:val="0"/>
          <w:marBottom w:val="0"/>
          <w:divBdr>
            <w:top w:val="none" w:sz="0" w:space="0" w:color="auto"/>
            <w:left w:val="none" w:sz="0" w:space="0" w:color="auto"/>
            <w:bottom w:val="none" w:sz="0" w:space="0" w:color="auto"/>
            <w:right w:val="none" w:sz="0" w:space="0" w:color="auto"/>
          </w:divBdr>
        </w:div>
        <w:div w:id="1468401011">
          <w:marLeft w:val="640"/>
          <w:marRight w:val="0"/>
          <w:marTop w:val="0"/>
          <w:marBottom w:val="0"/>
          <w:divBdr>
            <w:top w:val="none" w:sz="0" w:space="0" w:color="auto"/>
            <w:left w:val="none" w:sz="0" w:space="0" w:color="auto"/>
            <w:bottom w:val="none" w:sz="0" w:space="0" w:color="auto"/>
            <w:right w:val="none" w:sz="0" w:space="0" w:color="auto"/>
          </w:divBdr>
        </w:div>
        <w:div w:id="1163282433">
          <w:marLeft w:val="640"/>
          <w:marRight w:val="0"/>
          <w:marTop w:val="0"/>
          <w:marBottom w:val="0"/>
          <w:divBdr>
            <w:top w:val="none" w:sz="0" w:space="0" w:color="auto"/>
            <w:left w:val="none" w:sz="0" w:space="0" w:color="auto"/>
            <w:bottom w:val="none" w:sz="0" w:space="0" w:color="auto"/>
            <w:right w:val="none" w:sz="0" w:space="0" w:color="auto"/>
          </w:divBdr>
        </w:div>
        <w:div w:id="1665938374">
          <w:marLeft w:val="640"/>
          <w:marRight w:val="0"/>
          <w:marTop w:val="0"/>
          <w:marBottom w:val="0"/>
          <w:divBdr>
            <w:top w:val="none" w:sz="0" w:space="0" w:color="auto"/>
            <w:left w:val="none" w:sz="0" w:space="0" w:color="auto"/>
            <w:bottom w:val="none" w:sz="0" w:space="0" w:color="auto"/>
            <w:right w:val="none" w:sz="0" w:space="0" w:color="auto"/>
          </w:divBdr>
        </w:div>
        <w:div w:id="529955518">
          <w:marLeft w:val="640"/>
          <w:marRight w:val="0"/>
          <w:marTop w:val="0"/>
          <w:marBottom w:val="0"/>
          <w:divBdr>
            <w:top w:val="none" w:sz="0" w:space="0" w:color="auto"/>
            <w:left w:val="none" w:sz="0" w:space="0" w:color="auto"/>
            <w:bottom w:val="none" w:sz="0" w:space="0" w:color="auto"/>
            <w:right w:val="none" w:sz="0" w:space="0" w:color="auto"/>
          </w:divBdr>
        </w:div>
        <w:div w:id="1315720567">
          <w:marLeft w:val="640"/>
          <w:marRight w:val="0"/>
          <w:marTop w:val="0"/>
          <w:marBottom w:val="0"/>
          <w:divBdr>
            <w:top w:val="none" w:sz="0" w:space="0" w:color="auto"/>
            <w:left w:val="none" w:sz="0" w:space="0" w:color="auto"/>
            <w:bottom w:val="none" w:sz="0" w:space="0" w:color="auto"/>
            <w:right w:val="none" w:sz="0" w:space="0" w:color="auto"/>
          </w:divBdr>
        </w:div>
        <w:div w:id="2024551440">
          <w:marLeft w:val="640"/>
          <w:marRight w:val="0"/>
          <w:marTop w:val="0"/>
          <w:marBottom w:val="0"/>
          <w:divBdr>
            <w:top w:val="none" w:sz="0" w:space="0" w:color="auto"/>
            <w:left w:val="none" w:sz="0" w:space="0" w:color="auto"/>
            <w:bottom w:val="none" w:sz="0" w:space="0" w:color="auto"/>
            <w:right w:val="none" w:sz="0" w:space="0" w:color="auto"/>
          </w:divBdr>
        </w:div>
        <w:div w:id="1635990749">
          <w:marLeft w:val="640"/>
          <w:marRight w:val="0"/>
          <w:marTop w:val="0"/>
          <w:marBottom w:val="0"/>
          <w:divBdr>
            <w:top w:val="none" w:sz="0" w:space="0" w:color="auto"/>
            <w:left w:val="none" w:sz="0" w:space="0" w:color="auto"/>
            <w:bottom w:val="none" w:sz="0" w:space="0" w:color="auto"/>
            <w:right w:val="none" w:sz="0" w:space="0" w:color="auto"/>
          </w:divBdr>
        </w:div>
        <w:div w:id="946346635">
          <w:marLeft w:val="640"/>
          <w:marRight w:val="0"/>
          <w:marTop w:val="0"/>
          <w:marBottom w:val="0"/>
          <w:divBdr>
            <w:top w:val="none" w:sz="0" w:space="0" w:color="auto"/>
            <w:left w:val="none" w:sz="0" w:space="0" w:color="auto"/>
            <w:bottom w:val="none" w:sz="0" w:space="0" w:color="auto"/>
            <w:right w:val="none" w:sz="0" w:space="0" w:color="auto"/>
          </w:divBdr>
        </w:div>
        <w:div w:id="996225095">
          <w:marLeft w:val="640"/>
          <w:marRight w:val="0"/>
          <w:marTop w:val="0"/>
          <w:marBottom w:val="0"/>
          <w:divBdr>
            <w:top w:val="none" w:sz="0" w:space="0" w:color="auto"/>
            <w:left w:val="none" w:sz="0" w:space="0" w:color="auto"/>
            <w:bottom w:val="none" w:sz="0" w:space="0" w:color="auto"/>
            <w:right w:val="none" w:sz="0" w:space="0" w:color="auto"/>
          </w:divBdr>
        </w:div>
        <w:div w:id="925530023">
          <w:marLeft w:val="640"/>
          <w:marRight w:val="0"/>
          <w:marTop w:val="0"/>
          <w:marBottom w:val="0"/>
          <w:divBdr>
            <w:top w:val="none" w:sz="0" w:space="0" w:color="auto"/>
            <w:left w:val="none" w:sz="0" w:space="0" w:color="auto"/>
            <w:bottom w:val="none" w:sz="0" w:space="0" w:color="auto"/>
            <w:right w:val="none" w:sz="0" w:space="0" w:color="auto"/>
          </w:divBdr>
        </w:div>
        <w:div w:id="1689871469">
          <w:marLeft w:val="640"/>
          <w:marRight w:val="0"/>
          <w:marTop w:val="0"/>
          <w:marBottom w:val="0"/>
          <w:divBdr>
            <w:top w:val="none" w:sz="0" w:space="0" w:color="auto"/>
            <w:left w:val="none" w:sz="0" w:space="0" w:color="auto"/>
            <w:bottom w:val="none" w:sz="0" w:space="0" w:color="auto"/>
            <w:right w:val="none" w:sz="0" w:space="0" w:color="auto"/>
          </w:divBdr>
        </w:div>
        <w:div w:id="1339624196">
          <w:marLeft w:val="640"/>
          <w:marRight w:val="0"/>
          <w:marTop w:val="0"/>
          <w:marBottom w:val="0"/>
          <w:divBdr>
            <w:top w:val="none" w:sz="0" w:space="0" w:color="auto"/>
            <w:left w:val="none" w:sz="0" w:space="0" w:color="auto"/>
            <w:bottom w:val="none" w:sz="0" w:space="0" w:color="auto"/>
            <w:right w:val="none" w:sz="0" w:space="0" w:color="auto"/>
          </w:divBdr>
        </w:div>
        <w:div w:id="1143278797">
          <w:marLeft w:val="640"/>
          <w:marRight w:val="0"/>
          <w:marTop w:val="0"/>
          <w:marBottom w:val="0"/>
          <w:divBdr>
            <w:top w:val="none" w:sz="0" w:space="0" w:color="auto"/>
            <w:left w:val="none" w:sz="0" w:space="0" w:color="auto"/>
            <w:bottom w:val="none" w:sz="0" w:space="0" w:color="auto"/>
            <w:right w:val="none" w:sz="0" w:space="0" w:color="auto"/>
          </w:divBdr>
        </w:div>
        <w:div w:id="423690327">
          <w:marLeft w:val="640"/>
          <w:marRight w:val="0"/>
          <w:marTop w:val="0"/>
          <w:marBottom w:val="0"/>
          <w:divBdr>
            <w:top w:val="none" w:sz="0" w:space="0" w:color="auto"/>
            <w:left w:val="none" w:sz="0" w:space="0" w:color="auto"/>
            <w:bottom w:val="none" w:sz="0" w:space="0" w:color="auto"/>
            <w:right w:val="none" w:sz="0" w:space="0" w:color="auto"/>
          </w:divBdr>
        </w:div>
        <w:div w:id="676079639">
          <w:marLeft w:val="640"/>
          <w:marRight w:val="0"/>
          <w:marTop w:val="0"/>
          <w:marBottom w:val="0"/>
          <w:divBdr>
            <w:top w:val="none" w:sz="0" w:space="0" w:color="auto"/>
            <w:left w:val="none" w:sz="0" w:space="0" w:color="auto"/>
            <w:bottom w:val="none" w:sz="0" w:space="0" w:color="auto"/>
            <w:right w:val="none" w:sz="0" w:space="0" w:color="auto"/>
          </w:divBdr>
        </w:div>
        <w:div w:id="1939631280">
          <w:marLeft w:val="640"/>
          <w:marRight w:val="0"/>
          <w:marTop w:val="0"/>
          <w:marBottom w:val="0"/>
          <w:divBdr>
            <w:top w:val="none" w:sz="0" w:space="0" w:color="auto"/>
            <w:left w:val="none" w:sz="0" w:space="0" w:color="auto"/>
            <w:bottom w:val="none" w:sz="0" w:space="0" w:color="auto"/>
            <w:right w:val="none" w:sz="0" w:space="0" w:color="auto"/>
          </w:divBdr>
        </w:div>
        <w:div w:id="1257520229">
          <w:marLeft w:val="640"/>
          <w:marRight w:val="0"/>
          <w:marTop w:val="0"/>
          <w:marBottom w:val="0"/>
          <w:divBdr>
            <w:top w:val="none" w:sz="0" w:space="0" w:color="auto"/>
            <w:left w:val="none" w:sz="0" w:space="0" w:color="auto"/>
            <w:bottom w:val="none" w:sz="0" w:space="0" w:color="auto"/>
            <w:right w:val="none" w:sz="0" w:space="0" w:color="auto"/>
          </w:divBdr>
        </w:div>
        <w:div w:id="2076082135">
          <w:marLeft w:val="640"/>
          <w:marRight w:val="0"/>
          <w:marTop w:val="0"/>
          <w:marBottom w:val="0"/>
          <w:divBdr>
            <w:top w:val="none" w:sz="0" w:space="0" w:color="auto"/>
            <w:left w:val="none" w:sz="0" w:space="0" w:color="auto"/>
            <w:bottom w:val="none" w:sz="0" w:space="0" w:color="auto"/>
            <w:right w:val="none" w:sz="0" w:space="0" w:color="auto"/>
          </w:divBdr>
        </w:div>
        <w:div w:id="1732148847">
          <w:marLeft w:val="640"/>
          <w:marRight w:val="0"/>
          <w:marTop w:val="0"/>
          <w:marBottom w:val="0"/>
          <w:divBdr>
            <w:top w:val="none" w:sz="0" w:space="0" w:color="auto"/>
            <w:left w:val="none" w:sz="0" w:space="0" w:color="auto"/>
            <w:bottom w:val="none" w:sz="0" w:space="0" w:color="auto"/>
            <w:right w:val="none" w:sz="0" w:space="0" w:color="auto"/>
          </w:divBdr>
        </w:div>
        <w:div w:id="527333196">
          <w:marLeft w:val="640"/>
          <w:marRight w:val="0"/>
          <w:marTop w:val="0"/>
          <w:marBottom w:val="0"/>
          <w:divBdr>
            <w:top w:val="none" w:sz="0" w:space="0" w:color="auto"/>
            <w:left w:val="none" w:sz="0" w:space="0" w:color="auto"/>
            <w:bottom w:val="none" w:sz="0" w:space="0" w:color="auto"/>
            <w:right w:val="none" w:sz="0" w:space="0" w:color="auto"/>
          </w:divBdr>
        </w:div>
        <w:div w:id="255288002">
          <w:marLeft w:val="640"/>
          <w:marRight w:val="0"/>
          <w:marTop w:val="0"/>
          <w:marBottom w:val="0"/>
          <w:divBdr>
            <w:top w:val="none" w:sz="0" w:space="0" w:color="auto"/>
            <w:left w:val="none" w:sz="0" w:space="0" w:color="auto"/>
            <w:bottom w:val="none" w:sz="0" w:space="0" w:color="auto"/>
            <w:right w:val="none" w:sz="0" w:space="0" w:color="auto"/>
          </w:divBdr>
        </w:div>
        <w:div w:id="139422888">
          <w:marLeft w:val="640"/>
          <w:marRight w:val="0"/>
          <w:marTop w:val="0"/>
          <w:marBottom w:val="0"/>
          <w:divBdr>
            <w:top w:val="none" w:sz="0" w:space="0" w:color="auto"/>
            <w:left w:val="none" w:sz="0" w:space="0" w:color="auto"/>
            <w:bottom w:val="none" w:sz="0" w:space="0" w:color="auto"/>
            <w:right w:val="none" w:sz="0" w:space="0" w:color="auto"/>
          </w:divBdr>
        </w:div>
        <w:div w:id="1087194946">
          <w:marLeft w:val="640"/>
          <w:marRight w:val="0"/>
          <w:marTop w:val="0"/>
          <w:marBottom w:val="0"/>
          <w:divBdr>
            <w:top w:val="none" w:sz="0" w:space="0" w:color="auto"/>
            <w:left w:val="none" w:sz="0" w:space="0" w:color="auto"/>
            <w:bottom w:val="none" w:sz="0" w:space="0" w:color="auto"/>
            <w:right w:val="none" w:sz="0" w:space="0" w:color="auto"/>
          </w:divBdr>
        </w:div>
        <w:div w:id="977145324">
          <w:marLeft w:val="640"/>
          <w:marRight w:val="0"/>
          <w:marTop w:val="0"/>
          <w:marBottom w:val="0"/>
          <w:divBdr>
            <w:top w:val="none" w:sz="0" w:space="0" w:color="auto"/>
            <w:left w:val="none" w:sz="0" w:space="0" w:color="auto"/>
            <w:bottom w:val="none" w:sz="0" w:space="0" w:color="auto"/>
            <w:right w:val="none" w:sz="0" w:space="0" w:color="auto"/>
          </w:divBdr>
        </w:div>
        <w:div w:id="748700743">
          <w:marLeft w:val="640"/>
          <w:marRight w:val="0"/>
          <w:marTop w:val="0"/>
          <w:marBottom w:val="0"/>
          <w:divBdr>
            <w:top w:val="none" w:sz="0" w:space="0" w:color="auto"/>
            <w:left w:val="none" w:sz="0" w:space="0" w:color="auto"/>
            <w:bottom w:val="none" w:sz="0" w:space="0" w:color="auto"/>
            <w:right w:val="none" w:sz="0" w:space="0" w:color="auto"/>
          </w:divBdr>
        </w:div>
        <w:div w:id="194543432">
          <w:marLeft w:val="640"/>
          <w:marRight w:val="0"/>
          <w:marTop w:val="0"/>
          <w:marBottom w:val="0"/>
          <w:divBdr>
            <w:top w:val="none" w:sz="0" w:space="0" w:color="auto"/>
            <w:left w:val="none" w:sz="0" w:space="0" w:color="auto"/>
            <w:bottom w:val="none" w:sz="0" w:space="0" w:color="auto"/>
            <w:right w:val="none" w:sz="0" w:space="0" w:color="auto"/>
          </w:divBdr>
        </w:div>
        <w:div w:id="1502426902">
          <w:marLeft w:val="640"/>
          <w:marRight w:val="0"/>
          <w:marTop w:val="0"/>
          <w:marBottom w:val="0"/>
          <w:divBdr>
            <w:top w:val="none" w:sz="0" w:space="0" w:color="auto"/>
            <w:left w:val="none" w:sz="0" w:space="0" w:color="auto"/>
            <w:bottom w:val="none" w:sz="0" w:space="0" w:color="auto"/>
            <w:right w:val="none" w:sz="0" w:space="0" w:color="auto"/>
          </w:divBdr>
        </w:div>
        <w:div w:id="520096804">
          <w:marLeft w:val="640"/>
          <w:marRight w:val="0"/>
          <w:marTop w:val="0"/>
          <w:marBottom w:val="0"/>
          <w:divBdr>
            <w:top w:val="none" w:sz="0" w:space="0" w:color="auto"/>
            <w:left w:val="none" w:sz="0" w:space="0" w:color="auto"/>
            <w:bottom w:val="none" w:sz="0" w:space="0" w:color="auto"/>
            <w:right w:val="none" w:sz="0" w:space="0" w:color="auto"/>
          </w:divBdr>
        </w:div>
        <w:div w:id="678851785">
          <w:marLeft w:val="640"/>
          <w:marRight w:val="0"/>
          <w:marTop w:val="0"/>
          <w:marBottom w:val="0"/>
          <w:divBdr>
            <w:top w:val="none" w:sz="0" w:space="0" w:color="auto"/>
            <w:left w:val="none" w:sz="0" w:space="0" w:color="auto"/>
            <w:bottom w:val="none" w:sz="0" w:space="0" w:color="auto"/>
            <w:right w:val="none" w:sz="0" w:space="0" w:color="auto"/>
          </w:divBdr>
        </w:div>
        <w:div w:id="1859391617">
          <w:marLeft w:val="640"/>
          <w:marRight w:val="0"/>
          <w:marTop w:val="0"/>
          <w:marBottom w:val="0"/>
          <w:divBdr>
            <w:top w:val="none" w:sz="0" w:space="0" w:color="auto"/>
            <w:left w:val="none" w:sz="0" w:space="0" w:color="auto"/>
            <w:bottom w:val="none" w:sz="0" w:space="0" w:color="auto"/>
            <w:right w:val="none" w:sz="0" w:space="0" w:color="auto"/>
          </w:divBdr>
        </w:div>
        <w:div w:id="2082169035">
          <w:marLeft w:val="640"/>
          <w:marRight w:val="0"/>
          <w:marTop w:val="0"/>
          <w:marBottom w:val="0"/>
          <w:divBdr>
            <w:top w:val="none" w:sz="0" w:space="0" w:color="auto"/>
            <w:left w:val="none" w:sz="0" w:space="0" w:color="auto"/>
            <w:bottom w:val="none" w:sz="0" w:space="0" w:color="auto"/>
            <w:right w:val="none" w:sz="0" w:space="0" w:color="auto"/>
          </w:divBdr>
        </w:div>
        <w:div w:id="1072200484">
          <w:marLeft w:val="640"/>
          <w:marRight w:val="0"/>
          <w:marTop w:val="0"/>
          <w:marBottom w:val="0"/>
          <w:divBdr>
            <w:top w:val="none" w:sz="0" w:space="0" w:color="auto"/>
            <w:left w:val="none" w:sz="0" w:space="0" w:color="auto"/>
            <w:bottom w:val="none" w:sz="0" w:space="0" w:color="auto"/>
            <w:right w:val="none" w:sz="0" w:space="0" w:color="auto"/>
          </w:divBdr>
        </w:div>
        <w:div w:id="808867350">
          <w:marLeft w:val="640"/>
          <w:marRight w:val="0"/>
          <w:marTop w:val="0"/>
          <w:marBottom w:val="0"/>
          <w:divBdr>
            <w:top w:val="none" w:sz="0" w:space="0" w:color="auto"/>
            <w:left w:val="none" w:sz="0" w:space="0" w:color="auto"/>
            <w:bottom w:val="none" w:sz="0" w:space="0" w:color="auto"/>
            <w:right w:val="none" w:sz="0" w:space="0" w:color="auto"/>
          </w:divBdr>
        </w:div>
        <w:div w:id="319580518">
          <w:marLeft w:val="640"/>
          <w:marRight w:val="0"/>
          <w:marTop w:val="0"/>
          <w:marBottom w:val="0"/>
          <w:divBdr>
            <w:top w:val="none" w:sz="0" w:space="0" w:color="auto"/>
            <w:left w:val="none" w:sz="0" w:space="0" w:color="auto"/>
            <w:bottom w:val="none" w:sz="0" w:space="0" w:color="auto"/>
            <w:right w:val="none" w:sz="0" w:space="0" w:color="auto"/>
          </w:divBdr>
        </w:div>
        <w:div w:id="1396582232">
          <w:marLeft w:val="640"/>
          <w:marRight w:val="0"/>
          <w:marTop w:val="0"/>
          <w:marBottom w:val="0"/>
          <w:divBdr>
            <w:top w:val="none" w:sz="0" w:space="0" w:color="auto"/>
            <w:left w:val="none" w:sz="0" w:space="0" w:color="auto"/>
            <w:bottom w:val="none" w:sz="0" w:space="0" w:color="auto"/>
            <w:right w:val="none" w:sz="0" w:space="0" w:color="auto"/>
          </w:divBdr>
        </w:div>
        <w:div w:id="493684989">
          <w:marLeft w:val="640"/>
          <w:marRight w:val="0"/>
          <w:marTop w:val="0"/>
          <w:marBottom w:val="0"/>
          <w:divBdr>
            <w:top w:val="none" w:sz="0" w:space="0" w:color="auto"/>
            <w:left w:val="none" w:sz="0" w:space="0" w:color="auto"/>
            <w:bottom w:val="none" w:sz="0" w:space="0" w:color="auto"/>
            <w:right w:val="none" w:sz="0" w:space="0" w:color="auto"/>
          </w:divBdr>
        </w:div>
        <w:div w:id="1363359103">
          <w:marLeft w:val="640"/>
          <w:marRight w:val="0"/>
          <w:marTop w:val="0"/>
          <w:marBottom w:val="0"/>
          <w:divBdr>
            <w:top w:val="none" w:sz="0" w:space="0" w:color="auto"/>
            <w:left w:val="none" w:sz="0" w:space="0" w:color="auto"/>
            <w:bottom w:val="none" w:sz="0" w:space="0" w:color="auto"/>
            <w:right w:val="none" w:sz="0" w:space="0" w:color="auto"/>
          </w:divBdr>
        </w:div>
        <w:div w:id="2061398469">
          <w:marLeft w:val="640"/>
          <w:marRight w:val="0"/>
          <w:marTop w:val="0"/>
          <w:marBottom w:val="0"/>
          <w:divBdr>
            <w:top w:val="none" w:sz="0" w:space="0" w:color="auto"/>
            <w:left w:val="none" w:sz="0" w:space="0" w:color="auto"/>
            <w:bottom w:val="none" w:sz="0" w:space="0" w:color="auto"/>
            <w:right w:val="none" w:sz="0" w:space="0" w:color="auto"/>
          </w:divBdr>
        </w:div>
        <w:div w:id="800423361">
          <w:marLeft w:val="640"/>
          <w:marRight w:val="0"/>
          <w:marTop w:val="0"/>
          <w:marBottom w:val="0"/>
          <w:divBdr>
            <w:top w:val="none" w:sz="0" w:space="0" w:color="auto"/>
            <w:left w:val="none" w:sz="0" w:space="0" w:color="auto"/>
            <w:bottom w:val="none" w:sz="0" w:space="0" w:color="auto"/>
            <w:right w:val="none" w:sz="0" w:space="0" w:color="auto"/>
          </w:divBdr>
        </w:div>
        <w:div w:id="1755085983">
          <w:marLeft w:val="640"/>
          <w:marRight w:val="0"/>
          <w:marTop w:val="0"/>
          <w:marBottom w:val="0"/>
          <w:divBdr>
            <w:top w:val="none" w:sz="0" w:space="0" w:color="auto"/>
            <w:left w:val="none" w:sz="0" w:space="0" w:color="auto"/>
            <w:bottom w:val="none" w:sz="0" w:space="0" w:color="auto"/>
            <w:right w:val="none" w:sz="0" w:space="0" w:color="auto"/>
          </w:divBdr>
        </w:div>
        <w:div w:id="1321927077">
          <w:marLeft w:val="640"/>
          <w:marRight w:val="0"/>
          <w:marTop w:val="0"/>
          <w:marBottom w:val="0"/>
          <w:divBdr>
            <w:top w:val="none" w:sz="0" w:space="0" w:color="auto"/>
            <w:left w:val="none" w:sz="0" w:space="0" w:color="auto"/>
            <w:bottom w:val="none" w:sz="0" w:space="0" w:color="auto"/>
            <w:right w:val="none" w:sz="0" w:space="0" w:color="auto"/>
          </w:divBdr>
        </w:div>
        <w:div w:id="1787235237">
          <w:marLeft w:val="640"/>
          <w:marRight w:val="0"/>
          <w:marTop w:val="0"/>
          <w:marBottom w:val="0"/>
          <w:divBdr>
            <w:top w:val="none" w:sz="0" w:space="0" w:color="auto"/>
            <w:left w:val="none" w:sz="0" w:space="0" w:color="auto"/>
            <w:bottom w:val="none" w:sz="0" w:space="0" w:color="auto"/>
            <w:right w:val="none" w:sz="0" w:space="0" w:color="auto"/>
          </w:divBdr>
        </w:div>
        <w:div w:id="1085035455">
          <w:marLeft w:val="640"/>
          <w:marRight w:val="0"/>
          <w:marTop w:val="0"/>
          <w:marBottom w:val="0"/>
          <w:divBdr>
            <w:top w:val="none" w:sz="0" w:space="0" w:color="auto"/>
            <w:left w:val="none" w:sz="0" w:space="0" w:color="auto"/>
            <w:bottom w:val="none" w:sz="0" w:space="0" w:color="auto"/>
            <w:right w:val="none" w:sz="0" w:space="0" w:color="auto"/>
          </w:divBdr>
        </w:div>
        <w:div w:id="1149008719">
          <w:marLeft w:val="640"/>
          <w:marRight w:val="0"/>
          <w:marTop w:val="0"/>
          <w:marBottom w:val="0"/>
          <w:divBdr>
            <w:top w:val="none" w:sz="0" w:space="0" w:color="auto"/>
            <w:left w:val="none" w:sz="0" w:space="0" w:color="auto"/>
            <w:bottom w:val="none" w:sz="0" w:space="0" w:color="auto"/>
            <w:right w:val="none" w:sz="0" w:space="0" w:color="auto"/>
          </w:divBdr>
        </w:div>
        <w:div w:id="901599236">
          <w:marLeft w:val="640"/>
          <w:marRight w:val="0"/>
          <w:marTop w:val="0"/>
          <w:marBottom w:val="0"/>
          <w:divBdr>
            <w:top w:val="none" w:sz="0" w:space="0" w:color="auto"/>
            <w:left w:val="none" w:sz="0" w:space="0" w:color="auto"/>
            <w:bottom w:val="none" w:sz="0" w:space="0" w:color="auto"/>
            <w:right w:val="none" w:sz="0" w:space="0" w:color="auto"/>
          </w:divBdr>
        </w:div>
        <w:div w:id="1874228629">
          <w:marLeft w:val="640"/>
          <w:marRight w:val="0"/>
          <w:marTop w:val="0"/>
          <w:marBottom w:val="0"/>
          <w:divBdr>
            <w:top w:val="none" w:sz="0" w:space="0" w:color="auto"/>
            <w:left w:val="none" w:sz="0" w:space="0" w:color="auto"/>
            <w:bottom w:val="none" w:sz="0" w:space="0" w:color="auto"/>
            <w:right w:val="none" w:sz="0" w:space="0" w:color="auto"/>
          </w:divBdr>
        </w:div>
        <w:div w:id="1066219742">
          <w:marLeft w:val="640"/>
          <w:marRight w:val="0"/>
          <w:marTop w:val="0"/>
          <w:marBottom w:val="0"/>
          <w:divBdr>
            <w:top w:val="none" w:sz="0" w:space="0" w:color="auto"/>
            <w:left w:val="none" w:sz="0" w:space="0" w:color="auto"/>
            <w:bottom w:val="none" w:sz="0" w:space="0" w:color="auto"/>
            <w:right w:val="none" w:sz="0" w:space="0" w:color="auto"/>
          </w:divBdr>
        </w:div>
        <w:div w:id="1105614221">
          <w:marLeft w:val="640"/>
          <w:marRight w:val="0"/>
          <w:marTop w:val="0"/>
          <w:marBottom w:val="0"/>
          <w:divBdr>
            <w:top w:val="none" w:sz="0" w:space="0" w:color="auto"/>
            <w:left w:val="none" w:sz="0" w:space="0" w:color="auto"/>
            <w:bottom w:val="none" w:sz="0" w:space="0" w:color="auto"/>
            <w:right w:val="none" w:sz="0" w:space="0" w:color="auto"/>
          </w:divBdr>
        </w:div>
        <w:div w:id="556818072">
          <w:marLeft w:val="640"/>
          <w:marRight w:val="0"/>
          <w:marTop w:val="0"/>
          <w:marBottom w:val="0"/>
          <w:divBdr>
            <w:top w:val="none" w:sz="0" w:space="0" w:color="auto"/>
            <w:left w:val="none" w:sz="0" w:space="0" w:color="auto"/>
            <w:bottom w:val="none" w:sz="0" w:space="0" w:color="auto"/>
            <w:right w:val="none" w:sz="0" w:space="0" w:color="auto"/>
          </w:divBdr>
        </w:div>
        <w:div w:id="2030988523">
          <w:marLeft w:val="640"/>
          <w:marRight w:val="0"/>
          <w:marTop w:val="0"/>
          <w:marBottom w:val="0"/>
          <w:divBdr>
            <w:top w:val="none" w:sz="0" w:space="0" w:color="auto"/>
            <w:left w:val="none" w:sz="0" w:space="0" w:color="auto"/>
            <w:bottom w:val="none" w:sz="0" w:space="0" w:color="auto"/>
            <w:right w:val="none" w:sz="0" w:space="0" w:color="auto"/>
          </w:divBdr>
        </w:div>
        <w:div w:id="650670090">
          <w:marLeft w:val="640"/>
          <w:marRight w:val="0"/>
          <w:marTop w:val="0"/>
          <w:marBottom w:val="0"/>
          <w:divBdr>
            <w:top w:val="none" w:sz="0" w:space="0" w:color="auto"/>
            <w:left w:val="none" w:sz="0" w:space="0" w:color="auto"/>
            <w:bottom w:val="none" w:sz="0" w:space="0" w:color="auto"/>
            <w:right w:val="none" w:sz="0" w:space="0" w:color="auto"/>
          </w:divBdr>
        </w:div>
        <w:div w:id="419449312">
          <w:marLeft w:val="640"/>
          <w:marRight w:val="0"/>
          <w:marTop w:val="0"/>
          <w:marBottom w:val="0"/>
          <w:divBdr>
            <w:top w:val="none" w:sz="0" w:space="0" w:color="auto"/>
            <w:left w:val="none" w:sz="0" w:space="0" w:color="auto"/>
            <w:bottom w:val="none" w:sz="0" w:space="0" w:color="auto"/>
            <w:right w:val="none" w:sz="0" w:space="0" w:color="auto"/>
          </w:divBdr>
        </w:div>
        <w:div w:id="1696880483">
          <w:marLeft w:val="640"/>
          <w:marRight w:val="0"/>
          <w:marTop w:val="0"/>
          <w:marBottom w:val="0"/>
          <w:divBdr>
            <w:top w:val="none" w:sz="0" w:space="0" w:color="auto"/>
            <w:left w:val="none" w:sz="0" w:space="0" w:color="auto"/>
            <w:bottom w:val="none" w:sz="0" w:space="0" w:color="auto"/>
            <w:right w:val="none" w:sz="0" w:space="0" w:color="auto"/>
          </w:divBdr>
        </w:div>
        <w:div w:id="450367665">
          <w:marLeft w:val="640"/>
          <w:marRight w:val="0"/>
          <w:marTop w:val="0"/>
          <w:marBottom w:val="0"/>
          <w:divBdr>
            <w:top w:val="none" w:sz="0" w:space="0" w:color="auto"/>
            <w:left w:val="none" w:sz="0" w:space="0" w:color="auto"/>
            <w:bottom w:val="none" w:sz="0" w:space="0" w:color="auto"/>
            <w:right w:val="none" w:sz="0" w:space="0" w:color="auto"/>
          </w:divBdr>
        </w:div>
        <w:div w:id="1187446792">
          <w:marLeft w:val="640"/>
          <w:marRight w:val="0"/>
          <w:marTop w:val="0"/>
          <w:marBottom w:val="0"/>
          <w:divBdr>
            <w:top w:val="none" w:sz="0" w:space="0" w:color="auto"/>
            <w:left w:val="none" w:sz="0" w:space="0" w:color="auto"/>
            <w:bottom w:val="none" w:sz="0" w:space="0" w:color="auto"/>
            <w:right w:val="none" w:sz="0" w:space="0" w:color="auto"/>
          </w:divBdr>
        </w:div>
        <w:div w:id="1002439795">
          <w:marLeft w:val="640"/>
          <w:marRight w:val="0"/>
          <w:marTop w:val="0"/>
          <w:marBottom w:val="0"/>
          <w:divBdr>
            <w:top w:val="none" w:sz="0" w:space="0" w:color="auto"/>
            <w:left w:val="none" w:sz="0" w:space="0" w:color="auto"/>
            <w:bottom w:val="none" w:sz="0" w:space="0" w:color="auto"/>
            <w:right w:val="none" w:sz="0" w:space="0" w:color="auto"/>
          </w:divBdr>
        </w:div>
        <w:div w:id="881287986">
          <w:marLeft w:val="640"/>
          <w:marRight w:val="0"/>
          <w:marTop w:val="0"/>
          <w:marBottom w:val="0"/>
          <w:divBdr>
            <w:top w:val="none" w:sz="0" w:space="0" w:color="auto"/>
            <w:left w:val="none" w:sz="0" w:space="0" w:color="auto"/>
            <w:bottom w:val="none" w:sz="0" w:space="0" w:color="auto"/>
            <w:right w:val="none" w:sz="0" w:space="0" w:color="auto"/>
          </w:divBdr>
        </w:div>
        <w:div w:id="29887452">
          <w:marLeft w:val="640"/>
          <w:marRight w:val="0"/>
          <w:marTop w:val="0"/>
          <w:marBottom w:val="0"/>
          <w:divBdr>
            <w:top w:val="none" w:sz="0" w:space="0" w:color="auto"/>
            <w:left w:val="none" w:sz="0" w:space="0" w:color="auto"/>
            <w:bottom w:val="none" w:sz="0" w:space="0" w:color="auto"/>
            <w:right w:val="none" w:sz="0" w:space="0" w:color="auto"/>
          </w:divBdr>
        </w:div>
        <w:div w:id="1646352110">
          <w:marLeft w:val="640"/>
          <w:marRight w:val="0"/>
          <w:marTop w:val="0"/>
          <w:marBottom w:val="0"/>
          <w:divBdr>
            <w:top w:val="none" w:sz="0" w:space="0" w:color="auto"/>
            <w:left w:val="none" w:sz="0" w:space="0" w:color="auto"/>
            <w:bottom w:val="none" w:sz="0" w:space="0" w:color="auto"/>
            <w:right w:val="none" w:sz="0" w:space="0" w:color="auto"/>
          </w:divBdr>
        </w:div>
        <w:div w:id="956987420">
          <w:marLeft w:val="640"/>
          <w:marRight w:val="0"/>
          <w:marTop w:val="0"/>
          <w:marBottom w:val="0"/>
          <w:divBdr>
            <w:top w:val="none" w:sz="0" w:space="0" w:color="auto"/>
            <w:left w:val="none" w:sz="0" w:space="0" w:color="auto"/>
            <w:bottom w:val="none" w:sz="0" w:space="0" w:color="auto"/>
            <w:right w:val="none" w:sz="0" w:space="0" w:color="auto"/>
          </w:divBdr>
        </w:div>
        <w:div w:id="1753044385">
          <w:marLeft w:val="640"/>
          <w:marRight w:val="0"/>
          <w:marTop w:val="0"/>
          <w:marBottom w:val="0"/>
          <w:divBdr>
            <w:top w:val="none" w:sz="0" w:space="0" w:color="auto"/>
            <w:left w:val="none" w:sz="0" w:space="0" w:color="auto"/>
            <w:bottom w:val="none" w:sz="0" w:space="0" w:color="auto"/>
            <w:right w:val="none" w:sz="0" w:space="0" w:color="auto"/>
          </w:divBdr>
        </w:div>
        <w:div w:id="1633290417">
          <w:marLeft w:val="640"/>
          <w:marRight w:val="0"/>
          <w:marTop w:val="0"/>
          <w:marBottom w:val="0"/>
          <w:divBdr>
            <w:top w:val="none" w:sz="0" w:space="0" w:color="auto"/>
            <w:left w:val="none" w:sz="0" w:space="0" w:color="auto"/>
            <w:bottom w:val="none" w:sz="0" w:space="0" w:color="auto"/>
            <w:right w:val="none" w:sz="0" w:space="0" w:color="auto"/>
          </w:divBdr>
        </w:div>
        <w:div w:id="402143936">
          <w:marLeft w:val="640"/>
          <w:marRight w:val="0"/>
          <w:marTop w:val="0"/>
          <w:marBottom w:val="0"/>
          <w:divBdr>
            <w:top w:val="none" w:sz="0" w:space="0" w:color="auto"/>
            <w:left w:val="none" w:sz="0" w:space="0" w:color="auto"/>
            <w:bottom w:val="none" w:sz="0" w:space="0" w:color="auto"/>
            <w:right w:val="none" w:sz="0" w:space="0" w:color="auto"/>
          </w:divBdr>
        </w:div>
        <w:div w:id="664237246">
          <w:marLeft w:val="640"/>
          <w:marRight w:val="0"/>
          <w:marTop w:val="0"/>
          <w:marBottom w:val="0"/>
          <w:divBdr>
            <w:top w:val="none" w:sz="0" w:space="0" w:color="auto"/>
            <w:left w:val="none" w:sz="0" w:space="0" w:color="auto"/>
            <w:bottom w:val="none" w:sz="0" w:space="0" w:color="auto"/>
            <w:right w:val="none" w:sz="0" w:space="0" w:color="auto"/>
          </w:divBdr>
        </w:div>
        <w:div w:id="9576279">
          <w:marLeft w:val="640"/>
          <w:marRight w:val="0"/>
          <w:marTop w:val="0"/>
          <w:marBottom w:val="0"/>
          <w:divBdr>
            <w:top w:val="none" w:sz="0" w:space="0" w:color="auto"/>
            <w:left w:val="none" w:sz="0" w:space="0" w:color="auto"/>
            <w:bottom w:val="none" w:sz="0" w:space="0" w:color="auto"/>
            <w:right w:val="none" w:sz="0" w:space="0" w:color="auto"/>
          </w:divBdr>
        </w:div>
        <w:div w:id="1160577178">
          <w:marLeft w:val="640"/>
          <w:marRight w:val="0"/>
          <w:marTop w:val="0"/>
          <w:marBottom w:val="0"/>
          <w:divBdr>
            <w:top w:val="none" w:sz="0" w:space="0" w:color="auto"/>
            <w:left w:val="none" w:sz="0" w:space="0" w:color="auto"/>
            <w:bottom w:val="none" w:sz="0" w:space="0" w:color="auto"/>
            <w:right w:val="none" w:sz="0" w:space="0" w:color="auto"/>
          </w:divBdr>
        </w:div>
        <w:div w:id="1843625709">
          <w:marLeft w:val="640"/>
          <w:marRight w:val="0"/>
          <w:marTop w:val="0"/>
          <w:marBottom w:val="0"/>
          <w:divBdr>
            <w:top w:val="none" w:sz="0" w:space="0" w:color="auto"/>
            <w:left w:val="none" w:sz="0" w:space="0" w:color="auto"/>
            <w:bottom w:val="none" w:sz="0" w:space="0" w:color="auto"/>
            <w:right w:val="none" w:sz="0" w:space="0" w:color="auto"/>
          </w:divBdr>
        </w:div>
        <w:div w:id="424500648">
          <w:marLeft w:val="640"/>
          <w:marRight w:val="0"/>
          <w:marTop w:val="0"/>
          <w:marBottom w:val="0"/>
          <w:divBdr>
            <w:top w:val="none" w:sz="0" w:space="0" w:color="auto"/>
            <w:left w:val="none" w:sz="0" w:space="0" w:color="auto"/>
            <w:bottom w:val="none" w:sz="0" w:space="0" w:color="auto"/>
            <w:right w:val="none" w:sz="0" w:space="0" w:color="auto"/>
          </w:divBdr>
        </w:div>
        <w:div w:id="347417214">
          <w:marLeft w:val="640"/>
          <w:marRight w:val="0"/>
          <w:marTop w:val="0"/>
          <w:marBottom w:val="0"/>
          <w:divBdr>
            <w:top w:val="none" w:sz="0" w:space="0" w:color="auto"/>
            <w:left w:val="none" w:sz="0" w:space="0" w:color="auto"/>
            <w:bottom w:val="none" w:sz="0" w:space="0" w:color="auto"/>
            <w:right w:val="none" w:sz="0" w:space="0" w:color="auto"/>
          </w:divBdr>
        </w:div>
        <w:div w:id="489712986">
          <w:marLeft w:val="640"/>
          <w:marRight w:val="0"/>
          <w:marTop w:val="0"/>
          <w:marBottom w:val="0"/>
          <w:divBdr>
            <w:top w:val="none" w:sz="0" w:space="0" w:color="auto"/>
            <w:left w:val="none" w:sz="0" w:space="0" w:color="auto"/>
            <w:bottom w:val="none" w:sz="0" w:space="0" w:color="auto"/>
            <w:right w:val="none" w:sz="0" w:space="0" w:color="auto"/>
          </w:divBdr>
        </w:div>
        <w:div w:id="717440613">
          <w:marLeft w:val="640"/>
          <w:marRight w:val="0"/>
          <w:marTop w:val="0"/>
          <w:marBottom w:val="0"/>
          <w:divBdr>
            <w:top w:val="none" w:sz="0" w:space="0" w:color="auto"/>
            <w:left w:val="none" w:sz="0" w:space="0" w:color="auto"/>
            <w:bottom w:val="none" w:sz="0" w:space="0" w:color="auto"/>
            <w:right w:val="none" w:sz="0" w:space="0" w:color="auto"/>
          </w:divBdr>
        </w:div>
        <w:div w:id="1144662099">
          <w:marLeft w:val="640"/>
          <w:marRight w:val="0"/>
          <w:marTop w:val="0"/>
          <w:marBottom w:val="0"/>
          <w:divBdr>
            <w:top w:val="none" w:sz="0" w:space="0" w:color="auto"/>
            <w:left w:val="none" w:sz="0" w:space="0" w:color="auto"/>
            <w:bottom w:val="none" w:sz="0" w:space="0" w:color="auto"/>
            <w:right w:val="none" w:sz="0" w:space="0" w:color="auto"/>
          </w:divBdr>
        </w:div>
        <w:div w:id="1287394322">
          <w:marLeft w:val="640"/>
          <w:marRight w:val="0"/>
          <w:marTop w:val="0"/>
          <w:marBottom w:val="0"/>
          <w:divBdr>
            <w:top w:val="none" w:sz="0" w:space="0" w:color="auto"/>
            <w:left w:val="none" w:sz="0" w:space="0" w:color="auto"/>
            <w:bottom w:val="none" w:sz="0" w:space="0" w:color="auto"/>
            <w:right w:val="none" w:sz="0" w:space="0" w:color="auto"/>
          </w:divBdr>
        </w:div>
        <w:div w:id="880704496">
          <w:marLeft w:val="640"/>
          <w:marRight w:val="0"/>
          <w:marTop w:val="0"/>
          <w:marBottom w:val="0"/>
          <w:divBdr>
            <w:top w:val="none" w:sz="0" w:space="0" w:color="auto"/>
            <w:left w:val="none" w:sz="0" w:space="0" w:color="auto"/>
            <w:bottom w:val="none" w:sz="0" w:space="0" w:color="auto"/>
            <w:right w:val="none" w:sz="0" w:space="0" w:color="auto"/>
          </w:divBdr>
        </w:div>
        <w:div w:id="118762994">
          <w:marLeft w:val="640"/>
          <w:marRight w:val="0"/>
          <w:marTop w:val="0"/>
          <w:marBottom w:val="0"/>
          <w:divBdr>
            <w:top w:val="none" w:sz="0" w:space="0" w:color="auto"/>
            <w:left w:val="none" w:sz="0" w:space="0" w:color="auto"/>
            <w:bottom w:val="none" w:sz="0" w:space="0" w:color="auto"/>
            <w:right w:val="none" w:sz="0" w:space="0" w:color="auto"/>
          </w:divBdr>
        </w:div>
        <w:div w:id="1151748688">
          <w:marLeft w:val="640"/>
          <w:marRight w:val="0"/>
          <w:marTop w:val="0"/>
          <w:marBottom w:val="0"/>
          <w:divBdr>
            <w:top w:val="none" w:sz="0" w:space="0" w:color="auto"/>
            <w:left w:val="none" w:sz="0" w:space="0" w:color="auto"/>
            <w:bottom w:val="none" w:sz="0" w:space="0" w:color="auto"/>
            <w:right w:val="none" w:sz="0" w:space="0" w:color="auto"/>
          </w:divBdr>
        </w:div>
        <w:div w:id="2115703917">
          <w:marLeft w:val="640"/>
          <w:marRight w:val="0"/>
          <w:marTop w:val="0"/>
          <w:marBottom w:val="0"/>
          <w:divBdr>
            <w:top w:val="none" w:sz="0" w:space="0" w:color="auto"/>
            <w:left w:val="none" w:sz="0" w:space="0" w:color="auto"/>
            <w:bottom w:val="none" w:sz="0" w:space="0" w:color="auto"/>
            <w:right w:val="none" w:sz="0" w:space="0" w:color="auto"/>
          </w:divBdr>
        </w:div>
        <w:div w:id="2124230194">
          <w:marLeft w:val="640"/>
          <w:marRight w:val="0"/>
          <w:marTop w:val="0"/>
          <w:marBottom w:val="0"/>
          <w:divBdr>
            <w:top w:val="none" w:sz="0" w:space="0" w:color="auto"/>
            <w:left w:val="none" w:sz="0" w:space="0" w:color="auto"/>
            <w:bottom w:val="none" w:sz="0" w:space="0" w:color="auto"/>
            <w:right w:val="none" w:sz="0" w:space="0" w:color="auto"/>
          </w:divBdr>
        </w:div>
        <w:div w:id="906765435">
          <w:marLeft w:val="640"/>
          <w:marRight w:val="0"/>
          <w:marTop w:val="0"/>
          <w:marBottom w:val="0"/>
          <w:divBdr>
            <w:top w:val="none" w:sz="0" w:space="0" w:color="auto"/>
            <w:left w:val="none" w:sz="0" w:space="0" w:color="auto"/>
            <w:bottom w:val="none" w:sz="0" w:space="0" w:color="auto"/>
            <w:right w:val="none" w:sz="0" w:space="0" w:color="auto"/>
          </w:divBdr>
        </w:div>
        <w:div w:id="932276280">
          <w:marLeft w:val="640"/>
          <w:marRight w:val="0"/>
          <w:marTop w:val="0"/>
          <w:marBottom w:val="0"/>
          <w:divBdr>
            <w:top w:val="none" w:sz="0" w:space="0" w:color="auto"/>
            <w:left w:val="none" w:sz="0" w:space="0" w:color="auto"/>
            <w:bottom w:val="none" w:sz="0" w:space="0" w:color="auto"/>
            <w:right w:val="none" w:sz="0" w:space="0" w:color="auto"/>
          </w:divBdr>
        </w:div>
        <w:div w:id="770007465">
          <w:marLeft w:val="640"/>
          <w:marRight w:val="0"/>
          <w:marTop w:val="0"/>
          <w:marBottom w:val="0"/>
          <w:divBdr>
            <w:top w:val="none" w:sz="0" w:space="0" w:color="auto"/>
            <w:left w:val="none" w:sz="0" w:space="0" w:color="auto"/>
            <w:bottom w:val="none" w:sz="0" w:space="0" w:color="auto"/>
            <w:right w:val="none" w:sz="0" w:space="0" w:color="auto"/>
          </w:divBdr>
        </w:div>
        <w:div w:id="194657412">
          <w:marLeft w:val="640"/>
          <w:marRight w:val="0"/>
          <w:marTop w:val="0"/>
          <w:marBottom w:val="0"/>
          <w:divBdr>
            <w:top w:val="none" w:sz="0" w:space="0" w:color="auto"/>
            <w:left w:val="none" w:sz="0" w:space="0" w:color="auto"/>
            <w:bottom w:val="none" w:sz="0" w:space="0" w:color="auto"/>
            <w:right w:val="none" w:sz="0" w:space="0" w:color="auto"/>
          </w:divBdr>
        </w:div>
      </w:divsChild>
    </w:div>
    <w:div w:id="1179150482">
      <w:bodyDiv w:val="1"/>
      <w:marLeft w:val="0"/>
      <w:marRight w:val="0"/>
      <w:marTop w:val="0"/>
      <w:marBottom w:val="0"/>
      <w:divBdr>
        <w:top w:val="none" w:sz="0" w:space="0" w:color="auto"/>
        <w:left w:val="none" w:sz="0" w:space="0" w:color="auto"/>
        <w:bottom w:val="none" w:sz="0" w:space="0" w:color="auto"/>
        <w:right w:val="none" w:sz="0" w:space="0" w:color="auto"/>
      </w:divBdr>
    </w:div>
    <w:div w:id="1179350950">
      <w:bodyDiv w:val="1"/>
      <w:marLeft w:val="0"/>
      <w:marRight w:val="0"/>
      <w:marTop w:val="0"/>
      <w:marBottom w:val="0"/>
      <w:divBdr>
        <w:top w:val="none" w:sz="0" w:space="0" w:color="auto"/>
        <w:left w:val="none" w:sz="0" w:space="0" w:color="auto"/>
        <w:bottom w:val="none" w:sz="0" w:space="0" w:color="auto"/>
        <w:right w:val="none" w:sz="0" w:space="0" w:color="auto"/>
      </w:divBdr>
    </w:div>
    <w:div w:id="1180461521">
      <w:bodyDiv w:val="1"/>
      <w:marLeft w:val="0"/>
      <w:marRight w:val="0"/>
      <w:marTop w:val="0"/>
      <w:marBottom w:val="0"/>
      <w:divBdr>
        <w:top w:val="none" w:sz="0" w:space="0" w:color="auto"/>
        <w:left w:val="none" w:sz="0" w:space="0" w:color="auto"/>
        <w:bottom w:val="none" w:sz="0" w:space="0" w:color="auto"/>
        <w:right w:val="none" w:sz="0" w:space="0" w:color="auto"/>
      </w:divBdr>
    </w:div>
    <w:div w:id="1180462469">
      <w:bodyDiv w:val="1"/>
      <w:marLeft w:val="0"/>
      <w:marRight w:val="0"/>
      <w:marTop w:val="0"/>
      <w:marBottom w:val="0"/>
      <w:divBdr>
        <w:top w:val="none" w:sz="0" w:space="0" w:color="auto"/>
        <w:left w:val="none" w:sz="0" w:space="0" w:color="auto"/>
        <w:bottom w:val="none" w:sz="0" w:space="0" w:color="auto"/>
        <w:right w:val="none" w:sz="0" w:space="0" w:color="auto"/>
      </w:divBdr>
    </w:div>
    <w:div w:id="1180702401">
      <w:bodyDiv w:val="1"/>
      <w:marLeft w:val="0"/>
      <w:marRight w:val="0"/>
      <w:marTop w:val="0"/>
      <w:marBottom w:val="0"/>
      <w:divBdr>
        <w:top w:val="none" w:sz="0" w:space="0" w:color="auto"/>
        <w:left w:val="none" w:sz="0" w:space="0" w:color="auto"/>
        <w:bottom w:val="none" w:sz="0" w:space="0" w:color="auto"/>
        <w:right w:val="none" w:sz="0" w:space="0" w:color="auto"/>
      </w:divBdr>
    </w:div>
    <w:div w:id="1180774334">
      <w:bodyDiv w:val="1"/>
      <w:marLeft w:val="0"/>
      <w:marRight w:val="0"/>
      <w:marTop w:val="0"/>
      <w:marBottom w:val="0"/>
      <w:divBdr>
        <w:top w:val="none" w:sz="0" w:space="0" w:color="auto"/>
        <w:left w:val="none" w:sz="0" w:space="0" w:color="auto"/>
        <w:bottom w:val="none" w:sz="0" w:space="0" w:color="auto"/>
        <w:right w:val="none" w:sz="0" w:space="0" w:color="auto"/>
      </w:divBdr>
    </w:div>
    <w:div w:id="1181315980">
      <w:bodyDiv w:val="1"/>
      <w:marLeft w:val="0"/>
      <w:marRight w:val="0"/>
      <w:marTop w:val="0"/>
      <w:marBottom w:val="0"/>
      <w:divBdr>
        <w:top w:val="none" w:sz="0" w:space="0" w:color="auto"/>
        <w:left w:val="none" w:sz="0" w:space="0" w:color="auto"/>
        <w:bottom w:val="none" w:sz="0" w:space="0" w:color="auto"/>
        <w:right w:val="none" w:sz="0" w:space="0" w:color="auto"/>
      </w:divBdr>
    </w:div>
    <w:div w:id="1181352295">
      <w:bodyDiv w:val="1"/>
      <w:marLeft w:val="0"/>
      <w:marRight w:val="0"/>
      <w:marTop w:val="0"/>
      <w:marBottom w:val="0"/>
      <w:divBdr>
        <w:top w:val="none" w:sz="0" w:space="0" w:color="auto"/>
        <w:left w:val="none" w:sz="0" w:space="0" w:color="auto"/>
        <w:bottom w:val="none" w:sz="0" w:space="0" w:color="auto"/>
        <w:right w:val="none" w:sz="0" w:space="0" w:color="auto"/>
      </w:divBdr>
    </w:div>
    <w:div w:id="1181550333">
      <w:bodyDiv w:val="1"/>
      <w:marLeft w:val="0"/>
      <w:marRight w:val="0"/>
      <w:marTop w:val="0"/>
      <w:marBottom w:val="0"/>
      <w:divBdr>
        <w:top w:val="none" w:sz="0" w:space="0" w:color="auto"/>
        <w:left w:val="none" w:sz="0" w:space="0" w:color="auto"/>
        <w:bottom w:val="none" w:sz="0" w:space="0" w:color="auto"/>
        <w:right w:val="none" w:sz="0" w:space="0" w:color="auto"/>
      </w:divBdr>
    </w:div>
    <w:div w:id="1181553145">
      <w:bodyDiv w:val="1"/>
      <w:marLeft w:val="0"/>
      <w:marRight w:val="0"/>
      <w:marTop w:val="0"/>
      <w:marBottom w:val="0"/>
      <w:divBdr>
        <w:top w:val="none" w:sz="0" w:space="0" w:color="auto"/>
        <w:left w:val="none" w:sz="0" w:space="0" w:color="auto"/>
        <w:bottom w:val="none" w:sz="0" w:space="0" w:color="auto"/>
        <w:right w:val="none" w:sz="0" w:space="0" w:color="auto"/>
      </w:divBdr>
    </w:div>
    <w:div w:id="1181973618">
      <w:bodyDiv w:val="1"/>
      <w:marLeft w:val="0"/>
      <w:marRight w:val="0"/>
      <w:marTop w:val="0"/>
      <w:marBottom w:val="0"/>
      <w:divBdr>
        <w:top w:val="none" w:sz="0" w:space="0" w:color="auto"/>
        <w:left w:val="none" w:sz="0" w:space="0" w:color="auto"/>
        <w:bottom w:val="none" w:sz="0" w:space="0" w:color="auto"/>
        <w:right w:val="none" w:sz="0" w:space="0" w:color="auto"/>
      </w:divBdr>
    </w:div>
    <w:div w:id="1182355667">
      <w:bodyDiv w:val="1"/>
      <w:marLeft w:val="0"/>
      <w:marRight w:val="0"/>
      <w:marTop w:val="0"/>
      <w:marBottom w:val="0"/>
      <w:divBdr>
        <w:top w:val="none" w:sz="0" w:space="0" w:color="auto"/>
        <w:left w:val="none" w:sz="0" w:space="0" w:color="auto"/>
        <w:bottom w:val="none" w:sz="0" w:space="0" w:color="auto"/>
        <w:right w:val="none" w:sz="0" w:space="0" w:color="auto"/>
      </w:divBdr>
    </w:div>
    <w:div w:id="1182817699">
      <w:bodyDiv w:val="1"/>
      <w:marLeft w:val="0"/>
      <w:marRight w:val="0"/>
      <w:marTop w:val="0"/>
      <w:marBottom w:val="0"/>
      <w:divBdr>
        <w:top w:val="none" w:sz="0" w:space="0" w:color="auto"/>
        <w:left w:val="none" w:sz="0" w:space="0" w:color="auto"/>
        <w:bottom w:val="none" w:sz="0" w:space="0" w:color="auto"/>
        <w:right w:val="none" w:sz="0" w:space="0" w:color="auto"/>
      </w:divBdr>
    </w:div>
    <w:div w:id="1182934697">
      <w:bodyDiv w:val="1"/>
      <w:marLeft w:val="0"/>
      <w:marRight w:val="0"/>
      <w:marTop w:val="0"/>
      <w:marBottom w:val="0"/>
      <w:divBdr>
        <w:top w:val="none" w:sz="0" w:space="0" w:color="auto"/>
        <w:left w:val="none" w:sz="0" w:space="0" w:color="auto"/>
        <w:bottom w:val="none" w:sz="0" w:space="0" w:color="auto"/>
        <w:right w:val="none" w:sz="0" w:space="0" w:color="auto"/>
      </w:divBdr>
    </w:div>
    <w:div w:id="1183128290">
      <w:bodyDiv w:val="1"/>
      <w:marLeft w:val="0"/>
      <w:marRight w:val="0"/>
      <w:marTop w:val="0"/>
      <w:marBottom w:val="0"/>
      <w:divBdr>
        <w:top w:val="none" w:sz="0" w:space="0" w:color="auto"/>
        <w:left w:val="none" w:sz="0" w:space="0" w:color="auto"/>
        <w:bottom w:val="none" w:sz="0" w:space="0" w:color="auto"/>
        <w:right w:val="none" w:sz="0" w:space="0" w:color="auto"/>
      </w:divBdr>
    </w:div>
    <w:div w:id="1183276677">
      <w:bodyDiv w:val="1"/>
      <w:marLeft w:val="0"/>
      <w:marRight w:val="0"/>
      <w:marTop w:val="0"/>
      <w:marBottom w:val="0"/>
      <w:divBdr>
        <w:top w:val="none" w:sz="0" w:space="0" w:color="auto"/>
        <w:left w:val="none" w:sz="0" w:space="0" w:color="auto"/>
        <w:bottom w:val="none" w:sz="0" w:space="0" w:color="auto"/>
        <w:right w:val="none" w:sz="0" w:space="0" w:color="auto"/>
      </w:divBdr>
    </w:div>
    <w:div w:id="1183319927">
      <w:bodyDiv w:val="1"/>
      <w:marLeft w:val="0"/>
      <w:marRight w:val="0"/>
      <w:marTop w:val="0"/>
      <w:marBottom w:val="0"/>
      <w:divBdr>
        <w:top w:val="none" w:sz="0" w:space="0" w:color="auto"/>
        <w:left w:val="none" w:sz="0" w:space="0" w:color="auto"/>
        <w:bottom w:val="none" w:sz="0" w:space="0" w:color="auto"/>
        <w:right w:val="none" w:sz="0" w:space="0" w:color="auto"/>
      </w:divBdr>
    </w:div>
    <w:div w:id="1184054946">
      <w:bodyDiv w:val="1"/>
      <w:marLeft w:val="0"/>
      <w:marRight w:val="0"/>
      <w:marTop w:val="0"/>
      <w:marBottom w:val="0"/>
      <w:divBdr>
        <w:top w:val="none" w:sz="0" w:space="0" w:color="auto"/>
        <w:left w:val="none" w:sz="0" w:space="0" w:color="auto"/>
        <w:bottom w:val="none" w:sz="0" w:space="0" w:color="auto"/>
        <w:right w:val="none" w:sz="0" w:space="0" w:color="auto"/>
      </w:divBdr>
    </w:div>
    <w:div w:id="1184125878">
      <w:bodyDiv w:val="1"/>
      <w:marLeft w:val="0"/>
      <w:marRight w:val="0"/>
      <w:marTop w:val="0"/>
      <w:marBottom w:val="0"/>
      <w:divBdr>
        <w:top w:val="none" w:sz="0" w:space="0" w:color="auto"/>
        <w:left w:val="none" w:sz="0" w:space="0" w:color="auto"/>
        <w:bottom w:val="none" w:sz="0" w:space="0" w:color="auto"/>
        <w:right w:val="none" w:sz="0" w:space="0" w:color="auto"/>
      </w:divBdr>
    </w:div>
    <w:div w:id="1184437909">
      <w:bodyDiv w:val="1"/>
      <w:marLeft w:val="0"/>
      <w:marRight w:val="0"/>
      <w:marTop w:val="0"/>
      <w:marBottom w:val="0"/>
      <w:divBdr>
        <w:top w:val="none" w:sz="0" w:space="0" w:color="auto"/>
        <w:left w:val="none" w:sz="0" w:space="0" w:color="auto"/>
        <w:bottom w:val="none" w:sz="0" w:space="0" w:color="auto"/>
        <w:right w:val="none" w:sz="0" w:space="0" w:color="auto"/>
      </w:divBdr>
    </w:div>
    <w:div w:id="1184709528">
      <w:bodyDiv w:val="1"/>
      <w:marLeft w:val="0"/>
      <w:marRight w:val="0"/>
      <w:marTop w:val="0"/>
      <w:marBottom w:val="0"/>
      <w:divBdr>
        <w:top w:val="none" w:sz="0" w:space="0" w:color="auto"/>
        <w:left w:val="none" w:sz="0" w:space="0" w:color="auto"/>
        <w:bottom w:val="none" w:sz="0" w:space="0" w:color="auto"/>
        <w:right w:val="none" w:sz="0" w:space="0" w:color="auto"/>
      </w:divBdr>
    </w:div>
    <w:div w:id="1185165927">
      <w:bodyDiv w:val="1"/>
      <w:marLeft w:val="0"/>
      <w:marRight w:val="0"/>
      <w:marTop w:val="0"/>
      <w:marBottom w:val="0"/>
      <w:divBdr>
        <w:top w:val="none" w:sz="0" w:space="0" w:color="auto"/>
        <w:left w:val="none" w:sz="0" w:space="0" w:color="auto"/>
        <w:bottom w:val="none" w:sz="0" w:space="0" w:color="auto"/>
        <w:right w:val="none" w:sz="0" w:space="0" w:color="auto"/>
      </w:divBdr>
    </w:div>
    <w:div w:id="1185249954">
      <w:bodyDiv w:val="1"/>
      <w:marLeft w:val="0"/>
      <w:marRight w:val="0"/>
      <w:marTop w:val="0"/>
      <w:marBottom w:val="0"/>
      <w:divBdr>
        <w:top w:val="none" w:sz="0" w:space="0" w:color="auto"/>
        <w:left w:val="none" w:sz="0" w:space="0" w:color="auto"/>
        <w:bottom w:val="none" w:sz="0" w:space="0" w:color="auto"/>
        <w:right w:val="none" w:sz="0" w:space="0" w:color="auto"/>
      </w:divBdr>
    </w:div>
    <w:div w:id="1185443241">
      <w:bodyDiv w:val="1"/>
      <w:marLeft w:val="0"/>
      <w:marRight w:val="0"/>
      <w:marTop w:val="0"/>
      <w:marBottom w:val="0"/>
      <w:divBdr>
        <w:top w:val="none" w:sz="0" w:space="0" w:color="auto"/>
        <w:left w:val="none" w:sz="0" w:space="0" w:color="auto"/>
        <w:bottom w:val="none" w:sz="0" w:space="0" w:color="auto"/>
        <w:right w:val="none" w:sz="0" w:space="0" w:color="auto"/>
      </w:divBdr>
    </w:div>
    <w:div w:id="1186409009">
      <w:bodyDiv w:val="1"/>
      <w:marLeft w:val="0"/>
      <w:marRight w:val="0"/>
      <w:marTop w:val="0"/>
      <w:marBottom w:val="0"/>
      <w:divBdr>
        <w:top w:val="none" w:sz="0" w:space="0" w:color="auto"/>
        <w:left w:val="none" w:sz="0" w:space="0" w:color="auto"/>
        <w:bottom w:val="none" w:sz="0" w:space="0" w:color="auto"/>
        <w:right w:val="none" w:sz="0" w:space="0" w:color="auto"/>
      </w:divBdr>
    </w:div>
    <w:div w:id="1186865368">
      <w:bodyDiv w:val="1"/>
      <w:marLeft w:val="0"/>
      <w:marRight w:val="0"/>
      <w:marTop w:val="0"/>
      <w:marBottom w:val="0"/>
      <w:divBdr>
        <w:top w:val="none" w:sz="0" w:space="0" w:color="auto"/>
        <w:left w:val="none" w:sz="0" w:space="0" w:color="auto"/>
        <w:bottom w:val="none" w:sz="0" w:space="0" w:color="auto"/>
        <w:right w:val="none" w:sz="0" w:space="0" w:color="auto"/>
      </w:divBdr>
    </w:div>
    <w:div w:id="1186939071">
      <w:bodyDiv w:val="1"/>
      <w:marLeft w:val="0"/>
      <w:marRight w:val="0"/>
      <w:marTop w:val="0"/>
      <w:marBottom w:val="0"/>
      <w:divBdr>
        <w:top w:val="none" w:sz="0" w:space="0" w:color="auto"/>
        <w:left w:val="none" w:sz="0" w:space="0" w:color="auto"/>
        <w:bottom w:val="none" w:sz="0" w:space="0" w:color="auto"/>
        <w:right w:val="none" w:sz="0" w:space="0" w:color="auto"/>
      </w:divBdr>
    </w:div>
    <w:div w:id="1187256384">
      <w:bodyDiv w:val="1"/>
      <w:marLeft w:val="0"/>
      <w:marRight w:val="0"/>
      <w:marTop w:val="0"/>
      <w:marBottom w:val="0"/>
      <w:divBdr>
        <w:top w:val="none" w:sz="0" w:space="0" w:color="auto"/>
        <w:left w:val="none" w:sz="0" w:space="0" w:color="auto"/>
        <w:bottom w:val="none" w:sz="0" w:space="0" w:color="auto"/>
        <w:right w:val="none" w:sz="0" w:space="0" w:color="auto"/>
      </w:divBdr>
    </w:div>
    <w:div w:id="1187257998">
      <w:bodyDiv w:val="1"/>
      <w:marLeft w:val="0"/>
      <w:marRight w:val="0"/>
      <w:marTop w:val="0"/>
      <w:marBottom w:val="0"/>
      <w:divBdr>
        <w:top w:val="none" w:sz="0" w:space="0" w:color="auto"/>
        <w:left w:val="none" w:sz="0" w:space="0" w:color="auto"/>
        <w:bottom w:val="none" w:sz="0" w:space="0" w:color="auto"/>
        <w:right w:val="none" w:sz="0" w:space="0" w:color="auto"/>
      </w:divBdr>
    </w:div>
    <w:div w:id="1187259319">
      <w:bodyDiv w:val="1"/>
      <w:marLeft w:val="0"/>
      <w:marRight w:val="0"/>
      <w:marTop w:val="0"/>
      <w:marBottom w:val="0"/>
      <w:divBdr>
        <w:top w:val="none" w:sz="0" w:space="0" w:color="auto"/>
        <w:left w:val="none" w:sz="0" w:space="0" w:color="auto"/>
        <w:bottom w:val="none" w:sz="0" w:space="0" w:color="auto"/>
        <w:right w:val="none" w:sz="0" w:space="0" w:color="auto"/>
      </w:divBdr>
    </w:div>
    <w:div w:id="1187871084">
      <w:bodyDiv w:val="1"/>
      <w:marLeft w:val="0"/>
      <w:marRight w:val="0"/>
      <w:marTop w:val="0"/>
      <w:marBottom w:val="0"/>
      <w:divBdr>
        <w:top w:val="none" w:sz="0" w:space="0" w:color="auto"/>
        <w:left w:val="none" w:sz="0" w:space="0" w:color="auto"/>
        <w:bottom w:val="none" w:sz="0" w:space="0" w:color="auto"/>
        <w:right w:val="none" w:sz="0" w:space="0" w:color="auto"/>
      </w:divBdr>
    </w:div>
    <w:div w:id="1187907471">
      <w:bodyDiv w:val="1"/>
      <w:marLeft w:val="0"/>
      <w:marRight w:val="0"/>
      <w:marTop w:val="0"/>
      <w:marBottom w:val="0"/>
      <w:divBdr>
        <w:top w:val="none" w:sz="0" w:space="0" w:color="auto"/>
        <w:left w:val="none" w:sz="0" w:space="0" w:color="auto"/>
        <w:bottom w:val="none" w:sz="0" w:space="0" w:color="auto"/>
        <w:right w:val="none" w:sz="0" w:space="0" w:color="auto"/>
      </w:divBdr>
    </w:div>
    <w:div w:id="1188175282">
      <w:bodyDiv w:val="1"/>
      <w:marLeft w:val="0"/>
      <w:marRight w:val="0"/>
      <w:marTop w:val="0"/>
      <w:marBottom w:val="0"/>
      <w:divBdr>
        <w:top w:val="none" w:sz="0" w:space="0" w:color="auto"/>
        <w:left w:val="none" w:sz="0" w:space="0" w:color="auto"/>
        <w:bottom w:val="none" w:sz="0" w:space="0" w:color="auto"/>
        <w:right w:val="none" w:sz="0" w:space="0" w:color="auto"/>
      </w:divBdr>
    </w:div>
    <w:div w:id="1188249851">
      <w:bodyDiv w:val="1"/>
      <w:marLeft w:val="0"/>
      <w:marRight w:val="0"/>
      <w:marTop w:val="0"/>
      <w:marBottom w:val="0"/>
      <w:divBdr>
        <w:top w:val="none" w:sz="0" w:space="0" w:color="auto"/>
        <w:left w:val="none" w:sz="0" w:space="0" w:color="auto"/>
        <w:bottom w:val="none" w:sz="0" w:space="0" w:color="auto"/>
        <w:right w:val="none" w:sz="0" w:space="0" w:color="auto"/>
      </w:divBdr>
    </w:div>
    <w:div w:id="1188639028">
      <w:bodyDiv w:val="1"/>
      <w:marLeft w:val="0"/>
      <w:marRight w:val="0"/>
      <w:marTop w:val="0"/>
      <w:marBottom w:val="0"/>
      <w:divBdr>
        <w:top w:val="none" w:sz="0" w:space="0" w:color="auto"/>
        <w:left w:val="none" w:sz="0" w:space="0" w:color="auto"/>
        <w:bottom w:val="none" w:sz="0" w:space="0" w:color="auto"/>
        <w:right w:val="none" w:sz="0" w:space="0" w:color="auto"/>
      </w:divBdr>
    </w:div>
    <w:div w:id="1188981808">
      <w:bodyDiv w:val="1"/>
      <w:marLeft w:val="0"/>
      <w:marRight w:val="0"/>
      <w:marTop w:val="0"/>
      <w:marBottom w:val="0"/>
      <w:divBdr>
        <w:top w:val="none" w:sz="0" w:space="0" w:color="auto"/>
        <w:left w:val="none" w:sz="0" w:space="0" w:color="auto"/>
        <w:bottom w:val="none" w:sz="0" w:space="0" w:color="auto"/>
        <w:right w:val="none" w:sz="0" w:space="0" w:color="auto"/>
      </w:divBdr>
    </w:div>
    <w:div w:id="1188982645">
      <w:bodyDiv w:val="1"/>
      <w:marLeft w:val="0"/>
      <w:marRight w:val="0"/>
      <w:marTop w:val="0"/>
      <w:marBottom w:val="0"/>
      <w:divBdr>
        <w:top w:val="none" w:sz="0" w:space="0" w:color="auto"/>
        <w:left w:val="none" w:sz="0" w:space="0" w:color="auto"/>
        <w:bottom w:val="none" w:sz="0" w:space="0" w:color="auto"/>
        <w:right w:val="none" w:sz="0" w:space="0" w:color="auto"/>
      </w:divBdr>
    </w:div>
    <w:div w:id="1189031495">
      <w:bodyDiv w:val="1"/>
      <w:marLeft w:val="0"/>
      <w:marRight w:val="0"/>
      <w:marTop w:val="0"/>
      <w:marBottom w:val="0"/>
      <w:divBdr>
        <w:top w:val="none" w:sz="0" w:space="0" w:color="auto"/>
        <w:left w:val="none" w:sz="0" w:space="0" w:color="auto"/>
        <w:bottom w:val="none" w:sz="0" w:space="0" w:color="auto"/>
        <w:right w:val="none" w:sz="0" w:space="0" w:color="auto"/>
      </w:divBdr>
    </w:div>
    <w:div w:id="1189296758">
      <w:bodyDiv w:val="1"/>
      <w:marLeft w:val="0"/>
      <w:marRight w:val="0"/>
      <w:marTop w:val="0"/>
      <w:marBottom w:val="0"/>
      <w:divBdr>
        <w:top w:val="none" w:sz="0" w:space="0" w:color="auto"/>
        <w:left w:val="none" w:sz="0" w:space="0" w:color="auto"/>
        <w:bottom w:val="none" w:sz="0" w:space="0" w:color="auto"/>
        <w:right w:val="none" w:sz="0" w:space="0" w:color="auto"/>
      </w:divBdr>
    </w:div>
    <w:div w:id="1189369966">
      <w:bodyDiv w:val="1"/>
      <w:marLeft w:val="0"/>
      <w:marRight w:val="0"/>
      <w:marTop w:val="0"/>
      <w:marBottom w:val="0"/>
      <w:divBdr>
        <w:top w:val="none" w:sz="0" w:space="0" w:color="auto"/>
        <w:left w:val="none" w:sz="0" w:space="0" w:color="auto"/>
        <w:bottom w:val="none" w:sz="0" w:space="0" w:color="auto"/>
        <w:right w:val="none" w:sz="0" w:space="0" w:color="auto"/>
      </w:divBdr>
    </w:div>
    <w:div w:id="1190795678">
      <w:bodyDiv w:val="1"/>
      <w:marLeft w:val="0"/>
      <w:marRight w:val="0"/>
      <w:marTop w:val="0"/>
      <w:marBottom w:val="0"/>
      <w:divBdr>
        <w:top w:val="none" w:sz="0" w:space="0" w:color="auto"/>
        <w:left w:val="none" w:sz="0" w:space="0" w:color="auto"/>
        <w:bottom w:val="none" w:sz="0" w:space="0" w:color="auto"/>
        <w:right w:val="none" w:sz="0" w:space="0" w:color="auto"/>
      </w:divBdr>
    </w:div>
    <w:div w:id="1191451159">
      <w:bodyDiv w:val="1"/>
      <w:marLeft w:val="0"/>
      <w:marRight w:val="0"/>
      <w:marTop w:val="0"/>
      <w:marBottom w:val="0"/>
      <w:divBdr>
        <w:top w:val="none" w:sz="0" w:space="0" w:color="auto"/>
        <w:left w:val="none" w:sz="0" w:space="0" w:color="auto"/>
        <w:bottom w:val="none" w:sz="0" w:space="0" w:color="auto"/>
        <w:right w:val="none" w:sz="0" w:space="0" w:color="auto"/>
      </w:divBdr>
    </w:div>
    <w:div w:id="1191528683">
      <w:bodyDiv w:val="1"/>
      <w:marLeft w:val="0"/>
      <w:marRight w:val="0"/>
      <w:marTop w:val="0"/>
      <w:marBottom w:val="0"/>
      <w:divBdr>
        <w:top w:val="none" w:sz="0" w:space="0" w:color="auto"/>
        <w:left w:val="none" w:sz="0" w:space="0" w:color="auto"/>
        <w:bottom w:val="none" w:sz="0" w:space="0" w:color="auto"/>
        <w:right w:val="none" w:sz="0" w:space="0" w:color="auto"/>
      </w:divBdr>
    </w:div>
    <w:div w:id="1191601850">
      <w:bodyDiv w:val="1"/>
      <w:marLeft w:val="0"/>
      <w:marRight w:val="0"/>
      <w:marTop w:val="0"/>
      <w:marBottom w:val="0"/>
      <w:divBdr>
        <w:top w:val="none" w:sz="0" w:space="0" w:color="auto"/>
        <w:left w:val="none" w:sz="0" w:space="0" w:color="auto"/>
        <w:bottom w:val="none" w:sz="0" w:space="0" w:color="auto"/>
        <w:right w:val="none" w:sz="0" w:space="0" w:color="auto"/>
      </w:divBdr>
    </w:div>
    <w:div w:id="1191726588">
      <w:bodyDiv w:val="1"/>
      <w:marLeft w:val="0"/>
      <w:marRight w:val="0"/>
      <w:marTop w:val="0"/>
      <w:marBottom w:val="0"/>
      <w:divBdr>
        <w:top w:val="none" w:sz="0" w:space="0" w:color="auto"/>
        <w:left w:val="none" w:sz="0" w:space="0" w:color="auto"/>
        <w:bottom w:val="none" w:sz="0" w:space="0" w:color="auto"/>
        <w:right w:val="none" w:sz="0" w:space="0" w:color="auto"/>
      </w:divBdr>
    </w:div>
    <w:div w:id="1191920915">
      <w:bodyDiv w:val="1"/>
      <w:marLeft w:val="0"/>
      <w:marRight w:val="0"/>
      <w:marTop w:val="0"/>
      <w:marBottom w:val="0"/>
      <w:divBdr>
        <w:top w:val="none" w:sz="0" w:space="0" w:color="auto"/>
        <w:left w:val="none" w:sz="0" w:space="0" w:color="auto"/>
        <w:bottom w:val="none" w:sz="0" w:space="0" w:color="auto"/>
        <w:right w:val="none" w:sz="0" w:space="0" w:color="auto"/>
      </w:divBdr>
    </w:div>
    <w:div w:id="1192106949">
      <w:bodyDiv w:val="1"/>
      <w:marLeft w:val="0"/>
      <w:marRight w:val="0"/>
      <w:marTop w:val="0"/>
      <w:marBottom w:val="0"/>
      <w:divBdr>
        <w:top w:val="none" w:sz="0" w:space="0" w:color="auto"/>
        <w:left w:val="none" w:sz="0" w:space="0" w:color="auto"/>
        <w:bottom w:val="none" w:sz="0" w:space="0" w:color="auto"/>
        <w:right w:val="none" w:sz="0" w:space="0" w:color="auto"/>
      </w:divBdr>
    </w:div>
    <w:div w:id="1192180699">
      <w:bodyDiv w:val="1"/>
      <w:marLeft w:val="0"/>
      <w:marRight w:val="0"/>
      <w:marTop w:val="0"/>
      <w:marBottom w:val="0"/>
      <w:divBdr>
        <w:top w:val="none" w:sz="0" w:space="0" w:color="auto"/>
        <w:left w:val="none" w:sz="0" w:space="0" w:color="auto"/>
        <w:bottom w:val="none" w:sz="0" w:space="0" w:color="auto"/>
        <w:right w:val="none" w:sz="0" w:space="0" w:color="auto"/>
      </w:divBdr>
    </w:div>
    <w:div w:id="1192303062">
      <w:bodyDiv w:val="1"/>
      <w:marLeft w:val="0"/>
      <w:marRight w:val="0"/>
      <w:marTop w:val="0"/>
      <w:marBottom w:val="0"/>
      <w:divBdr>
        <w:top w:val="none" w:sz="0" w:space="0" w:color="auto"/>
        <w:left w:val="none" w:sz="0" w:space="0" w:color="auto"/>
        <w:bottom w:val="none" w:sz="0" w:space="0" w:color="auto"/>
        <w:right w:val="none" w:sz="0" w:space="0" w:color="auto"/>
      </w:divBdr>
    </w:div>
    <w:div w:id="1192380230">
      <w:bodyDiv w:val="1"/>
      <w:marLeft w:val="0"/>
      <w:marRight w:val="0"/>
      <w:marTop w:val="0"/>
      <w:marBottom w:val="0"/>
      <w:divBdr>
        <w:top w:val="none" w:sz="0" w:space="0" w:color="auto"/>
        <w:left w:val="none" w:sz="0" w:space="0" w:color="auto"/>
        <w:bottom w:val="none" w:sz="0" w:space="0" w:color="auto"/>
        <w:right w:val="none" w:sz="0" w:space="0" w:color="auto"/>
      </w:divBdr>
    </w:div>
    <w:div w:id="1192845461">
      <w:bodyDiv w:val="1"/>
      <w:marLeft w:val="0"/>
      <w:marRight w:val="0"/>
      <w:marTop w:val="0"/>
      <w:marBottom w:val="0"/>
      <w:divBdr>
        <w:top w:val="none" w:sz="0" w:space="0" w:color="auto"/>
        <w:left w:val="none" w:sz="0" w:space="0" w:color="auto"/>
        <w:bottom w:val="none" w:sz="0" w:space="0" w:color="auto"/>
        <w:right w:val="none" w:sz="0" w:space="0" w:color="auto"/>
      </w:divBdr>
    </w:div>
    <w:div w:id="1192912573">
      <w:bodyDiv w:val="1"/>
      <w:marLeft w:val="0"/>
      <w:marRight w:val="0"/>
      <w:marTop w:val="0"/>
      <w:marBottom w:val="0"/>
      <w:divBdr>
        <w:top w:val="none" w:sz="0" w:space="0" w:color="auto"/>
        <w:left w:val="none" w:sz="0" w:space="0" w:color="auto"/>
        <w:bottom w:val="none" w:sz="0" w:space="0" w:color="auto"/>
        <w:right w:val="none" w:sz="0" w:space="0" w:color="auto"/>
      </w:divBdr>
    </w:div>
    <w:div w:id="1193150302">
      <w:bodyDiv w:val="1"/>
      <w:marLeft w:val="0"/>
      <w:marRight w:val="0"/>
      <w:marTop w:val="0"/>
      <w:marBottom w:val="0"/>
      <w:divBdr>
        <w:top w:val="none" w:sz="0" w:space="0" w:color="auto"/>
        <w:left w:val="none" w:sz="0" w:space="0" w:color="auto"/>
        <w:bottom w:val="none" w:sz="0" w:space="0" w:color="auto"/>
        <w:right w:val="none" w:sz="0" w:space="0" w:color="auto"/>
      </w:divBdr>
    </w:div>
    <w:div w:id="1193376678">
      <w:bodyDiv w:val="1"/>
      <w:marLeft w:val="0"/>
      <w:marRight w:val="0"/>
      <w:marTop w:val="0"/>
      <w:marBottom w:val="0"/>
      <w:divBdr>
        <w:top w:val="none" w:sz="0" w:space="0" w:color="auto"/>
        <w:left w:val="none" w:sz="0" w:space="0" w:color="auto"/>
        <w:bottom w:val="none" w:sz="0" w:space="0" w:color="auto"/>
        <w:right w:val="none" w:sz="0" w:space="0" w:color="auto"/>
      </w:divBdr>
    </w:div>
    <w:div w:id="1193880468">
      <w:bodyDiv w:val="1"/>
      <w:marLeft w:val="0"/>
      <w:marRight w:val="0"/>
      <w:marTop w:val="0"/>
      <w:marBottom w:val="0"/>
      <w:divBdr>
        <w:top w:val="none" w:sz="0" w:space="0" w:color="auto"/>
        <w:left w:val="none" w:sz="0" w:space="0" w:color="auto"/>
        <w:bottom w:val="none" w:sz="0" w:space="0" w:color="auto"/>
        <w:right w:val="none" w:sz="0" w:space="0" w:color="auto"/>
      </w:divBdr>
    </w:div>
    <w:div w:id="1194001734">
      <w:bodyDiv w:val="1"/>
      <w:marLeft w:val="0"/>
      <w:marRight w:val="0"/>
      <w:marTop w:val="0"/>
      <w:marBottom w:val="0"/>
      <w:divBdr>
        <w:top w:val="none" w:sz="0" w:space="0" w:color="auto"/>
        <w:left w:val="none" w:sz="0" w:space="0" w:color="auto"/>
        <w:bottom w:val="none" w:sz="0" w:space="0" w:color="auto"/>
        <w:right w:val="none" w:sz="0" w:space="0" w:color="auto"/>
      </w:divBdr>
    </w:div>
    <w:div w:id="1194071097">
      <w:bodyDiv w:val="1"/>
      <w:marLeft w:val="0"/>
      <w:marRight w:val="0"/>
      <w:marTop w:val="0"/>
      <w:marBottom w:val="0"/>
      <w:divBdr>
        <w:top w:val="none" w:sz="0" w:space="0" w:color="auto"/>
        <w:left w:val="none" w:sz="0" w:space="0" w:color="auto"/>
        <w:bottom w:val="none" w:sz="0" w:space="0" w:color="auto"/>
        <w:right w:val="none" w:sz="0" w:space="0" w:color="auto"/>
      </w:divBdr>
    </w:div>
    <w:div w:id="1194462470">
      <w:bodyDiv w:val="1"/>
      <w:marLeft w:val="0"/>
      <w:marRight w:val="0"/>
      <w:marTop w:val="0"/>
      <w:marBottom w:val="0"/>
      <w:divBdr>
        <w:top w:val="none" w:sz="0" w:space="0" w:color="auto"/>
        <w:left w:val="none" w:sz="0" w:space="0" w:color="auto"/>
        <w:bottom w:val="none" w:sz="0" w:space="0" w:color="auto"/>
        <w:right w:val="none" w:sz="0" w:space="0" w:color="auto"/>
      </w:divBdr>
    </w:div>
    <w:div w:id="1194534243">
      <w:bodyDiv w:val="1"/>
      <w:marLeft w:val="0"/>
      <w:marRight w:val="0"/>
      <w:marTop w:val="0"/>
      <w:marBottom w:val="0"/>
      <w:divBdr>
        <w:top w:val="none" w:sz="0" w:space="0" w:color="auto"/>
        <w:left w:val="none" w:sz="0" w:space="0" w:color="auto"/>
        <w:bottom w:val="none" w:sz="0" w:space="0" w:color="auto"/>
        <w:right w:val="none" w:sz="0" w:space="0" w:color="auto"/>
      </w:divBdr>
    </w:div>
    <w:div w:id="1194880137">
      <w:bodyDiv w:val="1"/>
      <w:marLeft w:val="0"/>
      <w:marRight w:val="0"/>
      <w:marTop w:val="0"/>
      <w:marBottom w:val="0"/>
      <w:divBdr>
        <w:top w:val="none" w:sz="0" w:space="0" w:color="auto"/>
        <w:left w:val="none" w:sz="0" w:space="0" w:color="auto"/>
        <w:bottom w:val="none" w:sz="0" w:space="0" w:color="auto"/>
        <w:right w:val="none" w:sz="0" w:space="0" w:color="auto"/>
      </w:divBdr>
    </w:div>
    <w:div w:id="1195001315">
      <w:bodyDiv w:val="1"/>
      <w:marLeft w:val="0"/>
      <w:marRight w:val="0"/>
      <w:marTop w:val="0"/>
      <w:marBottom w:val="0"/>
      <w:divBdr>
        <w:top w:val="none" w:sz="0" w:space="0" w:color="auto"/>
        <w:left w:val="none" w:sz="0" w:space="0" w:color="auto"/>
        <w:bottom w:val="none" w:sz="0" w:space="0" w:color="auto"/>
        <w:right w:val="none" w:sz="0" w:space="0" w:color="auto"/>
      </w:divBdr>
    </w:div>
    <w:div w:id="1195074487">
      <w:bodyDiv w:val="1"/>
      <w:marLeft w:val="0"/>
      <w:marRight w:val="0"/>
      <w:marTop w:val="0"/>
      <w:marBottom w:val="0"/>
      <w:divBdr>
        <w:top w:val="none" w:sz="0" w:space="0" w:color="auto"/>
        <w:left w:val="none" w:sz="0" w:space="0" w:color="auto"/>
        <w:bottom w:val="none" w:sz="0" w:space="0" w:color="auto"/>
        <w:right w:val="none" w:sz="0" w:space="0" w:color="auto"/>
      </w:divBdr>
    </w:div>
    <w:div w:id="1195384280">
      <w:bodyDiv w:val="1"/>
      <w:marLeft w:val="0"/>
      <w:marRight w:val="0"/>
      <w:marTop w:val="0"/>
      <w:marBottom w:val="0"/>
      <w:divBdr>
        <w:top w:val="none" w:sz="0" w:space="0" w:color="auto"/>
        <w:left w:val="none" w:sz="0" w:space="0" w:color="auto"/>
        <w:bottom w:val="none" w:sz="0" w:space="0" w:color="auto"/>
        <w:right w:val="none" w:sz="0" w:space="0" w:color="auto"/>
      </w:divBdr>
    </w:div>
    <w:div w:id="1195575624">
      <w:bodyDiv w:val="1"/>
      <w:marLeft w:val="0"/>
      <w:marRight w:val="0"/>
      <w:marTop w:val="0"/>
      <w:marBottom w:val="0"/>
      <w:divBdr>
        <w:top w:val="none" w:sz="0" w:space="0" w:color="auto"/>
        <w:left w:val="none" w:sz="0" w:space="0" w:color="auto"/>
        <w:bottom w:val="none" w:sz="0" w:space="0" w:color="auto"/>
        <w:right w:val="none" w:sz="0" w:space="0" w:color="auto"/>
      </w:divBdr>
    </w:div>
    <w:div w:id="1195579151">
      <w:bodyDiv w:val="1"/>
      <w:marLeft w:val="0"/>
      <w:marRight w:val="0"/>
      <w:marTop w:val="0"/>
      <w:marBottom w:val="0"/>
      <w:divBdr>
        <w:top w:val="none" w:sz="0" w:space="0" w:color="auto"/>
        <w:left w:val="none" w:sz="0" w:space="0" w:color="auto"/>
        <w:bottom w:val="none" w:sz="0" w:space="0" w:color="auto"/>
        <w:right w:val="none" w:sz="0" w:space="0" w:color="auto"/>
      </w:divBdr>
    </w:div>
    <w:div w:id="1195729984">
      <w:bodyDiv w:val="1"/>
      <w:marLeft w:val="0"/>
      <w:marRight w:val="0"/>
      <w:marTop w:val="0"/>
      <w:marBottom w:val="0"/>
      <w:divBdr>
        <w:top w:val="none" w:sz="0" w:space="0" w:color="auto"/>
        <w:left w:val="none" w:sz="0" w:space="0" w:color="auto"/>
        <w:bottom w:val="none" w:sz="0" w:space="0" w:color="auto"/>
        <w:right w:val="none" w:sz="0" w:space="0" w:color="auto"/>
      </w:divBdr>
    </w:div>
    <w:div w:id="1195774516">
      <w:bodyDiv w:val="1"/>
      <w:marLeft w:val="0"/>
      <w:marRight w:val="0"/>
      <w:marTop w:val="0"/>
      <w:marBottom w:val="0"/>
      <w:divBdr>
        <w:top w:val="none" w:sz="0" w:space="0" w:color="auto"/>
        <w:left w:val="none" w:sz="0" w:space="0" w:color="auto"/>
        <w:bottom w:val="none" w:sz="0" w:space="0" w:color="auto"/>
        <w:right w:val="none" w:sz="0" w:space="0" w:color="auto"/>
      </w:divBdr>
    </w:div>
    <w:div w:id="1196432631">
      <w:bodyDiv w:val="1"/>
      <w:marLeft w:val="0"/>
      <w:marRight w:val="0"/>
      <w:marTop w:val="0"/>
      <w:marBottom w:val="0"/>
      <w:divBdr>
        <w:top w:val="none" w:sz="0" w:space="0" w:color="auto"/>
        <w:left w:val="none" w:sz="0" w:space="0" w:color="auto"/>
        <w:bottom w:val="none" w:sz="0" w:space="0" w:color="auto"/>
        <w:right w:val="none" w:sz="0" w:space="0" w:color="auto"/>
      </w:divBdr>
    </w:div>
    <w:div w:id="1196499562">
      <w:bodyDiv w:val="1"/>
      <w:marLeft w:val="0"/>
      <w:marRight w:val="0"/>
      <w:marTop w:val="0"/>
      <w:marBottom w:val="0"/>
      <w:divBdr>
        <w:top w:val="none" w:sz="0" w:space="0" w:color="auto"/>
        <w:left w:val="none" w:sz="0" w:space="0" w:color="auto"/>
        <w:bottom w:val="none" w:sz="0" w:space="0" w:color="auto"/>
        <w:right w:val="none" w:sz="0" w:space="0" w:color="auto"/>
      </w:divBdr>
    </w:div>
    <w:div w:id="1196888856">
      <w:bodyDiv w:val="1"/>
      <w:marLeft w:val="0"/>
      <w:marRight w:val="0"/>
      <w:marTop w:val="0"/>
      <w:marBottom w:val="0"/>
      <w:divBdr>
        <w:top w:val="none" w:sz="0" w:space="0" w:color="auto"/>
        <w:left w:val="none" w:sz="0" w:space="0" w:color="auto"/>
        <w:bottom w:val="none" w:sz="0" w:space="0" w:color="auto"/>
        <w:right w:val="none" w:sz="0" w:space="0" w:color="auto"/>
      </w:divBdr>
    </w:div>
    <w:div w:id="1196967269">
      <w:bodyDiv w:val="1"/>
      <w:marLeft w:val="0"/>
      <w:marRight w:val="0"/>
      <w:marTop w:val="0"/>
      <w:marBottom w:val="0"/>
      <w:divBdr>
        <w:top w:val="none" w:sz="0" w:space="0" w:color="auto"/>
        <w:left w:val="none" w:sz="0" w:space="0" w:color="auto"/>
        <w:bottom w:val="none" w:sz="0" w:space="0" w:color="auto"/>
        <w:right w:val="none" w:sz="0" w:space="0" w:color="auto"/>
      </w:divBdr>
    </w:div>
    <w:div w:id="1197933912">
      <w:bodyDiv w:val="1"/>
      <w:marLeft w:val="0"/>
      <w:marRight w:val="0"/>
      <w:marTop w:val="0"/>
      <w:marBottom w:val="0"/>
      <w:divBdr>
        <w:top w:val="none" w:sz="0" w:space="0" w:color="auto"/>
        <w:left w:val="none" w:sz="0" w:space="0" w:color="auto"/>
        <w:bottom w:val="none" w:sz="0" w:space="0" w:color="auto"/>
        <w:right w:val="none" w:sz="0" w:space="0" w:color="auto"/>
      </w:divBdr>
    </w:div>
    <w:div w:id="1197963551">
      <w:bodyDiv w:val="1"/>
      <w:marLeft w:val="0"/>
      <w:marRight w:val="0"/>
      <w:marTop w:val="0"/>
      <w:marBottom w:val="0"/>
      <w:divBdr>
        <w:top w:val="none" w:sz="0" w:space="0" w:color="auto"/>
        <w:left w:val="none" w:sz="0" w:space="0" w:color="auto"/>
        <w:bottom w:val="none" w:sz="0" w:space="0" w:color="auto"/>
        <w:right w:val="none" w:sz="0" w:space="0" w:color="auto"/>
      </w:divBdr>
    </w:div>
    <w:div w:id="1198011187">
      <w:bodyDiv w:val="1"/>
      <w:marLeft w:val="0"/>
      <w:marRight w:val="0"/>
      <w:marTop w:val="0"/>
      <w:marBottom w:val="0"/>
      <w:divBdr>
        <w:top w:val="none" w:sz="0" w:space="0" w:color="auto"/>
        <w:left w:val="none" w:sz="0" w:space="0" w:color="auto"/>
        <w:bottom w:val="none" w:sz="0" w:space="0" w:color="auto"/>
        <w:right w:val="none" w:sz="0" w:space="0" w:color="auto"/>
      </w:divBdr>
    </w:div>
    <w:div w:id="1198546435">
      <w:bodyDiv w:val="1"/>
      <w:marLeft w:val="0"/>
      <w:marRight w:val="0"/>
      <w:marTop w:val="0"/>
      <w:marBottom w:val="0"/>
      <w:divBdr>
        <w:top w:val="none" w:sz="0" w:space="0" w:color="auto"/>
        <w:left w:val="none" w:sz="0" w:space="0" w:color="auto"/>
        <w:bottom w:val="none" w:sz="0" w:space="0" w:color="auto"/>
        <w:right w:val="none" w:sz="0" w:space="0" w:color="auto"/>
      </w:divBdr>
    </w:div>
    <w:div w:id="1198813049">
      <w:bodyDiv w:val="1"/>
      <w:marLeft w:val="0"/>
      <w:marRight w:val="0"/>
      <w:marTop w:val="0"/>
      <w:marBottom w:val="0"/>
      <w:divBdr>
        <w:top w:val="none" w:sz="0" w:space="0" w:color="auto"/>
        <w:left w:val="none" w:sz="0" w:space="0" w:color="auto"/>
        <w:bottom w:val="none" w:sz="0" w:space="0" w:color="auto"/>
        <w:right w:val="none" w:sz="0" w:space="0" w:color="auto"/>
      </w:divBdr>
    </w:div>
    <w:div w:id="1199464631">
      <w:bodyDiv w:val="1"/>
      <w:marLeft w:val="0"/>
      <w:marRight w:val="0"/>
      <w:marTop w:val="0"/>
      <w:marBottom w:val="0"/>
      <w:divBdr>
        <w:top w:val="none" w:sz="0" w:space="0" w:color="auto"/>
        <w:left w:val="none" w:sz="0" w:space="0" w:color="auto"/>
        <w:bottom w:val="none" w:sz="0" w:space="0" w:color="auto"/>
        <w:right w:val="none" w:sz="0" w:space="0" w:color="auto"/>
      </w:divBdr>
    </w:div>
    <w:div w:id="1199589014">
      <w:bodyDiv w:val="1"/>
      <w:marLeft w:val="0"/>
      <w:marRight w:val="0"/>
      <w:marTop w:val="0"/>
      <w:marBottom w:val="0"/>
      <w:divBdr>
        <w:top w:val="none" w:sz="0" w:space="0" w:color="auto"/>
        <w:left w:val="none" w:sz="0" w:space="0" w:color="auto"/>
        <w:bottom w:val="none" w:sz="0" w:space="0" w:color="auto"/>
        <w:right w:val="none" w:sz="0" w:space="0" w:color="auto"/>
      </w:divBdr>
    </w:div>
    <w:div w:id="1200121359">
      <w:bodyDiv w:val="1"/>
      <w:marLeft w:val="0"/>
      <w:marRight w:val="0"/>
      <w:marTop w:val="0"/>
      <w:marBottom w:val="0"/>
      <w:divBdr>
        <w:top w:val="none" w:sz="0" w:space="0" w:color="auto"/>
        <w:left w:val="none" w:sz="0" w:space="0" w:color="auto"/>
        <w:bottom w:val="none" w:sz="0" w:space="0" w:color="auto"/>
        <w:right w:val="none" w:sz="0" w:space="0" w:color="auto"/>
      </w:divBdr>
    </w:div>
    <w:div w:id="1200972390">
      <w:bodyDiv w:val="1"/>
      <w:marLeft w:val="0"/>
      <w:marRight w:val="0"/>
      <w:marTop w:val="0"/>
      <w:marBottom w:val="0"/>
      <w:divBdr>
        <w:top w:val="none" w:sz="0" w:space="0" w:color="auto"/>
        <w:left w:val="none" w:sz="0" w:space="0" w:color="auto"/>
        <w:bottom w:val="none" w:sz="0" w:space="0" w:color="auto"/>
        <w:right w:val="none" w:sz="0" w:space="0" w:color="auto"/>
      </w:divBdr>
    </w:div>
    <w:div w:id="1201094285">
      <w:bodyDiv w:val="1"/>
      <w:marLeft w:val="0"/>
      <w:marRight w:val="0"/>
      <w:marTop w:val="0"/>
      <w:marBottom w:val="0"/>
      <w:divBdr>
        <w:top w:val="none" w:sz="0" w:space="0" w:color="auto"/>
        <w:left w:val="none" w:sz="0" w:space="0" w:color="auto"/>
        <w:bottom w:val="none" w:sz="0" w:space="0" w:color="auto"/>
        <w:right w:val="none" w:sz="0" w:space="0" w:color="auto"/>
      </w:divBdr>
    </w:div>
    <w:div w:id="1201283294">
      <w:bodyDiv w:val="1"/>
      <w:marLeft w:val="0"/>
      <w:marRight w:val="0"/>
      <w:marTop w:val="0"/>
      <w:marBottom w:val="0"/>
      <w:divBdr>
        <w:top w:val="none" w:sz="0" w:space="0" w:color="auto"/>
        <w:left w:val="none" w:sz="0" w:space="0" w:color="auto"/>
        <w:bottom w:val="none" w:sz="0" w:space="0" w:color="auto"/>
        <w:right w:val="none" w:sz="0" w:space="0" w:color="auto"/>
      </w:divBdr>
    </w:div>
    <w:div w:id="1201670923">
      <w:bodyDiv w:val="1"/>
      <w:marLeft w:val="0"/>
      <w:marRight w:val="0"/>
      <w:marTop w:val="0"/>
      <w:marBottom w:val="0"/>
      <w:divBdr>
        <w:top w:val="none" w:sz="0" w:space="0" w:color="auto"/>
        <w:left w:val="none" w:sz="0" w:space="0" w:color="auto"/>
        <w:bottom w:val="none" w:sz="0" w:space="0" w:color="auto"/>
        <w:right w:val="none" w:sz="0" w:space="0" w:color="auto"/>
      </w:divBdr>
    </w:div>
    <w:div w:id="1201821945">
      <w:bodyDiv w:val="1"/>
      <w:marLeft w:val="0"/>
      <w:marRight w:val="0"/>
      <w:marTop w:val="0"/>
      <w:marBottom w:val="0"/>
      <w:divBdr>
        <w:top w:val="none" w:sz="0" w:space="0" w:color="auto"/>
        <w:left w:val="none" w:sz="0" w:space="0" w:color="auto"/>
        <w:bottom w:val="none" w:sz="0" w:space="0" w:color="auto"/>
        <w:right w:val="none" w:sz="0" w:space="0" w:color="auto"/>
      </w:divBdr>
    </w:div>
    <w:div w:id="1201891965">
      <w:bodyDiv w:val="1"/>
      <w:marLeft w:val="0"/>
      <w:marRight w:val="0"/>
      <w:marTop w:val="0"/>
      <w:marBottom w:val="0"/>
      <w:divBdr>
        <w:top w:val="none" w:sz="0" w:space="0" w:color="auto"/>
        <w:left w:val="none" w:sz="0" w:space="0" w:color="auto"/>
        <w:bottom w:val="none" w:sz="0" w:space="0" w:color="auto"/>
        <w:right w:val="none" w:sz="0" w:space="0" w:color="auto"/>
      </w:divBdr>
    </w:div>
    <w:div w:id="1201943800">
      <w:bodyDiv w:val="1"/>
      <w:marLeft w:val="0"/>
      <w:marRight w:val="0"/>
      <w:marTop w:val="0"/>
      <w:marBottom w:val="0"/>
      <w:divBdr>
        <w:top w:val="none" w:sz="0" w:space="0" w:color="auto"/>
        <w:left w:val="none" w:sz="0" w:space="0" w:color="auto"/>
        <w:bottom w:val="none" w:sz="0" w:space="0" w:color="auto"/>
        <w:right w:val="none" w:sz="0" w:space="0" w:color="auto"/>
      </w:divBdr>
    </w:div>
    <w:div w:id="1202127415">
      <w:bodyDiv w:val="1"/>
      <w:marLeft w:val="0"/>
      <w:marRight w:val="0"/>
      <w:marTop w:val="0"/>
      <w:marBottom w:val="0"/>
      <w:divBdr>
        <w:top w:val="none" w:sz="0" w:space="0" w:color="auto"/>
        <w:left w:val="none" w:sz="0" w:space="0" w:color="auto"/>
        <w:bottom w:val="none" w:sz="0" w:space="0" w:color="auto"/>
        <w:right w:val="none" w:sz="0" w:space="0" w:color="auto"/>
      </w:divBdr>
    </w:div>
    <w:div w:id="1202206580">
      <w:bodyDiv w:val="1"/>
      <w:marLeft w:val="0"/>
      <w:marRight w:val="0"/>
      <w:marTop w:val="0"/>
      <w:marBottom w:val="0"/>
      <w:divBdr>
        <w:top w:val="none" w:sz="0" w:space="0" w:color="auto"/>
        <w:left w:val="none" w:sz="0" w:space="0" w:color="auto"/>
        <w:bottom w:val="none" w:sz="0" w:space="0" w:color="auto"/>
        <w:right w:val="none" w:sz="0" w:space="0" w:color="auto"/>
      </w:divBdr>
    </w:div>
    <w:div w:id="1202397341">
      <w:bodyDiv w:val="1"/>
      <w:marLeft w:val="0"/>
      <w:marRight w:val="0"/>
      <w:marTop w:val="0"/>
      <w:marBottom w:val="0"/>
      <w:divBdr>
        <w:top w:val="none" w:sz="0" w:space="0" w:color="auto"/>
        <w:left w:val="none" w:sz="0" w:space="0" w:color="auto"/>
        <w:bottom w:val="none" w:sz="0" w:space="0" w:color="auto"/>
        <w:right w:val="none" w:sz="0" w:space="0" w:color="auto"/>
      </w:divBdr>
    </w:div>
    <w:div w:id="1202740168">
      <w:bodyDiv w:val="1"/>
      <w:marLeft w:val="0"/>
      <w:marRight w:val="0"/>
      <w:marTop w:val="0"/>
      <w:marBottom w:val="0"/>
      <w:divBdr>
        <w:top w:val="none" w:sz="0" w:space="0" w:color="auto"/>
        <w:left w:val="none" w:sz="0" w:space="0" w:color="auto"/>
        <w:bottom w:val="none" w:sz="0" w:space="0" w:color="auto"/>
        <w:right w:val="none" w:sz="0" w:space="0" w:color="auto"/>
      </w:divBdr>
    </w:div>
    <w:div w:id="1203060790">
      <w:bodyDiv w:val="1"/>
      <w:marLeft w:val="0"/>
      <w:marRight w:val="0"/>
      <w:marTop w:val="0"/>
      <w:marBottom w:val="0"/>
      <w:divBdr>
        <w:top w:val="none" w:sz="0" w:space="0" w:color="auto"/>
        <w:left w:val="none" w:sz="0" w:space="0" w:color="auto"/>
        <w:bottom w:val="none" w:sz="0" w:space="0" w:color="auto"/>
        <w:right w:val="none" w:sz="0" w:space="0" w:color="auto"/>
      </w:divBdr>
    </w:div>
    <w:div w:id="1203399096">
      <w:bodyDiv w:val="1"/>
      <w:marLeft w:val="0"/>
      <w:marRight w:val="0"/>
      <w:marTop w:val="0"/>
      <w:marBottom w:val="0"/>
      <w:divBdr>
        <w:top w:val="none" w:sz="0" w:space="0" w:color="auto"/>
        <w:left w:val="none" w:sz="0" w:space="0" w:color="auto"/>
        <w:bottom w:val="none" w:sz="0" w:space="0" w:color="auto"/>
        <w:right w:val="none" w:sz="0" w:space="0" w:color="auto"/>
      </w:divBdr>
    </w:div>
    <w:div w:id="1204247763">
      <w:bodyDiv w:val="1"/>
      <w:marLeft w:val="0"/>
      <w:marRight w:val="0"/>
      <w:marTop w:val="0"/>
      <w:marBottom w:val="0"/>
      <w:divBdr>
        <w:top w:val="none" w:sz="0" w:space="0" w:color="auto"/>
        <w:left w:val="none" w:sz="0" w:space="0" w:color="auto"/>
        <w:bottom w:val="none" w:sz="0" w:space="0" w:color="auto"/>
        <w:right w:val="none" w:sz="0" w:space="0" w:color="auto"/>
      </w:divBdr>
    </w:div>
    <w:div w:id="1204368088">
      <w:bodyDiv w:val="1"/>
      <w:marLeft w:val="0"/>
      <w:marRight w:val="0"/>
      <w:marTop w:val="0"/>
      <w:marBottom w:val="0"/>
      <w:divBdr>
        <w:top w:val="none" w:sz="0" w:space="0" w:color="auto"/>
        <w:left w:val="none" w:sz="0" w:space="0" w:color="auto"/>
        <w:bottom w:val="none" w:sz="0" w:space="0" w:color="auto"/>
        <w:right w:val="none" w:sz="0" w:space="0" w:color="auto"/>
      </w:divBdr>
    </w:div>
    <w:div w:id="1204518300">
      <w:bodyDiv w:val="1"/>
      <w:marLeft w:val="0"/>
      <w:marRight w:val="0"/>
      <w:marTop w:val="0"/>
      <w:marBottom w:val="0"/>
      <w:divBdr>
        <w:top w:val="none" w:sz="0" w:space="0" w:color="auto"/>
        <w:left w:val="none" w:sz="0" w:space="0" w:color="auto"/>
        <w:bottom w:val="none" w:sz="0" w:space="0" w:color="auto"/>
        <w:right w:val="none" w:sz="0" w:space="0" w:color="auto"/>
      </w:divBdr>
    </w:div>
    <w:div w:id="1204557533">
      <w:bodyDiv w:val="1"/>
      <w:marLeft w:val="0"/>
      <w:marRight w:val="0"/>
      <w:marTop w:val="0"/>
      <w:marBottom w:val="0"/>
      <w:divBdr>
        <w:top w:val="none" w:sz="0" w:space="0" w:color="auto"/>
        <w:left w:val="none" w:sz="0" w:space="0" w:color="auto"/>
        <w:bottom w:val="none" w:sz="0" w:space="0" w:color="auto"/>
        <w:right w:val="none" w:sz="0" w:space="0" w:color="auto"/>
      </w:divBdr>
    </w:div>
    <w:div w:id="1204560360">
      <w:bodyDiv w:val="1"/>
      <w:marLeft w:val="0"/>
      <w:marRight w:val="0"/>
      <w:marTop w:val="0"/>
      <w:marBottom w:val="0"/>
      <w:divBdr>
        <w:top w:val="none" w:sz="0" w:space="0" w:color="auto"/>
        <w:left w:val="none" w:sz="0" w:space="0" w:color="auto"/>
        <w:bottom w:val="none" w:sz="0" w:space="0" w:color="auto"/>
        <w:right w:val="none" w:sz="0" w:space="0" w:color="auto"/>
      </w:divBdr>
    </w:div>
    <w:div w:id="1204975824">
      <w:bodyDiv w:val="1"/>
      <w:marLeft w:val="0"/>
      <w:marRight w:val="0"/>
      <w:marTop w:val="0"/>
      <w:marBottom w:val="0"/>
      <w:divBdr>
        <w:top w:val="none" w:sz="0" w:space="0" w:color="auto"/>
        <w:left w:val="none" w:sz="0" w:space="0" w:color="auto"/>
        <w:bottom w:val="none" w:sz="0" w:space="0" w:color="auto"/>
        <w:right w:val="none" w:sz="0" w:space="0" w:color="auto"/>
      </w:divBdr>
    </w:div>
    <w:div w:id="1205217042">
      <w:bodyDiv w:val="1"/>
      <w:marLeft w:val="0"/>
      <w:marRight w:val="0"/>
      <w:marTop w:val="0"/>
      <w:marBottom w:val="0"/>
      <w:divBdr>
        <w:top w:val="none" w:sz="0" w:space="0" w:color="auto"/>
        <w:left w:val="none" w:sz="0" w:space="0" w:color="auto"/>
        <w:bottom w:val="none" w:sz="0" w:space="0" w:color="auto"/>
        <w:right w:val="none" w:sz="0" w:space="0" w:color="auto"/>
      </w:divBdr>
    </w:div>
    <w:div w:id="1205484783">
      <w:bodyDiv w:val="1"/>
      <w:marLeft w:val="0"/>
      <w:marRight w:val="0"/>
      <w:marTop w:val="0"/>
      <w:marBottom w:val="0"/>
      <w:divBdr>
        <w:top w:val="none" w:sz="0" w:space="0" w:color="auto"/>
        <w:left w:val="none" w:sz="0" w:space="0" w:color="auto"/>
        <w:bottom w:val="none" w:sz="0" w:space="0" w:color="auto"/>
        <w:right w:val="none" w:sz="0" w:space="0" w:color="auto"/>
      </w:divBdr>
    </w:div>
    <w:div w:id="1205874190">
      <w:bodyDiv w:val="1"/>
      <w:marLeft w:val="0"/>
      <w:marRight w:val="0"/>
      <w:marTop w:val="0"/>
      <w:marBottom w:val="0"/>
      <w:divBdr>
        <w:top w:val="none" w:sz="0" w:space="0" w:color="auto"/>
        <w:left w:val="none" w:sz="0" w:space="0" w:color="auto"/>
        <w:bottom w:val="none" w:sz="0" w:space="0" w:color="auto"/>
        <w:right w:val="none" w:sz="0" w:space="0" w:color="auto"/>
      </w:divBdr>
    </w:div>
    <w:div w:id="1205941657">
      <w:bodyDiv w:val="1"/>
      <w:marLeft w:val="0"/>
      <w:marRight w:val="0"/>
      <w:marTop w:val="0"/>
      <w:marBottom w:val="0"/>
      <w:divBdr>
        <w:top w:val="none" w:sz="0" w:space="0" w:color="auto"/>
        <w:left w:val="none" w:sz="0" w:space="0" w:color="auto"/>
        <w:bottom w:val="none" w:sz="0" w:space="0" w:color="auto"/>
        <w:right w:val="none" w:sz="0" w:space="0" w:color="auto"/>
      </w:divBdr>
    </w:div>
    <w:div w:id="1206213750">
      <w:bodyDiv w:val="1"/>
      <w:marLeft w:val="0"/>
      <w:marRight w:val="0"/>
      <w:marTop w:val="0"/>
      <w:marBottom w:val="0"/>
      <w:divBdr>
        <w:top w:val="none" w:sz="0" w:space="0" w:color="auto"/>
        <w:left w:val="none" w:sz="0" w:space="0" w:color="auto"/>
        <w:bottom w:val="none" w:sz="0" w:space="0" w:color="auto"/>
        <w:right w:val="none" w:sz="0" w:space="0" w:color="auto"/>
      </w:divBdr>
    </w:div>
    <w:div w:id="1206255819">
      <w:bodyDiv w:val="1"/>
      <w:marLeft w:val="0"/>
      <w:marRight w:val="0"/>
      <w:marTop w:val="0"/>
      <w:marBottom w:val="0"/>
      <w:divBdr>
        <w:top w:val="none" w:sz="0" w:space="0" w:color="auto"/>
        <w:left w:val="none" w:sz="0" w:space="0" w:color="auto"/>
        <w:bottom w:val="none" w:sz="0" w:space="0" w:color="auto"/>
        <w:right w:val="none" w:sz="0" w:space="0" w:color="auto"/>
      </w:divBdr>
    </w:div>
    <w:div w:id="1207524785">
      <w:bodyDiv w:val="1"/>
      <w:marLeft w:val="0"/>
      <w:marRight w:val="0"/>
      <w:marTop w:val="0"/>
      <w:marBottom w:val="0"/>
      <w:divBdr>
        <w:top w:val="none" w:sz="0" w:space="0" w:color="auto"/>
        <w:left w:val="none" w:sz="0" w:space="0" w:color="auto"/>
        <w:bottom w:val="none" w:sz="0" w:space="0" w:color="auto"/>
        <w:right w:val="none" w:sz="0" w:space="0" w:color="auto"/>
      </w:divBdr>
    </w:div>
    <w:div w:id="1207568773">
      <w:bodyDiv w:val="1"/>
      <w:marLeft w:val="0"/>
      <w:marRight w:val="0"/>
      <w:marTop w:val="0"/>
      <w:marBottom w:val="0"/>
      <w:divBdr>
        <w:top w:val="none" w:sz="0" w:space="0" w:color="auto"/>
        <w:left w:val="none" w:sz="0" w:space="0" w:color="auto"/>
        <w:bottom w:val="none" w:sz="0" w:space="0" w:color="auto"/>
        <w:right w:val="none" w:sz="0" w:space="0" w:color="auto"/>
      </w:divBdr>
    </w:div>
    <w:div w:id="1207570623">
      <w:bodyDiv w:val="1"/>
      <w:marLeft w:val="0"/>
      <w:marRight w:val="0"/>
      <w:marTop w:val="0"/>
      <w:marBottom w:val="0"/>
      <w:divBdr>
        <w:top w:val="none" w:sz="0" w:space="0" w:color="auto"/>
        <w:left w:val="none" w:sz="0" w:space="0" w:color="auto"/>
        <w:bottom w:val="none" w:sz="0" w:space="0" w:color="auto"/>
        <w:right w:val="none" w:sz="0" w:space="0" w:color="auto"/>
      </w:divBdr>
    </w:div>
    <w:div w:id="1207713607">
      <w:bodyDiv w:val="1"/>
      <w:marLeft w:val="0"/>
      <w:marRight w:val="0"/>
      <w:marTop w:val="0"/>
      <w:marBottom w:val="0"/>
      <w:divBdr>
        <w:top w:val="none" w:sz="0" w:space="0" w:color="auto"/>
        <w:left w:val="none" w:sz="0" w:space="0" w:color="auto"/>
        <w:bottom w:val="none" w:sz="0" w:space="0" w:color="auto"/>
        <w:right w:val="none" w:sz="0" w:space="0" w:color="auto"/>
      </w:divBdr>
    </w:div>
    <w:div w:id="1208449390">
      <w:bodyDiv w:val="1"/>
      <w:marLeft w:val="0"/>
      <w:marRight w:val="0"/>
      <w:marTop w:val="0"/>
      <w:marBottom w:val="0"/>
      <w:divBdr>
        <w:top w:val="none" w:sz="0" w:space="0" w:color="auto"/>
        <w:left w:val="none" w:sz="0" w:space="0" w:color="auto"/>
        <w:bottom w:val="none" w:sz="0" w:space="0" w:color="auto"/>
        <w:right w:val="none" w:sz="0" w:space="0" w:color="auto"/>
      </w:divBdr>
    </w:div>
    <w:div w:id="1208495271">
      <w:bodyDiv w:val="1"/>
      <w:marLeft w:val="0"/>
      <w:marRight w:val="0"/>
      <w:marTop w:val="0"/>
      <w:marBottom w:val="0"/>
      <w:divBdr>
        <w:top w:val="none" w:sz="0" w:space="0" w:color="auto"/>
        <w:left w:val="none" w:sz="0" w:space="0" w:color="auto"/>
        <w:bottom w:val="none" w:sz="0" w:space="0" w:color="auto"/>
        <w:right w:val="none" w:sz="0" w:space="0" w:color="auto"/>
      </w:divBdr>
    </w:div>
    <w:div w:id="1208563694">
      <w:bodyDiv w:val="1"/>
      <w:marLeft w:val="0"/>
      <w:marRight w:val="0"/>
      <w:marTop w:val="0"/>
      <w:marBottom w:val="0"/>
      <w:divBdr>
        <w:top w:val="none" w:sz="0" w:space="0" w:color="auto"/>
        <w:left w:val="none" w:sz="0" w:space="0" w:color="auto"/>
        <w:bottom w:val="none" w:sz="0" w:space="0" w:color="auto"/>
        <w:right w:val="none" w:sz="0" w:space="0" w:color="auto"/>
      </w:divBdr>
    </w:div>
    <w:div w:id="1208566474">
      <w:bodyDiv w:val="1"/>
      <w:marLeft w:val="0"/>
      <w:marRight w:val="0"/>
      <w:marTop w:val="0"/>
      <w:marBottom w:val="0"/>
      <w:divBdr>
        <w:top w:val="none" w:sz="0" w:space="0" w:color="auto"/>
        <w:left w:val="none" w:sz="0" w:space="0" w:color="auto"/>
        <w:bottom w:val="none" w:sz="0" w:space="0" w:color="auto"/>
        <w:right w:val="none" w:sz="0" w:space="0" w:color="auto"/>
      </w:divBdr>
    </w:div>
    <w:div w:id="1209026965">
      <w:bodyDiv w:val="1"/>
      <w:marLeft w:val="0"/>
      <w:marRight w:val="0"/>
      <w:marTop w:val="0"/>
      <w:marBottom w:val="0"/>
      <w:divBdr>
        <w:top w:val="none" w:sz="0" w:space="0" w:color="auto"/>
        <w:left w:val="none" w:sz="0" w:space="0" w:color="auto"/>
        <w:bottom w:val="none" w:sz="0" w:space="0" w:color="auto"/>
        <w:right w:val="none" w:sz="0" w:space="0" w:color="auto"/>
      </w:divBdr>
    </w:div>
    <w:div w:id="1209224911">
      <w:bodyDiv w:val="1"/>
      <w:marLeft w:val="0"/>
      <w:marRight w:val="0"/>
      <w:marTop w:val="0"/>
      <w:marBottom w:val="0"/>
      <w:divBdr>
        <w:top w:val="none" w:sz="0" w:space="0" w:color="auto"/>
        <w:left w:val="none" w:sz="0" w:space="0" w:color="auto"/>
        <w:bottom w:val="none" w:sz="0" w:space="0" w:color="auto"/>
        <w:right w:val="none" w:sz="0" w:space="0" w:color="auto"/>
      </w:divBdr>
    </w:div>
    <w:div w:id="1209298780">
      <w:bodyDiv w:val="1"/>
      <w:marLeft w:val="0"/>
      <w:marRight w:val="0"/>
      <w:marTop w:val="0"/>
      <w:marBottom w:val="0"/>
      <w:divBdr>
        <w:top w:val="none" w:sz="0" w:space="0" w:color="auto"/>
        <w:left w:val="none" w:sz="0" w:space="0" w:color="auto"/>
        <w:bottom w:val="none" w:sz="0" w:space="0" w:color="auto"/>
        <w:right w:val="none" w:sz="0" w:space="0" w:color="auto"/>
      </w:divBdr>
    </w:div>
    <w:div w:id="1210148730">
      <w:bodyDiv w:val="1"/>
      <w:marLeft w:val="0"/>
      <w:marRight w:val="0"/>
      <w:marTop w:val="0"/>
      <w:marBottom w:val="0"/>
      <w:divBdr>
        <w:top w:val="none" w:sz="0" w:space="0" w:color="auto"/>
        <w:left w:val="none" w:sz="0" w:space="0" w:color="auto"/>
        <w:bottom w:val="none" w:sz="0" w:space="0" w:color="auto"/>
        <w:right w:val="none" w:sz="0" w:space="0" w:color="auto"/>
      </w:divBdr>
    </w:div>
    <w:div w:id="1210342720">
      <w:bodyDiv w:val="1"/>
      <w:marLeft w:val="0"/>
      <w:marRight w:val="0"/>
      <w:marTop w:val="0"/>
      <w:marBottom w:val="0"/>
      <w:divBdr>
        <w:top w:val="none" w:sz="0" w:space="0" w:color="auto"/>
        <w:left w:val="none" w:sz="0" w:space="0" w:color="auto"/>
        <w:bottom w:val="none" w:sz="0" w:space="0" w:color="auto"/>
        <w:right w:val="none" w:sz="0" w:space="0" w:color="auto"/>
      </w:divBdr>
    </w:div>
    <w:div w:id="1210654375">
      <w:bodyDiv w:val="1"/>
      <w:marLeft w:val="0"/>
      <w:marRight w:val="0"/>
      <w:marTop w:val="0"/>
      <w:marBottom w:val="0"/>
      <w:divBdr>
        <w:top w:val="none" w:sz="0" w:space="0" w:color="auto"/>
        <w:left w:val="none" w:sz="0" w:space="0" w:color="auto"/>
        <w:bottom w:val="none" w:sz="0" w:space="0" w:color="auto"/>
        <w:right w:val="none" w:sz="0" w:space="0" w:color="auto"/>
      </w:divBdr>
    </w:div>
    <w:div w:id="1211499450">
      <w:bodyDiv w:val="1"/>
      <w:marLeft w:val="0"/>
      <w:marRight w:val="0"/>
      <w:marTop w:val="0"/>
      <w:marBottom w:val="0"/>
      <w:divBdr>
        <w:top w:val="none" w:sz="0" w:space="0" w:color="auto"/>
        <w:left w:val="none" w:sz="0" w:space="0" w:color="auto"/>
        <w:bottom w:val="none" w:sz="0" w:space="0" w:color="auto"/>
        <w:right w:val="none" w:sz="0" w:space="0" w:color="auto"/>
      </w:divBdr>
    </w:div>
    <w:div w:id="1211764905">
      <w:bodyDiv w:val="1"/>
      <w:marLeft w:val="0"/>
      <w:marRight w:val="0"/>
      <w:marTop w:val="0"/>
      <w:marBottom w:val="0"/>
      <w:divBdr>
        <w:top w:val="none" w:sz="0" w:space="0" w:color="auto"/>
        <w:left w:val="none" w:sz="0" w:space="0" w:color="auto"/>
        <w:bottom w:val="none" w:sz="0" w:space="0" w:color="auto"/>
        <w:right w:val="none" w:sz="0" w:space="0" w:color="auto"/>
      </w:divBdr>
    </w:div>
    <w:div w:id="1212422930">
      <w:bodyDiv w:val="1"/>
      <w:marLeft w:val="0"/>
      <w:marRight w:val="0"/>
      <w:marTop w:val="0"/>
      <w:marBottom w:val="0"/>
      <w:divBdr>
        <w:top w:val="none" w:sz="0" w:space="0" w:color="auto"/>
        <w:left w:val="none" w:sz="0" w:space="0" w:color="auto"/>
        <w:bottom w:val="none" w:sz="0" w:space="0" w:color="auto"/>
        <w:right w:val="none" w:sz="0" w:space="0" w:color="auto"/>
      </w:divBdr>
    </w:div>
    <w:div w:id="1212693159">
      <w:bodyDiv w:val="1"/>
      <w:marLeft w:val="0"/>
      <w:marRight w:val="0"/>
      <w:marTop w:val="0"/>
      <w:marBottom w:val="0"/>
      <w:divBdr>
        <w:top w:val="none" w:sz="0" w:space="0" w:color="auto"/>
        <w:left w:val="none" w:sz="0" w:space="0" w:color="auto"/>
        <w:bottom w:val="none" w:sz="0" w:space="0" w:color="auto"/>
        <w:right w:val="none" w:sz="0" w:space="0" w:color="auto"/>
      </w:divBdr>
    </w:div>
    <w:div w:id="1212809343">
      <w:bodyDiv w:val="1"/>
      <w:marLeft w:val="0"/>
      <w:marRight w:val="0"/>
      <w:marTop w:val="0"/>
      <w:marBottom w:val="0"/>
      <w:divBdr>
        <w:top w:val="none" w:sz="0" w:space="0" w:color="auto"/>
        <w:left w:val="none" w:sz="0" w:space="0" w:color="auto"/>
        <w:bottom w:val="none" w:sz="0" w:space="0" w:color="auto"/>
        <w:right w:val="none" w:sz="0" w:space="0" w:color="auto"/>
      </w:divBdr>
    </w:div>
    <w:div w:id="1212814026">
      <w:bodyDiv w:val="1"/>
      <w:marLeft w:val="0"/>
      <w:marRight w:val="0"/>
      <w:marTop w:val="0"/>
      <w:marBottom w:val="0"/>
      <w:divBdr>
        <w:top w:val="none" w:sz="0" w:space="0" w:color="auto"/>
        <w:left w:val="none" w:sz="0" w:space="0" w:color="auto"/>
        <w:bottom w:val="none" w:sz="0" w:space="0" w:color="auto"/>
        <w:right w:val="none" w:sz="0" w:space="0" w:color="auto"/>
      </w:divBdr>
    </w:div>
    <w:div w:id="1213079599">
      <w:bodyDiv w:val="1"/>
      <w:marLeft w:val="0"/>
      <w:marRight w:val="0"/>
      <w:marTop w:val="0"/>
      <w:marBottom w:val="0"/>
      <w:divBdr>
        <w:top w:val="none" w:sz="0" w:space="0" w:color="auto"/>
        <w:left w:val="none" w:sz="0" w:space="0" w:color="auto"/>
        <w:bottom w:val="none" w:sz="0" w:space="0" w:color="auto"/>
        <w:right w:val="none" w:sz="0" w:space="0" w:color="auto"/>
      </w:divBdr>
    </w:div>
    <w:div w:id="1213494087">
      <w:bodyDiv w:val="1"/>
      <w:marLeft w:val="0"/>
      <w:marRight w:val="0"/>
      <w:marTop w:val="0"/>
      <w:marBottom w:val="0"/>
      <w:divBdr>
        <w:top w:val="none" w:sz="0" w:space="0" w:color="auto"/>
        <w:left w:val="none" w:sz="0" w:space="0" w:color="auto"/>
        <w:bottom w:val="none" w:sz="0" w:space="0" w:color="auto"/>
        <w:right w:val="none" w:sz="0" w:space="0" w:color="auto"/>
      </w:divBdr>
      <w:divsChild>
        <w:div w:id="1503231341">
          <w:marLeft w:val="640"/>
          <w:marRight w:val="0"/>
          <w:marTop w:val="0"/>
          <w:marBottom w:val="0"/>
          <w:divBdr>
            <w:top w:val="none" w:sz="0" w:space="0" w:color="auto"/>
            <w:left w:val="none" w:sz="0" w:space="0" w:color="auto"/>
            <w:bottom w:val="none" w:sz="0" w:space="0" w:color="auto"/>
            <w:right w:val="none" w:sz="0" w:space="0" w:color="auto"/>
          </w:divBdr>
        </w:div>
        <w:div w:id="1549760442">
          <w:marLeft w:val="640"/>
          <w:marRight w:val="0"/>
          <w:marTop w:val="0"/>
          <w:marBottom w:val="0"/>
          <w:divBdr>
            <w:top w:val="none" w:sz="0" w:space="0" w:color="auto"/>
            <w:left w:val="none" w:sz="0" w:space="0" w:color="auto"/>
            <w:bottom w:val="none" w:sz="0" w:space="0" w:color="auto"/>
            <w:right w:val="none" w:sz="0" w:space="0" w:color="auto"/>
          </w:divBdr>
        </w:div>
        <w:div w:id="2146392914">
          <w:marLeft w:val="640"/>
          <w:marRight w:val="0"/>
          <w:marTop w:val="0"/>
          <w:marBottom w:val="0"/>
          <w:divBdr>
            <w:top w:val="none" w:sz="0" w:space="0" w:color="auto"/>
            <w:left w:val="none" w:sz="0" w:space="0" w:color="auto"/>
            <w:bottom w:val="none" w:sz="0" w:space="0" w:color="auto"/>
            <w:right w:val="none" w:sz="0" w:space="0" w:color="auto"/>
          </w:divBdr>
        </w:div>
        <w:div w:id="1026173393">
          <w:marLeft w:val="640"/>
          <w:marRight w:val="0"/>
          <w:marTop w:val="0"/>
          <w:marBottom w:val="0"/>
          <w:divBdr>
            <w:top w:val="none" w:sz="0" w:space="0" w:color="auto"/>
            <w:left w:val="none" w:sz="0" w:space="0" w:color="auto"/>
            <w:bottom w:val="none" w:sz="0" w:space="0" w:color="auto"/>
            <w:right w:val="none" w:sz="0" w:space="0" w:color="auto"/>
          </w:divBdr>
        </w:div>
        <w:div w:id="1456681774">
          <w:marLeft w:val="640"/>
          <w:marRight w:val="0"/>
          <w:marTop w:val="0"/>
          <w:marBottom w:val="0"/>
          <w:divBdr>
            <w:top w:val="none" w:sz="0" w:space="0" w:color="auto"/>
            <w:left w:val="none" w:sz="0" w:space="0" w:color="auto"/>
            <w:bottom w:val="none" w:sz="0" w:space="0" w:color="auto"/>
            <w:right w:val="none" w:sz="0" w:space="0" w:color="auto"/>
          </w:divBdr>
        </w:div>
        <w:div w:id="447747338">
          <w:marLeft w:val="640"/>
          <w:marRight w:val="0"/>
          <w:marTop w:val="0"/>
          <w:marBottom w:val="0"/>
          <w:divBdr>
            <w:top w:val="none" w:sz="0" w:space="0" w:color="auto"/>
            <w:left w:val="none" w:sz="0" w:space="0" w:color="auto"/>
            <w:bottom w:val="none" w:sz="0" w:space="0" w:color="auto"/>
            <w:right w:val="none" w:sz="0" w:space="0" w:color="auto"/>
          </w:divBdr>
        </w:div>
        <w:div w:id="888498217">
          <w:marLeft w:val="640"/>
          <w:marRight w:val="0"/>
          <w:marTop w:val="0"/>
          <w:marBottom w:val="0"/>
          <w:divBdr>
            <w:top w:val="none" w:sz="0" w:space="0" w:color="auto"/>
            <w:left w:val="none" w:sz="0" w:space="0" w:color="auto"/>
            <w:bottom w:val="none" w:sz="0" w:space="0" w:color="auto"/>
            <w:right w:val="none" w:sz="0" w:space="0" w:color="auto"/>
          </w:divBdr>
        </w:div>
        <w:div w:id="2026707090">
          <w:marLeft w:val="640"/>
          <w:marRight w:val="0"/>
          <w:marTop w:val="0"/>
          <w:marBottom w:val="0"/>
          <w:divBdr>
            <w:top w:val="none" w:sz="0" w:space="0" w:color="auto"/>
            <w:left w:val="none" w:sz="0" w:space="0" w:color="auto"/>
            <w:bottom w:val="none" w:sz="0" w:space="0" w:color="auto"/>
            <w:right w:val="none" w:sz="0" w:space="0" w:color="auto"/>
          </w:divBdr>
        </w:div>
        <w:div w:id="782958874">
          <w:marLeft w:val="640"/>
          <w:marRight w:val="0"/>
          <w:marTop w:val="0"/>
          <w:marBottom w:val="0"/>
          <w:divBdr>
            <w:top w:val="none" w:sz="0" w:space="0" w:color="auto"/>
            <w:left w:val="none" w:sz="0" w:space="0" w:color="auto"/>
            <w:bottom w:val="none" w:sz="0" w:space="0" w:color="auto"/>
            <w:right w:val="none" w:sz="0" w:space="0" w:color="auto"/>
          </w:divBdr>
        </w:div>
        <w:div w:id="886336639">
          <w:marLeft w:val="640"/>
          <w:marRight w:val="0"/>
          <w:marTop w:val="0"/>
          <w:marBottom w:val="0"/>
          <w:divBdr>
            <w:top w:val="none" w:sz="0" w:space="0" w:color="auto"/>
            <w:left w:val="none" w:sz="0" w:space="0" w:color="auto"/>
            <w:bottom w:val="none" w:sz="0" w:space="0" w:color="auto"/>
            <w:right w:val="none" w:sz="0" w:space="0" w:color="auto"/>
          </w:divBdr>
        </w:div>
        <w:div w:id="1933464270">
          <w:marLeft w:val="640"/>
          <w:marRight w:val="0"/>
          <w:marTop w:val="0"/>
          <w:marBottom w:val="0"/>
          <w:divBdr>
            <w:top w:val="none" w:sz="0" w:space="0" w:color="auto"/>
            <w:left w:val="none" w:sz="0" w:space="0" w:color="auto"/>
            <w:bottom w:val="none" w:sz="0" w:space="0" w:color="auto"/>
            <w:right w:val="none" w:sz="0" w:space="0" w:color="auto"/>
          </w:divBdr>
        </w:div>
        <w:div w:id="351305452">
          <w:marLeft w:val="640"/>
          <w:marRight w:val="0"/>
          <w:marTop w:val="0"/>
          <w:marBottom w:val="0"/>
          <w:divBdr>
            <w:top w:val="none" w:sz="0" w:space="0" w:color="auto"/>
            <w:left w:val="none" w:sz="0" w:space="0" w:color="auto"/>
            <w:bottom w:val="none" w:sz="0" w:space="0" w:color="auto"/>
            <w:right w:val="none" w:sz="0" w:space="0" w:color="auto"/>
          </w:divBdr>
        </w:div>
        <w:div w:id="220219555">
          <w:marLeft w:val="640"/>
          <w:marRight w:val="0"/>
          <w:marTop w:val="0"/>
          <w:marBottom w:val="0"/>
          <w:divBdr>
            <w:top w:val="none" w:sz="0" w:space="0" w:color="auto"/>
            <w:left w:val="none" w:sz="0" w:space="0" w:color="auto"/>
            <w:bottom w:val="none" w:sz="0" w:space="0" w:color="auto"/>
            <w:right w:val="none" w:sz="0" w:space="0" w:color="auto"/>
          </w:divBdr>
        </w:div>
        <w:div w:id="1285691165">
          <w:marLeft w:val="640"/>
          <w:marRight w:val="0"/>
          <w:marTop w:val="0"/>
          <w:marBottom w:val="0"/>
          <w:divBdr>
            <w:top w:val="none" w:sz="0" w:space="0" w:color="auto"/>
            <w:left w:val="none" w:sz="0" w:space="0" w:color="auto"/>
            <w:bottom w:val="none" w:sz="0" w:space="0" w:color="auto"/>
            <w:right w:val="none" w:sz="0" w:space="0" w:color="auto"/>
          </w:divBdr>
        </w:div>
        <w:div w:id="770781839">
          <w:marLeft w:val="640"/>
          <w:marRight w:val="0"/>
          <w:marTop w:val="0"/>
          <w:marBottom w:val="0"/>
          <w:divBdr>
            <w:top w:val="none" w:sz="0" w:space="0" w:color="auto"/>
            <w:left w:val="none" w:sz="0" w:space="0" w:color="auto"/>
            <w:bottom w:val="none" w:sz="0" w:space="0" w:color="auto"/>
            <w:right w:val="none" w:sz="0" w:space="0" w:color="auto"/>
          </w:divBdr>
        </w:div>
        <w:div w:id="2010063398">
          <w:marLeft w:val="640"/>
          <w:marRight w:val="0"/>
          <w:marTop w:val="0"/>
          <w:marBottom w:val="0"/>
          <w:divBdr>
            <w:top w:val="none" w:sz="0" w:space="0" w:color="auto"/>
            <w:left w:val="none" w:sz="0" w:space="0" w:color="auto"/>
            <w:bottom w:val="none" w:sz="0" w:space="0" w:color="auto"/>
            <w:right w:val="none" w:sz="0" w:space="0" w:color="auto"/>
          </w:divBdr>
        </w:div>
        <w:div w:id="1292902282">
          <w:marLeft w:val="640"/>
          <w:marRight w:val="0"/>
          <w:marTop w:val="0"/>
          <w:marBottom w:val="0"/>
          <w:divBdr>
            <w:top w:val="none" w:sz="0" w:space="0" w:color="auto"/>
            <w:left w:val="none" w:sz="0" w:space="0" w:color="auto"/>
            <w:bottom w:val="none" w:sz="0" w:space="0" w:color="auto"/>
            <w:right w:val="none" w:sz="0" w:space="0" w:color="auto"/>
          </w:divBdr>
        </w:div>
        <w:div w:id="1847748605">
          <w:marLeft w:val="640"/>
          <w:marRight w:val="0"/>
          <w:marTop w:val="0"/>
          <w:marBottom w:val="0"/>
          <w:divBdr>
            <w:top w:val="none" w:sz="0" w:space="0" w:color="auto"/>
            <w:left w:val="none" w:sz="0" w:space="0" w:color="auto"/>
            <w:bottom w:val="none" w:sz="0" w:space="0" w:color="auto"/>
            <w:right w:val="none" w:sz="0" w:space="0" w:color="auto"/>
          </w:divBdr>
        </w:div>
        <w:div w:id="905067289">
          <w:marLeft w:val="640"/>
          <w:marRight w:val="0"/>
          <w:marTop w:val="0"/>
          <w:marBottom w:val="0"/>
          <w:divBdr>
            <w:top w:val="none" w:sz="0" w:space="0" w:color="auto"/>
            <w:left w:val="none" w:sz="0" w:space="0" w:color="auto"/>
            <w:bottom w:val="none" w:sz="0" w:space="0" w:color="auto"/>
            <w:right w:val="none" w:sz="0" w:space="0" w:color="auto"/>
          </w:divBdr>
        </w:div>
        <w:div w:id="425735616">
          <w:marLeft w:val="640"/>
          <w:marRight w:val="0"/>
          <w:marTop w:val="0"/>
          <w:marBottom w:val="0"/>
          <w:divBdr>
            <w:top w:val="none" w:sz="0" w:space="0" w:color="auto"/>
            <w:left w:val="none" w:sz="0" w:space="0" w:color="auto"/>
            <w:bottom w:val="none" w:sz="0" w:space="0" w:color="auto"/>
            <w:right w:val="none" w:sz="0" w:space="0" w:color="auto"/>
          </w:divBdr>
        </w:div>
        <w:div w:id="41441255">
          <w:marLeft w:val="640"/>
          <w:marRight w:val="0"/>
          <w:marTop w:val="0"/>
          <w:marBottom w:val="0"/>
          <w:divBdr>
            <w:top w:val="none" w:sz="0" w:space="0" w:color="auto"/>
            <w:left w:val="none" w:sz="0" w:space="0" w:color="auto"/>
            <w:bottom w:val="none" w:sz="0" w:space="0" w:color="auto"/>
            <w:right w:val="none" w:sz="0" w:space="0" w:color="auto"/>
          </w:divBdr>
        </w:div>
        <w:div w:id="533736051">
          <w:marLeft w:val="640"/>
          <w:marRight w:val="0"/>
          <w:marTop w:val="0"/>
          <w:marBottom w:val="0"/>
          <w:divBdr>
            <w:top w:val="none" w:sz="0" w:space="0" w:color="auto"/>
            <w:left w:val="none" w:sz="0" w:space="0" w:color="auto"/>
            <w:bottom w:val="none" w:sz="0" w:space="0" w:color="auto"/>
            <w:right w:val="none" w:sz="0" w:space="0" w:color="auto"/>
          </w:divBdr>
        </w:div>
        <w:div w:id="1939866941">
          <w:marLeft w:val="640"/>
          <w:marRight w:val="0"/>
          <w:marTop w:val="0"/>
          <w:marBottom w:val="0"/>
          <w:divBdr>
            <w:top w:val="none" w:sz="0" w:space="0" w:color="auto"/>
            <w:left w:val="none" w:sz="0" w:space="0" w:color="auto"/>
            <w:bottom w:val="none" w:sz="0" w:space="0" w:color="auto"/>
            <w:right w:val="none" w:sz="0" w:space="0" w:color="auto"/>
          </w:divBdr>
        </w:div>
        <w:div w:id="313990005">
          <w:marLeft w:val="640"/>
          <w:marRight w:val="0"/>
          <w:marTop w:val="0"/>
          <w:marBottom w:val="0"/>
          <w:divBdr>
            <w:top w:val="none" w:sz="0" w:space="0" w:color="auto"/>
            <w:left w:val="none" w:sz="0" w:space="0" w:color="auto"/>
            <w:bottom w:val="none" w:sz="0" w:space="0" w:color="auto"/>
            <w:right w:val="none" w:sz="0" w:space="0" w:color="auto"/>
          </w:divBdr>
        </w:div>
        <w:div w:id="316613993">
          <w:marLeft w:val="640"/>
          <w:marRight w:val="0"/>
          <w:marTop w:val="0"/>
          <w:marBottom w:val="0"/>
          <w:divBdr>
            <w:top w:val="none" w:sz="0" w:space="0" w:color="auto"/>
            <w:left w:val="none" w:sz="0" w:space="0" w:color="auto"/>
            <w:bottom w:val="none" w:sz="0" w:space="0" w:color="auto"/>
            <w:right w:val="none" w:sz="0" w:space="0" w:color="auto"/>
          </w:divBdr>
        </w:div>
        <w:div w:id="657341368">
          <w:marLeft w:val="640"/>
          <w:marRight w:val="0"/>
          <w:marTop w:val="0"/>
          <w:marBottom w:val="0"/>
          <w:divBdr>
            <w:top w:val="none" w:sz="0" w:space="0" w:color="auto"/>
            <w:left w:val="none" w:sz="0" w:space="0" w:color="auto"/>
            <w:bottom w:val="none" w:sz="0" w:space="0" w:color="auto"/>
            <w:right w:val="none" w:sz="0" w:space="0" w:color="auto"/>
          </w:divBdr>
        </w:div>
        <w:div w:id="2005818703">
          <w:marLeft w:val="640"/>
          <w:marRight w:val="0"/>
          <w:marTop w:val="0"/>
          <w:marBottom w:val="0"/>
          <w:divBdr>
            <w:top w:val="none" w:sz="0" w:space="0" w:color="auto"/>
            <w:left w:val="none" w:sz="0" w:space="0" w:color="auto"/>
            <w:bottom w:val="none" w:sz="0" w:space="0" w:color="auto"/>
            <w:right w:val="none" w:sz="0" w:space="0" w:color="auto"/>
          </w:divBdr>
        </w:div>
        <w:div w:id="1373071473">
          <w:marLeft w:val="640"/>
          <w:marRight w:val="0"/>
          <w:marTop w:val="0"/>
          <w:marBottom w:val="0"/>
          <w:divBdr>
            <w:top w:val="none" w:sz="0" w:space="0" w:color="auto"/>
            <w:left w:val="none" w:sz="0" w:space="0" w:color="auto"/>
            <w:bottom w:val="none" w:sz="0" w:space="0" w:color="auto"/>
            <w:right w:val="none" w:sz="0" w:space="0" w:color="auto"/>
          </w:divBdr>
        </w:div>
        <w:div w:id="2144302942">
          <w:marLeft w:val="640"/>
          <w:marRight w:val="0"/>
          <w:marTop w:val="0"/>
          <w:marBottom w:val="0"/>
          <w:divBdr>
            <w:top w:val="none" w:sz="0" w:space="0" w:color="auto"/>
            <w:left w:val="none" w:sz="0" w:space="0" w:color="auto"/>
            <w:bottom w:val="none" w:sz="0" w:space="0" w:color="auto"/>
            <w:right w:val="none" w:sz="0" w:space="0" w:color="auto"/>
          </w:divBdr>
        </w:div>
        <w:div w:id="1735814431">
          <w:marLeft w:val="640"/>
          <w:marRight w:val="0"/>
          <w:marTop w:val="0"/>
          <w:marBottom w:val="0"/>
          <w:divBdr>
            <w:top w:val="none" w:sz="0" w:space="0" w:color="auto"/>
            <w:left w:val="none" w:sz="0" w:space="0" w:color="auto"/>
            <w:bottom w:val="none" w:sz="0" w:space="0" w:color="auto"/>
            <w:right w:val="none" w:sz="0" w:space="0" w:color="auto"/>
          </w:divBdr>
        </w:div>
        <w:div w:id="1332950903">
          <w:marLeft w:val="640"/>
          <w:marRight w:val="0"/>
          <w:marTop w:val="0"/>
          <w:marBottom w:val="0"/>
          <w:divBdr>
            <w:top w:val="none" w:sz="0" w:space="0" w:color="auto"/>
            <w:left w:val="none" w:sz="0" w:space="0" w:color="auto"/>
            <w:bottom w:val="none" w:sz="0" w:space="0" w:color="auto"/>
            <w:right w:val="none" w:sz="0" w:space="0" w:color="auto"/>
          </w:divBdr>
        </w:div>
        <w:div w:id="69427363">
          <w:marLeft w:val="640"/>
          <w:marRight w:val="0"/>
          <w:marTop w:val="0"/>
          <w:marBottom w:val="0"/>
          <w:divBdr>
            <w:top w:val="none" w:sz="0" w:space="0" w:color="auto"/>
            <w:left w:val="none" w:sz="0" w:space="0" w:color="auto"/>
            <w:bottom w:val="none" w:sz="0" w:space="0" w:color="auto"/>
            <w:right w:val="none" w:sz="0" w:space="0" w:color="auto"/>
          </w:divBdr>
        </w:div>
        <w:div w:id="1000235747">
          <w:marLeft w:val="640"/>
          <w:marRight w:val="0"/>
          <w:marTop w:val="0"/>
          <w:marBottom w:val="0"/>
          <w:divBdr>
            <w:top w:val="none" w:sz="0" w:space="0" w:color="auto"/>
            <w:left w:val="none" w:sz="0" w:space="0" w:color="auto"/>
            <w:bottom w:val="none" w:sz="0" w:space="0" w:color="auto"/>
            <w:right w:val="none" w:sz="0" w:space="0" w:color="auto"/>
          </w:divBdr>
        </w:div>
        <w:div w:id="1923370434">
          <w:marLeft w:val="640"/>
          <w:marRight w:val="0"/>
          <w:marTop w:val="0"/>
          <w:marBottom w:val="0"/>
          <w:divBdr>
            <w:top w:val="none" w:sz="0" w:space="0" w:color="auto"/>
            <w:left w:val="none" w:sz="0" w:space="0" w:color="auto"/>
            <w:bottom w:val="none" w:sz="0" w:space="0" w:color="auto"/>
            <w:right w:val="none" w:sz="0" w:space="0" w:color="auto"/>
          </w:divBdr>
        </w:div>
        <w:div w:id="1775975484">
          <w:marLeft w:val="640"/>
          <w:marRight w:val="0"/>
          <w:marTop w:val="0"/>
          <w:marBottom w:val="0"/>
          <w:divBdr>
            <w:top w:val="none" w:sz="0" w:space="0" w:color="auto"/>
            <w:left w:val="none" w:sz="0" w:space="0" w:color="auto"/>
            <w:bottom w:val="none" w:sz="0" w:space="0" w:color="auto"/>
            <w:right w:val="none" w:sz="0" w:space="0" w:color="auto"/>
          </w:divBdr>
        </w:div>
        <w:div w:id="968318198">
          <w:marLeft w:val="640"/>
          <w:marRight w:val="0"/>
          <w:marTop w:val="0"/>
          <w:marBottom w:val="0"/>
          <w:divBdr>
            <w:top w:val="none" w:sz="0" w:space="0" w:color="auto"/>
            <w:left w:val="none" w:sz="0" w:space="0" w:color="auto"/>
            <w:bottom w:val="none" w:sz="0" w:space="0" w:color="auto"/>
            <w:right w:val="none" w:sz="0" w:space="0" w:color="auto"/>
          </w:divBdr>
        </w:div>
        <w:div w:id="1922399953">
          <w:marLeft w:val="640"/>
          <w:marRight w:val="0"/>
          <w:marTop w:val="0"/>
          <w:marBottom w:val="0"/>
          <w:divBdr>
            <w:top w:val="none" w:sz="0" w:space="0" w:color="auto"/>
            <w:left w:val="none" w:sz="0" w:space="0" w:color="auto"/>
            <w:bottom w:val="none" w:sz="0" w:space="0" w:color="auto"/>
            <w:right w:val="none" w:sz="0" w:space="0" w:color="auto"/>
          </w:divBdr>
        </w:div>
        <w:div w:id="1793664965">
          <w:marLeft w:val="640"/>
          <w:marRight w:val="0"/>
          <w:marTop w:val="0"/>
          <w:marBottom w:val="0"/>
          <w:divBdr>
            <w:top w:val="none" w:sz="0" w:space="0" w:color="auto"/>
            <w:left w:val="none" w:sz="0" w:space="0" w:color="auto"/>
            <w:bottom w:val="none" w:sz="0" w:space="0" w:color="auto"/>
            <w:right w:val="none" w:sz="0" w:space="0" w:color="auto"/>
          </w:divBdr>
        </w:div>
        <w:div w:id="700865137">
          <w:marLeft w:val="640"/>
          <w:marRight w:val="0"/>
          <w:marTop w:val="0"/>
          <w:marBottom w:val="0"/>
          <w:divBdr>
            <w:top w:val="none" w:sz="0" w:space="0" w:color="auto"/>
            <w:left w:val="none" w:sz="0" w:space="0" w:color="auto"/>
            <w:bottom w:val="none" w:sz="0" w:space="0" w:color="auto"/>
            <w:right w:val="none" w:sz="0" w:space="0" w:color="auto"/>
          </w:divBdr>
        </w:div>
        <w:div w:id="1391074529">
          <w:marLeft w:val="640"/>
          <w:marRight w:val="0"/>
          <w:marTop w:val="0"/>
          <w:marBottom w:val="0"/>
          <w:divBdr>
            <w:top w:val="none" w:sz="0" w:space="0" w:color="auto"/>
            <w:left w:val="none" w:sz="0" w:space="0" w:color="auto"/>
            <w:bottom w:val="none" w:sz="0" w:space="0" w:color="auto"/>
            <w:right w:val="none" w:sz="0" w:space="0" w:color="auto"/>
          </w:divBdr>
        </w:div>
        <w:div w:id="391583727">
          <w:marLeft w:val="640"/>
          <w:marRight w:val="0"/>
          <w:marTop w:val="0"/>
          <w:marBottom w:val="0"/>
          <w:divBdr>
            <w:top w:val="none" w:sz="0" w:space="0" w:color="auto"/>
            <w:left w:val="none" w:sz="0" w:space="0" w:color="auto"/>
            <w:bottom w:val="none" w:sz="0" w:space="0" w:color="auto"/>
            <w:right w:val="none" w:sz="0" w:space="0" w:color="auto"/>
          </w:divBdr>
        </w:div>
        <w:div w:id="470755544">
          <w:marLeft w:val="640"/>
          <w:marRight w:val="0"/>
          <w:marTop w:val="0"/>
          <w:marBottom w:val="0"/>
          <w:divBdr>
            <w:top w:val="none" w:sz="0" w:space="0" w:color="auto"/>
            <w:left w:val="none" w:sz="0" w:space="0" w:color="auto"/>
            <w:bottom w:val="none" w:sz="0" w:space="0" w:color="auto"/>
            <w:right w:val="none" w:sz="0" w:space="0" w:color="auto"/>
          </w:divBdr>
        </w:div>
        <w:div w:id="12461109">
          <w:marLeft w:val="640"/>
          <w:marRight w:val="0"/>
          <w:marTop w:val="0"/>
          <w:marBottom w:val="0"/>
          <w:divBdr>
            <w:top w:val="none" w:sz="0" w:space="0" w:color="auto"/>
            <w:left w:val="none" w:sz="0" w:space="0" w:color="auto"/>
            <w:bottom w:val="none" w:sz="0" w:space="0" w:color="auto"/>
            <w:right w:val="none" w:sz="0" w:space="0" w:color="auto"/>
          </w:divBdr>
        </w:div>
        <w:div w:id="1440905711">
          <w:marLeft w:val="640"/>
          <w:marRight w:val="0"/>
          <w:marTop w:val="0"/>
          <w:marBottom w:val="0"/>
          <w:divBdr>
            <w:top w:val="none" w:sz="0" w:space="0" w:color="auto"/>
            <w:left w:val="none" w:sz="0" w:space="0" w:color="auto"/>
            <w:bottom w:val="none" w:sz="0" w:space="0" w:color="auto"/>
            <w:right w:val="none" w:sz="0" w:space="0" w:color="auto"/>
          </w:divBdr>
        </w:div>
        <w:div w:id="99954265">
          <w:marLeft w:val="640"/>
          <w:marRight w:val="0"/>
          <w:marTop w:val="0"/>
          <w:marBottom w:val="0"/>
          <w:divBdr>
            <w:top w:val="none" w:sz="0" w:space="0" w:color="auto"/>
            <w:left w:val="none" w:sz="0" w:space="0" w:color="auto"/>
            <w:bottom w:val="none" w:sz="0" w:space="0" w:color="auto"/>
            <w:right w:val="none" w:sz="0" w:space="0" w:color="auto"/>
          </w:divBdr>
        </w:div>
        <w:div w:id="33848896">
          <w:marLeft w:val="640"/>
          <w:marRight w:val="0"/>
          <w:marTop w:val="0"/>
          <w:marBottom w:val="0"/>
          <w:divBdr>
            <w:top w:val="none" w:sz="0" w:space="0" w:color="auto"/>
            <w:left w:val="none" w:sz="0" w:space="0" w:color="auto"/>
            <w:bottom w:val="none" w:sz="0" w:space="0" w:color="auto"/>
            <w:right w:val="none" w:sz="0" w:space="0" w:color="auto"/>
          </w:divBdr>
        </w:div>
        <w:div w:id="2119525683">
          <w:marLeft w:val="640"/>
          <w:marRight w:val="0"/>
          <w:marTop w:val="0"/>
          <w:marBottom w:val="0"/>
          <w:divBdr>
            <w:top w:val="none" w:sz="0" w:space="0" w:color="auto"/>
            <w:left w:val="none" w:sz="0" w:space="0" w:color="auto"/>
            <w:bottom w:val="none" w:sz="0" w:space="0" w:color="auto"/>
            <w:right w:val="none" w:sz="0" w:space="0" w:color="auto"/>
          </w:divBdr>
        </w:div>
        <w:div w:id="361175171">
          <w:marLeft w:val="640"/>
          <w:marRight w:val="0"/>
          <w:marTop w:val="0"/>
          <w:marBottom w:val="0"/>
          <w:divBdr>
            <w:top w:val="none" w:sz="0" w:space="0" w:color="auto"/>
            <w:left w:val="none" w:sz="0" w:space="0" w:color="auto"/>
            <w:bottom w:val="none" w:sz="0" w:space="0" w:color="auto"/>
            <w:right w:val="none" w:sz="0" w:space="0" w:color="auto"/>
          </w:divBdr>
        </w:div>
        <w:div w:id="1376157150">
          <w:marLeft w:val="640"/>
          <w:marRight w:val="0"/>
          <w:marTop w:val="0"/>
          <w:marBottom w:val="0"/>
          <w:divBdr>
            <w:top w:val="none" w:sz="0" w:space="0" w:color="auto"/>
            <w:left w:val="none" w:sz="0" w:space="0" w:color="auto"/>
            <w:bottom w:val="none" w:sz="0" w:space="0" w:color="auto"/>
            <w:right w:val="none" w:sz="0" w:space="0" w:color="auto"/>
          </w:divBdr>
        </w:div>
        <w:div w:id="1822768844">
          <w:marLeft w:val="640"/>
          <w:marRight w:val="0"/>
          <w:marTop w:val="0"/>
          <w:marBottom w:val="0"/>
          <w:divBdr>
            <w:top w:val="none" w:sz="0" w:space="0" w:color="auto"/>
            <w:left w:val="none" w:sz="0" w:space="0" w:color="auto"/>
            <w:bottom w:val="none" w:sz="0" w:space="0" w:color="auto"/>
            <w:right w:val="none" w:sz="0" w:space="0" w:color="auto"/>
          </w:divBdr>
        </w:div>
        <w:div w:id="2107575378">
          <w:marLeft w:val="640"/>
          <w:marRight w:val="0"/>
          <w:marTop w:val="0"/>
          <w:marBottom w:val="0"/>
          <w:divBdr>
            <w:top w:val="none" w:sz="0" w:space="0" w:color="auto"/>
            <w:left w:val="none" w:sz="0" w:space="0" w:color="auto"/>
            <w:bottom w:val="none" w:sz="0" w:space="0" w:color="auto"/>
            <w:right w:val="none" w:sz="0" w:space="0" w:color="auto"/>
          </w:divBdr>
        </w:div>
        <w:div w:id="704137868">
          <w:marLeft w:val="640"/>
          <w:marRight w:val="0"/>
          <w:marTop w:val="0"/>
          <w:marBottom w:val="0"/>
          <w:divBdr>
            <w:top w:val="none" w:sz="0" w:space="0" w:color="auto"/>
            <w:left w:val="none" w:sz="0" w:space="0" w:color="auto"/>
            <w:bottom w:val="none" w:sz="0" w:space="0" w:color="auto"/>
            <w:right w:val="none" w:sz="0" w:space="0" w:color="auto"/>
          </w:divBdr>
        </w:div>
        <w:div w:id="782578884">
          <w:marLeft w:val="640"/>
          <w:marRight w:val="0"/>
          <w:marTop w:val="0"/>
          <w:marBottom w:val="0"/>
          <w:divBdr>
            <w:top w:val="none" w:sz="0" w:space="0" w:color="auto"/>
            <w:left w:val="none" w:sz="0" w:space="0" w:color="auto"/>
            <w:bottom w:val="none" w:sz="0" w:space="0" w:color="auto"/>
            <w:right w:val="none" w:sz="0" w:space="0" w:color="auto"/>
          </w:divBdr>
        </w:div>
        <w:div w:id="1849175702">
          <w:marLeft w:val="640"/>
          <w:marRight w:val="0"/>
          <w:marTop w:val="0"/>
          <w:marBottom w:val="0"/>
          <w:divBdr>
            <w:top w:val="none" w:sz="0" w:space="0" w:color="auto"/>
            <w:left w:val="none" w:sz="0" w:space="0" w:color="auto"/>
            <w:bottom w:val="none" w:sz="0" w:space="0" w:color="auto"/>
            <w:right w:val="none" w:sz="0" w:space="0" w:color="auto"/>
          </w:divBdr>
        </w:div>
        <w:div w:id="1993094818">
          <w:marLeft w:val="640"/>
          <w:marRight w:val="0"/>
          <w:marTop w:val="0"/>
          <w:marBottom w:val="0"/>
          <w:divBdr>
            <w:top w:val="none" w:sz="0" w:space="0" w:color="auto"/>
            <w:left w:val="none" w:sz="0" w:space="0" w:color="auto"/>
            <w:bottom w:val="none" w:sz="0" w:space="0" w:color="auto"/>
            <w:right w:val="none" w:sz="0" w:space="0" w:color="auto"/>
          </w:divBdr>
        </w:div>
        <w:div w:id="206332572">
          <w:marLeft w:val="640"/>
          <w:marRight w:val="0"/>
          <w:marTop w:val="0"/>
          <w:marBottom w:val="0"/>
          <w:divBdr>
            <w:top w:val="none" w:sz="0" w:space="0" w:color="auto"/>
            <w:left w:val="none" w:sz="0" w:space="0" w:color="auto"/>
            <w:bottom w:val="none" w:sz="0" w:space="0" w:color="auto"/>
            <w:right w:val="none" w:sz="0" w:space="0" w:color="auto"/>
          </w:divBdr>
        </w:div>
        <w:div w:id="2062895756">
          <w:marLeft w:val="640"/>
          <w:marRight w:val="0"/>
          <w:marTop w:val="0"/>
          <w:marBottom w:val="0"/>
          <w:divBdr>
            <w:top w:val="none" w:sz="0" w:space="0" w:color="auto"/>
            <w:left w:val="none" w:sz="0" w:space="0" w:color="auto"/>
            <w:bottom w:val="none" w:sz="0" w:space="0" w:color="auto"/>
            <w:right w:val="none" w:sz="0" w:space="0" w:color="auto"/>
          </w:divBdr>
        </w:div>
        <w:div w:id="757214708">
          <w:marLeft w:val="640"/>
          <w:marRight w:val="0"/>
          <w:marTop w:val="0"/>
          <w:marBottom w:val="0"/>
          <w:divBdr>
            <w:top w:val="none" w:sz="0" w:space="0" w:color="auto"/>
            <w:left w:val="none" w:sz="0" w:space="0" w:color="auto"/>
            <w:bottom w:val="none" w:sz="0" w:space="0" w:color="auto"/>
            <w:right w:val="none" w:sz="0" w:space="0" w:color="auto"/>
          </w:divBdr>
        </w:div>
        <w:div w:id="2058696594">
          <w:marLeft w:val="640"/>
          <w:marRight w:val="0"/>
          <w:marTop w:val="0"/>
          <w:marBottom w:val="0"/>
          <w:divBdr>
            <w:top w:val="none" w:sz="0" w:space="0" w:color="auto"/>
            <w:left w:val="none" w:sz="0" w:space="0" w:color="auto"/>
            <w:bottom w:val="none" w:sz="0" w:space="0" w:color="auto"/>
            <w:right w:val="none" w:sz="0" w:space="0" w:color="auto"/>
          </w:divBdr>
        </w:div>
        <w:div w:id="2131121980">
          <w:marLeft w:val="640"/>
          <w:marRight w:val="0"/>
          <w:marTop w:val="0"/>
          <w:marBottom w:val="0"/>
          <w:divBdr>
            <w:top w:val="none" w:sz="0" w:space="0" w:color="auto"/>
            <w:left w:val="none" w:sz="0" w:space="0" w:color="auto"/>
            <w:bottom w:val="none" w:sz="0" w:space="0" w:color="auto"/>
            <w:right w:val="none" w:sz="0" w:space="0" w:color="auto"/>
          </w:divBdr>
        </w:div>
        <w:div w:id="1423716502">
          <w:marLeft w:val="640"/>
          <w:marRight w:val="0"/>
          <w:marTop w:val="0"/>
          <w:marBottom w:val="0"/>
          <w:divBdr>
            <w:top w:val="none" w:sz="0" w:space="0" w:color="auto"/>
            <w:left w:val="none" w:sz="0" w:space="0" w:color="auto"/>
            <w:bottom w:val="none" w:sz="0" w:space="0" w:color="auto"/>
            <w:right w:val="none" w:sz="0" w:space="0" w:color="auto"/>
          </w:divBdr>
        </w:div>
        <w:div w:id="2030253863">
          <w:marLeft w:val="640"/>
          <w:marRight w:val="0"/>
          <w:marTop w:val="0"/>
          <w:marBottom w:val="0"/>
          <w:divBdr>
            <w:top w:val="none" w:sz="0" w:space="0" w:color="auto"/>
            <w:left w:val="none" w:sz="0" w:space="0" w:color="auto"/>
            <w:bottom w:val="none" w:sz="0" w:space="0" w:color="auto"/>
            <w:right w:val="none" w:sz="0" w:space="0" w:color="auto"/>
          </w:divBdr>
        </w:div>
        <w:div w:id="1708488923">
          <w:marLeft w:val="640"/>
          <w:marRight w:val="0"/>
          <w:marTop w:val="0"/>
          <w:marBottom w:val="0"/>
          <w:divBdr>
            <w:top w:val="none" w:sz="0" w:space="0" w:color="auto"/>
            <w:left w:val="none" w:sz="0" w:space="0" w:color="auto"/>
            <w:bottom w:val="none" w:sz="0" w:space="0" w:color="auto"/>
            <w:right w:val="none" w:sz="0" w:space="0" w:color="auto"/>
          </w:divBdr>
        </w:div>
        <w:div w:id="123699020">
          <w:marLeft w:val="640"/>
          <w:marRight w:val="0"/>
          <w:marTop w:val="0"/>
          <w:marBottom w:val="0"/>
          <w:divBdr>
            <w:top w:val="none" w:sz="0" w:space="0" w:color="auto"/>
            <w:left w:val="none" w:sz="0" w:space="0" w:color="auto"/>
            <w:bottom w:val="none" w:sz="0" w:space="0" w:color="auto"/>
            <w:right w:val="none" w:sz="0" w:space="0" w:color="auto"/>
          </w:divBdr>
        </w:div>
        <w:div w:id="187766565">
          <w:marLeft w:val="640"/>
          <w:marRight w:val="0"/>
          <w:marTop w:val="0"/>
          <w:marBottom w:val="0"/>
          <w:divBdr>
            <w:top w:val="none" w:sz="0" w:space="0" w:color="auto"/>
            <w:left w:val="none" w:sz="0" w:space="0" w:color="auto"/>
            <w:bottom w:val="none" w:sz="0" w:space="0" w:color="auto"/>
            <w:right w:val="none" w:sz="0" w:space="0" w:color="auto"/>
          </w:divBdr>
        </w:div>
        <w:div w:id="785664408">
          <w:marLeft w:val="640"/>
          <w:marRight w:val="0"/>
          <w:marTop w:val="0"/>
          <w:marBottom w:val="0"/>
          <w:divBdr>
            <w:top w:val="none" w:sz="0" w:space="0" w:color="auto"/>
            <w:left w:val="none" w:sz="0" w:space="0" w:color="auto"/>
            <w:bottom w:val="none" w:sz="0" w:space="0" w:color="auto"/>
            <w:right w:val="none" w:sz="0" w:space="0" w:color="auto"/>
          </w:divBdr>
        </w:div>
        <w:div w:id="1304580779">
          <w:marLeft w:val="640"/>
          <w:marRight w:val="0"/>
          <w:marTop w:val="0"/>
          <w:marBottom w:val="0"/>
          <w:divBdr>
            <w:top w:val="none" w:sz="0" w:space="0" w:color="auto"/>
            <w:left w:val="none" w:sz="0" w:space="0" w:color="auto"/>
            <w:bottom w:val="none" w:sz="0" w:space="0" w:color="auto"/>
            <w:right w:val="none" w:sz="0" w:space="0" w:color="auto"/>
          </w:divBdr>
        </w:div>
        <w:div w:id="1122923892">
          <w:marLeft w:val="640"/>
          <w:marRight w:val="0"/>
          <w:marTop w:val="0"/>
          <w:marBottom w:val="0"/>
          <w:divBdr>
            <w:top w:val="none" w:sz="0" w:space="0" w:color="auto"/>
            <w:left w:val="none" w:sz="0" w:space="0" w:color="auto"/>
            <w:bottom w:val="none" w:sz="0" w:space="0" w:color="auto"/>
            <w:right w:val="none" w:sz="0" w:space="0" w:color="auto"/>
          </w:divBdr>
        </w:div>
        <w:div w:id="1940142863">
          <w:marLeft w:val="640"/>
          <w:marRight w:val="0"/>
          <w:marTop w:val="0"/>
          <w:marBottom w:val="0"/>
          <w:divBdr>
            <w:top w:val="none" w:sz="0" w:space="0" w:color="auto"/>
            <w:left w:val="none" w:sz="0" w:space="0" w:color="auto"/>
            <w:bottom w:val="none" w:sz="0" w:space="0" w:color="auto"/>
            <w:right w:val="none" w:sz="0" w:space="0" w:color="auto"/>
          </w:divBdr>
        </w:div>
        <w:div w:id="1717924050">
          <w:marLeft w:val="640"/>
          <w:marRight w:val="0"/>
          <w:marTop w:val="0"/>
          <w:marBottom w:val="0"/>
          <w:divBdr>
            <w:top w:val="none" w:sz="0" w:space="0" w:color="auto"/>
            <w:left w:val="none" w:sz="0" w:space="0" w:color="auto"/>
            <w:bottom w:val="none" w:sz="0" w:space="0" w:color="auto"/>
            <w:right w:val="none" w:sz="0" w:space="0" w:color="auto"/>
          </w:divBdr>
        </w:div>
        <w:div w:id="1498577371">
          <w:marLeft w:val="640"/>
          <w:marRight w:val="0"/>
          <w:marTop w:val="0"/>
          <w:marBottom w:val="0"/>
          <w:divBdr>
            <w:top w:val="none" w:sz="0" w:space="0" w:color="auto"/>
            <w:left w:val="none" w:sz="0" w:space="0" w:color="auto"/>
            <w:bottom w:val="none" w:sz="0" w:space="0" w:color="auto"/>
            <w:right w:val="none" w:sz="0" w:space="0" w:color="auto"/>
          </w:divBdr>
        </w:div>
        <w:div w:id="312180075">
          <w:marLeft w:val="640"/>
          <w:marRight w:val="0"/>
          <w:marTop w:val="0"/>
          <w:marBottom w:val="0"/>
          <w:divBdr>
            <w:top w:val="none" w:sz="0" w:space="0" w:color="auto"/>
            <w:left w:val="none" w:sz="0" w:space="0" w:color="auto"/>
            <w:bottom w:val="none" w:sz="0" w:space="0" w:color="auto"/>
            <w:right w:val="none" w:sz="0" w:space="0" w:color="auto"/>
          </w:divBdr>
        </w:div>
        <w:div w:id="1281689862">
          <w:marLeft w:val="640"/>
          <w:marRight w:val="0"/>
          <w:marTop w:val="0"/>
          <w:marBottom w:val="0"/>
          <w:divBdr>
            <w:top w:val="none" w:sz="0" w:space="0" w:color="auto"/>
            <w:left w:val="none" w:sz="0" w:space="0" w:color="auto"/>
            <w:bottom w:val="none" w:sz="0" w:space="0" w:color="auto"/>
            <w:right w:val="none" w:sz="0" w:space="0" w:color="auto"/>
          </w:divBdr>
        </w:div>
        <w:div w:id="650794864">
          <w:marLeft w:val="640"/>
          <w:marRight w:val="0"/>
          <w:marTop w:val="0"/>
          <w:marBottom w:val="0"/>
          <w:divBdr>
            <w:top w:val="none" w:sz="0" w:space="0" w:color="auto"/>
            <w:left w:val="none" w:sz="0" w:space="0" w:color="auto"/>
            <w:bottom w:val="none" w:sz="0" w:space="0" w:color="auto"/>
            <w:right w:val="none" w:sz="0" w:space="0" w:color="auto"/>
          </w:divBdr>
        </w:div>
        <w:div w:id="625696120">
          <w:marLeft w:val="640"/>
          <w:marRight w:val="0"/>
          <w:marTop w:val="0"/>
          <w:marBottom w:val="0"/>
          <w:divBdr>
            <w:top w:val="none" w:sz="0" w:space="0" w:color="auto"/>
            <w:left w:val="none" w:sz="0" w:space="0" w:color="auto"/>
            <w:bottom w:val="none" w:sz="0" w:space="0" w:color="auto"/>
            <w:right w:val="none" w:sz="0" w:space="0" w:color="auto"/>
          </w:divBdr>
        </w:div>
        <w:div w:id="2091732978">
          <w:marLeft w:val="640"/>
          <w:marRight w:val="0"/>
          <w:marTop w:val="0"/>
          <w:marBottom w:val="0"/>
          <w:divBdr>
            <w:top w:val="none" w:sz="0" w:space="0" w:color="auto"/>
            <w:left w:val="none" w:sz="0" w:space="0" w:color="auto"/>
            <w:bottom w:val="none" w:sz="0" w:space="0" w:color="auto"/>
            <w:right w:val="none" w:sz="0" w:space="0" w:color="auto"/>
          </w:divBdr>
        </w:div>
        <w:div w:id="879439189">
          <w:marLeft w:val="640"/>
          <w:marRight w:val="0"/>
          <w:marTop w:val="0"/>
          <w:marBottom w:val="0"/>
          <w:divBdr>
            <w:top w:val="none" w:sz="0" w:space="0" w:color="auto"/>
            <w:left w:val="none" w:sz="0" w:space="0" w:color="auto"/>
            <w:bottom w:val="none" w:sz="0" w:space="0" w:color="auto"/>
            <w:right w:val="none" w:sz="0" w:space="0" w:color="auto"/>
          </w:divBdr>
        </w:div>
        <w:div w:id="2095591632">
          <w:marLeft w:val="640"/>
          <w:marRight w:val="0"/>
          <w:marTop w:val="0"/>
          <w:marBottom w:val="0"/>
          <w:divBdr>
            <w:top w:val="none" w:sz="0" w:space="0" w:color="auto"/>
            <w:left w:val="none" w:sz="0" w:space="0" w:color="auto"/>
            <w:bottom w:val="none" w:sz="0" w:space="0" w:color="auto"/>
            <w:right w:val="none" w:sz="0" w:space="0" w:color="auto"/>
          </w:divBdr>
        </w:div>
        <w:div w:id="358818633">
          <w:marLeft w:val="640"/>
          <w:marRight w:val="0"/>
          <w:marTop w:val="0"/>
          <w:marBottom w:val="0"/>
          <w:divBdr>
            <w:top w:val="none" w:sz="0" w:space="0" w:color="auto"/>
            <w:left w:val="none" w:sz="0" w:space="0" w:color="auto"/>
            <w:bottom w:val="none" w:sz="0" w:space="0" w:color="auto"/>
            <w:right w:val="none" w:sz="0" w:space="0" w:color="auto"/>
          </w:divBdr>
        </w:div>
        <w:div w:id="527304606">
          <w:marLeft w:val="640"/>
          <w:marRight w:val="0"/>
          <w:marTop w:val="0"/>
          <w:marBottom w:val="0"/>
          <w:divBdr>
            <w:top w:val="none" w:sz="0" w:space="0" w:color="auto"/>
            <w:left w:val="none" w:sz="0" w:space="0" w:color="auto"/>
            <w:bottom w:val="none" w:sz="0" w:space="0" w:color="auto"/>
            <w:right w:val="none" w:sz="0" w:space="0" w:color="auto"/>
          </w:divBdr>
        </w:div>
        <w:div w:id="618803317">
          <w:marLeft w:val="640"/>
          <w:marRight w:val="0"/>
          <w:marTop w:val="0"/>
          <w:marBottom w:val="0"/>
          <w:divBdr>
            <w:top w:val="none" w:sz="0" w:space="0" w:color="auto"/>
            <w:left w:val="none" w:sz="0" w:space="0" w:color="auto"/>
            <w:bottom w:val="none" w:sz="0" w:space="0" w:color="auto"/>
            <w:right w:val="none" w:sz="0" w:space="0" w:color="auto"/>
          </w:divBdr>
        </w:div>
        <w:div w:id="1634826282">
          <w:marLeft w:val="640"/>
          <w:marRight w:val="0"/>
          <w:marTop w:val="0"/>
          <w:marBottom w:val="0"/>
          <w:divBdr>
            <w:top w:val="none" w:sz="0" w:space="0" w:color="auto"/>
            <w:left w:val="none" w:sz="0" w:space="0" w:color="auto"/>
            <w:bottom w:val="none" w:sz="0" w:space="0" w:color="auto"/>
            <w:right w:val="none" w:sz="0" w:space="0" w:color="auto"/>
          </w:divBdr>
        </w:div>
        <w:div w:id="1711684702">
          <w:marLeft w:val="640"/>
          <w:marRight w:val="0"/>
          <w:marTop w:val="0"/>
          <w:marBottom w:val="0"/>
          <w:divBdr>
            <w:top w:val="none" w:sz="0" w:space="0" w:color="auto"/>
            <w:left w:val="none" w:sz="0" w:space="0" w:color="auto"/>
            <w:bottom w:val="none" w:sz="0" w:space="0" w:color="auto"/>
            <w:right w:val="none" w:sz="0" w:space="0" w:color="auto"/>
          </w:divBdr>
        </w:div>
        <w:div w:id="923106051">
          <w:marLeft w:val="640"/>
          <w:marRight w:val="0"/>
          <w:marTop w:val="0"/>
          <w:marBottom w:val="0"/>
          <w:divBdr>
            <w:top w:val="none" w:sz="0" w:space="0" w:color="auto"/>
            <w:left w:val="none" w:sz="0" w:space="0" w:color="auto"/>
            <w:bottom w:val="none" w:sz="0" w:space="0" w:color="auto"/>
            <w:right w:val="none" w:sz="0" w:space="0" w:color="auto"/>
          </w:divBdr>
        </w:div>
        <w:div w:id="1209999915">
          <w:marLeft w:val="640"/>
          <w:marRight w:val="0"/>
          <w:marTop w:val="0"/>
          <w:marBottom w:val="0"/>
          <w:divBdr>
            <w:top w:val="none" w:sz="0" w:space="0" w:color="auto"/>
            <w:left w:val="none" w:sz="0" w:space="0" w:color="auto"/>
            <w:bottom w:val="none" w:sz="0" w:space="0" w:color="auto"/>
            <w:right w:val="none" w:sz="0" w:space="0" w:color="auto"/>
          </w:divBdr>
        </w:div>
        <w:div w:id="586227277">
          <w:marLeft w:val="640"/>
          <w:marRight w:val="0"/>
          <w:marTop w:val="0"/>
          <w:marBottom w:val="0"/>
          <w:divBdr>
            <w:top w:val="none" w:sz="0" w:space="0" w:color="auto"/>
            <w:left w:val="none" w:sz="0" w:space="0" w:color="auto"/>
            <w:bottom w:val="none" w:sz="0" w:space="0" w:color="auto"/>
            <w:right w:val="none" w:sz="0" w:space="0" w:color="auto"/>
          </w:divBdr>
        </w:div>
        <w:div w:id="1383675933">
          <w:marLeft w:val="640"/>
          <w:marRight w:val="0"/>
          <w:marTop w:val="0"/>
          <w:marBottom w:val="0"/>
          <w:divBdr>
            <w:top w:val="none" w:sz="0" w:space="0" w:color="auto"/>
            <w:left w:val="none" w:sz="0" w:space="0" w:color="auto"/>
            <w:bottom w:val="none" w:sz="0" w:space="0" w:color="auto"/>
            <w:right w:val="none" w:sz="0" w:space="0" w:color="auto"/>
          </w:divBdr>
        </w:div>
        <w:div w:id="416748388">
          <w:marLeft w:val="640"/>
          <w:marRight w:val="0"/>
          <w:marTop w:val="0"/>
          <w:marBottom w:val="0"/>
          <w:divBdr>
            <w:top w:val="none" w:sz="0" w:space="0" w:color="auto"/>
            <w:left w:val="none" w:sz="0" w:space="0" w:color="auto"/>
            <w:bottom w:val="none" w:sz="0" w:space="0" w:color="auto"/>
            <w:right w:val="none" w:sz="0" w:space="0" w:color="auto"/>
          </w:divBdr>
        </w:div>
        <w:div w:id="1385832844">
          <w:marLeft w:val="640"/>
          <w:marRight w:val="0"/>
          <w:marTop w:val="0"/>
          <w:marBottom w:val="0"/>
          <w:divBdr>
            <w:top w:val="none" w:sz="0" w:space="0" w:color="auto"/>
            <w:left w:val="none" w:sz="0" w:space="0" w:color="auto"/>
            <w:bottom w:val="none" w:sz="0" w:space="0" w:color="auto"/>
            <w:right w:val="none" w:sz="0" w:space="0" w:color="auto"/>
          </w:divBdr>
        </w:div>
        <w:div w:id="295768524">
          <w:marLeft w:val="640"/>
          <w:marRight w:val="0"/>
          <w:marTop w:val="0"/>
          <w:marBottom w:val="0"/>
          <w:divBdr>
            <w:top w:val="none" w:sz="0" w:space="0" w:color="auto"/>
            <w:left w:val="none" w:sz="0" w:space="0" w:color="auto"/>
            <w:bottom w:val="none" w:sz="0" w:space="0" w:color="auto"/>
            <w:right w:val="none" w:sz="0" w:space="0" w:color="auto"/>
          </w:divBdr>
        </w:div>
        <w:div w:id="1786578628">
          <w:marLeft w:val="640"/>
          <w:marRight w:val="0"/>
          <w:marTop w:val="0"/>
          <w:marBottom w:val="0"/>
          <w:divBdr>
            <w:top w:val="none" w:sz="0" w:space="0" w:color="auto"/>
            <w:left w:val="none" w:sz="0" w:space="0" w:color="auto"/>
            <w:bottom w:val="none" w:sz="0" w:space="0" w:color="auto"/>
            <w:right w:val="none" w:sz="0" w:space="0" w:color="auto"/>
          </w:divBdr>
        </w:div>
        <w:div w:id="672151530">
          <w:marLeft w:val="640"/>
          <w:marRight w:val="0"/>
          <w:marTop w:val="0"/>
          <w:marBottom w:val="0"/>
          <w:divBdr>
            <w:top w:val="none" w:sz="0" w:space="0" w:color="auto"/>
            <w:left w:val="none" w:sz="0" w:space="0" w:color="auto"/>
            <w:bottom w:val="none" w:sz="0" w:space="0" w:color="auto"/>
            <w:right w:val="none" w:sz="0" w:space="0" w:color="auto"/>
          </w:divBdr>
        </w:div>
        <w:div w:id="375592721">
          <w:marLeft w:val="640"/>
          <w:marRight w:val="0"/>
          <w:marTop w:val="0"/>
          <w:marBottom w:val="0"/>
          <w:divBdr>
            <w:top w:val="none" w:sz="0" w:space="0" w:color="auto"/>
            <w:left w:val="none" w:sz="0" w:space="0" w:color="auto"/>
            <w:bottom w:val="none" w:sz="0" w:space="0" w:color="auto"/>
            <w:right w:val="none" w:sz="0" w:space="0" w:color="auto"/>
          </w:divBdr>
        </w:div>
        <w:div w:id="99378356">
          <w:marLeft w:val="640"/>
          <w:marRight w:val="0"/>
          <w:marTop w:val="0"/>
          <w:marBottom w:val="0"/>
          <w:divBdr>
            <w:top w:val="none" w:sz="0" w:space="0" w:color="auto"/>
            <w:left w:val="none" w:sz="0" w:space="0" w:color="auto"/>
            <w:bottom w:val="none" w:sz="0" w:space="0" w:color="auto"/>
            <w:right w:val="none" w:sz="0" w:space="0" w:color="auto"/>
          </w:divBdr>
        </w:div>
        <w:div w:id="2122609809">
          <w:marLeft w:val="640"/>
          <w:marRight w:val="0"/>
          <w:marTop w:val="0"/>
          <w:marBottom w:val="0"/>
          <w:divBdr>
            <w:top w:val="none" w:sz="0" w:space="0" w:color="auto"/>
            <w:left w:val="none" w:sz="0" w:space="0" w:color="auto"/>
            <w:bottom w:val="none" w:sz="0" w:space="0" w:color="auto"/>
            <w:right w:val="none" w:sz="0" w:space="0" w:color="auto"/>
          </w:divBdr>
        </w:div>
        <w:div w:id="863444345">
          <w:marLeft w:val="640"/>
          <w:marRight w:val="0"/>
          <w:marTop w:val="0"/>
          <w:marBottom w:val="0"/>
          <w:divBdr>
            <w:top w:val="none" w:sz="0" w:space="0" w:color="auto"/>
            <w:left w:val="none" w:sz="0" w:space="0" w:color="auto"/>
            <w:bottom w:val="none" w:sz="0" w:space="0" w:color="auto"/>
            <w:right w:val="none" w:sz="0" w:space="0" w:color="auto"/>
          </w:divBdr>
        </w:div>
        <w:div w:id="1550072306">
          <w:marLeft w:val="640"/>
          <w:marRight w:val="0"/>
          <w:marTop w:val="0"/>
          <w:marBottom w:val="0"/>
          <w:divBdr>
            <w:top w:val="none" w:sz="0" w:space="0" w:color="auto"/>
            <w:left w:val="none" w:sz="0" w:space="0" w:color="auto"/>
            <w:bottom w:val="none" w:sz="0" w:space="0" w:color="auto"/>
            <w:right w:val="none" w:sz="0" w:space="0" w:color="auto"/>
          </w:divBdr>
        </w:div>
        <w:div w:id="2100977772">
          <w:marLeft w:val="640"/>
          <w:marRight w:val="0"/>
          <w:marTop w:val="0"/>
          <w:marBottom w:val="0"/>
          <w:divBdr>
            <w:top w:val="none" w:sz="0" w:space="0" w:color="auto"/>
            <w:left w:val="none" w:sz="0" w:space="0" w:color="auto"/>
            <w:bottom w:val="none" w:sz="0" w:space="0" w:color="auto"/>
            <w:right w:val="none" w:sz="0" w:space="0" w:color="auto"/>
          </w:divBdr>
        </w:div>
        <w:div w:id="1650480120">
          <w:marLeft w:val="640"/>
          <w:marRight w:val="0"/>
          <w:marTop w:val="0"/>
          <w:marBottom w:val="0"/>
          <w:divBdr>
            <w:top w:val="none" w:sz="0" w:space="0" w:color="auto"/>
            <w:left w:val="none" w:sz="0" w:space="0" w:color="auto"/>
            <w:bottom w:val="none" w:sz="0" w:space="0" w:color="auto"/>
            <w:right w:val="none" w:sz="0" w:space="0" w:color="auto"/>
          </w:divBdr>
        </w:div>
        <w:div w:id="2061631509">
          <w:marLeft w:val="640"/>
          <w:marRight w:val="0"/>
          <w:marTop w:val="0"/>
          <w:marBottom w:val="0"/>
          <w:divBdr>
            <w:top w:val="none" w:sz="0" w:space="0" w:color="auto"/>
            <w:left w:val="none" w:sz="0" w:space="0" w:color="auto"/>
            <w:bottom w:val="none" w:sz="0" w:space="0" w:color="auto"/>
            <w:right w:val="none" w:sz="0" w:space="0" w:color="auto"/>
          </w:divBdr>
        </w:div>
        <w:div w:id="1541743855">
          <w:marLeft w:val="640"/>
          <w:marRight w:val="0"/>
          <w:marTop w:val="0"/>
          <w:marBottom w:val="0"/>
          <w:divBdr>
            <w:top w:val="none" w:sz="0" w:space="0" w:color="auto"/>
            <w:left w:val="none" w:sz="0" w:space="0" w:color="auto"/>
            <w:bottom w:val="none" w:sz="0" w:space="0" w:color="auto"/>
            <w:right w:val="none" w:sz="0" w:space="0" w:color="auto"/>
          </w:divBdr>
        </w:div>
        <w:div w:id="469637364">
          <w:marLeft w:val="640"/>
          <w:marRight w:val="0"/>
          <w:marTop w:val="0"/>
          <w:marBottom w:val="0"/>
          <w:divBdr>
            <w:top w:val="none" w:sz="0" w:space="0" w:color="auto"/>
            <w:left w:val="none" w:sz="0" w:space="0" w:color="auto"/>
            <w:bottom w:val="none" w:sz="0" w:space="0" w:color="auto"/>
            <w:right w:val="none" w:sz="0" w:space="0" w:color="auto"/>
          </w:divBdr>
        </w:div>
        <w:div w:id="1034497700">
          <w:marLeft w:val="640"/>
          <w:marRight w:val="0"/>
          <w:marTop w:val="0"/>
          <w:marBottom w:val="0"/>
          <w:divBdr>
            <w:top w:val="none" w:sz="0" w:space="0" w:color="auto"/>
            <w:left w:val="none" w:sz="0" w:space="0" w:color="auto"/>
            <w:bottom w:val="none" w:sz="0" w:space="0" w:color="auto"/>
            <w:right w:val="none" w:sz="0" w:space="0" w:color="auto"/>
          </w:divBdr>
        </w:div>
        <w:div w:id="2013101148">
          <w:marLeft w:val="640"/>
          <w:marRight w:val="0"/>
          <w:marTop w:val="0"/>
          <w:marBottom w:val="0"/>
          <w:divBdr>
            <w:top w:val="none" w:sz="0" w:space="0" w:color="auto"/>
            <w:left w:val="none" w:sz="0" w:space="0" w:color="auto"/>
            <w:bottom w:val="none" w:sz="0" w:space="0" w:color="auto"/>
            <w:right w:val="none" w:sz="0" w:space="0" w:color="auto"/>
          </w:divBdr>
        </w:div>
        <w:div w:id="1022627357">
          <w:marLeft w:val="640"/>
          <w:marRight w:val="0"/>
          <w:marTop w:val="0"/>
          <w:marBottom w:val="0"/>
          <w:divBdr>
            <w:top w:val="none" w:sz="0" w:space="0" w:color="auto"/>
            <w:left w:val="none" w:sz="0" w:space="0" w:color="auto"/>
            <w:bottom w:val="none" w:sz="0" w:space="0" w:color="auto"/>
            <w:right w:val="none" w:sz="0" w:space="0" w:color="auto"/>
          </w:divBdr>
        </w:div>
        <w:div w:id="1190952435">
          <w:marLeft w:val="640"/>
          <w:marRight w:val="0"/>
          <w:marTop w:val="0"/>
          <w:marBottom w:val="0"/>
          <w:divBdr>
            <w:top w:val="none" w:sz="0" w:space="0" w:color="auto"/>
            <w:left w:val="none" w:sz="0" w:space="0" w:color="auto"/>
            <w:bottom w:val="none" w:sz="0" w:space="0" w:color="auto"/>
            <w:right w:val="none" w:sz="0" w:space="0" w:color="auto"/>
          </w:divBdr>
        </w:div>
        <w:div w:id="1792744195">
          <w:marLeft w:val="640"/>
          <w:marRight w:val="0"/>
          <w:marTop w:val="0"/>
          <w:marBottom w:val="0"/>
          <w:divBdr>
            <w:top w:val="none" w:sz="0" w:space="0" w:color="auto"/>
            <w:left w:val="none" w:sz="0" w:space="0" w:color="auto"/>
            <w:bottom w:val="none" w:sz="0" w:space="0" w:color="auto"/>
            <w:right w:val="none" w:sz="0" w:space="0" w:color="auto"/>
          </w:divBdr>
        </w:div>
        <w:div w:id="889609177">
          <w:marLeft w:val="640"/>
          <w:marRight w:val="0"/>
          <w:marTop w:val="0"/>
          <w:marBottom w:val="0"/>
          <w:divBdr>
            <w:top w:val="none" w:sz="0" w:space="0" w:color="auto"/>
            <w:left w:val="none" w:sz="0" w:space="0" w:color="auto"/>
            <w:bottom w:val="none" w:sz="0" w:space="0" w:color="auto"/>
            <w:right w:val="none" w:sz="0" w:space="0" w:color="auto"/>
          </w:divBdr>
        </w:div>
        <w:div w:id="1657539050">
          <w:marLeft w:val="640"/>
          <w:marRight w:val="0"/>
          <w:marTop w:val="0"/>
          <w:marBottom w:val="0"/>
          <w:divBdr>
            <w:top w:val="none" w:sz="0" w:space="0" w:color="auto"/>
            <w:left w:val="none" w:sz="0" w:space="0" w:color="auto"/>
            <w:bottom w:val="none" w:sz="0" w:space="0" w:color="auto"/>
            <w:right w:val="none" w:sz="0" w:space="0" w:color="auto"/>
          </w:divBdr>
        </w:div>
        <w:div w:id="1040082819">
          <w:marLeft w:val="640"/>
          <w:marRight w:val="0"/>
          <w:marTop w:val="0"/>
          <w:marBottom w:val="0"/>
          <w:divBdr>
            <w:top w:val="none" w:sz="0" w:space="0" w:color="auto"/>
            <w:left w:val="none" w:sz="0" w:space="0" w:color="auto"/>
            <w:bottom w:val="none" w:sz="0" w:space="0" w:color="auto"/>
            <w:right w:val="none" w:sz="0" w:space="0" w:color="auto"/>
          </w:divBdr>
        </w:div>
        <w:div w:id="1937669819">
          <w:marLeft w:val="640"/>
          <w:marRight w:val="0"/>
          <w:marTop w:val="0"/>
          <w:marBottom w:val="0"/>
          <w:divBdr>
            <w:top w:val="none" w:sz="0" w:space="0" w:color="auto"/>
            <w:left w:val="none" w:sz="0" w:space="0" w:color="auto"/>
            <w:bottom w:val="none" w:sz="0" w:space="0" w:color="auto"/>
            <w:right w:val="none" w:sz="0" w:space="0" w:color="auto"/>
          </w:divBdr>
        </w:div>
        <w:div w:id="1022822030">
          <w:marLeft w:val="640"/>
          <w:marRight w:val="0"/>
          <w:marTop w:val="0"/>
          <w:marBottom w:val="0"/>
          <w:divBdr>
            <w:top w:val="none" w:sz="0" w:space="0" w:color="auto"/>
            <w:left w:val="none" w:sz="0" w:space="0" w:color="auto"/>
            <w:bottom w:val="none" w:sz="0" w:space="0" w:color="auto"/>
            <w:right w:val="none" w:sz="0" w:space="0" w:color="auto"/>
          </w:divBdr>
        </w:div>
        <w:div w:id="1467699612">
          <w:marLeft w:val="640"/>
          <w:marRight w:val="0"/>
          <w:marTop w:val="0"/>
          <w:marBottom w:val="0"/>
          <w:divBdr>
            <w:top w:val="none" w:sz="0" w:space="0" w:color="auto"/>
            <w:left w:val="none" w:sz="0" w:space="0" w:color="auto"/>
            <w:bottom w:val="none" w:sz="0" w:space="0" w:color="auto"/>
            <w:right w:val="none" w:sz="0" w:space="0" w:color="auto"/>
          </w:divBdr>
        </w:div>
        <w:div w:id="838816365">
          <w:marLeft w:val="640"/>
          <w:marRight w:val="0"/>
          <w:marTop w:val="0"/>
          <w:marBottom w:val="0"/>
          <w:divBdr>
            <w:top w:val="none" w:sz="0" w:space="0" w:color="auto"/>
            <w:left w:val="none" w:sz="0" w:space="0" w:color="auto"/>
            <w:bottom w:val="none" w:sz="0" w:space="0" w:color="auto"/>
            <w:right w:val="none" w:sz="0" w:space="0" w:color="auto"/>
          </w:divBdr>
        </w:div>
        <w:div w:id="546643279">
          <w:marLeft w:val="640"/>
          <w:marRight w:val="0"/>
          <w:marTop w:val="0"/>
          <w:marBottom w:val="0"/>
          <w:divBdr>
            <w:top w:val="none" w:sz="0" w:space="0" w:color="auto"/>
            <w:left w:val="none" w:sz="0" w:space="0" w:color="auto"/>
            <w:bottom w:val="none" w:sz="0" w:space="0" w:color="auto"/>
            <w:right w:val="none" w:sz="0" w:space="0" w:color="auto"/>
          </w:divBdr>
        </w:div>
        <w:div w:id="12727829">
          <w:marLeft w:val="640"/>
          <w:marRight w:val="0"/>
          <w:marTop w:val="0"/>
          <w:marBottom w:val="0"/>
          <w:divBdr>
            <w:top w:val="none" w:sz="0" w:space="0" w:color="auto"/>
            <w:left w:val="none" w:sz="0" w:space="0" w:color="auto"/>
            <w:bottom w:val="none" w:sz="0" w:space="0" w:color="auto"/>
            <w:right w:val="none" w:sz="0" w:space="0" w:color="auto"/>
          </w:divBdr>
        </w:div>
        <w:div w:id="894968399">
          <w:marLeft w:val="640"/>
          <w:marRight w:val="0"/>
          <w:marTop w:val="0"/>
          <w:marBottom w:val="0"/>
          <w:divBdr>
            <w:top w:val="none" w:sz="0" w:space="0" w:color="auto"/>
            <w:left w:val="none" w:sz="0" w:space="0" w:color="auto"/>
            <w:bottom w:val="none" w:sz="0" w:space="0" w:color="auto"/>
            <w:right w:val="none" w:sz="0" w:space="0" w:color="auto"/>
          </w:divBdr>
        </w:div>
        <w:div w:id="1925676842">
          <w:marLeft w:val="640"/>
          <w:marRight w:val="0"/>
          <w:marTop w:val="0"/>
          <w:marBottom w:val="0"/>
          <w:divBdr>
            <w:top w:val="none" w:sz="0" w:space="0" w:color="auto"/>
            <w:left w:val="none" w:sz="0" w:space="0" w:color="auto"/>
            <w:bottom w:val="none" w:sz="0" w:space="0" w:color="auto"/>
            <w:right w:val="none" w:sz="0" w:space="0" w:color="auto"/>
          </w:divBdr>
        </w:div>
        <w:div w:id="1274050550">
          <w:marLeft w:val="640"/>
          <w:marRight w:val="0"/>
          <w:marTop w:val="0"/>
          <w:marBottom w:val="0"/>
          <w:divBdr>
            <w:top w:val="none" w:sz="0" w:space="0" w:color="auto"/>
            <w:left w:val="none" w:sz="0" w:space="0" w:color="auto"/>
            <w:bottom w:val="none" w:sz="0" w:space="0" w:color="auto"/>
            <w:right w:val="none" w:sz="0" w:space="0" w:color="auto"/>
          </w:divBdr>
        </w:div>
        <w:div w:id="7567888">
          <w:marLeft w:val="640"/>
          <w:marRight w:val="0"/>
          <w:marTop w:val="0"/>
          <w:marBottom w:val="0"/>
          <w:divBdr>
            <w:top w:val="none" w:sz="0" w:space="0" w:color="auto"/>
            <w:left w:val="none" w:sz="0" w:space="0" w:color="auto"/>
            <w:bottom w:val="none" w:sz="0" w:space="0" w:color="auto"/>
            <w:right w:val="none" w:sz="0" w:space="0" w:color="auto"/>
          </w:divBdr>
        </w:div>
        <w:div w:id="582032782">
          <w:marLeft w:val="640"/>
          <w:marRight w:val="0"/>
          <w:marTop w:val="0"/>
          <w:marBottom w:val="0"/>
          <w:divBdr>
            <w:top w:val="none" w:sz="0" w:space="0" w:color="auto"/>
            <w:left w:val="none" w:sz="0" w:space="0" w:color="auto"/>
            <w:bottom w:val="none" w:sz="0" w:space="0" w:color="auto"/>
            <w:right w:val="none" w:sz="0" w:space="0" w:color="auto"/>
          </w:divBdr>
        </w:div>
        <w:div w:id="737096083">
          <w:marLeft w:val="640"/>
          <w:marRight w:val="0"/>
          <w:marTop w:val="0"/>
          <w:marBottom w:val="0"/>
          <w:divBdr>
            <w:top w:val="none" w:sz="0" w:space="0" w:color="auto"/>
            <w:left w:val="none" w:sz="0" w:space="0" w:color="auto"/>
            <w:bottom w:val="none" w:sz="0" w:space="0" w:color="auto"/>
            <w:right w:val="none" w:sz="0" w:space="0" w:color="auto"/>
          </w:divBdr>
        </w:div>
        <w:div w:id="2069840708">
          <w:marLeft w:val="640"/>
          <w:marRight w:val="0"/>
          <w:marTop w:val="0"/>
          <w:marBottom w:val="0"/>
          <w:divBdr>
            <w:top w:val="none" w:sz="0" w:space="0" w:color="auto"/>
            <w:left w:val="none" w:sz="0" w:space="0" w:color="auto"/>
            <w:bottom w:val="none" w:sz="0" w:space="0" w:color="auto"/>
            <w:right w:val="none" w:sz="0" w:space="0" w:color="auto"/>
          </w:divBdr>
        </w:div>
        <w:div w:id="1684429265">
          <w:marLeft w:val="640"/>
          <w:marRight w:val="0"/>
          <w:marTop w:val="0"/>
          <w:marBottom w:val="0"/>
          <w:divBdr>
            <w:top w:val="none" w:sz="0" w:space="0" w:color="auto"/>
            <w:left w:val="none" w:sz="0" w:space="0" w:color="auto"/>
            <w:bottom w:val="none" w:sz="0" w:space="0" w:color="auto"/>
            <w:right w:val="none" w:sz="0" w:space="0" w:color="auto"/>
          </w:divBdr>
        </w:div>
        <w:div w:id="313922626">
          <w:marLeft w:val="640"/>
          <w:marRight w:val="0"/>
          <w:marTop w:val="0"/>
          <w:marBottom w:val="0"/>
          <w:divBdr>
            <w:top w:val="none" w:sz="0" w:space="0" w:color="auto"/>
            <w:left w:val="none" w:sz="0" w:space="0" w:color="auto"/>
            <w:bottom w:val="none" w:sz="0" w:space="0" w:color="auto"/>
            <w:right w:val="none" w:sz="0" w:space="0" w:color="auto"/>
          </w:divBdr>
        </w:div>
        <w:div w:id="2117209130">
          <w:marLeft w:val="640"/>
          <w:marRight w:val="0"/>
          <w:marTop w:val="0"/>
          <w:marBottom w:val="0"/>
          <w:divBdr>
            <w:top w:val="none" w:sz="0" w:space="0" w:color="auto"/>
            <w:left w:val="none" w:sz="0" w:space="0" w:color="auto"/>
            <w:bottom w:val="none" w:sz="0" w:space="0" w:color="auto"/>
            <w:right w:val="none" w:sz="0" w:space="0" w:color="auto"/>
          </w:divBdr>
        </w:div>
        <w:div w:id="2058041840">
          <w:marLeft w:val="640"/>
          <w:marRight w:val="0"/>
          <w:marTop w:val="0"/>
          <w:marBottom w:val="0"/>
          <w:divBdr>
            <w:top w:val="none" w:sz="0" w:space="0" w:color="auto"/>
            <w:left w:val="none" w:sz="0" w:space="0" w:color="auto"/>
            <w:bottom w:val="none" w:sz="0" w:space="0" w:color="auto"/>
            <w:right w:val="none" w:sz="0" w:space="0" w:color="auto"/>
          </w:divBdr>
        </w:div>
        <w:div w:id="1553812110">
          <w:marLeft w:val="640"/>
          <w:marRight w:val="0"/>
          <w:marTop w:val="0"/>
          <w:marBottom w:val="0"/>
          <w:divBdr>
            <w:top w:val="none" w:sz="0" w:space="0" w:color="auto"/>
            <w:left w:val="none" w:sz="0" w:space="0" w:color="auto"/>
            <w:bottom w:val="none" w:sz="0" w:space="0" w:color="auto"/>
            <w:right w:val="none" w:sz="0" w:space="0" w:color="auto"/>
          </w:divBdr>
        </w:div>
        <w:div w:id="447356843">
          <w:marLeft w:val="640"/>
          <w:marRight w:val="0"/>
          <w:marTop w:val="0"/>
          <w:marBottom w:val="0"/>
          <w:divBdr>
            <w:top w:val="none" w:sz="0" w:space="0" w:color="auto"/>
            <w:left w:val="none" w:sz="0" w:space="0" w:color="auto"/>
            <w:bottom w:val="none" w:sz="0" w:space="0" w:color="auto"/>
            <w:right w:val="none" w:sz="0" w:space="0" w:color="auto"/>
          </w:divBdr>
        </w:div>
        <w:div w:id="1435318541">
          <w:marLeft w:val="640"/>
          <w:marRight w:val="0"/>
          <w:marTop w:val="0"/>
          <w:marBottom w:val="0"/>
          <w:divBdr>
            <w:top w:val="none" w:sz="0" w:space="0" w:color="auto"/>
            <w:left w:val="none" w:sz="0" w:space="0" w:color="auto"/>
            <w:bottom w:val="none" w:sz="0" w:space="0" w:color="auto"/>
            <w:right w:val="none" w:sz="0" w:space="0" w:color="auto"/>
          </w:divBdr>
        </w:div>
        <w:div w:id="1860194703">
          <w:marLeft w:val="640"/>
          <w:marRight w:val="0"/>
          <w:marTop w:val="0"/>
          <w:marBottom w:val="0"/>
          <w:divBdr>
            <w:top w:val="none" w:sz="0" w:space="0" w:color="auto"/>
            <w:left w:val="none" w:sz="0" w:space="0" w:color="auto"/>
            <w:bottom w:val="none" w:sz="0" w:space="0" w:color="auto"/>
            <w:right w:val="none" w:sz="0" w:space="0" w:color="auto"/>
          </w:divBdr>
        </w:div>
        <w:div w:id="70322691">
          <w:marLeft w:val="640"/>
          <w:marRight w:val="0"/>
          <w:marTop w:val="0"/>
          <w:marBottom w:val="0"/>
          <w:divBdr>
            <w:top w:val="none" w:sz="0" w:space="0" w:color="auto"/>
            <w:left w:val="none" w:sz="0" w:space="0" w:color="auto"/>
            <w:bottom w:val="none" w:sz="0" w:space="0" w:color="auto"/>
            <w:right w:val="none" w:sz="0" w:space="0" w:color="auto"/>
          </w:divBdr>
        </w:div>
        <w:div w:id="715154909">
          <w:marLeft w:val="640"/>
          <w:marRight w:val="0"/>
          <w:marTop w:val="0"/>
          <w:marBottom w:val="0"/>
          <w:divBdr>
            <w:top w:val="none" w:sz="0" w:space="0" w:color="auto"/>
            <w:left w:val="none" w:sz="0" w:space="0" w:color="auto"/>
            <w:bottom w:val="none" w:sz="0" w:space="0" w:color="auto"/>
            <w:right w:val="none" w:sz="0" w:space="0" w:color="auto"/>
          </w:divBdr>
        </w:div>
        <w:div w:id="887031084">
          <w:marLeft w:val="640"/>
          <w:marRight w:val="0"/>
          <w:marTop w:val="0"/>
          <w:marBottom w:val="0"/>
          <w:divBdr>
            <w:top w:val="none" w:sz="0" w:space="0" w:color="auto"/>
            <w:left w:val="none" w:sz="0" w:space="0" w:color="auto"/>
            <w:bottom w:val="none" w:sz="0" w:space="0" w:color="auto"/>
            <w:right w:val="none" w:sz="0" w:space="0" w:color="auto"/>
          </w:divBdr>
        </w:div>
        <w:div w:id="1450248071">
          <w:marLeft w:val="640"/>
          <w:marRight w:val="0"/>
          <w:marTop w:val="0"/>
          <w:marBottom w:val="0"/>
          <w:divBdr>
            <w:top w:val="none" w:sz="0" w:space="0" w:color="auto"/>
            <w:left w:val="none" w:sz="0" w:space="0" w:color="auto"/>
            <w:bottom w:val="none" w:sz="0" w:space="0" w:color="auto"/>
            <w:right w:val="none" w:sz="0" w:space="0" w:color="auto"/>
          </w:divBdr>
        </w:div>
        <w:div w:id="117458126">
          <w:marLeft w:val="640"/>
          <w:marRight w:val="0"/>
          <w:marTop w:val="0"/>
          <w:marBottom w:val="0"/>
          <w:divBdr>
            <w:top w:val="none" w:sz="0" w:space="0" w:color="auto"/>
            <w:left w:val="none" w:sz="0" w:space="0" w:color="auto"/>
            <w:bottom w:val="none" w:sz="0" w:space="0" w:color="auto"/>
            <w:right w:val="none" w:sz="0" w:space="0" w:color="auto"/>
          </w:divBdr>
        </w:div>
        <w:div w:id="518197269">
          <w:marLeft w:val="640"/>
          <w:marRight w:val="0"/>
          <w:marTop w:val="0"/>
          <w:marBottom w:val="0"/>
          <w:divBdr>
            <w:top w:val="none" w:sz="0" w:space="0" w:color="auto"/>
            <w:left w:val="none" w:sz="0" w:space="0" w:color="auto"/>
            <w:bottom w:val="none" w:sz="0" w:space="0" w:color="auto"/>
            <w:right w:val="none" w:sz="0" w:space="0" w:color="auto"/>
          </w:divBdr>
        </w:div>
        <w:div w:id="1245528666">
          <w:marLeft w:val="640"/>
          <w:marRight w:val="0"/>
          <w:marTop w:val="0"/>
          <w:marBottom w:val="0"/>
          <w:divBdr>
            <w:top w:val="none" w:sz="0" w:space="0" w:color="auto"/>
            <w:left w:val="none" w:sz="0" w:space="0" w:color="auto"/>
            <w:bottom w:val="none" w:sz="0" w:space="0" w:color="auto"/>
            <w:right w:val="none" w:sz="0" w:space="0" w:color="auto"/>
          </w:divBdr>
        </w:div>
        <w:div w:id="1909417807">
          <w:marLeft w:val="640"/>
          <w:marRight w:val="0"/>
          <w:marTop w:val="0"/>
          <w:marBottom w:val="0"/>
          <w:divBdr>
            <w:top w:val="none" w:sz="0" w:space="0" w:color="auto"/>
            <w:left w:val="none" w:sz="0" w:space="0" w:color="auto"/>
            <w:bottom w:val="none" w:sz="0" w:space="0" w:color="auto"/>
            <w:right w:val="none" w:sz="0" w:space="0" w:color="auto"/>
          </w:divBdr>
        </w:div>
        <w:div w:id="1022517435">
          <w:marLeft w:val="640"/>
          <w:marRight w:val="0"/>
          <w:marTop w:val="0"/>
          <w:marBottom w:val="0"/>
          <w:divBdr>
            <w:top w:val="none" w:sz="0" w:space="0" w:color="auto"/>
            <w:left w:val="none" w:sz="0" w:space="0" w:color="auto"/>
            <w:bottom w:val="none" w:sz="0" w:space="0" w:color="auto"/>
            <w:right w:val="none" w:sz="0" w:space="0" w:color="auto"/>
          </w:divBdr>
        </w:div>
        <w:div w:id="1579826842">
          <w:marLeft w:val="640"/>
          <w:marRight w:val="0"/>
          <w:marTop w:val="0"/>
          <w:marBottom w:val="0"/>
          <w:divBdr>
            <w:top w:val="none" w:sz="0" w:space="0" w:color="auto"/>
            <w:left w:val="none" w:sz="0" w:space="0" w:color="auto"/>
            <w:bottom w:val="none" w:sz="0" w:space="0" w:color="auto"/>
            <w:right w:val="none" w:sz="0" w:space="0" w:color="auto"/>
          </w:divBdr>
        </w:div>
        <w:div w:id="463235681">
          <w:marLeft w:val="640"/>
          <w:marRight w:val="0"/>
          <w:marTop w:val="0"/>
          <w:marBottom w:val="0"/>
          <w:divBdr>
            <w:top w:val="none" w:sz="0" w:space="0" w:color="auto"/>
            <w:left w:val="none" w:sz="0" w:space="0" w:color="auto"/>
            <w:bottom w:val="none" w:sz="0" w:space="0" w:color="auto"/>
            <w:right w:val="none" w:sz="0" w:space="0" w:color="auto"/>
          </w:divBdr>
        </w:div>
        <w:div w:id="1407528413">
          <w:marLeft w:val="640"/>
          <w:marRight w:val="0"/>
          <w:marTop w:val="0"/>
          <w:marBottom w:val="0"/>
          <w:divBdr>
            <w:top w:val="none" w:sz="0" w:space="0" w:color="auto"/>
            <w:left w:val="none" w:sz="0" w:space="0" w:color="auto"/>
            <w:bottom w:val="none" w:sz="0" w:space="0" w:color="auto"/>
            <w:right w:val="none" w:sz="0" w:space="0" w:color="auto"/>
          </w:divBdr>
        </w:div>
        <w:div w:id="1033068462">
          <w:marLeft w:val="640"/>
          <w:marRight w:val="0"/>
          <w:marTop w:val="0"/>
          <w:marBottom w:val="0"/>
          <w:divBdr>
            <w:top w:val="none" w:sz="0" w:space="0" w:color="auto"/>
            <w:left w:val="none" w:sz="0" w:space="0" w:color="auto"/>
            <w:bottom w:val="none" w:sz="0" w:space="0" w:color="auto"/>
            <w:right w:val="none" w:sz="0" w:space="0" w:color="auto"/>
          </w:divBdr>
        </w:div>
        <w:div w:id="1991667676">
          <w:marLeft w:val="640"/>
          <w:marRight w:val="0"/>
          <w:marTop w:val="0"/>
          <w:marBottom w:val="0"/>
          <w:divBdr>
            <w:top w:val="none" w:sz="0" w:space="0" w:color="auto"/>
            <w:left w:val="none" w:sz="0" w:space="0" w:color="auto"/>
            <w:bottom w:val="none" w:sz="0" w:space="0" w:color="auto"/>
            <w:right w:val="none" w:sz="0" w:space="0" w:color="auto"/>
          </w:divBdr>
        </w:div>
        <w:div w:id="237641827">
          <w:marLeft w:val="640"/>
          <w:marRight w:val="0"/>
          <w:marTop w:val="0"/>
          <w:marBottom w:val="0"/>
          <w:divBdr>
            <w:top w:val="none" w:sz="0" w:space="0" w:color="auto"/>
            <w:left w:val="none" w:sz="0" w:space="0" w:color="auto"/>
            <w:bottom w:val="none" w:sz="0" w:space="0" w:color="auto"/>
            <w:right w:val="none" w:sz="0" w:space="0" w:color="auto"/>
          </w:divBdr>
        </w:div>
        <w:div w:id="1752265878">
          <w:marLeft w:val="640"/>
          <w:marRight w:val="0"/>
          <w:marTop w:val="0"/>
          <w:marBottom w:val="0"/>
          <w:divBdr>
            <w:top w:val="none" w:sz="0" w:space="0" w:color="auto"/>
            <w:left w:val="none" w:sz="0" w:space="0" w:color="auto"/>
            <w:bottom w:val="none" w:sz="0" w:space="0" w:color="auto"/>
            <w:right w:val="none" w:sz="0" w:space="0" w:color="auto"/>
          </w:divBdr>
        </w:div>
        <w:div w:id="249898500">
          <w:marLeft w:val="640"/>
          <w:marRight w:val="0"/>
          <w:marTop w:val="0"/>
          <w:marBottom w:val="0"/>
          <w:divBdr>
            <w:top w:val="none" w:sz="0" w:space="0" w:color="auto"/>
            <w:left w:val="none" w:sz="0" w:space="0" w:color="auto"/>
            <w:bottom w:val="none" w:sz="0" w:space="0" w:color="auto"/>
            <w:right w:val="none" w:sz="0" w:space="0" w:color="auto"/>
          </w:divBdr>
        </w:div>
        <w:div w:id="943194199">
          <w:marLeft w:val="640"/>
          <w:marRight w:val="0"/>
          <w:marTop w:val="0"/>
          <w:marBottom w:val="0"/>
          <w:divBdr>
            <w:top w:val="none" w:sz="0" w:space="0" w:color="auto"/>
            <w:left w:val="none" w:sz="0" w:space="0" w:color="auto"/>
            <w:bottom w:val="none" w:sz="0" w:space="0" w:color="auto"/>
            <w:right w:val="none" w:sz="0" w:space="0" w:color="auto"/>
          </w:divBdr>
        </w:div>
        <w:div w:id="1392001174">
          <w:marLeft w:val="640"/>
          <w:marRight w:val="0"/>
          <w:marTop w:val="0"/>
          <w:marBottom w:val="0"/>
          <w:divBdr>
            <w:top w:val="none" w:sz="0" w:space="0" w:color="auto"/>
            <w:left w:val="none" w:sz="0" w:space="0" w:color="auto"/>
            <w:bottom w:val="none" w:sz="0" w:space="0" w:color="auto"/>
            <w:right w:val="none" w:sz="0" w:space="0" w:color="auto"/>
          </w:divBdr>
        </w:div>
        <w:div w:id="1937397948">
          <w:marLeft w:val="640"/>
          <w:marRight w:val="0"/>
          <w:marTop w:val="0"/>
          <w:marBottom w:val="0"/>
          <w:divBdr>
            <w:top w:val="none" w:sz="0" w:space="0" w:color="auto"/>
            <w:left w:val="none" w:sz="0" w:space="0" w:color="auto"/>
            <w:bottom w:val="none" w:sz="0" w:space="0" w:color="auto"/>
            <w:right w:val="none" w:sz="0" w:space="0" w:color="auto"/>
          </w:divBdr>
        </w:div>
        <w:div w:id="1999530298">
          <w:marLeft w:val="640"/>
          <w:marRight w:val="0"/>
          <w:marTop w:val="0"/>
          <w:marBottom w:val="0"/>
          <w:divBdr>
            <w:top w:val="none" w:sz="0" w:space="0" w:color="auto"/>
            <w:left w:val="none" w:sz="0" w:space="0" w:color="auto"/>
            <w:bottom w:val="none" w:sz="0" w:space="0" w:color="auto"/>
            <w:right w:val="none" w:sz="0" w:space="0" w:color="auto"/>
          </w:divBdr>
        </w:div>
        <w:div w:id="1253201640">
          <w:marLeft w:val="640"/>
          <w:marRight w:val="0"/>
          <w:marTop w:val="0"/>
          <w:marBottom w:val="0"/>
          <w:divBdr>
            <w:top w:val="none" w:sz="0" w:space="0" w:color="auto"/>
            <w:left w:val="none" w:sz="0" w:space="0" w:color="auto"/>
            <w:bottom w:val="none" w:sz="0" w:space="0" w:color="auto"/>
            <w:right w:val="none" w:sz="0" w:space="0" w:color="auto"/>
          </w:divBdr>
        </w:div>
        <w:div w:id="886255265">
          <w:marLeft w:val="640"/>
          <w:marRight w:val="0"/>
          <w:marTop w:val="0"/>
          <w:marBottom w:val="0"/>
          <w:divBdr>
            <w:top w:val="none" w:sz="0" w:space="0" w:color="auto"/>
            <w:left w:val="none" w:sz="0" w:space="0" w:color="auto"/>
            <w:bottom w:val="none" w:sz="0" w:space="0" w:color="auto"/>
            <w:right w:val="none" w:sz="0" w:space="0" w:color="auto"/>
          </w:divBdr>
        </w:div>
        <w:div w:id="42869226">
          <w:marLeft w:val="640"/>
          <w:marRight w:val="0"/>
          <w:marTop w:val="0"/>
          <w:marBottom w:val="0"/>
          <w:divBdr>
            <w:top w:val="none" w:sz="0" w:space="0" w:color="auto"/>
            <w:left w:val="none" w:sz="0" w:space="0" w:color="auto"/>
            <w:bottom w:val="none" w:sz="0" w:space="0" w:color="auto"/>
            <w:right w:val="none" w:sz="0" w:space="0" w:color="auto"/>
          </w:divBdr>
        </w:div>
        <w:div w:id="851914819">
          <w:marLeft w:val="640"/>
          <w:marRight w:val="0"/>
          <w:marTop w:val="0"/>
          <w:marBottom w:val="0"/>
          <w:divBdr>
            <w:top w:val="none" w:sz="0" w:space="0" w:color="auto"/>
            <w:left w:val="none" w:sz="0" w:space="0" w:color="auto"/>
            <w:bottom w:val="none" w:sz="0" w:space="0" w:color="auto"/>
            <w:right w:val="none" w:sz="0" w:space="0" w:color="auto"/>
          </w:divBdr>
        </w:div>
        <w:div w:id="1237398674">
          <w:marLeft w:val="640"/>
          <w:marRight w:val="0"/>
          <w:marTop w:val="0"/>
          <w:marBottom w:val="0"/>
          <w:divBdr>
            <w:top w:val="none" w:sz="0" w:space="0" w:color="auto"/>
            <w:left w:val="none" w:sz="0" w:space="0" w:color="auto"/>
            <w:bottom w:val="none" w:sz="0" w:space="0" w:color="auto"/>
            <w:right w:val="none" w:sz="0" w:space="0" w:color="auto"/>
          </w:divBdr>
        </w:div>
        <w:div w:id="2081521281">
          <w:marLeft w:val="640"/>
          <w:marRight w:val="0"/>
          <w:marTop w:val="0"/>
          <w:marBottom w:val="0"/>
          <w:divBdr>
            <w:top w:val="none" w:sz="0" w:space="0" w:color="auto"/>
            <w:left w:val="none" w:sz="0" w:space="0" w:color="auto"/>
            <w:bottom w:val="none" w:sz="0" w:space="0" w:color="auto"/>
            <w:right w:val="none" w:sz="0" w:space="0" w:color="auto"/>
          </w:divBdr>
        </w:div>
        <w:div w:id="877396846">
          <w:marLeft w:val="640"/>
          <w:marRight w:val="0"/>
          <w:marTop w:val="0"/>
          <w:marBottom w:val="0"/>
          <w:divBdr>
            <w:top w:val="none" w:sz="0" w:space="0" w:color="auto"/>
            <w:left w:val="none" w:sz="0" w:space="0" w:color="auto"/>
            <w:bottom w:val="none" w:sz="0" w:space="0" w:color="auto"/>
            <w:right w:val="none" w:sz="0" w:space="0" w:color="auto"/>
          </w:divBdr>
        </w:div>
        <w:div w:id="1019313118">
          <w:marLeft w:val="640"/>
          <w:marRight w:val="0"/>
          <w:marTop w:val="0"/>
          <w:marBottom w:val="0"/>
          <w:divBdr>
            <w:top w:val="none" w:sz="0" w:space="0" w:color="auto"/>
            <w:left w:val="none" w:sz="0" w:space="0" w:color="auto"/>
            <w:bottom w:val="none" w:sz="0" w:space="0" w:color="auto"/>
            <w:right w:val="none" w:sz="0" w:space="0" w:color="auto"/>
          </w:divBdr>
        </w:div>
        <w:div w:id="984548983">
          <w:marLeft w:val="640"/>
          <w:marRight w:val="0"/>
          <w:marTop w:val="0"/>
          <w:marBottom w:val="0"/>
          <w:divBdr>
            <w:top w:val="none" w:sz="0" w:space="0" w:color="auto"/>
            <w:left w:val="none" w:sz="0" w:space="0" w:color="auto"/>
            <w:bottom w:val="none" w:sz="0" w:space="0" w:color="auto"/>
            <w:right w:val="none" w:sz="0" w:space="0" w:color="auto"/>
          </w:divBdr>
        </w:div>
        <w:div w:id="866716505">
          <w:marLeft w:val="640"/>
          <w:marRight w:val="0"/>
          <w:marTop w:val="0"/>
          <w:marBottom w:val="0"/>
          <w:divBdr>
            <w:top w:val="none" w:sz="0" w:space="0" w:color="auto"/>
            <w:left w:val="none" w:sz="0" w:space="0" w:color="auto"/>
            <w:bottom w:val="none" w:sz="0" w:space="0" w:color="auto"/>
            <w:right w:val="none" w:sz="0" w:space="0" w:color="auto"/>
          </w:divBdr>
        </w:div>
        <w:div w:id="1605574420">
          <w:marLeft w:val="640"/>
          <w:marRight w:val="0"/>
          <w:marTop w:val="0"/>
          <w:marBottom w:val="0"/>
          <w:divBdr>
            <w:top w:val="none" w:sz="0" w:space="0" w:color="auto"/>
            <w:left w:val="none" w:sz="0" w:space="0" w:color="auto"/>
            <w:bottom w:val="none" w:sz="0" w:space="0" w:color="auto"/>
            <w:right w:val="none" w:sz="0" w:space="0" w:color="auto"/>
          </w:divBdr>
        </w:div>
        <w:div w:id="1639725177">
          <w:marLeft w:val="640"/>
          <w:marRight w:val="0"/>
          <w:marTop w:val="0"/>
          <w:marBottom w:val="0"/>
          <w:divBdr>
            <w:top w:val="none" w:sz="0" w:space="0" w:color="auto"/>
            <w:left w:val="none" w:sz="0" w:space="0" w:color="auto"/>
            <w:bottom w:val="none" w:sz="0" w:space="0" w:color="auto"/>
            <w:right w:val="none" w:sz="0" w:space="0" w:color="auto"/>
          </w:divBdr>
        </w:div>
        <w:div w:id="1707681749">
          <w:marLeft w:val="640"/>
          <w:marRight w:val="0"/>
          <w:marTop w:val="0"/>
          <w:marBottom w:val="0"/>
          <w:divBdr>
            <w:top w:val="none" w:sz="0" w:space="0" w:color="auto"/>
            <w:left w:val="none" w:sz="0" w:space="0" w:color="auto"/>
            <w:bottom w:val="none" w:sz="0" w:space="0" w:color="auto"/>
            <w:right w:val="none" w:sz="0" w:space="0" w:color="auto"/>
          </w:divBdr>
        </w:div>
        <w:div w:id="316690967">
          <w:marLeft w:val="640"/>
          <w:marRight w:val="0"/>
          <w:marTop w:val="0"/>
          <w:marBottom w:val="0"/>
          <w:divBdr>
            <w:top w:val="none" w:sz="0" w:space="0" w:color="auto"/>
            <w:left w:val="none" w:sz="0" w:space="0" w:color="auto"/>
            <w:bottom w:val="none" w:sz="0" w:space="0" w:color="auto"/>
            <w:right w:val="none" w:sz="0" w:space="0" w:color="auto"/>
          </w:divBdr>
        </w:div>
        <w:div w:id="931742491">
          <w:marLeft w:val="640"/>
          <w:marRight w:val="0"/>
          <w:marTop w:val="0"/>
          <w:marBottom w:val="0"/>
          <w:divBdr>
            <w:top w:val="none" w:sz="0" w:space="0" w:color="auto"/>
            <w:left w:val="none" w:sz="0" w:space="0" w:color="auto"/>
            <w:bottom w:val="none" w:sz="0" w:space="0" w:color="auto"/>
            <w:right w:val="none" w:sz="0" w:space="0" w:color="auto"/>
          </w:divBdr>
        </w:div>
        <w:div w:id="1184978158">
          <w:marLeft w:val="640"/>
          <w:marRight w:val="0"/>
          <w:marTop w:val="0"/>
          <w:marBottom w:val="0"/>
          <w:divBdr>
            <w:top w:val="none" w:sz="0" w:space="0" w:color="auto"/>
            <w:left w:val="none" w:sz="0" w:space="0" w:color="auto"/>
            <w:bottom w:val="none" w:sz="0" w:space="0" w:color="auto"/>
            <w:right w:val="none" w:sz="0" w:space="0" w:color="auto"/>
          </w:divBdr>
        </w:div>
        <w:div w:id="380708493">
          <w:marLeft w:val="640"/>
          <w:marRight w:val="0"/>
          <w:marTop w:val="0"/>
          <w:marBottom w:val="0"/>
          <w:divBdr>
            <w:top w:val="none" w:sz="0" w:space="0" w:color="auto"/>
            <w:left w:val="none" w:sz="0" w:space="0" w:color="auto"/>
            <w:bottom w:val="none" w:sz="0" w:space="0" w:color="auto"/>
            <w:right w:val="none" w:sz="0" w:space="0" w:color="auto"/>
          </w:divBdr>
        </w:div>
        <w:div w:id="887031720">
          <w:marLeft w:val="640"/>
          <w:marRight w:val="0"/>
          <w:marTop w:val="0"/>
          <w:marBottom w:val="0"/>
          <w:divBdr>
            <w:top w:val="none" w:sz="0" w:space="0" w:color="auto"/>
            <w:left w:val="none" w:sz="0" w:space="0" w:color="auto"/>
            <w:bottom w:val="none" w:sz="0" w:space="0" w:color="auto"/>
            <w:right w:val="none" w:sz="0" w:space="0" w:color="auto"/>
          </w:divBdr>
        </w:div>
        <w:div w:id="1812163426">
          <w:marLeft w:val="640"/>
          <w:marRight w:val="0"/>
          <w:marTop w:val="0"/>
          <w:marBottom w:val="0"/>
          <w:divBdr>
            <w:top w:val="none" w:sz="0" w:space="0" w:color="auto"/>
            <w:left w:val="none" w:sz="0" w:space="0" w:color="auto"/>
            <w:bottom w:val="none" w:sz="0" w:space="0" w:color="auto"/>
            <w:right w:val="none" w:sz="0" w:space="0" w:color="auto"/>
          </w:divBdr>
        </w:div>
        <w:div w:id="29646848">
          <w:marLeft w:val="640"/>
          <w:marRight w:val="0"/>
          <w:marTop w:val="0"/>
          <w:marBottom w:val="0"/>
          <w:divBdr>
            <w:top w:val="none" w:sz="0" w:space="0" w:color="auto"/>
            <w:left w:val="none" w:sz="0" w:space="0" w:color="auto"/>
            <w:bottom w:val="none" w:sz="0" w:space="0" w:color="auto"/>
            <w:right w:val="none" w:sz="0" w:space="0" w:color="auto"/>
          </w:divBdr>
        </w:div>
        <w:div w:id="411128768">
          <w:marLeft w:val="640"/>
          <w:marRight w:val="0"/>
          <w:marTop w:val="0"/>
          <w:marBottom w:val="0"/>
          <w:divBdr>
            <w:top w:val="none" w:sz="0" w:space="0" w:color="auto"/>
            <w:left w:val="none" w:sz="0" w:space="0" w:color="auto"/>
            <w:bottom w:val="none" w:sz="0" w:space="0" w:color="auto"/>
            <w:right w:val="none" w:sz="0" w:space="0" w:color="auto"/>
          </w:divBdr>
        </w:div>
        <w:div w:id="1321881161">
          <w:marLeft w:val="640"/>
          <w:marRight w:val="0"/>
          <w:marTop w:val="0"/>
          <w:marBottom w:val="0"/>
          <w:divBdr>
            <w:top w:val="none" w:sz="0" w:space="0" w:color="auto"/>
            <w:left w:val="none" w:sz="0" w:space="0" w:color="auto"/>
            <w:bottom w:val="none" w:sz="0" w:space="0" w:color="auto"/>
            <w:right w:val="none" w:sz="0" w:space="0" w:color="auto"/>
          </w:divBdr>
        </w:div>
        <w:div w:id="358630882">
          <w:marLeft w:val="640"/>
          <w:marRight w:val="0"/>
          <w:marTop w:val="0"/>
          <w:marBottom w:val="0"/>
          <w:divBdr>
            <w:top w:val="none" w:sz="0" w:space="0" w:color="auto"/>
            <w:left w:val="none" w:sz="0" w:space="0" w:color="auto"/>
            <w:bottom w:val="none" w:sz="0" w:space="0" w:color="auto"/>
            <w:right w:val="none" w:sz="0" w:space="0" w:color="auto"/>
          </w:divBdr>
        </w:div>
        <w:div w:id="2057385460">
          <w:marLeft w:val="640"/>
          <w:marRight w:val="0"/>
          <w:marTop w:val="0"/>
          <w:marBottom w:val="0"/>
          <w:divBdr>
            <w:top w:val="none" w:sz="0" w:space="0" w:color="auto"/>
            <w:left w:val="none" w:sz="0" w:space="0" w:color="auto"/>
            <w:bottom w:val="none" w:sz="0" w:space="0" w:color="auto"/>
            <w:right w:val="none" w:sz="0" w:space="0" w:color="auto"/>
          </w:divBdr>
        </w:div>
        <w:div w:id="356391107">
          <w:marLeft w:val="640"/>
          <w:marRight w:val="0"/>
          <w:marTop w:val="0"/>
          <w:marBottom w:val="0"/>
          <w:divBdr>
            <w:top w:val="none" w:sz="0" w:space="0" w:color="auto"/>
            <w:left w:val="none" w:sz="0" w:space="0" w:color="auto"/>
            <w:bottom w:val="none" w:sz="0" w:space="0" w:color="auto"/>
            <w:right w:val="none" w:sz="0" w:space="0" w:color="auto"/>
          </w:divBdr>
        </w:div>
        <w:div w:id="167062445">
          <w:marLeft w:val="640"/>
          <w:marRight w:val="0"/>
          <w:marTop w:val="0"/>
          <w:marBottom w:val="0"/>
          <w:divBdr>
            <w:top w:val="none" w:sz="0" w:space="0" w:color="auto"/>
            <w:left w:val="none" w:sz="0" w:space="0" w:color="auto"/>
            <w:bottom w:val="none" w:sz="0" w:space="0" w:color="auto"/>
            <w:right w:val="none" w:sz="0" w:space="0" w:color="auto"/>
          </w:divBdr>
        </w:div>
        <w:div w:id="1144348779">
          <w:marLeft w:val="640"/>
          <w:marRight w:val="0"/>
          <w:marTop w:val="0"/>
          <w:marBottom w:val="0"/>
          <w:divBdr>
            <w:top w:val="none" w:sz="0" w:space="0" w:color="auto"/>
            <w:left w:val="none" w:sz="0" w:space="0" w:color="auto"/>
            <w:bottom w:val="none" w:sz="0" w:space="0" w:color="auto"/>
            <w:right w:val="none" w:sz="0" w:space="0" w:color="auto"/>
          </w:divBdr>
        </w:div>
        <w:div w:id="1535653662">
          <w:marLeft w:val="640"/>
          <w:marRight w:val="0"/>
          <w:marTop w:val="0"/>
          <w:marBottom w:val="0"/>
          <w:divBdr>
            <w:top w:val="none" w:sz="0" w:space="0" w:color="auto"/>
            <w:left w:val="none" w:sz="0" w:space="0" w:color="auto"/>
            <w:bottom w:val="none" w:sz="0" w:space="0" w:color="auto"/>
            <w:right w:val="none" w:sz="0" w:space="0" w:color="auto"/>
          </w:divBdr>
        </w:div>
        <w:div w:id="1434784383">
          <w:marLeft w:val="640"/>
          <w:marRight w:val="0"/>
          <w:marTop w:val="0"/>
          <w:marBottom w:val="0"/>
          <w:divBdr>
            <w:top w:val="none" w:sz="0" w:space="0" w:color="auto"/>
            <w:left w:val="none" w:sz="0" w:space="0" w:color="auto"/>
            <w:bottom w:val="none" w:sz="0" w:space="0" w:color="auto"/>
            <w:right w:val="none" w:sz="0" w:space="0" w:color="auto"/>
          </w:divBdr>
        </w:div>
        <w:div w:id="219677691">
          <w:marLeft w:val="640"/>
          <w:marRight w:val="0"/>
          <w:marTop w:val="0"/>
          <w:marBottom w:val="0"/>
          <w:divBdr>
            <w:top w:val="none" w:sz="0" w:space="0" w:color="auto"/>
            <w:left w:val="none" w:sz="0" w:space="0" w:color="auto"/>
            <w:bottom w:val="none" w:sz="0" w:space="0" w:color="auto"/>
            <w:right w:val="none" w:sz="0" w:space="0" w:color="auto"/>
          </w:divBdr>
        </w:div>
        <w:div w:id="1690401418">
          <w:marLeft w:val="640"/>
          <w:marRight w:val="0"/>
          <w:marTop w:val="0"/>
          <w:marBottom w:val="0"/>
          <w:divBdr>
            <w:top w:val="none" w:sz="0" w:space="0" w:color="auto"/>
            <w:left w:val="none" w:sz="0" w:space="0" w:color="auto"/>
            <w:bottom w:val="none" w:sz="0" w:space="0" w:color="auto"/>
            <w:right w:val="none" w:sz="0" w:space="0" w:color="auto"/>
          </w:divBdr>
        </w:div>
        <w:div w:id="1078484518">
          <w:marLeft w:val="640"/>
          <w:marRight w:val="0"/>
          <w:marTop w:val="0"/>
          <w:marBottom w:val="0"/>
          <w:divBdr>
            <w:top w:val="none" w:sz="0" w:space="0" w:color="auto"/>
            <w:left w:val="none" w:sz="0" w:space="0" w:color="auto"/>
            <w:bottom w:val="none" w:sz="0" w:space="0" w:color="auto"/>
            <w:right w:val="none" w:sz="0" w:space="0" w:color="auto"/>
          </w:divBdr>
        </w:div>
        <w:div w:id="874780318">
          <w:marLeft w:val="640"/>
          <w:marRight w:val="0"/>
          <w:marTop w:val="0"/>
          <w:marBottom w:val="0"/>
          <w:divBdr>
            <w:top w:val="none" w:sz="0" w:space="0" w:color="auto"/>
            <w:left w:val="none" w:sz="0" w:space="0" w:color="auto"/>
            <w:bottom w:val="none" w:sz="0" w:space="0" w:color="auto"/>
            <w:right w:val="none" w:sz="0" w:space="0" w:color="auto"/>
          </w:divBdr>
        </w:div>
        <w:div w:id="443959728">
          <w:marLeft w:val="640"/>
          <w:marRight w:val="0"/>
          <w:marTop w:val="0"/>
          <w:marBottom w:val="0"/>
          <w:divBdr>
            <w:top w:val="none" w:sz="0" w:space="0" w:color="auto"/>
            <w:left w:val="none" w:sz="0" w:space="0" w:color="auto"/>
            <w:bottom w:val="none" w:sz="0" w:space="0" w:color="auto"/>
            <w:right w:val="none" w:sz="0" w:space="0" w:color="auto"/>
          </w:divBdr>
        </w:div>
        <w:div w:id="131024310">
          <w:marLeft w:val="640"/>
          <w:marRight w:val="0"/>
          <w:marTop w:val="0"/>
          <w:marBottom w:val="0"/>
          <w:divBdr>
            <w:top w:val="none" w:sz="0" w:space="0" w:color="auto"/>
            <w:left w:val="none" w:sz="0" w:space="0" w:color="auto"/>
            <w:bottom w:val="none" w:sz="0" w:space="0" w:color="auto"/>
            <w:right w:val="none" w:sz="0" w:space="0" w:color="auto"/>
          </w:divBdr>
        </w:div>
        <w:div w:id="1631126659">
          <w:marLeft w:val="640"/>
          <w:marRight w:val="0"/>
          <w:marTop w:val="0"/>
          <w:marBottom w:val="0"/>
          <w:divBdr>
            <w:top w:val="none" w:sz="0" w:space="0" w:color="auto"/>
            <w:left w:val="none" w:sz="0" w:space="0" w:color="auto"/>
            <w:bottom w:val="none" w:sz="0" w:space="0" w:color="auto"/>
            <w:right w:val="none" w:sz="0" w:space="0" w:color="auto"/>
          </w:divBdr>
        </w:div>
        <w:div w:id="2130970528">
          <w:marLeft w:val="640"/>
          <w:marRight w:val="0"/>
          <w:marTop w:val="0"/>
          <w:marBottom w:val="0"/>
          <w:divBdr>
            <w:top w:val="none" w:sz="0" w:space="0" w:color="auto"/>
            <w:left w:val="none" w:sz="0" w:space="0" w:color="auto"/>
            <w:bottom w:val="none" w:sz="0" w:space="0" w:color="auto"/>
            <w:right w:val="none" w:sz="0" w:space="0" w:color="auto"/>
          </w:divBdr>
        </w:div>
        <w:div w:id="302390831">
          <w:marLeft w:val="640"/>
          <w:marRight w:val="0"/>
          <w:marTop w:val="0"/>
          <w:marBottom w:val="0"/>
          <w:divBdr>
            <w:top w:val="none" w:sz="0" w:space="0" w:color="auto"/>
            <w:left w:val="none" w:sz="0" w:space="0" w:color="auto"/>
            <w:bottom w:val="none" w:sz="0" w:space="0" w:color="auto"/>
            <w:right w:val="none" w:sz="0" w:space="0" w:color="auto"/>
          </w:divBdr>
        </w:div>
        <w:div w:id="595090567">
          <w:marLeft w:val="640"/>
          <w:marRight w:val="0"/>
          <w:marTop w:val="0"/>
          <w:marBottom w:val="0"/>
          <w:divBdr>
            <w:top w:val="none" w:sz="0" w:space="0" w:color="auto"/>
            <w:left w:val="none" w:sz="0" w:space="0" w:color="auto"/>
            <w:bottom w:val="none" w:sz="0" w:space="0" w:color="auto"/>
            <w:right w:val="none" w:sz="0" w:space="0" w:color="auto"/>
          </w:divBdr>
        </w:div>
        <w:div w:id="1204100924">
          <w:marLeft w:val="640"/>
          <w:marRight w:val="0"/>
          <w:marTop w:val="0"/>
          <w:marBottom w:val="0"/>
          <w:divBdr>
            <w:top w:val="none" w:sz="0" w:space="0" w:color="auto"/>
            <w:left w:val="none" w:sz="0" w:space="0" w:color="auto"/>
            <w:bottom w:val="none" w:sz="0" w:space="0" w:color="auto"/>
            <w:right w:val="none" w:sz="0" w:space="0" w:color="auto"/>
          </w:divBdr>
        </w:div>
        <w:div w:id="2075883729">
          <w:marLeft w:val="640"/>
          <w:marRight w:val="0"/>
          <w:marTop w:val="0"/>
          <w:marBottom w:val="0"/>
          <w:divBdr>
            <w:top w:val="none" w:sz="0" w:space="0" w:color="auto"/>
            <w:left w:val="none" w:sz="0" w:space="0" w:color="auto"/>
            <w:bottom w:val="none" w:sz="0" w:space="0" w:color="auto"/>
            <w:right w:val="none" w:sz="0" w:space="0" w:color="auto"/>
          </w:divBdr>
        </w:div>
        <w:div w:id="15736333">
          <w:marLeft w:val="640"/>
          <w:marRight w:val="0"/>
          <w:marTop w:val="0"/>
          <w:marBottom w:val="0"/>
          <w:divBdr>
            <w:top w:val="none" w:sz="0" w:space="0" w:color="auto"/>
            <w:left w:val="none" w:sz="0" w:space="0" w:color="auto"/>
            <w:bottom w:val="none" w:sz="0" w:space="0" w:color="auto"/>
            <w:right w:val="none" w:sz="0" w:space="0" w:color="auto"/>
          </w:divBdr>
        </w:div>
        <w:div w:id="2003072685">
          <w:marLeft w:val="640"/>
          <w:marRight w:val="0"/>
          <w:marTop w:val="0"/>
          <w:marBottom w:val="0"/>
          <w:divBdr>
            <w:top w:val="none" w:sz="0" w:space="0" w:color="auto"/>
            <w:left w:val="none" w:sz="0" w:space="0" w:color="auto"/>
            <w:bottom w:val="none" w:sz="0" w:space="0" w:color="auto"/>
            <w:right w:val="none" w:sz="0" w:space="0" w:color="auto"/>
          </w:divBdr>
        </w:div>
        <w:div w:id="1537960735">
          <w:marLeft w:val="640"/>
          <w:marRight w:val="0"/>
          <w:marTop w:val="0"/>
          <w:marBottom w:val="0"/>
          <w:divBdr>
            <w:top w:val="none" w:sz="0" w:space="0" w:color="auto"/>
            <w:left w:val="none" w:sz="0" w:space="0" w:color="auto"/>
            <w:bottom w:val="none" w:sz="0" w:space="0" w:color="auto"/>
            <w:right w:val="none" w:sz="0" w:space="0" w:color="auto"/>
          </w:divBdr>
        </w:div>
        <w:div w:id="754548571">
          <w:marLeft w:val="640"/>
          <w:marRight w:val="0"/>
          <w:marTop w:val="0"/>
          <w:marBottom w:val="0"/>
          <w:divBdr>
            <w:top w:val="none" w:sz="0" w:space="0" w:color="auto"/>
            <w:left w:val="none" w:sz="0" w:space="0" w:color="auto"/>
            <w:bottom w:val="none" w:sz="0" w:space="0" w:color="auto"/>
            <w:right w:val="none" w:sz="0" w:space="0" w:color="auto"/>
          </w:divBdr>
        </w:div>
        <w:div w:id="2038193810">
          <w:marLeft w:val="640"/>
          <w:marRight w:val="0"/>
          <w:marTop w:val="0"/>
          <w:marBottom w:val="0"/>
          <w:divBdr>
            <w:top w:val="none" w:sz="0" w:space="0" w:color="auto"/>
            <w:left w:val="none" w:sz="0" w:space="0" w:color="auto"/>
            <w:bottom w:val="none" w:sz="0" w:space="0" w:color="auto"/>
            <w:right w:val="none" w:sz="0" w:space="0" w:color="auto"/>
          </w:divBdr>
        </w:div>
        <w:div w:id="335883204">
          <w:marLeft w:val="640"/>
          <w:marRight w:val="0"/>
          <w:marTop w:val="0"/>
          <w:marBottom w:val="0"/>
          <w:divBdr>
            <w:top w:val="none" w:sz="0" w:space="0" w:color="auto"/>
            <w:left w:val="none" w:sz="0" w:space="0" w:color="auto"/>
            <w:bottom w:val="none" w:sz="0" w:space="0" w:color="auto"/>
            <w:right w:val="none" w:sz="0" w:space="0" w:color="auto"/>
          </w:divBdr>
        </w:div>
        <w:div w:id="1929075585">
          <w:marLeft w:val="640"/>
          <w:marRight w:val="0"/>
          <w:marTop w:val="0"/>
          <w:marBottom w:val="0"/>
          <w:divBdr>
            <w:top w:val="none" w:sz="0" w:space="0" w:color="auto"/>
            <w:left w:val="none" w:sz="0" w:space="0" w:color="auto"/>
            <w:bottom w:val="none" w:sz="0" w:space="0" w:color="auto"/>
            <w:right w:val="none" w:sz="0" w:space="0" w:color="auto"/>
          </w:divBdr>
        </w:div>
        <w:div w:id="445121359">
          <w:marLeft w:val="640"/>
          <w:marRight w:val="0"/>
          <w:marTop w:val="0"/>
          <w:marBottom w:val="0"/>
          <w:divBdr>
            <w:top w:val="none" w:sz="0" w:space="0" w:color="auto"/>
            <w:left w:val="none" w:sz="0" w:space="0" w:color="auto"/>
            <w:bottom w:val="none" w:sz="0" w:space="0" w:color="auto"/>
            <w:right w:val="none" w:sz="0" w:space="0" w:color="auto"/>
          </w:divBdr>
        </w:div>
        <w:div w:id="500849346">
          <w:marLeft w:val="640"/>
          <w:marRight w:val="0"/>
          <w:marTop w:val="0"/>
          <w:marBottom w:val="0"/>
          <w:divBdr>
            <w:top w:val="none" w:sz="0" w:space="0" w:color="auto"/>
            <w:left w:val="none" w:sz="0" w:space="0" w:color="auto"/>
            <w:bottom w:val="none" w:sz="0" w:space="0" w:color="auto"/>
            <w:right w:val="none" w:sz="0" w:space="0" w:color="auto"/>
          </w:divBdr>
        </w:div>
        <w:div w:id="1931890851">
          <w:marLeft w:val="640"/>
          <w:marRight w:val="0"/>
          <w:marTop w:val="0"/>
          <w:marBottom w:val="0"/>
          <w:divBdr>
            <w:top w:val="none" w:sz="0" w:space="0" w:color="auto"/>
            <w:left w:val="none" w:sz="0" w:space="0" w:color="auto"/>
            <w:bottom w:val="none" w:sz="0" w:space="0" w:color="auto"/>
            <w:right w:val="none" w:sz="0" w:space="0" w:color="auto"/>
          </w:divBdr>
        </w:div>
        <w:div w:id="1663852196">
          <w:marLeft w:val="640"/>
          <w:marRight w:val="0"/>
          <w:marTop w:val="0"/>
          <w:marBottom w:val="0"/>
          <w:divBdr>
            <w:top w:val="none" w:sz="0" w:space="0" w:color="auto"/>
            <w:left w:val="none" w:sz="0" w:space="0" w:color="auto"/>
            <w:bottom w:val="none" w:sz="0" w:space="0" w:color="auto"/>
            <w:right w:val="none" w:sz="0" w:space="0" w:color="auto"/>
          </w:divBdr>
        </w:div>
        <w:div w:id="1624341834">
          <w:marLeft w:val="640"/>
          <w:marRight w:val="0"/>
          <w:marTop w:val="0"/>
          <w:marBottom w:val="0"/>
          <w:divBdr>
            <w:top w:val="none" w:sz="0" w:space="0" w:color="auto"/>
            <w:left w:val="none" w:sz="0" w:space="0" w:color="auto"/>
            <w:bottom w:val="none" w:sz="0" w:space="0" w:color="auto"/>
            <w:right w:val="none" w:sz="0" w:space="0" w:color="auto"/>
          </w:divBdr>
        </w:div>
        <w:div w:id="1785224891">
          <w:marLeft w:val="640"/>
          <w:marRight w:val="0"/>
          <w:marTop w:val="0"/>
          <w:marBottom w:val="0"/>
          <w:divBdr>
            <w:top w:val="none" w:sz="0" w:space="0" w:color="auto"/>
            <w:left w:val="none" w:sz="0" w:space="0" w:color="auto"/>
            <w:bottom w:val="none" w:sz="0" w:space="0" w:color="auto"/>
            <w:right w:val="none" w:sz="0" w:space="0" w:color="auto"/>
          </w:divBdr>
        </w:div>
        <w:div w:id="1714113134">
          <w:marLeft w:val="640"/>
          <w:marRight w:val="0"/>
          <w:marTop w:val="0"/>
          <w:marBottom w:val="0"/>
          <w:divBdr>
            <w:top w:val="none" w:sz="0" w:space="0" w:color="auto"/>
            <w:left w:val="none" w:sz="0" w:space="0" w:color="auto"/>
            <w:bottom w:val="none" w:sz="0" w:space="0" w:color="auto"/>
            <w:right w:val="none" w:sz="0" w:space="0" w:color="auto"/>
          </w:divBdr>
        </w:div>
      </w:divsChild>
    </w:div>
    <w:div w:id="1213542836">
      <w:bodyDiv w:val="1"/>
      <w:marLeft w:val="0"/>
      <w:marRight w:val="0"/>
      <w:marTop w:val="0"/>
      <w:marBottom w:val="0"/>
      <w:divBdr>
        <w:top w:val="none" w:sz="0" w:space="0" w:color="auto"/>
        <w:left w:val="none" w:sz="0" w:space="0" w:color="auto"/>
        <w:bottom w:val="none" w:sz="0" w:space="0" w:color="auto"/>
        <w:right w:val="none" w:sz="0" w:space="0" w:color="auto"/>
      </w:divBdr>
    </w:div>
    <w:div w:id="1213955658">
      <w:bodyDiv w:val="1"/>
      <w:marLeft w:val="0"/>
      <w:marRight w:val="0"/>
      <w:marTop w:val="0"/>
      <w:marBottom w:val="0"/>
      <w:divBdr>
        <w:top w:val="none" w:sz="0" w:space="0" w:color="auto"/>
        <w:left w:val="none" w:sz="0" w:space="0" w:color="auto"/>
        <w:bottom w:val="none" w:sz="0" w:space="0" w:color="auto"/>
        <w:right w:val="none" w:sz="0" w:space="0" w:color="auto"/>
      </w:divBdr>
    </w:div>
    <w:div w:id="1214274770">
      <w:bodyDiv w:val="1"/>
      <w:marLeft w:val="0"/>
      <w:marRight w:val="0"/>
      <w:marTop w:val="0"/>
      <w:marBottom w:val="0"/>
      <w:divBdr>
        <w:top w:val="none" w:sz="0" w:space="0" w:color="auto"/>
        <w:left w:val="none" w:sz="0" w:space="0" w:color="auto"/>
        <w:bottom w:val="none" w:sz="0" w:space="0" w:color="auto"/>
        <w:right w:val="none" w:sz="0" w:space="0" w:color="auto"/>
      </w:divBdr>
    </w:div>
    <w:div w:id="1214346864">
      <w:bodyDiv w:val="1"/>
      <w:marLeft w:val="0"/>
      <w:marRight w:val="0"/>
      <w:marTop w:val="0"/>
      <w:marBottom w:val="0"/>
      <w:divBdr>
        <w:top w:val="none" w:sz="0" w:space="0" w:color="auto"/>
        <w:left w:val="none" w:sz="0" w:space="0" w:color="auto"/>
        <w:bottom w:val="none" w:sz="0" w:space="0" w:color="auto"/>
        <w:right w:val="none" w:sz="0" w:space="0" w:color="auto"/>
      </w:divBdr>
    </w:div>
    <w:div w:id="1214460454">
      <w:bodyDiv w:val="1"/>
      <w:marLeft w:val="0"/>
      <w:marRight w:val="0"/>
      <w:marTop w:val="0"/>
      <w:marBottom w:val="0"/>
      <w:divBdr>
        <w:top w:val="none" w:sz="0" w:space="0" w:color="auto"/>
        <w:left w:val="none" w:sz="0" w:space="0" w:color="auto"/>
        <w:bottom w:val="none" w:sz="0" w:space="0" w:color="auto"/>
        <w:right w:val="none" w:sz="0" w:space="0" w:color="auto"/>
      </w:divBdr>
    </w:div>
    <w:div w:id="1215042886">
      <w:bodyDiv w:val="1"/>
      <w:marLeft w:val="0"/>
      <w:marRight w:val="0"/>
      <w:marTop w:val="0"/>
      <w:marBottom w:val="0"/>
      <w:divBdr>
        <w:top w:val="none" w:sz="0" w:space="0" w:color="auto"/>
        <w:left w:val="none" w:sz="0" w:space="0" w:color="auto"/>
        <w:bottom w:val="none" w:sz="0" w:space="0" w:color="auto"/>
        <w:right w:val="none" w:sz="0" w:space="0" w:color="auto"/>
      </w:divBdr>
    </w:div>
    <w:div w:id="1215121706">
      <w:bodyDiv w:val="1"/>
      <w:marLeft w:val="0"/>
      <w:marRight w:val="0"/>
      <w:marTop w:val="0"/>
      <w:marBottom w:val="0"/>
      <w:divBdr>
        <w:top w:val="none" w:sz="0" w:space="0" w:color="auto"/>
        <w:left w:val="none" w:sz="0" w:space="0" w:color="auto"/>
        <w:bottom w:val="none" w:sz="0" w:space="0" w:color="auto"/>
        <w:right w:val="none" w:sz="0" w:space="0" w:color="auto"/>
      </w:divBdr>
    </w:div>
    <w:div w:id="1215193555">
      <w:bodyDiv w:val="1"/>
      <w:marLeft w:val="0"/>
      <w:marRight w:val="0"/>
      <w:marTop w:val="0"/>
      <w:marBottom w:val="0"/>
      <w:divBdr>
        <w:top w:val="none" w:sz="0" w:space="0" w:color="auto"/>
        <w:left w:val="none" w:sz="0" w:space="0" w:color="auto"/>
        <w:bottom w:val="none" w:sz="0" w:space="0" w:color="auto"/>
        <w:right w:val="none" w:sz="0" w:space="0" w:color="auto"/>
      </w:divBdr>
    </w:div>
    <w:div w:id="1215198607">
      <w:bodyDiv w:val="1"/>
      <w:marLeft w:val="0"/>
      <w:marRight w:val="0"/>
      <w:marTop w:val="0"/>
      <w:marBottom w:val="0"/>
      <w:divBdr>
        <w:top w:val="none" w:sz="0" w:space="0" w:color="auto"/>
        <w:left w:val="none" w:sz="0" w:space="0" w:color="auto"/>
        <w:bottom w:val="none" w:sz="0" w:space="0" w:color="auto"/>
        <w:right w:val="none" w:sz="0" w:space="0" w:color="auto"/>
      </w:divBdr>
    </w:div>
    <w:div w:id="1215582661">
      <w:bodyDiv w:val="1"/>
      <w:marLeft w:val="0"/>
      <w:marRight w:val="0"/>
      <w:marTop w:val="0"/>
      <w:marBottom w:val="0"/>
      <w:divBdr>
        <w:top w:val="none" w:sz="0" w:space="0" w:color="auto"/>
        <w:left w:val="none" w:sz="0" w:space="0" w:color="auto"/>
        <w:bottom w:val="none" w:sz="0" w:space="0" w:color="auto"/>
        <w:right w:val="none" w:sz="0" w:space="0" w:color="auto"/>
      </w:divBdr>
    </w:div>
    <w:div w:id="1216310413">
      <w:bodyDiv w:val="1"/>
      <w:marLeft w:val="0"/>
      <w:marRight w:val="0"/>
      <w:marTop w:val="0"/>
      <w:marBottom w:val="0"/>
      <w:divBdr>
        <w:top w:val="none" w:sz="0" w:space="0" w:color="auto"/>
        <w:left w:val="none" w:sz="0" w:space="0" w:color="auto"/>
        <w:bottom w:val="none" w:sz="0" w:space="0" w:color="auto"/>
        <w:right w:val="none" w:sz="0" w:space="0" w:color="auto"/>
      </w:divBdr>
    </w:div>
    <w:div w:id="1216355112">
      <w:bodyDiv w:val="1"/>
      <w:marLeft w:val="0"/>
      <w:marRight w:val="0"/>
      <w:marTop w:val="0"/>
      <w:marBottom w:val="0"/>
      <w:divBdr>
        <w:top w:val="none" w:sz="0" w:space="0" w:color="auto"/>
        <w:left w:val="none" w:sz="0" w:space="0" w:color="auto"/>
        <w:bottom w:val="none" w:sz="0" w:space="0" w:color="auto"/>
        <w:right w:val="none" w:sz="0" w:space="0" w:color="auto"/>
      </w:divBdr>
    </w:div>
    <w:div w:id="1216434635">
      <w:bodyDiv w:val="1"/>
      <w:marLeft w:val="0"/>
      <w:marRight w:val="0"/>
      <w:marTop w:val="0"/>
      <w:marBottom w:val="0"/>
      <w:divBdr>
        <w:top w:val="none" w:sz="0" w:space="0" w:color="auto"/>
        <w:left w:val="none" w:sz="0" w:space="0" w:color="auto"/>
        <w:bottom w:val="none" w:sz="0" w:space="0" w:color="auto"/>
        <w:right w:val="none" w:sz="0" w:space="0" w:color="auto"/>
      </w:divBdr>
    </w:div>
    <w:div w:id="1216744392">
      <w:bodyDiv w:val="1"/>
      <w:marLeft w:val="0"/>
      <w:marRight w:val="0"/>
      <w:marTop w:val="0"/>
      <w:marBottom w:val="0"/>
      <w:divBdr>
        <w:top w:val="none" w:sz="0" w:space="0" w:color="auto"/>
        <w:left w:val="none" w:sz="0" w:space="0" w:color="auto"/>
        <w:bottom w:val="none" w:sz="0" w:space="0" w:color="auto"/>
        <w:right w:val="none" w:sz="0" w:space="0" w:color="auto"/>
      </w:divBdr>
    </w:div>
    <w:div w:id="1216939551">
      <w:bodyDiv w:val="1"/>
      <w:marLeft w:val="0"/>
      <w:marRight w:val="0"/>
      <w:marTop w:val="0"/>
      <w:marBottom w:val="0"/>
      <w:divBdr>
        <w:top w:val="none" w:sz="0" w:space="0" w:color="auto"/>
        <w:left w:val="none" w:sz="0" w:space="0" w:color="auto"/>
        <w:bottom w:val="none" w:sz="0" w:space="0" w:color="auto"/>
        <w:right w:val="none" w:sz="0" w:space="0" w:color="auto"/>
      </w:divBdr>
    </w:div>
    <w:div w:id="1217086697">
      <w:bodyDiv w:val="1"/>
      <w:marLeft w:val="0"/>
      <w:marRight w:val="0"/>
      <w:marTop w:val="0"/>
      <w:marBottom w:val="0"/>
      <w:divBdr>
        <w:top w:val="none" w:sz="0" w:space="0" w:color="auto"/>
        <w:left w:val="none" w:sz="0" w:space="0" w:color="auto"/>
        <w:bottom w:val="none" w:sz="0" w:space="0" w:color="auto"/>
        <w:right w:val="none" w:sz="0" w:space="0" w:color="auto"/>
      </w:divBdr>
    </w:div>
    <w:div w:id="1217429231">
      <w:bodyDiv w:val="1"/>
      <w:marLeft w:val="0"/>
      <w:marRight w:val="0"/>
      <w:marTop w:val="0"/>
      <w:marBottom w:val="0"/>
      <w:divBdr>
        <w:top w:val="none" w:sz="0" w:space="0" w:color="auto"/>
        <w:left w:val="none" w:sz="0" w:space="0" w:color="auto"/>
        <w:bottom w:val="none" w:sz="0" w:space="0" w:color="auto"/>
        <w:right w:val="none" w:sz="0" w:space="0" w:color="auto"/>
      </w:divBdr>
    </w:div>
    <w:div w:id="1218081339">
      <w:bodyDiv w:val="1"/>
      <w:marLeft w:val="0"/>
      <w:marRight w:val="0"/>
      <w:marTop w:val="0"/>
      <w:marBottom w:val="0"/>
      <w:divBdr>
        <w:top w:val="none" w:sz="0" w:space="0" w:color="auto"/>
        <w:left w:val="none" w:sz="0" w:space="0" w:color="auto"/>
        <w:bottom w:val="none" w:sz="0" w:space="0" w:color="auto"/>
        <w:right w:val="none" w:sz="0" w:space="0" w:color="auto"/>
      </w:divBdr>
    </w:div>
    <w:div w:id="1219438656">
      <w:bodyDiv w:val="1"/>
      <w:marLeft w:val="0"/>
      <w:marRight w:val="0"/>
      <w:marTop w:val="0"/>
      <w:marBottom w:val="0"/>
      <w:divBdr>
        <w:top w:val="none" w:sz="0" w:space="0" w:color="auto"/>
        <w:left w:val="none" w:sz="0" w:space="0" w:color="auto"/>
        <w:bottom w:val="none" w:sz="0" w:space="0" w:color="auto"/>
        <w:right w:val="none" w:sz="0" w:space="0" w:color="auto"/>
      </w:divBdr>
    </w:div>
    <w:div w:id="1219584724">
      <w:bodyDiv w:val="1"/>
      <w:marLeft w:val="0"/>
      <w:marRight w:val="0"/>
      <w:marTop w:val="0"/>
      <w:marBottom w:val="0"/>
      <w:divBdr>
        <w:top w:val="none" w:sz="0" w:space="0" w:color="auto"/>
        <w:left w:val="none" w:sz="0" w:space="0" w:color="auto"/>
        <w:bottom w:val="none" w:sz="0" w:space="0" w:color="auto"/>
        <w:right w:val="none" w:sz="0" w:space="0" w:color="auto"/>
      </w:divBdr>
    </w:div>
    <w:div w:id="1219633856">
      <w:bodyDiv w:val="1"/>
      <w:marLeft w:val="0"/>
      <w:marRight w:val="0"/>
      <w:marTop w:val="0"/>
      <w:marBottom w:val="0"/>
      <w:divBdr>
        <w:top w:val="none" w:sz="0" w:space="0" w:color="auto"/>
        <w:left w:val="none" w:sz="0" w:space="0" w:color="auto"/>
        <w:bottom w:val="none" w:sz="0" w:space="0" w:color="auto"/>
        <w:right w:val="none" w:sz="0" w:space="0" w:color="auto"/>
      </w:divBdr>
    </w:div>
    <w:div w:id="1219705715">
      <w:bodyDiv w:val="1"/>
      <w:marLeft w:val="0"/>
      <w:marRight w:val="0"/>
      <w:marTop w:val="0"/>
      <w:marBottom w:val="0"/>
      <w:divBdr>
        <w:top w:val="none" w:sz="0" w:space="0" w:color="auto"/>
        <w:left w:val="none" w:sz="0" w:space="0" w:color="auto"/>
        <w:bottom w:val="none" w:sz="0" w:space="0" w:color="auto"/>
        <w:right w:val="none" w:sz="0" w:space="0" w:color="auto"/>
      </w:divBdr>
    </w:div>
    <w:div w:id="1219972149">
      <w:bodyDiv w:val="1"/>
      <w:marLeft w:val="0"/>
      <w:marRight w:val="0"/>
      <w:marTop w:val="0"/>
      <w:marBottom w:val="0"/>
      <w:divBdr>
        <w:top w:val="none" w:sz="0" w:space="0" w:color="auto"/>
        <w:left w:val="none" w:sz="0" w:space="0" w:color="auto"/>
        <w:bottom w:val="none" w:sz="0" w:space="0" w:color="auto"/>
        <w:right w:val="none" w:sz="0" w:space="0" w:color="auto"/>
      </w:divBdr>
    </w:div>
    <w:div w:id="1219974033">
      <w:bodyDiv w:val="1"/>
      <w:marLeft w:val="0"/>
      <w:marRight w:val="0"/>
      <w:marTop w:val="0"/>
      <w:marBottom w:val="0"/>
      <w:divBdr>
        <w:top w:val="none" w:sz="0" w:space="0" w:color="auto"/>
        <w:left w:val="none" w:sz="0" w:space="0" w:color="auto"/>
        <w:bottom w:val="none" w:sz="0" w:space="0" w:color="auto"/>
        <w:right w:val="none" w:sz="0" w:space="0" w:color="auto"/>
      </w:divBdr>
    </w:div>
    <w:div w:id="1220432493">
      <w:bodyDiv w:val="1"/>
      <w:marLeft w:val="0"/>
      <w:marRight w:val="0"/>
      <w:marTop w:val="0"/>
      <w:marBottom w:val="0"/>
      <w:divBdr>
        <w:top w:val="none" w:sz="0" w:space="0" w:color="auto"/>
        <w:left w:val="none" w:sz="0" w:space="0" w:color="auto"/>
        <w:bottom w:val="none" w:sz="0" w:space="0" w:color="auto"/>
        <w:right w:val="none" w:sz="0" w:space="0" w:color="auto"/>
      </w:divBdr>
    </w:div>
    <w:div w:id="1220478832">
      <w:bodyDiv w:val="1"/>
      <w:marLeft w:val="0"/>
      <w:marRight w:val="0"/>
      <w:marTop w:val="0"/>
      <w:marBottom w:val="0"/>
      <w:divBdr>
        <w:top w:val="none" w:sz="0" w:space="0" w:color="auto"/>
        <w:left w:val="none" w:sz="0" w:space="0" w:color="auto"/>
        <w:bottom w:val="none" w:sz="0" w:space="0" w:color="auto"/>
        <w:right w:val="none" w:sz="0" w:space="0" w:color="auto"/>
      </w:divBdr>
    </w:div>
    <w:div w:id="1220939226">
      <w:bodyDiv w:val="1"/>
      <w:marLeft w:val="0"/>
      <w:marRight w:val="0"/>
      <w:marTop w:val="0"/>
      <w:marBottom w:val="0"/>
      <w:divBdr>
        <w:top w:val="none" w:sz="0" w:space="0" w:color="auto"/>
        <w:left w:val="none" w:sz="0" w:space="0" w:color="auto"/>
        <w:bottom w:val="none" w:sz="0" w:space="0" w:color="auto"/>
        <w:right w:val="none" w:sz="0" w:space="0" w:color="auto"/>
      </w:divBdr>
    </w:div>
    <w:div w:id="1221289934">
      <w:bodyDiv w:val="1"/>
      <w:marLeft w:val="0"/>
      <w:marRight w:val="0"/>
      <w:marTop w:val="0"/>
      <w:marBottom w:val="0"/>
      <w:divBdr>
        <w:top w:val="none" w:sz="0" w:space="0" w:color="auto"/>
        <w:left w:val="none" w:sz="0" w:space="0" w:color="auto"/>
        <w:bottom w:val="none" w:sz="0" w:space="0" w:color="auto"/>
        <w:right w:val="none" w:sz="0" w:space="0" w:color="auto"/>
      </w:divBdr>
    </w:div>
    <w:div w:id="1221475918">
      <w:bodyDiv w:val="1"/>
      <w:marLeft w:val="0"/>
      <w:marRight w:val="0"/>
      <w:marTop w:val="0"/>
      <w:marBottom w:val="0"/>
      <w:divBdr>
        <w:top w:val="none" w:sz="0" w:space="0" w:color="auto"/>
        <w:left w:val="none" w:sz="0" w:space="0" w:color="auto"/>
        <w:bottom w:val="none" w:sz="0" w:space="0" w:color="auto"/>
        <w:right w:val="none" w:sz="0" w:space="0" w:color="auto"/>
      </w:divBdr>
    </w:div>
    <w:div w:id="1221552136">
      <w:bodyDiv w:val="1"/>
      <w:marLeft w:val="0"/>
      <w:marRight w:val="0"/>
      <w:marTop w:val="0"/>
      <w:marBottom w:val="0"/>
      <w:divBdr>
        <w:top w:val="none" w:sz="0" w:space="0" w:color="auto"/>
        <w:left w:val="none" w:sz="0" w:space="0" w:color="auto"/>
        <w:bottom w:val="none" w:sz="0" w:space="0" w:color="auto"/>
        <w:right w:val="none" w:sz="0" w:space="0" w:color="auto"/>
      </w:divBdr>
    </w:div>
    <w:div w:id="1222132414">
      <w:bodyDiv w:val="1"/>
      <w:marLeft w:val="0"/>
      <w:marRight w:val="0"/>
      <w:marTop w:val="0"/>
      <w:marBottom w:val="0"/>
      <w:divBdr>
        <w:top w:val="none" w:sz="0" w:space="0" w:color="auto"/>
        <w:left w:val="none" w:sz="0" w:space="0" w:color="auto"/>
        <w:bottom w:val="none" w:sz="0" w:space="0" w:color="auto"/>
        <w:right w:val="none" w:sz="0" w:space="0" w:color="auto"/>
      </w:divBdr>
    </w:div>
    <w:div w:id="1222323166">
      <w:bodyDiv w:val="1"/>
      <w:marLeft w:val="0"/>
      <w:marRight w:val="0"/>
      <w:marTop w:val="0"/>
      <w:marBottom w:val="0"/>
      <w:divBdr>
        <w:top w:val="none" w:sz="0" w:space="0" w:color="auto"/>
        <w:left w:val="none" w:sz="0" w:space="0" w:color="auto"/>
        <w:bottom w:val="none" w:sz="0" w:space="0" w:color="auto"/>
        <w:right w:val="none" w:sz="0" w:space="0" w:color="auto"/>
      </w:divBdr>
    </w:div>
    <w:div w:id="1222403358">
      <w:bodyDiv w:val="1"/>
      <w:marLeft w:val="0"/>
      <w:marRight w:val="0"/>
      <w:marTop w:val="0"/>
      <w:marBottom w:val="0"/>
      <w:divBdr>
        <w:top w:val="none" w:sz="0" w:space="0" w:color="auto"/>
        <w:left w:val="none" w:sz="0" w:space="0" w:color="auto"/>
        <w:bottom w:val="none" w:sz="0" w:space="0" w:color="auto"/>
        <w:right w:val="none" w:sz="0" w:space="0" w:color="auto"/>
      </w:divBdr>
    </w:div>
    <w:div w:id="1222593414">
      <w:bodyDiv w:val="1"/>
      <w:marLeft w:val="0"/>
      <w:marRight w:val="0"/>
      <w:marTop w:val="0"/>
      <w:marBottom w:val="0"/>
      <w:divBdr>
        <w:top w:val="none" w:sz="0" w:space="0" w:color="auto"/>
        <w:left w:val="none" w:sz="0" w:space="0" w:color="auto"/>
        <w:bottom w:val="none" w:sz="0" w:space="0" w:color="auto"/>
        <w:right w:val="none" w:sz="0" w:space="0" w:color="auto"/>
      </w:divBdr>
    </w:div>
    <w:div w:id="1223713830">
      <w:bodyDiv w:val="1"/>
      <w:marLeft w:val="0"/>
      <w:marRight w:val="0"/>
      <w:marTop w:val="0"/>
      <w:marBottom w:val="0"/>
      <w:divBdr>
        <w:top w:val="none" w:sz="0" w:space="0" w:color="auto"/>
        <w:left w:val="none" w:sz="0" w:space="0" w:color="auto"/>
        <w:bottom w:val="none" w:sz="0" w:space="0" w:color="auto"/>
        <w:right w:val="none" w:sz="0" w:space="0" w:color="auto"/>
      </w:divBdr>
    </w:div>
    <w:div w:id="1223835879">
      <w:bodyDiv w:val="1"/>
      <w:marLeft w:val="0"/>
      <w:marRight w:val="0"/>
      <w:marTop w:val="0"/>
      <w:marBottom w:val="0"/>
      <w:divBdr>
        <w:top w:val="none" w:sz="0" w:space="0" w:color="auto"/>
        <w:left w:val="none" w:sz="0" w:space="0" w:color="auto"/>
        <w:bottom w:val="none" w:sz="0" w:space="0" w:color="auto"/>
        <w:right w:val="none" w:sz="0" w:space="0" w:color="auto"/>
      </w:divBdr>
    </w:div>
    <w:div w:id="1224677739">
      <w:bodyDiv w:val="1"/>
      <w:marLeft w:val="0"/>
      <w:marRight w:val="0"/>
      <w:marTop w:val="0"/>
      <w:marBottom w:val="0"/>
      <w:divBdr>
        <w:top w:val="none" w:sz="0" w:space="0" w:color="auto"/>
        <w:left w:val="none" w:sz="0" w:space="0" w:color="auto"/>
        <w:bottom w:val="none" w:sz="0" w:space="0" w:color="auto"/>
        <w:right w:val="none" w:sz="0" w:space="0" w:color="auto"/>
      </w:divBdr>
    </w:div>
    <w:div w:id="1225796202">
      <w:bodyDiv w:val="1"/>
      <w:marLeft w:val="0"/>
      <w:marRight w:val="0"/>
      <w:marTop w:val="0"/>
      <w:marBottom w:val="0"/>
      <w:divBdr>
        <w:top w:val="none" w:sz="0" w:space="0" w:color="auto"/>
        <w:left w:val="none" w:sz="0" w:space="0" w:color="auto"/>
        <w:bottom w:val="none" w:sz="0" w:space="0" w:color="auto"/>
        <w:right w:val="none" w:sz="0" w:space="0" w:color="auto"/>
      </w:divBdr>
    </w:div>
    <w:div w:id="1227104756">
      <w:bodyDiv w:val="1"/>
      <w:marLeft w:val="0"/>
      <w:marRight w:val="0"/>
      <w:marTop w:val="0"/>
      <w:marBottom w:val="0"/>
      <w:divBdr>
        <w:top w:val="none" w:sz="0" w:space="0" w:color="auto"/>
        <w:left w:val="none" w:sz="0" w:space="0" w:color="auto"/>
        <w:bottom w:val="none" w:sz="0" w:space="0" w:color="auto"/>
        <w:right w:val="none" w:sz="0" w:space="0" w:color="auto"/>
      </w:divBdr>
    </w:div>
    <w:div w:id="1228607318">
      <w:bodyDiv w:val="1"/>
      <w:marLeft w:val="0"/>
      <w:marRight w:val="0"/>
      <w:marTop w:val="0"/>
      <w:marBottom w:val="0"/>
      <w:divBdr>
        <w:top w:val="none" w:sz="0" w:space="0" w:color="auto"/>
        <w:left w:val="none" w:sz="0" w:space="0" w:color="auto"/>
        <w:bottom w:val="none" w:sz="0" w:space="0" w:color="auto"/>
        <w:right w:val="none" w:sz="0" w:space="0" w:color="auto"/>
      </w:divBdr>
    </w:div>
    <w:div w:id="1228877088">
      <w:bodyDiv w:val="1"/>
      <w:marLeft w:val="0"/>
      <w:marRight w:val="0"/>
      <w:marTop w:val="0"/>
      <w:marBottom w:val="0"/>
      <w:divBdr>
        <w:top w:val="none" w:sz="0" w:space="0" w:color="auto"/>
        <w:left w:val="none" w:sz="0" w:space="0" w:color="auto"/>
        <w:bottom w:val="none" w:sz="0" w:space="0" w:color="auto"/>
        <w:right w:val="none" w:sz="0" w:space="0" w:color="auto"/>
      </w:divBdr>
    </w:div>
    <w:div w:id="1228998988">
      <w:bodyDiv w:val="1"/>
      <w:marLeft w:val="0"/>
      <w:marRight w:val="0"/>
      <w:marTop w:val="0"/>
      <w:marBottom w:val="0"/>
      <w:divBdr>
        <w:top w:val="none" w:sz="0" w:space="0" w:color="auto"/>
        <w:left w:val="none" w:sz="0" w:space="0" w:color="auto"/>
        <w:bottom w:val="none" w:sz="0" w:space="0" w:color="auto"/>
        <w:right w:val="none" w:sz="0" w:space="0" w:color="auto"/>
      </w:divBdr>
    </w:div>
    <w:div w:id="1229153720">
      <w:bodyDiv w:val="1"/>
      <w:marLeft w:val="0"/>
      <w:marRight w:val="0"/>
      <w:marTop w:val="0"/>
      <w:marBottom w:val="0"/>
      <w:divBdr>
        <w:top w:val="none" w:sz="0" w:space="0" w:color="auto"/>
        <w:left w:val="none" w:sz="0" w:space="0" w:color="auto"/>
        <w:bottom w:val="none" w:sz="0" w:space="0" w:color="auto"/>
        <w:right w:val="none" w:sz="0" w:space="0" w:color="auto"/>
      </w:divBdr>
    </w:div>
    <w:div w:id="1229534509">
      <w:bodyDiv w:val="1"/>
      <w:marLeft w:val="0"/>
      <w:marRight w:val="0"/>
      <w:marTop w:val="0"/>
      <w:marBottom w:val="0"/>
      <w:divBdr>
        <w:top w:val="none" w:sz="0" w:space="0" w:color="auto"/>
        <w:left w:val="none" w:sz="0" w:space="0" w:color="auto"/>
        <w:bottom w:val="none" w:sz="0" w:space="0" w:color="auto"/>
        <w:right w:val="none" w:sz="0" w:space="0" w:color="auto"/>
      </w:divBdr>
    </w:div>
    <w:div w:id="1229536575">
      <w:bodyDiv w:val="1"/>
      <w:marLeft w:val="0"/>
      <w:marRight w:val="0"/>
      <w:marTop w:val="0"/>
      <w:marBottom w:val="0"/>
      <w:divBdr>
        <w:top w:val="none" w:sz="0" w:space="0" w:color="auto"/>
        <w:left w:val="none" w:sz="0" w:space="0" w:color="auto"/>
        <w:bottom w:val="none" w:sz="0" w:space="0" w:color="auto"/>
        <w:right w:val="none" w:sz="0" w:space="0" w:color="auto"/>
      </w:divBdr>
    </w:div>
    <w:div w:id="1230116559">
      <w:bodyDiv w:val="1"/>
      <w:marLeft w:val="0"/>
      <w:marRight w:val="0"/>
      <w:marTop w:val="0"/>
      <w:marBottom w:val="0"/>
      <w:divBdr>
        <w:top w:val="none" w:sz="0" w:space="0" w:color="auto"/>
        <w:left w:val="none" w:sz="0" w:space="0" w:color="auto"/>
        <w:bottom w:val="none" w:sz="0" w:space="0" w:color="auto"/>
        <w:right w:val="none" w:sz="0" w:space="0" w:color="auto"/>
      </w:divBdr>
      <w:divsChild>
        <w:div w:id="1439834335">
          <w:marLeft w:val="640"/>
          <w:marRight w:val="0"/>
          <w:marTop w:val="0"/>
          <w:marBottom w:val="0"/>
          <w:divBdr>
            <w:top w:val="none" w:sz="0" w:space="0" w:color="auto"/>
            <w:left w:val="none" w:sz="0" w:space="0" w:color="auto"/>
            <w:bottom w:val="none" w:sz="0" w:space="0" w:color="auto"/>
            <w:right w:val="none" w:sz="0" w:space="0" w:color="auto"/>
          </w:divBdr>
        </w:div>
        <w:div w:id="1325814031">
          <w:marLeft w:val="640"/>
          <w:marRight w:val="0"/>
          <w:marTop w:val="0"/>
          <w:marBottom w:val="0"/>
          <w:divBdr>
            <w:top w:val="none" w:sz="0" w:space="0" w:color="auto"/>
            <w:left w:val="none" w:sz="0" w:space="0" w:color="auto"/>
            <w:bottom w:val="none" w:sz="0" w:space="0" w:color="auto"/>
            <w:right w:val="none" w:sz="0" w:space="0" w:color="auto"/>
          </w:divBdr>
        </w:div>
        <w:div w:id="470562791">
          <w:marLeft w:val="640"/>
          <w:marRight w:val="0"/>
          <w:marTop w:val="0"/>
          <w:marBottom w:val="0"/>
          <w:divBdr>
            <w:top w:val="none" w:sz="0" w:space="0" w:color="auto"/>
            <w:left w:val="none" w:sz="0" w:space="0" w:color="auto"/>
            <w:bottom w:val="none" w:sz="0" w:space="0" w:color="auto"/>
            <w:right w:val="none" w:sz="0" w:space="0" w:color="auto"/>
          </w:divBdr>
        </w:div>
        <w:div w:id="464352224">
          <w:marLeft w:val="640"/>
          <w:marRight w:val="0"/>
          <w:marTop w:val="0"/>
          <w:marBottom w:val="0"/>
          <w:divBdr>
            <w:top w:val="none" w:sz="0" w:space="0" w:color="auto"/>
            <w:left w:val="none" w:sz="0" w:space="0" w:color="auto"/>
            <w:bottom w:val="none" w:sz="0" w:space="0" w:color="auto"/>
            <w:right w:val="none" w:sz="0" w:space="0" w:color="auto"/>
          </w:divBdr>
        </w:div>
        <w:div w:id="236675958">
          <w:marLeft w:val="640"/>
          <w:marRight w:val="0"/>
          <w:marTop w:val="0"/>
          <w:marBottom w:val="0"/>
          <w:divBdr>
            <w:top w:val="none" w:sz="0" w:space="0" w:color="auto"/>
            <w:left w:val="none" w:sz="0" w:space="0" w:color="auto"/>
            <w:bottom w:val="none" w:sz="0" w:space="0" w:color="auto"/>
            <w:right w:val="none" w:sz="0" w:space="0" w:color="auto"/>
          </w:divBdr>
        </w:div>
        <w:div w:id="622806107">
          <w:marLeft w:val="640"/>
          <w:marRight w:val="0"/>
          <w:marTop w:val="0"/>
          <w:marBottom w:val="0"/>
          <w:divBdr>
            <w:top w:val="none" w:sz="0" w:space="0" w:color="auto"/>
            <w:left w:val="none" w:sz="0" w:space="0" w:color="auto"/>
            <w:bottom w:val="none" w:sz="0" w:space="0" w:color="auto"/>
            <w:right w:val="none" w:sz="0" w:space="0" w:color="auto"/>
          </w:divBdr>
        </w:div>
        <w:div w:id="426582494">
          <w:marLeft w:val="640"/>
          <w:marRight w:val="0"/>
          <w:marTop w:val="0"/>
          <w:marBottom w:val="0"/>
          <w:divBdr>
            <w:top w:val="none" w:sz="0" w:space="0" w:color="auto"/>
            <w:left w:val="none" w:sz="0" w:space="0" w:color="auto"/>
            <w:bottom w:val="none" w:sz="0" w:space="0" w:color="auto"/>
            <w:right w:val="none" w:sz="0" w:space="0" w:color="auto"/>
          </w:divBdr>
        </w:div>
        <w:div w:id="1441684461">
          <w:marLeft w:val="640"/>
          <w:marRight w:val="0"/>
          <w:marTop w:val="0"/>
          <w:marBottom w:val="0"/>
          <w:divBdr>
            <w:top w:val="none" w:sz="0" w:space="0" w:color="auto"/>
            <w:left w:val="none" w:sz="0" w:space="0" w:color="auto"/>
            <w:bottom w:val="none" w:sz="0" w:space="0" w:color="auto"/>
            <w:right w:val="none" w:sz="0" w:space="0" w:color="auto"/>
          </w:divBdr>
        </w:div>
        <w:div w:id="182790673">
          <w:marLeft w:val="640"/>
          <w:marRight w:val="0"/>
          <w:marTop w:val="0"/>
          <w:marBottom w:val="0"/>
          <w:divBdr>
            <w:top w:val="none" w:sz="0" w:space="0" w:color="auto"/>
            <w:left w:val="none" w:sz="0" w:space="0" w:color="auto"/>
            <w:bottom w:val="none" w:sz="0" w:space="0" w:color="auto"/>
            <w:right w:val="none" w:sz="0" w:space="0" w:color="auto"/>
          </w:divBdr>
        </w:div>
        <w:div w:id="1272585391">
          <w:marLeft w:val="640"/>
          <w:marRight w:val="0"/>
          <w:marTop w:val="0"/>
          <w:marBottom w:val="0"/>
          <w:divBdr>
            <w:top w:val="none" w:sz="0" w:space="0" w:color="auto"/>
            <w:left w:val="none" w:sz="0" w:space="0" w:color="auto"/>
            <w:bottom w:val="none" w:sz="0" w:space="0" w:color="auto"/>
            <w:right w:val="none" w:sz="0" w:space="0" w:color="auto"/>
          </w:divBdr>
        </w:div>
        <w:div w:id="326785912">
          <w:marLeft w:val="640"/>
          <w:marRight w:val="0"/>
          <w:marTop w:val="0"/>
          <w:marBottom w:val="0"/>
          <w:divBdr>
            <w:top w:val="none" w:sz="0" w:space="0" w:color="auto"/>
            <w:left w:val="none" w:sz="0" w:space="0" w:color="auto"/>
            <w:bottom w:val="none" w:sz="0" w:space="0" w:color="auto"/>
            <w:right w:val="none" w:sz="0" w:space="0" w:color="auto"/>
          </w:divBdr>
        </w:div>
        <w:div w:id="1809543734">
          <w:marLeft w:val="640"/>
          <w:marRight w:val="0"/>
          <w:marTop w:val="0"/>
          <w:marBottom w:val="0"/>
          <w:divBdr>
            <w:top w:val="none" w:sz="0" w:space="0" w:color="auto"/>
            <w:left w:val="none" w:sz="0" w:space="0" w:color="auto"/>
            <w:bottom w:val="none" w:sz="0" w:space="0" w:color="auto"/>
            <w:right w:val="none" w:sz="0" w:space="0" w:color="auto"/>
          </w:divBdr>
        </w:div>
        <w:div w:id="365178286">
          <w:marLeft w:val="640"/>
          <w:marRight w:val="0"/>
          <w:marTop w:val="0"/>
          <w:marBottom w:val="0"/>
          <w:divBdr>
            <w:top w:val="none" w:sz="0" w:space="0" w:color="auto"/>
            <w:left w:val="none" w:sz="0" w:space="0" w:color="auto"/>
            <w:bottom w:val="none" w:sz="0" w:space="0" w:color="auto"/>
            <w:right w:val="none" w:sz="0" w:space="0" w:color="auto"/>
          </w:divBdr>
        </w:div>
        <w:div w:id="963389023">
          <w:marLeft w:val="640"/>
          <w:marRight w:val="0"/>
          <w:marTop w:val="0"/>
          <w:marBottom w:val="0"/>
          <w:divBdr>
            <w:top w:val="none" w:sz="0" w:space="0" w:color="auto"/>
            <w:left w:val="none" w:sz="0" w:space="0" w:color="auto"/>
            <w:bottom w:val="none" w:sz="0" w:space="0" w:color="auto"/>
            <w:right w:val="none" w:sz="0" w:space="0" w:color="auto"/>
          </w:divBdr>
        </w:div>
        <w:div w:id="1460144458">
          <w:marLeft w:val="640"/>
          <w:marRight w:val="0"/>
          <w:marTop w:val="0"/>
          <w:marBottom w:val="0"/>
          <w:divBdr>
            <w:top w:val="none" w:sz="0" w:space="0" w:color="auto"/>
            <w:left w:val="none" w:sz="0" w:space="0" w:color="auto"/>
            <w:bottom w:val="none" w:sz="0" w:space="0" w:color="auto"/>
            <w:right w:val="none" w:sz="0" w:space="0" w:color="auto"/>
          </w:divBdr>
        </w:div>
        <w:div w:id="67925581">
          <w:marLeft w:val="640"/>
          <w:marRight w:val="0"/>
          <w:marTop w:val="0"/>
          <w:marBottom w:val="0"/>
          <w:divBdr>
            <w:top w:val="none" w:sz="0" w:space="0" w:color="auto"/>
            <w:left w:val="none" w:sz="0" w:space="0" w:color="auto"/>
            <w:bottom w:val="none" w:sz="0" w:space="0" w:color="auto"/>
            <w:right w:val="none" w:sz="0" w:space="0" w:color="auto"/>
          </w:divBdr>
        </w:div>
        <w:div w:id="2094278728">
          <w:marLeft w:val="640"/>
          <w:marRight w:val="0"/>
          <w:marTop w:val="0"/>
          <w:marBottom w:val="0"/>
          <w:divBdr>
            <w:top w:val="none" w:sz="0" w:space="0" w:color="auto"/>
            <w:left w:val="none" w:sz="0" w:space="0" w:color="auto"/>
            <w:bottom w:val="none" w:sz="0" w:space="0" w:color="auto"/>
            <w:right w:val="none" w:sz="0" w:space="0" w:color="auto"/>
          </w:divBdr>
        </w:div>
        <w:div w:id="1857310843">
          <w:marLeft w:val="640"/>
          <w:marRight w:val="0"/>
          <w:marTop w:val="0"/>
          <w:marBottom w:val="0"/>
          <w:divBdr>
            <w:top w:val="none" w:sz="0" w:space="0" w:color="auto"/>
            <w:left w:val="none" w:sz="0" w:space="0" w:color="auto"/>
            <w:bottom w:val="none" w:sz="0" w:space="0" w:color="auto"/>
            <w:right w:val="none" w:sz="0" w:space="0" w:color="auto"/>
          </w:divBdr>
        </w:div>
        <w:div w:id="1705979883">
          <w:marLeft w:val="640"/>
          <w:marRight w:val="0"/>
          <w:marTop w:val="0"/>
          <w:marBottom w:val="0"/>
          <w:divBdr>
            <w:top w:val="none" w:sz="0" w:space="0" w:color="auto"/>
            <w:left w:val="none" w:sz="0" w:space="0" w:color="auto"/>
            <w:bottom w:val="none" w:sz="0" w:space="0" w:color="auto"/>
            <w:right w:val="none" w:sz="0" w:space="0" w:color="auto"/>
          </w:divBdr>
        </w:div>
        <w:div w:id="1201892164">
          <w:marLeft w:val="640"/>
          <w:marRight w:val="0"/>
          <w:marTop w:val="0"/>
          <w:marBottom w:val="0"/>
          <w:divBdr>
            <w:top w:val="none" w:sz="0" w:space="0" w:color="auto"/>
            <w:left w:val="none" w:sz="0" w:space="0" w:color="auto"/>
            <w:bottom w:val="none" w:sz="0" w:space="0" w:color="auto"/>
            <w:right w:val="none" w:sz="0" w:space="0" w:color="auto"/>
          </w:divBdr>
        </w:div>
        <w:div w:id="552237299">
          <w:marLeft w:val="640"/>
          <w:marRight w:val="0"/>
          <w:marTop w:val="0"/>
          <w:marBottom w:val="0"/>
          <w:divBdr>
            <w:top w:val="none" w:sz="0" w:space="0" w:color="auto"/>
            <w:left w:val="none" w:sz="0" w:space="0" w:color="auto"/>
            <w:bottom w:val="none" w:sz="0" w:space="0" w:color="auto"/>
            <w:right w:val="none" w:sz="0" w:space="0" w:color="auto"/>
          </w:divBdr>
        </w:div>
        <w:div w:id="339695495">
          <w:marLeft w:val="640"/>
          <w:marRight w:val="0"/>
          <w:marTop w:val="0"/>
          <w:marBottom w:val="0"/>
          <w:divBdr>
            <w:top w:val="none" w:sz="0" w:space="0" w:color="auto"/>
            <w:left w:val="none" w:sz="0" w:space="0" w:color="auto"/>
            <w:bottom w:val="none" w:sz="0" w:space="0" w:color="auto"/>
            <w:right w:val="none" w:sz="0" w:space="0" w:color="auto"/>
          </w:divBdr>
        </w:div>
        <w:div w:id="583880731">
          <w:marLeft w:val="640"/>
          <w:marRight w:val="0"/>
          <w:marTop w:val="0"/>
          <w:marBottom w:val="0"/>
          <w:divBdr>
            <w:top w:val="none" w:sz="0" w:space="0" w:color="auto"/>
            <w:left w:val="none" w:sz="0" w:space="0" w:color="auto"/>
            <w:bottom w:val="none" w:sz="0" w:space="0" w:color="auto"/>
            <w:right w:val="none" w:sz="0" w:space="0" w:color="auto"/>
          </w:divBdr>
        </w:div>
        <w:div w:id="848443028">
          <w:marLeft w:val="640"/>
          <w:marRight w:val="0"/>
          <w:marTop w:val="0"/>
          <w:marBottom w:val="0"/>
          <w:divBdr>
            <w:top w:val="none" w:sz="0" w:space="0" w:color="auto"/>
            <w:left w:val="none" w:sz="0" w:space="0" w:color="auto"/>
            <w:bottom w:val="none" w:sz="0" w:space="0" w:color="auto"/>
            <w:right w:val="none" w:sz="0" w:space="0" w:color="auto"/>
          </w:divBdr>
        </w:div>
        <w:div w:id="1914774890">
          <w:marLeft w:val="640"/>
          <w:marRight w:val="0"/>
          <w:marTop w:val="0"/>
          <w:marBottom w:val="0"/>
          <w:divBdr>
            <w:top w:val="none" w:sz="0" w:space="0" w:color="auto"/>
            <w:left w:val="none" w:sz="0" w:space="0" w:color="auto"/>
            <w:bottom w:val="none" w:sz="0" w:space="0" w:color="auto"/>
            <w:right w:val="none" w:sz="0" w:space="0" w:color="auto"/>
          </w:divBdr>
        </w:div>
        <w:div w:id="1517429257">
          <w:marLeft w:val="640"/>
          <w:marRight w:val="0"/>
          <w:marTop w:val="0"/>
          <w:marBottom w:val="0"/>
          <w:divBdr>
            <w:top w:val="none" w:sz="0" w:space="0" w:color="auto"/>
            <w:left w:val="none" w:sz="0" w:space="0" w:color="auto"/>
            <w:bottom w:val="none" w:sz="0" w:space="0" w:color="auto"/>
            <w:right w:val="none" w:sz="0" w:space="0" w:color="auto"/>
          </w:divBdr>
        </w:div>
        <w:div w:id="1361317347">
          <w:marLeft w:val="640"/>
          <w:marRight w:val="0"/>
          <w:marTop w:val="0"/>
          <w:marBottom w:val="0"/>
          <w:divBdr>
            <w:top w:val="none" w:sz="0" w:space="0" w:color="auto"/>
            <w:left w:val="none" w:sz="0" w:space="0" w:color="auto"/>
            <w:bottom w:val="none" w:sz="0" w:space="0" w:color="auto"/>
            <w:right w:val="none" w:sz="0" w:space="0" w:color="auto"/>
          </w:divBdr>
        </w:div>
        <w:div w:id="1275669722">
          <w:marLeft w:val="640"/>
          <w:marRight w:val="0"/>
          <w:marTop w:val="0"/>
          <w:marBottom w:val="0"/>
          <w:divBdr>
            <w:top w:val="none" w:sz="0" w:space="0" w:color="auto"/>
            <w:left w:val="none" w:sz="0" w:space="0" w:color="auto"/>
            <w:bottom w:val="none" w:sz="0" w:space="0" w:color="auto"/>
            <w:right w:val="none" w:sz="0" w:space="0" w:color="auto"/>
          </w:divBdr>
        </w:div>
        <w:div w:id="694648319">
          <w:marLeft w:val="640"/>
          <w:marRight w:val="0"/>
          <w:marTop w:val="0"/>
          <w:marBottom w:val="0"/>
          <w:divBdr>
            <w:top w:val="none" w:sz="0" w:space="0" w:color="auto"/>
            <w:left w:val="none" w:sz="0" w:space="0" w:color="auto"/>
            <w:bottom w:val="none" w:sz="0" w:space="0" w:color="auto"/>
            <w:right w:val="none" w:sz="0" w:space="0" w:color="auto"/>
          </w:divBdr>
        </w:div>
        <w:div w:id="1674064106">
          <w:marLeft w:val="640"/>
          <w:marRight w:val="0"/>
          <w:marTop w:val="0"/>
          <w:marBottom w:val="0"/>
          <w:divBdr>
            <w:top w:val="none" w:sz="0" w:space="0" w:color="auto"/>
            <w:left w:val="none" w:sz="0" w:space="0" w:color="auto"/>
            <w:bottom w:val="none" w:sz="0" w:space="0" w:color="auto"/>
            <w:right w:val="none" w:sz="0" w:space="0" w:color="auto"/>
          </w:divBdr>
        </w:div>
        <w:div w:id="1267543387">
          <w:marLeft w:val="640"/>
          <w:marRight w:val="0"/>
          <w:marTop w:val="0"/>
          <w:marBottom w:val="0"/>
          <w:divBdr>
            <w:top w:val="none" w:sz="0" w:space="0" w:color="auto"/>
            <w:left w:val="none" w:sz="0" w:space="0" w:color="auto"/>
            <w:bottom w:val="none" w:sz="0" w:space="0" w:color="auto"/>
            <w:right w:val="none" w:sz="0" w:space="0" w:color="auto"/>
          </w:divBdr>
        </w:div>
        <w:div w:id="989946334">
          <w:marLeft w:val="640"/>
          <w:marRight w:val="0"/>
          <w:marTop w:val="0"/>
          <w:marBottom w:val="0"/>
          <w:divBdr>
            <w:top w:val="none" w:sz="0" w:space="0" w:color="auto"/>
            <w:left w:val="none" w:sz="0" w:space="0" w:color="auto"/>
            <w:bottom w:val="none" w:sz="0" w:space="0" w:color="auto"/>
            <w:right w:val="none" w:sz="0" w:space="0" w:color="auto"/>
          </w:divBdr>
        </w:div>
        <w:div w:id="2091613081">
          <w:marLeft w:val="640"/>
          <w:marRight w:val="0"/>
          <w:marTop w:val="0"/>
          <w:marBottom w:val="0"/>
          <w:divBdr>
            <w:top w:val="none" w:sz="0" w:space="0" w:color="auto"/>
            <w:left w:val="none" w:sz="0" w:space="0" w:color="auto"/>
            <w:bottom w:val="none" w:sz="0" w:space="0" w:color="auto"/>
            <w:right w:val="none" w:sz="0" w:space="0" w:color="auto"/>
          </w:divBdr>
        </w:div>
        <w:div w:id="490220327">
          <w:marLeft w:val="640"/>
          <w:marRight w:val="0"/>
          <w:marTop w:val="0"/>
          <w:marBottom w:val="0"/>
          <w:divBdr>
            <w:top w:val="none" w:sz="0" w:space="0" w:color="auto"/>
            <w:left w:val="none" w:sz="0" w:space="0" w:color="auto"/>
            <w:bottom w:val="none" w:sz="0" w:space="0" w:color="auto"/>
            <w:right w:val="none" w:sz="0" w:space="0" w:color="auto"/>
          </w:divBdr>
        </w:div>
        <w:div w:id="501161140">
          <w:marLeft w:val="640"/>
          <w:marRight w:val="0"/>
          <w:marTop w:val="0"/>
          <w:marBottom w:val="0"/>
          <w:divBdr>
            <w:top w:val="none" w:sz="0" w:space="0" w:color="auto"/>
            <w:left w:val="none" w:sz="0" w:space="0" w:color="auto"/>
            <w:bottom w:val="none" w:sz="0" w:space="0" w:color="auto"/>
            <w:right w:val="none" w:sz="0" w:space="0" w:color="auto"/>
          </w:divBdr>
        </w:div>
        <w:div w:id="672562136">
          <w:marLeft w:val="640"/>
          <w:marRight w:val="0"/>
          <w:marTop w:val="0"/>
          <w:marBottom w:val="0"/>
          <w:divBdr>
            <w:top w:val="none" w:sz="0" w:space="0" w:color="auto"/>
            <w:left w:val="none" w:sz="0" w:space="0" w:color="auto"/>
            <w:bottom w:val="none" w:sz="0" w:space="0" w:color="auto"/>
            <w:right w:val="none" w:sz="0" w:space="0" w:color="auto"/>
          </w:divBdr>
        </w:div>
        <w:div w:id="510142594">
          <w:marLeft w:val="640"/>
          <w:marRight w:val="0"/>
          <w:marTop w:val="0"/>
          <w:marBottom w:val="0"/>
          <w:divBdr>
            <w:top w:val="none" w:sz="0" w:space="0" w:color="auto"/>
            <w:left w:val="none" w:sz="0" w:space="0" w:color="auto"/>
            <w:bottom w:val="none" w:sz="0" w:space="0" w:color="auto"/>
            <w:right w:val="none" w:sz="0" w:space="0" w:color="auto"/>
          </w:divBdr>
        </w:div>
        <w:div w:id="1719358688">
          <w:marLeft w:val="640"/>
          <w:marRight w:val="0"/>
          <w:marTop w:val="0"/>
          <w:marBottom w:val="0"/>
          <w:divBdr>
            <w:top w:val="none" w:sz="0" w:space="0" w:color="auto"/>
            <w:left w:val="none" w:sz="0" w:space="0" w:color="auto"/>
            <w:bottom w:val="none" w:sz="0" w:space="0" w:color="auto"/>
            <w:right w:val="none" w:sz="0" w:space="0" w:color="auto"/>
          </w:divBdr>
        </w:div>
        <w:div w:id="806431677">
          <w:marLeft w:val="640"/>
          <w:marRight w:val="0"/>
          <w:marTop w:val="0"/>
          <w:marBottom w:val="0"/>
          <w:divBdr>
            <w:top w:val="none" w:sz="0" w:space="0" w:color="auto"/>
            <w:left w:val="none" w:sz="0" w:space="0" w:color="auto"/>
            <w:bottom w:val="none" w:sz="0" w:space="0" w:color="auto"/>
            <w:right w:val="none" w:sz="0" w:space="0" w:color="auto"/>
          </w:divBdr>
        </w:div>
        <w:div w:id="360205086">
          <w:marLeft w:val="640"/>
          <w:marRight w:val="0"/>
          <w:marTop w:val="0"/>
          <w:marBottom w:val="0"/>
          <w:divBdr>
            <w:top w:val="none" w:sz="0" w:space="0" w:color="auto"/>
            <w:left w:val="none" w:sz="0" w:space="0" w:color="auto"/>
            <w:bottom w:val="none" w:sz="0" w:space="0" w:color="auto"/>
            <w:right w:val="none" w:sz="0" w:space="0" w:color="auto"/>
          </w:divBdr>
        </w:div>
        <w:div w:id="1637025535">
          <w:marLeft w:val="640"/>
          <w:marRight w:val="0"/>
          <w:marTop w:val="0"/>
          <w:marBottom w:val="0"/>
          <w:divBdr>
            <w:top w:val="none" w:sz="0" w:space="0" w:color="auto"/>
            <w:left w:val="none" w:sz="0" w:space="0" w:color="auto"/>
            <w:bottom w:val="none" w:sz="0" w:space="0" w:color="auto"/>
            <w:right w:val="none" w:sz="0" w:space="0" w:color="auto"/>
          </w:divBdr>
        </w:div>
        <w:div w:id="59787929">
          <w:marLeft w:val="640"/>
          <w:marRight w:val="0"/>
          <w:marTop w:val="0"/>
          <w:marBottom w:val="0"/>
          <w:divBdr>
            <w:top w:val="none" w:sz="0" w:space="0" w:color="auto"/>
            <w:left w:val="none" w:sz="0" w:space="0" w:color="auto"/>
            <w:bottom w:val="none" w:sz="0" w:space="0" w:color="auto"/>
            <w:right w:val="none" w:sz="0" w:space="0" w:color="auto"/>
          </w:divBdr>
        </w:div>
        <w:div w:id="1228150869">
          <w:marLeft w:val="640"/>
          <w:marRight w:val="0"/>
          <w:marTop w:val="0"/>
          <w:marBottom w:val="0"/>
          <w:divBdr>
            <w:top w:val="none" w:sz="0" w:space="0" w:color="auto"/>
            <w:left w:val="none" w:sz="0" w:space="0" w:color="auto"/>
            <w:bottom w:val="none" w:sz="0" w:space="0" w:color="auto"/>
            <w:right w:val="none" w:sz="0" w:space="0" w:color="auto"/>
          </w:divBdr>
        </w:div>
        <w:div w:id="710497116">
          <w:marLeft w:val="640"/>
          <w:marRight w:val="0"/>
          <w:marTop w:val="0"/>
          <w:marBottom w:val="0"/>
          <w:divBdr>
            <w:top w:val="none" w:sz="0" w:space="0" w:color="auto"/>
            <w:left w:val="none" w:sz="0" w:space="0" w:color="auto"/>
            <w:bottom w:val="none" w:sz="0" w:space="0" w:color="auto"/>
            <w:right w:val="none" w:sz="0" w:space="0" w:color="auto"/>
          </w:divBdr>
        </w:div>
        <w:div w:id="1485465188">
          <w:marLeft w:val="640"/>
          <w:marRight w:val="0"/>
          <w:marTop w:val="0"/>
          <w:marBottom w:val="0"/>
          <w:divBdr>
            <w:top w:val="none" w:sz="0" w:space="0" w:color="auto"/>
            <w:left w:val="none" w:sz="0" w:space="0" w:color="auto"/>
            <w:bottom w:val="none" w:sz="0" w:space="0" w:color="auto"/>
            <w:right w:val="none" w:sz="0" w:space="0" w:color="auto"/>
          </w:divBdr>
        </w:div>
        <w:div w:id="679506809">
          <w:marLeft w:val="640"/>
          <w:marRight w:val="0"/>
          <w:marTop w:val="0"/>
          <w:marBottom w:val="0"/>
          <w:divBdr>
            <w:top w:val="none" w:sz="0" w:space="0" w:color="auto"/>
            <w:left w:val="none" w:sz="0" w:space="0" w:color="auto"/>
            <w:bottom w:val="none" w:sz="0" w:space="0" w:color="auto"/>
            <w:right w:val="none" w:sz="0" w:space="0" w:color="auto"/>
          </w:divBdr>
        </w:div>
        <w:div w:id="1870291420">
          <w:marLeft w:val="640"/>
          <w:marRight w:val="0"/>
          <w:marTop w:val="0"/>
          <w:marBottom w:val="0"/>
          <w:divBdr>
            <w:top w:val="none" w:sz="0" w:space="0" w:color="auto"/>
            <w:left w:val="none" w:sz="0" w:space="0" w:color="auto"/>
            <w:bottom w:val="none" w:sz="0" w:space="0" w:color="auto"/>
            <w:right w:val="none" w:sz="0" w:space="0" w:color="auto"/>
          </w:divBdr>
        </w:div>
        <w:div w:id="895051103">
          <w:marLeft w:val="640"/>
          <w:marRight w:val="0"/>
          <w:marTop w:val="0"/>
          <w:marBottom w:val="0"/>
          <w:divBdr>
            <w:top w:val="none" w:sz="0" w:space="0" w:color="auto"/>
            <w:left w:val="none" w:sz="0" w:space="0" w:color="auto"/>
            <w:bottom w:val="none" w:sz="0" w:space="0" w:color="auto"/>
            <w:right w:val="none" w:sz="0" w:space="0" w:color="auto"/>
          </w:divBdr>
        </w:div>
        <w:div w:id="245458438">
          <w:marLeft w:val="640"/>
          <w:marRight w:val="0"/>
          <w:marTop w:val="0"/>
          <w:marBottom w:val="0"/>
          <w:divBdr>
            <w:top w:val="none" w:sz="0" w:space="0" w:color="auto"/>
            <w:left w:val="none" w:sz="0" w:space="0" w:color="auto"/>
            <w:bottom w:val="none" w:sz="0" w:space="0" w:color="auto"/>
            <w:right w:val="none" w:sz="0" w:space="0" w:color="auto"/>
          </w:divBdr>
        </w:div>
        <w:div w:id="690885693">
          <w:marLeft w:val="640"/>
          <w:marRight w:val="0"/>
          <w:marTop w:val="0"/>
          <w:marBottom w:val="0"/>
          <w:divBdr>
            <w:top w:val="none" w:sz="0" w:space="0" w:color="auto"/>
            <w:left w:val="none" w:sz="0" w:space="0" w:color="auto"/>
            <w:bottom w:val="none" w:sz="0" w:space="0" w:color="auto"/>
            <w:right w:val="none" w:sz="0" w:space="0" w:color="auto"/>
          </w:divBdr>
        </w:div>
        <w:div w:id="1961758245">
          <w:marLeft w:val="640"/>
          <w:marRight w:val="0"/>
          <w:marTop w:val="0"/>
          <w:marBottom w:val="0"/>
          <w:divBdr>
            <w:top w:val="none" w:sz="0" w:space="0" w:color="auto"/>
            <w:left w:val="none" w:sz="0" w:space="0" w:color="auto"/>
            <w:bottom w:val="none" w:sz="0" w:space="0" w:color="auto"/>
            <w:right w:val="none" w:sz="0" w:space="0" w:color="auto"/>
          </w:divBdr>
        </w:div>
        <w:div w:id="1329597833">
          <w:marLeft w:val="640"/>
          <w:marRight w:val="0"/>
          <w:marTop w:val="0"/>
          <w:marBottom w:val="0"/>
          <w:divBdr>
            <w:top w:val="none" w:sz="0" w:space="0" w:color="auto"/>
            <w:left w:val="none" w:sz="0" w:space="0" w:color="auto"/>
            <w:bottom w:val="none" w:sz="0" w:space="0" w:color="auto"/>
            <w:right w:val="none" w:sz="0" w:space="0" w:color="auto"/>
          </w:divBdr>
        </w:div>
        <w:div w:id="898710713">
          <w:marLeft w:val="640"/>
          <w:marRight w:val="0"/>
          <w:marTop w:val="0"/>
          <w:marBottom w:val="0"/>
          <w:divBdr>
            <w:top w:val="none" w:sz="0" w:space="0" w:color="auto"/>
            <w:left w:val="none" w:sz="0" w:space="0" w:color="auto"/>
            <w:bottom w:val="none" w:sz="0" w:space="0" w:color="auto"/>
            <w:right w:val="none" w:sz="0" w:space="0" w:color="auto"/>
          </w:divBdr>
        </w:div>
        <w:div w:id="437719304">
          <w:marLeft w:val="640"/>
          <w:marRight w:val="0"/>
          <w:marTop w:val="0"/>
          <w:marBottom w:val="0"/>
          <w:divBdr>
            <w:top w:val="none" w:sz="0" w:space="0" w:color="auto"/>
            <w:left w:val="none" w:sz="0" w:space="0" w:color="auto"/>
            <w:bottom w:val="none" w:sz="0" w:space="0" w:color="auto"/>
            <w:right w:val="none" w:sz="0" w:space="0" w:color="auto"/>
          </w:divBdr>
        </w:div>
        <w:div w:id="263155018">
          <w:marLeft w:val="640"/>
          <w:marRight w:val="0"/>
          <w:marTop w:val="0"/>
          <w:marBottom w:val="0"/>
          <w:divBdr>
            <w:top w:val="none" w:sz="0" w:space="0" w:color="auto"/>
            <w:left w:val="none" w:sz="0" w:space="0" w:color="auto"/>
            <w:bottom w:val="none" w:sz="0" w:space="0" w:color="auto"/>
            <w:right w:val="none" w:sz="0" w:space="0" w:color="auto"/>
          </w:divBdr>
        </w:div>
        <w:div w:id="1556087731">
          <w:marLeft w:val="640"/>
          <w:marRight w:val="0"/>
          <w:marTop w:val="0"/>
          <w:marBottom w:val="0"/>
          <w:divBdr>
            <w:top w:val="none" w:sz="0" w:space="0" w:color="auto"/>
            <w:left w:val="none" w:sz="0" w:space="0" w:color="auto"/>
            <w:bottom w:val="none" w:sz="0" w:space="0" w:color="auto"/>
            <w:right w:val="none" w:sz="0" w:space="0" w:color="auto"/>
          </w:divBdr>
        </w:div>
        <w:div w:id="666590035">
          <w:marLeft w:val="640"/>
          <w:marRight w:val="0"/>
          <w:marTop w:val="0"/>
          <w:marBottom w:val="0"/>
          <w:divBdr>
            <w:top w:val="none" w:sz="0" w:space="0" w:color="auto"/>
            <w:left w:val="none" w:sz="0" w:space="0" w:color="auto"/>
            <w:bottom w:val="none" w:sz="0" w:space="0" w:color="auto"/>
            <w:right w:val="none" w:sz="0" w:space="0" w:color="auto"/>
          </w:divBdr>
        </w:div>
        <w:div w:id="265582551">
          <w:marLeft w:val="640"/>
          <w:marRight w:val="0"/>
          <w:marTop w:val="0"/>
          <w:marBottom w:val="0"/>
          <w:divBdr>
            <w:top w:val="none" w:sz="0" w:space="0" w:color="auto"/>
            <w:left w:val="none" w:sz="0" w:space="0" w:color="auto"/>
            <w:bottom w:val="none" w:sz="0" w:space="0" w:color="auto"/>
            <w:right w:val="none" w:sz="0" w:space="0" w:color="auto"/>
          </w:divBdr>
        </w:div>
        <w:div w:id="233903761">
          <w:marLeft w:val="640"/>
          <w:marRight w:val="0"/>
          <w:marTop w:val="0"/>
          <w:marBottom w:val="0"/>
          <w:divBdr>
            <w:top w:val="none" w:sz="0" w:space="0" w:color="auto"/>
            <w:left w:val="none" w:sz="0" w:space="0" w:color="auto"/>
            <w:bottom w:val="none" w:sz="0" w:space="0" w:color="auto"/>
            <w:right w:val="none" w:sz="0" w:space="0" w:color="auto"/>
          </w:divBdr>
        </w:div>
        <w:div w:id="1562205641">
          <w:marLeft w:val="640"/>
          <w:marRight w:val="0"/>
          <w:marTop w:val="0"/>
          <w:marBottom w:val="0"/>
          <w:divBdr>
            <w:top w:val="none" w:sz="0" w:space="0" w:color="auto"/>
            <w:left w:val="none" w:sz="0" w:space="0" w:color="auto"/>
            <w:bottom w:val="none" w:sz="0" w:space="0" w:color="auto"/>
            <w:right w:val="none" w:sz="0" w:space="0" w:color="auto"/>
          </w:divBdr>
        </w:div>
        <w:div w:id="192427980">
          <w:marLeft w:val="640"/>
          <w:marRight w:val="0"/>
          <w:marTop w:val="0"/>
          <w:marBottom w:val="0"/>
          <w:divBdr>
            <w:top w:val="none" w:sz="0" w:space="0" w:color="auto"/>
            <w:left w:val="none" w:sz="0" w:space="0" w:color="auto"/>
            <w:bottom w:val="none" w:sz="0" w:space="0" w:color="auto"/>
            <w:right w:val="none" w:sz="0" w:space="0" w:color="auto"/>
          </w:divBdr>
        </w:div>
        <w:div w:id="374473651">
          <w:marLeft w:val="640"/>
          <w:marRight w:val="0"/>
          <w:marTop w:val="0"/>
          <w:marBottom w:val="0"/>
          <w:divBdr>
            <w:top w:val="none" w:sz="0" w:space="0" w:color="auto"/>
            <w:left w:val="none" w:sz="0" w:space="0" w:color="auto"/>
            <w:bottom w:val="none" w:sz="0" w:space="0" w:color="auto"/>
            <w:right w:val="none" w:sz="0" w:space="0" w:color="auto"/>
          </w:divBdr>
        </w:div>
        <w:div w:id="38667990">
          <w:marLeft w:val="640"/>
          <w:marRight w:val="0"/>
          <w:marTop w:val="0"/>
          <w:marBottom w:val="0"/>
          <w:divBdr>
            <w:top w:val="none" w:sz="0" w:space="0" w:color="auto"/>
            <w:left w:val="none" w:sz="0" w:space="0" w:color="auto"/>
            <w:bottom w:val="none" w:sz="0" w:space="0" w:color="auto"/>
            <w:right w:val="none" w:sz="0" w:space="0" w:color="auto"/>
          </w:divBdr>
        </w:div>
        <w:div w:id="1693412245">
          <w:marLeft w:val="640"/>
          <w:marRight w:val="0"/>
          <w:marTop w:val="0"/>
          <w:marBottom w:val="0"/>
          <w:divBdr>
            <w:top w:val="none" w:sz="0" w:space="0" w:color="auto"/>
            <w:left w:val="none" w:sz="0" w:space="0" w:color="auto"/>
            <w:bottom w:val="none" w:sz="0" w:space="0" w:color="auto"/>
            <w:right w:val="none" w:sz="0" w:space="0" w:color="auto"/>
          </w:divBdr>
        </w:div>
        <w:div w:id="381370069">
          <w:marLeft w:val="640"/>
          <w:marRight w:val="0"/>
          <w:marTop w:val="0"/>
          <w:marBottom w:val="0"/>
          <w:divBdr>
            <w:top w:val="none" w:sz="0" w:space="0" w:color="auto"/>
            <w:left w:val="none" w:sz="0" w:space="0" w:color="auto"/>
            <w:bottom w:val="none" w:sz="0" w:space="0" w:color="auto"/>
            <w:right w:val="none" w:sz="0" w:space="0" w:color="auto"/>
          </w:divBdr>
        </w:div>
        <w:div w:id="881673151">
          <w:marLeft w:val="640"/>
          <w:marRight w:val="0"/>
          <w:marTop w:val="0"/>
          <w:marBottom w:val="0"/>
          <w:divBdr>
            <w:top w:val="none" w:sz="0" w:space="0" w:color="auto"/>
            <w:left w:val="none" w:sz="0" w:space="0" w:color="auto"/>
            <w:bottom w:val="none" w:sz="0" w:space="0" w:color="auto"/>
            <w:right w:val="none" w:sz="0" w:space="0" w:color="auto"/>
          </w:divBdr>
        </w:div>
        <w:div w:id="792208938">
          <w:marLeft w:val="640"/>
          <w:marRight w:val="0"/>
          <w:marTop w:val="0"/>
          <w:marBottom w:val="0"/>
          <w:divBdr>
            <w:top w:val="none" w:sz="0" w:space="0" w:color="auto"/>
            <w:left w:val="none" w:sz="0" w:space="0" w:color="auto"/>
            <w:bottom w:val="none" w:sz="0" w:space="0" w:color="auto"/>
            <w:right w:val="none" w:sz="0" w:space="0" w:color="auto"/>
          </w:divBdr>
        </w:div>
        <w:div w:id="689918615">
          <w:marLeft w:val="640"/>
          <w:marRight w:val="0"/>
          <w:marTop w:val="0"/>
          <w:marBottom w:val="0"/>
          <w:divBdr>
            <w:top w:val="none" w:sz="0" w:space="0" w:color="auto"/>
            <w:left w:val="none" w:sz="0" w:space="0" w:color="auto"/>
            <w:bottom w:val="none" w:sz="0" w:space="0" w:color="auto"/>
            <w:right w:val="none" w:sz="0" w:space="0" w:color="auto"/>
          </w:divBdr>
        </w:div>
        <w:div w:id="1914389277">
          <w:marLeft w:val="640"/>
          <w:marRight w:val="0"/>
          <w:marTop w:val="0"/>
          <w:marBottom w:val="0"/>
          <w:divBdr>
            <w:top w:val="none" w:sz="0" w:space="0" w:color="auto"/>
            <w:left w:val="none" w:sz="0" w:space="0" w:color="auto"/>
            <w:bottom w:val="none" w:sz="0" w:space="0" w:color="auto"/>
            <w:right w:val="none" w:sz="0" w:space="0" w:color="auto"/>
          </w:divBdr>
        </w:div>
        <w:div w:id="1247805824">
          <w:marLeft w:val="640"/>
          <w:marRight w:val="0"/>
          <w:marTop w:val="0"/>
          <w:marBottom w:val="0"/>
          <w:divBdr>
            <w:top w:val="none" w:sz="0" w:space="0" w:color="auto"/>
            <w:left w:val="none" w:sz="0" w:space="0" w:color="auto"/>
            <w:bottom w:val="none" w:sz="0" w:space="0" w:color="auto"/>
            <w:right w:val="none" w:sz="0" w:space="0" w:color="auto"/>
          </w:divBdr>
        </w:div>
        <w:div w:id="44572549">
          <w:marLeft w:val="640"/>
          <w:marRight w:val="0"/>
          <w:marTop w:val="0"/>
          <w:marBottom w:val="0"/>
          <w:divBdr>
            <w:top w:val="none" w:sz="0" w:space="0" w:color="auto"/>
            <w:left w:val="none" w:sz="0" w:space="0" w:color="auto"/>
            <w:bottom w:val="none" w:sz="0" w:space="0" w:color="auto"/>
            <w:right w:val="none" w:sz="0" w:space="0" w:color="auto"/>
          </w:divBdr>
        </w:div>
        <w:div w:id="716201757">
          <w:marLeft w:val="640"/>
          <w:marRight w:val="0"/>
          <w:marTop w:val="0"/>
          <w:marBottom w:val="0"/>
          <w:divBdr>
            <w:top w:val="none" w:sz="0" w:space="0" w:color="auto"/>
            <w:left w:val="none" w:sz="0" w:space="0" w:color="auto"/>
            <w:bottom w:val="none" w:sz="0" w:space="0" w:color="auto"/>
            <w:right w:val="none" w:sz="0" w:space="0" w:color="auto"/>
          </w:divBdr>
        </w:div>
        <w:div w:id="1836068607">
          <w:marLeft w:val="640"/>
          <w:marRight w:val="0"/>
          <w:marTop w:val="0"/>
          <w:marBottom w:val="0"/>
          <w:divBdr>
            <w:top w:val="none" w:sz="0" w:space="0" w:color="auto"/>
            <w:left w:val="none" w:sz="0" w:space="0" w:color="auto"/>
            <w:bottom w:val="none" w:sz="0" w:space="0" w:color="auto"/>
            <w:right w:val="none" w:sz="0" w:space="0" w:color="auto"/>
          </w:divBdr>
        </w:div>
        <w:div w:id="757602505">
          <w:marLeft w:val="640"/>
          <w:marRight w:val="0"/>
          <w:marTop w:val="0"/>
          <w:marBottom w:val="0"/>
          <w:divBdr>
            <w:top w:val="none" w:sz="0" w:space="0" w:color="auto"/>
            <w:left w:val="none" w:sz="0" w:space="0" w:color="auto"/>
            <w:bottom w:val="none" w:sz="0" w:space="0" w:color="auto"/>
            <w:right w:val="none" w:sz="0" w:space="0" w:color="auto"/>
          </w:divBdr>
        </w:div>
        <w:div w:id="298926651">
          <w:marLeft w:val="640"/>
          <w:marRight w:val="0"/>
          <w:marTop w:val="0"/>
          <w:marBottom w:val="0"/>
          <w:divBdr>
            <w:top w:val="none" w:sz="0" w:space="0" w:color="auto"/>
            <w:left w:val="none" w:sz="0" w:space="0" w:color="auto"/>
            <w:bottom w:val="none" w:sz="0" w:space="0" w:color="auto"/>
            <w:right w:val="none" w:sz="0" w:space="0" w:color="auto"/>
          </w:divBdr>
        </w:div>
        <w:div w:id="151289656">
          <w:marLeft w:val="640"/>
          <w:marRight w:val="0"/>
          <w:marTop w:val="0"/>
          <w:marBottom w:val="0"/>
          <w:divBdr>
            <w:top w:val="none" w:sz="0" w:space="0" w:color="auto"/>
            <w:left w:val="none" w:sz="0" w:space="0" w:color="auto"/>
            <w:bottom w:val="none" w:sz="0" w:space="0" w:color="auto"/>
            <w:right w:val="none" w:sz="0" w:space="0" w:color="auto"/>
          </w:divBdr>
        </w:div>
        <w:div w:id="1717467299">
          <w:marLeft w:val="640"/>
          <w:marRight w:val="0"/>
          <w:marTop w:val="0"/>
          <w:marBottom w:val="0"/>
          <w:divBdr>
            <w:top w:val="none" w:sz="0" w:space="0" w:color="auto"/>
            <w:left w:val="none" w:sz="0" w:space="0" w:color="auto"/>
            <w:bottom w:val="none" w:sz="0" w:space="0" w:color="auto"/>
            <w:right w:val="none" w:sz="0" w:space="0" w:color="auto"/>
          </w:divBdr>
        </w:div>
        <w:div w:id="743457498">
          <w:marLeft w:val="640"/>
          <w:marRight w:val="0"/>
          <w:marTop w:val="0"/>
          <w:marBottom w:val="0"/>
          <w:divBdr>
            <w:top w:val="none" w:sz="0" w:space="0" w:color="auto"/>
            <w:left w:val="none" w:sz="0" w:space="0" w:color="auto"/>
            <w:bottom w:val="none" w:sz="0" w:space="0" w:color="auto"/>
            <w:right w:val="none" w:sz="0" w:space="0" w:color="auto"/>
          </w:divBdr>
        </w:div>
        <w:div w:id="2112125510">
          <w:marLeft w:val="640"/>
          <w:marRight w:val="0"/>
          <w:marTop w:val="0"/>
          <w:marBottom w:val="0"/>
          <w:divBdr>
            <w:top w:val="none" w:sz="0" w:space="0" w:color="auto"/>
            <w:left w:val="none" w:sz="0" w:space="0" w:color="auto"/>
            <w:bottom w:val="none" w:sz="0" w:space="0" w:color="auto"/>
            <w:right w:val="none" w:sz="0" w:space="0" w:color="auto"/>
          </w:divBdr>
        </w:div>
        <w:div w:id="998313648">
          <w:marLeft w:val="640"/>
          <w:marRight w:val="0"/>
          <w:marTop w:val="0"/>
          <w:marBottom w:val="0"/>
          <w:divBdr>
            <w:top w:val="none" w:sz="0" w:space="0" w:color="auto"/>
            <w:left w:val="none" w:sz="0" w:space="0" w:color="auto"/>
            <w:bottom w:val="none" w:sz="0" w:space="0" w:color="auto"/>
            <w:right w:val="none" w:sz="0" w:space="0" w:color="auto"/>
          </w:divBdr>
        </w:div>
        <w:div w:id="913130709">
          <w:marLeft w:val="640"/>
          <w:marRight w:val="0"/>
          <w:marTop w:val="0"/>
          <w:marBottom w:val="0"/>
          <w:divBdr>
            <w:top w:val="none" w:sz="0" w:space="0" w:color="auto"/>
            <w:left w:val="none" w:sz="0" w:space="0" w:color="auto"/>
            <w:bottom w:val="none" w:sz="0" w:space="0" w:color="auto"/>
            <w:right w:val="none" w:sz="0" w:space="0" w:color="auto"/>
          </w:divBdr>
        </w:div>
        <w:div w:id="2143617782">
          <w:marLeft w:val="640"/>
          <w:marRight w:val="0"/>
          <w:marTop w:val="0"/>
          <w:marBottom w:val="0"/>
          <w:divBdr>
            <w:top w:val="none" w:sz="0" w:space="0" w:color="auto"/>
            <w:left w:val="none" w:sz="0" w:space="0" w:color="auto"/>
            <w:bottom w:val="none" w:sz="0" w:space="0" w:color="auto"/>
            <w:right w:val="none" w:sz="0" w:space="0" w:color="auto"/>
          </w:divBdr>
        </w:div>
        <w:div w:id="1440443415">
          <w:marLeft w:val="640"/>
          <w:marRight w:val="0"/>
          <w:marTop w:val="0"/>
          <w:marBottom w:val="0"/>
          <w:divBdr>
            <w:top w:val="none" w:sz="0" w:space="0" w:color="auto"/>
            <w:left w:val="none" w:sz="0" w:space="0" w:color="auto"/>
            <w:bottom w:val="none" w:sz="0" w:space="0" w:color="auto"/>
            <w:right w:val="none" w:sz="0" w:space="0" w:color="auto"/>
          </w:divBdr>
        </w:div>
        <w:div w:id="158228509">
          <w:marLeft w:val="640"/>
          <w:marRight w:val="0"/>
          <w:marTop w:val="0"/>
          <w:marBottom w:val="0"/>
          <w:divBdr>
            <w:top w:val="none" w:sz="0" w:space="0" w:color="auto"/>
            <w:left w:val="none" w:sz="0" w:space="0" w:color="auto"/>
            <w:bottom w:val="none" w:sz="0" w:space="0" w:color="auto"/>
            <w:right w:val="none" w:sz="0" w:space="0" w:color="auto"/>
          </w:divBdr>
        </w:div>
        <w:div w:id="273444706">
          <w:marLeft w:val="640"/>
          <w:marRight w:val="0"/>
          <w:marTop w:val="0"/>
          <w:marBottom w:val="0"/>
          <w:divBdr>
            <w:top w:val="none" w:sz="0" w:space="0" w:color="auto"/>
            <w:left w:val="none" w:sz="0" w:space="0" w:color="auto"/>
            <w:bottom w:val="none" w:sz="0" w:space="0" w:color="auto"/>
            <w:right w:val="none" w:sz="0" w:space="0" w:color="auto"/>
          </w:divBdr>
        </w:div>
        <w:div w:id="418914323">
          <w:marLeft w:val="640"/>
          <w:marRight w:val="0"/>
          <w:marTop w:val="0"/>
          <w:marBottom w:val="0"/>
          <w:divBdr>
            <w:top w:val="none" w:sz="0" w:space="0" w:color="auto"/>
            <w:left w:val="none" w:sz="0" w:space="0" w:color="auto"/>
            <w:bottom w:val="none" w:sz="0" w:space="0" w:color="auto"/>
            <w:right w:val="none" w:sz="0" w:space="0" w:color="auto"/>
          </w:divBdr>
        </w:div>
        <w:div w:id="1437629521">
          <w:marLeft w:val="640"/>
          <w:marRight w:val="0"/>
          <w:marTop w:val="0"/>
          <w:marBottom w:val="0"/>
          <w:divBdr>
            <w:top w:val="none" w:sz="0" w:space="0" w:color="auto"/>
            <w:left w:val="none" w:sz="0" w:space="0" w:color="auto"/>
            <w:bottom w:val="none" w:sz="0" w:space="0" w:color="auto"/>
            <w:right w:val="none" w:sz="0" w:space="0" w:color="auto"/>
          </w:divBdr>
        </w:div>
        <w:div w:id="1741169270">
          <w:marLeft w:val="640"/>
          <w:marRight w:val="0"/>
          <w:marTop w:val="0"/>
          <w:marBottom w:val="0"/>
          <w:divBdr>
            <w:top w:val="none" w:sz="0" w:space="0" w:color="auto"/>
            <w:left w:val="none" w:sz="0" w:space="0" w:color="auto"/>
            <w:bottom w:val="none" w:sz="0" w:space="0" w:color="auto"/>
            <w:right w:val="none" w:sz="0" w:space="0" w:color="auto"/>
          </w:divBdr>
        </w:div>
        <w:div w:id="1728382845">
          <w:marLeft w:val="640"/>
          <w:marRight w:val="0"/>
          <w:marTop w:val="0"/>
          <w:marBottom w:val="0"/>
          <w:divBdr>
            <w:top w:val="none" w:sz="0" w:space="0" w:color="auto"/>
            <w:left w:val="none" w:sz="0" w:space="0" w:color="auto"/>
            <w:bottom w:val="none" w:sz="0" w:space="0" w:color="auto"/>
            <w:right w:val="none" w:sz="0" w:space="0" w:color="auto"/>
          </w:divBdr>
        </w:div>
        <w:div w:id="1309047377">
          <w:marLeft w:val="640"/>
          <w:marRight w:val="0"/>
          <w:marTop w:val="0"/>
          <w:marBottom w:val="0"/>
          <w:divBdr>
            <w:top w:val="none" w:sz="0" w:space="0" w:color="auto"/>
            <w:left w:val="none" w:sz="0" w:space="0" w:color="auto"/>
            <w:bottom w:val="none" w:sz="0" w:space="0" w:color="auto"/>
            <w:right w:val="none" w:sz="0" w:space="0" w:color="auto"/>
          </w:divBdr>
        </w:div>
        <w:div w:id="1060831372">
          <w:marLeft w:val="640"/>
          <w:marRight w:val="0"/>
          <w:marTop w:val="0"/>
          <w:marBottom w:val="0"/>
          <w:divBdr>
            <w:top w:val="none" w:sz="0" w:space="0" w:color="auto"/>
            <w:left w:val="none" w:sz="0" w:space="0" w:color="auto"/>
            <w:bottom w:val="none" w:sz="0" w:space="0" w:color="auto"/>
            <w:right w:val="none" w:sz="0" w:space="0" w:color="auto"/>
          </w:divBdr>
        </w:div>
        <w:div w:id="944926777">
          <w:marLeft w:val="640"/>
          <w:marRight w:val="0"/>
          <w:marTop w:val="0"/>
          <w:marBottom w:val="0"/>
          <w:divBdr>
            <w:top w:val="none" w:sz="0" w:space="0" w:color="auto"/>
            <w:left w:val="none" w:sz="0" w:space="0" w:color="auto"/>
            <w:bottom w:val="none" w:sz="0" w:space="0" w:color="auto"/>
            <w:right w:val="none" w:sz="0" w:space="0" w:color="auto"/>
          </w:divBdr>
        </w:div>
        <w:div w:id="1397824141">
          <w:marLeft w:val="640"/>
          <w:marRight w:val="0"/>
          <w:marTop w:val="0"/>
          <w:marBottom w:val="0"/>
          <w:divBdr>
            <w:top w:val="none" w:sz="0" w:space="0" w:color="auto"/>
            <w:left w:val="none" w:sz="0" w:space="0" w:color="auto"/>
            <w:bottom w:val="none" w:sz="0" w:space="0" w:color="auto"/>
            <w:right w:val="none" w:sz="0" w:space="0" w:color="auto"/>
          </w:divBdr>
        </w:div>
        <w:div w:id="2016762535">
          <w:marLeft w:val="640"/>
          <w:marRight w:val="0"/>
          <w:marTop w:val="0"/>
          <w:marBottom w:val="0"/>
          <w:divBdr>
            <w:top w:val="none" w:sz="0" w:space="0" w:color="auto"/>
            <w:left w:val="none" w:sz="0" w:space="0" w:color="auto"/>
            <w:bottom w:val="none" w:sz="0" w:space="0" w:color="auto"/>
            <w:right w:val="none" w:sz="0" w:space="0" w:color="auto"/>
          </w:divBdr>
        </w:div>
        <w:div w:id="792868798">
          <w:marLeft w:val="640"/>
          <w:marRight w:val="0"/>
          <w:marTop w:val="0"/>
          <w:marBottom w:val="0"/>
          <w:divBdr>
            <w:top w:val="none" w:sz="0" w:space="0" w:color="auto"/>
            <w:left w:val="none" w:sz="0" w:space="0" w:color="auto"/>
            <w:bottom w:val="none" w:sz="0" w:space="0" w:color="auto"/>
            <w:right w:val="none" w:sz="0" w:space="0" w:color="auto"/>
          </w:divBdr>
        </w:div>
        <w:div w:id="656153645">
          <w:marLeft w:val="640"/>
          <w:marRight w:val="0"/>
          <w:marTop w:val="0"/>
          <w:marBottom w:val="0"/>
          <w:divBdr>
            <w:top w:val="none" w:sz="0" w:space="0" w:color="auto"/>
            <w:left w:val="none" w:sz="0" w:space="0" w:color="auto"/>
            <w:bottom w:val="none" w:sz="0" w:space="0" w:color="auto"/>
            <w:right w:val="none" w:sz="0" w:space="0" w:color="auto"/>
          </w:divBdr>
        </w:div>
        <w:div w:id="445658977">
          <w:marLeft w:val="640"/>
          <w:marRight w:val="0"/>
          <w:marTop w:val="0"/>
          <w:marBottom w:val="0"/>
          <w:divBdr>
            <w:top w:val="none" w:sz="0" w:space="0" w:color="auto"/>
            <w:left w:val="none" w:sz="0" w:space="0" w:color="auto"/>
            <w:bottom w:val="none" w:sz="0" w:space="0" w:color="auto"/>
            <w:right w:val="none" w:sz="0" w:space="0" w:color="auto"/>
          </w:divBdr>
        </w:div>
        <w:div w:id="1733196138">
          <w:marLeft w:val="640"/>
          <w:marRight w:val="0"/>
          <w:marTop w:val="0"/>
          <w:marBottom w:val="0"/>
          <w:divBdr>
            <w:top w:val="none" w:sz="0" w:space="0" w:color="auto"/>
            <w:left w:val="none" w:sz="0" w:space="0" w:color="auto"/>
            <w:bottom w:val="none" w:sz="0" w:space="0" w:color="auto"/>
            <w:right w:val="none" w:sz="0" w:space="0" w:color="auto"/>
          </w:divBdr>
        </w:div>
        <w:div w:id="965281616">
          <w:marLeft w:val="640"/>
          <w:marRight w:val="0"/>
          <w:marTop w:val="0"/>
          <w:marBottom w:val="0"/>
          <w:divBdr>
            <w:top w:val="none" w:sz="0" w:space="0" w:color="auto"/>
            <w:left w:val="none" w:sz="0" w:space="0" w:color="auto"/>
            <w:bottom w:val="none" w:sz="0" w:space="0" w:color="auto"/>
            <w:right w:val="none" w:sz="0" w:space="0" w:color="auto"/>
          </w:divBdr>
        </w:div>
        <w:div w:id="1785419683">
          <w:marLeft w:val="640"/>
          <w:marRight w:val="0"/>
          <w:marTop w:val="0"/>
          <w:marBottom w:val="0"/>
          <w:divBdr>
            <w:top w:val="none" w:sz="0" w:space="0" w:color="auto"/>
            <w:left w:val="none" w:sz="0" w:space="0" w:color="auto"/>
            <w:bottom w:val="none" w:sz="0" w:space="0" w:color="auto"/>
            <w:right w:val="none" w:sz="0" w:space="0" w:color="auto"/>
          </w:divBdr>
        </w:div>
        <w:div w:id="1978493380">
          <w:marLeft w:val="640"/>
          <w:marRight w:val="0"/>
          <w:marTop w:val="0"/>
          <w:marBottom w:val="0"/>
          <w:divBdr>
            <w:top w:val="none" w:sz="0" w:space="0" w:color="auto"/>
            <w:left w:val="none" w:sz="0" w:space="0" w:color="auto"/>
            <w:bottom w:val="none" w:sz="0" w:space="0" w:color="auto"/>
            <w:right w:val="none" w:sz="0" w:space="0" w:color="auto"/>
          </w:divBdr>
        </w:div>
        <w:div w:id="712388999">
          <w:marLeft w:val="640"/>
          <w:marRight w:val="0"/>
          <w:marTop w:val="0"/>
          <w:marBottom w:val="0"/>
          <w:divBdr>
            <w:top w:val="none" w:sz="0" w:space="0" w:color="auto"/>
            <w:left w:val="none" w:sz="0" w:space="0" w:color="auto"/>
            <w:bottom w:val="none" w:sz="0" w:space="0" w:color="auto"/>
            <w:right w:val="none" w:sz="0" w:space="0" w:color="auto"/>
          </w:divBdr>
        </w:div>
        <w:div w:id="1674069033">
          <w:marLeft w:val="640"/>
          <w:marRight w:val="0"/>
          <w:marTop w:val="0"/>
          <w:marBottom w:val="0"/>
          <w:divBdr>
            <w:top w:val="none" w:sz="0" w:space="0" w:color="auto"/>
            <w:left w:val="none" w:sz="0" w:space="0" w:color="auto"/>
            <w:bottom w:val="none" w:sz="0" w:space="0" w:color="auto"/>
            <w:right w:val="none" w:sz="0" w:space="0" w:color="auto"/>
          </w:divBdr>
        </w:div>
        <w:div w:id="796682033">
          <w:marLeft w:val="640"/>
          <w:marRight w:val="0"/>
          <w:marTop w:val="0"/>
          <w:marBottom w:val="0"/>
          <w:divBdr>
            <w:top w:val="none" w:sz="0" w:space="0" w:color="auto"/>
            <w:left w:val="none" w:sz="0" w:space="0" w:color="auto"/>
            <w:bottom w:val="none" w:sz="0" w:space="0" w:color="auto"/>
            <w:right w:val="none" w:sz="0" w:space="0" w:color="auto"/>
          </w:divBdr>
        </w:div>
        <w:div w:id="280190534">
          <w:marLeft w:val="640"/>
          <w:marRight w:val="0"/>
          <w:marTop w:val="0"/>
          <w:marBottom w:val="0"/>
          <w:divBdr>
            <w:top w:val="none" w:sz="0" w:space="0" w:color="auto"/>
            <w:left w:val="none" w:sz="0" w:space="0" w:color="auto"/>
            <w:bottom w:val="none" w:sz="0" w:space="0" w:color="auto"/>
            <w:right w:val="none" w:sz="0" w:space="0" w:color="auto"/>
          </w:divBdr>
        </w:div>
        <w:div w:id="388190872">
          <w:marLeft w:val="640"/>
          <w:marRight w:val="0"/>
          <w:marTop w:val="0"/>
          <w:marBottom w:val="0"/>
          <w:divBdr>
            <w:top w:val="none" w:sz="0" w:space="0" w:color="auto"/>
            <w:left w:val="none" w:sz="0" w:space="0" w:color="auto"/>
            <w:bottom w:val="none" w:sz="0" w:space="0" w:color="auto"/>
            <w:right w:val="none" w:sz="0" w:space="0" w:color="auto"/>
          </w:divBdr>
        </w:div>
        <w:div w:id="271590104">
          <w:marLeft w:val="640"/>
          <w:marRight w:val="0"/>
          <w:marTop w:val="0"/>
          <w:marBottom w:val="0"/>
          <w:divBdr>
            <w:top w:val="none" w:sz="0" w:space="0" w:color="auto"/>
            <w:left w:val="none" w:sz="0" w:space="0" w:color="auto"/>
            <w:bottom w:val="none" w:sz="0" w:space="0" w:color="auto"/>
            <w:right w:val="none" w:sz="0" w:space="0" w:color="auto"/>
          </w:divBdr>
        </w:div>
        <w:div w:id="280066100">
          <w:marLeft w:val="640"/>
          <w:marRight w:val="0"/>
          <w:marTop w:val="0"/>
          <w:marBottom w:val="0"/>
          <w:divBdr>
            <w:top w:val="none" w:sz="0" w:space="0" w:color="auto"/>
            <w:left w:val="none" w:sz="0" w:space="0" w:color="auto"/>
            <w:bottom w:val="none" w:sz="0" w:space="0" w:color="auto"/>
            <w:right w:val="none" w:sz="0" w:space="0" w:color="auto"/>
          </w:divBdr>
        </w:div>
        <w:div w:id="909266333">
          <w:marLeft w:val="640"/>
          <w:marRight w:val="0"/>
          <w:marTop w:val="0"/>
          <w:marBottom w:val="0"/>
          <w:divBdr>
            <w:top w:val="none" w:sz="0" w:space="0" w:color="auto"/>
            <w:left w:val="none" w:sz="0" w:space="0" w:color="auto"/>
            <w:bottom w:val="none" w:sz="0" w:space="0" w:color="auto"/>
            <w:right w:val="none" w:sz="0" w:space="0" w:color="auto"/>
          </w:divBdr>
        </w:div>
        <w:div w:id="113602015">
          <w:marLeft w:val="640"/>
          <w:marRight w:val="0"/>
          <w:marTop w:val="0"/>
          <w:marBottom w:val="0"/>
          <w:divBdr>
            <w:top w:val="none" w:sz="0" w:space="0" w:color="auto"/>
            <w:left w:val="none" w:sz="0" w:space="0" w:color="auto"/>
            <w:bottom w:val="none" w:sz="0" w:space="0" w:color="auto"/>
            <w:right w:val="none" w:sz="0" w:space="0" w:color="auto"/>
          </w:divBdr>
        </w:div>
        <w:div w:id="780032600">
          <w:marLeft w:val="640"/>
          <w:marRight w:val="0"/>
          <w:marTop w:val="0"/>
          <w:marBottom w:val="0"/>
          <w:divBdr>
            <w:top w:val="none" w:sz="0" w:space="0" w:color="auto"/>
            <w:left w:val="none" w:sz="0" w:space="0" w:color="auto"/>
            <w:bottom w:val="none" w:sz="0" w:space="0" w:color="auto"/>
            <w:right w:val="none" w:sz="0" w:space="0" w:color="auto"/>
          </w:divBdr>
        </w:div>
        <w:div w:id="306738782">
          <w:marLeft w:val="640"/>
          <w:marRight w:val="0"/>
          <w:marTop w:val="0"/>
          <w:marBottom w:val="0"/>
          <w:divBdr>
            <w:top w:val="none" w:sz="0" w:space="0" w:color="auto"/>
            <w:left w:val="none" w:sz="0" w:space="0" w:color="auto"/>
            <w:bottom w:val="none" w:sz="0" w:space="0" w:color="auto"/>
            <w:right w:val="none" w:sz="0" w:space="0" w:color="auto"/>
          </w:divBdr>
        </w:div>
        <w:div w:id="1792286518">
          <w:marLeft w:val="640"/>
          <w:marRight w:val="0"/>
          <w:marTop w:val="0"/>
          <w:marBottom w:val="0"/>
          <w:divBdr>
            <w:top w:val="none" w:sz="0" w:space="0" w:color="auto"/>
            <w:left w:val="none" w:sz="0" w:space="0" w:color="auto"/>
            <w:bottom w:val="none" w:sz="0" w:space="0" w:color="auto"/>
            <w:right w:val="none" w:sz="0" w:space="0" w:color="auto"/>
          </w:divBdr>
        </w:div>
        <w:div w:id="2131312099">
          <w:marLeft w:val="640"/>
          <w:marRight w:val="0"/>
          <w:marTop w:val="0"/>
          <w:marBottom w:val="0"/>
          <w:divBdr>
            <w:top w:val="none" w:sz="0" w:space="0" w:color="auto"/>
            <w:left w:val="none" w:sz="0" w:space="0" w:color="auto"/>
            <w:bottom w:val="none" w:sz="0" w:space="0" w:color="auto"/>
            <w:right w:val="none" w:sz="0" w:space="0" w:color="auto"/>
          </w:divBdr>
        </w:div>
        <w:div w:id="1396276153">
          <w:marLeft w:val="640"/>
          <w:marRight w:val="0"/>
          <w:marTop w:val="0"/>
          <w:marBottom w:val="0"/>
          <w:divBdr>
            <w:top w:val="none" w:sz="0" w:space="0" w:color="auto"/>
            <w:left w:val="none" w:sz="0" w:space="0" w:color="auto"/>
            <w:bottom w:val="none" w:sz="0" w:space="0" w:color="auto"/>
            <w:right w:val="none" w:sz="0" w:space="0" w:color="auto"/>
          </w:divBdr>
        </w:div>
        <w:div w:id="1635673618">
          <w:marLeft w:val="640"/>
          <w:marRight w:val="0"/>
          <w:marTop w:val="0"/>
          <w:marBottom w:val="0"/>
          <w:divBdr>
            <w:top w:val="none" w:sz="0" w:space="0" w:color="auto"/>
            <w:left w:val="none" w:sz="0" w:space="0" w:color="auto"/>
            <w:bottom w:val="none" w:sz="0" w:space="0" w:color="auto"/>
            <w:right w:val="none" w:sz="0" w:space="0" w:color="auto"/>
          </w:divBdr>
        </w:div>
        <w:div w:id="192770160">
          <w:marLeft w:val="640"/>
          <w:marRight w:val="0"/>
          <w:marTop w:val="0"/>
          <w:marBottom w:val="0"/>
          <w:divBdr>
            <w:top w:val="none" w:sz="0" w:space="0" w:color="auto"/>
            <w:left w:val="none" w:sz="0" w:space="0" w:color="auto"/>
            <w:bottom w:val="none" w:sz="0" w:space="0" w:color="auto"/>
            <w:right w:val="none" w:sz="0" w:space="0" w:color="auto"/>
          </w:divBdr>
        </w:div>
        <w:div w:id="1007101911">
          <w:marLeft w:val="640"/>
          <w:marRight w:val="0"/>
          <w:marTop w:val="0"/>
          <w:marBottom w:val="0"/>
          <w:divBdr>
            <w:top w:val="none" w:sz="0" w:space="0" w:color="auto"/>
            <w:left w:val="none" w:sz="0" w:space="0" w:color="auto"/>
            <w:bottom w:val="none" w:sz="0" w:space="0" w:color="auto"/>
            <w:right w:val="none" w:sz="0" w:space="0" w:color="auto"/>
          </w:divBdr>
        </w:div>
        <w:div w:id="1769546872">
          <w:marLeft w:val="640"/>
          <w:marRight w:val="0"/>
          <w:marTop w:val="0"/>
          <w:marBottom w:val="0"/>
          <w:divBdr>
            <w:top w:val="none" w:sz="0" w:space="0" w:color="auto"/>
            <w:left w:val="none" w:sz="0" w:space="0" w:color="auto"/>
            <w:bottom w:val="none" w:sz="0" w:space="0" w:color="auto"/>
            <w:right w:val="none" w:sz="0" w:space="0" w:color="auto"/>
          </w:divBdr>
        </w:div>
        <w:div w:id="17583114">
          <w:marLeft w:val="640"/>
          <w:marRight w:val="0"/>
          <w:marTop w:val="0"/>
          <w:marBottom w:val="0"/>
          <w:divBdr>
            <w:top w:val="none" w:sz="0" w:space="0" w:color="auto"/>
            <w:left w:val="none" w:sz="0" w:space="0" w:color="auto"/>
            <w:bottom w:val="none" w:sz="0" w:space="0" w:color="auto"/>
            <w:right w:val="none" w:sz="0" w:space="0" w:color="auto"/>
          </w:divBdr>
        </w:div>
        <w:div w:id="1923564723">
          <w:marLeft w:val="640"/>
          <w:marRight w:val="0"/>
          <w:marTop w:val="0"/>
          <w:marBottom w:val="0"/>
          <w:divBdr>
            <w:top w:val="none" w:sz="0" w:space="0" w:color="auto"/>
            <w:left w:val="none" w:sz="0" w:space="0" w:color="auto"/>
            <w:bottom w:val="none" w:sz="0" w:space="0" w:color="auto"/>
            <w:right w:val="none" w:sz="0" w:space="0" w:color="auto"/>
          </w:divBdr>
        </w:div>
        <w:div w:id="1144395143">
          <w:marLeft w:val="640"/>
          <w:marRight w:val="0"/>
          <w:marTop w:val="0"/>
          <w:marBottom w:val="0"/>
          <w:divBdr>
            <w:top w:val="none" w:sz="0" w:space="0" w:color="auto"/>
            <w:left w:val="none" w:sz="0" w:space="0" w:color="auto"/>
            <w:bottom w:val="none" w:sz="0" w:space="0" w:color="auto"/>
            <w:right w:val="none" w:sz="0" w:space="0" w:color="auto"/>
          </w:divBdr>
        </w:div>
        <w:div w:id="1390302308">
          <w:marLeft w:val="640"/>
          <w:marRight w:val="0"/>
          <w:marTop w:val="0"/>
          <w:marBottom w:val="0"/>
          <w:divBdr>
            <w:top w:val="none" w:sz="0" w:space="0" w:color="auto"/>
            <w:left w:val="none" w:sz="0" w:space="0" w:color="auto"/>
            <w:bottom w:val="none" w:sz="0" w:space="0" w:color="auto"/>
            <w:right w:val="none" w:sz="0" w:space="0" w:color="auto"/>
          </w:divBdr>
        </w:div>
        <w:div w:id="1263878541">
          <w:marLeft w:val="640"/>
          <w:marRight w:val="0"/>
          <w:marTop w:val="0"/>
          <w:marBottom w:val="0"/>
          <w:divBdr>
            <w:top w:val="none" w:sz="0" w:space="0" w:color="auto"/>
            <w:left w:val="none" w:sz="0" w:space="0" w:color="auto"/>
            <w:bottom w:val="none" w:sz="0" w:space="0" w:color="auto"/>
            <w:right w:val="none" w:sz="0" w:space="0" w:color="auto"/>
          </w:divBdr>
        </w:div>
        <w:div w:id="1436974398">
          <w:marLeft w:val="640"/>
          <w:marRight w:val="0"/>
          <w:marTop w:val="0"/>
          <w:marBottom w:val="0"/>
          <w:divBdr>
            <w:top w:val="none" w:sz="0" w:space="0" w:color="auto"/>
            <w:left w:val="none" w:sz="0" w:space="0" w:color="auto"/>
            <w:bottom w:val="none" w:sz="0" w:space="0" w:color="auto"/>
            <w:right w:val="none" w:sz="0" w:space="0" w:color="auto"/>
          </w:divBdr>
        </w:div>
        <w:div w:id="1483278091">
          <w:marLeft w:val="640"/>
          <w:marRight w:val="0"/>
          <w:marTop w:val="0"/>
          <w:marBottom w:val="0"/>
          <w:divBdr>
            <w:top w:val="none" w:sz="0" w:space="0" w:color="auto"/>
            <w:left w:val="none" w:sz="0" w:space="0" w:color="auto"/>
            <w:bottom w:val="none" w:sz="0" w:space="0" w:color="auto"/>
            <w:right w:val="none" w:sz="0" w:space="0" w:color="auto"/>
          </w:divBdr>
        </w:div>
        <w:div w:id="1068453234">
          <w:marLeft w:val="640"/>
          <w:marRight w:val="0"/>
          <w:marTop w:val="0"/>
          <w:marBottom w:val="0"/>
          <w:divBdr>
            <w:top w:val="none" w:sz="0" w:space="0" w:color="auto"/>
            <w:left w:val="none" w:sz="0" w:space="0" w:color="auto"/>
            <w:bottom w:val="none" w:sz="0" w:space="0" w:color="auto"/>
            <w:right w:val="none" w:sz="0" w:space="0" w:color="auto"/>
          </w:divBdr>
        </w:div>
        <w:div w:id="122044006">
          <w:marLeft w:val="640"/>
          <w:marRight w:val="0"/>
          <w:marTop w:val="0"/>
          <w:marBottom w:val="0"/>
          <w:divBdr>
            <w:top w:val="none" w:sz="0" w:space="0" w:color="auto"/>
            <w:left w:val="none" w:sz="0" w:space="0" w:color="auto"/>
            <w:bottom w:val="none" w:sz="0" w:space="0" w:color="auto"/>
            <w:right w:val="none" w:sz="0" w:space="0" w:color="auto"/>
          </w:divBdr>
        </w:div>
        <w:div w:id="1271664596">
          <w:marLeft w:val="640"/>
          <w:marRight w:val="0"/>
          <w:marTop w:val="0"/>
          <w:marBottom w:val="0"/>
          <w:divBdr>
            <w:top w:val="none" w:sz="0" w:space="0" w:color="auto"/>
            <w:left w:val="none" w:sz="0" w:space="0" w:color="auto"/>
            <w:bottom w:val="none" w:sz="0" w:space="0" w:color="auto"/>
            <w:right w:val="none" w:sz="0" w:space="0" w:color="auto"/>
          </w:divBdr>
        </w:div>
        <w:div w:id="1378627119">
          <w:marLeft w:val="640"/>
          <w:marRight w:val="0"/>
          <w:marTop w:val="0"/>
          <w:marBottom w:val="0"/>
          <w:divBdr>
            <w:top w:val="none" w:sz="0" w:space="0" w:color="auto"/>
            <w:left w:val="none" w:sz="0" w:space="0" w:color="auto"/>
            <w:bottom w:val="none" w:sz="0" w:space="0" w:color="auto"/>
            <w:right w:val="none" w:sz="0" w:space="0" w:color="auto"/>
          </w:divBdr>
        </w:div>
        <w:div w:id="1152678682">
          <w:marLeft w:val="640"/>
          <w:marRight w:val="0"/>
          <w:marTop w:val="0"/>
          <w:marBottom w:val="0"/>
          <w:divBdr>
            <w:top w:val="none" w:sz="0" w:space="0" w:color="auto"/>
            <w:left w:val="none" w:sz="0" w:space="0" w:color="auto"/>
            <w:bottom w:val="none" w:sz="0" w:space="0" w:color="auto"/>
            <w:right w:val="none" w:sz="0" w:space="0" w:color="auto"/>
          </w:divBdr>
        </w:div>
        <w:div w:id="1004820418">
          <w:marLeft w:val="640"/>
          <w:marRight w:val="0"/>
          <w:marTop w:val="0"/>
          <w:marBottom w:val="0"/>
          <w:divBdr>
            <w:top w:val="none" w:sz="0" w:space="0" w:color="auto"/>
            <w:left w:val="none" w:sz="0" w:space="0" w:color="auto"/>
            <w:bottom w:val="none" w:sz="0" w:space="0" w:color="auto"/>
            <w:right w:val="none" w:sz="0" w:space="0" w:color="auto"/>
          </w:divBdr>
        </w:div>
        <w:div w:id="1237859475">
          <w:marLeft w:val="640"/>
          <w:marRight w:val="0"/>
          <w:marTop w:val="0"/>
          <w:marBottom w:val="0"/>
          <w:divBdr>
            <w:top w:val="none" w:sz="0" w:space="0" w:color="auto"/>
            <w:left w:val="none" w:sz="0" w:space="0" w:color="auto"/>
            <w:bottom w:val="none" w:sz="0" w:space="0" w:color="auto"/>
            <w:right w:val="none" w:sz="0" w:space="0" w:color="auto"/>
          </w:divBdr>
        </w:div>
        <w:div w:id="983044612">
          <w:marLeft w:val="640"/>
          <w:marRight w:val="0"/>
          <w:marTop w:val="0"/>
          <w:marBottom w:val="0"/>
          <w:divBdr>
            <w:top w:val="none" w:sz="0" w:space="0" w:color="auto"/>
            <w:left w:val="none" w:sz="0" w:space="0" w:color="auto"/>
            <w:bottom w:val="none" w:sz="0" w:space="0" w:color="auto"/>
            <w:right w:val="none" w:sz="0" w:space="0" w:color="auto"/>
          </w:divBdr>
        </w:div>
        <w:div w:id="493641949">
          <w:marLeft w:val="640"/>
          <w:marRight w:val="0"/>
          <w:marTop w:val="0"/>
          <w:marBottom w:val="0"/>
          <w:divBdr>
            <w:top w:val="none" w:sz="0" w:space="0" w:color="auto"/>
            <w:left w:val="none" w:sz="0" w:space="0" w:color="auto"/>
            <w:bottom w:val="none" w:sz="0" w:space="0" w:color="auto"/>
            <w:right w:val="none" w:sz="0" w:space="0" w:color="auto"/>
          </w:divBdr>
        </w:div>
        <w:div w:id="8417015">
          <w:marLeft w:val="640"/>
          <w:marRight w:val="0"/>
          <w:marTop w:val="0"/>
          <w:marBottom w:val="0"/>
          <w:divBdr>
            <w:top w:val="none" w:sz="0" w:space="0" w:color="auto"/>
            <w:left w:val="none" w:sz="0" w:space="0" w:color="auto"/>
            <w:bottom w:val="none" w:sz="0" w:space="0" w:color="auto"/>
            <w:right w:val="none" w:sz="0" w:space="0" w:color="auto"/>
          </w:divBdr>
        </w:div>
        <w:div w:id="1724332178">
          <w:marLeft w:val="640"/>
          <w:marRight w:val="0"/>
          <w:marTop w:val="0"/>
          <w:marBottom w:val="0"/>
          <w:divBdr>
            <w:top w:val="none" w:sz="0" w:space="0" w:color="auto"/>
            <w:left w:val="none" w:sz="0" w:space="0" w:color="auto"/>
            <w:bottom w:val="none" w:sz="0" w:space="0" w:color="auto"/>
            <w:right w:val="none" w:sz="0" w:space="0" w:color="auto"/>
          </w:divBdr>
        </w:div>
        <w:div w:id="1778524479">
          <w:marLeft w:val="640"/>
          <w:marRight w:val="0"/>
          <w:marTop w:val="0"/>
          <w:marBottom w:val="0"/>
          <w:divBdr>
            <w:top w:val="none" w:sz="0" w:space="0" w:color="auto"/>
            <w:left w:val="none" w:sz="0" w:space="0" w:color="auto"/>
            <w:bottom w:val="none" w:sz="0" w:space="0" w:color="auto"/>
            <w:right w:val="none" w:sz="0" w:space="0" w:color="auto"/>
          </w:divBdr>
        </w:div>
        <w:div w:id="665523640">
          <w:marLeft w:val="640"/>
          <w:marRight w:val="0"/>
          <w:marTop w:val="0"/>
          <w:marBottom w:val="0"/>
          <w:divBdr>
            <w:top w:val="none" w:sz="0" w:space="0" w:color="auto"/>
            <w:left w:val="none" w:sz="0" w:space="0" w:color="auto"/>
            <w:bottom w:val="none" w:sz="0" w:space="0" w:color="auto"/>
            <w:right w:val="none" w:sz="0" w:space="0" w:color="auto"/>
          </w:divBdr>
        </w:div>
        <w:div w:id="1205486748">
          <w:marLeft w:val="640"/>
          <w:marRight w:val="0"/>
          <w:marTop w:val="0"/>
          <w:marBottom w:val="0"/>
          <w:divBdr>
            <w:top w:val="none" w:sz="0" w:space="0" w:color="auto"/>
            <w:left w:val="none" w:sz="0" w:space="0" w:color="auto"/>
            <w:bottom w:val="none" w:sz="0" w:space="0" w:color="auto"/>
            <w:right w:val="none" w:sz="0" w:space="0" w:color="auto"/>
          </w:divBdr>
        </w:div>
        <w:div w:id="1321693191">
          <w:marLeft w:val="640"/>
          <w:marRight w:val="0"/>
          <w:marTop w:val="0"/>
          <w:marBottom w:val="0"/>
          <w:divBdr>
            <w:top w:val="none" w:sz="0" w:space="0" w:color="auto"/>
            <w:left w:val="none" w:sz="0" w:space="0" w:color="auto"/>
            <w:bottom w:val="none" w:sz="0" w:space="0" w:color="auto"/>
            <w:right w:val="none" w:sz="0" w:space="0" w:color="auto"/>
          </w:divBdr>
        </w:div>
        <w:div w:id="462816476">
          <w:marLeft w:val="640"/>
          <w:marRight w:val="0"/>
          <w:marTop w:val="0"/>
          <w:marBottom w:val="0"/>
          <w:divBdr>
            <w:top w:val="none" w:sz="0" w:space="0" w:color="auto"/>
            <w:left w:val="none" w:sz="0" w:space="0" w:color="auto"/>
            <w:bottom w:val="none" w:sz="0" w:space="0" w:color="auto"/>
            <w:right w:val="none" w:sz="0" w:space="0" w:color="auto"/>
          </w:divBdr>
        </w:div>
        <w:div w:id="901334237">
          <w:marLeft w:val="640"/>
          <w:marRight w:val="0"/>
          <w:marTop w:val="0"/>
          <w:marBottom w:val="0"/>
          <w:divBdr>
            <w:top w:val="none" w:sz="0" w:space="0" w:color="auto"/>
            <w:left w:val="none" w:sz="0" w:space="0" w:color="auto"/>
            <w:bottom w:val="none" w:sz="0" w:space="0" w:color="auto"/>
            <w:right w:val="none" w:sz="0" w:space="0" w:color="auto"/>
          </w:divBdr>
        </w:div>
        <w:div w:id="1697996143">
          <w:marLeft w:val="640"/>
          <w:marRight w:val="0"/>
          <w:marTop w:val="0"/>
          <w:marBottom w:val="0"/>
          <w:divBdr>
            <w:top w:val="none" w:sz="0" w:space="0" w:color="auto"/>
            <w:left w:val="none" w:sz="0" w:space="0" w:color="auto"/>
            <w:bottom w:val="none" w:sz="0" w:space="0" w:color="auto"/>
            <w:right w:val="none" w:sz="0" w:space="0" w:color="auto"/>
          </w:divBdr>
        </w:div>
        <w:div w:id="860242373">
          <w:marLeft w:val="640"/>
          <w:marRight w:val="0"/>
          <w:marTop w:val="0"/>
          <w:marBottom w:val="0"/>
          <w:divBdr>
            <w:top w:val="none" w:sz="0" w:space="0" w:color="auto"/>
            <w:left w:val="none" w:sz="0" w:space="0" w:color="auto"/>
            <w:bottom w:val="none" w:sz="0" w:space="0" w:color="auto"/>
            <w:right w:val="none" w:sz="0" w:space="0" w:color="auto"/>
          </w:divBdr>
        </w:div>
        <w:div w:id="213129784">
          <w:marLeft w:val="640"/>
          <w:marRight w:val="0"/>
          <w:marTop w:val="0"/>
          <w:marBottom w:val="0"/>
          <w:divBdr>
            <w:top w:val="none" w:sz="0" w:space="0" w:color="auto"/>
            <w:left w:val="none" w:sz="0" w:space="0" w:color="auto"/>
            <w:bottom w:val="none" w:sz="0" w:space="0" w:color="auto"/>
            <w:right w:val="none" w:sz="0" w:space="0" w:color="auto"/>
          </w:divBdr>
        </w:div>
        <w:div w:id="1999527767">
          <w:marLeft w:val="640"/>
          <w:marRight w:val="0"/>
          <w:marTop w:val="0"/>
          <w:marBottom w:val="0"/>
          <w:divBdr>
            <w:top w:val="none" w:sz="0" w:space="0" w:color="auto"/>
            <w:left w:val="none" w:sz="0" w:space="0" w:color="auto"/>
            <w:bottom w:val="none" w:sz="0" w:space="0" w:color="auto"/>
            <w:right w:val="none" w:sz="0" w:space="0" w:color="auto"/>
          </w:divBdr>
        </w:div>
        <w:div w:id="1377699355">
          <w:marLeft w:val="640"/>
          <w:marRight w:val="0"/>
          <w:marTop w:val="0"/>
          <w:marBottom w:val="0"/>
          <w:divBdr>
            <w:top w:val="none" w:sz="0" w:space="0" w:color="auto"/>
            <w:left w:val="none" w:sz="0" w:space="0" w:color="auto"/>
            <w:bottom w:val="none" w:sz="0" w:space="0" w:color="auto"/>
            <w:right w:val="none" w:sz="0" w:space="0" w:color="auto"/>
          </w:divBdr>
        </w:div>
        <w:div w:id="1701970646">
          <w:marLeft w:val="640"/>
          <w:marRight w:val="0"/>
          <w:marTop w:val="0"/>
          <w:marBottom w:val="0"/>
          <w:divBdr>
            <w:top w:val="none" w:sz="0" w:space="0" w:color="auto"/>
            <w:left w:val="none" w:sz="0" w:space="0" w:color="auto"/>
            <w:bottom w:val="none" w:sz="0" w:space="0" w:color="auto"/>
            <w:right w:val="none" w:sz="0" w:space="0" w:color="auto"/>
          </w:divBdr>
        </w:div>
        <w:div w:id="1302272976">
          <w:marLeft w:val="640"/>
          <w:marRight w:val="0"/>
          <w:marTop w:val="0"/>
          <w:marBottom w:val="0"/>
          <w:divBdr>
            <w:top w:val="none" w:sz="0" w:space="0" w:color="auto"/>
            <w:left w:val="none" w:sz="0" w:space="0" w:color="auto"/>
            <w:bottom w:val="none" w:sz="0" w:space="0" w:color="auto"/>
            <w:right w:val="none" w:sz="0" w:space="0" w:color="auto"/>
          </w:divBdr>
        </w:div>
        <w:div w:id="814638111">
          <w:marLeft w:val="640"/>
          <w:marRight w:val="0"/>
          <w:marTop w:val="0"/>
          <w:marBottom w:val="0"/>
          <w:divBdr>
            <w:top w:val="none" w:sz="0" w:space="0" w:color="auto"/>
            <w:left w:val="none" w:sz="0" w:space="0" w:color="auto"/>
            <w:bottom w:val="none" w:sz="0" w:space="0" w:color="auto"/>
            <w:right w:val="none" w:sz="0" w:space="0" w:color="auto"/>
          </w:divBdr>
        </w:div>
        <w:div w:id="1249580041">
          <w:marLeft w:val="640"/>
          <w:marRight w:val="0"/>
          <w:marTop w:val="0"/>
          <w:marBottom w:val="0"/>
          <w:divBdr>
            <w:top w:val="none" w:sz="0" w:space="0" w:color="auto"/>
            <w:left w:val="none" w:sz="0" w:space="0" w:color="auto"/>
            <w:bottom w:val="none" w:sz="0" w:space="0" w:color="auto"/>
            <w:right w:val="none" w:sz="0" w:space="0" w:color="auto"/>
          </w:divBdr>
        </w:div>
        <w:div w:id="82193317">
          <w:marLeft w:val="640"/>
          <w:marRight w:val="0"/>
          <w:marTop w:val="0"/>
          <w:marBottom w:val="0"/>
          <w:divBdr>
            <w:top w:val="none" w:sz="0" w:space="0" w:color="auto"/>
            <w:left w:val="none" w:sz="0" w:space="0" w:color="auto"/>
            <w:bottom w:val="none" w:sz="0" w:space="0" w:color="auto"/>
            <w:right w:val="none" w:sz="0" w:space="0" w:color="auto"/>
          </w:divBdr>
        </w:div>
        <w:div w:id="1374505145">
          <w:marLeft w:val="640"/>
          <w:marRight w:val="0"/>
          <w:marTop w:val="0"/>
          <w:marBottom w:val="0"/>
          <w:divBdr>
            <w:top w:val="none" w:sz="0" w:space="0" w:color="auto"/>
            <w:left w:val="none" w:sz="0" w:space="0" w:color="auto"/>
            <w:bottom w:val="none" w:sz="0" w:space="0" w:color="auto"/>
            <w:right w:val="none" w:sz="0" w:space="0" w:color="auto"/>
          </w:divBdr>
        </w:div>
        <w:div w:id="2012025859">
          <w:marLeft w:val="640"/>
          <w:marRight w:val="0"/>
          <w:marTop w:val="0"/>
          <w:marBottom w:val="0"/>
          <w:divBdr>
            <w:top w:val="none" w:sz="0" w:space="0" w:color="auto"/>
            <w:left w:val="none" w:sz="0" w:space="0" w:color="auto"/>
            <w:bottom w:val="none" w:sz="0" w:space="0" w:color="auto"/>
            <w:right w:val="none" w:sz="0" w:space="0" w:color="auto"/>
          </w:divBdr>
        </w:div>
        <w:div w:id="1876499682">
          <w:marLeft w:val="640"/>
          <w:marRight w:val="0"/>
          <w:marTop w:val="0"/>
          <w:marBottom w:val="0"/>
          <w:divBdr>
            <w:top w:val="none" w:sz="0" w:space="0" w:color="auto"/>
            <w:left w:val="none" w:sz="0" w:space="0" w:color="auto"/>
            <w:bottom w:val="none" w:sz="0" w:space="0" w:color="auto"/>
            <w:right w:val="none" w:sz="0" w:space="0" w:color="auto"/>
          </w:divBdr>
        </w:div>
        <w:div w:id="1539197258">
          <w:marLeft w:val="640"/>
          <w:marRight w:val="0"/>
          <w:marTop w:val="0"/>
          <w:marBottom w:val="0"/>
          <w:divBdr>
            <w:top w:val="none" w:sz="0" w:space="0" w:color="auto"/>
            <w:left w:val="none" w:sz="0" w:space="0" w:color="auto"/>
            <w:bottom w:val="none" w:sz="0" w:space="0" w:color="auto"/>
            <w:right w:val="none" w:sz="0" w:space="0" w:color="auto"/>
          </w:divBdr>
        </w:div>
        <w:div w:id="953752987">
          <w:marLeft w:val="640"/>
          <w:marRight w:val="0"/>
          <w:marTop w:val="0"/>
          <w:marBottom w:val="0"/>
          <w:divBdr>
            <w:top w:val="none" w:sz="0" w:space="0" w:color="auto"/>
            <w:left w:val="none" w:sz="0" w:space="0" w:color="auto"/>
            <w:bottom w:val="none" w:sz="0" w:space="0" w:color="auto"/>
            <w:right w:val="none" w:sz="0" w:space="0" w:color="auto"/>
          </w:divBdr>
        </w:div>
        <w:div w:id="1578781116">
          <w:marLeft w:val="640"/>
          <w:marRight w:val="0"/>
          <w:marTop w:val="0"/>
          <w:marBottom w:val="0"/>
          <w:divBdr>
            <w:top w:val="none" w:sz="0" w:space="0" w:color="auto"/>
            <w:left w:val="none" w:sz="0" w:space="0" w:color="auto"/>
            <w:bottom w:val="none" w:sz="0" w:space="0" w:color="auto"/>
            <w:right w:val="none" w:sz="0" w:space="0" w:color="auto"/>
          </w:divBdr>
        </w:div>
        <w:div w:id="616109883">
          <w:marLeft w:val="640"/>
          <w:marRight w:val="0"/>
          <w:marTop w:val="0"/>
          <w:marBottom w:val="0"/>
          <w:divBdr>
            <w:top w:val="none" w:sz="0" w:space="0" w:color="auto"/>
            <w:left w:val="none" w:sz="0" w:space="0" w:color="auto"/>
            <w:bottom w:val="none" w:sz="0" w:space="0" w:color="auto"/>
            <w:right w:val="none" w:sz="0" w:space="0" w:color="auto"/>
          </w:divBdr>
        </w:div>
        <w:div w:id="1629816663">
          <w:marLeft w:val="640"/>
          <w:marRight w:val="0"/>
          <w:marTop w:val="0"/>
          <w:marBottom w:val="0"/>
          <w:divBdr>
            <w:top w:val="none" w:sz="0" w:space="0" w:color="auto"/>
            <w:left w:val="none" w:sz="0" w:space="0" w:color="auto"/>
            <w:bottom w:val="none" w:sz="0" w:space="0" w:color="auto"/>
            <w:right w:val="none" w:sz="0" w:space="0" w:color="auto"/>
          </w:divBdr>
        </w:div>
        <w:div w:id="291400144">
          <w:marLeft w:val="640"/>
          <w:marRight w:val="0"/>
          <w:marTop w:val="0"/>
          <w:marBottom w:val="0"/>
          <w:divBdr>
            <w:top w:val="none" w:sz="0" w:space="0" w:color="auto"/>
            <w:left w:val="none" w:sz="0" w:space="0" w:color="auto"/>
            <w:bottom w:val="none" w:sz="0" w:space="0" w:color="auto"/>
            <w:right w:val="none" w:sz="0" w:space="0" w:color="auto"/>
          </w:divBdr>
        </w:div>
        <w:div w:id="1005325106">
          <w:marLeft w:val="640"/>
          <w:marRight w:val="0"/>
          <w:marTop w:val="0"/>
          <w:marBottom w:val="0"/>
          <w:divBdr>
            <w:top w:val="none" w:sz="0" w:space="0" w:color="auto"/>
            <w:left w:val="none" w:sz="0" w:space="0" w:color="auto"/>
            <w:bottom w:val="none" w:sz="0" w:space="0" w:color="auto"/>
            <w:right w:val="none" w:sz="0" w:space="0" w:color="auto"/>
          </w:divBdr>
        </w:div>
        <w:div w:id="1411347970">
          <w:marLeft w:val="640"/>
          <w:marRight w:val="0"/>
          <w:marTop w:val="0"/>
          <w:marBottom w:val="0"/>
          <w:divBdr>
            <w:top w:val="none" w:sz="0" w:space="0" w:color="auto"/>
            <w:left w:val="none" w:sz="0" w:space="0" w:color="auto"/>
            <w:bottom w:val="none" w:sz="0" w:space="0" w:color="auto"/>
            <w:right w:val="none" w:sz="0" w:space="0" w:color="auto"/>
          </w:divBdr>
        </w:div>
        <w:div w:id="979261454">
          <w:marLeft w:val="640"/>
          <w:marRight w:val="0"/>
          <w:marTop w:val="0"/>
          <w:marBottom w:val="0"/>
          <w:divBdr>
            <w:top w:val="none" w:sz="0" w:space="0" w:color="auto"/>
            <w:left w:val="none" w:sz="0" w:space="0" w:color="auto"/>
            <w:bottom w:val="none" w:sz="0" w:space="0" w:color="auto"/>
            <w:right w:val="none" w:sz="0" w:space="0" w:color="auto"/>
          </w:divBdr>
        </w:div>
        <w:div w:id="40247018">
          <w:marLeft w:val="640"/>
          <w:marRight w:val="0"/>
          <w:marTop w:val="0"/>
          <w:marBottom w:val="0"/>
          <w:divBdr>
            <w:top w:val="none" w:sz="0" w:space="0" w:color="auto"/>
            <w:left w:val="none" w:sz="0" w:space="0" w:color="auto"/>
            <w:bottom w:val="none" w:sz="0" w:space="0" w:color="auto"/>
            <w:right w:val="none" w:sz="0" w:space="0" w:color="auto"/>
          </w:divBdr>
        </w:div>
        <w:div w:id="241835826">
          <w:marLeft w:val="640"/>
          <w:marRight w:val="0"/>
          <w:marTop w:val="0"/>
          <w:marBottom w:val="0"/>
          <w:divBdr>
            <w:top w:val="none" w:sz="0" w:space="0" w:color="auto"/>
            <w:left w:val="none" w:sz="0" w:space="0" w:color="auto"/>
            <w:bottom w:val="none" w:sz="0" w:space="0" w:color="auto"/>
            <w:right w:val="none" w:sz="0" w:space="0" w:color="auto"/>
          </w:divBdr>
        </w:div>
        <w:div w:id="2002654268">
          <w:marLeft w:val="640"/>
          <w:marRight w:val="0"/>
          <w:marTop w:val="0"/>
          <w:marBottom w:val="0"/>
          <w:divBdr>
            <w:top w:val="none" w:sz="0" w:space="0" w:color="auto"/>
            <w:left w:val="none" w:sz="0" w:space="0" w:color="auto"/>
            <w:bottom w:val="none" w:sz="0" w:space="0" w:color="auto"/>
            <w:right w:val="none" w:sz="0" w:space="0" w:color="auto"/>
          </w:divBdr>
        </w:div>
        <w:div w:id="1463427102">
          <w:marLeft w:val="640"/>
          <w:marRight w:val="0"/>
          <w:marTop w:val="0"/>
          <w:marBottom w:val="0"/>
          <w:divBdr>
            <w:top w:val="none" w:sz="0" w:space="0" w:color="auto"/>
            <w:left w:val="none" w:sz="0" w:space="0" w:color="auto"/>
            <w:bottom w:val="none" w:sz="0" w:space="0" w:color="auto"/>
            <w:right w:val="none" w:sz="0" w:space="0" w:color="auto"/>
          </w:divBdr>
        </w:div>
        <w:div w:id="2032800824">
          <w:marLeft w:val="640"/>
          <w:marRight w:val="0"/>
          <w:marTop w:val="0"/>
          <w:marBottom w:val="0"/>
          <w:divBdr>
            <w:top w:val="none" w:sz="0" w:space="0" w:color="auto"/>
            <w:left w:val="none" w:sz="0" w:space="0" w:color="auto"/>
            <w:bottom w:val="none" w:sz="0" w:space="0" w:color="auto"/>
            <w:right w:val="none" w:sz="0" w:space="0" w:color="auto"/>
          </w:divBdr>
        </w:div>
        <w:div w:id="55207135">
          <w:marLeft w:val="640"/>
          <w:marRight w:val="0"/>
          <w:marTop w:val="0"/>
          <w:marBottom w:val="0"/>
          <w:divBdr>
            <w:top w:val="none" w:sz="0" w:space="0" w:color="auto"/>
            <w:left w:val="none" w:sz="0" w:space="0" w:color="auto"/>
            <w:bottom w:val="none" w:sz="0" w:space="0" w:color="auto"/>
            <w:right w:val="none" w:sz="0" w:space="0" w:color="auto"/>
          </w:divBdr>
        </w:div>
        <w:div w:id="1303733361">
          <w:marLeft w:val="640"/>
          <w:marRight w:val="0"/>
          <w:marTop w:val="0"/>
          <w:marBottom w:val="0"/>
          <w:divBdr>
            <w:top w:val="none" w:sz="0" w:space="0" w:color="auto"/>
            <w:left w:val="none" w:sz="0" w:space="0" w:color="auto"/>
            <w:bottom w:val="none" w:sz="0" w:space="0" w:color="auto"/>
            <w:right w:val="none" w:sz="0" w:space="0" w:color="auto"/>
          </w:divBdr>
        </w:div>
        <w:div w:id="1260018305">
          <w:marLeft w:val="640"/>
          <w:marRight w:val="0"/>
          <w:marTop w:val="0"/>
          <w:marBottom w:val="0"/>
          <w:divBdr>
            <w:top w:val="none" w:sz="0" w:space="0" w:color="auto"/>
            <w:left w:val="none" w:sz="0" w:space="0" w:color="auto"/>
            <w:bottom w:val="none" w:sz="0" w:space="0" w:color="auto"/>
            <w:right w:val="none" w:sz="0" w:space="0" w:color="auto"/>
          </w:divBdr>
        </w:div>
        <w:div w:id="306446505">
          <w:marLeft w:val="640"/>
          <w:marRight w:val="0"/>
          <w:marTop w:val="0"/>
          <w:marBottom w:val="0"/>
          <w:divBdr>
            <w:top w:val="none" w:sz="0" w:space="0" w:color="auto"/>
            <w:left w:val="none" w:sz="0" w:space="0" w:color="auto"/>
            <w:bottom w:val="none" w:sz="0" w:space="0" w:color="auto"/>
            <w:right w:val="none" w:sz="0" w:space="0" w:color="auto"/>
          </w:divBdr>
        </w:div>
        <w:div w:id="479807452">
          <w:marLeft w:val="640"/>
          <w:marRight w:val="0"/>
          <w:marTop w:val="0"/>
          <w:marBottom w:val="0"/>
          <w:divBdr>
            <w:top w:val="none" w:sz="0" w:space="0" w:color="auto"/>
            <w:left w:val="none" w:sz="0" w:space="0" w:color="auto"/>
            <w:bottom w:val="none" w:sz="0" w:space="0" w:color="auto"/>
            <w:right w:val="none" w:sz="0" w:space="0" w:color="auto"/>
          </w:divBdr>
        </w:div>
        <w:div w:id="1476489174">
          <w:marLeft w:val="640"/>
          <w:marRight w:val="0"/>
          <w:marTop w:val="0"/>
          <w:marBottom w:val="0"/>
          <w:divBdr>
            <w:top w:val="none" w:sz="0" w:space="0" w:color="auto"/>
            <w:left w:val="none" w:sz="0" w:space="0" w:color="auto"/>
            <w:bottom w:val="none" w:sz="0" w:space="0" w:color="auto"/>
            <w:right w:val="none" w:sz="0" w:space="0" w:color="auto"/>
          </w:divBdr>
        </w:div>
        <w:div w:id="864370161">
          <w:marLeft w:val="640"/>
          <w:marRight w:val="0"/>
          <w:marTop w:val="0"/>
          <w:marBottom w:val="0"/>
          <w:divBdr>
            <w:top w:val="none" w:sz="0" w:space="0" w:color="auto"/>
            <w:left w:val="none" w:sz="0" w:space="0" w:color="auto"/>
            <w:bottom w:val="none" w:sz="0" w:space="0" w:color="auto"/>
            <w:right w:val="none" w:sz="0" w:space="0" w:color="auto"/>
          </w:divBdr>
        </w:div>
        <w:div w:id="162210213">
          <w:marLeft w:val="640"/>
          <w:marRight w:val="0"/>
          <w:marTop w:val="0"/>
          <w:marBottom w:val="0"/>
          <w:divBdr>
            <w:top w:val="none" w:sz="0" w:space="0" w:color="auto"/>
            <w:left w:val="none" w:sz="0" w:space="0" w:color="auto"/>
            <w:bottom w:val="none" w:sz="0" w:space="0" w:color="auto"/>
            <w:right w:val="none" w:sz="0" w:space="0" w:color="auto"/>
          </w:divBdr>
        </w:div>
        <w:div w:id="2004313593">
          <w:marLeft w:val="640"/>
          <w:marRight w:val="0"/>
          <w:marTop w:val="0"/>
          <w:marBottom w:val="0"/>
          <w:divBdr>
            <w:top w:val="none" w:sz="0" w:space="0" w:color="auto"/>
            <w:left w:val="none" w:sz="0" w:space="0" w:color="auto"/>
            <w:bottom w:val="none" w:sz="0" w:space="0" w:color="auto"/>
            <w:right w:val="none" w:sz="0" w:space="0" w:color="auto"/>
          </w:divBdr>
        </w:div>
        <w:div w:id="355739613">
          <w:marLeft w:val="640"/>
          <w:marRight w:val="0"/>
          <w:marTop w:val="0"/>
          <w:marBottom w:val="0"/>
          <w:divBdr>
            <w:top w:val="none" w:sz="0" w:space="0" w:color="auto"/>
            <w:left w:val="none" w:sz="0" w:space="0" w:color="auto"/>
            <w:bottom w:val="none" w:sz="0" w:space="0" w:color="auto"/>
            <w:right w:val="none" w:sz="0" w:space="0" w:color="auto"/>
          </w:divBdr>
        </w:div>
        <w:div w:id="1934509237">
          <w:marLeft w:val="640"/>
          <w:marRight w:val="0"/>
          <w:marTop w:val="0"/>
          <w:marBottom w:val="0"/>
          <w:divBdr>
            <w:top w:val="none" w:sz="0" w:space="0" w:color="auto"/>
            <w:left w:val="none" w:sz="0" w:space="0" w:color="auto"/>
            <w:bottom w:val="none" w:sz="0" w:space="0" w:color="auto"/>
            <w:right w:val="none" w:sz="0" w:space="0" w:color="auto"/>
          </w:divBdr>
        </w:div>
        <w:div w:id="1613246531">
          <w:marLeft w:val="640"/>
          <w:marRight w:val="0"/>
          <w:marTop w:val="0"/>
          <w:marBottom w:val="0"/>
          <w:divBdr>
            <w:top w:val="none" w:sz="0" w:space="0" w:color="auto"/>
            <w:left w:val="none" w:sz="0" w:space="0" w:color="auto"/>
            <w:bottom w:val="none" w:sz="0" w:space="0" w:color="auto"/>
            <w:right w:val="none" w:sz="0" w:space="0" w:color="auto"/>
          </w:divBdr>
        </w:div>
        <w:div w:id="1308824376">
          <w:marLeft w:val="640"/>
          <w:marRight w:val="0"/>
          <w:marTop w:val="0"/>
          <w:marBottom w:val="0"/>
          <w:divBdr>
            <w:top w:val="none" w:sz="0" w:space="0" w:color="auto"/>
            <w:left w:val="none" w:sz="0" w:space="0" w:color="auto"/>
            <w:bottom w:val="none" w:sz="0" w:space="0" w:color="auto"/>
            <w:right w:val="none" w:sz="0" w:space="0" w:color="auto"/>
          </w:divBdr>
        </w:div>
        <w:div w:id="1038354351">
          <w:marLeft w:val="640"/>
          <w:marRight w:val="0"/>
          <w:marTop w:val="0"/>
          <w:marBottom w:val="0"/>
          <w:divBdr>
            <w:top w:val="none" w:sz="0" w:space="0" w:color="auto"/>
            <w:left w:val="none" w:sz="0" w:space="0" w:color="auto"/>
            <w:bottom w:val="none" w:sz="0" w:space="0" w:color="auto"/>
            <w:right w:val="none" w:sz="0" w:space="0" w:color="auto"/>
          </w:divBdr>
        </w:div>
        <w:div w:id="122577901">
          <w:marLeft w:val="640"/>
          <w:marRight w:val="0"/>
          <w:marTop w:val="0"/>
          <w:marBottom w:val="0"/>
          <w:divBdr>
            <w:top w:val="none" w:sz="0" w:space="0" w:color="auto"/>
            <w:left w:val="none" w:sz="0" w:space="0" w:color="auto"/>
            <w:bottom w:val="none" w:sz="0" w:space="0" w:color="auto"/>
            <w:right w:val="none" w:sz="0" w:space="0" w:color="auto"/>
          </w:divBdr>
        </w:div>
        <w:div w:id="1334800848">
          <w:marLeft w:val="640"/>
          <w:marRight w:val="0"/>
          <w:marTop w:val="0"/>
          <w:marBottom w:val="0"/>
          <w:divBdr>
            <w:top w:val="none" w:sz="0" w:space="0" w:color="auto"/>
            <w:left w:val="none" w:sz="0" w:space="0" w:color="auto"/>
            <w:bottom w:val="none" w:sz="0" w:space="0" w:color="auto"/>
            <w:right w:val="none" w:sz="0" w:space="0" w:color="auto"/>
          </w:divBdr>
        </w:div>
        <w:div w:id="712582716">
          <w:marLeft w:val="640"/>
          <w:marRight w:val="0"/>
          <w:marTop w:val="0"/>
          <w:marBottom w:val="0"/>
          <w:divBdr>
            <w:top w:val="none" w:sz="0" w:space="0" w:color="auto"/>
            <w:left w:val="none" w:sz="0" w:space="0" w:color="auto"/>
            <w:bottom w:val="none" w:sz="0" w:space="0" w:color="auto"/>
            <w:right w:val="none" w:sz="0" w:space="0" w:color="auto"/>
          </w:divBdr>
        </w:div>
        <w:div w:id="812064450">
          <w:marLeft w:val="640"/>
          <w:marRight w:val="0"/>
          <w:marTop w:val="0"/>
          <w:marBottom w:val="0"/>
          <w:divBdr>
            <w:top w:val="none" w:sz="0" w:space="0" w:color="auto"/>
            <w:left w:val="none" w:sz="0" w:space="0" w:color="auto"/>
            <w:bottom w:val="none" w:sz="0" w:space="0" w:color="auto"/>
            <w:right w:val="none" w:sz="0" w:space="0" w:color="auto"/>
          </w:divBdr>
        </w:div>
        <w:div w:id="102652841">
          <w:marLeft w:val="640"/>
          <w:marRight w:val="0"/>
          <w:marTop w:val="0"/>
          <w:marBottom w:val="0"/>
          <w:divBdr>
            <w:top w:val="none" w:sz="0" w:space="0" w:color="auto"/>
            <w:left w:val="none" w:sz="0" w:space="0" w:color="auto"/>
            <w:bottom w:val="none" w:sz="0" w:space="0" w:color="auto"/>
            <w:right w:val="none" w:sz="0" w:space="0" w:color="auto"/>
          </w:divBdr>
        </w:div>
        <w:div w:id="265039196">
          <w:marLeft w:val="640"/>
          <w:marRight w:val="0"/>
          <w:marTop w:val="0"/>
          <w:marBottom w:val="0"/>
          <w:divBdr>
            <w:top w:val="none" w:sz="0" w:space="0" w:color="auto"/>
            <w:left w:val="none" w:sz="0" w:space="0" w:color="auto"/>
            <w:bottom w:val="none" w:sz="0" w:space="0" w:color="auto"/>
            <w:right w:val="none" w:sz="0" w:space="0" w:color="auto"/>
          </w:divBdr>
        </w:div>
        <w:div w:id="1436635829">
          <w:marLeft w:val="640"/>
          <w:marRight w:val="0"/>
          <w:marTop w:val="0"/>
          <w:marBottom w:val="0"/>
          <w:divBdr>
            <w:top w:val="none" w:sz="0" w:space="0" w:color="auto"/>
            <w:left w:val="none" w:sz="0" w:space="0" w:color="auto"/>
            <w:bottom w:val="none" w:sz="0" w:space="0" w:color="auto"/>
            <w:right w:val="none" w:sz="0" w:space="0" w:color="auto"/>
          </w:divBdr>
        </w:div>
        <w:div w:id="1183277892">
          <w:marLeft w:val="640"/>
          <w:marRight w:val="0"/>
          <w:marTop w:val="0"/>
          <w:marBottom w:val="0"/>
          <w:divBdr>
            <w:top w:val="none" w:sz="0" w:space="0" w:color="auto"/>
            <w:left w:val="none" w:sz="0" w:space="0" w:color="auto"/>
            <w:bottom w:val="none" w:sz="0" w:space="0" w:color="auto"/>
            <w:right w:val="none" w:sz="0" w:space="0" w:color="auto"/>
          </w:divBdr>
        </w:div>
        <w:div w:id="725689929">
          <w:marLeft w:val="640"/>
          <w:marRight w:val="0"/>
          <w:marTop w:val="0"/>
          <w:marBottom w:val="0"/>
          <w:divBdr>
            <w:top w:val="none" w:sz="0" w:space="0" w:color="auto"/>
            <w:left w:val="none" w:sz="0" w:space="0" w:color="auto"/>
            <w:bottom w:val="none" w:sz="0" w:space="0" w:color="auto"/>
            <w:right w:val="none" w:sz="0" w:space="0" w:color="auto"/>
          </w:divBdr>
        </w:div>
        <w:div w:id="1574122316">
          <w:marLeft w:val="640"/>
          <w:marRight w:val="0"/>
          <w:marTop w:val="0"/>
          <w:marBottom w:val="0"/>
          <w:divBdr>
            <w:top w:val="none" w:sz="0" w:space="0" w:color="auto"/>
            <w:left w:val="none" w:sz="0" w:space="0" w:color="auto"/>
            <w:bottom w:val="none" w:sz="0" w:space="0" w:color="auto"/>
            <w:right w:val="none" w:sz="0" w:space="0" w:color="auto"/>
          </w:divBdr>
        </w:div>
        <w:div w:id="1475685208">
          <w:marLeft w:val="640"/>
          <w:marRight w:val="0"/>
          <w:marTop w:val="0"/>
          <w:marBottom w:val="0"/>
          <w:divBdr>
            <w:top w:val="none" w:sz="0" w:space="0" w:color="auto"/>
            <w:left w:val="none" w:sz="0" w:space="0" w:color="auto"/>
            <w:bottom w:val="none" w:sz="0" w:space="0" w:color="auto"/>
            <w:right w:val="none" w:sz="0" w:space="0" w:color="auto"/>
          </w:divBdr>
        </w:div>
        <w:div w:id="593713064">
          <w:marLeft w:val="640"/>
          <w:marRight w:val="0"/>
          <w:marTop w:val="0"/>
          <w:marBottom w:val="0"/>
          <w:divBdr>
            <w:top w:val="none" w:sz="0" w:space="0" w:color="auto"/>
            <w:left w:val="none" w:sz="0" w:space="0" w:color="auto"/>
            <w:bottom w:val="none" w:sz="0" w:space="0" w:color="auto"/>
            <w:right w:val="none" w:sz="0" w:space="0" w:color="auto"/>
          </w:divBdr>
        </w:div>
        <w:div w:id="1232496194">
          <w:marLeft w:val="640"/>
          <w:marRight w:val="0"/>
          <w:marTop w:val="0"/>
          <w:marBottom w:val="0"/>
          <w:divBdr>
            <w:top w:val="none" w:sz="0" w:space="0" w:color="auto"/>
            <w:left w:val="none" w:sz="0" w:space="0" w:color="auto"/>
            <w:bottom w:val="none" w:sz="0" w:space="0" w:color="auto"/>
            <w:right w:val="none" w:sz="0" w:space="0" w:color="auto"/>
          </w:divBdr>
        </w:div>
        <w:div w:id="518735620">
          <w:marLeft w:val="640"/>
          <w:marRight w:val="0"/>
          <w:marTop w:val="0"/>
          <w:marBottom w:val="0"/>
          <w:divBdr>
            <w:top w:val="none" w:sz="0" w:space="0" w:color="auto"/>
            <w:left w:val="none" w:sz="0" w:space="0" w:color="auto"/>
            <w:bottom w:val="none" w:sz="0" w:space="0" w:color="auto"/>
            <w:right w:val="none" w:sz="0" w:space="0" w:color="auto"/>
          </w:divBdr>
        </w:div>
        <w:div w:id="1477214127">
          <w:marLeft w:val="640"/>
          <w:marRight w:val="0"/>
          <w:marTop w:val="0"/>
          <w:marBottom w:val="0"/>
          <w:divBdr>
            <w:top w:val="none" w:sz="0" w:space="0" w:color="auto"/>
            <w:left w:val="none" w:sz="0" w:space="0" w:color="auto"/>
            <w:bottom w:val="none" w:sz="0" w:space="0" w:color="auto"/>
            <w:right w:val="none" w:sz="0" w:space="0" w:color="auto"/>
          </w:divBdr>
        </w:div>
        <w:div w:id="1515150705">
          <w:marLeft w:val="640"/>
          <w:marRight w:val="0"/>
          <w:marTop w:val="0"/>
          <w:marBottom w:val="0"/>
          <w:divBdr>
            <w:top w:val="none" w:sz="0" w:space="0" w:color="auto"/>
            <w:left w:val="none" w:sz="0" w:space="0" w:color="auto"/>
            <w:bottom w:val="none" w:sz="0" w:space="0" w:color="auto"/>
            <w:right w:val="none" w:sz="0" w:space="0" w:color="auto"/>
          </w:divBdr>
        </w:div>
        <w:div w:id="584001447">
          <w:marLeft w:val="640"/>
          <w:marRight w:val="0"/>
          <w:marTop w:val="0"/>
          <w:marBottom w:val="0"/>
          <w:divBdr>
            <w:top w:val="none" w:sz="0" w:space="0" w:color="auto"/>
            <w:left w:val="none" w:sz="0" w:space="0" w:color="auto"/>
            <w:bottom w:val="none" w:sz="0" w:space="0" w:color="auto"/>
            <w:right w:val="none" w:sz="0" w:space="0" w:color="auto"/>
          </w:divBdr>
        </w:div>
        <w:div w:id="88084499">
          <w:marLeft w:val="640"/>
          <w:marRight w:val="0"/>
          <w:marTop w:val="0"/>
          <w:marBottom w:val="0"/>
          <w:divBdr>
            <w:top w:val="none" w:sz="0" w:space="0" w:color="auto"/>
            <w:left w:val="none" w:sz="0" w:space="0" w:color="auto"/>
            <w:bottom w:val="none" w:sz="0" w:space="0" w:color="auto"/>
            <w:right w:val="none" w:sz="0" w:space="0" w:color="auto"/>
          </w:divBdr>
        </w:div>
        <w:div w:id="2121486389">
          <w:marLeft w:val="640"/>
          <w:marRight w:val="0"/>
          <w:marTop w:val="0"/>
          <w:marBottom w:val="0"/>
          <w:divBdr>
            <w:top w:val="none" w:sz="0" w:space="0" w:color="auto"/>
            <w:left w:val="none" w:sz="0" w:space="0" w:color="auto"/>
            <w:bottom w:val="none" w:sz="0" w:space="0" w:color="auto"/>
            <w:right w:val="none" w:sz="0" w:space="0" w:color="auto"/>
          </w:divBdr>
        </w:div>
        <w:div w:id="528572967">
          <w:marLeft w:val="640"/>
          <w:marRight w:val="0"/>
          <w:marTop w:val="0"/>
          <w:marBottom w:val="0"/>
          <w:divBdr>
            <w:top w:val="none" w:sz="0" w:space="0" w:color="auto"/>
            <w:left w:val="none" w:sz="0" w:space="0" w:color="auto"/>
            <w:bottom w:val="none" w:sz="0" w:space="0" w:color="auto"/>
            <w:right w:val="none" w:sz="0" w:space="0" w:color="auto"/>
          </w:divBdr>
        </w:div>
        <w:div w:id="2116123956">
          <w:marLeft w:val="640"/>
          <w:marRight w:val="0"/>
          <w:marTop w:val="0"/>
          <w:marBottom w:val="0"/>
          <w:divBdr>
            <w:top w:val="none" w:sz="0" w:space="0" w:color="auto"/>
            <w:left w:val="none" w:sz="0" w:space="0" w:color="auto"/>
            <w:bottom w:val="none" w:sz="0" w:space="0" w:color="auto"/>
            <w:right w:val="none" w:sz="0" w:space="0" w:color="auto"/>
          </w:divBdr>
        </w:div>
        <w:div w:id="1232813995">
          <w:marLeft w:val="640"/>
          <w:marRight w:val="0"/>
          <w:marTop w:val="0"/>
          <w:marBottom w:val="0"/>
          <w:divBdr>
            <w:top w:val="none" w:sz="0" w:space="0" w:color="auto"/>
            <w:left w:val="none" w:sz="0" w:space="0" w:color="auto"/>
            <w:bottom w:val="none" w:sz="0" w:space="0" w:color="auto"/>
            <w:right w:val="none" w:sz="0" w:space="0" w:color="auto"/>
          </w:divBdr>
        </w:div>
        <w:div w:id="1241599458">
          <w:marLeft w:val="640"/>
          <w:marRight w:val="0"/>
          <w:marTop w:val="0"/>
          <w:marBottom w:val="0"/>
          <w:divBdr>
            <w:top w:val="none" w:sz="0" w:space="0" w:color="auto"/>
            <w:left w:val="none" w:sz="0" w:space="0" w:color="auto"/>
            <w:bottom w:val="none" w:sz="0" w:space="0" w:color="auto"/>
            <w:right w:val="none" w:sz="0" w:space="0" w:color="auto"/>
          </w:divBdr>
        </w:div>
      </w:divsChild>
    </w:div>
    <w:div w:id="1231117778">
      <w:bodyDiv w:val="1"/>
      <w:marLeft w:val="0"/>
      <w:marRight w:val="0"/>
      <w:marTop w:val="0"/>
      <w:marBottom w:val="0"/>
      <w:divBdr>
        <w:top w:val="none" w:sz="0" w:space="0" w:color="auto"/>
        <w:left w:val="none" w:sz="0" w:space="0" w:color="auto"/>
        <w:bottom w:val="none" w:sz="0" w:space="0" w:color="auto"/>
        <w:right w:val="none" w:sz="0" w:space="0" w:color="auto"/>
      </w:divBdr>
    </w:div>
    <w:div w:id="1231572984">
      <w:bodyDiv w:val="1"/>
      <w:marLeft w:val="0"/>
      <w:marRight w:val="0"/>
      <w:marTop w:val="0"/>
      <w:marBottom w:val="0"/>
      <w:divBdr>
        <w:top w:val="none" w:sz="0" w:space="0" w:color="auto"/>
        <w:left w:val="none" w:sz="0" w:space="0" w:color="auto"/>
        <w:bottom w:val="none" w:sz="0" w:space="0" w:color="auto"/>
        <w:right w:val="none" w:sz="0" w:space="0" w:color="auto"/>
      </w:divBdr>
    </w:div>
    <w:div w:id="1231766855">
      <w:bodyDiv w:val="1"/>
      <w:marLeft w:val="0"/>
      <w:marRight w:val="0"/>
      <w:marTop w:val="0"/>
      <w:marBottom w:val="0"/>
      <w:divBdr>
        <w:top w:val="none" w:sz="0" w:space="0" w:color="auto"/>
        <w:left w:val="none" w:sz="0" w:space="0" w:color="auto"/>
        <w:bottom w:val="none" w:sz="0" w:space="0" w:color="auto"/>
        <w:right w:val="none" w:sz="0" w:space="0" w:color="auto"/>
      </w:divBdr>
    </w:div>
    <w:div w:id="1232035101">
      <w:bodyDiv w:val="1"/>
      <w:marLeft w:val="0"/>
      <w:marRight w:val="0"/>
      <w:marTop w:val="0"/>
      <w:marBottom w:val="0"/>
      <w:divBdr>
        <w:top w:val="none" w:sz="0" w:space="0" w:color="auto"/>
        <w:left w:val="none" w:sz="0" w:space="0" w:color="auto"/>
        <w:bottom w:val="none" w:sz="0" w:space="0" w:color="auto"/>
        <w:right w:val="none" w:sz="0" w:space="0" w:color="auto"/>
      </w:divBdr>
    </w:div>
    <w:div w:id="1232350790">
      <w:bodyDiv w:val="1"/>
      <w:marLeft w:val="0"/>
      <w:marRight w:val="0"/>
      <w:marTop w:val="0"/>
      <w:marBottom w:val="0"/>
      <w:divBdr>
        <w:top w:val="none" w:sz="0" w:space="0" w:color="auto"/>
        <w:left w:val="none" w:sz="0" w:space="0" w:color="auto"/>
        <w:bottom w:val="none" w:sz="0" w:space="0" w:color="auto"/>
        <w:right w:val="none" w:sz="0" w:space="0" w:color="auto"/>
      </w:divBdr>
    </w:div>
    <w:div w:id="1232618412">
      <w:bodyDiv w:val="1"/>
      <w:marLeft w:val="0"/>
      <w:marRight w:val="0"/>
      <w:marTop w:val="0"/>
      <w:marBottom w:val="0"/>
      <w:divBdr>
        <w:top w:val="none" w:sz="0" w:space="0" w:color="auto"/>
        <w:left w:val="none" w:sz="0" w:space="0" w:color="auto"/>
        <w:bottom w:val="none" w:sz="0" w:space="0" w:color="auto"/>
        <w:right w:val="none" w:sz="0" w:space="0" w:color="auto"/>
      </w:divBdr>
    </w:div>
    <w:div w:id="1232694205">
      <w:bodyDiv w:val="1"/>
      <w:marLeft w:val="0"/>
      <w:marRight w:val="0"/>
      <w:marTop w:val="0"/>
      <w:marBottom w:val="0"/>
      <w:divBdr>
        <w:top w:val="none" w:sz="0" w:space="0" w:color="auto"/>
        <w:left w:val="none" w:sz="0" w:space="0" w:color="auto"/>
        <w:bottom w:val="none" w:sz="0" w:space="0" w:color="auto"/>
        <w:right w:val="none" w:sz="0" w:space="0" w:color="auto"/>
      </w:divBdr>
    </w:div>
    <w:div w:id="1232737118">
      <w:bodyDiv w:val="1"/>
      <w:marLeft w:val="0"/>
      <w:marRight w:val="0"/>
      <w:marTop w:val="0"/>
      <w:marBottom w:val="0"/>
      <w:divBdr>
        <w:top w:val="none" w:sz="0" w:space="0" w:color="auto"/>
        <w:left w:val="none" w:sz="0" w:space="0" w:color="auto"/>
        <w:bottom w:val="none" w:sz="0" w:space="0" w:color="auto"/>
        <w:right w:val="none" w:sz="0" w:space="0" w:color="auto"/>
      </w:divBdr>
    </w:div>
    <w:div w:id="1232807697">
      <w:bodyDiv w:val="1"/>
      <w:marLeft w:val="0"/>
      <w:marRight w:val="0"/>
      <w:marTop w:val="0"/>
      <w:marBottom w:val="0"/>
      <w:divBdr>
        <w:top w:val="none" w:sz="0" w:space="0" w:color="auto"/>
        <w:left w:val="none" w:sz="0" w:space="0" w:color="auto"/>
        <w:bottom w:val="none" w:sz="0" w:space="0" w:color="auto"/>
        <w:right w:val="none" w:sz="0" w:space="0" w:color="auto"/>
      </w:divBdr>
    </w:div>
    <w:div w:id="1233194856">
      <w:bodyDiv w:val="1"/>
      <w:marLeft w:val="0"/>
      <w:marRight w:val="0"/>
      <w:marTop w:val="0"/>
      <w:marBottom w:val="0"/>
      <w:divBdr>
        <w:top w:val="none" w:sz="0" w:space="0" w:color="auto"/>
        <w:left w:val="none" w:sz="0" w:space="0" w:color="auto"/>
        <w:bottom w:val="none" w:sz="0" w:space="0" w:color="auto"/>
        <w:right w:val="none" w:sz="0" w:space="0" w:color="auto"/>
      </w:divBdr>
    </w:div>
    <w:div w:id="1233390853">
      <w:bodyDiv w:val="1"/>
      <w:marLeft w:val="0"/>
      <w:marRight w:val="0"/>
      <w:marTop w:val="0"/>
      <w:marBottom w:val="0"/>
      <w:divBdr>
        <w:top w:val="none" w:sz="0" w:space="0" w:color="auto"/>
        <w:left w:val="none" w:sz="0" w:space="0" w:color="auto"/>
        <w:bottom w:val="none" w:sz="0" w:space="0" w:color="auto"/>
        <w:right w:val="none" w:sz="0" w:space="0" w:color="auto"/>
      </w:divBdr>
    </w:div>
    <w:div w:id="1233584582">
      <w:bodyDiv w:val="1"/>
      <w:marLeft w:val="0"/>
      <w:marRight w:val="0"/>
      <w:marTop w:val="0"/>
      <w:marBottom w:val="0"/>
      <w:divBdr>
        <w:top w:val="none" w:sz="0" w:space="0" w:color="auto"/>
        <w:left w:val="none" w:sz="0" w:space="0" w:color="auto"/>
        <w:bottom w:val="none" w:sz="0" w:space="0" w:color="auto"/>
        <w:right w:val="none" w:sz="0" w:space="0" w:color="auto"/>
      </w:divBdr>
    </w:div>
    <w:div w:id="1233589566">
      <w:bodyDiv w:val="1"/>
      <w:marLeft w:val="0"/>
      <w:marRight w:val="0"/>
      <w:marTop w:val="0"/>
      <w:marBottom w:val="0"/>
      <w:divBdr>
        <w:top w:val="none" w:sz="0" w:space="0" w:color="auto"/>
        <w:left w:val="none" w:sz="0" w:space="0" w:color="auto"/>
        <w:bottom w:val="none" w:sz="0" w:space="0" w:color="auto"/>
        <w:right w:val="none" w:sz="0" w:space="0" w:color="auto"/>
      </w:divBdr>
    </w:div>
    <w:div w:id="1234043779">
      <w:bodyDiv w:val="1"/>
      <w:marLeft w:val="0"/>
      <w:marRight w:val="0"/>
      <w:marTop w:val="0"/>
      <w:marBottom w:val="0"/>
      <w:divBdr>
        <w:top w:val="none" w:sz="0" w:space="0" w:color="auto"/>
        <w:left w:val="none" w:sz="0" w:space="0" w:color="auto"/>
        <w:bottom w:val="none" w:sz="0" w:space="0" w:color="auto"/>
        <w:right w:val="none" w:sz="0" w:space="0" w:color="auto"/>
      </w:divBdr>
    </w:div>
    <w:div w:id="1234585749">
      <w:bodyDiv w:val="1"/>
      <w:marLeft w:val="0"/>
      <w:marRight w:val="0"/>
      <w:marTop w:val="0"/>
      <w:marBottom w:val="0"/>
      <w:divBdr>
        <w:top w:val="none" w:sz="0" w:space="0" w:color="auto"/>
        <w:left w:val="none" w:sz="0" w:space="0" w:color="auto"/>
        <w:bottom w:val="none" w:sz="0" w:space="0" w:color="auto"/>
        <w:right w:val="none" w:sz="0" w:space="0" w:color="auto"/>
      </w:divBdr>
    </w:div>
    <w:div w:id="1234703529">
      <w:bodyDiv w:val="1"/>
      <w:marLeft w:val="0"/>
      <w:marRight w:val="0"/>
      <w:marTop w:val="0"/>
      <w:marBottom w:val="0"/>
      <w:divBdr>
        <w:top w:val="none" w:sz="0" w:space="0" w:color="auto"/>
        <w:left w:val="none" w:sz="0" w:space="0" w:color="auto"/>
        <w:bottom w:val="none" w:sz="0" w:space="0" w:color="auto"/>
        <w:right w:val="none" w:sz="0" w:space="0" w:color="auto"/>
      </w:divBdr>
    </w:div>
    <w:div w:id="1235165550">
      <w:bodyDiv w:val="1"/>
      <w:marLeft w:val="0"/>
      <w:marRight w:val="0"/>
      <w:marTop w:val="0"/>
      <w:marBottom w:val="0"/>
      <w:divBdr>
        <w:top w:val="none" w:sz="0" w:space="0" w:color="auto"/>
        <w:left w:val="none" w:sz="0" w:space="0" w:color="auto"/>
        <w:bottom w:val="none" w:sz="0" w:space="0" w:color="auto"/>
        <w:right w:val="none" w:sz="0" w:space="0" w:color="auto"/>
      </w:divBdr>
    </w:div>
    <w:div w:id="1235312046">
      <w:bodyDiv w:val="1"/>
      <w:marLeft w:val="0"/>
      <w:marRight w:val="0"/>
      <w:marTop w:val="0"/>
      <w:marBottom w:val="0"/>
      <w:divBdr>
        <w:top w:val="none" w:sz="0" w:space="0" w:color="auto"/>
        <w:left w:val="none" w:sz="0" w:space="0" w:color="auto"/>
        <w:bottom w:val="none" w:sz="0" w:space="0" w:color="auto"/>
        <w:right w:val="none" w:sz="0" w:space="0" w:color="auto"/>
      </w:divBdr>
    </w:div>
    <w:div w:id="1235626682">
      <w:bodyDiv w:val="1"/>
      <w:marLeft w:val="0"/>
      <w:marRight w:val="0"/>
      <w:marTop w:val="0"/>
      <w:marBottom w:val="0"/>
      <w:divBdr>
        <w:top w:val="none" w:sz="0" w:space="0" w:color="auto"/>
        <w:left w:val="none" w:sz="0" w:space="0" w:color="auto"/>
        <w:bottom w:val="none" w:sz="0" w:space="0" w:color="auto"/>
        <w:right w:val="none" w:sz="0" w:space="0" w:color="auto"/>
      </w:divBdr>
    </w:div>
    <w:div w:id="1235704959">
      <w:bodyDiv w:val="1"/>
      <w:marLeft w:val="0"/>
      <w:marRight w:val="0"/>
      <w:marTop w:val="0"/>
      <w:marBottom w:val="0"/>
      <w:divBdr>
        <w:top w:val="none" w:sz="0" w:space="0" w:color="auto"/>
        <w:left w:val="none" w:sz="0" w:space="0" w:color="auto"/>
        <w:bottom w:val="none" w:sz="0" w:space="0" w:color="auto"/>
        <w:right w:val="none" w:sz="0" w:space="0" w:color="auto"/>
      </w:divBdr>
    </w:div>
    <w:div w:id="1235972832">
      <w:bodyDiv w:val="1"/>
      <w:marLeft w:val="0"/>
      <w:marRight w:val="0"/>
      <w:marTop w:val="0"/>
      <w:marBottom w:val="0"/>
      <w:divBdr>
        <w:top w:val="none" w:sz="0" w:space="0" w:color="auto"/>
        <w:left w:val="none" w:sz="0" w:space="0" w:color="auto"/>
        <w:bottom w:val="none" w:sz="0" w:space="0" w:color="auto"/>
        <w:right w:val="none" w:sz="0" w:space="0" w:color="auto"/>
      </w:divBdr>
    </w:div>
    <w:div w:id="1236009737">
      <w:bodyDiv w:val="1"/>
      <w:marLeft w:val="0"/>
      <w:marRight w:val="0"/>
      <w:marTop w:val="0"/>
      <w:marBottom w:val="0"/>
      <w:divBdr>
        <w:top w:val="none" w:sz="0" w:space="0" w:color="auto"/>
        <w:left w:val="none" w:sz="0" w:space="0" w:color="auto"/>
        <w:bottom w:val="none" w:sz="0" w:space="0" w:color="auto"/>
        <w:right w:val="none" w:sz="0" w:space="0" w:color="auto"/>
      </w:divBdr>
    </w:div>
    <w:div w:id="1236016430">
      <w:bodyDiv w:val="1"/>
      <w:marLeft w:val="0"/>
      <w:marRight w:val="0"/>
      <w:marTop w:val="0"/>
      <w:marBottom w:val="0"/>
      <w:divBdr>
        <w:top w:val="none" w:sz="0" w:space="0" w:color="auto"/>
        <w:left w:val="none" w:sz="0" w:space="0" w:color="auto"/>
        <w:bottom w:val="none" w:sz="0" w:space="0" w:color="auto"/>
        <w:right w:val="none" w:sz="0" w:space="0" w:color="auto"/>
      </w:divBdr>
    </w:div>
    <w:div w:id="1236090931">
      <w:bodyDiv w:val="1"/>
      <w:marLeft w:val="0"/>
      <w:marRight w:val="0"/>
      <w:marTop w:val="0"/>
      <w:marBottom w:val="0"/>
      <w:divBdr>
        <w:top w:val="none" w:sz="0" w:space="0" w:color="auto"/>
        <w:left w:val="none" w:sz="0" w:space="0" w:color="auto"/>
        <w:bottom w:val="none" w:sz="0" w:space="0" w:color="auto"/>
        <w:right w:val="none" w:sz="0" w:space="0" w:color="auto"/>
      </w:divBdr>
    </w:div>
    <w:div w:id="1237325394">
      <w:bodyDiv w:val="1"/>
      <w:marLeft w:val="0"/>
      <w:marRight w:val="0"/>
      <w:marTop w:val="0"/>
      <w:marBottom w:val="0"/>
      <w:divBdr>
        <w:top w:val="none" w:sz="0" w:space="0" w:color="auto"/>
        <w:left w:val="none" w:sz="0" w:space="0" w:color="auto"/>
        <w:bottom w:val="none" w:sz="0" w:space="0" w:color="auto"/>
        <w:right w:val="none" w:sz="0" w:space="0" w:color="auto"/>
      </w:divBdr>
    </w:div>
    <w:div w:id="1237740693">
      <w:bodyDiv w:val="1"/>
      <w:marLeft w:val="0"/>
      <w:marRight w:val="0"/>
      <w:marTop w:val="0"/>
      <w:marBottom w:val="0"/>
      <w:divBdr>
        <w:top w:val="none" w:sz="0" w:space="0" w:color="auto"/>
        <w:left w:val="none" w:sz="0" w:space="0" w:color="auto"/>
        <w:bottom w:val="none" w:sz="0" w:space="0" w:color="auto"/>
        <w:right w:val="none" w:sz="0" w:space="0" w:color="auto"/>
      </w:divBdr>
    </w:div>
    <w:div w:id="1237939869">
      <w:bodyDiv w:val="1"/>
      <w:marLeft w:val="0"/>
      <w:marRight w:val="0"/>
      <w:marTop w:val="0"/>
      <w:marBottom w:val="0"/>
      <w:divBdr>
        <w:top w:val="none" w:sz="0" w:space="0" w:color="auto"/>
        <w:left w:val="none" w:sz="0" w:space="0" w:color="auto"/>
        <w:bottom w:val="none" w:sz="0" w:space="0" w:color="auto"/>
        <w:right w:val="none" w:sz="0" w:space="0" w:color="auto"/>
      </w:divBdr>
    </w:div>
    <w:div w:id="1238243576">
      <w:bodyDiv w:val="1"/>
      <w:marLeft w:val="0"/>
      <w:marRight w:val="0"/>
      <w:marTop w:val="0"/>
      <w:marBottom w:val="0"/>
      <w:divBdr>
        <w:top w:val="none" w:sz="0" w:space="0" w:color="auto"/>
        <w:left w:val="none" w:sz="0" w:space="0" w:color="auto"/>
        <w:bottom w:val="none" w:sz="0" w:space="0" w:color="auto"/>
        <w:right w:val="none" w:sz="0" w:space="0" w:color="auto"/>
      </w:divBdr>
    </w:div>
    <w:div w:id="1238246636">
      <w:bodyDiv w:val="1"/>
      <w:marLeft w:val="0"/>
      <w:marRight w:val="0"/>
      <w:marTop w:val="0"/>
      <w:marBottom w:val="0"/>
      <w:divBdr>
        <w:top w:val="none" w:sz="0" w:space="0" w:color="auto"/>
        <w:left w:val="none" w:sz="0" w:space="0" w:color="auto"/>
        <w:bottom w:val="none" w:sz="0" w:space="0" w:color="auto"/>
        <w:right w:val="none" w:sz="0" w:space="0" w:color="auto"/>
      </w:divBdr>
    </w:div>
    <w:div w:id="1239096703">
      <w:bodyDiv w:val="1"/>
      <w:marLeft w:val="0"/>
      <w:marRight w:val="0"/>
      <w:marTop w:val="0"/>
      <w:marBottom w:val="0"/>
      <w:divBdr>
        <w:top w:val="none" w:sz="0" w:space="0" w:color="auto"/>
        <w:left w:val="none" w:sz="0" w:space="0" w:color="auto"/>
        <w:bottom w:val="none" w:sz="0" w:space="0" w:color="auto"/>
        <w:right w:val="none" w:sz="0" w:space="0" w:color="auto"/>
      </w:divBdr>
    </w:div>
    <w:div w:id="1239288184">
      <w:bodyDiv w:val="1"/>
      <w:marLeft w:val="0"/>
      <w:marRight w:val="0"/>
      <w:marTop w:val="0"/>
      <w:marBottom w:val="0"/>
      <w:divBdr>
        <w:top w:val="none" w:sz="0" w:space="0" w:color="auto"/>
        <w:left w:val="none" w:sz="0" w:space="0" w:color="auto"/>
        <w:bottom w:val="none" w:sz="0" w:space="0" w:color="auto"/>
        <w:right w:val="none" w:sz="0" w:space="0" w:color="auto"/>
      </w:divBdr>
    </w:div>
    <w:div w:id="1239753101">
      <w:bodyDiv w:val="1"/>
      <w:marLeft w:val="0"/>
      <w:marRight w:val="0"/>
      <w:marTop w:val="0"/>
      <w:marBottom w:val="0"/>
      <w:divBdr>
        <w:top w:val="none" w:sz="0" w:space="0" w:color="auto"/>
        <w:left w:val="none" w:sz="0" w:space="0" w:color="auto"/>
        <w:bottom w:val="none" w:sz="0" w:space="0" w:color="auto"/>
        <w:right w:val="none" w:sz="0" w:space="0" w:color="auto"/>
      </w:divBdr>
    </w:div>
    <w:div w:id="1239899636">
      <w:bodyDiv w:val="1"/>
      <w:marLeft w:val="0"/>
      <w:marRight w:val="0"/>
      <w:marTop w:val="0"/>
      <w:marBottom w:val="0"/>
      <w:divBdr>
        <w:top w:val="none" w:sz="0" w:space="0" w:color="auto"/>
        <w:left w:val="none" w:sz="0" w:space="0" w:color="auto"/>
        <w:bottom w:val="none" w:sz="0" w:space="0" w:color="auto"/>
        <w:right w:val="none" w:sz="0" w:space="0" w:color="auto"/>
      </w:divBdr>
    </w:div>
    <w:div w:id="1240141097">
      <w:bodyDiv w:val="1"/>
      <w:marLeft w:val="0"/>
      <w:marRight w:val="0"/>
      <w:marTop w:val="0"/>
      <w:marBottom w:val="0"/>
      <w:divBdr>
        <w:top w:val="none" w:sz="0" w:space="0" w:color="auto"/>
        <w:left w:val="none" w:sz="0" w:space="0" w:color="auto"/>
        <w:bottom w:val="none" w:sz="0" w:space="0" w:color="auto"/>
        <w:right w:val="none" w:sz="0" w:space="0" w:color="auto"/>
      </w:divBdr>
    </w:div>
    <w:div w:id="1241066604">
      <w:bodyDiv w:val="1"/>
      <w:marLeft w:val="0"/>
      <w:marRight w:val="0"/>
      <w:marTop w:val="0"/>
      <w:marBottom w:val="0"/>
      <w:divBdr>
        <w:top w:val="none" w:sz="0" w:space="0" w:color="auto"/>
        <w:left w:val="none" w:sz="0" w:space="0" w:color="auto"/>
        <w:bottom w:val="none" w:sz="0" w:space="0" w:color="auto"/>
        <w:right w:val="none" w:sz="0" w:space="0" w:color="auto"/>
      </w:divBdr>
    </w:div>
    <w:div w:id="1241132590">
      <w:bodyDiv w:val="1"/>
      <w:marLeft w:val="0"/>
      <w:marRight w:val="0"/>
      <w:marTop w:val="0"/>
      <w:marBottom w:val="0"/>
      <w:divBdr>
        <w:top w:val="none" w:sz="0" w:space="0" w:color="auto"/>
        <w:left w:val="none" w:sz="0" w:space="0" w:color="auto"/>
        <w:bottom w:val="none" w:sz="0" w:space="0" w:color="auto"/>
        <w:right w:val="none" w:sz="0" w:space="0" w:color="auto"/>
      </w:divBdr>
    </w:div>
    <w:div w:id="1241210902">
      <w:bodyDiv w:val="1"/>
      <w:marLeft w:val="0"/>
      <w:marRight w:val="0"/>
      <w:marTop w:val="0"/>
      <w:marBottom w:val="0"/>
      <w:divBdr>
        <w:top w:val="none" w:sz="0" w:space="0" w:color="auto"/>
        <w:left w:val="none" w:sz="0" w:space="0" w:color="auto"/>
        <w:bottom w:val="none" w:sz="0" w:space="0" w:color="auto"/>
        <w:right w:val="none" w:sz="0" w:space="0" w:color="auto"/>
      </w:divBdr>
    </w:div>
    <w:div w:id="1241603972">
      <w:bodyDiv w:val="1"/>
      <w:marLeft w:val="0"/>
      <w:marRight w:val="0"/>
      <w:marTop w:val="0"/>
      <w:marBottom w:val="0"/>
      <w:divBdr>
        <w:top w:val="none" w:sz="0" w:space="0" w:color="auto"/>
        <w:left w:val="none" w:sz="0" w:space="0" w:color="auto"/>
        <w:bottom w:val="none" w:sz="0" w:space="0" w:color="auto"/>
        <w:right w:val="none" w:sz="0" w:space="0" w:color="auto"/>
      </w:divBdr>
    </w:div>
    <w:div w:id="1241987715">
      <w:bodyDiv w:val="1"/>
      <w:marLeft w:val="0"/>
      <w:marRight w:val="0"/>
      <w:marTop w:val="0"/>
      <w:marBottom w:val="0"/>
      <w:divBdr>
        <w:top w:val="none" w:sz="0" w:space="0" w:color="auto"/>
        <w:left w:val="none" w:sz="0" w:space="0" w:color="auto"/>
        <w:bottom w:val="none" w:sz="0" w:space="0" w:color="auto"/>
        <w:right w:val="none" w:sz="0" w:space="0" w:color="auto"/>
      </w:divBdr>
    </w:div>
    <w:div w:id="1242760385">
      <w:bodyDiv w:val="1"/>
      <w:marLeft w:val="0"/>
      <w:marRight w:val="0"/>
      <w:marTop w:val="0"/>
      <w:marBottom w:val="0"/>
      <w:divBdr>
        <w:top w:val="none" w:sz="0" w:space="0" w:color="auto"/>
        <w:left w:val="none" w:sz="0" w:space="0" w:color="auto"/>
        <w:bottom w:val="none" w:sz="0" w:space="0" w:color="auto"/>
        <w:right w:val="none" w:sz="0" w:space="0" w:color="auto"/>
      </w:divBdr>
    </w:div>
    <w:div w:id="1243249855">
      <w:bodyDiv w:val="1"/>
      <w:marLeft w:val="0"/>
      <w:marRight w:val="0"/>
      <w:marTop w:val="0"/>
      <w:marBottom w:val="0"/>
      <w:divBdr>
        <w:top w:val="none" w:sz="0" w:space="0" w:color="auto"/>
        <w:left w:val="none" w:sz="0" w:space="0" w:color="auto"/>
        <w:bottom w:val="none" w:sz="0" w:space="0" w:color="auto"/>
        <w:right w:val="none" w:sz="0" w:space="0" w:color="auto"/>
      </w:divBdr>
    </w:div>
    <w:div w:id="1244995714">
      <w:bodyDiv w:val="1"/>
      <w:marLeft w:val="0"/>
      <w:marRight w:val="0"/>
      <w:marTop w:val="0"/>
      <w:marBottom w:val="0"/>
      <w:divBdr>
        <w:top w:val="none" w:sz="0" w:space="0" w:color="auto"/>
        <w:left w:val="none" w:sz="0" w:space="0" w:color="auto"/>
        <w:bottom w:val="none" w:sz="0" w:space="0" w:color="auto"/>
        <w:right w:val="none" w:sz="0" w:space="0" w:color="auto"/>
      </w:divBdr>
    </w:div>
    <w:div w:id="1245265869">
      <w:bodyDiv w:val="1"/>
      <w:marLeft w:val="0"/>
      <w:marRight w:val="0"/>
      <w:marTop w:val="0"/>
      <w:marBottom w:val="0"/>
      <w:divBdr>
        <w:top w:val="none" w:sz="0" w:space="0" w:color="auto"/>
        <w:left w:val="none" w:sz="0" w:space="0" w:color="auto"/>
        <w:bottom w:val="none" w:sz="0" w:space="0" w:color="auto"/>
        <w:right w:val="none" w:sz="0" w:space="0" w:color="auto"/>
      </w:divBdr>
    </w:div>
    <w:div w:id="1245919810">
      <w:bodyDiv w:val="1"/>
      <w:marLeft w:val="0"/>
      <w:marRight w:val="0"/>
      <w:marTop w:val="0"/>
      <w:marBottom w:val="0"/>
      <w:divBdr>
        <w:top w:val="none" w:sz="0" w:space="0" w:color="auto"/>
        <w:left w:val="none" w:sz="0" w:space="0" w:color="auto"/>
        <w:bottom w:val="none" w:sz="0" w:space="0" w:color="auto"/>
        <w:right w:val="none" w:sz="0" w:space="0" w:color="auto"/>
      </w:divBdr>
    </w:div>
    <w:div w:id="1246187276">
      <w:bodyDiv w:val="1"/>
      <w:marLeft w:val="0"/>
      <w:marRight w:val="0"/>
      <w:marTop w:val="0"/>
      <w:marBottom w:val="0"/>
      <w:divBdr>
        <w:top w:val="none" w:sz="0" w:space="0" w:color="auto"/>
        <w:left w:val="none" w:sz="0" w:space="0" w:color="auto"/>
        <w:bottom w:val="none" w:sz="0" w:space="0" w:color="auto"/>
        <w:right w:val="none" w:sz="0" w:space="0" w:color="auto"/>
      </w:divBdr>
    </w:div>
    <w:div w:id="1246575598">
      <w:bodyDiv w:val="1"/>
      <w:marLeft w:val="0"/>
      <w:marRight w:val="0"/>
      <w:marTop w:val="0"/>
      <w:marBottom w:val="0"/>
      <w:divBdr>
        <w:top w:val="none" w:sz="0" w:space="0" w:color="auto"/>
        <w:left w:val="none" w:sz="0" w:space="0" w:color="auto"/>
        <w:bottom w:val="none" w:sz="0" w:space="0" w:color="auto"/>
        <w:right w:val="none" w:sz="0" w:space="0" w:color="auto"/>
      </w:divBdr>
    </w:div>
    <w:div w:id="1246645307">
      <w:bodyDiv w:val="1"/>
      <w:marLeft w:val="0"/>
      <w:marRight w:val="0"/>
      <w:marTop w:val="0"/>
      <w:marBottom w:val="0"/>
      <w:divBdr>
        <w:top w:val="none" w:sz="0" w:space="0" w:color="auto"/>
        <w:left w:val="none" w:sz="0" w:space="0" w:color="auto"/>
        <w:bottom w:val="none" w:sz="0" w:space="0" w:color="auto"/>
        <w:right w:val="none" w:sz="0" w:space="0" w:color="auto"/>
      </w:divBdr>
    </w:div>
    <w:div w:id="1246955156">
      <w:bodyDiv w:val="1"/>
      <w:marLeft w:val="0"/>
      <w:marRight w:val="0"/>
      <w:marTop w:val="0"/>
      <w:marBottom w:val="0"/>
      <w:divBdr>
        <w:top w:val="none" w:sz="0" w:space="0" w:color="auto"/>
        <w:left w:val="none" w:sz="0" w:space="0" w:color="auto"/>
        <w:bottom w:val="none" w:sz="0" w:space="0" w:color="auto"/>
        <w:right w:val="none" w:sz="0" w:space="0" w:color="auto"/>
      </w:divBdr>
    </w:div>
    <w:div w:id="1247031695">
      <w:bodyDiv w:val="1"/>
      <w:marLeft w:val="0"/>
      <w:marRight w:val="0"/>
      <w:marTop w:val="0"/>
      <w:marBottom w:val="0"/>
      <w:divBdr>
        <w:top w:val="none" w:sz="0" w:space="0" w:color="auto"/>
        <w:left w:val="none" w:sz="0" w:space="0" w:color="auto"/>
        <w:bottom w:val="none" w:sz="0" w:space="0" w:color="auto"/>
        <w:right w:val="none" w:sz="0" w:space="0" w:color="auto"/>
      </w:divBdr>
    </w:div>
    <w:div w:id="1247105870">
      <w:bodyDiv w:val="1"/>
      <w:marLeft w:val="0"/>
      <w:marRight w:val="0"/>
      <w:marTop w:val="0"/>
      <w:marBottom w:val="0"/>
      <w:divBdr>
        <w:top w:val="none" w:sz="0" w:space="0" w:color="auto"/>
        <w:left w:val="none" w:sz="0" w:space="0" w:color="auto"/>
        <w:bottom w:val="none" w:sz="0" w:space="0" w:color="auto"/>
        <w:right w:val="none" w:sz="0" w:space="0" w:color="auto"/>
      </w:divBdr>
    </w:div>
    <w:div w:id="1248080839">
      <w:bodyDiv w:val="1"/>
      <w:marLeft w:val="0"/>
      <w:marRight w:val="0"/>
      <w:marTop w:val="0"/>
      <w:marBottom w:val="0"/>
      <w:divBdr>
        <w:top w:val="none" w:sz="0" w:space="0" w:color="auto"/>
        <w:left w:val="none" w:sz="0" w:space="0" w:color="auto"/>
        <w:bottom w:val="none" w:sz="0" w:space="0" w:color="auto"/>
        <w:right w:val="none" w:sz="0" w:space="0" w:color="auto"/>
      </w:divBdr>
    </w:div>
    <w:div w:id="1248272749">
      <w:bodyDiv w:val="1"/>
      <w:marLeft w:val="0"/>
      <w:marRight w:val="0"/>
      <w:marTop w:val="0"/>
      <w:marBottom w:val="0"/>
      <w:divBdr>
        <w:top w:val="none" w:sz="0" w:space="0" w:color="auto"/>
        <w:left w:val="none" w:sz="0" w:space="0" w:color="auto"/>
        <w:bottom w:val="none" w:sz="0" w:space="0" w:color="auto"/>
        <w:right w:val="none" w:sz="0" w:space="0" w:color="auto"/>
      </w:divBdr>
    </w:div>
    <w:div w:id="1248491916">
      <w:bodyDiv w:val="1"/>
      <w:marLeft w:val="0"/>
      <w:marRight w:val="0"/>
      <w:marTop w:val="0"/>
      <w:marBottom w:val="0"/>
      <w:divBdr>
        <w:top w:val="none" w:sz="0" w:space="0" w:color="auto"/>
        <w:left w:val="none" w:sz="0" w:space="0" w:color="auto"/>
        <w:bottom w:val="none" w:sz="0" w:space="0" w:color="auto"/>
        <w:right w:val="none" w:sz="0" w:space="0" w:color="auto"/>
      </w:divBdr>
    </w:div>
    <w:div w:id="1248688517">
      <w:bodyDiv w:val="1"/>
      <w:marLeft w:val="0"/>
      <w:marRight w:val="0"/>
      <w:marTop w:val="0"/>
      <w:marBottom w:val="0"/>
      <w:divBdr>
        <w:top w:val="none" w:sz="0" w:space="0" w:color="auto"/>
        <w:left w:val="none" w:sz="0" w:space="0" w:color="auto"/>
        <w:bottom w:val="none" w:sz="0" w:space="0" w:color="auto"/>
        <w:right w:val="none" w:sz="0" w:space="0" w:color="auto"/>
      </w:divBdr>
    </w:div>
    <w:div w:id="1249345340">
      <w:bodyDiv w:val="1"/>
      <w:marLeft w:val="0"/>
      <w:marRight w:val="0"/>
      <w:marTop w:val="0"/>
      <w:marBottom w:val="0"/>
      <w:divBdr>
        <w:top w:val="none" w:sz="0" w:space="0" w:color="auto"/>
        <w:left w:val="none" w:sz="0" w:space="0" w:color="auto"/>
        <w:bottom w:val="none" w:sz="0" w:space="0" w:color="auto"/>
        <w:right w:val="none" w:sz="0" w:space="0" w:color="auto"/>
      </w:divBdr>
    </w:div>
    <w:div w:id="1249773532">
      <w:bodyDiv w:val="1"/>
      <w:marLeft w:val="0"/>
      <w:marRight w:val="0"/>
      <w:marTop w:val="0"/>
      <w:marBottom w:val="0"/>
      <w:divBdr>
        <w:top w:val="none" w:sz="0" w:space="0" w:color="auto"/>
        <w:left w:val="none" w:sz="0" w:space="0" w:color="auto"/>
        <w:bottom w:val="none" w:sz="0" w:space="0" w:color="auto"/>
        <w:right w:val="none" w:sz="0" w:space="0" w:color="auto"/>
      </w:divBdr>
    </w:div>
    <w:div w:id="1250044678">
      <w:bodyDiv w:val="1"/>
      <w:marLeft w:val="0"/>
      <w:marRight w:val="0"/>
      <w:marTop w:val="0"/>
      <w:marBottom w:val="0"/>
      <w:divBdr>
        <w:top w:val="none" w:sz="0" w:space="0" w:color="auto"/>
        <w:left w:val="none" w:sz="0" w:space="0" w:color="auto"/>
        <w:bottom w:val="none" w:sz="0" w:space="0" w:color="auto"/>
        <w:right w:val="none" w:sz="0" w:space="0" w:color="auto"/>
      </w:divBdr>
    </w:div>
    <w:div w:id="1250774654">
      <w:bodyDiv w:val="1"/>
      <w:marLeft w:val="0"/>
      <w:marRight w:val="0"/>
      <w:marTop w:val="0"/>
      <w:marBottom w:val="0"/>
      <w:divBdr>
        <w:top w:val="none" w:sz="0" w:space="0" w:color="auto"/>
        <w:left w:val="none" w:sz="0" w:space="0" w:color="auto"/>
        <w:bottom w:val="none" w:sz="0" w:space="0" w:color="auto"/>
        <w:right w:val="none" w:sz="0" w:space="0" w:color="auto"/>
      </w:divBdr>
    </w:div>
    <w:div w:id="1251232627">
      <w:bodyDiv w:val="1"/>
      <w:marLeft w:val="0"/>
      <w:marRight w:val="0"/>
      <w:marTop w:val="0"/>
      <w:marBottom w:val="0"/>
      <w:divBdr>
        <w:top w:val="none" w:sz="0" w:space="0" w:color="auto"/>
        <w:left w:val="none" w:sz="0" w:space="0" w:color="auto"/>
        <w:bottom w:val="none" w:sz="0" w:space="0" w:color="auto"/>
        <w:right w:val="none" w:sz="0" w:space="0" w:color="auto"/>
      </w:divBdr>
    </w:div>
    <w:div w:id="1251428581">
      <w:bodyDiv w:val="1"/>
      <w:marLeft w:val="0"/>
      <w:marRight w:val="0"/>
      <w:marTop w:val="0"/>
      <w:marBottom w:val="0"/>
      <w:divBdr>
        <w:top w:val="none" w:sz="0" w:space="0" w:color="auto"/>
        <w:left w:val="none" w:sz="0" w:space="0" w:color="auto"/>
        <w:bottom w:val="none" w:sz="0" w:space="0" w:color="auto"/>
        <w:right w:val="none" w:sz="0" w:space="0" w:color="auto"/>
      </w:divBdr>
    </w:div>
    <w:div w:id="1251506557">
      <w:bodyDiv w:val="1"/>
      <w:marLeft w:val="0"/>
      <w:marRight w:val="0"/>
      <w:marTop w:val="0"/>
      <w:marBottom w:val="0"/>
      <w:divBdr>
        <w:top w:val="none" w:sz="0" w:space="0" w:color="auto"/>
        <w:left w:val="none" w:sz="0" w:space="0" w:color="auto"/>
        <w:bottom w:val="none" w:sz="0" w:space="0" w:color="auto"/>
        <w:right w:val="none" w:sz="0" w:space="0" w:color="auto"/>
      </w:divBdr>
    </w:div>
    <w:div w:id="1251890542">
      <w:bodyDiv w:val="1"/>
      <w:marLeft w:val="0"/>
      <w:marRight w:val="0"/>
      <w:marTop w:val="0"/>
      <w:marBottom w:val="0"/>
      <w:divBdr>
        <w:top w:val="none" w:sz="0" w:space="0" w:color="auto"/>
        <w:left w:val="none" w:sz="0" w:space="0" w:color="auto"/>
        <w:bottom w:val="none" w:sz="0" w:space="0" w:color="auto"/>
        <w:right w:val="none" w:sz="0" w:space="0" w:color="auto"/>
      </w:divBdr>
    </w:div>
    <w:div w:id="1252006889">
      <w:bodyDiv w:val="1"/>
      <w:marLeft w:val="0"/>
      <w:marRight w:val="0"/>
      <w:marTop w:val="0"/>
      <w:marBottom w:val="0"/>
      <w:divBdr>
        <w:top w:val="none" w:sz="0" w:space="0" w:color="auto"/>
        <w:left w:val="none" w:sz="0" w:space="0" w:color="auto"/>
        <w:bottom w:val="none" w:sz="0" w:space="0" w:color="auto"/>
        <w:right w:val="none" w:sz="0" w:space="0" w:color="auto"/>
      </w:divBdr>
    </w:div>
    <w:div w:id="1252350327">
      <w:bodyDiv w:val="1"/>
      <w:marLeft w:val="0"/>
      <w:marRight w:val="0"/>
      <w:marTop w:val="0"/>
      <w:marBottom w:val="0"/>
      <w:divBdr>
        <w:top w:val="none" w:sz="0" w:space="0" w:color="auto"/>
        <w:left w:val="none" w:sz="0" w:space="0" w:color="auto"/>
        <w:bottom w:val="none" w:sz="0" w:space="0" w:color="auto"/>
        <w:right w:val="none" w:sz="0" w:space="0" w:color="auto"/>
      </w:divBdr>
    </w:div>
    <w:div w:id="1252357037">
      <w:bodyDiv w:val="1"/>
      <w:marLeft w:val="0"/>
      <w:marRight w:val="0"/>
      <w:marTop w:val="0"/>
      <w:marBottom w:val="0"/>
      <w:divBdr>
        <w:top w:val="none" w:sz="0" w:space="0" w:color="auto"/>
        <w:left w:val="none" w:sz="0" w:space="0" w:color="auto"/>
        <w:bottom w:val="none" w:sz="0" w:space="0" w:color="auto"/>
        <w:right w:val="none" w:sz="0" w:space="0" w:color="auto"/>
      </w:divBdr>
    </w:div>
    <w:div w:id="1254164070">
      <w:bodyDiv w:val="1"/>
      <w:marLeft w:val="0"/>
      <w:marRight w:val="0"/>
      <w:marTop w:val="0"/>
      <w:marBottom w:val="0"/>
      <w:divBdr>
        <w:top w:val="none" w:sz="0" w:space="0" w:color="auto"/>
        <w:left w:val="none" w:sz="0" w:space="0" w:color="auto"/>
        <w:bottom w:val="none" w:sz="0" w:space="0" w:color="auto"/>
        <w:right w:val="none" w:sz="0" w:space="0" w:color="auto"/>
      </w:divBdr>
    </w:div>
    <w:div w:id="1254166220">
      <w:bodyDiv w:val="1"/>
      <w:marLeft w:val="0"/>
      <w:marRight w:val="0"/>
      <w:marTop w:val="0"/>
      <w:marBottom w:val="0"/>
      <w:divBdr>
        <w:top w:val="none" w:sz="0" w:space="0" w:color="auto"/>
        <w:left w:val="none" w:sz="0" w:space="0" w:color="auto"/>
        <w:bottom w:val="none" w:sz="0" w:space="0" w:color="auto"/>
        <w:right w:val="none" w:sz="0" w:space="0" w:color="auto"/>
      </w:divBdr>
    </w:div>
    <w:div w:id="1254388522">
      <w:bodyDiv w:val="1"/>
      <w:marLeft w:val="0"/>
      <w:marRight w:val="0"/>
      <w:marTop w:val="0"/>
      <w:marBottom w:val="0"/>
      <w:divBdr>
        <w:top w:val="none" w:sz="0" w:space="0" w:color="auto"/>
        <w:left w:val="none" w:sz="0" w:space="0" w:color="auto"/>
        <w:bottom w:val="none" w:sz="0" w:space="0" w:color="auto"/>
        <w:right w:val="none" w:sz="0" w:space="0" w:color="auto"/>
      </w:divBdr>
    </w:div>
    <w:div w:id="1255433647">
      <w:bodyDiv w:val="1"/>
      <w:marLeft w:val="0"/>
      <w:marRight w:val="0"/>
      <w:marTop w:val="0"/>
      <w:marBottom w:val="0"/>
      <w:divBdr>
        <w:top w:val="none" w:sz="0" w:space="0" w:color="auto"/>
        <w:left w:val="none" w:sz="0" w:space="0" w:color="auto"/>
        <w:bottom w:val="none" w:sz="0" w:space="0" w:color="auto"/>
        <w:right w:val="none" w:sz="0" w:space="0" w:color="auto"/>
      </w:divBdr>
    </w:div>
    <w:div w:id="1255549344">
      <w:bodyDiv w:val="1"/>
      <w:marLeft w:val="0"/>
      <w:marRight w:val="0"/>
      <w:marTop w:val="0"/>
      <w:marBottom w:val="0"/>
      <w:divBdr>
        <w:top w:val="none" w:sz="0" w:space="0" w:color="auto"/>
        <w:left w:val="none" w:sz="0" w:space="0" w:color="auto"/>
        <w:bottom w:val="none" w:sz="0" w:space="0" w:color="auto"/>
        <w:right w:val="none" w:sz="0" w:space="0" w:color="auto"/>
      </w:divBdr>
    </w:div>
    <w:div w:id="1255669841">
      <w:bodyDiv w:val="1"/>
      <w:marLeft w:val="0"/>
      <w:marRight w:val="0"/>
      <w:marTop w:val="0"/>
      <w:marBottom w:val="0"/>
      <w:divBdr>
        <w:top w:val="none" w:sz="0" w:space="0" w:color="auto"/>
        <w:left w:val="none" w:sz="0" w:space="0" w:color="auto"/>
        <w:bottom w:val="none" w:sz="0" w:space="0" w:color="auto"/>
        <w:right w:val="none" w:sz="0" w:space="0" w:color="auto"/>
      </w:divBdr>
    </w:div>
    <w:div w:id="1255826286">
      <w:bodyDiv w:val="1"/>
      <w:marLeft w:val="0"/>
      <w:marRight w:val="0"/>
      <w:marTop w:val="0"/>
      <w:marBottom w:val="0"/>
      <w:divBdr>
        <w:top w:val="none" w:sz="0" w:space="0" w:color="auto"/>
        <w:left w:val="none" w:sz="0" w:space="0" w:color="auto"/>
        <w:bottom w:val="none" w:sz="0" w:space="0" w:color="auto"/>
        <w:right w:val="none" w:sz="0" w:space="0" w:color="auto"/>
      </w:divBdr>
    </w:div>
    <w:div w:id="1256212972">
      <w:bodyDiv w:val="1"/>
      <w:marLeft w:val="0"/>
      <w:marRight w:val="0"/>
      <w:marTop w:val="0"/>
      <w:marBottom w:val="0"/>
      <w:divBdr>
        <w:top w:val="none" w:sz="0" w:space="0" w:color="auto"/>
        <w:left w:val="none" w:sz="0" w:space="0" w:color="auto"/>
        <w:bottom w:val="none" w:sz="0" w:space="0" w:color="auto"/>
        <w:right w:val="none" w:sz="0" w:space="0" w:color="auto"/>
      </w:divBdr>
    </w:div>
    <w:div w:id="1256397581">
      <w:bodyDiv w:val="1"/>
      <w:marLeft w:val="0"/>
      <w:marRight w:val="0"/>
      <w:marTop w:val="0"/>
      <w:marBottom w:val="0"/>
      <w:divBdr>
        <w:top w:val="none" w:sz="0" w:space="0" w:color="auto"/>
        <w:left w:val="none" w:sz="0" w:space="0" w:color="auto"/>
        <w:bottom w:val="none" w:sz="0" w:space="0" w:color="auto"/>
        <w:right w:val="none" w:sz="0" w:space="0" w:color="auto"/>
      </w:divBdr>
    </w:div>
    <w:div w:id="1256478912">
      <w:bodyDiv w:val="1"/>
      <w:marLeft w:val="0"/>
      <w:marRight w:val="0"/>
      <w:marTop w:val="0"/>
      <w:marBottom w:val="0"/>
      <w:divBdr>
        <w:top w:val="none" w:sz="0" w:space="0" w:color="auto"/>
        <w:left w:val="none" w:sz="0" w:space="0" w:color="auto"/>
        <w:bottom w:val="none" w:sz="0" w:space="0" w:color="auto"/>
        <w:right w:val="none" w:sz="0" w:space="0" w:color="auto"/>
      </w:divBdr>
    </w:div>
    <w:div w:id="1256593519">
      <w:bodyDiv w:val="1"/>
      <w:marLeft w:val="0"/>
      <w:marRight w:val="0"/>
      <w:marTop w:val="0"/>
      <w:marBottom w:val="0"/>
      <w:divBdr>
        <w:top w:val="none" w:sz="0" w:space="0" w:color="auto"/>
        <w:left w:val="none" w:sz="0" w:space="0" w:color="auto"/>
        <w:bottom w:val="none" w:sz="0" w:space="0" w:color="auto"/>
        <w:right w:val="none" w:sz="0" w:space="0" w:color="auto"/>
      </w:divBdr>
    </w:div>
    <w:div w:id="1256789436">
      <w:bodyDiv w:val="1"/>
      <w:marLeft w:val="0"/>
      <w:marRight w:val="0"/>
      <w:marTop w:val="0"/>
      <w:marBottom w:val="0"/>
      <w:divBdr>
        <w:top w:val="none" w:sz="0" w:space="0" w:color="auto"/>
        <w:left w:val="none" w:sz="0" w:space="0" w:color="auto"/>
        <w:bottom w:val="none" w:sz="0" w:space="0" w:color="auto"/>
        <w:right w:val="none" w:sz="0" w:space="0" w:color="auto"/>
      </w:divBdr>
    </w:div>
    <w:div w:id="1256789756">
      <w:bodyDiv w:val="1"/>
      <w:marLeft w:val="0"/>
      <w:marRight w:val="0"/>
      <w:marTop w:val="0"/>
      <w:marBottom w:val="0"/>
      <w:divBdr>
        <w:top w:val="none" w:sz="0" w:space="0" w:color="auto"/>
        <w:left w:val="none" w:sz="0" w:space="0" w:color="auto"/>
        <w:bottom w:val="none" w:sz="0" w:space="0" w:color="auto"/>
        <w:right w:val="none" w:sz="0" w:space="0" w:color="auto"/>
      </w:divBdr>
    </w:div>
    <w:div w:id="1256981188">
      <w:bodyDiv w:val="1"/>
      <w:marLeft w:val="0"/>
      <w:marRight w:val="0"/>
      <w:marTop w:val="0"/>
      <w:marBottom w:val="0"/>
      <w:divBdr>
        <w:top w:val="none" w:sz="0" w:space="0" w:color="auto"/>
        <w:left w:val="none" w:sz="0" w:space="0" w:color="auto"/>
        <w:bottom w:val="none" w:sz="0" w:space="0" w:color="auto"/>
        <w:right w:val="none" w:sz="0" w:space="0" w:color="auto"/>
      </w:divBdr>
    </w:div>
    <w:div w:id="1257640654">
      <w:bodyDiv w:val="1"/>
      <w:marLeft w:val="0"/>
      <w:marRight w:val="0"/>
      <w:marTop w:val="0"/>
      <w:marBottom w:val="0"/>
      <w:divBdr>
        <w:top w:val="none" w:sz="0" w:space="0" w:color="auto"/>
        <w:left w:val="none" w:sz="0" w:space="0" w:color="auto"/>
        <w:bottom w:val="none" w:sz="0" w:space="0" w:color="auto"/>
        <w:right w:val="none" w:sz="0" w:space="0" w:color="auto"/>
      </w:divBdr>
    </w:div>
    <w:div w:id="1257901544">
      <w:bodyDiv w:val="1"/>
      <w:marLeft w:val="0"/>
      <w:marRight w:val="0"/>
      <w:marTop w:val="0"/>
      <w:marBottom w:val="0"/>
      <w:divBdr>
        <w:top w:val="none" w:sz="0" w:space="0" w:color="auto"/>
        <w:left w:val="none" w:sz="0" w:space="0" w:color="auto"/>
        <w:bottom w:val="none" w:sz="0" w:space="0" w:color="auto"/>
        <w:right w:val="none" w:sz="0" w:space="0" w:color="auto"/>
      </w:divBdr>
    </w:div>
    <w:div w:id="1257908070">
      <w:bodyDiv w:val="1"/>
      <w:marLeft w:val="0"/>
      <w:marRight w:val="0"/>
      <w:marTop w:val="0"/>
      <w:marBottom w:val="0"/>
      <w:divBdr>
        <w:top w:val="none" w:sz="0" w:space="0" w:color="auto"/>
        <w:left w:val="none" w:sz="0" w:space="0" w:color="auto"/>
        <w:bottom w:val="none" w:sz="0" w:space="0" w:color="auto"/>
        <w:right w:val="none" w:sz="0" w:space="0" w:color="auto"/>
      </w:divBdr>
    </w:div>
    <w:div w:id="1258253692">
      <w:bodyDiv w:val="1"/>
      <w:marLeft w:val="0"/>
      <w:marRight w:val="0"/>
      <w:marTop w:val="0"/>
      <w:marBottom w:val="0"/>
      <w:divBdr>
        <w:top w:val="none" w:sz="0" w:space="0" w:color="auto"/>
        <w:left w:val="none" w:sz="0" w:space="0" w:color="auto"/>
        <w:bottom w:val="none" w:sz="0" w:space="0" w:color="auto"/>
        <w:right w:val="none" w:sz="0" w:space="0" w:color="auto"/>
      </w:divBdr>
    </w:div>
    <w:div w:id="1258752806">
      <w:bodyDiv w:val="1"/>
      <w:marLeft w:val="0"/>
      <w:marRight w:val="0"/>
      <w:marTop w:val="0"/>
      <w:marBottom w:val="0"/>
      <w:divBdr>
        <w:top w:val="none" w:sz="0" w:space="0" w:color="auto"/>
        <w:left w:val="none" w:sz="0" w:space="0" w:color="auto"/>
        <w:bottom w:val="none" w:sz="0" w:space="0" w:color="auto"/>
        <w:right w:val="none" w:sz="0" w:space="0" w:color="auto"/>
      </w:divBdr>
    </w:div>
    <w:div w:id="1259018868">
      <w:bodyDiv w:val="1"/>
      <w:marLeft w:val="0"/>
      <w:marRight w:val="0"/>
      <w:marTop w:val="0"/>
      <w:marBottom w:val="0"/>
      <w:divBdr>
        <w:top w:val="none" w:sz="0" w:space="0" w:color="auto"/>
        <w:left w:val="none" w:sz="0" w:space="0" w:color="auto"/>
        <w:bottom w:val="none" w:sz="0" w:space="0" w:color="auto"/>
        <w:right w:val="none" w:sz="0" w:space="0" w:color="auto"/>
      </w:divBdr>
    </w:div>
    <w:div w:id="1259102064">
      <w:bodyDiv w:val="1"/>
      <w:marLeft w:val="0"/>
      <w:marRight w:val="0"/>
      <w:marTop w:val="0"/>
      <w:marBottom w:val="0"/>
      <w:divBdr>
        <w:top w:val="none" w:sz="0" w:space="0" w:color="auto"/>
        <w:left w:val="none" w:sz="0" w:space="0" w:color="auto"/>
        <w:bottom w:val="none" w:sz="0" w:space="0" w:color="auto"/>
        <w:right w:val="none" w:sz="0" w:space="0" w:color="auto"/>
      </w:divBdr>
    </w:div>
    <w:div w:id="1259289682">
      <w:bodyDiv w:val="1"/>
      <w:marLeft w:val="0"/>
      <w:marRight w:val="0"/>
      <w:marTop w:val="0"/>
      <w:marBottom w:val="0"/>
      <w:divBdr>
        <w:top w:val="none" w:sz="0" w:space="0" w:color="auto"/>
        <w:left w:val="none" w:sz="0" w:space="0" w:color="auto"/>
        <w:bottom w:val="none" w:sz="0" w:space="0" w:color="auto"/>
        <w:right w:val="none" w:sz="0" w:space="0" w:color="auto"/>
      </w:divBdr>
    </w:div>
    <w:div w:id="1259370104">
      <w:bodyDiv w:val="1"/>
      <w:marLeft w:val="0"/>
      <w:marRight w:val="0"/>
      <w:marTop w:val="0"/>
      <w:marBottom w:val="0"/>
      <w:divBdr>
        <w:top w:val="none" w:sz="0" w:space="0" w:color="auto"/>
        <w:left w:val="none" w:sz="0" w:space="0" w:color="auto"/>
        <w:bottom w:val="none" w:sz="0" w:space="0" w:color="auto"/>
        <w:right w:val="none" w:sz="0" w:space="0" w:color="auto"/>
      </w:divBdr>
    </w:div>
    <w:div w:id="1260022649">
      <w:bodyDiv w:val="1"/>
      <w:marLeft w:val="0"/>
      <w:marRight w:val="0"/>
      <w:marTop w:val="0"/>
      <w:marBottom w:val="0"/>
      <w:divBdr>
        <w:top w:val="none" w:sz="0" w:space="0" w:color="auto"/>
        <w:left w:val="none" w:sz="0" w:space="0" w:color="auto"/>
        <w:bottom w:val="none" w:sz="0" w:space="0" w:color="auto"/>
        <w:right w:val="none" w:sz="0" w:space="0" w:color="auto"/>
      </w:divBdr>
    </w:div>
    <w:div w:id="1260136373">
      <w:bodyDiv w:val="1"/>
      <w:marLeft w:val="0"/>
      <w:marRight w:val="0"/>
      <w:marTop w:val="0"/>
      <w:marBottom w:val="0"/>
      <w:divBdr>
        <w:top w:val="none" w:sz="0" w:space="0" w:color="auto"/>
        <w:left w:val="none" w:sz="0" w:space="0" w:color="auto"/>
        <w:bottom w:val="none" w:sz="0" w:space="0" w:color="auto"/>
        <w:right w:val="none" w:sz="0" w:space="0" w:color="auto"/>
      </w:divBdr>
    </w:div>
    <w:div w:id="1260142720">
      <w:bodyDiv w:val="1"/>
      <w:marLeft w:val="0"/>
      <w:marRight w:val="0"/>
      <w:marTop w:val="0"/>
      <w:marBottom w:val="0"/>
      <w:divBdr>
        <w:top w:val="none" w:sz="0" w:space="0" w:color="auto"/>
        <w:left w:val="none" w:sz="0" w:space="0" w:color="auto"/>
        <w:bottom w:val="none" w:sz="0" w:space="0" w:color="auto"/>
        <w:right w:val="none" w:sz="0" w:space="0" w:color="auto"/>
      </w:divBdr>
    </w:div>
    <w:div w:id="1260524167">
      <w:bodyDiv w:val="1"/>
      <w:marLeft w:val="0"/>
      <w:marRight w:val="0"/>
      <w:marTop w:val="0"/>
      <w:marBottom w:val="0"/>
      <w:divBdr>
        <w:top w:val="none" w:sz="0" w:space="0" w:color="auto"/>
        <w:left w:val="none" w:sz="0" w:space="0" w:color="auto"/>
        <w:bottom w:val="none" w:sz="0" w:space="0" w:color="auto"/>
        <w:right w:val="none" w:sz="0" w:space="0" w:color="auto"/>
      </w:divBdr>
    </w:div>
    <w:div w:id="1260681134">
      <w:bodyDiv w:val="1"/>
      <w:marLeft w:val="0"/>
      <w:marRight w:val="0"/>
      <w:marTop w:val="0"/>
      <w:marBottom w:val="0"/>
      <w:divBdr>
        <w:top w:val="none" w:sz="0" w:space="0" w:color="auto"/>
        <w:left w:val="none" w:sz="0" w:space="0" w:color="auto"/>
        <w:bottom w:val="none" w:sz="0" w:space="0" w:color="auto"/>
        <w:right w:val="none" w:sz="0" w:space="0" w:color="auto"/>
      </w:divBdr>
    </w:div>
    <w:div w:id="1260915410">
      <w:bodyDiv w:val="1"/>
      <w:marLeft w:val="0"/>
      <w:marRight w:val="0"/>
      <w:marTop w:val="0"/>
      <w:marBottom w:val="0"/>
      <w:divBdr>
        <w:top w:val="none" w:sz="0" w:space="0" w:color="auto"/>
        <w:left w:val="none" w:sz="0" w:space="0" w:color="auto"/>
        <w:bottom w:val="none" w:sz="0" w:space="0" w:color="auto"/>
        <w:right w:val="none" w:sz="0" w:space="0" w:color="auto"/>
      </w:divBdr>
    </w:div>
    <w:div w:id="1260943692">
      <w:bodyDiv w:val="1"/>
      <w:marLeft w:val="0"/>
      <w:marRight w:val="0"/>
      <w:marTop w:val="0"/>
      <w:marBottom w:val="0"/>
      <w:divBdr>
        <w:top w:val="none" w:sz="0" w:space="0" w:color="auto"/>
        <w:left w:val="none" w:sz="0" w:space="0" w:color="auto"/>
        <w:bottom w:val="none" w:sz="0" w:space="0" w:color="auto"/>
        <w:right w:val="none" w:sz="0" w:space="0" w:color="auto"/>
      </w:divBdr>
    </w:div>
    <w:div w:id="1262028578">
      <w:bodyDiv w:val="1"/>
      <w:marLeft w:val="0"/>
      <w:marRight w:val="0"/>
      <w:marTop w:val="0"/>
      <w:marBottom w:val="0"/>
      <w:divBdr>
        <w:top w:val="none" w:sz="0" w:space="0" w:color="auto"/>
        <w:left w:val="none" w:sz="0" w:space="0" w:color="auto"/>
        <w:bottom w:val="none" w:sz="0" w:space="0" w:color="auto"/>
        <w:right w:val="none" w:sz="0" w:space="0" w:color="auto"/>
      </w:divBdr>
    </w:div>
    <w:div w:id="1263684063">
      <w:bodyDiv w:val="1"/>
      <w:marLeft w:val="0"/>
      <w:marRight w:val="0"/>
      <w:marTop w:val="0"/>
      <w:marBottom w:val="0"/>
      <w:divBdr>
        <w:top w:val="none" w:sz="0" w:space="0" w:color="auto"/>
        <w:left w:val="none" w:sz="0" w:space="0" w:color="auto"/>
        <w:bottom w:val="none" w:sz="0" w:space="0" w:color="auto"/>
        <w:right w:val="none" w:sz="0" w:space="0" w:color="auto"/>
      </w:divBdr>
    </w:div>
    <w:div w:id="1263688278">
      <w:bodyDiv w:val="1"/>
      <w:marLeft w:val="0"/>
      <w:marRight w:val="0"/>
      <w:marTop w:val="0"/>
      <w:marBottom w:val="0"/>
      <w:divBdr>
        <w:top w:val="none" w:sz="0" w:space="0" w:color="auto"/>
        <w:left w:val="none" w:sz="0" w:space="0" w:color="auto"/>
        <w:bottom w:val="none" w:sz="0" w:space="0" w:color="auto"/>
        <w:right w:val="none" w:sz="0" w:space="0" w:color="auto"/>
      </w:divBdr>
    </w:div>
    <w:div w:id="1263805444">
      <w:bodyDiv w:val="1"/>
      <w:marLeft w:val="0"/>
      <w:marRight w:val="0"/>
      <w:marTop w:val="0"/>
      <w:marBottom w:val="0"/>
      <w:divBdr>
        <w:top w:val="none" w:sz="0" w:space="0" w:color="auto"/>
        <w:left w:val="none" w:sz="0" w:space="0" w:color="auto"/>
        <w:bottom w:val="none" w:sz="0" w:space="0" w:color="auto"/>
        <w:right w:val="none" w:sz="0" w:space="0" w:color="auto"/>
      </w:divBdr>
    </w:div>
    <w:div w:id="1263949645">
      <w:bodyDiv w:val="1"/>
      <w:marLeft w:val="0"/>
      <w:marRight w:val="0"/>
      <w:marTop w:val="0"/>
      <w:marBottom w:val="0"/>
      <w:divBdr>
        <w:top w:val="none" w:sz="0" w:space="0" w:color="auto"/>
        <w:left w:val="none" w:sz="0" w:space="0" w:color="auto"/>
        <w:bottom w:val="none" w:sz="0" w:space="0" w:color="auto"/>
        <w:right w:val="none" w:sz="0" w:space="0" w:color="auto"/>
      </w:divBdr>
    </w:div>
    <w:div w:id="1264222138">
      <w:bodyDiv w:val="1"/>
      <w:marLeft w:val="0"/>
      <w:marRight w:val="0"/>
      <w:marTop w:val="0"/>
      <w:marBottom w:val="0"/>
      <w:divBdr>
        <w:top w:val="none" w:sz="0" w:space="0" w:color="auto"/>
        <w:left w:val="none" w:sz="0" w:space="0" w:color="auto"/>
        <w:bottom w:val="none" w:sz="0" w:space="0" w:color="auto"/>
        <w:right w:val="none" w:sz="0" w:space="0" w:color="auto"/>
      </w:divBdr>
    </w:div>
    <w:div w:id="1264459774">
      <w:bodyDiv w:val="1"/>
      <w:marLeft w:val="0"/>
      <w:marRight w:val="0"/>
      <w:marTop w:val="0"/>
      <w:marBottom w:val="0"/>
      <w:divBdr>
        <w:top w:val="none" w:sz="0" w:space="0" w:color="auto"/>
        <w:left w:val="none" w:sz="0" w:space="0" w:color="auto"/>
        <w:bottom w:val="none" w:sz="0" w:space="0" w:color="auto"/>
        <w:right w:val="none" w:sz="0" w:space="0" w:color="auto"/>
      </w:divBdr>
    </w:div>
    <w:div w:id="1264653091">
      <w:bodyDiv w:val="1"/>
      <w:marLeft w:val="0"/>
      <w:marRight w:val="0"/>
      <w:marTop w:val="0"/>
      <w:marBottom w:val="0"/>
      <w:divBdr>
        <w:top w:val="none" w:sz="0" w:space="0" w:color="auto"/>
        <w:left w:val="none" w:sz="0" w:space="0" w:color="auto"/>
        <w:bottom w:val="none" w:sz="0" w:space="0" w:color="auto"/>
        <w:right w:val="none" w:sz="0" w:space="0" w:color="auto"/>
      </w:divBdr>
    </w:div>
    <w:div w:id="1265385726">
      <w:bodyDiv w:val="1"/>
      <w:marLeft w:val="0"/>
      <w:marRight w:val="0"/>
      <w:marTop w:val="0"/>
      <w:marBottom w:val="0"/>
      <w:divBdr>
        <w:top w:val="none" w:sz="0" w:space="0" w:color="auto"/>
        <w:left w:val="none" w:sz="0" w:space="0" w:color="auto"/>
        <w:bottom w:val="none" w:sz="0" w:space="0" w:color="auto"/>
        <w:right w:val="none" w:sz="0" w:space="0" w:color="auto"/>
      </w:divBdr>
    </w:div>
    <w:div w:id="1265650571">
      <w:bodyDiv w:val="1"/>
      <w:marLeft w:val="0"/>
      <w:marRight w:val="0"/>
      <w:marTop w:val="0"/>
      <w:marBottom w:val="0"/>
      <w:divBdr>
        <w:top w:val="none" w:sz="0" w:space="0" w:color="auto"/>
        <w:left w:val="none" w:sz="0" w:space="0" w:color="auto"/>
        <w:bottom w:val="none" w:sz="0" w:space="0" w:color="auto"/>
        <w:right w:val="none" w:sz="0" w:space="0" w:color="auto"/>
      </w:divBdr>
    </w:div>
    <w:div w:id="1265729369">
      <w:bodyDiv w:val="1"/>
      <w:marLeft w:val="0"/>
      <w:marRight w:val="0"/>
      <w:marTop w:val="0"/>
      <w:marBottom w:val="0"/>
      <w:divBdr>
        <w:top w:val="none" w:sz="0" w:space="0" w:color="auto"/>
        <w:left w:val="none" w:sz="0" w:space="0" w:color="auto"/>
        <w:bottom w:val="none" w:sz="0" w:space="0" w:color="auto"/>
        <w:right w:val="none" w:sz="0" w:space="0" w:color="auto"/>
      </w:divBdr>
    </w:div>
    <w:div w:id="1265840417">
      <w:bodyDiv w:val="1"/>
      <w:marLeft w:val="0"/>
      <w:marRight w:val="0"/>
      <w:marTop w:val="0"/>
      <w:marBottom w:val="0"/>
      <w:divBdr>
        <w:top w:val="none" w:sz="0" w:space="0" w:color="auto"/>
        <w:left w:val="none" w:sz="0" w:space="0" w:color="auto"/>
        <w:bottom w:val="none" w:sz="0" w:space="0" w:color="auto"/>
        <w:right w:val="none" w:sz="0" w:space="0" w:color="auto"/>
      </w:divBdr>
    </w:div>
    <w:div w:id="1265844653">
      <w:bodyDiv w:val="1"/>
      <w:marLeft w:val="0"/>
      <w:marRight w:val="0"/>
      <w:marTop w:val="0"/>
      <w:marBottom w:val="0"/>
      <w:divBdr>
        <w:top w:val="none" w:sz="0" w:space="0" w:color="auto"/>
        <w:left w:val="none" w:sz="0" w:space="0" w:color="auto"/>
        <w:bottom w:val="none" w:sz="0" w:space="0" w:color="auto"/>
        <w:right w:val="none" w:sz="0" w:space="0" w:color="auto"/>
      </w:divBdr>
    </w:div>
    <w:div w:id="1265966380">
      <w:bodyDiv w:val="1"/>
      <w:marLeft w:val="0"/>
      <w:marRight w:val="0"/>
      <w:marTop w:val="0"/>
      <w:marBottom w:val="0"/>
      <w:divBdr>
        <w:top w:val="none" w:sz="0" w:space="0" w:color="auto"/>
        <w:left w:val="none" w:sz="0" w:space="0" w:color="auto"/>
        <w:bottom w:val="none" w:sz="0" w:space="0" w:color="auto"/>
        <w:right w:val="none" w:sz="0" w:space="0" w:color="auto"/>
      </w:divBdr>
    </w:div>
    <w:div w:id="1266159432">
      <w:bodyDiv w:val="1"/>
      <w:marLeft w:val="0"/>
      <w:marRight w:val="0"/>
      <w:marTop w:val="0"/>
      <w:marBottom w:val="0"/>
      <w:divBdr>
        <w:top w:val="none" w:sz="0" w:space="0" w:color="auto"/>
        <w:left w:val="none" w:sz="0" w:space="0" w:color="auto"/>
        <w:bottom w:val="none" w:sz="0" w:space="0" w:color="auto"/>
        <w:right w:val="none" w:sz="0" w:space="0" w:color="auto"/>
      </w:divBdr>
    </w:div>
    <w:div w:id="1267007703">
      <w:bodyDiv w:val="1"/>
      <w:marLeft w:val="0"/>
      <w:marRight w:val="0"/>
      <w:marTop w:val="0"/>
      <w:marBottom w:val="0"/>
      <w:divBdr>
        <w:top w:val="none" w:sz="0" w:space="0" w:color="auto"/>
        <w:left w:val="none" w:sz="0" w:space="0" w:color="auto"/>
        <w:bottom w:val="none" w:sz="0" w:space="0" w:color="auto"/>
        <w:right w:val="none" w:sz="0" w:space="0" w:color="auto"/>
      </w:divBdr>
    </w:div>
    <w:div w:id="1267152277">
      <w:bodyDiv w:val="1"/>
      <w:marLeft w:val="0"/>
      <w:marRight w:val="0"/>
      <w:marTop w:val="0"/>
      <w:marBottom w:val="0"/>
      <w:divBdr>
        <w:top w:val="none" w:sz="0" w:space="0" w:color="auto"/>
        <w:left w:val="none" w:sz="0" w:space="0" w:color="auto"/>
        <w:bottom w:val="none" w:sz="0" w:space="0" w:color="auto"/>
        <w:right w:val="none" w:sz="0" w:space="0" w:color="auto"/>
      </w:divBdr>
    </w:div>
    <w:div w:id="1267271673">
      <w:bodyDiv w:val="1"/>
      <w:marLeft w:val="0"/>
      <w:marRight w:val="0"/>
      <w:marTop w:val="0"/>
      <w:marBottom w:val="0"/>
      <w:divBdr>
        <w:top w:val="none" w:sz="0" w:space="0" w:color="auto"/>
        <w:left w:val="none" w:sz="0" w:space="0" w:color="auto"/>
        <w:bottom w:val="none" w:sz="0" w:space="0" w:color="auto"/>
        <w:right w:val="none" w:sz="0" w:space="0" w:color="auto"/>
      </w:divBdr>
    </w:div>
    <w:div w:id="1267276536">
      <w:bodyDiv w:val="1"/>
      <w:marLeft w:val="0"/>
      <w:marRight w:val="0"/>
      <w:marTop w:val="0"/>
      <w:marBottom w:val="0"/>
      <w:divBdr>
        <w:top w:val="none" w:sz="0" w:space="0" w:color="auto"/>
        <w:left w:val="none" w:sz="0" w:space="0" w:color="auto"/>
        <w:bottom w:val="none" w:sz="0" w:space="0" w:color="auto"/>
        <w:right w:val="none" w:sz="0" w:space="0" w:color="auto"/>
      </w:divBdr>
    </w:div>
    <w:div w:id="1267345213">
      <w:bodyDiv w:val="1"/>
      <w:marLeft w:val="0"/>
      <w:marRight w:val="0"/>
      <w:marTop w:val="0"/>
      <w:marBottom w:val="0"/>
      <w:divBdr>
        <w:top w:val="none" w:sz="0" w:space="0" w:color="auto"/>
        <w:left w:val="none" w:sz="0" w:space="0" w:color="auto"/>
        <w:bottom w:val="none" w:sz="0" w:space="0" w:color="auto"/>
        <w:right w:val="none" w:sz="0" w:space="0" w:color="auto"/>
      </w:divBdr>
    </w:div>
    <w:div w:id="1267345823">
      <w:bodyDiv w:val="1"/>
      <w:marLeft w:val="0"/>
      <w:marRight w:val="0"/>
      <w:marTop w:val="0"/>
      <w:marBottom w:val="0"/>
      <w:divBdr>
        <w:top w:val="none" w:sz="0" w:space="0" w:color="auto"/>
        <w:left w:val="none" w:sz="0" w:space="0" w:color="auto"/>
        <w:bottom w:val="none" w:sz="0" w:space="0" w:color="auto"/>
        <w:right w:val="none" w:sz="0" w:space="0" w:color="auto"/>
      </w:divBdr>
    </w:div>
    <w:div w:id="1267469384">
      <w:bodyDiv w:val="1"/>
      <w:marLeft w:val="0"/>
      <w:marRight w:val="0"/>
      <w:marTop w:val="0"/>
      <w:marBottom w:val="0"/>
      <w:divBdr>
        <w:top w:val="none" w:sz="0" w:space="0" w:color="auto"/>
        <w:left w:val="none" w:sz="0" w:space="0" w:color="auto"/>
        <w:bottom w:val="none" w:sz="0" w:space="0" w:color="auto"/>
        <w:right w:val="none" w:sz="0" w:space="0" w:color="auto"/>
      </w:divBdr>
    </w:div>
    <w:div w:id="1267620434">
      <w:bodyDiv w:val="1"/>
      <w:marLeft w:val="0"/>
      <w:marRight w:val="0"/>
      <w:marTop w:val="0"/>
      <w:marBottom w:val="0"/>
      <w:divBdr>
        <w:top w:val="none" w:sz="0" w:space="0" w:color="auto"/>
        <w:left w:val="none" w:sz="0" w:space="0" w:color="auto"/>
        <w:bottom w:val="none" w:sz="0" w:space="0" w:color="auto"/>
        <w:right w:val="none" w:sz="0" w:space="0" w:color="auto"/>
      </w:divBdr>
    </w:div>
    <w:div w:id="1267889355">
      <w:bodyDiv w:val="1"/>
      <w:marLeft w:val="0"/>
      <w:marRight w:val="0"/>
      <w:marTop w:val="0"/>
      <w:marBottom w:val="0"/>
      <w:divBdr>
        <w:top w:val="none" w:sz="0" w:space="0" w:color="auto"/>
        <w:left w:val="none" w:sz="0" w:space="0" w:color="auto"/>
        <w:bottom w:val="none" w:sz="0" w:space="0" w:color="auto"/>
        <w:right w:val="none" w:sz="0" w:space="0" w:color="auto"/>
      </w:divBdr>
    </w:div>
    <w:div w:id="1268125921">
      <w:bodyDiv w:val="1"/>
      <w:marLeft w:val="0"/>
      <w:marRight w:val="0"/>
      <w:marTop w:val="0"/>
      <w:marBottom w:val="0"/>
      <w:divBdr>
        <w:top w:val="none" w:sz="0" w:space="0" w:color="auto"/>
        <w:left w:val="none" w:sz="0" w:space="0" w:color="auto"/>
        <w:bottom w:val="none" w:sz="0" w:space="0" w:color="auto"/>
        <w:right w:val="none" w:sz="0" w:space="0" w:color="auto"/>
      </w:divBdr>
    </w:div>
    <w:div w:id="1268267402">
      <w:bodyDiv w:val="1"/>
      <w:marLeft w:val="0"/>
      <w:marRight w:val="0"/>
      <w:marTop w:val="0"/>
      <w:marBottom w:val="0"/>
      <w:divBdr>
        <w:top w:val="none" w:sz="0" w:space="0" w:color="auto"/>
        <w:left w:val="none" w:sz="0" w:space="0" w:color="auto"/>
        <w:bottom w:val="none" w:sz="0" w:space="0" w:color="auto"/>
        <w:right w:val="none" w:sz="0" w:space="0" w:color="auto"/>
      </w:divBdr>
    </w:div>
    <w:div w:id="1269703092">
      <w:bodyDiv w:val="1"/>
      <w:marLeft w:val="0"/>
      <w:marRight w:val="0"/>
      <w:marTop w:val="0"/>
      <w:marBottom w:val="0"/>
      <w:divBdr>
        <w:top w:val="none" w:sz="0" w:space="0" w:color="auto"/>
        <w:left w:val="none" w:sz="0" w:space="0" w:color="auto"/>
        <w:bottom w:val="none" w:sz="0" w:space="0" w:color="auto"/>
        <w:right w:val="none" w:sz="0" w:space="0" w:color="auto"/>
      </w:divBdr>
    </w:div>
    <w:div w:id="1269971430">
      <w:bodyDiv w:val="1"/>
      <w:marLeft w:val="0"/>
      <w:marRight w:val="0"/>
      <w:marTop w:val="0"/>
      <w:marBottom w:val="0"/>
      <w:divBdr>
        <w:top w:val="none" w:sz="0" w:space="0" w:color="auto"/>
        <w:left w:val="none" w:sz="0" w:space="0" w:color="auto"/>
        <w:bottom w:val="none" w:sz="0" w:space="0" w:color="auto"/>
        <w:right w:val="none" w:sz="0" w:space="0" w:color="auto"/>
      </w:divBdr>
    </w:div>
    <w:div w:id="1270889122">
      <w:bodyDiv w:val="1"/>
      <w:marLeft w:val="0"/>
      <w:marRight w:val="0"/>
      <w:marTop w:val="0"/>
      <w:marBottom w:val="0"/>
      <w:divBdr>
        <w:top w:val="none" w:sz="0" w:space="0" w:color="auto"/>
        <w:left w:val="none" w:sz="0" w:space="0" w:color="auto"/>
        <w:bottom w:val="none" w:sz="0" w:space="0" w:color="auto"/>
        <w:right w:val="none" w:sz="0" w:space="0" w:color="auto"/>
      </w:divBdr>
    </w:div>
    <w:div w:id="1271089836">
      <w:bodyDiv w:val="1"/>
      <w:marLeft w:val="0"/>
      <w:marRight w:val="0"/>
      <w:marTop w:val="0"/>
      <w:marBottom w:val="0"/>
      <w:divBdr>
        <w:top w:val="none" w:sz="0" w:space="0" w:color="auto"/>
        <w:left w:val="none" w:sz="0" w:space="0" w:color="auto"/>
        <w:bottom w:val="none" w:sz="0" w:space="0" w:color="auto"/>
        <w:right w:val="none" w:sz="0" w:space="0" w:color="auto"/>
      </w:divBdr>
    </w:div>
    <w:div w:id="1271356248">
      <w:bodyDiv w:val="1"/>
      <w:marLeft w:val="0"/>
      <w:marRight w:val="0"/>
      <w:marTop w:val="0"/>
      <w:marBottom w:val="0"/>
      <w:divBdr>
        <w:top w:val="none" w:sz="0" w:space="0" w:color="auto"/>
        <w:left w:val="none" w:sz="0" w:space="0" w:color="auto"/>
        <w:bottom w:val="none" w:sz="0" w:space="0" w:color="auto"/>
        <w:right w:val="none" w:sz="0" w:space="0" w:color="auto"/>
      </w:divBdr>
    </w:div>
    <w:div w:id="1272014900">
      <w:bodyDiv w:val="1"/>
      <w:marLeft w:val="0"/>
      <w:marRight w:val="0"/>
      <w:marTop w:val="0"/>
      <w:marBottom w:val="0"/>
      <w:divBdr>
        <w:top w:val="none" w:sz="0" w:space="0" w:color="auto"/>
        <w:left w:val="none" w:sz="0" w:space="0" w:color="auto"/>
        <w:bottom w:val="none" w:sz="0" w:space="0" w:color="auto"/>
        <w:right w:val="none" w:sz="0" w:space="0" w:color="auto"/>
      </w:divBdr>
    </w:div>
    <w:div w:id="1272085914">
      <w:bodyDiv w:val="1"/>
      <w:marLeft w:val="0"/>
      <w:marRight w:val="0"/>
      <w:marTop w:val="0"/>
      <w:marBottom w:val="0"/>
      <w:divBdr>
        <w:top w:val="none" w:sz="0" w:space="0" w:color="auto"/>
        <w:left w:val="none" w:sz="0" w:space="0" w:color="auto"/>
        <w:bottom w:val="none" w:sz="0" w:space="0" w:color="auto"/>
        <w:right w:val="none" w:sz="0" w:space="0" w:color="auto"/>
      </w:divBdr>
    </w:div>
    <w:div w:id="1273050473">
      <w:bodyDiv w:val="1"/>
      <w:marLeft w:val="0"/>
      <w:marRight w:val="0"/>
      <w:marTop w:val="0"/>
      <w:marBottom w:val="0"/>
      <w:divBdr>
        <w:top w:val="none" w:sz="0" w:space="0" w:color="auto"/>
        <w:left w:val="none" w:sz="0" w:space="0" w:color="auto"/>
        <w:bottom w:val="none" w:sz="0" w:space="0" w:color="auto"/>
        <w:right w:val="none" w:sz="0" w:space="0" w:color="auto"/>
      </w:divBdr>
    </w:div>
    <w:div w:id="1273396661">
      <w:bodyDiv w:val="1"/>
      <w:marLeft w:val="0"/>
      <w:marRight w:val="0"/>
      <w:marTop w:val="0"/>
      <w:marBottom w:val="0"/>
      <w:divBdr>
        <w:top w:val="none" w:sz="0" w:space="0" w:color="auto"/>
        <w:left w:val="none" w:sz="0" w:space="0" w:color="auto"/>
        <w:bottom w:val="none" w:sz="0" w:space="0" w:color="auto"/>
        <w:right w:val="none" w:sz="0" w:space="0" w:color="auto"/>
      </w:divBdr>
    </w:div>
    <w:div w:id="1273441772">
      <w:bodyDiv w:val="1"/>
      <w:marLeft w:val="0"/>
      <w:marRight w:val="0"/>
      <w:marTop w:val="0"/>
      <w:marBottom w:val="0"/>
      <w:divBdr>
        <w:top w:val="none" w:sz="0" w:space="0" w:color="auto"/>
        <w:left w:val="none" w:sz="0" w:space="0" w:color="auto"/>
        <w:bottom w:val="none" w:sz="0" w:space="0" w:color="auto"/>
        <w:right w:val="none" w:sz="0" w:space="0" w:color="auto"/>
      </w:divBdr>
    </w:div>
    <w:div w:id="1273709823">
      <w:bodyDiv w:val="1"/>
      <w:marLeft w:val="0"/>
      <w:marRight w:val="0"/>
      <w:marTop w:val="0"/>
      <w:marBottom w:val="0"/>
      <w:divBdr>
        <w:top w:val="none" w:sz="0" w:space="0" w:color="auto"/>
        <w:left w:val="none" w:sz="0" w:space="0" w:color="auto"/>
        <w:bottom w:val="none" w:sz="0" w:space="0" w:color="auto"/>
        <w:right w:val="none" w:sz="0" w:space="0" w:color="auto"/>
      </w:divBdr>
    </w:div>
    <w:div w:id="1273825498">
      <w:bodyDiv w:val="1"/>
      <w:marLeft w:val="0"/>
      <w:marRight w:val="0"/>
      <w:marTop w:val="0"/>
      <w:marBottom w:val="0"/>
      <w:divBdr>
        <w:top w:val="none" w:sz="0" w:space="0" w:color="auto"/>
        <w:left w:val="none" w:sz="0" w:space="0" w:color="auto"/>
        <w:bottom w:val="none" w:sz="0" w:space="0" w:color="auto"/>
        <w:right w:val="none" w:sz="0" w:space="0" w:color="auto"/>
      </w:divBdr>
    </w:div>
    <w:div w:id="1274677966">
      <w:bodyDiv w:val="1"/>
      <w:marLeft w:val="0"/>
      <w:marRight w:val="0"/>
      <w:marTop w:val="0"/>
      <w:marBottom w:val="0"/>
      <w:divBdr>
        <w:top w:val="none" w:sz="0" w:space="0" w:color="auto"/>
        <w:left w:val="none" w:sz="0" w:space="0" w:color="auto"/>
        <w:bottom w:val="none" w:sz="0" w:space="0" w:color="auto"/>
        <w:right w:val="none" w:sz="0" w:space="0" w:color="auto"/>
      </w:divBdr>
    </w:div>
    <w:div w:id="1274824455">
      <w:bodyDiv w:val="1"/>
      <w:marLeft w:val="0"/>
      <w:marRight w:val="0"/>
      <w:marTop w:val="0"/>
      <w:marBottom w:val="0"/>
      <w:divBdr>
        <w:top w:val="none" w:sz="0" w:space="0" w:color="auto"/>
        <w:left w:val="none" w:sz="0" w:space="0" w:color="auto"/>
        <w:bottom w:val="none" w:sz="0" w:space="0" w:color="auto"/>
        <w:right w:val="none" w:sz="0" w:space="0" w:color="auto"/>
      </w:divBdr>
    </w:div>
    <w:div w:id="1274937873">
      <w:bodyDiv w:val="1"/>
      <w:marLeft w:val="0"/>
      <w:marRight w:val="0"/>
      <w:marTop w:val="0"/>
      <w:marBottom w:val="0"/>
      <w:divBdr>
        <w:top w:val="none" w:sz="0" w:space="0" w:color="auto"/>
        <w:left w:val="none" w:sz="0" w:space="0" w:color="auto"/>
        <w:bottom w:val="none" w:sz="0" w:space="0" w:color="auto"/>
        <w:right w:val="none" w:sz="0" w:space="0" w:color="auto"/>
      </w:divBdr>
    </w:div>
    <w:div w:id="1274941039">
      <w:bodyDiv w:val="1"/>
      <w:marLeft w:val="0"/>
      <w:marRight w:val="0"/>
      <w:marTop w:val="0"/>
      <w:marBottom w:val="0"/>
      <w:divBdr>
        <w:top w:val="none" w:sz="0" w:space="0" w:color="auto"/>
        <w:left w:val="none" w:sz="0" w:space="0" w:color="auto"/>
        <w:bottom w:val="none" w:sz="0" w:space="0" w:color="auto"/>
        <w:right w:val="none" w:sz="0" w:space="0" w:color="auto"/>
      </w:divBdr>
    </w:div>
    <w:div w:id="1275212555">
      <w:bodyDiv w:val="1"/>
      <w:marLeft w:val="0"/>
      <w:marRight w:val="0"/>
      <w:marTop w:val="0"/>
      <w:marBottom w:val="0"/>
      <w:divBdr>
        <w:top w:val="none" w:sz="0" w:space="0" w:color="auto"/>
        <w:left w:val="none" w:sz="0" w:space="0" w:color="auto"/>
        <w:bottom w:val="none" w:sz="0" w:space="0" w:color="auto"/>
        <w:right w:val="none" w:sz="0" w:space="0" w:color="auto"/>
      </w:divBdr>
    </w:div>
    <w:div w:id="1275593701">
      <w:bodyDiv w:val="1"/>
      <w:marLeft w:val="0"/>
      <w:marRight w:val="0"/>
      <w:marTop w:val="0"/>
      <w:marBottom w:val="0"/>
      <w:divBdr>
        <w:top w:val="none" w:sz="0" w:space="0" w:color="auto"/>
        <w:left w:val="none" w:sz="0" w:space="0" w:color="auto"/>
        <w:bottom w:val="none" w:sz="0" w:space="0" w:color="auto"/>
        <w:right w:val="none" w:sz="0" w:space="0" w:color="auto"/>
      </w:divBdr>
    </w:div>
    <w:div w:id="1275937911">
      <w:bodyDiv w:val="1"/>
      <w:marLeft w:val="0"/>
      <w:marRight w:val="0"/>
      <w:marTop w:val="0"/>
      <w:marBottom w:val="0"/>
      <w:divBdr>
        <w:top w:val="none" w:sz="0" w:space="0" w:color="auto"/>
        <w:left w:val="none" w:sz="0" w:space="0" w:color="auto"/>
        <w:bottom w:val="none" w:sz="0" w:space="0" w:color="auto"/>
        <w:right w:val="none" w:sz="0" w:space="0" w:color="auto"/>
      </w:divBdr>
    </w:div>
    <w:div w:id="1276012979">
      <w:bodyDiv w:val="1"/>
      <w:marLeft w:val="0"/>
      <w:marRight w:val="0"/>
      <w:marTop w:val="0"/>
      <w:marBottom w:val="0"/>
      <w:divBdr>
        <w:top w:val="none" w:sz="0" w:space="0" w:color="auto"/>
        <w:left w:val="none" w:sz="0" w:space="0" w:color="auto"/>
        <w:bottom w:val="none" w:sz="0" w:space="0" w:color="auto"/>
        <w:right w:val="none" w:sz="0" w:space="0" w:color="auto"/>
      </w:divBdr>
    </w:div>
    <w:div w:id="1276327590">
      <w:bodyDiv w:val="1"/>
      <w:marLeft w:val="0"/>
      <w:marRight w:val="0"/>
      <w:marTop w:val="0"/>
      <w:marBottom w:val="0"/>
      <w:divBdr>
        <w:top w:val="none" w:sz="0" w:space="0" w:color="auto"/>
        <w:left w:val="none" w:sz="0" w:space="0" w:color="auto"/>
        <w:bottom w:val="none" w:sz="0" w:space="0" w:color="auto"/>
        <w:right w:val="none" w:sz="0" w:space="0" w:color="auto"/>
      </w:divBdr>
    </w:div>
    <w:div w:id="1276716293">
      <w:bodyDiv w:val="1"/>
      <w:marLeft w:val="0"/>
      <w:marRight w:val="0"/>
      <w:marTop w:val="0"/>
      <w:marBottom w:val="0"/>
      <w:divBdr>
        <w:top w:val="none" w:sz="0" w:space="0" w:color="auto"/>
        <w:left w:val="none" w:sz="0" w:space="0" w:color="auto"/>
        <w:bottom w:val="none" w:sz="0" w:space="0" w:color="auto"/>
        <w:right w:val="none" w:sz="0" w:space="0" w:color="auto"/>
      </w:divBdr>
    </w:div>
    <w:div w:id="1277056283">
      <w:bodyDiv w:val="1"/>
      <w:marLeft w:val="0"/>
      <w:marRight w:val="0"/>
      <w:marTop w:val="0"/>
      <w:marBottom w:val="0"/>
      <w:divBdr>
        <w:top w:val="none" w:sz="0" w:space="0" w:color="auto"/>
        <w:left w:val="none" w:sz="0" w:space="0" w:color="auto"/>
        <w:bottom w:val="none" w:sz="0" w:space="0" w:color="auto"/>
        <w:right w:val="none" w:sz="0" w:space="0" w:color="auto"/>
      </w:divBdr>
    </w:div>
    <w:div w:id="1277637588">
      <w:bodyDiv w:val="1"/>
      <w:marLeft w:val="0"/>
      <w:marRight w:val="0"/>
      <w:marTop w:val="0"/>
      <w:marBottom w:val="0"/>
      <w:divBdr>
        <w:top w:val="none" w:sz="0" w:space="0" w:color="auto"/>
        <w:left w:val="none" w:sz="0" w:space="0" w:color="auto"/>
        <w:bottom w:val="none" w:sz="0" w:space="0" w:color="auto"/>
        <w:right w:val="none" w:sz="0" w:space="0" w:color="auto"/>
      </w:divBdr>
    </w:div>
    <w:div w:id="1278027465">
      <w:bodyDiv w:val="1"/>
      <w:marLeft w:val="0"/>
      <w:marRight w:val="0"/>
      <w:marTop w:val="0"/>
      <w:marBottom w:val="0"/>
      <w:divBdr>
        <w:top w:val="none" w:sz="0" w:space="0" w:color="auto"/>
        <w:left w:val="none" w:sz="0" w:space="0" w:color="auto"/>
        <w:bottom w:val="none" w:sz="0" w:space="0" w:color="auto"/>
        <w:right w:val="none" w:sz="0" w:space="0" w:color="auto"/>
      </w:divBdr>
    </w:div>
    <w:div w:id="1278176673">
      <w:bodyDiv w:val="1"/>
      <w:marLeft w:val="0"/>
      <w:marRight w:val="0"/>
      <w:marTop w:val="0"/>
      <w:marBottom w:val="0"/>
      <w:divBdr>
        <w:top w:val="none" w:sz="0" w:space="0" w:color="auto"/>
        <w:left w:val="none" w:sz="0" w:space="0" w:color="auto"/>
        <w:bottom w:val="none" w:sz="0" w:space="0" w:color="auto"/>
        <w:right w:val="none" w:sz="0" w:space="0" w:color="auto"/>
      </w:divBdr>
      <w:divsChild>
        <w:div w:id="1559051906">
          <w:marLeft w:val="640"/>
          <w:marRight w:val="0"/>
          <w:marTop w:val="0"/>
          <w:marBottom w:val="0"/>
          <w:divBdr>
            <w:top w:val="none" w:sz="0" w:space="0" w:color="auto"/>
            <w:left w:val="none" w:sz="0" w:space="0" w:color="auto"/>
            <w:bottom w:val="none" w:sz="0" w:space="0" w:color="auto"/>
            <w:right w:val="none" w:sz="0" w:space="0" w:color="auto"/>
          </w:divBdr>
        </w:div>
        <w:div w:id="1943106181">
          <w:marLeft w:val="640"/>
          <w:marRight w:val="0"/>
          <w:marTop w:val="0"/>
          <w:marBottom w:val="0"/>
          <w:divBdr>
            <w:top w:val="none" w:sz="0" w:space="0" w:color="auto"/>
            <w:left w:val="none" w:sz="0" w:space="0" w:color="auto"/>
            <w:bottom w:val="none" w:sz="0" w:space="0" w:color="auto"/>
            <w:right w:val="none" w:sz="0" w:space="0" w:color="auto"/>
          </w:divBdr>
        </w:div>
        <w:div w:id="1961303293">
          <w:marLeft w:val="640"/>
          <w:marRight w:val="0"/>
          <w:marTop w:val="0"/>
          <w:marBottom w:val="0"/>
          <w:divBdr>
            <w:top w:val="none" w:sz="0" w:space="0" w:color="auto"/>
            <w:left w:val="none" w:sz="0" w:space="0" w:color="auto"/>
            <w:bottom w:val="none" w:sz="0" w:space="0" w:color="auto"/>
            <w:right w:val="none" w:sz="0" w:space="0" w:color="auto"/>
          </w:divBdr>
        </w:div>
        <w:div w:id="1437284532">
          <w:marLeft w:val="640"/>
          <w:marRight w:val="0"/>
          <w:marTop w:val="0"/>
          <w:marBottom w:val="0"/>
          <w:divBdr>
            <w:top w:val="none" w:sz="0" w:space="0" w:color="auto"/>
            <w:left w:val="none" w:sz="0" w:space="0" w:color="auto"/>
            <w:bottom w:val="none" w:sz="0" w:space="0" w:color="auto"/>
            <w:right w:val="none" w:sz="0" w:space="0" w:color="auto"/>
          </w:divBdr>
        </w:div>
        <w:div w:id="307708801">
          <w:marLeft w:val="640"/>
          <w:marRight w:val="0"/>
          <w:marTop w:val="0"/>
          <w:marBottom w:val="0"/>
          <w:divBdr>
            <w:top w:val="none" w:sz="0" w:space="0" w:color="auto"/>
            <w:left w:val="none" w:sz="0" w:space="0" w:color="auto"/>
            <w:bottom w:val="none" w:sz="0" w:space="0" w:color="auto"/>
            <w:right w:val="none" w:sz="0" w:space="0" w:color="auto"/>
          </w:divBdr>
        </w:div>
        <w:div w:id="685133492">
          <w:marLeft w:val="640"/>
          <w:marRight w:val="0"/>
          <w:marTop w:val="0"/>
          <w:marBottom w:val="0"/>
          <w:divBdr>
            <w:top w:val="none" w:sz="0" w:space="0" w:color="auto"/>
            <w:left w:val="none" w:sz="0" w:space="0" w:color="auto"/>
            <w:bottom w:val="none" w:sz="0" w:space="0" w:color="auto"/>
            <w:right w:val="none" w:sz="0" w:space="0" w:color="auto"/>
          </w:divBdr>
        </w:div>
        <w:div w:id="2090617018">
          <w:marLeft w:val="640"/>
          <w:marRight w:val="0"/>
          <w:marTop w:val="0"/>
          <w:marBottom w:val="0"/>
          <w:divBdr>
            <w:top w:val="none" w:sz="0" w:space="0" w:color="auto"/>
            <w:left w:val="none" w:sz="0" w:space="0" w:color="auto"/>
            <w:bottom w:val="none" w:sz="0" w:space="0" w:color="auto"/>
            <w:right w:val="none" w:sz="0" w:space="0" w:color="auto"/>
          </w:divBdr>
        </w:div>
        <w:div w:id="700210763">
          <w:marLeft w:val="640"/>
          <w:marRight w:val="0"/>
          <w:marTop w:val="0"/>
          <w:marBottom w:val="0"/>
          <w:divBdr>
            <w:top w:val="none" w:sz="0" w:space="0" w:color="auto"/>
            <w:left w:val="none" w:sz="0" w:space="0" w:color="auto"/>
            <w:bottom w:val="none" w:sz="0" w:space="0" w:color="auto"/>
            <w:right w:val="none" w:sz="0" w:space="0" w:color="auto"/>
          </w:divBdr>
        </w:div>
        <w:div w:id="2103792932">
          <w:marLeft w:val="640"/>
          <w:marRight w:val="0"/>
          <w:marTop w:val="0"/>
          <w:marBottom w:val="0"/>
          <w:divBdr>
            <w:top w:val="none" w:sz="0" w:space="0" w:color="auto"/>
            <w:left w:val="none" w:sz="0" w:space="0" w:color="auto"/>
            <w:bottom w:val="none" w:sz="0" w:space="0" w:color="auto"/>
            <w:right w:val="none" w:sz="0" w:space="0" w:color="auto"/>
          </w:divBdr>
        </w:div>
        <w:div w:id="727655524">
          <w:marLeft w:val="640"/>
          <w:marRight w:val="0"/>
          <w:marTop w:val="0"/>
          <w:marBottom w:val="0"/>
          <w:divBdr>
            <w:top w:val="none" w:sz="0" w:space="0" w:color="auto"/>
            <w:left w:val="none" w:sz="0" w:space="0" w:color="auto"/>
            <w:bottom w:val="none" w:sz="0" w:space="0" w:color="auto"/>
            <w:right w:val="none" w:sz="0" w:space="0" w:color="auto"/>
          </w:divBdr>
        </w:div>
        <w:div w:id="1186824190">
          <w:marLeft w:val="640"/>
          <w:marRight w:val="0"/>
          <w:marTop w:val="0"/>
          <w:marBottom w:val="0"/>
          <w:divBdr>
            <w:top w:val="none" w:sz="0" w:space="0" w:color="auto"/>
            <w:left w:val="none" w:sz="0" w:space="0" w:color="auto"/>
            <w:bottom w:val="none" w:sz="0" w:space="0" w:color="auto"/>
            <w:right w:val="none" w:sz="0" w:space="0" w:color="auto"/>
          </w:divBdr>
        </w:div>
        <w:div w:id="2126535239">
          <w:marLeft w:val="640"/>
          <w:marRight w:val="0"/>
          <w:marTop w:val="0"/>
          <w:marBottom w:val="0"/>
          <w:divBdr>
            <w:top w:val="none" w:sz="0" w:space="0" w:color="auto"/>
            <w:left w:val="none" w:sz="0" w:space="0" w:color="auto"/>
            <w:bottom w:val="none" w:sz="0" w:space="0" w:color="auto"/>
            <w:right w:val="none" w:sz="0" w:space="0" w:color="auto"/>
          </w:divBdr>
        </w:div>
        <w:div w:id="6292922">
          <w:marLeft w:val="640"/>
          <w:marRight w:val="0"/>
          <w:marTop w:val="0"/>
          <w:marBottom w:val="0"/>
          <w:divBdr>
            <w:top w:val="none" w:sz="0" w:space="0" w:color="auto"/>
            <w:left w:val="none" w:sz="0" w:space="0" w:color="auto"/>
            <w:bottom w:val="none" w:sz="0" w:space="0" w:color="auto"/>
            <w:right w:val="none" w:sz="0" w:space="0" w:color="auto"/>
          </w:divBdr>
        </w:div>
        <w:div w:id="360664717">
          <w:marLeft w:val="640"/>
          <w:marRight w:val="0"/>
          <w:marTop w:val="0"/>
          <w:marBottom w:val="0"/>
          <w:divBdr>
            <w:top w:val="none" w:sz="0" w:space="0" w:color="auto"/>
            <w:left w:val="none" w:sz="0" w:space="0" w:color="auto"/>
            <w:bottom w:val="none" w:sz="0" w:space="0" w:color="auto"/>
            <w:right w:val="none" w:sz="0" w:space="0" w:color="auto"/>
          </w:divBdr>
        </w:div>
        <w:div w:id="511918032">
          <w:marLeft w:val="640"/>
          <w:marRight w:val="0"/>
          <w:marTop w:val="0"/>
          <w:marBottom w:val="0"/>
          <w:divBdr>
            <w:top w:val="none" w:sz="0" w:space="0" w:color="auto"/>
            <w:left w:val="none" w:sz="0" w:space="0" w:color="auto"/>
            <w:bottom w:val="none" w:sz="0" w:space="0" w:color="auto"/>
            <w:right w:val="none" w:sz="0" w:space="0" w:color="auto"/>
          </w:divBdr>
        </w:div>
        <w:div w:id="1368141964">
          <w:marLeft w:val="640"/>
          <w:marRight w:val="0"/>
          <w:marTop w:val="0"/>
          <w:marBottom w:val="0"/>
          <w:divBdr>
            <w:top w:val="none" w:sz="0" w:space="0" w:color="auto"/>
            <w:left w:val="none" w:sz="0" w:space="0" w:color="auto"/>
            <w:bottom w:val="none" w:sz="0" w:space="0" w:color="auto"/>
            <w:right w:val="none" w:sz="0" w:space="0" w:color="auto"/>
          </w:divBdr>
        </w:div>
        <w:div w:id="935820880">
          <w:marLeft w:val="640"/>
          <w:marRight w:val="0"/>
          <w:marTop w:val="0"/>
          <w:marBottom w:val="0"/>
          <w:divBdr>
            <w:top w:val="none" w:sz="0" w:space="0" w:color="auto"/>
            <w:left w:val="none" w:sz="0" w:space="0" w:color="auto"/>
            <w:bottom w:val="none" w:sz="0" w:space="0" w:color="auto"/>
            <w:right w:val="none" w:sz="0" w:space="0" w:color="auto"/>
          </w:divBdr>
        </w:div>
        <w:div w:id="1923678400">
          <w:marLeft w:val="640"/>
          <w:marRight w:val="0"/>
          <w:marTop w:val="0"/>
          <w:marBottom w:val="0"/>
          <w:divBdr>
            <w:top w:val="none" w:sz="0" w:space="0" w:color="auto"/>
            <w:left w:val="none" w:sz="0" w:space="0" w:color="auto"/>
            <w:bottom w:val="none" w:sz="0" w:space="0" w:color="auto"/>
            <w:right w:val="none" w:sz="0" w:space="0" w:color="auto"/>
          </w:divBdr>
        </w:div>
        <w:div w:id="337117200">
          <w:marLeft w:val="640"/>
          <w:marRight w:val="0"/>
          <w:marTop w:val="0"/>
          <w:marBottom w:val="0"/>
          <w:divBdr>
            <w:top w:val="none" w:sz="0" w:space="0" w:color="auto"/>
            <w:left w:val="none" w:sz="0" w:space="0" w:color="auto"/>
            <w:bottom w:val="none" w:sz="0" w:space="0" w:color="auto"/>
            <w:right w:val="none" w:sz="0" w:space="0" w:color="auto"/>
          </w:divBdr>
        </w:div>
        <w:div w:id="1117945128">
          <w:marLeft w:val="640"/>
          <w:marRight w:val="0"/>
          <w:marTop w:val="0"/>
          <w:marBottom w:val="0"/>
          <w:divBdr>
            <w:top w:val="none" w:sz="0" w:space="0" w:color="auto"/>
            <w:left w:val="none" w:sz="0" w:space="0" w:color="auto"/>
            <w:bottom w:val="none" w:sz="0" w:space="0" w:color="auto"/>
            <w:right w:val="none" w:sz="0" w:space="0" w:color="auto"/>
          </w:divBdr>
        </w:div>
        <w:div w:id="1126119997">
          <w:marLeft w:val="640"/>
          <w:marRight w:val="0"/>
          <w:marTop w:val="0"/>
          <w:marBottom w:val="0"/>
          <w:divBdr>
            <w:top w:val="none" w:sz="0" w:space="0" w:color="auto"/>
            <w:left w:val="none" w:sz="0" w:space="0" w:color="auto"/>
            <w:bottom w:val="none" w:sz="0" w:space="0" w:color="auto"/>
            <w:right w:val="none" w:sz="0" w:space="0" w:color="auto"/>
          </w:divBdr>
        </w:div>
        <w:div w:id="2120641746">
          <w:marLeft w:val="640"/>
          <w:marRight w:val="0"/>
          <w:marTop w:val="0"/>
          <w:marBottom w:val="0"/>
          <w:divBdr>
            <w:top w:val="none" w:sz="0" w:space="0" w:color="auto"/>
            <w:left w:val="none" w:sz="0" w:space="0" w:color="auto"/>
            <w:bottom w:val="none" w:sz="0" w:space="0" w:color="auto"/>
            <w:right w:val="none" w:sz="0" w:space="0" w:color="auto"/>
          </w:divBdr>
        </w:div>
        <w:div w:id="1594169821">
          <w:marLeft w:val="640"/>
          <w:marRight w:val="0"/>
          <w:marTop w:val="0"/>
          <w:marBottom w:val="0"/>
          <w:divBdr>
            <w:top w:val="none" w:sz="0" w:space="0" w:color="auto"/>
            <w:left w:val="none" w:sz="0" w:space="0" w:color="auto"/>
            <w:bottom w:val="none" w:sz="0" w:space="0" w:color="auto"/>
            <w:right w:val="none" w:sz="0" w:space="0" w:color="auto"/>
          </w:divBdr>
        </w:div>
        <w:div w:id="1254968836">
          <w:marLeft w:val="640"/>
          <w:marRight w:val="0"/>
          <w:marTop w:val="0"/>
          <w:marBottom w:val="0"/>
          <w:divBdr>
            <w:top w:val="none" w:sz="0" w:space="0" w:color="auto"/>
            <w:left w:val="none" w:sz="0" w:space="0" w:color="auto"/>
            <w:bottom w:val="none" w:sz="0" w:space="0" w:color="auto"/>
            <w:right w:val="none" w:sz="0" w:space="0" w:color="auto"/>
          </w:divBdr>
        </w:div>
        <w:div w:id="1997104065">
          <w:marLeft w:val="640"/>
          <w:marRight w:val="0"/>
          <w:marTop w:val="0"/>
          <w:marBottom w:val="0"/>
          <w:divBdr>
            <w:top w:val="none" w:sz="0" w:space="0" w:color="auto"/>
            <w:left w:val="none" w:sz="0" w:space="0" w:color="auto"/>
            <w:bottom w:val="none" w:sz="0" w:space="0" w:color="auto"/>
            <w:right w:val="none" w:sz="0" w:space="0" w:color="auto"/>
          </w:divBdr>
        </w:div>
        <w:div w:id="188765803">
          <w:marLeft w:val="640"/>
          <w:marRight w:val="0"/>
          <w:marTop w:val="0"/>
          <w:marBottom w:val="0"/>
          <w:divBdr>
            <w:top w:val="none" w:sz="0" w:space="0" w:color="auto"/>
            <w:left w:val="none" w:sz="0" w:space="0" w:color="auto"/>
            <w:bottom w:val="none" w:sz="0" w:space="0" w:color="auto"/>
            <w:right w:val="none" w:sz="0" w:space="0" w:color="auto"/>
          </w:divBdr>
        </w:div>
        <w:div w:id="259676938">
          <w:marLeft w:val="640"/>
          <w:marRight w:val="0"/>
          <w:marTop w:val="0"/>
          <w:marBottom w:val="0"/>
          <w:divBdr>
            <w:top w:val="none" w:sz="0" w:space="0" w:color="auto"/>
            <w:left w:val="none" w:sz="0" w:space="0" w:color="auto"/>
            <w:bottom w:val="none" w:sz="0" w:space="0" w:color="auto"/>
            <w:right w:val="none" w:sz="0" w:space="0" w:color="auto"/>
          </w:divBdr>
        </w:div>
        <w:div w:id="233009870">
          <w:marLeft w:val="640"/>
          <w:marRight w:val="0"/>
          <w:marTop w:val="0"/>
          <w:marBottom w:val="0"/>
          <w:divBdr>
            <w:top w:val="none" w:sz="0" w:space="0" w:color="auto"/>
            <w:left w:val="none" w:sz="0" w:space="0" w:color="auto"/>
            <w:bottom w:val="none" w:sz="0" w:space="0" w:color="auto"/>
            <w:right w:val="none" w:sz="0" w:space="0" w:color="auto"/>
          </w:divBdr>
        </w:div>
        <w:div w:id="1364792697">
          <w:marLeft w:val="640"/>
          <w:marRight w:val="0"/>
          <w:marTop w:val="0"/>
          <w:marBottom w:val="0"/>
          <w:divBdr>
            <w:top w:val="none" w:sz="0" w:space="0" w:color="auto"/>
            <w:left w:val="none" w:sz="0" w:space="0" w:color="auto"/>
            <w:bottom w:val="none" w:sz="0" w:space="0" w:color="auto"/>
            <w:right w:val="none" w:sz="0" w:space="0" w:color="auto"/>
          </w:divBdr>
        </w:div>
        <w:div w:id="376393513">
          <w:marLeft w:val="640"/>
          <w:marRight w:val="0"/>
          <w:marTop w:val="0"/>
          <w:marBottom w:val="0"/>
          <w:divBdr>
            <w:top w:val="none" w:sz="0" w:space="0" w:color="auto"/>
            <w:left w:val="none" w:sz="0" w:space="0" w:color="auto"/>
            <w:bottom w:val="none" w:sz="0" w:space="0" w:color="auto"/>
            <w:right w:val="none" w:sz="0" w:space="0" w:color="auto"/>
          </w:divBdr>
        </w:div>
        <w:div w:id="260529930">
          <w:marLeft w:val="640"/>
          <w:marRight w:val="0"/>
          <w:marTop w:val="0"/>
          <w:marBottom w:val="0"/>
          <w:divBdr>
            <w:top w:val="none" w:sz="0" w:space="0" w:color="auto"/>
            <w:left w:val="none" w:sz="0" w:space="0" w:color="auto"/>
            <w:bottom w:val="none" w:sz="0" w:space="0" w:color="auto"/>
            <w:right w:val="none" w:sz="0" w:space="0" w:color="auto"/>
          </w:divBdr>
        </w:div>
        <w:div w:id="1507668611">
          <w:marLeft w:val="640"/>
          <w:marRight w:val="0"/>
          <w:marTop w:val="0"/>
          <w:marBottom w:val="0"/>
          <w:divBdr>
            <w:top w:val="none" w:sz="0" w:space="0" w:color="auto"/>
            <w:left w:val="none" w:sz="0" w:space="0" w:color="auto"/>
            <w:bottom w:val="none" w:sz="0" w:space="0" w:color="auto"/>
            <w:right w:val="none" w:sz="0" w:space="0" w:color="auto"/>
          </w:divBdr>
        </w:div>
        <w:div w:id="268974916">
          <w:marLeft w:val="640"/>
          <w:marRight w:val="0"/>
          <w:marTop w:val="0"/>
          <w:marBottom w:val="0"/>
          <w:divBdr>
            <w:top w:val="none" w:sz="0" w:space="0" w:color="auto"/>
            <w:left w:val="none" w:sz="0" w:space="0" w:color="auto"/>
            <w:bottom w:val="none" w:sz="0" w:space="0" w:color="auto"/>
            <w:right w:val="none" w:sz="0" w:space="0" w:color="auto"/>
          </w:divBdr>
        </w:div>
        <w:div w:id="1883057162">
          <w:marLeft w:val="640"/>
          <w:marRight w:val="0"/>
          <w:marTop w:val="0"/>
          <w:marBottom w:val="0"/>
          <w:divBdr>
            <w:top w:val="none" w:sz="0" w:space="0" w:color="auto"/>
            <w:left w:val="none" w:sz="0" w:space="0" w:color="auto"/>
            <w:bottom w:val="none" w:sz="0" w:space="0" w:color="auto"/>
            <w:right w:val="none" w:sz="0" w:space="0" w:color="auto"/>
          </w:divBdr>
        </w:div>
        <w:div w:id="1744328847">
          <w:marLeft w:val="640"/>
          <w:marRight w:val="0"/>
          <w:marTop w:val="0"/>
          <w:marBottom w:val="0"/>
          <w:divBdr>
            <w:top w:val="none" w:sz="0" w:space="0" w:color="auto"/>
            <w:left w:val="none" w:sz="0" w:space="0" w:color="auto"/>
            <w:bottom w:val="none" w:sz="0" w:space="0" w:color="auto"/>
            <w:right w:val="none" w:sz="0" w:space="0" w:color="auto"/>
          </w:divBdr>
        </w:div>
        <w:div w:id="1783300636">
          <w:marLeft w:val="640"/>
          <w:marRight w:val="0"/>
          <w:marTop w:val="0"/>
          <w:marBottom w:val="0"/>
          <w:divBdr>
            <w:top w:val="none" w:sz="0" w:space="0" w:color="auto"/>
            <w:left w:val="none" w:sz="0" w:space="0" w:color="auto"/>
            <w:bottom w:val="none" w:sz="0" w:space="0" w:color="auto"/>
            <w:right w:val="none" w:sz="0" w:space="0" w:color="auto"/>
          </w:divBdr>
        </w:div>
        <w:div w:id="826632738">
          <w:marLeft w:val="640"/>
          <w:marRight w:val="0"/>
          <w:marTop w:val="0"/>
          <w:marBottom w:val="0"/>
          <w:divBdr>
            <w:top w:val="none" w:sz="0" w:space="0" w:color="auto"/>
            <w:left w:val="none" w:sz="0" w:space="0" w:color="auto"/>
            <w:bottom w:val="none" w:sz="0" w:space="0" w:color="auto"/>
            <w:right w:val="none" w:sz="0" w:space="0" w:color="auto"/>
          </w:divBdr>
        </w:div>
        <w:div w:id="2034305734">
          <w:marLeft w:val="640"/>
          <w:marRight w:val="0"/>
          <w:marTop w:val="0"/>
          <w:marBottom w:val="0"/>
          <w:divBdr>
            <w:top w:val="none" w:sz="0" w:space="0" w:color="auto"/>
            <w:left w:val="none" w:sz="0" w:space="0" w:color="auto"/>
            <w:bottom w:val="none" w:sz="0" w:space="0" w:color="auto"/>
            <w:right w:val="none" w:sz="0" w:space="0" w:color="auto"/>
          </w:divBdr>
        </w:div>
        <w:div w:id="1072774162">
          <w:marLeft w:val="640"/>
          <w:marRight w:val="0"/>
          <w:marTop w:val="0"/>
          <w:marBottom w:val="0"/>
          <w:divBdr>
            <w:top w:val="none" w:sz="0" w:space="0" w:color="auto"/>
            <w:left w:val="none" w:sz="0" w:space="0" w:color="auto"/>
            <w:bottom w:val="none" w:sz="0" w:space="0" w:color="auto"/>
            <w:right w:val="none" w:sz="0" w:space="0" w:color="auto"/>
          </w:divBdr>
        </w:div>
        <w:div w:id="1262294893">
          <w:marLeft w:val="640"/>
          <w:marRight w:val="0"/>
          <w:marTop w:val="0"/>
          <w:marBottom w:val="0"/>
          <w:divBdr>
            <w:top w:val="none" w:sz="0" w:space="0" w:color="auto"/>
            <w:left w:val="none" w:sz="0" w:space="0" w:color="auto"/>
            <w:bottom w:val="none" w:sz="0" w:space="0" w:color="auto"/>
            <w:right w:val="none" w:sz="0" w:space="0" w:color="auto"/>
          </w:divBdr>
        </w:div>
        <w:div w:id="521869320">
          <w:marLeft w:val="640"/>
          <w:marRight w:val="0"/>
          <w:marTop w:val="0"/>
          <w:marBottom w:val="0"/>
          <w:divBdr>
            <w:top w:val="none" w:sz="0" w:space="0" w:color="auto"/>
            <w:left w:val="none" w:sz="0" w:space="0" w:color="auto"/>
            <w:bottom w:val="none" w:sz="0" w:space="0" w:color="auto"/>
            <w:right w:val="none" w:sz="0" w:space="0" w:color="auto"/>
          </w:divBdr>
        </w:div>
        <w:div w:id="770200754">
          <w:marLeft w:val="640"/>
          <w:marRight w:val="0"/>
          <w:marTop w:val="0"/>
          <w:marBottom w:val="0"/>
          <w:divBdr>
            <w:top w:val="none" w:sz="0" w:space="0" w:color="auto"/>
            <w:left w:val="none" w:sz="0" w:space="0" w:color="auto"/>
            <w:bottom w:val="none" w:sz="0" w:space="0" w:color="auto"/>
            <w:right w:val="none" w:sz="0" w:space="0" w:color="auto"/>
          </w:divBdr>
        </w:div>
        <w:div w:id="586815002">
          <w:marLeft w:val="640"/>
          <w:marRight w:val="0"/>
          <w:marTop w:val="0"/>
          <w:marBottom w:val="0"/>
          <w:divBdr>
            <w:top w:val="none" w:sz="0" w:space="0" w:color="auto"/>
            <w:left w:val="none" w:sz="0" w:space="0" w:color="auto"/>
            <w:bottom w:val="none" w:sz="0" w:space="0" w:color="auto"/>
            <w:right w:val="none" w:sz="0" w:space="0" w:color="auto"/>
          </w:divBdr>
        </w:div>
        <w:div w:id="740103427">
          <w:marLeft w:val="640"/>
          <w:marRight w:val="0"/>
          <w:marTop w:val="0"/>
          <w:marBottom w:val="0"/>
          <w:divBdr>
            <w:top w:val="none" w:sz="0" w:space="0" w:color="auto"/>
            <w:left w:val="none" w:sz="0" w:space="0" w:color="auto"/>
            <w:bottom w:val="none" w:sz="0" w:space="0" w:color="auto"/>
            <w:right w:val="none" w:sz="0" w:space="0" w:color="auto"/>
          </w:divBdr>
        </w:div>
        <w:div w:id="1337146642">
          <w:marLeft w:val="640"/>
          <w:marRight w:val="0"/>
          <w:marTop w:val="0"/>
          <w:marBottom w:val="0"/>
          <w:divBdr>
            <w:top w:val="none" w:sz="0" w:space="0" w:color="auto"/>
            <w:left w:val="none" w:sz="0" w:space="0" w:color="auto"/>
            <w:bottom w:val="none" w:sz="0" w:space="0" w:color="auto"/>
            <w:right w:val="none" w:sz="0" w:space="0" w:color="auto"/>
          </w:divBdr>
        </w:div>
        <w:div w:id="1658997906">
          <w:marLeft w:val="640"/>
          <w:marRight w:val="0"/>
          <w:marTop w:val="0"/>
          <w:marBottom w:val="0"/>
          <w:divBdr>
            <w:top w:val="none" w:sz="0" w:space="0" w:color="auto"/>
            <w:left w:val="none" w:sz="0" w:space="0" w:color="auto"/>
            <w:bottom w:val="none" w:sz="0" w:space="0" w:color="auto"/>
            <w:right w:val="none" w:sz="0" w:space="0" w:color="auto"/>
          </w:divBdr>
        </w:div>
        <w:div w:id="1698697535">
          <w:marLeft w:val="640"/>
          <w:marRight w:val="0"/>
          <w:marTop w:val="0"/>
          <w:marBottom w:val="0"/>
          <w:divBdr>
            <w:top w:val="none" w:sz="0" w:space="0" w:color="auto"/>
            <w:left w:val="none" w:sz="0" w:space="0" w:color="auto"/>
            <w:bottom w:val="none" w:sz="0" w:space="0" w:color="auto"/>
            <w:right w:val="none" w:sz="0" w:space="0" w:color="auto"/>
          </w:divBdr>
        </w:div>
        <w:div w:id="523326167">
          <w:marLeft w:val="640"/>
          <w:marRight w:val="0"/>
          <w:marTop w:val="0"/>
          <w:marBottom w:val="0"/>
          <w:divBdr>
            <w:top w:val="none" w:sz="0" w:space="0" w:color="auto"/>
            <w:left w:val="none" w:sz="0" w:space="0" w:color="auto"/>
            <w:bottom w:val="none" w:sz="0" w:space="0" w:color="auto"/>
            <w:right w:val="none" w:sz="0" w:space="0" w:color="auto"/>
          </w:divBdr>
        </w:div>
        <w:div w:id="1390226908">
          <w:marLeft w:val="640"/>
          <w:marRight w:val="0"/>
          <w:marTop w:val="0"/>
          <w:marBottom w:val="0"/>
          <w:divBdr>
            <w:top w:val="none" w:sz="0" w:space="0" w:color="auto"/>
            <w:left w:val="none" w:sz="0" w:space="0" w:color="auto"/>
            <w:bottom w:val="none" w:sz="0" w:space="0" w:color="auto"/>
            <w:right w:val="none" w:sz="0" w:space="0" w:color="auto"/>
          </w:divBdr>
        </w:div>
        <w:div w:id="828332313">
          <w:marLeft w:val="640"/>
          <w:marRight w:val="0"/>
          <w:marTop w:val="0"/>
          <w:marBottom w:val="0"/>
          <w:divBdr>
            <w:top w:val="none" w:sz="0" w:space="0" w:color="auto"/>
            <w:left w:val="none" w:sz="0" w:space="0" w:color="auto"/>
            <w:bottom w:val="none" w:sz="0" w:space="0" w:color="auto"/>
            <w:right w:val="none" w:sz="0" w:space="0" w:color="auto"/>
          </w:divBdr>
        </w:div>
        <w:div w:id="428550880">
          <w:marLeft w:val="640"/>
          <w:marRight w:val="0"/>
          <w:marTop w:val="0"/>
          <w:marBottom w:val="0"/>
          <w:divBdr>
            <w:top w:val="none" w:sz="0" w:space="0" w:color="auto"/>
            <w:left w:val="none" w:sz="0" w:space="0" w:color="auto"/>
            <w:bottom w:val="none" w:sz="0" w:space="0" w:color="auto"/>
            <w:right w:val="none" w:sz="0" w:space="0" w:color="auto"/>
          </w:divBdr>
        </w:div>
        <w:div w:id="857281650">
          <w:marLeft w:val="640"/>
          <w:marRight w:val="0"/>
          <w:marTop w:val="0"/>
          <w:marBottom w:val="0"/>
          <w:divBdr>
            <w:top w:val="none" w:sz="0" w:space="0" w:color="auto"/>
            <w:left w:val="none" w:sz="0" w:space="0" w:color="auto"/>
            <w:bottom w:val="none" w:sz="0" w:space="0" w:color="auto"/>
            <w:right w:val="none" w:sz="0" w:space="0" w:color="auto"/>
          </w:divBdr>
        </w:div>
        <w:div w:id="907493030">
          <w:marLeft w:val="640"/>
          <w:marRight w:val="0"/>
          <w:marTop w:val="0"/>
          <w:marBottom w:val="0"/>
          <w:divBdr>
            <w:top w:val="none" w:sz="0" w:space="0" w:color="auto"/>
            <w:left w:val="none" w:sz="0" w:space="0" w:color="auto"/>
            <w:bottom w:val="none" w:sz="0" w:space="0" w:color="auto"/>
            <w:right w:val="none" w:sz="0" w:space="0" w:color="auto"/>
          </w:divBdr>
        </w:div>
        <w:div w:id="287931940">
          <w:marLeft w:val="640"/>
          <w:marRight w:val="0"/>
          <w:marTop w:val="0"/>
          <w:marBottom w:val="0"/>
          <w:divBdr>
            <w:top w:val="none" w:sz="0" w:space="0" w:color="auto"/>
            <w:left w:val="none" w:sz="0" w:space="0" w:color="auto"/>
            <w:bottom w:val="none" w:sz="0" w:space="0" w:color="auto"/>
            <w:right w:val="none" w:sz="0" w:space="0" w:color="auto"/>
          </w:divBdr>
        </w:div>
        <w:div w:id="1944920634">
          <w:marLeft w:val="640"/>
          <w:marRight w:val="0"/>
          <w:marTop w:val="0"/>
          <w:marBottom w:val="0"/>
          <w:divBdr>
            <w:top w:val="none" w:sz="0" w:space="0" w:color="auto"/>
            <w:left w:val="none" w:sz="0" w:space="0" w:color="auto"/>
            <w:bottom w:val="none" w:sz="0" w:space="0" w:color="auto"/>
            <w:right w:val="none" w:sz="0" w:space="0" w:color="auto"/>
          </w:divBdr>
        </w:div>
        <w:div w:id="2110008717">
          <w:marLeft w:val="640"/>
          <w:marRight w:val="0"/>
          <w:marTop w:val="0"/>
          <w:marBottom w:val="0"/>
          <w:divBdr>
            <w:top w:val="none" w:sz="0" w:space="0" w:color="auto"/>
            <w:left w:val="none" w:sz="0" w:space="0" w:color="auto"/>
            <w:bottom w:val="none" w:sz="0" w:space="0" w:color="auto"/>
            <w:right w:val="none" w:sz="0" w:space="0" w:color="auto"/>
          </w:divBdr>
        </w:div>
        <w:div w:id="703676411">
          <w:marLeft w:val="640"/>
          <w:marRight w:val="0"/>
          <w:marTop w:val="0"/>
          <w:marBottom w:val="0"/>
          <w:divBdr>
            <w:top w:val="none" w:sz="0" w:space="0" w:color="auto"/>
            <w:left w:val="none" w:sz="0" w:space="0" w:color="auto"/>
            <w:bottom w:val="none" w:sz="0" w:space="0" w:color="auto"/>
            <w:right w:val="none" w:sz="0" w:space="0" w:color="auto"/>
          </w:divBdr>
        </w:div>
        <w:div w:id="1093747141">
          <w:marLeft w:val="640"/>
          <w:marRight w:val="0"/>
          <w:marTop w:val="0"/>
          <w:marBottom w:val="0"/>
          <w:divBdr>
            <w:top w:val="none" w:sz="0" w:space="0" w:color="auto"/>
            <w:left w:val="none" w:sz="0" w:space="0" w:color="auto"/>
            <w:bottom w:val="none" w:sz="0" w:space="0" w:color="auto"/>
            <w:right w:val="none" w:sz="0" w:space="0" w:color="auto"/>
          </w:divBdr>
        </w:div>
        <w:div w:id="67191379">
          <w:marLeft w:val="640"/>
          <w:marRight w:val="0"/>
          <w:marTop w:val="0"/>
          <w:marBottom w:val="0"/>
          <w:divBdr>
            <w:top w:val="none" w:sz="0" w:space="0" w:color="auto"/>
            <w:left w:val="none" w:sz="0" w:space="0" w:color="auto"/>
            <w:bottom w:val="none" w:sz="0" w:space="0" w:color="auto"/>
            <w:right w:val="none" w:sz="0" w:space="0" w:color="auto"/>
          </w:divBdr>
        </w:div>
        <w:div w:id="1262372814">
          <w:marLeft w:val="640"/>
          <w:marRight w:val="0"/>
          <w:marTop w:val="0"/>
          <w:marBottom w:val="0"/>
          <w:divBdr>
            <w:top w:val="none" w:sz="0" w:space="0" w:color="auto"/>
            <w:left w:val="none" w:sz="0" w:space="0" w:color="auto"/>
            <w:bottom w:val="none" w:sz="0" w:space="0" w:color="auto"/>
            <w:right w:val="none" w:sz="0" w:space="0" w:color="auto"/>
          </w:divBdr>
        </w:div>
        <w:div w:id="1745643038">
          <w:marLeft w:val="640"/>
          <w:marRight w:val="0"/>
          <w:marTop w:val="0"/>
          <w:marBottom w:val="0"/>
          <w:divBdr>
            <w:top w:val="none" w:sz="0" w:space="0" w:color="auto"/>
            <w:left w:val="none" w:sz="0" w:space="0" w:color="auto"/>
            <w:bottom w:val="none" w:sz="0" w:space="0" w:color="auto"/>
            <w:right w:val="none" w:sz="0" w:space="0" w:color="auto"/>
          </w:divBdr>
        </w:div>
        <w:div w:id="1522478054">
          <w:marLeft w:val="640"/>
          <w:marRight w:val="0"/>
          <w:marTop w:val="0"/>
          <w:marBottom w:val="0"/>
          <w:divBdr>
            <w:top w:val="none" w:sz="0" w:space="0" w:color="auto"/>
            <w:left w:val="none" w:sz="0" w:space="0" w:color="auto"/>
            <w:bottom w:val="none" w:sz="0" w:space="0" w:color="auto"/>
            <w:right w:val="none" w:sz="0" w:space="0" w:color="auto"/>
          </w:divBdr>
        </w:div>
        <w:div w:id="2056347943">
          <w:marLeft w:val="640"/>
          <w:marRight w:val="0"/>
          <w:marTop w:val="0"/>
          <w:marBottom w:val="0"/>
          <w:divBdr>
            <w:top w:val="none" w:sz="0" w:space="0" w:color="auto"/>
            <w:left w:val="none" w:sz="0" w:space="0" w:color="auto"/>
            <w:bottom w:val="none" w:sz="0" w:space="0" w:color="auto"/>
            <w:right w:val="none" w:sz="0" w:space="0" w:color="auto"/>
          </w:divBdr>
        </w:div>
        <w:div w:id="1093362572">
          <w:marLeft w:val="640"/>
          <w:marRight w:val="0"/>
          <w:marTop w:val="0"/>
          <w:marBottom w:val="0"/>
          <w:divBdr>
            <w:top w:val="none" w:sz="0" w:space="0" w:color="auto"/>
            <w:left w:val="none" w:sz="0" w:space="0" w:color="auto"/>
            <w:bottom w:val="none" w:sz="0" w:space="0" w:color="auto"/>
            <w:right w:val="none" w:sz="0" w:space="0" w:color="auto"/>
          </w:divBdr>
        </w:div>
        <w:div w:id="1856263451">
          <w:marLeft w:val="640"/>
          <w:marRight w:val="0"/>
          <w:marTop w:val="0"/>
          <w:marBottom w:val="0"/>
          <w:divBdr>
            <w:top w:val="none" w:sz="0" w:space="0" w:color="auto"/>
            <w:left w:val="none" w:sz="0" w:space="0" w:color="auto"/>
            <w:bottom w:val="none" w:sz="0" w:space="0" w:color="auto"/>
            <w:right w:val="none" w:sz="0" w:space="0" w:color="auto"/>
          </w:divBdr>
        </w:div>
        <w:div w:id="1986540449">
          <w:marLeft w:val="640"/>
          <w:marRight w:val="0"/>
          <w:marTop w:val="0"/>
          <w:marBottom w:val="0"/>
          <w:divBdr>
            <w:top w:val="none" w:sz="0" w:space="0" w:color="auto"/>
            <w:left w:val="none" w:sz="0" w:space="0" w:color="auto"/>
            <w:bottom w:val="none" w:sz="0" w:space="0" w:color="auto"/>
            <w:right w:val="none" w:sz="0" w:space="0" w:color="auto"/>
          </w:divBdr>
        </w:div>
        <w:div w:id="337656378">
          <w:marLeft w:val="640"/>
          <w:marRight w:val="0"/>
          <w:marTop w:val="0"/>
          <w:marBottom w:val="0"/>
          <w:divBdr>
            <w:top w:val="none" w:sz="0" w:space="0" w:color="auto"/>
            <w:left w:val="none" w:sz="0" w:space="0" w:color="auto"/>
            <w:bottom w:val="none" w:sz="0" w:space="0" w:color="auto"/>
            <w:right w:val="none" w:sz="0" w:space="0" w:color="auto"/>
          </w:divBdr>
        </w:div>
        <w:div w:id="1419593979">
          <w:marLeft w:val="640"/>
          <w:marRight w:val="0"/>
          <w:marTop w:val="0"/>
          <w:marBottom w:val="0"/>
          <w:divBdr>
            <w:top w:val="none" w:sz="0" w:space="0" w:color="auto"/>
            <w:left w:val="none" w:sz="0" w:space="0" w:color="auto"/>
            <w:bottom w:val="none" w:sz="0" w:space="0" w:color="auto"/>
            <w:right w:val="none" w:sz="0" w:space="0" w:color="auto"/>
          </w:divBdr>
        </w:div>
        <w:div w:id="1504127235">
          <w:marLeft w:val="640"/>
          <w:marRight w:val="0"/>
          <w:marTop w:val="0"/>
          <w:marBottom w:val="0"/>
          <w:divBdr>
            <w:top w:val="none" w:sz="0" w:space="0" w:color="auto"/>
            <w:left w:val="none" w:sz="0" w:space="0" w:color="auto"/>
            <w:bottom w:val="none" w:sz="0" w:space="0" w:color="auto"/>
            <w:right w:val="none" w:sz="0" w:space="0" w:color="auto"/>
          </w:divBdr>
        </w:div>
        <w:div w:id="112944858">
          <w:marLeft w:val="640"/>
          <w:marRight w:val="0"/>
          <w:marTop w:val="0"/>
          <w:marBottom w:val="0"/>
          <w:divBdr>
            <w:top w:val="none" w:sz="0" w:space="0" w:color="auto"/>
            <w:left w:val="none" w:sz="0" w:space="0" w:color="auto"/>
            <w:bottom w:val="none" w:sz="0" w:space="0" w:color="auto"/>
            <w:right w:val="none" w:sz="0" w:space="0" w:color="auto"/>
          </w:divBdr>
        </w:div>
        <w:div w:id="1389036559">
          <w:marLeft w:val="640"/>
          <w:marRight w:val="0"/>
          <w:marTop w:val="0"/>
          <w:marBottom w:val="0"/>
          <w:divBdr>
            <w:top w:val="none" w:sz="0" w:space="0" w:color="auto"/>
            <w:left w:val="none" w:sz="0" w:space="0" w:color="auto"/>
            <w:bottom w:val="none" w:sz="0" w:space="0" w:color="auto"/>
            <w:right w:val="none" w:sz="0" w:space="0" w:color="auto"/>
          </w:divBdr>
        </w:div>
        <w:div w:id="1116557571">
          <w:marLeft w:val="640"/>
          <w:marRight w:val="0"/>
          <w:marTop w:val="0"/>
          <w:marBottom w:val="0"/>
          <w:divBdr>
            <w:top w:val="none" w:sz="0" w:space="0" w:color="auto"/>
            <w:left w:val="none" w:sz="0" w:space="0" w:color="auto"/>
            <w:bottom w:val="none" w:sz="0" w:space="0" w:color="auto"/>
            <w:right w:val="none" w:sz="0" w:space="0" w:color="auto"/>
          </w:divBdr>
        </w:div>
        <w:div w:id="1650552196">
          <w:marLeft w:val="640"/>
          <w:marRight w:val="0"/>
          <w:marTop w:val="0"/>
          <w:marBottom w:val="0"/>
          <w:divBdr>
            <w:top w:val="none" w:sz="0" w:space="0" w:color="auto"/>
            <w:left w:val="none" w:sz="0" w:space="0" w:color="auto"/>
            <w:bottom w:val="none" w:sz="0" w:space="0" w:color="auto"/>
            <w:right w:val="none" w:sz="0" w:space="0" w:color="auto"/>
          </w:divBdr>
        </w:div>
        <w:div w:id="2022974368">
          <w:marLeft w:val="640"/>
          <w:marRight w:val="0"/>
          <w:marTop w:val="0"/>
          <w:marBottom w:val="0"/>
          <w:divBdr>
            <w:top w:val="none" w:sz="0" w:space="0" w:color="auto"/>
            <w:left w:val="none" w:sz="0" w:space="0" w:color="auto"/>
            <w:bottom w:val="none" w:sz="0" w:space="0" w:color="auto"/>
            <w:right w:val="none" w:sz="0" w:space="0" w:color="auto"/>
          </w:divBdr>
        </w:div>
        <w:div w:id="1166290281">
          <w:marLeft w:val="640"/>
          <w:marRight w:val="0"/>
          <w:marTop w:val="0"/>
          <w:marBottom w:val="0"/>
          <w:divBdr>
            <w:top w:val="none" w:sz="0" w:space="0" w:color="auto"/>
            <w:left w:val="none" w:sz="0" w:space="0" w:color="auto"/>
            <w:bottom w:val="none" w:sz="0" w:space="0" w:color="auto"/>
            <w:right w:val="none" w:sz="0" w:space="0" w:color="auto"/>
          </w:divBdr>
        </w:div>
        <w:div w:id="1097597949">
          <w:marLeft w:val="640"/>
          <w:marRight w:val="0"/>
          <w:marTop w:val="0"/>
          <w:marBottom w:val="0"/>
          <w:divBdr>
            <w:top w:val="none" w:sz="0" w:space="0" w:color="auto"/>
            <w:left w:val="none" w:sz="0" w:space="0" w:color="auto"/>
            <w:bottom w:val="none" w:sz="0" w:space="0" w:color="auto"/>
            <w:right w:val="none" w:sz="0" w:space="0" w:color="auto"/>
          </w:divBdr>
        </w:div>
        <w:div w:id="282855733">
          <w:marLeft w:val="640"/>
          <w:marRight w:val="0"/>
          <w:marTop w:val="0"/>
          <w:marBottom w:val="0"/>
          <w:divBdr>
            <w:top w:val="none" w:sz="0" w:space="0" w:color="auto"/>
            <w:left w:val="none" w:sz="0" w:space="0" w:color="auto"/>
            <w:bottom w:val="none" w:sz="0" w:space="0" w:color="auto"/>
            <w:right w:val="none" w:sz="0" w:space="0" w:color="auto"/>
          </w:divBdr>
        </w:div>
        <w:div w:id="1229615702">
          <w:marLeft w:val="640"/>
          <w:marRight w:val="0"/>
          <w:marTop w:val="0"/>
          <w:marBottom w:val="0"/>
          <w:divBdr>
            <w:top w:val="none" w:sz="0" w:space="0" w:color="auto"/>
            <w:left w:val="none" w:sz="0" w:space="0" w:color="auto"/>
            <w:bottom w:val="none" w:sz="0" w:space="0" w:color="auto"/>
            <w:right w:val="none" w:sz="0" w:space="0" w:color="auto"/>
          </w:divBdr>
        </w:div>
        <w:div w:id="1134904166">
          <w:marLeft w:val="640"/>
          <w:marRight w:val="0"/>
          <w:marTop w:val="0"/>
          <w:marBottom w:val="0"/>
          <w:divBdr>
            <w:top w:val="none" w:sz="0" w:space="0" w:color="auto"/>
            <w:left w:val="none" w:sz="0" w:space="0" w:color="auto"/>
            <w:bottom w:val="none" w:sz="0" w:space="0" w:color="auto"/>
            <w:right w:val="none" w:sz="0" w:space="0" w:color="auto"/>
          </w:divBdr>
        </w:div>
        <w:div w:id="1226144791">
          <w:marLeft w:val="640"/>
          <w:marRight w:val="0"/>
          <w:marTop w:val="0"/>
          <w:marBottom w:val="0"/>
          <w:divBdr>
            <w:top w:val="none" w:sz="0" w:space="0" w:color="auto"/>
            <w:left w:val="none" w:sz="0" w:space="0" w:color="auto"/>
            <w:bottom w:val="none" w:sz="0" w:space="0" w:color="auto"/>
            <w:right w:val="none" w:sz="0" w:space="0" w:color="auto"/>
          </w:divBdr>
        </w:div>
        <w:div w:id="1065838929">
          <w:marLeft w:val="640"/>
          <w:marRight w:val="0"/>
          <w:marTop w:val="0"/>
          <w:marBottom w:val="0"/>
          <w:divBdr>
            <w:top w:val="none" w:sz="0" w:space="0" w:color="auto"/>
            <w:left w:val="none" w:sz="0" w:space="0" w:color="auto"/>
            <w:bottom w:val="none" w:sz="0" w:space="0" w:color="auto"/>
            <w:right w:val="none" w:sz="0" w:space="0" w:color="auto"/>
          </w:divBdr>
        </w:div>
        <w:div w:id="912083104">
          <w:marLeft w:val="640"/>
          <w:marRight w:val="0"/>
          <w:marTop w:val="0"/>
          <w:marBottom w:val="0"/>
          <w:divBdr>
            <w:top w:val="none" w:sz="0" w:space="0" w:color="auto"/>
            <w:left w:val="none" w:sz="0" w:space="0" w:color="auto"/>
            <w:bottom w:val="none" w:sz="0" w:space="0" w:color="auto"/>
            <w:right w:val="none" w:sz="0" w:space="0" w:color="auto"/>
          </w:divBdr>
        </w:div>
        <w:div w:id="1428237526">
          <w:marLeft w:val="640"/>
          <w:marRight w:val="0"/>
          <w:marTop w:val="0"/>
          <w:marBottom w:val="0"/>
          <w:divBdr>
            <w:top w:val="none" w:sz="0" w:space="0" w:color="auto"/>
            <w:left w:val="none" w:sz="0" w:space="0" w:color="auto"/>
            <w:bottom w:val="none" w:sz="0" w:space="0" w:color="auto"/>
            <w:right w:val="none" w:sz="0" w:space="0" w:color="auto"/>
          </w:divBdr>
        </w:div>
        <w:div w:id="1618878454">
          <w:marLeft w:val="640"/>
          <w:marRight w:val="0"/>
          <w:marTop w:val="0"/>
          <w:marBottom w:val="0"/>
          <w:divBdr>
            <w:top w:val="none" w:sz="0" w:space="0" w:color="auto"/>
            <w:left w:val="none" w:sz="0" w:space="0" w:color="auto"/>
            <w:bottom w:val="none" w:sz="0" w:space="0" w:color="auto"/>
            <w:right w:val="none" w:sz="0" w:space="0" w:color="auto"/>
          </w:divBdr>
        </w:div>
        <w:div w:id="448166774">
          <w:marLeft w:val="640"/>
          <w:marRight w:val="0"/>
          <w:marTop w:val="0"/>
          <w:marBottom w:val="0"/>
          <w:divBdr>
            <w:top w:val="none" w:sz="0" w:space="0" w:color="auto"/>
            <w:left w:val="none" w:sz="0" w:space="0" w:color="auto"/>
            <w:bottom w:val="none" w:sz="0" w:space="0" w:color="auto"/>
            <w:right w:val="none" w:sz="0" w:space="0" w:color="auto"/>
          </w:divBdr>
        </w:div>
        <w:div w:id="720516902">
          <w:marLeft w:val="640"/>
          <w:marRight w:val="0"/>
          <w:marTop w:val="0"/>
          <w:marBottom w:val="0"/>
          <w:divBdr>
            <w:top w:val="none" w:sz="0" w:space="0" w:color="auto"/>
            <w:left w:val="none" w:sz="0" w:space="0" w:color="auto"/>
            <w:bottom w:val="none" w:sz="0" w:space="0" w:color="auto"/>
            <w:right w:val="none" w:sz="0" w:space="0" w:color="auto"/>
          </w:divBdr>
        </w:div>
        <w:div w:id="688218866">
          <w:marLeft w:val="640"/>
          <w:marRight w:val="0"/>
          <w:marTop w:val="0"/>
          <w:marBottom w:val="0"/>
          <w:divBdr>
            <w:top w:val="none" w:sz="0" w:space="0" w:color="auto"/>
            <w:left w:val="none" w:sz="0" w:space="0" w:color="auto"/>
            <w:bottom w:val="none" w:sz="0" w:space="0" w:color="auto"/>
            <w:right w:val="none" w:sz="0" w:space="0" w:color="auto"/>
          </w:divBdr>
        </w:div>
        <w:div w:id="15666882">
          <w:marLeft w:val="640"/>
          <w:marRight w:val="0"/>
          <w:marTop w:val="0"/>
          <w:marBottom w:val="0"/>
          <w:divBdr>
            <w:top w:val="none" w:sz="0" w:space="0" w:color="auto"/>
            <w:left w:val="none" w:sz="0" w:space="0" w:color="auto"/>
            <w:bottom w:val="none" w:sz="0" w:space="0" w:color="auto"/>
            <w:right w:val="none" w:sz="0" w:space="0" w:color="auto"/>
          </w:divBdr>
        </w:div>
        <w:div w:id="1358506896">
          <w:marLeft w:val="640"/>
          <w:marRight w:val="0"/>
          <w:marTop w:val="0"/>
          <w:marBottom w:val="0"/>
          <w:divBdr>
            <w:top w:val="none" w:sz="0" w:space="0" w:color="auto"/>
            <w:left w:val="none" w:sz="0" w:space="0" w:color="auto"/>
            <w:bottom w:val="none" w:sz="0" w:space="0" w:color="auto"/>
            <w:right w:val="none" w:sz="0" w:space="0" w:color="auto"/>
          </w:divBdr>
        </w:div>
        <w:div w:id="1277786062">
          <w:marLeft w:val="640"/>
          <w:marRight w:val="0"/>
          <w:marTop w:val="0"/>
          <w:marBottom w:val="0"/>
          <w:divBdr>
            <w:top w:val="none" w:sz="0" w:space="0" w:color="auto"/>
            <w:left w:val="none" w:sz="0" w:space="0" w:color="auto"/>
            <w:bottom w:val="none" w:sz="0" w:space="0" w:color="auto"/>
            <w:right w:val="none" w:sz="0" w:space="0" w:color="auto"/>
          </w:divBdr>
        </w:div>
        <w:div w:id="263538561">
          <w:marLeft w:val="640"/>
          <w:marRight w:val="0"/>
          <w:marTop w:val="0"/>
          <w:marBottom w:val="0"/>
          <w:divBdr>
            <w:top w:val="none" w:sz="0" w:space="0" w:color="auto"/>
            <w:left w:val="none" w:sz="0" w:space="0" w:color="auto"/>
            <w:bottom w:val="none" w:sz="0" w:space="0" w:color="auto"/>
            <w:right w:val="none" w:sz="0" w:space="0" w:color="auto"/>
          </w:divBdr>
        </w:div>
        <w:div w:id="564267307">
          <w:marLeft w:val="640"/>
          <w:marRight w:val="0"/>
          <w:marTop w:val="0"/>
          <w:marBottom w:val="0"/>
          <w:divBdr>
            <w:top w:val="none" w:sz="0" w:space="0" w:color="auto"/>
            <w:left w:val="none" w:sz="0" w:space="0" w:color="auto"/>
            <w:bottom w:val="none" w:sz="0" w:space="0" w:color="auto"/>
            <w:right w:val="none" w:sz="0" w:space="0" w:color="auto"/>
          </w:divBdr>
        </w:div>
        <w:div w:id="287472269">
          <w:marLeft w:val="640"/>
          <w:marRight w:val="0"/>
          <w:marTop w:val="0"/>
          <w:marBottom w:val="0"/>
          <w:divBdr>
            <w:top w:val="none" w:sz="0" w:space="0" w:color="auto"/>
            <w:left w:val="none" w:sz="0" w:space="0" w:color="auto"/>
            <w:bottom w:val="none" w:sz="0" w:space="0" w:color="auto"/>
            <w:right w:val="none" w:sz="0" w:space="0" w:color="auto"/>
          </w:divBdr>
        </w:div>
        <w:div w:id="37704495">
          <w:marLeft w:val="640"/>
          <w:marRight w:val="0"/>
          <w:marTop w:val="0"/>
          <w:marBottom w:val="0"/>
          <w:divBdr>
            <w:top w:val="none" w:sz="0" w:space="0" w:color="auto"/>
            <w:left w:val="none" w:sz="0" w:space="0" w:color="auto"/>
            <w:bottom w:val="none" w:sz="0" w:space="0" w:color="auto"/>
            <w:right w:val="none" w:sz="0" w:space="0" w:color="auto"/>
          </w:divBdr>
        </w:div>
        <w:div w:id="1345205585">
          <w:marLeft w:val="640"/>
          <w:marRight w:val="0"/>
          <w:marTop w:val="0"/>
          <w:marBottom w:val="0"/>
          <w:divBdr>
            <w:top w:val="none" w:sz="0" w:space="0" w:color="auto"/>
            <w:left w:val="none" w:sz="0" w:space="0" w:color="auto"/>
            <w:bottom w:val="none" w:sz="0" w:space="0" w:color="auto"/>
            <w:right w:val="none" w:sz="0" w:space="0" w:color="auto"/>
          </w:divBdr>
        </w:div>
        <w:div w:id="831483829">
          <w:marLeft w:val="640"/>
          <w:marRight w:val="0"/>
          <w:marTop w:val="0"/>
          <w:marBottom w:val="0"/>
          <w:divBdr>
            <w:top w:val="none" w:sz="0" w:space="0" w:color="auto"/>
            <w:left w:val="none" w:sz="0" w:space="0" w:color="auto"/>
            <w:bottom w:val="none" w:sz="0" w:space="0" w:color="auto"/>
            <w:right w:val="none" w:sz="0" w:space="0" w:color="auto"/>
          </w:divBdr>
        </w:div>
        <w:div w:id="2025471483">
          <w:marLeft w:val="640"/>
          <w:marRight w:val="0"/>
          <w:marTop w:val="0"/>
          <w:marBottom w:val="0"/>
          <w:divBdr>
            <w:top w:val="none" w:sz="0" w:space="0" w:color="auto"/>
            <w:left w:val="none" w:sz="0" w:space="0" w:color="auto"/>
            <w:bottom w:val="none" w:sz="0" w:space="0" w:color="auto"/>
            <w:right w:val="none" w:sz="0" w:space="0" w:color="auto"/>
          </w:divBdr>
        </w:div>
        <w:div w:id="1067916385">
          <w:marLeft w:val="640"/>
          <w:marRight w:val="0"/>
          <w:marTop w:val="0"/>
          <w:marBottom w:val="0"/>
          <w:divBdr>
            <w:top w:val="none" w:sz="0" w:space="0" w:color="auto"/>
            <w:left w:val="none" w:sz="0" w:space="0" w:color="auto"/>
            <w:bottom w:val="none" w:sz="0" w:space="0" w:color="auto"/>
            <w:right w:val="none" w:sz="0" w:space="0" w:color="auto"/>
          </w:divBdr>
        </w:div>
        <w:div w:id="957175869">
          <w:marLeft w:val="640"/>
          <w:marRight w:val="0"/>
          <w:marTop w:val="0"/>
          <w:marBottom w:val="0"/>
          <w:divBdr>
            <w:top w:val="none" w:sz="0" w:space="0" w:color="auto"/>
            <w:left w:val="none" w:sz="0" w:space="0" w:color="auto"/>
            <w:bottom w:val="none" w:sz="0" w:space="0" w:color="auto"/>
            <w:right w:val="none" w:sz="0" w:space="0" w:color="auto"/>
          </w:divBdr>
        </w:div>
        <w:div w:id="1278756229">
          <w:marLeft w:val="640"/>
          <w:marRight w:val="0"/>
          <w:marTop w:val="0"/>
          <w:marBottom w:val="0"/>
          <w:divBdr>
            <w:top w:val="none" w:sz="0" w:space="0" w:color="auto"/>
            <w:left w:val="none" w:sz="0" w:space="0" w:color="auto"/>
            <w:bottom w:val="none" w:sz="0" w:space="0" w:color="auto"/>
            <w:right w:val="none" w:sz="0" w:space="0" w:color="auto"/>
          </w:divBdr>
        </w:div>
        <w:div w:id="804277661">
          <w:marLeft w:val="640"/>
          <w:marRight w:val="0"/>
          <w:marTop w:val="0"/>
          <w:marBottom w:val="0"/>
          <w:divBdr>
            <w:top w:val="none" w:sz="0" w:space="0" w:color="auto"/>
            <w:left w:val="none" w:sz="0" w:space="0" w:color="auto"/>
            <w:bottom w:val="none" w:sz="0" w:space="0" w:color="auto"/>
            <w:right w:val="none" w:sz="0" w:space="0" w:color="auto"/>
          </w:divBdr>
        </w:div>
        <w:div w:id="99105304">
          <w:marLeft w:val="640"/>
          <w:marRight w:val="0"/>
          <w:marTop w:val="0"/>
          <w:marBottom w:val="0"/>
          <w:divBdr>
            <w:top w:val="none" w:sz="0" w:space="0" w:color="auto"/>
            <w:left w:val="none" w:sz="0" w:space="0" w:color="auto"/>
            <w:bottom w:val="none" w:sz="0" w:space="0" w:color="auto"/>
            <w:right w:val="none" w:sz="0" w:space="0" w:color="auto"/>
          </w:divBdr>
        </w:div>
        <w:div w:id="1739135613">
          <w:marLeft w:val="640"/>
          <w:marRight w:val="0"/>
          <w:marTop w:val="0"/>
          <w:marBottom w:val="0"/>
          <w:divBdr>
            <w:top w:val="none" w:sz="0" w:space="0" w:color="auto"/>
            <w:left w:val="none" w:sz="0" w:space="0" w:color="auto"/>
            <w:bottom w:val="none" w:sz="0" w:space="0" w:color="auto"/>
            <w:right w:val="none" w:sz="0" w:space="0" w:color="auto"/>
          </w:divBdr>
        </w:div>
        <w:div w:id="1950773353">
          <w:marLeft w:val="640"/>
          <w:marRight w:val="0"/>
          <w:marTop w:val="0"/>
          <w:marBottom w:val="0"/>
          <w:divBdr>
            <w:top w:val="none" w:sz="0" w:space="0" w:color="auto"/>
            <w:left w:val="none" w:sz="0" w:space="0" w:color="auto"/>
            <w:bottom w:val="none" w:sz="0" w:space="0" w:color="auto"/>
            <w:right w:val="none" w:sz="0" w:space="0" w:color="auto"/>
          </w:divBdr>
        </w:div>
        <w:div w:id="549732119">
          <w:marLeft w:val="640"/>
          <w:marRight w:val="0"/>
          <w:marTop w:val="0"/>
          <w:marBottom w:val="0"/>
          <w:divBdr>
            <w:top w:val="none" w:sz="0" w:space="0" w:color="auto"/>
            <w:left w:val="none" w:sz="0" w:space="0" w:color="auto"/>
            <w:bottom w:val="none" w:sz="0" w:space="0" w:color="auto"/>
            <w:right w:val="none" w:sz="0" w:space="0" w:color="auto"/>
          </w:divBdr>
        </w:div>
        <w:div w:id="761296700">
          <w:marLeft w:val="640"/>
          <w:marRight w:val="0"/>
          <w:marTop w:val="0"/>
          <w:marBottom w:val="0"/>
          <w:divBdr>
            <w:top w:val="none" w:sz="0" w:space="0" w:color="auto"/>
            <w:left w:val="none" w:sz="0" w:space="0" w:color="auto"/>
            <w:bottom w:val="none" w:sz="0" w:space="0" w:color="auto"/>
            <w:right w:val="none" w:sz="0" w:space="0" w:color="auto"/>
          </w:divBdr>
        </w:div>
        <w:div w:id="507016282">
          <w:marLeft w:val="640"/>
          <w:marRight w:val="0"/>
          <w:marTop w:val="0"/>
          <w:marBottom w:val="0"/>
          <w:divBdr>
            <w:top w:val="none" w:sz="0" w:space="0" w:color="auto"/>
            <w:left w:val="none" w:sz="0" w:space="0" w:color="auto"/>
            <w:bottom w:val="none" w:sz="0" w:space="0" w:color="auto"/>
            <w:right w:val="none" w:sz="0" w:space="0" w:color="auto"/>
          </w:divBdr>
        </w:div>
        <w:div w:id="157431279">
          <w:marLeft w:val="640"/>
          <w:marRight w:val="0"/>
          <w:marTop w:val="0"/>
          <w:marBottom w:val="0"/>
          <w:divBdr>
            <w:top w:val="none" w:sz="0" w:space="0" w:color="auto"/>
            <w:left w:val="none" w:sz="0" w:space="0" w:color="auto"/>
            <w:bottom w:val="none" w:sz="0" w:space="0" w:color="auto"/>
            <w:right w:val="none" w:sz="0" w:space="0" w:color="auto"/>
          </w:divBdr>
        </w:div>
        <w:div w:id="2133355105">
          <w:marLeft w:val="640"/>
          <w:marRight w:val="0"/>
          <w:marTop w:val="0"/>
          <w:marBottom w:val="0"/>
          <w:divBdr>
            <w:top w:val="none" w:sz="0" w:space="0" w:color="auto"/>
            <w:left w:val="none" w:sz="0" w:space="0" w:color="auto"/>
            <w:bottom w:val="none" w:sz="0" w:space="0" w:color="auto"/>
            <w:right w:val="none" w:sz="0" w:space="0" w:color="auto"/>
          </w:divBdr>
        </w:div>
        <w:div w:id="1221749864">
          <w:marLeft w:val="640"/>
          <w:marRight w:val="0"/>
          <w:marTop w:val="0"/>
          <w:marBottom w:val="0"/>
          <w:divBdr>
            <w:top w:val="none" w:sz="0" w:space="0" w:color="auto"/>
            <w:left w:val="none" w:sz="0" w:space="0" w:color="auto"/>
            <w:bottom w:val="none" w:sz="0" w:space="0" w:color="auto"/>
            <w:right w:val="none" w:sz="0" w:space="0" w:color="auto"/>
          </w:divBdr>
        </w:div>
        <w:div w:id="1836996537">
          <w:marLeft w:val="640"/>
          <w:marRight w:val="0"/>
          <w:marTop w:val="0"/>
          <w:marBottom w:val="0"/>
          <w:divBdr>
            <w:top w:val="none" w:sz="0" w:space="0" w:color="auto"/>
            <w:left w:val="none" w:sz="0" w:space="0" w:color="auto"/>
            <w:bottom w:val="none" w:sz="0" w:space="0" w:color="auto"/>
            <w:right w:val="none" w:sz="0" w:space="0" w:color="auto"/>
          </w:divBdr>
        </w:div>
        <w:div w:id="1134719000">
          <w:marLeft w:val="640"/>
          <w:marRight w:val="0"/>
          <w:marTop w:val="0"/>
          <w:marBottom w:val="0"/>
          <w:divBdr>
            <w:top w:val="none" w:sz="0" w:space="0" w:color="auto"/>
            <w:left w:val="none" w:sz="0" w:space="0" w:color="auto"/>
            <w:bottom w:val="none" w:sz="0" w:space="0" w:color="auto"/>
            <w:right w:val="none" w:sz="0" w:space="0" w:color="auto"/>
          </w:divBdr>
        </w:div>
        <w:div w:id="726419448">
          <w:marLeft w:val="640"/>
          <w:marRight w:val="0"/>
          <w:marTop w:val="0"/>
          <w:marBottom w:val="0"/>
          <w:divBdr>
            <w:top w:val="none" w:sz="0" w:space="0" w:color="auto"/>
            <w:left w:val="none" w:sz="0" w:space="0" w:color="auto"/>
            <w:bottom w:val="none" w:sz="0" w:space="0" w:color="auto"/>
            <w:right w:val="none" w:sz="0" w:space="0" w:color="auto"/>
          </w:divBdr>
        </w:div>
        <w:div w:id="1971592736">
          <w:marLeft w:val="640"/>
          <w:marRight w:val="0"/>
          <w:marTop w:val="0"/>
          <w:marBottom w:val="0"/>
          <w:divBdr>
            <w:top w:val="none" w:sz="0" w:space="0" w:color="auto"/>
            <w:left w:val="none" w:sz="0" w:space="0" w:color="auto"/>
            <w:bottom w:val="none" w:sz="0" w:space="0" w:color="auto"/>
            <w:right w:val="none" w:sz="0" w:space="0" w:color="auto"/>
          </w:divBdr>
        </w:div>
        <w:div w:id="1170565980">
          <w:marLeft w:val="640"/>
          <w:marRight w:val="0"/>
          <w:marTop w:val="0"/>
          <w:marBottom w:val="0"/>
          <w:divBdr>
            <w:top w:val="none" w:sz="0" w:space="0" w:color="auto"/>
            <w:left w:val="none" w:sz="0" w:space="0" w:color="auto"/>
            <w:bottom w:val="none" w:sz="0" w:space="0" w:color="auto"/>
            <w:right w:val="none" w:sz="0" w:space="0" w:color="auto"/>
          </w:divBdr>
        </w:div>
        <w:div w:id="969819772">
          <w:marLeft w:val="640"/>
          <w:marRight w:val="0"/>
          <w:marTop w:val="0"/>
          <w:marBottom w:val="0"/>
          <w:divBdr>
            <w:top w:val="none" w:sz="0" w:space="0" w:color="auto"/>
            <w:left w:val="none" w:sz="0" w:space="0" w:color="auto"/>
            <w:bottom w:val="none" w:sz="0" w:space="0" w:color="auto"/>
            <w:right w:val="none" w:sz="0" w:space="0" w:color="auto"/>
          </w:divBdr>
        </w:div>
        <w:div w:id="657617404">
          <w:marLeft w:val="640"/>
          <w:marRight w:val="0"/>
          <w:marTop w:val="0"/>
          <w:marBottom w:val="0"/>
          <w:divBdr>
            <w:top w:val="none" w:sz="0" w:space="0" w:color="auto"/>
            <w:left w:val="none" w:sz="0" w:space="0" w:color="auto"/>
            <w:bottom w:val="none" w:sz="0" w:space="0" w:color="auto"/>
            <w:right w:val="none" w:sz="0" w:space="0" w:color="auto"/>
          </w:divBdr>
        </w:div>
        <w:div w:id="1921451030">
          <w:marLeft w:val="640"/>
          <w:marRight w:val="0"/>
          <w:marTop w:val="0"/>
          <w:marBottom w:val="0"/>
          <w:divBdr>
            <w:top w:val="none" w:sz="0" w:space="0" w:color="auto"/>
            <w:left w:val="none" w:sz="0" w:space="0" w:color="auto"/>
            <w:bottom w:val="none" w:sz="0" w:space="0" w:color="auto"/>
            <w:right w:val="none" w:sz="0" w:space="0" w:color="auto"/>
          </w:divBdr>
        </w:div>
        <w:div w:id="263078042">
          <w:marLeft w:val="640"/>
          <w:marRight w:val="0"/>
          <w:marTop w:val="0"/>
          <w:marBottom w:val="0"/>
          <w:divBdr>
            <w:top w:val="none" w:sz="0" w:space="0" w:color="auto"/>
            <w:left w:val="none" w:sz="0" w:space="0" w:color="auto"/>
            <w:bottom w:val="none" w:sz="0" w:space="0" w:color="auto"/>
            <w:right w:val="none" w:sz="0" w:space="0" w:color="auto"/>
          </w:divBdr>
        </w:div>
        <w:div w:id="96754183">
          <w:marLeft w:val="640"/>
          <w:marRight w:val="0"/>
          <w:marTop w:val="0"/>
          <w:marBottom w:val="0"/>
          <w:divBdr>
            <w:top w:val="none" w:sz="0" w:space="0" w:color="auto"/>
            <w:left w:val="none" w:sz="0" w:space="0" w:color="auto"/>
            <w:bottom w:val="none" w:sz="0" w:space="0" w:color="auto"/>
            <w:right w:val="none" w:sz="0" w:space="0" w:color="auto"/>
          </w:divBdr>
        </w:div>
        <w:div w:id="232282725">
          <w:marLeft w:val="640"/>
          <w:marRight w:val="0"/>
          <w:marTop w:val="0"/>
          <w:marBottom w:val="0"/>
          <w:divBdr>
            <w:top w:val="none" w:sz="0" w:space="0" w:color="auto"/>
            <w:left w:val="none" w:sz="0" w:space="0" w:color="auto"/>
            <w:bottom w:val="none" w:sz="0" w:space="0" w:color="auto"/>
            <w:right w:val="none" w:sz="0" w:space="0" w:color="auto"/>
          </w:divBdr>
        </w:div>
        <w:div w:id="1903516440">
          <w:marLeft w:val="640"/>
          <w:marRight w:val="0"/>
          <w:marTop w:val="0"/>
          <w:marBottom w:val="0"/>
          <w:divBdr>
            <w:top w:val="none" w:sz="0" w:space="0" w:color="auto"/>
            <w:left w:val="none" w:sz="0" w:space="0" w:color="auto"/>
            <w:bottom w:val="none" w:sz="0" w:space="0" w:color="auto"/>
            <w:right w:val="none" w:sz="0" w:space="0" w:color="auto"/>
          </w:divBdr>
        </w:div>
        <w:div w:id="1524053774">
          <w:marLeft w:val="640"/>
          <w:marRight w:val="0"/>
          <w:marTop w:val="0"/>
          <w:marBottom w:val="0"/>
          <w:divBdr>
            <w:top w:val="none" w:sz="0" w:space="0" w:color="auto"/>
            <w:left w:val="none" w:sz="0" w:space="0" w:color="auto"/>
            <w:bottom w:val="none" w:sz="0" w:space="0" w:color="auto"/>
            <w:right w:val="none" w:sz="0" w:space="0" w:color="auto"/>
          </w:divBdr>
        </w:div>
        <w:div w:id="1083452191">
          <w:marLeft w:val="640"/>
          <w:marRight w:val="0"/>
          <w:marTop w:val="0"/>
          <w:marBottom w:val="0"/>
          <w:divBdr>
            <w:top w:val="none" w:sz="0" w:space="0" w:color="auto"/>
            <w:left w:val="none" w:sz="0" w:space="0" w:color="auto"/>
            <w:bottom w:val="none" w:sz="0" w:space="0" w:color="auto"/>
            <w:right w:val="none" w:sz="0" w:space="0" w:color="auto"/>
          </w:divBdr>
        </w:div>
        <w:div w:id="437070456">
          <w:marLeft w:val="640"/>
          <w:marRight w:val="0"/>
          <w:marTop w:val="0"/>
          <w:marBottom w:val="0"/>
          <w:divBdr>
            <w:top w:val="none" w:sz="0" w:space="0" w:color="auto"/>
            <w:left w:val="none" w:sz="0" w:space="0" w:color="auto"/>
            <w:bottom w:val="none" w:sz="0" w:space="0" w:color="auto"/>
            <w:right w:val="none" w:sz="0" w:space="0" w:color="auto"/>
          </w:divBdr>
        </w:div>
        <w:div w:id="1084838814">
          <w:marLeft w:val="640"/>
          <w:marRight w:val="0"/>
          <w:marTop w:val="0"/>
          <w:marBottom w:val="0"/>
          <w:divBdr>
            <w:top w:val="none" w:sz="0" w:space="0" w:color="auto"/>
            <w:left w:val="none" w:sz="0" w:space="0" w:color="auto"/>
            <w:bottom w:val="none" w:sz="0" w:space="0" w:color="auto"/>
            <w:right w:val="none" w:sz="0" w:space="0" w:color="auto"/>
          </w:divBdr>
        </w:div>
        <w:div w:id="616177597">
          <w:marLeft w:val="640"/>
          <w:marRight w:val="0"/>
          <w:marTop w:val="0"/>
          <w:marBottom w:val="0"/>
          <w:divBdr>
            <w:top w:val="none" w:sz="0" w:space="0" w:color="auto"/>
            <w:left w:val="none" w:sz="0" w:space="0" w:color="auto"/>
            <w:bottom w:val="none" w:sz="0" w:space="0" w:color="auto"/>
            <w:right w:val="none" w:sz="0" w:space="0" w:color="auto"/>
          </w:divBdr>
        </w:div>
        <w:div w:id="1045519364">
          <w:marLeft w:val="640"/>
          <w:marRight w:val="0"/>
          <w:marTop w:val="0"/>
          <w:marBottom w:val="0"/>
          <w:divBdr>
            <w:top w:val="none" w:sz="0" w:space="0" w:color="auto"/>
            <w:left w:val="none" w:sz="0" w:space="0" w:color="auto"/>
            <w:bottom w:val="none" w:sz="0" w:space="0" w:color="auto"/>
            <w:right w:val="none" w:sz="0" w:space="0" w:color="auto"/>
          </w:divBdr>
        </w:div>
        <w:div w:id="1229225032">
          <w:marLeft w:val="640"/>
          <w:marRight w:val="0"/>
          <w:marTop w:val="0"/>
          <w:marBottom w:val="0"/>
          <w:divBdr>
            <w:top w:val="none" w:sz="0" w:space="0" w:color="auto"/>
            <w:left w:val="none" w:sz="0" w:space="0" w:color="auto"/>
            <w:bottom w:val="none" w:sz="0" w:space="0" w:color="auto"/>
            <w:right w:val="none" w:sz="0" w:space="0" w:color="auto"/>
          </w:divBdr>
        </w:div>
        <w:div w:id="678428907">
          <w:marLeft w:val="640"/>
          <w:marRight w:val="0"/>
          <w:marTop w:val="0"/>
          <w:marBottom w:val="0"/>
          <w:divBdr>
            <w:top w:val="none" w:sz="0" w:space="0" w:color="auto"/>
            <w:left w:val="none" w:sz="0" w:space="0" w:color="auto"/>
            <w:bottom w:val="none" w:sz="0" w:space="0" w:color="auto"/>
            <w:right w:val="none" w:sz="0" w:space="0" w:color="auto"/>
          </w:divBdr>
        </w:div>
        <w:div w:id="55708717">
          <w:marLeft w:val="640"/>
          <w:marRight w:val="0"/>
          <w:marTop w:val="0"/>
          <w:marBottom w:val="0"/>
          <w:divBdr>
            <w:top w:val="none" w:sz="0" w:space="0" w:color="auto"/>
            <w:left w:val="none" w:sz="0" w:space="0" w:color="auto"/>
            <w:bottom w:val="none" w:sz="0" w:space="0" w:color="auto"/>
            <w:right w:val="none" w:sz="0" w:space="0" w:color="auto"/>
          </w:divBdr>
        </w:div>
        <w:div w:id="1025666819">
          <w:marLeft w:val="640"/>
          <w:marRight w:val="0"/>
          <w:marTop w:val="0"/>
          <w:marBottom w:val="0"/>
          <w:divBdr>
            <w:top w:val="none" w:sz="0" w:space="0" w:color="auto"/>
            <w:left w:val="none" w:sz="0" w:space="0" w:color="auto"/>
            <w:bottom w:val="none" w:sz="0" w:space="0" w:color="auto"/>
            <w:right w:val="none" w:sz="0" w:space="0" w:color="auto"/>
          </w:divBdr>
        </w:div>
        <w:div w:id="761341251">
          <w:marLeft w:val="640"/>
          <w:marRight w:val="0"/>
          <w:marTop w:val="0"/>
          <w:marBottom w:val="0"/>
          <w:divBdr>
            <w:top w:val="none" w:sz="0" w:space="0" w:color="auto"/>
            <w:left w:val="none" w:sz="0" w:space="0" w:color="auto"/>
            <w:bottom w:val="none" w:sz="0" w:space="0" w:color="auto"/>
            <w:right w:val="none" w:sz="0" w:space="0" w:color="auto"/>
          </w:divBdr>
        </w:div>
        <w:div w:id="2028674627">
          <w:marLeft w:val="640"/>
          <w:marRight w:val="0"/>
          <w:marTop w:val="0"/>
          <w:marBottom w:val="0"/>
          <w:divBdr>
            <w:top w:val="none" w:sz="0" w:space="0" w:color="auto"/>
            <w:left w:val="none" w:sz="0" w:space="0" w:color="auto"/>
            <w:bottom w:val="none" w:sz="0" w:space="0" w:color="auto"/>
            <w:right w:val="none" w:sz="0" w:space="0" w:color="auto"/>
          </w:divBdr>
        </w:div>
        <w:div w:id="1890844904">
          <w:marLeft w:val="640"/>
          <w:marRight w:val="0"/>
          <w:marTop w:val="0"/>
          <w:marBottom w:val="0"/>
          <w:divBdr>
            <w:top w:val="none" w:sz="0" w:space="0" w:color="auto"/>
            <w:left w:val="none" w:sz="0" w:space="0" w:color="auto"/>
            <w:bottom w:val="none" w:sz="0" w:space="0" w:color="auto"/>
            <w:right w:val="none" w:sz="0" w:space="0" w:color="auto"/>
          </w:divBdr>
        </w:div>
        <w:div w:id="935676176">
          <w:marLeft w:val="640"/>
          <w:marRight w:val="0"/>
          <w:marTop w:val="0"/>
          <w:marBottom w:val="0"/>
          <w:divBdr>
            <w:top w:val="none" w:sz="0" w:space="0" w:color="auto"/>
            <w:left w:val="none" w:sz="0" w:space="0" w:color="auto"/>
            <w:bottom w:val="none" w:sz="0" w:space="0" w:color="auto"/>
            <w:right w:val="none" w:sz="0" w:space="0" w:color="auto"/>
          </w:divBdr>
        </w:div>
        <w:div w:id="1439595666">
          <w:marLeft w:val="640"/>
          <w:marRight w:val="0"/>
          <w:marTop w:val="0"/>
          <w:marBottom w:val="0"/>
          <w:divBdr>
            <w:top w:val="none" w:sz="0" w:space="0" w:color="auto"/>
            <w:left w:val="none" w:sz="0" w:space="0" w:color="auto"/>
            <w:bottom w:val="none" w:sz="0" w:space="0" w:color="auto"/>
            <w:right w:val="none" w:sz="0" w:space="0" w:color="auto"/>
          </w:divBdr>
        </w:div>
        <w:div w:id="1213544647">
          <w:marLeft w:val="640"/>
          <w:marRight w:val="0"/>
          <w:marTop w:val="0"/>
          <w:marBottom w:val="0"/>
          <w:divBdr>
            <w:top w:val="none" w:sz="0" w:space="0" w:color="auto"/>
            <w:left w:val="none" w:sz="0" w:space="0" w:color="auto"/>
            <w:bottom w:val="none" w:sz="0" w:space="0" w:color="auto"/>
            <w:right w:val="none" w:sz="0" w:space="0" w:color="auto"/>
          </w:divBdr>
        </w:div>
        <w:div w:id="675230833">
          <w:marLeft w:val="640"/>
          <w:marRight w:val="0"/>
          <w:marTop w:val="0"/>
          <w:marBottom w:val="0"/>
          <w:divBdr>
            <w:top w:val="none" w:sz="0" w:space="0" w:color="auto"/>
            <w:left w:val="none" w:sz="0" w:space="0" w:color="auto"/>
            <w:bottom w:val="none" w:sz="0" w:space="0" w:color="auto"/>
            <w:right w:val="none" w:sz="0" w:space="0" w:color="auto"/>
          </w:divBdr>
        </w:div>
        <w:div w:id="966663517">
          <w:marLeft w:val="640"/>
          <w:marRight w:val="0"/>
          <w:marTop w:val="0"/>
          <w:marBottom w:val="0"/>
          <w:divBdr>
            <w:top w:val="none" w:sz="0" w:space="0" w:color="auto"/>
            <w:left w:val="none" w:sz="0" w:space="0" w:color="auto"/>
            <w:bottom w:val="none" w:sz="0" w:space="0" w:color="auto"/>
            <w:right w:val="none" w:sz="0" w:space="0" w:color="auto"/>
          </w:divBdr>
        </w:div>
        <w:div w:id="676810660">
          <w:marLeft w:val="640"/>
          <w:marRight w:val="0"/>
          <w:marTop w:val="0"/>
          <w:marBottom w:val="0"/>
          <w:divBdr>
            <w:top w:val="none" w:sz="0" w:space="0" w:color="auto"/>
            <w:left w:val="none" w:sz="0" w:space="0" w:color="auto"/>
            <w:bottom w:val="none" w:sz="0" w:space="0" w:color="auto"/>
            <w:right w:val="none" w:sz="0" w:space="0" w:color="auto"/>
          </w:divBdr>
        </w:div>
        <w:div w:id="1514372796">
          <w:marLeft w:val="640"/>
          <w:marRight w:val="0"/>
          <w:marTop w:val="0"/>
          <w:marBottom w:val="0"/>
          <w:divBdr>
            <w:top w:val="none" w:sz="0" w:space="0" w:color="auto"/>
            <w:left w:val="none" w:sz="0" w:space="0" w:color="auto"/>
            <w:bottom w:val="none" w:sz="0" w:space="0" w:color="auto"/>
            <w:right w:val="none" w:sz="0" w:space="0" w:color="auto"/>
          </w:divBdr>
        </w:div>
        <w:div w:id="810100937">
          <w:marLeft w:val="640"/>
          <w:marRight w:val="0"/>
          <w:marTop w:val="0"/>
          <w:marBottom w:val="0"/>
          <w:divBdr>
            <w:top w:val="none" w:sz="0" w:space="0" w:color="auto"/>
            <w:left w:val="none" w:sz="0" w:space="0" w:color="auto"/>
            <w:bottom w:val="none" w:sz="0" w:space="0" w:color="auto"/>
            <w:right w:val="none" w:sz="0" w:space="0" w:color="auto"/>
          </w:divBdr>
        </w:div>
        <w:div w:id="1801803120">
          <w:marLeft w:val="640"/>
          <w:marRight w:val="0"/>
          <w:marTop w:val="0"/>
          <w:marBottom w:val="0"/>
          <w:divBdr>
            <w:top w:val="none" w:sz="0" w:space="0" w:color="auto"/>
            <w:left w:val="none" w:sz="0" w:space="0" w:color="auto"/>
            <w:bottom w:val="none" w:sz="0" w:space="0" w:color="auto"/>
            <w:right w:val="none" w:sz="0" w:space="0" w:color="auto"/>
          </w:divBdr>
        </w:div>
        <w:div w:id="84303396">
          <w:marLeft w:val="640"/>
          <w:marRight w:val="0"/>
          <w:marTop w:val="0"/>
          <w:marBottom w:val="0"/>
          <w:divBdr>
            <w:top w:val="none" w:sz="0" w:space="0" w:color="auto"/>
            <w:left w:val="none" w:sz="0" w:space="0" w:color="auto"/>
            <w:bottom w:val="none" w:sz="0" w:space="0" w:color="auto"/>
            <w:right w:val="none" w:sz="0" w:space="0" w:color="auto"/>
          </w:divBdr>
        </w:div>
        <w:div w:id="437065834">
          <w:marLeft w:val="640"/>
          <w:marRight w:val="0"/>
          <w:marTop w:val="0"/>
          <w:marBottom w:val="0"/>
          <w:divBdr>
            <w:top w:val="none" w:sz="0" w:space="0" w:color="auto"/>
            <w:left w:val="none" w:sz="0" w:space="0" w:color="auto"/>
            <w:bottom w:val="none" w:sz="0" w:space="0" w:color="auto"/>
            <w:right w:val="none" w:sz="0" w:space="0" w:color="auto"/>
          </w:divBdr>
        </w:div>
        <w:div w:id="1000622023">
          <w:marLeft w:val="640"/>
          <w:marRight w:val="0"/>
          <w:marTop w:val="0"/>
          <w:marBottom w:val="0"/>
          <w:divBdr>
            <w:top w:val="none" w:sz="0" w:space="0" w:color="auto"/>
            <w:left w:val="none" w:sz="0" w:space="0" w:color="auto"/>
            <w:bottom w:val="none" w:sz="0" w:space="0" w:color="auto"/>
            <w:right w:val="none" w:sz="0" w:space="0" w:color="auto"/>
          </w:divBdr>
        </w:div>
        <w:div w:id="1720741301">
          <w:marLeft w:val="640"/>
          <w:marRight w:val="0"/>
          <w:marTop w:val="0"/>
          <w:marBottom w:val="0"/>
          <w:divBdr>
            <w:top w:val="none" w:sz="0" w:space="0" w:color="auto"/>
            <w:left w:val="none" w:sz="0" w:space="0" w:color="auto"/>
            <w:bottom w:val="none" w:sz="0" w:space="0" w:color="auto"/>
            <w:right w:val="none" w:sz="0" w:space="0" w:color="auto"/>
          </w:divBdr>
        </w:div>
        <w:div w:id="2135246457">
          <w:marLeft w:val="640"/>
          <w:marRight w:val="0"/>
          <w:marTop w:val="0"/>
          <w:marBottom w:val="0"/>
          <w:divBdr>
            <w:top w:val="none" w:sz="0" w:space="0" w:color="auto"/>
            <w:left w:val="none" w:sz="0" w:space="0" w:color="auto"/>
            <w:bottom w:val="none" w:sz="0" w:space="0" w:color="auto"/>
            <w:right w:val="none" w:sz="0" w:space="0" w:color="auto"/>
          </w:divBdr>
        </w:div>
        <w:div w:id="705985750">
          <w:marLeft w:val="640"/>
          <w:marRight w:val="0"/>
          <w:marTop w:val="0"/>
          <w:marBottom w:val="0"/>
          <w:divBdr>
            <w:top w:val="none" w:sz="0" w:space="0" w:color="auto"/>
            <w:left w:val="none" w:sz="0" w:space="0" w:color="auto"/>
            <w:bottom w:val="none" w:sz="0" w:space="0" w:color="auto"/>
            <w:right w:val="none" w:sz="0" w:space="0" w:color="auto"/>
          </w:divBdr>
        </w:div>
        <w:div w:id="2084915526">
          <w:marLeft w:val="640"/>
          <w:marRight w:val="0"/>
          <w:marTop w:val="0"/>
          <w:marBottom w:val="0"/>
          <w:divBdr>
            <w:top w:val="none" w:sz="0" w:space="0" w:color="auto"/>
            <w:left w:val="none" w:sz="0" w:space="0" w:color="auto"/>
            <w:bottom w:val="none" w:sz="0" w:space="0" w:color="auto"/>
            <w:right w:val="none" w:sz="0" w:space="0" w:color="auto"/>
          </w:divBdr>
        </w:div>
        <w:div w:id="927810706">
          <w:marLeft w:val="640"/>
          <w:marRight w:val="0"/>
          <w:marTop w:val="0"/>
          <w:marBottom w:val="0"/>
          <w:divBdr>
            <w:top w:val="none" w:sz="0" w:space="0" w:color="auto"/>
            <w:left w:val="none" w:sz="0" w:space="0" w:color="auto"/>
            <w:bottom w:val="none" w:sz="0" w:space="0" w:color="auto"/>
            <w:right w:val="none" w:sz="0" w:space="0" w:color="auto"/>
          </w:divBdr>
        </w:div>
        <w:div w:id="1412387724">
          <w:marLeft w:val="640"/>
          <w:marRight w:val="0"/>
          <w:marTop w:val="0"/>
          <w:marBottom w:val="0"/>
          <w:divBdr>
            <w:top w:val="none" w:sz="0" w:space="0" w:color="auto"/>
            <w:left w:val="none" w:sz="0" w:space="0" w:color="auto"/>
            <w:bottom w:val="none" w:sz="0" w:space="0" w:color="auto"/>
            <w:right w:val="none" w:sz="0" w:space="0" w:color="auto"/>
          </w:divBdr>
        </w:div>
        <w:div w:id="201602224">
          <w:marLeft w:val="640"/>
          <w:marRight w:val="0"/>
          <w:marTop w:val="0"/>
          <w:marBottom w:val="0"/>
          <w:divBdr>
            <w:top w:val="none" w:sz="0" w:space="0" w:color="auto"/>
            <w:left w:val="none" w:sz="0" w:space="0" w:color="auto"/>
            <w:bottom w:val="none" w:sz="0" w:space="0" w:color="auto"/>
            <w:right w:val="none" w:sz="0" w:space="0" w:color="auto"/>
          </w:divBdr>
        </w:div>
        <w:div w:id="323049750">
          <w:marLeft w:val="640"/>
          <w:marRight w:val="0"/>
          <w:marTop w:val="0"/>
          <w:marBottom w:val="0"/>
          <w:divBdr>
            <w:top w:val="none" w:sz="0" w:space="0" w:color="auto"/>
            <w:left w:val="none" w:sz="0" w:space="0" w:color="auto"/>
            <w:bottom w:val="none" w:sz="0" w:space="0" w:color="auto"/>
            <w:right w:val="none" w:sz="0" w:space="0" w:color="auto"/>
          </w:divBdr>
        </w:div>
        <w:div w:id="464547563">
          <w:marLeft w:val="640"/>
          <w:marRight w:val="0"/>
          <w:marTop w:val="0"/>
          <w:marBottom w:val="0"/>
          <w:divBdr>
            <w:top w:val="none" w:sz="0" w:space="0" w:color="auto"/>
            <w:left w:val="none" w:sz="0" w:space="0" w:color="auto"/>
            <w:bottom w:val="none" w:sz="0" w:space="0" w:color="auto"/>
            <w:right w:val="none" w:sz="0" w:space="0" w:color="auto"/>
          </w:divBdr>
        </w:div>
        <w:div w:id="12190343">
          <w:marLeft w:val="640"/>
          <w:marRight w:val="0"/>
          <w:marTop w:val="0"/>
          <w:marBottom w:val="0"/>
          <w:divBdr>
            <w:top w:val="none" w:sz="0" w:space="0" w:color="auto"/>
            <w:left w:val="none" w:sz="0" w:space="0" w:color="auto"/>
            <w:bottom w:val="none" w:sz="0" w:space="0" w:color="auto"/>
            <w:right w:val="none" w:sz="0" w:space="0" w:color="auto"/>
          </w:divBdr>
        </w:div>
        <w:div w:id="919026976">
          <w:marLeft w:val="640"/>
          <w:marRight w:val="0"/>
          <w:marTop w:val="0"/>
          <w:marBottom w:val="0"/>
          <w:divBdr>
            <w:top w:val="none" w:sz="0" w:space="0" w:color="auto"/>
            <w:left w:val="none" w:sz="0" w:space="0" w:color="auto"/>
            <w:bottom w:val="none" w:sz="0" w:space="0" w:color="auto"/>
            <w:right w:val="none" w:sz="0" w:space="0" w:color="auto"/>
          </w:divBdr>
        </w:div>
        <w:div w:id="1155874240">
          <w:marLeft w:val="640"/>
          <w:marRight w:val="0"/>
          <w:marTop w:val="0"/>
          <w:marBottom w:val="0"/>
          <w:divBdr>
            <w:top w:val="none" w:sz="0" w:space="0" w:color="auto"/>
            <w:left w:val="none" w:sz="0" w:space="0" w:color="auto"/>
            <w:bottom w:val="none" w:sz="0" w:space="0" w:color="auto"/>
            <w:right w:val="none" w:sz="0" w:space="0" w:color="auto"/>
          </w:divBdr>
        </w:div>
        <w:div w:id="661812757">
          <w:marLeft w:val="640"/>
          <w:marRight w:val="0"/>
          <w:marTop w:val="0"/>
          <w:marBottom w:val="0"/>
          <w:divBdr>
            <w:top w:val="none" w:sz="0" w:space="0" w:color="auto"/>
            <w:left w:val="none" w:sz="0" w:space="0" w:color="auto"/>
            <w:bottom w:val="none" w:sz="0" w:space="0" w:color="auto"/>
            <w:right w:val="none" w:sz="0" w:space="0" w:color="auto"/>
          </w:divBdr>
        </w:div>
        <w:div w:id="822939305">
          <w:marLeft w:val="640"/>
          <w:marRight w:val="0"/>
          <w:marTop w:val="0"/>
          <w:marBottom w:val="0"/>
          <w:divBdr>
            <w:top w:val="none" w:sz="0" w:space="0" w:color="auto"/>
            <w:left w:val="none" w:sz="0" w:space="0" w:color="auto"/>
            <w:bottom w:val="none" w:sz="0" w:space="0" w:color="auto"/>
            <w:right w:val="none" w:sz="0" w:space="0" w:color="auto"/>
          </w:divBdr>
        </w:div>
        <w:div w:id="1765682114">
          <w:marLeft w:val="640"/>
          <w:marRight w:val="0"/>
          <w:marTop w:val="0"/>
          <w:marBottom w:val="0"/>
          <w:divBdr>
            <w:top w:val="none" w:sz="0" w:space="0" w:color="auto"/>
            <w:left w:val="none" w:sz="0" w:space="0" w:color="auto"/>
            <w:bottom w:val="none" w:sz="0" w:space="0" w:color="auto"/>
            <w:right w:val="none" w:sz="0" w:space="0" w:color="auto"/>
          </w:divBdr>
        </w:div>
        <w:div w:id="2075270628">
          <w:marLeft w:val="640"/>
          <w:marRight w:val="0"/>
          <w:marTop w:val="0"/>
          <w:marBottom w:val="0"/>
          <w:divBdr>
            <w:top w:val="none" w:sz="0" w:space="0" w:color="auto"/>
            <w:left w:val="none" w:sz="0" w:space="0" w:color="auto"/>
            <w:bottom w:val="none" w:sz="0" w:space="0" w:color="auto"/>
            <w:right w:val="none" w:sz="0" w:space="0" w:color="auto"/>
          </w:divBdr>
        </w:div>
        <w:div w:id="442117090">
          <w:marLeft w:val="640"/>
          <w:marRight w:val="0"/>
          <w:marTop w:val="0"/>
          <w:marBottom w:val="0"/>
          <w:divBdr>
            <w:top w:val="none" w:sz="0" w:space="0" w:color="auto"/>
            <w:left w:val="none" w:sz="0" w:space="0" w:color="auto"/>
            <w:bottom w:val="none" w:sz="0" w:space="0" w:color="auto"/>
            <w:right w:val="none" w:sz="0" w:space="0" w:color="auto"/>
          </w:divBdr>
        </w:div>
        <w:div w:id="1106340201">
          <w:marLeft w:val="640"/>
          <w:marRight w:val="0"/>
          <w:marTop w:val="0"/>
          <w:marBottom w:val="0"/>
          <w:divBdr>
            <w:top w:val="none" w:sz="0" w:space="0" w:color="auto"/>
            <w:left w:val="none" w:sz="0" w:space="0" w:color="auto"/>
            <w:bottom w:val="none" w:sz="0" w:space="0" w:color="auto"/>
            <w:right w:val="none" w:sz="0" w:space="0" w:color="auto"/>
          </w:divBdr>
        </w:div>
        <w:div w:id="866525921">
          <w:marLeft w:val="640"/>
          <w:marRight w:val="0"/>
          <w:marTop w:val="0"/>
          <w:marBottom w:val="0"/>
          <w:divBdr>
            <w:top w:val="none" w:sz="0" w:space="0" w:color="auto"/>
            <w:left w:val="none" w:sz="0" w:space="0" w:color="auto"/>
            <w:bottom w:val="none" w:sz="0" w:space="0" w:color="auto"/>
            <w:right w:val="none" w:sz="0" w:space="0" w:color="auto"/>
          </w:divBdr>
        </w:div>
        <w:div w:id="399139230">
          <w:marLeft w:val="640"/>
          <w:marRight w:val="0"/>
          <w:marTop w:val="0"/>
          <w:marBottom w:val="0"/>
          <w:divBdr>
            <w:top w:val="none" w:sz="0" w:space="0" w:color="auto"/>
            <w:left w:val="none" w:sz="0" w:space="0" w:color="auto"/>
            <w:bottom w:val="none" w:sz="0" w:space="0" w:color="auto"/>
            <w:right w:val="none" w:sz="0" w:space="0" w:color="auto"/>
          </w:divBdr>
        </w:div>
        <w:div w:id="485366231">
          <w:marLeft w:val="640"/>
          <w:marRight w:val="0"/>
          <w:marTop w:val="0"/>
          <w:marBottom w:val="0"/>
          <w:divBdr>
            <w:top w:val="none" w:sz="0" w:space="0" w:color="auto"/>
            <w:left w:val="none" w:sz="0" w:space="0" w:color="auto"/>
            <w:bottom w:val="none" w:sz="0" w:space="0" w:color="auto"/>
            <w:right w:val="none" w:sz="0" w:space="0" w:color="auto"/>
          </w:divBdr>
        </w:div>
        <w:div w:id="1239562167">
          <w:marLeft w:val="640"/>
          <w:marRight w:val="0"/>
          <w:marTop w:val="0"/>
          <w:marBottom w:val="0"/>
          <w:divBdr>
            <w:top w:val="none" w:sz="0" w:space="0" w:color="auto"/>
            <w:left w:val="none" w:sz="0" w:space="0" w:color="auto"/>
            <w:bottom w:val="none" w:sz="0" w:space="0" w:color="auto"/>
            <w:right w:val="none" w:sz="0" w:space="0" w:color="auto"/>
          </w:divBdr>
        </w:div>
        <w:div w:id="1465655775">
          <w:marLeft w:val="640"/>
          <w:marRight w:val="0"/>
          <w:marTop w:val="0"/>
          <w:marBottom w:val="0"/>
          <w:divBdr>
            <w:top w:val="none" w:sz="0" w:space="0" w:color="auto"/>
            <w:left w:val="none" w:sz="0" w:space="0" w:color="auto"/>
            <w:bottom w:val="none" w:sz="0" w:space="0" w:color="auto"/>
            <w:right w:val="none" w:sz="0" w:space="0" w:color="auto"/>
          </w:divBdr>
        </w:div>
        <w:div w:id="1654218946">
          <w:marLeft w:val="640"/>
          <w:marRight w:val="0"/>
          <w:marTop w:val="0"/>
          <w:marBottom w:val="0"/>
          <w:divBdr>
            <w:top w:val="none" w:sz="0" w:space="0" w:color="auto"/>
            <w:left w:val="none" w:sz="0" w:space="0" w:color="auto"/>
            <w:bottom w:val="none" w:sz="0" w:space="0" w:color="auto"/>
            <w:right w:val="none" w:sz="0" w:space="0" w:color="auto"/>
          </w:divBdr>
        </w:div>
        <w:div w:id="1896310607">
          <w:marLeft w:val="640"/>
          <w:marRight w:val="0"/>
          <w:marTop w:val="0"/>
          <w:marBottom w:val="0"/>
          <w:divBdr>
            <w:top w:val="none" w:sz="0" w:space="0" w:color="auto"/>
            <w:left w:val="none" w:sz="0" w:space="0" w:color="auto"/>
            <w:bottom w:val="none" w:sz="0" w:space="0" w:color="auto"/>
            <w:right w:val="none" w:sz="0" w:space="0" w:color="auto"/>
          </w:divBdr>
        </w:div>
        <w:div w:id="1423525901">
          <w:marLeft w:val="640"/>
          <w:marRight w:val="0"/>
          <w:marTop w:val="0"/>
          <w:marBottom w:val="0"/>
          <w:divBdr>
            <w:top w:val="none" w:sz="0" w:space="0" w:color="auto"/>
            <w:left w:val="none" w:sz="0" w:space="0" w:color="auto"/>
            <w:bottom w:val="none" w:sz="0" w:space="0" w:color="auto"/>
            <w:right w:val="none" w:sz="0" w:space="0" w:color="auto"/>
          </w:divBdr>
        </w:div>
        <w:div w:id="655230237">
          <w:marLeft w:val="640"/>
          <w:marRight w:val="0"/>
          <w:marTop w:val="0"/>
          <w:marBottom w:val="0"/>
          <w:divBdr>
            <w:top w:val="none" w:sz="0" w:space="0" w:color="auto"/>
            <w:left w:val="none" w:sz="0" w:space="0" w:color="auto"/>
            <w:bottom w:val="none" w:sz="0" w:space="0" w:color="auto"/>
            <w:right w:val="none" w:sz="0" w:space="0" w:color="auto"/>
          </w:divBdr>
        </w:div>
        <w:div w:id="1433818453">
          <w:marLeft w:val="640"/>
          <w:marRight w:val="0"/>
          <w:marTop w:val="0"/>
          <w:marBottom w:val="0"/>
          <w:divBdr>
            <w:top w:val="none" w:sz="0" w:space="0" w:color="auto"/>
            <w:left w:val="none" w:sz="0" w:space="0" w:color="auto"/>
            <w:bottom w:val="none" w:sz="0" w:space="0" w:color="auto"/>
            <w:right w:val="none" w:sz="0" w:space="0" w:color="auto"/>
          </w:divBdr>
        </w:div>
        <w:div w:id="1314917320">
          <w:marLeft w:val="640"/>
          <w:marRight w:val="0"/>
          <w:marTop w:val="0"/>
          <w:marBottom w:val="0"/>
          <w:divBdr>
            <w:top w:val="none" w:sz="0" w:space="0" w:color="auto"/>
            <w:left w:val="none" w:sz="0" w:space="0" w:color="auto"/>
            <w:bottom w:val="none" w:sz="0" w:space="0" w:color="auto"/>
            <w:right w:val="none" w:sz="0" w:space="0" w:color="auto"/>
          </w:divBdr>
        </w:div>
        <w:div w:id="520171478">
          <w:marLeft w:val="640"/>
          <w:marRight w:val="0"/>
          <w:marTop w:val="0"/>
          <w:marBottom w:val="0"/>
          <w:divBdr>
            <w:top w:val="none" w:sz="0" w:space="0" w:color="auto"/>
            <w:left w:val="none" w:sz="0" w:space="0" w:color="auto"/>
            <w:bottom w:val="none" w:sz="0" w:space="0" w:color="auto"/>
            <w:right w:val="none" w:sz="0" w:space="0" w:color="auto"/>
          </w:divBdr>
        </w:div>
        <w:div w:id="271480146">
          <w:marLeft w:val="640"/>
          <w:marRight w:val="0"/>
          <w:marTop w:val="0"/>
          <w:marBottom w:val="0"/>
          <w:divBdr>
            <w:top w:val="none" w:sz="0" w:space="0" w:color="auto"/>
            <w:left w:val="none" w:sz="0" w:space="0" w:color="auto"/>
            <w:bottom w:val="none" w:sz="0" w:space="0" w:color="auto"/>
            <w:right w:val="none" w:sz="0" w:space="0" w:color="auto"/>
          </w:divBdr>
        </w:div>
        <w:div w:id="911430651">
          <w:marLeft w:val="640"/>
          <w:marRight w:val="0"/>
          <w:marTop w:val="0"/>
          <w:marBottom w:val="0"/>
          <w:divBdr>
            <w:top w:val="none" w:sz="0" w:space="0" w:color="auto"/>
            <w:left w:val="none" w:sz="0" w:space="0" w:color="auto"/>
            <w:bottom w:val="none" w:sz="0" w:space="0" w:color="auto"/>
            <w:right w:val="none" w:sz="0" w:space="0" w:color="auto"/>
          </w:divBdr>
        </w:div>
        <w:div w:id="1481386416">
          <w:marLeft w:val="640"/>
          <w:marRight w:val="0"/>
          <w:marTop w:val="0"/>
          <w:marBottom w:val="0"/>
          <w:divBdr>
            <w:top w:val="none" w:sz="0" w:space="0" w:color="auto"/>
            <w:left w:val="none" w:sz="0" w:space="0" w:color="auto"/>
            <w:bottom w:val="none" w:sz="0" w:space="0" w:color="auto"/>
            <w:right w:val="none" w:sz="0" w:space="0" w:color="auto"/>
          </w:divBdr>
        </w:div>
        <w:div w:id="1960800041">
          <w:marLeft w:val="640"/>
          <w:marRight w:val="0"/>
          <w:marTop w:val="0"/>
          <w:marBottom w:val="0"/>
          <w:divBdr>
            <w:top w:val="none" w:sz="0" w:space="0" w:color="auto"/>
            <w:left w:val="none" w:sz="0" w:space="0" w:color="auto"/>
            <w:bottom w:val="none" w:sz="0" w:space="0" w:color="auto"/>
            <w:right w:val="none" w:sz="0" w:space="0" w:color="auto"/>
          </w:divBdr>
        </w:div>
        <w:div w:id="1286813558">
          <w:marLeft w:val="640"/>
          <w:marRight w:val="0"/>
          <w:marTop w:val="0"/>
          <w:marBottom w:val="0"/>
          <w:divBdr>
            <w:top w:val="none" w:sz="0" w:space="0" w:color="auto"/>
            <w:left w:val="none" w:sz="0" w:space="0" w:color="auto"/>
            <w:bottom w:val="none" w:sz="0" w:space="0" w:color="auto"/>
            <w:right w:val="none" w:sz="0" w:space="0" w:color="auto"/>
          </w:divBdr>
        </w:div>
        <w:div w:id="1698584085">
          <w:marLeft w:val="640"/>
          <w:marRight w:val="0"/>
          <w:marTop w:val="0"/>
          <w:marBottom w:val="0"/>
          <w:divBdr>
            <w:top w:val="none" w:sz="0" w:space="0" w:color="auto"/>
            <w:left w:val="none" w:sz="0" w:space="0" w:color="auto"/>
            <w:bottom w:val="none" w:sz="0" w:space="0" w:color="auto"/>
            <w:right w:val="none" w:sz="0" w:space="0" w:color="auto"/>
          </w:divBdr>
        </w:div>
        <w:div w:id="739131182">
          <w:marLeft w:val="640"/>
          <w:marRight w:val="0"/>
          <w:marTop w:val="0"/>
          <w:marBottom w:val="0"/>
          <w:divBdr>
            <w:top w:val="none" w:sz="0" w:space="0" w:color="auto"/>
            <w:left w:val="none" w:sz="0" w:space="0" w:color="auto"/>
            <w:bottom w:val="none" w:sz="0" w:space="0" w:color="auto"/>
            <w:right w:val="none" w:sz="0" w:space="0" w:color="auto"/>
          </w:divBdr>
        </w:div>
        <w:div w:id="146170877">
          <w:marLeft w:val="640"/>
          <w:marRight w:val="0"/>
          <w:marTop w:val="0"/>
          <w:marBottom w:val="0"/>
          <w:divBdr>
            <w:top w:val="none" w:sz="0" w:space="0" w:color="auto"/>
            <w:left w:val="none" w:sz="0" w:space="0" w:color="auto"/>
            <w:bottom w:val="none" w:sz="0" w:space="0" w:color="auto"/>
            <w:right w:val="none" w:sz="0" w:space="0" w:color="auto"/>
          </w:divBdr>
        </w:div>
        <w:div w:id="1051270578">
          <w:marLeft w:val="640"/>
          <w:marRight w:val="0"/>
          <w:marTop w:val="0"/>
          <w:marBottom w:val="0"/>
          <w:divBdr>
            <w:top w:val="none" w:sz="0" w:space="0" w:color="auto"/>
            <w:left w:val="none" w:sz="0" w:space="0" w:color="auto"/>
            <w:bottom w:val="none" w:sz="0" w:space="0" w:color="auto"/>
            <w:right w:val="none" w:sz="0" w:space="0" w:color="auto"/>
          </w:divBdr>
        </w:div>
        <w:div w:id="1018233808">
          <w:marLeft w:val="640"/>
          <w:marRight w:val="0"/>
          <w:marTop w:val="0"/>
          <w:marBottom w:val="0"/>
          <w:divBdr>
            <w:top w:val="none" w:sz="0" w:space="0" w:color="auto"/>
            <w:left w:val="none" w:sz="0" w:space="0" w:color="auto"/>
            <w:bottom w:val="none" w:sz="0" w:space="0" w:color="auto"/>
            <w:right w:val="none" w:sz="0" w:space="0" w:color="auto"/>
          </w:divBdr>
        </w:div>
        <w:div w:id="586305204">
          <w:marLeft w:val="640"/>
          <w:marRight w:val="0"/>
          <w:marTop w:val="0"/>
          <w:marBottom w:val="0"/>
          <w:divBdr>
            <w:top w:val="none" w:sz="0" w:space="0" w:color="auto"/>
            <w:left w:val="none" w:sz="0" w:space="0" w:color="auto"/>
            <w:bottom w:val="none" w:sz="0" w:space="0" w:color="auto"/>
            <w:right w:val="none" w:sz="0" w:space="0" w:color="auto"/>
          </w:divBdr>
        </w:div>
        <w:div w:id="1620842602">
          <w:marLeft w:val="640"/>
          <w:marRight w:val="0"/>
          <w:marTop w:val="0"/>
          <w:marBottom w:val="0"/>
          <w:divBdr>
            <w:top w:val="none" w:sz="0" w:space="0" w:color="auto"/>
            <w:left w:val="none" w:sz="0" w:space="0" w:color="auto"/>
            <w:bottom w:val="none" w:sz="0" w:space="0" w:color="auto"/>
            <w:right w:val="none" w:sz="0" w:space="0" w:color="auto"/>
          </w:divBdr>
        </w:div>
        <w:div w:id="1662276239">
          <w:marLeft w:val="640"/>
          <w:marRight w:val="0"/>
          <w:marTop w:val="0"/>
          <w:marBottom w:val="0"/>
          <w:divBdr>
            <w:top w:val="none" w:sz="0" w:space="0" w:color="auto"/>
            <w:left w:val="none" w:sz="0" w:space="0" w:color="auto"/>
            <w:bottom w:val="none" w:sz="0" w:space="0" w:color="auto"/>
            <w:right w:val="none" w:sz="0" w:space="0" w:color="auto"/>
          </w:divBdr>
        </w:div>
        <w:div w:id="1204706430">
          <w:marLeft w:val="640"/>
          <w:marRight w:val="0"/>
          <w:marTop w:val="0"/>
          <w:marBottom w:val="0"/>
          <w:divBdr>
            <w:top w:val="none" w:sz="0" w:space="0" w:color="auto"/>
            <w:left w:val="none" w:sz="0" w:space="0" w:color="auto"/>
            <w:bottom w:val="none" w:sz="0" w:space="0" w:color="auto"/>
            <w:right w:val="none" w:sz="0" w:space="0" w:color="auto"/>
          </w:divBdr>
        </w:div>
        <w:div w:id="786850615">
          <w:marLeft w:val="640"/>
          <w:marRight w:val="0"/>
          <w:marTop w:val="0"/>
          <w:marBottom w:val="0"/>
          <w:divBdr>
            <w:top w:val="none" w:sz="0" w:space="0" w:color="auto"/>
            <w:left w:val="none" w:sz="0" w:space="0" w:color="auto"/>
            <w:bottom w:val="none" w:sz="0" w:space="0" w:color="auto"/>
            <w:right w:val="none" w:sz="0" w:space="0" w:color="auto"/>
          </w:divBdr>
        </w:div>
        <w:div w:id="2111583004">
          <w:marLeft w:val="640"/>
          <w:marRight w:val="0"/>
          <w:marTop w:val="0"/>
          <w:marBottom w:val="0"/>
          <w:divBdr>
            <w:top w:val="none" w:sz="0" w:space="0" w:color="auto"/>
            <w:left w:val="none" w:sz="0" w:space="0" w:color="auto"/>
            <w:bottom w:val="none" w:sz="0" w:space="0" w:color="auto"/>
            <w:right w:val="none" w:sz="0" w:space="0" w:color="auto"/>
          </w:divBdr>
        </w:div>
        <w:div w:id="274868558">
          <w:marLeft w:val="640"/>
          <w:marRight w:val="0"/>
          <w:marTop w:val="0"/>
          <w:marBottom w:val="0"/>
          <w:divBdr>
            <w:top w:val="none" w:sz="0" w:space="0" w:color="auto"/>
            <w:left w:val="none" w:sz="0" w:space="0" w:color="auto"/>
            <w:bottom w:val="none" w:sz="0" w:space="0" w:color="auto"/>
            <w:right w:val="none" w:sz="0" w:space="0" w:color="auto"/>
          </w:divBdr>
        </w:div>
        <w:div w:id="403457470">
          <w:marLeft w:val="640"/>
          <w:marRight w:val="0"/>
          <w:marTop w:val="0"/>
          <w:marBottom w:val="0"/>
          <w:divBdr>
            <w:top w:val="none" w:sz="0" w:space="0" w:color="auto"/>
            <w:left w:val="none" w:sz="0" w:space="0" w:color="auto"/>
            <w:bottom w:val="none" w:sz="0" w:space="0" w:color="auto"/>
            <w:right w:val="none" w:sz="0" w:space="0" w:color="auto"/>
          </w:divBdr>
        </w:div>
        <w:div w:id="1624309958">
          <w:marLeft w:val="640"/>
          <w:marRight w:val="0"/>
          <w:marTop w:val="0"/>
          <w:marBottom w:val="0"/>
          <w:divBdr>
            <w:top w:val="none" w:sz="0" w:space="0" w:color="auto"/>
            <w:left w:val="none" w:sz="0" w:space="0" w:color="auto"/>
            <w:bottom w:val="none" w:sz="0" w:space="0" w:color="auto"/>
            <w:right w:val="none" w:sz="0" w:space="0" w:color="auto"/>
          </w:divBdr>
        </w:div>
        <w:div w:id="716856473">
          <w:marLeft w:val="640"/>
          <w:marRight w:val="0"/>
          <w:marTop w:val="0"/>
          <w:marBottom w:val="0"/>
          <w:divBdr>
            <w:top w:val="none" w:sz="0" w:space="0" w:color="auto"/>
            <w:left w:val="none" w:sz="0" w:space="0" w:color="auto"/>
            <w:bottom w:val="none" w:sz="0" w:space="0" w:color="auto"/>
            <w:right w:val="none" w:sz="0" w:space="0" w:color="auto"/>
          </w:divBdr>
        </w:div>
        <w:div w:id="1788889874">
          <w:marLeft w:val="640"/>
          <w:marRight w:val="0"/>
          <w:marTop w:val="0"/>
          <w:marBottom w:val="0"/>
          <w:divBdr>
            <w:top w:val="none" w:sz="0" w:space="0" w:color="auto"/>
            <w:left w:val="none" w:sz="0" w:space="0" w:color="auto"/>
            <w:bottom w:val="none" w:sz="0" w:space="0" w:color="auto"/>
            <w:right w:val="none" w:sz="0" w:space="0" w:color="auto"/>
          </w:divBdr>
        </w:div>
        <w:div w:id="65152573">
          <w:marLeft w:val="640"/>
          <w:marRight w:val="0"/>
          <w:marTop w:val="0"/>
          <w:marBottom w:val="0"/>
          <w:divBdr>
            <w:top w:val="none" w:sz="0" w:space="0" w:color="auto"/>
            <w:left w:val="none" w:sz="0" w:space="0" w:color="auto"/>
            <w:bottom w:val="none" w:sz="0" w:space="0" w:color="auto"/>
            <w:right w:val="none" w:sz="0" w:space="0" w:color="auto"/>
          </w:divBdr>
        </w:div>
        <w:div w:id="1473523714">
          <w:marLeft w:val="640"/>
          <w:marRight w:val="0"/>
          <w:marTop w:val="0"/>
          <w:marBottom w:val="0"/>
          <w:divBdr>
            <w:top w:val="none" w:sz="0" w:space="0" w:color="auto"/>
            <w:left w:val="none" w:sz="0" w:space="0" w:color="auto"/>
            <w:bottom w:val="none" w:sz="0" w:space="0" w:color="auto"/>
            <w:right w:val="none" w:sz="0" w:space="0" w:color="auto"/>
          </w:divBdr>
        </w:div>
        <w:div w:id="2068793361">
          <w:marLeft w:val="640"/>
          <w:marRight w:val="0"/>
          <w:marTop w:val="0"/>
          <w:marBottom w:val="0"/>
          <w:divBdr>
            <w:top w:val="none" w:sz="0" w:space="0" w:color="auto"/>
            <w:left w:val="none" w:sz="0" w:space="0" w:color="auto"/>
            <w:bottom w:val="none" w:sz="0" w:space="0" w:color="auto"/>
            <w:right w:val="none" w:sz="0" w:space="0" w:color="auto"/>
          </w:divBdr>
        </w:div>
        <w:div w:id="1953126543">
          <w:marLeft w:val="640"/>
          <w:marRight w:val="0"/>
          <w:marTop w:val="0"/>
          <w:marBottom w:val="0"/>
          <w:divBdr>
            <w:top w:val="none" w:sz="0" w:space="0" w:color="auto"/>
            <w:left w:val="none" w:sz="0" w:space="0" w:color="auto"/>
            <w:bottom w:val="none" w:sz="0" w:space="0" w:color="auto"/>
            <w:right w:val="none" w:sz="0" w:space="0" w:color="auto"/>
          </w:divBdr>
        </w:div>
        <w:div w:id="516389115">
          <w:marLeft w:val="640"/>
          <w:marRight w:val="0"/>
          <w:marTop w:val="0"/>
          <w:marBottom w:val="0"/>
          <w:divBdr>
            <w:top w:val="none" w:sz="0" w:space="0" w:color="auto"/>
            <w:left w:val="none" w:sz="0" w:space="0" w:color="auto"/>
            <w:bottom w:val="none" w:sz="0" w:space="0" w:color="auto"/>
            <w:right w:val="none" w:sz="0" w:space="0" w:color="auto"/>
          </w:divBdr>
        </w:div>
        <w:div w:id="2059280211">
          <w:marLeft w:val="640"/>
          <w:marRight w:val="0"/>
          <w:marTop w:val="0"/>
          <w:marBottom w:val="0"/>
          <w:divBdr>
            <w:top w:val="none" w:sz="0" w:space="0" w:color="auto"/>
            <w:left w:val="none" w:sz="0" w:space="0" w:color="auto"/>
            <w:bottom w:val="none" w:sz="0" w:space="0" w:color="auto"/>
            <w:right w:val="none" w:sz="0" w:space="0" w:color="auto"/>
          </w:divBdr>
        </w:div>
        <w:div w:id="1654599596">
          <w:marLeft w:val="640"/>
          <w:marRight w:val="0"/>
          <w:marTop w:val="0"/>
          <w:marBottom w:val="0"/>
          <w:divBdr>
            <w:top w:val="none" w:sz="0" w:space="0" w:color="auto"/>
            <w:left w:val="none" w:sz="0" w:space="0" w:color="auto"/>
            <w:bottom w:val="none" w:sz="0" w:space="0" w:color="auto"/>
            <w:right w:val="none" w:sz="0" w:space="0" w:color="auto"/>
          </w:divBdr>
        </w:div>
        <w:div w:id="2108501173">
          <w:marLeft w:val="640"/>
          <w:marRight w:val="0"/>
          <w:marTop w:val="0"/>
          <w:marBottom w:val="0"/>
          <w:divBdr>
            <w:top w:val="none" w:sz="0" w:space="0" w:color="auto"/>
            <w:left w:val="none" w:sz="0" w:space="0" w:color="auto"/>
            <w:bottom w:val="none" w:sz="0" w:space="0" w:color="auto"/>
            <w:right w:val="none" w:sz="0" w:space="0" w:color="auto"/>
          </w:divBdr>
        </w:div>
        <w:div w:id="544214436">
          <w:marLeft w:val="640"/>
          <w:marRight w:val="0"/>
          <w:marTop w:val="0"/>
          <w:marBottom w:val="0"/>
          <w:divBdr>
            <w:top w:val="none" w:sz="0" w:space="0" w:color="auto"/>
            <w:left w:val="none" w:sz="0" w:space="0" w:color="auto"/>
            <w:bottom w:val="none" w:sz="0" w:space="0" w:color="auto"/>
            <w:right w:val="none" w:sz="0" w:space="0" w:color="auto"/>
          </w:divBdr>
        </w:div>
        <w:div w:id="2134783093">
          <w:marLeft w:val="640"/>
          <w:marRight w:val="0"/>
          <w:marTop w:val="0"/>
          <w:marBottom w:val="0"/>
          <w:divBdr>
            <w:top w:val="none" w:sz="0" w:space="0" w:color="auto"/>
            <w:left w:val="none" w:sz="0" w:space="0" w:color="auto"/>
            <w:bottom w:val="none" w:sz="0" w:space="0" w:color="auto"/>
            <w:right w:val="none" w:sz="0" w:space="0" w:color="auto"/>
          </w:divBdr>
        </w:div>
      </w:divsChild>
    </w:div>
    <w:div w:id="1278414313">
      <w:bodyDiv w:val="1"/>
      <w:marLeft w:val="0"/>
      <w:marRight w:val="0"/>
      <w:marTop w:val="0"/>
      <w:marBottom w:val="0"/>
      <w:divBdr>
        <w:top w:val="none" w:sz="0" w:space="0" w:color="auto"/>
        <w:left w:val="none" w:sz="0" w:space="0" w:color="auto"/>
        <w:bottom w:val="none" w:sz="0" w:space="0" w:color="auto"/>
        <w:right w:val="none" w:sz="0" w:space="0" w:color="auto"/>
      </w:divBdr>
    </w:div>
    <w:div w:id="1278875411">
      <w:bodyDiv w:val="1"/>
      <w:marLeft w:val="0"/>
      <w:marRight w:val="0"/>
      <w:marTop w:val="0"/>
      <w:marBottom w:val="0"/>
      <w:divBdr>
        <w:top w:val="none" w:sz="0" w:space="0" w:color="auto"/>
        <w:left w:val="none" w:sz="0" w:space="0" w:color="auto"/>
        <w:bottom w:val="none" w:sz="0" w:space="0" w:color="auto"/>
        <w:right w:val="none" w:sz="0" w:space="0" w:color="auto"/>
      </w:divBdr>
    </w:div>
    <w:div w:id="1278878519">
      <w:bodyDiv w:val="1"/>
      <w:marLeft w:val="0"/>
      <w:marRight w:val="0"/>
      <w:marTop w:val="0"/>
      <w:marBottom w:val="0"/>
      <w:divBdr>
        <w:top w:val="none" w:sz="0" w:space="0" w:color="auto"/>
        <w:left w:val="none" w:sz="0" w:space="0" w:color="auto"/>
        <w:bottom w:val="none" w:sz="0" w:space="0" w:color="auto"/>
        <w:right w:val="none" w:sz="0" w:space="0" w:color="auto"/>
      </w:divBdr>
    </w:div>
    <w:div w:id="1279292673">
      <w:bodyDiv w:val="1"/>
      <w:marLeft w:val="0"/>
      <w:marRight w:val="0"/>
      <w:marTop w:val="0"/>
      <w:marBottom w:val="0"/>
      <w:divBdr>
        <w:top w:val="none" w:sz="0" w:space="0" w:color="auto"/>
        <w:left w:val="none" w:sz="0" w:space="0" w:color="auto"/>
        <w:bottom w:val="none" w:sz="0" w:space="0" w:color="auto"/>
        <w:right w:val="none" w:sz="0" w:space="0" w:color="auto"/>
      </w:divBdr>
    </w:div>
    <w:div w:id="1279407578">
      <w:bodyDiv w:val="1"/>
      <w:marLeft w:val="0"/>
      <w:marRight w:val="0"/>
      <w:marTop w:val="0"/>
      <w:marBottom w:val="0"/>
      <w:divBdr>
        <w:top w:val="none" w:sz="0" w:space="0" w:color="auto"/>
        <w:left w:val="none" w:sz="0" w:space="0" w:color="auto"/>
        <w:bottom w:val="none" w:sz="0" w:space="0" w:color="auto"/>
        <w:right w:val="none" w:sz="0" w:space="0" w:color="auto"/>
      </w:divBdr>
    </w:div>
    <w:div w:id="1279411088">
      <w:bodyDiv w:val="1"/>
      <w:marLeft w:val="0"/>
      <w:marRight w:val="0"/>
      <w:marTop w:val="0"/>
      <w:marBottom w:val="0"/>
      <w:divBdr>
        <w:top w:val="none" w:sz="0" w:space="0" w:color="auto"/>
        <w:left w:val="none" w:sz="0" w:space="0" w:color="auto"/>
        <w:bottom w:val="none" w:sz="0" w:space="0" w:color="auto"/>
        <w:right w:val="none" w:sz="0" w:space="0" w:color="auto"/>
      </w:divBdr>
    </w:div>
    <w:div w:id="1280338193">
      <w:bodyDiv w:val="1"/>
      <w:marLeft w:val="0"/>
      <w:marRight w:val="0"/>
      <w:marTop w:val="0"/>
      <w:marBottom w:val="0"/>
      <w:divBdr>
        <w:top w:val="none" w:sz="0" w:space="0" w:color="auto"/>
        <w:left w:val="none" w:sz="0" w:space="0" w:color="auto"/>
        <w:bottom w:val="none" w:sz="0" w:space="0" w:color="auto"/>
        <w:right w:val="none" w:sz="0" w:space="0" w:color="auto"/>
      </w:divBdr>
    </w:div>
    <w:div w:id="1280455298">
      <w:bodyDiv w:val="1"/>
      <w:marLeft w:val="0"/>
      <w:marRight w:val="0"/>
      <w:marTop w:val="0"/>
      <w:marBottom w:val="0"/>
      <w:divBdr>
        <w:top w:val="none" w:sz="0" w:space="0" w:color="auto"/>
        <w:left w:val="none" w:sz="0" w:space="0" w:color="auto"/>
        <w:bottom w:val="none" w:sz="0" w:space="0" w:color="auto"/>
        <w:right w:val="none" w:sz="0" w:space="0" w:color="auto"/>
      </w:divBdr>
    </w:div>
    <w:div w:id="1281032391">
      <w:bodyDiv w:val="1"/>
      <w:marLeft w:val="0"/>
      <w:marRight w:val="0"/>
      <w:marTop w:val="0"/>
      <w:marBottom w:val="0"/>
      <w:divBdr>
        <w:top w:val="none" w:sz="0" w:space="0" w:color="auto"/>
        <w:left w:val="none" w:sz="0" w:space="0" w:color="auto"/>
        <w:bottom w:val="none" w:sz="0" w:space="0" w:color="auto"/>
        <w:right w:val="none" w:sz="0" w:space="0" w:color="auto"/>
      </w:divBdr>
    </w:div>
    <w:div w:id="1281032549">
      <w:bodyDiv w:val="1"/>
      <w:marLeft w:val="0"/>
      <w:marRight w:val="0"/>
      <w:marTop w:val="0"/>
      <w:marBottom w:val="0"/>
      <w:divBdr>
        <w:top w:val="none" w:sz="0" w:space="0" w:color="auto"/>
        <w:left w:val="none" w:sz="0" w:space="0" w:color="auto"/>
        <w:bottom w:val="none" w:sz="0" w:space="0" w:color="auto"/>
        <w:right w:val="none" w:sz="0" w:space="0" w:color="auto"/>
      </w:divBdr>
    </w:div>
    <w:div w:id="1281302570">
      <w:bodyDiv w:val="1"/>
      <w:marLeft w:val="0"/>
      <w:marRight w:val="0"/>
      <w:marTop w:val="0"/>
      <w:marBottom w:val="0"/>
      <w:divBdr>
        <w:top w:val="none" w:sz="0" w:space="0" w:color="auto"/>
        <w:left w:val="none" w:sz="0" w:space="0" w:color="auto"/>
        <w:bottom w:val="none" w:sz="0" w:space="0" w:color="auto"/>
        <w:right w:val="none" w:sz="0" w:space="0" w:color="auto"/>
      </w:divBdr>
    </w:div>
    <w:div w:id="1281499520">
      <w:bodyDiv w:val="1"/>
      <w:marLeft w:val="0"/>
      <w:marRight w:val="0"/>
      <w:marTop w:val="0"/>
      <w:marBottom w:val="0"/>
      <w:divBdr>
        <w:top w:val="none" w:sz="0" w:space="0" w:color="auto"/>
        <w:left w:val="none" w:sz="0" w:space="0" w:color="auto"/>
        <w:bottom w:val="none" w:sz="0" w:space="0" w:color="auto"/>
        <w:right w:val="none" w:sz="0" w:space="0" w:color="auto"/>
      </w:divBdr>
    </w:div>
    <w:div w:id="1281843002">
      <w:bodyDiv w:val="1"/>
      <w:marLeft w:val="0"/>
      <w:marRight w:val="0"/>
      <w:marTop w:val="0"/>
      <w:marBottom w:val="0"/>
      <w:divBdr>
        <w:top w:val="none" w:sz="0" w:space="0" w:color="auto"/>
        <w:left w:val="none" w:sz="0" w:space="0" w:color="auto"/>
        <w:bottom w:val="none" w:sz="0" w:space="0" w:color="auto"/>
        <w:right w:val="none" w:sz="0" w:space="0" w:color="auto"/>
      </w:divBdr>
    </w:div>
    <w:div w:id="1281961519">
      <w:bodyDiv w:val="1"/>
      <w:marLeft w:val="0"/>
      <w:marRight w:val="0"/>
      <w:marTop w:val="0"/>
      <w:marBottom w:val="0"/>
      <w:divBdr>
        <w:top w:val="none" w:sz="0" w:space="0" w:color="auto"/>
        <w:left w:val="none" w:sz="0" w:space="0" w:color="auto"/>
        <w:bottom w:val="none" w:sz="0" w:space="0" w:color="auto"/>
        <w:right w:val="none" w:sz="0" w:space="0" w:color="auto"/>
      </w:divBdr>
    </w:div>
    <w:div w:id="1282570963">
      <w:bodyDiv w:val="1"/>
      <w:marLeft w:val="0"/>
      <w:marRight w:val="0"/>
      <w:marTop w:val="0"/>
      <w:marBottom w:val="0"/>
      <w:divBdr>
        <w:top w:val="none" w:sz="0" w:space="0" w:color="auto"/>
        <w:left w:val="none" w:sz="0" w:space="0" w:color="auto"/>
        <w:bottom w:val="none" w:sz="0" w:space="0" w:color="auto"/>
        <w:right w:val="none" w:sz="0" w:space="0" w:color="auto"/>
      </w:divBdr>
    </w:div>
    <w:div w:id="1282808399">
      <w:bodyDiv w:val="1"/>
      <w:marLeft w:val="0"/>
      <w:marRight w:val="0"/>
      <w:marTop w:val="0"/>
      <w:marBottom w:val="0"/>
      <w:divBdr>
        <w:top w:val="none" w:sz="0" w:space="0" w:color="auto"/>
        <w:left w:val="none" w:sz="0" w:space="0" w:color="auto"/>
        <w:bottom w:val="none" w:sz="0" w:space="0" w:color="auto"/>
        <w:right w:val="none" w:sz="0" w:space="0" w:color="auto"/>
      </w:divBdr>
    </w:div>
    <w:div w:id="1283145507">
      <w:bodyDiv w:val="1"/>
      <w:marLeft w:val="0"/>
      <w:marRight w:val="0"/>
      <w:marTop w:val="0"/>
      <w:marBottom w:val="0"/>
      <w:divBdr>
        <w:top w:val="none" w:sz="0" w:space="0" w:color="auto"/>
        <w:left w:val="none" w:sz="0" w:space="0" w:color="auto"/>
        <w:bottom w:val="none" w:sz="0" w:space="0" w:color="auto"/>
        <w:right w:val="none" w:sz="0" w:space="0" w:color="auto"/>
      </w:divBdr>
      <w:divsChild>
        <w:div w:id="1375038611">
          <w:marLeft w:val="640"/>
          <w:marRight w:val="0"/>
          <w:marTop w:val="0"/>
          <w:marBottom w:val="0"/>
          <w:divBdr>
            <w:top w:val="none" w:sz="0" w:space="0" w:color="auto"/>
            <w:left w:val="none" w:sz="0" w:space="0" w:color="auto"/>
            <w:bottom w:val="none" w:sz="0" w:space="0" w:color="auto"/>
            <w:right w:val="none" w:sz="0" w:space="0" w:color="auto"/>
          </w:divBdr>
        </w:div>
        <w:div w:id="1242985854">
          <w:marLeft w:val="640"/>
          <w:marRight w:val="0"/>
          <w:marTop w:val="0"/>
          <w:marBottom w:val="0"/>
          <w:divBdr>
            <w:top w:val="none" w:sz="0" w:space="0" w:color="auto"/>
            <w:left w:val="none" w:sz="0" w:space="0" w:color="auto"/>
            <w:bottom w:val="none" w:sz="0" w:space="0" w:color="auto"/>
            <w:right w:val="none" w:sz="0" w:space="0" w:color="auto"/>
          </w:divBdr>
        </w:div>
        <w:div w:id="439447671">
          <w:marLeft w:val="640"/>
          <w:marRight w:val="0"/>
          <w:marTop w:val="0"/>
          <w:marBottom w:val="0"/>
          <w:divBdr>
            <w:top w:val="none" w:sz="0" w:space="0" w:color="auto"/>
            <w:left w:val="none" w:sz="0" w:space="0" w:color="auto"/>
            <w:bottom w:val="none" w:sz="0" w:space="0" w:color="auto"/>
            <w:right w:val="none" w:sz="0" w:space="0" w:color="auto"/>
          </w:divBdr>
        </w:div>
        <w:div w:id="283269426">
          <w:marLeft w:val="640"/>
          <w:marRight w:val="0"/>
          <w:marTop w:val="0"/>
          <w:marBottom w:val="0"/>
          <w:divBdr>
            <w:top w:val="none" w:sz="0" w:space="0" w:color="auto"/>
            <w:left w:val="none" w:sz="0" w:space="0" w:color="auto"/>
            <w:bottom w:val="none" w:sz="0" w:space="0" w:color="auto"/>
            <w:right w:val="none" w:sz="0" w:space="0" w:color="auto"/>
          </w:divBdr>
        </w:div>
        <w:div w:id="709842887">
          <w:marLeft w:val="640"/>
          <w:marRight w:val="0"/>
          <w:marTop w:val="0"/>
          <w:marBottom w:val="0"/>
          <w:divBdr>
            <w:top w:val="none" w:sz="0" w:space="0" w:color="auto"/>
            <w:left w:val="none" w:sz="0" w:space="0" w:color="auto"/>
            <w:bottom w:val="none" w:sz="0" w:space="0" w:color="auto"/>
            <w:right w:val="none" w:sz="0" w:space="0" w:color="auto"/>
          </w:divBdr>
        </w:div>
        <w:div w:id="63721540">
          <w:marLeft w:val="640"/>
          <w:marRight w:val="0"/>
          <w:marTop w:val="0"/>
          <w:marBottom w:val="0"/>
          <w:divBdr>
            <w:top w:val="none" w:sz="0" w:space="0" w:color="auto"/>
            <w:left w:val="none" w:sz="0" w:space="0" w:color="auto"/>
            <w:bottom w:val="none" w:sz="0" w:space="0" w:color="auto"/>
            <w:right w:val="none" w:sz="0" w:space="0" w:color="auto"/>
          </w:divBdr>
        </w:div>
        <w:div w:id="2049909966">
          <w:marLeft w:val="640"/>
          <w:marRight w:val="0"/>
          <w:marTop w:val="0"/>
          <w:marBottom w:val="0"/>
          <w:divBdr>
            <w:top w:val="none" w:sz="0" w:space="0" w:color="auto"/>
            <w:left w:val="none" w:sz="0" w:space="0" w:color="auto"/>
            <w:bottom w:val="none" w:sz="0" w:space="0" w:color="auto"/>
            <w:right w:val="none" w:sz="0" w:space="0" w:color="auto"/>
          </w:divBdr>
        </w:div>
        <w:div w:id="1368985381">
          <w:marLeft w:val="640"/>
          <w:marRight w:val="0"/>
          <w:marTop w:val="0"/>
          <w:marBottom w:val="0"/>
          <w:divBdr>
            <w:top w:val="none" w:sz="0" w:space="0" w:color="auto"/>
            <w:left w:val="none" w:sz="0" w:space="0" w:color="auto"/>
            <w:bottom w:val="none" w:sz="0" w:space="0" w:color="auto"/>
            <w:right w:val="none" w:sz="0" w:space="0" w:color="auto"/>
          </w:divBdr>
        </w:div>
        <w:div w:id="232664111">
          <w:marLeft w:val="640"/>
          <w:marRight w:val="0"/>
          <w:marTop w:val="0"/>
          <w:marBottom w:val="0"/>
          <w:divBdr>
            <w:top w:val="none" w:sz="0" w:space="0" w:color="auto"/>
            <w:left w:val="none" w:sz="0" w:space="0" w:color="auto"/>
            <w:bottom w:val="none" w:sz="0" w:space="0" w:color="auto"/>
            <w:right w:val="none" w:sz="0" w:space="0" w:color="auto"/>
          </w:divBdr>
        </w:div>
        <w:div w:id="1835948673">
          <w:marLeft w:val="640"/>
          <w:marRight w:val="0"/>
          <w:marTop w:val="0"/>
          <w:marBottom w:val="0"/>
          <w:divBdr>
            <w:top w:val="none" w:sz="0" w:space="0" w:color="auto"/>
            <w:left w:val="none" w:sz="0" w:space="0" w:color="auto"/>
            <w:bottom w:val="none" w:sz="0" w:space="0" w:color="auto"/>
            <w:right w:val="none" w:sz="0" w:space="0" w:color="auto"/>
          </w:divBdr>
        </w:div>
        <w:div w:id="1867984695">
          <w:marLeft w:val="640"/>
          <w:marRight w:val="0"/>
          <w:marTop w:val="0"/>
          <w:marBottom w:val="0"/>
          <w:divBdr>
            <w:top w:val="none" w:sz="0" w:space="0" w:color="auto"/>
            <w:left w:val="none" w:sz="0" w:space="0" w:color="auto"/>
            <w:bottom w:val="none" w:sz="0" w:space="0" w:color="auto"/>
            <w:right w:val="none" w:sz="0" w:space="0" w:color="auto"/>
          </w:divBdr>
        </w:div>
        <w:div w:id="477111827">
          <w:marLeft w:val="640"/>
          <w:marRight w:val="0"/>
          <w:marTop w:val="0"/>
          <w:marBottom w:val="0"/>
          <w:divBdr>
            <w:top w:val="none" w:sz="0" w:space="0" w:color="auto"/>
            <w:left w:val="none" w:sz="0" w:space="0" w:color="auto"/>
            <w:bottom w:val="none" w:sz="0" w:space="0" w:color="auto"/>
            <w:right w:val="none" w:sz="0" w:space="0" w:color="auto"/>
          </w:divBdr>
        </w:div>
        <w:div w:id="123667200">
          <w:marLeft w:val="640"/>
          <w:marRight w:val="0"/>
          <w:marTop w:val="0"/>
          <w:marBottom w:val="0"/>
          <w:divBdr>
            <w:top w:val="none" w:sz="0" w:space="0" w:color="auto"/>
            <w:left w:val="none" w:sz="0" w:space="0" w:color="auto"/>
            <w:bottom w:val="none" w:sz="0" w:space="0" w:color="auto"/>
            <w:right w:val="none" w:sz="0" w:space="0" w:color="auto"/>
          </w:divBdr>
        </w:div>
        <w:div w:id="1385254507">
          <w:marLeft w:val="640"/>
          <w:marRight w:val="0"/>
          <w:marTop w:val="0"/>
          <w:marBottom w:val="0"/>
          <w:divBdr>
            <w:top w:val="none" w:sz="0" w:space="0" w:color="auto"/>
            <w:left w:val="none" w:sz="0" w:space="0" w:color="auto"/>
            <w:bottom w:val="none" w:sz="0" w:space="0" w:color="auto"/>
            <w:right w:val="none" w:sz="0" w:space="0" w:color="auto"/>
          </w:divBdr>
        </w:div>
        <w:div w:id="1790470854">
          <w:marLeft w:val="640"/>
          <w:marRight w:val="0"/>
          <w:marTop w:val="0"/>
          <w:marBottom w:val="0"/>
          <w:divBdr>
            <w:top w:val="none" w:sz="0" w:space="0" w:color="auto"/>
            <w:left w:val="none" w:sz="0" w:space="0" w:color="auto"/>
            <w:bottom w:val="none" w:sz="0" w:space="0" w:color="auto"/>
            <w:right w:val="none" w:sz="0" w:space="0" w:color="auto"/>
          </w:divBdr>
        </w:div>
        <w:div w:id="829754076">
          <w:marLeft w:val="640"/>
          <w:marRight w:val="0"/>
          <w:marTop w:val="0"/>
          <w:marBottom w:val="0"/>
          <w:divBdr>
            <w:top w:val="none" w:sz="0" w:space="0" w:color="auto"/>
            <w:left w:val="none" w:sz="0" w:space="0" w:color="auto"/>
            <w:bottom w:val="none" w:sz="0" w:space="0" w:color="auto"/>
            <w:right w:val="none" w:sz="0" w:space="0" w:color="auto"/>
          </w:divBdr>
        </w:div>
        <w:div w:id="1888566768">
          <w:marLeft w:val="640"/>
          <w:marRight w:val="0"/>
          <w:marTop w:val="0"/>
          <w:marBottom w:val="0"/>
          <w:divBdr>
            <w:top w:val="none" w:sz="0" w:space="0" w:color="auto"/>
            <w:left w:val="none" w:sz="0" w:space="0" w:color="auto"/>
            <w:bottom w:val="none" w:sz="0" w:space="0" w:color="auto"/>
            <w:right w:val="none" w:sz="0" w:space="0" w:color="auto"/>
          </w:divBdr>
        </w:div>
        <w:div w:id="1477261179">
          <w:marLeft w:val="640"/>
          <w:marRight w:val="0"/>
          <w:marTop w:val="0"/>
          <w:marBottom w:val="0"/>
          <w:divBdr>
            <w:top w:val="none" w:sz="0" w:space="0" w:color="auto"/>
            <w:left w:val="none" w:sz="0" w:space="0" w:color="auto"/>
            <w:bottom w:val="none" w:sz="0" w:space="0" w:color="auto"/>
            <w:right w:val="none" w:sz="0" w:space="0" w:color="auto"/>
          </w:divBdr>
        </w:div>
        <w:div w:id="1355690681">
          <w:marLeft w:val="640"/>
          <w:marRight w:val="0"/>
          <w:marTop w:val="0"/>
          <w:marBottom w:val="0"/>
          <w:divBdr>
            <w:top w:val="none" w:sz="0" w:space="0" w:color="auto"/>
            <w:left w:val="none" w:sz="0" w:space="0" w:color="auto"/>
            <w:bottom w:val="none" w:sz="0" w:space="0" w:color="auto"/>
            <w:right w:val="none" w:sz="0" w:space="0" w:color="auto"/>
          </w:divBdr>
        </w:div>
        <w:div w:id="518206678">
          <w:marLeft w:val="640"/>
          <w:marRight w:val="0"/>
          <w:marTop w:val="0"/>
          <w:marBottom w:val="0"/>
          <w:divBdr>
            <w:top w:val="none" w:sz="0" w:space="0" w:color="auto"/>
            <w:left w:val="none" w:sz="0" w:space="0" w:color="auto"/>
            <w:bottom w:val="none" w:sz="0" w:space="0" w:color="auto"/>
            <w:right w:val="none" w:sz="0" w:space="0" w:color="auto"/>
          </w:divBdr>
        </w:div>
        <w:div w:id="956373726">
          <w:marLeft w:val="640"/>
          <w:marRight w:val="0"/>
          <w:marTop w:val="0"/>
          <w:marBottom w:val="0"/>
          <w:divBdr>
            <w:top w:val="none" w:sz="0" w:space="0" w:color="auto"/>
            <w:left w:val="none" w:sz="0" w:space="0" w:color="auto"/>
            <w:bottom w:val="none" w:sz="0" w:space="0" w:color="auto"/>
            <w:right w:val="none" w:sz="0" w:space="0" w:color="auto"/>
          </w:divBdr>
        </w:div>
        <w:div w:id="1849514173">
          <w:marLeft w:val="640"/>
          <w:marRight w:val="0"/>
          <w:marTop w:val="0"/>
          <w:marBottom w:val="0"/>
          <w:divBdr>
            <w:top w:val="none" w:sz="0" w:space="0" w:color="auto"/>
            <w:left w:val="none" w:sz="0" w:space="0" w:color="auto"/>
            <w:bottom w:val="none" w:sz="0" w:space="0" w:color="auto"/>
            <w:right w:val="none" w:sz="0" w:space="0" w:color="auto"/>
          </w:divBdr>
        </w:div>
        <w:div w:id="809130525">
          <w:marLeft w:val="640"/>
          <w:marRight w:val="0"/>
          <w:marTop w:val="0"/>
          <w:marBottom w:val="0"/>
          <w:divBdr>
            <w:top w:val="none" w:sz="0" w:space="0" w:color="auto"/>
            <w:left w:val="none" w:sz="0" w:space="0" w:color="auto"/>
            <w:bottom w:val="none" w:sz="0" w:space="0" w:color="auto"/>
            <w:right w:val="none" w:sz="0" w:space="0" w:color="auto"/>
          </w:divBdr>
        </w:div>
        <w:div w:id="248198526">
          <w:marLeft w:val="640"/>
          <w:marRight w:val="0"/>
          <w:marTop w:val="0"/>
          <w:marBottom w:val="0"/>
          <w:divBdr>
            <w:top w:val="none" w:sz="0" w:space="0" w:color="auto"/>
            <w:left w:val="none" w:sz="0" w:space="0" w:color="auto"/>
            <w:bottom w:val="none" w:sz="0" w:space="0" w:color="auto"/>
            <w:right w:val="none" w:sz="0" w:space="0" w:color="auto"/>
          </w:divBdr>
        </w:div>
        <w:div w:id="1447849171">
          <w:marLeft w:val="640"/>
          <w:marRight w:val="0"/>
          <w:marTop w:val="0"/>
          <w:marBottom w:val="0"/>
          <w:divBdr>
            <w:top w:val="none" w:sz="0" w:space="0" w:color="auto"/>
            <w:left w:val="none" w:sz="0" w:space="0" w:color="auto"/>
            <w:bottom w:val="none" w:sz="0" w:space="0" w:color="auto"/>
            <w:right w:val="none" w:sz="0" w:space="0" w:color="auto"/>
          </w:divBdr>
        </w:div>
        <w:div w:id="374088104">
          <w:marLeft w:val="640"/>
          <w:marRight w:val="0"/>
          <w:marTop w:val="0"/>
          <w:marBottom w:val="0"/>
          <w:divBdr>
            <w:top w:val="none" w:sz="0" w:space="0" w:color="auto"/>
            <w:left w:val="none" w:sz="0" w:space="0" w:color="auto"/>
            <w:bottom w:val="none" w:sz="0" w:space="0" w:color="auto"/>
            <w:right w:val="none" w:sz="0" w:space="0" w:color="auto"/>
          </w:divBdr>
        </w:div>
        <w:div w:id="768357727">
          <w:marLeft w:val="640"/>
          <w:marRight w:val="0"/>
          <w:marTop w:val="0"/>
          <w:marBottom w:val="0"/>
          <w:divBdr>
            <w:top w:val="none" w:sz="0" w:space="0" w:color="auto"/>
            <w:left w:val="none" w:sz="0" w:space="0" w:color="auto"/>
            <w:bottom w:val="none" w:sz="0" w:space="0" w:color="auto"/>
            <w:right w:val="none" w:sz="0" w:space="0" w:color="auto"/>
          </w:divBdr>
        </w:div>
        <w:div w:id="432867991">
          <w:marLeft w:val="640"/>
          <w:marRight w:val="0"/>
          <w:marTop w:val="0"/>
          <w:marBottom w:val="0"/>
          <w:divBdr>
            <w:top w:val="none" w:sz="0" w:space="0" w:color="auto"/>
            <w:left w:val="none" w:sz="0" w:space="0" w:color="auto"/>
            <w:bottom w:val="none" w:sz="0" w:space="0" w:color="auto"/>
            <w:right w:val="none" w:sz="0" w:space="0" w:color="auto"/>
          </w:divBdr>
        </w:div>
        <w:div w:id="112334039">
          <w:marLeft w:val="640"/>
          <w:marRight w:val="0"/>
          <w:marTop w:val="0"/>
          <w:marBottom w:val="0"/>
          <w:divBdr>
            <w:top w:val="none" w:sz="0" w:space="0" w:color="auto"/>
            <w:left w:val="none" w:sz="0" w:space="0" w:color="auto"/>
            <w:bottom w:val="none" w:sz="0" w:space="0" w:color="auto"/>
            <w:right w:val="none" w:sz="0" w:space="0" w:color="auto"/>
          </w:divBdr>
        </w:div>
        <w:div w:id="928198647">
          <w:marLeft w:val="640"/>
          <w:marRight w:val="0"/>
          <w:marTop w:val="0"/>
          <w:marBottom w:val="0"/>
          <w:divBdr>
            <w:top w:val="none" w:sz="0" w:space="0" w:color="auto"/>
            <w:left w:val="none" w:sz="0" w:space="0" w:color="auto"/>
            <w:bottom w:val="none" w:sz="0" w:space="0" w:color="auto"/>
            <w:right w:val="none" w:sz="0" w:space="0" w:color="auto"/>
          </w:divBdr>
        </w:div>
        <w:div w:id="1018776694">
          <w:marLeft w:val="640"/>
          <w:marRight w:val="0"/>
          <w:marTop w:val="0"/>
          <w:marBottom w:val="0"/>
          <w:divBdr>
            <w:top w:val="none" w:sz="0" w:space="0" w:color="auto"/>
            <w:left w:val="none" w:sz="0" w:space="0" w:color="auto"/>
            <w:bottom w:val="none" w:sz="0" w:space="0" w:color="auto"/>
            <w:right w:val="none" w:sz="0" w:space="0" w:color="auto"/>
          </w:divBdr>
        </w:div>
        <w:div w:id="1339234841">
          <w:marLeft w:val="640"/>
          <w:marRight w:val="0"/>
          <w:marTop w:val="0"/>
          <w:marBottom w:val="0"/>
          <w:divBdr>
            <w:top w:val="none" w:sz="0" w:space="0" w:color="auto"/>
            <w:left w:val="none" w:sz="0" w:space="0" w:color="auto"/>
            <w:bottom w:val="none" w:sz="0" w:space="0" w:color="auto"/>
            <w:right w:val="none" w:sz="0" w:space="0" w:color="auto"/>
          </w:divBdr>
        </w:div>
        <w:div w:id="1941796920">
          <w:marLeft w:val="640"/>
          <w:marRight w:val="0"/>
          <w:marTop w:val="0"/>
          <w:marBottom w:val="0"/>
          <w:divBdr>
            <w:top w:val="none" w:sz="0" w:space="0" w:color="auto"/>
            <w:left w:val="none" w:sz="0" w:space="0" w:color="auto"/>
            <w:bottom w:val="none" w:sz="0" w:space="0" w:color="auto"/>
            <w:right w:val="none" w:sz="0" w:space="0" w:color="auto"/>
          </w:divBdr>
        </w:div>
        <w:div w:id="226455999">
          <w:marLeft w:val="640"/>
          <w:marRight w:val="0"/>
          <w:marTop w:val="0"/>
          <w:marBottom w:val="0"/>
          <w:divBdr>
            <w:top w:val="none" w:sz="0" w:space="0" w:color="auto"/>
            <w:left w:val="none" w:sz="0" w:space="0" w:color="auto"/>
            <w:bottom w:val="none" w:sz="0" w:space="0" w:color="auto"/>
            <w:right w:val="none" w:sz="0" w:space="0" w:color="auto"/>
          </w:divBdr>
        </w:div>
        <w:div w:id="816724658">
          <w:marLeft w:val="640"/>
          <w:marRight w:val="0"/>
          <w:marTop w:val="0"/>
          <w:marBottom w:val="0"/>
          <w:divBdr>
            <w:top w:val="none" w:sz="0" w:space="0" w:color="auto"/>
            <w:left w:val="none" w:sz="0" w:space="0" w:color="auto"/>
            <w:bottom w:val="none" w:sz="0" w:space="0" w:color="auto"/>
            <w:right w:val="none" w:sz="0" w:space="0" w:color="auto"/>
          </w:divBdr>
        </w:div>
        <w:div w:id="1041130324">
          <w:marLeft w:val="640"/>
          <w:marRight w:val="0"/>
          <w:marTop w:val="0"/>
          <w:marBottom w:val="0"/>
          <w:divBdr>
            <w:top w:val="none" w:sz="0" w:space="0" w:color="auto"/>
            <w:left w:val="none" w:sz="0" w:space="0" w:color="auto"/>
            <w:bottom w:val="none" w:sz="0" w:space="0" w:color="auto"/>
            <w:right w:val="none" w:sz="0" w:space="0" w:color="auto"/>
          </w:divBdr>
        </w:div>
        <w:div w:id="1769891006">
          <w:marLeft w:val="640"/>
          <w:marRight w:val="0"/>
          <w:marTop w:val="0"/>
          <w:marBottom w:val="0"/>
          <w:divBdr>
            <w:top w:val="none" w:sz="0" w:space="0" w:color="auto"/>
            <w:left w:val="none" w:sz="0" w:space="0" w:color="auto"/>
            <w:bottom w:val="none" w:sz="0" w:space="0" w:color="auto"/>
            <w:right w:val="none" w:sz="0" w:space="0" w:color="auto"/>
          </w:divBdr>
        </w:div>
        <w:div w:id="1796408969">
          <w:marLeft w:val="640"/>
          <w:marRight w:val="0"/>
          <w:marTop w:val="0"/>
          <w:marBottom w:val="0"/>
          <w:divBdr>
            <w:top w:val="none" w:sz="0" w:space="0" w:color="auto"/>
            <w:left w:val="none" w:sz="0" w:space="0" w:color="auto"/>
            <w:bottom w:val="none" w:sz="0" w:space="0" w:color="auto"/>
            <w:right w:val="none" w:sz="0" w:space="0" w:color="auto"/>
          </w:divBdr>
        </w:div>
        <w:div w:id="2017071260">
          <w:marLeft w:val="640"/>
          <w:marRight w:val="0"/>
          <w:marTop w:val="0"/>
          <w:marBottom w:val="0"/>
          <w:divBdr>
            <w:top w:val="none" w:sz="0" w:space="0" w:color="auto"/>
            <w:left w:val="none" w:sz="0" w:space="0" w:color="auto"/>
            <w:bottom w:val="none" w:sz="0" w:space="0" w:color="auto"/>
            <w:right w:val="none" w:sz="0" w:space="0" w:color="auto"/>
          </w:divBdr>
        </w:div>
        <w:div w:id="1183084234">
          <w:marLeft w:val="640"/>
          <w:marRight w:val="0"/>
          <w:marTop w:val="0"/>
          <w:marBottom w:val="0"/>
          <w:divBdr>
            <w:top w:val="none" w:sz="0" w:space="0" w:color="auto"/>
            <w:left w:val="none" w:sz="0" w:space="0" w:color="auto"/>
            <w:bottom w:val="none" w:sz="0" w:space="0" w:color="auto"/>
            <w:right w:val="none" w:sz="0" w:space="0" w:color="auto"/>
          </w:divBdr>
        </w:div>
        <w:div w:id="1597178368">
          <w:marLeft w:val="640"/>
          <w:marRight w:val="0"/>
          <w:marTop w:val="0"/>
          <w:marBottom w:val="0"/>
          <w:divBdr>
            <w:top w:val="none" w:sz="0" w:space="0" w:color="auto"/>
            <w:left w:val="none" w:sz="0" w:space="0" w:color="auto"/>
            <w:bottom w:val="none" w:sz="0" w:space="0" w:color="auto"/>
            <w:right w:val="none" w:sz="0" w:space="0" w:color="auto"/>
          </w:divBdr>
        </w:div>
        <w:div w:id="1184319083">
          <w:marLeft w:val="640"/>
          <w:marRight w:val="0"/>
          <w:marTop w:val="0"/>
          <w:marBottom w:val="0"/>
          <w:divBdr>
            <w:top w:val="none" w:sz="0" w:space="0" w:color="auto"/>
            <w:left w:val="none" w:sz="0" w:space="0" w:color="auto"/>
            <w:bottom w:val="none" w:sz="0" w:space="0" w:color="auto"/>
            <w:right w:val="none" w:sz="0" w:space="0" w:color="auto"/>
          </w:divBdr>
        </w:div>
        <w:div w:id="988703395">
          <w:marLeft w:val="640"/>
          <w:marRight w:val="0"/>
          <w:marTop w:val="0"/>
          <w:marBottom w:val="0"/>
          <w:divBdr>
            <w:top w:val="none" w:sz="0" w:space="0" w:color="auto"/>
            <w:left w:val="none" w:sz="0" w:space="0" w:color="auto"/>
            <w:bottom w:val="none" w:sz="0" w:space="0" w:color="auto"/>
            <w:right w:val="none" w:sz="0" w:space="0" w:color="auto"/>
          </w:divBdr>
        </w:div>
        <w:div w:id="384570356">
          <w:marLeft w:val="640"/>
          <w:marRight w:val="0"/>
          <w:marTop w:val="0"/>
          <w:marBottom w:val="0"/>
          <w:divBdr>
            <w:top w:val="none" w:sz="0" w:space="0" w:color="auto"/>
            <w:left w:val="none" w:sz="0" w:space="0" w:color="auto"/>
            <w:bottom w:val="none" w:sz="0" w:space="0" w:color="auto"/>
            <w:right w:val="none" w:sz="0" w:space="0" w:color="auto"/>
          </w:divBdr>
        </w:div>
        <w:div w:id="1979605451">
          <w:marLeft w:val="640"/>
          <w:marRight w:val="0"/>
          <w:marTop w:val="0"/>
          <w:marBottom w:val="0"/>
          <w:divBdr>
            <w:top w:val="none" w:sz="0" w:space="0" w:color="auto"/>
            <w:left w:val="none" w:sz="0" w:space="0" w:color="auto"/>
            <w:bottom w:val="none" w:sz="0" w:space="0" w:color="auto"/>
            <w:right w:val="none" w:sz="0" w:space="0" w:color="auto"/>
          </w:divBdr>
        </w:div>
        <w:div w:id="59402935">
          <w:marLeft w:val="640"/>
          <w:marRight w:val="0"/>
          <w:marTop w:val="0"/>
          <w:marBottom w:val="0"/>
          <w:divBdr>
            <w:top w:val="none" w:sz="0" w:space="0" w:color="auto"/>
            <w:left w:val="none" w:sz="0" w:space="0" w:color="auto"/>
            <w:bottom w:val="none" w:sz="0" w:space="0" w:color="auto"/>
            <w:right w:val="none" w:sz="0" w:space="0" w:color="auto"/>
          </w:divBdr>
        </w:div>
        <w:div w:id="824080849">
          <w:marLeft w:val="640"/>
          <w:marRight w:val="0"/>
          <w:marTop w:val="0"/>
          <w:marBottom w:val="0"/>
          <w:divBdr>
            <w:top w:val="none" w:sz="0" w:space="0" w:color="auto"/>
            <w:left w:val="none" w:sz="0" w:space="0" w:color="auto"/>
            <w:bottom w:val="none" w:sz="0" w:space="0" w:color="auto"/>
            <w:right w:val="none" w:sz="0" w:space="0" w:color="auto"/>
          </w:divBdr>
        </w:div>
        <w:div w:id="147669309">
          <w:marLeft w:val="640"/>
          <w:marRight w:val="0"/>
          <w:marTop w:val="0"/>
          <w:marBottom w:val="0"/>
          <w:divBdr>
            <w:top w:val="none" w:sz="0" w:space="0" w:color="auto"/>
            <w:left w:val="none" w:sz="0" w:space="0" w:color="auto"/>
            <w:bottom w:val="none" w:sz="0" w:space="0" w:color="auto"/>
            <w:right w:val="none" w:sz="0" w:space="0" w:color="auto"/>
          </w:divBdr>
        </w:div>
        <w:div w:id="1604612098">
          <w:marLeft w:val="640"/>
          <w:marRight w:val="0"/>
          <w:marTop w:val="0"/>
          <w:marBottom w:val="0"/>
          <w:divBdr>
            <w:top w:val="none" w:sz="0" w:space="0" w:color="auto"/>
            <w:left w:val="none" w:sz="0" w:space="0" w:color="auto"/>
            <w:bottom w:val="none" w:sz="0" w:space="0" w:color="auto"/>
            <w:right w:val="none" w:sz="0" w:space="0" w:color="auto"/>
          </w:divBdr>
        </w:div>
        <w:div w:id="957639912">
          <w:marLeft w:val="640"/>
          <w:marRight w:val="0"/>
          <w:marTop w:val="0"/>
          <w:marBottom w:val="0"/>
          <w:divBdr>
            <w:top w:val="none" w:sz="0" w:space="0" w:color="auto"/>
            <w:left w:val="none" w:sz="0" w:space="0" w:color="auto"/>
            <w:bottom w:val="none" w:sz="0" w:space="0" w:color="auto"/>
            <w:right w:val="none" w:sz="0" w:space="0" w:color="auto"/>
          </w:divBdr>
        </w:div>
        <w:div w:id="2034065654">
          <w:marLeft w:val="640"/>
          <w:marRight w:val="0"/>
          <w:marTop w:val="0"/>
          <w:marBottom w:val="0"/>
          <w:divBdr>
            <w:top w:val="none" w:sz="0" w:space="0" w:color="auto"/>
            <w:left w:val="none" w:sz="0" w:space="0" w:color="auto"/>
            <w:bottom w:val="none" w:sz="0" w:space="0" w:color="auto"/>
            <w:right w:val="none" w:sz="0" w:space="0" w:color="auto"/>
          </w:divBdr>
        </w:div>
        <w:div w:id="1064721089">
          <w:marLeft w:val="640"/>
          <w:marRight w:val="0"/>
          <w:marTop w:val="0"/>
          <w:marBottom w:val="0"/>
          <w:divBdr>
            <w:top w:val="none" w:sz="0" w:space="0" w:color="auto"/>
            <w:left w:val="none" w:sz="0" w:space="0" w:color="auto"/>
            <w:bottom w:val="none" w:sz="0" w:space="0" w:color="auto"/>
            <w:right w:val="none" w:sz="0" w:space="0" w:color="auto"/>
          </w:divBdr>
        </w:div>
        <w:div w:id="637149408">
          <w:marLeft w:val="640"/>
          <w:marRight w:val="0"/>
          <w:marTop w:val="0"/>
          <w:marBottom w:val="0"/>
          <w:divBdr>
            <w:top w:val="none" w:sz="0" w:space="0" w:color="auto"/>
            <w:left w:val="none" w:sz="0" w:space="0" w:color="auto"/>
            <w:bottom w:val="none" w:sz="0" w:space="0" w:color="auto"/>
            <w:right w:val="none" w:sz="0" w:space="0" w:color="auto"/>
          </w:divBdr>
        </w:div>
        <w:div w:id="1305156381">
          <w:marLeft w:val="640"/>
          <w:marRight w:val="0"/>
          <w:marTop w:val="0"/>
          <w:marBottom w:val="0"/>
          <w:divBdr>
            <w:top w:val="none" w:sz="0" w:space="0" w:color="auto"/>
            <w:left w:val="none" w:sz="0" w:space="0" w:color="auto"/>
            <w:bottom w:val="none" w:sz="0" w:space="0" w:color="auto"/>
            <w:right w:val="none" w:sz="0" w:space="0" w:color="auto"/>
          </w:divBdr>
        </w:div>
        <w:div w:id="1712457713">
          <w:marLeft w:val="640"/>
          <w:marRight w:val="0"/>
          <w:marTop w:val="0"/>
          <w:marBottom w:val="0"/>
          <w:divBdr>
            <w:top w:val="none" w:sz="0" w:space="0" w:color="auto"/>
            <w:left w:val="none" w:sz="0" w:space="0" w:color="auto"/>
            <w:bottom w:val="none" w:sz="0" w:space="0" w:color="auto"/>
            <w:right w:val="none" w:sz="0" w:space="0" w:color="auto"/>
          </w:divBdr>
        </w:div>
        <w:div w:id="1228150373">
          <w:marLeft w:val="640"/>
          <w:marRight w:val="0"/>
          <w:marTop w:val="0"/>
          <w:marBottom w:val="0"/>
          <w:divBdr>
            <w:top w:val="none" w:sz="0" w:space="0" w:color="auto"/>
            <w:left w:val="none" w:sz="0" w:space="0" w:color="auto"/>
            <w:bottom w:val="none" w:sz="0" w:space="0" w:color="auto"/>
            <w:right w:val="none" w:sz="0" w:space="0" w:color="auto"/>
          </w:divBdr>
        </w:div>
        <w:div w:id="536235333">
          <w:marLeft w:val="640"/>
          <w:marRight w:val="0"/>
          <w:marTop w:val="0"/>
          <w:marBottom w:val="0"/>
          <w:divBdr>
            <w:top w:val="none" w:sz="0" w:space="0" w:color="auto"/>
            <w:left w:val="none" w:sz="0" w:space="0" w:color="auto"/>
            <w:bottom w:val="none" w:sz="0" w:space="0" w:color="auto"/>
            <w:right w:val="none" w:sz="0" w:space="0" w:color="auto"/>
          </w:divBdr>
        </w:div>
        <w:div w:id="635794053">
          <w:marLeft w:val="640"/>
          <w:marRight w:val="0"/>
          <w:marTop w:val="0"/>
          <w:marBottom w:val="0"/>
          <w:divBdr>
            <w:top w:val="none" w:sz="0" w:space="0" w:color="auto"/>
            <w:left w:val="none" w:sz="0" w:space="0" w:color="auto"/>
            <w:bottom w:val="none" w:sz="0" w:space="0" w:color="auto"/>
            <w:right w:val="none" w:sz="0" w:space="0" w:color="auto"/>
          </w:divBdr>
        </w:div>
        <w:div w:id="475610762">
          <w:marLeft w:val="640"/>
          <w:marRight w:val="0"/>
          <w:marTop w:val="0"/>
          <w:marBottom w:val="0"/>
          <w:divBdr>
            <w:top w:val="none" w:sz="0" w:space="0" w:color="auto"/>
            <w:left w:val="none" w:sz="0" w:space="0" w:color="auto"/>
            <w:bottom w:val="none" w:sz="0" w:space="0" w:color="auto"/>
            <w:right w:val="none" w:sz="0" w:space="0" w:color="auto"/>
          </w:divBdr>
        </w:div>
        <w:div w:id="1808428915">
          <w:marLeft w:val="640"/>
          <w:marRight w:val="0"/>
          <w:marTop w:val="0"/>
          <w:marBottom w:val="0"/>
          <w:divBdr>
            <w:top w:val="none" w:sz="0" w:space="0" w:color="auto"/>
            <w:left w:val="none" w:sz="0" w:space="0" w:color="auto"/>
            <w:bottom w:val="none" w:sz="0" w:space="0" w:color="auto"/>
            <w:right w:val="none" w:sz="0" w:space="0" w:color="auto"/>
          </w:divBdr>
        </w:div>
        <w:div w:id="236214319">
          <w:marLeft w:val="640"/>
          <w:marRight w:val="0"/>
          <w:marTop w:val="0"/>
          <w:marBottom w:val="0"/>
          <w:divBdr>
            <w:top w:val="none" w:sz="0" w:space="0" w:color="auto"/>
            <w:left w:val="none" w:sz="0" w:space="0" w:color="auto"/>
            <w:bottom w:val="none" w:sz="0" w:space="0" w:color="auto"/>
            <w:right w:val="none" w:sz="0" w:space="0" w:color="auto"/>
          </w:divBdr>
        </w:div>
        <w:div w:id="2029865257">
          <w:marLeft w:val="640"/>
          <w:marRight w:val="0"/>
          <w:marTop w:val="0"/>
          <w:marBottom w:val="0"/>
          <w:divBdr>
            <w:top w:val="none" w:sz="0" w:space="0" w:color="auto"/>
            <w:left w:val="none" w:sz="0" w:space="0" w:color="auto"/>
            <w:bottom w:val="none" w:sz="0" w:space="0" w:color="auto"/>
            <w:right w:val="none" w:sz="0" w:space="0" w:color="auto"/>
          </w:divBdr>
        </w:div>
        <w:div w:id="1082221252">
          <w:marLeft w:val="640"/>
          <w:marRight w:val="0"/>
          <w:marTop w:val="0"/>
          <w:marBottom w:val="0"/>
          <w:divBdr>
            <w:top w:val="none" w:sz="0" w:space="0" w:color="auto"/>
            <w:left w:val="none" w:sz="0" w:space="0" w:color="auto"/>
            <w:bottom w:val="none" w:sz="0" w:space="0" w:color="auto"/>
            <w:right w:val="none" w:sz="0" w:space="0" w:color="auto"/>
          </w:divBdr>
        </w:div>
        <w:div w:id="85536634">
          <w:marLeft w:val="640"/>
          <w:marRight w:val="0"/>
          <w:marTop w:val="0"/>
          <w:marBottom w:val="0"/>
          <w:divBdr>
            <w:top w:val="none" w:sz="0" w:space="0" w:color="auto"/>
            <w:left w:val="none" w:sz="0" w:space="0" w:color="auto"/>
            <w:bottom w:val="none" w:sz="0" w:space="0" w:color="auto"/>
            <w:right w:val="none" w:sz="0" w:space="0" w:color="auto"/>
          </w:divBdr>
        </w:div>
        <w:div w:id="1427264547">
          <w:marLeft w:val="640"/>
          <w:marRight w:val="0"/>
          <w:marTop w:val="0"/>
          <w:marBottom w:val="0"/>
          <w:divBdr>
            <w:top w:val="none" w:sz="0" w:space="0" w:color="auto"/>
            <w:left w:val="none" w:sz="0" w:space="0" w:color="auto"/>
            <w:bottom w:val="none" w:sz="0" w:space="0" w:color="auto"/>
            <w:right w:val="none" w:sz="0" w:space="0" w:color="auto"/>
          </w:divBdr>
        </w:div>
        <w:div w:id="254019400">
          <w:marLeft w:val="640"/>
          <w:marRight w:val="0"/>
          <w:marTop w:val="0"/>
          <w:marBottom w:val="0"/>
          <w:divBdr>
            <w:top w:val="none" w:sz="0" w:space="0" w:color="auto"/>
            <w:left w:val="none" w:sz="0" w:space="0" w:color="auto"/>
            <w:bottom w:val="none" w:sz="0" w:space="0" w:color="auto"/>
            <w:right w:val="none" w:sz="0" w:space="0" w:color="auto"/>
          </w:divBdr>
        </w:div>
        <w:div w:id="76950422">
          <w:marLeft w:val="640"/>
          <w:marRight w:val="0"/>
          <w:marTop w:val="0"/>
          <w:marBottom w:val="0"/>
          <w:divBdr>
            <w:top w:val="none" w:sz="0" w:space="0" w:color="auto"/>
            <w:left w:val="none" w:sz="0" w:space="0" w:color="auto"/>
            <w:bottom w:val="none" w:sz="0" w:space="0" w:color="auto"/>
            <w:right w:val="none" w:sz="0" w:space="0" w:color="auto"/>
          </w:divBdr>
        </w:div>
        <w:div w:id="1747458884">
          <w:marLeft w:val="640"/>
          <w:marRight w:val="0"/>
          <w:marTop w:val="0"/>
          <w:marBottom w:val="0"/>
          <w:divBdr>
            <w:top w:val="none" w:sz="0" w:space="0" w:color="auto"/>
            <w:left w:val="none" w:sz="0" w:space="0" w:color="auto"/>
            <w:bottom w:val="none" w:sz="0" w:space="0" w:color="auto"/>
            <w:right w:val="none" w:sz="0" w:space="0" w:color="auto"/>
          </w:divBdr>
        </w:div>
        <w:div w:id="550968472">
          <w:marLeft w:val="640"/>
          <w:marRight w:val="0"/>
          <w:marTop w:val="0"/>
          <w:marBottom w:val="0"/>
          <w:divBdr>
            <w:top w:val="none" w:sz="0" w:space="0" w:color="auto"/>
            <w:left w:val="none" w:sz="0" w:space="0" w:color="auto"/>
            <w:bottom w:val="none" w:sz="0" w:space="0" w:color="auto"/>
            <w:right w:val="none" w:sz="0" w:space="0" w:color="auto"/>
          </w:divBdr>
        </w:div>
        <w:div w:id="443423786">
          <w:marLeft w:val="640"/>
          <w:marRight w:val="0"/>
          <w:marTop w:val="0"/>
          <w:marBottom w:val="0"/>
          <w:divBdr>
            <w:top w:val="none" w:sz="0" w:space="0" w:color="auto"/>
            <w:left w:val="none" w:sz="0" w:space="0" w:color="auto"/>
            <w:bottom w:val="none" w:sz="0" w:space="0" w:color="auto"/>
            <w:right w:val="none" w:sz="0" w:space="0" w:color="auto"/>
          </w:divBdr>
        </w:div>
        <w:div w:id="820578033">
          <w:marLeft w:val="640"/>
          <w:marRight w:val="0"/>
          <w:marTop w:val="0"/>
          <w:marBottom w:val="0"/>
          <w:divBdr>
            <w:top w:val="none" w:sz="0" w:space="0" w:color="auto"/>
            <w:left w:val="none" w:sz="0" w:space="0" w:color="auto"/>
            <w:bottom w:val="none" w:sz="0" w:space="0" w:color="auto"/>
            <w:right w:val="none" w:sz="0" w:space="0" w:color="auto"/>
          </w:divBdr>
        </w:div>
        <w:div w:id="2141460398">
          <w:marLeft w:val="640"/>
          <w:marRight w:val="0"/>
          <w:marTop w:val="0"/>
          <w:marBottom w:val="0"/>
          <w:divBdr>
            <w:top w:val="none" w:sz="0" w:space="0" w:color="auto"/>
            <w:left w:val="none" w:sz="0" w:space="0" w:color="auto"/>
            <w:bottom w:val="none" w:sz="0" w:space="0" w:color="auto"/>
            <w:right w:val="none" w:sz="0" w:space="0" w:color="auto"/>
          </w:divBdr>
        </w:div>
        <w:div w:id="419326917">
          <w:marLeft w:val="640"/>
          <w:marRight w:val="0"/>
          <w:marTop w:val="0"/>
          <w:marBottom w:val="0"/>
          <w:divBdr>
            <w:top w:val="none" w:sz="0" w:space="0" w:color="auto"/>
            <w:left w:val="none" w:sz="0" w:space="0" w:color="auto"/>
            <w:bottom w:val="none" w:sz="0" w:space="0" w:color="auto"/>
            <w:right w:val="none" w:sz="0" w:space="0" w:color="auto"/>
          </w:divBdr>
        </w:div>
        <w:div w:id="2006662589">
          <w:marLeft w:val="640"/>
          <w:marRight w:val="0"/>
          <w:marTop w:val="0"/>
          <w:marBottom w:val="0"/>
          <w:divBdr>
            <w:top w:val="none" w:sz="0" w:space="0" w:color="auto"/>
            <w:left w:val="none" w:sz="0" w:space="0" w:color="auto"/>
            <w:bottom w:val="none" w:sz="0" w:space="0" w:color="auto"/>
            <w:right w:val="none" w:sz="0" w:space="0" w:color="auto"/>
          </w:divBdr>
        </w:div>
        <w:div w:id="1469129708">
          <w:marLeft w:val="640"/>
          <w:marRight w:val="0"/>
          <w:marTop w:val="0"/>
          <w:marBottom w:val="0"/>
          <w:divBdr>
            <w:top w:val="none" w:sz="0" w:space="0" w:color="auto"/>
            <w:left w:val="none" w:sz="0" w:space="0" w:color="auto"/>
            <w:bottom w:val="none" w:sz="0" w:space="0" w:color="auto"/>
            <w:right w:val="none" w:sz="0" w:space="0" w:color="auto"/>
          </w:divBdr>
        </w:div>
        <w:div w:id="1821997192">
          <w:marLeft w:val="640"/>
          <w:marRight w:val="0"/>
          <w:marTop w:val="0"/>
          <w:marBottom w:val="0"/>
          <w:divBdr>
            <w:top w:val="none" w:sz="0" w:space="0" w:color="auto"/>
            <w:left w:val="none" w:sz="0" w:space="0" w:color="auto"/>
            <w:bottom w:val="none" w:sz="0" w:space="0" w:color="auto"/>
            <w:right w:val="none" w:sz="0" w:space="0" w:color="auto"/>
          </w:divBdr>
        </w:div>
        <w:div w:id="1978408411">
          <w:marLeft w:val="640"/>
          <w:marRight w:val="0"/>
          <w:marTop w:val="0"/>
          <w:marBottom w:val="0"/>
          <w:divBdr>
            <w:top w:val="none" w:sz="0" w:space="0" w:color="auto"/>
            <w:left w:val="none" w:sz="0" w:space="0" w:color="auto"/>
            <w:bottom w:val="none" w:sz="0" w:space="0" w:color="auto"/>
            <w:right w:val="none" w:sz="0" w:space="0" w:color="auto"/>
          </w:divBdr>
        </w:div>
        <w:div w:id="775833989">
          <w:marLeft w:val="640"/>
          <w:marRight w:val="0"/>
          <w:marTop w:val="0"/>
          <w:marBottom w:val="0"/>
          <w:divBdr>
            <w:top w:val="none" w:sz="0" w:space="0" w:color="auto"/>
            <w:left w:val="none" w:sz="0" w:space="0" w:color="auto"/>
            <w:bottom w:val="none" w:sz="0" w:space="0" w:color="auto"/>
            <w:right w:val="none" w:sz="0" w:space="0" w:color="auto"/>
          </w:divBdr>
        </w:div>
        <w:div w:id="1765809226">
          <w:marLeft w:val="640"/>
          <w:marRight w:val="0"/>
          <w:marTop w:val="0"/>
          <w:marBottom w:val="0"/>
          <w:divBdr>
            <w:top w:val="none" w:sz="0" w:space="0" w:color="auto"/>
            <w:left w:val="none" w:sz="0" w:space="0" w:color="auto"/>
            <w:bottom w:val="none" w:sz="0" w:space="0" w:color="auto"/>
            <w:right w:val="none" w:sz="0" w:space="0" w:color="auto"/>
          </w:divBdr>
        </w:div>
        <w:div w:id="340014699">
          <w:marLeft w:val="640"/>
          <w:marRight w:val="0"/>
          <w:marTop w:val="0"/>
          <w:marBottom w:val="0"/>
          <w:divBdr>
            <w:top w:val="none" w:sz="0" w:space="0" w:color="auto"/>
            <w:left w:val="none" w:sz="0" w:space="0" w:color="auto"/>
            <w:bottom w:val="none" w:sz="0" w:space="0" w:color="auto"/>
            <w:right w:val="none" w:sz="0" w:space="0" w:color="auto"/>
          </w:divBdr>
        </w:div>
        <w:div w:id="321811266">
          <w:marLeft w:val="640"/>
          <w:marRight w:val="0"/>
          <w:marTop w:val="0"/>
          <w:marBottom w:val="0"/>
          <w:divBdr>
            <w:top w:val="none" w:sz="0" w:space="0" w:color="auto"/>
            <w:left w:val="none" w:sz="0" w:space="0" w:color="auto"/>
            <w:bottom w:val="none" w:sz="0" w:space="0" w:color="auto"/>
            <w:right w:val="none" w:sz="0" w:space="0" w:color="auto"/>
          </w:divBdr>
        </w:div>
        <w:div w:id="2111318634">
          <w:marLeft w:val="640"/>
          <w:marRight w:val="0"/>
          <w:marTop w:val="0"/>
          <w:marBottom w:val="0"/>
          <w:divBdr>
            <w:top w:val="none" w:sz="0" w:space="0" w:color="auto"/>
            <w:left w:val="none" w:sz="0" w:space="0" w:color="auto"/>
            <w:bottom w:val="none" w:sz="0" w:space="0" w:color="auto"/>
            <w:right w:val="none" w:sz="0" w:space="0" w:color="auto"/>
          </w:divBdr>
        </w:div>
        <w:div w:id="120199217">
          <w:marLeft w:val="640"/>
          <w:marRight w:val="0"/>
          <w:marTop w:val="0"/>
          <w:marBottom w:val="0"/>
          <w:divBdr>
            <w:top w:val="none" w:sz="0" w:space="0" w:color="auto"/>
            <w:left w:val="none" w:sz="0" w:space="0" w:color="auto"/>
            <w:bottom w:val="none" w:sz="0" w:space="0" w:color="auto"/>
            <w:right w:val="none" w:sz="0" w:space="0" w:color="auto"/>
          </w:divBdr>
        </w:div>
        <w:div w:id="150100619">
          <w:marLeft w:val="640"/>
          <w:marRight w:val="0"/>
          <w:marTop w:val="0"/>
          <w:marBottom w:val="0"/>
          <w:divBdr>
            <w:top w:val="none" w:sz="0" w:space="0" w:color="auto"/>
            <w:left w:val="none" w:sz="0" w:space="0" w:color="auto"/>
            <w:bottom w:val="none" w:sz="0" w:space="0" w:color="auto"/>
            <w:right w:val="none" w:sz="0" w:space="0" w:color="auto"/>
          </w:divBdr>
        </w:div>
        <w:div w:id="1173883886">
          <w:marLeft w:val="640"/>
          <w:marRight w:val="0"/>
          <w:marTop w:val="0"/>
          <w:marBottom w:val="0"/>
          <w:divBdr>
            <w:top w:val="none" w:sz="0" w:space="0" w:color="auto"/>
            <w:left w:val="none" w:sz="0" w:space="0" w:color="auto"/>
            <w:bottom w:val="none" w:sz="0" w:space="0" w:color="auto"/>
            <w:right w:val="none" w:sz="0" w:space="0" w:color="auto"/>
          </w:divBdr>
        </w:div>
        <w:div w:id="1341195777">
          <w:marLeft w:val="640"/>
          <w:marRight w:val="0"/>
          <w:marTop w:val="0"/>
          <w:marBottom w:val="0"/>
          <w:divBdr>
            <w:top w:val="none" w:sz="0" w:space="0" w:color="auto"/>
            <w:left w:val="none" w:sz="0" w:space="0" w:color="auto"/>
            <w:bottom w:val="none" w:sz="0" w:space="0" w:color="auto"/>
            <w:right w:val="none" w:sz="0" w:space="0" w:color="auto"/>
          </w:divBdr>
        </w:div>
        <w:div w:id="554856943">
          <w:marLeft w:val="640"/>
          <w:marRight w:val="0"/>
          <w:marTop w:val="0"/>
          <w:marBottom w:val="0"/>
          <w:divBdr>
            <w:top w:val="none" w:sz="0" w:space="0" w:color="auto"/>
            <w:left w:val="none" w:sz="0" w:space="0" w:color="auto"/>
            <w:bottom w:val="none" w:sz="0" w:space="0" w:color="auto"/>
            <w:right w:val="none" w:sz="0" w:space="0" w:color="auto"/>
          </w:divBdr>
        </w:div>
        <w:div w:id="1747605419">
          <w:marLeft w:val="640"/>
          <w:marRight w:val="0"/>
          <w:marTop w:val="0"/>
          <w:marBottom w:val="0"/>
          <w:divBdr>
            <w:top w:val="none" w:sz="0" w:space="0" w:color="auto"/>
            <w:left w:val="none" w:sz="0" w:space="0" w:color="auto"/>
            <w:bottom w:val="none" w:sz="0" w:space="0" w:color="auto"/>
            <w:right w:val="none" w:sz="0" w:space="0" w:color="auto"/>
          </w:divBdr>
        </w:div>
        <w:div w:id="2002077518">
          <w:marLeft w:val="640"/>
          <w:marRight w:val="0"/>
          <w:marTop w:val="0"/>
          <w:marBottom w:val="0"/>
          <w:divBdr>
            <w:top w:val="none" w:sz="0" w:space="0" w:color="auto"/>
            <w:left w:val="none" w:sz="0" w:space="0" w:color="auto"/>
            <w:bottom w:val="none" w:sz="0" w:space="0" w:color="auto"/>
            <w:right w:val="none" w:sz="0" w:space="0" w:color="auto"/>
          </w:divBdr>
        </w:div>
        <w:div w:id="2096658344">
          <w:marLeft w:val="640"/>
          <w:marRight w:val="0"/>
          <w:marTop w:val="0"/>
          <w:marBottom w:val="0"/>
          <w:divBdr>
            <w:top w:val="none" w:sz="0" w:space="0" w:color="auto"/>
            <w:left w:val="none" w:sz="0" w:space="0" w:color="auto"/>
            <w:bottom w:val="none" w:sz="0" w:space="0" w:color="auto"/>
            <w:right w:val="none" w:sz="0" w:space="0" w:color="auto"/>
          </w:divBdr>
        </w:div>
        <w:div w:id="1967003905">
          <w:marLeft w:val="640"/>
          <w:marRight w:val="0"/>
          <w:marTop w:val="0"/>
          <w:marBottom w:val="0"/>
          <w:divBdr>
            <w:top w:val="none" w:sz="0" w:space="0" w:color="auto"/>
            <w:left w:val="none" w:sz="0" w:space="0" w:color="auto"/>
            <w:bottom w:val="none" w:sz="0" w:space="0" w:color="auto"/>
            <w:right w:val="none" w:sz="0" w:space="0" w:color="auto"/>
          </w:divBdr>
        </w:div>
        <w:div w:id="1165974257">
          <w:marLeft w:val="640"/>
          <w:marRight w:val="0"/>
          <w:marTop w:val="0"/>
          <w:marBottom w:val="0"/>
          <w:divBdr>
            <w:top w:val="none" w:sz="0" w:space="0" w:color="auto"/>
            <w:left w:val="none" w:sz="0" w:space="0" w:color="auto"/>
            <w:bottom w:val="none" w:sz="0" w:space="0" w:color="auto"/>
            <w:right w:val="none" w:sz="0" w:space="0" w:color="auto"/>
          </w:divBdr>
        </w:div>
        <w:div w:id="1167131296">
          <w:marLeft w:val="640"/>
          <w:marRight w:val="0"/>
          <w:marTop w:val="0"/>
          <w:marBottom w:val="0"/>
          <w:divBdr>
            <w:top w:val="none" w:sz="0" w:space="0" w:color="auto"/>
            <w:left w:val="none" w:sz="0" w:space="0" w:color="auto"/>
            <w:bottom w:val="none" w:sz="0" w:space="0" w:color="auto"/>
            <w:right w:val="none" w:sz="0" w:space="0" w:color="auto"/>
          </w:divBdr>
        </w:div>
        <w:div w:id="571434243">
          <w:marLeft w:val="640"/>
          <w:marRight w:val="0"/>
          <w:marTop w:val="0"/>
          <w:marBottom w:val="0"/>
          <w:divBdr>
            <w:top w:val="none" w:sz="0" w:space="0" w:color="auto"/>
            <w:left w:val="none" w:sz="0" w:space="0" w:color="auto"/>
            <w:bottom w:val="none" w:sz="0" w:space="0" w:color="auto"/>
            <w:right w:val="none" w:sz="0" w:space="0" w:color="auto"/>
          </w:divBdr>
        </w:div>
        <w:div w:id="868494668">
          <w:marLeft w:val="640"/>
          <w:marRight w:val="0"/>
          <w:marTop w:val="0"/>
          <w:marBottom w:val="0"/>
          <w:divBdr>
            <w:top w:val="none" w:sz="0" w:space="0" w:color="auto"/>
            <w:left w:val="none" w:sz="0" w:space="0" w:color="auto"/>
            <w:bottom w:val="none" w:sz="0" w:space="0" w:color="auto"/>
            <w:right w:val="none" w:sz="0" w:space="0" w:color="auto"/>
          </w:divBdr>
        </w:div>
        <w:div w:id="1088700009">
          <w:marLeft w:val="640"/>
          <w:marRight w:val="0"/>
          <w:marTop w:val="0"/>
          <w:marBottom w:val="0"/>
          <w:divBdr>
            <w:top w:val="none" w:sz="0" w:space="0" w:color="auto"/>
            <w:left w:val="none" w:sz="0" w:space="0" w:color="auto"/>
            <w:bottom w:val="none" w:sz="0" w:space="0" w:color="auto"/>
            <w:right w:val="none" w:sz="0" w:space="0" w:color="auto"/>
          </w:divBdr>
        </w:div>
        <w:div w:id="1363826177">
          <w:marLeft w:val="640"/>
          <w:marRight w:val="0"/>
          <w:marTop w:val="0"/>
          <w:marBottom w:val="0"/>
          <w:divBdr>
            <w:top w:val="none" w:sz="0" w:space="0" w:color="auto"/>
            <w:left w:val="none" w:sz="0" w:space="0" w:color="auto"/>
            <w:bottom w:val="none" w:sz="0" w:space="0" w:color="auto"/>
            <w:right w:val="none" w:sz="0" w:space="0" w:color="auto"/>
          </w:divBdr>
        </w:div>
        <w:div w:id="388193290">
          <w:marLeft w:val="640"/>
          <w:marRight w:val="0"/>
          <w:marTop w:val="0"/>
          <w:marBottom w:val="0"/>
          <w:divBdr>
            <w:top w:val="none" w:sz="0" w:space="0" w:color="auto"/>
            <w:left w:val="none" w:sz="0" w:space="0" w:color="auto"/>
            <w:bottom w:val="none" w:sz="0" w:space="0" w:color="auto"/>
            <w:right w:val="none" w:sz="0" w:space="0" w:color="auto"/>
          </w:divBdr>
        </w:div>
        <w:div w:id="1871069352">
          <w:marLeft w:val="640"/>
          <w:marRight w:val="0"/>
          <w:marTop w:val="0"/>
          <w:marBottom w:val="0"/>
          <w:divBdr>
            <w:top w:val="none" w:sz="0" w:space="0" w:color="auto"/>
            <w:left w:val="none" w:sz="0" w:space="0" w:color="auto"/>
            <w:bottom w:val="none" w:sz="0" w:space="0" w:color="auto"/>
            <w:right w:val="none" w:sz="0" w:space="0" w:color="auto"/>
          </w:divBdr>
        </w:div>
        <w:div w:id="1189485798">
          <w:marLeft w:val="640"/>
          <w:marRight w:val="0"/>
          <w:marTop w:val="0"/>
          <w:marBottom w:val="0"/>
          <w:divBdr>
            <w:top w:val="none" w:sz="0" w:space="0" w:color="auto"/>
            <w:left w:val="none" w:sz="0" w:space="0" w:color="auto"/>
            <w:bottom w:val="none" w:sz="0" w:space="0" w:color="auto"/>
            <w:right w:val="none" w:sz="0" w:space="0" w:color="auto"/>
          </w:divBdr>
        </w:div>
        <w:div w:id="987248319">
          <w:marLeft w:val="640"/>
          <w:marRight w:val="0"/>
          <w:marTop w:val="0"/>
          <w:marBottom w:val="0"/>
          <w:divBdr>
            <w:top w:val="none" w:sz="0" w:space="0" w:color="auto"/>
            <w:left w:val="none" w:sz="0" w:space="0" w:color="auto"/>
            <w:bottom w:val="none" w:sz="0" w:space="0" w:color="auto"/>
            <w:right w:val="none" w:sz="0" w:space="0" w:color="auto"/>
          </w:divBdr>
        </w:div>
        <w:div w:id="888883913">
          <w:marLeft w:val="640"/>
          <w:marRight w:val="0"/>
          <w:marTop w:val="0"/>
          <w:marBottom w:val="0"/>
          <w:divBdr>
            <w:top w:val="none" w:sz="0" w:space="0" w:color="auto"/>
            <w:left w:val="none" w:sz="0" w:space="0" w:color="auto"/>
            <w:bottom w:val="none" w:sz="0" w:space="0" w:color="auto"/>
            <w:right w:val="none" w:sz="0" w:space="0" w:color="auto"/>
          </w:divBdr>
        </w:div>
        <w:div w:id="1554002659">
          <w:marLeft w:val="640"/>
          <w:marRight w:val="0"/>
          <w:marTop w:val="0"/>
          <w:marBottom w:val="0"/>
          <w:divBdr>
            <w:top w:val="none" w:sz="0" w:space="0" w:color="auto"/>
            <w:left w:val="none" w:sz="0" w:space="0" w:color="auto"/>
            <w:bottom w:val="none" w:sz="0" w:space="0" w:color="auto"/>
            <w:right w:val="none" w:sz="0" w:space="0" w:color="auto"/>
          </w:divBdr>
        </w:div>
        <w:div w:id="642777595">
          <w:marLeft w:val="640"/>
          <w:marRight w:val="0"/>
          <w:marTop w:val="0"/>
          <w:marBottom w:val="0"/>
          <w:divBdr>
            <w:top w:val="none" w:sz="0" w:space="0" w:color="auto"/>
            <w:left w:val="none" w:sz="0" w:space="0" w:color="auto"/>
            <w:bottom w:val="none" w:sz="0" w:space="0" w:color="auto"/>
            <w:right w:val="none" w:sz="0" w:space="0" w:color="auto"/>
          </w:divBdr>
        </w:div>
        <w:div w:id="268314226">
          <w:marLeft w:val="640"/>
          <w:marRight w:val="0"/>
          <w:marTop w:val="0"/>
          <w:marBottom w:val="0"/>
          <w:divBdr>
            <w:top w:val="none" w:sz="0" w:space="0" w:color="auto"/>
            <w:left w:val="none" w:sz="0" w:space="0" w:color="auto"/>
            <w:bottom w:val="none" w:sz="0" w:space="0" w:color="auto"/>
            <w:right w:val="none" w:sz="0" w:space="0" w:color="auto"/>
          </w:divBdr>
        </w:div>
        <w:div w:id="3872153">
          <w:marLeft w:val="640"/>
          <w:marRight w:val="0"/>
          <w:marTop w:val="0"/>
          <w:marBottom w:val="0"/>
          <w:divBdr>
            <w:top w:val="none" w:sz="0" w:space="0" w:color="auto"/>
            <w:left w:val="none" w:sz="0" w:space="0" w:color="auto"/>
            <w:bottom w:val="none" w:sz="0" w:space="0" w:color="auto"/>
            <w:right w:val="none" w:sz="0" w:space="0" w:color="auto"/>
          </w:divBdr>
        </w:div>
        <w:div w:id="1737583832">
          <w:marLeft w:val="640"/>
          <w:marRight w:val="0"/>
          <w:marTop w:val="0"/>
          <w:marBottom w:val="0"/>
          <w:divBdr>
            <w:top w:val="none" w:sz="0" w:space="0" w:color="auto"/>
            <w:left w:val="none" w:sz="0" w:space="0" w:color="auto"/>
            <w:bottom w:val="none" w:sz="0" w:space="0" w:color="auto"/>
            <w:right w:val="none" w:sz="0" w:space="0" w:color="auto"/>
          </w:divBdr>
        </w:div>
        <w:div w:id="1191341522">
          <w:marLeft w:val="640"/>
          <w:marRight w:val="0"/>
          <w:marTop w:val="0"/>
          <w:marBottom w:val="0"/>
          <w:divBdr>
            <w:top w:val="none" w:sz="0" w:space="0" w:color="auto"/>
            <w:left w:val="none" w:sz="0" w:space="0" w:color="auto"/>
            <w:bottom w:val="none" w:sz="0" w:space="0" w:color="auto"/>
            <w:right w:val="none" w:sz="0" w:space="0" w:color="auto"/>
          </w:divBdr>
        </w:div>
        <w:div w:id="1154570420">
          <w:marLeft w:val="640"/>
          <w:marRight w:val="0"/>
          <w:marTop w:val="0"/>
          <w:marBottom w:val="0"/>
          <w:divBdr>
            <w:top w:val="none" w:sz="0" w:space="0" w:color="auto"/>
            <w:left w:val="none" w:sz="0" w:space="0" w:color="auto"/>
            <w:bottom w:val="none" w:sz="0" w:space="0" w:color="auto"/>
            <w:right w:val="none" w:sz="0" w:space="0" w:color="auto"/>
          </w:divBdr>
        </w:div>
        <w:div w:id="2068910841">
          <w:marLeft w:val="640"/>
          <w:marRight w:val="0"/>
          <w:marTop w:val="0"/>
          <w:marBottom w:val="0"/>
          <w:divBdr>
            <w:top w:val="none" w:sz="0" w:space="0" w:color="auto"/>
            <w:left w:val="none" w:sz="0" w:space="0" w:color="auto"/>
            <w:bottom w:val="none" w:sz="0" w:space="0" w:color="auto"/>
            <w:right w:val="none" w:sz="0" w:space="0" w:color="auto"/>
          </w:divBdr>
        </w:div>
        <w:div w:id="442652191">
          <w:marLeft w:val="640"/>
          <w:marRight w:val="0"/>
          <w:marTop w:val="0"/>
          <w:marBottom w:val="0"/>
          <w:divBdr>
            <w:top w:val="none" w:sz="0" w:space="0" w:color="auto"/>
            <w:left w:val="none" w:sz="0" w:space="0" w:color="auto"/>
            <w:bottom w:val="none" w:sz="0" w:space="0" w:color="auto"/>
            <w:right w:val="none" w:sz="0" w:space="0" w:color="auto"/>
          </w:divBdr>
        </w:div>
        <w:div w:id="1612543213">
          <w:marLeft w:val="640"/>
          <w:marRight w:val="0"/>
          <w:marTop w:val="0"/>
          <w:marBottom w:val="0"/>
          <w:divBdr>
            <w:top w:val="none" w:sz="0" w:space="0" w:color="auto"/>
            <w:left w:val="none" w:sz="0" w:space="0" w:color="auto"/>
            <w:bottom w:val="none" w:sz="0" w:space="0" w:color="auto"/>
            <w:right w:val="none" w:sz="0" w:space="0" w:color="auto"/>
          </w:divBdr>
        </w:div>
        <w:div w:id="362944630">
          <w:marLeft w:val="640"/>
          <w:marRight w:val="0"/>
          <w:marTop w:val="0"/>
          <w:marBottom w:val="0"/>
          <w:divBdr>
            <w:top w:val="none" w:sz="0" w:space="0" w:color="auto"/>
            <w:left w:val="none" w:sz="0" w:space="0" w:color="auto"/>
            <w:bottom w:val="none" w:sz="0" w:space="0" w:color="auto"/>
            <w:right w:val="none" w:sz="0" w:space="0" w:color="auto"/>
          </w:divBdr>
        </w:div>
        <w:div w:id="339087009">
          <w:marLeft w:val="640"/>
          <w:marRight w:val="0"/>
          <w:marTop w:val="0"/>
          <w:marBottom w:val="0"/>
          <w:divBdr>
            <w:top w:val="none" w:sz="0" w:space="0" w:color="auto"/>
            <w:left w:val="none" w:sz="0" w:space="0" w:color="auto"/>
            <w:bottom w:val="none" w:sz="0" w:space="0" w:color="auto"/>
            <w:right w:val="none" w:sz="0" w:space="0" w:color="auto"/>
          </w:divBdr>
        </w:div>
        <w:div w:id="1678265157">
          <w:marLeft w:val="640"/>
          <w:marRight w:val="0"/>
          <w:marTop w:val="0"/>
          <w:marBottom w:val="0"/>
          <w:divBdr>
            <w:top w:val="none" w:sz="0" w:space="0" w:color="auto"/>
            <w:left w:val="none" w:sz="0" w:space="0" w:color="auto"/>
            <w:bottom w:val="none" w:sz="0" w:space="0" w:color="auto"/>
            <w:right w:val="none" w:sz="0" w:space="0" w:color="auto"/>
          </w:divBdr>
        </w:div>
        <w:div w:id="1373724973">
          <w:marLeft w:val="640"/>
          <w:marRight w:val="0"/>
          <w:marTop w:val="0"/>
          <w:marBottom w:val="0"/>
          <w:divBdr>
            <w:top w:val="none" w:sz="0" w:space="0" w:color="auto"/>
            <w:left w:val="none" w:sz="0" w:space="0" w:color="auto"/>
            <w:bottom w:val="none" w:sz="0" w:space="0" w:color="auto"/>
            <w:right w:val="none" w:sz="0" w:space="0" w:color="auto"/>
          </w:divBdr>
        </w:div>
        <w:div w:id="1573849179">
          <w:marLeft w:val="640"/>
          <w:marRight w:val="0"/>
          <w:marTop w:val="0"/>
          <w:marBottom w:val="0"/>
          <w:divBdr>
            <w:top w:val="none" w:sz="0" w:space="0" w:color="auto"/>
            <w:left w:val="none" w:sz="0" w:space="0" w:color="auto"/>
            <w:bottom w:val="none" w:sz="0" w:space="0" w:color="auto"/>
            <w:right w:val="none" w:sz="0" w:space="0" w:color="auto"/>
          </w:divBdr>
        </w:div>
        <w:div w:id="900406986">
          <w:marLeft w:val="640"/>
          <w:marRight w:val="0"/>
          <w:marTop w:val="0"/>
          <w:marBottom w:val="0"/>
          <w:divBdr>
            <w:top w:val="none" w:sz="0" w:space="0" w:color="auto"/>
            <w:left w:val="none" w:sz="0" w:space="0" w:color="auto"/>
            <w:bottom w:val="none" w:sz="0" w:space="0" w:color="auto"/>
            <w:right w:val="none" w:sz="0" w:space="0" w:color="auto"/>
          </w:divBdr>
        </w:div>
        <w:div w:id="2024436651">
          <w:marLeft w:val="640"/>
          <w:marRight w:val="0"/>
          <w:marTop w:val="0"/>
          <w:marBottom w:val="0"/>
          <w:divBdr>
            <w:top w:val="none" w:sz="0" w:space="0" w:color="auto"/>
            <w:left w:val="none" w:sz="0" w:space="0" w:color="auto"/>
            <w:bottom w:val="none" w:sz="0" w:space="0" w:color="auto"/>
            <w:right w:val="none" w:sz="0" w:space="0" w:color="auto"/>
          </w:divBdr>
        </w:div>
        <w:div w:id="1264261187">
          <w:marLeft w:val="640"/>
          <w:marRight w:val="0"/>
          <w:marTop w:val="0"/>
          <w:marBottom w:val="0"/>
          <w:divBdr>
            <w:top w:val="none" w:sz="0" w:space="0" w:color="auto"/>
            <w:left w:val="none" w:sz="0" w:space="0" w:color="auto"/>
            <w:bottom w:val="none" w:sz="0" w:space="0" w:color="auto"/>
            <w:right w:val="none" w:sz="0" w:space="0" w:color="auto"/>
          </w:divBdr>
        </w:div>
        <w:div w:id="144129889">
          <w:marLeft w:val="640"/>
          <w:marRight w:val="0"/>
          <w:marTop w:val="0"/>
          <w:marBottom w:val="0"/>
          <w:divBdr>
            <w:top w:val="none" w:sz="0" w:space="0" w:color="auto"/>
            <w:left w:val="none" w:sz="0" w:space="0" w:color="auto"/>
            <w:bottom w:val="none" w:sz="0" w:space="0" w:color="auto"/>
            <w:right w:val="none" w:sz="0" w:space="0" w:color="auto"/>
          </w:divBdr>
        </w:div>
        <w:div w:id="1301154578">
          <w:marLeft w:val="640"/>
          <w:marRight w:val="0"/>
          <w:marTop w:val="0"/>
          <w:marBottom w:val="0"/>
          <w:divBdr>
            <w:top w:val="none" w:sz="0" w:space="0" w:color="auto"/>
            <w:left w:val="none" w:sz="0" w:space="0" w:color="auto"/>
            <w:bottom w:val="none" w:sz="0" w:space="0" w:color="auto"/>
            <w:right w:val="none" w:sz="0" w:space="0" w:color="auto"/>
          </w:divBdr>
        </w:div>
        <w:div w:id="1322123965">
          <w:marLeft w:val="640"/>
          <w:marRight w:val="0"/>
          <w:marTop w:val="0"/>
          <w:marBottom w:val="0"/>
          <w:divBdr>
            <w:top w:val="none" w:sz="0" w:space="0" w:color="auto"/>
            <w:left w:val="none" w:sz="0" w:space="0" w:color="auto"/>
            <w:bottom w:val="none" w:sz="0" w:space="0" w:color="auto"/>
            <w:right w:val="none" w:sz="0" w:space="0" w:color="auto"/>
          </w:divBdr>
        </w:div>
        <w:div w:id="1384402981">
          <w:marLeft w:val="640"/>
          <w:marRight w:val="0"/>
          <w:marTop w:val="0"/>
          <w:marBottom w:val="0"/>
          <w:divBdr>
            <w:top w:val="none" w:sz="0" w:space="0" w:color="auto"/>
            <w:left w:val="none" w:sz="0" w:space="0" w:color="auto"/>
            <w:bottom w:val="none" w:sz="0" w:space="0" w:color="auto"/>
            <w:right w:val="none" w:sz="0" w:space="0" w:color="auto"/>
          </w:divBdr>
        </w:div>
        <w:div w:id="516424669">
          <w:marLeft w:val="640"/>
          <w:marRight w:val="0"/>
          <w:marTop w:val="0"/>
          <w:marBottom w:val="0"/>
          <w:divBdr>
            <w:top w:val="none" w:sz="0" w:space="0" w:color="auto"/>
            <w:left w:val="none" w:sz="0" w:space="0" w:color="auto"/>
            <w:bottom w:val="none" w:sz="0" w:space="0" w:color="auto"/>
            <w:right w:val="none" w:sz="0" w:space="0" w:color="auto"/>
          </w:divBdr>
        </w:div>
        <w:div w:id="1669673394">
          <w:marLeft w:val="640"/>
          <w:marRight w:val="0"/>
          <w:marTop w:val="0"/>
          <w:marBottom w:val="0"/>
          <w:divBdr>
            <w:top w:val="none" w:sz="0" w:space="0" w:color="auto"/>
            <w:left w:val="none" w:sz="0" w:space="0" w:color="auto"/>
            <w:bottom w:val="none" w:sz="0" w:space="0" w:color="auto"/>
            <w:right w:val="none" w:sz="0" w:space="0" w:color="auto"/>
          </w:divBdr>
        </w:div>
        <w:div w:id="1945729218">
          <w:marLeft w:val="640"/>
          <w:marRight w:val="0"/>
          <w:marTop w:val="0"/>
          <w:marBottom w:val="0"/>
          <w:divBdr>
            <w:top w:val="none" w:sz="0" w:space="0" w:color="auto"/>
            <w:left w:val="none" w:sz="0" w:space="0" w:color="auto"/>
            <w:bottom w:val="none" w:sz="0" w:space="0" w:color="auto"/>
            <w:right w:val="none" w:sz="0" w:space="0" w:color="auto"/>
          </w:divBdr>
        </w:div>
        <w:div w:id="313415712">
          <w:marLeft w:val="640"/>
          <w:marRight w:val="0"/>
          <w:marTop w:val="0"/>
          <w:marBottom w:val="0"/>
          <w:divBdr>
            <w:top w:val="none" w:sz="0" w:space="0" w:color="auto"/>
            <w:left w:val="none" w:sz="0" w:space="0" w:color="auto"/>
            <w:bottom w:val="none" w:sz="0" w:space="0" w:color="auto"/>
            <w:right w:val="none" w:sz="0" w:space="0" w:color="auto"/>
          </w:divBdr>
        </w:div>
        <w:div w:id="1068916518">
          <w:marLeft w:val="640"/>
          <w:marRight w:val="0"/>
          <w:marTop w:val="0"/>
          <w:marBottom w:val="0"/>
          <w:divBdr>
            <w:top w:val="none" w:sz="0" w:space="0" w:color="auto"/>
            <w:left w:val="none" w:sz="0" w:space="0" w:color="auto"/>
            <w:bottom w:val="none" w:sz="0" w:space="0" w:color="auto"/>
            <w:right w:val="none" w:sz="0" w:space="0" w:color="auto"/>
          </w:divBdr>
        </w:div>
        <w:div w:id="309991253">
          <w:marLeft w:val="640"/>
          <w:marRight w:val="0"/>
          <w:marTop w:val="0"/>
          <w:marBottom w:val="0"/>
          <w:divBdr>
            <w:top w:val="none" w:sz="0" w:space="0" w:color="auto"/>
            <w:left w:val="none" w:sz="0" w:space="0" w:color="auto"/>
            <w:bottom w:val="none" w:sz="0" w:space="0" w:color="auto"/>
            <w:right w:val="none" w:sz="0" w:space="0" w:color="auto"/>
          </w:divBdr>
        </w:div>
        <w:div w:id="208496396">
          <w:marLeft w:val="640"/>
          <w:marRight w:val="0"/>
          <w:marTop w:val="0"/>
          <w:marBottom w:val="0"/>
          <w:divBdr>
            <w:top w:val="none" w:sz="0" w:space="0" w:color="auto"/>
            <w:left w:val="none" w:sz="0" w:space="0" w:color="auto"/>
            <w:bottom w:val="none" w:sz="0" w:space="0" w:color="auto"/>
            <w:right w:val="none" w:sz="0" w:space="0" w:color="auto"/>
          </w:divBdr>
        </w:div>
        <w:div w:id="1385301177">
          <w:marLeft w:val="640"/>
          <w:marRight w:val="0"/>
          <w:marTop w:val="0"/>
          <w:marBottom w:val="0"/>
          <w:divBdr>
            <w:top w:val="none" w:sz="0" w:space="0" w:color="auto"/>
            <w:left w:val="none" w:sz="0" w:space="0" w:color="auto"/>
            <w:bottom w:val="none" w:sz="0" w:space="0" w:color="auto"/>
            <w:right w:val="none" w:sz="0" w:space="0" w:color="auto"/>
          </w:divBdr>
        </w:div>
        <w:div w:id="96873695">
          <w:marLeft w:val="640"/>
          <w:marRight w:val="0"/>
          <w:marTop w:val="0"/>
          <w:marBottom w:val="0"/>
          <w:divBdr>
            <w:top w:val="none" w:sz="0" w:space="0" w:color="auto"/>
            <w:left w:val="none" w:sz="0" w:space="0" w:color="auto"/>
            <w:bottom w:val="none" w:sz="0" w:space="0" w:color="auto"/>
            <w:right w:val="none" w:sz="0" w:space="0" w:color="auto"/>
          </w:divBdr>
        </w:div>
        <w:div w:id="1042823679">
          <w:marLeft w:val="640"/>
          <w:marRight w:val="0"/>
          <w:marTop w:val="0"/>
          <w:marBottom w:val="0"/>
          <w:divBdr>
            <w:top w:val="none" w:sz="0" w:space="0" w:color="auto"/>
            <w:left w:val="none" w:sz="0" w:space="0" w:color="auto"/>
            <w:bottom w:val="none" w:sz="0" w:space="0" w:color="auto"/>
            <w:right w:val="none" w:sz="0" w:space="0" w:color="auto"/>
          </w:divBdr>
        </w:div>
        <w:div w:id="1491558016">
          <w:marLeft w:val="640"/>
          <w:marRight w:val="0"/>
          <w:marTop w:val="0"/>
          <w:marBottom w:val="0"/>
          <w:divBdr>
            <w:top w:val="none" w:sz="0" w:space="0" w:color="auto"/>
            <w:left w:val="none" w:sz="0" w:space="0" w:color="auto"/>
            <w:bottom w:val="none" w:sz="0" w:space="0" w:color="auto"/>
            <w:right w:val="none" w:sz="0" w:space="0" w:color="auto"/>
          </w:divBdr>
        </w:div>
        <w:div w:id="2084863793">
          <w:marLeft w:val="640"/>
          <w:marRight w:val="0"/>
          <w:marTop w:val="0"/>
          <w:marBottom w:val="0"/>
          <w:divBdr>
            <w:top w:val="none" w:sz="0" w:space="0" w:color="auto"/>
            <w:left w:val="none" w:sz="0" w:space="0" w:color="auto"/>
            <w:bottom w:val="none" w:sz="0" w:space="0" w:color="auto"/>
            <w:right w:val="none" w:sz="0" w:space="0" w:color="auto"/>
          </w:divBdr>
        </w:div>
        <w:div w:id="1312557312">
          <w:marLeft w:val="640"/>
          <w:marRight w:val="0"/>
          <w:marTop w:val="0"/>
          <w:marBottom w:val="0"/>
          <w:divBdr>
            <w:top w:val="none" w:sz="0" w:space="0" w:color="auto"/>
            <w:left w:val="none" w:sz="0" w:space="0" w:color="auto"/>
            <w:bottom w:val="none" w:sz="0" w:space="0" w:color="auto"/>
            <w:right w:val="none" w:sz="0" w:space="0" w:color="auto"/>
          </w:divBdr>
        </w:div>
        <w:div w:id="1735618382">
          <w:marLeft w:val="640"/>
          <w:marRight w:val="0"/>
          <w:marTop w:val="0"/>
          <w:marBottom w:val="0"/>
          <w:divBdr>
            <w:top w:val="none" w:sz="0" w:space="0" w:color="auto"/>
            <w:left w:val="none" w:sz="0" w:space="0" w:color="auto"/>
            <w:bottom w:val="none" w:sz="0" w:space="0" w:color="auto"/>
            <w:right w:val="none" w:sz="0" w:space="0" w:color="auto"/>
          </w:divBdr>
        </w:div>
        <w:div w:id="1113936705">
          <w:marLeft w:val="640"/>
          <w:marRight w:val="0"/>
          <w:marTop w:val="0"/>
          <w:marBottom w:val="0"/>
          <w:divBdr>
            <w:top w:val="none" w:sz="0" w:space="0" w:color="auto"/>
            <w:left w:val="none" w:sz="0" w:space="0" w:color="auto"/>
            <w:bottom w:val="none" w:sz="0" w:space="0" w:color="auto"/>
            <w:right w:val="none" w:sz="0" w:space="0" w:color="auto"/>
          </w:divBdr>
        </w:div>
        <w:div w:id="2071926425">
          <w:marLeft w:val="640"/>
          <w:marRight w:val="0"/>
          <w:marTop w:val="0"/>
          <w:marBottom w:val="0"/>
          <w:divBdr>
            <w:top w:val="none" w:sz="0" w:space="0" w:color="auto"/>
            <w:left w:val="none" w:sz="0" w:space="0" w:color="auto"/>
            <w:bottom w:val="none" w:sz="0" w:space="0" w:color="auto"/>
            <w:right w:val="none" w:sz="0" w:space="0" w:color="auto"/>
          </w:divBdr>
        </w:div>
        <w:div w:id="1920096508">
          <w:marLeft w:val="640"/>
          <w:marRight w:val="0"/>
          <w:marTop w:val="0"/>
          <w:marBottom w:val="0"/>
          <w:divBdr>
            <w:top w:val="none" w:sz="0" w:space="0" w:color="auto"/>
            <w:left w:val="none" w:sz="0" w:space="0" w:color="auto"/>
            <w:bottom w:val="none" w:sz="0" w:space="0" w:color="auto"/>
            <w:right w:val="none" w:sz="0" w:space="0" w:color="auto"/>
          </w:divBdr>
        </w:div>
        <w:div w:id="797574882">
          <w:marLeft w:val="640"/>
          <w:marRight w:val="0"/>
          <w:marTop w:val="0"/>
          <w:marBottom w:val="0"/>
          <w:divBdr>
            <w:top w:val="none" w:sz="0" w:space="0" w:color="auto"/>
            <w:left w:val="none" w:sz="0" w:space="0" w:color="auto"/>
            <w:bottom w:val="none" w:sz="0" w:space="0" w:color="auto"/>
            <w:right w:val="none" w:sz="0" w:space="0" w:color="auto"/>
          </w:divBdr>
        </w:div>
        <w:div w:id="622464101">
          <w:marLeft w:val="640"/>
          <w:marRight w:val="0"/>
          <w:marTop w:val="0"/>
          <w:marBottom w:val="0"/>
          <w:divBdr>
            <w:top w:val="none" w:sz="0" w:space="0" w:color="auto"/>
            <w:left w:val="none" w:sz="0" w:space="0" w:color="auto"/>
            <w:bottom w:val="none" w:sz="0" w:space="0" w:color="auto"/>
            <w:right w:val="none" w:sz="0" w:space="0" w:color="auto"/>
          </w:divBdr>
        </w:div>
        <w:div w:id="2028483999">
          <w:marLeft w:val="640"/>
          <w:marRight w:val="0"/>
          <w:marTop w:val="0"/>
          <w:marBottom w:val="0"/>
          <w:divBdr>
            <w:top w:val="none" w:sz="0" w:space="0" w:color="auto"/>
            <w:left w:val="none" w:sz="0" w:space="0" w:color="auto"/>
            <w:bottom w:val="none" w:sz="0" w:space="0" w:color="auto"/>
            <w:right w:val="none" w:sz="0" w:space="0" w:color="auto"/>
          </w:divBdr>
        </w:div>
        <w:div w:id="1665275907">
          <w:marLeft w:val="640"/>
          <w:marRight w:val="0"/>
          <w:marTop w:val="0"/>
          <w:marBottom w:val="0"/>
          <w:divBdr>
            <w:top w:val="none" w:sz="0" w:space="0" w:color="auto"/>
            <w:left w:val="none" w:sz="0" w:space="0" w:color="auto"/>
            <w:bottom w:val="none" w:sz="0" w:space="0" w:color="auto"/>
            <w:right w:val="none" w:sz="0" w:space="0" w:color="auto"/>
          </w:divBdr>
        </w:div>
        <w:div w:id="524364223">
          <w:marLeft w:val="640"/>
          <w:marRight w:val="0"/>
          <w:marTop w:val="0"/>
          <w:marBottom w:val="0"/>
          <w:divBdr>
            <w:top w:val="none" w:sz="0" w:space="0" w:color="auto"/>
            <w:left w:val="none" w:sz="0" w:space="0" w:color="auto"/>
            <w:bottom w:val="none" w:sz="0" w:space="0" w:color="auto"/>
            <w:right w:val="none" w:sz="0" w:space="0" w:color="auto"/>
          </w:divBdr>
        </w:div>
        <w:div w:id="2036422003">
          <w:marLeft w:val="640"/>
          <w:marRight w:val="0"/>
          <w:marTop w:val="0"/>
          <w:marBottom w:val="0"/>
          <w:divBdr>
            <w:top w:val="none" w:sz="0" w:space="0" w:color="auto"/>
            <w:left w:val="none" w:sz="0" w:space="0" w:color="auto"/>
            <w:bottom w:val="none" w:sz="0" w:space="0" w:color="auto"/>
            <w:right w:val="none" w:sz="0" w:space="0" w:color="auto"/>
          </w:divBdr>
        </w:div>
        <w:div w:id="624655521">
          <w:marLeft w:val="640"/>
          <w:marRight w:val="0"/>
          <w:marTop w:val="0"/>
          <w:marBottom w:val="0"/>
          <w:divBdr>
            <w:top w:val="none" w:sz="0" w:space="0" w:color="auto"/>
            <w:left w:val="none" w:sz="0" w:space="0" w:color="auto"/>
            <w:bottom w:val="none" w:sz="0" w:space="0" w:color="auto"/>
            <w:right w:val="none" w:sz="0" w:space="0" w:color="auto"/>
          </w:divBdr>
        </w:div>
        <w:div w:id="2125877227">
          <w:marLeft w:val="640"/>
          <w:marRight w:val="0"/>
          <w:marTop w:val="0"/>
          <w:marBottom w:val="0"/>
          <w:divBdr>
            <w:top w:val="none" w:sz="0" w:space="0" w:color="auto"/>
            <w:left w:val="none" w:sz="0" w:space="0" w:color="auto"/>
            <w:bottom w:val="none" w:sz="0" w:space="0" w:color="auto"/>
            <w:right w:val="none" w:sz="0" w:space="0" w:color="auto"/>
          </w:divBdr>
        </w:div>
        <w:div w:id="1341271792">
          <w:marLeft w:val="640"/>
          <w:marRight w:val="0"/>
          <w:marTop w:val="0"/>
          <w:marBottom w:val="0"/>
          <w:divBdr>
            <w:top w:val="none" w:sz="0" w:space="0" w:color="auto"/>
            <w:left w:val="none" w:sz="0" w:space="0" w:color="auto"/>
            <w:bottom w:val="none" w:sz="0" w:space="0" w:color="auto"/>
            <w:right w:val="none" w:sz="0" w:space="0" w:color="auto"/>
          </w:divBdr>
        </w:div>
        <w:div w:id="288705491">
          <w:marLeft w:val="640"/>
          <w:marRight w:val="0"/>
          <w:marTop w:val="0"/>
          <w:marBottom w:val="0"/>
          <w:divBdr>
            <w:top w:val="none" w:sz="0" w:space="0" w:color="auto"/>
            <w:left w:val="none" w:sz="0" w:space="0" w:color="auto"/>
            <w:bottom w:val="none" w:sz="0" w:space="0" w:color="auto"/>
            <w:right w:val="none" w:sz="0" w:space="0" w:color="auto"/>
          </w:divBdr>
        </w:div>
        <w:div w:id="188182374">
          <w:marLeft w:val="640"/>
          <w:marRight w:val="0"/>
          <w:marTop w:val="0"/>
          <w:marBottom w:val="0"/>
          <w:divBdr>
            <w:top w:val="none" w:sz="0" w:space="0" w:color="auto"/>
            <w:left w:val="none" w:sz="0" w:space="0" w:color="auto"/>
            <w:bottom w:val="none" w:sz="0" w:space="0" w:color="auto"/>
            <w:right w:val="none" w:sz="0" w:space="0" w:color="auto"/>
          </w:divBdr>
        </w:div>
        <w:div w:id="1881282234">
          <w:marLeft w:val="640"/>
          <w:marRight w:val="0"/>
          <w:marTop w:val="0"/>
          <w:marBottom w:val="0"/>
          <w:divBdr>
            <w:top w:val="none" w:sz="0" w:space="0" w:color="auto"/>
            <w:left w:val="none" w:sz="0" w:space="0" w:color="auto"/>
            <w:bottom w:val="none" w:sz="0" w:space="0" w:color="auto"/>
            <w:right w:val="none" w:sz="0" w:space="0" w:color="auto"/>
          </w:divBdr>
        </w:div>
        <w:div w:id="1519545751">
          <w:marLeft w:val="640"/>
          <w:marRight w:val="0"/>
          <w:marTop w:val="0"/>
          <w:marBottom w:val="0"/>
          <w:divBdr>
            <w:top w:val="none" w:sz="0" w:space="0" w:color="auto"/>
            <w:left w:val="none" w:sz="0" w:space="0" w:color="auto"/>
            <w:bottom w:val="none" w:sz="0" w:space="0" w:color="auto"/>
            <w:right w:val="none" w:sz="0" w:space="0" w:color="auto"/>
          </w:divBdr>
        </w:div>
        <w:div w:id="2074624581">
          <w:marLeft w:val="640"/>
          <w:marRight w:val="0"/>
          <w:marTop w:val="0"/>
          <w:marBottom w:val="0"/>
          <w:divBdr>
            <w:top w:val="none" w:sz="0" w:space="0" w:color="auto"/>
            <w:left w:val="none" w:sz="0" w:space="0" w:color="auto"/>
            <w:bottom w:val="none" w:sz="0" w:space="0" w:color="auto"/>
            <w:right w:val="none" w:sz="0" w:space="0" w:color="auto"/>
          </w:divBdr>
        </w:div>
        <w:div w:id="2075201475">
          <w:marLeft w:val="640"/>
          <w:marRight w:val="0"/>
          <w:marTop w:val="0"/>
          <w:marBottom w:val="0"/>
          <w:divBdr>
            <w:top w:val="none" w:sz="0" w:space="0" w:color="auto"/>
            <w:left w:val="none" w:sz="0" w:space="0" w:color="auto"/>
            <w:bottom w:val="none" w:sz="0" w:space="0" w:color="auto"/>
            <w:right w:val="none" w:sz="0" w:space="0" w:color="auto"/>
          </w:divBdr>
        </w:div>
        <w:div w:id="1172985293">
          <w:marLeft w:val="640"/>
          <w:marRight w:val="0"/>
          <w:marTop w:val="0"/>
          <w:marBottom w:val="0"/>
          <w:divBdr>
            <w:top w:val="none" w:sz="0" w:space="0" w:color="auto"/>
            <w:left w:val="none" w:sz="0" w:space="0" w:color="auto"/>
            <w:bottom w:val="none" w:sz="0" w:space="0" w:color="auto"/>
            <w:right w:val="none" w:sz="0" w:space="0" w:color="auto"/>
          </w:divBdr>
        </w:div>
        <w:div w:id="608313272">
          <w:marLeft w:val="640"/>
          <w:marRight w:val="0"/>
          <w:marTop w:val="0"/>
          <w:marBottom w:val="0"/>
          <w:divBdr>
            <w:top w:val="none" w:sz="0" w:space="0" w:color="auto"/>
            <w:left w:val="none" w:sz="0" w:space="0" w:color="auto"/>
            <w:bottom w:val="none" w:sz="0" w:space="0" w:color="auto"/>
            <w:right w:val="none" w:sz="0" w:space="0" w:color="auto"/>
          </w:divBdr>
        </w:div>
        <w:div w:id="351227262">
          <w:marLeft w:val="640"/>
          <w:marRight w:val="0"/>
          <w:marTop w:val="0"/>
          <w:marBottom w:val="0"/>
          <w:divBdr>
            <w:top w:val="none" w:sz="0" w:space="0" w:color="auto"/>
            <w:left w:val="none" w:sz="0" w:space="0" w:color="auto"/>
            <w:bottom w:val="none" w:sz="0" w:space="0" w:color="auto"/>
            <w:right w:val="none" w:sz="0" w:space="0" w:color="auto"/>
          </w:divBdr>
        </w:div>
        <w:div w:id="1142848714">
          <w:marLeft w:val="640"/>
          <w:marRight w:val="0"/>
          <w:marTop w:val="0"/>
          <w:marBottom w:val="0"/>
          <w:divBdr>
            <w:top w:val="none" w:sz="0" w:space="0" w:color="auto"/>
            <w:left w:val="none" w:sz="0" w:space="0" w:color="auto"/>
            <w:bottom w:val="none" w:sz="0" w:space="0" w:color="auto"/>
            <w:right w:val="none" w:sz="0" w:space="0" w:color="auto"/>
          </w:divBdr>
        </w:div>
        <w:div w:id="2045322984">
          <w:marLeft w:val="640"/>
          <w:marRight w:val="0"/>
          <w:marTop w:val="0"/>
          <w:marBottom w:val="0"/>
          <w:divBdr>
            <w:top w:val="none" w:sz="0" w:space="0" w:color="auto"/>
            <w:left w:val="none" w:sz="0" w:space="0" w:color="auto"/>
            <w:bottom w:val="none" w:sz="0" w:space="0" w:color="auto"/>
            <w:right w:val="none" w:sz="0" w:space="0" w:color="auto"/>
          </w:divBdr>
        </w:div>
        <w:div w:id="229659205">
          <w:marLeft w:val="640"/>
          <w:marRight w:val="0"/>
          <w:marTop w:val="0"/>
          <w:marBottom w:val="0"/>
          <w:divBdr>
            <w:top w:val="none" w:sz="0" w:space="0" w:color="auto"/>
            <w:left w:val="none" w:sz="0" w:space="0" w:color="auto"/>
            <w:bottom w:val="none" w:sz="0" w:space="0" w:color="auto"/>
            <w:right w:val="none" w:sz="0" w:space="0" w:color="auto"/>
          </w:divBdr>
        </w:div>
        <w:div w:id="342513278">
          <w:marLeft w:val="640"/>
          <w:marRight w:val="0"/>
          <w:marTop w:val="0"/>
          <w:marBottom w:val="0"/>
          <w:divBdr>
            <w:top w:val="none" w:sz="0" w:space="0" w:color="auto"/>
            <w:left w:val="none" w:sz="0" w:space="0" w:color="auto"/>
            <w:bottom w:val="none" w:sz="0" w:space="0" w:color="auto"/>
            <w:right w:val="none" w:sz="0" w:space="0" w:color="auto"/>
          </w:divBdr>
        </w:div>
        <w:div w:id="840003232">
          <w:marLeft w:val="640"/>
          <w:marRight w:val="0"/>
          <w:marTop w:val="0"/>
          <w:marBottom w:val="0"/>
          <w:divBdr>
            <w:top w:val="none" w:sz="0" w:space="0" w:color="auto"/>
            <w:left w:val="none" w:sz="0" w:space="0" w:color="auto"/>
            <w:bottom w:val="none" w:sz="0" w:space="0" w:color="auto"/>
            <w:right w:val="none" w:sz="0" w:space="0" w:color="auto"/>
          </w:divBdr>
        </w:div>
        <w:div w:id="837306573">
          <w:marLeft w:val="640"/>
          <w:marRight w:val="0"/>
          <w:marTop w:val="0"/>
          <w:marBottom w:val="0"/>
          <w:divBdr>
            <w:top w:val="none" w:sz="0" w:space="0" w:color="auto"/>
            <w:left w:val="none" w:sz="0" w:space="0" w:color="auto"/>
            <w:bottom w:val="none" w:sz="0" w:space="0" w:color="auto"/>
            <w:right w:val="none" w:sz="0" w:space="0" w:color="auto"/>
          </w:divBdr>
        </w:div>
        <w:div w:id="1719165677">
          <w:marLeft w:val="640"/>
          <w:marRight w:val="0"/>
          <w:marTop w:val="0"/>
          <w:marBottom w:val="0"/>
          <w:divBdr>
            <w:top w:val="none" w:sz="0" w:space="0" w:color="auto"/>
            <w:left w:val="none" w:sz="0" w:space="0" w:color="auto"/>
            <w:bottom w:val="none" w:sz="0" w:space="0" w:color="auto"/>
            <w:right w:val="none" w:sz="0" w:space="0" w:color="auto"/>
          </w:divBdr>
        </w:div>
        <w:div w:id="127819733">
          <w:marLeft w:val="640"/>
          <w:marRight w:val="0"/>
          <w:marTop w:val="0"/>
          <w:marBottom w:val="0"/>
          <w:divBdr>
            <w:top w:val="none" w:sz="0" w:space="0" w:color="auto"/>
            <w:left w:val="none" w:sz="0" w:space="0" w:color="auto"/>
            <w:bottom w:val="none" w:sz="0" w:space="0" w:color="auto"/>
            <w:right w:val="none" w:sz="0" w:space="0" w:color="auto"/>
          </w:divBdr>
        </w:div>
        <w:div w:id="1930044556">
          <w:marLeft w:val="640"/>
          <w:marRight w:val="0"/>
          <w:marTop w:val="0"/>
          <w:marBottom w:val="0"/>
          <w:divBdr>
            <w:top w:val="none" w:sz="0" w:space="0" w:color="auto"/>
            <w:left w:val="none" w:sz="0" w:space="0" w:color="auto"/>
            <w:bottom w:val="none" w:sz="0" w:space="0" w:color="auto"/>
            <w:right w:val="none" w:sz="0" w:space="0" w:color="auto"/>
          </w:divBdr>
        </w:div>
        <w:div w:id="405885823">
          <w:marLeft w:val="640"/>
          <w:marRight w:val="0"/>
          <w:marTop w:val="0"/>
          <w:marBottom w:val="0"/>
          <w:divBdr>
            <w:top w:val="none" w:sz="0" w:space="0" w:color="auto"/>
            <w:left w:val="none" w:sz="0" w:space="0" w:color="auto"/>
            <w:bottom w:val="none" w:sz="0" w:space="0" w:color="auto"/>
            <w:right w:val="none" w:sz="0" w:space="0" w:color="auto"/>
          </w:divBdr>
        </w:div>
        <w:div w:id="1866597055">
          <w:marLeft w:val="640"/>
          <w:marRight w:val="0"/>
          <w:marTop w:val="0"/>
          <w:marBottom w:val="0"/>
          <w:divBdr>
            <w:top w:val="none" w:sz="0" w:space="0" w:color="auto"/>
            <w:left w:val="none" w:sz="0" w:space="0" w:color="auto"/>
            <w:bottom w:val="none" w:sz="0" w:space="0" w:color="auto"/>
            <w:right w:val="none" w:sz="0" w:space="0" w:color="auto"/>
          </w:divBdr>
        </w:div>
        <w:div w:id="1945842228">
          <w:marLeft w:val="640"/>
          <w:marRight w:val="0"/>
          <w:marTop w:val="0"/>
          <w:marBottom w:val="0"/>
          <w:divBdr>
            <w:top w:val="none" w:sz="0" w:space="0" w:color="auto"/>
            <w:left w:val="none" w:sz="0" w:space="0" w:color="auto"/>
            <w:bottom w:val="none" w:sz="0" w:space="0" w:color="auto"/>
            <w:right w:val="none" w:sz="0" w:space="0" w:color="auto"/>
          </w:divBdr>
        </w:div>
        <w:div w:id="1800345206">
          <w:marLeft w:val="640"/>
          <w:marRight w:val="0"/>
          <w:marTop w:val="0"/>
          <w:marBottom w:val="0"/>
          <w:divBdr>
            <w:top w:val="none" w:sz="0" w:space="0" w:color="auto"/>
            <w:left w:val="none" w:sz="0" w:space="0" w:color="auto"/>
            <w:bottom w:val="none" w:sz="0" w:space="0" w:color="auto"/>
            <w:right w:val="none" w:sz="0" w:space="0" w:color="auto"/>
          </w:divBdr>
        </w:div>
        <w:div w:id="891886550">
          <w:marLeft w:val="640"/>
          <w:marRight w:val="0"/>
          <w:marTop w:val="0"/>
          <w:marBottom w:val="0"/>
          <w:divBdr>
            <w:top w:val="none" w:sz="0" w:space="0" w:color="auto"/>
            <w:left w:val="none" w:sz="0" w:space="0" w:color="auto"/>
            <w:bottom w:val="none" w:sz="0" w:space="0" w:color="auto"/>
            <w:right w:val="none" w:sz="0" w:space="0" w:color="auto"/>
          </w:divBdr>
        </w:div>
        <w:div w:id="95490035">
          <w:marLeft w:val="640"/>
          <w:marRight w:val="0"/>
          <w:marTop w:val="0"/>
          <w:marBottom w:val="0"/>
          <w:divBdr>
            <w:top w:val="none" w:sz="0" w:space="0" w:color="auto"/>
            <w:left w:val="none" w:sz="0" w:space="0" w:color="auto"/>
            <w:bottom w:val="none" w:sz="0" w:space="0" w:color="auto"/>
            <w:right w:val="none" w:sz="0" w:space="0" w:color="auto"/>
          </w:divBdr>
        </w:div>
        <w:div w:id="802508308">
          <w:marLeft w:val="640"/>
          <w:marRight w:val="0"/>
          <w:marTop w:val="0"/>
          <w:marBottom w:val="0"/>
          <w:divBdr>
            <w:top w:val="none" w:sz="0" w:space="0" w:color="auto"/>
            <w:left w:val="none" w:sz="0" w:space="0" w:color="auto"/>
            <w:bottom w:val="none" w:sz="0" w:space="0" w:color="auto"/>
            <w:right w:val="none" w:sz="0" w:space="0" w:color="auto"/>
          </w:divBdr>
        </w:div>
        <w:div w:id="725224211">
          <w:marLeft w:val="640"/>
          <w:marRight w:val="0"/>
          <w:marTop w:val="0"/>
          <w:marBottom w:val="0"/>
          <w:divBdr>
            <w:top w:val="none" w:sz="0" w:space="0" w:color="auto"/>
            <w:left w:val="none" w:sz="0" w:space="0" w:color="auto"/>
            <w:bottom w:val="none" w:sz="0" w:space="0" w:color="auto"/>
            <w:right w:val="none" w:sz="0" w:space="0" w:color="auto"/>
          </w:divBdr>
        </w:div>
        <w:div w:id="877357940">
          <w:marLeft w:val="640"/>
          <w:marRight w:val="0"/>
          <w:marTop w:val="0"/>
          <w:marBottom w:val="0"/>
          <w:divBdr>
            <w:top w:val="none" w:sz="0" w:space="0" w:color="auto"/>
            <w:left w:val="none" w:sz="0" w:space="0" w:color="auto"/>
            <w:bottom w:val="none" w:sz="0" w:space="0" w:color="auto"/>
            <w:right w:val="none" w:sz="0" w:space="0" w:color="auto"/>
          </w:divBdr>
        </w:div>
        <w:div w:id="863834734">
          <w:marLeft w:val="640"/>
          <w:marRight w:val="0"/>
          <w:marTop w:val="0"/>
          <w:marBottom w:val="0"/>
          <w:divBdr>
            <w:top w:val="none" w:sz="0" w:space="0" w:color="auto"/>
            <w:left w:val="none" w:sz="0" w:space="0" w:color="auto"/>
            <w:bottom w:val="none" w:sz="0" w:space="0" w:color="auto"/>
            <w:right w:val="none" w:sz="0" w:space="0" w:color="auto"/>
          </w:divBdr>
        </w:div>
        <w:div w:id="1806652696">
          <w:marLeft w:val="640"/>
          <w:marRight w:val="0"/>
          <w:marTop w:val="0"/>
          <w:marBottom w:val="0"/>
          <w:divBdr>
            <w:top w:val="none" w:sz="0" w:space="0" w:color="auto"/>
            <w:left w:val="none" w:sz="0" w:space="0" w:color="auto"/>
            <w:bottom w:val="none" w:sz="0" w:space="0" w:color="auto"/>
            <w:right w:val="none" w:sz="0" w:space="0" w:color="auto"/>
          </w:divBdr>
        </w:div>
        <w:div w:id="313679901">
          <w:marLeft w:val="640"/>
          <w:marRight w:val="0"/>
          <w:marTop w:val="0"/>
          <w:marBottom w:val="0"/>
          <w:divBdr>
            <w:top w:val="none" w:sz="0" w:space="0" w:color="auto"/>
            <w:left w:val="none" w:sz="0" w:space="0" w:color="auto"/>
            <w:bottom w:val="none" w:sz="0" w:space="0" w:color="auto"/>
            <w:right w:val="none" w:sz="0" w:space="0" w:color="auto"/>
          </w:divBdr>
        </w:div>
        <w:div w:id="1499493571">
          <w:marLeft w:val="640"/>
          <w:marRight w:val="0"/>
          <w:marTop w:val="0"/>
          <w:marBottom w:val="0"/>
          <w:divBdr>
            <w:top w:val="none" w:sz="0" w:space="0" w:color="auto"/>
            <w:left w:val="none" w:sz="0" w:space="0" w:color="auto"/>
            <w:bottom w:val="none" w:sz="0" w:space="0" w:color="auto"/>
            <w:right w:val="none" w:sz="0" w:space="0" w:color="auto"/>
          </w:divBdr>
        </w:div>
        <w:div w:id="2110739688">
          <w:marLeft w:val="640"/>
          <w:marRight w:val="0"/>
          <w:marTop w:val="0"/>
          <w:marBottom w:val="0"/>
          <w:divBdr>
            <w:top w:val="none" w:sz="0" w:space="0" w:color="auto"/>
            <w:left w:val="none" w:sz="0" w:space="0" w:color="auto"/>
            <w:bottom w:val="none" w:sz="0" w:space="0" w:color="auto"/>
            <w:right w:val="none" w:sz="0" w:space="0" w:color="auto"/>
          </w:divBdr>
        </w:div>
        <w:div w:id="1578514141">
          <w:marLeft w:val="640"/>
          <w:marRight w:val="0"/>
          <w:marTop w:val="0"/>
          <w:marBottom w:val="0"/>
          <w:divBdr>
            <w:top w:val="none" w:sz="0" w:space="0" w:color="auto"/>
            <w:left w:val="none" w:sz="0" w:space="0" w:color="auto"/>
            <w:bottom w:val="none" w:sz="0" w:space="0" w:color="auto"/>
            <w:right w:val="none" w:sz="0" w:space="0" w:color="auto"/>
          </w:divBdr>
        </w:div>
        <w:div w:id="1513839612">
          <w:marLeft w:val="640"/>
          <w:marRight w:val="0"/>
          <w:marTop w:val="0"/>
          <w:marBottom w:val="0"/>
          <w:divBdr>
            <w:top w:val="none" w:sz="0" w:space="0" w:color="auto"/>
            <w:left w:val="none" w:sz="0" w:space="0" w:color="auto"/>
            <w:bottom w:val="none" w:sz="0" w:space="0" w:color="auto"/>
            <w:right w:val="none" w:sz="0" w:space="0" w:color="auto"/>
          </w:divBdr>
        </w:div>
        <w:div w:id="1945336502">
          <w:marLeft w:val="640"/>
          <w:marRight w:val="0"/>
          <w:marTop w:val="0"/>
          <w:marBottom w:val="0"/>
          <w:divBdr>
            <w:top w:val="none" w:sz="0" w:space="0" w:color="auto"/>
            <w:left w:val="none" w:sz="0" w:space="0" w:color="auto"/>
            <w:bottom w:val="none" w:sz="0" w:space="0" w:color="auto"/>
            <w:right w:val="none" w:sz="0" w:space="0" w:color="auto"/>
          </w:divBdr>
        </w:div>
        <w:div w:id="2000573070">
          <w:marLeft w:val="640"/>
          <w:marRight w:val="0"/>
          <w:marTop w:val="0"/>
          <w:marBottom w:val="0"/>
          <w:divBdr>
            <w:top w:val="none" w:sz="0" w:space="0" w:color="auto"/>
            <w:left w:val="none" w:sz="0" w:space="0" w:color="auto"/>
            <w:bottom w:val="none" w:sz="0" w:space="0" w:color="auto"/>
            <w:right w:val="none" w:sz="0" w:space="0" w:color="auto"/>
          </w:divBdr>
        </w:div>
        <w:div w:id="1364671534">
          <w:marLeft w:val="640"/>
          <w:marRight w:val="0"/>
          <w:marTop w:val="0"/>
          <w:marBottom w:val="0"/>
          <w:divBdr>
            <w:top w:val="none" w:sz="0" w:space="0" w:color="auto"/>
            <w:left w:val="none" w:sz="0" w:space="0" w:color="auto"/>
            <w:bottom w:val="none" w:sz="0" w:space="0" w:color="auto"/>
            <w:right w:val="none" w:sz="0" w:space="0" w:color="auto"/>
          </w:divBdr>
        </w:div>
        <w:div w:id="1456101042">
          <w:marLeft w:val="640"/>
          <w:marRight w:val="0"/>
          <w:marTop w:val="0"/>
          <w:marBottom w:val="0"/>
          <w:divBdr>
            <w:top w:val="none" w:sz="0" w:space="0" w:color="auto"/>
            <w:left w:val="none" w:sz="0" w:space="0" w:color="auto"/>
            <w:bottom w:val="none" w:sz="0" w:space="0" w:color="auto"/>
            <w:right w:val="none" w:sz="0" w:space="0" w:color="auto"/>
          </w:divBdr>
        </w:div>
        <w:div w:id="2021542165">
          <w:marLeft w:val="640"/>
          <w:marRight w:val="0"/>
          <w:marTop w:val="0"/>
          <w:marBottom w:val="0"/>
          <w:divBdr>
            <w:top w:val="none" w:sz="0" w:space="0" w:color="auto"/>
            <w:left w:val="none" w:sz="0" w:space="0" w:color="auto"/>
            <w:bottom w:val="none" w:sz="0" w:space="0" w:color="auto"/>
            <w:right w:val="none" w:sz="0" w:space="0" w:color="auto"/>
          </w:divBdr>
        </w:div>
        <w:div w:id="184708244">
          <w:marLeft w:val="640"/>
          <w:marRight w:val="0"/>
          <w:marTop w:val="0"/>
          <w:marBottom w:val="0"/>
          <w:divBdr>
            <w:top w:val="none" w:sz="0" w:space="0" w:color="auto"/>
            <w:left w:val="none" w:sz="0" w:space="0" w:color="auto"/>
            <w:bottom w:val="none" w:sz="0" w:space="0" w:color="auto"/>
            <w:right w:val="none" w:sz="0" w:space="0" w:color="auto"/>
          </w:divBdr>
        </w:div>
        <w:div w:id="600452838">
          <w:marLeft w:val="640"/>
          <w:marRight w:val="0"/>
          <w:marTop w:val="0"/>
          <w:marBottom w:val="0"/>
          <w:divBdr>
            <w:top w:val="none" w:sz="0" w:space="0" w:color="auto"/>
            <w:left w:val="none" w:sz="0" w:space="0" w:color="auto"/>
            <w:bottom w:val="none" w:sz="0" w:space="0" w:color="auto"/>
            <w:right w:val="none" w:sz="0" w:space="0" w:color="auto"/>
          </w:divBdr>
        </w:div>
        <w:div w:id="2108232417">
          <w:marLeft w:val="640"/>
          <w:marRight w:val="0"/>
          <w:marTop w:val="0"/>
          <w:marBottom w:val="0"/>
          <w:divBdr>
            <w:top w:val="none" w:sz="0" w:space="0" w:color="auto"/>
            <w:left w:val="none" w:sz="0" w:space="0" w:color="auto"/>
            <w:bottom w:val="none" w:sz="0" w:space="0" w:color="auto"/>
            <w:right w:val="none" w:sz="0" w:space="0" w:color="auto"/>
          </w:divBdr>
        </w:div>
        <w:div w:id="708531499">
          <w:marLeft w:val="640"/>
          <w:marRight w:val="0"/>
          <w:marTop w:val="0"/>
          <w:marBottom w:val="0"/>
          <w:divBdr>
            <w:top w:val="none" w:sz="0" w:space="0" w:color="auto"/>
            <w:left w:val="none" w:sz="0" w:space="0" w:color="auto"/>
            <w:bottom w:val="none" w:sz="0" w:space="0" w:color="auto"/>
            <w:right w:val="none" w:sz="0" w:space="0" w:color="auto"/>
          </w:divBdr>
        </w:div>
        <w:div w:id="1735734231">
          <w:marLeft w:val="640"/>
          <w:marRight w:val="0"/>
          <w:marTop w:val="0"/>
          <w:marBottom w:val="0"/>
          <w:divBdr>
            <w:top w:val="none" w:sz="0" w:space="0" w:color="auto"/>
            <w:left w:val="none" w:sz="0" w:space="0" w:color="auto"/>
            <w:bottom w:val="none" w:sz="0" w:space="0" w:color="auto"/>
            <w:right w:val="none" w:sz="0" w:space="0" w:color="auto"/>
          </w:divBdr>
        </w:div>
        <w:div w:id="1619602132">
          <w:marLeft w:val="640"/>
          <w:marRight w:val="0"/>
          <w:marTop w:val="0"/>
          <w:marBottom w:val="0"/>
          <w:divBdr>
            <w:top w:val="none" w:sz="0" w:space="0" w:color="auto"/>
            <w:left w:val="none" w:sz="0" w:space="0" w:color="auto"/>
            <w:bottom w:val="none" w:sz="0" w:space="0" w:color="auto"/>
            <w:right w:val="none" w:sz="0" w:space="0" w:color="auto"/>
          </w:divBdr>
        </w:div>
        <w:div w:id="63453687">
          <w:marLeft w:val="640"/>
          <w:marRight w:val="0"/>
          <w:marTop w:val="0"/>
          <w:marBottom w:val="0"/>
          <w:divBdr>
            <w:top w:val="none" w:sz="0" w:space="0" w:color="auto"/>
            <w:left w:val="none" w:sz="0" w:space="0" w:color="auto"/>
            <w:bottom w:val="none" w:sz="0" w:space="0" w:color="auto"/>
            <w:right w:val="none" w:sz="0" w:space="0" w:color="auto"/>
          </w:divBdr>
        </w:div>
        <w:div w:id="1268194478">
          <w:marLeft w:val="640"/>
          <w:marRight w:val="0"/>
          <w:marTop w:val="0"/>
          <w:marBottom w:val="0"/>
          <w:divBdr>
            <w:top w:val="none" w:sz="0" w:space="0" w:color="auto"/>
            <w:left w:val="none" w:sz="0" w:space="0" w:color="auto"/>
            <w:bottom w:val="none" w:sz="0" w:space="0" w:color="auto"/>
            <w:right w:val="none" w:sz="0" w:space="0" w:color="auto"/>
          </w:divBdr>
        </w:div>
        <w:div w:id="2019766254">
          <w:marLeft w:val="640"/>
          <w:marRight w:val="0"/>
          <w:marTop w:val="0"/>
          <w:marBottom w:val="0"/>
          <w:divBdr>
            <w:top w:val="none" w:sz="0" w:space="0" w:color="auto"/>
            <w:left w:val="none" w:sz="0" w:space="0" w:color="auto"/>
            <w:bottom w:val="none" w:sz="0" w:space="0" w:color="auto"/>
            <w:right w:val="none" w:sz="0" w:space="0" w:color="auto"/>
          </w:divBdr>
        </w:div>
        <w:div w:id="432550631">
          <w:marLeft w:val="640"/>
          <w:marRight w:val="0"/>
          <w:marTop w:val="0"/>
          <w:marBottom w:val="0"/>
          <w:divBdr>
            <w:top w:val="none" w:sz="0" w:space="0" w:color="auto"/>
            <w:left w:val="none" w:sz="0" w:space="0" w:color="auto"/>
            <w:bottom w:val="none" w:sz="0" w:space="0" w:color="auto"/>
            <w:right w:val="none" w:sz="0" w:space="0" w:color="auto"/>
          </w:divBdr>
        </w:div>
        <w:div w:id="922953240">
          <w:marLeft w:val="640"/>
          <w:marRight w:val="0"/>
          <w:marTop w:val="0"/>
          <w:marBottom w:val="0"/>
          <w:divBdr>
            <w:top w:val="none" w:sz="0" w:space="0" w:color="auto"/>
            <w:left w:val="none" w:sz="0" w:space="0" w:color="auto"/>
            <w:bottom w:val="none" w:sz="0" w:space="0" w:color="auto"/>
            <w:right w:val="none" w:sz="0" w:space="0" w:color="auto"/>
          </w:divBdr>
        </w:div>
        <w:div w:id="1982952698">
          <w:marLeft w:val="640"/>
          <w:marRight w:val="0"/>
          <w:marTop w:val="0"/>
          <w:marBottom w:val="0"/>
          <w:divBdr>
            <w:top w:val="none" w:sz="0" w:space="0" w:color="auto"/>
            <w:left w:val="none" w:sz="0" w:space="0" w:color="auto"/>
            <w:bottom w:val="none" w:sz="0" w:space="0" w:color="auto"/>
            <w:right w:val="none" w:sz="0" w:space="0" w:color="auto"/>
          </w:divBdr>
        </w:div>
        <w:div w:id="143132901">
          <w:marLeft w:val="640"/>
          <w:marRight w:val="0"/>
          <w:marTop w:val="0"/>
          <w:marBottom w:val="0"/>
          <w:divBdr>
            <w:top w:val="none" w:sz="0" w:space="0" w:color="auto"/>
            <w:left w:val="none" w:sz="0" w:space="0" w:color="auto"/>
            <w:bottom w:val="none" w:sz="0" w:space="0" w:color="auto"/>
            <w:right w:val="none" w:sz="0" w:space="0" w:color="auto"/>
          </w:divBdr>
        </w:div>
        <w:div w:id="994143305">
          <w:marLeft w:val="640"/>
          <w:marRight w:val="0"/>
          <w:marTop w:val="0"/>
          <w:marBottom w:val="0"/>
          <w:divBdr>
            <w:top w:val="none" w:sz="0" w:space="0" w:color="auto"/>
            <w:left w:val="none" w:sz="0" w:space="0" w:color="auto"/>
            <w:bottom w:val="none" w:sz="0" w:space="0" w:color="auto"/>
            <w:right w:val="none" w:sz="0" w:space="0" w:color="auto"/>
          </w:divBdr>
        </w:div>
        <w:div w:id="216942527">
          <w:marLeft w:val="640"/>
          <w:marRight w:val="0"/>
          <w:marTop w:val="0"/>
          <w:marBottom w:val="0"/>
          <w:divBdr>
            <w:top w:val="none" w:sz="0" w:space="0" w:color="auto"/>
            <w:left w:val="none" w:sz="0" w:space="0" w:color="auto"/>
            <w:bottom w:val="none" w:sz="0" w:space="0" w:color="auto"/>
            <w:right w:val="none" w:sz="0" w:space="0" w:color="auto"/>
          </w:divBdr>
        </w:div>
        <w:div w:id="1061901717">
          <w:marLeft w:val="640"/>
          <w:marRight w:val="0"/>
          <w:marTop w:val="0"/>
          <w:marBottom w:val="0"/>
          <w:divBdr>
            <w:top w:val="none" w:sz="0" w:space="0" w:color="auto"/>
            <w:left w:val="none" w:sz="0" w:space="0" w:color="auto"/>
            <w:bottom w:val="none" w:sz="0" w:space="0" w:color="auto"/>
            <w:right w:val="none" w:sz="0" w:space="0" w:color="auto"/>
          </w:divBdr>
        </w:div>
        <w:div w:id="299965967">
          <w:marLeft w:val="640"/>
          <w:marRight w:val="0"/>
          <w:marTop w:val="0"/>
          <w:marBottom w:val="0"/>
          <w:divBdr>
            <w:top w:val="none" w:sz="0" w:space="0" w:color="auto"/>
            <w:left w:val="none" w:sz="0" w:space="0" w:color="auto"/>
            <w:bottom w:val="none" w:sz="0" w:space="0" w:color="auto"/>
            <w:right w:val="none" w:sz="0" w:space="0" w:color="auto"/>
          </w:divBdr>
        </w:div>
        <w:div w:id="1421562227">
          <w:marLeft w:val="640"/>
          <w:marRight w:val="0"/>
          <w:marTop w:val="0"/>
          <w:marBottom w:val="0"/>
          <w:divBdr>
            <w:top w:val="none" w:sz="0" w:space="0" w:color="auto"/>
            <w:left w:val="none" w:sz="0" w:space="0" w:color="auto"/>
            <w:bottom w:val="none" w:sz="0" w:space="0" w:color="auto"/>
            <w:right w:val="none" w:sz="0" w:space="0" w:color="auto"/>
          </w:divBdr>
        </w:div>
      </w:divsChild>
    </w:div>
    <w:div w:id="1283800434">
      <w:bodyDiv w:val="1"/>
      <w:marLeft w:val="0"/>
      <w:marRight w:val="0"/>
      <w:marTop w:val="0"/>
      <w:marBottom w:val="0"/>
      <w:divBdr>
        <w:top w:val="none" w:sz="0" w:space="0" w:color="auto"/>
        <w:left w:val="none" w:sz="0" w:space="0" w:color="auto"/>
        <w:bottom w:val="none" w:sz="0" w:space="0" w:color="auto"/>
        <w:right w:val="none" w:sz="0" w:space="0" w:color="auto"/>
      </w:divBdr>
    </w:div>
    <w:div w:id="1284311277">
      <w:bodyDiv w:val="1"/>
      <w:marLeft w:val="0"/>
      <w:marRight w:val="0"/>
      <w:marTop w:val="0"/>
      <w:marBottom w:val="0"/>
      <w:divBdr>
        <w:top w:val="none" w:sz="0" w:space="0" w:color="auto"/>
        <w:left w:val="none" w:sz="0" w:space="0" w:color="auto"/>
        <w:bottom w:val="none" w:sz="0" w:space="0" w:color="auto"/>
        <w:right w:val="none" w:sz="0" w:space="0" w:color="auto"/>
      </w:divBdr>
    </w:div>
    <w:div w:id="1284767819">
      <w:bodyDiv w:val="1"/>
      <w:marLeft w:val="0"/>
      <w:marRight w:val="0"/>
      <w:marTop w:val="0"/>
      <w:marBottom w:val="0"/>
      <w:divBdr>
        <w:top w:val="none" w:sz="0" w:space="0" w:color="auto"/>
        <w:left w:val="none" w:sz="0" w:space="0" w:color="auto"/>
        <w:bottom w:val="none" w:sz="0" w:space="0" w:color="auto"/>
        <w:right w:val="none" w:sz="0" w:space="0" w:color="auto"/>
      </w:divBdr>
    </w:div>
    <w:div w:id="1285232164">
      <w:bodyDiv w:val="1"/>
      <w:marLeft w:val="0"/>
      <w:marRight w:val="0"/>
      <w:marTop w:val="0"/>
      <w:marBottom w:val="0"/>
      <w:divBdr>
        <w:top w:val="none" w:sz="0" w:space="0" w:color="auto"/>
        <w:left w:val="none" w:sz="0" w:space="0" w:color="auto"/>
        <w:bottom w:val="none" w:sz="0" w:space="0" w:color="auto"/>
        <w:right w:val="none" w:sz="0" w:space="0" w:color="auto"/>
      </w:divBdr>
    </w:div>
    <w:div w:id="1285308787">
      <w:bodyDiv w:val="1"/>
      <w:marLeft w:val="0"/>
      <w:marRight w:val="0"/>
      <w:marTop w:val="0"/>
      <w:marBottom w:val="0"/>
      <w:divBdr>
        <w:top w:val="none" w:sz="0" w:space="0" w:color="auto"/>
        <w:left w:val="none" w:sz="0" w:space="0" w:color="auto"/>
        <w:bottom w:val="none" w:sz="0" w:space="0" w:color="auto"/>
        <w:right w:val="none" w:sz="0" w:space="0" w:color="auto"/>
      </w:divBdr>
    </w:div>
    <w:div w:id="1285427325">
      <w:bodyDiv w:val="1"/>
      <w:marLeft w:val="0"/>
      <w:marRight w:val="0"/>
      <w:marTop w:val="0"/>
      <w:marBottom w:val="0"/>
      <w:divBdr>
        <w:top w:val="none" w:sz="0" w:space="0" w:color="auto"/>
        <w:left w:val="none" w:sz="0" w:space="0" w:color="auto"/>
        <w:bottom w:val="none" w:sz="0" w:space="0" w:color="auto"/>
        <w:right w:val="none" w:sz="0" w:space="0" w:color="auto"/>
      </w:divBdr>
    </w:div>
    <w:div w:id="1285578875">
      <w:bodyDiv w:val="1"/>
      <w:marLeft w:val="0"/>
      <w:marRight w:val="0"/>
      <w:marTop w:val="0"/>
      <w:marBottom w:val="0"/>
      <w:divBdr>
        <w:top w:val="none" w:sz="0" w:space="0" w:color="auto"/>
        <w:left w:val="none" w:sz="0" w:space="0" w:color="auto"/>
        <w:bottom w:val="none" w:sz="0" w:space="0" w:color="auto"/>
        <w:right w:val="none" w:sz="0" w:space="0" w:color="auto"/>
      </w:divBdr>
    </w:div>
    <w:div w:id="1285959834">
      <w:bodyDiv w:val="1"/>
      <w:marLeft w:val="0"/>
      <w:marRight w:val="0"/>
      <w:marTop w:val="0"/>
      <w:marBottom w:val="0"/>
      <w:divBdr>
        <w:top w:val="none" w:sz="0" w:space="0" w:color="auto"/>
        <w:left w:val="none" w:sz="0" w:space="0" w:color="auto"/>
        <w:bottom w:val="none" w:sz="0" w:space="0" w:color="auto"/>
        <w:right w:val="none" w:sz="0" w:space="0" w:color="auto"/>
      </w:divBdr>
    </w:div>
    <w:div w:id="1286425175">
      <w:bodyDiv w:val="1"/>
      <w:marLeft w:val="0"/>
      <w:marRight w:val="0"/>
      <w:marTop w:val="0"/>
      <w:marBottom w:val="0"/>
      <w:divBdr>
        <w:top w:val="none" w:sz="0" w:space="0" w:color="auto"/>
        <w:left w:val="none" w:sz="0" w:space="0" w:color="auto"/>
        <w:bottom w:val="none" w:sz="0" w:space="0" w:color="auto"/>
        <w:right w:val="none" w:sz="0" w:space="0" w:color="auto"/>
      </w:divBdr>
    </w:div>
    <w:div w:id="1287464050">
      <w:bodyDiv w:val="1"/>
      <w:marLeft w:val="0"/>
      <w:marRight w:val="0"/>
      <w:marTop w:val="0"/>
      <w:marBottom w:val="0"/>
      <w:divBdr>
        <w:top w:val="none" w:sz="0" w:space="0" w:color="auto"/>
        <w:left w:val="none" w:sz="0" w:space="0" w:color="auto"/>
        <w:bottom w:val="none" w:sz="0" w:space="0" w:color="auto"/>
        <w:right w:val="none" w:sz="0" w:space="0" w:color="auto"/>
      </w:divBdr>
    </w:div>
    <w:div w:id="1287540516">
      <w:bodyDiv w:val="1"/>
      <w:marLeft w:val="0"/>
      <w:marRight w:val="0"/>
      <w:marTop w:val="0"/>
      <w:marBottom w:val="0"/>
      <w:divBdr>
        <w:top w:val="none" w:sz="0" w:space="0" w:color="auto"/>
        <w:left w:val="none" w:sz="0" w:space="0" w:color="auto"/>
        <w:bottom w:val="none" w:sz="0" w:space="0" w:color="auto"/>
        <w:right w:val="none" w:sz="0" w:space="0" w:color="auto"/>
      </w:divBdr>
    </w:div>
    <w:div w:id="1287614789">
      <w:bodyDiv w:val="1"/>
      <w:marLeft w:val="0"/>
      <w:marRight w:val="0"/>
      <w:marTop w:val="0"/>
      <w:marBottom w:val="0"/>
      <w:divBdr>
        <w:top w:val="none" w:sz="0" w:space="0" w:color="auto"/>
        <w:left w:val="none" w:sz="0" w:space="0" w:color="auto"/>
        <w:bottom w:val="none" w:sz="0" w:space="0" w:color="auto"/>
        <w:right w:val="none" w:sz="0" w:space="0" w:color="auto"/>
      </w:divBdr>
    </w:div>
    <w:div w:id="1287933734">
      <w:bodyDiv w:val="1"/>
      <w:marLeft w:val="0"/>
      <w:marRight w:val="0"/>
      <w:marTop w:val="0"/>
      <w:marBottom w:val="0"/>
      <w:divBdr>
        <w:top w:val="none" w:sz="0" w:space="0" w:color="auto"/>
        <w:left w:val="none" w:sz="0" w:space="0" w:color="auto"/>
        <w:bottom w:val="none" w:sz="0" w:space="0" w:color="auto"/>
        <w:right w:val="none" w:sz="0" w:space="0" w:color="auto"/>
      </w:divBdr>
    </w:div>
    <w:div w:id="1288008921">
      <w:bodyDiv w:val="1"/>
      <w:marLeft w:val="0"/>
      <w:marRight w:val="0"/>
      <w:marTop w:val="0"/>
      <w:marBottom w:val="0"/>
      <w:divBdr>
        <w:top w:val="none" w:sz="0" w:space="0" w:color="auto"/>
        <w:left w:val="none" w:sz="0" w:space="0" w:color="auto"/>
        <w:bottom w:val="none" w:sz="0" w:space="0" w:color="auto"/>
        <w:right w:val="none" w:sz="0" w:space="0" w:color="auto"/>
      </w:divBdr>
    </w:div>
    <w:div w:id="1288311691">
      <w:bodyDiv w:val="1"/>
      <w:marLeft w:val="0"/>
      <w:marRight w:val="0"/>
      <w:marTop w:val="0"/>
      <w:marBottom w:val="0"/>
      <w:divBdr>
        <w:top w:val="none" w:sz="0" w:space="0" w:color="auto"/>
        <w:left w:val="none" w:sz="0" w:space="0" w:color="auto"/>
        <w:bottom w:val="none" w:sz="0" w:space="0" w:color="auto"/>
        <w:right w:val="none" w:sz="0" w:space="0" w:color="auto"/>
      </w:divBdr>
    </w:div>
    <w:div w:id="1288774404">
      <w:bodyDiv w:val="1"/>
      <w:marLeft w:val="0"/>
      <w:marRight w:val="0"/>
      <w:marTop w:val="0"/>
      <w:marBottom w:val="0"/>
      <w:divBdr>
        <w:top w:val="none" w:sz="0" w:space="0" w:color="auto"/>
        <w:left w:val="none" w:sz="0" w:space="0" w:color="auto"/>
        <w:bottom w:val="none" w:sz="0" w:space="0" w:color="auto"/>
        <w:right w:val="none" w:sz="0" w:space="0" w:color="auto"/>
      </w:divBdr>
    </w:div>
    <w:div w:id="1288898828">
      <w:bodyDiv w:val="1"/>
      <w:marLeft w:val="0"/>
      <w:marRight w:val="0"/>
      <w:marTop w:val="0"/>
      <w:marBottom w:val="0"/>
      <w:divBdr>
        <w:top w:val="none" w:sz="0" w:space="0" w:color="auto"/>
        <w:left w:val="none" w:sz="0" w:space="0" w:color="auto"/>
        <w:bottom w:val="none" w:sz="0" w:space="0" w:color="auto"/>
        <w:right w:val="none" w:sz="0" w:space="0" w:color="auto"/>
      </w:divBdr>
    </w:div>
    <w:div w:id="1288975569">
      <w:bodyDiv w:val="1"/>
      <w:marLeft w:val="0"/>
      <w:marRight w:val="0"/>
      <w:marTop w:val="0"/>
      <w:marBottom w:val="0"/>
      <w:divBdr>
        <w:top w:val="none" w:sz="0" w:space="0" w:color="auto"/>
        <w:left w:val="none" w:sz="0" w:space="0" w:color="auto"/>
        <w:bottom w:val="none" w:sz="0" w:space="0" w:color="auto"/>
        <w:right w:val="none" w:sz="0" w:space="0" w:color="auto"/>
      </w:divBdr>
    </w:div>
    <w:div w:id="1289555728">
      <w:bodyDiv w:val="1"/>
      <w:marLeft w:val="0"/>
      <w:marRight w:val="0"/>
      <w:marTop w:val="0"/>
      <w:marBottom w:val="0"/>
      <w:divBdr>
        <w:top w:val="none" w:sz="0" w:space="0" w:color="auto"/>
        <w:left w:val="none" w:sz="0" w:space="0" w:color="auto"/>
        <w:bottom w:val="none" w:sz="0" w:space="0" w:color="auto"/>
        <w:right w:val="none" w:sz="0" w:space="0" w:color="auto"/>
      </w:divBdr>
    </w:div>
    <w:div w:id="1289625898">
      <w:bodyDiv w:val="1"/>
      <w:marLeft w:val="0"/>
      <w:marRight w:val="0"/>
      <w:marTop w:val="0"/>
      <w:marBottom w:val="0"/>
      <w:divBdr>
        <w:top w:val="none" w:sz="0" w:space="0" w:color="auto"/>
        <w:left w:val="none" w:sz="0" w:space="0" w:color="auto"/>
        <w:bottom w:val="none" w:sz="0" w:space="0" w:color="auto"/>
        <w:right w:val="none" w:sz="0" w:space="0" w:color="auto"/>
      </w:divBdr>
    </w:div>
    <w:div w:id="1289776703">
      <w:bodyDiv w:val="1"/>
      <w:marLeft w:val="0"/>
      <w:marRight w:val="0"/>
      <w:marTop w:val="0"/>
      <w:marBottom w:val="0"/>
      <w:divBdr>
        <w:top w:val="none" w:sz="0" w:space="0" w:color="auto"/>
        <w:left w:val="none" w:sz="0" w:space="0" w:color="auto"/>
        <w:bottom w:val="none" w:sz="0" w:space="0" w:color="auto"/>
        <w:right w:val="none" w:sz="0" w:space="0" w:color="auto"/>
      </w:divBdr>
    </w:div>
    <w:div w:id="1289967671">
      <w:bodyDiv w:val="1"/>
      <w:marLeft w:val="0"/>
      <w:marRight w:val="0"/>
      <w:marTop w:val="0"/>
      <w:marBottom w:val="0"/>
      <w:divBdr>
        <w:top w:val="none" w:sz="0" w:space="0" w:color="auto"/>
        <w:left w:val="none" w:sz="0" w:space="0" w:color="auto"/>
        <w:bottom w:val="none" w:sz="0" w:space="0" w:color="auto"/>
        <w:right w:val="none" w:sz="0" w:space="0" w:color="auto"/>
      </w:divBdr>
    </w:div>
    <w:div w:id="1290169244">
      <w:bodyDiv w:val="1"/>
      <w:marLeft w:val="0"/>
      <w:marRight w:val="0"/>
      <w:marTop w:val="0"/>
      <w:marBottom w:val="0"/>
      <w:divBdr>
        <w:top w:val="none" w:sz="0" w:space="0" w:color="auto"/>
        <w:left w:val="none" w:sz="0" w:space="0" w:color="auto"/>
        <w:bottom w:val="none" w:sz="0" w:space="0" w:color="auto"/>
        <w:right w:val="none" w:sz="0" w:space="0" w:color="auto"/>
      </w:divBdr>
    </w:div>
    <w:div w:id="1290360191">
      <w:bodyDiv w:val="1"/>
      <w:marLeft w:val="0"/>
      <w:marRight w:val="0"/>
      <w:marTop w:val="0"/>
      <w:marBottom w:val="0"/>
      <w:divBdr>
        <w:top w:val="none" w:sz="0" w:space="0" w:color="auto"/>
        <w:left w:val="none" w:sz="0" w:space="0" w:color="auto"/>
        <w:bottom w:val="none" w:sz="0" w:space="0" w:color="auto"/>
        <w:right w:val="none" w:sz="0" w:space="0" w:color="auto"/>
      </w:divBdr>
    </w:div>
    <w:div w:id="1290669336">
      <w:bodyDiv w:val="1"/>
      <w:marLeft w:val="0"/>
      <w:marRight w:val="0"/>
      <w:marTop w:val="0"/>
      <w:marBottom w:val="0"/>
      <w:divBdr>
        <w:top w:val="none" w:sz="0" w:space="0" w:color="auto"/>
        <w:left w:val="none" w:sz="0" w:space="0" w:color="auto"/>
        <w:bottom w:val="none" w:sz="0" w:space="0" w:color="auto"/>
        <w:right w:val="none" w:sz="0" w:space="0" w:color="auto"/>
      </w:divBdr>
    </w:div>
    <w:div w:id="1291204484">
      <w:bodyDiv w:val="1"/>
      <w:marLeft w:val="0"/>
      <w:marRight w:val="0"/>
      <w:marTop w:val="0"/>
      <w:marBottom w:val="0"/>
      <w:divBdr>
        <w:top w:val="none" w:sz="0" w:space="0" w:color="auto"/>
        <w:left w:val="none" w:sz="0" w:space="0" w:color="auto"/>
        <w:bottom w:val="none" w:sz="0" w:space="0" w:color="auto"/>
        <w:right w:val="none" w:sz="0" w:space="0" w:color="auto"/>
      </w:divBdr>
    </w:div>
    <w:div w:id="1291861989">
      <w:bodyDiv w:val="1"/>
      <w:marLeft w:val="0"/>
      <w:marRight w:val="0"/>
      <w:marTop w:val="0"/>
      <w:marBottom w:val="0"/>
      <w:divBdr>
        <w:top w:val="none" w:sz="0" w:space="0" w:color="auto"/>
        <w:left w:val="none" w:sz="0" w:space="0" w:color="auto"/>
        <w:bottom w:val="none" w:sz="0" w:space="0" w:color="auto"/>
        <w:right w:val="none" w:sz="0" w:space="0" w:color="auto"/>
      </w:divBdr>
    </w:div>
    <w:div w:id="1291863047">
      <w:bodyDiv w:val="1"/>
      <w:marLeft w:val="0"/>
      <w:marRight w:val="0"/>
      <w:marTop w:val="0"/>
      <w:marBottom w:val="0"/>
      <w:divBdr>
        <w:top w:val="none" w:sz="0" w:space="0" w:color="auto"/>
        <w:left w:val="none" w:sz="0" w:space="0" w:color="auto"/>
        <w:bottom w:val="none" w:sz="0" w:space="0" w:color="auto"/>
        <w:right w:val="none" w:sz="0" w:space="0" w:color="auto"/>
      </w:divBdr>
    </w:div>
    <w:div w:id="1292370683">
      <w:bodyDiv w:val="1"/>
      <w:marLeft w:val="0"/>
      <w:marRight w:val="0"/>
      <w:marTop w:val="0"/>
      <w:marBottom w:val="0"/>
      <w:divBdr>
        <w:top w:val="none" w:sz="0" w:space="0" w:color="auto"/>
        <w:left w:val="none" w:sz="0" w:space="0" w:color="auto"/>
        <w:bottom w:val="none" w:sz="0" w:space="0" w:color="auto"/>
        <w:right w:val="none" w:sz="0" w:space="0" w:color="auto"/>
      </w:divBdr>
    </w:div>
    <w:div w:id="1292899449">
      <w:bodyDiv w:val="1"/>
      <w:marLeft w:val="0"/>
      <w:marRight w:val="0"/>
      <w:marTop w:val="0"/>
      <w:marBottom w:val="0"/>
      <w:divBdr>
        <w:top w:val="none" w:sz="0" w:space="0" w:color="auto"/>
        <w:left w:val="none" w:sz="0" w:space="0" w:color="auto"/>
        <w:bottom w:val="none" w:sz="0" w:space="0" w:color="auto"/>
        <w:right w:val="none" w:sz="0" w:space="0" w:color="auto"/>
      </w:divBdr>
    </w:div>
    <w:div w:id="1293167281">
      <w:bodyDiv w:val="1"/>
      <w:marLeft w:val="0"/>
      <w:marRight w:val="0"/>
      <w:marTop w:val="0"/>
      <w:marBottom w:val="0"/>
      <w:divBdr>
        <w:top w:val="none" w:sz="0" w:space="0" w:color="auto"/>
        <w:left w:val="none" w:sz="0" w:space="0" w:color="auto"/>
        <w:bottom w:val="none" w:sz="0" w:space="0" w:color="auto"/>
        <w:right w:val="none" w:sz="0" w:space="0" w:color="auto"/>
      </w:divBdr>
    </w:div>
    <w:div w:id="1293251015">
      <w:bodyDiv w:val="1"/>
      <w:marLeft w:val="0"/>
      <w:marRight w:val="0"/>
      <w:marTop w:val="0"/>
      <w:marBottom w:val="0"/>
      <w:divBdr>
        <w:top w:val="none" w:sz="0" w:space="0" w:color="auto"/>
        <w:left w:val="none" w:sz="0" w:space="0" w:color="auto"/>
        <w:bottom w:val="none" w:sz="0" w:space="0" w:color="auto"/>
        <w:right w:val="none" w:sz="0" w:space="0" w:color="auto"/>
      </w:divBdr>
    </w:div>
    <w:div w:id="1293636472">
      <w:bodyDiv w:val="1"/>
      <w:marLeft w:val="0"/>
      <w:marRight w:val="0"/>
      <w:marTop w:val="0"/>
      <w:marBottom w:val="0"/>
      <w:divBdr>
        <w:top w:val="none" w:sz="0" w:space="0" w:color="auto"/>
        <w:left w:val="none" w:sz="0" w:space="0" w:color="auto"/>
        <w:bottom w:val="none" w:sz="0" w:space="0" w:color="auto"/>
        <w:right w:val="none" w:sz="0" w:space="0" w:color="auto"/>
      </w:divBdr>
    </w:div>
    <w:div w:id="1294021760">
      <w:bodyDiv w:val="1"/>
      <w:marLeft w:val="0"/>
      <w:marRight w:val="0"/>
      <w:marTop w:val="0"/>
      <w:marBottom w:val="0"/>
      <w:divBdr>
        <w:top w:val="none" w:sz="0" w:space="0" w:color="auto"/>
        <w:left w:val="none" w:sz="0" w:space="0" w:color="auto"/>
        <w:bottom w:val="none" w:sz="0" w:space="0" w:color="auto"/>
        <w:right w:val="none" w:sz="0" w:space="0" w:color="auto"/>
      </w:divBdr>
    </w:div>
    <w:div w:id="1294336402">
      <w:bodyDiv w:val="1"/>
      <w:marLeft w:val="0"/>
      <w:marRight w:val="0"/>
      <w:marTop w:val="0"/>
      <w:marBottom w:val="0"/>
      <w:divBdr>
        <w:top w:val="none" w:sz="0" w:space="0" w:color="auto"/>
        <w:left w:val="none" w:sz="0" w:space="0" w:color="auto"/>
        <w:bottom w:val="none" w:sz="0" w:space="0" w:color="auto"/>
        <w:right w:val="none" w:sz="0" w:space="0" w:color="auto"/>
      </w:divBdr>
    </w:div>
    <w:div w:id="1294411721">
      <w:bodyDiv w:val="1"/>
      <w:marLeft w:val="0"/>
      <w:marRight w:val="0"/>
      <w:marTop w:val="0"/>
      <w:marBottom w:val="0"/>
      <w:divBdr>
        <w:top w:val="none" w:sz="0" w:space="0" w:color="auto"/>
        <w:left w:val="none" w:sz="0" w:space="0" w:color="auto"/>
        <w:bottom w:val="none" w:sz="0" w:space="0" w:color="auto"/>
        <w:right w:val="none" w:sz="0" w:space="0" w:color="auto"/>
      </w:divBdr>
    </w:div>
    <w:div w:id="1294869898">
      <w:bodyDiv w:val="1"/>
      <w:marLeft w:val="0"/>
      <w:marRight w:val="0"/>
      <w:marTop w:val="0"/>
      <w:marBottom w:val="0"/>
      <w:divBdr>
        <w:top w:val="none" w:sz="0" w:space="0" w:color="auto"/>
        <w:left w:val="none" w:sz="0" w:space="0" w:color="auto"/>
        <w:bottom w:val="none" w:sz="0" w:space="0" w:color="auto"/>
        <w:right w:val="none" w:sz="0" w:space="0" w:color="auto"/>
      </w:divBdr>
    </w:div>
    <w:div w:id="1295023834">
      <w:bodyDiv w:val="1"/>
      <w:marLeft w:val="0"/>
      <w:marRight w:val="0"/>
      <w:marTop w:val="0"/>
      <w:marBottom w:val="0"/>
      <w:divBdr>
        <w:top w:val="none" w:sz="0" w:space="0" w:color="auto"/>
        <w:left w:val="none" w:sz="0" w:space="0" w:color="auto"/>
        <w:bottom w:val="none" w:sz="0" w:space="0" w:color="auto"/>
        <w:right w:val="none" w:sz="0" w:space="0" w:color="auto"/>
      </w:divBdr>
    </w:div>
    <w:div w:id="1295987125">
      <w:bodyDiv w:val="1"/>
      <w:marLeft w:val="0"/>
      <w:marRight w:val="0"/>
      <w:marTop w:val="0"/>
      <w:marBottom w:val="0"/>
      <w:divBdr>
        <w:top w:val="none" w:sz="0" w:space="0" w:color="auto"/>
        <w:left w:val="none" w:sz="0" w:space="0" w:color="auto"/>
        <w:bottom w:val="none" w:sz="0" w:space="0" w:color="auto"/>
        <w:right w:val="none" w:sz="0" w:space="0" w:color="auto"/>
      </w:divBdr>
    </w:div>
    <w:div w:id="1296135236">
      <w:bodyDiv w:val="1"/>
      <w:marLeft w:val="0"/>
      <w:marRight w:val="0"/>
      <w:marTop w:val="0"/>
      <w:marBottom w:val="0"/>
      <w:divBdr>
        <w:top w:val="none" w:sz="0" w:space="0" w:color="auto"/>
        <w:left w:val="none" w:sz="0" w:space="0" w:color="auto"/>
        <w:bottom w:val="none" w:sz="0" w:space="0" w:color="auto"/>
        <w:right w:val="none" w:sz="0" w:space="0" w:color="auto"/>
      </w:divBdr>
    </w:div>
    <w:div w:id="1297024314">
      <w:bodyDiv w:val="1"/>
      <w:marLeft w:val="0"/>
      <w:marRight w:val="0"/>
      <w:marTop w:val="0"/>
      <w:marBottom w:val="0"/>
      <w:divBdr>
        <w:top w:val="none" w:sz="0" w:space="0" w:color="auto"/>
        <w:left w:val="none" w:sz="0" w:space="0" w:color="auto"/>
        <w:bottom w:val="none" w:sz="0" w:space="0" w:color="auto"/>
        <w:right w:val="none" w:sz="0" w:space="0" w:color="auto"/>
      </w:divBdr>
    </w:div>
    <w:div w:id="1297029388">
      <w:bodyDiv w:val="1"/>
      <w:marLeft w:val="0"/>
      <w:marRight w:val="0"/>
      <w:marTop w:val="0"/>
      <w:marBottom w:val="0"/>
      <w:divBdr>
        <w:top w:val="none" w:sz="0" w:space="0" w:color="auto"/>
        <w:left w:val="none" w:sz="0" w:space="0" w:color="auto"/>
        <w:bottom w:val="none" w:sz="0" w:space="0" w:color="auto"/>
        <w:right w:val="none" w:sz="0" w:space="0" w:color="auto"/>
      </w:divBdr>
    </w:div>
    <w:div w:id="1297030903">
      <w:bodyDiv w:val="1"/>
      <w:marLeft w:val="0"/>
      <w:marRight w:val="0"/>
      <w:marTop w:val="0"/>
      <w:marBottom w:val="0"/>
      <w:divBdr>
        <w:top w:val="none" w:sz="0" w:space="0" w:color="auto"/>
        <w:left w:val="none" w:sz="0" w:space="0" w:color="auto"/>
        <w:bottom w:val="none" w:sz="0" w:space="0" w:color="auto"/>
        <w:right w:val="none" w:sz="0" w:space="0" w:color="auto"/>
      </w:divBdr>
    </w:div>
    <w:div w:id="1297296729">
      <w:bodyDiv w:val="1"/>
      <w:marLeft w:val="0"/>
      <w:marRight w:val="0"/>
      <w:marTop w:val="0"/>
      <w:marBottom w:val="0"/>
      <w:divBdr>
        <w:top w:val="none" w:sz="0" w:space="0" w:color="auto"/>
        <w:left w:val="none" w:sz="0" w:space="0" w:color="auto"/>
        <w:bottom w:val="none" w:sz="0" w:space="0" w:color="auto"/>
        <w:right w:val="none" w:sz="0" w:space="0" w:color="auto"/>
      </w:divBdr>
    </w:div>
    <w:div w:id="1297447415">
      <w:bodyDiv w:val="1"/>
      <w:marLeft w:val="0"/>
      <w:marRight w:val="0"/>
      <w:marTop w:val="0"/>
      <w:marBottom w:val="0"/>
      <w:divBdr>
        <w:top w:val="none" w:sz="0" w:space="0" w:color="auto"/>
        <w:left w:val="none" w:sz="0" w:space="0" w:color="auto"/>
        <w:bottom w:val="none" w:sz="0" w:space="0" w:color="auto"/>
        <w:right w:val="none" w:sz="0" w:space="0" w:color="auto"/>
      </w:divBdr>
    </w:div>
    <w:div w:id="1297688327">
      <w:bodyDiv w:val="1"/>
      <w:marLeft w:val="0"/>
      <w:marRight w:val="0"/>
      <w:marTop w:val="0"/>
      <w:marBottom w:val="0"/>
      <w:divBdr>
        <w:top w:val="none" w:sz="0" w:space="0" w:color="auto"/>
        <w:left w:val="none" w:sz="0" w:space="0" w:color="auto"/>
        <w:bottom w:val="none" w:sz="0" w:space="0" w:color="auto"/>
        <w:right w:val="none" w:sz="0" w:space="0" w:color="auto"/>
      </w:divBdr>
    </w:div>
    <w:div w:id="1298754844">
      <w:bodyDiv w:val="1"/>
      <w:marLeft w:val="0"/>
      <w:marRight w:val="0"/>
      <w:marTop w:val="0"/>
      <w:marBottom w:val="0"/>
      <w:divBdr>
        <w:top w:val="none" w:sz="0" w:space="0" w:color="auto"/>
        <w:left w:val="none" w:sz="0" w:space="0" w:color="auto"/>
        <w:bottom w:val="none" w:sz="0" w:space="0" w:color="auto"/>
        <w:right w:val="none" w:sz="0" w:space="0" w:color="auto"/>
      </w:divBdr>
    </w:div>
    <w:div w:id="1298993315">
      <w:bodyDiv w:val="1"/>
      <w:marLeft w:val="0"/>
      <w:marRight w:val="0"/>
      <w:marTop w:val="0"/>
      <w:marBottom w:val="0"/>
      <w:divBdr>
        <w:top w:val="none" w:sz="0" w:space="0" w:color="auto"/>
        <w:left w:val="none" w:sz="0" w:space="0" w:color="auto"/>
        <w:bottom w:val="none" w:sz="0" w:space="0" w:color="auto"/>
        <w:right w:val="none" w:sz="0" w:space="0" w:color="auto"/>
      </w:divBdr>
    </w:div>
    <w:div w:id="1299408909">
      <w:bodyDiv w:val="1"/>
      <w:marLeft w:val="0"/>
      <w:marRight w:val="0"/>
      <w:marTop w:val="0"/>
      <w:marBottom w:val="0"/>
      <w:divBdr>
        <w:top w:val="none" w:sz="0" w:space="0" w:color="auto"/>
        <w:left w:val="none" w:sz="0" w:space="0" w:color="auto"/>
        <w:bottom w:val="none" w:sz="0" w:space="0" w:color="auto"/>
        <w:right w:val="none" w:sz="0" w:space="0" w:color="auto"/>
      </w:divBdr>
    </w:div>
    <w:div w:id="1299648162">
      <w:bodyDiv w:val="1"/>
      <w:marLeft w:val="0"/>
      <w:marRight w:val="0"/>
      <w:marTop w:val="0"/>
      <w:marBottom w:val="0"/>
      <w:divBdr>
        <w:top w:val="none" w:sz="0" w:space="0" w:color="auto"/>
        <w:left w:val="none" w:sz="0" w:space="0" w:color="auto"/>
        <w:bottom w:val="none" w:sz="0" w:space="0" w:color="auto"/>
        <w:right w:val="none" w:sz="0" w:space="0" w:color="auto"/>
      </w:divBdr>
    </w:div>
    <w:div w:id="1299915504">
      <w:bodyDiv w:val="1"/>
      <w:marLeft w:val="0"/>
      <w:marRight w:val="0"/>
      <w:marTop w:val="0"/>
      <w:marBottom w:val="0"/>
      <w:divBdr>
        <w:top w:val="none" w:sz="0" w:space="0" w:color="auto"/>
        <w:left w:val="none" w:sz="0" w:space="0" w:color="auto"/>
        <w:bottom w:val="none" w:sz="0" w:space="0" w:color="auto"/>
        <w:right w:val="none" w:sz="0" w:space="0" w:color="auto"/>
      </w:divBdr>
    </w:div>
    <w:div w:id="1299922639">
      <w:bodyDiv w:val="1"/>
      <w:marLeft w:val="0"/>
      <w:marRight w:val="0"/>
      <w:marTop w:val="0"/>
      <w:marBottom w:val="0"/>
      <w:divBdr>
        <w:top w:val="none" w:sz="0" w:space="0" w:color="auto"/>
        <w:left w:val="none" w:sz="0" w:space="0" w:color="auto"/>
        <w:bottom w:val="none" w:sz="0" w:space="0" w:color="auto"/>
        <w:right w:val="none" w:sz="0" w:space="0" w:color="auto"/>
      </w:divBdr>
    </w:div>
    <w:div w:id="1300109092">
      <w:bodyDiv w:val="1"/>
      <w:marLeft w:val="0"/>
      <w:marRight w:val="0"/>
      <w:marTop w:val="0"/>
      <w:marBottom w:val="0"/>
      <w:divBdr>
        <w:top w:val="none" w:sz="0" w:space="0" w:color="auto"/>
        <w:left w:val="none" w:sz="0" w:space="0" w:color="auto"/>
        <w:bottom w:val="none" w:sz="0" w:space="0" w:color="auto"/>
        <w:right w:val="none" w:sz="0" w:space="0" w:color="auto"/>
      </w:divBdr>
    </w:div>
    <w:div w:id="1300257725">
      <w:bodyDiv w:val="1"/>
      <w:marLeft w:val="0"/>
      <w:marRight w:val="0"/>
      <w:marTop w:val="0"/>
      <w:marBottom w:val="0"/>
      <w:divBdr>
        <w:top w:val="none" w:sz="0" w:space="0" w:color="auto"/>
        <w:left w:val="none" w:sz="0" w:space="0" w:color="auto"/>
        <w:bottom w:val="none" w:sz="0" w:space="0" w:color="auto"/>
        <w:right w:val="none" w:sz="0" w:space="0" w:color="auto"/>
      </w:divBdr>
    </w:div>
    <w:div w:id="1300259785">
      <w:bodyDiv w:val="1"/>
      <w:marLeft w:val="0"/>
      <w:marRight w:val="0"/>
      <w:marTop w:val="0"/>
      <w:marBottom w:val="0"/>
      <w:divBdr>
        <w:top w:val="none" w:sz="0" w:space="0" w:color="auto"/>
        <w:left w:val="none" w:sz="0" w:space="0" w:color="auto"/>
        <w:bottom w:val="none" w:sz="0" w:space="0" w:color="auto"/>
        <w:right w:val="none" w:sz="0" w:space="0" w:color="auto"/>
      </w:divBdr>
    </w:div>
    <w:div w:id="1300573233">
      <w:bodyDiv w:val="1"/>
      <w:marLeft w:val="0"/>
      <w:marRight w:val="0"/>
      <w:marTop w:val="0"/>
      <w:marBottom w:val="0"/>
      <w:divBdr>
        <w:top w:val="none" w:sz="0" w:space="0" w:color="auto"/>
        <w:left w:val="none" w:sz="0" w:space="0" w:color="auto"/>
        <w:bottom w:val="none" w:sz="0" w:space="0" w:color="auto"/>
        <w:right w:val="none" w:sz="0" w:space="0" w:color="auto"/>
      </w:divBdr>
    </w:div>
    <w:div w:id="1300766904">
      <w:bodyDiv w:val="1"/>
      <w:marLeft w:val="0"/>
      <w:marRight w:val="0"/>
      <w:marTop w:val="0"/>
      <w:marBottom w:val="0"/>
      <w:divBdr>
        <w:top w:val="none" w:sz="0" w:space="0" w:color="auto"/>
        <w:left w:val="none" w:sz="0" w:space="0" w:color="auto"/>
        <w:bottom w:val="none" w:sz="0" w:space="0" w:color="auto"/>
        <w:right w:val="none" w:sz="0" w:space="0" w:color="auto"/>
      </w:divBdr>
    </w:div>
    <w:div w:id="1300957990">
      <w:bodyDiv w:val="1"/>
      <w:marLeft w:val="0"/>
      <w:marRight w:val="0"/>
      <w:marTop w:val="0"/>
      <w:marBottom w:val="0"/>
      <w:divBdr>
        <w:top w:val="none" w:sz="0" w:space="0" w:color="auto"/>
        <w:left w:val="none" w:sz="0" w:space="0" w:color="auto"/>
        <w:bottom w:val="none" w:sz="0" w:space="0" w:color="auto"/>
        <w:right w:val="none" w:sz="0" w:space="0" w:color="auto"/>
      </w:divBdr>
    </w:div>
    <w:div w:id="1301422704">
      <w:bodyDiv w:val="1"/>
      <w:marLeft w:val="0"/>
      <w:marRight w:val="0"/>
      <w:marTop w:val="0"/>
      <w:marBottom w:val="0"/>
      <w:divBdr>
        <w:top w:val="none" w:sz="0" w:space="0" w:color="auto"/>
        <w:left w:val="none" w:sz="0" w:space="0" w:color="auto"/>
        <w:bottom w:val="none" w:sz="0" w:space="0" w:color="auto"/>
        <w:right w:val="none" w:sz="0" w:space="0" w:color="auto"/>
      </w:divBdr>
    </w:div>
    <w:div w:id="1301570729">
      <w:bodyDiv w:val="1"/>
      <w:marLeft w:val="0"/>
      <w:marRight w:val="0"/>
      <w:marTop w:val="0"/>
      <w:marBottom w:val="0"/>
      <w:divBdr>
        <w:top w:val="none" w:sz="0" w:space="0" w:color="auto"/>
        <w:left w:val="none" w:sz="0" w:space="0" w:color="auto"/>
        <w:bottom w:val="none" w:sz="0" w:space="0" w:color="auto"/>
        <w:right w:val="none" w:sz="0" w:space="0" w:color="auto"/>
      </w:divBdr>
    </w:div>
    <w:div w:id="1301689016">
      <w:bodyDiv w:val="1"/>
      <w:marLeft w:val="0"/>
      <w:marRight w:val="0"/>
      <w:marTop w:val="0"/>
      <w:marBottom w:val="0"/>
      <w:divBdr>
        <w:top w:val="none" w:sz="0" w:space="0" w:color="auto"/>
        <w:left w:val="none" w:sz="0" w:space="0" w:color="auto"/>
        <w:bottom w:val="none" w:sz="0" w:space="0" w:color="auto"/>
        <w:right w:val="none" w:sz="0" w:space="0" w:color="auto"/>
      </w:divBdr>
    </w:div>
    <w:div w:id="1301954943">
      <w:bodyDiv w:val="1"/>
      <w:marLeft w:val="0"/>
      <w:marRight w:val="0"/>
      <w:marTop w:val="0"/>
      <w:marBottom w:val="0"/>
      <w:divBdr>
        <w:top w:val="none" w:sz="0" w:space="0" w:color="auto"/>
        <w:left w:val="none" w:sz="0" w:space="0" w:color="auto"/>
        <w:bottom w:val="none" w:sz="0" w:space="0" w:color="auto"/>
        <w:right w:val="none" w:sz="0" w:space="0" w:color="auto"/>
      </w:divBdr>
    </w:div>
    <w:div w:id="1302225881">
      <w:bodyDiv w:val="1"/>
      <w:marLeft w:val="0"/>
      <w:marRight w:val="0"/>
      <w:marTop w:val="0"/>
      <w:marBottom w:val="0"/>
      <w:divBdr>
        <w:top w:val="none" w:sz="0" w:space="0" w:color="auto"/>
        <w:left w:val="none" w:sz="0" w:space="0" w:color="auto"/>
        <w:bottom w:val="none" w:sz="0" w:space="0" w:color="auto"/>
        <w:right w:val="none" w:sz="0" w:space="0" w:color="auto"/>
      </w:divBdr>
    </w:div>
    <w:div w:id="1302687909">
      <w:bodyDiv w:val="1"/>
      <w:marLeft w:val="0"/>
      <w:marRight w:val="0"/>
      <w:marTop w:val="0"/>
      <w:marBottom w:val="0"/>
      <w:divBdr>
        <w:top w:val="none" w:sz="0" w:space="0" w:color="auto"/>
        <w:left w:val="none" w:sz="0" w:space="0" w:color="auto"/>
        <w:bottom w:val="none" w:sz="0" w:space="0" w:color="auto"/>
        <w:right w:val="none" w:sz="0" w:space="0" w:color="auto"/>
      </w:divBdr>
    </w:div>
    <w:div w:id="1302880454">
      <w:bodyDiv w:val="1"/>
      <w:marLeft w:val="0"/>
      <w:marRight w:val="0"/>
      <w:marTop w:val="0"/>
      <w:marBottom w:val="0"/>
      <w:divBdr>
        <w:top w:val="none" w:sz="0" w:space="0" w:color="auto"/>
        <w:left w:val="none" w:sz="0" w:space="0" w:color="auto"/>
        <w:bottom w:val="none" w:sz="0" w:space="0" w:color="auto"/>
        <w:right w:val="none" w:sz="0" w:space="0" w:color="auto"/>
      </w:divBdr>
    </w:div>
    <w:div w:id="1303002728">
      <w:bodyDiv w:val="1"/>
      <w:marLeft w:val="0"/>
      <w:marRight w:val="0"/>
      <w:marTop w:val="0"/>
      <w:marBottom w:val="0"/>
      <w:divBdr>
        <w:top w:val="none" w:sz="0" w:space="0" w:color="auto"/>
        <w:left w:val="none" w:sz="0" w:space="0" w:color="auto"/>
        <w:bottom w:val="none" w:sz="0" w:space="0" w:color="auto"/>
        <w:right w:val="none" w:sz="0" w:space="0" w:color="auto"/>
      </w:divBdr>
    </w:div>
    <w:div w:id="1303266186">
      <w:bodyDiv w:val="1"/>
      <w:marLeft w:val="0"/>
      <w:marRight w:val="0"/>
      <w:marTop w:val="0"/>
      <w:marBottom w:val="0"/>
      <w:divBdr>
        <w:top w:val="none" w:sz="0" w:space="0" w:color="auto"/>
        <w:left w:val="none" w:sz="0" w:space="0" w:color="auto"/>
        <w:bottom w:val="none" w:sz="0" w:space="0" w:color="auto"/>
        <w:right w:val="none" w:sz="0" w:space="0" w:color="auto"/>
      </w:divBdr>
    </w:div>
    <w:div w:id="1303924284">
      <w:bodyDiv w:val="1"/>
      <w:marLeft w:val="0"/>
      <w:marRight w:val="0"/>
      <w:marTop w:val="0"/>
      <w:marBottom w:val="0"/>
      <w:divBdr>
        <w:top w:val="none" w:sz="0" w:space="0" w:color="auto"/>
        <w:left w:val="none" w:sz="0" w:space="0" w:color="auto"/>
        <w:bottom w:val="none" w:sz="0" w:space="0" w:color="auto"/>
        <w:right w:val="none" w:sz="0" w:space="0" w:color="auto"/>
      </w:divBdr>
    </w:div>
    <w:div w:id="1304233013">
      <w:bodyDiv w:val="1"/>
      <w:marLeft w:val="0"/>
      <w:marRight w:val="0"/>
      <w:marTop w:val="0"/>
      <w:marBottom w:val="0"/>
      <w:divBdr>
        <w:top w:val="none" w:sz="0" w:space="0" w:color="auto"/>
        <w:left w:val="none" w:sz="0" w:space="0" w:color="auto"/>
        <w:bottom w:val="none" w:sz="0" w:space="0" w:color="auto"/>
        <w:right w:val="none" w:sz="0" w:space="0" w:color="auto"/>
      </w:divBdr>
    </w:div>
    <w:div w:id="1304235162">
      <w:bodyDiv w:val="1"/>
      <w:marLeft w:val="0"/>
      <w:marRight w:val="0"/>
      <w:marTop w:val="0"/>
      <w:marBottom w:val="0"/>
      <w:divBdr>
        <w:top w:val="none" w:sz="0" w:space="0" w:color="auto"/>
        <w:left w:val="none" w:sz="0" w:space="0" w:color="auto"/>
        <w:bottom w:val="none" w:sz="0" w:space="0" w:color="auto"/>
        <w:right w:val="none" w:sz="0" w:space="0" w:color="auto"/>
      </w:divBdr>
    </w:div>
    <w:div w:id="1305040740">
      <w:bodyDiv w:val="1"/>
      <w:marLeft w:val="0"/>
      <w:marRight w:val="0"/>
      <w:marTop w:val="0"/>
      <w:marBottom w:val="0"/>
      <w:divBdr>
        <w:top w:val="none" w:sz="0" w:space="0" w:color="auto"/>
        <w:left w:val="none" w:sz="0" w:space="0" w:color="auto"/>
        <w:bottom w:val="none" w:sz="0" w:space="0" w:color="auto"/>
        <w:right w:val="none" w:sz="0" w:space="0" w:color="auto"/>
      </w:divBdr>
    </w:div>
    <w:div w:id="1305159203">
      <w:bodyDiv w:val="1"/>
      <w:marLeft w:val="0"/>
      <w:marRight w:val="0"/>
      <w:marTop w:val="0"/>
      <w:marBottom w:val="0"/>
      <w:divBdr>
        <w:top w:val="none" w:sz="0" w:space="0" w:color="auto"/>
        <w:left w:val="none" w:sz="0" w:space="0" w:color="auto"/>
        <w:bottom w:val="none" w:sz="0" w:space="0" w:color="auto"/>
        <w:right w:val="none" w:sz="0" w:space="0" w:color="auto"/>
      </w:divBdr>
    </w:div>
    <w:div w:id="1305161126">
      <w:bodyDiv w:val="1"/>
      <w:marLeft w:val="0"/>
      <w:marRight w:val="0"/>
      <w:marTop w:val="0"/>
      <w:marBottom w:val="0"/>
      <w:divBdr>
        <w:top w:val="none" w:sz="0" w:space="0" w:color="auto"/>
        <w:left w:val="none" w:sz="0" w:space="0" w:color="auto"/>
        <w:bottom w:val="none" w:sz="0" w:space="0" w:color="auto"/>
        <w:right w:val="none" w:sz="0" w:space="0" w:color="auto"/>
      </w:divBdr>
    </w:div>
    <w:div w:id="1305816990">
      <w:bodyDiv w:val="1"/>
      <w:marLeft w:val="0"/>
      <w:marRight w:val="0"/>
      <w:marTop w:val="0"/>
      <w:marBottom w:val="0"/>
      <w:divBdr>
        <w:top w:val="none" w:sz="0" w:space="0" w:color="auto"/>
        <w:left w:val="none" w:sz="0" w:space="0" w:color="auto"/>
        <w:bottom w:val="none" w:sz="0" w:space="0" w:color="auto"/>
        <w:right w:val="none" w:sz="0" w:space="0" w:color="auto"/>
      </w:divBdr>
    </w:div>
    <w:div w:id="1306545826">
      <w:bodyDiv w:val="1"/>
      <w:marLeft w:val="0"/>
      <w:marRight w:val="0"/>
      <w:marTop w:val="0"/>
      <w:marBottom w:val="0"/>
      <w:divBdr>
        <w:top w:val="none" w:sz="0" w:space="0" w:color="auto"/>
        <w:left w:val="none" w:sz="0" w:space="0" w:color="auto"/>
        <w:bottom w:val="none" w:sz="0" w:space="0" w:color="auto"/>
        <w:right w:val="none" w:sz="0" w:space="0" w:color="auto"/>
      </w:divBdr>
    </w:div>
    <w:div w:id="1307902604">
      <w:bodyDiv w:val="1"/>
      <w:marLeft w:val="0"/>
      <w:marRight w:val="0"/>
      <w:marTop w:val="0"/>
      <w:marBottom w:val="0"/>
      <w:divBdr>
        <w:top w:val="none" w:sz="0" w:space="0" w:color="auto"/>
        <w:left w:val="none" w:sz="0" w:space="0" w:color="auto"/>
        <w:bottom w:val="none" w:sz="0" w:space="0" w:color="auto"/>
        <w:right w:val="none" w:sz="0" w:space="0" w:color="auto"/>
      </w:divBdr>
    </w:div>
    <w:div w:id="1309213737">
      <w:bodyDiv w:val="1"/>
      <w:marLeft w:val="0"/>
      <w:marRight w:val="0"/>
      <w:marTop w:val="0"/>
      <w:marBottom w:val="0"/>
      <w:divBdr>
        <w:top w:val="none" w:sz="0" w:space="0" w:color="auto"/>
        <w:left w:val="none" w:sz="0" w:space="0" w:color="auto"/>
        <w:bottom w:val="none" w:sz="0" w:space="0" w:color="auto"/>
        <w:right w:val="none" w:sz="0" w:space="0" w:color="auto"/>
      </w:divBdr>
    </w:div>
    <w:div w:id="1309361394">
      <w:bodyDiv w:val="1"/>
      <w:marLeft w:val="0"/>
      <w:marRight w:val="0"/>
      <w:marTop w:val="0"/>
      <w:marBottom w:val="0"/>
      <w:divBdr>
        <w:top w:val="none" w:sz="0" w:space="0" w:color="auto"/>
        <w:left w:val="none" w:sz="0" w:space="0" w:color="auto"/>
        <w:bottom w:val="none" w:sz="0" w:space="0" w:color="auto"/>
        <w:right w:val="none" w:sz="0" w:space="0" w:color="auto"/>
      </w:divBdr>
    </w:div>
    <w:div w:id="1309439746">
      <w:bodyDiv w:val="1"/>
      <w:marLeft w:val="0"/>
      <w:marRight w:val="0"/>
      <w:marTop w:val="0"/>
      <w:marBottom w:val="0"/>
      <w:divBdr>
        <w:top w:val="none" w:sz="0" w:space="0" w:color="auto"/>
        <w:left w:val="none" w:sz="0" w:space="0" w:color="auto"/>
        <w:bottom w:val="none" w:sz="0" w:space="0" w:color="auto"/>
        <w:right w:val="none" w:sz="0" w:space="0" w:color="auto"/>
      </w:divBdr>
    </w:div>
    <w:div w:id="1309703672">
      <w:bodyDiv w:val="1"/>
      <w:marLeft w:val="0"/>
      <w:marRight w:val="0"/>
      <w:marTop w:val="0"/>
      <w:marBottom w:val="0"/>
      <w:divBdr>
        <w:top w:val="none" w:sz="0" w:space="0" w:color="auto"/>
        <w:left w:val="none" w:sz="0" w:space="0" w:color="auto"/>
        <w:bottom w:val="none" w:sz="0" w:space="0" w:color="auto"/>
        <w:right w:val="none" w:sz="0" w:space="0" w:color="auto"/>
      </w:divBdr>
    </w:div>
    <w:div w:id="1309821146">
      <w:bodyDiv w:val="1"/>
      <w:marLeft w:val="0"/>
      <w:marRight w:val="0"/>
      <w:marTop w:val="0"/>
      <w:marBottom w:val="0"/>
      <w:divBdr>
        <w:top w:val="none" w:sz="0" w:space="0" w:color="auto"/>
        <w:left w:val="none" w:sz="0" w:space="0" w:color="auto"/>
        <w:bottom w:val="none" w:sz="0" w:space="0" w:color="auto"/>
        <w:right w:val="none" w:sz="0" w:space="0" w:color="auto"/>
      </w:divBdr>
    </w:div>
    <w:div w:id="1309941727">
      <w:bodyDiv w:val="1"/>
      <w:marLeft w:val="0"/>
      <w:marRight w:val="0"/>
      <w:marTop w:val="0"/>
      <w:marBottom w:val="0"/>
      <w:divBdr>
        <w:top w:val="none" w:sz="0" w:space="0" w:color="auto"/>
        <w:left w:val="none" w:sz="0" w:space="0" w:color="auto"/>
        <w:bottom w:val="none" w:sz="0" w:space="0" w:color="auto"/>
        <w:right w:val="none" w:sz="0" w:space="0" w:color="auto"/>
      </w:divBdr>
    </w:div>
    <w:div w:id="1310749551">
      <w:bodyDiv w:val="1"/>
      <w:marLeft w:val="0"/>
      <w:marRight w:val="0"/>
      <w:marTop w:val="0"/>
      <w:marBottom w:val="0"/>
      <w:divBdr>
        <w:top w:val="none" w:sz="0" w:space="0" w:color="auto"/>
        <w:left w:val="none" w:sz="0" w:space="0" w:color="auto"/>
        <w:bottom w:val="none" w:sz="0" w:space="0" w:color="auto"/>
        <w:right w:val="none" w:sz="0" w:space="0" w:color="auto"/>
      </w:divBdr>
    </w:div>
    <w:div w:id="1311011514">
      <w:bodyDiv w:val="1"/>
      <w:marLeft w:val="0"/>
      <w:marRight w:val="0"/>
      <w:marTop w:val="0"/>
      <w:marBottom w:val="0"/>
      <w:divBdr>
        <w:top w:val="none" w:sz="0" w:space="0" w:color="auto"/>
        <w:left w:val="none" w:sz="0" w:space="0" w:color="auto"/>
        <w:bottom w:val="none" w:sz="0" w:space="0" w:color="auto"/>
        <w:right w:val="none" w:sz="0" w:space="0" w:color="auto"/>
      </w:divBdr>
    </w:div>
    <w:div w:id="1311405974">
      <w:bodyDiv w:val="1"/>
      <w:marLeft w:val="0"/>
      <w:marRight w:val="0"/>
      <w:marTop w:val="0"/>
      <w:marBottom w:val="0"/>
      <w:divBdr>
        <w:top w:val="none" w:sz="0" w:space="0" w:color="auto"/>
        <w:left w:val="none" w:sz="0" w:space="0" w:color="auto"/>
        <w:bottom w:val="none" w:sz="0" w:space="0" w:color="auto"/>
        <w:right w:val="none" w:sz="0" w:space="0" w:color="auto"/>
      </w:divBdr>
    </w:div>
    <w:div w:id="1311445279">
      <w:bodyDiv w:val="1"/>
      <w:marLeft w:val="0"/>
      <w:marRight w:val="0"/>
      <w:marTop w:val="0"/>
      <w:marBottom w:val="0"/>
      <w:divBdr>
        <w:top w:val="none" w:sz="0" w:space="0" w:color="auto"/>
        <w:left w:val="none" w:sz="0" w:space="0" w:color="auto"/>
        <w:bottom w:val="none" w:sz="0" w:space="0" w:color="auto"/>
        <w:right w:val="none" w:sz="0" w:space="0" w:color="auto"/>
      </w:divBdr>
    </w:div>
    <w:div w:id="1311708389">
      <w:bodyDiv w:val="1"/>
      <w:marLeft w:val="0"/>
      <w:marRight w:val="0"/>
      <w:marTop w:val="0"/>
      <w:marBottom w:val="0"/>
      <w:divBdr>
        <w:top w:val="none" w:sz="0" w:space="0" w:color="auto"/>
        <w:left w:val="none" w:sz="0" w:space="0" w:color="auto"/>
        <w:bottom w:val="none" w:sz="0" w:space="0" w:color="auto"/>
        <w:right w:val="none" w:sz="0" w:space="0" w:color="auto"/>
      </w:divBdr>
    </w:div>
    <w:div w:id="1311903370">
      <w:bodyDiv w:val="1"/>
      <w:marLeft w:val="0"/>
      <w:marRight w:val="0"/>
      <w:marTop w:val="0"/>
      <w:marBottom w:val="0"/>
      <w:divBdr>
        <w:top w:val="none" w:sz="0" w:space="0" w:color="auto"/>
        <w:left w:val="none" w:sz="0" w:space="0" w:color="auto"/>
        <w:bottom w:val="none" w:sz="0" w:space="0" w:color="auto"/>
        <w:right w:val="none" w:sz="0" w:space="0" w:color="auto"/>
      </w:divBdr>
    </w:div>
    <w:div w:id="1312096432">
      <w:bodyDiv w:val="1"/>
      <w:marLeft w:val="0"/>
      <w:marRight w:val="0"/>
      <w:marTop w:val="0"/>
      <w:marBottom w:val="0"/>
      <w:divBdr>
        <w:top w:val="none" w:sz="0" w:space="0" w:color="auto"/>
        <w:left w:val="none" w:sz="0" w:space="0" w:color="auto"/>
        <w:bottom w:val="none" w:sz="0" w:space="0" w:color="auto"/>
        <w:right w:val="none" w:sz="0" w:space="0" w:color="auto"/>
      </w:divBdr>
    </w:div>
    <w:div w:id="1312366384">
      <w:bodyDiv w:val="1"/>
      <w:marLeft w:val="0"/>
      <w:marRight w:val="0"/>
      <w:marTop w:val="0"/>
      <w:marBottom w:val="0"/>
      <w:divBdr>
        <w:top w:val="none" w:sz="0" w:space="0" w:color="auto"/>
        <w:left w:val="none" w:sz="0" w:space="0" w:color="auto"/>
        <w:bottom w:val="none" w:sz="0" w:space="0" w:color="auto"/>
        <w:right w:val="none" w:sz="0" w:space="0" w:color="auto"/>
      </w:divBdr>
    </w:div>
    <w:div w:id="1312755484">
      <w:bodyDiv w:val="1"/>
      <w:marLeft w:val="0"/>
      <w:marRight w:val="0"/>
      <w:marTop w:val="0"/>
      <w:marBottom w:val="0"/>
      <w:divBdr>
        <w:top w:val="none" w:sz="0" w:space="0" w:color="auto"/>
        <w:left w:val="none" w:sz="0" w:space="0" w:color="auto"/>
        <w:bottom w:val="none" w:sz="0" w:space="0" w:color="auto"/>
        <w:right w:val="none" w:sz="0" w:space="0" w:color="auto"/>
      </w:divBdr>
    </w:div>
    <w:div w:id="1313219727">
      <w:bodyDiv w:val="1"/>
      <w:marLeft w:val="0"/>
      <w:marRight w:val="0"/>
      <w:marTop w:val="0"/>
      <w:marBottom w:val="0"/>
      <w:divBdr>
        <w:top w:val="none" w:sz="0" w:space="0" w:color="auto"/>
        <w:left w:val="none" w:sz="0" w:space="0" w:color="auto"/>
        <w:bottom w:val="none" w:sz="0" w:space="0" w:color="auto"/>
        <w:right w:val="none" w:sz="0" w:space="0" w:color="auto"/>
      </w:divBdr>
    </w:div>
    <w:div w:id="1313412896">
      <w:bodyDiv w:val="1"/>
      <w:marLeft w:val="0"/>
      <w:marRight w:val="0"/>
      <w:marTop w:val="0"/>
      <w:marBottom w:val="0"/>
      <w:divBdr>
        <w:top w:val="none" w:sz="0" w:space="0" w:color="auto"/>
        <w:left w:val="none" w:sz="0" w:space="0" w:color="auto"/>
        <w:bottom w:val="none" w:sz="0" w:space="0" w:color="auto"/>
        <w:right w:val="none" w:sz="0" w:space="0" w:color="auto"/>
      </w:divBdr>
    </w:div>
    <w:div w:id="1313438000">
      <w:bodyDiv w:val="1"/>
      <w:marLeft w:val="0"/>
      <w:marRight w:val="0"/>
      <w:marTop w:val="0"/>
      <w:marBottom w:val="0"/>
      <w:divBdr>
        <w:top w:val="none" w:sz="0" w:space="0" w:color="auto"/>
        <w:left w:val="none" w:sz="0" w:space="0" w:color="auto"/>
        <w:bottom w:val="none" w:sz="0" w:space="0" w:color="auto"/>
        <w:right w:val="none" w:sz="0" w:space="0" w:color="auto"/>
      </w:divBdr>
    </w:div>
    <w:div w:id="1313678636">
      <w:bodyDiv w:val="1"/>
      <w:marLeft w:val="0"/>
      <w:marRight w:val="0"/>
      <w:marTop w:val="0"/>
      <w:marBottom w:val="0"/>
      <w:divBdr>
        <w:top w:val="none" w:sz="0" w:space="0" w:color="auto"/>
        <w:left w:val="none" w:sz="0" w:space="0" w:color="auto"/>
        <w:bottom w:val="none" w:sz="0" w:space="0" w:color="auto"/>
        <w:right w:val="none" w:sz="0" w:space="0" w:color="auto"/>
      </w:divBdr>
    </w:div>
    <w:div w:id="1314027609">
      <w:bodyDiv w:val="1"/>
      <w:marLeft w:val="0"/>
      <w:marRight w:val="0"/>
      <w:marTop w:val="0"/>
      <w:marBottom w:val="0"/>
      <w:divBdr>
        <w:top w:val="none" w:sz="0" w:space="0" w:color="auto"/>
        <w:left w:val="none" w:sz="0" w:space="0" w:color="auto"/>
        <w:bottom w:val="none" w:sz="0" w:space="0" w:color="auto"/>
        <w:right w:val="none" w:sz="0" w:space="0" w:color="auto"/>
      </w:divBdr>
    </w:div>
    <w:div w:id="1314289974">
      <w:bodyDiv w:val="1"/>
      <w:marLeft w:val="0"/>
      <w:marRight w:val="0"/>
      <w:marTop w:val="0"/>
      <w:marBottom w:val="0"/>
      <w:divBdr>
        <w:top w:val="none" w:sz="0" w:space="0" w:color="auto"/>
        <w:left w:val="none" w:sz="0" w:space="0" w:color="auto"/>
        <w:bottom w:val="none" w:sz="0" w:space="0" w:color="auto"/>
        <w:right w:val="none" w:sz="0" w:space="0" w:color="auto"/>
      </w:divBdr>
    </w:div>
    <w:div w:id="1314601942">
      <w:bodyDiv w:val="1"/>
      <w:marLeft w:val="0"/>
      <w:marRight w:val="0"/>
      <w:marTop w:val="0"/>
      <w:marBottom w:val="0"/>
      <w:divBdr>
        <w:top w:val="none" w:sz="0" w:space="0" w:color="auto"/>
        <w:left w:val="none" w:sz="0" w:space="0" w:color="auto"/>
        <w:bottom w:val="none" w:sz="0" w:space="0" w:color="auto"/>
        <w:right w:val="none" w:sz="0" w:space="0" w:color="auto"/>
      </w:divBdr>
    </w:div>
    <w:div w:id="1315529284">
      <w:bodyDiv w:val="1"/>
      <w:marLeft w:val="0"/>
      <w:marRight w:val="0"/>
      <w:marTop w:val="0"/>
      <w:marBottom w:val="0"/>
      <w:divBdr>
        <w:top w:val="none" w:sz="0" w:space="0" w:color="auto"/>
        <w:left w:val="none" w:sz="0" w:space="0" w:color="auto"/>
        <w:bottom w:val="none" w:sz="0" w:space="0" w:color="auto"/>
        <w:right w:val="none" w:sz="0" w:space="0" w:color="auto"/>
      </w:divBdr>
    </w:div>
    <w:div w:id="1315910370">
      <w:bodyDiv w:val="1"/>
      <w:marLeft w:val="0"/>
      <w:marRight w:val="0"/>
      <w:marTop w:val="0"/>
      <w:marBottom w:val="0"/>
      <w:divBdr>
        <w:top w:val="none" w:sz="0" w:space="0" w:color="auto"/>
        <w:left w:val="none" w:sz="0" w:space="0" w:color="auto"/>
        <w:bottom w:val="none" w:sz="0" w:space="0" w:color="auto"/>
        <w:right w:val="none" w:sz="0" w:space="0" w:color="auto"/>
      </w:divBdr>
    </w:div>
    <w:div w:id="1315912573">
      <w:bodyDiv w:val="1"/>
      <w:marLeft w:val="0"/>
      <w:marRight w:val="0"/>
      <w:marTop w:val="0"/>
      <w:marBottom w:val="0"/>
      <w:divBdr>
        <w:top w:val="none" w:sz="0" w:space="0" w:color="auto"/>
        <w:left w:val="none" w:sz="0" w:space="0" w:color="auto"/>
        <w:bottom w:val="none" w:sz="0" w:space="0" w:color="auto"/>
        <w:right w:val="none" w:sz="0" w:space="0" w:color="auto"/>
      </w:divBdr>
    </w:div>
    <w:div w:id="1316186297">
      <w:bodyDiv w:val="1"/>
      <w:marLeft w:val="0"/>
      <w:marRight w:val="0"/>
      <w:marTop w:val="0"/>
      <w:marBottom w:val="0"/>
      <w:divBdr>
        <w:top w:val="none" w:sz="0" w:space="0" w:color="auto"/>
        <w:left w:val="none" w:sz="0" w:space="0" w:color="auto"/>
        <w:bottom w:val="none" w:sz="0" w:space="0" w:color="auto"/>
        <w:right w:val="none" w:sz="0" w:space="0" w:color="auto"/>
      </w:divBdr>
    </w:div>
    <w:div w:id="1317028278">
      <w:bodyDiv w:val="1"/>
      <w:marLeft w:val="0"/>
      <w:marRight w:val="0"/>
      <w:marTop w:val="0"/>
      <w:marBottom w:val="0"/>
      <w:divBdr>
        <w:top w:val="none" w:sz="0" w:space="0" w:color="auto"/>
        <w:left w:val="none" w:sz="0" w:space="0" w:color="auto"/>
        <w:bottom w:val="none" w:sz="0" w:space="0" w:color="auto"/>
        <w:right w:val="none" w:sz="0" w:space="0" w:color="auto"/>
      </w:divBdr>
    </w:div>
    <w:div w:id="1317607296">
      <w:bodyDiv w:val="1"/>
      <w:marLeft w:val="0"/>
      <w:marRight w:val="0"/>
      <w:marTop w:val="0"/>
      <w:marBottom w:val="0"/>
      <w:divBdr>
        <w:top w:val="none" w:sz="0" w:space="0" w:color="auto"/>
        <w:left w:val="none" w:sz="0" w:space="0" w:color="auto"/>
        <w:bottom w:val="none" w:sz="0" w:space="0" w:color="auto"/>
        <w:right w:val="none" w:sz="0" w:space="0" w:color="auto"/>
      </w:divBdr>
    </w:div>
    <w:div w:id="1318146670">
      <w:bodyDiv w:val="1"/>
      <w:marLeft w:val="0"/>
      <w:marRight w:val="0"/>
      <w:marTop w:val="0"/>
      <w:marBottom w:val="0"/>
      <w:divBdr>
        <w:top w:val="none" w:sz="0" w:space="0" w:color="auto"/>
        <w:left w:val="none" w:sz="0" w:space="0" w:color="auto"/>
        <w:bottom w:val="none" w:sz="0" w:space="0" w:color="auto"/>
        <w:right w:val="none" w:sz="0" w:space="0" w:color="auto"/>
      </w:divBdr>
    </w:div>
    <w:div w:id="1318150086">
      <w:bodyDiv w:val="1"/>
      <w:marLeft w:val="0"/>
      <w:marRight w:val="0"/>
      <w:marTop w:val="0"/>
      <w:marBottom w:val="0"/>
      <w:divBdr>
        <w:top w:val="none" w:sz="0" w:space="0" w:color="auto"/>
        <w:left w:val="none" w:sz="0" w:space="0" w:color="auto"/>
        <w:bottom w:val="none" w:sz="0" w:space="0" w:color="auto"/>
        <w:right w:val="none" w:sz="0" w:space="0" w:color="auto"/>
      </w:divBdr>
    </w:div>
    <w:div w:id="1318218464">
      <w:bodyDiv w:val="1"/>
      <w:marLeft w:val="0"/>
      <w:marRight w:val="0"/>
      <w:marTop w:val="0"/>
      <w:marBottom w:val="0"/>
      <w:divBdr>
        <w:top w:val="none" w:sz="0" w:space="0" w:color="auto"/>
        <w:left w:val="none" w:sz="0" w:space="0" w:color="auto"/>
        <w:bottom w:val="none" w:sz="0" w:space="0" w:color="auto"/>
        <w:right w:val="none" w:sz="0" w:space="0" w:color="auto"/>
      </w:divBdr>
    </w:div>
    <w:div w:id="1318417900">
      <w:bodyDiv w:val="1"/>
      <w:marLeft w:val="0"/>
      <w:marRight w:val="0"/>
      <w:marTop w:val="0"/>
      <w:marBottom w:val="0"/>
      <w:divBdr>
        <w:top w:val="none" w:sz="0" w:space="0" w:color="auto"/>
        <w:left w:val="none" w:sz="0" w:space="0" w:color="auto"/>
        <w:bottom w:val="none" w:sz="0" w:space="0" w:color="auto"/>
        <w:right w:val="none" w:sz="0" w:space="0" w:color="auto"/>
      </w:divBdr>
    </w:div>
    <w:div w:id="1319067336">
      <w:bodyDiv w:val="1"/>
      <w:marLeft w:val="0"/>
      <w:marRight w:val="0"/>
      <w:marTop w:val="0"/>
      <w:marBottom w:val="0"/>
      <w:divBdr>
        <w:top w:val="none" w:sz="0" w:space="0" w:color="auto"/>
        <w:left w:val="none" w:sz="0" w:space="0" w:color="auto"/>
        <w:bottom w:val="none" w:sz="0" w:space="0" w:color="auto"/>
        <w:right w:val="none" w:sz="0" w:space="0" w:color="auto"/>
      </w:divBdr>
    </w:div>
    <w:div w:id="1319729335">
      <w:bodyDiv w:val="1"/>
      <w:marLeft w:val="0"/>
      <w:marRight w:val="0"/>
      <w:marTop w:val="0"/>
      <w:marBottom w:val="0"/>
      <w:divBdr>
        <w:top w:val="none" w:sz="0" w:space="0" w:color="auto"/>
        <w:left w:val="none" w:sz="0" w:space="0" w:color="auto"/>
        <w:bottom w:val="none" w:sz="0" w:space="0" w:color="auto"/>
        <w:right w:val="none" w:sz="0" w:space="0" w:color="auto"/>
      </w:divBdr>
    </w:div>
    <w:div w:id="1319991676">
      <w:bodyDiv w:val="1"/>
      <w:marLeft w:val="0"/>
      <w:marRight w:val="0"/>
      <w:marTop w:val="0"/>
      <w:marBottom w:val="0"/>
      <w:divBdr>
        <w:top w:val="none" w:sz="0" w:space="0" w:color="auto"/>
        <w:left w:val="none" w:sz="0" w:space="0" w:color="auto"/>
        <w:bottom w:val="none" w:sz="0" w:space="0" w:color="auto"/>
        <w:right w:val="none" w:sz="0" w:space="0" w:color="auto"/>
      </w:divBdr>
    </w:div>
    <w:div w:id="1320116883">
      <w:bodyDiv w:val="1"/>
      <w:marLeft w:val="0"/>
      <w:marRight w:val="0"/>
      <w:marTop w:val="0"/>
      <w:marBottom w:val="0"/>
      <w:divBdr>
        <w:top w:val="none" w:sz="0" w:space="0" w:color="auto"/>
        <w:left w:val="none" w:sz="0" w:space="0" w:color="auto"/>
        <w:bottom w:val="none" w:sz="0" w:space="0" w:color="auto"/>
        <w:right w:val="none" w:sz="0" w:space="0" w:color="auto"/>
      </w:divBdr>
    </w:div>
    <w:div w:id="1320688791">
      <w:bodyDiv w:val="1"/>
      <w:marLeft w:val="0"/>
      <w:marRight w:val="0"/>
      <w:marTop w:val="0"/>
      <w:marBottom w:val="0"/>
      <w:divBdr>
        <w:top w:val="none" w:sz="0" w:space="0" w:color="auto"/>
        <w:left w:val="none" w:sz="0" w:space="0" w:color="auto"/>
        <w:bottom w:val="none" w:sz="0" w:space="0" w:color="auto"/>
        <w:right w:val="none" w:sz="0" w:space="0" w:color="auto"/>
      </w:divBdr>
    </w:div>
    <w:div w:id="1321033906">
      <w:bodyDiv w:val="1"/>
      <w:marLeft w:val="0"/>
      <w:marRight w:val="0"/>
      <w:marTop w:val="0"/>
      <w:marBottom w:val="0"/>
      <w:divBdr>
        <w:top w:val="none" w:sz="0" w:space="0" w:color="auto"/>
        <w:left w:val="none" w:sz="0" w:space="0" w:color="auto"/>
        <w:bottom w:val="none" w:sz="0" w:space="0" w:color="auto"/>
        <w:right w:val="none" w:sz="0" w:space="0" w:color="auto"/>
      </w:divBdr>
    </w:div>
    <w:div w:id="1321427605">
      <w:bodyDiv w:val="1"/>
      <w:marLeft w:val="0"/>
      <w:marRight w:val="0"/>
      <w:marTop w:val="0"/>
      <w:marBottom w:val="0"/>
      <w:divBdr>
        <w:top w:val="none" w:sz="0" w:space="0" w:color="auto"/>
        <w:left w:val="none" w:sz="0" w:space="0" w:color="auto"/>
        <w:bottom w:val="none" w:sz="0" w:space="0" w:color="auto"/>
        <w:right w:val="none" w:sz="0" w:space="0" w:color="auto"/>
      </w:divBdr>
    </w:div>
    <w:div w:id="1321958884">
      <w:bodyDiv w:val="1"/>
      <w:marLeft w:val="0"/>
      <w:marRight w:val="0"/>
      <w:marTop w:val="0"/>
      <w:marBottom w:val="0"/>
      <w:divBdr>
        <w:top w:val="none" w:sz="0" w:space="0" w:color="auto"/>
        <w:left w:val="none" w:sz="0" w:space="0" w:color="auto"/>
        <w:bottom w:val="none" w:sz="0" w:space="0" w:color="auto"/>
        <w:right w:val="none" w:sz="0" w:space="0" w:color="auto"/>
      </w:divBdr>
    </w:div>
    <w:div w:id="1322154511">
      <w:bodyDiv w:val="1"/>
      <w:marLeft w:val="0"/>
      <w:marRight w:val="0"/>
      <w:marTop w:val="0"/>
      <w:marBottom w:val="0"/>
      <w:divBdr>
        <w:top w:val="none" w:sz="0" w:space="0" w:color="auto"/>
        <w:left w:val="none" w:sz="0" w:space="0" w:color="auto"/>
        <w:bottom w:val="none" w:sz="0" w:space="0" w:color="auto"/>
        <w:right w:val="none" w:sz="0" w:space="0" w:color="auto"/>
      </w:divBdr>
    </w:div>
    <w:div w:id="1322194551">
      <w:bodyDiv w:val="1"/>
      <w:marLeft w:val="0"/>
      <w:marRight w:val="0"/>
      <w:marTop w:val="0"/>
      <w:marBottom w:val="0"/>
      <w:divBdr>
        <w:top w:val="none" w:sz="0" w:space="0" w:color="auto"/>
        <w:left w:val="none" w:sz="0" w:space="0" w:color="auto"/>
        <w:bottom w:val="none" w:sz="0" w:space="0" w:color="auto"/>
        <w:right w:val="none" w:sz="0" w:space="0" w:color="auto"/>
      </w:divBdr>
    </w:div>
    <w:div w:id="1322587647">
      <w:bodyDiv w:val="1"/>
      <w:marLeft w:val="0"/>
      <w:marRight w:val="0"/>
      <w:marTop w:val="0"/>
      <w:marBottom w:val="0"/>
      <w:divBdr>
        <w:top w:val="none" w:sz="0" w:space="0" w:color="auto"/>
        <w:left w:val="none" w:sz="0" w:space="0" w:color="auto"/>
        <w:bottom w:val="none" w:sz="0" w:space="0" w:color="auto"/>
        <w:right w:val="none" w:sz="0" w:space="0" w:color="auto"/>
      </w:divBdr>
    </w:div>
    <w:div w:id="1323243647">
      <w:bodyDiv w:val="1"/>
      <w:marLeft w:val="0"/>
      <w:marRight w:val="0"/>
      <w:marTop w:val="0"/>
      <w:marBottom w:val="0"/>
      <w:divBdr>
        <w:top w:val="none" w:sz="0" w:space="0" w:color="auto"/>
        <w:left w:val="none" w:sz="0" w:space="0" w:color="auto"/>
        <w:bottom w:val="none" w:sz="0" w:space="0" w:color="auto"/>
        <w:right w:val="none" w:sz="0" w:space="0" w:color="auto"/>
      </w:divBdr>
      <w:divsChild>
        <w:div w:id="425421896">
          <w:marLeft w:val="640"/>
          <w:marRight w:val="0"/>
          <w:marTop w:val="0"/>
          <w:marBottom w:val="0"/>
          <w:divBdr>
            <w:top w:val="none" w:sz="0" w:space="0" w:color="auto"/>
            <w:left w:val="none" w:sz="0" w:space="0" w:color="auto"/>
            <w:bottom w:val="none" w:sz="0" w:space="0" w:color="auto"/>
            <w:right w:val="none" w:sz="0" w:space="0" w:color="auto"/>
          </w:divBdr>
        </w:div>
        <w:div w:id="1807427060">
          <w:marLeft w:val="640"/>
          <w:marRight w:val="0"/>
          <w:marTop w:val="0"/>
          <w:marBottom w:val="0"/>
          <w:divBdr>
            <w:top w:val="none" w:sz="0" w:space="0" w:color="auto"/>
            <w:left w:val="none" w:sz="0" w:space="0" w:color="auto"/>
            <w:bottom w:val="none" w:sz="0" w:space="0" w:color="auto"/>
            <w:right w:val="none" w:sz="0" w:space="0" w:color="auto"/>
          </w:divBdr>
        </w:div>
        <w:div w:id="309529048">
          <w:marLeft w:val="640"/>
          <w:marRight w:val="0"/>
          <w:marTop w:val="0"/>
          <w:marBottom w:val="0"/>
          <w:divBdr>
            <w:top w:val="none" w:sz="0" w:space="0" w:color="auto"/>
            <w:left w:val="none" w:sz="0" w:space="0" w:color="auto"/>
            <w:bottom w:val="none" w:sz="0" w:space="0" w:color="auto"/>
            <w:right w:val="none" w:sz="0" w:space="0" w:color="auto"/>
          </w:divBdr>
        </w:div>
        <w:div w:id="1087115560">
          <w:marLeft w:val="640"/>
          <w:marRight w:val="0"/>
          <w:marTop w:val="0"/>
          <w:marBottom w:val="0"/>
          <w:divBdr>
            <w:top w:val="none" w:sz="0" w:space="0" w:color="auto"/>
            <w:left w:val="none" w:sz="0" w:space="0" w:color="auto"/>
            <w:bottom w:val="none" w:sz="0" w:space="0" w:color="auto"/>
            <w:right w:val="none" w:sz="0" w:space="0" w:color="auto"/>
          </w:divBdr>
        </w:div>
        <w:div w:id="1347295330">
          <w:marLeft w:val="640"/>
          <w:marRight w:val="0"/>
          <w:marTop w:val="0"/>
          <w:marBottom w:val="0"/>
          <w:divBdr>
            <w:top w:val="none" w:sz="0" w:space="0" w:color="auto"/>
            <w:left w:val="none" w:sz="0" w:space="0" w:color="auto"/>
            <w:bottom w:val="none" w:sz="0" w:space="0" w:color="auto"/>
            <w:right w:val="none" w:sz="0" w:space="0" w:color="auto"/>
          </w:divBdr>
        </w:div>
        <w:div w:id="365376270">
          <w:marLeft w:val="640"/>
          <w:marRight w:val="0"/>
          <w:marTop w:val="0"/>
          <w:marBottom w:val="0"/>
          <w:divBdr>
            <w:top w:val="none" w:sz="0" w:space="0" w:color="auto"/>
            <w:left w:val="none" w:sz="0" w:space="0" w:color="auto"/>
            <w:bottom w:val="none" w:sz="0" w:space="0" w:color="auto"/>
            <w:right w:val="none" w:sz="0" w:space="0" w:color="auto"/>
          </w:divBdr>
        </w:div>
        <w:div w:id="345249153">
          <w:marLeft w:val="640"/>
          <w:marRight w:val="0"/>
          <w:marTop w:val="0"/>
          <w:marBottom w:val="0"/>
          <w:divBdr>
            <w:top w:val="none" w:sz="0" w:space="0" w:color="auto"/>
            <w:left w:val="none" w:sz="0" w:space="0" w:color="auto"/>
            <w:bottom w:val="none" w:sz="0" w:space="0" w:color="auto"/>
            <w:right w:val="none" w:sz="0" w:space="0" w:color="auto"/>
          </w:divBdr>
        </w:div>
        <w:div w:id="1745182362">
          <w:marLeft w:val="640"/>
          <w:marRight w:val="0"/>
          <w:marTop w:val="0"/>
          <w:marBottom w:val="0"/>
          <w:divBdr>
            <w:top w:val="none" w:sz="0" w:space="0" w:color="auto"/>
            <w:left w:val="none" w:sz="0" w:space="0" w:color="auto"/>
            <w:bottom w:val="none" w:sz="0" w:space="0" w:color="auto"/>
            <w:right w:val="none" w:sz="0" w:space="0" w:color="auto"/>
          </w:divBdr>
        </w:div>
        <w:div w:id="1029188114">
          <w:marLeft w:val="640"/>
          <w:marRight w:val="0"/>
          <w:marTop w:val="0"/>
          <w:marBottom w:val="0"/>
          <w:divBdr>
            <w:top w:val="none" w:sz="0" w:space="0" w:color="auto"/>
            <w:left w:val="none" w:sz="0" w:space="0" w:color="auto"/>
            <w:bottom w:val="none" w:sz="0" w:space="0" w:color="auto"/>
            <w:right w:val="none" w:sz="0" w:space="0" w:color="auto"/>
          </w:divBdr>
        </w:div>
        <w:div w:id="707876155">
          <w:marLeft w:val="640"/>
          <w:marRight w:val="0"/>
          <w:marTop w:val="0"/>
          <w:marBottom w:val="0"/>
          <w:divBdr>
            <w:top w:val="none" w:sz="0" w:space="0" w:color="auto"/>
            <w:left w:val="none" w:sz="0" w:space="0" w:color="auto"/>
            <w:bottom w:val="none" w:sz="0" w:space="0" w:color="auto"/>
            <w:right w:val="none" w:sz="0" w:space="0" w:color="auto"/>
          </w:divBdr>
        </w:div>
        <w:div w:id="1082221833">
          <w:marLeft w:val="640"/>
          <w:marRight w:val="0"/>
          <w:marTop w:val="0"/>
          <w:marBottom w:val="0"/>
          <w:divBdr>
            <w:top w:val="none" w:sz="0" w:space="0" w:color="auto"/>
            <w:left w:val="none" w:sz="0" w:space="0" w:color="auto"/>
            <w:bottom w:val="none" w:sz="0" w:space="0" w:color="auto"/>
            <w:right w:val="none" w:sz="0" w:space="0" w:color="auto"/>
          </w:divBdr>
        </w:div>
        <w:div w:id="488981436">
          <w:marLeft w:val="640"/>
          <w:marRight w:val="0"/>
          <w:marTop w:val="0"/>
          <w:marBottom w:val="0"/>
          <w:divBdr>
            <w:top w:val="none" w:sz="0" w:space="0" w:color="auto"/>
            <w:left w:val="none" w:sz="0" w:space="0" w:color="auto"/>
            <w:bottom w:val="none" w:sz="0" w:space="0" w:color="auto"/>
            <w:right w:val="none" w:sz="0" w:space="0" w:color="auto"/>
          </w:divBdr>
        </w:div>
        <w:div w:id="140467720">
          <w:marLeft w:val="640"/>
          <w:marRight w:val="0"/>
          <w:marTop w:val="0"/>
          <w:marBottom w:val="0"/>
          <w:divBdr>
            <w:top w:val="none" w:sz="0" w:space="0" w:color="auto"/>
            <w:left w:val="none" w:sz="0" w:space="0" w:color="auto"/>
            <w:bottom w:val="none" w:sz="0" w:space="0" w:color="auto"/>
            <w:right w:val="none" w:sz="0" w:space="0" w:color="auto"/>
          </w:divBdr>
        </w:div>
        <w:div w:id="195319276">
          <w:marLeft w:val="640"/>
          <w:marRight w:val="0"/>
          <w:marTop w:val="0"/>
          <w:marBottom w:val="0"/>
          <w:divBdr>
            <w:top w:val="none" w:sz="0" w:space="0" w:color="auto"/>
            <w:left w:val="none" w:sz="0" w:space="0" w:color="auto"/>
            <w:bottom w:val="none" w:sz="0" w:space="0" w:color="auto"/>
            <w:right w:val="none" w:sz="0" w:space="0" w:color="auto"/>
          </w:divBdr>
        </w:div>
        <w:div w:id="474764716">
          <w:marLeft w:val="640"/>
          <w:marRight w:val="0"/>
          <w:marTop w:val="0"/>
          <w:marBottom w:val="0"/>
          <w:divBdr>
            <w:top w:val="none" w:sz="0" w:space="0" w:color="auto"/>
            <w:left w:val="none" w:sz="0" w:space="0" w:color="auto"/>
            <w:bottom w:val="none" w:sz="0" w:space="0" w:color="auto"/>
            <w:right w:val="none" w:sz="0" w:space="0" w:color="auto"/>
          </w:divBdr>
        </w:div>
        <w:div w:id="672224263">
          <w:marLeft w:val="640"/>
          <w:marRight w:val="0"/>
          <w:marTop w:val="0"/>
          <w:marBottom w:val="0"/>
          <w:divBdr>
            <w:top w:val="none" w:sz="0" w:space="0" w:color="auto"/>
            <w:left w:val="none" w:sz="0" w:space="0" w:color="auto"/>
            <w:bottom w:val="none" w:sz="0" w:space="0" w:color="auto"/>
            <w:right w:val="none" w:sz="0" w:space="0" w:color="auto"/>
          </w:divBdr>
        </w:div>
        <w:div w:id="486478749">
          <w:marLeft w:val="640"/>
          <w:marRight w:val="0"/>
          <w:marTop w:val="0"/>
          <w:marBottom w:val="0"/>
          <w:divBdr>
            <w:top w:val="none" w:sz="0" w:space="0" w:color="auto"/>
            <w:left w:val="none" w:sz="0" w:space="0" w:color="auto"/>
            <w:bottom w:val="none" w:sz="0" w:space="0" w:color="auto"/>
            <w:right w:val="none" w:sz="0" w:space="0" w:color="auto"/>
          </w:divBdr>
        </w:div>
        <w:div w:id="946885325">
          <w:marLeft w:val="640"/>
          <w:marRight w:val="0"/>
          <w:marTop w:val="0"/>
          <w:marBottom w:val="0"/>
          <w:divBdr>
            <w:top w:val="none" w:sz="0" w:space="0" w:color="auto"/>
            <w:left w:val="none" w:sz="0" w:space="0" w:color="auto"/>
            <w:bottom w:val="none" w:sz="0" w:space="0" w:color="auto"/>
            <w:right w:val="none" w:sz="0" w:space="0" w:color="auto"/>
          </w:divBdr>
        </w:div>
        <w:div w:id="1935432192">
          <w:marLeft w:val="640"/>
          <w:marRight w:val="0"/>
          <w:marTop w:val="0"/>
          <w:marBottom w:val="0"/>
          <w:divBdr>
            <w:top w:val="none" w:sz="0" w:space="0" w:color="auto"/>
            <w:left w:val="none" w:sz="0" w:space="0" w:color="auto"/>
            <w:bottom w:val="none" w:sz="0" w:space="0" w:color="auto"/>
            <w:right w:val="none" w:sz="0" w:space="0" w:color="auto"/>
          </w:divBdr>
        </w:div>
        <w:div w:id="684672591">
          <w:marLeft w:val="640"/>
          <w:marRight w:val="0"/>
          <w:marTop w:val="0"/>
          <w:marBottom w:val="0"/>
          <w:divBdr>
            <w:top w:val="none" w:sz="0" w:space="0" w:color="auto"/>
            <w:left w:val="none" w:sz="0" w:space="0" w:color="auto"/>
            <w:bottom w:val="none" w:sz="0" w:space="0" w:color="auto"/>
            <w:right w:val="none" w:sz="0" w:space="0" w:color="auto"/>
          </w:divBdr>
        </w:div>
        <w:div w:id="1028024249">
          <w:marLeft w:val="640"/>
          <w:marRight w:val="0"/>
          <w:marTop w:val="0"/>
          <w:marBottom w:val="0"/>
          <w:divBdr>
            <w:top w:val="none" w:sz="0" w:space="0" w:color="auto"/>
            <w:left w:val="none" w:sz="0" w:space="0" w:color="auto"/>
            <w:bottom w:val="none" w:sz="0" w:space="0" w:color="auto"/>
            <w:right w:val="none" w:sz="0" w:space="0" w:color="auto"/>
          </w:divBdr>
        </w:div>
        <w:div w:id="276722473">
          <w:marLeft w:val="640"/>
          <w:marRight w:val="0"/>
          <w:marTop w:val="0"/>
          <w:marBottom w:val="0"/>
          <w:divBdr>
            <w:top w:val="none" w:sz="0" w:space="0" w:color="auto"/>
            <w:left w:val="none" w:sz="0" w:space="0" w:color="auto"/>
            <w:bottom w:val="none" w:sz="0" w:space="0" w:color="auto"/>
            <w:right w:val="none" w:sz="0" w:space="0" w:color="auto"/>
          </w:divBdr>
        </w:div>
        <w:div w:id="201863150">
          <w:marLeft w:val="640"/>
          <w:marRight w:val="0"/>
          <w:marTop w:val="0"/>
          <w:marBottom w:val="0"/>
          <w:divBdr>
            <w:top w:val="none" w:sz="0" w:space="0" w:color="auto"/>
            <w:left w:val="none" w:sz="0" w:space="0" w:color="auto"/>
            <w:bottom w:val="none" w:sz="0" w:space="0" w:color="auto"/>
            <w:right w:val="none" w:sz="0" w:space="0" w:color="auto"/>
          </w:divBdr>
        </w:div>
        <w:div w:id="31273344">
          <w:marLeft w:val="640"/>
          <w:marRight w:val="0"/>
          <w:marTop w:val="0"/>
          <w:marBottom w:val="0"/>
          <w:divBdr>
            <w:top w:val="none" w:sz="0" w:space="0" w:color="auto"/>
            <w:left w:val="none" w:sz="0" w:space="0" w:color="auto"/>
            <w:bottom w:val="none" w:sz="0" w:space="0" w:color="auto"/>
            <w:right w:val="none" w:sz="0" w:space="0" w:color="auto"/>
          </w:divBdr>
        </w:div>
        <w:div w:id="441539417">
          <w:marLeft w:val="640"/>
          <w:marRight w:val="0"/>
          <w:marTop w:val="0"/>
          <w:marBottom w:val="0"/>
          <w:divBdr>
            <w:top w:val="none" w:sz="0" w:space="0" w:color="auto"/>
            <w:left w:val="none" w:sz="0" w:space="0" w:color="auto"/>
            <w:bottom w:val="none" w:sz="0" w:space="0" w:color="auto"/>
            <w:right w:val="none" w:sz="0" w:space="0" w:color="auto"/>
          </w:divBdr>
        </w:div>
        <w:div w:id="1408727293">
          <w:marLeft w:val="640"/>
          <w:marRight w:val="0"/>
          <w:marTop w:val="0"/>
          <w:marBottom w:val="0"/>
          <w:divBdr>
            <w:top w:val="none" w:sz="0" w:space="0" w:color="auto"/>
            <w:left w:val="none" w:sz="0" w:space="0" w:color="auto"/>
            <w:bottom w:val="none" w:sz="0" w:space="0" w:color="auto"/>
            <w:right w:val="none" w:sz="0" w:space="0" w:color="auto"/>
          </w:divBdr>
        </w:div>
        <w:div w:id="1802377642">
          <w:marLeft w:val="640"/>
          <w:marRight w:val="0"/>
          <w:marTop w:val="0"/>
          <w:marBottom w:val="0"/>
          <w:divBdr>
            <w:top w:val="none" w:sz="0" w:space="0" w:color="auto"/>
            <w:left w:val="none" w:sz="0" w:space="0" w:color="auto"/>
            <w:bottom w:val="none" w:sz="0" w:space="0" w:color="auto"/>
            <w:right w:val="none" w:sz="0" w:space="0" w:color="auto"/>
          </w:divBdr>
        </w:div>
        <w:div w:id="6445787">
          <w:marLeft w:val="640"/>
          <w:marRight w:val="0"/>
          <w:marTop w:val="0"/>
          <w:marBottom w:val="0"/>
          <w:divBdr>
            <w:top w:val="none" w:sz="0" w:space="0" w:color="auto"/>
            <w:left w:val="none" w:sz="0" w:space="0" w:color="auto"/>
            <w:bottom w:val="none" w:sz="0" w:space="0" w:color="auto"/>
            <w:right w:val="none" w:sz="0" w:space="0" w:color="auto"/>
          </w:divBdr>
        </w:div>
        <w:div w:id="990672031">
          <w:marLeft w:val="640"/>
          <w:marRight w:val="0"/>
          <w:marTop w:val="0"/>
          <w:marBottom w:val="0"/>
          <w:divBdr>
            <w:top w:val="none" w:sz="0" w:space="0" w:color="auto"/>
            <w:left w:val="none" w:sz="0" w:space="0" w:color="auto"/>
            <w:bottom w:val="none" w:sz="0" w:space="0" w:color="auto"/>
            <w:right w:val="none" w:sz="0" w:space="0" w:color="auto"/>
          </w:divBdr>
        </w:div>
        <w:div w:id="1274284930">
          <w:marLeft w:val="640"/>
          <w:marRight w:val="0"/>
          <w:marTop w:val="0"/>
          <w:marBottom w:val="0"/>
          <w:divBdr>
            <w:top w:val="none" w:sz="0" w:space="0" w:color="auto"/>
            <w:left w:val="none" w:sz="0" w:space="0" w:color="auto"/>
            <w:bottom w:val="none" w:sz="0" w:space="0" w:color="auto"/>
            <w:right w:val="none" w:sz="0" w:space="0" w:color="auto"/>
          </w:divBdr>
        </w:div>
        <w:div w:id="15624814">
          <w:marLeft w:val="640"/>
          <w:marRight w:val="0"/>
          <w:marTop w:val="0"/>
          <w:marBottom w:val="0"/>
          <w:divBdr>
            <w:top w:val="none" w:sz="0" w:space="0" w:color="auto"/>
            <w:left w:val="none" w:sz="0" w:space="0" w:color="auto"/>
            <w:bottom w:val="none" w:sz="0" w:space="0" w:color="auto"/>
            <w:right w:val="none" w:sz="0" w:space="0" w:color="auto"/>
          </w:divBdr>
        </w:div>
        <w:div w:id="1858037954">
          <w:marLeft w:val="640"/>
          <w:marRight w:val="0"/>
          <w:marTop w:val="0"/>
          <w:marBottom w:val="0"/>
          <w:divBdr>
            <w:top w:val="none" w:sz="0" w:space="0" w:color="auto"/>
            <w:left w:val="none" w:sz="0" w:space="0" w:color="auto"/>
            <w:bottom w:val="none" w:sz="0" w:space="0" w:color="auto"/>
            <w:right w:val="none" w:sz="0" w:space="0" w:color="auto"/>
          </w:divBdr>
        </w:div>
        <w:div w:id="916549064">
          <w:marLeft w:val="640"/>
          <w:marRight w:val="0"/>
          <w:marTop w:val="0"/>
          <w:marBottom w:val="0"/>
          <w:divBdr>
            <w:top w:val="none" w:sz="0" w:space="0" w:color="auto"/>
            <w:left w:val="none" w:sz="0" w:space="0" w:color="auto"/>
            <w:bottom w:val="none" w:sz="0" w:space="0" w:color="auto"/>
            <w:right w:val="none" w:sz="0" w:space="0" w:color="auto"/>
          </w:divBdr>
        </w:div>
        <w:div w:id="870722276">
          <w:marLeft w:val="640"/>
          <w:marRight w:val="0"/>
          <w:marTop w:val="0"/>
          <w:marBottom w:val="0"/>
          <w:divBdr>
            <w:top w:val="none" w:sz="0" w:space="0" w:color="auto"/>
            <w:left w:val="none" w:sz="0" w:space="0" w:color="auto"/>
            <w:bottom w:val="none" w:sz="0" w:space="0" w:color="auto"/>
            <w:right w:val="none" w:sz="0" w:space="0" w:color="auto"/>
          </w:divBdr>
        </w:div>
        <w:div w:id="1986005476">
          <w:marLeft w:val="640"/>
          <w:marRight w:val="0"/>
          <w:marTop w:val="0"/>
          <w:marBottom w:val="0"/>
          <w:divBdr>
            <w:top w:val="none" w:sz="0" w:space="0" w:color="auto"/>
            <w:left w:val="none" w:sz="0" w:space="0" w:color="auto"/>
            <w:bottom w:val="none" w:sz="0" w:space="0" w:color="auto"/>
            <w:right w:val="none" w:sz="0" w:space="0" w:color="auto"/>
          </w:divBdr>
        </w:div>
        <w:div w:id="568808935">
          <w:marLeft w:val="640"/>
          <w:marRight w:val="0"/>
          <w:marTop w:val="0"/>
          <w:marBottom w:val="0"/>
          <w:divBdr>
            <w:top w:val="none" w:sz="0" w:space="0" w:color="auto"/>
            <w:left w:val="none" w:sz="0" w:space="0" w:color="auto"/>
            <w:bottom w:val="none" w:sz="0" w:space="0" w:color="auto"/>
            <w:right w:val="none" w:sz="0" w:space="0" w:color="auto"/>
          </w:divBdr>
        </w:div>
        <w:div w:id="1457942803">
          <w:marLeft w:val="640"/>
          <w:marRight w:val="0"/>
          <w:marTop w:val="0"/>
          <w:marBottom w:val="0"/>
          <w:divBdr>
            <w:top w:val="none" w:sz="0" w:space="0" w:color="auto"/>
            <w:left w:val="none" w:sz="0" w:space="0" w:color="auto"/>
            <w:bottom w:val="none" w:sz="0" w:space="0" w:color="auto"/>
            <w:right w:val="none" w:sz="0" w:space="0" w:color="auto"/>
          </w:divBdr>
        </w:div>
        <w:div w:id="1898127767">
          <w:marLeft w:val="640"/>
          <w:marRight w:val="0"/>
          <w:marTop w:val="0"/>
          <w:marBottom w:val="0"/>
          <w:divBdr>
            <w:top w:val="none" w:sz="0" w:space="0" w:color="auto"/>
            <w:left w:val="none" w:sz="0" w:space="0" w:color="auto"/>
            <w:bottom w:val="none" w:sz="0" w:space="0" w:color="auto"/>
            <w:right w:val="none" w:sz="0" w:space="0" w:color="auto"/>
          </w:divBdr>
        </w:div>
        <w:div w:id="1956060455">
          <w:marLeft w:val="640"/>
          <w:marRight w:val="0"/>
          <w:marTop w:val="0"/>
          <w:marBottom w:val="0"/>
          <w:divBdr>
            <w:top w:val="none" w:sz="0" w:space="0" w:color="auto"/>
            <w:left w:val="none" w:sz="0" w:space="0" w:color="auto"/>
            <w:bottom w:val="none" w:sz="0" w:space="0" w:color="auto"/>
            <w:right w:val="none" w:sz="0" w:space="0" w:color="auto"/>
          </w:divBdr>
        </w:div>
        <w:div w:id="1052534711">
          <w:marLeft w:val="640"/>
          <w:marRight w:val="0"/>
          <w:marTop w:val="0"/>
          <w:marBottom w:val="0"/>
          <w:divBdr>
            <w:top w:val="none" w:sz="0" w:space="0" w:color="auto"/>
            <w:left w:val="none" w:sz="0" w:space="0" w:color="auto"/>
            <w:bottom w:val="none" w:sz="0" w:space="0" w:color="auto"/>
            <w:right w:val="none" w:sz="0" w:space="0" w:color="auto"/>
          </w:divBdr>
        </w:div>
        <w:div w:id="615600125">
          <w:marLeft w:val="640"/>
          <w:marRight w:val="0"/>
          <w:marTop w:val="0"/>
          <w:marBottom w:val="0"/>
          <w:divBdr>
            <w:top w:val="none" w:sz="0" w:space="0" w:color="auto"/>
            <w:left w:val="none" w:sz="0" w:space="0" w:color="auto"/>
            <w:bottom w:val="none" w:sz="0" w:space="0" w:color="auto"/>
            <w:right w:val="none" w:sz="0" w:space="0" w:color="auto"/>
          </w:divBdr>
        </w:div>
        <w:div w:id="365908669">
          <w:marLeft w:val="640"/>
          <w:marRight w:val="0"/>
          <w:marTop w:val="0"/>
          <w:marBottom w:val="0"/>
          <w:divBdr>
            <w:top w:val="none" w:sz="0" w:space="0" w:color="auto"/>
            <w:left w:val="none" w:sz="0" w:space="0" w:color="auto"/>
            <w:bottom w:val="none" w:sz="0" w:space="0" w:color="auto"/>
            <w:right w:val="none" w:sz="0" w:space="0" w:color="auto"/>
          </w:divBdr>
        </w:div>
        <w:div w:id="1643654588">
          <w:marLeft w:val="640"/>
          <w:marRight w:val="0"/>
          <w:marTop w:val="0"/>
          <w:marBottom w:val="0"/>
          <w:divBdr>
            <w:top w:val="none" w:sz="0" w:space="0" w:color="auto"/>
            <w:left w:val="none" w:sz="0" w:space="0" w:color="auto"/>
            <w:bottom w:val="none" w:sz="0" w:space="0" w:color="auto"/>
            <w:right w:val="none" w:sz="0" w:space="0" w:color="auto"/>
          </w:divBdr>
        </w:div>
        <w:div w:id="308217048">
          <w:marLeft w:val="640"/>
          <w:marRight w:val="0"/>
          <w:marTop w:val="0"/>
          <w:marBottom w:val="0"/>
          <w:divBdr>
            <w:top w:val="none" w:sz="0" w:space="0" w:color="auto"/>
            <w:left w:val="none" w:sz="0" w:space="0" w:color="auto"/>
            <w:bottom w:val="none" w:sz="0" w:space="0" w:color="auto"/>
            <w:right w:val="none" w:sz="0" w:space="0" w:color="auto"/>
          </w:divBdr>
        </w:div>
        <w:div w:id="1136876430">
          <w:marLeft w:val="640"/>
          <w:marRight w:val="0"/>
          <w:marTop w:val="0"/>
          <w:marBottom w:val="0"/>
          <w:divBdr>
            <w:top w:val="none" w:sz="0" w:space="0" w:color="auto"/>
            <w:left w:val="none" w:sz="0" w:space="0" w:color="auto"/>
            <w:bottom w:val="none" w:sz="0" w:space="0" w:color="auto"/>
            <w:right w:val="none" w:sz="0" w:space="0" w:color="auto"/>
          </w:divBdr>
        </w:div>
        <w:div w:id="685180593">
          <w:marLeft w:val="640"/>
          <w:marRight w:val="0"/>
          <w:marTop w:val="0"/>
          <w:marBottom w:val="0"/>
          <w:divBdr>
            <w:top w:val="none" w:sz="0" w:space="0" w:color="auto"/>
            <w:left w:val="none" w:sz="0" w:space="0" w:color="auto"/>
            <w:bottom w:val="none" w:sz="0" w:space="0" w:color="auto"/>
            <w:right w:val="none" w:sz="0" w:space="0" w:color="auto"/>
          </w:divBdr>
        </w:div>
        <w:div w:id="1647776502">
          <w:marLeft w:val="640"/>
          <w:marRight w:val="0"/>
          <w:marTop w:val="0"/>
          <w:marBottom w:val="0"/>
          <w:divBdr>
            <w:top w:val="none" w:sz="0" w:space="0" w:color="auto"/>
            <w:left w:val="none" w:sz="0" w:space="0" w:color="auto"/>
            <w:bottom w:val="none" w:sz="0" w:space="0" w:color="auto"/>
            <w:right w:val="none" w:sz="0" w:space="0" w:color="auto"/>
          </w:divBdr>
        </w:div>
        <w:div w:id="262499864">
          <w:marLeft w:val="640"/>
          <w:marRight w:val="0"/>
          <w:marTop w:val="0"/>
          <w:marBottom w:val="0"/>
          <w:divBdr>
            <w:top w:val="none" w:sz="0" w:space="0" w:color="auto"/>
            <w:left w:val="none" w:sz="0" w:space="0" w:color="auto"/>
            <w:bottom w:val="none" w:sz="0" w:space="0" w:color="auto"/>
            <w:right w:val="none" w:sz="0" w:space="0" w:color="auto"/>
          </w:divBdr>
        </w:div>
        <w:div w:id="496963280">
          <w:marLeft w:val="640"/>
          <w:marRight w:val="0"/>
          <w:marTop w:val="0"/>
          <w:marBottom w:val="0"/>
          <w:divBdr>
            <w:top w:val="none" w:sz="0" w:space="0" w:color="auto"/>
            <w:left w:val="none" w:sz="0" w:space="0" w:color="auto"/>
            <w:bottom w:val="none" w:sz="0" w:space="0" w:color="auto"/>
            <w:right w:val="none" w:sz="0" w:space="0" w:color="auto"/>
          </w:divBdr>
        </w:div>
        <w:div w:id="54008660">
          <w:marLeft w:val="640"/>
          <w:marRight w:val="0"/>
          <w:marTop w:val="0"/>
          <w:marBottom w:val="0"/>
          <w:divBdr>
            <w:top w:val="none" w:sz="0" w:space="0" w:color="auto"/>
            <w:left w:val="none" w:sz="0" w:space="0" w:color="auto"/>
            <w:bottom w:val="none" w:sz="0" w:space="0" w:color="auto"/>
            <w:right w:val="none" w:sz="0" w:space="0" w:color="auto"/>
          </w:divBdr>
        </w:div>
        <w:div w:id="989166099">
          <w:marLeft w:val="640"/>
          <w:marRight w:val="0"/>
          <w:marTop w:val="0"/>
          <w:marBottom w:val="0"/>
          <w:divBdr>
            <w:top w:val="none" w:sz="0" w:space="0" w:color="auto"/>
            <w:left w:val="none" w:sz="0" w:space="0" w:color="auto"/>
            <w:bottom w:val="none" w:sz="0" w:space="0" w:color="auto"/>
            <w:right w:val="none" w:sz="0" w:space="0" w:color="auto"/>
          </w:divBdr>
        </w:div>
        <w:div w:id="1707215181">
          <w:marLeft w:val="640"/>
          <w:marRight w:val="0"/>
          <w:marTop w:val="0"/>
          <w:marBottom w:val="0"/>
          <w:divBdr>
            <w:top w:val="none" w:sz="0" w:space="0" w:color="auto"/>
            <w:left w:val="none" w:sz="0" w:space="0" w:color="auto"/>
            <w:bottom w:val="none" w:sz="0" w:space="0" w:color="auto"/>
            <w:right w:val="none" w:sz="0" w:space="0" w:color="auto"/>
          </w:divBdr>
        </w:div>
        <w:div w:id="1545023948">
          <w:marLeft w:val="640"/>
          <w:marRight w:val="0"/>
          <w:marTop w:val="0"/>
          <w:marBottom w:val="0"/>
          <w:divBdr>
            <w:top w:val="none" w:sz="0" w:space="0" w:color="auto"/>
            <w:left w:val="none" w:sz="0" w:space="0" w:color="auto"/>
            <w:bottom w:val="none" w:sz="0" w:space="0" w:color="auto"/>
            <w:right w:val="none" w:sz="0" w:space="0" w:color="auto"/>
          </w:divBdr>
        </w:div>
        <w:div w:id="1384253057">
          <w:marLeft w:val="640"/>
          <w:marRight w:val="0"/>
          <w:marTop w:val="0"/>
          <w:marBottom w:val="0"/>
          <w:divBdr>
            <w:top w:val="none" w:sz="0" w:space="0" w:color="auto"/>
            <w:left w:val="none" w:sz="0" w:space="0" w:color="auto"/>
            <w:bottom w:val="none" w:sz="0" w:space="0" w:color="auto"/>
            <w:right w:val="none" w:sz="0" w:space="0" w:color="auto"/>
          </w:divBdr>
        </w:div>
        <w:div w:id="1701003675">
          <w:marLeft w:val="640"/>
          <w:marRight w:val="0"/>
          <w:marTop w:val="0"/>
          <w:marBottom w:val="0"/>
          <w:divBdr>
            <w:top w:val="none" w:sz="0" w:space="0" w:color="auto"/>
            <w:left w:val="none" w:sz="0" w:space="0" w:color="auto"/>
            <w:bottom w:val="none" w:sz="0" w:space="0" w:color="auto"/>
            <w:right w:val="none" w:sz="0" w:space="0" w:color="auto"/>
          </w:divBdr>
        </w:div>
        <w:div w:id="1631092693">
          <w:marLeft w:val="640"/>
          <w:marRight w:val="0"/>
          <w:marTop w:val="0"/>
          <w:marBottom w:val="0"/>
          <w:divBdr>
            <w:top w:val="none" w:sz="0" w:space="0" w:color="auto"/>
            <w:left w:val="none" w:sz="0" w:space="0" w:color="auto"/>
            <w:bottom w:val="none" w:sz="0" w:space="0" w:color="auto"/>
            <w:right w:val="none" w:sz="0" w:space="0" w:color="auto"/>
          </w:divBdr>
        </w:div>
        <w:div w:id="1200895803">
          <w:marLeft w:val="640"/>
          <w:marRight w:val="0"/>
          <w:marTop w:val="0"/>
          <w:marBottom w:val="0"/>
          <w:divBdr>
            <w:top w:val="none" w:sz="0" w:space="0" w:color="auto"/>
            <w:left w:val="none" w:sz="0" w:space="0" w:color="auto"/>
            <w:bottom w:val="none" w:sz="0" w:space="0" w:color="auto"/>
            <w:right w:val="none" w:sz="0" w:space="0" w:color="auto"/>
          </w:divBdr>
        </w:div>
        <w:div w:id="352654533">
          <w:marLeft w:val="640"/>
          <w:marRight w:val="0"/>
          <w:marTop w:val="0"/>
          <w:marBottom w:val="0"/>
          <w:divBdr>
            <w:top w:val="none" w:sz="0" w:space="0" w:color="auto"/>
            <w:left w:val="none" w:sz="0" w:space="0" w:color="auto"/>
            <w:bottom w:val="none" w:sz="0" w:space="0" w:color="auto"/>
            <w:right w:val="none" w:sz="0" w:space="0" w:color="auto"/>
          </w:divBdr>
        </w:div>
        <w:div w:id="1098404978">
          <w:marLeft w:val="640"/>
          <w:marRight w:val="0"/>
          <w:marTop w:val="0"/>
          <w:marBottom w:val="0"/>
          <w:divBdr>
            <w:top w:val="none" w:sz="0" w:space="0" w:color="auto"/>
            <w:left w:val="none" w:sz="0" w:space="0" w:color="auto"/>
            <w:bottom w:val="none" w:sz="0" w:space="0" w:color="auto"/>
            <w:right w:val="none" w:sz="0" w:space="0" w:color="auto"/>
          </w:divBdr>
        </w:div>
        <w:div w:id="1142188097">
          <w:marLeft w:val="640"/>
          <w:marRight w:val="0"/>
          <w:marTop w:val="0"/>
          <w:marBottom w:val="0"/>
          <w:divBdr>
            <w:top w:val="none" w:sz="0" w:space="0" w:color="auto"/>
            <w:left w:val="none" w:sz="0" w:space="0" w:color="auto"/>
            <w:bottom w:val="none" w:sz="0" w:space="0" w:color="auto"/>
            <w:right w:val="none" w:sz="0" w:space="0" w:color="auto"/>
          </w:divBdr>
        </w:div>
        <w:div w:id="1820077839">
          <w:marLeft w:val="640"/>
          <w:marRight w:val="0"/>
          <w:marTop w:val="0"/>
          <w:marBottom w:val="0"/>
          <w:divBdr>
            <w:top w:val="none" w:sz="0" w:space="0" w:color="auto"/>
            <w:left w:val="none" w:sz="0" w:space="0" w:color="auto"/>
            <w:bottom w:val="none" w:sz="0" w:space="0" w:color="auto"/>
            <w:right w:val="none" w:sz="0" w:space="0" w:color="auto"/>
          </w:divBdr>
        </w:div>
        <w:div w:id="1616522320">
          <w:marLeft w:val="640"/>
          <w:marRight w:val="0"/>
          <w:marTop w:val="0"/>
          <w:marBottom w:val="0"/>
          <w:divBdr>
            <w:top w:val="none" w:sz="0" w:space="0" w:color="auto"/>
            <w:left w:val="none" w:sz="0" w:space="0" w:color="auto"/>
            <w:bottom w:val="none" w:sz="0" w:space="0" w:color="auto"/>
            <w:right w:val="none" w:sz="0" w:space="0" w:color="auto"/>
          </w:divBdr>
        </w:div>
        <w:div w:id="1763182681">
          <w:marLeft w:val="640"/>
          <w:marRight w:val="0"/>
          <w:marTop w:val="0"/>
          <w:marBottom w:val="0"/>
          <w:divBdr>
            <w:top w:val="none" w:sz="0" w:space="0" w:color="auto"/>
            <w:left w:val="none" w:sz="0" w:space="0" w:color="auto"/>
            <w:bottom w:val="none" w:sz="0" w:space="0" w:color="auto"/>
            <w:right w:val="none" w:sz="0" w:space="0" w:color="auto"/>
          </w:divBdr>
        </w:div>
        <w:div w:id="1815025838">
          <w:marLeft w:val="640"/>
          <w:marRight w:val="0"/>
          <w:marTop w:val="0"/>
          <w:marBottom w:val="0"/>
          <w:divBdr>
            <w:top w:val="none" w:sz="0" w:space="0" w:color="auto"/>
            <w:left w:val="none" w:sz="0" w:space="0" w:color="auto"/>
            <w:bottom w:val="none" w:sz="0" w:space="0" w:color="auto"/>
            <w:right w:val="none" w:sz="0" w:space="0" w:color="auto"/>
          </w:divBdr>
        </w:div>
        <w:div w:id="27028352">
          <w:marLeft w:val="640"/>
          <w:marRight w:val="0"/>
          <w:marTop w:val="0"/>
          <w:marBottom w:val="0"/>
          <w:divBdr>
            <w:top w:val="none" w:sz="0" w:space="0" w:color="auto"/>
            <w:left w:val="none" w:sz="0" w:space="0" w:color="auto"/>
            <w:bottom w:val="none" w:sz="0" w:space="0" w:color="auto"/>
            <w:right w:val="none" w:sz="0" w:space="0" w:color="auto"/>
          </w:divBdr>
        </w:div>
        <w:div w:id="438961705">
          <w:marLeft w:val="640"/>
          <w:marRight w:val="0"/>
          <w:marTop w:val="0"/>
          <w:marBottom w:val="0"/>
          <w:divBdr>
            <w:top w:val="none" w:sz="0" w:space="0" w:color="auto"/>
            <w:left w:val="none" w:sz="0" w:space="0" w:color="auto"/>
            <w:bottom w:val="none" w:sz="0" w:space="0" w:color="auto"/>
            <w:right w:val="none" w:sz="0" w:space="0" w:color="auto"/>
          </w:divBdr>
        </w:div>
        <w:div w:id="1904019510">
          <w:marLeft w:val="640"/>
          <w:marRight w:val="0"/>
          <w:marTop w:val="0"/>
          <w:marBottom w:val="0"/>
          <w:divBdr>
            <w:top w:val="none" w:sz="0" w:space="0" w:color="auto"/>
            <w:left w:val="none" w:sz="0" w:space="0" w:color="auto"/>
            <w:bottom w:val="none" w:sz="0" w:space="0" w:color="auto"/>
            <w:right w:val="none" w:sz="0" w:space="0" w:color="auto"/>
          </w:divBdr>
        </w:div>
        <w:div w:id="1870988579">
          <w:marLeft w:val="640"/>
          <w:marRight w:val="0"/>
          <w:marTop w:val="0"/>
          <w:marBottom w:val="0"/>
          <w:divBdr>
            <w:top w:val="none" w:sz="0" w:space="0" w:color="auto"/>
            <w:left w:val="none" w:sz="0" w:space="0" w:color="auto"/>
            <w:bottom w:val="none" w:sz="0" w:space="0" w:color="auto"/>
            <w:right w:val="none" w:sz="0" w:space="0" w:color="auto"/>
          </w:divBdr>
        </w:div>
        <w:div w:id="1614747434">
          <w:marLeft w:val="640"/>
          <w:marRight w:val="0"/>
          <w:marTop w:val="0"/>
          <w:marBottom w:val="0"/>
          <w:divBdr>
            <w:top w:val="none" w:sz="0" w:space="0" w:color="auto"/>
            <w:left w:val="none" w:sz="0" w:space="0" w:color="auto"/>
            <w:bottom w:val="none" w:sz="0" w:space="0" w:color="auto"/>
            <w:right w:val="none" w:sz="0" w:space="0" w:color="auto"/>
          </w:divBdr>
        </w:div>
        <w:div w:id="1494953178">
          <w:marLeft w:val="640"/>
          <w:marRight w:val="0"/>
          <w:marTop w:val="0"/>
          <w:marBottom w:val="0"/>
          <w:divBdr>
            <w:top w:val="none" w:sz="0" w:space="0" w:color="auto"/>
            <w:left w:val="none" w:sz="0" w:space="0" w:color="auto"/>
            <w:bottom w:val="none" w:sz="0" w:space="0" w:color="auto"/>
            <w:right w:val="none" w:sz="0" w:space="0" w:color="auto"/>
          </w:divBdr>
        </w:div>
        <w:div w:id="1535579348">
          <w:marLeft w:val="640"/>
          <w:marRight w:val="0"/>
          <w:marTop w:val="0"/>
          <w:marBottom w:val="0"/>
          <w:divBdr>
            <w:top w:val="none" w:sz="0" w:space="0" w:color="auto"/>
            <w:left w:val="none" w:sz="0" w:space="0" w:color="auto"/>
            <w:bottom w:val="none" w:sz="0" w:space="0" w:color="auto"/>
            <w:right w:val="none" w:sz="0" w:space="0" w:color="auto"/>
          </w:divBdr>
        </w:div>
        <w:div w:id="1020084456">
          <w:marLeft w:val="640"/>
          <w:marRight w:val="0"/>
          <w:marTop w:val="0"/>
          <w:marBottom w:val="0"/>
          <w:divBdr>
            <w:top w:val="none" w:sz="0" w:space="0" w:color="auto"/>
            <w:left w:val="none" w:sz="0" w:space="0" w:color="auto"/>
            <w:bottom w:val="none" w:sz="0" w:space="0" w:color="auto"/>
            <w:right w:val="none" w:sz="0" w:space="0" w:color="auto"/>
          </w:divBdr>
        </w:div>
        <w:div w:id="628359214">
          <w:marLeft w:val="640"/>
          <w:marRight w:val="0"/>
          <w:marTop w:val="0"/>
          <w:marBottom w:val="0"/>
          <w:divBdr>
            <w:top w:val="none" w:sz="0" w:space="0" w:color="auto"/>
            <w:left w:val="none" w:sz="0" w:space="0" w:color="auto"/>
            <w:bottom w:val="none" w:sz="0" w:space="0" w:color="auto"/>
            <w:right w:val="none" w:sz="0" w:space="0" w:color="auto"/>
          </w:divBdr>
        </w:div>
        <w:div w:id="627586703">
          <w:marLeft w:val="640"/>
          <w:marRight w:val="0"/>
          <w:marTop w:val="0"/>
          <w:marBottom w:val="0"/>
          <w:divBdr>
            <w:top w:val="none" w:sz="0" w:space="0" w:color="auto"/>
            <w:left w:val="none" w:sz="0" w:space="0" w:color="auto"/>
            <w:bottom w:val="none" w:sz="0" w:space="0" w:color="auto"/>
            <w:right w:val="none" w:sz="0" w:space="0" w:color="auto"/>
          </w:divBdr>
        </w:div>
        <w:div w:id="1837111676">
          <w:marLeft w:val="640"/>
          <w:marRight w:val="0"/>
          <w:marTop w:val="0"/>
          <w:marBottom w:val="0"/>
          <w:divBdr>
            <w:top w:val="none" w:sz="0" w:space="0" w:color="auto"/>
            <w:left w:val="none" w:sz="0" w:space="0" w:color="auto"/>
            <w:bottom w:val="none" w:sz="0" w:space="0" w:color="auto"/>
            <w:right w:val="none" w:sz="0" w:space="0" w:color="auto"/>
          </w:divBdr>
        </w:div>
        <w:div w:id="15423211">
          <w:marLeft w:val="640"/>
          <w:marRight w:val="0"/>
          <w:marTop w:val="0"/>
          <w:marBottom w:val="0"/>
          <w:divBdr>
            <w:top w:val="none" w:sz="0" w:space="0" w:color="auto"/>
            <w:left w:val="none" w:sz="0" w:space="0" w:color="auto"/>
            <w:bottom w:val="none" w:sz="0" w:space="0" w:color="auto"/>
            <w:right w:val="none" w:sz="0" w:space="0" w:color="auto"/>
          </w:divBdr>
        </w:div>
        <w:div w:id="1562475666">
          <w:marLeft w:val="640"/>
          <w:marRight w:val="0"/>
          <w:marTop w:val="0"/>
          <w:marBottom w:val="0"/>
          <w:divBdr>
            <w:top w:val="none" w:sz="0" w:space="0" w:color="auto"/>
            <w:left w:val="none" w:sz="0" w:space="0" w:color="auto"/>
            <w:bottom w:val="none" w:sz="0" w:space="0" w:color="auto"/>
            <w:right w:val="none" w:sz="0" w:space="0" w:color="auto"/>
          </w:divBdr>
        </w:div>
        <w:div w:id="1216241734">
          <w:marLeft w:val="640"/>
          <w:marRight w:val="0"/>
          <w:marTop w:val="0"/>
          <w:marBottom w:val="0"/>
          <w:divBdr>
            <w:top w:val="none" w:sz="0" w:space="0" w:color="auto"/>
            <w:left w:val="none" w:sz="0" w:space="0" w:color="auto"/>
            <w:bottom w:val="none" w:sz="0" w:space="0" w:color="auto"/>
            <w:right w:val="none" w:sz="0" w:space="0" w:color="auto"/>
          </w:divBdr>
        </w:div>
        <w:div w:id="583147712">
          <w:marLeft w:val="640"/>
          <w:marRight w:val="0"/>
          <w:marTop w:val="0"/>
          <w:marBottom w:val="0"/>
          <w:divBdr>
            <w:top w:val="none" w:sz="0" w:space="0" w:color="auto"/>
            <w:left w:val="none" w:sz="0" w:space="0" w:color="auto"/>
            <w:bottom w:val="none" w:sz="0" w:space="0" w:color="auto"/>
            <w:right w:val="none" w:sz="0" w:space="0" w:color="auto"/>
          </w:divBdr>
        </w:div>
        <w:div w:id="2111387095">
          <w:marLeft w:val="640"/>
          <w:marRight w:val="0"/>
          <w:marTop w:val="0"/>
          <w:marBottom w:val="0"/>
          <w:divBdr>
            <w:top w:val="none" w:sz="0" w:space="0" w:color="auto"/>
            <w:left w:val="none" w:sz="0" w:space="0" w:color="auto"/>
            <w:bottom w:val="none" w:sz="0" w:space="0" w:color="auto"/>
            <w:right w:val="none" w:sz="0" w:space="0" w:color="auto"/>
          </w:divBdr>
        </w:div>
        <w:div w:id="660429436">
          <w:marLeft w:val="640"/>
          <w:marRight w:val="0"/>
          <w:marTop w:val="0"/>
          <w:marBottom w:val="0"/>
          <w:divBdr>
            <w:top w:val="none" w:sz="0" w:space="0" w:color="auto"/>
            <w:left w:val="none" w:sz="0" w:space="0" w:color="auto"/>
            <w:bottom w:val="none" w:sz="0" w:space="0" w:color="auto"/>
            <w:right w:val="none" w:sz="0" w:space="0" w:color="auto"/>
          </w:divBdr>
        </w:div>
        <w:div w:id="135800027">
          <w:marLeft w:val="640"/>
          <w:marRight w:val="0"/>
          <w:marTop w:val="0"/>
          <w:marBottom w:val="0"/>
          <w:divBdr>
            <w:top w:val="none" w:sz="0" w:space="0" w:color="auto"/>
            <w:left w:val="none" w:sz="0" w:space="0" w:color="auto"/>
            <w:bottom w:val="none" w:sz="0" w:space="0" w:color="auto"/>
            <w:right w:val="none" w:sz="0" w:space="0" w:color="auto"/>
          </w:divBdr>
        </w:div>
        <w:div w:id="2055621706">
          <w:marLeft w:val="640"/>
          <w:marRight w:val="0"/>
          <w:marTop w:val="0"/>
          <w:marBottom w:val="0"/>
          <w:divBdr>
            <w:top w:val="none" w:sz="0" w:space="0" w:color="auto"/>
            <w:left w:val="none" w:sz="0" w:space="0" w:color="auto"/>
            <w:bottom w:val="none" w:sz="0" w:space="0" w:color="auto"/>
            <w:right w:val="none" w:sz="0" w:space="0" w:color="auto"/>
          </w:divBdr>
        </w:div>
        <w:div w:id="501435932">
          <w:marLeft w:val="640"/>
          <w:marRight w:val="0"/>
          <w:marTop w:val="0"/>
          <w:marBottom w:val="0"/>
          <w:divBdr>
            <w:top w:val="none" w:sz="0" w:space="0" w:color="auto"/>
            <w:left w:val="none" w:sz="0" w:space="0" w:color="auto"/>
            <w:bottom w:val="none" w:sz="0" w:space="0" w:color="auto"/>
            <w:right w:val="none" w:sz="0" w:space="0" w:color="auto"/>
          </w:divBdr>
        </w:div>
        <w:div w:id="777678847">
          <w:marLeft w:val="640"/>
          <w:marRight w:val="0"/>
          <w:marTop w:val="0"/>
          <w:marBottom w:val="0"/>
          <w:divBdr>
            <w:top w:val="none" w:sz="0" w:space="0" w:color="auto"/>
            <w:left w:val="none" w:sz="0" w:space="0" w:color="auto"/>
            <w:bottom w:val="none" w:sz="0" w:space="0" w:color="auto"/>
            <w:right w:val="none" w:sz="0" w:space="0" w:color="auto"/>
          </w:divBdr>
        </w:div>
        <w:div w:id="834761915">
          <w:marLeft w:val="640"/>
          <w:marRight w:val="0"/>
          <w:marTop w:val="0"/>
          <w:marBottom w:val="0"/>
          <w:divBdr>
            <w:top w:val="none" w:sz="0" w:space="0" w:color="auto"/>
            <w:left w:val="none" w:sz="0" w:space="0" w:color="auto"/>
            <w:bottom w:val="none" w:sz="0" w:space="0" w:color="auto"/>
            <w:right w:val="none" w:sz="0" w:space="0" w:color="auto"/>
          </w:divBdr>
        </w:div>
        <w:div w:id="527334770">
          <w:marLeft w:val="640"/>
          <w:marRight w:val="0"/>
          <w:marTop w:val="0"/>
          <w:marBottom w:val="0"/>
          <w:divBdr>
            <w:top w:val="none" w:sz="0" w:space="0" w:color="auto"/>
            <w:left w:val="none" w:sz="0" w:space="0" w:color="auto"/>
            <w:bottom w:val="none" w:sz="0" w:space="0" w:color="auto"/>
            <w:right w:val="none" w:sz="0" w:space="0" w:color="auto"/>
          </w:divBdr>
        </w:div>
        <w:div w:id="59406095">
          <w:marLeft w:val="640"/>
          <w:marRight w:val="0"/>
          <w:marTop w:val="0"/>
          <w:marBottom w:val="0"/>
          <w:divBdr>
            <w:top w:val="none" w:sz="0" w:space="0" w:color="auto"/>
            <w:left w:val="none" w:sz="0" w:space="0" w:color="auto"/>
            <w:bottom w:val="none" w:sz="0" w:space="0" w:color="auto"/>
            <w:right w:val="none" w:sz="0" w:space="0" w:color="auto"/>
          </w:divBdr>
        </w:div>
        <w:div w:id="990136572">
          <w:marLeft w:val="640"/>
          <w:marRight w:val="0"/>
          <w:marTop w:val="0"/>
          <w:marBottom w:val="0"/>
          <w:divBdr>
            <w:top w:val="none" w:sz="0" w:space="0" w:color="auto"/>
            <w:left w:val="none" w:sz="0" w:space="0" w:color="auto"/>
            <w:bottom w:val="none" w:sz="0" w:space="0" w:color="auto"/>
            <w:right w:val="none" w:sz="0" w:space="0" w:color="auto"/>
          </w:divBdr>
        </w:div>
        <w:div w:id="1988970137">
          <w:marLeft w:val="640"/>
          <w:marRight w:val="0"/>
          <w:marTop w:val="0"/>
          <w:marBottom w:val="0"/>
          <w:divBdr>
            <w:top w:val="none" w:sz="0" w:space="0" w:color="auto"/>
            <w:left w:val="none" w:sz="0" w:space="0" w:color="auto"/>
            <w:bottom w:val="none" w:sz="0" w:space="0" w:color="auto"/>
            <w:right w:val="none" w:sz="0" w:space="0" w:color="auto"/>
          </w:divBdr>
        </w:div>
        <w:div w:id="1169560324">
          <w:marLeft w:val="640"/>
          <w:marRight w:val="0"/>
          <w:marTop w:val="0"/>
          <w:marBottom w:val="0"/>
          <w:divBdr>
            <w:top w:val="none" w:sz="0" w:space="0" w:color="auto"/>
            <w:left w:val="none" w:sz="0" w:space="0" w:color="auto"/>
            <w:bottom w:val="none" w:sz="0" w:space="0" w:color="auto"/>
            <w:right w:val="none" w:sz="0" w:space="0" w:color="auto"/>
          </w:divBdr>
        </w:div>
        <w:div w:id="2109427257">
          <w:marLeft w:val="640"/>
          <w:marRight w:val="0"/>
          <w:marTop w:val="0"/>
          <w:marBottom w:val="0"/>
          <w:divBdr>
            <w:top w:val="none" w:sz="0" w:space="0" w:color="auto"/>
            <w:left w:val="none" w:sz="0" w:space="0" w:color="auto"/>
            <w:bottom w:val="none" w:sz="0" w:space="0" w:color="auto"/>
            <w:right w:val="none" w:sz="0" w:space="0" w:color="auto"/>
          </w:divBdr>
        </w:div>
        <w:div w:id="1712532697">
          <w:marLeft w:val="640"/>
          <w:marRight w:val="0"/>
          <w:marTop w:val="0"/>
          <w:marBottom w:val="0"/>
          <w:divBdr>
            <w:top w:val="none" w:sz="0" w:space="0" w:color="auto"/>
            <w:left w:val="none" w:sz="0" w:space="0" w:color="auto"/>
            <w:bottom w:val="none" w:sz="0" w:space="0" w:color="auto"/>
            <w:right w:val="none" w:sz="0" w:space="0" w:color="auto"/>
          </w:divBdr>
        </w:div>
        <w:div w:id="308554315">
          <w:marLeft w:val="640"/>
          <w:marRight w:val="0"/>
          <w:marTop w:val="0"/>
          <w:marBottom w:val="0"/>
          <w:divBdr>
            <w:top w:val="none" w:sz="0" w:space="0" w:color="auto"/>
            <w:left w:val="none" w:sz="0" w:space="0" w:color="auto"/>
            <w:bottom w:val="none" w:sz="0" w:space="0" w:color="auto"/>
            <w:right w:val="none" w:sz="0" w:space="0" w:color="auto"/>
          </w:divBdr>
        </w:div>
        <w:div w:id="747576946">
          <w:marLeft w:val="640"/>
          <w:marRight w:val="0"/>
          <w:marTop w:val="0"/>
          <w:marBottom w:val="0"/>
          <w:divBdr>
            <w:top w:val="none" w:sz="0" w:space="0" w:color="auto"/>
            <w:left w:val="none" w:sz="0" w:space="0" w:color="auto"/>
            <w:bottom w:val="none" w:sz="0" w:space="0" w:color="auto"/>
            <w:right w:val="none" w:sz="0" w:space="0" w:color="auto"/>
          </w:divBdr>
        </w:div>
        <w:div w:id="1224366327">
          <w:marLeft w:val="640"/>
          <w:marRight w:val="0"/>
          <w:marTop w:val="0"/>
          <w:marBottom w:val="0"/>
          <w:divBdr>
            <w:top w:val="none" w:sz="0" w:space="0" w:color="auto"/>
            <w:left w:val="none" w:sz="0" w:space="0" w:color="auto"/>
            <w:bottom w:val="none" w:sz="0" w:space="0" w:color="auto"/>
            <w:right w:val="none" w:sz="0" w:space="0" w:color="auto"/>
          </w:divBdr>
        </w:div>
        <w:div w:id="1175723737">
          <w:marLeft w:val="640"/>
          <w:marRight w:val="0"/>
          <w:marTop w:val="0"/>
          <w:marBottom w:val="0"/>
          <w:divBdr>
            <w:top w:val="none" w:sz="0" w:space="0" w:color="auto"/>
            <w:left w:val="none" w:sz="0" w:space="0" w:color="auto"/>
            <w:bottom w:val="none" w:sz="0" w:space="0" w:color="auto"/>
            <w:right w:val="none" w:sz="0" w:space="0" w:color="auto"/>
          </w:divBdr>
        </w:div>
        <w:div w:id="1063063728">
          <w:marLeft w:val="640"/>
          <w:marRight w:val="0"/>
          <w:marTop w:val="0"/>
          <w:marBottom w:val="0"/>
          <w:divBdr>
            <w:top w:val="none" w:sz="0" w:space="0" w:color="auto"/>
            <w:left w:val="none" w:sz="0" w:space="0" w:color="auto"/>
            <w:bottom w:val="none" w:sz="0" w:space="0" w:color="auto"/>
            <w:right w:val="none" w:sz="0" w:space="0" w:color="auto"/>
          </w:divBdr>
        </w:div>
        <w:div w:id="667948029">
          <w:marLeft w:val="640"/>
          <w:marRight w:val="0"/>
          <w:marTop w:val="0"/>
          <w:marBottom w:val="0"/>
          <w:divBdr>
            <w:top w:val="none" w:sz="0" w:space="0" w:color="auto"/>
            <w:left w:val="none" w:sz="0" w:space="0" w:color="auto"/>
            <w:bottom w:val="none" w:sz="0" w:space="0" w:color="auto"/>
            <w:right w:val="none" w:sz="0" w:space="0" w:color="auto"/>
          </w:divBdr>
        </w:div>
        <w:div w:id="647976466">
          <w:marLeft w:val="640"/>
          <w:marRight w:val="0"/>
          <w:marTop w:val="0"/>
          <w:marBottom w:val="0"/>
          <w:divBdr>
            <w:top w:val="none" w:sz="0" w:space="0" w:color="auto"/>
            <w:left w:val="none" w:sz="0" w:space="0" w:color="auto"/>
            <w:bottom w:val="none" w:sz="0" w:space="0" w:color="auto"/>
            <w:right w:val="none" w:sz="0" w:space="0" w:color="auto"/>
          </w:divBdr>
        </w:div>
        <w:div w:id="411006958">
          <w:marLeft w:val="640"/>
          <w:marRight w:val="0"/>
          <w:marTop w:val="0"/>
          <w:marBottom w:val="0"/>
          <w:divBdr>
            <w:top w:val="none" w:sz="0" w:space="0" w:color="auto"/>
            <w:left w:val="none" w:sz="0" w:space="0" w:color="auto"/>
            <w:bottom w:val="none" w:sz="0" w:space="0" w:color="auto"/>
            <w:right w:val="none" w:sz="0" w:space="0" w:color="auto"/>
          </w:divBdr>
        </w:div>
        <w:div w:id="1088649302">
          <w:marLeft w:val="640"/>
          <w:marRight w:val="0"/>
          <w:marTop w:val="0"/>
          <w:marBottom w:val="0"/>
          <w:divBdr>
            <w:top w:val="none" w:sz="0" w:space="0" w:color="auto"/>
            <w:left w:val="none" w:sz="0" w:space="0" w:color="auto"/>
            <w:bottom w:val="none" w:sz="0" w:space="0" w:color="auto"/>
            <w:right w:val="none" w:sz="0" w:space="0" w:color="auto"/>
          </w:divBdr>
        </w:div>
        <w:div w:id="1806503464">
          <w:marLeft w:val="640"/>
          <w:marRight w:val="0"/>
          <w:marTop w:val="0"/>
          <w:marBottom w:val="0"/>
          <w:divBdr>
            <w:top w:val="none" w:sz="0" w:space="0" w:color="auto"/>
            <w:left w:val="none" w:sz="0" w:space="0" w:color="auto"/>
            <w:bottom w:val="none" w:sz="0" w:space="0" w:color="auto"/>
            <w:right w:val="none" w:sz="0" w:space="0" w:color="auto"/>
          </w:divBdr>
        </w:div>
        <w:div w:id="865169074">
          <w:marLeft w:val="640"/>
          <w:marRight w:val="0"/>
          <w:marTop w:val="0"/>
          <w:marBottom w:val="0"/>
          <w:divBdr>
            <w:top w:val="none" w:sz="0" w:space="0" w:color="auto"/>
            <w:left w:val="none" w:sz="0" w:space="0" w:color="auto"/>
            <w:bottom w:val="none" w:sz="0" w:space="0" w:color="auto"/>
            <w:right w:val="none" w:sz="0" w:space="0" w:color="auto"/>
          </w:divBdr>
        </w:div>
        <w:div w:id="217859975">
          <w:marLeft w:val="640"/>
          <w:marRight w:val="0"/>
          <w:marTop w:val="0"/>
          <w:marBottom w:val="0"/>
          <w:divBdr>
            <w:top w:val="none" w:sz="0" w:space="0" w:color="auto"/>
            <w:left w:val="none" w:sz="0" w:space="0" w:color="auto"/>
            <w:bottom w:val="none" w:sz="0" w:space="0" w:color="auto"/>
            <w:right w:val="none" w:sz="0" w:space="0" w:color="auto"/>
          </w:divBdr>
        </w:div>
        <w:div w:id="693000341">
          <w:marLeft w:val="640"/>
          <w:marRight w:val="0"/>
          <w:marTop w:val="0"/>
          <w:marBottom w:val="0"/>
          <w:divBdr>
            <w:top w:val="none" w:sz="0" w:space="0" w:color="auto"/>
            <w:left w:val="none" w:sz="0" w:space="0" w:color="auto"/>
            <w:bottom w:val="none" w:sz="0" w:space="0" w:color="auto"/>
            <w:right w:val="none" w:sz="0" w:space="0" w:color="auto"/>
          </w:divBdr>
        </w:div>
        <w:div w:id="1964186665">
          <w:marLeft w:val="640"/>
          <w:marRight w:val="0"/>
          <w:marTop w:val="0"/>
          <w:marBottom w:val="0"/>
          <w:divBdr>
            <w:top w:val="none" w:sz="0" w:space="0" w:color="auto"/>
            <w:left w:val="none" w:sz="0" w:space="0" w:color="auto"/>
            <w:bottom w:val="none" w:sz="0" w:space="0" w:color="auto"/>
            <w:right w:val="none" w:sz="0" w:space="0" w:color="auto"/>
          </w:divBdr>
        </w:div>
        <w:div w:id="439682968">
          <w:marLeft w:val="640"/>
          <w:marRight w:val="0"/>
          <w:marTop w:val="0"/>
          <w:marBottom w:val="0"/>
          <w:divBdr>
            <w:top w:val="none" w:sz="0" w:space="0" w:color="auto"/>
            <w:left w:val="none" w:sz="0" w:space="0" w:color="auto"/>
            <w:bottom w:val="none" w:sz="0" w:space="0" w:color="auto"/>
            <w:right w:val="none" w:sz="0" w:space="0" w:color="auto"/>
          </w:divBdr>
        </w:div>
        <w:div w:id="1138261258">
          <w:marLeft w:val="640"/>
          <w:marRight w:val="0"/>
          <w:marTop w:val="0"/>
          <w:marBottom w:val="0"/>
          <w:divBdr>
            <w:top w:val="none" w:sz="0" w:space="0" w:color="auto"/>
            <w:left w:val="none" w:sz="0" w:space="0" w:color="auto"/>
            <w:bottom w:val="none" w:sz="0" w:space="0" w:color="auto"/>
            <w:right w:val="none" w:sz="0" w:space="0" w:color="auto"/>
          </w:divBdr>
        </w:div>
        <w:div w:id="624892296">
          <w:marLeft w:val="640"/>
          <w:marRight w:val="0"/>
          <w:marTop w:val="0"/>
          <w:marBottom w:val="0"/>
          <w:divBdr>
            <w:top w:val="none" w:sz="0" w:space="0" w:color="auto"/>
            <w:left w:val="none" w:sz="0" w:space="0" w:color="auto"/>
            <w:bottom w:val="none" w:sz="0" w:space="0" w:color="auto"/>
            <w:right w:val="none" w:sz="0" w:space="0" w:color="auto"/>
          </w:divBdr>
        </w:div>
        <w:div w:id="1183320345">
          <w:marLeft w:val="640"/>
          <w:marRight w:val="0"/>
          <w:marTop w:val="0"/>
          <w:marBottom w:val="0"/>
          <w:divBdr>
            <w:top w:val="none" w:sz="0" w:space="0" w:color="auto"/>
            <w:left w:val="none" w:sz="0" w:space="0" w:color="auto"/>
            <w:bottom w:val="none" w:sz="0" w:space="0" w:color="auto"/>
            <w:right w:val="none" w:sz="0" w:space="0" w:color="auto"/>
          </w:divBdr>
        </w:div>
        <w:div w:id="457455030">
          <w:marLeft w:val="640"/>
          <w:marRight w:val="0"/>
          <w:marTop w:val="0"/>
          <w:marBottom w:val="0"/>
          <w:divBdr>
            <w:top w:val="none" w:sz="0" w:space="0" w:color="auto"/>
            <w:left w:val="none" w:sz="0" w:space="0" w:color="auto"/>
            <w:bottom w:val="none" w:sz="0" w:space="0" w:color="auto"/>
            <w:right w:val="none" w:sz="0" w:space="0" w:color="auto"/>
          </w:divBdr>
        </w:div>
        <w:div w:id="821849565">
          <w:marLeft w:val="640"/>
          <w:marRight w:val="0"/>
          <w:marTop w:val="0"/>
          <w:marBottom w:val="0"/>
          <w:divBdr>
            <w:top w:val="none" w:sz="0" w:space="0" w:color="auto"/>
            <w:left w:val="none" w:sz="0" w:space="0" w:color="auto"/>
            <w:bottom w:val="none" w:sz="0" w:space="0" w:color="auto"/>
            <w:right w:val="none" w:sz="0" w:space="0" w:color="auto"/>
          </w:divBdr>
        </w:div>
        <w:div w:id="530850040">
          <w:marLeft w:val="640"/>
          <w:marRight w:val="0"/>
          <w:marTop w:val="0"/>
          <w:marBottom w:val="0"/>
          <w:divBdr>
            <w:top w:val="none" w:sz="0" w:space="0" w:color="auto"/>
            <w:left w:val="none" w:sz="0" w:space="0" w:color="auto"/>
            <w:bottom w:val="none" w:sz="0" w:space="0" w:color="auto"/>
            <w:right w:val="none" w:sz="0" w:space="0" w:color="auto"/>
          </w:divBdr>
        </w:div>
        <w:div w:id="1438058136">
          <w:marLeft w:val="640"/>
          <w:marRight w:val="0"/>
          <w:marTop w:val="0"/>
          <w:marBottom w:val="0"/>
          <w:divBdr>
            <w:top w:val="none" w:sz="0" w:space="0" w:color="auto"/>
            <w:left w:val="none" w:sz="0" w:space="0" w:color="auto"/>
            <w:bottom w:val="none" w:sz="0" w:space="0" w:color="auto"/>
            <w:right w:val="none" w:sz="0" w:space="0" w:color="auto"/>
          </w:divBdr>
        </w:div>
        <w:div w:id="2135783187">
          <w:marLeft w:val="640"/>
          <w:marRight w:val="0"/>
          <w:marTop w:val="0"/>
          <w:marBottom w:val="0"/>
          <w:divBdr>
            <w:top w:val="none" w:sz="0" w:space="0" w:color="auto"/>
            <w:left w:val="none" w:sz="0" w:space="0" w:color="auto"/>
            <w:bottom w:val="none" w:sz="0" w:space="0" w:color="auto"/>
            <w:right w:val="none" w:sz="0" w:space="0" w:color="auto"/>
          </w:divBdr>
        </w:div>
        <w:div w:id="418603615">
          <w:marLeft w:val="640"/>
          <w:marRight w:val="0"/>
          <w:marTop w:val="0"/>
          <w:marBottom w:val="0"/>
          <w:divBdr>
            <w:top w:val="none" w:sz="0" w:space="0" w:color="auto"/>
            <w:left w:val="none" w:sz="0" w:space="0" w:color="auto"/>
            <w:bottom w:val="none" w:sz="0" w:space="0" w:color="auto"/>
            <w:right w:val="none" w:sz="0" w:space="0" w:color="auto"/>
          </w:divBdr>
        </w:div>
        <w:div w:id="2128503719">
          <w:marLeft w:val="640"/>
          <w:marRight w:val="0"/>
          <w:marTop w:val="0"/>
          <w:marBottom w:val="0"/>
          <w:divBdr>
            <w:top w:val="none" w:sz="0" w:space="0" w:color="auto"/>
            <w:left w:val="none" w:sz="0" w:space="0" w:color="auto"/>
            <w:bottom w:val="none" w:sz="0" w:space="0" w:color="auto"/>
            <w:right w:val="none" w:sz="0" w:space="0" w:color="auto"/>
          </w:divBdr>
        </w:div>
        <w:div w:id="878199283">
          <w:marLeft w:val="640"/>
          <w:marRight w:val="0"/>
          <w:marTop w:val="0"/>
          <w:marBottom w:val="0"/>
          <w:divBdr>
            <w:top w:val="none" w:sz="0" w:space="0" w:color="auto"/>
            <w:left w:val="none" w:sz="0" w:space="0" w:color="auto"/>
            <w:bottom w:val="none" w:sz="0" w:space="0" w:color="auto"/>
            <w:right w:val="none" w:sz="0" w:space="0" w:color="auto"/>
          </w:divBdr>
        </w:div>
        <w:div w:id="35012425">
          <w:marLeft w:val="640"/>
          <w:marRight w:val="0"/>
          <w:marTop w:val="0"/>
          <w:marBottom w:val="0"/>
          <w:divBdr>
            <w:top w:val="none" w:sz="0" w:space="0" w:color="auto"/>
            <w:left w:val="none" w:sz="0" w:space="0" w:color="auto"/>
            <w:bottom w:val="none" w:sz="0" w:space="0" w:color="auto"/>
            <w:right w:val="none" w:sz="0" w:space="0" w:color="auto"/>
          </w:divBdr>
        </w:div>
        <w:div w:id="1060711817">
          <w:marLeft w:val="640"/>
          <w:marRight w:val="0"/>
          <w:marTop w:val="0"/>
          <w:marBottom w:val="0"/>
          <w:divBdr>
            <w:top w:val="none" w:sz="0" w:space="0" w:color="auto"/>
            <w:left w:val="none" w:sz="0" w:space="0" w:color="auto"/>
            <w:bottom w:val="none" w:sz="0" w:space="0" w:color="auto"/>
            <w:right w:val="none" w:sz="0" w:space="0" w:color="auto"/>
          </w:divBdr>
        </w:div>
        <w:div w:id="586888837">
          <w:marLeft w:val="640"/>
          <w:marRight w:val="0"/>
          <w:marTop w:val="0"/>
          <w:marBottom w:val="0"/>
          <w:divBdr>
            <w:top w:val="none" w:sz="0" w:space="0" w:color="auto"/>
            <w:left w:val="none" w:sz="0" w:space="0" w:color="auto"/>
            <w:bottom w:val="none" w:sz="0" w:space="0" w:color="auto"/>
            <w:right w:val="none" w:sz="0" w:space="0" w:color="auto"/>
          </w:divBdr>
        </w:div>
        <w:div w:id="390035482">
          <w:marLeft w:val="640"/>
          <w:marRight w:val="0"/>
          <w:marTop w:val="0"/>
          <w:marBottom w:val="0"/>
          <w:divBdr>
            <w:top w:val="none" w:sz="0" w:space="0" w:color="auto"/>
            <w:left w:val="none" w:sz="0" w:space="0" w:color="auto"/>
            <w:bottom w:val="none" w:sz="0" w:space="0" w:color="auto"/>
            <w:right w:val="none" w:sz="0" w:space="0" w:color="auto"/>
          </w:divBdr>
        </w:div>
        <w:div w:id="355664674">
          <w:marLeft w:val="640"/>
          <w:marRight w:val="0"/>
          <w:marTop w:val="0"/>
          <w:marBottom w:val="0"/>
          <w:divBdr>
            <w:top w:val="none" w:sz="0" w:space="0" w:color="auto"/>
            <w:left w:val="none" w:sz="0" w:space="0" w:color="auto"/>
            <w:bottom w:val="none" w:sz="0" w:space="0" w:color="auto"/>
            <w:right w:val="none" w:sz="0" w:space="0" w:color="auto"/>
          </w:divBdr>
        </w:div>
        <w:div w:id="68775681">
          <w:marLeft w:val="640"/>
          <w:marRight w:val="0"/>
          <w:marTop w:val="0"/>
          <w:marBottom w:val="0"/>
          <w:divBdr>
            <w:top w:val="none" w:sz="0" w:space="0" w:color="auto"/>
            <w:left w:val="none" w:sz="0" w:space="0" w:color="auto"/>
            <w:bottom w:val="none" w:sz="0" w:space="0" w:color="auto"/>
            <w:right w:val="none" w:sz="0" w:space="0" w:color="auto"/>
          </w:divBdr>
        </w:div>
        <w:div w:id="252324931">
          <w:marLeft w:val="640"/>
          <w:marRight w:val="0"/>
          <w:marTop w:val="0"/>
          <w:marBottom w:val="0"/>
          <w:divBdr>
            <w:top w:val="none" w:sz="0" w:space="0" w:color="auto"/>
            <w:left w:val="none" w:sz="0" w:space="0" w:color="auto"/>
            <w:bottom w:val="none" w:sz="0" w:space="0" w:color="auto"/>
            <w:right w:val="none" w:sz="0" w:space="0" w:color="auto"/>
          </w:divBdr>
        </w:div>
        <w:div w:id="387075167">
          <w:marLeft w:val="640"/>
          <w:marRight w:val="0"/>
          <w:marTop w:val="0"/>
          <w:marBottom w:val="0"/>
          <w:divBdr>
            <w:top w:val="none" w:sz="0" w:space="0" w:color="auto"/>
            <w:left w:val="none" w:sz="0" w:space="0" w:color="auto"/>
            <w:bottom w:val="none" w:sz="0" w:space="0" w:color="auto"/>
            <w:right w:val="none" w:sz="0" w:space="0" w:color="auto"/>
          </w:divBdr>
        </w:div>
        <w:div w:id="48962563">
          <w:marLeft w:val="640"/>
          <w:marRight w:val="0"/>
          <w:marTop w:val="0"/>
          <w:marBottom w:val="0"/>
          <w:divBdr>
            <w:top w:val="none" w:sz="0" w:space="0" w:color="auto"/>
            <w:left w:val="none" w:sz="0" w:space="0" w:color="auto"/>
            <w:bottom w:val="none" w:sz="0" w:space="0" w:color="auto"/>
            <w:right w:val="none" w:sz="0" w:space="0" w:color="auto"/>
          </w:divBdr>
        </w:div>
        <w:div w:id="21784336">
          <w:marLeft w:val="640"/>
          <w:marRight w:val="0"/>
          <w:marTop w:val="0"/>
          <w:marBottom w:val="0"/>
          <w:divBdr>
            <w:top w:val="none" w:sz="0" w:space="0" w:color="auto"/>
            <w:left w:val="none" w:sz="0" w:space="0" w:color="auto"/>
            <w:bottom w:val="none" w:sz="0" w:space="0" w:color="auto"/>
            <w:right w:val="none" w:sz="0" w:space="0" w:color="auto"/>
          </w:divBdr>
        </w:div>
        <w:div w:id="2081753673">
          <w:marLeft w:val="640"/>
          <w:marRight w:val="0"/>
          <w:marTop w:val="0"/>
          <w:marBottom w:val="0"/>
          <w:divBdr>
            <w:top w:val="none" w:sz="0" w:space="0" w:color="auto"/>
            <w:left w:val="none" w:sz="0" w:space="0" w:color="auto"/>
            <w:bottom w:val="none" w:sz="0" w:space="0" w:color="auto"/>
            <w:right w:val="none" w:sz="0" w:space="0" w:color="auto"/>
          </w:divBdr>
        </w:div>
        <w:div w:id="524632097">
          <w:marLeft w:val="640"/>
          <w:marRight w:val="0"/>
          <w:marTop w:val="0"/>
          <w:marBottom w:val="0"/>
          <w:divBdr>
            <w:top w:val="none" w:sz="0" w:space="0" w:color="auto"/>
            <w:left w:val="none" w:sz="0" w:space="0" w:color="auto"/>
            <w:bottom w:val="none" w:sz="0" w:space="0" w:color="auto"/>
            <w:right w:val="none" w:sz="0" w:space="0" w:color="auto"/>
          </w:divBdr>
        </w:div>
        <w:div w:id="1306929244">
          <w:marLeft w:val="640"/>
          <w:marRight w:val="0"/>
          <w:marTop w:val="0"/>
          <w:marBottom w:val="0"/>
          <w:divBdr>
            <w:top w:val="none" w:sz="0" w:space="0" w:color="auto"/>
            <w:left w:val="none" w:sz="0" w:space="0" w:color="auto"/>
            <w:bottom w:val="none" w:sz="0" w:space="0" w:color="auto"/>
            <w:right w:val="none" w:sz="0" w:space="0" w:color="auto"/>
          </w:divBdr>
        </w:div>
        <w:div w:id="1001544406">
          <w:marLeft w:val="640"/>
          <w:marRight w:val="0"/>
          <w:marTop w:val="0"/>
          <w:marBottom w:val="0"/>
          <w:divBdr>
            <w:top w:val="none" w:sz="0" w:space="0" w:color="auto"/>
            <w:left w:val="none" w:sz="0" w:space="0" w:color="auto"/>
            <w:bottom w:val="none" w:sz="0" w:space="0" w:color="auto"/>
            <w:right w:val="none" w:sz="0" w:space="0" w:color="auto"/>
          </w:divBdr>
        </w:div>
        <w:div w:id="2051226657">
          <w:marLeft w:val="640"/>
          <w:marRight w:val="0"/>
          <w:marTop w:val="0"/>
          <w:marBottom w:val="0"/>
          <w:divBdr>
            <w:top w:val="none" w:sz="0" w:space="0" w:color="auto"/>
            <w:left w:val="none" w:sz="0" w:space="0" w:color="auto"/>
            <w:bottom w:val="none" w:sz="0" w:space="0" w:color="auto"/>
            <w:right w:val="none" w:sz="0" w:space="0" w:color="auto"/>
          </w:divBdr>
        </w:div>
        <w:div w:id="1676876968">
          <w:marLeft w:val="640"/>
          <w:marRight w:val="0"/>
          <w:marTop w:val="0"/>
          <w:marBottom w:val="0"/>
          <w:divBdr>
            <w:top w:val="none" w:sz="0" w:space="0" w:color="auto"/>
            <w:left w:val="none" w:sz="0" w:space="0" w:color="auto"/>
            <w:bottom w:val="none" w:sz="0" w:space="0" w:color="auto"/>
            <w:right w:val="none" w:sz="0" w:space="0" w:color="auto"/>
          </w:divBdr>
        </w:div>
        <w:div w:id="1523981627">
          <w:marLeft w:val="640"/>
          <w:marRight w:val="0"/>
          <w:marTop w:val="0"/>
          <w:marBottom w:val="0"/>
          <w:divBdr>
            <w:top w:val="none" w:sz="0" w:space="0" w:color="auto"/>
            <w:left w:val="none" w:sz="0" w:space="0" w:color="auto"/>
            <w:bottom w:val="none" w:sz="0" w:space="0" w:color="auto"/>
            <w:right w:val="none" w:sz="0" w:space="0" w:color="auto"/>
          </w:divBdr>
        </w:div>
        <w:div w:id="387922314">
          <w:marLeft w:val="640"/>
          <w:marRight w:val="0"/>
          <w:marTop w:val="0"/>
          <w:marBottom w:val="0"/>
          <w:divBdr>
            <w:top w:val="none" w:sz="0" w:space="0" w:color="auto"/>
            <w:left w:val="none" w:sz="0" w:space="0" w:color="auto"/>
            <w:bottom w:val="none" w:sz="0" w:space="0" w:color="auto"/>
            <w:right w:val="none" w:sz="0" w:space="0" w:color="auto"/>
          </w:divBdr>
        </w:div>
        <w:div w:id="1706441057">
          <w:marLeft w:val="640"/>
          <w:marRight w:val="0"/>
          <w:marTop w:val="0"/>
          <w:marBottom w:val="0"/>
          <w:divBdr>
            <w:top w:val="none" w:sz="0" w:space="0" w:color="auto"/>
            <w:left w:val="none" w:sz="0" w:space="0" w:color="auto"/>
            <w:bottom w:val="none" w:sz="0" w:space="0" w:color="auto"/>
            <w:right w:val="none" w:sz="0" w:space="0" w:color="auto"/>
          </w:divBdr>
        </w:div>
        <w:div w:id="173541283">
          <w:marLeft w:val="640"/>
          <w:marRight w:val="0"/>
          <w:marTop w:val="0"/>
          <w:marBottom w:val="0"/>
          <w:divBdr>
            <w:top w:val="none" w:sz="0" w:space="0" w:color="auto"/>
            <w:left w:val="none" w:sz="0" w:space="0" w:color="auto"/>
            <w:bottom w:val="none" w:sz="0" w:space="0" w:color="auto"/>
            <w:right w:val="none" w:sz="0" w:space="0" w:color="auto"/>
          </w:divBdr>
        </w:div>
        <w:div w:id="1801067648">
          <w:marLeft w:val="640"/>
          <w:marRight w:val="0"/>
          <w:marTop w:val="0"/>
          <w:marBottom w:val="0"/>
          <w:divBdr>
            <w:top w:val="none" w:sz="0" w:space="0" w:color="auto"/>
            <w:left w:val="none" w:sz="0" w:space="0" w:color="auto"/>
            <w:bottom w:val="none" w:sz="0" w:space="0" w:color="auto"/>
            <w:right w:val="none" w:sz="0" w:space="0" w:color="auto"/>
          </w:divBdr>
        </w:div>
        <w:div w:id="29695743">
          <w:marLeft w:val="640"/>
          <w:marRight w:val="0"/>
          <w:marTop w:val="0"/>
          <w:marBottom w:val="0"/>
          <w:divBdr>
            <w:top w:val="none" w:sz="0" w:space="0" w:color="auto"/>
            <w:left w:val="none" w:sz="0" w:space="0" w:color="auto"/>
            <w:bottom w:val="none" w:sz="0" w:space="0" w:color="auto"/>
            <w:right w:val="none" w:sz="0" w:space="0" w:color="auto"/>
          </w:divBdr>
        </w:div>
        <w:div w:id="776220675">
          <w:marLeft w:val="640"/>
          <w:marRight w:val="0"/>
          <w:marTop w:val="0"/>
          <w:marBottom w:val="0"/>
          <w:divBdr>
            <w:top w:val="none" w:sz="0" w:space="0" w:color="auto"/>
            <w:left w:val="none" w:sz="0" w:space="0" w:color="auto"/>
            <w:bottom w:val="none" w:sz="0" w:space="0" w:color="auto"/>
            <w:right w:val="none" w:sz="0" w:space="0" w:color="auto"/>
          </w:divBdr>
        </w:div>
        <w:div w:id="1011948905">
          <w:marLeft w:val="640"/>
          <w:marRight w:val="0"/>
          <w:marTop w:val="0"/>
          <w:marBottom w:val="0"/>
          <w:divBdr>
            <w:top w:val="none" w:sz="0" w:space="0" w:color="auto"/>
            <w:left w:val="none" w:sz="0" w:space="0" w:color="auto"/>
            <w:bottom w:val="none" w:sz="0" w:space="0" w:color="auto"/>
            <w:right w:val="none" w:sz="0" w:space="0" w:color="auto"/>
          </w:divBdr>
        </w:div>
        <w:div w:id="1843201939">
          <w:marLeft w:val="640"/>
          <w:marRight w:val="0"/>
          <w:marTop w:val="0"/>
          <w:marBottom w:val="0"/>
          <w:divBdr>
            <w:top w:val="none" w:sz="0" w:space="0" w:color="auto"/>
            <w:left w:val="none" w:sz="0" w:space="0" w:color="auto"/>
            <w:bottom w:val="none" w:sz="0" w:space="0" w:color="auto"/>
            <w:right w:val="none" w:sz="0" w:space="0" w:color="auto"/>
          </w:divBdr>
        </w:div>
        <w:div w:id="2036613336">
          <w:marLeft w:val="640"/>
          <w:marRight w:val="0"/>
          <w:marTop w:val="0"/>
          <w:marBottom w:val="0"/>
          <w:divBdr>
            <w:top w:val="none" w:sz="0" w:space="0" w:color="auto"/>
            <w:left w:val="none" w:sz="0" w:space="0" w:color="auto"/>
            <w:bottom w:val="none" w:sz="0" w:space="0" w:color="auto"/>
            <w:right w:val="none" w:sz="0" w:space="0" w:color="auto"/>
          </w:divBdr>
        </w:div>
        <w:div w:id="1714571463">
          <w:marLeft w:val="640"/>
          <w:marRight w:val="0"/>
          <w:marTop w:val="0"/>
          <w:marBottom w:val="0"/>
          <w:divBdr>
            <w:top w:val="none" w:sz="0" w:space="0" w:color="auto"/>
            <w:left w:val="none" w:sz="0" w:space="0" w:color="auto"/>
            <w:bottom w:val="none" w:sz="0" w:space="0" w:color="auto"/>
            <w:right w:val="none" w:sz="0" w:space="0" w:color="auto"/>
          </w:divBdr>
        </w:div>
        <w:div w:id="1175918745">
          <w:marLeft w:val="640"/>
          <w:marRight w:val="0"/>
          <w:marTop w:val="0"/>
          <w:marBottom w:val="0"/>
          <w:divBdr>
            <w:top w:val="none" w:sz="0" w:space="0" w:color="auto"/>
            <w:left w:val="none" w:sz="0" w:space="0" w:color="auto"/>
            <w:bottom w:val="none" w:sz="0" w:space="0" w:color="auto"/>
            <w:right w:val="none" w:sz="0" w:space="0" w:color="auto"/>
          </w:divBdr>
        </w:div>
        <w:div w:id="876088072">
          <w:marLeft w:val="640"/>
          <w:marRight w:val="0"/>
          <w:marTop w:val="0"/>
          <w:marBottom w:val="0"/>
          <w:divBdr>
            <w:top w:val="none" w:sz="0" w:space="0" w:color="auto"/>
            <w:left w:val="none" w:sz="0" w:space="0" w:color="auto"/>
            <w:bottom w:val="none" w:sz="0" w:space="0" w:color="auto"/>
            <w:right w:val="none" w:sz="0" w:space="0" w:color="auto"/>
          </w:divBdr>
        </w:div>
        <w:div w:id="1087310014">
          <w:marLeft w:val="640"/>
          <w:marRight w:val="0"/>
          <w:marTop w:val="0"/>
          <w:marBottom w:val="0"/>
          <w:divBdr>
            <w:top w:val="none" w:sz="0" w:space="0" w:color="auto"/>
            <w:left w:val="none" w:sz="0" w:space="0" w:color="auto"/>
            <w:bottom w:val="none" w:sz="0" w:space="0" w:color="auto"/>
            <w:right w:val="none" w:sz="0" w:space="0" w:color="auto"/>
          </w:divBdr>
        </w:div>
        <w:div w:id="1354527986">
          <w:marLeft w:val="640"/>
          <w:marRight w:val="0"/>
          <w:marTop w:val="0"/>
          <w:marBottom w:val="0"/>
          <w:divBdr>
            <w:top w:val="none" w:sz="0" w:space="0" w:color="auto"/>
            <w:left w:val="none" w:sz="0" w:space="0" w:color="auto"/>
            <w:bottom w:val="none" w:sz="0" w:space="0" w:color="auto"/>
            <w:right w:val="none" w:sz="0" w:space="0" w:color="auto"/>
          </w:divBdr>
        </w:div>
        <w:div w:id="1987511590">
          <w:marLeft w:val="640"/>
          <w:marRight w:val="0"/>
          <w:marTop w:val="0"/>
          <w:marBottom w:val="0"/>
          <w:divBdr>
            <w:top w:val="none" w:sz="0" w:space="0" w:color="auto"/>
            <w:left w:val="none" w:sz="0" w:space="0" w:color="auto"/>
            <w:bottom w:val="none" w:sz="0" w:space="0" w:color="auto"/>
            <w:right w:val="none" w:sz="0" w:space="0" w:color="auto"/>
          </w:divBdr>
        </w:div>
        <w:div w:id="168107110">
          <w:marLeft w:val="640"/>
          <w:marRight w:val="0"/>
          <w:marTop w:val="0"/>
          <w:marBottom w:val="0"/>
          <w:divBdr>
            <w:top w:val="none" w:sz="0" w:space="0" w:color="auto"/>
            <w:left w:val="none" w:sz="0" w:space="0" w:color="auto"/>
            <w:bottom w:val="none" w:sz="0" w:space="0" w:color="auto"/>
            <w:right w:val="none" w:sz="0" w:space="0" w:color="auto"/>
          </w:divBdr>
        </w:div>
        <w:div w:id="3871248">
          <w:marLeft w:val="640"/>
          <w:marRight w:val="0"/>
          <w:marTop w:val="0"/>
          <w:marBottom w:val="0"/>
          <w:divBdr>
            <w:top w:val="none" w:sz="0" w:space="0" w:color="auto"/>
            <w:left w:val="none" w:sz="0" w:space="0" w:color="auto"/>
            <w:bottom w:val="none" w:sz="0" w:space="0" w:color="auto"/>
            <w:right w:val="none" w:sz="0" w:space="0" w:color="auto"/>
          </w:divBdr>
        </w:div>
        <w:div w:id="2114090590">
          <w:marLeft w:val="640"/>
          <w:marRight w:val="0"/>
          <w:marTop w:val="0"/>
          <w:marBottom w:val="0"/>
          <w:divBdr>
            <w:top w:val="none" w:sz="0" w:space="0" w:color="auto"/>
            <w:left w:val="none" w:sz="0" w:space="0" w:color="auto"/>
            <w:bottom w:val="none" w:sz="0" w:space="0" w:color="auto"/>
            <w:right w:val="none" w:sz="0" w:space="0" w:color="auto"/>
          </w:divBdr>
        </w:div>
        <w:div w:id="155192021">
          <w:marLeft w:val="640"/>
          <w:marRight w:val="0"/>
          <w:marTop w:val="0"/>
          <w:marBottom w:val="0"/>
          <w:divBdr>
            <w:top w:val="none" w:sz="0" w:space="0" w:color="auto"/>
            <w:left w:val="none" w:sz="0" w:space="0" w:color="auto"/>
            <w:bottom w:val="none" w:sz="0" w:space="0" w:color="auto"/>
            <w:right w:val="none" w:sz="0" w:space="0" w:color="auto"/>
          </w:divBdr>
        </w:div>
        <w:div w:id="468329735">
          <w:marLeft w:val="640"/>
          <w:marRight w:val="0"/>
          <w:marTop w:val="0"/>
          <w:marBottom w:val="0"/>
          <w:divBdr>
            <w:top w:val="none" w:sz="0" w:space="0" w:color="auto"/>
            <w:left w:val="none" w:sz="0" w:space="0" w:color="auto"/>
            <w:bottom w:val="none" w:sz="0" w:space="0" w:color="auto"/>
            <w:right w:val="none" w:sz="0" w:space="0" w:color="auto"/>
          </w:divBdr>
        </w:div>
        <w:div w:id="1515530774">
          <w:marLeft w:val="640"/>
          <w:marRight w:val="0"/>
          <w:marTop w:val="0"/>
          <w:marBottom w:val="0"/>
          <w:divBdr>
            <w:top w:val="none" w:sz="0" w:space="0" w:color="auto"/>
            <w:left w:val="none" w:sz="0" w:space="0" w:color="auto"/>
            <w:bottom w:val="none" w:sz="0" w:space="0" w:color="auto"/>
            <w:right w:val="none" w:sz="0" w:space="0" w:color="auto"/>
          </w:divBdr>
        </w:div>
        <w:div w:id="877935525">
          <w:marLeft w:val="640"/>
          <w:marRight w:val="0"/>
          <w:marTop w:val="0"/>
          <w:marBottom w:val="0"/>
          <w:divBdr>
            <w:top w:val="none" w:sz="0" w:space="0" w:color="auto"/>
            <w:left w:val="none" w:sz="0" w:space="0" w:color="auto"/>
            <w:bottom w:val="none" w:sz="0" w:space="0" w:color="auto"/>
            <w:right w:val="none" w:sz="0" w:space="0" w:color="auto"/>
          </w:divBdr>
        </w:div>
        <w:div w:id="1330451715">
          <w:marLeft w:val="640"/>
          <w:marRight w:val="0"/>
          <w:marTop w:val="0"/>
          <w:marBottom w:val="0"/>
          <w:divBdr>
            <w:top w:val="none" w:sz="0" w:space="0" w:color="auto"/>
            <w:left w:val="none" w:sz="0" w:space="0" w:color="auto"/>
            <w:bottom w:val="none" w:sz="0" w:space="0" w:color="auto"/>
            <w:right w:val="none" w:sz="0" w:space="0" w:color="auto"/>
          </w:divBdr>
        </w:div>
        <w:div w:id="1606764996">
          <w:marLeft w:val="640"/>
          <w:marRight w:val="0"/>
          <w:marTop w:val="0"/>
          <w:marBottom w:val="0"/>
          <w:divBdr>
            <w:top w:val="none" w:sz="0" w:space="0" w:color="auto"/>
            <w:left w:val="none" w:sz="0" w:space="0" w:color="auto"/>
            <w:bottom w:val="none" w:sz="0" w:space="0" w:color="auto"/>
            <w:right w:val="none" w:sz="0" w:space="0" w:color="auto"/>
          </w:divBdr>
        </w:div>
        <w:div w:id="894321258">
          <w:marLeft w:val="640"/>
          <w:marRight w:val="0"/>
          <w:marTop w:val="0"/>
          <w:marBottom w:val="0"/>
          <w:divBdr>
            <w:top w:val="none" w:sz="0" w:space="0" w:color="auto"/>
            <w:left w:val="none" w:sz="0" w:space="0" w:color="auto"/>
            <w:bottom w:val="none" w:sz="0" w:space="0" w:color="auto"/>
            <w:right w:val="none" w:sz="0" w:space="0" w:color="auto"/>
          </w:divBdr>
        </w:div>
        <w:div w:id="2117752778">
          <w:marLeft w:val="640"/>
          <w:marRight w:val="0"/>
          <w:marTop w:val="0"/>
          <w:marBottom w:val="0"/>
          <w:divBdr>
            <w:top w:val="none" w:sz="0" w:space="0" w:color="auto"/>
            <w:left w:val="none" w:sz="0" w:space="0" w:color="auto"/>
            <w:bottom w:val="none" w:sz="0" w:space="0" w:color="auto"/>
            <w:right w:val="none" w:sz="0" w:space="0" w:color="auto"/>
          </w:divBdr>
        </w:div>
        <w:div w:id="316567905">
          <w:marLeft w:val="640"/>
          <w:marRight w:val="0"/>
          <w:marTop w:val="0"/>
          <w:marBottom w:val="0"/>
          <w:divBdr>
            <w:top w:val="none" w:sz="0" w:space="0" w:color="auto"/>
            <w:left w:val="none" w:sz="0" w:space="0" w:color="auto"/>
            <w:bottom w:val="none" w:sz="0" w:space="0" w:color="auto"/>
            <w:right w:val="none" w:sz="0" w:space="0" w:color="auto"/>
          </w:divBdr>
        </w:div>
        <w:div w:id="186871387">
          <w:marLeft w:val="640"/>
          <w:marRight w:val="0"/>
          <w:marTop w:val="0"/>
          <w:marBottom w:val="0"/>
          <w:divBdr>
            <w:top w:val="none" w:sz="0" w:space="0" w:color="auto"/>
            <w:left w:val="none" w:sz="0" w:space="0" w:color="auto"/>
            <w:bottom w:val="none" w:sz="0" w:space="0" w:color="auto"/>
            <w:right w:val="none" w:sz="0" w:space="0" w:color="auto"/>
          </w:divBdr>
        </w:div>
        <w:div w:id="1682048951">
          <w:marLeft w:val="640"/>
          <w:marRight w:val="0"/>
          <w:marTop w:val="0"/>
          <w:marBottom w:val="0"/>
          <w:divBdr>
            <w:top w:val="none" w:sz="0" w:space="0" w:color="auto"/>
            <w:left w:val="none" w:sz="0" w:space="0" w:color="auto"/>
            <w:bottom w:val="none" w:sz="0" w:space="0" w:color="auto"/>
            <w:right w:val="none" w:sz="0" w:space="0" w:color="auto"/>
          </w:divBdr>
        </w:div>
        <w:div w:id="47925410">
          <w:marLeft w:val="640"/>
          <w:marRight w:val="0"/>
          <w:marTop w:val="0"/>
          <w:marBottom w:val="0"/>
          <w:divBdr>
            <w:top w:val="none" w:sz="0" w:space="0" w:color="auto"/>
            <w:left w:val="none" w:sz="0" w:space="0" w:color="auto"/>
            <w:bottom w:val="none" w:sz="0" w:space="0" w:color="auto"/>
            <w:right w:val="none" w:sz="0" w:space="0" w:color="auto"/>
          </w:divBdr>
        </w:div>
        <w:div w:id="1130901050">
          <w:marLeft w:val="640"/>
          <w:marRight w:val="0"/>
          <w:marTop w:val="0"/>
          <w:marBottom w:val="0"/>
          <w:divBdr>
            <w:top w:val="none" w:sz="0" w:space="0" w:color="auto"/>
            <w:left w:val="none" w:sz="0" w:space="0" w:color="auto"/>
            <w:bottom w:val="none" w:sz="0" w:space="0" w:color="auto"/>
            <w:right w:val="none" w:sz="0" w:space="0" w:color="auto"/>
          </w:divBdr>
        </w:div>
        <w:div w:id="988553689">
          <w:marLeft w:val="640"/>
          <w:marRight w:val="0"/>
          <w:marTop w:val="0"/>
          <w:marBottom w:val="0"/>
          <w:divBdr>
            <w:top w:val="none" w:sz="0" w:space="0" w:color="auto"/>
            <w:left w:val="none" w:sz="0" w:space="0" w:color="auto"/>
            <w:bottom w:val="none" w:sz="0" w:space="0" w:color="auto"/>
            <w:right w:val="none" w:sz="0" w:space="0" w:color="auto"/>
          </w:divBdr>
        </w:div>
        <w:div w:id="1550189337">
          <w:marLeft w:val="640"/>
          <w:marRight w:val="0"/>
          <w:marTop w:val="0"/>
          <w:marBottom w:val="0"/>
          <w:divBdr>
            <w:top w:val="none" w:sz="0" w:space="0" w:color="auto"/>
            <w:left w:val="none" w:sz="0" w:space="0" w:color="auto"/>
            <w:bottom w:val="none" w:sz="0" w:space="0" w:color="auto"/>
            <w:right w:val="none" w:sz="0" w:space="0" w:color="auto"/>
          </w:divBdr>
        </w:div>
        <w:div w:id="1165171480">
          <w:marLeft w:val="640"/>
          <w:marRight w:val="0"/>
          <w:marTop w:val="0"/>
          <w:marBottom w:val="0"/>
          <w:divBdr>
            <w:top w:val="none" w:sz="0" w:space="0" w:color="auto"/>
            <w:left w:val="none" w:sz="0" w:space="0" w:color="auto"/>
            <w:bottom w:val="none" w:sz="0" w:space="0" w:color="auto"/>
            <w:right w:val="none" w:sz="0" w:space="0" w:color="auto"/>
          </w:divBdr>
        </w:div>
        <w:div w:id="1746949511">
          <w:marLeft w:val="640"/>
          <w:marRight w:val="0"/>
          <w:marTop w:val="0"/>
          <w:marBottom w:val="0"/>
          <w:divBdr>
            <w:top w:val="none" w:sz="0" w:space="0" w:color="auto"/>
            <w:left w:val="none" w:sz="0" w:space="0" w:color="auto"/>
            <w:bottom w:val="none" w:sz="0" w:space="0" w:color="auto"/>
            <w:right w:val="none" w:sz="0" w:space="0" w:color="auto"/>
          </w:divBdr>
        </w:div>
        <w:div w:id="1911844366">
          <w:marLeft w:val="640"/>
          <w:marRight w:val="0"/>
          <w:marTop w:val="0"/>
          <w:marBottom w:val="0"/>
          <w:divBdr>
            <w:top w:val="none" w:sz="0" w:space="0" w:color="auto"/>
            <w:left w:val="none" w:sz="0" w:space="0" w:color="auto"/>
            <w:bottom w:val="none" w:sz="0" w:space="0" w:color="auto"/>
            <w:right w:val="none" w:sz="0" w:space="0" w:color="auto"/>
          </w:divBdr>
        </w:div>
        <w:div w:id="2066220225">
          <w:marLeft w:val="640"/>
          <w:marRight w:val="0"/>
          <w:marTop w:val="0"/>
          <w:marBottom w:val="0"/>
          <w:divBdr>
            <w:top w:val="none" w:sz="0" w:space="0" w:color="auto"/>
            <w:left w:val="none" w:sz="0" w:space="0" w:color="auto"/>
            <w:bottom w:val="none" w:sz="0" w:space="0" w:color="auto"/>
            <w:right w:val="none" w:sz="0" w:space="0" w:color="auto"/>
          </w:divBdr>
        </w:div>
        <w:div w:id="870608034">
          <w:marLeft w:val="640"/>
          <w:marRight w:val="0"/>
          <w:marTop w:val="0"/>
          <w:marBottom w:val="0"/>
          <w:divBdr>
            <w:top w:val="none" w:sz="0" w:space="0" w:color="auto"/>
            <w:left w:val="none" w:sz="0" w:space="0" w:color="auto"/>
            <w:bottom w:val="none" w:sz="0" w:space="0" w:color="auto"/>
            <w:right w:val="none" w:sz="0" w:space="0" w:color="auto"/>
          </w:divBdr>
        </w:div>
        <w:div w:id="996610773">
          <w:marLeft w:val="640"/>
          <w:marRight w:val="0"/>
          <w:marTop w:val="0"/>
          <w:marBottom w:val="0"/>
          <w:divBdr>
            <w:top w:val="none" w:sz="0" w:space="0" w:color="auto"/>
            <w:left w:val="none" w:sz="0" w:space="0" w:color="auto"/>
            <w:bottom w:val="none" w:sz="0" w:space="0" w:color="auto"/>
            <w:right w:val="none" w:sz="0" w:space="0" w:color="auto"/>
          </w:divBdr>
        </w:div>
        <w:div w:id="970093794">
          <w:marLeft w:val="640"/>
          <w:marRight w:val="0"/>
          <w:marTop w:val="0"/>
          <w:marBottom w:val="0"/>
          <w:divBdr>
            <w:top w:val="none" w:sz="0" w:space="0" w:color="auto"/>
            <w:left w:val="none" w:sz="0" w:space="0" w:color="auto"/>
            <w:bottom w:val="none" w:sz="0" w:space="0" w:color="auto"/>
            <w:right w:val="none" w:sz="0" w:space="0" w:color="auto"/>
          </w:divBdr>
        </w:div>
        <w:div w:id="1511141920">
          <w:marLeft w:val="640"/>
          <w:marRight w:val="0"/>
          <w:marTop w:val="0"/>
          <w:marBottom w:val="0"/>
          <w:divBdr>
            <w:top w:val="none" w:sz="0" w:space="0" w:color="auto"/>
            <w:left w:val="none" w:sz="0" w:space="0" w:color="auto"/>
            <w:bottom w:val="none" w:sz="0" w:space="0" w:color="auto"/>
            <w:right w:val="none" w:sz="0" w:space="0" w:color="auto"/>
          </w:divBdr>
        </w:div>
        <w:div w:id="745300171">
          <w:marLeft w:val="640"/>
          <w:marRight w:val="0"/>
          <w:marTop w:val="0"/>
          <w:marBottom w:val="0"/>
          <w:divBdr>
            <w:top w:val="none" w:sz="0" w:space="0" w:color="auto"/>
            <w:left w:val="none" w:sz="0" w:space="0" w:color="auto"/>
            <w:bottom w:val="none" w:sz="0" w:space="0" w:color="auto"/>
            <w:right w:val="none" w:sz="0" w:space="0" w:color="auto"/>
          </w:divBdr>
        </w:div>
        <w:div w:id="595554314">
          <w:marLeft w:val="640"/>
          <w:marRight w:val="0"/>
          <w:marTop w:val="0"/>
          <w:marBottom w:val="0"/>
          <w:divBdr>
            <w:top w:val="none" w:sz="0" w:space="0" w:color="auto"/>
            <w:left w:val="none" w:sz="0" w:space="0" w:color="auto"/>
            <w:bottom w:val="none" w:sz="0" w:space="0" w:color="auto"/>
            <w:right w:val="none" w:sz="0" w:space="0" w:color="auto"/>
          </w:divBdr>
        </w:div>
        <w:div w:id="443118388">
          <w:marLeft w:val="640"/>
          <w:marRight w:val="0"/>
          <w:marTop w:val="0"/>
          <w:marBottom w:val="0"/>
          <w:divBdr>
            <w:top w:val="none" w:sz="0" w:space="0" w:color="auto"/>
            <w:left w:val="none" w:sz="0" w:space="0" w:color="auto"/>
            <w:bottom w:val="none" w:sz="0" w:space="0" w:color="auto"/>
            <w:right w:val="none" w:sz="0" w:space="0" w:color="auto"/>
          </w:divBdr>
        </w:div>
        <w:div w:id="1885827845">
          <w:marLeft w:val="640"/>
          <w:marRight w:val="0"/>
          <w:marTop w:val="0"/>
          <w:marBottom w:val="0"/>
          <w:divBdr>
            <w:top w:val="none" w:sz="0" w:space="0" w:color="auto"/>
            <w:left w:val="none" w:sz="0" w:space="0" w:color="auto"/>
            <w:bottom w:val="none" w:sz="0" w:space="0" w:color="auto"/>
            <w:right w:val="none" w:sz="0" w:space="0" w:color="auto"/>
          </w:divBdr>
        </w:div>
        <w:div w:id="87624493">
          <w:marLeft w:val="640"/>
          <w:marRight w:val="0"/>
          <w:marTop w:val="0"/>
          <w:marBottom w:val="0"/>
          <w:divBdr>
            <w:top w:val="none" w:sz="0" w:space="0" w:color="auto"/>
            <w:left w:val="none" w:sz="0" w:space="0" w:color="auto"/>
            <w:bottom w:val="none" w:sz="0" w:space="0" w:color="auto"/>
            <w:right w:val="none" w:sz="0" w:space="0" w:color="auto"/>
          </w:divBdr>
        </w:div>
        <w:div w:id="1398747573">
          <w:marLeft w:val="640"/>
          <w:marRight w:val="0"/>
          <w:marTop w:val="0"/>
          <w:marBottom w:val="0"/>
          <w:divBdr>
            <w:top w:val="none" w:sz="0" w:space="0" w:color="auto"/>
            <w:left w:val="none" w:sz="0" w:space="0" w:color="auto"/>
            <w:bottom w:val="none" w:sz="0" w:space="0" w:color="auto"/>
            <w:right w:val="none" w:sz="0" w:space="0" w:color="auto"/>
          </w:divBdr>
        </w:div>
        <w:div w:id="580719161">
          <w:marLeft w:val="640"/>
          <w:marRight w:val="0"/>
          <w:marTop w:val="0"/>
          <w:marBottom w:val="0"/>
          <w:divBdr>
            <w:top w:val="none" w:sz="0" w:space="0" w:color="auto"/>
            <w:left w:val="none" w:sz="0" w:space="0" w:color="auto"/>
            <w:bottom w:val="none" w:sz="0" w:space="0" w:color="auto"/>
            <w:right w:val="none" w:sz="0" w:space="0" w:color="auto"/>
          </w:divBdr>
        </w:div>
        <w:div w:id="598949815">
          <w:marLeft w:val="640"/>
          <w:marRight w:val="0"/>
          <w:marTop w:val="0"/>
          <w:marBottom w:val="0"/>
          <w:divBdr>
            <w:top w:val="none" w:sz="0" w:space="0" w:color="auto"/>
            <w:left w:val="none" w:sz="0" w:space="0" w:color="auto"/>
            <w:bottom w:val="none" w:sz="0" w:space="0" w:color="auto"/>
            <w:right w:val="none" w:sz="0" w:space="0" w:color="auto"/>
          </w:divBdr>
        </w:div>
        <w:div w:id="1396316115">
          <w:marLeft w:val="640"/>
          <w:marRight w:val="0"/>
          <w:marTop w:val="0"/>
          <w:marBottom w:val="0"/>
          <w:divBdr>
            <w:top w:val="none" w:sz="0" w:space="0" w:color="auto"/>
            <w:left w:val="none" w:sz="0" w:space="0" w:color="auto"/>
            <w:bottom w:val="none" w:sz="0" w:space="0" w:color="auto"/>
            <w:right w:val="none" w:sz="0" w:space="0" w:color="auto"/>
          </w:divBdr>
        </w:div>
        <w:div w:id="368919113">
          <w:marLeft w:val="640"/>
          <w:marRight w:val="0"/>
          <w:marTop w:val="0"/>
          <w:marBottom w:val="0"/>
          <w:divBdr>
            <w:top w:val="none" w:sz="0" w:space="0" w:color="auto"/>
            <w:left w:val="none" w:sz="0" w:space="0" w:color="auto"/>
            <w:bottom w:val="none" w:sz="0" w:space="0" w:color="auto"/>
            <w:right w:val="none" w:sz="0" w:space="0" w:color="auto"/>
          </w:divBdr>
        </w:div>
        <w:div w:id="1612202529">
          <w:marLeft w:val="640"/>
          <w:marRight w:val="0"/>
          <w:marTop w:val="0"/>
          <w:marBottom w:val="0"/>
          <w:divBdr>
            <w:top w:val="none" w:sz="0" w:space="0" w:color="auto"/>
            <w:left w:val="none" w:sz="0" w:space="0" w:color="auto"/>
            <w:bottom w:val="none" w:sz="0" w:space="0" w:color="auto"/>
            <w:right w:val="none" w:sz="0" w:space="0" w:color="auto"/>
          </w:divBdr>
        </w:div>
        <w:div w:id="692537551">
          <w:marLeft w:val="640"/>
          <w:marRight w:val="0"/>
          <w:marTop w:val="0"/>
          <w:marBottom w:val="0"/>
          <w:divBdr>
            <w:top w:val="none" w:sz="0" w:space="0" w:color="auto"/>
            <w:left w:val="none" w:sz="0" w:space="0" w:color="auto"/>
            <w:bottom w:val="none" w:sz="0" w:space="0" w:color="auto"/>
            <w:right w:val="none" w:sz="0" w:space="0" w:color="auto"/>
          </w:divBdr>
        </w:div>
        <w:div w:id="1938325421">
          <w:marLeft w:val="640"/>
          <w:marRight w:val="0"/>
          <w:marTop w:val="0"/>
          <w:marBottom w:val="0"/>
          <w:divBdr>
            <w:top w:val="none" w:sz="0" w:space="0" w:color="auto"/>
            <w:left w:val="none" w:sz="0" w:space="0" w:color="auto"/>
            <w:bottom w:val="none" w:sz="0" w:space="0" w:color="auto"/>
            <w:right w:val="none" w:sz="0" w:space="0" w:color="auto"/>
          </w:divBdr>
        </w:div>
        <w:div w:id="1466124923">
          <w:marLeft w:val="640"/>
          <w:marRight w:val="0"/>
          <w:marTop w:val="0"/>
          <w:marBottom w:val="0"/>
          <w:divBdr>
            <w:top w:val="none" w:sz="0" w:space="0" w:color="auto"/>
            <w:left w:val="none" w:sz="0" w:space="0" w:color="auto"/>
            <w:bottom w:val="none" w:sz="0" w:space="0" w:color="auto"/>
            <w:right w:val="none" w:sz="0" w:space="0" w:color="auto"/>
          </w:divBdr>
        </w:div>
        <w:div w:id="1073039544">
          <w:marLeft w:val="640"/>
          <w:marRight w:val="0"/>
          <w:marTop w:val="0"/>
          <w:marBottom w:val="0"/>
          <w:divBdr>
            <w:top w:val="none" w:sz="0" w:space="0" w:color="auto"/>
            <w:left w:val="none" w:sz="0" w:space="0" w:color="auto"/>
            <w:bottom w:val="none" w:sz="0" w:space="0" w:color="auto"/>
            <w:right w:val="none" w:sz="0" w:space="0" w:color="auto"/>
          </w:divBdr>
        </w:div>
        <w:div w:id="13308817">
          <w:marLeft w:val="640"/>
          <w:marRight w:val="0"/>
          <w:marTop w:val="0"/>
          <w:marBottom w:val="0"/>
          <w:divBdr>
            <w:top w:val="none" w:sz="0" w:space="0" w:color="auto"/>
            <w:left w:val="none" w:sz="0" w:space="0" w:color="auto"/>
            <w:bottom w:val="none" w:sz="0" w:space="0" w:color="auto"/>
            <w:right w:val="none" w:sz="0" w:space="0" w:color="auto"/>
          </w:divBdr>
        </w:div>
        <w:div w:id="606280316">
          <w:marLeft w:val="640"/>
          <w:marRight w:val="0"/>
          <w:marTop w:val="0"/>
          <w:marBottom w:val="0"/>
          <w:divBdr>
            <w:top w:val="none" w:sz="0" w:space="0" w:color="auto"/>
            <w:left w:val="none" w:sz="0" w:space="0" w:color="auto"/>
            <w:bottom w:val="none" w:sz="0" w:space="0" w:color="auto"/>
            <w:right w:val="none" w:sz="0" w:space="0" w:color="auto"/>
          </w:divBdr>
        </w:div>
        <w:div w:id="143088581">
          <w:marLeft w:val="640"/>
          <w:marRight w:val="0"/>
          <w:marTop w:val="0"/>
          <w:marBottom w:val="0"/>
          <w:divBdr>
            <w:top w:val="none" w:sz="0" w:space="0" w:color="auto"/>
            <w:left w:val="none" w:sz="0" w:space="0" w:color="auto"/>
            <w:bottom w:val="none" w:sz="0" w:space="0" w:color="auto"/>
            <w:right w:val="none" w:sz="0" w:space="0" w:color="auto"/>
          </w:divBdr>
        </w:div>
        <w:div w:id="257448418">
          <w:marLeft w:val="640"/>
          <w:marRight w:val="0"/>
          <w:marTop w:val="0"/>
          <w:marBottom w:val="0"/>
          <w:divBdr>
            <w:top w:val="none" w:sz="0" w:space="0" w:color="auto"/>
            <w:left w:val="none" w:sz="0" w:space="0" w:color="auto"/>
            <w:bottom w:val="none" w:sz="0" w:space="0" w:color="auto"/>
            <w:right w:val="none" w:sz="0" w:space="0" w:color="auto"/>
          </w:divBdr>
        </w:div>
        <w:div w:id="1182860827">
          <w:marLeft w:val="640"/>
          <w:marRight w:val="0"/>
          <w:marTop w:val="0"/>
          <w:marBottom w:val="0"/>
          <w:divBdr>
            <w:top w:val="none" w:sz="0" w:space="0" w:color="auto"/>
            <w:left w:val="none" w:sz="0" w:space="0" w:color="auto"/>
            <w:bottom w:val="none" w:sz="0" w:space="0" w:color="auto"/>
            <w:right w:val="none" w:sz="0" w:space="0" w:color="auto"/>
          </w:divBdr>
        </w:div>
        <w:div w:id="1068919671">
          <w:marLeft w:val="640"/>
          <w:marRight w:val="0"/>
          <w:marTop w:val="0"/>
          <w:marBottom w:val="0"/>
          <w:divBdr>
            <w:top w:val="none" w:sz="0" w:space="0" w:color="auto"/>
            <w:left w:val="none" w:sz="0" w:space="0" w:color="auto"/>
            <w:bottom w:val="none" w:sz="0" w:space="0" w:color="auto"/>
            <w:right w:val="none" w:sz="0" w:space="0" w:color="auto"/>
          </w:divBdr>
        </w:div>
        <w:div w:id="457575258">
          <w:marLeft w:val="640"/>
          <w:marRight w:val="0"/>
          <w:marTop w:val="0"/>
          <w:marBottom w:val="0"/>
          <w:divBdr>
            <w:top w:val="none" w:sz="0" w:space="0" w:color="auto"/>
            <w:left w:val="none" w:sz="0" w:space="0" w:color="auto"/>
            <w:bottom w:val="none" w:sz="0" w:space="0" w:color="auto"/>
            <w:right w:val="none" w:sz="0" w:space="0" w:color="auto"/>
          </w:divBdr>
        </w:div>
        <w:div w:id="59794625">
          <w:marLeft w:val="640"/>
          <w:marRight w:val="0"/>
          <w:marTop w:val="0"/>
          <w:marBottom w:val="0"/>
          <w:divBdr>
            <w:top w:val="none" w:sz="0" w:space="0" w:color="auto"/>
            <w:left w:val="none" w:sz="0" w:space="0" w:color="auto"/>
            <w:bottom w:val="none" w:sz="0" w:space="0" w:color="auto"/>
            <w:right w:val="none" w:sz="0" w:space="0" w:color="auto"/>
          </w:divBdr>
        </w:div>
        <w:div w:id="948662330">
          <w:marLeft w:val="640"/>
          <w:marRight w:val="0"/>
          <w:marTop w:val="0"/>
          <w:marBottom w:val="0"/>
          <w:divBdr>
            <w:top w:val="none" w:sz="0" w:space="0" w:color="auto"/>
            <w:left w:val="none" w:sz="0" w:space="0" w:color="auto"/>
            <w:bottom w:val="none" w:sz="0" w:space="0" w:color="auto"/>
            <w:right w:val="none" w:sz="0" w:space="0" w:color="auto"/>
          </w:divBdr>
        </w:div>
        <w:div w:id="757943926">
          <w:marLeft w:val="640"/>
          <w:marRight w:val="0"/>
          <w:marTop w:val="0"/>
          <w:marBottom w:val="0"/>
          <w:divBdr>
            <w:top w:val="none" w:sz="0" w:space="0" w:color="auto"/>
            <w:left w:val="none" w:sz="0" w:space="0" w:color="auto"/>
            <w:bottom w:val="none" w:sz="0" w:space="0" w:color="auto"/>
            <w:right w:val="none" w:sz="0" w:space="0" w:color="auto"/>
          </w:divBdr>
        </w:div>
        <w:div w:id="1075124616">
          <w:marLeft w:val="640"/>
          <w:marRight w:val="0"/>
          <w:marTop w:val="0"/>
          <w:marBottom w:val="0"/>
          <w:divBdr>
            <w:top w:val="none" w:sz="0" w:space="0" w:color="auto"/>
            <w:left w:val="none" w:sz="0" w:space="0" w:color="auto"/>
            <w:bottom w:val="none" w:sz="0" w:space="0" w:color="auto"/>
            <w:right w:val="none" w:sz="0" w:space="0" w:color="auto"/>
          </w:divBdr>
        </w:div>
        <w:div w:id="2033064492">
          <w:marLeft w:val="640"/>
          <w:marRight w:val="0"/>
          <w:marTop w:val="0"/>
          <w:marBottom w:val="0"/>
          <w:divBdr>
            <w:top w:val="none" w:sz="0" w:space="0" w:color="auto"/>
            <w:left w:val="none" w:sz="0" w:space="0" w:color="auto"/>
            <w:bottom w:val="none" w:sz="0" w:space="0" w:color="auto"/>
            <w:right w:val="none" w:sz="0" w:space="0" w:color="auto"/>
          </w:divBdr>
        </w:div>
        <w:div w:id="811095116">
          <w:marLeft w:val="640"/>
          <w:marRight w:val="0"/>
          <w:marTop w:val="0"/>
          <w:marBottom w:val="0"/>
          <w:divBdr>
            <w:top w:val="none" w:sz="0" w:space="0" w:color="auto"/>
            <w:left w:val="none" w:sz="0" w:space="0" w:color="auto"/>
            <w:bottom w:val="none" w:sz="0" w:space="0" w:color="auto"/>
            <w:right w:val="none" w:sz="0" w:space="0" w:color="auto"/>
          </w:divBdr>
        </w:div>
        <w:div w:id="1455975520">
          <w:marLeft w:val="640"/>
          <w:marRight w:val="0"/>
          <w:marTop w:val="0"/>
          <w:marBottom w:val="0"/>
          <w:divBdr>
            <w:top w:val="none" w:sz="0" w:space="0" w:color="auto"/>
            <w:left w:val="none" w:sz="0" w:space="0" w:color="auto"/>
            <w:bottom w:val="none" w:sz="0" w:space="0" w:color="auto"/>
            <w:right w:val="none" w:sz="0" w:space="0" w:color="auto"/>
          </w:divBdr>
        </w:div>
        <w:div w:id="473330526">
          <w:marLeft w:val="640"/>
          <w:marRight w:val="0"/>
          <w:marTop w:val="0"/>
          <w:marBottom w:val="0"/>
          <w:divBdr>
            <w:top w:val="none" w:sz="0" w:space="0" w:color="auto"/>
            <w:left w:val="none" w:sz="0" w:space="0" w:color="auto"/>
            <w:bottom w:val="none" w:sz="0" w:space="0" w:color="auto"/>
            <w:right w:val="none" w:sz="0" w:space="0" w:color="auto"/>
          </w:divBdr>
        </w:div>
        <w:div w:id="317534474">
          <w:marLeft w:val="640"/>
          <w:marRight w:val="0"/>
          <w:marTop w:val="0"/>
          <w:marBottom w:val="0"/>
          <w:divBdr>
            <w:top w:val="none" w:sz="0" w:space="0" w:color="auto"/>
            <w:left w:val="none" w:sz="0" w:space="0" w:color="auto"/>
            <w:bottom w:val="none" w:sz="0" w:space="0" w:color="auto"/>
            <w:right w:val="none" w:sz="0" w:space="0" w:color="auto"/>
          </w:divBdr>
        </w:div>
      </w:divsChild>
    </w:div>
    <w:div w:id="1323390417">
      <w:bodyDiv w:val="1"/>
      <w:marLeft w:val="0"/>
      <w:marRight w:val="0"/>
      <w:marTop w:val="0"/>
      <w:marBottom w:val="0"/>
      <w:divBdr>
        <w:top w:val="none" w:sz="0" w:space="0" w:color="auto"/>
        <w:left w:val="none" w:sz="0" w:space="0" w:color="auto"/>
        <w:bottom w:val="none" w:sz="0" w:space="0" w:color="auto"/>
        <w:right w:val="none" w:sz="0" w:space="0" w:color="auto"/>
      </w:divBdr>
    </w:div>
    <w:div w:id="1323390622">
      <w:bodyDiv w:val="1"/>
      <w:marLeft w:val="0"/>
      <w:marRight w:val="0"/>
      <w:marTop w:val="0"/>
      <w:marBottom w:val="0"/>
      <w:divBdr>
        <w:top w:val="none" w:sz="0" w:space="0" w:color="auto"/>
        <w:left w:val="none" w:sz="0" w:space="0" w:color="auto"/>
        <w:bottom w:val="none" w:sz="0" w:space="0" w:color="auto"/>
        <w:right w:val="none" w:sz="0" w:space="0" w:color="auto"/>
      </w:divBdr>
    </w:div>
    <w:div w:id="1323462024">
      <w:bodyDiv w:val="1"/>
      <w:marLeft w:val="0"/>
      <w:marRight w:val="0"/>
      <w:marTop w:val="0"/>
      <w:marBottom w:val="0"/>
      <w:divBdr>
        <w:top w:val="none" w:sz="0" w:space="0" w:color="auto"/>
        <w:left w:val="none" w:sz="0" w:space="0" w:color="auto"/>
        <w:bottom w:val="none" w:sz="0" w:space="0" w:color="auto"/>
        <w:right w:val="none" w:sz="0" w:space="0" w:color="auto"/>
      </w:divBdr>
    </w:div>
    <w:div w:id="1323503726">
      <w:bodyDiv w:val="1"/>
      <w:marLeft w:val="0"/>
      <w:marRight w:val="0"/>
      <w:marTop w:val="0"/>
      <w:marBottom w:val="0"/>
      <w:divBdr>
        <w:top w:val="none" w:sz="0" w:space="0" w:color="auto"/>
        <w:left w:val="none" w:sz="0" w:space="0" w:color="auto"/>
        <w:bottom w:val="none" w:sz="0" w:space="0" w:color="auto"/>
        <w:right w:val="none" w:sz="0" w:space="0" w:color="auto"/>
      </w:divBdr>
    </w:div>
    <w:div w:id="1323655590">
      <w:bodyDiv w:val="1"/>
      <w:marLeft w:val="0"/>
      <w:marRight w:val="0"/>
      <w:marTop w:val="0"/>
      <w:marBottom w:val="0"/>
      <w:divBdr>
        <w:top w:val="none" w:sz="0" w:space="0" w:color="auto"/>
        <w:left w:val="none" w:sz="0" w:space="0" w:color="auto"/>
        <w:bottom w:val="none" w:sz="0" w:space="0" w:color="auto"/>
        <w:right w:val="none" w:sz="0" w:space="0" w:color="auto"/>
      </w:divBdr>
    </w:div>
    <w:div w:id="1323657302">
      <w:bodyDiv w:val="1"/>
      <w:marLeft w:val="0"/>
      <w:marRight w:val="0"/>
      <w:marTop w:val="0"/>
      <w:marBottom w:val="0"/>
      <w:divBdr>
        <w:top w:val="none" w:sz="0" w:space="0" w:color="auto"/>
        <w:left w:val="none" w:sz="0" w:space="0" w:color="auto"/>
        <w:bottom w:val="none" w:sz="0" w:space="0" w:color="auto"/>
        <w:right w:val="none" w:sz="0" w:space="0" w:color="auto"/>
      </w:divBdr>
    </w:div>
    <w:div w:id="1323661894">
      <w:bodyDiv w:val="1"/>
      <w:marLeft w:val="0"/>
      <w:marRight w:val="0"/>
      <w:marTop w:val="0"/>
      <w:marBottom w:val="0"/>
      <w:divBdr>
        <w:top w:val="none" w:sz="0" w:space="0" w:color="auto"/>
        <w:left w:val="none" w:sz="0" w:space="0" w:color="auto"/>
        <w:bottom w:val="none" w:sz="0" w:space="0" w:color="auto"/>
        <w:right w:val="none" w:sz="0" w:space="0" w:color="auto"/>
      </w:divBdr>
    </w:div>
    <w:div w:id="1323779691">
      <w:bodyDiv w:val="1"/>
      <w:marLeft w:val="0"/>
      <w:marRight w:val="0"/>
      <w:marTop w:val="0"/>
      <w:marBottom w:val="0"/>
      <w:divBdr>
        <w:top w:val="none" w:sz="0" w:space="0" w:color="auto"/>
        <w:left w:val="none" w:sz="0" w:space="0" w:color="auto"/>
        <w:bottom w:val="none" w:sz="0" w:space="0" w:color="auto"/>
        <w:right w:val="none" w:sz="0" w:space="0" w:color="auto"/>
      </w:divBdr>
    </w:div>
    <w:div w:id="1324503373">
      <w:bodyDiv w:val="1"/>
      <w:marLeft w:val="0"/>
      <w:marRight w:val="0"/>
      <w:marTop w:val="0"/>
      <w:marBottom w:val="0"/>
      <w:divBdr>
        <w:top w:val="none" w:sz="0" w:space="0" w:color="auto"/>
        <w:left w:val="none" w:sz="0" w:space="0" w:color="auto"/>
        <w:bottom w:val="none" w:sz="0" w:space="0" w:color="auto"/>
        <w:right w:val="none" w:sz="0" w:space="0" w:color="auto"/>
      </w:divBdr>
    </w:div>
    <w:div w:id="1324552881">
      <w:bodyDiv w:val="1"/>
      <w:marLeft w:val="0"/>
      <w:marRight w:val="0"/>
      <w:marTop w:val="0"/>
      <w:marBottom w:val="0"/>
      <w:divBdr>
        <w:top w:val="none" w:sz="0" w:space="0" w:color="auto"/>
        <w:left w:val="none" w:sz="0" w:space="0" w:color="auto"/>
        <w:bottom w:val="none" w:sz="0" w:space="0" w:color="auto"/>
        <w:right w:val="none" w:sz="0" w:space="0" w:color="auto"/>
      </w:divBdr>
    </w:div>
    <w:div w:id="1324894450">
      <w:bodyDiv w:val="1"/>
      <w:marLeft w:val="0"/>
      <w:marRight w:val="0"/>
      <w:marTop w:val="0"/>
      <w:marBottom w:val="0"/>
      <w:divBdr>
        <w:top w:val="none" w:sz="0" w:space="0" w:color="auto"/>
        <w:left w:val="none" w:sz="0" w:space="0" w:color="auto"/>
        <w:bottom w:val="none" w:sz="0" w:space="0" w:color="auto"/>
        <w:right w:val="none" w:sz="0" w:space="0" w:color="auto"/>
      </w:divBdr>
    </w:div>
    <w:div w:id="1325161310">
      <w:bodyDiv w:val="1"/>
      <w:marLeft w:val="0"/>
      <w:marRight w:val="0"/>
      <w:marTop w:val="0"/>
      <w:marBottom w:val="0"/>
      <w:divBdr>
        <w:top w:val="none" w:sz="0" w:space="0" w:color="auto"/>
        <w:left w:val="none" w:sz="0" w:space="0" w:color="auto"/>
        <w:bottom w:val="none" w:sz="0" w:space="0" w:color="auto"/>
        <w:right w:val="none" w:sz="0" w:space="0" w:color="auto"/>
      </w:divBdr>
    </w:div>
    <w:div w:id="1325548111">
      <w:bodyDiv w:val="1"/>
      <w:marLeft w:val="0"/>
      <w:marRight w:val="0"/>
      <w:marTop w:val="0"/>
      <w:marBottom w:val="0"/>
      <w:divBdr>
        <w:top w:val="none" w:sz="0" w:space="0" w:color="auto"/>
        <w:left w:val="none" w:sz="0" w:space="0" w:color="auto"/>
        <w:bottom w:val="none" w:sz="0" w:space="0" w:color="auto"/>
        <w:right w:val="none" w:sz="0" w:space="0" w:color="auto"/>
      </w:divBdr>
    </w:div>
    <w:div w:id="1326397519">
      <w:bodyDiv w:val="1"/>
      <w:marLeft w:val="0"/>
      <w:marRight w:val="0"/>
      <w:marTop w:val="0"/>
      <w:marBottom w:val="0"/>
      <w:divBdr>
        <w:top w:val="none" w:sz="0" w:space="0" w:color="auto"/>
        <w:left w:val="none" w:sz="0" w:space="0" w:color="auto"/>
        <w:bottom w:val="none" w:sz="0" w:space="0" w:color="auto"/>
        <w:right w:val="none" w:sz="0" w:space="0" w:color="auto"/>
      </w:divBdr>
    </w:div>
    <w:div w:id="1326518908">
      <w:bodyDiv w:val="1"/>
      <w:marLeft w:val="0"/>
      <w:marRight w:val="0"/>
      <w:marTop w:val="0"/>
      <w:marBottom w:val="0"/>
      <w:divBdr>
        <w:top w:val="none" w:sz="0" w:space="0" w:color="auto"/>
        <w:left w:val="none" w:sz="0" w:space="0" w:color="auto"/>
        <w:bottom w:val="none" w:sz="0" w:space="0" w:color="auto"/>
        <w:right w:val="none" w:sz="0" w:space="0" w:color="auto"/>
      </w:divBdr>
    </w:div>
    <w:div w:id="1328485923">
      <w:bodyDiv w:val="1"/>
      <w:marLeft w:val="0"/>
      <w:marRight w:val="0"/>
      <w:marTop w:val="0"/>
      <w:marBottom w:val="0"/>
      <w:divBdr>
        <w:top w:val="none" w:sz="0" w:space="0" w:color="auto"/>
        <w:left w:val="none" w:sz="0" w:space="0" w:color="auto"/>
        <w:bottom w:val="none" w:sz="0" w:space="0" w:color="auto"/>
        <w:right w:val="none" w:sz="0" w:space="0" w:color="auto"/>
      </w:divBdr>
    </w:div>
    <w:div w:id="1328512225">
      <w:bodyDiv w:val="1"/>
      <w:marLeft w:val="0"/>
      <w:marRight w:val="0"/>
      <w:marTop w:val="0"/>
      <w:marBottom w:val="0"/>
      <w:divBdr>
        <w:top w:val="none" w:sz="0" w:space="0" w:color="auto"/>
        <w:left w:val="none" w:sz="0" w:space="0" w:color="auto"/>
        <w:bottom w:val="none" w:sz="0" w:space="0" w:color="auto"/>
        <w:right w:val="none" w:sz="0" w:space="0" w:color="auto"/>
      </w:divBdr>
    </w:div>
    <w:div w:id="1329559115">
      <w:bodyDiv w:val="1"/>
      <w:marLeft w:val="0"/>
      <w:marRight w:val="0"/>
      <w:marTop w:val="0"/>
      <w:marBottom w:val="0"/>
      <w:divBdr>
        <w:top w:val="none" w:sz="0" w:space="0" w:color="auto"/>
        <w:left w:val="none" w:sz="0" w:space="0" w:color="auto"/>
        <w:bottom w:val="none" w:sz="0" w:space="0" w:color="auto"/>
        <w:right w:val="none" w:sz="0" w:space="0" w:color="auto"/>
      </w:divBdr>
    </w:div>
    <w:div w:id="1329793739">
      <w:bodyDiv w:val="1"/>
      <w:marLeft w:val="0"/>
      <w:marRight w:val="0"/>
      <w:marTop w:val="0"/>
      <w:marBottom w:val="0"/>
      <w:divBdr>
        <w:top w:val="none" w:sz="0" w:space="0" w:color="auto"/>
        <w:left w:val="none" w:sz="0" w:space="0" w:color="auto"/>
        <w:bottom w:val="none" w:sz="0" w:space="0" w:color="auto"/>
        <w:right w:val="none" w:sz="0" w:space="0" w:color="auto"/>
      </w:divBdr>
    </w:div>
    <w:div w:id="1330862154">
      <w:bodyDiv w:val="1"/>
      <w:marLeft w:val="0"/>
      <w:marRight w:val="0"/>
      <w:marTop w:val="0"/>
      <w:marBottom w:val="0"/>
      <w:divBdr>
        <w:top w:val="none" w:sz="0" w:space="0" w:color="auto"/>
        <w:left w:val="none" w:sz="0" w:space="0" w:color="auto"/>
        <w:bottom w:val="none" w:sz="0" w:space="0" w:color="auto"/>
        <w:right w:val="none" w:sz="0" w:space="0" w:color="auto"/>
      </w:divBdr>
    </w:div>
    <w:div w:id="1331298852">
      <w:bodyDiv w:val="1"/>
      <w:marLeft w:val="0"/>
      <w:marRight w:val="0"/>
      <w:marTop w:val="0"/>
      <w:marBottom w:val="0"/>
      <w:divBdr>
        <w:top w:val="none" w:sz="0" w:space="0" w:color="auto"/>
        <w:left w:val="none" w:sz="0" w:space="0" w:color="auto"/>
        <w:bottom w:val="none" w:sz="0" w:space="0" w:color="auto"/>
        <w:right w:val="none" w:sz="0" w:space="0" w:color="auto"/>
      </w:divBdr>
    </w:div>
    <w:div w:id="1331562237">
      <w:bodyDiv w:val="1"/>
      <w:marLeft w:val="0"/>
      <w:marRight w:val="0"/>
      <w:marTop w:val="0"/>
      <w:marBottom w:val="0"/>
      <w:divBdr>
        <w:top w:val="none" w:sz="0" w:space="0" w:color="auto"/>
        <w:left w:val="none" w:sz="0" w:space="0" w:color="auto"/>
        <w:bottom w:val="none" w:sz="0" w:space="0" w:color="auto"/>
        <w:right w:val="none" w:sz="0" w:space="0" w:color="auto"/>
      </w:divBdr>
    </w:div>
    <w:div w:id="1331719546">
      <w:bodyDiv w:val="1"/>
      <w:marLeft w:val="0"/>
      <w:marRight w:val="0"/>
      <w:marTop w:val="0"/>
      <w:marBottom w:val="0"/>
      <w:divBdr>
        <w:top w:val="none" w:sz="0" w:space="0" w:color="auto"/>
        <w:left w:val="none" w:sz="0" w:space="0" w:color="auto"/>
        <w:bottom w:val="none" w:sz="0" w:space="0" w:color="auto"/>
        <w:right w:val="none" w:sz="0" w:space="0" w:color="auto"/>
      </w:divBdr>
    </w:div>
    <w:div w:id="1332177892">
      <w:bodyDiv w:val="1"/>
      <w:marLeft w:val="0"/>
      <w:marRight w:val="0"/>
      <w:marTop w:val="0"/>
      <w:marBottom w:val="0"/>
      <w:divBdr>
        <w:top w:val="none" w:sz="0" w:space="0" w:color="auto"/>
        <w:left w:val="none" w:sz="0" w:space="0" w:color="auto"/>
        <w:bottom w:val="none" w:sz="0" w:space="0" w:color="auto"/>
        <w:right w:val="none" w:sz="0" w:space="0" w:color="auto"/>
      </w:divBdr>
    </w:div>
    <w:div w:id="1333874071">
      <w:bodyDiv w:val="1"/>
      <w:marLeft w:val="0"/>
      <w:marRight w:val="0"/>
      <w:marTop w:val="0"/>
      <w:marBottom w:val="0"/>
      <w:divBdr>
        <w:top w:val="none" w:sz="0" w:space="0" w:color="auto"/>
        <w:left w:val="none" w:sz="0" w:space="0" w:color="auto"/>
        <w:bottom w:val="none" w:sz="0" w:space="0" w:color="auto"/>
        <w:right w:val="none" w:sz="0" w:space="0" w:color="auto"/>
      </w:divBdr>
    </w:div>
    <w:div w:id="1333996647">
      <w:bodyDiv w:val="1"/>
      <w:marLeft w:val="0"/>
      <w:marRight w:val="0"/>
      <w:marTop w:val="0"/>
      <w:marBottom w:val="0"/>
      <w:divBdr>
        <w:top w:val="none" w:sz="0" w:space="0" w:color="auto"/>
        <w:left w:val="none" w:sz="0" w:space="0" w:color="auto"/>
        <w:bottom w:val="none" w:sz="0" w:space="0" w:color="auto"/>
        <w:right w:val="none" w:sz="0" w:space="0" w:color="auto"/>
      </w:divBdr>
    </w:div>
    <w:div w:id="1334256109">
      <w:bodyDiv w:val="1"/>
      <w:marLeft w:val="0"/>
      <w:marRight w:val="0"/>
      <w:marTop w:val="0"/>
      <w:marBottom w:val="0"/>
      <w:divBdr>
        <w:top w:val="none" w:sz="0" w:space="0" w:color="auto"/>
        <w:left w:val="none" w:sz="0" w:space="0" w:color="auto"/>
        <w:bottom w:val="none" w:sz="0" w:space="0" w:color="auto"/>
        <w:right w:val="none" w:sz="0" w:space="0" w:color="auto"/>
      </w:divBdr>
    </w:div>
    <w:div w:id="1334411130">
      <w:bodyDiv w:val="1"/>
      <w:marLeft w:val="0"/>
      <w:marRight w:val="0"/>
      <w:marTop w:val="0"/>
      <w:marBottom w:val="0"/>
      <w:divBdr>
        <w:top w:val="none" w:sz="0" w:space="0" w:color="auto"/>
        <w:left w:val="none" w:sz="0" w:space="0" w:color="auto"/>
        <w:bottom w:val="none" w:sz="0" w:space="0" w:color="auto"/>
        <w:right w:val="none" w:sz="0" w:space="0" w:color="auto"/>
      </w:divBdr>
    </w:div>
    <w:div w:id="1334837776">
      <w:bodyDiv w:val="1"/>
      <w:marLeft w:val="0"/>
      <w:marRight w:val="0"/>
      <w:marTop w:val="0"/>
      <w:marBottom w:val="0"/>
      <w:divBdr>
        <w:top w:val="none" w:sz="0" w:space="0" w:color="auto"/>
        <w:left w:val="none" w:sz="0" w:space="0" w:color="auto"/>
        <w:bottom w:val="none" w:sz="0" w:space="0" w:color="auto"/>
        <w:right w:val="none" w:sz="0" w:space="0" w:color="auto"/>
      </w:divBdr>
    </w:div>
    <w:div w:id="1335111642">
      <w:bodyDiv w:val="1"/>
      <w:marLeft w:val="0"/>
      <w:marRight w:val="0"/>
      <w:marTop w:val="0"/>
      <w:marBottom w:val="0"/>
      <w:divBdr>
        <w:top w:val="none" w:sz="0" w:space="0" w:color="auto"/>
        <w:left w:val="none" w:sz="0" w:space="0" w:color="auto"/>
        <w:bottom w:val="none" w:sz="0" w:space="0" w:color="auto"/>
        <w:right w:val="none" w:sz="0" w:space="0" w:color="auto"/>
      </w:divBdr>
    </w:div>
    <w:div w:id="1335306008">
      <w:bodyDiv w:val="1"/>
      <w:marLeft w:val="0"/>
      <w:marRight w:val="0"/>
      <w:marTop w:val="0"/>
      <w:marBottom w:val="0"/>
      <w:divBdr>
        <w:top w:val="none" w:sz="0" w:space="0" w:color="auto"/>
        <w:left w:val="none" w:sz="0" w:space="0" w:color="auto"/>
        <w:bottom w:val="none" w:sz="0" w:space="0" w:color="auto"/>
        <w:right w:val="none" w:sz="0" w:space="0" w:color="auto"/>
      </w:divBdr>
    </w:div>
    <w:div w:id="1335498310">
      <w:bodyDiv w:val="1"/>
      <w:marLeft w:val="0"/>
      <w:marRight w:val="0"/>
      <w:marTop w:val="0"/>
      <w:marBottom w:val="0"/>
      <w:divBdr>
        <w:top w:val="none" w:sz="0" w:space="0" w:color="auto"/>
        <w:left w:val="none" w:sz="0" w:space="0" w:color="auto"/>
        <w:bottom w:val="none" w:sz="0" w:space="0" w:color="auto"/>
        <w:right w:val="none" w:sz="0" w:space="0" w:color="auto"/>
      </w:divBdr>
    </w:div>
    <w:div w:id="1335953681">
      <w:bodyDiv w:val="1"/>
      <w:marLeft w:val="0"/>
      <w:marRight w:val="0"/>
      <w:marTop w:val="0"/>
      <w:marBottom w:val="0"/>
      <w:divBdr>
        <w:top w:val="none" w:sz="0" w:space="0" w:color="auto"/>
        <w:left w:val="none" w:sz="0" w:space="0" w:color="auto"/>
        <w:bottom w:val="none" w:sz="0" w:space="0" w:color="auto"/>
        <w:right w:val="none" w:sz="0" w:space="0" w:color="auto"/>
      </w:divBdr>
    </w:div>
    <w:div w:id="1337416857">
      <w:bodyDiv w:val="1"/>
      <w:marLeft w:val="0"/>
      <w:marRight w:val="0"/>
      <w:marTop w:val="0"/>
      <w:marBottom w:val="0"/>
      <w:divBdr>
        <w:top w:val="none" w:sz="0" w:space="0" w:color="auto"/>
        <w:left w:val="none" w:sz="0" w:space="0" w:color="auto"/>
        <w:bottom w:val="none" w:sz="0" w:space="0" w:color="auto"/>
        <w:right w:val="none" w:sz="0" w:space="0" w:color="auto"/>
      </w:divBdr>
    </w:div>
    <w:div w:id="1337420664">
      <w:bodyDiv w:val="1"/>
      <w:marLeft w:val="0"/>
      <w:marRight w:val="0"/>
      <w:marTop w:val="0"/>
      <w:marBottom w:val="0"/>
      <w:divBdr>
        <w:top w:val="none" w:sz="0" w:space="0" w:color="auto"/>
        <w:left w:val="none" w:sz="0" w:space="0" w:color="auto"/>
        <w:bottom w:val="none" w:sz="0" w:space="0" w:color="auto"/>
        <w:right w:val="none" w:sz="0" w:space="0" w:color="auto"/>
      </w:divBdr>
    </w:div>
    <w:div w:id="1338382711">
      <w:bodyDiv w:val="1"/>
      <w:marLeft w:val="0"/>
      <w:marRight w:val="0"/>
      <w:marTop w:val="0"/>
      <w:marBottom w:val="0"/>
      <w:divBdr>
        <w:top w:val="none" w:sz="0" w:space="0" w:color="auto"/>
        <w:left w:val="none" w:sz="0" w:space="0" w:color="auto"/>
        <w:bottom w:val="none" w:sz="0" w:space="0" w:color="auto"/>
        <w:right w:val="none" w:sz="0" w:space="0" w:color="auto"/>
      </w:divBdr>
    </w:div>
    <w:div w:id="1339307780">
      <w:bodyDiv w:val="1"/>
      <w:marLeft w:val="0"/>
      <w:marRight w:val="0"/>
      <w:marTop w:val="0"/>
      <w:marBottom w:val="0"/>
      <w:divBdr>
        <w:top w:val="none" w:sz="0" w:space="0" w:color="auto"/>
        <w:left w:val="none" w:sz="0" w:space="0" w:color="auto"/>
        <w:bottom w:val="none" w:sz="0" w:space="0" w:color="auto"/>
        <w:right w:val="none" w:sz="0" w:space="0" w:color="auto"/>
      </w:divBdr>
    </w:div>
    <w:div w:id="1339311390">
      <w:bodyDiv w:val="1"/>
      <w:marLeft w:val="0"/>
      <w:marRight w:val="0"/>
      <w:marTop w:val="0"/>
      <w:marBottom w:val="0"/>
      <w:divBdr>
        <w:top w:val="none" w:sz="0" w:space="0" w:color="auto"/>
        <w:left w:val="none" w:sz="0" w:space="0" w:color="auto"/>
        <w:bottom w:val="none" w:sz="0" w:space="0" w:color="auto"/>
        <w:right w:val="none" w:sz="0" w:space="0" w:color="auto"/>
      </w:divBdr>
    </w:div>
    <w:div w:id="1339581189">
      <w:bodyDiv w:val="1"/>
      <w:marLeft w:val="0"/>
      <w:marRight w:val="0"/>
      <w:marTop w:val="0"/>
      <w:marBottom w:val="0"/>
      <w:divBdr>
        <w:top w:val="none" w:sz="0" w:space="0" w:color="auto"/>
        <w:left w:val="none" w:sz="0" w:space="0" w:color="auto"/>
        <w:bottom w:val="none" w:sz="0" w:space="0" w:color="auto"/>
        <w:right w:val="none" w:sz="0" w:space="0" w:color="auto"/>
      </w:divBdr>
    </w:div>
    <w:div w:id="1339653580">
      <w:bodyDiv w:val="1"/>
      <w:marLeft w:val="0"/>
      <w:marRight w:val="0"/>
      <w:marTop w:val="0"/>
      <w:marBottom w:val="0"/>
      <w:divBdr>
        <w:top w:val="none" w:sz="0" w:space="0" w:color="auto"/>
        <w:left w:val="none" w:sz="0" w:space="0" w:color="auto"/>
        <w:bottom w:val="none" w:sz="0" w:space="0" w:color="auto"/>
        <w:right w:val="none" w:sz="0" w:space="0" w:color="auto"/>
      </w:divBdr>
    </w:div>
    <w:div w:id="1339691383">
      <w:bodyDiv w:val="1"/>
      <w:marLeft w:val="0"/>
      <w:marRight w:val="0"/>
      <w:marTop w:val="0"/>
      <w:marBottom w:val="0"/>
      <w:divBdr>
        <w:top w:val="none" w:sz="0" w:space="0" w:color="auto"/>
        <w:left w:val="none" w:sz="0" w:space="0" w:color="auto"/>
        <w:bottom w:val="none" w:sz="0" w:space="0" w:color="auto"/>
        <w:right w:val="none" w:sz="0" w:space="0" w:color="auto"/>
      </w:divBdr>
    </w:div>
    <w:div w:id="1340237389">
      <w:bodyDiv w:val="1"/>
      <w:marLeft w:val="0"/>
      <w:marRight w:val="0"/>
      <w:marTop w:val="0"/>
      <w:marBottom w:val="0"/>
      <w:divBdr>
        <w:top w:val="none" w:sz="0" w:space="0" w:color="auto"/>
        <w:left w:val="none" w:sz="0" w:space="0" w:color="auto"/>
        <w:bottom w:val="none" w:sz="0" w:space="0" w:color="auto"/>
        <w:right w:val="none" w:sz="0" w:space="0" w:color="auto"/>
      </w:divBdr>
    </w:div>
    <w:div w:id="1341934373">
      <w:bodyDiv w:val="1"/>
      <w:marLeft w:val="0"/>
      <w:marRight w:val="0"/>
      <w:marTop w:val="0"/>
      <w:marBottom w:val="0"/>
      <w:divBdr>
        <w:top w:val="none" w:sz="0" w:space="0" w:color="auto"/>
        <w:left w:val="none" w:sz="0" w:space="0" w:color="auto"/>
        <w:bottom w:val="none" w:sz="0" w:space="0" w:color="auto"/>
        <w:right w:val="none" w:sz="0" w:space="0" w:color="auto"/>
      </w:divBdr>
    </w:div>
    <w:div w:id="1342197179">
      <w:bodyDiv w:val="1"/>
      <w:marLeft w:val="0"/>
      <w:marRight w:val="0"/>
      <w:marTop w:val="0"/>
      <w:marBottom w:val="0"/>
      <w:divBdr>
        <w:top w:val="none" w:sz="0" w:space="0" w:color="auto"/>
        <w:left w:val="none" w:sz="0" w:space="0" w:color="auto"/>
        <w:bottom w:val="none" w:sz="0" w:space="0" w:color="auto"/>
        <w:right w:val="none" w:sz="0" w:space="0" w:color="auto"/>
      </w:divBdr>
    </w:div>
    <w:div w:id="1342968911">
      <w:bodyDiv w:val="1"/>
      <w:marLeft w:val="0"/>
      <w:marRight w:val="0"/>
      <w:marTop w:val="0"/>
      <w:marBottom w:val="0"/>
      <w:divBdr>
        <w:top w:val="none" w:sz="0" w:space="0" w:color="auto"/>
        <w:left w:val="none" w:sz="0" w:space="0" w:color="auto"/>
        <w:bottom w:val="none" w:sz="0" w:space="0" w:color="auto"/>
        <w:right w:val="none" w:sz="0" w:space="0" w:color="auto"/>
      </w:divBdr>
    </w:div>
    <w:div w:id="1343703423">
      <w:bodyDiv w:val="1"/>
      <w:marLeft w:val="0"/>
      <w:marRight w:val="0"/>
      <w:marTop w:val="0"/>
      <w:marBottom w:val="0"/>
      <w:divBdr>
        <w:top w:val="none" w:sz="0" w:space="0" w:color="auto"/>
        <w:left w:val="none" w:sz="0" w:space="0" w:color="auto"/>
        <w:bottom w:val="none" w:sz="0" w:space="0" w:color="auto"/>
        <w:right w:val="none" w:sz="0" w:space="0" w:color="auto"/>
      </w:divBdr>
    </w:div>
    <w:div w:id="1343821336">
      <w:bodyDiv w:val="1"/>
      <w:marLeft w:val="0"/>
      <w:marRight w:val="0"/>
      <w:marTop w:val="0"/>
      <w:marBottom w:val="0"/>
      <w:divBdr>
        <w:top w:val="none" w:sz="0" w:space="0" w:color="auto"/>
        <w:left w:val="none" w:sz="0" w:space="0" w:color="auto"/>
        <w:bottom w:val="none" w:sz="0" w:space="0" w:color="auto"/>
        <w:right w:val="none" w:sz="0" w:space="0" w:color="auto"/>
      </w:divBdr>
    </w:div>
    <w:div w:id="1344821289">
      <w:bodyDiv w:val="1"/>
      <w:marLeft w:val="0"/>
      <w:marRight w:val="0"/>
      <w:marTop w:val="0"/>
      <w:marBottom w:val="0"/>
      <w:divBdr>
        <w:top w:val="none" w:sz="0" w:space="0" w:color="auto"/>
        <w:left w:val="none" w:sz="0" w:space="0" w:color="auto"/>
        <w:bottom w:val="none" w:sz="0" w:space="0" w:color="auto"/>
        <w:right w:val="none" w:sz="0" w:space="0" w:color="auto"/>
      </w:divBdr>
    </w:div>
    <w:div w:id="1345010057">
      <w:bodyDiv w:val="1"/>
      <w:marLeft w:val="0"/>
      <w:marRight w:val="0"/>
      <w:marTop w:val="0"/>
      <w:marBottom w:val="0"/>
      <w:divBdr>
        <w:top w:val="none" w:sz="0" w:space="0" w:color="auto"/>
        <w:left w:val="none" w:sz="0" w:space="0" w:color="auto"/>
        <w:bottom w:val="none" w:sz="0" w:space="0" w:color="auto"/>
        <w:right w:val="none" w:sz="0" w:space="0" w:color="auto"/>
      </w:divBdr>
    </w:div>
    <w:div w:id="1345520332">
      <w:bodyDiv w:val="1"/>
      <w:marLeft w:val="0"/>
      <w:marRight w:val="0"/>
      <w:marTop w:val="0"/>
      <w:marBottom w:val="0"/>
      <w:divBdr>
        <w:top w:val="none" w:sz="0" w:space="0" w:color="auto"/>
        <w:left w:val="none" w:sz="0" w:space="0" w:color="auto"/>
        <w:bottom w:val="none" w:sz="0" w:space="0" w:color="auto"/>
        <w:right w:val="none" w:sz="0" w:space="0" w:color="auto"/>
      </w:divBdr>
    </w:div>
    <w:div w:id="1345858101">
      <w:bodyDiv w:val="1"/>
      <w:marLeft w:val="0"/>
      <w:marRight w:val="0"/>
      <w:marTop w:val="0"/>
      <w:marBottom w:val="0"/>
      <w:divBdr>
        <w:top w:val="none" w:sz="0" w:space="0" w:color="auto"/>
        <w:left w:val="none" w:sz="0" w:space="0" w:color="auto"/>
        <w:bottom w:val="none" w:sz="0" w:space="0" w:color="auto"/>
        <w:right w:val="none" w:sz="0" w:space="0" w:color="auto"/>
      </w:divBdr>
    </w:div>
    <w:div w:id="1346011080">
      <w:bodyDiv w:val="1"/>
      <w:marLeft w:val="0"/>
      <w:marRight w:val="0"/>
      <w:marTop w:val="0"/>
      <w:marBottom w:val="0"/>
      <w:divBdr>
        <w:top w:val="none" w:sz="0" w:space="0" w:color="auto"/>
        <w:left w:val="none" w:sz="0" w:space="0" w:color="auto"/>
        <w:bottom w:val="none" w:sz="0" w:space="0" w:color="auto"/>
        <w:right w:val="none" w:sz="0" w:space="0" w:color="auto"/>
      </w:divBdr>
    </w:div>
    <w:div w:id="1347369609">
      <w:bodyDiv w:val="1"/>
      <w:marLeft w:val="0"/>
      <w:marRight w:val="0"/>
      <w:marTop w:val="0"/>
      <w:marBottom w:val="0"/>
      <w:divBdr>
        <w:top w:val="none" w:sz="0" w:space="0" w:color="auto"/>
        <w:left w:val="none" w:sz="0" w:space="0" w:color="auto"/>
        <w:bottom w:val="none" w:sz="0" w:space="0" w:color="auto"/>
        <w:right w:val="none" w:sz="0" w:space="0" w:color="auto"/>
      </w:divBdr>
    </w:div>
    <w:div w:id="1347370888">
      <w:bodyDiv w:val="1"/>
      <w:marLeft w:val="0"/>
      <w:marRight w:val="0"/>
      <w:marTop w:val="0"/>
      <w:marBottom w:val="0"/>
      <w:divBdr>
        <w:top w:val="none" w:sz="0" w:space="0" w:color="auto"/>
        <w:left w:val="none" w:sz="0" w:space="0" w:color="auto"/>
        <w:bottom w:val="none" w:sz="0" w:space="0" w:color="auto"/>
        <w:right w:val="none" w:sz="0" w:space="0" w:color="auto"/>
      </w:divBdr>
    </w:div>
    <w:div w:id="1347904838">
      <w:bodyDiv w:val="1"/>
      <w:marLeft w:val="0"/>
      <w:marRight w:val="0"/>
      <w:marTop w:val="0"/>
      <w:marBottom w:val="0"/>
      <w:divBdr>
        <w:top w:val="none" w:sz="0" w:space="0" w:color="auto"/>
        <w:left w:val="none" w:sz="0" w:space="0" w:color="auto"/>
        <w:bottom w:val="none" w:sz="0" w:space="0" w:color="auto"/>
        <w:right w:val="none" w:sz="0" w:space="0" w:color="auto"/>
      </w:divBdr>
    </w:div>
    <w:div w:id="1347906394">
      <w:bodyDiv w:val="1"/>
      <w:marLeft w:val="0"/>
      <w:marRight w:val="0"/>
      <w:marTop w:val="0"/>
      <w:marBottom w:val="0"/>
      <w:divBdr>
        <w:top w:val="none" w:sz="0" w:space="0" w:color="auto"/>
        <w:left w:val="none" w:sz="0" w:space="0" w:color="auto"/>
        <w:bottom w:val="none" w:sz="0" w:space="0" w:color="auto"/>
        <w:right w:val="none" w:sz="0" w:space="0" w:color="auto"/>
      </w:divBdr>
    </w:div>
    <w:div w:id="1348216666">
      <w:bodyDiv w:val="1"/>
      <w:marLeft w:val="0"/>
      <w:marRight w:val="0"/>
      <w:marTop w:val="0"/>
      <w:marBottom w:val="0"/>
      <w:divBdr>
        <w:top w:val="none" w:sz="0" w:space="0" w:color="auto"/>
        <w:left w:val="none" w:sz="0" w:space="0" w:color="auto"/>
        <w:bottom w:val="none" w:sz="0" w:space="0" w:color="auto"/>
        <w:right w:val="none" w:sz="0" w:space="0" w:color="auto"/>
      </w:divBdr>
    </w:div>
    <w:div w:id="1348403506">
      <w:bodyDiv w:val="1"/>
      <w:marLeft w:val="0"/>
      <w:marRight w:val="0"/>
      <w:marTop w:val="0"/>
      <w:marBottom w:val="0"/>
      <w:divBdr>
        <w:top w:val="none" w:sz="0" w:space="0" w:color="auto"/>
        <w:left w:val="none" w:sz="0" w:space="0" w:color="auto"/>
        <w:bottom w:val="none" w:sz="0" w:space="0" w:color="auto"/>
        <w:right w:val="none" w:sz="0" w:space="0" w:color="auto"/>
      </w:divBdr>
    </w:div>
    <w:div w:id="1348483578">
      <w:bodyDiv w:val="1"/>
      <w:marLeft w:val="0"/>
      <w:marRight w:val="0"/>
      <w:marTop w:val="0"/>
      <w:marBottom w:val="0"/>
      <w:divBdr>
        <w:top w:val="none" w:sz="0" w:space="0" w:color="auto"/>
        <w:left w:val="none" w:sz="0" w:space="0" w:color="auto"/>
        <w:bottom w:val="none" w:sz="0" w:space="0" w:color="auto"/>
        <w:right w:val="none" w:sz="0" w:space="0" w:color="auto"/>
      </w:divBdr>
    </w:div>
    <w:div w:id="1348752675">
      <w:bodyDiv w:val="1"/>
      <w:marLeft w:val="0"/>
      <w:marRight w:val="0"/>
      <w:marTop w:val="0"/>
      <w:marBottom w:val="0"/>
      <w:divBdr>
        <w:top w:val="none" w:sz="0" w:space="0" w:color="auto"/>
        <w:left w:val="none" w:sz="0" w:space="0" w:color="auto"/>
        <w:bottom w:val="none" w:sz="0" w:space="0" w:color="auto"/>
        <w:right w:val="none" w:sz="0" w:space="0" w:color="auto"/>
      </w:divBdr>
    </w:div>
    <w:div w:id="1348755167">
      <w:bodyDiv w:val="1"/>
      <w:marLeft w:val="0"/>
      <w:marRight w:val="0"/>
      <w:marTop w:val="0"/>
      <w:marBottom w:val="0"/>
      <w:divBdr>
        <w:top w:val="none" w:sz="0" w:space="0" w:color="auto"/>
        <w:left w:val="none" w:sz="0" w:space="0" w:color="auto"/>
        <w:bottom w:val="none" w:sz="0" w:space="0" w:color="auto"/>
        <w:right w:val="none" w:sz="0" w:space="0" w:color="auto"/>
      </w:divBdr>
    </w:div>
    <w:div w:id="1348756812">
      <w:bodyDiv w:val="1"/>
      <w:marLeft w:val="0"/>
      <w:marRight w:val="0"/>
      <w:marTop w:val="0"/>
      <w:marBottom w:val="0"/>
      <w:divBdr>
        <w:top w:val="none" w:sz="0" w:space="0" w:color="auto"/>
        <w:left w:val="none" w:sz="0" w:space="0" w:color="auto"/>
        <w:bottom w:val="none" w:sz="0" w:space="0" w:color="auto"/>
        <w:right w:val="none" w:sz="0" w:space="0" w:color="auto"/>
      </w:divBdr>
    </w:div>
    <w:div w:id="1349135447">
      <w:bodyDiv w:val="1"/>
      <w:marLeft w:val="0"/>
      <w:marRight w:val="0"/>
      <w:marTop w:val="0"/>
      <w:marBottom w:val="0"/>
      <w:divBdr>
        <w:top w:val="none" w:sz="0" w:space="0" w:color="auto"/>
        <w:left w:val="none" w:sz="0" w:space="0" w:color="auto"/>
        <w:bottom w:val="none" w:sz="0" w:space="0" w:color="auto"/>
        <w:right w:val="none" w:sz="0" w:space="0" w:color="auto"/>
      </w:divBdr>
    </w:div>
    <w:div w:id="1349529889">
      <w:bodyDiv w:val="1"/>
      <w:marLeft w:val="0"/>
      <w:marRight w:val="0"/>
      <w:marTop w:val="0"/>
      <w:marBottom w:val="0"/>
      <w:divBdr>
        <w:top w:val="none" w:sz="0" w:space="0" w:color="auto"/>
        <w:left w:val="none" w:sz="0" w:space="0" w:color="auto"/>
        <w:bottom w:val="none" w:sz="0" w:space="0" w:color="auto"/>
        <w:right w:val="none" w:sz="0" w:space="0" w:color="auto"/>
      </w:divBdr>
    </w:div>
    <w:div w:id="1349790128">
      <w:bodyDiv w:val="1"/>
      <w:marLeft w:val="0"/>
      <w:marRight w:val="0"/>
      <w:marTop w:val="0"/>
      <w:marBottom w:val="0"/>
      <w:divBdr>
        <w:top w:val="none" w:sz="0" w:space="0" w:color="auto"/>
        <w:left w:val="none" w:sz="0" w:space="0" w:color="auto"/>
        <w:bottom w:val="none" w:sz="0" w:space="0" w:color="auto"/>
        <w:right w:val="none" w:sz="0" w:space="0" w:color="auto"/>
      </w:divBdr>
    </w:div>
    <w:div w:id="1349867490">
      <w:bodyDiv w:val="1"/>
      <w:marLeft w:val="0"/>
      <w:marRight w:val="0"/>
      <w:marTop w:val="0"/>
      <w:marBottom w:val="0"/>
      <w:divBdr>
        <w:top w:val="none" w:sz="0" w:space="0" w:color="auto"/>
        <w:left w:val="none" w:sz="0" w:space="0" w:color="auto"/>
        <w:bottom w:val="none" w:sz="0" w:space="0" w:color="auto"/>
        <w:right w:val="none" w:sz="0" w:space="0" w:color="auto"/>
      </w:divBdr>
    </w:div>
    <w:div w:id="1349914450">
      <w:bodyDiv w:val="1"/>
      <w:marLeft w:val="0"/>
      <w:marRight w:val="0"/>
      <w:marTop w:val="0"/>
      <w:marBottom w:val="0"/>
      <w:divBdr>
        <w:top w:val="none" w:sz="0" w:space="0" w:color="auto"/>
        <w:left w:val="none" w:sz="0" w:space="0" w:color="auto"/>
        <w:bottom w:val="none" w:sz="0" w:space="0" w:color="auto"/>
        <w:right w:val="none" w:sz="0" w:space="0" w:color="auto"/>
      </w:divBdr>
    </w:div>
    <w:div w:id="1349942897">
      <w:bodyDiv w:val="1"/>
      <w:marLeft w:val="0"/>
      <w:marRight w:val="0"/>
      <w:marTop w:val="0"/>
      <w:marBottom w:val="0"/>
      <w:divBdr>
        <w:top w:val="none" w:sz="0" w:space="0" w:color="auto"/>
        <w:left w:val="none" w:sz="0" w:space="0" w:color="auto"/>
        <w:bottom w:val="none" w:sz="0" w:space="0" w:color="auto"/>
        <w:right w:val="none" w:sz="0" w:space="0" w:color="auto"/>
      </w:divBdr>
    </w:div>
    <w:div w:id="1350109665">
      <w:bodyDiv w:val="1"/>
      <w:marLeft w:val="0"/>
      <w:marRight w:val="0"/>
      <w:marTop w:val="0"/>
      <w:marBottom w:val="0"/>
      <w:divBdr>
        <w:top w:val="none" w:sz="0" w:space="0" w:color="auto"/>
        <w:left w:val="none" w:sz="0" w:space="0" w:color="auto"/>
        <w:bottom w:val="none" w:sz="0" w:space="0" w:color="auto"/>
        <w:right w:val="none" w:sz="0" w:space="0" w:color="auto"/>
      </w:divBdr>
    </w:div>
    <w:div w:id="1350181554">
      <w:bodyDiv w:val="1"/>
      <w:marLeft w:val="0"/>
      <w:marRight w:val="0"/>
      <w:marTop w:val="0"/>
      <w:marBottom w:val="0"/>
      <w:divBdr>
        <w:top w:val="none" w:sz="0" w:space="0" w:color="auto"/>
        <w:left w:val="none" w:sz="0" w:space="0" w:color="auto"/>
        <w:bottom w:val="none" w:sz="0" w:space="0" w:color="auto"/>
        <w:right w:val="none" w:sz="0" w:space="0" w:color="auto"/>
      </w:divBdr>
    </w:div>
    <w:div w:id="1350445445">
      <w:bodyDiv w:val="1"/>
      <w:marLeft w:val="0"/>
      <w:marRight w:val="0"/>
      <w:marTop w:val="0"/>
      <w:marBottom w:val="0"/>
      <w:divBdr>
        <w:top w:val="none" w:sz="0" w:space="0" w:color="auto"/>
        <w:left w:val="none" w:sz="0" w:space="0" w:color="auto"/>
        <w:bottom w:val="none" w:sz="0" w:space="0" w:color="auto"/>
        <w:right w:val="none" w:sz="0" w:space="0" w:color="auto"/>
      </w:divBdr>
    </w:div>
    <w:div w:id="1350453725">
      <w:bodyDiv w:val="1"/>
      <w:marLeft w:val="0"/>
      <w:marRight w:val="0"/>
      <w:marTop w:val="0"/>
      <w:marBottom w:val="0"/>
      <w:divBdr>
        <w:top w:val="none" w:sz="0" w:space="0" w:color="auto"/>
        <w:left w:val="none" w:sz="0" w:space="0" w:color="auto"/>
        <w:bottom w:val="none" w:sz="0" w:space="0" w:color="auto"/>
        <w:right w:val="none" w:sz="0" w:space="0" w:color="auto"/>
      </w:divBdr>
    </w:div>
    <w:div w:id="1350831882">
      <w:bodyDiv w:val="1"/>
      <w:marLeft w:val="0"/>
      <w:marRight w:val="0"/>
      <w:marTop w:val="0"/>
      <w:marBottom w:val="0"/>
      <w:divBdr>
        <w:top w:val="none" w:sz="0" w:space="0" w:color="auto"/>
        <w:left w:val="none" w:sz="0" w:space="0" w:color="auto"/>
        <w:bottom w:val="none" w:sz="0" w:space="0" w:color="auto"/>
        <w:right w:val="none" w:sz="0" w:space="0" w:color="auto"/>
      </w:divBdr>
    </w:div>
    <w:div w:id="1351106676">
      <w:bodyDiv w:val="1"/>
      <w:marLeft w:val="0"/>
      <w:marRight w:val="0"/>
      <w:marTop w:val="0"/>
      <w:marBottom w:val="0"/>
      <w:divBdr>
        <w:top w:val="none" w:sz="0" w:space="0" w:color="auto"/>
        <w:left w:val="none" w:sz="0" w:space="0" w:color="auto"/>
        <w:bottom w:val="none" w:sz="0" w:space="0" w:color="auto"/>
        <w:right w:val="none" w:sz="0" w:space="0" w:color="auto"/>
      </w:divBdr>
    </w:div>
    <w:div w:id="1351372525">
      <w:bodyDiv w:val="1"/>
      <w:marLeft w:val="0"/>
      <w:marRight w:val="0"/>
      <w:marTop w:val="0"/>
      <w:marBottom w:val="0"/>
      <w:divBdr>
        <w:top w:val="none" w:sz="0" w:space="0" w:color="auto"/>
        <w:left w:val="none" w:sz="0" w:space="0" w:color="auto"/>
        <w:bottom w:val="none" w:sz="0" w:space="0" w:color="auto"/>
        <w:right w:val="none" w:sz="0" w:space="0" w:color="auto"/>
      </w:divBdr>
    </w:div>
    <w:div w:id="1351375165">
      <w:bodyDiv w:val="1"/>
      <w:marLeft w:val="0"/>
      <w:marRight w:val="0"/>
      <w:marTop w:val="0"/>
      <w:marBottom w:val="0"/>
      <w:divBdr>
        <w:top w:val="none" w:sz="0" w:space="0" w:color="auto"/>
        <w:left w:val="none" w:sz="0" w:space="0" w:color="auto"/>
        <w:bottom w:val="none" w:sz="0" w:space="0" w:color="auto"/>
        <w:right w:val="none" w:sz="0" w:space="0" w:color="auto"/>
      </w:divBdr>
    </w:div>
    <w:div w:id="1351565853">
      <w:bodyDiv w:val="1"/>
      <w:marLeft w:val="0"/>
      <w:marRight w:val="0"/>
      <w:marTop w:val="0"/>
      <w:marBottom w:val="0"/>
      <w:divBdr>
        <w:top w:val="none" w:sz="0" w:space="0" w:color="auto"/>
        <w:left w:val="none" w:sz="0" w:space="0" w:color="auto"/>
        <w:bottom w:val="none" w:sz="0" w:space="0" w:color="auto"/>
        <w:right w:val="none" w:sz="0" w:space="0" w:color="auto"/>
      </w:divBdr>
    </w:div>
    <w:div w:id="1352030681">
      <w:bodyDiv w:val="1"/>
      <w:marLeft w:val="0"/>
      <w:marRight w:val="0"/>
      <w:marTop w:val="0"/>
      <w:marBottom w:val="0"/>
      <w:divBdr>
        <w:top w:val="none" w:sz="0" w:space="0" w:color="auto"/>
        <w:left w:val="none" w:sz="0" w:space="0" w:color="auto"/>
        <w:bottom w:val="none" w:sz="0" w:space="0" w:color="auto"/>
        <w:right w:val="none" w:sz="0" w:space="0" w:color="auto"/>
      </w:divBdr>
    </w:div>
    <w:div w:id="1352141435">
      <w:bodyDiv w:val="1"/>
      <w:marLeft w:val="0"/>
      <w:marRight w:val="0"/>
      <w:marTop w:val="0"/>
      <w:marBottom w:val="0"/>
      <w:divBdr>
        <w:top w:val="none" w:sz="0" w:space="0" w:color="auto"/>
        <w:left w:val="none" w:sz="0" w:space="0" w:color="auto"/>
        <w:bottom w:val="none" w:sz="0" w:space="0" w:color="auto"/>
        <w:right w:val="none" w:sz="0" w:space="0" w:color="auto"/>
      </w:divBdr>
    </w:div>
    <w:div w:id="1352219082">
      <w:bodyDiv w:val="1"/>
      <w:marLeft w:val="0"/>
      <w:marRight w:val="0"/>
      <w:marTop w:val="0"/>
      <w:marBottom w:val="0"/>
      <w:divBdr>
        <w:top w:val="none" w:sz="0" w:space="0" w:color="auto"/>
        <w:left w:val="none" w:sz="0" w:space="0" w:color="auto"/>
        <w:bottom w:val="none" w:sz="0" w:space="0" w:color="auto"/>
        <w:right w:val="none" w:sz="0" w:space="0" w:color="auto"/>
      </w:divBdr>
    </w:div>
    <w:div w:id="1352225901">
      <w:bodyDiv w:val="1"/>
      <w:marLeft w:val="0"/>
      <w:marRight w:val="0"/>
      <w:marTop w:val="0"/>
      <w:marBottom w:val="0"/>
      <w:divBdr>
        <w:top w:val="none" w:sz="0" w:space="0" w:color="auto"/>
        <w:left w:val="none" w:sz="0" w:space="0" w:color="auto"/>
        <w:bottom w:val="none" w:sz="0" w:space="0" w:color="auto"/>
        <w:right w:val="none" w:sz="0" w:space="0" w:color="auto"/>
      </w:divBdr>
    </w:div>
    <w:div w:id="1352797799">
      <w:bodyDiv w:val="1"/>
      <w:marLeft w:val="0"/>
      <w:marRight w:val="0"/>
      <w:marTop w:val="0"/>
      <w:marBottom w:val="0"/>
      <w:divBdr>
        <w:top w:val="none" w:sz="0" w:space="0" w:color="auto"/>
        <w:left w:val="none" w:sz="0" w:space="0" w:color="auto"/>
        <w:bottom w:val="none" w:sz="0" w:space="0" w:color="auto"/>
        <w:right w:val="none" w:sz="0" w:space="0" w:color="auto"/>
      </w:divBdr>
    </w:div>
    <w:div w:id="1352995833">
      <w:bodyDiv w:val="1"/>
      <w:marLeft w:val="0"/>
      <w:marRight w:val="0"/>
      <w:marTop w:val="0"/>
      <w:marBottom w:val="0"/>
      <w:divBdr>
        <w:top w:val="none" w:sz="0" w:space="0" w:color="auto"/>
        <w:left w:val="none" w:sz="0" w:space="0" w:color="auto"/>
        <w:bottom w:val="none" w:sz="0" w:space="0" w:color="auto"/>
        <w:right w:val="none" w:sz="0" w:space="0" w:color="auto"/>
      </w:divBdr>
    </w:div>
    <w:div w:id="1353605050">
      <w:bodyDiv w:val="1"/>
      <w:marLeft w:val="0"/>
      <w:marRight w:val="0"/>
      <w:marTop w:val="0"/>
      <w:marBottom w:val="0"/>
      <w:divBdr>
        <w:top w:val="none" w:sz="0" w:space="0" w:color="auto"/>
        <w:left w:val="none" w:sz="0" w:space="0" w:color="auto"/>
        <w:bottom w:val="none" w:sz="0" w:space="0" w:color="auto"/>
        <w:right w:val="none" w:sz="0" w:space="0" w:color="auto"/>
      </w:divBdr>
      <w:divsChild>
        <w:div w:id="455755851">
          <w:marLeft w:val="640"/>
          <w:marRight w:val="0"/>
          <w:marTop w:val="0"/>
          <w:marBottom w:val="0"/>
          <w:divBdr>
            <w:top w:val="none" w:sz="0" w:space="0" w:color="auto"/>
            <w:left w:val="none" w:sz="0" w:space="0" w:color="auto"/>
            <w:bottom w:val="none" w:sz="0" w:space="0" w:color="auto"/>
            <w:right w:val="none" w:sz="0" w:space="0" w:color="auto"/>
          </w:divBdr>
        </w:div>
        <w:div w:id="378288031">
          <w:marLeft w:val="640"/>
          <w:marRight w:val="0"/>
          <w:marTop w:val="0"/>
          <w:marBottom w:val="0"/>
          <w:divBdr>
            <w:top w:val="none" w:sz="0" w:space="0" w:color="auto"/>
            <w:left w:val="none" w:sz="0" w:space="0" w:color="auto"/>
            <w:bottom w:val="none" w:sz="0" w:space="0" w:color="auto"/>
            <w:right w:val="none" w:sz="0" w:space="0" w:color="auto"/>
          </w:divBdr>
        </w:div>
        <w:div w:id="1499417569">
          <w:marLeft w:val="640"/>
          <w:marRight w:val="0"/>
          <w:marTop w:val="0"/>
          <w:marBottom w:val="0"/>
          <w:divBdr>
            <w:top w:val="none" w:sz="0" w:space="0" w:color="auto"/>
            <w:left w:val="none" w:sz="0" w:space="0" w:color="auto"/>
            <w:bottom w:val="none" w:sz="0" w:space="0" w:color="auto"/>
            <w:right w:val="none" w:sz="0" w:space="0" w:color="auto"/>
          </w:divBdr>
        </w:div>
        <w:div w:id="1470396710">
          <w:marLeft w:val="640"/>
          <w:marRight w:val="0"/>
          <w:marTop w:val="0"/>
          <w:marBottom w:val="0"/>
          <w:divBdr>
            <w:top w:val="none" w:sz="0" w:space="0" w:color="auto"/>
            <w:left w:val="none" w:sz="0" w:space="0" w:color="auto"/>
            <w:bottom w:val="none" w:sz="0" w:space="0" w:color="auto"/>
            <w:right w:val="none" w:sz="0" w:space="0" w:color="auto"/>
          </w:divBdr>
        </w:div>
        <w:div w:id="571550475">
          <w:marLeft w:val="640"/>
          <w:marRight w:val="0"/>
          <w:marTop w:val="0"/>
          <w:marBottom w:val="0"/>
          <w:divBdr>
            <w:top w:val="none" w:sz="0" w:space="0" w:color="auto"/>
            <w:left w:val="none" w:sz="0" w:space="0" w:color="auto"/>
            <w:bottom w:val="none" w:sz="0" w:space="0" w:color="auto"/>
            <w:right w:val="none" w:sz="0" w:space="0" w:color="auto"/>
          </w:divBdr>
        </w:div>
        <w:div w:id="792211691">
          <w:marLeft w:val="640"/>
          <w:marRight w:val="0"/>
          <w:marTop w:val="0"/>
          <w:marBottom w:val="0"/>
          <w:divBdr>
            <w:top w:val="none" w:sz="0" w:space="0" w:color="auto"/>
            <w:left w:val="none" w:sz="0" w:space="0" w:color="auto"/>
            <w:bottom w:val="none" w:sz="0" w:space="0" w:color="auto"/>
            <w:right w:val="none" w:sz="0" w:space="0" w:color="auto"/>
          </w:divBdr>
        </w:div>
        <w:div w:id="1672759862">
          <w:marLeft w:val="640"/>
          <w:marRight w:val="0"/>
          <w:marTop w:val="0"/>
          <w:marBottom w:val="0"/>
          <w:divBdr>
            <w:top w:val="none" w:sz="0" w:space="0" w:color="auto"/>
            <w:left w:val="none" w:sz="0" w:space="0" w:color="auto"/>
            <w:bottom w:val="none" w:sz="0" w:space="0" w:color="auto"/>
            <w:right w:val="none" w:sz="0" w:space="0" w:color="auto"/>
          </w:divBdr>
        </w:div>
        <w:div w:id="46072905">
          <w:marLeft w:val="640"/>
          <w:marRight w:val="0"/>
          <w:marTop w:val="0"/>
          <w:marBottom w:val="0"/>
          <w:divBdr>
            <w:top w:val="none" w:sz="0" w:space="0" w:color="auto"/>
            <w:left w:val="none" w:sz="0" w:space="0" w:color="auto"/>
            <w:bottom w:val="none" w:sz="0" w:space="0" w:color="auto"/>
            <w:right w:val="none" w:sz="0" w:space="0" w:color="auto"/>
          </w:divBdr>
        </w:div>
        <w:div w:id="267128559">
          <w:marLeft w:val="640"/>
          <w:marRight w:val="0"/>
          <w:marTop w:val="0"/>
          <w:marBottom w:val="0"/>
          <w:divBdr>
            <w:top w:val="none" w:sz="0" w:space="0" w:color="auto"/>
            <w:left w:val="none" w:sz="0" w:space="0" w:color="auto"/>
            <w:bottom w:val="none" w:sz="0" w:space="0" w:color="auto"/>
            <w:right w:val="none" w:sz="0" w:space="0" w:color="auto"/>
          </w:divBdr>
        </w:div>
        <w:div w:id="1499077700">
          <w:marLeft w:val="640"/>
          <w:marRight w:val="0"/>
          <w:marTop w:val="0"/>
          <w:marBottom w:val="0"/>
          <w:divBdr>
            <w:top w:val="none" w:sz="0" w:space="0" w:color="auto"/>
            <w:left w:val="none" w:sz="0" w:space="0" w:color="auto"/>
            <w:bottom w:val="none" w:sz="0" w:space="0" w:color="auto"/>
            <w:right w:val="none" w:sz="0" w:space="0" w:color="auto"/>
          </w:divBdr>
        </w:div>
        <w:div w:id="171771005">
          <w:marLeft w:val="640"/>
          <w:marRight w:val="0"/>
          <w:marTop w:val="0"/>
          <w:marBottom w:val="0"/>
          <w:divBdr>
            <w:top w:val="none" w:sz="0" w:space="0" w:color="auto"/>
            <w:left w:val="none" w:sz="0" w:space="0" w:color="auto"/>
            <w:bottom w:val="none" w:sz="0" w:space="0" w:color="auto"/>
            <w:right w:val="none" w:sz="0" w:space="0" w:color="auto"/>
          </w:divBdr>
        </w:div>
        <w:div w:id="5910810">
          <w:marLeft w:val="640"/>
          <w:marRight w:val="0"/>
          <w:marTop w:val="0"/>
          <w:marBottom w:val="0"/>
          <w:divBdr>
            <w:top w:val="none" w:sz="0" w:space="0" w:color="auto"/>
            <w:left w:val="none" w:sz="0" w:space="0" w:color="auto"/>
            <w:bottom w:val="none" w:sz="0" w:space="0" w:color="auto"/>
            <w:right w:val="none" w:sz="0" w:space="0" w:color="auto"/>
          </w:divBdr>
        </w:div>
        <w:div w:id="25520619">
          <w:marLeft w:val="640"/>
          <w:marRight w:val="0"/>
          <w:marTop w:val="0"/>
          <w:marBottom w:val="0"/>
          <w:divBdr>
            <w:top w:val="none" w:sz="0" w:space="0" w:color="auto"/>
            <w:left w:val="none" w:sz="0" w:space="0" w:color="auto"/>
            <w:bottom w:val="none" w:sz="0" w:space="0" w:color="auto"/>
            <w:right w:val="none" w:sz="0" w:space="0" w:color="auto"/>
          </w:divBdr>
        </w:div>
        <w:div w:id="471143642">
          <w:marLeft w:val="640"/>
          <w:marRight w:val="0"/>
          <w:marTop w:val="0"/>
          <w:marBottom w:val="0"/>
          <w:divBdr>
            <w:top w:val="none" w:sz="0" w:space="0" w:color="auto"/>
            <w:left w:val="none" w:sz="0" w:space="0" w:color="auto"/>
            <w:bottom w:val="none" w:sz="0" w:space="0" w:color="auto"/>
            <w:right w:val="none" w:sz="0" w:space="0" w:color="auto"/>
          </w:divBdr>
        </w:div>
        <w:div w:id="869222127">
          <w:marLeft w:val="640"/>
          <w:marRight w:val="0"/>
          <w:marTop w:val="0"/>
          <w:marBottom w:val="0"/>
          <w:divBdr>
            <w:top w:val="none" w:sz="0" w:space="0" w:color="auto"/>
            <w:left w:val="none" w:sz="0" w:space="0" w:color="auto"/>
            <w:bottom w:val="none" w:sz="0" w:space="0" w:color="auto"/>
            <w:right w:val="none" w:sz="0" w:space="0" w:color="auto"/>
          </w:divBdr>
        </w:div>
        <w:div w:id="1704594519">
          <w:marLeft w:val="640"/>
          <w:marRight w:val="0"/>
          <w:marTop w:val="0"/>
          <w:marBottom w:val="0"/>
          <w:divBdr>
            <w:top w:val="none" w:sz="0" w:space="0" w:color="auto"/>
            <w:left w:val="none" w:sz="0" w:space="0" w:color="auto"/>
            <w:bottom w:val="none" w:sz="0" w:space="0" w:color="auto"/>
            <w:right w:val="none" w:sz="0" w:space="0" w:color="auto"/>
          </w:divBdr>
        </w:div>
        <w:div w:id="202139430">
          <w:marLeft w:val="640"/>
          <w:marRight w:val="0"/>
          <w:marTop w:val="0"/>
          <w:marBottom w:val="0"/>
          <w:divBdr>
            <w:top w:val="none" w:sz="0" w:space="0" w:color="auto"/>
            <w:left w:val="none" w:sz="0" w:space="0" w:color="auto"/>
            <w:bottom w:val="none" w:sz="0" w:space="0" w:color="auto"/>
            <w:right w:val="none" w:sz="0" w:space="0" w:color="auto"/>
          </w:divBdr>
        </w:div>
        <w:div w:id="623848032">
          <w:marLeft w:val="640"/>
          <w:marRight w:val="0"/>
          <w:marTop w:val="0"/>
          <w:marBottom w:val="0"/>
          <w:divBdr>
            <w:top w:val="none" w:sz="0" w:space="0" w:color="auto"/>
            <w:left w:val="none" w:sz="0" w:space="0" w:color="auto"/>
            <w:bottom w:val="none" w:sz="0" w:space="0" w:color="auto"/>
            <w:right w:val="none" w:sz="0" w:space="0" w:color="auto"/>
          </w:divBdr>
        </w:div>
        <w:div w:id="1521122974">
          <w:marLeft w:val="640"/>
          <w:marRight w:val="0"/>
          <w:marTop w:val="0"/>
          <w:marBottom w:val="0"/>
          <w:divBdr>
            <w:top w:val="none" w:sz="0" w:space="0" w:color="auto"/>
            <w:left w:val="none" w:sz="0" w:space="0" w:color="auto"/>
            <w:bottom w:val="none" w:sz="0" w:space="0" w:color="auto"/>
            <w:right w:val="none" w:sz="0" w:space="0" w:color="auto"/>
          </w:divBdr>
        </w:div>
        <w:div w:id="849028377">
          <w:marLeft w:val="640"/>
          <w:marRight w:val="0"/>
          <w:marTop w:val="0"/>
          <w:marBottom w:val="0"/>
          <w:divBdr>
            <w:top w:val="none" w:sz="0" w:space="0" w:color="auto"/>
            <w:left w:val="none" w:sz="0" w:space="0" w:color="auto"/>
            <w:bottom w:val="none" w:sz="0" w:space="0" w:color="auto"/>
            <w:right w:val="none" w:sz="0" w:space="0" w:color="auto"/>
          </w:divBdr>
        </w:div>
        <w:div w:id="1263413569">
          <w:marLeft w:val="640"/>
          <w:marRight w:val="0"/>
          <w:marTop w:val="0"/>
          <w:marBottom w:val="0"/>
          <w:divBdr>
            <w:top w:val="none" w:sz="0" w:space="0" w:color="auto"/>
            <w:left w:val="none" w:sz="0" w:space="0" w:color="auto"/>
            <w:bottom w:val="none" w:sz="0" w:space="0" w:color="auto"/>
            <w:right w:val="none" w:sz="0" w:space="0" w:color="auto"/>
          </w:divBdr>
        </w:div>
        <w:div w:id="193277489">
          <w:marLeft w:val="640"/>
          <w:marRight w:val="0"/>
          <w:marTop w:val="0"/>
          <w:marBottom w:val="0"/>
          <w:divBdr>
            <w:top w:val="none" w:sz="0" w:space="0" w:color="auto"/>
            <w:left w:val="none" w:sz="0" w:space="0" w:color="auto"/>
            <w:bottom w:val="none" w:sz="0" w:space="0" w:color="auto"/>
            <w:right w:val="none" w:sz="0" w:space="0" w:color="auto"/>
          </w:divBdr>
        </w:div>
        <w:div w:id="572548058">
          <w:marLeft w:val="640"/>
          <w:marRight w:val="0"/>
          <w:marTop w:val="0"/>
          <w:marBottom w:val="0"/>
          <w:divBdr>
            <w:top w:val="none" w:sz="0" w:space="0" w:color="auto"/>
            <w:left w:val="none" w:sz="0" w:space="0" w:color="auto"/>
            <w:bottom w:val="none" w:sz="0" w:space="0" w:color="auto"/>
            <w:right w:val="none" w:sz="0" w:space="0" w:color="auto"/>
          </w:divBdr>
        </w:div>
        <w:div w:id="1464958216">
          <w:marLeft w:val="640"/>
          <w:marRight w:val="0"/>
          <w:marTop w:val="0"/>
          <w:marBottom w:val="0"/>
          <w:divBdr>
            <w:top w:val="none" w:sz="0" w:space="0" w:color="auto"/>
            <w:left w:val="none" w:sz="0" w:space="0" w:color="auto"/>
            <w:bottom w:val="none" w:sz="0" w:space="0" w:color="auto"/>
            <w:right w:val="none" w:sz="0" w:space="0" w:color="auto"/>
          </w:divBdr>
        </w:div>
        <w:div w:id="1820340345">
          <w:marLeft w:val="640"/>
          <w:marRight w:val="0"/>
          <w:marTop w:val="0"/>
          <w:marBottom w:val="0"/>
          <w:divBdr>
            <w:top w:val="none" w:sz="0" w:space="0" w:color="auto"/>
            <w:left w:val="none" w:sz="0" w:space="0" w:color="auto"/>
            <w:bottom w:val="none" w:sz="0" w:space="0" w:color="auto"/>
            <w:right w:val="none" w:sz="0" w:space="0" w:color="auto"/>
          </w:divBdr>
        </w:div>
        <w:div w:id="269313540">
          <w:marLeft w:val="640"/>
          <w:marRight w:val="0"/>
          <w:marTop w:val="0"/>
          <w:marBottom w:val="0"/>
          <w:divBdr>
            <w:top w:val="none" w:sz="0" w:space="0" w:color="auto"/>
            <w:left w:val="none" w:sz="0" w:space="0" w:color="auto"/>
            <w:bottom w:val="none" w:sz="0" w:space="0" w:color="auto"/>
            <w:right w:val="none" w:sz="0" w:space="0" w:color="auto"/>
          </w:divBdr>
        </w:div>
        <w:div w:id="1813325073">
          <w:marLeft w:val="640"/>
          <w:marRight w:val="0"/>
          <w:marTop w:val="0"/>
          <w:marBottom w:val="0"/>
          <w:divBdr>
            <w:top w:val="none" w:sz="0" w:space="0" w:color="auto"/>
            <w:left w:val="none" w:sz="0" w:space="0" w:color="auto"/>
            <w:bottom w:val="none" w:sz="0" w:space="0" w:color="auto"/>
            <w:right w:val="none" w:sz="0" w:space="0" w:color="auto"/>
          </w:divBdr>
        </w:div>
        <w:div w:id="315572396">
          <w:marLeft w:val="640"/>
          <w:marRight w:val="0"/>
          <w:marTop w:val="0"/>
          <w:marBottom w:val="0"/>
          <w:divBdr>
            <w:top w:val="none" w:sz="0" w:space="0" w:color="auto"/>
            <w:left w:val="none" w:sz="0" w:space="0" w:color="auto"/>
            <w:bottom w:val="none" w:sz="0" w:space="0" w:color="auto"/>
            <w:right w:val="none" w:sz="0" w:space="0" w:color="auto"/>
          </w:divBdr>
        </w:div>
        <w:div w:id="1578977066">
          <w:marLeft w:val="640"/>
          <w:marRight w:val="0"/>
          <w:marTop w:val="0"/>
          <w:marBottom w:val="0"/>
          <w:divBdr>
            <w:top w:val="none" w:sz="0" w:space="0" w:color="auto"/>
            <w:left w:val="none" w:sz="0" w:space="0" w:color="auto"/>
            <w:bottom w:val="none" w:sz="0" w:space="0" w:color="auto"/>
            <w:right w:val="none" w:sz="0" w:space="0" w:color="auto"/>
          </w:divBdr>
        </w:div>
        <w:div w:id="1699699312">
          <w:marLeft w:val="640"/>
          <w:marRight w:val="0"/>
          <w:marTop w:val="0"/>
          <w:marBottom w:val="0"/>
          <w:divBdr>
            <w:top w:val="none" w:sz="0" w:space="0" w:color="auto"/>
            <w:left w:val="none" w:sz="0" w:space="0" w:color="auto"/>
            <w:bottom w:val="none" w:sz="0" w:space="0" w:color="auto"/>
            <w:right w:val="none" w:sz="0" w:space="0" w:color="auto"/>
          </w:divBdr>
        </w:div>
        <w:div w:id="603390453">
          <w:marLeft w:val="640"/>
          <w:marRight w:val="0"/>
          <w:marTop w:val="0"/>
          <w:marBottom w:val="0"/>
          <w:divBdr>
            <w:top w:val="none" w:sz="0" w:space="0" w:color="auto"/>
            <w:left w:val="none" w:sz="0" w:space="0" w:color="auto"/>
            <w:bottom w:val="none" w:sz="0" w:space="0" w:color="auto"/>
            <w:right w:val="none" w:sz="0" w:space="0" w:color="auto"/>
          </w:divBdr>
        </w:div>
        <w:div w:id="1394306985">
          <w:marLeft w:val="640"/>
          <w:marRight w:val="0"/>
          <w:marTop w:val="0"/>
          <w:marBottom w:val="0"/>
          <w:divBdr>
            <w:top w:val="none" w:sz="0" w:space="0" w:color="auto"/>
            <w:left w:val="none" w:sz="0" w:space="0" w:color="auto"/>
            <w:bottom w:val="none" w:sz="0" w:space="0" w:color="auto"/>
            <w:right w:val="none" w:sz="0" w:space="0" w:color="auto"/>
          </w:divBdr>
        </w:div>
        <w:div w:id="54358773">
          <w:marLeft w:val="640"/>
          <w:marRight w:val="0"/>
          <w:marTop w:val="0"/>
          <w:marBottom w:val="0"/>
          <w:divBdr>
            <w:top w:val="none" w:sz="0" w:space="0" w:color="auto"/>
            <w:left w:val="none" w:sz="0" w:space="0" w:color="auto"/>
            <w:bottom w:val="none" w:sz="0" w:space="0" w:color="auto"/>
            <w:right w:val="none" w:sz="0" w:space="0" w:color="auto"/>
          </w:divBdr>
        </w:div>
        <w:div w:id="2002419058">
          <w:marLeft w:val="640"/>
          <w:marRight w:val="0"/>
          <w:marTop w:val="0"/>
          <w:marBottom w:val="0"/>
          <w:divBdr>
            <w:top w:val="none" w:sz="0" w:space="0" w:color="auto"/>
            <w:left w:val="none" w:sz="0" w:space="0" w:color="auto"/>
            <w:bottom w:val="none" w:sz="0" w:space="0" w:color="auto"/>
            <w:right w:val="none" w:sz="0" w:space="0" w:color="auto"/>
          </w:divBdr>
        </w:div>
        <w:div w:id="1552619736">
          <w:marLeft w:val="640"/>
          <w:marRight w:val="0"/>
          <w:marTop w:val="0"/>
          <w:marBottom w:val="0"/>
          <w:divBdr>
            <w:top w:val="none" w:sz="0" w:space="0" w:color="auto"/>
            <w:left w:val="none" w:sz="0" w:space="0" w:color="auto"/>
            <w:bottom w:val="none" w:sz="0" w:space="0" w:color="auto"/>
            <w:right w:val="none" w:sz="0" w:space="0" w:color="auto"/>
          </w:divBdr>
        </w:div>
        <w:div w:id="1079837549">
          <w:marLeft w:val="640"/>
          <w:marRight w:val="0"/>
          <w:marTop w:val="0"/>
          <w:marBottom w:val="0"/>
          <w:divBdr>
            <w:top w:val="none" w:sz="0" w:space="0" w:color="auto"/>
            <w:left w:val="none" w:sz="0" w:space="0" w:color="auto"/>
            <w:bottom w:val="none" w:sz="0" w:space="0" w:color="auto"/>
            <w:right w:val="none" w:sz="0" w:space="0" w:color="auto"/>
          </w:divBdr>
        </w:div>
        <w:div w:id="1714690275">
          <w:marLeft w:val="640"/>
          <w:marRight w:val="0"/>
          <w:marTop w:val="0"/>
          <w:marBottom w:val="0"/>
          <w:divBdr>
            <w:top w:val="none" w:sz="0" w:space="0" w:color="auto"/>
            <w:left w:val="none" w:sz="0" w:space="0" w:color="auto"/>
            <w:bottom w:val="none" w:sz="0" w:space="0" w:color="auto"/>
            <w:right w:val="none" w:sz="0" w:space="0" w:color="auto"/>
          </w:divBdr>
        </w:div>
        <w:div w:id="470950840">
          <w:marLeft w:val="640"/>
          <w:marRight w:val="0"/>
          <w:marTop w:val="0"/>
          <w:marBottom w:val="0"/>
          <w:divBdr>
            <w:top w:val="none" w:sz="0" w:space="0" w:color="auto"/>
            <w:left w:val="none" w:sz="0" w:space="0" w:color="auto"/>
            <w:bottom w:val="none" w:sz="0" w:space="0" w:color="auto"/>
            <w:right w:val="none" w:sz="0" w:space="0" w:color="auto"/>
          </w:divBdr>
        </w:div>
        <w:div w:id="1997806503">
          <w:marLeft w:val="640"/>
          <w:marRight w:val="0"/>
          <w:marTop w:val="0"/>
          <w:marBottom w:val="0"/>
          <w:divBdr>
            <w:top w:val="none" w:sz="0" w:space="0" w:color="auto"/>
            <w:left w:val="none" w:sz="0" w:space="0" w:color="auto"/>
            <w:bottom w:val="none" w:sz="0" w:space="0" w:color="auto"/>
            <w:right w:val="none" w:sz="0" w:space="0" w:color="auto"/>
          </w:divBdr>
        </w:div>
        <w:div w:id="1037778902">
          <w:marLeft w:val="640"/>
          <w:marRight w:val="0"/>
          <w:marTop w:val="0"/>
          <w:marBottom w:val="0"/>
          <w:divBdr>
            <w:top w:val="none" w:sz="0" w:space="0" w:color="auto"/>
            <w:left w:val="none" w:sz="0" w:space="0" w:color="auto"/>
            <w:bottom w:val="none" w:sz="0" w:space="0" w:color="auto"/>
            <w:right w:val="none" w:sz="0" w:space="0" w:color="auto"/>
          </w:divBdr>
        </w:div>
        <w:div w:id="826558188">
          <w:marLeft w:val="640"/>
          <w:marRight w:val="0"/>
          <w:marTop w:val="0"/>
          <w:marBottom w:val="0"/>
          <w:divBdr>
            <w:top w:val="none" w:sz="0" w:space="0" w:color="auto"/>
            <w:left w:val="none" w:sz="0" w:space="0" w:color="auto"/>
            <w:bottom w:val="none" w:sz="0" w:space="0" w:color="auto"/>
            <w:right w:val="none" w:sz="0" w:space="0" w:color="auto"/>
          </w:divBdr>
        </w:div>
        <w:div w:id="959799975">
          <w:marLeft w:val="640"/>
          <w:marRight w:val="0"/>
          <w:marTop w:val="0"/>
          <w:marBottom w:val="0"/>
          <w:divBdr>
            <w:top w:val="none" w:sz="0" w:space="0" w:color="auto"/>
            <w:left w:val="none" w:sz="0" w:space="0" w:color="auto"/>
            <w:bottom w:val="none" w:sz="0" w:space="0" w:color="auto"/>
            <w:right w:val="none" w:sz="0" w:space="0" w:color="auto"/>
          </w:divBdr>
        </w:div>
        <w:div w:id="465585997">
          <w:marLeft w:val="640"/>
          <w:marRight w:val="0"/>
          <w:marTop w:val="0"/>
          <w:marBottom w:val="0"/>
          <w:divBdr>
            <w:top w:val="none" w:sz="0" w:space="0" w:color="auto"/>
            <w:left w:val="none" w:sz="0" w:space="0" w:color="auto"/>
            <w:bottom w:val="none" w:sz="0" w:space="0" w:color="auto"/>
            <w:right w:val="none" w:sz="0" w:space="0" w:color="auto"/>
          </w:divBdr>
        </w:div>
        <w:div w:id="1396315718">
          <w:marLeft w:val="640"/>
          <w:marRight w:val="0"/>
          <w:marTop w:val="0"/>
          <w:marBottom w:val="0"/>
          <w:divBdr>
            <w:top w:val="none" w:sz="0" w:space="0" w:color="auto"/>
            <w:left w:val="none" w:sz="0" w:space="0" w:color="auto"/>
            <w:bottom w:val="none" w:sz="0" w:space="0" w:color="auto"/>
            <w:right w:val="none" w:sz="0" w:space="0" w:color="auto"/>
          </w:divBdr>
        </w:div>
        <w:div w:id="927272138">
          <w:marLeft w:val="640"/>
          <w:marRight w:val="0"/>
          <w:marTop w:val="0"/>
          <w:marBottom w:val="0"/>
          <w:divBdr>
            <w:top w:val="none" w:sz="0" w:space="0" w:color="auto"/>
            <w:left w:val="none" w:sz="0" w:space="0" w:color="auto"/>
            <w:bottom w:val="none" w:sz="0" w:space="0" w:color="auto"/>
            <w:right w:val="none" w:sz="0" w:space="0" w:color="auto"/>
          </w:divBdr>
        </w:div>
        <w:div w:id="1294600314">
          <w:marLeft w:val="640"/>
          <w:marRight w:val="0"/>
          <w:marTop w:val="0"/>
          <w:marBottom w:val="0"/>
          <w:divBdr>
            <w:top w:val="none" w:sz="0" w:space="0" w:color="auto"/>
            <w:left w:val="none" w:sz="0" w:space="0" w:color="auto"/>
            <w:bottom w:val="none" w:sz="0" w:space="0" w:color="auto"/>
            <w:right w:val="none" w:sz="0" w:space="0" w:color="auto"/>
          </w:divBdr>
        </w:div>
        <w:div w:id="1421755766">
          <w:marLeft w:val="640"/>
          <w:marRight w:val="0"/>
          <w:marTop w:val="0"/>
          <w:marBottom w:val="0"/>
          <w:divBdr>
            <w:top w:val="none" w:sz="0" w:space="0" w:color="auto"/>
            <w:left w:val="none" w:sz="0" w:space="0" w:color="auto"/>
            <w:bottom w:val="none" w:sz="0" w:space="0" w:color="auto"/>
            <w:right w:val="none" w:sz="0" w:space="0" w:color="auto"/>
          </w:divBdr>
        </w:div>
        <w:div w:id="917909087">
          <w:marLeft w:val="640"/>
          <w:marRight w:val="0"/>
          <w:marTop w:val="0"/>
          <w:marBottom w:val="0"/>
          <w:divBdr>
            <w:top w:val="none" w:sz="0" w:space="0" w:color="auto"/>
            <w:left w:val="none" w:sz="0" w:space="0" w:color="auto"/>
            <w:bottom w:val="none" w:sz="0" w:space="0" w:color="auto"/>
            <w:right w:val="none" w:sz="0" w:space="0" w:color="auto"/>
          </w:divBdr>
        </w:div>
        <w:div w:id="961573378">
          <w:marLeft w:val="640"/>
          <w:marRight w:val="0"/>
          <w:marTop w:val="0"/>
          <w:marBottom w:val="0"/>
          <w:divBdr>
            <w:top w:val="none" w:sz="0" w:space="0" w:color="auto"/>
            <w:left w:val="none" w:sz="0" w:space="0" w:color="auto"/>
            <w:bottom w:val="none" w:sz="0" w:space="0" w:color="auto"/>
            <w:right w:val="none" w:sz="0" w:space="0" w:color="auto"/>
          </w:divBdr>
        </w:div>
        <w:div w:id="1354107255">
          <w:marLeft w:val="640"/>
          <w:marRight w:val="0"/>
          <w:marTop w:val="0"/>
          <w:marBottom w:val="0"/>
          <w:divBdr>
            <w:top w:val="none" w:sz="0" w:space="0" w:color="auto"/>
            <w:left w:val="none" w:sz="0" w:space="0" w:color="auto"/>
            <w:bottom w:val="none" w:sz="0" w:space="0" w:color="auto"/>
            <w:right w:val="none" w:sz="0" w:space="0" w:color="auto"/>
          </w:divBdr>
        </w:div>
        <w:div w:id="22874288">
          <w:marLeft w:val="640"/>
          <w:marRight w:val="0"/>
          <w:marTop w:val="0"/>
          <w:marBottom w:val="0"/>
          <w:divBdr>
            <w:top w:val="none" w:sz="0" w:space="0" w:color="auto"/>
            <w:left w:val="none" w:sz="0" w:space="0" w:color="auto"/>
            <w:bottom w:val="none" w:sz="0" w:space="0" w:color="auto"/>
            <w:right w:val="none" w:sz="0" w:space="0" w:color="auto"/>
          </w:divBdr>
        </w:div>
        <w:div w:id="377441636">
          <w:marLeft w:val="640"/>
          <w:marRight w:val="0"/>
          <w:marTop w:val="0"/>
          <w:marBottom w:val="0"/>
          <w:divBdr>
            <w:top w:val="none" w:sz="0" w:space="0" w:color="auto"/>
            <w:left w:val="none" w:sz="0" w:space="0" w:color="auto"/>
            <w:bottom w:val="none" w:sz="0" w:space="0" w:color="auto"/>
            <w:right w:val="none" w:sz="0" w:space="0" w:color="auto"/>
          </w:divBdr>
        </w:div>
        <w:div w:id="1897037519">
          <w:marLeft w:val="640"/>
          <w:marRight w:val="0"/>
          <w:marTop w:val="0"/>
          <w:marBottom w:val="0"/>
          <w:divBdr>
            <w:top w:val="none" w:sz="0" w:space="0" w:color="auto"/>
            <w:left w:val="none" w:sz="0" w:space="0" w:color="auto"/>
            <w:bottom w:val="none" w:sz="0" w:space="0" w:color="auto"/>
            <w:right w:val="none" w:sz="0" w:space="0" w:color="auto"/>
          </w:divBdr>
        </w:div>
        <w:div w:id="2070568836">
          <w:marLeft w:val="640"/>
          <w:marRight w:val="0"/>
          <w:marTop w:val="0"/>
          <w:marBottom w:val="0"/>
          <w:divBdr>
            <w:top w:val="none" w:sz="0" w:space="0" w:color="auto"/>
            <w:left w:val="none" w:sz="0" w:space="0" w:color="auto"/>
            <w:bottom w:val="none" w:sz="0" w:space="0" w:color="auto"/>
            <w:right w:val="none" w:sz="0" w:space="0" w:color="auto"/>
          </w:divBdr>
        </w:div>
        <w:div w:id="2029522457">
          <w:marLeft w:val="640"/>
          <w:marRight w:val="0"/>
          <w:marTop w:val="0"/>
          <w:marBottom w:val="0"/>
          <w:divBdr>
            <w:top w:val="none" w:sz="0" w:space="0" w:color="auto"/>
            <w:left w:val="none" w:sz="0" w:space="0" w:color="auto"/>
            <w:bottom w:val="none" w:sz="0" w:space="0" w:color="auto"/>
            <w:right w:val="none" w:sz="0" w:space="0" w:color="auto"/>
          </w:divBdr>
        </w:div>
        <w:div w:id="720402483">
          <w:marLeft w:val="640"/>
          <w:marRight w:val="0"/>
          <w:marTop w:val="0"/>
          <w:marBottom w:val="0"/>
          <w:divBdr>
            <w:top w:val="none" w:sz="0" w:space="0" w:color="auto"/>
            <w:left w:val="none" w:sz="0" w:space="0" w:color="auto"/>
            <w:bottom w:val="none" w:sz="0" w:space="0" w:color="auto"/>
            <w:right w:val="none" w:sz="0" w:space="0" w:color="auto"/>
          </w:divBdr>
        </w:div>
        <w:div w:id="414403449">
          <w:marLeft w:val="640"/>
          <w:marRight w:val="0"/>
          <w:marTop w:val="0"/>
          <w:marBottom w:val="0"/>
          <w:divBdr>
            <w:top w:val="none" w:sz="0" w:space="0" w:color="auto"/>
            <w:left w:val="none" w:sz="0" w:space="0" w:color="auto"/>
            <w:bottom w:val="none" w:sz="0" w:space="0" w:color="auto"/>
            <w:right w:val="none" w:sz="0" w:space="0" w:color="auto"/>
          </w:divBdr>
        </w:div>
        <w:div w:id="180125032">
          <w:marLeft w:val="640"/>
          <w:marRight w:val="0"/>
          <w:marTop w:val="0"/>
          <w:marBottom w:val="0"/>
          <w:divBdr>
            <w:top w:val="none" w:sz="0" w:space="0" w:color="auto"/>
            <w:left w:val="none" w:sz="0" w:space="0" w:color="auto"/>
            <w:bottom w:val="none" w:sz="0" w:space="0" w:color="auto"/>
            <w:right w:val="none" w:sz="0" w:space="0" w:color="auto"/>
          </w:divBdr>
        </w:div>
        <w:div w:id="268053612">
          <w:marLeft w:val="640"/>
          <w:marRight w:val="0"/>
          <w:marTop w:val="0"/>
          <w:marBottom w:val="0"/>
          <w:divBdr>
            <w:top w:val="none" w:sz="0" w:space="0" w:color="auto"/>
            <w:left w:val="none" w:sz="0" w:space="0" w:color="auto"/>
            <w:bottom w:val="none" w:sz="0" w:space="0" w:color="auto"/>
            <w:right w:val="none" w:sz="0" w:space="0" w:color="auto"/>
          </w:divBdr>
        </w:div>
        <w:div w:id="881868966">
          <w:marLeft w:val="640"/>
          <w:marRight w:val="0"/>
          <w:marTop w:val="0"/>
          <w:marBottom w:val="0"/>
          <w:divBdr>
            <w:top w:val="none" w:sz="0" w:space="0" w:color="auto"/>
            <w:left w:val="none" w:sz="0" w:space="0" w:color="auto"/>
            <w:bottom w:val="none" w:sz="0" w:space="0" w:color="auto"/>
            <w:right w:val="none" w:sz="0" w:space="0" w:color="auto"/>
          </w:divBdr>
        </w:div>
        <w:div w:id="2026055750">
          <w:marLeft w:val="640"/>
          <w:marRight w:val="0"/>
          <w:marTop w:val="0"/>
          <w:marBottom w:val="0"/>
          <w:divBdr>
            <w:top w:val="none" w:sz="0" w:space="0" w:color="auto"/>
            <w:left w:val="none" w:sz="0" w:space="0" w:color="auto"/>
            <w:bottom w:val="none" w:sz="0" w:space="0" w:color="auto"/>
            <w:right w:val="none" w:sz="0" w:space="0" w:color="auto"/>
          </w:divBdr>
        </w:div>
        <w:div w:id="997541395">
          <w:marLeft w:val="640"/>
          <w:marRight w:val="0"/>
          <w:marTop w:val="0"/>
          <w:marBottom w:val="0"/>
          <w:divBdr>
            <w:top w:val="none" w:sz="0" w:space="0" w:color="auto"/>
            <w:left w:val="none" w:sz="0" w:space="0" w:color="auto"/>
            <w:bottom w:val="none" w:sz="0" w:space="0" w:color="auto"/>
            <w:right w:val="none" w:sz="0" w:space="0" w:color="auto"/>
          </w:divBdr>
        </w:div>
        <w:div w:id="416173535">
          <w:marLeft w:val="640"/>
          <w:marRight w:val="0"/>
          <w:marTop w:val="0"/>
          <w:marBottom w:val="0"/>
          <w:divBdr>
            <w:top w:val="none" w:sz="0" w:space="0" w:color="auto"/>
            <w:left w:val="none" w:sz="0" w:space="0" w:color="auto"/>
            <w:bottom w:val="none" w:sz="0" w:space="0" w:color="auto"/>
            <w:right w:val="none" w:sz="0" w:space="0" w:color="auto"/>
          </w:divBdr>
        </w:div>
        <w:div w:id="1214390351">
          <w:marLeft w:val="640"/>
          <w:marRight w:val="0"/>
          <w:marTop w:val="0"/>
          <w:marBottom w:val="0"/>
          <w:divBdr>
            <w:top w:val="none" w:sz="0" w:space="0" w:color="auto"/>
            <w:left w:val="none" w:sz="0" w:space="0" w:color="auto"/>
            <w:bottom w:val="none" w:sz="0" w:space="0" w:color="auto"/>
            <w:right w:val="none" w:sz="0" w:space="0" w:color="auto"/>
          </w:divBdr>
        </w:div>
        <w:div w:id="1636570483">
          <w:marLeft w:val="640"/>
          <w:marRight w:val="0"/>
          <w:marTop w:val="0"/>
          <w:marBottom w:val="0"/>
          <w:divBdr>
            <w:top w:val="none" w:sz="0" w:space="0" w:color="auto"/>
            <w:left w:val="none" w:sz="0" w:space="0" w:color="auto"/>
            <w:bottom w:val="none" w:sz="0" w:space="0" w:color="auto"/>
            <w:right w:val="none" w:sz="0" w:space="0" w:color="auto"/>
          </w:divBdr>
        </w:div>
        <w:div w:id="2086291996">
          <w:marLeft w:val="640"/>
          <w:marRight w:val="0"/>
          <w:marTop w:val="0"/>
          <w:marBottom w:val="0"/>
          <w:divBdr>
            <w:top w:val="none" w:sz="0" w:space="0" w:color="auto"/>
            <w:left w:val="none" w:sz="0" w:space="0" w:color="auto"/>
            <w:bottom w:val="none" w:sz="0" w:space="0" w:color="auto"/>
            <w:right w:val="none" w:sz="0" w:space="0" w:color="auto"/>
          </w:divBdr>
        </w:div>
        <w:div w:id="1542745362">
          <w:marLeft w:val="640"/>
          <w:marRight w:val="0"/>
          <w:marTop w:val="0"/>
          <w:marBottom w:val="0"/>
          <w:divBdr>
            <w:top w:val="none" w:sz="0" w:space="0" w:color="auto"/>
            <w:left w:val="none" w:sz="0" w:space="0" w:color="auto"/>
            <w:bottom w:val="none" w:sz="0" w:space="0" w:color="auto"/>
            <w:right w:val="none" w:sz="0" w:space="0" w:color="auto"/>
          </w:divBdr>
        </w:div>
        <w:div w:id="1288925431">
          <w:marLeft w:val="640"/>
          <w:marRight w:val="0"/>
          <w:marTop w:val="0"/>
          <w:marBottom w:val="0"/>
          <w:divBdr>
            <w:top w:val="none" w:sz="0" w:space="0" w:color="auto"/>
            <w:left w:val="none" w:sz="0" w:space="0" w:color="auto"/>
            <w:bottom w:val="none" w:sz="0" w:space="0" w:color="auto"/>
            <w:right w:val="none" w:sz="0" w:space="0" w:color="auto"/>
          </w:divBdr>
        </w:div>
        <w:div w:id="2032223492">
          <w:marLeft w:val="640"/>
          <w:marRight w:val="0"/>
          <w:marTop w:val="0"/>
          <w:marBottom w:val="0"/>
          <w:divBdr>
            <w:top w:val="none" w:sz="0" w:space="0" w:color="auto"/>
            <w:left w:val="none" w:sz="0" w:space="0" w:color="auto"/>
            <w:bottom w:val="none" w:sz="0" w:space="0" w:color="auto"/>
            <w:right w:val="none" w:sz="0" w:space="0" w:color="auto"/>
          </w:divBdr>
        </w:div>
        <w:div w:id="1106316376">
          <w:marLeft w:val="640"/>
          <w:marRight w:val="0"/>
          <w:marTop w:val="0"/>
          <w:marBottom w:val="0"/>
          <w:divBdr>
            <w:top w:val="none" w:sz="0" w:space="0" w:color="auto"/>
            <w:left w:val="none" w:sz="0" w:space="0" w:color="auto"/>
            <w:bottom w:val="none" w:sz="0" w:space="0" w:color="auto"/>
            <w:right w:val="none" w:sz="0" w:space="0" w:color="auto"/>
          </w:divBdr>
        </w:div>
        <w:div w:id="736245151">
          <w:marLeft w:val="640"/>
          <w:marRight w:val="0"/>
          <w:marTop w:val="0"/>
          <w:marBottom w:val="0"/>
          <w:divBdr>
            <w:top w:val="none" w:sz="0" w:space="0" w:color="auto"/>
            <w:left w:val="none" w:sz="0" w:space="0" w:color="auto"/>
            <w:bottom w:val="none" w:sz="0" w:space="0" w:color="auto"/>
            <w:right w:val="none" w:sz="0" w:space="0" w:color="auto"/>
          </w:divBdr>
        </w:div>
        <w:div w:id="753672588">
          <w:marLeft w:val="640"/>
          <w:marRight w:val="0"/>
          <w:marTop w:val="0"/>
          <w:marBottom w:val="0"/>
          <w:divBdr>
            <w:top w:val="none" w:sz="0" w:space="0" w:color="auto"/>
            <w:left w:val="none" w:sz="0" w:space="0" w:color="auto"/>
            <w:bottom w:val="none" w:sz="0" w:space="0" w:color="auto"/>
            <w:right w:val="none" w:sz="0" w:space="0" w:color="auto"/>
          </w:divBdr>
        </w:div>
        <w:div w:id="489180206">
          <w:marLeft w:val="640"/>
          <w:marRight w:val="0"/>
          <w:marTop w:val="0"/>
          <w:marBottom w:val="0"/>
          <w:divBdr>
            <w:top w:val="none" w:sz="0" w:space="0" w:color="auto"/>
            <w:left w:val="none" w:sz="0" w:space="0" w:color="auto"/>
            <w:bottom w:val="none" w:sz="0" w:space="0" w:color="auto"/>
            <w:right w:val="none" w:sz="0" w:space="0" w:color="auto"/>
          </w:divBdr>
        </w:div>
        <w:div w:id="1605651209">
          <w:marLeft w:val="640"/>
          <w:marRight w:val="0"/>
          <w:marTop w:val="0"/>
          <w:marBottom w:val="0"/>
          <w:divBdr>
            <w:top w:val="none" w:sz="0" w:space="0" w:color="auto"/>
            <w:left w:val="none" w:sz="0" w:space="0" w:color="auto"/>
            <w:bottom w:val="none" w:sz="0" w:space="0" w:color="auto"/>
            <w:right w:val="none" w:sz="0" w:space="0" w:color="auto"/>
          </w:divBdr>
        </w:div>
        <w:div w:id="203444226">
          <w:marLeft w:val="640"/>
          <w:marRight w:val="0"/>
          <w:marTop w:val="0"/>
          <w:marBottom w:val="0"/>
          <w:divBdr>
            <w:top w:val="none" w:sz="0" w:space="0" w:color="auto"/>
            <w:left w:val="none" w:sz="0" w:space="0" w:color="auto"/>
            <w:bottom w:val="none" w:sz="0" w:space="0" w:color="auto"/>
            <w:right w:val="none" w:sz="0" w:space="0" w:color="auto"/>
          </w:divBdr>
        </w:div>
        <w:div w:id="98185276">
          <w:marLeft w:val="640"/>
          <w:marRight w:val="0"/>
          <w:marTop w:val="0"/>
          <w:marBottom w:val="0"/>
          <w:divBdr>
            <w:top w:val="none" w:sz="0" w:space="0" w:color="auto"/>
            <w:left w:val="none" w:sz="0" w:space="0" w:color="auto"/>
            <w:bottom w:val="none" w:sz="0" w:space="0" w:color="auto"/>
            <w:right w:val="none" w:sz="0" w:space="0" w:color="auto"/>
          </w:divBdr>
        </w:div>
        <w:div w:id="888029676">
          <w:marLeft w:val="640"/>
          <w:marRight w:val="0"/>
          <w:marTop w:val="0"/>
          <w:marBottom w:val="0"/>
          <w:divBdr>
            <w:top w:val="none" w:sz="0" w:space="0" w:color="auto"/>
            <w:left w:val="none" w:sz="0" w:space="0" w:color="auto"/>
            <w:bottom w:val="none" w:sz="0" w:space="0" w:color="auto"/>
            <w:right w:val="none" w:sz="0" w:space="0" w:color="auto"/>
          </w:divBdr>
        </w:div>
        <w:div w:id="178397713">
          <w:marLeft w:val="640"/>
          <w:marRight w:val="0"/>
          <w:marTop w:val="0"/>
          <w:marBottom w:val="0"/>
          <w:divBdr>
            <w:top w:val="none" w:sz="0" w:space="0" w:color="auto"/>
            <w:left w:val="none" w:sz="0" w:space="0" w:color="auto"/>
            <w:bottom w:val="none" w:sz="0" w:space="0" w:color="auto"/>
            <w:right w:val="none" w:sz="0" w:space="0" w:color="auto"/>
          </w:divBdr>
        </w:div>
        <w:div w:id="2032609532">
          <w:marLeft w:val="640"/>
          <w:marRight w:val="0"/>
          <w:marTop w:val="0"/>
          <w:marBottom w:val="0"/>
          <w:divBdr>
            <w:top w:val="none" w:sz="0" w:space="0" w:color="auto"/>
            <w:left w:val="none" w:sz="0" w:space="0" w:color="auto"/>
            <w:bottom w:val="none" w:sz="0" w:space="0" w:color="auto"/>
            <w:right w:val="none" w:sz="0" w:space="0" w:color="auto"/>
          </w:divBdr>
        </w:div>
        <w:div w:id="1530995765">
          <w:marLeft w:val="640"/>
          <w:marRight w:val="0"/>
          <w:marTop w:val="0"/>
          <w:marBottom w:val="0"/>
          <w:divBdr>
            <w:top w:val="none" w:sz="0" w:space="0" w:color="auto"/>
            <w:left w:val="none" w:sz="0" w:space="0" w:color="auto"/>
            <w:bottom w:val="none" w:sz="0" w:space="0" w:color="auto"/>
            <w:right w:val="none" w:sz="0" w:space="0" w:color="auto"/>
          </w:divBdr>
        </w:div>
        <w:div w:id="1244872209">
          <w:marLeft w:val="640"/>
          <w:marRight w:val="0"/>
          <w:marTop w:val="0"/>
          <w:marBottom w:val="0"/>
          <w:divBdr>
            <w:top w:val="none" w:sz="0" w:space="0" w:color="auto"/>
            <w:left w:val="none" w:sz="0" w:space="0" w:color="auto"/>
            <w:bottom w:val="none" w:sz="0" w:space="0" w:color="auto"/>
            <w:right w:val="none" w:sz="0" w:space="0" w:color="auto"/>
          </w:divBdr>
        </w:div>
        <w:div w:id="321206142">
          <w:marLeft w:val="640"/>
          <w:marRight w:val="0"/>
          <w:marTop w:val="0"/>
          <w:marBottom w:val="0"/>
          <w:divBdr>
            <w:top w:val="none" w:sz="0" w:space="0" w:color="auto"/>
            <w:left w:val="none" w:sz="0" w:space="0" w:color="auto"/>
            <w:bottom w:val="none" w:sz="0" w:space="0" w:color="auto"/>
            <w:right w:val="none" w:sz="0" w:space="0" w:color="auto"/>
          </w:divBdr>
        </w:div>
        <w:div w:id="1888763756">
          <w:marLeft w:val="640"/>
          <w:marRight w:val="0"/>
          <w:marTop w:val="0"/>
          <w:marBottom w:val="0"/>
          <w:divBdr>
            <w:top w:val="none" w:sz="0" w:space="0" w:color="auto"/>
            <w:left w:val="none" w:sz="0" w:space="0" w:color="auto"/>
            <w:bottom w:val="none" w:sz="0" w:space="0" w:color="auto"/>
            <w:right w:val="none" w:sz="0" w:space="0" w:color="auto"/>
          </w:divBdr>
        </w:div>
        <w:div w:id="1870335057">
          <w:marLeft w:val="640"/>
          <w:marRight w:val="0"/>
          <w:marTop w:val="0"/>
          <w:marBottom w:val="0"/>
          <w:divBdr>
            <w:top w:val="none" w:sz="0" w:space="0" w:color="auto"/>
            <w:left w:val="none" w:sz="0" w:space="0" w:color="auto"/>
            <w:bottom w:val="none" w:sz="0" w:space="0" w:color="auto"/>
            <w:right w:val="none" w:sz="0" w:space="0" w:color="auto"/>
          </w:divBdr>
        </w:div>
        <w:div w:id="1771465249">
          <w:marLeft w:val="640"/>
          <w:marRight w:val="0"/>
          <w:marTop w:val="0"/>
          <w:marBottom w:val="0"/>
          <w:divBdr>
            <w:top w:val="none" w:sz="0" w:space="0" w:color="auto"/>
            <w:left w:val="none" w:sz="0" w:space="0" w:color="auto"/>
            <w:bottom w:val="none" w:sz="0" w:space="0" w:color="auto"/>
            <w:right w:val="none" w:sz="0" w:space="0" w:color="auto"/>
          </w:divBdr>
        </w:div>
        <w:div w:id="257756826">
          <w:marLeft w:val="640"/>
          <w:marRight w:val="0"/>
          <w:marTop w:val="0"/>
          <w:marBottom w:val="0"/>
          <w:divBdr>
            <w:top w:val="none" w:sz="0" w:space="0" w:color="auto"/>
            <w:left w:val="none" w:sz="0" w:space="0" w:color="auto"/>
            <w:bottom w:val="none" w:sz="0" w:space="0" w:color="auto"/>
            <w:right w:val="none" w:sz="0" w:space="0" w:color="auto"/>
          </w:divBdr>
        </w:div>
        <w:div w:id="1041515316">
          <w:marLeft w:val="640"/>
          <w:marRight w:val="0"/>
          <w:marTop w:val="0"/>
          <w:marBottom w:val="0"/>
          <w:divBdr>
            <w:top w:val="none" w:sz="0" w:space="0" w:color="auto"/>
            <w:left w:val="none" w:sz="0" w:space="0" w:color="auto"/>
            <w:bottom w:val="none" w:sz="0" w:space="0" w:color="auto"/>
            <w:right w:val="none" w:sz="0" w:space="0" w:color="auto"/>
          </w:divBdr>
        </w:div>
        <w:div w:id="1541286452">
          <w:marLeft w:val="640"/>
          <w:marRight w:val="0"/>
          <w:marTop w:val="0"/>
          <w:marBottom w:val="0"/>
          <w:divBdr>
            <w:top w:val="none" w:sz="0" w:space="0" w:color="auto"/>
            <w:left w:val="none" w:sz="0" w:space="0" w:color="auto"/>
            <w:bottom w:val="none" w:sz="0" w:space="0" w:color="auto"/>
            <w:right w:val="none" w:sz="0" w:space="0" w:color="auto"/>
          </w:divBdr>
        </w:div>
        <w:div w:id="882710870">
          <w:marLeft w:val="640"/>
          <w:marRight w:val="0"/>
          <w:marTop w:val="0"/>
          <w:marBottom w:val="0"/>
          <w:divBdr>
            <w:top w:val="none" w:sz="0" w:space="0" w:color="auto"/>
            <w:left w:val="none" w:sz="0" w:space="0" w:color="auto"/>
            <w:bottom w:val="none" w:sz="0" w:space="0" w:color="auto"/>
            <w:right w:val="none" w:sz="0" w:space="0" w:color="auto"/>
          </w:divBdr>
        </w:div>
        <w:div w:id="362554851">
          <w:marLeft w:val="640"/>
          <w:marRight w:val="0"/>
          <w:marTop w:val="0"/>
          <w:marBottom w:val="0"/>
          <w:divBdr>
            <w:top w:val="none" w:sz="0" w:space="0" w:color="auto"/>
            <w:left w:val="none" w:sz="0" w:space="0" w:color="auto"/>
            <w:bottom w:val="none" w:sz="0" w:space="0" w:color="auto"/>
            <w:right w:val="none" w:sz="0" w:space="0" w:color="auto"/>
          </w:divBdr>
        </w:div>
        <w:div w:id="875433626">
          <w:marLeft w:val="640"/>
          <w:marRight w:val="0"/>
          <w:marTop w:val="0"/>
          <w:marBottom w:val="0"/>
          <w:divBdr>
            <w:top w:val="none" w:sz="0" w:space="0" w:color="auto"/>
            <w:left w:val="none" w:sz="0" w:space="0" w:color="auto"/>
            <w:bottom w:val="none" w:sz="0" w:space="0" w:color="auto"/>
            <w:right w:val="none" w:sz="0" w:space="0" w:color="auto"/>
          </w:divBdr>
        </w:div>
        <w:div w:id="1292396059">
          <w:marLeft w:val="640"/>
          <w:marRight w:val="0"/>
          <w:marTop w:val="0"/>
          <w:marBottom w:val="0"/>
          <w:divBdr>
            <w:top w:val="none" w:sz="0" w:space="0" w:color="auto"/>
            <w:left w:val="none" w:sz="0" w:space="0" w:color="auto"/>
            <w:bottom w:val="none" w:sz="0" w:space="0" w:color="auto"/>
            <w:right w:val="none" w:sz="0" w:space="0" w:color="auto"/>
          </w:divBdr>
        </w:div>
        <w:div w:id="217060273">
          <w:marLeft w:val="640"/>
          <w:marRight w:val="0"/>
          <w:marTop w:val="0"/>
          <w:marBottom w:val="0"/>
          <w:divBdr>
            <w:top w:val="none" w:sz="0" w:space="0" w:color="auto"/>
            <w:left w:val="none" w:sz="0" w:space="0" w:color="auto"/>
            <w:bottom w:val="none" w:sz="0" w:space="0" w:color="auto"/>
            <w:right w:val="none" w:sz="0" w:space="0" w:color="auto"/>
          </w:divBdr>
        </w:div>
        <w:div w:id="257519361">
          <w:marLeft w:val="640"/>
          <w:marRight w:val="0"/>
          <w:marTop w:val="0"/>
          <w:marBottom w:val="0"/>
          <w:divBdr>
            <w:top w:val="none" w:sz="0" w:space="0" w:color="auto"/>
            <w:left w:val="none" w:sz="0" w:space="0" w:color="auto"/>
            <w:bottom w:val="none" w:sz="0" w:space="0" w:color="auto"/>
            <w:right w:val="none" w:sz="0" w:space="0" w:color="auto"/>
          </w:divBdr>
        </w:div>
        <w:div w:id="1330250273">
          <w:marLeft w:val="640"/>
          <w:marRight w:val="0"/>
          <w:marTop w:val="0"/>
          <w:marBottom w:val="0"/>
          <w:divBdr>
            <w:top w:val="none" w:sz="0" w:space="0" w:color="auto"/>
            <w:left w:val="none" w:sz="0" w:space="0" w:color="auto"/>
            <w:bottom w:val="none" w:sz="0" w:space="0" w:color="auto"/>
            <w:right w:val="none" w:sz="0" w:space="0" w:color="auto"/>
          </w:divBdr>
        </w:div>
        <w:div w:id="1731609528">
          <w:marLeft w:val="640"/>
          <w:marRight w:val="0"/>
          <w:marTop w:val="0"/>
          <w:marBottom w:val="0"/>
          <w:divBdr>
            <w:top w:val="none" w:sz="0" w:space="0" w:color="auto"/>
            <w:left w:val="none" w:sz="0" w:space="0" w:color="auto"/>
            <w:bottom w:val="none" w:sz="0" w:space="0" w:color="auto"/>
            <w:right w:val="none" w:sz="0" w:space="0" w:color="auto"/>
          </w:divBdr>
        </w:div>
        <w:div w:id="728917405">
          <w:marLeft w:val="640"/>
          <w:marRight w:val="0"/>
          <w:marTop w:val="0"/>
          <w:marBottom w:val="0"/>
          <w:divBdr>
            <w:top w:val="none" w:sz="0" w:space="0" w:color="auto"/>
            <w:left w:val="none" w:sz="0" w:space="0" w:color="auto"/>
            <w:bottom w:val="none" w:sz="0" w:space="0" w:color="auto"/>
            <w:right w:val="none" w:sz="0" w:space="0" w:color="auto"/>
          </w:divBdr>
        </w:div>
        <w:div w:id="1407415181">
          <w:marLeft w:val="640"/>
          <w:marRight w:val="0"/>
          <w:marTop w:val="0"/>
          <w:marBottom w:val="0"/>
          <w:divBdr>
            <w:top w:val="none" w:sz="0" w:space="0" w:color="auto"/>
            <w:left w:val="none" w:sz="0" w:space="0" w:color="auto"/>
            <w:bottom w:val="none" w:sz="0" w:space="0" w:color="auto"/>
            <w:right w:val="none" w:sz="0" w:space="0" w:color="auto"/>
          </w:divBdr>
        </w:div>
        <w:div w:id="367872397">
          <w:marLeft w:val="640"/>
          <w:marRight w:val="0"/>
          <w:marTop w:val="0"/>
          <w:marBottom w:val="0"/>
          <w:divBdr>
            <w:top w:val="none" w:sz="0" w:space="0" w:color="auto"/>
            <w:left w:val="none" w:sz="0" w:space="0" w:color="auto"/>
            <w:bottom w:val="none" w:sz="0" w:space="0" w:color="auto"/>
            <w:right w:val="none" w:sz="0" w:space="0" w:color="auto"/>
          </w:divBdr>
        </w:div>
        <w:div w:id="1649819576">
          <w:marLeft w:val="640"/>
          <w:marRight w:val="0"/>
          <w:marTop w:val="0"/>
          <w:marBottom w:val="0"/>
          <w:divBdr>
            <w:top w:val="none" w:sz="0" w:space="0" w:color="auto"/>
            <w:left w:val="none" w:sz="0" w:space="0" w:color="auto"/>
            <w:bottom w:val="none" w:sz="0" w:space="0" w:color="auto"/>
            <w:right w:val="none" w:sz="0" w:space="0" w:color="auto"/>
          </w:divBdr>
        </w:div>
        <w:div w:id="1775050676">
          <w:marLeft w:val="640"/>
          <w:marRight w:val="0"/>
          <w:marTop w:val="0"/>
          <w:marBottom w:val="0"/>
          <w:divBdr>
            <w:top w:val="none" w:sz="0" w:space="0" w:color="auto"/>
            <w:left w:val="none" w:sz="0" w:space="0" w:color="auto"/>
            <w:bottom w:val="none" w:sz="0" w:space="0" w:color="auto"/>
            <w:right w:val="none" w:sz="0" w:space="0" w:color="auto"/>
          </w:divBdr>
        </w:div>
        <w:div w:id="890772182">
          <w:marLeft w:val="640"/>
          <w:marRight w:val="0"/>
          <w:marTop w:val="0"/>
          <w:marBottom w:val="0"/>
          <w:divBdr>
            <w:top w:val="none" w:sz="0" w:space="0" w:color="auto"/>
            <w:left w:val="none" w:sz="0" w:space="0" w:color="auto"/>
            <w:bottom w:val="none" w:sz="0" w:space="0" w:color="auto"/>
            <w:right w:val="none" w:sz="0" w:space="0" w:color="auto"/>
          </w:divBdr>
        </w:div>
        <w:div w:id="1002702957">
          <w:marLeft w:val="640"/>
          <w:marRight w:val="0"/>
          <w:marTop w:val="0"/>
          <w:marBottom w:val="0"/>
          <w:divBdr>
            <w:top w:val="none" w:sz="0" w:space="0" w:color="auto"/>
            <w:left w:val="none" w:sz="0" w:space="0" w:color="auto"/>
            <w:bottom w:val="none" w:sz="0" w:space="0" w:color="auto"/>
            <w:right w:val="none" w:sz="0" w:space="0" w:color="auto"/>
          </w:divBdr>
        </w:div>
        <w:div w:id="1964651251">
          <w:marLeft w:val="640"/>
          <w:marRight w:val="0"/>
          <w:marTop w:val="0"/>
          <w:marBottom w:val="0"/>
          <w:divBdr>
            <w:top w:val="none" w:sz="0" w:space="0" w:color="auto"/>
            <w:left w:val="none" w:sz="0" w:space="0" w:color="auto"/>
            <w:bottom w:val="none" w:sz="0" w:space="0" w:color="auto"/>
            <w:right w:val="none" w:sz="0" w:space="0" w:color="auto"/>
          </w:divBdr>
        </w:div>
        <w:div w:id="44257014">
          <w:marLeft w:val="640"/>
          <w:marRight w:val="0"/>
          <w:marTop w:val="0"/>
          <w:marBottom w:val="0"/>
          <w:divBdr>
            <w:top w:val="none" w:sz="0" w:space="0" w:color="auto"/>
            <w:left w:val="none" w:sz="0" w:space="0" w:color="auto"/>
            <w:bottom w:val="none" w:sz="0" w:space="0" w:color="auto"/>
            <w:right w:val="none" w:sz="0" w:space="0" w:color="auto"/>
          </w:divBdr>
        </w:div>
        <w:div w:id="1317957615">
          <w:marLeft w:val="640"/>
          <w:marRight w:val="0"/>
          <w:marTop w:val="0"/>
          <w:marBottom w:val="0"/>
          <w:divBdr>
            <w:top w:val="none" w:sz="0" w:space="0" w:color="auto"/>
            <w:left w:val="none" w:sz="0" w:space="0" w:color="auto"/>
            <w:bottom w:val="none" w:sz="0" w:space="0" w:color="auto"/>
            <w:right w:val="none" w:sz="0" w:space="0" w:color="auto"/>
          </w:divBdr>
        </w:div>
        <w:div w:id="605582116">
          <w:marLeft w:val="640"/>
          <w:marRight w:val="0"/>
          <w:marTop w:val="0"/>
          <w:marBottom w:val="0"/>
          <w:divBdr>
            <w:top w:val="none" w:sz="0" w:space="0" w:color="auto"/>
            <w:left w:val="none" w:sz="0" w:space="0" w:color="auto"/>
            <w:bottom w:val="none" w:sz="0" w:space="0" w:color="auto"/>
            <w:right w:val="none" w:sz="0" w:space="0" w:color="auto"/>
          </w:divBdr>
        </w:div>
        <w:div w:id="151678521">
          <w:marLeft w:val="640"/>
          <w:marRight w:val="0"/>
          <w:marTop w:val="0"/>
          <w:marBottom w:val="0"/>
          <w:divBdr>
            <w:top w:val="none" w:sz="0" w:space="0" w:color="auto"/>
            <w:left w:val="none" w:sz="0" w:space="0" w:color="auto"/>
            <w:bottom w:val="none" w:sz="0" w:space="0" w:color="auto"/>
            <w:right w:val="none" w:sz="0" w:space="0" w:color="auto"/>
          </w:divBdr>
        </w:div>
        <w:div w:id="1386950538">
          <w:marLeft w:val="640"/>
          <w:marRight w:val="0"/>
          <w:marTop w:val="0"/>
          <w:marBottom w:val="0"/>
          <w:divBdr>
            <w:top w:val="none" w:sz="0" w:space="0" w:color="auto"/>
            <w:left w:val="none" w:sz="0" w:space="0" w:color="auto"/>
            <w:bottom w:val="none" w:sz="0" w:space="0" w:color="auto"/>
            <w:right w:val="none" w:sz="0" w:space="0" w:color="auto"/>
          </w:divBdr>
        </w:div>
        <w:div w:id="1954435538">
          <w:marLeft w:val="640"/>
          <w:marRight w:val="0"/>
          <w:marTop w:val="0"/>
          <w:marBottom w:val="0"/>
          <w:divBdr>
            <w:top w:val="none" w:sz="0" w:space="0" w:color="auto"/>
            <w:left w:val="none" w:sz="0" w:space="0" w:color="auto"/>
            <w:bottom w:val="none" w:sz="0" w:space="0" w:color="auto"/>
            <w:right w:val="none" w:sz="0" w:space="0" w:color="auto"/>
          </w:divBdr>
        </w:div>
        <w:div w:id="1697268534">
          <w:marLeft w:val="640"/>
          <w:marRight w:val="0"/>
          <w:marTop w:val="0"/>
          <w:marBottom w:val="0"/>
          <w:divBdr>
            <w:top w:val="none" w:sz="0" w:space="0" w:color="auto"/>
            <w:left w:val="none" w:sz="0" w:space="0" w:color="auto"/>
            <w:bottom w:val="none" w:sz="0" w:space="0" w:color="auto"/>
            <w:right w:val="none" w:sz="0" w:space="0" w:color="auto"/>
          </w:divBdr>
        </w:div>
        <w:div w:id="1759785459">
          <w:marLeft w:val="640"/>
          <w:marRight w:val="0"/>
          <w:marTop w:val="0"/>
          <w:marBottom w:val="0"/>
          <w:divBdr>
            <w:top w:val="none" w:sz="0" w:space="0" w:color="auto"/>
            <w:left w:val="none" w:sz="0" w:space="0" w:color="auto"/>
            <w:bottom w:val="none" w:sz="0" w:space="0" w:color="auto"/>
            <w:right w:val="none" w:sz="0" w:space="0" w:color="auto"/>
          </w:divBdr>
        </w:div>
        <w:div w:id="1653949010">
          <w:marLeft w:val="640"/>
          <w:marRight w:val="0"/>
          <w:marTop w:val="0"/>
          <w:marBottom w:val="0"/>
          <w:divBdr>
            <w:top w:val="none" w:sz="0" w:space="0" w:color="auto"/>
            <w:left w:val="none" w:sz="0" w:space="0" w:color="auto"/>
            <w:bottom w:val="none" w:sz="0" w:space="0" w:color="auto"/>
            <w:right w:val="none" w:sz="0" w:space="0" w:color="auto"/>
          </w:divBdr>
        </w:div>
        <w:div w:id="1507674562">
          <w:marLeft w:val="640"/>
          <w:marRight w:val="0"/>
          <w:marTop w:val="0"/>
          <w:marBottom w:val="0"/>
          <w:divBdr>
            <w:top w:val="none" w:sz="0" w:space="0" w:color="auto"/>
            <w:left w:val="none" w:sz="0" w:space="0" w:color="auto"/>
            <w:bottom w:val="none" w:sz="0" w:space="0" w:color="auto"/>
            <w:right w:val="none" w:sz="0" w:space="0" w:color="auto"/>
          </w:divBdr>
        </w:div>
        <w:div w:id="830830211">
          <w:marLeft w:val="640"/>
          <w:marRight w:val="0"/>
          <w:marTop w:val="0"/>
          <w:marBottom w:val="0"/>
          <w:divBdr>
            <w:top w:val="none" w:sz="0" w:space="0" w:color="auto"/>
            <w:left w:val="none" w:sz="0" w:space="0" w:color="auto"/>
            <w:bottom w:val="none" w:sz="0" w:space="0" w:color="auto"/>
            <w:right w:val="none" w:sz="0" w:space="0" w:color="auto"/>
          </w:divBdr>
        </w:div>
        <w:div w:id="4526315">
          <w:marLeft w:val="640"/>
          <w:marRight w:val="0"/>
          <w:marTop w:val="0"/>
          <w:marBottom w:val="0"/>
          <w:divBdr>
            <w:top w:val="none" w:sz="0" w:space="0" w:color="auto"/>
            <w:left w:val="none" w:sz="0" w:space="0" w:color="auto"/>
            <w:bottom w:val="none" w:sz="0" w:space="0" w:color="auto"/>
            <w:right w:val="none" w:sz="0" w:space="0" w:color="auto"/>
          </w:divBdr>
        </w:div>
        <w:div w:id="896015302">
          <w:marLeft w:val="640"/>
          <w:marRight w:val="0"/>
          <w:marTop w:val="0"/>
          <w:marBottom w:val="0"/>
          <w:divBdr>
            <w:top w:val="none" w:sz="0" w:space="0" w:color="auto"/>
            <w:left w:val="none" w:sz="0" w:space="0" w:color="auto"/>
            <w:bottom w:val="none" w:sz="0" w:space="0" w:color="auto"/>
            <w:right w:val="none" w:sz="0" w:space="0" w:color="auto"/>
          </w:divBdr>
        </w:div>
        <w:div w:id="1604341600">
          <w:marLeft w:val="640"/>
          <w:marRight w:val="0"/>
          <w:marTop w:val="0"/>
          <w:marBottom w:val="0"/>
          <w:divBdr>
            <w:top w:val="none" w:sz="0" w:space="0" w:color="auto"/>
            <w:left w:val="none" w:sz="0" w:space="0" w:color="auto"/>
            <w:bottom w:val="none" w:sz="0" w:space="0" w:color="auto"/>
            <w:right w:val="none" w:sz="0" w:space="0" w:color="auto"/>
          </w:divBdr>
        </w:div>
        <w:div w:id="1692948305">
          <w:marLeft w:val="640"/>
          <w:marRight w:val="0"/>
          <w:marTop w:val="0"/>
          <w:marBottom w:val="0"/>
          <w:divBdr>
            <w:top w:val="none" w:sz="0" w:space="0" w:color="auto"/>
            <w:left w:val="none" w:sz="0" w:space="0" w:color="auto"/>
            <w:bottom w:val="none" w:sz="0" w:space="0" w:color="auto"/>
            <w:right w:val="none" w:sz="0" w:space="0" w:color="auto"/>
          </w:divBdr>
        </w:div>
        <w:div w:id="1853254421">
          <w:marLeft w:val="640"/>
          <w:marRight w:val="0"/>
          <w:marTop w:val="0"/>
          <w:marBottom w:val="0"/>
          <w:divBdr>
            <w:top w:val="none" w:sz="0" w:space="0" w:color="auto"/>
            <w:left w:val="none" w:sz="0" w:space="0" w:color="auto"/>
            <w:bottom w:val="none" w:sz="0" w:space="0" w:color="auto"/>
            <w:right w:val="none" w:sz="0" w:space="0" w:color="auto"/>
          </w:divBdr>
        </w:div>
        <w:div w:id="1074086290">
          <w:marLeft w:val="640"/>
          <w:marRight w:val="0"/>
          <w:marTop w:val="0"/>
          <w:marBottom w:val="0"/>
          <w:divBdr>
            <w:top w:val="none" w:sz="0" w:space="0" w:color="auto"/>
            <w:left w:val="none" w:sz="0" w:space="0" w:color="auto"/>
            <w:bottom w:val="none" w:sz="0" w:space="0" w:color="auto"/>
            <w:right w:val="none" w:sz="0" w:space="0" w:color="auto"/>
          </w:divBdr>
        </w:div>
        <w:div w:id="1012562219">
          <w:marLeft w:val="640"/>
          <w:marRight w:val="0"/>
          <w:marTop w:val="0"/>
          <w:marBottom w:val="0"/>
          <w:divBdr>
            <w:top w:val="none" w:sz="0" w:space="0" w:color="auto"/>
            <w:left w:val="none" w:sz="0" w:space="0" w:color="auto"/>
            <w:bottom w:val="none" w:sz="0" w:space="0" w:color="auto"/>
            <w:right w:val="none" w:sz="0" w:space="0" w:color="auto"/>
          </w:divBdr>
        </w:div>
        <w:div w:id="902528400">
          <w:marLeft w:val="640"/>
          <w:marRight w:val="0"/>
          <w:marTop w:val="0"/>
          <w:marBottom w:val="0"/>
          <w:divBdr>
            <w:top w:val="none" w:sz="0" w:space="0" w:color="auto"/>
            <w:left w:val="none" w:sz="0" w:space="0" w:color="auto"/>
            <w:bottom w:val="none" w:sz="0" w:space="0" w:color="auto"/>
            <w:right w:val="none" w:sz="0" w:space="0" w:color="auto"/>
          </w:divBdr>
        </w:div>
        <w:div w:id="200099145">
          <w:marLeft w:val="640"/>
          <w:marRight w:val="0"/>
          <w:marTop w:val="0"/>
          <w:marBottom w:val="0"/>
          <w:divBdr>
            <w:top w:val="none" w:sz="0" w:space="0" w:color="auto"/>
            <w:left w:val="none" w:sz="0" w:space="0" w:color="auto"/>
            <w:bottom w:val="none" w:sz="0" w:space="0" w:color="auto"/>
            <w:right w:val="none" w:sz="0" w:space="0" w:color="auto"/>
          </w:divBdr>
        </w:div>
        <w:div w:id="1327636908">
          <w:marLeft w:val="640"/>
          <w:marRight w:val="0"/>
          <w:marTop w:val="0"/>
          <w:marBottom w:val="0"/>
          <w:divBdr>
            <w:top w:val="none" w:sz="0" w:space="0" w:color="auto"/>
            <w:left w:val="none" w:sz="0" w:space="0" w:color="auto"/>
            <w:bottom w:val="none" w:sz="0" w:space="0" w:color="auto"/>
            <w:right w:val="none" w:sz="0" w:space="0" w:color="auto"/>
          </w:divBdr>
        </w:div>
        <w:div w:id="1790781388">
          <w:marLeft w:val="640"/>
          <w:marRight w:val="0"/>
          <w:marTop w:val="0"/>
          <w:marBottom w:val="0"/>
          <w:divBdr>
            <w:top w:val="none" w:sz="0" w:space="0" w:color="auto"/>
            <w:left w:val="none" w:sz="0" w:space="0" w:color="auto"/>
            <w:bottom w:val="none" w:sz="0" w:space="0" w:color="auto"/>
            <w:right w:val="none" w:sz="0" w:space="0" w:color="auto"/>
          </w:divBdr>
        </w:div>
        <w:div w:id="668020568">
          <w:marLeft w:val="640"/>
          <w:marRight w:val="0"/>
          <w:marTop w:val="0"/>
          <w:marBottom w:val="0"/>
          <w:divBdr>
            <w:top w:val="none" w:sz="0" w:space="0" w:color="auto"/>
            <w:left w:val="none" w:sz="0" w:space="0" w:color="auto"/>
            <w:bottom w:val="none" w:sz="0" w:space="0" w:color="auto"/>
            <w:right w:val="none" w:sz="0" w:space="0" w:color="auto"/>
          </w:divBdr>
        </w:div>
        <w:div w:id="1501116234">
          <w:marLeft w:val="640"/>
          <w:marRight w:val="0"/>
          <w:marTop w:val="0"/>
          <w:marBottom w:val="0"/>
          <w:divBdr>
            <w:top w:val="none" w:sz="0" w:space="0" w:color="auto"/>
            <w:left w:val="none" w:sz="0" w:space="0" w:color="auto"/>
            <w:bottom w:val="none" w:sz="0" w:space="0" w:color="auto"/>
            <w:right w:val="none" w:sz="0" w:space="0" w:color="auto"/>
          </w:divBdr>
        </w:div>
        <w:div w:id="1019968188">
          <w:marLeft w:val="640"/>
          <w:marRight w:val="0"/>
          <w:marTop w:val="0"/>
          <w:marBottom w:val="0"/>
          <w:divBdr>
            <w:top w:val="none" w:sz="0" w:space="0" w:color="auto"/>
            <w:left w:val="none" w:sz="0" w:space="0" w:color="auto"/>
            <w:bottom w:val="none" w:sz="0" w:space="0" w:color="auto"/>
            <w:right w:val="none" w:sz="0" w:space="0" w:color="auto"/>
          </w:divBdr>
        </w:div>
        <w:div w:id="100035929">
          <w:marLeft w:val="640"/>
          <w:marRight w:val="0"/>
          <w:marTop w:val="0"/>
          <w:marBottom w:val="0"/>
          <w:divBdr>
            <w:top w:val="none" w:sz="0" w:space="0" w:color="auto"/>
            <w:left w:val="none" w:sz="0" w:space="0" w:color="auto"/>
            <w:bottom w:val="none" w:sz="0" w:space="0" w:color="auto"/>
            <w:right w:val="none" w:sz="0" w:space="0" w:color="auto"/>
          </w:divBdr>
        </w:div>
        <w:div w:id="7297894">
          <w:marLeft w:val="640"/>
          <w:marRight w:val="0"/>
          <w:marTop w:val="0"/>
          <w:marBottom w:val="0"/>
          <w:divBdr>
            <w:top w:val="none" w:sz="0" w:space="0" w:color="auto"/>
            <w:left w:val="none" w:sz="0" w:space="0" w:color="auto"/>
            <w:bottom w:val="none" w:sz="0" w:space="0" w:color="auto"/>
            <w:right w:val="none" w:sz="0" w:space="0" w:color="auto"/>
          </w:divBdr>
        </w:div>
        <w:div w:id="1938637339">
          <w:marLeft w:val="640"/>
          <w:marRight w:val="0"/>
          <w:marTop w:val="0"/>
          <w:marBottom w:val="0"/>
          <w:divBdr>
            <w:top w:val="none" w:sz="0" w:space="0" w:color="auto"/>
            <w:left w:val="none" w:sz="0" w:space="0" w:color="auto"/>
            <w:bottom w:val="none" w:sz="0" w:space="0" w:color="auto"/>
            <w:right w:val="none" w:sz="0" w:space="0" w:color="auto"/>
          </w:divBdr>
        </w:div>
        <w:div w:id="602807886">
          <w:marLeft w:val="640"/>
          <w:marRight w:val="0"/>
          <w:marTop w:val="0"/>
          <w:marBottom w:val="0"/>
          <w:divBdr>
            <w:top w:val="none" w:sz="0" w:space="0" w:color="auto"/>
            <w:left w:val="none" w:sz="0" w:space="0" w:color="auto"/>
            <w:bottom w:val="none" w:sz="0" w:space="0" w:color="auto"/>
            <w:right w:val="none" w:sz="0" w:space="0" w:color="auto"/>
          </w:divBdr>
        </w:div>
        <w:div w:id="728529962">
          <w:marLeft w:val="640"/>
          <w:marRight w:val="0"/>
          <w:marTop w:val="0"/>
          <w:marBottom w:val="0"/>
          <w:divBdr>
            <w:top w:val="none" w:sz="0" w:space="0" w:color="auto"/>
            <w:left w:val="none" w:sz="0" w:space="0" w:color="auto"/>
            <w:bottom w:val="none" w:sz="0" w:space="0" w:color="auto"/>
            <w:right w:val="none" w:sz="0" w:space="0" w:color="auto"/>
          </w:divBdr>
        </w:div>
        <w:div w:id="1442650278">
          <w:marLeft w:val="640"/>
          <w:marRight w:val="0"/>
          <w:marTop w:val="0"/>
          <w:marBottom w:val="0"/>
          <w:divBdr>
            <w:top w:val="none" w:sz="0" w:space="0" w:color="auto"/>
            <w:left w:val="none" w:sz="0" w:space="0" w:color="auto"/>
            <w:bottom w:val="none" w:sz="0" w:space="0" w:color="auto"/>
            <w:right w:val="none" w:sz="0" w:space="0" w:color="auto"/>
          </w:divBdr>
        </w:div>
        <w:div w:id="1272594408">
          <w:marLeft w:val="640"/>
          <w:marRight w:val="0"/>
          <w:marTop w:val="0"/>
          <w:marBottom w:val="0"/>
          <w:divBdr>
            <w:top w:val="none" w:sz="0" w:space="0" w:color="auto"/>
            <w:left w:val="none" w:sz="0" w:space="0" w:color="auto"/>
            <w:bottom w:val="none" w:sz="0" w:space="0" w:color="auto"/>
            <w:right w:val="none" w:sz="0" w:space="0" w:color="auto"/>
          </w:divBdr>
        </w:div>
        <w:div w:id="329867043">
          <w:marLeft w:val="640"/>
          <w:marRight w:val="0"/>
          <w:marTop w:val="0"/>
          <w:marBottom w:val="0"/>
          <w:divBdr>
            <w:top w:val="none" w:sz="0" w:space="0" w:color="auto"/>
            <w:left w:val="none" w:sz="0" w:space="0" w:color="auto"/>
            <w:bottom w:val="none" w:sz="0" w:space="0" w:color="auto"/>
            <w:right w:val="none" w:sz="0" w:space="0" w:color="auto"/>
          </w:divBdr>
        </w:div>
        <w:div w:id="665596440">
          <w:marLeft w:val="640"/>
          <w:marRight w:val="0"/>
          <w:marTop w:val="0"/>
          <w:marBottom w:val="0"/>
          <w:divBdr>
            <w:top w:val="none" w:sz="0" w:space="0" w:color="auto"/>
            <w:left w:val="none" w:sz="0" w:space="0" w:color="auto"/>
            <w:bottom w:val="none" w:sz="0" w:space="0" w:color="auto"/>
            <w:right w:val="none" w:sz="0" w:space="0" w:color="auto"/>
          </w:divBdr>
        </w:div>
        <w:div w:id="1195265656">
          <w:marLeft w:val="640"/>
          <w:marRight w:val="0"/>
          <w:marTop w:val="0"/>
          <w:marBottom w:val="0"/>
          <w:divBdr>
            <w:top w:val="none" w:sz="0" w:space="0" w:color="auto"/>
            <w:left w:val="none" w:sz="0" w:space="0" w:color="auto"/>
            <w:bottom w:val="none" w:sz="0" w:space="0" w:color="auto"/>
            <w:right w:val="none" w:sz="0" w:space="0" w:color="auto"/>
          </w:divBdr>
        </w:div>
        <w:div w:id="321740398">
          <w:marLeft w:val="640"/>
          <w:marRight w:val="0"/>
          <w:marTop w:val="0"/>
          <w:marBottom w:val="0"/>
          <w:divBdr>
            <w:top w:val="none" w:sz="0" w:space="0" w:color="auto"/>
            <w:left w:val="none" w:sz="0" w:space="0" w:color="auto"/>
            <w:bottom w:val="none" w:sz="0" w:space="0" w:color="auto"/>
            <w:right w:val="none" w:sz="0" w:space="0" w:color="auto"/>
          </w:divBdr>
        </w:div>
        <w:div w:id="467941010">
          <w:marLeft w:val="640"/>
          <w:marRight w:val="0"/>
          <w:marTop w:val="0"/>
          <w:marBottom w:val="0"/>
          <w:divBdr>
            <w:top w:val="none" w:sz="0" w:space="0" w:color="auto"/>
            <w:left w:val="none" w:sz="0" w:space="0" w:color="auto"/>
            <w:bottom w:val="none" w:sz="0" w:space="0" w:color="auto"/>
            <w:right w:val="none" w:sz="0" w:space="0" w:color="auto"/>
          </w:divBdr>
        </w:div>
        <w:div w:id="1711102569">
          <w:marLeft w:val="640"/>
          <w:marRight w:val="0"/>
          <w:marTop w:val="0"/>
          <w:marBottom w:val="0"/>
          <w:divBdr>
            <w:top w:val="none" w:sz="0" w:space="0" w:color="auto"/>
            <w:left w:val="none" w:sz="0" w:space="0" w:color="auto"/>
            <w:bottom w:val="none" w:sz="0" w:space="0" w:color="auto"/>
            <w:right w:val="none" w:sz="0" w:space="0" w:color="auto"/>
          </w:divBdr>
        </w:div>
        <w:div w:id="2122458681">
          <w:marLeft w:val="640"/>
          <w:marRight w:val="0"/>
          <w:marTop w:val="0"/>
          <w:marBottom w:val="0"/>
          <w:divBdr>
            <w:top w:val="none" w:sz="0" w:space="0" w:color="auto"/>
            <w:left w:val="none" w:sz="0" w:space="0" w:color="auto"/>
            <w:bottom w:val="none" w:sz="0" w:space="0" w:color="auto"/>
            <w:right w:val="none" w:sz="0" w:space="0" w:color="auto"/>
          </w:divBdr>
        </w:div>
        <w:div w:id="1093748179">
          <w:marLeft w:val="640"/>
          <w:marRight w:val="0"/>
          <w:marTop w:val="0"/>
          <w:marBottom w:val="0"/>
          <w:divBdr>
            <w:top w:val="none" w:sz="0" w:space="0" w:color="auto"/>
            <w:left w:val="none" w:sz="0" w:space="0" w:color="auto"/>
            <w:bottom w:val="none" w:sz="0" w:space="0" w:color="auto"/>
            <w:right w:val="none" w:sz="0" w:space="0" w:color="auto"/>
          </w:divBdr>
        </w:div>
        <w:div w:id="1193108707">
          <w:marLeft w:val="640"/>
          <w:marRight w:val="0"/>
          <w:marTop w:val="0"/>
          <w:marBottom w:val="0"/>
          <w:divBdr>
            <w:top w:val="none" w:sz="0" w:space="0" w:color="auto"/>
            <w:left w:val="none" w:sz="0" w:space="0" w:color="auto"/>
            <w:bottom w:val="none" w:sz="0" w:space="0" w:color="auto"/>
            <w:right w:val="none" w:sz="0" w:space="0" w:color="auto"/>
          </w:divBdr>
        </w:div>
        <w:div w:id="993678802">
          <w:marLeft w:val="640"/>
          <w:marRight w:val="0"/>
          <w:marTop w:val="0"/>
          <w:marBottom w:val="0"/>
          <w:divBdr>
            <w:top w:val="none" w:sz="0" w:space="0" w:color="auto"/>
            <w:left w:val="none" w:sz="0" w:space="0" w:color="auto"/>
            <w:bottom w:val="none" w:sz="0" w:space="0" w:color="auto"/>
            <w:right w:val="none" w:sz="0" w:space="0" w:color="auto"/>
          </w:divBdr>
        </w:div>
        <w:div w:id="1015884386">
          <w:marLeft w:val="640"/>
          <w:marRight w:val="0"/>
          <w:marTop w:val="0"/>
          <w:marBottom w:val="0"/>
          <w:divBdr>
            <w:top w:val="none" w:sz="0" w:space="0" w:color="auto"/>
            <w:left w:val="none" w:sz="0" w:space="0" w:color="auto"/>
            <w:bottom w:val="none" w:sz="0" w:space="0" w:color="auto"/>
            <w:right w:val="none" w:sz="0" w:space="0" w:color="auto"/>
          </w:divBdr>
        </w:div>
        <w:div w:id="425032476">
          <w:marLeft w:val="640"/>
          <w:marRight w:val="0"/>
          <w:marTop w:val="0"/>
          <w:marBottom w:val="0"/>
          <w:divBdr>
            <w:top w:val="none" w:sz="0" w:space="0" w:color="auto"/>
            <w:left w:val="none" w:sz="0" w:space="0" w:color="auto"/>
            <w:bottom w:val="none" w:sz="0" w:space="0" w:color="auto"/>
            <w:right w:val="none" w:sz="0" w:space="0" w:color="auto"/>
          </w:divBdr>
        </w:div>
        <w:div w:id="1719276070">
          <w:marLeft w:val="640"/>
          <w:marRight w:val="0"/>
          <w:marTop w:val="0"/>
          <w:marBottom w:val="0"/>
          <w:divBdr>
            <w:top w:val="none" w:sz="0" w:space="0" w:color="auto"/>
            <w:left w:val="none" w:sz="0" w:space="0" w:color="auto"/>
            <w:bottom w:val="none" w:sz="0" w:space="0" w:color="auto"/>
            <w:right w:val="none" w:sz="0" w:space="0" w:color="auto"/>
          </w:divBdr>
        </w:div>
        <w:div w:id="1281230622">
          <w:marLeft w:val="640"/>
          <w:marRight w:val="0"/>
          <w:marTop w:val="0"/>
          <w:marBottom w:val="0"/>
          <w:divBdr>
            <w:top w:val="none" w:sz="0" w:space="0" w:color="auto"/>
            <w:left w:val="none" w:sz="0" w:space="0" w:color="auto"/>
            <w:bottom w:val="none" w:sz="0" w:space="0" w:color="auto"/>
            <w:right w:val="none" w:sz="0" w:space="0" w:color="auto"/>
          </w:divBdr>
        </w:div>
        <w:div w:id="12341493">
          <w:marLeft w:val="640"/>
          <w:marRight w:val="0"/>
          <w:marTop w:val="0"/>
          <w:marBottom w:val="0"/>
          <w:divBdr>
            <w:top w:val="none" w:sz="0" w:space="0" w:color="auto"/>
            <w:left w:val="none" w:sz="0" w:space="0" w:color="auto"/>
            <w:bottom w:val="none" w:sz="0" w:space="0" w:color="auto"/>
            <w:right w:val="none" w:sz="0" w:space="0" w:color="auto"/>
          </w:divBdr>
        </w:div>
        <w:div w:id="1883057535">
          <w:marLeft w:val="640"/>
          <w:marRight w:val="0"/>
          <w:marTop w:val="0"/>
          <w:marBottom w:val="0"/>
          <w:divBdr>
            <w:top w:val="none" w:sz="0" w:space="0" w:color="auto"/>
            <w:left w:val="none" w:sz="0" w:space="0" w:color="auto"/>
            <w:bottom w:val="none" w:sz="0" w:space="0" w:color="auto"/>
            <w:right w:val="none" w:sz="0" w:space="0" w:color="auto"/>
          </w:divBdr>
        </w:div>
        <w:div w:id="1605722256">
          <w:marLeft w:val="640"/>
          <w:marRight w:val="0"/>
          <w:marTop w:val="0"/>
          <w:marBottom w:val="0"/>
          <w:divBdr>
            <w:top w:val="none" w:sz="0" w:space="0" w:color="auto"/>
            <w:left w:val="none" w:sz="0" w:space="0" w:color="auto"/>
            <w:bottom w:val="none" w:sz="0" w:space="0" w:color="auto"/>
            <w:right w:val="none" w:sz="0" w:space="0" w:color="auto"/>
          </w:divBdr>
        </w:div>
        <w:div w:id="251936101">
          <w:marLeft w:val="640"/>
          <w:marRight w:val="0"/>
          <w:marTop w:val="0"/>
          <w:marBottom w:val="0"/>
          <w:divBdr>
            <w:top w:val="none" w:sz="0" w:space="0" w:color="auto"/>
            <w:left w:val="none" w:sz="0" w:space="0" w:color="auto"/>
            <w:bottom w:val="none" w:sz="0" w:space="0" w:color="auto"/>
            <w:right w:val="none" w:sz="0" w:space="0" w:color="auto"/>
          </w:divBdr>
        </w:div>
        <w:div w:id="34356479">
          <w:marLeft w:val="640"/>
          <w:marRight w:val="0"/>
          <w:marTop w:val="0"/>
          <w:marBottom w:val="0"/>
          <w:divBdr>
            <w:top w:val="none" w:sz="0" w:space="0" w:color="auto"/>
            <w:left w:val="none" w:sz="0" w:space="0" w:color="auto"/>
            <w:bottom w:val="none" w:sz="0" w:space="0" w:color="auto"/>
            <w:right w:val="none" w:sz="0" w:space="0" w:color="auto"/>
          </w:divBdr>
        </w:div>
        <w:div w:id="1304190310">
          <w:marLeft w:val="640"/>
          <w:marRight w:val="0"/>
          <w:marTop w:val="0"/>
          <w:marBottom w:val="0"/>
          <w:divBdr>
            <w:top w:val="none" w:sz="0" w:space="0" w:color="auto"/>
            <w:left w:val="none" w:sz="0" w:space="0" w:color="auto"/>
            <w:bottom w:val="none" w:sz="0" w:space="0" w:color="auto"/>
            <w:right w:val="none" w:sz="0" w:space="0" w:color="auto"/>
          </w:divBdr>
        </w:div>
        <w:div w:id="998079873">
          <w:marLeft w:val="640"/>
          <w:marRight w:val="0"/>
          <w:marTop w:val="0"/>
          <w:marBottom w:val="0"/>
          <w:divBdr>
            <w:top w:val="none" w:sz="0" w:space="0" w:color="auto"/>
            <w:left w:val="none" w:sz="0" w:space="0" w:color="auto"/>
            <w:bottom w:val="none" w:sz="0" w:space="0" w:color="auto"/>
            <w:right w:val="none" w:sz="0" w:space="0" w:color="auto"/>
          </w:divBdr>
        </w:div>
        <w:div w:id="1428691653">
          <w:marLeft w:val="640"/>
          <w:marRight w:val="0"/>
          <w:marTop w:val="0"/>
          <w:marBottom w:val="0"/>
          <w:divBdr>
            <w:top w:val="none" w:sz="0" w:space="0" w:color="auto"/>
            <w:left w:val="none" w:sz="0" w:space="0" w:color="auto"/>
            <w:bottom w:val="none" w:sz="0" w:space="0" w:color="auto"/>
            <w:right w:val="none" w:sz="0" w:space="0" w:color="auto"/>
          </w:divBdr>
        </w:div>
        <w:div w:id="163983090">
          <w:marLeft w:val="640"/>
          <w:marRight w:val="0"/>
          <w:marTop w:val="0"/>
          <w:marBottom w:val="0"/>
          <w:divBdr>
            <w:top w:val="none" w:sz="0" w:space="0" w:color="auto"/>
            <w:left w:val="none" w:sz="0" w:space="0" w:color="auto"/>
            <w:bottom w:val="none" w:sz="0" w:space="0" w:color="auto"/>
            <w:right w:val="none" w:sz="0" w:space="0" w:color="auto"/>
          </w:divBdr>
        </w:div>
        <w:div w:id="1806660085">
          <w:marLeft w:val="640"/>
          <w:marRight w:val="0"/>
          <w:marTop w:val="0"/>
          <w:marBottom w:val="0"/>
          <w:divBdr>
            <w:top w:val="none" w:sz="0" w:space="0" w:color="auto"/>
            <w:left w:val="none" w:sz="0" w:space="0" w:color="auto"/>
            <w:bottom w:val="none" w:sz="0" w:space="0" w:color="auto"/>
            <w:right w:val="none" w:sz="0" w:space="0" w:color="auto"/>
          </w:divBdr>
        </w:div>
        <w:div w:id="1870336815">
          <w:marLeft w:val="640"/>
          <w:marRight w:val="0"/>
          <w:marTop w:val="0"/>
          <w:marBottom w:val="0"/>
          <w:divBdr>
            <w:top w:val="none" w:sz="0" w:space="0" w:color="auto"/>
            <w:left w:val="none" w:sz="0" w:space="0" w:color="auto"/>
            <w:bottom w:val="none" w:sz="0" w:space="0" w:color="auto"/>
            <w:right w:val="none" w:sz="0" w:space="0" w:color="auto"/>
          </w:divBdr>
        </w:div>
        <w:div w:id="661348002">
          <w:marLeft w:val="640"/>
          <w:marRight w:val="0"/>
          <w:marTop w:val="0"/>
          <w:marBottom w:val="0"/>
          <w:divBdr>
            <w:top w:val="none" w:sz="0" w:space="0" w:color="auto"/>
            <w:left w:val="none" w:sz="0" w:space="0" w:color="auto"/>
            <w:bottom w:val="none" w:sz="0" w:space="0" w:color="auto"/>
            <w:right w:val="none" w:sz="0" w:space="0" w:color="auto"/>
          </w:divBdr>
        </w:div>
        <w:div w:id="244075067">
          <w:marLeft w:val="640"/>
          <w:marRight w:val="0"/>
          <w:marTop w:val="0"/>
          <w:marBottom w:val="0"/>
          <w:divBdr>
            <w:top w:val="none" w:sz="0" w:space="0" w:color="auto"/>
            <w:left w:val="none" w:sz="0" w:space="0" w:color="auto"/>
            <w:bottom w:val="none" w:sz="0" w:space="0" w:color="auto"/>
            <w:right w:val="none" w:sz="0" w:space="0" w:color="auto"/>
          </w:divBdr>
        </w:div>
        <w:div w:id="768428533">
          <w:marLeft w:val="640"/>
          <w:marRight w:val="0"/>
          <w:marTop w:val="0"/>
          <w:marBottom w:val="0"/>
          <w:divBdr>
            <w:top w:val="none" w:sz="0" w:space="0" w:color="auto"/>
            <w:left w:val="none" w:sz="0" w:space="0" w:color="auto"/>
            <w:bottom w:val="none" w:sz="0" w:space="0" w:color="auto"/>
            <w:right w:val="none" w:sz="0" w:space="0" w:color="auto"/>
          </w:divBdr>
        </w:div>
        <w:div w:id="1412383721">
          <w:marLeft w:val="640"/>
          <w:marRight w:val="0"/>
          <w:marTop w:val="0"/>
          <w:marBottom w:val="0"/>
          <w:divBdr>
            <w:top w:val="none" w:sz="0" w:space="0" w:color="auto"/>
            <w:left w:val="none" w:sz="0" w:space="0" w:color="auto"/>
            <w:bottom w:val="none" w:sz="0" w:space="0" w:color="auto"/>
            <w:right w:val="none" w:sz="0" w:space="0" w:color="auto"/>
          </w:divBdr>
        </w:div>
        <w:div w:id="1990403663">
          <w:marLeft w:val="640"/>
          <w:marRight w:val="0"/>
          <w:marTop w:val="0"/>
          <w:marBottom w:val="0"/>
          <w:divBdr>
            <w:top w:val="none" w:sz="0" w:space="0" w:color="auto"/>
            <w:left w:val="none" w:sz="0" w:space="0" w:color="auto"/>
            <w:bottom w:val="none" w:sz="0" w:space="0" w:color="auto"/>
            <w:right w:val="none" w:sz="0" w:space="0" w:color="auto"/>
          </w:divBdr>
        </w:div>
        <w:div w:id="1752506814">
          <w:marLeft w:val="640"/>
          <w:marRight w:val="0"/>
          <w:marTop w:val="0"/>
          <w:marBottom w:val="0"/>
          <w:divBdr>
            <w:top w:val="none" w:sz="0" w:space="0" w:color="auto"/>
            <w:left w:val="none" w:sz="0" w:space="0" w:color="auto"/>
            <w:bottom w:val="none" w:sz="0" w:space="0" w:color="auto"/>
            <w:right w:val="none" w:sz="0" w:space="0" w:color="auto"/>
          </w:divBdr>
        </w:div>
        <w:div w:id="361564563">
          <w:marLeft w:val="640"/>
          <w:marRight w:val="0"/>
          <w:marTop w:val="0"/>
          <w:marBottom w:val="0"/>
          <w:divBdr>
            <w:top w:val="none" w:sz="0" w:space="0" w:color="auto"/>
            <w:left w:val="none" w:sz="0" w:space="0" w:color="auto"/>
            <w:bottom w:val="none" w:sz="0" w:space="0" w:color="auto"/>
            <w:right w:val="none" w:sz="0" w:space="0" w:color="auto"/>
          </w:divBdr>
        </w:div>
        <w:div w:id="1222405043">
          <w:marLeft w:val="640"/>
          <w:marRight w:val="0"/>
          <w:marTop w:val="0"/>
          <w:marBottom w:val="0"/>
          <w:divBdr>
            <w:top w:val="none" w:sz="0" w:space="0" w:color="auto"/>
            <w:left w:val="none" w:sz="0" w:space="0" w:color="auto"/>
            <w:bottom w:val="none" w:sz="0" w:space="0" w:color="auto"/>
            <w:right w:val="none" w:sz="0" w:space="0" w:color="auto"/>
          </w:divBdr>
        </w:div>
        <w:div w:id="73476779">
          <w:marLeft w:val="640"/>
          <w:marRight w:val="0"/>
          <w:marTop w:val="0"/>
          <w:marBottom w:val="0"/>
          <w:divBdr>
            <w:top w:val="none" w:sz="0" w:space="0" w:color="auto"/>
            <w:left w:val="none" w:sz="0" w:space="0" w:color="auto"/>
            <w:bottom w:val="none" w:sz="0" w:space="0" w:color="auto"/>
            <w:right w:val="none" w:sz="0" w:space="0" w:color="auto"/>
          </w:divBdr>
        </w:div>
        <w:div w:id="149179959">
          <w:marLeft w:val="640"/>
          <w:marRight w:val="0"/>
          <w:marTop w:val="0"/>
          <w:marBottom w:val="0"/>
          <w:divBdr>
            <w:top w:val="none" w:sz="0" w:space="0" w:color="auto"/>
            <w:left w:val="none" w:sz="0" w:space="0" w:color="auto"/>
            <w:bottom w:val="none" w:sz="0" w:space="0" w:color="auto"/>
            <w:right w:val="none" w:sz="0" w:space="0" w:color="auto"/>
          </w:divBdr>
        </w:div>
        <w:div w:id="328758063">
          <w:marLeft w:val="640"/>
          <w:marRight w:val="0"/>
          <w:marTop w:val="0"/>
          <w:marBottom w:val="0"/>
          <w:divBdr>
            <w:top w:val="none" w:sz="0" w:space="0" w:color="auto"/>
            <w:left w:val="none" w:sz="0" w:space="0" w:color="auto"/>
            <w:bottom w:val="none" w:sz="0" w:space="0" w:color="auto"/>
            <w:right w:val="none" w:sz="0" w:space="0" w:color="auto"/>
          </w:divBdr>
        </w:div>
        <w:div w:id="1801144042">
          <w:marLeft w:val="640"/>
          <w:marRight w:val="0"/>
          <w:marTop w:val="0"/>
          <w:marBottom w:val="0"/>
          <w:divBdr>
            <w:top w:val="none" w:sz="0" w:space="0" w:color="auto"/>
            <w:left w:val="none" w:sz="0" w:space="0" w:color="auto"/>
            <w:bottom w:val="none" w:sz="0" w:space="0" w:color="auto"/>
            <w:right w:val="none" w:sz="0" w:space="0" w:color="auto"/>
          </w:divBdr>
        </w:div>
        <w:div w:id="199166815">
          <w:marLeft w:val="640"/>
          <w:marRight w:val="0"/>
          <w:marTop w:val="0"/>
          <w:marBottom w:val="0"/>
          <w:divBdr>
            <w:top w:val="none" w:sz="0" w:space="0" w:color="auto"/>
            <w:left w:val="none" w:sz="0" w:space="0" w:color="auto"/>
            <w:bottom w:val="none" w:sz="0" w:space="0" w:color="auto"/>
            <w:right w:val="none" w:sz="0" w:space="0" w:color="auto"/>
          </w:divBdr>
        </w:div>
        <w:div w:id="537159575">
          <w:marLeft w:val="640"/>
          <w:marRight w:val="0"/>
          <w:marTop w:val="0"/>
          <w:marBottom w:val="0"/>
          <w:divBdr>
            <w:top w:val="none" w:sz="0" w:space="0" w:color="auto"/>
            <w:left w:val="none" w:sz="0" w:space="0" w:color="auto"/>
            <w:bottom w:val="none" w:sz="0" w:space="0" w:color="auto"/>
            <w:right w:val="none" w:sz="0" w:space="0" w:color="auto"/>
          </w:divBdr>
        </w:div>
        <w:div w:id="1661276970">
          <w:marLeft w:val="640"/>
          <w:marRight w:val="0"/>
          <w:marTop w:val="0"/>
          <w:marBottom w:val="0"/>
          <w:divBdr>
            <w:top w:val="none" w:sz="0" w:space="0" w:color="auto"/>
            <w:left w:val="none" w:sz="0" w:space="0" w:color="auto"/>
            <w:bottom w:val="none" w:sz="0" w:space="0" w:color="auto"/>
            <w:right w:val="none" w:sz="0" w:space="0" w:color="auto"/>
          </w:divBdr>
        </w:div>
        <w:div w:id="635991354">
          <w:marLeft w:val="640"/>
          <w:marRight w:val="0"/>
          <w:marTop w:val="0"/>
          <w:marBottom w:val="0"/>
          <w:divBdr>
            <w:top w:val="none" w:sz="0" w:space="0" w:color="auto"/>
            <w:left w:val="none" w:sz="0" w:space="0" w:color="auto"/>
            <w:bottom w:val="none" w:sz="0" w:space="0" w:color="auto"/>
            <w:right w:val="none" w:sz="0" w:space="0" w:color="auto"/>
          </w:divBdr>
        </w:div>
        <w:div w:id="13070980">
          <w:marLeft w:val="640"/>
          <w:marRight w:val="0"/>
          <w:marTop w:val="0"/>
          <w:marBottom w:val="0"/>
          <w:divBdr>
            <w:top w:val="none" w:sz="0" w:space="0" w:color="auto"/>
            <w:left w:val="none" w:sz="0" w:space="0" w:color="auto"/>
            <w:bottom w:val="none" w:sz="0" w:space="0" w:color="auto"/>
            <w:right w:val="none" w:sz="0" w:space="0" w:color="auto"/>
          </w:divBdr>
        </w:div>
        <w:div w:id="1013727692">
          <w:marLeft w:val="640"/>
          <w:marRight w:val="0"/>
          <w:marTop w:val="0"/>
          <w:marBottom w:val="0"/>
          <w:divBdr>
            <w:top w:val="none" w:sz="0" w:space="0" w:color="auto"/>
            <w:left w:val="none" w:sz="0" w:space="0" w:color="auto"/>
            <w:bottom w:val="none" w:sz="0" w:space="0" w:color="auto"/>
            <w:right w:val="none" w:sz="0" w:space="0" w:color="auto"/>
          </w:divBdr>
        </w:div>
        <w:div w:id="230578989">
          <w:marLeft w:val="640"/>
          <w:marRight w:val="0"/>
          <w:marTop w:val="0"/>
          <w:marBottom w:val="0"/>
          <w:divBdr>
            <w:top w:val="none" w:sz="0" w:space="0" w:color="auto"/>
            <w:left w:val="none" w:sz="0" w:space="0" w:color="auto"/>
            <w:bottom w:val="none" w:sz="0" w:space="0" w:color="auto"/>
            <w:right w:val="none" w:sz="0" w:space="0" w:color="auto"/>
          </w:divBdr>
        </w:div>
        <w:div w:id="2065910653">
          <w:marLeft w:val="640"/>
          <w:marRight w:val="0"/>
          <w:marTop w:val="0"/>
          <w:marBottom w:val="0"/>
          <w:divBdr>
            <w:top w:val="none" w:sz="0" w:space="0" w:color="auto"/>
            <w:left w:val="none" w:sz="0" w:space="0" w:color="auto"/>
            <w:bottom w:val="none" w:sz="0" w:space="0" w:color="auto"/>
            <w:right w:val="none" w:sz="0" w:space="0" w:color="auto"/>
          </w:divBdr>
        </w:div>
        <w:div w:id="1633558023">
          <w:marLeft w:val="640"/>
          <w:marRight w:val="0"/>
          <w:marTop w:val="0"/>
          <w:marBottom w:val="0"/>
          <w:divBdr>
            <w:top w:val="none" w:sz="0" w:space="0" w:color="auto"/>
            <w:left w:val="none" w:sz="0" w:space="0" w:color="auto"/>
            <w:bottom w:val="none" w:sz="0" w:space="0" w:color="auto"/>
            <w:right w:val="none" w:sz="0" w:space="0" w:color="auto"/>
          </w:divBdr>
        </w:div>
        <w:div w:id="864487091">
          <w:marLeft w:val="640"/>
          <w:marRight w:val="0"/>
          <w:marTop w:val="0"/>
          <w:marBottom w:val="0"/>
          <w:divBdr>
            <w:top w:val="none" w:sz="0" w:space="0" w:color="auto"/>
            <w:left w:val="none" w:sz="0" w:space="0" w:color="auto"/>
            <w:bottom w:val="none" w:sz="0" w:space="0" w:color="auto"/>
            <w:right w:val="none" w:sz="0" w:space="0" w:color="auto"/>
          </w:divBdr>
        </w:div>
        <w:div w:id="871571982">
          <w:marLeft w:val="640"/>
          <w:marRight w:val="0"/>
          <w:marTop w:val="0"/>
          <w:marBottom w:val="0"/>
          <w:divBdr>
            <w:top w:val="none" w:sz="0" w:space="0" w:color="auto"/>
            <w:left w:val="none" w:sz="0" w:space="0" w:color="auto"/>
            <w:bottom w:val="none" w:sz="0" w:space="0" w:color="auto"/>
            <w:right w:val="none" w:sz="0" w:space="0" w:color="auto"/>
          </w:divBdr>
        </w:div>
        <w:div w:id="305550418">
          <w:marLeft w:val="640"/>
          <w:marRight w:val="0"/>
          <w:marTop w:val="0"/>
          <w:marBottom w:val="0"/>
          <w:divBdr>
            <w:top w:val="none" w:sz="0" w:space="0" w:color="auto"/>
            <w:left w:val="none" w:sz="0" w:space="0" w:color="auto"/>
            <w:bottom w:val="none" w:sz="0" w:space="0" w:color="auto"/>
            <w:right w:val="none" w:sz="0" w:space="0" w:color="auto"/>
          </w:divBdr>
        </w:div>
        <w:div w:id="893082324">
          <w:marLeft w:val="640"/>
          <w:marRight w:val="0"/>
          <w:marTop w:val="0"/>
          <w:marBottom w:val="0"/>
          <w:divBdr>
            <w:top w:val="none" w:sz="0" w:space="0" w:color="auto"/>
            <w:left w:val="none" w:sz="0" w:space="0" w:color="auto"/>
            <w:bottom w:val="none" w:sz="0" w:space="0" w:color="auto"/>
            <w:right w:val="none" w:sz="0" w:space="0" w:color="auto"/>
          </w:divBdr>
        </w:div>
        <w:div w:id="1046953332">
          <w:marLeft w:val="640"/>
          <w:marRight w:val="0"/>
          <w:marTop w:val="0"/>
          <w:marBottom w:val="0"/>
          <w:divBdr>
            <w:top w:val="none" w:sz="0" w:space="0" w:color="auto"/>
            <w:left w:val="none" w:sz="0" w:space="0" w:color="auto"/>
            <w:bottom w:val="none" w:sz="0" w:space="0" w:color="auto"/>
            <w:right w:val="none" w:sz="0" w:space="0" w:color="auto"/>
          </w:divBdr>
        </w:div>
        <w:div w:id="652566236">
          <w:marLeft w:val="640"/>
          <w:marRight w:val="0"/>
          <w:marTop w:val="0"/>
          <w:marBottom w:val="0"/>
          <w:divBdr>
            <w:top w:val="none" w:sz="0" w:space="0" w:color="auto"/>
            <w:left w:val="none" w:sz="0" w:space="0" w:color="auto"/>
            <w:bottom w:val="none" w:sz="0" w:space="0" w:color="auto"/>
            <w:right w:val="none" w:sz="0" w:space="0" w:color="auto"/>
          </w:divBdr>
        </w:div>
        <w:div w:id="573130572">
          <w:marLeft w:val="640"/>
          <w:marRight w:val="0"/>
          <w:marTop w:val="0"/>
          <w:marBottom w:val="0"/>
          <w:divBdr>
            <w:top w:val="none" w:sz="0" w:space="0" w:color="auto"/>
            <w:left w:val="none" w:sz="0" w:space="0" w:color="auto"/>
            <w:bottom w:val="none" w:sz="0" w:space="0" w:color="auto"/>
            <w:right w:val="none" w:sz="0" w:space="0" w:color="auto"/>
          </w:divBdr>
        </w:div>
        <w:div w:id="2110806682">
          <w:marLeft w:val="640"/>
          <w:marRight w:val="0"/>
          <w:marTop w:val="0"/>
          <w:marBottom w:val="0"/>
          <w:divBdr>
            <w:top w:val="none" w:sz="0" w:space="0" w:color="auto"/>
            <w:left w:val="none" w:sz="0" w:space="0" w:color="auto"/>
            <w:bottom w:val="none" w:sz="0" w:space="0" w:color="auto"/>
            <w:right w:val="none" w:sz="0" w:space="0" w:color="auto"/>
          </w:divBdr>
        </w:div>
        <w:div w:id="2101489366">
          <w:marLeft w:val="640"/>
          <w:marRight w:val="0"/>
          <w:marTop w:val="0"/>
          <w:marBottom w:val="0"/>
          <w:divBdr>
            <w:top w:val="none" w:sz="0" w:space="0" w:color="auto"/>
            <w:left w:val="none" w:sz="0" w:space="0" w:color="auto"/>
            <w:bottom w:val="none" w:sz="0" w:space="0" w:color="auto"/>
            <w:right w:val="none" w:sz="0" w:space="0" w:color="auto"/>
          </w:divBdr>
        </w:div>
        <w:div w:id="1363432804">
          <w:marLeft w:val="640"/>
          <w:marRight w:val="0"/>
          <w:marTop w:val="0"/>
          <w:marBottom w:val="0"/>
          <w:divBdr>
            <w:top w:val="none" w:sz="0" w:space="0" w:color="auto"/>
            <w:left w:val="none" w:sz="0" w:space="0" w:color="auto"/>
            <w:bottom w:val="none" w:sz="0" w:space="0" w:color="auto"/>
            <w:right w:val="none" w:sz="0" w:space="0" w:color="auto"/>
          </w:divBdr>
        </w:div>
        <w:div w:id="1410469993">
          <w:marLeft w:val="640"/>
          <w:marRight w:val="0"/>
          <w:marTop w:val="0"/>
          <w:marBottom w:val="0"/>
          <w:divBdr>
            <w:top w:val="none" w:sz="0" w:space="0" w:color="auto"/>
            <w:left w:val="none" w:sz="0" w:space="0" w:color="auto"/>
            <w:bottom w:val="none" w:sz="0" w:space="0" w:color="auto"/>
            <w:right w:val="none" w:sz="0" w:space="0" w:color="auto"/>
          </w:divBdr>
        </w:div>
        <w:div w:id="1118110861">
          <w:marLeft w:val="640"/>
          <w:marRight w:val="0"/>
          <w:marTop w:val="0"/>
          <w:marBottom w:val="0"/>
          <w:divBdr>
            <w:top w:val="none" w:sz="0" w:space="0" w:color="auto"/>
            <w:left w:val="none" w:sz="0" w:space="0" w:color="auto"/>
            <w:bottom w:val="none" w:sz="0" w:space="0" w:color="auto"/>
            <w:right w:val="none" w:sz="0" w:space="0" w:color="auto"/>
          </w:divBdr>
        </w:div>
        <w:div w:id="1845702314">
          <w:marLeft w:val="640"/>
          <w:marRight w:val="0"/>
          <w:marTop w:val="0"/>
          <w:marBottom w:val="0"/>
          <w:divBdr>
            <w:top w:val="none" w:sz="0" w:space="0" w:color="auto"/>
            <w:left w:val="none" w:sz="0" w:space="0" w:color="auto"/>
            <w:bottom w:val="none" w:sz="0" w:space="0" w:color="auto"/>
            <w:right w:val="none" w:sz="0" w:space="0" w:color="auto"/>
          </w:divBdr>
        </w:div>
        <w:div w:id="1725563455">
          <w:marLeft w:val="640"/>
          <w:marRight w:val="0"/>
          <w:marTop w:val="0"/>
          <w:marBottom w:val="0"/>
          <w:divBdr>
            <w:top w:val="none" w:sz="0" w:space="0" w:color="auto"/>
            <w:left w:val="none" w:sz="0" w:space="0" w:color="auto"/>
            <w:bottom w:val="none" w:sz="0" w:space="0" w:color="auto"/>
            <w:right w:val="none" w:sz="0" w:space="0" w:color="auto"/>
          </w:divBdr>
        </w:div>
        <w:div w:id="522744346">
          <w:marLeft w:val="640"/>
          <w:marRight w:val="0"/>
          <w:marTop w:val="0"/>
          <w:marBottom w:val="0"/>
          <w:divBdr>
            <w:top w:val="none" w:sz="0" w:space="0" w:color="auto"/>
            <w:left w:val="none" w:sz="0" w:space="0" w:color="auto"/>
            <w:bottom w:val="none" w:sz="0" w:space="0" w:color="auto"/>
            <w:right w:val="none" w:sz="0" w:space="0" w:color="auto"/>
          </w:divBdr>
        </w:div>
        <w:div w:id="1642692119">
          <w:marLeft w:val="640"/>
          <w:marRight w:val="0"/>
          <w:marTop w:val="0"/>
          <w:marBottom w:val="0"/>
          <w:divBdr>
            <w:top w:val="none" w:sz="0" w:space="0" w:color="auto"/>
            <w:left w:val="none" w:sz="0" w:space="0" w:color="auto"/>
            <w:bottom w:val="none" w:sz="0" w:space="0" w:color="auto"/>
            <w:right w:val="none" w:sz="0" w:space="0" w:color="auto"/>
          </w:divBdr>
        </w:div>
        <w:div w:id="1350840281">
          <w:marLeft w:val="640"/>
          <w:marRight w:val="0"/>
          <w:marTop w:val="0"/>
          <w:marBottom w:val="0"/>
          <w:divBdr>
            <w:top w:val="none" w:sz="0" w:space="0" w:color="auto"/>
            <w:left w:val="none" w:sz="0" w:space="0" w:color="auto"/>
            <w:bottom w:val="none" w:sz="0" w:space="0" w:color="auto"/>
            <w:right w:val="none" w:sz="0" w:space="0" w:color="auto"/>
          </w:divBdr>
        </w:div>
        <w:div w:id="1507399847">
          <w:marLeft w:val="640"/>
          <w:marRight w:val="0"/>
          <w:marTop w:val="0"/>
          <w:marBottom w:val="0"/>
          <w:divBdr>
            <w:top w:val="none" w:sz="0" w:space="0" w:color="auto"/>
            <w:left w:val="none" w:sz="0" w:space="0" w:color="auto"/>
            <w:bottom w:val="none" w:sz="0" w:space="0" w:color="auto"/>
            <w:right w:val="none" w:sz="0" w:space="0" w:color="auto"/>
          </w:divBdr>
        </w:div>
        <w:div w:id="2086100609">
          <w:marLeft w:val="640"/>
          <w:marRight w:val="0"/>
          <w:marTop w:val="0"/>
          <w:marBottom w:val="0"/>
          <w:divBdr>
            <w:top w:val="none" w:sz="0" w:space="0" w:color="auto"/>
            <w:left w:val="none" w:sz="0" w:space="0" w:color="auto"/>
            <w:bottom w:val="none" w:sz="0" w:space="0" w:color="auto"/>
            <w:right w:val="none" w:sz="0" w:space="0" w:color="auto"/>
          </w:divBdr>
        </w:div>
        <w:div w:id="1674801746">
          <w:marLeft w:val="640"/>
          <w:marRight w:val="0"/>
          <w:marTop w:val="0"/>
          <w:marBottom w:val="0"/>
          <w:divBdr>
            <w:top w:val="none" w:sz="0" w:space="0" w:color="auto"/>
            <w:left w:val="none" w:sz="0" w:space="0" w:color="auto"/>
            <w:bottom w:val="none" w:sz="0" w:space="0" w:color="auto"/>
            <w:right w:val="none" w:sz="0" w:space="0" w:color="auto"/>
          </w:divBdr>
        </w:div>
        <w:div w:id="1650399579">
          <w:marLeft w:val="640"/>
          <w:marRight w:val="0"/>
          <w:marTop w:val="0"/>
          <w:marBottom w:val="0"/>
          <w:divBdr>
            <w:top w:val="none" w:sz="0" w:space="0" w:color="auto"/>
            <w:left w:val="none" w:sz="0" w:space="0" w:color="auto"/>
            <w:bottom w:val="none" w:sz="0" w:space="0" w:color="auto"/>
            <w:right w:val="none" w:sz="0" w:space="0" w:color="auto"/>
          </w:divBdr>
        </w:div>
        <w:div w:id="1163004605">
          <w:marLeft w:val="640"/>
          <w:marRight w:val="0"/>
          <w:marTop w:val="0"/>
          <w:marBottom w:val="0"/>
          <w:divBdr>
            <w:top w:val="none" w:sz="0" w:space="0" w:color="auto"/>
            <w:left w:val="none" w:sz="0" w:space="0" w:color="auto"/>
            <w:bottom w:val="none" w:sz="0" w:space="0" w:color="auto"/>
            <w:right w:val="none" w:sz="0" w:space="0" w:color="auto"/>
          </w:divBdr>
        </w:div>
        <w:div w:id="1271085086">
          <w:marLeft w:val="640"/>
          <w:marRight w:val="0"/>
          <w:marTop w:val="0"/>
          <w:marBottom w:val="0"/>
          <w:divBdr>
            <w:top w:val="none" w:sz="0" w:space="0" w:color="auto"/>
            <w:left w:val="none" w:sz="0" w:space="0" w:color="auto"/>
            <w:bottom w:val="none" w:sz="0" w:space="0" w:color="auto"/>
            <w:right w:val="none" w:sz="0" w:space="0" w:color="auto"/>
          </w:divBdr>
        </w:div>
        <w:div w:id="1718044437">
          <w:marLeft w:val="640"/>
          <w:marRight w:val="0"/>
          <w:marTop w:val="0"/>
          <w:marBottom w:val="0"/>
          <w:divBdr>
            <w:top w:val="none" w:sz="0" w:space="0" w:color="auto"/>
            <w:left w:val="none" w:sz="0" w:space="0" w:color="auto"/>
            <w:bottom w:val="none" w:sz="0" w:space="0" w:color="auto"/>
            <w:right w:val="none" w:sz="0" w:space="0" w:color="auto"/>
          </w:divBdr>
        </w:div>
        <w:div w:id="594293089">
          <w:marLeft w:val="640"/>
          <w:marRight w:val="0"/>
          <w:marTop w:val="0"/>
          <w:marBottom w:val="0"/>
          <w:divBdr>
            <w:top w:val="none" w:sz="0" w:space="0" w:color="auto"/>
            <w:left w:val="none" w:sz="0" w:space="0" w:color="auto"/>
            <w:bottom w:val="none" w:sz="0" w:space="0" w:color="auto"/>
            <w:right w:val="none" w:sz="0" w:space="0" w:color="auto"/>
          </w:divBdr>
        </w:div>
      </w:divsChild>
    </w:div>
    <w:div w:id="1353995137">
      <w:bodyDiv w:val="1"/>
      <w:marLeft w:val="0"/>
      <w:marRight w:val="0"/>
      <w:marTop w:val="0"/>
      <w:marBottom w:val="0"/>
      <w:divBdr>
        <w:top w:val="none" w:sz="0" w:space="0" w:color="auto"/>
        <w:left w:val="none" w:sz="0" w:space="0" w:color="auto"/>
        <w:bottom w:val="none" w:sz="0" w:space="0" w:color="auto"/>
        <w:right w:val="none" w:sz="0" w:space="0" w:color="auto"/>
      </w:divBdr>
    </w:div>
    <w:div w:id="1354308541">
      <w:bodyDiv w:val="1"/>
      <w:marLeft w:val="0"/>
      <w:marRight w:val="0"/>
      <w:marTop w:val="0"/>
      <w:marBottom w:val="0"/>
      <w:divBdr>
        <w:top w:val="none" w:sz="0" w:space="0" w:color="auto"/>
        <w:left w:val="none" w:sz="0" w:space="0" w:color="auto"/>
        <w:bottom w:val="none" w:sz="0" w:space="0" w:color="auto"/>
        <w:right w:val="none" w:sz="0" w:space="0" w:color="auto"/>
      </w:divBdr>
    </w:div>
    <w:div w:id="1354695524">
      <w:bodyDiv w:val="1"/>
      <w:marLeft w:val="0"/>
      <w:marRight w:val="0"/>
      <w:marTop w:val="0"/>
      <w:marBottom w:val="0"/>
      <w:divBdr>
        <w:top w:val="none" w:sz="0" w:space="0" w:color="auto"/>
        <w:left w:val="none" w:sz="0" w:space="0" w:color="auto"/>
        <w:bottom w:val="none" w:sz="0" w:space="0" w:color="auto"/>
        <w:right w:val="none" w:sz="0" w:space="0" w:color="auto"/>
      </w:divBdr>
    </w:div>
    <w:div w:id="1354721902">
      <w:bodyDiv w:val="1"/>
      <w:marLeft w:val="0"/>
      <w:marRight w:val="0"/>
      <w:marTop w:val="0"/>
      <w:marBottom w:val="0"/>
      <w:divBdr>
        <w:top w:val="none" w:sz="0" w:space="0" w:color="auto"/>
        <w:left w:val="none" w:sz="0" w:space="0" w:color="auto"/>
        <w:bottom w:val="none" w:sz="0" w:space="0" w:color="auto"/>
        <w:right w:val="none" w:sz="0" w:space="0" w:color="auto"/>
      </w:divBdr>
    </w:div>
    <w:div w:id="1355109531">
      <w:bodyDiv w:val="1"/>
      <w:marLeft w:val="0"/>
      <w:marRight w:val="0"/>
      <w:marTop w:val="0"/>
      <w:marBottom w:val="0"/>
      <w:divBdr>
        <w:top w:val="none" w:sz="0" w:space="0" w:color="auto"/>
        <w:left w:val="none" w:sz="0" w:space="0" w:color="auto"/>
        <w:bottom w:val="none" w:sz="0" w:space="0" w:color="auto"/>
        <w:right w:val="none" w:sz="0" w:space="0" w:color="auto"/>
      </w:divBdr>
    </w:div>
    <w:div w:id="1355109781">
      <w:bodyDiv w:val="1"/>
      <w:marLeft w:val="0"/>
      <w:marRight w:val="0"/>
      <w:marTop w:val="0"/>
      <w:marBottom w:val="0"/>
      <w:divBdr>
        <w:top w:val="none" w:sz="0" w:space="0" w:color="auto"/>
        <w:left w:val="none" w:sz="0" w:space="0" w:color="auto"/>
        <w:bottom w:val="none" w:sz="0" w:space="0" w:color="auto"/>
        <w:right w:val="none" w:sz="0" w:space="0" w:color="auto"/>
      </w:divBdr>
    </w:div>
    <w:div w:id="1355614860">
      <w:bodyDiv w:val="1"/>
      <w:marLeft w:val="0"/>
      <w:marRight w:val="0"/>
      <w:marTop w:val="0"/>
      <w:marBottom w:val="0"/>
      <w:divBdr>
        <w:top w:val="none" w:sz="0" w:space="0" w:color="auto"/>
        <w:left w:val="none" w:sz="0" w:space="0" w:color="auto"/>
        <w:bottom w:val="none" w:sz="0" w:space="0" w:color="auto"/>
        <w:right w:val="none" w:sz="0" w:space="0" w:color="auto"/>
      </w:divBdr>
    </w:div>
    <w:div w:id="1356538733">
      <w:bodyDiv w:val="1"/>
      <w:marLeft w:val="0"/>
      <w:marRight w:val="0"/>
      <w:marTop w:val="0"/>
      <w:marBottom w:val="0"/>
      <w:divBdr>
        <w:top w:val="none" w:sz="0" w:space="0" w:color="auto"/>
        <w:left w:val="none" w:sz="0" w:space="0" w:color="auto"/>
        <w:bottom w:val="none" w:sz="0" w:space="0" w:color="auto"/>
        <w:right w:val="none" w:sz="0" w:space="0" w:color="auto"/>
      </w:divBdr>
    </w:div>
    <w:div w:id="1356612256">
      <w:bodyDiv w:val="1"/>
      <w:marLeft w:val="0"/>
      <w:marRight w:val="0"/>
      <w:marTop w:val="0"/>
      <w:marBottom w:val="0"/>
      <w:divBdr>
        <w:top w:val="none" w:sz="0" w:space="0" w:color="auto"/>
        <w:left w:val="none" w:sz="0" w:space="0" w:color="auto"/>
        <w:bottom w:val="none" w:sz="0" w:space="0" w:color="auto"/>
        <w:right w:val="none" w:sz="0" w:space="0" w:color="auto"/>
      </w:divBdr>
    </w:div>
    <w:div w:id="1356729513">
      <w:bodyDiv w:val="1"/>
      <w:marLeft w:val="0"/>
      <w:marRight w:val="0"/>
      <w:marTop w:val="0"/>
      <w:marBottom w:val="0"/>
      <w:divBdr>
        <w:top w:val="none" w:sz="0" w:space="0" w:color="auto"/>
        <w:left w:val="none" w:sz="0" w:space="0" w:color="auto"/>
        <w:bottom w:val="none" w:sz="0" w:space="0" w:color="auto"/>
        <w:right w:val="none" w:sz="0" w:space="0" w:color="auto"/>
      </w:divBdr>
    </w:div>
    <w:div w:id="1357150106">
      <w:bodyDiv w:val="1"/>
      <w:marLeft w:val="0"/>
      <w:marRight w:val="0"/>
      <w:marTop w:val="0"/>
      <w:marBottom w:val="0"/>
      <w:divBdr>
        <w:top w:val="none" w:sz="0" w:space="0" w:color="auto"/>
        <w:left w:val="none" w:sz="0" w:space="0" w:color="auto"/>
        <w:bottom w:val="none" w:sz="0" w:space="0" w:color="auto"/>
        <w:right w:val="none" w:sz="0" w:space="0" w:color="auto"/>
      </w:divBdr>
    </w:div>
    <w:div w:id="1357193534">
      <w:bodyDiv w:val="1"/>
      <w:marLeft w:val="0"/>
      <w:marRight w:val="0"/>
      <w:marTop w:val="0"/>
      <w:marBottom w:val="0"/>
      <w:divBdr>
        <w:top w:val="none" w:sz="0" w:space="0" w:color="auto"/>
        <w:left w:val="none" w:sz="0" w:space="0" w:color="auto"/>
        <w:bottom w:val="none" w:sz="0" w:space="0" w:color="auto"/>
        <w:right w:val="none" w:sz="0" w:space="0" w:color="auto"/>
      </w:divBdr>
    </w:div>
    <w:div w:id="1357535473">
      <w:bodyDiv w:val="1"/>
      <w:marLeft w:val="0"/>
      <w:marRight w:val="0"/>
      <w:marTop w:val="0"/>
      <w:marBottom w:val="0"/>
      <w:divBdr>
        <w:top w:val="none" w:sz="0" w:space="0" w:color="auto"/>
        <w:left w:val="none" w:sz="0" w:space="0" w:color="auto"/>
        <w:bottom w:val="none" w:sz="0" w:space="0" w:color="auto"/>
        <w:right w:val="none" w:sz="0" w:space="0" w:color="auto"/>
      </w:divBdr>
    </w:div>
    <w:div w:id="1358652246">
      <w:bodyDiv w:val="1"/>
      <w:marLeft w:val="0"/>
      <w:marRight w:val="0"/>
      <w:marTop w:val="0"/>
      <w:marBottom w:val="0"/>
      <w:divBdr>
        <w:top w:val="none" w:sz="0" w:space="0" w:color="auto"/>
        <w:left w:val="none" w:sz="0" w:space="0" w:color="auto"/>
        <w:bottom w:val="none" w:sz="0" w:space="0" w:color="auto"/>
        <w:right w:val="none" w:sz="0" w:space="0" w:color="auto"/>
      </w:divBdr>
    </w:div>
    <w:div w:id="1358701390">
      <w:bodyDiv w:val="1"/>
      <w:marLeft w:val="0"/>
      <w:marRight w:val="0"/>
      <w:marTop w:val="0"/>
      <w:marBottom w:val="0"/>
      <w:divBdr>
        <w:top w:val="none" w:sz="0" w:space="0" w:color="auto"/>
        <w:left w:val="none" w:sz="0" w:space="0" w:color="auto"/>
        <w:bottom w:val="none" w:sz="0" w:space="0" w:color="auto"/>
        <w:right w:val="none" w:sz="0" w:space="0" w:color="auto"/>
      </w:divBdr>
    </w:div>
    <w:div w:id="1359040177">
      <w:bodyDiv w:val="1"/>
      <w:marLeft w:val="0"/>
      <w:marRight w:val="0"/>
      <w:marTop w:val="0"/>
      <w:marBottom w:val="0"/>
      <w:divBdr>
        <w:top w:val="none" w:sz="0" w:space="0" w:color="auto"/>
        <w:left w:val="none" w:sz="0" w:space="0" w:color="auto"/>
        <w:bottom w:val="none" w:sz="0" w:space="0" w:color="auto"/>
        <w:right w:val="none" w:sz="0" w:space="0" w:color="auto"/>
      </w:divBdr>
    </w:div>
    <w:div w:id="1359239698">
      <w:bodyDiv w:val="1"/>
      <w:marLeft w:val="0"/>
      <w:marRight w:val="0"/>
      <w:marTop w:val="0"/>
      <w:marBottom w:val="0"/>
      <w:divBdr>
        <w:top w:val="none" w:sz="0" w:space="0" w:color="auto"/>
        <w:left w:val="none" w:sz="0" w:space="0" w:color="auto"/>
        <w:bottom w:val="none" w:sz="0" w:space="0" w:color="auto"/>
        <w:right w:val="none" w:sz="0" w:space="0" w:color="auto"/>
      </w:divBdr>
    </w:div>
    <w:div w:id="1359311867">
      <w:bodyDiv w:val="1"/>
      <w:marLeft w:val="0"/>
      <w:marRight w:val="0"/>
      <w:marTop w:val="0"/>
      <w:marBottom w:val="0"/>
      <w:divBdr>
        <w:top w:val="none" w:sz="0" w:space="0" w:color="auto"/>
        <w:left w:val="none" w:sz="0" w:space="0" w:color="auto"/>
        <w:bottom w:val="none" w:sz="0" w:space="0" w:color="auto"/>
        <w:right w:val="none" w:sz="0" w:space="0" w:color="auto"/>
      </w:divBdr>
    </w:div>
    <w:div w:id="1360356852">
      <w:bodyDiv w:val="1"/>
      <w:marLeft w:val="0"/>
      <w:marRight w:val="0"/>
      <w:marTop w:val="0"/>
      <w:marBottom w:val="0"/>
      <w:divBdr>
        <w:top w:val="none" w:sz="0" w:space="0" w:color="auto"/>
        <w:left w:val="none" w:sz="0" w:space="0" w:color="auto"/>
        <w:bottom w:val="none" w:sz="0" w:space="0" w:color="auto"/>
        <w:right w:val="none" w:sz="0" w:space="0" w:color="auto"/>
      </w:divBdr>
    </w:div>
    <w:div w:id="1360398557">
      <w:bodyDiv w:val="1"/>
      <w:marLeft w:val="0"/>
      <w:marRight w:val="0"/>
      <w:marTop w:val="0"/>
      <w:marBottom w:val="0"/>
      <w:divBdr>
        <w:top w:val="none" w:sz="0" w:space="0" w:color="auto"/>
        <w:left w:val="none" w:sz="0" w:space="0" w:color="auto"/>
        <w:bottom w:val="none" w:sz="0" w:space="0" w:color="auto"/>
        <w:right w:val="none" w:sz="0" w:space="0" w:color="auto"/>
      </w:divBdr>
    </w:div>
    <w:div w:id="1360931609">
      <w:bodyDiv w:val="1"/>
      <w:marLeft w:val="0"/>
      <w:marRight w:val="0"/>
      <w:marTop w:val="0"/>
      <w:marBottom w:val="0"/>
      <w:divBdr>
        <w:top w:val="none" w:sz="0" w:space="0" w:color="auto"/>
        <w:left w:val="none" w:sz="0" w:space="0" w:color="auto"/>
        <w:bottom w:val="none" w:sz="0" w:space="0" w:color="auto"/>
        <w:right w:val="none" w:sz="0" w:space="0" w:color="auto"/>
      </w:divBdr>
    </w:div>
    <w:div w:id="1362514218">
      <w:bodyDiv w:val="1"/>
      <w:marLeft w:val="0"/>
      <w:marRight w:val="0"/>
      <w:marTop w:val="0"/>
      <w:marBottom w:val="0"/>
      <w:divBdr>
        <w:top w:val="none" w:sz="0" w:space="0" w:color="auto"/>
        <w:left w:val="none" w:sz="0" w:space="0" w:color="auto"/>
        <w:bottom w:val="none" w:sz="0" w:space="0" w:color="auto"/>
        <w:right w:val="none" w:sz="0" w:space="0" w:color="auto"/>
      </w:divBdr>
    </w:div>
    <w:div w:id="1362901060">
      <w:bodyDiv w:val="1"/>
      <w:marLeft w:val="0"/>
      <w:marRight w:val="0"/>
      <w:marTop w:val="0"/>
      <w:marBottom w:val="0"/>
      <w:divBdr>
        <w:top w:val="none" w:sz="0" w:space="0" w:color="auto"/>
        <w:left w:val="none" w:sz="0" w:space="0" w:color="auto"/>
        <w:bottom w:val="none" w:sz="0" w:space="0" w:color="auto"/>
        <w:right w:val="none" w:sz="0" w:space="0" w:color="auto"/>
      </w:divBdr>
    </w:div>
    <w:div w:id="1363362739">
      <w:bodyDiv w:val="1"/>
      <w:marLeft w:val="0"/>
      <w:marRight w:val="0"/>
      <w:marTop w:val="0"/>
      <w:marBottom w:val="0"/>
      <w:divBdr>
        <w:top w:val="none" w:sz="0" w:space="0" w:color="auto"/>
        <w:left w:val="none" w:sz="0" w:space="0" w:color="auto"/>
        <w:bottom w:val="none" w:sz="0" w:space="0" w:color="auto"/>
        <w:right w:val="none" w:sz="0" w:space="0" w:color="auto"/>
      </w:divBdr>
    </w:div>
    <w:div w:id="1363436756">
      <w:bodyDiv w:val="1"/>
      <w:marLeft w:val="0"/>
      <w:marRight w:val="0"/>
      <w:marTop w:val="0"/>
      <w:marBottom w:val="0"/>
      <w:divBdr>
        <w:top w:val="none" w:sz="0" w:space="0" w:color="auto"/>
        <w:left w:val="none" w:sz="0" w:space="0" w:color="auto"/>
        <w:bottom w:val="none" w:sz="0" w:space="0" w:color="auto"/>
        <w:right w:val="none" w:sz="0" w:space="0" w:color="auto"/>
      </w:divBdr>
    </w:div>
    <w:div w:id="1363677342">
      <w:bodyDiv w:val="1"/>
      <w:marLeft w:val="0"/>
      <w:marRight w:val="0"/>
      <w:marTop w:val="0"/>
      <w:marBottom w:val="0"/>
      <w:divBdr>
        <w:top w:val="none" w:sz="0" w:space="0" w:color="auto"/>
        <w:left w:val="none" w:sz="0" w:space="0" w:color="auto"/>
        <w:bottom w:val="none" w:sz="0" w:space="0" w:color="auto"/>
        <w:right w:val="none" w:sz="0" w:space="0" w:color="auto"/>
      </w:divBdr>
    </w:div>
    <w:div w:id="1363944246">
      <w:bodyDiv w:val="1"/>
      <w:marLeft w:val="0"/>
      <w:marRight w:val="0"/>
      <w:marTop w:val="0"/>
      <w:marBottom w:val="0"/>
      <w:divBdr>
        <w:top w:val="none" w:sz="0" w:space="0" w:color="auto"/>
        <w:left w:val="none" w:sz="0" w:space="0" w:color="auto"/>
        <w:bottom w:val="none" w:sz="0" w:space="0" w:color="auto"/>
        <w:right w:val="none" w:sz="0" w:space="0" w:color="auto"/>
      </w:divBdr>
    </w:div>
    <w:div w:id="1364213120">
      <w:bodyDiv w:val="1"/>
      <w:marLeft w:val="0"/>
      <w:marRight w:val="0"/>
      <w:marTop w:val="0"/>
      <w:marBottom w:val="0"/>
      <w:divBdr>
        <w:top w:val="none" w:sz="0" w:space="0" w:color="auto"/>
        <w:left w:val="none" w:sz="0" w:space="0" w:color="auto"/>
        <w:bottom w:val="none" w:sz="0" w:space="0" w:color="auto"/>
        <w:right w:val="none" w:sz="0" w:space="0" w:color="auto"/>
      </w:divBdr>
    </w:div>
    <w:div w:id="1364475945">
      <w:bodyDiv w:val="1"/>
      <w:marLeft w:val="0"/>
      <w:marRight w:val="0"/>
      <w:marTop w:val="0"/>
      <w:marBottom w:val="0"/>
      <w:divBdr>
        <w:top w:val="none" w:sz="0" w:space="0" w:color="auto"/>
        <w:left w:val="none" w:sz="0" w:space="0" w:color="auto"/>
        <w:bottom w:val="none" w:sz="0" w:space="0" w:color="auto"/>
        <w:right w:val="none" w:sz="0" w:space="0" w:color="auto"/>
      </w:divBdr>
    </w:div>
    <w:div w:id="1364476104">
      <w:bodyDiv w:val="1"/>
      <w:marLeft w:val="0"/>
      <w:marRight w:val="0"/>
      <w:marTop w:val="0"/>
      <w:marBottom w:val="0"/>
      <w:divBdr>
        <w:top w:val="none" w:sz="0" w:space="0" w:color="auto"/>
        <w:left w:val="none" w:sz="0" w:space="0" w:color="auto"/>
        <w:bottom w:val="none" w:sz="0" w:space="0" w:color="auto"/>
        <w:right w:val="none" w:sz="0" w:space="0" w:color="auto"/>
      </w:divBdr>
    </w:div>
    <w:div w:id="1365210309">
      <w:bodyDiv w:val="1"/>
      <w:marLeft w:val="0"/>
      <w:marRight w:val="0"/>
      <w:marTop w:val="0"/>
      <w:marBottom w:val="0"/>
      <w:divBdr>
        <w:top w:val="none" w:sz="0" w:space="0" w:color="auto"/>
        <w:left w:val="none" w:sz="0" w:space="0" w:color="auto"/>
        <w:bottom w:val="none" w:sz="0" w:space="0" w:color="auto"/>
        <w:right w:val="none" w:sz="0" w:space="0" w:color="auto"/>
      </w:divBdr>
    </w:div>
    <w:div w:id="1365406800">
      <w:bodyDiv w:val="1"/>
      <w:marLeft w:val="0"/>
      <w:marRight w:val="0"/>
      <w:marTop w:val="0"/>
      <w:marBottom w:val="0"/>
      <w:divBdr>
        <w:top w:val="none" w:sz="0" w:space="0" w:color="auto"/>
        <w:left w:val="none" w:sz="0" w:space="0" w:color="auto"/>
        <w:bottom w:val="none" w:sz="0" w:space="0" w:color="auto"/>
        <w:right w:val="none" w:sz="0" w:space="0" w:color="auto"/>
      </w:divBdr>
    </w:div>
    <w:div w:id="1365406806">
      <w:bodyDiv w:val="1"/>
      <w:marLeft w:val="0"/>
      <w:marRight w:val="0"/>
      <w:marTop w:val="0"/>
      <w:marBottom w:val="0"/>
      <w:divBdr>
        <w:top w:val="none" w:sz="0" w:space="0" w:color="auto"/>
        <w:left w:val="none" w:sz="0" w:space="0" w:color="auto"/>
        <w:bottom w:val="none" w:sz="0" w:space="0" w:color="auto"/>
        <w:right w:val="none" w:sz="0" w:space="0" w:color="auto"/>
      </w:divBdr>
    </w:div>
    <w:div w:id="1366174699">
      <w:bodyDiv w:val="1"/>
      <w:marLeft w:val="0"/>
      <w:marRight w:val="0"/>
      <w:marTop w:val="0"/>
      <w:marBottom w:val="0"/>
      <w:divBdr>
        <w:top w:val="none" w:sz="0" w:space="0" w:color="auto"/>
        <w:left w:val="none" w:sz="0" w:space="0" w:color="auto"/>
        <w:bottom w:val="none" w:sz="0" w:space="0" w:color="auto"/>
        <w:right w:val="none" w:sz="0" w:space="0" w:color="auto"/>
      </w:divBdr>
    </w:div>
    <w:div w:id="1366444626">
      <w:bodyDiv w:val="1"/>
      <w:marLeft w:val="0"/>
      <w:marRight w:val="0"/>
      <w:marTop w:val="0"/>
      <w:marBottom w:val="0"/>
      <w:divBdr>
        <w:top w:val="none" w:sz="0" w:space="0" w:color="auto"/>
        <w:left w:val="none" w:sz="0" w:space="0" w:color="auto"/>
        <w:bottom w:val="none" w:sz="0" w:space="0" w:color="auto"/>
        <w:right w:val="none" w:sz="0" w:space="0" w:color="auto"/>
      </w:divBdr>
    </w:div>
    <w:div w:id="1366515822">
      <w:bodyDiv w:val="1"/>
      <w:marLeft w:val="0"/>
      <w:marRight w:val="0"/>
      <w:marTop w:val="0"/>
      <w:marBottom w:val="0"/>
      <w:divBdr>
        <w:top w:val="none" w:sz="0" w:space="0" w:color="auto"/>
        <w:left w:val="none" w:sz="0" w:space="0" w:color="auto"/>
        <w:bottom w:val="none" w:sz="0" w:space="0" w:color="auto"/>
        <w:right w:val="none" w:sz="0" w:space="0" w:color="auto"/>
      </w:divBdr>
    </w:div>
    <w:div w:id="1367217242">
      <w:bodyDiv w:val="1"/>
      <w:marLeft w:val="0"/>
      <w:marRight w:val="0"/>
      <w:marTop w:val="0"/>
      <w:marBottom w:val="0"/>
      <w:divBdr>
        <w:top w:val="none" w:sz="0" w:space="0" w:color="auto"/>
        <w:left w:val="none" w:sz="0" w:space="0" w:color="auto"/>
        <w:bottom w:val="none" w:sz="0" w:space="0" w:color="auto"/>
        <w:right w:val="none" w:sz="0" w:space="0" w:color="auto"/>
      </w:divBdr>
    </w:div>
    <w:div w:id="1367371701">
      <w:bodyDiv w:val="1"/>
      <w:marLeft w:val="0"/>
      <w:marRight w:val="0"/>
      <w:marTop w:val="0"/>
      <w:marBottom w:val="0"/>
      <w:divBdr>
        <w:top w:val="none" w:sz="0" w:space="0" w:color="auto"/>
        <w:left w:val="none" w:sz="0" w:space="0" w:color="auto"/>
        <w:bottom w:val="none" w:sz="0" w:space="0" w:color="auto"/>
        <w:right w:val="none" w:sz="0" w:space="0" w:color="auto"/>
      </w:divBdr>
    </w:div>
    <w:div w:id="1367412307">
      <w:bodyDiv w:val="1"/>
      <w:marLeft w:val="0"/>
      <w:marRight w:val="0"/>
      <w:marTop w:val="0"/>
      <w:marBottom w:val="0"/>
      <w:divBdr>
        <w:top w:val="none" w:sz="0" w:space="0" w:color="auto"/>
        <w:left w:val="none" w:sz="0" w:space="0" w:color="auto"/>
        <w:bottom w:val="none" w:sz="0" w:space="0" w:color="auto"/>
        <w:right w:val="none" w:sz="0" w:space="0" w:color="auto"/>
      </w:divBdr>
    </w:div>
    <w:div w:id="1367758439">
      <w:bodyDiv w:val="1"/>
      <w:marLeft w:val="0"/>
      <w:marRight w:val="0"/>
      <w:marTop w:val="0"/>
      <w:marBottom w:val="0"/>
      <w:divBdr>
        <w:top w:val="none" w:sz="0" w:space="0" w:color="auto"/>
        <w:left w:val="none" w:sz="0" w:space="0" w:color="auto"/>
        <w:bottom w:val="none" w:sz="0" w:space="0" w:color="auto"/>
        <w:right w:val="none" w:sz="0" w:space="0" w:color="auto"/>
      </w:divBdr>
    </w:div>
    <w:div w:id="1367758752">
      <w:bodyDiv w:val="1"/>
      <w:marLeft w:val="0"/>
      <w:marRight w:val="0"/>
      <w:marTop w:val="0"/>
      <w:marBottom w:val="0"/>
      <w:divBdr>
        <w:top w:val="none" w:sz="0" w:space="0" w:color="auto"/>
        <w:left w:val="none" w:sz="0" w:space="0" w:color="auto"/>
        <w:bottom w:val="none" w:sz="0" w:space="0" w:color="auto"/>
        <w:right w:val="none" w:sz="0" w:space="0" w:color="auto"/>
      </w:divBdr>
    </w:div>
    <w:div w:id="1368212632">
      <w:bodyDiv w:val="1"/>
      <w:marLeft w:val="0"/>
      <w:marRight w:val="0"/>
      <w:marTop w:val="0"/>
      <w:marBottom w:val="0"/>
      <w:divBdr>
        <w:top w:val="none" w:sz="0" w:space="0" w:color="auto"/>
        <w:left w:val="none" w:sz="0" w:space="0" w:color="auto"/>
        <w:bottom w:val="none" w:sz="0" w:space="0" w:color="auto"/>
        <w:right w:val="none" w:sz="0" w:space="0" w:color="auto"/>
      </w:divBdr>
    </w:div>
    <w:div w:id="1368457350">
      <w:bodyDiv w:val="1"/>
      <w:marLeft w:val="0"/>
      <w:marRight w:val="0"/>
      <w:marTop w:val="0"/>
      <w:marBottom w:val="0"/>
      <w:divBdr>
        <w:top w:val="none" w:sz="0" w:space="0" w:color="auto"/>
        <w:left w:val="none" w:sz="0" w:space="0" w:color="auto"/>
        <w:bottom w:val="none" w:sz="0" w:space="0" w:color="auto"/>
        <w:right w:val="none" w:sz="0" w:space="0" w:color="auto"/>
      </w:divBdr>
    </w:div>
    <w:div w:id="1368751781">
      <w:bodyDiv w:val="1"/>
      <w:marLeft w:val="0"/>
      <w:marRight w:val="0"/>
      <w:marTop w:val="0"/>
      <w:marBottom w:val="0"/>
      <w:divBdr>
        <w:top w:val="none" w:sz="0" w:space="0" w:color="auto"/>
        <w:left w:val="none" w:sz="0" w:space="0" w:color="auto"/>
        <w:bottom w:val="none" w:sz="0" w:space="0" w:color="auto"/>
        <w:right w:val="none" w:sz="0" w:space="0" w:color="auto"/>
      </w:divBdr>
    </w:div>
    <w:div w:id="1368917869">
      <w:bodyDiv w:val="1"/>
      <w:marLeft w:val="0"/>
      <w:marRight w:val="0"/>
      <w:marTop w:val="0"/>
      <w:marBottom w:val="0"/>
      <w:divBdr>
        <w:top w:val="none" w:sz="0" w:space="0" w:color="auto"/>
        <w:left w:val="none" w:sz="0" w:space="0" w:color="auto"/>
        <w:bottom w:val="none" w:sz="0" w:space="0" w:color="auto"/>
        <w:right w:val="none" w:sz="0" w:space="0" w:color="auto"/>
      </w:divBdr>
    </w:div>
    <w:div w:id="1369448325">
      <w:bodyDiv w:val="1"/>
      <w:marLeft w:val="0"/>
      <w:marRight w:val="0"/>
      <w:marTop w:val="0"/>
      <w:marBottom w:val="0"/>
      <w:divBdr>
        <w:top w:val="none" w:sz="0" w:space="0" w:color="auto"/>
        <w:left w:val="none" w:sz="0" w:space="0" w:color="auto"/>
        <w:bottom w:val="none" w:sz="0" w:space="0" w:color="auto"/>
        <w:right w:val="none" w:sz="0" w:space="0" w:color="auto"/>
      </w:divBdr>
    </w:div>
    <w:div w:id="1369451164">
      <w:bodyDiv w:val="1"/>
      <w:marLeft w:val="0"/>
      <w:marRight w:val="0"/>
      <w:marTop w:val="0"/>
      <w:marBottom w:val="0"/>
      <w:divBdr>
        <w:top w:val="none" w:sz="0" w:space="0" w:color="auto"/>
        <w:left w:val="none" w:sz="0" w:space="0" w:color="auto"/>
        <w:bottom w:val="none" w:sz="0" w:space="0" w:color="auto"/>
        <w:right w:val="none" w:sz="0" w:space="0" w:color="auto"/>
      </w:divBdr>
    </w:div>
    <w:div w:id="1369793547">
      <w:bodyDiv w:val="1"/>
      <w:marLeft w:val="0"/>
      <w:marRight w:val="0"/>
      <w:marTop w:val="0"/>
      <w:marBottom w:val="0"/>
      <w:divBdr>
        <w:top w:val="none" w:sz="0" w:space="0" w:color="auto"/>
        <w:left w:val="none" w:sz="0" w:space="0" w:color="auto"/>
        <w:bottom w:val="none" w:sz="0" w:space="0" w:color="auto"/>
        <w:right w:val="none" w:sz="0" w:space="0" w:color="auto"/>
      </w:divBdr>
    </w:div>
    <w:div w:id="1369837110">
      <w:bodyDiv w:val="1"/>
      <w:marLeft w:val="0"/>
      <w:marRight w:val="0"/>
      <w:marTop w:val="0"/>
      <w:marBottom w:val="0"/>
      <w:divBdr>
        <w:top w:val="none" w:sz="0" w:space="0" w:color="auto"/>
        <w:left w:val="none" w:sz="0" w:space="0" w:color="auto"/>
        <w:bottom w:val="none" w:sz="0" w:space="0" w:color="auto"/>
        <w:right w:val="none" w:sz="0" w:space="0" w:color="auto"/>
      </w:divBdr>
    </w:div>
    <w:div w:id="1370371976">
      <w:bodyDiv w:val="1"/>
      <w:marLeft w:val="0"/>
      <w:marRight w:val="0"/>
      <w:marTop w:val="0"/>
      <w:marBottom w:val="0"/>
      <w:divBdr>
        <w:top w:val="none" w:sz="0" w:space="0" w:color="auto"/>
        <w:left w:val="none" w:sz="0" w:space="0" w:color="auto"/>
        <w:bottom w:val="none" w:sz="0" w:space="0" w:color="auto"/>
        <w:right w:val="none" w:sz="0" w:space="0" w:color="auto"/>
      </w:divBdr>
    </w:div>
    <w:div w:id="1370380576">
      <w:bodyDiv w:val="1"/>
      <w:marLeft w:val="0"/>
      <w:marRight w:val="0"/>
      <w:marTop w:val="0"/>
      <w:marBottom w:val="0"/>
      <w:divBdr>
        <w:top w:val="none" w:sz="0" w:space="0" w:color="auto"/>
        <w:left w:val="none" w:sz="0" w:space="0" w:color="auto"/>
        <w:bottom w:val="none" w:sz="0" w:space="0" w:color="auto"/>
        <w:right w:val="none" w:sz="0" w:space="0" w:color="auto"/>
      </w:divBdr>
    </w:div>
    <w:div w:id="1370448066">
      <w:bodyDiv w:val="1"/>
      <w:marLeft w:val="0"/>
      <w:marRight w:val="0"/>
      <w:marTop w:val="0"/>
      <w:marBottom w:val="0"/>
      <w:divBdr>
        <w:top w:val="none" w:sz="0" w:space="0" w:color="auto"/>
        <w:left w:val="none" w:sz="0" w:space="0" w:color="auto"/>
        <w:bottom w:val="none" w:sz="0" w:space="0" w:color="auto"/>
        <w:right w:val="none" w:sz="0" w:space="0" w:color="auto"/>
      </w:divBdr>
    </w:div>
    <w:div w:id="1370910143">
      <w:bodyDiv w:val="1"/>
      <w:marLeft w:val="0"/>
      <w:marRight w:val="0"/>
      <w:marTop w:val="0"/>
      <w:marBottom w:val="0"/>
      <w:divBdr>
        <w:top w:val="none" w:sz="0" w:space="0" w:color="auto"/>
        <w:left w:val="none" w:sz="0" w:space="0" w:color="auto"/>
        <w:bottom w:val="none" w:sz="0" w:space="0" w:color="auto"/>
        <w:right w:val="none" w:sz="0" w:space="0" w:color="auto"/>
      </w:divBdr>
    </w:div>
    <w:div w:id="1371033935">
      <w:bodyDiv w:val="1"/>
      <w:marLeft w:val="0"/>
      <w:marRight w:val="0"/>
      <w:marTop w:val="0"/>
      <w:marBottom w:val="0"/>
      <w:divBdr>
        <w:top w:val="none" w:sz="0" w:space="0" w:color="auto"/>
        <w:left w:val="none" w:sz="0" w:space="0" w:color="auto"/>
        <w:bottom w:val="none" w:sz="0" w:space="0" w:color="auto"/>
        <w:right w:val="none" w:sz="0" w:space="0" w:color="auto"/>
      </w:divBdr>
    </w:div>
    <w:div w:id="1371958476">
      <w:bodyDiv w:val="1"/>
      <w:marLeft w:val="0"/>
      <w:marRight w:val="0"/>
      <w:marTop w:val="0"/>
      <w:marBottom w:val="0"/>
      <w:divBdr>
        <w:top w:val="none" w:sz="0" w:space="0" w:color="auto"/>
        <w:left w:val="none" w:sz="0" w:space="0" w:color="auto"/>
        <w:bottom w:val="none" w:sz="0" w:space="0" w:color="auto"/>
        <w:right w:val="none" w:sz="0" w:space="0" w:color="auto"/>
      </w:divBdr>
    </w:div>
    <w:div w:id="1372068204">
      <w:bodyDiv w:val="1"/>
      <w:marLeft w:val="0"/>
      <w:marRight w:val="0"/>
      <w:marTop w:val="0"/>
      <w:marBottom w:val="0"/>
      <w:divBdr>
        <w:top w:val="none" w:sz="0" w:space="0" w:color="auto"/>
        <w:left w:val="none" w:sz="0" w:space="0" w:color="auto"/>
        <w:bottom w:val="none" w:sz="0" w:space="0" w:color="auto"/>
        <w:right w:val="none" w:sz="0" w:space="0" w:color="auto"/>
      </w:divBdr>
    </w:div>
    <w:div w:id="1372152125">
      <w:bodyDiv w:val="1"/>
      <w:marLeft w:val="0"/>
      <w:marRight w:val="0"/>
      <w:marTop w:val="0"/>
      <w:marBottom w:val="0"/>
      <w:divBdr>
        <w:top w:val="none" w:sz="0" w:space="0" w:color="auto"/>
        <w:left w:val="none" w:sz="0" w:space="0" w:color="auto"/>
        <w:bottom w:val="none" w:sz="0" w:space="0" w:color="auto"/>
        <w:right w:val="none" w:sz="0" w:space="0" w:color="auto"/>
      </w:divBdr>
    </w:div>
    <w:div w:id="1372654997">
      <w:bodyDiv w:val="1"/>
      <w:marLeft w:val="0"/>
      <w:marRight w:val="0"/>
      <w:marTop w:val="0"/>
      <w:marBottom w:val="0"/>
      <w:divBdr>
        <w:top w:val="none" w:sz="0" w:space="0" w:color="auto"/>
        <w:left w:val="none" w:sz="0" w:space="0" w:color="auto"/>
        <w:bottom w:val="none" w:sz="0" w:space="0" w:color="auto"/>
        <w:right w:val="none" w:sz="0" w:space="0" w:color="auto"/>
      </w:divBdr>
    </w:div>
    <w:div w:id="1373187763">
      <w:bodyDiv w:val="1"/>
      <w:marLeft w:val="0"/>
      <w:marRight w:val="0"/>
      <w:marTop w:val="0"/>
      <w:marBottom w:val="0"/>
      <w:divBdr>
        <w:top w:val="none" w:sz="0" w:space="0" w:color="auto"/>
        <w:left w:val="none" w:sz="0" w:space="0" w:color="auto"/>
        <w:bottom w:val="none" w:sz="0" w:space="0" w:color="auto"/>
        <w:right w:val="none" w:sz="0" w:space="0" w:color="auto"/>
      </w:divBdr>
    </w:div>
    <w:div w:id="1373307678">
      <w:bodyDiv w:val="1"/>
      <w:marLeft w:val="0"/>
      <w:marRight w:val="0"/>
      <w:marTop w:val="0"/>
      <w:marBottom w:val="0"/>
      <w:divBdr>
        <w:top w:val="none" w:sz="0" w:space="0" w:color="auto"/>
        <w:left w:val="none" w:sz="0" w:space="0" w:color="auto"/>
        <w:bottom w:val="none" w:sz="0" w:space="0" w:color="auto"/>
        <w:right w:val="none" w:sz="0" w:space="0" w:color="auto"/>
      </w:divBdr>
    </w:div>
    <w:div w:id="1373505425">
      <w:bodyDiv w:val="1"/>
      <w:marLeft w:val="0"/>
      <w:marRight w:val="0"/>
      <w:marTop w:val="0"/>
      <w:marBottom w:val="0"/>
      <w:divBdr>
        <w:top w:val="none" w:sz="0" w:space="0" w:color="auto"/>
        <w:left w:val="none" w:sz="0" w:space="0" w:color="auto"/>
        <w:bottom w:val="none" w:sz="0" w:space="0" w:color="auto"/>
        <w:right w:val="none" w:sz="0" w:space="0" w:color="auto"/>
      </w:divBdr>
    </w:div>
    <w:div w:id="1373727693">
      <w:bodyDiv w:val="1"/>
      <w:marLeft w:val="0"/>
      <w:marRight w:val="0"/>
      <w:marTop w:val="0"/>
      <w:marBottom w:val="0"/>
      <w:divBdr>
        <w:top w:val="none" w:sz="0" w:space="0" w:color="auto"/>
        <w:left w:val="none" w:sz="0" w:space="0" w:color="auto"/>
        <w:bottom w:val="none" w:sz="0" w:space="0" w:color="auto"/>
        <w:right w:val="none" w:sz="0" w:space="0" w:color="auto"/>
      </w:divBdr>
    </w:div>
    <w:div w:id="1373991662">
      <w:bodyDiv w:val="1"/>
      <w:marLeft w:val="0"/>
      <w:marRight w:val="0"/>
      <w:marTop w:val="0"/>
      <w:marBottom w:val="0"/>
      <w:divBdr>
        <w:top w:val="none" w:sz="0" w:space="0" w:color="auto"/>
        <w:left w:val="none" w:sz="0" w:space="0" w:color="auto"/>
        <w:bottom w:val="none" w:sz="0" w:space="0" w:color="auto"/>
        <w:right w:val="none" w:sz="0" w:space="0" w:color="auto"/>
      </w:divBdr>
    </w:div>
    <w:div w:id="1374189887">
      <w:bodyDiv w:val="1"/>
      <w:marLeft w:val="0"/>
      <w:marRight w:val="0"/>
      <w:marTop w:val="0"/>
      <w:marBottom w:val="0"/>
      <w:divBdr>
        <w:top w:val="none" w:sz="0" w:space="0" w:color="auto"/>
        <w:left w:val="none" w:sz="0" w:space="0" w:color="auto"/>
        <w:bottom w:val="none" w:sz="0" w:space="0" w:color="auto"/>
        <w:right w:val="none" w:sz="0" w:space="0" w:color="auto"/>
      </w:divBdr>
    </w:div>
    <w:div w:id="1374305436">
      <w:bodyDiv w:val="1"/>
      <w:marLeft w:val="0"/>
      <w:marRight w:val="0"/>
      <w:marTop w:val="0"/>
      <w:marBottom w:val="0"/>
      <w:divBdr>
        <w:top w:val="none" w:sz="0" w:space="0" w:color="auto"/>
        <w:left w:val="none" w:sz="0" w:space="0" w:color="auto"/>
        <w:bottom w:val="none" w:sz="0" w:space="0" w:color="auto"/>
        <w:right w:val="none" w:sz="0" w:space="0" w:color="auto"/>
      </w:divBdr>
    </w:div>
    <w:div w:id="1374306772">
      <w:bodyDiv w:val="1"/>
      <w:marLeft w:val="0"/>
      <w:marRight w:val="0"/>
      <w:marTop w:val="0"/>
      <w:marBottom w:val="0"/>
      <w:divBdr>
        <w:top w:val="none" w:sz="0" w:space="0" w:color="auto"/>
        <w:left w:val="none" w:sz="0" w:space="0" w:color="auto"/>
        <w:bottom w:val="none" w:sz="0" w:space="0" w:color="auto"/>
        <w:right w:val="none" w:sz="0" w:space="0" w:color="auto"/>
      </w:divBdr>
    </w:div>
    <w:div w:id="1374386783">
      <w:bodyDiv w:val="1"/>
      <w:marLeft w:val="0"/>
      <w:marRight w:val="0"/>
      <w:marTop w:val="0"/>
      <w:marBottom w:val="0"/>
      <w:divBdr>
        <w:top w:val="none" w:sz="0" w:space="0" w:color="auto"/>
        <w:left w:val="none" w:sz="0" w:space="0" w:color="auto"/>
        <w:bottom w:val="none" w:sz="0" w:space="0" w:color="auto"/>
        <w:right w:val="none" w:sz="0" w:space="0" w:color="auto"/>
      </w:divBdr>
    </w:div>
    <w:div w:id="1374696474">
      <w:bodyDiv w:val="1"/>
      <w:marLeft w:val="0"/>
      <w:marRight w:val="0"/>
      <w:marTop w:val="0"/>
      <w:marBottom w:val="0"/>
      <w:divBdr>
        <w:top w:val="none" w:sz="0" w:space="0" w:color="auto"/>
        <w:left w:val="none" w:sz="0" w:space="0" w:color="auto"/>
        <w:bottom w:val="none" w:sz="0" w:space="0" w:color="auto"/>
        <w:right w:val="none" w:sz="0" w:space="0" w:color="auto"/>
      </w:divBdr>
    </w:div>
    <w:div w:id="1374769356">
      <w:bodyDiv w:val="1"/>
      <w:marLeft w:val="0"/>
      <w:marRight w:val="0"/>
      <w:marTop w:val="0"/>
      <w:marBottom w:val="0"/>
      <w:divBdr>
        <w:top w:val="none" w:sz="0" w:space="0" w:color="auto"/>
        <w:left w:val="none" w:sz="0" w:space="0" w:color="auto"/>
        <w:bottom w:val="none" w:sz="0" w:space="0" w:color="auto"/>
        <w:right w:val="none" w:sz="0" w:space="0" w:color="auto"/>
      </w:divBdr>
    </w:div>
    <w:div w:id="1374887385">
      <w:bodyDiv w:val="1"/>
      <w:marLeft w:val="0"/>
      <w:marRight w:val="0"/>
      <w:marTop w:val="0"/>
      <w:marBottom w:val="0"/>
      <w:divBdr>
        <w:top w:val="none" w:sz="0" w:space="0" w:color="auto"/>
        <w:left w:val="none" w:sz="0" w:space="0" w:color="auto"/>
        <w:bottom w:val="none" w:sz="0" w:space="0" w:color="auto"/>
        <w:right w:val="none" w:sz="0" w:space="0" w:color="auto"/>
      </w:divBdr>
    </w:div>
    <w:div w:id="1375038975">
      <w:bodyDiv w:val="1"/>
      <w:marLeft w:val="0"/>
      <w:marRight w:val="0"/>
      <w:marTop w:val="0"/>
      <w:marBottom w:val="0"/>
      <w:divBdr>
        <w:top w:val="none" w:sz="0" w:space="0" w:color="auto"/>
        <w:left w:val="none" w:sz="0" w:space="0" w:color="auto"/>
        <w:bottom w:val="none" w:sz="0" w:space="0" w:color="auto"/>
        <w:right w:val="none" w:sz="0" w:space="0" w:color="auto"/>
      </w:divBdr>
    </w:div>
    <w:div w:id="1375039858">
      <w:bodyDiv w:val="1"/>
      <w:marLeft w:val="0"/>
      <w:marRight w:val="0"/>
      <w:marTop w:val="0"/>
      <w:marBottom w:val="0"/>
      <w:divBdr>
        <w:top w:val="none" w:sz="0" w:space="0" w:color="auto"/>
        <w:left w:val="none" w:sz="0" w:space="0" w:color="auto"/>
        <w:bottom w:val="none" w:sz="0" w:space="0" w:color="auto"/>
        <w:right w:val="none" w:sz="0" w:space="0" w:color="auto"/>
      </w:divBdr>
    </w:div>
    <w:div w:id="1375154490">
      <w:bodyDiv w:val="1"/>
      <w:marLeft w:val="0"/>
      <w:marRight w:val="0"/>
      <w:marTop w:val="0"/>
      <w:marBottom w:val="0"/>
      <w:divBdr>
        <w:top w:val="none" w:sz="0" w:space="0" w:color="auto"/>
        <w:left w:val="none" w:sz="0" w:space="0" w:color="auto"/>
        <w:bottom w:val="none" w:sz="0" w:space="0" w:color="auto"/>
        <w:right w:val="none" w:sz="0" w:space="0" w:color="auto"/>
      </w:divBdr>
    </w:div>
    <w:div w:id="1375302581">
      <w:bodyDiv w:val="1"/>
      <w:marLeft w:val="0"/>
      <w:marRight w:val="0"/>
      <w:marTop w:val="0"/>
      <w:marBottom w:val="0"/>
      <w:divBdr>
        <w:top w:val="none" w:sz="0" w:space="0" w:color="auto"/>
        <w:left w:val="none" w:sz="0" w:space="0" w:color="auto"/>
        <w:bottom w:val="none" w:sz="0" w:space="0" w:color="auto"/>
        <w:right w:val="none" w:sz="0" w:space="0" w:color="auto"/>
      </w:divBdr>
    </w:div>
    <w:div w:id="1375424734">
      <w:bodyDiv w:val="1"/>
      <w:marLeft w:val="0"/>
      <w:marRight w:val="0"/>
      <w:marTop w:val="0"/>
      <w:marBottom w:val="0"/>
      <w:divBdr>
        <w:top w:val="none" w:sz="0" w:space="0" w:color="auto"/>
        <w:left w:val="none" w:sz="0" w:space="0" w:color="auto"/>
        <w:bottom w:val="none" w:sz="0" w:space="0" w:color="auto"/>
        <w:right w:val="none" w:sz="0" w:space="0" w:color="auto"/>
      </w:divBdr>
    </w:div>
    <w:div w:id="1375959015">
      <w:bodyDiv w:val="1"/>
      <w:marLeft w:val="0"/>
      <w:marRight w:val="0"/>
      <w:marTop w:val="0"/>
      <w:marBottom w:val="0"/>
      <w:divBdr>
        <w:top w:val="none" w:sz="0" w:space="0" w:color="auto"/>
        <w:left w:val="none" w:sz="0" w:space="0" w:color="auto"/>
        <w:bottom w:val="none" w:sz="0" w:space="0" w:color="auto"/>
        <w:right w:val="none" w:sz="0" w:space="0" w:color="auto"/>
      </w:divBdr>
    </w:div>
    <w:div w:id="1377925588">
      <w:bodyDiv w:val="1"/>
      <w:marLeft w:val="0"/>
      <w:marRight w:val="0"/>
      <w:marTop w:val="0"/>
      <w:marBottom w:val="0"/>
      <w:divBdr>
        <w:top w:val="none" w:sz="0" w:space="0" w:color="auto"/>
        <w:left w:val="none" w:sz="0" w:space="0" w:color="auto"/>
        <w:bottom w:val="none" w:sz="0" w:space="0" w:color="auto"/>
        <w:right w:val="none" w:sz="0" w:space="0" w:color="auto"/>
      </w:divBdr>
    </w:div>
    <w:div w:id="1377971963">
      <w:bodyDiv w:val="1"/>
      <w:marLeft w:val="0"/>
      <w:marRight w:val="0"/>
      <w:marTop w:val="0"/>
      <w:marBottom w:val="0"/>
      <w:divBdr>
        <w:top w:val="none" w:sz="0" w:space="0" w:color="auto"/>
        <w:left w:val="none" w:sz="0" w:space="0" w:color="auto"/>
        <w:bottom w:val="none" w:sz="0" w:space="0" w:color="auto"/>
        <w:right w:val="none" w:sz="0" w:space="0" w:color="auto"/>
      </w:divBdr>
    </w:div>
    <w:div w:id="1378310478">
      <w:bodyDiv w:val="1"/>
      <w:marLeft w:val="0"/>
      <w:marRight w:val="0"/>
      <w:marTop w:val="0"/>
      <w:marBottom w:val="0"/>
      <w:divBdr>
        <w:top w:val="none" w:sz="0" w:space="0" w:color="auto"/>
        <w:left w:val="none" w:sz="0" w:space="0" w:color="auto"/>
        <w:bottom w:val="none" w:sz="0" w:space="0" w:color="auto"/>
        <w:right w:val="none" w:sz="0" w:space="0" w:color="auto"/>
      </w:divBdr>
    </w:div>
    <w:div w:id="1378314752">
      <w:bodyDiv w:val="1"/>
      <w:marLeft w:val="0"/>
      <w:marRight w:val="0"/>
      <w:marTop w:val="0"/>
      <w:marBottom w:val="0"/>
      <w:divBdr>
        <w:top w:val="none" w:sz="0" w:space="0" w:color="auto"/>
        <w:left w:val="none" w:sz="0" w:space="0" w:color="auto"/>
        <w:bottom w:val="none" w:sz="0" w:space="0" w:color="auto"/>
        <w:right w:val="none" w:sz="0" w:space="0" w:color="auto"/>
      </w:divBdr>
    </w:div>
    <w:div w:id="1378504552">
      <w:bodyDiv w:val="1"/>
      <w:marLeft w:val="0"/>
      <w:marRight w:val="0"/>
      <w:marTop w:val="0"/>
      <w:marBottom w:val="0"/>
      <w:divBdr>
        <w:top w:val="none" w:sz="0" w:space="0" w:color="auto"/>
        <w:left w:val="none" w:sz="0" w:space="0" w:color="auto"/>
        <w:bottom w:val="none" w:sz="0" w:space="0" w:color="auto"/>
        <w:right w:val="none" w:sz="0" w:space="0" w:color="auto"/>
      </w:divBdr>
    </w:div>
    <w:div w:id="1378699086">
      <w:bodyDiv w:val="1"/>
      <w:marLeft w:val="0"/>
      <w:marRight w:val="0"/>
      <w:marTop w:val="0"/>
      <w:marBottom w:val="0"/>
      <w:divBdr>
        <w:top w:val="none" w:sz="0" w:space="0" w:color="auto"/>
        <w:left w:val="none" w:sz="0" w:space="0" w:color="auto"/>
        <w:bottom w:val="none" w:sz="0" w:space="0" w:color="auto"/>
        <w:right w:val="none" w:sz="0" w:space="0" w:color="auto"/>
      </w:divBdr>
    </w:div>
    <w:div w:id="1378747941">
      <w:bodyDiv w:val="1"/>
      <w:marLeft w:val="0"/>
      <w:marRight w:val="0"/>
      <w:marTop w:val="0"/>
      <w:marBottom w:val="0"/>
      <w:divBdr>
        <w:top w:val="none" w:sz="0" w:space="0" w:color="auto"/>
        <w:left w:val="none" w:sz="0" w:space="0" w:color="auto"/>
        <w:bottom w:val="none" w:sz="0" w:space="0" w:color="auto"/>
        <w:right w:val="none" w:sz="0" w:space="0" w:color="auto"/>
      </w:divBdr>
    </w:div>
    <w:div w:id="1379667016">
      <w:bodyDiv w:val="1"/>
      <w:marLeft w:val="0"/>
      <w:marRight w:val="0"/>
      <w:marTop w:val="0"/>
      <w:marBottom w:val="0"/>
      <w:divBdr>
        <w:top w:val="none" w:sz="0" w:space="0" w:color="auto"/>
        <w:left w:val="none" w:sz="0" w:space="0" w:color="auto"/>
        <w:bottom w:val="none" w:sz="0" w:space="0" w:color="auto"/>
        <w:right w:val="none" w:sz="0" w:space="0" w:color="auto"/>
      </w:divBdr>
    </w:div>
    <w:div w:id="1380283183">
      <w:bodyDiv w:val="1"/>
      <w:marLeft w:val="0"/>
      <w:marRight w:val="0"/>
      <w:marTop w:val="0"/>
      <w:marBottom w:val="0"/>
      <w:divBdr>
        <w:top w:val="none" w:sz="0" w:space="0" w:color="auto"/>
        <w:left w:val="none" w:sz="0" w:space="0" w:color="auto"/>
        <w:bottom w:val="none" w:sz="0" w:space="0" w:color="auto"/>
        <w:right w:val="none" w:sz="0" w:space="0" w:color="auto"/>
      </w:divBdr>
    </w:div>
    <w:div w:id="1380322334">
      <w:bodyDiv w:val="1"/>
      <w:marLeft w:val="0"/>
      <w:marRight w:val="0"/>
      <w:marTop w:val="0"/>
      <w:marBottom w:val="0"/>
      <w:divBdr>
        <w:top w:val="none" w:sz="0" w:space="0" w:color="auto"/>
        <w:left w:val="none" w:sz="0" w:space="0" w:color="auto"/>
        <w:bottom w:val="none" w:sz="0" w:space="0" w:color="auto"/>
        <w:right w:val="none" w:sz="0" w:space="0" w:color="auto"/>
      </w:divBdr>
    </w:div>
    <w:div w:id="1380351297">
      <w:bodyDiv w:val="1"/>
      <w:marLeft w:val="0"/>
      <w:marRight w:val="0"/>
      <w:marTop w:val="0"/>
      <w:marBottom w:val="0"/>
      <w:divBdr>
        <w:top w:val="none" w:sz="0" w:space="0" w:color="auto"/>
        <w:left w:val="none" w:sz="0" w:space="0" w:color="auto"/>
        <w:bottom w:val="none" w:sz="0" w:space="0" w:color="auto"/>
        <w:right w:val="none" w:sz="0" w:space="0" w:color="auto"/>
      </w:divBdr>
    </w:div>
    <w:div w:id="1380351842">
      <w:bodyDiv w:val="1"/>
      <w:marLeft w:val="0"/>
      <w:marRight w:val="0"/>
      <w:marTop w:val="0"/>
      <w:marBottom w:val="0"/>
      <w:divBdr>
        <w:top w:val="none" w:sz="0" w:space="0" w:color="auto"/>
        <w:left w:val="none" w:sz="0" w:space="0" w:color="auto"/>
        <w:bottom w:val="none" w:sz="0" w:space="0" w:color="auto"/>
        <w:right w:val="none" w:sz="0" w:space="0" w:color="auto"/>
      </w:divBdr>
    </w:div>
    <w:div w:id="1380469552">
      <w:bodyDiv w:val="1"/>
      <w:marLeft w:val="0"/>
      <w:marRight w:val="0"/>
      <w:marTop w:val="0"/>
      <w:marBottom w:val="0"/>
      <w:divBdr>
        <w:top w:val="none" w:sz="0" w:space="0" w:color="auto"/>
        <w:left w:val="none" w:sz="0" w:space="0" w:color="auto"/>
        <w:bottom w:val="none" w:sz="0" w:space="0" w:color="auto"/>
        <w:right w:val="none" w:sz="0" w:space="0" w:color="auto"/>
      </w:divBdr>
    </w:div>
    <w:div w:id="1380782028">
      <w:bodyDiv w:val="1"/>
      <w:marLeft w:val="0"/>
      <w:marRight w:val="0"/>
      <w:marTop w:val="0"/>
      <w:marBottom w:val="0"/>
      <w:divBdr>
        <w:top w:val="none" w:sz="0" w:space="0" w:color="auto"/>
        <w:left w:val="none" w:sz="0" w:space="0" w:color="auto"/>
        <w:bottom w:val="none" w:sz="0" w:space="0" w:color="auto"/>
        <w:right w:val="none" w:sz="0" w:space="0" w:color="auto"/>
      </w:divBdr>
    </w:div>
    <w:div w:id="1381172640">
      <w:bodyDiv w:val="1"/>
      <w:marLeft w:val="0"/>
      <w:marRight w:val="0"/>
      <w:marTop w:val="0"/>
      <w:marBottom w:val="0"/>
      <w:divBdr>
        <w:top w:val="none" w:sz="0" w:space="0" w:color="auto"/>
        <w:left w:val="none" w:sz="0" w:space="0" w:color="auto"/>
        <w:bottom w:val="none" w:sz="0" w:space="0" w:color="auto"/>
        <w:right w:val="none" w:sz="0" w:space="0" w:color="auto"/>
      </w:divBdr>
    </w:div>
    <w:div w:id="1381394792">
      <w:bodyDiv w:val="1"/>
      <w:marLeft w:val="0"/>
      <w:marRight w:val="0"/>
      <w:marTop w:val="0"/>
      <w:marBottom w:val="0"/>
      <w:divBdr>
        <w:top w:val="none" w:sz="0" w:space="0" w:color="auto"/>
        <w:left w:val="none" w:sz="0" w:space="0" w:color="auto"/>
        <w:bottom w:val="none" w:sz="0" w:space="0" w:color="auto"/>
        <w:right w:val="none" w:sz="0" w:space="0" w:color="auto"/>
      </w:divBdr>
    </w:div>
    <w:div w:id="1381708913">
      <w:bodyDiv w:val="1"/>
      <w:marLeft w:val="0"/>
      <w:marRight w:val="0"/>
      <w:marTop w:val="0"/>
      <w:marBottom w:val="0"/>
      <w:divBdr>
        <w:top w:val="none" w:sz="0" w:space="0" w:color="auto"/>
        <w:left w:val="none" w:sz="0" w:space="0" w:color="auto"/>
        <w:bottom w:val="none" w:sz="0" w:space="0" w:color="auto"/>
        <w:right w:val="none" w:sz="0" w:space="0" w:color="auto"/>
      </w:divBdr>
    </w:div>
    <w:div w:id="1381856520">
      <w:bodyDiv w:val="1"/>
      <w:marLeft w:val="0"/>
      <w:marRight w:val="0"/>
      <w:marTop w:val="0"/>
      <w:marBottom w:val="0"/>
      <w:divBdr>
        <w:top w:val="none" w:sz="0" w:space="0" w:color="auto"/>
        <w:left w:val="none" w:sz="0" w:space="0" w:color="auto"/>
        <w:bottom w:val="none" w:sz="0" w:space="0" w:color="auto"/>
        <w:right w:val="none" w:sz="0" w:space="0" w:color="auto"/>
      </w:divBdr>
    </w:div>
    <w:div w:id="1381900702">
      <w:bodyDiv w:val="1"/>
      <w:marLeft w:val="0"/>
      <w:marRight w:val="0"/>
      <w:marTop w:val="0"/>
      <w:marBottom w:val="0"/>
      <w:divBdr>
        <w:top w:val="none" w:sz="0" w:space="0" w:color="auto"/>
        <w:left w:val="none" w:sz="0" w:space="0" w:color="auto"/>
        <w:bottom w:val="none" w:sz="0" w:space="0" w:color="auto"/>
        <w:right w:val="none" w:sz="0" w:space="0" w:color="auto"/>
      </w:divBdr>
    </w:div>
    <w:div w:id="1382367009">
      <w:bodyDiv w:val="1"/>
      <w:marLeft w:val="0"/>
      <w:marRight w:val="0"/>
      <w:marTop w:val="0"/>
      <w:marBottom w:val="0"/>
      <w:divBdr>
        <w:top w:val="none" w:sz="0" w:space="0" w:color="auto"/>
        <w:left w:val="none" w:sz="0" w:space="0" w:color="auto"/>
        <w:bottom w:val="none" w:sz="0" w:space="0" w:color="auto"/>
        <w:right w:val="none" w:sz="0" w:space="0" w:color="auto"/>
      </w:divBdr>
    </w:div>
    <w:div w:id="1382553232">
      <w:bodyDiv w:val="1"/>
      <w:marLeft w:val="0"/>
      <w:marRight w:val="0"/>
      <w:marTop w:val="0"/>
      <w:marBottom w:val="0"/>
      <w:divBdr>
        <w:top w:val="none" w:sz="0" w:space="0" w:color="auto"/>
        <w:left w:val="none" w:sz="0" w:space="0" w:color="auto"/>
        <w:bottom w:val="none" w:sz="0" w:space="0" w:color="auto"/>
        <w:right w:val="none" w:sz="0" w:space="0" w:color="auto"/>
      </w:divBdr>
    </w:div>
    <w:div w:id="1382628463">
      <w:bodyDiv w:val="1"/>
      <w:marLeft w:val="0"/>
      <w:marRight w:val="0"/>
      <w:marTop w:val="0"/>
      <w:marBottom w:val="0"/>
      <w:divBdr>
        <w:top w:val="none" w:sz="0" w:space="0" w:color="auto"/>
        <w:left w:val="none" w:sz="0" w:space="0" w:color="auto"/>
        <w:bottom w:val="none" w:sz="0" w:space="0" w:color="auto"/>
        <w:right w:val="none" w:sz="0" w:space="0" w:color="auto"/>
      </w:divBdr>
    </w:div>
    <w:div w:id="1382630919">
      <w:bodyDiv w:val="1"/>
      <w:marLeft w:val="0"/>
      <w:marRight w:val="0"/>
      <w:marTop w:val="0"/>
      <w:marBottom w:val="0"/>
      <w:divBdr>
        <w:top w:val="none" w:sz="0" w:space="0" w:color="auto"/>
        <w:left w:val="none" w:sz="0" w:space="0" w:color="auto"/>
        <w:bottom w:val="none" w:sz="0" w:space="0" w:color="auto"/>
        <w:right w:val="none" w:sz="0" w:space="0" w:color="auto"/>
      </w:divBdr>
    </w:div>
    <w:div w:id="1382822397">
      <w:bodyDiv w:val="1"/>
      <w:marLeft w:val="0"/>
      <w:marRight w:val="0"/>
      <w:marTop w:val="0"/>
      <w:marBottom w:val="0"/>
      <w:divBdr>
        <w:top w:val="none" w:sz="0" w:space="0" w:color="auto"/>
        <w:left w:val="none" w:sz="0" w:space="0" w:color="auto"/>
        <w:bottom w:val="none" w:sz="0" w:space="0" w:color="auto"/>
        <w:right w:val="none" w:sz="0" w:space="0" w:color="auto"/>
      </w:divBdr>
    </w:div>
    <w:div w:id="1383604069">
      <w:bodyDiv w:val="1"/>
      <w:marLeft w:val="0"/>
      <w:marRight w:val="0"/>
      <w:marTop w:val="0"/>
      <w:marBottom w:val="0"/>
      <w:divBdr>
        <w:top w:val="none" w:sz="0" w:space="0" w:color="auto"/>
        <w:left w:val="none" w:sz="0" w:space="0" w:color="auto"/>
        <w:bottom w:val="none" w:sz="0" w:space="0" w:color="auto"/>
        <w:right w:val="none" w:sz="0" w:space="0" w:color="auto"/>
      </w:divBdr>
    </w:div>
    <w:div w:id="1383677042">
      <w:bodyDiv w:val="1"/>
      <w:marLeft w:val="0"/>
      <w:marRight w:val="0"/>
      <w:marTop w:val="0"/>
      <w:marBottom w:val="0"/>
      <w:divBdr>
        <w:top w:val="none" w:sz="0" w:space="0" w:color="auto"/>
        <w:left w:val="none" w:sz="0" w:space="0" w:color="auto"/>
        <w:bottom w:val="none" w:sz="0" w:space="0" w:color="auto"/>
        <w:right w:val="none" w:sz="0" w:space="0" w:color="auto"/>
      </w:divBdr>
    </w:div>
    <w:div w:id="1384062109">
      <w:bodyDiv w:val="1"/>
      <w:marLeft w:val="0"/>
      <w:marRight w:val="0"/>
      <w:marTop w:val="0"/>
      <w:marBottom w:val="0"/>
      <w:divBdr>
        <w:top w:val="none" w:sz="0" w:space="0" w:color="auto"/>
        <w:left w:val="none" w:sz="0" w:space="0" w:color="auto"/>
        <w:bottom w:val="none" w:sz="0" w:space="0" w:color="auto"/>
        <w:right w:val="none" w:sz="0" w:space="0" w:color="auto"/>
      </w:divBdr>
    </w:div>
    <w:div w:id="1384253964">
      <w:bodyDiv w:val="1"/>
      <w:marLeft w:val="0"/>
      <w:marRight w:val="0"/>
      <w:marTop w:val="0"/>
      <w:marBottom w:val="0"/>
      <w:divBdr>
        <w:top w:val="none" w:sz="0" w:space="0" w:color="auto"/>
        <w:left w:val="none" w:sz="0" w:space="0" w:color="auto"/>
        <w:bottom w:val="none" w:sz="0" w:space="0" w:color="auto"/>
        <w:right w:val="none" w:sz="0" w:space="0" w:color="auto"/>
      </w:divBdr>
    </w:div>
    <w:div w:id="1384871889">
      <w:bodyDiv w:val="1"/>
      <w:marLeft w:val="0"/>
      <w:marRight w:val="0"/>
      <w:marTop w:val="0"/>
      <w:marBottom w:val="0"/>
      <w:divBdr>
        <w:top w:val="none" w:sz="0" w:space="0" w:color="auto"/>
        <w:left w:val="none" w:sz="0" w:space="0" w:color="auto"/>
        <w:bottom w:val="none" w:sz="0" w:space="0" w:color="auto"/>
        <w:right w:val="none" w:sz="0" w:space="0" w:color="auto"/>
      </w:divBdr>
    </w:div>
    <w:div w:id="1385442607">
      <w:bodyDiv w:val="1"/>
      <w:marLeft w:val="0"/>
      <w:marRight w:val="0"/>
      <w:marTop w:val="0"/>
      <w:marBottom w:val="0"/>
      <w:divBdr>
        <w:top w:val="none" w:sz="0" w:space="0" w:color="auto"/>
        <w:left w:val="none" w:sz="0" w:space="0" w:color="auto"/>
        <w:bottom w:val="none" w:sz="0" w:space="0" w:color="auto"/>
        <w:right w:val="none" w:sz="0" w:space="0" w:color="auto"/>
      </w:divBdr>
    </w:div>
    <w:div w:id="1385527257">
      <w:bodyDiv w:val="1"/>
      <w:marLeft w:val="0"/>
      <w:marRight w:val="0"/>
      <w:marTop w:val="0"/>
      <w:marBottom w:val="0"/>
      <w:divBdr>
        <w:top w:val="none" w:sz="0" w:space="0" w:color="auto"/>
        <w:left w:val="none" w:sz="0" w:space="0" w:color="auto"/>
        <w:bottom w:val="none" w:sz="0" w:space="0" w:color="auto"/>
        <w:right w:val="none" w:sz="0" w:space="0" w:color="auto"/>
      </w:divBdr>
    </w:div>
    <w:div w:id="1385715421">
      <w:bodyDiv w:val="1"/>
      <w:marLeft w:val="0"/>
      <w:marRight w:val="0"/>
      <w:marTop w:val="0"/>
      <w:marBottom w:val="0"/>
      <w:divBdr>
        <w:top w:val="none" w:sz="0" w:space="0" w:color="auto"/>
        <w:left w:val="none" w:sz="0" w:space="0" w:color="auto"/>
        <w:bottom w:val="none" w:sz="0" w:space="0" w:color="auto"/>
        <w:right w:val="none" w:sz="0" w:space="0" w:color="auto"/>
      </w:divBdr>
    </w:div>
    <w:div w:id="1385716732">
      <w:bodyDiv w:val="1"/>
      <w:marLeft w:val="0"/>
      <w:marRight w:val="0"/>
      <w:marTop w:val="0"/>
      <w:marBottom w:val="0"/>
      <w:divBdr>
        <w:top w:val="none" w:sz="0" w:space="0" w:color="auto"/>
        <w:left w:val="none" w:sz="0" w:space="0" w:color="auto"/>
        <w:bottom w:val="none" w:sz="0" w:space="0" w:color="auto"/>
        <w:right w:val="none" w:sz="0" w:space="0" w:color="auto"/>
      </w:divBdr>
    </w:div>
    <w:div w:id="1385955876">
      <w:bodyDiv w:val="1"/>
      <w:marLeft w:val="0"/>
      <w:marRight w:val="0"/>
      <w:marTop w:val="0"/>
      <w:marBottom w:val="0"/>
      <w:divBdr>
        <w:top w:val="none" w:sz="0" w:space="0" w:color="auto"/>
        <w:left w:val="none" w:sz="0" w:space="0" w:color="auto"/>
        <w:bottom w:val="none" w:sz="0" w:space="0" w:color="auto"/>
        <w:right w:val="none" w:sz="0" w:space="0" w:color="auto"/>
      </w:divBdr>
    </w:div>
    <w:div w:id="1386217717">
      <w:bodyDiv w:val="1"/>
      <w:marLeft w:val="0"/>
      <w:marRight w:val="0"/>
      <w:marTop w:val="0"/>
      <w:marBottom w:val="0"/>
      <w:divBdr>
        <w:top w:val="none" w:sz="0" w:space="0" w:color="auto"/>
        <w:left w:val="none" w:sz="0" w:space="0" w:color="auto"/>
        <w:bottom w:val="none" w:sz="0" w:space="0" w:color="auto"/>
        <w:right w:val="none" w:sz="0" w:space="0" w:color="auto"/>
      </w:divBdr>
    </w:div>
    <w:div w:id="1386300011">
      <w:bodyDiv w:val="1"/>
      <w:marLeft w:val="0"/>
      <w:marRight w:val="0"/>
      <w:marTop w:val="0"/>
      <w:marBottom w:val="0"/>
      <w:divBdr>
        <w:top w:val="none" w:sz="0" w:space="0" w:color="auto"/>
        <w:left w:val="none" w:sz="0" w:space="0" w:color="auto"/>
        <w:bottom w:val="none" w:sz="0" w:space="0" w:color="auto"/>
        <w:right w:val="none" w:sz="0" w:space="0" w:color="auto"/>
      </w:divBdr>
    </w:div>
    <w:div w:id="1386300470">
      <w:bodyDiv w:val="1"/>
      <w:marLeft w:val="0"/>
      <w:marRight w:val="0"/>
      <w:marTop w:val="0"/>
      <w:marBottom w:val="0"/>
      <w:divBdr>
        <w:top w:val="none" w:sz="0" w:space="0" w:color="auto"/>
        <w:left w:val="none" w:sz="0" w:space="0" w:color="auto"/>
        <w:bottom w:val="none" w:sz="0" w:space="0" w:color="auto"/>
        <w:right w:val="none" w:sz="0" w:space="0" w:color="auto"/>
      </w:divBdr>
    </w:div>
    <w:div w:id="1386947632">
      <w:bodyDiv w:val="1"/>
      <w:marLeft w:val="0"/>
      <w:marRight w:val="0"/>
      <w:marTop w:val="0"/>
      <w:marBottom w:val="0"/>
      <w:divBdr>
        <w:top w:val="none" w:sz="0" w:space="0" w:color="auto"/>
        <w:left w:val="none" w:sz="0" w:space="0" w:color="auto"/>
        <w:bottom w:val="none" w:sz="0" w:space="0" w:color="auto"/>
        <w:right w:val="none" w:sz="0" w:space="0" w:color="auto"/>
      </w:divBdr>
    </w:div>
    <w:div w:id="1387216834">
      <w:bodyDiv w:val="1"/>
      <w:marLeft w:val="0"/>
      <w:marRight w:val="0"/>
      <w:marTop w:val="0"/>
      <w:marBottom w:val="0"/>
      <w:divBdr>
        <w:top w:val="none" w:sz="0" w:space="0" w:color="auto"/>
        <w:left w:val="none" w:sz="0" w:space="0" w:color="auto"/>
        <w:bottom w:val="none" w:sz="0" w:space="0" w:color="auto"/>
        <w:right w:val="none" w:sz="0" w:space="0" w:color="auto"/>
      </w:divBdr>
    </w:div>
    <w:div w:id="1387797987">
      <w:bodyDiv w:val="1"/>
      <w:marLeft w:val="0"/>
      <w:marRight w:val="0"/>
      <w:marTop w:val="0"/>
      <w:marBottom w:val="0"/>
      <w:divBdr>
        <w:top w:val="none" w:sz="0" w:space="0" w:color="auto"/>
        <w:left w:val="none" w:sz="0" w:space="0" w:color="auto"/>
        <w:bottom w:val="none" w:sz="0" w:space="0" w:color="auto"/>
        <w:right w:val="none" w:sz="0" w:space="0" w:color="auto"/>
      </w:divBdr>
    </w:div>
    <w:div w:id="1387876556">
      <w:bodyDiv w:val="1"/>
      <w:marLeft w:val="0"/>
      <w:marRight w:val="0"/>
      <w:marTop w:val="0"/>
      <w:marBottom w:val="0"/>
      <w:divBdr>
        <w:top w:val="none" w:sz="0" w:space="0" w:color="auto"/>
        <w:left w:val="none" w:sz="0" w:space="0" w:color="auto"/>
        <w:bottom w:val="none" w:sz="0" w:space="0" w:color="auto"/>
        <w:right w:val="none" w:sz="0" w:space="0" w:color="auto"/>
      </w:divBdr>
    </w:div>
    <w:div w:id="1387878143">
      <w:bodyDiv w:val="1"/>
      <w:marLeft w:val="0"/>
      <w:marRight w:val="0"/>
      <w:marTop w:val="0"/>
      <w:marBottom w:val="0"/>
      <w:divBdr>
        <w:top w:val="none" w:sz="0" w:space="0" w:color="auto"/>
        <w:left w:val="none" w:sz="0" w:space="0" w:color="auto"/>
        <w:bottom w:val="none" w:sz="0" w:space="0" w:color="auto"/>
        <w:right w:val="none" w:sz="0" w:space="0" w:color="auto"/>
      </w:divBdr>
    </w:div>
    <w:div w:id="1388142885">
      <w:bodyDiv w:val="1"/>
      <w:marLeft w:val="0"/>
      <w:marRight w:val="0"/>
      <w:marTop w:val="0"/>
      <w:marBottom w:val="0"/>
      <w:divBdr>
        <w:top w:val="none" w:sz="0" w:space="0" w:color="auto"/>
        <w:left w:val="none" w:sz="0" w:space="0" w:color="auto"/>
        <w:bottom w:val="none" w:sz="0" w:space="0" w:color="auto"/>
        <w:right w:val="none" w:sz="0" w:space="0" w:color="auto"/>
      </w:divBdr>
    </w:div>
    <w:div w:id="1388183806">
      <w:bodyDiv w:val="1"/>
      <w:marLeft w:val="0"/>
      <w:marRight w:val="0"/>
      <w:marTop w:val="0"/>
      <w:marBottom w:val="0"/>
      <w:divBdr>
        <w:top w:val="none" w:sz="0" w:space="0" w:color="auto"/>
        <w:left w:val="none" w:sz="0" w:space="0" w:color="auto"/>
        <w:bottom w:val="none" w:sz="0" w:space="0" w:color="auto"/>
        <w:right w:val="none" w:sz="0" w:space="0" w:color="auto"/>
      </w:divBdr>
    </w:div>
    <w:div w:id="1388453695">
      <w:bodyDiv w:val="1"/>
      <w:marLeft w:val="0"/>
      <w:marRight w:val="0"/>
      <w:marTop w:val="0"/>
      <w:marBottom w:val="0"/>
      <w:divBdr>
        <w:top w:val="none" w:sz="0" w:space="0" w:color="auto"/>
        <w:left w:val="none" w:sz="0" w:space="0" w:color="auto"/>
        <w:bottom w:val="none" w:sz="0" w:space="0" w:color="auto"/>
        <w:right w:val="none" w:sz="0" w:space="0" w:color="auto"/>
      </w:divBdr>
    </w:div>
    <w:div w:id="1389723212">
      <w:bodyDiv w:val="1"/>
      <w:marLeft w:val="0"/>
      <w:marRight w:val="0"/>
      <w:marTop w:val="0"/>
      <w:marBottom w:val="0"/>
      <w:divBdr>
        <w:top w:val="none" w:sz="0" w:space="0" w:color="auto"/>
        <w:left w:val="none" w:sz="0" w:space="0" w:color="auto"/>
        <w:bottom w:val="none" w:sz="0" w:space="0" w:color="auto"/>
        <w:right w:val="none" w:sz="0" w:space="0" w:color="auto"/>
      </w:divBdr>
    </w:div>
    <w:div w:id="1389770129">
      <w:bodyDiv w:val="1"/>
      <w:marLeft w:val="0"/>
      <w:marRight w:val="0"/>
      <w:marTop w:val="0"/>
      <w:marBottom w:val="0"/>
      <w:divBdr>
        <w:top w:val="none" w:sz="0" w:space="0" w:color="auto"/>
        <w:left w:val="none" w:sz="0" w:space="0" w:color="auto"/>
        <w:bottom w:val="none" w:sz="0" w:space="0" w:color="auto"/>
        <w:right w:val="none" w:sz="0" w:space="0" w:color="auto"/>
      </w:divBdr>
    </w:div>
    <w:div w:id="1390181696">
      <w:bodyDiv w:val="1"/>
      <w:marLeft w:val="0"/>
      <w:marRight w:val="0"/>
      <w:marTop w:val="0"/>
      <w:marBottom w:val="0"/>
      <w:divBdr>
        <w:top w:val="none" w:sz="0" w:space="0" w:color="auto"/>
        <w:left w:val="none" w:sz="0" w:space="0" w:color="auto"/>
        <w:bottom w:val="none" w:sz="0" w:space="0" w:color="auto"/>
        <w:right w:val="none" w:sz="0" w:space="0" w:color="auto"/>
      </w:divBdr>
    </w:div>
    <w:div w:id="1390225369">
      <w:bodyDiv w:val="1"/>
      <w:marLeft w:val="0"/>
      <w:marRight w:val="0"/>
      <w:marTop w:val="0"/>
      <w:marBottom w:val="0"/>
      <w:divBdr>
        <w:top w:val="none" w:sz="0" w:space="0" w:color="auto"/>
        <w:left w:val="none" w:sz="0" w:space="0" w:color="auto"/>
        <w:bottom w:val="none" w:sz="0" w:space="0" w:color="auto"/>
        <w:right w:val="none" w:sz="0" w:space="0" w:color="auto"/>
      </w:divBdr>
    </w:div>
    <w:div w:id="1391078124">
      <w:bodyDiv w:val="1"/>
      <w:marLeft w:val="0"/>
      <w:marRight w:val="0"/>
      <w:marTop w:val="0"/>
      <w:marBottom w:val="0"/>
      <w:divBdr>
        <w:top w:val="none" w:sz="0" w:space="0" w:color="auto"/>
        <w:left w:val="none" w:sz="0" w:space="0" w:color="auto"/>
        <w:bottom w:val="none" w:sz="0" w:space="0" w:color="auto"/>
        <w:right w:val="none" w:sz="0" w:space="0" w:color="auto"/>
      </w:divBdr>
    </w:div>
    <w:div w:id="1391266801">
      <w:bodyDiv w:val="1"/>
      <w:marLeft w:val="0"/>
      <w:marRight w:val="0"/>
      <w:marTop w:val="0"/>
      <w:marBottom w:val="0"/>
      <w:divBdr>
        <w:top w:val="none" w:sz="0" w:space="0" w:color="auto"/>
        <w:left w:val="none" w:sz="0" w:space="0" w:color="auto"/>
        <w:bottom w:val="none" w:sz="0" w:space="0" w:color="auto"/>
        <w:right w:val="none" w:sz="0" w:space="0" w:color="auto"/>
      </w:divBdr>
    </w:div>
    <w:div w:id="1391534610">
      <w:bodyDiv w:val="1"/>
      <w:marLeft w:val="0"/>
      <w:marRight w:val="0"/>
      <w:marTop w:val="0"/>
      <w:marBottom w:val="0"/>
      <w:divBdr>
        <w:top w:val="none" w:sz="0" w:space="0" w:color="auto"/>
        <w:left w:val="none" w:sz="0" w:space="0" w:color="auto"/>
        <w:bottom w:val="none" w:sz="0" w:space="0" w:color="auto"/>
        <w:right w:val="none" w:sz="0" w:space="0" w:color="auto"/>
      </w:divBdr>
    </w:div>
    <w:div w:id="1391536193">
      <w:bodyDiv w:val="1"/>
      <w:marLeft w:val="0"/>
      <w:marRight w:val="0"/>
      <w:marTop w:val="0"/>
      <w:marBottom w:val="0"/>
      <w:divBdr>
        <w:top w:val="none" w:sz="0" w:space="0" w:color="auto"/>
        <w:left w:val="none" w:sz="0" w:space="0" w:color="auto"/>
        <w:bottom w:val="none" w:sz="0" w:space="0" w:color="auto"/>
        <w:right w:val="none" w:sz="0" w:space="0" w:color="auto"/>
      </w:divBdr>
    </w:div>
    <w:div w:id="1391804079">
      <w:bodyDiv w:val="1"/>
      <w:marLeft w:val="0"/>
      <w:marRight w:val="0"/>
      <w:marTop w:val="0"/>
      <w:marBottom w:val="0"/>
      <w:divBdr>
        <w:top w:val="none" w:sz="0" w:space="0" w:color="auto"/>
        <w:left w:val="none" w:sz="0" w:space="0" w:color="auto"/>
        <w:bottom w:val="none" w:sz="0" w:space="0" w:color="auto"/>
        <w:right w:val="none" w:sz="0" w:space="0" w:color="auto"/>
      </w:divBdr>
    </w:div>
    <w:div w:id="1391877360">
      <w:bodyDiv w:val="1"/>
      <w:marLeft w:val="0"/>
      <w:marRight w:val="0"/>
      <w:marTop w:val="0"/>
      <w:marBottom w:val="0"/>
      <w:divBdr>
        <w:top w:val="none" w:sz="0" w:space="0" w:color="auto"/>
        <w:left w:val="none" w:sz="0" w:space="0" w:color="auto"/>
        <w:bottom w:val="none" w:sz="0" w:space="0" w:color="auto"/>
        <w:right w:val="none" w:sz="0" w:space="0" w:color="auto"/>
      </w:divBdr>
    </w:div>
    <w:div w:id="1391999554">
      <w:bodyDiv w:val="1"/>
      <w:marLeft w:val="0"/>
      <w:marRight w:val="0"/>
      <w:marTop w:val="0"/>
      <w:marBottom w:val="0"/>
      <w:divBdr>
        <w:top w:val="none" w:sz="0" w:space="0" w:color="auto"/>
        <w:left w:val="none" w:sz="0" w:space="0" w:color="auto"/>
        <w:bottom w:val="none" w:sz="0" w:space="0" w:color="auto"/>
        <w:right w:val="none" w:sz="0" w:space="0" w:color="auto"/>
      </w:divBdr>
    </w:div>
    <w:div w:id="1392264234">
      <w:bodyDiv w:val="1"/>
      <w:marLeft w:val="0"/>
      <w:marRight w:val="0"/>
      <w:marTop w:val="0"/>
      <w:marBottom w:val="0"/>
      <w:divBdr>
        <w:top w:val="none" w:sz="0" w:space="0" w:color="auto"/>
        <w:left w:val="none" w:sz="0" w:space="0" w:color="auto"/>
        <w:bottom w:val="none" w:sz="0" w:space="0" w:color="auto"/>
        <w:right w:val="none" w:sz="0" w:space="0" w:color="auto"/>
      </w:divBdr>
    </w:div>
    <w:div w:id="1392575233">
      <w:bodyDiv w:val="1"/>
      <w:marLeft w:val="0"/>
      <w:marRight w:val="0"/>
      <w:marTop w:val="0"/>
      <w:marBottom w:val="0"/>
      <w:divBdr>
        <w:top w:val="none" w:sz="0" w:space="0" w:color="auto"/>
        <w:left w:val="none" w:sz="0" w:space="0" w:color="auto"/>
        <w:bottom w:val="none" w:sz="0" w:space="0" w:color="auto"/>
        <w:right w:val="none" w:sz="0" w:space="0" w:color="auto"/>
      </w:divBdr>
    </w:div>
    <w:div w:id="1392775931">
      <w:bodyDiv w:val="1"/>
      <w:marLeft w:val="0"/>
      <w:marRight w:val="0"/>
      <w:marTop w:val="0"/>
      <w:marBottom w:val="0"/>
      <w:divBdr>
        <w:top w:val="none" w:sz="0" w:space="0" w:color="auto"/>
        <w:left w:val="none" w:sz="0" w:space="0" w:color="auto"/>
        <w:bottom w:val="none" w:sz="0" w:space="0" w:color="auto"/>
        <w:right w:val="none" w:sz="0" w:space="0" w:color="auto"/>
      </w:divBdr>
    </w:div>
    <w:div w:id="1392776216">
      <w:bodyDiv w:val="1"/>
      <w:marLeft w:val="0"/>
      <w:marRight w:val="0"/>
      <w:marTop w:val="0"/>
      <w:marBottom w:val="0"/>
      <w:divBdr>
        <w:top w:val="none" w:sz="0" w:space="0" w:color="auto"/>
        <w:left w:val="none" w:sz="0" w:space="0" w:color="auto"/>
        <w:bottom w:val="none" w:sz="0" w:space="0" w:color="auto"/>
        <w:right w:val="none" w:sz="0" w:space="0" w:color="auto"/>
      </w:divBdr>
    </w:div>
    <w:div w:id="1393037344">
      <w:bodyDiv w:val="1"/>
      <w:marLeft w:val="0"/>
      <w:marRight w:val="0"/>
      <w:marTop w:val="0"/>
      <w:marBottom w:val="0"/>
      <w:divBdr>
        <w:top w:val="none" w:sz="0" w:space="0" w:color="auto"/>
        <w:left w:val="none" w:sz="0" w:space="0" w:color="auto"/>
        <w:bottom w:val="none" w:sz="0" w:space="0" w:color="auto"/>
        <w:right w:val="none" w:sz="0" w:space="0" w:color="auto"/>
      </w:divBdr>
    </w:div>
    <w:div w:id="1393583538">
      <w:bodyDiv w:val="1"/>
      <w:marLeft w:val="0"/>
      <w:marRight w:val="0"/>
      <w:marTop w:val="0"/>
      <w:marBottom w:val="0"/>
      <w:divBdr>
        <w:top w:val="none" w:sz="0" w:space="0" w:color="auto"/>
        <w:left w:val="none" w:sz="0" w:space="0" w:color="auto"/>
        <w:bottom w:val="none" w:sz="0" w:space="0" w:color="auto"/>
        <w:right w:val="none" w:sz="0" w:space="0" w:color="auto"/>
      </w:divBdr>
    </w:div>
    <w:div w:id="1393848622">
      <w:bodyDiv w:val="1"/>
      <w:marLeft w:val="0"/>
      <w:marRight w:val="0"/>
      <w:marTop w:val="0"/>
      <w:marBottom w:val="0"/>
      <w:divBdr>
        <w:top w:val="none" w:sz="0" w:space="0" w:color="auto"/>
        <w:left w:val="none" w:sz="0" w:space="0" w:color="auto"/>
        <w:bottom w:val="none" w:sz="0" w:space="0" w:color="auto"/>
        <w:right w:val="none" w:sz="0" w:space="0" w:color="auto"/>
      </w:divBdr>
    </w:div>
    <w:div w:id="1393970179">
      <w:bodyDiv w:val="1"/>
      <w:marLeft w:val="0"/>
      <w:marRight w:val="0"/>
      <w:marTop w:val="0"/>
      <w:marBottom w:val="0"/>
      <w:divBdr>
        <w:top w:val="none" w:sz="0" w:space="0" w:color="auto"/>
        <w:left w:val="none" w:sz="0" w:space="0" w:color="auto"/>
        <w:bottom w:val="none" w:sz="0" w:space="0" w:color="auto"/>
        <w:right w:val="none" w:sz="0" w:space="0" w:color="auto"/>
      </w:divBdr>
    </w:div>
    <w:div w:id="1394308648">
      <w:bodyDiv w:val="1"/>
      <w:marLeft w:val="0"/>
      <w:marRight w:val="0"/>
      <w:marTop w:val="0"/>
      <w:marBottom w:val="0"/>
      <w:divBdr>
        <w:top w:val="none" w:sz="0" w:space="0" w:color="auto"/>
        <w:left w:val="none" w:sz="0" w:space="0" w:color="auto"/>
        <w:bottom w:val="none" w:sz="0" w:space="0" w:color="auto"/>
        <w:right w:val="none" w:sz="0" w:space="0" w:color="auto"/>
      </w:divBdr>
    </w:div>
    <w:div w:id="1394502973">
      <w:bodyDiv w:val="1"/>
      <w:marLeft w:val="0"/>
      <w:marRight w:val="0"/>
      <w:marTop w:val="0"/>
      <w:marBottom w:val="0"/>
      <w:divBdr>
        <w:top w:val="none" w:sz="0" w:space="0" w:color="auto"/>
        <w:left w:val="none" w:sz="0" w:space="0" w:color="auto"/>
        <w:bottom w:val="none" w:sz="0" w:space="0" w:color="auto"/>
        <w:right w:val="none" w:sz="0" w:space="0" w:color="auto"/>
      </w:divBdr>
    </w:div>
    <w:div w:id="1394622572">
      <w:bodyDiv w:val="1"/>
      <w:marLeft w:val="0"/>
      <w:marRight w:val="0"/>
      <w:marTop w:val="0"/>
      <w:marBottom w:val="0"/>
      <w:divBdr>
        <w:top w:val="none" w:sz="0" w:space="0" w:color="auto"/>
        <w:left w:val="none" w:sz="0" w:space="0" w:color="auto"/>
        <w:bottom w:val="none" w:sz="0" w:space="0" w:color="auto"/>
        <w:right w:val="none" w:sz="0" w:space="0" w:color="auto"/>
      </w:divBdr>
    </w:div>
    <w:div w:id="1394692413">
      <w:bodyDiv w:val="1"/>
      <w:marLeft w:val="0"/>
      <w:marRight w:val="0"/>
      <w:marTop w:val="0"/>
      <w:marBottom w:val="0"/>
      <w:divBdr>
        <w:top w:val="none" w:sz="0" w:space="0" w:color="auto"/>
        <w:left w:val="none" w:sz="0" w:space="0" w:color="auto"/>
        <w:bottom w:val="none" w:sz="0" w:space="0" w:color="auto"/>
        <w:right w:val="none" w:sz="0" w:space="0" w:color="auto"/>
      </w:divBdr>
    </w:div>
    <w:div w:id="1394699482">
      <w:bodyDiv w:val="1"/>
      <w:marLeft w:val="0"/>
      <w:marRight w:val="0"/>
      <w:marTop w:val="0"/>
      <w:marBottom w:val="0"/>
      <w:divBdr>
        <w:top w:val="none" w:sz="0" w:space="0" w:color="auto"/>
        <w:left w:val="none" w:sz="0" w:space="0" w:color="auto"/>
        <w:bottom w:val="none" w:sz="0" w:space="0" w:color="auto"/>
        <w:right w:val="none" w:sz="0" w:space="0" w:color="auto"/>
      </w:divBdr>
    </w:div>
    <w:div w:id="1394816532">
      <w:bodyDiv w:val="1"/>
      <w:marLeft w:val="0"/>
      <w:marRight w:val="0"/>
      <w:marTop w:val="0"/>
      <w:marBottom w:val="0"/>
      <w:divBdr>
        <w:top w:val="none" w:sz="0" w:space="0" w:color="auto"/>
        <w:left w:val="none" w:sz="0" w:space="0" w:color="auto"/>
        <w:bottom w:val="none" w:sz="0" w:space="0" w:color="auto"/>
        <w:right w:val="none" w:sz="0" w:space="0" w:color="auto"/>
      </w:divBdr>
    </w:div>
    <w:div w:id="1395273692">
      <w:bodyDiv w:val="1"/>
      <w:marLeft w:val="0"/>
      <w:marRight w:val="0"/>
      <w:marTop w:val="0"/>
      <w:marBottom w:val="0"/>
      <w:divBdr>
        <w:top w:val="none" w:sz="0" w:space="0" w:color="auto"/>
        <w:left w:val="none" w:sz="0" w:space="0" w:color="auto"/>
        <w:bottom w:val="none" w:sz="0" w:space="0" w:color="auto"/>
        <w:right w:val="none" w:sz="0" w:space="0" w:color="auto"/>
      </w:divBdr>
    </w:div>
    <w:div w:id="1395817529">
      <w:bodyDiv w:val="1"/>
      <w:marLeft w:val="0"/>
      <w:marRight w:val="0"/>
      <w:marTop w:val="0"/>
      <w:marBottom w:val="0"/>
      <w:divBdr>
        <w:top w:val="none" w:sz="0" w:space="0" w:color="auto"/>
        <w:left w:val="none" w:sz="0" w:space="0" w:color="auto"/>
        <w:bottom w:val="none" w:sz="0" w:space="0" w:color="auto"/>
        <w:right w:val="none" w:sz="0" w:space="0" w:color="auto"/>
      </w:divBdr>
    </w:div>
    <w:div w:id="1395851579">
      <w:bodyDiv w:val="1"/>
      <w:marLeft w:val="0"/>
      <w:marRight w:val="0"/>
      <w:marTop w:val="0"/>
      <w:marBottom w:val="0"/>
      <w:divBdr>
        <w:top w:val="none" w:sz="0" w:space="0" w:color="auto"/>
        <w:left w:val="none" w:sz="0" w:space="0" w:color="auto"/>
        <w:bottom w:val="none" w:sz="0" w:space="0" w:color="auto"/>
        <w:right w:val="none" w:sz="0" w:space="0" w:color="auto"/>
      </w:divBdr>
    </w:div>
    <w:div w:id="1396582467">
      <w:bodyDiv w:val="1"/>
      <w:marLeft w:val="0"/>
      <w:marRight w:val="0"/>
      <w:marTop w:val="0"/>
      <w:marBottom w:val="0"/>
      <w:divBdr>
        <w:top w:val="none" w:sz="0" w:space="0" w:color="auto"/>
        <w:left w:val="none" w:sz="0" w:space="0" w:color="auto"/>
        <w:bottom w:val="none" w:sz="0" w:space="0" w:color="auto"/>
        <w:right w:val="none" w:sz="0" w:space="0" w:color="auto"/>
      </w:divBdr>
    </w:div>
    <w:div w:id="1396662581">
      <w:bodyDiv w:val="1"/>
      <w:marLeft w:val="0"/>
      <w:marRight w:val="0"/>
      <w:marTop w:val="0"/>
      <w:marBottom w:val="0"/>
      <w:divBdr>
        <w:top w:val="none" w:sz="0" w:space="0" w:color="auto"/>
        <w:left w:val="none" w:sz="0" w:space="0" w:color="auto"/>
        <w:bottom w:val="none" w:sz="0" w:space="0" w:color="auto"/>
        <w:right w:val="none" w:sz="0" w:space="0" w:color="auto"/>
      </w:divBdr>
    </w:div>
    <w:div w:id="1397166857">
      <w:bodyDiv w:val="1"/>
      <w:marLeft w:val="0"/>
      <w:marRight w:val="0"/>
      <w:marTop w:val="0"/>
      <w:marBottom w:val="0"/>
      <w:divBdr>
        <w:top w:val="none" w:sz="0" w:space="0" w:color="auto"/>
        <w:left w:val="none" w:sz="0" w:space="0" w:color="auto"/>
        <w:bottom w:val="none" w:sz="0" w:space="0" w:color="auto"/>
        <w:right w:val="none" w:sz="0" w:space="0" w:color="auto"/>
      </w:divBdr>
    </w:div>
    <w:div w:id="1397361666">
      <w:bodyDiv w:val="1"/>
      <w:marLeft w:val="0"/>
      <w:marRight w:val="0"/>
      <w:marTop w:val="0"/>
      <w:marBottom w:val="0"/>
      <w:divBdr>
        <w:top w:val="none" w:sz="0" w:space="0" w:color="auto"/>
        <w:left w:val="none" w:sz="0" w:space="0" w:color="auto"/>
        <w:bottom w:val="none" w:sz="0" w:space="0" w:color="auto"/>
        <w:right w:val="none" w:sz="0" w:space="0" w:color="auto"/>
      </w:divBdr>
    </w:div>
    <w:div w:id="1397436205">
      <w:bodyDiv w:val="1"/>
      <w:marLeft w:val="0"/>
      <w:marRight w:val="0"/>
      <w:marTop w:val="0"/>
      <w:marBottom w:val="0"/>
      <w:divBdr>
        <w:top w:val="none" w:sz="0" w:space="0" w:color="auto"/>
        <w:left w:val="none" w:sz="0" w:space="0" w:color="auto"/>
        <w:bottom w:val="none" w:sz="0" w:space="0" w:color="auto"/>
        <w:right w:val="none" w:sz="0" w:space="0" w:color="auto"/>
      </w:divBdr>
    </w:div>
    <w:div w:id="1398282888">
      <w:bodyDiv w:val="1"/>
      <w:marLeft w:val="0"/>
      <w:marRight w:val="0"/>
      <w:marTop w:val="0"/>
      <w:marBottom w:val="0"/>
      <w:divBdr>
        <w:top w:val="none" w:sz="0" w:space="0" w:color="auto"/>
        <w:left w:val="none" w:sz="0" w:space="0" w:color="auto"/>
        <w:bottom w:val="none" w:sz="0" w:space="0" w:color="auto"/>
        <w:right w:val="none" w:sz="0" w:space="0" w:color="auto"/>
      </w:divBdr>
    </w:div>
    <w:div w:id="1399091352">
      <w:bodyDiv w:val="1"/>
      <w:marLeft w:val="0"/>
      <w:marRight w:val="0"/>
      <w:marTop w:val="0"/>
      <w:marBottom w:val="0"/>
      <w:divBdr>
        <w:top w:val="none" w:sz="0" w:space="0" w:color="auto"/>
        <w:left w:val="none" w:sz="0" w:space="0" w:color="auto"/>
        <w:bottom w:val="none" w:sz="0" w:space="0" w:color="auto"/>
        <w:right w:val="none" w:sz="0" w:space="0" w:color="auto"/>
      </w:divBdr>
    </w:div>
    <w:div w:id="1400716355">
      <w:bodyDiv w:val="1"/>
      <w:marLeft w:val="0"/>
      <w:marRight w:val="0"/>
      <w:marTop w:val="0"/>
      <w:marBottom w:val="0"/>
      <w:divBdr>
        <w:top w:val="none" w:sz="0" w:space="0" w:color="auto"/>
        <w:left w:val="none" w:sz="0" w:space="0" w:color="auto"/>
        <w:bottom w:val="none" w:sz="0" w:space="0" w:color="auto"/>
        <w:right w:val="none" w:sz="0" w:space="0" w:color="auto"/>
      </w:divBdr>
    </w:div>
    <w:div w:id="1400789757">
      <w:bodyDiv w:val="1"/>
      <w:marLeft w:val="0"/>
      <w:marRight w:val="0"/>
      <w:marTop w:val="0"/>
      <w:marBottom w:val="0"/>
      <w:divBdr>
        <w:top w:val="none" w:sz="0" w:space="0" w:color="auto"/>
        <w:left w:val="none" w:sz="0" w:space="0" w:color="auto"/>
        <w:bottom w:val="none" w:sz="0" w:space="0" w:color="auto"/>
        <w:right w:val="none" w:sz="0" w:space="0" w:color="auto"/>
      </w:divBdr>
    </w:div>
    <w:div w:id="1401051098">
      <w:bodyDiv w:val="1"/>
      <w:marLeft w:val="0"/>
      <w:marRight w:val="0"/>
      <w:marTop w:val="0"/>
      <w:marBottom w:val="0"/>
      <w:divBdr>
        <w:top w:val="none" w:sz="0" w:space="0" w:color="auto"/>
        <w:left w:val="none" w:sz="0" w:space="0" w:color="auto"/>
        <w:bottom w:val="none" w:sz="0" w:space="0" w:color="auto"/>
        <w:right w:val="none" w:sz="0" w:space="0" w:color="auto"/>
      </w:divBdr>
    </w:div>
    <w:div w:id="1401515190">
      <w:bodyDiv w:val="1"/>
      <w:marLeft w:val="0"/>
      <w:marRight w:val="0"/>
      <w:marTop w:val="0"/>
      <w:marBottom w:val="0"/>
      <w:divBdr>
        <w:top w:val="none" w:sz="0" w:space="0" w:color="auto"/>
        <w:left w:val="none" w:sz="0" w:space="0" w:color="auto"/>
        <w:bottom w:val="none" w:sz="0" w:space="0" w:color="auto"/>
        <w:right w:val="none" w:sz="0" w:space="0" w:color="auto"/>
      </w:divBdr>
    </w:div>
    <w:div w:id="1401902315">
      <w:bodyDiv w:val="1"/>
      <w:marLeft w:val="0"/>
      <w:marRight w:val="0"/>
      <w:marTop w:val="0"/>
      <w:marBottom w:val="0"/>
      <w:divBdr>
        <w:top w:val="none" w:sz="0" w:space="0" w:color="auto"/>
        <w:left w:val="none" w:sz="0" w:space="0" w:color="auto"/>
        <w:bottom w:val="none" w:sz="0" w:space="0" w:color="auto"/>
        <w:right w:val="none" w:sz="0" w:space="0" w:color="auto"/>
      </w:divBdr>
    </w:div>
    <w:div w:id="1403213165">
      <w:bodyDiv w:val="1"/>
      <w:marLeft w:val="0"/>
      <w:marRight w:val="0"/>
      <w:marTop w:val="0"/>
      <w:marBottom w:val="0"/>
      <w:divBdr>
        <w:top w:val="none" w:sz="0" w:space="0" w:color="auto"/>
        <w:left w:val="none" w:sz="0" w:space="0" w:color="auto"/>
        <w:bottom w:val="none" w:sz="0" w:space="0" w:color="auto"/>
        <w:right w:val="none" w:sz="0" w:space="0" w:color="auto"/>
      </w:divBdr>
    </w:div>
    <w:div w:id="1403286019">
      <w:bodyDiv w:val="1"/>
      <w:marLeft w:val="0"/>
      <w:marRight w:val="0"/>
      <w:marTop w:val="0"/>
      <w:marBottom w:val="0"/>
      <w:divBdr>
        <w:top w:val="none" w:sz="0" w:space="0" w:color="auto"/>
        <w:left w:val="none" w:sz="0" w:space="0" w:color="auto"/>
        <w:bottom w:val="none" w:sz="0" w:space="0" w:color="auto"/>
        <w:right w:val="none" w:sz="0" w:space="0" w:color="auto"/>
      </w:divBdr>
    </w:div>
    <w:div w:id="1403407056">
      <w:bodyDiv w:val="1"/>
      <w:marLeft w:val="0"/>
      <w:marRight w:val="0"/>
      <w:marTop w:val="0"/>
      <w:marBottom w:val="0"/>
      <w:divBdr>
        <w:top w:val="none" w:sz="0" w:space="0" w:color="auto"/>
        <w:left w:val="none" w:sz="0" w:space="0" w:color="auto"/>
        <w:bottom w:val="none" w:sz="0" w:space="0" w:color="auto"/>
        <w:right w:val="none" w:sz="0" w:space="0" w:color="auto"/>
      </w:divBdr>
    </w:div>
    <w:div w:id="1403408794">
      <w:bodyDiv w:val="1"/>
      <w:marLeft w:val="0"/>
      <w:marRight w:val="0"/>
      <w:marTop w:val="0"/>
      <w:marBottom w:val="0"/>
      <w:divBdr>
        <w:top w:val="none" w:sz="0" w:space="0" w:color="auto"/>
        <w:left w:val="none" w:sz="0" w:space="0" w:color="auto"/>
        <w:bottom w:val="none" w:sz="0" w:space="0" w:color="auto"/>
        <w:right w:val="none" w:sz="0" w:space="0" w:color="auto"/>
      </w:divBdr>
    </w:div>
    <w:div w:id="1403601290">
      <w:bodyDiv w:val="1"/>
      <w:marLeft w:val="0"/>
      <w:marRight w:val="0"/>
      <w:marTop w:val="0"/>
      <w:marBottom w:val="0"/>
      <w:divBdr>
        <w:top w:val="none" w:sz="0" w:space="0" w:color="auto"/>
        <w:left w:val="none" w:sz="0" w:space="0" w:color="auto"/>
        <w:bottom w:val="none" w:sz="0" w:space="0" w:color="auto"/>
        <w:right w:val="none" w:sz="0" w:space="0" w:color="auto"/>
      </w:divBdr>
    </w:div>
    <w:div w:id="1403605298">
      <w:bodyDiv w:val="1"/>
      <w:marLeft w:val="0"/>
      <w:marRight w:val="0"/>
      <w:marTop w:val="0"/>
      <w:marBottom w:val="0"/>
      <w:divBdr>
        <w:top w:val="none" w:sz="0" w:space="0" w:color="auto"/>
        <w:left w:val="none" w:sz="0" w:space="0" w:color="auto"/>
        <w:bottom w:val="none" w:sz="0" w:space="0" w:color="auto"/>
        <w:right w:val="none" w:sz="0" w:space="0" w:color="auto"/>
      </w:divBdr>
    </w:div>
    <w:div w:id="1403871817">
      <w:bodyDiv w:val="1"/>
      <w:marLeft w:val="0"/>
      <w:marRight w:val="0"/>
      <w:marTop w:val="0"/>
      <w:marBottom w:val="0"/>
      <w:divBdr>
        <w:top w:val="none" w:sz="0" w:space="0" w:color="auto"/>
        <w:left w:val="none" w:sz="0" w:space="0" w:color="auto"/>
        <w:bottom w:val="none" w:sz="0" w:space="0" w:color="auto"/>
        <w:right w:val="none" w:sz="0" w:space="0" w:color="auto"/>
      </w:divBdr>
    </w:div>
    <w:div w:id="1403991281">
      <w:bodyDiv w:val="1"/>
      <w:marLeft w:val="0"/>
      <w:marRight w:val="0"/>
      <w:marTop w:val="0"/>
      <w:marBottom w:val="0"/>
      <w:divBdr>
        <w:top w:val="none" w:sz="0" w:space="0" w:color="auto"/>
        <w:left w:val="none" w:sz="0" w:space="0" w:color="auto"/>
        <w:bottom w:val="none" w:sz="0" w:space="0" w:color="auto"/>
        <w:right w:val="none" w:sz="0" w:space="0" w:color="auto"/>
      </w:divBdr>
    </w:div>
    <w:div w:id="1404061774">
      <w:bodyDiv w:val="1"/>
      <w:marLeft w:val="0"/>
      <w:marRight w:val="0"/>
      <w:marTop w:val="0"/>
      <w:marBottom w:val="0"/>
      <w:divBdr>
        <w:top w:val="none" w:sz="0" w:space="0" w:color="auto"/>
        <w:left w:val="none" w:sz="0" w:space="0" w:color="auto"/>
        <w:bottom w:val="none" w:sz="0" w:space="0" w:color="auto"/>
        <w:right w:val="none" w:sz="0" w:space="0" w:color="auto"/>
      </w:divBdr>
      <w:divsChild>
        <w:div w:id="281307504">
          <w:marLeft w:val="640"/>
          <w:marRight w:val="0"/>
          <w:marTop w:val="0"/>
          <w:marBottom w:val="0"/>
          <w:divBdr>
            <w:top w:val="none" w:sz="0" w:space="0" w:color="auto"/>
            <w:left w:val="none" w:sz="0" w:space="0" w:color="auto"/>
            <w:bottom w:val="none" w:sz="0" w:space="0" w:color="auto"/>
            <w:right w:val="none" w:sz="0" w:space="0" w:color="auto"/>
          </w:divBdr>
        </w:div>
        <w:div w:id="2060351631">
          <w:marLeft w:val="640"/>
          <w:marRight w:val="0"/>
          <w:marTop w:val="0"/>
          <w:marBottom w:val="0"/>
          <w:divBdr>
            <w:top w:val="none" w:sz="0" w:space="0" w:color="auto"/>
            <w:left w:val="none" w:sz="0" w:space="0" w:color="auto"/>
            <w:bottom w:val="none" w:sz="0" w:space="0" w:color="auto"/>
            <w:right w:val="none" w:sz="0" w:space="0" w:color="auto"/>
          </w:divBdr>
        </w:div>
        <w:div w:id="410854493">
          <w:marLeft w:val="640"/>
          <w:marRight w:val="0"/>
          <w:marTop w:val="0"/>
          <w:marBottom w:val="0"/>
          <w:divBdr>
            <w:top w:val="none" w:sz="0" w:space="0" w:color="auto"/>
            <w:left w:val="none" w:sz="0" w:space="0" w:color="auto"/>
            <w:bottom w:val="none" w:sz="0" w:space="0" w:color="auto"/>
            <w:right w:val="none" w:sz="0" w:space="0" w:color="auto"/>
          </w:divBdr>
        </w:div>
        <w:div w:id="491525823">
          <w:marLeft w:val="640"/>
          <w:marRight w:val="0"/>
          <w:marTop w:val="0"/>
          <w:marBottom w:val="0"/>
          <w:divBdr>
            <w:top w:val="none" w:sz="0" w:space="0" w:color="auto"/>
            <w:left w:val="none" w:sz="0" w:space="0" w:color="auto"/>
            <w:bottom w:val="none" w:sz="0" w:space="0" w:color="auto"/>
            <w:right w:val="none" w:sz="0" w:space="0" w:color="auto"/>
          </w:divBdr>
        </w:div>
        <w:div w:id="642083882">
          <w:marLeft w:val="640"/>
          <w:marRight w:val="0"/>
          <w:marTop w:val="0"/>
          <w:marBottom w:val="0"/>
          <w:divBdr>
            <w:top w:val="none" w:sz="0" w:space="0" w:color="auto"/>
            <w:left w:val="none" w:sz="0" w:space="0" w:color="auto"/>
            <w:bottom w:val="none" w:sz="0" w:space="0" w:color="auto"/>
            <w:right w:val="none" w:sz="0" w:space="0" w:color="auto"/>
          </w:divBdr>
        </w:div>
        <w:div w:id="349138142">
          <w:marLeft w:val="640"/>
          <w:marRight w:val="0"/>
          <w:marTop w:val="0"/>
          <w:marBottom w:val="0"/>
          <w:divBdr>
            <w:top w:val="none" w:sz="0" w:space="0" w:color="auto"/>
            <w:left w:val="none" w:sz="0" w:space="0" w:color="auto"/>
            <w:bottom w:val="none" w:sz="0" w:space="0" w:color="auto"/>
            <w:right w:val="none" w:sz="0" w:space="0" w:color="auto"/>
          </w:divBdr>
        </w:div>
        <w:div w:id="2018724617">
          <w:marLeft w:val="640"/>
          <w:marRight w:val="0"/>
          <w:marTop w:val="0"/>
          <w:marBottom w:val="0"/>
          <w:divBdr>
            <w:top w:val="none" w:sz="0" w:space="0" w:color="auto"/>
            <w:left w:val="none" w:sz="0" w:space="0" w:color="auto"/>
            <w:bottom w:val="none" w:sz="0" w:space="0" w:color="auto"/>
            <w:right w:val="none" w:sz="0" w:space="0" w:color="auto"/>
          </w:divBdr>
        </w:div>
        <w:div w:id="1613898629">
          <w:marLeft w:val="640"/>
          <w:marRight w:val="0"/>
          <w:marTop w:val="0"/>
          <w:marBottom w:val="0"/>
          <w:divBdr>
            <w:top w:val="none" w:sz="0" w:space="0" w:color="auto"/>
            <w:left w:val="none" w:sz="0" w:space="0" w:color="auto"/>
            <w:bottom w:val="none" w:sz="0" w:space="0" w:color="auto"/>
            <w:right w:val="none" w:sz="0" w:space="0" w:color="auto"/>
          </w:divBdr>
        </w:div>
        <w:div w:id="1201942393">
          <w:marLeft w:val="640"/>
          <w:marRight w:val="0"/>
          <w:marTop w:val="0"/>
          <w:marBottom w:val="0"/>
          <w:divBdr>
            <w:top w:val="none" w:sz="0" w:space="0" w:color="auto"/>
            <w:left w:val="none" w:sz="0" w:space="0" w:color="auto"/>
            <w:bottom w:val="none" w:sz="0" w:space="0" w:color="auto"/>
            <w:right w:val="none" w:sz="0" w:space="0" w:color="auto"/>
          </w:divBdr>
        </w:div>
        <w:div w:id="682785026">
          <w:marLeft w:val="640"/>
          <w:marRight w:val="0"/>
          <w:marTop w:val="0"/>
          <w:marBottom w:val="0"/>
          <w:divBdr>
            <w:top w:val="none" w:sz="0" w:space="0" w:color="auto"/>
            <w:left w:val="none" w:sz="0" w:space="0" w:color="auto"/>
            <w:bottom w:val="none" w:sz="0" w:space="0" w:color="auto"/>
            <w:right w:val="none" w:sz="0" w:space="0" w:color="auto"/>
          </w:divBdr>
        </w:div>
        <w:div w:id="603221390">
          <w:marLeft w:val="640"/>
          <w:marRight w:val="0"/>
          <w:marTop w:val="0"/>
          <w:marBottom w:val="0"/>
          <w:divBdr>
            <w:top w:val="none" w:sz="0" w:space="0" w:color="auto"/>
            <w:left w:val="none" w:sz="0" w:space="0" w:color="auto"/>
            <w:bottom w:val="none" w:sz="0" w:space="0" w:color="auto"/>
            <w:right w:val="none" w:sz="0" w:space="0" w:color="auto"/>
          </w:divBdr>
        </w:div>
        <w:div w:id="1634823864">
          <w:marLeft w:val="640"/>
          <w:marRight w:val="0"/>
          <w:marTop w:val="0"/>
          <w:marBottom w:val="0"/>
          <w:divBdr>
            <w:top w:val="none" w:sz="0" w:space="0" w:color="auto"/>
            <w:left w:val="none" w:sz="0" w:space="0" w:color="auto"/>
            <w:bottom w:val="none" w:sz="0" w:space="0" w:color="auto"/>
            <w:right w:val="none" w:sz="0" w:space="0" w:color="auto"/>
          </w:divBdr>
        </w:div>
        <w:div w:id="2080401769">
          <w:marLeft w:val="640"/>
          <w:marRight w:val="0"/>
          <w:marTop w:val="0"/>
          <w:marBottom w:val="0"/>
          <w:divBdr>
            <w:top w:val="none" w:sz="0" w:space="0" w:color="auto"/>
            <w:left w:val="none" w:sz="0" w:space="0" w:color="auto"/>
            <w:bottom w:val="none" w:sz="0" w:space="0" w:color="auto"/>
            <w:right w:val="none" w:sz="0" w:space="0" w:color="auto"/>
          </w:divBdr>
        </w:div>
        <w:div w:id="1633631562">
          <w:marLeft w:val="640"/>
          <w:marRight w:val="0"/>
          <w:marTop w:val="0"/>
          <w:marBottom w:val="0"/>
          <w:divBdr>
            <w:top w:val="none" w:sz="0" w:space="0" w:color="auto"/>
            <w:left w:val="none" w:sz="0" w:space="0" w:color="auto"/>
            <w:bottom w:val="none" w:sz="0" w:space="0" w:color="auto"/>
            <w:right w:val="none" w:sz="0" w:space="0" w:color="auto"/>
          </w:divBdr>
        </w:div>
        <w:div w:id="425229263">
          <w:marLeft w:val="640"/>
          <w:marRight w:val="0"/>
          <w:marTop w:val="0"/>
          <w:marBottom w:val="0"/>
          <w:divBdr>
            <w:top w:val="none" w:sz="0" w:space="0" w:color="auto"/>
            <w:left w:val="none" w:sz="0" w:space="0" w:color="auto"/>
            <w:bottom w:val="none" w:sz="0" w:space="0" w:color="auto"/>
            <w:right w:val="none" w:sz="0" w:space="0" w:color="auto"/>
          </w:divBdr>
        </w:div>
        <w:div w:id="209457582">
          <w:marLeft w:val="640"/>
          <w:marRight w:val="0"/>
          <w:marTop w:val="0"/>
          <w:marBottom w:val="0"/>
          <w:divBdr>
            <w:top w:val="none" w:sz="0" w:space="0" w:color="auto"/>
            <w:left w:val="none" w:sz="0" w:space="0" w:color="auto"/>
            <w:bottom w:val="none" w:sz="0" w:space="0" w:color="auto"/>
            <w:right w:val="none" w:sz="0" w:space="0" w:color="auto"/>
          </w:divBdr>
        </w:div>
        <w:div w:id="922758647">
          <w:marLeft w:val="640"/>
          <w:marRight w:val="0"/>
          <w:marTop w:val="0"/>
          <w:marBottom w:val="0"/>
          <w:divBdr>
            <w:top w:val="none" w:sz="0" w:space="0" w:color="auto"/>
            <w:left w:val="none" w:sz="0" w:space="0" w:color="auto"/>
            <w:bottom w:val="none" w:sz="0" w:space="0" w:color="auto"/>
            <w:right w:val="none" w:sz="0" w:space="0" w:color="auto"/>
          </w:divBdr>
        </w:div>
        <w:div w:id="1745031138">
          <w:marLeft w:val="640"/>
          <w:marRight w:val="0"/>
          <w:marTop w:val="0"/>
          <w:marBottom w:val="0"/>
          <w:divBdr>
            <w:top w:val="none" w:sz="0" w:space="0" w:color="auto"/>
            <w:left w:val="none" w:sz="0" w:space="0" w:color="auto"/>
            <w:bottom w:val="none" w:sz="0" w:space="0" w:color="auto"/>
            <w:right w:val="none" w:sz="0" w:space="0" w:color="auto"/>
          </w:divBdr>
        </w:div>
        <w:div w:id="1003776464">
          <w:marLeft w:val="640"/>
          <w:marRight w:val="0"/>
          <w:marTop w:val="0"/>
          <w:marBottom w:val="0"/>
          <w:divBdr>
            <w:top w:val="none" w:sz="0" w:space="0" w:color="auto"/>
            <w:left w:val="none" w:sz="0" w:space="0" w:color="auto"/>
            <w:bottom w:val="none" w:sz="0" w:space="0" w:color="auto"/>
            <w:right w:val="none" w:sz="0" w:space="0" w:color="auto"/>
          </w:divBdr>
        </w:div>
        <w:div w:id="1940677416">
          <w:marLeft w:val="640"/>
          <w:marRight w:val="0"/>
          <w:marTop w:val="0"/>
          <w:marBottom w:val="0"/>
          <w:divBdr>
            <w:top w:val="none" w:sz="0" w:space="0" w:color="auto"/>
            <w:left w:val="none" w:sz="0" w:space="0" w:color="auto"/>
            <w:bottom w:val="none" w:sz="0" w:space="0" w:color="auto"/>
            <w:right w:val="none" w:sz="0" w:space="0" w:color="auto"/>
          </w:divBdr>
        </w:div>
        <w:div w:id="1618754572">
          <w:marLeft w:val="640"/>
          <w:marRight w:val="0"/>
          <w:marTop w:val="0"/>
          <w:marBottom w:val="0"/>
          <w:divBdr>
            <w:top w:val="none" w:sz="0" w:space="0" w:color="auto"/>
            <w:left w:val="none" w:sz="0" w:space="0" w:color="auto"/>
            <w:bottom w:val="none" w:sz="0" w:space="0" w:color="auto"/>
            <w:right w:val="none" w:sz="0" w:space="0" w:color="auto"/>
          </w:divBdr>
        </w:div>
        <w:div w:id="156770223">
          <w:marLeft w:val="640"/>
          <w:marRight w:val="0"/>
          <w:marTop w:val="0"/>
          <w:marBottom w:val="0"/>
          <w:divBdr>
            <w:top w:val="none" w:sz="0" w:space="0" w:color="auto"/>
            <w:left w:val="none" w:sz="0" w:space="0" w:color="auto"/>
            <w:bottom w:val="none" w:sz="0" w:space="0" w:color="auto"/>
            <w:right w:val="none" w:sz="0" w:space="0" w:color="auto"/>
          </w:divBdr>
        </w:div>
        <w:div w:id="2138713411">
          <w:marLeft w:val="640"/>
          <w:marRight w:val="0"/>
          <w:marTop w:val="0"/>
          <w:marBottom w:val="0"/>
          <w:divBdr>
            <w:top w:val="none" w:sz="0" w:space="0" w:color="auto"/>
            <w:left w:val="none" w:sz="0" w:space="0" w:color="auto"/>
            <w:bottom w:val="none" w:sz="0" w:space="0" w:color="auto"/>
            <w:right w:val="none" w:sz="0" w:space="0" w:color="auto"/>
          </w:divBdr>
        </w:div>
        <w:div w:id="393163168">
          <w:marLeft w:val="640"/>
          <w:marRight w:val="0"/>
          <w:marTop w:val="0"/>
          <w:marBottom w:val="0"/>
          <w:divBdr>
            <w:top w:val="none" w:sz="0" w:space="0" w:color="auto"/>
            <w:left w:val="none" w:sz="0" w:space="0" w:color="auto"/>
            <w:bottom w:val="none" w:sz="0" w:space="0" w:color="auto"/>
            <w:right w:val="none" w:sz="0" w:space="0" w:color="auto"/>
          </w:divBdr>
        </w:div>
        <w:div w:id="669064694">
          <w:marLeft w:val="640"/>
          <w:marRight w:val="0"/>
          <w:marTop w:val="0"/>
          <w:marBottom w:val="0"/>
          <w:divBdr>
            <w:top w:val="none" w:sz="0" w:space="0" w:color="auto"/>
            <w:left w:val="none" w:sz="0" w:space="0" w:color="auto"/>
            <w:bottom w:val="none" w:sz="0" w:space="0" w:color="auto"/>
            <w:right w:val="none" w:sz="0" w:space="0" w:color="auto"/>
          </w:divBdr>
        </w:div>
        <w:div w:id="937955289">
          <w:marLeft w:val="640"/>
          <w:marRight w:val="0"/>
          <w:marTop w:val="0"/>
          <w:marBottom w:val="0"/>
          <w:divBdr>
            <w:top w:val="none" w:sz="0" w:space="0" w:color="auto"/>
            <w:left w:val="none" w:sz="0" w:space="0" w:color="auto"/>
            <w:bottom w:val="none" w:sz="0" w:space="0" w:color="auto"/>
            <w:right w:val="none" w:sz="0" w:space="0" w:color="auto"/>
          </w:divBdr>
        </w:div>
        <w:div w:id="561446995">
          <w:marLeft w:val="640"/>
          <w:marRight w:val="0"/>
          <w:marTop w:val="0"/>
          <w:marBottom w:val="0"/>
          <w:divBdr>
            <w:top w:val="none" w:sz="0" w:space="0" w:color="auto"/>
            <w:left w:val="none" w:sz="0" w:space="0" w:color="auto"/>
            <w:bottom w:val="none" w:sz="0" w:space="0" w:color="auto"/>
            <w:right w:val="none" w:sz="0" w:space="0" w:color="auto"/>
          </w:divBdr>
        </w:div>
        <w:div w:id="1336418142">
          <w:marLeft w:val="640"/>
          <w:marRight w:val="0"/>
          <w:marTop w:val="0"/>
          <w:marBottom w:val="0"/>
          <w:divBdr>
            <w:top w:val="none" w:sz="0" w:space="0" w:color="auto"/>
            <w:left w:val="none" w:sz="0" w:space="0" w:color="auto"/>
            <w:bottom w:val="none" w:sz="0" w:space="0" w:color="auto"/>
            <w:right w:val="none" w:sz="0" w:space="0" w:color="auto"/>
          </w:divBdr>
        </w:div>
        <w:div w:id="1411342080">
          <w:marLeft w:val="640"/>
          <w:marRight w:val="0"/>
          <w:marTop w:val="0"/>
          <w:marBottom w:val="0"/>
          <w:divBdr>
            <w:top w:val="none" w:sz="0" w:space="0" w:color="auto"/>
            <w:left w:val="none" w:sz="0" w:space="0" w:color="auto"/>
            <w:bottom w:val="none" w:sz="0" w:space="0" w:color="auto"/>
            <w:right w:val="none" w:sz="0" w:space="0" w:color="auto"/>
          </w:divBdr>
        </w:div>
        <w:div w:id="1505976065">
          <w:marLeft w:val="640"/>
          <w:marRight w:val="0"/>
          <w:marTop w:val="0"/>
          <w:marBottom w:val="0"/>
          <w:divBdr>
            <w:top w:val="none" w:sz="0" w:space="0" w:color="auto"/>
            <w:left w:val="none" w:sz="0" w:space="0" w:color="auto"/>
            <w:bottom w:val="none" w:sz="0" w:space="0" w:color="auto"/>
            <w:right w:val="none" w:sz="0" w:space="0" w:color="auto"/>
          </w:divBdr>
        </w:div>
        <w:div w:id="1238251067">
          <w:marLeft w:val="640"/>
          <w:marRight w:val="0"/>
          <w:marTop w:val="0"/>
          <w:marBottom w:val="0"/>
          <w:divBdr>
            <w:top w:val="none" w:sz="0" w:space="0" w:color="auto"/>
            <w:left w:val="none" w:sz="0" w:space="0" w:color="auto"/>
            <w:bottom w:val="none" w:sz="0" w:space="0" w:color="auto"/>
            <w:right w:val="none" w:sz="0" w:space="0" w:color="auto"/>
          </w:divBdr>
        </w:div>
        <w:div w:id="1668945160">
          <w:marLeft w:val="640"/>
          <w:marRight w:val="0"/>
          <w:marTop w:val="0"/>
          <w:marBottom w:val="0"/>
          <w:divBdr>
            <w:top w:val="none" w:sz="0" w:space="0" w:color="auto"/>
            <w:left w:val="none" w:sz="0" w:space="0" w:color="auto"/>
            <w:bottom w:val="none" w:sz="0" w:space="0" w:color="auto"/>
            <w:right w:val="none" w:sz="0" w:space="0" w:color="auto"/>
          </w:divBdr>
        </w:div>
        <w:div w:id="915673913">
          <w:marLeft w:val="640"/>
          <w:marRight w:val="0"/>
          <w:marTop w:val="0"/>
          <w:marBottom w:val="0"/>
          <w:divBdr>
            <w:top w:val="none" w:sz="0" w:space="0" w:color="auto"/>
            <w:left w:val="none" w:sz="0" w:space="0" w:color="auto"/>
            <w:bottom w:val="none" w:sz="0" w:space="0" w:color="auto"/>
            <w:right w:val="none" w:sz="0" w:space="0" w:color="auto"/>
          </w:divBdr>
        </w:div>
        <w:div w:id="1265461339">
          <w:marLeft w:val="640"/>
          <w:marRight w:val="0"/>
          <w:marTop w:val="0"/>
          <w:marBottom w:val="0"/>
          <w:divBdr>
            <w:top w:val="none" w:sz="0" w:space="0" w:color="auto"/>
            <w:left w:val="none" w:sz="0" w:space="0" w:color="auto"/>
            <w:bottom w:val="none" w:sz="0" w:space="0" w:color="auto"/>
            <w:right w:val="none" w:sz="0" w:space="0" w:color="auto"/>
          </w:divBdr>
        </w:div>
        <w:div w:id="945498835">
          <w:marLeft w:val="640"/>
          <w:marRight w:val="0"/>
          <w:marTop w:val="0"/>
          <w:marBottom w:val="0"/>
          <w:divBdr>
            <w:top w:val="none" w:sz="0" w:space="0" w:color="auto"/>
            <w:left w:val="none" w:sz="0" w:space="0" w:color="auto"/>
            <w:bottom w:val="none" w:sz="0" w:space="0" w:color="auto"/>
            <w:right w:val="none" w:sz="0" w:space="0" w:color="auto"/>
          </w:divBdr>
        </w:div>
        <w:div w:id="248540878">
          <w:marLeft w:val="640"/>
          <w:marRight w:val="0"/>
          <w:marTop w:val="0"/>
          <w:marBottom w:val="0"/>
          <w:divBdr>
            <w:top w:val="none" w:sz="0" w:space="0" w:color="auto"/>
            <w:left w:val="none" w:sz="0" w:space="0" w:color="auto"/>
            <w:bottom w:val="none" w:sz="0" w:space="0" w:color="auto"/>
            <w:right w:val="none" w:sz="0" w:space="0" w:color="auto"/>
          </w:divBdr>
        </w:div>
        <w:div w:id="1364748951">
          <w:marLeft w:val="640"/>
          <w:marRight w:val="0"/>
          <w:marTop w:val="0"/>
          <w:marBottom w:val="0"/>
          <w:divBdr>
            <w:top w:val="none" w:sz="0" w:space="0" w:color="auto"/>
            <w:left w:val="none" w:sz="0" w:space="0" w:color="auto"/>
            <w:bottom w:val="none" w:sz="0" w:space="0" w:color="auto"/>
            <w:right w:val="none" w:sz="0" w:space="0" w:color="auto"/>
          </w:divBdr>
        </w:div>
        <w:div w:id="1522473609">
          <w:marLeft w:val="640"/>
          <w:marRight w:val="0"/>
          <w:marTop w:val="0"/>
          <w:marBottom w:val="0"/>
          <w:divBdr>
            <w:top w:val="none" w:sz="0" w:space="0" w:color="auto"/>
            <w:left w:val="none" w:sz="0" w:space="0" w:color="auto"/>
            <w:bottom w:val="none" w:sz="0" w:space="0" w:color="auto"/>
            <w:right w:val="none" w:sz="0" w:space="0" w:color="auto"/>
          </w:divBdr>
        </w:div>
        <w:div w:id="1541748354">
          <w:marLeft w:val="640"/>
          <w:marRight w:val="0"/>
          <w:marTop w:val="0"/>
          <w:marBottom w:val="0"/>
          <w:divBdr>
            <w:top w:val="none" w:sz="0" w:space="0" w:color="auto"/>
            <w:left w:val="none" w:sz="0" w:space="0" w:color="auto"/>
            <w:bottom w:val="none" w:sz="0" w:space="0" w:color="auto"/>
            <w:right w:val="none" w:sz="0" w:space="0" w:color="auto"/>
          </w:divBdr>
        </w:div>
        <w:div w:id="1856068054">
          <w:marLeft w:val="640"/>
          <w:marRight w:val="0"/>
          <w:marTop w:val="0"/>
          <w:marBottom w:val="0"/>
          <w:divBdr>
            <w:top w:val="none" w:sz="0" w:space="0" w:color="auto"/>
            <w:left w:val="none" w:sz="0" w:space="0" w:color="auto"/>
            <w:bottom w:val="none" w:sz="0" w:space="0" w:color="auto"/>
            <w:right w:val="none" w:sz="0" w:space="0" w:color="auto"/>
          </w:divBdr>
        </w:div>
        <w:div w:id="1947033780">
          <w:marLeft w:val="640"/>
          <w:marRight w:val="0"/>
          <w:marTop w:val="0"/>
          <w:marBottom w:val="0"/>
          <w:divBdr>
            <w:top w:val="none" w:sz="0" w:space="0" w:color="auto"/>
            <w:left w:val="none" w:sz="0" w:space="0" w:color="auto"/>
            <w:bottom w:val="none" w:sz="0" w:space="0" w:color="auto"/>
            <w:right w:val="none" w:sz="0" w:space="0" w:color="auto"/>
          </w:divBdr>
        </w:div>
        <w:div w:id="865096728">
          <w:marLeft w:val="640"/>
          <w:marRight w:val="0"/>
          <w:marTop w:val="0"/>
          <w:marBottom w:val="0"/>
          <w:divBdr>
            <w:top w:val="none" w:sz="0" w:space="0" w:color="auto"/>
            <w:left w:val="none" w:sz="0" w:space="0" w:color="auto"/>
            <w:bottom w:val="none" w:sz="0" w:space="0" w:color="auto"/>
            <w:right w:val="none" w:sz="0" w:space="0" w:color="auto"/>
          </w:divBdr>
        </w:div>
        <w:div w:id="1520314042">
          <w:marLeft w:val="640"/>
          <w:marRight w:val="0"/>
          <w:marTop w:val="0"/>
          <w:marBottom w:val="0"/>
          <w:divBdr>
            <w:top w:val="none" w:sz="0" w:space="0" w:color="auto"/>
            <w:left w:val="none" w:sz="0" w:space="0" w:color="auto"/>
            <w:bottom w:val="none" w:sz="0" w:space="0" w:color="auto"/>
            <w:right w:val="none" w:sz="0" w:space="0" w:color="auto"/>
          </w:divBdr>
        </w:div>
        <w:div w:id="1657607913">
          <w:marLeft w:val="640"/>
          <w:marRight w:val="0"/>
          <w:marTop w:val="0"/>
          <w:marBottom w:val="0"/>
          <w:divBdr>
            <w:top w:val="none" w:sz="0" w:space="0" w:color="auto"/>
            <w:left w:val="none" w:sz="0" w:space="0" w:color="auto"/>
            <w:bottom w:val="none" w:sz="0" w:space="0" w:color="auto"/>
            <w:right w:val="none" w:sz="0" w:space="0" w:color="auto"/>
          </w:divBdr>
        </w:div>
        <w:div w:id="95056459">
          <w:marLeft w:val="640"/>
          <w:marRight w:val="0"/>
          <w:marTop w:val="0"/>
          <w:marBottom w:val="0"/>
          <w:divBdr>
            <w:top w:val="none" w:sz="0" w:space="0" w:color="auto"/>
            <w:left w:val="none" w:sz="0" w:space="0" w:color="auto"/>
            <w:bottom w:val="none" w:sz="0" w:space="0" w:color="auto"/>
            <w:right w:val="none" w:sz="0" w:space="0" w:color="auto"/>
          </w:divBdr>
        </w:div>
        <w:div w:id="1049374784">
          <w:marLeft w:val="640"/>
          <w:marRight w:val="0"/>
          <w:marTop w:val="0"/>
          <w:marBottom w:val="0"/>
          <w:divBdr>
            <w:top w:val="none" w:sz="0" w:space="0" w:color="auto"/>
            <w:left w:val="none" w:sz="0" w:space="0" w:color="auto"/>
            <w:bottom w:val="none" w:sz="0" w:space="0" w:color="auto"/>
            <w:right w:val="none" w:sz="0" w:space="0" w:color="auto"/>
          </w:divBdr>
        </w:div>
        <w:div w:id="1590847095">
          <w:marLeft w:val="640"/>
          <w:marRight w:val="0"/>
          <w:marTop w:val="0"/>
          <w:marBottom w:val="0"/>
          <w:divBdr>
            <w:top w:val="none" w:sz="0" w:space="0" w:color="auto"/>
            <w:left w:val="none" w:sz="0" w:space="0" w:color="auto"/>
            <w:bottom w:val="none" w:sz="0" w:space="0" w:color="auto"/>
            <w:right w:val="none" w:sz="0" w:space="0" w:color="auto"/>
          </w:divBdr>
        </w:div>
        <w:div w:id="756559633">
          <w:marLeft w:val="640"/>
          <w:marRight w:val="0"/>
          <w:marTop w:val="0"/>
          <w:marBottom w:val="0"/>
          <w:divBdr>
            <w:top w:val="none" w:sz="0" w:space="0" w:color="auto"/>
            <w:left w:val="none" w:sz="0" w:space="0" w:color="auto"/>
            <w:bottom w:val="none" w:sz="0" w:space="0" w:color="auto"/>
            <w:right w:val="none" w:sz="0" w:space="0" w:color="auto"/>
          </w:divBdr>
        </w:div>
        <w:div w:id="1246526077">
          <w:marLeft w:val="640"/>
          <w:marRight w:val="0"/>
          <w:marTop w:val="0"/>
          <w:marBottom w:val="0"/>
          <w:divBdr>
            <w:top w:val="none" w:sz="0" w:space="0" w:color="auto"/>
            <w:left w:val="none" w:sz="0" w:space="0" w:color="auto"/>
            <w:bottom w:val="none" w:sz="0" w:space="0" w:color="auto"/>
            <w:right w:val="none" w:sz="0" w:space="0" w:color="auto"/>
          </w:divBdr>
        </w:div>
        <w:div w:id="1924992064">
          <w:marLeft w:val="640"/>
          <w:marRight w:val="0"/>
          <w:marTop w:val="0"/>
          <w:marBottom w:val="0"/>
          <w:divBdr>
            <w:top w:val="none" w:sz="0" w:space="0" w:color="auto"/>
            <w:left w:val="none" w:sz="0" w:space="0" w:color="auto"/>
            <w:bottom w:val="none" w:sz="0" w:space="0" w:color="auto"/>
            <w:right w:val="none" w:sz="0" w:space="0" w:color="auto"/>
          </w:divBdr>
        </w:div>
        <w:div w:id="794326665">
          <w:marLeft w:val="640"/>
          <w:marRight w:val="0"/>
          <w:marTop w:val="0"/>
          <w:marBottom w:val="0"/>
          <w:divBdr>
            <w:top w:val="none" w:sz="0" w:space="0" w:color="auto"/>
            <w:left w:val="none" w:sz="0" w:space="0" w:color="auto"/>
            <w:bottom w:val="none" w:sz="0" w:space="0" w:color="auto"/>
            <w:right w:val="none" w:sz="0" w:space="0" w:color="auto"/>
          </w:divBdr>
        </w:div>
        <w:div w:id="391270619">
          <w:marLeft w:val="640"/>
          <w:marRight w:val="0"/>
          <w:marTop w:val="0"/>
          <w:marBottom w:val="0"/>
          <w:divBdr>
            <w:top w:val="none" w:sz="0" w:space="0" w:color="auto"/>
            <w:left w:val="none" w:sz="0" w:space="0" w:color="auto"/>
            <w:bottom w:val="none" w:sz="0" w:space="0" w:color="auto"/>
            <w:right w:val="none" w:sz="0" w:space="0" w:color="auto"/>
          </w:divBdr>
        </w:div>
        <w:div w:id="874461827">
          <w:marLeft w:val="640"/>
          <w:marRight w:val="0"/>
          <w:marTop w:val="0"/>
          <w:marBottom w:val="0"/>
          <w:divBdr>
            <w:top w:val="none" w:sz="0" w:space="0" w:color="auto"/>
            <w:left w:val="none" w:sz="0" w:space="0" w:color="auto"/>
            <w:bottom w:val="none" w:sz="0" w:space="0" w:color="auto"/>
            <w:right w:val="none" w:sz="0" w:space="0" w:color="auto"/>
          </w:divBdr>
        </w:div>
        <w:div w:id="1246650893">
          <w:marLeft w:val="640"/>
          <w:marRight w:val="0"/>
          <w:marTop w:val="0"/>
          <w:marBottom w:val="0"/>
          <w:divBdr>
            <w:top w:val="none" w:sz="0" w:space="0" w:color="auto"/>
            <w:left w:val="none" w:sz="0" w:space="0" w:color="auto"/>
            <w:bottom w:val="none" w:sz="0" w:space="0" w:color="auto"/>
            <w:right w:val="none" w:sz="0" w:space="0" w:color="auto"/>
          </w:divBdr>
        </w:div>
        <w:div w:id="20672172">
          <w:marLeft w:val="640"/>
          <w:marRight w:val="0"/>
          <w:marTop w:val="0"/>
          <w:marBottom w:val="0"/>
          <w:divBdr>
            <w:top w:val="none" w:sz="0" w:space="0" w:color="auto"/>
            <w:left w:val="none" w:sz="0" w:space="0" w:color="auto"/>
            <w:bottom w:val="none" w:sz="0" w:space="0" w:color="auto"/>
            <w:right w:val="none" w:sz="0" w:space="0" w:color="auto"/>
          </w:divBdr>
        </w:div>
        <w:div w:id="496577963">
          <w:marLeft w:val="640"/>
          <w:marRight w:val="0"/>
          <w:marTop w:val="0"/>
          <w:marBottom w:val="0"/>
          <w:divBdr>
            <w:top w:val="none" w:sz="0" w:space="0" w:color="auto"/>
            <w:left w:val="none" w:sz="0" w:space="0" w:color="auto"/>
            <w:bottom w:val="none" w:sz="0" w:space="0" w:color="auto"/>
            <w:right w:val="none" w:sz="0" w:space="0" w:color="auto"/>
          </w:divBdr>
        </w:div>
        <w:div w:id="1051153893">
          <w:marLeft w:val="640"/>
          <w:marRight w:val="0"/>
          <w:marTop w:val="0"/>
          <w:marBottom w:val="0"/>
          <w:divBdr>
            <w:top w:val="none" w:sz="0" w:space="0" w:color="auto"/>
            <w:left w:val="none" w:sz="0" w:space="0" w:color="auto"/>
            <w:bottom w:val="none" w:sz="0" w:space="0" w:color="auto"/>
            <w:right w:val="none" w:sz="0" w:space="0" w:color="auto"/>
          </w:divBdr>
        </w:div>
        <w:div w:id="2036301120">
          <w:marLeft w:val="640"/>
          <w:marRight w:val="0"/>
          <w:marTop w:val="0"/>
          <w:marBottom w:val="0"/>
          <w:divBdr>
            <w:top w:val="none" w:sz="0" w:space="0" w:color="auto"/>
            <w:left w:val="none" w:sz="0" w:space="0" w:color="auto"/>
            <w:bottom w:val="none" w:sz="0" w:space="0" w:color="auto"/>
            <w:right w:val="none" w:sz="0" w:space="0" w:color="auto"/>
          </w:divBdr>
        </w:div>
        <w:div w:id="611136858">
          <w:marLeft w:val="640"/>
          <w:marRight w:val="0"/>
          <w:marTop w:val="0"/>
          <w:marBottom w:val="0"/>
          <w:divBdr>
            <w:top w:val="none" w:sz="0" w:space="0" w:color="auto"/>
            <w:left w:val="none" w:sz="0" w:space="0" w:color="auto"/>
            <w:bottom w:val="none" w:sz="0" w:space="0" w:color="auto"/>
            <w:right w:val="none" w:sz="0" w:space="0" w:color="auto"/>
          </w:divBdr>
        </w:div>
        <w:div w:id="985551718">
          <w:marLeft w:val="640"/>
          <w:marRight w:val="0"/>
          <w:marTop w:val="0"/>
          <w:marBottom w:val="0"/>
          <w:divBdr>
            <w:top w:val="none" w:sz="0" w:space="0" w:color="auto"/>
            <w:left w:val="none" w:sz="0" w:space="0" w:color="auto"/>
            <w:bottom w:val="none" w:sz="0" w:space="0" w:color="auto"/>
            <w:right w:val="none" w:sz="0" w:space="0" w:color="auto"/>
          </w:divBdr>
        </w:div>
        <w:div w:id="1210651991">
          <w:marLeft w:val="640"/>
          <w:marRight w:val="0"/>
          <w:marTop w:val="0"/>
          <w:marBottom w:val="0"/>
          <w:divBdr>
            <w:top w:val="none" w:sz="0" w:space="0" w:color="auto"/>
            <w:left w:val="none" w:sz="0" w:space="0" w:color="auto"/>
            <w:bottom w:val="none" w:sz="0" w:space="0" w:color="auto"/>
            <w:right w:val="none" w:sz="0" w:space="0" w:color="auto"/>
          </w:divBdr>
        </w:div>
        <w:div w:id="2055344354">
          <w:marLeft w:val="640"/>
          <w:marRight w:val="0"/>
          <w:marTop w:val="0"/>
          <w:marBottom w:val="0"/>
          <w:divBdr>
            <w:top w:val="none" w:sz="0" w:space="0" w:color="auto"/>
            <w:left w:val="none" w:sz="0" w:space="0" w:color="auto"/>
            <w:bottom w:val="none" w:sz="0" w:space="0" w:color="auto"/>
            <w:right w:val="none" w:sz="0" w:space="0" w:color="auto"/>
          </w:divBdr>
        </w:div>
        <w:div w:id="726995707">
          <w:marLeft w:val="640"/>
          <w:marRight w:val="0"/>
          <w:marTop w:val="0"/>
          <w:marBottom w:val="0"/>
          <w:divBdr>
            <w:top w:val="none" w:sz="0" w:space="0" w:color="auto"/>
            <w:left w:val="none" w:sz="0" w:space="0" w:color="auto"/>
            <w:bottom w:val="none" w:sz="0" w:space="0" w:color="auto"/>
            <w:right w:val="none" w:sz="0" w:space="0" w:color="auto"/>
          </w:divBdr>
        </w:div>
        <w:div w:id="536546120">
          <w:marLeft w:val="640"/>
          <w:marRight w:val="0"/>
          <w:marTop w:val="0"/>
          <w:marBottom w:val="0"/>
          <w:divBdr>
            <w:top w:val="none" w:sz="0" w:space="0" w:color="auto"/>
            <w:left w:val="none" w:sz="0" w:space="0" w:color="auto"/>
            <w:bottom w:val="none" w:sz="0" w:space="0" w:color="auto"/>
            <w:right w:val="none" w:sz="0" w:space="0" w:color="auto"/>
          </w:divBdr>
        </w:div>
        <w:div w:id="237833310">
          <w:marLeft w:val="640"/>
          <w:marRight w:val="0"/>
          <w:marTop w:val="0"/>
          <w:marBottom w:val="0"/>
          <w:divBdr>
            <w:top w:val="none" w:sz="0" w:space="0" w:color="auto"/>
            <w:left w:val="none" w:sz="0" w:space="0" w:color="auto"/>
            <w:bottom w:val="none" w:sz="0" w:space="0" w:color="auto"/>
            <w:right w:val="none" w:sz="0" w:space="0" w:color="auto"/>
          </w:divBdr>
        </w:div>
        <w:div w:id="2043626127">
          <w:marLeft w:val="640"/>
          <w:marRight w:val="0"/>
          <w:marTop w:val="0"/>
          <w:marBottom w:val="0"/>
          <w:divBdr>
            <w:top w:val="none" w:sz="0" w:space="0" w:color="auto"/>
            <w:left w:val="none" w:sz="0" w:space="0" w:color="auto"/>
            <w:bottom w:val="none" w:sz="0" w:space="0" w:color="auto"/>
            <w:right w:val="none" w:sz="0" w:space="0" w:color="auto"/>
          </w:divBdr>
        </w:div>
        <w:div w:id="1631983791">
          <w:marLeft w:val="640"/>
          <w:marRight w:val="0"/>
          <w:marTop w:val="0"/>
          <w:marBottom w:val="0"/>
          <w:divBdr>
            <w:top w:val="none" w:sz="0" w:space="0" w:color="auto"/>
            <w:left w:val="none" w:sz="0" w:space="0" w:color="auto"/>
            <w:bottom w:val="none" w:sz="0" w:space="0" w:color="auto"/>
            <w:right w:val="none" w:sz="0" w:space="0" w:color="auto"/>
          </w:divBdr>
        </w:div>
        <w:div w:id="1327631943">
          <w:marLeft w:val="640"/>
          <w:marRight w:val="0"/>
          <w:marTop w:val="0"/>
          <w:marBottom w:val="0"/>
          <w:divBdr>
            <w:top w:val="none" w:sz="0" w:space="0" w:color="auto"/>
            <w:left w:val="none" w:sz="0" w:space="0" w:color="auto"/>
            <w:bottom w:val="none" w:sz="0" w:space="0" w:color="auto"/>
            <w:right w:val="none" w:sz="0" w:space="0" w:color="auto"/>
          </w:divBdr>
        </w:div>
        <w:div w:id="1159617685">
          <w:marLeft w:val="640"/>
          <w:marRight w:val="0"/>
          <w:marTop w:val="0"/>
          <w:marBottom w:val="0"/>
          <w:divBdr>
            <w:top w:val="none" w:sz="0" w:space="0" w:color="auto"/>
            <w:left w:val="none" w:sz="0" w:space="0" w:color="auto"/>
            <w:bottom w:val="none" w:sz="0" w:space="0" w:color="auto"/>
            <w:right w:val="none" w:sz="0" w:space="0" w:color="auto"/>
          </w:divBdr>
        </w:div>
        <w:div w:id="315960681">
          <w:marLeft w:val="640"/>
          <w:marRight w:val="0"/>
          <w:marTop w:val="0"/>
          <w:marBottom w:val="0"/>
          <w:divBdr>
            <w:top w:val="none" w:sz="0" w:space="0" w:color="auto"/>
            <w:left w:val="none" w:sz="0" w:space="0" w:color="auto"/>
            <w:bottom w:val="none" w:sz="0" w:space="0" w:color="auto"/>
            <w:right w:val="none" w:sz="0" w:space="0" w:color="auto"/>
          </w:divBdr>
        </w:div>
        <w:div w:id="491066501">
          <w:marLeft w:val="640"/>
          <w:marRight w:val="0"/>
          <w:marTop w:val="0"/>
          <w:marBottom w:val="0"/>
          <w:divBdr>
            <w:top w:val="none" w:sz="0" w:space="0" w:color="auto"/>
            <w:left w:val="none" w:sz="0" w:space="0" w:color="auto"/>
            <w:bottom w:val="none" w:sz="0" w:space="0" w:color="auto"/>
            <w:right w:val="none" w:sz="0" w:space="0" w:color="auto"/>
          </w:divBdr>
        </w:div>
        <w:div w:id="1032144822">
          <w:marLeft w:val="640"/>
          <w:marRight w:val="0"/>
          <w:marTop w:val="0"/>
          <w:marBottom w:val="0"/>
          <w:divBdr>
            <w:top w:val="none" w:sz="0" w:space="0" w:color="auto"/>
            <w:left w:val="none" w:sz="0" w:space="0" w:color="auto"/>
            <w:bottom w:val="none" w:sz="0" w:space="0" w:color="auto"/>
            <w:right w:val="none" w:sz="0" w:space="0" w:color="auto"/>
          </w:divBdr>
        </w:div>
        <w:div w:id="9992460">
          <w:marLeft w:val="640"/>
          <w:marRight w:val="0"/>
          <w:marTop w:val="0"/>
          <w:marBottom w:val="0"/>
          <w:divBdr>
            <w:top w:val="none" w:sz="0" w:space="0" w:color="auto"/>
            <w:left w:val="none" w:sz="0" w:space="0" w:color="auto"/>
            <w:bottom w:val="none" w:sz="0" w:space="0" w:color="auto"/>
            <w:right w:val="none" w:sz="0" w:space="0" w:color="auto"/>
          </w:divBdr>
        </w:div>
        <w:div w:id="27460931">
          <w:marLeft w:val="640"/>
          <w:marRight w:val="0"/>
          <w:marTop w:val="0"/>
          <w:marBottom w:val="0"/>
          <w:divBdr>
            <w:top w:val="none" w:sz="0" w:space="0" w:color="auto"/>
            <w:left w:val="none" w:sz="0" w:space="0" w:color="auto"/>
            <w:bottom w:val="none" w:sz="0" w:space="0" w:color="auto"/>
            <w:right w:val="none" w:sz="0" w:space="0" w:color="auto"/>
          </w:divBdr>
        </w:div>
        <w:div w:id="1670599043">
          <w:marLeft w:val="640"/>
          <w:marRight w:val="0"/>
          <w:marTop w:val="0"/>
          <w:marBottom w:val="0"/>
          <w:divBdr>
            <w:top w:val="none" w:sz="0" w:space="0" w:color="auto"/>
            <w:left w:val="none" w:sz="0" w:space="0" w:color="auto"/>
            <w:bottom w:val="none" w:sz="0" w:space="0" w:color="auto"/>
            <w:right w:val="none" w:sz="0" w:space="0" w:color="auto"/>
          </w:divBdr>
        </w:div>
        <w:div w:id="693386593">
          <w:marLeft w:val="640"/>
          <w:marRight w:val="0"/>
          <w:marTop w:val="0"/>
          <w:marBottom w:val="0"/>
          <w:divBdr>
            <w:top w:val="none" w:sz="0" w:space="0" w:color="auto"/>
            <w:left w:val="none" w:sz="0" w:space="0" w:color="auto"/>
            <w:bottom w:val="none" w:sz="0" w:space="0" w:color="auto"/>
            <w:right w:val="none" w:sz="0" w:space="0" w:color="auto"/>
          </w:divBdr>
        </w:div>
        <w:div w:id="1586962682">
          <w:marLeft w:val="640"/>
          <w:marRight w:val="0"/>
          <w:marTop w:val="0"/>
          <w:marBottom w:val="0"/>
          <w:divBdr>
            <w:top w:val="none" w:sz="0" w:space="0" w:color="auto"/>
            <w:left w:val="none" w:sz="0" w:space="0" w:color="auto"/>
            <w:bottom w:val="none" w:sz="0" w:space="0" w:color="auto"/>
            <w:right w:val="none" w:sz="0" w:space="0" w:color="auto"/>
          </w:divBdr>
        </w:div>
        <w:div w:id="1384675085">
          <w:marLeft w:val="640"/>
          <w:marRight w:val="0"/>
          <w:marTop w:val="0"/>
          <w:marBottom w:val="0"/>
          <w:divBdr>
            <w:top w:val="none" w:sz="0" w:space="0" w:color="auto"/>
            <w:left w:val="none" w:sz="0" w:space="0" w:color="auto"/>
            <w:bottom w:val="none" w:sz="0" w:space="0" w:color="auto"/>
            <w:right w:val="none" w:sz="0" w:space="0" w:color="auto"/>
          </w:divBdr>
        </w:div>
        <w:div w:id="117572322">
          <w:marLeft w:val="640"/>
          <w:marRight w:val="0"/>
          <w:marTop w:val="0"/>
          <w:marBottom w:val="0"/>
          <w:divBdr>
            <w:top w:val="none" w:sz="0" w:space="0" w:color="auto"/>
            <w:left w:val="none" w:sz="0" w:space="0" w:color="auto"/>
            <w:bottom w:val="none" w:sz="0" w:space="0" w:color="auto"/>
            <w:right w:val="none" w:sz="0" w:space="0" w:color="auto"/>
          </w:divBdr>
        </w:div>
        <w:div w:id="1345521085">
          <w:marLeft w:val="640"/>
          <w:marRight w:val="0"/>
          <w:marTop w:val="0"/>
          <w:marBottom w:val="0"/>
          <w:divBdr>
            <w:top w:val="none" w:sz="0" w:space="0" w:color="auto"/>
            <w:left w:val="none" w:sz="0" w:space="0" w:color="auto"/>
            <w:bottom w:val="none" w:sz="0" w:space="0" w:color="auto"/>
            <w:right w:val="none" w:sz="0" w:space="0" w:color="auto"/>
          </w:divBdr>
        </w:div>
        <w:div w:id="915095754">
          <w:marLeft w:val="640"/>
          <w:marRight w:val="0"/>
          <w:marTop w:val="0"/>
          <w:marBottom w:val="0"/>
          <w:divBdr>
            <w:top w:val="none" w:sz="0" w:space="0" w:color="auto"/>
            <w:left w:val="none" w:sz="0" w:space="0" w:color="auto"/>
            <w:bottom w:val="none" w:sz="0" w:space="0" w:color="auto"/>
            <w:right w:val="none" w:sz="0" w:space="0" w:color="auto"/>
          </w:divBdr>
        </w:div>
        <w:div w:id="1404521495">
          <w:marLeft w:val="640"/>
          <w:marRight w:val="0"/>
          <w:marTop w:val="0"/>
          <w:marBottom w:val="0"/>
          <w:divBdr>
            <w:top w:val="none" w:sz="0" w:space="0" w:color="auto"/>
            <w:left w:val="none" w:sz="0" w:space="0" w:color="auto"/>
            <w:bottom w:val="none" w:sz="0" w:space="0" w:color="auto"/>
            <w:right w:val="none" w:sz="0" w:space="0" w:color="auto"/>
          </w:divBdr>
        </w:div>
        <w:div w:id="1695376997">
          <w:marLeft w:val="640"/>
          <w:marRight w:val="0"/>
          <w:marTop w:val="0"/>
          <w:marBottom w:val="0"/>
          <w:divBdr>
            <w:top w:val="none" w:sz="0" w:space="0" w:color="auto"/>
            <w:left w:val="none" w:sz="0" w:space="0" w:color="auto"/>
            <w:bottom w:val="none" w:sz="0" w:space="0" w:color="auto"/>
            <w:right w:val="none" w:sz="0" w:space="0" w:color="auto"/>
          </w:divBdr>
        </w:div>
        <w:div w:id="1353072898">
          <w:marLeft w:val="640"/>
          <w:marRight w:val="0"/>
          <w:marTop w:val="0"/>
          <w:marBottom w:val="0"/>
          <w:divBdr>
            <w:top w:val="none" w:sz="0" w:space="0" w:color="auto"/>
            <w:left w:val="none" w:sz="0" w:space="0" w:color="auto"/>
            <w:bottom w:val="none" w:sz="0" w:space="0" w:color="auto"/>
            <w:right w:val="none" w:sz="0" w:space="0" w:color="auto"/>
          </w:divBdr>
        </w:div>
        <w:div w:id="1950315384">
          <w:marLeft w:val="640"/>
          <w:marRight w:val="0"/>
          <w:marTop w:val="0"/>
          <w:marBottom w:val="0"/>
          <w:divBdr>
            <w:top w:val="none" w:sz="0" w:space="0" w:color="auto"/>
            <w:left w:val="none" w:sz="0" w:space="0" w:color="auto"/>
            <w:bottom w:val="none" w:sz="0" w:space="0" w:color="auto"/>
            <w:right w:val="none" w:sz="0" w:space="0" w:color="auto"/>
          </w:divBdr>
        </w:div>
        <w:div w:id="1393386618">
          <w:marLeft w:val="640"/>
          <w:marRight w:val="0"/>
          <w:marTop w:val="0"/>
          <w:marBottom w:val="0"/>
          <w:divBdr>
            <w:top w:val="none" w:sz="0" w:space="0" w:color="auto"/>
            <w:left w:val="none" w:sz="0" w:space="0" w:color="auto"/>
            <w:bottom w:val="none" w:sz="0" w:space="0" w:color="auto"/>
            <w:right w:val="none" w:sz="0" w:space="0" w:color="auto"/>
          </w:divBdr>
        </w:div>
        <w:div w:id="1883903862">
          <w:marLeft w:val="640"/>
          <w:marRight w:val="0"/>
          <w:marTop w:val="0"/>
          <w:marBottom w:val="0"/>
          <w:divBdr>
            <w:top w:val="none" w:sz="0" w:space="0" w:color="auto"/>
            <w:left w:val="none" w:sz="0" w:space="0" w:color="auto"/>
            <w:bottom w:val="none" w:sz="0" w:space="0" w:color="auto"/>
            <w:right w:val="none" w:sz="0" w:space="0" w:color="auto"/>
          </w:divBdr>
        </w:div>
        <w:div w:id="1221864130">
          <w:marLeft w:val="640"/>
          <w:marRight w:val="0"/>
          <w:marTop w:val="0"/>
          <w:marBottom w:val="0"/>
          <w:divBdr>
            <w:top w:val="none" w:sz="0" w:space="0" w:color="auto"/>
            <w:left w:val="none" w:sz="0" w:space="0" w:color="auto"/>
            <w:bottom w:val="none" w:sz="0" w:space="0" w:color="auto"/>
            <w:right w:val="none" w:sz="0" w:space="0" w:color="auto"/>
          </w:divBdr>
        </w:div>
        <w:div w:id="1402874554">
          <w:marLeft w:val="640"/>
          <w:marRight w:val="0"/>
          <w:marTop w:val="0"/>
          <w:marBottom w:val="0"/>
          <w:divBdr>
            <w:top w:val="none" w:sz="0" w:space="0" w:color="auto"/>
            <w:left w:val="none" w:sz="0" w:space="0" w:color="auto"/>
            <w:bottom w:val="none" w:sz="0" w:space="0" w:color="auto"/>
            <w:right w:val="none" w:sz="0" w:space="0" w:color="auto"/>
          </w:divBdr>
        </w:div>
        <w:div w:id="256015623">
          <w:marLeft w:val="640"/>
          <w:marRight w:val="0"/>
          <w:marTop w:val="0"/>
          <w:marBottom w:val="0"/>
          <w:divBdr>
            <w:top w:val="none" w:sz="0" w:space="0" w:color="auto"/>
            <w:left w:val="none" w:sz="0" w:space="0" w:color="auto"/>
            <w:bottom w:val="none" w:sz="0" w:space="0" w:color="auto"/>
            <w:right w:val="none" w:sz="0" w:space="0" w:color="auto"/>
          </w:divBdr>
        </w:div>
        <w:div w:id="630743113">
          <w:marLeft w:val="640"/>
          <w:marRight w:val="0"/>
          <w:marTop w:val="0"/>
          <w:marBottom w:val="0"/>
          <w:divBdr>
            <w:top w:val="none" w:sz="0" w:space="0" w:color="auto"/>
            <w:left w:val="none" w:sz="0" w:space="0" w:color="auto"/>
            <w:bottom w:val="none" w:sz="0" w:space="0" w:color="auto"/>
            <w:right w:val="none" w:sz="0" w:space="0" w:color="auto"/>
          </w:divBdr>
        </w:div>
        <w:div w:id="561017766">
          <w:marLeft w:val="640"/>
          <w:marRight w:val="0"/>
          <w:marTop w:val="0"/>
          <w:marBottom w:val="0"/>
          <w:divBdr>
            <w:top w:val="none" w:sz="0" w:space="0" w:color="auto"/>
            <w:left w:val="none" w:sz="0" w:space="0" w:color="auto"/>
            <w:bottom w:val="none" w:sz="0" w:space="0" w:color="auto"/>
            <w:right w:val="none" w:sz="0" w:space="0" w:color="auto"/>
          </w:divBdr>
        </w:div>
        <w:div w:id="245959792">
          <w:marLeft w:val="640"/>
          <w:marRight w:val="0"/>
          <w:marTop w:val="0"/>
          <w:marBottom w:val="0"/>
          <w:divBdr>
            <w:top w:val="none" w:sz="0" w:space="0" w:color="auto"/>
            <w:left w:val="none" w:sz="0" w:space="0" w:color="auto"/>
            <w:bottom w:val="none" w:sz="0" w:space="0" w:color="auto"/>
            <w:right w:val="none" w:sz="0" w:space="0" w:color="auto"/>
          </w:divBdr>
        </w:div>
        <w:div w:id="2086877253">
          <w:marLeft w:val="640"/>
          <w:marRight w:val="0"/>
          <w:marTop w:val="0"/>
          <w:marBottom w:val="0"/>
          <w:divBdr>
            <w:top w:val="none" w:sz="0" w:space="0" w:color="auto"/>
            <w:left w:val="none" w:sz="0" w:space="0" w:color="auto"/>
            <w:bottom w:val="none" w:sz="0" w:space="0" w:color="auto"/>
            <w:right w:val="none" w:sz="0" w:space="0" w:color="auto"/>
          </w:divBdr>
        </w:div>
        <w:div w:id="1568107001">
          <w:marLeft w:val="640"/>
          <w:marRight w:val="0"/>
          <w:marTop w:val="0"/>
          <w:marBottom w:val="0"/>
          <w:divBdr>
            <w:top w:val="none" w:sz="0" w:space="0" w:color="auto"/>
            <w:left w:val="none" w:sz="0" w:space="0" w:color="auto"/>
            <w:bottom w:val="none" w:sz="0" w:space="0" w:color="auto"/>
            <w:right w:val="none" w:sz="0" w:space="0" w:color="auto"/>
          </w:divBdr>
        </w:div>
        <w:div w:id="1086540399">
          <w:marLeft w:val="640"/>
          <w:marRight w:val="0"/>
          <w:marTop w:val="0"/>
          <w:marBottom w:val="0"/>
          <w:divBdr>
            <w:top w:val="none" w:sz="0" w:space="0" w:color="auto"/>
            <w:left w:val="none" w:sz="0" w:space="0" w:color="auto"/>
            <w:bottom w:val="none" w:sz="0" w:space="0" w:color="auto"/>
            <w:right w:val="none" w:sz="0" w:space="0" w:color="auto"/>
          </w:divBdr>
        </w:div>
        <w:div w:id="238364528">
          <w:marLeft w:val="640"/>
          <w:marRight w:val="0"/>
          <w:marTop w:val="0"/>
          <w:marBottom w:val="0"/>
          <w:divBdr>
            <w:top w:val="none" w:sz="0" w:space="0" w:color="auto"/>
            <w:left w:val="none" w:sz="0" w:space="0" w:color="auto"/>
            <w:bottom w:val="none" w:sz="0" w:space="0" w:color="auto"/>
            <w:right w:val="none" w:sz="0" w:space="0" w:color="auto"/>
          </w:divBdr>
        </w:div>
        <w:div w:id="1678191234">
          <w:marLeft w:val="640"/>
          <w:marRight w:val="0"/>
          <w:marTop w:val="0"/>
          <w:marBottom w:val="0"/>
          <w:divBdr>
            <w:top w:val="none" w:sz="0" w:space="0" w:color="auto"/>
            <w:left w:val="none" w:sz="0" w:space="0" w:color="auto"/>
            <w:bottom w:val="none" w:sz="0" w:space="0" w:color="auto"/>
            <w:right w:val="none" w:sz="0" w:space="0" w:color="auto"/>
          </w:divBdr>
        </w:div>
        <w:div w:id="582568888">
          <w:marLeft w:val="640"/>
          <w:marRight w:val="0"/>
          <w:marTop w:val="0"/>
          <w:marBottom w:val="0"/>
          <w:divBdr>
            <w:top w:val="none" w:sz="0" w:space="0" w:color="auto"/>
            <w:left w:val="none" w:sz="0" w:space="0" w:color="auto"/>
            <w:bottom w:val="none" w:sz="0" w:space="0" w:color="auto"/>
            <w:right w:val="none" w:sz="0" w:space="0" w:color="auto"/>
          </w:divBdr>
        </w:div>
        <w:div w:id="191842586">
          <w:marLeft w:val="640"/>
          <w:marRight w:val="0"/>
          <w:marTop w:val="0"/>
          <w:marBottom w:val="0"/>
          <w:divBdr>
            <w:top w:val="none" w:sz="0" w:space="0" w:color="auto"/>
            <w:left w:val="none" w:sz="0" w:space="0" w:color="auto"/>
            <w:bottom w:val="none" w:sz="0" w:space="0" w:color="auto"/>
            <w:right w:val="none" w:sz="0" w:space="0" w:color="auto"/>
          </w:divBdr>
        </w:div>
        <w:div w:id="1941645368">
          <w:marLeft w:val="640"/>
          <w:marRight w:val="0"/>
          <w:marTop w:val="0"/>
          <w:marBottom w:val="0"/>
          <w:divBdr>
            <w:top w:val="none" w:sz="0" w:space="0" w:color="auto"/>
            <w:left w:val="none" w:sz="0" w:space="0" w:color="auto"/>
            <w:bottom w:val="none" w:sz="0" w:space="0" w:color="auto"/>
            <w:right w:val="none" w:sz="0" w:space="0" w:color="auto"/>
          </w:divBdr>
        </w:div>
        <w:div w:id="976296857">
          <w:marLeft w:val="640"/>
          <w:marRight w:val="0"/>
          <w:marTop w:val="0"/>
          <w:marBottom w:val="0"/>
          <w:divBdr>
            <w:top w:val="none" w:sz="0" w:space="0" w:color="auto"/>
            <w:left w:val="none" w:sz="0" w:space="0" w:color="auto"/>
            <w:bottom w:val="none" w:sz="0" w:space="0" w:color="auto"/>
            <w:right w:val="none" w:sz="0" w:space="0" w:color="auto"/>
          </w:divBdr>
        </w:div>
        <w:div w:id="1154637960">
          <w:marLeft w:val="640"/>
          <w:marRight w:val="0"/>
          <w:marTop w:val="0"/>
          <w:marBottom w:val="0"/>
          <w:divBdr>
            <w:top w:val="none" w:sz="0" w:space="0" w:color="auto"/>
            <w:left w:val="none" w:sz="0" w:space="0" w:color="auto"/>
            <w:bottom w:val="none" w:sz="0" w:space="0" w:color="auto"/>
            <w:right w:val="none" w:sz="0" w:space="0" w:color="auto"/>
          </w:divBdr>
        </w:div>
        <w:div w:id="836965698">
          <w:marLeft w:val="640"/>
          <w:marRight w:val="0"/>
          <w:marTop w:val="0"/>
          <w:marBottom w:val="0"/>
          <w:divBdr>
            <w:top w:val="none" w:sz="0" w:space="0" w:color="auto"/>
            <w:left w:val="none" w:sz="0" w:space="0" w:color="auto"/>
            <w:bottom w:val="none" w:sz="0" w:space="0" w:color="auto"/>
            <w:right w:val="none" w:sz="0" w:space="0" w:color="auto"/>
          </w:divBdr>
        </w:div>
        <w:div w:id="786896417">
          <w:marLeft w:val="640"/>
          <w:marRight w:val="0"/>
          <w:marTop w:val="0"/>
          <w:marBottom w:val="0"/>
          <w:divBdr>
            <w:top w:val="none" w:sz="0" w:space="0" w:color="auto"/>
            <w:left w:val="none" w:sz="0" w:space="0" w:color="auto"/>
            <w:bottom w:val="none" w:sz="0" w:space="0" w:color="auto"/>
            <w:right w:val="none" w:sz="0" w:space="0" w:color="auto"/>
          </w:divBdr>
        </w:div>
        <w:div w:id="417481184">
          <w:marLeft w:val="640"/>
          <w:marRight w:val="0"/>
          <w:marTop w:val="0"/>
          <w:marBottom w:val="0"/>
          <w:divBdr>
            <w:top w:val="none" w:sz="0" w:space="0" w:color="auto"/>
            <w:left w:val="none" w:sz="0" w:space="0" w:color="auto"/>
            <w:bottom w:val="none" w:sz="0" w:space="0" w:color="auto"/>
            <w:right w:val="none" w:sz="0" w:space="0" w:color="auto"/>
          </w:divBdr>
        </w:div>
        <w:div w:id="1462768540">
          <w:marLeft w:val="640"/>
          <w:marRight w:val="0"/>
          <w:marTop w:val="0"/>
          <w:marBottom w:val="0"/>
          <w:divBdr>
            <w:top w:val="none" w:sz="0" w:space="0" w:color="auto"/>
            <w:left w:val="none" w:sz="0" w:space="0" w:color="auto"/>
            <w:bottom w:val="none" w:sz="0" w:space="0" w:color="auto"/>
            <w:right w:val="none" w:sz="0" w:space="0" w:color="auto"/>
          </w:divBdr>
        </w:div>
        <w:div w:id="158740963">
          <w:marLeft w:val="640"/>
          <w:marRight w:val="0"/>
          <w:marTop w:val="0"/>
          <w:marBottom w:val="0"/>
          <w:divBdr>
            <w:top w:val="none" w:sz="0" w:space="0" w:color="auto"/>
            <w:left w:val="none" w:sz="0" w:space="0" w:color="auto"/>
            <w:bottom w:val="none" w:sz="0" w:space="0" w:color="auto"/>
            <w:right w:val="none" w:sz="0" w:space="0" w:color="auto"/>
          </w:divBdr>
        </w:div>
        <w:div w:id="2022850187">
          <w:marLeft w:val="640"/>
          <w:marRight w:val="0"/>
          <w:marTop w:val="0"/>
          <w:marBottom w:val="0"/>
          <w:divBdr>
            <w:top w:val="none" w:sz="0" w:space="0" w:color="auto"/>
            <w:left w:val="none" w:sz="0" w:space="0" w:color="auto"/>
            <w:bottom w:val="none" w:sz="0" w:space="0" w:color="auto"/>
            <w:right w:val="none" w:sz="0" w:space="0" w:color="auto"/>
          </w:divBdr>
        </w:div>
        <w:div w:id="199364209">
          <w:marLeft w:val="640"/>
          <w:marRight w:val="0"/>
          <w:marTop w:val="0"/>
          <w:marBottom w:val="0"/>
          <w:divBdr>
            <w:top w:val="none" w:sz="0" w:space="0" w:color="auto"/>
            <w:left w:val="none" w:sz="0" w:space="0" w:color="auto"/>
            <w:bottom w:val="none" w:sz="0" w:space="0" w:color="auto"/>
            <w:right w:val="none" w:sz="0" w:space="0" w:color="auto"/>
          </w:divBdr>
        </w:div>
        <w:div w:id="12537746">
          <w:marLeft w:val="640"/>
          <w:marRight w:val="0"/>
          <w:marTop w:val="0"/>
          <w:marBottom w:val="0"/>
          <w:divBdr>
            <w:top w:val="none" w:sz="0" w:space="0" w:color="auto"/>
            <w:left w:val="none" w:sz="0" w:space="0" w:color="auto"/>
            <w:bottom w:val="none" w:sz="0" w:space="0" w:color="auto"/>
            <w:right w:val="none" w:sz="0" w:space="0" w:color="auto"/>
          </w:divBdr>
        </w:div>
        <w:div w:id="1340693250">
          <w:marLeft w:val="640"/>
          <w:marRight w:val="0"/>
          <w:marTop w:val="0"/>
          <w:marBottom w:val="0"/>
          <w:divBdr>
            <w:top w:val="none" w:sz="0" w:space="0" w:color="auto"/>
            <w:left w:val="none" w:sz="0" w:space="0" w:color="auto"/>
            <w:bottom w:val="none" w:sz="0" w:space="0" w:color="auto"/>
            <w:right w:val="none" w:sz="0" w:space="0" w:color="auto"/>
          </w:divBdr>
        </w:div>
        <w:div w:id="1331521749">
          <w:marLeft w:val="640"/>
          <w:marRight w:val="0"/>
          <w:marTop w:val="0"/>
          <w:marBottom w:val="0"/>
          <w:divBdr>
            <w:top w:val="none" w:sz="0" w:space="0" w:color="auto"/>
            <w:left w:val="none" w:sz="0" w:space="0" w:color="auto"/>
            <w:bottom w:val="none" w:sz="0" w:space="0" w:color="auto"/>
            <w:right w:val="none" w:sz="0" w:space="0" w:color="auto"/>
          </w:divBdr>
        </w:div>
        <w:div w:id="1642534797">
          <w:marLeft w:val="640"/>
          <w:marRight w:val="0"/>
          <w:marTop w:val="0"/>
          <w:marBottom w:val="0"/>
          <w:divBdr>
            <w:top w:val="none" w:sz="0" w:space="0" w:color="auto"/>
            <w:left w:val="none" w:sz="0" w:space="0" w:color="auto"/>
            <w:bottom w:val="none" w:sz="0" w:space="0" w:color="auto"/>
            <w:right w:val="none" w:sz="0" w:space="0" w:color="auto"/>
          </w:divBdr>
        </w:div>
        <w:div w:id="1888755642">
          <w:marLeft w:val="640"/>
          <w:marRight w:val="0"/>
          <w:marTop w:val="0"/>
          <w:marBottom w:val="0"/>
          <w:divBdr>
            <w:top w:val="none" w:sz="0" w:space="0" w:color="auto"/>
            <w:left w:val="none" w:sz="0" w:space="0" w:color="auto"/>
            <w:bottom w:val="none" w:sz="0" w:space="0" w:color="auto"/>
            <w:right w:val="none" w:sz="0" w:space="0" w:color="auto"/>
          </w:divBdr>
        </w:div>
        <w:div w:id="1351954566">
          <w:marLeft w:val="640"/>
          <w:marRight w:val="0"/>
          <w:marTop w:val="0"/>
          <w:marBottom w:val="0"/>
          <w:divBdr>
            <w:top w:val="none" w:sz="0" w:space="0" w:color="auto"/>
            <w:left w:val="none" w:sz="0" w:space="0" w:color="auto"/>
            <w:bottom w:val="none" w:sz="0" w:space="0" w:color="auto"/>
            <w:right w:val="none" w:sz="0" w:space="0" w:color="auto"/>
          </w:divBdr>
        </w:div>
        <w:div w:id="1834491813">
          <w:marLeft w:val="640"/>
          <w:marRight w:val="0"/>
          <w:marTop w:val="0"/>
          <w:marBottom w:val="0"/>
          <w:divBdr>
            <w:top w:val="none" w:sz="0" w:space="0" w:color="auto"/>
            <w:left w:val="none" w:sz="0" w:space="0" w:color="auto"/>
            <w:bottom w:val="none" w:sz="0" w:space="0" w:color="auto"/>
            <w:right w:val="none" w:sz="0" w:space="0" w:color="auto"/>
          </w:divBdr>
        </w:div>
        <w:div w:id="1344669115">
          <w:marLeft w:val="640"/>
          <w:marRight w:val="0"/>
          <w:marTop w:val="0"/>
          <w:marBottom w:val="0"/>
          <w:divBdr>
            <w:top w:val="none" w:sz="0" w:space="0" w:color="auto"/>
            <w:left w:val="none" w:sz="0" w:space="0" w:color="auto"/>
            <w:bottom w:val="none" w:sz="0" w:space="0" w:color="auto"/>
            <w:right w:val="none" w:sz="0" w:space="0" w:color="auto"/>
          </w:divBdr>
        </w:div>
        <w:div w:id="1712800302">
          <w:marLeft w:val="640"/>
          <w:marRight w:val="0"/>
          <w:marTop w:val="0"/>
          <w:marBottom w:val="0"/>
          <w:divBdr>
            <w:top w:val="none" w:sz="0" w:space="0" w:color="auto"/>
            <w:left w:val="none" w:sz="0" w:space="0" w:color="auto"/>
            <w:bottom w:val="none" w:sz="0" w:space="0" w:color="auto"/>
            <w:right w:val="none" w:sz="0" w:space="0" w:color="auto"/>
          </w:divBdr>
        </w:div>
        <w:div w:id="1037506333">
          <w:marLeft w:val="640"/>
          <w:marRight w:val="0"/>
          <w:marTop w:val="0"/>
          <w:marBottom w:val="0"/>
          <w:divBdr>
            <w:top w:val="none" w:sz="0" w:space="0" w:color="auto"/>
            <w:left w:val="none" w:sz="0" w:space="0" w:color="auto"/>
            <w:bottom w:val="none" w:sz="0" w:space="0" w:color="auto"/>
            <w:right w:val="none" w:sz="0" w:space="0" w:color="auto"/>
          </w:divBdr>
        </w:div>
        <w:div w:id="704713940">
          <w:marLeft w:val="640"/>
          <w:marRight w:val="0"/>
          <w:marTop w:val="0"/>
          <w:marBottom w:val="0"/>
          <w:divBdr>
            <w:top w:val="none" w:sz="0" w:space="0" w:color="auto"/>
            <w:left w:val="none" w:sz="0" w:space="0" w:color="auto"/>
            <w:bottom w:val="none" w:sz="0" w:space="0" w:color="auto"/>
            <w:right w:val="none" w:sz="0" w:space="0" w:color="auto"/>
          </w:divBdr>
        </w:div>
        <w:div w:id="1388994179">
          <w:marLeft w:val="640"/>
          <w:marRight w:val="0"/>
          <w:marTop w:val="0"/>
          <w:marBottom w:val="0"/>
          <w:divBdr>
            <w:top w:val="none" w:sz="0" w:space="0" w:color="auto"/>
            <w:left w:val="none" w:sz="0" w:space="0" w:color="auto"/>
            <w:bottom w:val="none" w:sz="0" w:space="0" w:color="auto"/>
            <w:right w:val="none" w:sz="0" w:space="0" w:color="auto"/>
          </w:divBdr>
        </w:div>
        <w:div w:id="2034649477">
          <w:marLeft w:val="640"/>
          <w:marRight w:val="0"/>
          <w:marTop w:val="0"/>
          <w:marBottom w:val="0"/>
          <w:divBdr>
            <w:top w:val="none" w:sz="0" w:space="0" w:color="auto"/>
            <w:left w:val="none" w:sz="0" w:space="0" w:color="auto"/>
            <w:bottom w:val="none" w:sz="0" w:space="0" w:color="auto"/>
            <w:right w:val="none" w:sz="0" w:space="0" w:color="auto"/>
          </w:divBdr>
        </w:div>
        <w:div w:id="886062569">
          <w:marLeft w:val="640"/>
          <w:marRight w:val="0"/>
          <w:marTop w:val="0"/>
          <w:marBottom w:val="0"/>
          <w:divBdr>
            <w:top w:val="none" w:sz="0" w:space="0" w:color="auto"/>
            <w:left w:val="none" w:sz="0" w:space="0" w:color="auto"/>
            <w:bottom w:val="none" w:sz="0" w:space="0" w:color="auto"/>
            <w:right w:val="none" w:sz="0" w:space="0" w:color="auto"/>
          </w:divBdr>
        </w:div>
        <w:div w:id="856699407">
          <w:marLeft w:val="640"/>
          <w:marRight w:val="0"/>
          <w:marTop w:val="0"/>
          <w:marBottom w:val="0"/>
          <w:divBdr>
            <w:top w:val="none" w:sz="0" w:space="0" w:color="auto"/>
            <w:left w:val="none" w:sz="0" w:space="0" w:color="auto"/>
            <w:bottom w:val="none" w:sz="0" w:space="0" w:color="auto"/>
            <w:right w:val="none" w:sz="0" w:space="0" w:color="auto"/>
          </w:divBdr>
        </w:div>
        <w:div w:id="333384979">
          <w:marLeft w:val="640"/>
          <w:marRight w:val="0"/>
          <w:marTop w:val="0"/>
          <w:marBottom w:val="0"/>
          <w:divBdr>
            <w:top w:val="none" w:sz="0" w:space="0" w:color="auto"/>
            <w:left w:val="none" w:sz="0" w:space="0" w:color="auto"/>
            <w:bottom w:val="none" w:sz="0" w:space="0" w:color="auto"/>
            <w:right w:val="none" w:sz="0" w:space="0" w:color="auto"/>
          </w:divBdr>
        </w:div>
        <w:div w:id="564417962">
          <w:marLeft w:val="640"/>
          <w:marRight w:val="0"/>
          <w:marTop w:val="0"/>
          <w:marBottom w:val="0"/>
          <w:divBdr>
            <w:top w:val="none" w:sz="0" w:space="0" w:color="auto"/>
            <w:left w:val="none" w:sz="0" w:space="0" w:color="auto"/>
            <w:bottom w:val="none" w:sz="0" w:space="0" w:color="auto"/>
            <w:right w:val="none" w:sz="0" w:space="0" w:color="auto"/>
          </w:divBdr>
        </w:div>
        <w:div w:id="1182361003">
          <w:marLeft w:val="640"/>
          <w:marRight w:val="0"/>
          <w:marTop w:val="0"/>
          <w:marBottom w:val="0"/>
          <w:divBdr>
            <w:top w:val="none" w:sz="0" w:space="0" w:color="auto"/>
            <w:left w:val="none" w:sz="0" w:space="0" w:color="auto"/>
            <w:bottom w:val="none" w:sz="0" w:space="0" w:color="auto"/>
            <w:right w:val="none" w:sz="0" w:space="0" w:color="auto"/>
          </w:divBdr>
        </w:div>
        <w:div w:id="682128912">
          <w:marLeft w:val="640"/>
          <w:marRight w:val="0"/>
          <w:marTop w:val="0"/>
          <w:marBottom w:val="0"/>
          <w:divBdr>
            <w:top w:val="none" w:sz="0" w:space="0" w:color="auto"/>
            <w:left w:val="none" w:sz="0" w:space="0" w:color="auto"/>
            <w:bottom w:val="none" w:sz="0" w:space="0" w:color="auto"/>
            <w:right w:val="none" w:sz="0" w:space="0" w:color="auto"/>
          </w:divBdr>
        </w:div>
        <w:div w:id="646856796">
          <w:marLeft w:val="640"/>
          <w:marRight w:val="0"/>
          <w:marTop w:val="0"/>
          <w:marBottom w:val="0"/>
          <w:divBdr>
            <w:top w:val="none" w:sz="0" w:space="0" w:color="auto"/>
            <w:left w:val="none" w:sz="0" w:space="0" w:color="auto"/>
            <w:bottom w:val="none" w:sz="0" w:space="0" w:color="auto"/>
            <w:right w:val="none" w:sz="0" w:space="0" w:color="auto"/>
          </w:divBdr>
        </w:div>
        <w:div w:id="1382095794">
          <w:marLeft w:val="640"/>
          <w:marRight w:val="0"/>
          <w:marTop w:val="0"/>
          <w:marBottom w:val="0"/>
          <w:divBdr>
            <w:top w:val="none" w:sz="0" w:space="0" w:color="auto"/>
            <w:left w:val="none" w:sz="0" w:space="0" w:color="auto"/>
            <w:bottom w:val="none" w:sz="0" w:space="0" w:color="auto"/>
            <w:right w:val="none" w:sz="0" w:space="0" w:color="auto"/>
          </w:divBdr>
        </w:div>
        <w:div w:id="1081173962">
          <w:marLeft w:val="640"/>
          <w:marRight w:val="0"/>
          <w:marTop w:val="0"/>
          <w:marBottom w:val="0"/>
          <w:divBdr>
            <w:top w:val="none" w:sz="0" w:space="0" w:color="auto"/>
            <w:left w:val="none" w:sz="0" w:space="0" w:color="auto"/>
            <w:bottom w:val="none" w:sz="0" w:space="0" w:color="auto"/>
            <w:right w:val="none" w:sz="0" w:space="0" w:color="auto"/>
          </w:divBdr>
        </w:div>
        <w:div w:id="1256132729">
          <w:marLeft w:val="640"/>
          <w:marRight w:val="0"/>
          <w:marTop w:val="0"/>
          <w:marBottom w:val="0"/>
          <w:divBdr>
            <w:top w:val="none" w:sz="0" w:space="0" w:color="auto"/>
            <w:left w:val="none" w:sz="0" w:space="0" w:color="auto"/>
            <w:bottom w:val="none" w:sz="0" w:space="0" w:color="auto"/>
            <w:right w:val="none" w:sz="0" w:space="0" w:color="auto"/>
          </w:divBdr>
        </w:div>
        <w:div w:id="565645366">
          <w:marLeft w:val="640"/>
          <w:marRight w:val="0"/>
          <w:marTop w:val="0"/>
          <w:marBottom w:val="0"/>
          <w:divBdr>
            <w:top w:val="none" w:sz="0" w:space="0" w:color="auto"/>
            <w:left w:val="none" w:sz="0" w:space="0" w:color="auto"/>
            <w:bottom w:val="none" w:sz="0" w:space="0" w:color="auto"/>
            <w:right w:val="none" w:sz="0" w:space="0" w:color="auto"/>
          </w:divBdr>
        </w:div>
        <w:div w:id="1755199523">
          <w:marLeft w:val="640"/>
          <w:marRight w:val="0"/>
          <w:marTop w:val="0"/>
          <w:marBottom w:val="0"/>
          <w:divBdr>
            <w:top w:val="none" w:sz="0" w:space="0" w:color="auto"/>
            <w:left w:val="none" w:sz="0" w:space="0" w:color="auto"/>
            <w:bottom w:val="none" w:sz="0" w:space="0" w:color="auto"/>
            <w:right w:val="none" w:sz="0" w:space="0" w:color="auto"/>
          </w:divBdr>
        </w:div>
        <w:div w:id="2016959519">
          <w:marLeft w:val="640"/>
          <w:marRight w:val="0"/>
          <w:marTop w:val="0"/>
          <w:marBottom w:val="0"/>
          <w:divBdr>
            <w:top w:val="none" w:sz="0" w:space="0" w:color="auto"/>
            <w:left w:val="none" w:sz="0" w:space="0" w:color="auto"/>
            <w:bottom w:val="none" w:sz="0" w:space="0" w:color="auto"/>
            <w:right w:val="none" w:sz="0" w:space="0" w:color="auto"/>
          </w:divBdr>
        </w:div>
        <w:div w:id="1652981449">
          <w:marLeft w:val="640"/>
          <w:marRight w:val="0"/>
          <w:marTop w:val="0"/>
          <w:marBottom w:val="0"/>
          <w:divBdr>
            <w:top w:val="none" w:sz="0" w:space="0" w:color="auto"/>
            <w:left w:val="none" w:sz="0" w:space="0" w:color="auto"/>
            <w:bottom w:val="none" w:sz="0" w:space="0" w:color="auto"/>
            <w:right w:val="none" w:sz="0" w:space="0" w:color="auto"/>
          </w:divBdr>
        </w:div>
        <w:div w:id="837505199">
          <w:marLeft w:val="640"/>
          <w:marRight w:val="0"/>
          <w:marTop w:val="0"/>
          <w:marBottom w:val="0"/>
          <w:divBdr>
            <w:top w:val="none" w:sz="0" w:space="0" w:color="auto"/>
            <w:left w:val="none" w:sz="0" w:space="0" w:color="auto"/>
            <w:bottom w:val="none" w:sz="0" w:space="0" w:color="auto"/>
            <w:right w:val="none" w:sz="0" w:space="0" w:color="auto"/>
          </w:divBdr>
        </w:div>
        <w:div w:id="990400269">
          <w:marLeft w:val="640"/>
          <w:marRight w:val="0"/>
          <w:marTop w:val="0"/>
          <w:marBottom w:val="0"/>
          <w:divBdr>
            <w:top w:val="none" w:sz="0" w:space="0" w:color="auto"/>
            <w:left w:val="none" w:sz="0" w:space="0" w:color="auto"/>
            <w:bottom w:val="none" w:sz="0" w:space="0" w:color="auto"/>
            <w:right w:val="none" w:sz="0" w:space="0" w:color="auto"/>
          </w:divBdr>
        </w:div>
        <w:div w:id="1444880302">
          <w:marLeft w:val="640"/>
          <w:marRight w:val="0"/>
          <w:marTop w:val="0"/>
          <w:marBottom w:val="0"/>
          <w:divBdr>
            <w:top w:val="none" w:sz="0" w:space="0" w:color="auto"/>
            <w:left w:val="none" w:sz="0" w:space="0" w:color="auto"/>
            <w:bottom w:val="none" w:sz="0" w:space="0" w:color="auto"/>
            <w:right w:val="none" w:sz="0" w:space="0" w:color="auto"/>
          </w:divBdr>
        </w:div>
        <w:div w:id="642586292">
          <w:marLeft w:val="640"/>
          <w:marRight w:val="0"/>
          <w:marTop w:val="0"/>
          <w:marBottom w:val="0"/>
          <w:divBdr>
            <w:top w:val="none" w:sz="0" w:space="0" w:color="auto"/>
            <w:left w:val="none" w:sz="0" w:space="0" w:color="auto"/>
            <w:bottom w:val="none" w:sz="0" w:space="0" w:color="auto"/>
            <w:right w:val="none" w:sz="0" w:space="0" w:color="auto"/>
          </w:divBdr>
        </w:div>
        <w:div w:id="405416427">
          <w:marLeft w:val="640"/>
          <w:marRight w:val="0"/>
          <w:marTop w:val="0"/>
          <w:marBottom w:val="0"/>
          <w:divBdr>
            <w:top w:val="none" w:sz="0" w:space="0" w:color="auto"/>
            <w:left w:val="none" w:sz="0" w:space="0" w:color="auto"/>
            <w:bottom w:val="none" w:sz="0" w:space="0" w:color="auto"/>
            <w:right w:val="none" w:sz="0" w:space="0" w:color="auto"/>
          </w:divBdr>
        </w:div>
        <w:div w:id="272447640">
          <w:marLeft w:val="640"/>
          <w:marRight w:val="0"/>
          <w:marTop w:val="0"/>
          <w:marBottom w:val="0"/>
          <w:divBdr>
            <w:top w:val="none" w:sz="0" w:space="0" w:color="auto"/>
            <w:left w:val="none" w:sz="0" w:space="0" w:color="auto"/>
            <w:bottom w:val="none" w:sz="0" w:space="0" w:color="auto"/>
            <w:right w:val="none" w:sz="0" w:space="0" w:color="auto"/>
          </w:divBdr>
        </w:div>
        <w:div w:id="1028987619">
          <w:marLeft w:val="640"/>
          <w:marRight w:val="0"/>
          <w:marTop w:val="0"/>
          <w:marBottom w:val="0"/>
          <w:divBdr>
            <w:top w:val="none" w:sz="0" w:space="0" w:color="auto"/>
            <w:left w:val="none" w:sz="0" w:space="0" w:color="auto"/>
            <w:bottom w:val="none" w:sz="0" w:space="0" w:color="auto"/>
            <w:right w:val="none" w:sz="0" w:space="0" w:color="auto"/>
          </w:divBdr>
        </w:div>
        <w:div w:id="11999615">
          <w:marLeft w:val="640"/>
          <w:marRight w:val="0"/>
          <w:marTop w:val="0"/>
          <w:marBottom w:val="0"/>
          <w:divBdr>
            <w:top w:val="none" w:sz="0" w:space="0" w:color="auto"/>
            <w:left w:val="none" w:sz="0" w:space="0" w:color="auto"/>
            <w:bottom w:val="none" w:sz="0" w:space="0" w:color="auto"/>
            <w:right w:val="none" w:sz="0" w:space="0" w:color="auto"/>
          </w:divBdr>
        </w:div>
        <w:div w:id="245965549">
          <w:marLeft w:val="640"/>
          <w:marRight w:val="0"/>
          <w:marTop w:val="0"/>
          <w:marBottom w:val="0"/>
          <w:divBdr>
            <w:top w:val="none" w:sz="0" w:space="0" w:color="auto"/>
            <w:left w:val="none" w:sz="0" w:space="0" w:color="auto"/>
            <w:bottom w:val="none" w:sz="0" w:space="0" w:color="auto"/>
            <w:right w:val="none" w:sz="0" w:space="0" w:color="auto"/>
          </w:divBdr>
        </w:div>
        <w:div w:id="1338071345">
          <w:marLeft w:val="640"/>
          <w:marRight w:val="0"/>
          <w:marTop w:val="0"/>
          <w:marBottom w:val="0"/>
          <w:divBdr>
            <w:top w:val="none" w:sz="0" w:space="0" w:color="auto"/>
            <w:left w:val="none" w:sz="0" w:space="0" w:color="auto"/>
            <w:bottom w:val="none" w:sz="0" w:space="0" w:color="auto"/>
            <w:right w:val="none" w:sz="0" w:space="0" w:color="auto"/>
          </w:divBdr>
        </w:div>
        <w:div w:id="1683126321">
          <w:marLeft w:val="640"/>
          <w:marRight w:val="0"/>
          <w:marTop w:val="0"/>
          <w:marBottom w:val="0"/>
          <w:divBdr>
            <w:top w:val="none" w:sz="0" w:space="0" w:color="auto"/>
            <w:left w:val="none" w:sz="0" w:space="0" w:color="auto"/>
            <w:bottom w:val="none" w:sz="0" w:space="0" w:color="auto"/>
            <w:right w:val="none" w:sz="0" w:space="0" w:color="auto"/>
          </w:divBdr>
        </w:div>
        <w:div w:id="1609851073">
          <w:marLeft w:val="640"/>
          <w:marRight w:val="0"/>
          <w:marTop w:val="0"/>
          <w:marBottom w:val="0"/>
          <w:divBdr>
            <w:top w:val="none" w:sz="0" w:space="0" w:color="auto"/>
            <w:left w:val="none" w:sz="0" w:space="0" w:color="auto"/>
            <w:bottom w:val="none" w:sz="0" w:space="0" w:color="auto"/>
            <w:right w:val="none" w:sz="0" w:space="0" w:color="auto"/>
          </w:divBdr>
        </w:div>
        <w:div w:id="731850049">
          <w:marLeft w:val="640"/>
          <w:marRight w:val="0"/>
          <w:marTop w:val="0"/>
          <w:marBottom w:val="0"/>
          <w:divBdr>
            <w:top w:val="none" w:sz="0" w:space="0" w:color="auto"/>
            <w:left w:val="none" w:sz="0" w:space="0" w:color="auto"/>
            <w:bottom w:val="none" w:sz="0" w:space="0" w:color="auto"/>
            <w:right w:val="none" w:sz="0" w:space="0" w:color="auto"/>
          </w:divBdr>
        </w:div>
        <w:div w:id="355425283">
          <w:marLeft w:val="640"/>
          <w:marRight w:val="0"/>
          <w:marTop w:val="0"/>
          <w:marBottom w:val="0"/>
          <w:divBdr>
            <w:top w:val="none" w:sz="0" w:space="0" w:color="auto"/>
            <w:left w:val="none" w:sz="0" w:space="0" w:color="auto"/>
            <w:bottom w:val="none" w:sz="0" w:space="0" w:color="auto"/>
            <w:right w:val="none" w:sz="0" w:space="0" w:color="auto"/>
          </w:divBdr>
        </w:div>
        <w:div w:id="1715614641">
          <w:marLeft w:val="640"/>
          <w:marRight w:val="0"/>
          <w:marTop w:val="0"/>
          <w:marBottom w:val="0"/>
          <w:divBdr>
            <w:top w:val="none" w:sz="0" w:space="0" w:color="auto"/>
            <w:left w:val="none" w:sz="0" w:space="0" w:color="auto"/>
            <w:bottom w:val="none" w:sz="0" w:space="0" w:color="auto"/>
            <w:right w:val="none" w:sz="0" w:space="0" w:color="auto"/>
          </w:divBdr>
        </w:div>
        <w:div w:id="639653762">
          <w:marLeft w:val="640"/>
          <w:marRight w:val="0"/>
          <w:marTop w:val="0"/>
          <w:marBottom w:val="0"/>
          <w:divBdr>
            <w:top w:val="none" w:sz="0" w:space="0" w:color="auto"/>
            <w:left w:val="none" w:sz="0" w:space="0" w:color="auto"/>
            <w:bottom w:val="none" w:sz="0" w:space="0" w:color="auto"/>
            <w:right w:val="none" w:sz="0" w:space="0" w:color="auto"/>
          </w:divBdr>
        </w:div>
        <w:div w:id="249194832">
          <w:marLeft w:val="640"/>
          <w:marRight w:val="0"/>
          <w:marTop w:val="0"/>
          <w:marBottom w:val="0"/>
          <w:divBdr>
            <w:top w:val="none" w:sz="0" w:space="0" w:color="auto"/>
            <w:left w:val="none" w:sz="0" w:space="0" w:color="auto"/>
            <w:bottom w:val="none" w:sz="0" w:space="0" w:color="auto"/>
            <w:right w:val="none" w:sz="0" w:space="0" w:color="auto"/>
          </w:divBdr>
        </w:div>
        <w:div w:id="519398065">
          <w:marLeft w:val="640"/>
          <w:marRight w:val="0"/>
          <w:marTop w:val="0"/>
          <w:marBottom w:val="0"/>
          <w:divBdr>
            <w:top w:val="none" w:sz="0" w:space="0" w:color="auto"/>
            <w:left w:val="none" w:sz="0" w:space="0" w:color="auto"/>
            <w:bottom w:val="none" w:sz="0" w:space="0" w:color="auto"/>
            <w:right w:val="none" w:sz="0" w:space="0" w:color="auto"/>
          </w:divBdr>
        </w:div>
        <w:div w:id="27223991">
          <w:marLeft w:val="640"/>
          <w:marRight w:val="0"/>
          <w:marTop w:val="0"/>
          <w:marBottom w:val="0"/>
          <w:divBdr>
            <w:top w:val="none" w:sz="0" w:space="0" w:color="auto"/>
            <w:left w:val="none" w:sz="0" w:space="0" w:color="auto"/>
            <w:bottom w:val="none" w:sz="0" w:space="0" w:color="auto"/>
            <w:right w:val="none" w:sz="0" w:space="0" w:color="auto"/>
          </w:divBdr>
        </w:div>
        <w:div w:id="264002617">
          <w:marLeft w:val="640"/>
          <w:marRight w:val="0"/>
          <w:marTop w:val="0"/>
          <w:marBottom w:val="0"/>
          <w:divBdr>
            <w:top w:val="none" w:sz="0" w:space="0" w:color="auto"/>
            <w:left w:val="none" w:sz="0" w:space="0" w:color="auto"/>
            <w:bottom w:val="none" w:sz="0" w:space="0" w:color="auto"/>
            <w:right w:val="none" w:sz="0" w:space="0" w:color="auto"/>
          </w:divBdr>
        </w:div>
        <w:div w:id="1452823048">
          <w:marLeft w:val="640"/>
          <w:marRight w:val="0"/>
          <w:marTop w:val="0"/>
          <w:marBottom w:val="0"/>
          <w:divBdr>
            <w:top w:val="none" w:sz="0" w:space="0" w:color="auto"/>
            <w:left w:val="none" w:sz="0" w:space="0" w:color="auto"/>
            <w:bottom w:val="none" w:sz="0" w:space="0" w:color="auto"/>
            <w:right w:val="none" w:sz="0" w:space="0" w:color="auto"/>
          </w:divBdr>
        </w:div>
        <w:div w:id="323165059">
          <w:marLeft w:val="640"/>
          <w:marRight w:val="0"/>
          <w:marTop w:val="0"/>
          <w:marBottom w:val="0"/>
          <w:divBdr>
            <w:top w:val="none" w:sz="0" w:space="0" w:color="auto"/>
            <w:left w:val="none" w:sz="0" w:space="0" w:color="auto"/>
            <w:bottom w:val="none" w:sz="0" w:space="0" w:color="auto"/>
            <w:right w:val="none" w:sz="0" w:space="0" w:color="auto"/>
          </w:divBdr>
        </w:div>
        <w:div w:id="1798837269">
          <w:marLeft w:val="640"/>
          <w:marRight w:val="0"/>
          <w:marTop w:val="0"/>
          <w:marBottom w:val="0"/>
          <w:divBdr>
            <w:top w:val="none" w:sz="0" w:space="0" w:color="auto"/>
            <w:left w:val="none" w:sz="0" w:space="0" w:color="auto"/>
            <w:bottom w:val="none" w:sz="0" w:space="0" w:color="auto"/>
            <w:right w:val="none" w:sz="0" w:space="0" w:color="auto"/>
          </w:divBdr>
        </w:div>
        <w:div w:id="991445100">
          <w:marLeft w:val="640"/>
          <w:marRight w:val="0"/>
          <w:marTop w:val="0"/>
          <w:marBottom w:val="0"/>
          <w:divBdr>
            <w:top w:val="none" w:sz="0" w:space="0" w:color="auto"/>
            <w:left w:val="none" w:sz="0" w:space="0" w:color="auto"/>
            <w:bottom w:val="none" w:sz="0" w:space="0" w:color="auto"/>
            <w:right w:val="none" w:sz="0" w:space="0" w:color="auto"/>
          </w:divBdr>
        </w:div>
        <w:div w:id="1892233130">
          <w:marLeft w:val="640"/>
          <w:marRight w:val="0"/>
          <w:marTop w:val="0"/>
          <w:marBottom w:val="0"/>
          <w:divBdr>
            <w:top w:val="none" w:sz="0" w:space="0" w:color="auto"/>
            <w:left w:val="none" w:sz="0" w:space="0" w:color="auto"/>
            <w:bottom w:val="none" w:sz="0" w:space="0" w:color="auto"/>
            <w:right w:val="none" w:sz="0" w:space="0" w:color="auto"/>
          </w:divBdr>
        </w:div>
        <w:div w:id="1169057439">
          <w:marLeft w:val="640"/>
          <w:marRight w:val="0"/>
          <w:marTop w:val="0"/>
          <w:marBottom w:val="0"/>
          <w:divBdr>
            <w:top w:val="none" w:sz="0" w:space="0" w:color="auto"/>
            <w:left w:val="none" w:sz="0" w:space="0" w:color="auto"/>
            <w:bottom w:val="none" w:sz="0" w:space="0" w:color="auto"/>
            <w:right w:val="none" w:sz="0" w:space="0" w:color="auto"/>
          </w:divBdr>
        </w:div>
        <w:div w:id="1508984523">
          <w:marLeft w:val="640"/>
          <w:marRight w:val="0"/>
          <w:marTop w:val="0"/>
          <w:marBottom w:val="0"/>
          <w:divBdr>
            <w:top w:val="none" w:sz="0" w:space="0" w:color="auto"/>
            <w:left w:val="none" w:sz="0" w:space="0" w:color="auto"/>
            <w:bottom w:val="none" w:sz="0" w:space="0" w:color="auto"/>
            <w:right w:val="none" w:sz="0" w:space="0" w:color="auto"/>
          </w:divBdr>
        </w:div>
        <w:div w:id="1281493921">
          <w:marLeft w:val="640"/>
          <w:marRight w:val="0"/>
          <w:marTop w:val="0"/>
          <w:marBottom w:val="0"/>
          <w:divBdr>
            <w:top w:val="none" w:sz="0" w:space="0" w:color="auto"/>
            <w:left w:val="none" w:sz="0" w:space="0" w:color="auto"/>
            <w:bottom w:val="none" w:sz="0" w:space="0" w:color="auto"/>
            <w:right w:val="none" w:sz="0" w:space="0" w:color="auto"/>
          </w:divBdr>
        </w:div>
        <w:div w:id="603028876">
          <w:marLeft w:val="640"/>
          <w:marRight w:val="0"/>
          <w:marTop w:val="0"/>
          <w:marBottom w:val="0"/>
          <w:divBdr>
            <w:top w:val="none" w:sz="0" w:space="0" w:color="auto"/>
            <w:left w:val="none" w:sz="0" w:space="0" w:color="auto"/>
            <w:bottom w:val="none" w:sz="0" w:space="0" w:color="auto"/>
            <w:right w:val="none" w:sz="0" w:space="0" w:color="auto"/>
          </w:divBdr>
        </w:div>
        <w:div w:id="1359887168">
          <w:marLeft w:val="640"/>
          <w:marRight w:val="0"/>
          <w:marTop w:val="0"/>
          <w:marBottom w:val="0"/>
          <w:divBdr>
            <w:top w:val="none" w:sz="0" w:space="0" w:color="auto"/>
            <w:left w:val="none" w:sz="0" w:space="0" w:color="auto"/>
            <w:bottom w:val="none" w:sz="0" w:space="0" w:color="auto"/>
            <w:right w:val="none" w:sz="0" w:space="0" w:color="auto"/>
          </w:divBdr>
        </w:div>
        <w:div w:id="687370550">
          <w:marLeft w:val="640"/>
          <w:marRight w:val="0"/>
          <w:marTop w:val="0"/>
          <w:marBottom w:val="0"/>
          <w:divBdr>
            <w:top w:val="none" w:sz="0" w:space="0" w:color="auto"/>
            <w:left w:val="none" w:sz="0" w:space="0" w:color="auto"/>
            <w:bottom w:val="none" w:sz="0" w:space="0" w:color="auto"/>
            <w:right w:val="none" w:sz="0" w:space="0" w:color="auto"/>
          </w:divBdr>
        </w:div>
        <w:div w:id="1660959145">
          <w:marLeft w:val="640"/>
          <w:marRight w:val="0"/>
          <w:marTop w:val="0"/>
          <w:marBottom w:val="0"/>
          <w:divBdr>
            <w:top w:val="none" w:sz="0" w:space="0" w:color="auto"/>
            <w:left w:val="none" w:sz="0" w:space="0" w:color="auto"/>
            <w:bottom w:val="none" w:sz="0" w:space="0" w:color="auto"/>
            <w:right w:val="none" w:sz="0" w:space="0" w:color="auto"/>
          </w:divBdr>
        </w:div>
        <w:div w:id="1175804639">
          <w:marLeft w:val="640"/>
          <w:marRight w:val="0"/>
          <w:marTop w:val="0"/>
          <w:marBottom w:val="0"/>
          <w:divBdr>
            <w:top w:val="none" w:sz="0" w:space="0" w:color="auto"/>
            <w:left w:val="none" w:sz="0" w:space="0" w:color="auto"/>
            <w:bottom w:val="none" w:sz="0" w:space="0" w:color="auto"/>
            <w:right w:val="none" w:sz="0" w:space="0" w:color="auto"/>
          </w:divBdr>
        </w:div>
        <w:div w:id="1788885302">
          <w:marLeft w:val="640"/>
          <w:marRight w:val="0"/>
          <w:marTop w:val="0"/>
          <w:marBottom w:val="0"/>
          <w:divBdr>
            <w:top w:val="none" w:sz="0" w:space="0" w:color="auto"/>
            <w:left w:val="none" w:sz="0" w:space="0" w:color="auto"/>
            <w:bottom w:val="none" w:sz="0" w:space="0" w:color="auto"/>
            <w:right w:val="none" w:sz="0" w:space="0" w:color="auto"/>
          </w:divBdr>
        </w:div>
        <w:div w:id="244412999">
          <w:marLeft w:val="640"/>
          <w:marRight w:val="0"/>
          <w:marTop w:val="0"/>
          <w:marBottom w:val="0"/>
          <w:divBdr>
            <w:top w:val="none" w:sz="0" w:space="0" w:color="auto"/>
            <w:left w:val="none" w:sz="0" w:space="0" w:color="auto"/>
            <w:bottom w:val="none" w:sz="0" w:space="0" w:color="auto"/>
            <w:right w:val="none" w:sz="0" w:space="0" w:color="auto"/>
          </w:divBdr>
        </w:div>
        <w:div w:id="2023048923">
          <w:marLeft w:val="640"/>
          <w:marRight w:val="0"/>
          <w:marTop w:val="0"/>
          <w:marBottom w:val="0"/>
          <w:divBdr>
            <w:top w:val="none" w:sz="0" w:space="0" w:color="auto"/>
            <w:left w:val="none" w:sz="0" w:space="0" w:color="auto"/>
            <w:bottom w:val="none" w:sz="0" w:space="0" w:color="auto"/>
            <w:right w:val="none" w:sz="0" w:space="0" w:color="auto"/>
          </w:divBdr>
        </w:div>
        <w:div w:id="1010907869">
          <w:marLeft w:val="640"/>
          <w:marRight w:val="0"/>
          <w:marTop w:val="0"/>
          <w:marBottom w:val="0"/>
          <w:divBdr>
            <w:top w:val="none" w:sz="0" w:space="0" w:color="auto"/>
            <w:left w:val="none" w:sz="0" w:space="0" w:color="auto"/>
            <w:bottom w:val="none" w:sz="0" w:space="0" w:color="auto"/>
            <w:right w:val="none" w:sz="0" w:space="0" w:color="auto"/>
          </w:divBdr>
        </w:div>
        <w:div w:id="1242446030">
          <w:marLeft w:val="640"/>
          <w:marRight w:val="0"/>
          <w:marTop w:val="0"/>
          <w:marBottom w:val="0"/>
          <w:divBdr>
            <w:top w:val="none" w:sz="0" w:space="0" w:color="auto"/>
            <w:left w:val="none" w:sz="0" w:space="0" w:color="auto"/>
            <w:bottom w:val="none" w:sz="0" w:space="0" w:color="auto"/>
            <w:right w:val="none" w:sz="0" w:space="0" w:color="auto"/>
          </w:divBdr>
        </w:div>
        <w:div w:id="142547327">
          <w:marLeft w:val="640"/>
          <w:marRight w:val="0"/>
          <w:marTop w:val="0"/>
          <w:marBottom w:val="0"/>
          <w:divBdr>
            <w:top w:val="none" w:sz="0" w:space="0" w:color="auto"/>
            <w:left w:val="none" w:sz="0" w:space="0" w:color="auto"/>
            <w:bottom w:val="none" w:sz="0" w:space="0" w:color="auto"/>
            <w:right w:val="none" w:sz="0" w:space="0" w:color="auto"/>
          </w:divBdr>
        </w:div>
        <w:div w:id="232590322">
          <w:marLeft w:val="640"/>
          <w:marRight w:val="0"/>
          <w:marTop w:val="0"/>
          <w:marBottom w:val="0"/>
          <w:divBdr>
            <w:top w:val="none" w:sz="0" w:space="0" w:color="auto"/>
            <w:left w:val="none" w:sz="0" w:space="0" w:color="auto"/>
            <w:bottom w:val="none" w:sz="0" w:space="0" w:color="auto"/>
            <w:right w:val="none" w:sz="0" w:space="0" w:color="auto"/>
          </w:divBdr>
        </w:div>
        <w:div w:id="1741246388">
          <w:marLeft w:val="640"/>
          <w:marRight w:val="0"/>
          <w:marTop w:val="0"/>
          <w:marBottom w:val="0"/>
          <w:divBdr>
            <w:top w:val="none" w:sz="0" w:space="0" w:color="auto"/>
            <w:left w:val="none" w:sz="0" w:space="0" w:color="auto"/>
            <w:bottom w:val="none" w:sz="0" w:space="0" w:color="auto"/>
            <w:right w:val="none" w:sz="0" w:space="0" w:color="auto"/>
          </w:divBdr>
        </w:div>
        <w:div w:id="266736658">
          <w:marLeft w:val="640"/>
          <w:marRight w:val="0"/>
          <w:marTop w:val="0"/>
          <w:marBottom w:val="0"/>
          <w:divBdr>
            <w:top w:val="none" w:sz="0" w:space="0" w:color="auto"/>
            <w:left w:val="none" w:sz="0" w:space="0" w:color="auto"/>
            <w:bottom w:val="none" w:sz="0" w:space="0" w:color="auto"/>
            <w:right w:val="none" w:sz="0" w:space="0" w:color="auto"/>
          </w:divBdr>
        </w:div>
        <w:div w:id="697581598">
          <w:marLeft w:val="640"/>
          <w:marRight w:val="0"/>
          <w:marTop w:val="0"/>
          <w:marBottom w:val="0"/>
          <w:divBdr>
            <w:top w:val="none" w:sz="0" w:space="0" w:color="auto"/>
            <w:left w:val="none" w:sz="0" w:space="0" w:color="auto"/>
            <w:bottom w:val="none" w:sz="0" w:space="0" w:color="auto"/>
            <w:right w:val="none" w:sz="0" w:space="0" w:color="auto"/>
          </w:divBdr>
        </w:div>
        <w:div w:id="401412192">
          <w:marLeft w:val="640"/>
          <w:marRight w:val="0"/>
          <w:marTop w:val="0"/>
          <w:marBottom w:val="0"/>
          <w:divBdr>
            <w:top w:val="none" w:sz="0" w:space="0" w:color="auto"/>
            <w:left w:val="none" w:sz="0" w:space="0" w:color="auto"/>
            <w:bottom w:val="none" w:sz="0" w:space="0" w:color="auto"/>
            <w:right w:val="none" w:sz="0" w:space="0" w:color="auto"/>
          </w:divBdr>
        </w:div>
        <w:div w:id="1340890019">
          <w:marLeft w:val="640"/>
          <w:marRight w:val="0"/>
          <w:marTop w:val="0"/>
          <w:marBottom w:val="0"/>
          <w:divBdr>
            <w:top w:val="none" w:sz="0" w:space="0" w:color="auto"/>
            <w:left w:val="none" w:sz="0" w:space="0" w:color="auto"/>
            <w:bottom w:val="none" w:sz="0" w:space="0" w:color="auto"/>
            <w:right w:val="none" w:sz="0" w:space="0" w:color="auto"/>
          </w:divBdr>
        </w:div>
        <w:div w:id="515384778">
          <w:marLeft w:val="640"/>
          <w:marRight w:val="0"/>
          <w:marTop w:val="0"/>
          <w:marBottom w:val="0"/>
          <w:divBdr>
            <w:top w:val="none" w:sz="0" w:space="0" w:color="auto"/>
            <w:left w:val="none" w:sz="0" w:space="0" w:color="auto"/>
            <w:bottom w:val="none" w:sz="0" w:space="0" w:color="auto"/>
            <w:right w:val="none" w:sz="0" w:space="0" w:color="auto"/>
          </w:divBdr>
        </w:div>
        <w:div w:id="232666720">
          <w:marLeft w:val="640"/>
          <w:marRight w:val="0"/>
          <w:marTop w:val="0"/>
          <w:marBottom w:val="0"/>
          <w:divBdr>
            <w:top w:val="none" w:sz="0" w:space="0" w:color="auto"/>
            <w:left w:val="none" w:sz="0" w:space="0" w:color="auto"/>
            <w:bottom w:val="none" w:sz="0" w:space="0" w:color="auto"/>
            <w:right w:val="none" w:sz="0" w:space="0" w:color="auto"/>
          </w:divBdr>
        </w:div>
        <w:div w:id="1007514273">
          <w:marLeft w:val="640"/>
          <w:marRight w:val="0"/>
          <w:marTop w:val="0"/>
          <w:marBottom w:val="0"/>
          <w:divBdr>
            <w:top w:val="none" w:sz="0" w:space="0" w:color="auto"/>
            <w:left w:val="none" w:sz="0" w:space="0" w:color="auto"/>
            <w:bottom w:val="none" w:sz="0" w:space="0" w:color="auto"/>
            <w:right w:val="none" w:sz="0" w:space="0" w:color="auto"/>
          </w:divBdr>
        </w:div>
        <w:div w:id="1648437178">
          <w:marLeft w:val="640"/>
          <w:marRight w:val="0"/>
          <w:marTop w:val="0"/>
          <w:marBottom w:val="0"/>
          <w:divBdr>
            <w:top w:val="none" w:sz="0" w:space="0" w:color="auto"/>
            <w:left w:val="none" w:sz="0" w:space="0" w:color="auto"/>
            <w:bottom w:val="none" w:sz="0" w:space="0" w:color="auto"/>
            <w:right w:val="none" w:sz="0" w:space="0" w:color="auto"/>
          </w:divBdr>
        </w:div>
        <w:div w:id="429736488">
          <w:marLeft w:val="640"/>
          <w:marRight w:val="0"/>
          <w:marTop w:val="0"/>
          <w:marBottom w:val="0"/>
          <w:divBdr>
            <w:top w:val="none" w:sz="0" w:space="0" w:color="auto"/>
            <w:left w:val="none" w:sz="0" w:space="0" w:color="auto"/>
            <w:bottom w:val="none" w:sz="0" w:space="0" w:color="auto"/>
            <w:right w:val="none" w:sz="0" w:space="0" w:color="auto"/>
          </w:divBdr>
        </w:div>
        <w:div w:id="392584651">
          <w:marLeft w:val="640"/>
          <w:marRight w:val="0"/>
          <w:marTop w:val="0"/>
          <w:marBottom w:val="0"/>
          <w:divBdr>
            <w:top w:val="none" w:sz="0" w:space="0" w:color="auto"/>
            <w:left w:val="none" w:sz="0" w:space="0" w:color="auto"/>
            <w:bottom w:val="none" w:sz="0" w:space="0" w:color="auto"/>
            <w:right w:val="none" w:sz="0" w:space="0" w:color="auto"/>
          </w:divBdr>
        </w:div>
        <w:div w:id="1927807483">
          <w:marLeft w:val="640"/>
          <w:marRight w:val="0"/>
          <w:marTop w:val="0"/>
          <w:marBottom w:val="0"/>
          <w:divBdr>
            <w:top w:val="none" w:sz="0" w:space="0" w:color="auto"/>
            <w:left w:val="none" w:sz="0" w:space="0" w:color="auto"/>
            <w:bottom w:val="none" w:sz="0" w:space="0" w:color="auto"/>
            <w:right w:val="none" w:sz="0" w:space="0" w:color="auto"/>
          </w:divBdr>
        </w:div>
        <w:div w:id="114951942">
          <w:marLeft w:val="640"/>
          <w:marRight w:val="0"/>
          <w:marTop w:val="0"/>
          <w:marBottom w:val="0"/>
          <w:divBdr>
            <w:top w:val="none" w:sz="0" w:space="0" w:color="auto"/>
            <w:left w:val="none" w:sz="0" w:space="0" w:color="auto"/>
            <w:bottom w:val="none" w:sz="0" w:space="0" w:color="auto"/>
            <w:right w:val="none" w:sz="0" w:space="0" w:color="auto"/>
          </w:divBdr>
        </w:div>
        <w:div w:id="912935649">
          <w:marLeft w:val="640"/>
          <w:marRight w:val="0"/>
          <w:marTop w:val="0"/>
          <w:marBottom w:val="0"/>
          <w:divBdr>
            <w:top w:val="none" w:sz="0" w:space="0" w:color="auto"/>
            <w:left w:val="none" w:sz="0" w:space="0" w:color="auto"/>
            <w:bottom w:val="none" w:sz="0" w:space="0" w:color="auto"/>
            <w:right w:val="none" w:sz="0" w:space="0" w:color="auto"/>
          </w:divBdr>
        </w:div>
        <w:div w:id="1464733811">
          <w:marLeft w:val="640"/>
          <w:marRight w:val="0"/>
          <w:marTop w:val="0"/>
          <w:marBottom w:val="0"/>
          <w:divBdr>
            <w:top w:val="none" w:sz="0" w:space="0" w:color="auto"/>
            <w:left w:val="none" w:sz="0" w:space="0" w:color="auto"/>
            <w:bottom w:val="none" w:sz="0" w:space="0" w:color="auto"/>
            <w:right w:val="none" w:sz="0" w:space="0" w:color="auto"/>
          </w:divBdr>
        </w:div>
        <w:div w:id="1936281194">
          <w:marLeft w:val="640"/>
          <w:marRight w:val="0"/>
          <w:marTop w:val="0"/>
          <w:marBottom w:val="0"/>
          <w:divBdr>
            <w:top w:val="none" w:sz="0" w:space="0" w:color="auto"/>
            <w:left w:val="none" w:sz="0" w:space="0" w:color="auto"/>
            <w:bottom w:val="none" w:sz="0" w:space="0" w:color="auto"/>
            <w:right w:val="none" w:sz="0" w:space="0" w:color="auto"/>
          </w:divBdr>
        </w:div>
        <w:div w:id="1676415670">
          <w:marLeft w:val="640"/>
          <w:marRight w:val="0"/>
          <w:marTop w:val="0"/>
          <w:marBottom w:val="0"/>
          <w:divBdr>
            <w:top w:val="none" w:sz="0" w:space="0" w:color="auto"/>
            <w:left w:val="none" w:sz="0" w:space="0" w:color="auto"/>
            <w:bottom w:val="none" w:sz="0" w:space="0" w:color="auto"/>
            <w:right w:val="none" w:sz="0" w:space="0" w:color="auto"/>
          </w:divBdr>
        </w:div>
        <w:div w:id="1659651293">
          <w:marLeft w:val="640"/>
          <w:marRight w:val="0"/>
          <w:marTop w:val="0"/>
          <w:marBottom w:val="0"/>
          <w:divBdr>
            <w:top w:val="none" w:sz="0" w:space="0" w:color="auto"/>
            <w:left w:val="none" w:sz="0" w:space="0" w:color="auto"/>
            <w:bottom w:val="none" w:sz="0" w:space="0" w:color="auto"/>
            <w:right w:val="none" w:sz="0" w:space="0" w:color="auto"/>
          </w:divBdr>
        </w:div>
        <w:div w:id="1901208128">
          <w:marLeft w:val="640"/>
          <w:marRight w:val="0"/>
          <w:marTop w:val="0"/>
          <w:marBottom w:val="0"/>
          <w:divBdr>
            <w:top w:val="none" w:sz="0" w:space="0" w:color="auto"/>
            <w:left w:val="none" w:sz="0" w:space="0" w:color="auto"/>
            <w:bottom w:val="none" w:sz="0" w:space="0" w:color="auto"/>
            <w:right w:val="none" w:sz="0" w:space="0" w:color="auto"/>
          </w:divBdr>
        </w:div>
        <w:div w:id="1221940570">
          <w:marLeft w:val="640"/>
          <w:marRight w:val="0"/>
          <w:marTop w:val="0"/>
          <w:marBottom w:val="0"/>
          <w:divBdr>
            <w:top w:val="none" w:sz="0" w:space="0" w:color="auto"/>
            <w:left w:val="none" w:sz="0" w:space="0" w:color="auto"/>
            <w:bottom w:val="none" w:sz="0" w:space="0" w:color="auto"/>
            <w:right w:val="none" w:sz="0" w:space="0" w:color="auto"/>
          </w:divBdr>
        </w:div>
        <w:div w:id="1829444447">
          <w:marLeft w:val="640"/>
          <w:marRight w:val="0"/>
          <w:marTop w:val="0"/>
          <w:marBottom w:val="0"/>
          <w:divBdr>
            <w:top w:val="none" w:sz="0" w:space="0" w:color="auto"/>
            <w:left w:val="none" w:sz="0" w:space="0" w:color="auto"/>
            <w:bottom w:val="none" w:sz="0" w:space="0" w:color="auto"/>
            <w:right w:val="none" w:sz="0" w:space="0" w:color="auto"/>
          </w:divBdr>
        </w:div>
        <w:div w:id="1916012801">
          <w:marLeft w:val="640"/>
          <w:marRight w:val="0"/>
          <w:marTop w:val="0"/>
          <w:marBottom w:val="0"/>
          <w:divBdr>
            <w:top w:val="none" w:sz="0" w:space="0" w:color="auto"/>
            <w:left w:val="none" w:sz="0" w:space="0" w:color="auto"/>
            <w:bottom w:val="none" w:sz="0" w:space="0" w:color="auto"/>
            <w:right w:val="none" w:sz="0" w:space="0" w:color="auto"/>
          </w:divBdr>
        </w:div>
        <w:div w:id="2102873771">
          <w:marLeft w:val="640"/>
          <w:marRight w:val="0"/>
          <w:marTop w:val="0"/>
          <w:marBottom w:val="0"/>
          <w:divBdr>
            <w:top w:val="none" w:sz="0" w:space="0" w:color="auto"/>
            <w:left w:val="none" w:sz="0" w:space="0" w:color="auto"/>
            <w:bottom w:val="none" w:sz="0" w:space="0" w:color="auto"/>
            <w:right w:val="none" w:sz="0" w:space="0" w:color="auto"/>
          </w:divBdr>
        </w:div>
        <w:div w:id="355430258">
          <w:marLeft w:val="640"/>
          <w:marRight w:val="0"/>
          <w:marTop w:val="0"/>
          <w:marBottom w:val="0"/>
          <w:divBdr>
            <w:top w:val="none" w:sz="0" w:space="0" w:color="auto"/>
            <w:left w:val="none" w:sz="0" w:space="0" w:color="auto"/>
            <w:bottom w:val="none" w:sz="0" w:space="0" w:color="auto"/>
            <w:right w:val="none" w:sz="0" w:space="0" w:color="auto"/>
          </w:divBdr>
        </w:div>
        <w:div w:id="1022895689">
          <w:marLeft w:val="640"/>
          <w:marRight w:val="0"/>
          <w:marTop w:val="0"/>
          <w:marBottom w:val="0"/>
          <w:divBdr>
            <w:top w:val="none" w:sz="0" w:space="0" w:color="auto"/>
            <w:left w:val="none" w:sz="0" w:space="0" w:color="auto"/>
            <w:bottom w:val="none" w:sz="0" w:space="0" w:color="auto"/>
            <w:right w:val="none" w:sz="0" w:space="0" w:color="auto"/>
          </w:divBdr>
        </w:div>
        <w:div w:id="1686127532">
          <w:marLeft w:val="640"/>
          <w:marRight w:val="0"/>
          <w:marTop w:val="0"/>
          <w:marBottom w:val="0"/>
          <w:divBdr>
            <w:top w:val="none" w:sz="0" w:space="0" w:color="auto"/>
            <w:left w:val="none" w:sz="0" w:space="0" w:color="auto"/>
            <w:bottom w:val="none" w:sz="0" w:space="0" w:color="auto"/>
            <w:right w:val="none" w:sz="0" w:space="0" w:color="auto"/>
          </w:divBdr>
        </w:div>
        <w:div w:id="1723864641">
          <w:marLeft w:val="640"/>
          <w:marRight w:val="0"/>
          <w:marTop w:val="0"/>
          <w:marBottom w:val="0"/>
          <w:divBdr>
            <w:top w:val="none" w:sz="0" w:space="0" w:color="auto"/>
            <w:left w:val="none" w:sz="0" w:space="0" w:color="auto"/>
            <w:bottom w:val="none" w:sz="0" w:space="0" w:color="auto"/>
            <w:right w:val="none" w:sz="0" w:space="0" w:color="auto"/>
          </w:divBdr>
        </w:div>
        <w:div w:id="1200699310">
          <w:marLeft w:val="640"/>
          <w:marRight w:val="0"/>
          <w:marTop w:val="0"/>
          <w:marBottom w:val="0"/>
          <w:divBdr>
            <w:top w:val="none" w:sz="0" w:space="0" w:color="auto"/>
            <w:left w:val="none" w:sz="0" w:space="0" w:color="auto"/>
            <w:bottom w:val="none" w:sz="0" w:space="0" w:color="auto"/>
            <w:right w:val="none" w:sz="0" w:space="0" w:color="auto"/>
          </w:divBdr>
        </w:div>
        <w:div w:id="1428424630">
          <w:marLeft w:val="640"/>
          <w:marRight w:val="0"/>
          <w:marTop w:val="0"/>
          <w:marBottom w:val="0"/>
          <w:divBdr>
            <w:top w:val="none" w:sz="0" w:space="0" w:color="auto"/>
            <w:left w:val="none" w:sz="0" w:space="0" w:color="auto"/>
            <w:bottom w:val="none" w:sz="0" w:space="0" w:color="auto"/>
            <w:right w:val="none" w:sz="0" w:space="0" w:color="auto"/>
          </w:divBdr>
        </w:div>
        <w:div w:id="2066754363">
          <w:marLeft w:val="640"/>
          <w:marRight w:val="0"/>
          <w:marTop w:val="0"/>
          <w:marBottom w:val="0"/>
          <w:divBdr>
            <w:top w:val="none" w:sz="0" w:space="0" w:color="auto"/>
            <w:left w:val="none" w:sz="0" w:space="0" w:color="auto"/>
            <w:bottom w:val="none" w:sz="0" w:space="0" w:color="auto"/>
            <w:right w:val="none" w:sz="0" w:space="0" w:color="auto"/>
          </w:divBdr>
        </w:div>
        <w:div w:id="2078088305">
          <w:marLeft w:val="640"/>
          <w:marRight w:val="0"/>
          <w:marTop w:val="0"/>
          <w:marBottom w:val="0"/>
          <w:divBdr>
            <w:top w:val="none" w:sz="0" w:space="0" w:color="auto"/>
            <w:left w:val="none" w:sz="0" w:space="0" w:color="auto"/>
            <w:bottom w:val="none" w:sz="0" w:space="0" w:color="auto"/>
            <w:right w:val="none" w:sz="0" w:space="0" w:color="auto"/>
          </w:divBdr>
        </w:div>
        <w:div w:id="632831393">
          <w:marLeft w:val="640"/>
          <w:marRight w:val="0"/>
          <w:marTop w:val="0"/>
          <w:marBottom w:val="0"/>
          <w:divBdr>
            <w:top w:val="none" w:sz="0" w:space="0" w:color="auto"/>
            <w:left w:val="none" w:sz="0" w:space="0" w:color="auto"/>
            <w:bottom w:val="none" w:sz="0" w:space="0" w:color="auto"/>
            <w:right w:val="none" w:sz="0" w:space="0" w:color="auto"/>
          </w:divBdr>
        </w:div>
      </w:divsChild>
    </w:div>
    <w:div w:id="1404180104">
      <w:bodyDiv w:val="1"/>
      <w:marLeft w:val="0"/>
      <w:marRight w:val="0"/>
      <w:marTop w:val="0"/>
      <w:marBottom w:val="0"/>
      <w:divBdr>
        <w:top w:val="none" w:sz="0" w:space="0" w:color="auto"/>
        <w:left w:val="none" w:sz="0" w:space="0" w:color="auto"/>
        <w:bottom w:val="none" w:sz="0" w:space="0" w:color="auto"/>
        <w:right w:val="none" w:sz="0" w:space="0" w:color="auto"/>
      </w:divBdr>
    </w:div>
    <w:div w:id="1404336610">
      <w:bodyDiv w:val="1"/>
      <w:marLeft w:val="0"/>
      <w:marRight w:val="0"/>
      <w:marTop w:val="0"/>
      <w:marBottom w:val="0"/>
      <w:divBdr>
        <w:top w:val="none" w:sz="0" w:space="0" w:color="auto"/>
        <w:left w:val="none" w:sz="0" w:space="0" w:color="auto"/>
        <w:bottom w:val="none" w:sz="0" w:space="0" w:color="auto"/>
        <w:right w:val="none" w:sz="0" w:space="0" w:color="auto"/>
      </w:divBdr>
    </w:div>
    <w:div w:id="1404597886">
      <w:bodyDiv w:val="1"/>
      <w:marLeft w:val="0"/>
      <w:marRight w:val="0"/>
      <w:marTop w:val="0"/>
      <w:marBottom w:val="0"/>
      <w:divBdr>
        <w:top w:val="none" w:sz="0" w:space="0" w:color="auto"/>
        <w:left w:val="none" w:sz="0" w:space="0" w:color="auto"/>
        <w:bottom w:val="none" w:sz="0" w:space="0" w:color="auto"/>
        <w:right w:val="none" w:sz="0" w:space="0" w:color="auto"/>
      </w:divBdr>
    </w:div>
    <w:div w:id="1404720567">
      <w:bodyDiv w:val="1"/>
      <w:marLeft w:val="0"/>
      <w:marRight w:val="0"/>
      <w:marTop w:val="0"/>
      <w:marBottom w:val="0"/>
      <w:divBdr>
        <w:top w:val="none" w:sz="0" w:space="0" w:color="auto"/>
        <w:left w:val="none" w:sz="0" w:space="0" w:color="auto"/>
        <w:bottom w:val="none" w:sz="0" w:space="0" w:color="auto"/>
        <w:right w:val="none" w:sz="0" w:space="0" w:color="auto"/>
      </w:divBdr>
    </w:div>
    <w:div w:id="1404722847">
      <w:bodyDiv w:val="1"/>
      <w:marLeft w:val="0"/>
      <w:marRight w:val="0"/>
      <w:marTop w:val="0"/>
      <w:marBottom w:val="0"/>
      <w:divBdr>
        <w:top w:val="none" w:sz="0" w:space="0" w:color="auto"/>
        <w:left w:val="none" w:sz="0" w:space="0" w:color="auto"/>
        <w:bottom w:val="none" w:sz="0" w:space="0" w:color="auto"/>
        <w:right w:val="none" w:sz="0" w:space="0" w:color="auto"/>
      </w:divBdr>
    </w:div>
    <w:div w:id="1404914512">
      <w:bodyDiv w:val="1"/>
      <w:marLeft w:val="0"/>
      <w:marRight w:val="0"/>
      <w:marTop w:val="0"/>
      <w:marBottom w:val="0"/>
      <w:divBdr>
        <w:top w:val="none" w:sz="0" w:space="0" w:color="auto"/>
        <w:left w:val="none" w:sz="0" w:space="0" w:color="auto"/>
        <w:bottom w:val="none" w:sz="0" w:space="0" w:color="auto"/>
        <w:right w:val="none" w:sz="0" w:space="0" w:color="auto"/>
      </w:divBdr>
    </w:div>
    <w:div w:id="1405420682">
      <w:bodyDiv w:val="1"/>
      <w:marLeft w:val="0"/>
      <w:marRight w:val="0"/>
      <w:marTop w:val="0"/>
      <w:marBottom w:val="0"/>
      <w:divBdr>
        <w:top w:val="none" w:sz="0" w:space="0" w:color="auto"/>
        <w:left w:val="none" w:sz="0" w:space="0" w:color="auto"/>
        <w:bottom w:val="none" w:sz="0" w:space="0" w:color="auto"/>
        <w:right w:val="none" w:sz="0" w:space="0" w:color="auto"/>
      </w:divBdr>
    </w:div>
    <w:div w:id="1405571539">
      <w:bodyDiv w:val="1"/>
      <w:marLeft w:val="0"/>
      <w:marRight w:val="0"/>
      <w:marTop w:val="0"/>
      <w:marBottom w:val="0"/>
      <w:divBdr>
        <w:top w:val="none" w:sz="0" w:space="0" w:color="auto"/>
        <w:left w:val="none" w:sz="0" w:space="0" w:color="auto"/>
        <w:bottom w:val="none" w:sz="0" w:space="0" w:color="auto"/>
        <w:right w:val="none" w:sz="0" w:space="0" w:color="auto"/>
      </w:divBdr>
    </w:div>
    <w:div w:id="1405756280">
      <w:bodyDiv w:val="1"/>
      <w:marLeft w:val="0"/>
      <w:marRight w:val="0"/>
      <w:marTop w:val="0"/>
      <w:marBottom w:val="0"/>
      <w:divBdr>
        <w:top w:val="none" w:sz="0" w:space="0" w:color="auto"/>
        <w:left w:val="none" w:sz="0" w:space="0" w:color="auto"/>
        <w:bottom w:val="none" w:sz="0" w:space="0" w:color="auto"/>
        <w:right w:val="none" w:sz="0" w:space="0" w:color="auto"/>
      </w:divBdr>
    </w:div>
    <w:div w:id="1405761007">
      <w:bodyDiv w:val="1"/>
      <w:marLeft w:val="0"/>
      <w:marRight w:val="0"/>
      <w:marTop w:val="0"/>
      <w:marBottom w:val="0"/>
      <w:divBdr>
        <w:top w:val="none" w:sz="0" w:space="0" w:color="auto"/>
        <w:left w:val="none" w:sz="0" w:space="0" w:color="auto"/>
        <w:bottom w:val="none" w:sz="0" w:space="0" w:color="auto"/>
        <w:right w:val="none" w:sz="0" w:space="0" w:color="auto"/>
      </w:divBdr>
    </w:div>
    <w:div w:id="1406031351">
      <w:bodyDiv w:val="1"/>
      <w:marLeft w:val="0"/>
      <w:marRight w:val="0"/>
      <w:marTop w:val="0"/>
      <w:marBottom w:val="0"/>
      <w:divBdr>
        <w:top w:val="none" w:sz="0" w:space="0" w:color="auto"/>
        <w:left w:val="none" w:sz="0" w:space="0" w:color="auto"/>
        <w:bottom w:val="none" w:sz="0" w:space="0" w:color="auto"/>
        <w:right w:val="none" w:sz="0" w:space="0" w:color="auto"/>
      </w:divBdr>
    </w:div>
    <w:div w:id="1406293278">
      <w:bodyDiv w:val="1"/>
      <w:marLeft w:val="0"/>
      <w:marRight w:val="0"/>
      <w:marTop w:val="0"/>
      <w:marBottom w:val="0"/>
      <w:divBdr>
        <w:top w:val="none" w:sz="0" w:space="0" w:color="auto"/>
        <w:left w:val="none" w:sz="0" w:space="0" w:color="auto"/>
        <w:bottom w:val="none" w:sz="0" w:space="0" w:color="auto"/>
        <w:right w:val="none" w:sz="0" w:space="0" w:color="auto"/>
      </w:divBdr>
    </w:div>
    <w:div w:id="1406536709">
      <w:bodyDiv w:val="1"/>
      <w:marLeft w:val="0"/>
      <w:marRight w:val="0"/>
      <w:marTop w:val="0"/>
      <w:marBottom w:val="0"/>
      <w:divBdr>
        <w:top w:val="none" w:sz="0" w:space="0" w:color="auto"/>
        <w:left w:val="none" w:sz="0" w:space="0" w:color="auto"/>
        <w:bottom w:val="none" w:sz="0" w:space="0" w:color="auto"/>
        <w:right w:val="none" w:sz="0" w:space="0" w:color="auto"/>
      </w:divBdr>
    </w:div>
    <w:div w:id="1406761723">
      <w:bodyDiv w:val="1"/>
      <w:marLeft w:val="0"/>
      <w:marRight w:val="0"/>
      <w:marTop w:val="0"/>
      <w:marBottom w:val="0"/>
      <w:divBdr>
        <w:top w:val="none" w:sz="0" w:space="0" w:color="auto"/>
        <w:left w:val="none" w:sz="0" w:space="0" w:color="auto"/>
        <w:bottom w:val="none" w:sz="0" w:space="0" w:color="auto"/>
        <w:right w:val="none" w:sz="0" w:space="0" w:color="auto"/>
      </w:divBdr>
    </w:div>
    <w:div w:id="1407336761">
      <w:bodyDiv w:val="1"/>
      <w:marLeft w:val="0"/>
      <w:marRight w:val="0"/>
      <w:marTop w:val="0"/>
      <w:marBottom w:val="0"/>
      <w:divBdr>
        <w:top w:val="none" w:sz="0" w:space="0" w:color="auto"/>
        <w:left w:val="none" w:sz="0" w:space="0" w:color="auto"/>
        <w:bottom w:val="none" w:sz="0" w:space="0" w:color="auto"/>
        <w:right w:val="none" w:sz="0" w:space="0" w:color="auto"/>
      </w:divBdr>
    </w:div>
    <w:div w:id="1408111467">
      <w:bodyDiv w:val="1"/>
      <w:marLeft w:val="0"/>
      <w:marRight w:val="0"/>
      <w:marTop w:val="0"/>
      <w:marBottom w:val="0"/>
      <w:divBdr>
        <w:top w:val="none" w:sz="0" w:space="0" w:color="auto"/>
        <w:left w:val="none" w:sz="0" w:space="0" w:color="auto"/>
        <w:bottom w:val="none" w:sz="0" w:space="0" w:color="auto"/>
        <w:right w:val="none" w:sz="0" w:space="0" w:color="auto"/>
      </w:divBdr>
    </w:div>
    <w:div w:id="1408721975">
      <w:bodyDiv w:val="1"/>
      <w:marLeft w:val="0"/>
      <w:marRight w:val="0"/>
      <w:marTop w:val="0"/>
      <w:marBottom w:val="0"/>
      <w:divBdr>
        <w:top w:val="none" w:sz="0" w:space="0" w:color="auto"/>
        <w:left w:val="none" w:sz="0" w:space="0" w:color="auto"/>
        <w:bottom w:val="none" w:sz="0" w:space="0" w:color="auto"/>
        <w:right w:val="none" w:sz="0" w:space="0" w:color="auto"/>
      </w:divBdr>
    </w:div>
    <w:div w:id="1408990813">
      <w:bodyDiv w:val="1"/>
      <w:marLeft w:val="0"/>
      <w:marRight w:val="0"/>
      <w:marTop w:val="0"/>
      <w:marBottom w:val="0"/>
      <w:divBdr>
        <w:top w:val="none" w:sz="0" w:space="0" w:color="auto"/>
        <w:left w:val="none" w:sz="0" w:space="0" w:color="auto"/>
        <w:bottom w:val="none" w:sz="0" w:space="0" w:color="auto"/>
        <w:right w:val="none" w:sz="0" w:space="0" w:color="auto"/>
      </w:divBdr>
    </w:div>
    <w:div w:id="1409034525">
      <w:bodyDiv w:val="1"/>
      <w:marLeft w:val="0"/>
      <w:marRight w:val="0"/>
      <w:marTop w:val="0"/>
      <w:marBottom w:val="0"/>
      <w:divBdr>
        <w:top w:val="none" w:sz="0" w:space="0" w:color="auto"/>
        <w:left w:val="none" w:sz="0" w:space="0" w:color="auto"/>
        <w:bottom w:val="none" w:sz="0" w:space="0" w:color="auto"/>
        <w:right w:val="none" w:sz="0" w:space="0" w:color="auto"/>
      </w:divBdr>
    </w:div>
    <w:div w:id="1409497114">
      <w:bodyDiv w:val="1"/>
      <w:marLeft w:val="0"/>
      <w:marRight w:val="0"/>
      <w:marTop w:val="0"/>
      <w:marBottom w:val="0"/>
      <w:divBdr>
        <w:top w:val="none" w:sz="0" w:space="0" w:color="auto"/>
        <w:left w:val="none" w:sz="0" w:space="0" w:color="auto"/>
        <w:bottom w:val="none" w:sz="0" w:space="0" w:color="auto"/>
        <w:right w:val="none" w:sz="0" w:space="0" w:color="auto"/>
      </w:divBdr>
    </w:div>
    <w:div w:id="1410233748">
      <w:bodyDiv w:val="1"/>
      <w:marLeft w:val="0"/>
      <w:marRight w:val="0"/>
      <w:marTop w:val="0"/>
      <w:marBottom w:val="0"/>
      <w:divBdr>
        <w:top w:val="none" w:sz="0" w:space="0" w:color="auto"/>
        <w:left w:val="none" w:sz="0" w:space="0" w:color="auto"/>
        <w:bottom w:val="none" w:sz="0" w:space="0" w:color="auto"/>
        <w:right w:val="none" w:sz="0" w:space="0" w:color="auto"/>
      </w:divBdr>
    </w:div>
    <w:div w:id="1410352023">
      <w:bodyDiv w:val="1"/>
      <w:marLeft w:val="0"/>
      <w:marRight w:val="0"/>
      <w:marTop w:val="0"/>
      <w:marBottom w:val="0"/>
      <w:divBdr>
        <w:top w:val="none" w:sz="0" w:space="0" w:color="auto"/>
        <w:left w:val="none" w:sz="0" w:space="0" w:color="auto"/>
        <w:bottom w:val="none" w:sz="0" w:space="0" w:color="auto"/>
        <w:right w:val="none" w:sz="0" w:space="0" w:color="auto"/>
      </w:divBdr>
    </w:div>
    <w:div w:id="1410617424">
      <w:bodyDiv w:val="1"/>
      <w:marLeft w:val="0"/>
      <w:marRight w:val="0"/>
      <w:marTop w:val="0"/>
      <w:marBottom w:val="0"/>
      <w:divBdr>
        <w:top w:val="none" w:sz="0" w:space="0" w:color="auto"/>
        <w:left w:val="none" w:sz="0" w:space="0" w:color="auto"/>
        <w:bottom w:val="none" w:sz="0" w:space="0" w:color="auto"/>
        <w:right w:val="none" w:sz="0" w:space="0" w:color="auto"/>
      </w:divBdr>
    </w:div>
    <w:div w:id="1410686611">
      <w:bodyDiv w:val="1"/>
      <w:marLeft w:val="0"/>
      <w:marRight w:val="0"/>
      <w:marTop w:val="0"/>
      <w:marBottom w:val="0"/>
      <w:divBdr>
        <w:top w:val="none" w:sz="0" w:space="0" w:color="auto"/>
        <w:left w:val="none" w:sz="0" w:space="0" w:color="auto"/>
        <w:bottom w:val="none" w:sz="0" w:space="0" w:color="auto"/>
        <w:right w:val="none" w:sz="0" w:space="0" w:color="auto"/>
      </w:divBdr>
    </w:div>
    <w:div w:id="1411348399">
      <w:bodyDiv w:val="1"/>
      <w:marLeft w:val="0"/>
      <w:marRight w:val="0"/>
      <w:marTop w:val="0"/>
      <w:marBottom w:val="0"/>
      <w:divBdr>
        <w:top w:val="none" w:sz="0" w:space="0" w:color="auto"/>
        <w:left w:val="none" w:sz="0" w:space="0" w:color="auto"/>
        <w:bottom w:val="none" w:sz="0" w:space="0" w:color="auto"/>
        <w:right w:val="none" w:sz="0" w:space="0" w:color="auto"/>
      </w:divBdr>
    </w:div>
    <w:div w:id="1411349881">
      <w:bodyDiv w:val="1"/>
      <w:marLeft w:val="0"/>
      <w:marRight w:val="0"/>
      <w:marTop w:val="0"/>
      <w:marBottom w:val="0"/>
      <w:divBdr>
        <w:top w:val="none" w:sz="0" w:space="0" w:color="auto"/>
        <w:left w:val="none" w:sz="0" w:space="0" w:color="auto"/>
        <w:bottom w:val="none" w:sz="0" w:space="0" w:color="auto"/>
        <w:right w:val="none" w:sz="0" w:space="0" w:color="auto"/>
      </w:divBdr>
    </w:div>
    <w:div w:id="1411660812">
      <w:bodyDiv w:val="1"/>
      <w:marLeft w:val="0"/>
      <w:marRight w:val="0"/>
      <w:marTop w:val="0"/>
      <w:marBottom w:val="0"/>
      <w:divBdr>
        <w:top w:val="none" w:sz="0" w:space="0" w:color="auto"/>
        <w:left w:val="none" w:sz="0" w:space="0" w:color="auto"/>
        <w:bottom w:val="none" w:sz="0" w:space="0" w:color="auto"/>
        <w:right w:val="none" w:sz="0" w:space="0" w:color="auto"/>
      </w:divBdr>
    </w:div>
    <w:div w:id="1412116186">
      <w:bodyDiv w:val="1"/>
      <w:marLeft w:val="0"/>
      <w:marRight w:val="0"/>
      <w:marTop w:val="0"/>
      <w:marBottom w:val="0"/>
      <w:divBdr>
        <w:top w:val="none" w:sz="0" w:space="0" w:color="auto"/>
        <w:left w:val="none" w:sz="0" w:space="0" w:color="auto"/>
        <w:bottom w:val="none" w:sz="0" w:space="0" w:color="auto"/>
        <w:right w:val="none" w:sz="0" w:space="0" w:color="auto"/>
      </w:divBdr>
    </w:div>
    <w:div w:id="1412582945">
      <w:bodyDiv w:val="1"/>
      <w:marLeft w:val="0"/>
      <w:marRight w:val="0"/>
      <w:marTop w:val="0"/>
      <w:marBottom w:val="0"/>
      <w:divBdr>
        <w:top w:val="none" w:sz="0" w:space="0" w:color="auto"/>
        <w:left w:val="none" w:sz="0" w:space="0" w:color="auto"/>
        <w:bottom w:val="none" w:sz="0" w:space="0" w:color="auto"/>
        <w:right w:val="none" w:sz="0" w:space="0" w:color="auto"/>
      </w:divBdr>
    </w:div>
    <w:div w:id="1413357221">
      <w:bodyDiv w:val="1"/>
      <w:marLeft w:val="0"/>
      <w:marRight w:val="0"/>
      <w:marTop w:val="0"/>
      <w:marBottom w:val="0"/>
      <w:divBdr>
        <w:top w:val="none" w:sz="0" w:space="0" w:color="auto"/>
        <w:left w:val="none" w:sz="0" w:space="0" w:color="auto"/>
        <w:bottom w:val="none" w:sz="0" w:space="0" w:color="auto"/>
        <w:right w:val="none" w:sz="0" w:space="0" w:color="auto"/>
      </w:divBdr>
    </w:div>
    <w:div w:id="1414008692">
      <w:bodyDiv w:val="1"/>
      <w:marLeft w:val="0"/>
      <w:marRight w:val="0"/>
      <w:marTop w:val="0"/>
      <w:marBottom w:val="0"/>
      <w:divBdr>
        <w:top w:val="none" w:sz="0" w:space="0" w:color="auto"/>
        <w:left w:val="none" w:sz="0" w:space="0" w:color="auto"/>
        <w:bottom w:val="none" w:sz="0" w:space="0" w:color="auto"/>
        <w:right w:val="none" w:sz="0" w:space="0" w:color="auto"/>
      </w:divBdr>
    </w:div>
    <w:div w:id="1414546477">
      <w:bodyDiv w:val="1"/>
      <w:marLeft w:val="0"/>
      <w:marRight w:val="0"/>
      <w:marTop w:val="0"/>
      <w:marBottom w:val="0"/>
      <w:divBdr>
        <w:top w:val="none" w:sz="0" w:space="0" w:color="auto"/>
        <w:left w:val="none" w:sz="0" w:space="0" w:color="auto"/>
        <w:bottom w:val="none" w:sz="0" w:space="0" w:color="auto"/>
        <w:right w:val="none" w:sz="0" w:space="0" w:color="auto"/>
      </w:divBdr>
    </w:div>
    <w:div w:id="1414861528">
      <w:bodyDiv w:val="1"/>
      <w:marLeft w:val="0"/>
      <w:marRight w:val="0"/>
      <w:marTop w:val="0"/>
      <w:marBottom w:val="0"/>
      <w:divBdr>
        <w:top w:val="none" w:sz="0" w:space="0" w:color="auto"/>
        <w:left w:val="none" w:sz="0" w:space="0" w:color="auto"/>
        <w:bottom w:val="none" w:sz="0" w:space="0" w:color="auto"/>
        <w:right w:val="none" w:sz="0" w:space="0" w:color="auto"/>
      </w:divBdr>
    </w:div>
    <w:div w:id="1415127885">
      <w:bodyDiv w:val="1"/>
      <w:marLeft w:val="0"/>
      <w:marRight w:val="0"/>
      <w:marTop w:val="0"/>
      <w:marBottom w:val="0"/>
      <w:divBdr>
        <w:top w:val="none" w:sz="0" w:space="0" w:color="auto"/>
        <w:left w:val="none" w:sz="0" w:space="0" w:color="auto"/>
        <w:bottom w:val="none" w:sz="0" w:space="0" w:color="auto"/>
        <w:right w:val="none" w:sz="0" w:space="0" w:color="auto"/>
      </w:divBdr>
    </w:div>
    <w:div w:id="1415322751">
      <w:bodyDiv w:val="1"/>
      <w:marLeft w:val="0"/>
      <w:marRight w:val="0"/>
      <w:marTop w:val="0"/>
      <w:marBottom w:val="0"/>
      <w:divBdr>
        <w:top w:val="none" w:sz="0" w:space="0" w:color="auto"/>
        <w:left w:val="none" w:sz="0" w:space="0" w:color="auto"/>
        <w:bottom w:val="none" w:sz="0" w:space="0" w:color="auto"/>
        <w:right w:val="none" w:sz="0" w:space="0" w:color="auto"/>
      </w:divBdr>
    </w:div>
    <w:div w:id="1415930272">
      <w:bodyDiv w:val="1"/>
      <w:marLeft w:val="0"/>
      <w:marRight w:val="0"/>
      <w:marTop w:val="0"/>
      <w:marBottom w:val="0"/>
      <w:divBdr>
        <w:top w:val="none" w:sz="0" w:space="0" w:color="auto"/>
        <w:left w:val="none" w:sz="0" w:space="0" w:color="auto"/>
        <w:bottom w:val="none" w:sz="0" w:space="0" w:color="auto"/>
        <w:right w:val="none" w:sz="0" w:space="0" w:color="auto"/>
      </w:divBdr>
    </w:div>
    <w:div w:id="1415977845">
      <w:bodyDiv w:val="1"/>
      <w:marLeft w:val="0"/>
      <w:marRight w:val="0"/>
      <w:marTop w:val="0"/>
      <w:marBottom w:val="0"/>
      <w:divBdr>
        <w:top w:val="none" w:sz="0" w:space="0" w:color="auto"/>
        <w:left w:val="none" w:sz="0" w:space="0" w:color="auto"/>
        <w:bottom w:val="none" w:sz="0" w:space="0" w:color="auto"/>
        <w:right w:val="none" w:sz="0" w:space="0" w:color="auto"/>
      </w:divBdr>
    </w:div>
    <w:div w:id="1416245651">
      <w:bodyDiv w:val="1"/>
      <w:marLeft w:val="0"/>
      <w:marRight w:val="0"/>
      <w:marTop w:val="0"/>
      <w:marBottom w:val="0"/>
      <w:divBdr>
        <w:top w:val="none" w:sz="0" w:space="0" w:color="auto"/>
        <w:left w:val="none" w:sz="0" w:space="0" w:color="auto"/>
        <w:bottom w:val="none" w:sz="0" w:space="0" w:color="auto"/>
        <w:right w:val="none" w:sz="0" w:space="0" w:color="auto"/>
      </w:divBdr>
    </w:div>
    <w:div w:id="1416317790">
      <w:bodyDiv w:val="1"/>
      <w:marLeft w:val="0"/>
      <w:marRight w:val="0"/>
      <w:marTop w:val="0"/>
      <w:marBottom w:val="0"/>
      <w:divBdr>
        <w:top w:val="none" w:sz="0" w:space="0" w:color="auto"/>
        <w:left w:val="none" w:sz="0" w:space="0" w:color="auto"/>
        <w:bottom w:val="none" w:sz="0" w:space="0" w:color="auto"/>
        <w:right w:val="none" w:sz="0" w:space="0" w:color="auto"/>
      </w:divBdr>
    </w:div>
    <w:div w:id="1416322103">
      <w:bodyDiv w:val="1"/>
      <w:marLeft w:val="0"/>
      <w:marRight w:val="0"/>
      <w:marTop w:val="0"/>
      <w:marBottom w:val="0"/>
      <w:divBdr>
        <w:top w:val="none" w:sz="0" w:space="0" w:color="auto"/>
        <w:left w:val="none" w:sz="0" w:space="0" w:color="auto"/>
        <w:bottom w:val="none" w:sz="0" w:space="0" w:color="auto"/>
        <w:right w:val="none" w:sz="0" w:space="0" w:color="auto"/>
      </w:divBdr>
    </w:div>
    <w:div w:id="1416631209">
      <w:bodyDiv w:val="1"/>
      <w:marLeft w:val="0"/>
      <w:marRight w:val="0"/>
      <w:marTop w:val="0"/>
      <w:marBottom w:val="0"/>
      <w:divBdr>
        <w:top w:val="none" w:sz="0" w:space="0" w:color="auto"/>
        <w:left w:val="none" w:sz="0" w:space="0" w:color="auto"/>
        <w:bottom w:val="none" w:sz="0" w:space="0" w:color="auto"/>
        <w:right w:val="none" w:sz="0" w:space="0" w:color="auto"/>
      </w:divBdr>
    </w:div>
    <w:div w:id="1416904261">
      <w:bodyDiv w:val="1"/>
      <w:marLeft w:val="0"/>
      <w:marRight w:val="0"/>
      <w:marTop w:val="0"/>
      <w:marBottom w:val="0"/>
      <w:divBdr>
        <w:top w:val="none" w:sz="0" w:space="0" w:color="auto"/>
        <w:left w:val="none" w:sz="0" w:space="0" w:color="auto"/>
        <w:bottom w:val="none" w:sz="0" w:space="0" w:color="auto"/>
        <w:right w:val="none" w:sz="0" w:space="0" w:color="auto"/>
      </w:divBdr>
    </w:div>
    <w:div w:id="1417363365">
      <w:bodyDiv w:val="1"/>
      <w:marLeft w:val="0"/>
      <w:marRight w:val="0"/>
      <w:marTop w:val="0"/>
      <w:marBottom w:val="0"/>
      <w:divBdr>
        <w:top w:val="none" w:sz="0" w:space="0" w:color="auto"/>
        <w:left w:val="none" w:sz="0" w:space="0" w:color="auto"/>
        <w:bottom w:val="none" w:sz="0" w:space="0" w:color="auto"/>
        <w:right w:val="none" w:sz="0" w:space="0" w:color="auto"/>
      </w:divBdr>
    </w:div>
    <w:div w:id="1417629952">
      <w:bodyDiv w:val="1"/>
      <w:marLeft w:val="0"/>
      <w:marRight w:val="0"/>
      <w:marTop w:val="0"/>
      <w:marBottom w:val="0"/>
      <w:divBdr>
        <w:top w:val="none" w:sz="0" w:space="0" w:color="auto"/>
        <w:left w:val="none" w:sz="0" w:space="0" w:color="auto"/>
        <w:bottom w:val="none" w:sz="0" w:space="0" w:color="auto"/>
        <w:right w:val="none" w:sz="0" w:space="0" w:color="auto"/>
      </w:divBdr>
    </w:div>
    <w:div w:id="1418134339">
      <w:bodyDiv w:val="1"/>
      <w:marLeft w:val="0"/>
      <w:marRight w:val="0"/>
      <w:marTop w:val="0"/>
      <w:marBottom w:val="0"/>
      <w:divBdr>
        <w:top w:val="none" w:sz="0" w:space="0" w:color="auto"/>
        <w:left w:val="none" w:sz="0" w:space="0" w:color="auto"/>
        <w:bottom w:val="none" w:sz="0" w:space="0" w:color="auto"/>
        <w:right w:val="none" w:sz="0" w:space="0" w:color="auto"/>
      </w:divBdr>
    </w:div>
    <w:div w:id="1418289136">
      <w:bodyDiv w:val="1"/>
      <w:marLeft w:val="0"/>
      <w:marRight w:val="0"/>
      <w:marTop w:val="0"/>
      <w:marBottom w:val="0"/>
      <w:divBdr>
        <w:top w:val="none" w:sz="0" w:space="0" w:color="auto"/>
        <w:left w:val="none" w:sz="0" w:space="0" w:color="auto"/>
        <w:bottom w:val="none" w:sz="0" w:space="0" w:color="auto"/>
        <w:right w:val="none" w:sz="0" w:space="0" w:color="auto"/>
      </w:divBdr>
    </w:div>
    <w:div w:id="1418743754">
      <w:bodyDiv w:val="1"/>
      <w:marLeft w:val="0"/>
      <w:marRight w:val="0"/>
      <w:marTop w:val="0"/>
      <w:marBottom w:val="0"/>
      <w:divBdr>
        <w:top w:val="none" w:sz="0" w:space="0" w:color="auto"/>
        <w:left w:val="none" w:sz="0" w:space="0" w:color="auto"/>
        <w:bottom w:val="none" w:sz="0" w:space="0" w:color="auto"/>
        <w:right w:val="none" w:sz="0" w:space="0" w:color="auto"/>
      </w:divBdr>
    </w:div>
    <w:div w:id="1418869919">
      <w:bodyDiv w:val="1"/>
      <w:marLeft w:val="0"/>
      <w:marRight w:val="0"/>
      <w:marTop w:val="0"/>
      <w:marBottom w:val="0"/>
      <w:divBdr>
        <w:top w:val="none" w:sz="0" w:space="0" w:color="auto"/>
        <w:left w:val="none" w:sz="0" w:space="0" w:color="auto"/>
        <w:bottom w:val="none" w:sz="0" w:space="0" w:color="auto"/>
        <w:right w:val="none" w:sz="0" w:space="0" w:color="auto"/>
      </w:divBdr>
    </w:div>
    <w:div w:id="1419016241">
      <w:bodyDiv w:val="1"/>
      <w:marLeft w:val="0"/>
      <w:marRight w:val="0"/>
      <w:marTop w:val="0"/>
      <w:marBottom w:val="0"/>
      <w:divBdr>
        <w:top w:val="none" w:sz="0" w:space="0" w:color="auto"/>
        <w:left w:val="none" w:sz="0" w:space="0" w:color="auto"/>
        <w:bottom w:val="none" w:sz="0" w:space="0" w:color="auto"/>
        <w:right w:val="none" w:sz="0" w:space="0" w:color="auto"/>
      </w:divBdr>
    </w:div>
    <w:div w:id="1419599824">
      <w:bodyDiv w:val="1"/>
      <w:marLeft w:val="0"/>
      <w:marRight w:val="0"/>
      <w:marTop w:val="0"/>
      <w:marBottom w:val="0"/>
      <w:divBdr>
        <w:top w:val="none" w:sz="0" w:space="0" w:color="auto"/>
        <w:left w:val="none" w:sz="0" w:space="0" w:color="auto"/>
        <w:bottom w:val="none" w:sz="0" w:space="0" w:color="auto"/>
        <w:right w:val="none" w:sz="0" w:space="0" w:color="auto"/>
      </w:divBdr>
    </w:div>
    <w:div w:id="1420633790">
      <w:bodyDiv w:val="1"/>
      <w:marLeft w:val="0"/>
      <w:marRight w:val="0"/>
      <w:marTop w:val="0"/>
      <w:marBottom w:val="0"/>
      <w:divBdr>
        <w:top w:val="none" w:sz="0" w:space="0" w:color="auto"/>
        <w:left w:val="none" w:sz="0" w:space="0" w:color="auto"/>
        <w:bottom w:val="none" w:sz="0" w:space="0" w:color="auto"/>
        <w:right w:val="none" w:sz="0" w:space="0" w:color="auto"/>
      </w:divBdr>
    </w:div>
    <w:div w:id="1421026258">
      <w:bodyDiv w:val="1"/>
      <w:marLeft w:val="0"/>
      <w:marRight w:val="0"/>
      <w:marTop w:val="0"/>
      <w:marBottom w:val="0"/>
      <w:divBdr>
        <w:top w:val="none" w:sz="0" w:space="0" w:color="auto"/>
        <w:left w:val="none" w:sz="0" w:space="0" w:color="auto"/>
        <w:bottom w:val="none" w:sz="0" w:space="0" w:color="auto"/>
        <w:right w:val="none" w:sz="0" w:space="0" w:color="auto"/>
      </w:divBdr>
    </w:div>
    <w:div w:id="1421292186">
      <w:bodyDiv w:val="1"/>
      <w:marLeft w:val="0"/>
      <w:marRight w:val="0"/>
      <w:marTop w:val="0"/>
      <w:marBottom w:val="0"/>
      <w:divBdr>
        <w:top w:val="none" w:sz="0" w:space="0" w:color="auto"/>
        <w:left w:val="none" w:sz="0" w:space="0" w:color="auto"/>
        <w:bottom w:val="none" w:sz="0" w:space="0" w:color="auto"/>
        <w:right w:val="none" w:sz="0" w:space="0" w:color="auto"/>
      </w:divBdr>
    </w:div>
    <w:div w:id="1421557556">
      <w:bodyDiv w:val="1"/>
      <w:marLeft w:val="0"/>
      <w:marRight w:val="0"/>
      <w:marTop w:val="0"/>
      <w:marBottom w:val="0"/>
      <w:divBdr>
        <w:top w:val="none" w:sz="0" w:space="0" w:color="auto"/>
        <w:left w:val="none" w:sz="0" w:space="0" w:color="auto"/>
        <w:bottom w:val="none" w:sz="0" w:space="0" w:color="auto"/>
        <w:right w:val="none" w:sz="0" w:space="0" w:color="auto"/>
      </w:divBdr>
    </w:div>
    <w:div w:id="1421946735">
      <w:bodyDiv w:val="1"/>
      <w:marLeft w:val="0"/>
      <w:marRight w:val="0"/>
      <w:marTop w:val="0"/>
      <w:marBottom w:val="0"/>
      <w:divBdr>
        <w:top w:val="none" w:sz="0" w:space="0" w:color="auto"/>
        <w:left w:val="none" w:sz="0" w:space="0" w:color="auto"/>
        <w:bottom w:val="none" w:sz="0" w:space="0" w:color="auto"/>
        <w:right w:val="none" w:sz="0" w:space="0" w:color="auto"/>
      </w:divBdr>
    </w:div>
    <w:div w:id="1422137659">
      <w:bodyDiv w:val="1"/>
      <w:marLeft w:val="0"/>
      <w:marRight w:val="0"/>
      <w:marTop w:val="0"/>
      <w:marBottom w:val="0"/>
      <w:divBdr>
        <w:top w:val="none" w:sz="0" w:space="0" w:color="auto"/>
        <w:left w:val="none" w:sz="0" w:space="0" w:color="auto"/>
        <w:bottom w:val="none" w:sz="0" w:space="0" w:color="auto"/>
        <w:right w:val="none" w:sz="0" w:space="0" w:color="auto"/>
      </w:divBdr>
    </w:div>
    <w:div w:id="1422141837">
      <w:bodyDiv w:val="1"/>
      <w:marLeft w:val="0"/>
      <w:marRight w:val="0"/>
      <w:marTop w:val="0"/>
      <w:marBottom w:val="0"/>
      <w:divBdr>
        <w:top w:val="none" w:sz="0" w:space="0" w:color="auto"/>
        <w:left w:val="none" w:sz="0" w:space="0" w:color="auto"/>
        <w:bottom w:val="none" w:sz="0" w:space="0" w:color="auto"/>
        <w:right w:val="none" w:sz="0" w:space="0" w:color="auto"/>
      </w:divBdr>
    </w:div>
    <w:div w:id="1422603964">
      <w:bodyDiv w:val="1"/>
      <w:marLeft w:val="0"/>
      <w:marRight w:val="0"/>
      <w:marTop w:val="0"/>
      <w:marBottom w:val="0"/>
      <w:divBdr>
        <w:top w:val="none" w:sz="0" w:space="0" w:color="auto"/>
        <w:left w:val="none" w:sz="0" w:space="0" w:color="auto"/>
        <w:bottom w:val="none" w:sz="0" w:space="0" w:color="auto"/>
        <w:right w:val="none" w:sz="0" w:space="0" w:color="auto"/>
      </w:divBdr>
    </w:div>
    <w:div w:id="1422752936">
      <w:bodyDiv w:val="1"/>
      <w:marLeft w:val="0"/>
      <w:marRight w:val="0"/>
      <w:marTop w:val="0"/>
      <w:marBottom w:val="0"/>
      <w:divBdr>
        <w:top w:val="none" w:sz="0" w:space="0" w:color="auto"/>
        <w:left w:val="none" w:sz="0" w:space="0" w:color="auto"/>
        <w:bottom w:val="none" w:sz="0" w:space="0" w:color="auto"/>
        <w:right w:val="none" w:sz="0" w:space="0" w:color="auto"/>
      </w:divBdr>
    </w:div>
    <w:div w:id="1422994345">
      <w:bodyDiv w:val="1"/>
      <w:marLeft w:val="0"/>
      <w:marRight w:val="0"/>
      <w:marTop w:val="0"/>
      <w:marBottom w:val="0"/>
      <w:divBdr>
        <w:top w:val="none" w:sz="0" w:space="0" w:color="auto"/>
        <w:left w:val="none" w:sz="0" w:space="0" w:color="auto"/>
        <w:bottom w:val="none" w:sz="0" w:space="0" w:color="auto"/>
        <w:right w:val="none" w:sz="0" w:space="0" w:color="auto"/>
      </w:divBdr>
    </w:div>
    <w:div w:id="1423332958">
      <w:bodyDiv w:val="1"/>
      <w:marLeft w:val="0"/>
      <w:marRight w:val="0"/>
      <w:marTop w:val="0"/>
      <w:marBottom w:val="0"/>
      <w:divBdr>
        <w:top w:val="none" w:sz="0" w:space="0" w:color="auto"/>
        <w:left w:val="none" w:sz="0" w:space="0" w:color="auto"/>
        <w:bottom w:val="none" w:sz="0" w:space="0" w:color="auto"/>
        <w:right w:val="none" w:sz="0" w:space="0" w:color="auto"/>
      </w:divBdr>
    </w:div>
    <w:div w:id="1423407263">
      <w:bodyDiv w:val="1"/>
      <w:marLeft w:val="0"/>
      <w:marRight w:val="0"/>
      <w:marTop w:val="0"/>
      <w:marBottom w:val="0"/>
      <w:divBdr>
        <w:top w:val="none" w:sz="0" w:space="0" w:color="auto"/>
        <w:left w:val="none" w:sz="0" w:space="0" w:color="auto"/>
        <w:bottom w:val="none" w:sz="0" w:space="0" w:color="auto"/>
        <w:right w:val="none" w:sz="0" w:space="0" w:color="auto"/>
      </w:divBdr>
    </w:div>
    <w:div w:id="1423641634">
      <w:bodyDiv w:val="1"/>
      <w:marLeft w:val="0"/>
      <w:marRight w:val="0"/>
      <w:marTop w:val="0"/>
      <w:marBottom w:val="0"/>
      <w:divBdr>
        <w:top w:val="none" w:sz="0" w:space="0" w:color="auto"/>
        <w:left w:val="none" w:sz="0" w:space="0" w:color="auto"/>
        <w:bottom w:val="none" w:sz="0" w:space="0" w:color="auto"/>
        <w:right w:val="none" w:sz="0" w:space="0" w:color="auto"/>
      </w:divBdr>
    </w:div>
    <w:div w:id="1424186432">
      <w:bodyDiv w:val="1"/>
      <w:marLeft w:val="0"/>
      <w:marRight w:val="0"/>
      <w:marTop w:val="0"/>
      <w:marBottom w:val="0"/>
      <w:divBdr>
        <w:top w:val="none" w:sz="0" w:space="0" w:color="auto"/>
        <w:left w:val="none" w:sz="0" w:space="0" w:color="auto"/>
        <w:bottom w:val="none" w:sz="0" w:space="0" w:color="auto"/>
        <w:right w:val="none" w:sz="0" w:space="0" w:color="auto"/>
      </w:divBdr>
    </w:div>
    <w:div w:id="1424228479">
      <w:bodyDiv w:val="1"/>
      <w:marLeft w:val="0"/>
      <w:marRight w:val="0"/>
      <w:marTop w:val="0"/>
      <w:marBottom w:val="0"/>
      <w:divBdr>
        <w:top w:val="none" w:sz="0" w:space="0" w:color="auto"/>
        <w:left w:val="none" w:sz="0" w:space="0" w:color="auto"/>
        <w:bottom w:val="none" w:sz="0" w:space="0" w:color="auto"/>
        <w:right w:val="none" w:sz="0" w:space="0" w:color="auto"/>
      </w:divBdr>
    </w:div>
    <w:div w:id="1424254459">
      <w:bodyDiv w:val="1"/>
      <w:marLeft w:val="0"/>
      <w:marRight w:val="0"/>
      <w:marTop w:val="0"/>
      <w:marBottom w:val="0"/>
      <w:divBdr>
        <w:top w:val="none" w:sz="0" w:space="0" w:color="auto"/>
        <w:left w:val="none" w:sz="0" w:space="0" w:color="auto"/>
        <w:bottom w:val="none" w:sz="0" w:space="0" w:color="auto"/>
        <w:right w:val="none" w:sz="0" w:space="0" w:color="auto"/>
      </w:divBdr>
    </w:div>
    <w:div w:id="1424449186">
      <w:bodyDiv w:val="1"/>
      <w:marLeft w:val="0"/>
      <w:marRight w:val="0"/>
      <w:marTop w:val="0"/>
      <w:marBottom w:val="0"/>
      <w:divBdr>
        <w:top w:val="none" w:sz="0" w:space="0" w:color="auto"/>
        <w:left w:val="none" w:sz="0" w:space="0" w:color="auto"/>
        <w:bottom w:val="none" w:sz="0" w:space="0" w:color="auto"/>
        <w:right w:val="none" w:sz="0" w:space="0" w:color="auto"/>
      </w:divBdr>
    </w:div>
    <w:div w:id="1424717426">
      <w:bodyDiv w:val="1"/>
      <w:marLeft w:val="0"/>
      <w:marRight w:val="0"/>
      <w:marTop w:val="0"/>
      <w:marBottom w:val="0"/>
      <w:divBdr>
        <w:top w:val="none" w:sz="0" w:space="0" w:color="auto"/>
        <w:left w:val="none" w:sz="0" w:space="0" w:color="auto"/>
        <w:bottom w:val="none" w:sz="0" w:space="0" w:color="auto"/>
        <w:right w:val="none" w:sz="0" w:space="0" w:color="auto"/>
      </w:divBdr>
    </w:div>
    <w:div w:id="1424836551">
      <w:bodyDiv w:val="1"/>
      <w:marLeft w:val="0"/>
      <w:marRight w:val="0"/>
      <w:marTop w:val="0"/>
      <w:marBottom w:val="0"/>
      <w:divBdr>
        <w:top w:val="none" w:sz="0" w:space="0" w:color="auto"/>
        <w:left w:val="none" w:sz="0" w:space="0" w:color="auto"/>
        <w:bottom w:val="none" w:sz="0" w:space="0" w:color="auto"/>
        <w:right w:val="none" w:sz="0" w:space="0" w:color="auto"/>
      </w:divBdr>
    </w:div>
    <w:div w:id="1425223987">
      <w:bodyDiv w:val="1"/>
      <w:marLeft w:val="0"/>
      <w:marRight w:val="0"/>
      <w:marTop w:val="0"/>
      <w:marBottom w:val="0"/>
      <w:divBdr>
        <w:top w:val="none" w:sz="0" w:space="0" w:color="auto"/>
        <w:left w:val="none" w:sz="0" w:space="0" w:color="auto"/>
        <w:bottom w:val="none" w:sz="0" w:space="0" w:color="auto"/>
        <w:right w:val="none" w:sz="0" w:space="0" w:color="auto"/>
      </w:divBdr>
    </w:div>
    <w:div w:id="1425299492">
      <w:bodyDiv w:val="1"/>
      <w:marLeft w:val="0"/>
      <w:marRight w:val="0"/>
      <w:marTop w:val="0"/>
      <w:marBottom w:val="0"/>
      <w:divBdr>
        <w:top w:val="none" w:sz="0" w:space="0" w:color="auto"/>
        <w:left w:val="none" w:sz="0" w:space="0" w:color="auto"/>
        <w:bottom w:val="none" w:sz="0" w:space="0" w:color="auto"/>
        <w:right w:val="none" w:sz="0" w:space="0" w:color="auto"/>
      </w:divBdr>
    </w:div>
    <w:div w:id="1425419573">
      <w:bodyDiv w:val="1"/>
      <w:marLeft w:val="0"/>
      <w:marRight w:val="0"/>
      <w:marTop w:val="0"/>
      <w:marBottom w:val="0"/>
      <w:divBdr>
        <w:top w:val="none" w:sz="0" w:space="0" w:color="auto"/>
        <w:left w:val="none" w:sz="0" w:space="0" w:color="auto"/>
        <w:bottom w:val="none" w:sz="0" w:space="0" w:color="auto"/>
        <w:right w:val="none" w:sz="0" w:space="0" w:color="auto"/>
      </w:divBdr>
    </w:div>
    <w:div w:id="1425541341">
      <w:bodyDiv w:val="1"/>
      <w:marLeft w:val="0"/>
      <w:marRight w:val="0"/>
      <w:marTop w:val="0"/>
      <w:marBottom w:val="0"/>
      <w:divBdr>
        <w:top w:val="none" w:sz="0" w:space="0" w:color="auto"/>
        <w:left w:val="none" w:sz="0" w:space="0" w:color="auto"/>
        <w:bottom w:val="none" w:sz="0" w:space="0" w:color="auto"/>
        <w:right w:val="none" w:sz="0" w:space="0" w:color="auto"/>
      </w:divBdr>
    </w:div>
    <w:div w:id="1425997926">
      <w:bodyDiv w:val="1"/>
      <w:marLeft w:val="0"/>
      <w:marRight w:val="0"/>
      <w:marTop w:val="0"/>
      <w:marBottom w:val="0"/>
      <w:divBdr>
        <w:top w:val="none" w:sz="0" w:space="0" w:color="auto"/>
        <w:left w:val="none" w:sz="0" w:space="0" w:color="auto"/>
        <w:bottom w:val="none" w:sz="0" w:space="0" w:color="auto"/>
        <w:right w:val="none" w:sz="0" w:space="0" w:color="auto"/>
      </w:divBdr>
    </w:div>
    <w:div w:id="1426340976">
      <w:bodyDiv w:val="1"/>
      <w:marLeft w:val="0"/>
      <w:marRight w:val="0"/>
      <w:marTop w:val="0"/>
      <w:marBottom w:val="0"/>
      <w:divBdr>
        <w:top w:val="none" w:sz="0" w:space="0" w:color="auto"/>
        <w:left w:val="none" w:sz="0" w:space="0" w:color="auto"/>
        <w:bottom w:val="none" w:sz="0" w:space="0" w:color="auto"/>
        <w:right w:val="none" w:sz="0" w:space="0" w:color="auto"/>
      </w:divBdr>
      <w:divsChild>
        <w:div w:id="1073166290">
          <w:marLeft w:val="640"/>
          <w:marRight w:val="0"/>
          <w:marTop w:val="0"/>
          <w:marBottom w:val="0"/>
          <w:divBdr>
            <w:top w:val="none" w:sz="0" w:space="0" w:color="auto"/>
            <w:left w:val="none" w:sz="0" w:space="0" w:color="auto"/>
            <w:bottom w:val="none" w:sz="0" w:space="0" w:color="auto"/>
            <w:right w:val="none" w:sz="0" w:space="0" w:color="auto"/>
          </w:divBdr>
        </w:div>
        <w:div w:id="2142184968">
          <w:marLeft w:val="640"/>
          <w:marRight w:val="0"/>
          <w:marTop w:val="0"/>
          <w:marBottom w:val="0"/>
          <w:divBdr>
            <w:top w:val="none" w:sz="0" w:space="0" w:color="auto"/>
            <w:left w:val="none" w:sz="0" w:space="0" w:color="auto"/>
            <w:bottom w:val="none" w:sz="0" w:space="0" w:color="auto"/>
            <w:right w:val="none" w:sz="0" w:space="0" w:color="auto"/>
          </w:divBdr>
        </w:div>
        <w:div w:id="2083136997">
          <w:marLeft w:val="640"/>
          <w:marRight w:val="0"/>
          <w:marTop w:val="0"/>
          <w:marBottom w:val="0"/>
          <w:divBdr>
            <w:top w:val="none" w:sz="0" w:space="0" w:color="auto"/>
            <w:left w:val="none" w:sz="0" w:space="0" w:color="auto"/>
            <w:bottom w:val="none" w:sz="0" w:space="0" w:color="auto"/>
            <w:right w:val="none" w:sz="0" w:space="0" w:color="auto"/>
          </w:divBdr>
        </w:div>
        <w:div w:id="826478858">
          <w:marLeft w:val="640"/>
          <w:marRight w:val="0"/>
          <w:marTop w:val="0"/>
          <w:marBottom w:val="0"/>
          <w:divBdr>
            <w:top w:val="none" w:sz="0" w:space="0" w:color="auto"/>
            <w:left w:val="none" w:sz="0" w:space="0" w:color="auto"/>
            <w:bottom w:val="none" w:sz="0" w:space="0" w:color="auto"/>
            <w:right w:val="none" w:sz="0" w:space="0" w:color="auto"/>
          </w:divBdr>
        </w:div>
        <w:div w:id="778640770">
          <w:marLeft w:val="640"/>
          <w:marRight w:val="0"/>
          <w:marTop w:val="0"/>
          <w:marBottom w:val="0"/>
          <w:divBdr>
            <w:top w:val="none" w:sz="0" w:space="0" w:color="auto"/>
            <w:left w:val="none" w:sz="0" w:space="0" w:color="auto"/>
            <w:bottom w:val="none" w:sz="0" w:space="0" w:color="auto"/>
            <w:right w:val="none" w:sz="0" w:space="0" w:color="auto"/>
          </w:divBdr>
        </w:div>
        <w:div w:id="1102802693">
          <w:marLeft w:val="640"/>
          <w:marRight w:val="0"/>
          <w:marTop w:val="0"/>
          <w:marBottom w:val="0"/>
          <w:divBdr>
            <w:top w:val="none" w:sz="0" w:space="0" w:color="auto"/>
            <w:left w:val="none" w:sz="0" w:space="0" w:color="auto"/>
            <w:bottom w:val="none" w:sz="0" w:space="0" w:color="auto"/>
            <w:right w:val="none" w:sz="0" w:space="0" w:color="auto"/>
          </w:divBdr>
        </w:div>
        <w:div w:id="2139376822">
          <w:marLeft w:val="640"/>
          <w:marRight w:val="0"/>
          <w:marTop w:val="0"/>
          <w:marBottom w:val="0"/>
          <w:divBdr>
            <w:top w:val="none" w:sz="0" w:space="0" w:color="auto"/>
            <w:left w:val="none" w:sz="0" w:space="0" w:color="auto"/>
            <w:bottom w:val="none" w:sz="0" w:space="0" w:color="auto"/>
            <w:right w:val="none" w:sz="0" w:space="0" w:color="auto"/>
          </w:divBdr>
        </w:div>
        <w:div w:id="535049197">
          <w:marLeft w:val="640"/>
          <w:marRight w:val="0"/>
          <w:marTop w:val="0"/>
          <w:marBottom w:val="0"/>
          <w:divBdr>
            <w:top w:val="none" w:sz="0" w:space="0" w:color="auto"/>
            <w:left w:val="none" w:sz="0" w:space="0" w:color="auto"/>
            <w:bottom w:val="none" w:sz="0" w:space="0" w:color="auto"/>
            <w:right w:val="none" w:sz="0" w:space="0" w:color="auto"/>
          </w:divBdr>
        </w:div>
        <w:div w:id="681668458">
          <w:marLeft w:val="640"/>
          <w:marRight w:val="0"/>
          <w:marTop w:val="0"/>
          <w:marBottom w:val="0"/>
          <w:divBdr>
            <w:top w:val="none" w:sz="0" w:space="0" w:color="auto"/>
            <w:left w:val="none" w:sz="0" w:space="0" w:color="auto"/>
            <w:bottom w:val="none" w:sz="0" w:space="0" w:color="auto"/>
            <w:right w:val="none" w:sz="0" w:space="0" w:color="auto"/>
          </w:divBdr>
        </w:div>
        <w:div w:id="207648537">
          <w:marLeft w:val="640"/>
          <w:marRight w:val="0"/>
          <w:marTop w:val="0"/>
          <w:marBottom w:val="0"/>
          <w:divBdr>
            <w:top w:val="none" w:sz="0" w:space="0" w:color="auto"/>
            <w:left w:val="none" w:sz="0" w:space="0" w:color="auto"/>
            <w:bottom w:val="none" w:sz="0" w:space="0" w:color="auto"/>
            <w:right w:val="none" w:sz="0" w:space="0" w:color="auto"/>
          </w:divBdr>
        </w:div>
        <w:div w:id="1316910044">
          <w:marLeft w:val="640"/>
          <w:marRight w:val="0"/>
          <w:marTop w:val="0"/>
          <w:marBottom w:val="0"/>
          <w:divBdr>
            <w:top w:val="none" w:sz="0" w:space="0" w:color="auto"/>
            <w:left w:val="none" w:sz="0" w:space="0" w:color="auto"/>
            <w:bottom w:val="none" w:sz="0" w:space="0" w:color="auto"/>
            <w:right w:val="none" w:sz="0" w:space="0" w:color="auto"/>
          </w:divBdr>
        </w:div>
        <w:div w:id="238248810">
          <w:marLeft w:val="640"/>
          <w:marRight w:val="0"/>
          <w:marTop w:val="0"/>
          <w:marBottom w:val="0"/>
          <w:divBdr>
            <w:top w:val="none" w:sz="0" w:space="0" w:color="auto"/>
            <w:left w:val="none" w:sz="0" w:space="0" w:color="auto"/>
            <w:bottom w:val="none" w:sz="0" w:space="0" w:color="auto"/>
            <w:right w:val="none" w:sz="0" w:space="0" w:color="auto"/>
          </w:divBdr>
        </w:div>
        <w:div w:id="512961817">
          <w:marLeft w:val="640"/>
          <w:marRight w:val="0"/>
          <w:marTop w:val="0"/>
          <w:marBottom w:val="0"/>
          <w:divBdr>
            <w:top w:val="none" w:sz="0" w:space="0" w:color="auto"/>
            <w:left w:val="none" w:sz="0" w:space="0" w:color="auto"/>
            <w:bottom w:val="none" w:sz="0" w:space="0" w:color="auto"/>
            <w:right w:val="none" w:sz="0" w:space="0" w:color="auto"/>
          </w:divBdr>
        </w:div>
        <w:div w:id="916861529">
          <w:marLeft w:val="640"/>
          <w:marRight w:val="0"/>
          <w:marTop w:val="0"/>
          <w:marBottom w:val="0"/>
          <w:divBdr>
            <w:top w:val="none" w:sz="0" w:space="0" w:color="auto"/>
            <w:left w:val="none" w:sz="0" w:space="0" w:color="auto"/>
            <w:bottom w:val="none" w:sz="0" w:space="0" w:color="auto"/>
            <w:right w:val="none" w:sz="0" w:space="0" w:color="auto"/>
          </w:divBdr>
        </w:div>
        <w:div w:id="789860332">
          <w:marLeft w:val="640"/>
          <w:marRight w:val="0"/>
          <w:marTop w:val="0"/>
          <w:marBottom w:val="0"/>
          <w:divBdr>
            <w:top w:val="none" w:sz="0" w:space="0" w:color="auto"/>
            <w:left w:val="none" w:sz="0" w:space="0" w:color="auto"/>
            <w:bottom w:val="none" w:sz="0" w:space="0" w:color="auto"/>
            <w:right w:val="none" w:sz="0" w:space="0" w:color="auto"/>
          </w:divBdr>
        </w:div>
        <w:div w:id="773482135">
          <w:marLeft w:val="640"/>
          <w:marRight w:val="0"/>
          <w:marTop w:val="0"/>
          <w:marBottom w:val="0"/>
          <w:divBdr>
            <w:top w:val="none" w:sz="0" w:space="0" w:color="auto"/>
            <w:left w:val="none" w:sz="0" w:space="0" w:color="auto"/>
            <w:bottom w:val="none" w:sz="0" w:space="0" w:color="auto"/>
            <w:right w:val="none" w:sz="0" w:space="0" w:color="auto"/>
          </w:divBdr>
        </w:div>
        <w:div w:id="1303316550">
          <w:marLeft w:val="640"/>
          <w:marRight w:val="0"/>
          <w:marTop w:val="0"/>
          <w:marBottom w:val="0"/>
          <w:divBdr>
            <w:top w:val="none" w:sz="0" w:space="0" w:color="auto"/>
            <w:left w:val="none" w:sz="0" w:space="0" w:color="auto"/>
            <w:bottom w:val="none" w:sz="0" w:space="0" w:color="auto"/>
            <w:right w:val="none" w:sz="0" w:space="0" w:color="auto"/>
          </w:divBdr>
        </w:div>
        <w:div w:id="1817989820">
          <w:marLeft w:val="640"/>
          <w:marRight w:val="0"/>
          <w:marTop w:val="0"/>
          <w:marBottom w:val="0"/>
          <w:divBdr>
            <w:top w:val="none" w:sz="0" w:space="0" w:color="auto"/>
            <w:left w:val="none" w:sz="0" w:space="0" w:color="auto"/>
            <w:bottom w:val="none" w:sz="0" w:space="0" w:color="auto"/>
            <w:right w:val="none" w:sz="0" w:space="0" w:color="auto"/>
          </w:divBdr>
        </w:div>
        <w:div w:id="68112947">
          <w:marLeft w:val="640"/>
          <w:marRight w:val="0"/>
          <w:marTop w:val="0"/>
          <w:marBottom w:val="0"/>
          <w:divBdr>
            <w:top w:val="none" w:sz="0" w:space="0" w:color="auto"/>
            <w:left w:val="none" w:sz="0" w:space="0" w:color="auto"/>
            <w:bottom w:val="none" w:sz="0" w:space="0" w:color="auto"/>
            <w:right w:val="none" w:sz="0" w:space="0" w:color="auto"/>
          </w:divBdr>
        </w:div>
        <w:div w:id="1840660816">
          <w:marLeft w:val="640"/>
          <w:marRight w:val="0"/>
          <w:marTop w:val="0"/>
          <w:marBottom w:val="0"/>
          <w:divBdr>
            <w:top w:val="none" w:sz="0" w:space="0" w:color="auto"/>
            <w:left w:val="none" w:sz="0" w:space="0" w:color="auto"/>
            <w:bottom w:val="none" w:sz="0" w:space="0" w:color="auto"/>
            <w:right w:val="none" w:sz="0" w:space="0" w:color="auto"/>
          </w:divBdr>
        </w:div>
        <w:div w:id="1813792742">
          <w:marLeft w:val="640"/>
          <w:marRight w:val="0"/>
          <w:marTop w:val="0"/>
          <w:marBottom w:val="0"/>
          <w:divBdr>
            <w:top w:val="none" w:sz="0" w:space="0" w:color="auto"/>
            <w:left w:val="none" w:sz="0" w:space="0" w:color="auto"/>
            <w:bottom w:val="none" w:sz="0" w:space="0" w:color="auto"/>
            <w:right w:val="none" w:sz="0" w:space="0" w:color="auto"/>
          </w:divBdr>
        </w:div>
        <w:div w:id="1817263225">
          <w:marLeft w:val="640"/>
          <w:marRight w:val="0"/>
          <w:marTop w:val="0"/>
          <w:marBottom w:val="0"/>
          <w:divBdr>
            <w:top w:val="none" w:sz="0" w:space="0" w:color="auto"/>
            <w:left w:val="none" w:sz="0" w:space="0" w:color="auto"/>
            <w:bottom w:val="none" w:sz="0" w:space="0" w:color="auto"/>
            <w:right w:val="none" w:sz="0" w:space="0" w:color="auto"/>
          </w:divBdr>
        </w:div>
        <w:div w:id="1938949743">
          <w:marLeft w:val="640"/>
          <w:marRight w:val="0"/>
          <w:marTop w:val="0"/>
          <w:marBottom w:val="0"/>
          <w:divBdr>
            <w:top w:val="none" w:sz="0" w:space="0" w:color="auto"/>
            <w:left w:val="none" w:sz="0" w:space="0" w:color="auto"/>
            <w:bottom w:val="none" w:sz="0" w:space="0" w:color="auto"/>
            <w:right w:val="none" w:sz="0" w:space="0" w:color="auto"/>
          </w:divBdr>
        </w:div>
        <w:div w:id="1751731209">
          <w:marLeft w:val="640"/>
          <w:marRight w:val="0"/>
          <w:marTop w:val="0"/>
          <w:marBottom w:val="0"/>
          <w:divBdr>
            <w:top w:val="none" w:sz="0" w:space="0" w:color="auto"/>
            <w:left w:val="none" w:sz="0" w:space="0" w:color="auto"/>
            <w:bottom w:val="none" w:sz="0" w:space="0" w:color="auto"/>
            <w:right w:val="none" w:sz="0" w:space="0" w:color="auto"/>
          </w:divBdr>
        </w:div>
        <w:div w:id="787090850">
          <w:marLeft w:val="640"/>
          <w:marRight w:val="0"/>
          <w:marTop w:val="0"/>
          <w:marBottom w:val="0"/>
          <w:divBdr>
            <w:top w:val="none" w:sz="0" w:space="0" w:color="auto"/>
            <w:left w:val="none" w:sz="0" w:space="0" w:color="auto"/>
            <w:bottom w:val="none" w:sz="0" w:space="0" w:color="auto"/>
            <w:right w:val="none" w:sz="0" w:space="0" w:color="auto"/>
          </w:divBdr>
        </w:div>
        <w:div w:id="470751468">
          <w:marLeft w:val="640"/>
          <w:marRight w:val="0"/>
          <w:marTop w:val="0"/>
          <w:marBottom w:val="0"/>
          <w:divBdr>
            <w:top w:val="none" w:sz="0" w:space="0" w:color="auto"/>
            <w:left w:val="none" w:sz="0" w:space="0" w:color="auto"/>
            <w:bottom w:val="none" w:sz="0" w:space="0" w:color="auto"/>
            <w:right w:val="none" w:sz="0" w:space="0" w:color="auto"/>
          </w:divBdr>
        </w:div>
        <w:div w:id="1389113023">
          <w:marLeft w:val="640"/>
          <w:marRight w:val="0"/>
          <w:marTop w:val="0"/>
          <w:marBottom w:val="0"/>
          <w:divBdr>
            <w:top w:val="none" w:sz="0" w:space="0" w:color="auto"/>
            <w:left w:val="none" w:sz="0" w:space="0" w:color="auto"/>
            <w:bottom w:val="none" w:sz="0" w:space="0" w:color="auto"/>
            <w:right w:val="none" w:sz="0" w:space="0" w:color="auto"/>
          </w:divBdr>
        </w:div>
        <w:div w:id="937253123">
          <w:marLeft w:val="640"/>
          <w:marRight w:val="0"/>
          <w:marTop w:val="0"/>
          <w:marBottom w:val="0"/>
          <w:divBdr>
            <w:top w:val="none" w:sz="0" w:space="0" w:color="auto"/>
            <w:left w:val="none" w:sz="0" w:space="0" w:color="auto"/>
            <w:bottom w:val="none" w:sz="0" w:space="0" w:color="auto"/>
            <w:right w:val="none" w:sz="0" w:space="0" w:color="auto"/>
          </w:divBdr>
        </w:div>
        <w:div w:id="261693552">
          <w:marLeft w:val="640"/>
          <w:marRight w:val="0"/>
          <w:marTop w:val="0"/>
          <w:marBottom w:val="0"/>
          <w:divBdr>
            <w:top w:val="none" w:sz="0" w:space="0" w:color="auto"/>
            <w:left w:val="none" w:sz="0" w:space="0" w:color="auto"/>
            <w:bottom w:val="none" w:sz="0" w:space="0" w:color="auto"/>
            <w:right w:val="none" w:sz="0" w:space="0" w:color="auto"/>
          </w:divBdr>
        </w:div>
        <w:div w:id="2063210256">
          <w:marLeft w:val="640"/>
          <w:marRight w:val="0"/>
          <w:marTop w:val="0"/>
          <w:marBottom w:val="0"/>
          <w:divBdr>
            <w:top w:val="none" w:sz="0" w:space="0" w:color="auto"/>
            <w:left w:val="none" w:sz="0" w:space="0" w:color="auto"/>
            <w:bottom w:val="none" w:sz="0" w:space="0" w:color="auto"/>
            <w:right w:val="none" w:sz="0" w:space="0" w:color="auto"/>
          </w:divBdr>
        </w:div>
        <w:div w:id="848954063">
          <w:marLeft w:val="640"/>
          <w:marRight w:val="0"/>
          <w:marTop w:val="0"/>
          <w:marBottom w:val="0"/>
          <w:divBdr>
            <w:top w:val="none" w:sz="0" w:space="0" w:color="auto"/>
            <w:left w:val="none" w:sz="0" w:space="0" w:color="auto"/>
            <w:bottom w:val="none" w:sz="0" w:space="0" w:color="auto"/>
            <w:right w:val="none" w:sz="0" w:space="0" w:color="auto"/>
          </w:divBdr>
        </w:div>
        <w:div w:id="2026320490">
          <w:marLeft w:val="640"/>
          <w:marRight w:val="0"/>
          <w:marTop w:val="0"/>
          <w:marBottom w:val="0"/>
          <w:divBdr>
            <w:top w:val="none" w:sz="0" w:space="0" w:color="auto"/>
            <w:left w:val="none" w:sz="0" w:space="0" w:color="auto"/>
            <w:bottom w:val="none" w:sz="0" w:space="0" w:color="auto"/>
            <w:right w:val="none" w:sz="0" w:space="0" w:color="auto"/>
          </w:divBdr>
        </w:div>
        <w:div w:id="1841189872">
          <w:marLeft w:val="640"/>
          <w:marRight w:val="0"/>
          <w:marTop w:val="0"/>
          <w:marBottom w:val="0"/>
          <w:divBdr>
            <w:top w:val="none" w:sz="0" w:space="0" w:color="auto"/>
            <w:left w:val="none" w:sz="0" w:space="0" w:color="auto"/>
            <w:bottom w:val="none" w:sz="0" w:space="0" w:color="auto"/>
            <w:right w:val="none" w:sz="0" w:space="0" w:color="auto"/>
          </w:divBdr>
        </w:div>
        <w:div w:id="1419911075">
          <w:marLeft w:val="640"/>
          <w:marRight w:val="0"/>
          <w:marTop w:val="0"/>
          <w:marBottom w:val="0"/>
          <w:divBdr>
            <w:top w:val="none" w:sz="0" w:space="0" w:color="auto"/>
            <w:left w:val="none" w:sz="0" w:space="0" w:color="auto"/>
            <w:bottom w:val="none" w:sz="0" w:space="0" w:color="auto"/>
            <w:right w:val="none" w:sz="0" w:space="0" w:color="auto"/>
          </w:divBdr>
        </w:div>
        <w:div w:id="798105702">
          <w:marLeft w:val="640"/>
          <w:marRight w:val="0"/>
          <w:marTop w:val="0"/>
          <w:marBottom w:val="0"/>
          <w:divBdr>
            <w:top w:val="none" w:sz="0" w:space="0" w:color="auto"/>
            <w:left w:val="none" w:sz="0" w:space="0" w:color="auto"/>
            <w:bottom w:val="none" w:sz="0" w:space="0" w:color="auto"/>
            <w:right w:val="none" w:sz="0" w:space="0" w:color="auto"/>
          </w:divBdr>
        </w:div>
        <w:div w:id="1334645080">
          <w:marLeft w:val="640"/>
          <w:marRight w:val="0"/>
          <w:marTop w:val="0"/>
          <w:marBottom w:val="0"/>
          <w:divBdr>
            <w:top w:val="none" w:sz="0" w:space="0" w:color="auto"/>
            <w:left w:val="none" w:sz="0" w:space="0" w:color="auto"/>
            <w:bottom w:val="none" w:sz="0" w:space="0" w:color="auto"/>
            <w:right w:val="none" w:sz="0" w:space="0" w:color="auto"/>
          </w:divBdr>
        </w:div>
        <w:div w:id="666596396">
          <w:marLeft w:val="640"/>
          <w:marRight w:val="0"/>
          <w:marTop w:val="0"/>
          <w:marBottom w:val="0"/>
          <w:divBdr>
            <w:top w:val="none" w:sz="0" w:space="0" w:color="auto"/>
            <w:left w:val="none" w:sz="0" w:space="0" w:color="auto"/>
            <w:bottom w:val="none" w:sz="0" w:space="0" w:color="auto"/>
            <w:right w:val="none" w:sz="0" w:space="0" w:color="auto"/>
          </w:divBdr>
        </w:div>
        <w:div w:id="1304386939">
          <w:marLeft w:val="640"/>
          <w:marRight w:val="0"/>
          <w:marTop w:val="0"/>
          <w:marBottom w:val="0"/>
          <w:divBdr>
            <w:top w:val="none" w:sz="0" w:space="0" w:color="auto"/>
            <w:left w:val="none" w:sz="0" w:space="0" w:color="auto"/>
            <w:bottom w:val="none" w:sz="0" w:space="0" w:color="auto"/>
            <w:right w:val="none" w:sz="0" w:space="0" w:color="auto"/>
          </w:divBdr>
        </w:div>
        <w:div w:id="581913126">
          <w:marLeft w:val="640"/>
          <w:marRight w:val="0"/>
          <w:marTop w:val="0"/>
          <w:marBottom w:val="0"/>
          <w:divBdr>
            <w:top w:val="none" w:sz="0" w:space="0" w:color="auto"/>
            <w:left w:val="none" w:sz="0" w:space="0" w:color="auto"/>
            <w:bottom w:val="none" w:sz="0" w:space="0" w:color="auto"/>
            <w:right w:val="none" w:sz="0" w:space="0" w:color="auto"/>
          </w:divBdr>
        </w:div>
        <w:div w:id="1962225515">
          <w:marLeft w:val="640"/>
          <w:marRight w:val="0"/>
          <w:marTop w:val="0"/>
          <w:marBottom w:val="0"/>
          <w:divBdr>
            <w:top w:val="none" w:sz="0" w:space="0" w:color="auto"/>
            <w:left w:val="none" w:sz="0" w:space="0" w:color="auto"/>
            <w:bottom w:val="none" w:sz="0" w:space="0" w:color="auto"/>
            <w:right w:val="none" w:sz="0" w:space="0" w:color="auto"/>
          </w:divBdr>
        </w:div>
        <w:div w:id="1816337964">
          <w:marLeft w:val="640"/>
          <w:marRight w:val="0"/>
          <w:marTop w:val="0"/>
          <w:marBottom w:val="0"/>
          <w:divBdr>
            <w:top w:val="none" w:sz="0" w:space="0" w:color="auto"/>
            <w:left w:val="none" w:sz="0" w:space="0" w:color="auto"/>
            <w:bottom w:val="none" w:sz="0" w:space="0" w:color="auto"/>
            <w:right w:val="none" w:sz="0" w:space="0" w:color="auto"/>
          </w:divBdr>
        </w:div>
        <w:div w:id="1139112806">
          <w:marLeft w:val="640"/>
          <w:marRight w:val="0"/>
          <w:marTop w:val="0"/>
          <w:marBottom w:val="0"/>
          <w:divBdr>
            <w:top w:val="none" w:sz="0" w:space="0" w:color="auto"/>
            <w:left w:val="none" w:sz="0" w:space="0" w:color="auto"/>
            <w:bottom w:val="none" w:sz="0" w:space="0" w:color="auto"/>
            <w:right w:val="none" w:sz="0" w:space="0" w:color="auto"/>
          </w:divBdr>
        </w:div>
        <w:div w:id="1115907326">
          <w:marLeft w:val="640"/>
          <w:marRight w:val="0"/>
          <w:marTop w:val="0"/>
          <w:marBottom w:val="0"/>
          <w:divBdr>
            <w:top w:val="none" w:sz="0" w:space="0" w:color="auto"/>
            <w:left w:val="none" w:sz="0" w:space="0" w:color="auto"/>
            <w:bottom w:val="none" w:sz="0" w:space="0" w:color="auto"/>
            <w:right w:val="none" w:sz="0" w:space="0" w:color="auto"/>
          </w:divBdr>
        </w:div>
        <w:div w:id="1509757708">
          <w:marLeft w:val="640"/>
          <w:marRight w:val="0"/>
          <w:marTop w:val="0"/>
          <w:marBottom w:val="0"/>
          <w:divBdr>
            <w:top w:val="none" w:sz="0" w:space="0" w:color="auto"/>
            <w:left w:val="none" w:sz="0" w:space="0" w:color="auto"/>
            <w:bottom w:val="none" w:sz="0" w:space="0" w:color="auto"/>
            <w:right w:val="none" w:sz="0" w:space="0" w:color="auto"/>
          </w:divBdr>
        </w:div>
        <w:div w:id="197209892">
          <w:marLeft w:val="640"/>
          <w:marRight w:val="0"/>
          <w:marTop w:val="0"/>
          <w:marBottom w:val="0"/>
          <w:divBdr>
            <w:top w:val="none" w:sz="0" w:space="0" w:color="auto"/>
            <w:left w:val="none" w:sz="0" w:space="0" w:color="auto"/>
            <w:bottom w:val="none" w:sz="0" w:space="0" w:color="auto"/>
            <w:right w:val="none" w:sz="0" w:space="0" w:color="auto"/>
          </w:divBdr>
        </w:div>
        <w:div w:id="1101603937">
          <w:marLeft w:val="640"/>
          <w:marRight w:val="0"/>
          <w:marTop w:val="0"/>
          <w:marBottom w:val="0"/>
          <w:divBdr>
            <w:top w:val="none" w:sz="0" w:space="0" w:color="auto"/>
            <w:left w:val="none" w:sz="0" w:space="0" w:color="auto"/>
            <w:bottom w:val="none" w:sz="0" w:space="0" w:color="auto"/>
            <w:right w:val="none" w:sz="0" w:space="0" w:color="auto"/>
          </w:divBdr>
        </w:div>
        <w:div w:id="316541831">
          <w:marLeft w:val="640"/>
          <w:marRight w:val="0"/>
          <w:marTop w:val="0"/>
          <w:marBottom w:val="0"/>
          <w:divBdr>
            <w:top w:val="none" w:sz="0" w:space="0" w:color="auto"/>
            <w:left w:val="none" w:sz="0" w:space="0" w:color="auto"/>
            <w:bottom w:val="none" w:sz="0" w:space="0" w:color="auto"/>
            <w:right w:val="none" w:sz="0" w:space="0" w:color="auto"/>
          </w:divBdr>
        </w:div>
        <w:div w:id="1279219167">
          <w:marLeft w:val="640"/>
          <w:marRight w:val="0"/>
          <w:marTop w:val="0"/>
          <w:marBottom w:val="0"/>
          <w:divBdr>
            <w:top w:val="none" w:sz="0" w:space="0" w:color="auto"/>
            <w:left w:val="none" w:sz="0" w:space="0" w:color="auto"/>
            <w:bottom w:val="none" w:sz="0" w:space="0" w:color="auto"/>
            <w:right w:val="none" w:sz="0" w:space="0" w:color="auto"/>
          </w:divBdr>
        </w:div>
        <w:div w:id="1724208488">
          <w:marLeft w:val="640"/>
          <w:marRight w:val="0"/>
          <w:marTop w:val="0"/>
          <w:marBottom w:val="0"/>
          <w:divBdr>
            <w:top w:val="none" w:sz="0" w:space="0" w:color="auto"/>
            <w:left w:val="none" w:sz="0" w:space="0" w:color="auto"/>
            <w:bottom w:val="none" w:sz="0" w:space="0" w:color="auto"/>
            <w:right w:val="none" w:sz="0" w:space="0" w:color="auto"/>
          </w:divBdr>
        </w:div>
        <w:div w:id="239558357">
          <w:marLeft w:val="640"/>
          <w:marRight w:val="0"/>
          <w:marTop w:val="0"/>
          <w:marBottom w:val="0"/>
          <w:divBdr>
            <w:top w:val="none" w:sz="0" w:space="0" w:color="auto"/>
            <w:left w:val="none" w:sz="0" w:space="0" w:color="auto"/>
            <w:bottom w:val="none" w:sz="0" w:space="0" w:color="auto"/>
            <w:right w:val="none" w:sz="0" w:space="0" w:color="auto"/>
          </w:divBdr>
        </w:div>
        <w:div w:id="758478149">
          <w:marLeft w:val="640"/>
          <w:marRight w:val="0"/>
          <w:marTop w:val="0"/>
          <w:marBottom w:val="0"/>
          <w:divBdr>
            <w:top w:val="none" w:sz="0" w:space="0" w:color="auto"/>
            <w:left w:val="none" w:sz="0" w:space="0" w:color="auto"/>
            <w:bottom w:val="none" w:sz="0" w:space="0" w:color="auto"/>
            <w:right w:val="none" w:sz="0" w:space="0" w:color="auto"/>
          </w:divBdr>
        </w:div>
        <w:div w:id="2126656848">
          <w:marLeft w:val="640"/>
          <w:marRight w:val="0"/>
          <w:marTop w:val="0"/>
          <w:marBottom w:val="0"/>
          <w:divBdr>
            <w:top w:val="none" w:sz="0" w:space="0" w:color="auto"/>
            <w:left w:val="none" w:sz="0" w:space="0" w:color="auto"/>
            <w:bottom w:val="none" w:sz="0" w:space="0" w:color="auto"/>
            <w:right w:val="none" w:sz="0" w:space="0" w:color="auto"/>
          </w:divBdr>
        </w:div>
        <w:div w:id="683287973">
          <w:marLeft w:val="640"/>
          <w:marRight w:val="0"/>
          <w:marTop w:val="0"/>
          <w:marBottom w:val="0"/>
          <w:divBdr>
            <w:top w:val="none" w:sz="0" w:space="0" w:color="auto"/>
            <w:left w:val="none" w:sz="0" w:space="0" w:color="auto"/>
            <w:bottom w:val="none" w:sz="0" w:space="0" w:color="auto"/>
            <w:right w:val="none" w:sz="0" w:space="0" w:color="auto"/>
          </w:divBdr>
        </w:div>
        <w:div w:id="1677029564">
          <w:marLeft w:val="640"/>
          <w:marRight w:val="0"/>
          <w:marTop w:val="0"/>
          <w:marBottom w:val="0"/>
          <w:divBdr>
            <w:top w:val="none" w:sz="0" w:space="0" w:color="auto"/>
            <w:left w:val="none" w:sz="0" w:space="0" w:color="auto"/>
            <w:bottom w:val="none" w:sz="0" w:space="0" w:color="auto"/>
            <w:right w:val="none" w:sz="0" w:space="0" w:color="auto"/>
          </w:divBdr>
        </w:div>
        <w:div w:id="1586304870">
          <w:marLeft w:val="640"/>
          <w:marRight w:val="0"/>
          <w:marTop w:val="0"/>
          <w:marBottom w:val="0"/>
          <w:divBdr>
            <w:top w:val="none" w:sz="0" w:space="0" w:color="auto"/>
            <w:left w:val="none" w:sz="0" w:space="0" w:color="auto"/>
            <w:bottom w:val="none" w:sz="0" w:space="0" w:color="auto"/>
            <w:right w:val="none" w:sz="0" w:space="0" w:color="auto"/>
          </w:divBdr>
        </w:div>
        <w:div w:id="1039742357">
          <w:marLeft w:val="640"/>
          <w:marRight w:val="0"/>
          <w:marTop w:val="0"/>
          <w:marBottom w:val="0"/>
          <w:divBdr>
            <w:top w:val="none" w:sz="0" w:space="0" w:color="auto"/>
            <w:left w:val="none" w:sz="0" w:space="0" w:color="auto"/>
            <w:bottom w:val="none" w:sz="0" w:space="0" w:color="auto"/>
            <w:right w:val="none" w:sz="0" w:space="0" w:color="auto"/>
          </w:divBdr>
        </w:div>
        <w:div w:id="1922595631">
          <w:marLeft w:val="640"/>
          <w:marRight w:val="0"/>
          <w:marTop w:val="0"/>
          <w:marBottom w:val="0"/>
          <w:divBdr>
            <w:top w:val="none" w:sz="0" w:space="0" w:color="auto"/>
            <w:left w:val="none" w:sz="0" w:space="0" w:color="auto"/>
            <w:bottom w:val="none" w:sz="0" w:space="0" w:color="auto"/>
            <w:right w:val="none" w:sz="0" w:space="0" w:color="auto"/>
          </w:divBdr>
        </w:div>
        <w:div w:id="1009059721">
          <w:marLeft w:val="640"/>
          <w:marRight w:val="0"/>
          <w:marTop w:val="0"/>
          <w:marBottom w:val="0"/>
          <w:divBdr>
            <w:top w:val="none" w:sz="0" w:space="0" w:color="auto"/>
            <w:left w:val="none" w:sz="0" w:space="0" w:color="auto"/>
            <w:bottom w:val="none" w:sz="0" w:space="0" w:color="auto"/>
            <w:right w:val="none" w:sz="0" w:space="0" w:color="auto"/>
          </w:divBdr>
        </w:div>
        <w:div w:id="2092576033">
          <w:marLeft w:val="640"/>
          <w:marRight w:val="0"/>
          <w:marTop w:val="0"/>
          <w:marBottom w:val="0"/>
          <w:divBdr>
            <w:top w:val="none" w:sz="0" w:space="0" w:color="auto"/>
            <w:left w:val="none" w:sz="0" w:space="0" w:color="auto"/>
            <w:bottom w:val="none" w:sz="0" w:space="0" w:color="auto"/>
            <w:right w:val="none" w:sz="0" w:space="0" w:color="auto"/>
          </w:divBdr>
        </w:div>
        <w:div w:id="1493639513">
          <w:marLeft w:val="640"/>
          <w:marRight w:val="0"/>
          <w:marTop w:val="0"/>
          <w:marBottom w:val="0"/>
          <w:divBdr>
            <w:top w:val="none" w:sz="0" w:space="0" w:color="auto"/>
            <w:left w:val="none" w:sz="0" w:space="0" w:color="auto"/>
            <w:bottom w:val="none" w:sz="0" w:space="0" w:color="auto"/>
            <w:right w:val="none" w:sz="0" w:space="0" w:color="auto"/>
          </w:divBdr>
        </w:div>
        <w:div w:id="535964568">
          <w:marLeft w:val="640"/>
          <w:marRight w:val="0"/>
          <w:marTop w:val="0"/>
          <w:marBottom w:val="0"/>
          <w:divBdr>
            <w:top w:val="none" w:sz="0" w:space="0" w:color="auto"/>
            <w:left w:val="none" w:sz="0" w:space="0" w:color="auto"/>
            <w:bottom w:val="none" w:sz="0" w:space="0" w:color="auto"/>
            <w:right w:val="none" w:sz="0" w:space="0" w:color="auto"/>
          </w:divBdr>
        </w:div>
        <w:div w:id="2078477185">
          <w:marLeft w:val="640"/>
          <w:marRight w:val="0"/>
          <w:marTop w:val="0"/>
          <w:marBottom w:val="0"/>
          <w:divBdr>
            <w:top w:val="none" w:sz="0" w:space="0" w:color="auto"/>
            <w:left w:val="none" w:sz="0" w:space="0" w:color="auto"/>
            <w:bottom w:val="none" w:sz="0" w:space="0" w:color="auto"/>
            <w:right w:val="none" w:sz="0" w:space="0" w:color="auto"/>
          </w:divBdr>
        </w:div>
        <w:div w:id="676856766">
          <w:marLeft w:val="640"/>
          <w:marRight w:val="0"/>
          <w:marTop w:val="0"/>
          <w:marBottom w:val="0"/>
          <w:divBdr>
            <w:top w:val="none" w:sz="0" w:space="0" w:color="auto"/>
            <w:left w:val="none" w:sz="0" w:space="0" w:color="auto"/>
            <w:bottom w:val="none" w:sz="0" w:space="0" w:color="auto"/>
            <w:right w:val="none" w:sz="0" w:space="0" w:color="auto"/>
          </w:divBdr>
        </w:div>
        <w:div w:id="2031448180">
          <w:marLeft w:val="640"/>
          <w:marRight w:val="0"/>
          <w:marTop w:val="0"/>
          <w:marBottom w:val="0"/>
          <w:divBdr>
            <w:top w:val="none" w:sz="0" w:space="0" w:color="auto"/>
            <w:left w:val="none" w:sz="0" w:space="0" w:color="auto"/>
            <w:bottom w:val="none" w:sz="0" w:space="0" w:color="auto"/>
            <w:right w:val="none" w:sz="0" w:space="0" w:color="auto"/>
          </w:divBdr>
        </w:div>
        <w:div w:id="738746037">
          <w:marLeft w:val="640"/>
          <w:marRight w:val="0"/>
          <w:marTop w:val="0"/>
          <w:marBottom w:val="0"/>
          <w:divBdr>
            <w:top w:val="none" w:sz="0" w:space="0" w:color="auto"/>
            <w:left w:val="none" w:sz="0" w:space="0" w:color="auto"/>
            <w:bottom w:val="none" w:sz="0" w:space="0" w:color="auto"/>
            <w:right w:val="none" w:sz="0" w:space="0" w:color="auto"/>
          </w:divBdr>
        </w:div>
        <w:div w:id="1458839280">
          <w:marLeft w:val="640"/>
          <w:marRight w:val="0"/>
          <w:marTop w:val="0"/>
          <w:marBottom w:val="0"/>
          <w:divBdr>
            <w:top w:val="none" w:sz="0" w:space="0" w:color="auto"/>
            <w:left w:val="none" w:sz="0" w:space="0" w:color="auto"/>
            <w:bottom w:val="none" w:sz="0" w:space="0" w:color="auto"/>
            <w:right w:val="none" w:sz="0" w:space="0" w:color="auto"/>
          </w:divBdr>
        </w:div>
        <w:div w:id="1386222418">
          <w:marLeft w:val="640"/>
          <w:marRight w:val="0"/>
          <w:marTop w:val="0"/>
          <w:marBottom w:val="0"/>
          <w:divBdr>
            <w:top w:val="none" w:sz="0" w:space="0" w:color="auto"/>
            <w:left w:val="none" w:sz="0" w:space="0" w:color="auto"/>
            <w:bottom w:val="none" w:sz="0" w:space="0" w:color="auto"/>
            <w:right w:val="none" w:sz="0" w:space="0" w:color="auto"/>
          </w:divBdr>
        </w:div>
        <w:div w:id="597371948">
          <w:marLeft w:val="640"/>
          <w:marRight w:val="0"/>
          <w:marTop w:val="0"/>
          <w:marBottom w:val="0"/>
          <w:divBdr>
            <w:top w:val="none" w:sz="0" w:space="0" w:color="auto"/>
            <w:left w:val="none" w:sz="0" w:space="0" w:color="auto"/>
            <w:bottom w:val="none" w:sz="0" w:space="0" w:color="auto"/>
            <w:right w:val="none" w:sz="0" w:space="0" w:color="auto"/>
          </w:divBdr>
        </w:div>
        <w:div w:id="1194808906">
          <w:marLeft w:val="640"/>
          <w:marRight w:val="0"/>
          <w:marTop w:val="0"/>
          <w:marBottom w:val="0"/>
          <w:divBdr>
            <w:top w:val="none" w:sz="0" w:space="0" w:color="auto"/>
            <w:left w:val="none" w:sz="0" w:space="0" w:color="auto"/>
            <w:bottom w:val="none" w:sz="0" w:space="0" w:color="auto"/>
            <w:right w:val="none" w:sz="0" w:space="0" w:color="auto"/>
          </w:divBdr>
        </w:div>
        <w:div w:id="1591355673">
          <w:marLeft w:val="640"/>
          <w:marRight w:val="0"/>
          <w:marTop w:val="0"/>
          <w:marBottom w:val="0"/>
          <w:divBdr>
            <w:top w:val="none" w:sz="0" w:space="0" w:color="auto"/>
            <w:left w:val="none" w:sz="0" w:space="0" w:color="auto"/>
            <w:bottom w:val="none" w:sz="0" w:space="0" w:color="auto"/>
            <w:right w:val="none" w:sz="0" w:space="0" w:color="auto"/>
          </w:divBdr>
        </w:div>
        <w:div w:id="947352586">
          <w:marLeft w:val="640"/>
          <w:marRight w:val="0"/>
          <w:marTop w:val="0"/>
          <w:marBottom w:val="0"/>
          <w:divBdr>
            <w:top w:val="none" w:sz="0" w:space="0" w:color="auto"/>
            <w:left w:val="none" w:sz="0" w:space="0" w:color="auto"/>
            <w:bottom w:val="none" w:sz="0" w:space="0" w:color="auto"/>
            <w:right w:val="none" w:sz="0" w:space="0" w:color="auto"/>
          </w:divBdr>
        </w:div>
        <w:div w:id="818763800">
          <w:marLeft w:val="640"/>
          <w:marRight w:val="0"/>
          <w:marTop w:val="0"/>
          <w:marBottom w:val="0"/>
          <w:divBdr>
            <w:top w:val="none" w:sz="0" w:space="0" w:color="auto"/>
            <w:left w:val="none" w:sz="0" w:space="0" w:color="auto"/>
            <w:bottom w:val="none" w:sz="0" w:space="0" w:color="auto"/>
            <w:right w:val="none" w:sz="0" w:space="0" w:color="auto"/>
          </w:divBdr>
        </w:div>
        <w:div w:id="1239092570">
          <w:marLeft w:val="640"/>
          <w:marRight w:val="0"/>
          <w:marTop w:val="0"/>
          <w:marBottom w:val="0"/>
          <w:divBdr>
            <w:top w:val="none" w:sz="0" w:space="0" w:color="auto"/>
            <w:left w:val="none" w:sz="0" w:space="0" w:color="auto"/>
            <w:bottom w:val="none" w:sz="0" w:space="0" w:color="auto"/>
            <w:right w:val="none" w:sz="0" w:space="0" w:color="auto"/>
          </w:divBdr>
        </w:div>
        <w:div w:id="1686784458">
          <w:marLeft w:val="640"/>
          <w:marRight w:val="0"/>
          <w:marTop w:val="0"/>
          <w:marBottom w:val="0"/>
          <w:divBdr>
            <w:top w:val="none" w:sz="0" w:space="0" w:color="auto"/>
            <w:left w:val="none" w:sz="0" w:space="0" w:color="auto"/>
            <w:bottom w:val="none" w:sz="0" w:space="0" w:color="auto"/>
            <w:right w:val="none" w:sz="0" w:space="0" w:color="auto"/>
          </w:divBdr>
        </w:div>
        <w:div w:id="490103855">
          <w:marLeft w:val="640"/>
          <w:marRight w:val="0"/>
          <w:marTop w:val="0"/>
          <w:marBottom w:val="0"/>
          <w:divBdr>
            <w:top w:val="none" w:sz="0" w:space="0" w:color="auto"/>
            <w:left w:val="none" w:sz="0" w:space="0" w:color="auto"/>
            <w:bottom w:val="none" w:sz="0" w:space="0" w:color="auto"/>
            <w:right w:val="none" w:sz="0" w:space="0" w:color="auto"/>
          </w:divBdr>
        </w:div>
        <w:div w:id="40831203">
          <w:marLeft w:val="640"/>
          <w:marRight w:val="0"/>
          <w:marTop w:val="0"/>
          <w:marBottom w:val="0"/>
          <w:divBdr>
            <w:top w:val="none" w:sz="0" w:space="0" w:color="auto"/>
            <w:left w:val="none" w:sz="0" w:space="0" w:color="auto"/>
            <w:bottom w:val="none" w:sz="0" w:space="0" w:color="auto"/>
            <w:right w:val="none" w:sz="0" w:space="0" w:color="auto"/>
          </w:divBdr>
        </w:div>
        <w:div w:id="1549419953">
          <w:marLeft w:val="640"/>
          <w:marRight w:val="0"/>
          <w:marTop w:val="0"/>
          <w:marBottom w:val="0"/>
          <w:divBdr>
            <w:top w:val="none" w:sz="0" w:space="0" w:color="auto"/>
            <w:left w:val="none" w:sz="0" w:space="0" w:color="auto"/>
            <w:bottom w:val="none" w:sz="0" w:space="0" w:color="auto"/>
            <w:right w:val="none" w:sz="0" w:space="0" w:color="auto"/>
          </w:divBdr>
        </w:div>
        <w:div w:id="1231159776">
          <w:marLeft w:val="640"/>
          <w:marRight w:val="0"/>
          <w:marTop w:val="0"/>
          <w:marBottom w:val="0"/>
          <w:divBdr>
            <w:top w:val="none" w:sz="0" w:space="0" w:color="auto"/>
            <w:left w:val="none" w:sz="0" w:space="0" w:color="auto"/>
            <w:bottom w:val="none" w:sz="0" w:space="0" w:color="auto"/>
            <w:right w:val="none" w:sz="0" w:space="0" w:color="auto"/>
          </w:divBdr>
        </w:div>
        <w:div w:id="557743350">
          <w:marLeft w:val="640"/>
          <w:marRight w:val="0"/>
          <w:marTop w:val="0"/>
          <w:marBottom w:val="0"/>
          <w:divBdr>
            <w:top w:val="none" w:sz="0" w:space="0" w:color="auto"/>
            <w:left w:val="none" w:sz="0" w:space="0" w:color="auto"/>
            <w:bottom w:val="none" w:sz="0" w:space="0" w:color="auto"/>
            <w:right w:val="none" w:sz="0" w:space="0" w:color="auto"/>
          </w:divBdr>
        </w:div>
        <w:div w:id="548953397">
          <w:marLeft w:val="640"/>
          <w:marRight w:val="0"/>
          <w:marTop w:val="0"/>
          <w:marBottom w:val="0"/>
          <w:divBdr>
            <w:top w:val="none" w:sz="0" w:space="0" w:color="auto"/>
            <w:left w:val="none" w:sz="0" w:space="0" w:color="auto"/>
            <w:bottom w:val="none" w:sz="0" w:space="0" w:color="auto"/>
            <w:right w:val="none" w:sz="0" w:space="0" w:color="auto"/>
          </w:divBdr>
        </w:div>
        <w:div w:id="1291016103">
          <w:marLeft w:val="640"/>
          <w:marRight w:val="0"/>
          <w:marTop w:val="0"/>
          <w:marBottom w:val="0"/>
          <w:divBdr>
            <w:top w:val="none" w:sz="0" w:space="0" w:color="auto"/>
            <w:left w:val="none" w:sz="0" w:space="0" w:color="auto"/>
            <w:bottom w:val="none" w:sz="0" w:space="0" w:color="auto"/>
            <w:right w:val="none" w:sz="0" w:space="0" w:color="auto"/>
          </w:divBdr>
        </w:div>
        <w:div w:id="1137605775">
          <w:marLeft w:val="640"/>
          <w:marRight w:val="0"/>
          <w:marTop w:val="0"/>
          <w:marBottom w:val="0"/>
          <w:divBdr>
            <w:top w:val="none" w:sz="0" w:space="0" w:color="auto"/>
            <w:left w:val="none" w:sz="0" w:space="0" w:color="auto"/>
            <w:bottom w:val="none" w:sz="0" w:space="0" w:color="auto"/>
            <w:right w:val="none" w:sz="0" w:space="0" w:color="auto"/>
          </w:divBdr>
        </w:div>
        <w:div w:id="1307783478">
          <w:marLeft w:val="640"/>
          <w:marRight w:val="0"/>
          <w:marTop w:val="0"/>
          <w:marBottom w:val="0"/>
          <w:divBdr>
            <w:top w:val="none" w:sz="0" w:space="0" w:color="auto"/>
            <w:left w:val="none" w:sz="0" w:space="0" w:color="auto"/>
            <w:bottom w:val="none" w:sz="0" w:space="0" w:color="auto"/>
            <w:right w:val="none" w:sz="0" w:space="0" w:color="auto"/>
          </w:divBdr>
        </w:div>
        <w:div w:id="114252324">
          <w:marLeft w:val="640"/>
          <w:marRight w:val="0"/>
          <w:marTop w:val="0"/>
          <w:marBottom w:val="0"/>
          <w:divBdr>
            <w:top w:val="none" w:sz="0" w:space="0" w:color="auto"/>
            <w:left w:val="none" w:sz="0" w:space="0" w:color="auto"/>
            <w:bottom w:val="none" w:sz="0" w:space="0" w:color="auto"/>
            <w:right w:val="none" w:sz="0" w:space="0" w:color="auto"/>
          </w:divBdr>
        </w:div>
        <w:div w:id="530385427">
          <w:marLeft w:val="640"/>
          <w:marRight w:val="0"/>
          <w:marTop w:val="0"/>
          <w:marBottom w:val="0"/>
          <w:divBdr>
            <w:top w:val="none" w:sz="0" w:space="0" w:color="auto"/>
            <w:left w:val="none" w:sz="0" w:space="0" w:color="auto"/>
            <w:bottom w:val="none" w:sz="0" w:space="0" w:color="auto"/>
            <w:right w:val="none" w:sz="0" w:space="0" w:color="auto"/>
          </w:divBdr>
        </w:div>
        <w:div w:id="207184059">
          <w:marLeft w:val="640"/>
          <w:marRight w:val="0"/>
          <w:marTop w:val="0"/>
          <w:marBottom w:val="0"/>
          <w:divBdr>
            <w:top w:val="none" w:sz="0" w:space="0" w:color="auto"/>
            <w:left w:val="none" w:sz="0" w:space="0" w:color="auto"/>
            <w:bottom w:val="none" w:sz="0" w:space="0" w:color="auto"/>
            <w:right w:val="none" w:sz="0" w:space="0" w:color="auto"/>
          </w:divBdr>
        </w:div>
        <w:div w:id="1428886271">
          <w:marLeft w:val="640"/>
          <w:marRight w:val="0"/>
          <w:marTop w:val="0"/>
          <w:marBottom w:val="0"/>
          <w:divBdr>
            <w:top w:val="none" w:sz="0" w:space="0" w:color="auto"/>
            <w:left w:val="none" w:sz="0" w:space="0" w:color="auto"/>
            <w:bottom w:val="none" w:sz="0" w:space="0" w:color="auto"/>
            <w:right w:val="none" w:sz="0" w:space="0" w:color="auto"/>
          </w:divBdr>
        </w:div>
        <w:div w:id="1800565683">
          <w:marLeft w:val="640"/>
          <w:marRight w:val="0"/>
          <w:marTop w:val="0"/>
          <w:marBottom w:val="0"/>
          <w:divBdr>
            <w:top w:val="none" w:sz="0" w:space="0" w:color="auto"/>
            <w:left w:val="none" w:sz="0" w:space="0" w:color="auto"/>
            <w:bottom w:val="none" w:sz="0" w:space="0" w:color="auto"/>
            <w:right w:val="none" w:sz="0" w:space="0" w:color="auto"/>
          </w:divBdr>
        </w:div>
        <w:div w:id="737750138">
          <w:marLeft w:val="640"/>
          <w:marRight w:val="0"/>
          <w:marTop w:val="0"/>
          <w:marBottom w:val="0"/>
          <w:divBdr>
            <w:top w:val="none" w:sz="0" w:space="0" w:color="auto"/>
            <w:left w:val="none" w:sz="0" w:space="0" w:color="auto"/>
            <w:bottom w:val="none" w:sz="0" w:space="0" w:color="auto"/>
            <w:right w:val="none" w:sz="0" w:space="0" w:color="auto"/>
          </w:divBdr>
        </w:div>
        <w:div w:id="1595899813">
          <w:marLeft w:val="640"/>
          <w:marRight w:val="0"/>
          <w:marTop w:val="0"/>
          <w:marBottom w:val="0"/>
          <w:divBdr>
            <w:top w:val="none" w:sz="0" w:space="0" w:color="auto"/>
            <w:left w:val="none" w:sz="0" w:space="0" w:color="auto"/>
            <w:bottom w:val="none" w:sz="0" w:space="0" w:color="auto"/>
            <w:right w:val="none" w:sz="0" w:space="0" w:color="auto"/>
          </w:divBdr>
        </w:div>
        <w:div w:id="1684473215">
          <w:marLeft w:val="640"/>
          <w:marRight w:val="0"/>
          <w:marTop w:val="0"/>
          <w:marBottom w:val="0"/>
          <w:divBdr>
            <w:top w:val="none" w:sz="0" w:space="0" w:color="auto"/>
            <w:left w:val="none" w:sz="0" w:space="0" w:color="auto"/>
            <w:bottom w:val="none" w:sz="0" w:space="0" w:color="auto"/>
            <w:right w:val="none" w:sz="0" w:space="0" w:color="auto"/>
          </w:divBdr>
        </w:div>
        <w:div w:id="1633561424">
          <w:marLeft w:val="640"/>
          <w:marRight w:val="0"/>
          <w:marTop w:val="0"/>
          <w:marBottom w:val="0"/>
          <w:divBdr>
            <w:top w:val="none" w:sz="0" w:space="0" w:color="auto"/>
            <w:left w:val="none" w:sz="0" w:space="0" w:color="auto"/>
            <w:bottom w:val="none" w:sz="0" w:space="0" w:color="auto"/>
            <w:right w:val="none" w:sz="0" w:space="0" w:color="auto"/>
          </w:divBdr>
        </w:div>
        <w:div w:id="1039621873">
          <w:marLeft w:val="640"/>
          <w:marRight w:val="0"/>
          <w:marTop w:val="0"/>
          <w:marBottom w:val="0"/>
          <w:divBdr>
            <w:top w:val="none" w:sz="0" w:space="0" w:color="auto"/>
            <w:left w:val="none" w:sz="0" w:space="0" w:color="auto"/>
            <w:bottom w:val="none" w:sz="0" w:space="0" w:color="auto"/>
            <w:right w:val="none" w:sz="0" w:space="0" w:color="auto"/>
          </w:divBdr>
        </w:div>
        <w:div w:id="1688210276">
          <w:marLeft w:val="640"/>
          <w:marRight w:val="0"/>
          <w:marTop w:val="0"/>
          <w:marBottom w:val="0"/>
          <w:divBdr>
            <w:top w:val="none" w:sz="0" w:space="0" w:color="auto"/>
            <w:left w:val="none" w:sz="0" w:space="0" w:color="auto"/>
            <w:bottom w:val="none" w:sz="0" w:space="0" w:color="auto"/>
            <w:right w:val="none" w:sz="0" w:space="0" w:color="auto"/>
          </w:divBdr>
        </w:div>
        <w:div w:id="121967414">
          <w:marLeft w:val="640"/>
          <w:marRight w:val="0"/>
          <w:marTop w:val="0"/>
          <w:marBottom w:val="0"/>
          <w:divBdr>
            <w:top w:val="none" w:sz="0" w:space="0" w:color="auto"/>
            <w:left w:val="none" w:sz="0" w:space="0" w:color="auto"/>
            <w:bottom w:val="none" w:sz="0" w:space="0" w:color="auto"/>
            <w:right w:val="none" w:sz="0" w:space="0" w:color="auto"/>
          </w:divBdr>
        </w:div>
        <w:div w:id="608851322">
          <w:marLeft w:val="640"/>
          <w:marRight w:val="0"/>
          <w:marTop w:val="0"/>
          <w:marBottom w:val="0"/>
          <w:divBdr>
            <w:top w:val="none" w:sz="0" w:space="0" w:color="auto"/>
            <w:left w:val="none" w:sz="0" w:space="0" w:color="auto"/>
            <w:bottom w:val="none" w:sz="0" w:space="0" w:color="auto"/>
            <w:right w:val="none" w:sz="0" w:space="0" w:color="auto"/>
          </w:divBdr>
        </w:div>
        <w:div w:id="1157771031">
          <w:marLeft w:val="640"/>
          <w:marRight w:val="0"/>
          <w:marTop w:val="0"/>
          <w:marBottom w:val="0"/>
          <w:divBdr>
            <w:top w:val="none" w:sz="0" w:space="0" w:color="auto"/>
            <w:left w:val="none" w:sz="0" w:space="0" w:color="auto"/>
            <w:bottom w:val="none" w:sz="0" w:space="0" w:color="auto"/>
            <w:right w:val="none" w:sz="0" w:space="0" w:color="auto"/>
          </w:divBdr>
        </w:div>
        <w:div w:id="552352389">
          <w:marLeft w:val="640"/>
          <w:marRight w:val="0"/>
          <w:marTop w:val="0"/>
          <w:marBottom w:val="0"/>
          <w:divBdr>
            <w:top w:val="none" w:sz="0" w:space="0" w:color="auto"/>
            <w:left w:val="none" w:sz="0" w:space="0" w:color="auto"/>
            <w:bottom w:val="none" w:sz="0" w:space="0" w:color="auto"/>
            <w:right w:val="none" w:sz="0" w:space="0" w:color="auto"/>
          </w:divBdr>
        </w:div>
        <w:div w:id="473375225">
          <w:marLeft w:val="640"/>
          <w:marRight w:val="0"/>
          <w:marTop w:val="0"/>
          <w:marBottom w:val="0"/>
          <w:divBdr>
            <w:top w:val="none" w:sz="0" w:space="0" w:color="auto"/>
            <w:left w:val="none" w:sz="0" w:space="0" w:color="auto"/>
            <w:bottom w:val="none" w:sz="0" w:space="0" w:color="auto"/>
            <w:right w:val="none" w:sz="0" w:space="0" w:color="auto"/>
          </w:divBdr>
        </w:div>
        <w:div w:id="383990179">
          <w:marLeft w:val="640"/>
          <w:marRight w:val="0"/>
          <w:marTop w:val="0"/>
          <w:marBottom w:val="0"/>
          <w:divBdr>
            <w:top w:val="none" w:sz="0" w:space="0" w:color="auto"/>
            <w:left w:val="none" w:sz="0" w:space="0" w:color="auto"/>
            <w:bottom w:val="none" w:sz="0" w:space="0" w:color="auto"/>
            <w:right w:val="none" w:sz="0" w:space="0" w:color="auto"/>
          </w:divBdr>
        </w:div>
        <w:div w:id="1675842837">
          <w:marLeft w:val="640"/>
          <w:marRight w:val="0"/>
          <w:marTop w:val="0"/>
          <w:marBottom w:val="0"/>
          <w:divBdr>
            <w:top w:val="none" w:sz="0" w:space="0" w:color="auto"/>
            <w:left w:val="none" w:sz="0" w:space="0" w:color="auto"/>
            <w:bottom w:val="none" w:sz="0" w:space="0" w:color="auto"/>
            <w:right w:val="none" w:sz="0" w:space="0" w:color="auto"/>
          </w:divBdr>
        </w:div>
        <w:div w:id="1960263792">
          <w:marLeft w:val="640"/>
          <w:marRight w:val="0"/>
          <w:marTop w:val="0"/>
          <w:marBottom w:val="0"/>
          <w:divBdr>
            <w:top w:val="none" w:sz="0" w:space="0" w:color="auto"/>
            <w:left w:val="none" w:sz="0" w:space="0" w:color="auto"/>
            <w:bottom w:val="none" w:sz="0" w:space="0" w:color="auto"/>
            <w:right w:val="none" w:sz="0" w:space="0" w:color="auto"/>
          </w:divBdr>
        </w:div>
        <w:div w:id="356473087">
          <w:marLeft w:val="640"/>
          <w:marRight w:val="0"/>
          <w:marTop w:val="0"/>
          <w:marBottom w:val="0"/>
          <w:divBdr>
            <w:top w:val="none" w:sz="0" w:space="0" w:color="auto"/>
            <w:left w:val="none" w:sz="0" w:space="0" w:color="auto"/>
            <w:bottom w:val="none" w:sz="0" w:space="0" w:color="auto"/>
            <w:right w:val="none" w:sz="0" w:space="0" w:color="auto"/>
          </w:divBdr>
        </w:div>
        <w:div w:id="1215463024">
          <w:marLeft w:val="640"/>
          <w:marRight w:val="0"/>
          <w:marTop w:val="0"/>
          <w:marBottom w:val="0"/>
          <w:divBdr>
            <w:top w:val="none" w:sz="0" w:space="0" w:color="auto"/>
            <w:left w:val="none" w:sz="0" w:space="0" w:color="auto"/>
            <w:bottom w:val="none" w:sz="0" w:space="0" w:color="auto"/>
            <w:right w:val="none" w:sz="0" w:space="0" w:color="auto"/>
          </w:divBdr>
        </w:div>
        <w:div w:id="1814903285">
          <w:marLeft w:val="640"/>
          <w:marRight w:val="0"/>
          <w:marTop w:val="0"/>
          <w:marBottom w:val="0"/>
          <w:divBdr>
            <w:top w:val="none" w:sz="0" w:space="0" w:color="auto"/>
            <w:left w:val="none" w:sz="0" w:space="0" w:color="auto"/>
            <w:bottom w:val="none" w:sz="0" w:space="0" w:color="auto"/>
            <w:right w:val="none" w:sz="0" w:space="0" w:color="auto"/>
          </w:divBdr>
        </w:div>
        <w:div w:id="448162706">
          <w:marLeft w:val="640"/>
          <w:marRight w:val="0"/>
          <w:marTop w:val="0"/>
          <w:marBottom w:val="0"/>
          <w:divBdr>
            <w:top w:val="none" w:sz="0" w:space="0" w:color="auto"/>
            <w:left w:val="none" w:sz="0" w:space="0" w:color="auto"/>
            <w:bottom w:val="none" w:sz="0" w:space="0" w:color="auto"/>
            <w:right w:val="none" w:sz="0" w:space="0" w:color="auto"/>
          </w:divBdr>
        </w:div>
        <w:div w:id="1742175224">
          <w:marLeft w:val="640"/>
          <w:marRight w:val="0"/>
          <w:marTop w:val="0"/>
          <w:marBottom w:val="0"/>
          <w:divBdr>
            <w:top w:val="none" w:sz="0" w:space="0" w:color="auto"/>
            <w:left w:val="none" w:sz="0" w:space="0" w:color="auto"/>
            <w:bottom w:val="none" w:sz="0" w:space="0" w:color="auto"/>
            <w:right w:val="none" w:sz="0" w:space="0" w:color="auto"/>
          </w:divBdr>
        </w:div>
        <w:div w:id="543755122">
          <w:marLeft w:val="640"/>
          <w:marRight w:val="0"/>
          <w:marTop w:val="0"/>
          <w:marBottom w:val="0"/>
          <w:divBdr>
            <w:top w:val="none" w:sz="0" w:space="0" w:color="auto"/>
            <w:left w:val="none" w:sz="0" w:space="0" w:color="auto"/>
            <w:bottom w:val="none" w:sz="0" w:space="0" w:color="auto"/>
            <w:right w:val="none" w:sz="0" w:space="0" w:color="auto"/>
          </w:divBdr>
        </w:div>
        <w:div w:id="308632360">
          <w:marLeft w:val="640"/>
          <w:marRight w:val="0"/>
          <w:marTop w:val="0"/>
          <w:marBottom w:val="0"/>
          <w:divBdr>
            <w:top w:val="none" w:sz="0" w:space="0" w:color="auto"/>
            <w:left w:val="none" w:sz="0" w:space="0" w:color="auto"/>
            <w:bottom w:val="none" w:sz="0" w:space="0" w:color="auto"/>
            <w:right w:val="none" w:sz="0" w:space="0" w:color="auto"/>
          </w:divBdr>
        </w:div>
        <w:div w:id="107480434">
          <w:marLeft w:val="640"/>
          <w:marRight w:val="0"/>
          <w:marTop w:val="0"/>
          <w:marBottom w:val="0"/>
          <w:divBdr>
            <w:top w:val="none" w:sz="0" w:space="0" w:color="auto"/>
            <w:left w:val="none" w:sz="0" w:space="0" w:color="auto"/>
            <w:bottom w:val="none" w:sz="0" w:space="0" w:color="auto"/>
            <w:right w:val="none" w:sz="0" w:space="0" w:color="auto"/>
          </w:divBdr>
        </w:div>
        <w:div w:id="900679130">
          <w:marLeft w:val="640"/>
          <w:marRight w:val="0"/>
          <w:marTop w:val="0"/>
          <w:marBottom w:val="0"/>
          <w:divBdr>
            <w:top w:val="none" w:sz="0" w:space="0" w:color="auto"/>
            <w:left w:val="none" w:sz="0" w:space="0" w:color="auto"/>
            <w:bottom w:val="none" w:sz="0" w:space="0" w:color="auto"/>
            <w:right w:val="none" w:sz="0" w:space="0" w:color="auto"/>
          </w:divBdr>
        </w:div>
        <w:div w:id="7564302">
          <w:marLeft w:val="640"/>
          <w:marRight w:val="0"/>
          <w:marTop w:val="0"/>
          <w:marBottom w:val="0"/>
          <w:divBdr>
            <w:top w:val="none" w:sz="0" w:space="0" w:color="auto"/>
            <w:left w:val="none" w:sz="0" w:space="0" w:color="auto"/>
            <w:bottom w:val="none" w:sz="0" w:space="0" w:color="auto"/>
            <w:right w:val="none" w:sz="0" w:space="0" w:color="auto"/>
          </w:divBdr>
        </w:div>
        <w:div w:id="1936131266">
          <w:marLeft w:val="640"/>
          <w:marRight w:val="0"/>
          <w:marTop w:val="0"/>
          <w:marBottom w:val="0"/>
          <w:divBdr>
            <w:top w:val="none" w:sz="0" w:space="0" w:color="auto"/>
            <w:left w:val="none" w:sz="0" w:space="0" w:color="auto"/>
            <w:bottom w:val="none" w:sz="0" w:space="0" w:color="auto"/>
            <w:right w:val="none" w:sz="0" w:space="0" w:color="auto"/>
          </w:divBdr>
        </w:div>
        <w:div w:id="1338852205">
          <w:marLeft w:val="640"/>
          <w:marRight w:val="0"/>
          <w:marTop w:val="0"/>
          <w:marBottom w:val="0"/>
          <w:divBdr>
            <w:top w:val="none" w:sz="0" w:space="0" w:color="auto"/>
            <w:left w:val="none" w:sz="0" w:space="0" w:color="auto"/>
            <w:bottom w:val="none" w:sz="0" w:space="0" w:color="auto"/>
            <w:right w:val="none" w:sz="0" w:space="0" w:color="auto"/>
          </w:divBdr>
        </w:div>
        <w:div w:id="487550530">
          <w:marLeft w:val="640"/>
          <w:marRight w:val="0"/>
          <w:marTop w:val="0"/>
          <w:marBottom w:val="0"/>
          <w:divBdr>
            <w:top w:val="none" w:sz="0" w:space="0" w:color="auto"/>
            <w:left w:val="none" w:sz="0" w:space="0" w:color="auto"/>
            <w:bottom w:val="none" w:sz="0" w:space="0" w:color="auto"/>
            <w:right w:val="none" w:sz="0" w:space="0" w:color="auto"/>
          </w:divBdr>
        </w:div>
        <w:div w:id="1339112261">
          <w:marLeft w:val="640"/>
          <w:marRight w:val="0"/>
          <w:marTop w:val="0"/>
          <w:marBottom w:val="0"/>
          <w:divBdr>
            <w:top w:val="none" w:sz="0" w:space="0" w:color="auto"/>
            <w:left w:val="none" w:sz="0" w:space="0" w:color="auto"/>
            <w:bottom w:val="none" w:sz="0" w:space="0" w:color="auto"/>
            <w:right w:val="none" w:sz="0" w:space="0" w:color="auto"/>
          </w:divBdr>
        </w:div>
        <w:div w:id="1735011631">
          <w:marLeft w:val="640"/>
          <w:marRight w:val="0"/>
          <w:marTop w:val="0"/>
          <w:marBottom w:val="0"/>
          <w:divBdr>
            <w:top w:val="none" w:sz="0" w:space="0" w:color="auto"/>
            <w:left w:val="none" w:sz="0" w:space="0" w:color="auto"/>
            <w:bottom w:val="none" w:sz="0" w:space="0" w:color="auto"/>
            <w:right w:val="none" w:sz="0" w:space="0" w:color="auto"/>
          </w:divBdr>
        </w:div>
        <w:div w:id="1753307018">
          <w:marLeft w:val="640"/>
          <w:marRight w:val="0"/>
          <w:marTop w:val="0"/>
          <w:marBottom w:val="0"/>
          <w:divBdr>
            <w:top w:val="none" w:sz="0" w:space="0" w:color="auto"/>
            <w:left w:val="none" w:sz="0" w:space="0" w:color="auto"/>
            <w:bottom w:val="none" w:sz="0" w:space="0" w:color="auto"/>
            <w:right w:val="none" w:sz="0" w:space="0" w:color="auto"/>
          </w:divBdr>
        </w:div>
        <w:div w:id="516891683">
          <w:marLeft w:val="640"/>
          <w:marRight w:val="0"/>
          <w:marTop w:val="0"/>
          <w:marBottom w:val="0"/>
          <w:divBdr>
            <w:top w:val="none" w:sz="0" w:space="0" w:color="auto"/>
            <w:left w:val="none" w:sz="0" w:space="0" w:color="auto"/>
            <w:bottom w:val="none" w:sz="0" w:space="0" w:color="auto"/>
            <w:right w:val="none" w:sz="0" w:space="0" w:color="auto"/>
          </w:divBdr>
        </w:div>
        <w:div w:id="739787843">
          <w:marLeft w:val="640"/>
          <w:marRight w:val="0"/>
          <w:marTop w:val="0"/>
          <w:marBottom w:val="0"/>
          <w:divBdr>
            <w:top w:val="none" w:sz="0" w:space="0" w:color="auto"/>
            <w:left w:val="none" w:sz="0" w:space="0" w:color="auto"/>
            <w:bottom w:val="none" w:sz="0" w:space="0" w:color="auto"/>
            <w:right w:val="none" w:sz="0" w:space="0" w:color="auto"/>
          </w:divBdr>
        </w:div>
        <w:div w:id="207963012">
          <w:marLeft w:val="640"/>
          <w:marRight w:val="0"/>
          <w:marTop w:val="0"/>
          <w:marBottom w:val="0"/>
          <w:divBdr>
            <w:top w:val="none" w:sz="0" w:space="0" w:color="auto"/>
            <w:left w:val="none" w:sz="0" w:space="0" w:color="auto"/>
            <w:bottom w:val="none" w:sz="0" w:space="0" w:color="auto"/>
            <w:right w:val="none" w:sz="0" w:space="0" w:color="auto"/>
          </w:divBdr>
        </w:div>
        <w:div w:id="1759448028">
          <w:marLeft w:val="640"/>
          <w:marRight w:val="0"/>
          <w:marTop w:val="0"/>
          <w:marBottom w:val="0"/>
          <w:divBdr>
            <w:top w:val="none" w:sz="0" w:space="0" w:color="auto"/>
            <w:left w:val="none" w:sz="0" w:space="0" w:color="auto"/>
            <w:bottom w:val="none" w:sz="0" w:space="0" w:color="auto"/>
            <w:right w:val="none" w:sz="0" w:space="0" w:color="auto"/>
          </w:divBdr>
        </w:div>
        <w:div w:id="265845064">
          <w:marLeft w:val="640"/>
          <w:marRight w:val="0"/>
          <w:marTop w:val="0"/>
          <w:marBottom w:val="0"/>
          <w:divBdr>
            <w:top w:val="none" w:sz="0" w:space="0" w:color="auto"/>
            <w:left w:val="none" w:sz="0" w:space="0" w:color="auto"/>
            <w:bottom w:val="none" w:sz="0" w:space="0" w:color="auto"/>
            <w:right w:val="none" w:sz="0" w:space="0" w:color="auto"/>
          </w:divBdr>
        </w:div>
        <w:div w:id="955719316">
          <w:marLeft w:val="640"/>
          <w:marRight w:val="0"/>
          <w:marTop w:val="0"/>
          <w:marBottom w:val="0"/>
          <w:divBdr>
            <w:top w:val="none" w:sz="0" w:space="0" w:color="auto"/>
            <w:left w:val="none" w:sz="0" w:space="0" w:color="auto"/>
            <w:bottom w:val="none" w:sz="0" w:space="0" w:color="auto"/>
            <w:right w:val="none" w:sz="0" w:space="0" w:color="auto"/>
          </w:divBdr>
        </w:div>
        <w:div w:id="1851330567">
          <w:marLeft w:val="640"/>
          <w:marRight w:val="0"/>
          <w:marTop w:val="0"/>
          <w:marBottom w:val="0"/>
          <w:divBdr>
            <w:top w:val="none" w:sz="0" w:space="0" w:color="auto"/>
            <w:left w:val="none" w:sz="0" w:space="0" w:color="auto"/>
            <w:bottom w:val="none" w:sz="0" w:space="0" w:color="auto"/>
            <w:right w:val="none" w:sz="0" w:space="0" w:color="auto"/>
          </w:divBdr>
        </w:div>
        <w:div w:id="1977832396">
          <w:marLeft w:val="640"/>
          <w:marRight w:val="0"/>
          <w:marTop w:val="0"/>
          <w:marBottom w:val="0"/>
          <w:divBdr>
            <w:top w:val="none" w:sz="0" w:space="0" w:color="auto"/>
            <w:left w:val="none" w:sz="0" w:space="0" w:color="auto"/>
            <w:bottom w:val="none" w:sz="0" w:space="0" w:color="auto"/>
            <w:right w:val="none" w:sz="0" w:space="0" w:color="auto"/>
          </w:divBdr>
        </w:div>
        <w:div w:id="768240800">
          <w:marLeft w:val="640"/>
          <w:marRight w:val="0"/>
          <w:marTop w:val="0"/>
          <w:marBottom w:val="0"/>
          <w:divBdr>
            <w:top w:val="none" w:sz="0" w:space="0" w:color="auto"/>
            <w:left w:val="none" w:sz="0" w:space="0" w:color="auto"/>
            <w:bottom w:val="none" w:sz="0" w:space="0" w:color="auto"/>
            <w:right w:val="none" w:sz="0" w:space="0" w:color="auto"/>
          </w:divBdr>
        </w:div>
        <w:div w:id="21785236">
          <w:marLeft w:val="640"/>
          <w:marRight w:val="0"/>
          <w:marTop w:val="0"/>
          <w:marBottom w:val="0"/>
          <w:divBdr>
            <w:top w:val="none" w:sz="0" w:space="0" w:color="auto"/>
            <w:left w:val="none" w:sz="0" w:space="0" w:color="auto"/>
            <w:bottom w:val="none" w:sz="0" w:space="0" w:color="auto"/>
            <w:right w:val="none" w:sz="0" w:space="0" w:color="auto"/>
          </w:divBdr>
        </w:div>
        <w:div w:id="1319532662">
          <w:marLeft w:val="640"/>
          <w:marRight w:val="0"/>
          <w:marTop w:val="0"/>
          <w:marBottom w:val="0"/>
          <w:divBdr>
            <w:top w:val="none" w:sz="0" w:space="0" w:color="auto"/>
            <w:left w:val="none" w:sz="0" w:space="0" w:color="auto"/>
            <w:bottom w:val="none" w:sz="0" w:space="0" w:color="auto"/>
            <w:right w:val="none" w:sz="0" w:space="0" w:color="auto"/>
          </w:divBdr>
        </w:div>
        <w:div w:id="326632818">
          <w:marLeft w:val="640"/>
          <w:marRight w:val="0"/>
          <w:marTop w:val="0"/>
          <w:marBottom w:val="0"/>
          <w:divBdr>
            <w:top w:val="none" w:sz="0" w:space="0" w:color="auto"/>
            <w:left w:val="none" w:sz="0" w:space="0" w:color="auto"/>
            <w:bottom w:val="none" w:sz="0" w:space="0" w:color="auto"/>
            <w:right w:val="none" w:sz="0" w:space="0" w:color="auto"/>
          </w:divBdr>
        </w:div>
        <w:div w:id="217018646">
          <w:marLeft w:val="640"/>
          <w:marRight w:val="0"/>
          <w:marTop w:val="0"/>
          <w:marBottom w:val="0"/>
          <w:divBdr>
            <w:top w:val="none" w:sz="0" w:space="0" w:color="auto"/>
            <w:left w:val="none" w:sz="0" w:space="0" w:color="auto"/>
            <w:bottom w:val="none" w:sz="0" w:space="0" w:color="auto"/>
            <w:right w:val="none" w:sz="0" w:space="0" w:color="auto"/>
          </w:divBdr>
        </w:div>
        <w:div w:id="2014069725">
          <w:marLeft w:val="640"/>
          <w:marRight w:val="0"/>
          <w:marTop w:val="0"/>
          <w:marBottom w:val="0"/>
          <w:divBdr>
            <w:top w:val="none" w:sz="0" w:space="0" w:color="auto"/>
            <w:left w:val="none" w:sz="0" w:space="0" w:color="auto"/>
            <w:bottom w:val="none" w:sz="0" w:space="0" w:color="auto"/>
            <w:right w:val="none" w:sz="0" w:space="0" w:color="auto"/>
          </w:divBdr>
        </w:div>
        <w:div w:id="1613512453">
          <w:marLeft w:val="640"/>
          <w:marRight w:val="0"/>
          <w:marTop w:val="0"/>
          <w:marBottom w:val="0"/>
          <w:divBdr>
            <w:top w:val="none" w:sz="0" w:space="0" w:color="auto"/>
            <w:left w:val="none" w:sz="0" w:space="0" w:color="auto"/>
            <w:bottom w:val="none" w:sz="0" w:space="0" w:color="auto"/>
            <w:right w:val="none" w:sz="0" w:space="0" w:color="auto"/>
          </w:divBdr>
        </w:div>
        <w:div w:id="2119831739">
          <w:marLeft w:val="640"/>
          <w:marRight w:val="0"/>
          <w:marTop w:val="0"/>
          <w:marBottom w:val="0"/>
          <w:divBdr>
            <w:top w:val="none" w:sz="0" w:space="0" w:color="auto"/>
            <w:left w:val="none" w:sz="0" w:space="0" w:color="auto"/>
            <w:bottom w:val="none" w:sz="0" w:space="0" w:color="auto"/>
            <w:right w:val="none" w:sz="0" w:space="0" w:color="auto"/>
          </w:divBdr>
        </w:div>
        <w:div w:id="247035950">
          <w:marLeft w:val="640"/>
          <w:marRight w:val="0"/>
          <w:marTop w:val="0"/>
          <w:marBottom w:val="0"/>
          <w:divBdr>
            <w:top w:val="none" w:sz="0" w:space="0" w:color="auto"/>
            <w:left w:val="none" w:sz="0" w:space="0" w:color="auto"/>
            <w:bottom w:val="none" w:sz="0" w:space="0" w:color="auto"/>
            <w:right w:val="none" w:sz="0" w:space="0" w:color="auto"/>
          </w:divBdr>
        </w:div>
        <w:div w:id="1245722023">
          <w:marLeft w:val="640"/>
          <w:marRight w:val="0"/>
          <w:marTop w:val="0"/>
          <w:marBottom w:val="0"/>
          <w:divBdr>
            <w:top w:val="none" w:sz="0" w:space="0" w:color="auto"/>
            <w:left w:val="none" w:sz="0" w:space="0" w:color="auto"/>
            <w:bottom w:val="none" w:sz="0" w:space="0" w:color="auto"/>
            <w:right w:val="none" w:sz="0" w:space="0" w:color="auto"/>
          </w:divBdr>
        </w:div>
        <w:div w:id="1601985594">
          <w:marLeft w:val="640"/>
          <w:marRight w:val="0"/>
          <w:marTop w:val="0"/>
          <w:marBottom w:val="0"/>
          <w:divBdr>
            <w:top w:val="none" w:sz="0" w:space="0" w:color="auto"/>
            <w:left w:val="none" w:sz="0" w:space="0" w:color="auto"/>
            <w:bottom w:val="none" w:sz="0" w:space="0" w:color="auto"/>
            <w:right w:val="none" w:sz="0" w:space="0" w:color="auto"/>
          </w:divBdr>
        </w:div>
        <w:div w:id="2131625786">
          <w:marLeft w:val="640"/>
          <w:marRight w:val="0"/>
          <w:marTop w:val="0"/>
          <w:marBottom w:val="0"/>
          <w:divBdr>
            <w:top w:val="none" w:sz="0" w:space="0" w:color="auto"/>
            <w:left w:val="none" w:sz="0" w:space="0" w:color="auto"/>
            <w:bottom w:val="none" w:sz="0" w:space="0" w:color="auto"/>
            <w:right w:val="none" w:sz="0" w:space="0" w:color="auto"/>
          </w:divBdr>
        </w:div>
        <w:div w:id="1145510917">
          <w:marLeft w:val="640"/>
          <w:marRight w:val="0"/>
          <w:marTop w:val="0"/>
          <w:marBottom w:val="0"/>
          <w:divBdr>
            <w:top w:val="none" w:sz="0" w:space="0" w:color="auto"/>
            <w:left w:val="none" w:sz="0" w:space="0" w:color="auto"/>
            <w:bottom w:val="none" w:sz="0" w:space="0" w:color="auto"/>
            <w:right w:val="none" w:sz="0" w:space="0" w:color="auto"/>
          </w:divBdr>
        </w:div>
        <w:div w:id="721631869">
          <w:marLeft w:val="640"/>
          <w:marRight w:val="0"/>
          <w:marTop w:val="0"/>
          <w:marBottom w:val="0"/>
          <w:divBdr>
            <w:top w:val="none" w:sz="0" w:space="0" w:color="auto"/>
            <w:left w:val="none" w:sz="0" w:space="0" w:color="auto"/>
            <w:bottom w:val="none" w:sz="0" w:space="0" w:color="auto"/>
            <w:right w:val="none" w:sz="0" w:space="0" w:color="auto"/>
          </w:divBdr>
        </w:div>
        <w:div w:id="1044334587">
          <w:marLeft w:val="640"/>
          <w:marRight w:val="0"/>
          <w:marTop w:val="0"/>
          <w:marBottom w:val="0"/>
          <w:divBdr>
            <w:top w:val="none" w:sz="0" w:space="0" w:color="auto"/>
            <w:left w:val="none" w:sz="0" w:space="0" w:color="auto"/>
            <w:bottom w:val="none" w:sz="0" w:space="0" w:color="auto"/>
            <w:right w:val="none" w:sz="0" w:space="0" w:color="auto"/>
          </w:divBdr>
        </w:div>
        <w:div w:id="1133906877">
          <w:marLeft w:val="640"/>
          <w:marRight w:val="0"/>
          <w:marTop w:val="0"/>
          <w:marBottom w:val="0"/>
          <w:divBdr>
            <w:top w:val="none" w:sz="0" w:space="0" w:color="auto"/>
            <w:left w:val="none" w:sz="0" w:space="0" w:color="auto"/>
            <w:bottom w:val="none" w:sz="0" w:space="0" w:color="auto"/>
            <w:right w:val="none" w:sz="0" w:space="0" w:color="auto"/>
          </w:divBdr>
        </w:div>
        <w:div w:id="671300655">
          <w:marLeft w:val="640"/>
          <w:marRight w:val="0"/>
          <w:marTop w:val="0"/>
          <w:marBottom w:val="0"/>
          <w:divBdr>
            <w:top w:val="none" w:sz="0" w:space="0" w:color="auto"/>
            <w:left w:val="none" w:sz="0" w:space="0" w:color="auto"/>
            <w:bottom w:val="none" w:sz="0" w:space="0" w:color="auto"/>
            <w:right w:val="none" w:sz="0" w:space="0" w:color="auto"/>
          </w:divBdr>
        </w:div>
        <w:div w:id="476531635">
          <w:marLeft w:val="640"/>
          <w:marRight w:val="0"/>
          <w:marTop w:val="0"/>
          <w:marBottom w:val="0"/>
          <w:divBdr>
            <w:top w:val="none" w:sz="0" w:space="0" w:color="auto"/>
            <w:left w:val="none" w:sz="0" w:space="0" w:color="auto"/>
            <w:bottom w:val="none" w:sz="0" w:space="0" w:color="auto"/>
            <w:right w:val="none" w:sz="0" w:space="0" w:color="auto"/>
          </w:divBdr>
        </w:div>
        <w:div w:id="1308166165">
          <w:marLeft w:val="640"/>
          <w:marRight w:val="0"/>
          <w:marTop w:val="0"/>
          <w:marBottom w:val="0"/>
          <w:divBdr>
            <w:top w:val="none" w:sz="0" w:space="0" w:color="auto"/>
            <w:left w:val="none" w:sz="0" w:space="0" w:color="auto"/>
            <w:bottom w:val="none" w:sz="0" w:space="0" w:color="auto"/>
            <w:right w:val="none" w:sz="0" w:space="0" w:color="auto"/>
          </w:divBdr>
        </w:div>
        <w:div w:id="198470232">
          <w:marLeft w:val="640"/>
          <w:marRight w:val="0"/>
          <w:marTop w:val="0"/>
          <w:marBottom w:val="0"/>
          <w:divBdr>
            <w:top w:val="none" w:sz="0" w:space="0" w:color="auto"/>
            <w:left w:val="none" w:sz="0" w:space="0" w:color="auto"/>
            <w:bottom w:val="none" w:sz="0" w:space="0" w:color="auto"/>
            <w:right w:val="none" w:sz="0" w:space="0" w:color="auto"/>
          </w:divBdr>
        </w:div>
        <w:div w:id="53703677">
          <w:marLeft w:val="640"/>
          <w:marRight w:val="0"/>
          <w:marTop w:val="0"/>
          <w:marBottom w:val="0"/>
          <w:divBdr>
            <w:top w:val="none" w:sz="0" w:space="0" w:color="auto"/>
            <w:left w:val="none" w:sz="0" w:space="0" w:color="auto"/>
            <w:bottom w:val="none" w:sz="0" w:space="0" w:color="auto"/>
            <w:right w:val="none" w:sz="0" w:space="0" w:color="auto"/>
          </w:divBdr>
        </w:div>
        <w:div w:id="1061252054">
          <w:marLeft w:val="640"/>
          <w:marRight w:val="0"/>
          <w:marTop w:val="0"/>
          <w:marBottom w:val="0"/>
          <w:divBdr>
            <w:top w:val="none" w:sz="0" w:space="0" w:color="auto"/>
            <w:left w:val="none" w:sz="0" w:space="0" w:color="auto"/>
            <w:bottom w:val="none" w:sz="0" w:space="0" w:color="auto"/>
            <w:right w:val="none" w:sz="0" w:space="0" w:color="auto"/>
          </w:divBdr>
        </w:div>
        <w:div w:id="1024750094">
          <w:marLeft w:val="640"/>
          <w:marRight w:val="0"/>
          <w:marTop w:val="0"/>
          <w:marBottom w:val="0"/>
          <w:divBdr>
            <w:top w:val="none" w:sz="0" w:space="0" w:color="auto"/>
            <w:left w:val="none" w:sz="0" w:space="0" w:color="auto"/>
            <w:bottom w:val="none" w:sz="0" w:space="0" w:color="auto"/>
            <w:right w:val="none" w:sz="0" w:space="0" w:color="auto"/>
          </w:divBdr>
        </w:div>
        <w:div w:id="860507853">
          <w:marLeft w:val="640"/>
          <w:marRight w:val="0"/>
          <w:marTop w:val="0"/>
          <w:marBottom w:val="0"/>
          <w:divBdr>
            <w:top w:val="none" w:sz="0" w:space="0" w:color="auto"/>
            <w:left w:val="none" w:sz="0" w:space="0" w:color="auto"/>
            <w:bottom w:val="none" w:sz="0" w:space="0" w:color="auto"/>
            <w:right w:val="none" w:sz="0" w:space="0" w:color="auto"/>
          </w:divBdr>
        </w:div>
        <w:div w:id="1266041424">
          <w:marLeft w:val="640"/>
          <w:marRight w:val="0"/>
          <w:marTop w:val="0"/>
          <w:marBottom w:val="0"/>
          <w:divBdr>
            <w:top w:val="none" w:sz="0" w:space="0" w:color="auto"/>
            <w:left w:val="none" w:sz="0" w:space="0" w:color="auto"/>
            <w:bottom w:val="none" w:sz="0" w:space="0" w:color="auto"/>
            <w:right w:val="none" w:sz="0" w:space="0" w:color="auto"/>
          </w:divBdr>
        </w:div>
        <w:div w:id="1944263225">
          <w:marLeft w:val="640"/>
          <w:marRight w:val="0"/>
          <w:marTop w:val="0"/>
          <w:marBottom w:val="0"/>
          <w:divBdr>
            <w:top w:val="none" w:sz="0" w:space="0" w:color="auto"/>
            <w:left w:val="none" w:sz="0" w:space="0" w:color="auto"/>
            <w:bottom w:val="none" w:sz="0" w:space="0" w:color="auto"/>
            <w:right w:val="none" w:sz="0" w:space="0" w:color="auto"/>
          </w:divBdr>
        </w:div>
        <w:div w:id="244195125">
          <w:marLeft w:val="640"/>
          <w:marRight w:val="0"/>
          <w:marTop w:val="0"/>
          <w:marBottom w:val="0"/>
          <w:divBdr>
            <w:top w:val="none" w:sz="0" w:space="0" w:color="auto"/>
            <w:left w:val="none" w:sz="0" w:space="0" w:color="auto"/>
            <w:bottom w:val="none" w:sz="0" w:space="0" w:color="auto"/>
            <w:right w:val="none" w:sz="0" w:space="0" w:color="auto"/>
          </w:divBdr>
        </w:div>
        <w:div w:id="502863256">
          <w:marLeft w:val="640"/>
          <w:marRight w:val="0"/>
          <w:marTop w:val="0"/>
          <w:marBottom w:val="0"/>
          <w:divBdr>
            <w:top w:val="none" w:sz="0" w:space="0" w:color="auto"/>
            <w:left w:val="none" w:sz="0" w:space="0" w:color="auto"/>
            <w:bottom w:val="none" w:sz="0" w:space="0" w:color="auto"/>
            <w:right w:val="none" w:sz="0" w:space="0" w:color="auto"/>
          </w:divBdr>
        </w:div>
        <w:div w:id="1890726182">
          <w:marLeft w:val="640"/>
          <w:marRight w:val="0"/>
          <w:marTop w:val="0"/>
          <w:marBottom w:val="0"/>
          <w:divBdr>
            <w:top w:val="none" w:sz="0" w:space="0" w:color="auto"/>
            <w:left w:val="none" w:sz="0" w:space="0" w:color="auto"/>
            <w:bottom w:val="none" w:sz="0" w:space="0" w:color="auto"/>
            <w:right w:val="none" w:sz="0" w:space="0" w:color="auto"/>
          </w:divBdr>
        </w:div>
        <w:div w:id="1538010086">
          <w:marLeft w:val="640"/>
          <w:marRight w:val="0"/>
          <w:marTop w:val="0"/>
          <w:marBottom w:val="0"/>
          <w:divBdr>
            <w:top w:val="none" w:sz="0" w:space="0" w:color="auto"/>
            <w:left w:val="none" w:sz="0" w:space="0" w:color="auto"/>
            <w:bottom w:val="none" w:sz="0" w:space="0" w:color="auto"/>
            <w:right w:val="none" w:sz="0" w:space="0" w:color="auto"/>
          </w:divBdr>
        </w:div>
        <w:div w:id="561334035">
          <w:marLeft w:val="640"/>
          <w:marRight w:val="0"/>
          <w:marTop w:val="0"/>
          <w:marBottom w:val="0"/>
          <w:divBdr>
            <w:top w:val="none" w:sz="0" w:space="0" w:color="auto"/>
            <w:left w:val="none" w:sz="0" w:space="0" w:color="auto"/>
            <w:bottom w:val="none" w:sz="0" w:space="0" w:color="auto"/>
            <w:right w:val="none" w:sz="0" w:space="0" w:color="auto"/>
          </w:divBdr>
        </w:div>
        <w:div w:id="1318873836">
          <w:marLeft w:val="640"/>
          <w:marRight w:val="0"/>
          <w:marTop w:val="0"/>
          <w:marBottom w:val="0"/>
          <w:divBdr>
            <w:top w:val="none" w:sz="0" w:space="0" w:color="auto"/>
            <w:left w:val="none" w:sz="0" w:space="0" w:color="auto"/>
            <w:bottom w:val="none" w:sz="0" w:space="0" w:color="auto"/>
            <w:right w:val="none" w:sz="0" w:space="0" w:color="auto"/>
          </w:divBdr>
        </w:div>
        <w:div w:id="1469514149">
          <w:marLeft w:val="640"/>
          <w:marRight w:val="0"/>
          <w:marTop w:val="0"/>
          <w:marBottom w:val="0"/>
          <w:divBdr>
            <w:top w:val="none" w:sz="0" w:space="0" w:color="auto"/>
            <w:left w:val="none" w:sz="0" w:space="0" w:color="auto"/>
            <w:bottom w:val="none" w:sz="0" w:space="0" w:color="auto"/>
            <w:right w:val="none" w:sz="0" w:space="0" w:color="auto"/>
          </w:divBdr>
        </w:div>
        <w:div w:id="2128499421">
          <w:marLeft w:val="640"/>
          <w:marRight w:val="0"/>
          <w:marTop w:val="0"/>
          <w:marBottom w:val="0"/>
          <w:divBdr>
            <w:top w:val="none" w:sz="0" w:space="0" w:color="auto"/>
            <w:left w:val="none" w:sz="0" w:space="0" w:color="auto"/>
            <w:bottom w:val="none" w:sz="0" w:space="0" w:color="auto"/>
            <w:right w:val="none" w:sz="0" w:space="0" w:color="auto"/>
          </w:divBdr>
        </w:div>
        <w:div w:id="615019009">
          <w:marLeft w:val="640"/>
          <w:marRight w:val="0"/>
          <w:marTop w:val="0"/>
          <w:marBottom w:val="0"/>
          <w:divBdr>
            <w:top w:val="none" w:sz="0" w:space="0" w:color="auto"/>
            <w:left w:val="none" w:sz="0" w:space="0" w:color="auto"/>
            <w:bottom w:val="none" w:sz="0" w:space="0" w:color="auto"/>
            <w:right w:val="none" w:sz="0" w:space="0" w:color="auto"/>
          </w:divBdr>
        </w:div>
        <w:div w:id="137068146">
          <w:marLeft w:val="640"/>
          <w:marRight w:val="0"/>
          <w:marTop w:val="0"/>
          <w:marBottom w:val="0"/>
          <w:divBdr>
            <w:top w:val="none" w:sz="0" w:space="0" w:color="auto"/>
            <w:left w:val="none" w:sz="0" w:space="0" w:color="auto"/>
            <w:bottom w:val="none" w:sz="0" w:space="0" w:color="auto"/>
            <w:right w:val="none" w:sz="0" w:space="0" w:color="auto"/>
          </w:divBdr>
        </w:div>
        <w:div w:id="338630219">
          <w:marLeft w:val="640"/>
          <w:marRight w:val="0"/>
          <w:marTop w:val="0"/>
          <w:marBottom w:val="0"/>
          <w:divBdr>
            <w:top w:val="none" w:sz="0" w:space="0" w:color="auto"/>
            <w:left w:val="none" w:sz="0" w:space="0" w:color="auto"/>
            <w:bottom w:val="none" w:sz="0" w:space="0" w:color="auto"/>
            <w:right w:val="none" w:sz="0" w:space="0" w:color="auto"/>
          </w:divBdr>
        </w:div>
        <w:div w:id="913199446">
          <w:marLeft w:val="640"/>
          <w:marRight w:val="0"/>
          <w:marTop w:val="0"/>
          <w:marBottom w:val="0"/>
          <w:divBdr>
            <w:top w:val="none" w:sz="0" w:space="0" w:color="auto"/>
            <w:left w:val="none" w:sz="0" w:space="0" w:color="auto"/>
            <w:bottom w:val="none" w:sz="0" w:space="0" w:color="auto"/>
            <w:right w:val="none" w:sz="0" w:space="0" w:color="auto"/>
          </w:divBdr>
        </w:div>
        <w:div w:id="471408700">
          <w:marLeft w:val="640"/>
          <w:marRight w:val="0"/>
          <w:marTop w:val="0"/>
          <w:marBottom w:val="0"/>
          <w:divBdr>
            <w:top w:val="none" w:sz="0" w:space="0" w:color="auto"/>
            <w:left w:val="none" w:sz="0" w:space="0" w:color="auto"/>
            <w:bottom w:val="none" w:sz="0" w:space="0" w:color="auto"/>
            <w:right w:val="none" w:sz="0" w:space="0" w:color="auto"/>
          </w:divBdr>
        </w:div>
        <w:div w:id="1115291775">
          <w:marLeft w:val="640"/>
          <w:marRight w:val="0"/>
          <w:marTop w:val="0"/>
          <w:marBottom w:val="0"/>
          <w:divBdr>
            <w:top w:val="none" w:sz="0" w:space="0" w:color="auto"/>
            <w:left w:val="none" w:sz="0" w:space="0" w:color="auto"/>
            <w:bottom w:val="none" w:sz="0" w:space="0" w:color="auto"/>
            <w:right w:val="none" w:sz="0" w:space="0" w:color="auto"/>
          </w:divBdr>
        </w:div>
        <w:div w:id="187524779">
          <w:marLeft w:val="640"/>
          <w:marRight w:val="0"/>
          <w:marTop w:val="0"/>
          <w:marBottom w:val="0"/>
          <w:divBdr>
            <w:top w:val="none" w:sz="0" w:space="0" w:color="auto"/>
            <w:left w:val="none" w:sz="0" w:space="0" w:color="auto"/>
            <w:bottom w:val="none" w:sz="0" w:space="0" w:color="auto"/>
            <w:right w:val="none" w:sz="0" w:space="0" w:color="auto"/>
          </w:divBdr>
        </w:div>
        <w:div w:id="341249836">
          <w:marLeft w:val="640"/>
          <w:marRight w:val="0"/>
          <w:marTop w:val="0"/>
          <w:marBottom w:val="0"/>
          <w:divBdr>
            <w:top w:val="none" w:sz="0" w:space="0" w:color="auto"/>
            <w:left w:val="none" w:sz="0" w:space="0" w:color="auto"/>
            <w:bottom w:val="none" w:sz="0" w:space="0" w:color="auto"/>
            <w:right w:val="none" w:sz="0" w:space="0" w:color="auto"/>
          </w:divBdr>
        </w:div>
        <w:div w:id="408236844">
          <w:marLeft w:val="640"/>
          <w:marRight w:val="0"/>
          <w:marTop w:val="0"/>
          <w:marBottom w:val="0"/>
          <w:divBdr>
            <w:top w:val="none" w:sz="0" w:space="0" w:color="auto"/>
            <w:left w:val="none" w:sz="0" w:space="0" w:color="auto"/>
            <w:bottom w:val="none" w:sz="0" w:space="0" w:color="auto"/>
            <w:right w:val="none" w:sz="0" w:space="0" w:color="auto"/>
          </w:divBdr>
        </w:div>
        <w:div w:id="502744378">
          <w:marLeft w:val="640"/>
          <w:marRight w:val="0"/>
          <w:marTop w:val="0"/>
          <w:marBottom w:val="0"/>
          <w:divBdr>
            <w:top w:val="none" w:sz="0" w:space="0" w:color="auto"/>
            <w:left w:val="none" w:sz="0" w:space="0" w:color="auto"/>
            <w:bottom w:val="none" w:sz="0" w:space="0" w:color="auto"/>
            <w:right w:val="none" w:sz="0" w:space="0" w:color="auto"/>
          </w:divBdr>
        </w:div>
        <w:div w:id="755981620">
          <w:marLeft w:val="640"/>
          <w:marRight w:val="0"/>
          <w:marTop w:val="0"/>
          <w:marBottom w:val="0"/>
          <w:divBdr>
            <w:top w:val="none" w:sz="0" w:space="0" w:color="auto"/>
            <w:left w:val="none" w:sz="0" w:space="0" w:color="auto"/>
            <w:bottom w:val="none" w:sz="0" w:space="0" w:color="auto"/>
            <w:right w:val="none" w:sz="0" w:space="0" w:color="auto"/>
          </w:divBdr>
        </w:div>
        <w:div w:id="486867574">
          <w:marLeft w:val="640"/>
          <w:marRight w:val="0"/>
          <w:marTop w:val="0"/>
          <w:marBottom w:val="0"/>
          <w:divBdr>
            <w:top w:val="none" w:sz="0" w:space="0" w:color="auto"/>
            <w:left w:val="none" w:sz="0" w:space="0" w:color="auto"/>
            <w:bottom w:val="none" w:sz="0" w:space="0" w:color="auto"/>
            <w:right w:val="none" w:sz="0" w:space="0" w:color="auto"/>
          </w:divBdr>
        </w:div>
        <w:div w:id="151993195">
          <w:marLeft w:val="640"/>
          <w:marRight w:val="0"/>
          <w:marTop w:val="0"/>
          <w:marBottom w:val="0"/>
          <w:divBdr>
            <w:top w:val="none" w:sz="0" w:space="0" w:color="auto"/>
            <w:left w:val="none" w:sz="0" w:space="0" w:color="auto"/>
            <w:bottom w:val="none" w:sz="0" w:space="0" w:color="auto"/>
            <w:right w:val="none" w:sz="0" w:space="0" w:color="auto"/>
          </w:divBdr>
        </w:div>
        <w:div w:id="2077895282">
          <w:marLeft w:val="640"/>
          <w:marRight w:val="0"/>
          <w:marTop w:val="0"/>
          <w:marBottom w:val="0"/>
          <w:divBdr>
            <w:top w:val="none" w:sz="0" w:space="0" w:color="auto"/>
            <w:left w:val="none" w:sz="0" w:space="0" w:color="auto"/>
            <w:bottom w:val="none" w:sz="0" w:space="0" w:color="auto"/>
            <w:right w:val="none" w:sz="0" w:space="0" w:color="auto"/>
          </w:divBdr>
        </w:div>
        <w:div w:id="1483698210">
          <w:marLeft w:val="640"/>
          <w:marRight w:val="0"/>
          <w:marTop w:val="0"/>
          <w:marBottom w:val="0"/>
          <w:divBdr>
            <w:top w:val="none" w:sz="0" w:space="0" w:color="auto"/>
            <w:left w:val="none" w:sz="0" w:space="0" w:color="auto"/>
            <w:bottom w:val="none" w:sz="0" w:space="0" w:color="auto"/>
            <w:right w:val="none" w:sz="0" w:space="0" w:color="auto"/>
          </w:divBdr>
        </w:div>
        <w:div w:id="1632902445">
          <w:marLeft w:val="640"/>
          <w:marRight w:val="0"/>
          <w:marTop w:val="0"/>
          <w:marBottom w:val="0"/>
          <w:divBdr>
            <w:top w:val="none" w:sz="0" w:space="0" w:color="auto"/>
            <w:left w:val="none" w:sz="0" w:space="0" w:color="auto"/>
            <w:bottom w:val="none" w:sz="0" w:space="0" w:color="auto"/>
            <w:right w:val="none" w:sz="0" w:space="0" w:color="auto"/>
          </w:divBdr>
        </w:div>
        <w:div w:id="166679821">
          <w:marLeft w:val="640"/>
          <w:marRight w:val="0"/>
          <w:marTop w:val="0"/>
          <w:marBottom w:val="0"/>
          <w:divBdr>
            <w:top w:val="none" w:sz="0" w:space="0" w:color="auto"/>
            <w:left w:val="none" w:sz="0" w:space="0" w:color="auto"/>
            <w:bottom w:val="none" w:sz="0" w:space="0" w:color="auto"/>
            <w:right w:val="none" w:sz="0" w:space="0" w:color="auto"/>
          </w:divBdr>
        </w:div>
        <w:div w:id="572859881">
          <w:marLeft w:val="640"/>
          <w:marRight w:val="0"/>
          <w:marTop w:val="0"/>
          <w:marBottom w:val="0"/>
          <w:divBdr>
            <w:top w:val="none" w:sz="0" w:space="0" w:color="auto"/>
            <w:left w:val="none" w:sz="0" w:space="0" w:color="auto"/>
            <w:bottom w:val="none" w:sz="0" w:space="0" w:color="auto"/>
            <w:right w:val="none" w:sz="0" w:space="0" w:color="auto"/>
          </w:divBdr>
        </w:div>
        <w:div w:id="1675840659">
          <w:marLeft w:val="640"/>
          <w:marRight w:val="0"/>
          <w:marTop w:val="0"/>
          <w:marBottom w:val="0"/>
          <w:divBdr>
            <w:top w:val="none" w:sz="0" w:space="0" w:color="auto"/>
            <w:left w:val="none" w:sz="0" w:space="0" w:color="auto"/>
            <w:bottom w:val="none" w:sz="0" w:space="0" w:color="auto"/>
            <w:right w:val="none" w:sz="0" w:space="0" w:color="auto"/>
          </w:divBdr>
        </w:div>
        <w:div w:id="91557984">
          <w:marLeft w:val="640"/>
          <w:marRight w:val="0"/>
          <w:marTop w:val="0"/>
          <w:marBottom w:val="0"/>
          <w:divBdr>
            <w:top w:val="none" w:sz="0" w:space="0" w:color="auto"/>
            <w:left w:val="none" w:sz="0" w:space="0" w:color="auto"/>
            <w:bottom w:val="none" w:sz="0" w:space="0" w:color="auto"/>
            <w:right w:val="none" w:sz="0" w:space="0" w:color="auto"/>
          </w:divBdr>
        </w:div>
        <w:div w:id="612438468">
          <w:marLeft w:val="640"/>
          <w:marRight w:val="0"/>
          <w:marTop w:val="0"/>
          <w:marBottom w:val="0"/>
          <w:divBdr>
            <w:top w:val="none" w:sz="0" w:space="0" w:color="auto"/>
            <w:left w:val="none" w:sz="0" w:space="0" w:color="auto"/>
            <w:bottom w:val="none" w:sz="0" w:space="0" w:color="auto"/>
            <w:right w:val="none" w:sz="0" w:space="0" w:color="auto"/>
          </w:divBdr>
        </w:div>
        <w:div w:id="1103065522">
          <w:marLeft w:val="640"/>
          <w:marRight w:val="0"/>
          <w:marTop w:val="0"/>
          <w:marBottom w:val="0"/>
          <w:divBdr>
            <w:top w:val="none" w:sz="0" w:space="0" w:color="auto"/>
            <w:left w:val="none" w:sz="0" w:space="0" w:color="auto"/>
            <w:bottom w:val="none" w:sz="0" w:space="0" w:color="auto"/>
            <w:right w:val="none" w:sz="0" w:space="0" w:color="auto"/>
          </w:divBdr>
        </w:div>
        <w:div w:id="1975989190">
          <w:marLeft w:val="640"/>
          <w:marRight w:val="0"/>
          <w:marTop w:val="0"/>
          <w:marBottom w:val="0"/>
          <w:divBdr>
            <w:top w:val="none" w:sz="0" w:space="0" w:color="auto"/>
            <w:left w:val="none" w:sz="0" w:space="0" w:color="auto"/>
            <w:bottom w:val="none" w:sz="0" w:space="0" w:color="auto"/>
            <w:right w:val="none" w:sz="0" w:space="0" w:color="auto"/>
          </w:divBdr>
        </w:div>
        <w:div w:id="2059471148">
          <w:marLeft w:val="640"/>
          <w:marRight w:val="0"/>
          <w:marTop w:val="0"/>
          <w:marBottom w:val="0"/>
          <w:divBdr>
            <w:top w:val="none" w:sz="0" w:space="0" w:color="auto"/>
            <w:left w:val="none" w:sz="0" w:space="0" w:color="auto"/>
            <w:bottom w:val="none" w:sz="0" w:space="0" w:color="auto"/>
            <w:right w:val="none" w:sz="0" w:space="0" w:color="auto"/>
          </w:divBdr>
        </w:div>
        <w:div w:id="170949218">
          <w:marLeft w:val="640"/>
          <w:marRight w:val="0"/>
          <w:marTop w:val="0"/>
          <w:marBottom w:val="0"/>
          <w:divBdr>
            <w:top w:val="none" w:sz="0" w:space="0" w:color="auto"/>
            <w:left w:val="none" w:sz="0" w:space="0" w:color="auto"/>
            <w:bottom w:val="none" w:sz="0" w:space="0" w:color="auto"/>
            <w:right w:val="none" w:sz="0" w:space="0" w:color="auto"/>
          </w:divBdr>
        </w:div>
        <w:div w:id="41829355">
          <w:marLeft w:val="640"/>
          <w:marRight w:val="0"/>
          <w:marTop w:val="0"/>
          <w:marBottom w:val="0"/>
          <w:divBdr>
            <w:top w:val="none" w:sz="0" w:space="0" w:color="auto"/>
            <w:left w:val="none" w:sz="0" w:space="0" w:color="auto"/>
            <w:bottom w:val="none" w:sz="0" w:space="0" w:color="auto"/>
            <w:right w:val="none" w:sz="0" w:space="0" w:color="auto"/>
          </w:divBdr>
        </w:div>
        <w:div w:id="1259171050">
          <w:marLeft w:val="640"/>
          <w:marRight w:val="0"/>
          <w:marTop w:val="0"/>
          <w:marBottom w:val="0"/>
          <w:divBdr>
            <w:top w:val="none" w:sz="0" w:space="0" w:color="auto"/>
            <w:left w:val="none" w:sz="0" w:space="0" w:color="auto"/>
            <w:bottom w:val="none" w:sz="0" w:space="0" w:color="auto"/>
            <w:right w:val="none" w:sz="0" w:space="0" w:color="auto"/>
          </w:divBdr>
        </w:div>
        <w:div w:id="953752813">
          <w:marLeft w:val="640"/>
          <w:marRight w:val="0"/>
          <w:marTop w:val="0"/>
          <w:marBottom w:val="0"/>
          <w:divBdr>
            <w:top w:val="none" w:sz="0" w:space="0" w:color="auto"/>
            <w:left w:val="none" w:sz="0" w:space="0" w:color="auto"/>
            <w:bottom w:val="none" w:sz="0" w:space="0" w:color="auto"/>
            <w:right w:val="none" w:sz="0" w:space="0" w:color="auto"/>
          </w:divBdr>
        </w:div>
        <w:div w:id="1153637752">
          <w:marLeft w:val="640"/>
          <w:marRight w:val="0"/>
          <w:marTop w:val="0"/>
          <w:marBottom w:val="0"/>
          <w:divBdr>
            <w:top w:val="none" w:sz="0" w:space="0" w:color="auto"/>
            <w:left w:val="none" w:sz="0" w:space="0" w:color="auto"/>
            <w:bottom w:val="none" w:sz="0" w:space="0" w:color="auto"/>
            <w:right w:val="none" w:sz="0" w:space="0" w:color="auto"/>
          </w:divBdr>
        </w:div>
        <w:div w:id="184371797">
          <w:marLeft w:val="640"/>
          <w:marRight w:val="0"/>
          <w:marTop w:val="0"/>
          <w:marBottom w:val="0"/>
          <w:divBdr>
            <w:top w:val="none" w:sz="0" w:space="0" w:color="auto"/>
            <w:left w:val="none" w:sz="0" w:space="0" w:color="auto"/>
            <w:bottom w:val="none" w:sz="0" w:space="0" w:color="auto"/>
            <w:right w:val="none" w:sz="0" w:space="0" w:color="auto"/>
          </w:divBdr>
        </w:div>
        <w:div w:id="893345781">
          <w:marLeft w:val="640"/>
          <w:marRight w:val="0"/>
          <w:marTop w:val="0"/>
          <w:marBottom w:val="0"/>
          <w:divBdr>
            <w:top w:val="none" w:sz="0" w:space="0" w:color="auto"/>
            <w:left w:val="none" w:sz="0" w:space="0" w:color="auto"/>
            <w:bottom w:val="none" w:sz="0" w:space="0" w:color="auto"/>
            <w:right w:val="none" w:sz="0" w:space="0" w:color="auto"/>
          </w:divBdr>
        </w:div>
        <w:div w:id="1494294197">
          <w:marLeft w:val="640"/>
          <w:marRight w:val="0"/>
          <w:marTop w:val="0"/>
          <w:marBottom w:val="0"/>
          <w:divBdr>
            <w:top w:val="none" w:sz="0" w:space="0" w:color="auto"/>
            <w:left w:val="none" w:sz="0" w:space="0" w:color="auto"/>
            <w:bottom w:val="none" w:sz="0" w:space="0" w:color="auto"/>
            <w:right w:val="none" w:sz="0" w:space="0" w:color="auto"/>
          </w:divBdr>
        </w:div>
        <w:div w:id="2131783127">
          <w:marLeft w:val="640"/>
          <w:marRight w:val="0"/>
          <w:marTop w:val="0"/>
          <w:marBottom w:val="0"/>
          <w:divBdr>
            <w:top w:val="none" w:sz="0" w:space="0" w:color="auto"/>
            <w:left w:val="none" w:sz="0" w:space="0" w:color="auto"/>
            <w:bottom w:val="none" w:sz="0" w:space="0" w:color="auto"/>
            <w:right w:val="none" w:sz="0" w:space="0" w:color="auto"/>
          </w:divBdr>
        </w:div>
        <w:div w:id="912471237">
          <w:marLeft w:val="640"/>
          <w:marRight w:val="0"/>
          <w:marTop w:val="0"/>
          <w:marBottom w:val="0"/>
          <w:divBdr>
            <w:top w:val="none" w:sz="0" w:space="0" w:color="auto"/>
            <w:left w:val="none" w:sz="0" w:space="0" w:color="auto"/>
            <w:bottom w:val="none" w:sz="0" w:space="0" w:color="auto"/>
            <w:right w:val="none" w:sz="0" w:space="0" w:color="auto"/>
          </w:divBdr>
        </w:div>
        <w:div w:id="625964531">
          <w:marLeft w:val="640"/>
          <w:marRight w:val="0"/>
          <w:marTop w:val="0"/>
          <w:marBottom w:val="0"/>
          <w:divBdr>
            <w:top w:val="none" w:sz="0" w:space="0" w:color="auto"/>
            <w:left w:val="none" w:sz="0" w:space="0" w:color="auto"/>
            <w:bottom w:val="none" w:sz="0" w:space="0" w:color="auto"/>
            <w:right w:val="none" w:sz="0" w:space="0" w:color="auto"/>
          </w:divBdr>
        </w:div>
        <w:div w:id="668603623">
          <w:marLeft w:val="640"/>
          <w:marRight w:val="0"/>
          <w:marTop w:val="0"/>
          <w:marBottom w:val="0"/>
          <w:divBdr>
            <w:top w:val="none" w:sz="0" w:space="0" w:color="auto"/>
            <w:left w:val="none" w:sz="0" w:space="0" w:color="auto"/>
            <w:bottom w:val="none" w:sz="0" w:space="0" w:color="auto"/>
            <w:right w:val="none" w:sz="0" w:space="0" w:color="auto"/>
          </w:divBdr>
        </w:div>
        <w:div w:id="508526382">
          <w:marLeft w:val="640"/>
          <w:marRight w:val="0"/>
          <w:marTop w:val="0"/>
          <w:marBottom w:val="0"/>
          <w:divBdr>
            <w:top w:val="none" w:sz="0" w:space="0" w:color="auto"/>
            <w:left w:val="none" w:sz="0" w:space="0" w:color="auto"/>
            <w:bottom w:val="none" w:sz="0" w:space="0" w:color="auto"/>
            <w:right w:val="none" w:sz="0" w:space="0" w:color="auto"/>
          </w:divBdr>
        </w:div>
        <w:div w:id="605387558">
          <w:marLeft w:val="640"/>
          <w:marRight w:val="0"/>
          <w:marTop w:val="0"/>
          <w:marBottom w:val="0"/>
          <w:divBdr>
            <w:top w:val="none" w:sz="0" w:space="0" w:color="auto"/>
            <w:left w:val="none" w:sz="0" w:space="0" w:color="auto"/>
            <w:bottom w:val="none" w:sz="0" w:space="0" w:color="auto"/>
            <w:right w:val="none" w:sz="0" w:space="0" w:color="auto"/>
          </w:divBdr>
        </w:div>
        <w:div w:id="150222754">
          <w:marLeft w:val="640"/>
          <w:marRight w:val="0"/>
          <w:marTop w:val="0"/>
          <w:marBottom w:val="0"/>
          <w:divBdr>
            <w:top w:val="none" w:sz="0" w:space="0" w:color="auto"/>
            <w:left w:val="none" w:sz="0" w:space="0" w:color="auto"/>
            <w:bottom w:val="none" w:sz="0" w:space="0" w:color="auto"/>
            <w:right w:val="none" w:sz="0" w:space="0" w:color="auto"/>
          </w:divBdr>
        </w:div>
        <w:div w:id="727189847">
          <w:marLeft w:val="640"/>
          <w:marRight w:val="0"/>
          <w:marTop w:val="0"/>
          <w:marBottom w:val="0"/>
          <w:divBdr>
            <w:top w:val="none" w:sz="0" w:space="0" w:color="auto"/>
            <w:left w:val="none" w:sz="0" w:space="0" w:color="auto"/>
            <w:bottom w:val="none" w:sz="0" w:space="0" w:color="auto"/>
            <w:right w:val="none" w:sz="0" w:space="0" w:color="auto"/>
          </w:divBdr>
        </w:div>
        <w:div w:id="982538399">
          <w:marLeft w:val="640"/>
          <w:marRight w:val="0"/>
          <w:marTop w:val="0"/>
          <w:marBottom w:val="0"/>
          <w:divBdr>
            <w:top w:val="none" w:sz="0" w:space="0" w:color="auto"/>
            <w:left w:val="none" w:sz="0" w:space="0" w:color="auto"/>
            <w:bottom w:val="none" w:sz="0" w:space="0" w:color="auto"/>
            <w:right w:val="none" w:sz="0" w:space="0" w:color="auto"/>
          </w:divBdr>
        </w:div>
        <w:div w:id="1068966115">
          <w:marLeft w:val="640"/>
          <w:marRight w:val="0"/>
          <w:marTop w:val="0"/>
          <w:marBottom w:val="0"/>
          <w:divBdr>
            <w:top w:val="none" w:sz="0" w:space="0" w:color="auto"/>
            <w:left w:val="none" w:sz="0" w:space="0" w:color="auto"/>
            <w:bottom w:val="none" w:sz="0" w:space="0" w:color="auto"/>
            <w:right w:val="none" w:sz="0" w:space="0" w:color="auto"/>
          </w:divBdr>
        </w:div>
        <w:div w:id="1055665733">
          <w:marLeft w:val="640"/>
          <w:marRight w:val="0"/>
          <w:marTop w:val="0"/>
          <w:marBottom w:val="0"/>
          <w:divBdr>
            <w:top w:val="none" w:sz="0" w:space="0" w:color="auto"/>
            <w:left w:val="none" w:sz="0" w:space="0" w:color="auto"/>
            <w:bottom w:val="none" w:sz="0" w:space="0" w:color="auto"/>
            <w:right w:val="none" w:sz="0" w:space="0" w:color="auto"/>
          </w:divBdr>
        </w:div>
        <w:div w:id="83307636">
          <w:marLeft w:val="640"/>
          <w:marRight w:val="0"/>
          <w:marTop w:val="0"/>
          <w:marBottom w:val="0"/>
          <w:divBdr>
            <w:top w:val="none" w:sz="0" w:space="0" w:color="auto"/>
            <w:left w:val="none" w:sz="0" w:space="0" w:color="auto"/>
            <w:bottom w:val="none" w:sz="0" w:space="0" w:color="auto"/>
            <w:right w:val="none" w:sz="0" w:space="0" w:color="auto"/>
          </w:divBdr>
        </w:div>
        <w:div w:id="1368065033">
          <w:marLeft w:val="640"/>
          <w:marRight w:val="0"/>
          <w:marTop w:val="0"/>
          <w:marBottom w:val="0"/>
          <w:divBdr>
            <w:top w:val="none" w:sz="0" w:space="0" w:color="auto"/>
            <w:left w:val="none" w:sz="0" w:space="0" w:color="auto"/>
            <w:bottom w:val="none" w:sz="0" w:space="0" w:color="auto"/>
            <w:right w:val="none" w:sz="0" w:space="0" w:color="auto"/>
          </w:divBdr>
        </w:div>
        <w:div w:id="1088042796">
          <w:marLeft w:val="640"/>
          <w:marRight w:val="0"/>
          <w:marTop w:val="0"/>
          <w:marBottom w:val="0"/>
          <w:divBdr>
            <w:top w:val="none" w:sz="0" w:space="0" w:color="auto"/>
            <w:left w:val="none" w:sz="0" w:space="0" w:color="auto"/>
            <w:bottom w:val="none" w:sz="0" w:space="0" w:color="auto"/>
            <w:right w:val="none" w:sz="0" w:space="0" w:color="auto"/>
          </w:divBdr>
        </w:div>
        <w:div w:id="1739091969">
          <w:marLeft w:val="640"/>
          <w:marRight w:val="0"/>
          <w:marTop w:val="0"/>
          <w:marBottom w:val="0"/>
          <w:divBdr>
            <w:top w:val="none" w:sz="0" w:space="0" w:color="auto"/>
            <w:left w:val="none" w:sz="0" w:space="0" w:color="auto"/>
            <w:bottom w:val="none" w:sz="0" w:space="0" w:color="auto"/>
            <w:right w:val="none" w:sz="0" w:space="0" w:color="auto"/>
          </w:divBdr>
        </w:div>
        <w:div w:id="599414539">
          <w:marLeft w:val="640"/>
          <w:marRight w:val="0"/>
          <w:marTop w:val="0"/>
          <w:marBottom w:val="0"/>
          <w:divBdr>
            <w:top w:val="none" w:sz="0" w:space="0" w:color="auto"/>
            <w:left w:val="none" w:sz="0" w:space="0" w:color="auto"/>
            <w:bottom w:val="none" w:sz="0" w:space="0" w:color="auto"/>
            <w:right w:val="none" w:sz="0" w:space="0" w:color="auto"/>
          </w:divBdr>
        </w:div>
      </w:divsChild>
    </w:div>
    <w:div w:id="1427652855">
      <w:bodyDiv w:val="1"/>
      <w:marLeft w:val="0"/>
      <w:marRight w:val="0"/>
      <w:marTop w:val="0"/>
      <w:marBottom w:val="0"/>
      <w:divBdr>
        <w:top w:val="none" w:sz="0" w:space="0" w:color="auto"/>
        <w:left w:val="none" w:sz="0" w:space="0" w:color="auto"/>
        <w:bottom w:val="none" w:sz="0" w:space="0" w:color="auto"/>
        <w:right w:val="none" w:sz="0" w:space="0" w:color="auto"/>
      </w:divBdr>
    </w:div>
    <w:div w:id="1427730371">
      <w:bodyDiv w:val="1"/>
      <w:marLeft w:val="0"/>
      <w:marRight w:val="0"/>
      <w:marTop w:val="0"/>
      <w:marBottom w:val="0"/>
      <w:divBdr>
        <w:top w:val="none" w:sz="0" w:space="0" w:color="auto"/>
        <w:left w:val="none" w:sz="0" w:space="0" w:color="auto"/>
        <w:bottom w:val="none" w:sz="0" w:space="0" w:color="auto"/>
        <w:right w:val="none" w:sz="0" w:space="0" w:color="auto"/>
      </w:divBdr>
    </w:div>
    <w:div w:id="1427775726">
      <w:bodyDiv w:val="1"/>
      <w:marLeft w:val="0"/>
      <w:marRight w:val="0"/>
      <w:marTop w:val="0"/>
      <w:marBottom w:val="0"/>
      <w:divBdr>
        <w:top w:val="none" w:sz="0" w:space="0" w:color="auto"/>
        <w:left w:val="none" w:sz="0" w:space="0" w:color="auto"/>
        <w:bottom w:val="none" w:sz="0" w:space="0" w:color="auto"/>
        <w:right w:val="none" w:sz="0" w:space="0" w:color="auto"/>
      </w:divBdr>
    </w:div>
    <w:div w:id="1427849295">
      <w:bodyDiv w:val="1"/>
      <w:marLeft w:val="0"/>
      <w:marRight w:val="0"/>
      <w:marTop w:val="0"/>
      <w:marBottom w:val="0"/>
      <w:divBdr>
        <w:top w:val="none" w:sz="0" w:space="0" w:color="auto"/>
        <w:left w:val="none" w:sz="0" w:space="0" w:color="auto"/>
        <w:bottom w:val="none" w:sz="0" w:space="0" w:color="auto"/>
        <w:right w:val="none" w:sz="0" w:space="0" w:color="auto"/>
      </w:divBdr>
    </w:div>
    <w:div w:id="1428429839">
      <w:bodyDiv w:val="1"/>
      <w:marLeft w:val="0"/>
      <w:marRight w:val="0"/>
      <w:marTop w:val="0"/>
      <w:marBottom w:val="0"/>
      <w:divBdr>
        <w:top w:val="none" w:sz="0" w:space="0" w:color="auto"/>
        <w:left w:val="none" w:sz="0" w:space="0" w:color="auto"/>
        <w:bottom w:val="none" w:sz="0" w:space="0" w:color="auto"/>
        <w:right w:val="none" w:sz="0" w:space="0" w:color="auto"/>
      </w:divBdr>
    </w:div>
    <w:div w:id="1428620429">
      <w:bodyDiv w:val="1"/>
      <w:marLeft w:val="0"/>
      <w:marRight w:val="0"/>
      <w:marTop w:val="0"/>
      <w:marBottom w:val="0"/>
      <w:divBdr>
        <w:top w:val="none" w:sz="0" w:space="0" w:color="auto"/>
        <w:left w:val="none" w:sz="0" w:space="0" w:color="auto"/>
        <w:bottom w:val="none" w:sz="0" w:space="0" w:color="auto"/>
        <w:right w:val="none" w:sz="0" w:space="0" w:color="auto"/>
      </w:divBdr>
    </w:div>
    <w:div w:id="1428845385">
      <w:bodyDiv w:val="1"/>
      <w:marLeft w:val="0"/>
      <w:marRight w:val="0"/>
      <w:marTop w:val="0"/>
      <w:marBottom w:val="0"/>
      <w:divBdr>
        <w:top w:val="none" w:sz="0" w:space="0" w:color="auto"/>
        <w:left w:val="none" w:sz="0" w:space="0" w:color="auto"/>
        <w:bottom w:val="none" w:sz="0" w:space="0" w:color="auto"/>
        <w:right w:val="none" w:sz="0" w:space="0" w:color="auto"/>
      </w:divBdr>
    </w:div>
    <w:div w:id="1429038413">
      <w:bodyDiv w:val="1"/>
      <w:marLeft w:val="0"/>
      <w:marRight w:val="0"/>
      <w:marTop w:val="0"/>
      <w:marBottom w:val="0"/>
      <w:divBdr>
        <w:top w:val="none" w:sz="0" w:space="0" w:color="auto"/>
        <w:left w:val="none" w:sz="0" w:space="0" w:color="auto"/>
        <w:bottom w:val="none" w:sz="0" w:space="0" w:color="auto"/>
        <w:right w:val="none" w:sz="0" w:space="0" w:color="auto"/>
      </w:divBdr>
    </w:div>
    <w:div w:id="1429081051">
      <w:bodyDiv w:val="1"/>
      <w:marLeft w:val="0"/>
      <w:marRight w:val="0"/>
      <w:marTop w:val="0"/>
      <w:marBottom w:val="0"/>
      <w:divBdr>
        <w:top w:val="none" w:sz="0" w:space="0" w:color="auto"/>
        <w:left w:val="none" w:sz="0" w:space="0" w:color="auto"/>
        <w:bottom w:val="none" w:sz="0" w:space="0" w:color="auto"/>
        <w:right w:val="none" w:sz="0" w:space="0" w:color="auto"/>
      </w:divBdr>
    </w:div>
    <w:div w:id="1429501871">
      <w:bodyDiv w:val="1"/>
      <w:marLeft w:val="0"/>
      <w:marRight w:val="0"/>
      <w:marTop w:val="0"/>
      <w:marBottom w:val="0"/>
      <w:divBdr>
        <w:top w:val="none" w:sz="0" w:space="0" w:color="auto"/>
        <w:left w:val="none" w:sz="0" w:space="0" w:color="auto"/>
        <w:bottom w:val="none" w:sz="0" w:space="0" w:color="auto"/>
        <w:right w:val="none" w:sz="0" w:space="0" w:color="auto"/>
      </w:divBdr>
    </w:div>
    <w:div w:id="1429694477">
      <w:bodyDiv w:val="1"/>
      <w:marLeft w:val="0"/>
      <w:marRight w:val="0"/>
      <w:marTop w:val="0"/>
      <w:marBottom w:val="0"/>
      <w:divBdr>
        <w:top w:val="none" w:sz="0" w:space="0" w:color="auto"/>
        <w:left w:val="none" w:sz="0" w:space="0" w:color="auto"/>
        <w:bottom w:val="none" w:sz="0" w:space="0" w:color="auto"/>
        <w:right w:val="none" w:sz="0" w:space="0" w:color="auto"/>
      </w:divBdr>
    </w:div>
    <w:div w:id="1429738414">
      <w:bodyDiv w:val="1"/>
      <w:marLeft w:val="0"/>
      <w:marRight w:val="0"/>
      <w:marTop w:val="0"/>
      <w:marBottom w:val="0"/>
      <w:divBdr>
        <w:top w:val="none" w:sz="0" w:space="0" w:color="auto"/>
        <w:left w:val="none" w:sz="0" w:space="0" w:color="auto"/>
        <w:bottom w:val="none" w:sz="0" w:space="0" w:color="auto"/>
        <w:right w:val="none" w:sz="0" w:space="0" w:color="auto"/>
      </w:divBdr>
    </w:div>
    <w:div w:id="1430271266">
      <w:bodyDiv w:val="1"/>
      <w:marLeft w:val="0"/>
      <w:marRight w:val="0"/>
      <w:marTop w:val="0"/>
      <w:marBottom w:val="0"/>
      <w:divBdr>
        <w:top w:val="none" w:sz="0" w:space="0" w:color="auto"/>
        <w:left w:val="none" w:sz="0" w:space="0" w:color="auto"/>
        <w:bottom w:val="none" w:sz="0" w:space="0" w:color="auto"/>
        <w:right w:val="none" w:sz="0" w:space="0" w:color="auto"/>
      </w:divBdr>
    </w:div>
    <w:div w:id="1430732283">
      <w:bodyDiv w:val="1"/>
      <w:marLeft w:val="0"/>
      <w:marRight w:val="0"/>
      <w:marTop w:val="0"/>
      <w:marBottom w:val="0"/>
      <w:divBdr>
        <w:top w:val="none" w:sz="0" w:space="0" w:color="auto"/>
        <w:left w:val="none" w:sz="0" w:space="0" w:color="auto"/>
        <w:bottom w:val="none" w:sz="0" w:space="0" w:color="auto"/>
        <w:right w:val="none" w:sz="0" w:space="0" w:color="auto"/>
      </w:divBdr>
      <w:divsChild>
        <w:div w:id="758452434">
          <w:marLeft w:val="640"/>
          <w:marRight w:val="0"/>
          <w:marTop w:val="0"/>
          <w:marBottom w:val="0"/>
          <w:divBdr>
            <w:top w:val="none" w:sz="0" w:space="0" w:color="auto"/>
            <w:left w:val="none" w:sz="0" w:space="0" w:color="auto"/>
            <w:bottom w:val="none" w:sz="0" w:space="0" w:color="auto"/>
            <w:right w:val="none" w:sz="0" w:space="0" w:color="auto"/>
          </w:divBdr>
        </w:div>
        <w:div w:id="1841773969">
          <w:marLeft w:val="640"/>
          <w:marRight w:val="0"/>
          <w:marTop w:val="0"/>
          <w:marBottom w:val="0"/>
          <w:divBdr>
            <w:top w:val="none" w:sz="0" w:space="0" w:color="auto"/>
            <w:left w:val="none" w:sz="0" w:space="0" w:color="auto"/>
            <w:bottom w:val="none" w:sz="0" w:space="0" w:color="auto"/>
            <w:right w:val="none" w:sz="0" w:space="0" w:color="auto"/>
          </w:divBdr>
        </w:div>
        <w:div w:id="1159035362">
          <w:marLeft w:val="640"/>
          <w:marRight w:val="0"/>
          <w:marTop w:val="0"/>
          <w:marBottom w:val="0"/>
          <w:divBdr>
            <w:top w:val="none" w:sz="0" w:space="0" w:color="auto"/>
            <w:left w:val="none" w:sz="0" w:space="0" w:color="auto"/>
            <w:bottom w:val="none" w:sz="0" w:space="0" w:color="auto"/>
            <w:right w:val="none" w:sz="0" w:space="0" w:color="auto"/>
          </w:divBdr>
        </w:div>
        <w:div w:id="1515417875">
          <w:marLeft w:val="640"/>
          <w:marRight w:val="0"/>
          <w:marTop w:val="0"/>
          <w:marBottom w:val="0"/>
          <w:divBdr>
            <w:top w:val="none" w:sz="0" w:space="0" w:color="auto"/>
            <w:left w:val="none" w:sz="0" w:space="0" w:color="auto"/>
            <w:bottom w:val="none" w:sz="0" w:space="0" w:color="auto"/>
            <w:right w:val="none" w:sz="0" w:space="0" w:color="auto"/>
          </w:divBdr>
        </w:div>
        <w:div w:id="1501315768">
          <w:marLeft w:val="640"/>
          <w:marRight w:val="0"/>
          <w:marTop w:val="0"/>
          <w:marBottom w:val="0"/>
          <w:divBdr>
            <w:top w:val="none" w:sz="0" w:space="0" w:color="auto"/>
            <w:left w:val="none" w:sz="0" w:space="0" w:color="auto"/>
            <w:bottom w:val="none" w:sz="0" w:space="0" w:color="auto"/>
            <w:right w:val="none" w:sz="0" w:space="0" w:color="auto"/>
          </w:divBdr>
        </w:div>
        <w:div w:id="1874077737">
          <w:marLeft w:val="640"/>
          <w:marRight w:val="0"/>
          <w:marTop w:val="0"/>
          <w:marBottom w:val="0"/>
          <w:divBdr>
            <w:top w:val="none" w:sz="0" w:space="0" w:color="auto"/>
            <w:left w:val="none" w:sz="0" w:space="0" w:color="auto"/>
            <w:bottom w:val="none" w:sz="0" w:space="0" w:color="auto"/>
            <w:right w:val="none" w:sz="0" w:space="0" w:color="auto"/>
          </w:divBdr>
        </w:div>
        <w:div w:id="900022708">
          <w:marLeft w:val="640"/>
          <w:marRight w:val="0"/>
          <w:marTop w:val="0"/>
          <w:marBottom w:val="0"/>
          <w:divBdr>
            <w:top w:val="none" w:sz="0" w:space="0" w:color="auto"/>
            <w:left w:val="none" w:sz="0" w:space="0" w:color="auto"/>
            <w:bottom w:val="none" w:sz="0" w:space="0" w:color="auto"/>
            <w:right w:val="none" w:sz="0" w:space="0" w:color="auto"/>
          </w:divBdr>
        </w:div>
        <w:div w:id="243881250">
          <w:marLeft w:val="640"/>
          <w:marRight w:val="0"/>
          <w:marTop w:val="0"/>
          <w:marBottom w:val="0"/>
          <w:divBdr>
            <w:top w:val="none" w:sz="0" w:space="0" w:color="auto"/>
            <w:left w:val="none" w:sz="0" w:space="0" w:color="auto"/>
            <w:bottom w:val="none" w:sz="0" w:space="0" w:color="auto"/>
            <w:right w:val="none" w:sz="0" w:space="0" w:color="auto"/>
          </w:divBdr>
        </w:div>
        <w:div w:id="1127625861">
          <w:marLeft w:val="640"/>
          <w:marRight w:val="0"/>
          <w:marTop w:val="0"/>
          <w:marBottom w:val="0"/>
          <w:divBdr>
            <w:top w:val="none" w:sz="0" w:space="0" w:color="auto"/>
            <w:left w:val="none" w:sz="0" w:space="0" w:color="auto"/>
            <w:bottom w:val="none" w:sz="0" w:space="0" w:color="auto"/>
            <w:right w:val="none" w:sz="0" w:space="0" w:color="auto"/>
          </w:divBdr>
        </w:div>
        <w:div w:id="2120448623">
          <w:marLeft w:val="640"/>
          <w:marRight w:val="0"/>
          <w:marTop w:val="0"/>
          <w:marBottom w:val="0"/>
          <w:divBdr>
            <w:top w:val="none" w:sz="0" w:space="0" w:color="auto"/>
            <w:left w:val="none" w:sz="0" w:space="0" w:color="auto"/>
            <w:bottom w:val="none" w:sz="0" w:space="0" w:color="auto"/>
            <w:right w:val="none" w:sz="0" w:space="0" w:color="auto"/>
          </w:divBdr>
        </w:div>
        <w:div w:id="1218858347">
          <w:marLeft w:val="640"/>
          <w:marRight w:val="0"/>
          <w:marTop w:val="0"/>
          <w:marBottom w:val="0"/>
          <w:divBdr>
            <w:top w:val="none" w:sz="0" w:space="0" w:color="auto"/>
            <w:left w:val="none" w:sz="0" w:space="0" w:color="auto"/>
            <w:bottom w:val="none" w:sz="0" w:space="0" w:color="auto"/>
            <w:right w:val="none" w:sz="0" w:space="0" w:color="auto"/>
          </w:divBdr>
        </w:div>
        <w:div w:id="685715925">
          <w:marLeft w:val="640"/>
          <w:marRight w:val="0"/>
          <w:marTop w:val="0"/>
          <w:marBottom w:val="0"/>
          <w:divBdr>
            <w:top w:val="none" w:sz="0" w:space="0" w:color="auto"/>
            <w:left w:val="none" w:sz="0" w:space="0" w:color="auto"/>
            <w:bottom w:val="none" w:sz="0" w:space="0" w:color="auto"/>
            <w:right w:val="none" w:sz="0" w:space="0" w:color="auto"/>
          </w:divBdr>
        </w:div>
        <w:div w:id="2127457736">
          <w:marLeft w:val="640"/>
          <w:marRight w:val="0"/>
          <w:marTop w:val="0"/>
          <w:marBottom w:val="0"/>
          <w:divBdr>
            <w:top w:val="none" w:sz="0" w:space="0" w:color="auto"/>
            <w:left w:val="none" w:sz="0" w:space="0" w:color="auto"/>
            <w:bottom w:val="none" w:sz="0" w:space="0" w:color="auto"/>
            <w:right w:val="none" w:sz="0" w:space="0" w:color="auto"/>
          </w:divBdr>
        </w:div>
        <w:div w:id="2086367844">
          <w:marLeft w:val="640"/>
          <w:marRight w:val="0"/>
          <w:marTop w:val="0"/>
          <w:marBottom w:val="0"/>
          <w:divBdr>
            <w:top w:val="none" w:sz="0" w:space="0" w:color="auto"/>
            <w:left w:val="none" w:sz="0" w:space="0" w:color="auto"/>
            <w:bottom w:val="none" w:sz="0" w:space="0" w:color="auto"/>
            <w:right w:val="none" w:sz="0" w:space="0" w:color="auto"/>
          </w:divBdr>
        </w:div>
        <w:div w:id="1556504676">
          <w:marLeft w:val="640"/>
          <w:marRight w:val="0"/>
          <w:marTop w:val="0"/>
          <w:marBottom w:val="0"/>
          <w:divBdr>
            <w:top w:val="none" w:sz="0" w:space="0" w:color="auto"/>
            <w:left w:val="none" w:sz="0" w:space="0" w:color="auto"/>
            <w:bottom w:val="none" w:sz="0" w:space="0" w:color="auto"/>
            <w:right w:val="none" w:sz="0" w:space="0" w:color="auto"/>
          </w:divBdr>
        </w:div>
        <w:div w:id="1827896530">
          <w:marLeft w:val="640"/>
          <w:marRight w:val="0"/>
          <w:marTop w:val="0"/>
          <w:marBottom w:val="0"/>
          <w:divBdr>
            <w:top w:val="none" w:sz="0" w:space="0" w:color="auto"/>
            <w:left w:val="none" w:sz="0" w:space="0" w:color="auto"/>
            <w:bottom w:val="none" w:sz="0" w:space="0" w:color="auto"/>
            <w:right w:val="none" w:sz="0" w:space="0" w:color="auto"/>
          </w:divBdr>
        </w:div>
        <w:div w:id="1144391414">
          <w:marLeft w:val="640"/>
          <w:marRight w:val="0"/>
          <w:marTop w:val="0"/>
          <w:marBottom w:val="0"/>
          <w:divBdr>
            <w:top w:val="none" w:sz="0" w:space="0" w:color="auto"/>
            <w:left w:val="none" w:sz="0" w:space="0" w:color="auto"/>
            <w:bottom w:val="none" w:sz="0" w:space="0" w:color="auto"/>
            <w:right w:val="none" w:sz="0" w:space="0" w:color="auto"/>
          </w:divBdr>
        </w:div>
        <w:div w:id="142813250">
          <w:marLeft w:val="640"/>
          <w:marRight w:val="0"/>
          <w:marTop w:val="0"/>
          <w:marBottom w:val="0"/>
          <w:divBdr>
            <w:top w:val="none" w:sz="0" w:space="0" w:color="auto"/>
            <w:left w:val="none" w:sz="0" w:space="0" w:color="auto"/>
            <w:bottom w:val="none" w:sz="0" w:space="0" w:color="auto"/>
            <w:right w:val="none" w:sz="0" w:space="0" w:color="auto"/>
          </w:divBdr>
        </w:div>
        <w:div w:id="875853672">
          <w:marLeft w:val="640"/>
          <w:marRight w:val="0"/>
          <w:marTop w:val="0"/>
          <w:marBottom w:val="0"/>
          <w:divBdr>
            <w:top w:val="none" w:sz="0" w:space="0" w:color="auto"/>
            <w:left w:val="none" w:sz="0" w:space="0" w:color="auto"/>
            <w:bottom w:val="none" w:sz="0" w:space="0" w:color="auto"/>
            <w:right w:val="none" w:sz="0" w:space="0" w:color="auto"/>
          </w:divBdr>
        </w:div>
        <w:div w:id="1768892073">
          <w:marLeft w:val="640"/>
          <w:marRight w:val="0"/>
          <w:marTop w:val="0"/>
          <w:marBottom w:val="0"/>
          <w:divBdr>
            <w:top w:val="none" w:sz="0" w:space="0" w:color="auto"/>
            <w:left w:val="none" w:sz="0" w:space="0" w:color="auto"/>
            <w:bottom w:val="none" w:sz="0" w:space="0" w:color="auto"/>
            <w:right w:val="none" w:sz="0" w:space="0" w:color="auto"/>
          </w:divBdr>
        </w:div>
        <w:div w:id="1565529257">
          <w:marLeft w:val="640"/>
          <w:marRight w:val="0"/>
          <w:marTop w:val="0"/>
          <w:marBottom w:val="0"/>
          <w:divBdr>
            <w:top w:val="none" w:sz="0" w:space="0" w:color="auto"/>
            <w:left w:val="none" w:sz="0" w:space="0" w:color="auto"/>
            <w:bottom w:val="none" w:sz="0" w:space="0" w:color="auto"/>
            <w:right w:val="none" w:sz="0" w:space="0" w:color="auto"/>
          </w:divBdr>
        </w:div>
        <w:div w:id="1682389652">
          <w:marLeft w:val="640"/>
          <w:marRight w:val="0"/>
          <w:marTop w:val="0"/>
          <w:marBottom w:val="0"/>
          <w:divBdr>
            <w:top w:val="none" w:sz="0" w:space="0" w:color="auto"/>
            <w:left w:val="none" w:sz="0" w:space="0" w:color="auto"/>
            <w:bottom w:val="none" w:sz="0" w:space="0" w:color="auto"/>
            <w:right w:val="none" w:sz="0" w:space="0" w:color="auto"/>
          </w:divBdr>
        </w:div>
        <w:div w:id="1482581977">
          <w:marLeft w:val="640"/>
          <w:marRight w:val="0"/>
          <w:marTop w:val="0"/>
          <w:marBottom w:val="0"/>
          <w:divBdr>
            <w:top w:val="none" w:sz="0" w:space="0" w:color="auto"/>
            <w:left w:val="none" w:sz="0" w:space="0" w:color="auto"/>
            <w:bottom w:val="none" w:sz="0" w:space="0" w:color="auto"/>
            <w:right w:val="none" w:sz="0" w:space="0" w:color="auto"/>
          </w:divBdr>
        </w:div>
        <w:div w:id="961690788">
          <w:marLeft w:val="640"/>
          <w:marRight w:val="0"/>
          <w:marTop w:val="0"/>
          <w:marBottom w:val="0"/>
          <w:divBdr>
            <w:top w:val="none" w:sz="0" w:space="0" w:color="auto"/>
            <w:left w:val="none" w:sz="0" w:space="0" w:color="auto"/>
            <w:bottom w:val="none" w:sz="0" w:space="0" w:color="auto"/>
            <w:right w:val="none" w:sz="0" w:space="0" w:color="auto"/>
          </w:divBdr>
        </w:div>
        <w:div w:id="1705399048">
          <w:marLeft w:val="640"/>
          <w:marRight w:val="0"/>
          <w:marTop w:val="0"/>
          <w:marBottom w:val="0"/>
          <w:divBdr>
            <w:top w:val="none" w:sz="0" w:space="0" w:color="auto"/>
            <w:left w:val="none" w:sz="0" w:space="0" w:color="auto"/>
            <w:bottom w:val="none" w:sz="0" w:space="0" w:color="auto"/>
            <w:right w:val="none" w:sz="0" w:space="0" w:color="auto"/>
          </w:divBdr>
        </w:div>
        <w:div w:id="667442300">
          <w:marLeft w:val="640"/>
          <w:marRight w:val="0"/>
          <w:marTop w:val="0"/>
          <w:marBottom w:val="0"/>
          <w:divBdr>
            <w:top w:val="none" w:sz="0" w:space="0" w:color="auto"/>
            <w:left w:val="none" w:sz="0" w:space="0" w:color="auto"/>
            <w:bottom w:val="none" w:sz="0" w:space="0" w:color="auto"/>
            <w:right w:val="none" w:sz="0" w:space="0" w:color="auto"/>
          </w:divBdr>
        </w:div>
        <w:div w:id="737676657">
          <w:marLeft w:val="640"/>
          <w:marRight w:val="0"/>
          <w:marTop w:val="0"/>
          <w:marBottom w:val="0"/>
          <w:divBdr>
            <w:top w:val="none" w:sz="0" w:space="0" w:color="auto"/>
            <w:left w:val="none" w:sz="0" w:space="0" w:color="auto"/>
            <w:bottom w:val="none" w:sz="0" w:space="0" w:color="auto"/>
            <w:right w:val="none" w:sz="0" w:space="0" w:color="auto"/>
          </w:divBdr>
        </w:div>
        <w:div w:id="300505513">
          <w:marLeft w:val="640"/>
          <w:marRight w:val="0"/>
          <w:marTop w:val="0"/>
          <w:marBottom w:val="0"/>
          <w:divBdr>
            <w:top w:val="none" w:sz="0" w:space="0" w:color="auto"/>
            <w:left w:val="none" w:sz="0" w:space="0" w:color="auto"/>
            <w:bottom w:val="none" w:sz="0" w:space="0" w:color="auto"/>
            <w:right w:val="none" w:sz="0" w:space="0" w:color="auto"/>
          </w:divBdr>
        </w:div>
        <w:div w:id="1496149362">
          <w:marLeft w:val="640"/>
          <w:marRight w:val="0"/>
          <w:marTop w:val="0"/>
          <w:marBottom w:val="0"/>
          <w:divBdr>
            <w:top w:val="none" w:sz="0" w:space="0" w:color="auto"/>
            <w:left w:val="none" w:sz="0" w:space="0" w:color="auto"/>
            <w:bottom w:val="none" w:sz="0" w:space="0" w:color="auto"/>
            <w:right w:val="none" w:sz="0" w:space="0" w:color="auto"/>
          </w:divBdr>
        </w:div>
        <w:div w:id="192765513">
          <w:marLeft w:val="640"/>
          <w:marRight w:val="0"/>
          <w:marTop w:val="0"/>
          <w:marBottom w:val="0"/>
          <w:divBdr>
            <w:top w:val="none" w:sz="0" w:space="0" w:color="auto"/>
            <w:left w:val="none" w:sz="0" w:space="0" w:color="auto"/>
            <w:bottom w:val="none" w:sz="0" w:space="0" w:color="auto"/>
            <w:right w:val="none" w:sz="0" w:space="0" w:color="auto"/>
          </w:divBdr>
        </w:div>
        <w:div w:id="2057195716">
          <w:marLeft w:val="640"/>
          <w:marRight w:val="0"/>
          <w:marTop w:val="0"/>
          <w:marBottom w:val="0"/>
          <w:divBdr>
            <w:top w:val="none" w:sz="0" w:space="0" w:color="auto"/>
            <w:left w:val="none" w:sz="0" w:space="0" w:color="auto"/>
            <w:bottom w:val="none" w:sz="0" w:space="0" w:color="auto"/>
            <w:right w:val="none" w:sz="0" w:space="0" w:color="auto"/>
          </w:divBdr>
        </w:div>
        <w:div w:id="1250501718">
          <w:marLeft w:val="640"/>
          <w:marRight w:val="0"/>
          <w:marTop w:val="0"/>
          <w:marBottom w:val="0"/>
          <w:divBdr>
            <w:top w:val="none" w:sz="0" w:space="0" w:color="auto"/>
            <w:left w:val="none" w:sz="0" w:space="0" w:color="auto"/>
            <w:bottom w:val="none" w:sz="0" w:space="0" w:color="auto"/>
            <w:right w:val="none" w:sz="0" w:space="0" w:color="auto"/>
          </w:divBdr>
        </w:div>
        <w:div w:id="461844651">
          <w:marLeft w:val="640"/>
          <w:marRight w:val="0"/>
          <w:marTop w:val="0"/>
          <w:marBottom w:val="0"/>
          <w:divBdr>
            <w:top w:val="none" w:sz="0" w:space="0" w:color="auto"/>
            <w:left w:val="none" w:sz="0" w:space="0" w:color="auto"/>
            <w:bottom w:val="none" w:sz="0" w:space="0" w:color="auto"/>
            <w:right w:val="none" w:sz="0" w:space="0" w:color="auto"/>
          </w:divBdr>
        </w:div>
        <w:div w:id="1026100874">
          <w:marLeft w:val="640"/>
          <w:marRight w:val="0"/>
          <w:marTop w:val="0"/>
          <w:marBottom w:val="0"/>
          <w:divBdr>
            <w:top w:val="none" w:sz="0" w:space="0" w:color="auto"/>
            <w:left w:val="none" w:sz="0" w:space="0" w:color="auto"/>
            <w:bottom w:val="none" w:sz="0" w:space="0" w:color="auto"/>
            <w:right w:val="none" w:sz="0" w:space="0" w:color="auto"/>
          </w:divBdr>
        </w:div>
        <w:div w:id="247933724">
          <w:marLeft w:val="640"/>
          <w:marRight w:val="0"/>
          <w:marTop w:val="0"/>
          <w:marBottom w:val="0"/>
          <w:divBdr>
            <w:top w:val="none" w:sz="0" w:space="0" w:color="auto"/>
            <w:left w:val="none" w:sz="0" w:space="0" w:color="auto"/>
            <w:bottom w:val="none" w:sz="0" w:space="0" w:color="auto"/>
            <w:right w:val="none" w:sz="0" w:space="0" w:color="auto"/>
          </w:divBdr>
        </w:div>
        <w:div w:id="726495901">
          <w:marLeft w:val="640"/>
          <w:marRight w:val="0"/>
          <w:marTop w:val="0"/>
          <w:marBottom w:val="0"/>
          <w:divBdr>
            <w:top w:val="none" w:sz="0" w:space="0" w:color="auto"/>
            <w:left w:val="none" w:sz="0" w:space="0" w:color="auto"/>
            <w:bottom w:val="none" w:sz="0" w:space="0" w:color="auto"/>
            <w:right w:val="none" w:sz="0" w:space="0" w:color="auto"/>
          </w:divBdr>
        </w:div>
        <w:div w:id="529489999">
          <w:marLeft w:val="640"/>
          <w:marRight w:val="0"/>
          <w:marTop w:val="0"/>
          <w:marBottom w:val="0"/>
          <w:divBdr>
            <w:top w:val="none" w:sz="0" w:space="0" w:color="auto"/>
            <w:left w:val="none" w:sz="0" w:space="0" w:color="auto"/>
            <w:bottom w:val="none" w:sz="0" w:space="0" w:color="auto"/>
            <w:right w:val="none" w:sz="0" w:space="0" w:color="auto"/>
          </w:divBdr>
        </w:div>
        <w:div w:id="1250852859">
          <w:marLeft w:val="640"/>
          <w:marRight w:val="0"/>
          <w:marTop w:val="0"/>
          <w:marBottom w:val="0"/>
          <w:divBdr>
            <w:top w:val="none" w:sz="0" w:space="0" w:color="auto"/>
            <w:left w:val="none" w:sz="0" w:space="0" w:color="auto"/>
            <w:bottom w:val="none" w:sz="0" w:space="0" w:color="auto"/>
            <w:right w:val="none" w:sz="0" w:space="0" w:color="auto"/>
          </w:divBdr>
        </w:div>
        <w:div w:id="2069260457">
          <w:marLeft w:val="640"/>
          <w:marRight w:val="0"/>
          <w:marTop w:val="0"/>
          <w:marBottom w:val="0"/>
          <w:divBdr>
            <w:top w:val="none" w:sz="0" w:space="0" w:color="auto"/>
            <w:left w:val="none" w:sz="0" w:space="0" w:color="auto"/>
            <w:bottom w:val="none" w:sz="0" w:space="0" w:color="auto"/>
            <w:right w:val="none" w:sz="0" w:space="0" w:color="auto"/>
          </w:divBdr>
        </w:div>
        <w:div w:id="871653586">
          <w:marLeft w:val="640"/>
          <w:marRight w:val="0"/>
          <w:marTop w:val="0"/>
          <w:marBottom w:val="0"/>
          <w:divBdr>
            <w:top w:val="none" w:sz="0" w:space="0" w:color="auto"/>
            <w:left w:val="none" w:sz="0" w:space="0" w:color="auto"/>
            <w:bottom w:val="none" w:sz="0" w:space="0" w:color="auto"/>
            <w:right w:val="none" w:sz="0" w:space="0" w:color="auto"/>
          </w:divBdr>
        </w:div>
        <w:div w:id="1698265341">
          <w:marLeft w:val="640"/>
          <w:marRight w:val="0"/>
          <w:marTop w:val="0"/>
          <w:marBottom w:val="0"/>
          <w:divBdr>
            <w:top w:val="none" w:sz="0" w:space="0" w:color="auto"/>
            <w:left w:val="none" w:sz="0" w:space="0" w:color="auto"/>
            <w:bottom w:val="none" w:sz="0" w:space="0" w:color="auto"/>
            <w:right w:val="none" w:sz="0" w:space="0" w:color="auto"/>
          </w:divBdr>
        </w:div>
        <w:div w:id="1989166587">
          <w:marLeft w:val="640"/>
          <w:marRight w:val="0"/>
          <w:marTop w:val="0"/>
          <w:marBottom w:val="0"/>
          <w:divBdr>
            <w:top w:val="none" w:sz="0" w:space="0" w:color="auto"/>
            <w:left w:val="none" w:sz="0" w:space="0" w:color="auto"/>
            <w:bottom w:val="none" w:sz="0" w:space="0" w:color="auto"/>
            <w:right w:val="none" w:sz="0" w:space="0" w:color="auto"/>
          </w:divBdr>
        </w:div>
        <w:div w:id="1241677806">
          <w:marLeft w:val="640"/>
          <w:marRight w:val="0"/>
          <w:marTop w:val="0"/>
          <w:marBottom w:val="0"/>
          <w:divBdr>
            <w:top w:val="none" w:sz="0" w:space="0" w:color="auto"/>
            <w:left w:val="none" w:sz="0" w:space="0" w:color="auto"/>
            <w:bottom w:val="none" w:sz="0" w:space="0" w:color="auto"/>
            <w:right w:val="none" w:sz="0" w:space="0" w:color="auto"/>
          </w:divBdr>
        </w:div>
        <w:div w:id="116267811">
          <w:marLeft w:val="640"/>
          <w:marRight w:val="0"/>
          <w:marTop w:val="0"/>
          <w:marBottom w:val="0"/>
          <w:divBdr>
            <w:top w:val="none" w:sz="0" w:space="0" w:color="auto"/>
            <w:left w:val="none" w:sz="0" w:space="0" w:color="auto"/>
            <w:bottom w:val="none" w:sz="0" w:space="0" w:color="auto"/>
            <w:right w:val="none" w:sz="0" w:space="0" w:color="auto"/>
          </w:divBdr>
        </w:div>
        <w:div w:id="1691179844">
          <w:marLeft w:val="640"/>
          <w:marRight w:val="0"/>
          <w:marTop w:val="0"/>
          <w:marBottom w:val="0"/>
          <w:divBdr>
            <w:top w:val="none" w:sz="0" w:space="0" w:color="auto"/>
            <w:left w:val="none" w:sz="0" w:space="0" w:color="auto"/>
            <w:bottom w:val="none" w:sz="0" w:space="0" w:color="auto"/>
            <w:right w:val="none" w:sz="0" w:space="0" w:color="auto"/>
          </w:divBdr>
        </w:div>
        <w:div w:id="358628109">
          <w:marLeft w:val="640"/>
          <w:marRight w:val="0"/>
          <w:marTop w:val="0"/>
          <w:marBottom w:val="0"/>
          <w:divBdr>
            <w:top w:val="none" w:sz="0" w:space="0" w:color="auto"/>
            <w:left w:val="none" w:sz="0" w:space="0" w:color="auto"/>
            <w:bottom w:val="none" w:sz="0" w:space="0" w:color="auto"/>
            <w:right w:val="none" w:sz="0" w:space="0" w:color="auto"/>
          </w:divBdr>
        </w:div>
        <w:div w:id="784887159">
          <w:marLeft w:val="640"/>
          <w:marRight w:val="0"/>
          <w:marTop w:val="0"/>
          <w:marBottom w:val="0"/>
          <w:divBdr>
            <w:top w:val="none" w:sz="0" w:space="0" w:color="auto"/>
            <w:left w:val="none" w:sz="0" w:space="0" w:color="auto"/>
            <w:bottom w:val="none" w:sz="0" w:space="0" w:color="auto"/>
            <w:right w:val="none" w:sz="0" w:space="0" w:color="auto"/>
          </w:divBdr>
        </w:div>
        <w:div w:id="1913158676">
          <w:marLeft w:val="640"/>
          <w:marRight w:val="0"/>
          <w:marTop w:val="0"/>
          <w:marBottom w:val="0"/>
          <w:divBdr>
            <w:top w:val="none" w:sz="0" w:space="0" w:color="auto"/>
            <w:left w:val="none" w:sz="0" w:space="0" w:color="auto"/>
            <w:bottom w:val="none" w:sz="0" w:space="0" w:color="auto"/>
            <w:right w:val="none" w:sz="0" w:space="0" w:color="auto"/>
          </w:divBdr>
        </w:div>
        <w:div w:id="1736472596">
          <w:marLeft w:val="640"/>
          <w:marRight w:val="0"/>
          <w:marTop w:val="0"/>
          <w:marBottom w:val="0"/>
          <w:divBdr>
            <w:top w:val="none" w:sz="0" w:space="0" w:color="auto"/>
            <w:left w:val="none" w:sz="0" w:space="0" w:color="auto"/>
            <w:bottom w:val="none" w:sz="0" w:space="0" w:color="auto"/>
            <w:right w:val="none" w:sz="0" w:space="0" w:color="auto"/>
          </w:divBdr>
        </w:div>
        <w:div w:id="1354382174">
          <w:marLeft w:val="640"/>
          <w:marRight w:val="0"/>
          <w:marTop w:val="0"/>
          <w:marBottom w:val="0"/>
          <w:divBdr>
            <w:top w:val="none" w:sz="0" w:space="0" w:color="auto"/>
            <w:left w:val="none" w:sz="0" w:space="0" w:color="auto"/>
            <w:bottom w:val="none" w:sz="0" w:space="0" w:color="auto"/>
            <w:right w:val="none" w:sz="0" w:space="0" w:color="auto"/>
          </w:divBdr>
        </w:div>
        <w:div w:id="1282540609">
          <w:marLeft w:val="640"/>
          <w:marRight w:val="0"/>
          <w:marTop w:val="0"/>
          <w:marBottom w:val="0"/>
          <w:divBdr>
            <w:top w:val="none" w:sz="0" w:space="0" w:color="auto"/>
            <w:left w:val="none" w:sz="0" w:space="0" w:color="auto"/>
            <w:bottom w:val="none" w:sz="0" w:space="0" w:color="auto"/>
            <w:right w:val="none" w:sz="0" w:space="0" w:color="auto"/>
          </w:divBdr>
        </w:div>
        <w:div w:id="1237323994">
          <w:marLeft w:val="640"/>
          <w:marRight w:val="0"/>
          <w:marTop w:val="0"/>
          <w:marBottom w:val="0"/>
          <w:divBdr>
            <w:top w:val="none" w:sz="0" w:space="0" w:color="auto"/>
            <w:left w:val="none" w:sz="0" w:space="0" w:color="auto"/>
            <w:bottom w:val="none" w:sz="0" w:space="0" w:color="auto"/>
            <w:right w:val="none" w:sz="0" w:space="0" w:color="auto"/>
          </w:divBdr>
        </w:div>
        <w:div w:id="1579485434">
          <w:marLeft w:val="640"/>
          <w:marRight w:val="0"/>
          <w:marTop w:val="0"/>
          <w:marBottom w:val="0"/>
          <w:divBdr>
            <w:top w:val="none" w:sz="0" w:space="0" w:color="auto"/>
            <w:left w:val="none" w:sz="0" w:space="0" w:color="auto"/>
            <w:bottom w:val="none" w:sz="0" w:space="0" w:color="auto"/>
            <w:right w:val="none" w:sz="0" w:space="0" w:color="auto"/>
          </w:divBdr>
        </w:div>
        <w:div w:id="1016879626">
          <w:marLeft w:val="640"/>
          <w:marRight w:val="0"/>
          <w:marTop w:val="0"/>
          <w:marBottom w:val="0"/>
          <w:divBdr>
            <w:top w:val="none" w:sz="0" w:space="0" w:color="auto"/>
            <w:left w:val="none" w:sz="0" w:space="0" w:color="auto"/>
            <w:bottom w:val="none" w:sz="0" w:space="0" w:color="auto"/>
            <w:right w:val="none" w:sz="0" w:space="0" w:color="auto"/>
          </w:divBdr>
        </w:div>
        <w:div w:id="277759912">
          <w:marLeft w:val="640"/>
          <w:marRight w:val="0"/>
          <w:marTop w:val="0"/>
          <w:marBottom w:val="0"/>
          <w:divBdr>
            <w:top w:val="none" w:sz="0" w:space="0" w:color="auto"/>
            <w:left w:val="none" w:sz="0" w:space="0" w:color="auto"/>
            <w:bottom w:val="none" w:sz="0" w:space="0" w:color="auto"/>
            <w:right w:val="none" w:sz="0" w:space="0" w:color="auto"/>
          </w:divBdr>
        </w:div>
        <w:div w:id="1552305524">
          <w:marLeft w:val="640"/>
          <w:marRight w:val="0"/>
          <w:marTop w:val="0"/>
          <w:marBottom w:val="0"/>
          <w:divBdr>
            <w:top w:val="none" w:sz="0" w:space="0" w:color="auto"/>
            <w:left w:val="none" w:sz="0" w:space="0" w:color="auto"/>
            <w:bottom w:val="none" w:sz="0" w:space="0" w:color="auto"/>
            <w:right w:val="none" w:sz="0" w:space="0" w:color="auto"/>
          </w:divBdr>
        </w:div>
        <w:div w:id="1406999298">
          <w:marLeft w:val="640"/>
          <w:marRight w:val="0"/>
          <w:marTop w:val="0"/>
          <w:marBottom w:val="0"/>
          <w:divBdr>
            <w:top w:val="none" w:sz="0" w:space="0" w:color="auto"/>
            <w:left w:val="none" w:sz="0" w:space="0" w:color="auto"/>
            <w:bottom w:val="none" w:sz="0" w:space="0" w:color="auto"/>
            <w:right w:val="none" w:sz="0" w:space="0" w:color="auto"/>
          </w:divBdr>
        </w:div>
        <w:div w:id="1657950344">
          <w:marLeft w:val="640"/>
          <w:marRight w:val="0"/>
          <w:marTop w:val="0"/>
          <w:marBottom w:val="0"/>
          <w:divBdr>
            <w:top w:val="none" w:sz="0" w:space="0" w:color="auto"/>
            <w:left w:val="none" w:sz="0" w:space="0" w:color="auto"/>
            <w:bottom w:val="none" w:sz="0" w:space="0" w:color="auto"/>
            <w:right w:val="none" w:sz="0" w:space="0" w:color="auto"/>
          </w:divBdr>
        </w:div>
        <w:div w:id="1864778075">
          <w:marLeft w:val="640"/>
          <w:marRight w:val="0"/>
          <w:marTop w:val="0"/>
          <w:marBottom w:val="0"/>
          <w:divBdr>
            <w:top w:val="none" w:sz="0" w:space="0" w:color="auto"/>
            <w:left w:val="none" w:sz="0" w:space="0" w:color="auto"/>
            <w:bottom w:val="none" w:sz="0" w:space="0" w:color="auto"/>
            <w:right w:val="none" w:sz="0" w:space="0" w:color="auto"/>
          </w:divBdr>
        </w:div>
        <w:div w:id="242035747">
          <w:marLeft w:val="640"/>
          <w:marRight w:val="0"/>
          <w:marTop w:val="0"/>
          <w:marBottom w:val="0"/>
          <w:divBdr>
            <w:top w:val="none" w:sz="0" w:space="0" w:color="auto"/>
            <w:left w:val="none" w:sz="0" w:space="0" w:color="auto"/>
            <w:bottom w:val="none" w:sz="0" w:space="0" w:color="auto"/>
            <w:right w:val="none" w:sz="0" w:space="0" w:color="auto"/>
          </w:divBdr>
        </w:div>
        <w:div w:id="252738418">
          <w:marLeft w:val="640"/>
          <w:marRight w:val="0"/>
          <w:marTop w:val="0"/>
          <w:marBottom w:val="0"/>
          <w:divBdr>
            <w:top w:val="none" w:sz="0" w:space="0" w:color="auto"/>
            <w:left w:val="none" w:sz="0" w:space="0" w:color="auto"/>
            <w:bottom w:val="none" w:sz="0" w:space="0" w:color="auto"/>
            <w:right w:val="none" w:sz="0" w:space="0" w:color="auto"/>
          </w:divBdr>
        </w:div>
        <w:div w:id="125121278">
          <w:marLeft w:val="640"/>
          <w:marRight w:val="0"/>
          <w:marTop w:val="0"/>
          <w:marBottom w:val="0"/>
          <w:divBdr>
            <w:top w:val="none" w:sz="0" w:space="0" w:color="auto"/>
            <w:left w:val="none" w:sz="0" w:space="0" w:color="auto"/>
            <w:bottom w:val="none" w:sz="0" w:space="0" w:color="auto"/>
            <w:right w:val="none" w:sz="0" w:space="0" w:color="auto"/>
          </w:divBdr>
        </w:div>
        <w:div w:id="1216358060">
          <w:marLeft w:val="640"/>
          <w:marRight w:val="0"/>
          <w:marTop w:val="0"/>
          <w:marBottom w:val="0"/>
          <w:divBdr>
            <w:top w:val="none" w:sz="0" w:space="0" w:color="auto"/>
            <w:left w:val="none" w:sz="0" w:space="0" w:color="auto"/>
            <w:bottom w:val="none" w:sz="0" w:space="0" w:color="auto"/>
            <w:right w:val="none" w:sz="0" w:space="0" w:color="auto"/>
          </w:divBdr>
        </w:div>
        <w:div w:id="2102096733">
          <w:marLeft w:val="640"/>
          <w:marRight w:val="0"/>
          <w:marTop w:val="0"/>
          <w:marBottom w:val="0"/>
          <w:divBdr>
            <w:top w:val="none" w:sz="0" w:space="0" w:color="auto"/>
            <w:left w:val="none" w:sz="0" w:space="0" w:color="auto"/>
            <w:bottom w:val="none" w:sz="0" w:space="0" w:color="auto"/>
            <w:right w:val="none" w:sz="0" w:space="0" w:color="auto"/>
          </w:divBdr>
        </w:div>
        <w:div w:id="134296277">
          <w:marLeft w:val="640"/>
          <w:marRight w:val="0"/>
          <w:marTop w:val="0"/>
          <w:marBottom w:val="0"/>
          <w:divBdr>
            <w:top w:val="none" w:sz="0" w:space="0" w:color="auto"/>
            <w:left w:val="none" w:sz="0" w:space="0" w:color="auto"/>
            <w:bottom w:val="none" w:sz="0" w:space="0" w:color="auto"/>
            <w:right w:val="none" w:sz="0" w:space="0" w:color="auto"/>
          </w:divBdr>
        </w:div>
        <w:div w:id="1871527862">
          <w:marLeft w:val="640"/>
          <w:marRight w:val="0"/>
          <w:marTop w:val="0"/>
          <w:marBottom w:val="0"/>
          <w:divBdr>
            <w:top w:val="none" w:sz="0" w:space="0" w:color="auto"/>
            <w:left w:val="none" w:sz="0" w:space="0" w:color="auto"/>
            <w:bottom w:val="none" w:sz="0" w:space="0" w:color="auto"/>
            <w:right w:val="none" w:sz="0" w:space="0" w:color="auto"/>
          </w:divBdr>
        </w:div>
        <w:div w:id="571500849">
          <w:marLeft w:val="640"/>
          <w:marRight w:val="0"/>
          <w:marTop w:val="0"/>
          <w:marBottom w:val="0"/>
          <w:divBdr>
            <w:top w:val="none" w:sz="0" w:space="0" w:color="auto"/>
            <w:left w:val="none" w:sz="0" w:space="0" w:color="auto"/>
            <w:bottom w:val="none" w:sz="0" w:space="0" w:color="auto"/>
            <w:right w:val="none" w:sz="0" w:space="0" w:color="auto"/>
          </w:divBdr>
        </w:div>
        <w:div w:id="1929926039">
          <w:marLeft w:val="640"/>
          <w:marRight w:val="0"/>
          <w:marTop w:val="0"/>
          <w:marBottom w:val="0"/>
          <w:divBdr>
            <w:top w:val="none" w:sz="0" w:space="0" w:color="auto"/>
            <w:left w:val="none" w:sz="0" w:space="0" w:color="auto"/>
            <w:bottom w:val="none" w:sz="0" w:space="0" w:color="auto"/>
            <w:right w:val="none" w:sz="0" w:space="0" w:color="auto"/>
          </w:divBdr>
        </w:div>
        <w:div w:id="2011904111">
          <w:marLeft w:val="640"/>
          <w:marRight w:val="0"/>
          <w:marTop w:val="0"/>
          <w:marBottom w:val="0"/>
          <w:divBdr>
            <w:top w:val="none" w:sz="0" w:space="0" w:color="auto"/>
            <w:left w:val="none" w:sz="0" w:space="0" w:color="auto"/>
            <w:bottom w:val="none" w:sz="0" w:space="0" w:color="auto"/>
            <w:right w:val="none" w:sz="0" w:space="0" w:color="auto"/>
          </w:divBdr>
        </w:div>
        <w:div w:id="1576430144">
          <w:marLeft w:val="640"/>
          <w:marRight w:val="0"/>
          <w:marTop w:val="0"/>
          <w:marBottom w:val="0"/>
          <w:divBdr>
            <w:top w:val="none" w:sz="0" w:space="0" w:color="auto"/>
            <w:left w:val="none" w:sz="0" w:space="0" w:color="auto"/>
            <w:bottom w:val="none" w:sz="0" w:space="0" w:color="auto"/>
            <w:right w:val="none" w:sz="0" w:space="0" w:color="auto"/>
          </w:divBdr>
        </w:div>
        <w:div w:id="207301635">
          <w:marLeft w:val="640"/>
          <w:marRight w:val="0"/>
          <w:marTop w:val="0"/>
          <w:marBottom w:val="0"/>
          <w:divBdr>
            <w:top w:val="none" w:sz="0" w:space="0" w:color="auto"/>
            <w:left w:val="none" w:sz="0" w:space="0" w:color="auto"/>
            <w:bottom w:val="none" w:sz="0" w:space="0" w:color="auto"/>
            <w:right w:val="none" w:sz="0" w:space="0" w:color="auto"/>
          </w:divBdr>
        </w:div>
        <w:div w:id="12608528">
          <w:marLeft w:val="640"/>
          <w:marRight w:val="0"/>
          <w:marTop w:val="0"/>
          <w:marBottom w:val="0"/>
          <w:divBdr>
            <w:top w:val="none" w:sz="0" w:space="0" w:color="auto"/>
            <w:left w:val="none" w:sz="0" w:space="0" w:color="auto"/>
            <w:bottom w:val="none" w:sz="0" w:space="0" w:color="auto"/>
            <w:right w:val="none" w:sz="0" w:space="0" w:color="auto"/>
          </w:divBdr>
        </w:div>
        <w:div w:id="1342003461">
          <w:marLeft w:val="640"/>
          <w:marRight w:val="0"/>
          <w:marTop w:val="0"/>
          <w:marBottom w:val="0"/>
          <w:divBdr>
            <w:top w:val="none" w:sz="0" w:space="0" w:color="auto"/>
            <w:left w:val="none" w:sz="0" w:space="0" w:color="auto"/>
            <w:bottom w:val="none" w:sz="0" w:space="0" w:color="auto"/>
            <w:right w:val="none" w:sz="0" w:space="0" w:color="auto"/>
          </w:divBdr>
        </w:div>
        <w:div w:id="1492595837">
          <w:marLeft w:val="640"/>
          <w:marRight w:val="0"/>
          <w:marTop w:val="0"/>
          <w:marBottom w:val="0"/>
          <w:divBdr>
            <w:top w:val="none" w:sz="0" w:space="0" w:color="auto"/>
            <w:left w:val="none" w:sz="0" w:space="0" w:color="auto"/>
            <w:bottom w:val="none" w:sz="0" w:space="0" w:color="auto"/>
            <w:right w:val="none" w:sz="0" w:space="0" w:color="auto"/>
          </w:divBdr>
        </w:div>
        <w:div w:id="941912525">
          <w:marLeft w:val="640"/>
          <w:marRight w:val="0"/>
          <w:marTop w:val="0"/>
          <w:marBottom w:val="0"/>
          <w:divBdr>
            <w:top w:val="none" w:sz="0" w:space="0" w:color="auto"/>
            <w:left w:val="none" w:sz="0" w:space="0" w:color="auto"/>
            <w:bottom w:val="none" w:sz="0" w:space="0" w:color="auto"/>
            <w:right w:val="none" w:sz="0" w:space="0" w:color="auto"/>
          </w:divBdr>
        </w:div>
        <w:div w:id="316610090">
          <w:marLeft w:val="640"/>
          <w:marRight w:val="0"/>
          <w:marTop w:val="0"/>
          <w:marBottom w:val="0"/>
          <w:divBdr>
            <w:top w:val="none" w:sz="0" w:space="0" w:color="auto"/>
            <w:left w:val="none" w:sz="0" w:space="0" w:color="auto"/>
            <w:bottom w:val="none" w:sz="0" w:space="0" w:color="auto"/>
            <w:right w:val="none" w:sz="0" w:space="0" w:color="auto"/>
          </w:divBdr>
        </w:div>
        <w:div w:id="980382308">
          <w:marLeft w:val="640"/>
          <w:marRight w:val="0"/>
          <w:marTop w:val="0"/>
          <w:marBottom w:val="0"/>
          <w:divBdr>
            <w:top w:val="none" w:sz="0" w:space="0" w:color="auto"/>
            <w:left w:val="none" w:sz="0" w:space="0" w:color="auto"/>
            <w:bottom w:val="none" w:sz="0" w:space="0" w:color="auto"/>
            <w:right w:val="none" w:sz="0" w:space="0" w:color="auto"/>
          </w:divBdr>
        </w:div>
        <w:div w:id="1998537073">
          <w:marLeft w:val="640"/>
          <w:marRight w:val="0"/>
          <w:marTop w:val="0"/>
          <w:marBottom w:val="0"/>
          <w:divBdr>
            <w:top w:val="none" w:sz="0" w:space="0" w:color="auto"/>
            <w:left w:val="none" w:sz="0" w:space="0" w:color="auto"/>
            <w:bottom w:val="none" w:sz="0" w:space="0" w:color="auto"/>
            <w:right w:val="none" w:sz="0" w:space="0" w:color="auto"/>
          </w:divBdr>
        </w:div>
        <w:div w:id="237058388">
          <w:marLeft w:val="640"/>
          <w:marRight w:val="0"/>
          <w:marTop w:val="0"/>
          <w:marBottom w:val="0"/>
          <w:divBdr>
            <w:top w:val="none" w:sz="0" w:space="0" w:color="auto"/>
            <w:left w:val="none" w:sz="0" w:space="0" w:color="auto"/>
            <w:bottom w:val="none" w:sz="0" w:space="0" w:color="auto"/>
            <w:right w:val="none" w:sz="0" w:space="0" w:color="auto"/>
          </w:divBdr>
        </w:div>
        <w:div w:id="1244795733">
          <w:marLeft w:val="640"/>
          <w:marRight w:val="0"/>
          <w:marTop w:val="0"/>
          <w:marBottom w:val="0"/>
          <w:divBdr>
            <w:top w:val="none" w:sz="0" w:space="0" w:color="auto"/>
            <w:left w:val="none" w:sz="0" w:space="0" w:color="auto"/>
            <w:bottom w:val="none" w:sz="0" w:space="0" w:color="auto"/>
            <w:right w:val="none" w:sz="0" w:space="0" w:color="auto"/>
          </w:divBdr>
        </w:div>
        <w:div w:id="797644560">
          <w:marLeft w:val="640"/>
          <w:marRight w:val="0"/>
          <w:marTop w:val="0"/>
          <w:marBottom w:val="0"/>
          <w:divBdr>
            <w:top w:val="none" w:sz="0" w:space="0" w:color="auto"/>
            <w:left w:val="none" w:sz="0" w:space="0" w:color="auto"/>
            <w:bottom w:val="none" w:sz="0" w:space="0" w:color="auto"/>
            <w:right w:val="none" w:sz="0" w:space="0" w:color="auto"/>
          </w:divBdr>
        </w:div>
        <w:div w:id="1812015663">
          <w:marLeft w:val="640"/>
          <w:marRight w:val="0"/>
          <w:marTop w:val="0"/>
          <w:marBottom w:val="0"/>
          <w:divBdr>
            <w:top w:val="none" w:sz="0" w:space="0" w:color="auto"/>
            <w:left w:val="none" w:sz="0" w:space="0" w:color="auto"/>
            <w:bottom w:val="none" w:sz="0" w:space="0" w:color="auto"/>
            <w:right w:val="none" w:sz="0" w:space="0" w:color="auto"/>
          </w:divBdr>
        </w:div>
        <w:div w:id="1223366920">
          <w:marLeft w:val="640"/>
          <w:marRight w:val="0"/>
          <w:marTop w:val="0"/>
          <w:marBottom w:val="0"/>
          <w:divBdr>
            <w:top w:val="none" w:sz="0" w:space="0" w:color="auto"/>
            <w:left w:val="none" w:sz="0" w:space="0" w:color="auto"/>
            <w:bottom w:val="none" w:sz="0" w:space="0" w:color="auto"/>
            <w:right w:val="none" w:sz="0" w:space="0" w:color="auto"/>
          </w:divBdr>
        </w:div>
        <w:div w:id="1474955068">
          <w:marLeft w:val="640"/>
          <w:marRight w:val="0"/>
          <w:marTop w:val="0"/>
          <w:marBottom w:val="0"/>
          <w:divBdr>
            <w:top w:val="none" w:sz="0" w:space="0" w:color="auto"/>
            <w:left w:val="none" w:sz="0" w:space="0" w:color="auto"/>
            <w:bottom w:val="none" w:sz="0" w:space="0" w:color="auto"/>
            <w:right w:val="none" w:sz="0" w:space="0" w:color="auto"/>
          </w:divBdr>
        </w:div>
        <w:div w:id="457333249">
          <w:marLeft w:val="640"/>
          <w:marRight w:val="0"/>
          <w:marTop w:val="0"/>
          <w:marBottom w:val="0"/>
          <w:divBdr>
            <w:top w:val="none" w:sz="0" w:space="0" w:color="auto"/>
            <w:left w:val="none" w:sz="0" w:space="0" w:color="auto"/>
            <w:bottom w:val="none" w:sz="0" w:space="0" w:color="auto"/>
            <w:right w:val="none" w:sz="0" w:space="0" w:color="auto"/>
          </w:divBdr>
        </w:div>
        <w:div w:id="2062242987">
          <w:marLeft w:val="640"/>
          <w:marRight w:val="0"/>
          <w:marTop w:val="0"/>
          <w:marBottom w:val="0"/>
          <w:divBdr>
            <w:top w:val="none" w:sz="0" w:space="0" w:color="auto"/>
            <w:left w:val="none" w:sz="0" w:space="0" w:color="auto"/>
            <w:bottom w:val="none" w:sz="0" w:space="0" w:color="auto"/>
            <w:right w:val="none" w:sz="0" w:space="0" w:color="auto"/>
          </w:divBdr>
        </w:div>
        <w:div w:id="1131747027">
          <w:marLeft w:val="640"/>
          <w:marRight w:val="0"/>
          <w:marTop w:val="0"/>
          <w:marBottom w:val="0"/>
          <w:divBdr>
            <w:top w:val="none" w:sz="0" w:space="0" w:color="auto"/>
            <w:left w:val="none" w:sz="0" w:space="0" w:color="auto"/>
            <w:bottom w:val="none" w:sz="0" w:space="0" w:color="auto"/>
            <w:right w:val="none" w:sz="0" w:space="0" w:color="auto"/>
          </w:divBdr>
        </w:div>
        <w:div w:id="1205020119">
          <w:marLeft w:val="640"/>
          <w:marRight w:val="0"/>
          <w:marTop w:val="0"/>
          <w:marBottom w:val="0"/>
          <w:divBdr>
            <w:top w:val="none" w:sz="0" w:space="0" w:color="auto"/>
            <w:left w:val="none" w:sz="0" w:space="0" w:color="auto"/>
            <w:bottom w:val="none" w:sz="0" w:space="0" w:color="auto"/>
            <w:right w:val="none" w:sz="0" w:space="0" w:color="auto"/>
          </w:divBdr>
        </w:div>
        <w:div w:id="1343779418">
          <w:marLeft w:val="640"/>
          <w:marRight w:val="0"/>
          <w:marTop w:val="0"/>
          <w:marBottom w:val="0"/>
          <w:divBdr>
            <w:top w:val="none" w:sz="0" w:space="0" w:color="auto"/>
            <w:left w:val="none" w:sz="0" w:space="0" w:color="auto"/>
            <w:bottom w:val="none" w:sz="0" w:space="0" w:color="auto"/>
            <w:right w:val="none" w:sz="0" w:space="0" w:color="auto"/>
          </w:divBdr>
        </w:div>
        <w:div w:id="262765375">
          <w:marLeft w:val="640"/>
          <w:marRight w:val="0"/>
          <w:marTop w:val="0"/>
          <w:marBottom w:val="0"/>
          <w:divBdr>
            <w:top w:val="none" w:sz="0" w:space="0" w:color="auto"/>
            <w:left w:val="none" w:sz="0" w:space="0" w:color="auto"/>
            <w:bottom w:val="none" w:sz="0" w:space="0" w:color="auto"/>
            <w:right w:val="none" w:sz="0" w:space="0" w:color="auto"/>
          </w:divBdr>
        </w:div>
        <w:div w:id="1356496868">
          <w:marLeft w:val="640"/>
          <w:marRight w:val="0"/>
          <w:marTop w:val="0"/>
          <w:marBottom w:val="0"/>
          <w:divBdr>
            <w:top w:val="none" w:sz="0" w:space="0" w:color="auto"/>
            <w:left w:val="none" w:sz="0" w:space="0" w:color="auto"/>
            <w:bottom w:val="none" w:sz="0" w:space="0" w:color="auto"/>
            <w:right w:val="none" w:sz="0" w:space="0" w:color="auto"/>
          </w:divBdr>
        </w:div>
        <w:div w:id="463742059">
          <w:marLeft w:val="640"/>
          <w:marRight w:val="0"/>
          <w:marTop w:val="0"/>
          <w:marBottom w:val="0"/>
          <w:divBdr>
            <w:top w:val="none" w:sz="0" w:space="0" w:color="auto"/>
            <w:left w:val="none" w:sz="0" w:space="0" w:color="auto"/>
            <w:bottom w:val="none" w:sz="0" w:space="0" w:color="auto"/>
            <w:right w:val="none" w:sz="0" w:space="0" w:color="auto"/>
          </w:divBdr>
        </w:div>
        <w:div w:id="1378747932">
          <w:marLeft w:val="640"/>
          <w:marRight w:val="0"/>
          <w:marTop w:val="0"/>
          <w:marBottom w:val="0"/>
          <w:divBdr>
            <w:top w:val="none" w:sz="0" w:space="0" w:color="auto"/>
            <w:left w:val="none" w:sz="0" w:space="0" w:color="auto"/>
            <w:bottom w:val="none" w:sz="0" w:space="0" w:color="auto"/>
            <w:right w:val="none" w:sz="0" w:space="0" w:color="auto"/>
          </w:divBdr>
        </w:div>
        <w:div w:id="1836920542">
          <w:marLeft w:val="640"/>
          <w:marRight w:val="0"/>
          <w:marTop w:val="0"/>
          <w:marBottom w:val="0"/>
          <w:divBdr>
            <w:top w:val="none" w:sz="0" w:space="0" w:color="auto"/>
            <w:left w:val="none" w:sz="0" w:space="0" w:color="auto"/>
            <w:bottom w:val="none" w:sz="0" w:space="0" w:color="auto"/>
            <w:right w:val="none" w:sz="0" w:space="0" w:color="auto"/>
          </w:divBdr>
        </w:div>
        <w:div w:id="78067024">
          <w:marLeft w:val="640"/>
          <w:marRight w:val="0"/>
          <w:marTop w:val="0"/>
          <w:marBottom w:val="0"/>
          <w:divBdr>
            <w:top w:val="none" w:sz="0" w:space="0" w:color="auto"/>
            <w:left w:val="none" w:sz="0" w:space="0" w:color="auto"/>
            <w:bottom w:val="none" w:sz="0" w:space="0" w:color="auto"/>
            <w:right w:val="none" w:sz="0" w:space="0" w:color="auto"/>
          </w:divBdr>
        </w:div>
        <w:div w:id="2118867431">
          <w:marLeft w:val="640"/>
          <w:marRight w:val="0"/>
          <w:marTop w:val="0"/>
          <w:marBottom w:val="0"/>
          <w:divBdr>
            <w:top w:val="none" w:sz="0" w:space="0" w:color="auto"/>
            <w:left w:val="none" w:sz="0" w:space="0" w:color="auto"/>
            <w:bottom w:val="none" w:sz="0" w:space="0" w:color="auto"/>
            <w:right w:val="none" w:sz="0" w:space="0" w:color="auto"/>
          </w:divBdr>
        </w:div>
        <w:div w:id="1275862383">
          <w:marLeft w:val="640"/>
          <w:marRight w:val="0"/>
          <w:marTop w:val="0"/>
          <w:marBottom w:val="0"/>
          <w:divBdr>
            <w:top w:val="none" w:sz="0" w:space="0" w:color="auto"/>
            <w:left w:val="none" w:sz="0" w:space="0" w:color="auto"/>
            <w:bottom w:val="none" w:sz="0" w:space="0" w:color="auto"/>
            <w:right w:val="none" w:sz="0" w:space="0" w:color="auto"/>
          </w:divBdr>
        </w:div>
        <w:div w:id="659892260">
          <w:marLeft w:val="640"/>
          <w:marRight w:val="0"/>
          <w:marTop w:val="0"/>
          <w:marBottom w:val="0"/>
          <w:divBdr>
            <w:top w:val="none" w:sz="0" w:space="0" w:color="auto"/>
            <w:left w:val="none" w:sz="0" w:space="0" w:color="auto"/>
            <w:bottom w:val="none" w:sz="0" w:space="0" w:color="auto"/>
            <w:right w:val="none" w:sz="0" w:space="0" w:color="auto"/>
          </w:divBdr>
        </w:div>
        <w:div w:id="1942519795">
          <w:marLeft w:val="640"/>
          <w:marRight w:val="0"/>
          <w:marTop w:val="0"/>
          <w:marBottom w:val="0"/>
          <w:divBdr>
            <w:top w:val="none" w:sz="0" w:space="0" w:color="auto"/>
            <w:left w:val="none" w:sz="0" w:space="0" w:color="auto"/>
            <w:bottom w:val="none" w:sz="0" w:space="0" w:color="auto"/>
            <w:right w:val="none" w:sz="0" w:space="0" w:color="auto"/>
          </w:divBdr>
        </w:div>
        <w:div w:id="468519831">
          <w:marLeft w:val="640"/>
          <w:marRight w:val="0"/>
          <w:marTop w:val="0"/>
          <w:marBottom w:val="0"/>
          <w:divBdr>
            <w:top w:val="none" w:sz="0" w:space="0" w:color="auto"/>
            <w:left w:val="none" w:sz="0" w:space="0" w:color="auto"/>
            <w:bottom w:val="none" w:sz="0" w:space="0" w:color="auto"/>
            <w:right w:val="none" w:sz="0" w:space="0" w:color="auto"/>
          </w:divBdr>
        </w:div>
        <w:div w:id="702945551">
          <w:marLeft w:val="640"/>
          <w:marRight w:val="0"/>
          <w:marTop w:val="0"/>
          <w:marBottom w:val="0"/>
          <w:divBdr>
            <w:top w:val="none" w:sz="0" w:space="0" w:color="auto"/>
            <w:left w:val="none" w:sz="0" w:space="0" w:color="auto"/>
            <w:bottom w:val="none" w:sz="0" w:space="0" w:color="auto"/>
            <w:right w:val="none" w:sz="0" w:space="0" w:color="auto"/>
          </w:divBdr>
        </w:div>
        <w:div w:id="1342005853">
          <w:marLeft w:val="640"/>
          <w:marRight w:val="0"/>
          <w:marTop w:val="0"/>
          <w:marBottom w:val="0"/>
          <w:divBdr>
            <w:top w:val="none" w:sz="0" w:space="0" w:color="auto"/>
            <w:left w:val="none" w:sz="0" w:space="0" w:color="auto"/>
            <w:bottom w:val="none" w:sz="0" w:space="0" w:color="auto"/>
            <w:right w:val="none" w:sz="0" w:space="0" w:color="auto"/>
          </w:divBdr>
        </w:div>
        <w:div w:id="723601559">
          <w:marLeft w:val="640"/>
          <w:marRight w:val="0"/>
          <w:marTop w:val="0"/>
          <w:marBottom w:val="0"/>
          <w:divBdr>
            <w:top w:val="none" w:sz="0" w:space="0" w:color="auto"/>
            <w:left w:val="none" w:sz="0" w:space="0" w:color="auto"/>
            <w:bottom w:val="none" w:sz="0" w:space="0" w:color="auto"/>
            <w:right w:val="none" w:sz="0" w:space="0" w:color="auto"/>
          </w:divBdr>
        </w:div>
        <w:div w:id="1886942506">
          <w:marLeft w:val="640"/>
          <w:marRight w:val="0"/>
          <w:marTop w:val="0"/>
          <w:marBottom w:val="0"/>
          <w:divBdr>
            <w:top w:val="none" w:sz="0" w:space="0" w:color="auto"/>
            <w:left w:val="none" w:sz="0" w:space="0" w:color="auto"/>
            <w:bottom w:val="none" w:sz="0" w:space="0" w:color="auto"/>
            <w:right w:val="none" w:sz="0" w:space="0" w:color="auto"/>
          </w:divBdr>
        </w:div>
        <w:div w:id="2126461421">
          <w:marLeft w:val="640"/>
          <w:marRight w:val="0"/>
          <w:marTop w:val="0"/>
          <w:marBottom w:val="0"/>
          <w:divBdr>
            <w:top w:val="none" w:sz="0" w:space="0" w:color="auto"/>
            <w:left w:val="none" w:sz="0" w:space="0" w:color="auto"/>
            <w:bottom w:val="none" w:sz="0" w:space="0" w:color="auto"/>
            <w:right w:val="none" w:sz="0" w:space="0" w:color="auto"/>
          </w:divBdr>
        </w:div>
        <w:div w:id="66415175">
          <w:marLeft w:val="640"/>
          <w:marRight w:val="0"/>
          <w:marTop w:val="0"/>
          <w:marBottom w:val="0"/>
          <w:divBdr>
            <w:top w:val="none" w:sz="0" w:space="0" w:color="auto"/>
            <w:left w:val="none" w:sz="0" w:space="0" w:color="auto"/>
            <w:bottom w:val="none" w:sz="0" w:space="0" w:color="auto"/>
            <w:right w:val="none" w:sz="0" w:space="0" w:color="auto"/>
          </w:divBdr>
        </w:div>
        <w:div w:id="541863268">
          <w:marLeft w:val="640"/>
          <w:marRight w:val="0"/>
          <w:marTop w:val="0"/>
          <w:marBottom w:val="0"/>
          <w:divBdr>
            <w:top w:val="none" w:sz="0" w:space="0" w:color="auto"/>
            <w:left w:val="none" w:sz="0" w:space="0" w:color="auto"/>
            <w:bottom w:val="none" w:sz="0" w:space="0" w:color="auto"/>
            <w:right w:val="none" w:sz="0" w:space="0" w:color="auto"/>
          </w:divBdr>
        </w:div>
        <w:div w:id="2139716459">
          <w:marLeft w:val="640"/>
          <w:marRight w:val="0"/>
          <w:marTop w:val="0"/>
          <w:marBottom w:val="0"/>
          <w:divBdr>
            <w:top w:val="none" w:sz="0" w:space="0" w:color="auto"/>
            <w:left w:val="none" w:sz="0" w:space="0" w:color="auto"/>
            <w:bottom w:val="none" w:sz="0" w:space="0" w:color="auto"/>
            <w:right w:val="none" w:sz="0" w:space="0" w:color="auto"/>
          </w:divBdr>
        </w:div>
        <w:div w:id="826481288">
          <w:marLeft w:val="640"/>
          <w:marRight w:val="0"/>
          <w:marTop w:val="0"/>
          <w:marBottom w:val="0"/>
          <w:divBdr>
            <w:top w:val="none" w:sz="0" w:space="0" w:color="auto"/>
            <w:left w:val="none" w:sz="0" w:space="0" w:color="auto"/>
            <w:bottom w:val="none" w:sz="0" w:space="0" w:color="auto"/>
            <w:right w:val="none" w:sz="0" w:space="0" w:color="auto"/>
          </w:divBdr>
        </w:div>
        <w:div w:id="256640422">
          <w:marLeft w:val="640"/>
          <w:marRight w:val="0"/>
          <w:marTop w:val="0"/>
          <w:marBottom w:val="0"/>
          <w:divBdr>
            <w:top w:val="none" w:sz="0" w:space="0" w:color="auto"/>
            <w:left w:val="none" w:sz="0" w:space="0" w:color="auto"/>
            <w:bottom w:val="none" w:sz="0" w:space="0" w:color="auto"/>
            <w:right w:val="none" w:sz="0" w:space="0" w:color="auto"/>
          </w:divBdr>
        </w:div>
        <w:div w:id="907813077">
          <w:marLeft w:val="640"/>
          <w:marRight w:val="0"/>
          <w:marTop w:val="0"/>
          <w:marBottom w:val="0"/>
          <w:divBdr>
            <w:top w:val="none" w:sz="0" w:space="0" w:color="auto"/>
            <w:left w:val="none" w:sz="0" w:space="0" w:color="auto"/>
            <w:bottom w:val="none" w:sz="0" w:space="0" w:color="auto"/>
            <w:right w:val="none" w:sz="0" w:space="0" w:color="auto"/>
          </w:divBdr>
        </w:div>
        <w:div w:id="1276215019">
          <w:marLeft w:val="640"/>
          <w:marRight w:val="0"/>
          <w:marTop w:val="0"/>
          <w:marBottom w:val="0"/>
          <w:divBdr>
            <w:top w:val="none" w:sz="0" w:space="0" w:color="auto"/>
            <w:left w:val="none" w:sz="0" w:space="0" w:color="auto"/>
            <w:bottom w:val="none" w:sz="0" w:space="0" w:color="auto"/>
            <w:right w:val="none" w:sz="0" w:space="0" w:color="auto"/>
          </w:divBdr>
        </w:div>
        <w:div w:id="971443128">
          <w:marLeft w:val="640"/>
          <w:marRight w:val="0"/>
          <w:marTop w:val="0"/>
          <w:marBottom w:val="0"/>
          <w:divBdr>
            <w:top w:val="none" w:sz="0" w:space="0" w:color="auto"/>
            <w:left w:val="none" w:sz="0" w:space="0" w:color="auto"/>
            <w:bottom w:val="none" w:sz="0" w:space="0" w:color="auto"/>
            <w:right w:val="none" w:sz="0" w:space="0" w:color="auto"/>
          </w:divBdr>
        </w:div>
        <w:div w:id="207765815">
          <w:marLeft w:val="640"/>
          <w:marRight w:val="0"/>
          <w:marTop w:val="0"/>
          <w:marBottom w:val="0"/>
          <w:divBdr>
            <w:top w:val="none" w:sz="0" w:space="0" w:color="auto"/>
            <w:left w:val="none" w:sz="0" w:space="0" w:color="auto"/>
            <w:bottom w:val="none" w:sz="0" w:space="0" w:color="auto"/>
            <w:right w:val="none" w:sz="0" w:space="0" w:color="auto"/>
          </w:divBdr>
        </w:div>
        <w:div w:id="107237051">
          <w:marLeft w:val="640"/>
          <w:marRight w:val="0"/>
          <w:marTop w:val="0"/>
          <w:marBottom w:val="0"/>
          <w:divBdr>
            <w:top w:val="none" w:sz="0" w:space="0" w:color="auto"/>
            <w:left w:val="none" w:sz="0" w:space="0" w:color="auto"/>
            <w:bottom w:val="none" w:sz="0" w:space="0" w:color="auto"/>
            <w:right w:val="none" w:sz="0" w:space="0" w:color="auto"/>
          </w:divBdr>
        </w:div>
        <w:div w:id="315571703">
          <w:marLeft w:val="640"/>
          <w:marRight w:val="0"/>
          <w:marTop w:val="0"/>
          <w:marBottom w:val="0"/>
          <w:divBdr>
            <w:top w:val="none" w:sz="0" w:space="0" w:color="auto"/>
            <w:left w:val="none" w:sz="0" w:space="0" w:color="auto"/>
            <w:bottom w:val="none" w:sz="0" w:space="0" w:color="auto"/>
            <w:right w:val="none" w:sz="0" w:space="0" w:color="auto"/>
          </w:divBdr>
        </w:div>
        <w:div w:id="1721324957">
          <w:marLeft w:val="640"/>
          <w:marRight w:val="0"/>
          <w:marTop w:val="0"/>
          <w:marBottom w:val="0"/>
          <w:divBdr>
            <w:top w:val="none" w:sz="0" w:space="0" w:color="auto"/>
            <w:left w:val="none" w:sz="0" w:space="0" w:color="auto"/>
            <w:bottom w:val="none" w:sz="0" w:space="0" w:color="auto"/>
            <w:right w:val="none" w:sz="0" w:space="0" w:color="auto"/>
          </w:divBdr>
        </w:div>
        <w:div w:id="1793937751">
          <w:marLeft w:val="640"/>
          <w:marRight w:val="0"/>
          <w:marTop w:val="0"/>
          <w:marBottom w:val="0"/>
          <w:divBdr>
            <w:top w:val="none" w:sz="0" w:space="0" w:color="auto"/>
            <w:left w:val="none" w:sz="0" w:space="0" w:color="auto"/>
            <w:bottom w:val="none" w:sz="0" w:space="0" w:color="auto"/>
            <w:right w:val="none" w:sz="0" w:space="0" w:color="auto"/>
          </w:divBdr>
        </w:div>
        <w:div w:id="1393964485">
          <w:marLeft w:val="640"/>
          <w:marRight w:val="0"/>
          <w:marTop w:val="0"/>
          <w:marBottom w:val="0"/>
          <w:divBdr>
            <w:top w:val="none" w:sz="0" w:space="0" w:color="auto"/>
            <w:left w:val="none" w:sz="0" w:space="0" w:color="auto"/>
            <w:bottom w:val="none" w:sz="0" w:space="0" w:color="auto"/>
            <w:right w:val="none" w:sz="0" w:space="0" w:color="auto"/>
          </w:divBdr>
        </w:div>
        <w:div w:id="916405571">
          <w:marLeft w:val="640"/>
          <w:marRight w:val="0"/>
          <w:marTop w:val="0"/>
          <w:marBottom w:val="0"/>
          <w:divBdr>
            <w:top w:val="none" w:sz="0" w:space="0" w:color="auto"/>
            <w:left w:val="none" w:sz="0" w:space="0" w:color="auto"/>
            <w:bottom w:val="none" w:sz="0" w:space="0" w:color="auto"/>
            <w:right w:val="none" w:sz="0" w:space="0" w:color="auto"/>
          </w:divBdr>
        </w:div>
        <w:div w:id="396977928">
          <w:marLeft w:val="640"/>
          <w:marRight w:val="0"/>
          <w:marTop w:val="0"/>
          <w:marBottom w:val="0"/>
          <w:divBdr>
            <w:top w:val="none" w:sz="0" w:space="0" w:color="auto"/>
            <w:left w:val="none" w:sz="0" w:space="0" w:color="auto"/>
            <w:bottom w:val="none" w:sz="0" w:space="0" w:color="auto"/>
            <w:right w:val="none" w:sz="0" w:space="0" w:color="auto"/>
          </w:divBdr>
        </w:div>
        <w:div w:id="1292130279">
          <w:marLeft w:val="640"/>
          <w:marRight w:val="0"/>
          <w:marTop w:val="0"/>
          <w:marBottom w:val="0"/>
          <w:divBdr>
            <w:top w:val="none" w:sz="0" w:space="0" w:color="auto"/>
            <w:left w:val="none" w:sz="0" w:space="0" w:color="auto"/>
            <w:bottom w:val="none" w:sz="0" w:space="0" w:color="auto"/>
            <w:right w:val="none" w:sz="0" w:space="0" w:color="auto"/>
          </w:divBdr>
        </w:div>
        <w:div w:id="333997237">
          <w:marLeft w:val="640"/>
          <w:marRight w:val="0"/>
          <w:marTop w:val="0"/>
          <w:marBottom w:val="0"/>
          <w:divBdr>
            <w:top w:val="none" w:sz="0" w:space="0" w:color="auto"/>
            <w:left w:val="none" w:sz="0" w:space="0" w:color="auto"/>
            <w:bottom w:val="none" w:sz="0" w:space="0" w:color="auto"/>
            <w:right w:val="none" w:sz="0" w:space="0" w:color="auto"/>
          </w:divBdr>
        </w:div>
        <w:div w:id="2145998091">
          <w:marLeft w:val="640"/>
          <w:marRight w:val="0"/>
          <w:marTop w:val="0"/>
          <w:marBottom w:val="0"/>
          <w:divBdr>
            <w:top w:val="none" w:sz="0" w:space="0" w:color="auto"/>
            <w:left w:val="none" w:sz="0" w:space="0" w:color="auto"/>
            <w:bottom w:val="none" w:sz="0" w:space="0" w:color="auto"/>
            <w:right w:val="none" w:sz="0" w:space="0" w:color="auto"/>
          </w:divBdr>
        </w:div>
        <w:div w:id="1183472723">
          <w:marLeft w:val="640"/>
          <w:marRight w:val="0"/>
          <w:marTop w:val="0"/>
          <w:marBottom w:val="0"/>
          <w:divBdr>
            <w:top w:val="none" w:sz="0" w:space="0" w:color="auto"/>
            <w:left w:val="none" w:sz="0" w:space="0" w:color="auto"/>
            <w:bottom w:val="none" w:sz="0" w:space="0" w:color="auto"/>
            <w:right w:val="none" w:sz="0" w:space="0" w:color="auto"/>
          </w:divBdr>
        </w:div>
        <w:div w:id="2003896882">
          <w:marLeft w:val="640"/>
          <w:marRight w:val="0"/>
          <w:marTop w:val="0"/>
          <w:marBottom w:val="0"/>
          <w:divBdr>
            <w:top w:val="none" w:sz="0" w:space="0" w:color="auto"/>
            <w:left w:val="none" w:sz="0" w:space="0" w:color="auto"/>
            <w:bottom w:val="none" w:sz="0" w:space="0" w:color="auto"/>
            <w:right w:val="none" w:sz="0" w:space="0" w:color="auto"/>
          </w:divBdr>
        </w:div>
        <w:div w:id="936869183">
          <w:marLeft w:val="640"/>
          <w:marRight w:val="0"/>
          <w:marTop w:val="0"/>
          <w:marBottom w:val="0"/>
          <w:divBdr>
            <w:top w:val="none" w:sz="0" w:space="0" w:color="auto"/>
            <w:left w:val="none" w:sz="0" w:space="0" w:color="auto"/>
            <w:bottom w:val="none" w:sz="0" w:space="0" w:color="auto"/>
            <w:right w:val="none" w:sz="0" w:space="0" w:color="auto"/>
          </w:divBdr>
        </w:div>
        <w:div w:id="240675320">
          <w:marLeft w:val="640"/>
          <w:marRight w:val="0"/>
          <w:marTop w:val="0"/>
          <w:marBottom w:val="0"/>
          <w:divBdr>
            <w:top w:val="none" w:sz="0" w:space="0" w:color="auto"/>
            <w:left w:val="none" w:sz="0" w:space="0" w:color="auto"/>
            <w:bottom w:val="none" w:sz="0" w:space="0" w:color="auto"/>
            <w:right w:val="none" w:sz="0" w:space="0" w:color="auto"/>
          </w:divBdr>
        </w:div>
        <w:div w:id="1249196266">
          <w:marLeft w:val="640"/>
          <w:marRight w:val="0"/>
          <w:marTop w:val="0"/>
          <w:marBottom w:val="0"/>
          <w:divBdr>
            <w:top w:val="none" w:sz="0" w:space="0" w:color="auto"/>
            <w:left w:val="none" w:sz="0" w:space="0" w:color="auto"/>
            <w:bottom w:val="none" w:sz="0" w:space="0" w:color="auto"/>
            <w:right w:val="none" w:sz="0" w:space="0" w:color="auto"/>
          </w:divBdr>
        </w:div>
        <w:div w:id="938951127">
          <w:marLeft w:val="640"/>
          <w:marRight w:val="0"/>
          <w:marTop w:val="0"/>
          <w:marBottom w:val="0"/>
          <w:divBdr>
            <w:top w:val="none" w:sz="0" w:space="0" w:color="auto"/>
            <w:left w:val="none" w:sz="0" w:space="0" w:color="auto"/>
            <w:bottom w:val="none" w:sz="0" w:space="0" w:color="auto"/>
            <w:right w:val="none" w:sz="0" w:space="0" w:color="auto"/>
          </w:divBdr>
        </w:div>
        <w:div w:id="1158768027">
          <w:marLeft w:val="640"/>
          <w:marRight w:val="0"/>
          <w:marTop w:val="0"/>
          <w:marBottom w:val="0"/>
          <w:divBdr>
            <w:top w:val="none" w:sz="0" w:space="0" w:color="auto"/>
            <w:left w:val="none" w:sz="0" w:space="0" w:color="auto"/>
            <w:bottom w:val="none" w:sz="0" w:space="0" w:color="auto"/>
            <w:right w:val="none" w:sz="0" w:space="0" w:color="auto"/>
          </w:divBdr>
        </w:div>
        <w:div w:id="1168902163">
          <w:marLeft w:val="640"/>
          <w:marRight w:val="0"/>
          <w:marTop w:val="0"/>
          <w:marBottom w:val="0"/>
          <w:divBdr>
            <w:top w:val="none" w:sz="0" w:space="0" w:color="auto"/>
            <w:left w:val="none" w:sz="0" w:space="0" w:color="auto"/>
            <w:bottom w:val="none" w:sz="0" w:space="0" w:color="auto"/>
            <w:right w:val="none" w:sz="0" w:space="0" w:color="auto"/>
          </w:divBdr>
        </w:div>
        <w:div w:id="1746606742">
          <w:marLeft w:val="640"/>
          <w:marRight w:val="0"/>
          <w:marTop w:val="0"/>
          <w:marBottom w:val="0"/>
          <w:divBdr>
            <w:top w:val="none" w:sz="0" w:space="0" w:color="auto"/>
            <w:left w:val="none" w:sz="0" w:space="0" w:color="auto"/>
            <w:bottom w:val="none" w:sz="0" w:space="0" w:color="auto"/>
            <w:right w:val="none" w:sz="0" w:space="0" w:color="auto"/>
          </w:divBdr>
        </w:div>
        <w:div w:id="1390495185">
          <w:marLeft w:val="640"/>
          <w:marRight w:val="0"/>
          <w:marTop w:val="0"/>
          <w:marBottom w:val="0"/>
          <w:divBdr>
            <w:top w:val="none" w:sz="0" w:space="0" w:color="auto"/>
            <w:left w:val="none" w:sz="0" w:space="0" w:color="auto"/>
            <w:bottom w:val="none" w:sz="0" w:space="0" w:color="auto"/>
            <w:right w:val="none" w:sz="0" w:space="0" w:color="auto"/>
          </w:divBdr>
        </w:div>
        <w:div w:id="109516438">
          <w:marLeft w:val="640"/>
          <w:marRight w:val="0"/>
          <w:marTop w:val="0"/>
          <w:marBottom w:val="0"/>
          <w:divBdr>
            <w:top w:val="none" w:sz="0" w:space="0" w:color="auto"/>
            <w:left w:val="none" w:sz="0" w:space="0" w:color="auto"/>
            <w:bottom w:val="none" w:sz="0" w:space="0" w:color="auto"/>
            <w:right w:val="none" w:sz="0" w:space="0" w:color="auto"/>
          </w:divBdr>
        </w:div>
        <w:div w:id="1466505484">
          <w:marLeft w:val="640"/>
          <w:marRight w:val="0"/>
          <w:marTop w:val="0"/>
          <w:marBottom w:val="0"/>
          <w:divBdr>
            <w:top w:val="none" w:sz="0" w:space="0" w:color="auto"/>
            <w:left w:val="none" w:sz="0" w:space="0" w:color="auto"/>
            <w:bottom w:val="none" w:sz="0" w:space="0" w:color="auto"/>
            <w:right w:val="none" w:sz="0" w:space="0" w:color="auto"/>
          </w:divBdr>
        </w:div>
        <w:div w:id="1993411784">
          <w:marLeft w:val="640"/>
          <w:marRight w:val="0"/>
          <w:marTop w:val="0"/>
          <w:marBottom w:val="0"/>
          <w:divBdr>
            <w:top w:val="none" w:sz="0" w:space="0" w:color="auto"/>
            <w:left w:val="none" w:sz="0" w:space="0" w:color="auto"/>
            <w:bottom w:val="none" w:sz="0" w:space="0" w:color="auto"/>
            <w:right w:val="none" w:sz="0" w:space="0" w:color="auto"/>
          </w:divBdr>
        </w:div>
        <w:div w:id="1343894691">
          <w:marLeft w:val="640"/>
          <w:marRight w:val="0"/>
          <w:marTop w:val="0"/>
          <w:marBottom w:val="0"/>
          <w:divBdr>
            <w:top w:val="none" w:sz="0" w:space="0" w:color="auto"/>
            <w:left w:val="none" w:sz="0" w:space="0" w:color="auto"/>
            <w:bottom w:val="none" w:sz="0" w:space="0" w:color="auto"/>
            <w:right w:val="none" w:sz="0" w:space="0" w:color="auto"/>
          </w:divBdr>
        </w:div>
        <w:div w:id="959141630">
          <w:marLeft w:val="640"/>
          <w:marRight w:val="0"/>
          <w:marTop w:val="0"/>
          <w:marBottom w:val="0"/>
          <w:divBdr>
            <w:top w:val="none" w:sz="0" w:space="0" w:color="auto"/>
            <w:left w:val="none" w:sz="0" w:space="0" w:color="auto"/>
            <w:bottom w:val="none" w:sz="0" w:space="0" w:color="auto"/>
            <w:right w:val="none" w:sz="0" w:space="0" w:color="auto"/>
          </w:divBdr>
        </w:div>
        <w:div w:id="78866872">
          <w:marLeft w:val="640"/>
          <w:marRight w:val="0"/>
          <w:marTop w:val="0"/>
          <w:marBottom w:val="0"/>
          <w:divBdr>
            <w:top w:val="none" w:sz="0" w:space="0" w:color="auto"/>
            <w:left w:val="none" w:sz="0" w:space="0" w:color="auto"/>
            <w:bottom w:val="none" w:sz="0" w:space="0" w:color="auto"/>
            <w:right w:val="none" w:sz="0" w:space="0" w:color="auto"/>
          </w:divBdr>
        </w:div>
        <w:div w:id="305746619">
          <w:marLeft w:val="640"/>
          <w:marRight w:val="0"/>
          <w:marTop w:val="0"/>
          <w:marBottom w:val="0"/>
          <w:divBdr>
            <w:top w:val="none" w:sz="0" w:space="0" w:color="auto"/>
            <w:left w:val="none" w:sz="0" w:space="0" w:color="auto"/>
            <w:bottom w:val="none" w:sz="0" w:space="0" w:color="auto"/>
            <w:right w:val="none" w:sz="0" w:space="0" w:color="auto"/>
          </w:divBdr>
        </w:div>
        <w:div w:id="682904249">
          <w:marLeft w:val="640"/>
          <w:marRight w:val="0"/>
          <w:marTop w:val="0"/>
          <w:marBottom w:val="0"/>
          <w:divBdr>
            <w:top w:val="none" w:sz="0" w:space="0" w:color="auto"/>
            <w:left w:val="none" w:sz="0" w:space="0" w:color="auto"/>
            <w:bottom w:val="none" w:sz="0" w:space="0" w:color="auto"/>
            <w:right w:val="none" w:sz="0" w:space="0" w:color="auto"/>
          </w:divBdr>
        </w:div>
        <w:div w:id="1841969529">
          <w:marLeft w:val="640"/>
          <w:marRight w:val="0"/>
          <w:marTop w:val="0"/>
          <w:marBottom w:val="0"/>
          <w:divBdr>
            <w:top w:val="none" w:sz="0" w:space="0" w:color="auto"/>
            <w:left w:val="none" w:sz="0" w:space="0" w:color="auto"/>
            <w:bottom w:val="none" w:sz="0" w:space="0" w:color="auto"/>
            <w:right w:val="none" w:sz="0" w:space="0" w:color="auto"/>
          </w:divBdr>
        </w:div>
        <w:div w:id="972098147">
          <w:marLeft w:val="640"/>
          <w:marRight w:val="0"/>
          <w:marTop w:val="0"/>
          <w:marBottom w:val="0"/>
          <w:divBdr>
            <w:top w:val="none" w:sz="0" w:space="0" w:color="auto"/>
            <w:left w:val="none" w:sz="0" w:space="0" w:color="auto"/>
            <w:bottom w:val="none" w:sz="0" w:space="0" w:color="auto"/>
            <w:right w:val="none" w:sz="0" w:space="0" w:color="auto"/>
          </w:divBdr>
        </w:div>
        <w:div w:id="1031960208">
          <w:marLeft w:val="640"/>
          <w:marRight w:val="0"/>
          <w:marTop w:val="0"/>
          <w:marBottom w:val="0"/>
          <w:divBdr>
            <w:top w:val="none" w:sz="0" w:space="0" w:color="auto"/>
            <w:left w:val="none" w:sz="0" w:space="0" w:color="auto"/>
            <w:bottom w:val="none" w:sz="0" w:space="0" w:color="auto"/>
            <w:right w:val="none" w:sz="0" w:space="0" w:color="auto"/>
          </w:divBdr>
        </w:div>
        <w:div w:id="547684877">
          <w:marLeft w:val="640"/>
          <w:marRight w:val="0"/>
          <w:marTop w:val="0"/>
          <w:marBottom w:val="0"/>
          <w:divBdr>
            <w:top w:val="none" w:sz="0" w:space="0" w:color="auto"/>
            <w:left w:val="none" w:sz="0" w:space="0" w:color="auto"/>
            <w:bottom w:val="none" w:sz="0" w:space="0" w:color="auto"/>
            <w:right w:val="none" w:sz="0" w:space="0" w:color="auto"/>
          </w:divBdr>
        </w:div>
        <w:div w:id="844593490">
          <w:marLeft w:val="640"/>
          <w:marRight w:val="0"/>
          <w:marTop w:val="0"/>
          <w:marBottom w:val="0"/>
          <w:divBdr>
            <w:top w:val="none" w:sz="0" w:space="0" w:color="auto"/>
            <w:left w:val="none" w:sz="0" w:space="0" w:color="auto"/>
            <w:bottom w:val="none" w:sz="0" w:space="0" w:color="auto"/>
            <w:right w:val="none" w:sz="0" w:space="0" w:color="auto"/>
          </w:divBdr>
        </w:div>
        <w:div w:id="1532500161">
          <w:marLeft w:val="640"/>
          <w:marRight w:val="0"/>
          <w:marTop w:val="0"/>
          <w:marBottom w:val="0"/>
          <w:divBdr>
            <w:top w:val="none" w:sz="0" w:space="0" w:color="auto"/>
            <w:left w:val="none" w:sz="0" w:space="0" w:color="auto"/>
            <w:bottom w:val="none" w:sz="0" w:space="0" w:color="auto"/>
            <w:right w:val="none" w:sz="0" w:space="0" w:color="auto"/>
          </w:divBdr>
        </w:div>
        <w:div w:id="1236745662">
          <w:marLeft w:val="640"/>
          <w:marRight w:val="0"/>
          <w:marTop w:val="0"/>
          <w:marBottom w:val="0"/>
          <w:divBdr>
            <w:top w:val="none" w:sz="0" w:space="0" w:color="auto"/>
            <w:left w:val="none" w:sz="0" w:space="0" w:color="auto"/>
            <w:bottom w:val="none" w:sz="0" w:space="0" w:color="auto"/>
            <w:right w:val="none" w:sz="0" w:space="0" w:color="auto"/>
          </w:divBdr>
        </w:div>
        <w:div w:id="577712483">
          <w:marLeft w:val="640"/>
          <w:marRight w:val="0"/>
          <w:marTop w:val="0"/>
          <w:marBottom w:val="0"/>
          <w:divBdr>
            <w:top w:val="none" w:sz="0" w:space="0" w:color="auto"/>
            <w:left w:val="none" w:sz="0" w:space="0" w:color="auto"/>
            <w:bottom w:val="none" w:sz="0" w:space="0" w:color="auto"/>
            <w:right w:val="none" w:sz="0" w:space="0" w:color="auto"/>
          </w:divBdr>
        </w:div>
        <w:div w:id="709300984">
          <w:marLeft w:val="640"/>
          <w:marRight w:val="0"/>
          <w:marTop w:val="0"/>
          <w:marBottom w:val="0"/>
          <w:divBdr>
            <w:top w:val="none" w:sz="0" w:space="0" w:color="auto"/>
            <w:left w:val="none" w:sz="0" w:space="0" w:color="auto"/>
            <w:bottom w:val="none" w:sz="0" w:space="0" w:color="auto"/>
            <w:right w:val="none" w:sz="0" w:space="0" w:color="auto"/>
          </w:divBdr>
        </w:div>
        <w:div w:id="1572353014">
          <w:marLeft w:val="640"/>
          <w:marRight w:val="0"/>
          <w:marTop w:val="0"/>
          <w:marBottom w:val="0"/>
          <w:divBdr>
            <w:top w:val="none" w:sz="0" w:space="0" w:color="auto"/>
            <w:left w:val="none" w:sz="0" w:space="0" w:color="auto"/>
            <w:bottom w:val="none" w:sz="0" w:space="0" w:color="auto"/>
            <w:right w:val="none" w:sz="0" w:space="0" w:color="auto"/>
          </w:divBdr>
        </w:div>
        <w:div w:id="25296938">
          <w:marLeft w:val="640"/>
          <w:marRight w:val="0"/>
          <w:marTop w:val="0"/>
          <w:marBottom w:val="0"/>
          <w:divBdr>
            <w:top w:val="none" w:sz="0" w:space="0" w:color="auto"/>
            <w:left w:val="none" w:sz="0" w:space="0" w:color="auto"/>
            <w:bottom w:val="none" w:sz="0" w:space="0" w:color="auto"/>
            <w:right w:val="none" w:sz="0" w:space="0" w:color="auto"/>
          </w:divBdr>
        </w:div>
        <w:div w:id="607280176">
          <w:marLeft w:val="640"/>
          <w:marRight w:val="0"/>
          <w:marTop w:val="0"/>
          <w:marBottom w:val="0"/>
          <w:divBdr>
            <w:top w:val="none" w:sz="0" w:space="0" w:color="auto"/>
            <w:left w:val="none" w:sz="0" w:space="0" w:color="auto"/>
            <w:bottom w:val="none" w:sz="0" w:space="0" w:color="auto"/>
            <w:right w:val="none" w:sz="0" w:space="0" w:color="auto"/>
          </w:divBdr>
        </w:div>
        <w:div w:id="203759301">
          <w:marLeft w:val="640"/>
          <w:marRight w:val="0"/>
          <w:marTop w:val="0"/>
          <w:marBottom w:val="0"/>
          <w:divBdr>
            <w:top w:val="none" w:sz="0" w:space="0" w:color="auto"/>
            <w:left w:val="none" w:sz="0" w:space="0" w:color="auto"/>
            <w:bottom w:val="none" w:sz="0" w:space="0" w:color="auto"/>
            <w:right w:val="none" w:sz="0" w:space="0" w:color="auto"/>
          </w:divBdr>
        </w:div>
        <w:div w:id="431557979">
          <w:marLeft w:val="640"/>
          <w:marRight w:val="0"/>
          <w:marTop w:val="0"/>
          <w:marBottom w:val="0"/>
          <w:divBdr>
            <w:top w:val="none" w:sz="0" w:space="0" w:color="auto"/>
            <w:left w:val="none" w:sz="0" w:space="0" w:color="auto"/>
            <w:bottom w:val="none" w:sz="0" w:space="0" w:color="auto"/>
            <w:right w:val="none" w:sz="0" w:space="0" w:color="auto"/>
          </w:divBdr>
        </w:div>
        <w:div w:id="1563951860">
          <w:marLeft w:val="640"/>
          <w:marRight w:val="0"/>
          <w:marTop w:val="0"/>
          <w:marBottom w:val="0"/>
          <w:divBdr>
            <w:top w:val="none" w:sz="0" w:space="0" w:color="auto"/>
            <w:left w:val="none" w:sz="0" w:space="0" w:color="auto"/>
            <w:bottom w:val="none" w:sz="0" w:space="0" w:color="auto"/>
            <w:right w:val="none" w:sz="0" w:space="0" w:color="auto"/>
          </w:divBdr>
        </w:div>
        <w:div w:id="88628173">
          <w:marLeft w:val="640"/>
          <w:marRight w:val="0"/>
          <w:marTop w:val="0"/>
          <w:marBottom w:val="0"/>
          <w:divBdr>
            <w:top w:val="none" w:sz="0" w:space="0" w:color="auto"/>
            <w:left w:val="none" w:sz="0" w:space="0" w:color="auto"/>
            <w:bottom w:val="none" w:sz="0" w:space="0" w:color="auto"/>
            <w:right w:val="none" w:sz="0" w:space="0" w:color="auto"/>
          </w:divBdr>
        </w:div>
        <w:div w:id="500004214">
          <w:marLeft w:val="640"/>
          <w:marRight w:val="0"/>
          <w:marTop w:val="0"/>
          <w:marBottom w:val="0"/>
          <w:divBdr>
            <w:top w:val="none" w:sz="0" w:space="0" w:color="auto"/>
            <w:left w:val="none" w:sz="0" w:space="0" w:color="auto"/>
            <w:bottom w:val="none" w:sz="0" w:space="0" w:color="auto"/>
            <w:right w:val="none" w:sz="0" w:space="0" w:color="auto"/>
          </w:divBdr>
        </w:div>
        <w:div w:id="1178353933">
          <w:marLeft w:val="640"/>
          <w:marRight w:val="0"/>
          <w:marTop w:val="0"/>
          <w:marBottom w:val="0"/>
          <w:divBdr>
            <w:top w:val="none" w:sz="0" w:space="0" w:color="auto"/>
            <w:left w:val="none" w:sz="0" w:space="0" w:color="auto"/>
            <w:bottom w:val="none" w:sz="0" w:space="0" w:color="auto"/>
            <w:right w:val="none" w:sz="0" w:space="0" w:color="auto"/>
          </w:divBdr>
        </w:div>
        <w:div w:id="1413350298">
          <w:marLeft w:val="640"/>
          <w:marRight w:val="0"/>
          <w:marTop w:val="0"/>
          <w:marBottom w:val="0"/>
          <w:divBdr>
            <w:top w:val="none" w:sz="0" w:space="0" w:color="auto"/>
            <w:left w:val="none" w:sz="0" w:space="0" w:color="auto"/>
            <w:bottom w:val="none" w:sz="0" w:space="0" w:color="auto"/>
            <w:right w:val="none" w:sz="0" w:space="0" w:color="auto"/>
          </w:divBdr>
        </w:div>
        <w:div w:id="204681006">
          <w:marLeft w:val="640"/>
          <w:marRight w:val="0"/>
          <w:marTop w:val="0"/>
          <w:marBottom w:val="0"/>
          <w:divBdr>
            <w:top w:val="none" w:sz="0" w:space="0" w:color="auto"/>
            <w:left w:val="none" w:sz="0" w:space="0" w:color="auto"/>
            <w:bottom w:val="none" w:sz="0" w:space="0" w:color="auto"/>
            <w:right w:val="none" w:sz="0" w:space="0" w:color="auto"/>
          </w:divBdr>
        </w:div>
        <w:div w:id="2044014501">
          <w:marLeft w:val="640"/>
          <w:marRight w:val="0"/>
          <w:marTop w:val="0"/>
          <w:marBottom w:val="0"/>
          <w:divBdr>
            <w:top w:val="none" w:sz="0" w:space="0" w:color="auto"/>
            <w:left w:val="none" w:sz="0" w:space="0" w:color="auto"/>
            <w:bottom w:val="none" w:sz="0" w:space="0" w:color="auto"/>
            <w:right w:val="none" w:sz="0" w:space="0" w:color="auto"/>
          </w:divBdr>
        </w:div>
        <w:div w:id="1066222867">
          <w:marLeft w:val="640"/>
          <w:marRight w:val="0"/>
          <w:marTop w:val="0"/>
          <w:marBottom w:val="0"/>
          <w:divBdr>
            <w:top w:val="none" w:sz="0" w:space="0" w:color="auto"/>
            <w:left w:val="none" w:sz="0" w:space="0" w:color="auto"/>
            <w:bottom w:val="none" w:sz="0" w:space="0" w:color="auto"/>
            <w:right w:val="none" w:sz="0" w:space="0" w:color="auto"/>
          </w:divBdr>
        </w:div>
        <w:div w:id="562569939">
          <w:marLeft w:val="640"/>
          <w:marRight w:val="0"/>
          <w:marTop w:val="0"/>
          <w:marBottom w:val="0"/>
          <w:divBdr>
            <w:top w:val="none" w:sz="0" w:space="0" w:color="auto"/>
            <w:left w:val="none" w:sz="0" w:space="0" w:color="auto"/>
            <w:bottom w:val="none" w:sz="0" w:space="0" w:color="auto"/>
            <w:right w:val="none" w:sz="0" w:space="0" w:color="auto"/>
          </w:divBdr>
        </w:div>
        <w:div w:id="228466560">
          <w:marLeft w:val="640"/>
          <w:marRight w:val="0"/>
          <w:marTop w:val="0"/>
          <w:marBottom w:val="0"/>
          <w:divBdr>
            <w:top w:val="none" w:sz="0" w:space="0" w:color="auto"/>
            <w:left w:val="none" w:sz="0" w:space="0" w:color="auto"/>
            <w:bottom w:val="none" w:sz="0" w:space="0" w:color="auto"/>
            <w:right w:val="none" w:sz="0" w:space="0" w:color="auto"/>
          </w:divBdr>
        </w:div>
        <w:div w:id="368922451">
          <w:marLeft w:val="640"/>
          <w:marRight w:val="0"/>
          <w:marTop w:val="0"/>
          <w:marBottom w:val="0"/>
          <w:divBdr>
            <w:top w:val="none" w:sz="0" w:space="0" w:color="auto"/>
            <w:left w:val="none" w:sz="0" w:space="0" w:color="auto"/>
            <w:bottom w:val="none" w:sz="0" w:space="0" w:color="auto"/>
            <w:right w:val="none" w:sz="0" w:space="0" w:color="auto"/>
          </w:divBdr>
        </w:div>
        <w:div w:id="591475625">
          <w:marLeft w:val="640"/>
          <w:marRight w:val="0"/>
          <w:marTop w:val="0"/>
          <w:marBottom w:val="0"/>
          <w:divBdr>
            <w:top w:val="none" w:sz="0" w:space="0" w:color="auto"/>
            <w:left w:val="none" w:sz="0" w:space="0" w:color="auto"/>
            <w:bottom w:val="none" w:sz="0" w:space="0" w:color="auto"/>
            <w:right w:val="none" w:sz="0" w:space="0" w:color="auto"/>
          </w:divBdr>
        </w:div>
        <w:div w:id="707144445">
          <w:marLeft w:val="640"/>
          <w:marRight w:val="0"/>
          <w:marTop w:val="0"/>
          <w:marBottom w:val="0"/>
          <w:divBdr>
            <w:top w:val="none" w:sz="0" w:space="0" w:color="auto"/>
            <w:left w:val="none" w:sz="0" w:space="0" w:color="auto"/>
            <w:bottom w:val="none" w:sz="0" w:space="0" w:color="auto"/>
            <w:right w:val="none" w:sz="0" w:space="0" w:color="auto"/>
          </w:divBdr>
        </w:div>
        <w:div w:id="73088384">
          <w:marLeft w:val="640"/>
          <w:marRight w:val="0"/>
          <w:marTop w:val="0"/>
          <w:marBottom w:val="0"/>
          <w:divBdr>
            <w:top w:val="none" w:sz="0" w:space="0" w:color="auto"/>
            <w:left w:val="none" w:sz="0" w:space="0" w:color="auto"/>
            <w:bottom w:val="none" w:sz="0" w:space="0" w:color="auto"/>
            <w:right w:val="none" w:sz="0" w:space="0" w:color="auto"/>
          </w:divBdr>
        </w:div>
        <w:div w:id="683945739">
          <w:marLeft w:val="640"/>
          <w:marRight w:val="0"/>
          <w:marTop w:val="0"/>
          <w:marBottom w:val="0"/>
          <w:divBdr>
            <w:top w:val="none" w:sz="0" w:space="0" w:color="auto"/>
            <w:left w:val="none" w:sz="0" w:space="0" w:color="auto"/>
            <w:bottom w:val="none" w:sz="0" w:space="0" w:color="auto"/>
            <w:right w:val="none" w:sz="0" w:space="0" w:color="auto"/>
          </w:divBdr>
        </w:div>
        <w:div w:id="1705212930">
          <w:marLeft w:val="640"/>
          <w:marRight w:val="0"/>
          <w:marTop w:val="0"/>
          <w:marBottom w:val="0"/>
          <w:divBdr>
            <w:top w:val="none" w:sz="0" w:space="0" w:color="auto"/>
            <w:left w:val="none" w:sz="0" w:space="0" w:color="auto"/>
            <w:bottom w:val="none" w:sz="0" w:space="0" w:color="auto"/>
            <w:right w:val="none" w:sz="0" w:space="0" w:color="auto"/>
          </w:divBdr>
        </w:div>
        <w:div w:id="1364746698">
          <w:marLeft w:val="640"/>
          <w:marRight w:val="0"/>
          <w:marTop w:val="0"/>
          <w:marBottom w:val="0"/>
          <w:divBdr>
            <w:top w:val="none" w:sz="0" w:space="0" w:color="auto"/>
            <w:left w:val="none" w:sz="0" w:space="0" w:color="auto"/>
            <w:bottom w:val="none" w:sz="0" w:space="0" w:color="auto"/>
            <w:right w:val="none" w:sz="0" w:space="0" w:color="auto"/>
          </w:divBdr>
        </w:div>
        <w:div w:id="1930579885">
          <w:marLeft w:val="640"/>
          <w:marRight w:val="0"/>
          <w:marTop w:val="0"/>
          <w:marBottom w:val="0"/>
          <w:divBdr>
            <w:top w:val="none" w:sz="0" w:space="0" w:color="auto"/>
            <w:left w:val="none" w:sz="0" w:space="0" w:color="auto"/>
            <w:bottom w:val="none" w:sz="0" w:space="0" w:color="auto"/>
            <w:right w:val="none" w:sz="0" w:space="0" w:color="auto"/>
          </w:divBdr>
        </w:div>
        <w:div w:id="51848641">
          <w:marLeft w:val="640"/>
          <w:marRight w:val="0"/>
          <w:marTop w:val="0"/>
          <w:marBottom w:val="0"/>
          <w:divBdr>
            <w:top w:val="none" w:sz="0" w:space="0" w:color="auto"/>
            <w:left w:val="none" w:sz="0" w:space="0" w:color="auto"/>
            <w:bottom w:val="none" w:sz="0" w:space="0" w:color="auto"/>
            <w:right w:val="none" w:sz="0" w:space="0" w:color="auto"/>
          </w:divBdr>
        </w:div>
        <w:div w:id="2014914247">
          <w:marLeft w:val="640"/>
          <w:marRight w:val="0"/>
          <w:marTop w:val="0"/>
          <w:marBottom w:val="0"/>
          <w:divBdr>
            <w:top w:val="none" w:sz="0" w:space="0" w:color="auto"/>
            <w:left w:val="none" w:sz="0" w:space="0" w:color="auto"/>
            <w:bottom w:val="none" w:sz="0" w:space="0" w:color="auto"/>
            <w:right w:val="none" w:sz="0" w:space="0" w:color="auto"/>
          </w:divBdr>
        </w:div>
        <w:div w:id="1189754074">
          <w:marLeft w:val="640"/>
          <w:marRight w:val="0"/>
          <w:marTop w:val="0"/>
          <w:marBottom w:val="0"/>
          <w:divBdr>
            <w:top w:val="none" w:sz="0" w:space="0" w:color="auto"/>
            <w:left w:val="none" w:sz="0" w:space="0" w:color="auto"/>
            <w:bottom w:val="none" w:sz="0" w:space="0" w:color="auto"/>
            <w:right w:val="none" w:sz="0" w:space="0" w:color="auto"/>
          </w:divBdr>
        </w:div>
        <w:div w:id="1466316741">
          <w:marLeft w:val="640"/>
          <w:marRight w:val="0"/>
          <w:marTop w:val="0"/>
          <w:marBottom w:val="0"/>
          <w:divBdr>
            <w:top w:val="none" w:sz="0" w:space="0" w:color="auto"/>
            <w:left w:val="none" w:sz="0" w:space="0" w:color="auto"/>
            <w:bottom w:val="none" w:sz="0" w:space="0" w:color="auto"/>
            <w:right w:val="none" w:sz="0" w:space="0" w:color="auto"/>
          </w:divBdr>
        </w:div>
        <w:div w:id="1397706088">
          <w:marLeft w:val="640"/>
          <w:marRight w:val="0"/>
          <w:marTop w:val="0"/>
          <w:marBottom w:val="0"/>
          <w:divBdr>
            <w:top w:val="none" w:sz="0" w:space="0" w:color="auto"/>
            <w:left w:val="none" w:sz="0" w:space="0" w:color="auto"/>
            <w:bottom w:val="none" w:sz="0" w:space="0" w:color="auto"/>
            <w:right w:val="none" w:sz="0" w:space="0" w:color="auto"/>
          </w:divBdr>
        </w:div>
        <w:div w:id="427308370">
          <w:marLeft w:val="640"/>
          <w:marRight w:val="0"/>
          <w:marTop w:val="0"/>
          <w:marBottom w:val="0"/>
          <w:divBdr>
            <w:top w:val="none" w:sz="0" w:space="0" w:color="auto"/>
            <w:left w:val="none" w:sz="0" w:space="0" w:color="auto"/>
            <w:bottom w:val="none" w:sz="0" w:space="0" w:color="auto"/>
            <w:right w:val="none" w:sz="0" w:space="0" w:color="auto"/>
          </w:divBdr>
        </w:div>
        <w:div w:id="1112438749">
          <w:marLeft w:val="640"/>
          <w:marRight w:val="0"/>
          <w:marTop w:val="0"/>
          <w:marBottom w:val="0"/>
          <w:divBdr>
            <w:top w:val="none" w:sz="0" w:space="0" w:color="auto"/>
            <w:left w:val="none" w:sz="0" w:space="0" w:color="auto"/>
            <w:bottom w:val="none" w:sz="0" w:space="0" w:color="auto"/>
            <w:right w:val="none" w:sz="0" w:space="0" w:color="auto"/>
          </w:divBdr>
        </w:div>
        <w:div w:id="690302313">
          <w:marLeft w:val="640"/>
          <w:marRight w:val="0"/>
          <w:marTop w:val="0"/>
          <w:marBottom w:val="0"/>
          <w:divBdr>
            <w:top w:val="none" w:sz="0" w:space="0" w:color="auto"/>
            <w:left w:val="none" w:sz="0" w:space="0" w:color="auto"/>
            <w:bottom w:val="none" w:sz="0" w:space="0" w:color="auto"/>
            <w:right w:val="none" w:sz="0" w:space="0" w:color="auto"/>
          </w:divBdr>
        </w:div>
        <w:div w:id="921451509">
          <w:marLeft w:val="640"/>
          <w:marRight w:val="0"/>
          <w:marTop w:val="0"/>
          <w:marBottom w:val="0"/>
          <w:divBdr>
            <w:top w:val="none" w:sz="0" w:space="0" w:color="auto"/>
            <w:left w:val="none" w:sz="0" w:space="0" w:color="auto"/>
            <w:bottom w:val="none" w:sz="0" w:space="0" w:color="auto"/>
            <w:right w:val="none" w:sz="0" w:space="0" w:color="auto"/>
          </w:divBdr>
        </w:div>
        <w:div w:id="2047441000">
          <w:marLeft w:val="640"/>
          <w:marRight w:val="0"/>
          <w:marTop w:val="0"/>
          <w:marBottom w:val="0"/>
          <w:divBdr>
            <w:top w:val="none" w:sz="0" w:space="0" w:color="auto"/>
            <w:left w:val="none" w:sz="0" w:space="0" w:color="auto"/>
            <w:bottom w:val="none" w:sz="0" w:space="0" w:color="auto"/>
            <w:right w:val="none" w:sz="0" w:space="0" w:color="auto"/>
          </w:divBdr>
        </w:div>
        <w:div w:id="501893962">
          <w:marLeft w:val="640"/>
          <w:marRight w:val="0"/>
          <w:marTop w:val="0"/>
          <w:marBottom w:val="0"/>
          <w:divBdr>
            <w:top w:val="none" w:sz="0" w:space="0" w:color="auto"/>
            <w:left w:val="none" w:sz="0" w:space="0" w:color="auto"/>
            <w:bottom w:val="none" w:sz="0" w:space="0" w:color="auto"/>
            <w:right w:val="none" w:sz="0" w:space="0" w:color="auto"/>
          </w:divBdr>
        </w:div>
        <w:div w:id="389690420">
          <w:marLeft w:val="640"/>
          <w:marRight w:val="0"/>
          <w:marTop w:val="0"/>
          <w:marBottom w:val="0"/>
          <w:divBdr>
            <w:top w:val="none" w:sz="0" w:space="0" w:color="auto"/>
            <w:left w:val="none" w:sz="0" w:space="0" w:color="auto"/>
            <w:bottom w:val="none" w:sz="0" w:space="0" w:color="auto"/>
            <w:right w:val="none" w:sz="0" w:space="0" w:color="auto"/>
          </w:divBdr>
        </w:div>
        <w:div w:id="1115756504">
          <w:marLeft w:val="640"/>
          <w:marRight w:val="0"/>
          <w:marTop w:val="0"/>
          <w:marBottom w:val="0"/>
          <w:divBdr>
            <w:top w:val="none" w:sz="0" w:space="0" w:color="auto"/>
            <w:left w:val="none" w:sz="0" w:space="0" w:color="auto"/>
            <w:bottom w:val="none" w:sz="0" w:space="0" w:color="auto"/>
            <w:right w:val="none" w:sz="0" w:space="0" w:color="auto"/>
          </w:divBdr>
        </w:div>
        <w:div w:id="833255821">
          <w:marLeft w:val="640"/>
          <w:marRight w:val="0"/>
          <w:marTop w:val="0"/>
          <w:marBottom w:val="0"/>
          <w:divBdr>
            <w:top w:val="none" w:sz="0" w:space="0" w:color="auto"/>
            <w:left w:val="none" w:sz="0" w:space="0" w:color="auto"/>
            <w:bottom w:val="none" w:sz="0" w:space="0" w:color="auto"/>
            <w:right w:val="none" w:sz="0" w:space="0" w:color="auto"/>
          </w:divBdr>
        </w:div>
        <w:div w:id="94833027">
          <w:marLeft w:val="640"/>
          <w:marRight w:val="0"/>
          <w:marTop w:val="0"/>
          <w:marBottom w:val="0"/>
          <w:divBdr>
            <w:top w:val="none" w:sz="0" w:space="0" w:color="auto"/>
            <w:left w:val="none" w:sz="0" w:space="0" w:color="auto"/>
            <w:bottom w:val="none" w:sz="0" w:space="0" w:color="auto"/>
            <w:right w:val="none" w:sz="0" w:space="0" w:color="auto"/>
          </w:divBdr>
        </w:div>
        <w:div w:id="239022183">
          <w:marLeft w:val="640"/>
          <w:marRight w:val="0"/>
          <w:marTop w:val="0"/>
          <w:marBottom w:val="0"/>
          <w:divBdr>
            <w:top w:val="none" w:sz="0" w:space="0" w:color="auto"/>
            <w:left w:val="none" w:sz="0" w:space="0" w:color="auto"/>
            <w:bottom w:val="none" w:sz="0" w:space="0" w:color="auto"/>
            <w:right w:val="none" w:sz="0" w:space="0" w:color="auto"/>
          </w:divBdr>
        </w:div>
        <w:div w:id="2072381297">
          <w:marLeft w:val="640"/>
          <w:marRight w:val="0"/>
          <w:marTop w:val="0"/>
          <w:marBottom w:val="0"/>
          <w:divBdr>
            <w:top w:val="none" w:sz="0" w:space="0" w:color="auto"/>
            <w:left w:val="none" w:sz="0" w:space="0" w:color="auto"/>
            <w:bottom w:val="none" w:sz="0" w:space="0" w:color="auto"/>
            <w:right w:val="none" w:sz="0" w:space="0" w:color="auto"/>
          </w:divBdr>
        </w:div>
        <w:div w:id="491020050">
          <w:marLeft w:val="640"/>
          <w:marRight w:val="0"/>
          <w:marTop w:val="0"/>
          <w:marBottom w:val="0"/>
          <w:divBdr>
            <w:top w:val="none" w:sz="0" w:space="0" w:color="auto"/>
            <w:left w:val="none" w:sz="0" w:space="0" w:color="auto"/>
            <w:bottom w:val="none" w:sz="0" w:space="0" w:color="auto"/>
            <w:right w:val="none" w:sz="0" w:space="0" w:color="auto"/>
          </w:divBdr>
        </w:div>
        <w:div w:id="1366826343">
          <w:marLeft w:val="640"/>
          <w:marRight w:val="0"/>
          <w:marTop w:val="0"/>
          <w:marBottom w:val="0"/>
          <w:divBdr>
            <w:top w:val="none" w:sz="0" w:space="0" w:color="auto"/>
            <w:left w:val="none" w:sz="0" w:space="0" w:color="auto"/>
            <w:bottom w:val="none" w:sz="0" w:space="0" w:color="auto"/>
            <w:right w:val="none" w:sz="0" w:space="0" w:color="auto"/>
          </w:divBdr>
        </w:div>
        <w:div w:id="1785617395">
          <w:marLeft w:val="640"/>
          <w:marRight w:val="0"/>
          <w:marTop w:val="0"/>
          <w:marBottom w:val="0"/>
          <w:divBdr>
            <w:top w:val="none" w:sz="0" w:space="0" w:color="auto"/>
            <w:left w:val="none" w:sz="0" w:space="0" w:color="auto"/>
            <w:bottom w:val="none" w:sz="0" w:space="0" w:color="auto"/>
            <w:right w:val="none" w:sz="0" w:space="0" w:color="auto"/>
          </w:divBdr>
        </w:div>
        <w:div w:id="98373381">
          <w:marLeft w:val="640"/>
          <w:marRight w:val="0"/>
          <w:marTop w:val="0"/>
          <w:marBottom w:val="0"/>
          <w:divBdr>
            <w:top w:val="none" w:sz="0" w:space="0" w:color="auto"/>
            <w:left w:val="none" w:sz="0" w:space="0" w:color="auto"/>
            <w:bottom w:val="none" w:sz="0" w:space="0" w:color="auto"/>
            <w:right w:val="none" w:sz="0" w:space="0" w:color="auto"/>
          </w:divBdr>
        </w:div>
        <w:div w:id="168445327">
          <w:marLeft w:val="640"/>
          <w:marRight w:val="0"/>
          <w:marTop w:val="0"/>
          <w:marBottom w:val="0"/>
          <w:divBdr>
            <w:top w:val="none" w:sz="0" w:space="0" w:color="auto"/>
            <w:left w:val="none" w:sz="0" w:space="0" w:color="auto"/>
            <w:bottom w:val="none" w:sz="0" w:space="0" w:color="auto"/>
            <w:right w:val="none" w:sz="0" w:space="0" w:color="auto"/>
          </w:divBdr>
        </w:div>
        <w:div w:id="1127625870">
          <w:marLeft w:val="640"/>
          <w:marRight w:val="0"/>
          <w:marTop w:val="0"/>
          <w:marBottom w:val="0"/>
          <w:divBdr>
            <w:top w:val="none" w:sz="0" w:space="0" w:color="auto"/>
            <w:left w:val="none" w:sz="0" w:space="0" w:color="auto"/>
            <w:bottom w:val="none" w:sz="0" w:space="0" w:color="auto"/>
            <w:right w:val="none" w:sz="0" w:space="0" w:color="auto"/>
          </w:divBdr>
        </w:div>
        <w:div w:id="2081632045">
          <w:marLeft w:val="640"/>
          <w:marRight w:val="0"/>
          <w:marTop w:val="0"/>
          <w:marBottom w:val="0"/>
          <w:divBdr>
            <w:top w:val="none" w:sz="0" w:space="0" w:color="auto"/>
            <w:left w:val="none" w:sz="0" w:space="0" w:color="auto"/>
            <w:bottom w:val="none" w:sz="0" w:space="0" w:color="auto"/>
            <w:right w:val="none" w:sz="0" w:space="0" w:color="auto"/>
          </w:divBdr>
        </w:div>
        <w:div w:id="1623223370">
          <w:marLeft w:val="640"/>
          <w:marRight w:val="0"/>
          <w:marTop w:val="0"/>
          <w:marBottom w:val="0"/>
          <w:divBdr>
            <w:top w:val="none" w:sz="0" w:space="0" w:color="auto"/>
            <w:left w:val="none" w:sz="0" w:space="0" w:color="auto"/>
            <w:bottom w:val="none" w:sz="0" w:space="0" w:color="auto"/>
            <w:right w:val="none" w:sz="0" w:space="0" w:color="auto"/>
          </w:divBdr>
        </w:div>
        <w:div w:id="774715808">
          <w:marLeft w:val="640"/>
          <w:marRight w:val="0"/>
          <w:marTop w:val="0"/>
          <w:marBottom w:val="0"/>
          <w:divBdr>
            <w:top w:val="none" w:sz="0" w:space="0" w:color="auto"/>
            <w:left w:val="none" w:sz="0" w:space="0" w:color="auto"/>
            <w:bottom w:val="none" w:sz="0" w:space="0" w:color="auto"/>
            <w:right w:val="none" w:sz="0" w:space="0" w:color="auto"/>
          </w:divBdr>
        </w:div>
        <w:div w:id="808478976">
          <w:marLeft w:val="640"/>
          <w:marRight w:val="0"/>
          <w:marTop w:val="0"/>
          <w:marBottom w:val="0"/>
          <w:divBdr>
            <w:top w:val="none" w:sz="0" w:space="0" w:color="auto"/>
            <w:left w:val="none" w:sz="0" w:space="0" w:color="auto"/>
            <w:bottom w:val="none" w:sz="0" w:space="0" w:color="auto"/>
            <w:right w:val="none" w:sz="0" w:space="0" w:color="auto"/>
          </w:divBdr>
        </w:div>
        <w:div w:id="632561457">
          <w:marLeft w:val="640"/>
          <w:marRight w:val="0"/>
          <w:marTop w:val="0"/>
          <w:marBottom w:val="0"/>
          <w:divBdr>
            <w:top w:val="none" w:sz="0" w:space="0" w:color="auto"/>
            <w:left w:val="none" w:sz="0" w:space="0" w:color="auto"/>
            <w:bottom w:val="none" w:sz="0" w:space="0" w:color="auto"/>
            <w:right w:val="none" w:sz="0" w:space="0" w:color="auto"/>
          </w:divBdr>
        </w:div>
        <w:div w:id="498618677">
          <w:marLeft w:val="640"/>
          <w:marRight w:val="0"/>
          <w:marTop w:val="0"/>
          <w:marBottom w:val="0"/>
          <w:divBdr>
            <w:top w:val="none" w:sz="0" w:space="0" w:color="auto"/>
            <w:left w:val="none" w:sz="0" w:space="0" w:color="auto"/>
            <w:bottom w:val="none" w:sz="0" w:space="0" w:color="auto"/>
            <w:right w:val="none" w:sz="0" w:space="0" w:color="auto"/>
          </w:divBdr>
        </w:div>
        <w:div w:id="1249078122">
          <w:marLeft w:val="640"/>
          <w:marRight w:val="0"/>
          <w:marTop w:val="0"/>
          <w:marBottom w:val="0"/>
          <w:divBdr>
            <w:top w:val="none" w:sz="0" w:space="0" w:color="auto"/>
            <w:left w:val="none" w:sz="0" w:space="0" w:color="auto"/>
            <w:bottom w:val="none" w:sz="0" w:space="0" w:color="auto"/>
            <w:right w:val="none" w:sz="0" w:space="0" w:color="auto"/>
          </w:divBdr>
        </w:div>
        <w:div w:id="1396778691">
          <w:marLeft w:val="640"/>
          <w:marRight w:val="0"/>
          <w:marTop w:val="0"/>
          <w:marBottom w:val="0"/>
          <w:divBdr>
            <w:top w:val="none" w:sz="0" w:space="0" w:color="auto"/>
            <w:left w:val="none" w:sz="0" w:space="0" w:color="auto"/>
            <w:bottom w:val="none" w:sz="0" w:space="0" w:color="auto"/>
            <w:right w:val="none" w:sz="0" w:space="0" w:color="auto"/>
          </w:divBdr>
        </w:div>
        <w:div w:id="1005590423">
          <w:marLeft w:val="640"/>
          <w:marRight w:val="0"/>
          <w:marTop w:val="0"/>
          <w:marBottom w:val="0"/>
          <w:divBdr>
            <w:top w:val="none" w:sz="0" w:space="0" w:color="auto"/>
            <w:left w:val="none" w:sz="0" w:space="0" w:color="auto"/>
            <w:bottom w:val="none" w:sz="0" w:space="0" w:color="auto"/>
            <w:right w:val="none" w:sz="0" w:space="0" w:color="auto"/>
          </w:divBdr>
        </w:div>
        <w:div w:id="451172647">
          <w:marLeft w:val="640"/>
          <w:marRight w:val="0"/>
          <w:marTop w:val="0"/>
          <w:marBottom w:val="0"/>
          <w:divBdr>
            <w:top w:val="none" w:sz="0" w:space="0" w:color="auto"/>
            <w:left w:val="none" w:sz="0" w:space="0" w:color="auto"/>
            <w:bottom w:val="none" w:sz="0" w:space="0" w:color="auto"/>
            <w:right w:val="none" w:sz="0" w:space="0" w:color="auto"/>
          </w:divBdr>
        </w:div>
      </w:divsChild>
    </w:div>
    <w:div w:id="1431242804">
      <w:bodyDiv w:val="1"/>
      <w:marLeft w:val="0"/>
      <w:marRight w:val="0"/>
      <w:marTop w:val="0"/>
      <w:marBottom w:val="0"/>
      <w:divBdr>
        <w:top w:val="none" w:sz="0" w:space="0" w:color="auto"/>
        <w:left w:val="none" w:sz="0" w:space="0" w:color="auto"/>
        <w:bottom w:val="none" w:sz="0" w:space="0" w:color="auto"/>
        <w:right w:val="none" w:sz="0" w:space="0" w:color="auto"/>
      </w:divBdr>
    </w:div>
    <w:div w:id="1431392507">
      <w:bodyDiv w:val="1"/>
      <w:marLeft w:val="0"/>
      <w:marRight w:val="0"/>
      <w:marTop w:val="0"/>
      <w:marBottom w:val="0"/>
      <w:divBdr>
        <w:top w:val="none" w:sz="0" w:space="0" w:color="auto"/>
        <w:left w:val="none" w:sz="0" w:space="0" w:color="auto"/>
        <w:bottom w:val="none" w:sz="0" w:space="0" w:color="auto"/>
        <w:right w:val="none" w:sz="0" w:space="0" w:color="auto"/>
      </w:divBdr>
    </w:div>
    <w:div w:id="1431703214">
      <w:bodyDiv w:val="1"/>
      <w:marLeft w:val="0"/>
      <w:marRight w:val="0"/>
      <w:marTop w:val="0"/>
      <w:marBottom w:val="0"/>
      <w:divBdr>
        <w:top w:val="none" w:sz="0" w:space="0" w:color="auto"/>
        <w:left w:val="none" w:sz="0" w:space="0" w:color="auto"/>
        <w:bottom w:val="none" w:sz="0" w:space="0" w:color="auto"/>
        <w:right w:val="none" w:sz="0" w:space="0" w:color="auto"/>
      </w:divBdr>
    </w:div>
    <w:div w:id="1431777788">
      <w:bodyDiv w:val="1"/>
      <w:marLeft w:val="0"/>
      <w:marRight w:val="0"/>
      <w:marTop w:val="0"/>
      <w:marBottom w:val="0"/>
      <w:divBdr>
        <w:top w:val="none" w:sz="0" w:space="0" w:color="auto"/>
        <w:left w:val="none" w:sz="0" w:space="0" w:color="auto"/>
        <w:bottom w:val="none" w:sz="0" w:space="0" w:color="auto"/>
        <w:right w:val="none" w:sz="0" w:space="0" w:color="auto"/>
      </w:divBdr>
    </w:div>
    <w:div w:id="1431927163">
      <w:bodyDiv w:val="1"/>
      <w:marLeft w:val="0"/>
      <w:marRight w:val="0"/>
      <w:marTop w:val="0"/>
      <w:marBottom w:val="0"/>
      <w:divBdr>
        <w:top w:val="none" w:sz="0" w:space="0" w:color="auto"/>
        <w:left w:val="none" w:sz="0" w:space="0" w:color="auto"/>
        <w:bottom w:val="none" w:sz="0" w:space="0" w:color="auto"/>
        <w:right w:val="none" w:sz="0" w:space="0" w:color="auto"/>
      </w:divBdr>
    </w:div>
    <w:div w:id="1432041703">
      <w:bodyDiv w:val="1"/>
      <w:marLeft w:val="0"/>
      <w:marRight w:val="0"/>
      <w:marTop w:val="0"/>
      <w:marBottom w:val="0"/>
      <w:divBdr>
        <w:top w:val="none" w:sz="0" w:space="0" w:color="auto"/>
        <w:left w:val="none" w:sz="0" w:space="0" w:color="auto"/>
        <w:bottom w:val="none" w:sz="0" w:space="0" w:color="auto"/>
        <w:right w:val="none" w:sz="0" w:space="0" w:color="auto"/>
      </w:divBdr>
    </w:div>
    <w:div w:id="1432124330">
      <w:bodyDiv w:val="1"/>
      <w:marLeft w:val="0"/>
      <w:marRight w:val="0"/>
      <w:marTop w:val="0"/>
      <w:marBottom w:val="0"/>
      <w:divBdr>
        <w:top w:val="none" w:sz="0" w:space="0" w:color="auto"/>
        <w:left w:val="none" w:sz="0" w:space="0" w:color="auto"/>
        <w:bottom w:val="none" w:sz="0" w:space="0" w:color="auto"/>
        <w:right w:val="none" w:sz="0" w:space="0" w:color="auto"/>
      </w:divBdr>
    </w:div>
    <w:div w:id="1432242193">
      <w:bodyDiv w:val="1"/>
      <w:marLeft w:val="0"/>
      <w:marRight w:val="0"/>
      <w:marTop w:val="0"/>
      <w:marBottom w:val="0"/>
      <w:divBdr>
        <w:top w:val="none" w:sz="0" w:space="0" w:color="auto"/>
        <w:left w:val="none" w:sz="0" w:space="0" w:color="auto"/>
        <w:bottom w:val="none" w:sz="0" w:space="0" w:color="auto"/>
        <w:right w:val="none" w:sz="0" w:space="0" w:color="auto"/>
      </w:divBdr>
    </w:div>
    <w:div w:id="1433234501">
      <w:bodyDiv w:val="1"/>
      <w:marLeft w:val="0"/>
      <w:marRight w:val="0"/>
      <w:marTop w:val="0"/>
      <w:marBottom w:val="0"/>
      <w:divBdr>
        <w:top w:val="none" w:sz="0" w:space="0" w:color="auto"/>
        <w:left w:val="none" w:sz="0" w:space="0" w:color="auto"/>
        <w:bottom w:val="none" w:sz="0" w:space="0" w:color="auto"/>
        <w:right w:val="none" w:sz="0" w:space="0" w:color="auto"/>
      </w:divBdr>
    </w:div>
    <w:div w:id="1433941299">
      <w:bodyDiv w:val="1"/>
      <w:marLeft w:val="0"/>
      <w:marRight w:val="0"/>
      <w:marTop w:val="0"/>
      <w:marBottom w:val="0"/>
      <w:divBdr>
        <w:top w:val="none" w:sz="0" w:space="0" w:color="auto"/>
        <w:left w:val="none" w:sz="0" w:space="0" w:color="auto"/>
        <w:bottom w:val="none" w:sz="0" w:space="0" w:color="auto"/>
        <w:right w:val="none" w:sz="0" w:space="0" w:color="auto"/>
      </w:divBdr>
    </w:div>
    <w:div w:id="1434091288">
      <w:bodyDiv w:val="1"/>
      <w:marLeft w:val="0"/>
      <w:marRight w:val="0"/>
      <w:marTop w:val="0"/>
      <w:marBottom w:val="0"/>
      <w:divBdr>
        <w:top w:val="none" w:sz="0" w:space="0" w:color="auto"/>
        <w:left w:val="none" w:sz="0" w:space="0" w:color="auto"/>
        <w:bottom w:val="none" w:sz="0" w:space="0" w:color="auto"/>
        <w:right w:val="none" w:sz="0" w:space="0" w:color="auto"/>
      </w:divBdr>
    </w:div>
    <w:div w:id="1434784326">
      <w:bodyDiv w:val="1"/>
      <w:marLeft w:val="0"/>
      <w:marRight w:val="0"/>
      <w:marTop w:val="0"/>
      <w:marBottom w:val="0"/>
      <w:divBdr>
        <w:top w:val="none" w:sz="0" w:space="0" w:color="auto"/>
        <w:left w:val="none" w:sz="0" w:space="0" w:color="auto"/>
        <w:bottom w:val="none" w:sz="0" w:space="0" w:color="auto"/>
        <w:right w:val="none" w:sz="0" w:space="0" w:color="auto"/>
      </w:divBdr>
    </w:div>
    <w:div w:id="1435133494">
      <w:bodyDiv w:val="1"/>
      <w:marLeft w:val="0"/>
      <w:marRight w:val="0"/>
      <w:marTop w:val="0"/>
      <w:marBottom w:val="0"/>
      <w:divBdr>
        <w:top w:val="none" w:sz="0" w:space="0" w:color="auto"/>
        <w:left w:val="none" w:sz="0" w:space="0" w:color="auto"/>
        <w:bottom w:val="none" w:sz="0" w:space="0" w:color="auto"/>
        <w:right w:val="none" w:sz="0" w:space="0" w:color="auto"/>
      </w:divBdr>
    </w:div>
    <w:div w:id="1435635420">
      <w:bodyDiv w:val="1"/>
      <w:marLeft w:val="0"/>
      <w:marRight w:val="0"/>
      <w:marTop w:val="0"/>
      <w:marBottom w:val="0"/>
      <w:divBdr>
        <w:top w:val="none" w:sz="0" w:space="0" w:color="auto"/>
        <w:left w:val="none" w:sz="0" w:space="0" w:color="auto"/>
        <w:bottom w:val="none" w:sz="0" w:space="0" w:color="auto"/>
        <w:right w:val="none" w:sz="0" w:space="0" w:color="auto"/>
      </w:divBdr>
    </w:div>
    <w:div w:id="1435710758">
      <w:bodyDiv w:val="1"/>
      <w:marLeft w:val="0"/>
      <w:marRight w:val="0"/>
      <w:marTop w:val="0"/>
      <w:marBottom w:val="0"/>
      <w:divBdr>
        <w:top w:val="none" w:sz="0" w:space="0" w:color="auto"/>
        <w:left w:val="none" w:sz="0" w:space="0" w:color="auto"/>
        <w:bottom w:val="none" w:sz="0" w:space="0" w:color="auto"/>
        <w:right w:val="none" w:sz="0" w:space="0" w:color="auto"/>
      </w:divBdr>
    </w:div>
    <w:div w:id="1435978882">
      <w:bodyDiv w:val="1"/>
      <w:marLeft w:val="0"/>
      <w:marRight w:val="0"/>
      <w:marTop w:val="0"/>
      <w:marBottom w:val="0"/>
      <w:divBdr>
        <w:top w:val="none" w:sz="0" w:space="0" w:color="auto"/>
        <w:left w:val="none" w:sz="0" w:space="0" w:color="auto"/>
        <w:bottom w:val="none" w:sz="0" w:space="0" w:color="auto"/>
        <w:right w:val="none" w:sz="0" w:space="0" w:color="auto"/>
      </w:divBdr>
    </w:div>
    <w:div w:id="1436099945">
      <w:bodyDiv w:val="1"/>
      <w:marLeft w:val="0"/>
      <w:marRight w:val="0"/>
      <w:marTop w:val="0"/>
      <w:marBottom w:val="0"/>
      <w:divBdr>
        <w:top w:val="none" w:sz="0" w:space="0" w:color="auto"/>
        <w:left w:val="none" w:sz="0" w:space="0" w:color="auto"/>
        <w:bottom w:val="none" w:sz="0" w:space="0" w:color="auto"/>
        <w:right w:val="none" w:sz="0" w:space="0" w:color="auto"/>
      </w:divBdr>
    </w:div>
    <w:div w:id="1436248929">
      <w:bodyDiv w:val="1"/>
      <w:marLeft w:val="0"/>
      <w:marRight w:val="0"/>
      <w:marTop w:val="0"/>
      <w:marBottom w:val="0"/>
      <w:divBdr>
        <w:top w:val="none" w:sz="0" w:space="0" w:color="auto"/>
        <w:left w:val="none" w:sz="0" w:space="0" w:color="auto"/>
        <w:bottom w:val="none" w:sz="0" w:space="0" w:color="auto"/>
        <w:right w:val="none" w:sz="0" w:space="0" w:color="auto"/>
      </w:divBdr>
    </w:div>
    <w:div w:id="1437142778">
      <w:bodyDiv w:val="1"/>
      <w:marLeft w:val="0"/>
      <w:marRight w:val="0"/>
      <w:marTop w:val="0"/>
      <w:marBottom w:val="0"/>
      <w:divBdr>
        <w:top w:val="none" w:sz="0" w:space="0" w:color="auto"/>
        <w:left w:val="none" w:sz="0" w:space="0" w:color="auto"/>
        <w:bottom w:val="none" w:sz="0" w:space="0" w:color="auto"/>
        <w:right w:val="none" w:sz="0" w:space="0" w:color="auto"/>
      </w:divBdr>
    </w:div>
    <w:div w:id="1437290241">
      <w:bodyDiv w:val="1"/>
      <w:marLeft w:val="0"/>
      <w:marRight w:val="0"/>
      <w:marTop w:val="0"/>
      <w:marBottom w:val="0"/>
      <w:divBdr>
        <w:top w:val="none" w:sz="0" w:space="0" w:color="auto"/>
        <w:left w:val="none" w:sz="0" w:space="0" w:color="auto"/>
        <w:bottom w:val="none" w:sz="0" w:space="0" w:color="auto"/>
        <w:right w:val="none" w:sz="0" w:space="0" w:color="auto"/>
      </w:divBdr>
    </w:div>
    <w:div w:id="1437553104">
      <w:bodyDiv w:val="1"/>
      <w:marLeft w:val="0"/>
      <w:marRight w:val="0"/>
      <w:marTop w:val="0"/>
      <w:marBottom w:val="0"/>
      <w:divBdr>
        <w:top w:val="none" w:sz="0" w:space="0" w:color="auto"/>
        <w:left w:val="none" w:sz="0" w:space="0" w:color="auto"/>
        <w:bottom w:val="none" w:sz="0" w:space="0" w:color="auto"/>
        <w:right w:val="none" w:sz="0" w:space="0" w:color="auto"/>
      </w:divBdr>
    </w:div>
    <w:div w:id="1437556884">
      <w:bodyDiv w:val="1"/>
      <w:marLeft w:val="0"/>
      <w:marRight w:val="0"/>
      <w:marTop w:val="0"/>
      <w:marBottom w:val="0"/>
      <w:divBdr>
        <w:top w:val="none" w:sz="0" w:space="0" w:color="auto"/>
        <w:left w:val="none" w:sz="0" w:space="0" w:color="auto"/>
        <w:bottom w:val="none" w:sz="0" w:space="0" w:color="auto"/>
        <w:right w:val="none" w:sz="0" w:space="0" w:color="auto"/>
      </w:divBdr>
    </w:div>
    <w:div w:id="1437670737">
      <w:bodyDiv w:val="1"/>
      <w:marLeft w:val="0"/>
      <w:marRight w:val="0"/>
      <w:marTop w:val="0"/>
      <w:marBottom w:val="0"/>
      <w:divBdr>
        <w:top w:val="none" w:sz="0" w:space="0" w:color="auto"/>
        <w:left w:val="none" w:sz="0" w:space="0" w:color="auto"/>
        <w:bottom w:val="none" w:sz="0" w:space="0" w:color="auto"/>
        <w:right w:val="none" w:sz="0" w:space="0" w:color="auto"/>
      </w:divBdr>
    </w:div>
    <w:div w:id="1438141190">
      <w:bodyDiv w:val="1"/>
      <w:marLeft w:val="0"/>
      <w:marRight w:val="0"/>
      <w:marTop w:val="0"/>
      <w:marBottom w:val="0"/>
      <w:divBdr>
        <w:top w:val="none" w:sz="0" w:space="0" w:color="auto"/>
        <w:left w:val="none" w:sz="0" w:space="0" w:color="auto"/>
        <w:bottom w:val="none" w:sz="0" w:space="0" w:color="auto"/>
        <w:right w:val="none" w:sz="0" w:space="0" w:color="auto"/>
      </w:divBdr>
    </w:div>
    <w:div w:id="1438595687">
      <w:bodyDiv w:val="1"/>
      <w:marLeft w:val="0"/>
      <w:marRight w:val="0"/>
      <w:marTop w:val="0"/>
      <w:marBottom w:val="0"/>
      <w:divBdr>
        <w:top w:val="none" w:sz="0" w:space="0" w:color="auto"/>
        <w:left w:val="none" w:sz="0" w:space="0" w:color="auto"/>
        <w:bottom w:val="none" w:sz="0" w:space="0" w:color="auto"/>
        <w:right w:val="none" w:sz="0" w:space="0" w:color="auto"/>
      </w:divBdr>
    </w:div>
    <w:div w:id="1439527334">
      <w:bodyDiv w:val="1"/>
      <w:marLeft w:val="0"/>
      <w:marRight w:val="0"/>
      <w:marTop w:val="0"/>
      <w:marBottom w:val="0"/>
      <w:divBdr>
        <w:top w:val="none" w:sz="0" w:space="0" w:color="auto"/>
        <w:left w:val="none" w:sz="0" w:space="0" w:color="auto"/>
        <w:bottom w:val="none" w:sz="0" w:space="0" w:color="auto"/>
        <w:right w:val="none" w:sz="0" w:space="0" w:color="auto"/>
      </w:divBdr>
    </w:div>
    <w:div w:id="1440179521">
      <w:bodyDiv w:val="1"/>
      <w:marLeft w:val="0"/>
      <w:marRight w:val="0"/>
      <w:marTop w:val="0"/>
      <w:marBottom w:val="0"/>
      <w:divBdr>
        <w:top w:val="none" w:sz="0" w:space="0" w:color="auto"/>
        <w:left w:val="none" w:sz="0" w:space="0" w:color="auto"/>
        <w:bottom w:val="none" w:sz="0" w:space="0" w:color="auto"/>
        <w:right w:val="none" w:sz="0" w:space="0" w:color="auto"/>
      </w:divBdr>
    </w:div>
    <w:div w:id="1440182492">
      <w:bodyDiv w:val="1"/>
      <w:marLeft w:val="0"/>
      <w:marRight w:val="0"/>
      <w:marTop w:val="0"/>
      <w:marBottom w:val="0"/>
      <w:divBdr>
        <w:top w:val="none" w:sz="0" w:space="0" w:color="auto"/>
        <w:left w:val="none" w:sz="0" w:space="0" w:color="auto"/>
        <w:bottom w:val="none" w:sz="0" w:space="0" w:color="auto"/>
        <w:right w:val="none" w:sz="0" w:space="0" w:color="auto"/>
      </w:divBdr>
    </w:div>
    <w:div w:id="1440757398">
      <w:bodyDiv w:val="1"/>
      <w:marLeft w:val="0"/>
      <w:marRight w:val="0"/>
      <w:marTop w:val="0"/>
      <w:marBottom w:val="0"/>
      <w:divBdr>
        <w:top w:val="none" w:sz="0" w:space="0" w:color="auto"/>
        <w:left w:val="none" w:sz="0" w:space="0" w:color="auto"/>
        <w:bottom w:val="none" w:sz="0" w:space="0" w:color="auto"/>
        <w:right w:val="none" w:sz="0" w:space="0" w:color="auto"/>
      </w:divBdr>
    </w:div>
    <w:div w:id="1441414763">
      <w:bodyDiv w:val="1"/>
      <w:marLeft w:val="0"/>
      <w:marRight w:val="0"/>
      <w:marTop w:val="0"/>
      <w:marBottom w:val="0"/>
      <w:divBdr>
        <w:top w:val="none" w:sz="0" w:space="0" w:color="auto"/>
        <w:left w:val="none" w:sz="0" w:space="0" w:color="auto"/>
        <w:bottom w:val="none" w:sz="0" w:space="0" w:color="auto"/>
        <w:right w:val="none" w:sz="0" w:space="0" w:color="auto"/>
      </w:divBdr>
    </w:div>
    <w:div w:id="1441484761">
      <w:bodyDiv w:val="1"/>
      <w:marLeft w:val="0"/>
      <w:marRight w:val="0"/>
      <w:marTop w:val="0"/>
      <w:marBottom w:val="0"/>
      <w:divBdr>
        <w:top w:val="none" w:sz="0" w:space="0" w:color="auto"/>
        <w:left w:val="none" w:sz="0" w:space="0" w:color="auto"/>
        <w:bottom w:val="none" w:sz="0" w:space="0" w:color="auto"/>
        <w:right w:val="none" w:sz="0" w:space="0" w:color="auto"/>
      </w:divBdr>
    </w:div>
    <w:div w:id="1441488787">
      <w:bodyDiv w:val="1"/>
      <w:marLeft w:val="0"/>
      <w:marRight w:val="0"/>
      <w:marTop w:val="0"/>
      <w:marBottom w:val="0"/>
      <w:divBdr>
        <w:top w:val="none" w:sz="0" w:space="0" w:color="auto"/>
        <w:left w:val="none" w:sz="0" w:space="0" w:color="auto"/>
        <w:bottom w:val="none" w:sz="0" w:space="0" w:color="auto"/>
        <w:right w:val="none" w:sz="0" w:space="0" w:color="auto"/>
      </w:divBdr>
      <w:divsChild>
        <w:div w:id="1575430614">
          <w:marLeft w:val="640"/>
          <w:marRight w:val="0"/>
          <w:marTop w:val="0"/>
          <w:marBottom w:val="0"/>
          <w:divBdr>
            <w:top w:val="none" w:sz="0" w:space="0" w:color="auto"/>
            <w:left w:val="none" w:sz="0" w:space="0" w:color="auto"/>
            <w:bottom w:val="none" w:sz="0" w:space="0" w:color="auto"/>
            <w:right w:val="none" w:sz="0" w:space="0" w:color="auto"/>
          </w:divBdr>
        </w:div>
        <w:div w:id="893352720">
          <w:marLeft w:val="640"/>
          <w:marRight w:val="0"/>
          <w:marTop w:val="0"/>
          <w:marBottom w:val="0"/>
          <w:divBdr>
            <w:top w:val="none" w:sz="0" w:space="0" w:color="auto"/>
            <w:left w:val="none" w:sz="0" w:space="0" w:color="auto"/>
            <w:bottom w:val="none" w:sz="0" w:space="0" w:color="auto"/>
            <w:right w:val="none" w:sz="0" w:space="0" w:color="auto"/>
          </w:divBdr>
        </w:div>
        <w:div w:id="1727560220">
          <w:marLeft w:val="640"/>
          <w:marRight w:val="0"/>
          <w:marTop w:val="0"/>
          <w:marBottom w:val="0"/>
          <w:divBdr>
            <w:top w:val="none" w:sz="0" w:space="0" w:color="auto"/>
            <w:left w:val="none" w:sz="0" w:space="0" w:color="auto"/>
            <w:bottom w:val="none" w:sz="0" w:space="0" w:color="auto"/>
            <w:right w:val="none" w:sz="0" w:space="0" w:color="auto"/>
          </w:divBdr>
        </w:div>
        <w:div w:id="1718772511">
          <w:marLeft w:val="640"/>
          <w:marRight w:val="0"/>
          <w:marTop w:val="0"/>
          <w:marBottom w:val="0"/>
          <w:divBdr>
            <w:top w:val="none" w:sz="0" w:space="0" w:color="auto"/>
            <w:left w:val="none" w:sz="0" w:space="0" w:color="auto"/>
            <w:bottom w:val="none" w:sz="0" w:space="0" w:color="auto"/>
            <w:right w:val="none" w:sz="0" w:space="0" w:color="auto"/>
          </w:divBdr>
        </w:div>
        <w:div w:id="93281340">
          <w:marLeft w:val="640"/>
          <w:marRight w:val="0"/>
          <w:marTop w:val="0"/>
          <w:marBottom w:val="0"/>
          <w:divBdr>
            <w:top w:val="none" w:sz="0" w:space="0" w:color="auto"/>
            <w:left w:val="none" w:sz="0" w:space="0" w:color="auto"/>
            <w:bottom w:val="none" w:sz="0" w:space="0" w:color="auto"/>
            <w:right w:val="none" w:sz="0" w:space="0" w:color="auto"/>
          </w:divBdr>
        </w:div>
        <w:div w:id="2133745256">
          <w:marLeft w:val="640"/>
          <w:marRight w:val="0"/>
          <w:marTop w:val="0"/>
          <w:marBottom w:val="0"/>
          <w:divBdr>
            <w:top w:val="none" w:sz="0" w:space="0" w:color="auto"/>
            <w:left w:val="none" w:sz="0" w:space="0" w:color="auto"/>
            <w:bottom w:val="none" w:sz="0" w:space="0" w:color="auto"/>
            <w:right w:val="none" w:sz="0" w:space="0" w:color="auto"/>
          </w:divBdr>
        </w:div>
        <w:div w:id="1580403404">
          <w:marLeft w:val="640"/>
          <w:marRight w:val="0"/>
          <w:marTop w:val="0"/>
          <w:marBottom w:val="0"/>
          <w:divBdr>
            <w:top w:val="none" w:sz="0" w:space="0" w:color="auto"/>
            <w:left w:val="none" w:sz="0" w:space="0" w:color="auto"/>
            <w:bottom w:val="none" w:sz="0" w:space="0" w:color="auto"/>
            <w:right w:val="none" w:sz="0" w:space="0" w:color="auto"/>
          </w:divBdr>
        </w:div>
        <w:div w:id="196166367">
          <w:marLeft w:val="640"/>
          <w:marRight w:val="0"/>
          <w:marTop w:val="0"/>
          <w:marBottom w:val="0"/>
          <w:divBdr>
            <w:top w:val="none" w:sz="0" w:space="0" w:color="auto"/>
            <w:left w:val="none" w:sz="0" w:space="0" w:color="auto"/>
            <w:bottom w:val="none" w:sz="0" w:space="0" w:color="auto"/>
            <w:right w:val="none" w:sz="0" w:space="0" w:color="auto"/>
          </w:divBdr>
        </w:div>
        <w:div w:id="1351026043">
          <w:marLeft w:val="640"/>
          <w:marRight w:val="0"/>
          <w:marTop w:val="0"/>
          <w:marBottom w:val="0"/>
          <w:divBdr>
            <w:top w:val="none" w:sz="0" w:space="0" w:color="auto"/>
            <w:left w:val="none" w:sz="0" w:space="0" w:color="auto"/>
            <w:bottom w:val="none" w:sz="0" w:space="0" w:color="auto"/>
            <w:right w:val="none" w:sz="0" w:space="0" w:color="auto"/>
          </w:divBdr>
        </w:div>
        <w:div w:id="442766513">
          <w:marLeft w:val="640"/>
          <w:marRight w:val="0"/>
          <w:marTop w:val="0"/>
          <w:marBottom w:val="0"/>
          <w:divBdr>
            <w:top w:val="none" w:sz="0" w:space="0" w:color="auto"/>
            <w:left w:val="none" w:sz="0" w:space="0" w:color="auto"/>
            <w:bottom w:val="none" w:sz="0" w:space="0" w:color="auto"/>
            <w:right w:val="none" w:sz="0" w:space="0" w:color="auto"/>
          </w:divBdr>
        </w:div>
        <w:div w:id="1900482714">
          <w:marLeft w:val="640"/>
          <w:marRight w:val="0"/>
          <w:marTop w:val="0"/>
          <w:marBottom w:val="0"/>
          <w:divBdr>
            <w:top w:val="none" w:sz="0" w:space="0" w:color="auto"/>
            <w:left w:val="none" w:sz="0" w:space="0" w:color="auto"/>
            <w:bottom w:val="none" w:sz="0" w:space="0" w:color="auto"/>
            <w:right w:val="none" w:sz="0" w:space="0" w:color="auto"/>
          </w:divBdr>
        </w:div>
        <w:div w:id="1192383024">
          <w:marLeft w:val="640"/>
          <w:marRight w:val="0"/>
          <w:marTop w:val="0"/>
          <w:marBottom w:val="0"/>
          <w:divBdr>
            <w:top w:val="none" w:sz="0" w:space="0" w:color="auto"/>
            <w:left w:val="none" w:sz="0" w:space="0" w:color="auto"/>
            <w:bottom w:val="none" w:sz="0" w:space="0" w:color="auto"/>
            <w:right w:val="none" w:sz="0" w:space="0" w:color="auto"/>
          </w:divBdr>
        </w:div>
        <w:div w:id="1185285104">
          <w:marLeft w:val="640"/>
          <w:marRight w:val="0"/>
          <w:marTop w:val="0"/>
          <w:marBottom w:val="0"/>
          <w:divBdr>
            <w:top w:val="none" w:sz="0" w:space="0" w:color="auto"/>
            <w:left w:val="none" w:sz="0" w:space="0" w:color="auto"/>
            <w:bottom w:val="none" w:sz="0" w:space="0" w:color="auto"/>
            <w:right w:val="none" w:sz="0" w:space="0" w:color="auto"/>
          </w:divBdr>
        </w:div>
        <w:div w:id="241720706">
          <w:marLeft w:val="640"/>
          <w:marRight w:val="0"/>
          <w:marTop w:val="0"/>
          <w:marBottom w:val="0"/>
          <w:divBdr>
            <w:top w:val="none" w:sz="0" w:space="0" w:color="auto"/>
            <w:left w:val="none" w:sz="0" w:space="0" w:color="auto"/>
            <w:bottom w:val="none" w:sz="0" w:space="0" w:color="auto"/>
            <w:right w:val="none" w:sz="0" w:space="0" w:color="auto"/>
          </w:divBdr>
        </w:div>
        <w:div w:id="472022034">
          <w:marLeft w:val="640"/>
          <w:marRight w:val="0"/>
          <w:marTop w:val="0"/>
          <w:marBottom w:val="0"/>
          <w:divBdr>
            <w:top w:val="none" w:sz="0" w:space="0" w:color="auto"/>
            <w:left w:val="none" w:sz="0" w:space="0" w:color="auto"/>
            <w:bottom w:val="none" w:sz="0" w:space="0" w:color="auto"/>
            <w:right w:val="none" w:sz="0" w:space="0" w:color="auto"/>
          </w:divBdr>
        </w:div>
        <w:div w:id="1613509711">
          <w:marLeft w:val="640"/>
          <w:marRight w:val="0"/>
          <w:marTop w:val="0"/>
          <w:marBottom w:val="0"/>
          <w:divBdr>
            <w:top w:val="none" w:sz="0" w:space="0" w:color="auto"/>
            <w:left w:val="none" w:sz="0" w:space="0" w:color="auto"/>
            <w:bottom w:val="none" w:sz="0" w:space="0" w:color="auto"/>
            <w:right w:val="none" w:sz="0" w:space="0" w:color="auto"/>
          </w:divBdr>
        </w:div>
        <w:div w:id="233200291">
          <w:marLeft w:val="640"/>
          <w:marRight w:val="0"/>
          <w:marTop w:val="0"/>
          <w:marBottom w:val="0"/>
          <w:divBdr>
            <w:top w:val="none" w:sz="0" w:space="0" w:color="auto"/>
            <w:left w:val="none" w:sz="0" w:space="0" w:color="auto"/>
            <w:bottom w:val="none" w:sz="0" w:space="0" w:color="auto"/>
            <w:right w:val="none" w:sz="0" w:space="0" w:color="auto"/>
          </w:divBdr>
        </w:div>
        <w:div w:id="1412701939">
          <w:marLeft w:val="640"/>
          <w:marRight w:val="0"/>
          <w:marTop w:val="0"/>
          <w:marBottom w:val="0"/>
          <w:divBdr>
            <w:top w:val="none" w:sz="0" w:space="0" w:color="auto"/>
            <w:left w:val="none" w:sz="0" w:space="0" w:color="auto"/>
            <w:bottom w:val="none" w:sz="0" w:space="0" w:color="auto"/>
            <w:right w:val="none" w:sz="0" w:space="0" w:color="auto"/>
          </w:divBdr>
        </w:div>
        <w:div w:id="1556621582">
          <w:marLeft w:val="640"/>
          <w:marRight w:val="0"/>
          <w:marTop w:val="0"/>
          <w:marBottom w:val="0"/>
          <w:divBdr>
            <w:top w:val="none" w:sz="0" w:space="0" w:color="auto"/>
            <w:left w:val="none" w:sz="0" w:space="0" w:color="auto"/>
            <w:bottom w:val="none" w:sz="0" w:space="0" w:color="auto"/>
            <w:right w:val="none" w:sz="0" w:space="0" w:color="auto"/>
          </w:divBdr>
        </w:div>
        <w:div w:id="917060309">
          <w:marLeft w:val="640"/>
          <w:marRight w:val="0"/>
          <w:marTop w:val="0"/>
          <w:marBottom w:val="0"/>
          <w:divBdr>
            <w:top w:val="none" w:sz="0" w:space="0" w:color="auto"/>
            <w:left w:val="none" w:sz="0" w:space="0" w:color="auto"/>
            <w:bottom w:val="none" w:sz="0" w:space="0" w:color="auto"/>
            <w:right w:val="none" w:sz="0" w:space="0" w:color="auto"/>
          </w:divBdr>
        </w:div>
        <w:div w:id="947084659">
          <w:marLeft w:val="640"/>
          <w:marRight w:val="0"/>
          <w:marTop w:val="0"/>
          <w:marBottom w:val="0"/>
          <w:divBdr>
            <w:top w:val="none" w:sz="0" w:space="0" w:color="auto"/>
            <w:left w:val="none" w:sz="0" w:space="0" w:color="auto"/>
            <w:bottom w:val="none" w:sz="0" w:space="0" w:color="auto"/>
            <w:right w:val="none" w:sz="0" w:space="0" w:color="auto"/>
          </w:divBdr>
        </w:div>
        <w:div w:id="1532109817">
          <w:marLeft w:val="640"/>
          <w:marRight w:val="0"/>
          <w:marTop w:val="0"/>
          <w:marBottom w:val="0"/>
          <w:divBdr>
            <w:top w:val="none" w:sz="0" w:space="0" w:color="auto"/>
            <w:left w:val="none" w:sz="0" w:space="0" w:color="auto"/>
            <w:bottom w:val="none" w:sz="0" w:space="0" w:color="auto"/>
            <w:right w:val="none" w:sz="0" w:space="0" w:color="auto"/>
          </w:divBdr>
        </w:div>
        <w:div w:id="4522977">
          <w:marLeft w:val="640"/>
          <w:marRight w:val="0"/>
          <w:marTop w:val="0"/>
          <w:marBottom w:val="0"/>
          <w:divBdr>
            <w:top w:val="none" w:sz="0" w:space="0" w:color="auto"/>
            <w:left w:val="none" w:sz="0" w:space="0" w:color="auto"/>
            <w:bottom w:val="none" w:sz="0" w:space="0" w:color="auto"/>
            <w:right w:val="none" w:sz="0" w:space="0" w:color="auto"/>
          </w:divBdr>
        </w:div>
        <w:div w:id="1277911666">
          <w:marLeft w:val="640"/>
          <w:marRight w:val="0"/>
          <w:marTop w:val="0"/>
          <w:marBottom w:val="0"/>
          <w:divBdr>
            <w:top w:val="none" w:sz="0" w:space="0" w:color="auto"/>
            <w:left w:val="none" w:sz="0" w:space="0" w:color="auto"/>
            <w:bottom w:val="none" w:sz="0" w:space="0" w:color="auto"/>
            <w:right w:val="none" w:sz="0" w:space="0" w:color="auto"/>
          </w:divBdr>
        </w:div>
        <w:div w:id="1039820500">
          <w:marLeft w:val="640"/>
          <w:marRight w:val="0"/>
          <w:marTop w:val="0"/>
          <w:marBottom w:val="0"/>
          <w:divBdr>
            <w:top w:val="none" w:sz="0" w:space="0" w:color="auto"/>
            <w:left w:val="none" w:sz="0" w:space="0" w:color="auto"/>
            <w:bottom w:val="none" w:sz="0" w:space="0" w:color="auto"/>
            <w:right w:val="none" w:sz="0" w:space="0" w:color="auto"/>
          </w:divBdr>
        </w:div>
        <w:div w:id="576549697">
          <w:marLeft w:val="640"/>
          <w:marRight w:val="0"/>
          <w:marTop w:val="0"/>
          <w:marBottom w:val="0"/>
          <w:divBdr>
            <w:top w:val="none" w:sz="0" w:space="0" w:color="auto"/>
            <w:left w:val="none" w:sz="0" w:space="0" w:color="auto"/>
            <w:bottom w:val="none" w:sz="0" w:space="0" w:color="auto"/>
            <w:right w:val="none" w:sz="0" w:space="0" w:color="auto"/>
          </w:divBdr>
        </w:div>
        <w:div w:id="837231584">
          <w:marLeft w:val="640"/>
          <w:marRight w:val="0"/>
          <w:marTop w:val="0"/>
          <w:marBottom w:val="0"/>
          <w:divBdr>
            <w:top w:val="none" w:sz="0" w:space="0" w:color="auto"/>
            <w:left w:val="none" w:sz="0" w:space="0" w:color="auto"/>
            <w:bottom w:val="none" w:sz="0" w:space="0" w:color="auto"/>
            <w:right w:val="none" w:sz="0" w:space="0" w:color="auto"/>
          </w:divBdr>
        </w:div>
        <w:div w:id="105660706">
          <w:marLeft w:val="640"/>
          <w:marRight w:val="0"/>
          <w:marTop w:val="0"/>
          <w:marBottom w:val="0"/>
          <w:divBdr>
            <w:top w:val="none" w:sz="0" w:space="0" w:color="auto"/>
            <w:left w:val="none" w:sz="0" w:space="0" w:color="auto"/>
            <w:bottom w:val="none" w:sz="0" w:space="0" w:color="auto"/>
            <w:right w:val="none" w:sz="0" w:space="0" w:color="auto"/>
          </w:divBdr>
        </w:div>
        <w:div w:id="173495020">
          <w:marLeft w:val="640"/>
          <w:marRight w:val="0"/>
          <w:marTop w:val="0"/>
          <w:marBottom w:val="0"/>
          <w:divBdr>
            <w:top w:val="none" w:sz="0" w:space="0" w:color="auto"/>
            <w:left w:val="none" w:sz="0" w:space="0" w:color="auto"/>
            <w:bottom w:val="none" w:sz="0" w:space="0" w:color="auto"/>
            <w:right w:val="none" w:sz="0" w:space="0" w:color="auto"/>
          </w:divBdr>
        </w:div>
        <w:div w:id="1037394071">
          <w:marLeft w:val="640"/>
          <w:marRight w:val="0"/>
          <w:marTop w:val="0"/>
          <w:marBottom w:val="0"/>
          <w:divBdr>
            <w:top w:val="none" w:sz="0" w:space="0" w:color="auto"/>
            <w:left w:val="none" w:sz="0" w:space="0" w:color="auto"/>
            <w:bottom w:val="none" w:sz="0" w:space="0" w:color="auto"/>
            <w:right w:val="none" w:sz="0" w:space="0" w:color="auto"/>
          </w:divBdr>
        </w:div>
        <w:div w:id="1694837543">
          <w:marLeft w:val="640"/>
          <w:marRight w:val="0"/>
          <w:marTop w:val="0"/>
          <w:marBottom w:val="0"/>
          <w:divBdr>
            <w:top w:val="none" w:sz="0" w:space="0" w:color="auto"/>
            <w:left w:val="none" w:sz="0" w:space="0" w:color="auto"/>
            <w:bottom w:val="none" w:sz="0" w:space="0" w:color="auto"/>
            <w:right w:val="none" w:sz="0" w:space="0" w:color="auto"/>
          </w:divBdr>
        </w:div>
        <w:div w:id="863711205">
          <w:marLeft w:val="640"/>
          <w:marRight w:val="0"/>
          <w:marTop w:val="0"/>
          <w:marBottom w:val="0"/>
          <w:divBdr>
            <w:top w:val="none" w:sz="0" w:space="0" w:color="auto"/>
            <w:left w:val="none" w:sz="0" w:space="0" w:color="auto"/>
            <w:bottom w:val="none" w:sz="0" w:space="0" w:color="auto"/>
            <w:right w:val="none" w:sz="0" w:space="0" w:color="auto"/>
          </w:divBdr>
        </w:div>
        <w:div w:id="1425878504">
          <w:marLeft w:val="640"/>
          <w:marRight w:val="0"/>
          <w:marTop w:val="0"/>
          <w:marBottom w:val="0"/>
          <w:divBdr>
            <w:top w:val="none" w:sz="0" w:space="0" w:color="auto"/>
            <w:left w:val="none" w:sz="0" w:space="0" w:color="auto"/>
            <w:bottom w:val="none" w:sz="0" w:space="0" w:color="auto"/>
            <w:right w:val="none" w:sz="0" w:space="0" w:color="auto"/>
          </w:divBdr>
        </w:div>
        <w:div w:id="694692265">
          <w:marLeft w:val="640"/>
          <w:marRight w:val="0"/>
          <w:marTop w:val="0"/>
          <w:marBottom w:val="0"/>
          <w:divBdr>
            <w:top w:val="none" w:sz="0" w:space="0" w:color="auto"/>
            <w:left w:val="none" w:sz="0" w:space="0" w:color="auto"/>
            <w:bottom w:val="none" w:sz="0" w:space="0" w:color="auto"/>
            <w:right w:val="none" w:sz="0" w:space="0" w:color="auto"/>
          </w:divBdr>
        </w:div>
        <w:div w:id="2032685866">
          <w:marLeft w:val="640"/>
          <w:marRight w:val="0"/>
          <w:marTop w:val="0"/>
          <w:marBottom w:val="0"/>
          <w:divBdr>
            <w:top w:val="none" w:sz="0" w:space="0" w:color="auto"/>
            <w:left w:val="none" w:sz="0" w:space="0" w:color="auto"/>
            <w:bottom w:val="none" w:sz="0" w:space="0" w:color="auto"/>
            <w:right w:val="none" w:sz="0" w:space="0" w:color="auto"/>
          </w:divBdr>
        </w:div>
        <w:div w:id="1529099792">
          <w:marLeft w:val="640"/>
          <w:marRight w:val="0"/>
          <w:marTop w:val="0"/>
          <w:marBottom w:val="0"/>
          <w:divBdr>
            <w:top w:val="none" w:sz="0" w:space="0" w:color="auto"/>
            <w:left w:val="none" w:sz="0" w:space="0" w:color="auto"/>
            <w:bottom w:val="none" w:sz="0" w:space="0" w:color="auto"/>
            <w:right w:val="none" w:sz="0" w:space="0" w:color="auto"/>
          </w:divBdr>
        </w:div>
        <w:div w:id="640380551">
          <w:marLeft w:val="640"/>
          <w:marRight w:val="0"/>
          <w:marTop w:val="0"/>
          <w:marBottom w:val="0"/>
          <w:divBdr>
            <w:top w:val="none" w:sz="0" w:space="0" w:color="auto"/>
            <w:left w:val="none" w:sz="0" w:space="0" w:color="auto"/>
            <w:bottom w:val="none" w:sz="0" w:space="0" w:color="auto"/>
            <w:right w:val="none" w:sz="0" w:space="0" w:color="auto"/>
          </w:divBdr>
        </w:div>
        <w:div w:id="684289609">
          <w:marLeft w:val="640"/>
          <w:marRight w:val="0"/>
          <w:marTop w:val="0"/>
          <w:marBottom w:val="0"/>
          <w:divBdr>
            <w:top w:val="none" w:sz="0" w:space="0" w:color="auto"/>
            <w:left w:val="none" w:sz="0" w:space="0" w:color="auto"/>
            <w:bottom w:val="none" w:sz="0" w:space="0" w:color="auto"/>
            <w:right w:val="none" w:sz="0" w:space="0" w:color="auto"/>
          </w:divBdr>
        </w:div>
        <w:div w:id="1284733851">
          <w:marLeft w:val="640"/>
          <w:marRight w:val="0"/>
          <w:marTop w:val="0"/>
          <w:marBottom w:val="0"/>
          <w:divBdr>
            <w:top w:val="none" w:sz="0" w:space="0" w:color="auto"/>
            <w:left w:val="none" w:sz="0" w:space="0" w:color="auto"/>
            <w:bottom w:val="none" w:sz="0" w:space="0" w:color="auto"/>
            <w:right w:val="none" w:sz="0" w:space="0" w:color="auto"/>
          </w:divBdr>
        </w:div>
        <w:div w:id="1639988515">
          <w:marLeft w:val="640"/>
          <w:marRight w:val="0"/>
          <w:marTop w:val="0"/>
          <w:marBottom w:val="0"/>
          <w:divBdr>
            <w:top w:val="none" w:sz="0" w:space="0" w:color="auto"/>
            <w:left w:val="none" w:sz="0" w:space="0" w:color="auto"/>
            <w:bottom w:val="none" w:sz="0" w:space="0" w:color="auto"/>
            <w:right w:val="none" w:sz="0" w:space="0" w:color="auto"/>
          </w:divBdr>
        </w:div>
        <w:div w:id="210576564">
          <w:marLeft w:val="640"/>
          <w:marRight w:val="0"/>
          <w:marTop w:val="0"/>
          <w:marBottom w:val="0"/>
          <w:divBdr>
            <w:top w:val="none" w:sz="0" w:space="0" w:color="auto"/>
            <w:left w:val="none" w:sz="0" w:space="0" w:color="auto"/>
            <w:bottom w:val="none" w:sz="0" w:space="0" w:color="auto"/>
            <w:right w:val="none" w:sz="0" w:space="0" w:color="auto"/>
          </w:divBdr>
        </w:div>
        <w:div w:id="468011862">
          <w:marLeft w:val="640"/>
          <w:marRight w:val="0"/>
          <w:marTop w:val="0"/>
          <w:marBottom w:val="0"/>
          <w:divBdr>
            <w:top w:val="none" w:sz="0" w:space="0" w:color="auto"/>
            <w:left w:val="none" w:sz="0" w:space="0" w:color="auto"/>
            <w:bottom w:val="none" w:sz="0" w:space="0" w:color="auto"/>
            <w:right w:val="none" w:sz="0" w:space="0" w:color="auto"/>
          </w:divBdr>
        </w:div>
        <w:div w:id="497118304">
          <w:marLeft w:val="640"/>
          <w:marRight w:val="0"/>
          <w:marTop w:val="0"/>
          <w:marBottom w:val="0"/>
          <w:divBdr>
            <w:top w:val="none" w:sz="0" w:space="0" w:color="auto"/>
            <w:left w:val="none" w:sz="0" w:space="0" w:color="auto"/>
            <w:bottom w:val="none" w:sz="0" w:space="0" w:color="auto"/>
            <w:right w:val="none" w:sz="0" w:space="0" w:color="auto"/>
          </w:divBdr>
        </w:div>
        <w:div w:id="1548030822">
          <w:marLeft w:val="640"/>
          <w:marRight w:val="0"/>
          <w:marTop w:val="0"/>
          <w:marBottom w:val="0"/>
          <w:divBdr>
            <w:top w:val="none" w:sz="0" w:space="0" w:color="auto"/>
            <w:left w:val="none" w:sz="0" w:space="0" w:color="auto"/>
            <w:bottom w:val="none" w:sz="0" w:space="0" w:color="auto"/>
            <w:right w:val="none" w:sz="0" w:space="0" w:color="auto"/>
          </w:divBdr>
        </w:div>
        <w:div w:id="1361584025">
          <w:marLeft w:val="640"/>
          <w:marRight w:val="0"/>
          <w:marTop w:val="0"/>
          <w:marBottom w:val="0"/>
          <w:divBdr>
            <w:top w:val="none" w:sz="0" w:space="0" w:color="auto"/>
            <w:left w:val="none" w:sz="0" w:space="0" w:color="auto"/>
            <w:bottom w:val="none" w:sz="0" w:space="0" w:color="auto"/>
            <w:right w:val="none" w:sz="0" w:space="0" w:color="auto"/>
          </w:divBdr>
        </w:div>
        <w:div w:id="414402673">
          <w:marLeft w:val="640"/>
          <w:marRight w:val="0"/>
          <w:marTop w:val="0"/>
          <w:marBottom w:val="0"/>
          <w:divBdr>
            <w:top w:val="none" w:sz="0" w:space="0" w:color="auto"/>
            <w:left w:val="none" w:sz="0" w:space="0" w:color="auto"/>
            <w:bottom w:val="none" w:sz="0" w:space="0" w:color="auto"/>
            <w:right w:val="none" w:sz="0" w:space="0" w:color="auto"/>
          </w:divBdr>
        </w:div>
        <w:div w:id="1601060406">
          <w:marLeft w:val="640"/>
          <w:marRight w:val="0"/>
          <w:marTop w:val="0"/>
          <w:marBottom w:val="0"/>
          <w:divBdr>
            <w:top w:val="none" w:sz="0" w:space="0" w:color="auto"/>
            <w:left w:val="none" w:sz="0" w:space="0" w:color="auto"/>
            <w:bottom w:val="none" w:sz="0" w:space="0" w:color="auto"/>
            <w:right w:val="none" w:sz="0" w:space="0" w:color="auto"/>
          </w:divBdr>
        </w:div>
        <w:div w:id="57096734">
          <w:marLeft w:val="640"/>
          <w:marRight w:val="0"/>
          <w:marTop w:val="0"/>
          <w:marBottom w:val="0"/>
          <w:divBdr>
            <w:top w:val="none" w:sz="0" w:space="0" w:color="auto"/>
            <w:left w:val="none" w:sz="0" w:space="0" w:color="auto"/>
            <w:bottom w:val="none" w:sz="0" w:space="0" w:color="auto"/>
            <w:right w:val="none" w:sz="0" w:space="0" w:color="auto"/>
          </w:divBdr>
        </w:div>
        <w:div w:id="1581523247">
          <w:marLeft w:val="640"/>
          <w:marRight w:val="0"/>
          <w:marTop w:val="0"/>
          <w:marBottom w:val="0"/>
          <w:divBdr>
            <w:top w:val="none" w:sz="0" w:space="0" w:color="auto"/>
            <w:left w:val="none" w:sz="0" w:space="0" w:color="auto"/>
            <w:bottom w:val="none" w:sz="0" w:space="0" w:color="auto"/>
            <w:right w:val="none" w:sz="0" w:space="0" w:color="auto"/>
          </w:divBdr>
        </w:div>
        <w:div w:id="1438522997">
          <w:marLeft w:val="640"/>
          <w:marRight w:val="0"/>
          <w:marTop w:val="0"/>
          <w:marBottom w:val="0"/>
          <w:divBdr>
            <w:top w:val="none" w:sz="0" w:space="0" w:color="auto"/>
            <w:left w:val="none" w:sz="0" w:space="0" w:color="auto"/>
            <w:bottom w:val="none" w:sz="0" w:space="0" w:color="auto"/>
            <w:right w:val="none" w:sz="0" w:space="0" w:color="auto"/>
          </w:divBdr>
        </w:div>
        <w:div w:id="1981227989">
          <w:marLeft w:val="640"/>
          <w:marRight w:val="0"/>
          <w:marTop w:val="0"/>
          <w:marBottom w:val="0"/>
          <w:divBdr>
            <w:top w:val="none" w:sz="0" w:space="0" w:color="auto"/>
            <w:left w:val="none" w:sz="0" w:space="0" w:color="auto"/>
            <w:bottom w:val="none" w:sz="0" w:space="0" w:color="auto"/>
            <w:right w:val="none" w:sz="0" w:space="0" w:color="auto"/>
          </w:divBdr>
        </w:div>
        <w:div w:id="1989936276">
          <w:marLeft w:val="640"/>
          <w:marRight w:val="0"/>
          <w:marTop w:val="0"/>
          <w:marBottom w:val="0"/>
          <w:divBdr>
            <w:top w:val="none" w:sz="0" w:space="0" w:color="auto"/>
            <w:left w:val="none" w:sz="0" w:space="0" w:color="auto"/>
            <w:bottom w:val="none" w:sz="0" w:space="0" w:color="auto"/>
            <w:right w:val="none" w:sz="0" w:space="0" w:color="auto"/>
          </w:divBdr>
        </w:div>
        <w:div w:id="1879734219">
          <w:marLeft w:val="640"/>
          <w:marRight w:val="0"/>
          <w:marTop w:val="0"/>
          <w:marBottom w:val="0"/>
          <w:divBdr>
            <w:top w:val="none" w:sz="0" w:space="0" w:color="auto"/>
            <w:left w:val="none" w:sz="0" w:space="0" w:color="auto"/>
            <w:bottom w:val="none" w:sz="0" w:space="0" w:color="auto"/>
            <w:right w:val="none" w:sz="0" w:space="0" w:color="auto"/>
          </w:divBdr>
        </w:div>
        <w:div w:id="1974289185">
          <w:marLeft w:val="640"/>
          <w:marRight w:val="0"/>
          <w:marTop w:val="0"/>
          <w:marBottom w:val="0"/>
          <w:divBdr>
            <w:top w:val="none" w:sz="0" w:space="0" w:color="auto"/>
            <w:left w:val="none" w:sz="0" w:space="0" w:color="auto"/>
            <w:bottom w:val="none" w:sz="0" w:space="0" w:color="auto"/>
            <w:right w:val="none" w:sz="0" w:space="0" w:color="auto"/>
          </w:divBdr>
        </w:div>
        <w:div w:id="2115518588">
          <w:marLeft w:val="640"/>
          <w:marRight w:val="0"/>
          <w:marTop w:val="0"/>
          <w:marBottom w:val="0"/>
          <w:divBdr>
            <w:top w:val="none" w:sz="0" w:space="0" w:color="auto"/>
            <w:left w:val="none" w:sz="0" w:space="0" w:color="auto"/>
            <w:bottom w:val="none" w:sz="0" w:space="0" w:color="auto"/>
            <w:right w:val="none" w:sz="0" w:space="0" w:color="auto"/>
          </w:divBdr>
        </w:div>
        <w:div w:id="628323299">
          <w:marLeft w:val="640"/>
          <w:marRight w:val="0"/>
          <w:marTop w:val="0"/>
          <w:marBottom w:val="0"/>
          <w:divBdr>
            <w:top w:val="none" w:sz="0" w:space="0" w:color="auto"/>
            <w:left w:val="none" w:sz="0" w:space="0" w:color="auto"/>
            <w:bottom w:val="none" w:sz="0" w:space="0" w:color="auto"/>
            <w:right w:val="none" w:sz="0" w:space="0" w:color="auto"/>
          </w:divBdr>
        </w:div>
        <w:div w:id="464004933">
          <w:marLeft w:val="640"/>
          <w:marRight w:val="0"/>
          <w:marTop w:val="0"/>
          <w:marBottom w:val="0"/>
          <w:divBdr>
            <w:top w:val="none" w:sz="0" w:space="0" w:color="auto"/>
            <w:left w:val="none" w:sz="0" w:space="0" w:color="auto"/>
            <w:bottom w:val="none" w:sz="0" w:space="0" w:color="auto"/>
            <w:right w:val="none" w:sz="0" w:space="0" w:color="auto"/>
          </w:divBdr>
        </w:div>
        <w:div w:id="1175724928">
          <w:marLeft w:val="640"/>
          <w:marRight w:val="0"/>
          <w:marTop w:val="0"/>
          <w:marBottom w:val="0"/>
          <w:divBdr>
            <w:top w:val="none" w:sz="0" w:space="0" w:color="auto"/>
            <w:left w:val="none" w:sz="0" w:space="0" w:color="auto"/>
            <w:bottom w:val="none" w:sz="0" w:space="0" w:color="auto"/>
            <w:right w:val="none" w:sz="0" w:space="0" w:color="auto"/>
          </w:divBdr>
        </w:div>
        <w:div w:id="1091269229">
          <w:marLeft w:val="640"/>
          <w:marRight w:val="0"/>
          <w:marTop w:val="0"/>
          <w:marBottom w:val="0"/>
          <w:divBdr>
            <w:top w:val="none" w:sz="0" w:space="0" w:color="auto"/>
            <w:left w:val="none" w:sz="0" w:space="0" w:color="auto"/>
            <w:bottom w:val="none" w:sz="0" w:space="0" w:color="auto"/>
            <w:right w:val="none" w:sz="0" w:space="0" w:color="auto"/>
          </w:divBdr>
        </w:div>
        <w:div w:id="1096243002">
          <w:marLeft w:val="640"/>
          <w:marRight w:val="0"/>
          <w:marTop w:val="0"/>
          <w:marBottom w:val="0"/>
          <w:divBdr>
            <w:top w:val="none" w:sz="0" w:space="0" w:color="auto"/>
            <w:left w:val="none" w:sz="0" w:space="0" w:color="auto"/>
            <w:bottom w:val="none" w:sz="0" w:space="0" w:color="auto"/>
            <w:right w:val="none" w:sz="0" w:space="0" w:color="auto"/>
          </w:divBdr>
        </w:div>
        <w:div w:id="430517446">
          <w:marLeft w:val="640"/>
          <w:marRight w:val="0"/>
          <w:marTop w:val="0"/>
          <w:marBottom w:val="0"/>
          <w:divBdr>
            <w:top w:val="none" w:sz="0" w:space="0" w:color="auto"/>
            <w:left w:val="none" w:sz="0" w:space="0" w:color="auto"/>
            <w:bottom w:val="none" w:sz="0" w:space="0" w:color="auto"/>
            <w:right w:val="none" w:sz="0" w:space="0" w:color="auto"/>
          </w:divBdr>
        </w:div>
        <w:div w:id="894465058">
          <w:marLeft w:val="640"/>
          <w:marRight w:val="0"/>
          <w:marTop w:val="0"/>
          <w:marBottom w:val="0"/>
          <w:divBdr>
            <w:top w:val="none" w:sz="0" w:space="0" w:color="auto"/>
            <w:left w:val="none" w:sz="0" w:space="0" w:color="auto"/>
            <w:bottom w:val="none" w:sz="0" w:space="0" w:color="auto"/>
            <w:right w:val="none" w:sz="0" w:space="0" w:color="auto"/>
          </w:divBdr>
        </w:div>
        <w:div w:id="1741907757">
          <w:marLeft w:val="640"/>
          <w:marRight w:val="0"/>
          <w:marTop w:val="0"/>
          <w:marBottom w:val="0"/>
          <w:divBdr>
            <w:top w:val="none" w:sz="0" w:space="0" w:color="auto"/>
            <w:left w:val="none" w:sz="0" w:space="0" w:color="auto"/>
            <w:bottom w:val="none" w:sz="0" w:space="0" w:color="auto"/>
            <w:right w:val="none" w:sz="0" w:space="0" w:color="auto"/>
          </w:divBdr>
        </w:div>
        <w:div w:id="134682931">
          <w:marLeft w:val="640"/>
          <w:marRight w:val="0"/>
          <w:marTop w:val="0"/>
          <w:marBottom w:val="0"/>
          <w:divBdr>
            <w:top w:val="none" w:sz="0" w:space="0" w:color="auto"/>
            <w:left w:val="none" w:sz="0" w:space="0" w:color="auto"/>
            <w:bottom w:val="none" w:sz="0" w:space="0" w:color="auto"/>
            <w:right w:val="none" w:sz="0" w:space="0" w:color="auto"/>
          </w:divBdr>
        </w:div>
        <w:div w:id="1458377196">
          <w:marLeft w:val="640"/>
          <w:marRight w:val="0"/>
          <w:marTop w:val="0"/>
          <w:marBottom w:val="0"/>
          <w:divBdr>
            <w:top w:val="none" w:sz="0" w:space="0" w:color="auto"/>
            <w:left w:val="none" w:sz="0" w:space="0" w:color="auto"/>
            <w:bottom w:val="none" w:sz="0" w:space="0" w:color="auto"/>
            <w:right w:val="none" w:sz="0" w:space="0" w:color="auto"/>
          </w:divBdr>
        </w:div>
        <w:div w:id="31882864">
          <w:marLeft w:val="640"/>
          <w:marRight w:val="0"/>
          <w:marTop w:val="0"/>
          <w:marBottom w:val="0"/>
          <w:divBdr>
            <w:top w:val="none" w:sz="0" w:space="0" w:color="auto"/>
            <w:left w:val="none" w:sz="0" w:space="0" w:color="auto"/>
            <w:bottom w:val="none" w:sz="0" w:space="0" w:color="auto"/>
            <w:right w:val="none" w:sz="0" w:space="0" w:color="auto"/>
          </w:divBdr>
        </w:div>
        <w:div w:id="1761833573">
          <w:marLeft w:val="640"/>
          <w:marRight w:val="0"/>
          <w:marTop w:val="0"/>
          <w:marBottom w:val="0"/>
          <w:divBdr>
            <w:top w:val="none" w:sz="0" w:space="0" w:color="auto"/>
            <w:left w:val="none" w:sz="0" w:space="0" w:color="auto"/>
            <w:bottom w:val="none" w:sz="0" w:space="0" w:color="auto"/>
            <w:right w:val="none" w:sz="0" w:space="0" w:color="auto"/>
          </w:divBdr>
        </w:div>
        <w:div w:id="1975210955">
          <w:marLeft w:val="640"/>
          <w:marRight w:val="0"/>
          <w:marTop w:val="0"/>
          <w:marBottom w:val="0"/>
          <w:divBdr>
            <w:top w:val="none" w:sz="0" w:space="0" w:color="auto"/>
            <w:left w:val="none" w:sz="0" w:space="0" w:color="auto"/>
            <w:bottom w:val="none" w:sz="0" w:space="0" w:color="auto"/>
            <w:right w:val="none" w:sz="0" w:space="0" w:color="auto"/>
          </w:divBdr>
        </w:div>
        <w:div w:id="2000957525">
          <w:marLeft w:val="640"/>
          <w:marRight w:val="0"/>
          <w:marTop w:val="0"/>
          <w:marBottom w:val="0"/>
          <w:divBdr>
            <w:top w:val="none" w:sz="0" w:space="0" w:color="auto"/>
            <w:left w:val="none" w:sz="0" w:space="0" w:color="auto"/>
            <w:bottom w:val="none" w:sz="0" w:space="0" w:color="auto"/>
            <w:right w:val="none" w:sz="0" w:space="0" w:color="auto"/>
          </w:divBdr>
        </w:div>
        <w:div w:id="1279726900">
          <w:marLeft w:val="640"/>
          <w:marRight w:val="0"/>
          <w:marTop w:val="0"/>
          <w:marBottom w:val="0"/>
          <w:divBdr>
            <w:top w:val="none" w:sz="0" w:space="0" w:color="auto"/>
            <w:left w:val="none" w:sz="0" w:space="0" w:color="auto"/>
            <w:bottom w:val="none" w:sz="0" w:space="0" w:color="auto"/>
            <w:right w:val="none" w:sz="0" w:space="0" w:color="auto"/>
          </w:divBdr>
        </w:div>
        <w:div w:id="166947527">
          <w:marLeft w:val="640"/>
          <w:marRight w:val="0"/>
          <w:marTop w:val="0"/>
          <w:marBottom w:val="0"/>
          <w:divBdr>
            <w:top w:val="none" w:sz="0" w:space="0" w:color="auto"/>
            <w:left w:val="none" w:sz="0" w:space="0" w:color="auto"/>
            <w:bottom w:val="none" w:sz="0" w:space="0" w:color="auto"/>
            <w:right w:val="none" w:sz="0" w:space="0" w:color="auto"/>
          </w:divBdr>
        </w:div>
        <w:div w:id="1008141840">
          <w:marLeft w:val="640"/>
          <w:marRight w:val="0"/>
          <w:marTop w:val="0"/>
          <w:marBottom w:val="0"/>
          <w:divBdr>
            <w:top w:val="none" w:sz="0" w:space="0" w:color="auto"/>
            <w:left w:val="none" w:sz="0" w:space="0" w:color="auto"/>
            <w:bottom w:val="none" w:sz="0" w:space="0" w:color="auto"/>
            <w:right w:val="none" w:sz="0" w:space="0" w:color="auto"/>
          </w:divBdr>
        </w:div>
        <w:div w:id="227035242">
          <w:marLeft w:val="640"/>
          <w:marRight w:val="0"/>
          <w:marTop w:val="0"/>
          <w:marBottom w:val="0"/>
          <w:divBdr>
            <w:top w:val="none" w:sz="0" w:space="0" w:color="auto"/>
            <w:left w:val="none" w:sz="0" w:space="0" w:color="auto"/>
            <w:bottom w:val="none" w:sz="0" w:space="0" w:color="auto"/>
            <w:right w:val="none" w:sz="0" w:space="0" w:color="auto"/>
          </w:divBdr>
        </w:div>
        <w:div w:id="26873116">
          <w:marLeft w:val="640"/>
          <w:marRight w:val="0"/>
          <w:marTop w:val="0"/>
          <w:marBottom w:val="0"/>
          <w:divBdr>
            <w:top w:val="none" w:sz="0" w:space="0" w:color="auto"/>
            <w:left w:val="none" w:sz="0" w:space="0" w:color="auto"/>
            <w:bottom w:val="none" w:sz="0" w:space="0" w:color="auto"/>
            <w:right w:val="none" w:sz="0" w:space="0" w:color="auto"/>
          </w:divBdr>
        </w:div>
        <w:div w:id="84613171">
          <w:marLeft w:val="640"/>
          <w:marRight w:val="0"/>
          <w:marTop w:val="0"/>
          <w:marBottom w:val="0"/>
          <w:divBdr>
            <w:top w:val="none" w:sz="0" w:space="0" w:color="auto"/>
            <w:left w:val="none" w:sz="0" w:space="0" w:color="auto"/>
            <w:bottom w:val="none" w:sz="0" w:space="0" w:color="auto"/>
            <w:right w:val="none" w:sz="0" w:space="0" w:color="auto"/>
          </w:divBdr>
        </w:div>
        <w:div w:id="968123020">
          <w:marLeft w:val="640"/>
          <w:marRight w:val="0"/>
          <w:marTop w:val="0"/>
          <w:marBottom w:val="0"/>
          <w:divBdr>
            <w:top w:val="none" w:sz="0" w:space="0" w:color="auto"/>
            <w:left w:val="none" w:sz="0" w:space="0" w:color="auto"/>
            <w:bottom w:val="none" w:sz="0" w:space="0" w:color="auto"/>
            <w:right w:val="none" w:sz="0" w:space="0" w:color="auto"/>
          </w:divBdr>
        </w:div>
        <w:div w:id="1294362297">
          <w:marLeft w:val="640"/>
          <w:marRight w:val="0"/>
          <w:marTop w:val="0"/>
          <w:marBottom w:val="0"/>
          <w:divBdr>
            <w:top w:val="none" w:sz="0" w:space="0" w:color="auto"/>
            <w:left w:val="none" w:sz="0" w:space="0" w:color="auto"/>
            <w:bottom w:val="none" w:sz="0" w:space="0" w:color="auto"/>
            <w:right w:val="none" w:sz="0" w:space="0" w:color="auto"/>
          </w:divBdr>
        </w:div>
        <w:div w:id="797187394">
          <w:marLeft w:val="640"/>
          <w:marRight w:val="0"/>
          <w:marTop w:val="0"/>
          <w:marBottom w:val="0"/>
          <w:divBdr>
            <w:top w:val="none" w:sz="0" w:space="0" w:color="auto"/>
            <w:left w:val="none" w:sz="0" w:space="0" w:color="auto"/>
            <w:bottom w:val="none" w:sz="0" w:space="0" w:color="auto"/>
            <w:right w:val="none" w:sz="0" w:space="0" w:color="auto"/>
          </w:divBdr>
        </w:div>
        <w:div w:id="184028755">
          <w:marLeft w:val="640"/>
          <w:marRight w:val="0"/>
          <w:marTop w:val="0"/>
          <w:marBottom w:val="0"/>
          <w:divBdr>
            <w:top w:val="none" w:sz="0" w:space="0" w:color="auto"/>
            <w:left w:val="none" w:sz="0" w:space="0" w:color="auto"/>
            <w:bottom w:val="none" w:sz="0" w:space="0" w:color="auto"/>
            <w:right w:val="none" w:sz="0" w:space="0" w:color="auto"/>
          </w:divBdr>
        </w:div>
        <w:div w:id="1923830009">
          <w:marLeft w:val="640"/>
          <w:marRight w:val="0"/>
          <w:marTop w:val="0"/>
          <w:marBottom w:val="0"/>
          <w:divBdr>
            <w:top w:val="none" w:sz="0" w:space="0" w:color="auto"/>
            <w:left w:val="none" w:sz="0" w:space="0" w:color="auto"/>
            <w:bottom w:val="none" w:sz="0" w:space="0" w:color="auto"/>
            <w:right w:val="none" w:sz="0" w:space="0" w:color="auto"/>
          </w:divBdr>
        </w:div>
        <w:div w:id="1205678563">
          <w:marLeft w:val="640"/>
          <w:marRight w:val="0"/>
          <w:marTop w:val="0"/>
          <w:marBottom w:val="0"/>
          <w:divBdr>
            <w:top w:val="none" w:sz="0" w:space="0" w:color="auto"/>
            <w:left w:val="none" w:sz="0" w:space="0" w:color="auto"/>
            <w:bottom w:val="none" w:sz="0" w:space="0" w:color="auto"/>
            <w:right w:val="none" w:sz="0" w:space="0" w:color="auto"/>
          </w:divBdr>
        </w:div>
        <w:div w:id="212542478">
          <w:marLeft w:val="640"/>
          <w:marRight w:val="0"/>
          <w:marTop w:val="0"/>
          <w:marBottom w:val="0"/>
          <w:divBdr>
            <w:top w:val="none" w:sz="0" w:space="0" w:color="auto"/>
            <w:left w:val="none" w:sz="0" w:space="0" w:color="auto"/>
            <w:bottom w:val="none" w:sz="0" w:space="0" w:color="auto"/>
            <w:right w:val="none" w:sz="0" w:space="0" w:color="auto"/>
          </w:divBdr>
        </w:div>
        <w:div w:id="504323099">
          <w:marLeft w:val="640"/>
          <w:marRight w:val="0"/>
          <w:marTop w:val="0"/>
          <w:marBottom w:val="0"/>
          <w:divBdr>
            <w:top w:val="none" w:sz="0" w:space="0" w:color="auto"/>
            <w:left w:val="none" w:sz="0" w:space="0" w:color="auto"/>
            <w:bottom w:val="none" w:sz="0" w:space="0" w:color="auto"/>
            <w:right w:val="none" w:sz="0" w:space="0" w:color="auto"/>
          </w:divBdr>
        </w:div>
        <w:div w:id="1688680573">
          <w:marLeft w:val="640"/>
          <w:marRight w:val="0"/>
          <w:marTop w:val="0"/>
          <w:marBottom w:val="0"/>
          <w:divBdr>
            <w:top w:val="none" w:sz="0" w:space="0" w:color="auto"/>
            <w:left w:val="none" w:sz="0" w:space="0" w:color="auto"/>
            <w:bottom w:val="none" w:sz="0" w:space="0" w:color="auto"/>
            <w:right w:val="none" w:sz="0" w:space="0" w:color="auto"/>
          </w:divBdr>
        </w:div>
        <w:div w:id="567307529">
          <w:marLeft w:val="640"/>
          <w:marRight w:val="0"/>
          <w:marTop w:val="0"/>
          <w:marBottom w:val="0"/>
          <w:divBdr>
            <w:top w:val="none" w:sz="0" w:space="0" w:color="auto"/>
            <w:left w:val="none" w:sz="0" w:space="0" w:color="auto"/>
            <w:bottom w:val="none" w:sz="0" w:space="0" w:color="auto"/>
            <w:right w:val="none" w:sz="0" w:space="0" w:color="auto"/>
          </w:divBdr>
        </w:div>
        <w:div w:id="173031786">
          <w:marLeft w:val="640"/>
          <w:marRight w:val="0"/>
          <w:marTop w:val="0"/>
          <w:marBottom w:val="0"/>
          <w:divBdr>
            <w:top w:val="none" w:sz="0" w:space="0" w:color="auto"/>
            <w:left w:val="none" w:sz="0" w:space="0" w:color="auto"/>
            <w:bottom w:val="none" w:sz="0" w:space="0" w:color="auto"/>
            <w:right w:val="none" w:sz="0" w:space="0" w:color="auto"/>
          </w:divBdr>
        </w:div>
        <w:div w:id="1781073032">
          <w:marLeft w:val="640"/>
          <w:marRight w:val="0"/>
          <w:marTop w:val="0"/>
          <w:marBottom w:val="0"/>
          <w:divBdr>
            <w:top w:val="none" w:sz="0" w:space="0" w:color="auto"/>
            <w:left w:val="none" w:sz="0" w:space="0" w:color="auto"/>
            <w:bottom w:val="none" w:sz="0" w:space="0" w:color="auto"/>
            <w:right w:val="none" w:sz="0" w:space="0" w:color="auto"/>
          </w:divBdr>
        </w:div>
        <w:div w:id="955412013">
          <w:marLeft w:val="640"/>
          <w:marRight w:val="0"/>
          <w:marTop w:val="0"/>
          <w:marBottom w:val="0"/>
          <w:divBdr>
            <w:top w:val="none" w:sz="0" w:space="0" w:color="auto"/>
            <w:left w:val="none" w:sz="0" w:space="0" w:color="auto"/>
            <w:bottom w:val="none" w:sz="0" w:space="0" w:color="auto"/>
            <w:right w:val="none" w:sz="0" w:space="0" w:color="auto"/>
          </w:divBdr>
        </w:div>
        <w:div w:id="1380855681">
          <w:marLeft w:val="640"/>
          <w:marRight w:val="0"/>
          <w:marTop w:val="0"/>
          <w:marBottom w:val="0"/>
          <w:divBdr>
            <w:top w:val="none" w:sz="0" w:space="0" w:color="auto"/>
            <w:left w:val="none" w:sz="0" w:space="0" w:color="auto"/>
            <w:bottom w:val="none" w:sz="0" w:space="0" w:color="auto"/>
            <w:right w:val="none" w:sz="0" w:space="0" w:color="auto"/>
          </w:divBdr>
        </w:div>
        <w:div w:id="147871259">
          <w:marLeft w:val="640"/>
          <w:marRight w:val="0"/>
          <w:marTop w:val="0"/>
          <w:marBottom w:val="0"/>
          <w:divBdr>
            <w:top w:val="none" w:sz="0" w:space="0" w:color="auto"/>
            <w:left w:val="none" w:sz="0" w:space="0" w:color="auto"/>
            <w:bottom w:val="none" w:sz="0" w:space="0" w:color="auto"/>
            <w:right w:val="none" w:sz="0" w:space="0" w:color="auto"/>
          </w:divBdr>
        </w:div>
        <w:div w:id="165634447">
          <w:marLeft w:val="640"/>
          <w:marRight w:val="0"/>
          <w:marTop w:val="0"/>
          <w:marBottom w:val="0"/>
          <w:divBdr>
            <w:top w:val="none" w:sz="0" w:space="0" w:color="auto"/>
            <w:left w:val="none" w:sz="0" w:space="0" w:color="auto"/>
            <w:bottom w:val="none" w:sz="0" w:space="0" w:color="auto"/>
            <w:right w:val="none" w:sz="0" w:space="0" w:color="auto"/>
          </w:divBdr>
        </w:div>
        <w:div w:id="1358654777">
          <w:marLeft w:val="640"/>
          <w:marRight w:val="0"/>
          <w:marTop w:val="0"/>
          <w:marBottom w:val="0"/>
          <w:divBdr>
            <w:top w:val="none" w:sz="0" w:space="0" w:color="auto"/>
            <w:left w:val="none" w:sz="0" w:space="0" w:color="auto"/>
            <w:bottom w:val="none" w:sz="0" w:space="0" w:color="auto"/>
            <w:right w:val="none" w:sz="0" w:space="0" w:color="auto"/>
          </w:divBdr>
        </w:div>
        <w:div w:id="101460701">
          <w:marLeft w:val="640"/>
          <w:marRight w:val="0"/>
          <w:marTop w:val="0"/>
          <w:marBottom w:val="0"/>
          <w:divBdr>
            <w:top w:val="none" w:sz="0" w:space="0" w:color="auto"/>
            <w:left w:val="none" w:sz="0" w:space="0" w:color="auto"/>
            <w:bottom w:val="none" w:sz="0" w:space="0" w:color="auto"/>
            <w:right w:val="none" w:sz="0" w:space="0" w:color="auto"/>
          </w:divBdr>
        </w:div>
        <w:div w:id="1828203985">
          <w:marLeft w:val="640"/>
          <w:marRight w:val="0"/>
          <w:marTop w:val="0"/>
          <w:marBottom w:val="0"/>
          <w:divBdr>
            <w:top w:val="none" w:sz="0" w:space="0" w:color="auto"/>
            <w:left w:val="none" w:sz="0" w:space="0" w:color="auto"/>
            <w:bottom w:val="none" w:sz="0" w:space="0" w:color="auto"/>
            <w:right w:val="none" w:sz="0" w:space="0" w:color="auto"/>
          </w:divBdr>
        </w:div>
        <w:div w:id="1730180651">
          <w:marLeft w:val="640"/>
          <w:marRight w:val="0"/>
          <w:marTop w:val="0"/>
          <w:marBottom w:val="0"/>
          <w:divBdr>
            <w:top w:val="none" w:sz="0" w:space="0" w:color="auto"/>
            <w:left w:val="none" w:sz="0" w:space="0" w:color="auto"/>
            <w:bottom w:val="none" w:sz="0" w:space="0" w:color="auto"/>
            <w:right w:val="none" w:sz="0" w:space="0" w:color="auto"/>
          </w:divBdr>
        </w:div>
        <w:div w:id="231358317">
          <w:marLeft w:val="640"/>
          <w:marRight w:val="0"/>
          <w:marTop w:val="0"/>
          <w:marBottom w:val="0"/>
          <w:divBdr>
            <w:top w:val="none" w:sz="0" w:space="0" w:color="auto"/>
            <w:left w:val="none" w:sz="0" w:space="0" w:color="auto"/>
            <w:bottom w:val="none" w:sz="0" w:space="0" w:color="auto"/>
            <w:right w:val="none" w:sz="0" w:space="0" w:color="auto"/>
          </w:divBdr>
        </w:div>
        <w:div w:id="1154830413">
          <w:marLeft w:val="640"/>
          <w:marRight w:val="0"/>
          <w:marTop w:val="0"/>
          <w:marBottom w:val="0"/>
          <w:divBdr>
            <w:top w:val="none" w:sz="0" w:space="0" w:color="auto"/>
            <w:left w:val="none" w:sz="0" w:space="0" w:color="auto"/>
            <w:bottom w:val="none" w:sz="0" w:space="0" w:color="auto"/>
            <w:right w:val="none" w:sz="0" w:space="0" w:color="auto"/>
          </w:divBdr>
        </w:div>
        <w:div w:id="1587765996">
          <w:marLeft w:val="640"/>
          <w:marRight w:val="0"/>
          <w:marTop w:val="0"/>
          <w:marBottom w:val="0"/>
          <w:divBdr>
            <w:top w:val="none" w:sz="0" w:space="0" w:color="auto"/>
            <w:left w:val="none" w:sz="0" w:space="0" w:color="auto"/>
            <w:bottom w:val="none" w:sz="0" w:space="0" w:color="auto"/>
            <w:right w:val="none" w:sz="0" w:space="0" w:color="auto"/>
          </w:divBdr>
        </w:div>
        <w:div w:id="1234316278">
          <w:marLeft w:val="640"/>
          <w:marRight w:val="0"/>
          <w:marTop w:val="0"/>
          <w:marBottom w:val="0"/>
          <w:divBdr>
            <w:top w:val="none" w:sz="0" w:space="0" w:color="auto"/>
            <w:left w:val="none" w:sz="0" w:space="0" w:color="auto"/>
            <w:bottom w:val="none" w:sz="0" w:space="0" w:color="auto"/>
            <w:right w:val="none" w:sz="0" w:space="0" w:color="auto"/>
          </w:divBdr>
        </w:div>
        <w:div w:id="1016539249">
          <w:marLeft w:val="640"/>
          <w:marRight w:val="0"/>
          <w:marTop w:val="0"/>
          <w:marBottom w:val="0"/>
          <w:divBdr>
            <w:top w:val="none" w:sz="0" w:space="0" w:color="auto"/>
            <w:left w:val="none" w:sz="0" w:space="0" w:color="auto"/>
            <w:bottom w:val="none" w:sz="0" w:space="0" w:color="auto"/>
            <w:right w:val="none" w:sz="0" w:space="0" w:color="auto"/>
          </w:divBdr>
        </w:div>
        <w:div w:id="380132250">
          <w:marLeft w:val="640"/>
          <w:marRight w:val="0"/>
          <w:marTop w:val="0"/>
          <w:marBottom w:val="0"/>
          <w:divBdr>
            <w:top w:val="none" w:sz="0" w:space="0" w:color="auto"/>
            <w:left w:val="none" w:sz="0" w:space="0" w:color="auto"/>
            <w:bottom w:val="none" w:sz="0" w:space="0" w:color="auto"/>
            <w:right w:val="none" w:sz="0" w:space="0" w:color="auto"/>
          </w:divBdr>
        </w:div>
        <w:div w:id="1866211417">
          <w:marLeft w:val="640"/>
          <w:marRight w:val="0"/>
          <w:marTop w:val="0"/>
          <w:marBottom w:val="0"/>
          <w:divBdr>
            <w:top w:val="none" w:sz="0" w:space="0" w:color="auto"/>
            <w:left w:val="none" w:sz="0" w:space="0" w:color="auto"/>
            <w:bottom w:val="none" w:sz="0" w:space="0" w:color="auto"/>
            <w:right w:val="none" w:sz="0" w:space="0" w:color="auto"/>
          </w:divBdr>
        </w:div>
        <w:div w:id="1223640733">
          <w:marLeft w:val="640"/>
          <w:marRight w:val="0"/>
          <w:marTop w:val="0"/>
          <w:marBottom w:val="0"/>
          <w:divBdr>
            <w:top w:val="none" w:sz="0" w:space="0" w:color="auto"/>
            <w:left w:val="none" w:sz="0" w:space="0" w:color="auto"/>
            <w:bottom w:val="none" w:sz="0" w:space="0" w:color="auto"/>
            <w:right w:val="none" w:sz="0" w:space="0" w:color="auto"/>
          </w:divBdr>
        </w:div>
        <w:div w:id="875316317">
          <w:marLeft w:val="640"/>
          <w:marRight w:val="0"/>
          <w:marTop w:val="0"/>
          <w:marBottom w:val="0"/>
          <w:divBdr>
            <w:top w:val="none" w:sz="0" w:space="0" w:color="auto"/>
            <w:left w:val="none" w:sz="0" w:space="0" w:color="auto"/>
            <w:bottom w:val="none" w:sz="0" w:space="0" w:color="auto"/>
            <w:right w:val="none" w:sz="0" w:space="0" w:color="auto"/>
          </w:divBdr>
        </w:div>
        <w:div w:id="1794791753">
          <w:marLeft w:val="640"/>
          <w:marRight w:val="0"/>
          <w:marTop w:val="0"/>
          <w:marBottom w:val="0"/>
          <w:divBdr>
            <w:top w:val="none" w:sz="0" w:space="0" w:color="auto"/>
            <w:left w:val="none" w:sz="0" w:space="0" w:color="auto"/>
            <w:bottom w:val="none" w:sz="0" w:space="0" w:color="auto"/>
            <w:right w:val="none" w:sz="0" w:space="0" w:color="auto"/>
          </w:divBdr>
        </w:div>
        <w:div w:id="2048139748">
          <w:marLeft w:val="640"/>
          <w:marRight w:val="0"/>
          <w:marTop w:val="0"/>
          <w:marBottom w:val="0"/>
          <w:divBdr>
            <w:top w:val="none" w:sz="0" w:space="0" w:color="auto"/>
            <w:left w:val="none" w:sz="0" w:space="0" w:color="auto"/>
            <w:bottom w:val="none" w:sz="0" w:space="0" w:color="auto"/>
            <w:right w:val="none" w:sz="0" w:space="0" w:color="auto"/>
          </w:divBdr>
        </w:div>
        <w:div w:id="1362779540">
          <w:marLeft w:val="640"/>
          <w:marRight w:val="0"/>
          <w:marTop w:val="0"/>
          <w:marBottom w:val="0"/>
          <w:divBdr>
            <w:top w:val="none" w:sz="0" w:space="0" w:color="auto"/>
            <w:left w:val="none" w:sz="0" w:space="0" w:color="auto"/>
            <w:bottom w:val="none" w:sz="0" w:space="0" w:color="auto"/>
            <w:right w:val="none" w:sz="0" w:space="0" w:color="auto"/>
          </w:divBdr>
        </w:div>
        <w:div w:id="328677305">
          <w:marLeft w:val="640"/>
          <w:marRight w:val="0"/>
          <w:marTop w:val="0"/>
          <w:marBottom w:val="0"/>
          <w:divBdr>
            <w:top w:val="none" w:sz="0" w:space="0" w:color="auto"/>
            <w:left w:val="none" w:sz="0" w:space="0" w:color="auto"/>
            <w:bottom w:val="none" w:sz="0" w:space="0" w:color="auto"/>
            <w:right w:val="none" w:sz="0" w:space="0" w:color="auto"/>
          </w:divBdr>
        </w:div>
        <w:div w:id="1944024165">
          <w:marLeft w:val="640"/>
          <w:marRight w:val="0"/>
          <w:marTop w:val="0"/>
          <w:marBottom w:val="0"/>
          <w:divBdr>
            <w:top w:val="none" w:sz="0" w:space="0" w:color="auto"/>
            <w:left w:val="none" w:sz="0" w:space="0" w:color="auto"/>
            <w:bottom w:val="none" w:sz="0" w:space="0" w:color="auto"/>
            <w:right w:val="none" w:sz="0" w:space="0" w:color="auto"/>
          </w:divBdr>
        </w:div>
        <w:div w:id="765077793">
          <w:marLeft w:val="640"/>
          <w:marRight w:val="0"/>
          <w:marTop w:val="0"/>
          <w:marBottom w:val="0"/>
          <w:divBdr>
            <w:top w:val="none" w:sz="0" w:space="0" w:color="auto"/>
            <w:left w:val="none" w:sz="0" w:space="0" w:color="auto"/>
            <w:bottom w:val="none" w:sz="0" w:space="0" w:color="auto"/>
            <w:right w:val="none" w:sz="0" w:space="0" w:color="auto"/>
          </w:divBdr>
        </w:div>
        <w:div w:id="91242414">
          <w:marLeft w:val="640"/>
          <w:marRight w:val="0"/>
          <w:marTop w:val="0"/>
          <w:marBottom w:val="0"/>
          <w:divBdr>
            <w:top w:val="none" w:sz="0" w:space="0" w:color="auto"/>
            <w:left w:val="none" w:sz="0" w:space="0" w:color="auto"/>
            <w:bottom w:val="none" w:sz="0" w:space="0" w:color="auto"/>
            <w:right w:val="none" w:sz="0" w:space="0" w:color="auto"/>
          </w:divBdr>
        </w:div>
        <w:div w:id="1049454592">
          <w:marLeft w:val="640"/>
          <w:marRight w:val="0"/>
          <w:marTop w:val="0"/>
          <w:marBottom w:val="0"/>
          <w:divBdr>
            <w:top w:val="none" w:sz="0" w:space="0" w:color="auto"/>
            <w:left w:val="none" w:sz="0" w:space="0" w:color="auto"/>
            <w:bottom w:val="none" w:sz="0" w:space="0" w:color="auto"/>
            <w:right w:val="none" w:sz="0" w:space="0" w:color="auto"/>
          </w:divBdr>
        </w:div>
        <w:div w:id="1546327703">
          <w:marLeft w:val="640"/>
          <w:marRight w:val="0"/>
          <w:marTop w:val="0"/>
          <w:marBottom w:val="0"/>
          <w:divBdr>
            <w:top w:val="none" w:sz="0" w:space="0" w:color="auto"/>
            <w:left w:val="none" w:sz="0" w:space="0" w:color="auto"/>
            <w:bottom w:val="none" w:sz="0" w:space="0" w:color="auto"/>
            <w:right w:val="none" w:sz="0" w:space="0" w:color="auto"/>
          </w:divBdr>
        </w:div>
        <w:div w:id="89353509">
          <w:marLeft w:val="640"/>
          <w:marRight w:val="0"/>
          <w:marTop w:val="0"/>
          <w:marBottom w:val="0"/>
          <w:divBdr>
            <w:top w:val="none" w:sz="0" w:space="0" w:color="auto"/>
            <w:left w:val="none" w:sz="0" w:space="0" w:color="auto"/>
            <w:bottom w:val="none" w:sz="0" w:space="0" w:color="auto"/>
            <w:right w:val="none" w:sz="0" w:space="0" w:color="auto"/>
          </w:divBdr>
        </w:div>
        <w:div w:id="1837109205">
          <w:marLeft w:val="640"/>
          <w:marRight w:val="0"/>
          <w:marTop w:val="0"/>
          <w:marBottom w:val="0"/>
          <w:divBdr>
            <w:top w:val="none" w:sz="0" w:space="0" w:color="auto"/>
            <w:left w:val="none" w:sz="0" w:space="0" w:color="auto"/>
            <w:bottom w:val="none" w:sz="0" w:space="0" w:color="auto"/>
            <w:right w:val="none" w:sz="0" w:space="0" w:color="auto"/>
          </w:divBdr>
        </w:div>
        <w:div w:id="998923155">
          <w:marLeft w:val="640"/>
          <w:marRight w:val="0"/>
          <w:marTop w:val="0"/>
          <w:marBottom w:val="0"/>
          <w:divBdr>
            <w:top w:val="none" w:sz="0" w:space="0" w:color="auto"/>
            <w:left w:val="none" w:sz="0" w:space="0" w:color="auto"/>
            <w:bottom w:val="none" w:sz="0" w:space="0" w:color="auto"/>
            <w:right w:val="none" w:sz="0" w:space="0" w:color="auto"/>
          </w:divBdr>
        </w:div>
        <w:div w:id="1047336710">
          <w:marLeft w:val="640"/>
          <w:marRight w:val="0"/>
          <w:marTop w:val="0"/>
          <w:marBottom w:val="0"/>
          <w:divBdr>
            <w:top w:val="none" w:sz="0" w:space="0" w:color="auto"/>
            <w:left w:val="none" w:sz="0" w:space="0" w:color="auto"/>
            <w:bottom w:val="none" w:sz="0" w:space="0" w:color="auto"/>
            <w:right w:val="none" w:sz="0" w:space="0" w:color="auto"/>
          </w:divBdr>
        </w:div>
        <w:div w:id="1209806178">
          <w:marLeft w:val="640"/>
          <w:marRight w:val="0"/>
          <w:marTop w:val="0"/>
          <w:marBottom w:val="0"/>
          <w:divBdr>
            <w:top w:val="none" w:sz="0" w:space="0" w:color="auto"/>
            <w:left w:val="none" w:sz="0" w:space="0" w:color="auto"/>
            <w:bottom w:val="none" w:sz="0" w:space="0" w:color="auto"/>
            <w:right w:val="none" w:sz="0" w:space="0" w:color="auto"/>
          </w:divBdr>
        </w:div>
        <w:div w:id="355547322">
          <w:marLeft w:val="640"/>
          <w:marRight w:val="0"/>
          <w:marTop w:val="0"/>
          <w:marBottom w:val="0"/>
          <w:divBdr>
            <w:top w:val="none" w:sz="0" w:space="0" w:color="auto"/>
            <w:left w:val="none" w:sz="0" w:space="0" w:color="auto"/>
            <w:bottom w:val="none" w:sz="0" w:space="0" w:color="auto"/>
            <w:right w:val="none" w:sz="0" w:space="0" w:color="auto"/>
          </w:divBdr>
        </w:div>
        <w:div w:id="373115420">
          <w:marLeft w:val="640"/>
          <w:marRight w:val="0"/>
          <w:marTop w:val="0"/>
          <w:marBottom w:val="0"/>
          <w:divBdr>
            <w:top w:val="none" w:sz="0" w:space="0" w:color="auto"/>
            <w:left w:val="none" w:sz="0" w:space="0" w:color="auto"/>
            <w:bottom w:val="none" w:sz="0" w:space="0" w:color="auto"/>
            <w:right w:val="none" w:sz="0" w:space="0" w:color="auto"/>
          </w:divBdr>
        </w:div>
        <w:div w:id="1128203663">
          <w:marLeft w:val="640"/>
          <w:marRight w:val="0"/>
          <w:marTop w:val="0"/>
          <w:marBottom w:val="0"/>
          <w:divBdr>
            <w:top w:val="none" w:sz="0" w:space="0" w:color="auto"/>
            <w:left w:val="none" w:sz="0" w:space="0" w:color="auto"/>
            <w:bottom w:val="none" w:sz="0" w:space="0" w:color="auto"/>
            <w:right w:val="none" w:sz="0" w:space="0" w:color="auto"/>
          </w:divBdr>
        </w:div>
        <w:div w:id="335114652">
          <w:marLeft w:val="640"/>
          <w:marRight w:val="0"/>
          <w:marTop w:val="0"/>
          <w:marBottom w:val="0"/>
          <w:divBdr>
            <w:top w:val="none" w:sz="0" w:space="0" w:color="auto"/>
            <w:left w:val="none" w:sz="0" w:space="0" w:color="auto"/>
            <w:bottom w:val="none" w:sz="0" w:space="0" w:color="auto"/>
            <w:right w:val="none" w:sz="0" w:space="0" w:color="auto"/>
          </w:divBdr>
        </w:div>
        <w:div w:id="109328348">
          <w:marLeft w:val="640"/>
          <w:marRight w:val="0"/>
          <w:marTop w:val="0"/>
          <w:marBottom w:val="0"/>
          <w:divBdr>
            <w:top w:val="none" w:sz="0" w:space="0" w:color="auto"/>
            <w:left w:val="none" w:sz="0" w:space="0" w:color="auto"/>
            <w:bottom w:val="none" w:sz="0" w:space="0" w:color="auto"/>
            <w:right w:val="none" w:sz="0" w:space="0" w:color="auto"/>
          </w:divBdr>
        </w:div>
        <w:div w:id="129137107">
          <w:marLeft w:val="640"/>
          <w:marRight w:val="0"/>
          <w:marTop w:val="0"/>
          <w:marBottom w:val="0"/>
          <w:divBdr>
            <w:top w:val="none" w:sz="0" w:space="0" w:color="auto"/>
            <w:left w:val="none" w:sz="0" w:space="0" w:color="auto"/>
            <w:bottom w:val="none" w:sz="0" w:space="0" w:color="auto"/>
            <w:right w:val="none" w:sz="0" w:space="0" w:color="auto"/>
          </w:divBdr>
        </w:div>
        <w:div w:id="1627194328">
          <w:marLeft w:val="640"/>
          <w:marRight w:val="0"/>
          <w:marTop w:val="0"/>
          <w:marBottom w:val="0"/>
          <w:divBdr>
            <w:top w:val="none" w:sz="0" w:space="0" w:color="auto"/>
            <w:left w:val="none" w:sz="0" w:space="0" w:color="auto"/>
            <w:bottom w:val="none" w:sz="0" w:space="0" w:color="auto"/>
            <w:right w:val="none" w:sz="0" w:space="0" w:color="auto"/>
          </w:divBdr>
        </w:div>
        <w:div w:id="532501210">
          <w:marLeft w:val="640"/>
          <w:marRight w:val="0"/>
          <w:marTop w:val="0"/>
          <w:marBottom w:val="0"/>
          <w:divBdr>
            <w:top w:val="none" w:sz="0" w:space="0" w:color="auto"/>
            <w:left w:val="none" w:sz="0" w:space="0" w:color="auto"/>
            <w:bottom w:val="none" w:sz="0" w:space="0" w:color="auto"/>
            <w:right w:val="none" w:sz="0" w:space="0" w:color="auto"/>
          </w:divBdr>
        </w:div>
        <w:div w:id="1499230125">
          <w:marLeft w:val="640"/>
          <w:marRight w:val="0"/>
          <w:marTop w:val="0"/>
          <w:marBottom w:val="0"/>
          <w:divBdr>
            <w:top w:val="none" w:sz="0" w:space="0" w:color="auto"/>
            <w:left w:val="none" w:sz="0" w:space="0" w:color="auto"/>
            <w:bottom w:val="none" w:sz="0" w:space="0" w:color="auto"/>
            <w:right w:val="none" w:sz="0" w:space="0" w:color="auto"/>
          </w:divBdr>
        </w:div>
        <w:div w:id="225455608">
          <w:marLeft w:val="640"/>
          <w:marRight w:val="0"/>
          <w:marTop w:val="0"/>
          <w:marBottom w:val="0"/>
          <w:divBdr>
            <w:top w:val="none" w:sz="0" w:space="0" w:color="auto"/>
            <w:left w:val="none" w:sz="0" w:space="0" w:color="auto"/>
            <w:bottom w:val="none" w:sz="0" w:space="0" w:color="auto"/>
            <w:right w:val="none" w:sz="0" w:space="0" w:color="auto"/>
          </w:divBdr>
        </w:div>
        <w:div w:id="333263843">
          <w:marLeft w:val="640"/>
          <w:marRight w:val="0"/>
          <w:marTop w:val="0"/>
          <w:marBottom w:val="0"/>
          <w:divBdr>
            <w:top w:val="none" w:sz="0" w:space="0" w:color="auto"/>
            <w:left w:val="none" w:sz="0" w:space="0" w:color="auto"/>
            <w:bottom w:val="none" w:sz="0" w:space="0" w:color="auto"/>
            <w:right w:val="none" w:sz="0" w:space="0" w:color="auto"/>
          </w:divBdr>
        </w:div>
        <w:div w:id="146364751">
          <w:marLeft w:val="640"/>
          <w:marRight w:val="0"/>
          <w:marTop w:val="0"/>
          <w:marBottom w:val="0"/>
          <w:divBdr>
            <w:top w:val="none" w:sz="0" w:space="0" w:color="auto"/>
            <w:left w:val="none" w:sz="0" w:space="0" w:color="auto"/>
            <w:bottom w:val="none" w:sz="0" w:space="0" w:color="auto"/>
            <w:right w:val="none" w:sz="0" w:space="0" w:color="auto"/>
          </w:divBdr>
        </w:div>
        <w:div w:id="1178620705">
          <w:marLeft w:val="640"/>
          <w:marRight w:val="0"/>
          <w:marTop w:val="0"/>
          <w:marBottom w:val="0"/>
          <w:divBdr>
            <w:top w:val="none" w:sz="0" w:space="0" w:color="auto"/>
            <w:left w:val="none" w:sz="0" w:space="0" w:color="auto"/>
            <w:bottom w:val="none" w:sz="0" w:space="0" w:color="auto"/>
            <w:right w:val="none" w:sz="0" w:space="0" w:color="auto"/>
          </w:divBdr>
        </w:div>
        <w:div w:id="20518594">
          <w:marLeft w:val="640"/>
          <w:marRight w:val="0"/>
          <w:marTop w:val="0"/>
          <w:marBottom w:val="0"/>
          <w:divBdr>
            <w:top w:val="none" w:sz="0" w:space="0" w:color="auto"/>
            <w:left w:val="none" w:sz="0" w:space="0" w:color="auto"/>
            <w:bottom w:val="none" w:sz="0" w:space="0" w:color="auto"/>
            <w:right w:val="none" w:sz="0" w:space="0" w:color="auto"/>
          </w:divBdr>
        </w:div>
        <w:div w:id="56826209">
          <w:marLeft w:val="640"/>
          <w:marRight w:val="0"/>
          <w:marTop w:val="0"/>
          <w:marBottom w:val="0"/>
          <w:divBdr>
            <w:top w:val="none" w:sz="0" w:space="0" w:color="auto"/>
            <w:left w:val="none" w:sz="0" w:space="0" w:color="auto"/>
            <w:bottom w:val="none" w:sz="0" w:space="0" w:color="auto"/>
            <w:right w:val="none" w:sz="0" w:space="0" w:color="auto"/>
          </w:divBdr>
        </w:div>
        <w:div w:id="903955584">
          <w:marLeft w:val="640"/>
          <w:marRight w:val="0"/>
          <w:marTop w:val="0"/>
          <w:marBottom w:val="0"/>
          <w:divBdr>
            <w:top w:val="none" w:sz="0" w:space="0" w:color="auto"/>
            <w:left w:val="none" w:sz="0" w:space="0" w:color="auto"/>
            <w:bottom w:val="none" w:sz="0" w:space="0" w:color="auto"/>
            <w:right w:val="none" w:sz="0" w:space="0" w:color="auto"/>
          </w:divBdr>
        </w:div>
        <w:div w:id="689986583">
          <w:marLeft w:val="640"/>
          <w:marRight w:val="0"/>
          <w:marTop w:val="0"/>
          <w:marBottom w:val="0"/>
          <w:divBdr>
            <w:top w:val="none" w:sz="0" w:space="0" w:color="auto"/>
            <w:left w:val="none" w:sz="0" w:space="0" w:color="auto"/>
            <w:bottom w:val="none" w:sz="0" w:space="0" w:color="auto"/>
            <w:right w:val="none" w:sz="0" w:space="0" w:color="auto"/>
          </w:divBdr>
        </w:div>
        <w:div w:id="2029670305">
          <w:marLeft w:val="640"/>
          <w:marRight w:val="0"/>
          <w:marTop w:val="0"/>
          <w:marBottom w:val="0"/>
          <w:divBdr>
            <w:top w:val="none" w:sz="0" w:space="0" w:color="auto"/>
            <w:left w:val="none" w:sz="0" w:space="0" w:color="auto"/>
            <w:bottom w:val="none" w:sz="0" w:space="0" w:color="auto"/>
            <w:right w:val="none" w:sz="0" w:space="0" w:color="auto"/>
          </w:divBdr>
        </w:div>
        <w:div w:id="2093699008">
          <w:marLeft w:val="640"/>
          <w:marRight w:val="0"/>
          <w:marTop w:val="0"/>
          <w:marBottom w:val="0"/>
          <w:divBdr>
            <w:top w:val="none" w:sz="0" w:space="0" w:color="auto"/>
            <w:left w:val="none" w:sz="0" w:space="0" w:color="auto"/>
            <w:bottom w:val="none" w:sz="0" w:space="0" w:color="auto"/>
            <w:right w:val="none" w:sz="0" w:space="0" w:color="auto"/>
          </w:divBdr>
        </w:div>
        <w:div w:id="1468235155">
          <w:marLeft w:val="640"/>
          <w:marRight w:val="0"/>
          <w:marTop w:val="0"/>
          <w:marBottom w:val="0"/>
          <w:divBdr>
            <w:top w:val="none" w:sz="0" w:space="0" w:color="auto"/>
            <w:left w:val="none" w:sz="0" w:space="0" w:color="auto"/>
            <w:bottom w:val="none" w:sz="0" w:space="0" w:color="auto"/>
            <w:right w:val="none" w:sz="0" w:space="0" w:color="auto"/>
          </w:divBdr>
        </w:div>
        <w:div w:id="787284655">
          <w:marLeft w:val="640"/>
          <w:marRight w:val="0"/>
          <w:marTop w:val="0"/>
          <w:marBottom w:val="0"/>
          <w:divBdr>
            <w:top w:val="none" w:sz="0" w:space="0" w:color="auto"/>
            <w:left w:val="none" w:sz="0" w:space="0" w:color="auto"/>
            <w:bottom w:val="none" w:sz="0" w:space="0" w:color="auto"/>
            <w:right w:val="none" w:sz="0" w:space="0" w:color="auto"/>
          </w:divBdr>
        </w:div>
        <w:div w:id="1504473192">
          <w:marLeft w:val="640"/>
          <w:marRight w:val="0"/>
          <w:marTop w:val="0"/>
          <w:marBottom w:val="0"/>
          <w:divBdr>
            <w:top w:val="none" w:sz="0" w:space="0" w:color="auto"/>
            <w:left w:val="none" w:sz="0" w:space="0" w:color="auto"/>
            <w:bottom w:val="none" w:sz="0" w:space="0" w:color="auto"/>
            <w:right w:val="none" w:sz="0" w:space="0" w:color="auto"/>
          </w:divBdr>
        </w:div>
        <w:div w:id="815491343">
          <w:marLeft w:val="640"/>
          <w:marRight w:val="0"/>
          <w:marTop w:val="0"/>
          <w:marBottom w:val="0"/>
          <w:divBdr>
            <w:top w:val="none" w:sz="0" w:space="0" w:color="auto"/>
            <w:left w:val="none" w:sz="0" w:space="0" w:color="auto"/>
            <w:bottom w:val="none" w:sz="0" w:space="0" w:color="auto"/>
            <w:right w:val="none" w:sz="0" w:space="0" w:color="auto"/>
          </w:divBdr>
        </w:div>
        <w:div w:id="1863007635">
          <w:marLeft w:val="640"/>
          <w:marRight w:val="0"/>
          <w:marTop w:val="0"/>
          <w:marBottom w:val="0"/>
          <w:divBdr>
            <w:top w:val="none" w:sz="0" w:space="0" w:color="auto"/>
            <w:left w:val="none" w:sz="0" w:space="0" w:color="auto"/>
            <w:bottom w:val="none" w:sz="0" w:space="0" w:color="auto"/>
            <w:right w:val="none" w:sz="0" w:space="0" w:color="auto"/>
          </w:divBdr>
        </w:div>
        <w:div w:id="1973244059">
          <w:marLeft w:val="640"/>
          <w:marRight w:val="0"/>
          <w:marTop w:val="0"/>
          <w:marBottom w:val="0"/>
          <w:divBdr>
            <w:top w:val="none" w:sz="0" w:space="0" w:color="auto"/>
            <w:left w:val="none" w:sz="0" w:space="0" w:color="auto"/>
            <w:bottom w:val="none" w:sz="0" w:space="0" w:color="auto"/>
            <w:right w:val="none" w:sz="0" w:space="0" w:color="auto"/>
          </w:divBdr>
        </w:div>
        <w:div w:id="1078595504">
          <w:marLeft w:val="640"/>
          <w:marRight w:val="0"/>
          <w:marTop w:val="0"/>
          <w:marBottom w:val="0"/>
          <w:divBdr>
            <w:top w:val="none" w:sz="0" w:space="0" w:color="auto"/>
            <w:left w:val="none" w:sz="0" w:space="0" w:color="auto"/>
            <w:bottom w:val="none" w:sz="0" w:space="0" w:color="auto"/>
            <w:right w:val="none" w:sz="0" w:space="0" w:color="auto"/>
          </w:divBdr>
        </w:div>
        <w:div w:id="855265012">
          <w:marLeft w:val="640"/>
          <w:marRight w:val="0"/>
          <w:marTop w:val="0"/>
          <w:marBottom w:val="0"/>
          <w:divBdr>
            <w:top w:val="none" w:sz="0" w:space="0" w:color="auto"/>
            <w:left w:val="none" w:sz="0" w:space="0" w:color="auto"/>
            <w:bottom w:val="none" w:sz="0" w:space="0" w:color="auto"/>
            <w:right w:val="none" w:sz="0" w:space="0" w:color="auto"/>
          </w:divBdr>
        </w:div>
        <w:div w:id="1814785989">
          <w:marLeft w:val="640"/>
          <w:marRight w:val="0"/>
          <w:marTop w:val="0"/>
          <w:marBottom w:val="0"/>
          <w:divBdr>
            <w:top w:val="none" w:sz="0" w:space="0" w:color="auto"/>
            <w:left w:val="none" w:sz="0" w:space="0" w:color="auto"/>
            <w:bottom w:val="none" w:sz="0" w:space="0" w:color="auto"/>
            <w:right w:val="none" w:sz="0" w:space="0" w:color="auto"/>
          </w:divBdr>
        </w:div>
        <w:div w:id="1021474440">
          <w:marLeft w:val="640"/>
          <w:marRight w:val="0"/>
          <w:marTop w:val="0"/>
          <w:marBottom w:val="0"/>
          <w:divBdr>
            <w:top w:val="none" w:sz="0" w:space="0" w:color="auto"/>
            <w:left w:val="none" w:sz="0" w:space="0" w:color="auto"/>
            <w:bottom w:val="none" w:sz="0" w:space="0" w:color="auto"/>
            <w:right w:val="none" w:sz="0" w:space="0" w:color="auto"/>
          </w:divBdr>
        </w:div>
        <w:div w:id="1577980581">
          <w:marLeft w:val="640"/>
          <w:marRight w:val="0"/>
          <w:marTop w:val="0"/>
          <w:marBottom w:val="0"/>
          <w:divBdr>
            <w:top w:val="none" w:sz="0" w:space="0" w:color="auto"/>
            <w:left w:val="none" w:sz="0" w:space="0" w:color="auto"/>
            <w:bottom w:val="none" w:sz="0" w:space="0" w:color="auto"/>
            <w:right w:val="none" w:sz="0" w:space="0" w:color="auto"/>
          </w:divBdr>
        </w:div>
        <w:div w:id="1148090596">
          <w:marLeft w:val="640"/>
          <w:marRight w:val="0"/>
          <w:marTop w:val="0"/>
          <w:marBottom w:val="0"/>
          <w:divBdr>
            <w:top w:val="none" w:sz="0" w:space="0" w:color="auto"/>
            <w:left w:val="none" w:sz="0" w:space="0" w:color="auto"/>
            <w:bottom w:val="none" w:sz="0" w:space="0" w:color="auto"/>
            <w:right w:val="none" w:sz="0" w:space="0" w:color="auto"/>
          </w:divBdr>
        </w:div>
        <w:div w:id="2107769729">
          <w:marLeft w:val="640"/>
          <w:marRight w:val="0"/>
          <w:marTop w:val="0"/>
          <w:marBottom w:val="0"/>
          <w:divBdr>
            <w:top w:val="none" w:sz="0" w:space="0" w:color="auto"/>
            <w:left w:val="none" w:sz="0" w:space="0" w:color="auto"/>
            <w:bottom w:val="none" w:sz="0" w:space="0" w:color="auto"/>
            <w:right w:val="none" w:sz="0" w:space="0" w:color="auto"/>
          </w:divBdr>
        </w:div>
        <w:div w:id="783429102">
          <w:marLeft w:val="640"/>
          <w:marRight w:val="0"/>
          <w:marTop w:val="0"/>
          <w:marBottom w:val="0"/>
          <w:divBdr>
            <w:top w:val="none" w:sz="0" w:space="0" w:color="auto"/>
            <w:left w:val="none" w:sz="0" w:space="0" w:color="auto"/>
            <w:bottom w:val="none" w:sz="0" w:space="0" w:color="auto"/>
            <w:right w:val="none" w:sz="0" w:space="0" w:color="auto"/>
          </w:divBdr>
        </w:div>
        <w:div w:id="1510563072">
          <w:marLeft w:val="640"/>
          <w:marRight w:val="0"/>
          <w:marTop w:val="0"/>
          <w:marBottom w:val="0"/>
          <w:divBdr>
            <w:top w:val="none" w:sz="0" w:space="0" w:color="auto"/>
            <w:left w:val="none" w:sz="0" w:space="0" w:color="auto"/>
            <w:bottom w:val="none" w:sz="0" w:space="0" w:color="auto"/>
            <w:right w:val="none" w:sz="0" w:space="0" w:color="auto"/>
          </w:divBdr>
        </w:div>
        <w:div w:id="124927670">
          <w:marLeft w:val="640"/>
          <w:marRight w:val="0"/>
          <w:marTop w:val="0"/>
          <w:marBottom w:val="0"/>
          <w:divBdr>
            <w:top w:val="none" w:sz="0" w:space="0" w:color="auto"/>
            <w:left w:val="none" w:sz="0" w:space="0" w:color="auto"/>
            <w:bottom w:val="none" w:sz="0" w:space="0" w:color="auto"/>
            <w:right w:val="none" w:sz="0" w:space="0" w:color="auto"/>
          </w:divBdr>
        </w:div>
        <w:div w:id="441195998">
          <w:marLeft w:val="640"/>
          <w:marRight w:val="0"/>
          <w:marTop w:val="0"/>
          <w:marBottom w:val="0"/>
          <w:divBdr>
            <w:top w:val="none" w:sz="0" w:space="0" w:color="auto"/>
            <w:left w:val="none" w:sz="0" w:space="0" w:color="auto"/>
            <w:bottom w:val="none" w:sz="0" w:space="0" w:color="auto"/>
            <w:right w:val="none" w:sz="0" w:space="0" w:color="auto"/>
          </w:divBdr>
        </w:div>
        <w:div w:id="2036999939">
          <w:marLeft w:val="640"/>
          <w:marRight w:val="0"/>
          <w:marTop w:val="0"/>
          <w:marBottom w:val="0"/>
          <w:divBdr>
            <w:top w:val="none" w:sz="0" w:space="0" w:color="auto"/>
            <w:left w:val="none" w:sz="0" w:space="0" w:color="auto"/>
            <w:bottom w:val="none" w:sz="0" w:space="0" w:color="auto"/>
            <w:right w:val="none" w:sz="0" w:space="0" w:color="auto"/>
          </w:divBdr>
        </w:div>
        <w:div w:id="1941401958">
          <w:marLeft w:val="640"/>
          <w:marRight w:val="0"/>
          <w:marTop w:val="0"/>
          <w:marBottom w:val="0"/>
          <w:divBdr>
            <w:top w:val="none" w:sz="0" w:space="0" w:color="auto"/>
            <w:left w:val="none" w:sz="0" w:space="0" w:color="auto"/>
            <w:bottom w:val="none" w:sz="0" w:space="0" w:color="auto"/>
            <w:right w:val="none" w:sz="0" w:space="0" w:color="auto"/>
          </w:divBdr>
        </w:div>
        <w:div w:id="1244757715">
          <w:marLeft w:val="640"/>
          <w:marRight w:val="0"/>
          <w:marTop w:val="0"/>
          <w:marBottom w:val="0"/>
          <w:divBdr>
            <w:top w:val="none" w:sz="0" w:space="0" w:color="auto"/>
            <w:left w:val="none" w:sz="0" w:space="0" w:color="auto"/>
            <w:bottom w:val="none" w:sz="0" w:space="0" w:color="auto"/>
            <w:right w:val="none" w:sz="0" w:space="0" w:color="auto"/>
          </w:divBdr>
        </w:div>
        <w:div w:id="576285701">
          <w:marLeft w:val="640"/>
          <w:marRight w:val="0"/>
          <w:marTop w:val="0"/>
          <w:marBottom w:val="0"/>
          <w:divBdr>
            <w:top w:val="none" w:sz="0" w:space="0" w:color="auto"/>
            <w:left w:val="none" w:sz="0" w:space="0" w:color="auto"/>
            <w:bottom w:val="none" w:sz="0" w:space="0" w:color="auto"/>
            <w:right w:val="none" w:sz="0" w:space="0" w:color="auto"/>
          </w:divBdr>
        </w:div>
        <w:div w:id="1067460064">
          <w:marLeft w:val="640"/>
          <w:marRight w:val="0"/>
          <w:marTop w:val="0"/>
          <w:marBottom w:val="0"/>
          <w:divBdr>
            <w:top w:val="none" w:sz="0" w:space="0" w:color="auto"/>
            <w:left w:val="none" w:sz="0" w:space="0" w:color="auto"/>
            <w:bottom w:val="none" w:sz="0" w:space="0" w:color="auto"/>
            <w:right w:val="none" w:sz="0" w:space="0" w:color="auto"/>
          </w:divBdr>
        </w:div>
        <w:div w:id="684939850">
          <w:marLeft w:val="640"/>
          <w:marRight w:val="0"/>
          <w:marTop w:val="0"/>
          <w:marBottom w:val="0"/>
          <w:divBdr>
            <w:top w:val="none" w:sz="0" w:space="0" w:color="auto"/>
            <w:left w:val="none" w:sz="0" w:space="0" w:color="auto"/>
            <w:bottom w:val="none" w:sz="0" w:space="0" w:color="auto"/>
            <w:right w:val="none" w:sz="0" w:space="0" w:color="auto"/>
          </w:divBdr>
        </w:div>
        <w:div w:id="1160268290">
          <w:marLeft w:val="640"/>
          <w:marRight w:val="0"/>
          <w:marTop w:val="0"/>
          <w:marBottom w:val="0"/>
          <w:divBdr>
            <w:top w:val="none" w:sz="0" w:space="0" w:color="auto"/>
            <w:left w:val="none" w:sz="0" w:space="0" w:color="auto"/>
            <w:bottom w:val="none" w:sz="0" w:space="0" w:color="auto"/>
            <w:right w:val="none" w:sz="0" w:space="0" w:color="auto"/>
          </w:divBdr>
        </w:div>
        <w:div w:id="796408435">
          <w:marLeft w:val="640"/>
          <w:marRight w:val="0"/>
          <w:marTop w:val="0"/>
          <w:marBottom w:val="0"/>
          <w:divBdr>
            <w:top w:val="none" w:sz="0" w:space="0" w:color="auto"/>
            <w:left w:val="none" w:sz="0" w:space="0" w:color="auto"/>
            <w:bottom w:val="none" w:sz="0" w:space="0" w:color="auto"/>
            <w:right w:val="none" w:sz="0" w:space="0" w:color="auto"/>
          </w:divBdr>
        </w:div>
        <w:div w:id="1418675758">
          <w:marLeft w:val="640"/>
          <w:marRight w:val="0"/>
          <w:marTop w:val="0"/>
          <w:marBottom w:val="0"/>
          <w:divBdr>
            <w:top w:val="none" w:sz="0" w:space="0" w:color="auto"/>
            <w:left w:val="none" w:sz="0" w:space="0" w:color="auto"/>
            <w:bottom w:val="none" w:sz="0" w:space="0" w:color="auto"/>
            <w:right w:val="none" w:sz="0" w:space="0" w:color="auto"/>
          </w:divBdr>
        </w:div>
        <w:div w:id="1991668170">
          <w:marLeft w:val="640"/>
          <w:marRight w:val="0"/>
          <w:marTop w:val="0"/>
          <w:marBottom w:val="0"/>
          <w:divBdr>
            <w:top w:val="none" w:sz="0" w:space="0" w:color="auto"/>
            <w:left w:val="none" w:sz="0" w:space="0" w:color="auto"/>
            <w:bottom w:val="none" w:sz="0" w:space="0" w:color="auto"/>
            <w:right w:val="none" w:sz="0" w:space="0" w:color="auto"/>
          </w:divBdr>
        </w:div>
        <w:div w:id="1997147623">
          <w:marLeft w:val="640"/>
          <w:marRight w:val="0"/>
          <w:marTop w:val="0"/>
          <w:marBottom w:val="0"/>
          <w:divBdr>
            <w:top w:val="none" w:sz="0" w:space="0" w:color="auto"/>
            <w:left w:val="none" w:sz="0" w:space="0" w:color="auto"/>
            <w:bottom w:val="none" w:sz="0" w:space="0" w:color="auto"/>
            <w:right w:val="none" w:sz="0" w:space="0" w:color="auto"/>
          </w:divBdr>
        </w:div>
        <w:div w:id="628240642">
          <w:marLeft w:val="640"/>
          <w:marRight w:val="0"/>
          <w:marTop w:val="0"/>
          <w:marBottom w:val="0"/>
          <w:divBdr>
            <w:top w:val="none" w:sz="0" w:space="0" w:color="auto"/>
            <w:left w:val="none" w:sz="0" w:space="0" w:color="auto"/>
            <w:bottom w:val="none" w:sz="0" w:space="0" w:color="auto"/>
            <w:right w:val="none" w:sz="0" w:space="0" w:color="auto"/>
          </w:divBdr>
        </w:div>
        <w:div w:id="2099206757">
          <w:marLeft w:val="640"/>
          <w:marRight w:val="0"/>
          <w:marTop w:val="0"/>
          <w:marBottom w:val="0"/>
          <w:divBdr>
            <w:top w:val="none" w:sz="0" w:space="0" w:color="auto"/>
            <w:left w:val="none" w:sz="0" w:space="0" w:color="auto"/>
            <w:bottom w:val="none" w:sz="0" w:space="0" w:color="auto"/>
            <w:right w:val="none" w:sz="0" w:space="0" w:color="auto"/>
          </w:divBdr>
        </w:div>
        <w:div w:id="426081475">
          <w:marLeft w:val="640"/>
          <w:marRight w:val="0"/>
          <w:marTop w:val="0"/>
          <w:marBottom w:val="0"/>
          <w:divBdr>
            <w:top w:val="none" w:sz="0" w:space="0" w:color="auto"/>
            <w:left w:val="none" w:sz="0" w:space="0" w:color="auto"/>
            <w:bottom w:val="none" w:sz="0" w:space="0" w:color="auto"/>
            <w:right w:val="none" w:sz="0" w:space="0" w:color="auto"/>
          </w:divBdr>
        </w:div>
        <w:div w:id="1420132294">
          <w:marLeft w:val="640"/>
          <w:marRight w:val="0"/>
          <w:marTop w:val="0"/>
          <w:marBottom w:val="0"/>
          <w:divBdr>
            <w:top w:val="none" w:sz="0" w:space="0" w:color="auto"/>
            <w:left w:val="none" w:sz="0" w:space="0" w:color="auto"/>
            <w:bottom w:val="none" w:sz="0" w:space="0" w:color="auto"/>
            <w:right w:val="none" w:sz="0" w:space="0" w:color="auto"/>
          </w:divBdr>
        </w:div>
        <w:div w:id="1987389176">
          <w:marLeft w:val="640"/>
          <w:marRight w:val="0"/>
          <w:marTop w:val="0"/>
          <w:marBottom w:val="0"/>
          <w:divBdr>
            <w:top w:val="none" w:sz="0" w:space="0" w:color="auto"/>
            <w:left w:val="none" w:sz="0" w:space="0" w:color="auto"/>
            <w:bottom w:val="none" w:sz="0" w:space="0" w:color="auto"/>
            <w:right w:val="none" w:sz="0" w:space="0" w:color="auto"/>
          </w:divBdr>
        </w:div>
        <w:div w:id="1074275665">
          <w:marLeft w:val="640"/>
          <w:marRight w:val="0"/>
          <w:marTop w:val="0"/>
          <w:marBottom w:val="0"/>
          <w:divBdr>
            <w:top w:val="none" w:sz="0" w:space="0" w:color="auto"/>
            <w:left w:val="none" w:sz="0" w:space="0" w:color="auto"/>
            <w:bottom w:val="none" w:sz="0" w:space="0" w:color="auto"/>
            <w:right w:val="none" w:sz="0" w:space="0" w:color="auto"/>
          </w:divBdr>
        </w:div>
        <w:div w:id="1717847586">
          <w:marLeft w:val="640"/>
          <w:marRight w:val="0"/>
          <w:marTop w:val="0"/>
          <w:marBottom w:val="0"/>
          <w:divBdr>
            <w:top w:val="none" w:sz="0" w:space="0" w:color="auto"/>
            <w:left w:val="none" w:sz="0" w:space="0" w:color="auto"/>
            <w:bottom w:val="none" w:sz="0" w:space="0" w:color="auto"/>
            <w:right w:val="none" w:sz="0" w:space="0" w:color="auto"/>
          </w:divBdr>
        </w:div>
        <w:div w:id="956370568">
          <w:marLeft w:val="640"/>
          <w:marRight w:val="0"/>
          <w:marTop w:val="0"/>
          <w:marBottom w:val="0"/>
          <w:divBdr>
            <w:top w:val="none" w:sz="0" w:space="0" w:color="auto"/>
            <w:left w:val="none" w:sz="0" w:space="0" w:color="auto"/>
            <w:bottom w:val="none" w:sz="0" w:space="0" w:color="auto"/>
            <w:right w:val="none" w:sz="0" w:space="0" w:color="auto"/>
          </w:divBdr>
        </w:div>
        <w:div w:id="1650550085">
          <w:marLeft w:val="640"/>
          <w:marRight w:val="0"/>
          <w:marTop w:val="0"/>
          <w:marBottom w:val="0"/>
          <w:divBdr>
            <w:top w:val="none" w:sz="0" w:space="0" w:color="auto"/>
            <w:left w:val="none" w:sz="0" w:space="0" w:color="auto"/>
            <w:bottom w:val="none" w:sz="0" w:space="0" w:color="auto"/>
            <w:right w:val="none" w:sz="0" w:space="0" w:color="auto"/>
          </w:divBdr>
        </w:div>
        <w:div w:id="1018970462">
          <w:marLeft w:val="640"/>
          <w:marRight w:val="0"/>
          <w:marTop w:val="0"/>
          <w:marBottom w:val="0"/>
          <w:divBdr>
            <w:top w:val="none" w:sz="0" w:space="0" w:color="auto"/>
            <w:left w:val="none" w:sz="0" w:space="0" w:color="auto"/>
            <w:bottom w:val="none" w:sz="0" w:space="0" w:color="auto"/>
            <w:right w:val="none" w:sz="0" w:space="0" w:color="auto"/>
          </w:divBdr>
        </w:div>
        <w:div w:id="1838307798">
          <w:marLeft w:val="640"/>
          <w:marRight w:val="0"/>
          <w:marTop w:val="0"/>
          <w:marBottom w:val="0"/>
          <w:divBdr>
            <w:top w:val="none" w:sz="0" w:space="0" w:color="auto"/>
            <w:left w:val="none" w:sz="0" w:space="0" w:color="auto"/>
            <w:bottom w:val="none" w:sz="0" w:space="0" w:color="auto"/>
            <w:right w:val="none" w:sz="0" w:space="0" w:color="auto"/>
          </w:divBdr>
        </w:div>
        <w:div w:id="1524710085">
          <w:marLeft w:val="640"/>
          <w:marRight w:val="0"/>
          <w:marTop w:val="0"/>
          <w:marBottom w:val="0"/>
          <w:divBdr>
            <w:top w:val="none" w:sz="0" w:space="0" w:color="auto"/>
            <w:left w:val="none" w:sz="0" w:space="0" w:color="auto"/>
            <w:bottom w:val="none" w:sz="0" w:space="0" w:color="auto"/>
            <w:right w:val="none" w:sz="0" w:space="0" w:color="auto"/>
          </w:divBdr>
        </w:div>
        <w:div w:id="26376372">
          <w:marLeft w:val="640"/>
          <w:marRight w:val="0"/>
          <w:marTop w:val="0"/>
          <w:marBottom w:val="0"/>
          <w:divBdr>
            <w:top w:val="none" w:sz="0" w:space="0" w:color="auto"/>
            <w:left w:val="none" w:sz="0" w:space="0" w:color="auto"/>
            <w:bottom w:val="none" w:sz="0" w:space="0" w:color="auto"/>
            <w:right w:val="none" w:sz="0" w:space="0" w:color="auto"/>
          </w:divBdr>
        </w:div>
        <w:div w:id="2015692205">
          <w:marLeft w:val="640"/>
          <w:marRight w:val="0"/>
          <w:marTop w:val="0"/>
          <w:marBottom w:val="0"/>
          <w:divBdr>
            <w:top w:val="none" w:sz="0" w:space="0" w:color="auto"/>
            <w:left w:val="none" w:sz="0" w:space="0" w:color="auto"/>
            <w:bottom w:val="none" w:sz="0" w:space="0" w:color="auto"/>
            <w:right w:val="none" w:sz="0" w:space="0" w:color="auto"/>
          </w:divBdr>
        </w:div>
        <w:div w:id="1093863162">
          <w:marLeft w:val="640"/>
          <w:marRight w:val="0"/>
          <w:marTop w:val="0"/>
          <w:marBottom w:val="0"/>
          <w:divBdr>
            <w:top w:val="none" w:sz="0" w:space="0" w:color="auto"/>
            <w:left w:val="none" w:sz="0" w:space="0" w:color="auto"/>
            <w:bottom w:val="none" w:sz="0" w:space="0" w:color="auto"/>
            <w:right w:val="none" w:sz="0" w:space="0" w:color="auto"/>
          </w:divBdr>
        </w:div>
        <w:div w:id="2038773827">
          <w:marLeft w:val="640"/>
          <w:marRight w:val="0"/>
          <w:marTop w:val="0"/>
          <w:marBottom w:val="0"/>
          <w:divBdr>
            <w:top w:val="none" w:sz="0" w:space="0" w:color="auto"/>
            <w:left w:val="none" w:sz="0" w:space="0" w:color="auto"/>
            <w:bottom w:val="none" w:sz="0" w:space="0" w:color="auto"/>
            <w:right w:val="none" w:sz="0" w:space="0" w:color="auto"/>
          </w:divBdr>
        </w:div>
        <w:div w:id="1911693355">
          <w:marLeft w:val="640"/>
          <w:marRight w:val="0"/>
          <w:marTop w:val="0"/>
          <w:marBottom w:val="0"/>
          <w:divBdr>
            <w:top w:val="none" w:sz="0" w:space="0" w:color="auto"/>
            <w:left w:val="none" w:sz="0" w:space="0" w:color="auto"/>
            <w:bottom w:val="none" w:sz="0" w:space="0" w:color="auto"/>
            <w:right w:val="none" w:sz="0" w:space="0" w:color="auto"/>
          </w:divBdr>
        </w:div>
        <w:div w:id="733821720">
          <w:marLeft w:val="640"/>
          <w:marRight w:val="0"/>
          <w:marTop w:val="0"/>
          <w:marBottom w:val="0"/>
          <w:divBdr>
            <w:top w:val="none" w:sz="0" w:space="0" w:color="auto"/>
            <w:left w:val="none" w:sz="0" w:space="0" w:color="auto"/>
            <w:bottom w:val="none" w:sz="0" w:space="0" w:color="auto"/>
            <w:right w:val="none" w:sz="0" w:space="0" w:color="auto"/>
          </w:divBdr>
        </w:div>
        <w:div w:id="1145313922">
          <w:marLeft w:val="640"/>
          <w:marRight w:val="0"/>
          <w:marTop w:val="0"/>
          <w:marBottom w:val="0"/>
          <w:divBdr>
            <w:top w:val="none" w:sz="0" w:space="0" w:color="auto"/>
            <w:left w:val="none" w:sz="0" w:space="0" w:color="auto"/>
            <w:bottom w:val="none" w:sz="0" w:space="0" w:color="auto"/>
            <w:right w:val="none" w:sz="0" w:space="0" w:color="auto"/>
          </w:divBdr>
        </w:div>
        <w:div w:id="302740049">
          <w:marLeft w:val="640"/>
          <w:marRight w:val="0"/>
          <w:marTop w:val="0"/>
          <w:marBottom w:val="0"/>
          <w:divBdr>
            <w:top w:val="none" w:sz="0" w:space="0" w:color="auto"/>
            <w:left w:val="none" w:sz="0" w:space="0" w:color="auto"/>
            <w:bottom w:val="none" w:sz="0" w:space="0" w:color="auto"/>
            <w:right w:val="none" w:sz="0" w:space="0" w:color="auto"/>
          </w:divBdr>
        </w:div>
        <w:div w:id="133261353">
          <w:marLeft w:val="640"/>
          <w:marRight w:val="0"/>
          <w:marTop w:val="0"/>
          <w:marBottom w:val="0"/>
          <w:divBdr>
            <w:top w:val="none" w:sz="0" w:space="0" w:color="auto"/>
            <w:left w:val="none" w:sz="0" w:space="0" w:color="auto"/>
            <w:bottom w:val="none" w:sz="0" w:space="0" w:color="auto"/>
            <w:right w:val="none" w:sz="0" w:space="0" w:color="auto"/>
          </w:divBdr>
        </w:div>
        <w:div w:id="744641641">
          <w:marLeft w:val="640"/>
          <w:marRight w:val="0"/>
          <w:marTop w:val="0"/>
          <w:marBottom w:val="0"/>
          <w:divBdr>
            <w:top w:val="none" w:sz="0" w:space="0" w:color="auto"/>
            <w:left w:val="none" w:sz="0" w:space="0" w:color="auto"/>
            <w:bottom w:val="none" w:sz="0" w:space="0" w:color="auto"/>
            <w:right w:val="none" w:sz="0" w:space="0" w:color="auto"/>
          </w:divBdr>
        </w:div>
        <w:div w:id="679547568">
          <w:marLeft w:val="640"/>
          <w:marRight w:val="0"/>
          <w:marTop w:val="0"/>
          <w:marBottom w:val="0"/>
          <w:divBdr>
            <w:top w:val="none" w:sz="0" w:space="0" w:color="auto"/>
            <w:left w:val="none" w:sz="0" w:space="0" w:color="auto"/>
            <w:bottom w:val="none" w:sz="0" w:space="0" w:color="auto"/>
            <w:right w:val="none" w:sz="0" w:space="0" w:color="auto"/>
          </w:divBdr>
        </w:div>
        <w:div w:id="813108527">
          <w:marLeft w:val="640"/>
          <w:marRight w:val="0"/>
          <w:marTop w:val="0"/>
          <w:marBottom w:val="0"/>
          <w:divBdr>
            <w:top w:val="none" w:sz="0" w:space="0" w:color="auto"/>
            <w:left w:val="none" w:sz="0" w:space="0" w:color="auto"/>
            <w:bottom w:val="none" w:sz="0" w:space="0" w:color="auto"/>
            <w:right w:val="none" w:sz="0" w:space="0" w:color="auto"/>
          </w:divBdr>
        </w:div>
        <w:div w:id="818182545">
          <w:marLeft w:val="640"/>
          <w:marRight w:val="0"/>
          <w:marTop w:val="0"/>
          <w:marBottom w:val="0"/>
          <w:divBdr>
            <w:top w:val="none" w:sz="0" w:space="0" w:color="auto"/>
            <w:left w:val="none" w:sz="0" w:space="0" w:color="auto"/>
            <w:bottom w:val="none" w:sz="0" w:space="0" w:color="auto"/>
            <w:right w:val="none" w:sz="0" w:space="0" w:color="auto"/>
          </w:divBdr>
        </w:div>
        <w:div w:id="1361008504">
          <w:marLeft w:val="640"/>
          <w:marRight w:val="0"/>
          <w:marTop w:val="0"/>
          <w:marBottom w:val="0"/>
          <w:divBdr>
            <w:top w:val="none" w:sz="0" w:space="0" w:color="auto"/>
            <w:left w:val="none" w:sz="0" w:space="0" w:color="auto"/>
            <w:bottom w:val="none" w:sz="0" w:space="0" w:color="auto"/>
            <w:right w:val="none" w:sz="0" w:space="0" w:color="auto"/>
          </w:divBdr>
        </w:div>
        <w:div w:id="155000414">
          <w:marLeft w:val="640"/>
          <w:marRight w:val="0"/>
          <w:marTop w:val="0"/>
          <w:marBottom w:val="0"/>
          <w:divBdr>
            <w:top w:val="none" w:sz="0" w:space="0" w:color="auto"/>
            <w:left w:val="none" w:sz="0" w:space="0" w:color="auto"/>
            <w:bottom w:val="none" w:sz="0" w:space="0" w:color="auto"/>
            <w:right w:val="none" w:sz="0" w:space="0" w:color="auto"/>
          </w:divBdr>
        </w:div>
        <w:div w:id="1924022923">
          <w:marLeft w:val="640"/>
          <w:marRight w:val="0"/>
          <w:marTop w:val="0"/>
          <w:marBottom w:val="0"/>
          <w:divBdr>
            <w:top w:val="none" w:sz="0" w:space="0" w:color="auto"/>
            <w:left w:val="none" w:sz="0" w:space="0" w:color="auto"/>
            <w:bottom w:val="none" w:sz="0" w:space="0" w:color="auto"/>
            <w:right w:val="none" w:sz="0" w:space="0" w:color="auto"/>
          </w:divBdr>
        </w:div>
        <w:div w:id="1623806060">
          <w:marLeft w:val="640"/>
          <w:marRight w:val="0"/>
          <w:marTop w:val="0"/>
          <w:marBottom w:val="0"/>
          <w:divBdr>
            <w:top w:val="none" w:sz="0" w:space="0" w:color="auto"/>
            <w:left w:val="none" w:sz="0" w:space="0" w:color="auto"/>
            <w:bottom w:val="none" w:sz="0" w:space="0" w:color="auto"/>
            <w:right w:val="none" w:sz="0" w:space="0" w:color="auto"/>
          </w:divBdr>
        </w:div>
        <w:div w:id="319846315">
          <w:marLeft w:val="640"/>
          <w:marRight w:val="0"/>
          <w:marTop w:val="0"/>
          <w:marBottom w:val="0"/>
          <w:divBdr>
            <w:top w:val="none" w:sz="0" w:space="0" w:color="auto"/>
            <w:left w:val="none" w:sz="0" w:space="0" w:color="auto"/>
            <w:bottom w:val="none" w:sz="0" w:space="0" w:color="auto"/>
            <w:right w:val="none" w:sz="0" w:space="0" w:color="auto"/>
          </w:divBdr>
        </w:div>
        <w:div w:id="652107624">
          <w:marLeft w:val="640"/>
          <w:marRight w:val="0"/>
          <w:marTop w:val="0"/>
          <w:marBottom w:val="0"/>
          <w:divBdr>
            <w:top w:val="none" w:sz="0" w:space="0" w:color="auto"/>
            <w:left w:val="none" w:sz="0" w:space="0" w:color="auto"/>
            <w:bottom w:val="none" w:sz="0" w:space="0" w:color="auto"/>
            <w:right w:val="none" w:sz="0" w:space="0" w:color="auto"/>
          </w:divBdr>
        </w:div>
        <w:div w:id="578563033">
          <w:marLeft w:val="640"/>
          <w:marRight w:val="0"/>
          <w:marTop w:val="0"/>
          <w:marBottom w:val="0"/>
          <w:divBdr>
            <w:top w:val="none" w:sz="0" w:space="0" w:color="auto"/>
            <w:left w:val="none" w:sz="0" w:space="0" w:color="auto"/>
            <w:bottom w:val="none" w:sz="0" w:space="0" w:color="auto"/>
            <w:right w:val="none" w:sz="0" w:space="0" w:color="auto"/>
          </w:divBdr>
        </w:div>
        <w:div w:id="731273678">
          <w:marLeft w:val="640"/>
          <w:marRight w:val="0"/>
          <w:marTop w:val="0"/>
          <w:marBottom w:val="0"/>
          <w:divBdr>
            <w:top w:val="none" w:sz="0" w:space="0" w:color="auto"/>
            <w:left w:val="none" w:sz="0" w:space="0" w:color="auto"/>
            <w:bottom w:val="none" w:sz="0" w:space="0" w:color="auto"/>
            <w:right w:val="none" w:sz="0" w:space="0" w:color="auto"/>
          </w:divBdr>
        </w:div>
        <w:div w:id="643047099">
          <w:marLeft w:val="640"/>
          <w:marRight w:val="0"/>
          <w:marTop w:val="0"/>
          <w:marBottom w:val="0"/>
          <w:divBdr>
            <w:top w:val="none" w:sz="0" w:space="0" w:color="auto"/>
            <w:left w:val="none" w:sz="0" w:space="0" w:color="auto"/>
            <w:bottom w:val="none" w:sz="0" w:space="0" w:color="auto"/>
            <w:right w:val="none" w:sz="0" w:space="0" w:color="auto"/>
          </w:divBdr>
        </w:div>
        <w:div w:id="397678958">
          <w:marLeft w:val="640"/>
          <w:marRight w:val="0"/>
          <w:marTop w:val="0"/>
          <w:marBottom w:val="0"/>
          <w:divBdr>
            <w:top w:val="none" w:sz="0" w:space="0" w:color="auto"/>
            <w:left w:val="none" w:sz="0" w:space="0" w:color="auto"/>
            <w:bottom w:val="none" w:sz="0" w:space="0" w:color="auto"/>
            <w:right w:val="none" w:sz="0" w:space="0" w:color="auto"/>
          </w:divBdr>
        </w:div>
        <w:div w:id="548692910">
          <w:marLeft w:val="640"/>
          <w:marRight w:val="0"/>
          <w:marTop w:val="0"/>
          <w:marBottom w:val="0"/>
          <w:divBdr>
            <w:top w:val="none" w:sz="0" w:space="0" w:color="auto"/>
            <w:left w:val="none" w:sz="0" w:space="0" w:color="auto"/>
            <w:bottom w:val="none" w:sz="0" w:space="0" w:color="auto"/>
            <w:right w:val="none" w:sz="0" w:space="0" w:color="auto"/>
          </w:divBdr>
        </w:div>
        <w:div w:id="2032563504">
          <w:marLeft w:val="640"/>
          <w:marRight w:val="0"/>
          <w:marTop w:val="0"/>
          <w:marBottom w:val="0"/>
          <w:divBdr>
            <w:top w:val="none" w:sz="0" w:space="0" w:color="auto"/>
            <w:left w:val="none" w:sz="0" w:space="0" w:color="auto"/>
            <w:bottom w:val="none" w:sz="0" w:space="0" w:color="auto"/>
            <w:right w:val="none" w:sz="0" w:space="0" w:color="auto"/>
          </w:divBdr>
        </w:div>
        <w:div w:id="38745612">
          <w:marLeft w:val="640"/>
          <w:marRight w:val="0"/>
          <w:marTop w:val="0"/>
          <w:marBottom w:val="0"/>
          <w:divBdr>
            <w:top w:val="none" w:sz="0" w:space="0" w:color="auto"/>
            <w:left w:val="none" w:sz="0" w:space="0" w:color="auto"/>
            <w:bottom w:val="none" w:sz="0" w:space="0" w:color="auto"/>
            <w:right w:val="none" w:sz="0" w:space="0" w:color="auto"/>
          </w:divBdr>
        </w:div>
        <w:div w:id="1003119648">
          <w:marLeft w:val="640"/>
          <w:marRight w:val="0"/>
          <w:marTop w:val="0"/>
          <w:marBottom w:val="0"/>
          <w:divBdr>
            <w:top w:val="none" w:sz="0" w:space="0" w:color="auto"/>
            <w:left w:val="none" w:sz="0" w:space="0" w:color="auto"/>
            <w:bottom w:val="none" w:sz="0" w:space="0" w:color="auto"/>
            <w:right w:val="none" w:sz="0" w:space="0" w:color="auto"/>
          </w:divBdr>
        </w:div>
        <w:div w:id="2080057220">
          <w:marLeft w:val="640"/>
          <w:marRight w:val="0"/>
          <w:marTop w:val="0"/>
          <w:marBottom w:val="0"/>
          <w:divBdr>
            <w:top w:val="none" w:sz="0" w:space="0" w:color="auto"/>
            <w:left w:val="none" w:sz="0" w:space="0" w:color="auto"/>
            <w:bottom w:val="none" w:sz="0" w:space="0" w:color="auto"/>
            <w:right w:val="none" w:sz="0" w:space="0" w:color="auto"/>
          </w:divBdr>
        </w:div>
        <w:div w:id="1932548547">
          <w:marLeft w:val="640"/>
          <w:marRight w:val="0"/>
          <w:marTop w:val="0"/>
          <w:marBottom w:val="0"/>
          <w:divBdr>
            <w:top w:val="none" w:sz="0" w:space="0" w:color="auto"/>
            <w:left w:val="none" w:sz="0" w:space="0" w:color="auto"/>
            <w:bottom w:val="none" w:sz="0" w:space="0" w:color="auto"/>
            <w:right w:val="none" w:sz="0" w:space="0" w:color="auto"/>
          </w:divBdr>
        </w:div>
        <w:div w:id="2070883354">
          <w:marLeft w:val="640"/>
          <w:marRight w:val="0"/>
          <w:marTop w:val="0"/>
          <w:marBottom w:val="0"/>
          <w:divBdr>
            <w:top w:val="none" w:sz="0" w:space="0" w:color="auto"/>
            <w:left w:val="none" w:sz="0" w:space="0" w:color="auto"/>
            <w:bottom w:val="none" w:sz="0" w:space="0" w:color="auto"/>
            <w:right w:val="none" w:sz="0" w:space="0" w:color="auto"/>
          </w:divBdr>
        </w:div>
      </w:divsChild>
    </w:div>
    <w:div w:id="1441996788">
      <w:bodyDiv w:val="1"/>
      <w:marLeft w:val="0"/>
      <w:marRight w:val="0"/>
      <w:marTop w:val="0"/>
      <w:marBottom w:val="0"/>
      <w:divBdr>
        <w:top w:val="none" w:sz="0" w:space="0" w:color="auto"/>
        <w:left w:val="none" w:sz="0" w:space="0" w:color="auto"/>
        <w:bottom w:val="none" w:sz="0" w:space="0" w:color="auto"/>
        <w:right w:val="none" w:sz="0" w:space="0" w:color="auto"/>
      </w:divBdr>
    </w:div>
    <w:div w:id="1442215449">
      <w:bodyDiv w:val="1"/>
      <w:marLeft w:val="0"/>
      <w:marRight w:val="0"/>
      <w:marTop w:val="0"/>
      <w:marBottom w:val="0"/>
      <w:divBdr>
        <w:top w:val="none" w:sz="0" w:space="0" w:color="auto"/>
        <w:left w:val="none" w:sz="0" w:space="0" w:color="auto"/>
        <w:bottom w:val="none" w:sz="0" w:space="0" w:color="auto"/>
        <w:right w:val="none" w:sz="0" w:space="0" w:color="auto"/>
      </w:divBdr>
    </w:div>
    <w:div w:id="1442458535">
      <w:bodyDiv w:val="1"/>
      <w:marLeft w:val="0"/>
      <w:marRight w:val="0"/>
      <w:marTop w:val="0"/>
      <w:marBottom w:val="0"/>
      <w:divBdr>
        <w:top w:val="none" w:sz="0" w:space="0" w:color="auto"/>
        <w:left w:val="none" w:sz="0" w:space="0" w:color="auto"/>
        <w:bottom w:val="none" w:sz="0" w:space="0" w:color="auto"/>
        <w:right w:val="none" w:sz="0" w:space="0" w:color="auto"/>
      </w:divBdr>
    </w:div>
    <w:div w:id="1442797963">
      <w:bodyDiv w:val="1"/>
      <w:marLeft w:val="0"/>
      <w:marRight w:val="0"/>
      <w:marTop w:val="0"/>
      <w:marBottom w:val="0"/>
      <w:divBdr>
        <w:top w:val="none" w:sz="0" w:space="0" w:color="auto"/>
        <w:left w:val="none" w:sz="0" w:space="0" w:color="auto"/>
        <w:bottom w:val="none" w:sz="0" w:space="0" w:color="auto"/>
        <w:right w:val="none" w:sz="0" w:space="0" w:color="auto"/>
      </w:divBdr>
    </w:div>
    <w:div w:id="1442844211">
      <w:bodyDiv w:val="1"/>
      <w:marLeft w:val="0"/>
      <w:marRight w:val="0"/>
      <w:marTop w:val="0"/>
      <w:marBottom w:val="0"/>
      <w:divBdr>
        <w:top w:val="none" w:sz="0" w:space="0" w:color="auto"/>
        <w:left w:val="none" w:sz="0" w:space="0" w:color="auto"/>
        <w:bottom w:val="none" w:sz="0" w:space="0" w:color="auto"/>
        <w:right w:val="none" w:sz="0" w:space="0" w:color="auto"/>
      </w:divBdr>
    </w:div>
    <w:div w:id="1442996459">
      <w:bodyDiv w:val="1"/>
      <w:marLeft w:val="0"/>
      <w:marRight w:val="0"/>
      <w:marTop w:val="0"/>
      <w:marBottom w:val="0"/>
      <w:divBdr>
        <w:top w:val="none" w:sz="0" w:space="0" w:color="auto"/>
        <w:left w:val="none" w:sz="0" w:space="0" w:color="auto"/>
        <w:bottom w:val="none" w:sz="0" w:space="0" w:color="auto"/>
        <w:right w:val="none" w:sz="0" w:space="0" w:color="auto"/>
      </w:divBdr>
    </w:div>
    <w:div w:id="1443917172">
      <w:bodyDiv w:val="1"/>
      <w:marLeft w:val="0"/>
      <w:marRight w:val="0"/>
      <w:marTop w:val="0"/>
      <w:marBottom w:val="0"/>
      <w:divBdr>
        <w:top w:val="none" w:sz="0" w:space="0" w:color="auto"/>
        <w:left w:val="none" w:sz="0" w:space="0" w:color="auto"/>
        <w:bottom w:val="none" w:sz="0" w:space="0" w:color="auto"/>
        <w:right w:val="none" w:sz="0" w:space="0" w:color="auto"/>
      </w:divBdr>
    </w:div>
    <w:div w:id="1444039170">
      <w:bodyDiv w:val="1"/>
      <w:marLeft w:val="0"/>
      <w:marRight w:val="0"/>
      <w:marTop w:val="0"/>
      <w:marBottom w:val="0"/>
      <w:divBdr>
        <w:top w:val="none" w:sz="0" w:space="0" w:color="auto"/>
        <w:left w:val="none" w:sz="0" w:space="0" w:color="auto"/>
        <w:bottom w:val="none" w:sz="0" w:space="0" w:color="auto"/>
        <w:right w:val="none" w:sz="0" w:space="0" w:color="auto"/>
      </w:divBdr>
    </w:div>
    <w:div w:id="1444114046">
      <w:bodyDiv w:val="1"/>
      <w:marLeft w:val="0"/>
      <w:marRight w:val="0"/>
      <w:marTop w:val="0"/>
      <w:marBottom w:val="0"/>
      <w:divBdr>
        <w:top w:val="none" w:sz="0" w:space="0" w:color="auto"/>
        <w:left w:val="none" w:sz="0" w:space="0" w:color="auto"/>
        <w:bottom w:val="none" w:sz="0" w:space="0" w:color="auto"/>
        <w:right w:val="none" w:sz="0" w:space="0" w:color="auto"/>
      </w:divBdr>
    </w:div>
    <w:div w:id="1444420775">
      <w:bodyDiv w:val="1"/>
      <w:marLeft w:val="0"/>
      <w:marRight w:val="0"/>
      <w:marTop w:val="0"/>
      <w:marBottom w:val="0"/>
      <w:divBdr>
        <w:top w:val="none" w:sz="0" w:space="0" w:color="auto"/>
        <w:left w:val="none" w:sz="0" w:space="0" w:color="auto"/>
        <w:bottom w:val="none" w:sz="0" w:space="0" w:color="auto"/>
        <w:right w:val="none" w:sz="0" w:space="0" w:color="auto"/>
      </w:divBdr>
    </w:div>
    <w:div w:id="1444567370">
      <w:bodyDiv w:val="1"/>
      <w:marLeft w:val="0"/>
      <w:marRight w:val="0"/>
      <w:marTop w:val="0"/>
      <w:marBottom w:val="0"/>
      <w:divBdr>
        <w:top w:val="none" w:sz="0" w:space="0" w:color="auto"/>
        <w:left w:val="none" w:sz="0" w:space="0" w:color="auto"/>
        <w:bottom w:val="none" w:sz="0" w:space="0" w:color="auto"/>
        <w:right w:val="none" w:sz="0" w:space="0" w:color="auto"/>
      </w:divBdr>
    </w:div>
    <w:div w:id="1444886287">
      <w:bodyDiv w:val="1"/>
      <w:marLeft w:val="0"/>
      <w:marRight w:val="0"/>
      <w:marTop w:val="0"/>
      <w:marBottom w:val="0"/>
      <w:divBdr>
        <w:top w:val="none" w:sz="0" w:space="0" w:color="auto"/>
        <w:left w:val="none" w:sz="0" w:space="0" w:color="auto"/>
        <w:bottom w:val="none" w:sz="0" w:space="0" w:color="auto"/>
        <w:right w:val="none" w:sz="0" w:space="0" w:color="auto"/>
      </w:divBdr>
    </w:div>
    <w:div w:id="1445224773">
      <w:bodyDiv w:val="1"/>
      <w:marLeft w:val="0"/>
      <w:marRight w:val="0"/>
      <w:marTop w:val="0"/>
      <w:marBottom w:val="0"/>
      <w:divBdr>
        <w:top w:val="none" w:sz="0" w:space="0" w:color="auto"/>
        <w:left w:val="none" w:sz="0" w:space="0" w:color="auto"/>
        <w:bottom w:val="none" w:sz="0" w:space="0" w:color="auto"/>
        <w:right w:val="none" w:sz="0" w:space="0" w:color="auto"/>
      </w:divBdr>
    </w:div>
    <w:div w:id="1445270276">
      <w:bodyDiv w:val="1"/>
      <w:marLeft w:val="0"/>
      <w:marRight w:val="0"/>
      <w:marTop w:val="0"/>
      <w:marBottom w:val="0"/>
      <w:divBdr>
        <w:top w:val="none" w:sz="0" w:space="0" w:color="auto"/>
        <w:left w:val="none" w:sz="0" w:space="0" w:color="auto"/>
        <w:bottom w:val="none" w:sz="0" w:space="0" w:color="auto"/>
        <w:right w:val="none" w:sz="0" w:space="0" w:color="auto"/>
      </w:divBdr>
    </w:div>
    <w:div w:id="1445803254">
      <w:bodyDiv w:val="1"/>
      <w:marLeft w:val="0"/>
      <w:marRight w:val="0"/>
      <w:marTop w:val="0"/>
      <w:marBottom w:val="0"/>
      <w:divBdr>
        <w:top w:val="none" w:sz="0" w:space="0" w:color="auto"/>
        <w:left w:val="none" w:sz="0" w:space="0" w:color="auto"/>
        <w:bottom w:val="none" w:sz="0" w:space="0" w:color="auto"/>
        <w:right w:val="none" w:sz="0" w:space="0" w:color="auto"/>
      </w:divBdr>
    </w:div>
    <w:div w:id="1446346687">
      <w:bodyDiv w:val="1"/>
      <w:marLeft w:val="0"/>
      <w:marRight w:val="0"/>
      <w:marTop w:val="0"/>
      <w:marBottom w:val="0"/>
      <w:divBdr>
        <w:top w:val="none" w:sz="0" w:space="0" w:color="auto"/>
        <w:left w:val="none" w:sz="0" w:space="0" w:color="auto"/>
        <w:bottom w:val="none" w:sz="0" w:space="0" w:color="auto"/>
        <w:right w:val="none" w:sz="0" w:space="0" w:color="auto"/>
      </w:divBdr>
    </w:div>
    <w:div w:id="1446390689">
      <w:bodyDiv w:val="1"/>
      <w:marLeft w:val="0"/>
      <w:marRight w:val="0"/>
      <w:marTop w:val="0"/>
      <w:marBottom w:val="0"/>
      <w:divBdr>
        <w:top w:val="none" w:sz="0" w:space="0" w:color="auto"/>
        <w:left w:val="none" w:sz="0" w:space="0" w:color="auto"/>
        <w:bottom w:val="none" w:sz="0" w:space="0" w:color="auto"/>
        <w:right w:val="none" w:sz="0" w:space="0" w:color="auto"/>
      </w:divBdr>
    </w:div>
    <w:div w:id="1446580728">
      <w:bodyDiv w:val="1"/>
      <w:marLeft w:val="0"/>
      <w:marRight w:val="0"/>
      <w:marTop w:val="0"/>
      <w:marBottom w:val="0"/>
      <w:divBdr>
        <w:top w:val="none" w:sz="0" w:space="0" w:color="auto"/>
        <w:left w:val="none" w:sz="0" w:space="0" w:color="auto"/>
        <w:bottom w:val="none" w:sz="0" w:space="0" w:color="auto"/>
        <w:right w:val="none" w:sz="0" w:space="0" w:color="auto"/>
      </w:divBdr>
    </w:div>
    <w:div w:id="1446772983">
      <w:bodyDiv w:val="1"/>
      <w:marLeft w:val="0"/>
      <w:marRight w:val="0"/>
      <w:marTop w:val="0"/>
      <w:marBottom w:val="0"/>
      <w:divBdr>
        <w:top w:val="none" w:sz="0" w:space="0" w:color="auto"/>
        <w:left w:val="none" w:sz="0" w:space="0" w:color="auto"/>
        <w:bottom w:val="none" w:sz="0" w:space="0" w:color="auto"/>
        <w:right w:val="none" w:sz="0" w:space="0" w:color="auto"/>
      </w:divBdr>
    </w:div>
    <w:div w:id="1447385885">
      <w:bodyDiv w:val="1"/>
      <w:marLeft w:val="0"/>
      <w:marRight w:val="0"/>
      <w:marTop w:val="0"/>
      <w:marBottom w:val="0"/>
      <w:divBdr>
        <w:top w:val="none" w:sz="0" w:space="0" w:color="auto"/>
        <w:left w:val="none" w:sz="0" w:space="0" w:color="auto"/>
        <w:bottom w:val="none" w:sz="0" w:space="0" w:color="auto"/>
        <w:right w:val="none" w:sz="0" w:space="0" w:color="auto"/>
      </w:divBdr>
    </w:div>
    <w:div w:id="1448430685">
      <w:bodyDiv w:val="1"/>
      <w:marLeft w:val="0"/>
      <w:marRight w:val="0"/>
      <w:marTop w:val="0"/>
      <w:marBottom w:val="0"/>
      <w:divBdr>
        <w:top w:val="none" w:sz="0" w:space="0" w:color="auto"/>
        <w:left w:val="none" w:sz="0" w:space="0" w:color="auto"/>
        <w:bottom w:val="none" w:sz="0" w:space="0" w:color="auto"/>
        <w:right w:val="none" w:sz="0" w:space="0" w:color="auto"/>
      </w:divBdr>
    </w:div>
    <w:div w:id="1449934842">
      <w:bodyDiv w:val="1"/>
      <w:marLeft w:val="0"/>
      <w:marRight w:val="0"/>
      <w:marTop w:val="0"/>
      <w:marBottom w:val="0"/>
      <w:divBdr>
        <w:top w:val="none" w:sz="0" w:space="0" w:color="auto"/>
        <w:left w:val="none" w:sz="0" w:space="0" w:color="auto"/>
        <w:bottom w:val="none" w:sz="0" w:space="0" w:color="auto"/>
        <w:right w:val="none" w:sz="0" w:space="0" w:color="auto"/>
      </w:divBdr>
    </w:div>
    <w:div w:id="1450313934">
      <w:bodyDiv w:val="1"/>
      <w:marLeft w:val="0"/>
      <w:marRight w:val="0"/>
      <w:marTop w:val="0"/>
      <w:marBottom w:val="0"/>
      <w:divBdr>
        <w:top w:val="none" w:sz="0" w:space="0" w:color="auto"/>
        <w:left w:val="none" w:sz="0" w:space="0" w:color="auto"/>
        <w:bottom w:val="none" w:sz="0" w:space="0" w:color="auto"/>
        <w:right w:val="none" w:sz="0" w:space="0" w:color="auto"/>
      </w:divBdr>
    </w:div>
    <w:div w:id="1451045417">
      <w:bodyDiv w:val="1"/>
      <w:marLeft w:val="0"/>
      <w:marRight w:val="0"/>
      <w:marTop w:val="0"/>
      <w:marBottom w:val="0"/>
      <w:divBdr>
        <w:top w:val="none" w:sz="0" w:space="0" w:color="auto"/>
        <w:left w:val="none" w:sz="0" w:space="0" w:color="auto"/>
        <w:bottom w:val="none" w:sz="0" w:space="0" w:color="auto"/>
        <w:right w:val="none" w:sz="0" w:space="0" w:color="auto"/>
      </w:divBdr>
    </w:div>
    <w:div w:id="1451363205">
      <w:bodyDiv w:val="1"/>
      <w:marLeft w:val="0"/>
      <w:marRight w:val="0"/>
      <w:marTop w:val="0"/>
      <w:marBottom w:val="0"/>
      <w:divBdr>
        <w:top w:val="none" w:sz="0" w:space="0" w:color="auto"/>
        <w:left w:val="none" w:sz="0" w:space="0" w:color="auto"/>
        <w:bottom w:val="none" w:sz="0" w:space="0" w:color="auto"/>
        <w:right w:val="none" w:sz="0" w:space="0" w:color="auto"/>
      </w:divBdr>
    </w:div>
    <w:div w:id="1451510619">
      <w:bodyDiv w:val="1"/>
      <w:marLeft w:val="0"/>
      <w:marRight w:val="0"/>
      <w:marTop w:val="0"/>
      <w:marBottom w:val="0"/>
      <w:divBdr>
        <w:top w:val="none" w:sz="0" w:space="0" w:color="auto"/>
        <w:left w:val="none" w:sz="0" w:space="0" w:color="auto"/>
        <w:bottom w:val="none" w:sz="0" w:space="0" w:color="auto"/>
        <w:right w:val="none" w:sz="0" w:space="0" w:color="auto"/>
      </w:divBdr>
    </w:div>
    <w:div w:id="1451821546">
      <w:bodyDiv w:val="1"/>
      <w:marLeft w:val="0"/>
      <w:marRight w:val="0"/>
      <w:marTop w:val="0"/>
      <w:marBottom w:val="0"/>
      <w:divBdr>
        <w:top w:val="none" w:sz="0" w:space="0" w:color="auto"/>
        <w:left w:val="none" w:sz="0" w:space="0" w:color="auto"/>
        <w:bottom w:val="none" w:sz="0" w:space="0" w:color="auto"/>
        <w:right w:val="none" w:sz="0" w:space="0" w:color="auto"/>
      </w:divBdr>
    </w:div>
    <w:div w:id="1451971106">
      <w:bodyDiv w:val="1"/>
      <w:marLeft w:val="0"/>
      <w:marRight w:val="0"/>
      <w:marTop w:val="0"/>
      <w:marBottom w:val="0"/>
      <w:divBdr>
        <w:top w:val="none" w:sz="0" w:space="0" w:color="auto"/>
        <w:left w:val="none" w:sz="0" w:space="0" w:color="auto"/>
        <w:bottom w:val="none" w:sz="0" w:space="0" w:color="auto"/>
        <w:right w:val="none" w:sz="0" w:space="0" w:color="auto"/>
      </w:divBdr>
    </w:div>
    <w:div w:id="1452095151">
      <w:bodyDiv w:val="1"/>
      <w:marLeft w:val="0"/>
      <w:marRight w:val="0"/>
      <w:marTop w:val="0"/>
      <w:marBottom w:val="0"/>
      <w:divBdr>
        <w:top w:val="none" w:sz="0" w:space="0" w:color="auto"/>
        <w:left w:val="none" w:sz="0" w:space="0" w:color="auto"/>
        <w:bottom w:val="none" w:sz="0" w:space="0" w:color="auto"/>
        <w:right w:val="none" w:sz="0" w:space="0" w:color="auto"/>
      </w:divBdr>
    </w:div>
    <w:div w:id="1452239206">
      <w:bodyDiv w:val="1"/>
      <w:marLeft w:val="0"/>
      <w:marRight w:val="0"/>
      <w:marTop w:val="0"/>
      <w:marBottom w:val="0"/>
      <w:divBdr>
        <w:top w:val="none" w:sz="0" w:space="0" w:color="auto"/>
        <w:left w:val="none" w:sz="0" w:space="0" w:color="auto"/>
        <w:bottom w:val="none" w:sz="0" w:space="0" w:color="auto"/>
        <w:right w:val="none" w:sz="0" w:space="0" w:color="auto"/>
      </w:divBdr>
    </w:div>
    <w:div w:id="1452627230">
      <w:bodyDiv w:val="1"/>
      <w:marLeft w:val="0"/>
      <w:marRight w:val="0"/>
      <w:marTop w:val="0"/>
      <w:marBottom w:val="0"/>
      <w:divBdr>
        <w:top w:val="none" w:sz="0" w:space="0" w:color="auto"/>
        <w:left w:val="none" w:sz="0" w:space="0" w:color="auto"/>
        <w:bottom w:val="none" w:sz="0" w:space="0" w:color="auto"/>
        <w:right w:val="none" w:sz="0" w:space="0" w:color="auto"/>
      </w:divBdr>
    </w:div>
    <w:div w:id="1452895766">
      <w:bodyDiv w:val="1"/>
      <w:marLeft w:val="0"/>
      <w:marRight w:val="0"/>
      <w:marTop w:val="0"/>
      <w:marBottom w:val="0"/>
      <w:divBdr>
        <w:top w:val="none" w:sz="0" w:space="0" w:color="auto"/>
        <w:left w:val="none" w:sz="0" w:space="0" w:color="auto"/>
        <w:bottom w:val="none" w:sz="0" w:space="0" w:color="auto"/>
        <w:right w:val="none" w:sz="0" w:space="0" w:color="auto"/>
      </w:divBdr>
    </w:div>
    <w:div w:id="1453087434">
      <w:bodyDiv w:val="1"/>
      <w:marLeft w:val="0"/>
      <w:marRight w:val="0"/>
      <w:marTop w:val="0"/>
      <w:marBottom w:val="0"/>
      <w:divBdr>
        <w:top w:val="none" w:sz="0" w:space="0" w:color="auto"/>
        <w:left w:val="none" w:sz="0" w:space="0" w:color="auto"/>
        <w:bottom w:val="none" w:sz="0" w:space="0" w:color="auto"/>
        <w:right w:val="none" w:sz="0" w:space="0" w:color="auto"/>
      </w:divBdr>
    </w:div>
    <w:div w:id="1454179284">
      <w:bodyDiv w:val="1"/>
      <w:marLeft w:val="0"/>
      <w:marRight w:val="0"/>
      <w:marTop w:val="0"/>
      <w:marBottom w:val="0"/>
      <w:divBdr>
        <w:top w:val="none" w:sz="0" w:space="0" w:color="auto"/>
        <w:left w:val="none" w:sz="0" w:space="0" w:color="auto"/>
        <w:bottom w:val="none" w:sz="0" w:space="0" w:color="auto"/>
        <w:right w:val="none" w:sz="0" w:space="0" w:color="auto"/>
      </w:divBdr>
    </w:div>
    <w:div w:id="1454907279">
      <w:bodyDiv w:val="1"/>
      <w:marLeft w:val="0"/>
      <w:marRight w:val="0"/>
      <w:marTop w:val="0"/>
      <w:marBottom w:val="0"/>
      <w:divBdr>
        <w:top w:val="none" w:sz="0" w:space="0" w:color="auto"/>
        <w:left w:val="none" w:sz="0" w:space="0" w:color="auto"/>
        <w:bottom w:val="none" w:sz="0" w:space="0" w:color="auto"/>
        <w:right w:val="none" w:sz="0" w:space="0" w:color="auto"/>
      </w:divBdr>
    </w:div>
    <w:div w:id="1455244929">
      <w:bodyDiv w:val="1"/>
      <w:marLeft w:val="0"/>
      <w:marRight w:val="0"/>
      <w:marTop w:val="0"/>
      <w:marBottom w:val="0"/>
      <w:divBdr>
        <w:top w:val="none" w:sz="0" w:space="0" w:color="auto"/>
        <w:left w:val="none" w:sz="0" w:space="0" w:color="auto"/>
        <w:bottom w:val="none" w:sz="0" w:space="0" w:color="auto"/>
        <w:right w:val="none" w:sz="0" w:space="0" w:color="auto"/>
      </w:divBdr>
    </w:div>
    <w:div w:id="1455976442">
      <w:bodyDiv w:val="1"/>
      <w:marLeft w:val="0"/>
      <w:marRight w:val="0"/>
      <w:marTop w:val="0"/>
      <w:marBottom w:val="0"/>
      <w:divBdr>
        <w:top w:val="none" w:sz="0" w:space="0" w:color="auto"/>
        <w:left w:val="none" w:sz="0" w:space="0" w:color="auto"/>
        <w:bottom w:val="none" w:sz="0" w:space="0" w:color="auto"/>
        <w:right w:val="none" w:sz="0" w:space="0" w:color="auto"/>
      </w:divBdr>
    </w:div>
    <w:div w:id="1456176479">
      <w:bodyDiv w:val="1"/>
      <w:marLeft w:val="0"/>
      <w:marRight w:val="0"/>
      <w:marTop w:val="0"/>
      <w:marBottom w:val="0"/>
      <w:divBdr>
        <w:top w:val="none" w:sz="0" w:space="0" w:color="auto"/>
        <w:left w:val="none" w:sz="0" w:space="0" w:color="auto"/>
        <w:bottom w:val="none" w:sz="0" w:space="0" w:color="auto"/>
        <w:right w:val="none" w:sz="0" w:space="0" w:color="auto"/>
      </w:divBdr>
    </w:div>
    <w:div w:id="1456563490">
      <w:bodyDiv w:val="1"/>
      <w:marLeft w:val="0"/>
      <w:marRight w:val="0"/>
      <w:marTop w:val="0"/>
      <w:marBottom w:val="0"/>
      <w:divBdr>
        <w:top w:val="none" w:sz="0" w:space="0" w:color="auto"/>
        <w:left w:val="none" w:sz="0" w:space="0" w:color="auto"/>
        <w:bottom w:val="none" w:sz="0" w:space="0" w:color="auto"/>
        <w:right w:val="none" w:sz="0" w:space="0" w:color="auto"/>
      </w:divBdr>
      <w:divsChild>
        <w:div w:id="1169521374">
          <w:marLeft w:val="640"/>
          <w:marRight w:val="0"/>
          <w:marTop w:val="0"/>
          <w:marBottom w:val="0"/>
          <w:divBdr>
            <w:top w:val="none" w:sz="0" w:space="0" w:color="auto"/>
            <w:left w:val="none" w:sz="0" w:space="0" w:color="auto"/>
            <w:bottom w:val="none" w:sz="0" w:space="0" w:color="auto"/>
            <w:right w:val="none" w:sz="0" w:space="0" w:color="auto"/>
          </w:divBdr>
        </w:div>
        <w:div w:id="1007752412">
          <w:marLeft w:val="640"/>
          <w:marRight w:val="0"/>
          <w:marTop w:val="0"/>
          <w:marBottom w:val="0"/>
          <w:divBdr>
            <w:top w:val="none" w:sz="0" w:space="0" w:color="auto"/>
            <w:left w:val="none" w:sz="0" w:space="0" w:color="auto"/>
            <w:bottom w:val="none" w:sz="0" w:space="0" w:color="auto"/>
            <w:right w:val="none" w:sz="0" w:space="0" w:color="auto"/>
          </w:divBdr>
        </w:div>
        <w:div w:id="810832804">
          <w:marLeft w:val="640"/>
          <w:marRight w:val="0"/>
          <w:marTop w:val="0"/>
          <w:marBottom w:val="0"/>
          <w:divBdr>
            <w:top w:val="none" w:sz="0" w:space="0" w:color="auto"/>
            <w:left w:val="none" w:sz="0" w:space="0" w:color="auto"/>
            <w:bottom w:val="none" w:sz="0" w:space="0" w:color="auto"/>
            <w:right w:val="none" w:sz="0" w:space="0" w:color="auto"/>
          </w:divBdr>
        </w:div>
        <w:div w:id="1109468706">
          <w:marLeft w:val="640"/>
          <w:marRight w:val="0"/>
          <w:marTop w:val="0"/>
          <w:marBottom w:val="0"/>
          <w:divBdr>
            <w:top w:val="none" w:sz="0" w:space="0" w:color="auto"/>
            <w:left w:val="none" w:sz="0" w:space="0" w:color="auto"/>
            <w:bottom w:val="none" w:sz="0" w:space="0" w:color="auto"/>
            <w:right w:val="none" w:sz="0" w:space="0" w:color="auto"/>
          </w:divBdr>
        </w:div>
        <w:div w:id="59669737">
          <w:marLeft w:val="640"/>
          <w:marRight w:val="0"/>
          <w:marTop w:val="0"/>
          <w:marBottom w:val="0"/>
          <w:divBdr>
            <w:top w:val="none" w:sz="0" w:space="0" w:color="auto"/>
            <w:left w:val="none" w:sz="0" w:space="0" w:color="auto"/>
            <w:bottom w:val="none" w:sz="0" w:space="0" w:color="auto"/>
            <w:right w:val="none" w:sz="0" w:space="0" w:color="auto"/>
          </w:divBdr>
        </w:div>
        <w:div w:id="846209544">
          <w:marLeft w:val="640"/>
          <w:marRight w:val="0"/>
          <w:marTop w:val="0"/>
          <w:marBottom w:val="0"/>
          <w:divBdr>
            <w:top w:val="none" w:sz="0" w:space="0" w:color="auto"/>
            <w:left w:val="none" w:sz="0" w:space="0" w:color="auto"/>
            <w:bottom w:val="none" w:sz="0" w:space="0" w:color="auto"/>
            <w:right w:val="none" w:sz="0" w:space="0" w:color="auto"/>
          </w:divBdr>
        </w:div>
        <w:div w:id="1750542130">
          <w:marLeft w:val="640"/>
          <w:marRight w:val="0"/>
          <w:marTop w:val="0"/>
          <w:marBottom w:val="0"/>
          <w:divBdr>
            <w:top w:val="none" w:sz="0" w:space="0" w:color="auto"/>
            <w:left w:val="none" w:sz="0" w:space="0" w:color="auto"/>
            <w:bottom w:val="none" w:sz="0" w:space="0" w:color="auto"/>
            <w:right w:val="none" w:sz="0" w:space="0" w:color="auto"/>
          </w:divBdr>
        </w:div>
        <w:div w:id="1164205538">
          <w:marLeft w:val="640"/>
          <w:marRight w:val="0"/>
          <w:marTop w:val="0"/>
          <w:marBottom w:val="0"/>
          <w:divBdr>
            <w:top w:val="none" w:sz="0" w:space="0" w:color="auto"/>
            <w:left w:val="none" w:sz="0" w:space="0" w:color="auto"/>
            <w:bottom w:val="none" w:sz="0" w:space="0" w:color="auto"/>
            <w:right w:val="none" w:sz="0" w:space="0" w:color="auto"/>
          </w:divBdr>
        </w:div>
        <w:div w:id="847259570">
          <w:marLeft w:val="640"/>
          <w:marRight w:val="0"/>
          <w:marTop w:val="0"/>
          <w:marBottom w:val="0"/>
          <w:divBdr>
            <w:top w:val="none" w:sz="0" w:space="0" w:color="auto"/>
            <w:left w:val="none" w:sz="0" w:space="0" w:color="auto"/>
            <w:bottom w:val="none" w:sz="0" w:space="0" w:color="auto"/>
            <w:right w:val="none" w:sz="0" w:space="0" w:color="auto"/>
          </w:divBdr>
        </w:div>
        <w:div w:id="1979140564">
          <w:marLeft w:val="640"/>
          <w:marRight w:val="0"/>
          <w:marTop w:val="0"/>
          <w:marBottom w:val="0"/>
          <w:divBdr>
            <w:top w:val="none" w:sz="0" w:space="0" w:color="auto"/>
            <w:left w:val="none" w:sz="0" w:space="0" w:color="auto"/>
            <w:bottom w:val="none" w:sz="0" w:space="0" w:color="auto"/>
            <w:right w:val="none" w:sz="0" w:space="0" w:color="auto"/>
          </w:divBdr>
        </w:div>
        <w:div w:id="865754224">
          <w:marLeft w:val="640"/>
          <w:marRight w:val="0"/>
          <w:marTop w:val="0"/>
          <w:marBottom w:val="0"/>
          <w:divBdr>
            <w:top w:val="none" w:sz="0" w:space="0" w:color="auto"/>
            <w:left w:val="none" w:sz="0" w:space="0" w:color="auto"/>
            <w:bottom w:val="none" w:sz="0" w:space="0" w:color="auto"/>
            <w:right w:val="none" w:sz="0" w:space="0" w:color="auto"/>
          </w:divBdr>
        </w:div>
        <w:div w:id="49572086">
          <w:marLeft w:val="640"/>
          <w:marRight w:val="0"/>
          <w:marTop w:val="0"/>
          <w:marBottom w:val="0"/>
          <w:divBdr>
            <w:top w:val="none" w:sz="0" w:space="0" w:color="auto"/>
            <w:left w:val="none" w:sz="0" w:space="0" w:color="auto"/>
            <w:bottom w:val="none" w:sz="0" w:space="0" w:color="auto"/>
            <w:right w:val="none" w:sz="0" w:space="0" w:color="auto"/>
          </w:divBdr>
        </w:div>
        <w:div w:id="931822305">
          <w:marLeft w:val="640"/>
          <w:marRight w:val="0"/>
          <w:marTop w:val="0"/>
          <w:marBottom w:val="0"/>
          <w:divBdr>
            <w:top w:val="none" w:sz="0" w:space="0" w:color="auto"/>
            <w:left w:val="none" w:sz="0" w:space="0" w:color="auto"/>
            <w:bottom w:val="none" w:sz="0" w:space="0" w:color="auto"/>
            <w:right w:val="none" w:sz="0" w:space="0" w:color="auto"/>
          </w:divBdr>
        </w:div>
        <w:div w:id="1633516346">
          <w:marLeft w:val="640"/>
          <w:marRight w:val="0"/>
          <w:marTop w:val="0"/>
          <w:marBottom w:val="0"/>
          <w:divBdr>
            <w:top w:val="none" w:sz="0" w:space="0" w:color="auto"/>
            <w:left w:val="none" w:sz="0" w:space="0" w:color="auto"/>
            <w:bottom w:val="none" w:sz="0" w:space="0" w:color="auto"/>
            <w:right w:val="none" w:sz="0" w:space="0" w:color="auto"/>
          </w:divBdr>
        </w:div>
        <w:div w:id="1972514798">
          <w:marLeft w:val="640"/>
          <w:marRight w:val="0"/>
          <w:marTop w:val="0"/>
          <w:marBottom w:val="0"/>
          <w:divBdr>
            <w:top w:val="none" w:sz="0" w:space="0" w:color="auto"/>
            <w:left w:val="none" w:sz="0" w:space="0" w:color="auto"/>
            <w:bottom w:val="none" w:sz="0" w:space="0" w:color="auto"/>
            <w:right w:val="none" w:sz="0" w:space="0" w:color="auto"/>
          </w:divBdr>
        </w:div>
        <w:div w:id="16974892">
          <w:marLeft w:val="640"/>
          <w:marRight w:val="0"/>
          <w:marTop w:val="0"/>
          <w:marBottom w:val="0"/>
          <w:divBdr>
            <w:top w:val="none" w:sz="0" w:space="0" w:color="auto"/>
            <w:left w:val="none" w:sz="0" w:space="0" w:color="auto"/>
            <w:bottom w:val="none" w:sz="0" w:space="0" w:color="auto"/>
            <w:right w:val="none" w:sz="0" w:space="0" w:color="auto"/>
          </w:divBdr>
        </w:div>
        <w:div w:id="497042807">
          <w:marLeft w:val="640"/>
          <w:marRight w:val="0"/>
          <w:marTop w:val="0"/>
          <w:marBottom w:val="0"/>
          <w:divBdr>
            <w:top w:val="none" w:sz="0" w:space="0" w:color="auto"/>
            <w:left w:val="none" w:sz="0" w:space="0" w:color="auto"/>
            <w:bottom w:val="none" w:sz="0" w:space="0" w:color="auto"/>
            <w:right w:val="none" w:sz="0" w:space="0" w:color="auto"/>
          </w:divBdr>
        </w:div>
        <w:div w:id="1392268712">
          <w:marLeft w:val="640"/>
          <w:marRight w:val="0"/>
          <w:marTop w:val="0"/>
          <w:marBottom w:val="0"/>
          <w:divBdr>
            <w:top w:val="none" w:sz="0" w:space="0" w:color="auto"/>
            <w:left w:val="none" w:sz="0" w:space="0" w:color="auto"/>
            <w:bottom w:val="none" w:sz="0" w:space="0" w:color="auto"/>
            <w:right w:val="none" w:sz="0" w:space="0" w:color="auto"/>
          </w:divBdr>
        </w:div>
        <w:div w:id="1062563119">
          <w:marLeft w:val="640"/>
          <w:marRight w:val="0"/>
          <w:marTop w:val="0"/>
          <w:marBottom w:val="0"/>
          <w:divBdr>
            <w:top w:val="none" w:sz="0" w:space="0" w:color="auto"/>
            <w:left w:val="none" w:sz="0" w:space="0" w:color="auto"/>
            <w:bottom w:val="none" w:sz="0" w:space="0" w:color="auto"/>
            <w:right w:val="none" w:sz="0" w:space="0" w:color="auto"/>
          </w:divBdr>
        </w:div>
        <w:div w:id="2097164377">
          <w:marLeft w:val="640"/>
          <w:marRight w:val="0"/>
          <w:marTop w:val="0"/>
          <w:marBottom w:val="0"/>
          <w:divBdr>
            <w:top w:val="none" w:sz="0" w:space="0" w:color="auto"/>
            <w:left w:val="none" w:sz="0" w:space="0" w:color="auto"/>
            <w:bottom w:val="none" w:sz="0" w:space="0" w:color="auto"/>
            <w:right w:val="none" w:sz="0" w:space="0" w:color="auto"/>
          </w:divBdr>
        </w:div>
        <w:div w:id="1396203875">
          <w:marLeft w:val="640"/>
          <w:marRight w:val="0"/>
          <w:marTop w:val="0"/>
          <w:marBottom w:val="0"/>
          <w:divBdr>
            <w:top w:val="none" w:sz="0" w:space="0" w:color="auto"/>
            <w:left w:val="none" w:sz="0" w:space="0" w:color="auto"/>
            <w:bottom w:val="none" w:sz="0" w:space="0" w:color="auto"/>
            <w:right w:val="none" w:sz="0" w:space="0" w:color="auto"/>
          </w:divBdr>
        </w:div>
        <w:div w:id="167135817">
          <w:marLeft w:val="640"/>
          <w:marRight w:val="0"/>
          <w:marTop w:val="0"/>
          <w:marBottom w:val="0"/>
          <w:divBdr>
            <w:top w:val="none" w:sz="0" w:space="0" w:color="auto"/>
            <w:left w:val="none" w:sz="0" w:space="0" w:color="auto"/>
            <w:bottom w:val="none" w:sz="0" w:space="0" w:color="auto"/>
            <w:right w:val="none" w:sz="0" w:space="0" w:color="auto"/>
          </w:divBdr>
        </w:div>
        <w:div w:id="241182574">
          <w:marLeft w:val="640"/>
          <w:marRight w:val="0"/>
          <w:marTop w:val="0"/>
          <w:marBottom w:val="0"/>
          <w:divBdr>
            <w:top w:val="none" w:sz="0" w:space="0" w:color="auto"/>
            <w:left w:val="none" w:sz="0" w:space="0" w:color="auto"/>
            <w:bottom w:val="none" w:sz="0" w:space="0" w:color="auto"/>
            <w:right w:val="none" w:sz="0" w:space="0" w:color="auto"/>
          </w:divBdr>
        </w:div>
        <w:div w:id="1223982624">
          <w:marLeft w:val="640"/>
          <w:marRight w:val="0"/>
          <w:marTop w:val="0"/>
          <w:marBottom w:val="0"/>
          <w:divBdr>
            <w:top w:val="none" w:sz="0" w:space="0" w:color="auto"/>
            <w:left w:val="none" w:sz="0" w:space="0" w:color="auto"/>
            <w:bottom w:val="none" w:sz="0" w:space="0" w:color="auto"/>
            <w:right w:val="none" w:sz="0" w:space="0" w:color="auto"/>
          </w:divBdr>
        </w:div>
        <w:div w:id="858662434">
          <w:marLeft w:val="640"/>
          <w:marRight w:val="0"/>
          <w:marTop w:val="0"/>
          <w:marBottom w:val="0"/>
          <w:divBdr>
            <w:top w:val="none" w:sz="0" w:space="0" w:color="auto"/>
            <w:left w:val="none" w:sz="0" w:space="0" w:color="auto"/>
            <w:bottom w:val="none" w:sz="0" w:space="0" w:color="auto"/>
            <w:right w:val="none" w:sz="0" w:space="0" w:color="auto"/>
          </w:divBdr>
        </w:div>
        <w:div w:id="1194419903">
          <w:marLeft w:val="640"/>
          <w:marRight w:val="0"/>
          <w:marTop w:val="0"/>
          <w:marBottom w:val="0"/>
          <w:divBdr>
            <w:top w:val="none" w:sz="0" w:space="0" w:color="auto"/>
            <w:left w:val="none" w:sz="0" w:space="0" w:color="auto"/>
            <w:bottom w:val="none" w:sz="0" w:space="0" w:color="auto"/>
            <w:right w:val="none" w:sz="0" w:space="0" w:color="auto"/>
          </w:divBdr>
        </w:div>
        <w:div w:id="52195066">
          <w:marLeft w:val="640"/>
          <w:marRight w:val="0"/>
          <w:marTop w:val="0"/>
          <w:marBottom w:val="0"/>
          <w:divBdr>
            <w:top w:val="none" w:sz="0" w:space="0" w:color="auto"/>
            <w:left w:val="none" w:sz="0" w:space="0" w:color="auto"/>
            <w:bottom w:val="none" w:sz="0" w:space="0" w:color="auto"/>
            <w:right w:val="none" w:sz="0" w:space="0" w:color="auto"/>
          </w:divBdr>
        </w:div>
        <w:div w:id="1592856536">
          <w:marLeft w:val="640"/>
          <w:marRight w:val="0"/>
          <w:marTop w:val="0"/>
          <w:marBottom w:val="0"/>
          <w:divBdr>
            <w:top w:val="none" w:sz="0" w:space="0" w:color="auto"/>
            <w:left w:val="none" w:sz="0" w:space="0" w:color="auto"/>
            <w:bottom w:val="none" w:sz="0" w:space="0" w:color="auto"/>
            <w:right w:val="none" w:sz="0" w:space="0" w:color="auto"/>
          </w:divBdr>
        </w:div>
        <w:div w:id="148911431">
          <w:marLeft w:val="640"/>
          <w:marRight w:val="0"/>
          <w:marTop w:val="0"/>
          <w:marBottom w:val="0"/>
          <w:divBdr>
            <w:top w:val="none" w:sz="0" w:space="0" w:color="auto"/>
            <w:left w:val="none" w:sz="0" w:space="0" w:color="auto"/>
            <w:bottom w:val="none" w:sz="0" w:space="0" w:color="auto"/>
            <w:right w:val="none" w:sz="0" w:space="0" w:color="auto"/>
          </w:divBdr>
        </w:div>
        <w:div w:id="7677835">
          <w:marLeft w:val="640"/>
          <w:marRight w:val="0"/>
          <w:marTop w:val="0"/>
          <w:marBottom w:val="0"/>
          <w:divBdr>
            <w:top w:val="none" w:sz="0" w:space="0" w:color="auto"/>
            <w:left w:val="none" w:sz="0" w:space="0" w:color="auto"/>
            <w:bottom w:val="none" w:sz="0" w:space="0" w:color="auto"/>
            <w:right w:val="none" w:sz="0" w:space="0" w:color="auto"/>
          </w:divBdr>
        </w:div>
        <w:div w:id="175271615">
          <w:marLeft w:val="640"/>
          <w:marRight w:val="0"/>
          <w:marTop w:val="0"/>
          <w:marBottom w:val="0"/>
          <w:divBdr>
            <w:top w:val="none" w:sz="0" w:space="0" w:color="auto"/>
            <w:left w:val="none" w:sz="0" w:space="0" w:color="auto"/>
            <w:bottom w:val="none" w:sz="0" w:space="0" w:color="auto"/>
            <w:right w:val="none" w:sz="0" w:space="0" w:color="auto"/>
          </w:divBdr>
        </w:div>
        <w:div w:id="502547306">
          <w:marLeft w:val="640"/>
          <w:marRight w:val="0"/>
          <w:marTop w:val="0"/>
          <w:marBottom w:val="0"/>
          <w:divBdr>
            <w:top w:val="none" w:sz="0" w:space="0" w:color="auto"/>
            <w:left w:val="none" w:sz="0" w:space="0" w:color="auto"/>
            <w:bottom w:val="none" w:sz="0" w:space="0" w:color="auto"/>
            <w:right w:val="none" w:sz="0" w:space="0" w:color="auto"/>
          </w:divBdr>
        </w:div>
        <w:div w:id="1990402406">
          <w:marLeft w:val="640"/>
          <w:marRight w:val="0"/>
          <w:marTop w:val="0"/>
          <w:marBottom w:val="0"/>
          <w:divBdr>
            <w:top w:val="none" w:sz="0" w:space="0" w:color="auto"/>
            <w:left w:val="none" w:sz="0" w:space="0" w:color="auto"/>
            <w:bottom w:val="none" w:sz="0" w:space="0" w:color="auto"/>
            <w:right w:val="none" w:sz="0" w:space="0" w:color="auto"/>
          </w:divBdr>
        </w:div>
        <w:div w:id="1248884758">
          <w:marLeft w:val="640"/>
          <w:marRight w:val="0"/>
          <w:marTop w:val="0"/>
          <w:marBottom w:val="0"/>
          <w:divBdr>
            <w:top w:val="none" w:sz="0" w:space="0" w:color="auto"/>
            <w:left w:val="none" w:sz="0" w:space="0" w:color="auto"/>
            <w:bottom w:val="none" w:sz="0" w:space="0" w:color="auto"/>
            <w:right w:val="none" w:sz="0" w:space="0" w:color="auto"/>
          </w:divBdr>
        </w:div>
        <w:div w:id="967008293">
          <w:marLeft w:val="640"/>
          <w:marRight w:val="0"/>
          <w:marTop w:val="0"/>
          <w:marBottom w:val="0"/>
          <w:divBdr>
            <w:top w:val="none" w:sz="0" w:space="0" w:color="auto"/>
            <w:left w:val="none" w:sz="0" w:space="0" w:color="auto"/>
            <w:bottom w:val="none" w:sz="0" w:space="0" w:color="auto"/>
            <w:right w:val="none" w:sz="0" w:space="0" w:color="auto"/>
          </w:divBdr>
        </w:div>
        <w:div w:id="1515072306">
          <w:marLeft w:val="640"/>
          <w:marRight w:val="0"/>
          <w:marTop w:val="0"/>
          <w:marBottom w:val="0"/>
          <w:divBdr>
            <w:top w:val="none" w:sz="0" w:space="0" w:color="auto"/>
            <w:left w:val="none" w:sz="0" w:space="0" w:color="auto"/>
            <w:bottom w:val="none" w:sz="0" w:space="0" w:color="auto"/>
            <w:right w:val="none" w:sz="0" w:space="0" w:color="auto"/>
          </w:divBdr>
        </w:div>
        <w:div w:id="837813934">
          <w:marLeft w:val="640"/>
          <w:marRight w:val="0"/>
          <w:marTop w:val="0"/>
          <w:marBottom w:val="0"/>
          <w:divBdr>
            <w:top w:val="none" w:sz="0" w:space="0" w:color="auto"/>
            <w:left w:val="none" w:sz="0" w:space="0" w:color="auto"/>
            <w:bottom w:val="none" w:sz="0" w:space="0" w:color="auto"/>
            <w:right w:val="none" w:sz="0" w:space="0" w:color="auto"/>
          </w:divBdr>
        </w:div>
        <w:div w:id="1122193730">
          <w:marLeft w:val="640"/>
          <w:marRight w:val="0"/>
          <w:marTop w:val="0"/>
          <w:marBottom w:val="0"/>
          <w:divBdr>
            <w:top w:val="none" w:sz="0" w:space="0" w:color="auto"/>
            <w:left w:val="none" w:sz="0" w:space="0" w:color="auto"/>
            <w:bottom w:val="none" w:sz="0" w:space="0" w:color="auto"/>
            <w:right w:val="none" w:sz="0" w:space="0" w:color="auto"/>
          </w:divBdr>
        </w:div>
        <w:div w:id="22021991">
          <w:marLeft w:val="640"/>
          <w:marRight w:val="0"/>
          <w:marTop w:val="0"/>
          <w:marBottom w:val="0"/>
          <w:divBdr>
            <w:top w:val="none" w:sz="0" w:space="0" w:color="auto"/>
            <w:left w:val="none" w:sz="0" w:space="0" w:color="auto"/>
            <w:bottom w:val="none" w:sz="0" w:space="0" w:color="auto"/>
            <w:right w:val="none" w:sz="0" w:space="0" w:color="auto"/>
          </w:divBdr>
        </w:div>
        <w:div w:id="704915740">
          <w:marLeft w:val="640"/>
          <w:marRight w:val="0"/>
          <w:marTop w:val="0"/>
          <w:marBottom w:val="0"/>
          <w:divBdr>
            <w:top w:val="none" w:sz="0" w:space="0" w:color="auto"/>
            <w:left w:val="none" w:sz="0" w:space="0" w:color="auto"/>
            <w:bottom w:val="none" w:sz="0" w:space="0" w:color="auto"/>
            <w:right w:val="none" w:sz="0" w:space="0" w:color="auto"/>
          </w:divBdr>
        </w:div>
        <w:div w:id="296885801">
          <w:marLeft w:val="640"/>
          <w:marRight w:val="0"/>
          <w:marTop w:val="0"/>
          <w:marBottom w:val="0"/>
          <w:divBdr>
            <w:top w:val="none" w:sz="0" w:space="0" w:color="auto"/>
            <w:left w:val="none" w:sz="0" w:space="0" w:color="auto"/>
            <w:bottom w:val="none" w:sz="0" w:space="0" w:color="auto"/>
            <w:right w:val="none" w:sz="0" w:space="0" w:color="auto"/>
          </w:divBdr>
        </w:div>
        <w:div w:id="737943503">
          <w:marLeft w:val="640"/>
          <w:marRight w:val="0"/>
          <w:marTop w:val="0"/>
          <w:marBottom w:val="0"/>
          <w:divBdr>
            <w:top w:val="none" w:sz="0" w:space="0" w:color="auto"/>
            <w:left w:val="none" w:sz="0" w:space="0" w:color="auto"/>
            <w:bottom w:val="none" w:sz="0" w:space="0" w:color="auto"/>
            <w:right w:val="none" w:sz="0" w:space="0" w:color="auto"/>
          </w:divBdr>
        </w:div>
        <w:div w:id="70858410">
          <w:marLeft w:val="640"/>
          <w:marRight w:val="0"/>
          <w:marTop w:val="0"/>
          <w:marBottom w:val="0"/>
          <w:divBdr>
            <w:top w:val="none" w:sz="0" w:space="0" w:color="auto"/>
            <w:left w:val="none" w:sz="0" w:space="0" w:color="auto"/>
            <w:bottom w:val="none" w:sz="0" w:space="0" w:color="auto"/>
            <w:right w:val="none" w:sz="0" w:space="0" w:color="auto"/>
          </w:divBdr>
        </w:div>
        <w:div w:id="1341850615">
          <w:marLeft w:val="640"/>
          <w:marRight w:val="0"/>
          <w:marTop w:val="0"/>
          <w:marBottom w:val="0"/>
          <w:divBdr>
            <w:top w:val="none" w:sz="0" w:space="0" w:color="auto"/>
            <w:left w:val="none" w:sz="0" w:space="0" w:color="auto"/>
            <w:bottom w:val="none" w:sz="0" w:space="0" w:color="auto"/>
            <w:right w:val="none" w:sz="0" w:space="0" w:color="auto"/>
          </w:divBdr>
        </w:div>
        <w:div w:id="790513198">
          <w:marLeft w:val="640"/>
          <w:marRight w:val="0"/>
          <w:marTop w:val="0"/>
          <w:marBottom w:val="0"/>
          <w:divBdr>
            <w:top w:val="none" w:sz="0" w:space="0" w:color="auto"/>
            <w:left w:val="none" w:sz="0" w:space="0" w:color="auto"/>
            <w:bottom w:val="none" w:sz="0" w:space="0" w:color="auto"/>
            <w:right w:val="none" w:sz="0" w:space="0" w:color="auto"/>
          </w:divBdr>
        </w:div>
        <w:div w:id="1006177737">
          <w:marLeft w:val="640"/>
          <w:marRight w:val="0"/>
          <w:marTop w:val="0"/>
          <w:marBottom w:val="0"/>
          <w:divBdr>
            <w:top w:val="none" w:sz="0" w:space="0" w:color="auto"/>
            <w:left w:val="none" w:sz="0" w:space="0" w:color="auto"/>
            <w:bottom w:val="none" w:sz="0" w:space="0" w:color="auto"/>
            <w:right w:val="none" w:sz="0" w:space="0" w:color="auto"/>
          </w:divBdr>
        </w:div>
        <w:div w:id="1200914">
          <w:marLeft w:val="640"/>
          <w:marRight w:val="0"/>
          <w:marTop w:val="0"/>
          <w:marBottom w:val="0"/>
          <w:divBdr>
            <w:top w:val="none" w:sz="0" w:space="0" w:color="auto"/>
            <w:left w:val="none" w:sz="0" w:space="0" w:color="auto"/>
            <w:bottom w:val="none" w:sz="0" w:space="0" w:color="auto"/>
            <w:right w:val="none" w:sz="0" w:space="0" w:color="auto"/>
          </w:divBdr>
        </w:div>
        <w:div w:id="1103837743">
          <w:marLeft w:val="640"/>
          <w:marRight w:val="0"/>
          <w:marTop w:val="0"/>
          <w:marBottom w:val="0"/>
          <w:divBdr>
            <w:top w:val="none" w:sz="0" w:space="0" w:color="auto"/>
            <w:left w:val="none" w:sz="0" w:space="0" w:color="auto"/>
            <w:bottom w:val="none" w:sz="0" w:space="0" w:color="auto"/>
            <w:right w:val="none" w:sz="0" w:space="0" w:color="auto"/>
          </w:divBdr>
        </w:div>
        <w:div w:id="1303122897">
          <w:marLeft w:val="640"/>
          <w:marRight w:val="0"/>
          <w:marTop w:val="0"/>
          <w:marBottom w:val="0"/>
          <w:divBdr>
            <w:top w:val="none" w:sz="0" w:space="0" w:color="auto"/>
            <w:left w:val="none" w:sz="0" w:space="0" w:color="auto"/>
            <w:bottom w:val="none" w:sz="0" w:space="0" w:color="auto"/>
            <w:right w:val="none" w:sz="0" w:space="0" w:color="auto"/>
          </w:divBdr>
        </w:div>
        <w:div w:id="633755016">
          <w:marLeft w:val="640"/>
          <w:marRight w:val="0"/>
          <w:marTop w:val="0"/>
          <w:marBottom w:val="0"/>
          <w:divBdr>
            <w:top w:val="none" w:sz="0" w:space="0" w:color="auto"/>
            <w:left w:val="none" w:sz="0" w:space="0" w:color="auto"/>
            <w:bottom w:val="none" w:sz="0" w:space="0" w:color="auto"/>
            <w:right w:val="none" w:sz="0" w:space="0" w:color="auto"/>
          </w:divBdr>
        </w:div>
        <w:div w:id="296568713">
          <w:marLeft w:val="640"/>
          <w:marRight w:val="0"/>
          <w:marTop w:val="0"/>
          <w:marBottom w:val="0"/>
          <w:divBdr>
            <w:top w:val="none" w:sz="0" w:space="0" w:color="auto"/>
            <w:left w:val="none" w:sz="0" w:space="0" w:color="auto"/>
            <w:bottom w:val="none" w:sz="0" w:space="0" w:color="auto"/>
            <w:right w:val="none" w:sz="0" w:space="0" w:color="auto"/>
          </w:divBdr>
        </w:div>
        <w:div w:id="37247240">
          <w:marLeft w:val="640"/>
          <w:marRight w:val="0"/>
          <w:marTop w:val="0"/>
          <w:marBottom w:val="0"/>
          <w:divBdr>
            <w:top w:val="none" w:sz="0" w:space="0" w:color="auto"/>
            <w:left w:val="none" w:sz="0" w:space="0" w:color="auto"/>
            <w:bottom w:val="none" w:sz="0" w:space="0" w:color="auto"/>
            <w:right w:val="none" w:sz="0" w:space="0" w:color="auto"/>
          </w:divBdr>
        </w:div>
        <w:div w:id="708528301">
          <w:marLeft w:val="640"/>
          <w:marRight w:val="0"/>
          <w:marTop w:val="0"/>
          <w:marBottom w:val="0"/>
          <w:divBdr>
            <w:top w:val="none" w:sz="0" w:space="0" w:color="auto"/>
            <w:left w:val="none" w:sz="0" w:space="0" w:color="auto"/>
            <w:bottom w:val="none" w:sz="0" w:space="0" w:color="auto"/>
            <w:right w:val="none" w:sz="0" w:space="0" w:color="auto"/>
          </w:divBdr>
        </w:div>
        <w:div w:id="606621069">
          <w:marLeft w:val="640"/>
          <w:marRight w:val="0"/>
          <w:marTop w:val="0"/>
          <w:marBottom w:val="0"/>
          <w:divBdr>
            <w:top w:val="none" w:sz="0" w:space="0" w:color="auto"/>
            <w:left w:val="none" w:sz="0" w:space="0" w:color="auto"/>
            <w:bottom w:val="none" w:sz="0" w:space="0" w:color="auto"/>
            <w:right w:val="none" w:sz="0" w:space="0" w:color="auto"/>
          </w:divBdr>
        </w:div>
        <w:div w:id="210310269">
          <w:marLeft w:val="640"/>
          <w:marRight w:val="0"/>
          <w:marTop w:val="0"/>
          <w:marBottom w:val="0"/>
          <w:divBdr>
            <w:top w:val="none" w:sz="0" w:space="0" w:color="auto"/>
            <w:left w:val="none" w:sz="0" w:space="0" w:color="auto"/>
            <w:bottom w:val="none" w:sz="0" w:space="0" w:color="auto"/>
            <w:right w:val="none" w:sz="0" w:space="0" w:color="auto"/>
          </w:divBdr>
        </w:div>
        <w:div w:id="763846279">
          <w:marLeft w:val="640"/>
          <w:marRight w:val="0"/>
          <w:marTop w:val="0"/>
          <w:marBottom w:val="0"/>
          <w:divBdr>
            <w:top w:val="none" w:sz="0" w:space="0" w:color="auto"/>
            <w:left w:val="none" w:sz="0" w:space="0" w:color="auto"/>
            <w:bottom w:val="none" w:sz="0" w:space="0" w:color="auto"/>
            <w:right w:val="none" w:sz="0" w:space="0" w:color="auto"/>
          </w:divBdr>
        </w:div>
        <w:div w:id="1622809227">
          <w:marLeft w:val="640"/>
          <w:marRight w:val="0"/>
          <w:marTop w:val="0"/>
          <w:marBottom w:val="0"/>
          <w:divBdr>
            <w:top w:val="none" w:sz="0" w:space="0" w:color="auto"/>
            <w:left w:val="none" w:sz="0" w:space="0" w:color="auto"/>
            <w:bottom w:val="none" w:sz="0" w:space="0" w:color="auto"/>
            <w:right w:val="none" w:sz="0" w:space="0" w:color="auto"/>
          </w:divBdr>
        </w:div>
        <w:div w:id="529294878">
          <w:marLeft w:val="640"/>
          <w:marRight w:val="0"/>
          <w:marTop w:val="0"/>
          <w:marBottom w:val="0"/>
          <w:divBdr>
            <w:top w:val="none" w:sz="0" w:space="0" w:color="auto"/>
            <w:left w:val="none" w:sz="0" w:space="0" w:color="auto"/>
            <w:bottom w:val="none" w:sz="0" w:space="0" w:color="auto"/>
            <w:right w:val="none" w:sz="0" w:space="0" w:color="auto"/>
          </w:divBdr>
        </w:div>
        <w:div w:id="216864311">
          <w:marLeft w:val="640"/>
          <w:marRight w:val="0"/>
          <w:marTop w:val="0"/>
          <w:marBottom w:val="0"/>
          <w:divBdr>
            <w:top w:val="none" w:sz="0" w:space="0" w:color="auto"/>
            <w:left w:val="none" w:sz="0" w:space="0" w:color="auto"/>
            <w:bottom w:val="none" w:sz="0" w:space="0" w:color="auto"/>
            <w:right w:val="none" w:sz="0" w:space="0" w:color="auto"/>
          </w:divBdr>
        </w:div>
        <w:div w:id="1141921729">
          <w:marLeft w:val="640"/>
          <w:marRight w:val="0"/>
          <w:marTop w:val="0"/>
          <w:marBottom w:val="0"/>
          <w:divBdr>
            <w:top w:val="none" w:sz="0" w:space="0" w:color="auto"/>
            <w:left w:val="none" w:sz="0" w:space="0" w:color="auto"/>
            <w:bottom w:val="none" w:sz="0" w:space="0" w:color="auto"/>
            <w:right w:val="none" w:sz="0" w:space="0" w:color="auto"/>
          </w:divBdr>
        </w:div>
        <w:div w:id="1695613703">
          <w:marLeft w:val="640"/>
          <w:marRight w:val="0"/>
          <w:marTop w:val="0"/>
          <w:marBottom w:val="0"/>
          <w:divBdr>
            <w:top w:val="none" w:sz="0" w:space="0" w:color="auto"/>
            <w:left w:val="none" w:sz="0" w:space="0" w:color="auto"/>
            <w:bottom w:val="none" w:sz="0" w:space="0" w:color="auto"/>
            <w:right w:val="none" w:sz="0" w:space="0" w:color="auto"/>
          </w:divBdr>
        </w:div>
        <w:div w:id="1231111154">
          <w:marLeft w:val="640"/>
          <w:marRight w:val="0"/>
          <w:marTop w:val="0"/>
          <w:marBottom w:val="0"/>
          <w:divBdr>
            <w:top w:val="none" w:sz="0" w:space="0" w:color="auto"/>
            <w:left w:val="none" w:sz="0" w:space="0" w:color="auto"/>
            <w:bottom w:val="none" w:sz="0" w:space="0" w:color="auto"/>
            <w:right w:val="none" w:sz="0" w:space="0" w:color="auto"/>
          </w:divBdr>
        </w:div>
        <w:div w:id="426776863">
          <w:marLeft w:val="640"/>
          <w:marRight w:val="0"/>
          <w:marTop w:val="0"/>
          <w:marBottom w:val="0"/>
          <w:divBdr>
            <w:top w:val="none" w:sz="0" w:space="0" w:color="auto"/>
            <w:left w:val="none" w:sz="0" w:space="0" w:color="auto"/>
            <w:bottom w:val="none" w:sz="0" w:space="0" w:color="auto"/>
            <w:right w:val="none" w:sz="0" w:space="0" w:color="auto"/>
          </w:divBdr>
        </w:div>
        <w:div w:id="1597711334">
          <w:marLeft w:val="640"/>
          <w:marRight w:val="0"/>
          <w:marTop w:val="0"/>
          <w:marBottom w:val="0"/>
          <w:divBdr>
            <w:top w:val="none" w:sz="0" w:space="0" w:color="auto"/>
            <w:left w:val="none" w:sz="0" w:space="0" w:color="auto"/>
            <w:bottom w:val="none" w:sz="0" w:space="0" w:color="auto"/>
            <w:right w:val="none" w:sz="0" w:space="0" w:color="auto"/>
          </w:divBdr>
        </w:div>
        <w:div w:id="649747443">
          <w:marLeft w:val="640"/>
          <w:marRight w:val="0"/>
          <w:marTop w:val="0"/>
          <w:marBottom w:val="0"/>
          <w:divBdr>
            <w:top w:val="none" w:sz="0" w:space="0" w:color="auto"/>
            <w:left w:val="none" w:sz="0" w:space="0" w:color="auto"/>
            <w:bottom w:val="none" w:sz="0" w:space="0" w:color="auto"/>
            <w:right w:val="none" w:sz="0" w:space="0" w:color="auto"/>
          </w:divBdr>
        </w:div>
        <w:div w:id="1017538140">
          <w:marLeft w:val="640"/>
          <w:marRight w:val="0"/>
          <w:marTop w:val="0"/>
          <w:marBottom w:val="0"/>
          <w:divBdr>
            <w:top w:val="none" w:sz="0" w:space="0" w:color="auto"/>
            <w:left w:val="none" w:sz="0" w:space="0" w:color="auto"/>
            <w:bottom w:val="none" w:sz="0" w:space="0" w:color="auto"/>
            <w:right w:val="none" w:sz="0" w:space="0" w:color="auto"/>
          </w:divBdr>
        </w:div>
        <w:div w:id="687755617">
          <w:marLeft w:val="640"/>
          <w:marRight w:val="0"/>
          <w:marTop w:val="0"/>
          <w:marBottom w:val="0"/>
          <w:divBdr>
            <w:top w:val="none" w:sz="0" w:space="0" w:color="auto"/>
            <w:left w:val="none" w:sz="0" w:space="0" w:color="auto"/>
            <w:bottom w:val="none" w:sz="0" w:space="0" w:color="auto"/>
            <w:right w:val="none" w:sz="0" w:space="0" w:color="auto"/>
          </w:divBdr>
        </w:div>
        <w:div w:id="487213389">
          <w:marLeft w:val="640"/>
          <w:marRight w:val="0"/>
          <w:marTop w:val="0"/>
          <w:marBottom w:val="0"/>
          <w:divBdr>
            <w:top w:val="none" w:sz="0" w:space="0" w:color="auto"/>
            <w:left w:val="none" w:sz="0" w:space="0" w:color="auto"/>
            <w:bottom w:val="none" w:sz="0" w:space="0" w:color="auto"/>
            <w:right w:val="none" w:sz="0" w:space="0" w:color="auto"/>
          </w:divBdr>
        </w:div>
        <w:div w:id="198323009">
          <w:marLeft w:val="640"/>
          <w:marRight w:val="0"/>
          <w:marTop w:val="0"/>
          <w:marBottom w:val="0"/>
          <w:divBdr>
            <w:top w:val="none" w:sz="0" w:space="0" w:color="auto"/>
            <w:left w:val="none" w:sz="0" w:space="0" w:color="auto"/>
            <w:bottom w:val="none" w:sz="0" w:space="0" w:color="auto"/>
            <w:right w:val="none" w:sz="0" w:space="0" w:color="auto"/>
          </w:divBdr>
        </w:div>
        <w:div w:id="1653411266">
          <w:marLeft w:val="640"/>
          <w:marRight w:val="0"/>
          <w:marTop w:val="0"/>
          <w:marBottom w:val="0"/>
          <w:divBdr>
            <w:top w:val="none" w:sz="0" w:space="0" w:color="auto"/>
            <w:left w:val="none" w:sz="0" w:space="0" w:color="auto"/>
            <w:bottom w:val="none" w:sz="0" w:space="0" w:color="auto"/>
            <w:right w:val="none" w:sz="0" w:space="0" w:color="auto"/>
          </w:divBdr>
        </w:div>
        <w:div w:id="674311269">
          <w:marLeft w:val="640"/>
          <w:marRight w:val="0"/>
          <w:marTop w:val="0"/>
          <w:marBottom w:val="0"/>
          <w:divBdr>
            <w:top w:val="none" w:sz="0" w:space="0" w:color="auto"/>
            <w:left w:val="none" w:sz="0" w:space="0" w:color="auto"/>
            <w:bottom w:val="none" w:sz="0" w:space="0" w:color="auto"/>
            <w:right w:val="none" w:sz="0" w:space="0" w:color="auto"/>
          </w:divBdr>
        </w:div>
        <w:div w:id="1988822654">
          <w:marLeft w:val="640"/>
          <w:marRight w:val="0"/>
          <w:marTop w:val="0"/>
          <w:marBottom w:val="0"/>
          <w:divBdr>
            <w:top w:val="none" w:sz="0" w:space="0" w:color="auto"/>
            <w:left w:val="none" w:sz="0" w:space="0" w:color="auto"/>
            <w:bottom w:val="none" w:sz="0" w:space="0" w:color="auto"/>
            <w:right w:val="none" w:sz="0" w:space="0" w:color="auto"/>
          </w:divBdr>
        </w:div>
        <w:div w:id="1618681365">
          <w:marLeft w:val="640"/>
          <w:marRight w:val="0"/>
          <w:marTop w:val="0"/>
          <w:marBottom w:val="0"/>
          <w:divBdr>
            <w:top w:val="none" w:sz="0" w:space="0" w:color="auto"/>
            <w:left w:val="none" w:sz="0" w:space="0" w:color="auto"/>
            <w:bottom w:val="none" w:sz="0" w:space="0" w:color="auto"/>
            <w:right w:val="none" w:sz="0" w:space="0" w:color="auto"/>
          </w:divBdr>
        </w:div>
        <w:div w:id="759788494">
          <w:marLeft w:val="640"/>
          <w:marRight w:val="0"/>
          <w:marTop w:val="0"/>
          <w:marBottom w:val="0"/>
          <w:divBdr>
            <w:top w:val="none" w:sz="0" w:space="0" w:color="auto"/>
            <w:left w:val="none" w:sz="0" w:space="0" w:color="auto"/>
            <w:bottom w:val="none" w:sz="0" w:space="0" w:color="auto"/>
            <w:right w:val="none" w:sz="0" w:space="0" w:color="auto"/>
          </w:divBdr>
        </w:div>
        <w:div w:id="2103139290">
          <w:marLeft w:val="640"/>
          <w:marRight w:val="0"/>
          <w:marTop w:val="0"/>
          <w:marBottom w:val="0"/>
          <w:divBdr>
            <w:top w:val="none" w:sz="0" w:space="0" w:color="auto"/>
            <w:left w:val="none" w:sz="0" w:space="0" w:color="auto"/>
            <w:bottom w:val="none" w:sz="0" w:space="0" w:color="auto"/>
            <w:right w:val="none" w:sz="0" w:space="0" w:color="auto"/>
          </w:divBdr>
        </w:div>
        <w:div w:id="1723863622">
          <w:marLeft w:val="640"/>
          <w:marRight w:val="0"/>
          <w:marTop w:val="0"/>
          <w:marBottom w:val="0"/>
          <w:divBdr>
            <w:top w:val="none" w:sz="0" w:space="0" w:color="auto"/>
            <w:left w:val="none" w:sz="0" w:space="0" w:color="auto"/>
            <w:bottom w:val="none" w:sz="0" w:space="0" w:color="auto"/>
            <w:right w:val="none" w:sz="0" w:space="0" w:color="auto"/>
          </w:divBdr>
        </w:div>
        <w:div w:id="42145921">
          <w:marLeft w:val="640"/>
          <w:marRight w:val="0"/>
          <w:marTop w:val="0"/>
          <w:marBottom w:val="0"/>
          <w:divBdr>
            <w:top w:val="none" w:sz="0" w:space="0" w:color="auto"/>
            <w:left w:val="none" w:sz="0" w:space="0" w:color="auto"/>
            <w:bottom w:val="none" w:sz="0" w:space="0" w:color="auto"/>
            <w:right w:val="none" w:sz="0" w:space="0" w:color="auto"/>
          </w:divBdr>
        </w:div>
        <w:div w:id="807206974">
          <w:marLeft w:val="640"/>
          <w:marRight w:val="0"/>
          <w:marTop w:val="0"/>
          <w:marBottom w:val="0"/>
          <w:divBdr>
            <w:top w:val="none" w:sz="0" w:space="0" w:color="auto"/>
            <w:left w:val="none" w:sz="0" w:space="0" w:color="auto"/>
            <w:bottom w:val="none" w:sz="0" w:space="0" w:color="auto"/>
            <w:right w:val="none" w:sz="0" w:space="0" w:color="auto"/>
          </w:divBdr>
        </w:div>
        <w:div w:id="176844661">
          <w:marLeft w:val="640"/>
          <w:marRight w:val="0"/>
          <w:marTop w:val="0"/>
          <w:marBottom w:val="0"/>
          <w:divBdr>
            <w:top w:val="none" w:sz="0" w:space="0" w:color="auto"/>
            <w:left w:val="none" w:sz="0" w:space="0" w:color="auto"/>
            <w:bottom w:val="none" w:sz="0" w:space="0" w:color="auto"/>
            <w:right w:val="none" w:sz="0" w:space="0" w:color="auto"/>
          </w:divBdr>
        </w:div>
        <w:div w:id="1105618600">
          <w:marLeft w:val="640"/>
          <w:marRight w:val="0"/>
          <w:marTop w:val="0"/>
          <w:marBottom w:val="0"/>
          <w:divBdr>
            <w:top w:val="none" w:sz="0" w:space="0" w:color="auto"/>
            <w:left w:val="none" w:sz="0" w:space="0" w:color="auto"/>
            <w:bottom w:val="none" w:sz="0" w:space="0" w:color="auto"/>
            <w:right w:val="none" w:sz="0" w:space="0" w:color="auto"/>
          </w:divBdr>
        </w:div>
        <w:div w:id="1504517125">
          <w:marLeft w:val="640"/>
          <w:marRight w:val="0"/>
          <w:marTop w:val="0"/>
          <w:marBottom w:val="0"/>
          <w:divBdr>
            <w:top w:val="none" w:sz="0" w:space="0" w:color="auto"/>
            <w:left w:val="none" w:sz="0" w:space="0" w:color="auto"/>
            <w:bottom w:val="none" w:sz="0" w:space="0" w:color="auto"/>
            <w:right w:val="none" w:sz="0" w:space="0" w:color="auto"/>
          </w:divBdr>
        </w:div>
        <w:div w:id="153648615">
          <w:marLeft w:val="640"/>
          <w:marRight w:val="0"/>
          <w:marTop w:val="0"/>
          <w:marBottom w:val="0"/>
          <w:divBdr>
            <w:top w:val="none" w:sz="0" w:space="0" w:color="auto"/>
            <w:left w:val="none" w:sz="0" w:space="0" w:color="auto"/>
            <w:bottom w:val="none" w:sz="0" w:space="0" w:color="auto"/>
            <w:right w:val="none" w:sz="0" w:space="0" w:color="auto"/>
          </w:divBdr>
        </w:div>
        <w:div w:id="289095727">
          <w:marLeft w:val="640"/>
          <w:marRight w:val="0"/>
          <w:marTop w:val="0"/>
          <w:marBottom w:val="0"/>
          <w:divBdr>
            <w:top w:val="none" w:sz="0" w:space="0" w:color="auto"/>
            <w:left w:val="none" w:sz="0" w:space="0" w:color="auto"/>
            <w:bottom w:val="none" w:sz="0" w:space="0" w:color="auto"/>
            <w:right w:val="none" w:sz="0" w:space="0" w:color="auto"/>
          </w:divBdr>
        </w:div>
        <w:div w:id="484204068">
          <w:marLeft w:val="640"/>
          <w:marRight w:val="0"/>
          <w:marTop w:val="0"/>
          <w:marBottom w:val="0"/>
          <w:divBdr>
            <w:top w:val="none" w:sz="0" w:space="0" w:color="auto"/>
            <w:left w:val="none" w:sz="0" w:space="0" w:color="auto"/>
            <w:bottom w:val="none" w:sz="0" w:space="0" w:color="auto"/>
            <w:right w:val="none" w:sz="0" w:space="0" w:color="auto"/>
          </w:divBdr>
        </w:div>
        <w:div w:id="2027754706">
          <w:marLeft w:val="640"/>
          <w:marRight w:val="0"/>
          <w:marTop w:val="0"/>
          <w:marBottom w:val="0"/>
          <w:divBdr>
            <w:top w:val="none" w:sz="0" w:space="0" w:color="auto"/>
            <w:left w:val="none" w:sz="0" w:space="0" w:color="auto"/>
            <w:bottom w:val="none" w:sz="0" w:space="0" w:color="auto"/>
            <w:right w:val="none" w:sz="0" w:space="0" w:color="auto"/>
          </w:divBdr>
        </w:div>
        <w:div w:id="902758563">
          <w:marLeft w:val="640"/>
          <w:marRight w:val="0"/>
          <w:marTop w:val="0"/>
          <w:marBottom w:val="0"/>
          <w:divBdr>
            <w:top w:val="none" w:sz="0" w:space="0" w:color="auto"/>
            <w:left w:val="none" w:sz="0" w:space="0" w:color="auto"/>
            <w:bottom w:val="none" w:sz="0" w:space="0" w:color="auto"/>
            <w:right w:val="none" w:sz="0" w:space="0" w:color="auto"/>
          </w:divBdr>
        </w:div>
        <w:div w:id="1880313373">
          <w:marLeft w:val="640"/>
          <w:marRight w:val="0"/>
          <w:marTop w:val="0"/>
          <w:marBottom w:val="0"/>
          <w:divBdr>
            <w:top w:val="none" w:sz="0" w:space="0" w:color="auto"/>
            <w:left w:val="none" w:sz="0" w:space="0" w:color="auto"/>
            <w:bottom w:val="none" w:sz="0" w:space="0" w:color="auto"/>
            <w:right w:val="none" w:sz="0" w:space="0" w:color="auto"/>
          </w:divBdr>
        </w:div>
        <w:div w:id="2044356295">
          <w:marLeft w:val="640"/>
          <w:marRight w:val="0"/>
          <w:marTop w:val="0"/>
          <w:marBottom w:val="0"/>
          <w:divBdr>
            <w:top w:val="none" w:sz="0" w:space="0" w:color="auto"/>
            <w:left w:val="none" w:sz="0" w:space="0" w:color="auto"/>
            <w:bottom w:val="none" w:sz="0" w:space="0" w:color="auto"/>
            <w:right w:val="none" w:sz="0" w:space="0" w:color="auto"/>
          </w:divBdr>
        </w:div>
        <w:div w:id="344864670">
          <w:marLeft w:val="640"/>
          <w:marRight w:val="0"/>
          <w:marTop w:val="0"/>
          <w:marBottom w:val="0"/>
          <w:divBdr>
            <w:top w:val="none" w:sz="0" w:space="0" w:color="auto"/>
            <w:left w:val="none" w:sz="0" w:space="0" w:color="auto"/>
            <w:bottom w:val="none" w:sz="0" w:space="0" w:color="auto"/>
            <w:right w:val="none" w:sz="0" w:space="0" w:color="auto"/>
          </w:divBdr>
        </w:div>
        <w:div w:id="931429642">
          <w:marLeft w:val="640"/>
          <w:marRight w:val="0"/>
          <w:marTop w:val="0"/>
          <w:marBottom w:val="0"/>
          <w:divBdr>
            <w:top w:val="none" w:sz="0" w:space="0" w:color="auto"/>
            <w:left w:val="none" w:sz="0" w:space="0" w:color="auto"/>
            <w:bottom w:val="none" w:sz="0" w:space="0" w:color="auto"/>
            <w:right w:val="none" w:sz="0" w:space="0" w:color="auto"/>
          </w:divBdr>
        </w:div>
        <w:div w:id="1000692655">
          <w:marLeft w:val="640"/>
          <w:marRight w:val="0"/>
          <w:marTop w:val="0"/>
          <w:marBottom w:val="0"/>
          <w:divBdr>
            <w:top w:val="none" w:sz="0" w:space="0" w:color="auto"/>
            <w:left w:val="none" w:sz="0" w:space="0" w:color="auto"/>
            <w:bottom w:val="none" w:sz="0" w:space="0" w:color="auto"/>
            <w:right w:val="none" w:sz="0" w:space="0" w:color="auto"/>
          </w:divBdr>
        </w:div>
        <w:div w:id="1970551449">
          <w:marLeft w:val="640"/>
          <w:marRight w:val="0"/>
          <w:marTop w:val="0"/>
          <w:marBottom w:val="0"/>
          <w:divBdr>
            <w:top w:val="none" w:sz="0" w:space="0" w:color="auto"/>
            <w:left w:val="none" w:sz="0" w:space="0" w:color="auto"/>
            <w:bottom w:val="none" w:sz="0" w:space="0" w:color="auto"/>
            <w:right w:val="none" w:sz="0" w:space="0" w:color="auto"/>
          </w:divBdr>
        </w:div>
        <w:div w:id="1074624512">
          <w:marLeft w:val="640"/>
          <w:marRight w:val="0"/>
          <w:marTop w:val="0"/>
          <w:marBottom w:val="0"/>
          <w:divBdr>
            <w:top w:val="none" w:sz="0" w:space="0" w:color="auto"/>
            <w:left w:val="none" w:sz="0" w:space="0" w:color="auto"/>
            <w:bottom w:val="none" w:sz="0" w:space="0" w:color="auto"/>
            <w:right w:val="none" w:sz="0" w:space="0" w:color="auto"/>
          </w:divBdr>
        </w:div>
        <w:div w:id="2016033510">
          <w:marLeft w:val="640"/>
          <w:marRight w:val="0"/>
          <w:marTop w:val="0"/>
          <w:marBottom w:val="0"/>
          <w:divBdr>
            <w:top w:val="none" w:sz="0" w:space="0" w:color="auto"/>
            <w:left w:val="none" w:sz="0" w:space="0" w:color="auto"/>
            <w:bottom w:val="none" w:sz="0" w:space="0" w:color="auto"/>
            <w:right w:val="none" w:sz="0" w:space="0" w:color="auto"/>
          </w:divBdr>
        </w:div>
        <w:div w:id="1525095891">
          <w:marLeft w:val="640"/>
          <w:marRight w:val="0"/>
          <w:marTop w:val="0"/>
          <w:marBottom w:val="0"/>
          <w:divBdr>
            <w:top w:val="none" w:sz="0" w:space="0" w:color="auto"/>
            <w:left w:val="none" w:sz="0" w:space="0" w:color="auto"/>
            <w:bottom w:val="none" w:sz="0" w:space="0" w:color="auto"/>
            <w:right w:val="none" w:sz="0" w:space="0" w:color="auto"/>
          </w:divBdr>
        </w:div>
        <w:div w:id="786974732">
          <w:marLeft w:val="640"/>
          <w:marRight w:val="0"/>
          <w:marTop w:val="0"/>
          <w:marBottom w:val="0"/>
          <w:divBdr>
            <w:top w:val="none" w:sz="0" w:space="0" w:color="auto"/>
            <w:left w:val="none" w:sz="0" w:space="0" w:color="auto"/>
            <w:bottom w:val="none" w:sz="0" w:space="0" w:color="auto"/>
            <w:right w:val="none" w:sz="0" w:space="0" w:color="auto"/>
          </w:divBdr>
        </w:div>
        <w:div w:id="1325549937">
          <w:marLeft w:val="640"/>
          <w:marRight w:val="0"/>
          <w:marTop w:val="0"/>
          <w:marBottom w:val="0"/>
          <w:divBdr>
            <w:top w:val="none" w:sz="0" w:space="0" w:color="auto"/>
            <w:left w:val="none" w:sz="0" w:space="0" w:color="auto"/>
            <w:bottom w:val="none" w:sz="0" w:space="0" w:color="auto"/>
            <w:right w:val="none" w:sz="0" w:space="0" w:color="auto"/>
          </w:divBdr>
        </w:div>
        <w:div w:id="1977680401">
          <w:marLeft w:val="640"/>
          <w:marRight w:val="0"/>
          <w:marTop w:val="0"/>
          <w:marBottom w:val="0"/>
          <w:divBdr>
            <w:top w:val="none" w:sz="0" w:space="0" w:color="auto"/>
            <w:left w:val="none" w:sz="0" w:space="0" w:color="auto"/>
            <w:bottom w:val="none" w:sz="0" w:space="0" w:color="auto"/>
            <w:right w:val="none" w:sz="0" w:space="0" w:color="auto"/>
          </w:divBdr>
        </w:div>
        <w:div w:id="1630742303">
          <w:marLeft w:val="640"/>
          <w:marRight w:val="0"/>
          <w:marTop w:val="0"/>
          <w:marBottom w:val="0"/>
          <w:divBdr>
            <w:top w:val="none" w:sz="0" w:space="0" w:color="auto"/>
            <w:left w:val="none" w:sz="0" w:space="0" w:color="auto"/>
            <w:bottom w:val="none" w:sz="0" w:space="0" w:color="auto"/>
            <w:right w:val="none" w:sz="0" w:space="0" w:color="auto"/>
          </w:divBdr>
        </w:div>
        <w:div w:id="1580139202">
          <w:marLeft w:val="640"/>
          <w:marRight w:val="0"/>
          <w:marTop w:val="0"/>
          <w:marBottom w:val="0"/>
          <w:divBdr>
            <w:top w:val="none" w:sz="0" w:space="0" w:color="auto"/>
            <w:left w:val="none" w:sz="0" w:space="0" w:color="auto"/>
            <w:bottom w:val="none" w:sz="0" w:space="0" w:color="auto"/>
            <w:right w:val="none" w:sz="0" w:space="0" w:color="auto"/>
          </w:divBdr>
        </w:div>
        <w:div w:id="591283703">
          <w:marLeft w:val="640"/>
          <w:marRight w:val="0"/>
          <w:marTop w:val="0"/>
          <w:marBottom w:val="0"/>
          <w:divBdr>
            <w:top w:val="none" w:sz="0" w:space="0" w:color="auto"/>
            <w:left w:val="none" w:sz="0" w:space="0" w:color="auto"/>
            <w:bottom w:val="none" w:sz="0" w:space="0" w:color="auto"/>
            <w:right w:val="none" w:sz="0" w:space="0" w:color="auto"/>
          </w:divBdr>
        </w:div>
        <w:div w:id="83765409">
          <w:marLeft w:val="640"/>
          <w:marRight w:val="0"/>
          <w:marTop w:val="0"/>
          <w:marBottom w:val="0"/>
          <w:divBdr>
            <w:top w:val="none" w:sz="0" w:space="0" w:color="auto"/>
            <w:left w:val="none" w:sz="0" w:space="0" w:color="auto"/>
            <w:bottom w:val="none" w:sz="0" w:space="0" w:color="auto"/>
            <w:right w:val="none" w:sz="0" w:space="0" w:color="auto"/>
          </w:divBdr>
        </w:div>
        <w:div w:id="144010282">
          <w:marLeft w:val="640"/>
          <w:marRight w:val="0"/>
          <w:marTop w:val="0"/>
          <w:marBottom w:val="0"/>
          <w:divBdr>
            <w:top w:val="none" w:sz="0" w:space="0" w:color="auto"/>
            <w:left w:val="none" w:sz="0" w:space="0" w:color="auto"/>
            <w:bottom w:val="none" w:sz="0" w:space="0" w:color="auto"/>
            <w:right w:val="none" w:sz="0" w:space="0" w:color="auto"/>
          </w:divBdr>
        </w:div>
        <w:div w:id="5524591">
          <w:marLeft w:val="640"/>
          <w:marRight w:val="0"/>
          <w:marTop w:val="0"/>
          <w:marBottom w:val="0"/>
          <w:divBdr>
            <w:top w:val="none" w:sz="0" w:space="0" w:color="auto"/>
            <w:left w:val="none" w:sz="0" w:space="0" w:color="auto"/>
            <w:bottom w:val="none" w:sz="0" w:space="0" w:color="auto"/>
            <w:right w:val="none" w:sz="0" w:space="0" w:color="auto"/>
          </w:divBdr>
        </w:div>
        <w:div w:id="1232541143">
          <w:marLeft w:val="640"/>
          <w:marRight w:val="0"/>
          <w:marTop w:val="0"/>
          <w:marBottom w:val="0"/>
          <w:divBdr>
            <w:top w:val="none" w:sz="0" w:space="0" w:color="auto"/>
            <w:left w:val="none" w:sz="0" w:space="0" w:color="auto"/>
            <w:bottom w:val="none" w:sz="0" w:space="0" w:color="auto"/>
            <w:right w:val="none" w:sz="0" w:space="0" w:color="auto"/>
          </w:divBdr>
        </w:div>
        <w:div w:id="1942297020">
          <w:marLeft w:val="640"/>
          <w:marRight w:val="0"/>
          <w:marTop w:val="0"/>
          <w:marBottom w:val="0"/>
          <w:divBdr>
            <w:top w:val="none" w:sz="0" w:space="0" w:color="auto"/>
            <w:left w:val="none" w:sz="0" w:space="0" w:color="auto"/>
            <w:bottom w:val="none" w:sz="0" w:space="0" w:color="auto"/>
            <w:right w:val="none" w:sz="0" w:space="0" w:color="auto"/>
          </w:divBdr>
        </w:div>
        <w:div w:id="2140567158">
          <w:marLeft w:val="640"/>
          <w:marRight w:val="0"/>
          <w:marTop w:val="0"/>
          <w:marBottom w:val="0"/>
          <w:divBdr>
            <w:top w:val="none" w:sz="0" w:space="0" w:color="auto"/>
            <w:left w:val="none" w:sz="0" w:space="0" w:color="auto"/>
            <w:bottom w:val="none" w:sz="0" w:space="0" w:color="auto"/>
            <w:right w:val="none" w:sz="0" w:space="0" w:color="auto"/>
          </w:divBdr>
        </w:div>
        <w:div w:id="1404140386">
          <w:marLeft w:val="640"/>
          <w:marRight w:val="0"/>
          <w:marTop w:val="0"/>
          <w:marBottom w:val="0"/>
          <w:divBdr>
            <w:top w:val="none" w:sz="0" w:space="0" w:color="auto"/>
            <w:left w:val="none" w:sz="0" w:space="0" w:color="auto"/>
            <w:bottom w:val="none" w:sz="0" w:space="0" w:color="auto"/>
            <w:right w:val="none" w:sz="0" w:space="0" w:color="auto"/>
          </w:divBdr>
        </w:div>
        <w:div w:id="200016820">
          <w:marLeft w:val="640"/>
          <w:marRight w:val="0"/>
          <w:marTop w:val="0"/>
          <w:marBottom w:val="0"/>
          <w:divBdr>
            <w:top w:val="none" w:sz="0" w:space="0" w:color="auto"/>
            <w:left w:val="none" w:sz="0" w:space="0" w:color="auto"/>
            <w:bottom w:val="none" w:sz="0" w:space="0" w:color="auto"/>
            <w:right w:val="none" w:sz="0" w:space="0" w:color="auto"/>
          </w:divBdr>
        </w:div>
        <w:div w:id="971444909">
          <w:marLeft w:val="640"/>
          <w:marRight w:val="0"/>
          <w:marTop w:val="0"/>
          <w:marBottom w:val="0"/>
          <w:divBdr>
            <w:top w:val="none" w:sz="0" w:space="0" w:color="auto"/>
            <w:left w:val="none" w:sz="0" w:space="0" w:color="auto"/>
            <w:bottom w:val="none" w:sz="0" w:space="0" w:color="auto"/>
            <w:right w:val="none" w:sz="0" w:space="0" w:color="auto"/>
          </w:divBdr>
        </w:div>
        <w:div w:id="1617710763">
          <w:marLeft w:val="640"/>
          <w:marRight w:val="0"/>
          <w:marTop w:val="0"/>
          <w:marBottom w:val="0"/>
          <w:divBdr>
            <w:top w:val="none" w:sz="0" w:space="0" w:color="auto"/>
            <w:left w:val="none" w:sz="0" w:space="0" w:color="auto"/>
            <w:bottom w:val="none" w:sz="0" w:space="0" w:color="auto"/>
            <w:right w:val="none" w:sz="0" w:space="0" w:color="auto"/>
          </w:divBdr>
        </w:div>
        <w:div w:id="1724475266">
          <w:marLeft w:val="640"/>
          <w:marRight w:val="0"/>
          <w:marTop w:val="0"/>
          <w:marBottom w:val="0"/>
          <w:divBdr>
            <w:top w:val="none" w:sz="0" w:space="0" w:color="auto"/>
            <w:left w:val="none" w:sz="0" w:space="0" w:color="auto"/>
            <w:bottom w:val="none" w:sz="0" w:space="0" w:color="auto"/>
            <w:right w:val="none" w:sz="0" w:space="0" w:color="auto"/>
          </w:divBdr>
        </w:div>
        <w:div w:id="1377850730">
          <w:marLeft w:val="640"/>
          <w:marRight w:val="0"/>
          <w:marTop w:val="0"/>
          <w:marBottom w:val="0"/>
          <w:divBdr>
            <w:top w:val="none" w:sz="0" w:space="0" w:color="auto"/>
            <w:left w:val="none" w:sz="0" w:space="0" w:color="auto"/>
            <w:bottom w:val="none" w:sz="0" w:space="0" w:color="auto"/>
            <w:right w:val="none" w:sz="0" w:space="0" w:color="auto"/>
          </w:divBdr>
        </w:div>
        <w:div w:id="899563012">
          <w:marLeft w:val="640"/>
          <w:marRight w:val="0"/>
          <w:marTop w:val="0"/>
          <w:marBottom w:val="0"/>
          <w:divBdr>
            <w:top w:val="none" w:sz="0" w:space="0" w:color="auto"/>
            <w:left w:val="none" w:sz="0" w:space="0" w:color="auto"/>
            <w:bottom w:val="none" w:sz="0" w:space="0" w:color="auto"/>
            <w:right w:val="none" w:sz="0" w:space="0" w:color="auto"/>
          </w:divBdr>
        </w:div>
        <w:div w:id="1689941312">
          <w:marLeft w:val="640"/>
          <w:marRight w:val="0"/>
          <w:marTop w:val="0"/>
          <w:marBottom w:val="0"/>
          <w:divBdr>
            <w:top w:val="none" w:sz="0" w:space="0" w:color="auto"/>
            <w:left w:val="none" w:sz="0" w:space="0" w:color="auto"/>
            <w:bottom w:val="none" w:sz="0" w:space="0" w:color="auto"/>
            <w:right w:val="none" w:sz="0" w:space="0" w:color="auto"/>
          </w:divBdr>
        </w:div>
        <w:div w:id="1160193273">
          <w:marLeft w:val="640"/>
          <w:marRight w:val="0"/>
          <w:marTop w:val="0"/>
          <w:marBottom w:val="0"/>
          <w:divBdr>
            <w:top w:val="none" w:sz="0" w:space="0" w:color="auto"/>
            <w:left w:val="none" w:sz="0" w:space="0" w:color="auto"/>
            <w:bottom w:val="none" w:sz="0" w:space="0" w:color="auto"/>
            <w:right w:val="none" w:sz="0" w:space="0" w:color="auto"/>
          </w:divBdr>
        </w:div>
        <w:div w:id="200093380">
          <w:marLeft w:val="640"/>
          <w:marRight w:val="0"/>
          <w:marTop w:val="0"/>
          <w:marBottom w:val="0"/>
          <w:divBdr>
            <w:top w:val="none" w:sz="0" w:space="0" w:color="auto"/>
            <w:left w:val="none" w:sz="0" w:space="0" w:color="auto"/>
            <w:bottom w:val="none" w:sz="0" w:space="0" w:color="auto"/>
            <w:right w:val="none" w:sz="0" w:space="0" w:color="auto"/>
          </w:divBdr>
        </w:div>
        <w:div w:id="993291360">
          <w:marLeft w:val="640"/>
          <w:marRight w:val="0"/>
          <w:marTop w:val="0"/>
          <w:marBottom w:val="0"/>
          <w:divBdr>
            <w:top w:val="none" w:sz="0" w:space="0" w:color="auto"/>
            <w:left w:val="none" w:sz="0" w:space="0" w:color="auto"/>
            <w:bottom w:val="none" w:sz="0" w:space="0" w:color="auto"/>
            <w:right w:val="none" w:sz="0" w:space="0" w:color="auto"/>
          </w:divBdr>
        </w:div>
        <w:div w:id="1447234689">
          <w:marLeft w:val="640"/>
          <w:marRight w:val="0"/>
          <w:marTop w:val="0"/>
          <w:marBottom w:val="0"/>
          <w:divBdr>
            <w:top w:val="none" w:sz="0" w:space="0" w:color="auto"/>
            <w:left w:val="none" w:sz="0" w:space="0" w:color="auto"/>
            <w:bottom w:val="none" w:sz="0" w:space="0" w:color="auto"/>
            <w:right w:val="none" w:sz="0" w:space="0" w:color="auto"/>
          </w:divBdr>
        </w:div>
        <w:div w:id="1498962382">
          <w:marLeft w:val="640"/>
          <w:marRight w:val="0"/>
          <w:marTop w:val="0"/>
          <w:marBottom w:val="0"/>
          <w:divBdr>
            <w:top w:val="none" w:sz="0" w:space="0" w:color="auto"/>
            <w:left w:val="none" w:sz="0" w:space="0" w:color="auto"/>
            <w:bottom w:val="none" w:sz="0" w:space="0" w:color="auto"/>
            <w:right w:val="none" w:sz="0" w:space="0" w:color="auto"/>
          </w:divBdr>
        </w:div>
        <w:div w:id="1357928042">
          <w:marLeft w:val="640"/>
          <w:marRight w:val="0"/>
          <w:marTop w:val="0"/>
          <w:marBottom w:val="0"/>
          <w:divBdr>
            <w:top w:val="none" w:sz="0" w:space="0" w:color="auto"/>
            <w:left w:val="none" w:sz="0" w:space="0" w:color="auto"/>
            <w:bottom w:val="none" w:sz="0" w:space="0" w:color="auto"/>
            <w:right w:val="none" w:sz="0" w:space="0" w:color="auto"/>
          </w:divBdr>
        </w:div>
        <w:div w:id="704906511">
          <w:marLeft w:val="640"/>
          <w:marRight w:val="0"/>
          <w:marTop w:val="0"/>
          <w:marBottom w:val="0"/>
          <w:divBdr>
            <w:top w:val="none" w:sz="0" w:space="0" w:color="auto"/>
            <w:left w:val="none" w:sz="0" w:space="0" w:color="auto"/>
            <w:bottom w:val="none" w:sz="0" w:space="0" w:color="auto"/>
            <w:right w:val="none" w:sz="0" w:space="0" w:color="auto"/>
          </w:divBdr>
        </w:div>
        <w:div w:id="1017462464">
          <w:marLeft w:val="640"/>
          <w:marRight w:val="0"/>
          <w:marTop w:val="0"/>
          <w:marBottom w:val="0"/>
          <w:divBdr>
            <w:top w:val="none" w:sz="0" w:space="0" w:color="auto"/>
            <w:left w:val="none" w:sz="0" w:space="0" w:color="auto"/>
            <w:bottom w:val="none" w:sz="0" w:space="0" w:color="auto"/>
            <w:right w:val="none" w:sz="0" w:space="0" w:color="auto"/>
          </w:divBdr>
        </w:div>
        <w:div w:id="1876381071">
          <w:marLeft w:val="640"/>
          <w:marRight w:val="0"/>
          <w:marTop w:val="0"/>
          <w:marBottom w:val="0"/>
          <w:divBdr>
            <w:top w:val="none" w:sz="0" w:space="0" w:color="auto"/>
            <w:left w:val="none" w:sz="0" w:space="0" w:color="auto"/>
            <w:bottom w:val="none" w:sz="0" w:space="0" w:color="auto"/>
            <w:right w:val="none" w:sz="0" w:space="0" w:color="auto"/>
          </w:divBdr>
        </w:div>
        <w:div w:id="1999964546">
          <w:marLeft w:val="640"/>
          <w:marRight w:val="0"/>
          <w:marTop w:val="0"/>
          <w:marBottom w:val="0"/>
          <w:divBdr>
            <w:top w:val="none" w:sz="0" w:space="0" w:color="auto"/>
            <w:left w:val="none" w:sz="0" w:space="0" w:color="auto"/>
            <w:bottom w:val="none" w:sz="0" w:space="0" w:color="auto"/>
            <w:right w:val="none" w:sz="0" w:space="0" w:color="auto"/>
          </w:divBdr>
        </w:div>
        <w:div w:id="94637428">
          <w:marLeft w:val="640"/>
          <w:marRight w:val="0"/>
          <w:marTop w:val="0"/>
          <w:marBottom w:val="0"/>
          <w:divBdr>
            <w:top w:val="none" w:sz="0" w:space="0" w:color="auto"/>
            <w:left w:val="none" w:sz="0" w:space="0" w:color="auto"/>
            <w:bottom w:val="none" w:sz="0" w:space="0" w:color="auto"/>
            <w:right w:val="none" w:sz="0" w:space="0" w:color="auto"/>
          </w:divBdr>
        </w:div>
        <w:div w:id="573199467">
          <w:marLeft w:val="640"/>
          <w:marRight w:val="0"/>
          <w:marTop w:val="0"/>
          <w:marBottom w:val="0"/>
          <w:divBdr>
            <w:top w:val="none" w:sz="0" w:space="0" w:color="auto"/>
            <w:left w:val="none" w:sz="0" w:space="0" w:color="auto"/>
            <w:bottom w:val="none" w:sz="0" w:space="0" w:color="auto"/>
            <w:right w:val="none" w:sz="0" w:space="0" w:color="auto"/>
          </w:divBdr>
        </w:div>
        <w:div w:id="1877572268">
          <w:marLeft w:val="640"/>
          <w:marRight w:val="0"/>
          <w:marTop w:val="0"/>
          <w:marBottom w:val="0"/>
          <w:divBdr>
            <w:top w:val="none" w:sz="0" w:space="0" w:color="auto"/>
            <w:left w:val="none" w:sz="0" w:space="0" w:color="auto"/>
            <w:bottom w:val="none" w:sz="0" w:space="0" w:color="auto"/>
            <w:right w:val="none" w:sz="0" w:space="0" w:color="auto"/>
          </w:divBdr>
        </w:div>
        <w:div w:id="1146705691">
          <w:marLeft w:val="640"/>
          <w:marRight w:val="0"/>
          <w:marTop w:val="0"/>
          <w:marBottom w:val="0"/>
          <w:divBdr>
            <w:top w:val="none" w:sz="0" w:space="0" w:color="auto"/>
            <w:left w:val="none" w:sz="0" w:space="0" w:color="auto"/>
            <w:bottom w:val="none" w:sz="0" w:space="0" w:color="auto"/>
            <w:right w:val="none" w:sz="0" w:space="0" w:color="auto"/>
          </w:divBdr>
        </w:div>
        <w:div w:id="2139031560">
          <w:marLeft w:val="640"/>
          <w:marRight w:val="0"/>
          <w:marTop w:val="0"/>
          <w:marBottom w:val="0"/>
          <w:divBdr>
            <w:top w:val="none" w:sz="0" w:space="0" w:color="auto"/>
            <w:left w:val="none" w:sz="0" w:space="0" w:color="auto"/>
            <w:bottom w:val="none" w:sz="0" w:space="0" w:color="auto"/>
            <w:right w:val="none" w:sz="0" w:space="0" w:color="auto"/>
          </w:divBdr>
        </w:div>
        <w:div w:id="207188614">
          <w:marLeft w:val="640"/>
          <w:marRight w:val="0"/>
          <w:marTop w:val="0"/>
          <w:marBottom w:val="0"/>
          <w:divBdr>
            <w:top w:val="none" w:sz="0" w:space="0" w:color="auto"/>
            <w:left w:val="none" w:sz="0" w:space="0" w:color="auto"/>
            <w:bottom w:val="none" w:sz="0" w:space="0" w:color="auto"/>
            <w:right w:val="none" w:sz="0" w:space="0" w:color="auto"/>
          </w:divBdr>
        </w:div>
        <w:div w:id="1646469445">
          <w:marLeft w:val="640"/>
          <w:marRight w:val="0"/>
          <w:marTop w:val="0"/>
          <w:marBottom w:val="0"/>
          <w:divBdr>
            <w:top w:val="none" w:sz="0" w:space="0" w:color="auto"/>
            <w:left w:val="none" w:sz="0" w:space="0" w:color="auto"/>
            <w:bottom w:val="none" w:sz="0" w:space="0" w:color="auto"/>
            <w:right w:val="none" w:sz="0" w:space="0" w:color="auto"/>
          </w:divBdr>
        </w:div>
        <w:div w:id="1000504678">
          <w:marLeft w:val="640"/>
          <w:marRight w:val="0"/>
          <w:marTop w:val="0"/>
          <w:marBottom w:val="0"/>
          <w:divBdr>
            <w:top w:val="none" w:sz="0" w:space="0" w:color="auto"/>
            <w:left w:val="none" w:sz="0" w:space="0" w:color="auto"/>
            <w:bottom w:val="none" w:sz="0" w:space="0" w:color="auto"/>
            <w:right w:val="none" w:sz="0" w:space="0" w:color="auto"/>
          </w:divBdr>
        </w:div>
        <w:div w:id="2107918401">
          <w:marLeft w:val="640"/>
          <w:marRight w:val="0"/>
          <w:marTop w:val="0"/>
          <w:marBottom w:val="0"/>
          <w:divBdr>
            <w:top w:val="none" w:sz="0" w:space="0" w:color="auto"/>
            <w:left w:val="none" w:sz="0" w:space="0" w:color="auto"/>
            <w:bottom w:val="none" w:sz="0" w:space="0" w:color="auto"/>
            <w:right w:val="none" w:sz="0" w:space="0" w:color="auto"/>
          </w:divBdr>
        </w:div>
        <w:div w:id="1297566119">
          <w:marLeft w:val="640"/>
          <w:marRight w:val="0"/>
          <w:marTop w:val="0"/>
          <w:marBottom w:val="0"/>
          <w:divBdr>
            <w:top w:val="none" w:sz="0" w:space="0" w:color="auto"/>
            <w:left w:val="none" w:sz="0" w:space="0" w:color="auto"/>
            <w:bottom w:val="none" w:sz="0" w:space="0" w:color="auto"/>
            <w:right w:val="none" w:sz="0" w:space="0" w:color="auto"/>
          </w:divBdr>
        </w:div>
        <w:div w:id="1127509411">
          <w:marLeft w:val="640"/>
          <w:marRight w:val="0"/>
          <w:marTop w:val="0"/>
          <w:marBottom w:val="0"/>
          <w:divBdr>
            <w:top w:val="none" w:sz="0" w:space="0" w:color="auto"/>
            <w:left w:val="none" w:sz="0" w:space="0" w:color="auto"/>
            <w:bottom w:val="none" w:sz="0" w:space="0" w:color="auto"/>
            <w:right w:val="none" w:sz="0" w:space="0" w:color="auto"/>
          </w:divBdr>
        </w:div>
        <w:div w:id="1414858690">
          <w:marLeft w:val="640"/>
          <w:marRight w:val="0"/>
          <w:marTop w:val="0"/>
          <w:marBottom w:val="0"/>
          <w:divBdr>
            <w:top w:val="none" w:sz="0" w:space="0" w:color="auto"/>
            <w:left w:val="none" w:sz="0" w:space="0" w:color="auto"/>
            <w:bottom w:val="none" w:sz="0" w:space="0" w:color="auto"/>
            <w:right w:val="none" w:sz="0" w:space="0" w:color="auto"/>
          </w:divBdr>
        </w:div>
        <w:div w:id="1113209415">
          <w:marLeft w:val="640"/>
          <w:marRight w:val="0"/>
          <w:marTop w:val="0"/>
          <w:marBottom w:val="0"/>
          <w:divBdr>
            <w:top w:val="none" w:sz="0" w:space="0" w:color="auto"/>
            <w:left w:val="none" w:sz="0" w:space="0" w:color="auto"/>
            <w:bottom w:val="none" w:sz="0" w:space="0" w:color="auto"/>
            <w:right w:val="none" w:sz="0" w:space="0" w:color="auto"/>
          </w:divBdr>
        </w:div>
        <w:div w:id="1984306126">
          <w:marLeft w:val="640"/>
          <w:marRight w:val="0"/>
          <w:marTop w:val="0"/>
          <w:marBottom w:val="0"/>
          <w:divBdr>
            <w:top w:val="none" w:sz="0" w:space="0" w:color="auto"/>
            <w:left w:val="none" w:sz="0" w:space="0" w:color="auto"/>
            <w:bottom w:val="none" w:sz="0" w:space="0" w:color="auto"/>
            <w:right w:val="none" w:sz="0" w:space="0" w:color="auto"/>
          </w:divBdr>
        </w:div>
        <w:div w:id="422533368">
          <w:marLeft w:val="640"/>
          <w:marRight w:val="0"/>
          <w:marTop w:val="0"/>
          <w:marBottom w:val="0"/>
          <w:divBdr>
            <w:top w:val="none" w:sz="0" w:space="0" w:color="auto"/>
            <w:left w:val="none" w:sz="0" w:space="0" w:color="auto"/>
            <w:bottom w:val="none" w:sz="0" w:space="0" w:color="auto"/>
            <w:right w:val="none" w:sz="0" w:space="0" w:color="auto"/>
          </w:divBdr>
        </w:div>
        <w:div w:id="1894341353">
          <w:marLeft w:val="640"/>
          <w:marRight w:val="0"/>
          <w:marTop w:val="0"/>
          <w:marBottom w:val="0"/>
          <w:divBdr>
            <w:top w:val="none" w:sz="0" w:space="0" w:color="auto"/>
            <w:left w:val="none" w:sz="0" w:space="0" w:color="auto"/>
            <w:bottom w:val="none" w:sz="0" w:space="0" w:color="auto"/>
            <w:right w:val="none" w:sz="0" w:space="0" w:color="auto"/>
          </w:divBdr>
        </w:div>
        <w:div w:id="1030759474">
          <w:marLeft w:val="640"/>
          <w:marRight w:val="0"/>
          <w:marTop w:val="0"/>
          <w:marBottom w:val="0"/>
          <w:divBdr>
            <w:top w:val="none" w:sz="0" w:space="0" w:color="auto"/>
            <w:left w:val="none" w:sz="0" w:space="0" w:color="auto"/>
            <w:bottom w:val="none" w:sz="0" w:space="0" w:color="auto"/>
            <w:right w:val="none" w:sz="0" w:space="0" w:color="auto"/>
          </w:divBdr>
        </w:div>
        <w:div w:id="144010664">
          <w:marLeft w:val="640"/>
          <w:marRight w:val="0"/>
          <w:marTop w:val="0"/>
          <w:marBottom w:val="0"/>
          <w:divBdr>
            <w:top w:val="none" w:sz="0" w:space="0" w:color="auto"/>
            <w:left w:val="none" w:sz="0" w:space="0" w:color="auto"/>
            <w:bottom w:val="none" w:sz="0" w:space="0" w:color="auto"/>
            <w:right w:val="none" w:sz="0" w:space="0" w:color="auto"/>
          </w:divBdr>
        </w:div>
        <w:div w:id="1662808678">
          <w:marLeft w:val="640"/>
          <w:marRight w:val="0"/>
          <w:marTop w:val="0"/>
          <w:marBottom w:val="0"/>
          <w:divBdr>
            <w:top w:val="none" w:sz="0" w:space="0" w:color="auto"/>
            <w:left w:val="none" w:sz="0" w:space="0" w:color="auto"/>
            <w:bottom w:val="none" w:sz="0" w:space="0" w:color="auto"/>
            <w:right w:val="none" w:sz="0" w:space="0" w:color="auto"/>
          </w:divBdr>
        </w:div>
        <w:div w:id="200869017">
          <w:marLeft w:val="640"/>
          <w:marRight w:val="0"/>
          <w:marTop w:val="0"/>
          <w:marBottom w:val="0"/>
          <w:divBdr>
            <w:top w:val="none" w:sz="0" w:space="0" w:color="auto"/>
            <w:left w:val="none" w:sz="0" w:space="0" w:color="auto"/>
            <w:bottom w:val="none" w:sz="0" w:space="0" w:color="auto"/>
            <w:right w:val="none" w:sz="0" w:space="0" w:color="auto"/>
          </w:divBdr>
        </w:div>
        <w:div w:id="1935900584">
          <w:marLeft w:val="640"/>
          <w:marRight w:val="0"/>
          <w:marTop w:val="0"/>
          <w:marBottom w:val="0"/>
          <w:divBdr>
            <w:top w:val="none" w:sz="0" w:space="0" w:color="auto"/>
            <w:left w:val="none" w:sz="0" w:space="0" w:color="auto"/>
            <w:bottom w:val="none" w:sz="0" w:space="0" w:color="auto"/>
            <w:right w:val="none" w:sz="0" w:space="0" w:color="auto"/>
          </w:divBdr>
        </w:div>
        <w:div w:id="293996558">
          <w:marLeft w:val="640"/>
          <w:marRight w:val="0"/>
          <w:marTop w:val="0"/>
          <w:marBottom w:val="0"/>
          <w:divBdr>
            <w:top w:val="none" w:sz="0" w:space="0" w:color="auto"/>
            <w:left w:val="none" w:sz="0" w:space="0" w:color="auto"/>
            <w:bottom w:val="none" w:sz="0" w:space="0" w:color="auto"/>
            <w:right w:val="none" w:sz="0" w:space="0" w:color="auto"/>
          </w:divBdr>
        </w:div>
        <w:div w:id="69934983">
          <w:marLeft w:val="640"/>
          <w:marRight w:val="0"/>
          <w:marTop w:val="0"/>
          <w:marBottom w:val="0"/>
          <w:divBdr>
            <w:top w:val="none" w:sz="0" w:space="0" w:color="auto"/>
            <w:left w:val="none" w:sz="0" w:space="0" w:color="auto"/>
            <w:bottom w:val="none" w:sz="0" w:space="0" w:color="auto"/>
            <w:right w:val="none" w:sz="0" w:space="0" w:color="auto"/>
          </w:divBdr>
        </w:div>
        <w:div w:id="1200629989">
          <w:marLeft w:val="640"/>
          <w:marRight w:val="0"/>
          <w:marTop w:val="0"/>
          <w:marBottom w:val="0"/>
          <w:divBdr>
            <w:top w:val="none" w:sz="0" w:space="0" w:color="auto"/>
            <w:left w:val="none" w:sz="0" w:space="0" w:color="auto"/>
            <w:bottom w:val="none" w:sz="0" w:space="0" w:color="auto"/>
            <w:right w:val="none" w:sz="0" w:space="0" w:color="auto"/>
          </w:divBdr>
        </w:div>
        <w:div w:id="2051605390">
          <w:marLeft w:val="640"/>
          <w:marRight w:val="0"/>
          <w:marTop w:val="0"/>
          <w:marBottom w:val="0"/>
          <w:divBdr>
            <w:top w:val="none" w:sz="0" w:space="0" w:color="auto"/>
            <w:left w:val="none" w:sz="0" w:space="0" w:color="auto"/>
            <w:bottom w:val="none" w:sz="0" w:space="0" w:color="auto"/>
            <w:right w:val="none" w:sz="0" w:space="0" w:color="auto"/>
          </w:divBdr>
        </w:div>
        <w:div w:id="851146308">
          <w:marLeft w:val="640"/>
          <w:marRight w:val="0"/>
          <w:marTop w:val="0"/>
          <w:marBottom w:val="0"/>
          <w:divBdr>
            <w:top w:val="none" w:sz="0" w:space="0" w:color="auto"/>
            <w:left w:val="none" w:sz="0" w:space="0" w:color="auto"/>
            <w:bottom w:val="none" w:sz="0" w:space="0" w:color="auto"/>
            <w:right w:val="none" w:sz="0" w:space="0" w:color="auto"/>
          </w:divBdr>
        </w:div>
        <w:div w:id="1724601386">
          <w:marLeft w:val="640"/>
          <w:marRight w:val="0"/>
          <w:marTop w:val="0"/>
          <w:marBottom w:val="0"/>
          <w:divBdr>
            <w:top w:val="none" w:sz="0" w:space="0" w:color="auto"/>
            <w:left w:val="none" w:sz="0" w:space="0" w:color="auto"/>
            <w:bottom w:val="none" w:sz="0" w:space="0" w:color="auto"/>
            <w:right w:val="none" w:sz="0" w:space="0" w:color="auto"/>
          </w:divBdr>
        </w:div>
        <w:div w:id="862745495">
          <w:marLeft w:val="640"/>
          <w:marRight w:val="0"/>
          <w:marTop w:val="0"/>
          <w:marBottom w:val="0"/>
          <w:divBdr>
            <w:top w:val="none" w:sz="0" w:space="0" w:color="auto"/>
            <w:left w:val="none" w:sz="0" w:space="0" w:color="auto"/>
            <w:bottom w:val="none" w:sz="0" w:space="0" w:color="auto"/>
            <w:right w:val="none" w:sz="0" w:space="0" w:color="auto"/>
          </w:divBdr>
        </w:div>
        <w:div w:id="430004365">
          <w:marLeft w:val="640"/>
          <w:marRight w:val="0"/>
          <w:marTop w:val="0"/>
          <w:marBottom w:val="0"/>
          <w:divBdr>
            <w:top w:val="none" w:sz="0" w:space="0" w:color="auto"/>
            <w:left w:val="none" w:sz="0" w:space="0" w:color="auto"/>
            <w:bottom w:val="none" w:sz="0" w:space="0" w:color="auto"/>
            <w:right w:val="none" w:sz="0" w:space="0" w:color="auto"/>
          </w:divBdr>
        </w:div>
        <w:div w:id="699932659">
          <w:marLeft w:val="640"/>
          <w:marRight w:val="0"/>
          <w:marTop w:val="0"/>
          <w:marBottom w:val="0"/>
          <w:divBdr>
            <w:top w:val="none" w:sz="0" w:space="0" w:color="auto"/>
            <w:left w:val="none" w:sz="0" w:space="0" w:color="auto"/>
            <w:bottom w:val="none" w:sz="0" w:space="0" w:color="auto"/>
            <w:right w:val="none" w:sz="0" w:space="0" w:color="auto"/>
          </w:divBdr>
        </w:div>
        <w:div w:id="1606575034">
          <w:marLeft w:val="640"/>
          <w:marRight w:val="0"/>
          <w:marTop w:val="0"/>
          <w:marBottom w:val="0"/>
          <w:divBdr>
            <w:top w:val="none" w:sz="0" w:space="0" w:color="auto"/>
            <w:left w:val="none" w:sz="0" w:space="0" w:color="auto"/>
            <w:bottom w:val="none" w:sz="0" w:space="0" w:color="auto"/>
            <w:right w:val="none" w:sz="0" w:space="0" w:color="auto"/>
          </w:divBdr>
        </w:div>
        <w:div w:id="148712660">
          <w:marLeft w:val="640"/>
          <w:marRight w:val="0"/>
          <w:marTop w:val="0"/>
          <w:marBottom w:val="0"/>
          <w:divBdr>
            <w:top w:val="none" w:sz="0" w:space="0" w:color="auto"/>
            <w:left w:val="none" w:sz="0" w:space="0" w:color="auto"/>
            <w:bottom w:val="none" w:sz="0" w:space="0" w:color="auto"/>
            <w:right w:val="none" w:sz="0" w:space="0" w:color="auto"/>
          </w:divBdr>
        </w:div>
        <w:div w:id="1614552100">
          <w:marLeft w:val="640"/>
          <w:marRight w:val="0"/>
          <w:marTop w:val="0"/>
          <w:marBottom w:val="0"/>
          <w:divBdr>
            <w:top w:val="none" w:sz="0" w:space="0" w:color="auto"/>
            <w:left w:val="none" w:sz="0" w:space="0" w:color="auto"/>
            <w:bottom w:val="none" w:sz="0" w:space="0" w:color="auto"/>
            <w:right w:val="none" w:sz="0" w:space="0" w:color="auto"/>
          </w:divBdr>
        </w:div>
        <w:div w:id="244925424">
          <w:marLeft w:val="640"/>
          <w:marRight w:val="0"/>
          <w:marTop w:val="0"/>
          <w:marBottom w:val="0"/>
          <w:divBdr>
            <w:top w:val="none" w:sz="0" w:space="0" w:color="auto"/>
            <w:left w:val="none" w:sz="0" w:space="0" w:color="auto"/>
            <w:bottom w:val="none" w:sz="0" w:space="0" w:color="auto"/>
            <w:right w:val="none" w:sz="0" w:space="0" w:color="auto"/>
          </w:divBdr>
        </w:div>
        <w:div w:id="1665889364">
          <w:marLeft w:val="640"/>
          <w:marRight w:val="0"/>
          <w:marTop w:val="0"/>
          <w:marBottom w:val="0"/>
          <w:divBdr>
            <w:top w:val="none" w:sz="0" w:space="0" w:color="auto"/>
            <w:left w:val="none" w:sz="0" w:space="0" w:color="auto"/>
            <w:bottom w:val="none" w:sz="0" w:space="0" w:color="auto"/>
            <w:right w:val="none" w:sz="0" w:space="0" w:color="auto"/>
          </w:divBdr>
        </w:div>
        <w:div w:id="834229829">
          <w:marLeft w:val="640"/>
          <w:marRight w:val="0"/>
          <w:marTop w:val="0"/>
          <w:marBottom w:val="0"/>
          <w:divBdr>
            <w:top w:val="none" w:sz="0" w:space="0" w:color="auto"/>
            <w:left w:val="none" w:sz="0" w:space="0" w:color="auto"/>
            <w:bottom w:val="none" w:sz="0" w:space="0" w:color="auto"/>
            <w:right w:val="none" w:sz="0" w:space="0" w:color="auto"/>
          </w:divBdr>
        </w:div>
        <w:div w:id="1806117519">
          <w:marLeft w:val="640"/>
          <w:marRight w:val="0"/>
          <w:marTop w:val="0"/>
          <w:marBottom w:val="0"/>
          <w:divBdr>
            <w:top w:val="none" w:sz="0" w:space="0" w:color="auto"/>
            <w:left w:val="none" w:sz="0" w:space="0" w:color="auto"/>
            <w:bottom w:val="none" w:sz="0" w:space="0" w:color="auto"/>
            <w:right w:val="none" w:sz="0" w:space="0" w:color="auto"/>
          </w:divBdr>
        </w:div>
        <w:div w:id="1123377661">
          <w:marLeft w:val="640"/>
          <w:marRight w:val="0"/>
          <w:marTop w:val="0"/>
          <w:marBottom w:val="0"/>
          <w:divBdr>
            <w:top w:val="none" w:sz="0" w:space="0" w:color="auto"/>
            <w:left w:val="none" w:sz="0" w:space="0" w:color="auto"/>
            <w:bottom w:val="none" w:sz="0" w:space="0" w:color="auto"/>
            <w:right w:val="none" w:sz="0" w:space="0" w:color="auto"/>
          </w:divBdr>
        </w:div>
        <w:div w:id="970329011">
          <w:marLeft w:val="640"/>
          <w:marRight w:val="0"/>
          <w:marTop w:val="0"/>
          <w:marBottom w:val="0"/>
          <w:divBdr>
            <w:top w:val="none" w:sz="0" w:space="0" w:color="auto"/>
            <w:left w:val="none" w:sz="0" w:space="0" w:color="auto"/>
            <w:bottom w:val="none" w:sz="0" w:space="0" w:color="auto"/>
            <w:right w:val="none" w:sz="0" w:space="0" w:color="auto"/>
          </w:divBdr>
        </w:div>
        <w:div w:id="1271939709">
          <w:marLeft w:val="640"/>
          <w:marRight w:val="0"/>
          <w:marTop w:val="0"/>
          <w:marBottom w:val="0"/>
          <w:divBdr>
            <w:top w:val="none" w:sz="0" w:space="0" w:color="auto"/>
            <w:left w:val="none" w:sz="0" w:space="0" w:color="auto"/>
            <w:bottom w:val="none" w:sz="0" w:space="0" w:color="auto"/>
            <w:right w:val="none" w:sz="0" w:space="0" w:color="auto"/>
          </w:divBdr>
        </w:div>
        <w:div w:id="396518259">
          <w:marLeft w:val="640"/>
          <w:marRight w:val="0"/>
          <w:marTop w:val="0"/>
          <w:marBottom w:val="0"/>
          <w:divBdr>
            <w:top w:val="none" w:sz="0" w:space="0" w:color="auto"/>
            <w:left w:val="none" w:sz="0" w:space="0" w:color="auto"/>
            <w:bottom w:val="none" w:sz="0" w:space="0" w:color="auto"/>
            <w:right w:val="none" w:sz="0" w:space="0" w:color="auto"/>
          </w:divBdr>
        </w:div>
        <w:div w:id="2063365708">
          <w:marLeft w:val="640"/>
          <w:marRight w:val="0"/>
          <w:marTop w:val="0"/>
          <w:marBottom w:val="0"/>
          <w:divBdr>
            <w:top w:val="none" w:sz="0" w:space="0" w:color="auto"/>
            <w:left w:val="none" w:sz="0" w:space="0" w:color="auto"/>
            <w:bottom w:val="none" w:sz="0" w:space="0" w:color="auto"/>
            <w:right w:val="none" w:sz="0" w:space="0" w:color="auto"/>
          </w:divBdr>
        </w:div>
        <w:div w:id="441195619">
          <w:marLeft w:val="640"/>
          <w:marRight w:val="0"/>
          <w:marTop w:val="0"/>
          <w:marBottom w:val="0"/>
          <w:divBdr>
            <w:top w:val="none" w:sz="0" w:space="0" w:color="auto"/>
            <w:left w:val="none" w:sz="0" w:space="0" w:color="auto"/>
            <w:bottom w:val="none" w:sz="0" w:space="0" w:color="auto"/>
            <w:right w:val="none" w:sz="0" w:space="0" w:color="auto"/>
          </w:divBdr>
        </w:div>
        <w:div w:id="492912692">
          <w:marLeft w:val="640"/>
          <w:marRight w:val="0"/>
          <w:marTop w:val="0"/>
          <w:marBottom w:val="0"/>
          <w:divBdr>
            <w:top w:val="none" w:sz="0" w:space="0" w:color="auto"/>
            <w:left w:val="none" w:sz="0" w:space="0" w:color="auto"/>
            <w:bottom w:val="none" w:sz="0" w:space="0" w:color="auto"/>
            <w:right w:val="none" w:sz="0" w:space="0" w:color="auto"/>
          </w:divBdr>
        </w:div>
        <w:div w:id="761728437">
          <w:marLeft w:val="640"/>
          <w:marRight w:val="0"/>
          <w:marTop w:val="0"/>
          <w:marBottom w:val="0"/>
          <w:divBdr>
            <w:top w:val="none" w:sz="0" w:space="0" w:color="auto"/>
            <w:left w:val="none" w:sz="0" w:space="0" w:color="auto"/>
            <w:bottom w:val="none" w:sz="0" w:space="0" w:color="auto"/>
            <w:right w:val="none" w:sz="0" w:space="0" w:color="auto"/>
          </w:divBdr>
        </w:div>
        <w:div w:id="1862669583">
          <w:marLeft w:val="640"/>
          <w:marRight w:val="0"/>
          <w:marTop w:val="0"/>
          <w:marBottom w:val="0"/>
          <w:divBdr>
            <w:top w:val="none" w:sz="0" w:space="0" w:color="auto"/>
            <w:left w:val="none" w:sz="0" w:space="0" w:color="auto"/>
            <w:bottom w:val="none" w:sz="0" w:space="0" w:color="auto"/>
            <w:right w:val="none" w:sz="0" w:space="0" w:color="auto"/>
          </w:divBdr>
        </w:div>
        <w:div w:id="530264455">
          <w:marLeft w:val="640"/>
          <w:marRight w:val="0"/>
          <w:marTop w:val="0"/>
          <w:marBottom w:val="0"/>
          <w:divBdr>
            <w:top w:val="none" w:sz="0" w:space="0" w:color="auto"/>
            <w:left w:val="none" w:sz="0" w:space="0" w:color="auto"/>
            <w:bottom w:val="none" w:sz="0" w:space="0" w:color="auto"/>
            <w:right w:val="none" w:sz="0" w:space="0" w:color="auto"/>
          </w:divBdr>
        </w:div>
        <w:div w:id="10692316">
          <w:marLeft w:val="640"/>
          <w:marRight w:val="0"/>
          <w:marTop w:val="0"/>
          <w:marBottom w:val="0"/>
          <w:divBdr>
            <w:top w:val="none" w:sz="0" w:space="0" w:color="auto"/>
            <w:left w:val="none" w:sz="0" w:space="0" w:color="auto"/>
            <w:bottom w:val="none" w:sz="0" w:space="0" w:color="auto"/>
            <w:right w:val="none" w:sz="0" w:space="0" w:color="auto"/>
          </w:divBdr>
        </w:div>
        <w:div w:id="2120366836">
          <w:marLeft w:val="640"/>
          <w:marRight w:val="0"/>
          <w:marTop w:val="0"/>
          <w:marBottom w:val="0"/>
          <w:divBdr>
            <w:top w:val="none" w:sz="0" w:space="0" w:color="auto"/>
            <w:left w:val="none" w:sz="0" w:space="0" w:color="auto"/>
            <w:bottom w:val="none" w:sz="0" w:space="0" w:color="auto"/>
            <w:right w:val="none" w:sz="0" w:space="0" w:color="auto"/>
          </w:divBdr>
        </w:div>
        <w:div w:id="547449289">
          <w:marLeft w:val="640"/>
          <w:marRight w:val="0"/>
          <w:marTop w:val="0"/>
          <w:marBottom w:val="0"/>
          <w:divBdr>
            <w:top w:val="none" w:sz="0" w:space="0" w:color="auto"/>
            <w:left w:val="none" w:sz="0" w:space="0" w:color="auto"/>
            <w:bottom w:val="none" w:sz="0" w:space="0" w:color="auto"/>
            <w:right w:val="none" w:sz="0" w:space="0" w:color="auto"/>
          </w:divBdr>
        </w:div>
        <w:div w:id="1993751597">
          <w:marLeft w:val="640"/>
          <w:marRight w:val="0"/>
          <w:marTop w:val="0"/>
          <w:marBottom w:val="0"/>
          <w:divBdr>
            <w:top w:val="none" w:sz="0" w:space="0" w:color="auto"/>
            <w:left w:val="none" w:sz="0" w:space="0" w:color="auto"/>
            <w:bottom w:val="none" w:sz="0" w:space="0" w:color="auto"/>
            <w:right w:val="none" w:sz="0" w:space="0" w:color="auto"/>
          </w:divBdr>
        </w:div>
        <w:div w:id="1110398953">
          <w:marLeft w:val="640"/>
          <w:marRight w:val="0"/>
          <w:marTop w:val="0"/>
          <w:marBottom w:val="0"/>
          <w:divBdr>
            <w:top w:val="none" w:sz="0" w:space="0" w:color="auto"/>
            <w:left w:val="none" w:sz="0" w:space="0" w:color="auto"/>
            <w:bottom w:val="none" w:sz="0" w:space="0" w:color="auto"/>
            <w:right w:val="none" w:sz="0" w:space="0" w:color="auto"/>
          </w:divBdr>
        </w:div>
        <w:div w:id="62217765">
          <w:marLeft w:val="640"/>
          <w:marRight w:val="0"/>
          <w:marTop w:val="0"/>
          <w:marBottom w:val="0"/>
          <w:divBdr>
            <w:top w:val="none" w:sz="0" w:space="0" w:color="auto"/>
            <w:left w:val="none" w:sz="0" w:space="0" w:color="auto"/>
            <w:bottom w:val="none" w:sz="0" w:space="0" w:color="auto"/>
            <w:right w:val="none" w:sz="0" w:space="0" w:color="auto"/>
          </w:divBdr>
        </w:div>
        <w:div w:id="1977488196">
          <w:marLeft w:val="640"/>
          <w:marRight w:val="0"/>
          <w:marTop w:val="0"/>
          <w:marBottom w:val="0"/>
          <w:divBdr>
            <w:top w:val="none" w:sz="0" w:space="0" w:color="auto"/>
            <w:left w:val="none" w:sz="0" w:space="0" w:color="auto"/>
            <w:bottom w:val="none" w:sz="0" w:space="0" w:color="auto"/>
            <w:right w:val="none" w:sz="0" w:space="0" w:color="auto"/>
          </w:divBdr>
        </w:div>
        <w:div w:id="1144349636">
          <w:marLeft w:val="640"/>
          <w:marRight w:val="0"/>
          <w:marTop w:val="0"/>
          <w:marBottom w:val="0"/>
          <w:divBdr>
            <w:top w:val="none" w:sz="0" w:space="0" w:color="auto"/>
            <w:left w:val="none" w:sz="0" w:space="0" w:color="auto"/>
            <w:bottom w:val="none" w:sz="0" w:space="0" w:color="auto"/>
            <w:right w:val="none" w:sz="0" w:space="0" w:color="auto"/>
          </w:divBdr>
        </w:div>
        <w:div w:id="1277325828">
          <w:marLeft w:val="640"/>
          <w:marRight w:val="0"/>
          <w:marTop w:val="0"/>
          <w:marBottom w:val="0"/>
          <w:divBdr>
            <w:top w:val="none" w:sz="0" w:space="0" w:color="auto"/>
            <w:left w:val="none" w:sz="0" w:space="0" w:color="auto"/>
            <w:bottom w:val="none" w:sz="0" w:space="0" w:color="auto"/>
            <w:right w:val="none" w:sz="0" w:space="0" w:color="auto"/>
          </w:divBdr>
        </w:div>
        <w:div w:id="1963071365">
          <w:marLeft w:val="640"/>
          <w:marRight w:val="0"/>
          <w:marTop w:val="0"/>
          <w:marBottom w:val="0"/>
          <w:divBdr>
            <w:top w:val="none" w:sz="0" w:space="0" w:color="auto"/>
            <w:left w:val="none" w:sz="0" w:space="0" w:color="auto"/>
            <w:bottom w:val="none" w:sz="0" w:space="0" w:color="auto"/>
            <w:right w:val="none" w:sz="0" w:space="0" w:color="auto"/>
          </w:divBdr>
        </w:div>
        <w:div w:id="151064740">
          <w:marLeft w:val="640"/>
          <w:marRight w:val="0"/>
          <w:marTop w:val="0"/>
          <w:marBottom w:val="0"/>
          <w:divBdr>
            <w:top w:val="none" w:sz="0" w:space="0" w:color="auto"/>
            <w:left w:val="none" w:sz="0" w:space="0" w:color="auto"/>
            <w:bottom w:val="none" w:sz="0" w:space="0" w:color="auto"/>
            <w:right w:val="none" w:sz="0" w:space="0" w:color="auto"/>
          </w:divBdr>
        </w:div>
        <w:div w:id="1776634515">
          <w:marLeft w:val="640"/>
          <w:marRight w:val="0"/>
          <w:marTop w:val="0"/>
          <w:marBottom w:val="0"/>
          <w:divBdr>
            <w:top w:val="none" w:sz="0" w:space="0" w:color="auto"/>
            <w:left w:val="none" w:sz="0" w:space="0" w:color="auto"/>
            <w:bottom w:val="none" w:sz="0" w:space="0" w:color="auto"/>
            <w:right w:val="none" w:sz="0" w:space="0" w:color="auto"/>
          </w:divBdr>
        </w:div>
        <w:div w:id="669866722">
          <w:marLeft w:val="640"/>
          <w:marRight w:val="0"/>
          <w:marTop w:val="0"/>
          <w:marBottom w:val="0"/>
          <w:divBdr>
            <w:top w:val="none" w:sz="0" w:space="0" w:color="auto"/>
            <w:left w:val="none" w:sz="0" w:space="0" w:color="auto"/>
            <w:bottom w:val="none" w:sz="0" w:space="0" w:color="auto"/>
            <w:right w:val="none" w:sz="0" w:space="0" w:color="auto"/>
          </w:divBdr>
        </w:div>
        <w:div w:id="1148983193">
          <w:marLeft w:val="640"/>
          <w:marRight w:val="0"/>
          <w:marTop w:val="0"/>
          <w:marBottom w:val="0"/>
          <w:divBdr>
            <w:top w:val="none" w:sz="0" w:space="0" w:color="auto"/>
            <w:left w:val="none" w:sz="0" w:space="0" w:color="auto"/>
            <w:bottom w:val="none" w:sz="0" w:space="0" w:color="auto"/>
            <w:right w:val="none" w:sz="0" w:space="0" w:color="auto"/>
          </w:divBdr>
        </w:div>
        <w:div w:id="67775674">
          <w:marLeft w:val="640"/>
          <w:marRight w:val="0"/>
          <w:marTop w:val="0"/>
          <w:marBottom w:val="0"/>
          <w:divBdr>
            <w:top w:val="none" w:sz="0" w:space="0" w:color="auto"/>
            <w:left w:val="none" w:sz="0" w:space="0" w:color="auto"/>
            <w:bottom w:val="none" w:sz="0" w:space="0" w:color="auto"/>
            <w:right w:val="none" w:sz="0" w:space="0" w:color="auto"/>
          </w:divBdr>
        </w:div>
        <w:div w:id="1831827345">
          <w:marLeft w:val="640"/>
          <w:marRight w:val="0"/>
          <w:marTop w:val="0"/>
          <w:marBottom w:val="0"/>
          <w:divBdr>
            <w:top w:val="none" w:sz="0" w:space="0" w:color="auto"/>
            <w:left w:val="none" w:sz="0" w:space="0" w:color="auto"/>
            <w:bottom w:val="none" w:sz="0" w:space="0" w:color="auto"/>
            <w:right w:val="none" w:sz="0" w:space="0" w:color="auto"/>
          </w:divBdr>
        </w:div>
        <w:div w:id="72750775">
          <w:marLeft w:val="640"/>
          <w:marRight w:val="0"/>
          <w:marTop w:val="0"/>
          <w:marBottom w:val="0"/>
          <w:divBdr>
            <w:top w:val="none" w:sz="0" w:space="0" w:color="auto"/>
            <w:left w:val="none" w:sz="0" w:space="0" w:color="auto"/>
            <w:bottom w:val="none" w:sz="0" w:space="0" w:color="auto"/>
            <w:right w:val="none" w:sz="0" w:space="0" w:color="auto"/>
          </w:divBdr>
        </w:div>
        <w:div w:id="1096171464">
          <w:marLeft w:val="640"/>
          <w:marRight w:val="0"/>
          <w:marTop w:val="0"/>
          <w:marBottom w:val="0"/>
          <w:divBdr>
            <w:top w:val="none" w:sz="0" w:space="0" w:color="auto"/>
            <w:left w:val="none" w:sz="0" w:space="0" w:color="auto"/>
            <w:bottom w:val="none" w:sz="0" w:space="0" w:color="auto"/>
            <w:right w:val="none" w:sz="0" w:space="0" w:color="auto"/>
          </w:divBdr>
        </w:div>
        <w:div w:id="1953588414">
          <w:marLeft w:val="640"/>
          <w:marRight w:val="0"/>
          <w:marTop w:val="0"/>
          <w:marBottom w:val="0"/>
          <w:divBdr>
            <w:top w:val="none" w:sz="0" w:space="0" w:color="auto"/>
            <w:left w:val="none" w:sz="0" w:space="0" w:color="auto"/>
            <w:bottom w:val="none" w:sz="0" w:space="0" w:color="auto"/>
            <w:right w:val="none" w:sz="0" w:space="0" w:color="auto"/>
          </w:divBdr>
        </w:div>
        <w:div w:id="595287965">
          <w:marLeft w:val="640"/>
          <w:marRight w:val="0"/>
          <w:marTop w:val="0"/>
          <w:marBottom w:val="0"/>
          <w:divBdr>
            <w:top w:val="none" w:sz="0" w:space="0" w:color="auto"/>
            <w:left w:val="none" w:sz="0" w:space="0" w:color="auto"/>
            <w:bottom w:val="none" w:sz="0" w:space="0" w:color="auto"/>
            <w:right w:val="none" w:sz="0" w:space="0" w:color="auto"/>
          </w:divBdr>
        </w:div>
        <w:div w:id="1469474452">
          <w:marLeft w:val="640"/>
          <w:marRight w:val="0"/>
          <w:marTop w:val="0"/>
          <w:marBottom w:val="0"/>
          <w:divBdr>
            <w:top w:val="none" w:sz="0" w:space="0" w:color="auto"/>
            <w:left w:val="none" w:sz="0" w:space="0" w:color="auto"/>
            <w:bottom w:val="none" w:sz="0" w:space="0" w:color="auto"/>
            <w:right w:val="none" w:sz="0" w:space="0" w:color="auto"/>
          </w:divBdr>
        </w:div>
        <w:div w:id="585190678">
          <w:marLeft w:val="640"/>
          <w:marRight w:val="0"/>
          <w:marTop w:val="0"/>
          <w:marBottom w:val="0"/>
          <w:divBdr>
            <w:top w:val="none" w:sz="0" w:space="0" w:color="auto"/>
            <w:left w:val="none" w:sz="0" w:space="0" w:color="auto"/>
            <w:bottom w:val="none" w:sz="0" w:space="0" w:color="auto"/>
            <w:right w:val="none" w:sz="0" w:space="0" w:color="auto"/>
          </w:divBdr>
        </w:div>
        <w:div w:id="850996376">
          <w:marLeft w:val="640"/>
          <w:marRight w:val="0"/>
          <w:marTop w:val="0"/>
          <w:marBottom w:val="0"/>
          <w:divBdr>
            <w:top w:val="none" w:sz="0" w:space="0" w:color="auto"/>
            <w:left w:val="none" w:sz="0" w:space="0" w:color="auto"/>
            <w:bottom w:val="none" w:sz="0" w:space="0" w:color="auto"/>
            <w:right w:val="none" w:sz="0" w:space="0" w:color="auto"/>
          </w:divBdr>
        </w:div>
        <w:div w:id="259266070">
          <w:marLeft w:val="640"/>
          <w:marRight w:val="0"/>
          <w:marTop w:val="0"/>
          <w:marBottom w:val="0"/>
          <w:divBdr>
            <w:top w:val="none" w:sz="0" w:space="0" w:color="auto"/>
            <w:left w:val="none" w:sz="0" w:space="0" w:color="auto"/>
            <w:bottom w:val="none" w:sz="0" w:space="0" w:color="auto"/>
            <w:right w:val="none" w:sz="0" w:space="0" w:color="auto"/>
          </w:divBdr>
        </w:div>
        <w:div w:id="74204939">
          <w:marLeft w:val="640"/>
          <w:marRight w:val="0"/>
          <w:marTop w:val="0"/>
          <w:marBottom w:val="0"/>
          <w:divBdr>
            <w:top w:val="none" w:sz="0" w:space="0" w:color="auto"/>
            <w:left w:val="none" w:sz="0" w:space="0" w:color="auto"/>
            <w:bottom w:val="none" w:sz="0" w:space="0" w:color="auto"/>
            <w:right w:val="none" w:sz="0" w:space="0" w:color="auto"/>
          </w:divBdr>
        </w:div>
        <w:div w:id="344866642">
          <w:marLeft w:val="640"/>
          <w:marRight w:val="0"/>
          <w:marTop w:val="0"/>
          <w:marBottom w:val="0"/>
          <w:divBdr>
            <w:top w:val="none" w:sz="0" w:space="0" w:color="auto"/>
            <w:left w:val="none" w:sz="0" w:space="0" w:color="auto"/>
            <w:bottom w:val="none" w:sz="0" w:space="0" w:color="auto"/>
            <w:right w:val="none" w:sz="0" w:space="0" w:color="auto"/>
          </w:divBdr>
        </w:div>
        <w:div w:id="484586069">
          <w:marLeft w:val="640"/>
          <w:marRight w:val="0"/>
          <w:marTop w:val="0"/>
          <w:marBottom w:val="0"/>
          <w:divBdr>
            <w:top w:val="none" w:sz="0" w:space="0" w:color="auto"/>
            <w:left w:val="none" w:sz="0" w:space="0" w:color="auto"/>
            <w:bottom w:val="none" w:sz="0" w:space="0" w:color="auto"/>
            <w:right w:val="none" w:sz="0" w:space="0" w:color="auto"/>
          </w:divBdr>
        </w:div>
        <w:div w:id="1839344917">
          <w:marLeft w:val="640"/>
          <w:marRight w:val="0"/>
          <w:marTop w:val="0"/>
          <w:marBottom w:val="0"/>
          <w:divBdr>
            <w:top w:val="none" w:sz="0" w:space="0" w:color="auto"/>
            <w:left w:val="none" w:sz="0" w:space="0" w:color="auto"/>
            <w:bottom w:val="none" w:sz="0" w:space="0" w:color="auto"/>
            <w:right w:val="none" w:sz="0" w:space="0" w:color="auto"/>
          </w:divBdr>
        </w:div>
        <w:div w:id="2116441624">
          <w:marLeft w:val="640"/>
          <w:marRight w:val="0"/>
          <w:marTop w:val="0"/>
          <w:marBottom w:val="0"/>
          <w:divBdr>
            <w:top w:val="none" w:sz="0" w:space="0" w:color="auto"/>
            <w:left w:val="none" w:sz="0" w:space="0" w:color="auto"/>
            <w:bottom w:val="none" w:sz="0" w:space="0" w:color="auto"/>
            <w:right w:val="none" w:sz="0" w:space="0" w:color="auto"/>
          </w:divBdr>
        </w:div>
        <w:div w:id="529687892">
          <w:marLeft w:val="640"/>
          <w:marRight w:val="0"/>
          <w:marTop w:val="0"/>
          <w:marBottom w:val="0"/>
          <w:divBdr>
            <w:top w:val="none" w:sz="0" w:space="0" w:color="auto"/>
            <w:left w:val="none" w:sz="0" w:space="0" w:color="auto"/>
            <w:bottom w:val="none" w:sz="0" w:space="0" w:color="auto"/>
            <w:right w:val="none" w:sz="0" w:space="0" w:color="auto"/>
          </w:divBdr>
        </w:div>
        <w:div w:id="1389768133">
          <w:marLeft w:val="640"/>
          <w:marRight w:val="0"/>
          <w:marTop w:val="0"/>
          <w:marBottom w:val="0"/>
          <w:divBdr>
            <w:top w:val="none" w:sz="0" w:space="0" w:color="auto"/>
            <w:left w:val="none" w:sz="0" w:space="0" w:color="auto"/>
            <w:bottom w:val="none" w:sz="0" w:space="0" w:color="auto"/>
            <w:right w:val="none" w:sz="0" w:space="0" w:color="auto"/>
          </w:divBdr>
        </w:div>
        <w:div w:id="709108376">
          <w:marLeft w:val="640"/>
          <w:marRight w:val="0"/>
          <w:marTop w:val="0"/>
          <w:marBottom w:val="0"/>
          <w:divBdr>
            <w:top w:val="none" w:sz="0" w:space="0" w:color="auto"/>
            <w:left w:val="none" w:sz="0" w:space="0" w:color="auto"/>
            <w:bottom w:val="none" w:sz="0" w:space="0" w:color="auto"/>
            <w:right w:val="none" w:sz="0" w:space="0" w:color="auto"/>
          </w:divBdr>
        </w:div>
        <w:div w:id="1223908918">
          <w:marLeft w:val="640"/>
          <w:marRight w:val="0"/>
          <w:marTop w:val="0"/>
          <w:marBottom w:val="0"/>
          <w:divBdr>
            <w:top w:val="none" w:sz="0" w:space="0" w:color="auto"/>
            <w:left w:val="none" w:sz="0" w:space="0" w:color="auto"/>
            <w:bottom w:val="none" w:sz="0" w:space="0" w:color="auto"/>
            <w:right w:val="none" w:sz="0" w:space="0" w:color="auto"/>
          </w:divBdr>
        </w:div>
        <w:div w:id="1518697526">
          <w:marLeft w:val="640"/>
          <w:marRight w:val="0"/>
          <w:marTop w:val="0"/>
          <w:marBottom w:val="0"/>
          <w:divBdr>
            <w:top w:val="none" w:sz="0" w:space="0" w:color="auto"/>
            <w:left w:val="none" w:sz="0" w:space="0" w:color="auto"/>
            <w:bottom w:val="none" w:sz="0" w:space="0" w:color="auto"/>
            <w:right w:val="none" w:sz="0" w:space="0" w:color="auto"/>
          </w:divBdr>
        </w:div>
        <w:div w:id="42145977">
          <w:marLeft w:val="640"/>
          <w:marRight w:val="0"/>
          <w:marTop w:val="0"/>
          <w:marBottom w:val="0"/>
          <w:divBdr>
            <w:top w:val="none" w:sz="0" w:space="0" w:color="auto"/>
            <w:left w:val="none" w:sz="0" w:space="0" w:color="auto"/>
            <w:bottom w:val="none" w:sz="0" w:space="0" w:color="auto"/>
            <w:right w:val="none" w:sz="0" w:space="0" w:color="auto"/>
          </w:divBdr>
        </w:div>
      </w:divsChild>
    </w:div>
    <w:div w:id="1456869493">
      <w:bodyDiv w:val="1"/>
      <w:marLeft w:val="0"/>
      <w:marRight w:val="0"/>
      <w:marTop w:val="0"/>
      <w:marBottom w:val="0"/>
      <w:divBdr>
        <w:top w:val="none" w:sz="0" w:space="0" w:color="auto"/>
        <w:left w:val="none" w:sz="0" w:space="0" w:color="auto"/>
        <w:bottom w:val="none" w:sz="0" w:space="0" w:color="auto"/>
        <w:right w:val="none" w:sz="0" w:space="0" w:color="auto"/>
      </w:divBdr>
    </w:div>
    <w:div w:id="1458332018">
      <w:bodyDiv w:val="1"/>
      <w:marLeft w:val="0"/>
      <w:marRight w:val="0"/>
      <w:marTop w:val="0"/>
      <w:marBottom w:val="0"/>
      <w:divBdr>
        <w:top w:val="none" w:sz="0" w:space="0" w:color="auto"/>
        <w:left w:val="none" w:sz="0" w:space="0" w:color="auto"/>
        <w:bottom w:val="none" w:sz="0" w:space="0" w:color="auto"/>
        <w:right w:val="none" w:sz="0" w:space="0" w:color="auto"/>
      </w:divBdr>
    </w:div>
    <w:div w:id="1459302266">
      <w:bodyDiv w:val="1"/>
      <w:marLeft w:val="0"/>
      <w:marRight w:val="0"/>
      <w:marTop w:val="0"/>
      <w:marBottom w:val="0"/>
      <w:divBdr>
        <w:top w:val="none" w:sz="0" w:space="0" w:color="auto"/>
        <w:left w:val="none" w:sz="0" w:space="0" w:color="auto"/>
        <w:bottom w:val="none" w:sz="0" w:space="0" w:color="auto"/>
        <w:right w:val="none" w:sz="0" w:space="0" w:color="auto"/>
      </w:divBdr>
    </w:div>
    <w:div w:id="1459377371">
      <w:bodyDiv w:val="1"/>
      <w:marLeft w:val="0"/>
      <w:marRight w:val="0"/>
      <w:marTop w:val="0"/>
      <w:marBottom w:val="0"/>
      <w:divBdr>
        <w:top w:val="none" w:sz="0" w:space="0" w:color="auto"/>
        <w:left w:val="none" w:sz="0" w:space="0" w:color="auto"/>
        <w:bottom w:val="none" w:sz="0" w:space="0" w:color="auto"/>
        <w:right w:val="none" w:sz="0" w:space="0" w:color="auto"/>
      </w:divBdr>
    </w:div>
    <w:div w:id="1459715230">
      <w:bodyDiv w:val="1"/>
      <w:marLeft w:val="0"/>
      <w:marRight w:val="0"/>
      <w:marTop w:val="0"/>
      <w:marBottom w:val="0"/>
      <w:divBdr>
        <w:top w:val="none" w:sz="0" w:space="0" w:color="auto"/>
        <w:left w:val="none" w:sz="0" w:space="0" w:color="auto"/>
        <w:bottom w:val="none" w:sz="0" w:space="0" w:color="auto"/>
        <w:right w:val="none" w:sz="0" w:space="0" w:color="auto"/>
      </w:divBdr>
    </w:div>
    <w:div w:id="1459765503">
      <w:bodyDiv w:val="1"/>
      <w:marLeft w:val="0"/>
      <w:marRight w:val="0"/>
      <w:marTop w:val="0"/>
      <w:marBottom w:val="0"/>
      <w:divBdr>
        <w:top w:val="none" w:sz="0" w:space="0" w:color="auto"/>
        <w:left w:val="none" w:sz="0" w:space="0" w:color="auto"/>
        <w:bottom w:val="none" w:sz="0" w:space="0" w:color="auto"/>
        <w:right w:val="none" w:sz="0" w:space="0" w:color="auto"/>
      </w:divBdr>
    </w:div>
    <w:div w:id="1459958745">
      <w:bodyDiv w:val="1"/>
      <w:marLeft w:val="0"/>
      <w:marRight w:val="0"/>
      <w:marTop w:val="0"/>
      <w:marBottom w:val="0"/>
      <w:divBdr>
        <w:top w:val="none" w:sz="0" w:space="0" w:color="auto"/>
        <w:left w:val="none" w:sz="0" w:space="0" w:color="auto"/>
        <w:bottom w:val="none" w:sz="0" w:space="0" w:color="auto"/>
        <w:right w:val="none" w:sz="0" w:space="0" w:color="auto"/>
      </w:divBdr>
    </w:div>
    <w:div w:id="1460029067">
      <w:bodyDiv w:val="1"/>
      <w:marLeft w:val="0"/>
      <w:marRight w:val="0"/>
      <w:marTop w:val="0"/>
      <w:marBottom w:val="0"/>
      <w:divBdr>
        <w:top w:val="none" w:sz="0" w:space="0" w:color="auto"/>
        <w:left w:val="none" w:sz="0" w:space="0" w:color="auto"/>
        <w:bottom w:val="none" w:sz="0" w:space="0" w:color="auto"/>
        <w:right w:val="none" w:sz="0" w:space="0" w:color="auto"/>
      </w:divBdr>
    </w:div>
    <w:div w:id="1460151728">
      <w:bodyDiv w:val="1"/>
      <w:marLeft w:val="0"/>
      <w:marRight w:val="0"/>
      <w:marTop w:val="0"/>
      <w:marBottom w:val="0"/>
      <w:divBdr>
        <w:top w:val="none" w:sz="0" w:space="0" w:color="auto"/>
        <w:left w:val="none" w:sz="0" w:space="0" w:color="auto"/>
        <w:bottom w:val="none" w:sz="0" w:space="0" w:color="auto"/>
        <w:right w:val="none" w:sz="0" w:space="0" w:color="auto"/>
      </w:divBdr>
    </w:div>
    <w:div w:id="1460225747">
      <w:bodyDiv w:val="1"/>
      <w:marLeft w:val="0"/>
      <w:marRight w:val="0"/>
      <w:marTop w:val="0"/>
      <w:marBottom w:val="0"/>
      <w:divBdr>
        <w:top w:val="none" w:sz="0" w:space="0" w:color="auto"/>
        <w:left w:val="none" w:sz="0" w:space="0" w:color="auto"/>
        <w:bottom w:val="none" w:sz="0" w:space="0" w:color="auto"/>
        <w:right w:val="none" w:sz="0" w:space="0" w:color="auto"/>
      </w:divBdr>
    </w:div>
    <w:div w:id="1461344804">
      <w:bodyDiv w:val="1"/>
      <w:marLeft w:val="0"/>
      <w:marRight w:val="0"/>
      <w:marTop w:val="0"/>
      <w:marBottom w:val="0"/>
      <w:divBdr>
        <w:top w:val="none" w:sz="0" w:space="0" w:color="auto"/>
        <w:left w:val="none" w:sz="0" w:space="0" w:color="auto"/>
        <w:bottom w:val="none" w:sz="0" w:space="0" w:color="auto"/>
        <w:right w:val="none" w:sz="0" w:space="0" w:color="auto"/>
      </w:divBdr>
    </w:div>
    <w:div w:id="1461798300">
      <w:bodyDiv w:val="1"/>
      <w:marLeft w:val="0"/>
      <w:marRight w:val="0"/>
      <w:marTop w:val="0"/>
      <w:marBottom w:val="0"/>
      <w:divBdr>
        <w:top w:val="none" w:sz="0" w:space="0" w:color="auto"/>
        <w:left w:val="none" w:sz="0" w:space="0" w:color="auto"/>
        <w:bottom w:val="none" w:sz="0" w:space="0" w:color="auto"/>
        <w:right w:val="none" w:sz="0" w:space="0" w:color="auto"/>
      </w:divBdr>
    </w:div>
    <w:div w:id="1461875889">
      <w:bodyDiv w:val="1"/>
      <w:marLeft w:val="0"/>
      <w:marRight w:val="0"/>
      <w:marTop w:val="0"/>
      <w:marBottom w:val="0"/>
      <w:divBdr>
        <w:top w:val="none" w:sz="0" w:space="0" w:color="auto"/>
        <w:left w:val="none" w:sz="0" w:space="0" w:color="auto"/>
        <w:bottom w:val="none" w:sz="0" w:space="0" w:color="auto"/>
        <w:right w:val="none" w:sz="0" w:space="0" w:color="auto"/>
      </w:divBdr>
    </w:div>
    <w:div w:id="1462262251">
      <w:bodyDiv w:val="1"/>
      <w:marLeft w:val="0"/>
      <w:marRight w:val="0"/>
      <w:marTop w:val="0"/>
      <w:marBottom w:val="0"/>
      <w:divBdr>
        <w:top w:val="none" w:sz="0" w:space="0" w:color="auto"/>
        <w:left w:val="none" w:sz="0" w:space="0" w:color="auto"/>
        <w:bottom w:val="none" w:sz="0" w:space="0" w:color="auto"/>
        <w:right w:val="none" w:sz="0" w:space="0" w:color="auto"/>
      </w:divBdr>
    </w:div>
    <w:div w:id="1462576682">
      <w:bodyDiv w:val="1"/>
      <w:marLeft w:val="0"/>
      <w:marRight w:val="0"/>
      <w:marTop w:val="0"/>
      <w:marBottom w:val="0"/>
      <w:divBdr>
        <w:top w:val="none" w:sz="0" w:space="0" w:color="auto"/>
        <w:left w:val="none" w:sz="0" w:space="0" w:color="auto"/>
        <w:bottom w:val="none" w:sz="0" w:space="0" w:color="auto"/>
        <w:right w:val="none" w:sz="0" w:space="0" w:color="auto"/>
      </w:divBdr>
    </w:div>
    <w:div w:id="1462652210">
      <w:bodyDiv w:val="1"/>
      <w:marLeft w:val="0"/>
      <w:marRight w:val="0"/>
      <w:marTop w:val="0"/>
      <w:marBottom w:val="0"/>
      <w:divBdr>
        <w:top w:val="none" w:sz="0" w:space="0" w:color="auto"/>
        <w:left w:val="none" w:sz="0" w:space="0" w:color="auto"/>
        <w:bottom w:val="none" w:sz="0" w:space="0" w:color="auto"/>
        <w:right w:val="none" w:sz="0" w:space="0" w:color="auto"/>
      </w:divBdr>
    </w:div>
    <w:div w:id="1462765627">
      <w:bodyDiv w:val="1"/>
      <w:marLeft w:val="0"/>
      <w:marRight w:val="0"/>
      <w:marTop w:val="0"/>
      <w:marBottom w:val="0"/>
      <w:divBdr>
        <w:top w:val="none" w:sz="0" w:space="0" w:color="auto"/>
        <w:left w:val="none" w:sz="0" w:space="0" w:color="auto"/>
        <w:bottom w:val="none" w:sz="0" w:space="0" w:color="auto"/>
        <w:right w:val="none" w:sz="0" w:space="0" w:color="auto"/>
      </w:divBdr>
    </w:div>
    <w:div w:id="1463573525">
      <w:bodyDiv w:val="1"/>
      <w:marLeft w:val="0"/>
      <w:marRight w:val="0"/>
      <w:marTop w:val="0"/>
      <w:marBottom w:val="0"/>
      <w:divBdr>
        <w:top w:val="none" w:sz="0" w:space="0" w:color="auto"/>
        <w:left w:val="none" w:sz="0" w:space="0" w:color="auto"/>
        <w:bottom w:val="none" w:sz="0" w:space="0" w:color="auto"/>
        <w:right w:val="none" w:sz="0" w:space="0" w:color="auto"/>
      </w:divBdr>
    </w:div>
    <w:div w:id="1463574583">
      <w:bodyDiv w:val="1"/>
      <w:marLeft w:val="0"/>
      <w:marRight w:val="0"/>
      <w:marTop w:val="0"/>
      <w:marBottom w:val="0"/>
      <w:divBdr>
        <w:top w:val="none" w:sz="0" w:space="0" w:color="auto"/>
        <w:left w:val="none" w:sz="0" w:space="0" w:color="auto"/>
        <w:bottom w:val="none" w:sz="0" w:space="0" w:color="auto"/>
        <w:right w:val="none" w:sz="0" w:space="0" w:color="auto"/>
      </w:divBdr>
    </w:div>
    <w:div w:id="1464614860">
      <w:bodyDiv w:val="1"/>
      <w:marLeft w:val="0"/>
      <w:marRight w:val="0"/>
      <w:marTop w:val="0"/>
      <w:marBottom w:val="0"/>
      <w:divBdr>
        <w:top w:val="none" w:sz="0" w:space="0" w:color="auto"/>
        <w:left w:val="none" w:sz="0" w:space="0" w:color="auto"/>
        <w:bottom w:val="none" w:sz="0" w:space="0" w:color="auto"/>
        <w:right w:val="none" w:sz="0" w:space="0" w:color="auto"/>
      </w:divBdr>
    </w:div>
    <w:div w:id="1465074886">
      <w:bodyDiv w:val="1"/>
      <w:marLeft w:val="0"/>
      <w:marRight w:val="0"/>
      <w:marTop w:val="0"/>
      <w:marBottom w:val="0"/>
      <w:divBdr>
        <w:top w:val="none" w:sz="0" w:space="0" w:color="auto"/>
        <w:left w:val="none" w:sz="0" w:space="0" w:color="auto"/>
        <w:bottom w:val="none" w:sz="0" w:space="0" w:color="auto"/>
        <w:right w:val="none" w:sz="0" w:space="0" w:color="auto"/>
      </w:divBdr>
    </w:div>
    <w:div w:id="1465125224">
      <w:bodyDiv w:val="1"/>
      <w:marLeft w:val="0"/>
      <w:marRight w:val="0"/>
      <w:marTop w:val="0"/>
      <w:marBottom w:val="0"/>
      <w:divBdr>
        <w:top w:val="none" w:sz="0" w:space="0" w:color="auto"/>
        <w:left w:val="none" w:sz="0" w:space="0" w:color="auto"/>
        <w:bottom w:val="none" w:sz="0" w:space="0" w:color="auto"/>
        <w:right w:val="none" w:sz="0" w:space="0" w:color="auto"/>
      </w:divBdr>
    </w:div>
    <w:div w:id="1465267542">
      <w:bodyDiv w:val="1"/>
      <w:marLeft w:val="0"/>
      <w:marRight w:val="0"/>
      <w:marTop w:val="0"/>
      <w:marBottom w:val="0"/>
      <w:divBdr>
        <w:top w:val="none" w:sz="0" w:space="0" w:color="auto"/>
        <w:left w:val="none" w:sz="0" w:space="0" w:color="auto"/>
        <w:bottom w:val="none" w:sz="0" w:space="0" w:color="auto"/>
        <w:right w:val="none" w:sz="0" w:space="0" w:color="auto"/>
      </w:divBdr>
    </w:div>
    <w:div w:id="1465851618">
      <w:bodyDiv w:val="1"/>
      <w:marLeft w:val="0"/>
      <w:marRight w:val="0"/>
      <w:marTop w:val="0"/>
      <w:marBottom w:val="0"/>
      <w:divBdr>
        <w:top w:val="none" w:sz="0" w:space="0" w:color="auto"/>
        <w:left w:val="none" w:sz="0" w:space="0" w:color="auto"/>
        <w:bottom w:val="none" w:sz="0" w:space="0" w:color="auto"/>
        <w:right w:val="none" w:sz="0" w:space="0" w:color="auto"/>
      </w:divBdr>
    </w:div>
    <w:div w:id="1466115991">
      <w:bodyDiv w:val="1"/>
      <w:marLeft w:val="0"/>
      <w:marRight w:val="0"/>
      <w:marTop w:val="0"/>
      <w:marBottom w:val="0"/>
      <w:divBdr>
        <w:top w:val="none" w:sz="0" w:space="0" w:color="auto"/>
        <w:left w:val="none" w:sz="0" w:space="0" w:color="auto"/>
        <w:bottom w:val="none" w:sz="0" w:space="0" w:color="auto"/>
        <w:right w:val="none" w:sz="0" w:space="0" w:color="auto"/>
      </w:divBdr>
    </w:div>
    <w:div w:id="1466123182">
      <w:bodyDiv w:val="1"/>
      <w:marLeft w:val="0"/>
      <w:marRight w:val="0"/>
      <w:marTop w:val="0"/>
      <w:marBottom w:val="0"/>
      <w:divBdr>
        <w:top w:val="none" w:sz="0" w:space="0" w:color="auto"/>
        <w:left w:val="none" w:sz="0" w:space="0" w:color="auto"/>
        <w:bottom w:val="none" w:sz="0" w:space="0" w:color="auto"/>
        <w:right w:val="none" w:sz="0" w:space="0" w:color="auto"/>
      </w:divBdr>
    </w:div>
    <w:div w:id="1466123476">
      <w:bodyDiv w:val="1"/>
      <w:marLeft w:val="0"/>
      <w:marRight w:val="0"/>
      <w:marTop w:val="0"/>
      <w:marBottom w:val="0"/>
      <w:divBdr>
        <w:top w:val="none" w:sz="0" w:space="0" w:color="auto"/>
        <w:left w:val="none" w:sz="0" w:space="0" w:color="auto"/>
        <w:bottom w:val="none" w:sz="0" w:space="0" w:color="auto"/>
        <w:right w:val="none" w:sz="0" w:space="0" w:color="auto"/>
      </w:divBdr>
    </w:div>
    <w:div w:id="1466772414">
      <w:bodyDiv w:val="1"/>
      <w:marLeft w:val="0"/>
      <w:marRight w:val="0"/>
      <w:marTop w:val="0"/>
      <w:marBottom w:val="0"/>
      <w:divBdr>
        <w:top w:val="none" w:sz="0" w:space="0" w:color="auto"/>
        <w:left w:val="none" w:sz="0" w:space="0" w:color="auto"/>
        <w:bottom w:val="none" w:sz="0" w:space="0" w:color="auto"/>
        <w:right w:val="none" w:sz="0" w:space="0" w:color="auto"/>
      </w:divBdr>
    </w:div>
    <w:div w:id="1466969869">
      <w:bodyDiv w:val="1"/>
      <w:marLeft w:val="0"/>
      <w:marRight w:val="0"/>
      <w:marTop w:val="0"/>
      <w:marBottom w:val="0"/>
      <w:divBdr>
        <w:top w:val="none" w:sz="0" w:space="0" w:color="auto"/>
        <w:left w:val="none" w:sz="0" w:space="0" w:color="auto"/>
        <w:bottom w:val="none" w:sz="0" w:space="0" w:color="auto"/>
        <w:right w:val="none" w:sz="0" w:space="0" w:color="auto"/>
      </w:divBdr>
    </w:div>
    <w:div w:id="1467120981">
      <w:bodyDiv w:val="1"/>
      <w:marLeft w:val="0"/>
      <w:marRight w:val="0"/>
      <w:marTop w:val="0"/>
      <w:marBottom w:val="0"/>
      <w:divBdr>
        <w:top w:val="none" w:sz="0" w:space="0" w:color="auto"/>
        <w:left w:val="none" w:sz="0" w:space="0" w:color="auto"/>
        <w:bottom w:val="none" w:sz="0" w:space="0" w:color="auto"/>
        <w:right w:val="none" w:sz="0" w:space="0" w:color="auto"/>
      </w:divBdr>
    </w:div>
    <w:div w:id="1467625163">
      <w:bodyDiv w:val="1"/>
      <w:marLeft w:val="0"/>
      <w:marRight w:val="0"/>
      <w:marTop w:val="0"/>
      <w:marBottom w:val="0"/>
      <w:divBdr>
        <w:top w:val="none" w:sz="0" w:space="0" w:color="auto"/>
        <w:left w:val="none" w:sz="0" w:space="0" w:color="auto"/>
        <w:bottom w:val="none" w:sz="0" w:space="0" w:color="auto"/>
        <w:right w:val="none" w:sz="0" w:space="0" w:color="auto"/>
      </w:divBdr>
    </w:div>
    <w:div w:id="1467625371">
      <w:bodyDiv w:val="1"/>
      <w:marLeft w:val="0"/>
      <w:marRight w:val="0"/>
      <w:marTop w:val="0"/>
      <w:marBottom w:val="0"/>
      <w:divBdr>
        <w:top w:val="none" w:sz="0" w:space="0" w:color="auto"/>
        <w:left w:val="none" w:sz="0" w:space="0" w:color="auto"/>
        <w:bottom w:val="none" w:sz="0" w:space="0" w:color="auto"/>
        <w:right w:val="none" w:sz="0" w:space="0" w:color="auto"/>
      </w:divBdr>
    </w:div>
    <w:div w:id="1467700647">
      <w:bodyDiv w:val="1"/>
      <w:marLeft w:val="0"/>
      <w:marRight w:val="0"/>
      <w:marTop w:val="0"/>
      <w:marBottom w:val="0"/>
      <w:divBdr>
        <w:top w:val="none" w:sz="0" w:space="0" w:color="auto"/>
        <w:left w:val="none" w:sz="0" w:space="0" w:color="auto"/>
        <w:bottom w:val="none" w:sz="0" w:space="0" w:color="auto"/>
        <w:right w:val="none" w:sz="0" w:space="0" w:color="auto"/>
      </w:divBdr>
    </w:div>
    <w:div w:id="1468159898">
      <w:bodyDiv w:val="1"/>
      <w:marLeft w:val="0"/>
      <w:marRight w:val="0"/>
      <w:marTop w:val="0"/>
      <w:marBottom w:val="0"/>
      <w:divBdr>
        <w:top w:val="none" w:sz="0" w:space="0" w:color="auto"/>
        <w:left w:val="none" w:sz="0" w:space="0" w:color="auto"/>
        <w:bottom w:val="none" w:sz="0" w:space="0" w:color="auto"/>
        <w:right w:val="none" w:sz="0" w:space="0" w:color="auto"/>
      </w:divBdr>
    </w:div>
    <w:div w:id="1468232544">
      <w:bodyDiv w:val="1"/>
      <w:marLeft w:val="0"/>
      <w:marRight w:val="0"/>
      <w:marTop w:val="0"/>
      <w:marBottom w:val="0"/>
      <w:divBdr>
        <w:top w:val="none" w:sz="0" w:space="0" w:color="auto"/>
        <w:left w:val="none" w:sz="0" w:space="0" w:color="auto"/>
        <w:bottom w:val="none" w:sz="0" w:space="0" w:color="auto"/>
        <w:right w:val="none" w:sz="0" w:space="0" w:color="auto"/>
      </w:divBdr>
    </w:div>
    <w:div w:id="1468625496">
      <w:bodyDiv w:val="1"/>
      <w:marLeft w:val="0"/>
      <w:marRight w:val="0"/>
      <w:marTop w:val="0"/>
      <w:marBottom w:val="0"/>
      <w:divBdr>
        <w:top w:val="none" w:sz="0" w:space="0" w:color="auto"/>
        <w:left w:val="none" w:sz="0" w:space="0" w:color="auto"/>
        <w:bottom w:val="none" w:sz="0" w:space="0" w:color="auto"/>
        <w:right w:val="none" w:sz="0" w:space="0" w:color="auto"/>
      </w:divBdr>
    </w:div>
    <w:div w:id="1469081756">
      <w:bodyDiv w:val="1"/>
      <w:marLeft w:val="0"/>
      <w:marRight w:val="0"/>
      <w:marTop w:val="0"/>
      <w:marBottom w:val="0"/>
      <w:divBdr>
        <w:top w:val="none" w:sz="0" w:space="0" w:color="auto"/>
        <w:left w:val="none" w:sz="0" w:space="0" w:color="auto"/>
        <w:bottom w:val="none" w:sz="0" w:space="0" w:color="auto"/>
        <w:right w:val="none" w:sz="0" w:space="0" w:color="auto"/>
      </w:divBdr>
    </w:div>
    <w:div w:id="1469395674">
      <w:bodyDiv w:val="1"/>
      <w:marLeft w:val="0"/>
      <w:marRight w:val="0"/>
      <w:marTop w:val="0"/>
      <w:marBottom w:val="0"/>
      <w:divBdr>
        <w:top w:val="none" w:sz="0" w:space="0" w:color="auto"/>
        <w:left w:val="none" w:sz="0" w:space="0" w:color="auto"/>
        <w:bottom w:val="none" w:sz="0" w:space="0" w:color="auto"/>
        <w:right w:val="none" w:sz="0" w:space="0" w:color="auto"/>
      </w:divBdr>
    </w:div>
    <w:div w:id="1470786161">
      <w:bodyDiv w:val="1"/>
      <w:marLeft w:val="0"/>
      <w:marRight w:val="0"/>
      <w:marTop w:val="0"/>
      <w:marBottom w:val="0"/>
      <w:divBdr>
        <w:top w:val="none" w:sz="0" w:space="0" w:color="auto"/>
        <w:left w:val="none" w:sz="0" w:space="0" w:color="auto"/>
        <w:bottom w:val="none" w:sz="0" w:space="0" w:color="auto"/>
        <w:right w:val="none" w:sz="0" w:space="0" w:color="auto"/>
      </w:divBdr>
    </w:div>
    <w:div w:id="1470787515">
      <w:bodyDiv w:val="1"/>
      <w:marLeft w:val="0"/>
      <w:marRight w:val="0"/>
      <w:marTop w:val="0"/>
      <w:marBottom w:val="0"/>
      <w:divBdr>
        <w:top w:val="none" w:sz="0" w:space="0" w:color="auto"/>
        <w:left w:val="none" w:sz="0" w:space="0" w:color="auto"/>
        <w:bottom w:val="none" w:sz="0" w:space="0" w:color="auto"/>
        <w:right w:val="none" w:sz="0" w:space="0" w:color="auto"/>
      </w:divBdr>
    </w:div>
    <w:div w:id="1470980125">
      <w:bodyDiv w:val="1"/>
      <w:marLeft w:val="0"/>
      <w:marRight w:val="0"/>
      <w:marTop w:val="0"/>
      <w:marBottom w:val="0"/>
      <w:divBdr>
        <w:top w:val="none" w:sz="0" w:space="0" w:color="auto"/>
        <w:left w:val="none" w:sz="0" w:space="0" w:color="auto"/>
        <w:bottom w:val="none" w:sz="0" w:space="0" w:color="auto"/>
        <w:right w:val="none" w:sz="0" w:space="0" w:color="auto"/>
      </w:divBdr>
    </w:div>
    <w:div w:id="1471283728">
      <w:bodyDiv w:val="1"/>
      <w:marLeft w:val="0"/>
      <w:marRight w:val="0"/>
      <w:marTop w:val="0"/>
      <w:marBottom w:val="0"/>
      <w:divBdr>
        <w:top w:val="none" w:sz="0" w:space="0" w:color="auto"/>
        <w:left w:val="none" w:sz="0" w:space="0" w:color="auto"/>
        <w:bottom w:val="none" w:sz="0" w:space="0" w:color="auto"/>
        <w:right w:val="none" w:sz="0" w:space="0" w:color="auto"/>
      </w:divBdr>
    </w:div>
    <w:div w:id="1471359559">
      <w:bodyDiv w:val="1"/>
      <w:marLeft w:val="0"/>
      <w:marRight w:val="0"/>
      <w:marTop w:val="0"/>
      <w:marBottom w:val="0"/>
      <w:divBdr>
        <w:top w:val="none" w:sz="0" w:space="0" w:color="auto"/>
        <w:left w:val="none" w:sz="0" w:space="0" w:color="auto"/>
        <w:bottom w:val="none" w:sz="0" w:space="0" w:color="auto"/>
        <w:right w:val="none" w:sz="0" w:space="0" w:color="auto"/>
      </w:divBdr>
    </w:div>
    <w:div w:id="1471629910">
      <w:bodyDiv w:val="1"/>
      <w:marLeft w:val="0"/>
      <w:marRight w:val="0"/>
      <w:marTop w:val="0"/>
      <w:marBottom w:val="0"/>
      <w:divBdr>
        <w:top w:val="none" w:sz="0" w:space="0" w:color="auto"/>
        <w:left w:val="none" w:sz="0" w:space="0" w:color="auto"/>
        <w:bottom w:val="none" w:sz="0" w:space="0" w:color="auto"/>
        <w:right w:val="none" w:sz="0" w:space="0" w:color="auto"/>
      </w:divBdr>
    </w:div>
    <w:div w:id="1471704175">
      <w:bodyDiv w:val="1"/>
      <w:marLeft w:val="0"/>
      <w:marRight w:val="0"/>
      <w:marTop w:val="0"/>
      <w:marBottom w:val="0"/>
      <w:divBdr>
        <w:top w:val="none" w:sz="0" w:space="0" w:color="auto"/>
        <w:left w:val="none" w:sz="0" w:space="0" w:color="auto"/>
        <w:bottom w:val="none" w:sz="0" w:space="0" w:color="auto"/>
        <w:right w:val="none" w:sz="0" w:space="0" w:color="auto"/>
      </w:divBdr>
    </w:div>
    <w:div w:id="1472285079">
      <w:bodyDiv w:val="1"/>
      <w:marLeft w:val="0"/>
      <w:marRight w:val="0"/>
      <w:marTop w:val="0"/>
      <w:marBottom w:val="0"/>
      <w:divBdr>
        <w:top w:val="none" w:sz="0" w:space="0" w:color="auto"/>
        <w:left w:val="none" w:sz="0" w:space="0" w:color="auto"/>
        <w:bottom w:val="none" w:sz="0" w:space="0" w:color="auto"/>
        <w:right w:val="none" w:sz="0" w:space="0" w:color="auto"/>
      </w:divBdr>
    </w:div>
    <w:div w:id="1472480305">
      <w:bodyDiv w:val="1"/>
      <w:marLeft w:val="0"/>
      <w:marRight w:val="0"/>
      <w:marTop w:val="0"/>
      <w:marBottom w:val="0"/>
      <w:divBdr>
        <w:top w:val="none" w:sz="0" w:space="0" w:color="auto"/>
        <w:left w:val="none" w:sz="0" w:space="0" w:color="auto"/>
        <w:bottom w:val="none" w:sz="0" w:space="0" w:color="auto"/>
        <w:right w:val="none" w:sz="0" w:space="0" w:color="auto"/>
      </w:divBdr>
    </w:div>
    <w:div w:id="1472944080">
      <w:bodyDiv w:val="1"/>
      <w:marLeft w:val="0"/>
      <w:marRight w:val="0"/>
      <w:marTop w:val="0"/>
      <w:marBottom w:val="0"/>
      <w:divBdr>
        <w:top w:val="none" w:sz="0" w:space="0" w:color="auto"/>
        <w:left w:val="none" w:sz="0" w:space="0" w:color="auto"/>
        <w:bottom w:val="none" w:sz="0" w:space="0" w:color="auto"/>
        <w:right w:val="none" w:sz="0" w:space="0" w:color="auto"/>
      </w:divBdr>
    </w:div>
    <w:div w:id="1474329358">
      <w:bodyDiv w:val="1"/>
      <w:marLeft w:val="0"/>
      <w:marRight w:val="0"/>
      <w:marTop w:val="0"/>
      <w:marBottom w:val="0"/>
      <w:divBdr>
        <w:top w:val="none" w:sz="0" w:space="0" w:color="auto"/>
        <w:left w:val="none" w:sz="0" w:space="0" w:color="auto"/>
        <w:bottom w:val="none" w:sz="0" w:space="0" w:color="auto"/>
        <w:right w:val="none" w:sz="0" w:space="0" w:color="auto"/>
      </w:divBdr>
    </w:div>
    <w:div w:id="1475174027">
      <w:bodyDiv w:val="1"/>
      <w:marLeft w:val="0"/>
      <w:marRight w:val="0"/>
      <w:marTop w:val="0"/>
      <w:marBottom w:val="0"/>
      <w:divBdr>
        <w:top w:val="none" w:sz="0" w:space="0" w:color="auto"/>
        <w:left w:val="none" w:sz="0" w:space="0" w:color="auto"/>
        <w:bottom w:val="none" w:sz="0" w:space="0" w:color="auto"/>
        <w:right w:val="none" w:sz="0" w:space="0" w:color="auto"/>
      </w:divBdr>
    </w:div>
    <w:div w:id="1475367518">
      <w:bodyDiv w:val="1"/>
      <w:marLeft w:val="0"/>
      <w:marRight w:val="0"/>
      <w:marTop w:val="0"/>
      <w:marBottom w:val="0"/>
      <w:divBdr>
        <w:top w:val="none" w:sz="0" w:space="0" w:color="auto"/>
        <w:left w:val="none" w:sz="0" w:space="0" w:color="auto"/>
        <w:bottom w:val="none" w:sz="0" w:space="0" w:color="auto"/>
        <w:right w:val="none" w:sz="0" w:space="0" w:color="auto"/>
      </w:divBdr>
    </w:div>
    <w:div w:id="1475442637">
      <w:bodyDiv w:val="1"/>
      <w:marLeft w:val="0"/>
      <w:marRight w:val="0"/>
      <w:marTop w:val="0"/>
      <w:marBottom w:val="0"/>
      <w:divBdr>
        <w:top w:val="none" w:sz="0" w:space="0" w:color="auto"/>
        <w:left w:val="none" w:sz="0" w:space="0" w:color="auto"/>
        <w:bottom w:val="none" w:sz="0" w:space="0" w:color="auto"/>
        <w:right w:val="none" w:sz="0" w:space="0" w:color="auto"/>
      </w:divBdr>
    </w:div>
    <w:div w:id="1475754264">
      <w:bodyDiv w:val="1"/>
      <w:marLeft w:val="0"/>
      <w:marRight w:val="0"/>
      <w:marTop w:val="0"/>
      <w:marBottom w:val="0"/>
      <w:divBdr>
        <w:top w:val="none" w:sz="0" w:space="0" w:color="auto"/>
        <w:left w:val="none" w:sz="0" w:space="0" w:color="auto"/>
        <w:bottom w:val="none" w:sz="0" w:space="0" w:color="auto"/>
        <w:right w:val="none" w:sz="0" w:space="0" w:color="auto"/>
      </w:divBdr>
    </w:div>
    <w:div w:id="1475760741">
      <w:bodyDiv w:val="1"/>
      <w:marLeft w:val="0"/>
      <w:marRight w:val="0"/>
      <w:marTop w:val="0"/>
      <w:marBottom w:val="0"/>
      <w:divBdr>
        <w:top w:val="none" w:sz="0" w:space="0" w:color="auto"/>
        <w:left w:val="none" w:sz="0" w:space="0" w:color="auto"/>
        <w:bottom w:val="none" w:sz="0" w:space="0" w:color="auto"/>
        <w:right w:val="none" w:sz="0" w:space="0" w:color="auto"/>
      </w:divBdr>
    </w:div>
    <w:div w:id="1476069501">
      <w:bodyDiv w:val="1"/>
      <w:marLeft w:val="0"/>
      <w:marRight w:val="0"/>
      <w:marTop w:val="0"/>
      <w:marBottom w:val="0"/>
      <w:divBdr>
        <w:top w:val="none" w:sz="0" w:space="0" w:color="auto"/>
        <w:left w:val="none" w:sz="0" w:space="0" w:color="auto"/>
        <w:bottom w:val="none" w:sz="0" w:space="0" w:color="auto"/>
        <w:right w:val="none" w:sz="0" w:space="0" w:color="auto"/>
      </w:divBdr>
    </w:div>
    <w:div w:id="1476727223">
      <w:bodyDiv w:val="1"/>
      <w:marLeft w:val="0"/>
      <w:marRight w:val="0"/>
      <w:marTop w:val="0"/>
      <w:marBottom w:val="0"/>
      <w:divBdr>
        <w:top w:val="none" w:sz="0" w:space="0" w:color="auto"/>
        <w:left w:val="none" w:sz="0" w:space="0" w:color="auto"/>
        <w:bottom w:val="none" w:sz="0" w:space="0" w:color="auto"/>
        <w:right w:val="none" w:sz="0" w:space="0" w:color="auto"/>
      </w:divBdr>
    </w:div>
    <w:div w:id="1477064248">
      <w:bodyDiv w:val="1"/>
      <w:marLeft w:val="0"/>
      <w:marRight w:val="0"/>
      <w:marTop w:val="0"/>
      <w:marBottom w:val="0"/>
      <w:divBdr>
        <w:top w:val="none" w:sz="0" w:space="0" w:color="auto"/>
        <w:left w:val="none" w:sz="0" w:space="0" w:color="auto"/>
        <w:bottom w:val="none" w:sz="0" w:space="0" w:color="auto"/>
        <w:right w:val="none" w:sz="0" w:space="0" w:color="auto"/>
      </w:divBdr>
    </w:div>
    <w:div w:id="1477260173">
      <w:bodyDiv w:val="1"/>
      <w:marLeft w:val="0"/>
      <w:marRight w:val="0"/>
      <w:marTop w:val="0"/>
      <w:marBottom w:val="0"/>
      <w:divBdr>
        <w:top w:val="none" w:sz="0" w:space="0" w:color="auto"/>
        <w:left w:val="none" w:sz="0" w:space="0" w:color="auto"/>
        <w:bottom w:val="none" w:sz="0" w:space="0" w:color="auto"/>
        <w:right w:val="none" w:sz="0" w:space="0" w:color="auto"/>
      </w:divBdr>
    </w:div>
    <w:div w:id="1477533681">
      <w:bodyDiv w:val="1"/>
      <w:marLeft w:val="0"/>
      <w:marRight w:val="0"/>
      <w:marTop w:val="0"/>
      <w:marBottom w:val="0"/>
      <w:divBdr>
        <w:top w:val="none" w:sz="0" w:space="0" w:color="auto"/>
        <w:left w:val="none" w:sz="0" w:space="0" w:color="auto"/>
        <w:bottom w:val="none" w:sz="0" w:space="0" w:color="auto"/>
        <w:right w:val="none" w:sz="0" w:space="0" w:color="auto"/>
      </w:divBdr>
    </w:div>
    <w:div w:id="1477989079">
      <w:bodyDiv w:val="1"/>
      <w:marLeft w:val="0"/>
      <w:marRight w:val="0"/>
      <w:marTop w:val="0"/>
      <w:marBottom w:val="0"/>
      <w:divBdr>
        <w:top w:val="none" w:sz="0" w:space="0" w:color="auto"/>
        <w:left w:val="none" w:sz="0" w:space="0" w:color="auto"/>
        <w:bottom w:val="none" w:sz="0" w:space="0" w:color="auto"/>
        <w:right w:val="none" w:sz="0" w:space="0" w:color="auto"/>
      </w:divBdr>
    </w:div>
    <w:div w:id="1478449237">
      <w:bodyDiv w:val="1"/>
      <w:marLeft w:val="0"/>
      <w:marRight w:val="0"/>
      <w:marTop w:val="0"/>
      <w:marBottom w:val="0"/>
      <w:divBdr>
        <w:top w:val="none" w:sz="0" w:space="0" w:color="auto"/>
        <w:left w:val="none" w:sz="0" w:space="0" w:color="auto"/>
        <w:bottom w:val="none" w:sz="0" w:space="0" w:color="auto"/>
        <w:right w:val="none" w:sz="0" w:space="0" w:color="auto"/>
      </w:divBdr>
    </w:div>
    <w:div w:id="1478886261">
      <w:bodyDiv w:val="1"/>
      <w:marLeft w:val="0"/>
      <w:marRight w:val="0"/>
      <w:marTop w:val="0"/>
      <w:marBottom w:val="0"/>
      <w:divBdr>
        <w:top w:val="none" w:sz="0" w:space="0" w:color="auto"/>
        <w:left w:val="none" w:sz="0" w:space="0" w:color="auto"/>
        <w:bottom w:val="none" w:sz="0" w:space="0" w:color="auto"/>
        <w:right w:val="none" w:sz="0" w:space="0" w:color="auto"/>
      </w:divBdr>
    </w:div>
    <w:div w:id="1478958167">
      <w:bodyDiv w:val="1"/>
      <w:marLeft w:val="0"/>
      <w:marRight w:val="0"/>
      <w:marTop w:val="0"/>
      <w:marBottom w:val="0"/>
      <w:divBdr>
        <w:top w:val="none" w:sz="0" w:space="0" w:color="auto"/>
        <w:left w:val="none" w:sz="0" w:space="0" w:color="auto"/>
        <w:bottom w:val="none" w:sz="0" w:space="0" w:color="auto"/>
        <w:right w:val="none" w:sz="0" w:space="0" w:color="auto"/>
      </w:divBdr>
    </w:div>
    <w:div w:id="1479112889">
      <w:bodyDiv w:val="1"/>
      <w:marLeft w:val="0"/>
      <w:marRight w:val="0"/>
      <w:marTop w:val="0"/>
      <w:marBottom w:val="0"/>
      <w:divBdr>
        <w:top w:val="none" w:sz="0" w:space="0" w:color="auto"/>
        <w:left w:val="none" w:sz="0" w:space="0" w:color="auto"/>
        <w:bottom w:val="none" w:sz="0" w:space="0" w:color="auto"/>
        <w:right w:val="none" w:sz="0" w:space="0" w:color="auto"/>
      </w:divBdr>
    </w:div>
    <w:div w:id="1479373693">
      <w:bodyDiv w:val="1"/>
      <w:marLeft w:val="0"/>
      <w:marRight w:val="0"/>
      <w:marTop w:val="0"/>
      <w:marBottom w:val="0"/>
      <w:divBdr>
        <w:top w:val="none" w:sz="0" w:space="0" w:color="auto"/>
        <w:left w:val="none" w:sz="0" w:space="0" w:color="auto"/>
        <w:bottom w:val="none" w:sz="0" w:space="0" w:color="auto"/>
        <w:right w:val="none" w:sz="0" w:space="0" w:color="auto"/>
      </w:divBdr>
    </w:div>
    <w:div w:id="1479491914">
      <w:bodyDiv w:val="1"/>
      <w:marLeft w:val="0"/>
      <w:marRight w:val="0"/>
      <w:marTop w:val="0"/>
      <w:marBottom w:val="0"/>
      <w:divBdr>
        <w:top w:val="none" w:sz="0" w:space="0" w:color="auto"/>
        <w:left w:val="none" w:sz="0" w:space="0" w:color="auto"/>
        <w:bottom w:val="none" w:sz="0" w:space="0" w:color="auto"/>
        <w:right w:val="none" w:sz="0" w:space="0" w:color="auto"/>
      </w:divBdr>
    </w:div>
    <w:div w:id="1479806545">
      <w:bodyDiv w:val="1"/>
      <w:marLeft w:val="0"/>
      <w:marRight w:val="0"/>
      <w:marTop w:val="0"/>
      <w:marBottom w:val="0"/>
      <w:divBdr>
        <w:top w:val="none" w:sz="0" w:space="0" w:color="auto"/>
        <w:left w:val="none" w:sz="0" w:space="0" w:color="auto"/>
        <w:bottom w:val="none" w:sz="0" w:space="0" w:color="auto"/>
        <w:right w:val="none" w:sz="0" w:space="0" w:color="auto"/>
      </w:divBdr>
    </w:div>
    <w:div w:id="1479956014">
      <w:bodyDiv w:val="1"/>
      <w:marLeft w:val="0"/>
      <w:marRight w:val="0"/>
      <w:marTop w:val="0"/>
      <w:marBottom w:val="0"/>
      <w:divBdr>
        <w:top w:val="none" w:sz="0" w:space="0" w:color="auto"/>
        <w:left w:val="none" w:sz="0" w:space="0" w:color="auto"/>
        <w:bottom w:val="none" w:sz="0" w:space="0" w:color="auto"/>
        <w:right w:val="none" w:sz="0" w:space="0" w:color="auto"/>
      </w:divBdr>
    </w:div>
    <w:div w:id="1480002906">
      <w:bodyDiv w:val="1"/>
      <w:marLeft w:val="0"/>
      <w:marRight w:val="0"/>
      <w:marTop w:val="0"/>
      <w:marBottom w:val="0"/>
      <w:divBdr>
        <w:top w:val="none" w:sz="0" w:space="0" w:color="auto"/>
        <w:left w:val="none" w:sz="0" w:space="0" w:color="auto"/>
        <w:bottom w:val="none" w:sz="0" w:space="0" w:color="auto"/>
        <w:right w:val="none" w:sz="0" w:space="0" w:color="auto"/>
      </w:divBdr>
    </w:div>
    <w:div w:id="1480269737">
      <w:bodyDiv w:val="1"/>
      <w:marLeft w:val="0"/>
      <w:marRight w:val="0"/>
      <w:marTop w:val="0"/>
      <w:marBottom w:val="0"/>
      <w:divBdr>
        <w:top w:val="none" w:sz="0" w:space="0" w:color="auto"/>
        <w:left w:val="none" w:sz="0" w:space="0" w:color="auto"/>
        <w:bottom w:val="none" w:sz="0" w:space="0" w:color="auto"/>
        <w:right w:val="none" w:sz="0" w:space="0" w:color="auto"/>
      </w:divBdr>
    </w:div>
    <w:div w:id="1480490766">
      <w:bodyDiv w:val="1"/>
      <w:marLeft w:val="0"/>
      <w:marRight w:val="0"/>
      <w:marTop w:val="0"/>
      <w:marBottom w:val="0"/>
      <w:divBdr>
        <w:top w:val="none" w:sz="0" w:space="0" w:color="auto"/>
        <w:left w:val="none" w:sz="0" w:space="0" w:color="auto"/>
        <w:bottom w:val="none" w:sz="0" w:space="0" w:color="auto"/>
        <w:right w:val="none" w:sz="0" w:space="0" w:color="auto"/>
      </w:divBdr>
    </w:div>
    <w:div w:id="1480533425">
      <w:bodyDiv w:val="1"/>
      <w:marLeft w:val="0"/>
      <w:marRight w:val="0"/>
      <w:marTop w:val="0"/>
      <w:marBottom w:val="0"/>
      <w:divBdr>
        <w:top w:val="none" w:sz="0" w:space="0" w:color="auto"/>
        <w:left w:val="none" w:sz="0" w:space="0" w:color="auto"/>
        <w:bottom w:val="none" w:sz="0" w:space="0" w:color="auto"/>
        <w:right w:val="none" w:sz="0" w:space="0" w:color="auto"/>
      </w:divBdr>
    </w:div>
    <w:div w:id="1480541328">
      <w:bodyDiv w:val="1"/>
      <w:marLeft w:val="0"/>
      <w:marRight w:val="0"/>
      <w:marTop w:val="0"/>
      <w:marBottom w:val="0"/>
      <w:divBdr>
        <w:top w:val="none" w:sz="0" w:space="0" w:color="auto"/>
        <w:left w:val="none" w:sz="0" w:space="0" w:color="auto"/>
        <w:bottom w:val="none" w:sz="0" w:space="0" w:color="auto"/>
        <w:right w:val="none" w:sz="0" w:space="0" w:color="auto"/>
      </w:divBdr>
    </w:div>
    <w:div w:id="1480883022">
      <w:bodyDiv w:val="1"/>
      <w:marLeft w:val="0"/>
      <w:marRight w:val="0"/>
      <w:marTop w:val="0"/>
      <w:marBottom w:val="0"/>
      <w:divBdr>
        <w:top w:val="none" w:sz="0" w:space="0" w:color="auto"/>
        <w:left w:val="none" w:sz="0" w:space="0" w:color="auto"/>
        <w:bottom w:val="none" w:sz="0" w:space="0" w:color="auto"/>
        <w:right w:val="none" w:sz="0" w:space="0" w:color="auto"/>
      </w:divBdr>
    </w:div>
    <w:div w:id="1481189127">
      <w:bodyDiv w:val="1"/>
      <w:marLeft w:val="0"/>
      <w:marRight w:val="0"/>
      <w:marTop w:val="0"/>
      <w:marBottom w:val="0"/>
      <w:divBdr>
        <w:top w:val="none" w:sz="0" w:space="0" w:color="auto"/>
        <w:left w:val="none" w:sz="0" w:space="0" w:color="auto"/>
        <w:bottom w:val="none" w:sz="0" w:space="0" w:color="auto"/>
        <w:right w:val="none" w:sz="0" w:space="0" w:color="auto"/>
      </w:divBdr>
    </w:div>
    <w:div w:id="1481381767">
      <w:bodyDiv w:val="1"/>
      <w:marLeft w:val="0"/>
      <w:marRight w:val="0"/>
      <w:marTop w:val="0"/>
      <w:marBottom w:val="0"/>
      <w:divBdr>
        <w:top w:val="none" w:sz="0" w:space="0" w:color="auto"/>
        <w:left w:val="none" w:sz="0" w:space="0" w:color="auto"/>
        <w:bottom w:val="none" w:sz="0" w:space="0" w:color="auto"/>
        <w:right w:val="none" w:sz="0" w:space="0" w:color="auto"/>
      </w:divBdr>
    </w:div>
    <w:div w:id="1481461615">
      <w:bodyDiv w:val="1"/>
      <w:marLeft w:val="0"/>
      <w:marRight w:val="0"/>
      <w:marTop w:val="0"/>
      <w:marBottom w:val="0"/>
      <w:divBdr>
        <w:top w:val="none" w:sz="0" w:space="0" w:color="auto"/>
        <w:left w:val="none" w:sz="0" w:space="0" w:color="auto"/>
        <w:bottom w:val="none" w:sz="0" w:space="0" w:color="auto"/>
        <w:right w:val="none" w:sz="0" w:space="0" w:color="auto"/>
      </w:divBdr>
    </w:div>
    <w:div w:id="1481925775">
      <w:bodyDiv w:val="1"/>
      <w:marLeft w:val="0"/>
      <w:marRight w:val="0"/>
      <w:marTop w:val="0"/>
      <w:marBottom w:val="0"/>
      <w:divBdr>
        <w:top w:val="none" w:sz="0" w:space="0" w:color="auto"/>
        <w:left w:val="none" w:sz="0" w:space="0" w:color="auto"/>
        <w:bottom w:val="none" w:sz="0" w:space="0" w:color="auto"/>
        <w:right w:val="none" w:sz="0" w:space="0" w:color="auto"/>
      </w:divBdr>
    </w:div>
    <w:div w:id="1482041441">
      <w:bodyDiv w:val="1"/>
      <w:marLeft w:val="0"/>
      <w:marRight w:val="0"/>
      <w:marTop w:val="0"/>
      <w:marBottom w:val="0"/>
      <w:divBdr>
        <w:top w:val="none" w:sz="0" w:space="0" w:color="auto"/>
        <w:left w:val="none" w:sz="0" w:space="0" w:color="auto"/>
        <w:bottom w:val="none" w:sz="0" w:space="0" w:color="auto"/>
        <w:right w:val="none" w:sz="0" w:space="0" w:color="auto"/>
      </w:divBdr>
    </w:div>
    <w:div w:id="1482044939">
      <w:bodyDiv w:val="1"/>
      <w:marLeft w:val="0"/>
      <w:marRight w:val="0"/>
      <w:marTop w:val="0"/>
      <w:marBottom w:val="0"/>
      <w:divBdr>
        <w:top w:val="none" w:sz="0" w:space="0" w:color="auto"/>
        <w:left w:val="none" w:sz="0" w:space="0" w:color="auto"/>
        <w:bottom w:val="none" w:sz="0" w:space="0" w:color="auto"/>
        <w:right w:val="none" w:sz="0" w:space="0" w:color="auto"/>
      </w:divBdr>
    </w:div>
    <w:div w:id="1482962088">
      <w:bodyDiv w:val="1"/>
      <w:marLeft w:val="0"/>
      <w:marRight w:val="0"/>
      <w:marTop w:val="0"/>
      <w:marBottom w:val="0"/>
      <w:divBdr>
        <w:top w:val="none" w:sz="0" w:space="0" w:color="auto"/>
        <w:left w:val="none" w:sz="0" w:space="0" w:color="auto"/>
        <w:bottom w:val="none" w:sz="0" w:space="0" w:color="auto"/>
        <w:right w:val="none" w:sz="0" w:space="0" w:color="auto"/>
      </w:divBdr>
    </w:div>
    <w:div w:id="1482962996">
      <w:bodyDiv w:val="1"/>
      <w:marLeft w:val="0"/>
      <w:marRight w:val="0"/>
      <w:marTop w:val="0"/>
      <w:marBottom w:val="0"/>
      <w:divBdr>
        <w:top w:val="none" w:sz="0" w:space="0" w:color="auto"/>
        <w:left w:val="none" w:sz="0" w:space="0" w:color="auto"/>
        <w:bottom w:val="none" w:sz="0" w:space="0" w:color="auto"/>
        <w:right w:val="none" w:sz="0" w:space="0" w:color="auto"/>
      </w:divBdr>
    </w:div>
    <w:div w:id="1483042283">
      <w:bodyDiv w:val="1"/>
      <w:marLeft w:val="0"/>
      <w:marRight w:val="0"/>
      <w:marTop w:val="0"/>
      <w:marBottom w:val="0"/>
      <w:divBdr>
        <w:top w:val="none" w:sz="0" w:space="0" w:color="auto"/>
        <w:left w:val="none" w:sz="0" w:space="0" w:color="auto"/>
        <w:bottom w:val="none" w:sz="0" w:space="0" w:color="auto"/>
        <w:right w:val="none" w:sz="0" w:space="0" w:color="auto"/>
      </w:divBdr>
    </w:div>
    <w:div w:id="1483348380">
      <w:bodyDiv w:val="1"/>
      <w:marLeft w:val="0"/>
      <w:marRight w:val="0"/>
      <w:marTop w:val="0"/>
      <w:marBottom w:val="0"/>
      <w:divBdr>
        <w:top w:val="none" w:sz="0" w:space="0" w:color="auto"/>
        <w:left w:val="none" w:sz="0" w:space="0" w:color="auto"/>
        <w:bottom w:val="none" w:sz="0" w:space="0" w:color="auto"/>
        <w:right w:val="none" w:sz="0" w:space="0" w:color="auto"/>
      </w:divBdr>
    </w:div>
    <w:div w:id="1483694753">
      <w:bodyDiv w:val="1"/>
      <w:marLeft w:val="0"/>
      <w:marRight w:val="0"/>
      <w:marTop w:val="0"/>
      <w:marBottom w:val="0"/>
      <w:divBdr>
        <w:top w:val="none" w:sz="0" w:space="0" w:color="auto"/>
        <w:left w:val="none" w:sz="0" w:space="0" w:color="auto"/>
        <w:bottom w:val="none" w:sz="0" w:space="0" w:color="auto"/>
        <w:right w:val="none" w:sz="0" w:space="0" w:color="auto"/>
      </w:divBdr>
    </w:div>
    <w:div w:id="1483935139">
      <w:bodyDiv w:val="1"/>
      <w:marLeft w:val="0"/>
      <w:marRight w:val="0"/>
      <w:marTop w:val="0"/>
      <w:marBottom w:val="0"/>
      <w:divBdr>
        <w:top w:val="none" w:sz="0" w:space="0" w:color="auto"/>
        <w:left w:val="none" w:sz="0" w:space="0" w:color="auto"/>
        <w:bottom w:val="none" w:sz="0" w:space="0" w:color="auto"/>
        <w:right w:val="none" w:sz="0" w:space="0" w:color="auto"/>
      </w:divBdr>
    </w:div>
    <w:div w:id="1484277892">
      <w:bodyDiv w:val="1"/>
      <w:marLeft w:val="0"/>
      <w:marRight w:val="0"/>
      <w:marTop w:val="0"/>
      <w:marBottom w:val="0"/>
      <w:divBdr>
        <w:top w:val="none" w:sz="0" w:space="0" w:color="auto"/>
        <w:left w:val="none" w:sz="0" w:space="0" w:color="auto"/>
        <w:bottom w:val="none" w:sz="0" w:space="0" w:color="auto"/>
        <w:right w:val="none" w:sz="0" w:space="0" w:color="auto"/>
      </w:divBdr>
    </w:div>
    <w:div w:id="1484278997">
      <w:bodyDiv w:val="1"/>
      <w:marLeft w:val="0"/>
      <w:marRight w:val="0"/>
      <w:marTop w:val="0"/>
      <w:marBottom w:val="0"/>
      <w:divBdr>
        <w:top w:val="none" w:sz="0" w:space="0" w:color="auto"/>
        <w:left w:val="none" w:sz="0" w:space="0" w:color="auto"/>
        <w:bottom w:val="none" w:sz="0" w:space="0" w:color="auto"/>
        <w:right w:val="none" w:sz="0" w:space="0" w:color="auto"/>
      </w:divBdr>
    </w:div>
    <w:div w:id="1485243734">
      <w:bodyDiv w:val="1"/>
      <w:marLeft w:val="0"/>
      <w:marRight w:val="0"/>
      <w:marTop w:val="0"/>
      <w:marBottom w:val="0"/>
      <w:divBdr>
        <w:top w:val="none" w:sz="0" w:space="0" w:color="auto"/>
        <w:left w:val="none" w:sz="0" w:space="0" w:color="auto"/>
        <w:bottom w:val="none" w:sz="0" w:space="0" w:color="auto"/>
        <w:right w:val="none" w:sz="0" w:space="0" w:color="auto"/>
      </w:divBdr>
    </w:div>
    <w:div w:id="1485244846">
      <w:bodyDiv w:val="1"/>
      <w:marLeft w:val="0"/>
      <w:marRight w:val="0"/>
      <w:marTop w:val="0"/>
      <w:marBottom w:val="0"/>
      <w:divBdr>
        <w:top w:val="none" w:sz="0" w:space="0" w:color="auto"/>
        <w:left w:val="none" w:sz="0" w:space="0" w:color="auto"/>
        <w:bottom w:val="none" w:sz="0" w:space="0" w:color="auto"/>
        <w:right w:val="none" w:sz="0" w:space="0" w:color="auto"/>
      </w:divBdr>
    </w:div>
    <w:div w:id="1486386569">
      <w:bodyDiv w:val="1"/>
      <w:marLeft w:val="0"/>
      <w:marRight w:val="0"/>
      <w:marTop w:val="0"/>
      <w:marBottom w:val="0"/>
      <w:divBdr>
        <w:top w:val="none" w:sz="0" w:space="0" w:color="auto"/>
        <w:left w:val="none" w:sz="0" w:space="0" w:color="auto"/>
        <w:bottom w:val="none" w:sz="0" w:space="0" w:color="auto"/>
        <w:right w:val="none" w:sz="0" w:space="0" w:color="auto"/>
      </w:divBdr>
    </w:div>
    <w:div w:id="1487018369">
      <w:bodyDiv w:val="1"/>
      <w:marLeft w:val="0"/>
      <w:marRight w:val="0"/>
      <w:marTop w:val="0"/>
      <w:marBottom w:val="0"/>
      <w:divBdr>
        <w:top w:val="none" w:sz="0" w:space="0" w:color="auto"/>
        <w:left w:val="none" w:sz="0" w:space="0" w:color="auto"/>
        <w:bottom w:val="none" w:sz="0" w:space="0" w:color="auto"/>
        <w:right w:val="none" w:sz="0" w:space="0" w:color="auto"/>
      </w:divBdr>
    </w:div>
    <w:div w:id="1487354768">
      <w:bodyDiv w:val="1"/>
      <w:marLeft w:val="0"/>
      <w:marRight w:val="0"/>
      <w:marTop w:val="0"/>
      <w:marBottom w:val="0"/>
      <w:divBdr>
        <w:top w:val="none" w:sz="0" w:space="0" w:color="auto"/>
        <w:left w:val="none" w:sz="0" w:space="0" w:color="auto"/>
        <w:bottom w:val="none" w:sz="0" w:space="0" w:color="auto"/>
        <w:right w:val="none" w:sz="0" w:space="0" w:color="auto"/>
      </w:divBdr>
    </w:div>
    <w:div w:id="1487744970">
      <w:bodyDiv w:val="1"/>
      <w:marLeft w:val="0"/>
      <w:marRight w:val="0"/>
      <w:marTop w:val="0"/>
      <w:marBottom w:val="0"/>
      <w:divBdr>
        <w:top w:val="none" w:sz="0" w:space="0" w:color="auto"/>
        <w:left w:val="none" w:sz="0" w:space="0" w:color="auto"/>
        <w:bottom w:val="none" w:sz="0" w:space="0" w:color="auto"/>
        <w:right w:val="none" w:sz="0" w:space="0" w:color="auto"/>
      </w:divBdr>
    </w:div>
    <w:div w:id="1488479321">
      <w:bodyDiv w:val="1"/>
      <w:marLeft w:val="0"/>
      <w:marRight w:val="0"/>
      <w:marTop w:val="0"/>
      <w:marBottom w:val="0"/>
      <w:divBdr>
        <w:top w:val="none" w:sz="0" w:space="0" w:color="auto"/>
        <w:left w:val="none" w:sz="0" w:space="0" w:color="auto"/>
        <w:bottom w:val="none" w:sz="0" w:space="0" w:color="auto"/>
        <w:right w:val="none" w:sz="0" w:space="0" w:color="auto"/>
      </w:divBdr>
    </w:div>
    <w:div w:id="1488551815">
      <w:bodyDiv w:val="1"/>
      <w:marLeft w:val="0"/>
      <w:marRight w:val="0"/>
      <w:marTop w:val="0"/>
      <w:marBottom w:val="0"/>
      <w:divBdr>
        <w:top w:val="none" w:sz="0" w:space="0" w:color="auto"/>
        <w:left w:val="none" w:sz="0" w:space="0" w:color="auto"/>
        <w:bottom w:val="none" w:sz="0" w:space="0" w:color="auto"/>
        <w:right w:val="none" w:sz="0" w:space="0" w:color="auto"/>
      </w:divBdr>
    </w:div>
    <w:div w:id="1488739324">
      <w:bodyDiv w:val="1"/>
      <w:marLeft w:val="0"/>
      <w:marRight w:val="0"/>
      <w:marTop w:val="0"/>
      <w:marBottom w:val="0"/>
      <w:divBdr>
        <w:top w:val="none" w:sz="0" w:space="0" w:color="auto"/>
        <w:left w:val="none" w:sz="0" w:space="0" w:color="auto"/>
        <w:bottom w:val="none" w:sz="0" w:space="0" w:color="auto"/>
        <w:right w:val="none" w:sz="0" w:space="0" w:color="auto"/>
      </w:divBdr>
    </w:div>
    <w:div w:id="1488744140">
      <w:bodyDiv w:val="1"/>
      <w:marLeft w:val="0"/>
      <w:marRight w:val="0"/>
      <w:marTop w:val="0"/>
      <w:marBottom w:val="0"/>
      <w:divBdr>
        <w:top w:val="none" w:sz="0" w:space="0" w:color="auto"/>
        <w:left w:val="none" w:sz="0" w:space="0" w:color="auto"/>
        <w:bottom w:val="none" w:sz="0" w:space="0" w:color="auto"/>
        <w:right w:val="none" w:sz="0" w:space="0" w:color="auto"/>
      </w:divBdr>
    </w:div>
    <w:div w:id="1488984107">
      <w:bodyDiv w:val="1"/>
      <w:marLeft w:val="0"/>
      <w:marRight w:val="0"/>
      <w:marTop w:val="0"/>
      <w:marBottom w:val="0"/>
      <w:divBdr>
        <w:top w:val="none" w:sz="0" w:space="0" w:color="auto"/>
        <w:left w:val="none" w:sz="0" w:space="0" w:color="auto"/>
        <w:bottom w:val="none" w:sz="0" w:space="0" w:color="auto"/>
        <w:right w:val="none" w:sz="0" w:space="0" w:color="auto"/>
      </w:divBdr>
    </w:div>
    <w:div w:id="1489133232">
      <w:bodyDiv w:val="1"/>
      <w:marLeft w:val="0"/>
      <w:marRight w:val="0"/>
      <w:marTop w:val="0"/>
      <w:marBottom w:val="0"/>
      <w:divBdr>
        <w:top w:val="none" w:sz="0" w:space="0" w:color="auto"/>
        <w:left w:val="none" w:sz="0" w:space="0" w:color="auto"/>
        <w:bottom w:val="none" w:sz="0" w:space="0" w:color="auto"/>
        <w:right w:val="none" w:sz="0" w:space="0" w:color="auto"/>
      </w:divBdr>
    </w:div>
    <w:div w:id="1489902455">
      <w:bodyDiv w:val="1"/>
      <w:marLeft w:val="0"/>
      <w:marRight w:val="0"/>
      <w:marTop w:val="0"/>
      <w:marBottom w:val="0"/>
      <w:divBdr>
        <w:top w:val="none" w:sz="0" w:space="0" w:color="auto"/>
        <w:left w:val="none" w:sz="0" w:space="0" w:color="auto"/>
        <w:bottom w:val="none" w:sz="0" w:space="0" w:color="auto"/>
        <w:right w:val="none" w:sz="0" w:space="0" w:color="auto"/>
      </w:divBdr>
    </w:div>
    <w:div w:id="1490369486">
      <w:bodyDiv w:val="1"/>
      <w:marLeft w:val="0"/>
      <w:marRight w:val="0"/>
      <w:marTop w:val="0"/>
      <w:marBottom w:val="0"/>
      <w:divBdr>
        <w:top w:val="none" w:sz="0" w:space="0" w:color="auto"/>
        <w:left w:val="none" w:sz="0" w:space="0" w:color="auto"/>
        <w:bottom w:val="none" w:sz="0" w:space="0" w:color="auto"/>
        <w:right w:val="none" w:sz="0" w:space="0" w:color="auto"/>
      </w:divBdr>
    </w:div>
    <w:div w:id="1491170979">
      <w:bodyDiv w:val="1"/>
      <w:marLeft w:val="0"/>
      <w:marRight w:val="0"/>
      <w:marTop w:val="0"/>
      <w:marBottom w:val="0"/>
      <w:divBdr>
        <w:top w:val="none" w:sz="0" w:space="0" w:color="auto"/>
        <w:left w:val="none" w:sz="0" w:space="0" w:color="auto"/>
        <w:bottom w:val="none" w:sz="0" w:space="0" w:color="auto"/>
        <w:right w:val="none" w:sz="0" w:space="0" w:color="auto"/>
      </w:divBdr>
    </w:div>
    <w:div w:id="1491361903">
      <w:bodyDiv w:val="1"/>
      <w:marLeft w:val="0"/>
      <w:marRight w:val="0"/>
      <w:marTop w:val="0"/>
      <w:marBottom w:val="0"/>
      <w:divBdr>
        <w:top w:val="none" w:sz="0" w:space="0" w:color="auto"/>
        <w:left w:val="none" w:sz="0" w:space="0" w:color="auto"/>
        <w:bottom w:val="none" w:sz="0" w:space="0" w:color="auto"/>
        <w:right w:val="none" w:sz="0" w:space="0" w:color="auto"/>
      </w:divBdr>
    </w:div>
    <w:div w:id="1491599510">
      <w:bodyDiv w:val="1"/>
      <w:marLeft w:val="0"/>
      <w:marRight w:val="0"/>
      <w:marTop w:val="0"/>
      <w:marBottom w:val="0"/>
      <w:divBdr>
        <w:top w:val="none" w:sz="0" w:space="0" w:color="auto"/>
        <w:left w:val="none" w:sz="0" w:space="0" w:color="auto"/>
        <w:bottom w:val="none" w:sz="0" w:space="0" w:color="auto"/>
        <w:right w:val="none" w:sz="0" w:space="0" w:color="auto"/>
      </w:divBdr>
    </w:div>
    <w:div w:id="1491748260">
      <w:bodyDiv w:val="1"/>
      <w:marLeft w:val="0"/>
      <w:marRight w:val="0"/>
      <w:marTop w:val="0"/>
      <w:marBottom w:val="0"/>
      <w:divBdr>
        <w:top w:val="none" w:sz="0" w:space="0" w:color="auto"/>
        <w:left w:val="none" w:sz="0" w:space="0" w:color="auto"/>
        <w:bottom w:val="none" w:sz="0" w:space="0" w:color="auto"/>
        <w:right w:val="none" w:sz="0" w:space="0" w:color="auto"/>
      </w:divBdr>
    </w:div>
    <w:div w:id="1492063085">
      <w:bodyDiv w:val="1"/>
      <w:marLeft w:val="0"/>
      <w:marRight w:val="0"/>
      <w:marTop w:val="0"/>
      <w:marBottom w:val="0"/>
      <w:divBdr>
        <w:top w:val="none" w:sz="0" w:space="0" w:color="auto"/>
        <w:left w:val="none" w:sz="0" w:space="0" w:color="auto"/>
        <w:bottom w:val="none" w:sz="0" w:space="0" w:color="auto"/>
        <w:right w:val="none" w:sz="0" w:space="0" w:color="auto"/>
      </w:divBdr>
    </w:div>
    <w:div w:id="1492216951">
      <w:bodyDiv w:val="1"/>
      <w:marLeft w:val="0"/>
      <w:marRight w:val="0"/>
      <w:marTop w:val="0"/>
      <w:marBottom w:val="0"/>
      <w:divBdr>
        <w:top w:val="none" w:sz="0" w:space="0" w:color="auto"/>
        <w:left w:val="none" w:sz="0" w:space="0" w:color="auto"/>
        <w:bottom w:val="none" w:sz="0" w:space="0" w:color="auto"/>
        <w:right w:val="none" w:sz="0" w:space="0" w:color="auto"/>
      </w:divBdr>
    </w:div>
    <w:div w:id="1492409283">
      <w:bodyDiv w:val="1"/>
      <w:marLeft w:val="0"/>
      <w:marRight w:val="0"/>
      <w:marTop w:val="0"/>
      <w:marBottom w:val="0"/>
      <w:divBdr>
        <w:top w:val="none" w:sz="0" w:space="0" w:color="auto"/>
        <w:left w:val="none" w:sz="0" w:space="0" w:color="auto"/>
        <w:bottom w:val="none" w:sz="0" w:space="0" w:color="auto"/>
        <w:right w:val="none" w:sz="0" w:space="0" w:color="auto"/>
      </w:divBdr>
    </w:div>
    <w:div w:id="1492524334">
      <w:bodyDiv w:val="1"/>
      <w:marLeft w:val="0"/>
      <w:marRight w:val="0"/>
      <w:marTop w:val="0"/>
      <w:marBottom w:val="0"/>
      <w:divBdr>
        <w:top w:val="none" w:sz="0" w:space="0" w:color="auto"/>
        <w:left w:val="none" w:sz="0" w:space="0" w:color="auto"/>
        <w:bottom w:val="none" w:sz="0" w:space="0" w:color="auto"/>
        <w:right w:val="none" w:sz="0" w:space="0" w:color="auto"/>
      </w:divBdr>
    </w:div>
    <w:div w:id="1492526807">
      <w:bodyDiv w:val="1"/>
      <w:marLeft w:val="0"/>
      <w:marRight w:val="0"/>
      <w:marTop w:val="0"/>
      <w:marBottom w:val="0"/>
      <w:divBdr>
        <w:top w:val="none" w:sz="0" w:space="0" w:color="auto"/>
        <w:left w:val="none" w:sz="0" w:space="0" w:color="auto"/>
        <w:bottom w:val="none" w:sz="0" w:space="0" w:color="auto"/>
        <w:right w:val="none" w:sz="0" w:space="0" w:color="auto"/>
      </w:divBdr>
    </w:div>
    <w:div w:id="1492527193">
      <w:bodyDiv w:val="1"/>
      <w:marLeft w:val="0"/>
      <w:marRight w:val="0"/>
      <w:marTop w:val="0"/>
      <w:marBottom w:val="0"/>
      <w:divBdr>
        <w:top w:val="none" w:sz="0" w:space="0" w:color="auto"/>
        <w:left w:val="none" w:sz="0" w:space="0" w:color="auto"/>
        <w:bottom w:val="none" w:sz="0" w:space="0" w:color="auto"/>
        <w:right w:val="none" w:sz="0" w:space="0" w:color="auto"/>
      </w:divBdr>
    </w:div>
    <w:div w:id="1492601488">
      <w:bodyDiv w:val="1"/>
      <w:marLeft w:val="0"/>
      <w:marRight w:val="0"/>
      <w:marTop w:val="0"/>
      <w:marBottom w:val="0"/>
      <w:divBdr>
        <w:top w:val="none" w:sz="0" w:space="0" w:color="auto"/>
        <w:left w:val="none" w:sz="0" w:space="0" w:color="auto"/>
        <w:bottom w:val="none" w:sz="0" w:space="0" w:color="auto"/>
        <w:right w:val="none" w:sz="0" w:space="0" w:color="auto"/>
      </w:divBdr>
    </w:div>
    <w:div w:id="1492671247">
      <w:bodyDiv w:val="1"/>
      <w:marLeft w:val="0"/>
      <w:marRight w:val="0"/>
      <w:marTop w:val="0"/>
      <w:marBottom w:val="0"/>
      <w:divBdr>
        <w:top w:val="none" w:sz="0" w:space="0" w:color="auto"/>
        <w:left w:val="none" w:sz="0" w:space="0" w:color="auto"/>
        <w:bottom w:val="none" w:sz="0" w:space="0" w:color="auto"/>
        <w:right w:val="none" w:sz="0" w:space="0" w:color="auto"/>
      </w:divBdr>
    </w:div>
    <w:div w:id="1492911149">
      <w:bodyDiv w:val="1"/>
      <w:marLeft w:val="0"/>
      <w:marRight w:val="0"/>
      <w:marTop w:val="0"/>
      <w:marBottom w:val="0"/>
      <w:divBdr>
        <w:top w:val="none" w:sz="0" w:space="0" w:color="auto"/>
        <w:left w:val="none" w:sz="0" w:space="0" w:color="auto"/>
        <w:bottom w:val="none" w:sz="0" w:space="0" w:color="auto"/>
        <w:right w:val="none" w:sz="0" w:space="0" w:color="auto"/>
      </w:divBdr>
    </w:div>
    <w:div w:id="1493063813">
      <w:bodyDiv w:val="1"/>
      <w:marLeft w:val="0"/>
      <w:marRight w:val="0"/>
      <w:marTop w:val="0"/>
      <w:marBottom w:val="0"/>
      <w:divBdr>
        <w:top w:val="none" w:sz="0" w:space="0" w:color="auto"/>
        <w:left w:val="none" w:sz="0" w:space="0" w:color="auto"/>
        <w:bottom w:val="none" w:sz="0" w:space="0" w:color="auto"/>
        <w:right w:val="none" w:sz="0" w:space="0" w:color="auto"/>
      </w:divBdr>
    </w:div>
    <w:div w:id="1493134899">
      <w:bodyDiv w:val="1"/>
      <w:marLeft w:val="0"/>
      <w:marRight w:val="0"/>
      <w:marTop w:val="0"/>
      <w:marBottom w:val="0"/>
      <w:divBdr>
        <w:top w:val="none" w:sz="0" w:space="0" w:color="auto"/>
        <w:left w:val="none" w:sz="0" w:space="0" w:color="auto"/>
        <w:bottom w:val="none" w:sz="0" w:space="0" w:color="auto"/>
        <w:right w:val="none" w:sz="0" w:space="0" w:color="auto"/>
      </w:divBdr>
    </w:div>
    <w:div w:id="1494369008">
      <w:bodyDiv w:val="1"/>
      <w:marLeft w:val="0"/>
      <w:marRight w:val="0"/>
      <w:marTop w:val="0"/>
      <w:marBottom w:val="0"/>
      <w:divBdr>
        <w:top w:val="none" w:sz="0" w:space="0" w:color="auto"/>
        <w:left w:val="none" w:sz="0" w:space="0" w:color="auto"/>
        <w:bottom w:val="none" w:sz="0" w:space="0" w:color="auto"/>
        <w:right w:val="none" w:sz="0" w:space="0" w:color="auto"/>
      </w:divBdr>
    </w:div>
    <w:div w:id="1494369691">
      <w:bodyDiv w:val="1"/>
      <w:marLeft w:val="0"/>
      <w:marRight w:val="0"/>
      <w:marTop w:val="0"/>
      <w:marBottom w:val="0"/>
      <w:divBdr>
        <w:top w:val="none" w:sz="0" w:space="0" w:color="auto"/>
        <w:left w:val="none" w:sz="0" w:space="0" w:color="auto"/>
        <w:bottom w:val="none" w:sz="0" w:space="0" w:color="auto"/>
        <w:right w:val="none" w:sz="0" w:space="0" w:color="auto"/>
      </w:divBdr>
    </w:div>
    <w:div w:id="1494372465">
      <w:bodyDiv w:val="1"/>
      <w:marLeft w:val="0"/>
      <w:marRight w:val="0"/>
      <w:marTop w:val="0"/>
      <w:marBottom w:val="0"/>
      <w:divBdr>
        <w:top w:val="none" w:sz="0" w:space="0" w:color="auto"/>
        <w:left w:val="none" w:sz="0" w:space="0" w:color="auto"/>
        <w:bottom w:val="none" w:sz="0" w:space="0" w:color="auto"/>
        <w:right w:val="none" w:sz="0" w:space="0" w:color="auto"/>
      </w:divBdr>
    </w:div>
    <w:div w:id="1494375756">
      <w:bodyDiv w:val="1"/>
      <w:marLeft w:val="0"/>
      <w:marRight w:val="0"/>
      <w:marTop w:val="0"/>
      <w:marBottom w:val="0"/>
      <w:divBdr>
        <w:top w:val="none" w:sz="0" w:space="0" w:color="auto"/>
        <w:left w:val="none" w:sz="0" w:space="0" w:color="auto"/>
        <w:bottom w:val="none" w:sz="0" w:space="0" w:color="auto"/>
        <w:right w:val="none" w:sz="0" w:space="0" w:color="auto"/>
      </w:divBdr>
    </w:div>
    <w:div w:id="1494951883">
      <w:bodyDiv w:val="1"/>
      <w:marLeft w:val="0"/>
      <w:marRight w:val="0"/>
      <w:marTop w:val="0"/>
      <w:marBottom w:val="0"/>
      <w:divBdr>
        <w:top w:val="none" w:sz="0" w:space="0" w:color="auto"/>
        <w:left w:val="none" w:sz="0" w:space="0" w:color="auto"/>
        <w:bottom w:val="none" w:sz="0" w:space="0" w:color="auto"/>
        <w:right w:val="none" w:sz="0" w:space="0" w:color="auto"/>
      </w:divBdr>
    </w:div>
    <w:div w:id="1495032159">
      <w:bodyDiv w:val="1"/>
      <w:marLeft w:val="0"/>
      <w:marRight w:val="0"/>
      <w:marTop w:val="0"/>
      <w:marBottom w:val="0"/>
      <w:divBdr>
        <w:top w:val="none" w:sz="0" w:space="0" w:color="auto"/>
        <w:left w:val="none" w:sz="0" w:space="0" w:color="auto"/>
        <w:bottom w:val="none" w:sz="0" w:space="0" w:color="auto"/>
        <w:right w:val="none" w:sz="0" w:space="0" w:color="auto"/>
      </w:divBdr>
    </w:div>
    <w:div w:id="1495074182">
      <w:bodyDiv w:val="1"/>
      <w:marLeft w:val="0"/>
      <w:marRight w:val="0"/>
      <w:marTop w:val="0"/>
      <w:marBottom w:val="0"/>
      <w:divBdr>
        <w:top w:val="none" w:sz="0" w:space="0" w:color="auto"/>
        <w:left w:val="none" w:sz="0" w:space="0" w:color="auto"/>
        <w:bottom w:val="none" w:sz="0" w:space="0" w:color="auto"/>
        <w:right w:val="none" w:sz="0" w:space="0" w:color="auto"/>
      </w:divBdr>
    </w:div>
    <w:div w:id="1495803888">
      <w:bodyDiv w:val="1"/>
      <w:marLeft w:val="0"/>
      <w:marRight w:val="0"/>
      <w:marTop w:val="0"/>
      <w:marBottom w:val="0"/>
      <w:divBdr>
        <w:top w:val="none" w:sz="0" w:space="0" w:color="auto"/>
        <w:left w:val="none" w:sz="0" w:space="0" w:color="auto"/>
        <w:bottom w:val="none" w:sz="0" w:space="0" w:color="auto"/>
        <w:right w:val="none" w:sz="0" w:space="0" w:color="auto"/>
      </w:divBdr>
    </w:div>
    <w:div w:id="1496140579">
      <w:bodyDiv w:val="1"/>
      <w:marLeft w:val="0"/>
      <w:marRight w:val="0"/>
      <w:marTop w:val="0"/>
      <w:marBottom w:val="0"/>
      <w:divBdr>
        <w:top w:val="none" w:sz="0" w:space="0" w:color="auto"/>
        <w:left w:val="none" w:sz="0" w:space="0" w:color="auto"/>
        <w:bottom w:val="none" w:sz="0" w:space="0" w:color="auto"/>
        <w:right w:val="none" w:sz="0" w:space="0" w:color="auto"/>
      </w:divBdr>
    </w:div>
    <w:div w:id="1496191645">
      <w:bodyDiv w:val="1"/>
      <w:marLeft w:val="0"/>
      <w:marRight w:val="0"/>
      <w:marTop w:val="0"/>
      <w:marBottom w:val="0"/>
      <w:divBdr>
        <w:top w:val="none" w:sz="0" w:space="0" w:color="auto"/>
        <w:left w:val="none" w:sz="0" w:space="0" w:color="auto"/>
        <w:bottom w:val="none" w:sz="0" w:space="0" w:color="auto"/>
        <w:right w:val="none" w:sz="0" w:space="0" w:color="auto"/>
      </w:divBdr>
    </w:div>
    <w:div w:id="1496265310">
      <w:bodyDiv w:val="1"/>
      <w:marLeft w:val="0"/>
      <w:marRight w:val="0"/>
      <w:marTop w:val="0"/>
      <w:marBottom w:val="0"/>
      <w:divBdr>
        <w:top w:val="none" w:sz="0" w:space="0" w:color="auto"/>
        <w:left w:val="none" w:sz="0" w:space="0" w:color="auto"/>
        <w:bottom w:val="none" w:sz="0" w:space="0" w:color="auto"/>
        <w:right w:val="none" w:sz="0" w:space="0" w:color="auto"/>
      </w:divBdr>
    </w:div>
    <w:div w:id="1496336325">
      <w:bodyDiv w:val="1"/>
      <w:marLeft w:val="0"/>
      <w:marRight w:val="0"/>
      <w:marTop w:val="0"/>
      <w:marBottom w:val="0"/>
      <w:divBdr>
        <w:top w:val="none" w:sz="0" w:space="0" w:color="auto"/>
        <w:left w:val="none" w:sz="0" w:space="0" w:color="auto"/>
        <w:bottom w:val="none" w:sz="0" w:space="0" w:color="auto"/>
        <w:right w:val="none" w:sz="0" w:space="0" w:color="auto"/>
      </w:divBdr>
    </w:div>
    <w:div w:id="1497528025">
      <w:bodyDiv w:val="1"/>
      <w:marLeft w:val="0"/>
      <w:marRight w:val="0"/>
      <w:marTop w:val="0"/>
      <w:marBottom w:val="0"/>
      <w:divBdr>
        <w:top w:val="none" w:sz="0" w:space="0" w:color="auto"/>
        <w:left w:val="none" w:sz="0" w:space="0" w:color="auto"/>
        <w:bottom w:val="none" w:sz="0" w:space="0" w:color="auto"/>
        <w:right w:val="none" w:sz="0" w:space="0" w:color="auto"/>
      </w:divBdr>
    </w:div>
    <w:div w:id="1497771135">
      <w:bodyDiv w:val="1"/>
      <w:marLeft w:val="0"/>
      <w:marRight w:val="0"/>
      <w:marTop w:val="0"/>
      <w:marBottom w:val="0"/>
      <w:divBdr>
        <w:top w:val="none" w:sz="0" w:space="0" w:color="auto"/>
        <w:left w:val="none" w:sz="0" w:space="0" w:color="auto"/>
        <w:bottom w:val="none" w:sz="0" w:space="0" w:color="auto"/>
        <w:right w:val="none" w:sz="0" w:space="0" w:color="auto"/>
      </w:divBdr>
    </w:div>
    <w:div w:id="1498308405">
      <w:bodyDiv w:val="1"/>
      <w:marLeft w:val="0"/>
      <w:marRight w:val="0"/>
      <w:marTop w:val="0"/>
      <w:marBottom w:val="0"/>
      <w:divBdr>
        <w:top w:val="none" w:sz="0" w:space="0" w:color="auto"/>
        <w:left w:val="none" w:sz="0" w:space="0" w:color="auto"/>
        <w:bottom w:val="none" w:sz="0" w:space="0" w:color="auto"/>
        <w:right w:val="none" w:sz="0" w:space="0" w:color="auto"/>
      </w:divBdr>
    </w:div>
    <w:div w:id="1498425295">
      <w:bodyDiv w:val="1"/>
      <w:marLeft w:val="0"/>
      <w:marRight w:val="0"/>
      <w:marTop w:val="0"/>
      <w:marBottom w:val="0"/>
      <w:divBdr>
        <w:top w:val="none" w:sz="0" w:space="0" w:color="auto"/>
        <w:left w:val="none" w:sz="0" w:space="0" w:color="auto"/>
        <w:bottom w:val="none" w:sz="0" w:space="0" w:color="auto"/>
        <w:right w:val="none" w:sz="0" w:space="0" w:color="auto"/>
      </w:divBdr>
    </w:div>
    <w:div w:id="1498811764">
      <w:bodyDiv w:val="1"/>
      <w:marLeft w:val="0"/>
      <w:marRight w:val="0"/>
      <w:marTop w:val="0"/>
      <w:marBottom w:val="0"/>
      <w:divBdr>
        <w:top w:val="none" w:sz="0" w:space="0" w:color="auto"/>
        <w:left w:val="none" w:sz="0" w:space="0" w:color="auto"/>
        <w:bottom w:val="none" w:sz="0" w:space="0" w:color="auto"/>
        <w:right w:val="none" w:sz="0" w:space="0" w:color="auto"/>
      </w:divBdr>
    </w:div>
    <w:div w:id="1499341784">
      <w:bodyDiv w:val="1"/>
      <w:marLeft w:val="0"/>
      <w:marRight w:val="0"/>
      <w:marTop w:val="0"/>
      <w:marBottom w:val="0"/>
      <w:divBdr>
        <w:top w:val="none" w:sz="0" w:space="0" w:color="auto"/>
        <w:left w:val="none" w:sz="0" w:space="0" w:color="auto"/>
        <w:bottom w:val="none" w:sz="0" w:space="0" w:color="auto"/>
        <w:right w:val="none" w:sz="0" w:space="0" w:color="auto"/>
      </w:divBdr>
    </w:div>
    <w:div w:id="1499731417">
      <w:bodyDiv w:val="1"/>
      <w:marLeft w:val="0"/>
      <w:marRight w:val="0"/>
      <w:marTop w:val="0"/>
      <w:marBottom w:val="0"/>
      <w:divBdr>
        <w:top w:val="none" w:sz="0" w:space="0" w:color="auto"/>
        <w:left w:val="none" w:sz="0" w:space="0" w:color="auto"/>
        <w:bottom w:val="none" w:sz="0" w:space="0" w:color="auto"/>
        <w:right w:val="none" w:sz="0" w:space="0" w:color="auto"/>
      </w:divBdr>
    </w:div>
    <w:div w:id="1499810321">
      <w:bodyDiv w:val="1"/>
      <w:marLeft w:val="0"/>
      <w:marRight w:val="0"/>
      <w:marTop w:val="0"/>
      <w:marBottom w:val="0"/>
      <w:divBdr>
        <w:top w:val="none" w:sz="0" w:space="0" w:color="auto"/>
        <w:left w:val="none" w:sz="0" w:space="0" w:color="auto"/>
        <w:bottom w:val="none" w:sz="0" w:space="0" w:color="auto"/>
        <w:right w:val="none" w:sz="0" w:space="0" w:color="auto"/>
      </w:divBdr>
    </w:div>
    <w:div w:id="1500077556">
      <w:bodyDiv w:val="1"/>
      <w:marLeft w:val="0"/>
      <w:marRight w:val="0"/>
      <w:marTop w:val="0"/>
      <w:marBottom w:val="0"/>
      <w:divBdr>
        <w:top w:val="none" w:sz="0" w:space="0" w:color="auto"/>
        <w:left w:val="none" w:sz="0" w:space="0" w:color="auto"/>
        <w:bottom w:val="none" w:sz="0" w:space="0" w:color="auto"/>
        <w:right w:val="none" w:sz="0" w:space="0" w:color="auto"/>
      </w:divBdr>
    </w:div>
    <w:div w:id="1500342399">
      <w:bodyDiv w:val="1"/>
      <w:marLeft w:val="0"/>
      <w:marRight w:val="0"/>
      <w:marTop w:val="0"/>
      <w:marBottom w:val="0"/>
      <w:divBdr>
        <w:top w:val="none" w:sz="0" w:space="0" w:color="auto"/>
        <w:left w:val="none" w:sz="0" w:space="0" w:color="auto"/>
        <w:bottom w:val="none" w:sz="0" w:space="0" w:color="auto"/>
        <w:right w:val="none" w:sz="0" w:space="0" w:color="auto"/>
      </w:divBdr>
    </w:div>
    <w:div w:id="1500778811">
      <w:bodyDiv w:val="1"/>
      <w:marLeft w:val="0"/>
      <w:marRight w:val="0"/>
      <w:marTop w:val="0"/>
      <w:marBottom w:val="0"/>
      <w:divBdr>
        <w:top w:val="none" w:sz="0" w:space="0" w:color="auto"/>
        <w:left w:val="none" w:sz="0" w:space="0" w:color="auto"/>
        <w:bottom w:val="none" w:sz="0" w:space="0" w:color="auto"/>
        <w:right w:val="none" w:sz="0" w:space="0" w:color="auto"/>
      </w:divBdr>
    </w:div>
    <w:div w:id="1501120648">
      <w:bodyDiv w:val="1"/>
      <w:marLeft w:val="0"/>
      <w:marRight w:val="0"/>
      <w:marTop w:val="0"/>
      <w:marBottom w:val="0"/>
      <w:divBdr>
        <w:top w:val="none" w:sz="0" w:space="0" w:color="auto"/>
        <w:left w:val="none" w:sz="0" w:space="0" w:color="auto"/>
        <w:bottom w:val="none" w:sz="0" w:space="0" w:color="auto"/>
        <w:right w:val="none" w:sz="0" w:space="0" w:color="auto"/>
      </w:divBdr>
    </w:div>
    <w:div w:id="1501192069">
      <w:bodyDiv w:val="1"/>
      <w:marLeft w:val="0"/>
      <w:marRight w:val="0"/>
      <w:marTop w:val="0"/>
      <w:marBottom w:val="0"/>
      <w:divBdr>
        <w:top w:val="none" w:sz="0" w:space="0" w:color="auto"/>
        <w:left w:val="none" w:sz="0" w:space="0" w:color="auto"/>
        <w:bottom w:val="none" w:sz="0" w:space="0" w:color="auto"/>
        <w:right w:val="none" w:sz="0" w:space="0" w:color="auto"/>
      </w:divBdr>
    </w:div>
    <w:div w:id="1501500637">
      <w:bodyDiv w:val="1"/>
      <w:marLeft w:val="0"/>
      <w:marRight w:val="0"/>
      <w:marTop w:val="0"/>
      <w:marBottom w:val="0"/>
      <w:divBdr>
        <w:top w:val="none" w:sz="0" w:space="0" w:color="auto"/>
        <w:left w:val="none" w:sz="0" w:space="0" w:color="auto"/>
        <w:bottom w:val="none" w:sz="0" w:space="0" w:color="auto"/>
        <w:right w:val="none" w:sz="0" w:space="0" w:color="auto"/>
      </w:divBdr>
    </w:div>
    <w:div w:id="1501771921">
      <w:bodyDiv w:val="1"/>
      <w:marLeft w:val="0"/>
      <w:marRight w:val="0"/>
      <w:marTop w:val="0"/>
      <w:marBottom w:val="0"/>
      <w:divBdr>
        <w:top w:val="none" w:sz="0" w:space="0" w:color="auto"/>
        <w:left w:val="none" w:sz="0" w:space="0" w:color="auto"/>
        <w:bottom w:val="none" w:sz="0" w:space="0" w:color="auto"/>
        <w:right w:val="none" w:sz="0" w:space="0" w:color="auto"/>
      </w:divBdr>
    </w:div>
    <w:div w:id="1501848841">
      <w:bodyDiv w:val="1"/>
      <w:marLeft w:val="0"/>
      <w:marRight w:val="0"/>
      <w:marTop w:val="0"/>
      <w:marBottom w:val="0"/>
      <w:divBdr>
        <w:top w:val="none" w:sz="0" w:space="0" w:color="auto"/>
        <w:left w:val="none" w:sz="0" w:space="0" w:color="auto"/>
        <w:bottom w:val="none" w:sz="0" w:space="0" w:color="auto"/>
        <w:right w:val="none" w:sz="0" w:space="0" w:color="auto"/>
      </w:divBdr>
    </w:div>
    <w:div w:id="1502351543">
      <w:bodyDiv w:val="1"/>
      <w:marLeft w:val="0"/>
      <w:marRight w:val="0"/>
      <w:marTop w:val="0"/>
      <w:marBottom w:val="0"/>
      <w:divBdr>
        <w:top w:val="none" w:sz="0" w:space="0" w:color="auto"/>
        <w:left w:val="none" w:sz="0" w:space="0" w:color="auto"/>
        <w:bottom w:val="none" w:sz="0" w:space="0" w:color="auto"/>
        <w:right w:val="none" w:sz="0" w:space="0" w:color="auto"/>
      </w:divBdr>
    </w:div>
    <w:div w:id="1502550948">
      <w:bodyDiv w:val="1"/>
      <w:marLeft w:val="0"/>
      <w:marRight w:val="0"/>
      <w:marTop w:val="0"/>
      <w:marBottom w:val="0"/>
      <w:divBdr>
        <w:top w:val="none" w:sz="0" w:space="0" w:color="auto"/>
        <w:left w:val="none" w:sz="0" w:space="0" w:color="auto"/>
        <w:bottom w:val="none" w:sz="0" w:space="0" w:color="auto"/>
        <w:right w:val="none" w:sz="0" w:space="0" w:color="auto"/>
      </w:divBdr>
    </w:div>
    <w:div w:id="1502617837">
      <w:bodyDiv w:val="1"/>
      <w:marLeft w:val="0"/>
      <w:marRight w:val="0"/>
      <w:marTop w:val="0"/>
      <w:marBottom w:val="0"/>
      <w:divBdr>
        <w:top w:val="none" w:sz="0" w:space="0" w:color="auto"/>
        <w:left w:val="none" w:sz="0" w:space="0" w:color="auto"/>
        <w:bottom w:val="none" w:sz="0" w:space="0" w:color="auto"/>
        <w:right w:val="none" w:sz="0" w:space="0" w:color="auto"/>
      </w:divBdr>
    </w:div>
    <w:div w:id="1502694924">
      <w:bodyDiv w:val="1"/>
      <w:marLeft w:val="0"/>
      <w:marRight w:val="0"/>
      <w:marTop w:val="0"/>
      <w:marBottom w:val="0"/>
      <w:divBdr>
        <w:top w:val="none" w:sz="0" w:space="0" w:color="auto"/>
        <w:left w:val="none" w:sz="0" w:space="0" w:color="auto"/>
        <w:bottom w:val="none" w:sz="0" w:space="0" w:color="auto"/>
        <w:right w:val="none" w:sz="0" w:space="0" w:color="auto"/>
      </w:divBdr>
    </w:div>
    <w:div w:id="1502813675">
      <w:bodyDiv w:val="1"/>
      <w:marLeft w:val="0"/>
      <w:marRight w:val="0"/>
      <w:marTop w:val="0"/>
      <w:marBottom w:val="0"/>
      <w:divBdr>
        <w:top w:val="none" w:sz="0" w:space="0" w:color="auto"/>
        <w:left w:val="none" w:sz="0" w:space="0" w:color="auto"/>
        <w:bottom w:val="none" w:sz="0" w:space="0" w:color="auto"/>
        <w:right w:val="none" w:sz="0" w:space="0" w:color="auto"/>
      </w:divBdr>
    </w:div>
    <w:div w:id="1503617551">
      <w:bodyDiv w:val="1"/>
      <w:marLeft w:val="0"/>
      <w:marRight w:val="0"/>
      <w:marTop w:val="0"/>
      <w:marBottom w:val="0"/>
      <w:divBdr>
        <w:top w:val="none" w:sz="0" w:space="0" w:color="auto"/>
        <w:left w:val="none" w:sz="0" w:space="0" w:color="auto"/>
        <w:bottom w:val="none" w:sz="0" w:space="0" w:color="auto"/>
        <w:right w:val="none" w:sz="0" w:space="0" w:color="auto"/>
      </w:divBdr>
    </w:div>
    <w:div w:id="1504124170">
      <w:bodyDiv w:val="1"/>
      <w:marLeft w:val="0"/>
      <w:marRight w:val="0"/>
      <w:marTop w:val="0"/>
      <w:marBottom w:val="0"/>
      <w:divBdr>
        <w:top w:val="none" w:sz="0" w:space="0" w:color="auto"/>
        <w:left w:val="none" w:sz="0" w:space="0" w:color="auto"/>
        <w:bottom w:val="none" w:sz="0" w:space="0" w:color="auto"/>
        <w:right w:val="none" w:sz="0" w:space="0" w:color="auto"/>
      </w:divBdr>
    </w:div>
    <w:div w:id="1504471366">
      <w:bodyDiv w:val="1"/>
      <w:marLeft w:val="0"/>
      <w:marRight w:val="0"/>
      <w:marTop w:val="0"/>
      <w:marBottom w:val="0"/>
      <w:divBdr>
        <w:top w:val="none" w:sz="0" w:space="0" w:color="auto"/>
        <w:left w:val="none" w:sz="0" w:space="0" w:color="auto"/>
        <w:bottom w:val="none" w:sz="0" w:space="0" w:color="auto"/>
        <w:right w:val="none" w:sz="0" w:space="0" w:color="auto"/>
      </w:divBdr>
    </w:div>
    <w:div w:id="1505704294">
      <w:bodyDiv w:val="1"/>
      <w:marLeft w:val="0"/>
      <w:marRight w:val="0"/>
      <w:marTop w:val="0"/>
      <w:marBottom w:val="0"/>
      <w:divBdr>
        <w:top w:val="none" w:sz="0" w:space="0" w:color="auto"/>
        <w:left w:val="none" w:sz="0" w:space="0" w:color="auto"/>
        <w:bottom w:val="none" w:sz="0" w:space="0" w:color="auto"/>
        <w:right w:val="none" w:sz="0" w:space="0" w:color="auto"/>
      </w:divBdr>
    </w:div>
    <w:div w:id="1505821463">
      <w:bodyDiv w:val="1"/>
      <w:marLeft w:val="0"/>
      <w:marRight w:val="0"/>
      <w:marTop w:val="0"/>
      <w:marBottom w:val="0"/>
      <w:divBdr>
        <w:top w:val="none" w:sz="0" w:space="0" w:color="auto"/>
        <w:left w:val="none" w:sz="0" w:space="0" w:color="auto"/>
        <w:bottom w:val="none" w:sz="0" w:space="0" w:color="auto"/>
        <w:right w:val="none" w:sz="0" w:space="0" w:color="auto"/>
      </w:divBdr>
    </w:div>
    <w:div w:id="1505822426">
      <w:bodyDiv w:val="1"/>
      <w:marLeft w:val="0"/>
      <w:marRight w:val="0"/>
      <w:marTop w:val="0"/>
      <w:marBottom w:val="0"/>
      <w:divBdr>
        <w:top w:val="none" w:sz="0" w:space="0" w:color="auto"/>
        <w:left w:val="none" w:sz="0" w:space="0" w:color="auto"/>
        <w:bottom w:val="none" w:sz="0" w:space="0" w:color="auto"/>
        <w:right w:val="none" w:sz="0" w:space="0" w:color="auto"/>
      </w:divBdr>
    </w:div>
    <w:div w:id="1505824615">
      <w:bodyDiv w:val="1"/>
      <w:marLeft w:val="0"/>
      <w:marRight w:val="0"/>
      <w:marTop w:val="0"/>
      <w:marBottom w:val="0"/>
      <w:divBdr>
        <w:top w:val="none" w:sz="0" w:space="0" w:color="auto"/>
        <w:left w:val="none" w:sz="0" w:space="0" w:color="auto"/>
        <w:bottom w:val="none" w:sz="0" w:space="0" w:color="auto"/>
        <w:right w:val="none" w:sz="0" w:space="0" w:color="auto"/>
      </w:divBdr>
    </w:div>
    <w:div w:id="1505974941">
      <w:bodyDiv w:val="1"/>
      <w:marLeft w:val="0"/>
      <w:marRight w:val="0"/>
      <w:marTop w:val="0"/>
      <w:marBottom w:val="0"/>
      <w:divBdr>
        <w:top w:val="none" w:sz="0" w:space="0" w:color="auto"/>
        <w:left w:val="none" w:sz="0" w:space="0" w:color="auto"/>
        <w:bottom w:val="none" w:sz="0" w:space="0" w:color="auto"/>
        <w:right w:val="none" w:sz="0" w:space="0" w:color="auto"/>
      </w:divBdr>
    </w:div>
    <w:div w:id="1506287283">
      <w:bodyDiv w:val="1"/>
      <w:marLeft w:val="0"/>
      <w:marRight w:val="0"/>
      <w:marTop w:val="0"/>
      <w:marBottom w:val="0"/>
      <w:divBdr>
        <w:top w:val="none" w:sz="0" w:space="0" w:color="auto"/>
        <w:left w:val="none" w:sz="0" w:space="0" w:color="auto"/>
        <w:bottom w:val="none" w:sz="0" w:space="0" w:color="auto"/>
        <w:right w:val="none" w:sz="0" w:space="0" w:color="auto"/>
      </w:divBdr>
    </w:div>
    <w:div w:id="1506628665">
      <w:bodyDiv w:val="1"/>
      <w:marLeft w:val="0"/>
      <w:marRight w:val="0"/>
      <w:marTop w:val="0"/>
      <w:marBottom w:val="0"/>
      <w:divBdr>
        <w:top w:val="none" w:sz="0" w:space="0" w:color="auto"/>
        <w:left w:val="none" w:sz="0" w:space="0" w:color="auto"/>
        <w:bottom w:val="none" w:sz="0" w:space="0" w:color="auto"/>
        <w:right w:val="none" w:sz="0" w:space="0" w:color="auto"/>
      </w:divBdr>
    </w:div>
    <w:div w:id="1506944048">
      <w:bodyDiv w:val="1"/>
      <w:marLeft w:val="0"/>
      <w:marRight w:val="0"/>
      <w:marTop w:val="0"/>
      <w:marBottom w:val="0"/>
      <w:divBdr>
        <w:top w:val="none" w:sz="0" w:space="0" w:color="auto"/>
        <w:left w:val="none" w:sz="0" w:space="0" w:color="auto"/>
        <w:bottom w:val="none" w:sz="0" w:space="0" w:color="auto"/>
        <w:right w:val="none" w:sz="0" w:space="0" w:color="auto"/>
      </w:divBdr>
    </w:div>
    <w:div w:id="1507359639">
      <w:bodyDiv w:val="1"/>
      <w:marLeft w:val="0"/>
      <w:marRight w:val="0"/>
      <w:marTop w:val="0"/>
      <w:marBottom w:val="0"/>
      <w:divBdr>
        <w:top w:val="none" w:sz="0" w:space="0" w:color="auto"/>
        <w:left w:val="none" w:sz="0" w:space="0" w:color="auto"/>
        <w:bottom w:val="none" w:sz="0" w:space="0" w:color="auto"/>
        <w:right w:val="none" w:sz="0" w:space="0" w:color="auto"/>
      </w:divBdr>
    </w:div>
    <w:div w:id="1507671098">
      <w:bodyDiv w:val="1"/>
      <w:marLeft w:val="0"/>
      <w:marRight w:val="0"/>
      <w:marTop w:val="0"/>
      <w:marBottom w:val="0"/>
      <w:divBdr>
        <w:top w:val="none" w:sz="0" w:space="0" w:color="auto"/>
        <w:left w:val="none" w:sz="0" w:space="0" w:color="auto"/>
        <w:bottom w:val="none" w:sz="0" w:space="0" w:color="auto"/>
        <w:right w:val="none" w:sz="0" w:space="0" w:color="auto"/>
      </w:divBdr>
    </w:div>
    <w:div w:id="1507749013">
      <w:bodyDiv w:val="1"/>
      <w:marLeft w:val="0"/>
      <w:marRight w:val="0"/>
      <w:marTop w:val="0"/>
      <w:marBottom w:val="0"/>
      <w:divBdr>
        <w:top w:val="none" w:sz="0" w:space="0" w:color="auto"/>
        <w:left w:val="none" w:sz="0" w:space="0" w:color="auto"/>
        <w:bottom w:val="none" w:sz="0" w:space="0" w:color="auto"/>
        <w:right w:val="none" w:sz="0" w:space="0" w:color="auto"/>
      </w:divBdr>
    </w:div>
    <w:div w:id="1508052961">
      <w:bodyDiv w:val="1"/>
      <w:marLeft w:val="0"/>
      <w:marRight w:val="0"/>
      <w:marTop w:val="0"/>
      <w:marBottom w:val="0"/>
      <w:divBdr>
        <w:top w:val="none" w:sz="0" w:space="0" w:color="auto"/>
        <w:left w:val="none" w:sz="0" w:space="0" w:color="auto"/>
        <w:bottom w:val="none" w:sz="0" w:space="0" w:color="auto"/>
        <w:right w:val="none" w:sz="0" w:space="0" w:color="auto"/>
      </w:divBdr>
    </w:div>
    <w:div w:id="1508061000">
      <w:bodyDiv w:val="1"/>
      <w:marLeft w:val="0"/>
      <w:marRight w:val="0"/>
      <w:marTop w:val="0"/>
      <w:marBottom w:val="0"/>
      <w:divBdr>
        <w:top w:val="none" w:sz="0" w:space="0" w:color="auto"/>
        <w:left w:val="none" w:sz="0" w:space="0" w:color="auto"/>
        <w:bottom w:val="none" w:sz="0" w:space="0" w:color="auto"/>
        <w:right w:val="none" w:sz="0" w:space="0" w:color="auto"/>
      </w:divBdr>
    </w:div>
    <w:div w:id="1508204689">
      <w:bodyDiv w:val="1"/>
      <w:marLeft w:val="0"/>
      <w:marRight w:val="0"/>
      <w:marTop w:val="0"/>
      <w:marBottom w:val="0"/>
      <w:divBdr>
        <w:top w:val="none" w:sz="0" w:space="0" w:color="auto"/>
        <w:left w:val="none" w:sz="0" w:space="0" w:color="auto"/>
        <w:bottom w:val="none" w:sz="0" w:space="0" w:color="auto"/>
        <w:right w:val="none" w:sz="0" w:space="0" w:color="auto"/>
      </w:divBdr>
    </w:div>
    <w:div w:id="1508247755">
      <w:bodyDiv w:val="1"/>
      <w:marLeft w:val="0"/>
      <w:marRight w:val="0"/>
      <w:marTop w:val="0"/>
      <w:marBottom w:val="0"/>
      <w:divBdr>
        <w:top w:val="none" w:sz="0" w:space="0" w:color="auto"/>
        <w:left w:val="none" w:sz="0" w:space="0" w:color="auto"/>
        <w:bottom w:val="none" w:sz="0" w:space="0" w:color="auto"/>
        <w:right w:val="none" w:sz="0" w:space="0" w:color="auto"/>
      </w:divBdr>
    </w:div>
    <w:div w:id="1508448256">
      <w:bodyDiv w:val="1"/>
      <w:marLeft w:val="0"/>
      <w:marRight w:val="0"/>
      <w:marTop w:val="0"/>
      <w:marBottom w:val="0"/>
      <w:divBdr>
        <w:top w:val="none" w:sz="0" w:space="0" w:color="auto"/>
        <w:left w:val="none" w:sz="0" w:space="0" w:color="auto"/>
        <w:bottom w:val="none" w:sz="0" w:space="0" w:color="auto"/>
        <w:right w:val="none" w:sz="0" w:space="0" w:color="auto"/>
      </w:divBdr>
    </w:div>
    <w:div w:id="1508522473">
      <w:bodyDiv w:val="1"/>
      <w:marLeft w:val="0"/>
      <w:marRight w:val="0"/>
      <w:marTop w:val="0"/>
      <w:marBottom w:val="0"/>
      <w:divBdr>
        <w:top w:val="none" w:sz="0" w:space="0" w:color="auto"/>
        <w:left w:val="none" w:sz="0" w:space="0" w:color="auto"/>
        <w:bottom w:val="none" w:sz="0" w:space="0" w:color="auto"/>
        <w:right w:val="none" w:sz="0" w:space="0" w:color="auto"/>
      </w:divBdr>
    </w:div>
    <w:div w:id="1508590547">
      <w:bodyDiv w:val="1"/>
      <w:marLeft w:val="0"/>
      <w:marRight w:val="0"/>
      <w:marTop w:val="0"/>
      <w:marBottom w:val="0"/>
      <w:divBdr>
        <w:top w:val="none" w:sz="0" w:space="0" w:color="auto"/>
        <w:left w:val="none" w:sz="0" w:space="0" w:color="auto"/>
        <w:bottom w:val="none" w:sz="0" w:space="0" w:color="auto"/>
        <w:right w:val="none" w:sz="0" w:space="0" w:color="auto"/>
      </w:divBdr>
      <w:divsChild>
        <w:div w:id="1631399739">
          <w:marLeft w:val="640"/>
          <w:marRight w:val="0"/>
          <w:marTop w:val="0"/>
          <w:marBottom w:val="0"/>
          <w:divBdr>
            <w:top w:val="none" w:sz="0" w:space="0" w:color="auto"/>
            <w:left w:val="none" w:sz="0" w:space="0" w:color="auto"/>
            <w:bottom w:val="none" w:sz="0" w:space="0" w:color="auto"/>
            <w:right w:val="none" w:sz="0" w:space="0" w:color="auto"/>
          </w:divBdr>
        </w:div>
        <w:div w:id="687175469">
          <w:marLeft w:val="640"/>
          <w:marRight w:val="0"/>
          <w:marTop w:val="0"/>
          <w:marBottom w:val="0"/>
          <w:divBdr>
            <w:top w:val="none" w:sz="0" w:space="0" w:color="auto"/>
            <w:left w:val="none" w:sz="0" w:space="0" w:color="auto"/>
            <w:bottom w:val="none" w:sz="0" w:space="0" w:color="auto"/>
            <w:right w:val="none" w:sz="0" w:space="0" w:color="auto"/>
          </w:divBdr>
        </w:div>
        <w:div w:id="732047724">
          <w:marLeft w:val="640"/>
          <w:marRight w:val="0"/>
          <w:marTop w:val="0"/>
          <w:marBottom w:val="0"/>
          <w:divBdr>
            <w:top w:val="none" w:sz="0" w:space="0" w:color="auto"/>
            <w:left w:val="none" w:sz="0" w:space="0" w:color="auto"/>
            <w:bottom w:val="none" w:sz="0" w:space="0" w:color="auto"/>
            <w:right w:val="none" w:sz="0" w:space="0" w:color="auto"/>
          </w:divBdr>
        </w:div>
        <w:div w:id="714818574">
          <w:marLeft w:val="640"/>
          <w:marRight w:val="0"/>
          <w:marTop w:val="0"/>
          <w:marBottom w:val="0"/>
          <w:divBdr>
            <w:top w:val="none" w:sz="0" w:space="0" w:color="auto"/>
            <w:left w:val="none" w:sz="0" w:space="0" w:color="auto"/>
            <w:bottom w:val="none" w:sz="0" w:space="0" w:color="auto"/>
            <w:right w:val="none" w:sz="0" w:space="0" w:color="auto"/>
          </w:divBdr>
        </w:div>
        <w:div w:id="1032919380">
          <w:marLeft w:val="640"/>
          <w:marRight w:val="0"/>
          <w:marTop w:val="0"/>
          <w:marBottom w:val="0"/>
          <w:divBdr>
            <w:top w:val="none" w:sz="0" w:space="0" w:color="auto"/>
            <w:left w:val="none" w:sz="0" w:space="0" w:color="auto"/>
            <w:bottom w:val="none" w:sz="0" w:space="0" w:color="auto"/>
            <w:right w:val="none" w:sz="0" w:space="0" w:color="auto"/>
          </w:divBdr>
        </w:div>
        <w:div w:id="1007949539">
          <w:marLeft w:val="640"/>
          <w:marRight w:val="0"/>
          <w:marTop w:val="0"/>
          <w:marBottom w:val="0"/>
          <w:divBdr>
            <w:top w:val="none" w:sz="0" w:space="0" w:color="auto"/>
            <w:left w:val="none" w:sz="0" w:space="0" w:color="auto"/>
            <w:bottom w:val="none" w:sz="0" w:space="0" w:color="auto"/>
            <w:right w:val="none" w:sz="0" w:space="0" w:color="auto"/>
          </w:divBdr>
        </w:div>
        <w:div w:id="25452243">
          <w:marLeft w:val="640"/>
          <w:marRight w:val="0"/>
          <w:marTop w:val="0"/>
          <w:marBottom w:val="0"/>
          <w:divBdr>
            <w:top w:val="none" w:sz="0" w:space="0" w:color="auto"/>
            <w:left w:val="none" w:sz="0" w:space="0" w:color="auto"/>
            <w:bottom w:val="none" w:sz="0" w:space="0" w:color="auto"/>
            <w:right w:val="none" w:sz="0" w:space="0" w:color="auto"/>
          </w:divBdr>
        </w:div>
        <w:div w:id="692726617">
          <w:marLeft w:val="640"/>
          <w:marRight w:val="0"/>
          <w:marTop w:val="0"/>
          <w:marBottom w:val="0"/>
          <w:divBdr>
            <w:top w:val="none" w:sz="0" w:space="0" w:color="auto"/>
            <w:left w:val="none" w:sz="0" w:space="0" w:color="auto"/>
            <w:bottom w:val="none" w:sz="0" w:space="0" w:color="auto"/>
            <w:right w:val="none" w:sz="0" w:space="0" w:color="auto"/>
          </w:divBdr>
        </w:div>
        <w:div w:id="631834144">
          <w:marLeft w:val="640"/>
          <w:marRight w:val="0"/>
          <w:marTop w:val="0"/>
          <w:marBottom w:val="0"/>
          <w:divBdr>
            <w:top w:val="none" w:sz="0" w:space="0" w:color="auto"/>
            <w:left w:val="none" w:sz="0" w:space="0" w:color="auto"/>
            <w:bottom w:val="none" w:sz="0" w:space="0" w:color="auto"/>
            <w:right w:val="none" w:sz="0" w:space="0" w:color="auto"/>
          </w:divBdr>
        </w:div>
        <w:div w:id="1868833561">
          <w:marLeft w:val="640"/>
          <w:marRight w:val="0"/>
          <w:marTop w:val="0"/>
          <w:marBottom w:val="0"/>
          <w:divBdr>
            <w:top w:val="none" w:sz="0" w:space="0" w:color="auto"/>
            <w:left w:val="none" w:sz="0" w:space="0" w:color="auto"/>
            <w:bottom w:val="none" w:sz="0" w:space="0" w:color="auto"/>
            <w:right w:val="none" w:sz="0" w:space="0" w:color="auto"/>
          </w:divBdr>
        </w:div>
        <w:div w:id="198205518">
          <w:marLeft w:val="640"/>
          <w:marRight w:val="0"/>
          <w:marTop w:val="0"/>
          <w:marBottom w:val="0"/>
          <w:divBdr>
            <w:top w:val="none" w:sz="0" w:space="0" w:color="auto"/>
            <w:left w:val="none" w:sz="0" w:space="0" w:color="auto"/>
            <w:bottom w:val="none" w:sz="0" w:space="0" w:color="auto"/>
            <w:right w:val="none" w:sz="0" w:space="0" w:color="auto"/>
          </w:divBdr>
        </w:div>
        <w:div w:id="723868332">
          <w:marLeft w:val="640"/>
          <w:marRight w:val="0"/>
          <w:marTop w:val="0"/>
          <w:marBottom w:val="0"/>
          <w:divBdr>
            <w:top w:val="none" w:sz="0" w:space="0" w:color="auto"/>
            <w:left w:val="none" w:sz="0" w:space="0" w:color="auto"/>
            <w:bottom w:val="none" w:sz="0" w:space="0" w:color="auto"/>
            <w:right w:val="none" w:sz="0" w:space="0" w:color="auto"/>
          </w:divBdr>
        </w:div>
        <w:div w:id="247269683">
          <w:marLeft w:val="640"/>
          <w:marRight w:val="0"/>
          <w:marTop w:val="0"/>
          <w:marBottom w:val="0"/>
          <w:divBdr>
            <w:top w:val="none" w:sz="0" w:space="0" w:color="auto"/>
            <w:left w:val="none" w:sz="0" w:space="0" w:color="auto"/>
            <w:bottom w:val="none" w:sz="0" w:space="0" w:color="auto"/>
            <w:right w:val="none" w:sz="0" w:space="0" w:color="auto"/>
          </w:divBdr>
        </w:div>
        <w:div w:id="1990472488">
          <w:marLeft w:val="640"/>
          <w:marRight w:val="0"/>
          <w:marTop w:val="0"/>
          <w:marBottom w:val="0"/>
          <w:divBdr>
            <w:top w:val="none" w:sz="0" w:space="0" w:color="auto"/>
            <w:left w:val="none" w:sz="0" w:space="0" w:color="auto"/>
            <w:bottom w:val="none" w:sz="0" w:space="0" w:color="auto"/>
            <w:right w:val="none" w:sz="0" w:space="0" w:color="auto"/>
          </w:divBdr>
        </w:div>
        <w:div w:id="1483546150">
          <w:marLeft w:val="640"/>
          <w:marRight w:val="0"/>
          <w:marTop w:val="0"/>
          <w:marBottom w:val="0"/>
          <w:divBdr>
            <w:top w:val="none" w:sz="0" w:space="0" w:color="auto"/>
            <w:left w:val="none" w:sz="0" w:space="0" w:color="auto"/>
            <w:bottom w:val="none" w:sz="0" w:space="0" w:color="auto"/>
            <w:right w:val="none" w:sz="0" w:space="0" w:color="auto"/>
          </w:divBdr>
        </w:div>
        <w:div w:id="563494547">
          <w:marLeft w:val="640"/>
          <w:marRight w:val="0"/>
          <w:marTop w:val="0"/>
          <w:marBottom w:val="0"/>
          <w:divBdr>
            <w:top w:val="none" w:sz="0" w:space="0" w:color="auto"/>
            <w:left w:val="none" w:sz="0" w:space="0" w:color="auto"/>
            <w:bottom w:val="none" w:sz="0" w:space="0" w:color="auto"/>
            <w:right w:val="none" w:sz="0" w:space="0" w:color="auto"/>
          </w:divBdr>
        </w:div>
        <w:div w:id="187720657">
          <w:marLeft w:val="640"/>
          <w:marRight w:val="0"/>
          <w:marTop w:val="0"/>
          <w:marBottom w:val="0"/>
          <w:divBdr>
            <w:top w:val="none" w:sz="0" w:space="0" w:color="auto"/>
            <w:left w:val="none" w:sz="0" w:space="0" w:color="auto"/>
            <w:bottom w:val="none" w:sz="0" w:space="0" w:color="auto"/>
            <w:right w:val="none" w:sz="0" w:space="0" w:color="auto"/>
          </w:divBdr>
        </w:div>
        <w:div w:id="109668645">
          <w:marLeft w:val="640"/>
          <w:marRight w:val="0"/>
          <w:marTop w:val="0"/>
          <w:marBottom w:val="0"/>
          <w:divBdr>
            <w:top w:val="none" w:sz="0" w:space="0" w:color="auto"/>
            <w:left w:val="none" w:sz="0" w:space="0" w:color="auto"/>
            <w:bottom w:val="none" w:sz="0" w:space="0" w:color="auto"/>
            <w:right w:val="none" w:sz="0" w:space="0" w:color="auto"/>
          </w:divBdr>
        </w:div>
        <w:div w:id="239559627">
          <w:marLeft w:val="640"/>
          <w:marRight w:val="0"/>
          <w:marTop w:val="0"/>
          <w:marBottom w:val="0"/>
          <w:divBdr>
            <w:top w:val="none" w:sz="0" w:space="0" w:color="auto"/>
            <w:left w:val="none" w:sz="0" w:space="0" w:color="auto"/>
            <w:bottom w:val="none" w:sz="0" w:space="0" w:color="auto"/>
            <w:right w:val="none" w:sz="0" w:space="0" w:color="auto"/>
          </w:divBdr>
        </w:div>
        <w:div w:id="1217475112">
          <w:marLeft w:val="640"/>
          <w:marRight w:val="0"/>
          <w:marTop w:val="0"/>
          <w:marBottom w:val="0"/>
          <w:divBdr>
            <w:top w:val="none" w:sz="0" w:space="0" w:color="auto"/>
            <w:left w:val="none" w:sz="0" w:space="0" w:color="auto"/>
            <w:bottom w:val="none" w:sz="0" w:space="0" w:color="auto"/>
            <w:right w:val="none" w:sz="0" w:space="0" w:color="auto"/>
          </w:divBdr>
        </w:div>
        <w:div w:id="1138302725">
          <w:marLeft w:val="640"/>
          <w:marRight w:val="0"/>
          <w:marTop w:val="0"/>
          <w:marBottom w:val="0"/>
          <w:divBdr>
            <w:top w:val="none" w:sz="0" w:space="0" w:color="auto"/>
            <w:left w:val="none" w:sz="0" w:space="0" w:color="auto"/>
            <w:bottom w:val="none" w:sz="0" w:space="0" w:color="auto"/>
            <w:right w:val="none" w:sz="0" w:space="0" w:color="auto"/>
          </w:divBdr>
        </w:div>
        <w:div w:id="599605098">
          <w:marLeft w:val="640"/>
          <w:marRight w:val="0"/>
          <w:marTop w:val="0"/>
          <w:marBottom w:val="0"/>
          <w:divBdr>
            <w:top w:val="none" w:sz="0" w:space="0" w:color="auto"/>
            <w:left w:val="none" w:sz="0" w:space="0" w:color="auto"/>
            <w:bottom w:val="none" w:sz="0" w:space="0" w:color="auto"/>
            <w:right w:val="none" w:sz="0" w:space="0" w:color="auto"/>
          </w:divBdr>
        </w:div>
        <w:div w:id="1154833891">
          <w:marLeft w:val="640"/>
          <w:marRight w:val="0"/>
          <w:marTop w:val="0"/>
          <w:marBottom w:val="0"/>
          <w:divBdr>
            <w:top w:val="none" w:sz="0" w:space="0" w:color="auto"/>
            <w:left w:val="none" w:sz="0" w:space="0" w:color="auto"/>
            <w:bottom w:val="none" w:sz="0" w:space="0" w:color="auto"/>
            <w:right w:val="none" w:sz="0" w:space="0" w:color="auto"/>
          </w:divBdr>
        </w:div>
        <w:div w:id="974532657">
          <w:marLeft w:val="640"/>
          <w:marRight w:val="0"/>
          <w:marTop w:val="0"/>
          <w:marBottom w:val="0"/>
          <w:divBdr>
            <w:top w:val="none" w:sz="0" w:space="0" w:color="auto"/>
            <w:left w:val="none" w:sz="0" w:space="0" w:color="auto"/>
            <w:bottom w:val="none" w:sz="0" w:space="0" w:color="auto"/>
            <w:right w:val="none" w:sz="0" w:space="0" w:color="auto"/>
          </w:divBdr>
        </w:div>
        <w:div w:id="1581600255">
          <w:marLeft w:val="640"/>
          <w:marRight w:val="0"/>
          <w:marTop w:val="0"/>
          <w:marBottom w:val="0"/>
          <w:divBdr>
            <w:top w:val="none" w:sz="0" w:space="0" w:color="auto"/>
            <w:left w:val="none" w:sz="0" w:space="0" w:color="auto"/>
            <w:bottom w:val="none" w:sz="0" w:space="0" w:color="auto"/>
            <w:right w:val="none" w:sz="0" w:space="0" w:color="auto"/>
          </w:divBdr>
        </w:div>
        <w:div w:id="138420159">
          <w:marLeft w:val="640"/>
          <w:marRight w:val="0"/>
          <w:marTop w:val="0"/>
          <w:marBottom w:val="0"/>
          <w:divBdr>
            <w:top w:val="none" w:sz="0" w:space="0" w:color="auto"/>
            <w:left w:val="none" w:sz="0" w:space="0" w:color="auto"/>
            <w:bottom w:val="none" w:sz="0" w:space="0" w:color="auto"/>
            <w:right w:val="none" w:sz="0" w:space="0" w:color="auto"/>
          </w:divBdr>
        </w:div>
        <w:div w:id="425464319">
          <w:marLeft w:val="640"/>
          <w:marRight w:val="0"/>
          <w:marTop w:val="0"/>
          <w:marBottom w:val="0"/>
          <w:divBdr>
            <w:top w:val="none" w:sz="0" w:space="0" w:color="auto"/>
            <w:left w:val="none" w:sz="0" w:space="0" w:color="auto"/>
            <w:bottom w:val="none" w:sz="0" w:space="0" w:color="auto"/>
            <w:right w:val="none" w:sz="0" w:space="0" w:color="auto"/>
          </w:divBdr>
        </w:div>
        <w:div w:id="226458876">
          <w:marLeft w:val="640"/>
          <w:marRight w:val="0"/>
          <w:marTop w:val="0"/>
          <w:marBottom w:val="0"/>
          <w:divBdr>
            <w:top w:val="none" w:sz="0" w:space="0" w:color="auto"/>
            <w:left w:val="none" w:sz="0" w:space="0" w:color="auto"/>
            <w:bottom w:val="none" w:sz="0" w:space="0" w:color="auto"/>
            <w:right w:val="none" w:sz="0" w:space="0" w:color="auto"/>
          </w:divBdr>
        </w:div>
        <w:div w:id="1971590708">
          <w:marLeft w:val="640"/>
          <w:marRight w:val="0"/>
          <w:marTop w:val="0"/>
          <w:marBottom w:val="0"/>
          <w:divBdr>
            <w:top w:val="none" w:sz="0" w:space="0" w:color="auto"/>
            <w:left w:val="none" w:sz="0" w:space="0" w:color="auto"/>
            <w:bottom w:val="none" w:sz="0" w:space="0" w:color="auto"/>
            <w:right w:val="none" w:sz="0" w:space="0" w:color="auto"/>
          </w:divBdr>
        </w:div>
        <w:div w:id="1630814512">
          <w:marLeft w:val="640"/>
          <w:marRight w:val="0"/>
          <w:marTop w:val="0"/>
          <w:marBottom w:val="0"/>
          <w:divBdr>
            <w:top w:val="none" w:sz="0" w:space="0" w:color="auto"/>
            <w:left w:val="none" w:sz="0" w:space="0" w:color="auto"/>
            <w:bottom w:val="none" w:sz="0" w:space="0" w:color="auto"/>
            <w:right w:val="none" w:sz="0" w:space="0" w:color="auto"/>
          </w:divBdr>
        </w:div>
        <w:div w:id="530462204">
          <w:marLeft w:val="640"/>
          <w:marRight w:val="0"/>
          <w:marTop w:val="0"/>
          <w:marBottom w:val="0"/>
          <w:divBdr>
            <w:top w:val="none" w:sz="0" w:space="0" w:color="auto"/>
            <w:left w:val="none" w:sz="0" w:space="0" w:color="auto"/>
            <w:bottom w:val="none" w:sz="0" w:space="0" w:color="auto"/>
            <w:right w:val="none" w:sz="0" w:space="0" w:color="auto"/>
          </w:divBdr>
        </w:div>
        <w:div w:id="149441861">
          <w:marLeft w:val="640"/>
          <w:marRight w:val="0"/>
          <w:marTop w:val="0"/>
          <w:marBottom w:val="0"/>
          <w:divBdr>
            <w:top w:val="none" w:sz="0" w:space="0" w:color="auto"/>
            <w:left w:val="none" w:sz="0" w:space="0" w:color="auto"/>
            <w:bottom w:val="none" w:sz="0" w:space="0" w:color="auto"/>
            <w:right w:val="none" w:sz="0" w:space="0" w:color="auto"/>
          </w:divBdr>
        </w:div>
        <w:div w:id="1812627040">
          <w:marLeft w:val="640"/>
          <w:marRight w:val="0"/>
          <w:marTop w:val="0"/>
          <w:marBottom w:val="0"/>
          <w:divBdr>
            <w:top w:val="none" w:sz="0" w:space="0" w:color="auto"/>
            <w:left w:val="none" w:sz="0" w:space="0" w:color="auto"/>
            <w:bottom w:val="none" w:sz="0" w:space="0" w:color="auto"/>
            <w:right w:val="none" w:sz="0" w:space="0" w:color="auto"/>
          </w:divBdr>
        </w:div>
        <w:div w:id="782841623">
          <w:marLeft w:val="640"/>
          <w:marRight w:val="0"/>
          <w:marTop w:val="0"/>
          <w:marBottom w:val="0"/>
          <w:divBdr>
            <w:top w:val="none" w:sz="0" w:space="0" w:color="auto"/>
            <w:left w:val="none" w:sz="0" w:space="0" w:color="auto"/>
            <w:bottom w:val="none" w:sz="0" w:space="0" w:color="auto"/>
            <w:right w:val="none" w:sz="0" w:space="0" w:color="auto"/>
          </w:divBdr>
        </w:div>
        <w:div w:id="56710526">
          <w:marLeft w:val="640"/>
          <w:marRight w:val="0"/>
          <w:marTop w:val="0"/>
          <w:marBottom w:val="0"/>
          <w:divBdr>
            <w:top w:val="none" w:sz="0" w:space="0" w:color="auto"/>
            <w:left w:val="none" w:sz="0" w:space="0" w:color="auto"/>
            <w:bottom w:val="none" w:sz="0" w:space="0" w:color="auto"/>
            <w:right w:val="none" w:sz="0" w:space="0" w:color="auto"/>
          </w:divBdr>
        </w:div>
        <w:div w:id="1240287375">
          <w:marLeft w:val="640"/>
          <w:marRight w:val="0"/>
          <w:marTop w:val="0"/>
          <w:marBottom w:val="0"/>
          <w:divBdr>
            <w:top w:val="none" w:sz="0" w:space="0" w:color="auto"/>
            <w:left w:val="none" w:sz="0" w:space="0" w:color="auto"/>
            <w:bottom w:val="none" w:sz="0" w:space="0" w:color="auto"/>
            <w:right w:val="none" w:sz="0" w:space="0" w:color="auto"/>
          </w:divBdr>
        </w:div>
        <w:div w:id="1223980603">
          <w:marLeft w:val="640"/>
          <w:marRight w:val="0"/>
          <w:marTop w:val="0"/>
          <w:marBottom w:val="0"/>
          <w:divBdr>
            <w:top w:val="none" w:sz="0" w:space="0" w:color="auto"/>
            <w:left w:val="none" w:sz="0" w:space="0" w:color="auto"/>
            <w:bottom w:val="none" w:sz="0" w:space="0" w:color="auto"/>
            <w:right w:val="none" w:sz="0" w:space="0" w:color="auto"/>
          </w:divBdr>
        </w:div>
        <w:div w:id="1400134691">
          <w:marLeft w:val="640"/>
          <w:marRight w:val="0"/>
          <w:marTop w:val="0"/>
          <w:marBottom w:val="0"/>
          <w:divBdr>
            <w:top w:val="none" w:sz="0" w:space="0" w:color="auto"/>
            <w:left w:val="none" w:sz="0" w:space="0" w:color="auto"/>
            <w:bottom w:val="none" w:sz="0" w:space="0" w:color="auto"/>
            <w:right w:val="none" w:sz="0" w:space="0" w:color="auto"/>
          </w:divBdr>
        </w:div>
        <w:div w:id="127092594">
          <w:marLeft w:val="640"/>
          <w:marRight w:val="0"/>
          <w:marTop w:val="0"/>
          <w:marBottom w:val="0"/>
          <w:divBdr>
            <w:top w:val="none" w:sz="0" w:space="0" w:color="auto"/>
            <w:left w:val="none" w:sz="0" w:space="0" w:color="auto"/>
            <w:bottom w:val="none" w:sz="0" w:space="0" w:color="auto"/>
            <w:right w:val="none" w:sz="0" w:space="0" w:color="auto"/>
          </w:divBdr>
        </w:div>
        <w:div w:id="773282786">
          <w:marLeft w:val="640"/>
          <w:marRight w:val="0"/>
          <w:marTop w:val="0"/>
          <w:marBottom w:val="0"/>
          <w:divBdr>
            <w:top w:val="none" w:sz="0" w:space="0" w:color="auto"/>
            <w:left w:val="none" w:sz="0" w:space="0" w:color="auto"/>
            <w:bottom w:val="none" w:sz="0" w:space="0" w:color="auto"/>
            <w:right w:val="none" w:sz="0" w:space="0" w:color="auto"/>
          </w:divBdr>
        </w:div>
        <w:div w:id="893077386">
          <w:marLeft w:val="640"/>
          <w:marRight w:val="0"/>
          <w:marTop w:val="0"/>
          <w:marBottom w:val="0"/>
          <w:divBdr>
            <w:top w:val="none" w:sz="0" w:space="0" w:color="auto"/>
            <w:left w:val="none" w:sz="0" w:space="0" w:color="auto"/>
            <w:bottom w:val="none" w:sz="0" w:space="0" w:color="auto"/>
            <w:right w:val="none" w:sz="0" w:space="0" w:color="auto"/>
          </w:divBdr>
        </w:div>
        <w:div w:id="1445147149">
          <w:marLeft w:val="640"/>
          <w:marRight w:val="0"/>
          <w:marTop w:val="0"/>
          <w:marBottom w:val="0"/>
          <w:divBdr>
            <w:top w:val="none" w:sz="0" w:space="0" w:color="auto"/>
            <w:left w:val="none" w:sz="0" w:space="0" w:color="auto"/>
            <w:bottom w:val="none" w:sz="0" w:space="0" w:color="auto"/>
            <w:right w:val="none" w:sz="0" w:space="0" w:color="auto"/>
          </w:divBdr>
        </w:div>
        <w:div w:id="1062870396">
          <w:marLeft w:val="640"/>
          <w:marRight w:val="0"/>
          <w:marTop w:val="0"/>
          <w:marBottom w:val="0"/>
          <w:divBdr>
            <w:top w:val="none" w:sz="0" w:space="0" w:color="auto"/>
            <w:left w:val="none" w:sz="0" w:space="0" w:color="auto"/>
            <w:bottom w:val="none" w:sz="0" w:space="0" w:color="auto"/>
            <w:right w:val="none" w:sz="0" w:space="0" w:color="auto"/>
          </w:divBdr>
        </w:div>
        <w:div w:id="1522353836">
          <w:marLeft w:val="640"/>
          <w:marRight w:val="0"/>
          <w:marTop w:val="0"/>
          <w:marBottom w:val="0"/>
          <w:divBdr>
            <w:top w:val="none" w:sz="0" w:space="0" w:color="auto"/>
            <w:left w:val="none" w:sz="0" w:space="0" w:color="auto"/>
            <w:bottom w:val="none" w:sz="0" w:space="0" w:color="auto"/>
            <w:right w:val="none" w:sz="0" w:space="0" w:color="auto"/>
          </w:divBdr>
        </w:div>
        <w:div w:id="1118641386">
          <w:marLeft w:val="640"/>
          <w:marRight w:val="0"/>
          <w:marTop w:val="0"/>
          <w:marBottom w:val="0"/>
          <w:divBdr>
            <w:top w:val="none" w:sz="0" w:space="0" w:color="auto"/>
            <w:left w:val="none" w:sz="0" w:space="0" w:color="auto"/>
            <w:bottom w:val="none" w:sz="0" w:space="0" w:color="auto"/>
            <w:right w:val="none" w:sz="0" w:space="0" w:color="auto"/>
          </w:divBdr>
        </w:div>
        <w:div w:id="196429410">
          <w:marLeft w:val="640"/>
          <w:marRight w:val="0"/>
          <w:marTop w:val="0"/>
          <w:marBottom w:val="0"/>
          <w:divBdr>
            <w:top w:val="none" w:sz="0" w:space="0" w:color="auto"/>
            <w:left w:val="none" w:sz="0" w:space="0" w:color="auto"/>
            <w:bottom w:val="none" w:sz="0" w:space="0" w:color="auto"/>
            <w:right w:val="none" w:sz="0" w:space="0" w:color="auto"/>
          </w:divBdr>
        </w:div>
        <w:div w:id="1956324168">
          <w:marLeft w:val="640"/>
          <w:marRight w:val="0"/>
          <w:marTop w:val="0"/>
          <w:marBottom w:val="0"/>
          <w:divBdr>
            <w:top w:val="none" w:sz="0" w:space="0" w:color="auto"/>
            <w:left w:val="none" w:sz="0" w:space="0" w:color="auto"/>
            <w:bottom w:val="none" w:sz="0" w:space="0" w:color="auto"/>
            <w:right w:val="none" w:sz="0" w:space="0" w:color="auto"/>
          </w:divBdr>
        </w:div>
        <w:div w:id="1215316553">
          <w:marLeft w:val="640"/>
          <w:marRight w:val="0"/>
          <w:marTop w:val="0"/>
          <w:marBottom w:val="0"/>
          <w:divBdr>
            <w:top w:val="none" w:sz="0" w:space="0" w:color="auto"/>
            <w:left w:val="none" w:sz="0" w:space="0" w:color="auto"/>
            <w:bottom w:val="none" w:sz="0" w:space="0" w:color="auto"/>
            <w:right w:val="none" w:sz="0" w:space="0" w:color="auto"/>
          </w:divBdr>
        </w:div>
        <w:div w:id="1199974836">
          <w:marLeft w:val="640"/>
          <w:marRight w:val="0"/>
          <w:marTop w:val="0"/>
          <w:marBottom w:val="0"/>
          <w:divBdr>
            <w:top w:val="none" w:sz="0" w:space="0" w:color="auto"/>
            <w:left w:val="none" w:sz="0" w:space="0" w:color="auto"/>
            <w:bottom w:val="none" w:sz="0" w:space="0" w:color="auto"/>
            <w:right w:val="none" w:sz="0" w:space="0" w:color="auto"/>
          </w:divBdr>
        </w:div>
        <w:div w:id="688485833">
          <w:marLeft w:val="640"/>
          <w:marRight w:val="0"/>
          <w:marTop w:val="0"/>
          <w:marBottom w:val="0"/>
          <w:divBdr>
            <w:top w:val="none" w:sz="0" w:space="0" w:color="auto"/>
            <w:left w:val="none" w:sz="0" w:space="0" w:color="auto"/>
            <w:bottom w:val="none" w:sz="0" w:space="0" w:color="auto"/>
            <w:right w:val="none" w:sz="0" w:space="0" w:color="auto"/>
          </w:divBdr>
        </w:div>
        <w:div w:id="880558291">
          <w:marLeft w:val="640"/>
          <w:marRight w:val="0"/>
          <w:marTop w:val="0"/>
          <w:marBottom w:val="0"/>
          <w:divBdr>
            <w:top w:val="none" w:sz="0" w:space="0" w:color="auto"/>
            <w:left w:val="none" w:sz="0" w:space="0" w:color="auto"/>
            <w:bottom w:val="none" w:sz="0" w:space="0" w:color="auto"/>
            <w:right w:val="none" w:sz="0" w:space="0" w:color="auto"/>
          </w:divBdr>
        </w:div>
        <w:div w:id="774910183">
          <w:marLeft w:val="640"/>
          <w:marRight w:val="0"/>
          <w:marTop w:val="0"/>
          <w:marBottom w:val="0"/>
          <w:divBdr>
            <w:top w:val="none" w:sz="0" w:space="0" w:color="auto"/>
            <w:left w:val="none" w:sz="0" w:space="0" w:color="auto"/>
            <w:bottom w:val="none" w:sz="0" w:space="0" w:color="auto"/>
            <w:right w:val="none" w:sz="0" w:space="0" w:color="auto"/>
          </w:divBdr>
        </w:div>
        <w:div w:id="2072340477">
          <w:marLeft w:val="640"/>
          <w:marRight w:val="0"/>
          <w:marTop w:val="0"/>
          <w:marBottom w:val="0"/>
          <w:divBdr>
            <w:top w:val="none" w:sz="0" w:space="0" w:color="auto"/>
            <w:left w:val="none" w:sz="0" w:space="0" w:color="auto"/>
            <w:bottom w:val="none" w:sz="0" w:space="0" w:color="auto"/>
            <w:right w:val="none" w:sz="0" w:space="0" w:color="auto"/>
          </w:divBdr>
        </w:div>
        <w:div w:id="918371229">
          <w:marLeft w:val="640"/>
          <w:marRight w:val="0"/>
          <w:marTop w:val="0"/>
          <w:marBottom w:val="0"/>
          <w:divBdr>
            <w:top w:val="none" w:sz="0" w:space="0" w:color="auto"/>
            <w:left w:val="none" w:sz="0" w:space="0" w:color="auto"/>
            <w:bottom w:val="none" w:sz="0" w:space="0" w:color="auto"/>
            <w:right w:val="none" w:sz="0" w:space="0" w:color="auto"/>
          </w:divBdr>
        </w:div>
        <w:div w:id="1327594707">
          <w:marLeft w:val="640"/>
          <w:marRight w:val="0"/>
          <w:marTop w:val="0"/>
          <w:marBottom w:val="0"/>
          <w:divBdr>
            <w:top w:val="none" w:sz="0" w:space="0" w:color="auto"/>
            <w:left w:val="none" w:sz="0" w:space="0" w:color="auto"/>
            <w:bottom w:val="none" w:sz="0" w:space="0" w:color="auto"/>
            <w:right w:val="none" w:sz="0" w:space="0" w:color="auto"/>
          </w:divBdr>
        </w:div>
        <w:div w:id="2082363325">
          <w:marLeft w:val="640"/>
          <w:marRight w:val="0"/>
          <w:marTop w:val="0"/>
          <w:marBottom w:val="0"/>
          <w:divBdr>
            <w:top w:val="none" w:sz="0" w:space="0" w:color="auto"/>
            <w:left w:val="none" w:sz="0" w:space="0" w:color="auto"/>
            <w:bottom w:val="none" w:sz="0" w:space="0" w:color="auto"/>
            <w:right w:val="none" w:sz="0" w:space="0" w:color="auto"/>
          </w:divBdr>
        </w:div>
        <w:div w:id="1156527253">
          <w:marLeft w:val="640"/>
          <w:marRight w:val="0"/>
          <w:marTop w:val="0"/>
          <w:marBottom w:val="0"/>
          <w:divBdr>
            <w:top w:val="none" w:sz="0" w:space="0" w:color="auto"/>
            <w:left w:val="none" w:sz="0" w:space="0" w:color="auto"/>
            <w:bottom w:val="none" w:sz="0" w:space="0" w:color="auto"/>
            <w:right w:val="none" w:sz="0" w:space="0" w:color="auto"/>
          </w:divBdr>
        </w:div>
        <w:div w:id="1380974806">
          <w:marLeft w:val="640"/>
          <w:marRight w:val="0"/>
          <w:marTop w:val="0"/>
          <w:marBottom w:val="0"/>
          <w:divBdr>
            <w:top w:val="none" w:sz="0" w:space="0" w:color="auto"/>
            <w:left w:val="none" w:sz="0" w:space="0" w:color="auto"/>
            <w:bottom w:val="none" w:sz="0" w:space="0" w:color="auto"/>
            <w:right w:val="none" w:sz="0" w:space="0" w:color="auto"/>
          </w:divBdr>
        </w:div>
        <w:div w:id="1928151542">
          <w:marLeft w:val="640"/>
          <w:marRight w:val="0"/>
          <w:marTop w:val="0"/>
          <w:marBottom w:val="0"/>
          <w:divBdr>
            <w:top w:val="none" w:sz="0" w:space="0" w:color="auto"/>
            <w:left w:val="none" w:sz="0" w:space="0" w:color="auto"/>
            <w:bottom w:val="none" w:sz="0" w:space="0" w:color="auto"/>
            <w:right w:val="none" w:sz="0" w:space="0" w:color="auto"/>
          </w:divBdr>
        </w:div>
        <w:div w:id="1692415513">
          <w:marLeft w:val="640"/>
          <w:marRight w:val="0"/>
          <w:marTop w:val="0"/>
          <w:marBottom w:val="0"/>
          <w:divBdr>
            <w:top w:val="none" w:sz="0" w:space="0" w:color="auto"/>
            <w:left w:val="none" w:sz="0" w:space="0" w:color="auto"/>
            <w:bottom w:val="none" w:sz="0" w:space="0" w:color="auto"/>
            <w:right w:val="none" w:sz="0" w:space="0" w:color="auto"/>
          </w:divBdr>
        </w:div>
        <w:div w:id="419911557">
          <w:marLeft w:val="640"/>
          <w:marRight w:val="0"/>
          <w:marTop w:val="0"/>
          <w:marBottom w:val="0"/>
          <w:divBdr>
            <w:top w:val="none" w:sz="0" w:space="0" w:color="auto"/>
            <w:left w:val="none" w:sz="0" w:space="0" w:color="auto"/>
            <w:bottom w:val="none" w:sz="0" w:space="0" w:color="auto"/>
            <w:right w:val="none" w:sz="0" w:space="0" w:color="auto"/>
          </w:divBdr>
        </w:div>
        <w:div w:id="1765104092">
          <w:marLeft w:val="640"/>
          <w:marRight w:val="0"/>
          <w:marTop w:val="0"/>
          <w:marBottom w:val="0"/>
          <w:divBdr>
            <w:top w:val="none" w:sz="0" w:space="0" w:color="auto"/>
            <w:left w:val="none" w:sz="0" w:space="0" w:color="auto"/>
            <w:bottom w:val="none" w:sz="0" w:space="0" w:color="auto"/>
            <w:right w:val="none" w:sz="0" w:space="0" w:color="auto"/>
          </w:divBdr>
        </w:div>
        <w:div w:id="238102142">
          <w:marLeft w:val="640"/>
          <w:marRight w:val="0"/>
          <w:marTop w:val="0"/>
          <w:marBottom w:val="0"/>
          <w:divBdr>
            <w:top w:val="none" w:sz="0" w:space="0" w:color="auto"/>
            <w:left w:val="none" w:sz="0" w:space="0" w:color="auto"/>
            <w:bottom w:val="none" w:sz="0" w:space="0" w:color="auto"/>
            <w:right w:val="none" w:sz="0" w:space="0" w:color="auto"/>
          </w:divBdr>
        </w:div>
        <w:div w:id="1972128004">
          <w:marLeft w:val="640"/>
          <w:marRight w:val="0"/>
          <w:marTop w:val="0"/>
          <w:marBottom w:val="0"/>
          <w:divBdr>
            <w:top w:val="none" w:sz="0" w:space="0" w:color="auto"/>
            <w:left w:val="none" w:sz="0" w:space="0" w:color="auto"/>
            <w:bottom w:val="none" w:sz="0" w:space="0" w:color="auto"/>
            <w:right w:val="none" w:sz="0" w:space="0" w:color="auto"/>
          </w:divBdr>
        </w:div>
        <w:div w:id="1875339645">
          <w:marLeft w:val="640"/>
          <w:marRight w:val="0"/>
          <w:marTop w:val="0"/>
          <w:marBottom w:val="0"/>
          <w:divBdr>
            <w:top w:val="none" w:sz="0" w:space="0" w:color="auto"/>
            <w:left w:val="none" w:sz="0" w:space="0" w:color="auto"/>
            <w:bottom w:val="none" w:sz="0" w:space="0" w:color="auto"/>
            <w:right w:val="none" w:sz="0" w:space="0" w:color="auto"/>
          </w:divBdr>
        </w:div>
        <w:div w:id="1689987266">
          <w:marLeft w:val="640"/>
          <w:marRight w:val="0"/>
          <w:marTop w:val="0"/>
          <w:marBottom w:val="0"/>
          <w:divBdr>
            <w:top w:val="none" w:sz="0" w:space="0" w:color="auto"/>
            <w:left w:val="none" w:sz="0" w:space="0" w:color="auto"/>
            <w:bottom w:val="none" w:sz="0" w:space="0" w:color="auto"/>
            <w:right w:val="none" w:sz="0" w:space="0" w:color="auto"/>
          </w:divBdr>
        </w:div>
        <w:div w:id="532310344">
          <w:marLeft w:val="640"/>
          <w:marRight w:val="0"/>
          <w:marTop w:val="0"/>
          <w:marBottom w:val="0"/>
          <w:divBdr>
            <w:top w:val="none" w:sz="0" w:space="0" w:color="auto"/>
            <w:left w:val="none" w:sz="0" w:space="0" w:color="auto"/>
            <w:bottom w:val="none" w:sz="0" w:space="0" w:color="auto"/>
            <w:right w:val="none" w:sz="0" w:space="0" w:color="auto"/>
          </w:divBdr>
        </w:div>
        <w:div w:id="877009603">
          <w:marLeft w:val="640"/>
          <w:marRight w:val="0"/>
          <w:marTop w:val="0"/>
          <w:marBottom w:val="0"/>
          <w:divBdr>
            <w:top w:val="none" w:sz="0" w:space="0" w:color="auto"/>
            <w:left w:val="none" w:sz="0" w:space="0" w:color="auto"/>
            <w:bottom w:val="none" w:sz="0" w:space="0" w:color="auto"/>
            <w:right w:val="none" w:sz="0" w:space="0" w:color="auto"/>
          </w:divBdr>
        </w:div>
        <w:div w:id="707099582">
          <w:marLeft w:val="640"/>
          <w:marRight w:val="0"/>
          <w:marTop w:val="0"/>
          <w:marBottom w:val="0"/>
          <w:divBdr>
            <w:top w:val="none" w:sz="0" w:space="0" w:color="auto"/>
            <w:left w:val="none" w:sz="0" w:space="0" w:color="auto"/>
            <w:bottom w:val="none" w:sz="0" w:space="0" w:color="auto"/>
            <w:right w:val="none" w:sz="0" w:space="0" w:color="auto"/>
          </w:divBdr>
        </w:div>
        <w:div w:id="1944650480">
          <w:marLeft w:val="640"/>
          <w:marRight w:val="0"/>
          <w:marTop w:val="0"/>
          <w:marBottom w:val="0"/>
          <w:divBdr>
            <w:top w:val="none" w:sz="0" w:space="0" w:color="auto"/>
            <w:left w:val="none" w:sz="0" w:space="0" w:color="auto"/>
            <w:bottom w:val="none" w:sz="0" w:space="0" w:color="auto"/>
            <w:right w:val="none" w:sz="0" w:space="0" w:color="auto"/>
          </w:divBdr>
        </w:div>
        <w:div w:id="542206634">
          <w:marLeft w:val="640"/>
          <w:marRight w:val="0"/>
          <w:marTop w:val="0"/>
          <w:marBottom w:val="0"/>
          <w:divBdr>
            <w:top w:val="none" w:sz="0" w:space="0" w:color="auto"/>
            <w:left w:val="none" w:sz="0" w:space="0" w:color="auto"/>
            <w:bottom w:val="none" w:sz="0" w:space="0" w:color="auto"/>
            <w:right w:val="none" w:sz="0" w:space="0" w:color="auto"/>
          </w:divBdr>
        </w:div>
        <w:div w:id="680352516">
          <w:marLeft w:val="640"/>
          <w:marRight w:val="0"/>
          <w:marTop w:val="0"/>
          <w:marBottom w:val="0"/>
          <w:divBdr>
            <w:top w:val="none" w:sz="0" w:space="0" w:color="auto"/>
            <w:left w:val="none" w:sz="0" w:space="0" w:color="auto"/>
            <w:bottom w:val="none" w:sz="0" w:space="0" w:color="auto"/>
            <w:right w:val="none" w:sz="0" w:space="0" w:color="auto"/>
          </w:divBdr>
        </w:div>
        <w:div w:id="1158496400">
          <w:marLeft w:val="640"/>
          <w:marRight w:val="0"/>
          <w:marTop w:val="0"/>
          <w:marBottom w:val="0"/>
          <w:divBdr>
            <w:top w:val="none" w:sz="0" w:space="0" w:color="auto"/>
            <w:left w:val="none" w:sz="0" w:space="0" w:color="auto"/>
            <w:bottom w:val="none" w:sz="0" w:space="0" w:color="auto"/>
            <w:right w:val="none" w:sz="0" w:space="0" w:color="auto"/>
          </w:divBdr>
        </w:div>
        <w:div w:id="106658190">
          <w:marLeft w:val="640"/>
          <w:marRight w:val="0"/>
          <w:marTop w:val="0"/>
          <w:marBottom w:val="0"/>
          <w:divBdr>
            <w:top w:val="none" w:sz="0" w:space="0" w:color="auto"/>
            <w:left w:val="none" w:sz="0" w:space="0" w:color="auto"/>
            <w:bottom w:val="none" w:sz="0" w:space="0" w:color="auto"/>
            <w:right w:val="none" w:sz="0" w:space="0" w:color="auto"/>
          </w:divBdr>
        </w:div>
        <w:div w:id="1157771510">
          <w:marLeft w:val="640"/>
          <w:marRight w:val="0"/>
          <w:marTop w:val="0"/>
          <w:marBottom w:val="0"/>
          <w:divBdr>
            <w:top w:val="none" w:sz="0" w:space="0" w:color="auto"/>
            <w:left w:val="none" w:sz="0" w:space="0" w:color="auto"/>
            <w:bottom w:val="none" w:sz="0" w:space="0" w:color="auto"/>
            <w:right w:val="none" w:sz="0" w:space="0" w:color="auto"/>
          </w:divBdr>
        </w:div>
        <w:div w:id="1261790792">
          <w:marLeft w:val="640"/>
          <w:marRight w:val="0"/>
          <w:marTop w:val="0"/>
          <w:marBottom w:val="0"/>
          <w:divBdr>
            <w:top w:val="none" w:sz="0" w:space="0" w:color="auto"/>
            <w:left w:val="none" w:sz="0" w:space="0" w:color="auto"/>
            <w:bottom w:val="none" w:sz="0" w:space="0" w:color="auto"/>
            <w:right w:val="none" w:sz="0" w:space="0" w:color="auto"/>
          </w:divBdr>
        </w:div>
        <w:div w:id="145437806">
          <w:marLeft w:val="640"/>
          <w:marRight w:val="0"/>
          <w:marTop w:val="0"/>
          <w:marBottom w:val="0"/>
          <w:divBdr>
            <w:top w:val="none" w:sz="0" w:space="0" w:color="auto"/>
            <w:left w:val="none" w:sz="0" w:space="0" w:color="auto"/>
            <w:bottom w:val="none" w:sz="0" w:space="0" w:color="auto"/>
            <w:right w:val="none" w:sz="0" w:space="0" w:color="auto"/>
          </w:divBdr>
        </w:div>
        <w:div w:id="539442547">
          <w:marLeft w:val="640"/>
          <w:marRight w:val="0"/>
          <w:marTop w:val="0"/>
          <w:marBottom w:val="0"/>
          <w:divBdr>
            <w:top w:val="none" w:sz="0" w:space="0" w:color="auto"/>
            <w:left w:val="none" w:sz="0" w:space="0" w:color="auto"/>
            <w:bottom w:val="none" w:sz="0" w:space="0" w:color="auto"/>
            <w:right w:val="none" w:sz="0" w:space="0" w:color="auto"/>
          </w:divBdr>
        </w:div>
        <w:div w:id="142698381">
          <w:marLeft w:val="640"/>
          <w:marRight w:val="0"/>
          <w:marTop w:val="0"/>
          <w:marBottom w:val="0"/>
          <w:divBdr>
            <w:top w:val="none" w:sz="0" w:space="0" w:color="auto"/>
            <w:left w:val="none" w:sz="0" w:space="0" w:color="auto"/>
            <w:bottom w:val="none" w:sz="0" w:space="0" w:color="auto"/>
            <w:right w:val="none" w:sz="0" w:space="0" w:color="auto"/>
          </w:divBdr>
        </w:div>
        <w:div w:id="1962109497">
          <w:marLeft w:val="640"/>
          <w:marRight w:val="0"/>
          <w:marTop w:val="0"/>
          <w:marBottom w:val="0"/>
          <w:divBdr>
            <w:top w:val="none" w:sz="0" w:space="0" w:color="auto"/>
            <w:left w:val="none" w:sz="0" w:space="0" w:color="auto"/>
            <w:bottom w:val="none" w:sz="0" w:space="0" w:color="auto"/>
            <w:right w:val="none" w:sz="0" w:space="0" w:color="auto"/>
          </w:divBdr>
        </w:div>
        <w:div w:id="433017080">
          <w:marLeft w:val="640"/>
          <w:marRight w:val="0"/>
          <w:marTop w:val="0"/>
          <w:marBottom w:val="0"/>
          <w:divBdr>
            <w:top w:val="none" w:sz="0" w:space="0" w:color="auto"/>
            <w:left w:val="none" w:sz="0" w:space="0" w:color="auto"/>
            <w:bottom w:val="none" w:sz="0" w:space="0" w:color="auto"/>
            <w:right w:val="none" w:sz="0" w:space="0" w:color="auto"/>
          </w:divBdr>
        </w:div>
        <w:div w:id="563297370">
          <w:marLeft w:val="640"/>
          <w:marRight w:val="0"/>
          <w:marTop w:val="0"/>
          <w:marBottom w:val="0"/>
          <w:divBdr>
            <w:top w:val="none" w:sz="0" w:space="0" w:color="auto"/>
            <w:left w:val="none" w:sz="0" w:space="0" w:color="auto"/>
            <w:bottom w:val="none" w:sz="0" w:space="0" w:color="auto"/>
            <w:right w:val="none" w:sz="0" w:space="0" w:color="auto"/>
          </w:divBdr>
        </w:div>
        <w:div w:id="87773120">
          <w:marLeft w:val="640"/>
          <w:marRight w:val="0"/>
          <w:marTop w:val="0"/>
          <w:marBottom w:val="0"/>
          <w:divBdr>
            <w:top w:val="none" w:sz="0" w:space="0" w:color="auto"/>
            <w:left w:val="none" w:sz="0" w:space="0" w:color="auto"/>
            <w:bottom w:val="none" w:sz="0" w:space="0" w:color="auto"/>
            <w:right w:val="none" w:sz="0" w:space="0" w:color="auto"/>
          </w:divBdr>
        </w:div>
        <w:div w:id="2036998412">
          <w:marLeft w:val="640"/>
          <w:marRight w:val="0"/>
          <w:marTop w:val="0"/>
          <w:marBottom w:val="0"/>
          <w:divBdr>
            <w:top w:val="none" w:sz="0" w:space="0" w:color="auto"/>
            <w:left w:val="none" w:sz="0" w:space="0" w:color="auto"/>
            <w:bottom w:val="none" w:sz="0" w:space="0" w:color="auto"/>
            <w:right w:val="none" w:sz="0" w:space="0" w:color="auto"/>
          </w:divBdr>
        </w:div>
        <w:div w:id="57478935">
          <w:marLeft w:val="640"/>
          <w:marRight w:val="0"/>
          <w:marTop w:val="0"/>
          <w:marBottom w:val="0"/>
          <w:divBdr>
            <w:top w:val="none" w:sz="0" w:space="0" w:color="auto"/>
            <w:left w:val="none" w:sz="0" w:space="0" w:color="auto"/>
            <w:bottom w:val="none" w:sz="0" w:space="0" w:color="auto"/>
            <w:right w:val="none" w:sz="0" w:space="0" w:color="auto"/>
          </w:divBdr>
        </w:div>
        <w:div w:id="946624908">
          <w:marLeft w:val="640"/>
          <w:marRight w:val="0"/>
          <w:marTop w:val="0"/>
          <w:marBottom w:val="0"/>
          <w:divBdr>
            <w:top w:val="none" w:sz="0" w:space="0" w:color="auto"/>
            <w:left w:val="none" w:sz="0" w:space="0" w:color="auto"/>
            <w:bottom w:val="none" w:sz="0" w:space="0" w:color="auto"/>
            <w:right w:val="none" w:sz="0" w:space="0" w:color="auto"/>
          </w:divBdr>
        </w:div>
        <w:div w:id="210196530">
          <w:marLeft w:val="640"/>
          <w:marRight w:val="0"/>
          <w:marTop w:val="0"/>
          <w:marBottom w:val="0"/>
          <w:divBdr>
            <w:top w:val="none" w:sz="0" w:space="0" w:color="auto"/>
            <w:left w:val="none" w:sz="0" w:space="0" w:color="auto"/>
            <w:bottom w:val="none" w:sz="0" w:space="0" w:color="auto"/>
            <w:right w:val="none" w:sz="0" w:space="0" w:color="auto"/>
          </w:divBdr>
        </w:div>
        <w:div w:id="1048800503">
          <w:marLeft w:val="640"/>
          <w:marRight w:val="0"/>
          <w:marTop w:val="0"/>
          <w:marBottom w:val="0"/>
          <w:divBdr>
            <w:top w:val="none" w:sz="0" w:space="0" w:color="auto"/>
            <w:left w:val="none" w:sz="0" w:space="0" w:color="auto"/>
            <w:bottom w:val="none" w:sz="0" w:space="0" w:color="auto"/>
            <w:right w:val="none" w:sz="0" w:space="0" w:color="auto"/>
          </w:divBdr>
        </w:div>
        <w:div w:id="91781823">
          <w:marLeft w:val="640"/>
          <w:marRight w:val="0"/>
          <w:marTop w:val="0"/>
          <w:marBottom w:val="0"/>
          <w:divBdr>
            <w:top w:val="none" w:sz="0" w:space="0" w:color="auto"/>
            <w:left w:val="none" w:sz="0" w:space="0" w:color="auto"/>
            <w:bottom w:val="none" w:sz="0" w:space="0" w:color="auto"/>
            <w:right w:val="none" w:sz="0" w:space="0" w:color="auto"/>
          </w:divBdr>
        </w:div>
        <w:div w:id="532688909">
          <w:marLeft w:val="640"/>
          <w:marRight w:val="0"/>
          <w:marTop w:val="0"/>
          <w:marBottom w:val="0"/>
          <w:divBdr>
            <w:top w:val="none" w:sz="0" w:space="0" w:color="auto"/>
            <w:left w:val="none" w:sz="0" w:space="0" w:color="auto"/>
            <w:bottom w:val="none" w:sz="0" w:space="0" w:color="auto"/>
            <w:right w:val="none" w:sz="0" w:space="0" w:color="auto"/>
          </w:divBdr>
        </w:div>
        <w:div w:id="82186416">
          <w:marLeft w:val="640"/>
          <w:marRight w:val="0"/>
          <w:marTop w:val="0"/>
          <w:marBottom w:val="0"/>
          <w:divBdr>
            <w:top w:val="none" w:sz="0" w:space="0" w:color="auto"/>
            <w:left w:val="none" w:sz="0" w:space="0" w:color="auto"/>
            <w:bottom w:val="none" w:sz="0" w:space="0" w:color="auto"/>
            <w:right w:val="none" w:sz="0" w:space="0" w:color="auto"/>
          </w:divBdr>
        </w:div>
        <w:div w:id="661196737">
          <w:marLeft w:val="640"/>
          <w:marRight w:val="0"/>
          <w:marTop w:val="0"/>
          <w:marBottom w:val="0"/>
          <w:divBdr>
            <w:top w:val="none" w:sz="0" w:space="0" w:color="auto"/>
            <w:left w:val="none" w:sz="0" w:space="0" w:color="auto"/>
            <w:bottom w:val="none" w:sz="0" w:space="0" w:color="auto"/>
            <w:right w:val="none" w:sz="0" w:space="0" w:color="auto"/>
          </w:divBdr>
        </w:div>
        <w:div w:id="1390299207">
          <w:marLeft w:val="640"/>
          <w:marRight w:val="0"/>
          <w:marTop w:val="0"/>
          <w:marBottom w:val="0"/>
          <w:divBdr>
            <w:top w:val="none" w:sz="0" w:space="0" w:color="auto"/>
            <w:left w:val="none" w:sz="0" w:space="0" w:color="auto"/>
            <w:bottom w:val="none" w:sz="0" w:space="0" w:color="auto"/>
            <w:right w:val="none" w:sz="0" w:space="0" w:color="auto"/>
          </w:divBdr>
        </w:div>
        <w:div w:id="232662336">
          <w:marLeft w:val="640"/>
          <w:marRight w:val="0"/>
          <w:marTop w:val="0"/>
          <w:marBottom w:val="0"/>
          <w:divBdr>
            <w:top w:val="none" w:sz="0" w:space="0" w:color="auto"/>
            <w:left w:val="none" w:sz="0" w:space="0" w:color="auto"/>
            <w:bottom w:val="none" w:sz="0" w:space="0" w:color="auto"/>
            <w:right w:val="none" w:sz="0" w:space="0" w:color="auto"/>
          </w:divBdr>
        </w:div>
        <w:div w:id="1823351850">
          <w:marLeft w:val="640"/>
          <w:marRight w:val="0"/>
          <w:marTop w:val="0"/>
          <w:marBottom w:val="0"/>
          <w:divBdr>
            <w:top w:val="none" w:sz="0" w:space="0" w:color="auto"/>
            <w:left w:val="none" w:sz="0" w:space="0" w:color="auto"/>
            <w:bottom w:val="none" w:sz="0" w:space="0" w:color="auto"/>
            <w:right w:val="none" w:sz="0" w:space="0" w:color="auto"/>
          </w:divBdr>
        </w:div>
        <w:div w:id="1936211746">
          <w:marLeft w:val="640"/>
          <w:marRight w:val="0"/>
          <w:marTop w:val="0"/>
          <w:marBottom w:val="0"/>
          <w:divBdr>
            <w:top w:val="none" w:sz="0" w:space="0" w:color="auto"/>
            <w:left w:val="none" w:sz="0" w:space="0" w:color="auto"/>
            <w:bottom w:val="none" w:sz="0" w:space="0" w:color="auto"/>
            <w:right w:val="none" w:sz="0" w:space="0" w:color="auto"/>
          </w:divBdr>
        </w:div>
        <w:div w:id="1970889734">
          <w:marLeft w:val="640"/>
          <w:marRight w:val="0"/>
          <w:marTop w:val="0"/>
          <w:marBottom w:val="0"/>
          <w:divBdr>
            <w:top w:val="none" w:sz="0" w:space="0" w:color="auto"/>
            <w:left w:val="none" w:sz="0" w:space="0" w:color="auto"/>
            <w:bottom w:val="none" w:sz="0" w:space="0" w:color="auto"/>
            <w:right w:val="none" w:sz="0" w:space="0" w:color="auto"/>
          </w:divBdr>
        </w:div>
        <w:div w:id="787160178">
          <w:marLeft w:val="640"/>
          <w:marRight w:val="0"/>
          <w:marTop w:val="0"/>
          <w:marBottom w:val="0"/>
          <w:divBdr>
            <w:top w:val="none" w:sz="0" w:space="0" w:color="auto"/>
            <w:left w:val="none" w:sz="0" w:space="0" w:color="auto"/>
            <w:bottom w:val="none" w:sz="0" w:space="0" w:color="auto"/>
            <w:right w:val="none" w:sz="0" w:space="0" w:color="auto"/>
          </w:divBdr>
        </w:div>
        <w:div w:id="2100254176">
          <w:marLeft w:val="640"/>
          <w:marRight w:val="0"/>
          <w:marTop w:val="0"/>
          <w:marBottom w:val="0"/>
          <w:divBdr>
            <w:top w:val="none" w:sz="0" w:space="0" w:color="auto"/>
            <w:left w:val="none" w:sz="0" w:space="0" w:color="auto"/>
            <w:bottom w:val="none" w:sz="0" w:space="0" w:color="auto"/>
            <w:right w:val="none" w:sz="0" w:space="0" w:color="auto"/>
          </w:divBdr>
        </w:div>
        <w:div w:id="118456112">
          <w:marLeft w:val="640"/>
          <w:marRight w:val="0"/>
          <w:marTop w:val="0"/>
          <w:marBottom w:val="0"/>
          <w:divBdr>
            <w:top w:val="none" w:sz="0" w:space="0" w:color="auto"/>
            <w:left w:val="none" w:sz="0" w:space="0" w:color="auto"/>
            <w:bottom w:val="none" w:sz="0" w:space="0" w:color="auto"/>
            <w:right w:val="none" w:sz="0" w:space="0" w:color="auto"/>
          </w:divBdr>
        </w:div>
        <w:div w:id="1424032529">
          <w:marLeft w:val="640"/>
          <w:marRight w:val="0"/>
          <w:marTop w:val="0"/>
          <w:marBottom w:val="0"/>
          <w:divBdr>
            <w:top w:val="none" w:sz="0" w:space="0" w:color="auto"/>
            <w:left w:val="none" w:sz="0" w:space="0" w:color="auto"/>
            <w:bottom w:val="none" w:sz="0" w:space="0" w:color="auto"/>
            <w:right w:val="none" w:sz="0" w:space="0" w:color="auto"/>
          </w:divBdr>
        </w:div>
        <w:div w:id="116263122">
          <w:marLeft w:val="640"/>
          <w:marRight w:val="0"/>
          <w:marTop w:val="0"/>
          <w:marBottom w:val="0"/>
          <w:divBdr>
            <w:top w:val="none" w:sz="0" w:space="0" w:color="auto"/>
            <w:left w:val="none" w:sz="0" w:space="0" w:color="auto"/>
            <w:bottom w:val="none" w:sz="0" w:space="0" w:color="auto"/>
            <w:right w:val="none" w:sz="0" w:space="0" w:color="auto"/>
          </w:divBdr>
        </w:div>
        <w:div w:id="1633629255">
          <w:marLeft w:val="640"/>
          <w:marRight w:val="0"/>
          <w:marTop w:val="0"/>
          <w:marBottom w:val="0"/>
          <w:divBdr>
            <w:top w:val="none" w:sz="0" w:space="0" w:color="auto"/>
            <w:left w:val="none" w:sz="0" w:space="0" w:color="auto"/>
            <w:bottom w:val="none" w:sz="0" w:space="0" w:color="auto"/>
            <w:right w:val="none" w:sz="0" w:space="0" w:color="auto"/>
          </w:divBdr>
        </w:div>
        <w:div w:id="1290088711">
          <w:marLeft w:val="640"/>
          <w:marRight w:val="0"/>
          <w:marTop w:val="0"/>
          <w:marBottom w:val="0"/>
          <w:divBdr>
            <w:top w:val="none" w:sz="0" w:space="0" w:color="auto"/>
            <w:left w:val="none" w:sz="0" w:space="0" w:color="auto"/>
            <w:bottom w:val="none" w:sz="0" w:space="0" w:color="auto"/>
            <w:right w:val="none" w:sz="0" w:space="0" w:color="auto"/>
          </w:divBdr>
        </w:div>
        <w:div w:id="1211109543">
          <w:marLeft w:val="640"/>
          <w:marRight w:val="0"/>
          <w:marTop w:val="0"/>
          <w:marBottom w:val="0"/>
          <w:divBdr>
            <w:top w:val="none" w:sz="0" w:space="0" w:color="auto"/>
            <w:left w:val="none" w:sz="0" w:space="0" w:color="auto"/>
            <w:bottom w:val="none" w:sz="0" w:space="0" w:color="auto"/>
            <w:right w:val="none" w:sz="0" w:space="0" w:color="auto"/>
          </w:divBdr>
        </w:div>
        <w:div w:id="367099847">
          <w:marLeft w:val="640"/>
          <w:marRight w:val="0"/>
          <w:marTop w:val="0"/>
          <w:marBottom w:val="0"/>
          <w:divBdr>
            <w:top w:val="none" w:sz="0" w:space="0" w:color="auto"/>
            <w:left w:val="none" w:sz="0" w:space="0" w:color="auto"/>
            <w:bottom w:val="none" w:sz="0" w:space="0" w:color="auto"/>
            <w:right w:val="none" w:sz="0" w:space="0" w:color="auto"/>
          </w:divBdr>
        </w:div>
        <w:div w:id="734474522">
          <w:marLeft w:val="640"/>
          <w:marRight w:val="0"/>
          <w:marTop w:val="0"/>
          <w:marBottom w:val="0"/>
          <w:divBdr>
            <w:top w:val="none" w:sz="0" w:space="0" w:color="auto"/>
            <w:left w:val="none" w:sz="0" w:space="0" w:color="auto"/>
            <w:bottom w:val="none" w:sz="0" w:space="0" w:color="auto"/>
            <w:right w:val="none" w:sz="0" w:space="0" w:color="auto"/>
          </w:divBdr>
        </w:div>
        <w:div w:id="1281914057">
          <w:marLeft w:val="640"/>
          <w:marRight w:val="0"/>
          <w:marTop w:val="0"/>
          <w:marBottom w:val="0"/>
          <w:divBdr>
            <w:top w:val="none" w:sz="0" w:space="0" w:color="auto"/>
            <w:left w:val="none" w:sz="0" w:space="0" w:color="auto"/>
            <w:bottom w:val="none" w:sz="0" w:space="0" w:color="auto"/>
            <w:right w:val="none" w:sz="0" w:space="0" w:color="auto"/>
          </w:divBdr>
        </w:div>
        <w:div w:id="1019770691">
          <w:marLeft w:val="640"/>
          <w:marRight w:val="0"/>
          <w:marTop w:val="0"/>
          <w:marBottom w:val="0"/>
          <w:divBdr>
            <w:top w:val="none" w:sz="0" w:space="0" w:color="auto"/>
            <w:left w:val="none" w:sz="0" w:space="0" w:color="auto"/>
            <w:bottom w:val="none" w:sz="0" w:space="0" w:color="auto"/>
            <w:right w:val="none" w:sz="0" w:space="0" w:color="auto"/>
          </w:divBdr>
        </w:div>
        <w:div w:id="1292252664">
          <w:marLeft w:val="640"/>
          <w:marRight w:val="0"/>
          <w:marTop w:val="0"/>
          <w:marBottom w:val="0"/>
          <w:divBdr>
            <w:top w:val="none" w:sz="0" w:space="0" w:color="auto"/>
            <w:left w:val="none" w:sz="0" w:space="0" w:color="auto"/>
            <w:bottom w:val="none" w:sz="0" w:space="0" w:color="auto"/>
            <w:right w:val="none" w:sz="0" w:space="0" w:color="auto"/>
          </w:divBdr>
        </w:div>
        <w:div w:id="505947496">
          <w:marLeft w:val="640"/>
          <w:marRight w:val="0"/>
          <w:marTop w:val="0"/>
          <w:marBottom w:val="0"/>
          <w:divBdr>
            <w:top w:val="none" w:sz="0" w:space="0" w:color="auto"/>
            <w:left w:val="none" w:sz="0" w:space="0" w:color="auto"/>
            <w:bottom w:val="none" w:sz="0" w:space="0" w:color="auto"/>
            <w:right w:val="none" w:sz="0" w:space="0" w:color="auto"/>
          </w:divBdr>
        </w:div>
        <w:div w:id="698550959">
          <w:marLeft w:val="640"/>
          <w:marRight w:val="0"/>
          <w:marTop w:val="0"/>
          <w:marBottom w:val="0"/>
          <w:divBdr>
            <w:top w:val="none" w:sz="0" w:space="0" w:color="auto"/>
            <w:left w:val="none" w:sz="0" w:space="0" w:color="auto"/>
            <w:bottom w:val="none" w:sz="0" w:space="0" w:color="auto"/>
            <w:right w:val="none" w:sz="0" w:space="0" w:color="auto"/>
          </w:divBdr>
        </w:div>
        <w:div w:id="1133593487">
          <w:marLeft w:val="640"/>
          <w:marRight w:val="0"/>
          <w:marTop w:val="0"/>
          <w:marBottom w:val="0"/>
          <w:divBdr>
            <w:top w:val="none" w:sz="0" w:space="0" w:color="auto"/>
            <w:left w:val="none" w:sz="0" w:space="0" w:color="auto"/>
            <w:bottom w:val="none" w:sz="0" w:space="0" w:color="auto"/>
            <w:right w:val="none" w:sz="0" w:space="0" w:color="auto"/>
          </w:divBdr>
        </w:div>
        <w:div w:id="322508314">
          <w:marLeft w:val="640"/>
          <w:marRight w:val="0"/>
          <w:marTop w:val="0"/>
          <w:marBottom w:val="0"/>
          <w:divBdr>
            <w:top w:val="none" w:sz="0" w:space="0" w:color="auto"/>
            <w:left w:val="none" w:sz="0" w:space="0" w:color="auto"/>
            <w:bottom w:val="none" w:sz="0" w:space="0" w:color="auto"/>
            <w:right w:val="none" w:sz="0" w:space="0" w:color="auto"/>
          </w:divBdr>
        </w:div>
        <w:div w:id="473108221">
          <w:marLeft w:val="640"/>
          <w:marRight w:val="0"/>
          <w:marTop w:val="0"/>
          <w:marBottom w:val="0"/>
          <w:divBdr>
            <w:top w:val="none" w:sz="0" w:space="0" w:color="auto"/>
            <w:left w:val="none" w:sz="0" w:space="0" w:color="auto"/>
            <w:bottom w:val="none" w:sz="0" w:space="0" w:color="auto"/>
            <w:right w:val="none" w:sz="0" w:space="0" w:color="auto"/>
          </w:divBdr>
        </w:div>
        <w:div w:id="1136411620">
          <w:marLeft w:val="640"/>
          <w:marRight w:val="0"/>
          <w:marTop w:val="0"/>
          <w:marBottom w:val="0"/>
          <w:divBdr>
            <w:top w:val="none" w:sz="0" w:space="0" w:color="auto"/>
            <w:left w:val="none" w:sz="0" w:space="0" w:color="auto"/>
            <w:bottom w:val="none" w:sz="0" w:space="0" w:color="auto"/>
            <w:right w:val="none" w:sz="0" w:space="0" w:color="auto"/>
          </w:divBdr>
        </w:div>
        <w:div w:id="2044792744">
          <w:marLeft w:val="640"/>
          <w:marRight w:val="0"/>
          <w:marTop w:val="0"/>
          <w:marBottom w:val="0"/>
          <w:divBdr>
            <w:top w:val="none" w:sz="0" w:space="0" w:color="auto"/>
            <w:left w:val="none" w:sz="0" w:space="0" w:color="auto"/>
            <w:bottom w:val="none" w:sz="0" w:space="0" w:color="auto"/>
            <w:right w:val="none" w:sz="0" w:space="0" w:color="auto"/>
          </w:divBdr>
        </w:div>
        <w:div w:id="145784302">
          <w:marLeft w:val="640"/>
          <w:marRight w:val="0"/>
          <w:marTop w:val="0"/>
          <w:marBottom w:val="0"/>
          <w:divBdr>
            <w:top w:val="none" w:sz="0" w:space="0" w:color="auto"/>
            <w:left w:val="none" w:sz="0" w:space="0" w:color="auto"/>
            <w:bottom w:val="none" w:sz="0" w:space="0" w:color="auto"/>
            <w:right w:val="none" w:sz="0" w:space="0" w:color="auto"/>
          </w:divBdr>
        </w:div>
        <w:div w:id="1098797863">
          <w:marLeft w:val="640"/>
          <w:marRight w:val="0"/>
          <w:marTop w:val="0"/>
          <w:marBottom w:val="0"/>
          <w:divBdr>
            <w:top w:val="none" w:sz="0" w:space="0" w:color="auto"/>
            <w:left w:val="none" w:sz="0" w:space="0" w:color="auto"/>
            <w:bottom w:val="none" w:sz="0" w:space="0" w:color="auto"/>
            <w:right w:val="none" w:sz="0" w:space="0" w:color="auto"/>
          </w:divBdr>
        </w:div>
        <w:div w:id="632490236">
          <w:marLeft w:val="640"/>
          <w:marRight w:val="0"/>
          <w:marTop w:val="0"/>
          <w:marBottom w:val="0"/>
          <w:divBdr>
            <w:top w:val="none" w:sz="0" w:space="0" w:color="auto"/>
            <w:left w:val="none" w:sz="0" w:space="0" w:color="auto"/>
            <w:bottom w:val="none" w:sz="0" w:space="0" w:color="auto"/>
            <w:right w:val="none" w:sz="0" w:space="0" w:color="auto"/>
          </w:divBdr>
        </w:div>
        <w:div w:id="182788325">
          <w:marLeft w:val="640"/>
          <w:marRight w:val="0"/>
          <w:marTop w:val="0"/>
          <w:marBottom w:val="0"/>
          <w:divBdr>
            <w:top w:val="none" w:sz="0" w:space="0" w:color="auto"/>
            <w:left w:val="none" w:sz="0" w:space="0" w:color="auto"/>
            <w:bottom w:val="none" w:sz="0" w:space="0" w:color="auto"/>
            <w:right w:val="none" w:sz="0" w:space="0" w:color="auto"/>
          </w:divBdr>
        </w:div>
        <w:div w:id="624505464">
          <w:marLeft w:val="640"/>
          <w:marRight w:val="0"/>
          <w:marTop w:val="0"/>
          <w:marBottom w:val="0"/>
          <w:divBdr>
            <w:top w:val="none" w:sz="0" w:space="0" w:color="auto"/>
            <w:left w:val="none" w:sz="0" w:space="0" w:color="auto"/>
            <w:bottom w:val="none" w:sz="0" w:space="0" w:color="auto"/>
            <w:right w:val="none" w:sz="0" w:space="0" w:color="auto"/>
          </w:divBdr>
        </w:div>
        <w:div w:id="387992539">
          <w:marLeft w:val="640"/>
          <w:marRight w:val="0"/>
          <w:marTop w:val="0"/>
          <w:marBottom w:val="0"/>
          <w:divBdr>
            <w:top w:val="none" w:sz="0" w:space="0" w:color="auto"/>
            <w:left w:val="none" w:sz="0" w:space="0" w:color="auto"/>
            <w:bottom w:val="none" w:sz="0" w:space="0" w:color="auto"/>
            <w:right w:val="none" w:sz="0" w:space="0" w:color="auto"/>
          </w:divBdr>
        </w:div>
        <w:div w:id="1495300885">
          <w:marLeft w:val="640"/>
          <w:marRight w:val="0"/>
          <w:marTop w:val="0"/>
          <w:marBottom w:val="0"/>
          <w:divBdr>
            <w:top w:val="none" w:sz="0" w:space="0" w:color="auto"/>
            <w:left w:val="none" w:sz="0" w:space="0" w:color="auto"/>
            <w:bottom w:val="none" w:sz="0" w:space="0" w:color="auto"/>
            <w:right w:val="none" w:sz="0" w:space="0" w:color="auto"/>
          </w:divBdr>
        </w:div>
        <w:div w:id="146556726">
          <w:marLeft w:val="640"/>
          <w:marRight w:val="0"/>
          <w:marTop w:val="0"/>
          <w:marBottom w:val="0"/>
          <w:divBdr>
            <w:top w:val="none" w:sz="0" w:space="0" w:color="auto"/>
            <w:left w:val="none" w:sz="0" w:space="0" w:color="auto"/>
            <w:bottom w:val="none" w:sz="0" w:space="0" w:color="auto"/>
            <w:right w:val="none" w:sz="0" w:space="0" w:color="auto"/>
          </w:divBdr>
        </w:div>
        <w:div w:id="427502284">
          <w:marLeft w:val="640"/>
          <w:marRight w:val="0"/>
          <w:marTop w:val="0"/>
          <w:marBottom w:val="0"/>
          <w:divBdr>
            <w:top w:val="none" w:sz="0" w:space="0" w:color="auto"/>
            <w:left w:val="none" w:sz="0" w:space="0" w:color="auto"/>
            <w:bottom w:val="none" w:sz="0" w:space="0" w:color="auto"/>
            <w:right w:val="none" w:sz="0" w:space="0" w:color="auto"/>
          </w:divBdr>
        </w:div>
        <w:div w:id="1636913423">
          <w:marLeft w:val="640"/>
          <w:marRight w:val="0"/>
          <w:marTop w:val="0"/>
          <w:marBottom w:val="0"/>
          <w:divBdr>
            <w:top w:val="none" w:sz="0" w:space="0" w:color="auto"/>
            <w:left w:val="none" w:sz="0" w:space="0" w:color="auto"/>
            <w:bottom w:val="none" w:sz="0" w:space="0" w:color="auto"/>
            <w:right w:val="none" w:sz="0" w:space="0" w:color="auto"/>
          </w:divBdr>
        </w:div>
        <w:div w:id="73403742">
          <w:marLeft w:val="640"/>
          <w:marRight w:val="0"/>
          <w:marTop w:val="0"/>
          <w:marBottom w:val="0"/>
          <w:divBdr>
            <w:top w:val="none" w:sz="0" w:space="0" w:color="auto"/>
            <w:left w:val="none" w:sz="0" w:space="0" w:color="auto"/>
            <w:bottom w:val="none" w:sz="0" w:space="0" w:color="auto"/>
            <w:right w:val="none" w:sz="0" w:space="0" w:color="auto"/>
          </w:divBdr>
        </w:div>
        <w:div w:id="1285964291">
          <w:marLeft w:val="640"/>
          <w:marRight w:val="0"/>
          <w:marTop w:val="0"/>
          <w:marBottom w:val="0"/>
          <w:divBdr>
            <w:top w:val="none" w:sz="0" w:space="0" w:color="auto"/>
            <w:left w:val="none" w:sz="0" w:space="0" w:color="auto"/>
            <w:bottom w:val="none" w:sz="0" w:space="0" w:color="auto"/>
            <w:right w:val="none" w:sz="0" w:space="0" w:color="auto"/>
          </w:divBdr>
        </w:div>
        <w:div w:id="1878425553">
          <w:marLeft w:val="640"/>
          <w:marRight w:val="0"/>
          <w:marTop w:val="0"/>
          <w:marBottom w:val="0"/>
          <w:divBdr>
            <w:top w:val="none" w:sz="0" w:space="0" w:color="auto"/>
            <w:left w:val="none" w:sz="0" w:space="0" w:color="auto"/>
            <w:bottom w:val="none" w:sz="0" w:space="0" w:color="auto"/>
            <w:right w:val="none" w:sz="0" w:space="0" w:color="auto"/>
          </w:divBdr>
        </w:div>
        <w:div w:id="2073114607">
          <w:marLeft w:val="640"/>
          <w:marRight w:val="0"/>
          <w:marTop w:val="0"/>
          <w:marBottom w:val="0"/>
          <w:divBdr>
            <w:top w:val="none" w:sz="0" w:space="0" w:color="auto"/>
            <w:left w:val="none" w:sz="0" w:space="0" w:color="auto"/>
            <w:bottom w:val="none" w:sz="0" w:space="0" w:color="auto"/>
            <w:right w:val="none" w:sz="0" w:space="0" w:color="auto"/>
          </w:divBdr>
        </w:div>
        <w:div w:id="1620720603">
          <w:marLeft w:val="640"/>
          <w:marRight w:val="0"/>
          <w:marTop w:val="0"/>
          <w:marBottom w:val="0"/>
          <w:divBdr>
            <w:top w:val="none" w:sz="0" w:space="0" w:color="auto"/>
            <w:left w:val="none" w:sz="0" w:space="0" w:color="auto"/>
            <w:bottom w:val="none" w:sz="0" w:space="0" w:color="auto"/>
            <w:right w:val="none" w:sz="0" w:space="0" w:color="auto"/>
          </w:divBdr>
        </w:div>
        <w:div w:id="1205411731">
          <w:marLeft w:val="640"/>
          <w:marRight w:val="0"/>
          <w:marTop w:val="0"/>
          <w:marBottom w:val="0"/>
          <w:divBdr>
            <w:top w:val="none" w:sz="0" w:space="0" w:color="auto"/>
            <w:left w:val="none" w:sz="0" w:space="0" w:color="auto"/>
            <w:bottom w:val="none" w:sz="0" w:space="0" w:color="auto"/>
            <w:right w:val="none" w:sz="0" w:space="0" w:color="auto"/>
          </w:divBdr>
        </w:div>
        <w:div w:id="1337614485">
          <w:marLeft w:val="640"/>
          <w:marRight w:val="0"/>
          <w:marTop w:val="0"/>
          <w:marBottom w:val="0"/>
          <w:divBdr>
            <w:top w:val="none" w:sz="0" w:space="0" w:color="auto"/>
            <w:left w:val="none" w:sz="0" w:space="0" w:color="auto"/>
            <w:bottom w:val="none" w:sz="0" w:space="0" w:color="auto"/>
            <w:right w:val="none" w:sz="0" w:space="0" w:color="auto"/>
          </w:divBdr>
        </w:div>
        <w:div w:id="693455499">
          <w:marLeft w:val="640"/>
          <w:marRight w:val="0"/>
          <w:marTop w:val="0"/>
          <w:marBottom w:val="0"/>
          <w:divBdr>
            <w:top w:val="none" w:sz="0" w:space="0" w:color="auto"/>
            <w:left w:val="none" w:sz="0" w:space="0" w:color="auto"/>
            <w:bottom w:val="none" w:sz="0" w:space="0" w:color="auto"/>
            <w:right w:val="none" w:sz="0" w:space="0" w:color="auto"/>
          </w:divBdr>
        </w:div>
        <w:div w:id="663242466">
          <w:marLeft w:val="640"/>
          <w:marRight w:val="0"/>
          <w:marTop w:val="0"/>
          <w:marBottom w:val="0"/>
          <w:divBdr>
            <w:top w:val="none" w:sz="0" w:space="0" w:color="auto"/>
            <w:left w:val="none" w:sz="0" w:space="0" w:color="auto"/>
            <w:bottom w:val="none" w:sz="0" w:space="0" w:color="auto"/>
            <w:right w:val="none" w:sz="0" w:space="0" w:color="auto"/>
          </w:divBdr>
        </w:div>
        <w:div w:id="864365925">
          <w:marLeft w:val="640"/>
          <w:marRight w:val="0"/>
          <w:marTop w:val="0"/>
          <w:marBottom w:val="0"/>
          <w:divBdr>
            <w:top w:val="none" w:sz="0" w:space="0" w:color="auto"/>
            <w:left w:val="none" w:sz="0" w:space="0" w:color="auto"/>
            <w:bottom w:val="none" w:sz="0" w:space="0" w:color="auto"/>
            <w:right w:val="none" w:sz="0" w:space="0" w:color="auto"/>
          </w:divBdr>
        </w:div>
        <w:div w:id="106198036">
          <w:marLeft w:val="640"/>
          <w:marRight w:val="0"/>
          <w:marTop w:val="0"/>
          <w:marBottom w:val="0"/>
          <w:divBdr>
            <w:top w:val="none" w:sz="0" w:space="0" w:color="auto"/>
            <w:left w:val="none" w:sz="0" w:space="0" w:color="auto"/>
            <w:bottom w:val="none" w:sz="0" w:space="0" w:color="auto"/>
            <w:right w:val="none" w:sz="0" w:space="0" w:color="auto"/>
          </w:divBdr>
        </w:div>
        <w:div w:id="1454789665">
          <w:marLeft w:val="640"/>
          <w:marRight w:val="0"/>
          <w:marTop w:val="0"/>
          <w:marBottom w:val="0"/>
          <w:divBdr>
            <w:top w:val="none" w:sz="0" w:space="0" w:color="auto"/>
            <w:left w:val="none" w:sz="0" w:space="0" w:color="auto"/>
            <w:bottom w:val="none" w:sz="0" w:space="0" w:color="auto"/>
            <w:right w:val="none" w:sz="0" w:space="0" w:color="auto"/>
          </w:divBdr>
        </w:div>
        <w:div w:id="1452898059">
          <w:marLeft w:val="640"/>
          <w:marRight w:val="0"/>
          <w:marTop w:val="0"/>
          <w:marBottom w:val="0"/>
          <w:divBdr>
            <w:top w:val="none" w:sz="0" w:space="0" w:color="auto"/>
            <w:left w:val="none" w:sz="0" w:space="0" w:color="auto"/>
            <w:bottom w:val="none" w:sz="0" w:space="0" w:color="auto"/>
            <w:right w:val="none" w:sz="0" w:space="0" w:color="auto"/>
          </w:divBdr>
        </w:div>
        <w:div w:id="513305202">
          <w:marLeft w:val="640"/>
          <w:marRight w:val="0"/>
          <w:marTop w:val="0"/>
          <w:marBottom w:val="0"/>
          <w:divBdr>
            <w:top w:val="none" w:sz="0" w:space="0" w:color="auto"/>
            <w:left w:val="none" w:sz="0" w:space="0" w:color="auto"/>
            <w:bottom w:val="none" w:sz="0" w:space="0" w:color="auto"/>
            <w:right w:val="none" w:sz="0" w:space="0" w:color="auto"/>
          </w:divBdr>
        </w:div>
        <w:div w:id="1798642923">
          <w:marLeft w:val="640"/>
          <w:marRight w:val="0"/>
          <w:marTop w:val="0"/>
          <w:marBottom w:val="0"/>
          <w:divBdr>
            <w:top w:val="none" w:sz="0" w:space="0" w:color="auto"/>
            <w:left w:val="none" w:sz="0" w:space="0" w:color="auto"/>
            <w:bottom w:val="none" w:sz="0" w:space="0" w:color="auto"/>
            <w:right w:val="none" w:sz="0" w:space="0" w:color="auto"/>
          </w:divBdr>
        </w:div>
        <w:div w:id="1685282842">
          <w:marLeft w:val="640"/>
          <w:marRight w:val="0"/>
          <w:marTop w:val="0"/>
          <w:marBottom w:val="0"/>
          <w:divBdr>
            <w:top w:val="none" w:sz="0" w:space="0" w:color="auto"/>
            <w:left w:val="none" w:sz="0" w:space="0" w:color="auto"/>
            <w:bottom w:val="none" w:sz="0" w:space="0" w:color="auto"/>
            <w:right w:val="none" w:sz="0" w:space="0" w:color="auto"/>
          </w:divBdr>
        </w:div>
        <w:div w:id="2094430509">
          <w:marLeft w:val="640"/>
          <w:marRight w:val="0"/>
          <w:marTop w:val="0"/>
          <w:marBottom w:val="0"/>
          <w:divBdr>
            <w:top w:val="none" w:sz="0" w:space="0" w:color="auto"/>
            <w:left w:val="none" w:sz="0" w:space="0" w:color="auto"/>
            <w:bottom w:val="none" w:sz="0" w:space="0" w:color="auto"/>
            <w:right w:val="none" w:sz="0" w:space="0" w:color="auto"/>
          </w:divBdr>
        </w:div>
        <w:div w:id="154541748">
          <w:marLeft w:val="640"/>
          <w:marRight w:val="0"/>
          <w:marTop w:val="0"/>
          <w:marBottom w:val="0"/>
          <w:divBdr>
            <w:top w:val="none" w:sz="0" w:space="0" w:color="auto"/>
            <w:left w:val="none" w:sz="0" w:space="0" w:color="auto"/>
            <w:bottom w:val="none" w:sz="0" w:space="0" w:color="auto"/>
            <w:right w:val="none" w:sz="0" w:space="0" w:color="auto"/>
          </w:divBdr>
        </w:div>
        <w:div w:id="1742217454">
          <w:marLeft w:val="640"/>
          <w:marRight w:val="0"/>
          <w:marTop w:val="0"/>
          <w:marBottom w:val="0"/>
          <w:divBdr>
            <w:top w:val="none" w:sz="0" w:space="0" w:color="auto"/>
            <w:left w:val="none" w:sz="0" w:space="0" w:color="auto"/>
            <w:bottom w:val="none" w:sz="0" w:space="0" w:color="auto"/>
            <w:right w:val="none" w:sz="0" w:space="0" w:color="auto"/>
          </w:divBdr>
        </w:div>
        <w:div w:id="1252736284">
          <w:marLeft w:val="640"/>
          <w:marRight w:val="0"/>
          <w:marTop w:val="0"/>
          <w:marBottom w:val="0"/>
          <w:divBdr>
            <w:top w:val="none" w:sz="0" w:space="0" w:color="auto"/>
            <w:left w:val="none" w:sz="0" w:space="0" w:color="auto"/>
            <w:bottom w:val="none" w:sz="0" w:space="0" w:color="auto"/>
            <w:right w:val="none" w:sz="0" w:space="0" w:color="auto"/>
          </w:divBdr>
        </w:div>
        <w:div w:id="322197619">
          <w:marLeft w:val="640"/>
          <w:marRight w:val="0"/>
          <w:marTop w:val="0"/>
          <w:marBottom w:val="0"/>
          <w:divBdr>
            <w:top w:val="none" w:sz="0" w:space="0" w:color="auto"/>
            <w:left w:val="none" w:sz="0" w:space="0" w:color="auto"/>
            <w:bottom w:val="none" w:sz="0" w:space="0" w:color="auto"/>
            <w:right w:val="none" w:sz="0" w:space="0" w:color="auto"/>
          </w:divBdr>
        </w:div>
        <w:div w:id="1147358709">
          <w:marLeft w:val="640"/>
          <w:marRight w:val="0"/>
          <w:marTop w:val="0"/>
          <w:marBottom w:val="0"/>
          <w:divBdr>
            <w:top w:val="none" w:sz="0" w:space="0" w:color="auto"/>
            <w:left w:val="none" w:sz="0" w:space="0" w:color="auto"/>
            <w:bottom w:val="none" w:sz="0" w:space="0" w:color="auto"/>
            <w:right w:val="none" w:sz="0" w:space="0" w:color="auto"/>
          </w:divBdr>
        </w:div>
        <w:div w:id="1845363892">
          <w:marLeft w:val="640"/>
          <w:marRight w:val="0"/>
          <w:marTop w:val="0"/>
          <w:marBottom w:val="0"/>
          <w:divBdr>
            <w:top w:val="none" w:sz="0" w:space="0" w:color="auto"/>
            <w:left w:val="none" w:sz="0" w:space="0" w:color="auto"/>
            <w:bottom w:val="none" w:sz="0" w:space="0" w:color="auto"/>
            <w:right w:val="none" w:sz="0" w:space="0" w:color="auto"/>
          </w:divBdr>
        </w:div>
        <w:div w:id="1740012762">
          <w:marLeft w:val="640"/>
          <w:marRight w:val="0"/>
          <w:marTop w:val="0"/>
          <w:marBottom w:val="0"/>
          <w:divBdr>
            <w:top w:val="none" w:sz="0" w:space="0" w:color="auto"/>
            <w:left w:val="none" w:sz="0" w:space="0" w:color="auto"/>
            <w:bottom w:val="none" w:sz="0" w:space="0" w:color="auto"/>
            <w:right w:val="none" w:sz="0" w:space="0" w:color="auto"/>
          </w:divBdr>
        </w:div>
        <w:div w:id="940531872">
          <w:marLeft w:val="640"/>
          <w:marRight w:val="0"/>
          <w:marTop w:val="0"/>
          <w:marBottom w:val="0"/>
          <w:divBdr>
            <w:top w:val="none" w:sz="0" w:space="0" w:color="auto"/>
            <w:left w:val="none" w:sz="0" w:space="0" w:color="auto"/>
            <w:bottom w:val="none" w:sz="0" w:space="0" w:color="auto"/>
            <w:right w:val="none" w:sz="0" w:space="0" w:color="auto"/>
          </w:divBdr>
        </w:div>
        <w:div w:id="583418807">
          <w:marLeft w:val="640"/>
          <w:marRight w:val="0"/>
          <w:marTop w:val="0"/>
          <w:marBottom w:val="0"/>
          <w:divBdr>
            <w:top w:val="none" w:sz="0" w:space="0" w:color="auto"/>
            <w:left w:val="none" w:sz="0" w:space="0" w:color="auto"/>
            <w:bottom w:val="none" w:sz="0" w:space="0" w:color="auto"/>
            <w:right w:val="none" w:sz="0" w:space="0" w:color="auto"/>
          </w:divBdr>
        </w:div>
        <w:div w:id="487333198">
          <w:marLeft w:val="640"/>
          <w:marRight w:val="0"/>
          <w:marTop w:val="0"/>
          <w:marBottom w:val="0"/>
          <w:divBdr>
            <w:top w:val="none" w:sz="0" w:space="0" w:color="auto"/>
            <w:left w:val="none" w:sz="0" w:space="0" w:color="auto"/>
            <w:bottom w:val="none" w:sz="0" w:space="0" w:color="auto"/>
            <w:right w:val="none" w:sz="0" w:space="0" w:color="auto"/>
          </w:divBdr>
        </w:div>
        <w:div w:id="381363985">
          <w:marLeft w:val="640"/>
          <w:marRight w:val="0"/>
          <w:marTop w:val="0"/>
          <w:marBottom w:val="0"/>
          <w:divBdr>
            <w:top w:val="none" w:sz="0" w:space="0" w:color="auto"/>
            <w:left w:val="none" w:sz="0" w:space="0" w:color="auto"/>
            <w:bottom w:val="none" w:sz="0" w:space="0" w:color="auto"/>
            <w:right w:val="none" w:sz="0" w:space="0" w:color="auto"/>
          </w:divBdr>
        </w:div>
        <w:div w:id="1537113480">
          <w:marLeft w:val="640"/>
          <w:marRight w:val="0"/>
          <w:marTop w:val="0"/>
          <w:marBottom w:val="0"/>
          <w:divBdr>
            <w:top w:val="none" w:sz="0" w:space="0" w:color="auto"/>
            <w:left w:val="none" w:sz="0" w:space="0" w:color="auto"/>
            <w:bottom w:val="none" w:sz="0" w:space="0" w:color="auto"/>
            <w:right w:val="none" w:sz="0" w:space="0" w:color="auto"/>
          </w:divBdr>
        </w:div>
        <w:div w:id="1458797085">
          <w:marLeft w:val="640"/>
          <w:marRight w:val="0"/>
          <w:marTop w:val="0"/>
          <w:marBottom w:val="0"/>
          <w:divBdr>
            <w:top w:val="none" w:sz="0" w:space="0" w:color="auto"/>
            <w:left w:val="none" w:sz="0" w:space="0" w:color="auto"/>
            <w:bottom w:val="none" w:sz="0" w:space="0" w:color="auto"/>
            <w:right w:val="none" w:sz="0" w:space="0" w:color="auto"/>
          </w:divBdr>
        </w:div>
        <w:div w:id="826241596">
          <w:marLeft w:val="640"/>
          <w:marRight w:val="0"/>
          <w:marTop w:val="0"/>
          <w:marBottom w:val="0"/>
          <w:divBdr>
            <w:top w:val="none" w:sz="0" w:space="0" w:color="auto"/>
            <w:left w:val="none" w:sz="0" w:space="0" w:color="auto"/>
            <w:bottom w:val="none" w:sz="0" w:space="0" w:color="auto"/>
            <w:right w:val="none" w:sz="0" w:space="0" w:color="auto"/>
          </w:divBdr>
        </w:div>
        <w:div w:id="766197670">
          <w:marLeft w:val="640"/>
          <w:marRight w:val="0"/>
          <w:marTop w:val="0"/>
          <w:marBottom w:val="0"/>
          <w:divBdr>
            <w:top w:val="none" w:sz="0" w:space="0" w:color="auto"/>
            <w:left w:val="none" w:sz="0" w:space="0" w:color="auto"/>
            <w:bottom w:val="none" w:sz="0" w:space="0" w:color="auto"/>
            <w:right w:val="none" w:sz="0" w:space="0" w:color="auto"/>
          </w:divBdr>
        </w:div>
        <w:div w:id="2003197425">
          <w:marLeft w:val="640"/>
          <w:marRight w:val="0"/>
          <w:marTop w:val="0"/>
          <w:marBottom w:val="0"/>
          <w:divBdr>
            <w:top w:val="none" w:sz="0" w:space="0" w:color="auto"/>
            <w:left w:val="none" w:sz="0" w:space="0" w:color="auto"/>
            <w:bottom w:val="none" w:sz="0" w:space="0" w:color="auto"/>
            <w:right w:val="none" w:sz="0" w:space="0" w:color="auto"/>
          </w:divBdr>
        </w:div>
        <w:div w:id="171646900">
          <w:marLeft w:val="640"/>
          <w:marRight w:val="0"/>
          <w:marTop w:val="0"/>
          <w:marBottom w:val="0"/>
          <w:divBdr>
            <w:top w:val="none" w:sz="0" w:space="0" w:color="auto"/>
            <w:left w:val="none" w:sz="0" w:space="0" w:color="auto"/>
            <w:bottom w:val="none" w:sz="0" w:space="0" w:color="auto"/>
            <w:right w:val="none" w:sz="0" w:space="0" w:color="auto"/>
          </w:divBdr>
        </w:div>
        <w:div w:id="1809011411">
          <w:marLeft w:val="640"/>
          <w:marRight w:val="0"/>
          <w:marTop w:val="0"/>
          <w:marBottom w:val="0"/>
          <w:divBdr>
            <w:top w:val="none" w:sz="0" w:space="0" w:color="auto"/>
            <w:left w:val="none" w:sz="0" w:space="0" w:color="auto"/>
            <w:bottom w:val="none" w:sz="0" w:space="0" w:color="auto"/>
            <w:right w:val="none" w:sz="0" w:space="0" w:color="auto"/>
          </w:divBdr>
        </w:div>
        <w:div w:id="226571978">
          <w:marLeft w:val="640"/>
          <w:marRight w:val="0"/>
          <w:marTop w:val="0"/>
          <w:marBottom w:val="0"/>
          <w:divBdr>
            <w:top w:val="none" w:sz="0" w:space="0" w:color="auto"/>
            <w:left w:val="none" w:sz="0" w:space="0" w:color="auto"/>
            <w:bottom w:val="none" w:sz="0" w:space="0" w:color="auto"/>
            <w:right w:val="none" w:sz="0" w:space="0" w:color="auto"/>
          </w:divBdr>
        </w:div>
        <w:div w:id="1365867984">
          <w:marLeft w:val="640"/>
          <w:marRight w:val="0"/>
          <w:marTop w:val="0"/>
          <w:marBottom w:val="0"/>
          <w:divBdr>
            <w:top w:val="none" w:sz="0" w:space="0" w:color="auto"/>
            <w:left w:val="none" w:sz="0" w:space="0" w:color="auto"/>
            <w:bottom w:val="none" w:sz="0" w:space="0" w:color="auto"/>
            <w:right w:val="none" w:sz="0" w:space="0" w:color="auto"/>
          </w:divBdr>
        </w:div>
        <w:div w:id="1979995372">
          <w:marLeft w:val="640"/>
          <w:marRight w:val="0"/>
          <w:marTop w:val="0"/>
          <w:marBottom w:val="0"/>
          <w:divBdr>
            <w:top w:val="none" w:sz="0" w:space="0" w:color="auto"/>
            <w:left w:val="none" w:sz="0" w:space="0" w:color="auto"/>
            <w:bottom w:val="none" w:sz="0" w:space="0" w:color="auto"/>
            <w:right w:val="none" w:sz="0" w:space="0" w:color="auto"/>
          </w:divBdr>
        </w:div>
        <w:div w:id="637957380">
          <w:marLeft w:val="640"/>
          <w:marRight w:val="0"/>
          <w:marTop w:val="0"/>
          <w:marBottom w:val="0"/>
          <w:divBdr>
            <w:top w:val="none" w:sz="0" w:space="0" w:color="auto"/>
            <w:left w:val="none" w:sz="0" w:space="0" w:color="auto"/>
            <w:bottom w:val="none" w:sz="0" w:space="0" w:color="auto"/>
            <w:right w:val="none" w:sz="0" w:space="0" w:color="auto"/>
          </w:divBdr>
        </w:div>
        <w:div w:id="2024815124">
          <w:marLeft w:val="640"/>
          <w:marRight w:val="0"/>
          <w:marTop w:val="0"/>
          <w:marBottom w:val="0"/>
          <w:divBdr>
            <w:top w:val="none" w:sz="0" w:space="0" w:color="auto"/>
            <w:left w:val="none" w:sz="0" w:space="0" w:color="auto"/>
            <w:bottom w:val="none" w:sz="0" w:space="0" w:color="auto"/>
            <w:right w:val="none" w:sz="0" w:space="0" w:color="auto"/>
          </w:divBdr>
        </w:div>
        <w:div w:id="2121407671">
          <w:marLeft w:val="640"/>
          <w:marRight w:val="0"/>
          <w:marTop w:val="0"/>
          <w:marBottom w:val="0"/>
          <w:divBdr>
            <w:top w:val="none" w:sz="0" w:space="0" w:color="auto"/>
            <w:left w:val="none" w:sz="0" w:space="0" w:color="auto"/>
            <w:bottom w:val="none" w:sz="0" w:space="0" w:color="auto"/>
            <w:right w:val="none" w:sz="0" w:space="0" w:color="auto"/>
          </w:divBdr>
        </w:div>
        <w:div w:id="1408184726">
          <w:marLeft w:val="640"/>
          <w:marRight w:val="0"/>
          <w:marTop w:val="0"/>
          <w:marBottom w:val="0"/>
          <w:divBdr>
            <w:top w:val="none" w:sz="0" w:space="0" w:color="auto"/>
            <w:left w:val="none" w:sz="0" w:space="0" w:color="auto"/>
            <w:bottom w:val="none" w:sz="0" w:space="0" w:color="auto"/>
            <w:right w:val="none" w:sz="0" w:space="0" w:color="auto"/>
          </w:divBdr>
        </w:div>
        <w:div w:id="1139420222">
          <w:marLeft w:val="640"/>
          <w:marRight w:val="0"/>
          <w:marTop w:val="0"/>
          <w:marBottom w:val="0"/>
          <w:divBdr>
            <w:top w:val="none" w:sz="0" w:space="0" w:color="auto"/>
            <w:left w:val="none" w:sz="0" w:space="0" w:color="auto"/>
            <w:bottom w:val="none" w:sz="0" w:space="0" w:color="auto"/>
            <w:right w:val="none" w:sz="0" w:space="0" w:color="auto"/>
          </w:divBdr>
        </w:div>
        <w:div w:id="1755932609">
          <w:marLeft w:val="640"/>
          <w:marRight w:val="0"/>
          <w:marTop w:val="0"/>
          <w:marBottom w:val="0"/>
          <w:divBdr>
            <w:top w:val="none" w:sz="0" w:space="0" w:color="auto"/>
            <w:left w:val="none" w:sz="0" w:space="0" w:color="auto"/>
            <w:bottom w:val="none" w:sz="0" w:space="0" w:color="auto"/>
            <w:right w:val="none" w:sz="0" w:space="0" w:color="auto"/>
          </w:divBdr>
        </w:div>
        <w:div w:id="963383903">
          <w:marLeft w:val="640"/>
          <w:marRight w:val="0"/>
          <w:marTop w:val="0"/>
          <w:marBottom w:val="0"/>
          <w:divBdr>
            <w:top w:val="none" w:sz="0" w:space="0" w:color="auto"/>
            <w:left w:val="none" w:sz="0" w:space="0" w:color="auto"/>
            <w:bottom w:val="none" w:sz="0" w:space="0" w:color="auto"/>
            <w:right w:val="none" w:sz="0" w:space="0" w:color="auto"/>
          </w:divBdr>
        </w:div>
        <w:div w:id="1240750853">
          <w:marLeft w:val="640"/>
          <w:marRight w:val="0"/>
          <w:marTop w:val="0"/>
          <w:marBottom w:val="0"/>
          <w:divBdr>
            <w:top w:val="none" w:sz="0" w:space="0" w:color="auto"/>
            <w:left w:val="none" w:sz="0" w:space="0" w:color="auto"/>
            <w:bottom w:val="none" w:sz="0" w:space="0" w:color="auto"/>
            <w:right w:val="none" w:sz="0" w:space="0" w:color="auto"/>
          </w:divBdr>
        </w:div>
        <w:div w:id="761529224">
          <w:marLeft w:val="640"/>
          <w:marRight w:val="0"/>
          <w:marTop w:val="0"/>
          <w:marBottom w:val="0"/>
          <w:divBdr>
            <w:top w:val="none" w:sz="0" w:space="0" w:color="auto"/>
            <w:left w:val="none" w:sz="0" w:space="0" w:color="auto"/>
            <w:bottom w:val="none" w:sz="0" w:space="0" w:color="auto"/>
            <w:right w:val="none" w:sz="0" w:space="0" w:color="auto"/>
          </w:divBdr>
        </w:div>
        <w:div w:id="1715082825">
          <w:marLeft w:val="640"/>
          <w:marRight w:val="0"/>
          <w:marTop w:val="0"/>
          <w:marBottom w:val="0"/>
          <w:divBdr>
            <w:top w:val="none" w:sz="0" w:space="0" w:color="auto"/>
            <w:left w:val="none" w:sz="0" w:space="0" w:color="auto"/>
            <w:bottom w:val="none" w:sz="0" w:space="0" w:color="auto"/>
            <w:right w:val="none" w:sz="0" w:space="0" w:color="auto"/>
          </w:divBdr>
        </w:div>
        <w:div w:id="1411735341">
          <w:marLeft w:val="640"/>
          <w:marRight w:val="0"/>
          <w:marTop w:val="0"/>
          <w:marBottom w:val="0"/>
          <w:divBdr>
            <w:top w:val="none" w:sz="0" w:space="0" w:color="auto"/>
            <w:left w:val="none" w:sz="0" w:space="0" w:color="auto"/>
            <w:bottom w:val="none" w:sz="0" w:space="0" w:color="auto"/>
            <w:right w:val="none" w:sz="0" w:space="0" w:color="auto"/>
          </w:divBdr>
        </w:div>
        <w:div w:id="347945789">
          <w:marLeft w:val="640"/>
          <w:marRight w:val="0"/>
          <w:marTop w:val="0"/>
          <w:marBottom w:val="0"/>
          <w:divBdr>
            <w:top w:val="none" w:sz="0" w:space="0" w:color="auto"/>
            <w:left w:val="none" w:sz="0" w:space="0" w:color="auto"/>
            <w:bottom w:val="none" w:sz="0" w:space="0" w:color="auto"/>
            <w:right w:val="none" w:sz="0" w:space="0" w:color="auto"/>
          </w:divBdr>
        </w:div>
        <w:div w:id="509880588">
          <w:marLeft w:val="640"/>
          <w:marRight w:val="0"/>
          <w:marTop w:val="0"/>
          <w:marBottom w:val="0"/>
          <w:divBdr>
            <w:top w:val="none" w:sz="0" w:space="0" w:color="auto"/>
            <w:left w:val="none" w:sz="0" w:space="0" w:color="auto"/>
            <w:bottom w:val="none" w:sz="0" w:space="0" w:color="auto"/>
            <w:right w:val="none" w:sz="0" w:space="0" w:color="auto"/>
          </w:divBdr>
        </w:div>
        <w:div w:id="445081224">
          <w:marLeft w:val="640"/>
          <w:marRight w:val="0"/>
          <w:marTop w:val="0"/>
          <w:marBottom w:val="0"/>
          <w:divBdr>
            <w:top w:val="none" w:sz="0" w:space="0" w:color="auto"/>
            <w:left w:val="none" w:sz="0" w:space="0" w:color="auto"/>
            <w:bottom w:val="none" w:sz="0" w:space="0" w:color="auto"/>
            <w:right w:val="none" w:sz="0" w:space="0" w:color="auto"/>
          </w:divBdr>
        </w:div>
        <w:div w:id="1204635543">
          <w:marLeft w:val="640"/>
          <w:marRight w:val="0"/>
          <w:marTop w:val="0"/>
          <w:marBottom w:val="0"/>
          <w:divBdr>
            <w:top w:val="none" w:sz="0" w:space="0" w:color="auto"/>
            <w:left w:val="none" w:sz="0" w:space="0" w:color="auto"/>
            <w:bottom w:val="none" w:sz="0" w:space="0" w:color="auto"/>
            <w:right w:val="none" w:sz="0" w:space="0" w:color="auto"/>
          </w:divBdr>
        </w:div>
        <w:div w:id="283312594">
          <w:marLeft w:val="640"/>
          <w:marRight w:val="0"/>
          <w:marTop w:val="0"/>
          <w:marBottom w:val="0"/>
          <w:divBdr>
            <w:top w:val="none" w:sz="0" w:space="0" w:color="auto"/>
            <w:left w:val="none" w:sz="0" w:space="0" w:color="auto"/>
            <w:bottom w:val="none" w:sz="0" w:space="0" w:color="auto"/>
            <w:right w:val="none" w:sz="0" w:space="0" w:color="auto"/>
          </w:divBdr>
        </w:div>
        <w:div w:id="1846362941">
          <w:marLeft w:val="640"/>
          <w:marRight w:val="0"/>
          <w:marTop w:val="0"/>
          <w:marBottom w:val="0"/>
          <w:divBdr>
            <w:top w:val="none" w:sz="0" w:space="0" w:color="auto"/>
            <w:left w:val="none" w:sz="0" w:space="0" w:color="auto"/>
            <w:bottom w:val="none" w:sz="0" w:space="0" w:color="auto"/>
            <w:right w:val="none" w:sz="0" w:space="0" w:color="auto"/>
          </w:divBdr>
        </w:div>
        <w:div w:id="1009451484">
          <w:marLeft w:val="640"/>
          <w:marRight w:val="0"/>
          <w:marTop w:val="0"/>
          <w:marBottom w:val="0"/>
          <w:divBdr>
            <w:top w:val="none" w:sz="0" w:space="0" w:color="auto"/>
            <w:left w:val="none" w:sz="0" w:space="0" w:color="auto"/>
            <w:bottom w:val="none" w:sz="0" w:space="0" w:color="auto"/>
            <w:right w:val="none" w:sz="0" w:space="0" w:color="auto"/>
          </w:divBdr>
        </w:div>
        <w:div w:id="1872572437">
          <w:marLeft w:val="640"/>
          <w:marRight w:val="0"/>
          <w:marTop w:val="0"/>
          <w:marBottom w:val="0"/>
          <w:divBdr>
            <w:top w:val="none" w:sz="0" w:space="0" w:color="auto"/>
            <w:left w:val="none" w:sz="0" w:space="0" w:color="auto"/>
            <w:bottom w:val="none" w:sz="0" w:space="0" w:color="auto"/>
            <w:right w:val="none" w:sz="0" w:space="0" w:color="auto"/>
          </w:divBdr>
        </w:div>
        <w:div w:id="1302464698">
          <w:marLeft w:val="640"/>
          <w:marRight w:val="0"/>
          <w:marTop w:val="0"/>
          <w:marBottom w:val="0"/>
          <w:divBdr>
            <w:top w:val="none" w:sz="0" w:space="0" w:color="auto"/>
            <w:left w:val="none" w:sz="0" w:space="0" w:color="auto"/>
            <w:bottom w:val="none" w:sz="0" w:space="0" w:color="auto"/>
            <w:right w:val="none" w:sz="0" w:space="0" w:color="auto"/>
          </w:divBdr>
        </w:div>
        <w:div w:id="1010791107">
          <w:marLeft w:val="640"/>
          <w:marRight w:val="0"/>
          <w:marTop w:val="0"/>
          <w:marBottom w:val="0"/>
          <w:divBdr>
            <w:top w:val="none" w:sz="0" w:space="0" w:color="auto"/>
            <w:left w:val="none" w:sz="0" w:space="0" w:color="auto"/>
            <w:bottom w:val="none" w:sz="0" w:space="0" w:color="auto"/>
            <w:right w:val="none" w:sz="0" w:space="0" w:color="auto"/>
          </w:divBdr>
        </w:div>
        <w:div w:id="990793119">
          <w:marLeft w:val="640"/>
          <w:marRight w:val="0"/>
          <w:marTop w:val="0"/>
          <w:marBottom w:val="0"/>
          <w:divBdr>
            <w:top w:val="none" w:sz="0" w:space="0" w:color="auto"/>
            <w:left w:val="none" w:sz="0" w:space="0" w:color="auto"/>
            <w:bottom w:val="none" w:sz="0" w:space="0" w:color="auto"/>
            <w:right w:val="none" w:sz="0" w:space="0" w:color="auto"/>
          </w:divBdr>
        </w:div>
        <w:div w:id="102384265">
          <w:marLeft w:val="640"/>
          <w:marRight w:val="0"/>
          <w:marTop w:val="0"/>
          <w:marBottom w:val="0"/>
          <w:divBdr>
            <w:top w:val="none" w:sz="0" w:space="0" w:color="auto"/>
            <w:left w:val="none" w:sz="0" w:space="0" w:color="auto"/>
            <w:bottom w:val="none" w:sz="0" w:space="0" w:color="auto"/>
            <w:right w:val="none" w:sz="0" w:space="0" w:color="auto"/>
          </w:divBdr>
        </w:div>
        <w:div w:id="1002702103">
          <w:marLeft w:val="640"/>
          <w:marRight w:val="0"/>
          <w:marTop w:val="0"/>
          <w:marBottom w:val="0"/>
          <w:divBdr>
            <w:top w:val="none" w:sz="0" w:space="0" w:color="auto"/>
            <w:left w:val="none" w:sz="0" w:space="0" w:color="auto"/>
            <w:bottom w:val="none" w:sz="0" w:space="0" w:color="auto"/>
            <w:right w:val="none" w:sz="0" w:space="0" w:color="auto"/>
          </w:divBdr>
        </w:div>
        <w:div w:id="1652057895">
          <w:marLeft w:val="640"/>
          <w:marRight w:val="0"/>
          <w:marTop w:val="0"/>
          <w:marBottom w:val="0"/>
          <w:divBdr>
            <w:top w:val="none" w:sz="0" w:space="0" w:color="auto"/>
            <w:left w:val="none" w:sz="0" w:space="0" w:color="auto"/>
            <w:bottom w:val="none" w:sz="0" w:space="0" w:color="auto"/>
            <w:right w:val="none" w:sz="0" w:space="0" w:color="auto"/>
          </w:divBdr>
        </w:div>
        <w:div w:id="2031101242">
          <w:marLeft w:val="640"/>
          <w:marRight w:val="0"/>
          <w:marTop w:val="0"/>
          <w:marBottom w:val="0"/>
          <w:divBdr>
            <w:top w:val="none" w:sz="0" w:space="0" w:color="auto"/>
            <w:left w:val="none" w:sz="0" w:space="0" w:color="auto"/>
            <w:bottom w:val="none" w:sz="0" w:space="0" w:color="auto"/>
            <w:right w:val="none" w:sz="0" w:space="0" w:color="auto"/>
          </w:divBdr>
        </w:div>
        <w:div w:id="1827436355">
          <w:marLeft w:val="640"/>
          <w:marRight w:val="0"/>
          <w:marTop w:val="0"/>
          <w:marBottom w:val="0"/>
          <w:divBdr>
            <w:top w:val="none" w:sz="0" w:space="0" w:color="auto"/>
            <w:left w:val="none" w:sz="0" w:space="0" w:color="auto"/>
            <w:bottom w:val="none" w:sz="0" w:space="0" w:color="auto"/>
            <w:right w:val="none" w:sz="0" w:space="0" w:color="auto"/>
          </w:divBdr>
        </w:div>
        <w:div w:id="896673182">
          <w:marLeft w:val="640"/>
          <w:marRight w:val="0"/>
          <w:marTop w:val="0"/>
          <w:marBottom w:val="0"/>
          <w:divBdr>
            <w:top w:val="none" w:sz="0" w:space="0" w:color="auto"/>
            <w:left w:val="none" w:sz="0" w:space="0" w:color="auto"/>
            <w:bottom w:val="none" w:sz="0" w:space="0" w:color="auto"/>
            <w:right w:val="none" w:sz="0" w:space="0" w:color="auto"/>
          </w:divBdr>
        </w:div>
        <w:div w:id="1103381544">
          <w:marLeft w:val="640"/>
          <w:marRight w:val="0"/>
          <w:marTop w:val="0"/>
          <w:marBottom w:val="0"/>
          <w:divBdr>
            <w:top w:val="none" w:sz="0" w:space="0" w:color="auto"/>
            <w:left w:val="none" w:sz="0" w:space="0" w:color="auto"/>
            <w:bottom w:val="none" w:sz="0" w:space="0" w:color="auto"/>
            <w:right w:val="none" w:sz="0" w:space="0" w:color="auto"/>
          </w:divBdr>
        </w:div>
        <w:div w:id="2101103277">
          <w:marLeft w:val="640"/>
          <w:marRight w:val="0"/>
          <w:marTop w:val="0"/>
          <w:marBottom w:val="0"/>
          <w:divBdr>
            <w:top w:val="none" w:sz="0" w:space="0" w:color="auto"/>
            <w:left w:val="none" w:sz="0" w:space="0" w:color="auto"/>
            <w:bottom w:val="none" w:sz="0" w:space="0" w:color="auto"/>
            <w:right w:val="none" w:sz="0" w:space="0" w:color="auto"/>
          </w:divBdr>
        </w:div>
        <w:div w:id="355695139">
          <w:marLeft w:val="640"/>
          <w:marRight w:val="0"/>
          <w:marTop w:val="0"/>
          <w:marBottom w:val="0"/>
          <w:divBdr>
            <w:top w:val="none" w:sz="0" w:space="0" w:color="auto"/>
            <w:left w:val="none" w:sz="0" w:space="0" w:color="auto"/>
            <w:bottom w:val="none" w:sz="0" w:space="0" w:color="auto"/>
            <w:right w:val="none" w:sz="0" w:space="0" w:color="auto"/>
          </w:divBdr>
        </w:div>
        <w:div w:id="947472232">
          <w:marLeft w:val="640"/>
          <w:marRight w:val="0"/>
          <w:marTop w:val="0"/>
          <w:marBottom w:val="0"/>
          <w:divBdr>
            <w:top w:val="none" w:sz="0" w:space="0" w:color="auto"/>
            <w:left w:val="none" w:sz="0" w:space="0" w:color="auto"/>
            <w:bottom w:val="none" w:sz="0" w:space="0" w:color="auto"/>
            <w:right w:val="none" w:sz="0" w:space="0" w:color="auto"/>
          </w:divBdr>
        </w:div>
        <w:div w:id="2093234150">
          <w:marLeft w:val="640"/>
          <w:marRight w:val="0"/>
          <w:marTop w:val="0"/>
          <w:marBottom w:val="0"/>
          <w:divBdr>
            <w:top w:val="none" w:sz="0" w:space="0" w:color="auto"/>
            <w:left w:val="none" w:sz="0" w:space="0" w:color="auto"/>
            <w:bottom w:val="none" w:sz="0" w:space="0" w:color="auto"/>
            <w:right w:val="none" w:sz="0" w:space="0" w:color="auto"/>
          </w:divBdr>
        </w:div>
        <w:div w:id="1670672320">
          <w:marLeft w:val="640"/>
          <w:marRight w:val="0"/>
          <w:marTop w:val="0"/>
          <w:marBottom w:val="0"/>
          <w:divBdr>
            <w:top w:val="none" w:sz="0" w:space="0" w:color="auto"/>
            <w:left w:val="none" w:sz="0" w:space="0" w:color="auto"/>
            <w:bottom w:val="none" w:sz="0" w:space="0" w:color="auto"/>
            <w:right w:val="none" w:sz="0" w:space="0" w:color="auto"/>
          </w:divBdr>
        </w:div>
        <w:div w:id="1738623353">
          <w:marLeft w:val="640"/>
          <w:marRight w:val="0"/>
          <w:marTop w:val="0"/>
          <w:marBottom w:val="0"/>
          <w:divBdr>
            <w:top w:val="none" w:sz="0" w:space="0" w:color="auto"/>
            <w:left w:val="none" w:sz="0" w:space="0" w:color="auto"/>
            <w:bottom w:val="none" w:sz="0" w:space="0" w:color="auto"/>
            <w:right w:val="none" w:sz="0" w:space="0" w:color="auto"/>
          </w:divBdr>
        </w:div>
        <w:div w:id="916476544">
          <w:marLeft w:val="640"/>
          <w:marRight w:val="0"/>
          <w:marTop w:val="0"/>
          <w:marBottom w:val="0"/>
          <w:divBdr>
            <w:top w:val="none" w:sz="0" w:space="0" w:color="auto"/>
            <w:left w:val="none" w:sz="0" w:space="0" w:color="auto"/>
            <w:bottom w:val="none" w:sz="0" w:space="0" w:color="auto"/>
            <w:right w:val="none" w:sz="0" w:space="0" w:color="auto"/>
          </w:divBdr>
        </w:div>
        <w:div w:id="1023480528">
          <w:marLeft w:val="640"/>
          <w:marRight w:val="0"/>
          <w:marTop w:val="0"/>
          <w:marBottom w:val="0"/>
          <w:divBdr>
            <w:top w:val="none" w:sz="0" w:space="0" w:color="auto"/>
            <w:left w:val="none" w:sz="0" w:space="0" w:color="auto"/>
            <w:bottom w:val="none" w:sz="0" w:space="0" w:color="auto"/>
            <w:right w:val="none" w:sz="0" w:space="0" w:color="auto"/>
          </w:divBdr>
        </w:div>
        <w:div w:id="1108769336">
          <w:marLeft w:val="640"/>
          <w:marRight w:val="0"/>
          <w:marTop w:val="0"/>
          <w:marBottom w:val="0"/>
          <w:divBdr>
            <w:top w:val="none" w:sz="0" w:space="0" w:color="auto"/>
            <w:left w:val="none" w:sz="0" w:space="0" w:color="auto"/>
            <w:bottom w:val="none" w:sz="0" w:space="0" w:color="auto"/>
            <w:right w:val="none" w:sz="0" w:space="0" w:color="auto"/>
          </w:divBdr>
        </w:div>
        <w:div w:id="802619585">
          <w:marLeft w:val="640"/>
          <w:marRight w:val="0"/>
          <w:marTop w:val="0"/>
          <w:marBottom w:val="0"/>
          <w:divBdr>
            <w:top w:val="none" w:sz="0" w:space="0" w:color="auto"/>
            <w:left w:val="none" w:sz="0" w:space="0" w:color="auto"/>
            <w:bottom w:val="none" w:sz="0" w:space="0" w:color="auto"/>
            <w:right w:val="none" w:sz="0" w:space="0" w:color="auto"/>
          </w:divBdr>
        </w:div>
        <w:div w:id="1028989649">
          <w:marLeft w:val="640"/>
          <w:marRight w:val="0"/>
          <w:marTop w:val="0"/>
          <w:marBottom w:val="0"/>
          <w:divBdr>
            <w:top w:val="none" w:sz="0" w:space="0" w:color="auto"/>
            <w:left w:val="none" w:sz="0" w:space="0" w:color="auto"/>
            <w:bottom w:val="none" w:sz="0" w:space="0" w:color="auto"/>
            <w:right w:val="none" w:sz="0" w:space="0" w:color="auto"/>
          </w:divBdr>
        </w:div>
        <w:div w:id="913708963">
          <w:marLeft w:val="640"/>
          <w:marRight w:val="0"/>
          <w:marTop w:val="0"/>
          <w:marBottom w:val="0"/>
          <w:divBdr>
            <w:top w:val="none" w:sz="0" w:space="0" w:color="auto"/>
            <w:left w:val="none" w:sz="0" w:space="0" w:color="auto"/>
            <w:bottom w:val="none" w:sz="0" w:space="0" w:color="auto"/>
            <w:right w:val="none" w:sz="0" w:space="0" w:color="auto"/>
          </w:divBdr>
        </w:div>
        <w:div w:id="1650474691">
          <w:marLeft w:val="640"/>
          <w:marRight w:val="0"/>
          <w:marTop w:val="0"/>
          <w:marBottom w:val="0"/>
          <w:divBdr>
            <w:top w:val="none" w:sz="0" w:space="0" w:color="auto"/>
            <w:left w:val="none" w:sz="0" w:space="0" w:color="auto"/>
            <w:bottom w:val="none" w:sz="0" w:space="0" w:color="auto"/>
            <w:right w:val="none" w:sz="0" w:space="0" w:color="auto"/>
          </w:divBdr>
        </w:div>
      </w:divsChild>
    </w:div>
    <w:div w:id="1509178955">
      <w:bodyDiv w:val="1"/>
      <w:marLeft w:val="0"/>
      <w:marRight w:val="0"/>
      <w:marTop w:val="0"/>
      <w:marBottom w:val="0"/>
      <w:divBdr>
        <w:top w:val="none" w:sz="0" w:space="0" w:color="auto"/>
        <w:left w:val="none" w:sz="0" w:space="0" w:color="auto"/>
        <w:bottom w:val="none" w:sz="0" w:space="0" w:color="auto"/>
        <w:right w:val="none" w:sz="0" w:space="0" w:color="auto"/>
      </w:divBdr>
    </w:div>
    <w:div w:id="1509783409">
      <w:bodyDiv w:val="1"/>
      <w:marLeft w:val="0"/>
      <w:marRight w:val="0"/>
      <w:marTop w:val="0"/>
      <w:marBottom w:val="0"/>
      <w:divBdr>
        <w:top w:val="none" w:sz="0" w:space="0" w:color="auto"/>
        <w:left w:val="none" w:sz="0" w:space="0" w:color="auto"/>
        <w:bottom w:val="none" w:sz="0" w:space="0" w:color="auto"/>
        <w:right w:val="none" w:sz="0" w:space="0" w:color="auto"/>
      </w:divBdr>
    </w:div>
    <w:div w:id="1509905220">
      <w:bodyDiv w:val="1"/>
      <w:marLeft w:val="0"/>
      <w:marRight w:val="0"/>
      <w:marTop w:val="0"/>
      <w:marBottom w:val="0"/>
      <w:divBdr>
        <w:top w:val="none" w:sz="0" w:space="0" w:color="auto"/>
        <w:left w:val="none" w:sz="0" w:space="0" w:color="auto"/>
        <w:bottom w:val="none" w:sz="0" w:space="0" w:color="auto"/>
        <w:right w:val="none" w:sz="0" w:space="0" w:color="auto"/>
      </w:divBdr>
    </w:div>
    <w:div w:id="1510287931">
      <w:bodyDiv w:val="1"/>
      <w:marLeft w:val="0"/>
      <w:marRight w:val="0"/>
      <w:marTop w:val="0"/>
      <w:marBottom w:val="0"/>
      <w:divBdr>
        <w:top w:val="none" w:sz="0" w:space="0" w:color="auto"/>
        <w:left w:val="none" w:sz="0" w:space="0" w:color="auto"/>
        <w:bottom w:val="none" w:sz="0" w:space="0" w:color="auto"/>
        <w:right w:val="none" w:sz="0" w:space="0" w:color="auto"/>
      </w:divBdr>
    </w:div>
    <w:div w:id="1510371496">
      <w:bodyDiv w:val="1"/>
      <w:marLeft w:val="0"/>
      <w:marRight w:val="0"/>
      <w:marTop w:val="0"/>
      <w:marBottom w:val="0"/>
      <w:divBdr>
        <w:top w:val="none" w:sz="0" w:space="0" w:color="auto"/>
        <w:left w:val="none" w:sz="0" w:space="0" w:color="auto"/>
        <w:bottom w:val="none" w:sz="0" w:space="0" w:color="auto"/>
        <w:right w:val="none" w:sz="0" w:space="0" w:color="auto"/>
      </w:divBdr>
    </w:div>
    <w:div w:id="1510561886">
      <w:bodyDiv w:val="1"/>
      <w:marLeft w:val="0"/>
      <w:marRight w:val="0"/>
      <w:marTop w:val="0"/>
      <w:marBottom w:val="0"/>
      <w:divBdr>
        <w:top w:val="none" w:sz="0" w:space="0" w:color="auto"/>
        <w:left w:val="none" w:sz="0" w:space="0" w:color="auto"/>
        <w:bottom w:val="none" w:sz="0" w:space="0" w:color="auto"/>
        <w:right w:val="none" w:sz="0" w:space="0" w:color="auto"/>
      </w:divBdr>
    </w:div>
    <w:div w:id="1510563826">
      <w:bodyDiv w:val="1"/>
      <w:marLeft w:val="0"/>
      <w:marRight w:val="0"/>
      <w:marTop w:val="0"/>
      <w:marBottom w:val="0"/>
      <w:divBdr>
        <w:top w:val="none" w:sz="0" w:space="0" w:color="auto"/>
        <w:left w:val="none" w:sz="0" w:space="0" w:color="auto"/>
        <w:bottom w:val="none" w:sz="0" w:space="0" w:color="auto"/>
        <w:right w:val="none" w:sz="0" w:space="0" w:color="auto"/>
      </w:divBdr>
    </w:div>
    <w:div w:id="1510632618">
      <w:bodyDiv w:val="1"/>
      <w:marLeft w:val="0"/>
      <w:marRight w:val="0"/>
      <w:marTop w:val="0"/>
      <w:marBottom w:val="0"/>
      <w:divBdr>
        <w:top w:val="none" w:sz="0" w:space="0" w:color="auto"/>
        <w:left w:val="none" w:sz="0" w:space="0" w:color="auto"/>
        <w:bottom w:val="none" w:sz="0" w:space="0" w:color="auto"/>
        <w:right w:val="none" w:sz="0" w:space="0" w:color="auto"/>
      </w:divBdr>
    </w:div>
    <w:div w:id="1510683646">
      <w:bodyDiv w:val="1"/>
      <w:marLeft w:val="0"/>
      <w:marRight w:val="0"/>
      <w:marTop w:val="0"/>
      <w:marBottom w:val="0"/>
      <w:divBdr>
        <w:top w:val="none" w:sz="0" w:space="0" w:color="auto"/>
        <w:left w:val="none" w:sz="0" w:space="0" w:color="auto"/>
        <w:bottom w:val="none" w:sz="0" w:space="0" w:color="auto"/>
        <w:right w:val="none" w:sz="0" w:space="0" w:color="auto"/>
      </w:divBdr>
    </w:div>
    <w:div w:id="1511288641">
      <w:bodyDiv w:val="1"/>
      <w:marLeft w:val="0"/>
      <w:marRight w:val="0"/>
      <w:marTop w:val="0"/>
      <w:marBottom w:val="0"/>
      <w:divBdr>
        <w:top w:val="none" w:sz="0" w:space="0" w:color="auto"/>
        <w:left w:val="none" w:sz="0" w:space="0" w:color="auto"/>
        <w:bottom w:val="none" w:sz="0" w:space="0" w:color="auto"/>
        <w:right w:val="none" w:sz="0" w:space="0" w:color="auto"/>
      </w:divBdr>
    </w:div>
    <w:div w:id="1511675188">
      <w:bodyDiv w:val="1"/>
      <w:marLeft w:val="0"/>
      <w:marRight w:val="0"/>
      <w:marTop w:val="0"/>
      <w:marBottom w:val="0"/>
      <w:divBdr>
        <w:top w:val="none" w:sz="0" w:space="0" w:color="auto"/>
        <w:left w:val="none" w:sz="0" w:space="0" w:color="auto"/>
        <w:bottom w:val="none" w:sz="0" w:space="0" w:color="auto"/>
        <w:right w:val="none" w:sz="0" w:space="0" w:color="auto"/>
      </w:divBdr>
    </w:div>
    <w:div w:id="1511793462">
      <w:bodyDiv w:val="1"/>
      <w:marLeft w:val="0"/>
      <w:marRight w:val="0"/>
      <w:marTop w:val="0"/>
      <w:marBottom w:val="0"/>
      <w:divBdr>
        <w:top w:val="none" w:sz="0" w:space="0" w:color="auto"/>
        <w:left w:val="none" w:sz="0" w:space="0" w:color="auto"/>
        <w:bottom w:val="none" w:sz="0" w:space="0" w:color="auto"/>
        <w:right w:val="none" w:sz="0" w:space="0" w:color="auto"/>
      </w:divBdr>
      <w:divsChild>
        <w:div w:id="819269082">
          <w:marLeft w:val="640"/>
          <w:marRight w:val="0"/>
          <w:marTop w:val="0"/>
          <w:marBottom w:val="0"/>
          <w:divBdr>
            <w:top w:val="none" w:sz="0" w:space="0" w:color="auto"/>
            <w:left w:val="none" w:sz="0" w:space="0" w:color="auto"/>
            <w:bottom w:val="none" w:sz="0" w:space="0" w:color="auto"/>
            <w:right w:val="none" w:sz="0" w:space="0" w:color="auto"/>
          </w:divBdr>
        </w:div>
        <w:div w:id="1732458794">
          <w:marLeft w:val="640"/>
          <w:marRight w:val="0"/>
          <w:marTop w:val="0"/>
          <w:marBottom w:val="0"/>
          <w:divBdr>
            <w:top w:val="none" w:sz="0" w:space="0" w:color="auto"/>
            <w:left w:val="none" w:sz="0" w:space="0" w:color="auto"/>
            <w:bottom w:val="none" w:sz="0" w:space="0" w:color="auto"/>
            <w:right w:val="none" w:sz="0" w:space="0" w:color="auto"/>
          </w:divBdr>
        </w:div>
        <w:div w:id="540482812">
          <w:marLeft w:val="640"/>
          <w:marRight w:val="0"/>
          <w:marTop w:val="0"/>
          <w:marBottom w:val="0"/>
          <w:divBdr>
            <w:top w:val="none" w:sz="0" w:space="0" w:color="auto"/>
            <w:left w:val="none" w:sz="0" w:space="0" w:color="auto"/>
            <w:bottom w:val="none" w:sz="0" w:space="0" w:color="auto"/>
            <w:right w:val="none" w:sz="0" w:space="0" w:color="auto"/>
          </w:divBdr>
        </w:div>
        <w:div w:id="69348756">
          <w:marLeft w:val="640"/>
          <w:marRight w:val="0"/>
          <w:marTop w:val="0"/>
          <w:marBottom w:val="0"/>
          <w:divBdr>
            <w:top w:val="none" w:sz="0" w:space="0" w:color="auto"/>
            <w:left w:val="none" w:sz="0" w:space="0" w:color="auto"/>
            <w:bottom w:val="none" w:sz="0" w:space="0" w:color="auto"/>
            <w:right w:val="none" w:sz="0" w:space="0" w:color="auto"/>
          </w:divBdr>
        </w:div>
        <w:div w:id="831262568">
          <w:marLeft w:val="640"/>
          <w:marRight w:val="0"/>
          <w:marTop w:val="0"/>
          <w:marBottom w:val="0"/>
          <w:divBdr>
            <w:top w:val="none" w:sz="0" w:space="0" w:color="auto"/>
            <w:left w:val="none" w:sz="0" w:space="0" w:color="auto"/>
            <w:bottom w:val="none" w:sz="0" w:space="0" w:color="auto"/>
            <w:right w:val="none" w:sz="0" w:space="0" w:color="auto"/>
          </w:divBdr>
        </w:div>
        <w:div w:id="1097022563">
          <w:marLeft w:val="640"/>
          <w:marRight w:val="0"/>
          <w:marTop w:val="0"/>
          <w:marBottom w:val="0"/>
          <w:divBdr>
            <w:top w:val="none" w:sz="0" w:space="0" w:color="auto"/>
            <w:left w:val="none" w:sz="0" w:space="0" w:color="auto"/>
            <w:bottom w:val="none" w:sz="0" w:space="0" w:color="auto"/>
            <w:right w:val="none" w:sz="0" w:space="0" w:color="auto"/>
          </w:divBdr>
        </w:div>
        <w:div w:id="1382361427">
          <w:marLeft w:val="640"/>
          <w:marRight w:val="0"/>
          <w:marTop w:val="0"/>
          <w:marBottom w:val="0"/>
          <w:divBdr>
            <w:top w:val="none" w:sz="0" w:space="0" w:color="auto"/>
            <w:left w:val="none" w:sz="0" w:space="0" w:color="auto"/>
            <w:bottom w:val="none" w:sz="0" w:space="0" w:color="auto"/>
            <w:right w:val="none" w:sz="0" w:space="0" w:color="auto"/>
          </w:divBdr>
        </w:div>
        <w:div w:id="1020081459">
          <w:marLeft w:val="640"/>
          <w:marRight w:val="0"/>
          <w:marTop w:val="0"/>
          <w:marBottom w:val="0"/>
          <w:divBdr>
            <w:top w:val="none" w:sz="0" w:space="0" w:color="auto"/>
            <w:left w:val="none" w:sz="0" w:space="0" w:color="auto"/>
            <w:bottom w:val="none" w:sz="0" w:space="0" w:color="auto"/>
            <w:right w:val="none" w:sz="0" w:space="0" w:color="auto"/>
          </w:divBdr>
        </w:div>
        <w:div w:id="1792354830">
          <w:marLeft w:val="640"/>
          <w:marRight w:val="0"/>
          <w:marTop w:val="0"/>
          <w:marBottom w:val="0"/>
          <w:divBdr>
            <w:top w:val="none" w:sz="0" w:space="0" w:color="auto"/>
            <w:left w:val="none" w:sz="0" w:space="0" w:color="auto"/>
            <w:bottom w:val="none" w:sz="0" w:space="0" w:color="auto"/>
            <w:right w:val="none" w:sz="0" w:space="0" w:color="auto"/>
          </w:divBdr>
        </w:div>
        <w:div w:id="1706253012">
          <w:marLeft w:val="640"/>
          <w:marRight w:val="0"/>
          <w:marTop w:val="0"/>
          <w:marBottom w:val="0"/>
          <w:divBdr>
            <w:top w:val="none" w:sz="0" w:space="0" w:color="auto"/>
            <w:left w:val="none" w:sz="0" w:space="0" w:color="auto"/>
            <w:bottom w:val="none" w:sz="0" w:space="0" w:color="auto"/>
            <w:right w:val="none" w:sz="0" w:space="0" w:color="auto"/>
          </w:divBdr>
        </w:div>
        <w:div w:id="752050399">
          <w:marLeft w:val="640"/>
          <w:marRight w:val="0"/>
          <w:marTop w:val="0"/>
          <w:marBottom w:val="0"/>
          <w:divBdr>
            <w:top w:val="none" w:sz="0" w:space="0" w:color="auto"/>
            <w:left w:val="none" w:sz="0" w:space="0" w:color="auto"/>
            <w:bottom w:val="none" w:sz="0" w:space="0" w:color="auto"/>
            <w:right w:val="none" w:sz="0" w:space="0" w:color="auto"/>
          </w:divBdr>
        </w:div>
        <w:div w:id="1523668987">
          <w:marLeft w:val="640"/>
          <w:marRight w:val="0"/>
          <w:marTop w:val="0"/>
          <w:marBottom w:val="0"/>
          <w:divBdr>
            <w:top w:val="none" w:sz="0" w:space="0" w:color="auto"/>
            <w:left w:val="none" w:sz="0" w:space="0" w:color="auto"/>
            <w:bottom w:val="none" w:sz="0" w:space="0" w:color="auto"/>
            <w:right w:val="none" w:sz="0" w:space="0" w:color="auto"/>
          </w:divBdr>
        </w:div>
        <w:div w:id="896936287">
          <w:marLeft w:val="640"/>
          <w:marRight w:val="0"/>
          <w:marTop w:val="0"/>
          <w:marBottom w:val="0"/>
          <w:divBdr>
            <w:top w:val="none" w:sz="0" w:space="0" w:color="auto"/>
            <w:left w:val="none" w:sz="0" w:space="0" w:color="auto"/>
            <w:bottom w:val="none" w:sz="0" w:space="0" w:color="auto"/>
            <w:right w:val="none" w:sz="0" w:space="0" w:color="auto"/>
          </w:divBdr>
        </w:div>
        <w:div w:id="32001953">
          <w:marLeft w:val="640"/>
          <w:marRight w:val="0"/>
          <w:marTop w:val="0"/>
          <w:marBottom w:val="0"/>
          <w:divBdr>
            <w:top w:val="none" w:sz="0" w:space="0" w:color="auto"/>
            <w:left w:val="none" w:sz="0" w:space="0" w:color="auto"/>
            <w:bottom w:val="none" w:sz="0" w:space="0" w:color="auto"/>
            <w:right w:val="none" w:sz="0" w:space="0" w:color="auto"/>
          </w:divBdr>
        </w:div>
        <w:div w:id="2032993930">
          <w:marLeft w:val="640"/>
          <w:marRight w:val="0"/>
          <w:marTop w:val="0"/>
          <w:marBottom w:val="0"/>
          <w:divBdr>
            <w:top w:val="none" w:sz="0" w:space="0" w:color="auto"/>
            <w:left w:val="none" w:sz="0" w:space="0" w:color="auto"/>
            <w:bottom w:val="none" w:sz="0" w:space="0" w:color="auto"/>
            <w:right w:val="none" w:sz="0" w:space="0" w:color="auto"/>
          </w:divBdr>
        </w:div>
        <w:div w:id="395903470">
          <w:marLeft w:val="640"/>
          <w:marRight w:val="0"/>
          <w:marTop w:val="0"/>
          <w:marBottom w:val="0"/>
          <w:divBdr>
            <w:top w:val="none" w:sz="0" w:space="0" w:color="auto"/>
            <w:left w:val="none" w:sz="0" w:space="0" w:color="auto"/>
            <w:bottom w:val="none" w:sz="0" w:space="0" w:color="auto"/>
            <w:right w:val="none" w:sz="0" w:space="0" w:color="auto"/>
          </w:divBdr>
        </w:div>
        <w:div w:id="131098952">
          <w:marLeft w:val="640"/>
          <w:marRight w:val="0"/>
          <w:marTop w:val="0"/>
          <w:marBottom w:val="0"/>
          <w:divBdr>
            <w:top w:val="none" w:sz="0" w:space="0" w:color="auto"/>
            <w:left w:val="none" w:sz="0" w:space="0" w:color="auto"/>
            <w:bottom w:val="none" w:sz="0" w:space="0" w:color="auto"/>
            <w:right w:val="none" w:sz="0" w:space="0" w:color="auto"/>
          </w:divBdr>
        </w:div>
        <w:div w:id="1571963785">
          <w:marLeft w:val="640"/>
          <w:marRight w:val="0"/>
          <w:marTop w:val="0"/>
          <w:marBottom w:val="0"/>
          <w:divBdr>
            <w:top w:val="none" w:sz="0" w:space="0" w:color="auto"/>
            <w:left w:val="none" w:sz="0" w:space="0" w:color="auto"/>
            <w:bottom w:val="none" w:sz="0" w:space="0" w:color="auto"/>
            <w:right w:val="none" w:sz="0" w:space="0" w:color="auto"/>
          </w:divBdr>
        </w:div>
        <w:div w:id="463622556">
          <w:marLeft w:val="640"/>
          <w:marRight w:val="0"/>
          <w:marTop w:val="0"/>
          <w:marBottom w:val="0"/>
          <w:divBdr>
            <w:top w:val="none" w:sz="0" w:space="0" w:color="auto"/>
            <w:left w:val="none" w:sz="0" w:space="0" w:color="auto"/>
            <w:bottom w:val="none" w:sz="0" w:space="0" w:color="auto"/>
            <w:right w:val="none" w:sz="0" w:space="0" w:color="auto"/>
          </w:divBdr>
        </w:div>
        <w:div w:id="969365845">
          <w:marLeft w:val="640"/>
          <w:marRight w:val="0"/>
          <w:marTop w:val="0"/>
          <w:marBottom w:val="0"/>
          <w:divBdr>
            <w:top w:val="none" w:sz="0" w:space="0" w:color="auto"/>
            <w:left w:val="none" w:sz="0" w:space="0" w:color="auto"/>
            <w:bottom w:val="none" w:sz="0" w:space="0" w:color="auto"/>
            <w:right w:val="none" w:sz="0" w:space="0" w:color="auto"/>
          </w:divBdr>
        </w:div>
        <w:div w:id="1258516019">
          <w:marLeft w:val="640"/>
          <w:marRight w:val="0"/>
          <w:marTop w:val="0"/>
          <w:marBottom w:val="0"/>
          <w:divBdr>
            <w:top w:val="none" w:sz="0" w:space="0" w:color="auto"/>
            <w:left w:val="none" w:sz="0" w:space="0" w:color="auto"/>
            <w:bottom w:val="none" w:sz="0" w:space="0" w:color="auto"/>
            <w:right w:val="none" w:sz="0" w:space="0" w:color="auto"/>
          </w:divBdr>
        </w:div>
        <w:div w:id="2104690444">
          <w:marLeft w:val="640"/>
          <w:marRight w:val="0"/>
          <w:marTop w:val="0"/>
          <w:marBottom w:val="0"/>
          <w:divBdr>
            <w:top w:val="none" w:sz="0" w:space="0" w:color="auto"/>
            <w:left w:val="none" w:sz="0" w:space="0" w:color="auto"/>
            <w:bottom w:val="none" w:sz="0" w:space="0" w:color="auto"/>
            <w:right w:val="none" w:sz="0" w:space="0" w:color="auto"/>
          </w:divBdr>
        </w:div>
        <w:div w:id="111902055">
          <w:marLeft w:val="640"/>
          <w:marRight w:val="0"/>
          <w:marTop w:val="0"/>
          <w:marBottom w:val="0"/>
          <w:divBdr>
            <w:top w:val="none" w:sz="0" w:space="0" w:color="auto"/>
            <w:left w:val="none" w:sz="0" w:space="0" w:color="auto"/>
            <w:bottom w:val="none" w:sz="0" w:space="0" w:color="auto"/>
            <w:right w:val="none" w:sz="0" w:space="0" w:color="auto"/>
          </w:divBdr>
        </w:div>
        <w:div w:id="1829445682">
          <w:marLeft w:val="640"/>
          <w:marRight w:val="0"/>
          <w:marTop w:val="0"/>
          <w:marBottom w:val="0"/>
          <w:divBdr>
            <w:top w:val="none" w:sz="0" w:space="0" w:color="auto"/>
            <w:left w:val="none" w:sz="0" w:space="0" w:color="auto"/>
            <w:bottom w:val="none" w:sz="0" w:space="0" w:color="auto"/>
            <w:right w:val="none" w:sz="0" w:space="0" w:color="auto"/>
          </w:divBdr>
        </w:div>
        <w:div w:id="1625425512">
          <w:marLeft w:val="640"/>
          <w:marRight w:val="0"/>
          <w:marTop w:val="0"/>
          <w:marBottom w:val="0"/>
          <w:divBdr>
            <w:top w:val="none" w:sz="0" w:space="0" w:color="auto"/>
            <w:left w:val="none" w:sz="0" w:space="0" w:color="auto"/>
            <w:bottom w:val="none" w:sz="0" w:space="0" w:color="auto"/>
            <w:right w:val="none" w:sz="0" w:space="0" w:color="auto"/>
          </w:divBdr>
        </w:div>
        <w:div w:id="1216431763">
          <w:marLeft w:val="640"/>
          <w:marRight w:val="0"/>
          <w:marTop w:val="0"/>
          <w:marBottom w:val="0"/>
          <w:divBdr>
            <w:top w:val="none" w:sz="0" w:space="0" w:color="auto"/>
            <w:left w:val="none" w:sz="0" w:space="0" w:color="auto"/>
            <w:bottom w:val="none" w:sz="0" w:space="0" w:color="auto"/>
            <w:right w:val="none" w:sz="0" w:space="0" w:color="auto"/>
          </w:divBdr>
        </w:div>
        <w:div w:id="575749057">
          <w:marLeft w:val="640"/>
          <w:marRight w:val="0"/>
          <w:marTop w:val="0"/>
          <w:marBottom w:val="0"/>
          <w:divBdr>
            <w:top w:val="none" w:sz="0" w:space="0" w:color="auto"/>
            <w:left w:val="none" w:sz="0" w:space="0" w:color="auto"/>
            <w:bottom w:val="none" w:sz="0" w:space="0" w:color="auto"/>
            <w:right w:val="none" w:sz="0" w:space="0" w:color="auto"/>
          </w:divBdr>
        </w:div>
        <w:div w:id="614138053">
          <w:marLeft w:val="640"/>
          <w:marRight w:val="0"/>
          <w:marTop w:val="0"/>
          <w:marBottom w:val="0"/>
          <w:divBdr>
            <w:top w:val="none" w:sz="0" w:space="0" w:color="auto"/>
            <w:left w:val="none" w:sz="0" w:space="0" w:color="auto"/>
            <w:bottom w:val="none" w:sz="0" w:space="0" w:color="auto"/>
            <w:right w:val="none" w:sz="0" w:space="0" w:color="auto"/>
          </w:divBdr>
        </w:div>
        <w:div w:id="1319771481">
          <w:marLeft w:val="640"/>
          <w:marRight w:val="0"/>
          <w:marTop w:val="0"/>
          <w:marBottom w:val="0"/>
          <w:divBdr>
            <w:top w:val="none" w:sz="0" w:space="0" w:color="auto"/>
            <w:left w:val="none" w:sz="0" w:space="0" w:color="auto"/>
            <w:bottom w:val="none" w:sz="0" w:space="0" w:color="auto"/>
            <w:right w:val="none" w:sz="0" w:space="0" w:color="auto"/>
          </w:divBdr>
        </w:div>
        <w:div w:id="1978799729">
          <w:marLeft w:val="640"/>
          <w:marRight w:val="0"/>
          <w:marTop w:val="0"/>
          <w:marBottom w:val="0"/>
          <w:divBdr>
            <w:top w:val="none" w:sz="0" w:space="0" w:color="auto"/>
            <w:left w:val="none" w:sz="0" w:space="0" w:color="auto"/>
            <w:bottom w:val="none" w:sz="0" w:space="0" w:color="auto"/>
            <w:right w:val="none" w:sz="0" w:space="0" w:color="auto"/>
          </w:divBdr>
        </w:div>
        <w:div w:id="178467973">
          <w:marLeft w:val="640"/>
          <w:marRight w:val="0"/>
          <w:marTop w:val="0"/>
          <w:marBottom w:val="0"/>
          <w:divBdr>
            <w:top w:val="none" w:sz="0" w:space="0" w:color="auto"/>
            <w:left w:val="none" w:sz="0" w:space="0" w:color="auto"/>
            <w:bottom w:val="none" w:sz="0" w:space="0" w:color="auto"/>
            <w:right w:val="none" w:sz="0" w:space="0" w:color="auto"/>
          </w:divBdr>
        </w:div>
        <w:div w:id="96410264">
          <w:marLeft w:val="640"/>
          <w:marRight w:val="0"/>
          <w:marTop w:val="0"/>
          <w:marBottom w:val="0"/>
          <w:divBdr>
            <w:top w:val="none" w:sz="0" w:space="0" w:color="auto"/>
            <w:left w:val="none" w:sz="0" w:space="0" w:color="auto"/>
            <w:bottom w:val="none" w:sz="0" w:space="0" w:color="auto"/>
            <w:right w:val="none" w:sz="0" w:space="0" w:color="auto"/>
          </w:divBdr>
        </w:div>
        <w:div w:id="1547912978">
          <w:marLeft w:val="640"/>
          <w:marRight w:val="0"/>
          <w:marTop w:val="0"/>
          <w:marBottom w:val="0"/>
          <w:divBdr>
            <w:top w:val="none" w:sz="0" w:space="0" w:color="auto"/>
            <w:left w:val="none" w:sz="0" w:space="0" w:color="auto"/>
            <w:bottom w:val="none" w:sz="0" w:space="0" w:color="auto"/>
            <w:right w:val="none" w:sz="0" w:space="0" w:color="auto"/>
          </w:divBdr>
        </w:div>
        <w:div w:id="1228029994">
          <w:marLeft w:val="640"/>
          <w:marRight w:val="0"/>
          <w:marTop w:val="0"/>
          <w:marBottom w:val="0"/>
          <w:divBdr>
            <w:top w:val="none" w:sz="0" w:space="0" w:color="auto"/>
            <w:left w:val="none" w:sz="0" w:space="0" w:color="auto"/>
            <w:bottom w:val="none" w:sz="0" w:space="0" w:color="auto"/>
            <w:right w:val="none" w:sz="0" w:space="0" w:color="auto"/>
          </w:divBdr>
        </w:div>
        <w:div w:id="1960647023">
          <w:marLeft w:val="640"/>
          <w:marRight w:val="0"/>
          <w:marTop w:val="0"/>
          <w:marBottom w:val="0"/>
          <w:divBdr>
            <w:top w:val="none" w:sz="0" w:space="0" w:color="auto"/>
            <w:left w:val="none" w:sz="0" w:space="0" w:color="auto"/>
            <w:bottom w:val="none" w:sz="0" w:space="0" w:color="auto"/>
            <w:right w:val="none" w:sz="0" w:space="0" w:color="auto"/>
          </w:divBdr>
        </w:div>
        <w:div w:id="1543514933">
          <w:marLeft w:val="640"/>
          <w:marRight w:val="0"/>
          <w:marTop w:val="0"/>
          <w:marBottom w:val="0"/>
          <w:divBdr>
            <w:top w:val="none" w:sz="0" w:space="0" w:color="auto"/>
            <w:left w:val="none" w:sz="0" w:space="0" w:color="auto"/>
            <w:bottom w:val="none" w:sz="0" w:space="0" w:color="auto"/>
            <w:right w:val="none" w:sz="0" w:space="0" w:color="auto"/>
          </w:divBdr>
        </w:div>
        <w:div w:id="142623438">
          <w:marLeft w:val="640"/>
          <w:marRight w:val="0"/>
          <w:marTop w:val="0"/>
          <w:marBottom w:val="0"/>
          <w:divBdr>
            <w:top w:val="none" w:sz="0" w:space="0" w:color="auto"/>
            <w:left w:val="none" w:sz="0" w:space="0" w:color="auto"/>
            <w:bottom w:val="none" w:sz="0" w:space="0" w:color="auto"/>
            <w:right w:val="none" w:sz="0" w:space="0" w:color="auto"/>
          </w:divBdr>
        </w:div>
        <w:div w:id="1816532265">
          <w:marLeft w:val="640"/>
          <w:marRight w:val="0"/>
          <w:marTop w:val="0"/>
          <w:marBottom w:val="0"/>
          <w:divBdr>
            <w:top w:val="none" w:sz="0" w:space="0" w:color="auto"/>
            <w:left w:val="none" w:sz="0" w:space="0" w:color="auto"/>
            <w:bottom w:val="none" w:sz="0" w:space="0" w:color="auto"/>
            <w:right w:val="none" w:sz="0" w:space="0" w:color="auto"/>
          </w:divBdr>
        </w:div>
        <w:div w:id="1817214517">
          <w:marLeft w:val="640"/>
          <w:marRight w:val="0"/>
          <w:marTop w:val="0"/>
          <w:marBottom w:val="0"/>
          <w:divBdr>
            <w:top w:val="none" w:sz="0" w:space="0" w:color="auto"/>
            <w:left w:val="none" w:sz="0" w:space="0" w:color="auto"/>
            <w:bottom w:val="none" w:sz="0" w:space="0" w:color="auto"/>
            <w:right w:val="none" w:sz="0" w:space="0" w:color="auto"/>
          </w:divBdr>
        </w:div>
        <w:div w:id="965235867">
          <w:marLeft w:val="640"/>
          <w:marRight w:val="0"/>
          <w:marTop w:val="0"/>
          <w:marBottom w:val="0"/>
          <w:divBdr>
            <w:top w:val="none" w:sz="0" w:space="0" w:color="auto"/>
            <w:left w:val="none" w:sz="0" w:space="0" w:color="auto"/>
            <w:bottom w:val="none" w:sz="0" w:space="0" w:color="auto"/>
            <w:right w:val="none" w:sz="0" w:space="0" w:color="auto"/>
          </w:divBdr>
        </w:div>
        <w:div w:id="1501849607">
          <w:marLeft w:val="640"/>
          <w:marRight w:val="0"/>
          <w:marTop w:val="0"/>
          <w:marBottom w:val="0"/>
          <w:divBdr>
            <w:top w:val="none" w:sz="0" w:space="0" w:color="auto"/>
            <w:left w:val="none" w:sz="0" w:space="0" w:color="auto"/>
            <w:bottom w:val="none" w:sz="0" w:space="0" w:color="auto"/>
            <w:right w:val="none" w:sz="0" w:space="0" w:color="auto"/>
          </w:divBdr>
        </w:div>
        <w:div w:id="1350566607">
          <w:marLeft w:val="640"/>
          <w:marRight w:val="0"/>
          <w:marTop w:val="0"/>
          <w:marBottom w:val="0"/>
          <w:divBdr>
            <w:top w:val="none" w:sz="0" w:space="0" w:color="auto"/>
            <w:left w:val="none" w:sz="0" w:space="0" w:color="auto"/>
            <w:bottom w:val="none" w:sz="0" w:space="0" w:color="auto"/>
            <w:right w:val="none" w:sz="0" w:space="0" w:color="auto"/>
          </w:divBdr>
        </w:div>
        <w:div w:id="806095815">
          <w:marLeft w:val="640"/>
          <w:marRight w:val="0"/>
          <w:marTop w:val="0"/>
          <w:marBottom w:val="0"/>
          <w:divBdr>
            <w:top w:val="none" w:sz="0" w:space="0" w:color="auto"/>
            <w:left w:val="none" w:sz="0" w:space="0" w:color="auto"/>
            <w:bottom w:val="none" w:sz="0" w:space="0" w:color="auto"/>
            <w:right w:val="none" w:sz="0" w:space="0" w:color="auto"/>
          </w:divBdr>
        </w:div>
        <w:div w:id="211776615">
          <w:marLeft w:val="640"/>
          <w:marRight w:val="0"/>
          <w:marTop w:val="0"/>
          <w:marBottom w:val="0"/>
          <w:divBdr>
            <w:top w:val="none" w:sz="0" w:space="0" w:color="auto"/>
            <w:left w:val="none" w:sz="0" w:space="0" w:color="auto"/>
            <w:bottom w:val="none" w:sz="0" w:space="0" w:color="auto"/>
            <w:right w:val="none" w:sz="0" w:space="0" w:color="auto"/>
          </w:divBdr>
        </w:div>
        <w:div w:id="2123110222">
          <w:marLeft w:val="640"/>
          <w:marRight w:val="0"/>
          <w:marTop w:val="0"/>
          <w:marBottom w:val="0"/>
          <w:divBdr>
            <w:top w:val="none" w:sz="0" w:space="0" w:color="auto"/>
            <w:left w:val="none" w:sz="0" w:space="0" w:color="auto"/>
            <w:bottom w:val="none" w:sz="0" w:space="0" w:color="auto"/>
            <w:right w:val="none" w:sz="0" w:space="0" w:color="auto"/>
          </w:divBdr>
        </w:div>
        <w:div w:id="615406251">
          <w:marLeft w:val="640"/>
          <w:marRight w:val="0"/>
          <w:marTop w:val="0"/>
          <w:marBottom w:val="0"/>
          <w:divBdr>
            <w:top w:val="none" w:sz="0" w:space="0" w:color="auto"/>
            <w:left w:val="none" w:sz="0" w:space="0" w:color="auto"/>
            <w:bottom w:val="none" w:sz="0" w:space="0" w:color="auto"/>
            <w:right w:val="none" w:sz="0" w:space="0" w:color="auto"/>
          </w:divBdr>
        </w:div>
        <w:div w:id="2021082769">
          <w:marLeft w:val="640"/>
          <w:marRight w:val="0"/>
          <w:marTop w:val="0"/>
          <w:marBottom w:val="0"/>
          <w:divBdr>
            <w:top w:val="none" w:sz="0" w:space="0" w:color="auto"/>
            <w:left w:val="none" w:sz="0" w:space="0" w:color="auto"/>
            <w:bottom w:val="none" w:sz="0" w:space="0" w:color="auto"/>
            <w:right w:val="none" w:sz="0" w:space="0" w:color="auto"/>
          </w:divBdr>
        </w:div>
        <w:div w:id="1194344216">
          <w:marLeft w:val="640"/>
          <w:marRight w:val="0"/>
          <w:marTop w:val="0"/>
          <w:marBottom w:val="0"/>
          <w:divBdr>
            <w:top w:val="none" w:sz="0" w:space="0" w:color="auto"/>
            <w:left w:val="none" w:sz="0" w:space="0" w:color="auto"/>
            <w:bottom w:val="none" w:sz="0" w:space="0" w:color="auto"/>
            <w:right w:val="none" w:sz="0" w:space="0" w:color="auto"/>
          </w:divBdr>
        </w:div>
        <w:div w:id="1966933876">
          <w:marLeft w:val="640"/>
          <w:marRight w:val="0"/>
          <w:marTop w:val="0"/>
          <w:marBottom w:val="0"/>
          <w:divBdr>
            <w:top w:val="none" w:sz="0" w:space="0" w:color="auto"/>
            <w:left w:val="none" w:sz="0" w:space="0" w:color="auto"/>
            <w:bottom w:val="none" w:sz="0" w:space="0" w:color="auto"/>
            <w:right w:val="none" w:sz="0" w:space="0" w:color="auto"/>
          </w:divBdr>
        </w:div>
        <w:div w:id="946349384">
          <w:marLeft w:val="640"/>
          <w:marRight w:val="0"/>
          <w:marTop w:val="0"/>
          <w:marBottom w:val="0"/>
          <w:divBdr>
            <w:top w:val="none" w:sz="0" w:space="0" w:color="auto"/>
            <w:left w:val="none" w:sz="0" w:space="0" w:color="auto"/>
            <w:bottom w:val="none" w:sz="0" w:space="0" w:color="auto"/>
            <w:right w:val="none" w:sz="0" w:space="0" w:color="auto"/>
          </w:divBdr>
        </w:div>
        <w:div w:id="1174415337">
          <w:marLeft w:val="640"/>
          <w:marRight w:val="0"/>
          <w:marTop w:val="0"/>
          <w:marBottom w:val="0"/>
          <w:divBdr>
            <w:top w:val="none" w:sz="0" w:space="0" w:color="auto"/>
            <w:left w:val="none" w:sz="0" w:space="0" w:color="auto"/>
            <w:bottom w:val="none" w:sz="0" w:space="0" w:color="auto"/>
            <w:right w:val="none" w:sz="0" w:space="0" w:color="auto"/>
          </w:divBdr>
        </w:div>
        <w:div w:id="729304353">
          <w:marLeft w:val="640"/>
          <w:marRight w:val="0"/>
          <w:marTop w:val="0"/>
          <w:marBottom w:val="0"/>
          <w:divBdr>
            <w:top w:val="none" w:sz="0" w:space="0" w:color="auto"/>
            <w:left w:val="none" w:sz="0" w:space="0" w:color="auto"/>
            <w:bottom w:val="none" w:sz="0" w:space="0" w:color="auto"/>
            <w:right w:val="none" w:sz="0" w:space="0" w:color="auto"/>
          </w:divBdr>
        </w:div>
        <w:div w:id="1651867175">
          <w:marLeft w:val="640"/>
          <w:marRight w:val="0"/>
          <w:marTop w:val="0"/>
          <w:marBottom w:val="0"/>
          <w:divBdr>
            <w:top w:val="none" w:sz="0" w:space="0" w:color="auto"/>
            <w:left w:val="none" w:sz="0" w:space="0" w:color="auto"/>
            <w:bottom w:val="none" w:sz="0" w:space="0" w:color="auto"/>
            <w:right w:val="none" w:sz="0" w:space="0" w:color="auto"/>
          </w:divBdr>
        </w:div>
        <w:div w:id="949245769">
          <w:marLeft w:val="640"/>
          <w:marRight w:val="0"/>
          <w:marTop w:val="0"/>
          <w:marBottom w:val="0"/>
          <w:divBdr>
            <w:top w:val="none" w:sz="0" w:space="0" w:color="auto"/>
            <w:left w:val="none" w:sz="0" w:space="0" w:color="auto"/>
            <w:bottom w:val="none" w:sz="0" w:space="0" w:color="auto"/>
            <w:right w:val="none" w:sz="0" w:space="0" w:color="auto"/>
          </w:divBdr>
        </w:div>
        <w:div w:id="2050062699">
          <w:marLeft w:val="640"/>
          <w:marRight w:val="0"/>
          <w:marTop w:val="0"/>
          <w:marBottom w:val="0"/>
          <w:divBdr>
            <w:top w:val="none" w:sz="0" w:space="0" w:color="auto"/>
            <w:left w:val="none" w:sz="0" w:space="0" w:color="auto"/>
            <w:bottom w:val="none" w:sz="0" w:space="0" w:color="auto"/>
            <w:right w:val="none" w:sz="0" w:space="0" w:color="auto"/>
          </w:divBdr>
        </w:div>
        <w:div w:id="260916379">
          <w:marLeft w:val="640"/>
          <w:marRight w:val="0"/>
          <w:marTop w:val="0"/>
          <w:marBottom w:val="0"/>
          <w:divBdr>
            <w:top w:val="none" w:sz="0" w:space="0" w:color="auto"/>
            <w:left w:val="none" w:sz="0" w:space="0" w:color="auto"/>
            <w:bottom w:val="none" w:sz="0" w:space="0" w:color="auto"/>
            <w:right w:val="none" w:sz="0" w:space="0" w:color="auto"/>
          </w:divBdr>
        </w:div>
        <w:div w:id="1567913735">
          <w:marLeft w:val="640"/>
          <w:marRight w:val="0"/>
          <w:marTop w:val="0"/>
          <w:marBottom w:val="0"/>
          <w:divBdr>
            <w:top w:val="none" w:sz="0" w:space="0" w:color="auto"/>
            <w:left w:val="none" w:sz="0" w:space="0" w:color="auto"/>
            <w:bottom w:val="none" w:sz="0" w:space="0" w:color="auto"/>
            <w:right w:val="none" w:sz="0" w:space="0" w:color="auto"/>
          </w:divBdr>
        </w:div>
        <w:div w:id="723066010">
          <w:marLeft w:val="640"/>
          <w:marRight w:val="0"/>
          <w:marTop w:val="0"/>
          <w:marBottom w:val="0"/>
          <w:divBdr>
            <w:top w:val="none" w:sz="0" w:space="0" w:color="auto"/>
            <w:left w:val="none" w:sz="0" w:space="0" w:color="auto"/>
            <w:bottom w:val="none" w:sz="0" w:space="0" w:color="auto"/>
            <w:right w:val="none" w:sz="0" w:space="0" w:color="auto"/>
          </w:divBdr>
        </w:div>
        <w:div w:id="1410806654">
          <w:marLeft w:val="640"/>
          <w:marRight w:val="0"/>
          <w:marTop w:val="0"/>
          <w:marBottom w:val="0"/>
          <w:divBdr>
            <w:top w:val="none" w:sz="0" w:space="0" w:color="auto"/>
            <w:left w:val="none" w:sz="0" w:space="0" w:color="auto"/>
            <w:bottom w:val="none" w:sz="0" w:space="0" w:color="auto"/>
            <w:right w:val="none" w:sz="0" w:space="0" w:color="auto"/>
          </w:divBdr>
        </w:div>
        <w:div w:id="131481714">
          <w:marLeft w:val="640"/>
          <w:marRight w:val="0"/>
          <w:marTop w:val="0"/>
          <w:marBottom w:val="0"/>
          <w:divBdr>
            <w:top w:val="none" w:sz="0" w:space="0" w:color="auto"/>
            <w:left w:val="none" w:sz="0" w:space="0" w:color="auto"/>
            <w:bottom w:val="none" w:sz="0" w:space="0" w:color="auto"/>
            <w:right w:val="none" w:sz="0" w:space="0" w:color="auto"/>
          </w:divBdr>
        </w:div>
        <w:div w:id="180047142">
          <w:marLeft w:val="640"/>
          <w:marRight w:val="0"/>
          <w:marTop w:val="0"/>
          <w:marBottom w:val="0"/>
          <w:divBdr>
            <w:top w:val="none" w:sz="0" w:space="0" w:color="auto"/>
            <w:left w:val="none" w:sz="0" w:space="0" w:color="auto"/>
            <w:bottom w:val="none" w:sz="0" w:space="0" w:color="auto"/>
            <w:right w:val="none" w:sz="0" w:space="0" w:color="auto"/>
          </w:divBdr>
        </w:div>
        <w:div w:id="2022589445">
          <w:marLeft w:val="640"/>
          <w:marRight w:val="0"/>
          <w:marTop w:val="0"/>
          <w:marBottom w:val="0"/>
          <w:divBdr>
            <w:top w:val="none" w:sz="0" w:space="0" w:color="auto"/>
            <w:left w:val="none" w:sz="0" w:space="0" w:color="auto"/>
            <w:bottom w:val="none" w:sz="0" w:space="0" w:color="auto"/>
            <w:right w:val="none" w:sz="0" w:space="0" w:color="auto"/>
          </w:divBdr>
        </w:div>
        <w:div w:id="1715930638">
          <w:marLeft w:val="640"/>
          <w:marRight w:val="0"/>
          <w:marTop w:val="0"/>
          <w:marBottom w:val="0"/>
          <w:divBdr>
            <w:top w:val="none" w:sz="0" w:space="0" w:color="auto"/>
            <w:left w:val="none" w:sz="0" w:space="0" w:color="auto"/>
            <w:bottom w:val="none" w:sz="0" w:space="0" w:color="auto"/>
            <w:right w:val="none" w:sz="0" w:space="0" w:color="auto"/>
          </w:divBdr>
        </w:div>
        <w:div w:id="488326938">
          <w:marLeft w:val="640"/>
          <w:marRight w:val="0"/>
          <w:marTop w:val="0"/>
          <w:marBottom w:val="0"/>
          <w:divBdr>
            <w:top w:val="none" w:sz="0" w:space="0" w:color="auto"/>
            <w:left w:val="none" w:sz="0" w:space="0" w:color="auto"/>
            <w:bottom w:val="none" w:sz="0" w:space="0" w:color="auto"/>
            <w:right w:val="none" w:sz="0" w:space="0" w:color="auto"/>
          </w:divBdr>
        </w:div>
        <w:div w:id="1090197664">
          <w:marLeft w:val="640"/>
          <w:marRight w:val="0"/>
          <w:marTop w:val="0"/>
          <w:marBottom w:val="0"/>
          <w:divBdr>
            <w:top w:val="none" w:sz="0" w:space="0" w:color="auto"/>
            <w:left w:val="none" w:sz="0" w:space="0" w:color="auto"/>
            <w:bottom w:val="none" w:sz="0" w:space="0" w:color="auto"/>
            <w:right w:val="none" w:sz="0" w:space="0" w:color="auto"/>
          </w:divBdr>
        </w:div>
        <w:div w:id="355546999">
          <w:marLeft w:val="640"/>
          <w:marRight w:val="0"/>
          <w:marTop w:val="0"/>
          <w:marBottom w:val="0"/>
          <w:divBdr>
            <w:top w:val="none" w:sz="0" w:space="0" w:color="auto"/>
            <w:left w:val="none" w:sz="0" w:space="0" w:color="auto"/>
            <w:bottom w:val="none" w:sz="0" w:space="0" w:color="auto"/>
            <w:right w:val="none" w:sz="0" w:space="0" w:color="auto"/>
          </w:divBdr>
        </w:div>
        <w:div w:id="429931546">
          <w:marLeft w:val="640"/>
          <w:marRight w:val="0"/>
          <w:marTop w:val="0"/>
          <w:marBottom w:val="0"/>
          <w:divBdr>
            <w:top w:val="none" w:sz="0" w:space="0" w:color="auto"/>
            <w:left w:val="none" w:sz="0" w:space="0" w:color="auto"/>
            <w:bottom w:val="none" w:sz="0" w:space="0" w:color="auto"/>
            <w:right w:val="none" w:sz="0" w:space="0" w:color="auto"/>
          </w:divBdr>
        </w:div>
        <w:div w:id="793983845">
          <w:marLeft w:val="640"/>
          <w:marRight w:val="0"/>
          <w:marTop w:val="0"/>
          <w:marBottom w:val="0"/>
          <w:divBdr>
            <w:top w:val="none" w:sz="0" w:space="0" w:color="auto"/>
            <w:left w:val="none" w:sz="0" w:space="0" w:color="auto"/>
            <w:bottom w:val="none" w:sz="0" w:space="0" w:color="auto"/>
            <w:right w:val="none" w:sz="0" w:space="0" w:color="auto"/>
          </w:divBdr>
        </w:div>
        <w:div w:id="205486862">
          <w:marLeft w:val="640"/>
          <w:marRight w:val="0"/>
          <w:marTop w:val="0"/>
          <w:marBottom w:val="0"/>
          <w:divBdr>
            <w:top w:val="none" w:sz="0" w:space="0" w:color="auto"/>
            <w:left w:val="none" w:sz="0" w:space="0" w:color="auto"/>
            <w:bottom w:val="none" w:sz="0" w:space="0" w:color="auto"/>
            <w:right w:val="none" w:sz="0" w:space="0" w:color="auto"/>
          </w:divBdr>
        </w:div>
        <w:div w:id="633365111">
          <w:marLeft w:val="640"/>
          <w:marRight w:val="0"/>
          <w:marTop w:val="0"/>
          <w:marBottom w:val="0"/>
          <w:divBdr>
            <w:top w:val="none" w:sz="0" w:space="0" w:color="auto"/>
            <w:left w:val="none" w:sz="0" w:space="0" w:color="auto"/>
            <w:bottom w:val="none" w:sz="0" w:space="0" w:color="auto"/>
            <w:right w:val="none" w:sz="0" w:space="0" w:color="auto"/>
          </w:divBdr>
        </w:div>
        <w:div w:id="328141140">
          <w:marLeft w:val="640"/>
          <w:marRight w:val="0"/>
          <w:marTop w:val="0"/>
          <w:marBottom w:val="0"/>
          <w:divBdr>
            <w:top w:val="none" w:sz="0" w:space="0" w:color="auto"/>
            <w:left w:val="none" w:sz="0" w:space="0" w:color="auto"/>
            <w:bottom w:val="none" w:sz="0" w:space="0" w:color="auto"/>
            <w:right w:val="none" w:sz="0" w:space="0" w:color="auto"/>
          </w:divBdr>
        </w:div>
        <w:div w:id="99958749">
          <w:marLeft w:val="640"/>
          <w:marRight w:val="0"/>
          <w:marTop w:val="0"/>
          <w:marBottom w:val="0"/>
          <w:divBdr>
            <w:top w:val="none" w:sz="0" w:space="0" w:color="auto"/>
            <w:left w:val="none" w:sz="0" w:space="0" w:color="auto"/>
            <w:bottom w:val="none" w:sz="0" w:space="0" w:color="auto"/>
            <w:right w:val="none" w:sz="0" w:space="0" w:color="auto"/>
          </w:divBdr>
        </w:div>
        <w:div w:id="1592155526">
          <w:marLeft w:val="640"/>
          <w:marRight w:val="0"/>
          <w:marTop w:val="0"/>
          <w:marBottom w:val="0"/>
          <w:divBdr>
            <w:top w:val="none" w:sz="0" w:space="0" w:color="auto"/>
            <w:left w:val="none" w:sz="0" w:space="0" w:color="auto"/>
            <w:bottom w:val="none" w:sz="0" w:space="0" w:color="auto"/>
            <w:right w:val="none" w:sz="0" w:space="0" w:color="auto"/>
          </w:divBdr>
        </w:div>
        <w:div w:id="1650282236">
          <w:marLeft w:val="640"/>
          <w:marRight w:val="0"/>
          <w:marTop w:val="0"/>
          <w:marBottom w:val="0"/>
          <w:divBdr>
            <w:top w:val="none" w:sz="0" w:space="0" w:color="auto"/>
            <w:left w:val="none" w:sz="0" w:space="0" w:color="auto"/>
            <w:bottom w:val="none" w:sz="0" w:space="0" w:color="auto"/>
            <w:right w:val="none" w:sz="0" w:space="0" w:color="auto"/>
          </w:divBdr>
        </w:div>
        <w:div w:id="360712394">
          <w:marLeft w:val="640"/>
          <w:marRight w:val="0"/>
          <w:marTop w:val="0"/>
          <w:marBottom w:val="0"/>
          <w:divBdr>
            <w:top w:val="none" w:sz="0" w:space="0" w:color="auto"/>
            <w:left w:val="none" w:sz="0" w:space="0" w:color="auto"/>
            <w:bottom w:val="none" w:sz="0" w:space="0" w:color="auto"/>
            <w:right w:val="none" w:sz="0" w:space="0" w:color="auto"/>
          </w:divBdr>
        </w:div>
        <w:div w:id="963969741">
          <w:marLeft w:val="640"/>
          <w:marRight w:val="0"/>
          <w:marTop w:val="0"/>
          <w:marBottom w:val="0"/>
          <w:divBdr>
            <w:top w:val="none" w:sz="0" w:space="0" w:color="auto"/>
            <w:left w:val="none" w:sz="0" w:space="0" w:color="auto"/>
            <w:bottom w:val="none" w:sz="0" w:space="0" w:color="auto"/>
            <w:right w:val="none" w:sz="0" w:space="0" w:color="auto"/>
          </w:divBdr>
        </w:div>
        <w:div w:id="882596801">
          <w:marLeft w:val="640"/>
          <w:marRight w:val="0"/>
          <w:marTop w:val="0"/>
          <w:marBottom w:val="0"/>
          <w:divBdr>
            <w:top w:val="none" w:sz="0" w:space="0" w:color="auto"/>
            <w:left w:val="none" w:sz="0" w:space="0" w:color="auto"/>
            <w:bottom w:val="none" w:sz="0" w:space="0" w:color="auto"/>
            <w:right w:val="none" w:sz="0" w:space="0" w:color="auto"/>
          </w:divBdr>
        </w:div>
        <w:div w:id="1104182583">
          <w:marLeft w:val="640"/>
          <w:marRight w:val="0"/>
          <w:marTop w:val="0"/>
          <w:marBottom w:val="0"/>
          <w:divBdr>
            <w:top w:val="none" w:sz="0" w:space="0" w:color="auto"/>
            <w:left w:val="none" w:sz="0" w:space="0" w:color="auto"/>
            <w:bottom w:val="none" w:sz="0" w:space="0" w:color="auto"/>
            <w:right w:val="none" w:sz="0" w:space="0" w:color="auto"/>
          </w:divBdr>
        </w:div>
        <w:div w:id="483742423">
          <w:marLeft w:val="640"/>
          <w:marRight w:val="0"/>
          <w:marTop w:val="0"/>
          <w:marBottom w:val="0"/>
          <w:divBdr>
            <w:top w:val="none" w:sz="0" w:space="0" w:color="auto"/>
            <w:left w:val="none" w:sz="0" w:space="0" w:color="auto"/>
            <w:bottom w:val="none" w:sz="0" w:space="0" w:color="auto"/>
            <w:right w:val="none" w:sz="0" w:space="0" w:color="auto"/>
          </w:divBdr>
        </w:div>
        <w:div w:id="1402557515">
          <w:marLeft w:val="640"/>
          <w:marRight w:val="0"/>
          <w:marTop w:val="0"/>
          <w:marBottom w:val="0"/>
          <w:divBdr>
            <w:top w:val="none" w:sz="0" w:space="0" w:color="auto"/>
            <w:left w:val="none" w:sz="0" w:space="0" w:color="auto"/>
            <w:bottom w:val="none" w:sz="0" w:space="0" w:color="auto"/>
            <w:right w:val="none" w:sz="0" w:space="0" w:color="auto"/>
          </w:divBdr>
        </w:div>
        <w:div w:id="1912694880">
          <w:marLeft w:val="640"/>
          <w:marRight w:val="0"/>
          <w:marTop w:val="0"/>
          <w:marBottom w:val="0"/>
          <w:divBdr>
            <w:top w:val="none" w:sz="0" w:space="0" w:color="auto"/>
            <w:left w:val="none" w:sz="0" w:space="0" w:color="auto"/>
            <w:bottom w:val="none" w:sz="0" w:space="0" w:color="auto"/>
            <w:right w:val="none" w:sz="0" w:space="0" w:color="auto"/>
          </w:divBdr>
        </w:div>
        <w:div w:id="1643147393">
          <w:marLeft w:val="640"/>
          <w:marRight w:val="0"/>
          <w:marTop w:val="0"/>
          <w:marBottom w:val="0"/>
          <w:divBdr>
            <w:top w:val="none" w:sz="0" w:space="0" w:color="auto"/>
            <w:left w:val="none" w:sz="0" w:space="0" w:color="auto"/>
            <w:bottom w:val="none" w:sz="0" w:space="0" w:color="auto"/>
            <w:right w:val="none" w:sz="0" w:space="0" w:color="auto"/>
          </w:divBdr>
        </w:div>
        <w:div w:id="2127117839">
          <w:marLeft w:val="640"/>
          <w:marRight w:val="0"/>
          <w:marTop w:val="0"/>
          <w:marBottom w:val="0"/>
          <w:divBdr>
            <w:top w:val="none" w:sz="0" w:space="0" w:color="auto"/>
            <w:left w:val="none" w:sz="0" w:space="0" w:color="auto"/>
            <w:bottom w:val="none" w:sz="0" w:space="0" w:color="auto"/>
            <w:right w:val="none" w:sz="0" w:space="0" w:color="auto"/>
          </w:divBdr>
        </w:div>
        <w:div w:id="1393432442">
          <w:marLeft w:val="640"/>
          <w:marRight w:val="0"/>
          <w:marTop w:val="0"/>
          <w:marBottom w:val="0"/>
          <w:divBdr>
            <w:top w:val="none" w:sz="0" w:space="0" w:color="auto"/>
            <w:left w:val="none" w:sz="0" w:space="0" w:color="auto"/>
            <w:bottom w:val="none" w:sz="0" w:space="0" w:color="auto"/>
            <w:right w:val="none" w:sz="0" w:space="0" w:color="auto"/>
          </w:divBdr>
        </w:div>
        <w:div w:id="699277324">
          <w:marLeft w:val="640"/>
          <w:marRight w:val="0"/>
          <w:marTop w:val="0"/>
          <w:marBottom w:val="0"/>
          <w:divBdr>
            <w:top w:val="none" w:sz="0" w:space="0" w:color="auto"/>
            <w:left w:val="none" w:sz="0" w:space="0" w:color="auto"/>
            <w:bottom w:val="none" w:sz="0" w:space="0" w:color="auto"/>
            <w:right w:val="none" w:sz="0" w:space="0" w:color="auto"/>
          </w:divBdr>
        </w:div>
        <w:div w:id="27685076">
          <w:marLeft w:val="640"/>
          <w:marRight w:val="0"/>
          <w:marTop w:val="0"/>
          <w:marBottom w:val="0"/>
          <w:divBdr>
            <w:top w:val="none" w:sz="0" w:space="0" w:color="auto"/>
            <w:left w:val="none" w:sz="0" w:space="0" w:color="auto"/>
            <w:bottom w:val="none" w:sz="0" w:space="0" w:color="auto"/>
            <w:right w:val="none" w:sz="0" w:space="0" w:color="auto"/>
          </w:divBdr>
        </w:div>
        <w:div w:id="979848341">
          <w:marLeft w:val="640"/>
          <w:marRight w:val="0"/>
          <w:marTop w:val="0"/>
          <w:marBottom w:val="0"/>
          <w:divBdr>
            <w:top w:val="none" w:sz="0" w:space="0" w:color="auto"/>
            <w:left w:val="none" w:sz="0" w:space="0" w:color="auto"/>
            <w:bottom w:val="none" w:sz="0" w:space="0" w:color="auto"/>
            <w:right w:val="none" w:sz="0" w:space="0" w:color="auto"/>
          </w:divBdr>
        </w:div>
        <w:div w:id="865558137">
          <w:marLeft w:val="640"/>
          <w:marRight w:val="0"/>
          <w:marTop w:val="0"/>
          <w:marBottom w:val="0"/>
          <w:divBdr>
            <w:top w:val="none" w:sz="0" w:space="0" w:color="auto"/>
            <w:left w:val="none" w:sz="0" w:space="0" w:color="auto"/>
            <w:bottom w:val="none" w:sz="0" w:space="0" w:color="auto"/>
            <w:right w:val="none" w:sz="0" w:space="0" w:color="auto"/>
          </w:divBdr>
        </w:div>
        <w:div w:id="443156487">
          <w:marLeft w:val="640"/>
          <w:marRight w:val="0"/>
          <w:marTop w:val="0"/>
          <w:marBottom w:val="0"/>
          <w:divBdr>
            <w:top w:val="none" w:sz="0" w:space="0" w:color="auto"/>
            <w:left w:val="none" w:sz="0" w:space="0" w:color="auto"/>
            <w:bottom w:val="none" w:sz="0" w:space="0" w:color="auto"/>
            <w:right w:val="none" w:sz="0" w:space="0" w:color="auto"/>
          </w:divBdr>
        </w:div>
        <w:div w:id="284190922">
          <w:marLeft w:val="640"/>
          <w:marRight w:val="0"/>
          <w:marTop w:val="0"/>
          <w:marBottom w:val="0"/>
          <w:divBdr>
            <w:top w:val="none" w:sz="0" w:space="0" w:color="auto"/>
            <w:left w:val="none" w:sz="0" w:space="0" w:color="auto"/>
            <w:bottom w:val="none" w:sz="0" w:space="0" w:color="auto"/>
            <w:right w:val="none" w:sz="0" w:space="0" w:color="auto"/>
          </w:divBdr>
        </w:div>
        <w:div w:id="314769504">
          <w:marLeft w:val="640"/>
          <w:marRight w:val="0"/>
          <w:marTop w:val="0"/>
          <w:marBottom w:val="0"/>
          <w:divBdr>
            <w:top w:val="none" w:sz="0" w:space="0" w:color="auto"/>
            <w:left w:val="none" w:sz="0" w:space="0" w:color="auto"/>
            <w:bottom w:val="none" w:sz="0" w:space="0" w:color="auto"/>
            <w:right w:val="none" w:sz="0" w:space="0" w:color="auto"/>
          </w:divBdr>
        </w:div>
        <w:div w:id="1840927717">
          <w:marLeft w:val="640"/>
          <w:marRight w:val="0"/>
          <w:marTop w:val="0"/>
          <w:marBottom w:val="0"/>
          <w:divBdr>
            <w:top w:val="none" w:sz="0" w:space="0" w:color="auto"/>
            <w:left w:val="none" w:sz="0" w:space="0" w:color="auto"/>
            <w:bottom w:val="none" w:sz="0" w:space="0" w:color="auto"/>
            <w:right w:val="none" w:sz="0" w:space="0" w:color="auto"/>
          </w:divBdr>
        </w:div>
        <w:div w:id="1250503919">
          <w:marLeft w:val="640"/>
          <w:marRight w:val="0"/>
          <w:marTop w:val="0"/>
          <w:marBottom w:val="0"/>
          <w:divBdr>
            <w:top w:val="none" w:sz="0" w:space="0" w:color="auto"/>
            <w:left w:val="none" w:sz="0" w:space="0" w:color="auto"/>
            <w:bottom w:val="none" w:sz="0" w:space="0" w:color="auto"/>
            <w:right w:val="none" w:sz="0" w:space="0" w:color="auto"/>
          </w:divBdr>
        </w:div>
        <w:div w:id="2014792232">
          <w:marLeft w:val="640"/>
          <w:marRight w:val="0"/>
          <w:marTop w:val="0"/>
          <w:marBottom w:val="0"/>
          <w:divBdr>
            <w:top w:val="none" w:sz="0" w:space="0" w:color="auto"/>
            <w:left w:val="none" w:sz="0" w:space="0" w:color="auto"/>
            <w:bottom w:val="none" w:sz="0" w:space="0" w:color="auto"/>
            <w:right w:val="none" w:sz="0" w:space="0" w:color="auto"/>
          </w:divBdr>
        </w:div>
        <w:div w:id="292056334">
          <w:marLeft w:val="640"/>
          <w:marRight w:val="0"/>
          <w:marTop w:val="0"/>
          <w:marBottom w:val="0"/>
          <w:divBdr>
            <w:top w:val="none" w:sz="0" w:space="0" w:color="auto"/>
            <w:left w:val="none" w:sz="0" w:space="0" w:color="auto"/>
            <w:bottom w:val="none" w:sz="0" w:space="0" w:color="auto"/>
            <w:right w:val="none" w:sz="0" w:space="0" w:color="auto"/>
          </w:divBdr>
        </w:div>
        <w:div w:id="1027832741">
          <w:marLeft w:val="640"/>
          <w:marRight w:val="0"/>
          <w:marTop w:val="0"/>
          <w:marBottom w:val="0"/>
          <w:divBdr>
            <w:top w:val="none" w:sz="0" w:space="0" w:color="auto"/>
            <w:left w:val="none" w:sz="0" w:space="0" w:color="auto"/>
            <w:bottom w:val="none" w:sz="0" w:space="0" w:color="auto"/>
            <w:right w:val="none" w:sz="0" w:space="0" w:color="auto"/>
          </w:divBdr>
        </w:div>
        <w:div w:id="2003241838">
          <w:marLeft w:val="640"/>
          <w:marRight w:val="0"/>
          <w:marTop w:val="0"/>
          <w:marBottom w:val="0"/>
          <w:divBdr>
            <w:top w:val="none" w:sz="0" w:space="0" w:color="auto"/>
            <w:left w:val="none" w:sz="0" w:space="0" w:color="auto"/>
            <w:bottom w:val="none" w:sz="0" w:space="0" w:color="auto"/>
            <w:right w:val="none" w:sz="0" w:space="0" w:color="auto"/>
          </w:divBdr>
        </w:div>
        <w:div w:id="527530925">
          <w:marLeft w:val="640"/>
          <w:marRight w:val="0"/>
          <w:marTop w:val="0"/>
          <w:marBottom w:val="0"/>
          <w:divBdr>
            <w:top w:val="none" w:sz="0" w:space="0" w:color="auto"/>
            <w:left w:val="none" w:sz="0" w:space="0" w:color="auto"/>
            <w:bottom w:val="none" w:sz="0" w:space="0" w:color="auto"/>
            <w:right w:val="none" w:sz="0" w:space="0" w:color="auto"/>
          </w:divBdr>
        </w:div>
        <w:div w:id="1584603449">
          <w:marLeft w:val="640"/>
          <w:marRight w:val="0"/>
          <w:marTop w:val="0"/>
          <w:marBottom w:val="0"/>
          <w:divBdr>
            <w:top w:val="none" w:sz="0" w:space="0" w:color="auto"/>
            <w:left w:val="none" w:sz="0" w:space="0" w:color="auto"/>
            <w:bottom w:val="none" w:sz="0" w:space="0" w:color="auto"/>
            <w:right w:val="none" w:sz="0" w:space="0" w:color="auto"/>
          </w:divBdr>
        </w:div>
        <w:div w:id="2000845797">
          <w:marLeft w:val="640"/>
          <w:marRight w:val="0"/>
          <w:marTop w:val="0"/>
          <w:marBottom w:val="0"/>
          <w:divBdr>
            <w:top w:val="none" w:sz="0" w:space="0" w:color="auto"/>
            <w:left w:val="none" w:sz="0" w:space="0" w:color="auto"/>
            <w:bottom w:val="none" w:sz="0" w:space="0" w:color="auto"/>
            <w:right w:val="none" w:sz="0" w:space="0" w:color="auto"/>
          </w:divBdr>
        </w:div>
        <w:div w:id="1221945465">
          <w:marLeft w:val="640"/>
          <w:marRight w:val="0"/>
          <w:marTop w:val="0"/>
          <w:marBottom w:val="0"/>
          <w:divBdr>
            <w:top w:val="none" w:sz="0" w:space="0" w:color="auto"/>
            <w:left w:val="none" w:sz="0" w:space="0" w:color="auto"/>
            <w:bottom w:val="none" w:sz="0" w:space="0" w:color="auto"/>
            <w:right w:val="none" w:sz="0" w:space="0" w:color="auto"/>
          </w:divBdr>
        </w:div>
        <w:div w:id="1085614308">
          <w:marLeft w:val="640"/>
          <w:marRight w:val="0"/>
          <w:marTop w:val="0"/>
          <w:marBottom w:val="0"/>
          <w:divBdr>
            <w:top w:val="none" w:sz="0" w:space="0" w:color="auto"/>
            <w:left w:val="none" w:sz="0" w:space="0" w:color="auto"/>
            <w:bottom w:val="none" w:sz="0" w:space="0" w:color="auto"/>
            <w:right w:val="none" w:sz="0" w:space="0" w:color="auto"/>
          </w:divBdr>
        </w:div>
        <w:div w:id="1177959771">
          <w:marLeft w:val="640"/>
          <w:marRight w:val="0"/>
          <w:marTop w:val="0"/>
          <w:marBottom w:val="0"/>
          <w:divBdr>
            <w:top w:val="none" w:sz="0" w:space="0" w:color="auto"/>
            <w:left w:val="none" w:sz="0" w:space="0" w:color="auto"/>
            <w:bottom w:val="none" w:sz="0" w:space="0" w:color="auto"/>
            <w:right w:val="none" w:sz="0" w:space="0" w:color="auto"/>
          </w:divBdr>
        </w:div>
        <w:div w:id="755979448">
          <w:marLeft w:val="640"/>
          <w:marRight w:val="0"/>
          <w:marTop w:val="0"/>
          <w:marBottom w:val="0"/>
          <w:divBdr>
            <w:top w:val="none" w:sz="0" w:space="0" w:color="auto"/>
            <w:left w:val="none" w:sz="0" w:space="0" w:color="auto"/>
            <w:bottom w:val="none" w:sz="0" w:space="0" w:color="auto"/>
            <w:right w:val="none" w:sz="0" w:space="0" w:color="auto"/>
          </w:divBdr>
        </w:div>
        <w:div w:id="405691497">
          <w:marLeft w:val="640"/>
          <w:marRight w:val="0"/>
          <w:marTop w:val="0"/>
          <w:marBottom w:val="0"/>
          <w:divBdr>
            <w:top w:val="none" w:sz="0" w:space="0" w:color="auto"/>
            <w:left w:val="none" w:sz="0" w:space="0" w:color="auto"/>
            <w:bottom w:val="none" w:sz="0" w:space="0" w:color="auto"/>
            <w:right w:val="none" w:sz="0" w:space="0" w:color="auto"/>
          </w:divBdr>
        </w:div>
        <w:div w:id="510071790">
          <w:marLeft w:val="640"/>
          <w:marRight w:val="0"/>
          <w:marTop w:val="0"/>
          <w:marBottom w:val="0"/>
          <w:divBdr>
            <w:top w:val="none" w:sz="0" w:space="0" w:color="auto"/>
            <w:left w:val="none" w:sz="0" w:space="0" w:color="auto"/>
            <w:bottom w:val="none" w:sz="0" w:space="0" w:color="auto"/>
            <w:right w:val="none" w:sz="0" w:space="0" w:color="auto"/>
          </w:divBdr>
        </w:div>
        <w:div w:id="2063824605">
          <w:marLeft w:val="640"/>
          <w:marRight w:val="0"/>
          <w:marTop w:val="0"/>
          <w:marBottom w:val="0"/>
          <w:divBdr>
            <w:top w:val="none" w:sz="0" w:space="0" w:color="auto"/>
            <w:left w:val="none" w:sz="0" w:space="0" w:color="auto"/>
            <w:bottom w:val="none" w:sz="0" w:space="0" w:color="auto"/>
            <w:right w:val="none" w:sz="0" w:space="0" w:color="auto"/>
          </w:divBdr>
        </w:div>
        <w:div w:id="918291869">
          <w:marLeft w:val="640"/>
          <w:marRight w:val="0"/>
          <w:marTop w:val="0"/>
          <w:marBottom w:val="0"/>
          <w:divBdr>
            <w:top w:val="none" w:sz="0" w:space="0" w:color="auto"/>
            <w:left w:val="none" w:sz="0" w:space="0" w:color="auto"/>
            <w:bottom w:val="none" w:sz="0" w:space="0" w:color="auto"/>
            <w:right w:val="none" w:sz="0" w:space="0" w:color="auto"/>
          </w:divBdr>
        </w:div>
        <w:div w:id="1358190505">
          <w:marLeft w:val="640"/>
          <w:marRight w:val="0"/>
          <w:marTop w:val="0"/>
          <w:marBottom w:val="0"/>
          <w:divBdr>
            <w:top w:val="none" w:sz="0" w:space="0" w:color="auto"/>
            <w:left w:val="none" w:sz="0" w:space="0" w:color="auto"/>
            <w:bottom w:val="none" w:sz="0" w:space="0" w:color="auto"/>
            <w:right w:val="none" w:sz="0" w:space="0" w:color="auto"/>
          </w:divBdr>
        </w:div>
        <w:div w:id="1872525406">
          <w:marLeft w:val="640"/>
          <w:marRight w:val="0"/>
          <w:marTop w:val="0"/>
          <w:marBottom w:val="0"/>
          <w:divBdr>
            <w:top w:val="none" w:sz="0" w:space="0" w:color="auto"/>
            <w:left w:val="none" w:sz="0" w:space="0" w:color="auto"/>
            <w:bottom w:val="none" w:sz="0" w:space="0" w:color="auto"/>
            <w:right w:val="none" w:sz="0" w:space="0" w:color="auto"/>
          </w:divBdr>
        </w:div>
        <w:div w:id="427310575">
          <w:marLeft w:val="640"/>
          <w:marRight w:val="0"/>
          <w:marTop w:val="0"/>
          <w:marBottom w:val="0"/>
          <w:divBdr>
            <w:top w:val="none" w:sz="0" w:space="0" w:color="auto"/>
            <w:left w:val="none" w:sz="0" w:space="0" w:color="auto"/>
            <w:bottom w:val="none" w:sz="0" w:space="0" w:color="auto"/>
            <w:right w:val="none" w:sz="0" w:space="0" w:color="auto"/>
          </w:divBdr>
        </w:div>
        <w:div w:id="206840869">
          <w:marLeft w:val="640"/>
          <w:marRight w:val="0"/>
          <w:marTop w:val="0"/>
          <w:marBottom w:val="0"/>
          <w:divBdr>
            <w:top w:val="none" w:sz="0" w:space="0" w:color="auto"/>
            <w:left w:val="none" w:sz="0" w:space="0" w:color="auto"/>
            <w:bottom w:val="none" w:sz="0" w:space="0" w:color="auto"/>
            <w:right w:val="none" w:sz="0" w:space="0" w:color="auto"/>
          </w:divBdr>
        </w:div>
        <w:div w:id="756749721">
          <w:marLeft w:val="640"/>
          <w:marRight w:val="0"/>
          <w:marTop w:val="0"/>
          <w:marBottom w:val="0"/>
          <w:divBdr>
            <w:top w:val="none" w:sz="0" w:space="0" w:color="auto"/>
            <w:left w:val="none" w:sz="0" w:space="0" w:color="auto"/>
            <w:bottom w:val="none" w:sz="0" w:space="0" w:color="auto"/>
            <w:right w:val="none" w:sz="0" w:space="0" w:color="auto"/>
          </w:divBdr>
        </w:div>
        <w:div w:id="60829165">
          <w:marLeft w:val="640"/>
          <w:marRight w:val="0"/>
          <w:marTop w:val="0"/>
          <w:marBottom w:val="0"/>
          <w:divBdr>
            <w:top w:val="none" w:sz="0" w:space="0" w:color="auto"/>
            <w:left w:val="none" w:sz="0" w:space="0" w:color="auto"/>
            <w:bottom w:val="none" w:sz="0" w:space="0" w:color="auto"/>
            <w:right w:val="none" w:sz="0" w:space="0" w:color="auto"/>
          </w:divBdr>
        </w:div>
        <w:div w:id="974682764">
          <w:marLeft w:val="640"/>
          <w:marRight w:val="0"/>
          <w:marTop w:val="0"/>
          <w:marBottom w:val="0"/>
          <w:divBdr>
            <w:top w:val="none" w:sz="0" w:space="0" w:color="auto"/>
            <w:left w:val="none" w:sz="0" w:space="0" w:color="auto"/>
            <w:bottom w:val="none" w:sz="0" w:space="0" w:color="auto"/>
            <w:right w:val="none" w:sz="0" w:space="0" w:color="auto"/>
          </w:divBdr>
        </w:div>
        <w:div w:id="971323853">
          <w:marLeft w:val="640"/>
          <w:marRight w:val="0"/>
          <w:marTop w:val="0"/>
          <w:marBottom w:val="0"/>
          <w:divBdr>
            <w:top w:val="none" w:sz="0" w:space="0" w:color="auto"/>
            <w:left w:val="none" w:sz="0" w:space="0" w:color="auto"/>
            <w:bottom w:val="none" w:sz="0" w:space="0" w:color="auto"/>
            <w:right w:val="none" w:sz="0" w:space="0" w:color="auto"/>
          </w:divBdr>
        </w:div>
        <w:div w:id="245652401">
          <w:marLeft w:val="640"/>
          <w:marRight w:val="0"/>
          <w:marTop w:val="0"/>
          <w:marBottom w:val="0"/>
          <w:divBdr>
            <w:top w:val="none" w:sz="0" w:space="0" w:color="auto"/>
            <w:left w:val="none" w:sz="0" w:space="0" w:color="auto"/>
            <w:bottom w:val="none" w:sz="0" w:space="0" w:color="auto"/>
            <w:right w:val="none" w:sz="0" w:space="0" w:color="auto"/>
          </w:divBdr>
        </w:div>
        <w:div w:id="1164586708">
          <w:marLeft w:val="640"/>
          <w:marRight w:val="0"/>
          <w:marTop w:val="0"/>
          <w:marBottom w:val="0"/>
          <w:divBdr>
            <w:top w:val="none" w:sz="0" w:space="0" w:color="auto"/>
            <w:left w:val="none" w:sz="0" w:space="0" w:color="auto"/>
            <w:bottom w:val="none" w:sz="0" w:space="0" w:color="auto"/>
            <w:right w:val="none" w:sz="0" w:space="0" w:color="auto"/>
          </w:divBdr>
        </w:div>
        <w:div w:id="343551713">
          <w:marLeft w:val="640"/>
          <w:marRight w:val="0"/>
          <w:marTop w:val="0"/>
          <w:marBottom w:val="0"/>
          <w:divBdr>
            <w:top w:val="none" w:sz="0" w:space="0" w:color="auto"/>
            <w:left w:val="none" w:sz="0" w:space="0" w:color="auto"/>
            <w:bottom w:val="none" w:sz="0" w:space="0" w:color="auto"/>
            <w:right w:val="none" w:sz="0" w:space="0" w:color="auto"/>
          </w:divBdr>
        </w:div>
        <w:div w:id="1279070181">
          <w:marLeft w:val="640"/>
          <w:marRight w:val="0"/>
          <w:marTop w:val="0"/>
          <w:marBottom w:val="0"/>
          <w:divBdr>
            <w:top w:val="none" w:sz="0" w:space="0" w:color="auto"/>
            <w:left w:val="none" w:sz="0" w:space="0" w:color="auto"/>
            <w:bottom w:val="none" w:sz="0" w:space="0" w:color="auto"/>
            <w:right w:val="none" w:sz="0" w:space="0" w:color="auto"/>
          </w:divBdr>
        </w:div>
        <w:div w:id="1214460913">
          <w:marLeft w:val="640"/>
          <w:marRight w:val="0"/>
          <w:marTop w:val="0"/>
          <w:marBottom w:val="0"/>
          <w:divBdr>
            <w:top w:val="none" w:sz="0" w:space="0" w:color="auto"/>
            <w:left w:val="none" w:sz="0" w:space="0" w:color="auto"/>
            <w:bottom w:val="none" w:sz="0" w:space="0" w:color="auto"/>
            <w:right w:val="none" w:sz="0" w:space="0" w:color="auto"/>
          </w:divBdr>
        </w:div>
        <w:div w:id="1136143190">
          <w:marLeft w:val="640"/>
          <w:marRight w:val="0"/>
          <w:marTop w:val="0"/>
          <w:marBottom w:val="0"/>
          <w:divBdr>
            <w:top w:val="none" w:sz="0" w:space="0" w:color="auto"/>
            <w:left w:val="none" w:sz="0" w:space="0" w:color="auto"/>
            <w:bottom w:val="none" w:sz="0" w:space="0" w:color="auto"/>
            <w:right w:val="none" w:sz="0" w:space="0" w:color="auto"/>
          </w:divBdr>
        </w:div>
        <w:div w:id="255793715">
          <w:marLeft w:val="640"/>
          <w:marRight w:val="0"/>
          <w:marTop w:val="0"/>
          <w:marBottom w:val="0"/>
          <w:divBdr>
            <w:top w:val="none" w:sz="0" w:space="0" w:color="auto"/>
            <w:left w:val="none" w:sz="0" w:space="0" w:color="auto"/>
            <w:bottom w:val="none" w:sz="0" w:space="0" w:color="auto"/>
            <w:right w:val="none" w:sz="0" w:space="0" w:color="auto"/>
          </w:divBdr>
        </w:div>
        <w:div w:id="1568760846">
          <w:marLeft w:val="640"/>
          <w:marRight w:val="0"/>
          <w:marTop w:val="0"/>
          <w:marBottom w:val="0"/>
          <w:divBdr>
            <w:top w:val="none" w:sz="0" w:space="0" w:color="auto"/>
            <w:left w:val="none" w:sz="0" w:space="0" w:color="auto"/>
            <w:bottom w:val="none" w:sz="0" w:space="0" w:color="auto"/>
            <w:right w:val="none" w:sz="0" w:space="0" w:color="auto"/>
          </w:divBdr>
        </w:div>
        <w:div w:id="494343104">
          <w:marLeft w:val="640"/>
          <w:marRight w:val="0"/>
          <w:marTop w:val="0"/>
          <w:marBottom w:val="0"/>
          <w:divBdr>
            <w:top w:val="none" w:sz="0" w:space="0" w:color="auto"/>
            <w:left w:val="none" w:sz="0" w:space="0" w:color="auto"/>
            <w:bottom w:val="none" w:sz="0" w:space="0" w:color="auto"/>
            <w:right w:val="none" w:sz="0" w:space="0" w:color="auto"/>
          </w:divBdr>
        </w:div>
        <w:div w:id="313147702">
          <w:marLeft w:val="640"/>
          <w:marRight w:val="0"/>
          <w:marTop w:val="0"/>
          <w:marBottom w:val="0"/>
          <w:divBdr>
            <w:top w:val="none" w:sz="0" w:space="0" w:color="auto"/>
            <w:left w:val="none" w:sz="0" w:space="0" w:color="auto"/>
            <w:bottom w:val="none" w:sz="0" w:space="0" w:color="auto"/>
            <w:right w:val="none" w:sz="0" w:space="0" w:color="auto"/>
          </w:divBdr>
        </w:div>
        <w:div w:id="1257442634">
          <w:marLeft w:val="640"/>
          <w:marRight w:val="0"/>
          <w:marTop w:val="0"/>
          <w:marBottom w:val="0"/>
          <w:divBdr>
            <w:top w:val="none" w:sz="0" w:space="0" w:color="auto"/>
            <w:left w:val="none" w:sz="0" w:space="0" w:color="auto"/>
            <w:bottom w:val="none" w:sz="0" w:space="0" w:color="auto"/>
            <w:right w:val="none" w:sz="0" w:space="0" w:color="auto"/>
          </w:divBdr>
        </w:div>
        <w:div w:id="740979235">
          <w:marLeft w:val="640"/>
          <w:marRight w:val="0"/>
          <w:marTop w:val="0"/>
          <w:marBottom w:val="0"/>
          <w:divBdr>
            <w:top w:val="none" w:sz="0" w:space="0" w:color="auto"/>
            <w:left w:val="none" w:sz="0" w:space="0" w:color="auto"/>
            <w:bottom w:val="none" w:sz="0" w:space="0" w:color="auto"/>
            <w:right w:val="none" w:sz="0" w:space="0" w:color="auto"/>
          </w:divBdr>
        </w:div>
        <w:div w:id="1006130076">
          <w:marLeft w:val="640"/>
          <w:marRight w:val="0"/>
          <w:marTop w:val="0"/>
          <w:marBottom w:val="0"/>
          <w:divBdr>
            <w:top w:val="none" w:sz="0" w:space="0" w:color="auto"/>
            <w:left w:val="none" w:sz="0" w:space="0" w:color="auto"/>
            <w:bottom w:val="none" w:sz="0" w:space="0" w:color="auto"/>
            <w:right w:val="none" w:sz="0" w:space="0" w:color="auto"/>
          </w:divBdr>
        </w:div>
        <w:div w:id="1589340139">
          <w:marLeft w:val="640"/>
          <w:marRight w:val="0"/>
          <w:marTop w:val="0"/>
          <w:marBottom w:val="0"/>
          <w:divBdr>
            <w:top w:val="none" w:sz="0" w:space="0" w:color="auto"/>
            <w:left w:val="none" w:sz="0" w:space="0" w:color="auto"/>
            <w:bottom w:val="none" w:sz="0" w:space="0" w:color="auto"/>
            <w:right w:val="none" w:sz="0" w:space="0" w:color="auto"/>
          </w:divBdr>
        </w:div>
        <w:div w:id="967901681">
          <w:marLeft w:val="640"/>
          <w:marRight w:val="0"/>
          <w:marTop w:val="0"/>
          <w:marBottom w:val="0"/>
          <w:divBdr>
            <w:top w:val="none" w:sz="0" w:space="0" w:color="auto"/>
            <w:left w:val="none" w:sz="0" w:space="0" w:color="auto"/>
            <w:bottom w:val="none" w:sz="0" w:space="0" w:color="auto"/>
            <w:right w:val="none" w:sz="0" w:space="0" w:color="auto"/>
          </w:divBdr>
        </w:div>
        <w:div w:id="2024934607">
          <w:marLeft w:val="640"/>
          <w:marRight w:val="0"/>
          <w:marTop w:val="0"/>
          <w:marBottom w:val="0"/>
          <w:divBdr>
            <w:top w:val="none" w:sz="0" w:space="0" w:color="auto"/>
            <w:left w:val="none" w:sz="0" w:space="0" w:color="auto"/>
            <w:bottom w:val="none" w:sz="0" w:space="0" w:color="auto"/>
            <w:right w:val="none" w:sz="0" w:space="0" w:color="auto"/>
          </w:divBdr>
        </w:div>
        <w:div w:id="564804391">
          <w:marLeft w:val="640"/>
          <w:marRight w:val="0"/>
          <w:marTop w:val="0"/>
          <w:marBottom w:val="0"/>
          <w:divBdr>
            <w:top w:val="none" w:sz="0" w:space="0" w:color="auto"/>
            <w:left w:val="none" w:sz="0" w:space="0" w:color="auto"/>
            <w:bottom w:val="none" w:sz="0" w:space="0" w:color="auto"/>
            <w:right w:val="none" w:sz="0" w:space="0" w:color="auto"/>
          </w:divBdr>
        </w:div>
        <w:div w:id="678508804">
          <w:marLeft w:val="640"/>
          <w:marRight w:val="0"/>
          <w:marTop w:val="0"/>
          <w:marBottom w:val="0"/>
          <w:divBdr>
            <w:top w:val="none" w:sz="0" w:space="0" w:color="auto"/>
            <w:left w:val="none" w:sz="0" w:space="0" w:color="auto"/>
            <w:bottom w:val="none" w:sz="0" w:space="0" w:color="auto"/>
            <w:right w:val="none" w:sz="0" w:space="0" w:color="auto"/>
          </w:divBdr>
        </w:div>
        <w:div w:id="894390197">
          <w:marLeft w:val="640"/>
          <w:marRight w:val="0"/>
          <w:marTop w:val="0"/>
          <w:marBottom w:val="0"/>
          <w:divBdr>
            <w:top w:val="none" w:sz="0" w:space="0" w:color="auto"/>
            <w:left w:val="none" w:sz="0" w:space="0" w:color="auto"/>
            <w:bottom w:val="none" w:sz="0" w:space="0" w:color="auto"/>
            <w:right w:val="none" w:sz="0" w:space="0" w:color="auto"/>
          </w:divBdr>
        </w:div>
        <w:div w:id="1294408376">
          <w:marLeft w:val="640"/>
          <w:marRight w:val="0"/>
          <w:marTop w:val="0"/>
          <w:marBottom w:val="0"/>
          <w:divBdr>
            <w:top w:val="none" w:sz="0" w:space="0" w:color="auto"/>
            <w:left w:val="none" w:sz="0" w:space="0" w:color="auto"/>
            <w:bottom w:val="none" w:sz="0" w:space="0" w:color="auto"/>
            <w:right w:val="none" w:sz="0" w:space="0" w:color="auto"/>
          </w:divBdr>
        </w:div>
        <w:div w:id="884411005">
          <w:marLeft w:val="640"/>
          <w:marRight w:val="0"/>
          <w:marTop w:val="0"/>
          <w:marBottom w:val="0"/>
          <w:divBdr>
            <w:top w:val="none" w:sz="0" w:space="0" w:color="auto"/>
            <w:left w:val="none" w:sz="0" w:space="0" w:color="auto"/>
            <w:bottom w:val="none" w:sz="0" w:space="0" w:color="auto"/>
            <w:right w:val="none" w:sz="0" w:space="0" w:color="auto"/>
          </w:divBdr>
        </w:div>
        <w:div w:id="1550606433">
          <w:marLeft w:val="640"/>
          <w:marRight w:val="0"/>
          <w:marTop w:val="0"/>
          <w:marBottom w:val="0"/>
          <w:divBdr>
            <w:top w:val="none" w:sz="0" w:space="0" w:color="auto"/>
            <w:left w:val="none" w:sz="0" w:space="0" w:color="auto"/>
            <w:bottom w:val="none" w:sz="0" w:space="0" w:color="auto"/>
            <w:right w:val="none" w:sz="0" w:space="0" w:color="auto"/>
          </w:divBdr>
        </w:div>
        <w:div w:id="1466966117">
          <w:marLeft w:val="640"/>
          <w:marRight w:val="0"/>
          <w:marTop w:val="0"/>
          <w:marBottom w:val="0"/>
          <w:divBdr>
            <w:top w:val="none" w:sz="0" w:space="0" w:color="auto"/>
            <w:left w:val="none" w:sz="0" w:space="0" w:color="auto"/>
            <w:bottom w:val="none" w:sz="0" w:space="0" w:color="auto"/>
            <w:right w:val="none" w:sz="0" w:space="0" w:color="auto"/>
          </w:divBdr>
        </w:div>
        <w:div w:id="724640151">
          <w:marLeft w:val="640"/>
          <w:marRight w:val="0"/>
          <w:marTop w:val="0"/>
          <w:marBottom w:val="0"/>
          <w:divBdr>
            <w:top w:val="none" w:sz="0" w:space="0" w:color="auto"/>
            <w:left w:val="none" w:sz="0" w:space="0" w:color="auto"/>
            <w:bottom w:val="none" w:sz="0" w:space="0" w:color="auto"/>
            <w:right w:val="none" w:sz="0" w:space="0" w:color="auto"/>
          </w:divBdr>
        </w:div>
        <w:div w:id="2073772078">
          <w:marLeft w:val="640"/>
          <w:marRight w:val="0"/>
          <w:marTop w:val="0"/>
          <w:marBottom w:val="0"/>
          <w:divBdr>
            <w:top w:val="none" w:sz="0" w:space="0" w:color="auto"/>
            <w:left w:val="none" w:sz="0" w:space="0" w:color="auto"/>
            <w:bottom w:val="none" w:sz="0" w:space="0" w:color="auto"/>
            <w:right w:val="none" w:sz="0" w:space="0" w:color="auto"/>
          </w:divBdr>
        </w:div>
        <w:div w:id="1234120700">
          <w:marLeft w:val="640"/>
          <w:marRight w:val="0"/>
          <w:marTop w:val="0"/>
          <w:marBottom w:val="0"/>
          <w:divBdr>
            <w:top w:val="none" w:sz="0" w:space="0" w:color="auto"/>
            <w:left w:val="none" w:sz="0" w:space="0" w:color="auto"/>
            <w:bottom w:val="none" w:sz="0" w:space="0" w:color="auto"/>
            <w:right w:val="none" w:sz="0" w:space="0" w:color="auto"/>
          </w:divBdr>
        </w:div>
        <w:div w:id="1633169318">
          <w:marLeft w:val="640"/>
          <w:marRight w:val="0"/>
          <w:marTop w:val="0"/>
          <w:marBottom w:val="0"/>
          <w:divBdr>
            <w:top w:val="none" w:sz="0" w:space="0" w:color="auto"/>
            <w:left w:val="none" w:sz="0" w:space="0" w:color="auto"/>
            <w:bottom w:val="none" w:sz="0" w:space="0" w:color="auto"/>
            <w:right w:val="none" w:sz="0" w:space="0" w:color="auto"/>
          </w:divBdr>
        </w:div>
        <w:div w:id="938835834">
          <w:marLeft w:val="640"/>
          <w:marRight w:val="0"/>
          <w:marTop w:val="0"/>
          <w:marBottom w:val="0"/>
          <w:divBdr>
            <w:top w:val="none" w:sz="0" w:space="0" w:color="auto"/>
            <w:left w:val="none" w:sz="0" w:space="0" w:color="auto"/>
            <w:bottom w:val="none" w:sz="0" w:space="0" w:color="auto"/>
            <w:right w:val="none" w:sz="0" w:space="0" w:color="auto"/>
          </w:divBdr>
        </w:div>
        <w:div w:id="227542239">
          <w:marLeft w:val="640"/>
          <w:marRight w:val="0"/>
          <w:marTop w:val="0"/>
          <w:marBottom w:val="0"/>
          <w:divBdr>
            <w:top w:val="none" w:sz="0" w:space="0" w:color="auto"/>
            <w:left w:val="none" w:sz="0" w:space="0" w:color="auto"/>
            <w:bottom w:val="none" w:sz="0" w:space="0" w:color="auto"/>
            <w:right w:val="none" w:sz="0" w:space="0" w:color="auto"/>
          </w:divBdr>
        </w:div>
        <w:div w:id="405540269">
          <w:marLeft w:val="640"/>
          <w:marRight w:val="0"/>
          <w:marTop w:val="0"/>
          <w:marBottom w:val="0"/>
          <w:divBdr>
            <w:top w:val="none" w:sz="0" w:space="0" w:color="auto"/>
            <w:left w:val="none" w:sz="0" w:space="0" w:color="auto"/>
            <w:bottom w:val="none" w:sz="0" w:space="0" w:color="auto"/>
            <w:right w:val="none" w:sz="0" w:space="0" w:color="auto"/>
          </w:divBdr>
        </w:div>
        <w:div w:id="354892912">
          <w:marLeft w:val="640"/>
          <w:marRight w:val="0"/>
          <w:marTop w:val="0"/>
          <w:marBottom w:val="0"/>
          <w:divBdr>
            <w:top w:val="none" w:sz="0" w:space="0" w:color="auto"/>
            <w:left w:val="none" w:sz="0" w:space="0" w:color="auto"/>
            <w:bottom w:val="none" w:sz="0" w:space="0" w:color="auto"/>
            <w:right w:val="none" w:sz="0" w:space="0" w:color="auto"/>
          </w:divBdr>
        </w:div>
        <w:div w:id="1583489808">
          <w:marLeft w:val="640"/>
          <w:marRight w:val="0"/>
          <w:marTop w:val="0"/>
          <w:marBottom w:val="0"/>
          <w:divBdr>
            <w:top w:val="none" w:sz="0" w:space="0" w:color="auto"/>
            <w:left w:val="none" w:sz="0" w:space="0" w:color="auto"/>
            <w:bottom w:val="none" w:sz="0" w:space="0" w:color="auto"/>
            <w:right w:val="none" w:sz="0" w:space="0" w:color="auto"/>
          </w:divBdr>
        </w:div>
        <w:div w:id="1052771065">
          <w:marLeft w:val="640"/>
          <w:marRight w:val="0"/>
          <w:marTop w:val="0"/>
          <w:marBottom w:val="0"/>
          <w:divBdr>
            <w:top w:val="none" w:sz="0" w:space="0" w:color="auto"/>
            <w:left w:val="none" w:sz="0" w:space="0" w:color="auto"/>
            <w:bottom w:val="none" w:sz="0" w:space="0" w:color="auto"/>
            <w:right w:val="none" w:sz="0" w:space="0" w:color="auto"/>
          </w:divBdr>
        </w:div>
        <w:div w:id="1432509654">
          <w:marLeft w:val="640"/>
          <w:marRight w:val="0"/>
          <w:marTop w:val="0"/>
          <w:marBottom w:val="0"/>
          <w:divBdr>
            <w:top w:val="none" w:sz="0" w:space="0" w:color="auto"/>
            <w:left w:val="none" w:sz="0" w:space="0" w:color="auto"/>
            <w:bottom w:val="none" w:sz="0" w:space="0" w:color="auto"/>
            <w:right w:val="none" w:sz="0" w:space="0" w:color="auto"/>
          </w:divBdr>
        </w:div>
        <w:div w:id="89009218">
          <w:marLeft w:val="640"/>
          <w:marRight w:val="0"/>
          <w:marTop w:val="0"/>
          <w:marBottom w:val="0"/>
          <w:divBdr>
            <w:top w:val="none" w:sz="0" w:space="0" w:color="auto"/>
            <w:left w:val="none" w:sz="0" w:space="0" w:color="auto"/>
            <w:bottom w:val="none" w:sz="0" w:space="0" w:color="auto"/>
            <w:right w:val="none" w:sz="0" w:space="0" w:color="auto"/>
          </w:divBdr>
        </w:div>
        <w:div w:id="415328163">
          <w:marLeft w:val="640"/>
          <w:marRight w:val="0"/>
          <w:marTop w:val="0"/>
          <w:marBottom w:val="0"/>
          <w:divBdr>
            <w:top w:val="none" w:sz="0" w:space="0" w:color="auto"/>
            <w:left w:val="none" w:sz="0" w:space="0" w:color="auto"/>
            <w:bottom w:val="none" w:sz="0" w:space="0" w:color="auto"/>
            <w:right w:val="none" w:sz="0" w:space="0" w:color="auto"/>
          </w:divBdr>
        </w:div>
        <w:div w:id="1104303852">
          <w:marLeft w:val="640"/>
          <w:marRight w:val="0"/>
          <w:marTop w:val="0"/>
          <w:marBottom w:val="0"/>
          <w:divBdr>
            <w:top w:val="none" w:sz="0" w:space="0" w:color="auto"/>
            <w:left w:val="none" w:sz="0" w:space="0" w:color="auto"/>
            <w:bottom w:val="none" w:sz="0" w:space="0" w:color="auto"/>
            <w:right w:val="none" w:sz="0" w:space="0" w:color="auto"/>
          </w:divBdr>
        </w:div>
        <w:div w:id="966012224">
          <w:marLeft w:val="640"/>
          <w:marRight w:val="0"/>
          <w:marTop w:val="0"/>
          <w:marBottom w:val="0"/>
          <w:divBdr>
            <w:top w:val="none" w:sz="0" w:space="0" w:color="auto"/>
            <w:left w:val="none" w:sz="0" w:space="0" w:color="auto"/>
            <w:bottom w:val="none" w:sz="0" w:space="0" w:color="auto"/>
            <w:right w:val="none" w:sz="0" w:space="0" w:color="auto"/>
          </w:divBdr>
        </w:div>
        <w:div w:id="596445482">
          <w:marLeft w:val="640"/>
          <w:marRight w:val="0"/>
          <w:marTop w:val="0"/>
          <w:marBottom w:val="0"/>
          <w:divBdr>
            <w:top w:val="none" w:sz="0" w:space="0" w:color="auto"/>
            <w:left w:val="none" w:sz="0" w:space="0" w:color="auto"/>
            <w:bottom w:val="none" w:sz="0" w:space="0" w:color="auto"/>
            <w:right w:val="none" w:sz="0" w:space="0" w:color="auto"/>
          </w:divBdr>
        </w:div>
        <w:div w:id="2001612731">
          <w:marLeft w:val="640"/>
          <w:marRight w:val="0"/>
          <w:marTop w:val="0"/>
          <w:marBottom w:val="0"/>
          <w:divBdr>
            <w:top w:val="none" w:sz="0" w:space="0" w:color="auto"/>
            <w:left w:val="none" w:sz="0" w:space="0" w:color="auto"/>
            <w:bottom w:val="none" w:sz="0" w:space="0" w:color="auto"/>
            <w:right w:val="none" w:sz="0" w:space="0" w:color="auto"/>
          </w:divBdr>
        </w:div>
        <w:div w:id="403917457">
          <w:marLeft w:val="640"/>
          <w:marRight w:val="0"/>
          <w:marTop w:val="0"/>
          <w:marBottom w:val="0"/>
          <w:divBdr>
            <w:top w:val="none" w:sz="0" w:space="0" w:color="auto"/>
            <w:left w:val="none" w:sz="0" w:space="0" w:color="auto"/>
            <w:bottom w:val="none" w:sz="0" w:space="0" w:color="auto"/>
            <w:right w:val="none" w:sz="0" w:space="0" w:color="auto"/>
          </w:divBdr>
        </w:div>
        <w:div w:id="946697705">
          <w:marLeft w:val="640"/>
          <w:marRight w:val="0"/>
          <w:marTop w:val="0"/>
          <w:marBottom w:val="0"/>
          <w:divBdr>
            <w:top w:val="none" w:sz="0" w:space="0" w:color="auto"/>
            <w:left w:val="none" w:sz="0" w:space="0" w:color="auto"/>
            <w:bottom w:val="none" w:sz="0" w:space="0" w:color="auto"/>
            <w:right w:val="none" w:sz="0" w:space="0" w:color="auto"/>
          </w:divBdr>
        </w:div>
        <w:div w:id="1533499281">
          <w:marLeft w:val="640"/>
          <w:marRight w:val="0"/>
          <w:marTop w:val="0"/>
          <w:marBottom w:val="0"/>
          <w:divBdr>
            <w:top w:val="none" w:sz="0" w:space="0" w:color="auto"/>
            <w:left w:val="none" w:sz="0" w:space="0" w:color="auto"/>
            <w:bottom w:val="none" w:sz="0" w:space="0" w:color="auto"/>
            <w:right w:val="none" w:sz="0" w:space="0" w:color="auto"/>
          </w:divBdr>
        </w:div>
        <w:div w:id="1029455483">
          <w:marLeft w:val="640"/>
          <w:marRight w:val="0"/>
          <w:marTop w:val="0"/>
          <w:marBottom w:val="0"/>
          <w:divBdr>
            <w:top w:val="none" w:sz="0" w:space="0" w:color="auto"/>
            <w:left w:val="none" w:sz="0" w:space="0" w:color="auto"/>
            <w:bottom w:val="none" w:sz="0" w:space="0" w:color="auto"/>
            <w:right w:val="none" w:sz="0" w:space="0" w:color="auto"/>
          </w:divBdr>
        </w:div>
        <w:div w:id="566965286">
          <w:marLeft w:val="640"/>
          <w:marRight w:val="0"/>
          <w:marTop w:val="0"/>
          <w:marBottom w:val="0"/>
          <w:divBdr>
            <w:top w:val="none" w:sz="0" w:space="0" w:color="auto"/>
            <w:left w:val="none" w:sz="0" w:space="0" w:color="auto"/>
            <w:bottom w:val="none" w:sz="0" w:space="0" w:color="auto"/>
            <w:right w:val="none" w:sz="0" w:space="0" w:color="auto"/>
          </w:divBdr>
        </w:div>
        <w:div w:id="694309840">
          <w:marLeft w:val="640"/>
          <w:marRight w:val="0"/>
          <w:marTop w:val="0"/>
          <w:marBottom w:val="0"/>
          <w:divBdr>
            <w:top w:val="none" w:sz="0" w:space="0" w:color="auto"/>
            <w:left w:val="none" w:sz="0" w:space="0" w:color="auto"/>
            <w:bottom w:val="none" w:sz="0" w:space="0" w:color="auto"/>
            <w:right w:val="none" w:sz="0" w:space="0" w:color="auto"/>
          </w:divBdr>
        </w:div>
        <w:div w:id="49037862">
          <w:marLeft w:val="640"/>
          <w:marRight w:val="0"/>
          <w:marTop w:val="0"/>
          <w:marBottom w:val="0"/>
          <w:divBdr>
            <w:top w:val="none" w:sz="0" w:space="0" w:color="auto"/>
            <w:left w:val="none" w:sz="0" w:space="0" w:color="auto"/>
            <w:bottom w:val="none" w:sz="0" w:space="0" w:color="auto"/>
            <w:right w:val="none" w:sz="0" w:space="0" w:color="auto"/>
          </w:divBdr>
        </w:div>
        <w:div w:id="1105658411">
          <w:marLeft w:val="640"/>
          <w:marRight w:val="0"/>
          <w:marTop w:val="0"/>
          <w:marBottom w:val="0"/>
          <w:divBdr>
            <w:top w:val="none" w:sz="0" w:space="0" w:color="auto"/>
            <w:left w:val="none" w:sz="0" w:space="0" w:color="auto"/>
            <w:bottom w:val="none" w:sz="0" w:space="0" w:color="auto"/>
            <w:right w:val="none" w:sz="0" w:space="0" w:color="auto"/>
          </w:divBdr>
        </w:div>
        <w:div w:id="438764370">
          <w:marLeft w:val="640"/>
          <w:marRight w:val="0"/>
          <w:marTop w:val="0"/>
          <w:marBottom w:val="0"/>
          <w:divBdr>
            <w:top w:val="none" w:sz="0" w:space="0" w:color="auto"/>
            <w:left w:val="none" w:sz="0" w:space="0" w:color="auto"/>
            <w:bottom w:val="none" w:sz="0" w:space="0" w:color="auto"/>
            <w:right w:val="none" w:sz="0" w:space="0" w:color="auto"/>
          </w:divBdr>
        </w:div>
        <w:div w:id="1122766118">
          <w:marLeft w:val="640"/>
          <w:marRight w:val="0"/>
          <w:marTop w:val="0"/>
          <w:marBottom w:val="0"/>
          <w:divBdr>
            <w:top w:val="none" w:sz="0" w:space="0" w:color="auto"/>
            <w:left w:val="none" w:sz="0" w:space="0" w:color="auto"/>
            <w:bottom w:val="none" w:sz="0" w:space="0" w:color="auto"/>
            <w:right w:val="none" w:sz="0" w:space="0" w:color="auto"/>
          </w:divBdr>
        </w:div>
        <w:div w:id="137771151">
          <w:marLeft w:val="640"/>
          <w:marRight w:val="0"/>
          <w:marTop w:val="0"/>
          <w:marBottom w:val="0"/>
          <w:divBdr>
            <w:top w:val="none" w:sz="0" w:space="0" w:color="auto"/>
            <w:left w:val="none" w:sz="0" w:space="0" w:color="auto"/>
            <w:bottom w:val="none" w:sz="0" w:space="0" w:color="auto"/>
            <w:right w:val="none" w:sz="0" w:space="0" w:color="auto"/>
          </w:divBdr>
        </w:div>
        <w:div w:id="63188185">
          <w:marLeft w:val="640"/>
          <w:marRight w:val="0"/>
          <w:marTop w:val="0"/>
          <w:marBottom w:val="0"/>
          <w:divBdr>
            <w:top w:val="none" w:sz="0" w:space="0" w:color="auto"/>
            <w:left w:val="none" w:sz="0" w:space="0" w:color="auto"/>
            <w:bottom w:val="none" w:sz="0" w:space="0" w:color="auto"/>
            <w:right w:val="none" w:sz="0" w:space="0" w:color="auto"/>
          </w:divBdr>
        </w:div>
        <w:div w:id="1276016643">
          <w:marLeft w:val="640"/>
          <w:marRight w:val="0"/>
          <w:marTop w:val="0"/>
          <w:marBottom w:val="0"/>
          <w:divBdr>
            <w:top w:val="none" w:sz="0" w:space="0" w:color="auto"/>
            <w:left w:val="none" w:sz="0" w:space="0" w:color="auto"/>
            <w:bottom w:val="none" w:sz="0" w:space="0" w:color="auto"/>
            <w:right w:val="none" w:sz="0" w:space="0" w:color="auto"/>
          </w:divBdr>
        </w:div>
        <w:div w:id="1993824852">
          <w:marLeft w:val="640"/>
          <w:marRight w:val="0"/>
          <w:marTop w:val="0"/>
          <w:marBottom w:val="0"/>
          <w:divBdr>
            <w:top w:val="none" w:sz="0" w:space="0" w:color="auto"/>
            <w:left w:val="none" w:sz="0" w:space="0" w:color="auto"/>
            <w:bottom w:val="none" w:sz="0" w:space="0" w:color="auto"/>
            <w:right w:val="none" w:sz="0" w:space="0" w:color="auto"/>
          </w:divBdr>
        </w:div>
        <w:div w:id="507839320">
          <w:marLeft w:val="640"/>
          <w:marRight w:val="0"/>
          <w:marTop w:val="0"/>
          <w:marBottom w:val="0"/>
          <w:divBdr>
            <w:top w:val="none" w:sz="0" w:space="0" w:color="auto"/>
            <w:left w:val="none" w:sz="0" w:space="0" w:color="auto"/>
            <w:bottom w:val="none" w:sz="0" w:space="0" w:color="auto"/>
            <w:right w:val="none" w:sz="0" w:space="0" w:color="auto"/>
          </w:divBdr>
        </w:div>
        <w:div w:id="299771056">
          <w:marLeft w:val="640"/>
          <w:marRight w:val="0"/>
          <w:marTop w:val="0"/>
          <w:marBottom w:val="0"/>
          <w:divBdr>
            <w:top w:val="none" w:sz="0" w:space="0" w:color="auto"/>
            <w:left w:val="none" w:sz="0" w:space="0" w:color="auto"/>
            <w:bottom w:val="none" w:sz="0" w:space="0" w:color="auto"/>
            <w:right w:val="none" w:sz="0" w:space="0" w:color="auto"/>
          </w:divBdr>
        </w:div>
        <w:div w:id="1321232923">
          <w:marLeft w:val="640"/>
          <w:marRight w:val="0"/>
          <w:marTop w:val="0"/>
          <w:marBottom w:val="0"/>
          <w:divBdr>
            <w:top w:val="none" w:sz="0" w:space="0" w:color="auto"/>
            <w:left w:val="none" w:sz="0" w:space="0" w:color="auto"/>
            <w:bottom w:val="none" w:sz="0" w:space="0" w:color="auto"/>
            <w:right w:val="none" w:sz="0" w:space="0" w:color="auto"/>
          </w:divBdr>
        </w:div>
        <w:div w:id="1042097615">
          <w:marLeft w:val="640"/>
          <w:marRight w:val="0"/>
          <w:marTop w:val="0"/>
          <w:marBottom w:val="0"/>
          <w:divBdr>
            <w:top w:val="none" w:sz="0" w:space="0" w:color="auto"/>
            <w:left w:val="none" w:sz="0" w:space="0" w:color="auto"/>
            <w:bottom w:val="none" w:sz="0" w:space="0" w:color="auto"/>
            <w:right w:val="none" w:sz="0" w:space="0" w:color="auto"/>
          </w:divBdr>
        </w:div>
        <w:div w:id="1681471087">
          <w:marLeft w:val="640"/>
          <w:marRight w:val="0"/>
          <w:marTop w:val="0"/>
          <w:marBottom w:val="0"/>
          <w:divBdr>
            <w:top w:val="none" w:sz="0" w:space="0" w:color="auto"/>
            <w:left w:val="none" w:sz="0" w:space="0" w:color="auto"/>
            <w:bottom w:val="none" w:sz="0" w:space="0" w:color="auto"/>
            <w:right w:val="none" w:sz="0" w:space="0" w:color="auto"/>
          </w:divBdr>
        </w:div>
        <w:div w:id="63190834">
          <w:marLeft w:val="640"/>
          <w:marRight w:val="0"/>
          <w:marTop w:val="0"/>
          <w:marBottom w:val="0"/>
          <w:divBdr>
            <w:top w:val="none" w:sz="0" w:space="0" w:color="auto"/>
            <w:left w:val="none" w:sz="0" w:space="0" w:color="auto"/>
            <w:bottom w:val="none" w:sz="0" w:space="0" w:color="auto"/>
            <w:right w:val="none" w:sz="0" w:space="0" w:color="auto"/>
          </w:divBdr>
        </w:div>
        <w:div w:id="86000500">
          <w:marLeft w:val="640"/>
          <w:marRight w:val="0"/>
          <w:marTop w:val="0"/>
          <w:marBottom w:val="0"/>
          <w:divBdr>
            <w:top w:val="none" w:sz="0" w:space="0" w:color="auto"/>
            <w:left w:val="none" w:sz="0" w:space="0" w:color="auto"/>
            <w:bottom w:val="none" w:sz="0" w:space="0" w:color="auto"/>
            <w:right w:val="none" w:sz="0" w:space="0" w:color="auto"/>
          </w:divBdr>
        </w:div>
        <w:div w:id="1968123671">
          <w:marLeft w:val="640"/>
          <w:marRight w:val="0"/>
          <w:marTop w:val="0"/>
          <w:marBottom w:val="0"/>
          <w:divBdr>
            <w:top w:val="none" w:sz="0" w:space="0" w:color="auto"/>
            <w:left w:val="none" w:sz="0" w:space="0" w:color="auto"/>
            <w:bottom w:val="none" w:sz="0" w:space="0" w:color="auto"/>
            <w:right w:val="none" w:sz="0" w:space="0" w:color="auto"/>
          </w:divBdr>
        </w:div>
        <w:div w:id="962424056">
          <w:marLeft w:val="640"/>
          <w:marRight w:val="0"/>
          <w:marTop w:val="0"/>
          <w:marBottom w:val="0"/>
          <w:divBdr>
            <w:top w:val="none" w:sz="0" w:space="0" w:color="auto"/>
            <w:left w:val="none" w:sz="0" w:space="0" w:color="auto"/>
            <w:bottom w:val="none" w:sz="0" w:space="0" w:color="auto"/>
            <w:right w:val="none" w:sz="0" w:space="0" w:color="auto"/>
          </w:divBdr>
        </w:div>
        <w:div w:id="270551596">
          <w:marLeft w:val="640"/>
          <w:marRight w:val="0"/>
          <w:marTop w:val="0"/>
          <w:marBottom w:val="0"/>
          <w:divBdr>
            <w:top w:val="none" w:sz="0" w:space="0" w:color="auto"/>
            <w:left w:val="none" w:sz="0" w:space="0" w:color="auto"/>
            <w:bottom w:val="none" w:sz="0" w:space="0" w:color="auto"/>
            <w:right w:val="none" w:sz="0" w:space="0" w:color="auto"/>
          </w:divBdr>
        </w:div>
        <w:div w:id="153685097">
          <w:marLeft w:val="640"/>
          <w:marRight w:val="0"/>
          <w:marTop w:val="0"/>
          <w:marBottom w:val="0"/>
          <w:divBdr>
            <w:top w:val="none" w:sz="0" w:space="0" w:color="auto"/>
            <w:left w:val="none" w:sz="0" w:space="0" w:color="auto"/>
            <w:bottom w:val="none" w:sz="0" w:space="0" w:color="auto"/>
            <w:right w:val="none" w:sz="0" w:space="0" w:color="auto"/>
          </w:divBdr>
        </w:div>
        <w:div w:id="730929038">
          <w:marLeft w:val="640"/>
          <w:marRight w:val="0"/>
          <w:marTop w:val="0"/>
          <w:marBottom w:val="0"/>
          <w:divBdr>
            <w:top w:val="none" w:sz="0" w:space="0" w:color="auto"/>
            <w:left w:val="none" w:sz="0" w:space="0" w:color="auto"/>
            <w:bottom w:val="none" w:sz="0" w:space="0" w:color="auto"/>
            <w:right w:val="none" w:sz="0" w:space="0" w:color="auto"/>
          </w:divBdr>
        </w:div>
        <w:div w:id="675765968">
          <w:marLeft w:val="640"/>
          <w:marRight w:val="0"/>
          <w:marTop w:val="0"/>
          <w:marBottom w:val="0"/>
          <w:divBdr>
            <w:top w:val="none" w:sz="0" w:space="0" w:color="auto"/>
            <w:left w:val="none" w:sz="0" w:space="0" w:color="auto"/>
            <w:bottom w:val="none" w:sz="0" w:space="0" w:color="auto"/>
            <w:right w:val="none" w:sz="0" w:space="0" w:color="auto"/>
          </w:divBdr>
        </w:div>
        <w:div w:id="1152795056">
          <w:marLeft w:val="640"/>
          <w:marRight w:val="0"/>
          <w:marTop w:val="0"/>
          <w:marBottom w:val="0"/>
          <w:divBdr>
            <w:top w:val="none" w:sz="0" w:space="0" w:color="auto"/>
            <w:left w:val="none" w:sz="0" w:space="0" w:color="auto"/>
            <w:bottom w:val="none" w:sz="0" w:space="0" w:color="auto"/>
            <w:right w:val="none" w:sz="0" w:space="0" w:color="auto"/>
          </w:divBdr>
        </w:div>
        <w:div w:id="1777944097">
          <w:marLeft w:val="640"/>
          <w:marRight w:val="0"/>
          <w:marTop w:val="0"/>
          <w:marBottom w:val="0"/>
          <w:divBdr>
            <w:top w:val="none" w:sz="0" w:space="0" w:color="auto"/>
            <w:left w:val="none" w:sz="0" w:space="0" w:color="auto"/>
            <w:bottom w:val="none" w:sz="0" w:space="0" w:color="auto"/>
            <w:right w:val="none" w:sz="0" w:space="0" w:color="auto"/>
          </w:divBdr>
        </w:div>
        <w:div w:id="1070812031">
          <w:marLeft w:val="640"/>
          <w:marRight w:val="0"/>
          <w:marTop w:val="0"/>
          <w:marBottom w:val="0"/>
          <w:divBdr>
            <w:top w:val="none" w:sz="0" w:space="0" w:color="auto"/>
            <w:left w:val="none" w:sz="0" w:space="0" w:color="auto"/>
            <w:bottom w:val="none" w:sz="0" w:space="0" w:color="auto"/>
            <w:right w:val="none" w:sz="0" w:space="0" w:color="auto"/>
          </w:divBdr>
        </w:div>
        <w:div w:id="442000367">
          <w:marLeft w:val="640"/>
          <w:marRight w:val="0"/>
          <w:marTop w:val="0"/>
          <w:marBottom w:val="0"/>
          <w:divBdr>
            <w:top w:val="none" w:sz="0" w:space="0" w:color="auto"/>
            <w:left w:val="none" w:sz="0" w:space="0" w:color="auto"/>
            <w:bottom w:val="none" w:sz="0" w:space="0" w:color="auto"/>
            <w:right w:val="none" w:sz="0" w:space="0" w:color="auto"/>
          </w:divBdr>
        </w:div>
        <w:div w:id="1011760583">
          <w:marLeft w:val="640"/>
          <w:marRight w:val="0"/>
          <w:marTop w:val="0"/>
          <w:marBottom w:val="0"/>
          <w:divBdr>
            <w:top w:val="none" w:sz="0" w:space="0" w:color="auto"/>
            <w:left w:val="none" w:sz="0" w:space="0" w:color="auto"/>
            <w:bottom w:val="none" w:sz="0" w:space="0" w:color="auto"/>
            <w:right w:val="none" w:sz="0" w:space="0" w:color="auto"/>
          </w:divBdr>
        </w:div>
        <w:div w:id="483471131">
          <w:marLeft w:val="640"/>
          <w:marRight w:val="0"/>
          <w:marTop w:val="0"/>
          <w:marBottom w:val="0"/>
          <w:divBdr>
            <w:top w:val="none" w:sz="0" w:space="0" w:color="auto"/>
            <w:left w:val="none" w:sz="0" w:space="0" w:color="auto"/>
            <w:bottom w:val="none" w:sz="0" w:space="0" w:color="auto"/>
            <w:right w:val="none" w:sz="0" w:space="0" w:color="auto"/>
          </w:divBdr>
        </w:div>
        <w:div w:id="719403814">
          <w:marLeft w:val="640"/>
          <w:marRight w:val="0"/>
          <w:marTop w:val="0"/>
          <w:marBottom w:val="0"/>
          <w:divBdr>
            <w:top w:val="none" w:sz="0" w:space="0" w:color="auto"/>
            <w:left w:val="none" w:sz="0" w:space="0" w:color="auto"/>
            <w:bottom w:val="none" w:sz="0" w:space="0" w:color="auto"/>
            <w:right w:val="none" w:sz="0" w:space="0" w:color="auto"/>
          </w:divBdr>
        </w:div>
        <w:div w:id="639772903">
          <w:marLeft w:val="640"/>
          <w:marRight w:val="0"/>
          <w:marTop w:val="0"/>
          <w:marBottom w:val="0"/>
          <w:divBdr>
            <w:top w:val="none" w:sz="0" w:space="0" w:color="auto"/>
            <w:left w:val="none" w:sz="0" w:space="0" w:color="auto"/>
            <w:bottom w:val="none" w:sz="0" w:space="0" w:color="auto"/>
            <w:right w:val="none" w:sz="0" w:space="0" w:color="auto"/>
          </w:divBdr>
        </w:div>
        <w:div w:id="1218587794">
          <w:marLeft w:val="640"/>
          <w:marRight w:val="0"/>
          <w:marTop w:val="0"/>
          <w:marBottom w:val="0"/>
          <w:divBdr>
            <w:top w:val="none" w:sz="0" w:space="0" w:color="auto"/>
            <w:left w:val="none" w:sz="0" w:space="0" w:color="auto"/>
            <w:bottom w:val="none" w:sz="0" w:space="0" w:color="auto"/>
            <w:right w:val="none" w:sz="0" w:space="0" w:color="auto"/>
          </w:divBdr>
        </w:div>
        <w:div w:id="967197498">
          <w:marLeft w:val="640"/>
          <w:marRight w:val="0"/>
          <w:marTop w:val="0"/>
          <w:marBottom w:val="0"/>
          <w:divBdr>
            <w:top w:val="none" w:sz="0" w:space="0" w:color="auto"/>
            <w:left w:val="none" w:sz="0" w:space="0" w:color="auto"/>
            <w:bottom w:val="none" w:sz="0" w:space="0" w:color="auto"/>
            <w:right w:val="none" w:sz="0" w:space="0" w:color="auto"/>
          </w:divBdr>
        </w:div>
        <w:div w:id="1679849521">
          <w:marLeft w:val="640"/>
          <w:marRight w:val="0"/>
          <w:marTop w:val="0"/>
          <w:marBottom w:val="0"/>
          <w:divBdr>
            <w:top w:val="none" w:sz="0" w:space="0" w:color="auto"/>
            <w:left w:val="none" w:sz="0" w:space="0" w:color="auto"/>
            <w:bottom w:val="none" w:sz="0" w:space="0" w:color="auto"/>
            <w:right w:val="none" w:sz="0" w:space="0" w:color="auto"/>
          </w:divBdr>
        </w:div>
        <w:div w:id="402607087">
          <w:marLeft w:val="640"/>
          <w:marRight w:val="0"/>
          <w:marTop w:val="0"/>
          <w:marBottom w:val="0"/>
          <w:divBdr>
            <w:top w:val="none" w:sz="0" w:space="0" w:color="auto"/>
            <w:left w:val="none" w:sz="0" w:space="0" w:color="auto"/>
            <w:bottom w:val="none" w:sz="0" w:space="0" w:color="auto"/>
            <w:right w:val="none" w:sz="0" w:space="0" w:color="auto"/>
          </w:divBdr>
        </w:div>
        <w:div w:id="21244195">
          <w:marLeft w:val="640"/>
          <w:marRight w:val="0"/>
          <w:marTop w:val="0"/>
          <w:marBottom w:val="0"/>
          <w:divBdr>
            <w:top w:val="none" w:sz="0" w:space="0" w:color="auto"/>
            <w:left w:val="none" w:sz="0" w:space="0" w:color="auto"/>
            <w:bottom w:val="none" w:sz="0" w:space="0" w:color="auto"/>
            <w:right w:val="none" w:sz="0" w:space="0" w:color="auto"/>
          </w:divBdr>
        </w:div>
        <w:div w:id="139810491">
          <w:marLeft w:val="640"/>
          <w:marRight w:val="0"/>
          <w:marTop w:val="0"/>
          <w:marBottom w:val="0"/>
          <w:divBdr>
            <w:top w:val="none" w:sz="0" w:space="0" w:color="auto"/>
            <w:left w:val="none" w:sz="0" w:space="0" w:color="auto"/>
            <w:bottom w:val="none" w:sz="0" w:space="0" w:color="auto"/>
            <w:right w:val="none" w:sz="0" w:space="0" w:color="auto"/>
          </w:divBdr>
        </w:div>
        <w:div w:id="1377772958">
          <w:marLeft w:val="640"/>
          <w:marRight w:val="0"/>
          <w:marTop w:val="0"/>
          <w:marBottom w:val="0"/>
          <w:divBdr>
            <w:top w:val="none" w:sz="0" w:space="0" w:color="auto"/>
            <w:left w:val="none" w:sz="0" w:space="0" w:color="auto"/>
            <w:bottom w:val="none" w:sz="0" w:space="0" w:color="auto"/>
            <w:right w:val="none" w:sz="0" w:space="0" w:color="auto"/>
          </w:divBdr>
        </w:div>
        <w:div w:id="368142769">
          <w:marLeft w:val="640"/>
          <w:marRight w:val="0"/>
          <w:marTop w:val="0"/>
          <w:marBottom w:val="0"/>
          <w:divBdr>
            <w:top w:val="none" w:sz="0" w:space="0" w:color="auto"/>
            <w:left w:val="none" w:sz="0" w:space="0" w:color="auto"/>
            <w:bottom w:val="none" w:sz="0" w:space="0" w:color="auto"/>
            <w:right w:val="none" w:sz="0" w:space="0" w:color="auto"/>
          </w:divBdr>
        </w:div>
        <w:div w:id="1158037776">
          <w:marLeft w:val="640"/>
          <w:marRight w:val="0"/>
          <w:marTop w:val="0"/>
          <w:marBottom w:val="0"/>
          <w:divBdr>
            <w:top w:val="none" w:sz="0" w:space="0" w:color="auto"/>
            <w:left w:val="none" w:sz="0" w:space="0" w:color="auto"/>
            <w:bottom w:val="none" w:sz="0" w:space="0" w:color="auto"/>
            <w:right w:val="none" w:sz="0" w:space="0" w:color="auto"/>
          </w:divBdr>
        </w:div>
        <w:div w:id="1209336863">
          <w:marLeft w:val="640"/>
          <w:marRight w:val="0"/>
          <w:marTop w:val="0"/>
          <w:marBottom w:val="0"/>
          <w:divBdr>
            <w:top w:val="none" w:sz="0" w:space="0" w:color="auto"/>
            <w:left w:val="none" w:sz="0" w:space="0" w:color="auto"/>
            <w:bottom w:val="none" w:sz="0" w:space="0" w:color="auto"/>
            <w:right w:val="none" w:sz="0" w:space="0" w:color="auto"/>
          </w:divBdr>
        </w:div>
        <w:div w:id="61296753">
          <w:marLeft w:val="640"/>
          <w:marRight w:val="0"/>
          <w:marTop w:val="0"/>
          <w:marBottom w:val="0"/>
          <w:divBdr>
            <w:top w:val="none" w:sz="0" w:space="0" w:color="auto"/>
            <w:left w:val="none" w:sz="0" w:space="0" w:color="auto"/>
            <w:bottom w:val="none" w:sz="0" w:space="0" w:color="auto"/>
            <w:right w:val="none" w:sz="0" w:space="0" w:color="auto"/>
          </w:divBdr>
        </w:div>
        <w:div w:id="501358225">
          <w:marLeft w:val="640"/>
          <w:marRight w:val="0"/>
          <w:marTop w:val="0"/>
          <w:marBottom w:val="0"/>
          <w:divBdr>
            <w:top w:val="none" w:sz="0" w:space="0" w:color="auto"/>
            <w:left w:val="none" w:sz="0" w:space="0" w:color="auto"/>
            <w:bottom w:val="none" w:sz="0" w:space="0" w:color="auto"/>
            <w:right w:val="none" w:sz="0" w:space="0" w:color="auto"/>
          </w:divBdr>
        </w:div>
        <w:div w:id="1061102653">
          <w:marLeft w:val="640"/>
          <w:marRight w:val="0"/>
          <w:marTop w:val="0"/>
          <w:marBottom w:val="0"/>
          <w:divBdr>
            <w:top w:val="none" w:sz="0" w:space="0" w:color="auto"/>
            <w:left w:val="none" w:sz="0" w:space="0" w:color="auto"/>
            <w:bottom w:val="none" w:sz="0" w:space="0" w:color="auto"/>
            <w:right w:val="none" w:sz="0" w:space="0" w:color="auto"/>
          </w:divBdr>
        </w:div>
        <w:div w:id="1927377749">
          <w:marLeft w:val="640"/>
          <w:marRight w:val="0"/>
          <w:marTop w:val="0"/>
          <w:marBottom w:val="0"/>
          <w:divBdr>
            <w:top w:val="none" w:sz="0" w:space="0" w:color="auto"/>
            <w:left w:val="none" w:sz="0" w:space="0" w:color="auto"/>
            <w:bottom w:val="none" w:sz="0" w:space="0" w:color="auto"/>
            <w:right w:val="none" w:sz="0" w:space="0" w:color="auto"/>
          </w:divBdr>
        </w:div>
        <w:div w:id="209654144">
          <w:marLeft w:val="640"/>
          <w:marRight w:val="0"/>
          <w:marTop w:val="0"/>
          <w:marBottom w:val="0"/>
          <w:divBdr>
            <w:top w:val="none" w:sz="0" w:space="0" w:color="auto"/>
            <w:left w:val="none" w:sz="0" w:space="0" w:color="auto"/>
            <w:bottom w:val="none" w:sz="0" w:space="0" w:color="auto"/>
            <w:right w:val="none" w:sz="0" w:space="0" w:color="auto"/>
          </w:divBdr>
        </w:div>
        <w:div w:id="2074310943">
          <w:marLeft w:val="640"/>
          <w:marRight w:val="0"/>
          <w:marTop w:val="0"/>
          <w:marBottom w:val="0"/>
          <w:divBdr>
            <w:top w:val="none" w:sz="0" w:space="0" w:color="auto"/>
            <w:left w:val="none" w:sz="0" w:space="0" w:color="auto"/>
            <w:bottom w:val="none" w:sz="0" w:space="0" w:color="auto"/>
            <w:right w:val="none" w:sz="0" w:space="0" w:color="auto"/>
          </w:divBdr>
        </w:div>
      </w:divsChild>
    </w:div>
    <w:div w:id="1512063685">
      <w:bodyDiv w:val="1"/>
      <w:marLeft w:val="0"/>
      <w:marRight w:val="0"/>
      <w:marTop w:val="0"/>
      <w:marBottom w:val="0"/>
      <w:divBdr>
        <w:top w:val="none" w:sz="0" w:space="0" w:color="auto"/>
        <w:left w:val="none" w:sz="0" w:space="0" w:color="auto"/>
        <w:bottom w:val="none" w:sz="0" w:space="0" w:color="auto"/>
        <w:right w:val="none" w:sz="0" w:space="0" w:color="auto"/>
      </w:divBdr>
    </w:div>
    <w:div w:id="1512337635">
      <w:bodyDiv w:val="1"/>
      <w:marLeft w:val="0"/>
      <w:marRight w:val="0"/>
      <w:marTop w:val="0"/>
      <w:marBottom w:val="0"/>
      <w:divBdr>
        <w:top w:val="none" w:sz="0" w:space="0" w:color="auto"/>
        <w:left w:val="none" w:sz="0" w:space="0" w:color="auto"/>
        <w:bottom w:val="none" w:sz="0" w:space="0" w:color="auto"/>
        <w:right w:val="none" w:sz="0" w:space="0" w:color="auto"/>
      </w:divBdr>
    </w:div>
    <w:div w:id="1512839427">
      <w:bodyDiv w:val="1"/>
      <w:marLeft w:val="0"/>
      <w:marRight w:val="0"/>
      <w:marTop w:val="0"/>
      <w:marBottom w:val="0"/>
      <w:divBdr>
        <w:top w:val="none" w:sz="0" w:space="0" w:color="auto"/>
        <w:left w:val="none" w:sz="0" w:space="0" w:color="auto"/>
        <w:bottom w:val="none" w:sz="0" w:space="0" w:color="auto"/>
        <w:right w:val="none" w:sz="0" w:space="0" w:color="auto"/>
      </w:divBdr>
    </w:div>
    <w:div w:id="1513571853">
      <w:bodyDiv w:val="1"/>
      <w:marLeft w:val="0"/>
      <w:marRight w:val="0"/>
      <w:marTop w:val="0"/>
      <w:marBottom w:val="0"/>
      <w:divBdr>
        <w:top w:val="none" w:sz="0" w:space="0" w:color="auto"/>
        <w:left w:val="none" w:sz="0" w:space="0" w:color="auto"/>
        <w:bottom w:val="none" w:sz="0" w:space="0" w:color="auto"/>
        <w:right w:val="none" w:sz="0" w:space="0" w:color="auto"/>
      </w:divBdr>
    </w:div>
    <w:div w:id="1513832926">
      <w:bodyDiv w:val="1"/>
      <w:marLeft w:val="0"/>
      <w:marRight w:val="0"/>
      <w:marTop w:val="0"/>
      <w:marBottom w:val="0"/>
      <w:divBdr>
        <w:top w:val="none" w:sz="0" w:space="0" w:color="auto"/>
        <w:left w:val="none" w:sz="0" w:space="0" w:color="auto"/>
        <w:bottom w:val="none" w:sz="0" w:space="0" w:color="auto"/>
        <w:right w:val="none" w:sz="0" w:space="0" w:color="auto"/>
      </w:divBdr>
    </w:div>
    <w:div w:id="1513840810">
      <w:bodyDiv w:val="1"/>
      <w:marLeft w:val="0"/>
      <w:marRight w:val="0"/>
      <w:marTop w:val="0"/>
      <w:marBottom w:val="0"/>
      <w:divBdr>
        <w:top w:val="none" w:sz="0" w:space="0" w:color="auto"/>
        <w:left w:val="none" w:sz="0" w:space="0" w:color="auto"/>
        <w:bottom w:val="none" w:sz="0" w:space="0" w:color="auto"/>
        <w:right w:val="none" w:sz="0" w:space="0" w:color="auto"/>
      </w:divBdr>
    </w:div>
    <w:div w:id="1513953703">
      <w:bodyDiv w:val="1"/>
      <w:marLeft w:val="0"/>
      <w:marRight w:val="0"/>
      <w:marTop w:val="0"/>
      <w:marBottom w:val="0"/>
      <w:divBdr>
        <w:top w:val="none" w:sz="0" w:space="0" w:color="auto"/>
        <w:left w:val="none" w:sz="0" w:space="0" w:color="auto"/>
        <w:bottom w:val="none" w:sz="0" w:space="0" w:color="auto"/>
        <w:right w:val="none" w:sz="0" w:space="0" w:color="auto"/>
      </w:divBdr>
    </w:div>
    <w:div w:id="1514150425">
      <w:bodyDiv w:val="1"/>
      <w:marLeft w:val="0"/>
      <w:marRight w:val="0"/>
      <w:marTop w:val="0"/>
      <w:marBottom w:val="0"/>
      <w:divBdr>
        <w:top w:val="none" w:sz="0" w:space="0" w:color="auto"/>
        <w:left w:val="none" w:sz="0" w:space="0" w:color="auto"/>
        <w:bottom w:val="none" w:sz="0" w:space="0" w:color="auto"/>
        <w:right w:val="none" w:sz="0" w:space="0" w:color="auto"/>
      </w:divBdr>
    </w:div>
    <w:div w:id="1514176461">
      <w:bodyDiv w:val="1"/>
      <w:marLeft w:val="0"/>
      <w:marRight w:val="0"/>
      <w:marTop w:val="0"/>
      <w:marBottom w:val="0"/>
      <w:divBdr>
        <w:top w:val="none" w:sz="0" w:space="0" w:color="auto"/>
        <w:left w:val="none" w:sz="0" w:space="0" w:color="auto"/>
        <w:bottom w:val="none" w:sz="0" w:space="0" w:color="auto"/>
        <w:right w:val="none" w:sz="0" w:space="0" w:color="auto"/>
      </w:divBdr>
    </w:div>
    <w:div w:id="1514953819">
      <w:bodyDiv w:val="1"/>
      <w:marLeft w:val="0"/>
      <w:marRight w:val="0"/>
      <w:marTop w:val="0"/>
      <w:marBottom w:val="0"/>
      <w:divBdr>
        <w:top w:val="none" w:sz="0" w:space="0" w:color="auto"/>
        <w:left w:val="none" w:sz="0" w:space="0" w:color="auto"/>
        <w:bottom w:val="none" w:sz="0" w:space="0" w:color="auto"/>
        <w:right w:val="none" w:sz="0" w:space="0" w:color="auto"/>
      </w:divBdr>
    </w:div>
    <w:div w:id="1514996179">
      <w:bodyDiv w:val="1"/>
      <w:marLeft w:val="0"/>
      <w:marRight w:val="0"/>
      <w:marTop w:val="0"/>
      <w:marBottom w:val="0"/>
      <w:divBdr>
        <w:top w:val="none" w:sz="0" w:space="0" w:color="auto"/>
        <w:left w:val="none" w:sz="0" w:space="0" w:color="auto"/>
        <w:bottom w:val="none" w:sz="0" w:space="0" w:color="auto"/>
        <w:right w:val="none" w:sz="0" w:space="0" w:color="auto"/>
      </w:divBdr>
    </w:div>
    <w:div w:id="1515613668">
      <w:bodyDiv w:val="1"/>
      <w:marLeft w:val="0"/>
      <w:marRight w:val="0"/>
      <w:marTop w:val="0"/>
      <w:marBottom w:val="0"/>
      <w:divBdr>
        <w:top w:val="none" w:sz="0" w:space="0" w:color="auto"/>
        <w:left w:val="none" w:sz="0" w:space="0" w:color="auto"/>
        <w:bottom w:val="none" w:sz="0" w:space="0" w:color="auto"/>
        <w:right w:val="none" w:sz="0" w:space="0" w:color="auto"/>
      </w:divBdr>
    </w:div>
    <w:div w:id="1515873848">
      <w:bodyDiv w:val="1"/>
      <w:marLeft w:val="0"/>
      <w:marRight w:val="0"/>
      <w:marTop w:val="0"/>
      <w:marBottom w:val="0"/>
      <w:divBdr>
        <w:top w:val="none" w:sz="0" w:space="0" w:color="auto"/>
        <w:left w:val="none" w:sz="0" w:space="0" w:color="auto"/>
        <w:bottom w:val="none" w:sz="0" w:space="0" w:color="auto"/>
        <w:right w:val="none" w:sz="0" w:space="0" w:color="auto"/>
      </w:divBdr>
    </w:div>
    <w:div w:id="1516114861">
      <w:bodyDiv w:val="1"/>
      <w:marLeft w:val="0"/>
      <w:marRight w:val="0"/>
      <w:marTop w:val="0"/>
      <w:marBottom w:val="0"/>
      <w:divBdr>
        <w:top w:val="none" w:sz="0" w:space="0" w:color="auto"/>
        <w:left w:val="none" w:sz="0" w:space="0" w:color="auto"/>
        <w:bottom w:val="none" w:sz="0" w:space="0" w:color="auto"/>
        <w:right w:val="none" w:sz="0" w:space="0" w:color="auto"/>
      </w:divBdr>
    </w:div>
    <w:div w:id="1516116476">
      <w:bodyDiv w:val="1"/>
      <w:marLeft w:val="0"/>
      <w:marRight w:val="0"/>
      <w:marTop w:val="0"/>
      <w:marBottom w:val="0"/>
      <w:divBdr>
        <w:top w:val="none" w:sz="0" w:space="0" w:color="auto"/>
        <w:left w:val="none" w:sz="0" w:space="0" w:color="auto"/>
        <w:bottom w:val="none" w:sz="0" w:space="0" w:color="auto"/>
        <w:right w:val="none" w:sz="0" w:space="0" w:color="auto"/>
      </w:divBdr>
    </w:div>
    <w:div w:id="1516504589">
      <w:bodyDiv w:val="1"/>
      <w:marLeft w:val="0"/>
      <w:marRight w:val="0"/>
      <w:marTop w:val="0"/>
      <w:marBottom w:val="0"/>
      <w:divBdr>
        <w:top w:val="none" w:sz="0" w:space="0" w:color="auto"/>
        <w:left w:val="none" w:sz="0" w:space="0" w:color="auto"/>
        <w:bottom w:val="none" w:sz="0" w:space="0" w:color="auto"/>
        <w:right w:val="none" w:sz="0" w:space="0" w:color="auto"/>
      </w:divBdr>
    </w:div>
    <w:div w:id="1517226910">
      <w:bodyDiv w:val="1"/>
      <w:marLeft w:val="0"/>
      <w:marRight w:val="0"/>
      <w:marTop w:val="0"/>
      <w:marBottom w:val="0"/>
      <w:divBdr>
        <w:top w:val="none" w:sz="0" w:space="0" w:color="auto"/>
        <w:left w:val="none" w:sz="0" w:space="0" w:color="auto"/>
        <w:bottom w:val="none" w:sz="0" w:space="0" w:color="auto"/>
        <w:right w:val="none" w:sz="0" w:space="0" w:color="auto"/>
      </w:divBdr>
    </w:div>
    <w:div w:id="1517377462">
      <w:bodyDiv w:val="1"/>
      <w:marLeft w:val="0"/>
      <w:marRight w:val="0"/>
      <w:marTop w:val="0"/>
      <w:marBottom w:val="0"/>
      <w:divBdr>
        <w:top w:val="none" w:sz="0" w:space="0" w:color="auto"/>
        <w:left w:val="none" w:sz="0" w:space="0" w:color="auto"/>
        <w:bottom w:val="none" w:sz="0" w:space="0" w:color="auto"/>
        <w:right w:val="none" w:sz="0" w:space="0" w:color="auto"/>
      </w:divBdr>
    </w:div>
    <w:div w:id="1517422684">
      <w:bodyDiv w:val="1"/>
      <w:marLeft w:val="0"/>
      <w:marRight w:val="0"/>
      <w:marTop w:val="0"/>
      <w:marBottom w:val="0"/>
      <w:divBdr>
        <w:top w:val="none" w:sz="0" w:space="0" w:color="auto"/>
        <w:left w:val="none" w:sz="0" w:space="0" w:color="auto"/>
        <w:bottom w:val="none" w:sz="0" w:space="0" w:color="auto"/>
        <w:right w:val="none" w:sz="0" w:space="0" w:color="auto"/>
      </w:divBdr>
    </w:div>
    <w:div w:id="1517617951">
      <w:bodyDiv w:val="1"/>
      <w:marLeft w:val="0"/>
      <w:marRight w:val="0"/>
      <w:marTop w:val="0"/>
      <w:marBottom w:val="0"/>
      <w:divBdr>
        <w:top w:val="none" w:sz="0" w:space="0" w:color="auto"/>
        <w:left w:val="none" w:sz="0" w:space="0" w:color="auto"/>
        <w:bottom w:val="none" w:sz="0" w:space="0" w:color="auto"/>
        <w:right w:val="none" w:sz="0" w:space="0" w:color="auto"/>
      </w:divBdr>
    </w:div>
    <w:div w:id="1518498064">
      <w:bodyDiv w:val="1"/>
      <w:marLeft w:val="0"/>
      <w:marRight w:val="0"/>
      <w:marTop w:val="0"/>
      <w:marBottom w:val="0"/>
      <w:divBdr>
        <w:top w:val="none" w:sz="0" w:space="0" w:color="auto"/>
        <w:left w:val="none" w:sz="0" w:space="0" w:color="auto"/>
        <w:bottom w:val="none" w:sz="0" w:space="0" w:color="auto"/>
        <w:right w:val="none" w:sz="0" w:space="0" w:color="auto"/>
      </w:divBdr>
    </w:div>
    <w:div w:id="1518812658">
      <w:bodyDiv w:val="1"/>
      <w:marLeft w:val="0"/>
      <w:marRight w:val="0"/>
      <w:marTop w:val="0"/>
      <w:marBottom w:val="0"/>
      <w:divBdr>
        <w:top w:val="none" w:sz="0" w:space="0" w:color="auto"/>
        <w:left w:val="none" w:sz="0" w:space="0" w:color="auto"/>
        <w:bottom w:val="none" w:sz="0" w:space="0" w:color="auto"/>
        <w:right w:val="none" w:sz="0" w:space="0" w:color="auto"/>
      </w:divBdr>
    </w:div>
    <w:div w:id="1518929919">
      <w:bodyDiv w:val="1"/>
      <w:marLeft w:val="0"/>
      <w:marRight w:val="0"/>
      <w:marTop w:val="0"/>
      <w:marBottom w:val="0"/>
      <w:divBdr>
        <w:top w:val="none" w:sz="0" w:space="0" w:color="auto"/>
        <w:left w:val="none" w:sz="0" w:space="0" w:color="auto"/>
        <w:bottom w:val="none" w:sz="0" w:space="0" w:color="auto"/>
        <w:right w:val="none" w:sz="0" w:space="0" w:color="auto"/>
      </w:divBdr>
    </w:div>
    <w:div w:id="1519003914">
      <w:bodyDiv w:val="1"/>
      <w:marLeft w:val="0"/>
      <w:marRight w:val="0"/>
      <w:marTop w:val="0"/>
      <w:marBottom w:val="0"/>
      <w:divBdr>
        <w:top w:val="none" w:sz="0" w:space="0" w:color="auto"/>
        <w:left w:val="none" w:sz="0" w:space="0" w:color="auto"/>
        <w:bottom w:val="none" w:sz="0" w:space="0" w:color="auto"/>
        <w:right w:val="none" w:sz="0" w:space="0" w:color="auto"/>
      </w:divBdr>
    </w:div>
    <w:div w:id="1519007657">
      <w:bodyDiv w:val="1"/>
      <w:marLeft w:val="0"/>
      <w:marRight w:val="0"/>
      <w:marTop w:val="0"/>
      <w:marBottom w:val="0"/>
      <w:divBdr>
        <w:top w:val="none" w:sz="0" w:space="0" w:color="auto"/>
        <w:left w:val="none" w:sz="0" w:space="0" w:color="auto"/>
        <w:bottom w:val="none" w:sz="0" w:space="0" w:color="auto"/>
        <w:right w:val="none" w:sz="0" w:space="0" w:color="auto"/>
      </w:divBdr>
    </w:div>
    <w:div w:id="1519730668">
      <w:bodyDiv w:val="1"/>
      <w:marLeft w:val="0"/>
      <w:marRight w:val="0"/>
      <w:marTop w:val="0"/>
      <w:marBottom w:val="0"/>
      <w:divBdr>
        <w:top w:val="none" w:sz="0" w:space="0" w:color="auto"/>
        <w:left w:val="none" w:sz="0" w:space="0" w:color="auto"/>
        <w:bottom w:val="none" w:sz="0" w:space="0" w:color="auto"/>
        <w:right w:val="none" w:sz="0" w:space="0" w:color="auto"/>
      </w:divBdr>
    </w:div>
    <w:div w:id="1519734814">
      <w:bodyDiv w:val="1"/>
      <w:marLeft w:val="0"/>
      <w:marRight w:val="0"/>
      <w:marTop w:val="0"/>
      <w:marBottom w:val="0"/>
      <w:divBdr>
        <w:top w:val="none" w:sz="0" w:space="0" w:color="auto"/>
        <w:left w:val="none" w:sz="0" w:space="0" w:color="auto"/>
        <w:bottom w:val="none" w:sz="0" w:space="0" w:color="auto"/>
        <w:right w:val="none" w:sz="0" w:space="0" w:color="auto"/>
      </w:divBdr>
    </w:div>
    <w:div w:id="1519927228">
      <w:bodyDiv w:val="1"/>
      <w:marLeft w:val="0"/>
      <w:marRight w:val="0"/>
      <w:marTop w:val="0"/>
      <w:marBottom w:val="0"/>
      <w:divBdr>
        <w:top w:val="none" w:sz="0" w:space="0" w:color="auto"/>
        <w:left w:val="none" w:sz="0" w:space="0" w:color="auto"/>
        <w:bottom w:val="none" w:sz="0" w:space="0" w:color="auto"/>
        <w:right w:val="none" w:sz="0" w:space="0" w:color="auto"/>
      </w:divBdr>
    </w:div>
    <w:div w:id="1520047949">
      <w:bodyDiv w:val="1"/>
      <w:marLeft w:val="0"/>
      <w:marRight w:val="0"/>
      <w:marTop w:val="0"/>
      <w:marBottom w:val="0"/>
      <w:divBdr>
        <w:top w:val="none" w:sz="0" w:space="0" w:color="auto"/>
        <w:left w:val="none" w:sz="0" w:space="0" w:color="auto"/>
        <w:bottom w:val="none" w:sz="0" w:space="0" w:color="auto"/>
        <w:right w:val="none" w:sz="0" w:space="0" w:color="auto"/>
      </w:divBdr>
    </w:div>
    <w:div w:id="1520048654">
      <w:bodyDiv w:val="1"/>
      <w:marLeft w:val="0"/>
      <w:marRight w:val="0"/>
      <w:marTop w:val="0"/>
      <w:marBottom w:val="0"/>
      <w:divBdr>
        <w:top w:val="none" w:sz="0" w:space="0" w:color="auto"/>
        <w:left w:val="none" w:sz="0" w:space="0" w:color="auto"/>
        <w:bottom w:val="none" w:sz="0" w:space="0" w:color="auto"/>
        <w:right w:val="none" w:sz="0" w:space="0" w:color="auto"/>
      </w:divBdr>
    </w:div>
    <w:div w:id="1520269756">
      <w:bodyDiv w:val="1"/>
      <w:marLeft w:val="0"/>
      <w:marRight w:val="0"/>
      <w:marTop w:val="0"/>
      <w:marBottom w:val="0"/>
      <w:divBdr>
        <w:top w:val="none" w:sz="0" w:space="0" w:color="auto"/>
        <w:left w:val="none" w:sz="0" w:space="0" w:color="auto"/>
        <w:bottom w:val="none" w:sz="0" w:space="0" w:color="auto"/>
        <w:right w:val="none" w:sz="0" w:space="0" w:color="auto"/>
      </w:divBdr>
    </w:div>
    <w:div w:id="1520461875">
      <w:bodyDiv w:val="1"/>
      <w:marLeft w:val="0"/>
      <w:marRight w:val="0"/>
      <w:marTop w:val="0"/>
      <w:marBottom w:val="0"/>
      <w:divBdr>
        <w:top w:val="none" w:sz="0" w:space="0" w:color="auto"/>
        <w:left w:val="none" w:sz="0" w:space="0" w:color="auto"/>
        <w:bottom w:val="none" w:sz="0" w:space="0" w:color="auto"/>
        <w:right w:val="none" w:sz="0" w:space="0" w:color="auto"/>
      </w:divBdr>
    </w:div>
    <w:div w:id="1520729612">
      <w:bodyDiv w:val="1"/>
      <w:marLeft w:val="0"/>
      <w:marRight w:val="0"/>
      <w:marTop w:val="0"/>
      <w:marBottom w:val="0"/>
      <w:divBdr>
        <w:top w:val="none" w:sz="0" w:space="0" w:color="auto"/>
        <w:left w:val="none" w:sz="0" w:space="0" w:color="auto"/>
        <w:bottom w:val="none" w:sz="0" w:space="0" w:color="auto"/>
        <w:right w:val="none" w:sz="0" w:space="0" w:color="auto"/>
      </w:divBdr>
    </w:div>
    <w:div w:id="1520852467">
      <w:bodyDiv w:val="1"/>
      <w:marLeft w:val="0"/>
      <w:marRight w:val="0"/>
      <w:marTop w:val="0"/>
      <w:marBottom w:val="0"/>
      <w:divBdr>
        <w:top w:val="none" w:sz="0" w:space="0" w:color="auto"/>
        <w:left w:val="none" w:sz="0" w:space="0" w:color="auto"/>
        <w:bottom w:val="none" w:sz="0" w:space="0" w:color="auto"/>
        <w:right w:val="none" w:sz="0" w:space="0" w:color="auto"/>
      </w:divBdr>
    </w:div>
    <w:div w:id="1520965853">
      <w:bodyDiv w:val="1"/>
      <w:marLeft w:val="0"/>
      <w:marRight w:val="0"/>
      <w:marTop w:val="0"/>
      <w:marBottom w:val="0"/>
      <w:divBdr>
        <w:top w:val="none" w:sz="0" w:space="0" w:color="auto"/>
        <w:left w:val="none" w:sz="0" w:space="0" w:color="auto"/>
        <w:bottom w:val="none" w:sz="0" w:space="0" w:color="auto"/>
        <w:right w:val="none" w:sz="0" w:space="0" w:color="auto"/>
      </w:divBdr>
    </w:div>
    <w:div w:id="1521427540">
      <w:bodyDiv w:val="1"/>
      <w:marLeft w:val="0"/>
      <w:marRight w:val="0"/>
      <w:marTop w:val="0"/>
      <w:marBottom w:val="0"/>
      <w:divBdr>
        <w:top w:val="none" w:sz="0" w:space="0" w:color="auto"/>
        <w:left w:val="none" w:sz="0" w:space="0" w:color="auto"/>
        <w:bottom w:val="none" w:sz="0" w:space="0" w:color="auto"/>
        <w:right w:val="none" w:sz="0" w:space="0" w:color="auto"/>
      </w:divBdr>
    </w:div>
    <w:div w:id="1522352570">
      <w:bodyDiv w:val="1"/>
      <w:marLeft w:val="0"/>
      <w:marRight w:val="0"/>
      <w:marTop w:val="0"/>
      <w:marBottom w:val="0"/>
      <w:divBdr>
        <w:top w:val="none" w:sz="0" w:space="0" w:color="auto"/>
        <w:left w:val="none" w:sz="0" w:space="0" w:color="auto"/>
        <w:bottom w:val="none" w:sz="0" w:space="0" w:color="auto"/>
        <w:right w:val="none" w:sz="0" w:space="0" w:color="auto"/>
      </w:divBdr>
    </w:div>
    <w:div w:id="1523009139">
      <w:bodyDiv w:val="1"/>
      <w:marLeft w:val="0"/>
      <w:marRight w:val="0"/>
      <w:marTop w:val="0"/>
      <w:marBottom w:val="0"/>
      <w:divBdr>
        <w:top w:val="none" w:sz="0" w:space="0" w:color="auto"/>
        <w:left w:val="none" w:sz="0" w:space="0" w:color="auto"/>
        <w:bottom w:val="none" w:sz="0" w:space="0" w:color="auto"/>
        <w:right w:val="none" w:sz="0" w:space="0" w:color="auto"/>
      </w:divBdr>
    </w:div>
    <w:div w:id="1523013575">
      <w:bodyDiv w:val="1"/>
      <w:marLeft w:val="0"/>
      <w:marRight w:val="0"/>
      <w:marTop w:val="0"/>
      <w:marBottom w:val="0"/>
      <w:divBdr>
        <w:top w:val="none" w:sz="0" w:space="0" w:color="auto"/>
        <w:left w:val="none" w:sz="0" w:space="0" w:color="auto"/>
        <w:bottom w:val="none" w:sz="0" w:space="0" w:color="auto"/>
        <w:right w:val="none" w:sz="0" w:space="0" w:color="auto"/>
      </w:divBdr>
    </w:div>
    <w:div w:id="1523276305">
      <w:bodyDiv w:val="1"/>
      <w:marLeft w:val="0"/>
      <w:marRight w:val="0"/>
      <w:marTop w:val="0"/>
      <w:marBottom w:val="0"/>
      <w:divBdr>
        <w:top w:val="none" w:sz="0" w:space="0" w:color="auto"/>
        <w:left w:val="none" w:sz="0" w:space="0" w:color="auto"/>
        <w:bottom w:val="none" w:sz="0" w:space="0" w:color="auto"/>
        <w:right w:val="none" w:sz="0" w:space="0" w:color="auto"/>
      </w:divBdr>
    </w:div>
    <w:div w:id="1523324637">
      <w:bodyDiv w:val="1"/>
      <w:marLeft w:val="0"/>
      <w:marRight w:val="0"/>
      <w:marTop w:val="0"/>
      <w:marBottom w:val="0"/>
      <w:divBdr>
        <w:top w:val="none" w:sz="0" w:space="0" w:color="auto"/>
        <w:left w:val="none" w:sz="0" w:space="0" w:color="auto"/>
        <w:bottom w:val="none" w:sz="0" w:space="0" w:color="auto"/>
        <w:right w:val="none" w:sz="0" w:space="0" w:color="auto"/>
      </w:divBdr>
    </w:div>
    <w:div w:id="1523547836">
      <w:bodyDiv w:val="1"/>
      <w:marLeft w:val="0"/>
      <w:marRight w:val="0"/>
      <w:marTop w:val="0"/>
      <w:marBottom w:val="0"/>
      <w:divBdr>
        <w:top w:val="none" w:sz="0" w:space="0" w:color="auto"/>
        <w:left w:val="none" w:sz="0" w:space="0" w:color="auto"/>
        <w:bottom w:val="none" w:sz="0" w:space="0" w:color="auto"/>
        <w:right w:val="none" w:sz="0" w:space="0" w:color="auto"/>
      </w:divBdr>
    </w:div>
    <w:div w:id="1523860106">
      <w:bodyDiv w:val="1"/>
      <w:marLeft w:val="0"/>
      <w:marRight w:val="0"/>
      <w:marTop w:val="0"/>
      <w:marBottom w:val="0"/>
      <w:divBdr>
        <w:top w:val="none" w:sz="0" w:space="0" w:color="auto"/>
        <w:left w:val="none" w:sz="0" w:space="0" w:color="auto"/>
        <w:bottom w:val="none" w:sz="0" w:space="0" w:color="auto"/>
        <w:right w:val="none" w:sz="0" w:space="0" w:color="auto"/>
      </w:divBdr>
    </w:div>
    <w:div w:id="1523861258">
      <w:bodyDiv w:val="1"/>
      <w:marLeft w:val="0"/>
      <w:marRight w:val="0"/>
      <w:marTop w:val="0"/>
      <w:marBottom w:val="0"/>
      <w:divBdr>
        <w:top w:val="none" w:sz="0" w:space="0" w:color="auto"/>
        <w:left w:val="none" w:sz="0" w:space="0" w:color="auto"/>
        <w:bottom w:val="none" w:sz="0" w:space="0" w:color="auto"/>
        <w:right w:val="none" w:sz="0" w:space="0" w:color="auto"/>
      </w:divBdr>
    </w:div>
    <w:div w:id="1523931405">
      <w:bodyDiv w:val="1"/>
      <w:marLeft w:val="0"/>
      <w:marRight w:val="0"/>
      <w:marTop w:val="0"/>
      <w:marBottom w:val="0"/>
      <w:divBdr>
        <w:top w:val="none" w:sz="0" w:space="0" w:color="auto"/>
        <w:left w:val="none" w:sz="0" w:space="0" w:color="auto"/>
        <w:bottom w:val="none" w:sz="0" w:space="0" w:color="auto"/>
        <w:right w:val="none" w:sz="0" w:space="0" w:color="auto"/>
      </w:divBdr>
    </w:div>
    <w:div w:id="1524397519">
      <w:bodyDiv w:val="1"/>
      <w:marLeft w:val="0"/>
      <w:marRight w:val="0"/>
      <w:marTop w:val="0"/>
      <w:marBottom w:val="0"/>
      <w:divBdr>
        <w:top w:val="none" w:sz="0" w:space="0" w:color="auto"/>
        <w:left w:val="none" w:sz="0" w:space="0" w:color="auto"/>
        <w:bottom w:val="none" w:sz="0" w:space="0" w:color="auto"/>
        <w:right w:val="none" w:sz="0" w:space="0" w:color="auto"/>
      </w:divBdr>
    </w:div>
    <w:div w:id="1524591748">
      <w:bodyDiv w:val="1"/>
      <w:marLeft w:val="0"/>
      <w:marRight w:val="0"/>
      <w:marTop w:val="0"/>
      <w:marBottom w:val="0"/>
      <w:divBdr>
        <w:top w:val="none" w:sz="0" w:space="0" w:color="auto"/>
        <w:left w:val="none" w:sz="0" w:space="0" w:color="auto"/>
        <w:bottom w:val="none" w:sz="0" w:space="0" w:color="auto"/>
        <w:right w:val="none" w:sz="0" w:space="0" w:color="auto"/>
      </w:divBdr>
    </w:div>
    <w:div w:id="1524635367">
      <w:bodyDiv w:val="1"/>
      <w:marLeft w:val="0"/>
      <w:marRight w:val="0"/>
      <w:marTop w:val="0"/>
      <w:marBottom w:val="0"/>
      <w:divBdr>
        <w:top w:val="none" w:sz="0" w:space="0" w:color="auto"/>
        <w:left w:val="none" w:sz="0" w:space="0" w:color="auto"/>
        <w:bottom w:val="none" w:sz="0" w:space="0" w:color="auto"/>
        <w:right w:val="none" w:sz="0" w:space="0" w:color="auto"/>
      </w:divBdr>
    </w:div>
    <w:div w:id="1524708781">
      <w:bodyDiv w:val="1"/>
      <w:marLeft w:val="0"/>
      <w:marRight w:val="0"/>
      <w:marTop w:val="0"/>
      <w:marBottom w:val="0"/>
      <w:divBdr>
        <w:top w:val="none" w:sz="0" w:space="0" w:color="auto"/>
        <w:left w:val="none" w:sz="0" w:space="0" w:color="auto"/>
        <w:bottom w:val="none" w:sz="0" w:space="0" w:color="auto"/>
        <w:right w:val="none" w:sz="0" w:space="0" w:color="auto"/>
      </w:divBdr>
    </w:div>
    <w:div w:id="1524906206">
      <w:bodyDiv w:val="1"/>
      <w:marLeft w:val="0"/>
      <w:marRight w:val="0"/>
      <w:marTop w:val="0"/>
      <w:marBottom w:val="0"/>
      <w:divBdr>
        <w:top w:val="none" w:sz="0" w:space="0" w:color="auto"/>
        <w:left w:val="none" w:sz="0" w:space="0" w:color="auto"/>
        <w:bottom w:val="none" w:sz="0" w:space="0" w:color="auto"/>
        <w:right w:val="none" w:sz="0" w:space="0" w:color="auto"/>
      </w:divBdr>
    </w:div>
    <w:div w:id="1525361953">
      <w:bodyDiv w:val="1"/>
      <w:marLeft w:val="0"/>
      <w:marRight w:val="0"/>
      <w:marTop w:val="0"/>
      <w:marBottom w:val="0"/>
      <w:divBdr>
        <w:top w:val="none" w:sz="0" w:space="0" w:color="auto"/>
        <w:left w:val="none" w:sz="0" w:space="0" w:color="auto"/>
        <w:bottom w:val="none" w:sz="0" w:space="0" w:color="auto"/>
        <w:right w:val="none" w:sz="0" w:space="0" w:color="auto"/>
      </w:divBdr>
    </w:div>
    <w:div w:id="1525748113">
      <w:bodyDiv w:val="1"/>
      <w:marLeft w:val="0"/>
      <w:marRight w:val="0"/>
      <w:marTop w:val="0"/>
      <w:marBottom w:val="0"/>
      <w:divBdr>
        <w:top w:val="none" w:sz="0" w:space="0" w:color="auto"/>
        <w:left w:val="none" w:sz="0" w:space="0" w:color="auto"/>
        <w:bottom w:val="none" w:sz="0" w:space="0" w:color="auto"/>
        <w:right w:val="none" w:sz="0" w:space="0" w:color="auto"/>
      </w:divBdr>
    </w:div>
    <w:div w:id="1525822084">
      <w:bodyDiv w:val="1"/>
      <w:marLeft w:val="0"/>
      <w:marRight w:val="0"/>
      <w:marTop w:val="0"/>
      <w:marBottom w:val="0"/>
      <w:divBdr>
        <w:top w:val="none" w:sz="0" w:space="0" w:color="auto"/>
        <w:left w:val="none" w:sz="0" w:space="0" w:color="auto"/>
        <w:bottom w:val="none" w:sz="0" w:space="0" w:color="auto"/>
        <w:right w:val="none" w:sz="0" w:space="0" w:color="auto"/>
      </w:divBdr>
    </w:div>
    <w:div w:id="1525829199">
      <w:bodyDiv w:val="1"/>
      <w:marLeft w:val="0"/>
      <w:marRight w:val="0"/>
      <w:marTop w:val="0"/>
      <w:marBottom w:val="0"/>
      <w:divBdr>
        <w:top w:val="none" w:sz="0" w:space="0" w:color="auto"/>
        <w:left w:val="none" w:sz="0" w:space="0" w:color="auto"/>
        <w:bottom w:val="none" w:sz="0" w:space="0" w:color="auto"/>
        <w:right w:val="none" w:sz="0" w:space="0" w:color="auto"/>
      </w:divBdr>
    </w:div>
    <w:div w:id="1526141030">
      <w:bodyDiv w:val="1"/>
      <w:marLeft w:val="0"/>
      <w:marRight w:val="0"/>
      <w:marTop w:val="0"/>
      <w:marBottom w:val="0"/>
      <w:divBdr>
        <w:top w:val="none" w:sz="0" w:space="0" w:color="auto"/>
        <w:left w:val="none" w:sz="0" w:space="0" w:color="auto"/>
        <w:bottom w:val="none" w:sz="0" w:space="0" w:color="auto"/>
        <w:right w:val="none" w:sz="0" w:space="0" w:color="auto"/>
      </w:divBdr>
    </w:div>
    <w:div w:id="1528175547">
      <w:bodyDiv w:val="1"/>
      <w:marLeft w:val="0"/>
      <w:marRight w:val="0"/>
      <w:marTop w:val="0"/>
      <w:marBottom w:val="0"/>
      <w:divBdr>
        <w:top w:val="none" w:sz="0" w:space="0" w:color="auto"/>
        <w:left w:val="none" w:sz="0" w:space="0" w:color="auto"/>
        <w:bottom w:val="none" w:sz="0" w:space="0" w:color="auto"/>
        <w:right w:val="none" w:sz="0" w:space="0" w:color="auto"/>
      </w:divBdr>
    </w:div>
    <w:div w:id="1528762164">
      <w:bodyDiv w:val="1"/>
      <w:marLeft w:val="0"/>
      <w:marRight w:val="0"/>
      <w:marTop w:val="0"/>
      <w:marBottom w:val="0"/>
      <w:divBdr>
        <w:top w:val="none" w:sz="0" w:space="0" w:color="auto"/>
        <w:left w:val="none" w:sz="0" w:space="0" w:color="auto"/>
        <w:bottom w:val="none" w:sz="0" w:space="0" w:color="auto"/>
        <w:right w:val="none" w:sz="0" w:space="0" w:color="auto"/>
      </w:divBdr>
    </w:div>
    <w:div w:id="1529367461">
      <w:bodyDiv w:val="1"/>
      <w:marLeft w:val="0"/>
      <w:marRight w:val="0"/>
      <w:marTop w:val="0"/>
      <w:marBottom w:val="0"/>
      <w:divBdr>
        <w:top w:val="none" w:sz="0" w:space="0" w:color="auto"/>
        <w:left w:val="none" w:sz="0" w:space="0" w:color="auto"/>
        <w:bottom w:val="none" w:sz="0" w:space="0" w:color="auto"/>
        <w:right w:val="none" w:sz="0" w:space="0" w:color="auto"/>
      </w:divBdr>
    </w:div>
    <w:div w:id="1529565703">
      <w:bodyDiv w:val="1"/>
      <w:marLeft w:val="0"/>
      <w:marRight w:val="0"/>
      <w:marTop w:val="0"/>
      <w:marBottom w:val="0"/>
      <w:divBdr>
        <w:top w:val="none" w:sz="0" w:space="0" w:color="auto"/>
        <w:left w:val="none" w:sz="0" w:space="0" w:color="auto"/>
        <w:bottom w:val="none" w:sz="0" w:space="0" w:color="auto"/>
        <w:right w:val="none" w:sz="0" w:space="0" w:color="auto"/>
      </w:divBdr>
    </w:div>
    <w:div w:id="1529874368">
      <w:bodyDiv w:val="1"/>
      <w:marLeft w:val="0"/>
      <w:marRight w:val="0"/>
      <w:marTop w:val="0"/>
      <w:marBottom w:val="0"/>
      <w:divBdr>
        <w:top w:val="none" w:sz="0" w:space="0" w:color="auto"/>
        <w:left w:val="none" w:sz="0" w:space="0" w:color="auto"/>
        <w:bottom w:val="none" w:sz="0" w:space="0" w:color="auto"/>
        <w:right w:val="none" w:sz="0" w:space="0" w:color="auto"/>
      </w:divBdr>
    </w:div>
    <w:div w:id="1530799337">
      <w:bodyDiv w:val="1"/>
      <w:marLeft w:val="0"/>
      <w:marRight w:val="0"/>
      <w:marTop w:val="0"/>
      <w:marBottom w:val="0"/>
      <w:divBdr>
        <w:top w:val="none" w:sz="0" w:space="0" w:color="auto"/>
        <w:left w:val="none" w:sz="0" w:space="0" w:color="auto"/>
        <w:bottom w:val="none" w:sz="0" w:space="0" w:color="auto"/>
        <w:right w:val="none" w:sz="0" w:space="0" w:color="auto"/>
      </w:divBdr>
    </w:div>
    <w:div w:id="1530996905">
      <w:bodyDiv w:val="1"/>
      <w:marLeft w:val="0"/>
      <w:marRight w:val="0"/>
      <w:marTop w:val="0"/>
      <w:marBottom w:val="0"/>
      <w:divBdr>
        <w:top w:val="none" w:sz="0" w:space="0" w:color="auto"/>
        <w:left w:val="none" w:sz="0" w:space="0" w:color="auto"/>
        <w:bottom w:val="none" w:sz="0" w:space="0" w:color="auto"/>
        <w:right w:val="none" w:sz="0" w:space="0" w:color="auto"/>
      </w:divBdr>
    </w:div>
    <w:div w:id="1531381994">
      <w:bodyDiv w:val="1"/>
      <w:marLeft w:val="0"/>
      <w:marRight w:val="0"/>
      <w:marTop w:val="0"/>
      <w:marBottom w:val="0"/>
      <w:divBdr>
        <w:top w:val="none" w:sz="0" w:space="0" w:color="auto"/>
        <w:left w:val="none" w:sz="0" w:space="0" w:color="auto"/>
        <w:bottom w:val="none" w:sz="0" w:space="0" w:color="auto"/>
        <w:right w:val="none" w:sz="0" w:space="0" w:color="auto"/>
      </w:divBdr>
    </w:div>
    <w:div w:id="1531645630">
      <w:bodyDiv w:val="1"/>
      <w:marLeft w:val="0"/>
      <w:marRight w:val="0"/>
      <w:marTop w:val="0"/>
      <w:marBottom w:val="0"/>
      <w:divBdr>
        <w:top w:val="none" w:sz="0" w:space="0" w:color="auto"/>
        <w:left w:val="none" w:sz="0" w:space="0" w:color="auto"/>
        <w:bottom w:val="none" w:sz="0" w:space="0" w:color="auto"/>
        <w:right w:val="none" w:sz="0" w:space="0" w:color="auto"/>
      </w:divBdr>
    </w:div>
    <w:div w:id="1531871201">
      <w:bodyDiv w:val="1"/>
      <w:marLeft w:val="0"/>
      <w:marRight w:val="0"/>
      <w:marTop w:val="0"/>
      <w:marBottom w:val="0"/>
      <w:divBdr>
        <w:top w:val="none" w:sz="0" w:space="0" w:color="auto"/>
        <w:left w:val="none" w:sz="0" w:space="0" w:color="auto"/>
        <w:bottom w:val="none" w:sz="0" w:space="0" w:color="auto"/>
        <w:right w:val="none" w:sz="0" w:space="0" w:color="auto"/>
      </w:divBdr>
    </w:div>
    <w:div w:id="1532378855">
      <w:bodyDiv w:val="1"/>
      <w:marLeft w:val="0"/>
      <w:marRight w:val="0"/>
      <w:marTop w:val="0"/>
      <w:marBottom w:val="0"/>
      <w:divBdr>
        <w:top w:val="none" w:sz="0" w:space="0" w:color="auto"/>
        <w:left w:val="none" w:sz="0" w:space="0" w:color="auto"/>
        <w:bottom w:val="none" w:sz="0" w:space="0" w:color="auto"/>
        <w:right w:val="none" w:sz="0" w:space="0" w:color="auto"/>
      </w:divBdr>
      <w:divsChild>
        <w:div w:id="552272188">
          <w:marLeft w:val="640"/>
          <w:marRight w:val="0"/>
          <w:marTop w:val="0"/>
          <w:marBottom w:val="0"/>
          <w:divBdr>
            <w:top w:val="none" w:sz="0" w:space="0" w:color="auto"/>
            <w:left w:val="none" w:sz="0" w:space="0" w:color="auto"/>
            <w:bottom w:val="none" w:sz="0" w:space="0" w:color="auto"/>
            <w:right w:val="none" w:sz="0" w:space="0" w:color="auto"/>
          </w:divBdr>
        </w:div>
        <w:div w:id="1299147561">
          <w:marLeft w:val="640"/>
          <w:marRight w:val="0"/>
          <w:marTop w:val="0"/>
          <w:marBottom w:val="0"/>
          <w:divBdr>
            <w:top w:val="none" w:sz="0" w:space="0" w:color="auto"/>
            <w:left w:val="none" w:sz="0" w:space="0" w:color="auto"/>
            <w:bottom w:val="none" w:sz="0" w:space="0" w:color="auto"/>
            <w:right w:val="none" w:sz="0" w:space="0" w:color="auto"/>
          </w:divBdr>
        </w:div>
        <w:div w:id="409275271">
          <w:marLeft w:val="640"/>
          <w:marRight w:val="0"/>
          <w:marTop w:val="0"/>
          <w:marBottom w:val="0"/>
          <w:divBdr>
            <w:top w:val="none" w:sz="0" w:space="0" w:color="auto"/>
            <w:left w:val="none" w:sz="0" w:space="0" w:color="auto"/>
            <w:bottom w:val="none" w:sz="0" w:space="0" w:color="auto"/>
            <w:right w:val="none" w:sz="0" w:space="0" w:color="auto"/>
          </w:divBdr>
        </w:div>
        <w:div w:id="859705056">
          <w:marLeft w:val="640"/>
          <w:marRight w:val="0"/>
          <w:marTop w:val="0"/>
          <w:marBottom w:val="0"/>
          <w:divBdr>
            <w:top w:val="none" w:sz="0" w:space="0" w:color="auto"/>
            <w:left w:val="none" w:sz="0" w:space="0" w:color="auto"/>
            <w:bottom w:val="none" w:sz="0" w:space="0" w:color="auto"/>
            <w:right w:val="none" w:sz="0" w:space="0" w:color="auto"/>
          </w:divBdr>
        </w:div>
        <w:div w:id="1421288702">
          <w:marLeft w:val="640"/>
          <w:marRight w:val="0"/>
          <w:marTop w:val="0"/>
          <w:marBottom w:val="0"/>
          <w:divBdr>
            <w:top w:val="none" w:sz="0" w:space="0" w:color="auto"/>
            <w:left w:val="none" w:sz="0" w:space="0" w:color="auto"/>
            <w:bottom w:val="none" w:sz="0" w:space="0" w:color="auto"/>
            <w:right w:val="none" w:sz="0" w:space="0" w:color="auto"/>
          </w:divBdr>
        </w:div>
        <w:div w:id="678897263">
          <w:marLeft w:val="640"/>
          <w:marRight w:val="0"/>
          <w:marTop w:val="0"/>
          <w:marBottom w:val="0"/>
          <w:divBdr>
            <w:top w:val="none" w:sz="0" w:space="0" w:color="auto"/>
            <w:left w:val="none" w:sz="0" w:space="0" w:color="auto"/>
            <w:bottom w:val="none" w:sz="0" w:space="0" w:color="auto"/>
            <w:right w:val="none" w:sz="0" w:space="0" w:color="auto"/>
          </w:divBdr>
        </w:div>
        <w:div w:id="1663435454">
          <w:marLeft w:val="640"/>
          <w:marRight w:val="0"/>
          <w:marTop w:val="0"/>
          <w:marBottom w:val="0"/>
          <w:divBdr>
            <w:top w:val="none" w:sz="0" w:space="0" w:color="auto"/>
            <w:left w:val="none" w:sz="0" w:space="0" w:color="auto"/>
            <w:bottom w:val="none" w:sz="0" w:space="0" w:color="auto"/>
            <w:right w:val="none" w:sz="0" w:space="0" w:color="auto"/>
          </w:divBdr>
        </w:div>
        <w:div w:id="1735349069">
          <w:marLeft w:val="640"/>
          <w:marRight w:val="0"/>
          <w:marTop w:val="0"/>
          <w:marBottom w:val="0"/>
          <w:divBdr>
            <w:top w:val="none" w:sz="0" w:space="0" w:color="auto"/>
            <w:left w:val="none" w:sz="0" w:space="0" w:color="auto"/>
            <w:bottom w:val="none" w:sz="0" w:space="0" w:color="auto"/>
            <w:right w:val="none" w:sz="0" w:space="0" w:color="auto"/>
          </w:divBdr>
        </w:div>
        <w:div w:id="1874726905">
          <w:marLeft w:val="640"/>
          <w:marRight w:val="0"/>
          <w:marTop w:val="0"/>
          <w:marBottom w:val="0"/>
          <w:divBdr>
            <w:top w:val="none" w:sz="0" w:space="0" w:color="auto"/>
            <w:left w:val="none" w:sz="0" w:space="0" w:color="auto"/>
            <w:bottom w:val="none" w:sz="0" w:space="0" w:color="auto"/>
            <w:right w:val="none" w:sz="0" w:space="0" w:color="auto"/>
          </w:divBdr>
        </w:div>
        <w:div w:id="630670803">
          <w:marLeft w:val="640"/>
          <w:marRight w:val="0"/>
          <w:marTop w:val="0"/>
          <w:marBottom w:val="0"/>
          <w:divBdr>
            <w:top w:val="none" w:sz="0" w:space="0" w:color="auto"/>
            <w:left w:val="none" w:sz="0" w:space="0" w:color="auto"/>
            <w:bottom w:val="none" w:sz="0" w:space="0" w:color="auto"/>
            <w:right w:val="none" w:sz="0" w:space="0" w:color="auto"/>
          </w:divBdr>
        </w:div>
        <w:div w:id="208030529">
          <w:marLeft w:val="640"/>
          <w:marRight w:val="0"/>
          <w:marTop w:val="0"/>
          <w:marBottom w:val="0"/>
          <w:divBdr>
            <w:top w:val="none" w:sz="0" w:space="0" w:color="auto"/>
            <w:left w:val="none" w:sz="0" w:space="0" w:color="auto"/>
            <w:bottom w:val="none" w:sz="0" w:space="0" w:color="auto"/>
            <w:right w:val="none" w:sz="0" w:space="0" w:color="auto"/>
          </w:divBdr>
        </w:div>
        <w:div w:id="1627195362">
          <w:marLeft w:val="640"/>
          <w:marRight w:val="0"/>
          <w:marTop w:val="0"/>
          <w:marBottom w:val="0"/>
          <w:divBdr>
            <w:top w:val="none" w:sz="0" w:space="0" w:color="auto"/>
            <w:left w:val="none" w:sz="0" w:space="0" w:color="auto"/>
            <w:bottom w:val="none" w:sz="0" w:space="0" w:color="auto"/>
            <w:right w:val="none" w:sz="0" w:space="0" w:color="auto"/>
          </w:divBdr>
        </w:div>
        <w:div w:id="1665010714">
          <w:marLeft w:val="640"/>
          <w:marRight w:val="0"/>
          <w:marTop w:val="0"/>
          <w:marBottom w:val="0"/>
          <w:divBdr>
            <w:top w:val="none" w:sz="0" w:space="0" w:color="auto"/>
            <w:left w:val="none" w:sz="0" w:space="0" w:color="auto"/>
            <w:bottom w:val="none" w:sz="0" w:space="0" w:color="auto"/>
            <w:right w:val="none" w:sz="0" w:space="0" w:color="auto"/>
          </w:divBdr>
        </w:div>
        <w:div w:id="212352320">
          <w:marLeft w:val="640"/>
          <w:marRight w:val="0"/>
          <w:marTop w:val="0"/>
          <w:marBottom w:val="0"/>
          <w:divBdr>
            <w:top w:val="none" w:sz="0" w:space="0" w:color="auto"/>
            <w:left w:val="none" w:sz="0" w:space="0" w:color="auto"/>
            <w:bottom w:val="none" w:sz="0" w:space="0" w:color="auto"/>
            <w:right w:val="none" w:sz="0" w:space="0" w:color="auto"/>
          </w:divBdr>
        </w:div>
        <w:div w:id="313680028">
          <w:marLeft w:val="640"/>
          <w:marRight w:val="0"/>
          <w:marTop w:val="0"/>
          <w:marBottom w:val="0"/>
          <w:divBdr>
            <w:top w:val="none" w:sz="0" w:space="0" w:color="auto"/>
            <w:left w:val="none" w:sz="0" w:space="0" w:color="auto"/>
            <w:bottom w:val="none" w:sz="0" w:space="0" w:color="auto"/>
            <w:right w:val="none" w:sz="0" w:space="0" w:color="auto"/>
          </w:divBdr>
        </w:div>
        <w:div w:id="1988245885">
          <w:marLeft w:val="640"/>
          <w:marRight w:val="0"/>
          <w:marTop w:val="0"/>
          <w:marBottom w:val="0"/>
          <w:divBdr>
            <w:top w:val="none" w:sz="0" w:space="0" w:color="auto"/>
            <w:left w:val="none" w:sz="0" w:space="0" w:color="auto"/>
            <w:bottom w:val="none" w:sz="0" w:space="0" w:color="auto"/>
            <w:right w:val="none" w:sz="0" w:space="0" w:color="auto"/>
          </w:divBdr>
        </w:div>
        <w:div w:id="194001084">
          <w:marLeft w:val="640"/>
          <w:marRight w:val="0"/>
          <w:marTop w:val="0"/>
          <w:marBottom w:val="0"/>
          <w:divBdr>
            <w:top w:val="none" w:sz="0" w:space="0" w:color="auto"/>
            <w:left w:val="none" w:sz="0" w:space="0" w:color="auto"/>
            <w:bottom w:val="none" w:sz="0" w:space="0" w:color="auto"/>
            <w:right w:val="none" w:sz="0" w:space="0" w:color="auto"/>
          </w:divBdr>
        </w:div>
        <w:div w:id="1774669098">
          <w:marLeft w:val="640"/>
          <w:marRight w:val="0"/>
          <w:marTop w:val="0"/>
          <w:marBottom w:val="0"/>
          <w:divBdr>
            <w:top w:val="none" w:sz="0" w:space="0" w:color="auto"/>
            <w:left w:val="none" w:sz="0" w:space="0" w:color="auto"/>
            <w:bottom w:val="none" w:sz="0" w:space="0" w:color="auto"/>
            <w:right w:val="none" w:sz="0" w:space="0" w:color="auto"/>
          </w:divBdr>
        </w:div>
        <w:div w:id="688724058">
          <w:marLeft w:val="640"/>
          <w:marRight w:val="0"/>
          <w:marTop w:val="0"/>
          <w:marBottom w:val="0"/>
          <w:divBdr>
            <w:top w:val="none" w:sz="0" w:space="0" w:color="auto"/>
            <w:left w:val="none" w:sz="0" w:space="0" w:color="auto"/>
            <w:bottom w:val="none" w:sz="0" w:space="0" w:color="auto"/>
            <w:right w:val="none" w:sz="0" w:space="0" w:color="auto"/>
          </w:divBdr>
        </w:div>
        <w:div w:id="515773890">
          <w:marLeft w:val="640"/>
          <w:marRight w:val="0"/>
          <w:marTop w:val="0"/>
          <w:marBottom w:val="0"/>
          <w:divBdr>
            <w:top w:val="none" w:sz="0" w:space="0" w:color="auto"/>
            <w:left w:val="none" w:sz="0" w:space="0" w:color="auto"/>
            <w:bottom w:val="none" w:sz="0" w:space="0" w:color="auto"/>
            <w:right w:val="none" w:sz="0" w:space="0" w:color="auto"/>
          </w:divBdr>
        </w:div>
        <w:div w:id="1237714314">
          <w:marLeft w:val="640"/>
          <w:marRight w:val="0"/>
          <w:marTop w:val="0"/>
          <w:marBottom w:val="0"/>
          <w:divBdr>
            <w:top w:val="none" w:sz="0" w:space="0" w:color="auto"/>
            <w:left w:val="none" w:sz="0" w:space="0" w:color="auto"/>
            <w:bottom w:val="none" w:sz="0" w:space="0" w:color="auto"/>
            <w:right w:val="none" w:sz="0" w:space="0" w:color="auto"/>
          </w:divBdr>
        </w:div>
        <w:div w:id="1273240541">
          <w:marLeft w:val="640"/>
          <w:marRight w:val="0"/>
          <w:marTop w:val="0"/>
          <w:marBottom w:val="0"/>
          <w:divBdr>
            <w:top w:val="none" w:sz="0" w:space="0" w:color="auto"/>
            <w:left w:val="none" w:sz="0" w:space="0" w:color="auto"/>
            <w:bottom w:val="none" w:sz="0" w:space="0" w:color="auto"/>
            <w:right w:val="none" w:sz="0" w:space="0" w:color="auto"/>
          </w:divBdr>
        </w:div>
        <w:div w:id="1562715642">
          <w:marLeft w:val="640"/>
          <w:marRight w:val="0"/>
          <w:marTop w:val="0"/>
          <w:marBottom w:val="0"/>
          <w:divBdr>
            <w:top w:val="none" w:sz="0" w:space="0" w:color="auto"/>
            <w:left w:val="none" w:sz="0" w:space="0" w:color="auto"/>
            <w:bottom w:val="none" w:sz="0" w:space="0" w:color="auto"/>
            <w:right w:val="none" w:sz="0" w:space="0" w:color="auto"/>
          </w:divBdr>
        </w:div>
        <w:div w:id="1167673166">
          <w:marLeft w:val="640"/>
          <w:marRight w:val="0"/>
          <w:marTop w:val="0"/>
          <w:marBottom w:val="0"/>
          <w:divBdr>
            <w:top w:val="none" w:sz="0" w:space="0" w:color="auto"/>
            <w:left w:val="none" w:sz="0" w:space="0" w:color="auto"/>
            <w:bottom w:val="none" w:sz="0" w:space="0" w:color="auto"/>
            <w:right w:val="none" w:sz="0" w:space="0" w:color="auto"/>
          </w:divBdr>
        </w:div>
        <w:div w:id="1052579766">
          <w:marLeft w:val="640"/>
          <w:marRight w:val="0"/>
          <w:marTop w:val="0"/>
          <w:marBottom w:val="0"/>
          <w:divBdr>
            <w:top w:val="none" w:sz="0" w:space="0" w:color="auto"/>
            <w:left w:val="none" w:sz="0" w:space="0" w:color="auto"/>
            <w:bottom w:val="none" w:sz="0" w:space="0" w:color="auto"/>
            <w:right w:val="none" w:sz="0" w:space="0" w:color="auto"/>
          </w:divBdr>
        </w:div>
        <w:div w:id="1236932842">
          <w:marLeft w:val="640"/>
          <w:marRight w:val="0"/>
          <w:marTop w:val="0"/>
          <w:marBottom w:val="0"/>
          <w:divBdr>
            <w:top w:val="none" w:sz="0" w:space="0" w:color="auto"/>
            <w:left w:val="none" w:sz="0" w:space="0" w:color="auto"/>
            <w:bottom w:val="none" w:sz="0" w:space="0" w:color="auto"/>
            <w:right w:val="none" w:sz="0" w:space="0" w:color="auto"/>
          </w:divBdr>
        </w:div>
        <w:div w:id="779837618">
          <w:marLeft w:val="640"/>
          <w:marRight w:val="0"/>
          <w:marTop w:val="0"/>
          <w:marBottom w:val="0"/>
          <w:divBdr>
            <w:top w:val="none" w:sz="0" w:space="0" w:color="auto"/>
            <w:left w:val="none" w:sz="0" w:space="0" w:color="auto"/>
            <w:bottom w:val="none" w:sz="0" w:space="0" w:color="auto"/>
            <w:right w:val="none" w:sz="0" w:space="0" w:color="auto"/>
          </w:divBdr>
        </w:div>
        <w:div w:id="1845587984">
          <w:marLeft w:val="640"/>
          <w:marRight w:val="0"/>
          <w:marTop w:val="0"/>
          <w:marBottom w:val="0"/>
          <w:divBdr>
            <w:top w:val="none" w:sz="0" w:space="0" w:color="auto"/>
            <w:left w:val="none" w:sz="0" w:space="0" w:color="auto"/>
            <w:bottom w:val="none" w:sz="0" w:space="0" w:color="auto"/>
            <w:right w:val="none" w:sz="0" w:space="0" w:color="auto"/>
          </w:divBdr>
        </w:div>
        <w:div w:id="1333754254">
          <w:marLeft w:val="640"/>
          <w:marRight w:val="0"/>
          <w:marTop w:val="0"/>
          <w:marBottom w:val="0"/>
          <w:divBdr>
            <w:top w:val="none" w:sz="0" w:space="0" w:color="auto"/>
            <w:left w:val="none" w:sz="0" w:space="0" w:color="auto"/>
            <w:bottom w:val="none" w:sz="0" w:space="0" w:color="auto"/>
            <w:right w:val="none" w:sz="0" w:space="0" w:color="auto"/>
          </w:divBdr>
        </w:div>
        <w:div w:id="517740738">
          <w:marLeft w:val="640"/>
          <w:marRight w:val="0"/>
          <w:marTop w:val="0"/>
          <w:marBottom w:val="0"/>
          <w:divBdr>
            <w:top w:val="none" w:sz="0" w:space="0" w:color="auto"/>
            <w:left w:val="none" w:sz="0" w:space="0" w:color="auto"/>
            <w:bottom w:val="none" w:sz="0" w:space="0" w:color="auto"/>
            <w:right w:val="none" w:sz="0" w:space="0" w:color="auto"/>
          </w:divBdr>
        </w:div>
        <w:div w:id="986393547">
          <w:marLeft w:val="640"/>
          <w:marRight w:val="0"/>
          <w:marTop w:val="0"/>
          <w:marBottom w:val="0"/>
          <w:divBdr>
            <w:top w:val="none" w:sz="0" w:space="0" w:color="auto"/>
            <w:left w:val="none" w:sz="0" w:space="0" w:color="auto"/>
            <w:bottom w:val="none" w:sz="0" w:space="0" w:color="auto"/>
            <w:right w:val="none" w:sz="0" w:space="0" w:color="auto"/>
          </w:divBdr>
        </w:div>
        <w:div w:id="687148040">
          <w:marLeft w:val="640"/>
          <w:marRight w:val="0"/>
          <w:marTop w:val="0"/>
          <w:marBottom w:val="0"/>
          <w:divBdr>
            <w:top w:val="none" w:sz="0" w:space="0" w:color="auto"/>
            <w:left w:val="none" w:sz="0" w:space="0" w:color="auto"/>
            <w:bottom w:val="none" w:sz="0" w:space="0" w:color="auto"/>
            <w:right w:val="none" w:sz="0" w:space="0" w:color="auto"/>
          </w:divBdr>
        </w:div>
        <w:div w:id="958997484">
          <w:marLeft w:val="640"/>
          <w:marRight w:val="0"/>
          <w:marTop w:val="0"/>
          <w:marBottom w:val="0"/>
          <w:divBdr>
            <w:top w:val="none" w:sz="0" w:space="0" w:color="auto"/>
            <w:left w:val="none" w:sz="0" w:space="0" w:color="auto"/>
            <w:bottom w:val="none" w:sz="0" w:space="0" w:color="auto"/>
            <w:right w:val="none" w:sz="0" w:space="0" w:color="auto"/>
          </w:divBdr>
        </w:div>
        <w:div w:id="1055082507">
          <w:marLeft w:val="640"/>
          <w:marRight w:val="0"/>
          <w:marTop w:val="0"/>
          <w:marBottom w:val="0"/>
          <w:divBdr>
            <w:top w:val="none" w:sz="0" w:space="0" w:color="auto"/>
            <w:left w:val="none" w:sz="0" w:space="0" w:color="auto"/>
            <w:bottom w:val="none" w:sz="0" w:space="0" w:color="auto"/>
            <w:right w:val="none" w:sz="0" w:space="0" w:color="auto"/>
          </w:divBdr>
        </w:div>
        <w:div w:id="701056480">
          <w:marLeft w:val="640"/>
          <w:marRight w:val="0"/>
          <w:marTop w:val="0"/>
          <w:marBottom w:val="0"/>
          <w:divBdr>
            <w:top w:val="none" w:sz="0" w:space="0" w:color="auto"/>
            <w:left w:val="none" w:sz="0" w:space="0" w:color="auto"/>
            <w:bottom w:val="none" w:sz="0" w:space="0" w:color="auto"/>
            <w:right w:val="none" w:sz="0" w:space="0" w:color="auto"/>
          </w:divBdr>
        </w:div>
        <w:div w:id="1588348811">
          <w:marLeft w:val="640"/>
          <w:marRight w:val="0"/>
          <w:marTop w:val="0"/>
          <w:marBottom w:val="0"/>
          <w:divBdr>
            <w:top w:val="none" w:sz="0" w:space="0" w:color="auto"/>
            <w:left w:val="none" w:sz="0" w:space="0" w:color="auto"/>
            <w:bottom w:val="none" w:sz="0" w:space="0" w:color="auto"/>
            <w:right w:val="none" w:sz="0" w:space="0" w:color="auto"/>
          </w:divBdr>
        </w:div>
        <w:div w:id="708383175">
          <w:marLeft w:val="640"/>
          <w:marRight w:val="0"/>
          <w:marTop w:val="0"/>
          <w:marBottom w:val="0"/>
          <w:divBdr>
            <w:top w:val="none" w:sz="0" w:space="0" w:color="auto"/>
            <w:left w:val="none" w:sz="0" w:space="0" w:color="auto"/>
            <w:bottom w:val="none" w:sz="0" w:space="0" w:color="auto"/>
            <w:right w:val="none" w:sz="0" w:space="0" w:color="auto"/>
          </w:divBdr>
        </w:div>
        <w:div w:id="1961841733">
          <w:marLeft w:val="640"/>
          <w:marRight w:val="0"/>
          <w:marTop w:val="0"/>
          <w:marBottom w:val="0"/>
          <w:divBdr>
            <w:top w:val="none" w:sz="0" w:space="0" w:color="auto"/>
            <w:left w:val="none" w:sz="0" w:space="0" w:color="auto"/>
            <w:bottom w:val="none" w:sz="0" w:space="0" w:color="auto"/>
            <w:right w:val="none" w:sz="0" w:space="0" w:color="auto"/>
          </w:divBdr>
        </w:div>
        <w:div w:id="1420444865">
          <w:marLeft w:val="640"/>
          <w:marRight w:val="0"/>
          <w:marTop w:val="0"/>
          <w:marBottom w:val="0"/>
          <w:divBdr>
            <w:top w:val="none" w:sz="0" w:space="0" w:color="auto"/>
            <w:left w:val="none" w:sz="0" w:space="0" w:color="auto"/>
            <w:bottom w:val="none" w:sz="0" w:space="0" w:color="auto"/>
            <w:right w:val="none" w:sz="0" w:space="0" w:color="auto"/>
          </w:divBdr>
        </w:div>
        <w:div w:id="1793943205">
          <w:marLeft w:val="640"/>
          <w:marRight w:val="0"/>
          <w:marTop w:val="0"/>
          <w:marBottom w:val="0"/>
          <w:divBdr>
            <w:top w:val="none" w:sz="0" w:space="0" w:color="auto"/>
            <w:left w:val="none" w:sz="0" w:space="0" w:color="auto"/>
            <w:bottom w:val="none" w:sz="0" w:space="0" w:color="auto"/>
            <w:right w:val="none" w:sz="0" w:space="0" w:color="auto"/>
          </w:divBdr>
        </w:div>
        <w:div w:id="865870392">
          <w:marLeft w:val="640"/>
          <w:marRight w:val="0"/>
          <w:marTop w:val="0"/>
          <w:marBottom w:val="0"/>
          <w:divBdr>
            <w:top w:val="none" w:sz="0" w:space="0" w:color="auto"/>
            <w:left w:val="none" w:sz="0" w:space="0" w:color="auto"/>
            <w:bottom w:val="none" w:sz="0" w:space="0" w:color="auto"/>
            <w:right w:val="none" w:sz="0" w:space="0" w:color="auto"/>
          </w:divBdr>
        </w:div>
        <w:div w:id="1716200042">
          <w:marLeft w:val="640"/>
          <w:marRight w:val="0"/>
          <w:marTop w:val="0"/>
          <w:marBottom w:val="0"/>
          <w:divBdr>
            <w:top w:val="none" w:sz="0" w:space="0" w:color="auto"/>
            <w:left w:val="none" w:sz="0" w:space="0" w:color="auto"/>
            <w:bottom w:val="none" w:sz="0" w:space="0" w:color="auto"/>
            <w:right w:val="none" w:sz="0" w:space="0" w:color="auto"/>
          </w:divBdr>
        </w:div>
        <w:div w:id="407073924">
          <w:marLeft w:val="640"/>
          <w:marRight w:val="0"/>
          <w:marTop w:val="0"/>
          <w:marBottom w:val="0"/>
          <w:divBdr>
            <w:top w:val="none" w:sz="0" w:space="0" w:color="auto"/>
            <w:left w:val="none" w:sz="0" w:space="0" w:color="auto"/>
            <w:bottom w:val="none" w:sz="0" w:space="0" w:color="auto"/>
            <w:right w:val="none" w:sz="0" w:space="0" w:color="auto"/>
          </w:divBdr>
        </w:div>
        <w:div w:id="371852625">
          <w:marLeft w:val="640"/>
          <w:marRight w:val="0"/>
          <w:marTop w:val="0"/>
          <w:marBottom w:val="0"/>
          <w:divBdr>
            <w:top w:val="none" w:sz="0" w:space="0" w:color="auto"/>
            <w:left w:val="none" w:sz="0" w:space="0" w:color="auto"/>
            <w:bottom w:val="none" w:sz="0" w:space="0" w:color="auto"/>
            <w:right w:val="none" w:sz="0" w:space="0" w:color="auto"/>
          </w:divBdr>
        </w:div>
        <w:div w:id="901866645">
          <w:marLeft w:val="640"/>
          <w:marRight w:val="0"/>
          <w:marTop w:val="0"/>
          <w:marBottom w:val="0"/>
          <w:divBdr>
            <w:top w:val="none" w:sz="0" w:space="0" w:color="auto"/>
            <w:left w:val="none" w:sz="0" w:space="0" w:color="auto"/>
            <w:bottom w:val="none" w:sz="0" w:space="0" w:color="auto"/>
            <w:right w:val="none" w:sz="0" w:space="0" w:color="auto"/>
          </w:divBdr>
        </w:div>
        <w:div w:id="239413674">
          <w:marLeft w:val="640"/>
          <w:marRight w:val="0"/>
          <w:marTop w:val="0"/>
          <w:marBottom w:val="0"/>
          <w:divBdr>
            <w:top w:val="none" w:sz="0" w:space="0" w:color="auto"/>
            <w:left w:val="none" w:sz="0" w:space="0" w:color="auto"/>
            <w:bottom w:val="none" w:sz="0" w:space="0" w:color="auto"/>
            <w:right w:val="none" w:sz="0" w:space="0" w:color="auto"/>
          </w:divBdr>
        </w:div>
        <w:div w:id="1351372274">
          <w:marLeft w:val="640"/>
          <w:marRight w:val="0"/>
          <w:marTop w:val="0"/>
          <w:marBottom w:val="0"/>
          <w:divBdr>
            <w:top w:val="none" w:sz="0" w:space="0" w:color="auto"/>
            <w:left w:val="none" w:sz="0" w:space="0" w:color="auto"/>
            <w:bottom w:val="none" w:sz="0" w:space="0" w:color="auto"/>
            <w:right w:val="none" w:sz="0" w:space="0" w:color="auto"/>
          </w:divBdr>
        </w:div>
        <w:div w:id="1795979150">
          <w:marLeft w:val="640"/>
          <w:marRight w:val="0"/>
          <w:marTop w:val="0"/>
          <w:marBottom w:val="0"/>
          <w:divBdr>
            <w:top w:val="none" w:sz="0" w:space="0" w:color="auto"/>
            <w:left w:val="none" w:sz="0" w:space="0" w:color="auto"/>
            <w:bottom w:val="none" w:sz="0" w:space="0" w:color="auto"/>
            <w:right w:val="none" w:sz="0" w:space="0" w:color="auto"/>
          </w:divBdr>
        </w:div>
        <w:div w:id="843790109">
          <w:marLeft w:val="640"/>
          <w:marRight w:val="0"/>
          <w:marTop w:val="0"/>
          <w:marBottom w:val="0"/>
          <w:divBdr>
            <w:top w:val="none" w:sz="0" w:space="0" w:color="auto"/>
            <w:left w:val="none" w:sz="0" w:space="0" w:color="auto"/>
            <w:bottom w:val="none" w:sz="0" w:space="0" w:color="auto"/>
            <w:right w:val="none" w:sz="0" w:space="0" w:color="auto"/>
          </w:divBdr>
        </w:div>
        <w:div w:id="1284457320">
          <w:marLeft w:val="640"/>
          <w:marRight w:val="0"/>
          <w:marTop w:val="0"/>
          <w:marBottom w:val="0"/>
          <w:divBdr>
            <w:top w:val="none" w:sz="0" w:space="0" w:color="auto"/>
            <w:left w:val="none" w:sz="0" w:space="0" w:color="auto"/>
            <w:bottom w:val="none" w:sz="0" w:space="0" w:color="auto"/>
            <w:right w:val="none" w:sz="0" w:space="0" w:color="auto"/>
          </w:divBdr>
        </w:div>
        <w:div w:id="1572887756">
          <w:marLeft w:val="640"/>
          <w:marRight w:val="0"/>
          <w:marTop w:val="0"/>
          <w:marBottom w:val="0"/>
          <w:divBdr>
            <w:top w:val="none" w:sz="0" w:space="0" w:color="auto"/>
            <w:left w:val="none" w:sz="0" w:space="0" w:color="auto"/>
            <w:bottom w:val="none" w:sz="0" w:space="0" w:color="auto"/>
            <w:right w:val="none" w:sz="0" w:space="0" w:color="auto"/>
          </w:divBdr>
        </w:div>
        <w:div w:id="1166095817">
          <w:marLeft w:val="640"/>
          <w:marRight w:val="0"/>
          <w:marTop w:val="0"/>
          <w:marBottom w:val="0"/>
          <w:divBdr>
            <w:top w:val="none" w:sz="0" w:space="0" w:color="auto"/>
            <w:left w:val="none" w:sz="0" w:space="0" w:color="auto"/>
            <w:bottom w:val="none" w:sz="0" w:space="0" w:color="auto"/>
            <w:right w:val="none" w:sz="0" w:space="0" w:color="auto"/>
          </w:divBdr>
        </w:div>
        <w:div w:id="1864434250">
          <w:marLeft w:val="640"/>
          <w:marRight w:val="0"/>
          <w:marTop w:val="0"/>
          <w:marBottom w:val="0"/>
          <w:divBdr>
            <w:top w:val="none" w:sz="0" w:space="0" w:color="auto"/>
            <w:left w:val="none" w:sz="0" w:space="0" w:color="auto"/>
            <w:bottom w:val="none" w:sz="0" w:space="0" w:color="auto"/>
            <w:right w:val="none" w:sz="0" w:space="0" w:color="auto"/>
          </w:divBdr>
        </w:div>
        <w:div w:id="605160730">
          <w:marLeft w:val="640"/>
          <w:marRight w:val="0"/>
          <w:marTop w:val="0"/>
          <w:marBottom w:val="0"/>
          <w:divBdr>
            <w:top w:val="none" w:sz="0" w:space="0" w:color="auto"/>
            <w:left w:val="none" w:sz="0" w:space="0" w:color="auto"/>
            <w:bottom w:val="none" w:sz="0" w:space="0" w:color="auto"/>
            <w:right w:val="none" w:sz="0" w:space="0" w:color="auto"/>
          </w:divBdr>
        </w:div>
        <w:div w:id="255789187">
          <w:marLeft w:val="640"/>
          <w:marRight w:val="0"/>
          <w:marTop w:val="0"/>
          <w:marBottom w:val="0"/>
          <w:divBdr>
            <w:top w:val="none" w:sz="0" w:space="0" w:color="auto"/>
            <w:left w:val="none" w:sz="0" w:space="0" w:color="auto"/>
            <w:bottom w:val="none" w:sz="0" w:space="0" w:color="auto"/>
            <w:right w:val="none" w:sz="0" w:space="0" w:color="auto"/>
          </w:divBdr>
        </w:div>
        <w:div w:id="1579290316">
          <w:marLeft w:val="640"/>
          <w:marRight w:val="0"/>
          <w:marTop w:val="0"/>
          <w:marBottom w:val="0"/>
          <w:divBdr>
            <w:top w:val="none" w:sz="0" w:space="0" w:color="auto"/>
            <w:left w:val="none" w:sz="0" w:space="0" w:color="auto"/>
            <w:bottom w:val="none" w:sz="0" w:space="0" w:color="auto"/>
            <w:right w:val="none" w:sz="0" w:space="0" w:color="auto"/>
          </w:divBdr>
        </w:div>
        <w:div w:id="1386300429">
          <w:marLeft w:val="640"/>
          <w:marRight w:val="0"/>
          <w:marTop w:val="0"/>
          <w:marBottom w:val="0"/>
          <w:divBdr>
            <w:top w:val="none" w:sz="0" w:space="0" w:color="auto"/>
            <w:left w:val="none" w:sz="0" w:space="0" w:color="auto"/>
            <w:bottom w:val="none" w:sz="0" w:space="0" w:color="auto"/>
            <w:right w:val="none" w:sz="0" w:space="0" w:color="auto"/>
          </w:divBdr>
        </w:div>
        <w:div w:id="23293545">
          <w:marLeft w:val="640"/>
          <w:marRight w:val="0"/>
          <w:marTop w:val="0"/>
          <w:marBottom w:val="0"/>
          <w:divBdr>
            <w:top w:val="none" w:sz="0" w:space="0" w:color="auto"/>
            <w:left w:val="none" w:sz="0" w:space="0" w:color="auto"/>
            <w:bottom w:val="none" w:sz="0" w:space="0" w:color="auto"/>
            <w:right w:val="none" w:sz="0" w:space="0" w:color="auto"/>
          </w:divBdr>
        </w:div>
        <w:div w:id="343746123">
          <w:marLeft w:val="640"/>
          <w:marRight w:val="0"/>
          <w:marTop w:val="0"/>
          <w:marBottom w:val="0"/>
          <w:divBdr>
            <w:top w:val="none" w:sz="0" w:space="0" w:color="auto"/>
            <w:left w:val="none" w:sz="0" w:space="0" w:color="auto"/>
            <w:bottom w:val="none" w:sz="0" w:space="0" w:color="auto"/>
            <w:right w:val="none" w:sz="0" w:space="0" w:color="auto"/>
          </w:divBdr>
        </w:div>
        <w:div w:id="742264306">
          <w:marLeft w:val="640"/>
          <w:marRight w:val="0"/>
          <w:marTop w:val="0"/>
          <w:marBottom w:val="0"/>
          <w:divBdr>
            <w:top w:val="none" w:sz="0" w:space="0" w:color="auto"/>
            <w:left w:val="none" w:sz="0" w:space="0" w:color="auto"/>
            <w:bottom w:val="none" w:sz="0" w:space="0" w:color="auto"/>
            <w:right w:val="none" w:sz="0" w:space="0" w:color="auto"/>
          </w:divBdr>
        </w:div>
        <w:div w:id="550846382">
          <w:marLeft w:val="640"/>
          <w:marRight w:val="0"/>
          <w:marTop w:val="0"/>
          <w:marBottom w:val="0"/>
          <w:divBdr>
            <w:top w:val="none" w:sz="0" w:space="0" w:color="auto"/>
            <w:left w:val="none" w:sz="0" w:space="0" w:color="auto"/>
            <w:bottom w:val="none" w:sz="0" w:space="0" w:color="auto"/>
            <w:right w:val="none" w:sz="0" w:space="0" w:color="auto"/>
          </w:divBdr>
        </w:div>
        <w:div w:id="567151263">
          <w:marLeft w:val="640"/>
          <w:marRight w:val="0"/>
          <w:marTop w:val="0"/>
          <w:marBottom w:val="0"/>
          <w:divBdr>
            <w:top w:val="none" w:sz="0" w:space="0" w:color="auto"/>
            <w:left w:val="none" w:sz="0" w:space="0" w:color="auto"/>
            <w:bottom w:val="none" w:sz="0" w:space="0" w:color="auto"/>
            <w:right w:val="none" w:sz="0" w:space="0" w:color="auto"/>
          </w:divBdr>
        </w:div>
        <w:div w:id="1707674341">
          <w:marLeft w:val="640"/>
          <w:marRight w:val="0"/>
          <w:marTop w:val="0"/>
          <w:marBottom w:val="0"/>
          <w:divBdr>
            <w:top w:val="none" w:sz="0" w:space="0" w:color="auto"/>
            <w:left w:val="none" w:sz="0" w:space="0" w:color="auto"/>
            <w:bottom w:val="none" w:sz="0" w:space="0" w:color="auto"/>
            <w:right w:val="none" w:sz="0" w:space="0" w:color="auto"/>
          </w:divBdr>
        </w:div>
        <w:div w:id="975066001">
          <w:marLeft w:val="640"/>
          <w:marRight w:val="0"/>
          <w:marTop w:val="0"/>
          <w:marBottom w:val="0"/>
          <w:divBdr>
            <w:top w:val="none" w:sz="0" w:space="0" w:color="auto"/>
            <w:left w:val="none" w:sz="0" w:space="0" w:color="auto"/>
            <w:bottom w:val="none" w:sz="0" w:space="0" w:color="auto"/>
            <w:right w:val="none" w:sz="0" w:space="0" w:color="auto"/>
          </w:divBdr>
        </w:div>
        <w:div w:id="1584875407">
          <w:marLeft w:val="640"/>
          <w:marRight w:val="0"/>
          <w:marTop w:val="0"/>
          <w:marBottom w:val="0"/>
          <w:divBdr>
            <w:top w:val="none" w:sz="0" w:space="0" w:color="auto"/>
            <w:left w:val="none" w:sz="0" w:space="0" w:color="auto"/>
            <w:bottom w:val="none" w:sz="0" w:space="0" w:color="auto"/>
            <w:right w:val="none" w:sz="0" w:space="0" w:color="auto"/>
          </w:divBdr>
        </w:div>
        <w:div w:id="1853567742">
          <w:marLeft w:val="640"/>
          <w:marRight w:val="0"/>
          <w:marTop w:val="0"/>
          <w:marBottom w:val="0"/>
          <w:divBdr>
            <w:top w:val="none" w:sz="0" w:space="0" w:color="auto"/>
            <w:left w:val="none" w:sz="0" w:space="0" w:color="auto"/>
            <w:bottom w:val="none" w:sz="0" w:space="0" w:color="auto"/>
            <w:right w:val="none" w:sz="0" w:space="0" w:color="auto"/>
          </w:divBdr>
        </w:div>
        <w:div w:id="1387143922">
          <w:marLeft w:val="640"/>
          <w:marRight w:val="0"/>
          <w:marTop w:val="0"/>
          <w:marBottom w:val="0"/>
          <w:divBdr>
            <w:top w:val="none" w:sz="0" w:space="0" w:color="auto"/>
            <w:left w:val="none" w:sz="0" w:space="0" w:color="auto"/>
            <w:bottom w:val="none" w:sz="0" w:space="0" w:color="auto"/>
            <w:right w:val="none" w:sz="0" w:space="0" w:color="auto"/>
          </w:divBdr>
        </w:div>
        <w:div w:id="201986394">
          <w:marLeft w:val="640"/>
          <w:marRight w:val="0"/>
          <w:marTop w:val="0"/>
          <w:marBottom w:val="0"/>
          <w:divBdr>
            <w:top w:val="none" w:sz="0" w:space="0" w:color="auto"/>
            <w:left w:val="none" w:sz="0" w:space="0" w:color="auto"/>
            <w:bottom w:val="none" w:sz="0" w:space="0" w:color="auto"/>
            <w:right w:val="none" w:sz="0" w:space="0" w:color="auto"/>
          </w:divBdr>
        </w:div>
        <w:div w:id="560869406">
          <w:marLeft w:val="640"/>
          <w:marRight w:val="0"/>
          <w:marTop w:val="0"/>
          <w:marBottom w:val="0"/>
          <w:divBdr>
            <w:top w:val="none" w:sz="0" w:space="0" w:color="auto"/>
            <w:left w:val="none" w:sz="0" w:space="0" w:color="auto"/>
            <w:bottom w:val="none" w:sz="0" w:space="0" w:color="auto"/>
            <w:right w:val="none" w:sz="0" w:space="0" w:color="auto"/>
          </w:divBdr>
        </w:div>
        <w:div w:id="540822835">
          <w:marLeft w:val="640"/>
          <w:marRight w:val="0"/>
          <w:marTop w:val="0"/>
          <w:marBottom w:val="0"/>
          <w:divBdr>
            <w:top w:val="none" w:sz="0" w:space="0" w:color="auto"/>
            <w:left w:val="none" w:sz="0" w:space="0" w:color="auto"/>
            <w:bottom w:val="none" w:sz="0" w:space="0" w:color="auto"/>
            <w:right w:val="none" w:sz="0" w:space="0" w:color="auto"/>
          </w:divBdr>
        </w:div>
        <w:div w:id="1637175505">
          <w:marLeft w:val="640"/>
          <w:marRight w:val="0"/>
          <w:marTop w:val="0"/>
          <w:marBottom w:val="0"/>
          <w:divBdr>
            <w:top w:val="none" w:sz="0" w:space="0" w:color="auto"/>
            <w:left w:val="none" w:sz="0" w:space="0" w:color="auto"/>
            <w:bottom w:val="none" w:sz="0" w:space="0" w:color="auto"/>
            <w:right w:val="none" w:sz="0" w:space="0" w:color="auto"/>
          </w:divBdr>
        </w:div>
        <w:div w:id="1346832721">
          <w:marLeft w:val="640"/>
          <w:marRight w:val="0"/>
          <w:marTop w:val="0"/>
          <w:marBottom w:val="0"/>
          <w:divBdr>
            <w:top w:val="none" w:sz="0" w:space="0" w:color="auto"/>
            <w:left w:val="none" w:sz="0" w:space="0" w:color="auto"/>
            <w:bottom w:val="none" w:sz="0" w:space="0" w:color="auto"/>
            <w:right w:val="none" w:sz="0" w:space="0" w:color="auto"/>
          </w:divBdr>
        </w:div>
        <w:div w:id="885526978">
          <w:marLeft w:val="640"/>
          <w:marRight w:val="0"/>
          <w:marTop w:val="0"/>
          <w:marBottom w:val="0"/>
          <w:divBdr>
            <w:top w:val="none" w:sz="0" w:space="0" w:color="auto"/>
            <w:left w:val="none" w:sz="0" w:space="0" w:color="auto"/>
            <w:bottom w:val="none" w:sz="0" w:space="0" w:color="auto"/>
            <w:right w:val="none" w:sz="0" w:space="0" w:color="auto"/>
          </w:divBdr>
        </w:div>
        <w:div w:id="1276406821">
          <w:marLeft w:val="640"/>
          <w:marRight w:val="0"/>
          <w:marTop w:val="0"/>
          <w:marBottom w:val="0"/>
          <w:divBdr>
            <w:top w:val="none" w:sz="0" w:space="0" w:color="auto"/>
            <w:left w:val="none" w:sz="0" w:space="0" w:color="auto"/>
            <w:bottom w:val="none" w:sz="0" w:space="0" w:color="auto"/>
            <w:right w:val="none" w:sz="0" w:space="0" w:color="auto"/>
          </w:divBdr>
        </w:div>
        <w:div w:id="1648633150">
          <w:marLeft w:val="640"/>
          <w:marRight w:val="0"/>
          <w:marTop w:val="0"/>
          <w:marBottom w:val="0"/>
          <w:divBdr>
            <w:top w:val="none" w:sz="0" w:space="0" w:color="auto"/>
            <w:left w:val="none" w:sz="0" w:space="0" w:color="auto"/>
            <w:bottom w:val="none" w:sz="0" w:space="0" w:color="auto"/>
            <w:right w:val="none" w:sz="0" w:space="0" w:color="auto"/>
          </w:divBdr>
        </w:div>
        <w:div w:id="1583028334">
          <w:marLeft w:val="640"/>
          <w:marRight w:val="0"/>
          <w:marTop w:val="0"/>
          <w:marBottom w:val="0"/>
          <w:divBdr>
            <w:top w:val="none" w:sz="0" w:space="0" w:color="auto"/>
            <w:left w:val="none" w:sz="0" w:space="0" w:color="auto"/>
            <w:bottom w:val="none" w:sz="0" w:space="0" w:color="auto"/>
            <w:right w:val="none" w:sz="0" w:space="0" w:color="auto"/>
          </w:divBdr>
        </w:div>
        <w:div w:id="1725761725">
          <w:marLeft w:val="640"/>
          <w:marRight w:val="0"/>
          <w:marTop w:val="0"/>
          <w:marBottom w:val="0"/>
          <w:divBdr>
            <w:top w:val="none" w:sz="0" w:space="0" w:color="auto"/>
            <w:left w:val="none" w:sz="0" w:space="0" w:color="auto"/>
            <w:bottom w:val="none" w:sz="0" w:space="0" w:color="auto"/>
            <w:right w:val="none" w:sz="0" w:space="0" w:color="auto"/>
          </w:divBdr>
        </w:div>
        <w:div w:id="1700859051">
          <w:marLeft w:val="640"/>
          <w:marRight w:val="0"/>
          <w:marTop w:val="0"/>
          <w:marBottom w:val="0"/>
          <w:divBdr>
            <w:top w:val="none" w:sz="0" w:space="0" w:color="auto"/>
            <w:left w:val="none" w:sz="0" w:space="0" w:color="auto"/>
            <w:bottom w:val="none" w:sz="0" w:space="0" w:color="auto"/>
            <w:right w:val="none" w:sz="0" w:space="0" w:color="auto"/>
          </w:divBdr>
        </w:div>
        <w:div w:id="1968856232">
          <w:marLeft w:val="640"/>
          <w:marRight w:val="0"/>
          <w:marTop w:val="0"/>
          <w:marBottom w:val="0"/>
          <w:divBdr>
            <w:top w:val="none" w:sz="0" w:space="0" w:color="auto"/>
            <w:left w:val="none" w:sz="0" w:space="0" w:color="auto"/>
            <w:bottom w:val="none" w:sz="0" w:space="0" w:color="auto"/>
            <w:right w:val="none" w:sz="0" w:space="0" w:color="auto"/>
          </w:divBdr>
        </w:div>
        <w:div w:id="1207109527">
          <w:marLeft w:val="640"/>
          <w:marRight w:val="0"/>
          <w:marTop w:val="0"/>
          <w:marBottom w:val="0"/>
          <w:divBdr>
            <w:top w:val="none" w:sz="0" w:space="0" w:color="auto"/>
            <w:left w:val="none" w:sz="0" w:space="0" w:color="auto"/>
            <w:bottom w:val="none" w:sz="0" w:space="0" w:color="auto"/>
            <w:right w:val="none" w:sz="0" w:space="0" w:color="auto"/>
          </w:divBdr>
        </w:div>
        <w:div w:id="227810932">
          <w:marLeft w:val="640"/>
          <w:marRight w:val="0"/>
          <w:marTop w:val="0"/>
          <w:marBottom w:val="0"/>
          <w:divBdr>
            <w:top w:val="none" w:sz="0" w:space="0" w:color="auto"/>
            <w:left w:val="none" w:sz="0" w:space="0" w:color="auto"/>
            <w:bottom w:val="none" w:sz="0" w:space="0" w:color="auto"/>
            <w:right w:val="none" w:sz="0" w:space="0" w:color="auto"/>
          </w:divBdr>
        </w:div>
        <w:div w:id="2073848846">
          <w:marLeft w:val="640"/>
          <w:marRight w:val="0"/>
          <w:marTop w:val="0"/>
          <w:marBottom w:val="0"/>
          <w:divBdr>
            <w:top w:val="none" w:sz="0" w:space="0" w:color="auto"/>
            <w:left w:val="none" w:sz="0" w:space="0" w:color="auto"/>
            <w:bottom w:val="none" w:sz="0" w:space="0" w:color="auto"/>
            <w:right w:val="none" w:sz="0" w:space="0" w:color="auto"/>
          </w:divBdr>
        </w:div>
        <w:div w:id="1080983517">
          <w:marLeft w:val="640"/>
          <w:marRight w:val="0"/>
          <w:marTop w:val="0"/>
          <w:marBottom w:val="0"/>
          <w:divBdr>
            <w:top w:val="none" w:sz="0" w:space="0" w:color="auto"/>
            <w:left w:val="none" w:sz="0" w:space="0" w:color="auto"/>
            <w:bottom w:val="none" w:sz="0" w:space="0" w:color="auto"/>
            <w:right w:val="none" w:sz="0" w:space="0" w:color="auto"/>
          </w:divBdr>
        </w:div>
        <w:div w:id="660086690">
          <w:marLeft w:val="640"/>
          <w:marRight w:val="0"/>
          <w:marTop w:val="0"/>
          <w:marBottom w:val="0"/>
          <w:divBdr>
            <w:top w:val="none" w:sz="0" w:space="0" w:color="auto"/>
            <w:left w:val="none" w:sz="0" w:space="0" w:color="auto"/>
            <w:bottom w:val="none" w:sz="0" w:space="0" w:color="auto"/>
            <w:right w:val="none" w:sz="0" w:space="0" w:color="auto"/>
          </w:divBdr>
        </w:div>
        <w:div w:id="574821090">
          <w:marLeft w:val="640"/>
          <w:marRight w:val="0"/>
          <w:marTop w:val="0"/>
          <w:marBottom w:val="0"/>
          <w:divBdr>
            <w:top w:val="none" w:sz="0" w:space="0" w:color="auto"/>
            <w:left w:val="none" w:sz="0" w:space="0" w:color="auto"/>
            <w:bottom w:val="none" w:sz="0" w:space="0" w:color="auto"/>
            <w:right w:val="none" w:sz="0" w:space="0" w:color="auto"/>
          </w:divBdr>
        </w:div>
        <w:div w:id="190388364">
          <w:marLeft w:val="640"/>
          <w:marRight w:val="0"/>
          <w:marTop w:val="0"/>
          <w:marBottom w:val="0"/>
          <w:divBdr>
            <w:top w:val="none" w:sz="0" w:space="0" w:color="auto"/>
            <w:left w:val="none" w:sz="0" w:space="0" w:color="auto"/>
            <w:bottom w:val="none" w:sz="0" w:space="0" w:color="auto"/>
            <w:right w:val="none" w:sz="0" w:space="0" w:color="auto"/>
          </w:divBdr>
        </w:div>
        <w:div w:id="961693172">
          <w:marLeft w:val="640"/>
          <w:marRight w:val="0"/>
          <w:marTop w:val="0"/>
          <w:marBottom w:val="0"/>
          <w:divBdr>
            <w:top w:val="none" w:sz="0" w:space="0" w:color="auto"/>
            <w:left w:val="none" w:sz="0" w:space="0" w:color="auto"/>
            <w:bottom w:val="none" w:sz="0" w:space="0" w:color="auto"/>
            <w:right w:val="none" w:sz="0" w:space="0" w:color="auto"/>
          </w:divBdr>
        </w:div>
        <w:div w:id="1448086134">
          <w:marLeft w:val="640"/>
          <w:marRight w:val="0"/>
          <w:marTop w:val="0"/>
          <w:marBottom w:val="0"/>
          <w:divBdr>
            <w:top w:val="none" w:sz="0" w:space="0" w:color="auto"/>
            <w:left w:val="none" w:sz="0" w:space="0" w:color="auto"/>
            <w:bottom w:val="none" w:sz="0" w:space="0" w:color="auto"/>
            <w:right w:val="none" w:sz="0" w:space="0" w:color="auto"/>
          </w:divBdr>
        </w:div>
        <w:div w:id="1747805819">
          <w:marLeft w:val="640"/>
          <w:marRight w:val="0"/>
          <w:marTop w:val="0"/>
          <w:marBottom w:val="0"/>
          <w:divBdr>
            <w:top w:val="none" w:sz="0" w:space="0" w:color="auto"/>
            <w:left w:val="none" w:sz="0" w:space="0" w:color="auto"/>
            <w:bottom w:val="none" w:sz="0" w:space="0" w:color="auto"/>
            <w:right w:val="none" w:sz="0" w:space="0" w:color="auto"/>
          </w:divBdr>
        </w:div>
        <w:div w:id="6173824">
          <w:marLeft w:val="640"/>
          <w:marRight w:val="0"/>
          <w:marTop w:val="0"/>
          <w:marBottom w:val="0"/>
          <w:divBdr>
            <w:top w:val="none" w:sz="0" w:space="0" w:color="auto"/>
            <w:left w:val="none" w:sz="0" w:space="0" w:color="auto"/>
            <w:bottom w:val="none" w:sz="0" w:space="0" w:color="auto"/>
            <w:right w:val="none" w:sz="0" w:space="0" w:color="auto"/>
          </w:divBdr>
        </w:div>
        <w:div w:id="1797797932">
          <w:marLeft w:val="640"/>
          <w:marRight w:val="0"/>
          <w:marTop w:val="0"/>
          <w:marBottom w:val="0"/>
          <w:divBdr>
            <w:top w:val="none" w:sz="0" w:space="0" w:color="auto"/>
            <w:left w:val="none" w:sz="0" w:space="0" w:color="auto"/>
            <w:bottom w:val="none" w:sz="0" w:space="0" w:color="auto"/>
            <w:right w:val="none" w:sz="0" w:space="0" w:color="auto"/>
          </w:divBdr>
        </w:div>
        <w:div w:id="445656577">
          <w:marLeft w:val="640"/>
          <w:marRight w:val="0"/>
          <w:marTop w:val="0"/>
          <w:marBottom w:val="0"/>
          <w:divBdr>
            <w:top w:val="none" w:sz="0" w:space="0" w:color="auto"/>
            <w:left w:val="none" w:sz="0" w:space="0" w:color="auto"/>
            <w:bottom w:val="none" w:sz="0" w:space="0" w:color="auto"/>
            <w:right w:val="none" w:sz="0" w:space="0" w:color="auto"/>
          </w:divBdr>
        </w:div>
        <w:div w:id="1378629679">
          <w:marLeft w:val="640"/>
          <w:marRight w:val="0"/>
          <w:marTop w:val="0"/>
          <w:marBottom w:val="0"/>
          <w:divBdr>
            <w:top w:val="none" w:sz="0" w:space="0" w:color="auto"/>
            <w:left w:val="none" w:sz="0" w:space="0" w:color="auto"/>
            <w:bottom w:val="none" w:sz="0" w:space="0" w:color="auto"/>
            <w:right w:val="none" w:sz="0" w:space="0" w:color="auto"/>
          </w:divBdr>
        </w:div>
        <w:div w:id="1870798546">
          <w:marLeft w:val="640"/>
          <w:marRight w:val="0"/>
          <w:marTop w:val="0"/>
          <w:marBottom w:val="0"/>
          <w:divBdr>
            <w:top w:val="none" w:sz="0" w:space="0" w:color="auto"/>
            <w:left w:val="none" w:sz="0" w:space="0" w:color="auto"/>
            <w:bottom w:val="none" w:sz="0" w:space="0" w:color="auto"/>
            <w:right w:val="none" w:sz="0" w:space="0" w:color="auto"/>
          </w:divBdr>
        </w:div>
        <w:div w:id="92476404">
          <w:marLeft w:val="640"/>
          <w:marRight w:val="0"/>
          <w:marTop w:val="0"/>
          <w:marBottom w:val="0"/>
          <w:divBdr>
            <w:top w:val="none" w:sz="0" w:space="0" w:color="auto"/>
            <w:left w:val="none" w:sz="0" w:space="0" w:color="auto"/>
            <w:bottom w:val="none" w:sz="0" w:space="0" w:color="auto"/>
            <w:right w:val="none" w:sz="0" w:space="0" w:color="auto"/>
          </w:divBdr>
        </w:div>
        <w:div w:id="1496842503">
          <w:marLeft w:val="640"/>
          <w:marRight w:val="0"/>
          <w:marTop w:val="0"/>
          <w:marBottom w:val="0"/>
          <w:divBdr>
            <w:top w:val="none" w:sz="0" w:space="0" w:color="auto"/>
            <w:left w:val="none" w:sz="0" w:space="0" w:color="auto"/>
            <w:bottom w:val="none" w:sz="0" w:space="0" w:color="auto"/>
            <w:right w:val="none" w:sz="0" w:space="0" w:color="auto"/>
          </w:divBdr>
        </w:div>
        <w:div w:id="261425966">
          <w:marLeft w:val="640"/>
          <w:marRight w:val="0"/>
          <w:marTop w:val="0"/>
          <w:marBottom w:val="0"/>
          <w:divBdr>
            <w:top w:val="none" w:sz="0" w:space="0" w:color="auto"/>
            <w:left w:val="none" w:sz="0" w:space="0" w:color="auto"/>
            <w:bottom w:val="none" w:sz="0" w:space="0" w:color="auto"/>
            <w:right w:val="none" w:sz="0" w:space="0" w:color="auto"/>
          </w:divBdr>
        </w:div>
        <w:div w:id="1853101580">
          <w:marLeft w:val="640"/>
          <w:marRight w:val="0"/>
          <w:marTop w:val="0"/>
          <w:marBottom w:val="0"/>
          <w:divBdr>
            <w:top w:val="none" w:sz="0" w:space="0" w:color="auto"/>
            <w:left w:val="none" w:sz="0" w:space="0" w:color="auto"/>
            <w:bottom w:val="none" w:sz="0" w:space="0" w:color="auto"/>
            <w:right w:val="none" w:sz="0" w:space="0" w:color="auto"/>
          </w:divBdr>
        </w:div>
        <w:div w:id="210658701">
          <w:marLeft w:val="640"/>
          <w:marRight w:val="0"/>
          <w:marTop w:val="0"/>
          <w:marBottom w:val="0"/>
          <w:divBdr>
            <w:top w:val="none" w:sz="0" w:space="0" w:color="auto"/>
            <w:left w:val="none" w:sz="0" w:space="0" w:color="auto"/>
            <w:bottom w:val="none" w:sz="0" w:space="0" w:color="auto"/>
            <w:right w:val="none" w:sz="0" w:space="0" w:color="auto"/>
          </w:divBdr>
        </w:div>
        <w:div w:id="223610865">
          <w:marLeft w:val="640"/>
          <w:marRight w:val="0"/>
          <w:marTop w:val="0"/>
          <w:marBottom w:val="0"/>
          <w:divBdr>
            <w:top w:val="none" w:sz="0" w:space="0" w:color="auto"/>
            <w:left w:val="none" w:sz="0" w:space="0" w:color="auto"/>
            <w:bottom w:val="none" w:sz="0" w:space="0" w:color="auto"/>
            <w:right w:val="none" w:sz="0" w:space="0" w:color="auto"/>
          </w:divBdr>
        </w:div>
        <w:div w:id="2099910748">
          <w:marLeft w:val="640"/>
          <w:marRight w:val="0"/>
          <w:marTop w:val="0"/>
          <w:marBottom w:val="0"/>
          <w:divBdr>
            <w:top w:val="none" w:sz="0" w:space="0" w:color="auto"/>
            <w:left w:val="none" w:sz="0" w:space="0" w:color="auto"/>
            <w:bottom w:val="none" w:sz="0" w:space="0" w:color="auto"/>
            <w:right w:val="none" w:sz="0" w:space="0" w:color="auto"/>
          </w:divBdr>
        </w:div>
        <w:div w:id="1755785573">
          <w:marLeft w:val="640"/>
          <w:marRight w:val="0"/>
          <w:marTop w:val="0"/>
          <w:marBottom w:val="0"/>
          <w:divBdr>
            <w:top w:val="none" w:sz="0" w:space="0" w:color="auto"/>
            <w:left w:val="none" w:sz="0" w:space="0" w:color="auto"/>
            <w:bottom w:val="none" w:sz="0" w:space="0" w:color="auto"/>
            <w:right w:val="none" w:sz="0" w:space="0" w:color="auto"/>
          </w:divBdr>
        </w:div>
        <w:div w:id="1421873646">
          <w:marLeft w:val="640"/>
          <w:marRight w:val="0"/>
          <w:marTop w:val="0"/>
          <w:marBottom w:val="0"/>
          <w:divBdr>
            <w:top w:val="none" w:sz="0" w:space="0" w:color="auto"/>
            <w:left w:val="none" w:sz="0" w:space="0" w:color="auto"/>
            <w:bottom w:val="none" w:sz="0" w:space="0" w:color="auto"/>
            <w:right w:val="none" w:sz="0" w:space="0" w:color="auto"/>
          </w:divBdr>
        </w:div>
        <w:div w:id="1040590087">
          <w:marLeft w:val="640"/>
          <w:marRight w:val="0"/>
          <w:marTop w:val="0"/>
          <w:marBottom w:val="0"/>
          <w:divBdr>
            <w:top w:val="none" w:sz="0" w:space="0" w:color="auto"/>
            <w:left w:val="none" w:sz="0" w:space="0" w:color="auto"/>
            <w:bottom w:val="none" w:sz="0" w:space="0" w:color="auto"/>
            <w:right w:val="none" w:sz="0" w:space="0" w:color="auto"/>
          </w:divBdr>
        </w:div>
        <w:div w:id="476460352">
          <w:marLeft w:val="640"/>
          <w:marRight w:val="0"/>
          <w:marTop w:val="0"/>
          <w:marBottom w:val="0"/>
          <w:divBdr>
            <w:top w:val="none" w:sz="0" w:space="0" w:color="auto"/>
            <w:left w:val="none" w:sz="0" w:space="0" w:color="auto"/>
            <w:bottom w:val="none" w:sz="0" w:space="0" w:color="auto"/>
            <w:right w:val="none" w:sz="0" w:space="0" w:color="auto"/>
          </w:divBdr>
        </w:div>
        <w:div w:id="1311640248">
          <w:marLeft w:val="640"/>
          <w:marRight w:val="0"/>
          <w:marTop w:val="0"/>
          <w:marBottom w:val="0"/>
          <w:divBdr>
            <w:top w:val="none" w:sz="0" w:space="0" w:color="auto"/>
            <w:left w:val="none" w:sz="0" w:space="0" w:color="auto"/>
            <w:bottom w:val="none" w:sz="0" w:space="0" w:color="auto"/>
            <w:right w:val="none" w:sz="0" w:space="0" w:color="auto"/>
          </w:divBdr>
        </w:div>
        <w:div w:id="2085369603">
          <w:marLeft w:val="640"/>
          <w:marRight w:val="0"/>
          <w:marTop w:val="0"/>
          <w:marBottom w:val="0"/>
          <w:divBdr>
            <w:top w:val="none" w:sz="0" w:space="0" w:color="auto"/>
            <w:left w:val="none" w:sz="0" w:space="0" w:color="auto"/>
            <w:bottom w:val="none" w:sz="0" w:space="0" w:color="auto"/>
            <w:right w:val="none" w:sz="0" w:space="0" w:color="auto"/>
          </w:divBdr>
        </w:div>
        <w:div w:id="1481724671">
          <w:marLeft w:val="640"/>
          <w:marRight w:val="0"/>
          <w:marTop w:val="0"/>
          <w:marBottom w:val="0"/>
          <w:divBdr>
            <w:top w:val="none" w:sz="0" w:space="0" w:color="auto"/>
            <w:left w:val="none" w:sz="0" w:space="0" w:color="auto"/>
            <w:bottom w:val="none" w:sz="0" w:space="0" w:color="auto"/>
            <w:right w:val="none" w:sz="0" w:space="0" w:color="auto"/>
          </w:divBdr>
        </w:div>
        <w:div w:id="332997208">
          <w:marLeft w:val="640"/>
          <w:marRight w:val="0"/>
          <w:marTop w:val="0"/>
          <w:marBottom w:val="0"/>
          <w:divBdr>
            <w:top w:val="none" w:sz="0" w:space="0" w:color="auto"/>
            <w:left w:val="none" w:sz="0" w:space="0" w:color="auto"/>
            <w:bottom w:val="none" w:sz="0" w:space="0" w:color="auto"/>
            <w:right w:val="none" w:sz="0" w:space="0" w:color="auto"/>
          </w:divBdr>
        </w:div>
        <w:div w:id="541283871">
          <w:marLeft w:val="640"/>
          <w:marRight w:val="0"/>
          <w:marTop w:val="0"/>
          <w:marBottom w:val="0"/>
          <w:divBdr>
            <w:top w:val="none" w:sz="0" w:space="0" w:color="auto"/>
            <w:left w:val="none" w:sz="0" w:space="0" w:color="auto"/>
            <w:bottom w:val="none" w:sz="0" w:space="0" w:color="auto"/>
            <w:right w:val="none" w:sz="0" w:space="0" w:color="auto"/>
          </w:divBdr>
        </w:div>
        <w:div w:id="405961107">
          <w:marLeft w:val="640"/>
          <w:marRight w:val="0"/>
          <w:marTop w:val="0"/>
          <w:marBottom w:val="0"/>
          <w:divBdr>
            <w:top w:val="none" w:sz="0" w:space="0" w:color="auto"/>
            <w:left w:val="none" w:sz="0" w:space="0" w:color="auto"/>
            <w:bottom w:val="none" w:sz="0" w:space="0" w:color="auto"/>
            <w:right w:val="none" w:sz="0" w:space="0" w:color="auto"/>
          </w:divBdr>
        </w:div>
        <w:div w:id="904031103">
          <w:marLeft w:val="640"/>
          <w:marRight w:val="0"/>
          <w:marTop w:val="0"/>
          <w:marBottom w:val="0"/>
          <w:divBdr>
            <w:top w:val="none" w:sz="0" w:space="0" w:color="auto"/>
            <w:left w:val="none" w:sz="0" w:space="0" w:color="auto"/>
            <w:bottom w:val="none" w:sz="0" w:space="0" w:color="auto"/>
            <w:right w:val="none" w:sz="0" w:space="0" w:color="auto"/>
          </w:divBdr>
        </w:div>
        <w:div w:id="991253307">
          <w:marLeft w:val="640"/>
          <w:marRight w:val="0"/>
          <w:marTop w:val="0"/>
          <w:marBottom w:val="0"/>
          <w:divBdr>
            <w:top w:val="none" w:sz="0" w:space="0" w:color="auto"/>
            <w:left w:val="none" w:sz="0" w:space="0" w:color="auto"/>
            <w:bottom w:val="none" w:sz="0" w:space="0" w:color="auto"/>
            <w:right w:val="none" w:sz="0" w:space="0" w:color="auto"/>
          </w:divBdr>
        </w:div>
        <w:div w:id="2099788351">
          <w:marLeft w:val="640"/>
          <w:marRight w:val="0"/>
          <w:marTop w:val="0"/>
          <w:marBottom w:val="0"/>
          <w:divBdr>
            <w:top w:val="none" w:sz="0" w:space="0" w:color="auto"/>
            <w:left w:val="none" w:sz="0" w:space="0" w:color="auto"/>
            <w:bottom w:val="none" w:sz="0" w:space="0" w:color="auto"/>
            <w:right w:val="none" w:sz="0" w:space="0" w:color="auto"/>
          </w:divBdr>
        </w:div>
        <w:div w:id="244610391">
          <w:marLeft w:val="640"/>
          <w:marRight w:val="0"/>
          <w:marTop w:val="0"/>
          <w:marBottom w:val="0"/>
          <w:divBdr>
            <w:top w:val="none" w:sz="0" w:space="0" w:color="auto"/>
            <w:left w:val="none" w:sz="0" w:space="0" w:color="auto"/>
            <w:bottom w:val="none" w:sz="0" w:space="0" w:color="auto"/>
            <w:right w:val="none" w:sz="0" w:space="0" w:color="auto"/>
          </w:divBdr>
        </w:div>
        <w:div w:id="1378625903">
          <w:marLeft w:val="640"/>
          <w:marRight w:val="0"/>
          <w:marTop w:val="0"/>
          <w:marBottom w:val="0"/>
          <w:divBdr>
            <w:top w:val="none" w:sz="0" w:space="0" w:color="auto"/>
            <w:left w:val="none" w:sz="0" w:space="0" w:color="auto"/>
            <w:bottom w:val="none" w:sz="0" w:space="0" w:color="auto"/>
            <w:right w:val="none" w:sz="0" w:space="0" w:color="auto"/>
          </w:divBdr>
        </w:div>
        <w:div w:id="702441196">
          <w:marLeft w:val="640"/>
          <w:marRight w:val="0"/>
          <w:marTop w:val="0"/>
          <w:marBottom w:val="0"/>
          <w:divBdr>
            <w:top w:val="none" w:sz="0" w:space="0" w:color="auto"/>
            <w:left w:val="none" w:sz="0" w:space="0" w:color="auto"/>
            <w:bottom w:val="none" w:sz="0" w:space="0" w:color="auto"/>
            <w:right w:val="none" w:sz="0" w:space="0" w:color="auto"/>
          </w:divBdr>
        </w:div>
        <w:div w:id="1659993496">
          <w:marLeft w:val="640"/>
          <w:marRight w:val="0"/>
          <w:marTop w:val="0"/>
          <w:marBottom w:val="0"/>
          <w:divBdr>
            <w:top w:val="none" w:sz="0" w:space="0" w:color="auto"/>
            <w:left w:val="none" w:sz="0" w:space="0" w:color="auto"/>
            <w:bottom w:val="none" w:sz="0" w:space="0" w:color="auto"/>
            <w:right w:val="none" w:sz="0" w:space="0" w:color="auto"/>
          </w:divBdr>
        </w:div>
        <w:div w:id="2113622604">
          <w:marLeft w:val="640"/>
          <w:marRight w:val="0"/>
          <w:marTop w:val="0"/>
          <w:marBottom w:val="0"/>
          <w:divBdr>
            <w:top w:val="none" w:sz="0" w:space="0" w:color="auto"/>
            <w:left w:val="none" w:sz="0" w:space="0" w:color="auto"/>
            <w:bottom w:val="none" w:sz="0" w:space="0" w:color="auto"/>
            <w:right w:val="none" w:sz="0" w:space="0" w:color="auto"/>
          </w:divBdr>
        </w:div>
        <w:div w:id="1412505699">
          <w:marLeft w:val="640"/>
          <w:marRight w:val="0"/>
          <w:marTop w:val="0"/>
          <w:marBottom w:val="0"/>
          <w:divBdr>
            <w:top w:val="none" w:sz="0" w:space="0" w:color="auto"/>
            <w:left w:val="none" w:sz="0" w:space="0" w:color="auto"/>
            <w:bottom w:val="none" w:sz="0" w:space="0" w:color="auto"/>
            <w:right w:val="none" w:sz="0" w:space="0" w:color="auto"/>
          </w:divBdr>
        </w:div>
        <w:div w:id="1782139725">
          <w:marLeft w:val="640"/>
          <w:marRight w:val="0"/>
          <w:marTop w:val="0"/>
          <w:marBottom w:val="0"/>
          <w:divBdr>
            <w:top w:val="none" w:sz="0" w:space="0" w:color="auto"/>
            <w:left w:val="none" w:sz="0" w:space="0" w:color="auto"/>
            <w:bottom w:val="none" w:sz="0" w:space="0" w:color="auto"/>
            <w:right w:val="none" w:sz="0" w:space="0" w:color="auto"/>
          </w:divBdr>
        </w:div>
        <w:div w:id="1594239637">
          <w:marLeft w:val="640"/>
          <w:marRight w:val="0"/>
          <w:marTop w:val="0"/>
          <w:marBottom w:val="0"/>
          <w:divBdr>
            <w:top w:val="none" w:sz="0" w:space="0" w:color="auto"/>
            <w:left w:val="none" w:sz="0" w:space="0" w:color="auto"/>
            <w:bottom w:val="none" w:sz="0" w:space="0" w:color="auto"/>
            <w:right w:val="none" w:sz="0" w:space="0" w:color="auto"/>
          </w:divBdr>
        </w:div>
        <w:div w:id="1253051509">
          <w:marLeft w:val="640"/>
          <w:marRight w:val="0"/>
          <w:marTop w:val="0"/>
          <w:marBottom w:val="0"/>
          <w:divBdr>
            <w:top w:val="none" w:sz="0" w:space="0" w:color="auto"/>
            <w:left w:val="none" w:sz="0" w:space="0" w:color="auto"/>
            <w:bottom w:val="none" w:sz="0" w:space="0" w:color="auto"/>
            <w:right w:val="none" w:sz="0" w:space="0" w:color="auto"/>
          </w:divBdr>
        </w:div>
        <w:div w:id="1884323040">
          <w:marLeft w:val="640"/>
          <w:marRight w:val="0"/>
          <w:marTop w:val="0"/>
          <w:marBottom w:val="0"/>
          <w:divBdr>
            <w:top w:val="none" w:sz="0" w:space="0" w:color="auto"/>
            <w:left w:val="none" w:sz="0" w:space="0" w:color="auto"/>
            <w:bottom w:val="none" w:sz="0" w:space="0" w:color="auto"/>
            <w:right w:val="none" w:sz="0" w:space="0" w:color="auto"/>
          </w:divBdr>
        </w:div>
        <w:div w:id="1381899353">
          <w:marLeft w:val="640"/>
          <w:marRight w:val="0"/>
          <w:marTop w:val="0"/>
          <w:marBottom w:val="0"/>
          <w:divBdr>
            <w:top w:val="none" w:sz="0" w:space="0" w:color="auto"/>
            <w:left w:val="none" w:sz="0" w:space="0" w:color="auto"/>
            <w:bottom w:val="none" w:sz="0" w:space="0" w:color="auto"/>
            <w:right w:val="none" w:sz="0" w:space="0" w:color="auto"/>
          </w:divBdr>
        </w:div>
        <w:div w:id="2057005334">
          <w:marLeft w:val="640"/>
          <w:marRight w:val="0"/>
          <w:marTop w:val="0"/>
          <w:marBottom w:val="0"/>
          <w:divBdr>
            <w:top w:val="none" w:sz="0" w:space="0" w:color="auto"/>
            <w:left w:val="none" w:sz="0" w:space="0" w:color="auto"/>
            <w:bottom w:val="none" w:sz="0" w:space="0" w:color="auto"/>
            <w:right w:val="none" w:sz="0" w:space="0" w:color="auto"/>
          </w:divBdr>
        </w:div>
        <w:div w:id="209923603">
          <w:marLeft w:val="640"/>
          <w:marRight w:val="0"/>
          <w:marTop w:val="0"/>
          <w:marBottom w:val="0"/>
          <w:divBdr>
            <w:top w:val="none" w:sz="0" w:space="0" w:color="auto"/>
            <w:left w:val="none" w:sz="0" w:space="0" w:color="auto"/>
            <w:bottom w:val="none" w:sz="0" w:space="0" w:color="auto"/>
            <w:right w:val="none" w:sz="0" w:space="0" w:color="auto"/>
          </w:divBdr>
        </w:div>
        <w:div w:id="1085800925">
          <w:marLeft w:val="640"/>
          <w:marRight w:val="0"/>
          <w:marTop w:val="0"/>
          <w:marBottom w:val="0"/>
          <w:divBdr>
            <w:top w:val="none" w:sz="0" w:space="0" w:color="auto"/>
            <w:left w:val="none" w:sz="0" w:space="0" w:color="auto"/>
            <w:bottom w:val="none" w:sz="0" w:space="0" w:color="auto"/>
            <w:right w:val="none" w:sz="0" w:space="0" w:color="auto"/>
          </w:divBdr>
        </w:div>
        <w:div w:id="172300838">
          <w:marLeft w:val="640"/>
          <w:marRight w:val="0"/>
          <w:marTop w:val="0"/>
          <w:marBottom w:val="0"/>
          <w:divBdr>
            <w:top w:val="none" w:sz="0" w:space="0" w:color="auto"/>
            <w:left w:val="none" w:sz="0" w:space="0" w:color="auto"/>
            <w:bottom w:val="none" w:sz="0" w:space="0" w:color="auto"/>
            <w:right w:val="none" w:sz="0" w:space="0" w:color="auto"/>
          </w:divBdr>
        </w:div>
        <w:div w:id="635917790">
          <w:marLeft w:val="640"/>
          <w:marRight w:val="0"/>
          <w:marTop w:val="0"/>
          <w:marBottom w:val="0"/>
          <w:divBdr>
            <w:top w:val="none" w:sz="0" w:space="0" w:color="auto"/>
            <w:left w:val="none" w:sz="0" w:space="0" w:color="auto"/>
            <w:bottom w:val="none" w:sz="0" w:space="0" w:color="auto"/>
            <w:right w:val="none" w:sz="0" w:space="0" w:color="auto"/>
          </w:divBdr>
        </w:div>
        <w:div w:id="1854034418">
          <w:marLeft w:val="640"/>
          <w:marRight w:val="0"/>
          <w:marTop w:val="0"/>
          <w:marBottom w:val="0"/>
          <w:divBdr>
            <w:top w:val="none" w:sz="0" w:space="0" w:color="auto"/>
            <w:left w:val="none" w:sz="0" w:space="0" w:color="auto"/>
            <w:bottom w:val="none" w:sz="0" w:space="0" w:color="auto"/>
            <w:right w:val="none" w:sz="0" w:space="0" w:color="auto"/>
          </w:divBdr>
        </w:div>
        <w:div w:id="961377835">
          <w:marLeft w:val="640"/>
          <w:marRight w:val="0"/>
          <w:marTop w:val="0"/>
          <w:marBottom w:val="0"/>
          <w:divBdr>
            <w:top w:val="none" w:sz="0" w:space="0" w:color="auto"/>
            <w:left w:val="none" w:sz="0" w:space="0" w:color="auto"/>
            <w:bottom w:val="none" w:sz="0" w:space="0" w:color="auto"/>
            <w:right w:val="none" w:sz="0" w:space="0" w:color="auto"/>
          </w:divBdr>
        </w:div>
        <w:div w:id="1879317300">
          <w:marLeft w:val="640"/>
          <w:marRight w:val="0"/>
          <w:marTop w:val="0"/>
          <w:marBottom w:val="0"/>
          <w:divBdr>
            <w:top w:val="none" w:sz="0" w:space="0" w:color="auto"/>
            <w:left w:val="none" w:sz="0" w:space="0" w:color="auto"/>
            <w:bottom w:val="none" w:sz="0" w:space="0" w:color="auto"/>
            <w:right w:val="none" w:sz="0" w:space="0" w:color="auto"/>
          </w:divBdr>
        </w:div>
        <w:div w:id="252981194">
          <w:marLeft w:val="640"/>
          <w:marRight w:val="0"/>
          <w:marTop w:val="0"/>
          <w:marBottom w:val="0"/>
          <w:divBdr>
            <w:top w:val="none" w:sz="0" w:space="0" w:color="auto"/>
            <w:left w:val="none" w:sz="0" w:space="0" w:color="auto"/>
            <w:bottom w:val="none" w:sz="0" w:space="0" w:color="auto"/>
            <w:right w:val="none" w:sz="0" w:space="0" w:color="auto"/>
          </w:divBdr>
        </w:div>
        <w:div w:id="1614049552">
          <w:marLeft w:val="640"/>
          <w:marRight w:val="0"/>
          <w:marTop w:val="0"/>
          <w:marBottom w:val="0"/>
          <w:divBdr>
            <w:top w:val="none" w:sz="0" w:space="0" w:color="auto"/>
            <w:left w:val="none" w:sz="0" w:space="0" w:color="auto"/>
            <w:bottom w:val="none" w:sz="0" w:space="0" w:color="auto"/>
            <w:right w:val="none" w:sz="0" w:space="0" w:color="auto"/>
          </w:divBdr>
        </w:div>
        <w:div w:id="734668473">
          <w:marLeft w:val="640"/>
          <w:marRight w:val="0"/>
          <w:marTop w:val="0"/>
          <w:marBottom w:val="0"/>
          <w:divBdr>
            <w:top w:val="none" w:sz="0" w:space="0" w:color="auto"/>
            <w:left w:val="none" w:sz="0" w:space="0" w:color="auto"/>
            <w:bottom w:val="none" w:sz="0" w:space="0" w:color="auto"/>
            <w:right w:val="none" w:sz="0" w:space="0" w:color="auto"/>
          </w:divBdr>
        </w:div>
        <w:div w:id="1952936984">
          <w:marLeft w:val="640"/>
          <w:marRight w:val="0"/>
          <w:marTop w:val="0"/>
          <w:marBottom w:val="0"/>
          <w:divBdr>
            <w:top w:val="none" w:sz="0" w:space="0" w:color="auto"/>
            <w:left w:val="none" w:sz="0" w:space="0" w:color="auto"/>
            <w:bottom w:val="none" w:sz="0" w:space="0" w:color="auto"/>
            <w:right w:val="none" w:sz="0" w:space="0" w:color="auto"/>
          </w:divBdr>
        </w:div>
        <w:div w:id="2006935257">
          <w:marLeft w:val="640"/>
          <w:marRight w:val="0"/>
          <w:marTop w:val="0"/>
          <w:marBottom w:val="0"/>
          <w:divBdr>
            <w:top w:val="none" w:sz="0" w:space="0" w:color="auto"/>
            <w:left w:val="none" w:sz="0" w:space="0" w:color="auto"/>
            <w:bottom w:val="none" w:sz="0" w:space="0" w:color="auto"/>
            <w:right w:val="none" w:sz="0" w:space="0" w:color="auto"/>
          </w:divBdr>
        </w:div>
        <w:div w:id="899243114">
          <w:marLeft w:val="640"/>
          <w:marRight w:val="0"/>
          <w:marTop w:val="0"/>
          <w:marBottom w:val="0"/>
          <w:divBdr>
            <w:top w:val="none" w:sz="0" w:space="0" w:color="auto"/>
            <w:left w:val="none" w:sz="0" w:space="0" w:color="auto"/>
            <w:bottom w:val="none" w:sz="0" w:space="0" w:color="auto"/>
            <w:right w:val="none" w:sz="0" w:space="0" w:color="auto"/>
          </w:divBdr>
        </w:div>
        <w:div w:id="1397244321">
          <w:marLeft w:val="640"/>
          <w:marRight w:val="0"/>
          <w:marTop w:val="0"/>
          <w:marBottom w:val="0"/>
          <w:divBdr>
            <w:top w:val="none" w:sz="0" w:space="0" w:color="auto"/>
            <w:left w:val="none" w:sz="0" w:space="0" w:color="auto"/>
            <w:bottom w:val="none" w:sz="0" w:space="0" w:color="auto"/>
            <w:right w:val="none" w:sz="0" w:space="0" w:color="auto"/>
          </w:divBdr>
        </w:div>
        <w:div w:id="527373087">
          <w:marLeft w:val="640"/>
          <w:marRight w:val="0"/>
          <w:marTop w:val="0"/>
          <w:marBottom w:val="0"/>
          <w:divBdr>
            <w:top w:val="none" w:sz="0" w:space="0" w:color="auto"/>
            <w:left w:val="none" w:sz="0" w:space="0" w:color="auto"/>
            <w:bottom w:val="none" w:sz="0" w:space="0" w:color="auto"/>
            <w:right w:val="none" w:sz="0" w:space="0" w:color="auto"/>
          </w:divBdr>
        </w:div>
        <w:div w:id="628825869">
          <w:marLeft w:val="640"/>
          <w:marRight w:val="0"/>
          <w:marTop w:val="0"/>
          <w:marBottom w:val="0"/>
          <w:divBdr>
            <w:top w:val="none" w:sz="0" w:space="0" w:color="auto"/>
            <w:left w:val="none" w:sz="0" w:space="0" w:color="auto"/>
            <w:bottom w:val="none" w:sz="0" w:space="0" w:color="auto"/>
            <w:right w:val="none" w:sz="0" w:space="0" w:color="auto"/>
          </w:divBdr>
        </w:div>
        <w:div w:id="1432311444">
          <w:marLeft w:val="640"/>
          <w:marRight w:val="0"/>
          <w:marTop w:val="0"/>
          <w:marBottom w:val="0"/>
          <w:divBdr>
            <w:top w:val="none" w:sz="0" w:space="0" w:color="auto"/>
            <w:left w:val="none" w:sz="0" w:space="0" w:color="auto"/>
            <w:bottom w:val="none" w:sz="0" w:space="0" w:color="auto"/>
            <w:right w:val="none" w:sz="0" w:space="0" w:color="auto"/>
          </w:divBdr>
        </w:div>
        <w:div w:id="1350720660">
          <w:marLeft w:val="640"/>
          <w:marRight w:val="0"/>
          <w:marTop w:val="0"/>
          <w:marBottom w:val="0"/>
          <w:divBdr>
            <w:top w:val="none" w:sz="0" w:space="0" w:color="auto"/>
            <w:left w:val="none" w:sz="0" w:space="0" w:color="auto"/>
            <w:bottom w:val="none" w:sz="0" w:space="0" w:color="auto"/>
            <w:right w:val="none" w:sz="0" w:space="0" w:color="auto"/>
          </w:divBdr>
        </w:div>
        <w:div w:id="1733503247">
          <w:marLeft w:val="640"/>
          <w:marRight w:val="0"/>
          <w:marTop w:val="0"/>
          <w:marBottom w:val="0"/>
          <w:divBdr>
            <w:top w:val="none" w:sz="0" w:space="0" w:color="auto"/>
            <w:left w:val="none" w:sz="0" w:space="0" w:color="auto"/>
            <w:bottom w:val="none" w:sz="0" w:space="0" w:color="auto"/>
            <w:right w:val="none" w:sz="0" w:space="0" w:color="auto"/>
          </w:divBdr>
        </w:div>
        <w:div w:id="558982449">
          <w:marLeft w:val="640"/>
          <w:marRight w:val="0"/>
          <w:marTop w:val="0"/>
          <w:marBottom w:val="0"/>
          <w:divBdr>
            <w:top w:val="none" w:sz="0" w:space="0" w:color="auto"/>
            <w:left w:val="none" w:sz="0" w:space="0" w:color="auto"/>
            <w:bottom w:val="none" w:sz="0" w:space="0" w:color="auto"/>
            <w:right w:val="none" w:sz="0" w:space="0" w:color="auto"/>
          </w:divBdr>
        </w:div>
        <w:div w:id="833765542">
          <w:marLeft w:val="640"/>
          <w:marRight w:val="0"/>
          <w:marTop w:val="0"/>
          <w:marBottom w:val="0"/>
          <w:divBdr>
            <w:top w:val="none" w:sz="0" w:space="0" w:color="auto"/>
            <w:left w:val="none" w:sz="0" w:space="0" w:color="auto"/>
            <w:bottom w:val="none" w:sz="0" w:space="0" w:color="auto"/>
            <w:right w:val="none" w:sz="0" w:space="0" w:color="auto"/>
          </w:divBdr>
        </w:div>
        <w:div w:id="1234781548">
          <w:marLeft w:val="640"/>
          <w:marRight w:val="0"/>
          <w:marTop w:val="0"/>
          <w:marBottom w:val="0"/>
          <w:divBdr>
            <w:top w:val="none" w:sz="0" w:space="0" w:color="auto"/>
            <w:left w:val="none" w:sz="0" w:space="0" w:color="auto"/>
            <w:bottom w:val="none" w:sz="0" w:space="0" w:color="auto"/>
            <w:right w:val="none" w:sz="0" w:space="0" w:color="auto"/>
          </w:divBdr>
        </w:div>
        <w:div w:id="360283113">
          <w:marLeft w:val="640"/>
          <w:marRight w:val="0"/>
          <w:marTop w:val="0"/>
          <w:marBottom w:val="0"/>
          <w:divBdr>
            <w:top w:val="none" w:sz="0" w:space="0" w:color="auto"/>
            <w:left w:val="none" w:sz="0" w:space="0" w:color="auto"/>
            <w:bottom w:val="none" w:sz="0" w:space="0" w:color="auto"/>
            <w:right w:val="none" w:sz="0" w:space="0" w:color="auto"/>
          </w:divBdr>
        </w:div>
        <w:div w:id="548303235">
          <w:marLeft w:val="640"/>
          <w:marRight w:val="0"/>
          <w:marTop w:val="0"/>
          <w:marBottom w:val="0"/>
          <w:divBdr>
            <w:top w:val="none" w:sz="0" w:space="0" w:color="auto"/>
            <w:left w:val="none" w:sz="0" w:space="0" w:color="auto"/>
            <w:bottom w:val="none" w:sz="0" w:space="0" w:color="auto"/>
            <w:right w:val="none" w:sz="0" w:space="0" w:color="auto"/>
          </w:divBdr>
        </w:div>
        <w:div w:id="265623750">
          <w:marLeft w:val="640"/>
          <w:marRight w:val="0"/>
          <w:marTop w:val="0"/>
          <w:marBottom w:val="0"/>
          <w:divBdr>
            <w:top w:val="none" w:sz="0" w:space="0" w:color="auto"/>
            <w:left w:val="none" w:sz="0" w:space="0" w:color="auto"/>
            <w:bottom w:val="none" w:sz="0" w:space="0" w:color="auto"/>
            <w:right w:val="none" w:sz="0" w:space="0" w:color="auto"/>
          </w:divBdr>
        </w:div>
        <w:div w:id="633485313">
          <w:marLeft w:val="640"/>
          <w:marRight w:val="0"/>
          <w:marTop w:val="0"/>
          <w:marBottom w:val="0"/>
          <w:divBdr>
            <w:top w:val="none" w:sz="0" w:space="0" w:color="auto"/>
            <w:left w:val="none" w:sz="0" w:space="0" w:color="auto"/>
            <w:bottom w:val="none" w:sz="0" w:space="0" w:color="auto"/>
            <w:right w:val="none" w:sz="0" w:space="0" w:color="auto"/>
          </w:divBdr>
        </w:div>
        <w:div w:id="400063031">
          <w:marLeft w:val="640"/>
          <w:marRight w:val="0"/>
          <w:marTop w:val="0"/>
          <w:marBottom w:val="0"/>
          <w:divBdr>
            <w:top w:val="none" w:sz="0" w:space="0" w:color="auto"/>
            <w:left w:val="none" w:sz="0" w:space="0" w:color="auto"/>
            <w:bottom w:val="none" w:sz="0" w:space="0" w:color="auto"/>
            <w:right w:val="none" w:sz="0" w:space="0" w:color="auto"/>
          </w:divBdr>
        </w:div>
        <w:div w:id="651450919">
          <w:marLeft w:val="640"/>
          <w:marRight w:val="0"/>
          <w:marTop w:val="0"/>
          <w:marBottom w:val="0"/>
          <w:divBdr>
            <w:top w:val="none" w:sz="0" w:space="0" w:color="auto"/>
            <w:left w:val="none" w:sz="0" w:space="0" w:color="auto"/>
            <w:bottom w:val="none" w:sz="0" w:space="0" w:color="auto"/>
            <w:right w:val="none" w:sz="0" w:space="0" w:color="auto"/>
          </w:divBdr>
        </w:div>
        <w:div w:id="1418021002">
          <w:marLeft w:val="640"/>
          <w:marRight w:val="0"/>
          <w:marTop w:val="0"/>
          <w:marBottom w:val="0"/>
          <w:divBdr>
            <w:top w:val="none" w:sz="0" w:space="0" w:color="auto"/>
            <w:left w:val="none" w:sz="0" w:space="0" w:color="auto"/>
            <w:bottom w:val="none" w:sz="0" w:space="0" w:color="auto"/>
            <w:right w:val="none" w:sz="0" w:space="0" w:color="auto"/>
          </w:divBdr>
        </w:div>
        <w:div w:id="412433881">
          <w:marLeft w:val="640"/>
          <w:marRight w:val="0"/>
          <w:marTop w:val="0"/>
          <w:marBottom w:val="0"/>
          <w:divBdr>
            <w:top w:val="none" w:sz="0" w:space="0" w:color="auto"/>
            <w:left w:val="none" w:sz="0" w:space="0" w:color="auto"/>
            <w:bottom w:val="none" w:sz="0" w:space="0" w:color="auto"/>
            <w:right w:val="none" w:sz="0" w:space="0" w:color="auto"/>
          </w:divBdr>
        </w:div>
        <w:div w:id="837765141">
          <w:marLeft w:val="640"/>
          <w:marRight w:val="0"/>
          <w:marTop w:val="0"/>
          <w:marBottom w:val="0"/>
          <w:divBdr>
            <w:top w:val="none" w:sz="0" w:space="0" w:color="auto"/>
            <w:left w:val="none" w:sz="0" w:space="0" w:color="auto"/>
            <w:bottom w:val="none" w:sz="0" w:space="0" w:color="auto"/>
            <w:right w:val="none" w:sz="0" w:space="0" w:color="auto"/>
          </w:divBdr>
        </w:div>
        <w:div w:id="1449815867">
          <w:marLeft w:val="640"/>
          <w:marRight w:val="0"/>
          <w:marTop w:val="0"/>
          <w:marBottom w:val="0"/>
          <w:divBdr>
            <w:top w:val="none" w:sz="0" w:space="0" w:color="auto"/>
            <w:left w:val="none" w:sz="0" w:space="0" w:color="auto"/>
            <w:bottom w:val="none" w:sz="0" w:space="0" w:color="auto"/>
            <w:right w:val="none" w:sz="0" w:space="0" w:color="auto"/>
          </w:divBdr>
        </w:div>
        <w:div w:id="185533063">
          <w:marLeft w:val="640"/>
          <w:marRight w:val="0"/>
          <w:marTop w:val="0"/>
          <w:marBottom w:val="0"/>
          <w:divBdr>
            <w:top w:val="none" w:sz="0" w:space="0" w:color="auto"/>
            <w:left w:val="none" w:sz="0" w:space="0" w:color="auto"/>
            <w:bottom w:val="none" w:sz="0" w:space="0" w:color="auto"/>
            <w:right w:val="none" w:sz="0" w:space="0" w:color="auto"/>
          </w:divBdr>
        </w:div>
        <w:div w:id="871961361">
          <w:marLeft w:val="640"/>
          <w:marRight w:val="0"/>
          <w:marTop w:val="0"/>
          <w:marBottom w:val="0"/>
          <w:divBdr>
            <w:top w:val="none" w:sz="0" w:space="0" w:color="auto"/>
            <w:left w:val="none" w:sz="0" w:space="0" w:color="auto"/>
            <w:bottom w:val="none" w:sz="0" w:space="0" w:color="auto"/>
            <w:right w:val="none" w:sz="0" w:space="0" w:color="auto"/>
          </w:divBdr>
        </w:div>
        <w:div w:id="1576739771">
          <w:marLeft w:val="640"/>
          <w:marRight w:val="0"/>
          <w:marTop w:val="0"/>
          <w:marBottom w:val="0"/>
          <w:divBdr>
            <w:top w:val="none" w:sz="0" w:space="0" w:color="auto"/>
            <w:left w:val="none" w:sz="0" w:space="0" w:color="auto"/>
            <w:bottom w:val="none" w:sz="0" w:space="0" w:color="auto"/>
            <w:right w:val="none" w:sz="0" w:space="0" w:color="auto"/>
          </w:divBdr>
        </w:div>
        <w:div w:id="44305175">
          <w:marLeft w:val="640"/>
          <w:marRight w:val="0"/>
          <w:marTop w:val="0"/>
          <w:marBottom w:val="0"/>
          <w:divBdr>
            <w:top w:val="none" w:sz="0" w:space="0" w:color="auto"/>
            <w:left w:val="none" w:sz="0" w:space="0" w:color="auto"/>
            <w:bottom w:val="none" w:sz="0" w:space="0" w:color="auto"/>
            <w:right w:val="none" w:sz="0" w:space="0" w:color="auto"/>
          </w:divBdr>
        </w:div>
        <w:div w:id="908347638">
          <w:marLeft w:val="640"/>
          <w:marRight w:val="0"/>
          <w:marTop w:val="0"/>
          <w:marBottom w:val="0"/>
          <w:divBdr>
            <w:top w:val="none" w:sz="0" w:space="0" w:color="auto"/>
            <w:left w:val="none" w:sz="0" w:space="0" w:color="auto"/>
            <w:bottom w:val="none" w:sz="0" w:space="0" w:color="auto"/>
            <w:right w:val="none" w:sz="0" w:space="0" w:color="auto"/>
          </w:divBdr>
        </w:div>
        <w:div w:id="2067754878">
          <w:marLeft w:val="640"/>
          <w:marRight w:val="0"/>
          <w:marTop w:val="0"/>
          <w:marBottom w:val="0"/>
          <w:divBdr>
            <w:top w:val="none" w:sz="0" w:space="0" w:color="auto"/>
            <w:left w:val="none" w:sz="0" w:space="0" w:color="auto"/>
            <w:bottom w:val="none" w:sz="0" w:space="0" w:color="auto"/>
            <w:right w:val="none" w:sz="0" w:space="0" w:color="auto"/>
          </w:divBdr>
        </w:div>
        <w:div w:id="1531065912">
          <w:marLeft w:val="640"/>
          <w:marRight w:val="0"/>
          <w:marTop w:val="0"/>
          <w:marBottom w:val="0"/>
          <w:divBdr>
            <w:top w:val="none" w:sz="0" w:space="0" w:color="auto"/>
            <w:left w:val="none" w:sz="0" w:space="0" w:color="auto"/>
            <w:bottom w:val="none" w:sz="0" w:space="0" w:color="auto"/>
            <w:right w:val="none" w:sz="0" w:space="0" w:color="auto"/>
          </w:divBdr>
        </w:div>
        <w:div w:id="827986430">
          <w:marLeft w:val="640"/>
          <w:marRight w:val="0"/>
          <w:marTop w:val="0"/>
          <w:marBottom w:val="0"/>
          <w:divBdr>
            <w:top w:val="none" w:sz="0" w:space="0" w:color="auto"/>
            <w:left w:val="none" w:sz="0" w:space="0" w:color="auto"/>
            <w:bottom w:val="none" w:sz="0" w:space="0" w:color="auto"/>
            <w:right w:val="none" w:sz="0" w:space="0" w:color="auto"/>
          </w:divBdr>
        </w:div>
        <w:div w:id="2089643718">
          <w:marLeft w:val="640"/>
          <w:marRight w:val="0"/>
          <w:marTop w:val="0"/>
          <w:marBottom w:val="0"/>
          <w:divBdr>
            <w:top w:val="none" w:sz="0" w:space="0" w:color="auto"/>
            <w:left w:val="none" w:sz="0" w:space="0" w:color="auto"/>
            <w:bottom w:val="none" w:sz="0" w:space="0" w:color="auto"/>
            <w:right w:val="none" w:sz="0" w:space="0" w:color="auto"/>
          </w:divBdr>
        </w:div>
        <w:div w:id="622081048">
          <w:marLeft w:val="640"/>
          <w:marRight w:val="0"/>
          <w:marTop w:val="0"/>
          <w:marBottom w:val="0"/>
          <w:divBdr>
            <w:top w:val="none" w:sz="0" w:space="0" w:color="auto"/>
            <w:left w:val="none" w:sz="0" w:space="0" w:color="auto"/>
            <w:bottom w:val="none" w:sz="0" w:space="0" w:color="auto"/>
            <w:right w:val="none" w:sz="0" w:space="0" w:color="auto"/>
          </w:divBdr>
        </w:div>
        <w:div w:id="250621562">
          <w:marLeft w:val="640"/>
          <w:marRight w:val="0"/>
          <w:marTop w:val="0"/>
          <w:marBottom w:val="0"/>
          <w:divBdr>
            <w:top w:val="none" w:sz="0" w:space="0" w:color="auto"/>
            <w:left w:val="none" w:sz="0" w:space="0" w:color="auto"/>
            <w:bottom w:val="none" w:sz="0" w:space="0" w:color="auto"/>
            <w:right w:val="none" w:sz="0" w:space="0" w:color="auto"/>
          </w:divBdr>
        </w:div>
        <w:div w:id="1249844746">
          <w:marLeft w:val="640"/>
          <w:marRight w:val="0"/>
          <w:marTop w:val="0"/>
          <w:marBottom w:val="0"/>
          <w:divBdr>
            <w:top w:val="none" w:sz="0" w:space="0" w:color="auto"/>
            <w:left w:val="none" w:sz="0" w:space="0" w:color="auto"/>
            <w:bottom w:val="none" w:sz="0" w:space="0" w:color="auto"/>
            <w:right w:val="none" w:sz="0" w:space="0" w:color="auto"/>
          </w:divBdr>
        </w:div>
        <w:div w:id="1482231874">
          <w:marLeft w:val="640"/>
          <w:marRight w:val="0"/>
          <w:marTop w:val="0"/>
          <w:marBottom w:val="0"/>
          <w:divBdr>
            <w:top w:val="none" w:sz="0" w:space="0" w:color="auto"/>
            <w:left w:val="none" w:sz="0" w:space="0" w:color="auto"/>
            <w:bottom w:val="none" w:sz="0" w:space="0" w:color="auto"/>
            <w:right w:val="none" w:sz="0" w:space="0" w:color="auto"/>
          </w:divBdr>
        </w:div>
        <w:div w:id="1118645079">
          <w:marLeft w:val="640"/>
          <w:marRight w:val="0"/>
          <w:marTop w:val="0"/>
          <w:marBottom w:val="0"/>
          <w:divBdr>
            <w:top w:val="none" w:sz="0" w:space="0" w:color="auto"/>
            <w:left w:val="none" w:sz="0" w:space="0" w:color="auto"/>
            <w:bottom w:val="none" w:sz="0" w:space="0" w:color="auto"/>
            <w:right w:val="none" w:sz="0" w:space="0" w:color="auto"/>
          </w:divBdr>
        </w:div>
        <w:div w:id="800000395">
          <w:marLeft w:val="640"/>
          <w:marRight w:val="0"/>
          <w:marTop w:val="0"/>
          <w:marBottom w:val="0"/>
          <w:divBdr>
            <w:top w:val="none" w:sz="0" w:space="0" w:color="auto"/>
            <w:left w:val="none" w:sz="0" w:space="0" w:color="auto"/>
            <w:bottom w:val="none" w:sz="0" w:space="0" w:color="auto"/>
            <w:right w:val="none" w:sz="0" w:space="0" w:color="auto"/>
          </w:divBdr>
        </w:div>
        <w:div w:id="1269971918">
          <w:marLeft w:val="640"/>
          <w:marRight w:val="0"/>
          <w:marTop w:val="0"/>
          <w:marBottom w:val="0"/>
          <w:divBdr>
            <w:top w:val="none" w:sz="0" w:space="0" w:color="auto"/>
            <w:left w:val="none" w:sz="0" w:space="0" w:color="auto"/>
            <w:bottom w:val="none" w:sz="0" w:space="0" w:color="auto"/>
            <w:right w:val="none" w:sz="0" w:space="0" w:color="auto"/>
          </w:divBdr>
        </w:div>
        <w:div w:id="1092051540">
          <w:marLeft w:val="640"/>
          <w:marRight w:val="0"/>
          <w:marTop w:val="0"/>
          <w:marBottom w:val="0"/>
          <w:divBdr>
            <w:top w:val="none" w:sz="0" w:space="0" w:color="auto"/>
            <w:left w:val="none" w:sz="0" w:space="0" w:color="auto"/>
            <w:bottom w:val="none" w:sz="0" w:space="0" w:color="auto"/>
            <w:right w:val="none" w:sz="0" w:space="0" w:color="auto"/>
          </w:divBdr>
        </w:div>
        <w:div w:id="1666515613">
          <w:marLeft w:val="640"/>
          <w:marRight w:val="0"/>
          <w:marTop w:val="0"/>
          <w:marBottom w:val="0"/>
          <w:divBdr>
            <w:top w:val="none" w:sz="0" w:space="0" w:color="auto"/>
            <w:left w:val="none" w:sz="0" w:space="0" w:color="auto"/>
            <w:bottom w:val="none" w:sz="0" w:space="0" w:color="auto"/>
            <w:right w:val="none" w:sz="0" w:space="0" w:color="auto"/>
          </w:divBdr>
        </w:div>
        <w:div w:id="638189921">
          <w:marLeft w:val="640"/>
          <w:marRight w:val="0"/>
          <w:marTop w:val="0"/>
          <w:marBottom w:val="0"/>
          <w:divBdr>
            <w:top w:val="none" w:sz="0" w:space="0" w:color="auto"/>
            <w:left w:val="none" w:sz="0" w:space="0" w:color="auto"/>
            <w:bottom w:val="none" w:sz="0" w:space="0" w:color="auto"/>
            <w:right w:val="none" w:sz="0" w:space="0" w:color="auto"/>
          </w:divBdr>
        </w:div>
        <w:div w:id="1364863379">
          <w:marLeft w:val="640"/>
          <w:marRight w:val="0"/>
          <w:marTop w:val="0"/>
          <w:marBottom w:val="0"/>
          <w:divBdr>
            <w:top w:val="none" w:sz="0" w:space="0" w:color="auto"/>
            <w:left w:val="none" w:sz="0" w:space="0" w:color="auto"/>
            <w:bottom w:val="none" w:sz="0" w:space="0" w:color="auto"/>
            <w:right w:val="none" w:sz="0" w:space="0" w:color="auto"/>
          </w:divBdr>
        </w:div>
        <w:div w:id="1527788403">
          <w:marLeft w:val="640"/>
          <w:marRight w:val="0"/>
          <w:marTop w:val="0"/>
          <w:marBottom w:val="0"/>
          <w:divBdr>
            <w:top w:val="none" w:sz="0" w:space="0" w:color="auto"/>
            <w:left w:val="none" w:sz="0" w:space="0" w:color="auto"/>
            <w:bottom w:val="none" w:sz="0" w:space="0" w:color="auto"/>
            <w:right w:val="none" w:sz="0" w:space="0" w:color="auto"/>
          </w:divBdr>
        </w:div>
        <w:div w:id="1237588052">
          <w:marLeft w:val="640"/>
          <w:marRight w:val="0"/>
          <w:marTop w:val="0"/>
          <w:marBottom w:val="0"/>
          <w:divBdr>
            <w:top w:val="none" w:sz="0" w:space="0" w:color="auto"/>
            <w:left w:val="none" w:sz="0" w:space="0" w:color="auto"/>
            <w:bottom w:val="none" w:sz="0" w:space="0" w:color="auto"/>
            <w:right w:val="none" w:sz="0" w:space="0" w:color="auto"/>
          </w:divBdr>
        </w:div>
        <w:div w:id="95180579">
          <w:marLeft w:val="640"/>
          <w:marRight w:val="0"/>
          <w:marTop w:val="0"/>
          <w:marBottom w:val="0"/>
          <w:divBdr>
            <w:top w:val="none" w:sz="0" w:space="0" w:color="auto"/>
            <w:left w:val="none" w:sz="0" w:space="0" w:color="auto"/>
            <w:bottom w:val="none" w:sz="0" w:space="0" w:color="auto"/>
            <w:right w:val="none" w:sz="0" w:space="0" w:color="auto"/>
          </w:divBdr>
        </w:div>
        <w:div w:id="665475785">
          <w:marLeft w:val="640"/>
          <w:marRight w:val="0"/>
          <w:marTop w:val="0"/>
          <w:marBottom w:val="0"/>
          <w:divBdr>
            <w:top w:val="none" w:sz="0" w:space="0" w:color="auto"/>
            <w:left w:val="none" w:sz="0" w:space="0" w:color="auto"/>
            <w:bottom w:val="none" w:sz="0" w:space="0" w:color="auto"/>
            <w:right w:val="none" w:sz="0" w:space="0" w:color="auto"/>
          </w:divBdr>
        </w:div>
        <w:div w:id="1943488747">
          <w:marLeft w:val="640"/>
          <w:marRight w:val="0"/>
          <w:marTop w:val="0"/>
          <w:marBottom w:val="0"/>
          <w:divBdr>
            <w:top w:val="none" w:sz="0" w:space="0" w:color="auto"/>
            <w:left w:val="none" w:sz="0" w:space="0" w:color="auto"/>
            <w:bottom w:val="none" w:sz="0" w:space="0" w:color="auto"/>
            <w:right w:val="none" w:sz="0" w:space="0" w:color="auto"/>
          </w:divBdr>
        </w:div>
        <w:div w:id="734399511">
          <w:marLeft w:val="640"/>
          <w:marRight w:val="0"/>
          <w:marTop w:val="0"/>
          <w:marBottom w:val="0"/>
          <w:divBdr>
            <w:top w:val="none" w:sz="0" w:space="0" w:color="auto"/>
            <w:left w:val="none" w:sz="0" w:space="0" w:color="auto"/>
            <w:bottom w:val="none" w:sz="0" w:space="0" w:color="auto"/>
            <w:right w:val="none" w:sz="0" w:space="0" w:color="auto"/>
          </w:divBdr>
        </w:div>
        <w:div w:id="1031995755">
          <w:marLeft w:val="640"/>
          <w:marRight w:val="0"/>
          <w:marTop w:val="0"/>
          <w:marBottom w:val="0"/>
          <w:divBdr>
            <w:top w:val="none" w:sz="0" w:space="0" w:color="auto"/>
            <w:left w:val="none" w:sz="0" w:space="0" w:color="auto"/>
            <w:bottom w:val="none" w:sz="0" w:space="0" w:color="auto"/>
            <w:right w:val="none" w:sz="0" w:space="0" w:color="auto"/>
          </w:divBdr>
        </w:div>
        <w:div w:id="903760457">
          <w:marLeft w:val="640"/>
          <w:marRight w:val="0"/>
          <w:marTop w:val="0"/>
          <w:marBottom w:val="0"/>
          <w:divBdr>
            <w:top w:val="none" w:sz="0" w:space="0" w:color="auto"/>
            <w:left w:val="none" w:sz="0" w:space="0" w:color="auto"/>
            <w:bottom w:val="none" w:sz="0" w:space="0" w:color="auto"/>
            <w:right w:val="none" w:sz="0" w:space="0" w:color="auto"/>
          </w:divBdr>
        </w:div>
        <w:div w:id="746616245">
          <w:marLeft w:val="640"/>
          <w:marRight w:val="0"/>
          <w:marTop w:val="0"/>
          <w:marBottom w:val="0"/>
          <w:divBdr>
            <w:top w:val="none" w:sz="0" w:space="0" w:color="auto"/>
            <w:left w:val="none" w:sz="0" w:space="0" w:color="auto"/>
            <w:bottom w:val="none" w:sz="0" w:space="0" w:color="auto"/>
            <w:right w:val="none" w:sz="0" w:space="0" w:color="auto"/>
          </w:divBdr>
        </w:div>
        <w:div w:id="1008214712">
          <w:marLeft w:val="640"/>
          <w:marRight w:val="0"/>
          <w:marTop w:val="0"/>
          <w:marBottom w:val="0"/>
          <w:divBdr>
            <w:top w:val="none" w:sz="0" w:space="0" w:color="auto"/>
            <w:left w:val="none" w:sz="0" w:space="0" w:color="auto"/>
            <w:bottom w:val="none" w:sz="0" w:space="0" w:color="auto"/>
            <w:right w:val="none" w:sz="0" w:space="0" w:color="auto"/>
          </w:divBdr>
        </w:div>
        <w:div w:id="53281785">
          <w:marLeft w:val="640"/>
          <w:marRight w:val="0"/>
          <w:marTop w:val="0"/>
          <w:marBottom w:val="0"/>
          <w:divBdr>
            <w:top w:val="none" w:sz="0" w:space="0" w:color="auto"/>
            <w:left w:val="none" w:sz="0" w:space="0" w:color="auto"/>
            <w:bottom w:val="none" w:sz="0" w:space="0" w:color="auto"/>
            <w:right w:val="none" w:sz="0" w:space="0" w:color="auto"/>
          </w:divBdr>
        </w:div>
        <w:div w:id="1267925050">
          <w:marLeft w:val="640"/>
          <w:marRight w:val="0"/>
          <w:marTop w:val="0"/>
          <w:marBottom w:val="0"/>
          <w:divBdr>
            <w:top w:val="none" w:sz="0" w:space="0" w:color="auto"/>
            <w:left w:val="none" w:sz="0" w:space="0" w:color="auto"/>
            <w:bottom w:val="none" w:sz="0" w:space="0" w:color="auto"/>
            <w:right w:val="none" w:sz="0" w:space="0" w:color="auto"/>
          </w:divBdr>
        </w:div>
        <w:div w:id="1742480433">
          <w:marLeft w:val="640"/>
          <w:marRight w:val="0"/>
          <w:marTop w:val="0"/>
          <w:marBottom w:val="0"/>
          <w:divBdr>
            <w:top w:val="none" w:sz="0" w:space="0" w:color="auto"/>
            <w:left w:val="none" w:sz="0" w:space="0" w:color="auto"/>
            <w:bottom w:val="none" w:sz="0" w:space="0" w:color="auto"/>
            <w:right w:val="none" w:sz="0" w:space="0" w:color="auto"/>
          </w:divBdr>
        </w:div>
        <w:div w:id="386615417">
          <w:marLeft w:val="640"/>
          <w:marRight w:val="0"/>
          <w:marTop w:val="0"/>
          <w:marBottom w:val="0"/>
          <w:divBdr>
            <w:top w:val="none" w:sz="0" w:space="0" w:color="auto"/>
            <w:left w:val="none" w:sz="0" w:space="0" w:color="auto"/>
            <w:bottom w:val="none" w:sz="0" w:space="0" w:color="auto"/>
            <w:right w:val="none" w:sz="0" w:space="0" w:color="auto"/>
          </w:divBdr>
        </w:div>
        <w:div w:id="2008705161">
          <w:marLeft w:val="640"/>
          <w:marRight w:val="0"/>
          <w:marTop w:val="0"/>
          <w:marBottom w:val="0"/>
          <w:divBdr>
            <w:top w:val="none" w:sz="0" w:space="0" w:color="auto"/>
            <w:left w:val="none" w:sz="0" w:space="0" w:color="auto"/>
            <w:bottom w:val="none" w:sz="0" w:space="0" w:color="auto"/>
            <w:right w:val="none" w:sz="0" w:space="0" w:color="auto"/>
          </w:divBdr>
        </w:div>
        <w:div w:id="842742338">
          <w:marLeft w:val="640"/>
          <w:marRight w:val="0"/>
          <w:marTop w:val="0"/>
          <w:marBottom w:val="0"/>
          <w:divBdr>
            <w:top w:val="none" w:sz="0" w:space="0" w:color="auto"/>
            <w:left w:val="none" w:sz="0" w:space="0" w:color="auto"/>
            <w:bottom w:val="none" w:sz="0" w:space="0" w:color="auto"/>
            <w:right w:val="none" w:sz="0" w:space="0" w:color="auto"/>
          </w:divBdr>
        </w:div>
        <w:div w:id="337587786">
          <w:marLeft w:val="640"/>
          <w:marRight w:val="0"/>
          <w:marTop w:val="0"/>
          <w:marBottom w:val="0"/>
          <w:divBdr>
            <w:top w:val="none" w:sz="0" w:space="0" w:color="auto"/>
            <w:left w:val="none" w:sz="0" w:space="0" w:color="auto"/>
            <w:bottom w:val="none" w:sz="0" w:space="0" w:color="auto"/>
            <w:right w:val="none" w:sz="0" w:space="0" w:color="auto"/>
          </w:divBdr>
        </w:div>
        <w:div w:id="1856572183">
          <w:marLeft w:val="640"/>
          <w:marRight w:val="0"/>
          <w:marTop w:val="0"/>
          <w:marBottom w:val="0"/>
          <w:divBdr>
            <w:top w:val="none" w:sz="0" w:space="0" w:color="auto"/>
            <w:left w:val="none" w:sz="0" w:space="0" w:color="auto"/>
            <w:bottom w:val="none" w:sz="0" w:space="0" w:color="auto"/>
            <w:right w:val="none" w:sz="0" w:space="0" w:color="auto"/>
          </w:divBdr>
        </w:div>
        <w:div w:id="1572737266">
          <w:marLeft w:val="640"/>
          <w:marRight w:val="0"/>
          <w:marTop w:val="0"/>
          <w:marBottom w:val="0"/>
          <w:divBdr>
            <w:top w:val="none" w:sz="0" w:space="0" w:color="auto"/>
            <w:left w:val="none" w:sz="0" w:space="0" w:color="auto"/>
            <w:bottom w:val="none" w:sz="0" w:space="0" w:color="auto"/>
            <w:right w:val="none" w:sz="0" w:space="0" w:color="auto"/>
          </w:divBdr>
        </w:div>
        <w:div w:id="1915357029">
          <w:marLeft w:val="640"/>
          <w:marRight w:val="0"/>
          <w:marTop w:val="0"/>
          <w:marBottom w:val="0"/>
          <w:divBdr>
            <w:top w:val="none" w:sz="0" w:space="0" w:color="auto"/>
            <w:left w:val="none" w:sz="0" w:space="0" w:color="auto"/>
            <w:bottom w:val="none" w:sz="0" w:space="0" w:color="auto"/>
            <w:right w:val="none" w:sz="0" w:space="0" w:color="auto"/>
          </w:divBdr>
        </w:div>
        <w:div w:id="1008097321">
          <w:marLeft w:val="640"/>
          <w:marRight w:val="0"/>
          <w:marTop w:val="0"/>
          <w:marBottom w:val="0"/>
          <w:divBdr>
            <w:top w:val="none" w:sz="0" w:space="0" w:color="auto"/>
            <w:left w:val="none" w:sz="0" w:space="0" w:color="auto"/>
            <w:bottom w:val="none" w:sz="0" w:space="0" w:color="auto"/>
            <w:right w:val="none" w:sz="0" w:space="0" w:color="auto"/>
          </w:divBdr>
        </w:div>
        <w:div w:id="1213813608">
          <w:marLeft w:val="640"/>
          <w:marRight w:val="0"/>
          <w:marTop w:val="0"/>
          <w:marBottom w:val="0"/>
          <w:divBdr>
            <w:top w:val="none" w:sz="0" w:space="0" w:color="auto"/>
            <w:left w:val="none" w:sz="0" w:space="0" w:color="auto"/>
            <w:bottom w:val="none" w:sz="0" w:space="0" w:color="auto"/>
            <w:right w:val="none" w:sz="0" w:space="0" w:color="auto"/>
          </w:divBdr>
        </w:div>
        <w:div w:id="158427528">
          <w:marLeft w:val="640"/>
          <w:marRight w:val="0"/>
          <w:marTop w:val="0"/>
          <w:marBottom w:val="0"/>
          <w:divBdr>
            <w:top w:val="none" w:sz="0" w:space="0" w:color="auto"/>
            <w:left w:val="none" w:sz="0" w:space="0" w:color="auto"/>
            <w:bottom w:val="none" w:sz="0" w:space="0" w:color="auto"/>
            <w:right w:val="none" w:sz="0" w:space="0" w:color="auto"/>
          </w:divBdr>
        </w:div>
        <w:div w:id="984430195">
          <w:marLeft w:val="640"/>
          <w:marRight w:val="0"/>
          <w:marTop w:val="0"/>
          <w:marBottom w:val="0"/>
          <w:divBdr>
            <w:top w:val="none" w:sz="0" w:space="0" w:color="auto"/>
            <w:left w:val="none" w:sz="0" w:space="0" w:color="auto"/>
            <w:bottom w:val="none" w:sz="0" w:space="0" w:color="auto"/>
            <w:right w:val="none" w:sz="0" w:space="0" w:color="auto"/>
          </w:divBdr>
        </w:div>
        <w:div w:id="468864419">
          <w:marLeft w:val="640"/>
          <w:marRight w:val="0"/>
          <w:marTop w:val="0"/>
          <w:marBottom w:val="0"/>
          <w:divBdr>
            <w:top w:val="none" w:sz="0" w:space="0" w:color="auto"/>
            <w:left w:val="none" w:sz="0" w:space="0" w:color="auto"/>
            <w:bottom w:val="none" w:sz="0" w:space="0" w:color="auto"/>
            <w:right w:val="none" w:sz="0" w:space="0" w:color="auto"/>
          </w:divBdr>
        </w:div>
        <w:div w:id="477504494">
          <w:marLeft w:val="640"/>
          <w:marRight w:val="0"/>
          <w:marTop w:val="0"/>
          <w:marBottom w:val="0"/>
          <w:divBdr>
            <w:top w:val="none" w:sz="0" w:space="0" w:color="auto"/>
            <w:left w:val="none" w:sz="0" w:space="0" w:color="auto"/>
            <w:bottom w:val="none" w:sz="0" w:space="0" w:color="auto"/>
            <w:right w:val="none" w:sz="0" w:space="0" w:color="auto"/>
          </w:divBdr>
        </w:div>
        <w:div w:id="820465315">
          <w:marLeft w:val="640"/>
          <w:marRight w:val="0"/>
          <w:marTop w:val="0"/>
          <w:marBottom w:val="0"/>
          <w:divBdr>
            <w:top w:val="none" w:sz="0" w:space="0" w:color="auto"/>
            <w:left w:val="none" w:sz="0" w:space="0" w:color="auto"/>
            <w:bottom w:val="none" w:sz="0" w:space="0" w:color="auto"/>
            <w:right w:val="none" w:sz="0" w:space="0" w:color="auto"/>
          </w:divBdr>
        </w:div>
        <w:div w:id="985206251">
          <w:marLeft w:val="640"/>
          <w:marRight w:val="0"/>
          <w:marTop w:val="0"/>
          <w:marBottom w:val="0"/>
          <w:divBdr>
            <w:top w:val="none" w:sz="0" w:space="0" w:color="auto"/>
            <w:left w:val="none" w:sz="0" w:space="0" w:color="auto"/>
            <w:bottom w:val="none" w:sz="0" w:space="0" w:color="auto"/>
            <w:right w:val="none" w:sz="0" w:space="0" w:color="auto"/>
          </w:divBdr>
        </w:div>
        <w:div w:id="1722628566">
          <w:marLeft w:val="640"/>
          <w:marRight w:val="0"/>
          <w:marTop w:val="0"/>
          <w:marBottom w:val="0"/>
          <w:divBdr>
            <w:top w:val="none" w:sz="0" w:space="0" w:color="auto"/>
            <w:left w:val="none" w:sz="0" w:space="0" w:color="auto"/>
            <w:bottom w:val="none" w:sz="0" w:space="0" w:color="auto"/>
            <w:right w:val="none" w:sz="0" w:space="0" w:color="auto"/>
          </w:divBdr>
        </w:div>
        <w:div w:id="1915965855">
          <w:marLeft w:val="640"/>
          <w:marRight w:val="0"/>
          <w:marTop w:val="0"/>
          <w:marBottom w:val="0"/>
          <w:divBdr>
            <w:top w:val="none" w:sz="0" w:space="0" w:color="auto"/>
            <w:left w:val="none" w:sz="0" w:space="0" w:color="auto"/>
            <w:bottom w:val="none" w:sz="0" w:space="0" w:color="auto"/>
            <w:right w:val="none" w:sz="0" w:space="0" w:color="auto"/>
          </w:divBdr>
        </w:div>
      </w:divsChild>
    </w:div>
    <w:div w:id="1532498873">
      <w:bodyDiv w:val="1"/>
      <w:marLeft w:val="0"/>
      <w:marRight w:val="0"/>
      <w:marTop w:val="0"/>
      <w:marBottom w:val="0"/>
      <w:divBdr>
        <w:top w:val="none" w:sz="0" w:space="0" w:color="auto"/>
        <w:left w:val="none" w:sz="0" w:space="0" w:color="auto"/>
        <w:bottom w:val="none" w:sz="0" w:space="0" w:color="auto"/>
        <w:right w:val="none" w:sz="0" w:space="0" w:color="auto"/>
      </w:divBdr>
    </w:div>
    <w:div w:id="1532762031">
      <w:bodyDiv w:val="1"/>
      <w:marLeft w:val="0"/>
      <w:marRight w:val="0"/>
      <w:marTop w:val="0"/>
      <w:marBottom w:val="0"/>
      <w:divBdr>
        <w:top w:val="none" w:sz="0" w:space="0" w:color="auto"/>
        <w:left w:val="none" w:sz="0" w:space="0" w:color="auto"/>
        <w:bottom w:val="none" w:sz="0" w:space="0" w:color="auto"/>
        <w:right w:val="none" w:sz="0" w:space="0" w:color="auto"/>
      </w:divBdr>
    </w:div>
    <w:div w:id="1533227779">
      <w:bodyDiv w:val="1"/>
      <w:marLeft w:val="0"/>
      <w:marRight w:val="0"/>
      <w:marTop w:val="0"/>
      <w:marBottom w:val="0"/>
      <w:divBdr>
        <w:top w:val="none" w:sz="0" w:space="0" w:color="auto"/>
        <w:left w:val="none" w:sz="0" w:space="0" w:color="auto"/>
        <w:bottom w:val="none" w:sz="0" w:space="0" w:color="auto"/>
        <w:right w:val="none" w:sz="0" w:space="0" w:color="auto"/>
      </w:divBdr>
      <w:divsChild>
        <w:div w:id="84883578">
          <w:marLeft w:val="640"/>
          <w:marRight w:val="0"/>
          <w:marTop w:val="0"/>
          <w:marBottom w:val="0"/>
          <w:divBdr>
            <w:top w:val="none" w:sz="0" w:space="0" w:color="auto"/>
            <w:left w:val="none" w:sz="0" w:space="0" w:color="auto"/>
            <w:bottom w:val="none" w:sz="0" w:space="0" w:color="auto"/>
            <w:right w:val="none" w:sz="0" w:space="0" w:color="auto"/>
          </w:divBdr>
        </w:div>
        <w:div w:id="1041828581">
          <w:marLeft w:val="640"/>
          <w:marRight w:val="0"/>
          <w:marTop w:val="0"/>
          <w:marBottom w:val="0"/>
          <w:divBdr>
            <w:top w:val="none" w:sz="0" w:space="0" w:color="auto"/>
            <w:left w:val="none" w:sz="0" w:space="0" w:color="auto"/>
            <w:bottom w:val="none" w:sz="0" w:space="0" w:color="auto"/>
            <w:right w:val="none" w:sz="0" w:space="0" w:color="auto"/>
          </w:divBdr>
        </w:div>
        <w:div w:id="891042588">
          <w:marLeft w:val="640"/>
          <w:marRight w:val="0"/>
          <w:marTop w:val="0"/>
          <w:marBottom w:val="0"/>
          <w:divBdr>
            <w:top w:val="none" w:sz="0" w:space="0" w:color="auto"/>
            <w:left w:val="none" w:sz="0" w:space="0" w:color="auto"/>
            <w:bottom w:val="none" w:sz="0" w:space="0" w:color="auto"/>
            <w:right w:val="none" w:sz="0" w:space="0" w:color="auto"/>
          </w:divBdr>
        </w:div>
        <w:div w:id="1485590166">
          <w:marLeft w:val="640"/>
          <w:marRight w:val="0"/>
          <w:marTop w:val="0"/>
          <w:marBottom w:val="0"/>
          <w:divBdr>
            <w:top w:val="none" w:sz="0" w:space="0" w:color="auto"/>
            <w:left w:val="none" w:sz="0" w:space="0" w:color="auto"/>
            <w:bottom w:val="none" w:sz="0" w:space="0" w:color="auto"/>
            <w:right w:val="none" w:sz="0" w:space="0" w:color="auto"/>
          </w:divBdr>
        </w:div>
        <w:div w:id="1076248123">
          <w:marLeft w:val="640"/>
          <w:marRight w:val="0"/>
          <w:marTop w:val="0"/>
          <w:marBottom w:val="0"/>
          <w:divBdr>
            <w:top w:val="none" w:sz="0" w:space="0" w:color="auto"/>
            <w:left w:val="none" w:sz="0" w:space="0" w:color="auto"/>
            <w:bottom w:val="none" w:sz="0" w:space="0" w:color="auto"/>
            <w:right w:val="none" w:sz="0" w:space="0" w:color="auto"/>
          </w:divBdr>
        </w:div>
        <w:div w:id="1948923885">
          <w:marLeft w:val="640"/>
          <w:marRight w:val="0"/>
          <w:marTop w:val="0"/>
          <w:marBottom w:val="0"/>
          <w:divBdr>
            <w:top w:val="none" w:sz="0" w:space="0" w:color="auto"/>
            <w:left w:val="none" w:sz="0" w:space="0" w:color="auto"/>
            <w:bottom w:val="none" w:sz="0" w:space="0" w:color="auto"/>
            <w:right w:val="none" w:sz="0" w:space="0" w:color="auto"/>
          </w:divBdr>
        </w:div>
        <w:div w:id="168372667">
          <w:marLeft w:val="640"/>
          <w:marRight w:val="0"/>
          <w:marTop w:val="0"/>
          <w:marBottom w:val="0"/>
          <w:divBdr>
            <w:top w:val="none" w:sz="0" w:space="0" w:color="auto"/>
            <w:left w:val="none" w:sz="0" w:space="0" w:color="auto"/>
            <w:bottom w:val="none" w:sz="0" w:space="0" w:color="auto"/>
            <w:right w:val="none" w:sz="0" w:space="0" w:color="auto"/>
          </w:divBdr>
        </w:div>
        <w:div w:id="790589647">
          <w:marLeft w:val="640"/>
          <w:marRight w:val="0"/>
          <w:marTop w:val="0"/>
          <w:marBottom w:val="0"/>
          <w:divBdr>
            <w:top w:val="none" w:sz="0" w:space="0" w:color="auto"/>
            <w:left w:val="none" w:sz="0" w:space="0" w:color="auto"/>
            <w:bottom w:val="none" w:sz="0" w:space="0" w:color="auto"/>
            <w:right w:val="none" w:sz="0" w:space="0" w:color="auto"/>
          </w:divBdr>
        </w:div>
        <w:div w:id="1406948207">
          <w:marLeft w:val="640"/>
          <w:marRight w:val="0"/>
          <w:marTop w:val="0"/>
          <w:marBottom w:val="0"/>
          <w:divBdr>
            <w:top w:val="none" w:sz="0" w:space="0" w:color="auto"/>
            <w:left w:val="none" w:sz="0" w:space="0" w:color="auto"/>
            <w:bottom w:val="none" w:sz="0" w:space="0" w:color="auto"/>
            <w:right w:val="none" w:sz="0" w:space="0" w:color="auto"/>
          </w:divBdr>
        </w:div>
        <w:div w:id="1908876567">
          <w:marLeft w:val="640"/>
          <w:marRight w:val="0"/>
          <w:marTop w:val="0"/>
          <w:marBottom w:val="0"/>
          <w:divBdr>
            <w:top w:val="none" w:sz="0" w:space="0" w:color="auto"/>
            <w:left w:val="none" w:sz="0" w:space="0" w:color="auto"/>
            <w:bottom w:val="none" w:sz="0" w:space="0" w:color="auto"/>
            <w:right w:val="none" w:sz="0" w:space="0" w:color="auto"/>
          </w:divBdr>
        </w:div>
        <w:div w:id="1872382239">
          <w:marLeft w:val="640"/>
          <w:marRight w:val="0"/>
          <w:marTop w:val="0"/>
          <w:marBottom w:val="0"/>
          <w:divBdr>
            <w:top w:val="none" w:sz="0" w:space="0" w:color="auto"/>
            <w:left w:val="none" w:sz="0" w:space="0" w:color="auto"/>
            <w:bottom w:val="none" w:sz="0" w:space="0" w:color="auto"/>
            <w:right w:val="none" w:sz="0" w:space="0" w:color="auto"/>
          </w:divBdr>
        </w:div>
        <w:div w:id="945309179">
          <w:marLeft w:val="640"/>
          <w:marRight w:val="0"/>
          <w:marTop w:val="0"/>
          <w:marBottom w:val="0"/>
          <w:divBdr>
            <w:top w:val="none" w:sz="0" w:space="0" w:color="auto"/>
            <w:left w:val="none" w:sz="0" w:space="0" w:color="auto"/>
            <w:bottom w:val="none" w:sz="0" w:space="0" w:color="auto"/>
            <w:right w:val="none" w:sz="0" w:space="0" w:color="auto"/>
          </w:divBdr>
        </w:div>
        <w:div w:id="464549860">
          <w:marLeft w:val="640"/>
          <w:marRight w:val="0"/>
          <w:marTop w:val="0"/>
          <w:marBottom w:val="0"/>
          <w:divBdr>
            <w:top w:val="none" w:sz="0" w:space="0" w:color="auto"/>
            <w:left w:val="none" w:sz="0" w:space="0" w:color="auto"/>
            <w:bottom w:val="none" w:sz="0" w:space="0" w:color="auto"/>
            <w:right w:val="none" w:sz="0" w:space="0" w:color="auto"/>
          </w:divBdr>
        </w:div>
        <w:div w:id="353045674">
          <w:marLeft w:val="640"/>
          <w:marRight w:val="0"/>
          <w:marTop w:val="0"/>
          <w:marBottom w:val="0"/>
          <w:divBdr>
            <w:top w:val="none" w:sz="0" w:space="0" w:color="auto"/>
            <w:left w:val="none" w:sz="0" w:space="0" w:color="auto"/>
            <w:bottom w:val="none" w:sz="0" w:space="0" w:color="auto"/>
            <w:right w:val="none" w:sz="0" w:space="0" w:color="auto"/>
          </w:divBdr>
        </w:div>
        <w:div w:id="38281413">
          <w:marLeft w:val="640"/>
          <w:marRight w:val="0"/>
          <w:marTop w:val="0"/>
          <w:marBottom w:val="0"/>
          <w:divBdr>
            <w:top w:val="none" w:sz="0" w:space="0" w:color="auto"/>
            <w:left w:val="none" w:sz="0" w:space="0" w:color="auto"/>
            <w:bottom w:val="none" w:sz="0" w:space="0" w:color="auto"/>
            <w:right w:val="none" w:sz="0" w:space="0" w:color="auto"/>
          </w:divBdr>
        </w:div>
        <w:div w:id="670723290">
          <w:marLeft w:val="640"/>
          <w:marRight w:val="0"/>
          <w:marTop w:val="0"/>
          <w:marBottom w:val="0"/>
          <w:divBdr>
            <w:top w:val="none" w:sz="0" w:space="0" w:color="auto"/>
            <w:left w:val="none" w:sz="0" w:space="0" w:color="auto"/>
            <w:bottom w:val="none" w:sz="0" w:space="0" w:color="auto"/>
            <w:right w:val="none" w:sz="0" w:space="0" w:color="auto"/>
          </w:divBdr>
        </w:div>
        <w:div w:id="238490176">
          <w:marLeft w:val="640"/>
          <w:marRight w:val="0"/>
          <w:marTop w:val="0"/>
          <w:marBottom w:val="0"/>
          <w:divBdr>
            <w:top w:val="none" w:sz="0" w:space="0" w:color="auto"/>
            <w:left w:val="none" w:sz="0" w:space="0" w:color="auto"/>
            <w:bottom w:val="none" w:sz="0" w:space="0" w:color="auto"/>
            <w:right w:val="none" w:sz="0" w:space="0" w:color="auto"/>
          </w:divBdr>
        </w:div>
        <w:div w:id="58525278">
          <w:marLeft w:val="640"/>
          <w:marRight w:val="0"/>
          <w:marTop w:val="0"/>
          <w:marBottom w:val="0"/>
          <w:divBdr>
            <w:top w:val="none" w:sz="0" w:space="0" w:color="auto"/>
            <w:left w:val="none" w:sz="0" w:space="0" w:color="auto"/>
            <w:bottom w:val="none" w:sz="0" w:space="0" w:color="auto"/>
            <w:right w:val="none" w:sz="0" w:space="0" w:color="auto"/>
          </w:divBdr>
        </w:div>
        <w:div w:id="162668786">
          <w:marLeft w:val="640"/>
          <w:marRight w:val="0"/>
          <w:marTop w:val="0"/>
          <w:marBottom w:val="0"/>
          <w:divBdr>
            <w:top w:val="none" w:sz="0" w:space="0" w:color="auto"/>
            <w:left w:val="none" w:sz="0" w:space="0" w:color="auto"/>
            <w:bottom w:val="none" w:sz="0" w:space="0" w:color="auto"/>
            <w:right w:val="none" w:sz="0" w:space="0" w:color="auto"/>
          </w:divBdr>
        </w:div>
        <w:div w:id="428432561">
          <w:marLeft w:val="640"/>
          <w:marRight w:val="0"/>
          <w:marTop w:val="0"/>
          <w:marBottom w:val="0"/>
          <w:divBdr>
            <w:top w:val="none" w:sz="0" w:space="0" w:color="auto"/>
            <w:left w:val="none" w:sz="0" w:space="0" w:color="auto"/>
            <w:bottom w:val="none" w:sz="0" w:space="0" w:color="auto"/>
            <w:right w:val="none" w:sz="0" w:space="0" w:color="auto"/>
          </w:divBdr>
        </w:div>
        <w:div w:id="2074039516">
          <w:marLeft w:val="640"/>
          <w:marRight w:val="0"/>
          <w:marTop w:val="0"/>
          <w:marBottom w:val="0"/>
          <w:divBdr>
            <w:top w:val="none" w:sz="0" w:space="0" w:color="auto"/>
            <w:left w:val="none" w:sz="0" w:space="0" w:color="auto"/>
            <w:bottom w:val="none" w:sz="0" w:space="0" w:color="auto"/>
            <w:right w:val="none" w:sz="0" w:space="0" w:color="auto"/>
          </w:divBdr>
        </w:div>
        <w:div w:id="993533560">
          <w:marLeft w:val="640"/>
          <w:marRight w:val="0"/>
          <w:marTop w:val="0"/>
          <w:marBottom w:val="0"/>
          <w:divBdr>
            <w:top w:val="none" w:sz="0" w:space="0" w:color="auto"/>
            <w:left w:val="none" w:sz="0" w:space="0" w:color="auto"/>
            <w:bottom w:val="none" w:sz="0" w:space="0" w:color="auto"/>
            <w:right w:val="none" w:sz="0" w:space="0" w:color="auto"/>
          </w:divBdr>
        </w:div>
        <w:div w:id="405734331">
          <w:marLeft w:val="640"/>
          <w:marRight w:val="0"/>
          <w:marTop w:val="0"/>
          <w:marBottom w:val="0"/>
          <w:divBdr>
            <w:top w:val="none" w:sz="0" w:space="0" w:color="auto"/>
            <w:left w:val="none" w:sz="0" w:space="0" w:color="auto"/>
            <w:bottom w:val="none" w:sz="0" w:space="0" w:color="auto"/>
            <w:right w:val="none" w:sz="0" w:space="0" w:color="auto"/>
          </w:divBdr>
        </w:div>
        <w:div w:id="1423990100">
          <w:marLeft w:val="640"/>
          <w:marRight w:val="0"/>
          <w:marTop w:val="0"/>
          <w:marBottom w:val="0"/>
          <w:divBdr>
            <w:top w:val="none" w:sz="0" w:space="0" w:color="auto"/>
            <w:left w:val="none" w:sz="0" w:space="0" w:color="auto"/>
            <w:bottom w:val="none" w:sz="0" w:space="0" w:color="auto"/>
            <w:right w:val="none" w:sz="0" w:space="0" w:color="auto"/>
          </w:divBdr>
        </w:div>
        <w:div w:id="411897971">
          <w:marLeft w:val="640"/>
          <w:marRight w:val="0"/>
          <w:marTop w:val="0"/>
          <w:marBottom w:val="0"/>
          <w:divBdr>
            <w:top w:val="none" w:sz="0" w:space="0" w:color="auto"/>
            <w:left w:val="none" w:sz="0" w:space="0" w:color="auto"/>
            <w:bottom w:val="none" w:sz="0" w:space="0" w:color="auto"/>
            <w:right w:val="none" w:sz="0" w:space="0" w:color="auto"/>
          </w:divBdr>
        </w:div>
        <w:div w:id="1581210886">
          <w:marLeft w:val="640"/>
          <w:marRight w:val="0"/>
          <w:marTop w:val="0"/>
          <w:marBottom w:val="0"/>
          <w:divBdr>
            <w:top w:val="none" w:sz="0" w:space="0" w:color="auto"/>
            <w:left w:val="none" w:sz="0" w:space="0" w:color="auto"/>
            <w:bottom w:val="none" w:sz="0" w:space="0" w:color="auto"/>
            <w:right w:val="none" w:sz="0" w:space="0" w:color="auto"/>
          </w:divBdr>
        </w:div>
        <w:div w:id="333917637">
          <w:marLeft w:val="640"/>
          <w:marRight w:val="0"/>
          <w:marTop w:val="0"/>
          <w:marBottom w:val="0"/>
          <w:divBdr>
            <w:top w:val="none" w:sz="0" w:space="0" w:color="auto"/>
            <w:left w:val="none" w:sz="0" w:space="0" w:color="auto"/>
            <w:bottom w:val="none" w:sz="0" w:space="0" w:color="auto"/>
            <w:right w:val="none" w:sz="0" w:space="0" w:color="auto"/>
          </w:divBdr>
        </w:div>
        <w:div w:id="658264094">
          <w:marLeft w:val="640"/>
          <w:marRight w:val="0"/>
          <w:marTop w:val="0"/>
          <w:marBottom w:val="0"/>
          <w:divBdr>
            <w:top w:val="none" w:sz="0" w:space="0" w:color="auto"/>
            <w:left w:val="none" w:sz="0" w:space="0" w:color="auto"/>
            <w:bottom w:val="none" w:sz="0" w:space="0" w:color="auto"/>
            <w:right w:val="none" w:sz="0" w:space="0" w:color="auto"/>
          </w:divBdr>
        </w:div>
        <w:div w:id="191656009">
          <w:marLeft w:val="640"/>
          <w:marRight w:val="0"/>
          <w:marTop w:val="0"/>
          <w:marBottom w:val="0"/>
          <w:divBdr>
            <w:top w:val="none" w:sz="0" w:space="0" w:color="auto"/>
            <w:left w:val="none" w:sz="0" w:space="0" w:color="auto"/>
            <w:bottom w:val="none" w:sz="0" w:space="0" w:color="auto"/>
            <w:right w:val="none" w:sz="0" w:space="0" w:color="auto"/>
          </w:divBdr>
        </w:div>
        <w:div w:id="1263682092">
          <w:marLeft w:val="640"/>
          <w:marRight w:val="0"/>
          <w:marTop w:val="0"/>
          <w:marBottom w:val="0"/>
          <w:divBdr>
            <w:top w:val="none" w:sz="0" w:space="0" w:color="auto"/>
            <w:left w:val="none" w:sz="0" w:space="0" w:color="auto"/>
            <w:bottom w:val="none" w:sz="0" w:space="0" w:color="auto"/>
            <w:right w:val="none" w:sz="0" w:space="0" w:color="auto"/>
          </w:divBdr>
        </w:div>
        <w:div w:id="119348706">
          <w:marLeft w:val="640"/>
          <w:marRight w:val="0"/>
          <w:marTop w:val="0"/>
          <w:marBottom w:val="0"/>
          <w:divBdr>
            <w:top w:val="none" w:sz="0" w:space="0" w:color="auto"/>
            <w:left w:val="none" w:sz="0" w:space="0" w:color="auto"/>
            <w:bottom w:val="none" w:sz="0" w:space="0" w:color="auto"/>
            <w:right w:val="none" w:sz="0" w:space="0" w:color="auto"/>
          </w:divBdr>
        </w:div>
        <w:div w:id="2075278794">
          <w:marLeft w:val="640"/>
          <w:marRight w:val="0"/>
          <w:marTop w:val="0"/>
          <w:marBottom w:val="0"/>
          <w:divBdr>
            <w:top w:val="none" w:sz="0" w:space="0" w:color="auto"/>
            <w:left w:val="none" w:sz="0" w:space="0" w:color="auto"/>
            <w:bottom w:val="none" w:sz="0" w:space="0" w:color="auto"/>
            <w:right w:val="none" w:sz="0" w:space="0" w:color="auto"/>
          </w:divBdr>
        </w:div>
        <w:div w:id="2050371437">
          <w:marLeft w:val="640"/>
          <w:marRight w:val="0"/>
          <w:marTop w:val="0"/>
          <w:marBottom w:val="0"/>
          <w:divBdr>
            <w:top w:val="none" w:sz="0" w:space="0" w:color="auto"/>
            <w:left w:val="none" w:sz="0" w:space="0" w:color="auto"/>
            <w:bottom w:val="none" w:sz="0" w:space="0" w:color="auto"/>
            <w:right w:val="none" w:sz="0" w:space="0" w:color="auto"/>
          </w:divBdr>
        </w:div>
        <w:div w:id="870191587">
          <w:marLeft w:val="640"/>
          <w:marRight w:val="0"/>
          <w:marTop w:val="0"/>
          <w:marBottom w:val="0"/>
          <w:divBdr>
            <w:top w:val="none" w:sz="0" w:space="0" w:color="auto"/>
            <w:left w:val="none" w:sz="0" w:space="0" w:color="auto"/>
            <w:bottom w:val="none" w:sz="0" w:space="0" w:color="auto"/>
            <w:right w:val="none" w:sz="0" w:space="0" w:color="auto"/>
          </w:divBdr>
        </w:div>
        <w:div w:id="218833561">
          <w:marLeft w:val="640"/>
          <w:marRight w:val="0"/>
          <w:marTop w:val="0"/>
          <w:marBottom w:val="0"/>
          <w:divBdr>
            <w:top w:val="none" w:sz="0" w:space="0" w:color="auto"/>
            <w:left w:val="none" w:sz="0" w:space="0" w:color="auto"/>
            <w:bottom w:val="none" w:sz="0" w:space="0" w:color="auto"/>
            <w:right w:val="none" w:sz="0" w:space="0" w:color="auto"/>
          </w:divBdr>
        </w:div>
        <w:div w:id="109399682">
          <w:marLeft w:val="640"/>
          <w:marRight w:val="0"/>
          <w:marTop w:val="0"/>
          <w:marBottom w:val="0"/>
          <w:divBdr>
            <w:top w:val="none" w:sz="0" w:space="0" w:color="auto"/>
            <w:left w:val="none" w:sz="0" w:space="0" w:color="auto"/>
            <w:bottom w:val="none" w:sz="0" w:space="0" w:color="auto"/>
            <w:right w:val="none" w:sz="0" w:space="0" w:color="auto"/>
          </w:divBdr>
        </w:div>
        <w:div w:id="745764117">
          <w:marLeft w:val="640"/>
          <w:marRight w:val="0"/>
          <w:marTop w:val="0"/>
          <w:marBottom w:val="0"/>
          <w:divBdr>
            <w:top w:val="none" w:sz="0" w:space="0" w:color="auto"/>
            <w:left w:val="none" w:sz="0" w:space="0" w:color="auto"/>
            <w:bottom w:val="none" w:sz="0" w:space="0" w:color="auto"/>
            <w:right w:val="none" w:sz="0" w:space="0" w:color="auto"/>
          </w:divBdr>
        </w:div>
        <w:div w:id="1589000582">
          <w:marLeft w:val="640"/>
          <w:marRight w:val="0"/>
          <w:marTop w:val="0"/>
          <w:marBottom w:val="0"/>
          <w:divBdr>
            <w:top w:val="none" w:sz="0" w:space="0" w:color="auto"/>
            <w:left w:val="none" w:sz="0" w:space="0" w:color="auto"/>
            <w:bottom w:val="none" w:sz="0" w:space="0" w:color="auto"/>
            <w:right w:val="none" w:sz="0" w:space="0" w:color="auto"/>
          </w:divBdr>
        </w:div>
        <w:div w:id="188952774">
          <w:marLeft w:val="640"/>
          <w:marRight w:val="0"/>
          <w:marTop w:val="0"/>
          <w:marBottom w:val="0"/>
          <w:divBdr>
            <w:top w:val="none" w:sz="0" w:space="0" w:color="auto"/>
            <w:left w:val="none" w:sz="0" w:space="0" w:color="auto"/>
            <w:bottom w:val="none" w:sz="0" w:space="0" w:color="auto"/>
            <w:right w:val="none" w:sz="0" w:space="0" w:color="auto"/>
          </w:divBdr>
        </w:div>
        <w:div w:id="129323074">
          <w:marLeft w:val="640"/>
          <w:marRight w:val="0"/>
          <w:marTop w:val="0"/>
          <w:marBottom w:val="0"/>
          <w:divBdr>
            <w:top w:val="none" w:sz="0" w:space="0" w:color="auto"/>
            <w:left w:val="none" w:sz="0" w:space="0" w:color="auto"/>
            <w:bottom w:val="none" w:sz="0" w:space="0" w:color="auto"/>
            <w:right w:val="none" w:sz="0" w:space="0" w:color="auto"/>
          </w:divBdr>
        </w:div>
        <w:div w:id="470947434">
          <w:marLeft w:val="640"/>
          <w:marRight w:val="0"/>
          <w:marTop w:val="0"/>
          <w:marBottom w:val="0"/>
          <w:divBdr>
            <w:top w:val="none" w:sz="0" w:space="0" w:color="auto"/>
            <w:left w:val="none" w:sz="0" w:space="0" w:color="auto"/>
            <w:bottom w:val="none" w:sz="0" w:space="0" w:color="auto"/>
            <w:right w:val="none" w:sz="0" w:space="0" w:color="auto"/>
          </w:divBdr>
        </w:div>
        <w:div w:id="1956251181">
          <w:marLeft w:val="640"/>
          <w:marRight w:val="0"/>
          <w:marTop w:val="0"/>
          <w:marBottom w:val="0"/>
          <w:divBdr>
            <w:top w:val="none" w:sz="0" w:space="0" w:color="auto"/>
            <w:left w:val="none" w:sz="0" w:space="0" w:color="auto"/>
            <w:bottom w:val="none" w:sz="0" w:space="0" w:color="auto"/>
            <w:right w:val="none" w:sz="0" w:space="0" w:color="auto"/>
          </w:divBdr>
        </w:div>
        <w:div w:id="1215392573">
          <w:marLeft w:val="640"/>
          <w:marRight w:val="0"/>
          <w:marTop w:val="0"/>
          <w:marBottom w:val="0"/>
          <w:divBdr>
            <w:top w:val="none" w:sz="0" w:space="0" w:color="auto"/>
            <w:left w:val="none" w:sz="0" w:space="0" w:color="auto"/>
            <w:bottom w:val="none" w:sz="0" w:space="0" w:color="auto"/>
            <w:right w:val="none" w:sz="0" w:space="0" w:color="auto"/>
          </w:divBdr>
        </w:div>
        <w:div w:id="1757050767">
          <w:marLeft w:val="640"/>
          <w:marRight w:val="0"/>
          <w:marTop w:val="0"/>
          <w:marBottom w:val="0"/>
          <w:divBdr>
            <w:top w:val="none" w:sz="0" w:space="0" w:color="auto"/>
            <w:left w:val="none" w:sz="0" w:space="0" w:color="auto"/>
            <w:bottom w:val="none" w:sz="0" w:space="0" w:color="auto"/>
            <w:right w:val="none" w:sz="0" w:space="0" w:color="auto"/>
          </w:divBdr>
        </w:div>
        <w:div w:id="220945896">
          <w:marLeft w:val="640"/>
          <w:marRight w:val="0"/>
          <w:marTop w:val="0"/>
          <w:marBottom w:val="0"/>
          <w:divBdr>
            <w:top w:val="none" w:sz="0" w:space="0" w:color="auto"/>
            <w:left w:val="none" w:sz="0" w:space="0" w:color="auto"/>
            <w:bottom w:val="none" w:sz="0" w:space="0" w:color="auto"/>
            <w:right w:val="none" w:sz="0" w:space="0" w:color="auto"/>
          </w:divBdr>
        </w:div>
        <w:div w:id="2047561734">
          <w:marLeft w:val="640"/>
          <w:marRight w:val="0"/>
          <w:marTop w:val="0"/>
          <w:marBottom w:val="0"/>
          <w:divBdr>
            <w:top w:val="none" w:sz="0" w:space="0" w:color="auto"/>
            <w:left w:val="none" w:sz="0" w:space="0" w:color="auto"/>
            <w:bottom w:val="none" w:sz="0" w:space="0" w:color="auto"/>
            <w:right w:val="none" w:sz="0" w:space="0" w:color="auto"/>
          </w:divBdr>
        </w:div>
        <w:div w:id="1741828221">
          <w:marLeft w:val="640"/>
          <w:marRight w:val="0"/>
          <w:marTop w:val="0"/>
          <w:marBottom w:val="0"/>
          <w:divBdr>
            <w:top w:val="none" w:sz="0" w:space="0" w:color="auto"/>
            <w:left w:val="none" w:sz="0" w:space="0" w:color="auto"/>
            <w:bottom w:val="none" w:sz="0" w:space="0" w:color="auto"/>
            <w:right w:val="none" w:sz="0" w:space="0" w:color="auto"/>
          </w:divBdr>
        </w:div>
        <w:div w:id="1878421057">
          <w:marLeft w:val="640"/>
          <w:marRight w:val="0"/>
          <w:marTop w:val="0"/>
          <w:marBottom w:val="0"/>
          <w:divBdr>
            <w:top w:val="none" w:sz="0" w:space="0" w:color="auto"/>
            <w:left w:val="none" w:sz="0" w:space="0" w:color="auto"/>
            <w:bottom w:val="none" w:sz="0" w:space="0" w:color="auto"/>
            <w:right w:val="none" w:sz="0" w:space="0" w:color="auto"/>
          </w:divBdr>
        </w:div>
        <w:div w:id="2038191314">
          <w:marLeft w:val="640"/>
          <w:marRight w:val="0"/>
          <w:marTop w:val="0"/>
          <w:marBottom w:val="0"/>
          <w:divBdr>
            <w:top w:val="none" w:sz="0" w:space="0" w:color="auto"/>
            <w:left w:val="none" w:sz="0" w:space="0" w:color="auto"/>
            <w:bottom w:val="none" w:sz="0" w:space="0" w:color="auto"/>
            <w:right w:val="none" w:sz="0" w:space="0" w:color="auto"/>
          </w:divBdr>
        </w:div>
        <w:div w:id="545916586">
          <w:marLeft w:val="640"/>
          <w:marRight w:val="0"/>
          <w:marTop w:val="0"/>
          <w:marBottom w:val="0"/>
          <w:divBdr>
            <w:top w:val="none" w:sz="0" w:space="0" w:color="auto"/>
            <w:left w:val="none" w:sz="0" w:space="0" w:color="auto"/>
            <w:bottom w:val="none" w:sz="0" w:space="0" w:color="auto"/>
            <w:right w:val="none" w:sz="0" w:space="0" w:color="auto"/>
          </w:divBdr>
        </w:div>
        <w:div w:id="1797724198">
          <w:marLeft w:val="640"/>
          <w:marRight w:val="0"/>
          <w:marTop w:val="0"/>
          <w:marBottom w:val="0"/>
          <w:divBdr>
            <w:top w:val="none" w:sz="0" w:space="0" w:color="auto"/>
            <w:left w:val="none" w:sz="0" w:space="0" w:color="auto"/>
            <w:bottom w:val="none" w:sz="0" w:space="0" w:color="auto"/>
            <w:right w:val="none" w:sz="0" w:space="0" w:color="auto"/>
          </w:divBdr>
        </w:div>
        <w:div w:id="665136246">
          <w:marLeft w:val="640"/>
          <w:marRight w:val="0"/>
          <w:marTop w:val="0"/>
          <w:marBottom w:val="0"/>
          <w:divBdr>
            <w:top w:val="none" w:sz="0" w:space="0" w:color="auto"/>
            <w:left w:val="none" w:sz="0" w:space="0" w:color="auto"/>
            <w:bottom w:val="none" w:sz="0" w:space="0" w:color="auto"/>
            <w:right w:val="none" w:sz="0" w:space="0" w:color="auto"/>
          </w:divBdr>
        </w:div>
        <w:div w:id="36901277">
          <w:marLeft w:val="640"/>
          <w:marRight w:val="0"/>
          <w:marTop w:val="0"/>
          <w:marBottom w:val="0"/>
          <w:divBdr>
            <w:top w:val="none" w:sz="0" w:space="0" w:color="auto"/>
            <w:left w:val="none" w:sz="0" w:space="0" w:color="auto"/>
            <w:bottom w:val="none" w:sz="0" w:space="0" w:color="auto"/>
            <w:right w:val="none" w:sz="0" w:space="0" w:color="auto"/>
          </w:divBdr>
        </w:div>
        <w:div w:id="372191502">
          <w:marLeft w:val="640"/>
          <w:marRight w:val="0"/>
          <w:marTop w:val="0"/>
          <w:marBottom w:val="0"/>
          <w:divBdr>
            <w:top w:val="none" w:sz="0" w:space="0" w:color="auto"/>
            <w:left w:val="none" w:sz="0" w:space="0" w:color="auto"/>
            <w:bottom w:val="none" w:sz="0" w:space="0" w:color="auto"/>
            <w:right w:val="none" w:sz="0" w:space="0" w:color="auto"/>
          </w:divBdr>
        </w:div>
        <w:div w:id="1454058530">
          <w:marLeft w:val="640"/>
          <w:marRight w:val="0"/>
          <w:marTop w:val="0"/>
          <w:marBottom w:val="0"/>
          <w:divBdr>
            <w:top w:val="none" w:sz="0" w:space="0" w:color="auto"/>
            <w:left w:val="none" w:sz="0" w:space="0" w:color="auto"/>
            <w:bottom w:val="none" w:sz="0" w:space="0" w:color="auto"/>
            <w:right w:val="none" w:sz="0" w:space="0" w:color="auto"/>
          </w:divBdr>
        </w:div>
        <w:div w:id="1479877979">
          <w:marLeft w:val="640"/>
          <w:marRight w:val="0"/>
          <w:marTop w:val="0"/>
          <w:marBottom w:val="0"/>
          <w:divBdr>
            <w:top w:val="none" w:sz="0" w:space="0" w:color="auto"/>
            <w:left w:val="none" w:sz="0" w:space="0" w:color="auto"/>
            <w:bottom w:val="none" w:sz="0" w:space="0" w:color="auto"/>
            <w:right w:val="none" w:sz="0" w:space="0" w:color="auto"/>
          </w:divBdr>
        </w:div>
        <w:div w:id="1691225721">
          <w:marLeft w:val="640"/>
          <w:marRight w:val="0"/>
          <w:marTop w:val="0"/>
          <w:marBottom w:val="0"/>
          <w:divBdr>
            <w:top w:val="none" w:sz="0" w:space="0" w:color="auto"/>
            <w:left w:val="none" w:sz="0" w:space="0" w:color="auto"/>
            <w:bottom w:val="none" w:sz="0" w:space="0" w:color="auto"/>
            <w:right w:val="none" w:sz="0" w:space="0" w:color="auto"/>
          </w:divBdr>
        </w:div>
        <w:div w:id="1066100696">
          <w:marLeft w:val="640"/>
          <w:marRight w:val="0"/>
          <w:marTop w:val="0"/>
          <w:marBottom w:val="0"/>
          <w:divBdr>
            <w:top w:val="none" w:sz="0" w:space="0" w:color="auto"/>
            <w:left w:val="none" w:sz="0" w:space="0" w:color="auto"/>
            <w:bottom w:val="none" w:sz="0" w:space="0" w:color="auto"/>
            <w:right w:val="none" w:sz="0" w:space="0" w:color="auto"/>
          </w:divBdr>
        </w:div>
        <w:div w:id="2073430778">
          <w:marLeft w:val="640"/>
          <w:marRight w:val="0"/>
          <w:marTop w:val="0"/>
          <w:marBottom w:val="0"/>
          <w:divBdr>
            <w:top w:val="none" w:sz="0" w:space="0" w:color="auto"/>
            <w:left w:val="none" w:sz="0" w:space="0" w:color="auto"/>
            <w:bottom w:val="none" w:sz="0" w:space="0" w:color="auto"/>
            <w:right w:val="none" w:sz="0" w:space="0" w:color="auto"/>
          </w:divBdr>
        </w:div>
        <w:div w:id="690882095">
          <w:marLeft w:val="640"/>
          <w:marRight w:val="0"/>
          <w:marTop w:val="0"/>
          <w:marBottom w:val="0"/>
          <w:divBdr>
            <w:top w:val="none" w:sz="0" w:space="0" w:color="auto"/>
            <w:left w:val="none" w:sz="0" w:space="0" w:color="auto"/>
            <w:bottom w:val="none" w:sz="0" w:space="0" w:color="auto"/>
            <w:right w:val="none" w:sz="0" w:space="0" w:color="auto"/>
          </w:divBdr>
        </w:div>
        <w:div w:id="220334097">
          <w:marLeft w:val="640"/>
          <w:marRight w:val="0"/>
          <w:marTop w:val="0"/>
          <w:marBottom w:val="0"/>
          <w:divBdr>
            <w:top w:val="none" w:sz="0" w:space="0" w:color="auto"/>
            <w:left w:val="none" w:sz="0" w:space="0" w:color="auto"/>
            <w:bottom w:val="none" w:sz="0" w:space="0" w:color="auto"/>
            <w:right w:val="none" w:sz="0" w:space="0" w:color="auto"/>
          </w:divBdr>
        </w:div>
        <w:div w:id="423385698">
          <w:marLeft w:val="640"/>
          <w:marRight w:val="0"/>
          <w:marTop w:val="0"/>
          <w:marBottom w:val="0"/>
          <w:divBdr>
            <w:top w:val="none" w:sz="0" w:space="0" w:color="auto"/>
            <w:left w:val="none" w:sz="0" w:space="0" w:color="auto"/>
            <w:bottom w:val="none" w:sz="0" w:space="0" w:color="auto"/>
            <w:right w:val="none" w:sz="0" w:space="0" w:color="auto"/>
          </w:divBdr>
        </w:div>
        <w:div w:id="787552336">
          <w:marLeft w:val="640"/>
          <w:marRight w:val="0"/>
          <w:marTop w:val="0"/>
          <w:marBottom w:val="0"/>
          <w:divBdr>
            <w:top w:val="none" w:sz="0" w:space="0" w:color="auto"/>
            <w:left w:val="none" w:sz="0" w:space="0" w:color="auto"/>
            <w:bottom w:val="none" w:sz="0" w:space="0" w:color="auto"/>
            <w:right w:val="none" w:sz="0" w:space="0" w:color="auto"/>
          </w:divBdr>
        </w:div>
        <w:div w:id="1310397520">
          <w:marLeft w:val="640"/>
          <w:marRight w:val="0"/>
          <w:marTop w:val="0"/>
          <w:marBottom w:val="0"/>
          <w:divBdr>
            <w:top w:val="none" w:sz="0" w:space="0" w:color="auto"/>
            <w:left w:val="none" w:sz="0" w:space="0" w:color="auto"/>
            <w:bottom w:val="none" w:sz="0" w:space="0" w:color="auto"/>
            <w:right w:val="none" w:sz="0" w:space="0" w:color="auto"/>
          </w:divBdr>
        </w:div>
        <w:div w:id="2114863509">
          <w:marLeft w:val="640"/>
          <w:marRight w:val="0"/>
          <w:marTop w:val="0"/>
          <w:marBottom w:val="0"/>
          <w:divBdr>
            <w:top w:val="none" w:sz="0" w:space="0" w:color="auto"/>
            <w:left w:val="none" w:sz="0" w:space="0" w:color="auto"/>
            <w:bottom w:val="none" w:sz="0" w:space="0" w:color="auto"/>
            <w:right w:val="none" w:sz="0" w:space="0" w:color="auto"/>
          </w:divBdr>
        </w:div>
        <w:div w:id="1677347436">
          <w:marLeft w:val="640"/>
          <w:marRight w:val="0"/>
          <w:marTop w:val="0"/>
          <w:marBottom w:val="0"/>
          <w:divBdr>
            <w:top w:val="none" w:sz="0" w:space="0" w:color="auto"/>
            <w:left w:val="none" w:sz="0" w:space="0" w:color="auto"/>
            <w:bottom w:val="none" w:sz="0" w:space="0" w:color="auto"/>
            <w:right w:val="none" w:sz="0" w:space="0" w:color="auto"/>
          </w:divBdr>
        </w:div>
        <w:div w:id="1661039807">
          <w:marLeft w:val="640"/>
          <w:marRight w:val="0"/>
          <w:marTop w:val="0"/>
          <w:marBottom w:val="0"/>
          <w:divBdr>
            <w:top w:val="none" w:sz="0" w:space="0" w:color="auto"/>
            <w:left w:val="none" w:sz="0" w:space="0" w:color="auto"/>
            <w:bottom w:val="none" w:sz="0" w:space="0" w:color="auto"/>
            <w:right w:val="none" w:sz="0" w:space="0" w:color="auto"/>
          </w:divBdr>
        </w:div>
        <w:div w:id="1606186677">
          <w:marLeft w:val="640"/>
          <w:marRight w:val="0"/>
          <w:marTop w:val="0"/>
          <w:marBottom w:val="0"/>
          <w:divBdr>
            <w:top w:val="none" w:sz="0" w:space="0" w:color="auto"/>
            <w:left w:val="none" w:sz="0" w:space="0" w:color="auto"/>
            <w:bottom w:val="none" w:sz="0" w:space="0" w:color="auto"/>
            <w:right w:val="none" w:sz="0" w:space="0" w:color="auto"/>
          </w:divBdr>
        </w:div>
        <w:div w:id="957251467">
          <w:marLeft w:val="640"/>
          <w:marRight w:val="0"/>
          <w:marTop w:val="0"/>
          <w:marBottom w:val="0"/>
          <w:divBdr>
            <w:top w:val="none" w:sz="0" w:space="0" w:color="auto"/>
            <w:left w:val="none" w:sz="0" w:space="0" w:color="auto"/>
            <w:bottom w:val="none" w:sz="0" w:space="0" w:color="auto"/>
            <w:right w:val="none" w:sz="0" w:space="0" w:color="auto"/>
          </w:divBdr>
        </w:div>
        <w:div w:id="150567112">
          <w:marLeft w:val="640"/>
          <w:marRight w:val="0"/>
          <w:marTop w:val="0"/>
          <w:marBottom w:val="0"/>
          <w:divBdr>
            <w:top w:val="none" w:sz="0" w:space="0" w:color="auto"/>
            <w:left w:val="none" w:sz="0" w:space="0" w:color="auto"/>
            <w:bottom w:val="none" w:sz="0" w:space="0" w:color="auto"/>
            <w:right w:val="none" w:sz="0" w:space="0" w:color="auto"/>
          </w:divBdr>
        </w:div>
        <w:div w:id="1937900461">
          <w:marLeft w:val="640"/>
          <w:marRight w:val="0"/>
          <w:marTop w:val="0"/>
          <w:marBottom w:val="0"/>
          <w:divBdr>
            <w:top w:val="none" w:sz="0" w:space="0" w:color="auto"/>
            <w:left w:val="none" w:sz="0" w:space="0" w:color="auto"/>
            <w:bottom w:val="none" w:sz="0" w:space="0" w:color="auto"/>
            <w:right w:val="none" w:sz="0" w:space="0" w:color="auto"/>
          </w:divBdr>
        </w:div>
        <w:div w:id="1184057059">
          <w:marLeft w:val="640"/>
          <w:marRight w:val="0"/>
          <w:marTop w:val="0"/>
          <w:marBottom w:val="0"/>
          <w:divBdr>
            <w:top w:val="none" w:sz="0" w:space="0" w:color="auto"/>
            <w:left w:val="none" w:sz="0" w:space="0" w:color="auto"/>
            <w:bottom w:val="none" w:sz="0" w:space="0" w:color="auto"/>
            <w:right w:val="none" w:sz="0" w:space="0" w:color="auto"/>
          </w:divBdr>
        </w:div>
        <w:div w:id="2014644105">
          <w:marLeft w:val="640"/>
          <w:marRight w:val="0"/>
          <w:marTop w:val="0"/>
          <w:marBottom w:val="0"/>
          <w:divBdr>
            <w:top w:val="none" w:sz="0" w:space="0" w:color="auto"/>
            <w:left w:val="none" w:sz="0" w:space="0" w:color="auto"/>
            <w:bottom w:val="none" w:sz="0" w:space="0" w:color="auto"/>
            <w:right w:val="none" w:sz="0" w:space="0" w:color="auto"/>
          </w:divBdr>
        </w:div>
        <w:div w:id="504130453">
          <w:marLeft w:val="640"/>
          <w:marRight w:val="0"/>
          <w:marTop w:val="0"/>
          <w:marBottom w:val="0"/>
          <w:divBdr>
            <w:top w:val="none" w:sz="0" w:space="0" w:color="auto"/>
            <w:left w:val="none" w:sz="0" w:space="0" w:color="auto"/>
            <w:bottom w:val="none" w:sz="0" w:space="0" w:color="auto"/>
            <w:right w:val="none" w:sz="0" w:space="0" w:color="auto"/>
          </w:divBdr>
        </w:div>
        <w:div w:id="1227494523">
          <w:marLeft w:val="640"/>
          <w:marRight w:val="0"/>
          <w:marTop w:val="0"/>
          <w:marBottom w:val="0"/>
          <w:divBdr>
            <w:top w:val="none" w:sz="0" w:space="0" w:color="auto"/>
            <w:left w:val="none" w:sz="0" w:space="0" w:color="auto"/>
            <w:bottom w:val="none" w:sz="0" w:space="0" w:color="auto"/>
            <w:right w:val="none" w:sz="0" w:space="0" w:color="auto"/>
          </w:divBdr>
        </w:div>
        <w:div w:id="542643820">
          <w:marLeft w:val="640"/>
          <w:marRight w:val="0"/>
          <w:marTop w:val="0"/>
          <w:marBottom w:val="0"/>
          <w:divBdr>
            <w:top w:val="none" w:sz="0" w:space="0" w:color="auto"/>
            <w:left w:val="none" w:sz="0" w:space="0" w:color="auto"/>
            <w:bottom w:val="none" w:sz="0" w:space="0" w:color="auto"/>
            <w:right w:val="none" w:sz="0" w:space="0" w:color="auto"/>
          </w:divBdr>
        </w:div>
        <w:div w:id="1412895239">
          <w:marLeft w:val="640"/>
          <w:marRight w:val="0"/>
          <w:marTop w:val="0"/>
          <w:marBottom w:val="0"/>
          <w:divBdr>
            <w:top w:val="none" w:sz="0" w:space="0" w:color="auto"/>
            <w:left w:val="none" w:sz="0" w:space="0" w:color="auto"/>
            <w:bottom w:val="none" w:sz="0" w:space="0" w:color="auto"/>
            <w:right w:val="none" w:sz="0" w:space="0" w:color="auto"/>
          </w:divBdr>
        </w:div>
        <w:div w:id="1405375828">
          <w:marLeft w:val="640"/>
          <w:marRight w:val="0"/>
          <w:marTop w:val="0"/>
          <w:marBottom w:val="0"/>
          <w:divBdr>
            <w:top w:val="none" w:sz="0" w:space="0" w:color="auto"/>
            <w:left w:val="none" w:sz="0" w:space="0" w:color="auto"/>
            <w:bottom w:val="none" w:sz="0" w:space="0" w:color="auto"/>
            <w:right w:val="none" w:sz="0" w:space="0" w:color="auto"/>
          </w:divBdr>
        </w:div>
        <w:div w:id="1832719624">
          <w:marLeft w:val="640"/>
          <w:marRight w:val="0"/>
          <w:marTop w:val="0"/>
          <w:marBottom w:val="0"/>
          <w:divBdr>
            <w:top w:val="none" w:sz="0" w:space="0" w:color="auto"/>
            <w:left w:val="none" w:sz="0" w:space="0" w:color="auto"/>
            <w:bottom w:val="none" w:sz="0" w:space="0" w:color="auto"/>
            <w:right w:val="none" w:sz="0" w:space="0" w:color="auto"/>
          </w:divBdr>
        </w:div>
        <w:div w:id="99418136">
          <w:marLeft w:val="640"/>
          <w:marRight w:val="0"/>
          <w:marTop w:val="0"/>
          <w:marBottom w:val="0"/>
          <w:divBdr>
            <w:top w:val="none" w:sz="0" w:space="0" w:color="auto"/>
            <w:left w:val="none" w:sz="0" w:space="0" w:color="auto"/>
            <w:bottom w:val="none" w:sz="0" w:space="0" w:color="auto"/>
            <w:right w:val="none" w:sz="0" w:space="0" w:color="auto"/>
          </w:divBdr>
        </w:div>
        <w:div w:id="1242135613">
          <w:marLeft w:val="640"/>
          <w:marRight w:val="0"/>
          <w:marTop w:val="0"/>
          <w:marBottom w:val="0"/>
          <w:divBdr>
            <w:top w:val="none" w:sz="0" w:space="0" w:color="auto"/>
            <w:left w:val="none" w:sz="0" w:space="0" w:color="auto"/>
            <w:bottom w:val="none" w:sz="0" w:space="0" w:color="auto"/>
            <w:right w:val="none" w:sz="0" w:space="0" w:color="auto"/>
          </w:divBdr>
        </w:div>
        <w:div w:id="351227905">
          <w:marLeft w:val="640"/>
          <w:marRight w:val="0"/>
          <w:marTop w:val="0"/>
          <w:marBottom w:val="0"/>
          <w:divBdr>
            <w:top w:val="none" w:sz="0" w:space="0" w:color="auto"/>
            <w:left w:val="none" w:sz="0" w:space="0" w:color="auto"/>
            <w:bottom w:val="none" w:sz="0" w:space="0" w:color="auto"/>
            <w:right w:val="none" w:sz="0" w:space="0" w:color="auto"/>
          </w:divBdr>
        </w:div>
        <w:div w:id="207571425">
          <w:marLeft w:val="640"/>
          <w:marRight w:val="0"/>
          <w:marTop w:val="0"/>
          <w:marBottom w:val="0"/>
          <w:divBdr>
            <w:top w:val="none" w:sz="0" w:space="0" w:color="auto"/>
            <w:left w:val="none" w:sz="0" w:space="0" w:color="auto"/>
            <w:bottom w:val="none" w:sz="0" w:space="0" w:color="auto"/>
            <w:right w:val="none" w:sz="0" w:space="0" w:color="auto"/>
          </w:divBdr>
        </w:div>
        <w:div w:id="1951740885">
          <w:marLeft w:val="640"/>
          <w:marRight w:val="0"/>
          <w:marTop w:val="0"/>
          <w:marBottom w:val="0"/>
          <w:divBdr>
            <w:top w:val="none" w:sz="0" w:space="0" w:color="auto"/>
            <w:left w:val="none" w:sz="0" w:space="0" w:color="auto"/>
            <w:bottom w:val="none" w:sz="0" w:space="0" w:color="auto"/>
            <w:right w:val="none" w:sz="0" w:space="0" w:color="auto"/>
          </w:divBdr>
        </w:div>
        <w:div w:id="730156160">
          <w:marLeft w:val="640"/>
          <w:marRight w:val="0"/>
          <w:marTop w:val="0"/>
          <w:marBottom w:val="0"/>
          <w:divBdr>
            <w:top w:val="none" w:sz="0" w:space="0" w:color="auto"/>
            <w:left w:val="none" w:sz="0" w:space="0" w:color="auto"/>
            <w:bottom w:val="none" w:sz="0" w:space="0" w:color="auto"/>
            <w:right w:val="none" w:sz="0" w:space="0" w:color="auto"/>
          </w:divBdr>
        </w:div>
        <w:div w:id="1550805737">
          <w:marLeft w:val="640"/>
          <w:marRight w:val="0"/>
          <w:marTop w:val="0"/>
          <w:marBottom w:val="0"/>
          <w:divBdr>
            <w:top w:val="none" w:sz="0" w:space="0" w:color="auto"/>
            <w:left w:val="none" w:sz="0" w:space="0" w:color="auto"/>
            <w:bottom w:val="none" w:sz="0" w:space="0" w:color="auto"/>
            <w:right w:val="none" w:sz="0" w:space="0" w:color="auto"/>
          </w:divBdr>
        </w:div>
        <w:div w:id="1456606759">
          <w:marLeft w:val="640"/>
          <w:marRight w:val="0"/>
          <w:marTop w:val="0"/>
          <w:marBottom w:val="0"/>
          <w:divBdr>
            <w:top w:val="none" w:sz="0" w:space="0" w:color="auto"/>
            <w:left w:val="none" w:sz="0" w:space="0" w:color="auto"/>
            <w:bottom w:val="none" w:sz="0" w:space="0" w:color="auto"/>
            <w:right w:val="none" w:sz="0" w:space="0" w:color="auto"/>
          </w:divBdr>
        </w:div>
        <w:div w:id="1342850277">
          <w:marLeft w:val="640"/>
          <w:marRight w:val="0"/>
          <w:marTop w:val="0"/>
          <w:marBottom w:val="0"/>
          <w:divBdr>
            <w:top w:val="none" w:sz="0" w:space="0" w:color="auto"/>
            <w:left w:val="none" w:sz="0" w:space="0" w:color="auto"/>
            <w:bottom w:val="none" w:sz="0" w:space="0" w:color="auto"/>
            <w:right w:val="none" w:sz="0" w:space="0" w:color="auto"/>
          </w:divBdr>
        </w:div>
        <w:div w:id="1873302224">
          <w:marLeft w:val="640"/>
          <w:marRight w:val="0"/>
          <w:marTop w:val="0"/>
          <w:marBottom w:val="0"/>
          <w:divBdr>
            <w:top w:val="none" w:sz="0" w:space="0" w:color="auto"/>
            <w:left w:val="none" w:sz="0" w:space="0" w:color="auto"/>
            <w:bottom w:val="none" w:sz="0" w:space="0" w:color="auto"/>
            <w:right w:val="none" w:sz="0" w:space="0" w:color="auto"/>
          </w:divBdr>
        </w:div>
        <w:div w:id="786512422">
          <w:marLeft w:val="640"/>
          <w:marRight w:val="0"/>
          <w:marTop w:val="0"/>
          <w:marBottom w:val="0"/>
          <w:divBdr>
            <w:top w:val="none" w:sz="0" w:space="0" w:color="auto"/>
            <w:left w:val="none" w:sz="0" w:space="0" w:color="auto"/>
            <w:bottom w:val="none" w:sz="0" w:space="0" w:color="auto"/>
            <w:right w:val="none" w:sz="0" w:space="0" w:color="auto"/>
          </w:divBdr>
        </w:div>
        <w:div w:id="1836649650">
          <w:marLeft w:val="640"/>
          <w:marRight w:val="0"/>
          <w:marTop w:val="0"/>
          <w:marBottom w:val="0"/>
          <w:divBdr>
            <w:top w:val="none" w:sz="0" w:space="0" w:color="auto"/>
            <w:left w:val="none" w:sz="0" w:space="0" w:color="auto"/>
            <w:bottom w:val="none" w:sz="0" w:space="0" w:color="auto"/>
            <w:right w:val="none" w:sz="0" w:space="0" w:color="auto"/>
          </w:divBdr>
        </w:div>
        <w:div w:id="767702202">
          <w:marLeft w:val="640"/>
          <w:marRight w:val="0"/>
          <w:marTop w:val="0"/>
          <w:marBottom w:val="0"/>
          <w:divBdr>
            <w:top w:val="none" w:sz="0" w:space="0" w:color="auto"/>
            <w:left w:val="none" w:sz="0" w:space="0" w:color="auto"/>
            <w:bottom w:val="none" w:sz="0" w:space="0" w:color="auto"/>
            <w:right w:val="none" w:sz="0" w:space="0" w:color="auto"/>
          </w:divBdr>
        </w:div>
        <w:div w:id="2095931408">
          <w:marLeft w:val="640"/>
          <w:marRight w:val="0"/>
          <w:marTop w:val="0"/>
          <w:marBottom w:val="0"/>
          <w:divBdr>
            <w:top w:val="none" w:sz="0" w:space="0" w:color="auto"/>
            <w:left w:val="none" w:sz="0" w:space="0" w:color="auto"/>
            <w:bottom w:val="none" w:sz="0" w:space="0" w:color="auto"/>
            <w:right w:val="none" w:sz="0" w:space="0" w:color="auto"/>
          </w:divBdr>
        </w:div>
        <w:div w:id="1576091285">
          <w:marLeft w:val="640"/>
          <w:marRight w:val="0"/>
          <w:marTop w:val="0"/>
          <w:marBottom w:val="0"/>
          <w:divBdr>
            <w:top w:val="none" w:sz="0" w:space="0" w:color="auto"/>
            <w:left w:val="none" w:sz="0" w:space="0" w:color="auto"/>
            <w:bottom w:val="none" w:sz="0" w:space="0" w:color="auto"/>
            <w:right w:val="none" w:sz="0" w:space="0" w:color="auto"/>
          </w:divBdr>
        </w:div>
        <w:div w:id="112795188">
          <w:marLeft w:val="640"/>
          <w:marRight w:val="0"/>
          <w:marTop w:val="0"/>
          <w:marBottom w:val="0"/>
          <w:divBdr>
            <w:top w:val="none" w:sz="0" w:space="0" w:color="auto"/>
            <w:left w:val="none" w:sz="0" w:space="0" w:color="auto"/>
            <w:bottom w:val="none" w:sz="0" w:space="0" w:color="auto"/>
            <w:right w:val="none" w:sz="0" w:space="0" w:color="auto"/>
          </w:divBdr>
        </w:div>
        <w:div w:id="1678969409">
          <w:marLeft w:val="640"/>
          <w:marRight w:val="0"/>
          <w:marTop w:val="0"/>
          <w:marBottom w:val="0"/>
          <w:divBdr>
            <w:top w:val="none" w:sz="0" w:space="0" w:color="auto"/>
            <w:left w:val="none" w:sz="0" w:space="0" w:color="auto"/>
            <w:bottom w:val="none" w:sz="0" w:space="0" w:color="auto"/>
            <w:right w:val="none" w:sz="0" w:space="0" w:color="auto"/>
          </w:divBdr>
        </w:div>
        <w:div w:id="257446467">
          <w:marLeft w:val="640"/>
          <w:marRight w:val="0"/>
          <w:marTop w:val="0"/>
          <w:marBottom w:val="0"/>
          <w:divBdr>
            <w:top w:val="none" w:sz="0" w:space="0" w:color="auto"/>
            <w:left w:val="none" w:sz="0" w:space="0" w:color="auto"/>
            <w:bottom w:val="none" w:sz="0" w:space="0" w:color="auto"/>
            <w:right w:val="none" w:sz="0" w:space="0" w:color="auto"/>
          </w:divBdr>
        </w:div>
        <w:div w:id="575164021">
          <w:marLeft w:val="640"/>
          <w:marRight w:val="0"/>
          <w:marTop w:val="0"/>
          <w:marBottom w:val="0"/>
          <w:divBdr>
            <w:top w:val="none" w:sz="0" w:space="0" w:color="auto"/>
            <w:left w:val="none" w:sz="0" w:space="0" w:color="auto"/>
            <w:bottom w:val="none" w:sz="0" w:space="0" w:color="auto"/>
            <w:right w:val="none" w:sz="0" w:space="0" w:color="auto"/>
          </w:divBdr>
        </w:div>
        <w:div w:id="172690831">
          <w:marLeft w:val="640"/>
          <w:marRight w:val="0"/>
          <w:marTop w:val="0"/>
          <w:marBottom w:val="0"/>
          <w:divBdr>
            <w:top w:val="none" w:sz="0" w:space="0" w:color="auto"/>
            <w:left w:val="none" w:sz="0" w:space="0" w:color="auto"/>
            <w:bottom w:val="none" w:sz="0" w:space="0" w:color="auto"/>
            <w:right w:val="none" w:sz="0" w:space="0" w:color="auto"/>
          </w:divBdr>
        </w:div>
        <w:div w:id="902300086">
          <w:marLeft w:val="640"/>
          <w:marRight w:val="0"/>
          <w:marTop w:val="0"/>
          <w:marBottom w:val="0"/>
          <w:divBdr>
            <w:top w:val="none" w:sz="0" w:space="0" w:color="auto"/>
            <w:left w:val="none" w:sz="0" w:space="0" w:color="auto"/>
            <w:bottom w:val="none" w:sz="0" w:space="0" w:color="auto"/>
            <w:right w:val="none" w:sz="0" w:space="0" w:color="auto"/>
          </w:divBdr>
        </w:div>
        <w:div w:id="685517861">
          <w:marLeft w:val="640"/>
          <w:marRight w:val="0"/>
          <w:marTop w:val="0"/>
          <w:marBottom w:val="0"/>
          <w:divBdr>
            <w:top w:val="none" w:sz="0" w:space="0" w:color="auto"/>
            <w:left w:val="none" w:sz="0" w:space="0" w:color="auto"/>
            <w:bottom w:val="none" w:sz="0" w:space="0" w:color="auto"/>
            <w:right w:val="none" w:sz="0" w:space="0" w:color="auto"/>
          </w:divBdr>
        </w:div>
        <w:div w:id="926617447">
          <w:marLeft w:val="640"/>
          <w:marRight w:val="0"/>
          <w:marTop w:val="0"/>
          <w:marBottom w:val="0"/>
          <w:divBdr>
            <w:top w:val="none" w:sz="0" w:space="0" w:color="auto"/>
            <w:left w:val="none" w:sz="0" w:space="0" w:color="auto"/>
            <w:bottom w:val="none" w:sz="0" w:space="0" w:color="auto"/>
            <w:right w:val="none" w:sz="0" w:space="0" w:color="auto"/>
          </w:divBdr>
        </w:div>
        <w:div w:id="790365589">
          <w:marLeft w:val="640"/>
          <w:marRight w:val="0"/>
          <w:marTop w:val="0"/>
          <w:marBottom w:val="0"/>
          <w:divBdr>
            <w:top w:val="none" w:sz="0" w:space="0" w:color="auto"/>
            <w:left w:val="none" w:sz="0" w:space="0" w:color="auto"/>
            <w:bottom w:val="none" w:sz="0" w:space="0" w:color="auto"/>
            <w:right w:val="none" w:sz="0" w:space="0" w:color="auto"/>
          </w:divBdr>
        </w:div>
        <w:div w:id="925265425">
          <w:marLeft w:val="640"/>
          <w:marRight w:val="0"/>
          <w:marTop w:val="0"/>
          <w:marBottom w:val="0"/>
          <w:divBdr>
            <w:top w:val="none" w:sz="0" w:space="0" w:color="auto"/>
            <w:left w:val="none" w:sz="0" w:space="0" w:color="auto"/>
            <w:bottom w:val="none" w:sz="0" w:space="0" w:color="auto"/>
            <w:right w:val="none" w:sz="0" w:space="0" w:color="auto"/>
          </w:divBdr>
        </w:div>
        <w:div w:id="1626429235">
          <w:marLeft w:val="640"/>
          <w:marRight w:val="0"/>
          <w:marTop w:val="0"/>
          <w:marBottom w:val="0"/>
          <w:divBdr>
            <w:top w:val="none" w:sz="0" w:space="0" w:color="auto"/>
            <w:left w:val="none" w:sz="0" w:space="0" w:color="auto"/>
            <w:bottom w:val="none" w:sz="0" w:space="0" w:color="auto"/>
            <w:right w:val="none" w:sz="0" w:space="0" w:color="auto"/>
          </w:divBdr>
        </w:div>
        <w:div w:id="436104068">
          <w:marLeft w:val="640"/>
          <w:marRight w:val="0"/>
          <w:marTop w:val="0"/>
          <w:marBottom w:val="0"/>
          <w:divBdr>
            <w:top w:val="none" w:sz="0" w:space="0" w:color="auto"/>
            <w:left w:val="none" w:sz="0" w:space="0" w:color="auto"/>
            <w:bottom w:val="none" w:sz="0" w:space="0" w:color="auto"/>
            <w:right w:val="none" w:sz="0" w:space="0" w:color="auto"/>
          </w:divBdr>
        </w:div>
        <w:div w:id="760108699">
          <w:marLeft w:val="640"/>
          <w:marRight w:val="0"/>
          <w:marTop w:val="0"/>
          <w:marBottom w:val="0"/>
          <w:divBdr>
            <w:top w:val="none" w:sz="0" w:space="0" w:color="auto"/>
            <w:left w:val="none" w:sz="0" w:space="0" w:color="auto"/>
            <w:bottom w:val="none" w:sz="0" w:space="0" w:color="auto"/>
            <w:right w:val="none" w:sz="0" w:space="0" w:color="auto"/>
          </w:divBdr>
        </w:div>
        <w:div w:id="80610635">
          <w:marLeft w:val="640"/>
          <w:marRight w:val="0"/>
          <w:marTop w:val="0"/>
          <w:marBottom w:val="0"/>
          <w:divBdr>
            <w:top w:val="none" w:sz="0" w:space="0" w:color="auto"/>
            <w:left w:val="none" w:sz="0" w:space="0" w:color="auto"/>
            <w:bottom w:val="none" w:sz="0" w:space="0" w:color="auto"/>
            <w:right w:val="none" w:sz="0" w:space="0" w:color="auto"/>
          </w:divBdr>
        </w:div>
        <w:div w:id="2104838807">
          <w:marLeft w:val="640"/>
          <w:marRight w:val="0"/>
          <w:marTop w:val="0"/>
          <w:marBottom w:val="0"/>
          <w:divBdr>
            <w:top w:val="none" w:sz="0" w:space="0" w:color="auto"/>
            <w:left w:val="none" w:sz="0" w:space="0" w:color="auto"/>
            <w:bottom w:val="none" w:sz="0" w:space="0" w:color="auto"/>
            <w:right w:val="none" w:sz="0" w:space="0" w:color="auto"/>
          </w:divBdr>
        </w:div>
        <w:div w:id="187303460">
          <w:marLeft w:val="640"/>
          <w:marRight w:val="0"/>
          <w:marTop w:val="0"/>
          <w:marBottom w:val="0"/>
          <w:divBdr>
            <w:top w:val="none" w:sz="0" w:space="0" w:color="auto"/>
            <w:left w:val="none" w:sz="0" w:space="0" w:color="auto"/>
            <w:bottom w:val="none" w:sz="0" w:space="0" w:color="auto"/>
            <w:right w:val="none" w:sz="0" w:space="0" w:color="auto"/>
          </w:divBdr>
        </w:div>
        <w:div w:id="1634602487">
          <w:marLeft w:val="640"/>
          <w:marRight w:val="0"/>
          <w:marTop w:val="0"/>
          <w:marBottom w:val="0"/>
          <w:divBdr>
            <w:top w:val="none" w:sz="0" w:space="0" w:color="auto"/>
            <w:left w:val="none" w:sz="0" w:space="0" w:color="auto"/>
            <w:bottom w:val="none" w:sz="0" w:space="0" w:color="auto"/>
            <w:right w:val="none" w:sz="0" w:space="0" w:color="auto"/>
          </w:divBdr>
        </w:div>
        <w:div w:id="60182220">
          <w:marLeft w:val="640"/>
          <w:marRight w:val="0"/>
          <w:marTop w:val="0"/>
          <w:marBottom w:val="0"/>
          <w:divBdr>
            <w:top w:val="none" w:sz="0" w:space="0" w:color="auto"/>
            <w:left w:val="none" w:sz="0" w:space="0" w:color="auto"/>
            <w:bottom w:val="none" w:sz="0" w:space="0" w:color="auto"/>
            <w:right w:val="none" w:sz="0" w:space="0" w:color="auto"/>
          </w:divBdr>
        </w:div>
        <w:div w:id="1067147745">
          <w:marLeft w:val="640"/>
          <w:marRight w:val="0"/>
          <w:marTop w:val="0"/>
          <w:marBottom w:val="0"/>
          <w:divBdr>
            <w:top w:val="none" w:sz="0" w:space="0" w:color="auto"/>
            <w:left w:val="none" w:sz="0" w:space="0" w:color="auto"/>
            <w:bottom w:val="none" w:sz="0" w:space="0" w:color="auto"/>
            <w:right w:val="none" w:sz="0" w:space="0" w:color="auto"/>
          </w:divBdr>
        </w:div>
        <w:div w:id="1603994206">
          <w:marLeft w:val="640"/>
          <w:marRight w:val="0"/>
          <w:marTop w:val="0"/>
          <w:marBottom w:val="0"/>
          <w:divBdr>
            <w:top w:val="none" w:sz="0" w:space="0" w:color="auto"/>
            <w:left w:val="none" w:sz="0" w:space="0" w:color="auto"/>
            <w:bottom w:val="none" w:sz="0" w:space="0" w:color="auto"/>
            <w:right w:val="none" w:sz="0" w:space="0" w:color="auto"/>
          </w:divBdr>
        </w:div>
        <w:div w:id="1291741542">
          <w:marLeft w:val="640"/>
          <w:marRight w:val="0"/>
          <w:marTop w:val="0"/>
          <w:marBottom w:val="0"/>
          <w:divBdr>
            <w:top w:val="none" w:sz="0" w:space="0" w:color="auto"/>
            <w:left w:val="none" w:sz="0" w:space="0" w:color="auto"/>
            <w:bottom w:val="none" w:sz="0" w:space="0" w:color="auto"/>
            <w:right w:val="none" w:sz="0" w:space="0" w:color="auto"/>
          </w:divBdr>
        </w:div>
        <w:div w:id="1077631817">
          <w:marLeft w:val="640"/>
          <w:marRight w:val="0"/>
          <w:marTop w:val="0"/>
          <w:marBottom w:val="0"/>
          <w:divBdr>
            <w:top w:val="none" w:sz="0" w:space="0" w:color="auto"/>
            <w:left w:val="none" w:sz="0" w:space="0" w:color="auto"/>
            <w:bottom w:val="none" w:sz="0" w:space="0" w:color="auto"/>
            <w:right w:val="none" w:sz="0" w:space="0" w:color="auto"/>
          </w:divBdr>
        </w:div>
        <w:div w:id="822434374">
          <w:marLeft w:val="640"/>
          <w:marRight w:val="0"/>
          <w:marTop w:val="0"/>
          <w:marBottom w:val="0"/>
          <w:divBdr>
            <w:top w:val="none" w:sz="0" w:space="0" w:color="auto"/>
            <w:left w:val="none" w:sz="0" w:space="0" w:color="auto"/>
            <w:bottom w:val="none" w:sz="0" w:space="0" w:color="auto"/>
            <w:right w:val="none" w:sz="0" w:space="0" w:color="auto"/>
          </w:divBdr>
        </w:div>
        <w:div w:id="2108383315">
          <w:marLeft w:val="640"/>
          <w:marRight w:val="0"/>
          <w:marTop w:val="0"/>
          <w:marBottom w:val="0"/>
          <w:divBdr>
            <w:top w:val="none" w:sz="0" w:space="0" w:color="auto"/>
            <w:left w:val="none" w:sz="0" w:space="0" w:color="auto"/>
            <w:bottom w:val="none" w:sz="0" w:space="0" w:color="auto"/>
            <w:right w:val="none" w:sz="0" w:space="0" w:color="auto"/>
          </w:divBdr>
        </w:div>
        <w:div w:id="888301562">
          <w:marLeft w:val="640"/>
          <w:marRight w:val="0"/>
          <w:marTop w:val="0"/>
          <w:marBottom w:val="0"/>
          <w:divBdr>
            <w:top w:val="none" w:sz="0" w:space="0" w:color="auto"/>
            <w:left w:val="none" w:sz="0" w:space="0" w:color="auto"/>
            <w:bottom w:val="none" w:sz="0" w:space="0" w:color="auto"/>
            <w:right w:val="none" w:sz="0" w:space="0" w:color="auto"/>
          </w:divBdr>
        </w:div>
        <w:div w:id="805589442">
          <w:marLeft w:val="640"/>
          <w:marRight w:val="0"/>
          <w:marTop w:val="0"/>
          <w:marBottom w:val="0"/>
          <w:divBdr>
            <w:top w:val="none" w:sz="0" w:space="0" w:color="auto"/>
            <w:left w:val="none" w:sz="0" w:space="0" w:color="auto"/>
            <w:bottom w:val="none" w:sz="0" w:space="0" w:color="auto"/>
            <w:right w:val="none" w:sz="0" w:space="0" w:color="auto"/>
          </w:divBdr>
        </w:div>
        <w:div w:id="2008245135">
          <w:marLeft w:val="640"/>
          <w:marRight w:val="0"/>
          <w:marTop w:val="0"/>
          <w:marBottom w:val="0"/>
          <w:divBdr>
            <w:top w:val="none" w:sz="0" w:space="0" w:color="auto"/>
            <w:left w:val="none" w:sz="0" w:space="0" w:color="auto"/>
            <w:bottom w:val="none" w:sz="0" w:space="0" w:color="auto"/>
            <w:right w:val="none" w:sz="0" w:space="0" w:color="auto"/>
          </w:divBdr>
        </w:div>
        <w:div w:id="402416474">
          <w:marLeft w:val="640"/>
          <w:marRight w:val="0"/>
          <w:marTop w:val="0"/>
          <w:marBottom w:val="0"/>
          <w:divBdr>
            <w:top w:val="none" w:sz="0" w:space="0" w:color="auto"/>
            <w:left w:val="none" w:sz="0" w:space="0" w:color="auto"/>
            <w:bottom w:val="none" w:sz="0" w:space="0" w:color="auto"/>
            <w:right w:val="none" w:sz="0" w:space="0" w:color="auto"/>
          </w:divBdr>
        </w:div>
        <w:div w:id="1427068583">
          <w:marLeft w:val="640"/>
          <w:marRight w:val="0"/>
          <w:marTop w:val="0"/>
          <w:marBottom w:val="0"/>
          <w:divBdr>
            <w:top w:val="none" w:sz="0" w:space="0" w:color="auto"/>
            <w:left w:val="none" w:sz="0" w:space="0" w:color="auto"/>
            <w:bottom w:val="none" w:sz="0" w:space="0" w:color="auto"/>
            <w:right w:val="none" w:sz="0" w:space="0" w:color="auto"/>
          </w:divBdr>
        </w:div>
        <w:div w:id="586572381">
          <w:marLeft w:val="640"/>
          <w:marRight w:val="0"/>
          <w:marTop w:val="0"/>
          <w:marBottom w:val="0"/>
          <w:divBdr>
            <w:top w:val="none" w:sz="0" w:space="0" w:color="auto"/>
            <w:left w:val="none" w:sz="0" w:space="0" w:color="auto"/>
            <w:bottom w:val="none" w:sz="0" w:space="0" w:color="auto"/>
            <w:right w:val="none" w:sz="0" w:space="0" w:color="auto"/>
          </w:divBdr>
        </w:div>
        <w:div w:id="155535361">
          <w:marLeft w:val="640"/>
          <w:marRight w:val="0"/>
          <w:marTop w:val="0"/>
          <w:marBottom w:val="0"/>
          <w:divBdr>
            <w:top w:val="none" w:sz="0" w:space="0" w:color="auto"/>
            <w:left w:val="none" w:sz="0" w:space="0" w:color="auto"/>
            <w:bottom w:val="none" w:sz="0" w:space="0" w:color="auto"/>
            <w:right w:val="none" w:sz="0" w:space="0" w:color="auto"/>
          </w:divBdr>
        </w:div>
        <w:div w:id="546644783">
          <w:marLeft w:val="640"/>
          <w:marRight w:val="0"/>
          <w:marTop w:val="0"/>
          <w:marBottom w:val="0"/>
          <w:divBdr>
            <w:top w:val="none" w:sz="0" w:space="0" w:color="auto"/>
            <w:left w:val="none" w:sz="0" w:space="0" w:color="auto"/>
            <w:bottom w:val="none" w:sz="0" w:space="0" w:color="auto"/>
            <w:right w:val="none" w:sz="0" w:space="0" w:color="auto"/>
          </w:divBdr>
        </w:div>
        <w:div w:id="151142180">
          <w:marLeft w:val="640"/>
          <w:marRight w:val="0"/>
          <w:marTop w:val="0"/>
          <w:marBottom w:val="0"/>
          <w:divBdr>
            <w:top w:val="none" w:sz="0" w:space="0" w:color="auto"/>
            <w:left w:val="none" w:sz="0" w:space="0" w:color="auto"/>
            <w:bottom w:val="none" w:sz="0" w:space="0" w:color="auto"/>
            <w:right w:val="none" w:sz="0" w:space="0" w:color="auto"/>
          </w:divBdr>
        </w:div>
        <w:div w:id="1126117406">
          <w:marLeft w:val="640"/>
          <w:marRight w:val="0"/>
          <w:marTop w:val="0"/>
          <w:marBottom w:val="0"/>
          <w:divBdr>
            <w:top w:val="none" w:sz="0" w:space="0" w:color="auto"/>
            <w:left w:val="none" w:sz="0" w:space="0" w:color="auto"/>
            <w:bottom w:val="none" w:sz="0" w:space="0" w:color="auto"/>
            <w:right w:val="none" w:sz="0" w:space="0" w:color="auto"/>
          </w:divBdr>
        </w:div>
        <w:div w:id="2143036480">
          <w:marLeft w:val="640"/>
          <w:marRight w:val="0"/>
          <w:marTop w:val="0"/>
          <w:marBottom w:val="0"/>
          <w:divBdr>
            <w:top w:val="none" w:sz="0" w:space="0" w:color="auto"/>
            <w:left w:val="none" w:sz="0" w:space="0" w:color="auto"/>
            <w:bottom w:val="none" w:sz="0" w:space="0" w:color="auto"/>
            <w:right w:val="none" w:sz="0" w:space="0" w:color="auto"/>
          </w:divBdr>
        </w:div>
        <w:div w:id="1226792735">
          <w:marLeft w:val="640"/>
          <w:marRight w:val="0"/>
          <w:marTop w:val="0"/>
          <w:marBottom w:val="0"/>
          <w:divBdr>
            <w:top w:val="none" w:sz="0" w:space="0" w:color="auto"/>
            <w:left w:val="none" w:sz="0" w:space="0" w:color="auto"/>
            <w:bottom w:val="none" w:sz="0" w:space="0" w:color="auto"/>
            <w:right w:val="none" w:sz="0" w:space="0" w:color="auto"/>
          </w:divBdr>
        </w:div>
        <w:div w:id="1055810631">
          <w:marLeft w:val="640"/>
          <w:marRight w:val="0"/>
          <w:marTop w:val="0"/>
          <w:marBottom w:val="0"/>
          <w:divBdr>
            <w:top w:val="none" w:sz="0" w:space="0" w:color="auto"/>
            <w:left w:val="none" w:sz="0" w:space="0" w:color="auto"/>
            <w:bottom w:val="none" w:sz="0" w:space="0" w:color="auto"/>
            <w:right w:val="none" w:sz="0" w:space="0" w:color="auto"/>
          </w:divBdr>
        </w:div>
        <w:div w:id="2009401048">
          <w:marLeft w:val="640"/>
          <w:marRight w:val="0"/>
          <w:marTop w:val="0"/>
          <w:marBottom w:val="0"/>
          <w:divBdr>
            <w:top w:val="none" w:sz="0" w:space="0" w:color="auto"/>
            <w:left w:val="none" w:sz="0" w:space="0" w:color="auto"/>
            <w:bottom w:val="none" w:sz="0" w:space="0" w:color="auto"/>
            <w:right w:val="none" w:sz="0" w:space="0" w:color="auto"/>
          </w:divBdr>
        </w:div>
        <w:div w:id="967470011">
          <w:marLeft w:val="640"/>
          <w:marRight w:val="0"/>
          <w:marTop w:val="0"/>
          <w:marBottom w:val="0"/>
          <w:divBdr>
            <w:top w:val="none" w:sz="0" w:space="0" w:color="auto"/>
            <w:left w:val="none" w:sz="0" w:space="0" w:color="auto"/>
            <w:bottom w:val="none" w:sz="0" w:space="0" w:color="auto"/>
            <w:right w:val="none" w:sz="0" w:space="0" w:color="auto"/>
          </w:divBdr>
        </w:div>
        <w:div w:id="2101634254">
          <w:marLeft w:val="640"/>
          <w:marRight w:val="0"/>
          <w:marTop w:val="0"/>
          <w:marBottom w:val="0"/>
          <w:divBdr>
            <w:top w:val="none" w:sz="0" w:space="0" w:color="auto"/>
            <w:left w:val="none" w:sz="0" w:space="0" w:color="auto"/>
            <w:bottom w:val="none" w:sz="0" w:space="0" w:color="auto"/>
            <w:right w:val="none" w:sz="0" w:space="0" w:color="auto"/>
          </w:divBdr>
        </w:div>
        <w:div w:id="1046685370">
          <w:marLeft w:val="640"/>
          <w:marRight w:val="0"/>
          <w:marTop w:val="0"/>
          <w:marBottom w:val="0"/>
          <w:divBdr>
            <w:top w:val="none" w:sz="0" w:space="0" w:color="auto"/>
            <w:left w:val="none" w:sz="0" w:space="0" w:color="auto"/>
            <w:bottom w:val="none" w:sz="0" w:space="0" w:color="auto"/>
            <w:right w:val="none" w:sz="0" w:space="0" w:color="auto"/>
          </w:divBdr>
        </w:div>
        <w:div w:id="2071729939">
          <w:marLeft w:val="640"/>
          <w:marRight w:val="0"/>
          <w:marTop w:val="0"/>
          <w:marBottom w:val="0"/>
          <w:divBdr>
            <w:top w:val="none" w:sz="0" w:space="0" w:color="auto"/>
            <w:left w:val="none" w:sz="0" w:space="0" w:color="auto"/>
            <w:bottom w:val="none" w:sz="0" w:space="0" w:color="auto"/>
            <w:right w:val="none" w:sz="0" w:space="0" w:color="auto"/>
          </w:divBdr>
        </w:div>
        <w:div w:id="1815944140">
          <w:marLeft w:val="640"/>
          <w:marRight w:val="0"/>
          <w:marTop w:val="0"/>
          <w:marBottom w:val="0"/>
          <w:divBdr>
            <w:top w:val="none" w:sz="0" w:space="0" w:color="auto"/>
            <w:left w:val="none" w:sz="0" w:space="0" w:color="auto"/>
            <w:bottom w:val="none" w:sz="0" w:space="0" w:color="auto"/>
            <w:right w:val="none" w:sz="0" w:space="0" w:color="auto"/>
          </w:divBdr>
        </w:div>
        <w:div w:id="689373596">
          <w:marLeft w:val="640"/>
          <w:marRight w:val="0"/>
          <w:marTop w:val="0"/>
          <w:marBottom w:val="0"/>
          <w:divBdr>
            <w:top w:val="none" w:sz="0" w:space="0" w:color="auto"/>
            <w:left w:val="none" w:sz="0" w:space="0" w:color="auto"/>
            <w:bottom w:val="none" w:sz="0" w:space="0" w:color="auto"/>
            <w:right w:val="none" w:sz="0" w:space="0" w:color="auto"/>
          </w:divBdr>
        </w:div>
        <w:div w:id="839927178">
          <w:marLeft w:val="640"/>
          <w:marRight w:val="0"/>
          <w:marTop w:val="0"/>
          <w:marBottom w:val="0"/>
          <w:divBdr>
            <w:top w:val="none" w:sz="0" w:space="0" w:color="auto"/>
            <w:left w:val="none" w:sz="0" w:space="0" w:color="auto"/>
            <w:bottom w:val="none" w:sz="0" w:space="0" w:color="auto"/>
            <w:right w:val="none" w:sz="0" w:space="0" w:color="auto"/>
          </w:divBdr>
        </w:div>
        <w:div w:id="727648517">
          <w:marLeft w:val="640"/>
          <w:marRight w:val="0"/>
          <w:marTop w:val="0"/>
          <w:marBottom w:val="0"/>
          <w:divBdr>
            <w:top w:val="none" w:sz="0" w:space="0" w:color="auto"/>
            <w:left w:val="none" w:sz="0" w:space="0" w:color="auto"/>
            <w:bottom w:val="none" w:sz="0" w:space="0" w:color="auto"/>
            <w:right w:val="none" w:sz="0" w:space="0" w:color="auto"/>
          </w:divBdr>
        </w:div>
        <w:div w:id="1501968068">
          <w:marLeft w:val="640"/>
          <w:marRight w:val="0"/>
          <w:marTop w:val="0"/>
          <w:marBottom w:val="0"/>
          <w:divBdr>
            <w:top w:val="none" w:sz="0" w:space="0" w:color="auto"/>
            <w:left w:val="none" w:sz="0" w:space="0" w:color="auto"/>
            <w:bottom w:val="none" w:sz="0" w:space="0" w:color="auto"/>
            <w:right w:val="none" w:sz="0" w:space="0" w:color="auto"/>
          </w:divBdr>
        </w:div>
        <w:div w:id="2020307297">
          <w:marLeft w:val="640"/>
          <w:marRight w:val="0"/>
          <w:marTop w:val="0"/>
          <w:marBottom w:val="0"/>
          <w:divBdr>
            <w:top w:val="none" w:sz="0" w:space="0" w:color="auto"/>
            <w:left w:val="none" w:sz="0" w:space="0" w:color="auto"/>
            <w:bottom w:val="none" w:sz="0" w:space="0" w:color="auto"/>
            <w:right w:val="none" w:sz="0" w:space="0" w:color="auto"/>
          </w:divBdr>
        </w:div>
        <w:div w:id="1279873146">
          <w:marLeft w:val="640"/>
          <w:marRight w:val="0"/>
          <w:marTop w:val="0"/>
          <w:marBottom w:val="0"/>
          <w:divBdr>
            <w:top w:val="none" w:sz="0" w:space="0" w:color="auto"/>
            <w:left w:val="none" w:sz="0" w:space="0" w:color="auto"/>
            <w:bottom w:val="none" w:sz="0" w:space="0" w:color="auto"/>
            <w:right w:val="none" w:sz="0" w:space="0" w:color="auto"/>
          </w:divBdr>
        </w:div>
        <w:div w:id="1726099146">
          <w:marLeft w:val="640"/>
          <w:marRight w:val="0"/>
          <w:marTop w:val="0"/>
          <w:marBottom w:val="0"/>
          <w:divBdr>
            <w:top w:val="none" w:sz="0" w:space="0" w:color="auto"/>
            <w:left w:val="none" w:sz="0" w:space="0" w:color="auto"/>
            <w:bottom w:val="none" w:sz="0" w:space="0" w:color="auto"/>
            <w:right w:val="none" w:sz="0" w:space="0" w:color="auto"/>
          </w:divBdr>
        </w:div>
        <w:div w:id="1204250906">
          <w:marLeft w:val="640"/>
          <w:marRight w:val="0"/>
          <w:marTop w:val="0"/>
          <w:marBottom w:val="0"/>
          <w:divBdr>
            <w:top w:val="none" w:sz="0" w:space="0" w:color="auto"/>
            <w:left w:val="none" w:sz="0" w:space="0" w:color="auto"/>
            <w:bottom w:val="none" w:sz="0" w:space="0" w:color="auto"/>
            <w:right w:val="none" w:sz="0" w:space="0" w:color="auto"/>
          </w:divBdr>
        </w:div>
        <w:div w:id="1808427854">
          <w:marLeft w:val="640"/>
          <w:marRight w:val="0"/>
          <w:marTop w:val="0"/>
          <w:marBottom w:val="0"/>
          <w:divBdr>
            <w:top w:val="none" w:sz="0" w:space="0" w:color="auto"/>
            <w:left w:val="none" w:sz="0" w:space="0" w:color="auto"/>
            <w:bottom w:val="none" w:sz="0" w:space="0" w:color="auto"/>
            <w:right w:val="none" w:sz="0" w:space="0" w:color="auto"/>
          </w:divBdr>
        </w:div>
        <w:div w:id="1126117098">
          <w:marLeft w:val="640"/>
          <w:marRight w:val="0"/>
          <w:marTop w:val="0"/>
          <w:marBottom w:val="0"/>
          <w:divBdr>
            <w:top w:val="none" w:sz="0" w:space="0" w:color="auto"/>
            <w:left w:val="none" w:sz="0" w:space="0" w:color="auto"/>
            <w:bottom w:val="none" w:sz="0" w:space="0" w:color="auto"/>
            <w:right w:val="none" w:sz="0" w:space="0" w:color="auto"/>
          </w:divBdr>
        </w:div>
        <w:div w:id="1196043106">
          <w:marLeft w:val="640"/>
          <w:marRight w:val="0"/>
          <w:marTop w:val="0"/>
          <w:marBottom w:val="0"/>
          <w:divBdr>
            <w:top w:val="none" w:sz="0" w:space="0" w:color="auto"/>
            <w:left w:val="none" w:sz="0" w:space="0" w:color="auto"/>
            <w:bottom w:val="none" w:sz="0" w:space="0" w:color="auto"/>
            <w:right w:val="none" w:sz="0" w:space="0" w:color="auto"/>
          </w:divBdr>
        </w:div>
        <w:div w:id="1645428714">
          <w:marLeft w:val="640"/>
          <w:marRight w:val="0"/>
          <w:marTop w:val="0"/>
          <w:marBottom w:val="0"/>
          <w:divBdr>
            <w:top w:val="none" w:sz="0" w:space="0" w:color="auto"/>
            <w:left w:val="none" w:sz="0" w:space="0" w:color="auto"/>
            <w:bottom w:val="none" w:sz="0" w:space="0" w:color="auto"/>
            <w:right w:val="none" w:sz="0" w:space="0" w:color="auto"/>
          </w:divBdr>
        </w:div>
        <w:div w:id="999239382">
          <w:marLeft w:val="640"/>
          <w:marRight w:val="0"/>
          <w:marTop w:val="0"/>
          <w:marBottom w:val="0"/>
          <w:divBdr>
            <w:top w:val="none" w:sz="0" w:space="0" w:color="auto"/>
            <w:left w:val="none" w:sz="0" w:space="0" w:color="auto"/>
            <w:bottom w:val="none" w:sz="0" w:space="0" w:color="auto"/>
            <w:right w:val="none" w:sz="0" w:space="0" w:color="auto"/>
          </w:divBdr>
        </w:div>
        <w:div w:id="536432678">
          <w:marLeft w:val="640"/>
          <w:marRight w:val="0"/>
          <w:marTop w:val="0"/>
          <w:marBottom w:val="0"/>
          <w:divBdr>
            <w:top w:val="none" w:sz="0" w:space="0" w:color="auto"/>
            <w:left w:val="none" w:sz="0" w:space="0" w:color="auto"/>
            <w:bottom w:val="none" w:sz="0" w:space="0" w:color="auto"/>
            <w:right w:val="none" w:sz="0" w:space="0" w:color="auto"/>
          </w:divBdr>
        </w:div>
        <w:div w:id="1360009629">
          <w:marLeft w:val="640"/>
          <w:marRight w:val="0"/>
          <w:marTop w:val="0"/>
          <w:marBottom w:val="0"/>
          <w:divBdr>
            <w:top w:val="none" w:sz="0" w:space="0" w:color="auto"/>
            <w:left w:val="none" w:sz="0" w:space="0" w:color="auto"/>
            <w:bottom w:val="none" w:sz="0" w:space="0" w:color="auto"/>
            <w:right w:val="none" w:sz="0" w:space="0" w:color="auto"/>
          </w:divBdr>
        </w:div>
        <w:div w:id="1036126075">
          <w:marLeft w:val="640"/>
          <w:marRight w:val="0"/>
          <w:marTop w:val="0"/>
          <w:marBottom w:val="0"/>
          <w:divBdr>
            <w:top w:val="none" w:sz="0" w:space="0" w:color="auto"/>
            <w:left w:val="none" w:sz="0" w:space="0" w:color="auto"/>
            <w:bottom w:val="none" w:sz="0" w:space="0" w:color="auto"/>
            <w:right w:val="none" w:sz="0" w:space="0" w:color="auto"/>
          </w:divBdr>
        </w:div>
        <w:div w:id="118302558">
          <w:marLeft w:val="640"/>
          <w:marRight w:val="0"/>
          <w:marTop w:val="0"/>
          <w:marBottom w:val="0"/>
          <w:divBdr>
            <w:top w:val="none" w:sz="0" w:space="0" w:color="auto"/>
            <w:left w:val="none" w:sz="0" w:space="0" w:color="auto"/>
            <w:bottom w:val="none" w:sz="0" w:space="0" w:color="auto"/>
            <w:right w:val="none" w:sz="0" w:space="0" w:color="auto"/>
          </w:divBdr>
        </w:div>
        <w:div w:id="1616401891">
          <w:marLeft w:val="640"/>
          <w:marRight w:val="0"/>
          <w:marTop w:val="0"/>
          <w:marBottom w:val="0"/>
          <w:divBdr>
            <w:top w:val="none" w:sz="0" w:space="0" w:color="auto"/>
            <w:left w:val="none" w:sz="0" w:space="0" w:color="auto"/>
            <w:bottom w:val="none" w:sz="0" w:space="0" w:color="auto"/>
            <w:right w:val="none" w:sz="0" w:space="0" w:color="auto"/>
          </w:divBdr>
        </w:div>
        <w:div w:id="1389452046">
          <w:marLeft w:val="640"/>
          <w:marRight w:val="0"/>
          <w:marTop w:val="0"/>
          <w:marBottom w:val="0"/>
          <w:divBdr>
            <w:top w:val="none" w:sz="0" w:space="0" w:color="auto"/>
            <w:left w:val="none" w:sz="0" w:space="0" w:color="auto"/>
            <w:bottom w:val="none" w:sz="0" w:space="0" w:color="auto"/>
            <w:right w:val="none" w:sz="0" w:space="0" w:color="auto"/>
          </w:divBdr>
        </w:div>
        <w:div w:id="341711455">
          <w:marLeft w:val="640"/>
          <w:marRight w:val="0"/>
          <w:marTop w:val="0"/>
          <w:marBottom w:val="0"/>
          <w:divBdr>
            <w:top w:val="none" w:sz="0" w:space="0" w:color="auto"/>
            <w:left w:val="none" w:sz="0" w:space="0" w:color="auto"/>
            <w:bottom w:val="none" w:sz="0" w:space="0" w:color="auto"/>
            <w:right w:val="none" w:sz="0" w:space="0" w:color="auto"/>
          </w:divBdr>
        </w:div>
        <w:div w:id="1970741358">
          <w:marLeft w:val="640"/>
          <w:marRight w:val="0"/>
          <w:marTop w:val="0"/>
          <w:marBottom w:val="0"/>
          <w:divBdr>
            <w:top w:val="none" w:sz="0" w:space="0" w:color="auto"/>
            <w:left w:val="none" w:sz="0" w:space="0" w:color="auto"/>
            <w:bottom w:val="none" w:sz="0" w:space="0" w:color="auto"/>
            <w:right w:val="none" w:sz="0" w:space="0" w:color="auto"/>
          </w:divBdr>
        </w:div>
        <w:div w:id="1685860935">
          <w:marLeft w:val="640"/>
          <w:marRight w:val="0"/>
          <w:marTop w:val="0"/>
          <w:marBottom w:val="0"/>
          <w:divBdr>
            <w:top w:val="none" w:sz="0" w:space="0" w:color="auto"/>
            <w:left w:val="none" w:sz="0" w:space="0" w:color="auto"/>
            <w:bottom w:val="none" w:sz="0" w:space="0" w:color="auto"/>
            <w:right w:val="none" w:sz="0" w:space="0" w:color="auto"/>
          </w:divBdr>
        </w:div>
        <w:div w:id="1319578081">
          <w:marLeft w:val="640"/>
          <w:marRight w:val="0"/>
          <w:marTop w:val="0"/>
          <w:marBottom w:val="0"/>
          <w:divBdr>
            <w:top w:val="none" w:sz="0" w:space="0" w:color="auto"/>
            <w:left w:val="none" w:sz="0" w:space="0" w:color="auto"/>
            <w:bottom w:val="none" w:sz="0" w:space="0" w:color="auto"/>
            <w:right w:val="none" w:sz="0" w:space="0" w:color="auto"/>
          </w:divBdr>
        </w:div>
        <w:div w:id="1892496920">
          <w:marLeft w:val="640"/>
          <w:marRight w:val="0"/>
          <w:marTop w:val="0"/>
          <w:marBottom w:val="0"/>
          <w:divBdr>
            <w:top w:val="none" w:sz="0" w:space="0" w:color="auto"/>
            <w:left w:val="none" w:sz="0" w:space="0" w:color="auto"/>
            <w:bottom w:val="none" w:sz="0" w:space="0" w:color="auto"/>
            <w:right w:val="none" w:sz="0" w:space="0" w:color="auto"/>
          </w:divBdr>
        </w:div>
        <w:div w:id="1982688562">
          <w:marLeft w:val="640"/>
          <w:marRight w:val="0"/>
          <w:marTop w:val="0"/>
          <w:marBottom w:val="0"/>
          <w:divBdr>
            <w:top w:val="none" w:sz="0" w:space="0" w:color="auto"/>
            <w:left w:val="none" w:sz="0" w:space="0" w:color="auto"/>
            <w:bottom w:val="none" w:sz="0" w:space="0" w:color="auto"/>
            <w:right w:val="none" w:sz="0" w:space="0" w:color="auto"/>
          </w:divBdr>
        </w:div>
        <w:div w:id="1434780902">
          <w:marLeft w:val="640"/>
          <w:marRight w:val="0"/>
          <w:marTop w:val="0"/>
          <w:marBottom w:val="0"/>
          <w:divBdr>
            <w:top w:val="none" w:sz="0" w:space="0" w:color="auto"/>
            <w:left w:val="none" w:sz="0" w:space="0" w:color="auto"/>
            <w:bottom w:val="none" w:sz="0" w:space="0" w:color="auto"/>
            <w:right w:val="none" w:sz="0" w:space="0" w:color="auto"/>
          </w:divBdr>
        </w:div>
        <w:div w:id="867913219">
          <w:marLeft w:val="640"/>
          <w:marRight w:val="0"/>
          <w:marTop w:val="0"/>
          <w:marBottom w:val="0"/>
          <w:divBdr>
            <w:top w:val="none" w:sz="0" w:space="0" w:color="auto"/>
            <w:left w:val="none" w:sz="0" w:space="0" w:color="auto"/>
            <w:bottom w:val="none" w:sz="0" w:space="0" w:color="auto"/>
            <w:right w:val="none" w:sz="0" w:space="0" w:color="auto"/>
          </w:divBdr>
        </w:div>
        <w:div w:id="1998264353">
          <w:marLeft w:val="640"/>
          <w:marRight w:val="0"/>
          <w:marTop w:val="0"/>
          <w:marBottom w:val="0"/>
          <w:divBdr>
            <w:top w:val="none" w:sz="0" w:space="0" w:color="auto"/>
            <w:left w:val="none" w:sz="0" w:space="0" w:color="auto"/>
            <w:bottom w:val="none" w:sz="0" w:space="0" w:color="auto"/>
            <w:right w:val="none" w:sz="0" w:space="0" w:color="auto"/>
          </w:divBdr>
        </w:div>
        <w:div w:id="1486898925">
          <w:marLeft w:val="640"/>
          <w:marRight w:val="0"/>
          <w:marTop w:val="0"/>
          <w:marBottom w:val="0"/>
          <w:divBdr>
            <w:top w:val="none" w:sz="0" w:space="0" w:color="auto"/>
            <w:left w:val="none" w:sz="0" w:space="0" w:color="auto"/>
            <w:bottom w:val="none" w:sz="0" w:space="0" w:color="auto"/>
            <w:right w:val="none" w:sz="0" w:space="0" w:color="auto"/>
          </w:divBdr>
        </w:div>
        <w:div w:id="1952514669">
          <w:marLeft w:val="640"/>
          <w:marRight w:val="0"/>
          <w:marTop w:val="0"/>
          <w:marBottom w:val="0"/>
          <w:divBdr>
            <w:top w:val="none" w:sz="0" w:space="0" w:color="auto"/>
            <w:left w:val="none" w:sz="0" w:space="0" w:color="auto"/>
            <w:bottom w:val="none" w:sz="0" w:space="0" w:color="auto"/>
            <w:right w:val="none" w:sz="0" w:space="0" w:color="auto"/>
          </w:divBdr>
        </w:div>
        <w:div w:id="1349329971">
          <w:marLeft w:val="640"/>
          <w:marRight w:val="0"/>
          <w:marTop w:val="0"/>
          <w:marBottom w:val="0"/>
          <w:divBdr>
            <w:top w:val="none" w:sz="0" w:space="0" w:color="auto"/>
            <w:left w:val="none" w:sz="0" w:space="0" w:color="auto"/>
            <w:bottom w:val="none" w:sz="0" w:space="0" w:color="auto"/>
            <w:right w:val="none" w:sz="0" w:space="0" w:color="auto"/>
          </w:divBdr>
        </w:div>
        <w:div w:id="2117556649">
          <w:marLeft w:val="640"/>
          <w:marRight w:val="0"/>
          <w:marTop w:val="0"/>
          <w:marBottom w:val="0"/>
          <w:divBdr>
            <w:top w:val="none" w:sz="0" w:space="0" w:color="auto"/>
            <w:left w:val="none" w:sz="0" w:space="0" w:color="auto"/>
            <w:bottom w:val="none" w:sz="0" w:space="0" w:color="auto"/>
            <w:right w:val="none" w:sz="0" w:space="0" w:color="auto"/>
          </w:divBdr>
        </w:div>
        <w:div w:id="105005007">
          <w:marLeft w:val="640"/>
          <w:marRight w:val="0"/>
          <w:marTop w:val="0"/>
          <w:marBottom w:val="0"/>
          <w:divBdr>
            <w:top w:val="none" w:sz="0" w:space="0" w:color="auto"/>
            <w:left w:val="none" w:sz="0" w:space="0" w:color="auto"/>
            <w:bottom w:val="none" w:sz="0" w:space="0" w:color="auto"/>
            <w:right w:val="none" w:sz="0" w:space="0" w:color="auto"/>
          </w:divBdr>
        </w:div>
        <w:div w:id="1381711653">
          <w:marLeft w:val="640"/>
          <w:marRight w:val="0"/>
          <w:marTop w:val="0"/>
          <w:marBottom w:val="0"/>
          <w:divBdr>
            <w:top w:val="none" w:sz="0" w:space="0" w:color="auto"/>
            <w:left w:val="none" w:sz="0" w:space="0" w:color="auto"/>
            <w:bottom w:val="none" w:sz="0" w:space="0" w:color="auto"/>
            <w:right w:val="none" w:sz="0" w:space="0" w:color="auto"/>
          </w:divBdr>
        </w:div>
        <w:div w:id="123425494">
          <w:marLeft w:val="640"/>
          <w:marRight w:val="0"/>
          <w:marTop w:val="0"/>
          <w:marBottom w:val="0"/>
          <w:divBdr>
            <w:top w:val="none" w:sz="0" w:space="0" w:color="auto"/>
            <w:left w:val="none" w:sz="0" w:space="0" w:color="auto"/>
            <w:bottom w:val="none" w:sz="0" w:space="0" w:color="auto"/>
            <w:right w:val="none" w:sz="0" w:space="0" w:color="auto"/>
          </w:divBdr>
        </w:div>
        <w:div w:id="7685523">
          <w:marLeft w:val="640"/>
          <w:marRight w:val="0"/>
          <w:marTop w:val="0"/>
          <w:marBottom w:val="0"/>
          <w:divBdr>
            <w:top w:val="none" w:sz="0" w:space="0" w:color="auto"/>
            <w:left w:val="none" w:sz="0" w:space="0" w:color="auto"/>
            <w:bottom w:val="none" w:sz="0" w:space="0" w:color="auto"/>
            <w:right w:val="none" w:sz="0" w:space="0" w:color="auto"/>
          </w:divBdr>
        </w:div>
        <w:div w:id="1118178631">
          <w:marLeft w:val="640"/>
          <w:marRight w:val="0"/>
          <w:marTop w:val="0"/>
          <w:marBottom w:val="0"/>
          <w:divBdr>
            <w:top w:val="none" w:sz="0" w:space="0" w:color="auto"/>
            <w:left w:val="none" w:sz="0" w:space="0" w:color="auto"/>
            <w:bottom w:val="none" w:sz="0" w:space="0" w:color="auto"/>
            <w:right w:val="none" w:sz="0" w:space="0" w:color="auto"/>
          </w:divBdr>
        </w:div>
        <w:div w:id="1785223578">
          <w:marLeft w:val="640"/>
          <w:marRight w:val="0"/>
          <w:marTop w:val="0"/>
          <w:marBottom w:val="0"/>
          <w:divBdr>
            <w:top w:val="none" w:sz="0" w:space="0" w:color="auto"/>
            <w:left w:val="none" w:sz="0" w:space="0" w:color="auto"/>
            <w:bottom w:val="none" w:sz="0" w:space="0" w:color="auto"/>
            <w:right w:val="none" w:sz="0" w:space="0" w:color="auto"/>
          </w:divBdr>
        </w:div>
        <w:div w:id="792870240">
          <w:marLeft w:val="640"/>
          <w:marRight w:val="0"/>
          <w:marTop w:val="0"/>
          <w:marBottom w:val="0"/>
          <w:divBdr>
            <w:top w:val="none" w:sz="0" w:space="0" w:color="auto"/>
            <w:left w:val="none" w:sz="0" w:space="0" w:color="auto"/>
            <w:bottom w:val="none" w:sz="0" w:space="0" w:color="auto"/>
            <w:right w:val="none" w:sz="0" w:space="0" w:color="auto"/>
          </w:divBdr>
        </w:div>
        <w:div w:id="73403465">
          <w:marLeft w:val="640"/>
          <w:marRight w:val="0"/>
          <w:marTop w:val="0"/>
          <w:marBottom w:val="0"/>
          <w:divBdr>
            <w:top w:val="none" w:sz="0" w:space="0" w:color="auto"/>
            <w:left w:val="none" w:sz="0" w:space="0" w:color="auto"/>
            <w:bottom w:val="none" w:sz="0" w:space="0" w:color="auto"/>
            <w:right w:val="none" w:sz="0" w:space="0" w:color="auto"/>
          </w:divBdr>
        </w:div>
        <w:div w:id="1214846203">
          <w:marLeft w:val="640"/>
          <w:marRight w:val="0"/>
          <w:marTop w:val="0"/>
          <w:marBottom w:val="0"/>
          <w:divBdr>
            <w:top w:val="none" w:sz="0" w:space="0" w:color="auto"/>
            <w:left w:val="none" w:sz="0" w:space="0" w:color="auto"/>
            <w:bottom w:val="none" w:sz="0" w:space="0" w:color="auto"/>
            <w:right w:val="none" w:sz="0" w:space="0" w:color="auto"/>
          </w:divBdr>
        </w:div>
        <w:div w:id="1168398936">
          <w:marLeft w:val="640"/>
          <w:marRight w:val="0"/>
          <w:marTop w:val="0"/>
          <w:marBottom w:val="0"/>
          <w:divBdr>
            <w:top w:val="none" w:sz="0" w:space="0" w:color="auto"/>
            <w:left w:val="none" w:sz="0" w:space="0" w:color="auto"/>
            <w:bottom w:val="none" w:sz="0" w:space="0" w:color="auto"/>
            <w:right w:val="none" w:sz="0" w:space="0" w:color="auto"/>
          </w:divBdr>
        </w:div>
        <w:div w:id="26957600">
          <w:marLeft w:val="640"/>
          <w:marRight w:val="0"/>
          <w:marTop w:val="0"/>
          <w:marBottom w:val="0"/>
          <w:divBdr>
            <w:top w:val="none" w:sz="0" w:space="0" w:color="auto"/>
            <w:left w:val="none" w:sz="0" w:space="0" w:color="auto"/>
            <w:bottom w:val="none" w:sz="0" w:space="0" w:color="auto"/>
            <w:right w:val="none" w:sz="0" w:space="0" w:color="auto"/>
          </w:divBdr>
        </w:div>
        <w:div w:id="1844856039">
          <w:marLeft w:val="640"/>
          <w:marRight w:val="0"/>
          <w:marTop w:val="0"/>
          <w:marBottom w:val="0"/>
          <w:divBdr>
            <w:top w:val="none" w:sz="0" w:space="0" w:color="auto"/>
            <w:left w:val="none" w:sz="0" w:space="0" w:color="auto"/>
            <w:bottom w:val="none" w:sz="0" w:space="0" w:color="auto"/>
            <w:right w:val="none" w:sz="0" w:space="0" w:color="auto"/>
          </w:divBdr>
        </w:div>
        <w:div w:id="1653483604">
          <w:marLeft w:val="640"/>
          <w:marRight w:val="0"/>
          <w:marTop w:val="0"/>
          <w:marBottom w:val="0"/>
          <w:divBdr>
            <w:top w:val="none" w:sz="0" w:space="0" w:color="auto"/>
            <w:left w:val="none" w:sz="0" w:space="0" w:color="auto"/>
            <w:bottom w:val="none" w:sz="0" w:space="0" w:color="auto"/>
            <w:right w:val="none" w:sz="0" w:space="0" w:color="auto"/>
          </w:divBdr>
        </w:div>
        <w:div w:id="2050445405">
          <w:marLeft w:val="640"/>
          <w:marRight w:val="0"/>
          <w:marTop w:val="0"/>
          <w:marBottom w:val="0"/>
          <w:divBdr>
            <w:top w:val="none" w:sz="0" w:space="0" w:color="auto"/>
            <w:left w:val="none" w:sz="0" w:space="0" w:color="auto"/>
            <w:bottom w:val="none" w:sz="0" w:space="0" w:color="auto"/>
            <w:right w:val="none" w:sz="0" w:space="0" w:color="auto"/>
          </w:divBdr>
        </w:div>
        <w:div w:id="39718737">
          <w:marLeft w:val="640"/>
          <w:marRight w:val="0"/>
          <w:marTop w:val="0"/>
          <w:marBottom w:val="0"/>
          <w:divBdr>
            <w:top w:val="none" w:sz="0" w:space="0" w:color="auto"/>
            <w:left w:val="none" w:sz="0" w:space="0" w:color="auto"/>
            <w:bottom w:val="none" w:sz="0" w:space="0" w:color="auto"/>
            <w:right w:val="none" w:sz="0" w:space="0" w:color="auto"/>
          </w:divBdr>
        </w:div>
        <w:div w:id="1373964515">
          <w:marLeft w:val="640"/>
          <w:marRight w:val="0"/>
          <w:marTop w:val="0"/>
          <w:marBottom w:val="0"/>
          <w:divBdr>
            <w:top w:val="none" w:sz="0" w:space="0" w:color="auto"/>
            <w:left w:val="none" w:sz="0" w:space="0" w:color="auto"/>
            <w:bottom w:val="none" w:sz="0" w:space="0" w:color="auto"/>
            <w:right w:val="none" w:sz="0" w:space="0" w:color="auto"/>
          </w:divBdr>
        </w:div>
        <w:div w:id="986276405">
          <w:marLeft w:val="640"/>
          <w:marRight w:val="0"/>
          <w:marTop w:val="0"/>
          <w:marBottom w:val="0"/>
          <w:divBdr>
            <w:top w:val="none" w:sz="0" w:space="0" w:color="auto"/>
            <w:left w:val="none" w:sz="0" w:space="0" w:color="auto"/>
            <w:bottom w:val="none" w:sz="0" w:space="0" w:color="auto"/>
            <w:right w:val="none" w:sz="0" w:space="0" w:color="auto"/>
          </w:divBdr>
        </w:div>
        <w:div w:id="684207180">
          <w:marLeft w:val="640"/>
          <w:marRight w:val="0"/>
          <w:marTop w:val="0"/>
          <w:marBottom w:val="0"/>
          <w:divBdr>
            <w:top w:val="none" w:sz="0" w:space="0" w:color="auto"/>
            <w:left w:val="none" w:sz="0" w:space="0" w:color="auto"/>
            <w:bottom w:val="none" w:sz="0" w:space="0" w:color="auto"/>
            <w:right w:val="none" w:sz="0" w:space="0" w:color="auto"/>
          </w:divBdr>
        </w:div>
        <w:div w:id="967903496">
          <w:marLeft w:val="640"/>
          <w:marRight w:val="0"/>
          <w:marTop w:val="0"/>
          <w:marBottom w:val="0"/>
          <w:divBdr>
            <w:top w:val="none" w:sz="0" w:space="0" w:color="auto"/>
            <w:left w:val="none" w:sz="0" w:space="0" w:color="auto"/>
            <w:bottom w:val="none" w:sz="0" w:space="0" w:color="auto"/>
            <w:right w:val="none" w:sz="0" w:space="0" w:color="auto"/>
          </w:divBdr>
        </w:div>
        <w:div w:id="1242179673">
          <w:marLeft w:val="640"/>
          <w:marRight w:val="0"/>
          <w:marTop w:val="0"/>
          <w:marBottom w:val="0"/>
          <w:divBdr>
            <w:top w:val="none" w:sz="0" w:space="0" w:color="auto"/>
            <w:left w:val="none" w:sz="0" w:space="0" w:color="auto"/>
            <w:bottom w:val="none" w:sz="0" w:space="0" w:color="auto"/>
            <w:right w:val="none" w:sz="0" w:space="0" w:color="auto"/>
          </w:divBdr>
        </w:div>
        <w:div w:id="475606389">
          <w:marLeft w:val="640"/>
          <w:marRight w:val="0"/>
          <w:marTop w:val="0"/>
          <w:marBottom w:val="0"/>
          <w:divBdr>
            <w:top w:val="none" w:sz="0" w:space="0" w:color="auto"/>
            <w:left w:val="none" w:sz="0" w:space="0" w:color="auto"/>
            <w:bottom w:val="none" w:sz="0" w:space="0" w:color="auto"/>
            <w:right w:val="none" w:sz="0" w:space="0" w:color="auto"/>
          </w:divBdr>
        </w:div>
        <w:div w:id="793450148">
          <w:marLeft w:val="640"/>
          <w:marRight w:val="0"/>
          <w:marTop w:val="0"/>
          <w:marBottom w:val="0"/>
          <w:divBdr>
            <w:top w:val="none" w:sz="0" w:space="0" w:color="auto"/>
            <w:left w:val="none" w:sz="0" w:space="0" w:color="auto"/>
            <w:bottom w:val="none" w:sz="0" w:space="0" w:color="auto"/>
            <w:right w:val="none" w:sz="0" w:space="0" w:color="auto"/>
          </w:divBdr>
        </w:div>
        <w:div w:id="1423990717">
          <w:marLeft w:val="640"/>
          <w:marRight w:val="0"/>
          <w:marTop w:val="0"/>
          <w:marBottom w:val="0"/>
          <w:divBdr>
            <w:top w:val="none" w:sz="0" w:space="0" w:color="auto"/>
            <w:left w:val="none" w:sz="0" w:space="0" w:color="auto"/>
            <w:bottom w:val="none" w:sz="0" w:space="0" w:color="auto"/>
            <w:right w:val="none" w:sz="0" w:space="0" w:color="auto"/>
          </w:divBdr>
        </w:div>
        <w:div w:id="459346501">
          <w:marLeft w:val="640"/>
          <w:marRight w:val="0"/>
          <w:marTop w:val="0"/>
          <w:marBottom w:val="0"/>
          <w:divBdr>
            <w:top w:val="none" w:sz="0" w:space="0" w:color="auto"/>
            <w:left w:val="none" w:sz="0" w:space="0" w:color="auto"/>
            <w:bottom w:val="none" w:sz="0" w:space="0" w:color="auto"/>
            <w:right w:val="none" w:sz="0" w:space="0" w:color="auto"/>
          </w:divBdr>
        </w:div>
        <w:div w:id="1282221271">
          <w:marLeft w:val="640"/>
          <w:marRight w:val="0"/>
          <w:marTop w:val="0"/>
          <w:marBottom w:val="0"/>
          <w:divBdr>
            <w:top w:val="none" w:sz="0" w:space="0" w:color="auto"/>
            <w:left w:val="none" w:sz="0" w:space="0" w:color="auto"/>
            <w:bottom w:val="none" w:sz="0" w:space="0" w:color="auto"/>
            <w:right w:val="none" w:sz="0" w:space="0" w:color="auto"/>
          </w:divBdr>
        </w:div>
        <w:div w:id="2068256062">
          <w:marLeft w:val="640"/>
          <w:marRight w:val="0"/>
          <w:marTop w:val="0"/>
          <w:marBottom w:val="0"/>
          <w:divBdr>
            <w:top w:val="none" w:sz="0" w:space="0" w:color="auto"/>
            <w:left w:val="none" w:sz="0" w:space="0" w:color="auto"/>
            <w:bottom w:val="none" w:sz="0" w:space="0" w:color="auto"/>
            <w:right w:val="none" w:sz="0" w:space="0" w:color="auto"/>
          </w:divBdr>
        </w:div>
        <w:div w:id="228080985">
          <w:marLeft w:val="640"/>
          <w:marRight w:val="0"/>
          <w:marTop w:val="0"/>
          <w:marBottom w:val="0"/>
          <w:divBdr>
            <w:top w:val="none" w:sz="0" w:space="0" w:color="auto"/>
            <w:left w:val="none" w:sz="0" w:space="0" w:color="auto"/>
            <w:bottom w:val="none" w:sz="0" w:space="0" w:color="auto"/>
            <w:right w:val="none" w:sz="0" w:space="0" w:color="auto"/>
          </w:divBdr>
        </w:div>
        <w:div w:id="659503050">
          <w:marLeft w:val="640"/>
          <w:marRight w:val="0"/>
          <w:marTop w:val="0"/>
          <w:marBottom w:val="0"/>
          <w:divBdr>
            <w:top w:val="none" w:sz="0" w:space="0" w:color="auto"/>
            <w:left w:val="none" w:sz="0" w:space="0" w:color="auto"/>
            <w:bottom w:val="none" w:sz="0" w:space="0" w:color="auto"/>
            <w:right w:val="none" w:sz="0" w:space="0" w:color="auto"/>
          </w:divBdr>
        </w:div>
        <w:div w:id="2089226766">
          <w:marLeft w:val="640"/>
          <w:marRight w:val="0"/>
          <w:marTop w:val="0"/>
          <w:marBottom w:val="0"/>
          <w:divBdr>
            <w:top w:val="none" w:sz="0" w:space="0" w:color="auto"/>
            <w:left w:val="none" w:sz="0" w:space="0" w:color="auto"/>
            <w:bottom w:val="none" w:sz="0" w:space="0" w:color="auto"/>
            <w:right w:val="none" w:sz="0" w:space="0" w:color="auto"/>
          </w:divBdr>
        </w:div>
        <w:div w:id="197161478">
          <w:marLeft w:val="640"/>
          <w:marRight w:val="0"/>
          <w:marTop w:val="0"/>
          <w:marBottom w:val="0"/>
          <w:divBdr>
            <w:top w:val="none" w:sz="0" w:space="0" w:color="auto"/>
            <w:left w:val="none" w:sz="0" w:space="0" w:color="auto"/>
            <w:bottom w:val="none" w:sz="0" w:space="0" w:color="auto"/>
            <w:right w:val="none" w:sz="0" w:space="0" w:color="auto"/>
          </w:divBdr>
        </w:div>
        <w:div w:id="411662912">
          <w:marLeft w:val="640"/>
          <w:marRight w:val="0"/>
          <w:marTop w:val="0"/>
          <w:marBottom w:val="0"/>
          <w:divBdr>
            <w:top w:val="none" w:sz="0" w:space="0" w:color="auto"/>
            <w:left w:val="none" w:sz="0" w:space="0" w:color="auto"/>
            <w:bottom w:val="none" w:sz="0" w:space="0" w:color="auto"/>
            <w:right w:val="none" w:sz="0" w:space="0" w:color="auto"/>
          </w:divBdr>
        </w:div>
        <w:div w:id="1757940029">
          <w:marLeft w:val="640"/>
          <w:marRight w:val="0"/>
          <w:marTop w:val="0"/>
          <w:marBottom w:val="0"/>
          <w:divBdr>
            <w:top w:val="none" w:sz="0" w:space="0" w:color="auto"/>
            <w:left w:val="none" w:sz="0" w:space="0" w:color="auto"/>
            <w:bottom w:val="none" w:sz="0" w:space="0" w:color="auto"/>
            <w:right w:val="none" w:sz="0" w:space="0" w:color="auto"/>
          </w:divBdr>
        </w:div>
        <w:div w:id="1647659717">
          <w:marLeft w:val="640"/>
          <w:marRight w:val="0"/>
          <w:marTop w:val="0"/>
          <w:marBottom w:val="0"/>
          <w:divBdr>
            <w:top w:val="none" w:sz="0" w:space="0" w:color="auto"/>
            <w:left w:val="none" w:sz="0" w:space="0" w:color="auto"/>
            <w:bottom w:val="none" w:sz="0" w:space="0" w:color="auto"/>
            <w:right w:val="none" w:sz="0" w:space="0" w:color="auto"/>
          </w:divBdr>
        </w:div>
        <w:div w:id="763500200">
          <w:marLeft w:val="640"/>
          <w:marRight w:val="0"/>
          <w:marTop w:val="0"/>
          <w:marBottom w:val="0"/>
          <w:divBdr>
            <w:top w:val="none" w:sz="0" w:space="0" w:color="auto"/>
            <w:left w:val="none" w:sz="0" w:space="0" w:color="auto"/>
            <w:bottom w:val="none" w:sz="0" w:space="0" w:color="auto"/>
            <w:right w:val="none" w:sz="0" w:space="0" w:color="auto"/>
          </w:divBdr>
        </w:div>
        <w:div w:id="545416369">
          <w:marLeft w:val="640"/>
          <w:marRight w:val="0"/>
          <w:marTop w:val="0"/>
          <w:marBottom w:val="0"/>
          <w:divBdr>
            <w:top w:val="none" w:sz="0" w:space="0" w:color="auto"/>
            <w:left w:val="none" w:sz="0" w:space="0" w:color="auto"/>
            <w:bottom w:val="none" w:sz="0" w:space="0" w:color="auto"/>
            <w:right w:val="none" w:sz="0" w:space="0" w:color="auto"/>
          </w:divBdr>
        </w:div>
        <w:div w:id="709038963">
          <w:marLeft w:val="640"/>
          <w:marRight w:val="0"/>
          <w:marTop w:val="0"/>
          <w:marBottom w:val="0"/>
          <w:divBdr>
            <w:top w:val="none" w:sz="0" w:space="0" w:color="auto"/>
            <w:left w:val="none" w:sz="0" w:space="0" w:color="auto"/>
            <w:bottom w:val="none" w:sz="0" w:space="0" w:color="auto"/>
            <w:right w:val="none" w:sz="0" w:space="0" w:color="auto"/>
          </w:divBdr>
        </w:div>
        <w:div w:id="721370248">
          <w:marLeft w:val="640"/>
          <w:marRight w:val="0"/>
          <w:marTop w:val="0"/>
          <w:marBottom w:val="0"/>
          <w:divBdr>
            <w:top w:val="none" w:sz="0" w:space="0" w:color="auto"/>
            <w:left w:val="none" w:sz="0" w:space="0" w:color="auto"/>
            <w:bottom w:val="none" w:sz="0" w:space="0" w:color="auto"/>
            <w:right w:val="none" w:sz="0" w:space="0" w:color="auto"/>
          </w:divBdr>
        </w:div>
        <w:div w:id="1122501741">
          <w:marLeft w:val="640"/>
          <w:marRight w:val="0"/>
          <w:marTop w:val="0"/>
          <w:marBottom w:val="0"/>
          <w:divBdr>
            <w:top w:val="none" w:sz="0" w:space="0" w:color="auto"/>
            <w:left w:val="none" w:sz="0" w:space="0" w:color="auto"/>
            <w:bottom w:val="none" w:sz="0" w:space="0" w:color="auto"/>
            <w:right w:val="none" w:sz="0" w:space="0" w:color="auto"/>
          </w:divBdr>
        </w:div>
      </w:divsChild>
    </w:div>
    <w:div w:id="1533299488">
      <w:bodyDiv w:val="1"/>
      <w:marLeft w:val="0"/>
      <w:marRight w:val="0"/>
      <w:marTop w:val="0"/>
      <w:marBottom w:val="0"/>
      <w:divBdr>
        <w:top w:val="none" w:sz="0" w:space="0" w:color="auto"/>
        <w:left w:val="none" w:sz="0" w:space="0" w:color="auto"/>
        <w:bottom w:val="none" w:sz="0" w:space="0" w:color="auto"/>
        <w:right w:val="none" w:sz="0" w:space="0" w:color="auto"/>
      </w:divBdr>
    </w:div>
    <w:div w:id="1533766067">
      <w:bodyDiv w:val="1"/>
      <w:marLeft w:val="0"/>
      <w:marRight w:val="0"/>
      <w:marTop w:val="0"/>
      <w:marBottom w:val="0"/>
      <w:divBdr>
        <w:top w:val="none" w:sz="0" w:space="0" w:color="auto"/>
        <w:left w:val="none" w:sz="0" w:space="0" w:color="auto"/>
        <w:bottom w:val="none" w:sz="0" w:space="0" w:color="auto"/>
        <w:right w:val="none" w:sz="0" w:space="0" w:color="auto"/>
      </w:divBdr>
    </w:div>
    <w:div w:id="1534076853">
      <w:bodyDiv w:val="1"/>
      <w:marLeft w:val="0"/>
      <w:marRight w:val="0"/>
      <w:marTop w:val="0"/>
      <w:marBottom w:val="0"/>
      <w:divBdr>
        <w:top w:val="none" w:sz="0" w:space="0" w:color="auto"/>
        <w:left w:val="none" w:sz="0" w:space="0" w:color="auto"/>
        <w:bottom w:val="none" w:sz="0" w:space="0" w:color="auto"/>
        <w:right w:val="none" w:sz="0" w:space="0" w:color="auto"/>
      </w:divBdr>
    </w:div>
    <w:div w:id="1534222738">
      <w:bodyDiv w:val="1"/>
      <w:marLeft w:val="0"/>
      <w:marRight w:val="0"/>
      <w:marTop w:val="0"/>
      <w:marBottom w:val="0"/>
      <w:divBdr>
        <w:top w:val="none" w:sz="0" w:space="0" w:color="auto"/>
        <w:left w:val="none" w:sz="0" w:space="0" w:color="auto"/>
        <w:bottom w:val="none" w:sz="0" w:space="0" w:color="auto"/>
        <w:right w:val="none" w:sz="0" w:space="0" w:color="auto"/>
      </w:divBdr>
    </w:div>
    <w:div w:id="1534267259">
      <w:bodyDiv w:val="1"/>
      <w:marLeft w:val="0"/>
      <w:marRight w:val="0"/>
      <w:marTop w:val="0"/>
      <w:marBottom w:val="0"/>
      <w:divBdr>
        <w:top w:val="none" w:sz="0" w:space="0" w:color="auto"/>
        <w:left w:val="none" w:sz="0" w:space="0" w:color="auto"/>
        <w:bottom w:val="none" w:sz="0" w:space="0" w:color="auto"/>
        <w:right w:val="none" w:sz="0" w:space="0" w:color="auto"/>
      </w:divBdr>
    </w:div>
    <w:div w:id="1535263071">
      <w:bodyDiv w:val="1"/>
      <w:marLeft w:val="0"/>
      <w:marRight w:val="0"/>
      <w:marTop w:val="0"/>
      <w:marBottom w:val="0"/>
      <w:divBdr>
        <w:top w:val="none" w:sz="0" w:space="0" w:color="auto"/>
        <w:left w:val="none" w:sz="0" w:space="0" w:color="auto"/>
        <w:bottom w:val="none" w:sz="0" w:space="0" w:color="auto"/>
        <w:right w:val="none" w:sz="0" w:space="0" w:color="auto"/>
      </w:divBdr>
    </w:div>
    <w:div w:id="1535341605">
      <w:bodyDiv w:val="1"/>
      <w:marLeft w:val="0"/>
      <w:marRight w:val="0"/>
      <w:marTop w:val="0"/>
      <w:marBottom w:val="0"/>
      <w:divBdr>
        <w:top w:val="none" w:sz="0" w:space="0" w:color="auto"/>
        <w:left w:val="none" w:sz="0" w:space="0" w:color="auto"/>
        <w:bottom w:val="none" w:sz="0" w:space="0" w:color="auto"/>
        <w:right w:val="none" w:sz="0" w:space="0" w:color="auto"/>
      </w:divBdr>
    </w:div>
    <w:div w:id="1535538313">
      <w:bodyDiv w:val="1"/>
      <w:marLeft w:val="0"/>
      <w:marRight w:val="0"/>
      <w:marTop w:val="0"/>
      <w:marBottom w:val="0"/>
      <w:divBdr>
        <w:top w:val="none" w:sz="0" w:space="0" w:color="auto"/>
        <w:left w:val="none" w:sz="0" w:space="0" w:color="auto"/>
        <w:bottom w:val="none" w:sz="0" w:space="0" w:color="auto"/>
        <w:right w:val="none" w:sz="0" w:space="0" w:color="auto"/>
      </w:divBdr>
    </w:div>
    <w:div w:id="1535575780">
      <w:bodyDiv w:val="1"/>
      <w:marLeft w:val="0"/>
      <w:marRight w:val="0"/>
      <w:marTop w:val="0"/>
      <w:marBottom w:val="0"/>
      <w:divBdr>
        <w:top w:val="none" w:sz="0" w:space="0" w:color="auto"/>
        <w:left w:val="none" w:sz="0" w:space="0" w:color="auto"/>
        <w:bottom w:val="none" w:sz="0" w:space="0" w:color="auto"/>
        <w:right w:val="none" w:sz="0" w:space="0" w:color="auto"/>
      </w:divBdr>
    </w:div>
    <w:div w:id="1535577447">
      <w:bodyDiv w:val="1"/>
      <w:marLeft w:val="0"/>
      <w:marRight w:val="0"/>
      <w:marTop w:val="0"/>
      <w:marBottom w:val="0"/>
      <w:divBdr>
        <w:top w:val="none" w:sz="0" w:space="0" w:color="auto"/>
        <w:left w:val="none" w:sz="0" w:space="0" w:color="auto"/>
        <w:bottom w:val="none" w:sz="0" w:space="0" w:color="auto"/>
        <w:right w:val="none" w:sz="0" w:space="0" w:color="auto"/>
      </w:divBdr>
    </w:div>
    <w:div w:id="1535656713">
      <w:bodyDiv w:val="1"/>
      <w:marLeft w:val="0"/>
      <w:marRight w:val="0"/>
      <w:marTop w:val="0"/>
      <w:marBottom w:val="0"/>
      <w:divBdr>
        <w:top w:val="none" w:sz="0" w:space="0" w:color="auto"/>
        <w:left w:val="none" w:sz="0" w:space="0" w:color="auto"/>
        <w:bottom w:val="none" w:sz="0" w:space="0" w:color="auto"/>
        <w:right w:val="none" w:sz="0" w:space="0" w:color="auto"/>
      </w:divBdr>
    </w:div>
    <w:div w:id="1535732979">
      <w:bodyDiv w:val="1"/>
      <w:marLeft w:val="0"/>
      <w:marRight w:val="0"/>
      <w:marTop w:val="0"/>
      <w:marBottom w:val="0"/>
      <w:divBdr>
        <w:top w:val="none" w:sz="0" w:space="0" w:color="auto"/>
        <w:left w:val="none" w:sz="0" w:space="0" w:color="auto"/>
        <w:bottom w:val="none" w:sz="0" w:space="0" w:color="auto"/>
        <w:right w:val="none" w:sz="0" w:space="0" w:color="auto"/>
      </w:divBdr>
    </w:div>
    <w:div w:id="1536114563">
      <w:bodyDiv w:val="1"/>
      <w:marLeft w:val="0"/>
      <w:marRight w:val="0"/>
      <w:marTop w:val="0"/>
      <w:marBottom w:val="0"/>
      <w:divBdr>
        <w:top w:val="none" w:sz="0" w:space="0" w:color="auto"/>
        <w:left w:val="none" w:sz="0" w:space="0" w:color="auto"/>
        <w:bottom w:val="none" w:sz="0" w:space="0" w:color="auto"/>
        <w:right w:val="none" w:sz="0" w:space="0" w:color="auto"/>
      </w:divBdr>
    </w:div>
    <w:div w:id="1536236027">
      <w:bodyDiv w:val="1"/>
      <w:marLeft w:val="0"/>
      <w:marRight w:val="0"/>
      <w:marTop w:val="0"/>
      <w:marBottom w:val="0"/>
      <w:divBdr>
        <w:top w:val="none" w:sz="0" w:space="0" w:color="auto"/>
        <w:left w:val="none" w:sz="0" w:space="0" w:color="auto"/>
        <w:bottom w:val="none" w:sz="0" w:space="0" w:color="auto"/>
        <w:right w:val="none" w:sz="0" w:space="0" w:color="auto"/>
      </w:divBdr>
    </w:div>
    <w:div w:id="1536505360">
      <w:bodyDiv w:val="1"/>
      <w:marLeft w:val="0"/>
      <w:marRight w:val="0"/>
      <w:marTop w:val="0"/>
      <w:marBottom w:val="0"/>
      <w:divBdr>
        <w:top w:val="none" w:sz="0" w:space="0" w:color="auto"/>
        <w:left w:val="none" w:sz="0" w:space="0" w:color="auto"/>
        <w:bottom w:val="none" w:sz="0" w:space="0" w:color="auto"/>
        <w:right w:val="none" w:sz="0" w:space="0" w:color="auto"/>
      </w:divBdr>
    </w:div>
    <w:div w:id="1536625080">
      <w:bodyDiv w:val="1"/>
      <w:marLeft w:val="0"/>
      <w:marRight w:val="0"/>
      <w:marTop w:val="0"/>
      <w:marBottom w:val="0"/>
      <w:divBdr>
        <w:top w:val="none" w:sz="0" w:space="0" w:color="auto"/>
        <w:left w:val="none" w:sz="0" w:space="0" w:color="auto"/>
        <w:bottom w:val="none" w:sz="0" w:space="0" w:color="auto"/>
        <w:right w:val="none" w:sz="0" w:space="0" w:color="auto"/>
      </w:divBdr>
    </w:div>
    <w:div w:id="1536771741">
      <w:bodyDiv w:val="1"/>
      <w:marLeft w:val="0"/>
      <w:marRight w:val="0"/>
      <w:marTop w:val="0"/>
      <w:marBottom w:val="0"/>
      <w:divBdr>
        <w:top w:val="none" w:sz="0" w:space="0" w:color="auto"/>
        <w:left w:val="none" w:sz="0" w:space="0" w:color="auto"/>
        <w:bottom w:val="none" w:sz="0" w:space="0" w:color="auto"/>
        <w:right w:val="none" w:sz="0" w:space="0" w:color="auto"/>
      </w:divBdr>
    </w:div>
    <w:div w:id="1536845599">
      <w:bodyDiv w:val="1"/>
      <w:marLeft w:val="0"/>
      <w:marRight w:val="0"/>
      <w:marTop w:val="0"/>
      <w:marBottom w:val="0"/>
      <w:divBdr>
        <w:top w:val="none" w:sz="0" w:space="0" w:color="auto"/>
        <w:left w:val="none" w:sz="0" w:space="0" w:color="auto"/>
        <w:bottom w:val="none" w:sz="0" w:space="0" w:color="auto"/>
        <w:right w:val="none" w:sz="0" w:space="0" w:color="auto"/>
      </w:divBdr>
    </w:div>
    <w:div w:id="1536850029">
      <w:bodyDiv w:val="1"/>
      <w:marLeft w:val="0"/>
      <w:marRight w:val="0"/>
      <w:marTop w:val="0"/>
      <w:marBottom w:val="0"/>
      <w:divBdr>
        <w:top w:val="none" w:sz="0" w:space="0" w:color="auto"/>
        <w:left w:val="none" w:sz="0" w:space="0" w:color="auto"/>
        <w:bottom w:val="none" w:sz="0" w:space="0" w:color="auto"/>
        <w:right w:val="none" w:sz="0" w:space="0" w:color="auto"/>
      </w:divBdr>
    </w:div>
    <w:div w:id="1537162742">
      <w:bodyDiv w:val="1"/>
      <w:marLeft w:val="0"/>
      <w:marRight w:val="0"/>
      <w:marTop w:val="0"/>
      <w:marBottom w:val="0"/>
      <w:divBdr>
        <w:top w:val="none" w:sz="0" w:space="0" w:color="auto"/>
        <w:left w:val="none" w:sz="0" w:space="0" w:color="auto"/>
        <w:bottom w:val="none" w:sz="0" w:space="0" w:color="auto"/>
        <w:right w:val="none" w:sz="0" w:space="0" w:color="auto"/>
      </w:divBdr>
    </w:div>
    <w:div w:id="1537354039">
      <w:bodyDiv w:val="1"/>
      <w:marLeft w:val="0"/>
      <w:marRight w:val="0"/>
      <w:marTop w:val="0"/>
      <w:marBottom w:val="0"/>
      <w:divBdr>
        <w:top w:val="none" w:sz="0" w:space="0" w:color="auto"/>
        <w:left w:val="none" w:sz="0" w:space="0" w:color="auto"/>
        <w:bottom w:val="none" w:sz="0" w:space="0" w:color="auto"/>
        <w:right w:val="none" w:sz="0" w:space="0" w:color="auto"/>
      </w:divBdr>
    </w:div>
    <w:div w:id="1537422578">
      <w:bodyDiv w:val="1"/>
      <w:marLeft w:val="0"/>
      <w:marRight w:val="0"/>
      <w:marTop w:val="0"/>
      <w:marBottom w:val="0"/>
      <w:divBdr>
        <w:top w:val="none" w:sz="0" w:space="0" w:color="auto"/>
        <w:left w:val="none" w:sz="0" w:space="0" w:color="auto"/>
        <w:bottom w:val="none" w:sz="0" w:space="0" w:color="auto"/>
        <w:right w:val="none" w:sz="0" w:space="0" w:color="auto"/>
      </w:divBdr>
    </w:div>
    <w:div w:id="1537429431">
      <w:bodyDiv w:val="1"/>
      <w:marLeft w:val="0"/>
      <w:marRight w:val="0"/>
      <w:marTop w:val="0"/>
      <w:marBottom w:val="0"/>
      <w:divBdr>
        <w:top w:val="none" w:sz="0" w:space="0" w:color="auto"/>
        <w:left w:val="none" w:sz="0" w:space="0" w:color="auto"/>
        <w:bottom w:val="none" w:sz="0" w:space="0" w:color="auto"/>
        <w:right w:val="none" w:sz="0" w:space="0" w:color="auto"/>
      </w:divBdr>
    </w:div>
    <w:div w:id="1538155888">
      <w:bodyDiv w:val="1"/>
      <w:marLeft w:val="0"/>
      <w:marRight w:val="0"/>
      <w:marTop w:val="0"/>
      <w:marBottom w:val="0"/>
      <w:divBdr>
        <w:top w:val="none" w:sz="0" w:space="0" w:color="auto"/>
        <w:left w:val="none" w:sz="0" w:space="0" w:color="auto"/>
        <w:bottom w:val="none" w:sz="0" w:space="0" w:color="auto"/>
        <w:right w:val="none" w:sz="0" w:space="0" w:color="auto"/>
      </w:divBdr>
    </w:div>
    <w:div w:id="1538857737">
      <w:bodyDiv w:val="1"/>
      <w:marLeft w:val="0"/>
      <w:marRight w:val="0"/>
      <w:marTop w:val="0"/>
      <w:marBottom w:val="0"/>
      <w:divBdr>
        <w:top w:val="none" w:sz="0" w:space="0" w:color="auto"/>
        <w:left w:val="none" w:sz="0" w:space="0" w:color="auto"/>
        <w:bottom w:val="none" w:sz="0" w:space="0" w:color="auto"/>
        <w:right w:val="none" w:sz="0" w:space="0" w:color="auto"/>
      </w:divBdr>
    </w:div>
    <w:div w:id="1538932160">
      <w:bodyDiv w:val="1"/>
      <w:marLeft w:val="0"/>
      <w:marRight w:val="0"/>
      <w:marTop w:val="0"/>
      <w:marBottom w:val="0"/>
      <w:divBdr>
        <w:top w:val="none" w:sz="0" w:space="0" w:color="auto"/>
        <w:left w:val="none" w:sz="0" w:space="0" w:color="auto"/>
        <w:bottom w:val="none" w:sz="0" w:space="0" w:color="auto"/>
        <w:right w:val="none" w:sz="0" w:space="0" w:color="auto"/>
      </w:divBdr>
    </w:div>
    <w:div w:id="1539466232">
      <w:bodyDiv w:val="1"/>
      <w:marLeft w:val="0"/>
      <w:marRight w:val="0"/>
      <w:marTop w:val="0"/>
      <w:marBottom w:val="0"/>
      <w:divBdr>
        <w:top w:val="none" w:sz="0" w:space="0" w:color="auto"/>
        <w:left w:val="none" w:sz="0" w:space="0" w:color="auto"/>
        <w:bottom w:val="none" w:sz="0" w:space="0" w:color="auto"/>
        <w:right w:val="none" w:sz="0" w:space="0" w:color="auto"/>
      </w:divBdr>
    </w:div>
    <w:div w:id="1539506984">
      <w:bodyDiv w:val="1"/>
      <w:marLeft w:val="0"/>
      <w:marRight w:val="0"/>
      <w:marTop w:val="0"/>
      <w:marBottom w:val="0"/>
      <w:divBdr>
        <w:top w:val="none" w:sz="0" w:space="0" w:color="auto"/>
        <w:left w:val="none" w:sz="0" w:space="0" w:color="auto"/>
        <w:bottom w:val="none" w:sz="0" w:space="0" w:color="auto"/>
        <w:right w:val="none" w:sz="0" w:space="0" w:color="auto"/>
      </w:divBdr>
    </w:div>
    <w:div w:id="1539511458">
      <w:bodyDiv w:val="1"/>
      <w:marLeft w:val="0"/>
      <w:marRight w:val="0"/>
      <w:marTop w:val="0"/>
      <w:marBottom w:val="0"/>
      <w:divBdr>
        <w:top w:val="none" w:sz="0" w:space="0" w:color="auto"/>
        <w:left w:val="none" w:sz="0" w:space="0" w:color="auto"/>
        <w:bottom w:val="none" w:sz="0" w:space="0" w:color="auto"/>
        <w:right w:val="none" w:sz="0" w:space="0" w:color="auto"/>
      </w:divBdr>
    </w:div>
    <w:div w:id="1539656755">
      <w:bodyDiv w:val="1"/>
      <w:marLeft w:val="0"/>
      <w:marRight w:val="0"/>
      <w:marTop w:val="0"/>
      <w:marBottom w:val="0"/>
      <w:divBdr>
        <w:top w:val="none" w:sz="0" w:space="0" w:color="auto"/>
        <w:left w:val="none" w:sz="0" w:space="0" w:color="auto"/>
        <w:bottom w:val="none" w:sz="0" w:space="0" w:color="auto"/>
        <w:right w:val="none" w:sz="0" w:space="0" w:color="auto"/>
      </w:divBdr>
    </w:div>
    <w:div w:id="1539732073">
      <w:bodyDiv w:val="1"/>
      <w:marLeft w:val="0"/>
      <w:marRight w:val="0"/>
      <w:marTop w:val="0"/>
      <w:marBottom w:val="0"/>
      <w:divBdr>
        <w:top w:val="none" w:sz="0" w:space="0" w:color="auto"/>
        <w:left w:val="none" w:sz="0" w:space="0" w:color="auto"/>
        <w:bottom w:val="none" w:sz="0" w:space="0" w:color="auto"/>
        <w:right w:val="none" w:sz="0" w:space="0" w:color="auto"/>
      </w:divBdr>
    </w:div>
    <w:div w:id="1540436026">
      <w:bodyDiv w:val="1"/>
      <w:marLeft w:val="0"/>
      <w:marRight w:val="0"/>
      <w:marTop w:val="0"/>
      <w:marBottom w:val="0"/>
      <w:divBdr>
        <w:top w:val="none" w:sz="0" w:space="0" w:color="auto"/>
        <w:left w:val="none" w:sz="0" w:space="0" w:color="auto"/>
        <w:bottom w:val="none" w:sz="0" w:space="0" w:color="auto"/>
        <w:right w:val="none" w:sz="0" w:space="0" w:color="auto"/>
      </w:divBdr>
    </w:div>
    <w:div w:id="1540900978">
      <w:bodyDiv w:val="1"/>
      <w:marLeft w:val="0"/>
      <w:marRight w:val="0"/>
      <w:marTop w:val="0"/>
      <w:marBottom w:val="0"/>
      <w:divBdr>
        <w:top w:val="none" w:sz="0" w:space="0" w:color="auto"/>
        <w:left w:val="none" w:sz="0" w:space="0" w:color="auto"/>
        <w:bottom w:val="none" w:sz="0" w:space="0" w:color="auto"/>
        <w:right w:val="none" w:sz="0" w:space="0" w:color="auto"/>
      </w:divBdr>
    </w:div>
    <w:div w:id="1541554881">
      <w:bodyDiv w:val="1"/>
      <w:marLeft w:val="0"/>
      <w:marRight w:val="0"/>
      <w:marTop w:val="0"/>
      <w:marBottom w:val="0"/>
      <w:divBdr>
        <w:top w:val="none" w:sz="0" w:space="0" w:color="auto"/>
        <w:left w:val="none" w:sz="0" w:space="0" w:color="auto"/>
        <w:bottom w:val="none" w:sz="0" w:space="0" w:color="auto"/>
        <w:right w:val="none" w:sz="0" w:space="0" w:color="auto"/>
      </w:divBdr>
    </w:div>
    <w:div w:id="1542210550">
      <w:bodyDiv w:val="1"/>
      <w:marLeft w:val="0"/>
      <w:marRight w:val="0"/>
      <w:marTop w:val="0"/>
      <w:marBottom w:val="0"/>
      <w:divBdr>
        <w:top w:val="none" w:sz="0" w:space="0" w:color="auto"/>
        <w:left w:val="none" w:sz="0" w:space="0" w:color="auto"/>
        <w:bottom w:val="none" w:sz="0" w:space="0" w:color="auto"/>
        <w:right w:val="none" w:sz="0" w:space="0" w:color="auto"/>
      </w:divBdr>
    </w:div>
    <w:div w:id="1542210874">
      <w:bodyDiv w:val="1"/>
      <w:marLeft w:val="0"/>
      <w:marRight w:val="0"/>
      <w:marTop w:val="0"/>
      <w:marBottom w:val="0"/>
      <w:divBdr>
        <w:top w:val="none" w:sz="0" w:space="0" w:color="auto"/>
        <w:left w:val="none" w:sz="0" w:space="0" w:color="auto"/>
        <w:bottom w:val="none" w:sz="0" w:space="0" w:color="auto"/>
        <w:right w:val="none" w:sz="0" w:space="0" w:color="auto"/>
      </w:divBdr>
    </w:div>
    <w:div w:id="1542280743">
      <w:bodyDiv w:val="1"/>
      <w:marLeft w:val="0"/>
      <w:marRight w:val="0"/>
      <w:marTop w:val="0"/>
      <w:marBottom w:val="0"/>
      <w:divBdr>
        <w:top w:val="none" w:sz="0" w:space="0" w:color="auto"/>
        <w:left w:val="none" w:sz="0" w:space="0" w:color="auto"/>
        <w:bottom w:val="none" w:sz="0" w:space="0" w:color="auto"/>
        <w:right w:val="none" w:sz="0" w:space="0" w:color="auto"/>
      </w:divBdr>
    </w:div>
    <w:div w:id="1542477134">
      <w:bodyDiv w:val="1"/>
      <w:marLeft w:val="0"/>
      <w:marRight w:val="0"/>
      <w:marTop w:val="0"/>
      <w:marBottom w:val="0"/>
      <w:divBdr>
        <w:top w:val="none" w:sz="0" w:space="0" w:color="auto"/>
        <w:left w:val="none" w:sz="0" w:space="0" w:color="auto"/>
        <w:bottom w:val="none" w:sz="0" w:space="0" w:color="auto"/>
        <w:right w:val="none" w:sz="0" w:space="0" w:color="auto"/>
      </w:divBdr>
    </w:div>
    <w:div w:id="1542671469">
      <w:bodyDiv w:val="1"/>
      <w:marLeft w:val="0"/>
      <w:marRight w:val="0"/>
      <w:marTop w:val="0"/>
      <w:marBottom w:val="0"/>
      <w:divBdr>
        <w:top w:val="none" w:sz="0" w:space="0" w:color="auto"/>
        <w:left w:val="none" w:sz="0" w:space="0" w:color="auto"/>
        <w:bottom w:val="none" w:sz="0" w:space="0" w:color="auto"/>
        <w:right w:val="none" w:sz="0" w:space="0" w:color="auto"/>
      </w:divBdr>
    </w:div>
    <w:div w:id="1542791437">
      <w:bodyDiv w:val="1"/>
      <w:marLeft w:val="0"/>
      <w:marRight w:val="0"/>
      <w:marTop w:val="0"/>
      <w:marBottom w:val="0"/>
      <w:divBdr>
        <w:top w:val="none" w:sz="0" w:space="0" w:color="auto"/>
        <w:left w:val="none" w:sz="0" w:space="0" w:color="auto"/>
        <w:bottom w:val="none" w:sz="0" w:space="0" w:color="auto"/>
        <w:right w:val="none" w:sz="0" w:space="0" w:color="auto"/>
      </w:divBdr>
    </w:div>
    <w:div w:id="1542941574">
      <w:bodyDiv w:val="1"/>
      <w:marLeft w:val="0"/>
      <w:marRight w:val="0"/>
      <w:marTop w:val="0"/>
      <w:marBottom w:val="0"/>
      <w:divBdr>
        <w:top w:val="none" w:sz="0" w:space="0" w:color="auto"/>
        <w:left w:val="none" w:sz="0" w:space="0" w:color="auto"/>
        <w:bottom w:val="none" w:sz="0" w:space="0" w:color="auto"/>
        <w:right w:val="none" w:sz="0" w:space="0" w:color="auto"/>
      </w:divBdr>
    </w:div>
    <w:div w:id="1543249858">
      <w:bodyDiv w:val="1"/>
      <w:marLeft w:val="0"/>
      <w:marRight w:val="0"/>
      <w:marTop w:val="0"/>
      <w:marBottom w:val="0"/>
      <w:divBdr>
        <w:top w:val="none" w:sz="0" w:space="0" w:color="auto"/>
        <w:left w:val="none" w:sz="0" w:space="0" w:color="auto"/>
        <w:bottom w:val="none" w:sz="0" w:space="0" w:color="auto"/>
        <w:right w:val="none" w:sz="0" w:space="0" w:color="auto"/>
      </w:divBdr>
    </w:div>
    <w:div w:id="1543905382">
      <w:bodyDiv w:val="1"/>
      <w:marLeft w:val="0"/>
      <w:marRight w:val="0"/>
      <w:marTop w:val="0"/>
      <w:marBottom w:val="0"/>
      <w:divBdr>
        <w:top w:val="none" w:sz="0" w:space="0" w:color="auto"/>
        <w:left w:val="none" w:sz="0" w:space="0" w:color="auto"/>
        <w:bottom w:val="none" w:sz="0" w:space="0" w:color="auto"/>
        <w:right w:val="none" w:sz="0" w:space="0" w:color="auto"/>
      </w:divBdr>
    </w:div>
    <w:div w:id="1544249038">
      <w:bodyDiv w:val="1"/>
      <w:marLeft w:val="0"/>
      <w:marRight w:val="0"/>
      <w:marTop w:val="0"/>
      <w:marBottom w:val="0"/>
      <w:divBdr>
        <w:top w:val="none" w:sz="0" w:space="0" w:color="auto"/>
        <w:left w:val="none" w:sz="0" w:space="0" w:color="auto"/>
        <w:bottom w:val="none" w:sz="0" w:space="0" w:color="auto"/>
        <w:right w:val="none" w:sz="0" w:space="0" w:color="auto"/>
      </w:divBdr>
    </w:div>
    <w:div w:id="1544292164">
      <w:bodyDiv w:val="1"/>
      <w:marLeft w:val="0"/>
      <w:marRight w:val="0"/>
      <w:marTop w:val="0"/>
      <w:marBottom w:val="0"/>
      <w:divBdr>
        <w:top w:val="none" w:sz="0" w:space="0" w:color="auto"/>
        <w:left w:val="none" w:sz="0" w:space="0" w:color="auto"/>
        <w:bottom w:val="none" w:sz="0" w:space="0" w:color="auto"/>
        <w:right w:val="none" w:sz="0" w:space="0" w:color="auto"/>
      </w:divBdr>
    </w:div>
    <w:div w:id="1544322210">
      <w:bodyDiv w:val="1"/>
      <w:marLeft w:val="0"/>
      <w:marRight w:val="0"/>
      <w:marTop w:val="0"/>
      <w:marBottom w:val="0"/>
      <w:divBdr>
        <w:top w:val="none" w:sz="0" w:space="0" w:color="auto"/>
        <w:left w:val="none" w:sz="0" w:space="0" w:color="auto"/>
        <w:bottom w:val="none" w:sz="0" w:space="0" w:color="auto"/>
        <w:right w:val="none" w:sz="0" w:space="0" w:color="auto"/>
      </w:divBdr>
    </w:div>
    <w:div w:id="1545143211">
      <w:bodyDiv w:val="1"/>
      <w:marLeft w:val="0"/>
      <w:marRight w:val="0"/>
      <w:marTop w:val="0"/>
      <w:marBottom w:val="0"/>
      <w:divBdr>
        <w:top w:val="none" w:sz="0" w:space="0" w:color="auto"/>
        <w:left w:val="none" w:sz="0" w:space="0" w:color="auto"/>
        <w:bottom w:val="none" w:sz="0" w:space="0" w:color="auto"/>
        <w:right w:val="none" w:sz="0" w:space="0" w:color="auto"/>
      </w:divBdr>
    </w:div>
    <w:div w:id="1545945754">
      <w:bodyDiv w:val="1"/>
      <w:marLeft w:val="0"/>
      <w:marRight w:val="0"/>
      <w:marTop w:val="0"/>
      <w:marBottom w:val="0"/>
      <w:divBdr>
        <w:top w:val="none" w:sz="0" w:space="0" w:color="auto"/>
        <w:left w:val="none" w:sz="0" w:space="0" w:color="auto"/>
        <w:bottom w:val="none" w:sz="0" w:space="0" w:color="auto"/>
        <w:right w:val="none" w:sz="0" w:space="0" w:color="auto"/>
      </w:divBdr>
    </w:div>
    <w:div w:id="1546025433">
      <w:bodyDiv w:val="1"/>
      <w:marLeft w:val="0"/>
      <w:marRight w:val="0"/>
      <w:marTop w:val="0"/>
      <w:marBottom w:val="0"/>
      <w:divBdr>
        <w:top w:val="none" w:sz="0" w:space="0" w:color="auto"/>
        <w:left w:val="none" w:sz="0" w:space="0" w:color="auto"/>
        <w:bottom w:val="none" w:sz="0" w:space="0" w:color="auto"/>
        <w:right w:val="none" w:sz="0" w:space="0" w:color="auto"/>
      </w:divBdr>
    </w:div>
    <w:div w:id="1546138628">
      <w:bodyDiv w:val="1"/>
      <w:marLeft w:val="0"/>
      <w:marRight w:val="0"/>
      <w:marTop w:val="0"/>
      <w:marBottom w:val="0"/>
      <w:divBdr>
        <w:top w:val="none" w:sz="0" w:space="0" w:color="auto"/>
        <w:left w:val="none" w:sz="0" w:space="0" w:color="auto"/>
        <w:bottom w:val="none" w:sz="0" w:space="0" w:color="auto"/>
        <w:right w:val="none" w:sz="0" w:space="0" w:color="auto"/>
      </w:divBdr>
    </w:div>
    <w:div w:id="1546673084">
      <w:bodyDiv w:val="1"/>
      <w:marLeft w:val="0"/>
      <w:marRight w:val="0"/>
      <w:marTop w:val="0"/>
      <w:marBottom w:val="0"/>
      <w:divBdr>
        <w:top w:val="none" w:sz="0" w:space="0" w:color="auto"/>
        <w:left w:val="none" w:sz="0" w:space="0" w:color="auto"/>
        <w:bottom w:val="none" w:sz="0" w:space="0" w:color="auto"/>
        <w:right w:val="none" w:sz="0" w:space="0" w:color="auto"/>
      </w:divBdr>
    </w:div>
    <w:div w:id="1546675100">
      <w:bodyDiv w:val="1"/>
      <w:marLeft w:val="0"/>
      <w:marRight w:val="0"/>
      <w:marTop w:val="0"/>
      <w:marBottom w:val="0"/>
      <w:divBdr>
        <w:top w:val="none" w:sz="0" w:space="0" w:color="auto"/>
        <w:left w:val="none" w:sz="0" w:space="0" w:color="auto"/>
        <w:bottom w:val="none" w:sz="0" w:space="0" w:color="auto"/>
        <w:right w:val="none" w:sz="0" w:space="0" w:color="auto"/>
      </w:divBdr>
    </w:div>
    <w:div w:id="1546718580">
      <w:bodyDiv w:val="1"/>
      <w:marLeft w:val="0"/>
      <w:marRight w:val="0"/>
      <w:marTop w:val="0"/>
      <w:marBottom w:val="0"/>
      <w:divBdr>
        <w:top w:val="none" w:sz="0" w:space="0" w:color="auto"/>
        <w:left w:val="none" w:sz="0" w:space="0" w:color="auto"/>
        <w:bottom w:val="none" w:sz="0" w:space="0" w:color="auto"/>
        <w:right w:val="none" w:sz="0" w:space="0" w:color="auto"/>
      </w:divBdr>
    </w:div>
    <w:div w:id="1547066775">
      <w:bodyDiv w:val="1"/>
      <w:marLeft w:val="0"/>
      <w:marRight w:val="0"/>
      <w:marTop w:val="0"/>
      <w:marBottom w:val="0"/>
      <w:divBdr>
        <w:top w:val="none" w:sz="0" w:space="0" w:color="auto"/>
        <w:left w:val="none" w:sz="0" w:space="0" w:color="auto"/>
        <w:bottom w:val="none" w:sz="0" w:space="0" w:color="auto"/>
        <w:right w:val="none" w:sz="0" w:space="0" w:color="auto"/>
      </w:divBdr>
    </w:div>
    <w:div w:id="1547567783">
      <w:bodyDiv w:val="1"/>
      <w:marLeft w:val="0"/>
      <w:marRight w:val="0"/>
      <w:marTop w:val="0"/>
      <w:marBottom w:val="0"/>
      <w:divBdr>
        <w:top w:val="none" w:sz="0" w:space="0" w:color="auto"/>
        <w:left w:val="none" w:sz="0" w:space="0" w:color="auto"/>
        <w:bottom w:val="none" w:sz="0" w:space="0" w:color="auto"/>
        <w:right w:val="none" w:sz="0" w:space="0" w:color="auto"/>
      </w:divBdr>
    </w:div>
    <w:div w:id="1547789927">
      <w:bodyDiv w:val="1"/>
      <w:marLeft w:val="0"/>
      <w:marRight w:val="0"/>
      <w:marTop w:val="0"/>
      <w:marBottom w:val="0"/>
      <w:divBdr>
        <w:top w:val="none" w:sz="0" w:space="0" w:color="auto"/>
        <w:left w:val="none" w:sz="0" w:space="0" w:color="auto"/>
        <w:bottom w:val="none" w:sz="0" w:space="0" w:color="auto"/>
        <w:right w:val="none" w:sz="0" w:space="0" w:color="auto"/>
      </w:divBdr>
    </w:div>
    <w:div w:id="1547839732">
      <w:bodyDiv w:val="1"/>
      <w:marLeft w:val="0"/>
      <w:marRight w:val="0"/>
      <w:marTop w:val="0"/>
      <w:marBottom w:val="0"/>
      <w:divBdr>
        <w:top w:val="none" w:sz="0" w:space="0" w:color="auto"/>
        <w:left w:val="none" w:sz="0" w:space="0" w:color="auto"/>
        <w:bottom w:val="none" w:sz="0" w:space="0" w:color="auto"/>
        <w:right w:val="none" w:sz="0" w:space="0" w:color="auto"/>
      </w:divBdr>
    </w:div>
    <w:div w:id="1548107396">
      <w:bodyDiv w:val="1"/>
      <w:marLeft w:val="0"/>
      <w:marRight w:val="0"/>
      <w:marTop w:val="0"/>
      <w:marBottom w:val="0"/>
      <w:divBdr>
        <w:top w:val="none" w:sz="0" w:space="0" w:color="auto"/>
        <w:left w:val="none" w:sz="0" w:space="0" w:color="auto"/>
        <w:bottom w:val="none" w:sz="0" w:space="0" w:color="auto"/>
        <w:right w:val="none" w:sz="0" w:space="0" w:color="auto"/>
      </w:divBdr>
    </w:div>
    <w:div w:id="1548175977">
      <w:bodyDiv w:val="1"/>
      <w:marLeft w:val="0"/>
      <w:marRight w:val="0"/>
      <w:marTop w:val="0"/>
      <w:marBottom w:val="0"/>
      <w:divBdr>
        <w:top w:val="none" w:sz="0" w:space="0" w:color="auto"/>
        <w:left w:val="none" w:sz="0" w:space="0" w:color="auto"/>
        <w:bottom w:val="none" w:sz="0" w:space="0" w:color="auto"/>
        <w:right w:val="none" w:sz="0" w:space="0" w:color="auto"/>
      </w:divBdr>
    </w:div>
    <w:div w:id="1548176485">
      <w:bodyDiv w:val="1"/>
      <w:marLeft w:val="0"/>
      <w:marRight w:val="0"/>
      <w:marTop w:val="0"/>
      <w:marBottom w:val="0"/>
      <w:divBdr>
        <w:top w:val="none" w:sz="0" w:space="0" w:color="auto"/>
        <w:left w:val="none" w:sz="0" w:space="0" w:color="auto"/>
        <w:bottom w:val="none" w:sz="0" w:space="0" w:color="auto"/>
        <w:right w:val="none" w:sz="0" w:space="0" w:color="auto"/>
      </w:divBdr>
    </w:div>
    <w:div w:id="1548449564">
      <w:bodyDiv w:val="1"/>
      <w:marLeft w:val="0"/>
      <w:marRight w:val="0"/>
      <w:marTop w:val="0"/>
      <w:marBottom w:val="0"/>
      <w:divBdr>
        <w:top w:val="none" w:sz="0" w:space="0" w:color="auto"/>
        <w:left w:val="none" w:sz="0" w:space="0" w:color="auto"/>
        <w:bottom w:val="none" w:sz="0" w:space="0" w:color="auto"/>
        <w:right w:val="none" w:sz="0" w:space="0" w:color="auto"/>
      </w:divBdr>
    </w:div>
    <w:div w:id="1548681462">
      <w:bodyDiv w:val="1"/>
      <w:marLeft w:val="0"/>
      <w:marRight w:val="0"/>
      <w:marTop w:val="0"/>
      <w:marBottom w:val="0"/>
      <w:divBdr>
        <w:top w:val="none" w:sz="0" w:space="0" w:color="auto"/>
        <w:left w:val="none" w:sz="0" w:space="0" w:color="auto"/>
        <w:bottom w:val="none" w:sz="0" w:space="0" w:color="auto"/>
        <w:right w:val="none" w:sz="0" w:space="0" w:color="auto"/>
      </w:divBdr>
    </w:div>
    <w:div w:id="1548878013">
      <w:bodyDiv w:val="1"/>
      <w:marLeft w:val="0"/>
      <w:marRight w:val="0"/>
      <w:marTop w:val="0"/>
      <w:marBottom w:val="0"/>
      <w:divBdr>
        <w:top w:val="none" w:sz="0" w:space="0" w:color="auto"/>
        <w:left w:val="none" w:sz="0" w:space="0" w:color="auto"/>
        <w:bottom w:val="none" w:sz="0" w:space="0" w:color="auto"/>
        <w:right w:val="none" w:sz="0" w:space="0" w:color="auto"/>
      </w:divBdr>
    </w:div>
    <w:div w:id="1549416361">
      <w:bodyDiv w:val="1"/>
      <w:marLeft w:val="0"/>
      <w:marRight w:val="0"/>
      <w:marTop w:val="0"/>
      <w:marBottom w:val="0"/>
      <w:divBdr>
        <w:top w:val="none" w:sz="0" w:space="0" w:color="auto"/>
        <w:left w:val="none" w:sz="0" w:space="0" w:color="auto"/>
        <w:bottom w:val="none" w:sz="0" w:space="0" w:color="auto"/>
        <w:right w:val="none" w:sz="0" w:space="0" w:color="auto"/>
      </w:divBdr>
    </w:div>
    <w:div w:id="1549948390">
      <w:bodyDiv w:val="1"/>
      <w:marLeft w:val="0"/>
      <w:marRight w:val="0"/>
      <w:marTop w:val="0"/>
      <w:marBottom w:val="0"/>
      <w:divBdr>
        <w:top w:val="none" w:sz="0" w:space="0" w:color="auto"/>
        <w:left w:val="none" w:sz="0" w:space="0" w:color="auto"/>
        <w:bottom w:val="none" w:sz="0" w:space="0" w:color="auto"/>
        <w:right w:val="none" w:sz="0" w:space="0" w:color="auto"/>
      </w:divBdr>
    </w:div>
    <w:div w:id="1550730427">
      <w:bodyDiv w:val="1"/>
      <w:marLeft w:val="0"/>
      <w:marRight w:val="0"/>
      <w:marTop w:val="0"/>
      <w:marBottom w:val="0"/>
      <w:divBdr>
        <w:top w:val="none" w:sz="0" w:space="0" w:color="auto"/>
        <w:left w:val="none" w:sz="0" w:space="0" w:color="auto"/>
        <w:bottom w:val="none" w:sz="0" w:space="0" w:color="auto"/>
        <w:right w:val="none" w:sz="0" w:space="0" w:color="auto"/>
      </w:divBdr>
    </w:div>
    <w:div w:id="1550798403">
      <w:bodyDiv w:val="1"/>
      <w:marLeft w:val="0"/>
      <w:marRight w:val="0"/>
      <w:marTop w:val="0"/>
      <w:marBottom w:val="0"/>
      <w:divBdr>
        <w:top w:val="none" w:sz="0" w:space="0" w:color="auto"/>
        <w:left w:val="none" w:sz="0" w:space="0" w:color="auto"/>
        <w:bottom w:val="none" w:sz="0" w:space="0" w:color="auto"/>
        <w:right w:val="none" w:sz="0" w:space="0" w:color="auto"/>
      </w:divBdr>
    </w:div>
    <w:div w:id="1550917894">
      <w:bodyDiv w:val="1"/>
      <w:marLeft w:val="0"/>
      <w:marRight w:val="0"/>
      <w:marTop w:val="0"/>
      <w:marBottom w:val="0"/>
      <w:divBdr>
        <w:top w:val="none" w:sz="0" w:space="0" w:color="auto"/>
        <w:left w:val="none" w:sz="0" w:space="0" w:color="auto"/>
        <w:bottom w:val="none" w:sz="0" w:space="0" w:color="auto"/>
        <w:right w:val="none" w:sz="0" w:space="0" w:color="auto"/>
      </w:divBdr>
    </w:div>
    <w:div w:id="1550997713">
      <w:bodyDiv w:val="1"/>
      <w:marLeft w:val="0"/>
      <w:marRight w:val="0"/>
      <w:marTop w:val="0"/>
      <w:marBottom w:val="0"/>
      <w:divBdr>
        <w:top w:val="none" w:sz="0" w:space="0" w:color="auto"/>
        <w:left w:val="none" w:sz="0" w:space="0" w:color="auto"/>
        <w:bottom w:val="none" w:sz="0" w:space="0" w:color="auto"/>
        <w:right w:val="none" w:sz="0" w:space="0" w:color="auto"/>
      </w:divBdr>
    </w:div>
    <w:div w:id="1551109883">
      <w:bodyDiv w:val="1"/>
      <w:marLeft w:val="0"/>
      <w:marRight w:val="0"/>
      <w:marTop w:val="0"/>
      <w:marBottom w:val="0"/>
      <w:divBdr>
        <w:top w:val="none" w:sz="0" w:space="0" w:color="auto"/>
        <w:left w:val="none" w:sz="0" w:space="0" w:color="auto"/>
        <w:bottom w:val="none" w:sz="0" w:space="0" w:color="auto"/>
        <w:right w:val="none" w:sz="0" w:space="0" w:color="auto"/>
      </w:divBdr>
    </w:div>
    <w:div w:id="1551259357">
      <w:bodyDiv w:val="1"/>
      <w:marLeft w:val="0"/>
      <w:marRight w:val="0"/>
      <w:marTop w:val="0"/>
      <w:marBottom w:val="0"/>
      <w:divBdr>
        <w:top w:val="none" w:sz="0" w:space="0" w:color="auto"/>
        <w:left w:val="none" w:sz="0" w:space="0" w:color="auto"/>
        <w:bottom w:val="none" w:sz="0" w:space="0" w:color="auto"/>
        <w:right w:val="none" w:sz="0" w:space="0" w:color="auto"/>
      </w:divBdr>
    </w:div>
    <w:div w:id="1552307930">
      <w:bodyDiv w:val="1"/>
      <w:marLeft w:val="0"/>
      <w:marRight w:val="0"/>
      <w:marTop w:val="0"/>
      <w:marBottom w:val="0"/>
      <w:divBdr>
        <w:top w:val="none" w:sz="0" w:space="0" w:color="auto"/>
        <w:left w:val="none" w:sz="0" w:space="0" w:color="auto"/>
        <w:bottom w:val="none" w:sz="0" w:space="0" w:color="auto"/>
        <w:right w:val="none" w:sz="0" w:space="0" w:color="auto"/>
      </w:divBdr>
    </w:div>
    <w:div w:id="1552351595">
      <w:bodyDiv w:val="1"/>
      <w:marLeft w:val="0"/>
      <w:marRight w:val="0"/>
      <w:marTop w:val="0"/>
      <w:marBottom w:val="0"/>
      <w:divBdr>
        <w:top w:val="none" w:sz="0" w:space="0" w:color="auto"/>
        <w:left w:val="none" w:sz="0" w:space="0" w:color="auto"/>
        <w:bottom w:val="none" w:sz="0" w:space="0" w:color="auto"/>
        <w:right w:val="none" w:sz="0" w:space="0" w:color="auto"/>
      </w:divBdr>
    </w:div>
    <w:div w:id="1553074177">
      <w:bodyDiv w:val="1"/>
      <w:marLeft w:val="0"/>
      <w:marRight w:val="0"/>
      <w:marTop w:val="0"/>
      <w:marBottom w:val="0"/>
      <w:divBdr>
        <w:top w:val="none" w:sz="0" w:space="0" w:color="auto"/>
        <w:left w:val="none" w:sz="0" w:space="0" w:color="auto"/>
        <w:bottom w:val="none" w:sz="0" w:space="0" w:color="auto"/>
        <w:right w:val="none" w:sz="0" w:space="0" w:color="auto"/>
      </w:divBdr>
    </w:div>
    <w:div w:id="1553082059">
      <w:bodyDiv w:val="1"/>
      <w:marLeft w:val="0"/>
      <w:marRight w:val="0"/>
      <w:marTop w:val="0"/>
      <w:marBottom w:val="0"/>
      <w:divBdr>
        <w:top w:val="none" w:sz="0" w:space="0" w:color="auto"/>
        <w:left w:val="none" w:sz="0" w:space="0" w:color="auto"/>
        <w:bottom w:val="none" w:sz="0" w:space="0" w:color="auto"/>
        <w:right w:val="none" w:sz="0" w:space="0" w:color="auto"/>
      </w:divBdr>
    </w:div>
    <w:div w:id="1553466848">
      <w:bodyDiv w:val="1"/>
      <w:marLeft w:val="0"/>
      <w:marRight w:val="0"/>
      <w:marTop w:val="0"/>
      <w:marBottom w:val="0"/>
      <w:divBdr>
        <w:top w:val="none" w:sz="0" w:space="0" w:color="auto"/>
        <w:left w:val="none" w:sz="0" w:space="0" w:color="auto"/>
        <w:bottom w:val="none" w:sz="0" w:space="0" w:color="auto"/>
        <w:right w:val="none" w:sz="0" w:space="0" w:color="auto"/>
      </w:divBdr>
    </w:div>
    <w:div w:id="1553693194">
      <w:bodyDiv w:val="1"/>
      <w:marLeft w:val="0"/>
      <w:marRight w:val="0"/>
      <w:marTop w:val="0"/>
      <w:marBottom w:val="0"/>
      <w:divBdr>
        <w:top w:val="none" w:sz="0" w:space="0" w:color="auto"/>
        <w:left w:val="none" w:sz="0" w:space="0" w:color="auto"/>
        <w:bottom w:val="none" w:sz="0" w:space="0" w:color="auto"/>
        <w:right w:val="none" w:sz="0" w:space="0" w:color="auto"/>
      </w:divBdr>
    </w:div>
    <w:div w:id="1553882078">
      <w:bodyDiv w:val="1"/>
      <w:marLeft w:val="0"/>
      <w:marRight w:val="0"/>
      <w:marTop w:val="0"/>
      <w:marBottom w:val="0"/>
      <w:divBdr>
        <w:top w:val="none" w:sz="0" w:space="0" w:color="auto"/>
        <w:left w:val="none" w:sz="0" w:space="0" w:color="auto"/>
        <w:bottom w:val="none" w:sz="0" w:space="0" w:color="auto"/>
        <w:right w:val="none" w:sz="0" w:space="0" w:color="auto"/>
      </w:divBdr>
    </w:div>
    <w:div w:id="1554072791">
      <w:bodyDiv w:val="1"/>
      <w:marLeft w:val="0"/>
      <w:marRight w:val="0"/>
      <w:marTop w:val="0"/>
      <w:marBottom w:val="0"/>
      <w:divBdr>
        <w:top w:val="none" w:sz="0" w:space="0" w:color="auto"/>
        <w:left w:val="none" w:sz="0" w:space="0" w:color="auto"/>
        <w:bottom w:val="none" w:sz="0" w:space="0" w:color="auto"/>
        <w:right w:val="none" w:sz="0" w:space="0" w:color="auto"/>
      </w:divBdr>
    </w:div>
    <w:div w:id="1554997446">
      <w:bodyDiv w:val="1"/>
      <w:marLeft w:val="0"/>
      <w:marRight w:val="0"/>
      <w:marTop w:val="0"/>
      <w:marBottom w:val="0"/>
      <w:divBdr>
        <w:top w:val="none" w:sz="0" w:space="0" w:color="auto"/>
        <w:left w:val="none" w:sz="0" w:space="0" w:color="auto"/>
        <w:bottom w:val="none" w:sz="0" w:space="0" w:color="auto"/>
        <w:right w:val="none" w:sz="0" w:space="0" w:color="auto"/>
      </w:divBdr>
    </w:div>
    <w:div w:id="1555311211">
      <w:bodyDiv w:val="1"/>
      <w:marLeft w:val="0"/>
      <w:marRight w:val="0"/>
      <w:marTop w:val="0"/>
      <w:marBottom w:val="0"/>
      <w:divBdr>
        <w:top w:val="none" w:sz="0" w:space="0" w:color="auto"/>
        <w:left w:val="none" w:sz="0" w:space="0" w:color="auto"/>
        <w:bottom w:val="none" w:sz="0" w:space="0" w:color="auto"/>
        <w:right w:val="none" w:sz="0" w:space="0" w:color="auto"/>
      </w:divBdr>
    </w:div>
    <w:div w:id="1555656969">
      <w:bodyDiv w:val="1"/>
      <w:marLeft w:val="0"/>
      <w:marRight w:val="0"/>
      <w:marTop w:val="0"/>
      <w:marBottom w:val="0"/>
      <w:divBdr>
        <w:top w:val="none" w:sz="0" w:space="0" w:color="auto"/>
        <w:left w:val="none" w:sz="0" w:space="0" w:color="auto"/>
        <w:bottom w:val="none" w:sz="0" w:space="0" w:color="auto"/>
        <w:right w:val="none" w:sz="0" w:space="0" w:color="auto"/>
      </w:divBdr>
    </w:div>
    <w:div w:id="1555694215">
      <w:bodyDiv w:val="1"/>
      <w:marLeft w:val="0"/>
      <w:marRight w:val="0"/>
      <w:marTop w:val="0"/>
      <w:marBottom w:val="0"/>
      <w:divBdr>
        <w:top w:val="none" w:sz="0" w:space="0" w:color="auto"/>
        <w:left w:val="none" w:sz="0" w:space="0" w:color="auto"/>
        <w:bottom w:val="none" w:sz="0" w:space="0" w:color="auto"/>
        <w:right w:val="none" w:sz="0" w:space="0" w:color="auto"/>
      </w:divBdr>
    </w:div>
    <w:div w:id="1555892089">
      <w:bodyDiv w:val="1"/>
      <w:marLeft w:val="0"/>
      <w:marRight w:val="0"/>
      <w:marTop w:val="0"/>
      <w:marBottom w:val="0"/>
      <w:divBdr>
        <w:top w:val="none" w:sz="0" w:space="0" w:color="auto"/>
        <w:left w:val="none" w:sz="0" w:space="0" w:color="auto"/>
        <w:bottom w:val="none" w:sz="0" w:space="0" w:color="auto"/>
        <w:right w:val="none" w:sz="0" w:space="0" w:color="auto"/>
      </w:divBdr>
    </w:div>
    <w:div w:id="1555894411">
      <w:bodyDiv w:val="1"/>
      <w:marLeft w:val="0"/>
      <w:marRight w:val="0"/>
      <w:marTop w:val="0"/>
      <w:marBottom w:val="0"/>
      <w:divBdr>
        <w:top w:val="none" w:sz="0" w:space="0" w:color="auto"/>
        <w:left w:val="none" w:sz="0" w:space="0" w:color="auto"/>
        <w:bottom w:val="none" w:sz="0" w:space="0" w:color="auto"/>
        <w:right w:val="none" w:sz="0" w:space="0" w:color="auto"/>
      </w:divBdr>
    </w:div>
    <w:div w:id="1556240523">
      <w:bodyDiv w:val="1"/>
      <w:marLeft w:val="0"/>
      <w:marRight w:val="0"/>
      <w:marTop w:val="0"/>
      <w:marBottom w:val="0"/>
      <w:divBdr>
        <w:top w:val="none" w:sz="0" w:space="0" w:color="auto"/>
        <w:left w:val="none" w:sz="0" w:space="0" w:color="auto"/>
        <w:bottom w:val="none" w:sz="0" w:space="0" w:color="auto"/>
        <w:right w:val="none" w:sz="0" w:space="0" w:color="auto"/>
      </w:divBdr>
    </w:div>
    <w:div w:id="1556310244">
      <w:bodyDiv w:val="1"/>
      <w:marLeft w:val="0"/>
      <w:marRight w:val="0"/>
      <w:marTop w:val="0"/>
      <w:marBottom w:val="0"/>
      <w:divBdr>
        <w:top w:val="none" w:sz="0" w:space="0" w:color="auto"/>
        <w:left w:val="none" w:sz="0" w:space="0" w:color="auto"/>
        <w:bottom w:val="none" w:sz="0" w:space="0" w:color="auto"/>
        <w:right w:val="none" w:sz="0" w:space="0" w:color="auto"/>
      </w:divBdr>
    </w:div>
    <w:div w:id="1557544779">
      <w:bodyDiv w:val="1"/>
      <w:marLeft w:val="0"/>
      <w:marRight w:val="0"/>
      <w:marTop w:val="0"/>
      <w:marBottom w:val="0"/>
      <w:divBdr>
        <w:top w:val="none" w:sz="0" w:space="0" w:color="auto"/>
        <w:left w:val="none" w:sz="0" w:space="0" w:color="auto"/>
        <w:bottom w:val="none" w:sz="0" w:space="0" w:color="auto"/>
        <w:right w:val="none" w:sz="0" w:space="0" w:color="auto"/>
      </w:divBdr>
    </w:div>
    <w:div w:id="1558009180">
      <w:bodyDiv w:val="1"/>
      <w:marLeft w:val="0"/>
      <w:marRight w:val="0"/>
      <w:marTop w:val="0"/>
      <w:marBottom w:val="0"/>
      <w:divBdr>
        <w:top w:val="none" w:sz="0" w:space="0" w:color="auto"/>
        <w:left w:val="none" w:sz="0" w:space="0" w:color="auto"/>
        <w:bottom w:val="none" w:sz="0" w:space="0" w:color="auto"/>
        <w:right w:val="none" w:sz="0" w:space="0" w:color="auto"/>
      </w:divBdr>
    </w:div>
    <w:div w:id="1558468371">
      <w:bodyDiv w:val="1"/>
      <w:marLeft w:val="0"/>
      <w:marRight w:val="0"/>
      <w:marTop w:val="0"/>
      <w:marBottom w:val="0"/>
      <w:divBdr>
        <w:top w:val="none" w:sz="0" w:space="0" w:color="auto"/>
        <w:left w:val="none" w:sz="0" w:space="0" w:color="auto"/>
        <w:bottom w:val="none" w:sz="0" w:space="0" w:color="auto"/>
        <w:right w:val="none" w:sz="0" w:space="0" w:color="auto"/>
      </w:divBdr>
    </w:div>
    <w:div w:id="1558511659">
      <w:bodyDiv w:val="1"/>
      <w:marLeft w:val="0"/>
      <w:marRight w:val="0"/>
      <w:marTop w:val="0"/>
      <w:marBottom w:val="0"/>
      <w:divBdr>
        <w:top w:val="none" w:sz="0" w:space="0" w:color="auto"/>
        <w:left w:val="none" w:sz="0" w:space="0" w:color="auto"/>
        <w:bottom w:val="none" w:sz="0" w:space="0" w:color="auto"/>
        <w:right w:val="none" w:sz="0" w:space="0" w:color="auto"/>
      </w:divBdr>
    </w:div>
    <w:div w:id="1558739460">
      <w:bodyDiv w:val="1"/>
      <w:marLeft w:val="0"/>
      <w:marRight w:val="0"/>
      <w:marTop w:val="0"/>
      <w:marBottom w:val="0"/>
      <w:divBdr>
        <w:top w:val="none" w:sz="0" w:space="0" w:color="auto"/>
        <w:left w:val="none" w:sz="0" w:space="0" w:color="auto"/>
        <w:bottom w:val="none" w:sz="0" w:space="0" w:color="auto"/>
        <w:right w:val="none" w:sz="0" w:space="0" w:color="auto"/>
      </w:divBdr>
    </w:div>
    <w:div w:id="1559168646">
      <w:bodyDiv w:val="1"/>
      <w:marLeft w:val="0"/>
      <w:marRight w:val="0"/>
      <w:marTop w:val="0"/>
      <w:marBottom w:val="0"/>
      <w:divBdr>
        <w:top w:val="none" w:sz="0" w:space="0" w:color="auto"/>
        <w:left w:val="none" w:sz="0" w:space="0" w:color="auto"/>
        <w:bottom w:val="none" w:sz="0" w:space="0" w:color="auto"/>
        <w:right w:val="none" w:sz="0" w:space="0" w:color="auto"/>
      </w:divBdr>
    </w:div>
    <w:div w:id="1559172716">
      <w:bodyDiv w:val="1"/>
      <w:marLeft w:val="0"/>
      <w:marRight w:val="0"/>
      <w:marTop w:val="0"/>
      <w:marBottom w:val="0"/>
      <w:divBdr>
        <w:top w:val="none" w:sz="0" w:space="0" w:color="auto"/>
        <w:left w:val="none" w:sz="0" w:space="0" w:color="auto"/>
        <w:bottom w:val="none" w:sz="0" w:space="0" w:color="auto"/>
        <w:right w:val="none" w:sz="0" w:space="0" w:color="auto"/>
      </w:divBdr>
    </w:div>
    <w:div w:id="1559586878">
      <w:bodyDiv w:val="1"/>
      <w:marLeft w:val="0"/>
      <w:marRight w:val="0"/>
      <w:marTop w:val="0"/>
      <w:marBottom w:val="0"/>
      <w:divBdr>
        <w:top w:val="none" w:sz="0" w:space="0" w:color="auto"/>
        <w:left w:val="none" w:sz="0" w:space="0" w:color="auto"/>
        <w:bottom w:val="none" w:sz="0" w:space="0" w:color="auto"/>
        <w:right w:val="none" w:sz="0" w:space="0" w:color="auto"/>
      </w:divBdr>
    </w:div>
    <w:div w:id="1559632448">
      <w:bodyDiv w:val="1"/>
      <w:marLeft w:val="0"/>
      <w:marRight w:val="0"/>
      <w:marTop w:val="0"/>
      <w:marBottom w:val="0"/>
      <w:divBdr>
        <w:top w:val="none" w:sz="0" w:space="0" w:color="auto"/>
        <w:left w:val="none" w:sz="0" w:space="0" w:color="auto"/>
        <w:bottom w:val="none" w:sz="0" w:space="0" w:color="auto"/>
        <w:right w:val="none" w:sz="0" w:space="0" w:color="auto"/>
      </w:divBdr>
    </w:div>
    <w:div w:id="1559785309">
      <w:bodyDiv w:val="1"/>
      <w:marLeft w:val="0"/>
      <w:marRight w:val="0"/>
      <w:marTop w:val="0"/>
      <w:marBottom w:val="0"/>
      <w:divBdr>
        <w:top w:val="none" w:sz="0" w:space="0" w:color="auto"/>
        <w:left w:val="none" w:sz="0" w:space="0" w:color="auto"/>
        <w:bottom w:val="none" w:sz="0" w:space="0" w:color="auto"/>
        <w:right w:val="none" w:sz="0" w:space="0" w:color="auto"/>
      </w:divBdr>
    </w:div>
    <w:div w:id="1559976792">
      <w:bodyDiv w:val="1"/>
      <w:marLeft w:val="0"/>
      <w:marRight w:val="0"/>
      <w:marTop w:val="0"/>
      <w:marBottom w:val="0"/>
      <w:divBdr>
        <w:top w:val="none" w:sz="0" w:space="0" w:color="auto"/>
        <w:left w:val="none" w:sz="0" w:space="0" w:color="auto"/>
        <w:bottom w:val="none" w:sz="0" w:space="0" w:color="auto"/>
        <w:right w:val="none" w:sz="0" w:space="0" w:color="auto"/>
      </w:divBdr>
    </w:div>
    <w:div w:id="1560089648">
      <w:bodyDiv w:val="1"/>
      <w:marLeft w:val="0"/>
      <w:marRight w:val="0"/>
      <w:marTop w:val="0"/>
      <w:marBottom w:val="0"/>
      <w:divBdr>
        <w:top w:val="none" w:sz="0" w:space="0" w:color="auto"/>
        <w:left w:val="none" w:sz="0" w:space="0" w:color="auto"/>
        <w:bottom w:val="none" w:sz="0" w:space="0" w:color="auto"/>
        <w:right w:val="none" w:sz="0" w:space="0" w:color="auto"/>
      </w:divBdr>
    </w:div>
    <w:div w:id="1560245065">
      <w:bodyDiv w:val="1"/>
      <w:marLeft w:val="0"/>
      <w:marRight w:val="0"/>
      <w:marTop w:val="0"/>
      <w:marBottom w:val="0"/>
      <w:divBdr>
        <w:top w:val="none" w:sz="0" w:space="0" w:color="auto"/>
        <w:left w:val="none" w:sz="0" w:space="0" w:color="auto"/>
        <w:bottom w:val="none" w:sz="0" w:space="0" w:color="auto"/>
        <w:right w:val="none" w:sz="0" w:space="0" w:color="auto"/>
      </w:divBdr>
    </w:div>
    <w:div w:id="1561935779">
      <w:bodyDiv w:val="1"/>
      <w:marLeft w:val="0"/>
      <w:marRight w:val="0"/>
      <w:marTop w:val="0"/>
      <w:marBottom w:val="0"/>
      <w:divBdr>
        <w:top w:val="none" w:sz="0" w:space="0" w:color="auto"/>
        <w:left w:val="none" w:sz="0" w:space="0" w:color="auto"/>
        <w:bottom w:val="none" w:sz="0" w:space="0" w:color="auto"/>
        <w:right w:val="none" w:sz="0" w:space="0" w:color="auto"/>
      </w:divBdr>
    </w:div>
    <w:div w:id="1561944980">
      <w:bodyDiv w:val="1"/>
      <w:marLeft w:val="0"/>
      <w:marRight w:val="0"/>
      <w:marTop w:val="0"/>
      <w:marBottom w:val="0"/>
      <w:divBdr>
        <w:top w:val="none" w:sz="0" w:space="0" w:color="auto"/>
        <w:left w:val="none" w:sz="0" w:space="0" w:color="auto"/>
        <w:bottom w:val="none" w:sz="0" w:space="0" w:color="auto"/>
        <w:right w:val="none" w:sz="0" w:space="0" w:color="auto"/>
      </w:divBdr>
    </w:div>
    <w:div w:id="1562132181">
      <w:bodyDiv w:val="1"/>
      <w:marLeft w:val="0"/>
      <w:marRight w:val="0"/>
      <w:marTop w:val="0"/>
      <w:marBottom w:val="0"/>
      <w:divBdr>
        <w:top w:val="none" w:sz="0" w:space="0" w:color="auto"/>
        <w:left w:val="none" w:sz="0" w:space="0" w:color="auto"/>
        <w:bottom w:val="none" w:sz="0" w:space="0" w:color="auto"/>
        <w:right w:val="none" w:sz="0" w:space="0" w:color="auto"/>
      </w:divBdr>
    </w:div>
    <w:div w:id="1562137349">
      <w:bodyDiv w:val="1"/>
      <w:marLeft w:val="0"/>
      <w:marRight w:val="0"/>
      <w:marTop w:val="0"/>
      <w:marBottom w:val="0"/>
      <w:divBdr>
        <w:top w:val="none" w:sz="0" w:space="0" w:color="auto"/>
        <w:left w:val="none" w:sz="0" w:space="0" w:color="auto"/>
        <w:bottom w:val="none" w:sz="0" w:space="0" w:color="auto"/>
        <w:right w:val="none" w:sz="0" w:space="0" w:color="auto"/>
      </w:divBdr>
    </w:div>
    <w:div w:id="1562446958">
      <w:bodyDiv w:val="1"/>
      <w:marLeft w:val="0"/>
      <w:marRight w:val="0"/>
      <w:marTop w:val="0"/>
      <w:marBottom w:val="0"/>
      <w:divBdr>
        <w:top w:val="none" w:sz="0" w:space="0" w:color="auto"/>
        <w:left w:val="none" w:sz="0" w:space="0" w:color="auto"/>
        <w:bottom w:val="none" w:sz="0" w:space="0" w:color="auto"/>
        <w:right w:val="none" w:sz="0" w:space="0" w:color="auto"/>
      </w:divBdr>
    </w:div>
    <w:div w:id="1562668245">
      <w:bodyDiv w:val="1"/>
      <w:marLeft w:val="0"/>
      <w:marRight w:val="0"/>
      <w:marTop w:val="0"/>
      <w:marBottom w:val="0"/>
      <w:divBdr>
        <w:top w:val="none" w:sz="0" w:space="0" w:color="auto"/>
        <w:left w:val="none" w:sz="0" w:space="0" w:color="auto"/>
        <w:bottom w:val="none" w:sz="0" w:space="0" w:color="auto"/>
        <w:right w:val="none" w:sz="0" w:space="0" w:color="auto"/>
      </w:divBdr>
    </w:div>
    <w:div w:id="1562935267">
      <w:bodyDiv w:val="1"/>
      <w:marLeft w:val="0"/>
      <w:marRight w:val="0"/>
      <w:marTop w:val="0"/>
      <w:marBottom w:val="0"/>
      <w:divBdr>
        <w:top w:val="none" w:sz="0" w:space="0" w:color="auto"/>
        <w:left w:val="none" w:sz="0" w:space="0" w:color="auto"/>
        <w:bottom w:val="none" w:sz="0" w:space="0" w:color="auto"/>
        <w:right w:val="none" w:sz="0" w:space="0" w:color="auto"/>
      </w:divBdr>
    </w:div>
    <w:div w:id="1563327433">
      <w:bodyDiv w:val="1"/>
      <w:marLeft w:val="0"/>
      <w:marRight w:val="0"/>
      <w:marTop w:val="0"/>
      <w:marBottom w:val="0"/>
      <w:divBdr>
        <w:top w:val="none" w:sz="0" w:space="0" w:color="auto"/>
        <w:left w:val="none" w:sz="0" w:space="0" w:color="auto"/>
        <w:bottom w:val="none" w:sz="0" w:space="0" w:color="auto"/>
        <w:right w:val="none" w:sz="0" w:space="0" w:color="auto"/>
      </w:divBdr>
    </w:div>
    <w:div w:id="1563364579">
      <w:bodyDiv w:val="1"/>
      <w:marLeft w:val="0"/>
      <w:marRight w:val="0"/>
      <w:marTop w:val="0"/>
      <w:marBottom w:val="0"/>
      <w:divBdr>
        <w:top w:val="none" w:sz="0" w:space="0" w:color="auto"/>
        <w:left w:val="none" w:sz="0" w:space="0" w:color="auto"/>
        <w:bottom w:val="none" w:sz="0" w:space="0" w:color="auto"/>
        <w:right w:val="none" w:sz="0" w:space="0" w:color="auto"/>
      </w:divBdr>
    </w:div>
    <w:div w:id="1564751629">
      <w:bodyDiv w:val="1"/>
      <w:marLeft w:val="0"/>
      <w:marRight w:val="0"/>
      <w:marTop w:val="0"/>
      <w:marBottom w:val="0"/>
      <w:divBdr>
        <w:top w:val="none" w:sz="0" w:space="0" w:color="auto"/>
        <w:left w:val="none" w:sz="0" w:space="0" w:color="auto"/>
        <w:bottom w:val="none" w:sz="0" w:space="0" w:color="auto"/>
        <w:right w:val="none" w:sz="0" w:space="0" w:color="auto"/>
      </w:divBdr>
      <w:divsChild>
        <w:div w:id="1282105413">
          <w:marLeft w:val="547"/>
          <w:marRight w:val="0"/>
          <w:marTop w:val="0"/>
          <w:marBottom w:val="0"/>
          <w:divBdr>
            <w:top w:val="none" w:sz="0" w:space="0" w:color="auto"/>
            <w:left w:val="none" w:sz="0" w:space="0" w:color="auto"/>
            <w:bottom w:val="none" w:sz="0" w:space="0" w:color="auto"/>
            <w:right w:val="none" w:sz="0" w:space="0" w:color="auto"/>
          </w:divBdr>
        </w:div>
      </w:divsChild>
    </w:div>
    <w:div w:id="1564752144">
      <w:bodyDiv w:val="1"/>
      <w:marLeft w:val="0"/>
      <w:marRight w:val="0"/>
      <w:marTop w:val="0"/>
      <w:marBottom w:val="0"/>
      <w:divBdr>
        <w:top w:val="none" w:sz="0" w:space="0" w:color="auto"/>
        <w:left w:val="none" w:sz="0" w:space="0" w:color="auto"/>
        <w:bottom w:val="none" w:sz="0" w:space="0" w:color="auto"/>
        <w:right w:val="none" w:sz="0" w:space="0" w:color="auto"/>
      </w:divBdr>
    </w:div>
    <w:div w:id="1564825899">
      <w:bodyDiv w:val="1"/>
      <w:marLeft w:val="0"/>
      <w:marRight w:val="0"/>
      <w:marTop w:val="0"/>
      <w:marBottom w:val="0"/>
      <w:divBdr>
        <w:top w:val="none" w:sz="0" w:space="0" w:color="auto"/>
        <w:left w:val="none" w:sz="0" w:space="0" w:color="auto"/>
        <w:bottom w:val="none" w:sz="0" w:space="0" w:color="auto"/>
        <w:right w:val="none" w:sz="0" w:space="0" w:color="auto"/>
      </w:divBdr>
    </w:div>
    <w:div w:id="1565483336">
      <w:bodyDiv w:val="1"/>
      <w:marLeft w:val="0"/>
      <w:marRight w:val="0"/>
      <w:marTop w:val="0"/>
      <w:marBottom w:val="0"/>
      <w:divBdr>
        <w:top w:val="none" w:sz="0" w:space="0" w:color="auto"/>
        <w:left w:val="none" w:sz="0" w:space="0" w:color="auto"/>
        <w:bottom w:val="none" w:sz="0" w:space="0" w:color="auto"/>
        <w:right w:val="none" w:sz="0" w:space="0" w:color="auto"/>
      </w:divBdr>
    </w:div>
    <w:div w:id="1565721677">
      <w:bodyDiv w:val="1"/>
      <w:marLeft w:val="0"/>
      <w:marRight w:val="0"/>
      <w:marTop w:val="0"/>
      <w:marBottom w:val="0"/>
      <w:divBdr>
        <w:top w:val="none" w:sz="0" w:space="0" w:color="auto"/>
        <w:left w:val="none" w:sz="0" w:space="0" w:color="auto"/>
        <w:bottom w:val="none" w:sz="0" w:space="0" w:color="auto"/>
        <w:right w:val="none" w:sz="0" w:space="0" w:color="auto"/>
      </w:divBdr>
    </w:div>
    <w:div w:id="1566062618">
      <w:bodyDiv w:val="1"/>
      <w:marLeft w:val="0"/>
      <w:marRight w:val="0"/>
      <w:marTop w:val="0"/>
      <w:marBottom w:val="0"/>
      <w:divBdr>
        <w:top w:val="none" w:sz="0" w:space="0" w:color="auto"/>
        <w:left w:val="none" w:sz="0" w:space="0" w:color="auto"/>
        <w:bottom w:val="none" w:sz="0" w:space="0" w:color="auto"/>
        <w:right w:val="none" w:sz="0" w:space="0" w:color="auto"/>
      </w:divBdr>
    </w:div>
    <w:div w:id="1566179696">
      <w:bodyDiv w:val="1"/>
      <w:marLeft w:val="0"/>
      <w:marRight w:val="0"/>
      <w:marTop w:val="0"/>
      <w:marBottom w:val="0"/>
      <w:divBdr>
        <w:top w:val="none" w:sz="0" w:space="0" w:color="auto"/>
        <w:left w:val="none" w:sz="0" w:space="0" w:color="auto"/>
        <w:bottom w:val="none" w:sz="0" w:space="0" w:color="auto"/>
        <w:right w:val="none" w:sz="0" w:space="0" w:color="auto"/>
      </w:divBdr>
    </w:div>
    <w:div w:id="1566454879">
      <w:bodyDiv w:val="1"/>
      <w:marLeft w:val="0"/>
      <w:marRight w:val="0"/>
      <w:marTop w:val="0"/>
      <w:marBottom w:val="0"/>
      <w:divBdr>
        <w:top w:val="none" w:sz="0" w:space="0" w:color="auto"/>
        <w:left w:val="none" w:sz="0" w:space="0" w:color="auto"/>
        <w:bottom w:val="none" w:sz="0" w:space="0" w:color="auto"/>
        <w:right w:val="none" w:sz="0" w:space="0" w:color="auto"/>
      </w:divBdr>
    </w:div>
    <w:div w:id="1566649152">
      <w:bodyDiv w:val="1"/>
      <w:marLeft w:val="0"/>
      <w:marRight w:val="0"/>
      <w:marTop w:val="0"/>
      <w:marBottom w:val="0"/>
      <w:divBdr>
        <w:top w:val="none" w:sz="0" w:space="0" w:color="auto"/>
        <w:left w:val="none" w:sz="0" w:space="0" w:color="auto"/>
        <w:bottom w:val="none" w:sz="0" w:space="0" w:color="auto"/>
        <w:right w:val="none" w:sz="0" w:space="0" w:color="auto"/>
      </w:divBdr>
    </w:div>
    <w:div w:id="1566838437">
      <w:bodyDiv w:val="1"/>
      <w:marLeft w:val="0"/>
      <w:marRight w:val="0"/>
      <w:marTop w:val="0"/>
      <w:marBottom w:val="0"/>
      <w:divBdr>
        <w:top w:val="none" w:sz="0" w:space="0" w:color="auto"/>
        <w:left w:val="none" w:sz="0" w:space="0" w:color="auto"/>
        <w:bottom w:val="none" w:sz="0" w:space="0" w:color="auto"/>
        <w:right w:val="none" w:sz="0" w:space="0" w:color="auto"/>
      </w:divBdr>
    </w:div>
    <w:div w:id="1567688875">
      <w:bodyDiv w:val="1"/>
      <w:marLeft w:val="0"/>
      <w:marRight w:val="0"/>
      <w:marTop w:val="0"/>
      <w:marBottom w:val="0"/>
      <w:divBdr>
        <w:top w:val="none" w:sz="0" w:space="0" w:color="auto"/>
        <w:left w:val="none" w:sz="0" w:space="0" w:color="auto"/>
        <w:bottom w:val="none" w:sz="0" w:space="0" w:color="auto"/>
        <w:right w:val="none" w:sz="0" w:space="0" w:color="auto"/>
      </w:divBdr>
    </w:div>
    <w:div w:id="1568299373">
      <w:bodyDiv w:val="1"/>
      <w:marLeft w:val="0"/>
      <w:marRight w:val="0"/>
      <w:marTop w:val="0"/>
      <w:marBottom w:val="0"/>
      <w:divBdr>
        <w:top w:val="none" w:sz="0" w:space="0" w:color="auto"/>
        <w:left w:val="none" w:sz="0" w:space="0" w:color="auto"/>
        <w:bottom w:val="none" w:sz="0" w:space="0" w:color="auto"/>
        <w:right w:val="none" w:sz="0" w:space="0" w:color="auto"/>
      </w:divBdr>
    </w:div>
    <w:div w:id="1568413433">
      <w:bodyDiv w:val="1"/>
      <w:marLeft w:val="0"/>
      <w:marRight w:val="0"/>
      <w:marTop w:val="0"/>
      <w:marBottom w:val="0"/>
      <w:divBdr>
        <w:top w:val="none" w:sz="0" w:space="0" w:color="auto"/>
        <w:left w:val="none" w:sz="0" w:space="0" w:color="auto"/>
        <w:bottom w:val="none" w:sz="0" w:space="0" w:color="auto"/>
        <w:right w:val="none" w:sz="0" w:space="0" w:color="auto"/>
      </w:divBdr>
    </w:div>
    <w:div w:id="1568495744">
      <w:bodyDiv w:val="1"/>
      <w:marLeft w:val="0"/>
      <w:marRight w:val="0"/>
      <w:marTop w:val="0"/>
      <w:marBottom w:val="0"/>
      <w:divBdr>
        <w:top w:val="none" w:sz="0" w:space="0" w:color="auto"/>
        <w:left w:val="none" w:sz="0" w:space="0" w:color="auto"/>
        <w:bottom w:val="none" w:sz="0" w:space="0" w:color="auto"/>
        <w:right w:val="none" w:sz="0" w:space="0" w:color="auto"/>
      </w:divBdr>
    </w:div>
    <w:div w:id="1568681706">
      <w:bodyDiv w:val="1"/>
      <w:marLeft w:val="0"/>
      <w:marRight w:val="0"/>
      <w:marTop w:val="0"/>
      <w:marBottom w:val="0"/>
      <w:divBdr>
        <w:top w:val="none" w:sz="0" w:space="0" w:color="auto"/>
        <w:left w:val="none" w:sz="0" w:space="0" w:color="auto"/>
        <w:bottom w:val="none" w:sz="0" w:space="0" w:color="auto"/>
        <w:right w:val="none" w:sz="0" w:space="0" w:color="auto"/>
      </w:divBdr>
    </w:div>
    <w:div w:id="1568689997">
      <w:bodyDiv w:val="1"/>
      <w:marLeft w:val="0"/>
      <w:marRight w:val="0"/>
      <w:marTop w:val="0"/>
      <w:marBottom w:val="0"/>
      <w:divBdr>
        <w:top w:val="none" w:sz="0" w:space="0" w:color="auto"/>
        <w:left w:val="none" w:sz="0" w:space="0" w:color="auto"/>
        <w:bottom w:val="none" w:sz="0" w:space="0" w:color="auto"/>
        <w:right w:val="none" w:sz="0" w:space="0" w:color="auto"/>
      </w:divBdr>
    </w:div>
    <w:div w:id="1568880228">
      <w:bodyDiv w:val="1"/>
      <w:marLeft w:val="0"/>
      <w:marRight w:val="0"/>
      <w:marTop w:val="0"/>
      <w:marBottom w:val="0"/>
      <w:divBdr>
        <w:top w:val="none" w:sz="0" w:space="0" w:color="auto"/>
        <w:left w:val="none" w:sz="0" w:space="0" w:color="auto"/>
        <w:bottom w:val="none" w:sz="0" w:space="0" w:color="auto"/>
        <w:right w:val="none" w:sz="0" w:space="0" w:color="auto"/>
      </w:divBdr>
    </w:div>
    <w:div w:id="1569345290">
      <w:bodyDiv w:val="1"/>
      <w:marLeft w:val="0"/>
      <w:marRight w:val="0"/>
      <w:marTop w:val="0"/>
      <w:marBottom w:val="0"/>
      <w:divBdr>
        <w:top w:val="none" w:sz="0" w:space="0" w:color="auto"/>
        <w:left w:val="none" w:sz="0" w:space="0" w:color="auto"/>
        <w:bottom w:val="none" w:sz="0" w:space="0" w:color="auto"/>
        <w:right w:val="none" w:sz="0" w:space="0" w:color="auto"/>
      </w:divBdr>
    </w:div>
    <w:div w:id="1569420292">
      <w:bodyDiv w:val="1"/>
      <w:marLeft w:val="0"/>
      <w:marRight w:val="0"/>
      <w:marTop w:val="0"/>
      <w:marBottom w:val="0"/>
      <w:divBdr>
        <w:top w:val="none" w:sz="0" w:space="0" w:color="auto"/>
        <w:left w:val="none" w:sz="0" w:space="0" w:color="auto"/>
        <w:bottom w:val="none" w:sz="0" w:space="0" w:color="auto"/>
        <w:right w:val="none" w:sz="0" w:space="0" w:color="auto"/>
      </w:divBdr>
    </w:div>
    <w:div w:id="1569459568">
      <w:bodyDiv w:val="1"/>
      <w:marLeft w:val="0"/>
      <w:marRight w:val="0"/>
      <w:marTop w:val="0"/>
      <w:marBottom w:val="0"/>
      <w:divBdr>
        <w:top w:val="none" w:sz="0" w:space="0" w:color="auto"/>
        <w:left w:val="none" w:sz="0" w:space="0" w:color="auto"/>
        <w:bottom w:val="none" w:sz="0" w:space="0" w:color="auto"/>
        <w:right w:val="none" w:sz="0" w:space="0" w:color="auto"/>
      </w:divBdr>
    </w:div>
    <w:div w:id="1569461848">
      <w:bodyDiv w:val="1"/>
      <w:marLeft w:val="0"/>
      <w:marRight w:val="0"/>
      <w:marTop w:val="0"/>
      <w:marBottom w:val="0"/>
      <w:divBdr>
        <w:top w:val="none" w:sz="0" w:space="0" w:color="auto"/>
        <w:left w:val="none" w:sz="0" w:space="0" w:color="auto"/>
        <w:bottom w:val="none" w:sz="0" w:space="0" w:color="auto"/>
        <w:right w:val="none" w:sz="0" w:space="0" w:color="auto"/>
      </w:divBdr>
    </w:div>
    <w:div w:id="1570267328">
      <w:bodyDiv w:val="1"/>
      <w:marLeft w:val="0"/>
      <w:marRight w:val="0"/>
      <w:marTop w:val="0"/>
      <w:marBottom w:val="0"/>
      <w:divBdr>
        <w:top w:val="none" w:sz="0" w:space="0" w:color="auto"/>
        <w:left w:val="none" w:sz="0" w:space="0" w:color="auto"/>
        <w:bottom w:val="none" w:sz="0" w:space="0" w:color="auto"/>
        <w:right w:val="none" w:sz="0" w:space="0" w:color="auto"/>
      </w:divBdr>
    </w:div>
    <w:div w:id="1570530856">
      <w:bodyDiv w:val="1"/>
      <w:marLeft w:val="0"/>
      <w:marRight w:val="0"/>
      <w:marTop w:val="0"/>
      <w:marBottom w:val="0"/>
      <w:divBdr>
        <w:top w:val="none" w:sz="0" w:space="0" w:color="auto"/>
        <w:left w:val="none" w:sz="0" w:space="0" w:color="auto"/>
        <w:bottom w:val="none" w:sz="0" w:space="0" w:color="auto"/>
        <w:right w:val="none" w:sz="0" w:space="0" w:color="auto"/>
      </w:divBdr>
    </w:div>
    <w:div w:id="1570728530">
      <w:bodyDiv w:val="1"/>
      <w:marLeft w:val="0"/>
      <w:marRight w:val="0"/>
      <w:marTop w:val="0"/>
      <w:marBottom w:val="0"/>
      <w:divBdr>
        <w:top w:val="none" w:sz="0" w:space="0" w:color="auto"/>
        <w:left w:val="none" w:sz="0" w:space="0" w:color="auto"/>
        <w:bottom w:val="none" w:sz="0" w:space="0" w:color="auto"/>
        <w:right w:val="none" w:sz="0" w:space="0" w:color="auto"/>
      </w:divBdr>
    </w:div>
    <w:div w:id="1570729199">
      <w:bodyDiv w:val="1"/>
      <w:marLeft w:val="0"/>
      <w:marRight w:val="0"/>
      <w:marTop w:val="0"/>
      <w:marBottom w:val="0"/>
      <w:divBdr>
        <w:top w:val="none" w:sz="0" w:space="0" w:color="auto"/>
        <w:left w:val="none" w:sz="0" w:space="0" w:color="auto"/>
        <w:bottom w:val="none" w:sz="0" w:space="0" w:color="auto"/>
        <w:right w:val="none" w:sz="0" w:space="0" w:color="auto"/>
      </w:divBdr>
    </w:div>
    <w:div w:id="1571504595">
      <w:bodyDiv w:val="1"/>
      <w:marLeft w:val="0"/>
      <w:marRight w:val="0"/>
      <w:marTop w:val="0"/>
      <w:marBottom w:val="0"/>
      <w:divBdr>
        <w:top w:val="none" w:sz="0" w:space="0" w:color="auto"/>
        <w:left w:val="none" w:sz="0" w:space="0" w:color="auto"/>
        <w:bottom w:val="none" w:sz="0" w:space="0" w:color="auto"/>
        <w:right w:val="none" w:sz="0" w:space="0" w:color="auto"/>
      </w:divBdr>
    </w:div>
    <w:div w:id="1571697122">
      <w:bodyDiv w:val="1"/>
      <w:marLeft w:val="0"/>
      <w:marRight w:val="0"/>
      <w:marTop w:val="0"/>
      <w:marBottom w:val="0"/>
      <w:divBdr>
        <w:top w:val="none" w:sz="0" w:space="0" w:color="auto"/>
        <w:left w:val="none" w:sz="0" w:space="0" w:color="auto"/>
        <w:bottom w:val="none" w:sz="0" w:space="0" w:color="auto"/>
        <w:right w:val="none" w:sz="0" w:space="0" w:color="auto"/>
      </w:divBdr>
    </w:div>
    <w:div w:id="1572419973">
      <w:bodyDiv w:val="1"/>
      <w:marLeft w:val="0"/>
      <w:marRight w:val="0"/>
      <w:marTop w:val="0"/>
      <w:marBottom w:val="0"/>
      <w:divBdr>
        <w:top w:val="none" w:sz="0" w:space="0" w:color="auto"/>
        <w:left w:val="none" w:sz="0" w:space="0" w:color="auto"/>
        <w:bottom w:val="none" w:sz="0" w:space="0" w:color="auto"/>
        <w:right w:val="none" w:sz="0" w:space="0" w:color="auto"/>
      </w:divBdr>
    </w:div>
    <w:div w:id="1572887133">
      <w:bodyDiv w:val="1"/>
      <w:marLeft w:val="0"/>
      <w:marRight w:val="0"/>
      <w:marTop w:val="0"/>
      <w:marBottom w:val="0"/>
      <w:divBdr>
        <w:top w:val="none" w:sz="0" w:space="0" w:color="auto"/>
        <w:left w:val="none" w:sz="0" w:space="0" w:color="auto"/>
        <w:bottom w:val="none" w:sz="0" w:space="0" w:color="auto"/>
        <w:right w:val="none" w:sz="0" w:space="0" w:color="auto"/>
      </w:divBdr>
      <w:divsChild>
        <w:div w:id="422648600">
          <w:marLeft w:val="640"/>
          <w:marRight w:val="0"/>
          <w:marTop w:val="0"/>
          <w:marBottom w:val="0"/>
          <w:divBdr>
            <w:top w:val="none" w:sz="0" w:space="0" w:color="auto"/>
            <w:left w:val="none" w:sz="0" w:space="0" w:color="auto"/>
            <w:bottom w:val="none" w:sz="0" w:space="0" w:color="auto"/>
            <w:right w:val="none" w:sz="0" w:space="0" w:color="auto"/>
          </w:divBdr>
        </w:div>
        <w:div w:id="1691293097">
          <w:marLeft w:val="640"/>
          <w:marRight w:val="0"/>
          <w:marTop w:val="0"/>
          <w:marBottom w:val="0"/>
          <w:divBdr>
            <w:top w:val="none" w:sz="0" w:space="0" w:color="auto"/>
            <w:left w:val="none" w:sz="0" w:space="0" w:color="auto"/>
            <w:bottom w:val="none" w:sz="0" w:space="0" w:color="auto"/>
            <w:right w:val="none" w:sz="0" w:space="0" w:color="auto"/>
          </w:divBdr>
        </w:div>
        <w:div w:id="1169056940">
          <w:marLeft w:val="640"/>
          <w:marRight w:val="0"/>
          <w:marTop w:val="0"/>
          <w:marBottom w:val="0"/>
          <w:divBdr>
            <w:top w:val="none" w:sz="0" w:space="0" w:color="auto"/>
            <w:left w:val="none" w:sz="0" w:space="0" w:color="auto"/>
            <w:bottom w:val="none" w:sz="0" w:space="0" w:color="auto"/>
            <w:right w:val="none" w:sz="0" w:space="0" w:color="auto"/>
          </w:divBdr>
        </w:div>
        <w:div w:id="1091662718">
          <w:marLeft w:val="640"/>
          <w:marRight w:val="0"/>
          <w:marTop w:val="0"/>
          <w:marBottom w:val="0"/>
          <w:divBdr>
            <w:top w:val="none" w:sz="0" w:space="0" w:color="auto"/>
            <w:left w:val="none" w:sz="0" w:space="0" w:color="auto"/>
            <w:bottom w:val="none" w:sz="0" w:space="0" w:color="auto"/>
            <w:right w:val="none" w:sz="0" w:space="0" w:color="auto"/>
          </w:divBdr>
        </w:div>
        <w:div w:id="941229945">
          <w:marLeft w:val="640"/>
          <w:marRight w:val="0"/>
          <w:marTop w:val="0"/>
          <w:marBottom w:val="0"/>
          <w:divBdr>
            <w:top w:val="none" w:sz="0" w:space="0" w:color="auto"/>
            <w:left w:val="none" w:sz="0" w:space="0" w:color="auto"/>
            <w:bottom w:val="none" w:sz="0" w:space="0" w:color="auto"/>
            <w:right w:val="none" w:sz="0" w:space="0" w:color="auto"/>
          </w:divBdr>
        </w:div>
        <w:div w:id="1253008000">
          <w:marLeft w:val="640"/>
          <w:marRight w:val="0"/>
          <w:marTop w:val="0"/>
          <w:marBottom w:val="0"/>
          <w:divBdr>
            <w:top w:val="none" w:sz="0" w:space="0" w:color="auto"/>
            <w:left w:val="none" w:sz="0" w:space="0" w:color="auto"/>
            <w:bottom w:val="none" w:sz="0" w:space="0" w:color="auto"/>
            <w:right w:val="none" w:sz="0" w:space="0" w:color="auto"/>
          </w:divBdr>
        </w:div>
        <w:div w:id="1147548439">
          <w:marLeft w:val="640"/>
          <w:marRight w:val="0"/>
          <w:marTop w:val="0"/>
          <w:marBottom w:val="0"/>
          <w:divBdr>
            <w:top w:val="none" w:sz="0" w:space="0" w:color="auto"/>
            <w:left w:val="none" w:sz="0" w:space="0" w:color="auto"/>
            <w:bottom w:val="none" w:sz="0" w:space="0" w:color="auto"/>
            <w:right w:val="none" w:sz="0" w:space="0" w:color="auto"/>
          </w:divBdr>
        </w:div>
        <w:div w:id="347827526">
          <w:marLeft w:val="640"/>
          <w:marRight w:val="0"/>
          <w:marTop w:val="0"/>
          <w:marBottom w:val="0"/>
          <w:divBdr>
            <w:top w:val="none" w:sz="0" w:space="0" w:color="auto"/>
            <w:left w:val="none" w:sz="0" w:space="0" w:color="auto"/>
            <w:bottom w:val="none" w:sz="0" w:space="0" w:color="auto"/>
            <w:right w:val="none" w:sz="0" w:space="0" w:color="auto"/>
          </w:divBdr>
        </w:div>
        <w:div w:id="55055827">
          <w:marLeft w:val="640"/>
          <w:marRight w:val="0"/>
          <w:marTop w:val="0"/>
          <w:marBottom w:val="0"/>
          <w:divBdr>
            <w:top w:val="none" w:sz="0" w:space="0" w:color="auto"/>
            <w:left w:val="none" w:sz="0" w:space="0" w:color="auto"/>
            <w:bottom w:val="none" w:sz="0" w:space="0" w:color="auto"/>
            <w:right w:val="none" w:sz="0" w:space="0" w:color="auto"/>
          </w:divBdr>
        </w:div>
        <w:div w:id="1245139572">
          <w:marLeft w:val="640"/>
          <w:marRight w:val="0"/>
          <w:marTop w:val="0"/>
          <w:marBottom w:val="0"/>
          <w:divBdr>
            <w:top w:val="none" w:sz="0" w:space="0" w:color="auto"/>
            <w:left w:val="none" w:sz="0" w:space="0" w:color="auto"/>
            <w:bottom w:val="none" w:sz="0" w:space="0" w:color="auto"/>
            <w:right w:val="none" w:sz="0" w:space="0" w:color="auto"/>
          </w:divBdr>
        </w:div>
        <w:div w:id="187985075">
          <w:marLeft w:val="640"/>
          <w:marRight w:val="0"/>
          <w:marTop w:val="0"/>
          <w:marBottom w:val="0"/>
          <w:divBdr>
            <w:top w:val="none" w:sz="0" w:space="0" w:color="auto"/>
            <w:left w:val="none" w:sz="0" w:space="0" w:color="auto"/>
            <w:bottom w:val="none" w:sz="0" w:space="0" w:color="auto"/>
            <w:right w:val="none" w:sz="0" w:space="0" w:color="auto"/>
          </w:divBdr>
        </w:div>
        <w:div w:id="1811551933">
          <w:marLeft w:val="640"/>
          <w:marRight w:val="0"/>
          <w:marTop w:val="0"/>
          <w:marBottom w:val="0"/>
          <w:divBdr>
            <w:top w:val="none" w:sz="0" w:space="0" w:color="auto"/>
            <w:left w:val="none" w:sz="0" w:space="0" w:color="auto"/>
            <w:bottom w:val="none" w:sz="0" w:space="0" w:color="auto"/>
            <w:right w:val="none" w:sz="0" w:space="0" w:color="auto"/>
          </w:divBdr>
        </w:div>
        <w:div w:id="257719523">
          <w:marLeft w:val="640"/>
          <w:marRight w:val="0"/>
          <w:marTop w:val="0"/>
          <w:marBottom w:val="0"/>
          <w:divBdr>
            <w:top w:val="none" w:sz="0" w:space="0" w:color="auto"/>
            <w:left w:val="none" w:sz="0" w:space="0" w:color="auto"/>
            <w:bottom w:val="none" w:sz="0" w:space="0" w:color="auto"/>
            <w:right w:val="none" w:sz="0" w:space="0" w:color="auto"/>
          </w:divBdr>
        </w:div>
        <w:div w:id="281688607">
          <w:marLeft w:val="640"/>
          <w:marRight w:val="0"/>
          <w:marTop w:val="0"/>
          <w:marBottom w:val="0"/>
          <w:divBdr>
            <w:top w:val="none" w:sz="0" w:space="0" w:color="auto"/>
            <w:left w:val="none" w:sz="0" w:space="0" w:color="auto"/>
            <w:bottom w:val="none" w:sz="0" w:space="0" w:color="auto"/>
            <w:right w:val="none" w:sz="0" w:space="0" w:color="auto"/>
          </w:divBdr>
        </w:div>
        <w:div w:id="641039534">
          <w:marLeft w:val="640"/>
          <w:marRight w:val="0"/>
          <w:marTop w:val="0"/>
          <w:marBottom w:val="0"/>
          <w:divBdr>
            <w:top w:val="none" w:sz="0" w:space="0" w:color="auto"/>
            <w:left w:val="none" w:sz="0" w:space="0" w:color="auto"/>
            <w:bottom w:val="none" w:sz="0" w:space="0" w:color="auto"/>
            <w:right w:val="none" w:sz="0" w:space="0" w:color="auto"/>
          </w:divBdr>
        </w:div>
        <w:div w:id="1196842837">
          <w:marLeft w:val="640"/>
          <w:marRight w:val="0"/>
          <w:marTop w:val="0"/>
          <w:marBottom w:val="0"/>
          <w:divBdr>
            <w:top w:val="none" w:sz="0" w:space="0" w:color="auto"/>
            <w:left w:val="none" w:sz="0" w:space="0" w:color="auto"/>
            <w:bottom w:val="none" w:sz="0" w:space="0" w:color="auto"/>
            <w:right w:val="none" w:sz="0" w:space="0" w:color="auto"/>
          </w:divBdr>
        </w:div>
        <w:div w:id="1615669780">
          <w:marLeft w:val="640"/>
          <w:marRight w:val="0"/>
          <w:marTop w:val="0"/>
          <w:marBottom w:val="0"/>
          <w:divBdr>
            <w:top w:val="none" w:sz="0" w:space="0" w:color="auto"/>
            <w:left w:val="none" w:sz="0" w:space="0" w:color="auto"/>
            <w:bottom w:val="none" w:sz="0" w:space="0" w:color="auto"/>
            <w:right w:val="none" w:sz="0" w:space="0" w:color="auto"/>
          </w:divBdr>
        </w:div>
        <w:div w:id="39671320">
          <w:marLeft w:val="640"/>
          <w:marRight w:val="0"/>
          <w:marTop w:val="0"/>
          <w:marBottom w:val="0"/>
          <w:divBdr>
            <w:top w:val="none" w:sz="0" w:space="0" w:color="auto"/>
            <w:left w:val="none" w:sz="0" w:space="0" w:color="auto"/>
            <w:bottom w:val="none" w:sz="0" w:space="0" w:color="auto"/>
            <w:right w:val="none" w:sz="0" w:space="0" w:color="auto"/>
          </w:divBdr>
        </w:div>
        <w:div w:id="1158300802">
          <w:marLeft w:val="640"/>
          <w:marRight w:val="0"/>
          <w:marTop w:val="0"/>
          <w:marBottom w:val="0"/>
          <w:divBdr>
            <w:top w:val="none" w:sz="0" w:space="0" w:color="auto"/>
            <w:left w:val="none" w:sz="0" w:space="0" w:color="auto"/>
            <w:bottom w:val="none" w:sz="0" w:space="0" w:color="auto"/>
            <w:right w:val="none" w:sz="0" w:space="0" w:color="auto"/>
          </w:divBdr>
        </w:div>
        <w:div w:id="1556315873">
          <w:marLeft w:val="640"/>
          <w:marRight w:val="0"/>
          <w:marTop w:val="0"/>
          <w:marBottom w:val="0"/>
          <w:divBdr>
            <w:top w:val="none" w:sz="0" w:space="0" w:color="auto"/>
            <w:left w:val="none" w:sz="0" w:space="0" w:color="auto"/>
            <w:bottom w:val="none" w:sz="0" w:space="0" w:color="auto"/>
            <w:right w:val="none" w:sz="0" w:space="0" w:color="auto"/>
          </w:divBdr>
        </w:div>
        <w:div w:id="1961299884">
          <w:marLeft w:val="640"/>
          <w:marRight w:val="0"/>
          <w:marTop w:val="0"/>
          <w:marBottom w:val="0"/>
          <w:divBdr>
            <w:top w:val="none" w:sz="0" w:space="0" w:color="auto"/>
            <w:left w:val="none" w:sz="0" w:space="0" w:color="auto"/>
            <w:bottom w:val="none" w:sz="0" w:space="0" w:color="auto"/>
            <w:right w:val="none" w:sz="0" w:space="0" w:color="auto"/>
          </w:divBdr>
        </w:div>
        <w:div w:id="2075351694">
          <w:marLeft w:val="640"/>
          <w:marRight w:val="0"/>
          <w:marTop w:val="0"/>
          <w:marBottom w:val="0"/>
          <w:divBdr>
            <w:top w:val="none" w:sz="0" w:space="0" w:color="auto"/>
            <w:left w:val="none" w:sz="0" w:space="0" w:color="auto"/>
            <w:bottom w:val="none" w:sz="0" w:space="0" w:color="auto"/>
            <w:right w:val="none" w:sz="0" w:space="0" w:color="auto"/>
          </w:divBdr>
        </w:div>
        <w:div w:id="1349792889">
          <w:marLeft w:val="640"/>
          <w:marRight w:val="0"/>
          <w:marTop w:val="0"/>
          <w:marBottom w:val="0"/>
          <w:divBdr>
            <w:top w:val="none" w:sz="0" w:space="0" w:color="auto"/>
            <w:left w:val="none" w:sz="0" w:space="0" w:color="auto"/>
            <w:bottom w:val="none" w:sz="0" w:space="0" w:color="auto"/>
            <w:right w:val="none" w:sz="0" w:space="0" w:color="auto"/>
          </w:divBdr>
        </w:div>
        <w:div w:id="245967849">
          <w:marLeft w:val="640"/>
          <w:marRight w:val="0"/>
          <w:marTop w:val="0"/>
          <w:marBottom w:val="0"/>
          <w:divBdr>
            <w:top w:val="none" w:sz="0" w:space="0" w:color="auto"/>
            <w:left w:val="none" w:sz="0" w:space="0" w:color="auto"/>
            <w:bottom w:val="none" w:sz="0" w:space="0" w:color="auto"/>
            <w:right w:val="none" w:sz="0" w:space="0" w:color="auto"/>
          </w:divBdr>
        </w:div>
        <w:div w:id="707335943">
          <w:marLeft w:val="640"/>
          <w:marRight w:val="0"/>
          <w:marTop w:val="0"/>
          <w:marBottom w:val="0"/>
          <w:divBdr>
            <w:top w:val="none" w:sz="0" w:space="0" w:color="auto"/>
            <w:left w:val="none" w:sz="0" w:space="0" w:color="auto"/>
            <w:bottom w:val="none" w:sz="0" w:space="0" w:color="auto"/>
            <w:right w:val="none" w:sz="0" w:space="0" w:color="auto"/>
          </w:divBdr>
        </w:div>
        <w:div w:id="1426533188">
          <w:marLeft w:val="640"/>
          <w:marRight w:val="0"/>
          <w:marTop w:val="0"/>
          <w:marBottom w:val="0"/>
          <w:divBdr>
            <w:top w:val="none" w:sz="0" w:space="0" w:color="auto"/>
            <w:left w:val="none" w:sz="0" w:space="0" w:color="auto"/>
            <w:bottom w:val="none" w:sz="0" w:space="0" w:color="auto"/>
            <w:right w:val="none" w:sz="0" w:space="0" w:color="auto"/>
          </w:divBdr>
        </w:div>
        <w:div w:id="878707657">
          <w:marLeft w:val="640"/>
          <w:marRight w:val="0"/>
          <w:marTop w:val="0"/>
          <w:marBottom w:val="0"/>
          <w:divBdr>
            <w:top w:val="none" w:sz="0" w:space="0" w:color="auto"/>
            <w:left w:val="none" w:sz="0" w:space="0" w:color="auto"/>
            <w:bottom w:val="none" w:sz="0" w:space="0" w:color="auto"/>
            <w:right w:val="none" w:sz="0" w:space="0" w:color="auto"/>
          </w:divBdr>
        </w:div>
        <w:div w:id="540435845">
          <w:marLeft w:val="640"/>
          <w:marRight w:val="0"/>
          <w:marTop w:val="0"/>
          <w:marBottom w:val="0"/>
          <w:divBdr>
            <w:top w:val="none" w:sz="0" w:space="0" w:color="auto"/>
            <w:left w:val="none" w:sz="0" w:space="0" w:color="auto"/>
            <w:bottom w:val="none" w:sz="0" w:space="0" w:color="auto"/>
            <w:right w:val="none" w:sz="0" w:space="0" w:color="auto"/>
          </w:divBdr>
        </w:div>
        <w:div w:id="1263030491">
          <w:marLeft w:val="640"/>
          <w:marRight w:val="0"/>
          <w:marTop w:val="0"/>
          <w:marBottom w:val="0"/>
          <w:divBdr>
            <w:top w:val="none" w:sz="0" w:space="0" w:color="auto"/>
            <w:left w:val="none" w:sz="0" w:space="0" w:color="auto"/>
            <w:bottom w:val="none" w:sz="0" w:space="0" w:color="auto"/>
            <w:right w:val="none" w:sz="0" w:space="0" w:color="auto"/>
          </w:divBdr>
        </w:div>
        <w:div w:id="1401322120">
          <w:marLeft w:val="640"/>
          <w:marRight w:val="0"/>
          <w:marTop w:val="0"/>
          <w:marBottom w:val="0"/>
          <w:divBdr>
            <w:top w:val="none" w:sz="0" w:space="0" w:color="auto"/>
            <w:left w:val="none" w:sz="0" w:space="0" w:color="auto"/>
            <w:bottom w:val="none" w:sz="0" w:space="0" w:color="auto"/>
            <w:right w:val="none" w:sz="0" w:space="0" w:color="auto"/>
          </w:divBdr>
        </w:div>
        <w:div w:id="1961841205">
          <w:marLeft w:val="640"/>
          <w:marRight w:val="0"/>
          <w:marTop w:val="0"/>
          <w:marBottom w:val="0"/>
          <w:divBdr>
            <w:top w:val="none" w:sz="0" w:space="0" w:color="auto"/>
            <w:left w:val="none" w:sz="0" w:space="0" w:color="auto"/>
            <w:bottom w:val="none" w:sz="0" w:space="0" w:color="auto"/>
            <w:right w:val="none" w:sz="0" w:space="0" w:color="auto"/>
          </w:divBdr>
        </w:div>
        <w:div w:id="712467035">
          <w:marLeft w:val="640"/>
          <w:marRight w:val="0"/>
          <w:marTop w:val="0"/>
          <w:marBottom w:val="0"/>
          <w:divBdr>
            <w:top w:val="none" w:sz="0" w:space="0" w:color="auto"/>
            <w:left w:val="none" w:sz="0" w:space="0" w:color="auto"/>
            <w:bottom w:val="none" w:sz="0" w:space="0" w:color="auto"/>
            <w:right w:val="none" w:sz="0" w:space="0" w:color="auto"/>
          </w:divBdr>
        </w:div>
        <w:div w:id="1886916071">
          <w:marLeft w:val="640"/>
          <w:marRight w:val="0"/>
          <w:marTop w:val="0"/>
          <w:marBottom w:val="0"/>
          <w:divBdr>
            <w:top w:val="none" w:sz="0" w:space="0" w:color="auto"/>
            <w:left w:val="none" w:sz="0" w:space="0" w:color="auto"/>
            <w:bottom w:val="none" w:sz="0" w:space="0" w:color="auto"/>
            <w:right w:val="none" w:sz="0" w:space="0" w:color="auto"/>
          </w:divBdr>
        </w:div>
        <w:div w:id="218906443">
          <w:marLeft w:val="640"/>
          <w:marRight w:val="0"/>
          <w:marTop w:val="0"/>
          <w:marBottom w:val="0"/>
          <w:divBdr>
            <w:top w:val="none" w:sz="0" w:space="0" w:color="auto"/>
            <w:left w:val="none" w:sz="0" w:space="0" w:color="auto"/>
            <w:bottom w:val="none" w:sz="0" w:space="0" w:color="auto"/>
            <w:right w:val="none" w:sz="0" w:space="0" w:color="auto"/>
          </w:divBdr>
        </w:div>
        <w:div w:id="1685785589">
          <w:marLeft w:val="640"/>
          <w:marRight w:val="0"/>
          <w:marTop w:val="0"/>
          <w:marBottom w:val="0"/>
          <w:divBdr>
            <w:top w:val="none" w:sz="0" w:space="0" w:color="auto"/>
            <w:left w:val="none" w:sz="0" w:space="0" w:color="auto"/>
            <w:bottom w:val="none" w:sz="0" w:space="0" w:color="auto"/>
            <w:right w:val="none" w:sz="0" w:space="0" w:color="auto"/>
          </w:divBdr>
        </w:div>
        <w:div w:id="1854954439">
          <w:marLeft w:val="640"/>
          <w:marRight w:val="0"/>
          <w:marTop w:val="0"/>
          <w:marBottom w:val="0"/>
          <w:divBdr>
            <w:top w:val="none" w:sz="0" w:space="0" w:color="auto"/>
            <w:left w:val="none" w:sz="0" w:space="0" w:color="auto"/>
            <w:bottom w:val="none" w:sz="0" w:space="0" w:color="auto"/>
            <w:right w:val="none" w:sz="0" w:space="0" w:color="auto"/>
          </w:divBdr>
        </w:div>
        <w:div w:id="1736705236">
          <w:marLeft w:val="640"/>
          <w:marRight w:val="0"/>
          <w:marTop w:val="0"/>
          <w:marBottom w:val="0"/>
          <w:divBdr>
            <w:top w:val="none" w:sz="0" w:space="0" w:color="auto"/>
            <w:left w:val="none" w:sz="0" w:space="0" w:color="auto"/>
            <w:bottom w:val="none" w:sz="0" w:space="0" w:color="auto"/>
            <w:right w:val="none" w:sz="0" w:space="0" w:color="auto"/>
          </w:divBdr>
        </w:div>
        <w:div w:id="1061636159">
          <w:marLeft w:val="640"/>
          <w:marRight w:val="0"/>
          <w:marTop w:val="0"/>
          <w:marBottom w:val="0"/>
          <w:divBdr>
            <w:top w:val="none" w:sz="0" w:space="0" w:color="auto"/>
            <w:left w:val="none" w:sz="0" w:space="0" w:color="auto"/>
            <w:bottom w:val="none" w:sz="0" w:space="0" w:color="auto"/>
            <w:right w:val="none" w:sz="0" w:space="0" w:color="auto"/>
          </w:divBdr>
        </w:div>
        <w:div w:id="1155412301">
          <w:marLeft w:val="640"/>
          <w:marRight w:val="0"/>
          <w:marTop w:val="0"/>
          <w:marBottom w:val="0"/>
          <w:divBdr>
            <w:top w:val="none" w:sz="0" w:space="0" w:color="auto"/>
            <w:left w:val="none" w:sz="0" w:space="0" w:color="auto"/>
            <w:bottom w:val="none" w:sz="0" w:space="0" w:color="auto"/>
            <w:right w:val="none" w:sz="0" w:space="0" w:color="auto"/>
          </w:divBdr>
        </w:div>
        <w:div w:id="216016397">
          <w:marLeft w:val="640"/>
          <w:marRight w:val="0"/>
          <w:marTop w:val="0"/>
          <w:marBottom w:val="0"/>
          <w:divBdr>
            <w:top w:val="none" w:sz="0" w:space="0" w:color="auto"/>
            <w:left w:val="none" w:sz="0" w:space="0" w:color="auto"/>
            <w:bottom w:val="none" w:sz="0" w:space="0" w:color="auto"/>
            <w:right w:val="none" w:sz="0" w:space="0" w:color="auto"/>
          </w:divBdr>
        </w:div>
        <w:div w:id="1491826945">
          <w:marLeft w:val="640"/>
          <w:marRight w:val="0"/>
          <w:marTop w:val="0"/>
          <w:marBottom w:val="0"/>
          <w:divBdr>
            <w:top w:val="none" w:sz="0" w:space="0" w:color="auto"/>
            <w:left w:val="none" w:sz="0" w:space="0" w:color="auto"/>
            <w:bottom w:val="none" w:sz="0" w:space="0" w:color="auto"/>
            <w:right w:val="none" w:sz="0" w:space="0" w:color="auto"/>
          </w:divBdr>
        </w:div>
        <w:div w:id="2082865889">
          <w:marLeft w:val="640"/>
          <w:marRight w:val="0"/>
          <w:marTop w:val="0"/>
          <w:marBottom w:val="0"/>
          <w:divBdr>
            <w:top w:val="none" w:sz="0" w:space="0" w:color="auto"/>
            <w:left w:val="none" w:sz="0" w:space="0" w:color="auto"/>
            <w:bottom w:val="none" w:sz="0" w:space="0" w:color="auto"/>
            <w:right w:val="none" w:sz="0" w:space="0" w:color="auto"/>
          </w:divBdr>
        </w:div>
        <w:div w:id="1358123198">
          <w:marLeft w:val="640"/>
          <w:marRight w:val="0"/>
          <w:marTop w:val="0"/>
          <w:marBottom w:val="0"/>
          <w:divBdr>
            <w:top w:val="none" w:sz="0" w:space="0" w:color="auto"/>
            <w:left w:val="none" w:sz="0" w:space="0" w:color="auto"/>
            <w:bottom w:val="none" w:sz="0" w:space="0" w:color="auto"/>
            <w:right w:val="none" w:sz="0" w:space="0" w:color="auto"/>
          </w:divBdr>
        </w:div>
        <w:div w:id="499271739">
          <w:marLeft w:val="640"/>
          <w:marRight w:val="0"/>
          <w:marTop w:val="0"/>
          <w:marBottom w:val="0"/>
          <w:divBdr>
            <w:top w:val="none" w:sz="0" w:space="0" w:color="auto"/>
            <w:left w:val="none" w:sz="0" w:space="0" w:color="auto"/>
            <w:bottom w:val="none" w:sz="0" w:space="0" w:color="auto"/>
            <w:right w:val="none" w:sz="0" w:space="0" w:color="auto"/>
          </w:divBdr>
        </w:div>
        <w:div w:id="1659384038">
          <w:marLeft w:val="640"/>
          <w:marRight w:val="0"/>
          <w:marTop w:val="0"/>
          <w:marBottom w:val="0"/>
          <w:divBdr>
            <w:top w:val="none" w:sz="0" w:space="0" w:color="auto"/>
            <w:left w:val="none" w:sz="0" w:space="0" w:color="auto"/>
            <w:bottom w:val="none" w:sz="0" w:space="0" w:color="auto"/>
            <w:right w:val="none" w:sz="0" w:space="0" w:color="auto"/>
          </w:divBdr>
        </w:div>
        <w:div w:id="1179393072">
          <w:marLeft w:val="640"/>
          <w:marRight w:val="0"/>
          <w:marTop w:val="0"/>
          <w:marBottom w:val="0"/>
          <w:divBdr>
            <w:top w:val="none" w:sz="0" w:space="0" w:color="auto"/>
            <w:left w:val="none" w:sz="0" w:space="0" w:color="auto"/>
            <w:bottom w:val="none" w:sz="0" w:space="0" w:color="auto"/>
            <w:right w:val="none" w:sz="0" w:space="0" w:color="auto"/>
          </w:divBdr>
        </w:div>
        <w:div w:id="1713068730">
          <w:marLeft w:val="640"/>
          <w:marRight w:val="0"/>
          <w:marTop w:val="0"/>
          <w:marBottom w:val="0"/>
          <w:divBdr>
            <w:top w:val="none" w:sz="0" w:space="0" w:color="auto"/>
            <w:left w:val="none" w:sz="0" w:space="0" w:color="auto"/>
            <w:bottom w:val="none" w:sz="0" w:space="0" w:color="auto"/>
            <w:right w:val="none" w:sz="0" w:space="0" w:color="auto"/>
          </w:divBdr>
        </w:div>
        <w:div w:id="965697886">
          <w:marLeft w:val="640"/>
          <w:marRight w:val="0"/>
          <w:marTop w:val="0"/>
          <w:marBottom w:val="0"/>
          <w:divBdr>
            <w:top w:val="none" w:sz="0" w:space="0" w:color="auto"/>
            <w:left w:val="none" w:sz="0" w:space="0" w:color="auto"/>
            <w:bottom w:val="none" w:sz="0" w:space="0" w:color="auto"/>
            <w:right w:val="none" w:sz="0" w:space="0" w:color="auto"/>
          </w:divBdr>
        </w:div>
        <w:div w:id="702050134">
          <w:marLeft w:val="640"/>
          <w:marRight w:val="0"/>
          <w:marTop w:val="0"/>
          <w:marBottom w:val="0"/>
          <w:divBdr>
            <w:top w:val="none" w:sz="0" w:space="0" w:color="auto"/>
            <w:left w:val="none" w:sz="0" w:space="0" w:color="auto"/>
            <w:bottom w:val="none" w:sz="0" w:space="0" w:color="auto"/>
            <w:right w:val="none" w:sz="0" w:space="0" w:color="auto"/>
          </w:divBdr>
        </w:div>
        <w:div w:id="1168058749">
          <w:marLeft w:val="640"/>
          <w:marRight w:val="0"/>
          <w:marTop w:val="0"/>
          <w:marBottom w:val="0"/>
          <w:divBdr>
            <w:top w:val="none" w:sz="0" w:space="0" w:color="auto"/>
            <w:left w:val="none" w:sz="0" w:space="0" w:color="auto"/>
            <w:bottom w:val="none" w:sz="0" w:space="0" w:color="auto"/>
            <w:right w:val="none" w:sz="0" w:space="0" w:color="auto"/>
          </w:divBdr>
        </w:div>
        <w:div w:id="1472476158">
          <w:marLeft w:val="640"/>
          <w:marRight w:val="0"/>
          <w:marTop w:val="0"/>
          <w:marBottom w:val="0"/>
          <w:divBdr>
            <w:top w:val="none" w:sz="0" w:space="0" w:color="auto"/>
            <w:left w:val="none" w:sz="0" w:space="0" w:color="auto"/>
            <w:bottom w:val="none" w:sz="0" w:space="0" w:color="auto"/>
            <w:right w:val="none" w:sz="0" w:space="0" w:color="auto"/>
          </w:divBdr>
        </w:div>
        <w:div w:id="2144233338">
          <w:marLeft w:val="640"/>
          <w:marRight w:val="0"/>
          <w:marTop w:val="0"/>
          <w:marBottom w:val="0"/>
          <w:divBdr>
            <w:top w:val="none" w:sz="0" w:space="0" w:color="auto"/>
            <w:left w:val="none" w:sz="0" w:space="0" w:color="auto"/>
            <w:bottom w:val="none" w:sz="0" w:space="0" w:color="auto"/>
            <w:right w:val="none" w:sz="0" w:space="0" w:color="auto"/>
          </w:divBdr>
        </w:div>
        <w:div w:id="1167985139">
          <w:marLeft w:val="640"/>
          <w:marRight w:val="0"/>
          <w:marTop w:val="0"/>
          <w:marBottom w:val="0"/>
          <w:divBdr>
            <w:top w:val="none" w:sz="0" w:space="0" w:color="auto"/>
            <w:left w:val="none" w:sz="0" w:space="0" w:color="auto"/>
            <w:bottom w:val="none" w:sz="0" w:space="0" w:color="auto"/>
            <w:right w:val="none" w:sz="0" w:space="0" w:color="auto"/>
          </w:divBdr>
        </w:div>
        <w:div w:id="2116631089">
          <w:marLeft w:val="640"/>
          <w:marRight w:val="0"/>
          <w:marTop w:val="0"/>
          <w:marBottom w:val="0"/>
          <w:divBdr>
            <w:top w:val="none" w:sz="0" w:space="0" w:color="auto"/>
            <w:left w:val="none" w:sz="0" w:space="0" w:color="auto"/>
            <w:bottom w:val="none" w:sz="0" w:space="0" w:color="auto"/>
            <w:right w:val="none" w:sz="0" w:space="0" w:color="auto"/>
          </w:divBdr>
        </w:div>
        <w:div w:id="687029214">
          <w:marLeft w:val="640"/>
          <w:marRight w:val="0"/>
          <w:marTop w:val="0"/>
          <w:marBottom w:val="0"/>
          <w:divBdr>
            <w:top w:val="none" w:sz="0" w:space="0" w:color="auto"/>
            <w:left w:val="none" w:sz="0" w:space="0" w:color="auto"/>
            <w:bottom w:val="none" w:sz="0" w:space="0" w:color="auto"/>
            <w:right w:val="none" w:sz="0" w:space="0" w:color="auto"/>
          </w:divBdr>
        </w:div>
        <w:div w:id="609241377">
          <w:marLeft w:val="640"/>
          <w:marRight w:val="0"/>
          <w:marTop w:val="0"/>
          <w:marBottom w:val="0"/>
          <w:divBdr>
            <w:top w:val="none" w:sz="0" w:space="0" w:color="auto"/>
            <w:left w:val="none" w:sz="0" w:space="0" w:color="auto"/>
            <w:bottom w:val="none" w:sz="0" w:space="0" w:color="auto"/>
            <w:right w:val="none" w:sz="0" w:space="0" w:color="auto"/>
          </w:divBdr>
        </w:div>
        <w:div w:id="1125585518">
          <w:marLeft w:val="640"/>
          <w:marRight w:val="0"/>
          <w:marTop w:val="0"/>
          <w:marBottom w:val="0"/>
          <w:divBdr>
            <w:top w:val="none" w:sz="0" w:space="0" w:color="auto"/>
            <w:left w:val="none" w:sz="0" w:space="0" w:color="auto"/>
            <w:bottom w:val="none" w:sz="0" w:space="0" w:color="auto"/>
            <w:right w:val="none" w:sz="0" w:space="0" w:color="auto"/>
          </w:divBdr>
        </w:div>
        <w:div w:id="800925555">
          <w:marLeft w:val="640"/>
          <w:marRight w:val="0"/>
          <w:marTop w:val="0"/>
          <w:marBottom w:val="0"/>
          <w:divBdr>
            <w:top w:val="none" w:sz="0" w:space="0" w:color="auto"/>
            <w:left w:val="none" w:sz="0" w:space="0" w:color="auto"/>
            <w:bottom w:val="none" w:sz="0" w:space="0" w:color="auto"/>
            <w:right w:val="none" w:sz="0" w:space="0" w:color="auto"/>
          </w:divBdr>
        </w:div>
        <w:div w:id="1129586086">
          <w:marLeft w:val="640"/>
          <w:marRight w:val="0"/>
          <w:marTop w:val="0"/>
          <w:marBottom w:val="0"/>
          <w:divBdr>
            <w:top w:val="none" w:sz="0" w:space="0" w:color="auto"/>
            <w:left w:val="none" w:sz="0" w:space="0" w:color="auto"/>
            <w:bottom w:val="none" w:sz="0" w:space="0" w:color="auto"/>
            <w:right w:val="none" w:sz="0" w:space="0" w:color="auto"/>
          </w:divBdr>
        </w:div>
        <w:div w:id="766275171">
          <w:marLeft w:val="640"/>
          <w:marRight w:val="0"/>
          <w:marTop w:val="0"/>
          <w:marBottom w:val="0"/>
          <w:divBdr>
            <w:top w:val="none" w:sz="0" w:space="0" w:color="auto"/>
            <w:left w:val="none" w:sz="0" w:space="0" w:color="auto"/>
            <w:bottom w:val="none" w:sz="0" w:space="0" w:color="auto"/>
            <w:right w:val="none" w:sz="0" w:space="0" w:color="auto"/>
          </w:divBdr>
        </w:div>
        <w:div w:id="61215644">
          <w:marLeft w:val="640"/>
          <w:marRight w:val="0"/>
          <w:marTop w:val="0"/>
          <w:marBottom w:val="0"/>
          <w:divBdr>
            <w:top w:val="none" w:sz="0" w:space="0" w:color="auto"/>
            <w:left w:val="none" w:sz="0" w:space="0" w:color="auto"/>
            <w:bottom w:val="none" w:sz="0" w:space="0" w:color="auto"/>
            <w:right w:val="none" w:sz="0" w:space="0" w:color="auto"/>
          </w:divBdr>
        </w:div>
        <w:div w:id="727454488">
          <w:marLeft w:val="640"/>
          <w:marRight w:val="0"/>
          <w:marTop w:val="0"/>
          <w:marBottom w:val="0"/>
          <w:divBdr>
            <w:top w:val="none" w:sz="0" w:space="0" w:color="auto"/>
            <w:left w:val="none" w:sz="0" w:space="0" w:color="auto"/>
            <w:bottom w:val="none" w:sz="0" w:space="0" w:color="auto"/>
            <w:right w:val="none" w:sz="0" w:space="0" w:color="auto"/>
          </w:divBdr>
        </w:div>
        <w:div w:id="1934315354">
          <w:marLeft w:val="640"/>
          <w:marRight w:val="0"/>
          <w:marTop w:val="0"/>
          <w:marBottom w:val="0"/>
          <w:divBdr>
            <w:top w:val="none" w:sz="0" w:space="0" w:color="auto"/>
            <w:left w:val="none" w:sz="0" w:space="0" w:color="auto"/>
            <w:bottom w:val="none" w:sz="0" w:space="0" w:color="auto"/>
            <w:right w:val="none" w:sz="0" w:space="0" w:color="auto"/>
          </w:divBdr>
        </w:div>
        <w:div w:id="1971284405">
          <w:marLeft w:val="640"/>
          <w:marRight w:val="0"/>
          <w:marTop w:val="0"/>
          <w:marBottom w:val="0"/>
          <w:divBdr>
            <w:top w:val="none" w:sz="0" w:space="0" w:color="auto"/>
            <w:left w:val="none" w:sz="0" w:space="0" w:color="auto"/>
            <w:bottom w:val="none" w:sz="0" w:space="0" w:color="auto"/>
            <w:right w:val="none" w:sz="0" w:space="0" w:color="auto"/>
          </w:divBdr>
        </w:div>
        <w:div w:id="59181226">
          <w:marLeft w:val="640"/>
          <w:marRight w:val="0"/>
          <w:marTop w:val="0"/>
          <w:marBottom w:val="0"/>
          <w:divBdr>
            <w:top w:val="none" w:sz="0" w:space="0" w:color="auto"/>
            <w:left w:val="none" w:sz="0" w:space="0" w:color="auto"/>
            <w:bottom w:val="none" w:sz="0" w:space="0" w:color="auto"/>
            <w:right w:val="none" w:sz="0" w:space="0" w:color="auto"/>
          </w:divBdr>
        </w:div>
        <w:div w:id="1541550024">
          <w:marLeft w:val="640"/>
          <w:marRight w:val="0"/>
          <w:marTop w:val="0"/>
          <w:marBottom w:val="0"/>
          <w:divBdr>
            <w:top w:val="none" w:sz="0" w:space="0" w:color="auto"/>
            <w:left w:val="none" w:sz="0" w:space="0" w:color="auto"/>
            <w:bottom w:val="none" w:sz="0" w:space="0" w:color="auto"/>
            <w:right w:val="none" w:sz="0" w:space="0" w:color="auto"/>
          </w:divBdr>
        </w:div>
        <w:div w:id="2043436581">
          <w:marLeft w:val="640"/>
          <w:marRight w:val="0"/>
          <w:marTop w:val="0"/>
          <w:marBottom w:val="0"/>
          <w:divBdr>
            <w:top w:val="none" w:sz="0" w:space="0" w:color="auto"/>
            <w:left w:val="none" w:sz="0" w:space="0" w:color="auto"/>
            <w:bottom w:val="none" w:sz="0" w:space="0" w:color="auto"/>
            <w:right w:val="none" w:sz="0" w:space="0" w:color="auto"/>
          </w:divBdr>
        </w:div>
        <w:div w:id="1716470684">
          <w:marLeft w:val="640"/>
          <w:marRight w:val="0"/>
          <w:marTop w:val="0"/>
          <w:marBottom w:val="0"/>
          <w:divBdr>
            <w:top w:val="none" w:sz="0" w:space="0" w:color="auto"/>
            <w:left w:val="none" w:sz="0" w:space="0" w:color="auto"/>
            <w:bottom w:val="none" w:sz="0" w:space="0" w:color="auto"/>
            <w:right w:val="none" w:sz="0" w:space="0" w:color="auto"/>
          </w:divBdr>
        </w:div>
        <w:div w:id="2071416018">
          <w:marLeft w:val="640"/>
          <w:marRight w:val="0"/>
          <w:marTop w:val="0"/>
          <w:marBottom w:val="0"/>
          <w:divBdr>
            <w:top w:val="none" w:sz="0" w:space="0" w:color="auto"/>
            <w:left w:val="none" w:sz="0" w:space="0" w:color="auto"/>
            <w:bottom w:val="none" w:sz="0" w:space="0" w:color="auto"/>
            <w:right w:val="none" w:sz="0" w:space="0" w:color="auto"/>
          </w:divBdr>
        </w:div>
        <w:div w:id="956447693">
          <w:marLeft w:val="640"/>
          <w:marRight w:val="0"/>
          <w:marTop w:val="0"/>
          <w:marBottom w:val="0"/>
          <w:divBdr>
            <w:top w:val="none" w:sz="0" w:space="0" w:color="auto"/>
            <w:left w:val="none" w:sz="0" w:space="0" w:color="auto"/>
            <w:bottom w:val="none" w:sz="0" w:space="0" w:color="auto"/>
            <w:right w:val="none" w:sz="0" w:space="0" w:color="auto"/>
          </w:divBdr>
        </w:div>
        <w:div w:id="2072803993">
          <w:marLeft w:val="640"/>
          <w:marRight w:val="0"/>
          <w:marTop w:val="0"/>
          <w:marBottom w:val="0"/>
          <w:divBdr>
            <w:top w:val="none" w:sz="0" w:space="0" w:color="auto"/>
            <w:left w:val="none" w:sz="0" w:space="0" w:color="auto"/>
            <w:bottom w:val="none" w:sz="0" w:space="0" w:color="auto"/>
            <w:right w:val="none" w:sz="0" w:space="0" w:color="auto"/>
          </w:divBdr>
        </w:div>
        <w:div w:id="1508867911">
          <w:marLeft w:val="640"/>
          <w:marRight w:val="0"/>
          <w:marTop w:val="0"/>
          <w:marBottom w:val="0"/>
          <w:divBdr>
            <w:top w:val="none" w:sz="0" w:space="0" w:color="auto"/>
            <w:left w:val="none" w:sz="0" w:space="0" w:color="auto"/>
            <w:bottom w:val="none" w:sz="0" w:space="0" w:color="auto"/>
            <w:right w:val="none" w:sz="0" w:space="0" w:color="auto"/>
          </w:divBdr>
        </w:div>
        <w:div w:id="431820305">
          <w:marLeft w:val="640"/>
          <w:marRight w:val="0"/>
          <w:marTop w:val="0"/>
          <w:marBottom w:val="0"/>
          <w:divBdr>
            <w:top w:val="none" w:sz="0" w:space="0" w:color="auto"/>
            <w:left w:val="none" w:sz="0" w:space="0" w:color="auto"/>
            <w:bottom w:val="none" w:sz="0" w:space="0" w:color="auto"/>
            <w:right w:val="none" w:sz="0" w:space="0" w:color="auto"/>
          </w:divBdr>
        </w:div>
        <w:div w:id="2072776535">
          <w:marLeft w:val="640"/>
          <w:marRight w:val="0"/>
          <w:marTop w:val="0"/>
          <w:marBottom w:val="0"/>
          <w:divBdr>
            <w:top w:val="none" w:sz="0" w:space="0" w:color="auto"/>
            <w:left w:val="none" w:sz="0" w:space="0" w:color="auto"/>
            <w:bottom w:val="none" w:sz="0" w:space="0" w:color="auto"/>
            <w:right w:val="none" w:sz="0" w:space="0" w:color="auto"/>
          </w:divBdr>
        </w:div>
        <w:div w:id="843327297">
          <w:marLeft w:val="640"/>
          <w:marRight w:val="0"/>
          <w:marTop w:val="0"/>
          <w:marBottom w:val="0"/>
          <w:divBdr>
            <w:top w:val="none" w:sz="0" w:space="0" w:color="auto"/>
            <w:left w:val="none" w:sz="0" w:space="0" w:color="auto"/>
            <w:bottom w:val="none" w:sz="0" w:space="0" w:color="auto"/>
            <w:right w:val="none" w:sz="0" w:space="0" w:color="auto"/>
          </w:divBdr>
        </w:div>
        <w:div w:id="1990598834">
          <w:marLeft w:val="640"/>
          <w:marRight w:val="0"/>
          <w:marTop w:val="0"/>
          <w:marBottom w:val="0"/>
          <w:divBdr>
            <w:top w:val="none" w:sz="0" w:space="0" w:color="auto"/>
            <w:left w:val="none" w:sz="0" w:space="0" w:color="auto"/>
            <w:bottom w:val="none" w:sz="0" w:space="0" w:color="auto"/>
            <w:right w:val="none" w:sz="0" w:space="0" w:color="auto"/>
          </w:divBdr>
        </w:div>
        <w:div w:id="57677111">
          <w:marLeft w:val="640"/>
          <w:marRight w:val="0"/>
          <w:marTop w:val="0"/>
          <w:marBottom w:val="0"/>
          <w:divBdr>
            <w:top w:val="none" w:sz="0" w:space="0" w:color="auto"/>
            <w:left w:val="none" w:sz="0" w:space="0" w:color="auto"/>
            <w:bottom w:val="none" w:sz="0" w:space="0" w:color="auto"/>
            <w:right w:val="none" w:sz="0" w:space="0" w:color="auto"/>
          </w:divBdr>
        </w:div>
        <w:div w:id="843936081">
          <w:marLeft w:val="640"/>
          <w:marRight w:val="0"/>
          <w:marTop w:val="0"/>
          <w:marBottom w:val="0"/>
          <w:divBdr>
            <w:top w:val="none" w:sz="0" w:space="0" w:color="auto"/>
            <w:left w:val="none" w:sz="0" w:space="0" w:color="auto"/>
            <w:bottom w:val="none" w:sz="0" w:space="0" w:color="auto"/>
            <w:right w:val="none" w:sz="0" w:space="0" w:color="auto"/>
          </w:divBdr>
        </w:div>
        <w:div w:id="1109355615">
          <w:marLeft w:val="640"/>
          <w:marRight w:val="0"/>
          <w:marTop w:val="0"/>
          <w:marBottom w:val="0"/>
          <w:divBdr>
            <w:top w:val="none" w:sz="0" w:space="0" w:color="auto"/>
            <w:left w:val="none" w:sz="0" w:space="0" w:color="auto"/>
            <w:bottom w:val="none" w:sz="0" w:space="0" w:color="auto"/>
            <w:right w:val="none" w:sz="0" w:space="0" w:color="auto"/>
          </w:divBdr>
        </w:div>
        <w:div w:id="874468626">
          <w:marLeft w:val="640"/>
          <w:marRight w:val="0"/>
          <w:marTop w:val="0"/>
          <w:marBottom w:val="0"/>
          <w:divBdr>
            <w:top w:val="none" w:sz="0" w:space="0" w:color="auto"/>
            <w:left w:val="none" w:sz="0" w:space="0" w:color="auto"/>
            <w:bottom w:val="none" w:sz="0" w:space="0" w:color="auto"/>
            <w:right w:val="none" w:sz="0" w:space="0" w:color="auto"/>
          </w:divBdr>
        </w:div>
        <w:div w:id="1168251993">
          <w:marLeft w:val="640"/>
          <w:marRight w:val="0"/>
          <w:marTop w:val="0"/>
          <w:marBottom w:val="0"/>
          <w:divBdr>
            <w:top w:val="none" w:sz="0" w:space="0" w:color="auto"/>
            <w:left w:val="none" w:sz="0" w:space="0" w:color="auto"/>
            <w:bottom w:val="none" w:sz="0" w:space="0" w:color="auto"/>
            <w:right w:val="none" w:sz="0" w:space="0" w:color="auto"/>
          </w:divBdr>
        </w:div>
        <w:div w:id="1235974682">
          <w:marLeft w:val="640"/>
          <w:marRight w:val="0"/>
          <w:marTop w:val="0"/>
          <w:marBottom w:val="0"/>
          <w:divBdr>
            <w:top w:val="none" w:sz="0" w:space="0" w:color="auto"/>
            <w:left w:val="none" w:sz="0" w:space="0" w:color="auto"/>
            <w:bottom w:val="none" w:sz="0" w:space="0" w:color="auto"/>
            <w:right w:val="none" w:sz="0" w:space="0" w:color="auto"/>
          </w:divBdr>
        </w:div>
        <w:div w:id="1165435248">
          <w:marLeft w:val="640"/>
          <w:marRight w:val="0"/>
          <w:marTop w:val="0"/>
          <w:marBottom w:val="0"/>
          <w:divBdr>
            <w:top w:val="none" w:sz="0" w:space="0" w:color="auto"/>
            <w:left w:val="none" w:sz="0" w:space="0" w:color="auto"/>
            <w:bottom w:val="none" w:sz="0" w:space="0" w:color="auto"/>
            <w:right w:val="none" w:sz="0" w:space="0" w:color="auto"/>
          </w:divBdr>
        </w:div>
        <w:div w:id="1195072392">
          <w:marLeft w:val="640"/>
          <w:marRight w:val="0"/>
          <w:marTop w:val="0"/>
          <w:marBottom w:val="0"/>
          <w:divBdr>
            <w:top w:val="none" w:sz="0" w:space="0" w:color="auto"/>
            <w:left w:val="none" w:sz="0" w:space="0" w:color="auto"/>
            <w:bottom w:val="none" w:sz="0" w:space="0" w:color="auto"/>
            <w:right w:val="none" w:sz="0" w:space="0" w:color="auto"/>
          </w:divBdr>
        </w:div>
        <w:div w:id="910426430">
          <w:marLeft w:val="640"/>
          <w:marRight w:val="0"/>
          <w:marTop w:val="0"/>
          <w:marBottom w:val="0"/>
          <w:divBdr>
            <w:top w:val="none" w:sz="0" w:space="0" w:color="auto"/>
            <w:left w:val="none" w:sz="0" w:space="0" w:color="auto"/>
            <w:bottom w:val="none" w:sz="0" w:space="0" w:color="auto"/>
            <w:right w:val="none" w:sz="0" w:space="0" w:color="auto"/>
          </w:divBdr>
        </w:div>
        <w:div w:id="440495573">
          <w:marLeft w:val="640"/>
          <w:marRight w:val="0"/>
          <w:marTop w:val="0"/>
          <w:marBottom w:val="0"/>
          <w:divBdr>
            <w:top w:val="none" w:sz="0" w:space="0" w:color="auto"/>
            <w:left w:val="none" w:sz="0" w:space="0" w:color="auto"/>
            <w:bottom w:val="none" w:sz="0" w:space="0" w:color="auto"/>
            <w:right w:val="none" w:sz="0" w:space="0" w:color="auto"/>
          </w:divBdr>
        </w:div>
        <w:div w:id="1745375640">
          <w:marLeft w:val="640"/>
          <w:marRight w:val="0"/>
          <w:marTop w:val="0"/>
          <w:marBottom w:val="0"/>
          <w:divBdr>
            <w:top w:val="none" w:sz="0" w:space="0" w:color="auto"/>
            <w:left w:val="none" w:sz="0" w:space="0" w:color="auto"/>
            <w:bottom w:val="none" w:sz="0" w:space="0" w:color="auto"/>
            <w:right w:val="none" w:sz="0" w:space="0" w:color="auto"/>
          </w:divBdr>
        </w:div>
        <w:div w:id="112286844">
          <w:marLeft w:val="640"/>
          <w:marRight w:val="0"/>
          <w:marTop w:val="0"/>
          <w:marBottom w:val="0"/>
          <w:divBdr>
            <w:top w:val="none" w:sz="0" w:space="0" w:color="auto"/>
            <w:left w:val="none" w:sz="0" w:space="0" w:color="auto"/>
            <w:bottom w:val="none" w:sz="0" w:space="0" w:color="auto"/>
            <w:right w:val="none" w:sz="0" w:space="0" w:color="auto"/>
          </w:divBdr>
        </w:div>
        <w:div w:id="659386877">
          <w:marLeft w:val="640"/>
          <w:marRight w:val="0"/>
          <w:marTop w:val="0"/>
          <w:marBottom w:val="0"/>
          <w:divBdr>
            <w:top w:val="none" w:sz="0" w:space="0" w:color="auto"/>
            <w:left w:val="none" w:sz="0" w:space="0" w:color="auto"/>
            <w:bottom w:val="none" w:sz="0" w:space="0" w:color="auto"/>
            <w:right w:val="none" w:sz="0" w:space="0" w:color="auto"/>
          </w:divBdr>
        </w:div>
        <w:div w:id="645670490">
          <w:marLeft w:val="640"/>
          <w:marRight w:val="0"/>
          <w:marTop w:val="0"/>
          <w:marBottom w:val="0"/>
          <w:divBdr>
            <w:top w:val="none" w:sz="0" w:space="0" w:color="auto"/>
            <w:left w:val="none" w:sz="0" w:space="0" w:color="auto"/>
            <w:bottom w:val="none" w:sz="0" w:space="0" w:color="auto"/>
            <w:right w:val="none" w:sz="0" w:space="0" w:color="auto"/>
          </w:divBdr>
        </w:div>
        <w:div w:id="515077472">
          <w:marLeft w:val="640"/>
          <w:marRight w:val="0"/>
          <w:marTop w:val="0"/>
          <w:marBottom w:val="0"/>
          <w:divBdr>
            <w:top w:val="none" w:sz="0" w:space="0" w:color="auto"/>
            <w:left w:val="none" w:sz="0" w:space="0" w:color="auto"/>
            <w:bottom w:val="none" w:sz="0" w:space="0" w:color="auto"/>
            <w:right w:val="none" w:sz="0" w:space="0" w:color="auto"/>
          </w:divBdr>
        </w:div>
        <w:div w:id="1855151772">
          <w:marLeft w:val="640"/>
          <w:marRight w:val="0"/>
          <w:marTop w:val="0"/>
          <w:marBottom w:val="0"/>
          <w:divBdr>
            <w:top w:val="none" w:sz="0" w:space="0" w:color="auto"/>
            <w:left w:val="none" w:sz="0" w:space="0" w:color="auto"/>
            <w:bottom w:val="none" w:sz="0" w:space="0" w:color="auto"/>
            <w:right w:val="none" w:sz="0" w:space="0" w:color="auto"/>
          </w:divBdr>
        </w:div>
        <w:div w:id="480537809">
          <w:marLeft w:val="640"/>
          <w:marRight w:val="0"/>
          <w:marTop w:val="0"/>
          <w:marBottom w:val="0"/>
          <w:divBdr>
            <w:top w:val="none" w:sz="0" w:space="0" w:color="auto"/>
            <w:left w:val="none" w:sz="0" w:space="0" w:color="auto"/>
            <w:bottom w:val="none" w:sz="0" w:space="0" w:color="auto"/>
            <w:right w:val="none" w:sz="0" w:space="0" w:color="auto"/>
          </w:divBdr>
        </w:div>
        <w:div w:id="796529831">
          <w:marLeft w:val="640"/>
          <w:marRight w:val="0"/>
          <w:marTop w:val="0"/>
          <w:marBottom w:val="0"/>
          <w:divBdr>
            <w:top w:val="none" w:sz="0" w:space="0" w:color="auto"/>
            <w:left w:val="none" w:sz="0" w:space="0" w:color="auto"/>
            <w:bottom w:val="none" w:sz="0" w:space="0" w:color="auto"/>
            <w:right w:val="none" w:sz="0" w:space="0" w:color="auto"/>
          </w:divBdr>
        </w:div>
        <w:div w:id="1926111336">
          <w:marLeft w:val="640"/>
          <w:marRight w:val="0"/>
          <w:marTop w:val="0"/>
          <w:marBottom w:val="0"/>
          <w:divBdr>
            <w:top w:val="none" w:sz="0" w:space="0" w:color="auto"/>
            <w:left w:val="none" w:sz="0" w:space="0" w:color="auto"/>
            <w:bottom w:val="none" w:sz="0" w:space="0" w:color="auto"/>
            <w:right w:val="none" w:sz="0" w:space="0" w:color="auto"/>
          </w:divBdr>
        </w:div>
        <w:div w:id="757025183">
          <w:marLeft w:val="640"/>
          <w:marRight w:val="0"/>
          <w:marTop w:val="0"/>
          <w:marBottom w:val="0"/>
          <w:divBdr>
            <w:top w:val="none" w:sz="0" w:space="0" w:color="auto"/>
            <w:left w:val="none" w:sz="0" w:space="0" w:color="auto"/>
            <w:bottom w:val="none" w:sz="0" w:space="0" w:color="auto"/>
            <w:right w:val="none" w:sz="0" w:space="0" w:color="auto"/>
          </w:divBdr>
        </w:div>
        <w:div w:id="583034267">
          <w:marLeft w:val="640"/>
          <w:marRight w:val="0"/>
          <w:marTop w:val="0"/>
          <w:marBottom w:val="0"/>
          <w:divBdr>
            <w:top w:val="none" w:sz="0" w:space="0" w:color="auto"/>
            <w:left w:val="none" w:sz="0" w:space="0" w:color="auto"/>
            <w:bottom w:val="none" w:sz="0" w:space="0" w:color="auto"/>
            <w:right w:val="none" w:sz="0" w:space="0" w:color="auto"/>
          </w:divBdr>
        </w:div>
        <w:div w:id="181483504">
          <w:marLeft w:val="640"/>
          <w:marRight w:val="0"/>
          <w:marTop w:val="0"/>
          <w:marBottom w:val="0"/>
          <w:divBdr>
            <w:top w:val="none" w:sz="0" w:space="0" w:color="auto"/>
            <w:left w:val="none" w:sz="0" w:space="0" w:color="auto"/>
            <w:bottom w:val="none" w:sz="0" w:space="0" w:color="auto"/>
            <w:right w:val="none" w:sz="0" w:space="0" w:color="auto"/>
          </w:divBdr>
        </w:div>
        <w:div w:id="452869990">
          <w:marLeft w:val="640"/>
          <w:marRight w:val="0"/>
          <w:marTop w:val="0"/>
          <w:marBottom w:val="0"/>
          <w:divBdr>
            <w:top w:val="none" w:sz="0" w:space="0" w:color="auto"/>
            <w:left w:val="none" w:sz="0" w:space="0" w:color="auto"/>
            <w:bottom w:val="none" w:sz="0" w:space="0" w:color="auto"/>
            <w:right w:val="none" w:sz="0" w:space="0" w:color="auto"/>
          </w:divBdr>
        </w:div>
        <w:div w:id="1571769536">
          <w:marLeft w:val="640"/>
          <w:marRight w:val="0"/>
          <w:marTop w:val="0"/>
          <w:marBottom w:val="0"/>
          <w:divBdr>
            <w:top w:val="none" w:sz="0" w:space="0" w:color="auto"/>
            <w:left w:val="none" w:sz="0" w:space="0" w:color="auto"/>
            <w:bottom w:val="none" w:sz="0" w:space="0" w:color="auto"/>
            <w:right w:val="none" w:sz="0" w:space="0" w:color="auto"/>
          </w:divBdr>
        </w:div>
        <w:div w:id="17855423">
          <w:marLeft w:val="640"/>
          <w:marRight w:val="0"/>
          <w:marTop w:val="0"/>
          <w:marBottom w:val="0"/>
          <w:divBdr>
            <w:top w:val="none" w:sz="0" w:space="0" w:color="auto"/>
            <w:left w:val="none" w:sz="0" w:space="0" w:color="auto"/>
            <w:bottom w:val="none" w:sz="0" w:space="0" w:color="auto"/>
            <w:right w:val="none" w:sz="0" w:space="0" w:color="auto"/>
          </w:divBdr>
        </w:div>
        <w:div w:id="2094818263">
          <w:marLeft w:val="640"/>
          <w:marRight w:val="0"/>
          <w:marTop w:val="0"/>
          <w:marBottom w:val="0"/>
          <w:divBdr>
            <w:top w:val="none" w:sz="0" w:space="0" w:color="auto"/>
            <w:left w:val="none" w:sz="0" w:space="0" w:color="auto"/>
            <w:bottom w:val="none" w:sz="0" w:space="0" w:color="auto"/>
            <w:right w:val="none" w:sz="0" w:space="0" w:color="auto"/>
          </w:divBdr>
        </w:div>
        <w:div w:id="1740442907">
          <w:marLeft w:val="640"/>
          <w:marRight w:val="0"/>
          <w:marTop w:val="0"/>
          <w:marBottom w:val="0"/>
          <w:divBdr>
            <w:top w:val="none" w:sz="0" w:space="0" w:color="auto"/>
            <w:left w:val="none" w:sz="0" w:space="0" w:color="auto"/>
            <w:bottom w:val="none" w:sz="0" w:space="0" w:color="auto"/>
            <w:right w:val="none" w:sz="0" w:space="0" w:color="auto"/>
          </w:divBdr>
        </w:div>
        <w:div w:id="143544434">
          <w:marLeft w:val="640"/>
          <w:marRight w:val="0"/>
          <w:marTop w:val="0"/>
          <w:marBottom w:val="0"/>
          <w:divBdr>
            <w:top w:val="none" w:sz="0" w:space="0" w:color="auto"/>
            <w:left w:val="none" w:sz="0" w:space="0" w:color="auto"/>
            <w:bottom w:val="none" w:sz="0" w:space="0" w:color="auto"/>
            <w:right w:val="none" w:sz="0" w:space="0" w:color="auto"/>
          </w:divBdr>
        </w:div>
        <w:div w:id="479619559">
          <w:marLeft w:val="640"/>
          <w:marRight w:val="0"/>
          <w:marTop w:val="0"/>
          <w:marBottom w:val="0"/>
          <w:divBdr>
            <w:top w:val="none" w:sz="0" w:space="0" w:color="auto"/>
            <w:left w:val="none" w:sz="0" w:space="0" w:color="auto"/>
            <w:bottom w:val="none" w:sz="0" w:space="0" w:color="auto"/>
            <w:right w:val="none" w:sz="0" w:space="0" w:color="auto"/>
          </w:divBdr>
        </w:div>
        <w:div w:id="241449361">
          <w:marLeft w:val="640"/>
          <w:marRight w:val="0"/>
          <w:marTop w:val="0"/>
          <w:marBottom w:val="0"/>
          <w:divBdr>
            <w:top w:val="none" w:sz="0" w:space="0" w:color="auto"/>
            <w:left w:val="none" w:sz="0" w:space="0" w:color="auto"/>
            <w:bottom w:val="none" w:sz="0" w:space="0" w:color="auto"/>
            <w:right w:val="none" w:sz="0" w:space="0" w:color="auto"/>
          </w:divBdr>
        </w:div>
        <w:div w:id="1440027754">
          <w:marLeft w:val="640"/>
          <w:marRight w:val="0"/>
          <w:marTop w:val="0"/>
          <w:marBottom w:val="0"/>
          <w:divBdr>
            <w:top w:val="none" w:sz="0" w:space="0" w:color="auto"/>
            <w:left w:val="none" w:sz="0" w:space="0" w:color="auto"/>
            <w:bottom w:val="none" w:sz="0" w:space="0" w:color="auto"/>
            <w:right w:val="none" w:sz="0" w:space="0" w:color="auto"/>
          </w:divBdr>
        </w:div>
        <w:div w:id="47801660">
          <w:marLeft w:val="640"/>
          <w:marRight w:val="0"/>
          <w:marTop w:val="0"/>
          <w:marBottom w:val="0"/>
          <w:divBdr>
            <w:top w:val="none" w:sz="0" w:space="0" w:color="auto"/>
            <w:left w:val="none" w:sz="0" w:space="0" w:color="auto"/>
            <w:bottom w:val="none" w:sz="0" w:space="0" w:color="auto"/>
            <w:right w:val="none" w:sz="0" w:space="0" w:color="auto"/>
          </w:divBdr>
        </w:div>
        <w:div w:id="1369333261">
          <w:marLeft w:val="640"/>
          <w:marRight w:val="0"/>
          <w:marTop w:val="0"/>
          <w:marBottom w:val="0"/>
          <w:divBdr>
            <w:top w:val="none" w:sz="0" w:space="0" w:color="auto"/>
            <w:left w:val="none" w:sz="0" w:space="0" w:color="auto"/>
            <w:bottom w:val="none" w:sz="0" w:space="0" w:color="auto"/>
            <w:right w:val="none" w:sz="0" w:space="0" w:color="auto"/>
          </w:divBdr>
        </w:div>
        <w:div w:id="93330362">
          <w:marLeft w:val="640"/>
          <w:marRight w:val="0"/>
          <w:marTop w:val="0"/>
          <w:marBottom w:val="0"/>
          <w:divBdr>
            <w:top w:val="none" w:sz="0" w:space="0" w:color="auto"/>
            <w:left w:val="none" w:sz="0" w:space="0" w:color="auto"/>
            <w:bottom w:val="none" w:sz="0" w:space="0" w:color="auto"/>
            <w:right w:val="none" w:sz="0" w:space="0" w:color="auto"/>
          </w:divBdr>
        </w:div>
        <w:div w:id="908029969">
          <w:marLeft w:val="640"/>
          <w:marRight w:val="0"/>
          <w:marTop w:val="0"/>
          <w:marBottom w:val="0"/>
          <w:divBdr>
            <w:top w:val="none" w:sz="0" w:space="0" w:color="auto"/>
            <w:left w:val="none" w:sz="0" w:space="0" w:color="auto"/>
            <w:bottom w:val="none" w:sz="0" w:space="0" w:color="auto"/>
            <w:right w:val="none" w:sz="0" w:space="0" w:color="auto"/>
          </w:divBdr>
        </w:div>
        <w:div w:id="1057970950">
          <w:marLeft w:val="640"/>
          <w:marRight w:val="0"/>
          <w:marTop w:val="0"/>
          <w:marBottom w:val="0"/>
          <w:divBdr>
            <w:top w:val="none" w:sz="0" w:space="0" w:color="auto"/>
            <w:left w:val="none" w:sz="0" w:space="0" w:color="auto"/>
            <w:bottom w:val="none" w:sz="0" w:space="0" w:color="auto"/>
            <w:right w:val="none" w:sz="0" w:space="0" w:color="auto"/>
          </w:divBdr>
        </w:div>
        <w:div w:id="1134566717">
          <w:marLeft w:val="640"/>
          <w:marRight w:val="0"/>
          <w:marTop w:val="0"/>
          <w:marBottom w:val="0"/>
          <w:divBdr>
            <w:top w:val="none" w:sz="0" w:space="0" w:color="auto"/>
            <w:left w:val="none" w:sz="0" w:space="0" w:color="auto"/>
            <w:bottom w:val="none" w:sz="0" w:space="0" w:color="auto"/>
            <w:right w:val="none" w:sz="0" w:space="0" w:color="auto"/>
          </w:divBdr>
        </w:div>
        <w:div w:id="114372860">
          <w:marLeft w:val="640"/>
          <w:marRight w:val="0"/>
          <w:marTop w:val="0"/>
          <w:marBottom w:val="0"/>
          <w:divBdr>
            <w:top w:val="none" w:sz="0" w:space="0" w:color="auto"/>
            <w:left w:val="none" w:sz="0" w:space="0" w:color="auto"/>
            <w:bottom w:val="none" w:sz="0" w:space="0" w:color="auto"/>
            <w:right w:val="none" w:sz="0" w:space="0" w:color="auto"/>
          </w:divBdr>
        </w:div>
        <w:div w:id="1949969977">
          <w:marLeft w:val="640"/>
          <w:marRight w:val="0"/>
          <w:marTop w:val="0"/>
          <w:marBottom w:val="0"/>
          <w:divBdr>
            <w:top w:val="none" w:sz="0" w:space="0" w:color="auto"/>
            <w:left w:val="none" w:sz="0" w:space="0" w:color="auto"/>
            <w:bottom w:val="none" w:sz="0" w:space="0" w:color="auto"/>
            <w:right w:val="none" w:sz="0" w:space="0" w:color="auto"/>
          </w:divBdr>
        </w:div>
        <w:div w:id="744186880">
          <w:marLeft w:val="640"/>
          <w:marRight w:val="0"/>
          <w:marTop w:val="0"/>
          <w:marBottom w:val="0"/>
          <w:divBdr>
            <w:top w:val="none" w:sz="0" w:space="0" w:color="auto"/>
            <w:left w:val="none" w:sz="0" w:space="0" w:color="auto"/>
            <w:bottom w:val="none" w:sz="0" w:space="0" w:color="auto"/>
            <w:right w:val="none" w:sz="0" w:space="0" w:color="auto"/>
          </w:divBdr>
        </w:div>
        <w:div w:id="996955318">
          <w:marLeft w:val="640"/>
          <w:marRight w:val="0"/>
          <w:marTop w:val="0"/>
          <w:marBottom w:val="0"/>
          <w:divBdr>
            <w:top w:val="none" w:sz="0" w:space="0" w:color="auto"/>
            <w:left w:val="none" w:sz="0" w:space="0" w:color="auto"/>
            <w:bottom w:val="none" w:sz="0" w:space="0" w:color="auto"/>
            <w:right w:val="none" w:sz="0" w:space="0" w:color="auto"/>
          </w:divBdr>
        </w:div>
        <w:div w:id="719092420">
          <w:marLeft w:val="640"/>
          <w:marRight w:val="0"/>
          <w:marTop w:val="0"/>
          <w:marBottom w:val="0"/>
          <w:divBdr>
            <w:top w:val="none" w:sz="0" w:space="0" w:color="auto"/>
            <w:left w:val="none" w:sz="0" w:space="0" w:color="auto"/>
            <w:bottom w:val="none" w:sz="0" w:space="0" w:color="auto"/>
            <w:right w:val="none" w:sz="0" w:space="0" w:color="auto"/>
          </w:divBdr>
        </w:div>
        <w:div w:id="595285167">
          <w:marLeft w:val="640"/>
          <w:marRight w:val="0"/>
          <w:marTop w:val="0"/>
          <w:marBottom w:val="0"/>
          <w:divBdr>
            <w:top w:val="none" w:sz="0" w:space="0" w:color="auto"/>
            <w:left w:val="none" w:sz="0" w:space="0" w:color="auto"/>
            <w:bottom w:val="none" w:sz="0" w:space="0" w:color="auto"/>
            <w:right w:val="none" w:sz="0" w:space="0" w:color="auto"/>
          </w:divBdr>
        </w:div>
        <w:div w:id="473333536">
          <w:marLeft w:val="640"/>
          <w:marRight w:val="0"/>
          <w:marTop w:val="0"/>
          <w:marBottom w:val="0"/>
          <w:divBdr>
            <w:top w:val="none" w:sz="0" w:space="0" w:color="auto"/>
            <w:left w:val="none" w:sz="0" w:space="0" w:color="auto"/>
            <w:bottom w:val="none" w:sz="0" w:space="0" w:color="auto"/>
            <w:right w:val="none" w:sz="0" w:space="0" w:color="auto"/>
          </w:divBdr>
        </w:div>
        <w:div w:id="729231881">
          <w:marLeft w:val="640"/>
          <w:marRight w:val="0"/>
          <w:marTop w:val="0"/>
          <w:marBottom w:val="0"/>
          <w:divBdr>
            <w:top w:val="none" w:sz="0" w:space="0" w:color="auto"/>
            <w:left w:val="none" w:sz="0" w:space="0" w:color="auto"/>
            <w:bottom w:val="none" w:sz="0" w:space="0" w:color="auto"/>
            <w:right w:val="none" w:sz="0" w:space="0" w:color="auto"/>
          </w:divBdr>
        </w:div>
        <w:div w:id="1855460984">
          <w:marLeft w:val="640"/>
          <w:marRight w:val="0"/>
          <w:marTop w:val="0"/>
          <w:marBottom w:val="0"/>
          <w:divBdr>
            <w:top w:val="none" w:sz="0" w:space="0" w:color="auto"/>
            <w:left w:val="none" w:sz="0" w:space="0" w:color="auto"/>
            <w:bottom w:val="none" w:sz="0" w:space="0" w:color="auto"/>
            <w:right w:val="none" w:sz="0" w:space="0" w:color="auto"/>
          </w:divBdr>
        </w:div>
        <w:div w:id="1214927670">
          <w:marLeft w:val="640"/>
          <w:marRight w:val="0"/>
          <w:marTop w:val="0"/>
          <w:marBottom w:val="0"/>
          <w:divBdr>
            <w:top w:val="none" w:sz="0" w:space="0" w:color="auto"/>
            <w:left w:val="none" w:sz="0" w:space="0" w:color="auto"/>
            <w:bottom w:val="none" w:sz="0" w:space="0" w:color="auto"/>
            <w:right w:val="none" w:sz="0" w:space="0" w:color="auto"/>
          </w:divBdr>
        </w:div>
        <w:div w:id="1751852912">
          <w:marLeft w:val="640"/>
          <w:marRight w:val="0"/>
          <w:marTop w:val="0"/>
          <w:marBottom w:val="0"/>
          <w:divBdr>
            <w:top w:val="none" w:sz="0" w:space="0" w:color="auto"/>
            <w:left w:val="none" w:sz="0" w:space="0" w:color="auto"/>
            <w:bottom w:val="none" w:sz="0" w:space="0" w:color="auto"/>
            <w:right w:val="none" w:sz="0" w:space="0" w:color="auto"/>
          </w:divBdr>
        </w:div>
        <w:div w:id="1425683889">
          <w:marLeft w:val="640"/>
          <w:marRight w:val="0"/>
          <w:marTop w:val="0"/>
          <w:marBottom w:val="0"/>
          <w:divBdr>
            <w:top w:val="none" w:sz="0" w:space="0" w:color="auto"/>
            <w:left w:val="none" w:sz="0" w:space="0" w:color="auto"/>
            <w:bottom w:val="none" w:sz="0" w:space="0" w:color="auto"/>
            <w:right w:val="none" w:sz="0" w:space="0" w:color="auto"/>
          </w:divBdr>
        </w:div>
        <w:div w:id="780879150">
          <w:marLeft w:val="640"/>
          <w:marRight w:val="0"/>
          <w:marTop w:val="0"/>
          <w:marBottom w:val="0"/>
          <w:divBdr>
            <w:top w:val="none" w:sz="0" w:space="0" w:color="auto"/>
            <w:left w:val="none" w:sz="0" w:space="0" w:color="auto"/>
            <w:bottom w:val="none" w:sz="0" w:space="0" w:color="auto"/>
            <w:right w:val="none" w:sz="0" w:space="0" w:color="auto"/>
          </w:divBdr>
        </w:div>
        <w:div w:id="672876413">
          <w:marLeft w:val="640"/>
          <w:marRight w:val="0"/>
          <w:marTop w:val="0"/>
          <w:marBottom w:val="0"/>
          <w:divBdr>
            <w:top w:val="none" w:sz="0" w:space="0" w:color="auto"/>
            <w:left w:val="none" w:sz="0" w:space="0" w:color="auto"/>
            <w:bottom w:val="none" w:sz="0" w:space="0" w:color="auto"/>
            <w:right w:val="none" w:sz="0" w:space="0" w:color="auto"/>
          </w:divBdr>
        </w:div>
        <w:div w:id="848183590">
          <w:marLeft w:val="640"/>
          <w:marRight w:val="0"/>
          <w:marTop w:val="0"/>
          <w:marBottom w:val="0"/>
          <w:divBdr>
            <w:top w:val="none" w:sz="0" w:space="0" w:color="auto"/>
            <w:left w:val="none" w:sz="0" w:space="0" w:color="auto"/>
            <w:bottom w:val="none" w:sz="0" w:space="0" w:color="auto"/>
            <w:right w:val="none" w:sz="0" w:space="0" w:color="auto"/>
          </w:divBdr>
        </w:div>
        <w:div w:id="61295586">
          <w:marLeft w:val="640"/>
          <w:marRight w:val="0"/>
          <w:marTop w:val="0"/>
          <w:marBottom w:val="0"/>
          <w:divBdr>
            <w:top w:val="none" w:sz="0" w:space="0" w:color="auto"/>
            <w:left w:val="none" w:sz="0" w:space="0" w:color="auto"/>
            <w:bottom w:val="none" w:sz="0" w:space="0" w:color="auto"/>
            <w:right w:val="none" w:sz="0" w:space="0" w:color="auto"/>
          </w:divBdr>
        </w:div>
        <w:div w:id="104815089">
          <w:marLeft w:val="640"/>
          <w:marRight w:val="0"/>
          <w:marTop w:val="0"/>
          <w:marBottom w:val="0"/>
          <w:divBdr>
            <w:top w:val="none" w:sz="0" w:space="0" w:color="auto"/>
            <w:left w:val="none" w:sz="0" w:space="0" w:color="auto"/>
            <w:bottom w:val="none" w:sz="0" w:space="0" w:color="auto"/>
            <w:right w:val="none" w:sz="0" w:space="0" w:color="auto"/>
          </w:divBdr>
        </w:div>
        <w:div w:id="914973102">
          <w:marLeft w:val="640"/>
          <w:marRight w:val="0"/>
          <w:marTop w:val="0"/>
          <w:marBottom w:val="0"/>
          <w:divBdr>
            <w:top w:val="none" w:sz="0" w:space="0" w:color="auto"/>
            <w:left w:val="none" w:sz="0" w:space="0" w:color="auto"/>
            <w:bottom w:val="none" w:sz="0" w:space="0" w:color="auto"/>
            <w:right w:val="none" w:sz="0" w:space="0" w:color="auto"/>
          </w:divBdr>
        </w:div>
        <w:div w:id="1682901373">
          <w:marLeft w:val="640"/>
          <w:marRight w:val="0"/>
          <w:marTop w:val="0"/>
          <w:marBottom w:val="0"/>
          <w:divBdr>
            <w:top w:val="none" w:sz="0" w:space="0" w:color="auto"/>
            <w:left w:val="none" w:sz="0" w:space="0" w:color="auto"/>
            <w:bottom w:val="none" w:sz="0" w:space="0" w:color="auto"/>
            <w:right w:val="none" w:sz="0" w:space="0" w:color="auto"/>
          </w:divBdr>
        </w:div>
        <w:div w:id="1961721115">
          <w:marLeft w:val="640"/>
          <w:marRight w:val="0"/>
          <w:marTop w:val="0"/>
          <w:marBottom w:val="0"/>
          <w:divBdr>
            <w:top w:val="none" w:sz="0" w:space="0" w:color="auto"/>
            <w:left w:val="none" w:sz="0" w:space="0" w:color="auto"/>
            <w:bottom w:val="none" w:sz="0" w:space="0" w:color="auto"/>
            <w:right w:val="none" w:sz="0" w:space="0" w:color="auto"/>
          </w:divBdr>
        </w:div>
        <w:div w:id="934170381">
          <w:marLeft w:val="640"/>
          <w:marRight w:val="0"/>
          <w:marTop w:val="0"/>
          <w:marBottom w:val="0"/>
          <w:divBdr>
            <w:top w:val="none" w:sz="0" w:space="0" w:color="auto"/>
            <w:left w:val="none" w:sz="0" w:space="0" w:color="auto"/>
            <w:bottom w:val="none" w:sz="0" w:space="0" w:color="auto"/>
            <w:right w:val="none" w:sz="0" w:space="0" w:color="auto"/>
          </w:divBdr>
        </w:div>
        <w:div w:id="186143865">
          <w:marLeft w:val="640"/>
          <w:marRight w:val="0"/>
          <w:marTop w:val="0"/>
          <w:marBottom w:val="0"/>
          <w:divBdr>
            <w:top w:val="none" w:sz="0" w:space="0" w:color="auto"/>
            <w:left w:val="none" w:sz="0" w:space="0" w:color="auto"/>
            <w:bottom w:val="none" w:sz="0" w:space="0" w:color="auto"/>
            <w:right w:val="none" w:sz="0" w:space="0" w:color="auto"/>
          </w:divBdr>
        </w:div>
        <w:div w:id="690422256">
          <w:marLeft w:val="640"/>
          <w:marRight w:val="0"/>
          <w:marTop w:val="0"/>
          <w:marBottom w:val="0"/>
          <w:divBdr>
            <w:top w:val="none" w:sz="0" w:space="0" w:color="auto"/>
            <w:left w:val="none" w:sz="0" w:space="0" w:color="auto"/>
            <w:bottom w:val="none" w:sz="0" w:space="0" w:color="auto"/>
            <w:right w:val="none" w:sz="0" w:space="0" w:color="auto"/>
          </w:divBdr>
        </w:div>
        <w:div w:id="814178361">
          <w:marLeft w:val="640"/>
          <w:marRight w:val="0"/>
          <w:marTop w:val="0"/>
          <w:marBottom w:val="0"/>
          <w:divBdr>
            <w:top w:val="none" w:sz="0" w:space="0" w:color="auto"/>
            <w:left w:val="none" w:sz="0" w:space="0" w:color="auto"/>
            <w:bottom w:val="none" w:sz="0" w:space="0" w:color="auto"/>
            <w:right w:val="none" w:sz="0" w:space="0" w:color="auto"/>
          </w:divBdr>
        </w:div>
        <w:div w:id="2078235664">
          <w:marLeft w:val="640"/>
          <w:marRight w:val="0"/>
          <w:marTop w:val="0"/>
          <w:marBottom w:val="0"/>
          <w:divBdr>
            <w:top w:val="none" w:sz="0" w:space="0" w:color="auto"/>
            <w:left w:val="none" w:sz="0" w:space="0" w:color="auto"/>
            <w:bottom w:val="none" w:sz="0" w:space="0" w:color="auto"/>
            <w:right w:val="none" w:sz="0" w:space="0" w:color="auto"/>
          </w:divBdr>
        </w:div>
        <w:div w:id="1687250772">
          <w:marLeft w:val="640"/>
          <w:marRight w:val="0"/>
          <w:marTop w:val="0"/>
          <w:marBottom w:val="0"/>
          <w:divBdr>
            <w:top w:val="none" w:sz="0" w:space="0" w:color="auto"/>
            <w:left w:val="none" w:sz="0" w:space="0" w:color="auto"/>
            <w:bottom w:val="none" w:sz="0" w:space="0" w:color="auto"/>
            <w:right w:val="none" w:sz="0" w:space="0" w:color="auto"/>
          </w:divBdr>
        </w:div>
        <w:div w:id="1901014766">
          <w:marLeft w:val="640"/>
          <w:marRight w:val="0"/>
          <w:marTop w:val="0"/>
          <w:marBottom w:val="0"/>
          <w:divBdr>
            <w:top w:val="none" w:sz="0" w:space="0" w:color="auto"/>
            <w:left w:val="none" w:sz="0" w:space="0" w:color="auto"/>
            <w:bottom w:val="none" w:sz="0" w:space="0" w:color="auto"/>
            <w:right w:val="none" w:sz="0" w:space="0" w:color="auto"/>
          </w:divBdr>
        </w:div>
        <w:div w:id="633022220">
          <w:marLeft w:val="640"/>
          <w:marRight w:val="0"/>
          <w:marTop w:val="0"/>
          <w:marBottom w:val="0"/>
          <w:divBdr>
            <w:top w:val="none" w:sz="0" w:space="0" w:color="auto"/>
            <w:left w:val="none" w:sz="0" w:space="0" w:color="auto"/>
            <w:bottom w:val="none" w:sz="0" w:space="0" w:color="auto"/>
            <w:right w:val="none" w:sz="0" w:space="0" w:color="auto"/>
          </w:divBdr>
        </w:div>
        <w:div w:id="1549218596">
          <w:marLeft w:val="640"/>
          <w:marRight w:val="0"/>
          <w:marTop w:val="0"/>
          <w:marBottom w:val="0"/>
          <w:divBdr>
            <w:top w:val="none" w:sz="0" w:space="0" w:color="auto"/>
            <w:left w:val="none" w:sz="0" w:space="0" w:color="auto"/>
            <w:bottom w:val="none" w:sz="0" w:space="0" w:color="auto"/>
            <w:right w:val="none" w:sz="0" w:space="0" w:color="auto"/>
          </w:divBdr>
        </w:div>
        <w:div w:id="27411399">
          <w:marLeft w:val="640"/>
          <w:marRight w:val="0"/>
          <w:marTop w:val="0"/>
          <w:marBottom w:val="0"/>
          <w:divBdr>
            <w:top w:val="none" w:sz="0" w:space="0" w:color="auto"/>
            <w:left w:val="none" w:sz="0" w:space="0" w:color="auto"/>
            <w:bottom w:val="none" w:sz="0" w:space="0" w:color="auto"/>
            <w:right w:val="none" w:sz="0" w:space="0" w:color="auto"/>
          </w:divBdr>
        </w:div>
        <w:div w:id="1149322078">
          <w:marLeft w:val="640"/>
          <w:marRight w:val="0"/>
          <w:marTop w:val="0"/>
          <w:marBottom w:val="0"/>
          <w:divBdr>
            <w:top w:val="none" w:sz="0" w:space="0" w:color="auto"/>
            <w:left w:val="none" w:sz="0" w:space="0" w:color="auto"/>
            <w:bottom w:val="none" w:sz="0" w:space="0" w:color="auto"/>
            <w:right w:val="none" w:sz="0" w:space="0" w:color="auto"/>
          </w:divBdr>
        </w:div>
        <w:div w:id="2080396846">
          <w:marLeft w:val="640"/>
          <w:marRight w:val="0"/>
          <w:marTop w:val="0"/>
          <w:marBottom w:val="0"/>
          <w:divBdr>
            <w:top w:val="none" w:sz="0" w:space="0" w:color="auto"/>
            <w:left w:val="none" w:sz="0" w:space="0" w:color="auto"/>
            <w:bottom w:val="none" w:sz="0" w:space="0" w:color="auto"/>
            <w:right w:val="none" w:sz="0" w:space="0" w:color="auto"/>
          </w:divBdr>
        </w:div>
        <w:div w:id="1583221140">
          <w:marLeft w:val="640"/>
          <w:marRight w:val="0"/>
          <w:marTop w:val="0"/>
          <w:marBottom w:val="0"/>
          <w:divBdr>
            <w:top w:val="none" w:sz="0" w:space="0" w:color="auto"/>
            <w:left w:val="none" w:sz="0" w:space="0" w:color="auto"/>
            <w:bottom w:val="none" w:sz="0" w:space="0" w:color="auto"/>
            <w:right w:val="none" w:sz="0" w:space="0" w:color="auto"/>
          </w:divBdr>
        </w:div>
        <w:div w:id="1680965205">
          <w:marLeft w:val="640"/>
          <w:marRight w:val="0"/>
          <w:marTop w:val="0"/>
          <w:marBottom w:val="0"/>
          <w:divBdr>
            <w:top w:val="none" w:sz="0" w:space="0" w:color="auto"/>
            <w:left w:val="none" w:sz="0" w:space="0" w:color="auto"/>
            <w:bottom w:val="none" w:sz="0" w:space="0" w:color="auto"/>
            <w:right w:val="none" w:sz="0" w:space="0" w:color="auto"/>
          </w:divBdr>
        </w:div>
        <w:div w:id="672025870">
          <w:marLeft w:val="640"/>
          <w:marRight w:val="0"/>
          <w:marTop w:val="0"/>
          <w:marBottom w:val="0"/>
          <w:divBdr>
            <w:top w:val="none" w:sz="0" w:space="0" w:color="auto"/>
            <w:left w:val="none" w:sz="0" w:space="0" w:color="auto"/>
            <w:bottom w:val="none" w:sz="0" w:space="0" w:color="auto"/>
            <w:right w:val="none" w:sz="0" w:space="0" w:color="auto"/>
          </w:divBdr>
        </w:div>
        <w:div w:id="1892382278">
          <w:marLeft w:val="640"/>
          <w:marRight w:val="0"/>
          <w:marTop w:val="0"/>
          <w:marBottom w:val="0"/>
          <w:divBdr>
            <w:top w:val="none" w:sz="0" w:space="0" w:color="auto"/>
            <w:left w:val="none" w:sz="0" w:space="0" w:color="auto"/>
            <w:bottom w:val="none" w:sz="0" w:space="0" w:color="auto"/>
            <w:right w:val="none" w:sz="0" w:space="0" w:color="auto"/>
          </w:divBdr>
        </w:div>
        <w:div w:id="1080714955">
          <w:marLeft w:val="640"/>
          <w:marRight w:val="0"/>
          <w:marTop w:val="0"/>
          <w:marBottom w:val="0"/>
          <w:divBdr>
            <w:top w:val="none" w:sz="0" w:space="0" w:color="auto"/>
            <w:left w:val="none" w:sz="0" w:space="0" w:color="auto"/>
            <w:bottom w:val="none" w:sz="0" w:space="0" w:color="auto"/>
            <w:right w:val="none" w:sz="0" w:space="0" w:color="auto"/>
          </w:divBdr>
        </w:div>
        <w:div w:id="781807611">
          <w:marLeft w:val="640"/>
          <w:marRight w:val="0"/>
          <w:marTop w:val="0"/>
          <w:marBottom w:val="0"/>
          <w:divBdr>
            <w:top w:val="none" w:sz="0" w:space="0" w:color="auto"/>
            <w:left w:val="none" w:sz="0" w:space="0" w:color="auto"/>
            <w:bottom w:val="none" w:sz="0" w:space="0" w:color="auto"/>
            <w:right w:val="none" w:sz="0" w:space="0" w:color="auto"/>
          </w:divBdr>
        </w:div>
        <w:div w:id="854614177">
          <w:marLeft w:val="640"/>
          <w:marRight w:val="0"/>
          <w:marTop w:val="0"/>
          <w:marBottom w:val="0"/>
          <w:divBdr>
            <w:top w:val="none" w:sz="0" w:space="0" w:color="auto"/>
            <w:left w:val="none" w:sz="0" w:space="0" w:color="auto"/>
            <w:bottom w:val="none" w:sz="0" w:space="0" w:color="auto"/>
            <w:right w:val="none" w:sz="0" w:space="0" w:color="auto"/>
          </w:divBdr>
        </w:div>
        <w:div w:id="2142310169">
          <w:marLeft w:val="640"/>
          <w:marRight w:val="0"/>
          <w:marTop w:val="0"/>
          <w:marBottom w:val="0"/>
          <w:divBdr>
            <w:top w:val="none" w:sz="0" w:space="0" w:color="auto"/>
            <w:left w:val="none" w:sz="0" w:space="0" w:color="auto"/>
            <w:bottom w:val="none" w:sz="0" w:space="0" w:color="auto"/>
            <w:right w:val="none" w:sz="0" w:space="0" w:color="auto"/>
          </w:divBdr>
        </w:div>
        <w:div w:id="1300112319">
          <w:marLeft w:val="640"/>
          <w:marRight w:val="0"/>
          <w:marTop w:val="0"/>
          <w:marBottom w:val="0"/>
          <w:divBdr>
            <w:top w:val="none" w:sz="0" w:space="0" w:color="auto"/>
            <w:left w:val="none" w:sz="0" w:space="0" w:color="auto"/>
            <w:bottom w:val="none" w:sz="0" w:space="0" w:color="auto"/>
            <w:right w:val="none" w:sz="0" w:space="0" w:color="auto"/>
          </w:divBdr>
        </w:div>
        <w:div w:id="1051731852">
          <w:marLeft w:val="640"/>
          <w:marRight w:val="0"/>
          <w:marTop w:val="0"/>
          <w:marBottom w:val="0"/>
          <w:divBdr>
            <w:top w:val="none" w:sz="0" w:space="0" w:color="auto"/>
            <w:left w:val="none" w:sz="0" w:space="0" w:color="auto"/>
            <w:bottom w:val="none" w:sz="0" w:space="0" w:color="auto"/>
            <w:right w:val="none" w:sz="0" w:space="0" w:color="auto"/>
          </w:divBdr>
        </w:div>
        <w:div w:id="139810500">
          <w:marLeft w:val="640"/>
          <w:marRight w:val="0"/>
          <w:marTop w:val="0"/>
          <w:marBottom w:val="0"/>
          <w:divBdr>
            <w:top w:val="none" w:sz="0" w:space="0" w:color="auto"/>
            <w:left w:val="none" w:sz="0" w:space="0" w:color="auto"/>
            <w:bottom w:val="none" w:sz="0" w:space="0" w:color="auto"/>
            <w:right w:val="none" w:sz="0" w:space="0" w:color="auto"/>
          </w:divBdr>
        </w:div>
        <w:div w:id="2004314619">
          <w:marLeft w:val="640"/>
          <w:marRight w:val="0"/>
          <w:marTop w:val="0"/>
          <w:marBottom w:val="0"/>
          <w:divBdr>
            <w:top w:val="none" w:sz="0" w:space="0" w:color="auto"/>
            <w:left w:val="none" w:sz="0" w:space="0" w:color="auto"/>
            <w:bottom w:val="none" w:sz="0" w:space="0" w:color="auto"/>
            <w:right w:val="none" w:sz="0" w:space="0" w:color="auto"/>
          </w:divBdr>
        </w:div>
        <w:div w:id="243951636">
          <w:marLeft w:val="640"/>
          <w:marRight w:val="0"/>
          <w:marTop w:val="0"/>
          <w:marBottom w:val="0"/>
          <w:divBdr>
            <w:top w:val="none" w:sz="0" w:space="0" w:color="auto"/>
            <w:left w:val="none" w:sz="0" w:space="0" w:color="auto"/>
            <w:bottom w:val="none" w:sz="0" w:space="0" w:color="auto"/>
            <w:right w:val="none" w:sz="0" w:space="0" w:color="auto"/>
          </w:divBdr>
        </w:div>
        <w:div w:id="742802042">
          <w:marLeft w:val="640"/>
          <w:marRight w:val="0"/>
          <w:marTop w:val="0"/>
          <w:marBottom w:val="0"/>
          <w:divBdr>
            <w:top w:val="none" w:sz="0" w:space="0" w:color="auto"/>
            <w:left w:val="none" w:sz="0" w:space="0" w:color="auto"/>
            <w:bottom w:val="none" w:sz="0" w:space="0" w:color="auto"/>
            <w:right w:val="none" w:sz="0" w:space="0" w:color="auto"/>
          </w:divBdr>
        </w:div>
        <w:div w:id="1280842777">
          <w:marLeft w:val="640"/>
          <w:marRight w:val="0"/>
          <w:marTop w:val="0"/>
          <w:marBottom w:val="0"/>
          <w:divBdr>
            <w:top w:val="none" w:sz="0" w:space="0" w:color="auto"/>
            <w:left w:val="none" w:sz="0" w:space="0" w:color="auto"/>
            <w:bottom w:val="none" w:sz="0" w:space="0" w:color="auto"/>
            <w:right w:val="none" w:sz="0" w:space="0" w:color="auto"/>
          </w:divBdr>
        </w:div>
        <w:div w:id="1969042127">
          <w:marLeft w:val="640"/>
          <w:marRight w:val="0"/>
          <w:marTop w:val="0"/>
          <w:marBottom w:val="0"/>
          <w:divBdr>
            <w:top w:val="none" w:sz="0" w:space="0" w:color="auto"/>
            <w:left w:val="none" w:sz="0" w:space="0" w:color="auto"/>
            <w:bottom w:val="none" w:sz="0" w:space="0" w:color="auto"/>
            <w:right w:val="none" w:sz="0" w:space="0" w:color="auto"/>
          </w:divBdr>
        </w:div>
        <w:div w:id="1367409575">
          <w:marLeft w:val="640"/>
          <w:marRight w:val="0"/>
          <w:marTop w:val="0"/>
          <w:marBottom w:val="0"/>
          <w:divBdr>
            <w:top w:val="none" w:sz="0" w:space="0" w:color="auto"/>
            <w:left w:val="none" w:sz="0" w:space="0" w:color="auto"/>
            <w:bottom w:val="none" w:sz="0" w:space="0" w:color="auto"/>
            <w:right w:val="none" w:sz="0" w:space="0" w:color="auto"/>
          </w:divBdr>
        </w:div>
        <w:div w:id="648941058">
          <w:marLeft w:val="640"/>
          <w:marRight w:val="0"/>
          <w:marTop w:val="0"/>
          <w:marBottom w:val="0"/>
          <w:divBdr>
            <w:top w:val="none" w:sz="0" w:space="0" w:color="auto"/>
            <w:left w:val="none" w:sz="0" w:space="0" w:color="auto"/>
            <w:bottom w:val="none" w:sz="0" w:space="0" w:color="auto"/>
            <w:right w:val="none" w:sz="0" w:space="0" w:color="auto"/>
          </w:divBdr>
        </w:div>
        <w:div w:id="1217817546">
          <w:marLeft w:val="640"/>
          <w:marRight w:val="0"/>
          <w:marTop w:val="0"/>
          <w:marBottom w:val="0"/>
          <w:divBdr>
            <w:top w:val="none" w:sz="0" w:space="0" w:color="auto"/>
            <w:left w:val="none" w:sz="0" w:space="0" w:color="auto"/>
            <w:bottom w:val="none" w:sz="0" w:space="0" w:color="auto"/>
            <w:right w:val="none" w:sz="0" w:space="0" w:color="auto"/>
          </w:divBdr>
        </w:div>
        <w:div w:id="1753697949">
          <w:marLeft w:val="640"/>
          <w:marRight w:val="0"/>
          <w:marTop w:val="0"/>
          <w:marBottom w:val="0"/>
          <w:divBdr>
            <w:top w:val="none" w:sz="0" w:space="0" w:color="auto"/>
            <w:left w:val="none" w:sz="0" w:space="0" w:color="auto"/>
            <w:bottom w:val="none" w:sz="0" w:space="0" w:color="auto"/>
            <w:right w:val="none" w:sz="0" w:space="0" w:color="auto"/>
          </w:divBdr>
        </w:div>
        <w:div w:id="1709909537">
          <w:marLeft w:val="640"/>
          <w:marRight w:val="0"/>
          <w:marTop w:val="0"/>
          <w:marBottom w:val="0"/>
          <w:divBdr>
            <w:top w:val="none" w:sz="0" w:space="0" w:color="auto"/>
            <w:left w:val="none" w:sz="0" w:space="0" w:color="auto"/>
            <w:bottom w:val="none" w:sz="0" w:space="0" w:color="auto"/>
            <w:right w:val="none" w:sz="0" w:space="0" w:color="auto"/>
          </w:divBdr>
        </w:div>
        <w:div w:id="527529178">
          <w:marLeft w:val="640"/>
          <w:marRight w:val="0"/>
          <w:marTop w:val="0"/>
          <w:marBottom w:val="0"/>
          <w:divBdr>
            <w:top w:val="none" w:sz="0" w:space="0" w:color="auto"/>
            <w:left w:val="none" w:sz="0" w:space="0" w:color="auto"/>
            <w:bottom w:val="none" w:sz="0" w:space="0" w:color="auto"/>
            <w:right w:val="none" w:sz="0" w:space="0" w:color="auto"/>
          </w:divBdr>
        </w:div>
        <w:div w:id="1699314618">
          <w:marLeft w:val="640"/>
          <w:marRight w:val="0"/>
          <w:marTop w:val="0"/>
          <w:marBottom w:val="0"/>
          <w:divBdr>
            <w:top w:val="none" w:sz="0" w:space="0" w:color="auto"/>
            <w:left w:val="none" w:sz="0" w:space="0" w:color="auto"/>
            <w:bottom w:val="none" w:sz="0" w:space="0" w:color="auto"/>
            <w:right w:val="none" w:sz="0" w:space="0" w:color="auto"/>
          </w:divBdr>
        </w:div>
        <w:div w:id="1300653390">
          <w:marLeft w:val="640"/>
          <w:marRight w:val="0"/>
          <w:marTop w:val="0"/>
          <w:marBottom w:val="0"/>
          <w:divBdr>
            <w:top w:val="none" w:sz="0" w:space="0" w:color="auto"/>
            <w:left w:val="none" w:sz="0" w:space="0" w:color="auto"/>
            <w:bottom w:val="none" w:sz="0" w:space="0" w:color="auto"/>
            <w:right w:val="none" w:sz="0" w:space="0" w:color="auto"/>
          </w:divBdr>
        </w:div>
        <w:div w:id="378240893">
          <w:marLeft w:val="640"/>
          <w:marRight w:val="0"/>
          <w:marTop w:val="0"/>
          <w:marBottom w:val="0"/>
          <w:divBdr>
            <w:top w:val="none" w:sz="0" w:space="0" w:color="auto"/>
            <w:left w:val="none" w:sz="0" w:space="0" w:color="auto"/>
            <w:bottom w:val="none" w:sz="0" w:space="0" w:color="auto"/>
            <w:right w:val="none" w:sz="0" w:space="0" w:color="auto"/>
          </w:divBdr>
        </w:div>
        <w:div w:id="778180664">
          <w:marLeft w:val="640"/>
          <w:marRight w:val="0"/>
          <w:marTop w:val="0"/>
          <w:marBottom w:val="0"/>
          <w:divBdr>
            <w:top w:val="none" w:sz="0" w:space="0" w:color="auto"/>
            <w:left w:val="none" w:sz="0" w:space="0" w:color="auto"/>
            <w:bottom w:val="none" w:sz="0" w:space="0" w:color="auto"/>
            <w:right w:val="none" w:sz="0" w:space="0" w:color="auto"/>
          </w:divBdr>
        </w:div>
        <w:div w:id="1700157954">
          <w:marLeft w:val="640"/>
          <w:marRight w:val="0"/>
          <w:marTop w:val="0"/>
          <w:marBottom w:val="0"/>
          <w:divBdr>
            <w:top w:val="none" w:sz="0" w:space="0" w:color="auto"/>
            <w:left w:val="none" w:sz="0" w:space="0" w:color="auto"/>
            <w:bottom w:val="none" w:sz="0" w:space="0" w:color="auto"/>
            <w:right w:val="none" w:sz="0" w:space="0" w:color="auto"/>
          </w:divBdr>
        </w:div>
        <w:div w:id="961306100">
          <w:marLeft w:val="640"/>
          <w:marRight w:val="0"/>
          <w:marTop w:val="0"/>
          <w:marBottom w:val="0"/>
          <w:divBdr>
            <w:top w:val="none" w:sz="0" w:space="0" w:color="auto"/>
            <w:left w:val="none" w:sz="0" w:space="0" w:color="auto"/>
            <w:bottom w:val="none" w:sz="0" w:space="0" w:color="auto"/>
            <w:right w:val="none" w:sz="0" w:space="0" w:color="auto"/>
          </w:divBdr>
        </w:div>
        <w:div w:id="989673146">
          <w:marLeft w:val="640"/>
          <w:marRight w:val="0"/>
          <w:marTop w:val="0"/>
          <w:marBottom w:val="0"/>
          <w:divBdr>
            <w:top w:val="none" w:sz="0" w:space="0" w:color="auto"/>
            <w:left w:val="none" w:sz="0" w:space="0" w:color="auto"/>
            <w:bottom w:val="none" w:sz="0" w:space="0" w:color="auto"/>
            <w:right w:val="none" w:sz="0" w:space="0" w:color="auto"/>
          </w:divBdr>
        </w:div>
        <w:div w:id="1185480822">
          <w:marLeft w:val="640"/>
          <w:marRight w:val="0"/>
          <w:marTop w:val="0"/>
          <w:marBottom w:val="0"/>
          <w:divBdr>
            <w:top w:val="none" w:sz="0" w:space="0" w:color="auto"/>
            <w:left w:val="none" w:sz="0" w:space="0" w:color="auto"/>
            <w:bottom w:val="none" w:sz="0" w:space="0" w:color="auto"/>
            <w:right w:val="none" w:sz="0" w:space="0" w:color="auto"/>
          </w:divBdr>
        </w:div>
        <w:div w:id="1611931613">
          <w:marLeft w:val="640"/>
          <w:marRight w:val="0"/>
          <w:marTop w:val="0"/>
          <w:marBottom w:val="0"/>
          <w:divBdr>
            <w:top w:val="none" w:sz="0" w:space="0" w:color="auto"/>
            <w:left w:val="none" w:sz="0" w:space="0" w:color="auto"/>
            <w:bottom w:val="none" w:sz="0" w:space="0" w:color="auto"/>
            <w:right w:val="none" w:sz="0" w:space="0" w:color="auto"/>
          </w:divBdr>
        </w:div>
        <w:div w:id="820970704">
          <w:marLeft w:val="640"/>
          <w:marRight w:val="0"/>
          <w:marTop w:val="0"/>
          <w:marBottom w:val="0"/>
          <w:divBdr>
            <w:top w:val="none" w:sz="0" w:space="0" w:color="auto"/>
            <w:left w:val="none" w:sz="0" w:space="0" w:color="auto"/>
            <w:bottom w:val="none" w:sz="0" w:space="0" w:color="auto"/>
            <w:right w:val="none" w:sz="0" w:space="0" w:color="auto"/>
          </w:divBdr>
        </w:div>
        <w:div w:id="1193809279">
          <w:marLeft w:val="640"/>
          <w:marRight w:val="0"/>
          <w:marTop w:val="0"/>
          <w:marBottom w:val="0"/>
          <w:divBdr>
            <w:top w:val="none" w:sz="0" w:space="0" w:color="auto"/>
            <w:left w:val="none" w:sz="0" w:space="0" w:color="auto"/>
            <w:bottom w:val="none" w:sz="0" w:space="0" w:color="auto"/>
            <w:right w:val="none" w:sz="0" w:space="0" w:color="auto"/>
          </w:divBdr>
        </w:div>
        <w:div w:id="2000383133">
          <w:marLeft w:val="640"/>
          <w:marRight w:val="0"/>
          <w:marTop w:val="0"/>
          <w:marBottom w:val="0"/>
          <w:divBdr>
            <w:top w:val="none" w:sz="0" w:space="0" w:color="auto"/>
            <w:left w:val="none" w:sz="0" w:space="0" w:color="auto"/>
            <w:bottom w:val="none" w:sz="0" w:space="0" w:color="auto"/>
            <w:right w:val="none" w:sz="0" w:space="0" w:color="auto"/>
          </w:divBdr>
        </w:div>
        <w:div w:id="1028409358">
          <w:marLeft w:val="640"/>
          <w:marRight w:val="0"/>
          <w:marTop w:val="0"/>
          <w:marBottom w:val="0"/>
          <w:divBdr>
            <w:top w:val="none" w:sz="0" w:space="0" w:color="auto"/>
            <w:left w:val="none" w:sz="0" w:space="0" w:color="auto"/>
            <w:bottom w:val="none" w:sz="0" w:space="0" w:color="auto"/>
            <w:right w:val="none" w:sz="0" w:space="0" w:color="auto"/>
          </w:divBdr>
        </w:div>
        <w:div w:id="1945839604">
          <w:marLeft w:val="640"/>
          <w:marRight w:val="0"/>
          <w:marTop w:val="0"/>
          <w:marBottom w:val="0"/>
          <w:divBdr>
            <w:top w:val="none" w:sz="0" w:space="0" w:color="auto"/>
            <w:left w:val="none" w:sz="0" w:space="0" w:color="auto"/>
            <w:bottom w:val="none" w:sz="0" w:space="0" w:color="auto"/>
            <w:right w:val="none" w:sz="0" w:space="0" w:color="auto"/>
          </w:divBdr>
        </w:div>
        <w:div w:id="633944719">
          <w:marLeft w:val="640"/>
          <w:marRight w:val="0"/>
          <w:marTop w:val="0"/>
          <w:marBottom w:val="0"/>
          <w:divBdr>
            <w:top w:val="none" w:sz="0" w:space="0" w:color="auto"/>
            <w:left w:val="none" w:sz="0" w:space="0" w:color="auto"/>
            <w:bottom w:val="none" w:sz="0" w:space="0" w:color="auto"/>
            <w:right w:val="none" w:sz="0" w:space="0" w:color="auto"/>
          </w:divBdr>
        </w:div>
        <w:div w:id="2091584418">
          <w:marLeft w:val="640"/>
          <w:marRight w:val="0"/>
          <w:marTop w:val="0"/>
          <w:marBottom w:val="0"/>
          <w:divBdr>
            <w:top w:val="none" w:sz="0" w:space="0" w:color="auto"/>
            <w:left w:val="none" w:sz="0" w:space="0" w:color="auto"/>
            <w:bottom w:val="none" w:sz="0" w:space="0" w:color="auto"/>
            <w:right w:val="none" w:sz="0" w:space="0" w:color="auto"/>
          </w:divBdr>
        </w:div>
        <w:div w:id="304622342">
          <w:marLeft w:val="640"/>
          <w:marRight w:val="0"/>
          <w:marTop w:val="0"/>
          <w:marBottom w:val="0"/>
          <w:divBdr>
            <w:top w:val="none" w:sz="0" w:space="0" w:color="auto"/>
            <w:left w:val="none" w:sz="0" w:space="0" w:color="auto"/>
            <w:bottom w:val="none" w:sz="0" w:space="0" w:color="auto"/>
            <w:right w:val="none" w:sz="0" w:space="0" w:color="auto"/>
          </w:divBdr>
        </w:div>
        <w:div w:id="444228664">
          <w:marLeft w:val="640"/>
          <w:marRight w:val="0"/>
          <w:marTop w:val="0"/>
          <w:marBottom w:val="0"/>
          <w:divBdr>
            <w:top w:val="none" w:sz="0" w:space="0" w:color="auto"/>
            <w:left w:val="none" w:sz="0" w:space="0" w:color="auto"/>
            <w:bottom w:val="none" w:sz="0" w:space="0" w:color="auto"/>
            <w:right w:val="none" w:sz="0" w:space="0" w:color="auto"/>
          </w:divBdr>
        </w:div>
        <w:div w:id="1813138858">
          <w:marLeft w:val="640"/>
          <w:marRight w:val="0"/>
          <w:marTop w:val="0"/>
          <w:marBottom w:val="0"/>
          <w:divBdr>
            <w:top w:val="none" w:sz="0" w:space="0" w:color="auto"/>
            <w:left w:val="none" w:sz="0" w:space="0" w:color="auto"/>
            <w:bottom w:val="none" w:sz="0" w:space="0" w:color="auto"/>
            <w:right w:val="none" w:sz="0" w:space="0" w:color="auto"/>
          </w:divBdr>
        </w:div>
        <w:div w:id="601569506">
          <w:marLeft w:val="640"/>
          <w:marRight w:val="0"/>
          <w:marTop w:val="0"/>
          <w:marBottom w:val="0"/>
          <w:divBdr>
            <w:top w:val="none" w:sz="0" w:space="0" w:color="auto"/>
            <w:left w:val="none" w:sz="0" w:space="0" w:color="auto"/>
            <w:bottom w:val="none" w:sz="0" w:space="0" w:color="auto"/>
            <w:right w:val="none" w:sz="0" w:space="0" w:color="auto"/>
          </w:divBdr>
        </w:div>
        <w:div w:id="1609310646">
          <w:marLeft w:val="640"/>
          <w:marRight w:val="0"/>
          <w:marTop w:val="0"/>
          <w:marBottom w:val="0"/>
          <w:divBdr>
            <w:top w:val="none" w:sz="0" w:space="0" w:color="auto"/>
            <w:left w:val="none" w:sz="0" w:space="0" w:color="auto"/>
            <w:bottom w:val="none" w:sz="0" w:space="0" w:color="auto"/>
            <w:right w:val="none" w:sz="0" w:space="0" w:color="auto"/>
          </w:divBdr>
        </w:div>
        <w:div w:id="1902668488">
          <w:marLeft w:val="640"/>
          <w:marRight w:val="0"/>
          <w:marTop w:val="0"/>
          <w:marBottom w:val="0"/>
          <w:divBdr>
            <w:top w:val="none" w:sz="0" w:space="0" w:color="auto"/>
            <w:left w:val="none" w:sz="0" w:space="0" w:color="auto"/>
            <w:bottom w:val="none" w:sz="0" w:space="0" w:color="auto"/>
            <w:right w:val="none" w:sz="0" w:space="0" w:color="auto"/>
          </w:divBdr>
        </w:div>
        <w:div w:id="776101608">
          <w:marLeft w:val="640"/>
          <w:marRight w:val="0"/>
          <w:marTop w:val="0"/>
          <w:marBottom w:val="0"/>
          <w:divBdr>
            <w:top w:val="none" w:sz="0" w:space="0" w:color="auto"/>
            <w:left w:val="none" w:sz="0" w:space="0" w:color="auto"/>
            <w:bottom w:val="none" w:sz="0" w:space="0" w:color="auto"/>
            <w:right w:val="none" w:sz="0" w:space="0" w:color="auto"/>
          </w:divBdr>
        </w:div>
        <w:div w:id="470173636">
          <w:marLeft w:val="640"/>
          <w:marRight w:val="0"/>
          <w:marTop w:val="0"/>
          <w:marBottom w:val="0"/>
          <w:divBdr>
            <w:top w:val="none" w:sz="0" w:space="0" w:color="auto"/>
            <w:left w:val="none" w:sz="0" w:space="0" w:color="auto"/>
            <w:bottom w:val="none" w:sz="0" w:space="0" w:color="auto"/>
            <w:right w:val="none" w:sz="0" w:space="0" w:color="auto"/>
          </w:divBdr>
        </w:div>
        <w:div w:id="1173640396">
          <w:marLeft w:val="640"/>
          <w:marRight w:val="0"/>
          <w:marTop w:val="0"/>
          <w:marBottom w:val="0"/>
          <w:divBdr>
            <w:top w:val="none" w:sz="0" w:space="0" w:color="auto"/>
            <w:left w:val="none" w:sz="0" w:space="0" w:color="auto"/>
            <w:bottom w:val="none" w:sz="0" w:space="0" w:color="auto"/>
            <w:right w:val="none" w:sz="0" w:space="0" w:color="auto"/>
          </w:divBdr>
        </w:div>
        <w:div w:id="500318721">
          <w:marLeft w:val="640"/>
          <w:marRight w:val="0"/>
          <w:marTop w:val="0"/>
          <w:marBottom w:val="0"/>
          <w:divBdr>
            <w:top w:val="none" w:sz="0" w:space="0" w:color="auto"/>
            <w:left w:val="none" w:sz="0" w:space="0" w:color="auto"/>
            <w:bottom w:val="none" w:sz="0" w:space="0" w:color="auto"/>
            <w:right w:val="none" w:sz="0" w:space="0" w:color="auto"/>
          </w:divBdr>
        </w:div>
        <w:div w:id="2141218098">
          <w:marLeft w:val="640"/>
          <w:marRight w:val="0"/>
          <w:marTop w:val="0"/>
          <w:marBottom w:val="0"/>
          <w:divBdr>
            <w:top w:val="none" w:sz="0" w:space="0" w:color="auto"/>
            <w:left w:val="none" w:sz="0" w:space="0" w:color="auto"/>
            <w:bottom w:val="none" w:sz="0" w:space="0" w:color="auto"/>
            <w:right w:val="none" w:sz="0" w:space="0" w:color="auto"/>
          </w:divBdr>
        </w:div>
        <w:div w:id="1589727776">
          <w:marLeft w:val="640"/>
          <w:marRight w:val="0"/>
          <w:marTop w:val="0"/>
          <w:marBottom w:val="0"/>
          <w:divBdr>
            <w:top w:val="none" w:sz="0" w:space="0" w:color="auto"/>
            <w:left w:val="none" w:sz="0" w:space="0" w:color="auto"/>
            <w:bottom w:val="none" w:sz="0" w:space="0" w:color="auto"/>
            <w:right w:val="none" w:sz="0" w:space="0" w:color="auto"/>
          </w:divBdr>
        </w:div>
        <w:div w:id="392773535">
          <w:marLeft w:val="640"/>
          <w:marRight w:val="0"/>
          <w:marTop w:val="0"/>
          <w:marBottom w:val="0"/>
          <w:divBdr>
            <w:top w:val="none" w:sz="0" w:space="0" w:color="auto"/>
            <w:left w:val="none" w:sz="0" w:space="0" w:color="auto"/>
            <w:bottom w:val="none" w:sz="0" w:space="0" w:color="auto"/>
            <w:right w:val="none" w:sz="0" w:space="0" w:color="auto"/>
          </w:divBdr>
        </w:div>
        <w:div w:id="952858679">
          <w:marLeft w:val="640"/>
          <w:marRight w:val="0"/>
          <w:marTop w:val="0"/>
          <w:marBottom w:val="0"/>
          <w:divBdr>
            <w:top w:val="none" w:sz="0" w:space="0" w:color="auto"/>
            <w:left w:val="none" w:sz="0" w:space="0" w:color="auto"/>
            <w:bottom w:val="none" w:sz="0" w:space="0" w:color="auto"/>
            <w:right w:val="none" w:sz="0" w:space="0" w:color="auto"/>
          </w:divBdr>
        </w:div>
        <w:div w:id="1147740129">
          <w:marLeft w:val="640"/>
          <w:marRight w:val="0"/>
          <w:marTop w:val="0"/>
          <w:marBottom w:val="0"/>
          <w:divBdr>
            <w:top w:val="none" w:sz="0" w:space="0" w:color="auto"/>
            <w:left w:val="none" w:sz="0" w:space="0" w:color="auto"/>
            <w:bottom w:val="none" w:sz="0" w:space="0" w:color="auto"/>
            <w:right w:val="none" w:sz="0" w:space="0" w:color="auto"/>
          </w:divBdr>
        </w:div>
        <w:div w:id="1176504965">
          <w:marLeft w:val="640"/>
          <w:marRight w:val="0"/>
          <w:marTop w:val="0"/>
          <w:marBottom w:val="0"/>
          <w:divBdr>
            <w:top w:val="none" w:sz="0" w:space="0" w:color="auto"/>
            <w:left w:val="none" w:sz="0" w:space="0" w:color="auto"/>
            <w:bottom w:val="none" w:sz="0" w:space="0" w:color="auto"/>
            <w:right w:val="none" w:sz="0" w:space="0" w:color="auto"/>
          </w:divBdr>
        </w:div>
        <w:div w:id="69618249">
          <w:marLeft w:val="640"/>
          <w:marRight w:val="0"/>
          <w:marTop w:val="0"/>
          <w:marBottom w:val="0"/>
          <w:divBdr>
            <w:top w:val="none" w:sz="0" w:space="0" w:color="auto"/>
            <w:left w:val="none" w:sz="0" w:space="0" w:color="auto"/>
            <w:bottom w:val="none" w:sz="0" w:space="0" w:color="auto"/>
            <w:right w:val="none" w:sz="0" w:space="0" w:color="auto"/>
          </w:divBdr>
        </w:div>
        <w:div w:id="137573129">
          <w:marLeft w:val="640"/>
          <w:marRight w:val="0"/>
          <w:marTop w:val="0"/>
          <w:marBottom w:val="0"/>
          <w:divBdr>
            <w:top w:val="none" w:sz="0" w:space="0" w:color="auto"/>
            <w:left w:val="none" w:sz="0" w:space="0" w:color="auto"/>
            <w:bottom w:val="none" w:sz="0" w:space="0" w:color="auto"/>
            <w:right w:val="none" w:sz="0" w:space="0" w:color="auto"/>
          </w:divBdr>
        </w:div>
        <w:div w:id="617643062">
          <w:marLeft w:val="640"/>
          <w:marRight w:val="0"/>
          <w:marTop w:val="0"/>
          <w:marBottom w:val="0"/>
          <w:divBdr>
            <w:top w:val="none" w:sz="0" w:space="0" w:color="auto"/>
            <w:left w:val="none" w:sz="0" w:space="0" w:color="auto"/>
            <w:bottom w:val="none" w:sz="0" w:space="0" w:color="auto"/>
            <w:right w:val="none" w:sz="0" w:space="0" w:color="auto"/>
          </w:divBdr>
        </w:div>
        <w:div w:id="773331252">
          <w:marLeft w:val="640"/>
          <w:marRight w:val="0"/>
          <w:marTop w:val="0"/>
          <w:marBottom w:val="0"/>
          <w:divBdr>
            <w:top w:val="none" w:sz="0" w:space="0" w:color="auto"/>
            <w:left w:val="none" w:sz="0" w:space="0" w:color="auto"/>
            <w:bottom w:val="none" w:sz="0" w:space="0" w:color="auto"/>
            <w:right w:val="none" w:sz="0" w:space="0" w:color="auto"/>
          </w:divBdr>
        </w:div>
        <w:div w:id="705132739">
          <w:marLeft w:val="640"/>
          <w:marRight w:val="0"/>
          <w:marTop w:val="0"/>
          <w:marBottom w:val="0"/>
          <w:divBdr>
            <w:top w:val="none" w:sz="0" w:space="0" w:color="auto"/>
            <w:left w:val="none" w:sz="0" w:space="0" w:color="auto"/>
            <w:bottom w:val="none" w:sz="0" w:space="0" w:color="auto"/>
            <w:right w:val="none" w:sz="0" w:space="0" w:color="auto"/>
          </w:divBdr>
        </w:div>
        <w:div w:id="1648168960">
          <w:marLeft w:val="640"/>
          <w:marRight w:val="0"/>
          <w:marTop w:val="0"/>
          <w:marBottom w:val="0"/>
          <w:divBdr>
            <w:top w:val="none" w:sz="0" w:space="0" w:color="auto"/>
            <w:left w:val="none" w:sz="0" w:space="0" w:color="auto"/>
            <w:bottom w:val="none" w:sz="0" w:space="0" w:color="auto"/>
            <w:right w:val="none" w:sz="0" w:space="0" w:color="auto"/>
          </w:divBdr>
        </w:div>
        <w:div w:id="1368145101">
          <w:marLeft w:val="640"/>
          <w:marRight w:val="0"/>
          <w:marTop w:val="0"/>
          <w:marBottom w:val="0"/>
          <w:divBdr>
            <w:top w:val="none" w:sz="0" w:space="0" w:color="auto"/>
            <w:left w:val="none" w:sz="0" w:space="0" w:color="auto"/>
            <w:bottom w:val="none" w:sz="0" w:space="0" w:color="auto"/>
            <w:right w:val="none" w:sz="0" w:space="0" w:color="auto"/>
          </w:divBdr>
        </w:div>
        <w:div w:id="1375427767">
          <w:marLeft w:val="640"/>
          <w:marRight w:val="0"/>
          <w:marTop w:val="0"/>
          <w:marBottom w:val="0"/>
          <w:divBdr>
            <w:top w:val="none" w:sz="0" w:space="0" w:color="auto"/>
            <w:left w:val="none" w:sz="0" w:space="0" w:color="auto"/>
            <w:bottom w:val="none" w:sz="0" w:space="0" w:color="auto"/>
            <w:right w:val="none" w:sz="0" w:space="0" w:color="auto"/>
          </w:divBdr>
        </w:div>
      </w:divsChild>
    </w:div>
    <w:div w:id="1573075756">
      <w:bodyDiv w:val="1"/>
      <w:marLeft w:val="0"/>
      <w:marRight w:val="0"/>
      <w:marTop w:val="0"/>
      <w:marBottom w:val="0"/>
      <w:divBdr>
        <w:top w:val="none" w:sz="0" w:space="0" w:color="auto"/>
        <w:left w:val="none" w:sz="0" w:space="0" w:color="auto"/>
        <w:bottom w:val="none" w:sz="0" w:space="0" w:color="auto"/>
        <w:right w:val="none" w:sz="0" w:space="0" w:color="auto"/>
      </w:divBdr>
    </w:div>
    <w:div w:id="1573127456">
      <w:bodyDiv w:val="1"/>
      <w:marLeft w:val="0"/>
      <w:marRight w:val="0"/>
      <w:marTop w:val="0"/>
      <w:marBottom w:val="0"/>
      <w:divBdr>
        <w:top w:val="none" w:sz="0" w:space="0" w:color="auto"/>
        <w:left w:val="none" w:sz="0" w:space="0" w:color="auto"/>
        <w:bottom w:val="none" w:sz="0" w:space="0" w:color="auto"/>
        <w:right w:val="none" w:sz="0" w:space="0" w:color="auto"/>
      </w:divBdr>
    </w:div>
    <w:div w:id="1573739253">
      <w:bodyDiv w:val="1"/>
      <w:marLeft w:val="0"/>
      <w:marRight w:val="0"/>
      <w:marTop w:val="0"/>
      <w:marBottom w:val="0"/>
      <w:divBdr>
        <w:top w:val="none" w:sz="0" w:space="0" w:color="auto"/>
        <w:left w:val="none" w:sz="0" w:space="0" w:color="auto"/>
        <w:bottom w:val="none" w:sz="0" w:space="0" w:color="auto"/>
        <w:right w:val="none" w:sz="0" w:space="0" w:color="auto"/>
      </w:divBdr>
    </w:div>
    <w:div w:id="1574391129">
      <w:bodyDiv w:val="1"/>
      <w:marLeft w:val="0"/>
      <w:marRight w:val="0"/>
      <w:marTop w:val="0"/>
      <w:marBottom w:val="0"/>
      <w:divBdr>
        <w:top w:val="none" w:sz="0" w:space="0" w:color="auto"/>
        <w:left w:val="none" w:sz="0" w:space="0" w:color="auto"/>
        <w:bottom w:val="none" w:sz="0" w:space="0" w:color="auto"/>
        <w:right w:val="none" w:sz="0" w:space="0" w:color="auto"/>
      </w:divBdr>
    </w:div>
    <w:div w:id="1574511629">
      <w:bodyDiv w:val="1"/>
      <w:marLeft w:val="0"/>
      <w:marRight w:val="0"/>
      <w:marTop w:val="0"/>
      <w:marBottom w:val="0"/>
      <w:divBdr>
        <w:top w:val="none" w:sz="0" w:space="0" w:color="auto"/>
        <w:left w:val="none" w:sz="0" w:space="0" w:color="auto"/>
        <w:bottom w:val="none" w:sz="0" w:space="0" w:color="auto"/>
        <w:right w:val="none" w:sz="0" w:space="0" w:color="auto"/>
      </w:divBdr>
    </w:div>
    <w:div w:id="1575123032">
      <w:bodyDiv w:val="1"/>
      <w:marLeft w:val="0"/>
      <w:marRight w:val="0"/>
      <w:marTop w:val="0"/>
      <w:marBottom w:val="0"/>
      <w:divBdr>
        <w:top w:val="none" w:sz="0" w:space="0" w:color="auto"/>
        <w:left w:val="none" w:sz="0" w:space="0" w:color="auto"/>
        <w:bottom w:val="none" w:sz="0" w:space="0" w:color="auto"/>
        <w:right w:val="none" w:sz="0" w:space="0" w:color="auto"/>
      </w:divBdr>
    </w:div>
    <w:div w:id="1575243394">
      <w:bodyDiv w:val="1"/>
      <w:marLeft w:val="0"/>
      <w:marRight w:val="0"/>
      <w:marTop w:val="0"/>
      <w:marBottom w:val="0"/>
      <w:divBdr>
        <w:top w:val="none" w:sz="0" w:space="0" w:color="auto"/>
        <w:left w:val="none" w:sz="0" w:space="0" w:color="auto"/>
        <w:bottom w:val="none" w:sz="0" w:space="0" w:color="auto"/>
        <w:right w:val="none" w:sz="0" w:space="0" w:color="auto"/>
      </w:divBdr>
    </w:div>
    <w:div w:id="1575704277">
      <w:bodyDiv w:val="1"/>
      <w:marLeft w:val="0"/>
      <w:marRight w:val="0"/>
      <w:marTop w:val="0"/>
      <w:marBottom w:val="0"/>
      <w:divBdr>
        <w:top w:val="none" w:sz="0" w:space="0" w:color="auto"/>
        <w:left w:val="none" w:sz="0" w:space="0" w:color="auto"/>
        <w:bottom w:val="none" w:sz="0" w:space="0" w:color="auto"/>
        <w:right w:val="none" w:sz="0" w:space="0" w:color="auto"/>
      </w:divBdr>
    </w:div>
    <w:div w:id="1576091825">
      <w:bodyDiv w:val="1"/>
      <w:marLeft w:val="0"/>
      <w:marRight w:val="0"/>
      <w:marTop w:val="0"/>
      <w:marBottom w:val="0"/>
      <w:divBdr>
        <w:top w:val="none" w:sz="0" w:space="0" w:color="auto"/>
        <w:left w:val="none" w:sz="0" w:space="0" w:color="auto"/>
        <w:bottom w:val="none" w:sz="0" w:space="0" w:color="auto"/>
        <w:right w:val="none" w:sz="0" w:space="0" w:color="auto"/>
      </w:divBdr>
    </w:div>
    <w:div w:id="1576282592">
      <w:bodyDiv w:val="1"/>
      <w:marLeft w:val="0"/>
      <w:marRight w:val="0"/>
      <w:marTop w:val="0"/>
      <w:marBottom w:val="0"/>
      <w:divBdr>
        <w:top w:val="none" w:sz="0" w:space="0" w:color="auto"/>
        <w:left w:val="none" w:sz="0" w:space="0" w:color="auto"/>
        <w:bottom w:val="none" w:sz="0" w:space="0" w:color="auto"/>
        <w:right w:val="none" w:sz="0" w:space="0" w:color="auto"/>
      </w:divBdr>
    </w:div>
    <w:div w:id="1576822014">
      <w:bodyDiv w:val="1"/>
      <w:marLeft w:val="0"/>
      <w:marRight w:val="0"/>
      <w:marTop w:val="0"/>
      <w:marBottom w:val="0"/>
      <w:divBdr>
        <w:top w:val="none" w:sz="0" w:space="0" w:color="auto"/>
        <w:left w:val="none" w:sz="0" w:space="0" w:color="auto"/>
        <w:bottom w:val="none" w:sz="0" w:space="0" w:color="auto"/>
        <w:right w:val="none" w:sz="0" w:space="0" w:color="auto"/>
      </w:divBdr>
    </w:div>
    <w:div w:id="1577134398">
      <w:bodyDiv w:val="1"/>
      <w:marLeft w:val="0"/>
      <w:marRight w:val="0"/>
      <w:marTop w:val="0"/>
      <w:marBottom w:val="0"/>
      <w:divBdr>
        <w:top w:val="none" w:sz="0" w:space="0" w:color="auto"/>
        <w:left w:val="none" w:sz="0" w:space="0" w:color="auto"/>
        <w:bottom w:val="none" w:sz="0" w:space="0" w:color="auto"/>
        <w:right w:val="none" w:sz="0" w:space="0" w:color="auto"/>
      </w:divBdr>
    </w:div>
    <w:div w:id="1577206463">
      <w:bodyDiv w:val="1"/>
      <w:marLeft w:val="0"/>
      <w:marRight w:val="0"/>
      <w:marTop w:val="0"/>
      <w:marBottom w:val="0"/>
      <w:divBdr>
        <w:top w:val="none" w:sz="0" w:space="0" w:color="auto"/>
        <w:left w:val="none" w:sz="0" w:space="0" w:color="auto"/>
        <w:bottom w:val="none" w:sz="0" w:space="0" w:color="auto"/>
        <w:right w:val="none" w:sz="0" w:space="0" w:color="auto"/>
      </w:divBdr>
    </w:div>
    <w:div w:id="1577744127">
      <w:bodyDiv w:val="1"/>
      <w:marLeft w:val="0"/>
      <w:marRight w:val="0"/>
      <w:marTop w:val="0"/>
      <w:marBottom w:val="0"/>
      <w:divBdr>
        <w:top w:val="none" w:sz="0" w:space="0" w:color="auto"/>
        <w:left w:val="none" w:sz="0" w:space="0" w:color="auto"/>
        <w:bottom w:val="none" w:sz="0" w:space="0" w:color="auto"/>
        <w:right w:val="none" w:sz="0" w:space="0" w:color="auto"/>
      </w:divBdr>
    </w:div>
    <w:div w:id="1578906078">
      <w:bodyDiv w:val="1"/>
      <w:marLeft w:val="0"/>
      <w:marRight w:val="0"/>
      <w:marTop w:val="0"/>
      <w:marBottom w:val="0"/>
      <w:divBdr>
        <w:top w:val="none" w:sz="0" w:space="0" w:color="auto"/>
        <w:left w:val="none" w:sz="0" w:space="0" w:color="auto"/>
        <w:bottom w:val="none" w:sz="0" w:space="0" w:color="auto"/>
        <w:right w:val="none" w:sz="0" w:space="0" w:color="auto"/>
      </w:divBdr>
    </w:div>
    <w:div w:id="1578974612">
      <w:bodyDiv w:val="1"/>
      <w:marLeft w:val="0"/>
      <w:marRight w:val="0"/>
      <w:marTop w:val="0"/>
      <w:marBottom w:val="0"/>
      <w:divBdr>
        <w:top w:val="none" w:sz="0" w:space="0" w:color="auto"/>
        <w:left w:val="none" w:sz="0" w:space="0" w:color="auto"/>
        <w:bottom w:val="none" w:sz="0" w:space="0" w:color="auto"/>
        <w:right w:val="none" w:sz="0" w:space="0" w:color="auto"/>
      </w:divBdr>
    </w:div>
    <w:div w:id="1579366735">
      <w:bodyDiv w:val="1"/>
      <w:marLeft w:val="0"/>
      <w:marRight w:val="0"/>
      <w:marTop w:val="0"/>
      <w:marBottom w:val="0"/>
      <w:divBdr>
        <w:top w:val="none" w:sz="0" w:space="0" w:color="auto"/>
        <w:left w:val="none" w:sz="0" w:space="0" w:color="auto"/>
        <w:bottom w:val="none" w:sz="0" w:space="0" w:color="auto"/>
        <w:right w:val="none" w:sz="0" w:space="0" w:color="auto"/>
      </w:divBdr>
    </w:div>
    <w:div w:id="1579443287">
      <w:bodyDiv w:val="1"/>
      <w:marLeft w:val="0"/>
      <w:marRight w:val="0"/>
      <w:marTop w:val="0"/>
      <w:marBottom w:val="0"/>
      <w:divBdr>
        <w:top w:val="none" w:sz="0" w:space="0" w:color="auto"/>
        <w:left w:val="none" w:sz="0" w:space="0" w:color="auto"/>
        <w:bottom w:val="none" w:sz="0" w:space="0" w:color="auto"/>
        <w:right w:val="none" w:sz="0" w:space="0" w:color="auto"/>
      </w:divBdr>
    </w:div>
    <w:div w:id="1579511029">
      <w:bodyDiv w:val="1"/>
      <w:marLeft w:val="0"/>
      <w:marRight w:val="0"/>
      <w:marTop w:val="0"/>
      <w:marBottom w:val="0"/>
      <w:divBdr>
        <w:top w:val="none" w:sz="0" w:space="0" w:color="auto"/>
        <w:left w:val="none" w:sz="0" w:space="0" w:color="auto"/>
        <w:bottom w:val="none" w:sz="0" w:space="0" w:color="auto"/>
        <w:right w:val="none" w:sz="0" w:space="0" w:color="auto"/>
      </w:divBdr>
    </w:div>
    <w:div w:id="1579828344">
      <w:bodyDiv w:val="1"/>
      <w:marLeft w:val="0"/>
      <w:marRight w:val="0"/>
      <w:marTop w:val="0"/>
      <w:marBottom w:val="0"/>
      <w:divBdr>
        <w:top w:val="none" w:sz="0" w:space="0" w:color="auto"/>
        <w:left w:val="none" w:sz="0" w:space="0" w:color="auto"/>
        <w:bottom w:val="none" w:sz="0" w:space="0" w:color="auto"/>
        <w:right w:val="none" w:sz="0" w:space="0" w:color="auto"/>
      </w:divBdr>
    </w:div>
    <w:div w:id="1580140434">
      <w:bodyDiv w:val="1"/>
      <w:marLeft w:val="0"/>
      <w:marRight w:val="0"/>
      <w:marTop w:val="0"/>
      <w:marBottom w:val="0"/>
      <w:divBdr>
        <w:top w:val="none" w:sz="0" w:space="0" w:color="auto"/>
        <w:left w:val="none" w:sz="0" w:space="0" w:color="auto"/>
        <w:bottom w:val="none" w:sz="0" w:space="0" w:color="auto"/>
        <w:right w:val="none" w:sz="0" w:space="0" w:color="auto"/>
      </w:divBdr>
    </w:div>
    <w:div w:id="1580289241">
      <w:bodyDiv w:val="1"/>
      <w:marLeft w:val="0"/>
      <w:marRight w:val="0"/>
      <w:marTop w:val="0"/>
      <w:marBottom w:val="0"/>
      <w:divBdr>
        <w:top w:val="none" w:sz="0" w:space="0" w:color="auto"/>
        <w:left w:val="none" w:sz="0" w:space="0" w:color="auto"/>
        <w:bottom w:val="none" w:sz="0" w:space="0" w:color="auto"/>
        <w:right w:val="none" w:sz="0" w:space="0" w:color="auto"/>
      </w:divBdr>
    </w:div>
    <w:div w:id="1580367268">
      <w:bodyDiv w:val="1"/>
      <w:marLeft w:val="0"/>
      <w:marRight w:val="0"/>
      <w:marTop w:val="0"/>
      <w:marBottom w:val="0"/>
      <w:divBdr>
        <w:top w:val="none" w:sz="0" w:space="0" w:color="auto"/>
        <w:left w:val="none" w:sz="0" w:space="0" w:color="auto"/>
        <w:bottom w:val="none" w:sz="0" w:space="0" w:color="auto"/>
        <w:right w:val="none" w:sz="0" w:space="0" w:color="auto"/>
      </w:divBdr>
    </w:div>
    <w:div w:id="1580560512">
      <w:bodyDiv w:val="1"/>
      <w:marLeft w:val="0"/>
      <w:marRight w:val="0"/>
      <w:marTop w:val="0"/>
      <w:marBottom w:val="0"/>
      <w:divBdr>
        <w:top w:val="none" w:sz="0" w:space="0" w:color="auto"/>
        <w:left w:val="none" w:sz="0" w:space="0" w:color="auto"/>
        <w:bottom w:val="none" w:sz="0" w:space="0" w:color="auto"/>
        <w:right w:val="none" w:sz="0" w:space="0" w:color="auto"/>
      </w:divBdr>
    </w:div>
    <w:div w:id="1580870510">
      <w:bodyDiv w:val="1"/>
      <w:marLeft w:val="0"/>
      <w:marRight w:val="0"/>
      <w:marTop w:val="0"/>
      <w:marBottom w:val="0"/>
      <w:divBdr>
        <w:top w:val="none" w:sz="0" w:space="0" w:color="auto"/>
        <w:left w:val="none" w:sz="0" w:space="0" w:color="auto"/>
        <w:bottom w:val="none" w:sz="0" w:space="0" w:color="auto"/>
        <w:right w:val="none" w:sz="0" w:space="0" w:color="auto"/>
      </w:divBdr>
    </w:div>
    <w:div w:id="1581216699">
      <w:bodyDiv w:val="1"/>
      <w:marLeft w:val="0"/>
      <w:marRight w:val="0"/>
      <w:marTop w:val="0"/>
      <w:marBottom w:val="0"/>
      <w:divBdr>
        <w:top w:val="none" w:sz="0" w:space="0" w:color="auto"/>
        <w:left w:val="none" w:sz="0" w:space="0" w:color="auto"/>
        <w:bottom w:val="none" w:sz="0" w:space="0" w:color="auto"/>
        <w:right w:val="none" w:sz="0" w:space="0" w:color="auto"/>
      </w:divBdr>
    </w:div>
    <w:div w:id="1581406806">
      <w:bodyDiv w:val="1"/>
      <w:marLeft w:val="0"/>
      <w:marRight w:val="0"/>
      <w:marTop w:val="0"/>
      <w:marBottom w:val="0"/>
      <w:divBdr>
        <w:top w:val="none" w:sz="0" w:space="0" w:color="auto"/>
        <w:left w:val="none" w:sz="0" w:space="0" w:color="auto"/>
        <w:bottom w:val="none" w:sz="0" w:space="0" w:color="auto"/>
        <w:right w:val="none" w:sz="0" w:space="0" w:color="auto"/>
      </w:divBdr>
    </w:div>
    <w:div w:id="1581983127">
      <w:bodyDiv w:val="1"/>
      <w:marLeft w:val="0"/>
      <w:marRight w:val="0"/>
      <w:marTop w:val="0"/>
      <w:marBottom w:val="0"/>
      <w:divBdr>
        <w:top w:val="none" w:sz="0" w:space="0" w:color="auto"/>
        <w:left w:val="none" w:sz="0" w:space="0" w:color="auto"/>
        <w:bottom w:val="none" w:sz="0" w:space="0" w:color="auto"/>
        <w:right w:val="none" w:sz="0" w:space="0" w:color="auto"/>
      </w:divBdr>
    </w:div>
    <w:div w:id="1582640730">
      <w:bodyDiv w:val="1"/>
      <w:marLeft w:val="0"/>
      <w:marRight w:val="0"/>
      <w:marTop w:val="0"/>
      <w:marBottom w:val="0"/>
      <w:divBdr>
        <w:top w:val="none" w:sz="0" w:space="0" w:color="auto"/>
        <w:left w:val="none" w:sz="0" w:space="0" w:color="auto"/>
        <w:bottom w:val="none" w:sz="0" w:space="0" w:color="auto"/>
        <w:right w:val="none" w:sz="0" w:space="0" w:color="auto"/>
      </w:divBdr>
    </w:div>
    <w:div w:id="1582719413">
      <w:bodyDiv w:val="1"/>
      <w:marLeft w:val="0"/>
      <w:marRight w:val="0"/>
      <w:marTop w:val="0"/>
      <w:marBottom w:val="0"/>
      <w:divBdr>
        <w:top w:val="none" w:sz="0" w:space="0" w:color="auto"/>
        <w:left w:val="none" w:sz="0" w:space="0" w:color="auto"/>
        <w:bottom w:val="none" w:sz="0" w:space="0" w:color="auto"/>
        <w:right w:val="none" w:sz="0" w:space="0" w:color="auto"/>
      </w:divBdr>
    </w:div>
    <w:div w:id="1582763038">
      <w:bodyDiv w:val="1"/>
      <w:marLeft w:val="0"/>
      <w:marRight w:val="0"/>
      <w:marTop w:val="0"/>
      <w:marBottom w:val="0"/>
      <w:divBdr>
        <w:top w:val="none" w:sz="0" w:space="0" w:color="auto"/>
        <w:left w:val="none" w:sz="0" w:space="0" w:color="auto"/>
        <w:bottom w:val="none" w:sz="0" w:space="0" w:color="auto"/>
        <w:right w:val="none" w:sz="0" w:space="0" w:color="auto"/>
      </w:divBdr>
    </w:div>
    <w:div w:id="1582829991">
      <w:bodyDiv w:val="1"/>
      <w:marLeft w:val="0"/>
      <w:marRight w:val="0"/>
      <w:marTop w:val="0"/>
      <w:marBottom w:val="0"/>
      <w:divBdr>
        <w:top w:val="none" w:sz="0" w:space="0" w:color="auto"/>
        <w:left w:val="none" w:sz="0" w:space="0" w:color="auto"/>
        <w:bottom w:val="none" w:sz="0" w:space="0" w:color="auto"/>
        <w:right w:val="none" w:sz="0" w:space="0" w:color="auto"/>
      </w:divBdr>
    </w:div>
    <w:div w:id="1583179130">
      <w:bodyDiv w:val="1"/>
      <w:marLeft w:val="0"/>
      <w:marRight w:val="0"/>
      <w:marTop w:val="0"/>
      <w:marBottom w:val="0"/>
      <w:divBdr>
        <w:top w:val="none" w:sz="0" w:space="0" w:color="auto"/>
        <w:left w:val="none" w:sz="0" w:space="0" w:color="auto"/>
        <w:bottom w:val="none" w:sz="0" w:space="0" w:color="auto"/>
        <w:right w:val="none" w:sz="0" w:space="0" w:color="auto"/>
      </w:divBdr>
    </w:div>
    <w:div w:id="1583685741">
      <w:bodyDiv w:val="1"/>
      <w:marLeft w:val="0"/>
      <w:marRight w:val="0"/>
      <w:marTop w:val="0"/>
      <w:marBottom w:val="0"/>
      <w:divBdr>
        <w:top w:val="none" w:sz="0" w:space="0" w:color="auto"/>
        <w:left w:val="none" w:sz="0" w:space="0" w:color="auto"/>
        <w:bottom w:val="none" w:sz="0" w:space="0" w:color="auto"/>
        <w:right w:val="none" w:sz="0" w:space="0" w:color="auto"/>
      </w:divBdr>
    </w:div>
    <w:div w:id="1584755707">
      <w:bodyDiv w:val="1"/>
      <w:marLeft w:val="0"/>
      <w:marRight w:val="0"/>
      <w:marTop w:val="0"/>
      <w:marBottom w:val="0"/>
      <w:divBdr>
        <w:top w:val="none" w:sz="0" w:space="0" w:color="auto"/>
        <w:left w:val="none" w:sz="0" w:space="0" w:color="auto"/>
        <w:bottom w:val="none" w:sz="0" w:space="0" w:color="auto"/>
        <w:right w:val="none" w:sz="0" w:space="0" w:color="auto"/>
      </w:divBdr>
    </w:div>
    <w:div w:id="1585068941">
      <w:bodyDiv w:val="1"/>
      <w:marLeft w:val="0"/>
      <w:marRight w:val="0"/>
      <w:marTop w:val="0"/>
      <w:marBottom w:val="0"/>
      <w:divBdr>
        <w:top w:val="none" w:sz="0" w:space="0" w:color="auto"/>
        <w:left w:val="none" w:sz="0" w:space="0" w:color="auto"/>
        <w:bottom w:val="none" w:sz="0" w:space="0" w:color="auto"/>
        <w:right w:val="none" w:sz="0" w:space="0" w:color="auto"/>
      </w:divBdr>
    </w:div>
    <w:div w:id="1585144049">
      <w:bodyDiv w:val="1"/>
      <w:marLeft w:val="0"/>
      <w:marRight w:val="0"/>
      <w:marTop w:val="0"/>
      <w:marBottom w:val="0"/>
      <w:divBdr>
        <w:top w:val="none" w:sz="0" w:space="0" w:color="auto"/>
        <w:left w:val="none" w:sz="0" w:space="0" w:color="auto"/>
        <w:bottom w:val="none" w:sz="0" w:space="0" w:color="auto"/>
        <w:right w:val="none" w:sz="0" w:space="0" w:color="auto"/>
      </w:divBdr>
    </w:div>
    <w:div w:id="1585188884">
      <w:bodyDiv w:val="1"/>
      <w:marLeft w:val="0"/>
      <w:marRight w:val="0"/>
      <w:marTop w:val="0"/>
      <w:marBottom w:val="0"/>
      <w:divBdr>
        <w:top w:val="none" w:sz="0" w:space="0" w:color="auto"/>
        <w:left w:val="none" w:sz="0" w:space="0" w:color="auto"/>
        <w:bottom w:val="none" w:sz="0" w:space="0" w:color="auto"/>
        <w:right w:val="none" w:sz="0" w:space="0" w:color="auto"/>
      </w:divBdr>
    </w:div>
    <w:div w:id="1585412069">
      <w:bodyDiv w:val="1"/>
      <w:marLeft w:val="0"/>
      <w:marRight w:val="0"/>
      <w:marTop w:val="0"/>
      <w:marBottom w:val="0"/>
      <w:divBdr>
        <w:top w:val="none" w:sz="0" w:space="0" w:color="auto"/>
        <w:left w:val="none" w:sz="0" w:space="0" w:color="auto"/>
        <w:bottom w:val="none" w:sz="0" w:space="0" w:color="auto"/>
        <w:right w:val="none" w:sz="0" w:space="0" w:color="auto"/>
      </w:divBdr>
    </w:div>
    <w:div w:id="1585604442">
      <w:bodyDiv w:val="1"/>
      <w:marLeft w:val="0"/>
      <w:marRight w:val="0"/>
      <w:marTop w:val="0"/>
      <w:marBottom w:val="0"/>
      <w:divBdr>
        <w:top w:val="none" w:sz="0" w:space="0" w:color="auto"/>
        <w:left w:val="none" w:sz="0" w:space="0" w:color="auto"/>
        <w:bottom w:val="none" w:sz="0" w:space="0" w:color="auto"/>
        <w:right w:val="none" w:sz="0" w:space="0" w:color="auto"/>
      </w:divBdr>
    </w:div>
    <w:div w:id="1585725664">
      <w:bodyDiv w:val="1"/>
      <w:marLeft w:val="0"/>
      <w:marRight w:val="0"/>
      <w:marTop w:val="0"/>
      <w:marBottom w:val="0"/>
      <w:divBdr>
        <w:top w:val="none" w:sz="0" w:space="0" w:color="auto"/>
        <w:left w:val="none" w:sz="0" w:space="0" w:color="auto"/>
        <w:bottom w:val="none" w:sz="0" w:space="0" w:color="auto"/>
        <w:right w:val="none" w:sz="0" w:space="0" w:color="auto"/>
      </w:divBdr>
    </w:div>
    <w:div w:id="1585841806">
      <w:bodyDiv w:val="1"/>
      <w:marLeft w:val="0"/>
      <w:marRight w:val="0"/>
      <w:marTop w:val="0"/>
      <w:marBottom w:val="0"/>
      <w:divBdr>
        <w:top w:val="none" w:sz="0" w:space="0" w:color="auto"/>
        <w:left w:val="none" w:sz="0" w:space="0" w:color="auto"/>
        <w:bottom w:val="none" w:sz="0" w:space="0" w:color="auto"/>
        <w:right w:val="none" w:sz="0" w:space="0" w:color="auto"/>
      </w:divBdr>
    </w:div>
    <w:div w:id="1586065847">
      <w:bodyDiv w:val="1"/>
      <w:marLeft w:val="0"/>
      <w:marRight w:val="0"/>
      <w:marTop w:val="0"/>
      <w:marBottom w:val="0"/>
      <w:divBdr>
        <w:top w:val="none" w:sz="0" w:space="0" w:color="auto"/>
        <w:left w:val="none" w:sz="0" w:space="0" w:color="auto"/>
        <w:bottom w:val="none" w:sz="0" w:space="0" w:color="auto"/>
        <w:right w:val="none" w:sz="0" w:space="0" w:color="auto"/>
      </w:divBdr>
    </w:div>
    <w:div w:id="1586106024">
      <w:bodyDiv w:val="1"/>
      <w:marLeft w:val="0"/>
      <w:marRight w:val="0"/>
      <w:marTop w:val="0"/>
      <w:marBottom w:val="0"/>
      <w:divBdr>
        <w:top w:val="none" w:sz="0" w:space="0" w:color="auto"/>
        <w:left w:val="none" w:sz="0" w:space="0" w:color="auto"/>
        <w:bottom w:val="none" w:sz="0" w:space="0" w:color="auto"/>
        <w:right w:val="none" w:sz="0" w:space="0" w:color="auto"/>
      </w:divBdr>
    </w:div>
    <w:div w:id="1586111830">
      <w:bodyDiv w:val="1"/>
      <w:marLeft w:val="0"/>
      <w:marRight w:val="0"/>
      <w:marTop w:val="0"/>
      <w:marBottom w:val="0"/>
      <w:divBdr>
        <w:top w:val="none" w:sz="0" w:space="0" w:color="auto"/>
        <w:left w:val="none" w:sz="0" w:space="0" w:color="auto"/>
        <w:bottom w:val="none" w:sz="0" w:space="0" w:color="auto"/>
        <w:right w:val="none" w:sz="0" w:space="0" w:color="auto"/>
      </w:divBdr>
    </w:div>
    <w:div w:id="1586838967">
      <w:bodyDiv w:val="1"/>
      <w:marLeft w:val="0"/>
      <w:marRight w:val="0"/>
      <w:marTop w:val="0"/>
      <w:marBottom w:val="0"/>
      <w:divBdr>
        <w:top w:val="none" w:sz="0" w:space="0" w:color="auto"/>
        <w:left w:val="none" w:sz="0" w:space="0" w:color="auto"/>
        <w:bottom w:val="none" w:sz="0" w:space="0" w:color="auto"/>
        <w:right w:val="none" w:sz="0" w:space="0" w:color="auto"/>
      </w:divBdr>
      <w:divsChild>
        <w:div w:id="876549664">
          <w:marLeft w:val="547"/>
          <w:marRight w:val="0"/>
          <w:marTop w:val="0"/>
          <w:marBottom w:val="0"/>
          <w:divBdr>
            <w:top w:val="none" w:sz="0" w:space="0" w:color="auto"/>
            <w:left w:val="none" w:sz="0" w:space="0" w:color="auto"/>
            <w:bottom w:val="none" w:sz="0" w:space="0" w:color="auto"/>
            <w:right w:val="none" w:sz="0" w:space="0" w:color="auto"/>
          </w:divBdr>
        </w:div>
      </w:divsChild>
    </w:div>
    <w:div w:id="1587611005">
      <w:bodyDiv w:val="1"/>
      <w:marLeft w:val="0"/>
      <w:marRight w:val="0"/>
      <w:marTop w:val="0"/>
      <w:marBottom w:val="0"/>
      <w:divBdr>
        <w:top w:val="none" w:sz="0" w:space="0" w:color="auto"/>
        <w:left w:val="none" w:sz="0" w:space="0" w:color="auto"/>
        <w:bottom w:val="none" w:sz="0" w:space="0" w:color="auto"/>
        <w:right w:val="none" w:sz="0" w:space="0" w:color="auto"/>
      </w:divBdr>
    </w:div>
    <w:div w:id="1587766851">
      <w:bodyDiv w:val="1"/>
      <w:marLeft w:val="0"/>
      <w:marRight w:val="0"/>
      <w:marTop w:val="0"/>
      <w:marBottom w:val="0"/>
      <w:divBdr>
        <w:top w:val="none" w:sz="0" w:space="0" w:color="auto"/>
        <w:left w:val="none" w:sz="0" w:space="0" w:color="auto"/>
        <w:bottom w:val="none" w:sz="0" w:space="0" w:color="auto"/>
        <w:right w:val="none" w:sz="0" w:space="0" w:color="auto"/>
      </w:divBdr>
    </w:div>
    <w:div w:id="1587808352">
      <w:bodyDiv w:val="1"/>
      <w:marLeft w:val="0"/>
      <w:marRight w:val="0"/>
      <w:marTop w:val="0"/>
      <w:marBottom w:val="0"/>
      <w:divBdr>
        <w:top w:val="none" w:sz="0" w:space="0" w:color="auto"/>
        <w:left w:val="none" w:sz="0" w:space="0" w:color="auto"/>
        <w:bottom w:val="none" w:sz="0" w:space="0" w:color="auto"/>
        <w:right w:val="none" w:sz="0" w:space="0" w:color="auto"/>
      </w:divBdr>
    </w:div>
    <w:div w:id="1588072551">
      <w:bodyDiv w:val="1"/>
      <w:marLeft w:val="0"/>
      <w:marRight w:val="0"/>
      <w:marTop w:val="0"/>
      <w:marBottom w:val="0"/>
      <w:divBdr>
        <w:top w:val="none" w:sz="0" w:space="0" w:color="auto"/>
        <w:left w:val="none" w:sz="0" w:space="0" w:color="auto"/>
        <w:bottom w:val="none" w:sz="0" w:space="0" w:color="auto"/>
        <w:right w:val="none" w:sz="0" w:space="0" w:color="auto"/>
      </w:divBdr>
    </w:div>
    <w:div w:id="1588076406">
      <w:bodyDiv w:val="1"/>
      <w:marLeft w:val="0"/>
      <w:marRight w:val="0"/>
      <w:marTop w:val="0"/>
      <w:marBottom w:val="0"/>
      <w:divBdr>
        <w:top w:val="none" w:sz="0" w:space="0" w:color="auto"/>
        <w:left w:val="none" w:sz="0" w:space="0" w:color="auto"/>
        <w:bottom w:val="none" w:sz="0" w:space="0" w:color="auto"/>
        <w:right w:val="none" w:sz="0" w:space="0" w:color="auto"/>
      </w:divBdr>
      <w:divsChild>
        <w:div w:id="379859982">
          <w:marLeft w:val="640"/>
          <w:marRight w:val="0"/>
          <w:marTop w:val="0"/>
          <w:marBottom w:val="0"/>
          <w:divBdr>
            <w:top w:val="none" w:sz="0" w:space="0" w:color="auto"/>
            <w:left w:val="none" w:sz="0" w:space="0" w:color="auto"/>
            <w:bottom w:val="none" w:sz="0" w:space="0" w:color="auto"/>
            <w:right w:val="none" w:sz="0" w:space="0" w:color="auto"/>
          </w:divBdr>
        </w:div>
        <w:div w:id="1996181059">
          <w:marLeft w:val="640"/>
          <w:marRight w:val="0"/>
          <w:marTop w:val="0"/>
          <w:marBottom w:val="0"/>
          <w:divBdr>
            <w:top w:val="none" w:sz="0" w:space="0" w:color="auto"/>
            <w:left w:val="none" w:sz="0" w:space="0" w:color="auto"/>
            <w:bottom w:val="none" w:sz="0" w:space="0" w:color="auto"/>
            <w:right w:val="none" w:sz="0" w:space="0" w:color="auto"/>
          </w:divBdr>
        </w:div>
        <w:div w:id="476459804">
          <w:marLeft w:val="640"/>
          <w:marRight w:val="0"/>
          <w:marTop w:val="0"/>
          <w:marBottom w:val="0"/>
          <w:divBdr>
            <w:top w:val="none" w:sz="0" w:space="0" w:color="auto"/>
            <w:left w:val="none" w:sz="0" w:space="0" w:color="auto"/>
            <w:bottom w:val="none" w:sz="0" w:space="0" w:color="auto"/>
            <w:right w:val="none" w:sz="0" w:space="0" w:color="auto"/>
          </w:divBdr>
        </w:div>
        <w:div w:id="2002848912">
          <w:marLeft w:val="640"/>
          <w:marRight w:val="0"/>
          <w:marTop w:val="0"/>
          <w:marBottom w:val="0"/>
          <w:divBdr>
            <w:top w:val="none" w:sz="0" w:space="0" w:color="auto"/>
            <w:left w:val="none" w:sz="0" w:space="0" w:color="auto"/>
            <w:bottom w:val="none" w:sz="0" w:space="0" w:color="auto"/>
            <w:right w:val="none" w:sz="0" w:space="0" w:color="auto"/>
          </w:divBdr>
        </w:div>
        <w:div w:id="1770394182">
          <w:marLeft w:val="640"/>
          <w:marRight w:val="0"/>
          <w:marTop w:val="0"/>
          <w:marBottom w:val="0"/>
          <w:divBdr>
            <w:top w:val="none" w:sz="0" w:space="0" w:color="auto"/>
            <w:left w:val="none" w:sz="0" w:space="0" w:color="auto"/>
            <w:bottom w:val="none" w:sz="0" w:space="0" w:color="auto"/>
            <w:right w:val="none" w:sz="0" w:space="0" w:color="auto"/>
          </w:divBdr>
        </w:div>
        <w:div w:id="2060863895">
          <w:marLeft w:val="640"/>
          <w:marRight w:val="0"/>
          <w:marTop w:val="0"/>
          <w:marBottom w:val="0"/>
          <w:divBdr>
            <w:top w:val="none" w:sz="0" w:space="0" w:color="auto"/>
            <w:left w:val="none" w:sz="0" w:space="0" w:color="auto"/>
            <w:bottom w:val="none" w:sz="0" w:space="0" w:color="auto"/>
            <w:right w:val="none" w:sz="0" w:space="0" w:color="auto"/>
          </w:divBdr>
        </w:div>
        <w:div w:id="1928034812">
          <w:marLeft w:val="640"/>
          <w:marRight w:val="0"/>
          <w:marTop w:val="0"/>
          <w:marBottom w:val="0"/>
          <w:divBdr>
            <w:top w:val="none" w:sz="0" w:space="0" w:color="auto"/>
            <w:left w:val="none" w:sz="0" w:space="0" w:color="auto"/>
            <w:bottom w:val="none" w:sz="0" w:space="0" w:color="auto"/>
            <w:right w:val="none" w:sz="0" w:space="0" w:color="auto"/>
          </w:divBdr>
        </w:div>
        <w:div w:id="336004701">
          <w:marLeft w:val="640"/>
          <w:marRight w:val="0"/>
          <w:marTop w:val="0"/>
          <w:marBottom w:val="0"/>
          <w:divBdr>
            <w:top w:val="none" w:sz="0" w:space="0" w:color="auto"/>
            <w:left w:val="none" w:sz="0" w:space="0" w:color="auto"/>
            <w:bottom w:val="none" w:sz="0" w:space="0" w:color="auto"/>
            <w:right w:val="none" w:sz="0" w:space="0" w:color="auto"/>
          </w:divBdr>
        </w:div>
        <w:div w:id="1574316710">
          <w:marLeft w:val="640"/>
          <w:marRight w:val="0"/>
          <w:marTop w:val="0"/>
          <w:marBottom w:val="0"/>
          <w:divBdr>
            <w:top w:val="none" w:sz="0" w:space="0" w:color="auto"/>
            <w:left w:val="none" w:sz="0" w:space="0" w:color="auto"/>
            <w:bottom w:val="none" w:sz="0" w:space="0" w:color="auto"/>
            <w:right w:val="none" w:sz="0" w:space="0" w:color="auto"/>
          </w:divBdr>
        </w:div>
        <w:div w:id="104662510">
          <w:marLeft w:val="640"/>
          <w:marRight w:val="0"/>
          <w:marTop w:val="0"/>
          <w:marBottom w:val="0"/>
          <w:divBdr>
            <w:top w:val="none" w:sz="0" w:space="0" w:color="auto"/>
            <w:left w:val="none" w:sz="0" w:space="0" w:color="auto"/>
            <w:bottom w:val="none" w:sz="0" w:space="0" w:color="auto"/>
            <w:right w:val="none" w:sz="0" w:space="0" w:color="auto"/>
          </w:divBdr>
        </w:div>
        <w:div w:id="2055536772">
          <w:marLeft w:val="640"/>
          <w:marRight w:val="0"/>
          <w:marTop w:val="0"/>
          <w:marBottom w:val="0"/>
          <w:divBdr>
            <w:top w:val="none" w:sz="0" w:space="0" w:color="auto"/>
            <w:left w:val="none" w:sz="0" w:space="0" w:color="auto"/>
            <w:bottom w:val="none" w:sz="0" w:space="0" w:color="auto"/>
            <w:right w:val="none" w:sz="0" w:space="0" w:color="auto"/>
          </w:divBdr>
        </w:div>
        <w:div w:id="1512917870">
          <w:marLeft w:val="640"/>
          <w:marRight w:val="0"/>
          <w:marTop w:val="0"/>
          <w:marBottom w:val="0"/>
          <w:divBdr>
            <w:top w:val="none" w:sz="0" w:space="0" w:color="auto"/>
            <w:left w:val="none" w:sz="0" w:space="0" w:color="auto"/>
            <w:bottom w:val="none" w:sz="0" w:space="0" w:color="auto"/>
            <w:right w:val="none" w:sz="0" w:space="0" w:color="auto"/>
          </w:divBdr>
        </w:div>
        <w:div w:id="1222642222">
          <w:marLeft w:val="640"/>
          <w:marRight w:val="0"/>
          <w:marTop w:val="0"/>
          <w:marBottom w:val="0"/>
          <w:divBdr>
            <w:top w:val="none" w:sz="0" w:space="0" w:color="auto"/>
            <w:left w:val="none" w:sz="0" w:space="0" w:color="auto"/>
            <w:bottom w:val="none" w:sz="0" w:space="0" w:color="auto"/>
            <w:right w:val="none" w:sz="0" w:space="0" w:color="auto"/>
          </w:divBdr>
        </w:div>
        <w:div w:id="1671181173">
          <w:marLeft w:val="640"/>
          <w:marRight w:val="0"/>
          <w:marTop w:val="0"/>
          <w:marBottom w:val="0"/>
          <w:divBdr>
            <w:top w:val="none" w:sz="0" w:space="0" w:color="auto"/>
            <w:left w:val="none" w:sz="0" w:space="0" w:color="auto"/>
            <w:bottom w:val="none" w:sz="0" w:space="0" w:color="auto"/>
            <w:right w:val="none" w:sz="0" w:space="0" w:color="auto"/>
          </w:divBdr>
        </w:div>
        <w:div w:id="385228853">
          <w:marLeft w:val="640"/>
          <w:marRight w:val="0"/>
          <w:marTop w:val="0"/>
          <w:marBottom w:val="0"/>
          <w:divBdr>
            <w:top w:val="none" w:sz="0" w:space="0" w:color="auto"/>
            <w:left w:val="none" w:sz="0" w:space="0" w:color="auto"/>
            <w:bottom w:val="none" w:sz="0" w:space="0" w:color="auto"/>
            <w:right w:val="none" w:sz="0" w:space="0" w:color="auto"/>
          </w:divBdr>
        </w:div>
        <w:div w:id="1546062230">
          <w:marLeft w:val="640"/>
          <w:marRight w:val="0"/>
          <w:marTop w:val="0"/>
          <w:marBottom w:val="0"/>
          <w:divBdr>
            <w:top w:val="none" w:sz="0" w:space="0" w:color="auto"/>
            <w:left w:val="none" w:sz="0" w:space="0" w:color="auto"/>
            <w:bottom w:val="none" w:sz="0" w:space="0" w:color="auto"/>
            <w:right w:val="none" w:sz="0" w:space="0" w:color="auto"/>
          </w:divBdr>
        </w:div>
        <w:div w:id="1275137572">
          <w:marLeft w:val="640"/>
          <w:marRight w:val="0"/>
          <w:marTop w:val="0"/>
          <w:marBottom w:val="0"/>
          <w:divBdr>
            <w:top w:val="none" w:sz="0" w:space="0" w:color="auto"/>
            <w:left w:val="none" w:sz="0" w:space="0" w:color="auto"/>
            <w:bottom w:val="none" w:sz="0" w:space="0" w:color="auto"/>
            <w:right w:val="none" w:sz="0" w:space="0" w:color="auto"/>
          </w:divBdr>
        </w:div>
        <w:div w:id="574556317">
          <w:marLeft w:val="640"/>
          <w:marRight w:val="0"/>
          <w:marTop w:val="0"/>
          <w:marBottom w:val="0"/>
          <w:divBdr>
            <w:top w:val="none" w:sz="0" w:space="0" w:color="auto"/>
            <w:left w:val="none" w:sz="0" w:space="0" w:color="auto"/>
            <w:bottom w:val="none" w:sz="0" w:space="0" w:color="auto"/>
            <w:right w:val="none" w:sz="0" w:space="0" w:color="auto"/>
          </w:divBdr>
        </w:div>
        <w:div w:id="1151368756">
          <w:marLeft w:val="640"/>
          <w:marRight w:val="0"/>
          <w:marTop w:val="0"/>
          <w:marBottom w:val="0"/>
          <w:divBdr>
            <w:top w:val="none" w:sz="0" w:space="0" w:color="auto"/>
            <w:left w:val="none" w:sz="0" w:space="0" w:color="auto"/>
            <w:bottom w:val="none" w:sz="0" w:space="0" w:color="auto"/>
            <w:right w:val="none" w:sz="0" w:space="0" w:color="auto"/>
          </w:divBdr>
        </w:div>
        <w:div w:id="13966611">
          <w:marLeft w:val="640"/>
          <w:marRight w:val="0"/>
          <w:marTop w:val="0"/>
          <w:marBottom w:val="0"/>
          <w:divBdr>
            <w:top w:val="none" w:sz="0" w:space="0" w:color="auto"/>
            <w:left w:val="none" w:sz="0" w:space="0" w:color="auto"/>
            <w:bottom w:val="none" w:sz="0" w:space="0" w:color="auto"/>
            <w:right w:val="none" w:sz="0" w:space="0" w:color="auto"/>
          </w:divBdr>
        </w:div>
        <w:div w:id="1869759024">
          <w:marLeft w:val="640"/>
          <w:marRight w:val="0"/>
          <w:marTop w:val="0"/>
          <w:marBottom w:val="0"/>
          <w:divBdr>
            <w:top w:val="none" w:sz="0" w:space="0" w:color="auto"/>
            <w:left w:val="none" w:sz="0" w:space="0" w:color="auto"/>
            <w:bottom w:val="none" w:sz="0" w:space="0" w:color="auto"/>
            <w:right w:val="none" w:sz="0" w:space="0" w:color="auto"/>
          </w:divBdr>
        </w:div>
        <w:div w:id="942499382">
          <w:marLeft w:val="640"/>
          <w:marRight w:val="0"/>
          <w:marTop w:val="0"/>
          <w:marBottom w:val="0"/>
          <w:divBdr>
            <w:top w:val="none" w:sz="0" w:space="0" w:color="auto"/>
            <w:left w:val="none" w:sz="0" w:space="0" w:color="auto"/>
            <w:bottom w:val="none" w:sz="0" w:space="0" w:color="auto"/>
            <w:right w:val="none" w:sz="0" w:space="0" w:color="auto"/>
          </w:divBdr>
        </w:div>
        <w:div w:id="1735424506">
          <w:marLeft w:val="640"/>
          <w:marRight w:val="0"/>
          <w:marTop w:val="0"/>
          <w:marBottom w:val="0"/>
          <w:divBdr>
            <w:top w:val="none" w:sz="0" w:space="0" w:color="auto"/>
            <w:left w:val="none" w:sz="0" w:space="0" w:color="auto"/>
            <w:bottom w:val="none" w:sz="0" w:space="0" w:color="auto"/>
            <w:right w:val="none" w:sz="0" w:space="0" w:color="auto"/>
          </w:divBdr>
        </w:div>
        <w:div w:id="244148590">
          <w:marLeft w:val="640"/>
          <w:marRight w:val="0"/>
          <w:marTop w:val="0"/>
          <w:marBottom w:val="0"/>
          <w:divBdr>
            <w:top w:val="none" w:sz="0" w:space="0" w:color="auto"/>
            <w:left w:val="none" w:sz="0" w:space="0" w:color="auto"/>
            <w:bottom w:val="none" w:sz="0" w:space="0" w:color="auto"/>
            <w:right w:val="none" w:sz="0" w:space="0" w:color="auto"/>
          </w:divBdr>
        </w:div>
        <w:div w:id="1243641750">
          <w:marLeft w:val="640"/>
          <w:marRight w:val="0"/>
          <w:marTop w:val="0"/>
          <w:marBottom w:val="0"/>
          <w:divBdr>
            <w:top w:val="none" w:sz="0" w:space="0" w:color="auto"/>
            <w:left w:val="none" w:sz="0" w:space="0" w:color="auto"/>
            <w:bottom w:val="none" w:sz="0" w:space="0" w:color="auto"/>
            <w:right w:val="none" w:sz="0" w:space="0" w:color="auto"/>
          </w:divBdr>
        </w:div>
        <w:div w:id="540820921">
          <w:marLeft w:val="640"/>
          <w:marRight w:val="0"/>
          <w:marTop w:val="0"/>
          <w:marBottom w:val="0"/>
          <w:divBdr>
            <w:top w:val="none" w:sz="0" w:space="0" w:color="auto"/>
            <w:left w:val="none" w:sz="0" w:space="0" w:color="auto"/>
            <w:bottom w:val="none" w:sz="0" w:space="0" w:color="auto"/>
            <w:right w:val="none" w:sz="0" w:space="0" w:color="auto"/>
          </w:divBdr>
        </w:div>
        <w:div w:id="390079825">
          <w:marLeft w:val="640"/>
          <w:marRight w:val="0"/>
          <w:marTop w:val="0"/>
          <w:marBottom w:val="0"/>
          <w:divBdr>
            <w:top w:val="none" w:sz="0" w:space="0" w:color="auto"/>
            <w:left w:val="none" w:sz="0" w:space="0" w:color="auto"/>
            <w:bottom w:val="none" w:sz="0" w:space="0" w:color="auto"/>
            <w:right w:val="none" w:sz="0" w:space="0" w:color="auto"/>
          </w:divBdr>
        </w:div>
        <w:div w:id="1632783808">
          <w:marLeft w:val="640"/>
          <w:marRight w:val="0"/>
          <w:marTop w:val="0"/>
          <w:marBottom w:val="0"/>
          <w:divBdr>
            <w:top w:val="none" w:sz="0" w:space="0" w:color="auto"/>
            <w:left w:val="none" w:sz="0" w:space="0" w:color="auto"/>
            <w:bottom w:val="none" w:sz="0" w:space="0" w:color="auto"/>
            <w:right w:val="none" w:sz="0" w:space="0" w:color="auto"/>
          </w:divBdr>
        </w:div>
        <w:div w:id="1735273670">
          <w:marLeft w:val="640"/>
          <w:marRight w:val="0"/>
          <w:marTop w:val="0"/>
          <w:marBottom w:val="0"/>
          <w:divBdr>
            <w:top w:val="none" w:sz="0" w:space="0" w:color="auto"/>
            <w:left w:val="none" w:sz="0" w:space="0" w:color="auto"/>
            <w:bottom w:val="none" w:sz="0" w:space="0" w:color="auto"/>
            <w:right w:val="none" w:sz="0" w:space="0" w:color="auto"/>
          </w:divBdr>
        </w:div>
        <w:div w:id="112555839">
          <w:marLeft w:val="640"/>
          <w:marRight w:val="0"/>
          <w:marTop w:val="0"/>
          <w:marBottom w:val="0"/>
          <w:divBdr>
            <w:top w:val="none" w:sz="0" w:space="0" w:color="auto"/>
            <w:left w:val="none" w:sz="0" w:space="0" w:color="auto"/>
            <w:bottom w:val="none" w:sz="0" w:space="0" w:color="auto"/>
            <w:right w:val="none" w:sz="0" w:space="0" w:color="auto"/>
          </w:divBdr>
        </w:div>
        <w:div w:id="1010522587">
          <w:marLeft w:val="640"/>
          <w:marRight w:val="0"/>
          <w:marTop w:val="0"/>
          <w:marBottom w:val="0"/>
          <w:divBdr>
            <w:top w:val="none" w:sz="0" w:space="0" w:color="auto"/>
            <w:left w:val="none" w:sz="0" w:space="0" w:color="auto"/>
            <w:bottom w:val="none" w:sz="0" w:space="0" w:color="auto"/>
            <w:right w:val="none" w:sz="0" w:space="0" w:color="auto"/>
          </w:divBdr>
        </w:div>
        <w:div w:id="1202323891">
          <w:marLeft w:val="640"/>
          <w:marRight w:val="0"/>
          <w:marTop w:val="0"/>
          <w:marBottom w:val="0"/>
          <w:divBdr>
            <w:top w:val="none" w:sz="0" w:space="0" w:color="auto"/>
            <w:left w:val="none" w:sz="0" w:space="0" w:color="auto"/>
            <w:bottom w:val="none" w:sz="0" w:space="0" w:color="auto"/>
            <w:right w:val="none" w:sz="0" w:space="0" w:color="auto"/>
          </w:divBdr>
        </w:div>
        <w:div w:id="840698904">
          <w:marLeft w:val="640"/>
          <w:marRight w:val="0"/>
          <w:marTop w:val="0"/>
          <w:marBottom w:val="0"/>
          <w:divBdr>
            <w:top w:val="none" w:sz="0" w:space="0" w:color="auto"/>
            <w:left w:val="none" w:sz="0" w:space="0" w:color="auto"/>
            <w:bottom w:val="none" w:sz="0" w:space="0" w:color="auto"/>
            <w:right w:val="none" w:sz="0" w:space="0" w:color="auto"/>
          </w:divBdr>
        </w:div>
        <w:div w:id="236280947">
          <w:marLeft w:val="640"/>
          <w:marRight w:val="0"/>
          <w:marTop w:val="0"/>
          <w:marBottom w:val="0"/>
          <w:divBdr>
            <w:top w:val="none" w:sz="0" w:space="0" w:color="auto"/>
            <w:left w:val="none" w:sz="0" w:space="0" w:color="auto"/>
            <w:bottom w:val="none" w:sz="0" w:space="0" w:color="auto"/>
            <w:right w:val="none" w:sz="0" w:space="0" w:color="auto"/>
          </w:divBdr>
        </w:div>
        <w:div w:id="227229435">
          <w:marLeft w:val="640"/>
          <w:marRight w:val="0"/>
          <w:marTop w:val="0"/>
          <w:marBottom w:val="0"/>
          <w:divBdr>
            <w:top w:val="none" w:sz="0" w:space="0" w:color="auto"/>
            <w:left w:val="none" w:sz="0" w:space="0" w:color="auto"/>
            <w:bottom w:val="none" w:sz="0" w:space="0" w:color="auto"/>
            <w:right w:val="none" w:sz="0" w:space="0" w:color="auto"/>
          </w:divBdr>
        </w:div>
        <w:div w:id="736170191">
          <w:marLeft w:val="640"/>
          <w:marRight w:val="0"/>
          <w:marTop w:val="0"/>
          <w:marBottom w:val="0"/>
          <w:divBdr>
            <w:top w:val="none" w:sz="0" w:space="0" w:color="auto"/>
            <w:left w:val="none" w:sz="0" w:space="0" w:color="auto"/>
            <w:bottom w:val="none" w:sz="0" w:space="0" w:color="auto"/>
            <w:right w:val="none" w:sz="0" w:space="0" w:color="auto"/>
          </w:divBdr>
        </w:div>
        <w:div w:id="1283460560">
          <w:marLeft w:val="640"/>
          <w:marRight w:val="0"/>
          <w:marTop w:val="0"/>
          <w:marBottom w:val="0"/>
          <w:divBdr>
            <w:top w:val="none" w:sz="0" w:space="0" w:color="auto"/>
            <w:left w:val="none" w:sz="0" w:space="0" w:color="auto"/>
            <w:bottom w:val="none" w:sz="0" w:space="0" w:color="auto"/>
            <w:right w:val="none" w:sz="0" w:space="0" w:color="auto"/>
          </w:divBdr>
        </w:div>
        <w:div w:id="1020280554">
          <w:marLeft w:val="640"/>
          <w:marRight w:val="0"/>
          <w:marTop w:val="0"/>
          <w:marBottom w:val="0"/>
          <w:divBdr>
            <w:top w:val="none" w:sz="0" w:space="0" w:color="auto"/>
            <w:left w:val="none" w:sz="0" w:space="0" w:color="auto"/>
            <w:bottom w:val="none" w:sz="0" w:space="0" w:color="auto"/>
            <w:right w:val="none" w:sz="0" w:space="0" w:color="auto"/>
          </w:divBdr>
        </w:div>
        <w:div w:id="1623539262">
          <w:marLeft w:val="640"/>
          <w:marRight w:val="0"/>
          <w:marTop w:val="0"/>
          <w:marBottom w:val="0"/>
          <w:divBdr>
            <w:top w:val="none" w:sz="0" w:space="0" w:color="auto"/>
            <w:left w:val="none" w:sz="0" w:space="0" w:color="auto"/>
            <w:bottom w:val="none" w:sz="0" w:space="0" w:color="auto"/>
            <w:right w:val="none" w:sz="0" w:space="0" w:color="auto"/>
          </w:divBdr>
        </w:div>
        <w:div w:id="1550453859">
          <w:marLeft w:val="640"/>
          <w:marRight w:val="0"/>
          <w:marTop w:val="0"/>
          <w:marBottom w:val="0"/>
          <w:divBdr>
            <w:top w:val="none" w:sz="0" w:space="0" w:color="auto"/>
            <w:left w:val="none" w:sz="0" w:space="0" w:color="auto"/>
            <w:bottom w:val="none" w:sz="0" w:space="0" w:color="auto"/>
            <w:right w:val="none" w:sz="0" w:space="0" w:color="auto"/>
          </w:divBdr>
        </w:div>
        <w:div w:id="1328290746">
          <w:marLeft w:val="640"/>
          <w:marRight w:val="0"/>
          <w:marTop w:val="0"/>
          <w:marBottom w:val="0"/>
          <w:divBdr>
            <w:top w:val="none" w:sz="0" w:space="0" w:color="auto"/>
            <w:left w:val="none" w:sz="0" w:space="0" w:color="auto"/>
            <w:bottom w:val="none" w:sz="0" w:space="0" w:color="auto"/>
            <w:right w:val="none" w:sz="0" w:space="0" w:color="auto"/>
          </w:divBdr>
        </w:div>
        <w:div w:id="2011369806">
          <w:marLeft w:val="640"/>
          <w:marRight w:val="0"/>
          <w:marTop w:val="0"/>
          <w:marBottom w:val="0"/>
          <w:divBdr>
            <w:top w:val="none" w:sz="0" w:space="0" w:color="auto"/>
            <w:left w:val="none" w:sz="0" w:space="0" w:color="auto"/>
            <w:bottom w:val="none" w:sz="0" w:space="0" w:color="auto"/>
            <w:right w:val="none" w:sz="0" w:space="0" w:color="auto"/>
          </w:divBdr>
        </w:div>
        <w:div w:id="1070736373">
          <w:marLeft w:val="640"/>
          <w:marRight w:val="0"/>
          <w:marTop w:val="0"/>
          <w:marBottom w:val="0"/>
          <w:divBdr>
            <w:top w:val="none" w:sz="0" w:space="0" w:color="auto"/>
            <w:left w:val="none" w:sz="0" w:space="0" w:color="auto"/>
            <w:bottom w:val="none" w:sz="0" w:space="0" w:color="auto"/>
            <w:right w:val="none" w:sz="0" w:space="0" w:color="auto"/>
          </w:divBdr>
        </w:div>
        <w:div w:id="359624269">
          <w:marLeft w:val="640"/>
          <w:marRight w:val="0"/>
          <w:marTop w:val="0"/>
          <w:marBottom w:val="0"/>
          <w:divBdr>
            <w:top w:val="none" w:sz="0" w:space="0" w:color="auto"/>
            <w:left w:val="none" w:sz="0" w:space="0" w:color="auto"/>
            <w:bottom w:val="none" w:sz="0" w:space="0" w:color="auto"/>
            <w:right w:val="none" w:sz="0" w:space="0" w:color="auto"/>
          </w:divBdr>
        </w:div>
        <w:div w:id="783353491">
          <w:marLeft w:val="640"/>
          <w:marRight w:val="0"/>
          <w:marTop w:val="0"/>
          <w:marBottom w:val="0"/>
          <w:divBdr>
            <w:top w:val="none" w:sz="0" w:space="0" w:color="auto"/>
            <w:left w:val="none" w:sz="0" w:space="0" w:color="auto"/>
            <w:bottom w:val="none" w:sz="0" w:space="0" w:color="auto"/>
            <w:right w:val="none" w:sz="0" w:space="0" w:color="auto"/>
          </w:divBdr>
        </w:div>
        <w:div w:id="29765604">
          <w:marLeft w:val="640"/>
          <w:marRight w:val="0"/>
          <w:marTop w:val="0"/>
          <w:marBottom w:val="0"/>
          <w:divBdr>
            <w:top w:val="none" w:sz="0" w:space="0" w:color="auto"/>
            <w:left w:val="none" w:sz="0" w:space="0" w:color="auto"/>
            <w:bottom w:val="none" w:sz="0" w:space="0" w:color="auto"/>
            <w:right w:val="none" w:sz="0" w:space="0" w:color="auto"/>
          </w:divBdr>
        </w:div>
        <w:div w:id="1414007431">
          <w:marLeft w:val="640"/>
          <w:marRight w:val="0"/>
          <w:marTop w:val="0"/>
          <w:marBottom w:val="0"/>
          <w:divBdr>
            <w:top w:val="none" w:sz="0" w:space="0" w:color="auto"/>
            <w:left w:val="none" w:sz="0" w:space="0" w:color="auto"/>
            <w:bottom w:val="none" w:sz="0" w:space="0" w:color="auto"/>
            <w:right w:val="none" w:sz="0" w:space="0" w:color="auto"/>
          </w:divBdr>
        </w:div>
        <w:div w:id="2001153184">
          <w:marLeft w:val="640"/>
          <w:marRight w:val="0"/>
          <w:marTop w:val="0"/>
          <w:marBottom w:val="0"/>
          <w:divBdr>
            <w:top w:val="none" w:sz="0" w:space="0" w:color="auto"/>
            <w:left w:val="none" w:sz="0" w:space="0" w:color="auto"/>
            <w:bottom w:val="none" w:sz="0" w:space="0" w:color="auto"/>
            <w:right w:val="none" w:sz="0" w:space="0" w:color="auto"/>
          </w:divBdr>
        </w:div>
        <w:div w:id="1354261208">
          <w:marLeft w:val="640"/>
          <w:marRight w:val="0"/>
          <w:marTop w:val="0"/>
          <w:marBottom w:val="0"/>
          <w:divBdr>
            <w:top w:val="none" w:sz="0" w:space="0" w:color="auto"/>
            <w:left w:val="none" w:sz="0" w:space="0" w:color="auto"/>
            <w:bottom w:val="none" w:sz="0" w:space="0" w:color="auto"/>
            <w:right w:val="none" w:sz="0" w:space="0" w:color="auto"/>
          </w:divBdr>
        </w:div>
        <w:div w:id="1676148804">
          <w:marLeft w:val="640"/>
          <w:marRight w:val="0"/>
          <w:marTop w:val="0"/>
          <w:marBottom w:val="0"/>
          <w:divBdr>
            <w:top w:val="none" w:sz="0" w:space="0" w:color="auto"/>
            <w:left w:val="none" w:sz="0" w:space="0" w:color="auto"/>
            <w:bottom w:val="none" w:sz="0" w:space="0" w:color="auto"/>
            <w:right w:val="none" w:sz="0" w:space="0" w:color="auto"/>
          </w:divBdr>
        </w:div>
        <w:div w:id="632323593">
          <w:marLeft w:val="640"/>
          <w:marRight w:val="0"/>
          <w:marTop w:val="0"/>
          <w:marBottom w:val="0"/>
          <w:divBdr>
            <w:top w:val="none" w:sz="0" w:space="0" w:color="auto"/>
            <w:left w:val="none" w:sz="0" w:space="0" w:color="auto"/>
            <w:bottom w:val="none" w:sz="0" w:space="0" w:color="auto"/>
            <w:right w:val="none" w:sz="0" w:space="0" w:color="auto"/>
          </w:divBdr>
        </w:div>
        <w:div w:id="629435672">
          <w:marLeft w:val="640"/>
          <w:marRight w:val="0"/>
          <w:marTop w:val="0"/>
          <w:marBottom w:val="0"/>
          <w:divBdr>
            <w:top w:val="none" w:sz="0" w:space="0" w:color="auto"/>
            <w:left w:val="none" w:sz="0" w:space="0" w:color="auto"/>
            <w:bottom w:val="none" w:sz="0" w:space="0" w:color="auto"/>
            <w:right w:val="none" w:sz="0" w:space="0" w:color="auto"/>
          </w:divBdr>
        </w:div>
        <w:div w:id="1191601345">
          <w:marLeft w:val="640"/>
          <w:marRight w:val="0"/>
          <w:marTop w:val="0"/>
          <w:marBottom w:val="0"/>
          <w:divBdr>
            <w:top w:val="none" w:sz="0" w:space="0" w:color="auto"/>
            <w:left w:val="none" w:sz="0" w:space="0" w:color="auto"/>
            <w:bottom w:val="none" w:sz="0" w:space="0" w:color="auto"/>
            <w:right w:val="none" w:sz="0" w:space="0" w:color="auto"/>
          </w:divBdr>
        </w:div>
        <w:div w:id="1177110916">
          <w:marLeft w:val="640"/>
          <w:marRight w:val="0"/>
          <w:marTop w:val="0"/>
          <w:marBottom w:val="0"/>
          <w:divBdr>
            <w:top w:val="none" w:sz="0" w:space="0" w:color="auto"/>
            <w:left w:val="none" w:sz="0" w:space="0" w:color="auto"/>
            <w:bottom w:val="none" w:sz="0" w:space="0" w:color="auto"/>
            <w:right w:val="none" w:sz="0" w:space="0" w:color="auto"/>
          </w:divBdr>
        </w:div>
        <w:div w:id="896008675">
          <w:marLeft w:val="640"/>
          <w:marRight w:val="0"/>
          <w:marTop w:val="0"/>
          <w:marBottom w:val="0"/>
          <w:divBdr>
            <w:top w:val="none" w:sz="0" w:space="0" w:color="auto"/>
            <w:left w:val="none" w:sz="0" w:space="0" w:color="auto"/>
            <w:bottom w:val="none" w:sz="0" w:space="0" w:color="auto"/>
            <w:right w:val="none" w:sz="0" w:space="0" w:color="auto"/>
          </w:divBdr>
        </w:div>
        <w:div w:id="865365474">
          <w:marLeft w:val="640"/>
          <w:marRight w:val="0"/>
          <w:marTop w:val="0"/>
          <w:marBottom w:val="0"/>
          <w:divBdr>
            <w:top w:val="none" w:sz="0" w:space="0" w:color="auto"/>
            <w:left w:val="none" w:sz="0" w:space="0" w:color="auto"/>
            <w:bottom w:val="none" w:sz="0" w:space="0" w:color="auto"/>
            <w:right w:val="none" w:sz="0" w:space="0" w:color="auto"/>
          </w:divBdr>
        </w:div>
        <w:div w:id="917596359">
          <w:marLeft w:val="640"/>
          <w:marRight w:val="0"/>
          <w:marTop w:val="0"/>
          <w:marBottom w:val="0"/>
          <w:divBdr>
            <w:top w:val="none" w:sz="0" w:space="0" w:color="auto"/>
            <w:left w:val="none" w:sz="0" w:space="0" w:color="auto"/>
            <w:bottom w:val="none" w:sz="0" w:space="0" w:color="auto"/>
            <w:right w:val="none" w:sz="0" w:space="0" w:color="auto"/>
          </w:divBdr>
        </w:div>
        <w:div w:id="1609392364">
          <w:marLeft w:val="640"/>
          <w:marRight w:val="0"/>
          <w:marTop w:val="0"/>
          <w:marBottom w:val="0"/>
          <w:divBdr>
            <w:top w:val="none" w:sz="0" w:space="0" w:color="auto"/>
            <w:left w:val="none" w:sz="0" w:space="0" w:color="auto"/>
            <w:bottom w:val="none" w:sz="0" w:space="0" w:color="auto"/>
            <w:right w:val="none" w:sz="0" w:space="0" w:color="auto"/>
          </w:divBdr>
        </w:div>
        <w:div w:id="650334761">
          <w:marLeft w:val="640"/>
          <w:marRight w:val="0"/>
          <w:marTop w:val="0"/>
          <w:marBottom w:val="0"/>
          <w:divBdr>
            <w:top w:val="none" w:sz="0" w:space="0" w:color="auto"/>
            <w:left w:val="none" w:sz="0" w:space="0" w:color="auto"/>
            <w:bottom w:val="none" w:sz="0" w:space="0" w:color="auto"/>
            <w:right w:val="none" w:sz="0" w:space="0" w:color="auto"/>
          </w:divBdr>
        </w:div>
        <w:div w:id="1636064417">
          <w:marLeft w:val="640"/>
          <w:marRight w:val="0"/>
          <w:marTop w:val="0"/>
          <w:marBottom w:val="0"/>
          <w:divBdr>
            <w:top w:val="none" w:sz="0" w:space="0" w:color="auto"/>
            <w:left w:val="none" w:sz="0" w:space="0" w:color="auto"/>
            <w:bottom w:val="none" w:sz="0" w:space="0" w:color="auto"/>
            <w:right w:val="none" w:sz="0" w:space="0" w:color="auto"/>
          </w:divBdr>
        </w:div>
        <w:div w:id="433132310">
          <w:marLeft w:val="640"/>
          <w:marRight w:val="0"/>
          <w:marTop w:val="0"/>
          <w:marBottom w:val="0"/>
          <w:divBdr>
            <w:top w:val="none" w:sz="0" w:space="0" w:color="auto"/>
            <w:left w:val="none" w:sz="0" w:space="0" w:color="auto"/>
            <w:bottom w:val="none" w:sz="0" w:space="0" w:color="auto"/>
            <w:right w:val="none" w:sz="0" w:space="0" w:color="auto"/>
          </w:divBdr>
        </w:div>
        <w:div w:id="1488863860">
          <w:marLeft w:val="640"/>
          <w:marRight w:val="0"/>
          <w:marTop w:val="0"/>
          <w:marBottom w:val="0"/>
          <w:divBdr>
            <w:top w:val="none" w:sz="0" w:space="0" w:color="auto"/>
            <w:left w:val="none" w:sz="0" w:space="0" w:color="auto"/>
            <w:bottom w:val="none" w:sz="0" w:space="0" w:color="auto"/>
            <w:right w:val="none" w:sz="0" w:space="0" w:color="auto"/>
          </w:divBdr>
        </w:div>
        <w:div w:id="881215754">
          <w:marLeft w:val="640"/>
          <w:marRight w:val="0"/>
          <w:marTop w:val="0"/>
          <w:marBottom w:val="0"/>
          <w:divBdr>
            <w:top w:val="none" w:sz="0" w:space="0" w:color="auto"/>
            <w:left w:val="none" w:sz="0" w:space="0" w:color="auto"/>
            <w:bottom w:val="none" w:sz="0" w:space="0" w:color="auto"/>
            <w:right w:val="none" w:sz="0" w:space="0" w:color="auto"/>
          </w:divBdr>
        </w:div>
        <w:div w:id="1061099584">
          <w:marLeft w:val="640"/>
          <w:marRight w:val="0"/>
          <w:marTop w:val="0"/>
          <w:marBottom w:val="0"/>
          <w:divBdr>
            <w:top w:val="none" w:sz="0" w:space="0" w:color="auto"/>
            <w:left w:val="none" w:sz="0" w:space="0" w:color="auto"/>
            <w:bottom w:val="none" w:sz="0" w:space="0" w:color="auto"/>
            <w:right w:val="none" w:sz="0" w:space="0" w:color="auto"/>
          </w:divBdr>
        </w:div>
        <w:div w:id="1503659415">
          <w:marLeft w:val="640"/>
          <w:marRight w:val="0"/>
          <w:marTop w:val="0"/>
          <w:marBottom w:val="0"/>
          <w:divBdr>
            <w:top w:val="none" w:sz="0" w:space="0" w:color="auto"/>
            <w:left w:val="none" w:sz="0" w:space="0" w:color="auto"/>
            <w:bottom w:val="none" w:sz="0" w:space="0" w:color="auto"/>
            <w:right w:val="none" w:sz="0" w:space="0" w:color="auto"/>
          </w:divBdr>
        </w:div>
        <w:div w:id="543491383">
          <w:marLeft w:val="640"/>
          <w:marRight w:val="0"/>
          <w:marTop w:val="0"/>
          <w:marBottom w:val="0"/>
          <w:divBdr>
            <w:top w:val="none" w:sz="0" w:space="0" w:color="auto"/>
            <w:left w:val="none" w:sz="0" w:space="0" w:color="auto"/>
            <w:bottom w:val="none" w:sz="0" w:space="0" w:color="auto"/>
            <w:right w:val="none" w:sz="0" w:space="0" w:color="auto"/>
          </w:divBdr>
        </w:div>
        <w:div w:id="2094232086">
          <w:marLeft w:val="640"/>
          <w:marRight w:val="0"/>
          <w:marTop w:val="0"/>
          <w:marBottom w:val="0"/>
          <w:divBdr>
            <w:top w:val="none" w:sz="0" w:space="0" w:color="auto"/>
            <w:left w:val="none" w:sz="0" w:space="0" w:color="auto"/>
            <w:bottom w:val="none" w:sz="0" w:space="0" w:color="auto"/>
            <w:right w:val="none" w:sz="0" w:space="0" w:color="auto"/>
          </w:divBdr>
        </w:div>
        <w:div w:id="785080000">
          <w:marLeft w:val="640"/>
          <w:marRight w:val="0"/>
          <w:marTop w:val="0"/>
          <w:marBottom w:val="0"/>
          <w:divBdr>
            <w:top w:val="none" w:sz="0" w:space="0" w:color="auto"/>
            <w:left w:val="none" w:sz="0" w:space="0" w:color="auto"/>
            <w:bottom w:val="none" w:sz="0" w:space="0" w:color="auto"/>
            <w:right w:val="none" w:sz="0" w:space="0" w:color="auto"/>
          </w:divBdr>
        </w:div>
        <w:div w:id="1701124261">
          <w:marLeft w:val="640"/>
          <w:marRight w:val="0"/>
          <w:marTop w:val="0"/>
          <w:marBottom w:val="0"/>
          <w:divBdr>
            <w:top w:val="none" w:sz="0" w:space="0" w:color="auto"/>
            <w:left w:val="none" w:sz="0" w:space="0" w:color="auto"/>
            <w:bottom w:val="none" w:sz="0" w:space="0" w:color="auto"/>
            <w:right w:val="none" w:sz="0" w:space="0" w:color="auto"/>
          </w:divBdr>
        </w:div>
        <w:div w:id="1255355870">
          <w:marLeft w:val="640"/>
          <w:marRight w:val="0"/>
          <w:marTop w:val="0"/>
          <w:marBottom w:val="0"/>
          <w:divBdr>
            <w:top w:val="none" w:sz="0" w:space="0" w:color="auto"/>
            <w:left w:val="none" w:sz="0" w:space="0" w:color="auto"/>
            <w:bottom w:val="none" w:sz="0" w:space="0" w:color="auto"/>
            <w:right w:val="none" w:sz="0" w:space="0" w:color="auto"/>
          </w:divBdr>
        </w:div>
        <w:div w:id="38017654">
          <w:marLeft w:val="640"/>
          <w:marRight w:val="0"/>
          <w:marTop w:val="0"/>
          <w:marBottom w:val="0"/>
          <w:divBdr>
            <w:top w:val="none" w:sz="0" w:space="0" w:color="auto"/>
            <w:left w:val="none" w:sz="0" w:space="0" w:color="auto"/>
            <w:bottom w:val="none" w:sz="0" w:space="0" w:color="auto"/>
            <w:right w:val="none" w:sz="0" w:space="0" w:color="auto"/>
          </w:divBdr>
        </w:div>
        <w:div w:id="381095833">
          <w:marLeft w:val="640"/>
          <w:marRight w:val="0"/>
          <w:marTop w:val="0"/>
          <w:marBottom w:val="0"/>
          <w:divBdr>
            <w:top w:val="none" w:sz="0" w:space="0" w:color="auto"/>
            <w:left w:val="none" w:sz="0" w:space="0" w:color="auto"/>
            <w:bottom w:val="none" w:sz="0" w:space="0" w:color="auto"/>
            <w:right w:val="none" w:sz="0" w:space="0" w:color="auto"/>
          </w:divBdr>
        </w:div>
        <w:div w:id="1904103614">
          <w:marLeft w:val="640"/>
          <w:marRight w:val="0"/>
          <w:marTop w:val="0"/>
          <w:marBottom w:val="0"/>
          <w:divBdr>
            <w:top w:val="none" w:sz="0" w:space="0" w:color="auto"/>
            <w:left w:val="none" w:sz="0" w:space="0" w:color="auto"/>
            <w:bottom w:val="none" w:sz="0" w:space="0" w:color="auto"/>
            <w:right w:val="none" w:sz="0" w:space="0" w:color="auto"/>
          </w:divBdr>
        </w:div>
        <w:div w:id="1724865175">
          <w:marLeft w:val="640"/>
          <w:marRight w:val="0"/>
          <w:marTop w:val="0"/>
          <w:marBottom w:val="0"/>
          <w:divBdr>
            <w:top w:val="none" w:sz="0" w:space="0" w:color="auto"/>
            <w:left w:val="none" w:sz="0" w:space="0" w:color="auto"/>
            <w:bottom w:val="none" w:sz="0" w:space="0" w:color="auto"/>
            <w:right w:val="none" w:sz="0" w:space="0" w:color="auto"/>
          </w:divBdr>
        </w:div>
        <w:div w:id="238561871">
          <w:marLeft w:val="640"/>
          <w:marRight w:val="0"/>
          <w:marTop w:val="0"/>
          <w:marBottom w:val="0"/>
          <w:divBdr>
            <w:top w:val="none" w:sz="0" w:space="0" w:color="auto"/>
            <w:left w:val="none" w:sz="0" w:space="0" w:color="auto"/>
            <w:bottom w:val="none" w:sz="0" w:space="0" w:color="auto"/>
            <w:right w:val="none" w:sz="0" w:space="0" w:color="auto"/>
          </w:divBdr>
        </w:div>
        <w:div w:id="1370372131">
          <w:marLeft w:val="640"/>
          <w:marRight w:val="0"/>
          <w:marTop w:val="0"/>
          <w:marBottom w:val="0"/>
          <w:divBdr>
            <w:top w:val="none" w:sz="0" w:space="0" w:color="auto"/>
            <w:left w:val="none" w:sz="0" w:space="0" w:color="auto"/>
            <w:bottom w:val="none" w:sz="0" w:space="0" w:color="auto"/>
            <w:right w:val="none" w:sz="0" w:space="0" w:color="auto"/>
          </w:divBdr>
        </w:div>
        <w:div w:id="1144664229">
          <w:marLeft w:val="640"/>
          <w:marRight w:val="0"/>
          <w:marTop w:val="0"/>
          <w:marBottom w:val="0"/>
          <w:divBdr>
            <w:top w:val="none" w:sz="0" w:space="0" w:color="auto"/>
            <w:left w:val="none" w:sz="0" w:space="0" w:color="auto"/>
            <w:bottom w:val="none" w:sz="0" w:space="0" w:color="auto"/>
            <w:right w:val="none" w:sz="0" w:space="0" w:color="auto"/>
          </w:divBdr>
        </w:div>
        <w:div w:id="1598095923">
          <w:marLeft w:val="640"/>
          <w:marRight w:val="0"/>
          <w:marTop w:val="0"/>
          <w:marBottom w:val="0"/>
          <w:divBdr>
            <w:top w:val="none" w:sz="0" w:space="0" w:color="auto"/>
            <w:left w:val="none" w:sz="0" w:space="0" w:color="auto"/>
            <w:bottom w:val="none" w:sz="0" w:space="0" w:color="auto"/>
            <w:right w:val="none" w:sz="0" w:space="0" w:color="auto"/>
          </w:divBdr>
        </w:div>
        <w:div w:id="103962912">
          <w:marLeft w:val="640"/>
          <w:marRight w:val="0"/>
          <w:marTop w:val="0"/>
          <w:marBottom w:val="0"/>
          <w:divBdr>
            <w:top w:val="none" w:sz="0" w:space="0" w:color="auto"/>
            <w:left w:val="none" w:sz="0" w:space="0" w:color="auto"/>
            <w:bottom w:val="none" w:sz="0" w:space="0" w:color="auto"/>
            <w:right w:val="none" w:sz="0" w:space="0" w:color="auto"/>
          </w:divBdr>
        </w:div>
        <w:div w:id="250241740">
          <w:marLeft w:val="640"/>
          <w:marRight w:val="0"/>
          <w:marTop w:val="0"/>
          <w:marBottom w:val="0"/>
          <w:divBdr>
            <w:top w:val="none" w:sz="0" w:space="0" w:color="auto"/>
            <w:left w:val="none" w:sz="0" w:space="0" w:color="auto"/>
            <w:bottom w:val="none" w:sz="0" w:space="0" w:color="auto"/>
            <w:right w:val="none" w:sz="0" w:space="0" w:color="auto"/>
          </w:divBdr>
        </w:div>
        <w:div w:id="1384476055">
          <w:marLeft w:val="640"/>
          <w:marRight w:val="0"/>
          <w:marTop w:val="0"/>
          <w:marBottom w:val="0"/>
          <w:divBdr>
            <w:top w:val="none" w:sz="0" w:space="0" w:color="auto"/>
            <w:left w:val="none" w:sz="0" w:space="0" w:color="auto"/>
            <w:bottom w:val="none" w:sz="0" w:space="0" w:color="auto"/>
            <w:right w:val="none" w:sz="0" w:space="0" w:color="auto"/>
          </w:divBdr>
        </w:div>
        <w:div w:id="330062421">
          <w:marLeft w:val="640"/>
          <w:marRight w:val="0"/>
          <w:marTop w:val="0"/>
          <w:marBottom w:val="0"/>
          <w:divBdr>
            <w:top w:val="none" w:sz="0" w:space="0" w:color="auto"/>
            <w:left w:val="none" w:sz="0" w:space="0" w:color="auto"/>
            <w:bottom w:val="none" w:sz="0" w:space="0" w:color="auto"/>
            <w:right w:val="none" w:sz="0" w:space="0" w:color="auto"/>
          </w:divBdr>
        </w:div>
        <w:div w:id="1213233022">
          <w:marLeft w:val="640"/>
          <w:marRight w:val="0"/>
          <w:marTop w:val="0"/>
          <w:marBottom w:val="0"/>
          <w:divBdr>
            <w:top w:val="none" w:sz="0" w:space="0" w:color="auto"/>
            <w:left w:val="none" w:sz="0" w:space="0" w:color="auto"/>
            <w:bottom w:val="none" w:sz="0" w:space="0" w:color="auto"/>
            <w:right w:val="none" w:sz="0" w:space="0" w:color="auto"/>
          </w:divBdr>
        </w:div>
        <w:div w:id="1417675699">
          <w:marLeft w:val="640"/>
          <w:marRight w:val="0"/>
          <w:marTop w:val="0"/>
          <w:marBottom w:val="0"/>
          <w:divBdr>
            <w:top w:val="none" w:sz="0" w:space="0" w:color="auto"/>
            <w:left w:val="none" w:sz="0" w:space="0" w:color="auto"/>
            <w:bottom w:val="none" w:sz="0" w:space="0" w:color="auto"/>
            <w:right w:val="none" w:sz="0" w:space="0" w:color="auto"/>
          </w:divBdr>
        </w:div>
        <w:div w:id="1362321625">
          <w:marLeft w:val="640"/>
          <w:marRight w:val="0"/>
          <w:marTop w:val="0"/>
          <w:marBottom w:val="0"/>
          <w:divBdr>
            <w:top w:val="none" w:sz="0" w:space="0" w:color="auto"/>
            <w:left w:val="none" w:sz="0" w:space="0" w:color="auto"/>
            <w:bottom w:val="none" w:sz="0" w:space="0" w:color="auto"/>
            <w:right w:val="none" w:sz="0" w:space="0" w:color="auto"/>
          </w:divBdr>
        </w:div>
        <w:div w:id="484008460">
          <w:marLeft w:val="640"/>
          <w:marRight w:val="0"/>
          <w:marTop w:val="0"/>
          <w:marBottom w:val="0"/>
          <w:divBdr>
            <w:top w:val="none" w:sz="0" w:space="0" w:color="auto"/>
            <w:left w:val="none" w:sz="0" w:space="0" w:color="auto"/>
            <w:bottom w:val="none" w:sz="0" w:space="0" w:color="auto"/>
            <w:right w:val="none" w:sz="0" w:space="0" w:color="auto"/>
          </w:divBdr>
        </w:div>
        <w:div w:id="1448887664">
          <w:marLeft w:val="640"/>
          <w:marRight w:val="0"/>
          <w:marTop w:val="0"/>
          <w:marBottom w:val="0"/>
          <w:divBdr>
            <w:top w:val="none" w:sz="0" w:space="0" w:color="auto"/>
            <w:left w:val="none" w:sz="0" w:space="0" w:color="auto"/>
            <w:bottom w:val="none" w:sz="0" w:space="0" w:color="auto"/>
            <w:right w:val="none" w:sz="0" w:space="0" w:color="auto"/>
          </w:divBdr>
        </w:div>
        <w:div w:id="517932957">
          <w:marLeft w:val="640"/>
          <w:marRight w:val="0"/>
          <w:marTop w:val="0"/>
          <w:marBottom w:val="0"/>
          <w:divBdr>
            <w:top w:val="none" w:sz="0" w:space="0" w:color="auto"/>
            <w:left w:val="none" w:sz="0" w:space="0" w:color="auto"/>
            <w:bottom w:val="none" w:sz="0" w:space="0" w:color="auto"/>
            <w:right w:val="none" w:sz="0" w:space="0" w:color="auto"/>
          </w:divBdr>
        </w:div>
        <w:div w:id="1942254537">
          <w:marLeft w:val="640"/>
          <w:marRight w:val="0"/>
          <w:marTop w:val="0"/>
          <w:marBottom w:val="0"/>
          <w:divBdr>
            <w:top w:val="none" w:sz="0" w:space="0" w:color="auto"/>
            <w:left w:val="none" w:sz="0" w:space="0" w:color="auto"/>
            <w:bottom w:val="none" w:sz="0" w:space="0" w:color="auto"/>
            <w:right w:val="none" w:sz="0" w:space="0" w:color="auto"/>
          </w:divBdr>
        </w:div>
        <w:div w:id="641736060">
          <w:marLeft w:val="640"/>
          <w:marRight w:val="0"/>
          <w:marTop w:val="0"/>
          <w:marBottom w:val="0"/>
          <w:divBdr>
            <w:top w:val="none" w:sz="0" w:space="0" w:color="auto"/>
            <w:left w:val="none" w:sz="0" w:space="0" w:color="auto"/>
            <w:bottom w:val="none" w:sz="0" w:space="0" w:color="auto"/>
            <w:right w:val="none" w:sz="0" w:space="0" w:color="auto"/>
          </w:divBdr>
        </w:div>
        <w:div w:id="1095436881">
          <w:marLeft w:val="640"/>
          <w:marRight w:val="0"/>
          <w:marTop w:val="0"/>
          <w:marBottom w:val="0"/>
          <w:divBdr>
            <w:top w:val="none" w:sz="0" w:space="0" w:color="auto"/>
            <w:left w:val="none" w:sz="0" w:space="0" w:color="auto"/>
            <w:bottom w:val="none" w:sz="0" w:space="0" w:color="auto"/>
            <w:right w:val="none" w:sz="0" w:space="0" w:color="auto"/>
          </w:divBdr>
        </w:div>
        <w:div w:id="1714109138">
          <w:marLeft w:val="640"/>
          <w:marRight w:val="0"/>
          <w:marTop w:val="0"/>
          <w:marBottom w:val="0"/>
          <w:divBdr>
            <w:top w:val="none" w:sz="0" w:space="0" w:color="auto"/>
            <w:left w:val="none" w:sz="0" w:space="0" w:color="auto"/>
            <w:bottom w:val="none" w:sz="0" w:space="0" w:color="auto"/>
            <w:right w:val="none" w:sz="0" w:space="0" w:color="auto"/>
          </w:divBdr>
        </w:div>
        <w:div w:id="726336778">
          <w:marLeft w:val="640"/>
          <w:marRight w:val="0"/>
          <w:marTop w:val="0"/>
          <w:marBottom w:val="0"/>
          <w:divBdr>
            <w:top w:val="none" w:sz="0" w:space="0" w:color="auto"/>
            <w:left w:val="none" w:sz="0" w:space="0" w:color="auto"/>
            <w:bottom w:val="none" w:sz="0" w:space="0" w:color="auto"/>
            <w:right w:val="none" w:sz="0" w:space="0" w:color="auto"/>
          </w:divBdr>
        </w:div>
        <w:div w:id="2058623946">
          <w:marLeft w:val="640"/>
          <w:marRight w:val="0"/>
          <w:marTop w:val="0"/>
          <w:marBottom w:val="0"/>
          <w:divBdr>
            <w:top w:val="none" w:sz="0" w:space="0" w:color="auto"/>
            <w:left w:val="none" w:sz="0" w:space="0" w:color="auto"/>
            <w:bottom w:val="none" w:sz="0" w:space="0" w:color="auto"/>
            <w:right w:val="none" w:sz="0" w:space="0" w:color="auto"/>
          </w:divBdr>
        </w:div>
        <w:div w:id="1506743599">
          <w:marLeft w:val="640"/>
          <w:marRight w:val="0"/>
          <w:marTop w:val="0"/>
          <w:marBottom w:val="0"/>
          <w:divBdr>
            <w:top w:val="none" w:sz="0" w:space="0" w:color="auto"/>
            <w:left w:val="none" w:sz="0" w:space="0" w:color="auto"/>
            <w:bottom w:val="none" w:sz="0" w:space="0" w:color="auto"/>
            <w:right w:val="none" w:sz="0" w:space="0" w:color="auto"/>
          </w:divBdr>
        </w:div>
        <w:div w:id="1852722265">
          <w:marLeft w:val="640"/>
          <w:marRight w:val="0"/>
          <w:marTop w:val="0"/>
          <w:marBottom w:val="0"/>
          <w:divBdr>
            <w:top w:val="none" w:sz="0" w:space="0" w:color="auto"/>
            <w:left w:val="none" w:sz="0" w:space="0" w:color="auto"/>
            <w:bottom w:val="none" w:sz="0" w:space="0" w:color="auto"/>
            <w:right w:val="none" w:sz="0" w:space="0" w:color="auto"/>
          </w:divBdr>
        </w:div>
        <w:div w:id="1664894883">
          <w:marLeft w:val="640"/>
          <w:marRight w:val="0"/>
          <w:marTop w:val="0"/>
          <w:marBottom w:val="0"/>
          <w:divBdr>
            <w:top w:val="none" w:sz="0" w:space="0" w:color="auto"/>
            <w:left w:val="none" w:sz="0" w:space="0" w:color="auto"/>
            <w:bottom w:val="none" w:sz="0" w:space="0" w:color="auto"/>
            <w:right w:val="none" w:sz="0" w:space="0" w:color="auto"/>
          </w:divBdr>
        </w:div>
        <w:div w:id="501701452">
          <w:marLeft w:val="640"/>
          <w:marRight w:val="0"/>
          <w:marTop w:val="0"/>
          <w:marBottom w:val="0"/>
          <w:divBdr>
            <w:top w:val="none" w:sz="0" w:space="0" w:color="auto"/>
            <w:left w:val="none" w:sz="0" w:space="0" w:color="auto"/>
            <w:bottom w:val="none" w:sz="0" w:space="0" w:color="auto"/>
            <w:right w:val="none" w:sz="0" w:space="0" w:color="auto"/>
          </w:divBdr>
        </w:div>
        <w:div w:id="1609121631">
          <w:marLeft w:val="640"/>
          <w:marRight w:val="0"/>
          <w:marTop w:val="0"/>
          <w:marBottom w:val="0"/>
          <w:divBdr>
            <w:top w:val="none" w:sz="0" w:space="0" w:color="auto"/>
            <w:left w:val="none" w:sz="0" w:space="0" w:color="auto"/>
            <w:bottom w:val="none" w:sz="0" w:space="0" w:color="auto"/>
            <w:right w:val="none" w:sz="0" w:space="0" w:color="auto"/>
          </w:divBdr>
        </w:div>
        <w:div w:id="290668869">
          <w:marLeft w:val="640"/>
          <w:marRight w:val="0"/>
          <w:marTop w:val="0"/>
          <w:marBottom w:val="0"/>
          <w:divBdr>
            <w:top w:val="none" w:sz="0" w:space="0" w:color="auto"/>
            <w:left w:val="none" w:sz="0" w:space="0" w:color="auto"/>
            <w:bottom w:val="none" w:sz="0" w:space="0" w:color="auto"/>
            <w:right w:val="none" w:sz="0" w:space="0" w:color="auto"/>
          </w:divBdr>
        </w:div>
        <w:div w:id="2028483965">
          <w:marLeft w:val="640"/>
          <w:marRight w:val="0"/>
          <w:marTop w:val="0"/>
          <w:marBottom w:val="0"/>
          <w:divBdr>
            <w:top w:val="none" w:sz="0" w:space="0" w:color="auto"/>
            <w:left w:val="none" w:sz="0" w:space="0" w:color="auto"/>
            <w:bottom w:val="none" w:sz="0" w:space="0" w:color="auto"/>
            <w:right w:val="none" w:sz="0" w:space="0" w:color="auto"/>
          </w:divBdr>
        </w:div>
        <w:div w:id="1245644856">
          <w:marLeft w:val="640"/>
          <w:marRight w:val="0"/>
          <w:marTop w:val="0"/>
          <w:marBottom w:val="0"/>
          <w:divBdr>
            <w:top w:val="none" w:sz="0" w:space="0" w:color="auto"/>
            <w:left w:val="none" w:sz="0" w:space="0" w:color="auto"/>
            <w:bottom w:val="none" w:sz="0" w:space="0" w:color="auto"/>
            <w:right w:val="none" w:sz="0" w:space="0" w:color="auto"/>
          </w:divBdr>
        </w:div>
        <w:div w:id="408502904">
          <w:marLeft w:val="640"/>
          <w:marRight w:val="0"/>
          <w:marTop w:val="0"/>
          <w:marBottom w:val="0"/>
          <w:divBdr>
            <w:top w:val="none" w:sz="0" w:space="0" w:color="auto"/>
            <w:left w:val="none" w:sz="0" w:space="0" w:color="auto"/>
            <w:bottom w:val="none" w:sz="0" w:space="0" w:color="auto"/>
            <w:right w:val="none" w:sz="0" w:space="0" w:color="auto"/>
          </w:divBdr>
        </w:div>
        <w:div w:id="1558854082">
          <w:marLeft w:val="640"/>
          <w:marRight w:val="0"/>
          <w:marTop w:val="0"/>
          <w:marBottom w:val="0"/>
          <w:divBdr>
            <w:top w:val="none" w:sz="0" w:space="0" w:color="auto"/>
            <w:left w:val="none" w:sz="0" w:space="0" w:color="auto"/>
            <w:bottom w:val="none" w:sz="0" w:space="0" w:color="auto"/>
            <w:right w:val="none" w:sz="0" w:space="0" w:color="auto"/>
          </w:divBdr>
        </w:div>
        <w:div w:id="1137798496">
          <w:marLeft w:val="640"/>
          <w:marRight w:val="0"/>
          <w:marTop w:val="0"/>
          <w:marBottom w:val="0"/>
          <w:divBdr>
            <w:top w:val="none" w:sz="0" w:space="0" w:color="auto"/>
            <w:left w:val="none" w:sz="0" w:space="0" w:color="auto"/>
            <w:bottom w:val="none" w:sz="0" w:space="0" w:color="auto"/>
            <w:right w:val="none" w:sz="0" w:space="0" w:color="auto"/>
          </w:divBdr>
        </w:div>
        <w:div w:id="1039865481">
          <w:marLeft w:val="640"/>
          <w:marRight w:val="0"/>
          <w:marTop w:val="0"/>
          <w:marBottom w:val="0"/>
          <w:divBdr>
            <w:top w:val="none" w:sz="0" w:space="0" w:color="auto"/>
            <w:left w:val="none" w:sz="0" w:space="0" w:color="auto"/>
            <w:bottom w:val="none" w:sz="0" w:space="0" w:color="auto"/>
            <w:right w:val="none" w:sz="0" w:space="0" w:color="auto"/>
          </w:divBdr>
        </w:div>
        <w:div w:id="582228365">
          <w:marLeft w:val="640"/>
          <w:marRight w:val="0"/>
          <w:marTop w:val="0"/>
          <w:marBottom w:val="0"/>
          <w:divBdr>
            <w:top w:val="none" w:sz="0" w:space="0" w:color="auto"/>
            <w:left w:val="none" w:sz="0" w:space="0" w:color="auto"/>
            <w:bottom w:val="none" w:sz="0" w:space="0" w:color="auto"/>
            <w:right w:val="none" w:sz="0" w:space="0" w:color="auto"/>
          </w:divBdr>
        </w:div>
        <w:div w:id="1292053642">
          <w:marLeft w:val="640"/>
          <w:marRight w:val="0"/>
          <w:marTop w:val="0"/>
          <w:marBottom w:val="0"/>
          <w:divBdr>
            <w:top w:val="none" w:sz="0" w:space="0" w:color="auto"/>
            <w:left w:val="none" w:sz="0" w:space="0" w:color="auto"/>
            <w:bottom w:val="none" w:sz="0" w:space="0" w:color="auto"/>
            <w:right w:val="none" w:sz="0" w:space="0" w:color="auto"/>
          </w:divBdr>
        </w:div>
        <w:div w:id="746071766">
          <w:marLeft w:val="640"/>
          <w:marRight w:val="0"/>
          <w:marTop w:val="0"/>
          <w:marBottom w:val="0"/>
          <w:divBdr>
            <w:top w:val="none" w:sz="0" w:space="0" w:color="auto"/>
            <w:left w:val="none" w:sz="0" w:space="0" w:color="auto"/>
            <w:bottom w:val="none" w:sz="0" w:space="0" w:color="auto"/>
            <w:right w:val="none" w:sz="0" w:space="0" w:color="auto"/>
          </w:divBdr>
        </w:div>
        <w:div w:id="286208709">
          <w:marLeft w:val="640"/>
          <w:marRight w:val="0"/>
          <w:marTop w:val="0"/>
          <w:marBottom w:val="0"/>
          <w:divBdr>
            <w:top w:val="none" w:sz="0" w:space="0" w:color="auto"/>
            <w:left w:val="none" w:sz="0" w:space="0" w:color="auto"/>
            <w:bottom w:val="none" w:sz="0" w:space="0" w:color="auto"/>
            <w:right w:val="none" w:sz="0" w:space="0" w:color="auto"/>
          </w:divBdr>
        </w:div>
        <w:div w:id="506214432">
          <w:marLeft w:val="640"/>
          <w:marRight w:val="0"/>
          <w:marTop w:val="0"/>
          <w:marBottom w:val="0"/>
          <w:divBdr>
            <w:top w:val="none" w:sz="0" w:space="0" w:color="auto"/>
            <w:left w:val="none" w:sz="0" w:space="0" w:color="auto"/>
            <w:bottom w:val="none" w:sz="0" w:space="0" w:color="auto"/>
            <w:right w:val="none" w:sz="0" w:space="0" w:color="auto"/>
          </w:divBdr>
        </w:div>
        <w:div w:id="692534709">
          <w:marLeft w:val="640"/>
          <w:marRight w:val="0"/>
          <w:marTop w:val="0"/>
          <w:marBottom w:val="0"/>
          <w:divBdr>
            <w:top w:val="none" w:sz="0" w:space="0" w:color="auto"/>
            <w:left w:val="none" w:sz="0" w:space="0" w:color="auto"/>
            <w:bottom w:val="none" w:sz="0" w:space="0" w:color="auto"/>
            <w:right w:val="none" w:sz="0" w:space="0" w:color="auto"/>
          </w:divBdr>
        </w:div>
        <w:div w:id="876814289">
          <w:marLeft w:val="640"/>
          <w:marRight w:val="0"/>
          <w:marTop w:val="0"/>
          <w:marBottom w:val="0"/>
          <w:divBdr>
            <w:top w:val="none" w:sz="0" w:space="0" w:color="auto"/>
            <w:left w:val="none" w:sz="0" w:space="0" w:color="auto"/>
            <w:bottom w:val="none" w:sz="0" w:space="0" w:color="auto"/>
            <w:right w:val="none" w:sz="0" w:space="0" w:color="auto"/>
          </w:divBdr>
        </w:div>
        <w:div w:id="1030644545">
          <w:marLeft w:val="640"/>
          <w:marRight w:val="0"/>
          <w:marTop w:val="0"/>
          <w:marBottom w:val="0"/>
          <w:divBdr>
            <w:top w:val="none" w:sz="0" w:space="0" w:color="auto"/>
            <w:left w:val="none" w:sz="0" w:space="0" w:color="auto"/>
            <w:bottom w:val="none" w:sz="0" w:space="0" w:color="auto"/>
            <w:right w:val="none" w:sz="0" w:space="0" w:color="auto"/>
          </w:divBdr>
        </w:div>
        <w:div w:id="1811896457">
          <w:marLeft w:val="640"/>
          <w:marRight w:val="0"/>
          <w:marTop w:val="0"/>
          <w:marBottom w:val="0"/>
          <w:divBdr>
            <w:top w:val="none" w:sz="0" w:space="0" w:color="auto"/>
            <w:left w:val="none" w:sz="0" w:space="0" w:color="auto"/>
            <w:bottom w:val="none" w:sz="0" w:space="0" w:color="auto"/>
            <w:right w:val="none" w:sz="0" w:space="0" w:color="auto"/>
          </w:divBdr>
        </w:div>
        <w:div w:id="2000427901">
          <w:marLeft w:val="640"/>
          <w:marRight w:val="0"/>
          <w:marTop w:val="0"/>
          <w:marBottom w:val="0"/>
          <w:divBdr>
            <w:top w:val="none" w:sz="0" w:space="0" w:color="auto"/>
            <w:left w:val="none" w:sz="0" w:space="0" w:color="auto"/>
            <w:bottom w:val="none" w:sz="0" w:space="0" w:color="auto"/>
            <w:right w:val="none" w:sz="0" w:space="0" w:color="auto"/>
          </w:divBdr>
        </w:div>
        <w:div w:id="1217084762">
          <w:marLeft w:val="640"/>
          <w:marRight w:val="0"/>
          <w:marTop w:val="0"/>
          <w:marBottom w:val="0"/>
          <w:divBdr>
            <w:top w:val="none" w:sz="0" w:space="0" w:color="auto"/>
            <w:left w:val="none" w:sz="0" w:space="0" w:color="auto"/>
            <w:bottom w:val="none" w:sz="0" w:space="0" w:color="auto"/>
            <w:right w:val="none" w:sz="0" w:space="0" w:color="auto"/>
          </w:divBdr>
        </w:div>
        <w:div w:id="1365443986">
          <w:marLeft w:val="640"/>
          <w:marRight w:val="0"/>
          <w:marTop w:val="0"/>
          <w:marBottom w:val="0"/>
          <w:divBdr>
            <w:top w:val="none" w:sz="0" w:space="0" w:color="auto"/>
            <w:left w:val="none" w:sz="0" w:space="0" w:color="auto"/>
            <w:bottom w:val="none" w:sz="0" w:space="0" w:color="auto"/>
            <w:right w:val="none" w:sz="0" w:space="0" w:color="auto"/>
          </w:divBdr>
        </w:div>
        <w:div w:id="139350383">
          <w:marLeft w:val="640"/>
          <w:marRight w:val="0"/>
          <w:marTop w:val="0"/>
          <w:marBottom w:val="0"/>
          <w:divBdr>
            <w:top w:val="none" w:sz="0" w:space="0" w:color="auto"/>
            <w:left w:val="none" w:sz="0" w:space="0" w:color="auto"/>
            <w:bottom w:val="none" w:sz="0" w:space="0" w:color="auto"/>
            <w:right w:val="none" w:sz="0" w:space="0" w:color="auto"/>
          </w:divBdr>
        </w:div>
        <w:div w:id="212035900">
          <w:marLeft w:val="640"/>
          <w:marRight w:val="0"/>
          <w:marTop w:val="0"/>
          <w:marBottom w:val="0"/>
          <w:divBdr>
            <w:top w:val="none" w:sz="0" w:space="0" w:color="auto"/>
            <w:left w:val="none" w:sz="0" w:space="0" w:color="auto"/>
            <w:bottom w:val="none" w:sz="0" w:space="0" w:color="auto"/>
            <w:right w:val="none" w:sz="0" w:space="0" w:color="auto"/>
          </w:divBdr>
        </w:div>
        <w:div w:id="258753634">
          <w:marLeft w:val="640"/>
          <w:marRight w:val="0"/>
          <w:marTop w:val="0"/>
          <w:marBottom w:val="0"/>
          <w:divBdr>
            <w:top w:val="none" w:sz="0" w:space="0" w:color="auto"/>
            <w:left w:val="none" w:sz="0" w:space="0" w:color="auto"/>
            <w:bottom w:val="none" w:sz="0" w:space="0" w:color="auto"/>
            <w:right w:val="none" w:sz="0" w:space="0" w:color="auto"/>
          </w:divBdr>
        </w:div>
        <w:div w:id="1409959224">
          <w:marLeft w:val="640"/>
          <w:marRight w:val="0"/>
          <w:marTop w:val="0"/>
          <w:marBottom w:val="0"/>
          <w:divBdr>
            <w:top w:val="none" w:sz="0" w:space="0" w:color="auto"/>
            <w:left w:val="none" w:sz="0" w:space="0" w:color="auto"/>
            <w:bottom w:val="none" w:sz="0" w:space="0" w:color="auto"/>
            <w:right w:val="none" w:sz="0" w:space="0" w:color="auto"/>
          </w:divBdr>
        </w:div>
        <w:div w:id="392848591">
          <w:marLeft w:val="640"/>
          <w:marRight w:val="0"/>
          <w:marTop w:val="0"/>
          <w:marBottom w:val="0"/>
          <w:divBdr>
            <w:top w:val="none" w:sz="0" w:space="0" w:color="auto"/>
            <w:left w:val="none" w:sz="0" w:space="0" w:color="auto"/>
            <w:bottom w:val="none" w:sz="0" w:space="0" w:color="auto"/>
            <w:right w:val="none" w:sz="0" w:space="0" w:color="auto"/>
          </w:divBdr>
        </w:div>
        <w:div w:id="415441581">
          <w:marLeft w:val="640"/>
          <w:marRight w:val="0"/>
          <w:marTop w:val="0"/>
          <w:marBottom w:val="0"/>
          <w:divBdr>
            <w:top w:val="none" w:sz="0" w:space="0" w:color="auto"/>
            <w:left w:val="none" w:sz="0" w:space="0" w:color="auto"/>
            <w:bottom w:val="none" w:sz="0" w:space="0" w:color="auto"/>
            <w:right w:val="none" w:sz="0" w:space="0" w:color="auto"/>
          </w:divBdr>
        </w:div>
        <w:div w:id="1908417081">
          <w:marLeft w:val="640"/>
          <w:marRight w:val="0"/>
          <w:marTop w:val="0"/>
          <w:marBottom w:val="0"/>
          <w:divBdr>
            <w:top w:val="none" w:sz="0" w:space="0" w:color="auto"/>
            <w:left w:val="none" w:sz="0" w:space="0" w:color="auto"/>
            <w:bottom w:val="none" w:sz="0" w:space="0" w:color="auto"/>
            <w:right w:val="none" w:sz="0" w:space="0" w:color="auto"/>
          </w:divBdr>
        </w:div>
        <w:div w:id="452867395">
          <w:marLeft w:val="640"/>
          <w:marRight w:val="0"/>
          <w:marTop w:val="0"/>
          <w:marBottom w:val="0"/>
          <w:divBdr>
            <w:top w:val="none" w:sz="0" w:space="0" w:color="auto"/>
            <w:left w:val="none" w:sz="0" w:space="0" w:color="auto"/>
            <w:bottom w:val="none" w:sz="0" w:space="0" w:color="auto"/>
            <w:right w:val="none" w:sz="0" w:space="0" w:color="auto"/>
          </w:divBdr>
        </w:div>
        <w:div w:id="1588004524">
          <w:marLeft w:val="640"/>
          <w:marRight w:val="0"/>
          <w:marTop w:val="0"/>
          <w:marBottom w:val="0"/>
          <w:divBdr>
            <w:top w:val="none" w:sz="0" w:space="0" w:color="auto"/>
            <w:left w:val="none" w:sz="0" w:space="0" w:color="auto"/>
            <w:bottom w:val="none" w:sz="0" w:space="0" w:color="auto"/>
            <w:right w:val="none" w:sz="0" w:space="0" w:color="auto"/>
          </w:divBdr>
        </w:div>
        <w:div w:id="1940749741">
          <w:marLeft w:val="640"/>
          <w:marRight w:val="0"/>
          <w:marTop w:val="0"/>
          <w:marBottom w:val="0"/>
          <w:divBdr>
            <w:top w:val="none" w:sz="0" w:space="0" w:color="auto"/>
            <w:left w:val="none" w:sz="0" w:space="0" w:color="auto"/>
            <w:bottom w:val="none" w:sz="0" w:space="0" w:color="auto"/>
            <w:right w:val="none" w:sz="0" w:space="0" w:color="auto"/>
          </w:divBdr>
        </w:div>
        <w:div w:id="1144274274">
          <w:marLeft w:val="640"/>
          <w:marRight w:val="0"/>
          <w:marTop w:val="0"/>
          <w:marBottom w:val="0"/>
          <w:divBdr>
            <w:top w:val="none" w:sz="0" w:space="0" w:color="auto"/>
            <w:left w:val="none" w:sz="0" w:space="0" w:color="auto"/>
            <w:bottom w:val="none" w:sz="0" w:space="0" w:color="auto"/>
            <w:right w:val="none" w:sz="0" w:space="0" w:color="auto"/>
          </w:divBdr>
        </w:div>
        <w:div w:id="516040706">
          <w:marLeft w:val="640"/>
          <w:marRight w:val="0"/>
          <w:marTop w:val="0"/>
          <w:marBottom w:val="0"/>
          <w:divBdr>
            <w:top w:val="none" w:sz="0" w:space="0" w:color="auto"/>
            <w:left w:val="none" w:sz="0" w:space="0" w:color="auto"/>
            <w:bottom w:val="none" w:sz="0" w:space="0" w:color="auto"/>
            <w:right w:val="none" w:sz="0" w:space="0" w:color="auto"/>
          </w:divBdr>
        </w:div>
        <w:div w:id="1569464492">
          <w:marLeft w:val="640"/>
          <w:marRight w:val="0"/>
          <w:marTop w:val="0"/>
          <w:marBottom w:val="0"/>
          <w:divBdr>
            <w:top w:val="none" w:sz="0" w:space="0" w:color="auto"/>
            <w:left w:val="none" w:sz="0" w:space="0" w:color="auto"/>
            <w:bottom w:val="none" w:sz="0" w:space="0" w:color="auto"/>
            <w:right w:val="none" w:sz="0" w:space="0" w:color="auto"/>
          </w:divBdr>
        </w:div>
        <w:div w:id="1096903542">
          <w:marLeft w:val="640"/>
          <w:marRight w:val="0"/>
          <w:marTop w:val="0"/>
          <w:marBottom w:val="0"/>
          <w:divBdr>
            <w:top w:val="none" w:sz="0" w:space="0" w:color="auto"/>
            <w:left w:val="none" w:sz="0" w:space="0" w:color="auto"/>
            <w:bottom w:val="none" w:sz="0" w:space="0" w:color="auto"/>
            <w:right w:val="none" w:sz="0" w:space="0" w:color="auto"/>
          </w:divBdr>
        </w:div>
        <w:div w:id="97802394">
          <w:marLeft w:val="640"/>
          <w:marRight w:val="0"/>
          <w:marTop w:val="0"/>
          <w:marBottom w:val="0"/>
          <w:divBdr>
            <w:top w:val="none" w:sz="0" w:space="0" w:color="auto"/>
            <w:left w:val="none" w:sz="0" w:space="0" w:color="auto"/>
            <w:bottom w:val="none" w:sz="0" w:space="0" w:color="auto"/>
            <w:right w:val="none" w:sz="0" w:space="0" w:color="auto"/>
          </w:divBdr>
        </w:div>
        <w:div w:id="142551930">
          <w:marLeft w:val="640"/>
          <w:marRight w:val="0"/>
          <w:marTop w:val="0"/>
          <w:marBottom w:val="0"/>
          <w:divBdr>
            <w:top w:val="none" w:sz="0" w:space="0" w:color="auto"/>
            <w:left w:val="none" w:sz="0" w:space="0" w:color="auto"/>
            <w:bottom w:val="none" w:sz="0" w:space="0" w:color="auto"/>
            <w:right w:val="none" w:sz="0" w:space="0" w:color="auto"/>
          </w:divBdr>
        </w:div>
        <w:div w:id="1628853256">
          <w:marLeft w:val="640"/>
          <w:marRight w:val="0"/>
          <w:marTop w:val="0"/>
          <w:marBottom w:val="0"/>
          <w:divBdr>
            <w:top w:val="none" w:sz="0" w:space="0" w:color="auto"/>
            <w:left w:val="none" w:sz="0" w:space="0" w:color="auto"/>
            <w:bottom w:val="none" w:sz="0" w:space="0" w:color="auto"/>
            <w:right w:val="none" w:sz="0" w:space="0" w:color="auto"/>
          </w:divBdr>
        </w:div>
        <w:div w:id="633953319">
          <w:marLeft w:val="640"/>
          <w:marRight w:val="0"/>
          <w:marTop w:val="0"/>
          <w:marBottom w:val="0"/>
          <w:divBdr>
            <w:top w:val="none" w:sz="0" w:space="0" w:color="auto"/>
            <w:left w:val="none" w:sz="0" w:space="0" w:color="auto"/>
            <w:bottom w:val="none" w:sz="0" w:space="0" w:color="auto"/>
            <w:right w:val="none" w:sz="0" w:space="0" w:color="auto"/>
          </w:divBdr>
        </w:div>
        <w:div w:id="440688716">
          <w:marLeft w:val="640"/>
          <w:marRight w:val="0"/>
          <w:marTop w:val="0"/>
          <w:marBottom w:val="0"/>
          <w:divBdr>
            <w:top w:val="none" w:sz="0" w:space="0" w:color="auto"/>
            <w:left w:val="none" w:sz="0" w:space="0" w:color="auto"/>
            <w:bottom w:val="none" w:sz="0" w:space="0" w:color="auto"/>
            <w:right w:val="none" w:sz="0" w:space="0" w:color="auto"/>
          </w:divBdr>
        </w:div>
        <w:div w:id="582422356">
          <w:marLeft w:val="640"/>
          <w:marRight w:val="0"/>
          <w:marTop w:val="0"/>
          <w:marBottom w:val="0"/>
          <w:divBdr>
            <w:top w:val="none" w:sz="0" w:space="0" w:color="auto"/>
            <w:left w:val="none" w:sz="0" w:space="0" w:color="auto"/>
            <w:bottom w:val="none" w:sz="0" w:space="0" w:color="auto"/>
            <w:right w:val="none" w:sz="0" w:space="0" w:color="auto"/>
          </w:divBdr>
        </w:div>
        <w:div w:id="173959741">
          <w:marLeft w:val="640"/>
          <w:marRight w:val="0"/>
          <w:marTop w:val="0"/>
          <w:marBottom w:val="0"/>
          <w:divBdr>
            <w:top w:val="none" w:sz="0" w:space="0" w:color="auto"/>
            <w:left w:val="none" w:sz="0" w:space="0" w:color="auto"/>
            <w:bottom w:val="none" w:sz="0" w:space="0" w:color="auto"/>
            <w:right w:val="none" w:sz="0" w:space="0" w:color="auto"/>
          </w:divBdr>
        </w:div>
        <w:div w:id="1082994149">
          <w:marLeft w:val="640"/>
          <w:marRight w:val="0"/>
          <w:marTop w:val="0"/>
          <w:marBottom w:val="0"/>
          <w:divBdr>
            <w:top w:val="none" w:sz="0" w:space="0" w:color="auto"/>
            <w:left w:val="none" w:sz="0" w:space="0" w:color="auto"/>
            <w:bottom w:val="none" w:sz="0" w:space="0" w:color="auto"/>
            <w:right w:val="none" w:sz="0" w:space="0" w:color="auto"/>
          </w:divBdr>
        </w:div>
        <w:div w:id="2016881498">
          <w:marLeft w:val="640"/>
          <w:marRight w:val="0"/>
          <w:marTop w:val="0"/>
          <w:marBottom w:val="0"/>
          <w:divBdr>
            <w:top w:val="none" w:sz="0" w:space="0" w:color="auto"/>
            <w:left w:val="none" w:sz="0" w:space="0" w:color="auto"/>
            <w:bottom w:val="none" w:sz="0" w:space="0" w:color="auto"/>
            <w:right w:val="none" w:sz="0" w:space="0" w:color="auto"/>
          </w:divBdr>
        </w:div>
        <w:div w:id="1950819769">
          <w:marLeft w:val="640"/>
          <w:marRight w:val="0"/>
          <w:marTop w:val="0"/>
          <w:marBottom w:val="0"/>
          <w:divBdr>
            <w:top w:val="none" w:sz="0" w:space="0" w:color="auto"/>
            <w:left w:val="none" w:sz="0" w:space="0" w:color="auto"/>
            <w:bottom w:val="none" w:sz="0" w:space="0" w:color="auto"/>
            <w:right w:val="none" w:sz="0" w:space="0" w:color="auto"/>
          </w:divBdr>
        </w:div>
        <w:div w:id="1255629503">
          <w:marLeft w:val="640"/>
          <w:marRight w:val="0"/>
          <w:marTop w:val="0"/>
          <w:marBottom w:val="0"/>
          <w:divBdr>
            <w:top w:val="none" w:sz="0" w:space="0" w:color="auto"/>
            <w:left w:val="none" w:sz="0" w:space="0" w:color="auto"/>
            <w:bottom w:val="none" w:sz="0" w:space="0" w:color="auto"/>
            <w:right w:val="none" w:sz="0" w:space="0" w:color="auto"/>
          </w:divBdr>
        </w:div>
        <w:div w:id="239171382">
          <w:marLeft w:val="640"/>
          <w:marRight w:val="0"/>
          <w:marTop w:val="0"/>
          <w:marBottom w:val="0"/>
          <w:divBdr>
            <w:top w:val="none" w:sz="0" w:space="0" w:color="auto"/>
            <w:left w:val="none" w:sz="0" w:space="0" w:color="auto"/>
            <w:bottom w:val="none" w:sz="0" w:space="0" w:color="auto"/>
            <w:right w:val="none" w:sz="0" w:space="0" w:color="auto"/>
          </w:divBdr>
        </w:div>
        <w:div w:id="2002657864">
          <w:marLeft w:val="640"/>
          <w:marRight w:val="0"/>
          <w:marTop w:val="0"/>
          <w:marBottom w:val="0"/>
          <w:divBdr>
            <w:top w:val="none" w:sz="0" w:space="0" w:color="auto"/>
            <w:left w:val="none" w:sz="0" w:space="0" w:color="auto"/>
            <w:bottom w:val="none" w:sz="0" w:space="0" w:color="auto"/>
            <w:right w:val="none" w:sz="0" w:space="0" w:color="auto"/>
          </w:divBdr>
        </w:div>
        <w:div w:id="1870797557">
          <w:marLeft w:val="640"/>
          <w:marRight w:val="0"/>
          <w:marTop w:val="0"/>
          <w:marBottom w:val="0"/>
          <w:divBdr>
            <w:top w:val="none" w:sz="0" w:space="0" w:color="auto"/>
            <w:left w:val="none" w:sz="0" w:space="0" w:color="auto"/>
            <w:bottom w:val="none" w:sz="0" w:space="0" w:color="auto"/>
            <w:right w:val="none" w:sz="0" w:space="0" w:color="auto"/>
          </w:divBdr>
        </w:div>
        <w:div w:id="1440029468">
          <w:marLeft w:val="640"/>
          <w:marRight w:val="0"/>
          <w:marTop w:val="0"/>
          <w:marBottom w:val="0"/>
          <w:divBdr>
            <w:top w:val="none" w:sz="0" w:space="0" w:color="auto"/>
            <w:left w:val="none" w:sz="0" w:space="0" w:color="auto"/>
            <w:bottom w:val="none" w:sz="0" w:space="0" w:color="auto"/>
            <w:right w:val="none" w:sz="0" w:space="0" w:color="auto"/>
          </w:divBdr>
        </w:div>
        <w:div w:id="290672266">
          <w:marLeft w:val="640"/>
          <w:marRight w:val="0"/>
          <w:marTop w:val="0"/>
          <w:marBottom w:val="0"/>
          <w:divBdr>
            <w:top w:val="none" w:sz="0" w:space="0" w:color="auto"/>
            <w:left w:val="none" w:sz="0" w:space="0" w:color="auto"/>
            <w:bottom w:val="none" w:sz="0" w:space="0" w:color="auto"/>
            <w:right w:val="none" w:sz="0" w:space="0" w:color="auto"/>
          </w:divBdr>
        </w:div>
        <w:div w:id="736585752">
          <w:marLeft w:val="640"/>
          <w:marRight w:val="0"/>
          <w:marTop w:val="0"/>
          <w:marBottom w:val="0"/>
          <w:divBdr>
            <w:top w:val="none" w:sz="0" w:space="0" w:color="auto"/>
            <w:left w:val="none" w:sz="0" w:space="0" w:color="auto"/>
            <w:bottom w:val="none" w:sz="0" w:space="0" w:color="auto"/>
            <w:right w:val="none" w:sz="0" w:space="0" w:color="auto"/>
          </w:divBdr>
        </w:div>
        <w:div w:id="1579050049">
          <w:marLeft w:val="640"/>
          <w:marRight w:val="0"/>
          <w:marTop w:val="0"/>
          <w:marBottom w:val="0"/>
          <w:divBdr>
            <w:top w:val="none" w:sz="0" w:space="0" w:color="auto"/>
            <w:left w:val="none" w:sz="0" w:space="0" w:color="auto"/>
            <w:bottom w:val="none" w:sz="0" w:space="0" w:color="auto"/>
            <w:right w:val="none" w:sz="0" w:space="0" w:color="auto"/>
          </w:divBdr>
        </w:div>
        <w:div w:id="1072431895">
          <w:marLeft w:val="640"/>
          <w:marRight w:val="0"/>
          <w:marTop w:val="0"/>
          <w:marBottom w:val="0"/>
          <w:divBdr>
            <w:top w:val="none" w:sz="0" w:space="0" w:color="auto"/>
            <w:left w:val="none" w:sz="0" w:space="0" w:color="auto"/>
            <w:bottom w:val="none" w:sz="0" w:space="0" w:color="auto"/>
            <w:right w:val="none" w:sz="0" w:space="0" w:color="auto"/>
          </w:divBdr>
        </w:div>
        <w:div w:id="789937456">
          <w:marLeft w:val="640"/>
          <w:marRight w:val="0"/>
          <w:marTop w:val="0"/>
          <w:marBottom w:val="0"/>
          <w:divBdr>
            <w:top w:val="none" w:sz="0" w:space="0" w:color="auto"/>
            <w:left w:val="none" w:sz="0" w:space="0" w:color="auto"/>
            <w:bottom w:val="none" w:sz="0" w:space="0" w:color="auto"/>
            <w:right w:val="none" w:sz="0" w:space="0" w:color="auto"/>
          </w:divBdr>
        </w:div>
        <w:div w:id="1836144602">
          <w:marLeft w:val="640"/>
          <w:marRight w:val="0"/>
          <w:marTop w:val="0"/>
          <w:marBottom w:val="0"/>
          <w:divBdr>
            <w:top w:val="none" w:sz="0" w:space="0" w:color="auto"/>
            <w:left w:val="none" w:sz="0" w:space="0" w:color="auto"/>
            <w:bottom w:val="none" w:sz="0" w:space="0" w:color="auto"/>
            <w:right w:val="none" w:sz="0" w:space="0" w:color="auto"/>
          </w:divBdr>
        </w:div>
        <w:div w:id="1223250054">
          <w:marLeft w:val="640"/>
          <w:marRight w:val="0"/>
          <w:marTop w:val="0"/>
          <w:marBottom w:val="0"/>
          <w:divBdr>
            <w:top w:val="none" w:sz="0" w:space="0" w:color="auto"/>
            <w:left w:val="none" w:sz="0" w:space="0" w:color="auto"/>
            <w:bottom w:val="none" w:sz="0" w:space="0" w:color="auto"/>
            <w:right w:val="none" w:sz="0" w:space="0" w:color="auto"/>
          </w:divBdr>
        </w:div>
        <w:div w:id="740756379">
          <w:marLeft w:val="640"/>
          <w:marRight w:val="0"/>
          <w:marTop w:val="0"/>
          <w:marBottom w:val="0"/>
          <w:divBdr>
            <w:top w:val="none" w:sz="0" w:space="0" w:color="auto"/>
            <w:left w:val="none" w:sz="0" w:space="0" w:color="auto"/>
            <w:bottom w:val="none" w:sz="0" w:space="0" w:color="auto"/>
            <w:right w:val="none" w:sz="0" w:space="0" w:color="auto"/>
          </w:divBdr>
        </w:div>
        <w:div w:id="2078093857">
          <w:marLeft w:val="640"/>
          <w:marRight w:val="0"/>
          <w:marTop w:val="0"/>
          <w:marBottom w:val="0"/>
          <w:divBdr>
            <w:top w:val="none" w:sz="0" w:space="0" w:color="auto"/>
            <w:left w:val="none" w:sz="0" w:space="0" w:color="auto"/>
            <w:bottom w:val="none" w:sz="0" w:space="0" w:color="auto"/>
            <w:right w:val="none" w:sz="0" w:space="0" w:color="auto"/>
          </w:divBdr>
        </w:div>
        <w:div w:id="1156993268">
          <w:marLeft w:val="640"/>
          <w:marRight w:val="0"/>
          <w:marTop w:val="0"/>
          <w:marBottom w:val="0"/>
          <w:divBdr>
            <w:top w:val="none" w:sz="0" w:space="0" w:color="auto"/>
            <w:left w:val="none" w:sz="0" w:space="0" w:color="auto"/>
            <w:bottom w:val="none" w:sz="0" w:space="0" w:color="auto"/>
            <w:right w:val="none" w:sz="0" w:space="0" w:color="auto"/>
          </w:divBdr>
        </w:div>
        <w:div w:id="1198927976">
          <w:marLeft w:val="640"/>
          <w:marRight w:val="0"/>
          <w:marTop w:val="0"/>
          <w:marBottom w:val="0"/>
          <w:divBdr>
            <w:top w:val="none" w:sz="0" w:space="0" w:color="auto"/>
            <w:left w:val="none" w:sz="0" w:space="0" w:color="auto"/>
            <w:bottom w:val="none" w:sz="0" w:space="0" w:color="auto"/>
            <w:right w:val="none" w:sz="0" w:space="0" w:color="auto"/>
          </w:divBdr>
        </w:div>
        <w:div w:id="1333264577">
          <w:marLeft w:val="640"/>
          <w:marRight w:val="0"/>
          <w:marTop w:val="0"/>
          <w:marBottom w:val="0"/>
          <w:divBdr>
            <w:top w:val="none" w:sz="0" w:space="0" w:color="auto"/>
            <w:left w:val="none" w:sz="0" w:space="0" w:color="auto"/>
            <w:bottom w:val="none" w:sz="0" w:space="0" w:color="auto"/>
            <w:right w:val="none" w:sz="0" w:space="0" w:color="auto"/>
          </w:divBdr>
        </w:div>
        <w:div w:id="1444226935">
          <w:marLeft w:val="640"/>
          <w:marRight w:val="0"/>
          <w:marTop w:val="0"/>
          <w:marBottom w:val="0"/>
          <w:divBdr>
            <w:top w:val="none" w:sz="0" w:space="0" w:color="auto"/>
            <w:left w:val="none" w:sz="0" w:space="0" w:color="auto"/>
            <w:bottom w:val="none" w:sz="0" w:space="0" w:color="auto"/>
            <w:right w:val="none" w:sz="0" w:space="0" w:color="auto"/>
          </w:divBdr>
        </w:div>
        <w:div w:id="1519005750">
          <w:marLeft w:val="640"/>
          <w:marRight w:val="0"/>
          <w:marTop w:val="0"/>
          <w:marBottom w:val="0"/>
          <w:divBdr>
            <w:top w:val="none" w:sz="0" w:space="0" w:color="auto"/>
            <w:left w:val="none" w:sz="0" w:space="0" w:color="auto"/>
            <w:bottom w:val="none" w:sz="0" w:space="0" w:color="auto"/>
            <w:right w:val="none" w:sz="0" w:space="0" w:color="auto"/>
          </w:divBdr>
        </w:div>
        <w:div w:id="1106777610">
          <w:marLeft w:val="640"/>
          <w:marRight w:val="0"/>
          <w:marTop w:val="0"/>
          <w:marBottom w:val="0"/>
          <w:divBdr>
            <w:top w:val="none" w:sz="0" w:space="0" w:color="auto"/>
            <w:left w:val="none" w:sz="0" w:space="0" w:color="auto"/>
            <w:bottom w:val="none" w:sz="0" w:space="0" w:color="auto"/>
            <w:right w:val="none" w:sz="0" w:space="0" w:color="auto"/>
          </w:divBdr>
        </w:div>
        <w:div w:id="107362247">
          <w:marLeft w:val="640"/>
          <w:marRight w:val="0"/>
          <w:marTop w:val="0"/>
          <w:marBottom w:val="0"/>
          <w:divBdr>
            <w:top w:val="none" w:sz="0" w:space="0" w:color="auto"/>
            <w:left w:val="none" w:sz="0" w:space="0" w:color="auto"/>
            <w:bottom w:val="none" w:sz="0" w:space="0" w:color="auto"/>
            <w:right w:val="none" w:sz="0" w:space="0" w:color="auto"/>
          </w:divBdr>
        </w:div>
        <w:div w:id="1994915996">
          <w:marLeft w:val="640"/>
          <w:marRight w:val="0"/>
          <w:marTop w:val="0"/>
          <w:marBottom w:val="0"/>
          <w:divBdr>
            <w:top w:val="none" w:sz="0" w:space="0" w:color="auto"/>
            <w:left w:val="none" w:sz="0" w:space="0" w:color="auto"/>
            <w:bottom w:val="none" w:sz="0" w:space="0" w:color="auto"/>
            <w:right w:val="none" w:sz="0" w:space="0" w:color="auto"/>
          </w:divBdr>
        </w:div>
        <w:div w:id="144208362">
          <w:marLeft w:val="640"/>
          <w:marRight w:val="0"/>
          <w:marTop w:val="0"/>
          <w:marBottom w:val="0"/>
          <w:divBdr>
            <w:top w:val="none" w:sz="0" w:space="0" w:color="auto"/>
            <w:left w:val="none" w:sz="0" w:space="0" w:color="auto"/>
            <w:bottom w:val="none" w:sz="0" w:space="0" w:color="auto"/>
            <w:right w:val="none" w:sz="0" w:space="0" w:color="auto"/>
          </w:divBdr>
        </w:div>
        <w:div w:id="1713840907">
          <w:marLeft w:val="640"/>
          <w:marRight w:val="0"/>
          <w:marTop w:val="0"/>
          <w:marBottom w:val="0"/>
          <w:divBdr>
            <w:top w:val="none" w:sz="0" w:space="0" w:color="auto"/>
            <w:left w:val="none" w:sz="0" w:space="0" w:color="auto"/>
            <w:bottom w:val="none" w:sz="0" w:space="0" w:color="auto"/>
            <w:right w:val="none" w:sz="0" w:space="0" w:color="auto"/>
          </w:divBdr>
        </w:div>
        <w:div w:id="756101381">
          <w:marLeft w:val="640"/>
          <w:marRight w:val="0"/>
          <w:marTop w:val="0"/>
          <w:marBottom w:val="0"/>
          <w:divBdr>
            <w:top w:val="none" w:sz="0" w:space="0" w:color="auto"/>
            <w:left w:val="none" w:sz="0" w:space="0" w:color="auto"/>
            <w:bottom w:val="none" w:sz="0" w:space="0" w:color="auto"/>
            <w:right w:val="none" w:sz="0" w:space="0" w:color="auto"/>
          </w:divBdr>
        </w:div>
        <w:div w:id="54932792">
          <w:marLeft w:val="640"/>
          <w:marRight w:val="0"/>
          <w:marTop w:val="0"/>
          <w:marBottom w:val="0"/>
          <w:divBdr>
            <w:top w:val="none" w:sz="0" w:space="0" w:color="auto"/>
            <w:left w:val="none" w:sz="0" w:space="0" w:color="auto"/>
            <w:bottom w:val="none" w:sz="0" w:space="0" w:color="auto"/>
            <w:right w:val="none" w:sz="0" w:space="0" w:color="auto"/>
          </w:divBdr>
        </w:div>
        <w:div w:id="1132599194">
          <w:marLeft w:val="640"/>
          <w:marRight w:val="0"/>
          <w:marTop w:val="0"/>
          <w:marBottom w:val="0"/>
          <w:divBdr>
            <w:top w:val="none" w:sz="0" w:space="0" w:color="auto"/>
            <w:left w:val="none" w:sz="0" w:space="0" w:color="auto"/>
            <w:bottom w:val="none" w:sz="0" w:space="0" w:color="auto"/>
            <w:right w:val="none" w:sz="0" w:space="0" w:color="auto"/>
          </w:divBdr>
        </w:div>
        <w:div w:id="451098076">
          <w:marLeft w:val="640"/>
          <w:marRight w:val="0"/>
          <w:marTop w:val="0"/>
          <w:marBottom w:val="0"/>
          <w:divBdr>
            <w:top w:val="none" w:sz="0" w:space="0" w:color="auto"/>
            <w:left w:val="none" w:sz="0" w:space="0" w:color="auto"/>
            <w:bottom w:val="none" w:sz="0" w:space="0" w:color="auto"/>
            <w:right w:val="none" w:sz="0" w:space="0" w:color="auto"/>
          </w:divBdr>
        </w:div>
        <w:div w:id="844636123">
          <w:marLeft w:val="640"/>
          <w:marRight w:val="0"/>
          <w:marTop w:val="0"/>
          <w:marBottom w:val="0"/>
          <w:divBdr>
            <w:top w:val="none" w:sz="0" w:space="0" w:color="auto"/>
            <w:left w:val="none" w:sz="0" w:space="0" w:color="auto"/>
            <w:bottom w:val="none" w:sz="0" w:space="0" w:color="auto"/>
            <w:right w:val="none" w:sz="0" w:space="0" w:color="auto"/>
          </w:divBdr>
        </w:div>
        <w:div w:id="1640502154">
          <w:marLeft w:val="640"/>
          <w:marRight w:val="0"/>
          <w:marTop w:val="0"/>
          <w:marBottom w:val="0"/>
          <w:divBdr>
            <w:top w:val="none" w:sz="0" w:space="0" w:color="auto"/>
            <w:left w:val="none" w:sz="0" w:space="0" w:color="auto"/>
            <w:bottom w:val="none" w:sz="0" w:space="0" w:color="auto"/>
            <w:right w:val="none" w:sz="0" w:space="0" w:color="auto"/>
          </w:divBdr>
        </w:div>
        <w:div w:id="293567172">
          <w:marLeft w:val="640"/>
          <w:marRight w:val="0"/>
          <w:marTop w:val="0"/>
          <w:marBottom w:val="0"/>
          <w:divBdr>
            <w:top w:val="none" w:sz="0" w:space="0" w:color="auto"/>
            <w:left w:val="none" w:sz="0" w:space="0" w:color="auto"/>
            <w:bottom w:val="none" w:sz="0" w:space="0" w:color="auto"/>
            <w:right w:val="none" w:sz="0" w:space="0" w:color="auto"/>
          </w:divBdr>
        </w:div>
        <w:div w:id="1178934040">
          <w:marLeft w:val="640"/>
          <w:marRight w:val="0"/>
          <w:marTop w:val="0"/>
          <w:marBottom w:val="0"/>
          <w:divBdr>
            <w:top w:val="none" w:sz="0" w:space="0" w:color="auto"/>
            <w:left w:val="none" w:sz="0" w:space="0" w:color="auto"/>
            <w:bottom w:val="none" w:sz="0" w:space="0" w:color="auto"/>
            <w:right w:val="none" w:sz="0" w:space="0" w:color="auto"/>
          </w:divBdr>
        </w:div>
        <w:div w:id="2027049421">
          <w:marLeft w:val="640"/>
          <w:marRight w:val="0"/>
          <w:marTop w:val="0"/>
          <w:marBottom w:val="0"/>
          <w:divBdr>
            <w:top w:val="none" w:sz="0" w:space="0" w:color="auto"/>
            <w:left w:val="none" w:sz="0" w:space="0" w:color="auto"/>
            <w:bottom w:val="none" w:sz="0" w:space="0" w:color="auto"/>
            <w:right w:val="none" w:sz="0" w:space="0" w:color="auto"/>
          </w:divBdr>
        </w:div>
        <w:div w:id="387999521">
          <w:marLeft w:val="640"/>
          <w:marRight w:val="0"/>
          <w:marTop w:val="0"/>
          <w:marBottom w:val="0"/>
          <w:divBdr>
            <w:top w:val="none" w:sz="0" w:space="0" w:color="auto"/>
            <w:left w:val="none" w:sz="0" w:space="0" w:color="auto"/>
            <w:bottom w:val="none" w:sz="0" w:space="0" w:color="auto"/>
            <w:right w:val="none" w:sz="0" w:space="0" w:color="auto"/>
          </w:divBdr>
        </w:div>
        <w:div w:id="135800875">
          <w:marLeft w:val="640"/>
          <w:marRight w:val="0"/>
          <w:marTop w:val="0"/>
          <w:marBottom w:val="0"/>
          <w:divBdr>
            <w:top w:val="none" w:sz="0" w:space="0" w:color="auto"/>
            <w:left w:val="none" w:sz="0" w:space="0" w:color="auto"/>
            <w:bottom w:val="none" w:sz="0" w:space="0" w:color="auto"/>
            <w:right w:val="none" w:sz="0" w:space="0" w:color="auto"/>
          </w:divBdr>
        </w:div>
        <w:div w:id="1493789525">
          <w:marLeft w:val="640"/>
          <w:marRight w:val="0"/>
          <w:marTop w:val="0"/>
          <w:marBottom w:val="0"/>
          <w:divBdr>
            <w:top w:val="none" w:sz="0" w:space="0" w:color="auto"/>
            <w:left w:val="none" w:sz="0" w:space="0" w:color="auto"/>
            <w:bottom w:val="none" w:sz="0" w:space="0" w:color="auto"/>
            <w:right w:val="none" w:sz="0" w:space="0" w:color="auto"/>
          </w:divBdr>
        </w:div>
        <w:div w:id="2114788362">
          <w:marLeft w:val="640"/>
          <w:marRight w:val="0"/>
          <w:marTop w:val="0"/>
          <w:marBottom w:val="0"/>
          <w:divBdr>
            <w:top w:val="none" w:sz="0" w:space="0" w:color="auto"/>
            <w:left w:val="none" w:sz="0" w:space="0" w:color="auto"/>
            <w:bottom w:val="none" w:sz="0" w:space="0" w:color="auto"/>
            <w:right w:val="none" w:sz="0" w:space="0" w:color="auto"/>
          </w:divBdr>
        </w:div>
        <w:div w:id="1760515849">
          <w:marLeft w:val="640"/>
          <w:marRight w:val="0"/>
          <w:marTop w:val="0"/>
          <w:marBottom w:val="0"/>
          <w:divBdr>
            <w:top w:val="none" w:sz="0" w:space="0" w:color="auto"/>
            <w:left w:val="none" w:sz="0" w:space="0" w:color="auto"/>
            <w:bottom w:val="none" w:sz="0" w:space="0" w:color="auto"/>
            <w:right w:val="none" w:sz="0" w:space="0" w:color="auto"/>
          </w:divBdr>
        </w:div>
        <w:div w:id="1128744944">
          <w:marLeft w:val="640"/>
          <w:marRight w:val="0"/>
          <w:marTop w:val="0"/>
          <w:marBottom w:val="0"/>
          <w:divBdr>
            <w:top w:val="none" w:sz="0" w:space="0" w:color="auto"/>
            <w:left w:val="none" w:sz="0" w:space="0" w:color="auto"/>
            <w:bottom w:val="none" w:sz="0" w:space="0" w:color="auto"/>
            <w:right w:val="none" w:sz="0" w:space="0" w:color="auto"/>
          </w:divBdr>
        </w:div>
        <w:div w:id="127480144">
          <w:marLeft w:val="640"/>
          <w:marRight w:val="0"/>
          <w:marTop w:val="0"/>
          <w:marBottom w:val="0"/>
          <w:divBdr>
            <w:top w:val="none" w:sz="0" w:space="0" w:color="auto"/>
            <w:left w:val="none" w:sz="0" w:space="0" w:color="auto"/>
            <w:bottom w:val="none" w:sz="0" w:space="0" w:color="auto"/>
            <w:right w:val="none" w:sz="0" w:space="0" w:color="auto"/>
          </w:divBdr>
        </w:div>
        <w:div w:id="2146005600">
          <w:marLeft w:val="640"/>
          <w:marRight w:val="0"/>
          <w:marTop w:val="0"/>
          <w:marBottom w:val="0"/>
          <w:divBdr>
            <w:top w:val="none" w:sz="0" w:space="0" w:color="auto"/>
            <w:left w:val="none" w:sz="0" w:space="0" w:color="auto"/>
            <w:bottom w:val="none" w:sz="0" w:space="0" w:color="auto"/>
            <w:right w:val="none" w:sz="0" w:space="0" w:color="auto"/>
          </w:divBdr>
        </w:div>
        <w:div w:id="1526137825">
          <w:marLeft w:val="640"/>
          <w:marRight w:val="0"/>
          <w:marTop w:val="0"/>
          <w:marBottom w:val="0"/>
          <w:divBdr>
            <w:top w:val="none" w:sz="0" w:space="0" w:color="auto"/>
            <w:left w:val="none" w:sz="0" w:space="0" w:color="auto"/>
            <w:bottom w:val="none" w:sz="0" w:space="0" w:color="auto"/>
            <w:right w:val="none" w:sz="0" w:space="0" w:color="auto"/>
          </w:divBdr>
        </w:div>
        <w:div w:id="931087790">
          <w:marLeft w:val="640"/>
          <w:marRight w:val="0"/>
          <w:marTop w:val="0"/>
          <w:marBottom w:val="0"/>
          <w:divBdr>
            <w:top w:val="none" w:sz="0" w:space="0" w:color="auto"/>
            <w:left w:val="none" w:sz="0" w:space="0" w:color="auto"/>
            <w:bottom w:val="none" w:sz="0" w:space="0" w:color="auto"/>
            <w:right w:val="none" w:sz="0" w:space="0" w:color="auto"/>
          </w:divBdr>
        </w:div>
        <w:div w:id="1756852233">
          <w:marLeft w:val="640"/>
          <w:marRight w:val="0"/>
          <w:marTop w:val="0"/>
          <w:marBottom w:val="0"/>
          <w:divBdr>
            <w:top w:val="none" w:sz="0" w:space="0" w:color="auto"/>
            <w:left w:val="none" w:sz="0" w:space="0" w:color="auto"/>
            <w:bottom w:val="none" w:sz="0" w:space="0" w:color="auto"/>
            <w:right w:val="none" w:sz="0" w:space="0" w:color="auto"/>
          </w:divBdr>
        </w:div>
        <w:div w:id="1641154166">
          <w:marLeft w:val="640"/>
          <w:marRight w:val="0"/>
          <w:marTop w:val="0"/>
          <w:marBottom w:val="0"/>
          <w:divBdr>
            <w:top w:val="none" w:sz="0" w:space="0" w:color="auto"/>
            <w:left w:val="none" w:sz="0" w:space="0" w:color="auto"/>
            <w:bottom w:val="none" w:sz="0" w:space="0" w:color="auto"/>
            <w:right w:val="none" w:sz="0" w:space="0" w:color="auto"/>
          </w:divBdr>
        </w:div>
        <w:div w:id="2043507153">
          <w:marLeft w:val="640"/>
          <w:marRight w:val="0"/>
          <w:marTop w:val="0"/>
          <w:marBottom w:val="0"/>
          <w:divBdr>
            <w:top w:val="none" w:sz="0" w:space="0" w:color="auto"/>
            <w:left w:val="none" w:sz="0" w:space="0" w:color="auto"/>
            <w:bottom w:val="none" w:sz="0" w:space="0" w:color="auto"/>
            <w:right w:val="none" w:sz="0" w:space="0" w:color="auto"/>
          </w:divBdr>
        </w:div>
        <w:div w:id="1255288834">
          <w:marLeft w:val="640"/>
          <w:marRight w:val="0"/>
          <w:marTop w:val="0"/>
          <w:marBottom w:val="0"/>
          <w:divBdr>
            <w:top w:val="none" w:sz="0" w:space="0" w:color="auto"/>
            <w:left w:val="none" w:sz="0" w:space="0" w:color="auto"/>
            <w:bottom w:val="none" w:sz="0" w:space="0" w:color="auto"/>
            <w:right w:val="none" w:sz="0" w:space="0" w:color="auto"/>
          </w:divBdr>
        </w:div>
        <w:div w:id="1971740301">
          <w:marLeft w:val="640"/>
          <w:marRight w:val="0"/>
          <w:marTop w:val="0"/>
          <w:marBottom w:val="0"/>
          <w:divBdr>
            <w:top w:val="none" w:sz="0" w:space="0" w:color="auto"/>
            <w:left w:val="none" w:sz="0" w:space="0" w:color="auto"/>
            <w:bottom w:val="none" w:sz="0" w:space="0" w:color="auto"/>
            <w:right w:val="none" w:sz="0" w:space="0" w:color="auto"/>
          </w:divBdr>
        </w:div>
        <w:div w:id="899175471">
          <w:marLeft w:val="640"/>
          <w:marRight w:val="0"/>
          <w:marTop w:val="0"/>
          <w:marBottom w:val="0"/>
          <w:divBdr>
            <w:top w:val="none" w:sz="0" w:space="0" w:color="auto"/>
            <w:left w:val="none" w:sz="0" w:space="0" w:color="auto"/>
            <w:bottom w:val="none" w:sz="0" w:space="0" w:color="auto"/>
            <w:right w:val="none" w:sz="0" w:space="0" w:color="auto"/>
          </w:divBdr>
        </w:div>
        <w:div w:id="1585912855">
          <w:marLeft w:val="640"/>
          <w:marRight w:val="0"/>
          <w:marTop w:val="0"/>
          <w:marBottom w:val="0"/>
          <w:divBdr>
            <w:top w:val="none" w:sz="0" w:space="0" w:color="auto"/>
            <w:left w:val="none" w:sz="0" w:space="0" w:color="auto"/>
            <w:bottom w:val="none" w:sz="0" w:space="0" w:color="auto"/>
            <w:right w:val="none" w:sz="0" w:space="0" w:color="auto"/>
          </w:divBdr>
        </w:div>
        <w:div w:id="284893664">
          <w:marLeft w:val="640"/>
          <w:marRight w:val="0"/>
          <w:marTop w:val="0"/>
          <w:marBottom w:val="0"/>
          <w:divBdr>
            <w:top w:val="none" w:sz="0" w:space="0" w:color="auto"/>
            <w:left w:val="none" w:sz="0" w:space="0" w:color="auto"/>
            <w:bottom w:val="none" w:sz="0" w:space="0" w:color="auto"/>
            <w:right w:val="none" w:sz="0" w:space="0" w:color="auto"/>
          </w:divBdr>
        </w:div>
        <w:div w:id="1026753624">
          <w:marLeft w:val="640"/>
          <w:marRight w:val="0"/>
          <w:marTop w:val="0"/>
          <w:marBottom w:val="0"/>
          <w:divBdr>
            <w:top w:val="none" w:sz="0" w:space="0" w:color="auto"/>
            <w:left w:val="none" w:sz="0" w:space="0" w:color="auto"/>
            <w:bottom w:val="none" w:sz="0" w:space="0" w:color="auto"/>
            <w:right w:val="none" w:sz="0" w:space="0" w:color="auto"/>
          </w:divBdr>
        </w:div>
        <w:div w:id="1233008366">
          <w:marLeft w:val="640"/>
          <w:marRight w:val="0"/>
          <w:marTop w:val="0"/>
          <w:marBottom w:val="0"/>
          <w:divBdr>
            <w:top w:val="none" w:sz="0" w:space="0" w:color="auto"/>
            <w:left w:val="none" w:sz="0" w:space="0" w:color="auto"/>
            <w:bottom w:val="none" w:sz="0" w:space="0" w:color="auto"/>
            <w:right w:val="none" w:sz="0" w:space="0" w:color="auto"/>
          </w:divBdr>
        </w:div>
        <w:div w:id="660277349">
          <w:marLeft w:val="640"/>
          <w:marRight w:val="0"/>
          <w:marTop w:val="0"/>
          <w:marBottom w:val="0"/>
          <w:divBdr>
            <w:top w:val="none" w:sz="0" w:space="0" w:color="auto"/>
            <w:left w:val="none" w:sz="0" w:space="0" w:color="auto"/>
            <w:bottom w:val="none" w:sz="0" w:space="0" w:color="auto"/>
            <w:right w:val="none" w:sz="0" w:space="0" w:color="auto"/>
          </w:divBdr>
        </w:div>
        <w:div w:id="1280260967">
          <w:marLeft w:val="640"/>
          <w:marRight w:val="0"/>
          <w:marTop w:val="0"/>
          <w:marBottom w:val="0"/>
          <w:divBdr>
            <w:top w:val="none" w:sz="0" w:space="0" w:color="auto"/>
            <w:left w:val="none" w:sz="0" w:space="0" w:color="auto"/>
            <w:bottom w:val="none" w:sz="0" w:space="0" w:color="auto"/>
            <w:right w:val="none" w:sz="0" w:space="0" w:color="auto"/>
          </w:divBdr>
        </w:div>
        <w:div w:id="1446078953">
          <w:marLeft w:val="640"/>
          <w:marRight w:val="0"/>
          <w:marTop w:val="0"/>
          <w:marBottom w:val="0"/>
          <w:divBdr>
            <w:top w:val="none" w:sz="0" w:space="0" w:color="auto"/>
            <w:left w:val="none" w:sz="0" w:space="0" w:color="auto"/>
            <w:bottom w:val="none" w:sz="0" w:space="0" w:color="auto"/>
            <w:right w:val="none" w:sz="0" w:space="0" w:color="auto"/>
          </w:divBdr>
        </w:div>
        <w:div w:id="236596739">
          <w:marLeft w:val="640"/>
          <w:marRight w:val="0"/>
          <w:marTop w:val="0"/>
          <w:marBottom w:val="0"/>
          <w:divBdr>
            <w:top w:val="none" w:sz="0" w:space="0" w:color="auto"/>
            <w:left w:val="none" w:sz="0" w:space="0" w:color="auto"/>
            <w:bottom w:val="none" w:sz="0" w:space="0" w:color="auto"/>
            <w:right w:val="none" w:sz="0" w:space="0" w:color="auto"/>
          </w:divBdr>
        </w:div>
        <w:div w:id="873076455">
          <w:marLeft w:val="640"/>
          <w:marRight w:val="0"/>
          <w:marTop w:val="0"/>
          <w:marBottom w:val="0"/>
          <w:divBdr>
            <w:top w:val="none" w:sz="0" w:space="0" w:color="auto"/>
            <w:left w:val="none" w:sz="0" w:space="0" w:color="auto"/>
            <w:bottom w:val="none" w:sz="0" w:space="0" w:color="auto"/>
            <w:right w:val="none" w:sz="0" w:space="0" w:color="auto"/>
          </w:divBdr>
        </w:div>
        <w:div w:id="1317145419">
          <w:marLeft w:val="640"/>
          <w:marRight w:val="0"/>
          <w:marTop w:val="0"/>
          <w:marBottom w:val="0"/>
          <w:divBdr>
            <w:top w:val="none" w:sz="0" w:space="0" w:color="auto"/>
            <w:left w:val="none" w:sz="0" w:space="0" w:color="auto"/>
            <w:bottom w:val="none" w:sz="0" w:space="0" w:color="auto"/>
            <w:right w:val="none" w:sz="0" w:space="0" w:color="auto"/>
          </w:divBdr>
        </w:div>
        <w:div w:id="666055923">
          <w:marLeft w:val="640"/>
          <w:marRight w:val="0"/>
          <w:marTop w:val="0"/>
          <w:marBottom w:val="0"/>
          <w:divBdr>
            <w:top w:val="none" w:sz="0" w:space="0" w:color="auto"/>
            <w:left w:val="none" w:sz="0" w:space="0" w:color="auto"/>
            <w:bottom w:val="none" w:sz="0" w:space="0" w:color="auto"/>
            <w:right w:val="none" w:sz="0" w:space="0" w:color="auto"/>
          </w:divBdr>
        </w:div>
        <w:div w:id="1280138694">
          <w:marLeft w:val="640"/>
          <w:marRight w:val="0"/>
          <w:marTop w:val="0"/>
          <w:marBottom w:val="0"/>
          <w:divBdr>
            <w:top w:val="none" w:sz="0" w:space="0" w:color="auto"/>
            <w:left w:val="none" w:sz="0" w:space="0" w:color="auto"/>
            <w:bottom w:val="none" w:sz="0" w:space="0" w:color="auto"/>
            <w:right w:val="none" w:sz="0" w:space="0" w:color="auto"/>
          </w:divBdr>
        </w:div>
        <w:div w:id="942147782">
          <w:marLeft w:val="640"/>
          <w:marRight w:val="0"/>
          <w:marTop w:val="0"/>
          <w:marBottom w:val="0"/>
          <w:divBdr>
            <w:top w:val="none" w:sz="0" w:space="0" w:color="auto"/>
            <w:left w:val="none" w:sz="0" w:space="0" w:color="auto"/>
            <w:bottom w:val="none" w:sz="0" w:space="0" w:color="auto"/>
            <w:right w:val="none" w:sz="0" w:space="0" w:color="auto"/>
          </w:divBdr>
        </w:div>
        <w:div w:id="427507649">
          <w:marLeft w:val="640"/>
          <w:marRight w:val="0"/>
          <w:marTop w:val="0"/>
          <w:marBottom w:val="0"/>
          <w:divBdr>
            <w:top w:val="none" w:sz="0" w:space="0" w:color="auto"/>
            <w:left w:val="none" w:sz="0" w:space="0" w:color="auto"/>
            <w:bottom w:val="none" w:sz="0" w:space="0" w:color="auto"/>
            <w:right w:val="none" w:sz="0" w:space="0" w:color="auto"/>
          </w:divBdr>
        </w:div>
        <w:div w:id="393356797">
          <w:marLeft w:val="640"/>
          <w:marRight w:val="0"/>
          <w:marTop w:val="0"/>
          <w:marBottom w:val="0"/>
          <w:divBdr>
            <w:top w:val="none" w:sz="0" w:space="0" w:color="auto"/>
            <w:left w:val="none" w:sz="0" w:space="0" w:color="auto"/>
            <w:bottom w:val="none" w:sz="0" w:space="0" w:color="auto"/>
            <w:right w:val="none" w:sz="0" w:space="0" w:color="auto"/>
          </w:divBdr>
        </w:div>
        <w:div w:id="1097947923">
          <w:marLeft w:val="640"/>
          <w:marRight w:val="0"/>
          <w:marTop w:val="0"/>
          <w:marBottom w:val="0"/>
          <w:divBdr>
            <w:top w:val="none" w:sz="0" w:space="0" w:color="auto"/>
            <w:left w:val="none" w:sz="0" w:space="0" w:color="auto"/>
            <w:bottom w:val="none" w:sz="0" w:space="0" w:color="auto"/>
            <w:right w:val="none" w:sz="0" w:space="0" w:color="auto"/>
          </w:divBdr>
        </w:div>
      </w:divsChild>
    </w:div>
    <w:div w:id="1588149908">
      <w:bodyDiv w:val="1"/>
      <w:marLeft w:val="0"/>
      <w:marRight w:val="0"/>
      <w:marTop w:val="0"/>
      <w:marBottom w:val="0"/>
      <w:divBdr>
        <w:top w:val="none" w:sz="0" w:space="0" w:color="auto"/>
        <w:left w:val="none" w:sz="0" w:space="0" w:color="auto"/>
        <w:bottom w:val="none" w:sz="0" w:space="0" w:color="auto"/>
        <w:right w:val="none" w:sz="0" w:space="0" w:color="auto"/>
      </w:divBdr>
    </w:div>
    <w:div w:id="1588659230">
      <w:bodyDiv w:val="1"/>
      <w:marLeft w:val="0"/>
      <w:marRight w:val="0"/>
      <w:marTop w:val="0"/>
      <w:marBottom w:val="0"/>
      <w:divBdr>
        <w:top w:val="none" w:sz="0" w:space="0" w:color="auto"/>
        <w:left w:val="none" w:sz="0" w:space="0" w:color="auto"/>
        <w:bottom w:val="none" w:sz="0" w:space="0" w:color="auto"/>
        <w:right w:val="none" w:sz="0" w:space="0" w:color="auto"/>
      </w:divBdr>
    </w:div>
    <w:div w:id="1588802715">
      <w:bodyDiv w:val="1"/>
      <w:marLeft w:val="0"/>
      <w:marRight w:val="0"/>
      <w:marTop w:val="0"/>
      <w:marBottom w:val="0"/>
      <w:divBdr>
        <w:top w:val="none" w:sz="0" w:space="0" w:color="auto"/>
        <w:left w:val="none" w:sz="0" w:space="0" w:color="auto"/>
        <w:bottom w:val="none" w:sz="0" w:space="0" w:color="auto"/>
        <w:right w:val="none" w:sz="0" w:space="0" w:color="auto"/>
      </w:divBdr>
    </w:div>
    <w:div w:id="1589077545">
      <w:bodyDiv w:val="1"/>
      <w:marLeft w:val="0"/>
      <w:marRight w:val="0"/>
      <w:marTop w:val="0"/>
      <w:marBottom w:val="0"/>
      <w:divBdr>
        <w:top w:val="none" w:sz="0" w:space="0" w:color="auto"/>
        <w:left w:val="none" w:sz="0" w:space="0" w:color="auto"/>
        <w:bottom w:val="none" w:sz="0" w:space="0" w:color="auto"/>
        <w:right w:val="none" w:sz="0" w:space="0" w:color="auto"/>
      </w:divBdr>
    </w:div>
    <w:div w:id="1589148918">
      <w:bodyDiv w:val="1"/>
      <w:marLeft w:val="0"/>
      <w:marRight w:val="0"/>
      <w:marTop w:val="0"/>
      <w:marBottom w:val="0"/>
      <w:divBdr>
        <w:top w:val="none" w:sz="0" w:space="0" w:color="auto"/>
        <w:left w:val="none" w:sz="0" w:space="0" w:color="auto"/>
        <w:bottom w:val="none" w:sz="0" w:space="0" w:color="auto"/>
        <w:right w:val="none" w:sz="0" w:space="0" w:color="auto"/>
      </w:divBdr>
    </w:div>
    <w:div w:id="1589852538">
      <w:bodyDiv w:val="1"/>
      <w:marLeft w:val="0"/>
      <w:marRight w:val="0"/>
      <w:marTop w:val="0"/>
      <w:marBottom w:val="0"/>
      <w:divBdr>
        <w:top w:val="none" w:sz="0" w:space="0" w:color="auto"/>
        <w:left w:val="none" w:sz="0" w:space="0" w:color="auto"/>
        <w:bottom w:val="none" w:sz="0" w:space="0" w:color="auto"/>
        <w:right w:val="none" w:sz="0" w:space="0" w:color="auto"/>
      </w:divBdr>
    </w:div>
    <w:div w:id="1589969270">
      <w:bodyDiv w:val="1"/>
      <w:marLeft w:val="0"/>
      <w:marRight w:val="0"/>
      <w:marTop w:val="0"/>
      <w:marBottom w:val="0"/>
      <w:divBdr>
        <w:top w:val="none" w:sz="0" w:space="0" w:color="auto"/>
        <w:left w:val="none" w:sz="0" w:space="0" w:color="auto"/>
        <w:bottom w:val="none" w:sz="0" w:space="0" w:color="auto"/>
        <w:right w:val="none" w:sz="0" w:space="0" w:color="auto"/>
      </w:divBdr>
    </w:div>
    <w:div w:id="1590505145">
      <w:bodyDiv w:val="1"/>
      <w:marLeft w:val="0"/>
      <w:marRight w:val="0"/>
      <w:marTop w:val="0"/>
      <w:marBottom w:val="0"/>
      <w:divBdr>
        <w:top w:val="none" w:sz="0" w:space="0" w:color="auto"/>
        <w:left w:val="none" w:sz="0" w:space="0" w:color="auto"/>
        <w:bottom w:val="none" w:sz="0" w:space="0" w:color="auto"/>
        <w:right w:val="none" w:sz="0" w:space="0" w:color="auto"/>
      </w:divBdr>
    </w:div>
    <w:div w:id="1590845274">
      <w:bodyDiv w:val="1"/>
      <w:marLeft w:val="0"/>
      <w:marRight w:val="0"/>
      <w:marTop w:val="0"/>
      <w:marBottom w:val="0"/>
      <w:divBdr>
        <w:top w:val="none" w:sz="0" w:space="0" w:color="auto"/>
        <w:left w:val="none" w:sz="0" w:space="0" w:color="auto"/>
        <w:bottom w:val="none" w:sz="0" w:space="0" w:color="auto"/>
        <w:right w:val="none" w:sz="0" w:space="0" w:color="auto"/>
      </w:divBdr>
    </w:div>
    <w:div w:id="1591966807">
      <w:bodyDiv w:val="1"/>
      <w:marLeft w:val="0"/>
      <w:marRight w:val="0"/>
      <w:marTop w:val="0"/>
      <w:marBottom w:val="0"/>
      <w:divBdr>
        <w:top w:val="none" w:sz="0" w:space="0" w:color="auto"/>
        <w:left w:val="none" w:sz="0" w:space="0" w:color="auto"/>
        <w:bottom w:val="none" w:sz="0" w:space="0" w:color="auto"/>
        <w:right w:val="none" w:sz="0" w:space="0" w:color="auto"/>
      </w:divBdr>
    </w:div>
    <w:div w:id="1592087407">
      <w:bodyDiv w:val="1"/>
      <w:marLeft w:val="0"/>
      <w:marRight w:val="0"/>
      <w:marTop w:val="0"/>
      <w:marBottom w:val="0"/>
      <w:divBdr>
        <w:top w:val="none" w:sz="0" w:space="0" w:color="auto"/>
        <w:left w:val="none" w:sz="0" w:space="0" w:color="auto"/>
        <w:bottom w:val="none" w:sz="0" w:space="0" w:color="auto"/>
        <w:right w:val="none" w:sz="0" w:space="0" w:color="auto"/>
      </w:divBdr>
    </w:div>
    <w:div w:id="1592350426">
      <w:bodyDiv w:val="1"/>
      <w:marLeft w:val="0"/>
      <w:marRight w:val="0"/>
      <w:marTop w:val="0"/>
      <w:marBottom w:val="0"/>
      <w:divBdr>
        <w:top w:val="none" w:sz="0" w:space="0" w:color="auto"/>
        <w:left w:val="none" w:sz="0" w:space="0" w:color="auto"/>
        <w:bottom w:val="none" w:sz="0" w:space="0" w:color="auto"/>
        <w:right w:val="none" w:sz="0" w:space="0" w:color="auto"/>
      </w:divBdr>
    </w:div>
    <w:div w:id="1592466478">
      <w:bodyDiv w:val="1"/>
      <w:marLeft w:val="0"/>
      <w:marRight w:val="0"/>
      <w:marTop w:val="0"/>
      <w:marBottom w:val="0"/>
      <w:divBdr>
        <w:top w:val="none" w:sz="0" w:space="0" w:color="auto"/>
        <w:left w:val="none" w:sz="0" w:space="0" w:color="auto"/>
        <w:bottom w:val="none" w:sz="0" w:space="0" w:color="auto"/>
        <w:right w:val="none" w:sz="0" w:space="0" w:color="auto"/>
      </w:divBdr>
    </w:div>
    <w:div w:id="1592474037">
      <w:bodyDiv w:val="1"/>
      <w:marLeft w:val="0"/>
      <w:marRight w:val="0"/>
      <w:marTop w:val="0"/>
      <w:marBottom w:val="0"/>
      <w:divBdr>
        <w:top w:val="none" w:sz="0" w:space="0" w:color="auto"/>
        <w:left w:val="none" w:sz="0" w:space="0" w:color="auto"/>
        <w:bottom w:val="none" w:sz="0" w:space="0" w:color="auto"/>
        <w:right w:val="none" w:sz="0" w:space="0" w:color="auto"/>
      </w:divBdr>
    </w:div>
    <w:div w:id="1592810763">
      <w:bodyDiv w:val="1"/>
      <w:marLeft w:val="0"/>
      <w:marRight w:val="0"/>
      <w:marTop w:val="0"/>
      <w:marBottom w:val="0"/>
      <w:divBdr>
        <w:top w:val="none" w:sz="0" w:space="0" w:color="auto"/>
        <w:left w:val="none" w:sz="0" w:space="0" w:color="auto"/>
        <w:bottom w:val="none" w:sz="0" w:space="0" w:color="auto"/>
        <w:right w:val="none" w:sz="0" w:space="0" w:color="auto"/>
      </w:divBdr>
    </w:div>
    <w:div w:id="1592932991">
      <w:bodyDiv w:val="1"/>
      <w:marLeft w:val="0"/>
      <w:marRight w:val="0"/>
      <w:marTop w:val="0"/>
      <w:marBottom w:val="0"/>
      <w:divBdr>
        <w:top w:val="none" w:sz="0" w:space="0" w:color="auto"/>
        <w:left w:val="none" w:sz="0" w:space="0" w:color="auto"/>
        <w:bottom w:val="none" w:sz="0" w:space="0" w:color="auto"/>
        <w:right w:val="none" w:sz="0" w:space="0" w:color="auto"/>
      </w:divBdr>
    </w:div>
    <w:div w:id="1593314609">
      <w:bodyDiv w:val="1"/>
      <w:marLeft w:val="0"/>
      <w:marRight w:val="0"/>
      <w:marTop w:val="0"/>
      <w:marBottom w:val="0"/>
      <w:divBdr>
        <w:top w:val="none" w:sz="0" w:space="0" w:color="auto"/>
        <w:left w:val="none" w:sz="0" w:space="0" w:color="auto"/>
        <w:bottom w:val="none" w:sz="0" w:space="0" w:color="auto"/>
        <w:right w:val="none" w:sz="0" w:space="0" w:color="auto"/>
      </w:divBdr>
    </w:div>
    <w:div w:id="1593733327">
      <w:bodyDiv w:val="1"/>
      <w:marLeft w:val="0"/>
      <w:marRight w:val="0"/>
      <w:marTop w:val="0"/>
      <w:marBottom w:val="0"/>
      <w:divBdr>
        <w:top w:val="none" w:sz="0" w:space="0" w:color="auto"/>
        <w:left w:val="none" w:sz="0" w:space="0" w:color="auto"/>
        <w:bottom w:val="none" w:sz="0" w:space="0" w:color="auto"/>
        <w:right w:val="none" w:sz="0" w:space="0" w:color="auto"/>
      </w:divBdr>
    </w:div>
    <w:div w:id="1593933765">
      <w:bodyDiv w:val="1"/>
      <w:marLeft w:val="0"/>
      <w:marRight w:val="0"/>
      <w:marTop w:val="0"/>
      <w:marBottom w:val="0"/>
      <w:divBdr>
        <w:top w:val="none" w:sz="0" w:space="0" w:color="auto"/>
        <w:left w:val="none" w:sz="0" w:space="0" w:color="auto"/>
        <w:bottom w:val="none" w:sz="0" w:space="0" w:color="auto"/>
        <w:right w:val="none" w:sz="0" w:space="0" w:color="auto"/>
      </w:divBdr>
    </w:div>
    <w:div w:id="1593976683">
      <w:bodyDiv w:val="1"/>
      <w:marLeft w:val="0"/>
      <w:marRight w:val="0"/>
      <w:marTop w:val="0"/>
      <w:marBottom w:val="0"/>
      <w:divBdr>
        <w:top w:val="none" w:sz="0" w:space="0" w:color="auto"/>
        <w:left w:val="none" w:sz="0" w:space="0" w:color="auto"/>
        <w:bottom w:val="none" w:sz="0" w:space="0" w:color="auto"/>
        <w:right w:val="none" w:sz="0" w:space="0" w:color="auto"/>
      </w:divBdr>
    </w:div>
    <w:div w:id="1594121713">
      <w:bodyDiv w:val="1"/>
      <w:marLeft w:val="0"/>
      <w:marRight w:val="0"/>
      <w:marTop w:val="0"/>
      <w:marBottom w:val="0"/>
      <w:divBdr>
        <w:top w:val="none" w:sz="0" w:space="0" w:color="auto"/>
        <w:left w:val="none" w:sz="0" w:space="0" w:color="auto"/>
        <w:bottom w:val="none" w:sz="0" w:space="0" w:color="auto"/>
        <w:right w:val="none" w:sz="0" w:space="0" w:color="auto"/>
      </w:divBdr>
    </w:div>
    <w:div w:id="1594582055">
      <w:bodyDiv w:val="1"/>
      <w:marLeft w:val="0"/>
      <w:marRight w:val="0"/>
      <w:marTop w:val="0"/>
      <w:marBottom w:val="0"/>
      <w:divBdr>
        <w:top w:val="none" w:sz="0" w:space="0" w:color="auto"/>
        <w:left w:val="none" w:sz="0" w:space="0" w:color="auto"/>
        <w:bottom w:val="none" w:sz="0" w:space="0" w:color="auto"/>
        <w:right w:val="none" w:sz="0" w:space="0" w:color="auto"/>
      </w:divBdr>
    </w:div>
    <w:div w:id="1594701450">
      <w:bodyDiv w:val="1"/>
      <w:marLeft w:val="0"/>
      <w:marRight w:val="0"/>
      <w:marTop w:val="0"/>
      <w:marBottom w:val="0"/>
      <w:divBdr>
        <w:top w:val="none" w:sz="0" w:space="0" w:color="auto"/>
        <w:left w:val="none" w:sz="0" w:space="0" w:color="auto"/>
        <w:bottom w:val="none" w:sz="0" w:space="0" w:color="auto"/>
        <w:right w:val="none" w:sz="0" w:space="0" w:color="auto"/>
      </w:divBdr>
    </w:div>
    <w:div w:id="1595624491">
      <w:bodyDiv w:val="1"/>
      <w:marLeft w:val="0"/>
      <w:marRight w:val="0"/>
      <w:marTop w:val="0"/>
      <w:marBottom w:val="0"/>
      <w:divBdr>
        <w:top w:val="none" w:sz="0" w:space="0" w:color="auto"/>
        <w:left w:val="none" w:sz="0" w:space="0" w:color="auto"/>
        <w:bottom w:val="none" w:sz="0" w:space="0" w:color="auto"/>
        <w:right w:val="none" w:sz="0" w:space="0" w:color="auto"/>
      </w:divBdr>
    </w:div>
    <w:div w:id="1596327963">
      <w:bodyDiv w:val="1"/>
      <w:marLeft w:val="0"/>
      <w:marRight w:val="0"/>
      <w:marTop w:val="0"/>
      <w:marBottom w:val="0"/>
      <w:divBdr>
        <w:top w:val="none" w:sz="0" w:space="0" w:color="auto"/>
        <w:left w:val="none" w:sz="0" w:space="0" w:color="auto"/>
        <w:bottom w:val="none" w:sz="0" w:space="0" w:color="auto"/>
        <w:right w:val="none" w:sz="0" w:space="0" w:color="auto"/>
      </w:divBdr>
    </w:div>
    <w:div w:id="1596594731">
      <w:bodyDiv w:val="1"/>
      <w:marLeft w:val="0"/>
      <w:marRight w:val="0"/>
      <w:marTop w:val="0"/>
      <w:marBottom w:val="0"/>
      <w:divBdr>
        <w:top w:val="none" w:sz="0" w:space="0" w:color="auto"/>
        <w:left w:val="none" w:sz="0" w:space="0" w:color="auto"/>
        <w:bottom w:val="none" w:sz="0" w:space="0" w:color="auto"/>
        <w:right w:val="none" w:sz="0" w:space="0" w:color="auto"/>
      </w:divBdr>
    </w:div>
    <w:div w:id="1597056749">
      <w:bodyDiv w:val="1"/>
      <w:marLeft w:val="0"/>
      <w:marRight w:val="0"/>
      <w:marTop w:val="0"/>
      <w:marBottom w:val="0"/>
      <w:divBdr>
        <w:top w:val="none" w:sz="0" w:space="0" w:color="auto"/>
        <w:left w:val="none" w:sz="0" w:space="0" w:color="auto"/>
        <w:bottom w:val="none" w:sz="0" w:space="0" w:color="auto"/>
        <w:right w:val="none" w:sz="0" w:space="0" w:color="auto"/>
      </w:divBdr>
    </w:div>
    <w:div w:id="1597396407">
      <w:bodyDiv w:val="1"/>
      <w:marLeft w:val="0"/>
      <w:marRight w:val="0"/>
      <w:marTop w:val="0"/>
      <w:marBottom w:val="0"/>
      <w:divBdr>
        <w:top w:val="none" w:sz="0" w:space="0" w:color="auto"/>
        <w:left w:val="none" w:sz="0" w:space="0" w:color="auto"/>
        <w:bottom w:val="none" w:sz="0" w:space="0" w:color="auto"/>
        <w:right w:val="none" w:sz="0" w:space="0" w:color="auto"/>
      </w:divBdr>
    </w:div>
    <w:div w:id="1597667897">
      <w:bodyDiv w:val="1"/>
      <w:marLeft w:val="0"/>
      <w:marRight w:val="0"/>
      <w:marTop w:val="0"/>
      <w:marBottom w:val="0"/>
      <w:divBdr>
        <w:top w:val="none" w:sz="0" w:space="0" w:color="auto"/>
        <w:left w:val="none" w:sz="0" w:space="0" w:color="auto"/>
        <w:bottom w:val="none" w:sz="0" w:space="0" w:color="auto"/>
        <w:right w:val="none" w:sz="0" w:space="0" w:color="auto"/>
      </w:divBdr>
    </w:div>
    <w:div w:id="1598562153">
      <w:bodyDiv w:val="1"/>
      <w:marLeft w:val="0"/>
      <w:marRight w:val="0"/>
      <w:marTop w:val="0"/>
      <w:marBottom w:val="0"/>
      <w:divBdr>
        <w:top w:val="none" w:sz="0" w:space="0" w:color="auto"/>
        <w:left w:val="none" w:sz="0" w:space="0" w:color="auto"/>
        <w:bottom w:val="none" w:sz="0" w:space="0" w:color="auto"/>
        <w:right w:val="none" w:sz="0" w:space="0" w:color="auto"/>
      </w:divBdr>
    </w:div>
    <w:div w:id="1598563947">
      <w:bodyDiv w:val="1"/>
      <w:marLeft w:val="0"/>
      <w:marRight w:val="0"/>
      <w:marTop w:val="0"/>
      <w:marBottom w:val="0"/>
      <w:divBdr>
        <w:top w:val="none" w:sz="0" w:space="0" w:color="auto"/>
        <w:left w:val="none" w:sz="0" w:space="0" w:color="auto"/>
        <w:bottom w:val="none" w:sz="0" w:space="0" w:color="auto"/>
        <w:right w:val="none" w:sz="0" w:space="0" w:color="auto"/>
      </w:divBdr>
    </w:div>
    <w:div w:id="1598635020">
      <w:bodyDiv w:val="1"/>
      <w:marLeft w:val="0"/>
      <w:marRight w:val="0"/>
      <w:marTop w:val="0"/>
      <w:marBottom w:val="0"/>
      <w:divBdr>
        <w:top w:val="none" w:sz="0" w:space="0" w:color="auto"/>
        <w:left w:val="none" w:sz="0" w:space="0" w:color="auto"/>
        <w:bottom w:val="none" w:sz="0" w:space="0" w:color="auto"/>
        <w:right w:val="none" w:sz="0" w:space="0" w:color="auto"/>
      </w:divBdr>
    </w:div>
    <w:div w:id="1598903734">
      <w:bodyDiv w:val="1"/>
      <w:marLeft w:val="0"/>
      <w:marRight w:val="0"/>
      <w:marTop w:val="0"/>
      <w:marBottom w:val="0"/>
      <w:divBdr>
        <w:top w:val="none" w:sz="0" w:space="0" w:color="auto"/>
        <w:left w:val="none" w:sz="0" w:space="0" w:color="auto"/>
        <w:bottom w:val="none" w:sz="0" w:space="0" w:color="auto"/>
        <w:right w:val="none" w:sz="0" w:space="0" w:color="auto"/>
      </w:divBdr>
    </w:div>
    <w:div w:id="1599408397">
      <w:bodyDiv w:val="1"/>
      <w:marLeft w:val="0"/>
      <w:marRight w:val="0"/>
      <w:marTop w:val="0"/>
      <w:marBottom w:val="0"/>
      <w:divBdr>
        <w:top w:val="none" w:sz="0" w:space="0" w:color="auto"/>
        <w:left w:val="none" w:sz="0" w:space="0" w:color="auto"/>
        <w:bottom w:val="none" w:sz="0" w:space="0" w:color="auto"/>
        <w:right w:val="none" w:sz="0" w:space="0" w:color="auto"/>
      </w:divBdr>
    </w:div>
    <w:div w:id="1599630795">
      <w:bodyDiv w:val="1"/>
      <w:marLeft w:val="0"/>
      <w:marRight w:val="0"/>
      <w:marTop w:val="0"/>
      <w:marBottom w:val="0"/>
      <w:divBdr>
        <w:top w:val="none" w:sz="0" w:space="0" w:color="auto"/>
        <w:left w:val="none" w:sz="0" w:space="0" w:color="auto"/>
        <w:bottom w:val="none" w:sz="0" w:space="0" w:color="auto"/>
        <w:right w:val="none" w:sz="0" w:space="0" w:color="auto"/>
      </w:divBdr>
    </w:div>
    <w:div w:id="1600259228">
      <w:bodyDiv w:val="1"/>
      <w:marLeft w:val="0"/>
      <w:marRight w:val="0"/>
      <w:marTop w:val="0"/>
      <w:marBottom w:val="0"/>
      <w:divBdr>
        <w:top w:val="none" w:sz="0" w:space="0" w:color="auto"/>
        <w:left w:val="none" w:sz="0" w:space="0" w:color="auto"/>
        <w:bottom w:val="none" w:sz="0" w:space="0" w:color="auto"/>
        <w:right w:val="none" w:sz="0" w:space="0" w:color="auto"/>
      </w:divBdr>
    </w:div>
    <w:div w:id="1600328297">
      <w:bodyDiv w:val="1"/>
      <w:marLeft w:val="0"/>
      <w:marRight w:val="0"/>
      <w:marTop w:val="0"/>
      <w:marBottom w:val="0"/>
      <w:divBdr>
        <w:top w:val="none" w:sz="0" w:space="0" w:color="auto"/>
        <w:left w:val="none" w:sz="0" w:space="0" w:color="auto"/>
        <w:bottom w:val="none" w:sz="0" w:space="0" w:color="auto"/>
        <w:right w:val="none" w:sz="0" w:space="0" w:color="auto"/>
      </w:divBdr>
    </w:div>
    <w:div w:id="1600523821">
      <w:bodyDiv w:val="1"/>
      <w:marLeft w:val="0"/>
      <w:marRight w:val="0"/>
      <w:marTop w:val="0"/>
      <w:marBottom w:val="0"/>
      <w:divBdr>
        <w:top w:val="none" w:sz="0" w:space="0" w:color="auto"/>
        <w:left w:val="none" w:sz="0" w:space="0" w:color="auto"/>
        <w:bottom w:val="none" w:sz="0" w:space="0" w:color="auto"/>
        <w:right w:val="none" w:sz="0" w:space="0" w:color="auto"/>
      </w:divBdr>
    </w:div>
    <w:div w:id="1600524709">
      <w:bodyDiv w:val="1"/>
      <w:marLeft w:val="0"/>
      <w:marRight w:val="0"/>
      <w:marTop w:val="0"/>
      <w:marBottom w:val="0"/>
      <w:divBdr>
        <w:top w:val="none" w:sz="0" w:space="0" w:color="auto"/>
        <w:left w:val="none" w:sz="0" w:space="0" w:color="auto"/>
        <w:bottom w:val="none" w:sz="0" w:space="0" w:color="auto"/>
        <w:right w:val="none" w:sz="0" w:space="0" w:color="auto"/>
      </w:divBdr>
    </w:div>
    <w:div w:id="1601251886">
      <w:bodyDiv w:val="1"/>
      <w:marLeft w:val="0"/>
      <w:marRight w:val="0"/>
      <w:marTop w:val="0"/>
      <w:marBottom w:val="0"/>
      <w:divBdr>
        <w:top w:val="none" w:sz="0" w:space="0" w:color="auto"/>
        <w:left w:val="none" w:sz="0" w:space="0" w:color="auto"/>
        <w:bottom w:val="none" w:sz="0" w:space="0" w:color="auto"/>
        <w:right w:val="none" w:sz="0" w:space="0" w:color="auto"/>
      </w:divBdr>
    </w:div>
    <w:div w:id="1601403483">
      <w:bodyDiv w:val="1"/>
      <w:marLeft w:val="0"/>
      <w:marRight w:val="0"/>
      <w:marTop w:val="0"/>
      <w:marBottom w:val="0"/>
      <w:divBdr>
        <w:top w:val="none" w:sz="0" w:space="0" w:color="auto"/>
        <w:left w:val="none" w:sz="0" w:space="0" w:color="auto"/>
        <w:bottom w:val="none" w:sz="0" w:space="0" w:color="auto"/>
        <w:right w:val="none" w:sz="0" w:space="0" w:color="auto"/>
      </w:divBdr>
    </w:div>
    <w:div w:id="1601641851">
      <w:bodyDiv w:val="1"/>
      <w:marLeft w:val="0"/>
      <w:marRight w:val="0"/>
      <w:marTop w:val="0"/>
      <w:marBottom w:val="0"/>
      <w:divBdr>
        <w:top w:val="none" w:sz="0" w:space="0" w:color="auto"/>
        <w:left w:val="none" w:sz="0" w:space="0" w:color="auto"/>
        <w:bottom w:val="none" w:sz="0" w:space="0" w:color="auto"/>
        <w:right w:val="none" w:sz="0" w:space="0" w:color="auto"/>
      </w:divBdr>
    </w:div>
    <w:div w:id="1601987946">
      <w:bodyDiv w:val="1"/>
      <w:marLeft w:val="0"/>
      <w:marRight w:val="0"/>
      <w:marTop w:val="0"/>
      <w:marBottom w:val="0"/>
      <w:divBdr>
        <w:top w:val="none" w:sz="0" w:space="0" w:color="auto"/>
        <w:left w:val="none" w:sz="0" w:space="0" w:color="auto"/>
        <w:bottom w:val="none" w:sz="0" w:space="0" w:color="auto"/>
        <w:right w:val="none" w:sz="0" w:space="0" w:color="auto"/>
      </w:divBdr>
    </w:div>
    <w:div w:id="1602300101">
      <w:bodyDiv w:val="1"/>
      <w:marLeft w:val="0"/>
      <w:marRight w:val="0"/>
      <w:marTop w:val="0"/>
      <w:marBottom w:val="0"/>
      <w:divBdr>
        <w:top w:val="none" w:sz="0" w:space="0" w:color="auto"/>
        <w:left w:val="none" w:sz="0" w:space="0" w:color="auto"/>
        <w:bottom w:val="none" w:sz="0" w:space="0" w:color="auto"/>
        <w:right w:val="none" w:sz="0" w:space="0" w:color="auto"/>
      </w:divBdr>
    </w:div>
    <w:div w:id="1602300883">
      <w:bodyDiv w:val="1"/>
      <w:marLeft w:val="0"/>
      <w:marRight w:val="0"/>
      <w:marTop w:val="0"/>
      <w:marBottom w:val="0"/>
      <w:divBdr>
        <w:top w:val="none" w:sz="0" w:space="0" w:color="auto"/>
        <w:left w:val="none" w:sz="0" w:space="0" w:color="auto"/>
        <w:bottom w:val="none" w:sz="0" w:space="0" w:color="auto"/>
        <w:right w:val="none" w:sz="0" w:space="0" w:color="auto"/>
      </w:divBdr>
    </w:div>
    <w:div w:id="1602374568">
      <w:bodyDiv w:val="1"/>
      <w:marLeft w:val="0"/>
      <w:marRight w:val="0"/>
      <w:marTop w:val="0"/>
      <w:marBottom w:val="0"/>
      <w:divBdr>
        <w:top w:val="none" w:sz="0" w:space="0" w:color="auto"/>
        <w:left w:val="none" w:sz="0" w:space="0" w:color="auto"/>
        <w:bottom w:val="none" w:sz="0" w:space="0" w:color="auto"/>
        <w:right w:val="none" w:sz="0" w:space="0" w:color="auto"/>
      </w:divBdr>
    </w:div>
    <w:div w:id="1602445821">
      <w:bodyDiv w:val="1"/>
      <w:marLeft w:val="0"/>
      <w:marRight w:val="0"/>
      <w:marTop w:val="0"/>
      <w:marBottom w:val="0"/>
      <w:divBdr>
        <w:top w:val="none" w:sz="0" w:space="0" w:color="auto"/>
        <w:left w:val="none" w:sz="0" w:space="0" w:color="auto"/>
        <w:bottom w:val="none" w:sz="0" w:space="0" w:color="auto"/>
        <w:right w:val="none" w:sz="0" w:space="0" w:color="auto"/>
      </w:divBdr>
    </w:div>
    <w:div w:id="1602832862">
      <w:bodyDiv w:val="1"/>
      <w:marLeft w:val="0"/>
      <w:marRight w:val="0"/>
      <w:marTop w:val="0"/>
      <w:marBottom w:val="0"/>
      <w:divBdr>
        <w:top w:val="none" w:sz="0" w:space="0" w:color="auto"/>
        <w:left w:val="none" w:sz="0" w:space="0" w:color="auto"/>
        <w:bottom w:val="none" w:sz="0" w:space="0" w:color="auto"/>
        <w:right w:val="none" w:sz="0" w:space="0" w:color="auto"/>
      </w:divBdr>
    </w:div>
    <w:div w:id="1603026497">
      <w:bodyDiv w:val="1"/>
      <w:marLeft w:val="0"/>
      <w:marRight w:val="0"/>
      <w:marTop w:val="0"/>
      <w:marBottom w:val="0"/>
      <w:divBdr>
        <w:top w:val="none" w:sz="0" w:space="0" w:color="auto"/>
        <w:left w:val="none" w:sz="0" w:space="0" w:color="auto"/>
        <w:bottom w:val="none" w:sz="0" w:space="0" w:color="auto"/>
        <w:right w:val="none" w:sz="0" w:space="0" w:color="auto"/>
      </w:divBdr>
    </w:div>
    <w:div w:id="1603292935">
      <w:bodyDiv w:val="1"/>
      <w:marLeft w:val="0"/>
      <w:marRight w:val="0"/>
      <w:marTop w:val="0"/>
      <w:marBottom w:val="0"/>
      <w:divBdr>
        <w:top w:val="none" w:sz="0" w:space="0" w:color="auto"/>
        <w:left w:val="none" w:sz="0" w:space="0" w:color="auto"/>
        <w:bottom w:val="none" w:sz="0" w:space="0" w:color="auto"/>
        <w:right w:val="none" w:sz="0" w:space="0" w:color="auto"/>
      </w:divBdr>
    </w:div>
    <w:div w:id="1603490482">
      <w:bodyDiv w:val="1"/>
      <w:marLeft w:val="0"/>
      <w:marRight w:val="0"/>
      <w:marTop w:val="0"/>
      <w:marBottom w:val="0"/>
      <w:divBdr>
        <w:top w:val="none" w:sz="0" w:space="0" w:color="auto"/>
        <w:left w:val="none" w:sz="0" w:space="0" w:color="auto"/>
        <w:bottom w:val="none" w:sz="0" w:space="0" w:color="auto"/>
        <w:right w:val="none" w:sz="0" w:space="0" w:color="auto"/>
      </w:divBdr>
    </w:div>
    <w:div w:id="1603605133">
      <w:bodyDiv w:val="1"/>
      <w:marLeft w:val="0"/>
      <w:marRight w:val="0"/>
      <w:marTop w:val="0"/>
      <w:marBottom w:val="0"/>
      <w:divBdr>
        <w:top w:val="none" w:sz="0" w:space="0" w:color="auto"/>
        <w:left w:val="none" w:sz="0" w:space="0" w:color="auto"/>
        <w:bottom w:val="none" w:sz="0" w:space="0" w:color="auto"/>
        <w:right w:val="none" w:sz="0" w:space="0" w:color="auto"/>
      </w:divBdr>
    </w:div>
    <w:div w:id="1604192611">
      <w:bodyDiv w:val="1"/>
      <w:marLeft w:val="0"/>
      <w:marRight w:val="0"/>
      <w:marTop w:val="0"/>
      <w:marBottom w:val="0"/>
      <w:divBdr>
        <w:top w:val="none" w:sz="0" w:space="0" w:color="auto"/>
        <w:left w:val="none" w:sz="0" w:space="0" w:color="auto"/>
        <w:bottom w:val="none" w:sz="0" w:space="0" w:color="auto"/>
        <w:right w:val="none" w:sz="0" w:space="0" w:color="auto"/>
      </w:divBdr>
    </w:div>
    <w:div w:id="1604343281">
      <w:bodyDiv w:val="1"/>
      <w:marLeft w:val="0"/>
      <w:marRight w:val="0"/>
      <w:marTop w:val="0"/>
      <w:marBottom w:val="0"/>
      <w:divBdr>
        <w:top w:val="none" w:sz="0" w:space="0" w:color="auto"/>
        <w:left w:val="none" w:sz="0" w:space="0" w:color="auto"/>
        <w:bottom w:val="none" w:sz="0" w:space="0" w:color="auto"/>
        <w:right w:val="none" w:sz="0" w:space="0" w:color="auto"/>
      </w:divBdr>
    </w:div>
    <w:div w:id="1604796948">
      <w:bodyDiv w:val="1"/>
      <w:marLeft w:val="0"/>
      <w:marRight w:val="0"/>
      <w:marTop w:val="0"/>
      <w:marBottom w:val="0"/>
      <w:divBdr>
        <w:top w:val="none" w:sz="0" w:space="0" w:color="auto"/>
        <w:left w:val="none" w:sz="0" w:space="0" w:color="auto"/>
        <w:bottom w:val="none" w:sz="0" w:space="0" w:color="auto"/>
        <w:right w:val="none" w:sz="0" w:space="0" w:color="auto"/>
      </w:divBdr>
    </w:div>
    <w:div w:id="1604872371">
      <w:bodyDiv w:val="1"/>
      <w:marLeft w:val="0"/>
      <w:marRight w:val="0"/>
      <w:marTop w:val="0"/>
      <w:marBottom w:val="0"/>
      <w:divBdr>
        <w:top w:val="none" w:sz="0" w:space="0" w:color="auto"/>
        <w:left w:val="none" w:sz="0" w:space="0" w:color="auto"/>
        <w:bottom w:val="none" w:sz="0" w:space="0" w:color="auto"/>
        <w:right w:val="none" w:sz="0" w:space="0" w:color="auto"/>
      </w:divBdr>
    </w:div>
    <w:div w:id="1604875729">
      <w:bodyDiv w:val="1"/>
      <w:marLeft w:val="0"/>
      <w:marRight w:val="0"/>
      <w:marTop w:val="0"/>
      <w:marBottom w:val="0"/>
      <w:divBdr>
        <w:top w:val="none" w:sz="0" w:space="0" w:color="auto"/>
        <w:left w:val="none" w:sz="0" w:space="0" w:color="auto"/>
        <w:bottom w:val="none" w:sz="0" w:space="0" w:color="auto"/>
        <w:right w:val="none" w:sz="0" w:space="0" w:color="auto"/>
      </w:divBdr>
    </w:div>
    <w:div w:id="1604878240">
      <w:bodyDiv w:val="1"/>
      <w:marLeft w:val="0"/>
      <w:marRight w:val="0"/>
      <w:marTop w:val="0"/>
      <w:marBottom w:val="0"/>
      <w:divBdr>
        <w:top w:val="none" w:sz="0" w:space="0" w:color="auto"/>
        <w:left w:val="none" w:sz="0" w:space="0" w:color="auto"/>
        <w:bottom w:val="none" w:sz="0" w:space="0" w:color="auto"/>
        <w:right w:val="none" w:sz="0" w:space="0" w:color="auto"/>
      </w:divBdr>
    </w:div>
    <w:div w:id="1605578151">
      <w:bodyDiv w:val="1"/>
      <w:marLeft w:val="0"/>
      <w:marRight w:val="0"/>
      <w:marTop w:val="0"/>
      <w:marBottom w:val="0"/>
      <w:divBdr>
        <w:top w:val="none" w:sz="0" w:space="0" w:color="auto"/>
        <w:left w:val="none" w:sz="0" w:space="0" w:color="auto"/>
        <w:bottom w:val="none" w:sz="0" w:space="0" w:color="auto"/>
        <w:right w:val="none" w:sz="0" w:space="0" w:color="auto"/>
      </w:divBdr>
    </w:div>
    <w:div w:id="1605646798">
      <w:bodyDiv w:val="1"/>
      <w:marLeft w:val="0"/>
      <w:marRight w:val="0"/>
      <w:marTop w:val="0"/>
      <w:marBottom w:val="0"/>
      <w:divBdr>
        <w:top w:val="none" w:sz="0" w:space="0" w:color="auto"/>
        <w:left w:val="none" w:sz="0" w:space="0" w:color="auto"/>
        <w:bottom w:val="none" w:sz="0" w:space="0" w:color="auto"/>
        <w:right w:val="none" w:sz="0" w:space="0" w:color="auto"/>
      </w:divBdr>
    </w:div>
    <w:div w:id="1605960238">
      <w:bodyDiv w:val="1"/>
      <w:marLeft w:val="0"/>
      <w:marRight w:val="0"/>
      <w:marTop w:val="0"/>
      <w:marBottom w:val="0"/>
      <w:divBdr>
        <w:top w:val="none" w:sz="0" w:space="0" w:color="auto"/>
        <w:left w:val="none" w:sz="0" w:space="0" w:color="auto"/>
        <w:bottom w:val="none" w:sz="0" w:space="0" w:color="auto"/>
        <w:right w:val="none" w:sz="0" w:space="0" w:color="auto"/>
      </w:divBdr>
    </w:div>
    <w:div w:id="1606114569">
      <w:bodyDiv w:val="1"/>
      <w:marLeft w:val="0"/>
      <w:marRight w:val="0"/>
      <w:marTop w:val="0"/>
      <w:marBottom w:val="0"/>
      <w:divBdr>
        <w:top w:val="none" w:sz="0" w:space="0" w:color="auto"/>
        <w:left w:val="none" w:sz="0" w:space="0" w:color="auto"/>
        <w:bottom w:val="none" w:sz="0" w:space="0" w:color="auto"/>
        <w:right w:val="none" w:sz="0" w:space="0" w:color="auto"/>
      </w:divBdr>
    </w:div>
    <w:div w:id="1606689536">
      <w:bodyDiv w:val="1"/>
      <w:marLeft w:val="0"/>
      <w:marRight w:val="0"/>
      <w:marTop w:val="0"/>
      <w:marBottom w:val="0"/>
      <w:divBdr>
        <w:top w:val="none" w:sz="0" w:space="0" w:color="auto"/>
        <w:left w:val="none" w:sz="0" w:space="0" w:color="auto"/>
        <w:bottom w:val="none" w:sz="0" w:space="0" w:color="auto"/>
        <w:right w:val="none" w:sz="0" w:space="0" w:color="auto"/>
      </w:divBdr>
    </w:div>
    <w:div w:id="1607424493">
      <w:bodyDiv w:val="1"/>
      <w:marLeft w:val="0"/>
      <w:marRight w:val="0"/>
      <w:marTop w:val="0"/>
      <w:marBottom w:val="0"/>
      <w:divBdr>
        <w:top w:val="none" w:sz="0" w:space="0" w:color="auto"/>
        <w:left w:val="none" w:sz="0" w:space="0" w:color="auto"/>
        <w:bottom w:val="none" w:sz="0" w:space="0" w:color="auto"/>
        <w:right w:val="none" w:sz="0" w:space="0" w:color="auto"/>
      </w:divBdr>
    </w:div>
    <w:div w:id="1608075523">
      <w:bodyDiv w:val="1"/>
      <w:marLeft w:val="0"/>
      <w:marRight w:val="0"/>
      <w:marTop w:val="0"/>
      <w:marBottom w:val="0"/>
      <w:divBdr>
        <w:top w:val="none" w:sz="0" w:space="0" w:color="auto"/>
        <w:left w:val="none" w:sz="0" w:space="0" w:color="auto"/>
        <w:bottom w:val="none" w:sz="0" w:space="0" w:color="auto"/>
        <w:right w:val="none" w:sz="0" w:space="0" w:color="auto"/>
      </w:divBdr>
    </w:div>
    <w:div w:id="1608542281">
      <w:bodyDiv w:val="1"/>
      <w:marLeft w:val="0"/>
      <w:marRight w:val="0"/>
      <w:marTop w:val="0"/>
      <w:marBottom w:val="0"/>
      <w:divBdr>
        <w:top w:val="none" w:sz="0" w:space="0" w:color="auto"/>
        <w:left w:val="none" w:sz="0" w:space="0" w:color="auto"/>
        <w:bottom w:val="none" w:sz="0" w:space="0" w:color="auto"/>
        <w:right w:val="none" w:sz="0" w:space="0" w:color="auto"/>
      </w:divBdr>
    </w:div>
    <w:div w:id="1608924783">
      <w:bodyDiv w:val="1"/>
      <w:marLeft w:val="0"/>
      <w:marRight w:val="0"/>
      <w:marTop w:val="0"/>
      <w:marBottom w:val="0"/>
      <w:divBdr>
        <w:top w:val="none" w:sz="0" w:space="0" w:color="auto"/>
        <w:left w:val="none" w:sz="0" w:space="0" w:color="auto"/>
        <w:bottom w:val="none" w:sz="0" w:space="0" w:color="auto"/>
        <w:right w:val="none" w:sz="0" w:space="0" w:color="auto"/>
      </w:divBdr>
    </w:div>
    <w:div w:id="1608999167">
      <w:bodyDiv w:val="1"/>
      <w:marLeft w:val="0"/>
      <w:marRight w:val="0"/>
      <w:marTop w:val="0"/>
      <w:marBottom w:val="0"/>
      <w:divBdr>
        <w:top w:val="none" w:sz="0" w:space="0" w:color="auto"/>
        <w:left w:val="none" w:sz="0" w:space="0" w:color="auto"/>
        <w:bottom w:val="none" w:sz="0" w:space="0" w:color="auto"/>
        <w:right w:val="none" w:sz="0" w:space="0" w:color="auto"/>
      </w:divBdr>
    </w:div>
    <w:div w:id="1609045224">
      <w:bodyDiv w:val="1"/>
      <w:marLeft w:val="0"/>
      <w:marRight w:val="0"/>
      <w:marTop w:val="0"/>
      <w:marBottom w:val="0"/>
      <w:divBdr>
        <w:top w:val="none" w:sz="0" w:space="0" w:color="auto"/>
        <w:left w:val="none" w:sz="0" w:space="0" w:color="auto"/>
        <w:bottom w:val="none" w:sz="0" w:space="0" w:color="auto"/>
        <w:right w:val="none" w:sz="0" w:space="0" w:color="auto"/>
      </w:divBdr>
    </w:div>
    <w:div w:id="1609463071">
      <w:bodyDiv w:val="1"/>
      <w:marLeft w:val="0"/>
      <w:marRight w:val="0"/>
      <w:marTop w:val="0"/>
      <w:marBottom w:val="0"/>
      <w:divBdr>
        <w:top w:val="none" w:sz="0" w:space="0" w:color="auto"/>
        <w:left w:val="none" w:sz="0" w:space="0" w:color="auto"/>
        <w:bottom w:val="none" w:sz="0" w:space="0" w:color="auto"/>
        <w:right w:val="none" w:sz="0" w:space="0" w:color="auto"/>
      </w:divBdr>
    </w:div>
    <w:div w:id="1609503559">
      <w:bodyDiv w:val="1"/>
      <w:marLeft w:val="0"/>
      <w:marRight w:val="0"/>
      <w:marTop w:val="0"/>
      <w:marBottom w:val="0"/>
      <w:divBdr>
        <w:top w:val="none" w:sz="0" w:space="0" w:color="auto"/>
        <w:left w:val="none" w:sz="0" w:space="0" w:color="auto"/>
        <w:bottom w:val="none" w:sz="0" w:space="0" w:color="auto"/>
        <w:right w:val="none" w:sz="0" w:space="0" w:color="auto"/>
      </w:divBdr>
    </w:div>
    <w:div w:id="1609505874">
      <w:bodyDiv w:val="1"/>
      <w:marLeft w:val="0"/>
      <w:marRight w:val="0"/>
      <w:marTop w:val="0"/>
      <w:marBottom w:val="0"/>
      <w:divBdr>
        <w:top w:val="none" w:sz="0" w:space="0" w:color="auto"/>
        <w:left w:val="none" w:sz="0" w:space="0" w:color="auto"/>
        <w:bottom w:val="none" w:sz="0" w:space="0" w:color="auto"/>
        <w:right w:val="none" w:sz="0" w:space="0" w:color="auto"/>
      </w:divBdr>
    </w:div>
    <w:div w:id="1609702111">
      <w:bodyDiv w:val="1"/>
      <w:marLeft w:val="0"/>
      <w:marRight w:val="0"/>
      <w:marTop w:val="0"/>
      <w:marBottom w:val="0"/>
      <w:divBdr>
        <w:top w:val="none" w:sz="0" w:space="0" w:color="auto"/>
        <w:left w:val="none" w:sz="0" w:space="0" w:color="auto"/>
        <w:bottom w:val="none" w:sz="0" w:space="0" w:color="auto"/>
        <w:right w:val="none" w:sz="0" w:space="0" w:color="auto"/>
      </w:divBdr>
    </w:div>
    <w:div w:id="1609772907">
      <w:bodyDiv w:val="1"/>
      <w:marLeft w:val="0"/>
      <w:marRight w:val="0"/>
      <w:marTop w:val="0"/>
      <w:marBottom w:val="0"/>
      <w:divBdr>
        <w:top w:val="none" w:sz="0" w:space="0" w:color="auto"/>
        <w:left w:val="none" w:sz="0" w:space="0" w:color="auto"/>
        <w:bottom w:val="none" w:sz="0" w:space="0" w:color="auto"/>
        <w:right w:val="none" w:sz="0" w:space="0" w:color="auto"/>
      </w:divBdr>
    </w:div>
    <w:div w:id="1609773420">
      <w:bodyDiv w:val="1"/>
      <w:marLeft w:val="0"/>
      <w:marRight w:val="0"/>
      <w:marTop w:val="0"/>
      <w:marBottom w:val="0"/>
      <w:divBdr>
        <w:top w:val="none" w:sz="0" w:space="0" w:color="auto"/>
        <w:left w:val="none" w:sz="0" w:space="0" w:color="auto"/>
        <w:bottom w:val="none" w:sz="0" w:space="0" w:color="auto"/>
        <w:right w:val="none" w:sz="0" w:space="0" w:color="auto"/>
      </w:divBdr>
    </w:div>
    <w:div w:id="1609779030">
      <w:bodyDiv w:val="1"/>
      <w:marLeft w:val="0"/>
      <w:marRight w:val="0"/>
      <w:marTop w:val="0"/>
      <w:marBottom w:val="0"/>
      <w:divBdr>
        <w:top w:val="none" w:sz="0" w:space="0" w:color="auto"/>
        <w:left w:val="none" w:sz="0" w:space="0" w:color="auto"/>
        <w:bottom w:val="none" w:sz="0" w:space="0" w:color="auto"/>
        <w:right w:val="none" w:sz="0" w:space="0" w:color="auto"/>
      </w:divBdr>
    </w:div>
    <w:div w:id="1609896930">
      <w:bodyDiv w:val="1"/>
      <w:marLeft w:val="0"/>
      <w:marRight w:val="0"/>
      <w:marTop w:val="0"/>
      <w:marBottom w:val="0"/>
      <w:divBdr>
        <w:top w:val="none" w:sz="0" w:space="0" w:color="auto"/>
        <w:left w:val="none" w:sz="0" w:space="0" w:color="auto"/>
        <w:bottom w:val="none" w:sz="0" w:space="0" w:color="auto"/>
        <w:right w:val="none" w:sz="0" w:space="0" w:color="auto"/>
      </w:divBdr>
    </w:div>
    <w:div w:id="1609921187">
      <w:bodyDiv w:val="1"/>
      <w:marLeft w:val="0"/>
      <w:marRight w:val="0"/>
      <w:marTop w:val="0"/>
      <w:marBottom w:val="0"/>
      <w:divBdr>
        <w:top w:val="none" w:sz="0" w:space="0" w:color="auto"/>
        <w:left w:val="none" w:sz="0" w:space="0" w:color="auto"/>
        <w:bottom w:val="none" w:sz="0" w:space="0" w:color="auto"/>
        <w:right w:val="none" w:sz="0" w:space="0" w:color="auto"/>
      </w:divBdr>
    </w:div>
    <w:div w:id="1609966497">
      <w:bodyDiv w:val="1"/>
      <w:marLeft w:val="0"/>
      <w:marRight w:val="0"/>
      <w:marTop w:val="0"/>
      <w:marBottom w:val="0"/>
      <w:divBdr>
        <w:top w:val="none" w:sz="0" w:space="0" w:color="auto"/>
        <w:left w:val="none" w:sz="0" w:space="0" w:color="auto"/>
        <w:bottom w:val="none" w:sz="0" w:space="0" w:color="auto"/>
        <w:right w:val="none" w:sz="0" w:space="0" w:color="auto"/>
      </w:divBdr>
    </w:div>
    <w:div w:id="1610355477">
      <w:bodyDiv w:val="1"/>
      <w:marLeft w:val="0"/>
      <w:marRight w:val="0"/>
      <w:marTop w:val="0"/>
      <w:marBottom w:val="0"/>
      <w:divBdr>
        <w:top w:val="none" w:sz="0" w:space="0" w:color="auto"/>
        <w:left w:val="none" w:sz="0" w:space="0" w:color="auto"/>
        <w:bottom w:val="none" w:sz="0" w:space="0" w:color="auto"/>
        <w:right w:val="none" w:sz="0" w:space="0" w:color="auto"/>
      </w:divBdr>
      <w:divsChild>
        <w:div w:id="1600025428">
          <w:marLeft w:val="640"/>
          <w:marRight w:val="0"/>
          <w:marTop w:val="0"/>
          <w:marBottom w:val="0"/>
          <w:divBdr>
            <w:top w:val="none" w:sz="0" w:space="0" w:color="auto"/>
            <w:left w:val="none" w:sz="0" w:space="0" w:color="auto"/>
            <w:bottom w:val="none" w:sz="0" w:space="0" w:color="auto"/>
            <w:right w:val="none" w:sz="0" w:space="0" w:color="auto"/>
          </w:divBdr>
        </w:div>
        <w:div w:id="1943493251">
          <w:marLeft w:val="640"/>
          <w:marRight w:val="0"/>
          <w:marTop w:val="0"/>
          <w:marBottom w:val="0"/>
          <w:divBdr>
            <w:top w:val="none" w:sz="0" w:space="0" w:color="auto"/>
            <w:left w:val="none" w:sz="0" w:space="0" w:color="auto"/>
            <w:bottom w:val="none" w:sz="0" w:space="0" w:color="auto"/>
            <w:right w:val="none" w:sz="0" w:space="0" w:color="auto"/>
          </w:divBdr>
        </w:div>
        <w:div w:id="1167090642">
          <w:marLeft w:val="640"/>
          <w:marRight w:val="0"/>
          <w:marTop w:val="0"/>
          <w:marBottom w:val="0"/>
          <w:divBdr>
            <w:top w:val="none" w:sz="0" w:space="0" w:color="auto"/>
            <w:left w:val="none" w:sz="0" w:space="0" w:color="auto"/>
            <w:bottom w:val="none" w:sz="0" w:space="0" w:color="auto"/>
            <w:right w:val="none" w:sz="0" w:space="0" w:color="auto"/>
          </w:divBdr>
        </w:div>
        <w:div w:id="2045058991">
          <w:marLeft w:val="640"/>
          <w:marRight w:val="0"/>
          <w:marTop w:val="0"/>
          <w:marBottom w:val="0"/>
          <w:divBdr>
            <w:top w:val="none" w:sz="0" w:space="0" w:color="auto"/>
            <w:left w:val="none" w:sz="0" w:space="0" w:color="auto"/>
            <w:bottom w:val="none" w:sz="0" w:space="0" w:color="auto"/>
            <w:right w:val="none" w:sz="0" w:space="0" w:color="auto"/>
          </w:divBdr>
        </w:div>
        <w:div w:id="2143502197">
          <w:marLeft w:val="640"/>
          <w:marRight w:val="0"/>
          <w:marTop w:val="0"/>
          <w:marBottom w:val="0"/>
          <w:divBdr>
            <w:top w:val="none" w:sz="0" w:space="0" w:color="auto"/>
            <w:left w:val="none" w:sz="0" w:space="0" w:color="auto"/>
            <w:bottom w:val="none" w:sz="0" w:space="0" w:color="auto"/>
            <w:right w:val="none" w:sz="0" w:space="0" w:color="auto"/>
          </w:divBdr>
        </w:div>
        <w:div w:id="1338727964">
          <w:marLeft w:val="640"/>
          <w:marRight w:val="0"/>
          <w:marTop w:val="0"/>
          <w:marBottom w:val="0"/>
          <w:divBdr>
            <w:top w:val="none" w:sz="0" w:space="0" w:color="auto"/>
            <w:left w:val="none" w:sz="0" w:space="0" w:color="auto"/>
            <w:bottom w:val="none" w:sz="0" w:space="0" w:color="auto"/>
            <w:right w:val="none" w:sz="0" w:space="0" w:color="auto"/>
          </w:divBdr>
        </w:div>
        <w:div w:id="514729509">
          <w:marLeft w:val="640"/>
          <w:marRight w:val="0"/>
          <w:marTop w:val="0"/>
          <w:marBottom w:val="0"/>
          <w:divBdr>
            <w:top w:val="none" w:sz="0" w:space="0" w:color="auto"/>
            <w:left w:val="none" w:sz="0" w:space="0" w:color="auto"/>
            <w:bottom w:val="none" w:sz="0" w:space="0" w:color="auto"/>
            <w:right w:val="none" w:sz="0" w:space="0" w:color="auto"/>
          </w:divBdr>
        </w:div>
        <w:div w:id="1676954109">
          <w:marLeft w:val="640"/>
          <w:marRight w:val="0"/>
          <w:marTop w:val="0"/>
          <w:marBottom w:val="0"/>
          <w:divBdr>
            <w:top w:val="none" w:sz="0" w:space="0" w:color="auto"/>
            <w:left w:val="none" w:sz="0" w:space="0" w:color="auto"/>
            <w:bottom w:val="none" w:sz="0" w:space="0" w:color="auto"/>
            <w:right w:val="none" w:sz="0" w:space="0" w:color="auto"/>
          </w:divBdr>
        </w:div>
        <w:div w:id="217665637">
          <w:marLeft w:val="640"/>
          <w:marRight w:val="0"/>
          <w:marTop w:val="0"/>
          <w:marBottom w:val="0"/>
          <w:divBdr>
            <w:top w:val="none" w:sz="0" w:space="0" w:color="auto"/>
            <w:left w:val="none" w:sz="0" w:space="0" w:color="auto"/>
            <w:bottom w:val="none" w:sz="0" w:space="0" w:color="auto"/>
            <w:right w:val="none" w:sz="0" w:space="0" w:color="auto"/>
          </w:divBdr>
        </w:div>
        <w:div w:id="1561483277">
          <w:marLeft w:val="640"/>
          <w:marRight w:val="0"/>
          <w:marTop w:val="0"/>
          <w:marBottom w:val="0"/>
          <w:divBdr>
            <w:top w:val="none" w:sz="0" w:space="0" w:color="auto"/>
            <w:left w:val="none" w:sz="0" w:space="0" w:color="auto"/>
            <w:bottom w:val="none" w:sz="0" w:space="0" w:color="auto"/>
            <w:right w:val="none" w:sz="0" w:space="0" w:color="auto"/>
          </w:divBdr>
        </w:div>
        <w:div w:id="445393465">
          <w:marLeft w:val="640"/>
          <w:marRight w:val="0"/>
          <w:marTop w:val="0"/>
          <w:marBottom w:val="0"/>
          <w:divBdr>
            <w:top w:val="none" w:sz="0" w:space="0" w:color="auto"/>
            <w:left w:val="none" w:sz="0" w:space="0" w:color="auto"/>
            <w:bottom w:val="none" w:sz="0" w:space="0" w:color="auto"/>
            <w:right w:val="none" w:sz="0" w:space="0" w:color="auto"/>
          </w:divBdr>
        </w:div>
        <w:div w:id="1290748714">
          <w:marLeft w:val="640"/>
          <w:marRight w:val="0"/>
          <w:marTop w:val="0"/>
          <w:marBottom w:val="0"/>
          <w:divBdr>
            <w:top w:val="none" w:sz="0" w:space="0" w:color="auto"/>
            <w:left w:val="none" w:sz="0" w:space="0" w:color="auto"/>
            <w:bottom w:val="none" w:sz="0" w:space="0" w:color="auto"/>
            <w:right w:val="none" w:sz="0" w:space="0" w:color="auto"/>
          </w:divBdr>
        </w:div>
        <w:div w:id="1634367933">
          <w:marLeft w:val="640"/>
          <w:marRight w:val="0"/>
          <w:marTop w:val="0"/>
          <w:marBottom w:val="0"/>
          <w:divBdr>
            <w:top w:val="none" w:sz="0" w:space="0" w:color="auto"/>
            <w:left w:val="none" w:sz="0" w:space="0" w:color="auto"/>
            <w:bottom w:val="none" w:sz="0" w:space="0" w:color="auto"/>
            <w:right w:val="none" w:sz="0" w:space="0" w:color="auto"/>
          </w:divBdr>
        </w:div>
        <w:div w:id="1319306842">
          <w:marLeft w:val="640"/>
          <w:marRight w:val="0"/>
          <w:marTop w:val="0"/>
          <w:marBottom w:val="0"/>
          <w:divBdr>
            <w:top w:val="none" w:sz="0" w:space="0" w:color="auto"/>
            <w:left w:val="none" w:sz="0" w:space="0" w:color="auto"/>
            <w:bottom w:val="none" w:sz="0" w:space="0" w:color="auto"/>
            <w:right w:val="none" w:sz="0" w:space="0" w:color="auto"/>
          </w:divBdr>
        </w:div>
        <w:div w:id="1777826278">
          <w:marLeft w:val="640"/>
          <w:marRight w:val="0"/>
          <w:marTop w:val="0"/>
          <w:marBottom w:val="0"/>
          <w:divBdr>
            <w:top w:val="none" w:sz="0" w:space="0" w:color="auto"/>
            <w:left w:val="none" w:sz="0" w:space="0" w:color="auto"/>
            <w:bottom w:val="none" w:sz="0" w:space="0" w:color="auto"/>
            <w:right w:val="none" w:sz="0" w:space="0" w:color="auto"/>
          </w:divBdr>
        </w:div>
        <w:div w:id="1265456297">
          <w:marLeft w:val="640"/>
          <w:marRight w:val="0"/>
          <w:marTop w:val="0"/>
          <w:marBottom w:val="0"/>
          <w:divBdr>
            <w:top w:val="none" w:sz="0" w:space="0" w:color="auto"/>
            <w:left w:val="none" w:sz="0" w:space="0" w:color="auto"/>
            <w:bottom w:val="none" w:sz="0" w:space="0" w:color="auto"/>
            <w:right w:val="none" w:sz="0" w:space="0" w:color="auto"/>
          </w:divBdr>
        </w:div>
        <w:div w:id="990717376">
          <w:marLeft w:val="640"/>
          <w:marRight w:val="0"/>
          <w:marTop w:val="0"/>
          <w:marBottom w:val="0"/>
          <w:divBdr>
            <w:top w:val="none" w:sz="0" w:space="0" w:color="auto"/>
            <w:left w:val="none" w:sz="0" w:space="0" w:color="auto"/>
            <w:bottom w:val="none" w:sz="0" w:space="0" w:color="auto"/>
            <w:right w:val="none" w:sz="0" w:space="0" w:color="auto"/>
          </w:divBdr>
        </w:div>
        <w:div w:id="363949398">
          <w:marLeft w:val="640"/>
          <w:marRight w:val="0"/>
          <w:marTop w:val="0"/>
          <w:marBottom w:val="0"/>
          <w:divBdr>
            <w:top w:val="none" w:sz="0" w:space="0" w:color="auto"/>
            <w:left w:val="none" w:sz="0" w:space="0" w:color="auto"/>
            <w:bottom w:val="none" w:sz="0" w:space="0" w:color="auto"/>
            <w:right w:val="none" w:sz="0" w:space="0" w:color="auto"/>
          </w:divBdr>
        </w:div>
        <w:div w:id="1765109576">
          <w:marLeft w:val="640"/>
          <w:marRight w:val="0"/>
          <w:marTop w:val="0"/>
          <w:marBottom w:val="0"/>
          <w:divBdr>
            <w:top w:val="none" w:sz="0" w:space="0" w:color="auto"/>
            <w:left w:val="none" w:sz="0" w:space="0" w:color="auto"/>
            <w:bottom w:val="none" w:sz="0" w:space="0" w:color="auto"/>
            <w:right w:val="none" w:sz="0" w:space="0" w:color="auto"/>
          </w:divBdr>
        </w:div>
        <w:div w:id="702824904">
          <w:marLeft w:val="640"/>
          <w:marRight w:val="0"/>
          <w:marTop w:val="0"/>
          <w:marBottom w:val="0"/>
          <w:divBdr>
            <w:top w:val="none" w:sz="0" w:space="0" w:color="auto"/>
            <w:left w:val="none" w:sz="0" w:space="0" w:color="auto"/>
            <w:bottom w:val="none" w:sz="0" w:space="0" w:color="auto"/>
            <w:right w:val="none" w:sz="0" w:space="0" w:color="auto"/>
          </w:divBdr>
        </w:div>
        <w:div w:id="620039053">
          <w:marLeft w:val="640"/>
          <w:marRight w:val="0"/>
          <w:marTop w:val="0"/>
          <w:marBottom w:val="0"/>
          <w:divBdr>
            <w:top w:val="none" w:sz="0" w:space="0" w:color="auto"/>
            <w:left w:val="none" w:sz="0" w:space="0" w:color="auto"/>
            <w:bottom w:val="none" w:sz="0" w:space="0" w:color="auto"/>
            <w:right w:val="none" w:sz="0" w:space="0" w:color="auto"/>
          </w:divBdr>
        </w:div>
        <w:div w:id="337924180">
          <w:marLeft w:val="640"/>
          <w:marRight w:val="0"/>
          <w:marTop w:val="0"/>
          <w:marBottom w:val="0"/>
          <w:divBdr>
            <w:top w:val="none" w:sz="0" w:space="0" w:color="auto"/>
            <w:left w:val="none" w:sz="0" w:space="0" w:color="auto"/>
            <w:bottom w:val="none" w:sz="0" w:space="0" w:color="auto"/>
            <w:right w:val="none" w:sz="0" w:space="0" w:color="auto"/>
          </w:divBdr>
        </w:div>
        <w:div w:id="1585644416">
          <w:marLeft w:val="640"/>
          <w:marRight w:val="0"/>
          <w:marTop w:val="0"/>
          <w:marBottom w:val="0"/>
          <w:divBdr>
            <w:top w:val="none" w:sz="0" w:space="0" w:color="auto"/>
            <w:left w:val="none" w:sz="0" w:space="0" w:color="auto"/>
            <w:bottom w:val="none" w:sz="0" w:space="0" w:color="auto"/>
            <w:right w:val="none" w:sz="0" w:space="0" w:color="auto"/>
          </w:divBdr>
        </w:div>
        <w:div w:id="1090542453">
          <w:marLeft w:val="640"/>
          <w:marRight w:val="0"/>
          <w:marTop w:val="0"/>
          <w:marBottom w:val="0"/>
          <w:divBdr>
            <w:top w:val="none" w:sz="0" w:space="0" w:color="auto"/>
            <w:left w:val="none" w:sz="0" w:space="0" w:color="auto"/>
            <w:bottom w:val="none" w:sz="0" w:space="0" w:color="auto"/>
            <w:right w:val="none" w:sz="0" w:space="0" w:color="auto"/>
          </w:divBdr>
        </w:div>
        <w:div w:id="6637974">
          <w:marLeft w:val="640"/>
          <w:marRight w:val="0"/>
          <w:marTop w:val="0"/>
          <w:marBottom w:val="0"/>
          <w:divBdr>
            <w:top w:val="none" w:sz="0" w:space="0" w:color="auto"/>
            <w:left w:val="none" w:sz="0" w:space="0" w:color="auto"/>
            <w:bottom w:val="none" w:sz="0" w:space="0" w:color="auto"/>
            <w:right w:val="none" w:sz="0" w:space="0" w:color="auto"/>
          </w:divBdr>
        </w:div>
        <w:div w:id="510414421">
          <w:marLeft w:val="640"/>
          <w:marRight w:val="0"/>
          <w:marTop w:val="0"/>
          <w:marBottom w:val="0"/>
          <w:divBdr>
            <w:top w:val="none" w:sz="0" w:space="0" w:color="auto"/>
            <w:left w:val="none" w:sz="0" w:space="0" w:color="auto"/>
            <w:bottom w:val="none" w:sz="0" w:space="0" w:color="auto"/>
            <w:right w:val="none" w:sz="0" w:space="0" w:color="auto"/>
          </w:divBdr>
        </w:div>
        <w:div w:id="1226138070">
          <w:marLeft w:val="640"/>
          <w:marRight w:val="0"/>
          <w:marTop w:val="0"/>
          <w:marBottom w:val="0"/>
          <w:divBdr>
            <w:top w:val="none" w:sz="0" w:space="0" w:color="auto"/>
            <w:left w:val="none" w:sz="0" w:space="0" w:color="auto"/>
            <w:bottom w:val="none" w:sz="0" w:space="0" w:color="auto"/>
            <w:right w:val="none" w:sz="0" w:space="0" w:color="auto"/>
          </w:divBdr>
        </w:div>
        <w:div w:id="1901557198">
          <w:marLeft w:val="640"/>
          <w:marRight w:val="0"/>
          <w:marTop w:val="0"/>
          <w:marBottom w:val="0"/>
          <w:divBdr>
            <w:top w:val="none" w:sz="0" w:space="0" w:color="auto"/>
            <w:left w:val="none" w:sz="0" w:space="0" w:color="auto"/>
            <w:bottom w:val="none" w:sz="0" w:space="0" w:color="auto"/>
            <w:right w:val="none" w:sz="0" w:space="0" w:color="auto"/>
          </w:divBdr>
        </w:div>
        <w:div w:id="1046222014">
          <w:marLeft w:val="640"/>
          <w:marRight w:val="0"/>
          <w:marTop w:val="0"/>
          <w:marBottom w:val="0"/>
          <w:divBdr>
            <w:top w:val="none" w:sz="0" w:space="0" w:color="auto"/>
            <w:left w:val="none" w:sz="0" w:space="0" w:color="auto"/>
            <w:bottom w:val="none" w:sz="0" w:space="0" w:color="auto"/>
            <w:right w:val="none" w:sz="0" w:space="0" w:color="auto"/>
          </w:divBdr>
        </w:div>
        <w:div w:id="1918519099">
          <w:marLeft w:val="640"/>
          <w:marRight w:val="0"/>
          <w:marTop w:val="0"/>
          <w:marBottom w:val="0"/>
          <w:divBdr>
            <w:top w:val="none" w:sz="0" w:space="0" w:color="auto"/>
            <w:left w:val="none" w:sz="0" w:space="0" w:color="auto"/>
            <w:bottom w:val="none" w:sz="0" w:space="0" w:color="auto"/>
            <w:right w:val="none" w:sz="0" w:space="0" w:color="auto"/>
          </w:divBdr>
        </w:div>
        <w:div w:id="2015185252">
          <w:marLeft w:val="640"/>
          <w:marRight w:val="0"/>
          <w:marTop w:val="0"/>
          <w:marBottom w:val="0"/>
          <w:divBdr>
            <w:top w:val="none" w:sz="0" w:space="0" w:color="auto"/>
            <w:left w:val="none" w:sz="0" w:space="0" w:color="auto"/>
            <w:bottom w:val="none" w:sz="0" w:space="0" w:color="auto"/>
            <w:right w:val="none" w:sz="0" w:space="0" w:color="auto"/>
          </w:divBdr>
        </w:div>
        <w:div w:id="408885430">
          <w:marLeft w:val="640"/>
          <w:marRight w:val="0"/>
          <w:marTop w:val="0"/>
          <w:marBottom w:val="0"/>
          <w:divBdr>
            <w:top w:val="none" w:sz="0" w:space="0" w:color="auto"/>
            <w:left w:val="none" w:sz="0" w:space="0" w:color="auto"/>
            <w:bottom w:val="none" w:sz="0" w:space="0" w:color="auto"/>
            <w:right w:val="none" w:sz="0" w:space="0" w:color="auto"/>
          </w:divBdr>
        </w:div>
        <w:div w:id="1385180975">
          <w:marLeft w:val="640"/>
          <w:marRight w:val="0"/>
          <w:marTop w:val="0"/>
          <w:marBottom w:val="0"/>
          <w:divBdr>
            <w:top w:val="none" w:sz="0" w:space="0" w:color="auto"/>
            <w:left w:val="none" w:sz="0" w:space="0" w:color="auto"/>
            <w:bottom w:val="none" w:sz="0" w:space="0" w:color="auto"/>
            <w:right w:val="none" w:sz="0" w:space="0" w:color="auto"/>
          </w:divBdr>
        </w:div>
        <w:div w:id="172695066">
          <w:marLeft w:val="640"/>
          <w:marRight w:val="0"/>
          <w:marTop w:val="0"/>
          <w:marBottom w:val="0"/>
          <w:divBdr>
            <w:top w:val="none" w:sz="0" w:space="0" w:color="auto"/>
            <w:left w:val="none" w:sz="0" w:space="0" w:color="auto"/>
            <w:bottom w:val="none" w:sz="0" w:space="0" w:color="auto"/>
            <w:right w:val="none" w:sz="0" w:space="0" w:color="auto"/>
          </w:divBdr>
        </w:div>
        <w:div w:id="1598488950">
          <w:marLeft w:val="640"/>
          <w:marRight w:val="0"/>
          <w:marTop w:val="0"/>
          <w:marBottom w:val="0"/>
          <w:divBdr>
            <w:top w:val="none" w:sz="0" w:space="0" w:color="auto"/>
            <w:left w:val="none" w:sz="0" w:space="0" w:color="auto"/>
            <w:bottom w:val="none" w:sz="0" w:space="0" w:color="auto"/>
            <w:right w:val="none" w:sz="0" w:space="0" w:color="auto"/>
          </w:divBdr>
        </w:div>
        <w:div w:id="1764103905">
          <w:marLeft w:val="640"/>
          <w:marRight w:val="0"/>
          <w:marTop w:val="0"/>
          <w:marBottom w:val="0"/>
          <w:divBdr>
            <w:top w:val="none" w:sz="0" w:space="0" w:color="auto"/>
            <w:left w:val="none" w:sz="0" w:space="0" w:color="auto"/>
            <w:bottom w:val="none" w:sz="0" w:space="0" w:color="auto"/>
            <w:right w:val="none" w:sz="0" w:space="0" w:color="auto"/>
          </w:divBdr>
        </w:div>
        <w:div w:id="1215312207">
          <w:marLeft w:val="640"/>
          <w:marRight w:val="0"/>
          <w:marTop w:val="0"/>
          <w:marBottom w:val="0"/>
          <w:divBdr>
            <w:top w:val="none" w:sz="0" w:space="0" w:color="auto"/>
            <w:left w:val="none" w:sz="0" w:space="0" w:color="auto"/>
            <w:bottom w:val="none" w:sz="0" w:space="0" w:color="auto"/>
            <w:right w:val="none" w:sz="0" w:space="0" w:color="auto"/>
          </w:divBdr>
        </w:div>
        <w:div w:id="2069264503">
          <w:marLeft w:val="640"/>
          <w:marRight w:val="0"/>
          <w:marTop w:val="0"/>
          <w:marBottom w:val="0"/>
          <w:divBdr>
            <w:top w:val="none" w:sz="0" w:space="0" w:color="auto"/>
            <w:left w:val="none" w:sz="0" w:space="0" w:color="auto"/>
            <w:bottom w:val="none" w:sz="0" w:space="0" w:color="auto"/>
            <w:right w:val="none" w:sz="0" w:space="0" w:color="auto"/>
          </w:divBdr>
        </w:div>
        <w:div w:id="1037505921">
          <w:marLeft w:val="640"/>
          <w:marRight w:val="0"/>
          <w:marTop w:val="0"/>
          <w:marBottom w:val="0"/>
          <w:divBdr>
            <w:top w:val="none" w:sz="0" w:space="0" w:color="auto"/>
            <w:left w:val="none" w:sz="0" w:space="0" w:color="auto"/>
            <w:bottom w:val="none" w:sz="0" w:space="0" w:color="auto"/>
            <w:right w:val="none" w:sz="0" w:space="0" w:color="auto"/>
          </w:divBdr>
        </w:div>
        <w:div w:id="80181128">
          <w:marLeft w:val="640"/>
          <w:marRight w:val="0"/>
          <w:marTop w:val="0"/>
          <w:marBottom w:val="0"/>
          <w:divBdr>
            <w:top w:val="none" w:sz="0" w:space="0" w:color="auto"/>
            <w:left w:val="none" w:sz="0" w:space="0" w:color="auto"/>
            <w:bottom w:val="none" w:sz="0" w:space="0" w:color="auto"/>
            <w:right w:val="none" w:sz="0" w:space="0" w:color="auto"/>
          </w:divBdr>
        </w:div>
        <w:div w:id="398022754">
          <w:marLeft w:val="640"/>
          <w:marRight w:val="0"/>
          <w:marTop w:val="0"/>
          <w:marBottom w:val="0"/>
          <w:divBdr>
            <w:top w:val="none" w:sz="0" w:space="0" w:color="auto"/>
            <w:left w:val="none" w:sz="0" w:space="0" w:color="auto"/>
            <w:bottom w:val="none" w:sz="0" w:space="0" w:color="auto"/>
            <w:right w:val="none" w:sz="0" w:space="0" w:color="auto"/>
          </w:divBdr>
        </w:div>
        <w:div w:id="1151755700">
          <w:marLeft w:val="640"/>
          <w:marRight w:val="0"/>
          <w:marTop w:val="0"/>
          <w:marBottom w:val="0"/>
          <w:divBdr>
            <w:top w:val="none" w:sz="0" w:space="0" w:color="auto"/>
            <w:left w:val="none" w:sz="0" w:space="0" w:color="auto"/>
            <w:bottom w:val="none" w:sz="0" w:space="0" w:color="auto"/>
            <w:right w:val="none" w:sz="0" w:space="0" w:color="auto"/>
          </w:divBdr>
        </w:div>
        <w:div w:id="984240370">
          <w:marLeft w:val="640"/>
          <w:marRight w:val="0"/>
          <w:marTop w:val="0"/>
          <w:marBottom w:val="0"/>
          <w:divBdr>
            <w:top w:val="none" w:sz="0" w:space="0" w:color="auto"/>
            <w:left w:val="none" w:sz="0" w:space="0" w:color="auto"/>
            <w:bottom w:val="none" w:sz="0" w:space="0" w:color="auto"/>
            <w:right w:val="none" w:sz="0" w:space="0" w:color="auto"/>
          </w:divBdr>
        </w:div>
        <w:div w:id="437723225">
          <w:marLeft w:val="640"/>
          <w:marRight w:val="0"/>
          <w:marTop w:val="0"/>
          <w:marBottom w:val="0"/>
          <w:divBdr>
            <w:top w:val="none" w:sz="0" w:space="0" w:color="auto"/>
            <w:left w:val="none" w:sz="0" w:space="0" w:color="auto"/>
            <w:bottom w:val="none" w:sz="0" w:space="0" w:color="auto"/>
            <w:right w:val="none" w:sz="0" w:space="0" w:color="auto"/>
          </w:divBdr>
        </w:div>
        <w:div w:id="990985977">
          <w:marLeft w:val="640"/>
          <w:marRight w:val="0"/>
          <w:marTop w:val="0"/>
          <w:marBottom w:val="0"/>
          <w:divBdr>
            <w:top w:val="none" w:sz="0" w:space="0" w:color="auto"/>
            <w:left w:val="none" w:sz="0" w:space="0" w:color="auto"/>
            <w:bottom w:val="none" w:sz="0" w:space="0" w:color="auto"/>
            <w:right w:val="none" w:sz="0" w:space="0" w:color="auto"/>
          </w:divBdr>
        </w:div>
        <w:div w:id="912466145">
          <w:marLeft w:val="640"/>
          <w:marRight w:val="0"/>
          <w:marTop w:val="0"/>
          <w:marBottom w:val="0"/>
          <w:divBdr>
            <w:top w:val="none" w:sz="0" w:space="0" w:color="auto"/>
            <w:left w:val="none" w:sz="0" w:space="0" w:color="auto"/>
            <w:bottom w:val="none" w:sz="0" w:space="0" w:color="auto"/>
            <w:right w:val="none" w:sz="0" w:space="0" w:color="auto"/>
          </w:divBdr>
        </w:div>
        <w:div w:id="66268480">
          <w:marLeft w:val="640"/>
          <w:marRight w:val="0"/>
          <w:marTop w:val="0"/>
          <w:marBottom w:val="0"/>
          <w:divBdr>
            <w:top w:val="none" w:sz="0" w:space="0" w:color="auto"/>
            <w:left w:val="none" w:sz="0" w:space="0" w:color="auto"/>
            <w:bottom w:val="none" w:sz="0" w:space="0" w:color="auto"/>
            <w:right w:val="none" w:sz="0" w:space="0" w:color="auto"/>
          </w:divBdr>
        </w:div>
        <w:div w:id="1458985098">
          <w:marLeft w:val="640"/>
          <w:marRight w:val="0"/>
          <w:marTop w:val="0"/>
          <w:marBottom w:val="0"/>
          <w:divBdr>
            <w:top w:val="none" w:sz="0" w:space="0" w:color="auto"/>
            <w:left w:val="none" w:sz="0" w:space="0" w:color="auto"/>
            <w:bottom w:val="none" w:sz="0" w:space="0" w:color="auto"/>
            <w:right w:val="none" w:sz="0" w:space="0" w:color="auto"/>
          </w:divBdr>
        </w:div>
        <w:div w:id="1682975396">
          <w:marLeft w:val="640"/>
          <w:marRight w:val="0"/>
          <w:marTop w:val="0"/>
          <w:marBottom w:val="0"/>
          <w:divBdr>
            <w:top w:val="none" w:sz="0" w:space="0" w:color="auto"/>
            <w:left w:val="none" w:sz="0" w:space="0" w:color="auto"/>
            <w:bottom w:val="none" w:sz="0" w:space="0" w:color="auto"/>
            <w:right w:val="none" w:sz="0" w:space="0" w:color="auto"/>
          </w:divBdr>
        </w:div>
        <w:div w:id="1920678628">
          <w:marLeft w:val="640"/>
          <w:marRight w:val="0"/>
          <w:marTop w:val="0"/>
          <w:marBottom w:val="0"/>
          <w:divBdr>
            <w:top w:val="none" w:sz="0" w:space="0" w:color="auto"/>
            <w:left w:val="none" w:sz="0" w:space="0" w:color="auto"/>
            <w:bottom w:val="none" w:sz="0" w:space="0" w:color="auto"/>
            <w:right w:val="none" w:sz="0" w:space="0" w:color="auto"/>
          </w:divBdr>
        </w:div>
        <w:div w:id="1635792137">
          <w:marLeft w:val="640"/>
          <w:marRight w:val="0"/>
          <w:marTop w:val="0"/>
          <w:marBottom w:val="0"/>
          <w:divBdr>
            <w:top w:val="none" w:sz="0" w:space="0" w:color="auto"/>
            <w:left w:val="none" w:sz="0" w:space="0" w:color="auto"/>
            <w:bottom w:val="none" w:sz="0" w:space="0" w:color="auto"/>
            <w:right w:val="none" w:sz="0" w:space="0" w:color="auto"/>
          </w:divBdr>
        </w:div>
        <w:div w:id="1610240157">
          <w:marLeft w:val="640"/>
          <w:marRight w:val="0"/>
          <w:marTop w:val="0"/>
          <w:marBottom w:val="0"/>
          <w:divBdr>
            <w:top w:val="none" w:sz="0" w:space="0" w:color="auto"/>
            <w:left w:val="none" w:sz="0" w:space="0" w:color="auto"/>
            <w:bottom w:val="none" w:sz="0" w:space="0" w:color="auto"/>
            <w:right w:val="none" w:sz="0" w:space="0" w:color="auto"/>
          </w:divBdr>
        </w:div>
        <w:div w:id="1236472994">
          <w:marLeft w:val="640"/>
          <w:marRight w:val="0"/>
          <w:marTop w:val="0"/>
          <w:marBottom w:val="0"/>
          <w:divBdr>
            <w:top w:val="none" w:sz="0" w:space="0" w:color="auto"/>
            <w:left w:val="none" w:sz="0" w:space="0" w:color="auto"/>
            <w:bottom w:val="none" w:sz="0" w:space="0" w:color="auto"/>
            <w:right w:val="none" w:sz="0" w:space="0" w:color="auto"/>
          </w:divBdr>
        </w:div>
        <w:div w:id="633365481">
          <w:marLeft w:val="640"/>
          <w:marRight w:val="0"/>
          <w:marTop w:val="0"/>
          <w:marBottom w:val="0"/>
          <w:divBdr>
            <w:top w:val="none" w:sz="0" w:space="0" w:color="auto"/>
            <w:left w:val="none" w:sz="0" w:space="0" w:color="auto"/>
            <w:bottom w:val="none" w:sz="0" w:space="0" w:color="auto"/>
            <w:right w:val="none" w:sz="0" w:space="0" w:color="auto"/>
          </w:divBdr>
        </w:div>
        <w:div w:id="1695615662">
          <w:marLeft w:val="640"/>
          <w:marRight w:val="0"/>
          <w:marTop w:val="0"/>
          <w:marBottom w:val="0"/>
          <w:divBdr>
            <w:top w:val="none" w:sz="0" w:space="0" w:color="auto"/>
            <w:left w:val="none" w:sz="0" w:space="0" w:color="auto"/>
            <w:bottom w:val="none" w:sz="0" w:space="0" w:color="auto"/>
            <w:right w:val="none" w:sz="0" w:space="0" w:color="auto"/>
          </w:divBdr>
        </w:div>
        <w:div w:id="1685010771">
          <w:marLeft w:val="640"/>
          <w:marRight w:val="0"/>
          <w:marTop w:val="0"/>
          <w:marBottom w:val="0"/>
          <w:divBdr>
            <w:top w:val="none" w:sz="0" w:space="0" w:color="auto"/>
            <w:left w:val="none" w:sz="0" w:space="0" w:color="auto"/>
            <w:bottom w:val="none" w:sz="0" w:space="0" w:color="auto"/>
            <w:right w:val="none" w:sz="0" w:space="0" w:color="auto"/>
          </w:divBdr>
        </w:div>
        <w:div w:id="492599784">
          <w:marLeft w:val="640"/>
          <w:marRight w:val="0"/>
          <w:marTop w:val="0"/>
          <w:marBottom w:val="0"/>
          <w:divBdr>
            <w:top w:val="none" w:sz="0" w:space="0" w:color="auto"/>
            <w:left w:val="none" w:sz="0" w:space="0" w:color="auto"/>
            <w:bottom w:val="none" w:sz="0" w:space="0" w:color="auto"/>
            <w:right w:val="none" w:sz="0" w:space="0" w:color="auto"/>
          </w:divBdr>
        </w:div>
        <w:div w:id="1671299436">
          <w:marLeft w:val="640"/>
          <w:marRight w:val="0"/>
          <w:marTop w:val="0"/>
          <w:marBottom w:val="0"/>
          <w:divBdr>
            <w:top w:val="none" w:sz="0" w:space="0" w:color="auto"/>
            <w:left w:val="none" w:sz="0" w:space="0" w:color="auto"/>
            <w:bottom w:val="none" w:sz="0" w:space="0" w:color="auto"/>
            <w:right w:val="none" w:sz="0" w:space="0" w:color="auto"/>
          </w:divBdr>
        </w:div>
        <w:div w:id="736783133">
          <w:marLeft w:val="640"/>
          <w:marRight w:val="0"/>
          <w:marTop w:val="0"/>
          <w:marBottom w:val="0"/>
          <w:divBdr>
            <w:top w:val="none" w:sz="0" w:space="0" w:color="auto"/>
            <w:left w:val="none" w:sz="0" w:space="0" w:color="auto"/>
            <w:bottom w:val="none" w:sz="0" w:space="0" w:color="auto"/>
            <w:right w:val="none" w:sz="0" w:space="0" w:color="auto"/>
          </w:divBdr>
        </w:div>
        <w:div w:id="837309776">
          <w:marLeft w:val="640"/>
          <w:marRight w:val="0"/>
          <w:marTop w:val="0"/>
          <w:marBottom w:val="0"/>
          <w:divBdr>
            <w:top w:val="none" w:sz="0" w:space="0" w:color="auto"/>
            <w:left w:val="none" w:sz="0" w:space="0" w:color="auto"/>
            <w:bottom w:val="none" w:sz="0" w:space="0" w:color="auto"/>
            <w:right w:val="none" w:sz="0" w:space="0" w:color="auto"/>
          </w:divBdr>
        </w:div>
        <w:div w:id="388500629">
          <w:marLeft w:val="640"/>
          <w:marRight w:val="0"/>
          <w:marTop w:val="0"/>
          <w:marBottom w:val="0"/>
          <w:divBdr>
            <w:top w:val="none" w:sz="0" w:space="0" w:color="auto"/>
            <w:left w:val="none" w:sz="0" w:space="0" w:color="auto"/>
            <w:bottom w:val="none" w:sz="0" w:space="0" w:color="auto"/>
            <w:right w:val="none" w:sz="0" w:space="0" w:color="auto"/>
          </w:divBdr>
        </w:div>
        <w:div w:id="1311521347">
          <w:marLeft w:val="640"/>
          <w:marRight w:val="0"/>
          <w:marTop w:val="0"/>
          <w:marBottom w:val="0"/>
          <w:divBdr>
            <w:top w:val="none" w:sz="0" w:space="0" w:color="auto"/>
            <w:left w:val="none" w:sz="0" w:space="0" w:color="auto"/>
            <w:bottom w:val="none" w:sz="0" w:space="0" w:color="auto"/>
            <w:right w:val="none" w:sz="0" w:space="0" w:color="auto"/>
          </w:divBdr>
        </w:div>
        <w:div w:id="1683822331">
          <w:marLeft w:val="640"/>
          <w:marRight w:val="0"/>
          <w:marTop w:val="0"/>
          <w:marBottom w:val="0"/>
          <w:divBdr>
            <w:top w:val="none" w:sz="0" w:space="0" w:color="auto"/>
            <w:left w:val="none" w:sz="0" w:space="0" w:color="auto"/>
            <w:bottom w:val="none" w:sz="0" w:space="0" w:color="auto"/>
            <w:right w:val="none" w:sz="0" w:space="0" w:color="auto"/>
          </w:divBdr>
        </w:div>
        <w:div w:id="1211260819">
          <w:marLeft w:val="640"/>
          <w:marRight w:val="0"/>
          <w:marTop w:val="0"/>
          <w:marBottom w:val="0"/>
          <w:divBdr>
            <w:top w:val="none" w:sz="0" w:space="0" w:color="auto"/>
            <w:left w:val="none" w:sz="0" w:space="0" w:color="auto"/>
            <w:bottom w:val="none" w:sz="0" w:space="0" w:color="auto"/>
            <w:right w:val="none" w:sz="0" w:space="0" w:color="auto"/>
          </w:divBdr>
        </w:div>
        <w:div w:id="660349741">
          <w:marLeft w:val="640"/>
          <w:marRight w:val="0"/>
          <w:marTop w:val="0"/>
          <w:marBottom w:val="0"/>
          <w:divBdr>
            <w:top w:val="none" w:sz="0" w:space="0" w:color="auto"/>
            <w:left w:val="none" w:sz="0" w:space="0" w:color="auto"/>
            <w:bottom w:val="none" w:sz="0" w:space="0" w:color="auto"/>
            <w:right w:val="none" w:sz="0" w:space="0" w:color="auto"/>
          </w:divBdr>
        </w:div>
        <w:div w:id="1341663648">
          <w:marLeft w:val="640"/>
          <w:marRight w:val="0"/>
          <w:marTop w:val="0"/>
          <w:marBottom w:val="0"/>
          <w:divBdr>
            <w:top w:val="none" w:sz="0" w:space="0" w:color="auto"/>
            <w:left w:val="none" w:sz="0" w:space="0" w:color="auto"/>
            <w:bottom w:val="none" w:sz="0" w:space="0" w:color="auto"/>
            <w:right w:val="none" w:sz="0" w:space="0" w:color="auto"/>
          </w:divBdr>
        </w:div>
        <w:div w:id="1426343259">
          <w:marLeft w:val="640"/>
          <w:marRight w:val="0"/>
          <w:marTop w:val="0"/>
          <w:marBottom w:val="0"/>
          <w:divBdr>
            <w:top w:val="none" w:sz="0" w:space="0" w:color="auto"/>
            <w:left w:val="none" w:sz="0" w:space="0" w:color="auto"/>
            <w:bottom w:val="none" w:sz="0" w:space="0" w:color="auto"/>
            <w:right w:val="none" w:sz="0" w:space="0" w:color="auto"/>
          </w:divBdr>
        </w:div>
        <w:div w:id="918949102">
          <w:marLeft w:val="640"/>
          <w:marRight w:val="0"/>
          <w:marTop w:val="0"/>
          <w:marBottom w:val="0"/>
          <w:divBdr>
            <w:top w:val="none" w:sz="0" w:space="0" w:color="auto"/>
            <w:left w:val="none" w:sz="0" w:space="0" w:color="auto"/>
            <w:bottom w:val="none" w:sz="0" w:space="0" w:color="auto"/>
            <w:right w:val="none" w:sz="0" w:space="0" w:color="auto"/>
          </w:divBdr>
        </w:div>
        <w:div w:id="2001544611">
          <w:marLeft w:val="640"/>
          <w:marRight w:val="0"/>
          <w:marTop w:val="0"/>
          <w:marBottom w:val="0"/>
          <w:divBdr>
            <w:top w:val="none" w:sz="0" w:space="0" w:color="auto"/>
            <w:left w:val="none" w:sz="0" w:space="0" w:color="auto"/>
            <w:bottom w:val="none" w:sz="0" w:space="0" w:color="auto"/>
            <w:right w:val="none" w:sz="0" w:space="0" w:color="auto"/>
          </w:divBdr>
        </w:div>
        <w:div w:id="1595436984">
          <w:marLeft w:val="640"/>
          <w:marRight w:val="0"/>
          <w:marTop w:val="0"/>
          <w:marBottom w:val="0"/>
          <w:divBdr>
            <w:top w:val="none" w:sz="0" w:space="0" w:color="auto"/>
            <w:left w:val="none" w:sz="0" w:space="0" w:color="auto"/>
            <w:bottom w:val="none" w:sz="0" w:space="0" w:color="auto"/>
            <w:right w:val="none" w:sz="0" w:space="0" w:color="auto"/>
          </w:divBdr>
        </w:div>
        <w:div w:id="1847593572">
          <w:marLeft w:val="640"/>
          <w:marRight w:val="0"/>
          <w:marTop w:val="0"/>
          <w:marBottom w:val="0"/>
          <w:divBdr>
            <w:top w:val="none" w:sz="0" w:space="0" w:color="auto"/>
            <w:left w:val="none" w:sz="0" w:space="0" w:color="auto"/>
            <w:bottom w:val="none" w:sz="0" w:space="0" w:color="auto"/>
            <w:right w:val="none" w:sz="0" w:space="0" w:color="auto"/>
          </w:divBdr>
        </w:div>
        <w:div w:id="328138971">
          <w:marLeft w:val="640"/>
          <w:marRight w:val="0"/>
          <w:marTop w:val="0"/>
          <w:marBottom w:val="0"/>
          <w:divBdr>
            <w:top w:val="none" w:sz="0" w:space="0" w:color="auto"/>
            <w:left w:val="none" w:sz="0" w:space="0" w:color="auto"/>
            <w:bottom w:val="none" w:sz="0" w:space="0" w:color="auto"/>
            <w:right w:val="none" w:sz="0" w:space="0" w:color="auto"/>
          </w:divBdr>
        </w:div>
        <w:div w:id="61028145">
          <w:marLeft w:val="640"/>
          <w:marRight w:val="0"/>
          <w:marTop w:val="0"/>
          <w:marBottom w:val="0"/>
          <w:divBdr>
            <w:top w:val="none" w:sz="0" w:space="0" w:color="auto"/>
            <w:left w:val="none" w:sz="0" w:space="0" w:color="auto"/>
            <w:bottom w:val="none" w:sz="0" w:space="0" w:color="auto"/>
            <w:right w:val="none" w:sz="0" w:space="0" w:color="auto"/>
          </w:divBdr>
        </w:div>
        <w:div w:id="616714448">
          <w:marLeft w:val="640"/>
          <w:marRight w:val="0"/>
          <w:marTop w:val="0"/>
          <w:marBottom w:val="0"/>
          <w:divBdr>
            <w:top w:val="none" w:sz="0" w:space="0" w:color="auto"/>
            <w:left w:val="none" w:sz="0" w:space="0" w:color="auto"/>
            <w:bottom w:val="none" w:sz="0" w:space="0" w:color="auto"/>
            <w:right w:val="none" w:sz="0" w:space="0" w:color="auto"/>
          </w:divBdr>
        </w:div>
        <w:div w:id="619923058">
          <w:marLeft w:val="640"/>
          <w:marRight w:val="0"/>
          <w:marTop w:val="0"/>
          <w:marBottom w:val="0"/>
          <w:divBdr>
            <w:top w:val="none" w:sz="0" w:space="0" w:color="auto"/>
            <w:left w:val="none" w:sz="0" w:space="0" w:color="auto"/>
            <w:bottom w:val="none" w:sz="0" w:space="0" w:color="auto"/>
            <w:right w:val="none" w:sz="0" w:space="0" w:color="auto"/>
          </w:divBdr>
        </w:div>
        <w:div w:id="1849249675">
          <w:marLeft w:val="640"/>
          <w:marRight w:val="0"/>
          <w:marTop w:val="0"/>
          <w:marBottom w:val="0"/>
          <w:divBdr>
            <w:top w:val="none" w:sz="0" w:space="0" w:color="auto"/>
            <w:left w:val="none" w:sz="0" w:space="0" w:color="auto"/>
            <w:bottom w:val="none" w:sz="0" w:space="0" w:color="auto"/>
            <w:right w:val="none" w:sz="0" w:space="0" w:color="auto"/>
          </w:divBdr>
        </w:div>
        <w:div w:id="860239894">
          <w:marLeft w:val="640"/>
          <w:marRight w:val="0"/>
          <w:marTop w:val="0"/>
          <w:marBottom w:val="0"/>
          <w:divBdr>
            <w:top w:val="none" w:sz="0" w:space="0" w:color="auto"/>
            <w:left w:val="none" w:sz="0" w:space="0" w:color="auto"/>
            <w:bottom w:val="none" w:sz="0" w:space="0" w:color="auto"/>
            <w:right w:val="none" w:sz="0" w:space="0" w:color="auto"/>
          </w:divBdr>
        </w:div>
        <w:div w:id="2091387252">
          <w:marLeft w:val="640"/>
          <w:marRight w:val="0"/>
          <w:marTop w:val="0"/>
          <w:marBottom w:val="0"/>
          <w:divBdr>
            <w:top w:val="none" w:sz="0" w:space="0" w:color="auto"/>
            <w:left w:val="none" w:sz="0" w:space="0" w:color="auto"/>
            <w:bottom w:val="none" w:sz="0" w:space="0" w:color="auto"/>
            <w:right w:val="none" w:sz="0" w:space="0" w:color="auto"/>
          </w:divBdr>
        </w:div>
        <w:div w:id="1601596695">
          <w:marLeft w:val="640"/>
          <w:marRight w:val="0"/>
          <w:marTop w:val="0"/>
          <w:marBottom w:val="0"/>
          <w:divBdr>
            <w:top w:val="none" w:sz="0" w:space="0" w:color="auto"/>
            <w:left w:val="none" w:sz="0" w:space="0" w:color="auto"/>
            <w:bottom w:val="none" w:sz="0" w:space="0" w:color="auto"/>
            <w:right w:val="none" w:sz="0" w:space="0" w:color="auto"/>
          </w:divBdr>
        </w:div>
        <w:div w:id="1671979599">
          <w:marLeft w:val="640"/>
          <w:marRight w:val="0"/>
          <w:marTop w:val="0"/>
          <w:marBottom w:val="0"/>
          <w:divBdr>
            <w:top w:val="none" w:sz="0" w:space="0" w:color="auto"/>
            <w:left w:val="none" w:sz="0" w:space="0" w:color="auto"/>
            <w:bottom w:val="none" w:sz="0" w:space="0" w:color="auto"/>
            <w:right w:val="none" w:sz="0" w:space="0" w:color="auto"/>
          </w:divBdr>
        </w:div>
        <w:div w:id="1248002717">
          <w:marLeft w:val="640"/>
          <w:marRight w:val="0"/>
          <w:marTop w:val="0"/>
          <w:marBottom w:val="0"/>
          <w:divBdr>
            <w:top w:val="none" w:sz="0" w:space="0" w:color="auto"/>
            <w:left w:val="none" w:sz="0" w:space="0" w:color="auto"/>
            <w:bottom w:val="none" w:sz="0" w:space="0" w:color="auto"/>
            <w:right w:val="none" w:sz="0" w:space="0" w:color="auto"/>
          </w:divBdr>
        </w:div>
        <w:div w:id="1497528622">
          <w:marLeft w:val="640"/>
          <w:marRight w:val="0"/>
          <w:marTop w:val="0"/>
          <w:marBottom w:val="0"/>
          <w:divBdr>
            <w:top w:val="none" w:sz="0" w:space="0" w:color="auto"/>
            <w:left w:val="none" w:sz="0" w:space="0" w:color="auto"/>
            <w:bottom w:val="none" w:sz="0" w:space="0" w:color="auto"/>
            <w:right w:val="none" w:sz="0" w:space="0" w:color="auto"/>
          </w:divBdr>
        </w:div>
        <w:div w:id="730424388">
          <w:marLeft w:val="640"/>
          <w:marRight w:val="0"/>
          <w:marTop w:val="0"/>
          <w:marBottom w:val="0"/>
          <w:divBdr>
            <w:top w:val="none" w:sz="0" w:space="0" w:color="auto"/>
            <w:left w:val="none" w:sz="0" w:space="0" w:color="auto"/>
            <w:bottom w:val="none" w:sz="0" w:space="0" w:color="auto"/>
            <w:right w:val="none" w:sz="0" w:space="0" w:color="auto"/>
          </w:divBdr>
        </w:div>
        <w:div w:id="1708292782">
          <w:marLeft w:val="640"/>
          <w:marRight w:val="0"/>
          <w:marTop w:val="0"/>
          <w:marBottom w:val="0"/>
          <w:divBdr>
            <w:top w:val="none" w:sz="0" w:space="0" w:color="auto"/>
            <w:left w:val="none" w:sz="0" w:space="0" w:color="auto"/>
            <w:bottom w:val="none" w:sz="0" w:space="0" w:color="auto"/>
            <w:right w:val="none" w:sz="0" w:space="0" w:color="auto"/>
          </w:divBdr>
        </w:div>
        <w:div w:id="616562918">
          <w:marLeft w:val="640"/>
          <w:marRight w:val="0"/>
          <w:marTop w:val="0"/>
          <w:marBottom w:val="0"/>
          <w:divBdr>
            <w:top w:val="none" w:sz="0" w:space="0" w:color="auto"/>
            <w:left w:val="none" w:sz="0" w:space="0" w:color="auto"/>
            <w:bottom w:val="none" w:sz="0" w:space="0" w:color="auto"/>
            <w:right w:val="none" w:sz="0" w:space="0" w:color="auto"/>
          </w:divBdr>
        </w:div>
        <w:div w:id="314341529">
          <w:marLeft w:val="640"/>
          <w:marRight w:val="0"/>
          <w:marTop w:val="0"/>
          <w:marBottom w:val="0"/>
          <w:divBdr>
            <w:top w:val="none" w:sz="0" w:space="0" w:color="auto"/>
            <w:left w:val="none" w:sz="0" w:space="0" w:color="auto"/>
            <w:bottom w:val="none" w:sz="0" w:space="0" w:color="auto"/>
            <w:right w:val="none" w:sz="0" w:space="0" w:color="auto"/>
          </w:divBdr>
        </w:div>
        <w:div w:id="520820266">
          <w:marLeft w:val="640"/>
          <w:marRight w:val="0"/>
          <w:marTop w:val="0"/>
          <w:marBottom w:val="0"/>
          <w:divBdr>
            <w:top w:val="none" w:sz="0" w:space="0" w:color="auto"/>
            <w:left w:val="none" w:sz="0" w:space="0" w:color="auto"/>
            <w:bottom w:val="none" w:sz="0" w:space="0" w:color="auto"/>
            <w:right w:val="none" w:sz="0" w:space="0" w:color="auto"/>
          </w:divBdr>
        </w:div>
        <w:div w:id="119152324">
          <w:marLeft w:val="640"/>
          <w:marRight w:val="0"/>
          <w:marTop w:val="0"/>
          <w:marBottom w:val="0"/>
          <w:divBdr>
            <w:top w:val="none" w:sz="0" w:space="0" w:color="auto"/>
            <w:left w:val="none" w:sz="0" w:space="0" w:color="auto"/>
            <w:bottom w:val="none" w:sz="0" w:space="0" w:color="auto"/>
            <w:right w:val="none" w:sz="0" w:space="0" w:color="auto"/>
          </w:divBdr>
        </w:div>
        <w:div w:id="653220061">
          <w:marLeft w:val="640"/>
          <w:marRight w:val="0"/>
          <w:marTop w:val="0"/>
          <w:marBottom w:val="0"/>
          <w:divBdr>
            <w:top w:val="none" w:sz="0" w:space="0" w:color="auto"/>
            <w:left w:val="none" w:sz="0" w:space="0" w:color="auto"/>
            <w:bottom w:val="none" w:sz="0" w:space="0" w:color="auto"/>
            <w:right w:val="none" w:sz="0" w:space="0" w:color="auto"/>
          </w:divBdr>
        </w:div>
        <w:div w:id="747269244">
          <w:marLeft w:val="640"/>
          <w:marRight w:val="0"/>
          <w:marTop w:val="0"/>
          <w:marBottom w:val="0"/>
          <w:divBdr>
            <w:top w:val="none" w:sz="0" w:space="0" w:color="auto"/>
            <w:left w:val="none" w:sz="0" w:space="0" w:color="auto"/>
            <w:bottom w:val="none" w:sz="0" w:space="0" w:color="auto"/>
            <w:right w:val="none" w:sz="0" w:space="0" w:color="auto"/>
          </w:divBdr>
        </w:div>
        <w:div w:id="1941375777">
          <w:marLeft w:val="640"/>
          <w:marRight w:val="0"/>
          <w:marTop w:val="0"/>
          <w:marBottom w:val="0"/>
          <w:divBdr>
            <w:top w:val="none" w:sz="0" w:space="0" w:color="auto"/>
            <w:left w:val="none" w:sz="0" w:space="0" w:color="auto"/>
            <w:bottom w:val="none" w:sz="0" w:space="0" w:color="auto"/>
            <w:right w:val="none" w:sz="0" w:space="0" w:color="auto"/>
          </w:divBdr>
        </w:div>
        <w:div w:id="1133370">
          <w:marLeft w:val="640"/>
          <w:marRight w:val="0"/>
          <w:marTop w:val="0"/>
          <w:marBottom w:val="0"/>
          <w:divBdr>
            <w:top w:val="none" w:sz="0" w:space="0" w:color="auto"/>
            <w:left w:val="none" w:sz="0" w:space="0" w:color="auto"/>
            <w:bottom w:val="none" w:sz="0" w:space="0" w:color="auto"/>
            <w:right w:val="none" w:sz="0" w:space="0" w:color="auto"/>
          </w:divBdr>
        </w:div>
        <w:div w:id="1050805279">
          <w:marLeft w:val="640"/>
          <w:marRight w:val="0"/>
          <w:marTop w:val="0"/>
          <w:marBottom w:val="0"/>
          <w:divBdr>
            <w:top w:val="none" w:sz="0" w:space="0" w:color="auto"/>
            <w:left w:val="none" w:sz="0" w:space="0" w:color="auto"/>
            <w:bottom w:val="none" w:sz="0" w:space="0" w:color="auto"/>
            <w:right w:val="none" w:sz="0" w:space="0" w:color="auto"/>
          </w:divBdr>
        </w:div>
        <w:div w:id="1805736729">
          <w:marLeft w:val="640"/>
          <w:marRight w:val="0"/>
          <w:marTop w:val="0"/>
          <w:marBottom w:val="0"/>
          <w:divBdr>
            <w:top w:val="none" w:sz="0" w:space="0" w:color="auto"/>
            <w:left w:val="none" w:sz="0" w:space="0" w:color="auto"/>
            <w:bottom w:val="none" w:sz="0" w:space="0" w:color="auto"/>
            <w:right w:val="none" w:sz="0" w:space="0" w:color="auto"/>
          </w:divBdr>
        </w:div>
        <w:div w:id="896934677">
          <w:marLeft w:val="640"/>
          <w:marRight w:val="0"/>
          <w:marTop w:val="0"/>
          <w:marBottom w:val="0"/>
          <w:divBdr>
            <w:top w:val="none" w:sz="0" w:space="0" w:color="auto"/>
            <w:left w:val="none" w:sz="0" w:space="0" w:color="auto"/>
            <w:bottom w:val="none" w:sz="0" w:space="0" w:color="auto"/>
            <w:right w:val="none" w:sz="0" w:space="0" w:color="auto"/>
          </w:divBdr>
        </w:div>
        <w:div w:id="1626308048">
          <w:marLeft w:val="640"/>
          <w:marRight w:val="0"/>
          <w:marTop w:val="0"/>
          <w:marBottom w:val="0"/>
          <w:divBdr>
            <w:top w:val="none" w:sz="0" w:space="0" w:color="auto"/>
            <w:left w:val="none" w:sz="0" w:space="0" w:color="auto"/>
            <w:bottom w:val="none" w:sz="0" w:space="0" w:color="auto"/>
            <w:right w:val="none" w:sz="0" w:space="0" w:color="auto"/>
          </w:divBdr>
        </w:div>
        <w:div w:id="1898933296">
          <w:marLeft w:val="640"/>
          <w:marRight w:val="0"/>
          <w:marTop w:val="0"/>
          <w:marBottom w:val="0"/>
          <w:divBdr>
            <w:top w:val="none" w:sz="0" w:space="0" w:color="auto"/>
            <w:left w:val="none" w:sz="0" w:space="0" w:color="auto"/>
            <w:bottom w:val="none" w:sz="0" w:space="0" w:color="auto"/>
            <w:right w:val="none" w:sz="0" w:space="0" w:color="auto"/>
          </w:divBdr>
        </w:div>
        <w:div w:id="12149928">
          <w:marLeft w:val="640"/>
          <w:marRight w:val="0"/>
          <w:marTop w:val="0"/>
          <w:marBottom w:val="0"/>
          <w:divBdr>
            <w:top w:val="none" w:sz="0" w:space="0" w:color="auto"/>
            <w:left w:val="none" w:sz="0" w:space="0" w:color="auto"/>
            <w:bottom w:val="none" w:sz="0" w:space="0" w:color="auto"/>
            <w:right w:val="none" w:sz="0" w:space="0" w:color="auto"/>
          </w:divBdr>
        </w:div>
        <w:div w:id="58601932">
          <w:marLeft w:val="640"/>
          <w:marRight w:val="0"/>
          <w:marTop w:val="0"/>
          <w:marBottom w:val="0"/>
          <w:divBdr>
            <w:top w:val="none" w:sz="0" w:space="0" w:color="auto"/>
            <w:left w:val="none" w:sz="0" w:space="0" w:color="auto"/>
            <w:bottom w:val="none" w:sz="0" w:space="0" w:color="auto"/>
            <w:right w:val="none" w:sz="0" w:space="0" w:color="auto"/>
          </w:divBdr>
        </w:div>
        <w:div w:id="282812780">
          <w:marLeft w:val="640"/>
          <w:marRight w:val="0"/>
          <w:marTop w:val="0"/>
          <w:marBottom w:val="0"/>
          <w:divBdr>
            <w:top w:val="none" w:sz="0" w:space="0" w:color="auto"/>
            <w:left w:val="none" w:sz="0" w:space="0" w:color="auto"/>
            <w:bottom w:val="none" w:sz="0" w:space="0" w:color="auto"/>
            <w:right w:val="none" w:sz="0" w:space="0" w:color="auto"/>
          </w:divBdr>
        </w:div>
        <w:div w:id="2039574912">
          <w:marLeft w:val="640"/>
          <w:marRight w:val="0"/>
          <w:marTop w:val="0"/>
          <w:marBottom w:val="0"/>
          <w:divBdr>
            <w:top w:val="none" w:sz="0" w:space="0" w:color="auto"/>
            <w:left w:val="none" w:sz="0" w:space="0" w:color="auto"/>
            <w:bottom w:val="none" w:sz="0" w:space="0" w:color="auto"/>
            <w:right w:val="none" w:sz="0" w:space="0" w:color="auto"/>
          </w:divBdr>
        </w:div>
        <w:div w:id="637494666">
          <w:marLeft w:val="640"/>
          <w:marRight w:val="0"/>
          <w:marTop w:val="0"/>
          <w:marBottom w:val="0"/>
          <w:divBdr>
            <w:top w:val="none" w:sz="0" w:space="0" w:color="auto"/>
            <w:left w:val="none" w:sz="0" w:space="0" w:color="auto"/>
            <w:bottom w:val="none" w:sz="0" w:space="0" w:color="auto"/>
            <w:right w:val="none" w:sz="0" w:space="0" w:color="auto"/>
          </w:divBdr>
        </w:div>
        <w:div w:id="1248735458">
          <w:marLeft w:val="640"/>
          <w:marRight w:val="0"/>
          <w:marTop w:val="0"/>
          <w:marBottom w:val="0"/>
          <w:divBdr>
            <w:top w:val="none" w:sz="0" w:space="0" w:color="auto"/>
            <w:left w:val="none" w:sz="0" w:space="0" w:color="auto"/>
            <w:bottom w:val="none" w:sz="0" w:space="0" w:color="auto"/>
            <w:right w:val="none" w:sz="0" w:space="0" w:color="auto"/>
          </w:divBdr>
        </w:div>
        <w:div w:id="1183544649">
          <w:marLeft w:val="640"/>
          <w:marRight w:val="0"/>
          <w:marTop w:val="0"/>
          <w:marBottom w:val="0"/>
          <w:divBdr>
            <w:top w:val="none" w:sz="0" w:space="0" w:color="auto"/>
            <w:left w:val="none" w:sz="0" w:space="0" w:color="auto"/>
            <w:bottom w:val="none" w:sz="0" w:space="0" w:color="auto"/>
            <w:right w:val="none" w:sz="0" w:space="0" w:color="auto"/>
          </w:divBdr>
        </w:div>
        <w:div w:id="2140957055">
          <w:marLeft w:val="640"/>
          <w:marRight w:val="0"/>
          <w:marTop w:val="0"/>
          <w:marBottom w:val="0"/>
          <w:divBdr>
            <w:top w:val="none" w:sz="0" w:space="0" w:color="auto"/>
            <w:left w:val="none" w:sz="0" w:space="0" w:color="auto"/>
            <w:bottom w:val="none" w:sz="0" w:space="0" w:color="auto"/>
            <w:right w:val="none" w:sz="0" w:space="0" w:color="auto"/>
          </w:divBdr>
        </w:div>
        <w:div w:id="1889105067">
          <w:marLeft w:val="640"/>
          <w:marRight w:val="0"/>
          <w:marTop w:val="0"/>
          <w:marBottom w:val="0"/>
          <w:divBdr>
            <w:top w:val="none" w:sz="0" w:space="0" w:color="auto"/>
            <w:left w:val="none" w:sz="0" w:space="0" w:color="auto"/>
            <w:bottom w:val="none" w:sz="0" w:space="0" w:color="auto"/>
            <w:right w:val="none" w:sz="0" w:space="0" w:color="auto"/>
          </w:divBdr>
        </w:div>
        <w:div w:id="1010371288">
          <w:marLeft w:val="640"/>
          <w:marRight w:val="0"/>
          <w:marTop w:val="0"/>
          <w:marBottom w:val="0"/>
          <w:divBdr>
            <w:top w:val="none" w:sz="0" w:space="0" w:color="auto"/>
            <w:left w:val="none" w:sz="0" w:space="0" w:color="auto"/>
            <w:bottom w:val="none" w:sz="0" w:space="0" w:color="auto"/>
            <w:right w:val="none" w:sz="0" w:space="0" w:color="auto"/>
          </w:divBdr>
        </w:div>
        <w:div w:id="1658999479">
          <w:marLeft w:val="640"/>
          <w:marRight w:val="0"/>
          <w:marTop w:val="0"/>
          <w:marBottom w:val="0"/>
          <w:divBdr>
            <w:top w:val="none" w:sz="0" w:space="0" w:color="auto"/>
            <w:left w:val="none" w:sz="0" w:space="0" w:color="auto"/>
            <w:bottom w:val="none" w:sz="0" w:space="0" w:color="auto"/>
            <w:right w:val="none" w:sz="0" w:space="0" w:color="auto"/>
          </w:divBdr>
        </w:div>
        <w:div w:id="990598290">
          <w:marLeft w:val="640"/>
          <w:marRight w:val="0"/>
          <w:marTop w:val="0"/>
          <w:marBottom w:val="0"/>
          <w:divBdr>
            <w:top w:val="none" w:sz="0" w:space="0" w:color="auto"/>
            <w:left w:val="none" w:sz="0" w:space="0" w:color="auto"/>
            <w:bottom w:val="none" w:sz="0" w:space="0" w:color="auto"/>
            <w:right w:val="none" w:sz="0" w:space="0" w:color="auto"/>
          </w:divBdr>
        </w:div>
        <w:div w:id="168105061">
          <w:marLeft w:val="640"/>
          <w:marRight w:val="0"/>
          <w:marTop w:val="0"/>
          <w:marBottom w:val="0"/>
          <w:divBdr>
            <w:top w:val="none" w:sz="0" w:space="0" w:color="auto"/>
            <w:left w:val="none" w:sz="0" w:space="0" w:color="auto"/>
            <w:bottom w:val="none" w:sz="0" w:space="0" w:color="auto"/>
            <w:right w:val="none" w:sz="0" w:space="0" w:color="auto"/>
          </w:divBdr>
        </w:div>
        <w:div w:id="504395736">
          <w:marLeft w:val="640"/>
          <w:marRight w:val="0"/>
          <w:marTop w:val="0"/>
          <w:marBottom w:val="0"/>
          <w:divBdr>
            <w:top w:val="none" w:sz="0" w:space="0" w:color="auto"/>
            <w:left w:val="none" w:sz="0" w:space="0" w:color="auto"/>
            <w:bottom w:val="none" w:sz="0" w:space="0" w:color="auto"/>
            <w:right w:val="none" w:sz="0" w:space="0" w:color="auto"/>
          </w:divBdr>
        </w:div>
        <w:div w:id="456528920">
          <w:marLeft w:val="640"/>
          <w:marRight w:val="0"/>
          <w:marTop w:val="0"/>
          <w:marBottom w:val="0"/>
          <w:divBdr>
            <w:top w:val="none" w:sz="0" w:space="0" w:color="auto"/>
            <w:left w:val="none" w:sz="0" w:space="0" w:color="auto"/>
            <w:bottom w:val="none" w:sz="0" w:space="0" w:color="auto"/>
            <w:right w:val="none" w:sz="0" w:space="0" w:color="auto"/>
          </w:divBdr>
        </w:div>
        <w:div w:id="1996373025">
          <w:marLeft w:val="640"/>
          <w:marRight w:val="0"/>
          <w:marTop w:val="0"/>
          <w:marBottom w:val="0"/>
          <w:divBdr>
            <w:top w:val="none" w:sz="0" w:space="0" w:color="auto"/>
            <w:left w:val="none" w:sz="0" w:space="0" w:color="auto"/>
            <w:bottom w:val="none" w:sz="0" w:space="0" w:color="auto"/>
            <w:right w:val="none" w:sz="0" w:space="0" w:color="auto"/>
          </w:divBdr>
        </w:div>
        <w:div w:id="2092265705">
          <w:marLeft w:val="640"/>
          <w:marRight w:val="0"/>
          <w:marTop w:val="0"/>
          <w:marBottom w:val="0"/>
          <w:divBdr>
            <w:top w:val="none" w:sz="0" w:space="0" w:color="auto"/>
            <w:left w:val="none" w:sz="0" w:space="0" w:color="auto"/>
            <w:bottom w:val="none" w:sz="0" w:space="0" w:color="auto"/>
            <w:right w:val="none" w:sz="0" w:space="0" w:color="auto"/>
          </w:divBdr>
        </w:div>
        <w:div w:id="139345376">
          <w:marLeft w:val="640"/>
          <w:marRight w:val="0"/>
          <w:marTop w:val="0"/>
          <w:marBottom w:val="0"/>
          <w:divBdr>
            <w:top w:val="none" w:sz="0" w:space="0" w:color="auto"/>
            <w:left w:val="none" w:sz="0" w:space="0" w:color="auto"/>
            <w:bottom w:val="none" w:sz="0" w:space="0" w:color="auto"/>
            <w:right w:val="none" w:sz="0" w:space="0" w:color="auto"/>
          </w:divBdr>
        </w:div>
        <w:div w:id="879903005">
          <w:marLeft w:val="640"/>
          <w:marRight w:val="0"/>
          <w:marTop w:val="0"/>
          <w:marBottom w:val="0"/>
          <w:divBdr>
            <w:top w:val="none" w:sz="0" w:space="0" w:color="auto"/>
            <w:left w:val="none" w:sz="0" w:space="0" w:color="auto"/>
            <w:bottom w:val="none" w:sz="0" w:space="0" w:color="auto"/>
            <w:right w:val="none" w:sz="0" w:space="0" w:color="auto"/>
          </w:divBdr>
        </w:div>
        <w:div w:id="503596778">
          <w:marLeft w:val="640"/>
          <w:marRight w:val="0"/>
          <w:marTop w:val="0"/>
          <w:marBottom w:val="0"/>
          <w:divBdr>
            <w:top w:val="none" w:sz="0" w:space="0" w:color="auto"/>
            <w:left w:val="none" w:sz="0" w:space="0" w:color="auto"/>
            <w:bottom w:val="none" w:sz="0" w:space="0" w:color="auto"/>
            <w:right w:val="none" w:sz="0" w:space="0" w:color="auto"/>
          </w:divBdr>
        </w:div>
        <w:div w:id="831065842">
          <w:marLeft w:val="640"/>
          <w:marRight w:val="0"/>
          <w:marTop w:val="0"/>
          <w:marBottom w:val="0"/>
          <w:divBdr>
            <w:top w:val="none" w:sz="0" w:space="0" w:color="auto"/>
            <w:left w:val="none" w:sz="0" w:space="0" w:color="auto"/>
            <w:bottom w:val="none" w:sz="0" w:space="0" w:color="auto"/>
            <w:right w:val="none" w:sz="0" w:space="0" w:color="auto"/>
          </w:divBdr>
        </w:div>
        <w:div w:id="1766462871">
          <w:marLeft w:val="640"/>
          <w:marRight w:val="0"/>
          <w:marTop w:val="0"/>
          <w:marBottom w:val="0"/>
          <w:divBdr>
            <w:top w:val="none" w:sz="0" w:space="0" w:color="auto"/>
            <w:left w:val="none" w:sz="0" w:space="0" w:color="auto"/>
            <w:bottom w:val="none" w:sz="0" w:space="0" w:color="auto"/>
            <w:right w:val="none" w:sz="0" w:space="0" w:color="auto"/>
          </w:divBdr>
        </w:div>
        <w:div w:id="322390455">
          <w:marLeft w:val="640"/>
          <w:marRight w:val="0"/>
          <w:marTop w:val="0"/>
          <w:marBottom w:val="0"/>
          <w:divBdr>
            <w:top w:val="none" w:sz="0" w:space="0" w:color="auto"/>
            <w:left w:val="none" w:sz="0" w:space="0" w:color="auto"/>
            <w:bottom w:val="none" w:sz="0" w:space="0" w:color="auto"/>
            <w:right w:val="none" w:sz="0" w:space="0" w:color="auto"/>
          </w:divBdr>
        </w:div>
        <w:div w:id="783378762">
          <w:marLeft w:val="640"/>
          <w:marRight w:val="0"/>
          <w:marTop w:val="0"/>
          <w:marBottom w:val="0"/>
          <w:divBdr>
            <w:top w:val="none" w:sz="0" w:space="0" w:color="auto"/>
            <w:left w:val="none" w:sz="0" w:space="0" w:color="auto"/>
            <w:bottom w:val="none" w:sz="0" w:space="0" w:color="auto"/>
            <w:right w:val="none" w:sz="0" w:space="0" w:color="auto"/>
          </w:divBdr>
        </w:div>
        <w:div w:id="1177230130">
          <w:marLeft w:val="640"/>
          <w:marRight w:val="0"/>
          <w:marTop w:val="0"/>
          <w:marBottom w:val="0"/>
          <w:divBdr>
            <w:top w:val="none" w:sz="0" w:space="0" w:color="auto"/>
            <w:left w:val="none" w:sz="0" w:space="0" w:color="auto"/>
            <w:bottom w:val="none" w:sz="0" w:space="0" w:color="auto"/>
            <w:right w:val="none" w:sz="0" w:space="0" w:color="auto"/>
          </w:divBdr>
        </w:div>
        <w:div w:id="56831506">
          <w:marLeft w:val="640"/>
          <w:marRight w:val="0"/>
          <w:marTop w:val="0"/>
          <w:marBottom w:val="0"/>
          <w:divBdr>
            <w:top w:val="none" w:sz="0" w:space="0" w:color="auto"/>
            <w:left w:val="none" w:sz="0" w:space="0" w:color="auto"/>
            <w:bottom w:val="none" w:sz="0" w:space="0" w:color="auto"/>
            <w:right w:val="none" w:sz="0" w:space="0" w:color="auto"/>
          </w:divBdr>
        </w:div>
        <w:div w:id="1740858687">
          <w:marLeft w:val="640"/>
          <w:marRight w:val="0"/>
          <w:marTop w:val="0"/>
          <w:marBottom w:val="0"/>
          <w:divBdr>
            <w:top w:val="none" w:sz="0" w:space="0" w:color="auto"/>
            <w:left w:val="none" w:sz="0" w:space="0" w:color="auto"/>
            <w:bottom w:val="none" w:sz="0" w:space="0" w:color="auto"/>
            <w:right w:val="none" w:sz="0" w:space="0" w:color="auto"/>
          </w:divBdr>
        </w:div>
        <w:div w:id="1779058201">
          <w:marLeft w:val="640"/>
          <w:marRight w:val="0"/>
          <w:marTop w:val="0"/>
          <w:marBottom w:val="0"/>
          <w:divBdr>
            <w:top w:val="none" w:sz="0" w:space="0" w:color="auto"/>
            <w:left w:val="none" w:sz="0" w:space="0" w:color="auto"/>
            <w:bottom w:val="none" w:sz="0" w:space="0" w:color="auto"/>
            <w:right w:val="none" w:sz="0" w:space="0" w:color="auto"/>
          </w:divBdr>
        </w:div>
        <w:div w:id="50928399">
          <w:marLeft w:val="640"/>
          <w:marRight w:val="0"/>
          <w:marTop w:val="0"/>
          <w:marBottom w:val="0"/>
          <w:divBdr>
            <w:top w:val="none" w:sz="0" w:space="0" w:color="auto"/>
            <w:left w:val="none" w:sz="0" w:space="0" w:color="auto"/>
            <w:bottom w:val="none" w:sz="0" w:space="0" w:color="auto"/>
            <w:right w:val="none" w:sz="0" w:space="0" w:color="auto"/>
          </w:divBdr>
        </w:div>
        <w:div w:id="722212419">
          <w:marLeft w:val="640"/>
          <w:marRight w:val="0"/>
          <w:marTop w:val="0"/>
          <w:marBottom w:val="0"/>
          <w:divBdr>
            <w:top w:val="none" w:sz="0" w:space="0" w:color="auto"/>
            <w:left w:val="none" w:sz="0" w:space="0" w:color="auto"/>
            <w:bottom w:val="none" w:sz="0" w:space="0" w:color="auto"/>
            <w:right w:val="none" w:sz="0" w:space="0" w:color="auto"/>
          </w:divBdr>
        </w:div>
        <w:div w:id="1861814323">
          <w:marLeft w:val="640"/>
          <w:marRight w:val="0"/>
          <w:marTop w:val="0"/>
          <w:marBottom w:val="0"/>
          <w:divBdr>
            <w:top w:val="none" w:sz="0" w:space="0" w:color="auto"/>
            <w:left w:val="none" w:sz="0" w:space="0" w:color="auto"/>
            <w:bottom w:val="none" w:sz="0" w:space="0" w:color="auto"/>
            <w:right w:val="none" w:sz="0" w:space="0" w:color="auto"/>
          </w:divBdr>
        </w:div>
        <w:div w:id="160856410">
          <w:marLeft w:val="640"/>
          <w:marRight w:val="0"/>
          <w:marTop w:val="0"/>
          <w:marBottom w:val="0"/>
          <w:divBdr>
            <w:top w:val="none" w:sz="0" w:space="0" w:color="auto"/>
            <w:left w:val="none" w:sz="0" w:space="0" w:color="auto"/>
            <w:bottom w:val="none" w:sz="0" w:space="0" w:color="auto"/>
            <w:right w:val="none" w:sz="0" w:space="0" w:color="auto"/>
          </w:divBdr>
        </w:div>
        <w:div w:id="394284345">
          <w:marLeft w:val="640"/>
          <w:marRight w:val="0"/>
          <w:marTop w:val="0"/>
          <w:marBottom w:val="0"/>
          <w:divBdr>
            <w:top w:val="none" w:sz="0" w:space="0" w:color="auto"/>
            <w:left w:val="none" w:sz="0" w:space="0" w:color="auto"/>
            <w:bottom w:val="none" w:sz="0" w:space="0" w:color="auto"/>
            <w:right w:val="none" w:sz="0" w:space="0" w:color="auto"/>
          </w:divBdr>
        </w:div>
        <w:div w:id="939139596">
          <w:marLeft w:val="640"/>
          <w:marRight w:val="0"/>
          <w:marTop w:val="0"/>
          <w:marBottom w:val="0"/>
          <w:divBdr>
            <w:top w:val="none" w:sz="0" w:space="0" w:color="auto"/>
            <w:left w:val="none" w:sz="0" w:space="0" w:color="auto"/>
            <w:bottom w:val="none" w:sz="0" w:space="0" w:color="auto"/>
            <w:right w:val="none" w:sz="0" w:space="0" w:color="auto"/>
          </w:divBdr>
        </w:div>
        <w:div w:id="1723669464">
          <w:marLeft w:val="640"/>
          <w:marRight w:val="0"/>
          <w:marTop w:val="0"/>
          <w:marBottom w:val="0"/>
          <w:divBdr>
            <w:top w:val="none" w:sz="0" w:space="0" w:color="auto"/>
            <w:left w:val="none" w:sz="0" w:space="0" w:color="auto"/>
            <w:bottom w:val="none" w:sz="0" w:space="0" w:color="auto"/>
            <w:right w:val="none" w:sz="0" w:space="0" w:color="auto"/>
          </w:divBdr>
        </w:div>
        <w:div w:id="1000355084">
          <w:marLeft w:val="640"/>
          <w:marRight w:val="0"/>
          <w:marTop w:val="0"/>
          <w:marBottom w:val="0"/>
          <w:divBdr>
            <w:top w:val="none" w:sz="0" w:space="0" w:color="auto"/>
            <w:left w:val="none" w:sz="0" w:space="0" w:color="auto"/>
            <w:bottom w:val="none" w:sz="0" w:space="0" w:color="auto"/>
            <w:right w:val="none" w:sz="0" w:space="0" w:color="auto"/>
          </w:divBdr>
        </w:div>
        <w:div w:id="507141027">
          <w:marLeft w:val="640"/>
          <w:marRight w:val="0"/>
          <w:marTop w:val="0"/>
          <w:marBottom w:val="0"/>
          <w:divBdr>
            <w:top w:val="none" w:sz="0" w:space="0" w:color="auto"/>
            <w:left w:val="none" w:sz="0" w:space="0" w:color="auto"/>
            <w:bottom w:val="none" w:sz="0" w:space="0" w:color="auto"/>
            <w:right w:val="none" w:sz="0" w:space="0" w:color="auto"/>
          </w:divBdr>
        </w:div>
        <w:div w:id="586693808">
          <w:marLeft w:val="640"/>
          <w:marRight w:val="0"/>
          <w:marTop w:val="0"/>
          <w:marBottom w:val="0"/>
          <w:divBdr>
            <w:top w:val="none" w:sz="0" w:space="0" w:color="auto"/>
            <w:left w:val="none" w:sz="0" w:space="0" w:color="auto"/>
            <w:bottom w:val="none" w:sz="0" w:space="0" w:color="auto"/>
            <w:right w:val="none" w:sz="0" w:space="0" w:color="auto"/>
          </w:divBdr>
        </w:div>
        <w:div w:id="933321445">
          <w:marLeft w:val="640"/>
          <w:marRight w:val="0"/>
          <w:marTop w:val="0"/>
          <w:marBottom w:val="0"/>
          <w:divBdr>
            <w:top w:val="none" w:sz="0" w:space="0" w:color="auto"/>
            <w:left w:val="none" w:sz="0" w:space="0" w:color="auto"/>
            <w:bottom w:val="none" w:sz="0" w:space="0" w:color="auto"/>
            <w:right w:val="none" w:sz="0" w:space="0" w:color="auto"/>
          </w:divBdr>
        </w:div>
        <w:div w:id="1205681182">
          <w:marLeft w:val="640"/>
          <w:marRight w:val="0"/>
          <w:marTop w:val="0"/>
          <w:marBottom w:val="0"/>
          <w:divBdr>
            <w:top w:val="none" w:sz="0" w:space="0" w:color="auto"/>
            <w:left w:val="none" w:sz="0" w:space="0" w:color="auto"/>
            <w:bottom w:val="none" w:sz="0" w:space="0" w:color="auto"/>
            <w:right w:val="none" w:sz="0" w:space="0" w:color="auto"/>
          </w:divBdr>
        </w:div>
        <w:div w:id="1256087849">
          <w:marLeft w:val="640"/>
          <w:marRight w:val="0"/>
          <w:marTop w:val="0"/>
          <w:marBottom w:val="0"/>
          <w:divBdr>
            <w:top w:val="none" w:sz="0" w:space="0" w:color="auto"/>
            <w:left w:val="none" w:sz="0" w:space="0" w:color="auto"/>
            <w:bottom w:val="none" w:sz="0" w:space="0" w:color="auto"/>
            <w:right w:val="none" w:sz="0" w:space="0" w:color="auto"/>
          </w:divBdr>
        </w:div>
        <w:div w:id="2005430949">
          <w:marLeft w:val="640"/>
          <w:marRight w:val="0"/>
          <w:marTop w:val="0"/>
          <w:marBottom w:val="0"/>
          <w:divBdr>
            <w:top w:val="none" w:sz="0" w:space="0" w:color="auto"/>
            <w:left w:val="none" w:sz="0" w:space="0" w:color="auto"/>
            <w:bottom w:val="none" w:sz="0" w:space="0" w:color="auto"/>
            <w:right w:val="none" w:sz="0" w:space="0" w:color="auto"/>
          </w:divBdr>
        </w:div>
        <w:div w:id="464734085">
          <w:marLeft w:val="640"/>
          <w:marRight w:val="0"/>
          <w:marTop w:val="0"/>
          <w:marBottom w:val="0"/>
          <w:divBdr>
            <w:top w:val="none" w:sz="0" w:space="0" w:color="auto"/>
            <w:left w:val="none" w:sz="0" w:space="0" w:color="auto"/>
            <w:bottom w:val="none" w:sz="0" w:space="0" w:color="auto"/>
            <w:right w:val="none" w:sz="0" w:space="0" w:color="auto"/>
          </w:divBdr>
        </w:div>
        <w:div w:id="1121605036">
          <w:marLeft w:val="640"/>
          <w:marRight w:val="0"/>
          <w:marTop w:val="0"/>
          <w:marBottom w:val="0"/>
          <w:divBdr>
            <w:top w:val="none" w:sz="0" w:space="0" w:color="auto"/>
            <w:left w:val="none" w:sz="0" w:space="0" w:color="auto"/>
            <w:bottom w:val="none" w:sz="0" w:space="0" w:color="auto"/>
            <w:right w:val="none" w:sz="0" w:space="0" w:color="auto"/>
          </w:divBdr>
        </w:div>
        <w:div w:id="2049259452">
          <w:marLeft w:val="640"/>
          <w:marRight w:val="0"/>
          <w:marTop w:val="0"/>
          <w:marBottom w:val="0"/>
          <w:divBdr>
            <w:top w:val="none" w:sz="0" w:space="0" w:color="auto"/>
            <w:left w:val="none" w:sz="0" w:space="0" w:color="auto"/>
            <w:bottom w:val="none" w:sz="0" w:space="0" w:color="auto"/>
            <w:right w:val="none" w:sz="0" w:space="0" w:color="auto"/>
          </w:divBdr>
        </w:div>
        <w:div w:id="120618445">
          <w:marLeft w:val="640"/>
          <w:marRight w:val="0"/>
          <w:marTop w:val="0"/>
          <w:marBottom w:val="0"/>
          <w:divBdr>
            <w:top w:val="none" w:sz="0" w:space="0" w:color="auto"/>
            <w:left w:val="none" w:sz="0" w:space="0" w:color="auto"/>
            <w:bottom w:val="none" w:sz="0" w:space="0" w:color="auto"/>
            <w:right w:val="none" w:sz="0" w:space="0" w:color="auto"/>
          </w:divBdr>
        </w:div>
        <w:div w:id="1988431828">
          <w:marLeft w:val="640"/>
          <w:marRight w:val="0"/>
          <w:marTop w:val="0"/>
          <w:marBottom w:val="0"/>
          <w:divBdr>
            <w:top w:val="none" w:sz="0" w:space="0" w:color="auto"/>
            <w:left w:val="none" w:sz="0" w:space="0" w:color="auto"/>
            <w:bottom w:val="none" w:sz="0" w:space="0" w:color="auto"/>
            <w:right w:val="none" w:sz="0" w:space="0" w:color="auto"/>
          </w:divBdr>
        </w:div>
        <w:div w:id="1394816784">
          <w:marLeft w:val="640"/>
          <w:marRight w:val="0"/>
          <w:marTop w:val="0"/>
          <w:marBottom w:val="0"/>
          <w:divBdr>
            <w:top w:val="none" w:sz="0" w:space="0" w:color="auto"/>
            <w:left w:val="none" w:sz="0" w:space="0" w:color="auto"/>
            <w:bottom w:val="none" w:sz="0" w:space="0" w:color="auto"/>
            <w:right w:val="none" w:sz="0" w:space="0" w:color="auto"/>
          </w:divBdr>
        </w:div>
        <w:div w:id="1877696520">
          <w:marLeft w:val="640"/>
          <w:marRight w:val="0"/>
          <w:marTop w:val="0"/>
          <w:marBottom w:val="0"/>
          <w:divBdr>
            <w:top w:val="none" w:sz="0" w:space="0" w:color="auto"/>
            <w:left w:val="none" w:sz="0" w:space="0" w:color="auto"/>
            <w:bottom w:val="none" w:sz="0" w:space="0" w:color="auto"/>
            <w:right w:val="none" w:sz="0" w:space="0" w:color="auto"/>
          </w:divBdr>
        </w:div>
        <w:div w:id="747194801">
          <w:marLeft w:val="640"/>
          <w:marRight w:val="0"/>
          <w:marTop w:val="0"/>
          <w:marBottom w:val="0"/>
          <w:divBdr>
            <w:top w:val="none" w:sz="0" w:space="0" w:color="auto"/>
            <w:left w:val="none" w:sz="0" w:space="0" w:color="auto"/>
            <w:bottom w:val="none" w:sz="0" w:space="0" w:color="auto"/>
            <w:right w:val="none" w:sz="0" w:space="0" w:color="auto"/>
          </w:divBdr>
        </w:div>
        <w:div w:id="30306095">
          <w:marLeft w:val="640"/>
          <w:marRight w:val="0"/>
          <w:marTop w:val="0"/>
          <w:marBottom w:val="0"/>
          <w:divBdr>
            <w:top w:val="none" w:sz="0" w:space="0" w:color="auto"/>
            <w:left w:val="none" w:sz="0" w:space="0" w:color="auto"/>
            <w:bottom w:val="none" w:sz="0" w:space="0" w:color="auto"/>
            <w:right w:val="none" w:sz="0" w:space="0" w:color="auto"/>
          </w:divBdr>
        </w:div>
        <w:div w:id="2021081783">
          <w:marLeft w:val="640"/>
          <w:marRight w:val="0"/>
          <w:marTop w:val="0"/>
          <w:marBottom w:val="0"/>
          <w:divBdr>
            <w:top w:val="none" w:sz="0" w:space="0" w:color="auto"/>
            <w:left w:val="none" w:sz="0" w:space="0" w:color="auto"/>
            <w:bottom w:val="none" w:sz="0" w:space="0" w:color="auto"/>
            <w:right w:val="none" w:sz="0" w:space="0" w:color="auto"/>
          </w:divBdr>
        </w:div>
        <w:div w:id="117528512">
          <w:marLeft w:val="640"/>
          <w:marRight w:val="0"/>
          <w:marTop w:val="0"/>
          <w:marBottom w:val="0"/>
          <w:divBdr>
            <w:top w:val="none" w:sz="0" w:space="0" w:color="auto"/>
            <w:left w:val="none" w:sz="0" w:space="0" w:color="auto"/>
            <w:bottom w:val="none" w:sz="0" w:space="0" w:color="auto"/>
            <w:right w:val="none" w:sz="0" w:space="0" w:color="auto"/>
          </w:divBdr>
        </w:div>
        <w:div w:id="523637744">
          <w:marLeft w:val="640"/>
          <w:marRight w:val="0"/>
          <w:marTop w:val="0"/>
          <w:marBottom w:val="0"/>
          <w:divBdr>
            <w:top w:val="none" w:sz="0" w:space="0" w:color="auto"/>
            <w:left w:val="none" w:sz="0" w:space="0" w:color="auto"/>
            <w:bottom w:val="none" w:sz="0" w:space="0" w:color="auto"/>
            <w:right w:val="none" w:sz="0" w:space="0" w:color="auto"/>
          </w:divBdr>
        </w:div>
        <w:div w:id="830679783">
          <w:marLeft w:val="640"/>
          <w:marRight w:val="0"/>
          <w:marTop w:val="0"/>
          <w:marBottom w:val="0"/>
          <w:divBdr>
            <w:top w:val="none" w:sz="0" w:space="0" w:color="auto"/>
            <w:left w:val="none" w:sz="0" w:space="0" w:color="auto"/>
            <w:bottom w:val="none" w:sz="0" w:space="0" w:color="auto"/>
            <w:right w:val="none" w:sz="0" w:space="0" w:color="auto"/>
          </w:divBdr>
        </w:div>
        <w:div w:id="1792703660">
          <w:marLeft w:val="640"/>
          <w:marRight w:val="0"/>
          <w:marTop w:val="0"/>
          <w:marBottom w:val="0"/>
          <w:divBdr>
            <w:top w:val="none" w:sz="0" w:space="0" w:color="auto"/>
            <w:left w:val="none" w:sz="0" w:space="0" w:color="auto"/>
            <w:bottom w:val="none" w:sz="0" w:space="0" w:color="auto"/>
            <w:right w:val="none" w:sz="0" w:space="0" w:color="auto"/>
          </w:divBdr>
        </w:div>
        <w:div w:id="985401308">
          <w:marLeft w:val="640"/>
          <w:marRight w:val="0"/>
          <w:marTop w:val="0"/>
          <w:marBottom w:val="0"/>
          <w:divBdr>
            <w:top w:val="none" w:sz="0" w:space="0" w:color="auto"/>
            <w:left w:val="none" w:sz="0" w:space="0" w:color="auto"/>
            <w:bottom w:val="none" w:sz="0" w:space="0" w:color="auto"/>
            <w:right w:val="none" w:sz="0" w:space="0" w:color="auto"/>
          </w:divBdr>
        </w:div>
        <w:div w:id="13918877">
          <w:marLeft w:val="640"/>
          <w:marRight w:val="0"/>
          <w:marTop w:val="0"/>
          <w:marBottom w:val="0"/>
          <w:divBdr>
            <w:top w:val="none" w:sz="0" w:space="0" w:color="auto"/>
            <w:left w:val="none" w:sz="0" w:space="0" w:color="auto"/>
            <w:bottom w:val="none" w:sz="0" w:space="0" w:color="auto"/>
            <w:right w:val="none" w:sz="0" w:space="0" w:color="auto"/>
          </w:divBdr>
        </w:div>
        <w:div w:id="347564780">
          <w:marLeft w:val="640"/>
          <w:marRight w:val="0"/>
          <w:marTop w:val="0"/>
          <w:marBottom w:val="0"/>
          <w:divBdr>
            <w:top w:val="none" w:sz="0" w:space="0" w:color="auto"/>
            <w:left w:val="none" w:sz="0" w:space="0" w:color="auto"/>
            <w:bottom w:val="none" w:sz="0" w:space="0" w:color="auto"/>
            <w:right w:val="none" w:sz="0" w:space="0" w:color="auto"/>
          </w:divBdr>
        </w:div>
        <w:div w:id="460610180">
          <w:marLeft w:val="640"/>
          <w:marRight w:val="0"/>
          <w:marTop w:val="0"/>
          <w:marBottom w:val="0"/>
          <w:divBdr>
            <w:top w:val="none" w:sz="0" w:space="0" w:color="auto"/>
            <w:left w:val="none" w:sz="0" w:space="0" w:color="auto"/>
            <w:bottom w:val="none" w:sz="0" w:space="0" w:color="auto"/>
            <w:right w:val="none" w:sz="0" w:space="0" w:color="auto"/>
          </w:divBdr>
        </w:div>
        <w:div w:id="2038266669">
          <w:marLeft w:val="640"/>
          <w:marRight w:val="0"/>
          <w:marTop w:val="0"/>
          <w:marBottom w:val="0"/>
          <w:divBdr>
            <w:top w:val="none" w:sz="0" w:space="0" w:color="auto"/>
            <w:left w:val="none" w:sz="0" w:space="0" w:color="auto"/>
            <w:bottom w:val="none" w:sz="0" w:space="0" w:color="auto"/>
            <w:right w:val="none" w:sz="0" w:space="0" w:color="auto"/>
          </w:divBdr>
        </w:div>
        <w:div w:id="1212840187">
          <w:marLeft w:val="640"/>
          <w:marRight w:val="0"/>
          <w:marTop w:val="0"/>
          <w:marBottom w:val="0"/>
          <w:divBdr>
            <w:top w:val="none" w:sz="0" w:space="0" w:color="auto"/>
            <w:left w:val="none" w:sz="0" w:space="0" w:color="auto"/>
            <w:bottom w:val="none" w:sz="0" w:space="0" w:color="auto"/>
            <w:right w:val="none" w:sz="0" w:space="0" w:color="auto"/>
          </w:divBdr>
        </w:div>
        <w:div w:id="1177890922">
          <w:marLeft w:val="640"/>
          <w:marRight w:val="0"/>
          <w:marTop w:val="0"/>
          <w:marBottom w:val="0"/>
          <w:divBdr>
            <w:top w:val="none" w:sz="0" w:space="0" w:color="auto"/>
            <w:left w:val="none" w:sz="0" w:space="0" w:color="auto"/>
            <w:bottom w:val="none" w:sz="0" w:space="0" w:color="auto"/>
            <w:right w:val="none" w:sz="0" w:space="0" w:color="auto"/>
          </w:divBdr>
        </w:div>
        <w:div w:id="890920679">
          <w:marLeft w:val="640"/>
          <w:marRight w:val="0"/>
          <w:marTop w:val="0"/>
          <w:marBottom w:val="0"/>
          <w:divBdr>
            <w:top w:val="none" w:sz="0" w:space="0" w:color="auto"/>
            <w:left w:val="none" w:sz="0" w:space="0" w:color="auto"/>
            <w:bottom w:val="none" w:sz="0" w:space="0" w:color="auto"/>
            <w:right w:val="none" w:sz="0" w:space="0" w:color="auto"/>
          </w:divBdr>
        </w:div>
        <w:div w:id="1729960111">
          <w:marLeft w:val="640"/>
          <w:marRight w:val="0"/>
          <w:marTop w:val="0"/>
          <w:marBottom w:val="0"/>
          <w:divBdr>
            <w:top w:val="none" w:sz="0" w:space="0" w:color="auto"/>
            <w:left w:val="none" w:sz="0" w:space="0" w:color="auto"/>
            <w:bottom w:val="none" w:sz="0" w:space="0" w:color="auto"/>
            <w:right w:val="none" w:sz="0" w:space="0" w:color="auto"/>
          </w:divBdr>
        </w:div>
        <w:div w:id="730469317">
          <w:marLeft w:val="640"/>
          <w:marRight w:val="0"/>
          <w:marTop w:val="0"/>
          <w:marBottom w:val="0"/>
          <w:divBdr>
            <w:top w:val="none" w:sz="0" w:space="0" w:color="auto"/>
            <w:left w:val="none" w:sz="0" w:space="0" w:color="auto"/>
            <w:bottom w:val="none" w:sz="0" w:space="0" w:color="auto"/>
            <w:right w:val="none" w:sz="0" w:space="0" w:color="auto"/>
          </w:divBdr>
        </w:div>
        <w:div w:id="1816485533">
          <w:marLeft w:val="640"/>
          <w:marRight w:val="0"/>
          <w:marTop w:val="0"/>
          <w:marBottom w:val="0"/>
          <w:divBdr>
            <w:top w:val="none" w:sz="0" w:space="0" w:color="auto"/>
            <w:left w:val="none" w:sz="0" w:space="0" w:color="auto"/>
            <w:bottom w:val="none" w:sz="0" w:space="0" w:color="auto"/>
            <w:right w:val="none" w:sz="0" w:space="0" w:color="auto"/>
          </w:divBdr>
        </w:div>
        <w:div w:id="1016467172">
          <w:marLeft w:val="640"/>
          <w:marRight w:val="0"/>
          <w:marTop w:val="0"/>
          <w:marBottom w:val="0"/>
          <w:divBdr>
            <w:top w:val="none" w:sz="0" w:space="0" w:color="auto"/>
            <w:left w:val="none" w:sz="0" w:space="0" w:color="auto"/>
            <w:bottom w:val="none" w:sz="0" w:space="0" w:color="auto"/>
            <w:right w:val="none" w:sz="0" w:space="0" w:color="auto"/>
          </w:divBdr>
        </w:div>
        <w:div w:id="1539316336">
          <w:marLeft w:val="640"/>
          <w:marRight w:val="0"/>
          <w:marTop w:val="0"/>
          <w:marBottom w:val="0"/>
          <w:divBdr>
            <w:top w:val="none" w:sz="0" w:space="0" w:color="auto"/>
            <w:left w:val="none" w:sz="0" w:space="0" w:color="auto"/>
            <w:bottom w:val="none" w:sz="0" w:space="0" w:color="auto"/>
            <w:right w:val="none" w:sz="0" w:space="0" w:color="auto"/>
          </w:divBdr>
        </w:div>
        <w:div w:id="1457407057">
          <w:marLeft w:val="640"/>
          <w:marRight w:val="0"/>
          <w:marTop w:val="0"/>
          <w:marBottom w:val="0"/>
          <w:divBdr>
            <w:top w:val="none" w:sz="0" w:space="0" w:color="auto"/>
            <w:left w:val="none" w:sz="0" w:space="0" w:color="auto"/>
            <w:bottom w:val="none" w:sz="0" w:space="0" w:color="auto"/>
            <w:right w:val="none" w:sz="0" w:space="0" w:color="auto"/>
          </w:divBdr>
        </w:div>
        <w:div w:id="441534027">
          <w:marLeft w:val="640"/>
          <w:marRight w:val="0"/>
          <w:marTop w:val="0"/>
          <w:marBottom w:val="0"/>
          <w:divBdr>
            <w:top w:val="none" w:sz="0" w:space="0" w:color="auto"/>
            <w:left w:val="none" w:sz="0" w:space="0" w:color="auto"/>
            <w:bottom w:val="none" w:sz="0" w:space="0" w:color="auto"/>
            <w:right w:val="none" w:sz="0" w:space="0" w:color="auto"/>
          </w:divBdr>
        </w:div>
        <w:div w:id="1092165488">
          <w:marLeft w:val="640"/>
          <w:marRight w:val="0"/>
          <w:marTop w:val="0"/>
          <w:marBottom w:val="0"/>
          <w:divBdr>
            <w:top w:val="none" w:sz="0" w:space="0" w:color="auto"/>
            <w:left w:val="none" w:sz="0" w:space="0" w:color="auto"/>
            <w:bottom w:val="none" w:sz="0" w:space="0" w:color="auto"/>
            <w:right w:val="none" w:sz="0" w:space="0" w:color="auto"/>
          </w:divBdr>
        </w:div>
        <w:div w:id="469247123">
          <w:marLeft w:val="640"/>
          <w:marRight w:val="0"/>
          <w:marTop w:val="0"/>
          <w:marBottom w:val="0"/>
          <w:divBdr>
            <w:top w:val="none" w:sz="0" w:space="0" w:color="auto"/>
            <w:left w:val="none" w:sz="0" w:space="0" w:color="auto"/>
            <w:bottom w:val="none" w:sz="0" w:space="0" w:color="auto"/>
            <w:right w:val="none" w:sz="0" w:space="0" w:color="auto"/>
          </w:divBdr>
        </w:div>
        <w:div w:id="276791000">
          <w:marLeft w:val="640"/>
          <w:marRight w:val="0"/>
          <w:marTop w:val="0"/>
          <w:marBottom w:val="0"/>
          <w:divBdr>
            <w:top w:val="none" w:sz="0" w:space="0" w:color="auto"/>
            <w:left w:val="none" w:sz="0" w:space="0" w:color="auto"/>
            <w:bottom w:val="none" w:sz="0" w:space="0" w:color="auto"/>
            <w:right w:val="none" w:sz="0" w:space="0" w:color="auto"/>
          </w:divBdr>
        </w:div>
        <w:div w:id="1324121968">
          <w:marLeft w:val="640"/>
          <w:marRight w:val="0"/>
          <w:marTop w:val="0"/>
          <w:marBottom w:val="0"/>
          <w:divBdr>
            <w:top w:val="none" w:sz="0" w:space="0" w:color="auto"/>
            <w:left w:val="none" w:sz="0" w:space="0" w:color="auto"/>
            <w:bottom w:val="none" w:sz="0" w:space="0" w:color="auto"/>
            <w:right w:val="none" w:sz="0" w:space="0" w:color="auto"/>
          </w:divBdr>
        </w:div>
        <w:div w:id="1290435524">
          <w:marLeft w:val="640"/>
          <w:marRight w:val="0"/>
          <w:marTop w:val="0"/>
          <w:marBottom w:val="0"/>
          <w:divBdr>
            <w:top w:val="none" w:sz="0" w:space="0" w:color="auto"/>
            <w:left w:val="none" w:sz="0" w:space="0" w:color="auto"/>
            <w:bottom w:val="none" w:sz="0" w:space="0" w:color="auto"/>
            <w:right w:val="none" w:sz="0" w:space="0" w:color="auto"/>
          </w:divBdr>
        </w:div>
        <w:div w:id="1406951933">
          <w:marLeft w:val="640"/>
          <w:marRight w:val="0"/>
          <w:marTop w:val="0"/>
          <w:marBottom w:val="0"/>
          <w:divBdr>
            <w:top w:val="none" w:sz="0" w:space="0" w:color="auto"/>
            <w:left w:val="none" w:sz="0" w:space="0" w:color="auto"/>
            <w:bottom w:val="none" w:sz="0" w:space="0" w:color="auto"/>
            <w:right w:val="none" w:sz="0" w:space="0" w:color="auto"/>
          </w:divBdr>
        </w:div>
        <w:div w:id="1596937071">
          <w:marLeft w:val="640"/>
          <w:marRight w:val="0"/>
          <w:marTop w:val="0"/>
          <w:marBottom w:val="0"/>
          <w:divBdr>
            <w:top w:val="none" w:sz="0" w:space="0" w:color="auto"/>
            <w:left w:val="none" w:sz="0" w:space="0" w:color="auto"/>
            <w:bottom w:val="none" w:sz="0" w:space="0" w:color="auto"/>
            <w:right w:val="none" w:sz="0" w:space="0" w:color="auto"/>
          </w:divBdr>
        </w:div>
        <w:div w:id="801194356">
          <w:marLeft w:val="640"/>
          <w:marRight w:val="0"/>
          <w:marTop w:val="0"/>
          <w:marBottom w:val="0"/>
          <w:divBdr>
            <w:top w:val="none" w:sz="0" w:space="0" w:color="auto"/>
            <w:left w:val="none" w:sz="0" w:space="0" w:color="auto"/>
            <w:bottom w:val="none" w:sz="0" w:space="0" w:color="auto"/>
            <w:right w:val="none" w:sz="0" w:space="0" w:color="auto"/>
          </w:divBdr>
        </w:div>
        <w:div w:id="1729917489">
          <w:marLeft w:val="640"/>
          <w:marRight w:val="0"/>
          <w:marTop w:val="0"/>
          <w:marBottom w:val="0"/>
          <w:divBdr>
            <w:top w:val="none" w:sz="0" w:space="0" w:color="auto"/>
            <w:left w:val="none" w:sz="0" w:space="0" w:color="auto"/>
            <w:bottom w:val="none" w:sz="0" w:space="0" w:color="auto"/>
            <w:right w:val="none" w:sz="0" w:space="0" w:color="auto"/>
          </w:divBdr>
        </w:div>
        <w:div w:id="1781608470">
          <w:marLeft w:val="640"/>
          <w:marRight w:val="0"/>
          <w:marTop w:val="0"/>
          <w:marBottom w:val="0"/>
          <w:divBdr>
            <w:top w:val="none" w:sz="0" w:space="0" w:color="auto"/>
            <w:left w:val="none" w:sz="0" w:space="0" w:color="auto"/>
            <w:bottom w:val="none" w:sz="0" w:space="0" w:color="auto"/>
            <w:right w:val="none" w:sz="0" w:space="0" w:color="auto"/>
          </w:divBdr>
        </w:div>
        <w:div w:id="1995183776">
          <w:marLeft w:val="640"/>
          <w:marRight w:val="0"/>
          <w:marTop w:val="0"/>
          <w:marBottom w:val="0"/>
          <w:divBdr>
            <w:top w:val="none" w:sz="0" w:space="0" w:color="auto"/>
            <w:left w:val="none" w:sz="0" w:space="0" w:color="auto"/>
            <w:bottom w:val="none" w:sz="0" w:space="0" w:color="auto"/>
            <w:right w:val="none" w:sz="0" w:space="0" w:color="auto"/>
          </w:divBdr>
        </w:div>
        <w:div w:id="1329213453">
          <w:marLeft w:val="640"/>
          <w:marRight w:val="0"/>
          <w:marTop w:val="0"/>
          <w:marBottom w:val="0"/>
          <w:divBdr>
            <w:top w:val="none" w:sz="0" w:space="0" w:color="auto"/>
            <w:left w:val="none" w:sz="0" w:space="0" w:color="auto"/>
            <w:bottom w:val="none" w:sz="0" w:space="0" w:color="auto"/>
            <w:right w:val="none" w:sz="0" w:space="0" w:color="auto"/>
          </w:divBdr>
        </w:div>
        <w:div w:id="2016107884">
          <w:marLeft w:val="640"/>
          <w:marRight w:val="0"/>
          <w:marTop w:val="0"/>
          <w:marBottom w:val="0"/>
          <w:divBdr>
            <w:top w:val="none" w:sz="0" w:space="0" w:color="auto"/>
            <w:left w:val="none" w:sz="0" w:space="0" w:color="auto"/>
            <w:bottom w:val="none" w:sz="0" w:space="0" w:color="auto"/>
            <w:right w:val="none" w:sz="0" w:space="0" w:color="auto"/>
          </w:divBdr>
        </w:div>
        <w:div w:id="846211166">
          <w:marLeft w:val="640"/>
          <w:marRight w:val="0"/>
          <w:marTop w:val="0"/>
          <w:marBottom w:val="0"/>
          <w:divBdr>
            <w:top w:val="none" w:sz="0" w:space="0" w:color="auto"/>
            <w:left w:val="none" w:sz="0" w:space="0" w:color="auto"/>
            <w:bottom w:val="none" w:sz="0" w:space="0" w:color="auto"/>
            <w:right w:val="none" w:sz="0" w:space="0" w:color="auto"/>
          </w:divBdr>
        </w:div>
        <w:div w:id="914818662">
          <w:marLeft w:val="640"/>
          <w:marRight w:val="0"/>
          <w:marTop w:val="0"/>
          <w:marBottom w:val="0"/>
          <w:divBdr>
            <w:top w:val="none" w:sz="0" w:space="0" w:color="auto"/>
            <w:left w:val="none" w:sz="0" w:space="0" w:color="auto"/>
            <w:bottom w:val="none" w:sz="0" w:space="0" w:color="auto"/>
            <w:right w:val="none" w:sz="0" w:space="0" w:color="auto"/>
          </w:divBdr>
        </w:div>
        <w:div w:id="872032740">
          <w:marLeft w:val="640"/>
          <w:marRight w:val="0"/>
          <w:marTop w:val="0"/>
          <w:marBottom w:val="0"/>
          <w:divBdr>
            <w:top w:val="none" w:sz="0" w:space="0" w:color="auto"/>
            <w:left w:val="none" w:sz="0" w:space="0" w:color="auto"/>
            <w:bottom w:val="none" w:sz="0" w:space="0" w:color="auto"/>
            <w:right w:val="none" w:sz="0" w:space="0" w:color="auto"/>
          </w:divBdr>
        </w:div>
        <w:div w:id="991561077">
          <w:marLeft w:val="640"/>
          <w:marRight w:val="0"/>
          <w:marTop w:val="0"/>
          <w:marBottom w:val="0"/>
          <w:divBdr>
            <w:top w:val="none" w:sz="0" w:space="0" w:color="auto"/>
            <w:left w:val="none" w:sz="0" w:space="0" w:color="auto"/>
            <w:bottom w:val="none" w:sz="0" w:space="0" w:color="auto"/>
            <w:right w:val="none" w:sz="0" w:space="0" w:color="auto"/>
          </w:divBdr>
        </w:div>
        <w:div w:id="1848474791">
          <w:marLeft w:val="640"/>
          <w:marRight w:val="0"/>
          <w:marTop w:val="0"/>
          <w:marBottom w:val="0"/>
          <w:divBdr>
            <w:top w:val="none" w:sz="0" w:space="0" w:color="auto"/>
            <w:left w:val="none" w:sz="0" w:space="0" w:color="auto"/>
            <w:bottom w:val="none" w:sz="0" w:space="0" w:color="auto"/>
            <w:right w:val="none" w:sz="0" w:space="0" w:color="auto"/>
          </w:divBdr>
        </w:div>
        <w:div w:id="1327780849">
          <w:marLeft w:val="640"/>
          <w:marRight w:val="0"/>
          <w:marTop w:val="0"/>
          <w:marBottom w:val="0"/>
          <w:divBdr>
            <w:top w:val="none" w:sz="0" w:space="0" w:color="auto"/>
            <w:left w:val="none" w:sz="0" w:space="0" w:color="auto"/>
            <w:bottom w:val="none" w:sz="0" w:space="0" w:color="auto"/>
            <w:right w:val="none" w:sz="0" w:space="0" w:color="auto"/>
          </w:divBdr>
        </w:div>
        <w:div w:id="2085371500">
          <w:marLeft w:val="640"/>
          <w:marRight w:val="0"/>
          <w:marTop w:val="0"/>
          <w:marBottom w:val="0"/>
          <w:divBdr>
            <w:top w:val="none" w:sz="0" w:space="0" w:color="auto"/>
            <w:left w:val="none" w:sz="0" w:space="0" w:color="auto"/>
            <w:bottom w:val="none" w:sz="0" w:space="0" w:color="auto"/>
            <w:right w:val="none" w:sz="0" w:space="0" w:color="auto"/>
          </w:divBdr>
        </w:div>
        <w:div w:id="1784953661">
          <w:marLeft w:val="640"/>
          <w:marRight w:val="0"/>
          <w:marTop w:val="0"/>
          <w:marBottom w:val="0"/>
          <w:divBdr>
            <w:top w:val="none" w:sz="0" w:space="0" w:color="auto"/>
            <w:left w:val="none" w:sz="0" w:space="0" w:color="auto"/>
            <w:bottom w:val="none" w:sz="0" w:space="0" w:color="auto"/>
            <w:right w:val="none" w:sz="0" w:space="0" w:color="auto"/>
          </w:divBdr>
        </w:div>
        <w:div w:id="2030334983">
          <w:marLeft w:val="640"/>
          <w:marRight w:val="0"/>
          <w:marTop w:val="0"/>
          <w:marBottom w:val="0"/>
          <w:divBdr>
            <w:top w:val="none" w:sz="0" w:space="0" w:color="auto"/>
            <w:left w:val="none" w:sz="0" w:space="0" w:color="auto"/>
            <w:bottom w:val="none" w:sz="0" w:space="0" w:color="auto"/>
            <w:right w:val="none" w:sz="0" w:space="0" w:color="auto"/>
          </w:divBdr>
        </w:div>
        <w:div w:id="289897800">
          <w:marLeft w:val="640"/>
          <w:marRight w:val="0"/>
          <w:marTop w:val="0"/>
          <w:marBottom w:val="0"/>
          <w:divBdr>
            <w:top w:val="none" w:sz="0" w:space="0" w:color="auto"/>
            <w:left w:val="none" w:sz="0" w:space="0" w:color="auto"/>
            <w:bottom w:val="none" w:sz="0" w:space="0" w:color="auto"/>
            <w:right w:val="none" w:sz="0" w:space="0" w:color="auto"/>
          </w:divBdr>
        </w:div>
        <w:div w:id="1771705048">
          <w:marLeft w:val="640"/>
          <w:marRight w:val="0"/>
          <w:marTop w:val="0"/>
          <w:marBottom w:val="0"/>
          <w:divBdr>
            <w:top w:val="none" w:sz="0" w:space="0" w:color="auto"/>
            <w:left w:val="none" w:sz="0" w:space="0" w:color="auto"/>
            <w:bottom w:val="none" w:sz="0" w:space="0" w:color="auto"/>
            <w:right w:val="none" w:sz="0" w:space="0" w:color="auto"/>
          </w:divBdr>
        </w:div>
        <w:div w:id="216280806">
          <w:marLeft w:val="640"/>
          <w:marRight w:val="0"/>
          <w:marTop w:val="0"/>
          <w:marBottom w:val="0"/>
          <w:divBdr>
            <w:top w:val="none" w:sz="0" w:space="0" w:color="auto"/>
            <w:left w:val="none" w:sz="0" w:space="0" w:color="auto"/>
            <w:bottom w:val="none" w:sz="0" w:space="0" w:color="auto"/>
            <w:right w:val="none" w:sz="0" w:space="0" w:color="auto"/>
          </w:divBdr>
        </w:div>
        <w:div w:id="2108690523">
          <w:marLeft w:val="640"/>
          <w:marRight w:val="0"/>
          <w:marTop w:val="0"/>
          <w:marBottom w:val="0"/>
          <w:divBdr>
            <w:top w:val="none" w:sz="0" w:space="0" w:color="auto"/>
            <w:left w:val="none" w:sz="0" w:space="0" w:color="auto"/>
            <w:bottom w:val="none" w:sz="0" w:space="0" w:color="auto"/>
            <w:right w:val="none" w:sz="0" w:space="0" w:color="auto"/>
          </w:divBdr>
        </w:div>
        <w:div w:id="1186679002">
          <w:marLeft w:val="640"/>
          <w:marRight w:val="0"/>
          <w:marTop w:val="0"/>
          <w:marBottom w:val="0"/>
          <w:divBdr>
            <w:top w:val="none" w:sz="0" w:space="0" w:color="auto"/>
            <w:left w:val="none" w:sz="0" w:space="0" w:color="auto"/>
            <w:bottom w:val="none" w:sz="0" w:space="0" w:color="auto"/>
            <w:right w:val="none" w:sz="0" w:space="0" w:color="auto"/>
          </w:divBdr>
        </w:div>
        <w:div w:id="158736162">
          <w:marLeft w:val="640"/>
          <w:marRight w:val="0"/>
          <w:marTop w:val="0"/>
          <w:marBottom w:val="0"/>
          <w:divBdr>
            <w:top w:val="none" w:sz="0" w:space="0" w:color="auto"/>
            <w:left w:val="none" w:sz="0" w:space="0" w:color="auto"/>
            <w:bottom w:val="none" w:sz="0" w:space="0" w:color="auto"/>
            <w:right w:val="none" w:sz="0" w:space="0" w:color="auto"/>
          </w:divBdr>
        </w:div>
        <w:div w:id="1360660655">
          <w:marLeft w:val="640"/>
          <w:marRight w:val="0"/>
          <w:marTop w:val="0"/>
          <w:marBottom w:val="0"/>
          <w:divBdr>
            <w:top w:val="none" w:sz="0" w:space="0" w:color="auto"/>
            <w:left w:val="none" w:sz="0" w:space="0" w:color="auto"/>
            <w:bottom w:val="none" w:sz="0" w:space="0" w:color="auto"/>
            <w:right w:val="none" w:sz="0" w:space="0" w:color="auto"/>
          </w:divBdr>
        </w:div>
        <w:div w:id="266500983">
          <w:marLeft w:val="640"/>
          <w:marRight w:val="0"/>
          <w:marTop w:val="0"/>
          <w:marBottom w:val="0"/>
          <w:divBdr>
            <w:top w:val="none" w:sz="0" w:space="0" w:color="auto"/>
            <w:left w:val="none" w:sz="0" w:space="0" w:color="auto"/>
            <w:bottom w:val="none" w:sz="0" w:space="0" w:color="auto"/>
            <w:right w:val="none" w:sz="0" w:space="0" w:color="auto"/>
          </w:divBdr>
        </w:div>
        <w:div w:id="762530152">
          <w:marLeft w:val="640"/>
          <w:marRight w:val="0"/>
          <w:marTop w:val="0"/>
          <w:marBottom w:val="0"/>
          <w:divBdr>
            <w:top w:val="none" w:sz="0" w:space="0" w:color="auto"/>
            <w:left w:val="none" w:sz="0" w:space="0" w:color="auto"/>
            <w:bottom w:val="none" w:sz="0" w:space="0" w:color="auto"/>
            <w:right w:val="none" w:sz="0" w:space="0" w:color="auto"/>
          </w:divBdr>
        </w:div>
        <w:div w:id="865564205">
          <w:marLeft w:val="640"/>
          <w:marRight w:val="0"/>
          <w:marTop w:val="0"/>
          <w:marBottom w:val="0"/>
          <w:divBdr>
            <w:top w:val="none" w:sz="0" w:space="0" w:color="auto"/>
            <w:left w:val="none" w:sz="0" w:space="0" w:color="auto"/>
            <w:bottom w:val="none" w:sz="0" w:space="0" w:color="auto"/>
            <w:right w:val="none" w:sz="0" w:space="0" w:color="auto"/>
          </w:divBdr>
        </w:div>
        <w:div w:id="169107872">
          <w:marLeft w:val="640"/>
          <w:marRight w:val="0"/>
          <w:marTop w:val="0"/>
          <w:marBottom w:val="0"/>
          <w:divBdr>
            <w:top w:val="none" w:sz="0" w:space="0" w:color="auto"/>
            <w:left w:val="none" w:sz="0" w:space="0" w:color="auto"/>
            <w:bottom w:val="none" w:sz="0" w:space="0" w:color="auto"/>
            <w:right w:val="none" w:sz="0" w:space="0" w:color="auto"/>
          </w:divBdr>
        </w:div>
        <w:div w:id="624703035">
          <w:marLeft w:val="640"/>
          <w:marRight w:val="0"/>
          <w:marTop w:val="0"/>
          <w:marBottom w:val="0"/>
          <w:divBdr>
            <w:top w:val="none" w:sz="0" w:space="0" w:color="auto"/>
            <w:left w:val="none" w:sz="0" w:space="0" w:color="auto"/>
            <w:bottom w:val="none" w:sz="0" w:space="0" w:color="auto"/>
            <w:right w:val="none" w:sz="0" w:space="0" w:color="auto"/>
          </w:divBdr>
        </w:div>
        <w:div w:id="1321039590">
          <w:marLeft w:val="640"/>
          <w:marRight w:val="0"/>
          <w:marTop w:val="0"/>
          <w:marBottom w:val="0"/>
          <w:divBdr>
            <w:top w:val="none" w:sz="0" w:space="0" w:color="auto"/>
            <w:left w:val="none" w:sz="0" w:space="0" w:color="auto"/>
            <w:bottom w:val="none" w:sz="0" w:space="0" w:color="auto"/>
            <w:right w:val="none" w:sz="0" w:space="0" w:color="auto"/>
          </w:divBdr>
        </w:div>
        <w:div w:id="2123262422">
          <w:marLeft w:val="640"/>
          <w:marRight w:val="0"/>
          <w:marTop w:val="0"/>
          <w:marBottom w:val="0"/>
          <w:divBdr>
            <w:top w:val="none" w:sz="0" w:space="0" w:color="auto"/>
            <w:left w:val="none" w:sz="0" w:space="0" w:color="auto"/>
            <w:bottom w:val="none" w:sz="0" w:space="0" w:color="auto"/>
            <w:right w:val="none" w:sz="0" w:space="0" w:color="auto"/>
          </w:divBdr>
        </w:div>
        <w:div w:id="2139108700">
          <w:marLeft w:val="640"/>
          <w:marRight w:val="0"/>
          <w:marTop w:val="0"/>
          <w:marBottom w:val="0"/>
          <w:divBdr>
            <w:top w:val="none" w:sz="0" w:space="0" w:color="auto"/>
            <w:left w:val="none" w:sz="0" w:space="0" w:color="auto"/>
            <w:bottom w:val="none" w:sz="0" w:space="0" w:color="auto"/>
            <w:right w:val="none" w:sz="0" w:space="0" w:color="auto"/>
          </w:divBdr>
        </w:div>
        <w:div w:id="557470695">
          <w:marLeft w:val="640"/>
          <w:marRight w:val="0"/>
          <w:marTop w:val="0"/>
          <w:marBottom w:val="0"/>
          <w:divBdr>
            <w:top w:val="none" w:sz="0" w:space="0" w:color="auto"/>
            <w:left w:val="none" w:sz="0" w:space="0" w:color="auto"/>
            <w:bottom w:val="none" w:sz="0" w:space="0" w:color="auto"/>
            <w:right w:val="none" w:sz="0" w:space="0" w:color="auto"/>
          </w:divBdr>
        </w:div>
        <w:div w:id="736589628">
          <w:marLeft w:val="640"/>
          <w:marRight w:val="0"/>
          <w:marTop w:val="0"/>
          <w:marBottom w:val="0"/>
          <w:divBdr>
            <w:top w:val="none" w:sz="0" w:space="0" w:color="auto"/>
            <w:left w:val="none" w:sz="0" w:space="0" w:color="auto"/>
            <w:bottom w:val="none" w:sz="0" w:space="0" w:color="auto"/>
            <w:right w:val="none" w:sz="0" w:space="0" w:color="auto"/>
          </w:divBdr>
        </w:div>
      </w:divsChild>
    </w:div>
    <w:div w:id="1610698248">
      <w:bodyDiv w:val="1"/>
      <w:marLeft w:val="0"/>
      <w:marRight w:val="0"/>
      <w:marTop w:val="0"/>
      <w:marBottom w:val="0"/>
      <w:divBdr>
        <w:top w:val="none" w:sz="0" w:space="0" w:color="auto"/>
        <w:left w:val="none" w:sz="0" w:space="0" w:color="auto"/>
        <w:bottom w:val="none" w:sz="0" w:space="0" w:color="auto"/>
        <w:right w:val="none" w:sz="0" w:space="0" w:color="auto"/>
      </w:divBdr>
    </w:div>
    <w:div w:id="1610746363">
      <w:bodyDiv w:val="1"/>
      <w:marLeft w:val="0"/>
      <w:marRight w:val="0"/>
      <w:marTop w:val="0"/>
      <w:marBottom w:val="0"/>
      <w:divBdr>
        <w:top w:val="none" w:sz="0" w:space="0" w:color="auto"/>
        <w:left w:val="none" w:sz="0" w:space="0" w:color="auto"/>
        <w:bottom w:val="none" w:sz="0" w:space="0" w:color="auto"/>
        <w:right w:val="none" w:sz="0" w:space="0" w:color="auto"/>
      </w:divBdr>
    </w:div>
    <w:div w:id="1611162055">
      <w:bodyDiv w:val="1"/>
      <w:marLeft w:val="0"/>
      <w:marRight w:val="0"/>
      <w:marTop w:val="0"/>
      <w:marBottom w:val="0"/>
      <w:divBdr>
        <w:top w:val="none" w:sz="0" w:space="0" w:color="auto"/>
        <w:left w:val="none" w:sz="0" w:space="0" w:color="auto"/>
        <w:bottom w:val="none" w:sz="0" w:space="0" w:color="auto"/>
        <w:right w:val="none" w:sz="0" w:space="0" w:color="auto"/>
      </w:divBdr>
    </w:div>
    <w:div w:id="1611233547">
      <w:bodyDiv w:val="1"/>
      <w:marLeft w:val="0"/>
      <w:marRight w:val="0"/>
      <w:marTop w:val="0"/>
      <w:marBottom w:val="0"/>
      <w:divBdr>
        <w:top w:val="none" w:sz="0" w:space="0" w:color="auto"/>
        <w:left w:val="none" w:sz="0" w:space="0" w:color="auto"/>
        <w:bottom w:val="none" w:sz="0" w:space="0" w:color="auto"/>
        <w:right w:val="none" w:sz="0" w:space="0" w:color="auto"/>
      </w:divBdr>
      <w:divsChild>
        <w:div w:id="1222867675">
          <w:marLeft w:val="640"/>
          <w:marRight w:val="0"/>
          <w:marTop w:val="0"/>
          <w:marBottom w:val="0"/>
          <w:divBdr>
            <w:top w:val="none" w:sz="0" w:space="0" w:color="auto"/>
            <w:left w:val="none" w:sz="0" w:space="0" w:color="auto"/>
            <w:bottom w:val="none" w:sz="0" w:space="0" w:color="auto"/>
            <w:right w:val="none" w:sz="0" w:space="0" w:color="auto"/>
          </w:divBdr>
        </w:div>
        <w:div w:id="121316509">
          <w:marLeft w:val="640"/>
          <w:marRight w:val="0"/>
          <w:marTop w:val="0"/>
          <w:marBottom w:val="0"/>
          <w:divBdr>
            <w:top w:val="none" w:sz="0" w:space="0" w:color="auto"/>
            <w:left w:val="none" w:sz="0" w:space="0" w:color="auto"/>
            <w:bottom w:val="none" w:sz="0" w:space="0" w:color="auto"/>
            <w:right w:val="none" w:sz="0" w:space="0" w:color="auto"/>
          </w:divBdr>
        </w:div>
        <w:div w:id="186721357">
          <w:marLeft w:val="640"/>
          <w:marRight w:val="0"/>
          <w:marTop w:val="0"/>
          <w:marBottom w:val="0"/>
          <w:divBdr>
            <w:top w:val="none" w:sz="0" w:space="0" w:color="auto"/>
            <w:left w:val="none" w:sz="0" w:space="0" w:color="auto"/>
            <w:bottom w:val="none" w:sz="0" w:space="0" w:color="auto"/>
            <w:right w:val="none" w:sz="0" w:space="0" w:color="auto"/>
          </w:divBdr>
        </w:div>
        <w:div w:id="611327439">
          <w:marLeft w:val="640"/>
          <w:marRight w:val="0"/>
          <w:marTop w:val="0"/>
          <w:marBottom w:val="0"/>
          <w:divBdr>
            <w:top w:val="none" w:sz="0" w:space="0" w:color="auto"/>
            <w:left w:val="none" w:sz="0" w:space="0" w:color="auto"/>
            <w:bottom w:val="none" w:sz="0" w:space="0" w:color="auto"/>
            <w:right w:val="none" w:sz="0" w:space="0" w:color="auto"/>
          </w:divBdr>
        </w:div>
        <w:div w:id="474494123">
          <w:marLeft w:val="640"/>
          <w:marRight w:val="0"/>
          <w:marTop w:val="0"/>
          <w:marBottom w:val="0"/>
          <w:divBdr>
            <w:top w:val="none" w:sz="0" w:space="0" w:color="auto"/>
            <w:left w:val="none" w:sz="0" w:space="0" w:color="auto"/>
            <w:bottom w:val="none" w:sz="0" w:space="0" w:color="auto"/>
            <w:right w:val="none" w:sz="0" w:space="0" w:color="auto"/>
          </w:divBdr>
        </w:div>
        <w:div w:id="1074275361">
          <w:marLeft w:val="640"/>
          <w:marRight w:val="0"/>
          <w:marTop w:val="0"/>
          <w:marBottom w:val="0"/>
          <w:divBdr>
            <w:top w:val="none" w:sz="0" w:space="0" w:color="auto"/>
            <w:left w:val="none" w:sz="0" w:space="0" w:color="auto"/>
            <w:bottom w:val="none" w:sz="0" w:space="0" w:color="auto"/>
            <w:right w:val="none" w:sz="0" w:space="0" w:color="auto"/>
          </w:divBdr>
        </w:div>
        <w:div w:id="1140995219">
          <w:marLeft w:val="640"/>
          <w:marRight w:val="0"/>
          <w:marTop w:val="0"/>
          <w:marBottom w:val="0"/>
          <w:divBdr>
            <w:top w:val="none" w:sz="0" w:space="0" w:color="auto"/>
            <w:left w:val="none" w:sz="0" w:space="0" w:color="auto"/>
            <w:bottom w:val="none" w:sz="0" w:space="0" w:color="auto"/>
            <w:right w:val="none" w:sz="0" w:space="0" w:color="auto"/>
          </w:divBdr>
        </w:div>
        <w:div w:id="1487821739">
          <w:marLeft w:val="640"/>
          <w:marRight w:val="0"/>
          <w:marTop w:val="0"/>
          <w:marBottom w:val="0"/>
          <w:divBdr>
            <w:top w:val="none" w:sz="0" w:space="0" w:color="auto"/>
            <w:left w:val="none" w:sz="0" w:space="0" w:color="auto"/>
            <w:bottom w:val="none" w:sz="0" w:space="0" w:color="auto"/>
            <w:right w:val="none" w:sz="0" w:space="0" w:color="auto"/>
          </w:divBdr>
        </w:div>
        <w:div w:id="469204760">
          <w:marLeft w:val="640"/>
          <w:marRight w:val="0"/>
          <w:marTop w:val="0"/>
          <w:marBottom w:val="0"/>
          <w:divBdr>
            <w:top w:val="none" w:sz="0" w:space="0" w:color="auto"/>
            <w:left w:val="none" w:sz="0" w:space="0" w:color="auto"/>
            <w:bottom w:val="none" w:sz="0" w:space="0" w:color="auto"/>
            <w:right w:val="none" w:sz="0" w:space="0" w:color="auto"/>
          </w:divBdr>
        </w:div>
        <w:div w:id="1579175150">
          <w:marLeft w:val="640"/>
          <w:marRight w:val="0"/>
          <w:marTop w:val="0"/>
          <w:marBottom w:val="0"/>
          <w:divBdr>
            <w:top w:val="none" w:sz="0" w:space="0" w:color="auto"/>
            <w:left w:val="none" w:sz="0" w:space="0" w:color="auto"/>
            <w:bottom w:val="none" w:sz="0" w:space="0" w:color="auto"/>
            <w:right w:val="none" w:sz="0" w:space="0" w:color="auto"/>
          </w:divBdr>
        </w:div>
        <w:div w:id="1914393065">
          <w:marLeft w:val="640"/>
          <w:marRight w:val="0"/>
          <w:marTop w:val="0"/>
          <w:marBottom w:val="0"/>
          <w:divBdr>
            <w:top w:val="none" w:sz="0" w:space="0" w:color="auto"/>
            <w:left w:val="none" w:sz="0" w:space="0" w:color="auto"/>
            <w:bottom w:val="none" w:sz="0" w:space="0" w:color="auto"/>
            <w:right w:val="none" w:sz="0" w:space="0" w:color="auto"/>
          </w:divBdr>
        </w:div>
        <w:div w:id="2079785590">
          <w:marLeft w:val="640"/>
          <w:marRight w:val="0"/>
          <w:marTop w:val="0"/>
          <w:marBottom w:val="0"/>
          <w:divBdr>
            <w:top w:val="none" w:sz="0" w:space="0" w:color="auto"/>
            <w:left w:val="none" w:sz="0" w:space="0" w:color="auto"/>
            <w:bottom w:val="none" w:sz="0" w:space="0" w:color="auto"/>
            <w:right w:val="none" w:sz="0" w:space="0" w:color="auto"/>
          </w:divBdr>
        </w:div>
        <w:div w:id="1547599324">
          <w:marLeft w:val="640"/>
          <w:marRight w:val="0"/>
          <w:marTop w:val="0"/>
          <w:marBottom w:val="0"/>
          <w:divBdr>
            <w:top w:val="none" w:sz="0" w:space="0" w:color="auto"/>
            <w:left w:val="none" w:sz="0" w:space="0" w:color="auto"/>
            <w:bottom w:val="none" w:sz="0" w:space="0" w:color="auto"/>
            <w:right w:val="none" w:sz="0" w:space="0" w:color="auto"/>
          </w:divBdr>
        </w:div>
        <w:div w:id="1973708255">
          <w:marLeft w:val="640"/>
          <w:marRight w:val="0"/>
          <w:marTop w:val="0"/>
          <w:marBottom w:val="0"/>
          <w:divBdr>
            <w:top w:val="none" w:sz="0" w:space="0" w:color="auto"/>
            <w:left w:val="none" w:sz="0" w:space="0" w:color="auto"/>
            <w:bottom w:val="none" w:sz="0" w:space="0" w:color="auto"/>
            <w:right w:val="none" w:sz="0" w:space="0" w:color="auto"/>
          </w:divBdr>
        </w:div>
        <w:div w:id="991562276">
          <w:marLeft w:val="640"/>
          <w:marRight w:val="0"/>
          <w:marTop w:val="0"/>
          <w:marBottom w:val="0"/>
          <w:divBdr>
            <w:top w:val="none" w:sz="0" w:space="0" w:color="auto"/>
            <w:left w:val="none" w:sz="0" w:space="0" w:color="auto"/>
            <w:bottom w:val="none" w:sz="0" w:space="0" w:color="auto"/>
            <w:right w:val="none" w:sz="0" w:space="0" w:color="auto"/>
          </w:divBdr>
        </w:div>
        <w:div w:id="1716420407">
          <w:marLeft w:val="640"/>
          <w:marRight w:val="0"/>
          <w:marTop w:val="0"/>
          <w:marBottom w:val="0"/>
          <w:divBdr>
            <w:top w:val="none" w:sz="0" w:space="0" w:color="auto"/>
            <w:left w:val="none" w:sz="0" w:space="0" w:color="auto"/>
            <w:bottom w:val="none" w:sz="0" w:space="0" w:color="auto"/>
            <w:right w:val="none" w:sz="0" w:space="0" w:color="auto"/>
          </w:divBdr>
        </w:div>
        <w:div w:id="468088492">
          <w:marLeft w:val="640"/>
          <w:marRight w:val="0"/>
          <w:marTop w:val="0"/>
          <w:marBottom w:val="0"/>
          <w:divBdr>
            <w:top w:val="none" w:sz="0" w:space="0" w:color="auto"/>
            <w:left w:val="none" w:sz="0" w:space="0" w:color="auto"/>
            <w:bottom w:val="none" w:sz="0" w:space="0" w:color="auto"/>
            <w:right w:val="none" w:sz="0" w:space="0" w:color="auto"/>
          </w:divBdr>
        </w:div>
        <w:div w:id="1265764067">
          <w:marLeft w:val="640"/>
          <w:marRight w:val="0"/>
          <w:marTop w:val="0"/>
          <w:marBottom w:val="0"/>
          <w:divBdr>
            <w:top w:val="none" w:sz="0" w:space="0" w:color="auto"/>
            <w:left w:val="none" w:sz="0" w:space="0" w:color="auto"/>
            <w:bottom w:val="none" w:sz="0" w:space="0" w:color="auto"/>
            <w:right w:val="none" w:sz="0" w:space="0" w:color="auto"/>
          </w:divBdr>
        </w:div>
        <w:div w:id="1107584095">
          <w:marLeft w:val="640"/>
          <w:marRight w:val="0"/>
          <w:marTop w:val="0"/>
          <w:marBottom w:val="0"/>
          <w:divBdr>
            <w:top w:val="none" w:sz="0" w:space="0" w:color="auto"/>
            <w:left w:val="none" w:sz="0" w:space="0" w:color="auto"/>
            <w:bottom w:val="none" w:sz="0" w:space="0" w:color="auto"/>
            <w:right w:val="none" w:sz="0" w:space="0" w:color="auto"/>
          </w:divBdr>
        </w:div>
        <w:div w:id="256253410">
          <w:marLeft w:val="640"/>
          <w:marRight w:val="0"/>
          <w:marTop w:val="0"/>
          <w:marBottom w:val="0"/>
          <w:divBdr>
            <w:top w:val="none" w:sz="0" w:space="0" w:color="auto"/>
            <w:left w:val="none" w:sz="0" w:space="0" w:color="auto"/>
            <w:bottom w:val="none" w:sz="0" w:space="0" w:color="auto"/>
            <w:right w:val="none" w:sz="0" w:space="0" w:color="auto"/>
          </w:divBdr>
        </w:div>
        <w:div w:id="1332758164">
          <w:marLeft w:val="640"/>
          <w:marRight w:val="0"/>
          <w:marTop w:val="0"/>
          <w:marBottom w:val="0"/>
          <w:divBdr>
            <w:top w:val="none" w:sz="0" w:space="0" w:color="auto"/>
            <w:left w:val="none" w:sz="0" w:space="0" w:color="auto"/>
            <w:bottom w:val="none" w:sz="0" w:space="0" w:color="auto"/>
            <w:right w:val="none" w:sz="0" w:space="0" w:color="auto"/>
          </w:divBdr>
        </w:div>
        <w:div w:id="501891922">
          <w:marLeft w:val="640"/>
          <w:marRight w:val="0"/>
          <w:marTop w:val="0"/>
          <w:marBottom w:val="0"/>
          <w:divBdr>
            <w:top w:val="none" w:sz="0" w:space="0" w:color="auto"/>
            <w:left w:val="none" w:sz="0" w:space="0" w:color="auto"/>
            <w:bottom w:val="none" w:sz="0" w:space="0" w:color="auto"/>
            <w:right w:val="none" w:sz="0" w:space="0" w:color="auto"/>
          </w:divBdr>
        </w:div>
        <w:div w:id="185532825">
          <w:marLeft w:val="640"/>
          <w:marRight w:val="0"/>
          <w:marTop w:val="0"/>
          <w:marBottom w:val="0"/>
          <w:divBdr>
            <w:top w:val="none" w:sz="0" w:space="0" w:color="auto"/>
            <w:left w:val="none" w:sz="0" w:space="0" w:color="auto"/>
            <w:bottom w:val="none" w:sz="0" w:space="0" w:color="auto"/>
            <w:right w:val="none" w:sz="0" w:space="0" w:color="auto"/>
          </w:divBdr>
        </w:div>
        <w:div w:id="1314408308">
          <w:marLeft w:val="640"/>
          <w:marRight w:val="0"/>
          <w:marTop w:val="0"/>
          <w:marBottom w:val="0"/>
          <w:divBdr>
            <w:top w:val="none" w:sz="0" w:space="0" w:color="auto"/>
            <w:left w:val="none" w:sz="0" w:space="0" w:color="auto"/>
            <w:bottom w:val="none" w:sz="0" w:space="0" w:color="auto"/>
            <w:right w:val="none" w:sz="0" w:space="0" w:color="auto"/>
          </w:divBdr>
        </w:div>
        <w:div w:id="299696764">
          <w:marLeft w:val="640"/>
          <w:marRight w:val="0"/>
          <w:marTop w:val="0"/>
          <w:marBottom w:val="0"/>
          <w:divBdr>
            <w:top w:val="none" w:sz="0" w:space="0" w:color="auto"/>
            <w:left w:val="none" w:sz="0" w:space="0" w:color="auto"/>
            <w:bottom w:val="none" w:sz="0" w:space="0" w:color="auto"/>
            <w:right w:val="none" w:sz="0" w:space="0" w:color="auto"/>
          </w:divBdr>
        </w:div>
        <w:div w:id="1387334830">
          <w:marLeft w:val="640"/>
          <w:marRight w:val="0"/>
          <w:marTop w:val="0"/>
          <w:marBottom w:val="0"/>
          <w:divBdr>
            <w:top w:val="none" w:sz="0" w:space="0" w:color="auto"/>
            <w:left w:val="none" w:sz="0" w:space="0" w:color="auto"/>
            <w:bottom w:val="none" w:sz="0" w:space="0" w:color="auto"/>
            <w:right w:val="none" w:sz="0" w:space="0" w:color="auto"/>
          </w:divBdr>
        </w:div>
        <w:div w:id="1455059182">
          <w:marLeft w:val="640"/>
          <w:marRight w:val="0"/>
          <w:marTop w:val="0"/>
          <w:marBottom w:val="0"/>
          <w:divBdr>
            <w:top w:val="none" w:sz="0" w:space="0" w:color="auto"/>
            <w:left w:val="none" w:sz="0" w:space="0" w:color="auto"/>
            <w:bottom w:val="none" w:sz="0" w:space="0" w:color="auto"/>
            <w:right w:val="none" w:sz="0" w:space="0" w:color="auto"/>
          </w:divBdr>
        </w:div>
        <w:div w:id="220871357">
          <w:marLeft w:val="640"/>
          <w:marRight w:val="0"/>
          <w:marTop w:val="0"/>
          <w:marBottom w:val="0"/>
          <w:divBdr>
            <w:top w:val="none" w:sz="0" w:space="0" w:color="auto"/>
            <w:left w:val="none" w:sz="0" w:space="0" w:color="auto"/>
            <w:bottom w:val="none" w:sz="0" w:space="0" w:color="auto"/>
            <w:right w:val="none" w:sz="0" w:space="0" w:color="auto"/>
          </w:divBdr>
        </w:div>
        <w:div w:id="1048215045">
          <w:marLeft w:val="640"/>
          <w:marRight w:val="0"/>
          <w:marTop w:val="0"/>
          <w:marBottom w:val="0"/>
          <w:divBdr>
            <w:top w:val="none" w:sz="0" w:space="0" w:color="auto"/>
            <w:left w:val="none" w:sz="0" w:space="0" w:color="auto"/>
            <w:bottom w:val="none" w:sz="0" w:space="0" w:color="auto"/>
            <w:right w:val="none" w:sz="0" w:space="0" w:color="auto"/>
          </w:divBdr>
        </w:div>
        <w:div w:id="1385258523">
          <w:marLeft w:val="640"/>
          <w:marRight w:val="0"/>
          <w:marTop w:val="0"/>
          <w:marBottom w:val="0"/>
          <w:divBdr>
            <w:top w:val="none" w:sz="0" w:space="0" w:color="auto"/>
            <w:left w:val="none" w:sz="0" w:space="0" w:color="auto"/>
            <w:bottom w:val="none" w:sz="0" w:space="0" w:color="auto"/>
            <w:right w:val="none" w:sz="0" w:space="0" w:color="auto"/>
          </w:divBdr>
        </w:div>
        <w:div w:id="102891577">
          <w:marLeft w:val="640"/>
          <w:marRight w:val="0"/>
          <w:marTop w:val="0"/>
          <w:marBottom w:val="0"/>
          <w:divBdr>
            <w:top w:val="none" w:sz="0" w:space="0" w:color="auto"/>
            <w:left w:val="none" w:sz="0" w:space="0" w:color="auto"/>
            <w:bottom w:val="none" w:sz="0" w:space="0" w:color="auto"/>
            <w:right w:val="none" w:sz="0" w:space="0" w:color="auto"/>
          </w:divBdr>
        </w:div>
        <w:div w:id="377778057">
          <w:marLeft w:val="640"/>
          <w:marRight w:val="0"/>
          <w:marTop w:val="0"/>
          <w:marBottom w:val="0"/>
          <w:divBdr>
            <w:top w:val="none" w:sz="0" w:space="0" w:color="auto"/>
            <w:left w:val="none" w:sz="0" w:space="0" w:color="auto"/>
            <w:bottom w:val="none" w:sz="0" w:space="0" w:color="auto"/>
            <w:right w:val="none" w:sz="0" w:space="0" w:color="auto"/>
          </w:divBdr>
        </w:div>
        <w:div w:id="608005959">
          <w:marLeft w:val="640"/>
          <w:marRight w:val="0"/>
          <w:marTop w:val="0"/>
          <w:marBottom w:val="0"/>
          <w:divBdr>
            <w:top w:val="none" w:sz="0" w:space="0" w:color="auto"/>
            <w:left w:val="none" w:sz="0" w:space="0" w:color="auto"/>
            <w:bottom w:val="none" w:sz="0" w:space="0" w:color="auto"/>
            <w:right w:val="none" w:sz="0" w:space="0" w:color="auto"/>
          </w:divBdr>
        </w:div>
        <w:div w:id="1501508462">
          <w:marLeft w:val="640"/>
          <w:marRight w:val="0"/>
          <w:marTop w:val="0"/>
          <w:marBottom w:val="0"/>
          <w:divBdr>
            <w:top w:val="none" w:sz="0" w:space="0" w:color="auto"/>
            <w:left w:val="none" w:sz="0" w:space="0" w:color="auto"/>
            <w:bottom w:val="none" w:sz="0" w:space="0" w:color="auto"/>
            <w:right w:val="none" w:sz="0" w:space="0" w:color="auto"/>
          </w:divBdr>
        </w:div>
        <w:div w:id="2011522742">
          <w:marLeft w:val="640"/>
          <w:marRight w:val="0"/>
          <w:marTop w:val="0"/>
          <w:marBottom w:val="0"/>
          <w:divBdr>
            <w:top w:val="none" w:sz="0" w:space="0" w:color="auto"/>
            <w:left w:val="none" w:sz="0" w:space="0" w:color="auto"/>
            <w:bottom w:val="none" w:sz="0" w:space="0" w:color="auto"/>
            <w:right w:val="none" w:sz="0" w:space="0" w:color="auto"/>
          </w:divBdr>
        </w:div>
        <w:div w:id="373774125">
          <w:marLeft w:val="640"/>
          <w:marRight w:val="0"/>
          <w:marTop w:val="0"/>
          <w:marBottom w:val="0"/>
          <w:divBdr>
            <w:top w:val="none" w:sz="0" w:space="0" w:color="auto"/>
            <w:left w:val="none" w:sz="0" w:space="0" w:color="auto"/>
            <w:bottom w:val="none" w:sz="0" w:space="0" w:color="auto"/>
            <w:right w:val="none" w:sz="0" w:space="0" w:color="auto"/>
          </w:divBdr>
        </w:div>
        <w:div w:id="371420285">
          <w:marLeft w:val="640"/>
          <w:marRight w:val="0"/>
          <w:marTop w:val="0"/>
          <w:marBottom w:val="0"/>
          <w:divBdr>
            <w:top w:val="none" w:sz="0" w:space="0" w:color="auto"/>
            <w:left w:val="none" w:sz="0" w:space="0" w:color="auto"/>
            <w:bottom w:val="none" w:sz="0" w:space="0" w:color="auto"/>
            <w:right w:val="none" w:sz="0" w:space="0" w:color="auto"/>
          </w:divBdr>
        </w:div>
        <w:div w:id="487594630">
          <w:marLeft w:val="640"/>
          <w:marRight w:val="0"/>
          <w:marTop w:val="0"/>
          <w:marBottom w:val="0"/>
          <w:divBdr>
            <w:top w:val="none" w:sz="0" w:space="0" w:color="auto"/>
            <w:left w:val="none" w:sz="0" w:space="0" w:color="auto"/>
            <w:bottom w:val="none" w:sz="0" w:space="0" w:color="auto"/>
            <w:right w:val="none" w:sz="0" w:space="0" w:color="auto"/>
          </w:divBdr>
        </w:div>
        <w:div w:id="1448234320">
          <w:marLeft w:val="640"/>
          <w:marRight w:val="0"/>
          <w:marTop w:val="0"/>
          <w:marBottom w:val="0"/>
          <w:divBdr>
            <w:top w:val="none" w:sz="0" w:space="0" w:color="auto"/>
            <w:left w:val="none" w:sz="0" w:space="0" w:color="auto"/>
            <w:bottom w:val="none" w:sz="0" w:space="0" w:color="auto"/>
            <w:right w:val="none" w:sz="0" w:space="0" w:color="auto"/>
          </w:divBdr>
        </w:div>
        <w:div w:id="1503472848">
          <w:marLeft w:val="640"/>
          <w:marRight w:val="0"/>
          <w:marTop w:val="0"/>
          <w:marBottom w:val="0"/>
          <w:divBdr>
            <w:top w:val="none" w:sz="0" w:space="0" w:color="auto"/>
            <w:left w:val="none" w:sz="0" w:space="0" w:color="auto"/>
            <w:bottom w:val="none" w:sz="0" w:space="0" w:color="auto"/>
            <w:right w:val="none" w:sz="0" w:space="0" w:color="auto"/>
          </w:divBdr>
        </w:div>
        <w:div w:id="655761998">
          <w:marLeft w:val="640"/>
          <w:marRight w:val="0"/>
          <w:marTop w:val="0"/>
          <w:marBottom w:val="0"/>
          <w:divBdr>
            <w:top w:val="none" w:sz="0" w:space="0" w:color="auto"/>
            <w:left w:val="none" w:sz="0" w:space="0" w:color="auto"/>
            <w:bottom w:val="none" w:sz="0" w:space="0" w:color="auto"/>
            <w:right w:val="none" w:sz="0" w:space="0" w:color="auto"/>
          </w:divBdr>
        </w:div>
        <w:div w:id="373652471">
          <w:marLeft w:val="640"/>
          <w:marRight w:val="0"/>
          <w:marTop w:val="0"/>
          <w:marBottom w:val="0"/>
          <w:divBdr>
            <w:top w:val="none" w:sz="0" w:space="0" w:color="auto"/>
            <w:left w:val="none" w:sz="0" w:space="0" w:color="auto"/>
            <w:bottom w:val="none" w:sz="0" w:space="0" w:color="auto"/>
            <w:right w:val="none" w:sz="0" w:space="0" w:color="auto"/>
          </w:divBdr>
        </w:div>
        <w:div w:id="324405968">
          <w:marLeft w:val="640"/>
          <w:marRight w:val="0"/>
          <w:marTop w:val="0"/>
          <w:marBottom w:val="0"/>
          <w:divBdr>
            <w:top w:val="none" w:sz="0" w:space="0" w:color="auto"/>
            <w:left w:val="none" w:sz="0" w:space="0" w:color="auto"/>
            <w:bottom w:val="none" w:sz="0" w:space="0" w:color="auto"/>
            <w:right w:val="none" w:sz="0" w:space="0" w:color="auto"/>
          </w:divBdr>
        </w:div>
        <w:div w:id="131220084">
          <w:marLeft w:val="640"/>
          <w:marRight w:val="0"/>
          <w:marTop w:val="0"/>
          <w:marBottom w:val="0"/>
          <w:divBdr>
            <w:top w:val="none" w:sz="0" w:space="0" w:color="auto"/>
            <w:left w:val="none" w:sz="0" w:space="0" w:color="auto"/>
            <w:bottom w:val="none" w:sz="0" w:space="0" w:color="auto"/>
            <w:right w:val="none" w:sz="0" w:space="0" w:color="auto"/>
          </w:divBdr>
        </w:div>
        <w:div w:id="81151431">
          <w:marLeft w:val="640"/>
          <w:marRight w:val="0"/>
          <w:marTop w:val="0"/>
          <w:marBottom w:val="0"/>
          <w:divBdr>
            <w:top w:val="none" w:sz="0" w:space="0" w:color="auto"/>
            <w:left w:val="none" w:sz="0" w:space="0" w:color="auto"/>
            <w:bottom w:val="none" w:sz="0" w:space="0" w:color="auto"/>
            <w:right w:val="none" w:sz="0" w:space="0" w:color="auto"/>
          </w:divBdr>
        </w:div>
        <w:div w:id="1087993992">
          <w:marLeft w:val="640"/>
          <w:marRight w:val="0"/>
          <w:marTop w:val="0"/>
          <w:marBottom w:val="0"/>
          <w:divBdr>
            <w:top w:val="none" w:sz="0" w:space="0" w:color="auto"/>
            <w:left w:val="none" w:sz="0" w:space="0" w:color="auto"/>
            <w:bottom w:val="none" w:sz="0" w:space="0" w:color="auto"/>
            <w:right w:val="none" w:sz="0" w:space="0" w:color="auto"/>
          </w:divBdr>
        </w:div>
        <w:div w:id="582373144">
          <w:marLeft w:val="640"/>
          <w:marRight w:val="0"/>
          <w:marTop w:val="0"/>
          <w:marBottom w:val="0"/>
          <w:divBdr>
            <w:top w:val="none" w:sz="0" w:space="0" w:color="auto"/>
            <w:left w:val="none" w:sz="0" w:space="0" w:color="auto"/>
            <w:bottom w:val="none" w:sz="0" w:space="0" w:color="auto"/>
            <w:right w:val="none" w:sz="0" w:space="0" w:color="auto"/>
          </w:divBdr>
        </w:div>
        <w:div w:id="1148548971">
          <w:marLeft w:val="640"/>
          <w:marRight w:val="0"/>
          <w:marTop w:val="0"/>
          <w:marBottom w:val="0"/>
          <w:divBdr>
            <w:top w:val="none" w:sz="0" w:space="0" w:color="auto"/>
            <w:left w:val="none" w:sz="0" w:space="0" w:color="auto"/>
            <w:bottom w:val="none" w:sz="0" w:space="0" w:color="auto"/>
            <w:right w:val="none" w:sz="0" w:space="0" w:color="auto"/>
          </w:divBdr>
        </w:div>
        <w:div w:id="618533923">
          <w:marLeft w:val="640"/>
          <w:marRight w:val="0"/>
          <w:marTop w:val="0"/>
          <w:marBottom w:val="0"/>
          <w:divBdr>
            <w:top w:val="none" w:sz="0" w:space="0" w:color="auto"/>
            <w:left w:val="none" w:sz="0" w:space="0" w:color="auto"/>
            <w:bottom w:val="none" w:sz="0" w:space="0" w:color="auto"/>
            <w:right w:val="none" w:sz="0" w:space="0" w:color="auto"/>
          </w:divBdr>
        </w:div>
        <w:div w:id="2136176904">
          <w:marLeft w:val="640"/>
          <w:marRight w:val="0"/>
          <w:marTop w:val="0"/>
          <w:marBottom w:val="0"/>
          <w:divBdr>
            <w:top w:val="none" w:sz="0" w:space="0" w:color="auto"/>
            <w:left w:val="none" w:sz="0" w:space="0" w:color="auto"/>
            <w:bottom w:val="none" w:sz="0" w:space="0" w:color="auto"/>
            <w:right w:val="none" w:sz="0" w:space="0" w:color="auto"/>
          </w:divBdr>
        </w:div>
        <w:div w:id="1799765269">
          <w:marLeft w:val="640"/>
          <w:marRight w:val="0"/>
          <w:marTop w:val="0"/>
          <w:marBottom w:val="0"/>
          <w:divBdr>
            <w:top w:val="none" w:sz="0" w:space="0" w:color="auto"/>
            <w:left w:val="none" w:sz="0" w:space="0" w:color="auto"/>
            <w:bottom w:val="none" w:sz="0" w:space="0" w:color="auto"/>
            <w:right w:val="none" w:sz="0" w:space="0" w:color="auto"/>
          </w:divBdr>
        </w:div>
        <w:div w:id="226037974">
          <w:marLeft w:val="640"/>
          <w:marRight w:val="0"/>
          <w:marTop w:val="0"/>
          <w:marBottom w:val="0"/>
          <w:divBdr>
            <w:top w:val="none" w:sz="0" w:space="0" w:color="auto"/>
            <w:left w:val="none" w:sz="0" w:space="0" w:color="auto"/>
            <w:bottom w:val="none" w:sz="0" w:space="0" w:color="auto"/>
            <w:right w:val="none" w:sz="0" w:space="0" w:color="auto"/>
          </w:divBdr>
        </w:div>
        <w:div w:id="1517766506">
          <w:marLeft w:val="640"/>
          <w:marRight w:val="0"/>
          <w:marTop w:val="0"/>
          <w:marBottom w:val="0"/>
          <w:divBdr>
            <w:top w:val="none" w:sz="0" w:space="0" w:color="auto"/>
            <w:left w:val="none" w:sz="0" w:space="0" w:color="auto"/>
            <w:bottom w:val="none" w:sz="0" w:space="0" w:color="auto"/>
            <w:right w:val="none" w:sz="0" w:space="0" w:color="auto"/>
          </w:divBdr>
        </w:div>
        <w:div w:id="74665701">
          <w:marLeft w:val="640"/>
          <w:marRight w:val="0"/>
          <w:marTop w:val="0"/>
          <w:marBottom w:val="0"/>
          <w:divBdr>
            <w:top w:val="none" w:sz="0" w:space="0" w:color="auto"/>
            <w:left w:val="none" w:sz="0" w:space="0" w:color="auto"/>
            <w:bottom w:val="none" w:sz="0" w:space="0" w:color="auto"/>
            <w:right w:val="none" w:sz="0" w:space="0" w:color="auto"/>
          </w:divBdr>
        </w:div>
        <w:div w:id="92363673">
          <w:marLeft w:val="640"/>
          <w:marRight w:val="0"/>
          <w:marTop w:val="0"/>
          <w:marBottom w:val="0"/>
          <w:divBdr>
            <w:top w:val="none" w:sz="0" w:space="0" w:color="auto"/>
            <w:left w:val="none" w:sz="0" w:space="0" w:color="auto"/>
            <w:bottom w:val="none" w:sz="0" w:space="0" w:color="auto"/>
            <w:right w:val="none" w:sz="0" w:space="0" w:color="auto"/>
          </w:divBdr>
        </w:div>
        <w:div w:id="1062170721">
          <w:marLeft w:val="640"/>
          <w:marRight w:val="0"/>
          <w:marTop w:val="0"/>
          <w:marBottom w:val="0"/>
          <w:divBdr>
            <w:top w:val="none" w:sz="0" w:space="0" w:color="auto"/>
            <w:left w:val="none" w:sz="0" w:space="0" w:color="auto"/>
            <w:bottom w:val="none" w:sz="0" w:space="0" w:color="auto"/>
            <w:right w:val="none" w:sz="0" w:space="0" w:color="auto"/>
          </w:divBdr>
        </w:div>
        <w:div w:id="48187307">
          <w:marLeft w:val="640"/>
          <w:marRight w:val="0"/>
          <w:marTop w:val="0"/>
          <w:marBottom w:val="0"/>
          <w:divBdr>
            <w:top w:val="none" w:sz="0" w:space="0" w:color="auto"/>
            <w:left w:val="none" w:sz="0" w:space="0" w:color="auto"/>
            <w:bottom w:val="none" w:sz="0" w:space="0" w:color="auto"/>
            <w:right w:val="none" w:sz="0" w:space="0" w:color="auto"/>
          </w:divBdr>
        </w:div>
        <w:div w:id="1889150069">
          <w:marLeft w:val="640"/>
          <w:marRight w:val="0"/>
          <w:marTop w:val="0"/>
          <w:marBottom w:val="0"/>
          <w:divBdr>
            <w:top w:val="none" w:sz="0" w:space="0" w:color="auto"/>
            <w:left w:val="none" w:sz="0" w:space="0" w:color="auto"/>
            <w:bottom w:val="none" w:sz="0" w:space="0" w:color="auto"/>
            <w:right w:val="none" w:sz="0" w:space="0" w:color="auto"/>
          </w:divBdr>
        </w:div>
        <w:div w:id="1218395047">
          <w:marLeft w:val="640"/>
          <w:marRight w:val="0"/>
          <w:marTop w:val="0"/>
          <w:marBottom w:val="0"/>
          <w:divBdr>
            <w:top w:val="none" w:sz="0" w:space="0" w:color="auto"/>
            <w:left w:val="none" w:sz="0" w:space="0" w:color="auto"/>
            <w:bottom w:val="none" w:sz="0" w:space="0" w:color="auto"/>
            <w:right w:val="none" w:sz="0" w:space="0" w:color="auto"/>
          </w:divBdr>
        </w:div>
        <w:div w:id="725573176">
          <w:marLeft w:val="640"/>
          <w:marRight w:val="0"/>
          <w:marTop w:val="0"/>
          <w:marBottom w:val="0"/>
          <w:divBdr>
            <w:top w:val="none" w:sz="0" w:space="0" w:color="auto"/>
            <w:left w:val="none" w:sz="0" w:space="0" w:color="auto"/>
            <w:bottom w:val="none" w:sz="0" w:space="0" w:color="auto"/>
            <w:right w:val="none" w:sz="0" w:space="0" w:color="auto"/>
          </w:divBdr>
        </w:div>
        <w:div w:id="609509666">
          <w:marLeft w:val="640"/>
          <w:marRight w:val="0"/>
          <w:marTop w:val="0"/>
          <w:marBottom w:val="0"/>
          <w:divBdr>
            <w:top w:val="none" w:sz="0" w:space="0" w:color="auto"/>
            <w:left w:val="none" w:sz="0" w:space="0" w:color="auto"/>
            <w:bottom w:val="none" w:sz="0" w:space="0" w:color="auto"/>
            <w:right w:val="none" w:sz="0" w:space="0" w:color="auto"/>
          </w:divBdr>
        </w:div>
        <w:div w:id="1607619468">
          <w:marLeft w:val="640"/>
          <w:marRight w:val="0"/>
          <w:marTop w:val="0"/>
          <w:marBottom w:val="0"/>
          <w:divBdr>
            <w:top w:val="none" w:sz="0" w:space="0" w:color="auto"/>
            <w:left w:val="none" w:sz="0" w:space="0" w:color="auto"/>
            <w:bottom w:val="none" w:sz="0" w:space="0" w:color="auto"/>
            <w:right w:val="none" w:sz="0" w:space="0" w:color="auto"/>
          </w:divBdr>
        </w:div>
        <w:div w:id="1289630490">
          <w:marLeft w:val="640"/>
          <w:marRight w:val="0"/>
          <w:marTop w:val="0"/>
          <w:marBottom w:val="0"/>
          <w:divBdr>
            <w:top w:val="none" w:sz="0" w:space="0" w:color="auto"/>
            <w:left w:val="none" w:sz="0" w:space="0" w:color="auto"/>
            <w:bottom w:val="none" w:sz="0" w:space="0" w:color="auto"/>
            <w:right w:val="none" w:sz="0" w:space="0" w:color="auto"/>
          </w:divBdr>
        </w:div>
        <w:div w:id="1560748365">
          <w:marLeft w:val="640"/>
          <w:marRight w:val="0"/>
          <w:marTop w:val="0"/>
          <w:marBottom w:val="0"/>
          <w:divBdr>
            <w:top w:val="none" w:sz="0" w:space="0" w:color="auto"/>
            <w:left w:val="none" w:sz="0" w:space="0" w:color="auto"/>
            <w:bottom w:val="none" w:sz="0" w:space="0" w:color="auto"/>
            <w:right w:val="none" w:sz="0" w:space="0" w:color="auto"/>
          </w:divBdr>
        </w:div>
        <w:div w:id="569585750">
          <w:marLeft w:val="640"/>
          <w:marRight w:val="0"/>
          <w:marTop w:val="0"/>
          <w:marBottom w:val="0"/>
          <w:divBdr>
            <w:top w:val="none" w:sz="0" w:space="0" w:color="auto"/>
            <w:left w:val="none" w:sz="0" w:space="0" w:color="auto"/>
            <w:bottom w:val="none" w:sz="0" w:space="0" w:color="auto"/>
            <w:right w:val="none" w:sz="0" w:space="0" w:color="auto"/>
          </w:divBdr>
        </w:div>
        <w:div w:id="1270233873">
          <w:marLeft w:val="640"/>
          <w:marRight w:val="0"/>
          <w:marTop w:val="0"/>
          <w:marBottom w:val="0"/>
          <w:divBdr>
            <w:top w:val="none" w:sz="0" w:space="0" w:color="auto"/>
            <w:left w:val="none" w:sz="0" w:space="0" w:color="auto"/>
            <w:bottom w:val="none" w:sz="0" w:space="0" w:color="auto"/>
            <w:right w:val="none" w:sz="0" w:space="0" w:color="auto"/>
          </w:divBdr>
        </w:div>
        <w:div w:id="596134060">
          <w:marLeft w:val="640"/>
          <w:marRight w:val="0"/>
          <w:marTop w:val="0"/>
          <w:marBottom w:val="0"/>
          <w:divBdr>
            <w:top w:val="none" w:sz="0" w:space="0" w:color="auto"/>
            <w:left w:val="none" w:sz="0" w:space="0" w:color="auto"/>
            <w:bottom w:val="none" w:sz="0" w:space="0" w:color="auto"/>
            <w:right w:val="none" w:sz="0" w:space="0" w:color="auto"/>
          </w:divBdr>
        </w:div>
        <w:div w:id="1824538384">
          <w:marLeft w:val="640"/>
          <w:marRight w:val="0"/>
          <w:marTop w:val="0"/>
          <w:marBottom w:val="0"/>
          <w:divBdr>
            <w:top w:val="none" w:sz="0" w:space="0" w:color="auto"/>
            <w:left w:val="none" w:sz="0" w:space="0" w:color="auto"/>
            <w:bottom w:val="none" w:sz="0" w:space="0" w:color="auto"/>
            <w:right w:val="none" w:sz="0" w:space="0" w:color="auto"/>
          </w:divBdr>
        </w:div>
        <w:div w:id="253053750">
          <w:marLeft w:val="640"/>
          <w:marRight w:val="0"/>
          <w:marTop w:val="0"/>
          <w:marBottom w:val="0"/>
          <w:divBdr>
            <w:top w:val="none" w:sz="0" w:space="0" w:color="auto"/>
            <w:left w:val="none" w:sz="0" w:space="0" w:color="auto"/>
            <w:bottom w:val="none" w:sz="0" w:space="0" w:color="auto"/>
            <w:right w:val="none" w:sz="0" w:space="0" w:color="auto"/>
          </w:divBdr>
        </w:div>
        <w:div w:id="680470779">
          <w:marLeft w:val="640"/>
          <w:marRight w:val="0"/>
          <w:marTop w:val="0"/>
          <w:marBottom w:val="0"/>
          <w:divBdr>
            <w:top w:val="none" w:sz="0" w:space="0" w:color="auto"/>
            <w:left w:val="none" w:sz="0" w:space="0" w:color="auto"/>
            <w:bottom w:val="none" w:sz="0" w:space="0" w:color="auto"/>
            <w:right w:val="none" w:sz="0" w:space="0" w:color="auto"/>
          </w:divBdr>
        </w:div>
        <w:div w:id="348873680">
          <w:marLeft w:val="640"/>
          <w:marRight w:val="0"/>
          <w:marTop w:val="0"/>
          <w:marBottom w:val="0"/>
          <w:divBdr>
            <w:top w:val="none" w:sz="0" w:space="0" w:color="auto"/>
            <w:left w:val="none" w:sz="0" w:space="0" w:color="auto"/>
            <w:bottom w:val="none" w:sz="0" w:space="0" w:color="auto"/>
            <w:right w:val="none" w:sz="0" w:space="0" w:color="auto"/>
          </w:divBdr>
        </w:div>
        <w:div w:id="225142672">
          <w:marLeft w:val="640"/>
          <w:marRight w:val="0"/>
          <w:marTop w:val="0"/>
          <w:marBottom w:val="0"/>
          <w:divBdr>
            <w:top w:val="none" w:sz="0" w:space="0" w:color="auto"/>
            <w:left w:val="none" w:sz="0" w:space="0" w:color="auto"/>
            <w:bottom w:val="none" w:sz="0" w:space="0" w:color="auto"/>
            <w:right w:val="none" w:sz="0" w:space="0" w:color="auto"/>
          </w:divBdr>
        </w:div>
        <w:div w:id="975062092">
          <w:marLeft w:val="640"/>
          <w:marRight w:val="0"/>
          <w:marTop w:val="0"/>
          <w:marBottom w:val="0"/>
          <w:divBdr>
            <w:top w:val="none" w:sz="0" w:space="0" w:color="auto"/>
            <w:left w:val="none" w:sz="0" w:space="0" w:color="auto"/>
            <w:bottom w:val="none" w:sz="0" w:space="0" w:color="auto"/>
            <w:right w:val="none" w:sz="0" w:space="0" w:color="auto"/>
          </w:divBdr>
        </w:div>
        <w:div w:id="1699357475">
          <w:marLeft w:val="640"/>
          <w:marRight w:val="0"/>
          <w:marTop w:val="0"/>
          <w:marBottom w:val="0"/>
          <w:divBdr>
            <w:top w:val="none" w:sz="0" w:space="0" w:color="auto"/>
            <w:left w:val="none" w:sz="0" w:space="0" w:color="auto"/>
            <w:bottom w:val="none" w:sz="0" w:space="0" w:color="auto"/>
            <w:right w:val="none" w:sz="0" w:space="0" w:color="auto"/>
          </w:divBdr>
        </w:div>
        <w:div w:id="958878074">
          <w:marLeft w:val="640"/>
          <w:marRight w:val="0"/>
          <w:marTop w:val="0"/>
          <w:marBottom w:val="0"/>
          <w:divBdr>
            <w:top w:val="none" w:sz="0" w:space="0" w:color="auto"/>
            <w:left w:val="none" w:sz="0" w:space="0" w:color="auto"/>
            <w:bottom w:val="none" w:sz="0" w:space="0" w:color="auto"/>
            <w:right w:val="none" w:sz="0" w:space="0" w:color="auto"/>
          </w:divBdr>
        </w:div>
        <w:div w:id="1343320811">
          <w:marLeft w:val="640"/>
          <w:marRight w:val="0"/>
          <w:marTop w:val="0"/>
          <w:marBottom w:val="0"/>
          <w:divBdr>
            <w:top w:val="none" w:sz="0" w:space="0" w:color="auto"/>
            <w:left w:val="none" w:sz="0" w:space="0" w:color="auto"/>
            <w:bottom w:val="none" w:sz="0" w:space="0" w:color="auto"/>
            <w:right w:val="none" w:sz="0" w:space="0" w:color="auto"/>
          </w:divBdr>
        </w:div>
        <w:div w:id="640622210">
          <w:marLeft w:val="640"/>
          <w:marRight w:val="0"/>
          <w:marTop w:val="0"/>
          <w:marBottom w:val="0"/>
          <w:divBdr>
            <w:top w:val="none" w:sz="0" w:space="0" w:color="auto"/>
            <w:left w:val="none" w:sz="0" w:space="0" w:color="auto"/>
            <w:bottom w:val="none" w:sz="0" w:space="0" w:color="auto"/>
            <w:right w:val="none" w:sz="0" w:space="0" w:color="auto"/>
          </w:divBdr>
        </w:div>
        <w:div w:id="731275354">
          <w:marLeft w:val="640"/>
          <w:marRight w:val="0"/>
          <w:marTop w:val="0"/>
          <w:marBottom w:val="0"/>
          <w:divBdr>
            <w:top w:val="none" w:sz="0" w:space="0" w:color="auto"/>
            <w:left w:val="none" w:sz="0" w:space="0" w:color="auto"/>
            <w:bottom w:val="none" w:sz="0" w:space="0" w:color="auto"/>
            <w:right w:val="none" w:sz="0" w:space="0" w:color="auto"/>
          </w:divBdr>
        </w:div>
        <w:div w:id="390277192">
          <w:marLeft w:val="640"/>
          <w:marRight w:val="0"/>
          <w:marTop w:val="0"/>
          <w:marBottom w:val="0"/>
          <w:divBdr>
            <w:top w:val="none" w:sz="0" w:space="0" w:color="auto"/>
            <w:left w:val="none" w:sz="0" w:space="0" w:color="auto"/>
            <w:bottom w:val="none" w:sz="0" w:space="0" w:color="auto"/>
            <w:right w:val="none" w:sz="0" w:space="0" w:color="auto"/>
          </w:divBdr>
        </w:div>
        <w:div w:id="1014578295">
          <w:marLeft w:val="640"/>
          <w:marRight w:val="0"/>
          <w:marTop w:val="0"/>
          <w:marBottom w:val="0"/>
          <w:divBdr>
            <w:top w:val="none" w:sz="0" w:space="0" w:color="auto"/>
            <w:left w:val="none" w:sz="0" w:space="0" w:color="auto"/>
            <w:bottom w:val="none" w:sz="0" w:space="0" w:color="auto"/>
            <w:right w:val="none" w:sz="0" w:space="0" w:color="auto"/>
          </w:divBdr>
        </w:div>
        <w:div w:id="1019812490">
          <w:marLeft w:val="640"/>
          <w:marRight w:val="0"/>
          <w:marTop w:val="0"/>
          <w:marBottom w:val="0"/>
          <w:divBdr>
            <w:top w:val="none" w:sz="0" w:space="0" w:color="auto"/>
            <w:left w:val="none" w:sz="0" w:space="0" w:color="auto"/>
            <w:bottom w:val="none" w:sz="0" w:space="0" w:color="auto"/>
            <w:right w:val="none" w:sz="0" w:space="0" w:color="auto"/>
          </w:divBdr>
        </w:div>
        <w:div w:id="132721457">
          <w:marLeft w:val="640"/>
          <w:marRight w:val="0"/>
          <w:marTop w:val="0"/>
          <w:marBottom w:val="0"/>
          <w:divBdr>
            <w:top w:val="none" w:sz="0" w:space="0" w:color="auto"/>
            <w:left w:val="none" w:sz="0" w:space="0" w:color="auto"/>
            <w:bottom w:val="none" w:sz="0" w:space="0" w:color="auto"/>
            <w:right w:val="none" w:sz="0" w:space="0" w:color="auto"/>
          </w:divBdr>
        </w:div>
        <w:div w:id="1973170819">
          <w:marLeft w:val="640"/>
          <w:marRight w:val="0"/>
          <w:marTop w:val="0"/>
          <w:marBottom w:val="0"/>
          <w:divBdr>
            <w:top w:val="none" w:sz="0" w:space="0" w:color="auto"/>
            <w:left w:val="none" w:sz="0" w:space="0" w:color="auto"/>
            <w:bottom w:val="none" w:sz="0" w:space="0" w:color="auto"/>
            <w:right w:val="none" w:sz="0" w:space="0" w:color="auto"/>
          </w:divBdr>
        </w:div>
        <w:div w:id="998273009">
          <w:marLeft w:val="640"/>
          <w:marRight w:val="0"/>
          <w:marTop w:val="0"/>
          <w:marBottom w:val="0"/>
          <w:divBdr>
            <w:top w:val="none" w:sz="0" w:space="0" w:color="auto"/>
            <w:left w:val="none" w:sz="0" w:space="0" w:color="auto"/>
            <w:bottom w:val="none" w:sz="0" w:space="0" w:color="auto"/>
            <w:right w:val="none" w:sz="0" w:space="0" w:color="auto"/>
          </w:divBdr>
        </w:div>
        <w:div w:id="1509635955">
          <w:marLeft w:val="640"/>
          <w:marRight w:val="0"/>
          <w:marTop w:val="0"/>
          <w:marBottom w:val="0"/>
          <w:divBdr>
            <w:top w:val="none" w:sz="0" w:space="0" w:color="auto"/>
            <w:left w:val="none" w:sz="0" w:space="0" w:color="auto"/>
            <w:bottom w:val="none" w:sz="0" w:space="0" w:color="auto"/>
            <w:right w:val="none" w:sz="0" w:space="0" w:color="auto"/>
          </w:divBdr>
        </w:div>
        <w:div w:id="1045177075">
          <w:marLeft w:val="640"/>
          <w:marRight w:val="0"/>
          <w:marTop w:val="0"/>
          <w:marBottom w:val="0"/>
          <w:divBdr>
            <w:top w:val="none" w:sz="0" w:space="0" w:color="auto"/>
            <w:left w:val="none" w:sz="0" w:space="0" w:color="auto"/>
            <w:bottom w:val="none" w:sz="0" w:space="0" w:color="auto"/>
            <w:right w:val="none" w:sz="0" w:space="0" w:color="auto"/>
          </w:divBdr>
        </w:div>
        <w:div w:id="284897575">
          <w:marLeft w:val="640"/>
          <w:marRight w:val="0"/>
          <w:marTop w:val="0"/>
          <w:marBottom w:val="0"/>
          <w:divBdr>
            <w:top w:val="none" w:sz="0" w:space="0" w:color="auto"/>
            <w:left w:val="none" w:sz="0" w:space="0" w:color="auto"/>
            <w:bottom w:val="none" w:sz="0" w:space="0" w:color="auto"/>
            <w:right w:val="none" w:sz="0" w:space="0" w:color="auto"/>
          </w:divBdr>
        </w:div>
        <w:div w:id="921328656">
          <w:marLeft w:val="640"/>
          <w:marRight w:val="0"/>
          <w:marTop w:val="0"/>
          <w:marBottom w:val="0"/>
          <w:divBdr>
            <w:top w:val="none" w:sz="0" w:space="0" w:color="auto"/>
            <w:left w:val="none" w:sz="0" w:space="0" w:color="auto"/>
            <w:bottom w:val="none" w:sz="0" w:space="0" w:color="auto"/>
            <w:right w:val="none" w:sz="0" w:space="0" w:color="auto"/>
          </w:divBdr>
        </w:div>
        <w:div w:id="1512795304">
          <w:marLeft w:val="640"/>
          <w:marRight w:val="0"/>
          <w:marTop w:val="0"/>
          <w:marBottom w:val="0"/>
          <w:divBdr>
            <w:top w:val="none" w:sz="0" w:space="0" w:color="auto"/>
            <w:left w:val="none" w:sz="0" w:space="0" w:color="auto"/>
            <w:bottom w:val="none" w:sz="0" w:space="0" w:color="auto"/>
            <w:right w:val="none" w:sz="0" w:space="0" w:color="auto"/>
          </w:divBdr>
        </w:div>
        <w:div w:id="930822906">
          <w:marLeft w:val="640"/>
          <w:marRight w:val="0"/>
          <w:marTop w:val="0"/>
          <w:marBottom w:val="0"/>
          <w:divBdr>
            <w:top w:val="none" w:sz="0" w:space="0" w:color="auto"/>
            <w:left w:val="none" w:sz="0" w:space="0" w:color="auto"/>
            <w:bottom w:val="none" w:sz="0" w:space="0" w:color="auto"/>
            <w:right w:val="none" w:sz="0" w:space="0" w:color="auto"/>
          </w:divBdr>
        </w:div>
        <w:div w:id="741877749">
          <w:marLeft w:val="640"/>
          <w:marRight w:val="0"/>
          <w:marTop w:val="0"/>
          <w:marBottom w:val="0"/>
          <w:divBdr>
            <w:top w:val="none" w:sz="0" w:space="0" w:color="auto"/>
            <w:left w:val="none" w:sz="0" w:space="0" w:color="auto"/>
            <w:bottom w:val="none" w:sz="0" w:space="0" w:color="auto"/>
            <w:right w:val="none" w:sz="0" w:space="0" w:color="auto"/>
          </w:divBdr>
        </w:div>
        <w:div w:id="2128312145">
          <w:marLeft w:val="640"/>
          <w:marRight w:val="0"/>
          <w:marTop w:val="0"/>
          <w:marBottom w:val="0"/>
          <w:divBdr>
            <w:top w:val="none" w:sz="0" w:space="0" w:color="auto"/>
            <w:left w:val="none" w:sz="0" w:space="0" w:color="auto"/>
            <w:bottom w:val="none" w:sz="0" w:space="0" w:color="auto"/>
            <w:right w:val="none" w:sz="0" w:space="0" w:color="auto"/>
          </w:divBdr>
        </w:div>
        <w:div w:id="1631009490">
          <w:marLeft w:val="640"/>
          <w:marRight w:val="0"/>
          <w:marTop w:val="0"/>
          <w:marBottom w:val="0"/>
          <w:divBdr>
            <w:top w:val="none" w:sz="0" w:space="0" w:color="auto"/>
            <w:left w:val="none" w:sz="0" w:space="0" w:color="auto"/>
            <w:bottom w:val="none" w:sz="0" w:space="0" w:color="auto"/>
            <w:right w:val="none" w:sz="0" w:space="0" w:color="auto"/>
          </w:divBdr>
        </w:div>
        <w:div w:id="1476681133">
          <w:marLeft w:val="640"/>
          <w:marRight w:val="0"/>
          <w:marTop w:val="0"/>
          <w:marBottom w:val="0"/>
          <w:divBdr>
            <w:top w:val="none" w:sz="0" w:space="0" w:color="auto"/>
            <w:left w:val="none" w:sz="0" w:space="0" w:color="auto"/>
            <w:bottom w:val="none" w:sz="0" w:space="0" w:color="auto"/>
            <w:right w:val="none" w:sz="0" w:space="0" w:color="auto"/>
          </w:divBdr>
        </w:div>
        <w:div w:id="705788259">
          <w:marLeft w:val="640"/>
          <w:marRight w:val="0"/>
          <w:marTop w:val="0"/>
          <w:marBottom w:val="0"/>
          <w:divBdr>
            <w:top w:val="none" w:sz="0" w:space="0" w:color="auto"/>
            <w:left w:val="none" w:sz="0" w:space="0" w:color="auto"/>
            <w:bottom w:val="none" w:sz="0" w:space="0" w:color="auto"/>
            <w:right w:val="none" w:sz="0" w:space="0" w:color="auto"/>
          </w:divBdr>
        </w:div>
        <w:div w:id="1555317226">
          <w:marLeft w:val="640"/>
          <w:marRight w:val="0"/>
          <w:marTop w:val="0"/>
          <w:marBottom w:val="0"/>
          <w:divBdr>
            <w:top w:val="none" w:sz="0" w:space="0" w:color="auto"/>
            <w:left w:val="none" w:sz="0" w:space="0" w:color="auto"/>
            <w:bottom w:val="none" w:sz="0" w:space="0" w:color="auto"/>
            <w:right w:val="none" w:sz="0" w:space="0" w:color="auto"/>
          </w:divBdr>
        </w:div>
        <w:div w:id="210923154">
          <w:marLeft w:val="640"/>
          <w:marRight w:val="0"/>
          <w:marTop w:val="0"/>
          <w:marBottom w:val="0"/>
          <w:divBdr>
            <w:top w:val="none" w:sz="0" w:space="0" w:color="auto"/>
            <w:left w:val="none" w:sz="0" w:space="0" w:color="auto"/>
            <w:bottom w:val="none" w:sz="0" w:space="0" w:color="auto"/>
            <w:right w:val="none" w:sz="0" w:space="0" w:color="auto"/>
          </w:divBdr>
        </w:div>
        <w:div w:id="755056387">
          <w:marLeft w:val="640"/>
          <w:marRight w:val="0"/>
          <w:marTop w:val="0"/>
          <w:marBottom w:val="0"/>
          <w:divBdr>
            <w:top w:val="none" w:sz="0" w:space="0" w:color="auto"/>
            <w:left w:val="none" w:sz="0" w:space="0" w:color="auto"/>
            <w:bottom w:val="none" w:sz="0" w:space="0" w:color="auto"/>
            <w:right w:val="none" w:sz="0" w:space="0" w:color="auto"/>
          </w:divBdr>
        </w:div>
        <w:div w:id="339624034">
          <w:marLeft w:val="640"/>
          <w:marRight w:val="0"/>
          <w:marTop w:val="0"/>
          <w:marBottom w:val="0"/>
          <w:divBdr>
            <w:top w:val="none" w:sz="0" w:space="0" w:color="auto"/>
            <w:left w:val="none" w:sz="0" w:space="0" w:color="auto"/>
            <w:bottom w:val="none" w:sz="0" w:space="0" w:color="auto"/>
            <w:right w:val="none" w:sz="0" w:space="0" w:color="auto"/>
          </w:divBdr>
        </w:div>
        <w:div w:id="1890452316">
          <w:marLeft w:val="640"/>
          <w:marRight w:val="0"/>
          <w:marTop w:val="0"/>
          <w:marBottom w:val="0"/>
          <w:divBdr>
            <w:top w:val="none" w:sz="0" w:space="0" w:color="auto"/>
            <w:left w:val="none" w:sz="0" w:space="0" w:color="auto"/>
            <w:bottom w:val="none" w:sz="0" w:space="0" w:color="auto"/>
            <w:right w:val="none" w:sz="0" w:space="0" w:color="auto"/>
          </w:divBdr>
        </w:div>
        <w:div w:id="149292979">
          <w:marLeft w:val="640"/>
          <w:marRight w:val="0"/>
          <w:marTop w:val="0"/>
          <w:marBottom w:val="0"/>
          <w:divBdr>
            <w:top w:val="none" w:sz="0" w:space="0" w:color="auto"/>
            <w:left w:val="none" w:sz="0" w:space="0" w:color="auto"/>
            <w:bottom w:val="none" w:sz="0" w:space="0" w:color="auto"/>
            <w:right w:val="none" w:sz="0" w:space="0" w:color="auto"/>
          </w:divBdr>
        </w:div>
        <w:div w:id="413207538">
          <w:marLeft w:val="640"/>
          <w:marRight w:val="0"/>
          <w:marTop w:val="0"/>
          <w:marBottom w:val="0"/>
          <w:divBdr>
            <w:top w:val="none" w:sz="0" w:space="0" w:color="auto"/>
            <w:left w:val="none" w:sz="0" w:space="0" w:color="auto"/>
            <w:bottom w:val="none" w:sz="0" w:space="0" w:color="auto"/>
            <w:right w:val="none" w:sz="0" w:space="0" w:color="auto"/>
          </w:divBdr>
        </w:div>
        <w:div w:id="1652169940">
          <w:marLeft w:val="640"/>
          <w:marRight w:val="0"/>
          <w:marTop w:val="0"/>
          <w:marBottom w:val="0"/>
          <w:divBdr>
            <w:top w:val="none" w:sz="0" w:space="0" w:color="auto"/>
            <w:left w:val="none" w:sz="0" w:space="0" w:color="auto"/>
            <w:bottom w:val="none" w:sz="0" w:space="0" w:color="auto"/>
            <w:right w:val="none" w:sz="0" w:space="0" w:color="auto"/>
          </w:divBdr>
        </w:div>
        <w:div w:id="521669695">
          <w:marLeft w:val="640"/>
          <w:marRight w:val="0"/>
          <w:marTop w:val="0"/>
          <w:marBottom w:val="0"/>
          <w:divBdr>
            <w:top w:val="none" w:sz="0" w:space="0" w:color="auto"/>
            <w:left w:val="none" w:sz="0" w:space="0" w:color="auto"/>
            <w:bottom w:val="none" w:sz="0" w:space="0" w:color="auto"/>
            <w:right w:val="none" w:sz="0" w:space="0" w:color="auto"/>
          </w:divBdr>
        </w:div>
        <w:div w:id="749817600">
          <w:marLeft w:val="640"/>
          <w:marRight w:val="0"/>
          <w:marTop w:val="0"/>
          <w:marBottom w:val="0"/>
          <w:divBdr>
            <w:top w:val="none" w:sz="0" w:space="0" w:color="auto"/>
            <w:left w:val="none" w:sz="0" w:space="0" w:color="auto"/>
            <w:bottom w:val="none" w:sz="0" w:space="0" w:color="auto"/>
            <w:right w:val="none" w:sz="0" w:space="0" w:color="auto"/>
          </w:divBdr>
        </w:div>
        <w:div w:id="1295256843">
          <w:marLeft w:val="640"/>
          <w:marRight w:val="0"/>
          <w:marTop w:val="0"/>
          <w:marBottom w:val="0"/>
          <w:divBdr>
            <w:top w:val="none" w:sz="0" w:space="0" w:color="auto"/>
            <w:left w:val="none" w:sz="0" w:space="0" w:color="auto"/>
            <w:bottom w:val="none" w:sz="0" w:space="0" w:color="auto"/>
            <w:right w:val="none" w:sz="0" w:space="0" w:color="auto"/>
          </w:divBdr>
        </w:div>
        <w:div w:id="131409580">
          <w:marLeft w:val="640"/>
          <w:marRight w:val="0"/>
          <w:marTop w:val="0"/>
          <w:marBottom w:val="0"/>
          <w:divBdr>
            <w:top w:val="none" w:sz="0" w:space="0" w:color="auto"/>
            <w:left w:val="none" w:sz="0" w:space="0" w:color="auto"/>
            <w:bottom w:val="none" w:sz="0" w:space="0" w:color="auto"/>
            <w:right w:val="none" w:sz="0" w:space="0" w:color="auto"/>
          </w:divBdr>
        </w:div>
        <w:div w:id="574128068">
          <w:marLeft w:val="640"/>
          <w:marRight w:val="0"/>
          <w:marTop w:val="0"/>
          <w:marBottom w:val="0"/>
          <w:divBdr>
            <w:top w:val="none" w:sz="0" w:space="0" w:color="auto"/>
            <w:left w:val="none" w:sz="0" w:space="0" w:color="auto"/>
            <w:bottom w:val="none" w:sz="0" w:space="0" w:color="auto"/>
            <w:right w:val="none" w:sz="0" w:space="0" w:color="auto"/>
          </w:divBdr>
        </w:div>
        <w:div w:id="351230595">
          <w:marLeft w:val="640"/>
          <w:marRight w:val="0"/>
          <w:marTop w:val="0"/>
          <w:marBottom w:val="0"/>
          <w:divBdr>
            <w:top w:val="none" w:sz="0" w:space="0" w:color="auto"/>
            <w:left w:val="none" w:sz="0" w:space="0" w:color="auto"/>
            <w:bottom w:val="none" w:sz="0" w:space="0" w:color="auto"/>
            <w:right w:val="none" w:sz="0" w:space="0" w:color="auto"/>
          </w:divBdr>
        </w:div>
        <w:div w:id="1857111553">
          <w:marLeft w:val="640"/>
          <w:marRight w:val="0"/>
          <w:marTop w:val="0"/>
          <w:marBottom w:val="0"/>
          <w:divBdr>
            <w:top w:val="none" w:sz="0" w:space="0" w:color="auto"/>
            <w:left w:val="none" w:sz="0" w:space="0" w:color="auto"/>
            <w:bottom w:val="none" w:sz="0" w:space="0" w:color="auto"/>
            <w:right w:val="none" w:sz="0" w:space="0" w:color="auto"/>
          </w:divBdr>
        </w:div>
        <w:div w:id="1815246564">
          <w:marLeft w:val="640"/>
          <w:marRight w:val="0"/>
          <w:marTop w:val="0"/>
          <w:marBottom w:val="0"/>
          <w:divBdr>
            <w:top w:val="none" w:sz="0" w:space="0" w:color="auto"/>
            <w:left w:val="none" w:sz="0" w:space="0" w:color="auto"/>
            <w:bottom w:val="none" w:sz="0" w:space="0" w:color="auto"/>
            <w:right w:val="none" w:sz="0" w:space="0" w:color="auto"/>
          </w:divBdr>
        </w:div>
        <w:div w:id="1457135891">
          <w:marLeft w:val="640"/>
          <w:marRight w:val="0"/>
          <w:marTop w:val="0"/>
          <w:marBottom w:val="0"/>
          <w:divBdr>
            <w:top w:val="none" w:sz="0" w:space="0" w:color="auto"/>
            <w:left w:val="none" w:sz="0" w:space="0" w:color="auto"/>
            <w:bottom w:val="none" w:sz="0" w:space="0" w:color="auto"/>
            <w:right w:val="none" w:sz="0" w:space="0" w:color="auto"/>
          </w:divBdr>
        </w:div>
        <w:div w:id="760486329">
          <w:marLeft w:val="640"/>
          <w:marRight w:val="0"/>
          <w:marTop w:val="0"/>
          <w:marBottom w:val="0"/>
          <w:divBdr>
            <w:top w:val="none" w:sz="0" w:space="0" w:color="auto"/>
            <w:left w:val="none" w:sz="0" w:space="0" w:color="auto"/>
            <w:bottom w:val="none" w:sz="0" w:space="0" w:color="auto"/>
            <w:right w:val="none" w:sz="0" w:space="0" w:color="auto"/>
          </w:divBdr>
        </w:div>
        <w:div w:id="1450391908">
          <w:marLeft w:val="640"/>
          <w:marRight w:val="0"/>
          <w:marTop w:val="0"/>
          <w:marBottom w:val="0"/>
          <w:divBdr>
            <w:top w:val="none" w:sz="0" w:space="0" w:color="auto"/>
            <w:left w:val="none" w:sz="0" w:space="0" w:color="auto"/>
            <w:bottom w:val="none" w:sz="0" w:space="0" w:color="auto"/>
            <w:right w:val="none" w:sz="0" w:space="0" w:color="auto"/>
          </w:divBdr>
        </w:div>
        <w:div w:id="1375693166">
          <w:marLeft w:val="640"/>
          <w:marRight w:val="0"/>
          <w:marTop w:val="0"/>
          <w:marBottom w:val="0"/>
          <w:divBdr>
            <w:top w:val="none" w:sz="0" w:space="0" w:color="auto"/>
            <w:left w:val="none" w:sz="0" w:space="0" w:color="auto"/>
            <w:bottom w:val="none" w:sz="0" w:space="0" w:color="auto"/>
            <w:right w:val="none" w:sz="0" w:space="0" w:color="auto"/>
          </w:divBdr>
        </w:div>
        <w:div w:id="1810782384">
          <w:marLeft w:val="640"/>
          <w:marRight w:val="0"/>
          <w:marTop w:val="0"/>
          <w:marBottom w:val="0"/>
          <w:divBdr>
            <w:top w:val="none" w:sz="0" w:space="0" w:color="auto"/>
            <w:left w:val="none" w:sz="0" w:space="0" w:color="auto"/>
            <w:bottom w:val="none" w:sz="0" w:space="0" w:color="auto"/>
            <w:right w:val="none" w:sz="0" w:space="0" w:color="auto"/>
          </w:divBdr>
        </w:div>
        <w:div w:id="180749736">
          <w:marLeft w:val="640"/>
          <w:marRight w:val="0"/>
          <w:marTop w:val="0"/>
          <w:marBottom w:val="0"/>
          <w:divBdr>
            <w:top w:val="none" w:sz="0" w:space="0" w:color="auto"/>
            <w:left w:val="none" w:sz="0" w:space="0" w:color="auto"/>
            <w:bottom w:val="none" w:sz="0" w:space="0" w:color="auto"/>
            <w:right w:val="none" w:sz="0" w:space="0" w:color="auto"/>
          </w:divBdr>
        </w:div>
        <w:div w:id="1081413558">
          <w:marLeft w:val="640"/>
          <w:marRight w:val="0"/>
          <w:marTop w:val="0"/>
          <w:marBottom w:val="0"/>
          <w:divBdr>
            <w:top w:val="none" w:sz="0" w:space="0" w:color="auto"/>
            <w:left w:val="none" w:sz="0" w:space="0" w:color="auto"/>
            <w:bottom w:val="none" w:sz="0" w:space="0" w:color="auto"/>
            <w:right w:val="none" w:sz="0" w:space="0" w:color="auto"/>
          </w:divBdr>
        </w:div>
        <w:div w:id="61100978">
          <w:marLeft w:val="640"/>
          <w:marRight w:val="0"/>
          <w:marTop w:val="0"/>
          <w:marBottom w:val="0"/>
          <w:divBdr>
            <w:top w:val="none" w:sz="0" w:space="0" w:color="auto"/>
            <w:left w:val="none" w:sz="0" w:space="0" w:color="auto"/>
            <w:bottom w:val="none" w:sz="0" w:space="0" w:color="auto"/>
            <w:right w:val="none" w:sz="0" w:space="0" w:color="auto"/>
          </w:divBdr>
        </w:div>
        <w:div w:id="673652355">
          <w:marLeft w:val="640"/>
          <w:marRight w:val="0"/>
          <w:marTop w:val="0"/>
          <w:marBottom w:val="0"/>
          <w:divBdr>
            <w:top w:val="none" w:sz="0" w:space="0" w:color="auto"/>
            <w:left w:val="none" w:sz="0" w:space="0" w:color="auto"/>
            <w:bottom w:val="none" w:sz="0" w:space="0" w:color="auto"/>
            <w:right w:val="none" w:sz="0" w:space="0" w:color="auto"/>
          </w:divBdr>
        </w:div>
        <w:div w:id="155876453">
          <w:marLeft w:val="640"/>
          <w:marRight w:val="0"/>
          <w:marTop w:val="0"/>
          <w:marBottom w:val="0"/>
          <w:divBdr>
            <w:top w:val="none" w:sz="0" w:space="0" w:color="auto"/>
            <w:left w:val="none" w:sz="0" w:space="0" w:color="auto"/>
            <w:bottom w:val="none" w:sz="0" w:space="0" w:color="auto"/>
            <w:right w:val="none" w:sz="0" w:space="0" w:color="auto"/>
          </w:divBdr>
        </w:div>
        <w:div w:id="1877086781">
          <w:marLeft w:val="640"/>
          <w:marRight w:val="0"/>
          <w:marTop w:val="0"/>
          <w:marBottom w:val="0"/>
          <w:divBdr>
            <w:top w:val="none" w:sz="0" w:space="0" w:color="auto"/>
            <w:left w:val="none" w:sz="0" w:space="0" w:color="auto"/>
            <w:bottom w:val="none" w:sz="0" w:space="0" w:color="auto"/>
            <w:right w:val="none" w:sz="0" w:space="0" w:color="auto"/>
          </w:divBdr>
        </w:div>
        <w:div w:id="1412120489">
          <w:marLeft w:val="640"/>
          <w:marRight w:val="0"/>
          <w:marTop w:val="0"/>
          <w:marBottom w:val="0"/>
          <w:divBdr>
            <w:top w:val="none" w:sz="0" w:space="0" w:color="auto"/>
            <w:left w:val="none" w:sz="0" w:space="0" w:color="auto"/>
            <w:bottom w:val="none" w:sz="0" w:space="0" w:color="auto"/>
            <w:right w:val="none" w:sz="0" w:space="0" w:color="auto"/>
          </w:divBdr>
        </w:div>
        <w:div w:id="67964975">
          <w:marLeft w:val="640"/>
          <w:marRight w:val="0"/>
          <w:marTop w:val="0"/>
          <w:marBottom w:val="0"/>
          <w:divBdr>
            <w:top w:val="none" w:sz="0" w:space="0" w:color="auto"/>
            <w:left w:val="none" w:sz="0" w:space="0" w:color="auto"/>
            <w:bottom w:val="none" w:sz="0" w:space="0" w:color="auto"/>
            <w:right w:val="none" w:sz="0" w:space="0" w:color="auto"/>
          </w:divBdr>
        </w:div>
        <w:div w:id="1075859100">
          <w:marLeft w:val="640"/>
          <w:marRight w:val="0"/>
          <w:marTop w:val="0"/>
          <w:marBottom w:val="0"/>
          <w:divBdr>
            <w:top w:val="none" w:sz="0" w:space="0" w:color="auto"/>
            <w:left w:val="none" w:sz="0" w:space="0" w:color="auto"/>
            <w:bottom w:val="none" w:sz="0" w:space="0" w:color="auto"/>
            <w:right w:val="none" w:sz="0" w:space="0" w:color="auto"/>
          </w:divBdr>
        </w:div>
        <w:div w:id="1326475428">
          <w:marLeft w:val="640"/>
          <w:marRight w:val="0"/>
          <w:marTop w:val="0"/>
          <w:marBottom w:val="0"/>
          <w:divBdr>
            <w:top w:val="none" w:sz="0" w:space="0" w:color="auto"/>
            <w:left w:val="none" w:sz="0" w:space="0" w:color="auto"/>
            <w:bottom w:val="none" w:sz="0" w:space="0" w:color="auto"/>
            <w:right w:val="none" w:sz="0" w:space="0" w:color="auto"/>
          </w:divBdr>
        </w:div>
        <w:div w:id="1844590381">
          <w:marLeft w:val="640"/>
          <w:marRight w:val="0"/>
          <w:marTop w:val="0"/>
          <w:marBottom w:val="0"/>
          <w:divBdr>
            <w:top w:val="none" w:sz="0" w:space="0" w:color="auto"/>
            <w:left w:val="none" w:sz="0" w:space="0" w:color="auto"/>
            <w:bottom w:val="none" w:sz="0" w:space="0" w:color="auto"/>
            <w:right w:val="none" w:sz="0" w:space="0" w:color="auto"/>
          </w:divBdr>
        </w:div>
        <w:div w:id="1585843740">
          <w:marLeft w:val="640"/>
          <w:marRight w:val="0"/>
          <w:marTop w:val="0"/>
          <w:marBottom w:val="0"/>
          <w:divBdr>
            <w:top w:val="none" w:sz="0" w:space="0" w:color="auto"/>
            <w:left w:val="none" w:sz="0" w:space="0" w:color="auto"/>
            <w:bottom w:val="none" w:sz="0" w:space="0" w:color="auto"/>
            <w:right w:val="none" w:sz="0" w:space="0" w:color="auto"/>
          </w:divBdr>
        </w:div>
        <w:div w:id="1628967513">
          <w:marLeft w:val="640"/>
          <w:marRight w:val="0"/>
          <w:marTop w:val="0"/>
          <w:marBottom w:val="0"/>
          <w:divBdr>
            <w:top w:val="none" w:sz="0" w:space="0" w:color="auto"/>
            <w:left w:val="none" w:sz="0" w:space="0" w:color="auto"/>
            <w:bottom w:val="none" w:sz="0" w:space="0" w:color="auto"/>
            <w:right w:val="none" w:sz="0" w:space="0" w:color="auto"/>
          </w:divBdr>
        </w:div>
        <w:div w:id="298000734">
          <w:marLeft w:val="640"/>
          <w:marRight w:val="0"/>
          <w:marTop w:val="0"/>
          <w:marBottom w:val="0"/>
          <w:divBdr>
            <w:top w:val="none" w:sz="0" w:space="0" w:color="auto"/>
            <w:left w:val="none" w:sz="0" w:space="0" w:color="auto"/>
            <w:bottom w:val="none" w:sz="0" w:space="0" w:color="auto"/>
            <w:right w:val="none" w:sz="0" w:space="0" w:color="auto"/>
          </w:divBdr>
        </w:div>
        <w:div w:id="651952331">
          <w:marLeft w:val="640"/>
          <w:marRight w:val="0"/>
          <w:marTop w:val="0"/>
          <w:marBottom w:val="0"/>
          <w:divBdr>
            <w:top w:val="none" w:sz="0" w:space="0" w:color="auto"/>
            <w:left w:val="none" w:sz="0" w:space="0" w:color="auto"/>
            <w:bottom w:val="none" w:sz="0" w:space="0" w:color="auto"/>
            <w:right w:val="none" w:sz="0" w:space="0" w:color="auto"/>
          </w:divBdr>
        </w:div>
        <w:div w:id="1900675393">
          <w:marLeft w:val="640"/>
          <w:marRight w:val="0"/>
          <w:marTop w:val="0"/>
          <w:marBottom w:val="0"/>
          <w:divBdr>
            <w:top w:val="none" w:sz="0" w:space="0" w:color="auto"/>
            <w:left w:val="none" w:sz="0" w:space="0" w:color="auto"/>
            <w:bottom w:val="none" w:sz="0" w:space="0" w:color="auto"/>
            <w:right w:val="none" w:sz="0" w:space="0" w:color="auto"/>
          </w:divBdr>
        </w:div>
        <w:div w:id="2129927559">
          <w:marLeft w:val="640"/>
          <w:marRight w:val="0"/>
          <w:marTop w:val="0"/>
          <w:marBottom w:val="0"/>
          <w:divBdr>
            <w:top w:val="none" w:sz="0" w:space="0" w:color="auto"/>
            <w:left w:val="none" w:sz="0" w:space="0" w:color="auto"/>
            <w:bottom w:val="none" w:sz="0" w:space="0" w:color="auto"/>
            <w:right w:val="none" w:sz="0" w:space="0" w:color="auto"/>
          </w:divBdr>
        </w:div>
        <w:div w:id="1865972721">
          <w:marLeft w:val="640"/>
          <w:marRight w:val="0"/>
          <w:marTop w:val="0"/>
          <w:marBottom w:val="0"/>
          <w:divBdr>
            <w:top w:val="none" w:sz="0" w:space="0" w:color="auto"/>
            <w:left w:val="none" w:sz="0" w:space="0" w:color="auto"/>
            <w:bottom w:val="none" w:sz="0" w:space="0" w:color="auto"/>
            <w:right w:val="none" w:sz="0" w:space="0" w:color="auto"/>
          </w:divBdr>
        </w:div>
        <w:div w:id="2115132751">
          <w:marLeft w:val="640"/>
          <w:marRight w:val="0"/>
          <w:marTop w:val="0"/>
          <w:marBottom w:val="0"/>
          <w:divBdr>
            <w:top w:val="none" w:sz="0" w:space="0" w:color="auto"/>
            <w:left w:val="none" w:sz="0" w:space="0" w:color="auto"/>
            <w:bottom w:val="none" w:sz="0" w:space="0" w:color="auto"/>
            <w:right w:val="none" w:sz="0" w:space="0" w:color="auto"/>
          </w:divBdr>
        </w:div>
        <w:div w:id="456728205">
          <w:marLeft w:val="640"/>
          <w:marRight w:val="0"/>
          <w:marTop w:val="0"/>
          <w:marBottom w:val="0"/>
          <w:divBdr>
            <w:top w:val="none" w:sz="0" w:space="0" w:color="auto"/>
            <w:left w:val="none" w:sz="0" w:space="0" w:color="auto"/>
            <w:bottom w:val="none" w:sz="0" w:space="0" w:color="auto"/>
            <w:right w:val="none" w:sz="0" w:space="0" w:color="auto"/>
          </w:divBdr>
        </w:div>
        <w:div w:id="180321624">
          <w:marLeft w:val="640"/>
          <w:marRight w:val="0"/>
          <w:marTop w:val="0"/>
          <w:marBottom w:val="0"/>
          <w:divBdr>
            <w:top w:val="none" w:sz="0" w:space="0" w:color="auto"/>
            <w:left w:val="none" w:sz="0" w:space="0" w:color="auto"/>
            <w:bottom w:val="none" w:sz="0" w:space="0" w:color="auto"/>
            <w:right w:val="none" w:sz="0" w:space="0" w:color="auto"/>
          </w:divBdr>
        </w:div>
        <w:div w:id="600911759">
          <w:marLeft w:val="640"/>
          <w:marRight w:val="0"/>
          <w:marTop w:val="0"/>
          <w:marBottom w:val="0"/>
          <w:divBdr>
            <w:top w:val="none" w:sz="0" w:space="0" w:color="auto"/>
            <w:left w:val="none" w:sz="0" w:space="0" w:color="auto"/>
            <w:bottom w:val="none" w:sz="0" w:space="0" w:color="auto"/>
            <w:right w:val="none" w:sz="0" w:space="0" w:color="auto"/>
          </w:divBdr>
        </w:div>
        <w:div w:id="222525278">
          <w:marLeft w:val="640"/>
          <w:marRight w:val="0"/>
          <w:marTop w:val="0"/>
          <w:marBottom w:val="0"/>
          <w:divBdr>
            <w:top w:val="none" w:sz="0" w:space="0" w:color="auto"/>
            <w:left w:val="none" w:sz="0" w:space="0" w:color="auto"/>
            <w:bottom w:val="none" w:sz="0" w:space="0" w:color="auto"/>
            <w:right w:val="none" w:sz="0" w:space="0" w:color="auto"/>
          </w:divBdr>
        </w:div>
        <w:div w:id="709766217">
          <w:marLeft w:val="640"/>
          <w:marRight w:val="0"/>
          <w:marTop w:val="0"/>
          <w:marBottom w:val="0"/>
          <w:divBdr>
            <w:top w:val="none" w:sz="0" w:space="0" w:color="auto"/>
            <w:left w:val="none" w:sz="0" w:space="0" w:color="auto"/>
            <w:bottom w:val="none" w:sz="0" w:space="0" w:color="auto"/>
            <w:right w:val="none" w:sz="0" w:space="0" w:color="auto"/>
          </w:divBdr>
        </w:div>
        <w:div w:id="1196697084">
          <w:marLeft w:val="640"/>
          <w:marRight w:val="0"/>
          <w:marTop w:val="0"/>
          <w:marBottom w:val="0"/>
          <w:divBdr>
            <w:top w:val="none" w:sz="0" w:space="0" w:color="auto"/>
            <w:left w:val="none" w:sz="0" w:space="0" w:color="auto"/>
            <w:bottom w:val="none" w:sz="0" w:space="0" w:color="auto"/>
            <w:right w:val="none" w:sz="0" w:space="0" w:color="auto"/>
          </w:divBdr>
        </w:div>
        <w:div w:id="2017808356">
          <w:marLeft w:val="640"/>
          <w:marRight w:val="0"/>
          <w:marTop w:val="0"/>
          <w:marBottom w:val="0"/>
          <w:divBdr>
            <w:top w:val="none" w:sz="0" w:space="0" w:color="auto"/>
            <w:left w:val="none" w:sz="0" w:space="0" w:color="auto"/>
            <w:bottom w:val="none" w:sz="0" w:space="0" w:color="auto"/>
            <w:right w:val="none" w:sz="0" w:space="0" w:color="auto"/>
          </w:divBdr>
        </w:div>
        <w:div w:id="2131000967">
          <w:marLeft w:val="640"/>
          <w:marRight w:val="0"/>
          <w:marTop w:val="0"/>
          <w:marBottom w:val="0"/>
          <w:divBdr>
            <w:top w:val="none" w:sz="0" w:space="0" w:color="auto"/>
            <w:left w:val="none" w:sz="0" w:space="0" w:color="auto"/>
            <w:bottom w:val="none" w:sz="0" w:space="0" w:color="auto"/>
            <w:right w:val="none" w:sz="0" w:space="0" w:color="auto"/>
          </w:divBdr>
        </w:div>
        <w:div w:id="2043943443">
          <w:marLeft w:val="640"/>
          <w:marRight w:val="0"/>
          <w:marTop w:val="0"/>
          <w:marBottom w:val="0"/>
          <w:divBdr>
            <w:top w:val="none" w:sz="0" w:space="0" w:color="auto"/>
            <w:left w:val="none" w:sz="0" w:space="0" w:color="auto"/>
            <w:bottom w:val="none" w:sz="0" w:space="0" w:color="auto"/>
            <w:right w:val="none" w:sz="0" w:space="0" w:color="auto"/>
          </w:divBdr>
        </w:div>
        <w:div w:id="886455395">
          <w:marLeft w:val="640"/>
          <w:marRight w:val="0"/>
          <w:marTop w:val="0"/>
          <w:marBottom w:val="0"/>
          <w:divBdr>
            <w:top w:val="none" w:sz="0" w:space="0" w:color="auto"/>
            <w:left w:val="none" w:sz="0" w:space="0" w:color="auto"/>
            <w:bottom w:val="none" w:sz="0" w:space="0" w:color="auto"/>
            <w:right w:val="none" w:sz="0" w:space="0" w:color="auto"/>
          </w:divBdr>
        </w:div>
        <w:div w:id="1069227388">
          <w:marLeft w:val="640"/>
          <w:marRight w:val="0"/>
          <w:marTop w:val="0"/>
          <w:marBottom w:val="0"/>
          <w:divBdr>
            <w:top w:val="none" w:sz="0" w:space="0" w:color="auto"/>
            <w:left w:val="none" w:sz="0" w:space="0" w:color="auto"/>
            <w:bottom w:val="none" w:sz="0" w:space="0" w:color="auto"/>
            <w:right w:val="none" w:sz="0" w:space="0" w:color="auto"/>
          </w:divBdr>
        </w:div>
        <w:div w:id="1521895625">
          <w:marLeft w:val="640"/>
          <w:marRight w:val="0"/>
          <w:marTop w:val="0"/>
          <w:marBottom w:val="0"/>
          <w:divBdr>
            <w:top w:val="none" w:sz="0" w:space="0" w:color="auto"/>
            <w:left w:val="none" w:sz="0" w:space="0" w:color="auto"/>
            <w:bottom w:val="none" w:sz="0" w:space="0" w:color="auto"/>
            <w:right w:val="none" w:sz="0" w:space="0" w:color="auto"/>
          </w:divBdr>
        </w:div>
        <w:div w:id="852689577">
          <w:marLeft w:val="640"/>
          <w:marRight w:val="0"/>
          <w:marTop w:val="0"/>
          <w:marBottom w:val="0"/>
          <w:divBdr>
            <w:top w:val="none" w:sz="0" w:space="0" w:color="auto"/>
            <w:left w:val="none" w:sz="0" w:space="0" w:color="auto"/>
            <w:bottom w:val="none" w:sz="0" w:space="0" w:color="auto"/>
            <w:right w:val="none" w:sz="0" w:space="0" w:color="auto"/>
          </w:divBdr>
        </w:div>
        <w:div w:id="1617102470">
          <w:marLeft w:val="640"/>
          <w:marRight w:val="0"/>
          <w:marTop w:val="0"/>
          <w:marBottom w:val="0"/>
          <w:divBdr>
            <w:top w:val="none" w:sz="0" w:space="0" w:color="auto"/>
            <w:left w:val="none" w:sz="0" w:space="0" w:color="auto"/>
            <w:bottom w:val="none" w:sz="0" w:space="0" w:color="auto"/>
            <w:right w:val="none" w:sz="0" w:space="0" w:color="auto"/>
          </w:divBdr>
        </w:div>
        <w:div w:id="1177500387">
          <w:marLeft w:val="640"/>
          <w:marRight w:val="0"/>
          <w:marTop w:val="0"/>
          <w:marBottom w:val="0"/>
          <w:divBdr>
            <w:top w:val="none" w:sz="0" w:space="0" w:color="auto"/>
            <w:left w:val="none" w:sz="0" w:space="0" w:color="auto"/>
            <w:bottom w:val="none" w:sz="0" w:space="0" w:color="auto"/>
            <w:right w:val="none" w:sz="0" w:space="0" w:color="auto"/>
          </w:divBdr>
        </w:div>
        <w:div w:id="111293870">
          <w:marLeft w:val="640"/>
          <w:marRight w:val="0"/>
          <w:marTop w:val="0"/>
          <w:marBottom w:val="0"/>
          <w:divBdr>
            <w:top w:val="none" w:sz="0" w:space="0" w:color="auto"/>
            <w:left w:val="none" w:sz="0" w:space="0" w:color="auto"/>
            <w:bottom w:val="none" w:sz="0" w:space="0" w:color="auto"/>
            <w:right w:val="none" w:sz="0" w:space="0" w:color="auto"/>
          </w:divBdr>
        </w:div>
        <w:div w:id="2005040581">
          <w:marLeft w:val="640"/>
          <w:marRight w:val="0"/>
          <w:marTop w:val="0"/>
          <w:marBottom w:val="0"/>
          <w:divBdr>
            <w:top w:val="none" w:sz="0" w:space="0" w:color="auto"/>
            <w:left w:val="none" w:sz="0" w:space="0" w:color="auto"/>
            <w:bottom w:val="none" w:sz="0" w:space="0" w:color="auto"/>
            <w:right w:val="none" w:sz="0" w:space="0" w:color="auto"/>
          </w:divBdr>
        </w:div>
        <w:div w:id="73162836">
          <w:marLeft w:val="640"/>
          <w:marRight w:val="0"/>
          <w:marTop w:val="0"/>
          <w:marBottom w:val="0"/>
          <w:divBdr>
            <w:top w:val="none" w:sz="0" w:space="0" w:color="auto"/>
            <w:left w:val="none" w:sz="0" w:space="0" w:color="auto"/>
            <w:bottom w:val="none" w:sz="0" w:space="0" w:color="auto"/>
            <w:right w:val="none" w:sz="0" w:space="0" w:color="auto"/>
          </w:divBdr>
        </w:div>
        <w:div w:id="1959027681">
          <w:marLeft w:val="640"/>
          <w:marRight w:val="0"/>
          <w:marTop w:val="0"/>
          <w:marBottom w:val="0"/>
          <w:divBdr>
            <w:top w:val="none" w:sz="0" w:space="0" w:color="auto"/>
            <w:left w:val="none" w:sz="0" w:space="0" w:color="auto"/>
            <w:bottom w:val="none" w:sz="0" w:space="0" w:color="auto"/>
            <w:right w:val="none" w:sz="0" w:space="0" w:color="auto"/>
          </w:divBdr>
        </w:div>
        <w:div w:id="1928267436">
          <w:marLeft w:val="640"/>
          <w:marRight w:val="0"/>
          <w:marTop w:val="0"/>
          <w:marBottom w:val="0"/>
          <w:divBdr>
            <w:top w:val="none" w:sz="0" w:space="0" w:color="auto"/>
            <w:left w:val="none" w:sz="0" w:space="0" w:color="auto"/>
            <w:bottom w:val="none" w:sz="0" w:space="0" w:color="auto"/>
            <w:right w:val="none" w:sz="0" w:space="0" w:color="auto"/>
          </w:divBdr>
        </w:div>
        <w:div w:id="966005857">
          <w:marLeft w:val="640"/>
          <w:marRight w:val="0"/>
          <w:marTop w:val="0"/>
          <w:marBottom w:val="0"/>
          <w:divBdr>
            <w:top w:val="none" w:sz="0" w:space="0" w:color="auto"/>
            <w:left w:val="none" w:sz="0" w:space="0" w:color="auto"/>
            <w:bottom w:val="none" w:sz="0" w:space="0" w:color="auto"/>
            <w:right w:val="none" w:sz="0" w:space="0" w:color="auto"/>
          </w:divBdr>
        </w:div>
        <w:div w:id="1687173053">
          <w:marLeft w:val="640"/>
          <w:marRight w:val="0"/>
          <w:marTop w:val="0"/>
          <w:marBottom w:val="0"/>
          <w:divBdr>
            <w:top w:val="none" w:sz="0" w:space="0" w:color="auto"/>
            <w:left w:val="none" w:sz="0" w:space="0" w:color="auto"/>
            <w:bottom w:val="none" w:sz="0" w:space="0" w:color="auto"/>
            <w:right w:val="none" w:sz="0" w:space="0" w:color="auto"/>
          </w:divBdr>
        </w:div>
        <w:div w:id="1317412919">
          <w:marLeft w:val="640"/>
          <w:marRight w:val="0"/>
          <w:marTop w:val="0"/>
          <w:marBottom w:val="0"/>
          <w:divBdr>
            <w:top w:val="none" w:sz="0" w:space="0" w:color="auto"/>
            <w:left w:val="none" w:sz="0" w:space="0" w:color="auto"/>
            <w:bottom w:val="none" w:sz="0" w:space="0" w:color="auto"/>
            <w:right w:val="none" w:sz="0" w:space="0" w:color="auto"/>
          </w:divBdr>
        </w:div>
        <w:div w:id="1345401533">
          <w:marLeft w:val="640"/>
          <w:marRight w:val="0"/>
          <w:marTop w:val="0"/>
          <w:marBottom w:val="0"/>
          <w:divBdr>
            <w:top w:val="none" w:sz="0" w:space="0" w:color="auto"/>
            <w:left w:val="none" w:sz="0" w:space="0" w:color="auto"/>
            <w:bottom w:val="none" w:sz="0" w:space="0" w:color="auto"/>
            <w:right w:val="none" w:sz="0" w:space="0" w:color="auto"/>
          </w:divBdr>
        </w:div>
        <w:div w:id="1302269577">
          <w:marLeft w:val="640"/>
          <w:marRight w:val="0"/>
          <w:marTop w:val="0"/>
          <w:marBottom w:val="0"/>
          <w:divBdr>
            <w:top w:val="none" w:sz="0" w:space="0" w:color="auto"/>
            <w:left w:val="none" w:sz="0" w:space="0" w:color="auto"/>
            <w:bottom w:val="none" w:sz="0" w:space="0" w:color="auto"/>
            <w:right w:val="none" w:sz="0" w:space="0" w:color="auto"/>
          </w:divBdr>
        </w:div>
        <w:div w:id="688139824">
          <w:marLeft w:val="640"/>
          <w:marRight w:val="0"/>
          <w:marTop w:val="0"/>
          <w:marBottom w:val="0"/>
          <w:divBdr>
            <w:top w:val="none" w:sz="0" w:space="0" w:color="auto"/>
            <w:left w:val="none" w:sz="0" w:space="0" w:color="auto"/>
            <w:bottom w:val="none" w:sz="0" w:space="0" w:color="auto"/>
            <w:right w:val="none" w:sz="0" w:space="0" w:color="auto"/>
          </w:divBdr>
        </w:div>
        <w:div w:id="837039016">
          <w:marLeft w:val="640"/>
          <w:marRight w:val="0"/>
          <w:marTop w:val="0"/>
          <w:marBottom w:val="0"/>
          <w:divBdr>
            <w:top w:val="none" w:sz="0" w:space="0" w:color="auto"/>
            <w:left w:val="none" w:sz="0" w:space="0" w:color="auto"/>
            <w:bottom w:val="none" w:sz="0" w:space="0" w:color="auto"/>
            <w:right w:val="none" w:sz="0" w:space="0" w:color="auto"/>
          </w:divBdr>
        </w:div>
        <w:div w:id="322857868">
          <w:marLeft w:val="640"/>
          <w:marRight w:val="0"/>
          <w:marTop w:val="0"/>
          <w:marBottom w:val="0"/>
          <w:divBdr>
            <w:top w:val="none" w:sz="0" w:space="0" w:color="auto"/>
            <w:left w:val="none" w:sz="0" w:space="0" w:color="auto"/>
            <w:bottom w:val="none" w:sz="0" w:space="0" w:color="auto"/>
            <w:right w:val="none" w:sz="0" w:space="0" w:color="auto"/>
          </w:divBdr>
        </w:div>
        <w:div w:id="1872188573">
          <w:marLeft w:val="640"/>
          <w:marRight w:val="0"/>
          <w:marTop w:val="0"/>
          <w:marBottom w:val="0"/>
          <w:divBdr>
            <w:top w:val="none" w:sz="0" w:space="0" w:color="auto"/>
            <w:left w:val="none" w:sz="0" w:space="0" w:color="auto"/>
            <w:bottom w:val="none" w:sz="0" w:space="0" w:color="auto"/>
            <w:right w:val="none" w:sz="0" w:space="0" w:color="auto"/>
          </w:divBdr>
        </w:div>
        <w:div w:id="273487283">
          <w:marLeft w:val="640"/>
          <w:marRight w:val="0"/>
          <w:marTop w:val="0"/>
          <w:marBottom w:val="0"/>
          <w:divBdr>
            <w:top w:val="none" w:sz="0" w:space="0" w:color="auto"/>
            <w:left w:val="none" w:sz="0" w:space="0" w:color="auto"/>
            <w:bottom w:val="none" w:sz="0" w:space="0" w:color="auto"/>
            <w:right w:val="none" w:sz="0" w:space="0" w:color="auto"/>
          </w:divBdr>
        </w:div>
        <w:div w:id="588200875">
          <w:marLeft w:val="640"/>
          <w:marRight w:val="0"/>
          <w:marTop w:val="0"/>
          <w:marBottom w:val="0"/>
          <w:divBdr>
            <w:top w:val="none" w:sz="0" w:space="0" w:color="auto"/>
            <w:left w:val="none" w:sz="0" w:space="0" w:color="auto"/>
            <w:bottom w:val="none" w:sz="0" w:space="0" w:color="auto"/>
            <w:right w:val="none" w:sz="0" w:space="0" w:color="auto"/>
          </w:divBdr>
        </w:div>
        <w:div w:id="58791941">
          <w:marLeft w:val="640"/>
          <w:marRight w:val="0"/>
          <w:marTop w:val="0"/>
          <w:marBottom w:val="0"/>
          <w:divBdr>
            <w:top w:val="none" w:sz="0" w:space="0" w:color="auto"/>
            <w:left w:val="none" w:sz="0" w:space="0" w:color="auto"/>
            <w:bottom w:val="none" w:sz="0" w:space="0" w:color="auto"/>
            <w:right w:val="none" w:sz="0" w:space="0" w:color="auto"/>
          </w:divBdr>
        </w:div>
        <w:div w:id="617494895">
          <w:marLeft w:val="640"/>
          <w:marRight w:val="0"/>
          <w:marTop w:val="0"/>
          <w:marBottom w:val="0"/>
          <w:divBdr>
            <w:top w:val="none" w:sz="0" w:space="0" w:color="auto"/>
            <w:left w:val="none" w:sz="0" w:space="0" w:color="auto"/>
            <w:bottom w:val="none" w:sz="0" w:space="0" w:color="auto"/>
            <w:right w:val="none" w:sz="0" w:space="0" w:color="auto"/>
          </w:divBdr>
        </w:div>
        <w:div w:id="412774155">
          <w:marLeft w:val="640"/>
          <w:marRight w:val="0"/>
          <w:marTop w:val="0"/>
          <w:marBottom w:val="0"/>
          <w:divBdr>
            <w:top w:val="none" w:sz="0" w:space="0" w:color="auto"/>
            <w:left w:val="none" w:sz="0" w:space="0" w:color="auto"/>
            <w:bottom w:val="none" w:sz="0" w:space="0" w:color="auto"/>
            <w:right w:val="none" w:sz="0" w:space="0" w:color="auto"/>
          </w:divBdr>
        </w:div>
        <w:div w:id="1424064203">
          <w:marLeft w:val="640"/>
          <w:marRight w:val="0"/>
          <w:marTop w:val="0"/>
          <w:marBottom w:val="0"/>
          <w:divBdr>
            <w:top w:val="none" w:sz="0" w:space="0" w:color="auto"/>
            <w:left w:val="none" w:sz="0" w:space="0" w:color="auto"/>
            <w:bottom w:val="none" w:sz="0" w:space="0" w:color="auto"/>
            <w:right w:val="none" w:sz="0" w:space="0" w:color="auto"/>
          </w:divBdr>
        </w:div>
        <w:div w:id="1229532828">
          <w:marLeft w:val="640"/>
          <w:marRight w:val="0"/>
          <w:marTop w:val="0"/>
          <w:marBottom w:val="0"/>
          <w:divBdr>
            <w:top w:val="none" w:sz="0" w:space="0" w:color="auto"/>
            <w:left w:val="none" w:sz="0" w:space="0" w:color="auto"/>
            <w:bottom w:val="none" w:sz="0" w:space="0" w:color="auto"/>
            <w:right w:val="none" w:sz="0" w:space="0" w:color="auto"/>
          </w:divBdr>
        </w:div>
        <w:div w:id="175312056">
          <w:marLeft w:val="640"/>
          <w:marRight w:val="0"/>
          <w:marTop w:val="0"/>
          <w:marBottom w:val="0"/>
          <w:divBdr>
            <w:top w:val="none" w:sz="0" w:space="0" w:color="auto"/>
            <w:left w:val="none" w:sz="0" w:space="0" w:color="auto"/>
            <w:bottom w:val="none" w:sz="0" w:space="0" w:color="auto"/>
            <w:right w:val="none" w:sz="0" w:space="0" w:color="auto"/>
          </w:divBdr>
        </w:div>
        <w:div w:id="1259949344">
          <w:marLeft w:val="640"/>
          <w:marRight w:val="0"/>
          <w:marTop w:val="0"/>
          <w:marBottom w:val="0"/>
          <w:divBdr>
            <w:top w:val="none" w:sz="0" w:space="0" w:color="auto"/>
            <w:left w:val="none" w:sz="0" w:space="0" w:color="auto"/>
            <w:bottom w:val="none" w:sz="0" w:space="0" w:color="auto"/>
            <w:right w:val="none" w:sz="0" w:space="0" w:color="auto"/>
          </w:divBdr>
        </w:div>
        <w:div w:id="324824922">
          <w:marLeft w:val="640"/>
          <w:marRight w:val="0"/>
          <w:marTop w:val="0"/>
          <w:marBottom w:val="0"/>
          <w:divBdr>
            <w:top w:val="none" w:sz="0" w:space="0" w:color="auto"/>
            <w:left w:val="none" w:sz="0" w:space="0" w:color="auto"/>
            <w:bottom w:val="none" w:sz="0" w:space="0" w:color="auto"/>
            <w:right w:val="none" w:sz="0" w:space="0" w:color="auto"/>
          </w:divBdr>
        </w:div>
        <w:div w:id="1712220157">
          <w:marLeft w:val="640"/>
          <w:marRight w:val="0"/>
          <w:marTop w:val="0"/>
          <w:marBottom w:val="0"/>
          <w:divBdr>
            <w:top w:val="none" w:sz="0" w:space="0" w:color="auto"/>
            <w:left w:val="none" w:sz="0" w:space="0" w:color="auto"/>
            <w:bottom w:val="none" w:sz="0" w:space="0" w:color="auto"/>
            <w:right w:val="none" w:sz="0" w:space="0" w:color="auto"/>
          </w:divBdr>
        </w:div>
        <w:div w:id="867330247">
          <w:marLeft w:val="640"/>
          <w:marRight w:val="0"/>
          <w:marTop w:val="0"/>
          <w:marBottom w:val="0"/>
          <w:divBdr>
            <w:top w:val="none" w:sz="0" w:space="0" w:color="auto"/>
            <w:left w:val="none" w:sz="0" w:space="0" w:color="auto"/>
            <w:bottom w:val="none" w:sz="0" w:space="0" w:color="auto"/>
            <w:right w:val="none" w:sz="0" w:space="0" w:color="auto"/>
          </w:divBdr>
        </w:div>
        <w:div w:id="1158887698">
          <w:marLeft w:val="640"/>
          <w:marRight w:val="0"/>
          <w:marTop w:val="0"/>
          <w:marBottom w:val="0"/>
          <w:divBdr>
            <w:top w:val="none" w:sz="0" w:space="0" w:color="auto"/>
            <w:left w:val="none" w:sz="0" w:space="0" w:color="auto"/>
            <w:bottom w:val="none" w:sz="0" w:space="0" w:color="auto"/>
            <w:right w:val="none" w:sz="0" w:space="0" w:color="auto"/>
          </w:divBdr>
        </w:div>
        <w:div w:id="1851603017">
          <w:marLeft w:val="640"/>
          <w:marRight w:val="0"/>
          <w:marTop w:val="0"/>
          <w:marBottom w:val="0"/>
          <w:divBdr>
            <w:top w:val="none" w:sz="0" w:space="0" w:color="auto"/>
            <w:left w:val="none" w:sz="0" w:space="0" w:color="auto"/>
            <w:bottom w:val="none" w:sz="0" w:space="0" w:color="auto"/>
            <w:right w:val="none" w:sz="0" w:space="0" w:color="auto"/>
          </w:divBdr>
        </w:div>
        <w:div w:id="1059983156">
          <w:marLeft w:val="640"/>
          <w:marRight w:val="0"/>
          <w:marTop w:val="0"/>
          <w:marBottom w:val="0"/>
          <w:divBdr>
            <w:top w:val="none" w:sz="0" w:space="0" w:color="auto"/>
            <w:left w:val="none" w:sz="0" w:space="0" w:color="auto"/>
            <w:bottom w:val="none" w:sz="0" w:space="0" w:color="auto"/>
            <w:right w:val="none" w:sz="0" w:space="0" w:color="auto"/>
          </w:divBdr>
        </w:div>
        <w:div w:id="229926284">
          <w:marLeft w:val="640"/>
          <w:marRight w:val="0"/>
          <w:marTop w:val="0"/>
          <w:marBottom w:val="0"/>
          <w:divBdr>
            <w:top w:val="none" w:sz="0" w:space="0" w:color="auto"/>
            <w:left w:val="none" w:sz="0" w:space="0" w:color="auto"/>
            <w:bottom w:val="none" w:sz="0" w:space="0" w:color="auto"/>
            <w:right w:val="none" w:sz="0" w:space="0" w:color="auto"/>
          </w:divBdr>
        </w:div>
        <w:div w:id="1115518556">
          <w:marLeft w:val="640"/>
          <w:marRight w:val="0"/>
          <w:marTop w:val="0"/>
          <w:marBottom w:val="0"/>
          <w:divBdr>
            <w:top w:val="none" w:sz="0" w:space="0" w:color="auto"/>
            <w:left w:val="none" w:sz="0" w:space="0" w:color="auto"/>
            <w:bottom w:val="none" w:sz="0" w:space="0" w:color="auto"/>
            <w:right w:val="none" w:sz="0" w:space="0" w:color="auto"/>
          </w:divBdr>
        </w:div>
        <w:div w:id="1336763443">
          <w:marLeft w:val="640"/>
          <w:marRight w:val="0"/>
          <w:marTop w:val="0"/>
          <w:marBottom w:val="0"/>
          <w:divBdr>
            <w:top w:val="none" w:sz="0" w:space="0" w:color="auto"/>
            <w:left w:val="none" w:sz="0" w:space="0" w:color="auto"/>
            <w:bottom w:val="none" w:sz="0" w:space="0" w:color="auto"/>
            <w:right w:val="none" w:sz="0" w:space="0" w:color="auto"/>
          </w:divBdr>
        </w:div>
        <w:div w:id="49621160">
          <w:marLeft w:val="640"/>
          <w:marRight w:val="0"/>
          <w:marTop w:val="0"/>
          <w:marBottom w:val="0"/>
          <w:divBdr>
            <w:top w:val="none" w:sz="0" w:space="0" w:color="auto"/>
            <w:left w:val="none" w:sz="0" w:space="0" w:color="auto"/>
            <w:bottom w:val="none" w:sz="0" w:space="0" w:color="auto"/>
            <w:right w:val="none" w:sz="0" w:space="0" w:color="auto"/>
          </w:divBdr>
        </w:div>
        <w:div w:id="1057751660">
          <w:marLeft w:val="640"/>
          <w:marRight w:val="0"/>
          <w:marTop w:val="0"/>
          <w:marBottom w:val="0"/>
          <w:divBdr>
            <w:top w:val="none" w:sz="0" w:space="0" w:color="auto"/>
            <w:left w:val="none" w:sz="0" w:space="0" w:color="auto"/>
            <w:bottom w:val="none" w:sz="0" w:space="0" w:color="auto"/>
            <w:right w:val="none" w:sz="0" w:space="0" w:color="auto"/>
          </w:divBdr>
        </w:div>
        <w:div w:id="223571198">
          <w:marLeft w:val="640"/>
          <w:marRight w:val="0"/>
          <w:marTop w:val="0"/>
          <w:marBottom w:val="0"/>
          <w:divBdr>
            <w:top w:val="none" w:sz="0" w:space="0" w:color="auto"/>
            <w:left w:val="none" w:sz="0" w:space="0" w:color="auto"/>
            <w:bottom w:val="none" w:sz="0" w:space="0" w:color="auto"/>
            <w:right w:val="none" w:sz="0" w:space="0" w:color="auto"/>
          </w:divBdr>
        </w:div>
        <w:div w:id="1949072960">
          <w:marLeft w:val="640"/>
          <w:marRight w:val="0"/>
          <w:marTop w:val="0"/>
          <w:marBottom w:val="0"/>
          <w:divBdr>
            <w:top w:val="none" w:sz="0" w:space="0" w:color="auto"/>
            <w:left w:val="none" w:sz="0" w:space="0" w:color="auto"/>
            <w:bottom w:val="none" w:sz="0" w:space="0" w:color="auto"/>
            <w:right w:val="none" w:sz="0" w:space="0" w:color="auto"/>
          </w:divBdr>
        </w:div>
        <w:div w:id="1646618762">
          <w:marLeft w:val="640"/>
          <w:marRight w:val="0"/>
          <w:marTop w:val="0"/>
          <w:marBottom w:val="0"/>
          <w:divBdr>
            <w:top w:val="none" w:sz="0" w:space="0" w:color="auto"/>
            <w:left w:val="none" w:sz="0" w:space="0" w:color="auto"/>
            <w:bottom w:val="none" w:sz="0" w:space="0" w:color="auto"/>
            <w:right w:val="none" w:sz="0" w:space="0" w:color="auto"/>
          </w:divBdr>
        </w:div>
        <w:div w:id="889263734">
          <w:marLeft w:val="640"/>
          <w:marRight w:val="0"/>
          <w:marTop w:val="0"/>
          <w:marBottom w:val="0"/>
          <w:divBdr>
            <w:top w:val="none" w:sz="0" w:space="0" w:color="auto"/>
            <w:left w:val="none" w:sz="0" w:space="0" w:color="auto"/>
            <w:bottom w:val="none" w:sz="0" w:space="0" w:color="auto"/>
            <w:right w:val="none" w:sz="0" w:space="0" w:color="auto"/>
          </w:divBdr>
        </w:div>
        <w:div w:id="921791306">
          <w:marLeft w:val="640"/>
          <w:marRight w:val="0"/>
          <w:marTop w:val="0"/>
          <w:marBottom w:val="0"/>
          <w:divBdr>
            <w:top w:val="none" w:sz="0" w:space="0" w:color="auto"/>
            <w:left w:val="none" w:sz="0" w:space="0" w:color="auto"/>
            <w:bottom w:val="none" w:sz="0" w:space="0" w:color="auto"/>
            <w:right w:val="none" w:sz="0" w:space="0" w:color="auto"/>
          </w:divBdr>
        </w:div>
        <w:div w:id="2142915471">
          <w:marLeft w:val="640"/>
          <w:marRight w:val="0"/>
          <w:marTop w:val="0"/>
          <w:marBottom w:val="0"/>
          <w:divBdr>
            <w:top w:val="none" w:sz="0" w:space="0" w:color="auto"/>
            <w:left w:val="none" w:sz="0" w:space="0" w:color="auto"/>
            <w:bottom w:val="none" w:sz="0" w:space="0" w:color="auto"/>
            <w:right w:val="none" w:sz="0" w:space="0" w:color="auto"/>
          </w:divBdr>
        </w:div>
        <w:div w:id="48381056">
          <w:marLeft w:val="640"/>
          <w:marRight w:val="0"/>
          <w:marTop w:val="0"/>
          <w:marBottom w:val="0"/>
          <w:divBdr>
            <w:top w:val="none" w:sz="0" w:space="0" w:color="auto"/>
            <w:left w:val="none" w:sz="0" w:space="0" w:color="auto"/>
            <w:bottom w:val="none" w:sz="0" w:space="0" w:color="auto"/>
            <w:right w:val="none" w:sz="0" w:space="0" w:color="auto"/>
          </w:divBdr>
        </w:div>
        <w:div w:id="426535041">
          <w:marLeft w:val="640"/>
          <w:marRight w:val="0"/>
          <w:marTop w:val="0"/>
          <w:marBottom w:val="0"/>
          <w:divBdr>
            <w:top w:val="none" w:sz="0" w:space="0" w:color="auto"/>
            <w:left w:val="none" w:sz="0" w:space="0" w:color="auto"/>
            <w:bottom w:val="none" w:sz="0" w:space="0" w:color="auto"/>
            <w:right w:val="none" w:sz="0" w:space="0" w:color="auto"/>
          </w:divBdr>
        </w:div>
        <w:div w:id="380134066">
          <w:marLeft w:val="640"/>
          <w:marRight w:val="0"/>
          <w:marTop w:val="0"/>
          <w:marBottom w:val="0"/>
          <w:divBdr>
            <w:top w:val="none" w:sz="0" w:space="0" w:color="auto"/>
            <w:left w:val="none" w:sz="0" w:space="0" w:color="auto"/>
            <w:bottom w:val="none" w:sz="0" w:space="0" w:color="auto"/>
            <w:right w:val="none" w:sz="0" w:space="0" w:color="auto"/>
          </w:divBdr>
        </w:div>
        <w:div w:id="1934820322">
          <w:marLeft w:val="640"/>
          <w:marRight w:val="0"/>
          <w:marTop w:val="0"/>
          <w:marBottom w:val="0"/>
          <w:divBdr>
            <w:top w:val="none" w:sz="0" w:space="0" w:color="auto"/>
            <w:left w:val="none" w:sz="0" w:space="0" w:color="auto"/>
            <w:bottom w:val="none" w:sz="0" w:space="0" w:color="auto"/>
            <w:right w:val="none" w:sz="0" w:space="0" w:color="auto"/>
          </w:divBdr>
        </w:div>
        <w:div w:id="779110535">
          <w:marLeft w:val="640"/>
          <w:marRight w:val="0"/>
          <w:marTop w:val="0"/>
          <w:marBottom w:val="0"/>
          <w:divBdr>
            <w:top w:val="none" w:sz="0" w:space="0" w:color="auto"/>
            <w:left w:val="none" w:sz="0" w:space="0" w:color="auto"/>
            <w:bottom w:val="none" w:sz="0" w:space="0" w:color="auto"/>
            <w:right w:val="none" w:sz="0" w:space="0" w:color="auto"/>
          </w:divBdr>
        </w:div>
        <w:div w:id="965815690">
          <w:marLeft w:val="640"/>
          <w:marRight w:val="0"/>
          <w:marTop w:val="0"/>
          <w:marBottom w:val="0"/>
          <w:divBdr>
            <w:top w:val="none" w:sz="0" w:space="0" w:color="auto"/>
            <w:left w:val="none" w:sz="0" w:space="0" w:color="auto"/>
            <w:bottom w:val="none" w:sz="0" w:space="0" w:color="auto"/>
            <w:right w:val="none" w:sz="0" w:space="0" w:color="auto"/>
          </w:divBdr>
        </w:div>
        <w:div w:id="582033700">
          <w:marLeft w:val="640"/>
          <w:marRight w:val="0"/>
          <w:marTop w:val="0"/>
          <w:marBottom w:val="0"/>
          <w:divBdr>
            <w:top w:val="none" w:sz="0" w:space="0" w:color="auto"/>
            <w:left w:val="none" w:sz="0" w:space="0" w:color="auto"/>
            <w:bottom w:val="none" w:sz="0" w:space="0" w:color="auto"/>
            <w:right w:val="none" w:sz="0" w:space="0" w:color="auto"/>
          </w:divBdr>
        </w:div>
        <w:div w:id="579024400">
          <w:marLeft w:val="640"/>
          <w:marRight w:val="0"/>
          <w:marTop w:val="0"/>
          <w:marBottom w:val="0"/>
          <w:divBdr>
            <w:top w:val="none" w:sz="0" w:space="0" w:color="auto"/>
            <w:left w:val="none" w:sz="0" w:space="0" w:color="auto"/>
            <w:bottom w:val="none" w:sz="0" w:space="0" w:color="auto"/>
            <w:right w:val="none" w:sz="0" w:space="0" w:color="auto"/>
          </w:divBdr>
        </w:div>
        <w:div w:id="636421806">
          <w:marLeft w:val="640"/>
          <w:marRight w:val="0"/>
          <w:marTop w:val="0"/>
          <w:marBottom w:val="0"/>
          <w:divBdr>
            <w:top w:val="none" w:sz="0" w:space="0" w:color="auto"/>
            <w:left w:val="none" w:sz="0" w:space="0" w:color="auto"/>
            <w:bottom w:val="none" w:sz="0" w:space="0" w:color="auto"/>
            <w:right w:val="none" w:sz="0" w:space="0" w:color="auto"/>
          </w:divBdr>
        </w:div>
        <w:div w:id="1329214654">
          <w:marLeft w:val="640"/>
          <w:marRight w:val="0"/>
          <w:marTop w:val="0"/>
          <w:marBottom w:val="0"/>
          <w:divBdr>
            <w:top w:val="none" w:sz="0" w:space="0" w:color="auto"/>
            <w:left w:val="none" w:sz="0" w:space="0" w:color="auto"/>
            <w:bottom w:val="none" w:sz="0" w:space="0" w:color="auto"/>
            <w:right w:val="none" w:sz="0" w:space="0" w:color="auto"/>
          </w:divBdr>
        </w:div>
        <w:div w:id="1944604856">
          <w:marLeft w:val="640"/>
          <w:marRight w:val="0"/>
          <w:marTop w:val="0"/>
          <w:marBottom w:val="0"/>
          <w:divBdr>
            <w:top w:val="none" w:sz="0" w:space="0" w:color="auto"/>
            <w:left w:val="none" w:sz="0" w:space="0" w:color="auto"/>
            <w:bottom w:val="none" w:sz="0" w:space="0" w:color="auto"/>
            <w:right w:val="none" w:sz="0" w:space="0" w:color="auto"/>
          </w:divBdr>
        </w:div>
        <w:div w:id="1145244459">
          <w:marLeft w:val="640"/>
          <w:marRight w:val="0"/>
          <w:marTop w:val="0"/>
          <w:marBottom w:val="0"/>
          <w:divBdr>
            <w:top w:val="none" w:sz="0" w:space="0" w:color="auto"/>
            <w:left w:val="none" w:sz="0" w:space="0" w:color="auto"/>
            <w:bottom w:val="none" w:sz="0" w:space="0" w:color="auto"/>
            <w:right w:val="none" w:sz="0" w:space="0" w:color="auto"/>
          </w:divBdr>
        </w:div>
        <w:div w:id="1090657289">
          <w:marLeft w:val="640"/>
          <w:marRight w:val="0"/>
          <w:marTop w:val="0"/>
          <w:marBottom w:val="0"/>
          <w:divBdr>
            <w:top w:val="none" w:sz="0" w:space="0" w:color="auto"/>
            <w:left w:val="none" w:sz="0" w:space="0" w:color="auto"/>
            <w:bottom w:val="none" w:sz="0" w:space="0" w:color="auto"/>
            <w:right w:val="none" w:sz="0" w:space="0" w:color="auto"/>
          </w:divBdr>
        </w:div>
        <w:div w:id="1982151785">
          <w:marLeft w:val="640"/>
          <w:marRight w:val="0"/>
          <w:marTop w:val="0"/>
          <w:marBottom w:val="0"/>
          <w:divBdr>
            <w:top w:val="none" w:sz="0" w:space="0" w:color="auto"/>
            <w:left w:val="none" w:sz="0" w:space="0" w:color="auto"/>
            <w:bottom w:val="none" w:sz="0" w:space="0" w:color="auto"/>
            <w:right w:val="none" w:sz="0" w:space="0" w:color="auto"/>
          </w:divBdr>
        </w:div>
        <w:div w:id="661928778">
          <w:marLeft w:val="640"/>
          <w:marRight w:val="0"/>
          <w:marTop w:val="0"/>
          <w:marBottom w:val="0"/>
          <w:divBdr>
            <w:top w:val="none" w:sz="0" w:space="0" w:color="auto"/>
            <w:left w:val="none" w:sz="0" w:space="0" w:color="auto"/>
            <w:bottom w:val="none" w:sz="0" w:space="0" w:color="auto"/>
            <w:right w:val="none" w:sz="0" w:space="0" w:color="auto"/>
          </w:divBdr>
        </w:div>
        <w:div w:id="839658594">
          <w:marLeft w:val="640"/>
          <w:marRight w:val="0"/>
          <w:marTop w:val="0"/>
          <w:marBottom w:val="0"/>
          <w:divBdr>
            <w:top w:val="none" w:sz="0" w:space="0" w:color="auto"/>
            <w:left w:val="none" w:sz="0" w:space="0" w:color="auto"/>
            <w:bottom w:val="none" w:sz="0" w:space="0" w:color="auto"/>
            <w:right w:val="none" w:sz="0" w:space="0" w:color="auto"/>
          </w:divBdr>
        </w:div>
        <w:div w:id="1034620680">
          <w:marLeft w:val="640"/>
          <w:marRight w:val="0"/>
          <w:marTop w:val="0"/>
          <w:marBottom w:val="0"/>
          <w:divBdr>
            <w:top w:val="none" w:sz="0" w:space="0" w:color="auto"/>
            <w:left w:val="none" w:sz="0" w:space="0" w:color="auto"/>
            <w:bottom w:val="none" w:sz="0" w:space="0" w:color="auto"/>
            <w:right w:val="none" w:sz="0" w:space="0" w:color="auto"/>
          </w:divBdr>
        </w:div>
      </w:divsChild>
    </w:div>
    <w:div w:id="1611474569">
      <w:bodyDiv w:val="1"/>
      <w:marLeft w:val="0"/>
      <w:marRight w:val="0"/>
      <w:marTop w:val="0"/>
      <w:marBottom w:val="0"/>
      <w:divBdr>
        <w:top w:val="none" w:sz="0" w:space="0" w:color="auto"/>
        <w:left w:val="none" w:sz="0" w:space="0" w:color="auto"/>
        <w:bottom w:val="none" w:sz="0" w:space="0" w:color="auto"/>
        <w:right w:val="none" w:sz="0" w:space="0" w:color="auto"/>
      </w:divBdr>
    </w:div>
    <w:div w:id="1612013452">
      <w:bodyDiv w:val="1"/>
      <w:marLeft w:val="0"/>
      <w:marRight w:val="0"/>
      <w:marTop w:val="0"/>
      <w:marBottom w:val="0"/>
      <w:divBdr>
        <w:top w:val="none" w:sz="0" w:space="0" w:color="auto"/>
        <w:left w:val="none" w:sz="0" w:space="0" w:color="auto"/>
        <w:bottom w:val="none" w:sz="0" w:space="0" w:color="auto"/>
        <w:right w:val="none" w:sz="0" w:space="0" w:color="auto"/>
      </w:divBdr>
    </w:div>
    <w:div w:id="1612280708">
      <w:bodyDiv w:val="1"/>
      <w:marLeft w:val="0"/>
      <w:marRight w:val="0"/>
      <w:marTop w:val="0"/>
      <w:marBottom w:val="0"/>
      <w:divBdr>
        <w:top w:val="none" w:sz="0" w:space="0" w:color="auto"/>
        <w:left w:val="none" w:sz="0" w:space="0" w:color="auto"/>
        <w:bottom w:val="none" w:sz="0" w:space="0" w:color="auto"/>
        <w:right w:val="none" w:sz="0" w:space="0" w:color="auto"/>
      </w:divBdr>
    </w:div>
    <w:div w:id="1612741750">
      <w:bodyDiv w:val="1"/>
      <w:marLeft w:val="0"/>
      <w:marRight w:val="0"/>
      <w:marTop w:val="0"/>
      <w:marBottom w:val="0"/>
      <w:divBdr>
        <w:top w:val="none" w:sz="0" w:space="0" w:color="auto"/>
        <w:left w:val="none" w:sz="0" w:space="0" w:color="auto"/>
        <w:bottom w:val="none" w:sz="0" w:space="0" w:color="auto"/>
        <w:right w:val="none" w:sz="0" w:space="0" w:color="auto"/>
      </w:divBdr>
    </w:div>
    <w:div w:id="1612784884">
      <w:bodyDiv w:val="1"/>
      <w:marLeft w:val="0"/>
      <w:marRight w:val="0"/>
      <w:marTop w:val="0"/>
      <w:marBottom w:val="0"/>
      <w:divBdr>
        <w:top w:val="none" w:sz="0" w:space="0" w:color="auto"/>
        <w:left w:val="none" w:sz="0" w:space="0" w:color="auto"/>
        <w:bottom w:val="none" w:sz="0" w:space="0" w:color="auto"/>
        <w:right w:val="none" w:sz="0" w:space="0" w:color="auto"/>
      </w:divBdr>
    </w:div>
    <w:div w:id="1612787706">
      <w:bodyDiv w:val="1"/>
      <w:marLeft w:val="0"/>
      <w:marRight w:val="0"/>
      <w:marTop w:val="0"/>
      <w:marBottom w:val="0"/>
      <w:divBdr>
        <w:top w:val="none" w:sz="0" w:space="0" w:color="auto"/>
        <w:left w:val="none" w:sz="0" w:space="0" w:color="auto"/>
        <w:bottom w:val="none" w:sz="0" w:space="0" w:color="auto"/>
        <w:right w:val="none" w:sz="0" w:space="0" w:color="auto"/>
      </w:divBdr>
    </w:div>
    <w:div w:id="1612856620">
      <w:bodyDiv w:val="1"/>
      <w:marLeft w:val="0"/>
      <w:marRight w:val="0"/>
      <w:marTop w:val="0"/>
      <w:marBottom w:val="0"/>
      <w:divBdr>
        <w:top w:val="none" w:sz="0" w:space="0" w:color="auto"/>
        <w:left w:val="none" w:sz="0" w:space="0" w:color="auto"/>
        <w:bottom w:val="none" w:sz="0" w:space="0" w:color="auto"/>
        <w:right w:val="none" w:sz="0" w:space="0" w:color="auto"/>
      </w:divBdr>
    </w:div>
    <w:div w:id="1613173451">
      <w:bodyDiv w:val="1"/>
      <w:marLeft w:val="0"/>
      <w:marRight w:val="0"/>
      <w:marTop w:val="0"/>
      <w:marBottom w:val="0"/>
      <w:divBdr>
        <w:top w:val="none" w:sz="0" w:space="0" w:color="auto"/>
        <w:left w:val="none" w:sz="0" w:space="0" w:color="auto"/>
        <w:bottom w:val="none" w:sz="0" w:space="0" w:color="auto"/>
        <w:right w:val="none" w:sz="0" w:space="0" w:color="auto"/>
      </w:divBdr>
    </w:div>
    <w:div w:id="1613591520">
      <w:bodyDiv w:val="1"/>
      <w:marLeft w:val="0"/>
      <w:marRight w:val="0"/>
      <w:marTop w:val="0"/>
      <w:marBottom w:val="0"/>
      <w:divBdr>
        <w:top w:val="none" w:sz="0" w:space="0" w:color="auto"/>
        <w:left w:val="none" w:sz="0" w:space="0" w:color="auto"/>
        <w:bottom w:val="none" w:sz="0" w:space="0" w:color="auto"/>
        <w:right w:val="none" w:sz="0" w:space="0" w:color="auto"/>
      </w:divBdr>
    </w:div>
    <w:div w:id="1613786656">
      <w:bodyDiv w:val="1"/>
      <w:marLeft w:val="0"/>
      <w:marRight w:val="0"/>
      <w:marTop w:val="0"/>
      <w:marBottom w:val="0"/>
      <w:divBdr>
        <w:top w:val="none" w:sz="0" w:space="0" w:color="auto"/>
        <w:left w:val="none" w:sz="0" w:space="0" w:color="auto"/>
        <w:bottom w:val="none" w:sz="0" w:space="0" w:color="auto"/>
        <w:right w:val="none" w:sz="0" w:space="0" w:color="auto"/>
      </w:divBdr>
    </w:div>
    <w:div w:id="1614434209">
      <w:bodyDiv w:val="1"/>
      <w:marLeft w:val="0"/>
      <w:marRight w:val="0"/>
      <w:marTop w:val="0"/>
      <w:marBottom w:val="0"/>
      <w:divBdr>
        <w:top w:val="none" w:sz="0" w:space="0" w:color="auto"/>
        <w:left w:val="none" w:sz="0" w:space="0" w:color="auto"/>
        <w:bottom w:val="none" w:sz="0" w:space="0" w:color="auto"/>
        <w:right w:val="none" w:sz="0" w:space="0" w:color="auto"/>
      </w:divBdr>
    </w:div>
    <w:div w:id="1614439716">
      <w:bodyDiv w:val="1"/>
      <w:marLeft w:val="0"/>
      <w:marRight w:val="0"/>
      <w:marTop w:val="0"/>
      <w:marBottom w:val="0"/>
      <w:divBdr>
        <w:top w:val="none" w:sz="0" w:space="0" w:color="auto"/>
        <w:left w:val="none" w:sz="0" w:space="0" w:color="auto"/>
        <w:bottom w:val="none" w:sz="0" w:space="0" w:color="auto"/>
        <w:right w:val="none" w:sz="0" w:space="0" w:color="auto"/>
      </w:divBdr>
      <w:divsChild>
        <w:div w:id="342586710">
          <w:marLeft w:val="640"/>
          <w:marRight w:val="0"/>
          <w:marTop w:val="0"/>
          <w:marBottom w:val="0"/>
          <w:divBdr>
            <w:top w:val="none" w:sz="0" w:space="0" w:color="auto"/>
            <w:left w:val="none" w:sz="0" w:space="0" w:color="auto"/>
            <w:bottom w:val="none" w:sz="0" w:space="0" w:color="auto"/>
            <w:right w:val="none" w:sz="0" w:space="0" w:color="auto"/>
          </w:divBdr>
        </w:div>
        <w:div w:id="1118448416">
          <w:marLeft w:val="640"/>
          <w:marRight w:val="0"/>
          <w:marTop w:val="0"/>
          <w:marBottom w:val="0"/>
          <w:divBdr>
            <w:top w:val="none" w:sz="0" w:space="0" w:color="auto"/>
            <w:left w:val="none" w:sz="0" w:space="0" w:color="auto"/>
            <w:bottom w:val="none" w:sz="0" w:space="0" w:color="auto"/>
            <w:right w:val="none" w:sz="0" w:space="0" w:color="auto"/>
          </w:divBdr>
        </w:div>
        <w:div w:id="1663854058">
          <w:marLeft w:val="640"/>
          <w:marRight w:val="0"/>
          <w:marTop w:val="0"/>
          <w:marBottom w:val="0"/>
          <w:divBdr>
            <w:top w:val="none" w:sz="0" w:space="0" w:color="auto"/>
            <w:left w:val="none" w:sz="0" w:space="0" w:color="auto"/>
            <w:bottom w:val="none" w:sz="0" w:space="0" w:color="auto"/>
            <w:right w:val="none" w:sz="0" w:space="0" w:color="auto"/>
          </w:divBdr>
        </w:div>
        <w:div w:id="979572905">
          <w:marLeft w:val="640"/>
          <w:marRight w:val="0"/>
          <w:marTop w:val="0"/>
          <w:marBottom w:val="0"/>
          <w:divBdr>
            <w:top w:val="none" w:sz="0" w:space="0" w:color="auto"/>
            <w:left w:val="none" w:sz="0" w:space="0" w:color="auto"/>
            <w:bottom w:val="none" w:sz="0" w:space="0" w:color="auto"/>
            <w:right w:val="none" w:sz="0" w:space="0" w:color="auto"/>
          </w:divBdr>
        </w:div>
        <w:div w:id="579950093">
          <w:marLeft w:val="640"/>
          <w:marRight w:val="0"/>
          <w:marTop w:val="0"/>
          <w:marBottom w:val="0"/>
          <w:divBdr>
            <w:top w:val="none" w:sz="0" w:space="0" w:color="auto"/>
            <w:left w:val="none" w:sz="0" w:space="0" w:color="auto"/>
            <w:bottom w:val="none" w:sz="0" w:space="0" w:color="auto"/>
            <w:right w:val="none" w:sz="0" w:space="0" w:color="auto"/>
          </w:divBdr>
        </w:div>
        <w:div w:id="376857302">
          <w:marLeft w:val="640"/>
          <w:marRight w:val="0"/>
          <w:marTop w:val="0"/>
          <w:marBottom w:val="0"/>
          <w:divBdr>
            <w:top w:val="none" w:sz="0" w:space="0" w:color="auto"/>
            <w:left w:val="none" w:sz="0" w:space="0" w:color="auto"/>
            <w:bottom w:val="none" w:sz="0" w:space="0" w:color="auto"/>
            <w:right w:val="none" w:sz="0" w:space="0" w:color="auto"/>
          </w:divBdr>
        </w:div>
        <w:div w:id="1568029643">
          <w:marLeft w:val="640"/>
          <w:marRight w:val="0"/>
          <w:marTop w:val="0"/>
          <w:marBottom w:val="0"/>
          <w:divBdr>
            <w:top w:val="none" w:sz="0" w:space="0" w:color="auto"/>
            <w:left w:val="none" w:sz="0" w:space="0" w:color="auto"/>
            <w:bottom w:val="none" w:sz="0" w:space="0" w:color="auto"/>
            <w:right w:val="none" w:sz="0" w:space="0" w:color="auto"/>
          </w:divBdr>
        </w:div>
        <w:div w:id="11104102">
          <w:marLeft w:val="640"/>
          <w:marRight w:val="0"/>
          <w:marTop w:val="0"/>
          <w:marBottom w:val="0"/>
          <w:divBdr>
            <w:top w:val="none" w:sz="0" w:space="0" w:color="auto"/>
            <w:left w:val="none" w:sz="0" w:space="0" w:color="auto"/>
            <w:bottom w:val="none" w:sz="0" w:space="0" w:color="auto"/>
            <w:right w:val="none" w:sz="0" w:space="0" w:color="auto"/>
          </w:divBdr>
        </w:div>
        <w:div w:id="1237207250">
          <w:marLeft w:val="640"/>
          <w:marRight w:val="0"/>
          <w:marTop w:val="0"/>
          <w:marBottom w:val="0"/>
          <w:divBdr>
            <w:top w:val="none" w:sz="0" w:space="0" w:color="auto"/>
            <w:left w:val="none" w:sz="0" w:space="0" w:color="auto"/>
            <w:bottom w:val="none" w:sz="0" w:space="0" w:color="auto"/>
            <w:right w:val="none" w:sz="0" w:space="0" w:color="auto"/>
          </w:divBdr>
        </w:div>
        <w:div w:id="1677993906">
          <w:marLeft w:val="640"/>
          <w:marRight w:val="0"/>
          <w:marTop w:val="0"/>
          <w:marBottom w:val="0"/>
          <w:divBdr>
            <w:top w:val="none" w:sz="0" w:space="0" w:color="auto"/>
            <w:left w:val="none" w:sz="0" w:space="0" w:color="auto"/>
            <w:bottom w:val="none" w:sz="0" w:space="0" w:color="auto"/>
            <w:right w:val="none" w:sz="0" w:space="0" w:color="auto"/>
          </w:divBdr>
        </w:div>
        <w:div w:id="229973023">
          <w:marLeft w:val="640"/>
          <w:marRight w:val="0"/>
          <w:marTop w:val="0"/>
          <w:marBottom w:val="0"/>
          <w:divBdr>
            <w:top w:val="none" w:sz="0" w:space="0" w:color="auto"/>
            <w:left w:val="none" w:sz="0" w:space="0" w:color="auto"/>
            <w:bottom w:val="none" w:sz="0" w:space="0" w:color="auto"/>
            <w:right w:val="none" w:sz="0" w:space="0" w:color="auto"/>
          </w:divBdr>
        </w:div>
        <w:div w:id="93327693">
          <w:marLeft w:val="640"/>
          <w:marRight w:val="0"/>
          <w:marTop w:val="0"/>
          <w:marBottom w:val="0"/>
          <w:divBdr>
            <w:top w:val="none" w:sz="0" w:space="0" w:color="auto"/>
            <w:left w:val="none" w:sz="0" w:space="0" w:color="auto"/>
            <w:bottom w:val="none" w:sz="0" w:space="0" w:color="auto"/>
            <w:right w:val="none" w:sz="0" w:space="0" w:color="auto"/>
          </w:divBdr>
        </w:div>
        <w:div w:id="1593976935">
          <w:marLeft w:val="640"/>
          <w:marRight w:val="0"/>
          <w:marTop w:val="0"/>
          <w:marBottom w:val="0"/>
          <w:divBdr>
            <w:top w:val="none" w:sz="0" w:space="0" w:color="auto"/>
            <w:left w:val="none" w:sz="0" w:space="0" w:color="auto"/>
            <w:bottom w:val="none" w:sz="0" w:space="0" w:color="auto"/>
            <w:right w:val="none" w:sz="0" w:space="0" w:color="auto"/>
          </w:divBdr>
        </w:div>
        <w:div w:id="2133018932">
          <w:marLeft w:val="640"/>
          <w:marRight w:val="0"/>
          <w:marTop w:val="0"/>
          <w:marBottom w:val="0"/>
          <w:divBdr>
            <w:top w:val="none" w:sz="0" w:space="0" w:color="auto"/>
            <w:left w:val="none" w:sz="0" w:space="0" w:color="auto"/>
            <w:bottom w:val="none" w:sz="0" w:space="0" w:color="auto"/>
            <w:right w:val="none" w:sz="0" w:space="0" w:color="auto"/>
          </w:divBdr>
        </w:div>
        <w:div w:id="1477530392">
          <w:marLeft w:val="640"/>
          <w:marRight w:val="0"/>
          <w:marTop w:val="0"/>
          <w:marBottom w:val="0"/>
          <w:divBdr>
            <w:top w:val="none" w:sz="0" w:space="0" w:color="auto"/>
            <w:left w:val="none" w:sz="0" w:space="0" w:color="auto"/>
            <w:bottom w:val="none" w:sz="0" w:space="0" w:color="auto"/>
            <w:right w:val="none" w:sz="0" w:space="0" w:color="auto"/>
          </w:divBdr>
        </w:div>
        <w:div w:id="1203403745">
          <w:marLeft w:val="640"/>
          <w:marRight w:val="0"/>
          <w:marTop w:val="0"/>
          <w:marBottom w:val="0"/>
          <w:divBdr>
            <w:top w:val="none" w:sz="0" w:space="0" w:color="auto"/>
            <w:left w:val="none" w:sz="0" w:space="0" w:color="auto"/>
            <w:bottom w:val="none" w:sz="0" w:space="0" w:color="auto"/>
            <w:right w:val="none" w:sz="0" w:space="0" w:color="auto"/>
          </w:divBdr>
        </w:div>
        <w:div w:id="1100880366">
          <w:marLeft w:val="640"/>
          <w:marRight w:val="0"/>
          <w:marTop w:val="0"/>
          <w:marBottom w:val="0"/>
          <w:divBdr>
            <w:top w:val="none" w:sz="0" w:space="0" w:color="auto"/>
            <w:left w:val="none" w:sz="0" w:space="0" w:color="auto"/>
            <w:bottom w:val="none" w:sz="0" w:space="0" w:color="auto"/>
            <w:right w:val="none" w:sz="0" w:space="0" w:color="auto"/>
          </w:divBdr>
        </w:div>
        <w:div w:id="834611763">
          <w:marLeft w:val="640"/>
          <w:marRight w:val="0"/>
          <w:marTop w:val="0"/>
          <w:marBottom w:val="0"/>
          <w:divBdr>
            <w:top w:val="none" w:sz="0" w:space="0" w:color="auto"/>
            <w:left w:val="none" w:sz="0" w:space="0" w:color="auto"/>
            <w:bottom w:val="none" w:sz="0" w:space="0" w:color="auto"/>
            <w:right w:val="none" w:sz="0" w:space="0" w:color="auto"/>
          </w:divBdr>
        </w:div>
        <w:div w:id="1105076706">
          <w:marLeft w:val="640"/>
          <w:marRight w:val="0"/>
          <w:marTop w:val="0"/>
          <w:marBottom w:val="0"/>
          <w:divBdr>
            <w:top w:val="none" w:sz="0" w:space="0" w:color="auto"/>
            <w:left w:val="none" w:sz="0" w:space="0" w:color="auto"/>
            <w:bottom w:val="none" w:sz="0" w:space="0" w:color="auto"/>
            <w:right w:val="none" w:sz="0" w:space="0" w:color="auto"/>
          </w:divBdr>
        </w:div>
        <w:div w:id="1282496626">
          <w:marLeft w:val="640"/>
          <w:marRight w:val="0"/>
          <w:marTop w:val="0"/>
          <w:marBottom w:val="0"/>
          <w:divBdr>
            <w:top w:val="none" w:sz="0" w:space="0" w:color="auto"/>
            <w:left w:val="none" w:sz="0" w:space="0" w:color="auto"/>
            <w:bottom w:val="none" w:sz="0" w:space="0" w:color="auto"/>
            <w:right w:val="none" w:sz="0" w:space="0" w:color="auto"/>
          </w:divBdr>
        </w:div>
        <w:div w:id="304626112">
          <w:marLeft w:val="640"/>
          <w:marRight w:val="0"/>
          <w:marTop w:val="0"/>
          <w:marBottom w:val="0"/>
          <w:divBdr>
            <w:top w:val="none" w:sz="0" w:space="0" w:color="auto"/>
            <w:left w:val="none" w:sz="0" w:space="0" w:color="auto"/>
            <w:bottom w:val="none" w:sz="0" w:space="0" w:color="auto"/>
            <w:right w:val="none" w:sz="0" w:space="0" w:color="auto"/>
          </w:divBdr>
        </w:div>
        <w:div w:id="439684541">
          <w:marLeft w:val="640"/>
          <w:marRight w:val="0"/>
          <w:marTop w:val="0"/>
          <w:marBottom w:val="0"/>
          <w:divBdr>
            <w:top w:val="none" w:sz="0" w:space="0" w:color="auto"/>
            <w:left w:val="none" w:sz="0" w:space="0" w:color="auto"/>
            <w:bottom w:val="none" w:sz="0" w:space="0" w:color="auto"/>
            <w:right w:val="none" w:sz="0" w:space="0" w:color="auto"/>
          </w:divBdr>
        </w:div>
        <w:div w:id="2045673244">
          <w:marLeft w:val="640"/>
          <w:marRight w:val="0"/>
          <w:marTop w:val="0"/>
          <w:marBottom w:val="0"/>
          <w:divBdr>
            <w:top w:val="none" w:sz="0" w:space="0" w:color="auto"/>
            <w:left w:val="none" w:sz="0" w:space="0" w:color="auto"/>
            <w:bottom w:val="none" w:sz="0" w:space="0" w:color="auto"/>
            <w:right w:val="none" w:sz="0" w:space="0" w:color="auto"/>
          </w:divBdr>
        </w:div>
        <w:div w:id="178277675">
          <w:marLeft w:val="640"/>
          <w:marRight w:val="0"/>
          <w:marTop w:val="0"/>
          <w:marBottom w:val="0"/>
          <w:divBdr>
            <w:top w:val="none" w:sz="0" w:space="0" w:color="auto"/>
            <w:left w:val="none" w:sz="0" w:space="0" w:color="auto"/>
            <w:bottom w:val="none" w:sz="0" w:space="0" w:color="auto"/>
            <w:right w:val="none" w:sz="0" w:space="0" w:color="auto"/>
          </w:divBdr>
        </w:div>
        <w:div w:id="943533672">
          <w:marLeft w:val="640"/>
          <w:marRight w:val="0"/>
          <w:marTop w:val="0"/>
          <w:marBottom w:val="0"/>
          <w:divBdr>
            <w:top w:val="none" w:sz="0" w:space="0" w:color="auto"/>
            <w:left w:val="none" w:sz="0" w:space="0" w:color="auto"/>
            <w:bottom w:val="none" w:sz="0" w:space="0" w:color="auto"/>
            <w:right w:val="none" w:sz="0" w:space="0" w:color="auto"/>
          </w:divBdr>
        </w:div>
        <w:div w:id="1505851752">
          <w:marLeft w:val="640"/>
          <w:marRight w:val="0"/>
          <w:marTop w:val="0"/>
          <w:marBottom w:val="0"/>
          <w:divBdr>
            <w:top w:val="none" w:sz="0" w:space="0" w:color="auto"/>
            <w:left w:val="none" w:sz="0" w:space="0" w:color="auto"/>
            <w:bottom w:val="none" w:sz="0" w:space="0" w:color="auto"/>
            <w:right w:val="none" w:sz="0" w:space="0" w:color="auto"/>
          </w:divBdr>
        </w:div>
        <w:div w:id="1994335801">
          <w:marLeft w:val="640"/>
          <w:marRight w:val="0"/>
          <w:marTop w:val="0"/>
          <w:marBottom w:val="0"/>
          <w:divBdr>
            <w:top w:val="none" w:sz="0" w:space="0" w:color="auto"/>
            <w:left w:val="none" w:sz="0" w:space="0" w:color="auto"/>
            <w:bottom w:val="none" w:sz="0" w:space="0" w:color="auto"/>
            <w:right w:val="none" w:sz="0" w:space="0" w:color="auto"/>
          </w:divBdr>
        </w:div>
        <w:div w:id="1862357350">
          <w:marLeft w:val="640"/>
          <w:marRight w:val="0"/>
          <w:marTop w:val="0"/>
          <w:marBottom w:val="0"/>
          <w:divBdr>
            <w:top w:val="none" w:sz="0" w:space="0" w:color="auto"/>
            <w:left w:val="none" w:sz="0" w:space="0" w:color="auto"/>
            <w:bottom w:val="none" w:sz="0" w:space="0" w:color="auto"/>
            <w:right w:val="none" w:sz="0" w:space="0" w:color="auto"/>
          </w:divBdr>
        </w:div>
        <w:div w:id="942884105">
          <w:marLeft w:val="640"/>
          <w:marRight w:val="0"/>
          <w:marTop w:val="0"/>
          <w:marBottom w:val="0"/>
          <w:divBdr>
            <w:top w:val="none" w:sz="0" w:space="0" w:color="auto"/>
            <w:left w:val="none" w:sz="0" w:space="0" w:color="auto"/>
            <w:bottom w:val="none" w:sz="0" w:space="0" w:color="auto"/>
            <w:right w:val="none" w:sz="0" w:space="0" w:color="auto"/>
          </w:divBdr>
        </w:div>
        <w:div w:id="1473402618">
          <w:marLeft w:val="640"/>
          <w:marRight w:val="0"/>
          <w:marTop w:val="0"/>
          <w:marBottom w:val="0"/>
          <w:divBdr>
            <w:top w:val="none" w:sz="0" w:space="0" w:color="auto"/>
            <w:left w:val="none" w:sz="0" w:space="0" w:color="auto"/>
            <w:bottom w:val="none" w:sz="0" w:space="0" w:color="auto"/>
            <w:right w:val="none" w:sz="0" w:space="0" w:color="auto"/>
          </w:divBdr>
        </w:div>
        <w:div w:id="1698307803">
          <w:marLeft w:val="640"/>
          <w:marRight w:val="0"/>
          <w:marTop w:val="0"/>
          <w:marBottom w:val="0"/>
          <w:divBdr>
            <w:top w:val="none" w:sz="0" w:space="0" w:color="auto"/>
            <w:left w:val="none" w:sz="0" w:space="0" w:color="auto"/>
            <w:bottom w:val="none" w:sz="0" w:space="0" w:color="auto"/>
            <w:right w:val="none" w:sz="0" w:space="0" w:color="auto"/>
          </w:divBdr>
        </w:div>
        <w:div w:id="1492059941">
          <w:marLeft w:val="640"/>
          <w:marRight w:val="0"/>
          <w:marTop w:val="0"/>
          <w:marBottom w:val="0"/>
          <w:divBdr>
            <w:top w:val="none" w:sz="0" w:space="0" w:color="auto"/>
            <w:left w:val="none" w:sz="0" w:space="0" w:color="auto"/>
            <w:bottom w:val="none" w:sz="0" w:space="0" w:color="auto"/>
            <w:right w:val="none" w:sz="0" w:space="0" w:color="auto"/>
          </w:divBdr>
        </w:div>
        <w:div w:id="777531521">
          <w:marLeft w:val="640"/>
          <w:marRight w:val="0"/>
          <w:marTop w:val="0"/>
          <w:marBottom w:val="0"/>
          <w:divBdr>
            <w:top w:val="none" w:sz="0" w:space="0" w:color="auto"/>
            <w:left w:val="none" w:sz="0" w:space="0" w:color="auto"/>
            <w:bottom w:val="none" w:sz="0" w:space="0" w:color="auto"/>
            <w:right w:val="none" w:sz="0" w:space="0" w:color="auto"/>
          </w:divBdr>
        </w:div>
        <w:div w:id="1119569956">
          <w:marLeft w:val="640"/>
          <w:marRight w:val="0"/>
          <w:marTop w:val="0"/>
          <w:marBottom w:val="0"/>
          <w:divBdr>
            <w:top w:val="none" w:sz="0" w:space="0" w:color="auto"/>
            <w:left w:val="none" w:sz="0" w:space="0" w:color="auto"/>
            <w:bottom w:val="none" w:sz="0" w:space="0" w:color="auto"/>
            <w:right w:val="none" w:sz="0" w:space="0" w:color="auto"/>
          </w:divBdr>
        </w:div>
        <w:div w:id="237332073">
          <w:marLeft w:val="640"/>
          <w:marRight w:val="0"/>
          <w:marTop w:val="0"/>
          <w:marBottom w:val="0"/>
          <w:divBdr>
            <w:top w:val="none" w:sz="0" w:space="0" w:color="auto"/>
            <w:left w:val="none" w:sz="0" w:space="0" w:color="auto"/>
            <w:bottom w:val="none" w:sz="0" w:space="0" w:color="auto"/>
            <w:right w:val="none" w:sz="0" w:space="0" w:color="auto"/>
          </w:divBdr>
        </w:div>
        <w:div w:id="498737044">
          <w:marLeft w:val="640"/>
          <w:marRight w:val="0"/>
          <w:marTop w:val="0"/>
          <w:marBottom w:val="0"/>
          <w:divBdr>
            <w:top w:val="none" w:sz="0" w:space="0" w:color="auto"/>
            <w:left w:val="none" w:sz="0" w:space="0" w:color="auto"/>
            <w:bottom w:val="none" w:sz="0" w:space="0" w:color="auto"/>
            <w:right w:val="none" w:sz="0" w:space="0" w:color="auto"/>
          </w:divBdr>
        </w:div>
        <w:div w:id="425348868">
          <w:marLeft w:val="640"/>
          <w:marRight w:val="0"/>
          <w:marTop w:val="0"/>
          <w:marBottom w:val="0"/>
          <w:divBdr>
            <w:top w:val="none" w:sz="0" w:space="0" w:color="auto"/>
            <w:left w:val="none" w:sz="0" w:space="0" w:color="auto"/>
            <w:bottom w:val="none" w:sz="0" w:space="0" w:color="auto"/>
            <w:right w:val="none" w:sz="0" w:space="0" w:color="auto"/>
          </w:divBdr>
        </w:div>
        <w:div w:id="481509048">
          <w:marLeft w:val="640"/>
          <w:marRight w:val="0"/>
          <w:marTop w:val="0"/>
          <w:marBottom w:val="0"/>
          <w:divBdr>
            <w:top w:val="none" w:sz="0" w:space="0" w:color="auto"/>
            <w:left w:val="none" w:sz="0" w:space="0" w:color="auto"/>
            <w:bottom w:val="none" w:sz="0" w:space="0" w:color="auto"/>
            <w:right w:val="none" w:sz="0" w:space="0" w:color="auto"/>
          </w:divBdr>
        </w:div>
        <w:div w:id="1046610601">
          <w:marLeft w:val="640"/>
          <w:marRight w:val="0"/>
          <w:marTop w:val="0"/>
          <w:marBottom w:val="0"/>
          <w:divBdr>
            <w:top w:val="none" w:sz="0" w:space="0" w:color="auto"/>
            <w:left w:val="none" w:sz="0" w:space="0" w:color="auto"/>
            <w:bottom w:val="none" w:sz="0" w:space="0" w:color="auto"/>
            <w:right w:val="none" w:sz="0" w:space="0" w:color="auto"/>
          </w:divBdr>
        </w:div>
        <w:div w:id="625625774">
          <w:marLeft w:val="640"/>
          <w:marRight w:val="0"/>
          <w:marTop w:val="0"/>
          <w:marBottom w:val="0"/>
          <w:divBdr>
            <w:top w:val="none" w:sz="0" w:space="0" w:color="auto"/>
            <w:left w:val="none" w:sz="0" w:space="0" w:color="auto"/>
            <w:bottom w:val="none" w:sz="0" w:space="0" w:color="auto"/>
            <w:right w:val="none" w:sz="0" w:space="0" w:color="auto"/>
          </w:divBdr>
        </w:div>
        <w:div w:id="1218977679">
          <w:marLeft w:val="640"/>
          <w:marRight w:val="0"/>
          <w:marTop w:val="0"/>
          <w:marBottom w:val="0"/>
          <w:divBdr>
            <w:top w:val="none" w:sz="0" w:space="0" w:color="auto"/>
            <w:left w:val="none" w:sz="0" w:space="0" w:color="auto"/>
            <w:bottom w:val="none" w:sz="0" w:space="0" w:color="auto"/>
            <w:right w:val="none" w:sz="0" w:space="0" w:color="auto"/>
          </w:divBdr>
        </w:div>
        <w:div w:id="365566580">
          <w:marLeft w:val="640"/>
          <w:marRight w:val="0"/>
          <w:marTop w:val="0"/>
          <w:marBottom w:val="0"/>
          <w:divBdr>
            <w:top w:val="none" w:sz="0" w:space="0" w:color="auto"/>
            <w:left w:val="none" w:sz="0" w:space="0" w:color="auto"/>
            <w:bottom w:val="none" w:sz="0" w:space="0" w:color="auto"/>
            <w:right w:val="none" w:sz="0" w:space="0" w:color="auto"/>
          </w:divBdr>
        </w:div>
        <w:div w:id="415784510">
          <w:marLeft w:val="640"/>
          <w:marRight w:val="0"/>
          <w:marTop w:val="0"/>
          <w:marBottom w:val="0"/>
          <w:divBdr>
            <w:top w:val="none" w:sz="0" w:space="0" w:color="auto"/>
            <w:left w:val="none" w:sz="0" w:space="0" w:color="auto"/>
            <w:bottom w:val="none" w:sz="0" w:space="0" w:color="auto"/>
            <w:right w:val="none" w:sz="0" w:space="0" w:color="auto"/>
          </w:divBdr>
        </w:div>
        <w:div w:id="10836754">
          <w:marLeft w:val="640"/>
          <w:marRight w:val="0"/>
          <w:marTop w:val="0"/>
          <w:marBottom w:val="0"/>
          <w:divBdr>
            <w:top w:val="none" w:sz="0" w:space="0" w:color="auto"/>
            <w:left w:val="none" w:sz="0" w:space="0" w:color="auto"/>
            <w:bottom w:val="none" w:sz="0" w:space="0" w:color="auto"/>
            <w:right w:val="none" w:sz="0" w:space="0" w:color="auto"/>
          </w:divBdr>
        </w:div>
        <w:div w:id="817117392">
          <w:marLeft w:val="640"/>
          <w:marRight w:val="0"/>
          <w:marTop w:val="0"/>
          <w:marBottom w:val="0"/>
          <w:divBdr>
            <w:top w:val="none" w:sz="0" w:space="0" w:color="auto"/>
            <w:left w:val="none" w:sz="0" w:space="0" w:color="auto"/>
            <w:bottom w:val="none" w:sz="0" w:space="0" w:color="auto"/>
            <w:right w:val="none" w:sz="0" w:space="0" w:color="auto"/>
          </w:divBdr>
        </w:div>
        <w:div w:id="934366530">
          <w:marLeft w:val="640"/>
          <w:marRight w:val="0"/>
          <w:marTop w:val="0"/>
          <w:marBottom w:val="0"/>
          <w:divBdr>
            <w:top w:val="none" w:sz="0" w:space="0" w:color="auto"/>
            <w:left w:val="none" w:sz="0" w:space="0" w:color="auto"/>
            <w:bottom w:val="none" w:sz="0" w:space="0" w:color="auto"/>
            <w:right w:val="none" w:sz="0" w:space="0" w:color="auto"/>
          </w:divBdr>
        </w:div>
        <w:div w:id="1520195396">
          <w:marLeft w:val="640"/>
          <w:marRight w:val="0"/>
          <w:marTop w:val="0"/>
          <w:marBottom w:val="0"/>
          <w:divBdr>
            <w:top w:val="none" w:sz="0" w:space="0" w:color="auto"/>
            <w:left w:val="none" w:sz="0" w:space="0" w:color="auto"/>
            <w:bottom w:val="none" w:sz="0" w:space="0" w:color="auto"/>
            <w:right w:val="none" w:sz="0" w:space="0" w:color="auto"/>
          </w:divBdr>
        </w:div>
        <w:div w:id="1006598189">
          <w:marLeft w:val="640"/>
          <w:marRight w:val="0"/>
          <w:marTop w:val="0"/>
          <w:marBottom w:val="0"/>
          <w:divBdr>
            <w:top w:val="none" w:sz="0" w:space="0" w:color="auto"/>
            <w:left w:val="none" w:sz="0" w:space="0" w:color="auto"/>
            <w:bottom w:val="none" w:sz="0" w:space="0" w:color="auto"/>
            <w:right w:val="none" w:sz="0" w:space="0" w:color="auto"/>
          </w:divBdr>
        </w:div>
        <w:div w:id="1032001210">
          <w:marLeft w:val="640"/>
          <w:marRight w:val="0"/>
          <w:marTop w:val="0"/>
          <w:marBottom w:val="0"/>
          <w:divBdr>
            <w:top w:val="none" w:sz="0" w:space="0" w:color="auto"/>
            <w:left w:val="none" w:sz="0" w:space="0" w:color="auto"/>
            <w:bottom w:val="none" w:sz="0" w:space="0" w:color="auto"/>
            <w:right w:val="none" w:sz="0" w:space="0" w:color="auto"/>
          </w:divBdr>
        </w:div>
        <w:div w:id="2034989994">
          <w:marLeft w:val="640"/>
          <w:marRight w:val="0"/>
          <w:marTop w:val="0"/>
          <w:marBottom w:val="0"/>
          <w:divBdr>
            <w:top w:val="none" w:sz="0" w:space="0" w:color="auto"/>
            <w:left w:val="none" w:sz="0" w:space="0" w:color="auto"/>
            <w:bottom w:val="none" w:sz="0" w:space="0" w:color="auto"/>
            <w:right w:val="none" w:sz="0" w:space="0" w:color="auto"/>
          </w:divBdr>
        </w:div>
        <w:div w:id="168301127">
          <w:marLeft w:val="640"/>
          <w:marRight w:val="0"/>
          <w:marTop w:val="0"/>
          <w:marBottom w:val="0"/>
          <w:divBdr>
            <w:top w:val="none" w:sz="0" w:space="0" w:color="auto"/>
            <w:left w:val="none" w:sz="0" w:space="0" w:color="auto"/>
            <w:bottom w:val="none" w:sz="0" w:space="0" w:color="auto"/>
            <w:right w:val="none" w:sz="0" w:space="0" w:color="auto"/>
          </w:divBdr>
        </w:div>
        <w:div w:id="1349529231">
          <w:marLeft w:val="640"/>
          <w:marRight w:val="0"/>
          <w:marTop w:val="0"/>
          <w:marBottom w:val="0"/>
          <w:divBdr>
            <w:top w:val="none" w:sz="0" w:space="0" w:color="auto"/>
            <w:left w:val="none" w:sz="0" w:space="0" w:color="auto"/>
            <w:bottom w:val="none" w:sz="0" w:space="0" w:color="auto"/>
            <w:right w:val="none" w:sz="0" w:space="0" w:color="auto"/>
          </w:divBdr>
        </w:div>
        <w:div w:id="1253590094">
          <w:marLeft w:val="640"/>
          <w:marRight w:val="0"/>
          <w:marTop w:val="0"/>
          <w:marBottom w:val="0"/>
          <w:divBdr>
            <w:top w:val="none" w:sz="0" w:space="0" w:color="auto"/>
            <w:left w:val="none" w:sz="0" w:space="0" w:color="auto"/>
            <w:bottom w:val="none" w:sz="0" w:space="0" w:color="auto"/>
            <w:right w:val="none" w:sz="0" w:space="0" w:color="auto"/>
          </w:divBdr>
        </w:div>
        <w:div w:id="1225144350">
          <w:marLeft w:val="640"/>
          <w:marRight w:val="0"/>
          <w:marTop w:val="0"/>
          <w:marBottom w:val="0"/>
          <w:divBdr>
            <w:top w:val="none" w:sz="0" w:space="0" w:color="auto"/>
            <w:left w:val="none" w:sz="0" w:space="0" w:color="auto"/>
            <w:bottom w:val="none" w:sz="0" w:space="0" w:color="auto"/>
            <w:right w:val="none" w:sz="0" w:space="0" w:color="auto"/>
          </w:divBdr>
        </w:div>
        <w:div w:id="131413432">
          <w:marLeft w:val="640"/>
          <w:marRight w:val="0"/>
          <w:marTop w:val="0"/>
          <w:marBottom w:val="0"/>
          <w:divBdr>
            <w:top w:val="none" w:sz="0" w:space="0" w:color="auto"/>
            <w:left w:val="none" w:sz="0" w:space="0" w:color="auto"/>
            <w:bottom w:val="none" w:sz="0" w:space="0" w:color="auto"/>
            <w:right w:val="none" w:sz="0" w:space="0" w:color="auto"/>
          </w:divBdr>
        </w:div>
        <w:div w:id="1886092163">
          <w:marLeft w:val="640"/>
          <w:marRight w:val="0"/>
          <w:marTop w:val="0"/>
          <w:marBottom w:val="0"/>
          <w:divBdr>
            <w:top w:val="none" w:sz="0" w:space="0" w:color="auto"/>
            <w:left w:val="none" w:sz="0" w:space="0" w:color="auto"/>
            <w:bottom w:val="none" w:sz="0" w:space="0" w:color="auto"/>
            <w:right w:val="none" w:sz="0" w:space="0" w:color="auto"/>
          </w:divBdr>
        </w:div>
        <w:div w:id="303705364">
          <w:marLeft w:val="640"/>
          <w:marRight w:val="0"/>
          <w:marTop w:val="0"/>
          <w:marBottom w:val="0"/>
          <w:divBdr>
            <w:top w:val="none" w:sz="0" w:space="0" w:color="auto"/>
            <w:left w:val="none" w:sz="0" w:space="0" w:color="auto"/>
            <w:bottom w:val="none" w:sz="0" w:space="0" w:color="auto"/>
            <w:right w:val="none" w:sz="0" w:space="0" w:color="auto"/>
          </w:divBdr>
        </w:div>
        <w:div w:id="1250961442">
          <w:marLeft w:val="640"/>
          <w:marRight w:val="0"/>
          <w:marTop w:val="0"/>
          <w:marBottom w:val="0"/>
          <w:divBdr>
            <w:top w:val="none" w:sz="0" w:space="0" w:color="auto"/>
            <w:left w:val="none" w:sz="0" w:space="0" w:color="auto"/>
            <w:bottom w:val="none" w:sz="0" w:space="0" w:color="auto"/>
            <w:right w:val="none" w:sz="0" w:space="0" w:color="auto"/>
          </w:divBdr>
        </w:div>
        <w:div w:id="1763602331">
          <w:marLeft w:val="640"/>
          <w:marRight w:val="0"/>
          <w:marTop w:val="0"/>
          <w:marBottom w:val="0"/>
          <w:divBdr>
            <w:top w:val="none" w:sz="0" w:space="0" w:color="auto"/>
            <w:left w:val="none" w:sz="0" w:space="0" w:color="auto"/>
            <w:bottom w:val="none" w:sz="0" w:space="0" w:color="auto"/>
            <w:right w:val="none" w:sz="0" w:space="0" w:color="auto"/>
          </w:divBdr>
        </w:div>
        <w:div w:id="1492719186">
          <w:marLeft w:val="640"/>
          <w:marRight w:val="0"/>
          <w:marTop w:val="0"/>
          <w:marBottom w:val="0"/>
          <w:divBdr>
            <w:top w:val="none" w:sz="0" w:space="0" w:color="auto"/>
            <w:left w:val="none" w:sz="0" w:space="0" w:color="auto"/>
            <w:bottom w:val="none" w:sz="0" w:space="0" w:color="auto"/>
            <w:right w:val="none" w:sz="0" w:space="0" w:color="auto"/>
          </w:divBdr>
        </w:div>
        <w:div w:id="1020085267">
          <w:marLeft w:val="640"/>
          <w:marRight w:val="0"/>
          <w:marTop w:val="0"/>
          <w:marBottom w:val="0"/>
          <w:divBdr>
            <w:top w:val="none" w:sz="0" w:space="0" w:color="auto"/>
            <w:left w:val="none" w:sz="0" w:space="0" w:color="auto"/>
            <w:bottom w:val="none" w:sz="0" w:space="0" w:color="auto"/>
            <w:right w:val="none" w:sz="0" w:space="0" w:color="auto"/>
          </w:divBdr>
        </w:div>
        <w:div w:id="1472401613">
          <w:marLeft w:val="640"/>
          <w:marRight w:val="0"/>
          <w:marTop w:val="0"/>
          <w:marBottom w:val="0"/>
          <w:divBdr>
            <w:top w:val="none" w:sz="0" w:space="0" w:color="auto"/>
            <w:left w:val="none" w:sz="0" w:space="0" w:color="auto"/>
            <w:bottom w:val="none" w:sz="0" w:space="0" w:color="auto"/>
            <w:right w:val="none" w:sz="0" w:space="0" w:color="auto"/>
          </w:divBdr>
        </w:div>
        <w:div w:id="1107892210">
          <w:marLeft w:val="640"/>
          <w:marRight w:val="0"/>
          <w:marTop w:val="0"/>
          <w:marBottom w:val="0"/>
          <w:divBdr>
            <w:top w:val="none" w:sz="0" w:space="0" w:color="auto"/>
            <w:left w:val="none" w:sz="0" w:space="0" w:color="auto"/>
            <w:bottom w:val="none" w:sz="0" w:space="0" w:color="auto"/>
            <w:right w:val="none" w:sz="0" w:space="0" w:color="auto"/>
          </w:divBdr>
        </w:div>
        <w:div w:id="347568076">
          <w:marLeft w:val="640"/>
          <w:marRight w:val="0"/>
          <w:marTop w:val="0"/>
          <w:marBottom w:val="0"/>
          <w:divBdr>
            <w:top w:val="none" w:sz="0" w:space="0" w:color="auto"/>
            <w:left w:val="none" w:sz="0" w:space="0" w:color="auto"/>
            <w:bottom w:val="none" w:sz="0" w:space="0" w:color="auto"/>
            <w:right w:val="none" w:sz="0" w:space="0" w:color="auto"/>
          </w:divBdr>
        </w:div>
        <w:div w:id="1536195729">
          <w:marLeft w:val="640"/>
          <w:marRight w:val="0"/>
          <w:marTop w:val="0"/>
          <w:marBottom w:val="0"/>
          <w:divBdr>
            <w:top w:val="none" w:sz="0" w:space="0" w:color="auto"/>
            <w:left w:val="none" w:sz="0" w:space="0" w:color="auto"/>
            <w:bottom w:val="none" w:sz="0" w:space="0" w:color="auto"/>
            <w:right w:val="none" w:sz="0" w:space="0" w:color="auto"/>
          </w:divBdr>
        </w:div>
        <w:div w:id="2122527370">
          <w:marLeft w:val="640"/>
          <w:marRight w:val="0"/>
          <w:marTop w:val="0"/>
          <w:marBottom w:val="0"/>
          <w:divBdr>
            <w:top w:val="none" w:sz="0" w:space="0" w:color="auto"/>
            <w:left w:val="none" w:sz="0" w:space="0" w:color="auto"/>
            <w:bottom w:val="none" w:sz="0" w:space="0" w:color="auto"/>
            <w:right w:val="none" w:sz="0" w:space="0" w:color="auto"/>
          </w:divBdr>
        </w:div>
        <w:div w:id="1099184272">
          <w:marLeft w:val="640"/>
          <w:marRight w:val="0"/>
          <w:marTop w:val="0"/>
          <w:marBottom w:val="0"/>
          <w:divBdr>
            <w:top w:val="none" w:sz="0" w:space="0" w:color="auto"/>
            <w:left w:val="none" w:sz="0" w:space="0" w:color="auto"/>
            <w:bottom w:val="none" w:sz="0" w:space="0" w:color="auto"/>
            <w:right w:val="none" w:sz="0" w:space="0" w:color="auto"/>
          </w:divBdr>
        </w:div>
        <w:div w:id="313266813">
          <w:marLeft w:val="640"/>
          <w:marRight w:val="0"/>
          <w:marTop w:val="0"/>
          <w:marBottom w:val="0"/>
          <w:divBdr>
            <w:top w:val="none" w:sz="0" w:space="0" w:color="auto"/>
            <w:left w:val="none" w:sz="0" w:space="0" w:color="auto"/>
            <w:bottom w:val="none" w:sz="0" w:space="0" w:color="auto"/>
            <w:right w:val="none" w:sz="0" w:space="0" w:color="auto"/>
          </w:divBdr>
        </w:div>
        <w:div w:id="1125583761">
          <w:marLeft w:val="640"/>
          <w:marRight w:val="0"/>
          <w:marTop w:val="0"/>
          <w:marBottom w:val="0"/>
          <w:divBdr>
            <w:top w:val="none" w:sz="0" w:space="0" w:color="auto"/>
            <w:left w:val="none" w:sz="0" w:space="0" w:color="auto"/>
            <w:bottom w:val="none" w:sz="0" w:space="0" w:color="auto"/>
            <w:right w:val="none" w:sz="0" w:space="0" w:color="auto"/>
          </w:divBdr>
        </w:div>
        <w:div w:id="96095687">
          <w:marLeft w:val="640"/>
          <w:marRight w:val="0"/>
          <w:marTop w:val="0"/>
          <w:marBottom w:val="0"/>
          <w:divBdr>
            <w:top w:val="none" w:sz="0" w:space="0" w:color="auto"/>
            <w:left w:val="none" w:sz="0" w:space="0" w:color="auto"/>
            <w:bottom w:val="none" w:sz="0" w:space="0" w:color="auto"/>
            <w:right w:val="none" w:sz="0" w:space="0" w:color="auto"/>
          </w:divBdr>
        </w:div>
        <w:div w:id="1922642665">
          <w:marLeft w:val="640"/>
          <w:marRight w:val="0"/>
          <w:marTop w:val="0"/>
          <w:marBottom w:val="0"/>
          <w:divBdr>
            <w:top w:val="none" w:sz="0" w:space="0" w:color="auto"/>
            <w:left w:val="none" w:sz="0" w:space="0" w:color="auto"/>
            <w:bottom w:val="none" w:sz="0" w:space="0" w:color="auto"/>
            <w:right w:val="none" w:sz="0" w:space="0" w:color="auto"/>
          </w:divBdr>
        </w:div>
        <w:div w:id="2054187183">
          <w:marLeft w:val="640"/>
          <w:marRight w:val="0"/>
          <w:marTop w:val="0"/>
          <w:marBottom w:val="0"/>
          <w:divBdr>
            <w:top w:val="none" w:sz="0" w:space="0" w:color="auto"/>
            <w:left w:val="none" w:sz="0" w:space="0" w:color="auto"/>
            <w:bottom w:val="none" w:sz="0" w:space="0" w:color="auto"/>
            <w:right w:val="none" w:sz="0" w:space="0" w:color="auto"/>
          </w:divBdr>
        </w:div>
        <w:div w:id="679241360">
          <w:marLeft w:val="640"/>
          <w:marRight w:val="0"/>
          <w:marTop w:val="0"/>
          <w:marBottom w:val="0"/>
          <w:divBdr>
            <w:top w:val="none" w:sz="0" w:space="0" w:color="auto"/>
            <w:left w:val="none" w:sz="0" w:space="0" w:color="auto"/>
            <w:bottom w:val="none" w:sz="0" w:space="0" w:color="auto"/>
            <w:right w:val="none" w:sz="0" w:space="0" w:color="auto"/>
          </w:divBdr>
        </w:div>
        <w:div w:id="1568564731">
          <w:marLeft w:val="640"/>
          <w:marRight w:val="0"/>
          <w:marTop w:val="0"/>
          <w:marBottom w:val="0"/>
          <w:divBdr>
            <w:top w:val="none" w:sz="0" w:space="0" w:color="auto"/>
            <w:left w:val="none" w:sz="0" w:space="0" w:color="auto"/>
            <w:bottom w:val="none" w:sz="0" w:space="0" w:color="auto"/>
            <w:right w:val="none" w:sz="0" w:space="0" w:color="auto"/>
          </w:divBdr>
        </w:div>
        <w:div w:id="593854347">
          <w:marLeft w:val="640"/>
          <w:marRight w:val="0"/>
          <w:marTop w:val="0"/>
          <w:marBottom w:val="0"/>
          <w:divBdr>
            <w:top w:val="none" w:sz="0" w:space="0" w:color="auto"/>
            <w:left w:val="none" w:sz="0" w:space="0" w:color="auto"/>
            <w:bottom w:val="none" w:sz="0" w:space="0" w:color="auto"/>
            <w:right w:val="none" w:sz="0" w:space="0" w:color="auto"/>
          </w:divBdr>
        </w:div>
        <w:div w:id="502624910">
          <w:marLeft w:val="640"/>
          <w:marRight w:val="0"/>
          <w:marTop w:val="0"/>
          <w:marBottom w:val="0"/>
          <w:divBdr>
            <w:top w:val="none" w:sz="0" w:space="0" w:color="auto"/>
            <w:left w:val="none" w:sz="0" w:space="0" w:color="auto"/>
            <w:bottom w:val="none" w:sz="0" w:space="0" w:color="auto"/>
            <w:right w:val="none" w:sz="0" w:space="0" w:color="auto"/>
          </w:divBdr>
        </w:div>
        <w:div w:id="1193566350">
          <w:marLeft w:val="640"/>
          <w:marRight w:val="0"/>
          <w:marTop w:val="0"/>
          <w:marBottom w:val="0"/>
          <w:divBdr>
            <w:top w:val="none" w:sz="0" w:space="0" w:color="auto"/>
            <w:left w:val="none" w:sz="0" w:space="0" w:color="auto"/>
            <w:bottom w:val="none" w:sz="0" w:space="0" w:color="auto"/>
            <w:right w:val="none" w:sz="0" w:space="0" w:color="auto"/>
          </w:divBdr>
        </w:div>
        <w:div w:id="569922387">
          <w:marLeft w:val="640"/>
          <w:marRight w:val="0"/>
          <w:marTop w:val="0"/>
          <w:marBottom w:val="0"/>
          <w:divBdr>
            <w:top w:val="none" w:sz="0" w:space="0" w:color="auto"/>
            <w:left w:val="none" w:sz="0" w:space="0" w:color="auto"/>
            <w:bottom w:val="none" w:sz="0" w:space="0" w:color="auto"/>
            <w:right w:val="none" w:sz="0" w:space="0" w:color="auto"/>
          </w:divBdr>
        </w:div>
        <w:div w:id="2085058393">
          <w:marLeft w:val="640"/>
          <w:marRight w:val="0"/>
          <w:marTop w:val="0"/>
          <w:marBottom w:val="0"/>
          <w:divBdr>
            <w:top w:val="none" w:sz="0" w:space="0" w:color="auto"/>
            <w:left w:val="none" w:sz="0" w:space="0" w:color="auto"/>
            <w:bottom w:val="none" w:sz="0" w:space="0" w:color="auto"/>
            <w:right w:val="none" w:sz="0" w:space="0" w:color="auto"/>
          </w:divBdr>
        </w:div>
        <w:div w:id="1625228891">
          <w:marLeft w:val="640"/>
          <w:marRight w:val="0"/>
          <w:marTop w:val="0"/>
          <w:marBottom w:val="0"/>
          <w:divBdr>
            <w:top w:val="none" w:sz="0" w:space="0" w:color="auto"/>
            <w:left w:val="none" w:sz="0" w:space="0" w:color="auto"/>
            <w:bottom w:val="none" w:sz="0" w:space="0" w:color="auto"/>
            <w:right w:val="none" w:sz="0" w:space="0" w:color="auto"/>
          </w:divBdr>
        </w:div>
        <w:div w:id="383069051">
          <w:marLeft w:val="640"/>
          <w:marRight w:val="0"/>
          <w:marTop w:val="0"/>
          <w:marBottom w:val="0"/>
          <w:divBdr>
            <w:top w:val="none" w:sz="0" w:space="0" w:color="auto"/>
            <w:left w:val="none" w:sz="0" w:space="0" w:color="auto"/>
            <w:bottom w:val="none" w:sz="0" w:space="0" w:color="auto"/>
            <w:right w:val="none" w:sz="0" w:space="0" w:color="auto"/>
          </w:divBdr>
        </w:div>
        <w:div w:id="936908269">
          <w:marLeft w:val="640"/>
          <w:marRight w:val="0"/>
          <w:marTop w:val="0"/>
          <w:marBottom w:val="0"/>
          <w:divBdr>
            <w:top w:val="none" w:sz="0" w:space="0" w:color="auto"/>
            <w:left w:val="none" w:sz="0" w:space="0" w:color="auto"/>
            <w:bottom w:val="none" w:sz="0" w:space="0" w:color="auto"/>
            <w:right w:val="none" w:sz="0" w:space="0" w:color="auto"/>
          </w:divBdr>
        </w:div>
        <w:div w:id="1776292022">
          <w:marLeft w:val="640"/>
          <w:marRight w:val="0"/>
          <w:marTop w:val="0"/>
          <w:marBottom w:val="0"/>
          <w:divBdr>
            <w:top w:val="none" w:sz="0" w:space="0" w:color="auto"/>
            <w:left w:val="none" w:sz="0" w:space="0" w:color="auto"/>
            <w:bottom w:val="none" w:sz="0" w:space="0" w:color="auto"/>
            <w:right w:val="none" w:sz="0" w:space="0" w:color="auto"/>
          </w:divBdr>
        </w:div>
        <w:div w:id="676274915">
          <w:marLeft w:val="640"/>
          <w:marRight w:val="0"/>
          <w:marTop w:val="0"/>
          <w:marBottom w:val="0"/>
          <w:divBdr>
            <w:top w:val="none" w:sz="0" w:space="0" w:color="auto"/>
            <w:left w:val="none" w:sz="0" w:space="0" w:color="auto"/>
            <w:bottom w:val="none" w:sz="0" w:space="0" w:color="auto"/>
            <w:right w:val="none" w:sz="0" w:space="0" w:color="auto"/>
          </w:divBdr>
        </w:div>
        <w:div w:id="1992446733">
          <w:marLeft w:val="640"/>
          <w:marRight w:val="0"/>
          <w:marTop w:val="0"/>
          <w:marBottom w:val="0"/>
          <w:divBdr>
            <w:top w:val="none" w:sz="0" w:space="0" w:color="auto"/>
            <w:left w:val="none" w:sz="0" w:space="0" w:color="auto"/>
            <w:bottom w:val="none" w:sz="0" w:space="0" w:color="auto"/>
            <w:right w:val="none" w:sz="0" w:space="0" w:color="auto"/>
          </w:divBdr>
        </w:div>
        <w:div w:id="445736302">
          <w:marLeft w:val="640"/>
          <w:marRight w:val="0"/>
          <w:marTop w:val="0"/>
          <w:marBottom w:val="0"/>
          <w:divBdr>
            <w:top w:val="none" w:sz="0" w:space="0" w:color="auto"/>
            <w:left w:val="none" w:sz="0" w:space="0" w:color="auto"/>
            <w:bottom w:val="none" w:sz="0" w:space="0" w:color="auto"/>
            <w:right w:val="none" w:sz="0" w:space="0" w:color="auto"/>
          </w:divBdr>
        </w:div>
        <w:div w:id="2010671504">
          <w:marLeft w:val="640"/>
          <w:marRight w:val="0"/>
          <w:marTop w:val="0"/>
          <w:marBottom w:val="0"/>
          <w:divBdr>
            <w:top w:val="none" w:sz="0" w:space="0" w:color="auto"/>
            <w:left w:val="none" w:sz="0" w:space="0" w:color="auto"/>
            <w:bottom w:val="none" w:sz="0" w:space="0" w:color="auto"/>
            <w:right w:val="none" w:sz="0" w:space="0" w:color="auto"/>
          </w:divBdr>
        </w:div>
        <w:div w:id="1182554364">
          <w:marLeft w:val="640"/>
          <w:marRight w:val="0"/>
          <w:marTop w:val="0"/>
          <w:marBottom w:val="0"/>
          <w:divBdr>
            <w:top w:val="none" w:sz="0" w:space="0" w:color="auto"/>
            <w:left w:val="none" w:sz="0" w:space="0" w:color="auto"/>
            <w:bottom w:val="none" w:sz="0" w:space="0" w:color="auto"/>
            <w:right w:val="none" w:sz="0" w:space="0" w:color="auto"/>
          </w:divBdr>
        </w:div>
        <w:div w:id="1779711908">
          <w:marLeft w:val="640"/>
          <w:marRight w:val="0"/>
          <w:marTop w:val="0"/>
          <w:marBottom w:val="0"/>
          <w:divBdr>
            <w:top w:val="none" w:sz="0" w:space="0" w:color="auto"/>
            <w:left w:val="none" w:sz="0" w:space="0" w:color="auto"/>
            <w:bottom w:val="none" w:sz="0" w:space="0" w:color="auto"/>
            <w:right w:val="none" w:sz="0" w:space="0" w:color="auto"/>
          </w:divBdr>
        </w:div>
        <w:div w:id="1797987479">
          <w:marLeft w:val="640"/>
          <w:marRight w:val="0"/>
          <w:marTop w:val="0"/>
          <w:marBottom w:val="0"/>
          <w:divBdr>
            <w:top w:val="none" w:sz="0" w:space="0" w:color="auto"/>
            <w:left w:val="none" w:sz="0" w:space="0" w:color="auto"/>
            <w:bottom w:val="none" w:sz="0" w:space="0" w:color="auto"/>
            <w:right w:val="none" w:sz="0" w:space="0" w:color="auto"/>
          </w:divBdr>
        </w:div>
        <w:div w:id="659963513">
          <w:marLeft w:val="640"/>
          <w:marRight w:val="0"/>
          <w:marTop w:val="0"/>
          <w:marBottom w:val="0"/>
          <w:divBdr>
            <w:top w:val="none" w:sz="0" w:space="0" w:color="auto"/>
            <w:left w:val="none" w:sz="0" w:space="0" w:color="auto"/>
            <w:bottom w:val="none" w:sz="0" w:space="0" w:color="auto"/>
            <w:right w:val="none" w:sz="0" w:space="0" w:color="auto"/>
          </w:divBdr>
        </w:div>
        <w:div w:id="704915525">
          <w:marLeft w:val="640"/>
          <w:marRight w:val="0"/>
          <w:marTop w:val="0"/>
          <w:marBottom w:val="0"/>
          <w:divBdr>
            <w:top w:val="none" w:sz="0" w:space="0" w:color="auto"/>
            <w:left w:val="none" w:sz="0" w:space="0" w:color="auto"/>
            <w:bottom w:val="none" w:sz="0" w:space="0" w:color="auto"/>
            <w:right w:val="none" w:sz="0" w:space="0" w:color="auto"/>
          </w:divBdr>
        </w:div>
        <w:div w:id="1241527440">
          <w:marLeft w:val="640"/>
          <w:marRight w:val="0"/>
          <w:marTop w:val="0"/>
          <w:marBottom w:val="0"/>
          <w:divBdr>
            <w:top w:val="none" w:sz="0" w:space="0" w:color="auto"/>
            <w:left w:val="none" w:sz="0" w:space="0" w:color="auto"/>
            <w:bottom w:val="none" w:sz="0" w:space="0" w:color="auto"/>
            <w:right w:val="none" w:sz="0" w:space="0" w:color="auto"/>
          </w:divBdr>
        </w:div>
        <w:div w:id="1186867867">
          <w:marLeft w:val="640"/>
          <w:marRight w:val="0"/>
          <w:marTop w:val="0"/>
          <w:marBottom w:val="0"/>
          <w:divBdr>
            <w:top w:val="none" w:sz="0" w:space="0" w:color="auto"/>
            <w:left w:val="none" w:sz="0" w:space="0" w:color="auto"/>
            <w:bottom w:val="none" w:sz="0" w:space="0" w:color="auto"/>
            <w:right w:val="none" w:sz="0" w:space="0" w:color="auto"/>
          </w:divBdr>
        </w:div>
        <w:div w:id="450637222">
          <w:marLeft w:val="640"/>
          <w:marRight w:val="0"/>
          <w:marTop w:val="0"/>
          <w:marBottom w:val="0"/>
          <w:divBdr>
            <w:top w:val="none" w:sz="0" w:space="0" w:color="auto"/>
            <w:left w:val="none" w:sz="0" w:space="0" w:color="auto"/>
            <w:bottom w:val="none" w:sz="0" w:space="0" w:color="auto"/>
            <w:right w:val="none" w:sz="0" w:space="0" w:color="auto"/>
          </w:divBdr>
        </w:div>
        <w:div w:id="63334450">
          <w:marLeft w:val="640"/>
          <w:marRight w:val="0"/>
          <w:marTop w:val="0"/>
          <w:marBottom w:val="0"/>
          <w:divBdr>
            <w:top w:val="none" w:sz="0" w:space="0" w:color="auto"/>
            <w:left w:val="none" w:sz="0" w:space="0" w:color="auto"/>
            <w:bottom w:val="none" w:sz="0" w:space="0" w:color="auto"/>
            <w:right w:val="none" w:sz="0" w:space="0" w:color="auto"/>
          </w:divBdr>
        </w:div>
        <w:div w:id="754517649">
          <w:marLeft w:val="640"/>
          <w:marRight w:val="0"/>
          <w:marTop w:val="0"/>
          <w:marBottom w:val="0"/>
          <w:divBdr>
            <w:top w:val="none" w:sz="0" w:space="0" w:color="auto"/>
            <w:left w:val="none" w:sz="0" w:space="0" w:color="auto"/>
            <w:bottom w:val="none" w:sz="0" w:space="0" w:color="auto"/>
            <w:right w:val="none" w:sz="0" w:space="0" w:color="auto"/>
          </w:divBdr>
        </w:div>
        <w:div w:id="307246968">
          <w:marLeft w:val="640"/>
          <w:marRight w:val="0"/>
          <w:marTop w:val="0"/>
          <w:marBottom w:val="0"/>
          <w:divBdr>
            <w:top w:val="none" w:sz="0" w:space="0" w:color="auto"/>
            <w:left w:val="none" w:sz="0" w:space="0" w:color="auto"/>
            <w:bottom w:val="none" w:sz="0" w:space="0" w:color="auto"/>
            <w:right w:val="none" w:sz="0" w:space="0" w:color="auto"/>
          </w:divBdr>
        </w:div>
        <w:div w:id="644823617">
          <w:marLeft w:val="640"/>
          <w:marRight w:val="0"/>
          <w:marTop w:val="0"/>
          <w:marBottom w:val="0"/>
          <w:divBdr>
            <w:top w:val="none" w:sz="0" w:space="0" w:color="auto"/>
            <w:left w:val="none" w:sz="0" w:space="0" w:color="auto"/>
            <w:bottom w:val="none" w:sz="0" w:space="0" w:color="auto"/>
            <w:right w:val="none" w:sz="0" w:space="0" w:color="auto"/>
          </w:divBdr>
        </w:div>
        <w:div w:id="1059128186">
          <w:marLeft w:val="640"/>
          <w:marRight w:val="0"/>
          <w:marTop w:val="0"/>
          <w:marBottom w:val="0"/>
          <w:divBdr>
            <w:top w:val="none" w:sz="0" w:space="0" w:color="auto"/>
            <w:left w:val="none" w:sz="0" w:space="0" w:color="auto"/>
            <w:bottom w:val="none" w:sz="0" w:space="0" w:color="auto"/>
            <w:right w:val="none" w:sz="0" w:space="0" w:color="auto"/>
          </w:divBdr>
        </w:div>
        <w:div w:id="525485238">
          <w:marLeft w:val="640"/>
          <w:marRight w:val="0"/>
          <w:marTop w:val="0"/>
          <w:marBottom w:val="0"/>
          <w:divBdr>
            <w:top w:val="none" w:sz="0" w:space="0" w:color="auto"/>
            <w:left w:val="none" w:sz="0" w:space="0" w:color="auto"/>
            <w:bottom w:val="none" w:sz="0" w:space="0" w:color="auto"/>
            <w:right w:val="none" w:sz="0" w:space="0" w:color="auto"/>
          </w:divBdr>
        </w:div>
        <w:div w:id="358048573">
          <w:marLeft w:val="640"/>
          <w:marRight w:val="0"/>
          <w:marTop w:val="0"/>
          <w:marBottom w:val="0"/>
          <w:divBdr>
            <w:top w:val="none" w:sz="0" w:space="0" w:color="auto"/>
            <w:left w:val="none" w:sz="0" w:space="0" w:color="auto"/>
            <w:bottom w:val="none" w:sz="0" w:space="0" w:color="auto"/>
            <w:right w:val="none" w:sz="0" w:space="0" w:color="auto"/>
          </w:divBdr>
        </w:div>
        <w:div w:id="382870698">
          <w:marLeft w:val="640"/>
          <w:marRight w:val="0"/>
          <w:marTop w:val="0"/>
          <w:marBottom w:val="0"/>
          <w:divBdr>
            <w:top w:val="none" w:sz="0" w:space="0" w:color="auto"/>
            <w:left w:val="none" w:sz="0" w:space="0" w:color="auto"/>
            <w:bottom w:val="none" w:sz="0" w:space="0" w:color="auto"/>
            <w:right w:val="none" w:sz="0" w:space="0" w:color="auto"/>
          </w:divBdr>
        </w:div>
        <w:div w:id="2001156802">
          <w:marLeft w:val="640"/>
          <w:marRight w:val="0"/>
          <w:marTop w:val="0"/>
          <w:marBottom w:val="0"/>
          <w:divBdr>
            <w:top w:val="none" w:sz="0" w:space="0" w:color="auto"/>
            <w:left w:val="none" w:sz="0" w:space="0" w:color="auto"/>
            <w:bottom w:val="none" w:sz="0" w:space="0" w:color="auto"/>
            <w:right w:val="none" w:sz="0" w:space="0" w:color="auto"/>
          </w:divBdr>
        </w:div>
        <w:div w:id="1402213315">
          <w:marLeft w:val="640"/>
          <w:marRight w:val="0"/>
          <w:marTop w:val="0"/>
          <w:marBottom w:val="0"/>
          <w:divBdr>
            <w:top w:val="none" w:sz="0" w:space="0" w:color="auto"/>
            <w:left w:val="none" w:sz="0" w:space="0" w:color="auto"/>
            <w:bottom w:val="none" w:sz="0" w:space="0" w:color="auto"/>
            <w:right w:val="none" w:sz="0" w:space="0" w:color="auto"/>
          </w:divBdr>
        </w:div>
        <w:div w:id="1274021497">
          <w:marLeft w:val="640"/>
          <w:marRight w:val="0"/>
          <w:marTop w:val="0"/>
          <w:marBottom w:val="0"/>
          <w:divBdr>
            <w:top w:val="none" w:sz="0" w:space="0" w:color="auto"/>
            <w:left w:val="none" w:sz="0" w:space="0" w:color="auto"/>
            <w:bottom w:val="none" w:sz="0" w:space="0" w:color="auto"/>
            <w:right w:val="none" w:sz="0" w:space="0" w:color="auto"/>
          </w:divBdr>
        </w:div>
        <w:div w:id="1879585653">
          <w:marLeft w:val="640"/>
          <w:marRight w:val="0"/>
          <w:marTop w:val="0"/>
          <w:marBottom w:val="0"/>
          <w:divBdr>
            <w:top w:val="none" w:sz="0" w:space="0" w:color="auto"/>
            <w:left w:val="none" w:sz="0" w:space="0" w:color="auto"/>
            <w:bottom w:val="none" w:sz="0" w:space="0" w:color="auto"/>
            <w:right w:val="none" w:sz="0" w:space="0" w:color="auto"/>
          </w:divBdr>
        </w:div>
        <w:div w:id="1849783954">
          <w:marLeft w:val="640"/>
          <w:marRight w:val="0"/>
          <w:marTop w:val="0"/>
          <w:marBottom w:val="0"/>
          <w:divBdr>
            <w:top w:val="none" w:sz="0" w:space="0" w:color="auto"/>
            <w:left w:val="none" w:sz="0" w:space="0" w:color="auto"/>
            <w:bottom w:val="none" w:sz="0" w:space="0" w:color="auto"/>
            <w:right w:val="none" w:sz="0" w:space="0" w:color="auto"/>
          </w:divBdr>
        </w:div>
        <w:div w:id="994145834">
          <w:marLeft w:val="640"/>
          <w:marRight w:val="0"/>
          <w:marTop w:val="0"/>
          <w:marBottom w:val="0"/>
          <w:divBdr>
            <w:top w:val="none" w:sz="0" w:space="0" w:color="auto"/>
            <w:left w:val="none" w:sz="0" w:space="0" w:color="auto"/>
            <w:bottom w:val="none" w:sz="0" w:space="0" w:color="auto"/>
            <w:right w:val="none" w:sz="0" w:space="0" w:color="auto"/>
          </w:divBdr>
        </w:div>
        <w:div w:id="93672616">
          <w:marLeft w:val="640"/>
          <w:marRight w:val="0"/>
          <w:marTop w:val="0"/>
          <w:marBottom w:val="0"/>
          <w:divBdr>
            <w:top w:val="none" w:sz="0" w:space="0" w:color="auto"/>
            <w:left w:val="none" w:sz="0" w:space="0" w:color="auto"/>
            <w:bottom w:val="none" w:sz="0" w:space="0" w:color="auto"/>
            <w:right w:val="none" w:sz="0" w:space="0" w:color="auto"/>
          </w:divBdr>
        </w:div>
        <w:div w:id="338974054">
          <w:marLeft w:val="640"/>
          <w:marRight w:val="0"/>
          <w:marTop w:val="0"/>
          <w:marBottom w:val="0"/>
          <w:divBdr>
            <w:top w:val="none" w:sz="0" w:space="0" w:color="auto"/>
            <w:left w:val="none" w:sz="0" w:space="0" w:color="auto"/>
            <w:bottom w:val="none" w:sz="0" w:space="0" w:color="auto"/>
            <w:right w:val="none" w:sz="0" w:space="0" w:color="auto"/>
          </w:divBdr>
        </w:div>
        <w:div w:id="1109734752">
          <w:marLeft w:val="640"/>
          <w:marRight w:val="0"/>
          <w:marTop w:val="0"/>
          <w:marBottom w:val="0"/>
          <w:divBdr>
            <w:top w:val="none" w:sz="0" w:space="0" w:color="auto"/>
            <w:left w:val="none" w:sz="0" w:space="0" w:color="auto"/>
            <w:bottom w:val="none" w:sz="0" w:space="0" w:color="auto"/>
            <w:right w:val="none" w:sz="0" w:space="0" w:color="auto"/>
          </w:divBdr>
        </w:div>
        <w:div w:id="1073235251">
          <w:marLeft w:val="640"/>
          <w:marRight w:val="0"/>
          <w:marTop w:val="0"/>
          <w:marBottom w:val="0"/>
          <w:divBdr>
            <w:top w:val="none" w:sz="0" w:space="0" w:color="auto"/>
            <w:left w:val="none" w:sz="0" w:space="0" w:color="auto"/>
            <w:bottom w:val="none" w:sz="0" w:space="0" w:color="auto"/>
            <w:right w:val="none" w:sz="0" w:space="0" w:color="auto"/>
          </w:divBdr>
        </w:div>
        <w:div w:id="2129424227">
          <w:marLeft w:val="640"/>
          <w:marRight w:val="0"/>
          <w:marTop w:val="0"/>
          <w:marBottom w:val="0"/>
          <w:divBdr>
            <w:top w:val="none" w:sz="0" w:space="0" w:color="auto"/>
            <w:left w:val="none" w:sz="0" w:space="0" w:color="auto"/>
            <w:bottom w:val="none" w:sz="0" w:space="0" w:color="auto"/>
            <w:right w:val="none" w:sz="0" w:space="0" w:color="auto"/>
          </w:divBdr>
        </w:div>
        <w:div w:id="306202915">
          <w:marLeft w:val="640"/>
          <w:marRight w:val="0"/>
          <w:marTop w:val="0"/>
          <w:marBottom w:val="0"/>
          <w:divBdr>
            <w:top w:val="none" w:sz="0" w:space="0" w:color="auto"/>
            <w:left w:val="none" w:sz="0" w:space="0" w:color="auto"/>
            <w:bottom w:val="none" w:sz="0" w:space="0" w:color="auto"/>
            <w:right w:val="none" w:sz="0" w:space="0" w:color="auto"/>
          </w:divBdr>
        </w:div>
        <w:div w:id="1490245348">
          <w:marLeft w:val="640"/>
          <w:marRight w:val="0"/>
          <w:marTop w:val="0"/>
          <w:marBottom w:val="0"/>
          <w:divBdr>
            <w:top w:val="none" w:sz="0" w:space="0" w:color="auto"/>
            <w:left w:val="none" w:sz="0" w:space="0" w:color="auto"/>
            <w:bottom w:val="none" w:sz="0" w:space="0" w:color="auto"/>
            <w:right w:val="none" w:sz="0" w:space="0" w:color="auto"/>
          </w:divBdr>
        </w:div>
        <w:div w:id="72243079">
          <w:marLeft w:val="640"/>
          <w:marRight w:val="0"/>
          <w:marTop w:val="0"/>
          <w:marBottom w:val="0"/>
          <w:divBdr>
            <w:top w:val="none" w:sz="0" w:space="0" w:color="auto"/>
            <w:left w:val="none" w:sz="0" w:space="0" w:color="auto"/>
            <w:bottom w:val="none" w:sz="0" w:space="0" w:color="auto"/>
            <w:right w:val="none" w:sz="0" w:space="0" w:color="auto"/>
          </w:divBdr>
        </w:div>
        <w:div w:id="664473891">
          <w:marLeft w:val="640"/>
          <w:marRight w:val="0"/>
          <w:marTop w:val="0"/>
          <w:marBottom w:val="0"/>
          <w:divBdr>
            <w:top w:val="none" w:sz="0" w:space="0" w:color="auto"/>
            <w:left w:val="none" w:sz="0" w:space="0" w:color="auto"/>
            <w:bottom w:val="none" w:sz="0" w:space="0" w:color="auto"/>
            <w:right w:val="none" w:sz="0" w:space="0" w:color="auto"/>
          </w:divBdr>
        </w:div>
        <w:div w:id="2097940836">
          <w:marLeft w:val="640"/>
          <w:marRight w:val="0"/>
          <w:marTop w:val="0"/>
          <w:marBottom w:val="0"/>
          <w:divBdr>
            <w:top w:val="none" w:sz="0" w:space="0" w:color="auto"/>
            <w:left w:val="none" w:sz="0" w:space="0" w:color="auto"/>
            <w:bottom w:val="none" w:sz="0" w:space="0" w:color="auto"/>
            <w:right w:val="none" w:sz="0" w:space="0" w:color="auto"/>
          </w:divBdr>
        </w:div>
        <w:div w:id="145436344">
          <w:marLeft w:val="640"/>
          <w:marRight w:val="0"/>
          <w:marTop w:val="0"/>
          <w:marBottom w:val="0"/>
          <w:divBdr>
            <w:top w:val="none" w:sz="0" w:space="0" w:color="auto"/>
            <w:left w:val="none" w:sz="0" w:space="0" w:color="auto"/>
            <w:bottom w:val="none" w:sz="0" w:space="0" w:color="auto"/>
            <w:right w:val="none" w:sz="0" w:space="0" w:color="auto"/>
          </w:divBdr>
        </w:div>
        <w:div w:id="936402008">
          <w:marLeft w:val="640"/>
          <w:marRight w:val="0"/>
          <w:marTop w:val="0"/>
          <w:marBottom w:val="0"/>
          <w:divBdr>
            <w:top w:val="none" w:sz="0" w:space="0" w:color="auto"/>
            <w:left w:val="none" w:sz="0" w:space="0" w:color="auto"/>
            <w:bottom w:val="none" w:sz="0" w:space="0" w:color="auto"/>
            <w:right w:val="none" w:sz="0" w:space="0" w:color="auto"/>
          </w:divBdr>
        </w:div>
        <w:div w:id="1651516939">
          <w:marLeft w:val="640"/>
          <w:marRight w:val="0"/>
          <w:marTop w:val="0"/>
          <w:marBottom w:val="0"/>
          <w:divBdr>
            <w:top w:val="none" w:sz="0" w:space="0" w:color="auto"/>
            <w:left w:val="none" w:sz="0" w:space="0" w:color="auto"/>
            <w:bottom w:val="none" w:sz="0" w:space="0" w:color="auto"/>
            <w:right w:val="none" w:sz="0" w:space="0" w:color="auto"/>
          </w:divBdr>
        </w:div>
        <w:div w:id="236014382">
          <w:marLeft w:val="640"/>
          <w:marRight w:val="0"/>
          <w:marTop w:val="0"/>
          <w:marBottom w:val="0"/>
          <w:divBdr>
            <w:top w:val="none" w:sz="0" w:space="0" w:color="auto"/>
            <w:left w:val="none" w:sz="0" w:space="0" w:color="auto"/>
            <w:bottom w:val="none" w:sz="0" w:space="0" w:color="auto"/>
            <w:right w:val="none" w:sz="0" w:space="0" w:color="auto"/>
          </w:divBdr>
        </w:div>
        <w:div w:id="1973974215">
          <w:marLeft w:val="640"/>
          <w:marRight w:val="0"/>
          <w:marTop w:val="0"/>
          <w:marBottom w:val="0"/>
          <w:divBdr>
            <w:top w:val="none" w:sz="0" w:space="0" w:color="auto"/>
            <w:left w:val="none" w:sz="0" w:space="0" w:color="auto"/>
            <w:bottom w:val="none" w:sz="0" w:space="0" w:color="auto"/>
            <w:right w:val="none" w:sz="0" w:space="0" w:color="auto"/>
          </w:divBdr>
        </w:div>
        <w:div w:id="1285884280">
          <w:marLeft w:val="640"/>
          <w:marRight w:val="0"/>
          <w:marTop w:val="0"/>
          <w:marBottom w:val="0"/>
          <w:divBdr>
            <w:top w:val="none" w:sz="0" w:space="0" w:color="auto"/>
            <w:left w:val="none" w:sz="0" w:space="0" w:color="auto"/>
            <w:bottom w:val="none" w:sz="0" w:space="0" w:color="auto"/>
            <w:right w:val="none" w:sz="0" w:space="0" w:color="auto"/>
          </w:divBdr>
        </w:div>
        <w:div w:id="625939315">
          <w:marLeft w:val="640"/>
          <w:marRight w:val="0"/>
          <w:marTop w:val="0"/>
          <w:marBottom w:val="0"/>
          <w:divBdr>
            <w:top w:val="none" w:sz="0" w:space="0" w:color="auto"/>
            <w:left w:val="none" w:sz="0" w:space="0" w:color="auto"/>
            <w:bottom w:val="none" w:sz="0" w:space="0" w:color="auto"/>
            <w:right w:val="none" w:sz="0" w:space="0" w:color="auto"/>
          </w:divBdr>
        </w:div>
        <w:div w:id="404232001">
          <w:marLeft w:val="640"/>
          <w:marRight w:val="0"/>
          <w:marTop w:val="0"/>
          <w:marBottom w:val="0"/>
          <w:divBdr>
            <w:top w:val="none" w:sz="0" w:space="0" w:color="auto"/>
            <w:left w:val="none" w:sz="0" w:space="0" w:color="auto"/>
            <w:bottom w:val="none" w:sz="0" w:space="0" w:color="auto"/>
            <w:right w:val="none" w:sz="0" w:space="0" w:color="auto"/>
          </w:divBdr>
        </w:div>
        <w:div w:id="859783323">
          <w:marLeft w:val="640"/>
          <w:marRight w:val="0"/>
          <w:marTop w:val="0"/>
          <w:marBottom w:val="0"/>
          <w:divBdr>
            <w:top w:val="none" w:sz="0" w:space="0" w:color="auto"/>
            <w:left w:val="none" w:sz="0" w:space="0" w:color="auto"/>
            <w:bottom w:val="none" w:sz="0" w:space="0" w:color="auto"/>
            <w:right w:val="none" w:sz="0" w:space="0" w:color="auto"/>
          </w:divBdr>
        </w:div>
        <w:div w:id="1733886315">
          <w:marLeft w:val="640"/>
          <w:marRight w:val="0"/>
          <w:marTop w:val="0"/>
          <w:marBottom w:val="0"/>
          <w:divBdr>
            <w:top w:val="none" w:sz="0" w:space="0" w:color="auto"/>
            <w:left w:val="none" w:sz="0" w:space="0" w:color="auto"/>
            <w:bottom w:val="none" w:sz="0" w:space="0" w:color="auto"/>
            <w:right w:val="none" w:sz="0" w:space="0" w:color="auto"/>
          </w:divBdr>
        </w:div>
        <w:div w:id="594284529">
          <w:marLeft w:val="640"/>
          <w:marRight w:val="0"/>
          <w:marTop w:val="0"/>
          <w:marBottom w:val="0"/>
          <w:divBdr>
            <w:top w:val="none" w:sz="0" w:space="0" w:color="auto"/>
            <w:left w:val="none" w:sz="0" w:space="0" w:color="auto"/>
            <w:bottom w:val="none" w:sz="0" w:space="0" w:color="auto"/>
            <w:right w:val="none" w:sz="0" w:space="0" w:color="auto"/>
          </w:divBdr>
        </w:div>
        <w:div w:id="1075200120">
          <w:marLeft w:val="640"/>
          <w:marRight w:val="0"/>
          <w:marTop w:val="0"/>
          <w:marBottom w:val="0"/>
          <w:divBdr>
            <w:top w:val="none" w:sz="0" w:space="0" w:color="auto"/>
            <w:left w:val="none" w:sz="0" w:space="0" w:color="auto"/>
            <w:bottom w:val="none" w:sz="0" w:space="0" w:color="auto"/>
            <w:right w:val="none" w:sz="0" w:space="0" w:color="auto"/>
          </w:divBdr>
        </w:div>
        <w:div w:id="639385676">
          <w:marLeft w:val="640"/>
          <w:marRight w:val="0"/>
          <w:marTop w:val="0"/>
          <w:marBottom w:val="0"/>
          <w:divBdr>
            <w:top w:val="none" w:sz="0" w:space="0" w:color="auto"/>
            <w:left w:val="none" w:sz="0" w:space="0" w:color="auto"/>
            <w:bottom w:val="none" w:sz="0" w:space="0" w:color="auto"/>
            <w:right w:val="none" w:sz="0" w:space="0" w:color="auto"/>
          </w:divBdr>
        </w:div>
        <w:div w:id="312417186">
          <w:marLeft w:val="640"/>
          <w:marRight w:val="0"/>
          <w:marTop w:val="0"/>
          <w:marBottom w:val="0"/>
          <w:divBdr>
            <w:top w:val="none" w:sz="0" w:space="0" w:color="auto"/>
            <w:left w:val="none" w:sz="0" w:space="0" w:color="auto"/>
            <w:bottom w:val="none" w:sz="0" w:space="0" w:color="auto"/>
            <w:right w:val="none" w:sz="0" w:space="0" w:color="auto"/>
          </w:divBdr>
        </w:div>
        <w:div w:id="587547054">
          <w:marLeft w:val="640"/>
          <w:marRight w:val="0"/>
          <w:marTop w:val="0"/>
          <w:marBottom w:val="0"/>
          <w:divBdr>
            <w:top w:val="none" w:sz="0" w:space="0" w:color="auto"/>
            <w:left w:val="none" w:sz="0" w:space="0" w:color="auto"/>
            <w:bottom w:val="none" w:sz="0" w:space="0" w:color="auto"/>
            <w:right w:val="none" w:sz="0" w:space="0" w:color="auto"/>
          </w:divBdr>
        </w:div>
        <w:div w:id="1957835907">
          <w:marLeft w:val="640"/>
          <w:marRight w:val="0"/>
          <w:marTop w:val="0"/>
          <w:marBottom w:val="0"/>
          <w:divBdr>
            <w:top w:val="none" w:sz="0" w:space="0" w:color="auto"/>
            <w:left w:val="none" w:sz="0" w:space="0" w:color="auto"/>
            <w:bottom w:val="none" w:sz="0" w:space="0" w:color="auto"/>
            <w:right w:val="none" w:sz="0" w:space="0" w:color="auto"/>
          </w:divBdr>
        </w:div>
        <w:div w:id="2142112492">
          <w:marLeft w:val="640"/>
          <w:marRight w:val="0"/>
          <w:marTop w:val="0"/>
          <w:marBottom w:val="0"/>
          <w:divBdr>
            <w:top w:val="none" w:sz="0" w:space="0" w:color="auto"/>
            <w:left w:val="none" w:sz="0" w:space="0" w:color="auto"/>
            <w:bottom w:val="none" w:sz="0" w:space="0" w:color="auto"/>
            <w:right w:val="none" w:sz="0" w:space="0" w:color="auto"/>
          </w:divBdr>
        </w:div>
        <w:div w:id="1358702890">
          <w:marLeft w:val="640"/>
          <w:marRight w:val="0"/>
          <w:marTop w:val="0"/>
          <w:marBottom w:val="0"/>
          <w:divBdr>
            <w:top w:val="none" w:sz="0" w:space="0" w:color="auto"/>
            <w:left w:val="none" w:sz="0" w:space="0" w:color="auto"/>
            <w:bottom w:val="none" w:sz="0" w:space="0" w:color="auto"/>
            <w:right w:val="none" w:sz="0" w:space="0" w:color="auto"/>
          </w:divBdr>
        </w:div>
        <w:div w:id="1052072641">
          <w:marLeft w:val="640"/>
          <w:marRight w:val="0"/>
          <w:marTop w:val="0"/>
          <w:marBottom w:val="0"/>
          <w:divBdr>
            <w:top w:val="none" w:sz="0" w:space="0" w:color="auto"/>
            <w:left w:val="none" w:sz="0" w:space="0" w:color="auto"/>
            <w:bottom w:val="none" w:sz="0" w:space="0" w:color="auto"/>
            <w:right w:val="none" w:sz="0" w:space="0" w:color="auto"/>
          </w:divBdr>
        </w:div>
        <w:div w:id="1012799967">
          <w:marLeft w:val="640"/>
          <w:marRight w:val="0"/>
          <w:marTop w:val="0"/>
          <w:marBottom w:val="0"/>
          <w:divBdr>
            <w:top w:val="none" w:sz="0" w:space="0" w:color="auto"/>
            <w:left w:val="none" w:sz="0" w:space="0" w:color="auto"/>
            <w:bottom w:val="none" w:sz="0" w:space="0" w:color="auto"/>
            <w:right w:val="none" w:sz="0" w:space="0" w:color="auto"/>
          </w:divBdr>
        </w:div>
        <w:div w:id="2139448064">
          <w:marLeft w:val="640"/>
          <w:marRight w:val="0"/>
          <w:marTop w:val="0"/>
          <w:marBottom w:val="0"/>
          <w:divBdr>
            <w:top w:val="none" w:sz="0" w:space="0" w:color="auto"/>
            <w:left w:val="none" w:sz="0" w:space="0" w:color="auto"/>
            <w:bottom w:val="none" w:sz="0" w:space="0" w:color="auto"/>
            <w:right w:val="none" w:sz="0" w:space="0" w:color="auto"/>
          </w:divBdr>
        </w:div>
        <w:div w:id="1959950349">
          <w:marLeft w:val="640"/>
          <w:marRight w:val="0"/>
          <w:marTop w:val="0"/>
          <w:marBottom w:val="0"/>
          <w:divBdr>
            <w:top w:val="none" w:sz="0" w:space="0" w:color="auto"/>
            <w:left w:val="none" w:sz="0" w:space="0" w:color="auto"/>
            <w:bottom w:val="none" w:sz="0" w:space="0" w:color="auto"/>
            <w:right w:val="none" w:sz="0" w:space="0" w:color="auto"/>
          </w:divBdr>
        </w:div>
        <w:div w:id="1588926723">
          <w:marLeft w:val="640"/>
          <w:marRight w:val="0"/>
          <w:marTop w:val="0"/>
          <w:marBottom w:val="0"/>
          <w:divBdr>
            <w:top w:val="none" w:sz="0" w:space="0" w:color="auto"/>
            <w:left w:val="none" w:sz="0" w:space="0" w:color="auto"/>
            <w:bottom w:val="none" w:sz="0" w:space="0" w:color="auto"/>
            <w:right w:val="none" w:sz="0" w:space="0" w:color="auto"/>
          </w:divBdr>
        </w:div>
        <w:div w:id="849221518">
          <w:marLeft w:val="640"/>
          <w:marRight w:val="0"/>
          <w:marTop w:val="0"/>
          <w:marBottom w:val="0"/>
          <w:divBdr>
            <w:top w:val="none" w:sz="0" w:space="0" w:color="auto"/>
            <w:left w:val="none" w:sz="0" w:space="0" w:color="auto"/>
            <w:bottom w:val="none" w:sz="0" w:space="0" w:color="auto"/>
            <w:right w:val="none" w:sz="0" w:space="0" w:color="auto"/>
          </w:divBdr>
        </w:div>
        <w:div w:id="2133279620">
          <w:marLeft w:val="640"/>
          <w:marRight w:val="0"/>
          <w:marTop w:val="0"/>
          <w:marBottom w:val="0"/>
          <w:divBdr>
            <w:top w:val="none" w:sz="0" w:space="0" w:color="auto"/>
            <w:left w:val="none" w:sz="0" w:space="0" w:color="auto"/>
            <w:bottom w:val="none" w:sz="0" w:space="0" w:color="auto"/>
            <w:right w:val="none" w:sz="0" w:space="0" w:color="auto"/>
          </w:divBdr>
        </w:div>
        <w:div w:id="876432884">
          <w:marLeft w:val="640"/>
          <w:marRight w:val="0"/>
          <w:marTop w:val="0"/>
          <w:marBottom w:val="0"/>
          <w:divBdr>
            <w:top w:val="none" w:sz="0" w:space="0" w:color="auto"/>
            <w:left w:val="none" w:sz="0" w:space="0" w:color="auto"/>
            <w:bottom w:val="none" w:sz="0" w:space="0" w:color="auto"/>
            <w:right w:val="none" w:sz="0" w:space="0" w:color="auto"/>
          </w:divBdr>
        </w:div>
        <w:div w:id="629169393">
          <w:marLeft w:val="640"/>
          <w:marRight w:val="0"/>
          <w:marTop w:val="0"/>
          <w:marBottom w:val="0"/>
          <w:divBdr>
            <w:top w:val="none" w:sz="0" w:space="0" w:color="auto"/>
            <w:left w:val="none" w:sz="0" w:space="0" w:color="auto"/>
            <w:bottom w:val="none" w:sz="0" w:space="0" w:color="auto"/>
            <w:right w:val="none" w:sz="0" w:space="0" w:color="auto"/>
          </w:divBdr>
        </w:div>
        <w:div w:id="88046625">
          <w:marLeft w:val="640"/>
          <w:marRight w:val="0"/>
          <w:marTop w:val="0"/>
          <w:marBottom w:val="0"/>
          <w:divBdr>
            <w:top w:val="none" w:sz="0" w:space="0" w:color="auto"/>
            <w:left w:val="none" w:sz="0" w:space="0" w:color="auto"/>
            <w:bottom w:val="none" w:sz="0" w:space="0" w:color="auto"/>
            <w:right w:val="none" w:sz="0" w:space="0" w:color="auto"/>
          </w:divBdr>
        </w:div>
        <w:div w:id="1445805706">
          <w:marLeft w:val="640"/>
          <w:marRight w:val="0"/>
          <w:marTop w:val="0"/>
          <w:marBottom w:val="0"/>
          <w:divBdr>
            <w:top w:val="none" w:sz="0" w:space="0" w:color="auto"/>
            <w:left w:val="none" w:sz="0" w:space="0" w:color="auto"/>
            <w:bottom w:val="none" w:sz="0" w:space="0" w:color="auto"/>
            <w:right w:val="none" w:sz="0" w:space="0" w:color="auto"/>
          </w:divBdr>
        </w:div>
        <w:div w:id="1189835428">
          <w:marLeft w:val="640"/>
          <w:marRight w:val="0"/>
          <w:marTop w:val="0"/>
          <w:marBottom w:val="0"/>
          <w:divBdr>
            <w:top w:val="none" w:sz="0" w:space="0" w:color="auto"/>
            <w:left w:val="none" w:sz="0" w:space="0" w:color="auto"/>
            <w:bottom w:val="none" w:sz="0" w:space="0" w:color="auto"/>
            <w:right w:val="none" w:sz="0" w:space="0" w:color="auto"/>
          </w:divBdr>
        </w:div>
        <w:div w:id="666055673">
          <w:marLeft w:val="640"/>
          <w:marRight w:val="0"/>
          <w:marTop w:val="0"/>
          <w:marBottom w:val="0"/>
          <w:divBdr>
            <w:top w:val="none" w:sz="0" w:space="0" w:color="auto"/>
            <w:left w:val="none" w:sz="0" w:space="0" w:color="auto"/>
            <w:bottom w:val="none" w:sz="0" w:space="0" w:color="auto"/>
            <w:right w:val="none" w:sz="0" w:space="0" w:color="auto"/>
          </w:divBdr>
        </w:div>
        <w:div w:id="539705525">
          <w:marLeft w:val="640"/>
          <w:marRight w:val="0"/>
          <w:marTop w:val="0"/>
          <w:marBottom w:val="0"/>
          <w:divBdr>
            <w:top w:val="none" w:sz="0" w:space="0" w:color="auto"/>
            <w:left w:val="none" w:sz="0" w:space="0" w:color="auto"/>
            <w:bottom w:val="none" w:sz="0" w:space="0" w:color="auto"/>
            <w:right w:val="none" w:sz="0" w:space="0" w:color="auto"/>
          </w:divBdr>
        </w:div>
        <w:div w:id="1311054341">
          <w:marLeft w:val="640"/>
          <w:marRight w:val="0"/>
          <w:marTop w:val="0"/>
          <w:marBottom w:val="0"/>
          <w:divBdr>
            <w:top w:val="none" w:sz="0" w:space="0" w:color="auto"/>
            <w:left w:val="none" w:sz="0" w:space="0" w:color="auto"/>
            <w:bottom w:val="none" w:sz="0" w:space="0" w:color="auto"/>
            <w:right w:val="none" w:sz="0" w:space="0" w:color="auto"/>
          </w:divBdr>
        </w:div>
        <w:div w:id="836456805">
          <w:marLeft w:val="640"/>
          <w:marRight w:val="0"/>
          <w:marTop w:val="0"/>
          <w:marBottom w:val="0"/>
          <w:divBdr>
            <w:top w:val="none" w:sz="0" w:space="0" w:color="auto"/>
            <w:left w:val="none" w:sz="0" w:space="0" w:color="auto"/>
            <w:bottom w:val="none" w:sz="0" w:space="0" w:color="auto"/>
            <w:right w:val="none" w:sz="0" w:space="0" w:color="auto"/>
          </w:divBdr>
        </w:div>
        <w:div w:id="992953928">
          <w:marLeft w:val="640"/>
          <w:marRight w:val="0"/>
          <w:marTop w:val="0"/>
          <w:marBottom w:val="0"/>
          <w:divBdr>
            <w:top w:val="none" w:sz="0" w:space="0" w:color="auto"/>
            <w:left w:val="none" w:sz="0" w:space="0" w:color="auto"/>
            <w:bottom w:val="none" w:sz="0" w:space="0" w:color="auto"/>
            <w:right w:val="none" w:sz="0" w:space="0" w:color="auto"/>
          </w:divBdr>
        </w:div>
        <w:div w:id="268127859">
          <w:marLeft w:val="640"/>
          <w:marRight w:val="0"/>
          <w:marTop w:val="0"/>
          <w:marBottom w:val="0"/>
          <w:divBdr>
            <w:top w:val="none" w:sz="0" w:space="0" w:color="auto"/>
            <w:left w:val="none" w:sz="0" w:space="0" w:color="auto"/>
            <w:bottom w:val="none" w:sz="0" w:space="0" w:color="auto"/>
            <w:right w:val="none" w:sz="0" w:space="0" w:color="auto"/>
          </w:divBdr>
        </w:div>
        <w:div w:id="1456604599">
          <w:marLeft w:val="640"/>
          <w:marRight w:val="0"/>
          <w:marTop w:val="0"/>
          <w:marBottom w:val="0"/>
          <w:divBdr>
            <w:top w:val="none" w:sz="0" w:space="0" w:color="auto"/>
            <w:left w:val="none" w:sz="0" w:space="0" w:color="auto"/>
            <w:bottom w:val="none" w:sz="0" w:space="0" w:color="auto"/>
            <w:right w:val="none" w:sz="0" w:space="0" w:color="auto"/>
          </w:divBdr>
        </w:div>
        <w:div w:id="1093628398">
          <w:marLeft w:val="640"/>
          <w:marRight w:val="0"/>
          <w:marTop w:val="0"/>
          <w:marBottom w:val="0"/>
          <w:divBdr>
            <w:top w:val="none" w:sz="0" w:space="0" w:color="auto"/>
            <w:left w:val="none" w:sz="0" w:space="0" w:color="auto"/>
            <w:bottom w:val="none" w:sz="0" w:space="0" w:color="auto"/>
            <w:right w:val="none" w:sz="0" w:space="0" w:color="auto"/>
          </w:divBdr>
        </w:div>
        <w:div w:id="2064526116">
          <w:marLeft w:val="640"/>
          <w:marRight w:val="0"/>
          <w:marTop w:val="0"/>
          <w:marBottom w:val="0"/>
          <w:divBdr>
            <w:top w:val="none" w:sz="0" w:space="0" w:color="auto"/>
            <w:left w:val="none" w:sz="0" w:space="0" w:color="auto"/>
            <w:bottom w:val="none" w:sz="0" w:space="0" w:color="auto"/>
            <w:right w:val="none" w:sz="0" w:space="0" w:color="auto"/>
          </w:divBdr>
        </w:div>
        <w:div w:id="583028168">
          <w:marLeft w:val="640"/>
          <w:marRight w:val="0"/>
          <w:marTop w:val="0"/>
          <w:marBottom w:val="0"/>
          <w:divBdr>
            <w:top w:val="none" w:sz="0" w:space="0" w:color="auto"/>
            <w:left w:val="none" w:sz="0" w:space="0" w:color="auto"/>
            <w:bottom w:val="none" w:sz="0" w:space="0" w:color="auto"/>
            <w:right w:val="none" w:sz="0" w:space="0" w:color="auto"/>
          </w:divBdr>
        </w:div>
        <w:div w:id="1844276349">
          <w:marLeft w:val="640"/>
          <w:marRight w:val="0"/>
          <w:marTop w:val="0"/>
          <w:marBottom w:val="0"/>
          <w:divBdr>
            <w:top w:val="none" w:sz="0" w:space="0" w:color="auto"/>
            <w:left w:val="none" w:sz="0" w:space="0" w:color="auto"/>
            <w:bottom w:val="none" w:sz="0" w:space="0" w:color="auto"/>
            <w:right w:val="none" w:sz="0" w:space="0" w:color="auto"/>
          </w:divBdr>
        </w:div>
        <w:div w:id="898177496">
          <w:marLeft w:val="640"/>
          <w:marRight w:val="0"/>
          <w:marTop w:val="0"/>
          <w:marBottom w:val="0"/>
          <w:divBdr>
            <w:top w:val="none" w:sz="0" w:space="0" w:color="auto"/>
            <w:left w:val="none" w:sz="0" w:space="0" w:color="auto"/>
            <w:bottom w:val="none" w:sz="0" w:space="0" w:color="auto"/>
            <w:right w:val="none" w:sz="0" w:space="0" w:color="auto"/>
          </w:divBdr>
        </w:div>
        <w:div w:id="779883033">
          <w:marLeft w:val="640"/>
          <w:marRight w:val="0"/>
          <w:marTop w:val="0"/>
          <w:marBottom w:val="0"/>
          <w:divBdr>
            <w:top w:val="none" w:sz="0" w:space="0" w:color="auto"/>
            <w:left w:val="none" w:sz="0" w:space="0" w:color="auto"/>
            <w:bottom w:val="none" w:sz="0" w:space="0" w:color="auto"/>
            <w:right w:val="none" w:sz="0" w:space="0" w:color="auto"/>
          </w:divBdr>
        </w:div>
        <w:div w:id="126317288">
          <w:marLeft w:val="640"/>
          <w:marRight w:val="0"/>
          <w:marTop w:val="0"/>
          <w:marBottom w:val="0"/>
          <w:divBdr>
            <w:top w:val="none" w:sz="0" w:space="0" w:color="auto"/>
            <w:left w:val="none" w:sz="0" w:space="0" w:color="auto"/>
            <w:bottom w:val="none" w:sz="0" w:space="0" w:color="auto"/>
            <w:right w:val="none" w:sz="0" w:space="0" w:color="auto"/>
          </w:divBdr>
        </w:div>
        <w:div w:id="589779353">
          <w:marLeft w:val="640"/>
          <w:marRight w:val="0"/>
          <w:marTop w:val="0"/>
          <w:marBottom w:val="0"/>
          <w:divBdr>
            <w:top w:val="none" w:sz="0" w:space="0" w:color="auto"/>
            <w:left w:val="none" w:sz="0" w:space="0" w:color="auto"/>
            <w:bottom w:val="none" w:sz="0" w:space="0" w:color="auto"/>
            <w:right w:val="none" w:sz="0" w:space="0" w:color="auto"/>
          </w:divBdr>
        </w:div>
        <w:div w:id="2104573568">
          <w:marLeft w:val="640"/>
          <w:marRight w:val="0"/>
          <w:marTop w:val="0"/>
          <w:marBottom w:val="0"/>
          <w:divBdr>
            <w:top w:val="none" w:sz="0" w:space="0" w:color="auto"/>
            <w:left w:val="none" w:sz="0" w:space="0" w:color="auto"/>
            <w:bottom w:val="none" w:sz="0" w:space="0" w:color="auto"/>
            <w:right w:val="none" w:sz="0" w:space="0" w:color="auto"/>
          </w:divBdr>
        </w:div>
        <w:div w:id="827743046">
          <w:marLeft w:val="640"/>
          <w:marRight w:val="0"/>
          <w:marTop w:val="0"/>
          <w:marBottom w:val="0"/>
          <w:divBdr>
            <w:top w:val="none" w:sz="0" w:space="0" w:color="auto"/>
            <w:left w:val="none" w:sz="0" w:space="0" w:color="auto"/>
            <w:bottom w:val="none" w:sz="0" w:space="0" w:color="auto"/>
            <w:right w:val="none" w:sz="0" w:space="0" w:color="auto"/>
          </w:divBdr>
        </w:div>
        <w:div w:id="746416591">
          <w:marLeft w:val="640"/>
          <w:marRight w:val="0"/>
          <w:marTop w:val="0"/>
          <w:marBottom w:val="0"/>
          <w:divBdr>
            <w:top w:val="none" w:sz="0" w:space="0" w:color="auto"/>
            <w:left w:val="none" w:sz="0" w:space="0" w:color="auto"/>
            <w:bottom w:val="none" w:sz="0" w:space="0" w:color="auto"/>
            <w:right w:val="none" w:sz="0" w:space="0" w:color="auto"/>
          </w:divBdr>
        </w:div>
        <w:div w:id="53358519">
          <w:marLeft w:val="640"/>
          <w:marRight w:val="0"/>
          <w:marTop w:val="0"/>
          <w:marBottom w:val="0"/>
          <w:divBdr>
            <w:top w:val="none" w:sz="0" w:space="0" w:color="auto"/>
            <w:left w:val="none" w:sz="0" w:space="0" w:color="auto"/>
            <w:bottom w:val="none" w:sz="0" w:space="0" w:color="auto"/>
            <w:right w:val="none" w:sz="0" w:space="0" w:color="auto"/>
          </w:divBdr>
        </w:div>
        <w:div w:id="125126788">
          <w:marLeft w:val="640"/>
          <w:marRight w:val="0"/>
          <w:marTop w:val="0"/>
          <w:marBottom w:val="0"/>
          <w:divBdr>
            <w:top w:val="none" w:sz="0" w:space="0" w:color="auto"/>
            <w:left w:val="none" w:sz="0" w:space="0" w:color="auto"/>
            <w:bottom w:val="none" w:sz="0" w:space="0" w:color="auto"/>
            <w:right w:val="none" w:sz="0" w:space="0" w:color="auto"/>
          </w:divBdr>
        </w:div>
        <w:div w:id="404643630">
          <w:marLeft w:val="640"/>
          <w:marRight w:val="0"/>
          <w:marTop w:val="0"/>
          <w:marBottom w:val="0"/>
          <w:divBdr>
            <w:top w:val="none" w:sz="0" w:space="0" w:color="auto"/>
            <w:left w:val="none" w:sz="0" w:space="0" w:color="auto"/>
            <w:bottom w:val="none" w:sz="0" w:space="0" w:color="auto"/>
            <w:right w:val="none" w:sz="0" w:space="0" w:color="auto"/>
          </w:divBdr>
        </w:div>
        <w:div w:id="1122916568">
          <w:marLeft w:val="640"/>
          <w:marRight w:val="0"/>
          <w:marTop w:val="0"/>
          <w:marBottom w:val="0"/>
          <w:divBdr>
            <w:top w:val="none" w:sz="0" w:space="0" w:color="auto"/>
            <w:left w:val="none" w:sz="0" w:space="0" w:color="auto"/>
            <w:bottom w:val="none" w:sz="0" w:space="0" w:color="auto"/>
            <w:right w:val="none" w:sz="0" w:space="0" w:color="auto"/>
          </w:divBdr>
        </w:div>
        <w:div w:id="1948808197">
          <w:marLeft w:val="640"/>
          <w:marRight w:val="0"/>
          <w:marTop w:val="0"/>
          <w:marBottom w:val="0"/>
          <w:divBdr>
            <w:top w:val="none" w:sz="0" w:space="0" w:color="auto"/>
            <w:left w:val="none" w:sz="0" w:space="0" w:color="auto"/>
            <w:bottom w:val="none" w:sz="0" w:space="0" w:color="auto"/>
            <w:right w:val="none" w:sz="0" w:space="0" w:color="auto"/>
          </w:divBdr>
        </w:div>
        <w:div w:id="325785617">
          <w:marLeft w:val="640"/>
          <w:marRight w:val="0"/>
          <w:marTop w:val="0"/>
          <w:marBottom w:val="0"/>
          <w:divBdr>
            <w:top w:val="none" w:sz="0" w:space="0" w:color="auto"/>
            <w:left w:val="none" w:sz="0" w:space="0" w:color="auto"/>
            <w:bottom w:val="none" w:sz="0" w:space="0" w:color="auto"/>
            <w:right w:val="none" w:sz="0" w:space="0" w:color="auto"/>
          </w:divBdr>
        </w:div>
        <w:div w:id="633754223">
          <w:marLeft w:val="640"/>
          <w:marRight w:val="0"/>
          <w:marTop w:val="0"/>
          <w:marBottom w:val="0"/>
          <w:divBdr>
            <w:top w:val="none" w:sz="0" w:space="0" w:color="auto"/>
            <w:left w:val="none" w:sz="0" w:space="0" w:color="auto"/>
            <w:bottom w:val="none" w:sz="0" w:space="0" w:color="auto"/>
            <w:right w:val="none" w:sz="0" w:space="0" w:color="auto"/>
          </w:divBdr>
        </w:div>
        <w:div w:id="995498725">
          <w:marLeft w:val="640"/>
          <w:marRight w:val="0"/>
          <w:marTop w:val="0"/>
          <w:marBottom w:val="0"/>
          <w:divBdr>
            <w:top w:val="none" w:sz="0" w:space="0" w:color="auto"/>
            <w:left w:val="none" w:sz="0" w:space="0" w:color="auto"/>
            <w:bottom w:val="none" w:sz="0" w:space="0" w:color="auto"/>
            <w:right w:val="none" w:sz="0" w:space="0" w:color="auto"/>
          </w:divBdr>
        </w:div>
        <w:div w:id="68383512">
          <w:marLeft w:val="640"/>
          <w:marRight w:val="0"/>
          <w:marTop w:val="0"/>
          <w:marBottom w:val="0"/>
          <w:divBdr>
            <w:top w:val="none" w:sz="0" w:space="0" w:color="auto"/>
            <w:left w:val="none" w:sz="0" w:space="0" w:color="auto"/>
            <w:bottom w:val="none" w:sz="0" w:space="0" w:color="auto"/>
            <w:right w:val="none" w:sz="0" w:space="0" w:color="auto"/>
          </w:divBdr>
        </w:div>
        <w:div w:id="2124961511">
          <w:marLeft w:val="640"/>
          <w:marRight w:val="0"/>
          <w:marTop w:val="0"/>
          <w:marBottom w:val="0"/>
          <w:divBdr>
            <w:top w:val="none" w:sz="0" w:space="0" w:color="auto"/>
            <w:left w:val="none" w:sz="0" w:space="0" w:color="auto"/>
            <w:bottom w:val="none" w:sz="0" w:space="0" w:color="auto"/>
            <w:right w:val="none" w:sz="0" w:space="0" w:color="auto"/>
          </w:divBdr>
        </w:div>
        <w:div w:id="447702280">
          <w:marLeft w:val="640"/>
          <w:marRight w:val="0"/>
          <w:marTop w:val="0"/>
          <w:marBottom w:val="0"/>
          <w:divBdr>
            <w:top w:val="none" w:sz="0" w:space="0" w:color="auto"/>
            <w:left w:val="none" w:sz="0" w:space="0" w:color="auto"/>
            <w:bottom w:val="none" w:sz="0" w:space="0" w:color="auto"/>
            <w:right w:val="none" w:sz="0" w:space="0" w:color="auto"/>
          </w:divBdr>
        </w:div>
        <w:div w:id="1039823109">
          <w:marLeft w:val="640"/>
          <w:marRight w:val="0"/>
          <w:marTop w:val="0"/>
          <w:marBottom w:val="0"/>
          <w:divBdr>
            <w:top w:val="none" w:sz="0" w:space="0" w:color="auto"/>
            <w:left w:val="none" w:sz="0" w:space="0" w:color="auto"/>
            <w:bottom w:val="none" w:sz="0" w:space="0" w:color="auto"/>
            <w:right w:val="none" w:sz="0" w:space="0" w:color="auto"/>
          </w:divBdr>
        </w:div>
        <w:div w:id="1420250294">
          <w:marLeft w:val="640"/>
          <w:marRight w:val="0"/>
          <w:marTop w:val="0"/>
          <w:marBottom w:val="0"/>
          <w:divBdr>
            <w:top w:val="none" w:sz="0" w:space="0" w:color="auto"/>
            <w:left w:val="none" w:sz="0" w:space="0" w:color="auto"/>
            <w:bottom w:val="none" w:sz="0" w:space="0" w:color="auto"/>
            <w:right w:val="none" w:sz="0" w:space="0" w:color="auto"/>
          </w:divBdr>
        </w:div>
        <w:div w:id="756561146">
          <w:marLeft w:val="640"/>
          <w:marRight w:val="0"/>
          <w:marTop w:val="0"/>
          <w:marBottom w:val="0"/>
          <w:divBdr>
            <w:top w:val="none" w:sz="0" w:space="0" w:color="auto"/>
            <w:left w:val="none" w:sz="0" w:space="0" w:color="auto"/>
            <w:bottom w:val="none" w:sz="0" w:space="0" w:color="auto"/>
            <w:right w:val="none" w:sz="0" w:space="0" w:color="auto"/>
          </w:divBdr>
        </w:div>
        <w:div w:id="1128161361">
          <w:marLeft w:val="640"/>
          <w:marRight w:val="0"/>
          <w:marTop w:val="0"/>
          <w:marBottom w:val="0"/>
          <w:divBdr>
            <w:top w:val="none" w:sz="0" w:space="0" w:color="auto"/>
            <w:left w:val="none" w:sz="0" w:space="0" w:color="auto"/>
            <w:bottom w:val="none" w:sz="0" w:space="0" w:color="auto"/>
            <w:right w:val="none" w:sz="0" w:space="0" w:color="auto"/>
          </w:divBdr>
        </w:div>
        <w:div w:id="1667703378">
          <w:marLeft w:val="640"/>
          <w:marRight w:val="0"/>
          <w:marTop w:val="0"/>
          <w:marBottom w:val="0"/>
          <w:divBdr>
            <w:top w:val="none" w:sz="0" w:space="0" w:color="auto"/>
            <w:left w:val="none" w:sz="0" w:space="0" w:color="auto"/>
            <w:bottom w:val="none" w:sz="0" w:space="0" w:color="auto"/>
            <w:right w:val="none" w:sz="0" w:space="0" w:color="auto"/>
          </w:divBdr>
        </w:div>
        <w:div w:id="2137216803">
          <w:marLeft w:val="640"/>
          <w:marRight w:val="0"/>
          <w:marTop w:val="0"/>
          <w:marBottom w:val="0"/>
          <w:divBdr>
            <w:top w:val="none" w:sz="0" w:space="0" w:color="auto"/>
            <w:left w:val="none" w:sz="0" w:space="0" w:color="auto"/>
            <w:bottom w:val="none" w:sz="0" w:space="0" w:color="auto"/>
            <w:right w:val="none" w:sz="0" w:space="0" w:color="auto"/>
          </w:divBdr>
        </w:div>
        <w:div w:id="1763915066">
          <w:marLeft w:val="640"/>
          <w:marRight w:val="0"/>
          <w:marTop w:val="0"/>
          <w:marBottom w:val="0"/>
          <w:divBdr>
            <w:top w:val="none" w:sz="0" w:space="0" w:color="auto"/>
            <w:left w:val="none" w:sz="0" w:space="0" w:color="auto"/>
            <w:bottom w:val="none" w:sz="0" w:space="0" w:color="auto"/>
            <w:right w:val="none" w:sz="0" w:space="0" w:color="auto"/>
          </w:divBdr>
        </w:div>
        <w:div w:id="1472097699">
          <w:marLeft w:val="640"/>
          <w:marRight w:val="0"/>
          <w:marTop w:val="0"/>
          <w:marBottom w:val="0"/>
          <w:divBdr>
            <w:top w:val="none" w:sz="0" w:space="0" w:color="auto"/>
            <w:left w:val="none" w:sz="0" w:space="0" w:color="auto"/>
            <w:bottom w:val="none" w:sz="0" w:space="0" w:color="auto"/>
            <w:right w:val="none" w:sz="0" w:space="0" w:color="auto"/>
          </w:divBdr>
        </w:div>
        <w:div w:id="684861474">
          <w:marLeft w:val="640"/>
          <w:marRight w:val="0"/>
          <w:marTop w:val="0"/>
          <w:marBottom w:val="0"/>
          <w:divBdr>
            <w:top w:val="none" w:sz="0" w:space="0" w:color="auto"/>
            <w:left w:val="none" w:sz="0" w:space="0" w:color="auto"/>
            <w:bottom w:val="none" w:sz="0" w:space="0" w:color="auto"/>
            <w:right w:val="none" w:sz="0" w:space="0" w:color="auto"/>
          </w:divBdr>
        </w:div>
        <w:div w:id="123736873">
          <w:marLeft w:val="640"/>
          <w:marRight w:val="0"/>
          <w:marTop w:val="0"/>
          <w:marBottom w:val="0"/>
          <w:divBdr>
            <w:top w:val="none" w:sz="0" w:space="0" w:color="auto"/>
            <w:left w:val="none" w:sz="0" w:space="0" w:color="auto"/>
            <w:bottom w:val="none" w:sz="0" w:space="0" w:color="auto"/>
            <w:right w:val="none" w:sz="0" w:space="0" w:color="auto"/>
          </w:divBdr>
        </w:div>
        <w:div w:id="2043282984">
          <w:marLeft w:val="640"/>
          <w:marRight w:val="0"/>
          <w:marTop w:val="0"/>
          <w:marBottom w:val="0"/>
          <w:divBdr>
            <w:top w:val="none" w:sz="0" w:space="0" w:color="auto"/>
            <w:left w:val="none" w:sz="0" w:space="0" w:color="auto"/>
            <w:bottom w:val="none" w:sz="0" w:space="0" w:color="auto"/>
            <w:right w:val="none" w:sz="0" w:space="0" w:color="auto"/>
          </w:divBdr>
        </w:div>
        <w:div w:id="935400461">
          <w:marLeft w:val="640"/>
          <w:marRight w:val="0"/>
          <w:marTop w:val="0"/>
          <w:marBottom w:val="0"/>
          <w:divBdr>
            <w:top w:val="none" w:sz="0" w:space="0" w:color="auto"/>
            <w:left w:val="none" w:sz="0" w:space="0" w:color="auto"/>
            <w:bottom w:val="none" w:sz="0" w:space="0" w:color="auto"/>
            <w:right w:val="none" w:sz="0" w:space="0" w:color="auto"/>
          </w:divBdr>
        </w:div>
        <w:div w:id="1606115431">
          <w:marLeft w:val="640"/>
          <w:marRight w:val="0"/>
          <w:marTop w:val="0"/>
          <w:marBottom w:val="0"/>
          <w:divBdr>
            <w:top w:val="none" w:sz="0" w:space="0" w:color="auto"/>
            <w:left w:val="none" w:sz="0" w:space="0" w:color="auto"/>
            <w:bottom w:val="none" w:sz="0" w:space="0" w:color="auto"/>
            <w:right w:val="none" w:sz="0" w:space="0" w:color="auto"/>
          </w:divBdr>
        </w:div>
        <w:div w:id="305936519">
          <w:marLeft w:val="640"/>
          <w:marRight w:val="0"/>
          <w:marTop w:val="0"/>
          <w:marBottom w:val="0"/>
          <w:divBdr>
            <w:top w:val="none" w:sz="0" w:space="0" w:color="auto"/>
            <w:left w:val="none" w:sz="0" w:space="0" w:color="auto"/>
            <w:bottom w:val="none" w:sz="0" w:space="0" w:color="auto"/>
            <w:right w:val="none" w:sz="0" w:space="0" w:color="auto"/>
          </w:divBdr>
        </w:div>
        <w:div w:id="108748591">
          <w:marLeft w:val="640"/>
          <w:marRight w:val="0"/>
          <w:marTop w:val="0"/>
          <w:marBottom w:val="0"/>
          <w:divBdr>
            <w:top w:val="none" w:sz="0" w:space="0" w:color="auto"/>
            <w:left w:val="none" w:sz="0" w:space="0" w:color="auto"/>
            <w:bottom w:val="none" w:sz="0" w:space="0" w:color="auto"/>
            <w:right w:val="none" w:sz="0" w:space="0" w:color="auto"/>
          </w:divBdr>
        </w:div>
        <w:div w:id="785731751">
          <w:marLeft w:val="640"/>
          <w:marRight w:val="0"/>
          <w:marTop w:val="0"/>
          <w:marBottom w:val="0"/>
          <w:divBdr>
            <w:top w:val="none" w:sz="0" w:space="0" w:color="auto"/>
            <w:left w:val="none" w:sz="0" w:space="0" w:color="auto"/>
            <w:bottom w:val="none" w:sz="0" w:space="0" w:color="auto"/>
            <w:right w:val="none" w:sz="0" w:space="0" w:color="auto"/>
          </w:divBdr>
        </w:div>
        <w:div w:id="965811272">
          <w:marLeft w:val="640"/>
          <w:marRight w:val="0"/>
          <w:marTop w:val="0"/>
          <w:marBottom w:val="0"/>
          <w:divBdr>
            <w:top w:val="none" w:sz="0" w:space="0" w:color="auto"/>
            <w:left w:val="none" w:sz="0" w:space="0" w:color="auto"/>
            <w:bottom w:val="none" w:sz="0" w:space="0" w:color="auto"/>
            <w:right w:val="none" w:sz="0" w:space="0" w:color="auto"/>
          </w:divBdr>
        </w:div>
        <w:div w:id="765999198">
          <w:marLeft w:val="640"/>
          <w:marRight w:val="0"/>
          <w:marTop w:val="0"/>
          <w:marBottom w:val="0"/>
          <w:divBdr>
            <w:top w:val="none" w:sz="0" w:space="0" w:color="auto"/>
            <w:left w:val="none" w:sz="0" w:space="0" w:color="auto"/>
            <w:bottom w:val="none" w:sz="0" w:space="0" w:color="auto"/>
            <w:right w:val="none" w:sz="0" w:space="0" w:color="auto"/>
          </w:divBdr>
        </w:div>
        <w:div w:id="564032248">
          <w:marLeft w:val="640"/>
          <w:marRight w:val="0"/>
          <w:marTop w:val="0"/>
          <w:marBottom w:val="0"/>
          <w:divBdr>
            <w:top w:val="none" w:sz="0" w:space="0" w:color="auto"/>
            <w:left w:val="none" w:sz="0" w:space="0" w:color="auto"/>
            <w:bottom w:val="none" w:sz="0" w:space="0" w:color="auto"/>
            <w:right w:val="none" w:sz="0" w:space="0" w:color="auto"/>
          </w:divBdr>
        </w:div>
        <w:div w:id="715397287">
          <w:marLeft w:val="640"/>
          <w:marRight w:val="0"/>
          <w:marTop w:val="0"/>
          <w:marBottom w:val="0"/>
          <w:divBdr>
            <w:top w:val="none" w:sz="0" w:space="0" w:color="auto"/>
            <w:left w:val="none" w:sz="0" w:space="0" w:color="auto"/>
            <w:bottom w:val="none" w:sz="0" w:space="0" w:color="auto"/>
            <w:right w:val="none" w:sz="0" w:space="0" w:color="auto"/>
          </w:divBdr>
        </w:div>
        <w:div w:id="1974405541">
          <w:marLeft w:val="640"/>
          <w:marRight w:val="0"/>
          <w:marTop w:val="0"/>
          <w:marBottom w:val="0"/>
          <w:divBdr>
            <w:top w:val="none" w:sz="0" w:space="0" w:color="auto"/>
            <w:left w:val="none" w:sz="0" w:space="0" w:color="auto"/>
            <w:bottom w:val="none" w:sz="0" w:space="0" w:color="auto"/>
            <w:right w:val="none" w:sz="0" w:space="0" w:color="auto"/>
          </w:divBdr>
        </w:div>
        <w:div w:id="1786919591">
          <w:marLeft w:val="640"/>
          <w:marRight w:val="0"/>
          <w:marTop w:val="0"/>
          <w:marBottom w:val="0"/>
          <w:divBdr>
            <w:top w:val="none" w:sz="0" w:space="0" w:color="auto"/>
            <w:left w:val="none" w:sz="0" w:space="0" w:color="auto"/>
            <w:bottom w:val="none" w:sz="0" w:space="0" w:color="auto"/>
            <w:right w:val="none" w:sz="0" w:space="0" w:color="auto"/>
          </w:divBdr>
        </w:div>
        <w:div w:id="1100298694">
          <w:marLeft w:val="640"/>
          <w:marRight w:val="0"/>
          <w:marTop w:val="0"/>
          <w:marBottom w:val="0"/>
          <w:divBdr>
            <w:top w:val="none" w:sz="0" w:space="0" w:color="auto"/>
            <w:left w:val="none" w:sz="0" w:space="0" w:color="auto"/>
            <w:bottom w:val="none" w:sz="0" w:space="0" w:color="auto"/>
            <w:right w:val="none" w:sz="0" w:space="0" w:color="auto"/>
          </w:divBdr>
        </w:div>
        <w:div w:id="76557050">
          <w:marLeft w:val="640"/>
          <w:marRight w:val="0"/>
          <w:marTop w:val="0"/>
          <w:marBottom w:val="0"/>
          <w:divBdr>
            <w:top w:val="none" w:sz="0" w:space="0" w:color="auto"/>
            <w:left w:val="none" w:sz="0" w:space="0" w:color="auto"/>
            <w:bottom w:val="none" w:sz="0" w:space="0" w:color="auto"/>
            <w:right w:val="none" w:sz="0" w:space="0" w:color="auto"/>
          </w:divBdr>
        </w:div>
        <w:div w:id="1401487813">
          <w:marLeft w:val="640"/>
          <w:marRight w:val="0"/>
          <w:marTop w:val="0"/>
          <w:marBottom w:val="0"/>
          <w:divBdr>
            <w:top w:val="none" w:sz="0" w:space="0" w:color="auto"/>
            <w:left w:val="none" w:sz="0" w:space="0" w:color="auto"/>
            <w:bottom w:val="none" w:sz="0" w:space="0" w:color="auto"/>
            <w:right w:val="none" w:sz="0" w:space="0" w:color="auto"/>
          </w:divBdr>
        </w:div>
        <w:div w:id="1255893678">
          <w:marLeft w:val="640"/>
          <w:marRight w:val="0"/>
          <w:marTop w:val="0"/>
          <w:marBottom w:val="0"/>
          <w:divBdr>
            <w:top w:val="none" w:sz="0" w:space="0" w:color="auto"/>
            <w:left w:val="none" w:sz="0" w:space="0" w:color="auto"/>
            <w:bottom w:val="none" w:sz="0" w:space="0" w:color="auto"/>
            <w:right w:val="none" w:sz="0" w:space="0" w:color="auto"/>
          </w:divBdr>
        </w:div>
        <w:div w:id="769281869">
          <w:marLeft w:val="640"/>
          <w:marRight w:val="0"/>
          <w:marTop w:val="0"/>
          <w:marBottom w:val="0"/>
          <w:divBdr>
            <w:top w:val="none" w:sz="0" w:space="0" w:color="auto"/>
            <w:left w:val="none" w:sz="0" w:space="0" w:color="auto"/>
            <w:bottom w:val="none" w:sz="0" w:space="0" w:color="auto"/>
            <w:right w:val="none" w:sz="0" w:space="0" w:color="auto"/>
          </w:divBdr>
        </w:div>
        <w:div w:id="1094739428">
          <w:marLeft w:val="640"/>
          <w:marRight w:val="0"/>
          <w:marTop w:val="0"/>
          <w:marBottom w:val="0"/>
          <w:divBdr>
            <w:top w:val="none" w:sz="0" w:space="0" w:color="auto"/>
            <w:left w:val="none" w:sz="0" w:space="0" w:color="auto"/>
            <w:bottom w:val="none" w:sz="0" w:space="0" w:color="auto"/>
            <w:right w:val="none" w:sz="0" w:space="0" w:color="auto"/>
          </w:divBdr>
        </w:div>
        <w:div w:id="86318764">
          <w:marLeft w:val="640"/>
          <w:marRight w:val="0"/>
          <w:marTop w:val="0"/>
          <w:marBottom w:val="0"/>
          <w:divBdr>
            <w:top w:val="none" w:sz="0" w:space="0" w:color="auto"/>
            <w:left w:val="none" w:sz="0" w:space="0" w:color="auto"/>
            <w:bottom w:val="none" w:sz="0" w:space="0" w:color="auto"/>
            <w:right w:val="none" w:sz="0" w:space="0" w:color="auto"/>
          </w:divBdr>
        </w:div>
      </w:divsChild>
    </w:div>
    <w:div w:id="1614743942">
      <w:bodyDiv w:val="1"/>
      <w:marLeft w:val="0"/>
      <w:marRight w:val="0"/>
      <w:marTop w:val="0"/>
      <w:marBottom w:val="0"/>
      <w:divBdr>
        <w:top w:val="none" w:sz="0" w:space="0" w:color="auto"/>
        <w:left w:val="none" w:sz="0" w:space="0" w:color="auto"/>
        <w:bottom w:val="none" w:sz="0" w:space="0" w:color="auto"/>
        <w:right w:val="none" w:sz="0" w:space="0" w:color="auto"/>
      </w:divBdr>
    </w:div>
    <w:div w:id="1614750376">
      <w:bodyDiv w:val="1"/>
      <w:marLeft w:val="0"/>
      <w:marRight w:val="0"/>
      <w:marTop w:val="0"/>
      <w:marBottom w:val="0"/>
      <w:divBdr>
        <w:top w:val="none" w:sz="0" w:space="0" w:color="auto"/>
        <w:left w:val="none" w:sz="0" w:space="0" w:color="auto"/>
        <w:bottom w:val="none" w:sz="0" w:space="0" w:color="auto"/>
        <w:right w:val="none" w:sz="0" w:space="0" w:color="auto"/>
      </w:divBdr>
    </w:div>
    <w:div w:id="1615014747">
      <w:bodyDiv w:val="1"/>
      <w:marLeft w:val="0"/>
      <w:marRight w:val="0"/>
      <w:marTop w:val="0"/>
      <w:marBottom w:val="0"/>
      <w:divBdr>
        <w:top w:val="none" w:sz="0" w:space="0" w:color="auto"/>
        <w:left w:val="none" w:sz="0" w:space="0" w:color="auto"/>
        <w:bottom w:val="none" w:sz="0" w:space="0" w:color="auto"/>
        <w:right w:val="none" w:sz="0" w:space="0" w:color="auto"/>
      </w:divBdr>
    </w:div>
    <w:div w:id="1615478315">
      <w:bodyDiv w:val="1"/>
      <w:marLeft w:val="0"/>
      <w:marRight w:val="0"/>
      <w:marTop w:val="0"/>
      <w:marBottom w:val="0"/>
      <w:divBdr>
        <w:top w:val="none" w:sz="0" w:space="0" w:color="auto"/>
        <w:left w:val="none" w:sz="0" w:space="0" w:color="auto"/>
        <w:bottom w:val="none" w:sz="0" w:space="0" w:color="auto"/>
        <w:right w:val="none" w:sz="0" w:space="0" w:color="auto"/>
      </w:divBdr>
    </w:div>
    <w:div w:id="1615675837">
      <w:bodyDiv w:val="1"/>
      <w:marLeft w:val="0"/>
      <w:marRight w:val="0"/>
      <w:marTop w:val="0"/>
      <w:marBottom w:val="0"/>
      <w:divBdr>
        <w:top w:val="none" w:sz="0" w:space="0" w:color="auto"/>
        <w:left w:val="none" w:sz="0" w:space="0" w:color="auto"/>
        <w:bottom w:val="none" w:sz="0" w:space="0" w:color="auto"/>
        <w:right w:val="none" w:sz="0" w:space="0" w:color="auto"/>
      </w:divBdr>
    </w:div>
    <w:div w:id="1616208613">
      <w:bodyDiv w:val="1"/>
      <w:marLeft w:val="0"/>
      <w:marRight w:val="0"/>
      <w:marTop w:val="0"/>
      <w:marBottom w:val="0"/>
      <w:divBdr>
        <w:top w:val="none" w:sz="0" w:space="0" w:color="auto"/>
        <w:left w:val="none" w:sz="0" w:space="0" w:color="auto"/>
        <w:bottom w:val="none" w:sz="0" w:space="0" w:color="auto"/>
        <w:right w:val="none" w:sz="0" w:space="0" w:color="auto"/>
      </w:divBdr>
    </w:div>
    <w:div w:id="1616208697">
      <w:bodyDiv w:val="1"/>
      <w:marLeft w:val="0"/>
      <w:marRight w:val="0"/>
      <w:marTop w:val="0"/>
      <w:marBottom w:val="0"/>
      <w:divBdr>
        <w:top w:val="none" w:sz="0" w:space="0" w:color="auto"/>
        <w:left w:val="none" w:sz="0" w:space="0" w:color="auto"/>
        <w:bottom w:val="none" w:sz="0" w:space="0" w:color="auto"/>
        <w:right w:val="none" w:sz="0" w:space="0" w:color="auto"/>
      </w:divBdr>
    </w:div>
    <w:div w:id="1616522949">
      <w:bodyDiv w:val="1"/>
      <w:marLeft w:val="0"/>
      <w:marRight w:val="0"/>
      <w:marTop w:val="0"/>
      <w:marBottom w:val="0"/>
      <w:divBdr>
        <w:top w:val="none" w:sz="0" w:space="0" w:color="auto"/>
        <w:left w:val="none" w:sz="0" w:space="0" w:color="auto"/>
        <w:bottom w:val="none" w:sz="0" w:space="0" w:color="auto"/>
        <w:right w:val="none" w:sz="0" w:space="0" w:color="auto"/>
      </w:divBdr>
    </w:div>
    <w:div w:id="1617132518">
      <w:bodyDiv w:val="1"/>
      <w:marLeft w:val="0"/>
      <w:marRight w:val="0"/>
      <w:marTop w:val="0"/>
      <w:marBottom w:val="0"/>
      <w:divBdr>
        <w:top w:val="none" w:sz="0" w:space="0" w:color="auto"/>
        <w:left w:val="none" w:sz="0" w:space="0" w:color="auto"/>
        <w:bottom w:val="none" w:sz="0" w:space="0" w:color="auto"/>
        <w:right w:val="none" w:sz="0" w:space="0" w:color="auto"/>
      </w:divBdr>
    </w:div>
    <w:div w:id="1617368071">
      <w:bodyDiv w:val="1"/>
      <w:marLeft w:val="0"/>
      <w:marRight w:val="0"/>
      <w:marTop w:val="0"/>
      <w:marBottom w:val="0"/>
      <w:divBdr>
        <w:top w:val="none" w:sz="0" w:space="0" w:color="auto"/>
        <w:left w:val="none" w:sz="0" w:space="0" w:color="auto"/>
        <w:bottom w:val="none" w:sz="0" w:space="0" w:color="auto"/>
        <w:right w:val="none" w:sz="0" w:space="0" w:color="auto"/>
      </w:divBdr>
    </w:div>
    <w:div w:id="1617521490">
      <w:bodyDiv w:val="1"/>
      <w:marLeft w:val="0"/>
      <w:marRight w:val="0"/>
      <w:marTop w:val="0"/>
      <w:marBottom w:val="0"/>
      <w:divBdr>
        <w:top w:val="none" w:sz="0" w:space="0" w:color="auto"/>
        <w:left w:val="none" w:sz="0" w:space="0" w:color="auto"/>
        <w:bottom w:val="none" w:sz="0" w:space="0" w:color="auto"/>
        <w:right w:val="none" w:sz="0" w:space="0" w:color="auto"/>
      </w:divBdr>
    </w:div>
    <w:div w:id="1617524612">
      <w:bodyDiv w:val="1"/>
      <w:marLeft w:val="0"/>
      <w:marRight w:val="0"/>
      <w:marTop w:val="0"/>
      <w:marBottom w:val="0"/>
      <w:divBdr>
        <w:top w:val="none" w:sz="0" w:space="0" w:color="auto"/>
        <w:left w:val="none" w:sz="0" w:space="0" w:color="auto"/>
        <w:bottom w:val="none" w:sz="0" w:space="0" w:color="auto"/>
        <w:right w:val="none" w:sz="0" w:space="0" w:color="auto"/>
      </w:divBdr>
    </w:div>
    <w:div w:id="1617643228">
      <w:bodyDiv w:val="1"/>
      <w:marLeft w:val="0"/>
      <w:marRight w:val="0"/>
      <w:marTop w:val="0"/>
      <w:marBottom w:val="0"/>
      <w:divBdr>
        <w:top w:val="none" w:sz="0" w:space="0" w:color="auto"/>
        <w:left w:val="none" w:sz="0" w:space="0" w:color="auto"/>
        <w:bottom w:val="none" w:sz="0" w:space="0" w:color="auto"/>
        <w:right w:val="none" w:sz="0" w:space="0" w:color="auto"/>
      </w:divBdr>
    </w:div>
    <w:div w:id="1617977914">
      <w:bodyDiv w:val="1"/>
      <w:marLeft w:val="0"/>
      <w:marRight w:val="0"/>
      <w:marTop w:val="0"/>
      <w:marBottom w:val="0"/>
      <w:divBdr>
        <w:top w:val="none" w:sz="0" w:space="0" w:color="auto"/>
        <w:left w:val="none" w:sz="0" w:space="0" w:color="auto"/>
        <w:bottom w:val="none" w:sz="0" w:space="0" w:color="auto"/>
        <w:right w:val="none" w:sz="0" w:space="0" w:color="auto"/>
      </w:divBdr>
    </w:div>
    <w:div w:id="1618177480">
      <w:bodyDiv w:val="1"/>
      <w:marLeft w:val="0"/>
      <w:marRight w:val="0"/>
      <w:marTop w:val="0"/>
      <w:marBottom w:val="0"/>
      <w:divBdr>
        <w:top w:val="none" w:sz="0" w:space="0" w:color="auto"/>
        <w:left w:val="none" w:sz="0" w:space="0" w:color="auto"/>
        <w:bottom w:val="none" w:sz="0" w:space="0" w:color="auto"/>
        <w:right w:val="none" w:sz="0" w:space="0" w:color="auto"/>
      </w:divBdr>
    </w:div>
    <w:div w:id="1618486649">
      <w:bodyDiv w:val="1"/>
      <w:marLeft w:val="0"/>
      <w:marRight w:val="0"/>
      <w:marTop w:val="0"/>
      <w:marBottom w:val="0"/>
      <w:divBdr>
        <w:top w:val="none" w:sz="0" w:space="0" w:color="auto"/>
        <w:left w:val="none" w:sz="0" w:space="0" w:color="auto"/>
        <w:bottom w:val="none" w:sz="0" w:space="0" w:color="auto"/>
        <w:right w:val="none" w:sz="0" w:space="0" w:color="auto"/>
      </w:divBdr>
    </w:div>
    <w:div w:id="1618759359">
      <w:bodyDiv w:val="1"/>
      <w:marLeft w:val="0"/>
      <w:marRight w:val="0"/>
      <w:marTop w:val="0"/>
      <w:marBottom w:val="0"/>
      <w:divBdr>
        <w:top w:val="none" w:sz="0" w:space="0" w:color="auto"/>
        <w:left w:val="none" w:sz="0" w:space="0" w:color="auto"/>
        <w:bottom w:val="none" w:sz="0" w:space="0" w:color="auto"/>
        <w:right w:val="none" w:sz="0" w:space="0" w:color="auto"/>
      </w:divBdr>
    </w:div>
    <w:div w:id="1618946581">
      <w:bodyDiv w:val="1"/>
      <w:marLeft w:val="0"/>
      <w:marRight w:val="0"/>
      <w:marTop w:val="0"/>
      <w:marBottom w:val="0"/>
      <w:divBdr>
        <w:top w:val="none" w:sz="0" w:space="0" w:color="auto"/>
        <w:left w:val="none" w:sz="0" w:space="0" w:color="auto"/>
        <w:bottom w:val="none" w:sz="0" w:space="0" w:color="auto"/>
        <w:right w:val="none" w:sz="0" w:space="0" w:color="auto"/>
      </w:divBdr>
    </w:div>
    <w:div w:id="1618953767">
      <w:bodyDiv w:val="1"/>
      <w:marLeft w:val="0"/>
      <w:marRight w:val="0"/>
      <w:marTop w:val="0"/>
      <w:marBottom w:val="0"/>
      <w:divBdr>
        <w:top w:val="none" w:sz="0" w:space="0" w:color="auto"/>
        <w:left w:val="none" w:sz="0" w:space="0" w:color="auto"/>
        <w:bottom w:val="none" w:sz="0" w:space="0" w:color="auto"/>
        <w:right w:val="none" w:sz="0" w:space="0" w:color="auto"/>
      </w:divBdr>
    </w:div>
    <w:div w:id="1619263506">
      <w:bodyDiv w:val="1"/>
      <w:marLeft w:val="0"/>
      <w:marRight w:val="0"/>
      <w:marTop w:val="0"/>
      <w:marBottom w:val="0"/>
      <w:divBdr>
        <w:top w:val="none" w:sz="0" w:space="0" w:color="auto"/>
        <w:left w:val="none" w:sz="0" w:space="0" w:color="auto"/>
        <w:bottom w:val="none" w:sz="0" w:space="0" w:color="auto"/>
        <w:right w:val="none" w:sz="0" w:space="0" w:color="auto"/>
      </w:divBdr>
    </w:div>
    <w:div w:id="1619525846">
      <w:bodyDiv w:val="1"/>
      <w:marLeft w:val="0"/>
      <w:marRight w:val="0"/>
      <w:marTop w:val="0"/>
      <w:marBottom w:val="0"/>
      <w:divBdr>
        <w:top w:val="none" w:sz="0" w:space="0" w:color="auto"/>
        <w:left w:val="none" w:sz="0" w:space="0" w:color="auto"/>
        <w:bottom w:val="none" w:sz="0" w:space="0" w:color="auto"/>
        <w:right w:val="none" w:sz="0" w:space="0" w:color="auto"/>
      </w:divBdr>
    </w:div>
    <w:div w:id="1620451310">
      <w:bodyDiv w:val="1"/>
      <w:marLeft w:val="0"/>
      <w:marRight w:val="0"/>
      <w:marTop w:val="0"/>
      <w:marBottom w:val="0"/>
      <w:divBdr>
        <w:top w:val="none" w:sz="0" w:space="0" w:color="auto"/>
        <w:left w:val="none" w:sz="0" w:space="0" w:color="auto"/>
        <w:bottom w:val="none" w:sz="0" w:space="0" w:color="auto"/>
        <w:right w:val="none" w:sz="0" w:space="0" w:color="auto"/>
      </w:divBdr>
    </w:div>
    <w:div w:id="1620648033">
      <w:bodyDiv w:val="1"/>
      <w:marLeft w:val="0"/>
      <w:marRight w:val="0"/>
      <w:marTop w:val="0"/>
      <w:marBottom w:val="0"/>
      <w:divBdr>
        <w:top w:val="none" w:sz="0" w:space="0" w:color="auto"/>
        <w:left w:val="none" w:sz="0" w:space="0" w:color="auto"/>
        <w:bottom w:val="none" w:sz="0" w:space="0" w:color="auto"/>
        <w:right w:val="none" w:sz="0" w:space="0" w:color="auto"/>
      </w:divBdr>
    </w:div>
    <w:div w:id="1620839799">
      <w:bodyDiv w:val="1"/>
      <w:marLeft w:val="0"/>
      <w:marRight w:val="0"/>
      <w:marTop w:val="0"/>
      <w:marBottom w:val="0"/>
      <w:divBdr>
        <w:top w:val="none" w:sz="0" w:space="0" w:color="auto"/>
        <w:left w:val="none" w:sz="0" w:space="0" w:color="auto"/>
        <w:bottom w:val="none" w:sz="0" w:space="0" w:color="auto"/>
        <w:right w:val="none" w:sz="0" w:space="0" w:color="auto"/>
      </w:divBdr>
    </w:div>
    <w:div w:id="1621377532">
      <w:bodyDiv w:val="1"/>
      <w:marLeft w:val="0"/>
      <w:marRight w:val="0"/>
      <w:marTop w:val="0"/>
      <w:marBottom w:val="0"/>
      <w:divBdr>
        <w:top w:val="none" w:sz="0" w:space="0" w:color="auto"/>
        <w:left w:val="none" w:sz="0" w:space="0" w:color="auto"/>
        <w:bottom w:val="none" w:sz="0" w:space="0" w:color="auto"/>
        <w:right w:val="none" w:sz="0" w:space="0" w:color="auto"/>
      </w:divBdr>
    </w:div>
    <w:div w:id="1622348024">
      <w:bodyDiv w:val="1"/>
      <w:marLeft w:val="0"/>
      <w:marRight w:val="0"/>
      <w:marTop w:val="0"/>
      <w:marBottom w:val="0"/>
      <w:divBdr>
        <w:top w:val="none" w:sz="0" w:space="0" w:color="auto"/>
        <w:left w:val="none" w:sz="0" w:space="0" w:color="auto"/>
        <w:bottom w:val="none" w:sz="0" w:space="0" w:color="auto"/>
        <w:right w:val="none" w:sz="0" w:space="0" w:color="auto"/>
      </w:divBdr>
    </w:div>
    <w:div w:id="1622572272">
      <w:bodyDiv w:val="1"/>
      <w:marLeft w:val="0"/>
      <w:marRight w:val="0"/>
      <w:marTop w:val="0"/>
      <w:marBottom w:val="0"/>
      <w:divBdr>
        <w:top w:val="none" w:sz="0" w:space="0" w:color="auto"/>
        <w:left w:val="none" w:sz="0" w:space="0" w:color="auto"/>
        <w:bottom w:val="none" w:sz="0" w:space="0" w:color="auto"/>
        <w:right w:val="none" w:sz="0" w:space="0" w:color="auto"/>
      </w:divBdr>
    </w:div>
    <w:div w:id="1622766679">
      <w:bodyDiv w:val="1"/>
      <w:marLeft w:val="0"/>
      <w:marRight w:val="0"/>
      <w:marTop w:val="0"/>
      <w:marBottom w:val="0"/>
      <w:divBdr>
        <w:top w:val="none" w:sz="0" w:space="0" w:color="auto"/>
        <w:left w:val="none" w:sz="0" w:space="0" w:color="auto"/>
        <w:bottom w:val="none" w:sz="0" w:space="0" w:color="auto"/>
        <w:right w:val="none" w:sz="0" w:space="0" w:color="auto"/>
      </w:divBdr>
    </w:div>
    <w:div w:id="1622809686">
      <w:bodyDiv w:val="1"/>
      <w:marLeft w:val="0"/>
      <w:marRight w:val="0"/>
      <w:marTop w:val="0"/>
      <w:marBottom w:val="0"/>
      <w:divBdr>
        <w:top w:val="none" w:sz="0" w:space="0" w:color="auto"/>
        <w:left w:val="none" w:sz="0" w:space="0" w:color="auto"/>
        <w:bottom w:val="none" w:sz="0" w:space="0" w:color="auto"/>
        <w:right w:val="none" w:sz="0" w:space="0" w:color="auto"/>
      </w:divBdr>
    </w:div>
    <w:div w:id="1623654438">
      <w:bodyDiv w:val="1"/>
      <w:marLeft w:val="0"/>
      <w:marRight w:val="0"/>
      <w:marTop w:val="0"/>
      <w:marBottom w:val="0"/>
      <w:divBdr>
        <w:top w:val="none" w:sz="0" w:space="0" w:color="auto"/>
        <w:left w:val="none" w:sz="0" w:space="0" w:color="auto"/>
        <w:bottom w:val="none" w:sz="0" w:space="0" w:color="auto"/>
        <w:right w:val="none" w:sz="0" w:space="0" w:color="auto"/>
      </w:divBdr>
    </w:div>
    <w:div w:id="1623923614">
      <w:bodyDiv w:val="1"/>
      <w:marLeft w:val="0"/>
      <w:marRight w:val="0"/>
      <w:marTop w:val="0"/>
      <w:marBottom w:val="0"/>
      <w:divBdr>
        <w:top w:val="none" w:sz="0" w:space="0" w:color="auto"/>
        <w:left w:val="none" w:sz="0" w:space="0" w:color="auto"/>
        <w:bottom w:val="none" w:sz="0" w:space="0" w:color="auto"/>
        <w:right w:val="none" w:sz="0" w:space="0" w:color="auto"/>
      </w:divBdr>
    </w:div>
    <w:div w:id="1624269408">
      <w:bodyDiv w:val="1"/>
      <w:marLeft w:val="0"/>
      <w:marRight w:val="0"/>
      <w:marTop w:val="0"/>
      <w:marBottom w:val="0"/>
      <w:divBdr>
        <w:top w:val="none" w:sz="0" w:space="0" w:color="auto"/>
        <w:left w:val="none" w:sz="0" w:space="0" w:color="auto"/>
        <w:bottom w:val="none" w:sz="0" w:space="0" w:color="auto"/>
        <w:right w:val="none" w:sz="0" w:space="0" w:color="auto"/>
      </w:divBdr>
    </w:div>
    <w:div w:id="1624580560">
      <w:bodyDiv w:val="1"/>
      <w:marLeft w:val="0"/>
      <w:marRight w:val="0"/>
      <w:marTop w:val="0"/>
      <w:marBottom w:val="0"/>
      <w:divBdr>
        <w:top w:val="none" w:sz="0" w:space="0" w:color="auto"/>
        <w:left w:val="none" w:sz="0" w:space="0" w:color="auto"/>
        <w:bottom w:val="none" w:sz="0" w:space="0" w:color="auto"/>
        <w:right w:val="none" w:sz="0" w:space="0" w:color="auto"/>
      </w:divBdr>
    </w:div>
    <w:div w:id="1624922265">
      <w:bodyDiv w:val="1"/>
      <w:marLeft w:val="0"/>
      <w:marRight w:val="0"/>
      <w:marTop w:val="0"/>
      <w:marBottom w:val="0"/>
      <w:divBdr>
        <w:top w:val="none" w:sz="0" w:space="0" w:color="auto"/>
        <w:left w:val="none" w:sz="0" w:space="0" w:color="auto"/>
        <w:bottom w:val="none" w:sz="0" w:space="0" w:color="auto"/>
        <w:right w:val="none" w:sz="0" w:space="0" w:color="auto"/>
      </w:divBdr>
    </w:div>
    <w:div w:id="1624924229">
      <w:bodyDiv w:val="1"/>
      <w:marLeft w:val="0"/>
      <w:marRight w:val="0"/>
      <w:marTop w:val="0"/>
      <w:marBottom w:val="0"/>
      <w:divBdr>
        <w:top w:val="none" w:sz="0" w:space="0" w:color="auto"/>
        <w:left w:val="none" w:sz="0" w:space="0" w:color="auto"/>
        <w:bottom w:val="none" w:sz="0" w:space="0" w:color="auto"/>
        <w:right w:val="none" w:sz="0" w:space="0" w:color="auto"/>
      </w:divBdr>
    </w:div>
    <w:div w:id="1624968523">
      <w:bodyDiv w:val="1"/>
      <w:marLeft w:val="0"/>
      <w:marRight w:val="0"/>
      <w:marTop w:val="0"/>
      <w:marBottom w:val="0"/>
      <w:divBdr>
        <w:top w:val="none" w:sz="0" w:space="0" w:color="auto"/>
        <w:left w:val="none" w:sz="0" w:space="0" w:color="auto"/>
        <w:bottom w:val="none" w:sz="0" w:space="0" w:color="auto"/>
        <w:right w:val="none" w:sz="0" w:space="0" w:color="auto"/>
      </w:divBdr>
    </w:div>
    <w:div w:id="1625228737">
      <w:bodyDiv w:val="1"/>
      <w:marLeft w:val="0"/>
      <w:marRight w:val="0"/>
      <w:marTop w:val="0"/>
      <w:marBottom w:val="0"/>
      <w:divBdr>
        <w:top w:val="none" w:sz="0" w:space="0" w:color="auto"/>
        <w:left w:val="none" w:sz="0" w:space="0" w:color="auto"/>
        <w:bottom w:val="none" w:sz="0" w:space="0" w:color="auto"/>
        <w:right w:val="none" w:sz="0" w:space="0" w:color="auto"/>
      </w:divBdr>
    </w:div>
    <w:div w:id="1625772854">
      <w:bodyDiv w:val="1"/>
      <w:marLeft w:val="0"/>
      <w:marRight w:val="0"/>
      <w:marTop w:val="0"/>
      <w:marBottom w:val="0"/>
      <w:divBdr>
        <w:top w:val="none" w:sz="0" w:space="0" w:color="auto"/>
        <w:left w:val="none" w:sz="0" w:space="0" w:color="auto"/>
        <w:bottom w:val="none" w:sz="0" w:space="0" w:color="auto"/>
        <w:right w:val="none" w:sz="0" w:space="0" w:color="auto"/>
      </w:divBdr>
    </w:div>
    <w:div w:id="1625843271">
      <w:bodyDiv w:val="1"/>
      <w:marLeft w:val="0"/>
      <w:marRight w:val="0"/>
      <w:marTop w:val="0"/>
      <w:marBottom w:val="0"/>
      <w:divBdr>
        <w:top w:val="none" w:sz="0" w:space="0" w:color="auto"/>
        <w:left w:val="none" w:sz="0" w:space="0" w:color="auto"/>
        <w:bottom w:val="none" w:sz="0" w:space="0" w:color="auto"/>
        <w:right w:val="none" w:sz="0" w:space="0" w:color="auto"/>
      </w:divBdr>
    </w:div>
    <w:div w:id="1626963146">
      <w:bodyDiv w:val="1"/>
      <w:marLeft w:val="0"/>
      <w:marRight w:val="0"/>
      <w:marTop w:val="0"/>
      <w:marBottom w:val="0"/>
      <w:divBdr>
        <w:top w:val="none" w:sz="0" w:space="0" w:color="auto"/>
        <w:left w:val="none" w:sz="0" w:space="0" w:color="auto"/>
        <w:bottom w:val="none" w:sz="0" w:space="0" w:color="auto"/>
        <w:right w:val="none" w:sz="0" w:space="0" w:color="auto"/>
      </w:divBdr>
    </w:div>
    <w:div w:id="1627468813">
      <w:bodyDiv w:val="1"/>
      <w:marLeft w:val="0"/>
      <w:marRight w:val="0"/>
      <w:marTop w:val="0"/>
      <w:marBottom w:val="0"/>
      <w:divBdr>
        <w:top w:val="none" w:sz="0" w:space="0" w:color="auto"/>
        <w:left w:val="none" w:sz="0" w:space="0" w:color="auto"/>
        <w:bottom w:val="none" w:sz="0" w:space="0" w:color="auto"/>
        <w:right w:val="none" w:sz="0" w:space="0" w:color="auto"/>
      </w:divBdr>
    </w:div>
    <w:div w:id="1627616127">
      <w:bodyDiv w:val="1"/>
      <w:marLeft w:val="0"/>
      <w:marRight w:val="0"/>
      <w:marTop w:val="0"/>
      <w:marBottom w:val="0"/>
      <w:divBdr>
        <w:top w:val="none" w:sz="0" w:space="0" w:color="auto"/>
        <w:left w:val="none" w:sz="0" w:space="0" w:color="auto"/>
        <w:bottom w:val="none" w:sz="0" w:space="0" w:color="auto"/>
        <w:right w:val="none" w:sz="0" w:space="0" w:color="auto"/>
      </w:divBdr>
    </w:div>
    <w:div w:id="1628507783">
      <w:bodyDiv w:val="1"/>
      <w:marLeft w:val="0"/>
      <w:marRight w:val="0"/>
      <w:marTop w:val="0"/>
      <w:marBottom w:val="0"/>
      <w:divBdr>
        <w:top w:val="none" w:sz="0" w:space="0" w:color="auto"/>
        <w:left w:val="none" w:sz="0" w:space="0" w:color="auto"/>
        <w:bottom w:val="none" w:sz="0" w:space="0" w:color="auto"/>
        <w:right w:val="none" w:sz="0" w:space="0" w:color="auto"/>
      </w:divBdr>
    </w:div>
    <w:div w:id="1629584012">
      <w:bodyDiv w:val="1"/>
      <w:marLeft w:val="0"/>
      <w:marRight w:val="0"/>
      <w:marTop w:val="0"/>
      <w:marBottom w:val="0"/>
      <w:divBdr>
        <w:top w:val="none" w:sz="0" w:space="0" w:color="auto"/>
        <w:left w:val="none" w:sz="0" w:space="0" w:color="auto"/>
        <w:bottom w:val="none" w:sz="0" w:space="0" w:color="auto"/>
        <w:right w:val="none" w:sz="0" w:space="0" w:color="auto"/>
      </w:divBdr>
    </w:div>
    <w:div w:id="1629700742">
      <w:bodyDiv w:val="1"/>
      <w:marLeft w:val="0"/>
      <w:marRight w:val="0"/>
      <w:marTop w:val="0"/>
      <w:marBottom w:val="0"/>
      <w:divBdr>
        <w:top w:val="none" w:sz="0" w:space="0" w:color="auto"/>
        <w:left w:val="none" w:sz="0" w:space="0" w:color="auto"/>
        <w:bottom w:val="none" w:sz="0" w:space="0" w:color="auto"/>
        <w:right w:val="none" w:sz="0" w:space="0" w:color="auto"/>
      </w:divBdr>
    </w:div>
    <w:div w:id="1629779251">
      <w:bodyDiv w:val="1"/>
      <w:marLeft w:val="0"/>
      <w:marRight w:val="0"/>
      <w:marTop w:val="0"/>
      <w:marBottom w:val="0"/>
      <w:divBdr>
        <w:top w:val="none" w:sz="0" w:space="0" w:color="auto"/>
        <w:left w:val="none" w:sz="0" w:space="0" w:color="auto"/>
        <w:bottom w:val="none" w:sz="0" w:space="0" w:color="auto"/>
        <w:right w:val="none" w:sz="0" w:space="0" w:color="auto"/>
      </w:divBdr>
    </w:div>
    <w:div w:id="1629781110">
      <w:bodyDiv w:val="1"/>
      <w:marLeft w:val="0"/>
      <w:marRight w:val="0"/>
      <w:marTop w:val="0"/>
      <w:marBottom w:val="0"/>
      <w:divBdr>
        <w:top w:val="none" w:sz="0" w:space="0" w:color="auto"/>
        <w:left w:val="none" w:sz="0" w:space="0" w:color="auto"/>
        <w:bottom w:val="none" w:sz="0" w:space="0" w:color="auto"/>
        <w:right w:val="none" w:sz="0" w:space="0" w:color="auto"/>
      </w:divBdr>
    </w:div>
    <w:div w:id="1629897783">
      <w:bodyDiv w:val="1"/>
      <w:marLeft w:val="0"/>
      <w:marRight w:val="0"/>
      <w:marTop w:val="0"/>
      <w:marBottom w:val="0"/>
      <w:divBdr>
        <w:top w:val="none" w:sz="0" w:space="0" w:color="auto"/>
        <w:left w:val="none" w:sz="0" w:space="0" w:color="auto"/>
        <w:bottom w:val="none" w:sz="0" w:space="0" w:color="auto"/>
        <w:right w:val="none" w:sz="0" w:space="0" w:color="auto"/>
      </w:divBdr>
    </w:div>
    <w:div w:id="1630011709">
      <w:bodyDiv w:val="1"/>
      <w:marLeft w:val="0"/>
      <w:marRight w:val="0"/>
      <w:marTop w:val="0"/>
      <w:marBottom w:val="0"/>
      <w:divBdr>
        <w:top w:val="none" w:sz="0" w:space="0" w:color="auto"/>
        <w:left w:val="none" w:sz="0" w:space="0" w:color="auto"/>
        <w:bottom w:val="none" w:sz="0" w:space="0" w:color="auto"/>
        <w:right w:val="none" w:sz="0" w:space="0" w:color="auto"/>
      </w:divBdr>
    </w:div>
    <w:div w:id="1630283720">
      <w:bodyDiv w:val="1"/>
      <w:marLeft w:val="0"/>
      <w:marRight w:val="0"/>
      <w:marTop w:val="0"/>
      <w:marBottom w:val="0"/>
      <w:divBdr>
        <w:top w:val="none" w:sz="0" w:space="0" w:color="auto"/>
        <w:left w:val="none" w:sz="0" w:space="0" w:color="auto"/>
        <w:bottom w:val="none" w:sz="0" w:space="0" w:color="auto"/>
        <w:right w:val="none" w:sz="0" w:space="0" w:color="auto"/>
      </w:divBdr>
    </w:div>
    <w:div w:id="1630941285">
      <w:bodyDiv w:val="1"/>
      <w:marLeft w:val="0"/>
      <w:marRight w:val="0"/>
      <w:marTop w:val="0"/>
      <w:marBottom w:val="0"/>
      <w:divBdr>
        <w:top w:val="none" w:sz="0" w:space="0" w:color="auto"/>
        <w:left w:val="none" w:sz="0" w:space="0" w:color="auto"/>
        <w:bottom w:val="none" w:sz="0" w:space="0" w:color="auto"/>
        <w:right w:val="none" w:sz="0" w:space="0" w:color="auto"/>
      </w:divBdr>
    </w:div>
    <w:div w:id="1631014066">
      <w:bodyDiv w:val="1"/>
      <w:marLeft w:val="0"/>
      <w:marRight w:val="0"/>
      <w:marTop w:val="0"/>
      <w:marBottom w:val="0"/>
      <w:divBdr>
        <w:top w:val="none" w:sz="0" w:space="0" w:color="auto"/>
        <w:left w:val="none" w:sz="0" w:space="0" w:color="auto"/>
        <w:bottom w:val="none" w:sz="0" w:space="0" w:color="auto"/>
        <w:right w:val="none" w:sz="0" w:space="0" w:color="auto"/>
      </w:divBdr>
    </w:div>
    <w:div w:id="1631401847">
      <w:bodyDiv w:val="1"/>
      <w:marLeft w:val="0"/>
      <w:marRight w:val="0"/>
      <w:marTop w:val="0"/>
      <w:marBottom w:val="0"/>
      <w:divBdr>
        <w:top w:val="none" w:sz="0" w:space="0" w:color="auto"/>
        <w:left w:val="none" w:sz="0" w:space="0" w:color="auto"/>
        <w:bottom w:val="none" w:sz="0" w:space="0" w:color="auto"/>
        <w:right w:val="none" w:sz="0" w:space="0" w:color="auto"/>
      </w:divBdr>
    </w:div>
    <w:div w:id="1632245023">
      <w:bodyDiv w:val="1"/>
      <w:marLeft w:val="0"/>
      <w:marRight w:val="0"/>
      <w:marTop w:val="0"/>
      <w:marBottom w:val="0"/>
      <w:divBdr>
        <w:top w:val="none" w:sz="0" w:space="0" w:color="auto"/>
        <w:left w:val="none" w:sz="0" w:space="0" w:color="auto"/>
        <w:bottom w:val="none" w:sz="0" w:space="0" w:color="auto"/>
        <w:right w:val="none" w:sz="0" w:space="0" w:color="auto"/>
      </w:divBdr>
    </w:div>
    <w:div w:id="1633057751">
      <w:bodyDiv w:val="1"/>
      <w:marLeft w:val="0"/>
      <w:marRight w:val="0"/>
      <w:marTop w:val="0"/>
      <w:marBottom w:val="0"/>
      <w:divBdr>
        <w:top w:val="none" w:sz="0" w:space="0" w:color="auto"/>
        <w:left w:val="none" w:sz="0" w:space="0" w:color="auto"/>
        <w:bottom w:val="none" w:sz="0" w:space="0" w:color="auto"/>
        <w:right w:val="none" w:sz="0" w:space="0" w:color="auto"/>
      </w:divBdr>
    </w:div>
    <w:div w:id="1633243580">
      <w:bodyDiv w:val="1"/>
      <w:marLeft w:val="0"/>
      <w:marRight w:val="0"/>
      <w:marTop w:val="0"/>
      <w:marBottom w:val="0"/>
      <w:divBdr>
        <w:top w:val="none" w:sz="0" w:space="0" w:color="auto"/>
        <w:left w:val="none" w:sz="0" w:space="0" w:color="auto"/>
        <w:bottom w:val="none" w:sz="0" w:space="0" w:color="auto"/>
        <w:right w:val="none" w:sz="0" w:space="0" w:color="auto"/>
      </w:divBdr>
    </w:div>
    <w:div w:id="1633319107">
      <w:bodyDiv w:val="1"/>
      <w:marLeft w:val="0"/>
      <w:marRight w:val="0"/>
      <w:marTop w:val="0"/>
      <w:marBottom w:val="0"/>
      <w:divBdr>
        <w:top w:val="none" w:sz="0" w:space="0" w:color="auto"/>
        <w:left w:val="none" w:sz="0" w:space="0" w:color="auto"/>
        <w:bottom w:val="none" w:sz="0" w:space="0" w:color="auto"/>
        <w:right w:val="none" w:sz="0" w:space="0" w:color="auto"/>
      </w:divBdr>
    </w:div>
    <w:div w:id="1633515786">
      <w:bodyDiv w:val="1"/>
      <w:marLeft w:val="0"/>
      <w:marRight w:val="0"/>
      <w:marTop w:val="0"/>
      <w:marBottom w:val="0"/>
      <w:divBdr>
        <w:top w:val="none" w:sz="0" w:space="0" w:color="auto"/>
        <w:left w:val="none" w:sz="0" w:space="0" w:color="auto"/>
        <w:bottom w:val="none" w:sz="0" w:space="0" w:color="auto"/>
        <w:right w:val="none" w:sz="0" w:space="0" w:color="auto"/>
      </w:divBdr>
    </w:div>
    <w:div w:id="1634092734">
      <w:bodyDiv w:val="1"/>
      <w:marLeft w:val="0"/>
      <w:marRight w:val="0"/>
      <w:marTop w:val="0"/>
      <w:marBottom w:val="0"/>
      <w:divBdr>
        <w:top w:val="none" w:sz="0" w:space="0" w:color="auto"/>
        <w:left w:val="none" w:sz="0" w:space="0" w:color="auto"/>
        <w:bottom w:val="none" w:sz="0" w:space="0" w:color="auto"/>
        <w:right w:val="none" w:sz="0" w:space="0" w:color="auto"/>
      </w:divBdr>
    </w:div>
    <w:div w:id="1634599526">
      <w:bodyDiv w:val="1"/>
      <w:marLeft w:val="0"/>
      <w:marRight w:val="0"/>
      <w:marTop w:val="0"/>
      <w:marBottom w:val="0"/>
      <w:divBdr>
        <w:top w:val="none" w:sz="0" w:space="0" w:color="auto"/>
        <w:left w:val="none" w:sz="0" w:space="0" w:color="auto"/>
        <w:bottom w:val="none" w:sz="0" w:space="0" w:color="auto"/>
        <w:right w:val="none" w:sz="0" w:space="0" w:color="auto"/>
      </w:divBdr>
    </w:div>
    <w:div w:id="1635014995">
      <w:bodyDiv w:val="1"/>
      <w:marLeft w:val="0"/>
      <w:marRight w:val="0"/>
      <w:marTop w:val="0"/>
      <w:marBottom w:val="0"/>
      <w:divBdr>
        <w:top w:val="none" w:sz="0" w:space="0" w:color="auto"/>
        <w:left w:val="none" w:sz="0" w:space="0" w:color="auto"/>
        <w:bottom w:val="none" w:sz="0" w:space="0" w:color="auto"/>
        <w:right w:val="none" w:sz="0" w:space="0" w:color="auto"/>
      </w:divBdr>
    </w:div>
    <w:div w:id="1635211036">
      <w:bodyDiv w:val="1"/>
      <w:marLeft w:val="0"/>
      <w:marRight w:val="0"/>
      <w:marTop w:val="0"/>
      <w:marBottom w:val="0"/>
      <w:divBdr>
        <w:top w:val="none" w:sz="0" w:space="0" w:color="auto"/>
        <w:left w:val="none" w:sz="0" w:space="0" w:color="auto"/>
        <w:bottom w:val="none" w:sz="0" w:space="0" w:color="auto"/>
        <w:right w:val="none" w:sz="0" w:space="0" w:color="auto"/>
      </w:divBdr>
    </w:div>
    <w:div w:id="1635331742">
      <w:bodyDiv w:val="1"/>
      <w:marLeft w:val="0"/>
      <w:marRight w:val="0"/>
      <w:marTop w:val="0"/>
      <w:marBottom w:val="0"/>
      <w:divBdr>
        <w:top w:val="none" w:sz="0" w:space="0" w:color="auto"/>
        <w:left w:val="none" w:sz="0" w:space="0" w:color="auto"/>
        <w:bottom w:val="none" w:sz="0" w:space="0" w:color="auto"/>
        <w:right w:val="none" w:sz="0" w:space="0" w:color="auto"/>
      </w:divBdr>
    </w:div>
    <w:div w:id="1635479817">
      <w:bodyDiv w:val="1"/>
      <w:marLeft w:val="0"/>
      <w:marRight w:val="0"/>
      <w:marTop w:val="0"/>
      <w:marBottom w:val="0"/>
      <w:divBdr>
        <w:top w:val="none" w:sz="0" w:space="0" w:color="auto"/>
        <w:left w:val="none" w:sz="0" w:space="0" w:color="auto"/>
        <w:bottom w:val="none" w:sz="0" w:space="0" w:color="auto"/>
        <w:right w:val="none" w:sz="0" w:space="0" w:color="auto"/>
      </w:divBdr>
    </w:div>
    <w:div w:id="1635598954">
      <w:bodyDiv w:val="1"/>
      <w:marLeft w:val="0"/>
      <w:marRight w:val="0"/>
      <w:marTop w:val="0"/>
      <w:marBottom w:val="0"/>
      <w:divBdr>
        <w:top w:val="none" w:sz="0" w:space="0" w:color="auto"/>
        <w:left w:val="none" w:sz="0" w:space="0" w:color="auto"/>
        <w:bottom w:val="none" w:sz="0" w:space="0" w:color="auto"/>
        <w:right w:val="none" w:sz="0" w:space="0" w:color="auto"/>
      </w:divBdr>
    </w:div>
    <w:div w:id="1635909778">
      <w:bodyDiv w:val="1"/>
      <w:marLeft w:val="0"/>
      <w:marRight w:val="0"/>
      <w:marTop w:val="0"/>
      <w:marBottom w:val="0"/>
      <w:divBdr>
        <w:top w:val="none" w:sz="0" w:space="0" w:color="auto"/>
        <w:left w:val="none" w:sz="0" w:space="0" w:color="auto"/>
        <w:bottom w:val="none" w:sz="0" w:space="0" w:color="auto"/>
        <w:right w:val="none" w:sz="0" w:space="0" w:color="auto"/>
      </w:divBdr>
    </w:div>
    <w:div w:id="1636375645">
      <w:bodyDiv w:val="1"/>
      <w:marLeft w:val="0"/>
      <w:marRight w:val="0"/>
      <w:marTop w:val="0"/>
      <w:marBottom w:val="0"/>
      <w:divBdr>
        <w:top w:val="none" w:sz="0" w:space="0" w:color="auto"/>
        <w:left w:val="none" w:sz="0" w:space="0" w:color="auto"/>
        <w:bottom w:val="none" w:sz="0" w:space="0" w:color="auto"/>
        <w:right w:val="none" w:sz="0" w:space="0" w:color="auto"/>
      </w:divBdr>
    </w:div>
    <w:div w:id="1636597184">
      <w:bodyDiv w:val="1"/>
      <w:marLeft w:val="0"/>
      <w:marRight w:val="0"/>
      <w:marTop w:val="0"/>
      <w:marBottom w:val="0"/>
      <w:divBdr>
        <w:top w:val="none" w:sz="0" w:space="0" w:color="auto"/>
        <w:left w:val="none" w:sz="0" w:space="0" w:color="auto"/>
        <w:bottom w:val="none" w:sz="0" w:space="0" w:color="auto"/>
        <w:right w:val="none" w:sz="0" w:space="0" w:color="auto"/>
      </w:divBdr>
    </w:div>
    <w:div w:id="1636643794">
      <w:bodyDiv w:val="1"/>
      <w:marLeft w:val="0"/>
      <w:marRight w:val="0"/>
      <w:marTop w:val="0"/>
      <w:marBottom w:val="0"/>
      <w:divBdr>
        <w:top w:val="none" w:sz="0" w:space="0" w:color="auto"/>
        <w:left w:val="none" w:sz="0" w:space="0" w:color="auto"/>
        <w:bottom w:val="none" w:sz="0" w:space="0" w:color="auto"/>
        <w:right w:val="none" w:sz="0" w:space="0" w:color="auto"/>
      </w:divBdr>
    </w:div>
    <w:div w:id="1636833388">
      <w:bodyDiv w:val="1"/>
      <w:marLeft w:val="0"/>
      <w:marRight w:val="0"/>
      <w:marTop w:val="0"/>
      <w:marBottom w:val="0"/>
      <w:divBdr>
        <w:top w:val="none" w:sz="0" w:space="0" w:color="auto"/>
        <w:left w:val="none" w:sz="0" w:space="0" w:color="auto"/>
        <w:bottom w:val="none" w:sz="0" w:space="0" w:color="auto"/>
        <w:right w:val="none" w:sz="0" w:space="0" w:color="auto"/>
      </w:divBdr>
    </w:div>
    <w:div w:id="1636986608">
      <w:bodyDiv w:val="1"/>
      <w:marLeft w:val="0"/>
      <w:marRight w:val="0"/>
      <w:marTop w:val="0"/>
      <w:marBottom w:val="0"/>
      <w:divBdr>
        <w:top w:val="none" w:sz="0" w:space="0" w:color="auto"/>
        <w:left w:val="none" w:sz="0" w:space="0" w:color="auto"/>
        <w:bottom w:val="none" w:sz="0" w:space="0" w:color="auto"/>
        <w:right w:val="none" w:sz="0" w:space="0" w:color="auto"/>
      </w:divBdr>
    </w:div>
    <w:div w:id="1637031333">
      <w:bodyDiv w:val="1"/>
      <w:marLeft w:val="0"/>
      <w:marRight w:val="0"/>
      <w:marTop w:val="0"/>
      <w:marBottom w:val="0"/>
      <w:divBdr>
        <w:top w:val="none" w:sz="0" w:space="0" w:color="auto"/>
        <w:left w:val="none" w:sz="0" w:space="0" w:color="auto"/>
        <w:bottom w:val="none" w:sz="0" w:space="0" w:color="auto"/>
        <w:right w:val="none" w:sz="0" w:space="0" w:color="auto"/>
      </w:divBdr>
    </w:div>
    <w:div w:id="1637105477">
      <w:bodyDiv w:val="1"/>
      <w:marLeft w:val="0"/>
      <w:marRight w:val="0"/>
      <w:marTop w:val="0"/>
      <w:marBottom w:val="0"/>
      <w:divBdr>
        <w:top w:val="none" w:sz="0" w:space="0" w:color="auto"/>
        <w:left w:val="none" w:sz="0" w:space="0" w:color="auto"/>
        <w:bottom w:val="none" w:sz="0" w:space="0" w:color="auto"/>
        <w:right w:val="none" w:sz="0" w:space="0" w:color="auto"/>
      </w:divBdr>
    </w:div>
    <w:div w:id="1637221573">
      <w:bodyDiv w:val="1"/>
      <w:marLeft w:val="0"/>
      <w:marRight w:val="0"/>
      <w:marTop w:val="0"/>
      <w:marBottom w:val="0"/>
      <w:divBdr>
        <w:top w:val="none" w:sz="0" w:space="0" w:color="auto"/>
        <w:left w:val="none" w:sz="0" w:space="0" w:color="auto"/>
        <w:bottom w:val="none" w:sz="0" w:space="0" w:color="auto"/>
        <w:right w:val="none" w:sz="0" w:space="0" w:color="auto"/>
      </w:divBdr>
    </w:div>
    <w:div w:id="1637444450">
      <w:bodyDiv w:val="1"/>
      <w:marLeft w:val="0"/>
      <w:marRight w:val="0"/>
      <w:marTop w:val="0"/>
      <w:marBottom w:val="0"/>
      <w:divBdr>
        <w:top w:val="none" w:sz="0" w:space="0" w:color="auto"/>
        <w:left w:val="none" w:sz="0" w:space="0" w:color="auto"/>
        <w:bottom w:val="none" w:sz="0" w:space="0" w:color="auto"/>
        <w:right w:val="none" w:sz="0" w:space="0" w:color="auto"/>
      </w:divBdr>
    </w:div>
    <w:div w:id="1637686537">
      <w:bodyDiv w:val="1"/>
      <w:marLeft w:val="0"/>
      <w:marRight w:val="0"/>
      <w:marTop w:val="0"/>
      <w:marBottom w:val="0"/>
      <w:divBdr>
        <w:top w:val="none" w:sz="0" w:space="0" w:color="auto"/>
        <w:left w:val="none" w:sz="0" w:space="0" w:color="auto"/>
        <w:bottom w:val="none" w:sz="0" w:space="0" w:color="auto"/>
        <w:right w:val="none" w:sz="0" w:space="0" w:color="auto"/>
      </w:divBdr>
    </w:div>
    <w:div w:id="1638562513">
      <w:bodyDiv w:val="1"/>
      <w:marLeft w:val="0"/>
      <w:marRight w:val="0"/>
      <w:marTop w:val="0"/>
      <w:marBottom w:val="0"/>
      <w:divBdr>
        <w:top w:val="none" w:sz="0" w:space="0" w:color="auto"/>
        <w:left w:val="none" w:sz="0" w:space="0" w:color="auto"/>
        <w:bottom w:val="none" w:sz="0" w:space="0" w:color="auto"/>
        <w:right w:val="none" w:sz="0" w:space="0" w:color="auto"/>
      </w:divBdr>
    </w:div>
    <w:div w:id="1638755737">
      <w:bodyDiv w:val="1"/>
      <w:marLeft w:val="0"/>
      <w:marRight w:val="0"/>
      <w:marTop w:val="0"/>
      <w:marBottom w:val="0"/>
      <w:divBdr>
        <w:top w:val="none" w:sz="0" w:space="0" w:color="auto"/>
        <w:left w:val="none" w:sz="0" w:space="0" w:color="auto"/>
        <w:bottom w:val="none" w:sz="0" w:space="0" w:color="auto"/>
        <w:right w:val="none" w:sz="0" w:space="0" w:color="auto"/>
      </w:divBdr>
    </w:div>
    <w:div w:id="1639340670">
      <w:bodyDiv w:val="1"/>
      <w:marLeft w:val="0"/>
      <w:marRight w:val="0"/>
      <w:marTop w:val="0"/>
      <w:marBottom w:val="0"/>
      <w:divBdr>
        <w:top w:val="none" w:sz="0" w:space="0" w:color="auto"/>
        <w:left w:val="none" w:sz="0" w:space="0" w:color="auto"/>
        <w:bottom w:val="none" w:sz="0" w:space="0" w:color="auto"/>
        <w:right w:val="none" w:sz="0" w:space="0" w:color="auto"/>
      </w:divBdr>
    </w:div>
    <w:div w:id="1639604596">
      <w:bodyDiv w:val="1"/>
      <w:marLeft w:val="0"/>
      <w:marRight w:val="0"/>
      <w:marTop w:val="0"/>
      <w:marBottom w:val="0"/>
      <w:divBdr>
        <w:top w:val="none" w:sz="0" w:space="0" w:color="auto"/>
        <w:left w:val="none" w:sz="0" w:space="0" w:color="auto"/>
        <w:bottom w:val="none" w:sz="0" w:space="0" w:color="auto"/>
        <w:right w:val="none" w:sz="0" w:space="0" w:color="auto"/>
      </w:divBdr>
    </w:div>
    <w:div w:id="1639606522">
      <w:bodyDiv w:val="1"/>
      <w:marLeft w:val="0"/>
      <w:marRight w:val="0"/>
      <w:marTop w:val="0"/>
      <w:marBottom w:val="0"/>
      <w:divBdr>
        <w:top w:val="none" w:sz="0" w:space="0" w:color="auto"/>
        <w:left w:val="none" w:sz="0" w:space="0" w:color="auto"/>
        <w:bottom w:val="none" w:sz="0" w:space="0" w:color="auto"/>
        <w:right w:val="none" w:sz="0" w:space="0" w:color="auto"/>
      </w:divBdr>
    </w:div>
    <w:div w:id="1640719974">
      <w:bodyDiv w:val="1"/>
      <w:marLeft w:val="0"/>
      <w:marRight w:val="0"/>
      <w:marTop w:val="0"/>
      <w:marBottom w:val="0"/>
      <w:divBdr>
        <w:top w:val="none" w:sz="0" w:space="0" w:color="auto"/>
        <w:left w:val="none" w:sz="0" w:space="0" w:color="auto"/>
        <w:bottom w:val="none" w:sz="0" w:space="0" w:color="auto"/>
        <w:right w:val="none" w:sz="0" w:space="0" w:color="auto"/>
      </w:divBdr>
    </w:div>
    <w:div w:id="1640721473">
      <w:bodyDiv w:val="1"/>
      <w:marLeft w:val="0"/>
      <w:marRight w:val="0"/>
      <w:marTop w:val="0"/>
      <w:marBottom w:val="0"/>
      <w:divBdr>
        <w:top w:val="none" w:sz="0" w:space="0" w:color="auto"/>
        <w:left w:val="none" w:sz="0" w:space="0" w:color="auto"/>
        <w:bottom w:val="none" w:sz="0" w:space="0" w:color="auto"/>
        <w:right w:val="none" w:sz="0" w:space="0" w:color="auto"/>
      </w:divBdr>
    </w:div>
    <w:div w:id="1640767303">
      <w:bodyDiv w:val="1"/>
      <w:marLeft w:val="0"/>
      <w:marRight w:val="0"/>
      <w:marTop w:val="0"/>
      <w:marBottom w:val="0"/>
      <w:divBdr>
        <w:top w:val="none" w:sz="0" w:space="0" w:color="auto"/>
        <w:left w:val="none" w:sz="0" w:space="0" w:color="auto"/>
        <w:bottom w:val="none" w:sz="0" w:space="0" w:color="auto"/>
        <w:right w:val="none" w:sz="0" w:space="0" w:color="auto"/>
      </w:divBdr>
    </w:div>
    <w:div w:id="1641836801">
      <w:bodyDiv w:val="1"/>
      <w:marLeft w:val="0"/>
      <w:marRight w:val="0"/>
      <w:marTop w:val="0"/>
      <w:marBottom w:val="0"/>
      <w:divBdr>
        <w:top w:val="none" w:sz="0" w:space="0" w:color="auto"/>
        <w:left w:val="none" w:sz="0" w:space="0" w:color="auto"/>
        <w:bottom w:val="none" w:sz="0" w:space="0" w:color="auto"/>
        <w:right w:val="none" w:sz="0" w:space="0" w:color="auto"/>
      </w:divBdr>
    </w:div>
    <w:div w:id="1641878737">
      <w:bodyDiv w:val="1"/>
      <w:marLeft w:val="0"/>
      <w:marRight w:val="0"/>
      <w:marTop w:val="0"/>
      <w:marBottom w:val="0"/>
      <w:divBdr>
        <w:top w:val="none" w:sz="0" w:space="0" w:color="auto"/>
        <w:left w:val="none" w:sz="0" w:space="0" w:color="auto"/>
        <w:bottom w:val="none" w:sz="0" w:space="0" w:color="auto"/>
        <w:right w:val="none" w:sz="0" w:space="0" w:color="auto"/>
      </w:divBdr>
    </w:div>
    <w:div w:id="1641878820">
      <w:bodyDiv w:val="1"/>
      <w:marLeft w:val="0"/>
      <w:marRight w:val="0"/>
      <w:marTop w:val="0"/>
      <w:marBottom w:val="0"/>
      <w:divBdr>
        <w:top w:val="none" w:sz="0" w:space="0" w:color="auto"/>
        <w:left w:val="none" w:sz="0" w:space="0" w:color="auto"/>
        <w:bottom w:val="none" w:sz="0" w:space="0" w:color="auto"/>
        <w:right w:val="none" w:sz="0" w:space="0" w:color="auto"/>
      </w:divBdr>
    </w:div>
    <w:div w:id="1641884648">
      <w:bodyDiv w:val="1"/>
      <w:marLeft w:val="0"/>
      <w:marRight w:val="0"/>
      <w:marTop w:val="0"/>
      <w:marBottom w:val="0"/>
      <w:divBdr>
        <w:top w:val="none" w:sz="0" w:space="0" w:color="auto"/>
        <w:left w:val="none" w:sz="0" w:space="0" w:color="auto"/>
        <w:bottom w:val="none" w:sz="0" w:space="0" w:color="auto"/>
        <w:right w:val="none" w:sz="0" w:space="0" w:color="auto"/>
      </w:divBdr>
    </w:div>
    <w:div w:id="1642350214">
      <w:bodyDiv w:val="1"/>
      <w:marLeft w:val="0"/>
      <w:marRight w:val="0"/>
      <w:marTop w:val="0"/>
      <w:marBottom w:val="0"/>
      <w:divBdr>
        <w:top w:val="none" w:sz="0" w:space="0" w:color="auto"/>
        <w:left w:val="none" w:sz="0" w:space="0" w:color="auto"/>
        <w:bottom w:val="none" w:sz="0" w:space="0" w:color="auto"/>
        <w:right w:val="none" w:sz="0" w:space="0" w:color="auto"/>
      </w:divBdr>
    </w:div>
    <w:div w:id="1642729026">
      <w:bodyDiv w:val="1"/>
      <w:marLeft w:val="0"/>
      <w:marRight w:val="0"/>
      <w:marTop w:val="0"/>
      <w:marBottom w:val="0"/>
      <w:divBdr>
        <w:top w:val="none" w:sz="0" w:space="0" w:color="auto"/>
        <w:left w:val="none" w:sz="0" w:space="0" w:color="auto"/>
        <w:bottom w:val="none" w:sz="0" w:space="0" w:color="auto"/>
        <w:right w:val="none" w:sz="0" w:space="0" w:color="auto"/>
      </w:divBdr>
    </w:div>
    <w:div w:id="1643004771">
      <w:bodyDiv w:val="1"/>
      <w:marLeft w:val="0"/>
      <w:marRight w:val="0"/>
      <w:marTop w:val="0"/>
      <w:marBottom w:val="0"/>
      <w:divBdr>
        <w:top w:val="none" w:sz="0" w:space="0" w:color="auto"/>
        <w:left w:val="none" w:sz="0" w:space="0" w:color="auto"/>
        <w:bottom w:val="none" w:sz="0" w:space="0" w:color="auto"/>
        <w:right w:val="none" w:sz="0" w:space="0" w:color="auto"/>
      </w:divBdr>
    </w:div>
    <w:div w:id="1643151107">
      <w:bodyDiv w:val="1"/>
      <w:marLeft w:val="0"/>
      <w:marRight w:val="0"/>
      <w:marTop w:val="0"/>
      <w:marBottom w:val="0"/>
      <w:divBdr>
        <w:top w:val="none" w:sz="0" w:space="0" w:color="auto"/>
        <w:left w:val="none" w:sz="0" w:space="0" w:color="auto"/>
        <w:bottom w:val="none" w:sz="0" w:space="0" w:color="auto"/>
        <w:right w:val="none" w:sz="0" w:space="0" w:color="auto"/>
      </w:divBdr>
    </w:div>
    <w:div w:id="1643730656">
      <w:bodyDiv w:val="1"/>
      <w:marLeft w:val="0"/>
      <w:marRight w:val="0"/>
      <w:marTop w:val="0"/>
      <w:marBottom w:val="0"/>
      <w:divBdr>
        <w:top w:val="none" w:sz="0" w:space="0" w:color="auto"/>
        <w:left w:val="none" w:sz="0" w:space="0" w:color="auto"/>
        <w:bottom w:val="none" w:sz="0" w:space="0" w:color="auto"/>
        <w:right w:val="none" w:sz="0" w:space="0" w:color="auto"/>
      </w:divBdr>
    </w:div>
    <w:div w:id="1644578153">
      <w:bodyDiv w:val="1"/>
      <w:marLeft w:val="0"/>
      <w:marRight w:val="0"/>
      <w:marTop w:val="0"/>
      <w:marBottom w:val="0"/>
      <w:divBdr>
        <w:top w:val="none" w:sz="0" w:space="0" w:color="auto"/>
        <w:left w:val="none" w:sz="0" w:space="0" w:color="auto"/>
        <w:bottom w:val="none" w:sz="0" w:space="0" w:color="auto"/>
        <w:right w:val="none" w:sz="0" w:space="0" w:color="auto"/>
      </w:divBdr>
    </w:div>
    <w:div w:id="1645307185">
      <w:bodyDiv w:val="1"/>
      <w:marLeft w:val="0"/>
      <w:marRight w:val="0"/>
      <w:marTop w:val="0"/>
      <w:marBottom w:val="0"/>
      <w:divBdr>
        <w:top w:val="none" w:sz="0" w:space="0" w:color="auto"/>
        <w:left w:val="none" w:sz="0" w:space="0" w:color="auto"/>
        <w:bottom w:val="none" w:sz="0" w:space="0" w:color="auto"/>
        <w:right w:val="none" w:sz="0" w:space="0" w:color="auto"/>
      </w:divBdr>
    </w:div>
    <w:div w:id="1646007992">
      <w:bodyDiv w:val="1"/>
      <w:marLeft w:val="0"/>
      <w:marRight w:val="0"/>
      <w:marTop w:val="0"/>
      <w:marBottom w:val="0"/>
      <w:divBdr>
        <w:top w:val="none" w:sz="0" w:space="0" w:color="auto"/>
        <w:left w:val="none" w:sz="0" w:space="0" w:color="auto"/>
        <w:bottom w:val="none" w:sz="0" w:space="0" w:color="auto"/>
        <w:right w:val="none" w:sz="0" w:space="0" w:color="auto"/>
      </w:divBdr>
    </w:div>
    <w:div w:id="1646012121">
      <w:bodyDiv w:val="1"/>
      <w:marLeft w:val="0"/>
      <w:marRight w:val="0"/>
      <w:marTop w:val="0"/>
      <w:marBottom w:val="0"/>
      <w:divBdr>
        <w:top w:val="none" w:sz="0" w:space="0" w:color="auto"/>
        <w:left w:val="none" w:sz="0" w:space="0" w:color="auto"/>
        <w:bottom w:val="none" w:sz="0" w:space="0" w:color="auto"/>
        <w:right w:val="none" w:sz="0" w:space="0" w:color="auto"/>
      </w:divBdr>
    </w:div>
    <w:div w:id="1646353800">
      <w:bodyDiv w:val="1"/>
      <w:marLeft w:val="0"/>
      <w:marRight w:val="0"/>
      <w:marTop w:val="0"/>
      <w:marBottom w:val="0"/>
      <w:divBdr>
        <w:top w:val="none" w:sz="0" w:space="0" w:color="auto"/>
        <w:left w:val="none" w:sz="0" w:space="0" w:color="auto"/>
        <w:bottom w:val="none" w:sz="0" w:space="0" w:color="auto"/>
        <w:right w:val="none" w:sz="0" w:space="0" w:color="auto"/>
      </w:divBdr>
    </w:div>
    <w:div w:id="1647390179">
      <w:bodyDiv w:val="1"/>
      <w:marLeft w:val="0"/>
      <w:marRight w:val="0"/>
      <w:marTop w:val="0"/>
      <w:marBottom w:val="0"/>
      <w:divBdr>
        <w:top w:val="none" w:sz="0" w:space="0" w:color="auto"/>
        <w:left w:val="none" w:sz="0" w:space="0" w:color="auto"/>
        <w:bottom w:val="none" w:sz="0" w:space="0" w:color="auto"/>
        <w:right w:val="none" w:sz="0" w:space="0" w:color="auto"/>
      </w:divBdr>
    </w:div>
    <w:div w:id="1647541114">
      <w:bodyDiv w:val="1"/>
      <w:marLeft w:val="0"/>
      <w:marRight w:val="0"/>
      <w:marTop w:val="0"/>
      <w:marBottom w:val="0"/>
      <w:divBdr>
        <w:top w:val="none" w:sz="0" w:space="0" w:color="auto"/>
        <w:left w:val="none" w:sz="0" w:space="0" w:color="auto"/>
        <w:bottom w:val="none" w:sz="0" w:space="0" w:color="auto"/>
        <w:right w:val="none" w:sz="0" w:space="0" w:color="auto"/>
      </w:divBdr>
    </w:div>
    <w:div w:id="1647586843">
      <w:bodyDiv w:val="1"/>
      <w:marLeft w:val="0"/>
      <w:marRight w:val="0"/>
      <w:marTop w:val="0"/>
      <w:marBottom w:val="0"/>
      <w:divBdr>
        <w:top w:val="none" w:sz="0" w:space="0" w:color="auto"/>
        <w:left w:val="none" w:sz="0" w:space="0" w:color="auto"/>
        <w:bottom w:val="none" w:sz="0" w:space="0" w:color="auto"/>
        <w:right w:val="none" w:sz="0" w:space="0" w:color="auto"/>
      </w:divBdr>
    </w:div>
    <w:div w:id="1647780764">
      <w:bodyDiv w:val="1"/>
      <w:marLeft w:val="0"/>
      <w:marRight w:val="0"/>
      <w:marTop w:val="0"/>
      <w:marBottom w:val="0"/>
      <w:divBdr>
        <w:top w:val="none" w:sz="0" w:space="0" w:color="auto"/>
        <w:left w:val="none" w:sz="0" w:space="0" w:color="auto"/>
        <w:bottom w:val="none" w:sz="0" w:space="0" w:color="auto"/>
        <w:right w:val="none" w:sz="0" w:space="0" w:color="auto"/>
      </w:divBdr>
    </w:div>
    <w:div w:id="1648049444">
      <w:bodyDiv w:val="1"/>
      <w:marLeft w:val="0"/>
      <w:marRight w:val="0"/>
      <w:marTop w:val="0"/>
      <w:marBottom w:val="0"/>
      <w:divBdr>
        <w:top w:val="none" w:sz="0" w:space="0" w:color="auto"/>
        <w:left w:val="none" w:sz="0" w:space="0" w:color="auto"/>
        <w:bottom w:val="none" w:sz="0" w:space="0" w:color="auto"/>
        <w:right w:val="none" w:sz="0" w:space="0" w:color="auto"/>
      </w:divBdr>
    </w:div>
    <w:div w:id="1648166610">
      <w:bodyDiv w:val="1"/>
      <w:marLeft w:val="0"/>
      <w:marRight w:val="0"/>
      <w:marTop w:val="0"/>
      <w:marBottom w:val="0"/>
      <w:divBdr>
        <w:top w:val="none" w:sz="0" w:space="0" w:color="auto"/>
        <w:left w:val="none" w:sz="0" w:space="0" w:color="auto"/>
        <w:bottom w:val="none" w:sz="0" w:space="0" w:color="auto"/>
        <w:right w:val="none" w:sz="0" w:space="0" w:color="auto"/>
      </w:divBdr>
    </w:div>
    <w:div w:id="1648238141">
      <w:bodyDiv w:val="1"/>
      <w:marLeft w:val="0"/>
      <w:marRight w:val="0"/>
      <w:marTop w:val="0"/>
      <w:marBottom w:val="0"/>
      <w:divBdr>
        <w:top w:val="none" w:sz="0" w:space="0" w:color="auto"/>
        <w:left w:val="none" w:sz="0" w:space="0" w:color="auto"/>
        <w:bottom w:val="none" w:sz="0" w:space="0" w:color="auto"/>
        <w:right w:val="none" w:sz="0" w:space="0" w:color="auto"/>
      </w:divBdr>
    </w:div>
    <w:div w:id="1648322992">
      <w:bodyDiv w:val="1"/>
      <w:marLeft w:val="0"/>
      <w:marRight w:val="0"/>
      <w:marTop w:val="0"/>
      <w:marBottom w:val="0"/>
      <w:divBdr>
        <w:top w:val="none" w:sz="0" w:space="0" w:color="auto"/>
        <w:left w:val="none" w:sz="0" w:space="0" w:color="auto"/>
        <w:bottom w:val="none" w:sz="0" w:space="0" w:color="auto"/>
        <w:right w:val="none" w:sz="0" w:space="0" w:color="auto"/>
      </w:divBdr>
    </w:div>
    <w:div w:id="1648582075">
      <w:bodyDiv w:val="1"/>
      <w:marLeft w:val="0"/>
      <w:marRight w:val="0"/>
      <w:marTop w:val="0"/>
      <w:marBottom w:val="0"/>
      <w:divBdr>
        <w:top w:val="none" w:sz="0" w:space="0" w:color="auto"/>
        <w:left w:val="none" w:sz="0" w:space="0" w:color="auto"/>
        <w:bottom w:val="none" w:sz="0" w:space="0" w:color="auto"/>
        <w:right w:val="none" w:sz="0" w:space="0" w:color="auto"/>
      </w:divBdr>
    </w:div>
    <w:div w:id="1648589270">
      <w:bodyDiv w:val="1"/>
      <w:marLeft w:val="0"/>
      <w:marRight w:val="0"/>
      <w:marTop w:val="0"/>
      <w:marBottom w:val="0"/>
      <w:divBdr>
        <w:top w:val="none" w:sz="0" w:space="0" w:color="auto"/>
        <w:left w:val="none" w:sz="0" w:space="0" w:color="auto"/>
        <w:bottom w:val="none" w:sz="0" w:space="0" w:color="auto"/>
        <w:right w:val="none" w:sz="0" w:space="0" w:color="auto"/>
      </w:divBdr>
    </w:div>
    <w:div w:id="1649282450">
      <w:bodyDiv w:val="1"/>
      <w:marLeft w:val="0"/>
      <w:marRight w:val="0"/>
      <w:marTop w:val="0"/>
      <w:marBottom w:val="0"/>
      <w:divBdr>
        <w:top w:val="none" w:sz="0" w:space="0" w:color="auto"/>
        <w:left w:val="none" w:sz="0" w:space="0" w:color="auto"/>
        <w:bottom w:val="none" w:sz="0" w:space="0" w:color="auto"/>
        <w:right w:val="none" w:sz="0" w:space="0" w:color="auto"/>
      </w:divBdr>
    </w:div>
    <w:div w:id="1649434362">
      <w:bodyDiv w:val="1"/>
      <w:marLeft w:val="0"/>
      <w:marRight w:val="0"/>
      <w:marTop w:val="0"/>
      <w:marBottom w:val="0"/>
      <w:divBdr>
        <w:top w:val="none" w:sz="0" w:space="0" w:color="auto"/>
        <w:left w:val="none" w:sz="0" w:space="0" w:color="auto"/>
        <w:bottom w:val="none" w:sz="0" w:space="0" w:color="auto"/>
        <w:right w:val="none" w:sz="0" w:space="0" w:color="auto"/>
      </w:divBdr>
    </w:div>
    <w:div w:id="1649625375">
      <w:bodyDiv w:val="1"/>
      <w:marLeft w:val="0"/>
      <w:marRight w:val="0"/>
      <w:marTop w:val="0"/>
      <w:marBottom w:val="0"/>
      <w:divBdr>
        <w:top w:val="none" w:sz="0" w:space="0" w:color="auto"/>
        <w:left w:val="none" w:sz="0" w:space="0" w:color="auto"/>
        <w:bottom w:val="none" w:sz="0" w:space="0" w:color="auto"/>
        <w:right w:val="none" w:sz="0" w:space="0" w:color="auto"/>
      </w:divBdr>
    </w:div>
    <w:div w:id="1649942176">
      <w:bodyDiv w:val="1"/>
      <w:marLeft w:val="0"/>
      <w:marRight w:val="0"/>
      <w:marTop w:val="0"/>
      <w:marBottom w:val="0"/>
      <w:divBdr>
        <w:top w:val="none" w:sz="0" w:space="0" w:color="auto"/>
        <w:left w:val="none" w:sz="0" w:space="0" w:color="auto"/>
        <w:bottom w:val="none" w:sz="0" w:space="0" w:color="auto"/>
        <w:right w:val="none" w:sz="0" w:space="0" w:color="auto"/>
      </w:divBdr>
    </w:div>
    <w:div w:id="1650094579">
      <w:bodyDiv w:val="1"/>
      <w:marLeft w:val="0"/>
      <w:marRight w:val="0"/>
      <w:marTop w:val="0"/>
      <w:marBottom w:val="0"/>
      <w:divBdr>
        <w:top w:val="none" w:sz="0" w:space="0" w:color="auto"/>
        <w:left w:val="none" w:sz="0" w:space="0" w:color="auto"/>
        <w:bottom w:val="none" w:sz="0" w:space="0" w:color="auto"/>
        <w:right w:val="none" w:sz="0" w:space="0" w:color="auto"/>
      </w:divBdr>
    </w:div>
    <w:div w:id="1650205757">
      <w:bodyDiv w:val="1"/>
      <w:marLeft w:val="0"/>
      <w:marRight w:val="0"/>
      <w:marTop w:val="0"/>
      <w:marBottom w:val="0"/>
      <w:divBdr>
        <w:top w:val="none" w:sz="0" w:space="0" w:color="auto"/>
        <w:left w:val="none" w:sz="0" w:space="0" w:color="auto"/>
        <w:bottom w:val="none" w:sz="0" w:space="0" w:color="auto"/>
        <w:right w:val="none" w:sz="0" w:space="0" w:color="auto"/>
      </w:divBdr>
    </w:div>
    <w:div w:id="1650279356">
      <w:bodyDiv w:val="1"/>
      <w:marLeft w:val="0"/>
      <w:marRight w:val="0"/>
      <w:marTop w:val="0"/>
      <w:marBottom w:val="0"/>
      <w:divBdr>
        <w:top w:val="none" w:sz="0" w:space="0" w:color="auto"/>
        <w:left w:val="none" w:sz="0" w:space="0" w:color="auto"/>
        <w:bottom w:val="none" w:sz="0" w:space="0" w:color="auto"/>
        <w:right w:val="none" w:sz="0" w:space="0" w:color="auto"/>
      </w:divBdr>
    </w:div>
    <w:div w:id="1650360288">
      <w:bodyDiv w:val="1"/>
      <w:marLeft w:val="0"/>
      <w:marRight w:val="0"/>
      <w:marTop w:val="0"/>
      <w:marBottom w:val="0"/>
      <w:divBdr>
        <w:top w:val="none" w:sz="0" w:space="0" w:color="auto"/>
        <w:left w:val="none" w:sz="0" w:space="0" w:color="auto"/>
        <w:bottom w:val="none" w:sz="0" w:space="0" w:color="auto"/>
        <w:right w:val="none" w:sz="0" w:space="0" w:color="auto"/>
      </w:divBdr>
    </w:div>
    <w:div w:id="1650743011">
      <w:bodyDiv w:val="1"/>
      <w:marLeft w:val="0"/>
      <w:marRight w:val="0"/>
      <w:marTop w:val="0"/>
      <w:marBottom w:val="0"/>
      <w:divBdr>
        <w:top w:val="none" w:sz="0" w:space="0" w:color="auto"/>
        <w:left w:val="none" w:sz="0" w:space="0" w:color="auto"/>
        <w:bottom w:val="none" w:sz="0" w:space="0" w:color="auto"/>
        <w:right w:val="none" w:sz="0" w:space="0" w:color="auto"/>
      </w:divBdr>
    </w:div>
    <w:div w:id="1650942372">
      <w:bodyDiv w:val="1"/>
      <w:marLeft w:val="0"/>
      <w:marRight w:val="0"/>
      <w:marTop w:val="0"/>
      <w:marBottom w:val="0"/>
      <w:divBdr>
        <w:top w:val="none" w:sz="0" w:space="0" w:color="auto"/>
        <w:left w:val="none" w:sz="0" w:space="0" w:color="auto"/>
        <w:bottom w:val="none" w:sz="0" w:space="0" w:color="auto"/>
        <w:right w:val="none" w:sz="0" w:space="0" w:color="auto"/>
      </w:divBdr>
    </w:div>
    <w:div w:id="1651211299">
      <w:bodyDiv w:val="1"/>
      <w:marLeft w:val="0"/>
      <w:marRight w:val="0"/>
      <w:marTop w:val="0"/>
      <w:marBottom w:val="0"/>
      <w:divBdr>
        <w:top w:val="none" w:sz="0" w:space="0" w:color="auto"/>
        <w:left w:val="none" w:sz="0" w:space="0" w:color="auto"/>
        <w:bottom w:val="none" w:sz="0" w:space="0" w:color="auto"/>
        <w:right w:val="none" w:sz="0" w:space="0" w:color="auto"/>
      </w:divBdr>
    </w:div>
    <w:div w:id="1652826185">
      <w:bodyDiv w:val="1"/>
      <w:marLeft w:val="0"/>
      <w:marRight w:val="0"/>
      <w:marTop w:val="0"/>
      <w:marBottom w:val="0"/>
      <w:divBdr>
        <w:top w:val="none" w:sz="0" w:space="0" w:color="auto"/>
        <w:left w:val="none" w:sz="0" w:space="0" w:color="auto"/>
        <w:bottom w:val="none" w:sz="0" w:space="0" w:color="auto"/>
        <w:right w:val="none" w:sz="0" w:space="0" w:color="auto"/>
      </w:divBdr>
    </w:div>
    <w:div w:id="1652909187">
      <w:bodyDiv w:val="1"/>
      <w:marLeft w:val="0"/>
      <w:marRight w:val="0"/>
      <w:marTop w:val="0"/>
      <w:marBottom w:val="0"/>
      <w:divBdr>
        <w:top w:val="none" w:sz="0" w:space="0" w:color="auto"/>
        <w:left w:val="none" w:sz="0" w:space="0" w:color="auto"/>
        <w:bottom w:val="none" w:sz="0" w:space="0" w:color="auto"/>
        <w:right w:val="none" w:sz="0" w:space="0" w:color="auto"/>
      </w:divBdr>
    </w:div>
    <w:div w:id="1653219698">
      <w:bodyDiv w:val="1"/>
      <w:marLeft w:val="0"/>
      <w:marRight w:val="0"/>
      <w:marTop w:val="0"/>
      <w:marBottom w:val="0"/>
      <w:divBdr>
        <w:top w:val="none" w:sz="0" w:space="0" w:color="auto"/>
        <w:left w:val="none" w:sz="0" w:space="0" w:color="auto"/>
        <w:bottom w:val="none" w:sz="0" w:space="0" w:color="auto"/>
        <w:right w:val="none" w:sz="0" w:space="0" w:color="auto"/>
      </w:divBdr>
    </w:div>
    <w:div w:id="1653408406">
      <w:bodyDiv w:val="1"/>
      <w:marLeft w:val="0"/>
      <w:marRight w:val="0"/>
      <w:marTop w:val="0"/>
      <w:marBottom w:val="0"/>
      <w:divBdr>
        <w:top w:val="none" w:sz="0" w:space="0" w:color="auto"/>
        <w:left w:val="none" w:sz="0" w:space="0" w:color="auto"/>
        <w:bottom w:val="none" w:sz="0" w:space="0" w:color="auto"/>
        <w:right w:val="none" w:sz="0" w:space="0" w:color="auto"/>
      </w:divBdr>
    </w:div>
    <w:div w:id="1653950236">
      <w:bodyDiv w:val="1"/>
      <w:marLeft w:val="0"/>
      <w:marRight w:val="0"/>
      <w:marTop w:val="0"/>
      <w:marBottom w:val="0"/>
      <w:divBdr>
        <w:top w:val="none" w:sz="0" w:space="0" w:color="auto"/>
        <w:left w:val="none" w:sz="0" w:space="0" w:color="auto"/>
        <w:bottom w:val="none" w:sz="0" w:space="0" w:color="auto"/>
        <w:right w:val="none" w:sz="0" w:space="0" w:color="auto"/>
      </w:divBdr>
    </w:div>
    <w:div w:id="1654866369">
      <w:bodyDiv w:val="1"/>
      <w:marLeft w:val="0"/>
      <w:marRight w:val="0"/>
      <w:marTop w:val="0"/>
      <w:marBottom w:val="0"/>
      <w:divBdr>
        <w:top w:val="none" w:sz="0" w:space="0" w:color="auto"/>
        <w:left w:val="none" w:sz="0" w:space="0" w:color="auto"/>
        <w:bottom w:val="none" w:sz="0" w:space="0" w:color="auto"/>
        <w:right w:val="none" w:sz="0" w:space="0" w:color="auto"/>
      </w:divBdr>
    </w:div>
    <w:div w:id="1655375038">
      <w:bodyDiv w:val="1"/>
      <w:marLeft w:val="0"/>
      <w:marRight w:val="0"/>
      <w:marTop w:val="0"/>
      <w:marBottom w:val="0"/>
      <w:divBdr>
        <w:top w:val="none" w:sz="0" w:space="0" w:color="auto"/>
        <w:left w:val="none" w:sz="0" w:space="0" w:color="auto"/>
        <w:bottom w:val="none" w:sz="0" w:space="0" w:color="auto"/>
        <w:right w:val="none" w:sz="0" w:space="0" w:color="auto"/>
      </w:divBdr>
    </w:div>
    <w:div w:id="1655404456">
      <w:bodyDiv w:val="1"/>
      <w:marLeft w:val="0"/>
      <w:marRight w:val="0"/>
      <w:marTop w:val="0"/>
      <w:marBottom w:val="0"/>
      <w:divBdr>
        <w:top w:val="none" w:sz="0" w:space="0" w:color="auto"/>
        <w:left w:val="none" w:sz="0" w:space="0" w:color="auto"/>
        <w:bottom w:val="none" w:sz="0" w:space="0" w:color="auto"/>
        <w:right w:val="none" w:sz="0" w:space="0" w:color="auto"/>
      </w:divBdr>
    </w:div>
    <w:div w:id="1656764891">
      <w:bodyDiv w:val="1"/>
      <w:marLeft w:val="0"/>
      <w:marRight w:val="0"/>
      <w:marTop w:val="0"/>
      <w:marBottom w:val="0"/>
      <w:divBdr>
        <w:top w:val="none" w:sz="0" w:space="0" w:color="auto"/>
        <w:left w:val="none" w:sz="0" w:space="0" w:color="auto"/>
        <w:bottom w:val="none" w:sz="0" w:space="0" w:color="auto"/>
        <w:right w:val="none" w:sz="0" w:space="0" w:color="auto"/>
      </w:divBdr>
    </w:div>
    <w:div w:id="1657763654">
      <w:bodyDiv w:val="1"/>
      <w:marLeft w:val="0"/>
      <w:marRight w:val="0"/>
      <w:marTop w:val="0"/>
      <w:marBottom w:val="0"/>
      <w:divBdr>
        <w:top w:val="none" w:sz="0" w:space="0" w:color="auto"/>
        <w:left w:val="none" w:sz="0" w:space="0" w:color="auto"/>
        <w:bottom w:val="none" w:sz="0" w:space="0" w:color="auto"/>
        <w:right w:val="none" w:sz="0" w:space="0" w:color="auto"/>
      </w:divBdr>
    </w:div>
    <w:div w:id="1658067785">
      <w:bodyDiv w:val="1"/>
      <w:marLeft w:val="0"/>
      <w:marRight w:val="0"/>
      <w:marTop w:val="0"/>
      <w:marBottom w:val="0"/>
      <w:divBdr>
        <w:top w:val="none" w:sz="0" w:space="0" w:color="auto"/>
        <w:left w:val="none" w:sz="0" w:space="0" w:color="auto"/>
        <w:bottom w:val="none" w:sz="0" w:space="0" w:color="auto"/>
        <w:right w:val="none" w:sz="0" w:space="0" w:color="auto"/>
      </w:divBdr>
    </w:div>
    <w:div w:id="1658070488">
      <w:bodyDiv w:val="1"/>
      <w:marLeft w:val="0"/>
      <w:marRight w:val="0"/>
      <w:marTop w:val="0"/>
      <w:marBottom w:val="0"/>
      <w:divBdr>
        <w:top w:val="none" w:sz="0" w:space="0" w:color="auto"/>
        <w:left w:val="none" w:sz="0" w:space="0" w:color="auto"/>
        <w:bottom w:val="none" w:sz="0" w:space="0" w:color="auto"/>
        <w:right w:val="none" w:sz="0" w:space="0" w:color="auto"/>
      </w:divBdr>
    </w:div>
    <w:div w:id="1658144308">
      <w:bodyDiv w:val="1"/>
      <w:marLeft w:val="0"/>
      <w:marRight w:val="0"/>
      <w:marTop w:val="0"/>
      <w:marBottom w:val="0"/>
      <w:divBdr>
        <w:top w:val="none" w:sz="0" w:space="0" w:color="auto"/>
        <w:left w:val="none" w:sz="0" w:space="0" w:color="auto"/>
        <w:bottom w:val="none" w:sz="0" w:space="0" w:color="auto"/>
        <w:right w:val="none" w:sz="0" w:space="0" w:color="auto"/>
      </w:divBdr>
    </w:div>
    <w:div w:id="1658151116">
      <w:bodyDiv w:val="1"/>
      <w:marLeft w:val="0"/>
      <w:marRight w:val="0"/>
      <w:marTop w:val="0"/>
      <w:marBottom w:val="0"/>
      <w:divBdr>
        <w:top w:val="none" w:sz="0" w:space="0" w:color="auto"/>
        <w:left w:val="none" w:sz="0" w:space="0" w:color="auto"/>
        <w:bottom w:val="none" w:sz="0" w:space="0" w:color="auto"/>
        <w:right w:val="none" w:sz="0" w:space="0" w:color="auto"/>
      </w:divBdr>
    </w:div>
    <w:div w:id="1658261888">
      <w:bodyDiv w:val="1"/>
      <w:marLeft w:val="0"/>
      <w:marRight w:val="0"/>
      <w:marTop w:val="0"/>
      <w:marBottom w:val="0"/>
      <w:divBdr>
        <w:top w:val="none" w:sz="0" w:space="0" w:color="auto"/>
        <w:left w:val="none" w:sz="0" w:space="0" w:color="auto"/>
        <w:bottom w:val="none" w:sz="0" w:space="0" w:color="auto"/>
        <w:right w:val="none" w:sz="0" w:space="0" w:color="auto"/>
      </w:divBdr>
    </w:div>
    <w:div w:id="1658265243">
      <w:bodyDiv w:val="1"/>
      <w:marLeft w:val="0"/>
      <w:marRight w:val="0"/>
      <w:marTop w:val="0"/>
      <w:marBottom w:val="0"/>
      <w:divBdr>
        <w:top w:val="none" w:sz="0" w:space="0" w:color="auto"/>
        <w:left w:val="none" w:sz="0" w:space="0" w:color="auto"/>
        <w:bottom w:val="none" w:sz="0" w:space="0" w:color="auto"/>
        <w:right w:val="none" w:sz="0" w:space="0" w:color="auto"/>
      </w:divBdr>
    </w:div>
    <w:div w:id="1659187911">
      <w:bodyDiv w:val="1"/>
      <w:marLeft w:val="0"/>
      <w:marRight w:val="0"/>
      <w:marTop w:val="0"/>
      <w:marBottom w:val="0"/>
      <w:divBdr>
        <w:top w:val="none" w:sz="0" w:space="0" w:color="auto"/>
        <w:left w:val="none" w:sz="0" w:space="0" w:color="auto"/>
        <w:bottom w:val="none" w:sz="0" w:space="0" w:color="auto"/>
        <w:right w:val="none" w:sz="0" w:space="0" w:color="auto"/>
      </w:divBdr>
    </w:div>
    <w:div w:id="1659191742">
      <w:bodyDiv w:val="1"/>
      <w:marLeft w:val="0"/>
      <w:marRight w:val="0"/>
      <w:marTop w:val="0"/>
      <w:marBottom w:val="0"/>
      <w:divBdr>
        <w:top w:val="none" w:sz="0" w:space="0" w:color="auto"/>
        <w:left w:val="none" w:sz="0" w:space="0" w:color="auto"/>
        <w:bottom w:val="none" w:sz="0" w:space="0" w:color="auto"/>
        <w:right w:val="none" w:sz="0" w:space="0" w:color="auto"/>
      </w:divBdr>
    </w:div>
    <w:div w:id="1659262498">
      <w:bodyDiv w:val="1"/>
      <w:marLeft w:val="0"/>
      <w:marRight w:val="0"/>
      <w:marTop w:val="0"/>
      <w:marBottom w:val="0"/>
      <w:divBdr>
        <w:top w:val="none" w:sz="0" w:space="0" w:color="auto"/>
        <w:left w:val="none" w:sz="0" w:space="0" w:color="auto"/>
        <w:bottom w:val="none" w:sz="0" w:space="0" w:color="auto"/>
        <w:right w:val="none" w:sz="0" w:space="0" w:color="auto"/>
      </w:divBdr>
    </w:div>
    <w:div w:id="1660185530">
      <w:bodyDiv w:val="1"/>
      <w:marLeft w:val="0"/>
      <w:marRight w:val="0"/>
      <w:marTop w:val="0"/>
      <w:marBottom w:val="0"/>
      <w:divBdr>
        <w:top w:val="none" w:sz="0" w:space="0" w:color="auto"/>
        <w:left w:val="none" w:sz="0" w:space="0" w:color="auto"/>
        <w:bottom w:val="none" w:sz="0" w:space="0" w:color="auto"/>
        <w:right w:val="none" w:sz="0" w:space="0" w:color="auto"/>
      </w:divBdr>
    </w:div>
    <w:div w:id="1660426805">
      <w:bodyDiv w:val="1"/>
      <w:marLeft w:val="0"/>
      <w:marRight w:val="0"/>
      <w:marTop w:val="0"/>
      <w:marBottom w:val="0"/>
      <w:divBdr>
        <w:top w:val="none" w:sz="0" w:space="0" w:color="auto"/>
        <w:left w:val="none" w:sz="0" w:space="0" w:color="auto"/>
        <w:bottom w:val="none" w:sz="0" w:space="0" w:color="auto"/>
        <w:right w:val="none" w:sz="0" w:space="0" w:color="auto"/>
      </w:divBdr>
    </w:div>
    <w:div w:id="1660690706">
      <w:bodyDiv w:val="1"/>
      <w:marLeft w:val="0"/>
      <w:marRight w:val="0"/>
      <w:marTop w:val="0"/>
      <w:marBottom w:val="0"/>
      <w:divBdr>
        <w:top w:val="none" w:sz="0" w:space="0" w:color="auto"/>
        <w:left w:val="none" w:sz="0" w:space="0" w:color="auto"/>
        <w:bottom w:val="none" w:sz="0" w:space="0" w:color="auto"/>
        <w:right w:val="none" w:sz="0" w:space="0" w:color="auto"/>
      </w:divBdr>
    </w:div>
    <w:div w:id="1661301856">
      <w:bodyDiv w:val="1"/>
      <w:marLeft w:val="0"/>
      <w:marRight w:val="0"/>
      <w:marTop w:val="0"/>
      <w:marBottom w:val="0"/>
      <w:divBdr>
        <w:top w:val="none" w:sz="0" w:space="0" w:color="auto"/>
        <w:left w:val="none" w:sz="0" w:space="0" w:color="auto"/>
        <w:bottom w:val="none" w:sz="0" w:space="0" w:color="auto"/>
        <w:right w:val="none" w:sz="0" w:space="0" w:color="auto"/>
      </w:divBdr>
    </w:div>
    <w:div w:id="1661344865">
      <w:bodyDiv w:val="1"/>
      <w:marLeft w:val="0"/>
      <w:marRight w:val="0"/>
      <w:marTop w:val="0"/>
      <w:marBottom w:val="0"/>
      <w:divBdr>
        <w:top w:val="none" w:sz="0" w:space="0" w:color="auto"/>
        <w:left w:val="none" w:sz="0" w:space="0" w:color="auto"/>
        <w:bottom w:val="none" w:sz="0" w:space="0" w:color="auto"/>
        <w:right w:val="none" w:sz="0" w:space="0" w:color="auto"/>
      </w:divBdr>
    </w:div>
    <w:div w:id="1661418614">
      <w:bodyDiv w:val="1"/>
      <w:marLeft w:val="0"/>
      <w:marRight w:val="0"/>
      <w:marTop w:val="0"/>
      <w:marBottom w:val="0"/>
      <w:divBdr>
        <w:top w:val="none" w:sz="0" w:space="0" w:color="auto"/>
        <w:left w:val="none" w:sz="0" w:space="0" w:color="auto"/>
        <w:bottom w:val="none" w:sz="0" w:space="0" w:color="auto"/>
        <w:right w:val="none" w:sz="0" w:space="0" w:color="auto"/>
      </w:divBdr>
    </w:div>
    <w:div w:id="1661809862">
      <w:bodyDiv w:val="1"/>
      <w:marLeft w:val="0"/>
      <w:marRight w:val="0"/>
      <w:marTop w:val="0"/>
      <w:marBottom w:val="0"/>
      <w:divBdr>
        <w:top w:val="none" w:sz="0" w:space="0" w:color="auto"/>
        <w:left w:val="none" w:sz="0" w:space="0" w:color="auto"/>
        <w:bottom w:val="none" w:sz="0" w:space="0" w:color="auto"/>
        <w:right w:val="none" w:sz="0" w:space="0" w:color="auto"/>
      </w:divBdr>
    </w:div>
    <w:div w:id="1662780263">
      <w:bodyDiv w:val="1"/>
      <w:marLeft w:val="0"/>
      <w:marRight w:val="0"/>
      <w:marTop w:val="0"/>
      <w:marBottom w:val="0"/>
      <w:divBdr>
        <w:top w:val="none" w:sz="0" w:space="0" w:color="auto"/>
        <w:left w:val="none" w:sz="0" w:space="0" w:color="auto"/>
        <w:bottom w:val="none" w:sz="0" w:space="0" w:color="auto"/>
        <w:right w:val="none" w:sz="0" w:space="0" w:color="auto"/>
      </w:divBdr>
    </w:div>
    <w:div w:id="1662847814">
      <w:bodyDiv w:val="1"/>
      <w:marLeft w:val="0"/>
      <w:marRight w:val="0"/>
      <w:marTop w:val="0"/>
      <w:marBottom w:val="0"/>
      <w:divBdr>
        <w:top w:val="none" w:sz="0" w:space="0" w:color="auto"/>
        <w:left w:val="none" w:sz="0" w:space="0" w:color="auto"/>
        <w:bottom w:val="none" w:sz="0" w:space="0" w:color="auto"/>
        <w:right w:val="none" w:sz="0" w:space="0" w:color="auto"/>
      </w:divBdr>
    </w:div>
    <w:div w:id="1664047537">
      <w:bodyDiv w:val="1"/>
      <w:marLeft w:val="0"/>
      <w:marRight w:val="0"/>
      <w:marTop w:val="0"/>
      <w:marBottom w:val="0"/>
      <w:divBdr>
        <w:top w:val="none" w:sz="0" w:space="0" w:color="auto"/>
        <w:left w:val="none" w:sz="0" w:space="0" w:color="auto"/>
        <w:bottom w:val="none" w:sz="0" w:space="0" w:color="auto"/>
        <w:right w:val="none" w:sz="0" w:space="0" w:color="auto"/>
      </w:divBdr>
      <w:divsChild>
        <w:div w:id="1361517593">
          <w:marLeft w:val="640"/>
          <w:marRight w:val="0"/>
          <w:marTop w:val="0"/>
          <w:marBottom w:val="0"/>
          <w:divBdr>
            <w:top w:val="none" w:sz="0" w:space="0" w:color="auto"/>
            <w:left w:val="none" w:sz="0" w:space="0" w:color="auto"/>
            <w:bottom w:val="none" w:sz="0" w:space="0" w:color="auto"/>
            <w:right w:val="none" w:sz="0" w:space="0" w:color="auto"/>
          </w:divBdr>
        </w:div>
        <w:div w:id="1038313216">
          <w:marLeft w:val="640"/>
          <w:marRight w:val="0"/>
          <w:marTop w:val="0"/>
          <w:marBottom w:val="0"/>
          <w:divBdr>
            <w:top w:val="none" w:sz="0" w:space="0" w:color="auto"/>
            <w:left w:val="none" w:sz="0" w:space="0" w:color="auto"/>
            <w:bottom w:val="none" w:sz="0" w:space="0" w:color="auto"/>
            <w:right w:val="none" w:sz="0" w:space="0" w:color="auto"/>
          </w:divBdr>
        </w:div>
        <w:div w:id="2104372485">
          <w:marLeft w:val="640"/>
          <w:marRight w:val="0"/>
          <w:marTop w:val="0"/>
          <w:marBottom w:val="0"/>
          <w:divBdr>
            <w:top w:val="none" w:sz="0" w:space="0" w:color="auto"/>
            <w:left w:val="none" w:sz="0" w:space="0" w:color="auto"/>
            <w:bottom w:val="none" w:sz="0" w:space="0" w:color="auto"/>
            <w:right w:val="none" w:sz="0" w:space="0" w:color="auto"/>
          </w:divBdr>
        </w:div>
        <w:div w:id="723986731">
          <w:marLeft w:val="640"/>
          <w:marRight w:val="0"/>
          <w:marTop w:val="0"/>
          <w:marBottom w:val="0"/>
          <w:divBdr>
            <w:top w:val="none" w:sz="0" w:space="0" w:color="auto"/>
            <w:left w:val="none" w:sz="0" w:space="0" w:color="auto"/>
            <w:bottom w:val="none" w:sz="0" w:space="0" w:color="auto"/>
            <w:right w:val="none" w:sz="0" w:space="0" w:color="auto"/>
          </w:divBdr>
        </w:div>
        <w:div w:id="245384339">
          <w:marLeft w:val="640"/>
          <w:marRight w:val="0"/>
          <w:marTop w:val="0"/>
          <w:marBottom w:val="0"/>
          <w:divBdr>
            <w:top w:val="none" w:sz="0" w:space="0" w:color="auto"/>
            <w:left w:val="none" w:sz="0" w:space="0" w:color="auto"/>
            <w:bottom w:val="none" w:sz="0" w:space="0" w:color="auto"/>
            <w:right w:val="none" w:sz="0" w:space="0" w:color="auto"/>
          </w:divBdr>
        </w:div>
        <w:div w:id="697046343">
          <w:marLeft w:val="640"/>
          <w:marRight w:val="0"/>
          <w:marTop w:val="0"/>
          <w:marBottom w:val="0"/>
          <w:divBdr>
            <w:top w:val="none" w:sz="0" w:space="0" w:color="auto"/>
            <w:left w:val="none" w:sz="0" w:space="0" w:color="auto"/>
            <w:bottom w:val="none" w:sz="0" w:space="0" w:color="auto"/>
            <w:right w:val="none" w:sz="0" w:space="0" w:color="auto"/>
          </w:divBdr>
        </w:div>
        <w:div w:id="1495873235">
          <w:marLeft w:val="640"/>
          <w:marRight w:val="0"/>
          <w:marTop w:val="0"/>
          <w:marBottom w:val="0"/>
          <w:divBdr>
            <w:top w:val="none" w:sz="0" w:space="0" w:color="auto"/>
            <w:left w:val="none" w:sz="0" w:space="0" w:color="auto"/>
            <w:bottom w:val="none" w:sz="0" w:space="0" w:color="auto"/>
            <w:right w:val="none" w:sz="0" w:space="0" w:color="auto"/>
          </w:divBdr>
        </w:div>
        <w:div w:id="1581793771">
          <w:marLeft w:val="640"/>
          <w:marRight w:val="0"/>
          <w:marTop w:val="0"/>
          <w:marBottom w:val="0"/>
          <w:divBdr>
            <w:top w:val="none" w:sz="0" w:space="0" w:color="auto"/>
            <w:left w:val="none" w:sz="0" w:space="0" w:color="auto"/>
            <w:bottom w:val="none" w:sz="0" w:space="0" w:color="auto"/>
            <w:right w:val="none" w:sz="0" w:space="0" w:color="auto"/>
          </w:divBdr>
        </w:div>
        <w:div w:id="2029988004">
          <w:marLeft w:val="640"/>
          <w:marRight w:val="0"/>
          <w:marTop w:val="0"/>
          <w:marBottom w:val="0"/>
          <w:divBdr>
            <w:top w:val="none" w:sz="0" w:space="0" w:color="auto"/>
            <w:left w:val="none" w:sz="0" w:space="0" w:color="auto"/>
            <w:bottom w:val="none" w:sz="0" w:space="0" w:color="auto"/>
            <w:right w:val="none" w:sz="0" w:space="0" w:color="auto"/>
          </w:divBdr>
        </w:div>
        <w:div w:id="1286736964">
          <w:marLeft w:val="640"/>
          <w:marRight w:val="0"/>
          <w:marTop w:val="0"/>
          <w:marBottom w:val="0"/>
          <w:divBdr>
            <w:top w:val="none" w:sz="0" w:space="0" w:color="auto"/>
            <w:left w:val="none" w:sz="0" w:space="0" w:color="auto"/>
            <w:bottom w:val="none" w:sz="0" w:space="0" w:color="auto"/>
            <w:right w:val="none" w:sz="0" w:space="0" w:color="auto"/>
          </w:divBdr>
        </w:div>
        <w:div w:id="923880973">
          <w:marLeft w:val="640"/>
          <w:marRight w:val="0"/>
          <w:marTop w:val="0"/>
          <w:marBottom w:val="0"/>
          <w:divBdr>
            <w:top w:val="none" w:sz="0" w:space="0" w:color="auto"/>
            <w:left w:val="none" w:sz="0" w:space="0" w:color="auto"/>
            <w:bottom w:val="none" w:sz="0" w:space="0" w:color="auto"/>
            <w:right w:val="none" w:sz="0" w:space="0" w:color="auto"/>
          </w:divBdr>
        </w:div>
        <w:div w:id="275450338">
          <w:marLeft w:val="640"/>
          <w:marRight w:val="0"/>
          <w:marTop w:val="0"/>
          <w:marBottom w:val="0"/>
          <w:divBdr>
            <w:top w:val="none" w:sz="0" w:space="0" w:color="auto"/>
            <w:left w:val="none" w:sz="0" w:space="0" w:color="auto"/>
            <w:bottom w:val="none" w:sz="0" w:space="0" w:color="auto"/>
            <w:right w:val="none" w:sz="0" w:space="0" w:color="auto"/>
          </w:divBdr>
        </w:div>
        <w:div w:id="240796836">
          <w:marLeft w:val="640"/>
          <w:marRight w:val="0"/>
          <w:marTop w:val="0"/>
          <w:marBottom w:val="0"/>
          <w:divBdr>
            <w:top w:val="none" w:sz="0" w:space="0" w:color="auto"/>
            <w:left w:val="none" w:sz="0" w:space="0" w:color="auto"/>
            <w:bottom w:val="none" w:sz="0" w:space="0" w:color="auto"/>
            <w:right w:val="none" w:sz="0" w:space="0" w:color="auto"/>
          </w:divBdr>
        </w:div>
        <w:div w:id="2100905034">
          <w:marLeft w:val="640"/>
          <w:marRight w:val="0"/>
          <w:marTop w:val="0"/>
          <w:marBottom w:val="0"/>
          <w:divBdr>
            <w:top w:val="none" w:sz="0" w:space="0" w:color="auto"/>
            <w:left w:val="none" w:sz="0" w:space="0" w:color="auto"/>
            <w:bottom w:val="none" w:sz="0" w:space="0" w:color="auto"/>
            <w:right w:val="none" w:sz="0" w:space="0" w:color="auto"/>
          </w:divBdr>
        </w:div>
        <w:div w:id="1983803349">
          <w:marLeft w:val="640"/>
          <w:marRight w:val="0"/>
          <w:marTop w:val="0"/>
          <w:marBottom w:val="0"/>
          <w:divBdr>
            <w:top w:val="none" w:sz="0" w:space="0" w:color="auto"/>
            <w:left w:val="none" w:sz="0" w:space="0" w:color="auto"/>
            <w:bottom w:val="none" w:sz="0" w:space="0" w:color="auto"/>
            <w:right w:val="none" w:sz="0" w:space="0" w:color="auto"/>
          </w:divBdr>
        </w:div>
        <w:div w:id="1529223672">
          <w:marLeft w:val="640"/>
          <w:marRight w:val="0"/>
          <w:marTop w:val="0"/>
          <w:marBottom w:val="0"/>
          <w:divBdr>
            <w:top w:val="none" w:sz="0" w:space="0" w:color="auto"/>
            <w:left w:val="none" w:sz="0" w:space="0" w:color="auto"/>
            <w:bottom w:val="none" w:sz="0" w:space="0" w:color="auto"/>
            <w:right w:val="none" w:sz="0" w:space="0" w:color="auto"/>
          </w:divBdr>
        </w:div>
        <w:div w:id="1027566046">
          <w:marLeft w:val="640"/>
          <w:marRight w:val="0"/>
          <w:marTop w:val="0"/>
          <w:marBottom w:val="0"/>
          <w:divBdr>
            <w:top w:val="none" w:sz="0" w:space="0" w:color="auto"/>
            <w:left w:val="none" w:sz="0" w:space="0" w:color="auto"/>
            <w:bottom w:val="none" w:sz="0" w:space="0" w:color="auto"/>
            <w:right w:val="none" w:sz="0" w:space="0" w:color="auto"/>
          </w:divBdr>
        </w:div>
        <w:div w:id="882252829">
          <w:marLeft w:val="640"/>
          <w:marRight w:val="0"/>
          <w:marTop w:val="0"/>
          <w:marBottom w:val="0"/>
          <w:divBdr>
            <w:top w:val="none" w:sz="0" w:space="0" w:color="auto"/>
            <w:left w:val="none" w:sz="0" w:space="0" w:color="auto"/>
            <w:bottom w:val="none" w:sz="0" w:space="0" w:color="auto"/>
            <w:right w:val="none" w:sz="0" w:space="0" w:color="auto"/>
          </w:divBdr>
        </w:div>
        <w:div w:id="1005590112">
          <w:marLeft w:val="640"/>
          <w:marRight w:val="0"/>
          <w:marTop w:val="0"/>
          <w:marBottom w:val="0"/>
          <w:divBdr>
            <w:top w:val="none" w:sz="0" w:space="0" w:color="auto"/>
            <w:left w:val="none" w:sz="0" w:space="0" w:color="auto"/>
            <w:bottom w:val="none" w:sz="0" w:space="0" w:color="auto"/>
            <w:right w:val="none" w:sz="0" w:space="0" w:color="auto"/>
          </w:divBdr>
        </w:div>
        <w:div w:id="1275861717">
          <w:marLeft w:val="640"/>
          <w:marRight w:val="0"/>
          <w:marTop w:val="0"/>
          <w:marBottom w:val="0"/>
          <w:divBdr>
            <w:top w:val="none" w:sz="0" w:space="0" w:color="auto"/>
            <w:left w:val="none" w:sz="0" w:space="0" w:color="auto"/>
            <w:bottom w:val="none" w:sz="0" w:space="0" w:color="auto"/>
            <w:right w:val="none" w:sz="0" w:space="0" w:color="auto"/>
          </w:divBdr>
        </w:div>
        <w:div w:id="1381636763">
          <w:marLeft w:val="640"/>
          <w:marRight w:val="0"/>
          <w:marTop w:val="0"/>
          <w:marBottom w:val="0"/>
          <w:divBdr>
            <w:top w:val="none" w:sz="0" w:space="0" w:color="auto"/>
            <w:left w:val="none" w:sz="0" w:space="0" w:color="auto"/>
            <w:bottom w:val="none" w:sz="0" w:space="0" w:color="auto"/>
            <w:right w:val="none" w:sz="0" w:space="0" w:color="auto"/>
          </w:divBdr>
        </w:div>
        <w:div w:id="1070424560">
          <w:marLeft w:val="640"/>
          <w:marRight w:val="0"/>
          <w:marTop w:val="0"/>
          <w:marBottom w:val="0"/>
          <w:divBdr>
            <w:top w:val="none" w:sz="0" w:space="0" w:color="auto"/>
            <w:left w:val="none" w:sz="0" w:space="0" w:color="auto"/>
            <w:bottom w:val="none" w:sz="0" w:space="0" w:color="auto"/>
            <w:right w:val="none" w:sz="0" w:space="0" w:color="auto"/>
          </w:divBdr>
        </w:div>
        <w:div w:id="958411529">
          <w:marLeft w:val="640"/>
          <w:marRight w:val="0"/>
          <w:marTop w:val="0"/>
          <w:marBottom w:val="0"/>
          <w:divBdr>
            <w:top w:val="none" w:sz="0" w:space="0" w:color="auto"/>
            <w:left w:val="none" w:sz="0" w:space="0" w:color="auto"/>
            <w:bottom w:val="none" w:sz="0" w:space="0" w:color="auto"/>
            <w:right w:val="none" w:sz="0" w:space="0" w:color="auto"/>
          </w:divBdr>
        </w:div>
        <w:div w:id="756252550">
          <w:marLeft w:val="640"/>
          <w:marRight w:val="0"/>
          <w:marTop w:val="0"/>
          <w:marBottom w:val="0"/>
          <w:divBdr>
            <w:top w:val="none" w:sz="0" w:space="0" w:color="auto"/>
            <w:left w:val="none" w:sz="0" w:space="0" w:color="auto"/>
            <w:bottom w:val="none" w:sz="0" w:space="0" w:color="auto"/>
            <w:right w:val="none" w:sz="0" w:space="0" w:color="auto"/>
          </w:divBdr>
        </w:div>
        <w:div w:id="1665357423">
          <w:marLeft w:val="640"/>
          <w:marRight w:val="0"/>
          <w:marTop w:val="0"/>
          <w:marBottom w:val="0"/>
          <w:divBdr>
            <w:top w:val="none" w:sz="0" w:space="0" w:color="auto"/>
            <w:left w:val="none" w:sz="0" w:space="0" w:color="auto"/>
            <w:bottom w:val="none" w:sz="0" w:space="0" w:color="auto"/>
            <w:right w:val="none" w:sz="0" w:space="0" w:color="auto"/>
          </w:divBdr>
        </w:div>
        <w:div w:id="1919705588">
          <w:marLeft w:val="640"/>
          <w:marRight w:val="0"/>
          <w:marTop w:val="0"/>
          <w:marBottom w:val="0"/>
          <w:divBdr>
            <w:top w:val="none" w:sz="0" w:space="0" w:color="auto"/>
            <w:left w:val="none" w:sz="0" w:space="0" w:color="auto"/>
            <w:bottom w:val="none" w:sz="0" w:space="0" w:color="auto"/>
            <w:right w:val="none" w:sz="0" w:space="0" w:color="auto"/>
          </w:divBdr>
        </w:div>
        <w:div w:id="870923030">
          <w:marLeft w:val="640"/>
          <w:marRight w:val="0"/>
          <w:marTop w:val="0"/>
          <w:marBottom w:val="0"/>
          <w:divBdr>
            <w:top w:val="none" w:sz="0" w:space="0" w:color="auto"/>
            <w:left w:val="none" w:sz="0" w:space="0" w:color="auto"/>
            <w:bottom w:val="none" w:sz="0" w:space="0" w:color="auto"/>
            <w:right w:val="none" w:sz="0" w:space="0" w:color="auto"/>
          </w:divBdr>
        </w:div>
        <w:div w:id="1464344126">
          <w:marLeft w:val="640"/>
          <w:marRight w:val="0"/>
          <w:marTop w:val="0"/>
          <w:marBottom w:val="0"/>
          <w:divBdr>
            <w:top w:val="none" w:sz="0" w:space="0" w:color="auto"/>
            <w:left w:val="none" w:sz="0" w:space="0" w:color="auto"/>
            <w:bottom w:val="none" w:sz="0" w:space="0" w:color="auto"/>
            <w:right w:val="none" w:sz="0" w:space="0" w:color="auto"/>
          </w:divBdr>
        </w:div>
        <w:div w:id="296569763">
          <w:marLeft w:val="640"/>
          <w:marRight w:val="0"/>
          <w:marTop w:val="0"/>
          <w:marBottom w:val="0"/>
          <w:divBdr>
            <w:top w:val="none" w:sz="0" w:space="0" w:color="auto"/>
            <w:left w:val="none" w:sz="0" w:space="0" w:color="auto"/>
            <w:bottom w:val="none" w:sz="0" w:space="0" w:color="auto"/>
            <w:right w:val="none" w:sz="0" w:space="0" w:color="auto"/>
          </w:divBdr>
        </w:div>
        <w:div w:id="539897219">
          <w:marLeft w:val="640"/>
          <w:marRight w:val="0"/>
          <w:marTop w:val="0"/>
          <w:marBottom w:val="0"/>
          <w:divBdr>
            <w:top w:val="none" w:sz="0" w:space="0" w:color="auto"/>
            <w:left w:val="none" w:sz="0" w:space="0" w:color="auto"/>
            <w:bottom w:val="none" w:sz="0" w:space="0" w:color="auto"/>
            <w:right w:val="none" w:sz="0" w:space="0" w:color="auto"/>
          </w:divBdr>
        </w:div>
        <w:div w:id="1634825050">
          <w:marLeft w:val="640"/>
          <w:marRight w:val="0"/>
          <w:marTop w:val="0"/>
          <w:marBottom w:val="0"/>
          <w:divBdr>
            <w:top w:val="none" w:sz="0" w:space="0" w:color="auto"/>
            <w:left w:val="none" w:sz="0" w:space="0" w:color="auto"/>
            <w:bottom w:val="none" w:sz="0" w:space="0" w:color="auto"/>
            <w:right w:val="none" w:sz="0" w:space="0" w:color="auto"/>
          </w:divBdr>
        </w:div>
        <w:div w:id="146560787">
          <w:marLeft w:val="640"/>
          <w:marRight w:val="0"/>
          <w:marTop w:val="0"/>
          <w:marBottom w:val="0"/>
          <w:divBdr>
            <w:top w:val="none" w:sz="0" w:space="0" w:color="auto"/>
            <w:left w:val="none" w:sz="0" w:space="0" w:color="auto"/>
            <w:bottom w:val="none" w:sz="0" w:space="0" w:color="auto"/>
            <w:right w:val="none" w:sz="0" w:space="0" w:color="auto"/>
          </w:divBdr>
        </w:div>
        <w:div w:id="352147361">
          <w:marLeft w:val="640"/>
          <w:marRight w:val="0"/>
          <w:marTop w:val="0"/>
          <w:marBottom w:val="0"/>
          <w:divBdr>
            <w:top w:val="none" w:sz="0" w:space="0" w:color="auto"/>
            <w:left w:val="none" w:sz="0" w:space="0" w:color="auto"/>
            <w:bottom w:val="none" w:sz="0" w:space="0" w:color="auto"/>
            <w:right w:val="none" w:sz="0" w:space="0" w:color="auto"/>
          </w:divBdr>
        </w:div>
        <w:div w:id="349180149">
          <w:marLeft w:val="640"/>
          <w:marRight w:val="0"/>
          <w:marTop w:val="0"/>
          <w:marBottom w:val="0"/>
          <w:divBdr>
            <w:top w:val="none" w:sz="0" w:space="0" w:color="auto"/>
            <w:left w:val="none" w:sz="0" w:space="0" w:color="auto"/>
            <w:bottom w:val="none" w:sz="0" w:space="0" w:color="auto"/>
            <w:right w:val="none" w:sz="0" w:space="0" w:color="auto"/>
          </w:divBdr>
        </w:div>
        <w:div w:id="2123458436">
          <w:marLeft w:val="640"/>
          <w:marRight w:val="0"/>
          <w:marTop w:val="0"/>
          <w:marBottom w:val="0"/>
          <w:divBdr>
            <w:top w:val="none" w:sz="0" w:space="0" w:color="auto"/>
            <w:left w:val="none" w:sz="0" w:space="0" w:color="auto"/>
            <w:bottom w:val="none" w:sz="0" w:space="0" w:color="auto"/>
            <w:right w:val="none" w:sz="0" w:space="0" w:color="auto"/>
          </w:divBdr>
        </w:div>
        <w:div w:id="1957327356">
          <w:marLeft w:val="640"/>
          <w:marRight w:val="0"/>
          <w:marTop w:val="0"/>
          <w:marBottom w:val="0"/>
          <w:divBdr>
            <w:top w:val="none" w:sz="0" w:space="0" w:color="auto"/>
            <w:left w:val="none" w:sz="0" w:space="0" w:color="auto"/>
            <w:bottom w:val="none" w:sz="0" w:space="0" w:color="auto"/>
            <w:right w:val="none" w:sz="0" w:space="0" w:color="auto"/>
          </w:divBdr>
        </w:div>
        <w:div w:id="1781291458">
          <w:marLeft w:val="640"/>
          <w:marRight w:val="0"/>
          <w:marTop w:val="0"/>
          <w:marBottom w:val="0"/>
          <w:divBdr>
            <w:top w:val="none" w:sz="0" w:space="0" w:color="auto"/>
            <w:left w:val="none" w:sz="0" w:space="0" w:color="auto"/>
            <w:bottom w:val="none" w:sz="0" w:space="0" w:color="auto"/>
            <w:right w:val="none" w:sz="0" w:space="0" w:color="auto"/>
          </w:divBdr>
        </w:div>
        <w:div w:id="805588550">
          <w:marLeft w:val="640"/>
          <w:marRight w:val="0"/>
          <w:marTop w:val="0"/>
          <w:marBottom w:val="0"/>
          <w:divBdr>
            <w:top w:val="none" w:sz="0" w:space="0" w:color="auto"/>
            <w:left w:val="none" w:sz="0" w:space="0" w:color="auto"/>
            <w:bottom w:val="none" w:sz="0" w:space="0" w:color="auto"/>
            <w:right w:val="none" w:sz="0" w:space="0" w:color="auto"/>
          </w:divBdr>
        </w:div>
        <w:div w:id="1817602687">
          <w:marLeft w:val="640"/>
          <w:marRight w:val="0"/>
          <w:marTop w:val="0"/>
          <w:marBottom w:val="0"/>
          <w:divBdr>
            <w:top w:val="none" w:sz="0" w:space="0" w:color="auto"/>
            <w:left w:val="none" w:sz="0" w:space="0" w:color="auto"/>
            <w:bottom w:val="none" w:sz="0" w:space="0" w:color="auto"/>
            <w:right w:val="none" w:sz="0" w:space="0" w:color="auto"/>
          </w:divBdr>
        </w:div>
        <w:div w:id="970551737">
          <w:marLeft w:val="640"/>
          <w:marRight w:val="0"/>
          <w:marTop w:val="0"/>
          <w:marBottom w:val="0"/>
          <w:divBdr>
            <w:top w:val="none" w:sz="0" w:space="0" w:color="auto"/>
            <w:left w:val="none" w:sz="0" w:space="0" w:color="auto"/>
            <w:bottom w:val="none" w:sz="0" w:space="0" w:color="auto"/>
            <w:right w:val="none" w:sz="0" w:space="0" w:color="auto"/>
          </w:divBdr>
        </w:div>
        <w:div w:id="1287541576">
          <w:marLeft w:val="640"/>
          <w:marRight w:val="0"/>
          <w:marTop w:val="0"/>
          <w:marBottom w:val="0"/>
          <w:divBdr>
            <w:top w:val="none" w:sz="0" w:space="0" w:color="auto"/>
            <w:left w:val="none" w:sz="0" w:space="0" w:color="auto"/>
            <w:bottom w:val="none" w:sz="0" w:space="0" w:color="auto"/>
            <w:right w:val="none" w:sz="0" w:space="0" w:color="auto"/>
          </w:divBdr>
        </w:div>
        <w:div w:id="14966856">
          <w:marLeft w:val="640"/>
          <w:marRight w:val="0"/>
          <w:marTop w:val="0"/>
          <w:marBottom w:val="0"/>
          <w:divBdr>
            <w:top w:val="none" w:sz="0" w:space="0" w:color="auto"/>
            <w:left w:val="none" w:sz="0" w:space="0" w:color="auto"/>
            <w:bottom w:val="none" w:sz="0" w:space="0" w:color="auto"/>
            <w:right w:val="none" w:sz="0" w:space="0" w:color="auto"/>
          </w:divBdr>
        </w:div>
        <w:div w:id="1633092054">
          <w:marLeft w:val="640"/>
          <w:marRight w:val="0"/>
          <w:marTop w:val="0"/>
          <w:marBottom w:val="0"/>
          <w:divBdr>
            <w:top w:val="none" w:sz="0" w:space="0" w:color="auto"/>
            <w:left w:val="none" w:sz="0" w:space="0" w:color="auto"/>
            <w:bottom w:val="none" w:sz="0" w:space="0" w:color="auto"/>
            <w:right w:val="none" w:sz="0" w:space="0" w:color="auto"/>
          </w:divBdr>
        </w:div>
        <w:div w:id="372652689">
          <w:marLeft w:val="640"/>
          <w:marRight w:val="0"/>
          <w:marTop w:val="0"/>
          <w:marBottom w:val="0"/>
          <w:divBdr>
            <w:top w:val="none" w:sz="0" w:space="0" w:color="auto"/>
            <w:left w:val="none" w:sz="0" w:space="0" w:color="auto"/>
            <w:bottom w:val="none" w:sz="0" w:space="0" w:color="auto"/>
            <w:right w:val="none" w:sz="0" w:space="0" w:color="auto"/>
          </w:divBdr>
        </w:div>
        <w:div w:id="1854684643">
          <w:marLeft w:val="640"/>
          <w:marRight w:val="0"/>
          <w:marTop w:val="0"/>
          <w:marBottom w:val="0"/>
          <w:divBdr>
            <w:top w:val="none" w:sz="0" w:space="0" w:color="auto"/>
            <w:left w:val="none" w:sz="0" w:space="0" w:color="auto"/>
            <w:bottom w:val="none" w:sz="0" w:space="0" w:color="auto"/>
            <w:right w:val="none" w:sz="0" w:space="0" w:color="auto"/>
          </w:divBdr>
        </w:div>
        <w:div w:id="581567547">
          <w:marLeft w:val="640"/>
          <w:marRight w:val="0"/>
          <w:marTop w:val="0"/>
          <w:marBottom w:val="0"/>
          <w:divBdr>
            <w:top w:val="none" w:sz="0" w:space="0" w:color="auto"/>
            <w:left w:val="none" w:sz="0" w:space="0" w:color="auto"/>
            <w:bottom w:val="none" w:sz="0" w:space="0" w:color="auto"/>
            <w:right w:val="none" w:sz="0" w:space="0" w:color="auto"/>
          </w:divBdr>
        </w:div>
        <w:div w:id="1272781190">
          <w:marLeft w:val="640"/>
          <w:marRight w:val="0"/>
          <w:marTop w:val="0"/>
          <w:marBottom w:val="0"/>
          <w:divBdr>
            <w:top w:val="none" w:sz="0" w:space="0" w:color="auto"/>
            <w:left w:val="none" w:sz="0" w:space="0" w:color="auto"/>
            <w:bottom w:val="none" w:sz="0" w:space="0" w:color="auto"/>
            <w:right w:val="none" w:sz="0" w:space="0" w:color="auto"/>
          </w:divBdr>
        </w:div>
        <w:div w:id="20326176">
          <w:marLeft w:val="640"/>
          <w:marRight w:val="0"/>
          <w:marTop w:val="0"/>
          <w:marBottom w:val="0"/>
          <w:divBdr>
            <w:top w:val="none" w:sz="0" w:space="0" w:color="auto"/>
            <w:left w:val="none" w:sz="0" w:space="0" w:color="auto"/>
            <w:bottom w:val="none" w:sz="0" w:space="0" w:color="auto"/>
            <w:right w:val="none" w:sz="0" w:space="0" w:color="auto"/>
          </w:divBdr>
        </w:div>
        <w:div w:id="505900541">
          <w:marLeft w:val="640"/>
          <w:marRight w:val="0"/>
          <w:marTop w:val="0"/>
          <w:marBottom w:val="0"/>
          <w:divBdr>
            <w:top w:val="none" w:sz="0" w:space="0" w:color="auto"/>
            <w:left w:val="none" w:sz="0" w:space="0" w:color="auto"/>
            <w:bottom w:val="none" w:sz="0" w:space="0" w:color="auto"/>
            <w:right w:val="none" w:sz="0" w:space="0" w:color="auto"/>
          </w:divBdr>
        </w:div>
        <w:div w:id="775298246">
          <w:marLeft w:val="640"/>
          <w:marRight w:val="0"/>
          <w:marTop w:val="0"/>
          <w:marBottom w:val="0"/>
          <w:divBdr>
            <w:top w:val="none" w:sz="0" w:space="0" w:color="auto"/>
            <w:left w:val="none" w:sz="0" w:space="0" w:color="auto"/>
            <w:bottom w:val="none" w:sz="0" w:space="0" w:color="auto"/>
            <w:right w:val="none" w:sz="0" w:space="0" w:color="auto"/>
          </w:divBdr>
        </w:div>
        <w:div w:id="858588732">
          <w:marLeft w:val="640"/>
          <w:marRight w:val="0"/>
          <w:marTop w:val="0"/>
          <w:marBottom w:val="0"/>
          <w:divBdr>
            <w:top w:val="none" w:sz="0" w:space="0" w:color="auto"/>
            <w:left w:val="none" w:sz="0" w:space="0" w:color="auto"/>
            <w:bottom w:val="none" w:sz="0" w:space="0" w:color="auto"/>
            <w:right w:val="none" w:sz="0" w:space="0" w:color="auto"/>
          </w:divBdr>
        </w:div>
        <w:div w:id="1002321064">
          <w:marLeft w:val="640"/>
          <w:marRight w:val="0"/>
          <w:marTop w:val="0"/>
          <w:marBottom w:val="0"/>
          <w:divBdr>
            <w:top w:val="none" w:sz="0" w:space="0" w:color="auto"/>
            <w:left w:val="none" w:sz="0" w:space="0" w:color="auto"/>
            <w:bottom w:val="none" w:sz="0" w:space="0" w:color="auto"/>
            <w:right w:val="none" w:sz="0" w:space="0" w:color="auto"/>
          </w:divBdr>
        </w:div>
        <w:div w:id="1709991483">
          <w:marLeft w:val="640"/>
          <w:marRight w:val="0"/>
          <w:marTop w:val="0"/>
          <w:marBottom w:val="0"/>
          <w:divBdr>
            <w:top w:val="none" w:sz="0" w:space="0" w:color="auto"/>
            <w:left w:val="none" w:sz="0" w:space="0" w:color="auto"/>
            <w:bottom w:val="none" w:sz="0" w:space="0" w:color="auto"/>
            <w:right w:val="none" w:sz="0" w:space="0" w:color="auto"/>
          </w:divBdr>
        </w:div>
        <w:div w:id="1597665269">
          <w:marLeft w:val="640"/>
          <w:marRight w:val="0"/>
          <w:marTop w:val="0"/>
          <w:marBottom w:val="0"/>
          <w:divBdr>
            <w:top w:val="none" w:sz="0" w:space="0" w:color="auto"/>
            <w:left w:val="none" w:sz="0" w:space="0" w:color="auto"/>
            <w:bottom w:val="none" w:sz="0" w:space="0" w:color="auto"/>
            <w:right w:val="none" w:sz="0" w:space="0" w:color="auto"/>
          </w:divBdr>
        </w:div>
        <w:div w:id="494489387">
          <w:marLeft w:val="640"/>
          <w:marRight w:val="0"/>
          <w:marTop w:val="0"/>
          <w:marBottom w:val="0"/>
          <w:divBdr>
            <w:top w:val="none" w:sz="0" w:space="0" w:color="auto"/>
            <w:left w:val="none" w:sz="0" w:space="0" w:color="auto"/>
            <w:bottom w:val="none" w:sz="0" w:space="0" w:color="auto"/>
            <w:right w:val="none" w:sz="0" w:space="0" w:color="auto"/>
          </w:divBdr>
        </w:div>
        <w:div w:id="323047999">
          <w:marLeft w:val="640"/>
          <w:marRight w:val="0"/>
          <w:marTop w:val="0"/>
          <w:marBottom w:val="0"/>
          <w:divBdr>
            <w:top w:val="none" w:sz="0" w:space="0" w:color="auto"/>
            <w:left w:val="none" w:sz="0" w:space="0" w:color="auto"/>
            <w:bottom w:val="none" w:sz="0" w:space="0" w:color="auto"/>
            <w:right w:val="none" w:sz="0" w:space="0" w:color="auto"/>
          </w:divBdr>
        </w:div>
        <w:div w:id="111485602">
          <w:marLeft w:val="640"/>
          <w:marRight w:val="0"/>
          <w:marTop w:val="0"/>
          <w:marBottom w:val="0"/>
          <w:divBdr>
            <w:top w:val="none" w:sz="0" w:space="0" w:color="auto"/>
            <w:left w:val="none" w:sz="0" w:space="0" w:color="auto"/>
            <w:bottom w:val="none" w:sz="0" w:space="0" w:color="auto"/>
            <w:right w:val="none" w:sz="0" w:space="0" w:color="auto"/>
          </w:divBdr>
        </w:div>
        <w:div w:id="1675839919">
          <w:marLeft w:val="640"/>
          <w:marRight w:val="0"/>
          <w:marTop w:val="0"/>
          <w:marBottom w:val="0"/>
          <w:divBdr>
            <w:top w:val="none" w:sz="0" w:space="0" w:color="auto"/>
            <w:left w:val="none" w:sz="0" w:space="0" w:color="auto"/>
            <w:bottom w:val="none" w:sz="0" w:space="0" w:color="auto"/>
            <w:right w:val="none" w:sz="0" w:space="0" w:color="auto"/>
          </w:divBdr>
        </w:div>
        <w:div w:id="325519929">
          <w:marLeft w:val="640"/>
          <w:marRight w:val="0"/>
          <w:marTop w:val="0"/>
          <w:marBottom w:val="0"/>
          <w:divBdr>
            <w:top w:val="none" w:sz="0" w:space="0" w:color="auto"/>
            <w:left w:val="none" w:sz="0" w:space="0" w:color="auto"/>
            <w:bottom w:val="none" w:sz="0" w:space="0" w:color="auto"/>
            <w:right w:val="none" w:sz="0" w:space="0" w:color="auto"/>
          </w:divBdr>
        </w:div>
        <w:div w:id="359822794">
          <w:marLeft w:val="640"/>
          <w:marRight w:val="0"/>
          <w:marTop w:val="0"/>
          <w:marBottom w:val="0"/>
          <w:divBdr>
            <w:top w:val="none" w:sz="0" w:space="0" w:color="auto"/>
            <w:left w:val="none" w:sz="0" w:space="0" w:color="auto"/>
            <w:bottom w:val="none" w:sz="0" w:space="0" w:color="auto"/>
            <w:right w:val="none" w:sz="0" w:space="0" w:color="auto"/>
          </w:divBdr>
        </w:div>
        <w:div w:id="1518277649">
          <w:marLeft w:val="640"/>
          <w:marRight w:val="0"/>
          <w:marTop w:val="0"/>
          <w:marBottom w:val="0"/>
          <w:divBdr>
            <w:top w:val="none" w:sz="0" w:space="0" w:color="auto"/>
            <w:left w:val="none" w:sz="0" w:space="0" w:color="auto"/>
            <w:bottom w:val="none" w:sz="0" w:space="0" w:color="auto"/>
            <w:right w:val="none" w:sz="0" w:space="0" w:color="auto"/>
          </w:divBdr>
        </w:div>
        <w:div w:id="1002052753">
          <w:marLeft w:val="640"/>
          <w:marRight w:val="0"/>
          <w:marTop w:val="0"/>
          <w:marBottom w:val="0"/>
          <w:divBdr>
            <w:top w:val="none" w:sz="0" w:space="0" w:color="auto"/>
            <w:left w:val="none" w:sz="0" w:space="0" w:color="auto"/>
            <w:bottom w:val="none" w:sz="0" w:space="0" w:color="auto"/>
            <w:right w:val="none" w:sz="0" w:space="0" w:color="auto"/>
          </w:divBdr>
        </w:div>
        <w:div w:id="2125539432">
          <w:marLeft w:val="640"/>
          <w:marRight w:val="0"/>
          <w:marTop w:val="0"/>
          <w:marBottom w:val="0"/>
          <w:divBdr>
            <w:top w:val="none" w:sz="0" w:space="0" w:color="auto"/>
            <w:left w:val="none" w:sz="0" w:space="0" w:color="auto"/>
            <w:bottom w:val="none" w:sz="0" w:space="0" w:color="auto"/>
            <w:right w:val="none" w:sz="0" w:space="0" w:color="auto"/>
          </w:divBdr>
        </w:div>
        <w:div w:id="1857957232">
          <w:marLeft w:val="640"/>
          <w:marRight w:val="0"/>
          <w:marTop w:val="0"/>
          <w:marBottom w:val="0"/>
          <w:divBdr>
            <w:top w:val="none" w:sz="0" w:space="0" w:color="auto"/>
            <w:left w:val="none" w:sz="0" w:space="0" w:color="auto"/>
            <w:bottom w:val="none" w:sz="0" w:space="0" w:color="auto"/>
            <w:right w:val="none" w:sz="0" w:space="0" w:color="auto"/>
          </w:divBdr>
        </w:div>
        <w:div w:id="173108749">
          <w:marLeft w:val="640"/>
          <w:marRight w:val="0"/>
          <w:marTop w:val="0"/>
          <w:marBottom w:val="0"/>
          <w:divBdr>
            <w:top w:val="none" w:sz="0" w:space="0" w:color="auto"/>
            <w:left w:val="none" w:sz="0" w:space="0" w:color="auto"/>
            <w:bottom w:val="none" w:sz="0" w:space="0" w:color="auto"/>
            <w:right w:val="none" w:sz="0" w:space="0" w:color="auto"/>
          </w:divBdr>
        </w:div>
        <w:div w:id="490098895">
          <w:marLeft w:val="640"/>
          <w:marRight w:val="0"/>
          <w:marTop w:val="0"/>
          <w:marBottom w:val="0"/>
          <w:divBdr>
            <w:top w:val="none" w:sz="0" w:space="0" w:color="auto"/>
            <w:left w:val="none" w:sz="0" w:space="0" w:color="auto"/>
            <w:bottom w:val="none" w:sz="0" w:space="0" w:color="auto"/>
            <w:right w:val="none" w:sz="0" w:space="0" w:color="auto"/>
          </w:divBdr>
        </w:div>
        <w:div w:id="159735431">
          <w:marLeft w:val="640"/>
          <w:marRight w:val="0"/>
          <w:marTop w:val="0"/>
          <w:marBottom w:val="0"/>
          <w:divBdr>
            <w:top w:val="none" w:sz="0" w:space="0" w:color="auto"/>
            <w:left w:val="none" w:sz="0" w:space="0" w:color="auto"/>
            <w:bottom w:val="none" w:sz="0" w:space="0" w:color="auto"/>
            <w:right w:val="none" w:sz="0" w:space="0" w:color="auto"/>
          </w:divBdr>
        </w:div>
        <w:div w:id="1991858965">
          <w:marLeft w:val="640"/>
          <w:marRight w:val="0"/>
          <w:marTop w:val="0"/>
          <w:marBottom w:val="0"/>
          <w:divBdr>
            <w:top w:val="none" w:sz="0" w:space="0" w:color="auto"/>
            <w:left w:val="none" w:sz="0" w:space="0" w:color="auto"/>
            <w:bottom w:val="none" w:sz="0" w:space="0" w:color="auto"/>
            <w:right w:val="none" w:sz="0" w:space="0" w:color="auto"/>
          </w:divBdr>
        </w:div>
        <w:div w:id="1138645390">
          <w:marLeft w:val="640"/>
          <w:marRight w:val="0"/>
          <w:marTop w:val="0"/>
          <w:marBottom w:val="0"/>
          <w:divBdr>
            <w:top w:val="none" w:sz="0" w:space="0" w:color="auto"/>
            <w:left w:val="none" w:sz="0" w:space="0" w:color="auto"/>
            <w:bottom w:val="none" w:sz="0" w:space="0" w:color="auto"/>
            <w:right w:val="none" w:sz="0" w:space="0" w:color="auto"/>
          </w:divBdr>
        </w:div>
        <w:div w:id="395664407">
          <w:marLeft w:val="640"/>
          <w:marRight w:val="0"/>
          <w:marTop w:val="0"/>
          <w:marBottom w:val="0"/>
          <w:divBdr>
            <w:top w:val="none" w:sz="0" w:space="0" w:color="auto"/>
            <w:left w:val="none" w:sz="0" w:space="0" w:color="auto"/>
            <w:bottom w:val="none" w:sz="0" w:space="0" w:color="auto"/>
            <w:right w:val="none" w:sz="0" w:space="0" w:color="auto"/>
          </w:divBdr>
        </w:div>
        <w:div w:id="1667514880">
          <w:marLeft w:val="640"/>
          <w:marRight w:val="0"/>
          <w:marTop w:val="0"/>
          <w:marBottom w:val="0"/>
          <w:divBdr>
            <w:top w:val="none" w:sz="0" w:space="0" w:color="auto"/>
            <w:left w:val="none" w:sz="0" w:space="0" w:color="auto"/>
            <w:bottom w:val="none" w:sz="0" w:space="0" w:color="auto"/>
            <w:right w:val="none" w:sz="0" w:space="0" w:color="auto"/>
          </w:divBdr>
        </w:div>
        <w:div w:id="1859735320">
          <w:marLeft w:val="640"/>
          <w:marRight w:val="0"/>
          <w:marTop w:val="0"/>
          <w:marBottom w:val="0"/>
          <w:divBdr>
            <w:top w:val="none" w:sz="0" w:space="0" w:color="auto"/>
            <w:left w:val="none" w:sz="0" w:space="0" w:color="auto"/>
            <w:bottom w:val="none" w:sz="0" w:space="0" w:color="auto"/>
            <w:right w:val="none" w:sz="0" w:space="0" w:color="auto"/>
          </w:divBdr>
        </w:div>
        <w:div w:id="1114860067">
          <w:marLeft w:val="640"/>
          <w:marRight w:val="0"/>
          <w:marTop w:val="0"/>
          <w:marBottom w:val="0"/>
          <w:divBdr>
            <w:top w:val="none" w:sz="0" w:space="0" w:color="auto"/>
            <w:left w:val="none" w:sz="0" w:space="0" w:color="auto"/>
            <w:bottom w:val="none" w:sz="0" w:space="0" w:color="auto"/>
            <w:right w:val="none" w:sz="0" w:space="0" w:color="auto"/>
          </w:divBdr>
        </w:div>
        <w:div w:id="1899583955">
          <w:marLeft w:val="640"/>
          <w:marRight w:val="0"/>
          <w:marTop w:val="0"/>
          <w:marBottom w:val="0"/>
          <w:divBdr>
            <w:top w:val="none" w:sz="0" w:space="0" w:color="auto"/>
            <w:left w:val="none" w:sz="0" w:space="0" w:color="auto"/>
            <w:bottom w:val="none" w:sz="0" w:space="0" w:color="auto"/>
            <w:right w:val="none" w:sz="0" w:space="0" w:color="auto"/>
          </w:divBdr>
        </w:div>
        <w:div w:id="432478595">
          <w:marLeft w:val="640"/>
          <w:marRight w:val="0"/>
          <w:marTop w:val="0"/>
          <w:marBottom w:val="0"/>
          <w:divBdr>
            <w:top w:val="none" w:sz="0" w:space="0" w:color="auto"/>
            <w:left w:val="none" w:sz="0" w:space="0" w:color="auto"/>
            <w:bottom w:val="none" w:sz="0" w:space="0" w:color="auto"/>
            <w:right w:val="none" w:sz="0" w:space="0" w:color="auto"/>
          </w:divBdr>
        </w:div>
        <w:div w:id="1746611483">
          <w:marLeft w:val="640"/>
          <w:marRight w:val="0"/>
          <w:marTop w:val="0"/>
          <w:marBottom w:val="0"/>
          <w:divBdr>
            <w:top w:val="none" w:sz="0" w:space="0" w:color="auto"/>
            <w:left w:val="none" w:sz="0" w:space="0" w:color="auto"/>
            <w:bottom w:val="none" w:sz="0" w:space="0" w:color="auto"/>
            <w:right w:val="none" w:sz="0" w:space="0" w:color="auto"/>
          </w:divBdr>
        </w:div>
        <w:div w:id="1050878384">
          <w:marLeft w:val="640"/>
          <w:marRight w:val="0"/>
          <w:marTop w:val="0"/>
          <w:marBottom w:val="0"/>
          <w:divBdr>
            <w:top w:val="none" w:sz="0" w:space="0" w:color="auto"/>
            <w:left w:val="none" w:sz="0" w:space="0" w:color="auto"/>
            <w:bottom w:val="none" w:sz="0" w:space="0" w:color="auto"/>
            <w:right w:val="none" w:sz="0" w:space="0" w:color="auto"/>
          </w:divBdr>
        </w:div>
        <w:div w:id="1880701076">
          <w:marLeft w:val="640"/>
          <w:marRight w:val="0"/>
          <w:marTop w:val="0"/>
          <w:marBottom w:val="0"/>
          <w:divBdr>
            <w:top w:val="none" w:sz="0" w:space="0" w:color="auto"/>
            <w:left w:val="none" w:sz="0" w:space="0" w:color="auto"/>
            <w:bottom w:val="none" w:sz="0" w:space="0" w:color="auto"/>
            <w:right w:val="none" w:sz="0" w:space="0" w:color="auto"/>
          </w:divBdr>
        </w:div>
        <w:div w:id="1331712468">
          <w:marLeft w:val="640"/>
          <w:marRight w:val="0"/>
          <w:marTop w:val="0"/>
          <w:marBottom w:val="0"/>
          <w:divBdr>
            <w:top w:val="none" w:sz="0" w:space="0" w:color="auto"/>
            <w:left w:val="none" w:sz="0" w:space="0" w:color="auto"/>
            <w:bottom w:val="none" w:sz="0" w:space="0" w:color="auto"/>
            <w:right w:val="none" w:sz="0" w:space="0" w:color="auto"/>
          </w:divBdr>
        </w:div>
        <w:div w:id="662708266">
          <w:marLeft w:val="640"/>
          <w:marRight w:val="0"/>
          <w:marTop w:val="0"/>
          <w:marBottom w:val="0"/>
          <w:divBdr>
            <w:top w:val="none" w:sz="0" w:space="0" w:color="auto"/>
            <w:left w:val="none" w:sz="0" w:space="0" w:color="auto"/>
            <w:bottom w:val="none" w:sz="0" w:space="0" w:color="auto"/>
            <w:right w:val="none" w:sz="0" w:space="0" w:color="auto"/>
          </w:divBdr>
        </w:div>
        <w:div w:id="1738430337">
          <w:marLeft w:val="640"/>
          <w:marRight w:val="0"/>
          <w:marTop w:val="0"/>
          <w:marBottom w:val="0"/>
          <w:divBdr>
            <w:top w:val="none" w:sz="0" w:space="0" w:color="auto"/>
            <w:left w:val="none" w:sz="0" w:space="0" w:color="auto"/>
            <w:bottom w:val="none" w:sz="0" w:space="0" w:color="auto"/>
            <w:right w:val="none" w:sz="0" w:space="0" w:color="auto"/>
          </w:divBdr>
        </w:div>
        <w:div w:id="470362580">
          <w:marLeft w:val="640"/>
          <w:marRight w:val="0"/>
          <w:marTop w:val="0"/>
          <w:marBottom w:val="0"/>
          <w:divBdr>
            <w:top w:val="none" w:sz="0" w:space="0" w:color="auto"/>
            <w:left w:val="none" w:sz="0" w:space="0" w:color="auto"/>
            <w:bottom w:val="none" w:sz="0" w:space="0" w:color="auto"/>
            <w:right w:val="none" w:sz="0" w:space="0" w:color="auto"/>
          </w:divBdr>
        </w:div>
        <w:div w:id="1778405087">
          <w:marLeft w:val="640"/>
          <w:marRight w:val="0"/>
          <w:marTop w:val="0"/>
          <w:marBottom w:val="0"/>
          <w:divBdr>
            <w:top w:val="none" w:sz="0" w:space="0" w:color="auto"/>
            <w:left w:val="none" w:sz="0" w:space="0" w:color="auto"/>
            <w:bottom w:val="none" w:sz="0" w:space="0" w:color="auto"/>
            <w:right w:val="none" w:sz="0" w:space="0" w:color="auto"/>
          </w:divBdr>
        </w:div>
        <w:div w:id="269551988">
          <w:marLeft w:val="640"/>
          <w:marRight w:val="0"/>
          <w:marTop w:val="0"/>
          <w:marBottom w:val="0"/>
          <w:divBdr>
            <w:top w:val="none" w:sz="0" w:space="0" w:color="auto"/>
            <w:left w:val="none" w:sz="0" w:space="0" w:color="auto"/>
            <w:bottom w:val="none" w:sz="0" w:space="0" w:color="auto"/>
            <w:right w:val="none" w:sz="0" w:space="0" w:color="auto"/>
          </w:divBdr>
        </w:div>
        <w:div w:id="969433274">
          <w:marLeft w:val="640"/>
          <w:marRight w:val="0"/>
          <w:marTop w:val="0"/>
          <w:marBottom w:val="0"/>
          <w:divBdr>
            <w:top w:val="none" w:sz="0" w:space="0" w:color="auto"/>
            <w:left w:val="none" w:sz="0" w:space="0" w:color="auto"/>
            <w:bottom w:val="none" w:sz="0" w:space="0" w:color="auto"/>
            <w:right w:val="none" w:sz="0" w:space="0" w:color="auto"/>
          </w:divBdr>
        </w:div>
        <w:div w:id="1685788848">
          <w:marLeft w:val="640"/>
          <w:marRight w:val="0"/>
          <w:marTop w:val="0"/>
          <w:marBottom w:val="0"/>
          <w:divBdr>
            <w:top w:val="none" w:sz="0" w:space="0" w:color="auto"/>
            <w:left w:val="none" w:sz="0" w:space="0" w:color="auto"/>
            <w:bottom w:val="none" w:sz="0" w:space="0" w:color="auto"/>
            <w:right w:val="none" w:sz="0" w:space="0" w:color="auto"/>
          </w:divBdr>
        </w:div>
        <w:div w:id="676537069">
          <w:marLeft w:val="640"/>
          <w:marRight w:val="0"/>
          <w:marTop w:val="0"/>
          <w:marBottom w:val="0"/>
          <w:divBdr>
            <w:top w:val="none" w:sz="0" w:space="0" w:color="auto"/>
            <w:left w:val="none" w:sz="0" w:space="0" w:color="auto"/>
            <w:bottom w:val="none" w:sz="0" w:space="0" w:color="auto"/>
            <w:right w:val="none" w:sz="0" w:space="0" w:color="auto"/>
          </w:divBdr>
        </w:div>
        <w:div w:id="1695842094">
          <w:marLeft w:val="640"/>
          <w:marRight w:val="0"/>
          <w:marTop w:val="0"/>
          <w:marBottom w:val="0"/>
          <w:divBdr>
            <w:top w:val="none" w:sz="0" w:space="0" w:color="auto"/>
            <w:left w:val="none" w:sz="0" w:space="0" w:color="auto"/>
            <w:bottom w:val="none" w:sz="0" w:space="0" w:color="auto"/>
            <w:right w:val="none" w:sz="0" w:space="0" w:color="auto"/>
          </w:divBdr>
        </w:div>
        <w:div w:id="1113212446">
          <w:marLeft w:val="640"/>
          <w:marRight w:val="0"/>
          <w:marTop w:val="0"/>
          <w:marBottom w:val="0"/>
          <w:divBdr>
            <w:top w:val="none" w:sz="0" w:space="0" w:color="auto"/>
            <w:left w:val="none" w:sz="0" w:space="0" w:color="auto"/>
            <w:bottom w:val="none" w:sz="0" w:space="0" w:color="auto"/>
            <w:right w:val="none" w:sz="0" w:space="0" w:color="auto"/>
          </w:divBdr>
        </w:div>
        <w:div w:id="637222073">
          <w:marLeft w:val="640"/>
          <w:marRight w:val="0"/>
          <w:marTop w:val="0"/>
          <w:marBottom w:val="0"/>
          <w:divBdr>
            <w:top w:val="none" w:sz="0" w:space="0" w:color="auto"/>
            <w:left w:val="none" w:sz="0" w:space="0" w:color="auto"/>
            <w:bottom w:val="none" w:sz="0" w:space="0" w:color="auto"/>
            <w:right w:val="none" w:sz="0" w:space="0" w:color="auto"/>
          </w:divBdr>
        </w:div>
        <w:div w:id="1204634761">
          <w:marLeft w:val="640"/>
          <w:marRight w:val="0"/>
          <w:marTop w:val="0"/>
          <w:marBottom w:val="0"/>
          <w:divBdr>
            <w:top w:val="none" w:sz="0" w:space="0" w:color="auto"/>
            <w:left w:val="none" w:sz="0" w:space="0" w:color="auto"/>
            <w:bottom w:val="none" w:sz="0" w:space="0" w:color="auto"/>
            <w:right w:val="none" w:sz="0" w:space="0" w:color="auto"/>
          </w:divBdr>
        </w:div>
        <w:div w:id="127938541">
          <w:marLeft w:val="640"/>
          <w:marRight w:val="0"/>
          <w:marTop w:val="0"/>
          <w:marBottom w:val="0"/>
          <w:divBdr>
            <w:top w:val="none" w:sz="0" w:space="0" w:color="auto"/>
            <w:left w:val="none" w:sz="0" w:space="0" w:color="auto"/>
            <w:bottom w:val="none" w:sz="0" w:space="0" w:color="auto"/>
            <w:right w:val="none" w:sz="0" w:space="0" w:color="auto"/>
          </w:divBdr>
        </w:div>
        <w:div w:id="2130275422">
          <w:marLeft w:val="640"/>
          <w:marRight w:val="0"/>
          <w:marTop w:val="0"/>
          <w:marBottom w:val="0"/>
          <w:divBdr>
            <w:top w:val="none" w:sz="0" w:space="0" w:color="auto"/>
            <w:left w:val="none" w:sz="0" w:space="0" w:color="auto"/>
            <w:bottom w:val="none" w:sz="0" w:space="0" w:color="auto"/>
            <w:right w:val="none" w:sz="0" w:space="0" w:color="auto"/>
          </w:divBdr>
        </w:div>
        <w:div w:id="1922985083">
          <w:marLeft w:val="640"/>
          <w:marRight w:val="0"/>
          <w:marTop w:val="0"/>
          <w:marBottom w:val="0"/>
          <w:divBdr>
            <w:top w:val="none" w:sz="0" w:space="0" w:color="auto"/>
            <w:left w:val="none" w:sz="0" w:space="0" w:color="auto"/>
            <w:bottom w:val="none" w:sz="0" w:space="0" w:color="auto"/>
            <w:right w:val="none" w:sz="0" w:space="0" w:color="auto"/>
          </w:divBdr>
        </w:div>
        <w:div w:id="392899505">
          <w:marLeft w:val="640"/>
          <w:marRight w:val="0"/>
          <w:marTop w:val="0"/>
          <w:marBottom w:val="0"/>
          <w:divBdr>
            <w:top w:val="none" w:sz="0" w:space="0" w:color="auto"/>
            <w:left w:val="none" w:sz="0" w:space="0" w:color="auto"/>
            <w:bottom w:val="none" w:sz="0" w:space="0" w:color="auto"/>
            <w:right w:val="none" w:sz="0" w:space="0" w:color="auto"/>
          </w:divBdr>
        </w:div>
        <w:div w:id="1205365158">
          <w:marLeft w:val="640"/>
          <w:marRight w:val="0"/>
          <w:marTop w:val="0"/>
          <w:marBottom w:val="0"/>
          <w:divBdr>
            <w:top w:val="none" w:sz="0" w:space="0" w:color="auto"/>
            <w:left w:val="none" w:sz="0" w:space="0" w:color="auto"/>
            <w:bottom w:val="none" w:sz="0" w:space="0" w:color="auto"/>
            <w:right w:val="none" w:sz="0" w:space="0" w:color="auto"/>
          </w:divBdr>
        </w:div>
        <w:div w:id="1091900194">
          <w:marLeft w:val="640"/>
          <w:marRight w:val="0"/>
          <w:marTop w:val="0"/>
          <w:marBottom w:val="0"/>
          <w:divBdr>
            <w:top w:val="none" w:sz="0" w:space="0" w:color="auto"/>
            <w:left w:val="none" w:sz="0" w:space="0" w:color="auto"/>
            <w:bottom w:val="none" w:sz="0" w:space="0" w:color="auto"/>
            <w:right w:val="none" w:sz="0" w:space="0" w:color="auto"/>
          </w:divBdr>
        </w:div>
        <w:div w:id="248126998">
          <w:marLeft w:val="640"/>
          <w:marRight w:val="0"/>
          <w:marTop w:val="0"/>
          <w:marBottom w:val="0"/>
          <w:divBdr>
            <w:top w:val="none" w:sz="0" w:space="0" w:color="auto"/>
            <w:left w:val="none" w:sz="0" w:space="0" w:color="auto"/>
            <w:bottom w:val="none" w:sz="0" w:space="0" w:color="auto"/>
            <w:right w:val="none" w:sz="0" w:space="0" w:color="auto"/>
          </w:divBdr>
        </w:div>
        <w:div w:id="646010908">
          <w:marLeft w:val="640"/>
          <w:marRight w:val="0"/>
          <w:marTop w:val="0"/>
          <w:marBottom w:val="0"/>
          <w:divBdr>
            <w:top w:val="none" w:sz="0" w:space="0" w:color="auto"/>
            <w:left w:val="none" w:sz="0" w:space="0" w:color="auto"/>
            <w:bottom w:val="none" w:sz="0" w:space="0" w:color="auto"/>
            <w:right w:val="none" w:sz="0" w:space="0" w:color="auto"/>
          </w:divBdr>
        </w:div>
        <w:div w:id="964048447">
          <w:marLeft w:val="640"/>
          <w:marRight w:val="0"/>
          <w:marTop w:val="0"/>
          <w:marBottom w:val="0"/>
          <w:divBdr>
            <w:top w:val="none" w:sz="0" w:space="0" w:color="auto"/>
            <w:left w:val="none" w:sz="0" w:space="0" w:color="auto"/>
            <w:bottom w:val="none" w:sz="0" w:space="0" w:color="auto"/>
            <w:right w:val="none" w:sz="0" w:space="0" w:color="auto"/>
          </w:divBdr>
        </w:div>
        <w:div w:id="2009551948">
          <w:marLeft w:val="640"/>
          <w:marRight w:val="0"/>
          <w:marTop w:val="0"/>
          <w:marBottom w:val="0"/>
          <w:divBdr>
            <w:top w:val="none" w:sz="0" w:space="0" w:color="auto"/>
            <w:left w:val="none" w:sz="0" w:space="0" w:color="auto"/>
            <w:bottom w:val="none" w:sz="0" w:space="0" w:color="auto"/>
            <w:right w:val="none" w:sz="0" w:space="0" w:color="auto"/>
          </w:divBdr>
        </w:div>
        <w:div w:id="583145255">
          <w:marLeft w:val="640"/>
          <w:marRight w:val="0"/>
          <w:marTop w:val="0"/>
          <w:marBottom w:val="0"/>
          <w:divBdr>
            <w:top w:val="none" w:sz="0" w:space="0" w:color="auto"/>
            <w:left w:val="none" w:sz="0" w:space="0" w:color="auto"/>
            <w:bottom w:val="none" w:sz="0" w:space="0" w:color="auto"/>
            <w:right w:val="none" w:sz="0" w:space="0" w:color="auto"/>
          </w:divBdr>
        </w:div>
        <w:div w:id="980354322">
          <w:marLeft w:val="640"/>
          <w:marRight w:val="0"/>
          <w:marTop w:val="0"/>
          <w:marBottom w:val="0"/>
          <w:divBdr>
            <w:top w:val="none" w:sz="0" w:space="0" w:color="auto"/>
            <w:left w:val="none" w:sz="0" w:space="0" w:color="auto"/>
            <w:bottom w:val="none" w:sz="0" w:space="0" w:color="auto"/>
            <w:right w:val="none" w:sz="0" w:space="0" w:color="auto"/>
          </w:divBdr>
        </w:div>
        <w:div w:id="184096636">
          <w:marLeft w:val="640"/>
          <w:marRight w:val="0"/>
          <w:marTop w:val="0"/>
          <w:marBottom w:val="0"/>
          <w:divBdr>
            <w:top w:val="none" w:sz="0" w:space="0" w:color="auto"/>
            <w:left w:val="none" w:sz="0" w:space="0" w:color="auto"/>
            <w:bottom w:val="none" w:sz="0" w:space="0" w:color="auto"/>
            <w:right w:val="none" w:sz="0" w:space="0" w:color="auto"/>
          </w:divBdr>
        </w:div>
        <w:div w:id="2027365269">
          <w:marLeft w:val="640"/>
          <w:marRight w:val="0"/>
          <w:marTop w:val="0"/>
          <w:marBottom w:val="0"/>
          <w:divBdr>
            <w:top w:val="none" w:sz="0" w:space="0" w:color="auto"/>
            <w:left w:val="none" w:sz="0" w:space="0" w:color="auto"/>
            <w:bottom w:val="none" w:sz="0" w:space="0" w:color="auto"/>
            <w:right w:val="none" w:sz="0" w:space="0" w:color="auto"/>
          </w:divBdr>
        </w:div>
        <w:div w:id="842355593">
          <w:marLeft w:val="640"/>
          <w:marRight w:val="0"/>
          <w:marTop w:val="0"/>
          <w:marBottom w:val="0"/>
          <w:divBdr>
            <w:top w:val="none" w:sz="0" w:space="0" w:color="auto"/>
            <w:left w:val="none" w:sz="0" w:space="0" w:color="auto"/>
            <w:bottom w:val="none" w:sz="0" w:space="0" w:color="auto"/>
            <w:right w:val="none" w:sz="0" w:space="0" w:color="auto"/>
          </w:divBdr>
        </w:div>
        <w:div w:id="811407293">
          <w:marLeft w:val="640"/>
          <w:marRight w:val="0"/>
          <w:marTop w:val="0"/>
          <w:marBottom w:val="0"/>
          <w:divBdr>
            <w:top w:val="none" w:sz="0" w:space="0" w:color="auto"/>
            <w:left w:val="none" w:sz="0" w:space="0" w:color="auto"/>
            <w:bottom w:val="none" w:sz="0" w:space="0" w:color="auto"/>
            <w:right w:val="none" w:sz="0" w:space="0" w:color="auto"/>
          </w:divBdr>
        </w:div>
        <w:div w:id="1793480834">
          <w:marLeft w:val="640"/>
          <w:marRight w:val="0"/>
          <w:marTop w:val="0"/>
          <w:marBottom w:val="0"/>
          <w:divBdr>
            <w:top w:val="none" w:sz="0" w:space="0" w:color="auto"/>
            <w:left w:val="none" w:sz="0" w:space="0" w:color="auto"/>
            <w:bottom w:val="none" w:sz="0" w:space="0" w:color="auto"/>
            <w:right w:val="none" w:sz="0" w:space="0" w:color="auto"/>
          </w:divBdr>
        </w:div>
        <w:div w:id="414595786">
          <w:marLeft w:val="640"/>
          <w:marRight w:val="0"/>
          <w:marTop w:val="0"/>
          <w:marBottom w:val="0"/>
          <w:divBdr>
            <w:top w:val="none" w:sz="0" w:space="0" w:color="auto"/>
            <w:left w:val="none" w:sz="0" w:space="0" w:color="auto"/>
            <w:bottom w:val="none" w:sz="0" w:space="0" w:color="auto"/>
            <w:right w:val="none" w:sz="0" w:space="0" w:color="auto"/>
          </w:divBdr>
        </w:div>
        <w:div w:id="681511298">
          <w:marLeft w:val="640"/>
          <w:marRight w:val="0"/>
          <w:marTop w:val="0"/>
          <w:marBottom w:val="0"/>
          <w:divBdr>
            <w:top w:val="none" w:sz="0" w:space="0" w:color="auto"/>
            <w:left w:val="none" w:sz="0" w:space="0" w:color="auto"/>
            <w:bottom w:val="none" w:sz="0" w:space="0" w:color="auto"/>
            <w:right w:val="none" w:sz="0" w:space="0" w:color="auto"/>
          </w:divBdr>
        </w:div>
        <w:div w:id="1873570104">
          <w:marLeft w:val="640"/>
          <w:marRight w:val="0"/>
          <w:marTop w:val="0"/>
          <w:marBottom w:val="0"/>
          <w:divBdr>
            <w:top w:val="none" w:sz="0" w:space="0" w:color="auto"/>
            <w:left w:val="none" w:sz="0" w:space="0" w:color="auto"/>
            <w:bottom w:val="none" w:sz="0" w:space="0" w:color="auto"/>
            <w:right w:val="none" w:sz="0" w:space="0" w:color="auto"/>
          </w:divBdr>
        </w:div>
        <w:div w:id="1035040255">
          <w:marLeft w:val="640"/>
          <w:marRight w:val="0"/>
          <w:marTop w:val="0"/>
          <w:marBottom w:val="0"/>
          <w:divBdr>
            <w:top w:val="none" w:sz="0" w:space="0" w:color="auto"/>
            <w:left w:val="none" w:sz="0" w:space="0" w:color="auto"/>
            <w:bottom w:val="none" w:sz="0" w:space="0" w:color="auto"/>
            <w:right w:val="none" w:sz="0" w:space="0" w:color="auto"/>
          </w:divBdr>
        </w:div>
        <w:div w:id="593171957">
          <w:marLeft w:val="640"/>
          <w:marRight w:val="0"/>
          <w:marTop w:val="0"/>
          <w:marBottom w:val="0"/>
          <w:divBdr>
            <w:top w:val="none" w:sz="0" w:space="0" w:color="auto"/>
            <w:left w:val="none" w:sz="0" w:space="0" w:color="auto"/>
            <w:bottom w:val="none" w:sz="0" w:space="0" w:color="auto"/>
            <w:right w:val="none" w:sz="0" w:space="0" w:color="auto"/>
          </w:divBdr>
        </w:div>
        <w:div w:id="1924096636">
          <w:marLeft w:val="640"/>
          <w:marRight w:val="0"/>
          <w:marTop w:val="0"/>
          <w:marBottom w:val="0"/>
          <w:divBdr>
            <w:top w:val="none" w:sz="0" w:space="0" w:color="auto"/>
            <w:left w:val="none" w:sz="0" w:space="0" w:color="auto"/>
            <w:bottom w:val="none" w:sz="0" w:space="0" w:color="auto"/>
            <w:right w:val="none" w:sz="0" w:space="0" w:color="auto"/>
          </w:divBdr>
        </w:div>
        <w:div w:id="178355637">
          <w:marLeft w:val="640"/>
          <w:marRight w:val="0"/>
          <w:marTop w:val="0"/>
          <w:marBottom w:val="0"/>
          <w:divBdr>
            <w:top w:val="none" w:sz="0" w:space="0" w:color="auto"/>
            <w:left w:val="none" w:sz="0" w:space="0" w:color="auto"/>
            <w:bottom w:val="none" w:sz="0" w:space="0" w:color="auto"/>
            <w:right w:val="none" w:sz="0" w:space="0" w:color="auto"/>
          </w:divBdr>
        </w:div>
        <w:div w:id="1418940979">
          <w:marLeft w:val="640"/>
          <w:marRight w:val="0"/>
          <w:marTop w:val="0"/>
          <w:marBottom w:val="0"/>
          <w:divBdr>
            <w:top w:val="none" w:sz="0" w:space="0" w:color="auto"/>
            <w:left w:val="none" w:sz="0" w:space="0" w:color="auto"/>
            <w:bottom w:val="none" w:sz="0" w:space="0" w:color="auto"/>
            <w:right w:val="none" w:sz="0" w:space="0" w:color="auto"/>
          </w:divBdr>
        </w:div>
        <w:div w:id="415321519">
          <w:marLeft w:val="640"/>
          <w:marRight w:val="0"/>
          <w:marTop w:val="0"/>
          <w:marBottom w:val="0"/>
          <w:divBdr>
            <w:top w:val="none" w:sz="0" w:space="0" w:color="auto"/>
            <w:left w:val="none" w:sz="0" w:space="0" w:color="auto"/>
            <w:bottom w:val="none" w:sz="0" w:space="0" w:color="auto"/>
            <w:right w:val="none" w:sz="0" w:space="0" w:color="auto"/>
          </w:divBdr>
        </w:div>
        <w:div w:id="2026587882">
          <w:marLeft w:val="640"/>
          <w:marRight w:val="0"/>
          <w:marTop w:val="0"/>
          <w:marBottom w:val="0"/>
          <w:divBdr>
            <w:top w:val="none" w:sz="0" w:space="0" w:color="auto"/>
            <w:left w:val="none" w:sz="0" w:space="0" w:color="auto"/>
            <w:bottom w:val="none" w:sz="0" w:space="0" w:color="auto"/>
            <w:right w:val="none" w:sz="0" w:space="0" w:color="auto"/>
          </w:divBdr>
        </w:div>
        <w:div w:id="494953630">
          <w:marLeft w:val="640"/>
          <w:marRight w:val="0"/>
          <w:marTop w:val="0"/>
          <w:marBottom w:val="0"/>
          <w:divBdr>
            <w:top w:val="none" w:sz="0" w:space="0" w:color="auto"/>
            <w:left w:val="none" w:sz="0" w:space="0" w:color="auto"/>
            <w:bottom w:val="none" w:sz="0" w:space="0" w:color="auto"/>
            <w:right w:val="none" w:sz="0" w:space="0" w:color="auto"/>
          </w:divBdr>
        </w:div>
        <w:div w:id="1025447763">
          <w:marLeft w:val="640"/>
          <w:marRight w:val="0"/>
          <w:marTop w:val="0"/>
          <w:marBottom w:val="0"/>
          <w:divBdr>
            <w:top w:val="none" w:sz="0" w:space="0" w:color="auto"/>
            <w:left w:val="none" w:sz="0" w:space="0" w:color="auto"/>
            <w:bottom w:val="none" w:sz="0" w:space="0" w:color="auto"/>
            <w:right w:val="none" w:sz="0" w:space="0" w:color="auto"/>
          </w:divBdr>
        </w:div>
        <w:div w:id="1392196659">
          <w:marLeft w:val="640"/>
          <w:marRight w:val="0"/>
          <w:marTop w:val="0"/>
          <w:marBottom w:val="0"/>
          <w:divBdr>
            <w:top w:val="none" w:sz="0" w:space="0" w:color="auto"/>
            <w:left w:val="none" w:sz="0" w:space="0" w:color="auto"/>
            <w:bottom w:val="none" w:sz="0" w:space="0" w:color="auto"/>
            <w:right w:val="none" w:sz="0" w:space="0" w:color="auto"/>
          </w:divBdr>
        </w:div>
        <w:div w:id="1994796417">
          <w:marLeft w:val="640"/>
          <w:marRight w:val="0"/>
          <w:marTop w:val="0"/>
          <w:marBottom w:val="0"/>
          <w:divBdr>
            <w:top w:val="none" w:sz="0" w:space="0" w:color="auto"/>
            <w:left w:val="none" w:sz="0" w:space="0" w:color="auto"/>
            <w:bottom w:val="none" w:sz="0" w:space="0" w:color="auto"/>
            <w:right w:val="none" w:sz="0" w:space="0" w:color="auto"/>
          </w:divBdr>
        </w:div>
        <w:div w:id="282661461">
          <w:marLeft w:val="640"/>
          <w:marRight w:val="0"/>
          <w:marTop w:val="0"/>
          <w:marBottom w:val="0"/>
          <w:divBdr>
            <w:top w:val="none" w:sz="0" w:space="0" w:color="auto"/>
            <w:left w:val="none" w:sz="0" w:space="0" w:color="auto"/>
            <w:bottom w:val="none" w:sz="0" w:space="0" w:color="auto"/>
            <w:right w:val="none" w:sz="0" w:space="0" w:color="auto"/>
          </w:divBdr>
        </w:div>
        <w:div w:id="494227012">
          <w:marLeft w:val="640"/>
          <w:marRight w:val="0"/>
          <w:marTop w:val="0"/>
          <w:marBottom w:val="0"/>
          <w:divBdr>
            <w:top w:val="none" w:sz="0" w:space="0" w:color="auto"/>
            <w:left w:val="none" w:sz="0" w:space="0" w:color="auto"/>
            <w:bottom w:val="none" w:sz="0" w:space="0" w:color="auto"/>
            <w:right w:val="none" w:sz="0" w:space="0" w:color="auto"/>
          </w:divBdr>
        </w:div>
        <w:div w:id="1116754278">
          <w:marLeft w:val="640"/>
          <w:marRight w:val="0"/>
          <w:marTop w:val="0"/>
          <w:marBottom w:val="0"/>
          <w:divBdr>
            <w:top w:val="none" w:sz="0" w:space="0" w:color="auto"/>
            <w:left w:val="none" w:sz="0" w:space="0" w:color="auto"/>
            <w:bottom w:val="none" w:sz="0" w:space="0" w:color="auto"/>
            <w:right w:val="none" w:sz="0" w:space="0" w:color="auto"/>
          </w:divBdr>
        </w:div>
        <w:div w:id="581724535">
          <w:marLeft w:val="640"/>
          <w:marRight w:val="0"/>
          <w:marTop w:val="0"/>
          <w:marBottom w:val="0"/>
          <w:divBdr>
            <w:top w:val="none" w:sz="0" w:space="0" w:color="auto"/>
            <w:left w:val="none" w:sz="0" w:space="0" w:color="auto"/>
            <w:bottom w:val="none" w:sz="0" w:space="0" w:color="auto"/>
            <w:right w:val="none" w:sz="0" w:space="0" w:color="auto"/>
          </w:divBdr>
        </w:div>
        <w:div w:id="761294433">
          <w:marLeft w:val="640"/>
          <w:marRight w:val="0"/>
          <w:marTop w:val="0"/>
          <w:marBottom w:val="0"/>
          <w:divBdr>
            <w:top w:val="none" w:sz="0" w:space="0" w:color="auto"/>
            <w:left w:val="none" w:sz="0" w:space="0" w:color="auto"/>
            <w:bottom w:val="none" w:sz="0" w:space="0" w:color="auto"/>
            <w:right w:val="none" w:sz="0" w:space="0" w:color="auto"/>
          </w:divBdr>
        </w:div>
        <w:div w:id="1417510240">
          <w:marLeft w:val="640"/>
          <w:marRight w:val="0"/>
          <w:marTop w:val="0"/>
          <w:marBottom w:val="0"/>
          <w:divBdr>
            <w:top w:val="none" w:sz="0" w:space="0" w:color="auto"/>
            <w:left w:val="none" w:sz="0" w:space="0" w:color="auto"/>
            <w:bottom w:val="none" w:sz="0" w:space="0" w:color="auto"/>
            <w:right w:val="none" w:sz="0" w:space="0" w:color="auto"/>
          </w:divBdr>
        </w:div>
        <w:div w:id="1376351285">
          <w:marLeft w:val="640"/>
          <w:marRight w:val="0"/>
          <w:marTop w:val="0"/>
          <w:marBottom w:val="0"/>
          <w:divBdr>
            <w:top w:val="none" w:sz="0" w:space="0" w:color="auto"/>
            <w:left w:val="none" w:sz="0" w:space="0" w:color="auto"/>
            <w:bottom w:val="none" w:sz="0" w:space="0" w:color="auto"/>
            <w:right w:val="none" w:sz="0" w:space="0" w:color="auto"/>
          </w:divBdr>
        </w:div>
        <w:div w:id="1706323159">
          <w:marLeft w:val="640"/>
          <w:marRight w:val="0"/>
          <w:marTop w:val="0"/>
          <w:marBottom w:val="0"/>
          <w:divBdr>
            <w:top w:val="none" w:sz="0" w:space="0" w:color="auto"/>
            <w:left w:val="none" w:sz="0" w:space="0" w:color="auto"/>
            <w:bottom w:val="none" w:sz="0" w:space="0" w:color="auto"/>
            <w:right w:val="none" w:sz="0" w:space="0" w:color="auto"/>
          </w:divBdr>
        </w:div>
        <w:div w:id="1318613818">
          <w:marLeft w:val="640"/>
          <w:marRight w:val="0"/>
          <w:marTop w:val="0"/>
          <w:marBottom w:val="0"/>
          <w:divBdr>
            <w:top w:val="none" w:sz="0" w:space="0" w:color="auto"/>
            <w:left w:val="none" w:sz="0" w:space="0" w:color="auto"/>
            <w:bottom w:val="none" w:sz="0" w:space="0" w:color="auto"/>
            <w:right w:val="none" w:sz="0" w:space="0" w:color="auto"/>
          </w:divBdr>
        </w:div>
        <w:div w:id="672103787">
          <w:marLeft w:val="640"/>
          <w:marRight w:val="0"/>
          <w:marTop w:val="0"/>
          <w:marBottom w:val="0"/>
          <w:divBdr>
            <w:top w:val="none" w:sz="0" w:space="0" w:color="auto"/>
            <w:left w:val="none" w:sz="0" w:space="0" w:color="auto"/>
            <w:bottom w:val="none" w:sz="0" w:space="0" w:color="auto"/>
            <w:right w:val="none" w:sz="0" w:space="0" w:color="auto"/>
          </w:divBdr>
        </w:div>
        <w:div w:id="16320114">
          <w:marLeft w:val="640"/>
          <w:marRight w:val="0"/>
          <w:marTop w:val="0"/>
          <w:marBottom w:val="0"/>
          <w:divBdr>
            <w:top w:val="none" w:sz="0" w:space="0" w:color="auto"/>
            <w:left w:val="none" w:sz="0" w:space="0" w:color="auto"/>
            <w:bottom w:val="none" w:sz="0" w:space="0" w:color="auto"/>
            <w:right w:val="none" w:sz="0" w:space="0" w:color="auto"/>
          </w:divBdr>
        </w:div>
        <w:div w:id="1322658823">
          <w:marLeft w:val="640"/>
          <w:marRight w:val="0"/>
          <w:marTop w:val="0"/>
          <w:marBottom w:val="0"/>
          <w:divBdr>
            <w:top w:val="none" w:sz="0" w:space="0" w:color="auto"/>
            <w:left w:val="none" w:sz="0" w:space="0" w:color="auto"/>
            <w:bottom w:val="none" w:sz="0" w:space="0" w:color="auto"/>
            <w:right w:val="none" w:sz="0" w:space="0" w:color="auto"/>
          </w:divBdr>
        </w:div>
        <w:div w:id="1534028802">
          <w:marLeft w:val="640"/>
          <w:marRight w:val="0"/>
          <w:marTop w:val="0"/>
          <w:marBottom w:val="0"/>
          <w:divBdr>
            <w:top w:val="none" w:sz="0" w:space="0" w:color="auto"/>
            <w:left w:val="none" w:sz="0" w:space="0" w:color="auto"/>
            <w:bottom w:val="none" w:sz="0" w:space="0" w:color="auto"/>
            <w:right w:val="none" w:sz="0" w:space="0" w:color="auto"/>
          </w:divBdr>
        </w:div>
        <w:div w:id="1706977540">
          <w:marLeft w:val="640"/>
          <w:marRight w:val="0"/>
          <w:marTop w:val="0"/>
          <w:marBottom w:val="0"/>
          <w:divBdr>
            <w:top w:val="none" w:sz="0" w:space="0" w:color="auto"/>
            <w:left w:val="none" w:sz="0" w:space="0" w:color="auto"/>
            <w:bottom w:val="none" w:sz="0" w:space="0" w:color="auto"/>
            <w:right w:val="none" w:sz="0" w:space="0" w:color="auto"/>
          </w:divBdr>
        </w:div>
        <w:div w:id="1871453853">
          <w:marLeft w:val="640"/>
          <w:marRight w:val="0"/>
          <w:marTop w:val="0"/>
          <w:marBottom w:val="0"/>
          <w:divBdr>
            <w:top w:val="none" w:sz="0" w:space="0" w:color="auto"/>
            <w:left w:val="none" w:sz="0" w:space="0" w:color="auto"/>
            <w:bottom w:val="none" w:sz="0" w:space="0" w:color="auto"/>
            <w:right w:val="none" w:sz="0" w:space="0" w:color="auto"/>
          </w:divBdr>
        </w:div>
        <w:div w:id="1010640879">
          <w:marLeft w:val="640"/>
          <w:marRight w:val="0"/>
          <w:marTop w:val="0"/>
          <w:marBottom w:val="0"/>
          <w:divBdr>
            <w:top w:val="none" w:sz="0" w:space="0" w:color="auto"/>
            <w:left w:val="none" w:sz="0" w:space="0" w:color="auto"/>
            <w:bottom w:val="none" w:sz="0" w:space="0" w:color="auto"/>
            <w:right w:val="none" w:sz="0" w:space="0" w:color="auto"/>
          </w:divBdr>
        </w:div>
        <w:div w:id="1512724699">
          <w:marLeft w:val="640"/>
          <w:marRight w:val="0"/>
          <w:marTop w:val="0"/>
          <w:marBottom w:val="0"/>
          <w:divBdr>
            <w:top w:val="none" w:sz="0" w:space="0" w:color="auto"/>
            <w:left w:val="none" w:sz="0" w:space="0" w:color="auto"/>
            <w:bottom w:val="none" w:sz="0" w:space="0" w:color="auto"/>
            <w:right w:val="none" w:sz="0" w:space="0" w:color="auto"/>
          </w:divBdr>
        </w:div>
        <w:div w:id="1631473183">
          <w:marLeft w:val="640"/>
          <w:marRight w:val="0"/>
          <w:marTop w:val="0"/>
          <w:marBottom w:val="0"/>
          <w:divBdr>
            <w:top w:val="none" w:sz="0" w:space="0" w:color="auto"/>
            <w:left w:val="none" w:sz="0" w:space="0" w:color="auto"/>
            <w:bottom w:val="none" w:sz="0" w:space="0" w:color="auto"/>
            <w:right w:val="none" w:sz="0" w:space="0" w:color="auto"/>
          </w:divBdr>
        </w:div>
        <w:div w:id="868302063">
          <w:marLeft w:val="640"/>
          <w:marRight w:val="0"/>
          <w:marTop w:val="0"/>
          <w:marBottom w:val="0"/>
          <w:divBdr>
            <w:top w:val="none" w:sz="0" w:space="0" w:color="auto"/>
            <w:left w:val="none" w:sz="0" w:space="0" w:color="auto"/>
            <w:bottom w:val="none" w:sz="0" w:space="0" w:color="auto"/>
            <w:right w:val="none" w:sz="0" w:space="0" w:color="auto"/>
          </w:divBdr>
        </w:div>
        <w:div w:id="801730156">
          <w:marLeft w:val="640"/>
          <w:marRight w:val="0"/>
          <w:marTop w:val="0"/>
          <w:marBottom w:val="0"/>
          <w:divBdr>
            <w:top w:val="none" w:sz="0" w:space="0" w:color="auto"/>
            <w:left w:val="none" w:sz="0" w:space="0" w:color="auto"/>
            <w:bottom w:val="none" w:sz="0" w:space="0" w:color="auto"/>
            <w:right w:val="none" w:sz="0" w:space="0" w:color="auto"/>
          </w:divBdr>
        </w:div>
        <w:div w:id="946087492">
          <w:marLeft w:val="640"/>
          <w:marRight w:val="0"/>
          <w:marTop w:val="0"/>
          <w:marBottom w:val="0"/>
          <w:divBdr>
            <w:top w:val="none" w:sz="0" w:space="0" w:color="auto"/>
            <w:left w:val="none" w:sz="0" w:space="0" w:color="auto"/>
            <w:bottom w:val="none" w:sz="0" w:space="0" w:color="auto"/>
            <w:right w:val="none" w:sz="0" w:space="0" w:color="auto"/>
          </w:divBdr>
        </w:div>
        <w:div w:id="1710571874">
          <w:marLeft w:val="640"/>
          <w:marRight w:val="0"/>
          <w:marTop w:val="0"/>
          <w:marBottom w:val="0"/>
          <w:divBdr>
            <w:top w:val="none" w:sz="0" w:space="0" w:color="auto"/>
            <w:left w:val="none" w:sz="0" w:space="0" w:color="auto"/>
            <w:bottom w:val="none" w:sz="0" w:space="0" w:color="auto"/>
            <w:right w:val="none" w:sz="0" w:space="0" w:color="auto"/>
          </w:divBdr>
        </w:div>
        <w:div w:id="1625766960">
          <w:marLeft w:val="640"/>
          <w:marRight w:val="0"/>
          <w:marTop w:val="0"/>
          <w:marBottom w:val="0"/>
          <w:divBdr>
            <w:top w:val="none" w:sz="0" w:space="0" w:color="auto"/>
            <w:left w:val="none" w:sz="0" w:space="0" w:color="auto"/>
            <w:bottom w:val="none" w:sz="0" w:space="0" w:color="auto"/>
            <w:right w:val="none" w:sz="0" w:space="0" w:color="auto"/>
          </w:divBdr>
        </w:div>
        <w:div w:id="601106962">
          <w:marLeft w:val="640"/>
          <w:marRight w:val="0"/>
          <w:marTop w:val="0"/>
          <w:marBottom w:val="0"/>
          <w:divBdr>
            <w:top w:val="none" w:sz="0" w:space="0" w:color="auto"/>
            <w:left w:val="none" w:sz="0" w:space="0" w:color="auto"/>
            <w:bottom w:val="none" w:sz="0" w:space="0" w:color="auto"/>
            <w:right w:val="none" w:sz="0" w:space="0" w:color="auto"/>
          </w:divBdr>
        </w:div>
        <w:div w:id="1958366570">
          <w:marLeft w:val="640"/>
          <w:marRight w:val="0"/>
          <w:marTop w:val="0"/>
          <w:marBottom w:val="0"/>
          <w:divBdr>
            <w:top w:val="none" w:sz="0" w:space="0" w:color="auto"/>
            <w:left w:val="none" w:sz="0" w:space="0" w:color="auto"/>
            <w:bottom w:val="none" w:sz="0" w:space="0" w:color="auto"/>
            <w:right w:val="none" w:sz="0" w:space="0" w:color="auto"/>
          </w:divBdr>
        </w:div>
        <w:div w:id="128133962">
          <w:marLeft w:val="640"/>
          <w:marRight w:val="0"/>
          <w:marTop w:val="0"/>
          <w:marBottom w:val="0"/>
          <w:divBdr>
            <w:top w:val="none" w:sz="0" w:space="0" w:color="auto"/>
            <w:left w:val="none" w:sz="0" w:space="0" w:color="auto"/>
            <w:bottom w:val="none" w:sz="0" w:space="0" w:color="auto"/>
            <w:right w:val="none" w:sz="0" w:space="0" w:color="auto"/>
          </w:divBdr>
        </w:div>
        <w:div w:id="823277846">
          <w:marLeft w:val="640"/>
          <w:marRight w:val="0"/>
          <w:marTop w:val="0"/>
          <w:marBottom w:val="0"/>
          <w:divBdr>
            <w:top w:val="none" w:sz="0" w:space="0" w:color="auto"/>
            <w:left w:val="none" w:sz="0" w:space="0" w:color="auto"/>
            <w:bottom w:val="none" w:sz="0" w:space="0" w:color="auto"/>
            <w:right w:val="none" w:sz="0" w:space="0" w:color="auto"/>
          </w:divBdr>
        </w:div>
        <w:div w:id="391122767">
          <w:marLeft w:val="640"/>
          <w:marRight w:val="0"/>
          <w:marTop w:val="0"/>
          <w:marBottom w:val="0"/>
          <w:divBdr>
            <w:top w:val="none" w:sz="0" w:space="0" w:color="auto"/>
            <w:left w:val="none" w:sz="0" w:space="0" w:color="auto"/>
            <w:bottom w:val="none" w:sz="0" w:space="0" w:color="auto"/>
            <w:right w:val="none" w:sz="0" w:space="0" w:color="auto"/>
          </w:divBdr>
        </w:div>
        <w:div w:id="64305731">
          <w:marLeft w:val="640"/>
          <w:marRight w:val="0"/>
          <w:marTop w:val="0"/>
          <w:marBottom w:val="0"/>
          <w:divBdr>
            <w:top w:val="none" w:sz="0" w:space="0" w:color="auto"/>
            <w:left w:val="none" w:sz="0" w:space="0" w:color="auto"/>
            <w:bottom w:val="none" w:sz="0" w:space="0" w:color="auto"/>
            <w:right w:val="none" w:sz="0" w:space="0" w:color="auto"/>
          </w:divBdr>
        </w:div>
        <w:div w:id="340591530">
          <w:marLeft w:val="640"/>
          <w:marRight w:val="0"/>
          <w:marTop w:val="0"/>
          <w:marBottom w:val="0"/>
          <w:divBdr>
            <w:top w:val="none" w:sz="0" w:space="0" w:color="auto"/>
            <w:left w:val="none" w:sz="0" w:space="0" w:color="auto"/>
            <w:bottom w:val="none" w:sz="0" w:space="0" w:color="auto"/>
            <w:right w:val="none" w:sz="0" w:space="0" w:color="auto"/>
          </w:divBdr>
        </w:div>
        <w:div w:id="339355386">
          <w:marLeft w:val="640"/>
          <w:marRight w:val="0"/>
          <w:marTop w:val="0"/>
          <w:marBottom w:val="0"/>
          <w:divBdr>
            <w:top w:val="none" w:sz="0" w:space="0" w:color="auto"/>
            <w:left w:val="none" w:sz="0" w:space="0" w:color="auto"/>
            <w:bottom w:val="none" w:sz="0" w:space="0" w:color="auto"/>
            <w:right w:val="none" w:sz="0" w:space="0" w:color="auto"/>
          </w:divBdr>
        </w:div>
        <w:div w:id="1044135421">
          <w:marLeft w:val="640"/>
          <w:marRight w:val="0"/>
          <w:marTop w:val="0"/>
          <w:marBottom w:val="0"/>
          <w:divBdr>
            <w:top w:val="none" w:sz="0" w:space="0" w:color="auto"/>
            <w:left w:val="none" w:sz="0" w:space="0" w:color="auto"/>
            <w:bottom w:val="none" w:sz="0" w:space="0" w:color="auto"/>
            <w:right w:val="none" w:sz="0" w:space="0" w:color="auto"/>
          </w:divBdr>
        </w:div>
        <w:div w:id="1793091845">
          <w:marLeft w:val="640"/>
          <w:marRight w:val="0"/>
          <w:marTop w:val="0"/>
          <w:marBottom w:val="0"/>
          <w:divBdr>
            <w:top w:val="none" w:sz="0" w:space="0" w:color="auto"/>
            <w:left w:val="none" w:sz="0" w:space="0" w:color="auto"/>
            <w:bottom w:val="none" w:sz="0" w:space="0" w:color="auto"/>
            <w:right w:val="none" w:sz="0" w:space="0" w:color="auto"/>
          </w:divBdr>
        </w:div>
        <w:div w:id="49040954">
          <w:marLeft w:val="640"/>
          <w:marRight w:val="0"/>
          <w:marTop w:val="0"/>
          <w:marBottom w:val="0"/>
          <w:divBdr>
            <w:top w:val="none" w:sz="0" w:space="0" w:color="auto"/>
            <w:left w:val="none" w:sz="0" w:space="0" w:color="auto"/>
            <w:bottom w:val="none" w:sz="0" w:space="0" w:color="auto"/>
            <w:right w:val="none" w:sz="0" w:space="0" w:color="auto"/>
          </w:divBdr>
        </w:div>
        <w:div w:id="2128814369">
          <w:marLeft w:val="640"/>
          <w:marRight w:val="0"/>
          <w:marTop w:val="0"/>
          <w:marBottom w:val="0"/>
          <w:divBdr>
            <w:top w:val="none" w:sz="0" w:space="0" w:color="auto"/>
            <w:left w:val="none" w:sz="0" w:space="0" w:color="auto"/>
            <w:bottom w:val="none" w:sz="0" w:space="0" w:color="auto"/>
            <w:right w:val="none" w:sz="0" w:space="0" w:color="auto"/>
          </w:divBdr>
        </w:div>
        <w:div w:id="1909461201">
          <w:marLeft w:val="640"/>
          <w:marRight w:val="0"/>
          <w:marTop w:val="0"/>
          <w:marBottom w:val="0"/>
          <w:divBdr>
            <w:top w:val="none" w:sz="0" w:space="0" w:color="auto"/>
            <w:left w:val="none" w:sz="0" w:space="0" w:color="auto"/>
            <w:bottom w:val="none" w:sz="0" w:space="0" w:color="auto"/>
            <w:right w:val="none" w:sz="0" w:space="0" w:color="auto"/>
          </w:divBdr>
        </w:div>
        <w:div w:id="1294674276">
          <w:marLeft w:val="640"/>
          <w:marRight w:val="0"/>
          <w:marTop w:val="0"/>
          <w:marBottom w:val="0"/>
          <w:divBdr>
            <w:top w:val="none" w:sz="0" w:space="0" w:color="auto"/>
            <w:left w:val="none" w:sz="0" w:space="0" w:color="auto"/>
            <w:bottom w:val="none" w:sz="0" w:space="0" w:color="auto"/>
            <w:right w:val="none" w:sz="0" w:space="0" w:color="auto"/>
          </w:divBdr>
        </w:div>
        <w:div w:id="227035051">
          <w:marLeft w:val="640"/>
          <w:marRight w:val="0"/>
          <w:marTop w:val="0"/>
          <w:marBottom w:val="0"/>
          <w:divBdr>
            <w:top w:val="none" w:sz="0" w:space="0" w:color="auto"/>
            <w:left w:val="none" w:sz="0" w:space="0" w:color="auto"/>
            <w:bottom w:val="none" w:sz="0" w:space="0" w:color="auto"/>
            <w:right w:val="none" w:sz="0" w:space="0" w:color="auto"/>
          </w:divBdr>
        </w:div>
        <w:div w:id="2114738589">
          <w:marLeft w:val="640"/>
          <w:marRight w:val="0"/>
          <w:marTop w:val="0"/>
          <w:marBottom w:val="0"/>
          <w:divBdr>
            <w:top w:val="none" w:sz="0" w:space="0" w:color="auto"/>
            <w:left w:val="none" w:sz="0" w:space="0" w:color="auto"/>
            <w:bottom w:val="none" w:sz="0" w:space="0" w:color="auto"/>
            <w:right w:val="none" w:sz="0" w:space="0" w:color="auto"/>
          </w:divBdr>
        </w:div>
        <w:div w:id="192349987">
          <w:marLeft w:val="640"/>
          <w:marRight w:val="0"/>
          <w:marTop w:val="0"/>
          <w:marBottom w:val="0"/>
          <w:divBdr>
            <w:top w:val="none" w:sz="0" w:space="0" w:color="auto"/>
            <w:left w:val="none" w:sz="0" w:space="0" w:color="auto"/>
            <w:bottom w:val="none" w:sz="0" w:space="0" w:color="auto"/>
            <w:right w:val="none" w:sz="0" w:space="0" w:color="auto"/>
          </w:divBdr>
        </w:div>
        <w:div w:id="856383676">
          <w:marLeft w:val="640"/>
          <w:marRight w:val="0"/>
          <w:marTop w:val="0"/>
          <w:marBottom w:val="0"/>
          <w:divBdr>
            <w:top w:val="none" w:sz="0" w:space="0" w:color="auto"/>
            <w:left w:val="none" w:sz="0" w:space="0" w:color="auto"/>
            <w:bottom w:val="none" w:sz="0" w:space="0" w:color="auto"/>
            <w:right w:val="none" w:sz="0" w:space="0" w:color="auto"/>
          </w:divBdr>
        </w:div>
        <w:div w:id="783227349">
          <w:marLeft w:val="640"/>
          <w:marRight w:val="0"/>
          <w:marTop w:val="0"/>
          <w:marBottom w:val="0"/>
          <w:divBdr>
            <w:top w:val="none" w:sz="0" w:space="0" w:color="auto"/>
            <w:left w:val="none" w:sz="0" w:space="0" w:color="auto"/>
            <w:bottom w:val="none" w:sz="0" w:space="0" w:color="auto"/>
            <w:right w:val="none" w:sz="0" w:space="0" w:color="auto"/>
          </w:divBdr>
        </w:div>
        <w:div w:id="795609980">
          <w:marLeft w:val="640"/>
          <w:marRight w:val="0"/>
          <w:marTop w:val="0"/>
          <w:marBottom w:val="0"/>
          <w:divBdr>
            <w:top w:val="none" w:sz="0" w:space="0" w:color="auto"/>
            <w:left w:val="none" w:sz="0" w:space="0" w:color="auto"/>
            <w:bottom w:val="none" w:sz="0" w:space="0" w:color="auto"/>
            <w:right w:val="none" w:sz="0" w:space="0" w:color="auto"/>
          </w:divBdr>
        </w:div>
        <w:div w:id="1176112539">
          <w:marLeft w:val="640"/>
          <w:marRight w:val="0"/>
          <w:marTop w:val="0"/>
          <w:marBottom w:val="0"/>
          <w:divBdr>
            <w:top w:val="none" w:sz="0" w:space="0" w:color="auto"/>
            <w:left w:val="none" w:sz="0" w:space="0" w:color="auto"/>
            <w:bottom w:val="none" w:sz="0" w:space="0" w:color="auto"/>
            <w:right w:val="none" w:sz="0" w:space="0" w:color="auto"/>
          </w:divBdr>
        </w:div>
        <w:div w:id="24673838">
          <w:marLeft w:val="640"/>
          <w:marRight w:val="0"/>
          <w:marTop w:val="0"/>
          <w:marBottom w:val="0"/>
          <w:divBdr>
            <w:top w:val="none" w:sz="0" w:space="0" w:color="auto"/>
            <w:left w:val="none" w:sz="0" w:space="0" w:color="auto"/>
            <w:bottom w:val="none" w:sz="0" w:space="0" w:color="auto"/>
            <w:right w:val="none" w:sz="0" w:space="0" w:color="auto"/>
          </w:divBdr>
        </w:div>
        <w:div w:id="1100101512">
          <w:marLeft w:val="640"/>
          <w:marRight w:val="0"/>
          <w:marTop w:val="0"/>
          <w:marBottom w:val="0"/>
          <w:divBdr>
            <w:top w:val="none" w:sz="0" w:space="0" w:color="auto"/>
            <w:left w:val="none" w:sz="0" w:space="0" w:color="auto"/>
            <w:bottom w:val="none" w:sz="0" w:space="0" w:color="auto"/>
            <w:right w:val="none" w:sz="0" w:space="0" w:color="auto"/>
          </w:divBdr>
        </w:div>
        <w:div w:id="2108576088">
          <w:marLeft w:val="640"/>
          <w:marRight w:val="0"/>
          <w:marTop w:val="0"/>
          <w:marBottom w:val="0"/>
          <w:divBdr>
            <w:top w:val="none" w:sz="0" w:space="0" w:color="auto"/>
            <w:left w:val="none" w:sz="0" w:space="0" w:color="auto"/>
            <w:bottom w:val="none" w:sz="0" w:space="0" w:color="auto"/>
            <w:right w:val="none" w:sz="0" w:space="0" w:color="auto"/>
          </w:divBdr>
        </w:div>
        <w:div w:id="1382559561">
          <w:marLeft w:val="640"/>
          <w:marRight w:val="0"/>
          <w:marTop w:val="0"/>
          <w:marBottom w:val="0"/>
          <w:divBdr>
            <w:top w:val="none" w:sz="0" w:space="0" w:color="auto"/>
            <w:left w:val="none" w:sz="0" w:space="0" w:color="auto"/>
            <w:bottom w:val="none" w:sz="0" w:space="0" w:color="auto"/>
            <w:right w:val="none" w:sz="0" w:space="0" w:color="auto"/>
          </w:divBdr>
        </w:div>
        <w:div w:id="1486241029">
          <w:marLeft w:val="640"/>
          <w:marRight w:val="0"/>
          <w:marTop w:val="0"/>
          <w:marBottom w:val="0"/>
          <w:divBdr>
            <w:top w:val="none" w:sz="0" w:space="0" w:color="auto"/>
            <w:left w:val="none" w:sz="0" w:space="0" w:color="auto"/>
            <w:bottom w:val="none" w:sz="0" w:space="0" w:color="auto"/>
            <w:right w:val="none" w:sz="0" w:space="0" w:color="auto"/>
          </w:divBdr>
        </w:div>
        <w:div w:id="2138452955">
          <w:marLeft w:val="640"/>
          <w:marRight w:val="0"/>
          <w:marTop w:val="0"/>
          <w:marBottom w:val="0"/>
          <w:divBdr>
            <w:top w:val="none" w:sz="0" w:space="0" w:color="auto"/>
            <w:left w:val="none" w:sz="0" w:space="0" w:color="auto"/>
            <w:bottom w:val="none" w:sz="0" w:space="0" w:color="auto"/>
            <w:right w:val="none" w:sz="0" w:space="0" w:color="auto"/>
          </w:divBdr>
        </w:div>
        <w:div w:id="717048000">
          <w:marLeft w:val="640"/>
          <w:marRight w:val="0"/>
          <w:marTop w:val="0"/>
          <w:marBottom w:val="0"/>
          <w:divBdr>
            <w:top w:val="none" w:sz="0" w:space="0" w:color="auto"/>
            <w:left w:val="none" w:sz="0" w:space="0" w:color="auto"/>
            <w:bottom w:val="none" w:sz="0" w:space="0" w:color="auto"/>
            <w:right w:val="none" w:sz="0" w:space="0" w:color="auto"/>
          </w:divBdr>
        </w:div>
        <w:div w:id="1912152689">
          <w:marLeft w:val="640"/>
          <w:marRight w:val="0"/>
          <w:marTop w:val="0"/>
          <w:marBottom w:val="0"/>
          <w:divBdr>
            <w:top w:val="none" w:sz="0" w:space="0" w:color="auto"/>
            <w:left w:val="none" w:sz="0" w:space="0" w:color="auto"/>
            <w:bottom w:val="none" w:sz="0" w:space="0" w:color="auto"/>
            <w:right w:val="none" w:sz="0" w:space="0" w:color="auto"/>
          </w:divBdr>
        </w:div>
        <w:div w:id="1453284440">
          <w:marLeft w:val="640"/>
          <w:marRight w:val="0"/>
          <w:marTop w:val="0"/>
          <w:marBottom w:val="0"/>
          <w:divBdr>
            <w:top w:val="none" w:sz="0" w:space="0" w:color="auto"/>
            <w:left w:val="none" w:sz="0" w:space="0" w:color="auto"/>
            <w:bottom w:val="none" w:sz="0" w:space="0" w:color="auto"/>
            <w:right w:val="none" w:sz="0" w:space="0" w:color="auto"/>
          </w:divBdr>
        </w:div>
        <w:div w:id="2062171762">
          <w:marLeft w:val="640"/>
          <w:marRight w:val="0"/>
          <w:marTop w:val="0"/>
          <w:marBottom w:val="0"/>
          <w:divBdr>
            <w:top w:val="none" w:sz="0" w:space="0" w:color="auto"/>
            <w:left w:val="none" w:sz="0" w:space="0" w:color="auto"/>
            <w:bottom w:val="none" w:sz="0" w:space="0" w:color="auto"/>
            <w:right w:val="none" w:sz="0" w:space="0" w:color="auto"/>
          </w:divBdr>
        </w:div>
        <w:div w:id="1395543487">
          <w:marLeft w:val="640"/>
          <w:marRight w:val="0"/>
          <w:marTop w:val="0"/>
          <w:marBottom w:val="0"/>
          <w:divBdr>
            <w:top w:val="none" w:sz="0" w:space="0" w:color="auto"/>
            <w:left w:val="none" w:sz="0" w:space="0" w:color="auto"/>
            <w:bottom w:val="none" w:sz="0" w:space="0" w:color="auto"/>
            <w:right w:val="none" w:sz="0" w:space="0" w:color="auto"/>
          </w:divBdr>
        </w:div>
        <w:div w:id="1013280">
          <w:marLeft w:val="640"/>
          <w:marRight w:val="0"/>
          <w:marTop w:val="0"/>
          <w:marBottom w:val="0"/>
          <w:divBdr>
            <w:top w:val="none" w:sz="0" w:space="0" w:color="auto"/>
            <w:left w:val="none" w:sz="0" w:space="0" w:color="auto"/>
            <w:bottom w:val="none" w:sz="0" w:space="0" w:color="auto"/>
            <w:right w:val="none" w:sz="0" w:space="0" w:color="auto"/>
          </w:divBdr>
        </w:div>
        <w:div w:id="1146580466">
          <w:marLeft w:val="640"/>
          <w:marRight w:val="0"/>
          <w:marTop w:val="0"/>
          <w:marBottom w:val="0"/>
          <w:divBdr>
            <w:top w:val="none" w:sz="0" w:space="0" w:color="auto"/>
            <w:left w:val="none" w:sz="0" w:space="0" w:color="auto"/>
            <w:bottom w:val="none" w:sz="0" w:space="0" w:color="auto"/>
            <w:right w:val="none" w:sz="0" w:space="0" w:color="auto"/>
          </w:divBdr>
        </w:div>
        <w:div w:id="373239534">
          <w:marLeft w:val="640"/>
          <w:marRight w:val="0"/>
          <w:marTop w:val="0"/>
          <w:marBottom w:val="0"/>
          <w:divBdr>
            <w:top w:val="none" w:sz="0" w:space="0" w:color="auto"/>
            <w:left w:val="none" w:sz="0" w:space="0" w:color="auto"/>
            <w:bottom w:val="none" w:sz="0" w:space="0" w:color="auto"/>
            <w:right w:val="none" w:sz="0" w:space="0" w:color="auto"/>
          </w:divBdr>
        </w:div>
        <w:div w:id="1606811922">
          <w:marLeft w:val="640"/>
          <w:marRight w:val="0"/>
          <w:marTop w:val="0"/>
          <w:marBottom w:val="0"/>
          <w:divBdr>
            <w:top w:val="none" w:sz="0" w:space="0" w:color="auto"/>
            <w:left w:val="none" w:sz="0" w:space="0" w:color="auto"/>
            <w:bottom w:val="none" w:sz="0" w:space="0" w:color="auto"/>
            <w:right w:val="none" w:sz="0" w:space="0" w:color="auto"/>
          </w:divBdr>
        </w:div>
        <w:div w:id="1281762892">
          <w:marLeft w:val="640"/>
          <w:marRight w:val="0"/>
          <w:marTop w:val="0"/>
          <w:marBottom w:val="0"/>
          <w:divBdr>
            <w:top w:val="none" w:sz="0" w:space="0" w:color="auto"/>
            <w:left w:val="none" w:sz="0" w:space="0" w:color="auto"/>
            <w:bottom w:val="none" w:sz="0" w:space="0" w:color="auto"/>
            <w:right w:val="none" w:sz="0" w:space="0" w:color="auto"/>
          </w:divBdr>
        </w:div>
        <w:div w:id="876501356">
          <w:marLeft w:val="640"/>
          <w:marRight w:val="0"/>
          <w:marTop w:val="0"/>
          <w:marBottom w:val="0"/>
          <w:divBdr>
            <w:top w:val="none" w:sz="0" w:space="0" w:color="auto"/>
            <w:left w:val="none" w:sz="0" w:space="0" w:color="auto"/>
            <w:bottom w:val="none" w:sz="0" w:space="0" w:color="auto"/>
            <w:right w:val="none" w:sz="0" w:space="0" w:color="auto"/>
          </w:divBdr>
        </w:div>
        <w:div w:id="1895194340">
          <w:marLeft w:val="640"/>
          <w:marRight w:val="0"/>
          <w:marTop w:val="0"/>
          <w:marBottom w:val="0"/>
          <w:divBdr>
            <w:top w:val="none" w:sz="0" w:space="0" w:color="auto"/>
            <w:left w:val="none" w:sz="0" w:space="0" w:color="auto"/>
            <w:bottom w:val="none" w:sz="0" w:space="0" w:color="auto"/>
            <w:right w:val="none" w:sz="0" w:space="0" w:color="auto"/>
          </w:divBdr>
        </w:div>
        <w:div w:id="1838301869">
          <w:marLeft w:val="640"/>
          <w:marRight w:val="0"/>
          <w:marTop w:val="0"/>
          <w:marBottom w:val="0"/>
          <w:divBdr>
            <w:top w:val="none" w:sz="0" w:space="0" w:color="auto"/>
            <w:left w:val="none" w:sz="0" w:space="0" w:color="auto"/>
            <w:bottom w:val="none" w:sz="0" w:space="0" w:color="auto"/>
            <w:right w:val="none" w:sz="0" w:space="0" w:color="auto"/>
          </w:divBdr>
        </w:div>
        <w:div w:id="1775319029">
          <w:marLeft w:val="640"/>
          <w:marRight w:val="0"/>
          <w:marTop w:val="0"/>
          <w:marBottom w:val="0"/>
          <w:divBdr>
            <w:top w:val="none" w:sz="0" w:space="0" w:color="auto"/>
            <w:left w:val="none" w:sz="0" w:space="0" w:color="auto"/>
            <w:bottom w:val="none" w:sz="0" w:space="0" w:color="auto"/>
            <w:right w:val="none" w:sz="0" w:space="0" w:color="auto"/>
          </w:divBdr>
        </w:div>
        <w:div w:id="34474531">
          <w:marLeft w:val="640"/>
          <w:marRight w:val="0"/>
          <w:marTop w:val="0"/>
          <w:marBottom w:val="0"/>
          <w:divBdr>
            <w:top w:val="none" w:sz="0" w:space="0" w:color="auto"/>
            <w:left w:val="none" w:sz="0" w:space="0" w:color="auto"/>
            <w:bottom w:val="none" w:sz="0" w:space="0" w:color="auto"/>
            <w:right w:val="none" w:sz="0" w:space="0" w:color="auto"/>
          </w:divBdr>
        </w:div>
        <w:div w:id="67534088">
          <w:marLeft w:val="640"/>
          <w:marRight w:val="0"/>
          <w:marTop w:val="0"/>
          <w:marBottom w:val="0"/>
          <w:divBdr>
            <w:top w:val="none" w:sz="0" w:space="0" w:color="auto"/>
            <w:left w:val="none" w:sz="0" w:space="0" w:color="auto"/>
            <w:bottom w:val="none" w:sz="0" w:space="0" w:color="auto"/>
            <w:right w:val="none" w:sz="0" w:space="0" w:color="auto"/>
          </w:divBdr>
        </w:div>
        <w:div w:id="510996161">
          <w:marLeft w:val="640"/>
          <w:marRight w:val="0"/>
          <w:marTop w:val="0"/>
          <w:marBottom w:val="0"/>
          <w:divBdr>
            <w:top w:val="none" w:sz="0" w:space="0" w:color="auto"/>
            <w:left w:val="none" w:sz="0" w:space="0" w:color="auto"/>
            <w:bottom w:val="none" w:sz="0" w:space="0" w:color="auto"/>
            <w:right w:val="none" w:sz="0" w:space="0" w:color="auto"/>
          </w:divBdr>
        </w:div>
        <w:div w:id="1576738835">
          <w:marLeft w:val="640"/>
          <w:marRight w:val="0"/>
          <w:marTop w:val="0"/>
          <w:marBottom w:val="0"/>
          <w:divBdr>
            <w:top w:val="none" w:sz="0" w:space="0" w:color="auto"/>
            <w:left w:val="none" w:sz="0" w:space="0" w:color="auto"/>
            <w:bottom w:val="none" w:sz="0" w:space="0" w:color="auto"/>
            <w:right w:val="none" w:sz="0" w:space="0" w:color="auto"/>
          </w:divBdr>
        </w:div>
        <w:div w:id="204560799">
          <w:marLeft w:val="640"/>
          <w:marRight w:val="0"/>
          <w:marTop w:val="0"/>
          <w:marBottom w:val="0"/>
          <w:divBdr>
            <w:top w:val="none" w:sz="0" w:space="0" w:color="auto"/>
            <w:left w:val="none" w:sz="0" w:space="0" w:color="auto"/>
            <w:bottom w:val="none" w:sz="0" w:space="0" w:color="auto"/>
            <w:right w:val="none" w:sz="0" w:space="0" w:color="auto"/>
          </w:divBdr>
        </w:div>
        <w:div w:id="1512140126">
          <w:marLeft w:val="640"/>
          <w:marRight w:val="0"/>
          <w:marTop w:val="0"/>
          <w:marBottom w:val="0"/>
          <w:divBdr>
            <w:top w:val="none" w:sz="0" w:space="0" w:color="auto"/>
            <w:left w:val="none" w:sz="0" w:space="0" w:color="auto"/>
            <w:bottom w:val="none" w:sz="0" w:space="0" w:color="auto"/>
            <w:right w:val="none" w:sz="0" w:space="0" w:color="auto"/>
          </w:divBdr>
        </w:div>
        <w:div w:id="345400122">
          <w:marLeft w:val="640"/>
          <w:marRight w:val="0"/>
          <w:marTop w:val="0"/>
          <w:marBottom w:val="0"/>
          <w:divBdr>
            <w:top w:val="none" w:sz="0" w:space="0" w:color="auto"/>
            <w:left w:val="none" w:sz="0" w:space="0" w:color="auto"/>
            <w:bottom w:val="none" w:sz="0" w:space="0" w:color="auto"/>
            <w:right w:val="none" w:sz="0" w:space="0" w:color="auto"/>
          </w:divBdr>
        </w:div>
        <w:div w:id="1210607295">
          <w:marLeft w:val="640"/>
          <w:marRight w:val="0"/>
          <w:marTop w:val="0"/>
          <w:marBottom w:val="0"/>
          <w:divBdr>
            <w:top w:val="none" w:sz="0" w:space="0" w:color="auto"/>
            <w:left w:val="none" w:sz="0" w:space="0" w:color="auto"/>
            <w:bottom w:val="none" w:sz="0" w:space="0" w:color="auto"/>
            <w:right w:val="none" w:sz="0" w:space="0" w:color="auto"/>
          </w:divBdr>
        </w:div>
        <w:div w:id="1575890519">
          <w:marLeft w:val="640"/>
          <w:marRight w:val="0"/>
          <w:marTop w:val="0"/>
          <w:marBottom w:val="0"/>
          <w:divBdr>
            <w:top w:val="none" w:sz="0" w:space="0" w:color="auto"/>
            <w:left w:val="none" w:sz="0" w:space="0" w:color="auto"/>
            <w:bottom w:val="none" w:sz="0" w:space="0" w:color="auto"/>
            <w:right w:val="none" w:sz="0" w:space="0" w:color="auto"/>
          </w:divBdr>
        </w:div>
        <w:div w:id="1819035341">
          <w:marLeft w:val="640"/>
          <w:marRight w:val="0"/>
          <w:marTop w:val="0"/>
          <w:marBottom w:val="0"/>
          <w:divBdr>
            <w:top w:val="none" w:sz="0" w:space="0" w:color="auto"/>
            <w:left w:val="none" w:sz="0" w:space="0" w:color="auto"/>
            <w:bottom w:val="none" w:sz="0" w:space="0" w:color="auto"/>
            <w:right w:val="none" w:sz="0" w:space="0" w:color="auto"/>
          </w:divBdr>
        </w:div>
        <w:div w:id="1894804527">
          <w:marLeft w:val="640"/>
          <w:marRight w:val="0"/>
          <w:marTop w:val="0"/>
          <w:marBottom w:val="0"/>
          <w:divBdr>
            <w:top w:val="none" w:sz="0" w:space="0" w:color="auto"/>
            <w:left w:val="none" w:sz="0" w:space="0" w:color="auto"/>
            <w:bottom w:val="none" w:sz="0" w:space="0" w:color="auto"/>
            <w:right w:val="none" w:sz="0" w:space="0" w:color="auto"/>
          </w:divBdr>
        </w:div>
        <w:div w:id="1151606078">
          <w:marLeft w:val="640"/>
          <w:marRight w:val="0"/>
          <w:marTop w:val="0"/>
          <w:marBottom w:val="0"/>
          <w:divBdr>
            <w:top w:val="none" w:sz="0" w:space="0" w:color="auto"/>
            <w:left w:val="none" w:sz="0" w:space="0" w:color="auto"/>
            <w:bottom w:val="none" w:sz="0" w:space="0" w:color="auto"/>
            <w:right w:val="none" w:sz="0" w:space="0" w:color="auto"/>
          </w:divBdr>
        </w:div>
        <w:div w:id="338503676">
          <w:marLeft w:val="640"/>
          <w:marRight w:val="0"/>
          <w:marTop w:val="0"/>
          <w:marBottom w:val="0"/>
          <w:divBdr>
            <w:top w:val="none" w:sz="0" w:space="0" w:color="auto"/>
            <w:left w:val="none" w:sz="0" w:space="0" w:color="auto"/>
            <w:bottom w:val="none" w:sz="0" w:space="0" w:color="auto"/>
            <w:right w:val="none" w:sz="0" w:space="0" w:color="auto"/>
          </w:divBdr>
        </w:div>
        <w:div w:id="1799297122">
          <w:marLeft w:val="640"/>
          <w:marRight w:val="0"/>
          <w:marTop w:val="0"/>
          <w:marBottom w:val="0"/>
          <w:divBdr>
            <w:top w:val="none" w:sz="0" w:space="0" w:color="auto"/>
            <w:left w:val="none" w:sz="0" w:space="0" w:color="auto"/>
            <w:bottom w:val="none" w:sz="0" w:space="0" w:color="auto"/>
            <w:right w:val="none" w:sz="0" w:space="0" w:color="auto"/>
          </w:divBdr>
        </w:div>
        <w:div w:id="576399599">
          <w:marLeft w:val="640"/>
          <w:marRight w:val="0"/>
          <w:marTop w:val="0"/>
          <w:marBottom w:val="0"/>
          <w:divBdr>
            <w:top w:val="none" w:sz="0" w:space="0" w:color="auto"/>
            <w:left w:val="none" w:sz="0" w:space="0" w:color="auto"/>
            <w:bottom w:val="none" w:sz="0" w:space="0" w:color="auto"/>
            <w:right w:val="none" w:sz="0" w:space="0" w:color="auto"/>
          </w:divBdr>
        </w:div>
        <w:div w:id="474685337">
          <w:marLeft w:val="640"/>
          <w:marRight w:val="0"/>
          <w:marTop w:val="0"/>
          <w:marBottom w:val="0"/>
          <w:divBdr>
            <w:top w:val="none" w:sz="0" w:space="0" w:color="auto"/>
            <w:left w:val="none" w:sz="0" w:space="0" w:color="auto"/>
            <w:bottom w:val="none" w:sz="0" w:space="0" w:color="auto"/>
            <w:right w:val="none" w:sz="0" w:space="0" w:color="auto"/>
          </w:divBdr>
        </w:div>
        <w:div w:id="1190604247">
          <w:marLeft w:val="640"/>
          <w:marRight w:val="0"/>
          <w:marTop w:val="0"/>
          <w:marBottom w:val="0"/>
          <w:divBdr>
            <w:top w:val="none" w:sz="0" w:space="0" w:color="auto"/>
            <w:left w:val="none" w:sz="0" w:space="0" w:color="auto"/>
            <w:bottom w:val="none" w:sz="0" w:space="0" w:color="auto"/>
            <w:right w:val="none" w:sz="0" w:space="0" w:color="auto"/>
          </w:divBdr>
        </w:div>
        <w:div w:id="1344740530">
          <w:marLeft w:val="640"/>
          <w:marRight w:val="0"/>
          <w:marTop w:val="0"/>
          <w:marBottom w:val="0"/>
          <w:divBdr>
            <w:top w:val="none" w:sz="0" w:space="0" w:color="auto"/>
            <w:left w:val="none" w:sz="0" w:space="0" w:color="auto"/>
            <w:bottom w:val="none" w:sz="0" w:space="0" w:color="auto"/>
            <w:right w:val="none" w:sz="0" w:space="0" w:color="auto"/>
          </w:divBdr>
        </w:div>
        <w:div w:id="1885747692">
          <w:marLeft w:val="640"/>
          <w:marRight w:val="0"/>
          <w:marTop w:val="0"/>
          <w:marBottom w:val="0"/>
          <w:divBdr>
            <w:top w:val="none" w:sz="0" w:space="0" w:color="auto"/>
            <w:left w:val="none" w:sz="0" w:space="0" w:color="auto"/>
            <w:bottom w:val="none" w:sz="0" w:space="0" w:color="auto"/>
            <w:right w:val="none" w:sz="0" w:space="0" w:color="auto"/>
          </w:divBdr>
        </w:div>
        <w:div w:id="1831287261">
          <w:marLeft w:val="640"/>
          <w:marRight w:val="0"/>
          <w:marTop w:val="0"/>
          <w:marBottom w:val="0"/>
          <w:divBdr>
            <w:top w:val="none" w:sz="0" w:space="0" w:color="auto"/>
            <w:left w:val="none" w:sz="0" w:space="0" w:color="auto"/>
            <w:bottom w:val="none" w:sz="0" w:space="0" w:color="auto"/>
            <w:right w:val="none" w:sz="0" w:space="0" w:color="auto"/>
          </w:divBdr>
        </w:div>
        <w:div w:id="1839344841">
          <w:marLeft w:val="640"/>
          <w:marRight w:val="0"/>
          <w:marTop w:val="0"/>
          <w:marBottom w:val="0"/>
          <w:divBdr>
            <w:top w:val="none" w:sz="0" w:space="0" w:color="auto"/>
            <w:left w:val="none" w:sz="0" w:space="0" w:color="auto"/>
            <w:bottom w:val="none" w:sz="0" w:space="0" w:color="auto"/>
            <w:right w:val="none" w:sz="0" w:space="0" w:color="auto"/>
          </w:divBdr>
        </w:div>
      </w:divsChild>
    </w:div>
    <w:div w:id="1664122004">
      <w:bodyDiv w:val="1"/>
      <w:marLeft w:val="0"/>
      <w:marRight w:val="0"/>
      <w:marTop w:val="0"/>
      <w:marBottom w:val="0"/>
      <w:divBdr>
        <w:top w:val="none" w:sz="0" w:space="0" w:color="auto"/>
        <w:left w:val="none" w:sz="0" w:space="0" w:color="auto"/>
        <w:bottom w:val="none" w:sz="0" w:space="0" w:color="auto"/>
        <w:right w:val="none" w:sz="0" w:space="0" w:color="auto"/>
      </w:divBdr>
    </w:div>
    <w:div w:id="1664357787">
      <w:bodyDiv w:val="1"/>
      <w:marLeft w:val="0"/>
      <w:marRight w:val="0"/>
      <w:marTop w:val="0"/>
      <w:marBottom w:val="0"/>
      <w:divBdr>
        <w:top w:val="none" w:sz="0" w:space="0" w:color="auto"/>
        <w:left w:val="none" w:sz="0" w:space="0" w:color="auto"/>
        <w:bottom w:val="none" w:sz="0" w:space="0" w:color="auto"/>
        <w:right w:val="none" w:sz="0" w:space="0" w:color="auto"/>
      </w:divBdr>
    </w:div>
    <w:div w:id="1664627387">
      <w:bodyDiv w:val="1"/>
      <w:marLeft w:val="0"/>
      <w:marRight w:val="0"/>
      <w:marTop w:val="0"/>
      <w:marBottom w:val="0"/>
      <w:divBdr>
        <w:top w:val="none" w:sz="0" w:space="0" w:color="auto"/>
        <w:left w:val="none" w:sz="0" w:space="0" w:color="auto"/>
        <w:bottom w:val="none" w:sz="0" w:space="0" w:color="auto"/>
        <w:right w:val="none" w:sz="0" w:space="0" w:color="auto"/>
      </w:divBdr>
    </w:div>
    <w:div w:id="1664774378">
      <w:bodyDiv w:val="1"/>
      <w:marLeft w:val="0"/>
      <w:marRight w:val="0"/>
      <w:marTop w:val="0"/>
      <w:marBottom w:val="0"/>
      <w:divBdr>
        <w:top w:val="none" w:sz="0" w:space="0" w:color="auto"/>
        <w:left w:val="none" w:sz="0" w:space="0" w:color="auto"/>
        <w:bottom w:val="none" w:sz="0" w:space="0" w:color="auto"/>
        <w:right w:val="none" w:sz="0" w:space="0" w:color="auto"/>
      </w:divBdr>
    </w:div>
    <w:div w:id="1664890641">
      <w:bodyDiv w:val="1"/>
      <w:marLeft w:val="0"/>
      <w:marRight w:val="0"/>
      <w:marTop w:val="0"/>
      <w:marBottom w:val="0"/>
      <w:divBdr>
        <w:top w:val="none" w:sz="0" w:space="0" w:color="auto"/>
        <w:left w:val="none" w:sz="0" w:space="0" w:color="auto"/>
        <w:bottom w:val="none" w:sz="0" w:space="0" w:color="auto"/>
        <w:right w:val="none" w:sz="0" w:space="0" w:color="auto"/>
      </w:divBdr>
    </w:div>
    <w:div w:id="1665208760">
      <w:bodyDiv w:val="1"/>
      <w:marLeft w:val="0"/>
      <w:marRight w:val="0"/>
      <w:marTop w:val="0"/>
      <w:marBottom w:val="0"/>
      <w:divBdr>
        <w:top w:val="none" w:sz="0" w:space="0" w:color="auto"/>
        <w:left w:val="none" w:sz="0" w:space="0" w:color="auto"/>
        <w:bottom w:val="none" w:sz="0" w:space="0" w:color="auto"/>
        <w:right w:val="none" w:sz="0" w:space="0" w:color="auto"/>
      </w:divBdr>
    </w:div>
    <w:div w:id="1665274842">
      <w:bodyDiv w:val="1"/>
      <w:marLeft w:val="0"/>
      <w:marRight w:val="0"/>
      <w:marTop w:val="0"/>
      <w:marBottom w:val="0"/>
      <w:divBdr>
        <w:top w:val="none" w:sz="0" w:space="0" w:color="auto"/>
        <w:left w:val="none" w:sz="0" w:space="0" w:color="auto"/>
        <w:bottom w:val="none" w:sz="0" w:space="0" w:color="auto"/>
        <w:right w:val="none" w:sz="0" w:space="0" w:color="auto"/>
      </w:divBdr>
    </w:div>
    <w:div w:id="1665278768">
      <w:bodyDiv w:val="1"/>
      <w:marLeft w:val="0"/>
      <w:marRight w:val="0"/>
      <w:marTop w:val="0"/>
      <w:marBottom w:val="0"/>
      <w:divBdr>
        <w:top w:val="none" w:sz="0" w:space="0" w:color="auto"/>
        <w:left w:val="none" w:sz="0" w:space="0" w:color="auto"/>
        <w:bottom w:val="none" w:sz="0" w:space="0" w:color="auto"/>
        <w:right w:val="none" w:sz="0" w:space="0" w:color="auto"/>
      </w:divBdr>
    </w:div>
    <w:div w:id="1665626450">
      <w:bodyDiv w:val="1"/>
      <w:marLeft w:val="0"/>
      <w:marRight w:val="0"/>
      <w:marTop w:val="0"/>
      <w:marBottom w:val="0"/>
      <w:divBdr>
        <w:top w:val="none" w:sz="0" w:space="0" w:color="auto"/>
        <w:left w:val="none" w:sz="0" w:space="0" w:color="auto"/>
        <w:bottom w:val="none" w:sz="0" w:space="0" w:color="auto"/>
        <w:right w:val="none" w:sz="0" w:space="0" w:color="auto"/>
      </w:divBdr>
    </w:div>
    <w:div w:id="1665862745">
      <w:bodyDiv w:val="1"/>
      <w:marLeft w:val="0"/>
      <w:marRight w:val="0"/>
      <w:marTop w:val="0"/>
      <w:marBottom w:val="0"/>
      <w:divBdr>
        <w:top w:val="none" w:sz="0" w:space="0" w:color="auto"/>
        <w:left w:val="none" w:sz="0" w:space="0" w:color="auto"/>
        <w:bottom w:val="none" w:sz="0" w:space="0" w:color="auto"/>
        <w:right w:val="none" w:sz="0" w:space="0" w:color="auto"/>
      </w:divBdr>
    </w:div>
    <w:div w:id="1666008538">
      <w:bodyDiv w:val="1"/>
      <w:marLeft w:val="0"/>
      <w:marRight w:val="0"/>
      <w:marTop w:val="0"/>
      <w:marBottom w:val="0"/>
      <w:divBdr>
        <w:top w:val="none" w:sz="0" w:space="0" w:color="auto"/>
        <w:left w:val="none" w:sz="0" w:space="0" w:color="auto"/>
        <w:bottom w:val="none" w:sz="0" w:space="0" w:color="auto"/>
        <w:right w:val="none" w:sz="0" w:space="0" w:color="auto"/>
      </w:divBdr>
    </w:div>
    <w:div w:id="1666202324">
      <w:bodyDiv w:val="1"/>
      <w:marLeft w:val="0"/>
      <w:marRight w:val="0"/>
      <w:marTop w:val="0"/>
      <w:marBottom w:val="0"/>
      <w:divBdr>
        <w:top w:val="none" w:sz="0" w:space="0" w:color="auto"/>
        <w:left w:val="none" w:sz="0" w:space="0" w:color="auto"/>
        <w:bottom w:val="none" w:sz="0" w:space="0" w:color="auto"/>
        <w:right w:val="none" w:sz="0" w:space="0" w:color="auto"/>
      </w:divBdr>
    </w:div>
    <w:div w:id="1666351082">
      <w:bodyDiv w:val="1"/>
      <w:marLeft w:val="0"/>
      <w:marRight w:val="0"/>
      <w:marTop w:val="0"/>
      <w:marBottom w:val="0"/>
      <w:divBdr>
        <w:top w:val="none" w:sz="0" w:space="0" w:color="auto"/>
        <w:left w:val="none" w:sz="0" w:space="0" w:color="auto"/>
        <w:bottom w:val="none" w:sz="0" w:space="0" w:color="auto"/>
        <w:right w:val="none" w:sz="0" w:space="0" w:color="auto"/>
      </w:divBdr>
    </w:div>
    <w:div w:id="1666472737">
      <w:bodyDiv w:val="1"/>
      <w:marLeft w:val="0"/>
      <w:marRight w:val="0"/>
      <w:marTop w:val="0"/>
      <w:marBottom w:val="0"/>
      <w:divBdr>
        <w:top w:val="none" w:sz="0" w:space="0" w:color="auto"/>
        <w:left w:val="none" w:sz="0" w:space="0" w:color="auto"/>
        <w:bottom w:val="none" w:sz="0" w:space="0" w:color="auto"/>
        <w:right w:val="none" w:sz="0" w:space="0" w:color="auto"/>
      </w:divBdr>
    </w:div>
    <w:div w:id="1666660881">
      <w:bodyDiv w:val="1"/>
      <w:marLeft w:val="0"/>
      <w:marRight w:val="0"/>
      <w:marTop w:val="0"/>
      <w:marBottom w:val="0"/>
      <w:divBdr>
        <w:top w:val="none" w:sz="0" w:space="0" w:color="auto"/>
        <w:left w:val="none" w:sz="0" w:space="0" w:color="auto"/>
        <w:bottom w:val="none" w:sz="0" w:space="0" w:color="auto"/>
        <w:right w:val="none" w:sz="0" w:space="0" w:color="auto"/>
      </w:divBdr>
    </w:div>
    <w:div w:id="1666980467">
      <w:bodyDiv w:val="1"/>
      <w:marLeft w:val="0"/>
      <w:marRight w:val="0"/>
      <w:marTop w:val="0"/>
      <w:marBottom w:val="0"/>
      <w:divBdr>
        <w:top w:val="none" w:sz="0" w:space="0" w:color="auto"/>
        <w:left w:val="none" w:sz="0" w:space="0" w:color="auto"/>
        <w:bottom w:val="none" w:sz="0" w:space="0" w:color="auto"/>
        <w:right w:val="none" w:sz="0" w:space="0" w:color="auto"/>
      </w:divBdr>
    </w:div>
    <w:div w:id="1667367719">
      <w:bodyDiv w:val="1"/>
      <w:marLeft w:val="0"/>
      <w:marRight w:val="0"/>
      <w:marTop w:val="0"/>
      <w:marBottom w:val="0"/>
      <w:divBdr>
        <w:top w:val="none" w:sz="0" w:space="0" w:color="auto"/>
        <w:left w:val="none" w:sz="0" w:space="0" w:color="auto"/>
        <w:bottom w:val="none" w:sz="0" w:space="0" w:color="auto"/>
        <w:right w:val="none" w:sz="0" w:space="0" w:color="auto"/>
      </w:divBdr>
    </w:div>
    <w:div w:id="1667395510">
      <w:bodyDiv w:val="1"/>
      <w:marLeft w:val="0"/>
      <w:marRight w:val="0"/>
      <w:marTop w:val="0"/>
      <w:marBottom w:val="0"/>
      <w:divBdr>
        <w:top w:val="none" w:sz="0" w:space="0" w:color="auto"/>
        <w:left w:val="none" w:sz="0" w:space="0" w:color="auto"/>
        <w:bottom w:val="none" w:sz="0" w:space="0" w:color="auto"/>
        <w:right w:val="none" w:sz="0" w:space="0" w:color="auto"/>
      </w:divBdr>
    </w:div>
    <w:div w:id="1667592995">
      <w:bodyDiv w:val="1"/>
      <w:marLeft w:val="0"/>
      <w:marRight w:val="0"/>
      <w:marTop w:val="0"/>
      <w:marBottom w:val="0"/>
      <w:divBdr>
        <w:top w:val="none" w:sz="0" w:space="0" w:color="auto"/>
        <w:left w:val="none" w:sz="0" w:space="0" w:color="auto"/>
        <w:bottom w:val="none" w:sz="0" w:space="0" w:color="auto"/>
        <w:right w:val="none" w:sz="0" w:space="0" w:color="auto"/>
      </w:divBdr>
    </w:div>
    <w:div w:id="1667779960">
      <w:bodyDiv w:val="1"/>
      <w:marLeft w:val="0"/>
      <w:marRight w:val="0"/>
      <w:marTop w:val="0"/>
      <w:marBottom w:val="0"/>
      <w:divBdr>
        <w:top w:val="none" w:sz="0" w:space="0" w:color="auto"/>
        <w:left w:val="none" w:sz="0" w:space="0" w:color="auto"/>
        <w:bottom w:val="none" w:sz="0" w:space="0" w:color="auto"/>
        <w:right w:val="none" w:sz="0" w:space="0" w:color="auto"/>
      </w:divBdr>
    </w:div>
    <w:div w:id="1667780447">
      <w:bodyDiv w:val="1"/>
      <w:marLeft w:val="0"/>
      <w:marRight w:val="0"/>
      <w:marTop w:val="0"/>
      <w:marBottom w:val="0"/>
      <w:divBdr>
        <w:top w:val="none" w:sz="0" w:space="0" w:color="auto"/>
        <w:left w:val="none" w:sz="0" w:space="0" w:color="auto"/>
        <w:bottom w:val="none" w:sz="0" w:space="0" w:color="auto"/>
        <w:right w:val="none" w:sz="0" w:space="0" w:color="auto"/>
      </w:divBdr>
    </w:div>
    <w:div w:id="1667826217">
      <w:bodyDiv w:val="1"/>
      <w:marLeft w:val="0"/>
      <w:marRight w:val="0"/>
      <w:marTop w:val="0"/>
      <w:marBottom w:val="0"/>
      <w:divBdr>
        <w:top w:val="none" w:sz="0" w:space="0" w:color="auto"/>
        <w:left w:val="none" w:sz="0" w:space="0" w:color="auto"/>
        <w:bottom w:val="none" w:sz="0" w:space="0" w:color="auto"/>
        <w:right w:val="none" w:sz="0" w:space="0" w:color="auto"/>
      </w:divBdr>
    </w:div>
    <w:div w:id="1667897650">
      <w:bodyDiv w:val="1"/>
      <w:marLeft w:val="0"/>
      <w:marRight w:val="0"/>
      <w:marTop w:val="0"/>
      <w:marBottom w:val="0"/>
      <w:divBdr>
        <w:top w:val="none" w:sz="0" w:space="0" w:color="auto"/>
        <w:left w:val="none" w:sz="0" w:space="0" w:color="auto"/>
        <w:bottom w:val="none" w:sz="0" w:space="0" w:color="auto"/>
        <w:right w:val="none" w:sz="0" w:space="0" w:color="auto"/>
      </w:divBdr>
    </w:div>
    <w:div w:id="1668165618">
      <w:bodyDiv w:val="1"/>
      <w:marLeft w:val="0"/>
      <w:marRight w:val="0"/>
      <w:marTop w:val="0"/>
      <w:marBottom w:val="0"/>
      <w:divBdr>
        <w:top w:val="none" w:sz="0" w:space="0" w:color="auto"/>
        <w:left w:val="none" w:sz="0" w:space="0" w:color="auto"/>
        <w:bottom w:val="none" w:sz="0" w:space="0" w:color="auto"/>
        <w:right w:val="none" w:sz="0" w:space="0" w:color="auto"/>
      </w:divBdr>
    </w:div>
    <w:div w:id="1668243635">
      <w:bodyDiv w:val="1"/>
      <w:marLeft w:val="0"/>
      <w:marRight w:val="0"/>
      <w:marTop w:val="0"/>
      <w:marBottom w:val="0"/>
      <w:divBdr>
        <w:top w:val="none" w:sz="0" w:space="0" w:color="auto"/>
        <w:left w:val="none" w:sz="0" w:space="0" w:color="auto"/>
        <w:bottom w:val="none" w:sz="0" w:space="0" w:color="auto"/>
        <w:right w:val="none" w:sz="0" w:space="0" w:color="auto"/>
      </w:divBdr>
    </w:div>
    <w:div w:id="1668751373">
      <w:bodyDiv w:val="1"/>
      <w:marLeft w:val="0"/>
      <w:marRight w:val="0"/>
      <w:marTop w:val="0"/>
      <w:marBottom w:val="0"/>
      <w:divBdr>
        <w:top w:val="none" w:sz="0" w:space="0" w:color="auto"/>
        <w:left w:val="none" w:sz="0" w:space="0" w:color="auto"/>
        <w:bottom w:val="none" w:sz="0" w:space="0" w:color="auto"/>
        <w:right w:val="none" w:sz="0" w:space="0" w:color="auto"/>
      </w:divBdr>
    </w:div>
    <w:div w:id="1669599080">
      <w:bodyDiv w:val="1"/>
      <w:marLeft w:val="0"/>
      <w:marRight w:val="0"/>
      <w:marTop w:val="0"/>
      <w:marBottom w:val="0"/>
      <w:divBdr>
        <w:top w:val="none" w:sz="0" w:space="0" w:color="auto"/>
        <w:left w:val="none" w:sz="0" w:space="0" w:color="auto"/>
        <w:bottom w:val="none" w:sz="0" w:space="0" w:color="auto"/>
        <w:right w:val="none" w:sz="0" w:space="0" w:color="auto"/>
      </w:divBdr>
    </w:div>
    <w:div w:id="1670057492">
      <w:bodyDiv w:val="1"/>
      <w:marLeft w:val="0"/>
      <w:marRight w:val="0"/>
      <w:marTop w:val="0"/>
      <w:marBottom w:val="0"/>
      <w:divBdr>
        <w:top w:val="none" w:sz="0" w:space="0" w:color="auto"/>
        <w:left w:val="none" w:sz="0" w:space="0" w:color="auto"/>
        <w:bottom w:val="none" w:sz="0" w:space="0" w:color="auto"/>
        <w:right w:val="none" w:sz="0" w:space="0" w:color="auto"/>
      </w:divBdr>
    </w:div>
    <w:div w:id="1670138379">
      <w:bodyDiv w:val="1"/>
      <w:marLeft w:val="0"/>
      <w:marRight w:val="0"/>
      <w:marTop w:val="0"/>
      <w:marBottom w:val="0"/>
      <w:divBdr>
        <w:top w:val="none" w:sz="0" w:space="0" w:color="auto"/>
        <w:left w:val="none" w:sz="0" w:space="0" w:color="auto"/>
        <w:bottom w:val="none" w:sz="0" w:space="0" w:color="auto"/>
        <w:right w:val="none" w:sz="0" w:space="0" w:color="auto"/>
      </w:divBdr>
    </w:div>
    <w:div w:id="1670598764">
      <w:bodyDiv w:val="1"/>
      <w:marLeft w:val="0"/>
      <w:marRight w:val="0"/>
      <w:marTop w:val="0"/>
      <w:marBottom w:val="0"/>
      <w:divBdr>
        <w:top w:val="none" w:sz="0" w:space="0" w:color="auto"/>
        <w:left w:val="none" w:sz="0" w:space="0" w:color="auto"/>
        <w:bottom w:val="none" w:sz="0" w:space="0" w:color="auto"/>
        <w:right w:val="none" w:sz="0" w:space="0" w:color="auto"/>
      </w:divBdr>
    </w:div>
    <w:div w:id="1670863164">
      <w:bodyDiv w:val="1"/>
      <w:marLeft w:val="0"/>
      <w:marRight w:val="0"/>
      <w:marTop w:val="0"/>
      <w:marBottom w:val="0"/>
      <w:divBdr>
        <w:top w:val="none" w:sz="0" w:space="0" w:color="auto"/>
        <w:left w:val="none" w:sz="0" w:space="0" w:color="auto"/>
        <w:bottom w:val="none" w:sz="0" w:space="0" w:color="auto"/>
        <w:right w:val="none" w:sz="0" w:space="0" w:color="auto"/>
      </w:divBdr>
    </w:div>
    <w:div w:id="1670868223">
      <w:bodyDiv w:val="1"/>
      <w:marLeft w:val="0"/>
      <w:marRight w:val="0"/>
      <w:marTop w:val="0"/>
      <w:marBottom w:val="0"/>
      <w:divBdr>
        <w:top w:val="none" w:sz="0" w:space="0" w:color="auto"/>
        <w:left w:val="none" w:sz="0" w:space="0" w:color="auto"/>
        <w:bottom w:val="none" w:sz="0" w:space="0" w:color="auto"/>
        <w:right w:val="none" w:sz="0" w:space="0" w:color="auto"/>
      </w:divBdr>
    </w:div>
    <w:div w:id="1670982363">
      <w:bodyDiv w:val="1"/>
      <w:marLeft w:val="0"/>
      <w:marRight w:val="0"/>
      <w:marTop w:val="0"/>
      <w:marBottom w:val="0"/>
      <w:divBdr>
        <w:top w:val="none" w:sz="0" w:space="0" w:color="auto"/>
        <w:left w:val="none" w:sz="0" w:space="0" w:color="auto"/>
        <w:bottom w:val="none" w:sz="0" w:space="0" w:color="auto"/>
        <w:right w:val="none" w:sz="0" w:space="0" w:color="auto"/>
      </w:divBdr>
    </w:div>
    <w:div w:id="1671179848">
      <w:bodyDiv w:val="1"/>
      <w:marLeft w:val="0"/>
      <w:marRight w:val="0"/>
      <w:marTop w:val="0"/>
      <w:marBottom w:val="0"/>
      <w:divBdr>
        <w:top w:val="none" w:sz="0" w:space="0" w:color="auto"/>
        <w:left w:val="none" w:sz="0" w:space="0" w:color="auto"/>
        <w:bottom w:val="none" w:sz="0" w:space="0" w:color="auto"/>
        <w:right w:val="none" w:sz="0" w:space="0" w:color="auto"/>
      </w:divBdr>
    </w:div>
    <w:div w:id="1671250278">
      <w:bodyDiv w:val="1"/>
      <w:marLeft w:val="0"/>
      <w:marRight w:val="0"/>
      <w:marTop w:val="0"/>
      <w:marBottom w:val="0"/>
      <w:divBdr>
        <w:top w:val="none" w:sz="0" w:space="0" w:color="auto"/>
        <w:left w:val="none" w:sz="0" w:space="0" w:color="auto"/>
        <w:bottom w:val="none" w:sz="0" w:space="0" w:color="auto"/>
        <w:right w:val="none" w:sz="0" w:space="0" w:color="auto"/>
      </w:divBdr>
    </w:div>
    <w:div w:id="1673725415">
      <w:bodyDiv w:val="1"/>
      <w:marLeft w:val="0"/>
      <w:marRight w:val="0"/>
      <w:marTop w:val="0"/>
      <w:marBottom w:val="0"/>
      <w:divBdr>
        <w:top w:val="none" w:sz="0" w:space="0" w:color="auto"/>
        <w:left w:val="none" w:sz="0" w:space="0" w:color="auto"/>
        <w:bottom w:val="none" w:sz="0" w:space="0" w:color="auto"/>
        <w:right w:val="none" w:sz="0" w:space="0" w:color="auto"/>
      </w:divBdr>
    </w:div>
    <w:div w:id="1673944389">
      <w:bodyDiv w:val="1"/>
      <w:marLeft w:val="0"/>
      <w:marRight w:val="0"/>
      <w:marTop w:val="0"/>
      <w:marBottom w:val="0"/>
      <w:divBdr>
        <w:top w:val="none" w:sz="0" w:space="0" w:color="auto"/>
        <w:left w:val="none" w:sz="0" w:space="0" w:color="auto"/>
        <w:bottom w:val="none" w:sz="0" w:space="0" w:color="auto"/>
        <w:right w:val="none" w:sz="0" w:space="0" w:color="auto"/>
      </w:divBdr>
    </w:div>
    <w:div w:id="1674214652">
      <w:bodyDiv w:val="1"/>
      <w:marLeft w:val="0"/>
      <w:marRight w:val="0"/>
      <w:marTop w:val="0"/>
      <w:marBottom w:val="0"/>
      <w:divBdr>
        <w:top w:val="none" w:sz="0" w:space="0" w:color="auto"/>
        <w:left w:val="none" w:sz="0" w:space="0" w:color="auto"/>
        <w:bottom w:val="none" w:sz="0" w:space="0" w:color="auto"/>
        <w:right w:val="none" w:sz="0" w:space="0" w:color="auto"/>
      </w:divBdr>
    </w:div>
    <w:div w:id="1674380925">
      <w:bodyDiv w:val="1"/>
      <w:marLeft w:val="0"/>
      <w:marRight w:val="0"/>
      <w:marTop w:val="0"/>
      <w:marBottom w:val="0"/>
      <w:divBdr>
        <w:top w:val="none" w:sz="0" w:space="0" w:color="auto"/>
        <w:left w:val="none" w:sz="0" w:space="0" w:color="auto"/>
        <w:bottom w:val="none" w:sz="0" w:space="0" w:color="auto"/>
        <w:right w:val="none" w:sz="0" w:space="0" w:color="auto"/>
      </w:divBdr>
    </w:div>
    <w:div w:id="1674530943">
      <w:bodyDiv w:val="1"/>
      <w:marLeft w:val="0"/>
      <w:marRight w:val="0"/>
      <w:marTop w:val="0"/>
      <w:marBottom w:val="0"/>
      <w:divBdr>
        <w:top w:val="none" w:sz="0" w:space="0" w:color="auto"/>
        <w:left w:val="none" w:sz="0" w:space="0" w:color="auto"/>
        <w:bottom w:val="none" w:sz="0" w:space="0" w:color="auto"/>
        <w:right w:val="none" w:sz="0" w:space="0" w:color="auto"/>
      </w:divBdr>
    </w:div>
    <w:div w:id="1674647017">
      <w:bodyDiv w:val="1"/>
      <w:marLeft w:val="0"/>
      <w:marRight w:val="0"/>
      <w:marTop w:val="0"/>
      <w:marBottom w:val="0"/>
      <w:divBdr>
        <w:top w:val="none" w:sz="0" w:space="0" w:color="auto"/>
        <w:left w:val="none" w:sz="0" w:space="0" w:color="auto"/>
        <w:bottom w:val="none" w:sz="0" w:space="0" w:color="auto"/>
        <w:right w:val="none" w:sz="0" w:space="0" w:color="auto"/>
      </w:divBdr>
    </w:div>
    <w:div w:id="1674723108">
      <w:bodyDiv w:val="1"/>
      <w:marLeft w:val="0"/>
      <w:marRight w:val="0"/>
      <w:marTop w:val="0"/>
      <w:marBottom w:val="0"/>
      <w:divBdr>
        <w:top w:val="none" w:sz="0" w:space="0" w:color="auto"/>
        <w:left w:val="none" w:sz="0" w:space="0" w:color="auto"/>
        <w:bottom w:val="none" w:sz="0" w:space="0" w:color="auto"/>
        <w:right w:val="none" w:sz="0" w:space="0" w:color="auto"/>
      </w:divBdr>
    </w:div>
    <w:div w:id="1674795263">
      <w:bodyDiv w:val="1"/>
      <w:marLeft w:val="0"/>
      <w:marRight w:val="0"/>
      <w:marTop w:val="0"/>
      <w:marBottom w:val="0"/>
      <w:divBdr>
        <w:top w:val="none" w:sz="0" w:space="0" w:color="auto"/>
        <w:left w:val="none" w:sz="0" w:space="0" w:color="auto"/>
        <w:bottom w:val="none" w:sz="0" w:space="0" w:color="auto"/>
        <w:right w:val="none" w:sz="0" w:space="0" w:color="auto"/>
      </w:divBdr>
    </w:div>
    <w:div w:id="1675186017">
      <w:bodyDiv w:val="1"/>
      <w:marLeft w:val="0"/>
      <w:marRight w:val="0"/>
      <w:marTop w:val="0"/>
      <w:marBottom w:val="0"/>
      <w:divBdr>
        <w:top w:val="none" w:sz="0" w:space="0" w:color="auto"/>
        <w:left w:val="none" w:sz="0" w:space="0" w:color="auto"/>
        <w:bottom w:val="none" w:sz="0" w:space="0" w:color="auto"/>
        <w:right w:val="none" w:sz="0" w:space="0" w:color="auto"/>
      </w:divBdr>
    </w:div>
    <w:div w:id="1675498612">
      <w:bodyDiv w:val="1"/>
      <w:marLeft w:val="0"/>
      <w:marRight w:val="0"/>
      <w:marTop w:val="0"/>
      <w:marBottom w:val="0"/>
      <w:divBdr>
        <w:top w:val="none" w:sz="0" w:space="0" w:color="auto"/>
        <w:left w:val="none" w:sz="0" w:space="0" w:color="auto"/>
        <w:bottom w:val="none" w:sz="0" w:space="0" w:color="auto"/>
        <w:right w:val="none" w:sz="0" w:space="0" w:color="auto"/>
      </w:divBdr>
    </w:div>
    <w:div w:id="1675842134">
      <w:bodyDiv w:val="1"/>
      <w:marLeft w:val="0"/>
      <w:marRight w:val="0"/>
      <w:marTop w:val="0"/>
      <w:marBottom w:val="0"/>
      <w:divBdr>
        <w:top w:val="none" w:sz="0" w:space="0" w:color="auto"/>
        <w:left w:val="none" w:sz="0" w:space="0" w:color="auto"/>
        <w:bottom w:val="none" w:sz="0" w:space="0" w:color="auto"/>
        <w:right w:val="none" w:sz="0" w:space="0" w:color="auto"/>
      </w:divBdr>
    </w:div>
    <w:div w:id="1676347186">
      <w:bodyDiv w:val="1"/>
      <w:marLeft w:val="0"/>
      <w:marRight w:val="0"/>
      <w:marTop w:val="0"/>
      <w:marBottom w:val="0"/>
      <w:divBdr>
        <w:top w:val="none" w:sz="0" w:space="0" w:color="auto"/>
        <w:left w:val="none" w:sz="0" w:space="0" w:color="auto"/>
        <w:bottom w:val="none" w:sz="0" w:space="0" w:color="auto"/>
        <w:right w:val="none" w:sz="0" w:space="0" w:color="auto"/>
      </w:divBdr>
    </w:div>
    <w:div w:id="1676761020">
      <w:bodyDiv w:val="1"/>
      <w:marLeft w:val="0"/>
      <w:marRight w:val="0"/>
      <w:marTop w:val="0"/>
      <w:marBottom w:val="0"/>
      <w:divBdr>
        <w:top w:val="none" w:sz="0" w:space="0" w:color="auto"/>
        <w:left w:val="none" w:sz="0" w:space="0" w:color="auto"/>
        <w:bottom w:val="none" w:sz="0" w:space="0" w:color="auto"/>
        <w:right w:val="none" w:sz="0" w:space="0" w:color="auto"/>
      </w:divBdr>
    </w:div>
    <w:div w:id="1677609280">
      <w:bodyDiv w:val="1"/>
      <w:marLeft w:val="0"/>
      <w:marRight w:val="0"/>
      <w:marTop w:val="0"/>
      <w:marBottom w:val="0"/>
      <w:divBdr>
        <w:top w:val="none" w:sz="0" w:space="0" w:color="auto"/>
        <w:left w:val="none" w:sz="0" w:space="0" w:color="auto"/>
        <w:bottom w:val="none" w:sz="0" w:space="0" w:color="auto"/>
        <w:right w:val="none" w:sz="0" w:space="0" w:color="auto"/>
      </w:divBdr>
    </w:div>
    <w:div w:id="1677658769">
      <w:bodyDiv w:val="1"/>
      <w:marLeft w:val="0"/>
      <w:marRight w:val="0"/>
      <w:marTop w:val="0"/>
      <w:marBottom w:val="0"/>
      <w:divBdr>
        <w:top w:val="none" w:sz="0" w:space="0" w:color="auto"/>
        <w:left w:val="none" w:sz="0" w:space="0" w:color="auto"/>
        <w:bottom w:val="none" w:sz="0" w:space="0" w:color="auto"/>
        <w:right w:val="none" w:sz="0" w:space="0" w:color="auto"/>
      </w:divBdr>
    </w:div>
    <w:div w:id="1677731007">
      <w:bodyDiv w:val="1"/>
      <w:marLeft w:val="0"/>
      <w:marRight w:val="0"/>
      <w:marTop w:val="0"/>
      <w:marBottom w:val="0"/>
      <w:divBdr>
        <w:top w:val="none" w:sz="0" w:space="0" w:color="auto"/>
        <w:left w:val="none" w:sz="0" w:space="0" w:color="auto"/>
        <w:bottom w:val="none" w:sz="0" w:space="0" w:color="auto"/>
        <w:right w:val="none" w:sz="0" w:space="0" w:color="auto"/>
      </w:divBdr>
    </w:div>
    <w:div w:id="1677878712">
      <w:bodyDiv w:val="1"/>
      <w:marLeft w:val="0"/>
      <w:marRight w:val="0"/>
      <w:marTop w:val="0"/>
      <w:marBottom w:val="0"/>
      <w:divBdr>
        <w:top w:val="none" w:sz="0" w:space="0" w:color="auto"/>
        <w:left w:val="none" w:sz="0" w:space="0" w:color="auto"/>
        <w:bottom w:val="none" w:sz="0" w:space="0" w:color="auto"/>
        <w:right w:val="none" w:sz="0" w:space="0" w:color="auto"/>
      </w:divBdr>
    </w:div>
    <w:div w:id="1678072317">
      <w:bodyDiv w:val="1"/>
      <w:marLeft w:val="0"/>
      <w:marRight w:val="0"/>
      <w:marTop w:val="0"/>
      <w:marBottom w:val="0"/>
      <w:divBdr>
        <w:top w:val="none" w:sz="0" w:space="0" w:color="auto"/>
        <w:left w:val="none" w:sz="0" w:space="0" w:color="auto"/>
        <w:bottom w:val="none" w:sz="0" w:space="0" w:color="auto"/>
        <w:right w:val="none" w:sz="0" w:space="0" w:color="auto"/>
      </w:divBdr>
    </w:div>
    <w:div w:id="1678077795">
      <w:bodyDiv w:val="1"/>
      <w:marLeft w:val="0"/>
      <w:marRight w:val="0"/>
      <w:marTop w:val="0"/>
      <w:marBottom w:val="0"/>
      <w:divBdr>
        <w:top w:val="none" w:sz="0" w:space="0" w:color="auto"/>
        <w:left w:val="none" w:sz="0" w:space="0" w:color="auto"/>
        <w:bottom w:val="none" w:sz="0" w:space="0" w:color="auto"/>
        <w:right w:val="none" w:sz="0" w:space="0" w:color="auto"/>
      </w:divBdr>
    </w:div>
    <w:div w:id="1678187148">
      <w:bodyDiv w:val="1"/>
      <w:marLeft w:val="0"/>
      <w:marRight w:val="0"/>
      <w:marTop w:val="0"/>
      <w:marBottom w:val="0"/>
      <w:divBdr>
        <w:top w:val="none" w:sz="0" w:space="0" w:color="auto"/>
        <w:left w:val="none" w:sz="0" w:space="0" w:color="auto"/>
        <w:bottom w:val="none" w:sz="0" w:space="0" w:color="auto"/>
        <w:right w:val="none" w:sz="0" w:space="0" w:color="auto"/>
      </w:divBdr>
    </w:div>
    <w:div w:id="1678339853">
      <w:bodyDiv w:val="1"/>
      <w:marLeft w:val="0"/>
      <w:marRight w:val="0"/>
      <w:marTop w:val="0"/>
      <w:marBottom w:val="0"/>
      <w:divBdr>
        <w:top w:val="none" w:sz="0" w:space="0" w:color="auto"/>
        <w:left w:val="none" w:sz="0" w:space="0" w:color="auto"/>
        <w:bottom w:val="none" w:sz="0" w:space="0" w:color="auto"/>
        <w:right w:val="none" w:sz="0" w:space="0" w:color="auto"/>
      </w:divBdr>
    </w:div>
    <w:div w:id="1679190301">
      <w:bodyDiv w:val="1"/>
      <w:marLeft w:val="0"/>
      <w:marRight w:val="0"/>
      <w:marTop w:val="0"/>
      <w:marBottom w:val="0"/>
      <w:divBdr>
        <w:top w:val="none" w:sz="0" w:space="0" w:color="auto"/>
        <w:left w:val="none" w:sz="0" w:space="0" w:color="auto"/>
        <w:bottom w:val="none" w:sz="0" w:space="0" w:color="auto"/>
        <w:right w:val="none" w:sz="0" w:space="0" w:color="auto"/>
      </w:divBdr>
    </w:div>
    <w:div w:id="1679425568">
      <w:bodyDiv w:val="1"/>
      <w:marLeft w:val="0"/>
      <w:marRight w:val="0"/>
      <w:marTop w:val="0"/>
      <w:marBottom w:val="0"/>
      <w:divBdr>
        <w:top w:val="none" w:sz="0" w:space="0" w:color="auto"/>
        <w:left w:val="none" w:sz="0" w:space="0" w:color="auto"/>
        <w:bottom w:val="none" w:sz="0" w:space="0" w:color="auto"/>
        <w:right w:val="none" w:sz="0" w:space="0" w:color="auto"/>
      </w:divBdr>
    </w:div>
    <w:div w:id="1680081696">
      <w:bodyDiv w:val="1"/>
      <w:marLeft w:val="0"/>
      <w:marRight w:val="0"/>
      <w:marTop w:val="0"/>
      <w:marBottom w:val="0"/>
      <w:divBdr>
        <w:top w:val="none" w:sz="0" w:space="0" w:color="auto"/>
        <w:left w:val="none" w:sz="0" w:space="0" w:color="auto"/>
        <w:bottom w:val="none" w:sz="0" w:space="0" w:color="auto"/>
        <w:right w:val="none" w:sz="0" w:space="0" w:color="auto"/>
      </w:divBdr>
    </w:div>
    <w:div w:id="1680351672">
      <w:bodyDiv w:val="1"/>
      <w:marLeft w:val="0"/>
      <w:marRight w:val="0"/>
      <w:marTop w:val="0"/>
      <w:marBottom w:val="0"/>
      <w:divBdr>
        <w:top w:val="none" w:sz="0" w:space="0" w:color="auto"/>
        <w:left w:val="none" w:sz="0" w:space="0" w:color="auto"/>
        <w:bottom w:val="none" w:sz="0" w:space="0" w:color="auto"/>
        <w:right w:val="none" w:sz="0" w:space="0" w:color="auto"/>
      </w:divBdr>
    </w:div>
    <w:div w:id="1680428439">
      <w:bodyDiv w:val="1"/>
      <w:marLeft w:val="0"/>
      <w:marRight w:val="0"/>
      <w:marTop w:val="0"/>
      <w:marBottom w:val="0"/>
      <w:divBdr>
        <w:top w:val="none" w:sz="0" w:space="0" w:color="auto"/>
        <w:left w:val="none" w:sz="0" w:space="0" w:color="auto"/>
        <w:bottom w:val="none" w:sz="0" w:space="0" w:color="auto"/>
        <w:right w:val="none" w:sz="0" w:space="0" w:color="auto"/>
      </w:divBdr>
    </w:div>
    <w:div w:id="1680503951">
      <w:bodyDiv w:val="1"/>
      <w:marLeft w:val="0"/>
      <w:marRight w:val="0"/>
      <w:marTop w:val="0"/>
      <w:marBottom w:val="0"/>
      <w:divBdr>
        <w:top w:val="none" w:sz="0" w:space="0" w:color="auto"/>
        <w:left w:val="none" w:sz="0" w:space="0" w:color="auto"/>
        <w:bottom w:val="none" w:sz="0" w:space="0" w:color="auto"/>
        <w:right w:val="none" w:sz="0" w:space="0" w:color="auto"/>
      </w:divBdr>
    </w:div>
    <w:div w:id="1680546996">
      <w:bodyDiv w:val="1"/>
      <w:marLeft w:val="0"/>
      <w:marRight w:val="0"/>
      <w:marTop w:val="0"/>
      <w:marBottom w:val="0"/>
      <w:divBdr>
        <w:top w:val="none" w:sz="0" w:space="0" w:color="auto"/>
        <w:left w:val="none" w:sz="0" w:space="0" w:color="auto"/>
        <w:bottom w:val="none" w:sz="0" w:space="0" w:color="auto"/>
        <w:right w:val="none" w:sz="0" w:space="0" w:color="auto"/>
      </w:divBdr>
    </w:div>
    <w:div w:id="1680616080">
      <w:bodyDiv w:val="1"/>
      <w:marLeft w:val="0"/>
      <w:marRight w:val="0"/>
      <w:marTop w:val="0"/>
      <w:marBottom w:val="0"/>
      <w:divBdr>
        <w:top w:val="none" w:sz="0" w:space="0" w:color="auto"/>
        <w:left w:val="none" w:sz="0" w:space="0" w:color="auto"/>
        <w:bottom w:val="none" w:sz="0" w:space="0" w:color="auto"/>
        <w:right w:val="none" w:sz="0" w:space="0" w:color="auto"/>
      </w:divBdr>
    </w:div>
    <w:div w:id="1682122261">
      <w:bodyDiv w:val="1"/>
      <w:marLeft w:val="0"/>
      <w:marRight w:val="0"/>
      <w:marTop w:val="0"/>
      <w:marBottom w:val="0"/>
      <w:divBdr>
        <w:top w:val="none" w:sz="0" w:space="0" w:color="auto"/>
        <w:left w:val="none" w:sz="0" w:space="0" w:color="auto"/>
        <w:bottom w:val="none" w:sz="0" w:space="0" w:color="auto"/>
        <w:right w:val="none" w:sz="0" w:space="0" w:color="auto"/>
      </w:divBdr>
    </w:div>
    <w:div w:id="1682126119">
      <w:bodyDiv w:val="1"/>
      <w:marLeft w:val="0"/>
      <w:marRight w:val="0"/>
      <w:marTop w:val="0"/>
      <w:marBottom w:val="0"/>
      <w:divBdr>
        <w:top w:val="none" w:sz="0" w:space="0" w:color="auto"/>
        <w:left w:val="none" w:sz="0" w:space="0" w:color="auto"/>
        <w:bottom w:val="none" w:sz="0" w:space="0" w:color="auto"/>
        <w:right w:val="none" w:sz="0" w:space="0" w:color="auto"/>
      </w:divBdr>
    </w:div>
    <w:div w:id="1682203124">
      <w:bodyDiv w:val="1"/>
      <w:marLeft w:val="0"/>
      <w:marRight w:val="0"/>
      <w:marTop w:val="0"/>
      <w:marBottom w:val="0"/>
      <w:divBdr>
        <w:top w:val="none" w:sz="0" w:space="0" w:color="auto"/>
        <w:left w:val="none" w:sz="0" w:space="0" w:color="auto"/>
        <w:bottom w:val="none" w:sz="0" w:space="0" w:color="auto"/>
        <w:right w:val="none" w:sz="0" w:space="0" w:color="auto"/>
      </w:divBdr>
    </w:div>
    <w:div w:id="1682319315">
      <w:bodyDiv w:val="1"/>
      <w:marLeft w:val="0"/>
      <w:marRight w:val="0"/>
      <w:marTop w:val="0"/>
      <w:marBottom w:val="0"/>
      <w:divBdr>
        <w:top w:val="none" w:sz="0" w:space="0" w:color="auto"/>
        <w:left w:val="none" w:sz="0" w:space="0" w:color="auto"/>
        <w:bottom w:val="none" w:sz="0" w:space="0" w:color="auto"/>
        <w:right w:val="none" w:sz="0" w:space="0" w:color="auto"/>
      </w:divBdr>
    </w:div>
    <w:div w:id="1682931354">
      <w:bodyDiv w:val="1"/>
      <w:marLeft w:val="0"/>
      <w:marRight w:val="0"/>
      <w:marTop w:val="0"/>
      <w:marBottom w:val="0"/>
      <w:divBdr>
        <w:top w:val="none" w:sz="0" w:space="0" w:color="auto"/>
        <w:left w:val="none" w:sz="0" w:space="0" w:color="auto"/>
        <w:bottom w:val="none" w:sz="0" w:space="0" w:color="auto"/>
        <w:right w:val="none" w:sz="0" w:space="0" w:color="auto"/>
      </w:divBdr>
    </w:div>
    <w:div w:id="1683048540">
      <w:bodyDiv w:val="1"/>
      <w:marLeft w:val="0"/>
      <w:marRight w:val="0"/>
      <w:marTop w:val="0"/>
      <w:marBottom w:val="0"/>
      <w:divBdr>
        <w:top w:val="none" w:sz="0" w:space="0" w:color="auto"/>
        <w:left w:val="none" w:sz="0" w:space="0" w:color="auto"/>
        <w:bottom w:val="none" w:sz="0" w:space="0" w:color="auto"/>
        <w:right w:val="none" w:sz="0" w:space="0" w:color="auto"/>
      </w:divBdr>
    </w:div>
    <w:div w:id="1683623201">
      <w:bodyDiv w:val="1"/>
      <w:marLeft w:val="0"/>
      <w:marRight w:val="0"/>
      <w:marTop w:val="0"/>
      <w:marBottom w:val="0"/>
      <w:divBdr>
        <w:top w:val="none" w:sz="0" w:space="0" w:color="auto"/>
        <w:left w:val="none" w:sz="0" w:space="0" w:color="auto"/>
        <w:bottom w:val="none" w:sz="0" w:space="0" w:color="auto"/>
        <w:right w:val="none" w:sz="0" w:space="0" w:color="auto"/>
      </w:divBdr>
    </w:div>
    <w:div w:id="1683624577">
      <w:bodyDiv w:val="1"/>
      <w:marLeft w:val="0"/>
      <w:marRight w:val="0"/>
      <w:marTop w:val="0"/>
      <w:marBottom w:val="0"/>
      <w:divBdr>
        <w:top w:val="none" w:sz="0" w:space="0" w:color="auto"/>
        <w:left w:val="none" w:sz="0" w:space="0" w:color="auto"/>
        <w:bottom w:val="none" w:sz="0" w:space="0" w:color="auto"/>
        <w:right w:val="none" w:sz="0" w:space="0" w:color="auto"/>
      </w:divBdr>
    </w:div>
    <w:div w:id="1683779611">
      <w:bodyDiv w:val="1"/>
      <w:marLeft w:val="0"/>
      <w:marRight w:val="0"/>
      <w:marTop w:val="0"/>
      <w:marBottom w:val="0"/>
      <w:divBdr>
        <w:top w:val="none" w:sz="0" w:space="0" w:color="auto"/>
        <w:left w:val="none" w:sz="0" w:space="0" w:color="auto"/>
        <w:bottom w:val="none" w:sz="0" w:space="0" w:color="auto"/>
        <w:right w:val="none" w:sz="0" w:space="0" w:color="auto"/>
      </w:divBdr>
    </w:div>
    <w:div w:id="1683824820">
      <w:bodyDiv w:val="1"/>
      <w:marLeft w:val="0"/>
      <w:marRight w:val="0"/>
      <w:marTop w:val="0"/>
      <w:marBottom w:val="0"/>
      <w:divBdr>
        <w:top w:val="none" w:sz="0" w:space="0" w:color="auto"/>
        <w:left w:val="none" w:sz="0" w:space="0" w:color="auto"/>
        <w:bottom w:val="none" w:sz="0" w:space="0" w:color="auto"/>
        <w:right w:val="none" w:sz="0" w:space="0" w:color="auto"/>
      </w:divBdr>
    </w:div>
    <w:div w:id="1684815444">
      <w:bodyDiv w:val="1"/>
      <w:marLeft w:val="0"/>
      <w:marRight w:val="0"/>
      <w:marTop w:val="0"/>
      <w:marBottom w:val="0"/>
      <w:divBdr>
        <w:top w:val="none" w:sz="0" w:space="0" w:color="auto"/>
        <w:left w:val="none" w:sz="0" w:space="0" w:color="auto"/>
        <w:bottom w:val="none" w:sz="0" w:space="0" w:color="auto"/>
        <w:right w:val="none" w:sz="0" w:space="0" w:color="auto"/>
      </w:divBdr>
    </w:div>
    <w:div w:id="1685210809">
      <w:bodyDiv w:val="1"/>
      <w:marLeft w:val="0"/>
      <w:marRight w:val="0"/>
      <w:marTop w:val="0"/>
      <w:marBottom w:val="0"/>
      <w:divBdr>
        <w:top w:val="none" w:sz="0" w:space="0" w:color="auto"/>
        <w:left w:val="none" w:sz="0" w:space="0" w:color="auto"/>
        <w:bottom w:val="none" w:sz="0" w:space="0" w:color="auto"/>
        <w:right w:val="none" w:sz="0" w:space="0" w:color="auto"/>
      </w:divBdr>
    </w:div>
    <w:div w:id="1685670472">
      <w:bodyDiv w:val="1"/>
      <w:marLeft w:val="0"/>
      <w:marRight w:val="0"/>
      <w:marTop w:val="0"/>
      <w:marBottom w:val="0"/>
      <w:divBdr>
        <w:top w:val="none" w:sz="0" w:space="0" w:color="auto"/>
        <w:left w:val="none" w:sz="0" w:space="0" w:color="auto"/>
        <w:bottom w:val="none" w:sz="0" w:space="0" w:color="auto"/>
        <w:right w:val="none" w:sz="0" w:space="0" w:color="auto"/>
      </w:divBdr>
    </w:div>
    <w:div w:id="1685935564">
      <w:bodyDiv w:val="1"/>
      <w:marLeft w:val="0"/>
      <w:marRight w:val="0"/>
      <w:marTop w:val="0"/>
      <w:marBottom w:val="0"/>
      <w:divBdr>
        <w:top w:val="none" w:sz="0" w:space="0" w:color="auto"/>
        <w:left w:val="none" w:sz="0" w:space="0" w:color="auto"/>
        <w:bottom w:val="none" w:sz="0" w:space="0" w:color="auto"/>
        <w:right w:val="none" w:sz="0" w:space="0" w:color="auto"/>
      </w:divBdr>
    </w:div>
    <w:div w:id="1687361454">
      <w:bodyDiv w:val="1"/>
      <w:marLeft w:val="0"/>
      <w:marRight w:val="0"/>
      <w:marTop w:val="0"/>
      <w:marBottom w:val="0"/>
      <w:divBdr>
        <w:top w:val="none" w:sz="0" w:space="0" w:color="auto"/>
        <w:left w:val="none" w:sz="0" w:space="0" w:color="auto"/>
        <w:bottom w:val="none" w:sz="0" w:space="0" w:color="auto"/>
        <w:right w:val="none" w:sz="0" w:space="0" w:color="auto"/>
      </w:divBdr>
    </w:div>
    <w:div w:id="1687444983">
      <w:bodyDiv w:val="1"/>
      <w:marLeft w:val="0"/>
      <w:marRight w:val="0"/>
      <w:marTop w:val="0"/>
      <w:marBottom w:val="0"/>
      <w:divBdr>
        <w:top w:val="none" w:sz="0" w:space="0" w:color="auto"/>
        <w:left w:val="none" w:sz="0" w:space="0" w:color="auto"/>
        <w:bottom w:val="none" w:sz="0" w:space="0" w:color="auto"/>
        <w:right w:val="none" w:sz="0" w:space="0" w:color="auto"/>
      </w:divBdr>
    </w:div>
    <w:div w:id="1687631750">
      <w:bodyDiv w:val="1"/>
      <w:marLeft w:val="0"/>
      <w:marRight w:val="0"/>
      <w:marTop w:val="0"/>
      <w:marBottom w:val="0"/>
      <w:divBdr>
        <w:top w:val="none" w:sz="0" w:space="0" w:color="auto"/>
        <w:left w:val="none" w:sz="0" w:space="0" w:color="auto"/>
        <w:bottom w:val="none" w:sz="0" w:space="0" w:color="auto"/>
        <w:right w:val="none" w:sz="0" w:space="0" w:color="auto"/>
      </w:divBdr>
    </w:div>
    <w:div w:id="1687753230">
      <w:bodyDiv w:val="1"/>
      <w:marLeft w:val="0"/>
      <w:marRight w:val="0"/>
      <w:marTop w:val="0"/>
      <w:marBottom w:val="0"/>
      <w:divBdr>
        <w:top w:val="none" w:sz="0" w:space="0" w:color="auto"/>
        <w:left w:val="none" w:sz="0" w:space="0" w:color="auto"/>
        <w:bottom w:val="none" w:sz="0" w:space="0" w:color="auto"/>
        <w:right w:val="none" w:sz="0" w:space="0" w:color="auto"/>
      </w:divBdr>
    </w:div>
    <w:div w:id="1687756346">
      <w:bodyDiv w:val="1"/>
      <w:marLeft w:val="0"/>
      <w:marRight w:val="0"/>
      <w:marTop w:val="0"/>
      <w:marBottom w:val="0"/>
      <w:divBdr>
        <w:top w:val="none" w:sz="0" w:space="0" w:color="auto"/>
        <w:left w:val="none" w:sz="0" w:space="0" w:color="auto"/>
        <w:bottom w:val="none" w:sz="0" w:space="0" w:color="auto"/>
        <w:right w:val="none" w:sz="0" w:space="0" w:color="auto"/>
      </w:divBdr>
    </w:div>
    <w:div w:id="1687829536">
      <w:bodyDiv w:val="1"/>
      <w:marLeft w:val="0"/>
      <w:marRight w:val="0"/>
      <w:marTop w:val="0"/>
      <w:marBottom w:val="0"/>
      <w:divBdr>
        <w:top w:val="none" w:sz="0" w:space="0" w:color="auto"/>
        <w:left w:val="none" w:sz="0" w:space="0" w:color="auto"/>
        <w:bottom w:val="none" w:sz="0" w:space="0" w:color="auto"/>
        <w:right w:val="none" w:sz="0" w:space="0" w:color="auto"/>
      </w:divBdr>
    </w:div>
    <w:div w:id="1688017761">
      <w:bodyDiv w:val="1"/>
      <w:marLeft w:val="0"/>
      <w:marRight w:val="0"/>
      <w:marTop w:val="0"/>
      <w:marBottom w:val="0"/>
      <w:divBdr>
        <w:top w:val="none" w:sz="0" w:space="0" w:color="auto"/>
        <w:left w:val="none" w:sz="0" w:space="0" w:color="auto"/>
        <w:bottom w:val="none" w:sz="0" w:space="0" w:color="auto"/>
        <w:right w:val="none" w:sz="0" w:space="0" w:color="auto"/>
      </w:divBdr>
    </w:div>
    <w:div w:id="1688170503">
      <w:bodyDiv w:val="1"/>
      <w:marLeft w:val="0"/>
      <w:marRight w:val="0"/>
      <w:marTop w:val="0"/>
      <w:marBottom w:val="0"/>
      <w:divBdr>
        <w:top w:val="none" w:sz="0" w:space="0" w:color="auto"/>
        <w:left w:val="none" w:sz="0" w:space="0" w:color="auto"/>
        <w:bottom w:val="none" w:sz="0" w:space="0" w:color="auto"/>
        <w:right w:val="none" w:sz="0" w:space="0" w:color="auto"/>
      </w:divBdr>
    </w:div>
    <w:div w:id="1688601624">
      <w:bodyDiv w:val="1"/>
      <w:marLeft w:val="0"/>
      <w:marRight w:val="0"/>
      <w:marTop w:val="0"/>
      <w:marBottom w:val="0"/>
      <w:divBdr>
        <w:top w:val="none" w:sz="0" w:space="0" w:color="auto"/>
        <w:left w:val="none" w:sz="0" w:space="0" w:color="auto"/>
        <w:bottom w:val="none" w:sz="0" w:space="0" w:color="auto"/>
        <w:right w:val="none" w:sz="0" w:space="0" w:color="auto"/>
      </w:divBdr>
    </w:div>
    <w:div w:id="1688680024">
      <w:bodyDiv w:val="1"/>
      <w:marLeft w:val="0"/>
      <w:marRight w:val="0"/>
      <w:marTop w:val="0"/>
      <w:marBottom w:val="0"/>
      <w:divBdr>
        <w:top w:val="none" w:sz="0" w:space="0" w:color="auto"/>
        <w:left w:val="none" w:sz="0" w:space="0" w:color="auto"/>
        <w:bottom w:val="none" w:sz="0" w:space="0" w:color="auto"/>
        <w:right w:val="none" w:sz="0" w:space="0" w:color="auto"/>
      </w:divBdr>
    </w:div>
    <w:div w:id="1689984141">
      <w:bodyDiv w:val="1"/>
      <w:marLeft w:val="0"/>
      <w:marRight w:val="0"/>
      <w:marTop w:val="0"/>
      <w:marBottom w:val="0"/>
      <w:divBdr>
        <w:top w:val="none" w:sz="0" w:space="0" w:color="auto"/>
        <w:left w:val="none" w:sz="0" w:space="0" w:color="auto"/>
        <w:bottom w:val="none" w:sz="0" w:space="0" w:color="auto"/>
        <w:right w:val="none" w:sz="0" w:space="0" w:color="auto"/>
      </w:divBdr>
    </w:div>
    <w:div w:id="1690179346">
      <w:bodyDiv w:val="1"/>
      <w:marLeft w:val="0"/>
      <w:marRight w:val="0"/>
      <w:marTop w:val="0"/>
      <w:marBottom w:val="0"/>
      <w:divBdr>
        <w:top w:val="none" w:sz="0" w:space="0" w:color="auto"/>
        <w:left w:val="none" w:sz="0" w:space="0" w:color="auto"/>
        <w:bottom w:val="none" w:sz="0" w:space="0" w:color="auto"/>
        <w:right w:val="none" w:sz="0" w:space="0" w:color="auto"/>
      </w:divBdr>
    </w:div>
    <w:div w:id="1690401842">
      <w:bodyDiv w:val="1"/>
      <w:marLeft w:val="0"/>
      <w:marRight w:val="0"/>
      <w:marTop w:val="0"/>
      <w:marBottom w:val="0"/>
      <w:divBdr>
        <w:top w:val="none" w:sz="0" w:space="0" w:color="auto"/>
        <w:left w:val="none" w:sz="0" w:space="0" w:color="auto"/>
        <w:bottom w:val="none" w:sz="0" w:space="0" w:color="auto"/>
        <w:right w:val="none" w:sz="0" w:space="0" w:color="auto"/>
      </w:divBdr>
    </w:div>
    <w:div w:id="1690521377">
      <w:bodyDiv w:val="1"/>
      <w:marLeft w:val="0"/>
      <w:marRight w:val="0"/>
      <w:marTop w:val="0"/>
      <w:marBottom w:val="0"/>
      <w:divBdr>
        <w:top w:val="none" w:sz="0" w:space="0" w:color="auto"/>
        <w:left w:val="none" w:sz="0" w:space="0" w:color="auto"/>
        <w:bottom w:val="none" w:sz="0" w:space="0" w:color="auto"/>
        <w:right w:val="none" w:sz="0" w:space="0" w:color="auto"/>
      </w:divBdr>
    </w:div>
    <w:div w:id="1690795828">
      <w:bodyDiv w:val="1"/>
      <w:marLeft w:val="0"/>
      <w:marRight w:val="0"/>
      <w:marTop w:val="0"/>
      <w:marBottom w:val="0"/>
      <w:divBdr>
        <w:top w:val="none" w:sz="0" w:space="0" w:color="auto"/>
        <w:left w:val="none" w:sz="0" w:space="0" w:color="auto"/>
        <w:bottom w:val="none" w:sz="0" w:space="0" w:color="auto"/>
        <w:right w:val="none" w:sz="0" w:space="0" w:color="auto"/>
      </w:divBdr>
    </w:div>
    <w:div w:id="1691030175">
      <w:bodyDiv w:val="1"/>
      <w:marLeft w:val="0"/>
      <w:marRight w:val="0"/>
      <w:marTop w:val="0"/>
      <w:marBottom w:val="0"/>
      <w:divBdr>
        <w:top w:val="none" w:sz="0" w:space="0" w:color="auto"/>
        <w:left w:val="none" w:sz="0" w:space="0" w:color="auto"/>
        <w:bottom w:val="none" w:sz="0" w:space="0" w:color="auto"/>
        <w:right w:val="none" w:sz="0" w:space="0" w:color="auto"/>
      </w:divBdr>
    </w:div>
    <w:div w:id="1691297611">
      <w:bodyDiv w:val="1"/>
      <w:marLeft w:val="0"/>
      <w:marRight w:val="0"/>
      <w:marTop w:val="0"/>
      <w:marBottom w:val="0"/>
      <w:divBdr>
        <w:top w:val="none" w:sz="0" w:space="0" w:color="auto"/>
        <w:left w:val="none" w:sz="0" w:space="0" w:color="auto"/>
        <w:bottom w:val="none" w:sz="0" w:space="0" w:color="auto"/>
        <w:right w:val="none" w:sz="0" w:space="0" w:color="auto"/>
      </w:divBdr>
    </w:div>
    <w:div w:id="1691566492">
      <w:bodyDiv w:val="1"/>
      <w:marLeft w:val="0"/>
      <w:marRight w:val="0"/>
      <w:marTop w:val="0"/>
      <w:marBottom w:val="0"/>
      <w:divBdr>
        <w:top w:val="none" w:sz="0" w:space="0" w:color="auto"/>
        <w:left w:val="none" w:sz="0" w:space="0" w:color="auto"/>
        <w:bottom w:val="none" w:sz="0" w:space="0" w:color="auto"/>
        <w:right w:val="none" w:sz="0" w:space="0" w:color="auto"/>
      </w:divBdr>
    </w:div>
    <w:div w:id="1691879975">
      <w:bodyDiv w:val="1"/>
      <w:marLeft w:val="0"/>
      <w:marRight w:val="0"/>
      <w:marTop w:val="0"/>
      <w:marBottom w:val="0"/>
      <w:divBdr>
        <w:top w:val="none" w:sz="0" w:space="0" w:color="auto"/>
        <w:left w:val="none" w:sz="0" w:space="0" w:color="auto"/>
        <w:bottom w:val="none" w:sz="0" w:space="0" w:color="auto"/>
        <w:right w:val="none" w:sz="0" w:space="0" w:color="auto"/>
      </w:divBdr>
    </w:div>
    <w:div w:id="1691951434">
      <w:bodyDiv w:val="1"/>
      <w:marLeft w:val="0"/>
      <w:marRight w:val="0"/>
      <w:marTop w:val="0"/>
      <w:marBottom w:val="0"/>
      <w:divBdr>
        <w:top w:val="none" w:sz="0" w:space="0" w:color="auto"/>
        <w:left w:val="none" w:sz="0" w:space="0" w:color="auto"/>
        <w:bottom w:val="none" w:sz="0" w:space="0" w:color="auto"/>
        <w:right w:val="none" w:sz="0" w:space="0" w:color="auto"/>
      </w:divBdr>
    </w:div>
    <w:div w:id="1692367701">
      <w:bodyDiv w:val="1"/>
      <w:marLeft w:val="0"/>
      <w:marRight w:val="0"/>
      <w:marTop w:val="0"/>
      <w:marBottom w:val="0"/>
      <w:divBdr>
        <w:top w:val="none" w:sz="0" w:space="0" w:color="auto"/>
        <w:left w:val="none" w:sz="0" w:space="0" w:color="auto"/>
        <w:bottom w:val="none" w:sz="0" w:space="0" w:color="auto"/>
        <w:right w:val="none" w:sz="0" w:space="0" w:color="auto"/>
      </w:divBdr>
    </w:div>
    <w:div w:id="1692490253">
      <w:bodyDiv w:val="1"/>
      <w:marLeft w:val="0"/>
      <w:marRight w:val="0"/>
      <w:marTop w:val="0"/>
      <w:marBottom w:val="0"/>
      <w:divBdr>
        <w:top w:val="none" w:sz="0" w:space="0" w:color="auto"/>
        <w:left w:val="none" w:sz="0" w:space="0" w:color="auto"/>
        <w:bottom w:val="none" w:sz="0" w:space="0" w:color="auto"/>
        <w:right w:val="none" w:sz="0" w:space="0" w:color="auto"/>
      </w:divBdr>
    </w:div>
    <w:div w:id="1692534207">
      <w:bodyDiv w:val="1"/>
      <w:marLeft w:val="0"/>
      <w:marRight w:val="0"/>
      <w:marTop w:val="0"/>
      <w:marBottom w:val="0"/>
      <w:divBdr>
        <w:top w:val="none" w:sz="0" w:space="0" w:color="auto"/>
        <w:left w:val="none" w:sz="0" w:space="0" w:color="auto"/>
        <w:bottom w:val="none" w:sz="0" w:space="0" w:color="auto"/>
        <w:right w:val="none" w:sz="0" w:space="0" w:color="auto"/>
      </w:divBdr>
    </w:div>
    <w:div w:id="1692565046">
      <w:bodyDiv w:val="1"/>
      <w:marLeft w:val="0"/>
      <w:marRight w:val="0"/>
      <w:marTop w:val="0"/>
      <w:marBottom w:val="0"/>
      <w:divBdr>
        <w:top w:val="none" w:sz="0" w:space="0" w:color="auto"/>
        <w:left w:val="none" w:sz="0" w:space="0" w:color="auto"/>
        <w:bottom w:val="none" w:sz="0" w:space="0" w:color="auto"/>
        <w:right w:val="none" w:sz="0" w:space="0" w:color="auto"/>
      </w:divBdr>
    </w:div>
    <w:div w:id="1692730114">
      <w:bodyDiv w:val="1"/>
      <w:marLeft w:val="0"/>
      <w:marRight w:val="0"/>
      <w:marTop w:val="0"/>
      <w:marBottom w:val="0"/>
      <w:divBdr>
        <w:top w:val="none" w:sz="0" w:space="0" w:color="auto"/>
        <w:left w:val="none" w:sz="0" w:space="0" w:color="auto"/>
        <w:bottom w:val="none" w:sz="0" w:space="0" w:color="auto"/>
        <w:right w:val="none" w:sz="0" w:space="0" w:color="auto"/>
      </w:divBdr>
    </w:div>
    <w:div w:id="1692801316">
      <w:bodyDiv w:val="1"/>
      <w:marLeft w:val="0"/>
      <w:marRight w:val="0"/>
      <w:marTop w:val="0"/>
      <w:marBottom w:val="0"/>
      <w:divBdr>
        <w:top w:val="none" w:sz="0" w:space="0" w:color="auto"/>
        <w:left w:val="none" w:sz="0" w:space="0" w:color="auto"/>
        <w:bottom w:val="none" w:sz="0" w:space="0" w:color="auto"/>
        <w:right w:val="none" w:sz="0" w:space="0" w:color="auto"/>
      </w:divBdr>
    </w:div>
    <w:div w:id="1693070104">
      <w:bodyDiv w:val="1"/>
      <w:marLeft w:val="0"/>
      <w:marRight w:val="0"/>
      <w:marTop w:val="0"/>
      <w:marBottom w:val="0"/>
      <w:divBdr>
        <w:top w:val="none" w:sz="0" w:space="0" w:color="auto"/>
        <w:left w:val="none" w:sz="0" w:space="0" w:color="auto"/>
        <w:bottom w:val="none" w:sz="0" w:space="0" w:color="auto"/>
        <w:right w:val="none" w:sz="0" w:space="0" w:color="auto"/>
      </w:divBdr>
    </w:div>
    <w:div w:id="1693188709">
      <w:bodyDiv w:val="1"/>
      <w:marLeft w:val="0"/>
      <w:marRight w:val="0"/>
      <w:marTop w:val="0"/>
      <w:marBottom w:val="0"/>
      <w:divBdr>
        <w:top w:val="none" w:sz="0" w:space="0" w:color="auto"/>
        <w:left w:val="none" w:sz="0" w:space="0" w:color="auto"/>
        <w:bottom w:val="none" w:sz="0" w:space="0" w:color="auto"/>
        <w:right w:val="none" w:sz="0" w:space="0" w:color="auto"/>
      </w:divBdr>
    </w:div>
    <w:div w:id="1693844887">
      <w:bodyDiv w:val="1"/>
      <w:marLeft w:val="0"/>
      <w:marRight w:val="0"/>
      <w:marTop w:val="0"/>
      <w:marBottom w:val="0"/>
      <w:divBdr>
        <w:top w:val="none" w:sz="0" w:space="0" w:color="auto"/>
        <w:left w:val="none" w:sz="0" w:space="0" w:color="auto"/>
        <w:bottom w:val="none" w:sz="0" w:space="0" w:color="auto"/>
        <w:right w:val="none" w:sz="0" w:space="0" w:color="auto"/>
      </w:divBdr>
    </w:div>
    <w:div w:id="1694569910">
      <w:bodyDiv w:val="1"/>
      <w:marLeft w:val="0"/>
      <w:marRight w:val="0"/>
      <w:marTop w:val="0"/>
      <w:marBottom w:val="0"/>
      <w:divBdr>
        <w:top w:val="none" w:sz="0" w:space="0" w:color="auto"/>
        <w:left w:val="none" w:sz="0" w:space="0" w:color="auto"/>
        <w:bottom w:val="none" w:sz="0" w:space="0" w:color="auto"/>
        <w:right w:val="none" w:sz="0" w:space="0" w:color="auto"/>
      </w:divBdr>
    </w:div>
    <w:div w:id="1694573955">
      <w:bodyDiv w:val="1"/>
      <w:marLeft w:val="0"/>
      <w:marRight w:val="0"/>
      <w:marTop w:val="0"/>
      <w:marBottom w:val="0"/>
      <w:divBdr>
        <w:top w:val="none" w:sz="0" w:space="0" w:color="auto"/>
        <w:left w:val="none" w:sz="0" w:space="0" w:color="auto"/>
        <w:bottom w:val="none" w:sz="0" w:space="0" w:color="auto"/>
        <w:right w:val="none" w:sz="0" w:space="0" w:color="auto"/>
      </w:divBdr>
    </w:div>
    <w:div w:id="1694577990">
      <w:bodyDiv w:val="1"/>
      <w:marLeft w:val="0"/>
      <w:marRight w:val="0"/>
      <w:marTop w:val="0"/>
      <w:marBottom w:val="0"/>
      <w:divBdr>
        <w:top w:val="none" w:sz="0" w:space="0" w:color="auto"/>
        <w:left w:val="none" w:sz="0" w:space="0" w:color="auto"/>
        <w:bottom w:val="none" w:sz="0" w:space="0" w:color="auto"/>
        <w:right w:val="none" w:sz="0" w:space="0" w:color="auto"/>
      </w:divBdr>
    </w:div>
    <w:div w:id="1695300389">
      <w:bodyDiv w:val="1"/>
      <w:marLeft w:val="0"/>
      <w:marRight w:val="0"/>
      <w:marTop w:val="0"/>
      <w:marBottom w:val="0"/>
      <w:divBdr>
        <w:top w:val="none" w:sz="0" w:space="0" w:color="auto"/>
        <w:left w:val="none" w:sz="0" w:space="0" w:color="auto"/>
        <w:bottom w:val="none" w:sz="0" w:space="0" w:color="auto"/>
        <w:right w:val="none" w:sz="0" w:space="0" w:color="auto"/>
      </w:divBdr>
    </w:div>
    <w:div w:id="1695493743">
      <w:bodyDiv w:val="1"/>
      <w:marLeft w:val="0"/>
      <w:marRight w:val="0"/>
      <w:marTop w:val="0"/>
      <w:marBottom w:val="0"/>
      <w:divBdr>
        <w:top w:val="none" w:sz="0" w:space="0" w:color="auto"/>
        <w:left w:val="none" w:sz="0" w:space="0" w:color="auto"/>
        <w:bottom w:val="none" w:sz="0" w:space="0" w:color="auto"/>
        <w:right w:val="none" w:sz="0" w:space="0" w:color="auto"/>
      </w:divBdr>
    </w:div>
    <w:div w:id="1695496564">
      <w:bodyDiv w:val="1"/>
      <w:marLeft w:val="0"/>
      <w:marRight w:val="0"/>
      <w:marTop w:val="0"/>
      <w:marBottom w:val="0"/>
      <w:divBdr>
        <w:top w:val="none" w:sz="0" w:space="0" w:color="auto"/>
        <w:left w:val="none" w:sz="0" w:space="0" w:color="auto"/>
        <w:bottom w:val="none" w:sz="0" w:space="0" w:color="auto"/>
        <w:right w:val="none" w:sz="0" w:space="0" w:color="auto"/>
      </w:divBdr>
    </w:div>
    <w:div w:id="1696229020">
      <w:bodyDiv w:val="1"/>
      <w:marLeft w:val="0"/>
      <w:marRight w:val="0"/>
      <w:marTop w:val="0"/>
      <w:marBottom w:val="0"/>
      <w:divBdr>
        <w:top w:val="none" w:sz="0" w:space="0" w:color="auto"/>
        <w:left w:val="none" w:sz="0" w:space="0" w:color="auto"/>
        <w:bottom w:val="none" w:sz="0" w:space="0" w:color="auto"/>
        <w:right w:val="none" w:sz="0" w:space="0" w:color="auto"/>
      </w:divBdr>
    </w:div>
    <w:div w:id="1696468013">
      <w:bodyDiv w:val="1"/>
      <w:marLeft w:val="0"/>
      <w:marRight w:val="0"/>
      <w:marTop w:val="0"/>
      <w:marBottom w:val="0"/>
      <w:divBdr>
        <w:top w:val="none" w:sz="0" w:space="0" w:color="auto"/>
        <w:left w:val="none" w:sz="0" w:space="0" w:color="auto"/>
        <w:bottom w:val="none" w:sz="0" w:space="0" w:color="auto"/>
        <w:right w:val="none" w:sz="0" w:space="0" w:color="auto"/>
      </w:divBdr>
    </w:div>
    <w:div w:id="1696614941">
      <w:bodyDiv w:val="1"/>
      <w:marLeft w:val="0"/>
      <w:marRight w:val="0"/>
      <w:marTop w:val="0"/>
      <w:marBottom w:val="0"/>
      <w:divBdr>
        <w:top w:val="none" w:sz="0" w:space="0" w:color="auto"/>
        <w:left w:val="none" w:sz="0" w:space="0" w:color="auto"/>
        <w:bottom w:val="none" w:sz="0" w:space="0" w:color="auto"/>
        <w:right w:val="none" w:sz="0" w:space="0" w:color="auto"/>
      </w:divBdr>
    </w:div>
    <w:div w:id="1697078331">
      <w:bodyDiv w:val="1"/>
      <w:marLeft w:val="0"/>
      <w:marRight w:val="0"/>
      <w:marTop w:val="0"/>
      <w:marBottom w:val="0"/>
      <w:divBdr>
        <w:top w:val="none" w:sz="0" w:space="0" w:color="auto"/>
        <w:left w:val="none" w:sz="0" w:space="0" w:color="auto"/>
        <w:bottom w:val="none" w:sz="0" w:space="0" w:color="auto"/>
        <w:right w:val="none" w:sz="0" w:space="0" w:color="auto"/>
      </w:divBdr>
    </w:div>
    <w:div w:id="1697196324">
      <w:bodyDiv w:val="1"/>
      <w:marLeft w:val="0"/>
      <w:marRight w:val="0"/>
      <w:marTop w:val="0"/>
      <w:marBottom w:val="0"/>
      <w:divBdr>
        <w:top w:val="none" w:sz="0" w:space="0" w:color="auto"/>
        <w:left w:val="none" w:sz="0" w:space="0" w:color="auto"/>
        <w:bottom w:val="none" w:sz="0" w:space="0" w:color="auto"/>
        <w:right w:val="none" w:sz="0" w:space="0" w:color="auto"/>
      </w:divBdr>
    </w:div>
    <w:div w:id="1697270319">
      <w:bodyDiv w:val="1"/>
      <w:marLeft w:val="0"/>
      <w:marRight w:val="0"/>
      <w:marTop w:val="0"/>
      <w:marBottom w:val="0"/>
      <w:divBdr>
        <w:top w:val="none" w:sz="0" w:space="0" w:color="auto"/>
        <w:left w:val="none" w:sz="0" w:space="0" w:color="auto"/>
        <w:bottom w:val="none" w:sz="0" w:space="0" w:color="auto"/>
        <w:right w:val="none" w:sz="0" w:space="0" w:color="auto"/>
      </w:divBdr>
    </w:div>
    <w:div w:id="1697536748">
      <w:bodyDiv w:val="1"/>
      <w:marLeft w:val="0"/>
      <w:marRight w:val="0"/>
      <w:marTop w:val="0"/>
      <w:marBottom w:val="0"/>
      <w:divBdr>
        <w:top w:val="none" w:sz="0" w:space="0" w:color="auto"/>
        <w:left w:val="none" w:sz="0" w:space="0" w:color="auto"/>
        <w:bottom w:val="none" w:sz="0" w:space="0" w:color="auto"/>
        <w:right w:val="none" w:sz="0" w:space="0" w:color="auto"/>
      </w:divBdr>
    </w:div>
    <w:div w:id="1697579567">
      <w:bodyDiv w:val="1"/>
      <w:marLeft w:val="0"/>
      <w:marRight w:val="0"/>
      <w:marTop w:val="0"/>
      <w:marBottom w:val="0"/>
      <w:divBdr>
        <w:top w:val="none" w:sz="0" w:space="0" w:color="auto"/>
        <w:left w:val="none" w:sz="0" w:space="0" w:color="auto"/>
        <w:bottom w:val="none" w:sz="0" w:space="0" w:color="auto"/>
        <w:right w:val="none" w:sz="0" w:space="0" w:color="auto"/>
      </w:divBdr>
    </w:div>
    <w:div w:id="1697652057">
      <w:bodyDiv w:val="1"/>
      <w:marLeft w:val="0"/>
      <w:marRight w:val="0"/>
      <w:marTop w:val="0"/>
      <w:marBottom w:val="0"/>
      <w:divBdr>
        <w:top w:val="none" w:sz="0" w:space="0" w:color="auto"/>
        <w:left w:val="none" w:sz="0" w:space="0" w:color="auto"/>
        <w:bottom w:val="none" w:sz="0" w:space="0" w:color="auto"/>
        <w:right w:val="none" w:sz="0" w:space="0" w:color="auto"/>
      </w:divBdr>
    </w:div>
    <w:div w:id="1697728111">
      <w:bodyDiv w:val="1"/>
      <w:marLeft w:val="0"/>
      <w:marRight w:val="0"/>
      <w:marTop w:val="0"/>
      <w:marBottom w:val="0"/>
      <w:divBdr>
        <w:top w:val="none" w:sz="0" w:space="0" w:color="auto"/>
        <w:left w:val="none" w:sz="0" w:space="0" w:color="auto"/>
        <w:bottom w:val="none" w:sz="0" w:space="0" w:color="auto"/>
        <w:right w:val="none" w:sz="0" w:space="0" w:color="auto"/>
      </w:divBdr>
    </w:div>
    <w:div w:id="1697849694">
      <w:bodyDiv w:val="1"/>
      <w:marLeft w:val="0"/>
      <w:marRight w:val="0"/>
      <w:marTop w:val="0"/>
      <w:marBottom w:val="0"/>
      <w:divBdr>
        <w:top w:val="none" w:sz="0" w:space="0" w:color="auto"/>
        <w:left w:val="none" w:sz="0" w:space="0" w:color="auto"/>
        <w:bottom w:val="none" w:sz="0" w:space="0" w:color="auto"/>
        <w:right w:val="none" w:sz="0" w:space="0" w:color="auto"/>
      </w:divBdr>
    </w:div>
    <w:div w:id="1698431035">
      <w:bodyDiv w:val="1"/>
      <w:marLeft w:val="0"/>
      <w:marRight w:val="0"/>
      <w:marTop w:val="0"/>
      <w:marBottom w:val="0"/>
      <w:divBdr>
        <w:top w:val="none" w:sz="0" w:space="0" w:color="auto"/>
        <w:left w:val="none" w:sz="0" w:space="0" w:color="auto"/>
        <w:bottom w:val="none" w:sz="0" w:space="0" w:color="auto"/>
        <w:right w:val="none" w:sz="0" w:space="0" w:color="auto"/>
      </w:divBdr>
    </w:div>
    <w:div w:id="1698461429">
      <w:bodyDiv w:val="1"/>
      <w:marLeft w:val="0"/>
      <w:marRight w:val="0"/>
      <w:marTop w:val="0"/>
      <w:marBottom w:val="0"/>
      <w:divBdr>
        <w:top w:val="none" w:sz="0" w:space="0" w:color="auto"/>
        <w:left w:val="none" w:sz="0" w:space="0" w:color="auto"/>
        <w:bottom w:val="none" w:sz="0" w:space="0" w:color="auto"/>
        <w:right w:val="none" w:sz="0" w:space="0" w:color="auto"/>
      </w:divBdr>
    </w:div>
    <w:div w:id="1699426233">
      <w:bodyDiv w:val="1"/>
      <w:marLeft w:val="0"/>
      <w:marRight w:val="0"/>
      <w:marTop w:val="0"/>
      <w:marBottom w:val="0"/>
      <w:divBdr>
        <w:top w:val="none" w:sz="0" w:space="0" w:color="auto"/>
        <w:left w:val="none" w:sz="0" w:space="0" w:color="auto"/>
        <w:bottom w:val="none" w:sz="0" w:space="0" w:color="auto"/>
        <w:right w:val="none" w:sz="0" w:space="0" w:color="auto"/>
      </w:divBdr>
    </w:div>
    <w:div w:id="1701317575">
      <w:bodyDiv w:val="1"/>
      <w:marLeft w:val="0"/>
      <w:marRight w:val="0"/>
      <w:marTop w:val="0"/>
      <w:marBottom w:val="0"/>
      <w:divBdr>
        <w:top w:val="none" w:sz="0" w:space="0" w:color="auto"/>
        <w:left w:val="none" w:sz="0" w:space="0" w:color="auto"/>
        <w:bottom w:val="none" w:sz="0" w:space="0" w:color="auto"/>
        <w:right w:val="none" w:sz="0" w:space="0" w:color="auto"/>
      </w:divBdr>
    </w:div>
    <w:div w:id="1701399068">
      <w:bodyDiv w:val="1"/>
      <w:marLeft w:val="0"/>
      <w:marRight w:val="0"/>
      <w:marTop w:val="0"/>
      <w:marBottom w:val="0"/>
      <w:divBdr>
        <w:top w:val="none" w:sz="0" w:space="0" w:color="auto"/>
        <w:left w:val="none" w:sz="0" w:space="0" w:color="auto"/>
        <w:bottom w:val="none" w:sz="0" w:space="0" w:color="auto"/>
        <w:right w:val="none" w:sz="0" w:space="0" w:color="auto"/>
      </w:divBdr>
    </w:div>
    <w:div w:id="1701658687">
      <w:bodyDiv w:val="1"/>
      <w:marLeft w:val="0"/>
      <w:marRight w:val="0"/>
      <w:marTop w:val="0"/>
      <w:marBottom w:val="0"/>
      <w:divBdr>
        <w:top w:val="none" w:sz="0" w:space="0" w:color="auto"/>
        <w:left w:val="none" w:sz="0" w:space="0" w:color="auto"/>
        <w:bottom w:val="none" w:sz="0" w:space="0" w:color="auto"/>
        <w:right w:val="none" w:sz="0" w:space="0" w:color="auto"/>
      </w:divBdr>
    </w:div>
    <w:div w:id="1701740273">
      <w:bodyDiv w:val="1"/>
      <w:marLeft w:val="0"/>
      <w:marRight w:val="0"/>
      <w:marTop w:val="0"/>
      <w:marBottom w:val="0"/>
      <w:divBdr>
        <w:top w:val="none" w:sz="0" w:space="0" w:color="auto"/>
        <w:left w:val="none" w:sz="0" w:space="0" w:color="auto"/>
        <w:bottom w:val="none" w:sz="0" w:space="0" w:color="auto"/>
        <w:right w:val="none" w:sz="0" w:space="0" w:color="auto"/>
      </w:divBdr>
    </w:div>
    <w:div w:id="1702628201">
      <w:bodyDiv w:val="1"/>
      <w:marLeft w:val="0"/>
      <w:marRight w:val="0"/>
      <w:marTop w:val="0"/>
      <w:marBottom w:val="0"/>
      <w:divBdr>
        <w:top w:val="none" w:sz="0" w:space="0" w:color="auto"/>
        <w:left w:val="none" w:sz="0" w:space="0" w:color="auto"/>
        <w:bottom w:val="none" w:sz="0" w:space="0" w:color="auto"/>
        <w:right w:val="none" w:sz="0" w:space="0" w:color="auto"/>
      </w:divBdr>
    </w:div>
    <w:div w:id="1702632188">
      <w:bodyDiv w:val="1"/>
      <w:marLeft w:val="0"/>
      <w:marRight w:val="0"/>
      <w:marTop w:val="0"/>
      <w:marBottom w:val="0"/>
      <w:divBdr>
        <w:top w:val="none" w:sz="0" w:space="0" w:color="auto"/>
        <w:left w:val="none" w:sz="0" w:space="0" w:color="auto"/>
        <w:bottom w:val="none" w:sz="0" w:space="0" w:color="auto"/>
        <w:right w:val="none" w:sz="0" w:space="0" w:color="auto"/>
      </w:divBdr>
    </w:div>
    <w:div w:id="1703506819">
      <w:bodyDiv w:val="1"/>
      <w:marLeft w:val="0"/>
      <w:marRight w:val="0"/>
      <w:marTop w:val="0"/>
      <w:marBottom w:val="0"/>
      <w:divBdr>
        <w:top w:val="none" w:sz="0" w:space="0" w:color="auto"/>
        <w:left w:val="none" w:sz="0" w:space="0" w:color="auto"/>
        <w:bottom w:val="none" w:sz="0" w:space="0" w:color="auto"/>
        <w:right w:val="none" w:sz="0" w:space="0" w:color="auto"/>
      </w:divBdr>
    </w:div>
    <w:div w:id="1704403357">
      <w:bodyDiv w:val="1"/>
      <w:marLeft w:val="0"/>
      <w:marRight w:val="0"/>
      <w:marTop w:val="0"/>
      <w:marBottom w:val="0"/>
      <w:divBdr>
        <w:top w:val="none" w:sz="0" w:space="0" w:color="auto"/>
        <w:left w:val="none" w:sz="0" w:space="0" w:color="auto"/>
        <w:bottom w:val="none" w:sz="0" w:space="0" w:color="auto"/>
        <w:right w:val="none" w:sz="0" w:space="0" w:color="auto"/>
      </w:divBdr>
    </w:div>
    <w:div w:id="1704481534">
      <w:bodyDiv w:val="1"/>
      <w:marLeft w:val="0"/>
      <w:marRight w:val="0"/>
      <w:marTop w:val="0"/>
      <w:marBottom w:val="0"/>
      <w:divBdr>
        <w:top w:val="none" w:sz="0" w:space="0" w:color="auto"/>
        <w:left w:val="none" w:sz="0" w:space="0" w:color="auto"/>
        <w:bottom w:val="none" w:sz="0" w:space="0" w:color="auto"/>
        <w:right w:val="none" w:sz="0" w:space="0" w:color="auto"/>
      </w:divBdr>
    </w:div>
    <w:div w:id="1704674010">
      <w:bodyDiv w:val="1"/>
      <w:marLeft w:val="0"/>
      <w:marRight w:val="0"/>
      <w:marTop w:val="0"/>
      <w:marBottom w:val="0"/>
      <w:divBdr>
        <w:top w:val="none" w:sz="0" w:space="0" w:color="auto"/>
        <w:left w:val="none" w:sz="0" w:space="0" w:color="auto"/>
        <w:bottom w:val="none" w:sz="0" w:space="0" w:color="auto"/>
        <w:right w:val="none" w:sz="0" w:space="0" w:color="auto"/>
      </w:divBdr>
    </w:div>
    <w:div w:id="1705590870">
      <w:bodyDiv w:val="1"/>
      <w:marLeft w:val="0"/>
      <w:marRight w:val="0"/>
      <w:marTop w:val="0"/>
      <w:marBottom w:val="0"/>
      <w:divBdr>
        <w:top w:val="none" w:sz="0" w:space="0" w:color="auto"/>
        <w:left w:val="none" w:sz="0" w:space="0" w:color="auto"/>
        <w:bottom w:val="none" w:sz="0" w:space="0" w:color="auto"/>
        <w:right w:val="none" w:sz="0" w:space="0" w:color="auto"/>
      </w:divBdr>
    </w:div>
    <w:div w:id="1705867337">
      <w:bodyDiv w:val="1"/>
      <w:marLeft w:val="0"/>
      <w:marRight w:val="0"/>
      <w:marTop w:val="0"/>
      <w:marBottom w:val="0"/>
      <w:divBdr>
        <w:top w:val="none" w:sz="0" w:space="0" w:color="auto"/>
        <w:left w:val="none" w:sz="0" w:space="0" w:color="auto"/>
        <w:bottom w:val="none" w:sz="0" w:space="0" w:color="auto"/>
        <w:right w:val="none" w:sz="0" w:space="0" w:color="auto"/>
      </w:divBdr>
    </w:div>
    <w:div w:id="1705906055">
      <w:bodyDiv w:val="1"/>
      <w:marLeft w:val="0"/>
      <w:marRight w:val="0"/>
      <w:marTop w:val="0"/>
      <w:marBottom w:val="0"/>
      <w:divBdr>
        <w:top w:val="none" w:sz="0" w:space="0" w:color="auto"/>
        <w:left w:val="none" w:sz="0" w:space="0" w:color="auto"/>
        <w:bottom w:val="none" w:sz="0" w:space="0" w:color="auto"/>
        <w:right w:val="none" w:sz="0" w:space="0" w:color="auto"/>
      </w:divBdr>
    </w:div>
    <w:div w:id="1706252510">
      <w:bodyDiv w:val="1"/>
      <w:marLeft w:val="0"/>
      <w:marRight w:val="0"/>
      <w:marTop w:val="0"/>
      <w:marBottom w:val="0"/>
      <w:divBdr>
        <w:top w:val="none" w:sz="0" w:space="0" w:color="auto"/>
        <w:left w:val="none" w:sz="0" w:space="0" w:color="auto"/>
        <w:bottom w:val="none" w:sz="0" w:space="0" w:color="auto"/>
        <w:right w:val="none" w:sz="0" w:space="0" w:color="auto"/>
      </w:divBdr>
    </w:div>
    <w:div w:id="1706325746">
      <w:bodyDiv w:val="1"/>
      <w:marLeft w:val="0"/>
      <w:marRight w:val="0"/>
      <w:marTop w:val="0"/>
      <w:marBottom w:val="0"/>
      <w:divBdr>
        <w:top w:val="none" w:sz="0" w:space="0" w:color="auto"/>
        <w:left w:val="none" w:sz="0" w:space="0" w:color="auto"/>
        <w:bottom w:val="none" w:sz="0" w:space="0" w:color="auto"/>
        <w:right w:val="none" w:sz="0" w:space="0" w:color="auto"/>
      </w:divBdr>
    </w:div>
    <w:div w:id="1706976147">
      <w:bodyDiv w:val="1"/>
      <w:marLeft w:val="0"/>
      <w:marRight w:val="0"/>
      <w:marTop w:val="0"/>
      <w:marBottom w:val="0"/>
      <w:divBdr>
        <w:top w:val="none" w:sz="0" w:space="0" w:color="auto"/>
        <w:left w:val="none" w:sz="0" w:space="0" w:color="auto"/>
        <w:bottom w:val="none" w:sz="0" w:space="0" w:color="auto"/>
        <w:right w:val="none" w:sz="0" w:space="0" w:color="auto"/>
      </w:divBdr>
    </w:div>
    <w:div w:id="1706980080">
      <w:bodyDiv w:val="1"/>
      <w:marLeft w:val="0"/>
      <w:marRight w:val="0"/>
      <w:marTop w:val="0"/>
      <w:marBottom w:val="0"/>
      <w:divBdr>
        <w:top w:val="none" w:sz="0" w:space="0" w:color="auto"/>
        <w:left w:val="none" w:sz="0" w:space="0" w:color="auto"/>
        <w:bottom w:val="none" w:sz="0" w:space="0" w:color="auto"/>
        <w:right w:val="none" w:sz="0" w:space="0" w:color="auto"/>
      </w:divBdr>
    </w:div>
    <w:div w:id="1707563118">
      <w:bodyDiv w:val="1"/>
      <w:marLeft w:val="0"/>
      <w:marRight w:val="0"/>
      <w:marTop w:val="0"/>
      <w:marBottom w:val="0"/>
      <w:divBdr>
        <w:top w:val="none" w:sz="0" w:space="0" w:color="auto"/>
        <w:left w:val="none" w:sz="0" w:space="0" w:color="auto"/>
        <w:bottom w:val="none" w:sz="0" w:space="0" w:color="auto"/>
        <w:right w:val="none" w:sz="0" w:space="0" w:color="auto"/>
      </w:divBdr>
    </w:div>
    <w:div w:id="1707608097">
      <w:bodyDiv w:val="1"/>
      <w:marLeft w:val="0"/>
      <w:marRight w:val="0"/>
      <w:marTop w:val="0"/>
      <w:marBottom w:val="0"/>
      <w:divBdr>
        <w:top w:val="none" w:sz="0" w:space="0" w:color="auto"/>
        <w:left w:val="none" w:sz="0" w:space="0" w:color="auto"/>
        <w:bottom w:val="none" w:sz="0" w:space="0" w:color="auto"/>
        <w:right w:val="none" w:sz="0" w:space="0" w:color="auto"/>
      </w:divBdr>
    </w:div>
    <w:div w:id="1707680569">
      <w:bodyDiv w:val="1"/>
      <w:marLeft w:val="0"/>
      <w:marRight w:val="0"/>
      <w:marTop w:val="0"/>
      <w:marBottom w:val="0"/>
      <w:divBdr>
        <w:top w:val="none" w:sz="0" w:space="0" w:color="auto"/>
        <w:left w:val="none" w:sz="0" w:space="0" w:color="auto"/>
        <w:bottom w:val="none" w:sz="0" w:space="0" w:color="auto"/>
        <w:right w:val="none" w:sz="0" w:space="0" w:color="auto"/>
      </w:divBdr>
    </w:div>
    <w:div w:id="1707876078">
      <w:bodyDiv w:val="1"/>
      <w:marLeft w:val="0"/>
      <w:marRight w:val="0"/>
      <w:marTop w:val="0"/>
      <w:marBottom w:val="0"/>
      <w:divBdr>
        <w:top w:val="none" w:sz="0" w:space="0" w:color="auto"/>
        <w:left w:val="none" w:sz="0" w:space="0" w:color="auto"/>
        <w:bottom w:val="none" w:sz="0" w:space="0" w:color="auto"/>
        <w:right w:val="none" w:sz="0" w:space="0" w:color="auto"/>
      </w:divBdr>
    </w:div>
    <w:div w:id="1708992166">
      <w:bodyDiv w:val="1"/>
      <w:marLeft w:val="0"/>
      <w:marRight w:val="0"/>
      <w:marTop w:val="0"/>
      <w:marBottom w:val="0"/>
      <w:divBdr>
        <w:top w:val="none" w:sz="0" w:space="0" w:color="auto"/>
        <w:left w:val="none" w:sz="0" w:space="0" w:color="auto"/>
        <w:bottom w:val="none" w:sz="0" w:space="0" w:color="auto"/>
        <w:right w:val="none" w:sz="0" w:space="0" w:color="auto"/>
      </w:divBdr>
    </w:div>
    <w:div w:id="1709066209">
      <w:bodyDiv w:val="1"/>
      <w:marLeft w:val="0"/>
      <w:marRight w:val="0"/>
      <w:marTop w:val="0"/>
      <w:marBottom w:val="0"/>
      <w:divBdr>
        <w:top w:val="none" w:sz="0" w:space="0" w:color="auto"/>
        <w:left w:val="none" w:sz="0" w:space="0" w:color="auto"/>
        <w:bottom w:val="none" w:sz="0" w:space="0" w:color="auto"/>
        <w:right w:val="none" w:sz="0" w:space="0" w:color="auto"/>
      </w:divBdr>
    </w:div>
    <w:div w:id="1709526851">
      <w:bodyDiv w:val="1"/>
      <w:marLeft w:val="0"/>
      <w:marRight w:val="0"/>
      <w:marTop w:val="0"/>
      <w:marBottom w:val="0"/>
      <w:divBdr>
        <w:top w:val="none" w:sz="0" w:space="0" w:color="auto"/>
        <w:left w:val="none" w:sz="0" w:space="0" w:color="auto"/>
        <w:bottom w:val="none" w:sz="0" w:space="0" w:color="auto"/>
        <w:right w:val="none" w:sz="0" w:space="0" w:color="auto"/>
      </w:divBdr>
    </w:div>
    <w:div w:id="1709572924">
      <w:bodyDiv w:val="1"/>
      <w:marLeft w:val="0"/>
      <w:marRight w:val="0"/>
      <w:marTop w:val="0"/>
      <w:marBottom w:val="0"/>
      <w:divBdr>
        <w:top w:val="none" w:sz="0" w:space="0" w:color="auto"/>
        <w:left w:val="none" w:sz="0" w:space="0" w:color="auto"/>
        <w:bottom w:val="none" w:sz="0" w:space="0" w:color="auto"/>
        <w:right w:val="none" w:sz="0" w:space="0" w:color="auto"/>
      </w:divBdr>
    </w:div>
    <w:div w:id="1709721193">
      <w:bodyDiv w:val="1"/>
      <w:marLeft w:val="0"/>
      <w:marRight w:val="0"/>
      <w:marTop w:val="0"/>
      <w:marBottom w:val="0"/>
      <w:divBdr>
        <w:top w:val="none" w:sz="0" w:space="0" w:color="auto"/>
        <w:left w:val="none" w:sz="0" w:space="0" w:color="auto"/>
        <w:bottom w:val="none" w:sz="0" w:space="0" w:color="auto"/>
        <w:right w:val="none" w:sz="0" w:space="0" w:color="auto"/>
      </w:divBdr>
    </w:div>
    <w:div w:id="1710642110">
      <w:bodyDiv w:val="1"/>
      <w:marLeft w:val="0"/>
      <w:marRight w:val="0"/>
      <w:marTop w:val="0"/>
      <w:marBottom w:val="0"/>
      <w:divBdr>
        <w:top w:val="none" w:sz="0" w:space="0" w:color="auto"/>
        <w:left w:val="none" w:sz="0" w:space="0" w:color="auto"/>
        <w:bottom w:val="none" w:sz="0" w:space="0" w:color="auto"/>
        <w:right w:val="none" w:sz="0" w:space="0" w:color="auto"/>
      </w:divBdr>
    </w:div>
    <w:div w:id="1710762577">
      <w:bodyDiv w:val="1"/>
      <w:marLeft w:val="0"/>
      <w:marRight w:val="0"/>
      <w:marTop w:val="0"/>
      <w:marBottom w:val="0"/>
      <w:divBdr>
        <w:top w:val="none" w:sz="0" w:space="0" w:color="auto"/>
        <w:left w:val="none" w:sz="0" w:space="0" w:color="auto"/>
        <w:bottom w:val="none" w:sz="0" w:space="0" w:color="auto"/>
        <w:right w:val="none" w:sz="0" w:space="0" w:color="auto"/>
      </w:divBdr>
    </w:div>
    <w:div w:id="1710951351">
      <w:bodyDiv w:val="1"/>
      <w:marLeft w:val="0"/>
      <w:marRight w:val="0"/>
      <w:marTop w:val="0"/>
      <w:marBottom w:val="0"/>
      <w:divBdr>
        <w:top w:val="none" w:sz="0" w:space="0" w:color="auto"/>
        <w:left w:val="none" w:sz="0" w:space="0" w:color="auto"/>
        <w:bottom w:val="none" w:sz="0" w:space="0" w:color="auto"/>
        <w:right w:val="none" w:sz="0" w:space="0" w:color="auto"/>
      </w:divBdr>
    </w:div>
    <w:div w:id="1711372168">
      <w:bodyDiv w:val="1"/>
      <w:marLeft w:val="0"/>
      <w:marRight w:val="0"/>
      <w:marTop w:val="0"/>
      <w:marBottom w:val="0"/>
      <w:divBdr>
        <w:top w:val="none" w:sz="0" w:space="0" w:color="auto"/>
        <w:left w:val="none" w:sz="0" w:space="0" w:color="auto"/>
        <w:bottom w:val="none" w:sz="0" w:space="0" w:color="auto"/>
        <w:right w:val="none" w:sz="0" w:space="0" w:color="auto"/>
      </w:divBdr>
    </w:div>
    <w:div w:id="1711607988">
      <w:bodyDiv w:val="1"/>
      <w:marLeft w:val="0"/>
      <w:marRight w:val="0"/>
      <w:marTop w:val="0"/>
      <w:marBottom w:val="0"/>
      <w:divBdr>
        <w:top w:val="none" w:sz="0" w:space="0" w:color="auto"/>
        <w:left w:val="none" w:sz="0" w:space="0" w:color="auto"/>
        <w:bottom w:val="none" w:sz="0" w:space="0" w:color="auto"/>
        <w:right w:val="none" w:sz="0" w:space="0" w:color="auto"/>
      </w:divBdr>
    </w:div>
    <w:div w:id="1711802058">
      <w:bodyDiv w:val="1"/>
      <w:marLeft w:val="0"/>
      <w:marRight w:val="0"/>
      <w:marTop w:val="0"/>
      <w:marBottom w:val="0"/>
      <w:divBdr>
        <w:top w:val="none" w:sz="0" w:space="0" w:color="auto"/>
        <w:left w:val="none" w:sz="0" w:space="0" w:color="auto"/>
        <w:bottom w:val="none" w:sz="0" w:space="0" w:color="auto"/>
        <w:right w:val="none" w:sz="0" w:space="0" w:color="auto"/>
      </w:divBdr>
    </w:div>
    <w:div w:id="1712225291">
      <w:bodyDiv w:val="1"/>
      <w:marLeft w:val="0"/>
      <w:marRight w:val="0"/>
      <w:marTop w:val="0"/>
      <w:marBottom w:val="0"/>
      <w:divBdr>
        <w:top w:val="none" w:sz="0" w:space="0" w:color="auto"/>
        <w:left w:val="none" w:sz="0" w:space="0" w:color="auto"/>
        <w:bottom w:val="none" w:sz="0" w:space="0" w:color="auto"/>
        <w:right w:val="none" w:sz="0" w:space="0" w:color="auto"/>
      </w:divBdr>
    </w:div>
    <w:div w:id="1712530896">
      <w:bodyDiv w:val="1"/>
      <w:marLeft w:val="0"/>
      <w:marRight w:val="0"/>
      <w:marTop w:val="0"/>
      <w:marBottom w:val="0"/>
      <w:divBdr>
        <w:top w:val="none" w:sz="0" w:space="0" w:color="auto"/>
        <w:left w:val="none" w:sz="0" w:space="0" w:color="auto"/>
        <w:bottom w:val="none" w:sz="0" w:space="0" w:color="auto"/>
        <w:right w:val="none" w:sz="0" w:space="0" w:color="auto"/>
      </w:divBdr>
    </w:div>
    <w:div w:id="1712729082">
      <w:bodyDiv w:val="1"/>
      <w:marLeft w:val="0"/>
      <w:marRight w:val="0"/>
      <w:marTop w:val="0"/>
      <w:marBottom w:val="0"/>
      <w:divBdr>
        <w:top w:val="none" w:sz="0" w:space="0" w:color="auto"/>
        <w:left w:val="none" w:sz="0" w:space="0" w:color="auto"/>
        <w:bottom w:val="none" w:sz="0" w:space="0" w:color="auto"/>
        <w:right w:val="none" w:sz="0" w:space="0" w:color="auto"/>
      </w:divBdr>
    </w:div>
    <w:div w:id="1713073255">
      <w:bodyDiv w:val="1"/>
      <w:marLeft w:val="0"/>
      <w:marRight w:val="0"/>
      <w:marTop w:val="0"/>
      <w:marBottom w:val="0"/>
      <w:divBdr>
        <w:top w:val="none" w:sz="0" w:space="0" w:color="auto"/>
        <w:left w:val="none" w:sz="0" w:space="0" w:color="auto"/>
        <w:bottom w:val="none" w:sz="0" w:space="0" w:color="auto"/>
        <w:right w:val="none" w:sz="0" w:space="0" w:color="auto"/>
      </w:divBdr>
    </w:div>
    <w:div w:id="1713073734">
      <w:bodyDiv w:val="1"/>
      <w:marLeft w:val="0"/>
      <w:marRight w:val="0"/>
      <w:marTop w:val="0"/>
      <w:marBottom w:val="0"/>
      <w:divBdr>
        <w:top w:val="none" w:sz="0" w:space="0" w:color="auto"/>
        <w:left w:val="none" w:sz="0" w:space="0" w:color="auto"/>
        <w:bottom w:val="none" w:sz="0" w:space="0" w:color="auto"/>
        <w:right w:val="none" w:sz="0" w:space="0" w:color="auto"/>
      </w:divBdr>
    </w:div>
    <w:div w:id="1713186438">
      <w:bodyDiv w:val="1"/>
      <w:marLeft w:val="0"/>
      <w:marRight w:val="0"/>
      <w:marTop w:val="0"/>
      <w:marBottom w:val="0"/>
      <w:divBdr>
        <w:top w:val="none" w:sz="0" w:space="0" w:color="auto"/>
        <w:left w:val="none" w:sz="0" w:space="0" w:color="auto"/>
        <w:bottom w:val="none" w:sz="0" w:space="0" w:color="auto"/>
        <w:right w:val="none" w:sz="0" w:space="0" w:color="auto"/>
      </w:divBdr>
    </w:div>
    <w:div w:id="1713310887">
      <w:bodyDiv w:val="1"/>
      <w:marLeft w:val="0"/>
      <w:marRight w:val="0"/>
      <w:marTop w:val="0"/>
      <w:marBottom w:val="0"/>
      <w:divBdr>
        <w:top w:val="none" w:sz="0" w:space="0" w:color="auto"/>
        <w:left w:val="none" w:sz="0" w:space="0" w:color="auto"/>
        <w:bottom w:val="none" w:sz="0" w:space="0" w:color="auto"/>
        <w:right w:val="none" w:sz="0" w:space="0" w:color="auto"/>
      </w:divBdr>
    </w:div>
    <w:div w:id="1713577821">
      <w:bodyDiv w:val="1"/>
      <w:marLeft w:val="0"/>
      <w:marRight w:val="0"/>
      <w:marTop w:val="0"/>
      <w:marBottom w:val="0"/>
      <w:divBdr>
        <w:top w:val="none" w:sz="0" w:space="0" w:color="auto"/>
        <w:left w:val="none" w:sz="0" w:space="0" w:color="auto"/>
        <w:bottom w:val="none" w:sz="0" w:space="0" w:color="auto"/>
        <w:right w:val="none" w:sz="0" w:space="0" w:color="auto"/>
      </w:divBdr>
    </w:div>
    <w:div w:id="1714428774">
      <w:bodyDiv w:val="1"/>
      <w:marLeft w:val="0"/>
      <w:marRight w:val="0"/>
      <w:marTop w:val="0"/>
      <w:marBottom w:val="0"/>
      <w:divBdr>
        <w:top w:val="none" w:sz="0" w:space="0" w:color="auto"/>
        <w:left w:val="none" w:sz="0" w:space="0" w:color="auto"/>
        <w:bottom w:val="none" w:sz="0" w:space="0" w:color="auto"/>
        <w:right w:val="none" w:sz="0" w:space="0" w:color="auto"/>
      </w:divBdr>
    </w:div>
    <w:div w:id="1714429393">
      <w:bodyDiv w:val="1"/>
      <w:marLeft w:val="0"/>
      <w:marRight w:val="0"/>
      <w:marTop w:val="0"/>
      <w:marBottom w:val="0"/>
      <w:divBdr>
        <w:top w:val="none" w:sz="0" w:space="0" w:color="auto"/>
        <w:left w:val="none" w:sz="0" w:space="0" w:color="auto"/>
        <w:bottom w:val="none" w:sz="0" w:space="0" w:color="auto"/>
        <w:right w:val="none" w:sz="0" w:space="0" w:color="auto"/>
      </w:divBdr>
    </w:div>
    <w:div w:id="1714764631">
      <w:bodyDiv w:val="1"/>
      <w:marLeft w:val="0"/>
      <w:marRight w:val="0"/>
      <w:marTop w:val="0"/>
      <w:marBottom w:val="0"/>
      <w:divBdr>
        <w:top w:val="none" w:sz="0" w:space="0" w:color="auto"/>
        <w:left w:val="none" w:sz="0" w:space="0" w:color="auto"/>
        <w:bottom w:val="none" w:sz="0" w:space="0" w:color="auto"/>
        <w:right w:val="none" w:sz="0" w:space="0" w:color="auto"/>
      </w:divBdr>
    </w:div>
    <w:div w:id="1714963121">
      <w:bodyDiv w:val="1"/>
      <w:marLeft w:val="0"/>
      <w:marRight w:val="0"/>
      <w:marTop w:val="0"/>
      <w:marBottom w:val="0"/>
      <w:divBdr>
        <w:top w:val="none" w:sz="0" w:space="0" w:color="auto"/>
        <w:left w:val="none" w:sz="0" w:space="0" w:color="auto"/>
        <w:bottom w:val="none" w:sz="0" w:space="0" w:color="auto"/>
        <w:right w:val="none" w:sz="0" w:space="0" w:color="auto"/>
      </w:divBdr>
    </w:div>
    <w:div w:id="1715109618">
      <w:bodyDiv w:val="1"/>
      <w:marLeft w:val="0"/>
      <w:marRight w:val="0"/>
      <w:marTop w:val="0"/>
      <w:marBottom w:val="0"/>
      <w:divBdr>
        <w:top w:val="none" w:sz="0" w:space="0" w:color="auto"/>
        <w:left w:val="none" w:sz="0" w:space="0" w:color="auto"/>
        <w:bottom w:val="none" w:sz="0" w:space="0" w:color="auto"/>
        <w:right w:val="none" w:sz="0" w:space="0" w:color="auto"/>
      </w:divBdr>
    </w:div>
    <w:div w:id="1715618731">
      <w:bodyDiv w:val="1"/>
      <w:marLeft w:val="0"/>
      <w:marRight w:val="0"/>
      <w:marTop w:val="0"/>
      <w:marBottom w:val="0"/>
      <w:divBdr>
        <w:top w:val="none" w:sz="0" w:space="0" w:color="auto"/>
        <w:left w:val="none" w:sz="0" w:space="0" w:color="auto"/>
        <w:bottom w:val="none" w:sz="0" w:space="0" w:color="auto"/>
        <w:right w:val="none" w:sz="0" w:space="0" w:color="auto"/>
      </w:divBdr>
    </w:div>
    <w:div w:id="1715812091">
      <w:bodyDiv w:val="1"/>
      <w:marLeft w:val="0"/>
      <w:marRight w:val="0"/>
      <w:marTop w:val="0"/>
      <w:marBottom w:val="0"/>
      <w:divBdr>
        <w:top w:val="none" w:sz="0" w:space="0" w:color="auto"/>
        <w:left w:val="none" w:sz="0" w:space="0" w:color="auto"/>
        <w:bottom w:val="none" w:sz="0" w:space="0" w:color="auto"/>
        <w:right w:val="none" w:sz="0" w:space="0" w:color="auto"/>
      </w:divBdr>
    </w:div>
    <w:div w:id="1716151043">
      <w:bodyDiv w:val="1"/>
      <w:marLeft w:val="0"/>
      <w:marRight w:val="0"/>
      <w:marTop w:val="0"/>
      <w:marBottom w:val="0"/>
      <w:divBdr>
        <w:top w:val="none" w:sz="0" w:space="0" w:color="auto"/>
        <w:left w:val="none" w:sz="0" w:space="0" w:color="auto"/>
        <w:bottom w:val="none" w:sz="0" w:space="0" w:color="auto"/>
        <w:right w:val="none" w:sz="0" w:space="0" w:color="auto"/>
      </w:divBdr>
    </w:div>
    <w:div w:id="1716274517">
      <w:bodyDiv w:val="1"/>
      <w:marLeft w:val="0"/>
      <w:marRight w:val="0"/>
      <w:marTop w:val="0"/>
      <w:marBottom w:val="0"/>
      <w:divBdr>
        <w:top w:val="none" w:sz="0" w:space="0" w:color="auto"/>
        <w:left w:val="none" w:sz="0" w:space="0" w:color="auto"/>
        <w:bottom w:val="none" w:sz="0" w:space="0" w:color="auto"/>
        <w:right w:val="none" w:sz="0" w:space="0" w:color="auto"/>
      </w:divBdr>
    </w:div>
    <w:div w:id="1716585056">
      <w:bodyDiv w:val="1"/>
      <w:marLeft w:val="0"/>
      <w:marRight w:val="0"/>
      <w:marTop w:val="0"/>
      <w:marBottom w:val="0"/>
      <w:divBdr>
        <w:top w:val="none" w:sz="0" w:space="0" w:color="auto"/>
        <w:left w:val="none" w:sz="0" w:space="0" w:color="auto"/>
        <w:bottom w:val="none" w:sz="0" w:space="0" w:color="auto"/>
        <w:right w:val="none" w:sz="0" w:space="0" w:color="auto"/>
      </w:divBdr>
    </w:div>
    <w:div w:id="1717049876">
      <w:bodyDiv w:val="1"/>
      <w:marLeft w:val="0"/>
      <w:marRight w:val="0"/>
      <w:marTop w:val="0"/>
      <w:marBottom w:val="0"/>
      <w:divBdr>
        <w:top w:val="none" w:sz="0" w:space="0" w:color="auto"/>
        <w:left w:val="none" w:sz="0" w:space="0" w:color="auto"/>
        <w:bottom w:val="none" w:sz="0" w:space="0" w:color="auto"/>
        <w:right w:val="none" w:sz="0" w:space="0" w:color="auto"/>
      </w:divBdr>
    </w:div>
    <w:div w:id="1717270288">
      <w:bodyDiv w:val="1"/>
      <w:marLeft w:val="0"/>
      <w:marRight w:val="0"/>
      <w:marTop w:val="0"/>
      <w:marBottom w:val="0"/>
      <w:divBdr>
        <w:top w:val="none" w:sz="0" w:space="0" w:color="auto"/>
        <w:left w:val="none" w:sz="0" w:space="0" w:color="auto"/>
        <w:bottom w:val="none" w:sz="0" w:space="0" w:color="auto"/>
        <w:right w:val="none" w:sz="0" w:space="0" w:color="auto"/>
      </w:divBdr>
    </w:div>
    <w:div w:id="1717581633">
      <w:bodyDiv w:val="1"/>
      <w:marLeft w:val="0"/>
      <w:marRight w:val="0"/>
      <w:marTop w:val="0"/>
      <w:marBottom w:val="0"/>
      <w:divBdr>
        <w:top w:val="none" w:sz="0" w:space="0" w:color="auto"/>
        <w:left w:val="none" w:sz="0" w:space="0" w:color="auto"/>
        <w:bottom w:val="none" w:sz="0" w:space="0" w:color="auto"/>
        <w:right w:val="none" w:sz="0" w:space="0" w:color="auto"/>
      </w:divBdr>
    </w:div>
    <w:div w:id="1717731084">
      <w:bodyDiv w:val="1"/>
      <w:marLeft w:val="0"/>
      <w:marRight w:val="0"/>
      <w:marTop w:val="0"/>
      <w:marBottom w:val="0"/>
      <w:divBdr>
        <w:top w:val="none" w:sz="0" w:space="0" w:color="auto"/>
        <w:left w:val="none" w:sz="0" w:space="0" w:color="auto"/>
        <w:bottom w:val="none" w:sz="0" w:space="0" w:color="auto"/>
        <w:right w:val="none" w:sz="0" w:space="0" w:color="auto"/>
      </w:divBdr>
    </w:div>
    <w:div w:id="1717851770">
      <w:bodyDiv w:val="1"/>
      <w:marLeft w:val="0"/>
      <w:marRight w:val="0"/>
      <w:marTop w:val="0"/>
      <w:marBottom w:val="0"/>
      <w:divBdr>
        <w:top w:val="none" w:sz="0" w:space="0" w:color="auto"/>
        <w:left w:val="none" w:sz="0" w:space="0" w:color="auto"/>
        <w:bottom w:val="none" w:sz="0" w:space="0" w:color="auto"/>
        <w:right w:val="none" w:sz="0" w:space="0" w:color="auto"/>
      </w:divBdr>
    </w:div>
    <w:div w:id="1717973338">
      <w:bodyDiv w:val="1"/>
      <w:marLeft w:val="0"/>
      <w:marRight w:val="0"/>
      <w:marTop w:val="0"/>
      <w:marBottom w:val="0"/>
      <w:divBdr>
        <w:top w:val="none" w:sz="0" w:space="0" w:color="auto"/>
        <w:left w:val="none" w:sz="0" w:space="0" w:color="auto"/>
        <w:bottom w:val="none" w:sz="0" w:space="0" w:color="auto"/>
        <w:right w:val="none" w:sz="0" w:space="0" w:color="auto"/>
      </w:divBdr>
    </w:div>
    <w:div w:id="1718240768">
      <w:bodyDiv w:val="1"/>
      <w:marLeft w:val="0"/>
      <w:marRight w:val="0"/>
      <w:marTop w:val="0"/>
      <w:marBottom w:val="0"/>
      <w:divBdr>
        <w:top w:val="none" w:sz="0" w:space="0" w:color="auto"/>
        <w:left w:val="none" w:sz="0" w:space="0" w:color="auto"/>
        <w:bottom w:val="none" w:sz="0" w:space="0" w:color="auto"/>
        <w:right w:val="none" w:sz="0" w:space="0" w:color="auto"/>
      </w:divBdr>
    </w:div>
    <w:div w:id="1718357395">
      <w:bodyDiv w:val="1"/>
      <w:marLeft w:val="0"/>
      <w:marRight w:val="0"/>
      <w:marTop w:val="0"/>
      <w:marBottom w:val="0"/>
      <w:divBdr>
        <w:top w:val="none" w:sz="0" w:space="0" w:color="auto"/>
        <w:left w:val="none" w:sz="0" w:space="0" w:color="auto"/>
        <w:bottom w:val="none" w:sz="0" w:space="0" w:color="auto"/>
        <w:right w:val="none" w:sz="0" w:space="0" w:color="auto"/>
      </w:divBdr>
    </w:div>
    <w:div w:id="1718822451">
      <w:bodyDiv w:val="1"/>
      <w:marLeft w:val="0"/>
      <w:marRight w:val="0"/>
      <w:marTop w:val="0"/>
      <w:marBottom w:val="0"/>
      <w:divBdr>
        <w:top w:val="none" w:sz="0" w:space="0" w:color="auto"/>
        <w:left w:val="none" w:sz="0" w:space="0" w:color="auto"/>
        <w:bottom w:val="none" w:sz="0" w:space="0" w:color="auto"/>
        <w:right w:val="none" w:sz="0" w:space="0" w:color="auto"/>
      </w:divBdr>
    </w:div>
    <w:div w:id="1719009372">
      <w:bodyDiv w:val="1"/>
      <w:marLeft w:val="0"/>
      <w:marRight w:val="0"/>
      <w:marTop w:val="0"/>
      <w:marBottom w:val="0"/>
      <w:divBdr>
        <w:top w:val="none" w:sz="0" w:space="0" w:color="auto"/>
        <w:left w:val="none" w:sz="0" w:space="0" w:color="auto"/>
        <w:bottom w:val="none" w:sz="0" w:space="0" w:color="auto"/>
        <w:right w:val="none" w:sz="0" w:space="0" w:color="auto"/>
      </w:divBdr>
    </w:div>
    <w:div w:id="1719163839">
      <w:bodyDiv w:val="1"/>
      <w:marLeft w:val="0"/>
      <w:marRight w:val="0"/>
      <w:marTop w:val="0"/>
      <w:marBottom w:val="0"/>
      <w:divBdr>
        <w:top w:val="none" w:sz="0" w:space="0" w:color="auto"/>
        <w:left w:val="none" w:sz="0" w:space="0" w:color="auto"/>
        <w:bottom w:val="none" w:sz="0" w:space="0" w:color="auto"/>
        <w:right w:val="none" w:sz="0" w:space="0" w:color="auto"/>
      </w:divBdr>
    </w:div>
    <w:div w:id="1719550460">
      <w:bodyDiv w:val="1"/>
      <w:marLeft w:val="0"/>
      <w:marRight w:val="0"/>
      <w:marTop w:val="0"/>
      <w:marBottom w:val="0"/>
      <w:divBdr>
        <w:top w:val="none" w:sz="0" w:space="0" w:color="auto"/>
        <w:left w:val="none" w:sz="0" w:space="0" w:color="auto"/>
        <w:bottom w:val="none" w:sz="0" w:space="0" w:color="auto"/>
        <w:right w:val="none" w:sz="0" w:space="0" w:color="auto"/>
      </w:divBdr>
    </w:div>
    <w:div w:id="1719665815">
      <w:bodyDiv w:val="1"/>
      <w:marLeft w:val="0"/>
      <w:marRight w:val="0"/>
      <w:marTop w:val="0"/>
      <w:marBottom w:val="0"/>
      <w:divBdr>
        <w:top w:val="none" w:sz="0" w:space="0" w:color="auto"/>
        <w:left w:val="none" w:sz="0" w:space="0" w:color="auto"/>
        <w:bottom w:val="none" w:sz="0" w:space="0" w:color="auto"/>
        <w:right w:val="none" w:sz="0" w:space="0" w:color="auto"/>
      </w:divBdr>
    </w:div>
    <w:div w:id="1719745778">
      <w:bodyDiv w:val="1"/>
      <w:marLeft w:val="0"/>
      <w:marRight w:val="0"/>
      <w:marTop w:val="0"/>
      <w:marBottom w:val="0"/>
      <w:divBdr>
        <w:top w:val="none" w:sz="0" w:space="0" w:color="auto"/>
        <w:left w:val="none" w:sz="0" w:space="0" w:color="auto"/>
        <w:bottom w:val="none" w:sz="0" w:space="0" w:color="auto"/>
        <w:right w:val="none" w:sz="0" w:space="0" w:color="auto"/>
      </w:divBdr>
    </w:div>
    <w:div w:id="1719891776">
      <w:bodyDiv w:val="1"/>
      <w:marLeft w:val="0"/>
      <w:marRight w:val="0"/>
      <w:marTop w:val="0"/>
      <w:marBottom w:val="0"/>
      <w:divBdr>
        <w:top w:val="none" w:sz="0" w:space="0" w:color="auto"/>
        <w:left w:val="none" w:sz="0" w:space="0" w:color="auto"/>
        <w:bottom w:val="none" w:sz="0" w:space="0" w:color="auto"/>
        <w:right w:val="none" w:sz="0" w:space="0" w:color="auto"/>
      </w:divBdr>
    </w:div>
    <w:div w:id="1719933170">
      <w:bodyDiv w:val="1"/>
      <w:marLeft w:val="0"/>
      <w:marRight w:val="0"/>
      <w:marTop w:val="0"/>
      <w:marBottom w:val="0"/>
      <w:divBdr>
        <w:top w:val="none" w:sz="0" w:space="0" w:color="auto"/>
        <w:left w:val="none" w:sz="0" w:space="0" w:color="auto"/>
        <w:bottom w:val="none" w:sz="0" w:space="0" w:color="auto"/>
        <w:right w:val="none" w:sz="0" w:space="0" w:color="auto"/>
      </w:divBdr>
    </w:div>
    <w:div w:id="1719933806">
      <w:bodyDiv w:val="1"/>
      <w:marLeft w:val="0"/>
      <w:marRight w:val="0"/>
      <w:marTop w:val="0"/>
      <w:marBottom w:val="0"/>
      <w:divBdr>
        <w:top w:val="none" w:sz="0" w:space="0" w:color="auto"/>
        <w:left w:val="none" w:sz="0" w:space="0" w:color="auto"/>
        <w:bottom w:val="none" w:sz="0" w:space="0" w:color="auto"/>
        <w:right w:val="none" w:sz="0" w:space="0" w:color="auto"/>
      </w:divBdr>
    </w:div>
    <w:div w:id="1719936703">
      <w:bodyDiv w:val="1"/>
      <w:marLeft w:val="0"/>
      <w:marRight w:val="0"/>
      <w:marTop w:val="0"/>
      <w:marBottom w:val="0"/>
      <w:divBdr>
        <w:top w:val="none" w:sz="0" w:space="0" w:color="auto"/>
        <w:left w:val="none" w:sz="0" w:space="0" w:color="auto"/>
        <w:bottom w:val="none" w:sz="0" w:space="0" w:color="auto"/>
        <w:right w:val="none" w:sz="0" w:space="0" w:color="auto"/>
      </w:divBdr>
    </w:div>
    <w:div w:id="1720013092">
      <w:bodyDiv w:val="1"/>
      <w:marLeft w:val="0"/>
      <w:marRight w:val="0"/>
      <w:marTop w:val="0"/>
      <w:marBottom w:val="0"/>
      <w:divBdr>
        <w:top w:val="none" w:sz="0" w:space="0" w:color="auto"/>
        <w:left w:val="none" w:sz="0" w:space="0" w:color="auto"/>
        <w:bottom w:val="none" w:sz="0" w:space="0" w:color="auto"/>
        <w:right w:val="none" w:sz="0" w:space="0" w:color="auto"/>
      </w:divBdr>
    </w:div>
    <w:div w:id="1720013827">
      <w:bodyDiv w:val="1"/>
      <w:marLeft w:val="0"/>
      <w:marRight w:val="0"/>
      <w:marTop w:val="0"/>
      <w:marBottom w:val="0"/>
      <w:divBdr>
        <w:top w:val="none" w:sz="0" w:space="0" w:color="auto"/>
        <w:left w:val="none" w:sz="0" w:space="0" w:color="auto"/>
        <w:bottom w:val="none" w:sz="0" w:space="0" w:color="auto"/>
        <w:right w:val="none" w:sz="0" w:space="0" w:color="auto"/>
      </w:divBdr>
    </w:div>
    <w:div w:id="1720087259">
      <w:bodyDiv w:val="1"/>
      <w:marLeft w:val="0"/>
      <w:marRight w:val="0"/>
      <w:marTop w:val="0"/>
      <w:marBottom w:val="0"/>
      <w:divBdr>
        <w:top w:val="none" w:sz="0" w:space="0" w:color="auto"/>
        <w:left w:val="none" w:sz="0" w:space="0" w:color="auto"/>
        <w:bottom w:val="none" w:sz="0" w:space="0" w:color="auto"/>
        <w:right w:val="none" w:sz="0" w:space="0" w:color="auto"/>
      </w:divBdr>
    </w:div>
    <w:div w:id="1720203506">
      <w:bodyDiv w:val="1"/>
      <w:marLeft w:val="0"/>
      <w:marRight w:val="0"/>
      <w:marTop w:val="0"/>
      <w:marBottom w:val="0"/>
      <w:divBdr>
        <w:top w:val="none" w:sz="0" w:space="0" w:color="auto"/>
        <w:left w:val="none" w:sz="0" w:space="0" w:color="auto"/>
        <w:bottom w:val="none" w:sz="0" w:space="0" w:color="auto"/>
        <w:right w:val="none" w:sz="0" w:space="0" w:color="auto"/>
      </w:divBdr>
    </w:div>
    <w:div w:id="1720208380">
      <w:bodyDiv w:val="1"/>
      <w:marLeft w:val="0"/>
      <w:marRight w:val="0"/>
      <w:marTop w:val="0"/>
      <w:marBottom w:val="0"/>
      <w:divBdr>
        <w:top w:val="none" w:sz="0" w:space="0" w:color="auto"/>
        <w:left w:val="none" w:sz="0" w:space="0" w:color="auto"/>
        <w:bottom w:val="none" w:sz="0" w:space="0" w:color="auto"/>
        <w:right w:val="none" w:sz="0" w:space="0" w:color="auto"/>
      </w:divBdr>
    </w:div>
    <w:div w:id="1720590517">
      <w:bodyDiv w:val="1"/>
      <w:marLeft w:val="0"/>
      <w:marRight w:val="0"/>
      <w:marTop w:val="0"/>
      <w:marBottom w:val="0"/>
      <w:divBdr>
        <w:top w:val="none" w:sz="0" w:space="0" w:color="auto"/>
        <w:left w:val="none" w:sz="0" w:space="0" w:color="auto"/>
        <w:bottom w:val="none" w:sz="0" w:space="0" w:color="auto"/>
        <w:right w:val="none" w:sz="0" w:space="0" w:color="auto"/>
      </w:divBdr>
      <w:divsChild>
        <w:div w:id="873345384">
          <w:marLeft w:val="640"/>
          <w:marRight w:val="0"/>
          <w:marTop w:val="0"/>
          <w:marBottom w:val="0"/>
          <w:divBdr>
            <w:top w:val="none" w:sz="0" w:space="0" w:color="auto"/>
            <w:left w:val="none" w:sz="0" w:space="0" w:color="auto"/>
            <w:bottom w:val="none" w:sz="0" w:space="0" w:color="auto"/>
            <w:right w:val="none" w:sz="0" w:space="0" w:color="auto"/>
          </w:divBdr>
        </w:div>
        <w:div w:id="2133547308">
          <w:marLeft w:val="640"/>
          <w:marRight w:val="0"/>
          <w:marTop w:val="0"/>
          <w:marBottom w:val="0"/>
          <w:divBdr>
            <w:top w:val="none" w:sz="0" w:space="0" w:color="auto"/>
            <w:left w:val="none" w:sz="0" w:space="0" w:color="auto"/>
            <w:bottom w:val="none" w:sz="0" w:space="0" w:color="auto"/>
            <w:right w:val="none" w:sz="0" w:space="0" w:color="auto"/>
          </w:divBdr>
        </w:div>
        <w:div w:id="1646471992">
          <w:marLeft w:val="640"/>
          <w:marRight w:val="0"/>
          <w:marTop w:val="0"/>
          <w:marBottom w:val="0"/>
          <w:divBdr>
            <w:top w:val="none" w:sz="0" w:space="0" w:color="auto"/>
            <w:left w:val="none" w:sz="0" w:space="0" w:color="auto"/>
            <w:bottom w:val="none" w:sz="0" w:space="0" w:color="auto"/>
            <w:right w:val="none" w:sz="0" w:space="0" w:color="auto"/>
          </w:divBdr>
        </w:div>
        <w:div w:id="721758211">
          <w:marLeft w:val="640"/>
          <w:marRight w:val="0"/>
          <w:marTop w:val="0"/>
          <w:marBottom w:val="0"/>
          <w:divBdr>
            <w:top w:val="none" w:sz="0" w:space="0" w:color="auto"/>
            <w:left w:val="none" w:sz="0" w:space="0" w:color="auto"/>
            <w:bottom w:val="none" w:sz="0" w:space="0" w:color="auto"/>
            <w:right w:val="none" w:sz="0" w:space="0" w:color="auto"/>
          </w:divBdr>
        </w:div>
        <w:div w:id="718892784">
          <w:marLeft w:val="640"/>
          <w:marRight w:val="0"/>
          <w:marTop w:val="0"/>
          <w:marBottom w:val="0"/>
          <w:divBdr>
            <w:top w:val="none" w:sz="0" w:space="0" w:color="auto"/>
            <w:left w:val="none" w:sz="0" w:space="0" w:color="auto"/>
            <w:bottom w:val="none" w:sz="0" w:space="0" w:color="auto"/>
            <w:right w:val="none" w:sz="0" w:space="0" w:color="auto"/>
          </w:divBdr>
        </w:div>
        <w:div w:id="715205046">
          <w:marLeft w:val="640"/>
          <w:marRight w:val="0"/>
          <w:marTop w:val="0"/>
          <w:marBottom w:val="0"/>
          <w:divBdr>
            <w:top w:val="none" w:sz="0" w:space="0" w:color="auto"/>
            <w:left w:val="none" w:sz="0" w:space="0" w:color="auto"/>
            <w:bottom w:val="none" w:sz="0" w:space="0" w:color="auto"/>
            <w:right w:val="none" w:sz="0" w:space="0" w:color="auto"/>
          </w:divBdr>
        </w:div>
        <w:div w:id="402458779">
          <w:marLeft w:val="640"/>
          <w:marRight w:val="0"/>
          <w:marTop w:val="0"/>
          <w:marBottom w:val="0"/>
          <w:divBdr>
            <w:top w:val="none" w:sz="0" w:space="0" w:color="auto"/>
            <w:left w:val="none" w:sz="0" w:space="0" w:color="auto"/>
            <w:bottom w:val="none" w:sz="0" w:space="0" w:color="auto"/>
            <w:right w:val="none" w:sz="0" w:space="0" w:color="auto"/>
          </w:divBdr>
        </w:div>
        <w:div w:id="278076839">
          <w:marLeft w:val="640"/>
          <w:marRight w:val="0"/>
          <w:marTop w:val="0"/>
          <w:marBottom w:val="0"/>
          <w:divBdr>
            <w:top w:val="none" w:sz="0" w:space="0" w:color="auto"/>
            <w:left w:val="none" w:sz="0" w:space="0" w:color="auto"/>
            <w:bottom w:val="none" w:sz="0" w:space="0" w:color="auto"/>
            <w:right w:val="none" w:sz="0" w:space="0" w:color="auto"/>
          </w:divBdr>
        </w:div>
        <w:div w:id="268005630">
          <w:marLeft w:val="640"/>
          <w:marRight w:val="0"/>
          <w:marTop w:val="0"/>
          <w:marBottom w:val="0"/>
          <w:divBdr>
            <w:top w:val="none" w:sz="0" w:space="0" w:color="auto"/>
            <w:left w:val="none" w:sz="0" w:space="0" w:color="auto"/>
            <w:bottom w:val="none" w:sz="0" w:space="0" w:color="auto"/>
            <w:right w:val="none" w:sz="0" w:space="0" w:color="auto"/>
          </w:divBdr>
        </w:div>
        <w:div w:id="486558620">
          <w:marLeft w:val="640"/>
          <w:marRight w:val="0"/>
          <w:marTop w:val="0"/>
          <w:marBottom w:val="0"/>
          <w:divBdr>
            <w:top w:val="none" w:sz="0" w:space="0" w:color="auto"/>
            <w:left w:val="none" w:sz="0" w:space="0" w:color="auto"/>
            <w:bottom w:val="none" w:sz="0" w:space="0" w:color="auto"/>
            <w:right w:val="none" w:sz="0" w:space="0" w:color="auto"/>
          </w:divBdr>
        </w:div>
        <w:div w:id="652948351">
          <w:marLeft w:val="640"/>
          <w:marRight w:val="0"/>
          <w:marTop w:val="0"/>
          <w:marBottom w:val="0"/>
          <w:divBdr>
            <w:top w:val="none" w:sz="0" w:space="0" w:color="auto"/>
            <w:left w:val="none" w:sz="0" w:space="0" w:color="auto"/>
            <w:bottom w:val="none" w:sz="0" w:space="0" w:color="auto"/>
            <w:right w:val="none" w:sz="0" w:space="0" w:color="auto"/>
          </w:divBdr>
        </w:div>
        <w:div w:id="1075785289">
          <w:marLeft w:val="640"/>
          <w:marRight w:val="0"/>
          <w:marTop w:val="0"/>
          <w:marBottom w:val="0"/>
          <w:divBdr>
            <w:top w:val="none" w:sz="0" w:space="0" w:color="auto"/>
            <w:left w:val="none" w:sz="0" w:space="0" w:color="auto"/>
            <w:bottom w:val="none" w:sz="0" w:space="0" w:color="auto"/>
            <w:right w:val="none" w:sz="0" w:space="0" w:color="auto"/>
          </w:divBdr>
        </w:div>
        <w:div w:id="1269044380">
          <w:marLeft w:val="640"/>
          <w:marRight w:val="0"/>
          <w:marTop w:val="0"/>
          <w:marBottom w:val="0"/>
          <w:divBdr>
            <w:top w:val="none" w:sz="0" w:space="0" w:color="auto"/>
            <w:left w:val="none" w:sz="0" w:space="0" w:color="auto"/>
            <w:bottom w:val="none" w:sz="0" w:space="0" w:color="auto"/>
            <w:right w:val="none" w:sz="0" w:space="0" w:color="auto"/>
          </w:divBdr>
        </w:div>
        <w:div w:id="1983464239">
          <w:marLeft w:val="640"/>
          <w:marRight w:val="0"/>
          <w:marTop w:val="0"/>
          <w:marBottom w:val="0"/>
          <w:divBdr>
            <w:top w:val="none" w:sz="0" w:space="0" w:color="auto"/>
            <w:left w:val="none" w:sz="0" w:space="0" w:color="auto"/>
            <w:bottom w:val="none" w:sz="0" w:space="0" w:color="auto"/>
            <w:right w:val="none" w:sz="0" w:space="0" w:color="auto"/>
          </w:divBdr>
        </w:div>
        <w:div w:id="982008167">
          <w:marLeft w:val="640"/>
          <w:marRight w:val="0"/>
          <w:marTop w:val="0"/>
          <w:marBottom w:val="0"/>
          <w:divBdr>
            <w:top w:val="none" w:sz="0" w:space="0" w:color="auto"/>
            <w:left w:val="none" w:sz="0" w:space="0" w:color="auto"/>
            <w:bottom w:val="none" w:sz="0" w:space="0" w:color="auto"/>
            <w:right w:val="none" w:sz="0" w:space="0" w:color="auto"/>
          </w:divBdr>
        </w:div>
        <w:div w:id="1150947563">
          <w:marLeft w:val="640"/>
          <w:marRight w:val="0"/>
          <w:marTop w:val="0"/>
          <w:marBottom w:val="0"/>
          <w:divBdr>
            <w:top w:val="none" w:sz="0" w:space="0" w:color="auto"/>
            <w:left w:val="none" w:sz="0" w:space="0" w:color="auto"/>
            <w:bottom w:val="none" w:sz="0" w:space="0" w:color="auto"/>
            <w:right w:val="none" w:sz="0" w:space="0" w:color="auto"/>
          </w:divBdr>
        </w:div>
        <w:div w:id="1310476163">
          <w:marLeft w:val="640"/>
          <w:marRight w:val="0"/>
          <w:marTop w:val="0"/>
          <w:marBottom w:val="0"/>
          <w:divBdr>
            <w:top w:val="none" w:sz="0" w:space="0" w:color="auto"/>
            <w:left w:val="none" w:sz="0" w:space="0" w:color="auto"/>
            <w:bottom w:val="none" w:sz="0" w:space="0" w:color="auto"/>
            <w:right w:val="none" w:sz="0" w:space="0" w:color="auto"/>
          </w:divBdr>
        </w:div>
        <w:div w:id="917516458">
          <w:marLeft w:val="640"/>
          <w:marRight w:val="0"/>
          <w:marTop w:val="0"/>
          <w:marBottom w:val="0"/>
          <w:divBdr>
            <w:top w:val="none" w:sz="0" w:space="0" w:color="auto"/>
            <w:left w:val="none" w:sz="0" w:space="0" w:color="auto"/>
            <w:bottom w:val="none" w:sz="0" w:space="0" w:color="auto"/>
            <w:right w:val="none" w:sz="0" w:space="0" w:color="auto"/>
          </w:divBdr>
        </w:div>
        <w:div w:id="261690412">
          <w:marLeft w:val="640"/>
          <w:marRight w:val="0"/>
          <w:marTop w:val="0"/>
          <w:marBottom w:val="0"/>
          <w:divBdr>
            <w:top w:val="none" w:sz="0" w:space="0" w:color="auto"/>
            <w:left w:val="none" w:sz="0" w:space="0" w:color="auto"/>
            <w:bottom w:val="none" w:sz="0" w:space="0" w:color="auto"/>
            <w:right w:val="none" w:sz="0" w:space="0" w:color="auto"/>
          </w:divBdr>
        </w:div>
        <w:div w:id="1792237318">
          <w:marLeft w:val="640"/>
          <w:marRight w:val="0"/>
          <w:marTop w:val="0"/>
          <w:marBottom w:val="0"/>
          <w:divBdr>
            <w:top w:val="none" w:sz="0" w:space="0" w:color="auto"/>
            <w:left w:val="none" w:sz="0" w:space="0" w:color="auto"/>
            <w:bottom w:val="none" w:sz="0" w:space="0" w:color="auto"/>
            <w:right w:val="none" w:sz="0" w:space="0" w:color="auto"/>
          </w:divBdr>
        </w:div>
        <w:div w:id="117770372">
          <w:marLeft w:val="640"/>
          <w:marRight w:val="0"/>
          <w:marTop w:val="0"/>
          <w:marBottom w:val="0"/>
          <w:divBdr>
            <w:top w:val="none" w:sz="0" w:space="0" w:color="auto"/>
            <w:left w:val="none" w:sz="0" w:space="0" w:color="auto"/>
            <w:bottom w:val="none" w:sz="0" w:space="0" w:color="auto"/>
            <w:right w:val="none" w:sz="0" w:space="0" w:color="auto"/>
          </w:divBdr>
        </w:div>
        <w:div w:id="484009934">
          <w:marLeft w:val="640"/>
          <w:marRight w:val="0"/>
          <w:marTop w:val="0"/>
          <w:marBottom w:val="0"/>
          <w:divBdr>
            <w:top w:val="none" w:sz="0" w:space="0" w:color="auto"/>
            <w:left w:val="none" w:sz="0" w:space="0" w:color="auto"/>
            <w:bottom w:val="none" w:sz="0" w:space="0" w:color="auto"/>
            <w:right w:val="none" w:sz="0" w:space="0" w:color="auto"/>
          </w:divBdr>
        </w:div>
        <w:div w:id="938637524">
          <w:marLeft w:val="640"/>
          <w:marRight w:val="0"/>
          <w:marTop w:val="0"/>
          <w:marBottom w:val="0"/>
          <w:divBdr>
            <w:top w:val="none" w:sz="0" w:space="0" w:color="auto"/>
            <w:left w:val="none" w:sz="0" w:space="0" w:color="auto"/>
            <w:bottom w:val="none" w:sz="0" w:space="0" w:color="auto"/>
            <w:right w:val="none" w:sz="0" w:space="0" w:color="auto"/>
          </w:divBdr>
        </w:div>
        <w:div w:id="276256028">
          <w:marLeft w:val="640"/>
          <w:marRight w:val="0"/>
          <w:marTop w:val="0"/>
          <w:marBottom w:val="0"/>
          <w:divBdr>
            <w:top w:val="none" w:sz="0" w:space="0" w:color="auto"/>
            <w:left w:val="none" w:sz="0" w:space="0" w:color="auto"/>
            <w:bottom w:val="none" w:sz="0" w:space="0" w:color="auto"/>
            <w:right w:val="none" w:sz="0" w:space="0" w:color="auto"/>
          </w:divBdr>
        </w:div>
        <w:div w:id="1531143636">
          <w:marLeft w:val="640"/>
          <w:marRight w:val="0"/>
          <w:marTop w:val="0"/>
          <w:marBottom w:val="0"/>
          <w:divBdr>
            <w:top w:val="none" w:sz="0" w:space="0" w:color="auto"/>
            <w:left w:val="none" w:sz="0" w:space="0" w:color="auto"/>
            <w:bottom w:val="none" w:sz="0" w:space="0" w:color="auto"/>
            <w:right w:val="none" w:sz="0" w:space="0" w:color="auto"/>
          </w:divBdr>
        </w:div>
        <w:div w:id="1214806948">
          <w:marLeft w:val="640"/>
          <w:marRight w:val="0"/>
          <w:marTop w:val="0"/>
          <w:marBottom w:val="0"/>
          <w:divBdr>
            <w:top w:val="none" w:sz="0" w:space="0" w:color="auto"/>
            <w:left w:val="none" w:sz="0" w:space="0" w:color="auto"/>
            <w:bottom w:val="none" w:sz="0" w:space="0" w:color="auto"/>
            <w:right w:val="none" w:sz="0" w:space="0" w:color="auto"/>
          </w:divBdr>
        </w:div>
        <w:div w:id="1325427486">
          <w:marLeft w:val="640"/>
          <w:marRight w:val="0"/>
          <w:marTop w:val="0"/>
          <w:marBottom w:val="0"/>
          <w:divBdr>
            <w:top w:val="none" w:sz="0" w:space="0" w:color="auto"/>
            <w:left w:val="none" w:sz="0" w:space="0" w:color="auto"/>
            <w:bottom w:val="none" w:sz="0" w:space="0" w:color="auto"/>
            <w:right w:val="none" w:sz="0" w:space="0" w:color="auto"/>
          </w:divBdr>
        </w:div>
        <w:div w:id="1935243290">
          <w:marLeft w:val="640"/>
          <w:marRight w:val="0"/>
          <w:marTop w:val="0"/>
          <w:marBottom w:val="0"/>
          <w:divBdr>
            <w:top w:val="none" w:sz="0" w:space="0" w:color="auto"/>
            <w:left w:val="none" w:sz="0" w:space="0" w:color="auto"/>
            <w:bottom w:val="none" w:sz="0" w:space="0" w:color="auto"/>
            <w:right w:val="none" w:sz="0" w:space="0" w:color="auto"/>
          </w:divBdr>
        </w:div>
        <w:div w:id="1485853129">
          <w:marLeft w:val="640"/>
          <w:marRight w:val="0"/>
          <w:marTop w:val="0"/>
          <w:marBottom w:val="0"/>
          <w:divBdr>
            <w:top w:val="none" w:sz="0" w:space="0" w:color="auto"/>
            <w:left w:val="none" w:sz="0" w:space="0" w:color="auto"/>
            <w:bottom w:val="none" w:sz="0" w:space="0" w:color="auto"/>
            <w:right w:val="none" w:sz="0" w:space="0" w:color="auto"/>
          </w:divBdr>
        </w:div>
        <w:div w:id="1809198368">
          <w:marLeft w:val="640"/>
          <w:marRight w:val="0"/>
          <w:marTop w:val="0"/>
          <w:marBottom w:val="0"/>
          <w:divBdr>
            <w:top w:val="none" w:sz="0" w:space="0" w:color="auto"/>
            <w:left w:val="none" w:sz="0" w:space="0" w:color="auto"/>
            <w:bottom w:val="none" w:sz="0" w:space="0" w:color="auto"/>
            <w:right w:val="none" w:sz="0" w:space="0" w:color="auto"/>
          </w:divBdr>
        </w:div>
        <w:div w:id="979269897">
          <w:marLeft w:val="640"/>
          <w:marRight w:val="0"/>
          <w:marTop w:val="0"/>
          <w:marBottom w:val="0"/>
          <w:divBdr>
            <w:top w:val="none" w:sz="0" w:space="0" w:color="auto"/>
            <w:left w:val="none" w:sz="0" w:space="0" w:color="auto"/>
            <w:bottom w:val="none" w:sz="0" w:space="0" w:color="auto"/>
            <w:right w:val="none" w:sz="0" w:space="0" w:color="auto"/>
          </w:divBdr>
        </w:div>
        <w:div w:id="1918399143">
          <w:marLeft w:val="640"/>
          <w:marRight w:val="0"/>
          <w:marTop w:val="0"/>
          <w:marBottom w:val="0"/>
          <w:divBdr>
            <w:top w:val="none" w:sz="0" w:space="0" w:color="auto"/>
            <w:left w:val="none" w:sz="0" w:space="0" w:color="auto"/>
            <w:bottom w:val="none" w:sz="0" w:space="0" w:color="auto"/>
            <w:right w:val="none" w:sz="0" w:space="0" w:color="auto"/>
          </w:divBdr>
        </w:div>
        <w:div w:id="49505825">
          <w:marLeft w:val="640"/>
          <w:marRight w:val="0"/>
          <w:marTop w:val="0"/>
          <w:marBottom w:val="0"/>
          <w:divBdr>
            <w:top w:val="none" w:sz="0" w:space="0" w:color="auto"/>
            <w:left w:val="none" w:sz="0" w:space="0" w:color="auto"/>
            <w:bottom w:val="none" w:sz="0" w:space="0" w:color="auto"/>
            <w:right w:val="none" w:sz="0" w:space="0" w:color="auto"/>
          </w:divBdr>
        </w:div>
        <w:div w:id="1723670039">
          <w:marLeft w:val="640"/>
          <w:marRight w:val="0"/>
          <w:marTop w:val="0"/>
          <w:marBottom w:val="0"/>
          <w:divBdr>
            <w:top w:val="none" w:sz="0" w:space="0" w:color="auto"/>
            <w:left w:val="none" w:sz="0" w:space="0" w:color="auto"/>
            <w:bottom w:val="none" w:sz="0" w:space="0" w:color="auto"/>
            <w:right w:val="none" w:sz="0" w:space="0" w:color="auto"/>
          </w:divBdr>
        </w:div>
        <w:div w:id="399451753">
          <w:marLeft w:val="640"/>
          <w:marRight w:val="0"/>
          <w:marTop w:val="0"/>
          <w:marBottom w:val="0"/>
          <w:divBdr>
            <w:top w:val="none" w:sz="0" w:space="0" w:color="auto"/>
            <w:left w:val="none" w:sz="0" w:space="0" w:color="auto"/>
            <w:bottom w:val="none" w:sz="0" w:space="0" w:color="auto"/>
            <w:right w:val="none" w:sz="0" w:space="0" w:color="auto"/>
          </w:divBdr>
        </w:div>
        <w:div w:id="456680193">
          <w:marLeft w:val="640"/>
          <w:marRight w:val="0"/>
          <w:marTop w:val="0"/>
          <w:marBottom w:val="0"/>
          <w:divBdr>
            <w:top w:val="none" w:sz="0" w:space="0" w:color="auto"/>
            <w:left w:val="none" w:sz="0" w:space="0" w:color="auto"/>
            <w:bottom w:val="none" w:sz="0" w:space="0" w:color="auto"/>
            <w:right w:val="none" w:sz="0" w:space="0" w:color="auto"/>
          </w:divBdr>
        </w:div>
        <w:div w:id="1906909148">
          <w:marLeft w:val="640"/>
          <w:marRight w:val="0"/>
          <w:marTop w:val="0"/>
          <w:marBottom w:val="0"/>
          <w:divBdr>
            <w:top w:val="none" w:sz="0" w:space="0" w:color="auto"/>
            <w:left w:val="none" w:sz="0" w:space="0" w:color="auto"/>
            <w:bottom w:val="none" w:sz="0" w:space="0" w:color="auto"/>
            <w:right w:val="none" w:sz="0" w:space="0" w:color="auto"/>
          </w:divBdr>
        </w:div>
        <w:div w:id="845368578">
          <w:marLeft w:val="640"/>
          <w:marRight w:val="0"/>
          <w:marTop w:val="0"/>
          <w:marBottom w:val="0"/>
          <w:divBdr>
            <w:top w:val="none" w:sz="0" w:space="0" w:color="auto"/>
            <w:left w:val="none" w:sz="0" w:space="0" w:color="auto"/>
            <w:bottom w:val="none" w:sz="0" w:space="0" w:color="auto"/>
            <w:right w:val="none" w:sz="0" w:space="0" w:color="auto"/>
          </w:divBdr>
        </w:div>
        <w:div w:id="835655331">
          <w:marLeft w:val="640"/>
          <w:marRight w:val="0"/>
          <w:marTop w:val="0"/>
          <w:marBottom w:val="0"/>
          <w:divBdr>
            <w:top w:val="none" w:sz="0" w:space="0" w:color="auto"/>
            <w:left w:val="none" w:sz="0" w:space="0" w:color="auto"/>
            <w:bottom w:val="none" w:sz="0" w:space="0" w:color="auto"/>
            <w:right w:val="none" w:sz="0" w:space="0" w:color="auto"/>
          </w:divBdr>
        </w:div>
        <w:div w:id="1502814152">
          <w:marLeft w:val="640"/>
          <w:marRight w:val="0"/>
          <w:marTop w:val="0"/>
          <w:marBottom w:val="0"/>
          <w:divBdr>
            <w:top w:val="none" w:sz="0" w:space="0" w:color="auto"/>
            <w:left w:val="none" w:sz="0" w:space="0" w:color="auto"/>
            <w:bottom w:val="none" w:sz="0" w:space="0" w:color="auto"/>
            <w:right w:val="none" w:sz="0" w:space="0" w:color="auto"/>
          </w:divBdr>
        </w:div>
        <w:div w:id="2137211265">
          <w:marLeft w:val="640"/>
          <w:marRight w:val="0"/>
          <w:marTop w:val="0"/>
          <w:marBottom w:val="0"/>
          <w:divBdr>
            <w:top w:val="none" w:sz="0" w:space="0" w:color="auto"/>
            <w:left w:val="none" w:sz="0" w:space="0" w:color="auto"/>
            <w:bottom w:val="none" w:sz="0" w:space="0" w:color="auto"/>
            <w:right w:val="none" w:sz="0" w:space="0" w:color="auto"/>
          </w:divBdr>
        </w:div>
        <w:div w:id="2001304988">
          <w:marLeft w:val="640"/>
          <w:marRight w:val="0"/>
          <w:marTop w:val="0"/>
          <w:marBottom w:val="0"/>
          <w:divBdr>
            <w:top w:val="none" w:sz="0" w:space="0" w:color="auto"/>
            <w:left w:val="none" w:sz="0" w:space="0" w:color="auto"/>
            <w:bottom w:val="none" w:sz="0" w:space="0" w:color="auto"/>
            <w:right w:val="none" w:sz="0" w:space="0" w:color="auto"/>
          </w:divBdr>
        </w:div>
        <w:div w:id="108277837">
          <w:marLeft w:val="640"/>
          <w:marRight w:val="0"/>
          <w:marTop w:val="0"/>
          <w:marBottom w:val="0"/>
          <w:divBdr>
            <w:top w:val="none" w:sz="0" w:space="0" w:color="auto"/>
            <w:left w:val="none" w:sz="0" w:space="0" w:color="auto"/>
            <w:bottom w:val="none" w:sz="0" w:space="0" w:color="auto"/>
            <w:right w:val="none" w:sz="0" w:space="0" w:color="auto"/>
          </w:divBdr>
        </w:div>
        <w:div w:id="1655840979">
          <w:marLeft w:val="640"/>
          <w:marRight w:val="0"/>
          <w:marTop w:val="0"/>
          <w:marBottom w:val="0"/>
          <w:divBdr>
            <w:top w:val="none" w:sz="0" w:space="0" w:color="auto"/>
            <w:left w:val="none" w:sz="0" w:space="0" w:color="auto"/>
            <w:bottom w:val="none" w:sz="0" w:space="0" w:color="auto"/>
            <w:right w:val="none" w:sz="0" w:space="0" w:color="auto"/>
          </w:divBdr>
        </w:div>
        <w:div w:id="2024937090">
          <w:marLeft w:val="640"/>
          <w:marRight w:val="0"/>
          <w:marTop w:val="0"/>
          <w:marBottom w:val="0"/>
          <w:divBdr>
            <w:top w:val="none" w:sz="0" w:space="0" w:color="auto"/>
            <w:left w:val="none" w:sz="0" w:space="0" w:color="auto"/>
            <w:bottom w:val="none" w:sz="0" w:space="0" w:color="auto"/>
            <w:right w:val="none" w:sz="0" w:space="0" w:color="auto"/>
          </w:divBdr>
        </w:div>
        <w:div w:id="1142161829">
          <w:marLeft w:val="640"/>
          <w:marRight w:val="0"/>
          <w:marTop w:val="0"/>
          <w:marBottom w:val="0"/>
          <w:divBdr>
            <w:top w:val="none" w:sz="0" w:space="0" w:color="auto"/>
            <w:left w:val="none" w:sz="0" w:space="0" w:color="auto"/>
            <w:bottom w:val="none" w:sz="0" w:space="0" w:color="auto"/>
            <w:right w:val="none" w:sz="0" w:space="0" w:color="auto"/>
          </w:divBdr>
        </w:div>
        <w:div w:id="284777078">
          <w:marLeft w:val="640"/>
          <w:marRight w:val="0"/>
          <w:marTop w:val="0"/>
          <w:marBottom w:val="0"/>
          <w:divBdr>
            <w:top w:val="none" w:sz="0" w:space="0" w:color="auto"/>
            <w:left w:val="none" w:sz="0" w:space="0" w:color="auto"/>
            <w:bottom w:val="none" w:sz="0" w:space="0" w:color="auto"/>
            <w:right w:val="none" w:sz="0" w:space="0" w:color="auto"/>
          </w:divBdr>
        </w:div>
        <w:div w:id="1279023523">
          <w:marLeft w:val="640"/>
          <w:marRight w:val="0"/>
          <w:marTop w:val="0"/>
          <w:marBottom w:val="0"/>
          <w:divBdr>
            <w:top w:val="none" w:sz="0" w:space="0" w:color="auto"/>
            <w:left w:val="none" w:sz="0" w:space="0" w:color="auto"/>
            <w:bottom w:val="none" w:sz="0" w:space="0" w:color="auto"/>
            <w:right w:val="none" w:sz="0" w:space="0" w:color="auto"/>
          </w:divBdr>
        </w:div>
        <w:div w:id="1848401686">
          <w:marLeft w:val="640"/>
          <w:marRight w:val="0"/>
          <w:marTop w:val="0"/>
          <w:marBottom w:val="0"/>
          <w:divBdr>
            <w:top w:val="none" w:sz="0" w:space="0" w:color="auto"/>
            <w:left w:val="none" w:sz="0" w:space="0" w:color="auto"/>
            <w:bottom w:val="none" w:sz="0" w:space="0" w:color="auto"/>
            <w:right w:val="none" w:sz="0" w:space="0" w:color="auto"/>
          </w:divBdr>
        </w:div>
        <w:div w:id="475878577">
          <w:marLeft w:val="640"/>
          <w:marRight w:val="0"/>
          <w:marTop w:val="0"/>
          <w:marBottom w:val="0"/>
          <w:divBdr>
            <w:top w:val="none" w:sz="0" w:space="0" w:color="auto"/>
            <w:left w:val="none" w:sz="0" w:space="0" w:color="auto"/>
            <w:bottom w:val="none" w:sz="0" w:space="0" w:color="auto"/>
            <w:right w:val="none" w:sz="0" w:space="0" w:color="auto"/>
          </w:divBdr>
        </w:div>
        <w:div w:id="1354039792">
          <w:marLeft w:val="640"/>
          <w:marRight w:val="0"/>
          <w:marTop w:val="0"/>
          <w:marBottom w:val="0"/>
          <w:divBdr>
            <w:top w:val="none" w:sz="0" w:space="0" w:color="auto"/>
            <w:left w:val="none" w:sz="0" w:space="0" w:color="auto"/>
            <w:bottom w:val="none" w:sz="0" w:space="0" w:color="auto"/>
            <w:right w:val="none" w:sz="0" w:space="0" w:color="auto"/>
          </w:divBdr>
        </w:div>
        <w:div w:id="1526167595">
          <w:marLeft w:val="640"/>
          <w:marRight w:val="0"/>
          <w:marTop w:val="0"/>
          <w:marBottom w:val="0"/>
          <w:divBdr>
            <w:top w:val="none" w:sz="0" w:space="0" w:color="auto"/>
            <w:left w:val="none" w:sz="0" w:space="0" w:color="auto"/>
            <w:bottom w:val="none" w:sz="0" w:space="0" w:color="auto"/>
            <w:right w:val="none" w:sz="0" w:space="0" w:color="auto"/>
          </w:divBdr>
        </w:div>
        <w:div w:id="1641381752">
          <w:marLeft w:val="640"/>
          <w:marRight w:val="0"/>
          <w:marTop w:val="0"/>
          <w:marBottom w:val="0"/>
          <w:divBdr>
            <w:top w:val="none" w:sz="0" w:space="0" w:color="auto"/>
            <w:left w:val="none" w:sz="0" w:space="0" w:color="auto"/>
            <w:bottom w:val="none" w:sz="0" w:space="0" w:color="auto"/>
            <w:right w:val="none" w:sz="0" w:space="0" w:color="auto"/>
          </w:divBdr>
        </w:div>
        <w:div w:id="1530340939">
          <w:marLeft w:val="640"/>
          <w:marRight w:val="0"/>
          <w:marTop w:val="0"/>
          <w:marBottom w:val="0"/>
          <w:divBdr>
            <w:top w:val="none" w:sz="0" w:space="0" w:color="auto"/>
            <w:left w:val="none" w:sz="0" w:space="0" w:color="auto"/>
            <w:bottom w:val="none" w:sz="0" w:space="0" w:color="auto"/>
            <w:right w:val="none" w:sz="0" w:space="0" w:color="auto"/>
          </w:divBdr>
        </w:div>
        <w:div w:id="1505435424">
          <w:marLeft w:val="640"/>
          <w:marRight w:val="0"/>
          <w:marTop w:val="0"/>
          <w:marBottom w:val="0"/>
          <w:divBdr>
            <w:top w:val="none" w:sz="0" w:space="0" w:color="auto"/>
            <w:left w:val="none" w:sz="0" w:space="0" w:color="auto"/>
            <w:bottom w:val="none" w:sz="0" w:space="0" w:color="auto"/>
            <w:right w:val="none" w:sz="0" w:space="0" w:color="auto"/>
          </w:divBdr>
        </w:div>
        <w:div w:id="1625886654">
          <w:marLeft w:val="640"/>
          <w:marRight w:val="0"/>
          <w:marTop w:val="0"/>
          <w:marBottom w:val="0"/>
          <w:divBdr>
            <w:top w:val="none" w:sz="0" w:space="0" w:color="auto"/>
            <w:left w:val="none" w:sz="0" w:space="0" w:color="auto"/>
            <w:bottom w:val="none" w:sz="0" w:space="0" w:color="auto"/>
            <w:right w:val="none" w:sz="0" w:space="0" w:color="auto"/>
          </w:divBdr>
        </w:div>
        <w:div w:id="137499095">
          <w:marLeft w:val="640"/>
          <w:marRight w:val="0"/>
          <w:marTop w:val="0"/>
          <w:marBottom w:val="0"/>
          <w:divBdr>
            <w:top w:val="none" w:sz="0" w:space="0" w:color="auto"/>
            <w:left w:val="none" w:sz="0" w:space="0" w:color="auto"/>
            <w:bottom w:val="none" w:sz="0" w:space="0" w:color="auto"/>
            <w:right w:val="none" w:sz="0" w:space="0" w:color="auto"/>
          </w:divBdr>
        </w:div>
        <w:div w:id="49306536">
          <w:marLeft w:val="640"/>
          <w:marRight w:val="0"/>
          <w:marTop w:val="0"/>
          <w:marBottom w:val="0"/>
          <w:divBdr>
            <w:top w:val="none" w:sz="0" w:space="0" w:color="auto"/>
            <w:left w:val="none" w:sz="0" w:space="0" w:color="auto"/>
            <w:bottom w:val="none" w:sz="0" w:space="0" w:color="auto"/>
            <w:right w:val="none" w:sz="0" w:space="0" w:color="auto"/>
          </w:divBdr>
        </w:div>
        <w:div w:id="1656058633">
          <w:marLeft w:val="640"/>
          <w:marRight w:val="0"/>
          <w:marTop w:val="0"/>
          <w:marBottom w:val="0"/>
          <w:divBdr>
            <w:top w:val="none" w:sz="0" w:space="0" w:color="auto"/>
            <w:left w:val="none" w:sz="0" w:space="0" w:color="auto"/>
            <w:bottom w:val="none" w:sz="0" w:space="0" w:color="auto"/>
            <w:right w:val="none" w:sz="0" w:space="0" w:color="auto"/>
          </w:divBdr>
        </w:div>
        <w:div w:id="1329677889">
          <w:marLeft w:val="640"/>
          <w:marRight w:val="0"/>
          <w:marTop w:val="0"/>
          <w:marBottom w:val="0"/>
          <w:divBdr>
            <w:top w:val="none" w:sz="0" w:space="0" w:color="auto"/>
            <w:left w:val="none" w:sz="0" w:space="0" w:color="auto"/>
            <w:bottom w:val="none" w:sz="0" w:space="0" w:color="auto"/>
            <w:right w:val="none" w:sz="0" w:space="0" w:color="auto"/>
          </w:divBdr>
        </w:div>
        <w:div w:id="525867753">
          <w:marLeft w:val="640"/>
          <w:marRight w:val="0"/>
          <w:marTop w:val="0"/>
          <w:marBottom w:val="0"/>
          <w:divBdr>
            <w:top w:val="none" w:sz="0" w:space="0" w:color="auto"/>
            <w:left w:val="none" w:sz="0" w:space="0" w:color="auto"/>
            <w:bottom w:val="none" w:sz="0" w:space="0" w:color="auto"/>
            <w:right w:val="none" w:sz="0" w:space="0" w:color="auto"/>
          </w:divBdr>
        </w:div>
        <w:div w:id="1969429435">
          <w:marLeft w:val="640"/>
          <w:marRight w:val="0"/>
          <w:marTop w:val="0"/>
          <w:marBottom w:val="0"/>
          <w:divBdr>
            <w:top w:val="none" w:sz="0" w:space="0" w:color="auto"/>
            <w:left w:val="none" w:sz="0" w:space="0" w:color="auto"/>
            <w:bottom w:val="none" w:sz="0" w:space="0" w:color="auto"/>
            <w:right w:val="none" w:sz="0" w:space="0" w:color="auto"/>
          </w:divBdr>
        </w:div>
        <w:div w:id="424035903">
          <w:marLeft w:val="640"/>
          <w:marRight w:val="0"/>
          <w:marTop w:val="0"/>
          <w:marBottom w:val="0"/>
          <w:divBdr>
            <w:top w:val="none" w:sz="0" w:space="0" w:color="auto"/>
            <w:left w:val="none" w:sz="0" w:space="0" w:color="auto"/>
            <w:bottom w:val="none" w:sz="0" w:space="0" w:color="auto"/>
            <w:right w:val="none" w:sz="0" w:space="0" w:color="auto"/>
          </w:divBdr>
        </w:div>
        <w:div w:id="1126660883">
          <w:marLeft w:val="640"/>
          <w:marRight w:val="0"/>
          <w:marTop w:val="0"/>
          <w:marBottom w:val="0"/>
          <w:divBdr>
            <w:top w:val="none" w:sz="0" w:space="0" w:color="auto"/>
            <w:left w:val="none" w:sz="0" w:space="0" w:color="auto"/>
            <w:bottom w:val="none" w:sz="0" w:space="0" w:color="auto"/>
            <w:right w:val="none" w:sz="0" w:space="0" w:color="auto"/>
          </w:divBdr>
        </w:div>
        <w:div w:id="84423812">
          <w:marLeft w:val="640"/>
          <w:marRight w:val="0"/>
          <w:marTop w:val="0"/>
          <w:marBottom w:val="0"/>
          <w:divBdr>
            <w:top w:val="none" w:sz="0" w:space="0" w:color="auto"/>
            <w:left w:val="none" w:sz="0" w:space="0" w:color="auto"/>
            <w:bottom w:val="none" w:sz="0" w:space="0" w:color="auto"/>
            <w:right w:val="none" w:sz="0" w:space="0" w:color="auto"/>
          </w:divBdr>
        </w:div>
        <w:div w:id="1597328814">
          <w:marLeft w:val="640"/>
          <w:marRight w:val="0"/>
          <w:marTop w:val="0"/>
          <w:marBottom w:val="0"/>
          <w:divBdr>
            <w:top w:val="none" w:sz="0" w:space="0" w:color="auto"/>
            <w:left w:val="none" w:sz="0" w:space="0" w:color="auto"/>
            <w:bottom w:val="none" w:sz="0" w:space="0" w:color="auto"/>
            <w:right w:val="none" w:sz="0" w:space="0" w:color="auto"/>
          </w:divBdr>
        </w:div>
        <w:div w:id="498352560">
          <w:marLeft w:val="640"/>
          <w:marRight w:val="0"/>
          <w:marTop w:val="0"/>
          <w:marBottom w:val="0"/>
          <w:divBdr>
            <w:top w:val="none" w:sz="0" w:space="0" w:color="auto"/>
            <w:left w:val="none" w:sz="0" w:space="0" w:color="auto"/>
            <w:bottom w:val="none" w:sz="0" w:space="0" w:color="auto"/>
            <w:right w:val="none" w:sz="0" w:space="0" w:color="auto"/>
          </w:divBdr>
        </w:div>
        <w:div w:id="1268344931">
          <w:marLeft w:val="640"/>
          <w:marRight w:val="0"/>
          <w:marTop w:val="0"/>
          <w:marBottom w:val="0"/>
          <w:divBdr>
            <w:top w:val="none" w:sz="0" w:space="0" w:color="auto"/>
            <w:left w:val="none" w:sz="0" w:space="0" w:color="auto"/>
            <w:bottom w:val="none" w:sz="0" w:space="0" w:color="auto"/>
            <w:right w:val="none" w:sz="0" w:space="0" w:color="auto"/>
          </w:divBdr>
        </w:div>
        <w:div w:id="1543515836">
          <w:marLeft w:val="640"/>
          <w:marRight w:val="0"/>
          <w:marTop w:val="0"/>
          <w:marBottom w:val="0"/>
          <w:divBdr>
            <w:top w:val="none" w:sz="0" w:space="0" w:color="auto"/>
            <w:left w:val="none" w:sz="0" w:space="0" w:color="auto"/>
            <w:bottom w:val="none" w:sz="0" w:space="0" w:color="auto"/>
            <w:right w:val="none" w:sz="0" w:space="0" w:color="auto"/>
          </w:divBdr>
        </w:div>
        <w:div w:id="1892690627">
          <w:marLeft w:val="640"/>
          <w:marRight w:val="0"/>
          <w:marTop w:val="0"/>
          <w:marBottom w:val="0"/>
          <w:divBdr>
            <w:top w:val="none" w:sz="0" w:space="0" w:color="auto"/>
            <w:left w:val="none" w:sz="0" w:space="0" w:color="auto"/>
            <w:bottom w:val="none" w:sz="0" w:space="0" w:color="auto"/>
            <w:right w:val="none" w:sz="0" w:space="0" w:color="auto"/>
          </w:divBdr>
        </w:div>
        <w:div w:id="437677178">
          <w:marLeft w:val="640"/>
          <w:marRight w:val="0"/>
          <w:marTop w:val="0"/>
          <w:marBottom w:val="0"/>
          <w:divBdr>
            <w:top w:val="none" w:sz="0" w:space="0" w:color="auto"/>
            <w:left w:val="none" w:sz="0" w:space="0" w:color="auto"/>
            <w:bottom w:val="none" w:sz="0" w:space="0" w:color="auto"/>
            <w:right w:val="none" w:sz="0" w:space="0" w:color="auto"/>
          </w:divBdr>
        </w:div>
        <w:div w:id="99762043">
          <w:marLeft w:val="640"/>
          <w:marRight w:val="0"/>
          <w:marTop w:val="0"/>
          <w:marBottom w:val="0"/>
          <w:divBdr>
            <w:top w:val="none" w:sz="0" w:space="0" w:color="auto"/>
            <w:left w:val="none" w:sz="0" w:space="0" w:color="auto"/>
            <w:bottom w:val="none" w:sz="0" w:space="0" w:color="auto"/>
            <w:right w:val="none" w:sz="0" w:space="0" w:color="auto"/>
          </w:divBdr>
        </w:div>
        <w:div w:id="655230879">
          <w:marLeft w:val="640"/>
          <w:marRight w:val="0"/>
          <w:marTop w:val="0"/>
          <w:marBottom w:val="0"/>
          <w:divBdr>
            <w:top w:val="none" w:sz="0" w:space="0" w:color="auto"/>
            <w:left w:val="none" w:sz="0" w:space="0" w:color="auto"/>
            <w:bottom w:val="none" w:sz="0" w:space="0" w:color="auto"/>
            <w:right w:val="none" w:sz="0" w:space="0" w:color="auto"/>
          </w:divBdr>
        </w:div>
        <w:div w:id="201214970">
          <w:marLeft w:val="640"/>
          <w:marRight w:val="0"/>
          <w:marTop w:val="0"/>
          <w:marBottom w:val="0"/>
          <w:divBdr>
            <w:top w:val="none" w:sz="0" w:space="0" w:color="auto"/>
            <w:left w:val="none" w:sz="0" w:space="0" w:color="auto"/>
            <w:bottom w:val="none" w:sz="0" w:space="0" w:color="auto"/>
            <w:right w:val="none" w:sz="0" w:space="0" w:color="auto"/>
          </w:divBdr>
        </w:div>
        <w:div w:id="1799489887">
          <w:marLeft w:val="640"/>
          <w:marRight w:val="0"/>
          <w:marTop w:val="0"/>
          <w:marBottom w:val="0"/>
          <w:divBdr>
            <w:top w:val="none" w:sz="0" w:space="0" w:color="auto"/>
            <w:left w:val="none" w:sz="0" w:space="0" w:color="auto"/>
            <w:bottom w:val="none" w:sz="0" w:space="0" w:color="auto"/>
            <w:right w:val="none" w:sz="0" w:space="0" w:color="auto"/>
          </w:divBdr>
        </w:div>
        <w:div w:id="1104616480">
          <w:marLeft w:val="640"/>
          <w:marRight w:val="0"/>
          <w:marTop w:val="0"/>
          <w:marBottom w:val="0"/>
          <w:divBdr>
            <w:top w:val="none" w:sz="0" w:space="0" w:color="auto"/>
            <w:left w:val="none" w:sz="0" w:space="0" w:color="auto"/>
            <w:bottom w:val="none" w:sz="0" w:space="0" w:color="auto"/>
            <w:right w:val="none" w:sz="0" w:space="0" w:color="auto"/>
          </w:divBdr>
        </w:div>
        <w:div w:id="2094428286">
          <w:marLeft w:val="640"/>
          <w:marRight w:val="0"/>
          <w:marTop w:val="0"/>
          <w:marBottom w:val="0"/>
          <w:divBdr>
            <w:top w:val="none" w:sz="0" w:space="0" w:color="auto"/>
            <w:left w:val="none" w:sz="0" w:space="0" w:color="auto"/>
            <w:bottom w:val="none" w:sz="0" w:space="0" w:color="auto"/>
            <w:right w:val="none" w:sz="0" w:space="0" w:color="auto"/>
          </w:divBdr>
        </w:div>
        <w:div w:id="1270701576">
          <w:marLeft w:val="640"/>
          <w:marRight w:val="0"/>
          <w:marTop w:val="0"/>
          <w:marBottom w:val="0"/>
          <w:divBdr>
            <w:top w:val="none" w:sz="0" w:space="0" w:color="auto"/>
            <w:left w:val="none" w:sz="0" w:space="0" w:color="auto"/>
            <w:bottom w:val="none" w:sz="0" w:space="0" w:color="auto"/>
            <w:right w:val="none" w:sz="0" w:space="0" w:color="auto"/>
          </w:divBdr>
        </w:div>
        <w:div w:id="1647471489">
          <w:marLeft w:val="640"/>
          <w:marRight w:val="0"/>
          <w:marTop w:val="0"/>
          <w:marBottom w:val="0"/>
          <w:divBdr>
            <w:top w:val="none" w:sz="0" w:space="0" w:color="auto"/>
            <w:left w:val="none" w:sz="0" w:space="0" w:color="auto"/>
            <w:bottom w:val="none" w:sz="0" w:space="0" w:color="auto"/>
            <w:right w:val="none" w:sz="0" w:space="0" w:color="auto"/>
          </w:divBdr>
        </w:div>
        <w:div w:id="633415439">
          <w:marLeft w:val="640"/>
          <w:marRight w:val="0"/>
          <w:marTop w:val="0"/>
          <w:marBottom w:val="0"/>
          <w:divBdr>
            <w:top w:val="none" w:sz="0" w:space="0" w:color="auto"/>
            <w:left w:val="none" w:sz="0" w:space="0" w:color="auto"/>
            <w:bottom w:val="none" w:sz="0" w:space="0" w:color="auto"/>
            <w:right w:val="none" w:sz="0" w:space="0" w:color="auto"/>
          </w:divBdr>
        </w:div>
        <w:div w:id="786311693">
          <w:marLeft w:val="640"/>
          <w:marRight w:val="0"/>
          <w:marTop w:val="0"/>
          <w:marBottom w:val="0"/>
          <w:divBdr>
            <w:top w:val="none" w:sz="0" w:space="0" w:color="auto"/>
            <w:left w:val="none" w:sz="0" w:space="0" w:color="auto"/>
            <w:bottom w:val="none" w:sz="0" w:space="0" w:color="auto"/>
            <w:right w:val="none" w:sz="0" w:space="0" w:color="auto"/>
          </w:divBdr>
        </w:div>
        <w:div w:id="1447699429">
          <w:marLeft w:val="640"/>
          <w:marRight w:val="0"/>
          <w:marTop w:val="0"/>
          <w:marBottom w:val="0"/>
          <w:divBdr>
            <w:top w:val="none" w:sz="0" w:space="0" w:color="auto"/>
            <w:left w:val="none" w:sz="0" w:space="0" w:color="auto"/>
            <w:bottom w:val="none" w:sz="0" w:space="0" w:color="auto"/>
            <w:right w:val="none" w:sz="0" w:space="0" w:color="auto"/>
          </w:divBdr>
        </w:div>
        <w:div w:id="683020150">
          <w:marLeft w:val="640"/>
          <w:marRight w:val="0"/>
          <w:marTop w:val="0"/>
          <w:marBottom w:val="0"/>
          <w:divBdr>
            <w:top w:val="none" w:sz="0" w:space="0" w:color="auto"/>
            <w:left w:val="none" w:sz="0" w:space="0" w:color="auto"/>
            <w:bottom w:val="none" w:sz="0" w:space="0" w:color="auto"/>
            <w:right w:val="none" w:sz="0" w:space="0" w:color="auto"/>
          </w:divBdr>
        </w:div>
        <w:div w:id="1209103539">
          <w:marLeft w:val="640"/>
          <w:marRight w:val="0"/>
          <w:marTop w:val="0"/>
          <w:marBottom w:val="0"/>
          <w:divBdr>
            <w:top w:val="none" w:sz="0" w:space="0" w:color="auto"/>
            <w:left w:val="none" w:sz="0" w:space="0" w:color="auto"/>
            <w:bottom w:val="none" w:sz="0" w:space="0" w:color="auto"/>
            <w:right w:val="none" w:sz="0" w:space="0" w:color="auto"/>
          </w:divBdr>
        </w:div>
        <w:div w:id="1738093096">
          <w:marLeft w:val="640"/>
          <w:marRight w:val="0"/>
          <w:marTop w:val="0"/>
          <w:marBottom w:val="0"/>
          <w:divBdr>
            <w:top w:val="none" w:sz="0" w:space="0" w:color="auto"/>
            <w:left w:val="none" w:sz="0" w:space="0" w:color="auto"/>
            <w:bottom w:val="none" w:sz="0" w:space="0" w:color="auto"/>
            <w:right w:val="none" w:sz="0" w:space="0" w:color="auto"/>
          </w:divBdr>
        </w:div>
        <w:div w:id="1502549180">
          <w:marLeft w:val="640"/>
          <w:marRight w:val="0"/>
          <w:marTop w:val="0"/>
          <w:marBottom w:val="0"/>
          <w:divBdr>
            <w:top w:val="none" w:sz="0" w:space="0" w:color="auto"/>
            <w:left w:val="none" w:sz="0" w:space="0" w:color="auto"/>
            <w:bottom w:val="none" w:sz="0" w:space="0" w:color="auto"/>
            <w:right w:val="none" w:sz="0" w:space="0" w:color="auto"/>
          </w:divBdr>
        </w:div>
        <w:div w:id="1016463748">
          <w:marLeft w:val="640"/>
          <w:marRight w:val="0"/>
          <w:marTop w:val="0"/>
          <w:marBottom w:val="0"/>
          <w:divBdr>
            <w:top w:val="none" w:sz="0" w:space="0" w:color="auto"/>
            <w:left w:val="none" w:sz="0" w:space="0" w:color="auto"/>
            <w:bottom w:val="none" w:sz="0" w:space="0" w:color="auto"/>
            <w:right w:val="none" w:sz="0" w:space="0" w:color="auto"/>
          </w:divBdr>
        </w:div>
        <w:div w:id="545409151">
          <w:marLeft w:val="640"/>
          <w:marRight w:val="0"/>
          <w:marTop w:val="0"/>
          <w:marBottom w:val="0"/>
          <w:divBdr>
            <w:top w:val="none" w:sz="0" w:space="0" w:color="auto"/>
            <w:left w:val="none" w:sz="0" w:space="0" w:color="auto"/>
            <w:bottom w:val="none" w:sz="0" w:space="0" w:color="auto"/>
            <w:right w:val="none" w:sz="0" w:space="0" w:color="auto"/>
          </w:divBdr>
        </w:div>
        <w:div w:id="755134755">
          <w:marLeft w:val="640"/>
          <w:marRight w:val="0"/>
          <w:marTop w:val="0"/>
          <w:marBottom w:val="0"/>
          <w:divBdr>
            <w:top w:val="none" w:sz="0" w:space="0" w:color="auto"/>
            <w:left w:val="none" w:sz="0" w:space="0" w:color="auto"/>
            <w:bottom w:val="none" w:sz="0" w:space="0" w:color="auto"/>
            <w:right w:val="none" w:sz="0" w:space="0" w:color="auto"/>
          </w:divBdr>
        </w:div>
        <w:div w:id="1727953451">
          <w:marLeft w:val="640"/>
          <w:marRight w:val="0"/>
          <w:marTop w:val="0"/>
          <w:marBottom w:val="0"/>
          <w:divBdr>
            <w:top w:val="none" w:sz="0" w:space="0" w:color="auto"/>
            <w:left w:val="none" w:sz="0" w:space="0" w:color="auto"/>
            <w:bottom w:val="none" w:sz="0" w:space="0" w:color="auto"/>
            <w:right w:val="none" w:sz="0" w:space="0" w:color="auto"/>
          </w:divBdr>
        </w:div>
        <w:div w:id="1963145349">
          <w:marLeft w:val="640"/>
          <w:marRight w:val="0"/>
          <w:marTop w:val="0"/>
          <w:marBottom w:val="0"/>
          <w:divBdr>
            <w:top w:val="none" w:sz="0" w:space="0" w:color="auto"/>
            <w:left w:val="none" w:sz="0" w:space="0" w:color="auto"/>
            <w:bottom w:val="none" w:sz="0" w:space="0" w:color="auto"/>
            <w:right w:val="none" w:sz="0" w:space="0" w:color="auto"/>
          </w:divBdr>
        </w:div>
        <w:div w:id="694238069">
          <w:marLeft w:val="640"/>
          <w:marRight w:val="0"/>
          <w:marTop w:val="0"/>
          <w:marBottom w:val="0"/>
          <w:divBdr>
            <w:top w:val="none" w:sz="0" w:space="0" w:color="auto"/>
            <w:left w:val="none" w:sz="0" w:space="0" w:color="auto"/>
            <w:bottom w:val="none" w:sz="0" w:space="0" w:color="auto"/>
            <w:right w:val="none" w:sz="0" w:space="0" w:color="auto"/>
          </w:divBdr>
        </w:div>
        <w:div w:id="1055205244">
          <w:marLeft w:val="640"/>
          <w:marRight w:val="0"/>
          <w:marTop w:val="0"/>
          <w:marBottom w:val="0"/>
          <w:divBdr>
            <w:top w:val="none" w:sz="0" w:space="0" w:color="auto"/>
            <w:left w:val="none" w:sz="0" w:space="0" w:color="auto"/>
            <w:bottom w:val="none" w:sz="0" w:space="0" w:color="auto"/>
            <w:right w:val="none" w:sz="0" w:space="0" w:color="auto"/>
          </w:divBdr>
        </w:div>
        <w:div w:id="140850510">
          <w:marLeft w:val="640"/>
          <w:marRight w:val="0"/>
          <w:marTop w:val="0"/>
          <w:marBottom w:val="0"/>
          <w:divBdr>
            <w:top w:val="none" w:sz="0" w:space="0" w:color="auto"/>
            <w:left w:val="none" w:sz="0" w:space="0" w:color="auto"/>
            <w:bottom w:val="none" w:sz="0" w:space="0" w:color="auto"/>
            <w:right w:val="none" w:sz="0" w:space="0" w:color="auto"/>
          </w:divBdr>
        </w:div>
        <w:div w:id="2115130631">
          <w:marLeft w:val="640"/>
          <w:marRight w:val="0"/>
          <w:marTop w:val="0"/>
          <w:marBottom w:val="0"/>
          <w:divBdr>
            <w:top w:val="none" w:sz="0" w:space="0" w:color="auto"/>
            <w:left w:val="none" w:sz="0" w:space="0" w:color="auto"/>
            <w:bottom w:val="none" w:sz="0" w:space="0" w:color="auto"/>
            <w:right w:val="none" w:sz="0" w:space="0" w:color="auto"/>
          </w:divBdr>
        </w:div>
        <w:div w:id="1506700867">
          <w:marLeft w:val="640"/>
          <w:marRight w:val="0"/>
          <w:marTop w:val="0"/>
          <w:marBottom w:val="0"/>
          <w:divBdr>
            <w:top w:val="none" w:sz="0" w:space="0" w:color="auto"/>
            <w:left w:val="none" w:sz="0" w:space="0" w:color="auto"/>
            <w:bottom w:val="none" w:sz="0" w:space="0" w:color="auto"/>
            <w:right w:val="none" w:sz="0" w:space="0" w:color="auto"/>
          </w:divBdr>
        </w:div>
        <w:div w:id="1557664954">
          <w:marLeft w:val="640"/>
          <w:marRight w:val="0"/>
          <w:marTop w:val="0"/>
          <w:marBottom w:val="0"/>
          <w:divBdr>
            <w:top w:val="none" w:sz="0" w:space="0" w:color="auto"/>
            <w:left w:val="none" w:sz="0" w:space="0" w:color="auto"/>
            <w:bottom w:val="none" w:sz="0" w:space="0" w:color="auto"/>
            <w:right w:val="none" w:sz="0" w:space="0" w:color="auto"/>
          </w:divBdr>
        </w:div>
        <w:div w:id="1614291205">
          <w:marLeft w:val="640"/>
          <w:marRight w:val="0"/>
          <w:marTop w:val="0"/>
          <w:marBottom w:val="0"/>
          <w:divBdr>
            <w:top w:val="none" w:sz="0" w:space="0" w:color="auto"/>
            <w:left w:val="none" w:sz="0" w:space="0" w:color="auto"/>
            <w:bottom w:val="none" w:sz="0" w:space="0" w:color="auto"/>
            <w:right w:val="none" w:sz="0" w:space="0" w:color="auto"/>
          </w:divBdr>
        </w:div>
        <w:div w:id="842011320">
          <w:marLeft w:val="640"/>
          <w:marRight w:val="0"/>
          <w:marTop w:val="0"/>
          <w:marBottom w:val="0"/>
          <w:divBdr>
            <w:top w:val="none" w:sz="0" w:space="0" w:color="auto"/>
            <w:left w:val="none" w:sz="0" w:space="0" w:color="auto"/>
            <w:bottom w:val="none" w:sz="0" w:space="0" w:color="auto"/>
            <w:right w:val="none" w:sz="0" w:space="0" w:color="auto"/>
          </w:divBdr>
        </w:div>
        <w:div w:id="832260746">
          <w:marLeft w:val="640"/>
          <w:marRight w:val="0"/>
          <w:marTop w:val="0"/>
          <w:marBottom w:val="0"/>
          <w:divBdr>
            <w:top w:val="none" w:sz="0" w:space="0" w:color="auto"/>
            <w:left w:val="none" w:sz="0" w:space="0" w:color="auto"/>
            <w:bottom w:val="none" w:sz="0" w:space="0" w:color="auto"/>
            <w:right w:val="none" w:sz="0" w:space="0" w:color="auto"/>
          </w:divBdr>
        </w:div>
        <w:div w:id="1259175643">
          <w:marLeft w:val="640"/>
          <w:marRight w:val="0"/>
          <w:marTop w:val="0"/>
          <w:marBottom w:val="0"/>
          <w:divBdr>
            <w:top w:val="none" w:sz="0" w:space="0" w:color="auto"/>
            <w:left w:val="none" w:sz="0" w:space="0" w:color="auto"/>
            <w:bottom w:val="none" w:sz="0" w:space="0" w:color="auto"/>
            <w:right w:val="none" w:sz="0" w:space="0" w:color="auto"/>
          </w:divBdr>
        </w:div>
        <w:div w:id="2111310851">
          <w:marLeft w:val="640"/>
          <w:marRight w:val="0"/>
          <w:marTop w:val="0"/>
          <w:marBottom w:val="0"/>
          <w:divBdr>
            <w:top w:val="none" w:sz="0" w:space="0" w:color="auto"/>
            <w:left w:val="none" w:sz="0" w:space="0" w:color="auto"/>
            <w:bottom w:val="none" w:sz="0" w:space="0" w:color="auto"/>
            <w:right w:val="none" w:sz="0" w:space="0" w:color="auto"/>
          </w:divBdr>
        </w:div>
        <w:div w:id="1111895696">
          <w:marLeft w:val="640"/>
          <w:marRight w:val="0"/>
          <w:marTop w:val="0"/>
          <w:marBottom w:val="0"/>
          <w:divBdr>
            <w:top w:val="none" w:sz="0" w:space="0" w:color="auto"/>
            <w:left w:val="none" w:sz="0" w:space="0" w:color="auto"/>
            <w:bottom w:val="none" w:sz="0" w:space="0" w:color="auto"/>
            <w:right w:val="none" w:sz="0" w:space="0" w:color="auto"/>
          </w:divBdr>
        </w:div>
        <w:div w:id="1168449083">
          <w:marLeft w:val="640"/>
          <w:marRight w:val="0"/>
          <w:marTop w:val="0"/>
          <w:marBottom w:val="0"/>
          <w:divBdr>
            <w:top w:val="none" w:sz="0" w:space="0" w:color="auto"/>
            <w:left w:val="none" w:sz="0" w:space="0" w:color="auto"/>
            <w:bottom w:val="none" w:sz="0" w:space="0" w:color="auto"/>
            <w:right w:val="none" w:sz="0" w:space="0" w:color="auto"/>
          </w:divBdr>
        </w:div>
        <w:div w:id="1123111512">
          <w:marLeft w:val="640"/>
          <w:marRight w:val="0"/>
          <w:marTop w:val="0"/>
          <w:marBottom w:val="0"/>
          <w:divBdr>
            <w:top w:val="none" w:sz="0" w:space="0" w:color="auto"/>
            <w:left w:val="none" w:sz="0" w:space="0" w:color="auto"/>
            <w:bottom w:val="none" w:sz="0" w:space="0" w:color="auto"/>
            <w:right w:val="none" w:sz="0" w:space="0" w:color="auto"/>
          </w:divBdr>
        </w:div>
        <w:div w:id="1779641251">
          <w:marLeft w:val="640"/>
          <w:marRight w:val="0"/>
          <w:marTop w:val="0"/>
          <w:marBottom w:val="0"/>
          <w:divBdr>
            <w:top w:val="none" w:sz="0" w:space="0" w:color="auto"/>
            <w:left w:val="none" w:sz="0" w:space="0" w:color="auto"/>
            <w:bottom w:val="none" w:sz="0" w:space="0" w:color="auto"/>
            <w:right w:val="none" w:sz="0" w:space="0" w:color="auto"/>
          </w:divBdr>
        </w:div>
        <w:div w:id="794760219">
          <w:marLeft w:val="640"/>
          <w:marRight w:val="0"/>
          <w:marTop w:val="0"/>
          <w:marBottom w:val="0"/>
          <w:divBdr>
            <w:top w:val="none" w:sz="0" w:space="0" w:color="auto"/>
            <w:left w:val="none" w:sz="0" w:space="0" w:color="auto"/>
            <w:bottom w:val="none" w:sz="0" w:space="0" w:color="auto"/>
            <w:right w:val="none" w:sz="0" w:space="0" w:color="auto"/>
          </w:divBdr>
        </w:div>
        <w:div w:id="1950043280">
          <w:marLeft w:val="640"/>
          <w:marRight w:val="0"/>
          <w:marTop w:val="0"/>
          <w:marBottom w:val="0"/>
          <w:divBdr>
            <w:top w:val="none" w:sz="0" w:space="0" w:color="auto"/>
            <w:left w:val="none" w:sz="0" w:space="0" w:color="auto"/>
            <w:bottom w:val="none" w:sz="0" w:space="0" w:color="auto"/>
            <w:right w:val="none" w:sz="0" w:space="0" w:color="auto"/>
          </w:divBdr>
        </w:div>
        <w:div w:id="722212973">
          <w:marLeft w:val="640"/>
          <w:marRight w:val="0"/>
          <w:marTop w:val="0"/>
          <w:marBottom w:val="0"/>
          <w:divBdr>
            <w:top w:val="none" w:sz="0" w:space="0" w:color="auto"/>
            <w:left w:val="none" w:sz="0" w:space="0" w:color="auto"/>
            <w:bottom w:val="none" w:sz="0" w:space="0" w:color="auto"/>
            <w:right w:val="none" w:sz="0" w:space="0" w:color="auto"/>
          </w:divBdr>
        </w:div>
        <w:div w:id="1086926501">
          <w:marLeft w:val="640"/>
          <w:marRight w:val="0"/>
          <w:marTop w:val="0"/>
          <w:marBottom w:val="0"/>
          <w:divBdr>
            <w:top w:val="none" w:sz="0" w:space="0" w:color="auto"/>
            <w:left w:val="none" w:sz="0" w:space="0" w:color="auto"/>
            <w:bottom w:val="none" w:sz="0" w:space="0" w:color="auto"/>
            <w:right w:val="none" w:sz="0" w:space="0" w:color="auto"/>
          </w:divBdr>
        </w:div>
        <w:div w:id="1873494792">
          <w:marLeft w:val="640"/>
          <w:marRight w:val="0"/>
          <w:marTop w:val="0"/>
          <w:marBottom w:val="0"/>
          <w:divBdr>
            <w:top w:val="none" w:sz="0" w:space="0" w:color="auto"/>
            <w:left w:val="none" w:sz="0" w:space="0" w:color="auto"/>
            <w:bottom w:val="none" w:sz="0" w:space="0" w:color="auto"/>
            <w:right w:val="none" w:sz="0" w:space="0" w:color="auto"/>
          </w:divBdr>
        </w:div>
        <w:div w:id="1319193512">
          <w:marLeft w:val="640"/>
          <w:marRight w:val="0"/>
          <w:marTop w:val="0"/>
          <w:marBottom w:val="0"/>
          <w:divBdr>
            <w:top w:val="none" w:sz="0" w:space="0" w:color="auto"/>
            <w:left w:val="none" w:sz="0" w:space="0" w:color="auto"/>
            <w:bottom w:val="none" w:sz="0" w:space="0" w:color="auto"/>
            <w:right w:val="none" w:sz="0" w:space="0" w:color="auto"/>
          </w:divBdr>
        </w:div>
        <w:div w:id="952128337">
          <w:marLeft w:val="640"/>
          <w:marRight w:val="0"/>
          <w:marTop w:val="0"/>
          <w:marBottom w:val="0"/>
          <w:divBdr>
            <w:top w:val="none" w:sz="0" w:space="0" w:color="auto"/>
            <w:left w:val="none" w:sz="0" w:space="0" w:color="auto"/>
            <w:bottom w:val="none" w:sz="0" w:space="0" w:color="auto"/>
            <w:right w:val="none" w:sz="0" w:space="0" w:color="auto"/>
          </w:divBdr>
        </w:div>
        <w:div w:id="1793135404">
          <w:marLeft w:val="640"/>
          <w:marRight w:val="0"/>
          <w:marTop w:val="0"/>
          <w:marBottom w:val="0"/>
          <w:divBdr>
            <w:top w:val="none" w:sz="0" w:space="0" w:color="auto"/>
            <w:left w:val="none" w:sz="0" w:space="0" w:color="auto"/>
            <w:bottom w:val="none" w:sz="0" w:space="0" w:color="auto"/>
            <w:right w:val="none" w:sz="0" w:space="0" w:color="auto"/>
          </w:divBdr>
        </w:div>
        <w:div w:id="285544742">
          <w:marLeft w:val="640"/>
          <w:marRight w:val="0"/>
          <w:marTop w:val="0"/>
          <w:marBottom w:val="0"/>
          <w:divBdr>
            <w:top w:val="none" w:sz="0" w:space="0" w:color="auto"/>
            <w:left w:val="none" w:sz="0" w:space="0" w:color="auto"/>
            <w:bottom w:val="none" w:sz="0" w:space="0" w:color="auto"/>
            <w:right w:val="none" w:sz="0" w:space="0" w:color="auto"/>
          </w:divBdr>
        </w:div>
        <w:div w:id="799764784">
          <w:marLeft w:val="640"/>
          <w:marRight w:val="0"/>
          <w:marTop w:val="0"/>
          <w:marBottom w:val="0"/>
          <w:divBdr>
            <w:top w:val="none" w:sz="0" w:space="0" w:color="auto"/>
            <w:left w:val="none" w:sz="0" w:space="0" w:color="auto"/>
            <w:bottom w:val="none" w:sz="0" w:space="0" w:color="auto"/>
            <w:right w:val="none" w:sz="0" w:space="0" w:color="auto"/>
          </w:divBdr>
        </w:div>
        <w:div w:id="1370498529">
          <w:marLeft w:val="640"/>
          <w:marRight w:val="0"/>
          <w:marTop w:val="0"/>
          <w:marBottom w:val="0"/>
          <w:divBdr>
            <w:top w:val="none" w:sz="0" w:space="0" w:color="auto"/>
            <w:left w:val="none" w:sz="0" w:space="0" w:color="auto"/>
            <w:bottom w:val="none" w:sz="0" w:space="0" w:color="auto"/>
            <w:right w:val="none" w:sz="0" w:space="0" w:color="auto"/>
          </w:divBdr>
        </w:div>
        <w:div w:id="191189624">
          <w:marLeft w:val="640"/>
          <w:marRight w:val="0"/>
          <w:marTop w:val="0"/>
          <w:marBottom w:val="0"/>
          <w:divBdr>
            <w:top w:val="none" w:sz="0" w:space="0" w:color="auto"/>
            <w:left w:val="none" w:sz="0" w:space="0" w:color="auto"/>
            <w:bottom w:val="none" w:sz="0" w:space="0" w:color="auto"/>
            <w:right w:val="none" w:sz="0" w:space="0" w:color="auto"/>
          </w:divBdr>
        </w:div>
        <w:div w:id="1889223124">
          <w:marLeft w:val="640"/>
          <w:marRight w:val="0"/>
          <w:marTop w:val="0"/>
          <w:marBottom w:val="0"/>
          <w:divBdr>
            <w:top w:val="none" w:sz="0" w:space="0" w:color="auto"/>
            <w:left w:val="none" w:sz="0" w:space="0" w:color="auto"/>
            <w:bottom w:val="none" w:sz="0" w:space="0" w:color="auto"/>
            <w:right w:val="none" w:sz="0" w:space="0" w:color="auto"/>
          </w:divBdr>
        </w:div>
        <w:div w:id="409618391">
          <w:marLeft w:val="640"/>
          <w:marRight w:val="0"/>
          <w:marTop w:val="0"/>
          <w:marBottom w:val="0"/>
          <w:divBdr>
            <w:top w:val="none" w:sz="0" w:space="0" w:color="auto"/>
            <w:left w:val="none" w:sz="0" w:space="0" w:color="auto"/>
            <w:bottom w:val="none" w:sz="0" w:space="0" w:color="auto"/>
            <w:right w:val="none" w:sz="0" w:space="0" w:color="auto"/>
          </w:divBdr>
        </w:div>
        <w:div w:id="1370765915">
          <w:marLeft w:val="640"/>
          <w:marRight w:val="0"/>
          <w:marTop w:val="0"/>
          <w:marBottom w:val="0"/>
          <w:divBdr>
            <w:top w:val="none" w:sz="0" w:space="0" w:color="auto"/>
            <w:left w:val="none" w:sz="0" w:space="0" w:color="auto"/>
            <w:bottom w:val="none" w:sz="0" w:space="0" w:color="auto"/>
            <w:right w:val="none" w:sz="0" w:space="0" w:color="auto"/>
          </w:divBdr>
        </w:div>
        <w:div w:id="2035885967">
          <w:marLeft w:val="640"/>
          <w:marRight w:val="0"/>
          <w:marTop w:val="0"/>
          <w:marBottom w:val="0"/>
          <w:divBdr>
            <w:top w:val="none" w:sz="0" w:space="0" w:color="auto"/>
            <w:left w:val="none" w:sz="0" w:space="0" w:color="auto"/>
            <w:bottom w:val="none" w:sz="0" w:space="0" w:color="auto"/>
            <w:right w:val="none" w:sz="0" w:space="0" w:color="auto"/>
          </w:divBdr>
        </w:div>
        <w:div w:id="1823306429">
          <w:marLeft w:val="640"/>
          <w:marRight w:val="0"/>
          <w:marTop w:val="0"/>
          <w:marBottom w:val="0"/>
          <w:divBdr>
            <w:top w:val="none" w:sz="0" w:space="0" w:color="auto"/>
            <w:left w:val="none" w:sz="0" w:space="0" w:color="auto"/>
            <w:bottom w:val="none" w:sz="0" w:space="0" w:color="auto"/>
            <w:right w:val="none" w:sz="0" w:space="0" w:color="auto"/>
          </w:divBdr>
        </w:div>
        <w:div w:id="867060533">
          <w:marLeft w:val="640"/>
          <w:marRight w:val="0"/>
          <w:marTop w:val="0"/>
          <w:marBottom w:val="0"/>
          <w:divBdr>
            <w:top w:val="none" w:sz="0" w:space="0" w:color="auto"/>
            <w:left w:val="none" w:sz="0" w:space="0" w:color="auto"/>
            <w:bottom w:val="none" w:sz="0" w:space="0" w:color="auto"/>
            <w:right w:val="none" w:sz="0" w:space="0" w:color="auto"/>
          </w:divBdr>
        </w:div>
        <w:div w:id="1915821766">
          <w:marLeft w:val="640"/>
          <w:marRight w:val="0"/>
          <w:marTop w:val="0"/>
          <w:marBottom w:val="0"/>
          <w:divBdr>
            <w:top w:val="none" w:sz="0" w:space="0" w:color="auto"/>
            <w:left w:val="none" w:sz="0" w:space="0" w:color="auto"/>
            <w:bottom w:val="none" w:sz="0" w:space="0" w:color="auto"/>
            <w:right w:val="none" w:sz="0" w:space="0" w:color="auto"/>
          </w:divBdr>
        </w:div>
        <w:div w:id="174613320">
          <w:marLeft w:val="640"/>
          <w:marRight w:val="0"/>
          <w:marTop w:val="0"/>
          <w:marBottom w:val="0"/>
          <w:divBdr>
            <w:top w:val="none" w:sz="0" w:space="0" w:color="auto"/>
            <w:left w:val="none" w:sz="0" w:space="0" w:color="auto"/>
            <w:bottom w:val="none" w:sz="0" w:space="0" w:color="auto"/>
            <w:right w:val="none" w:sz="0" w:space="0" w:color="auto"/>
          </w:divBdr>
        </w:div>
        <w:div w:id="1421637665">
          <w:marLeft w:val="640"/>
          <w:marRight w:val="0"/>
          <w:marTop w:val="0"/>
          <w:marBottom w:val="0"/>
          <w:divBdr>
            <w:top w:val="none" w:sz="0" w:space="0" w:color="auto"/>
            <w:left w:val="none" w:sz="0" w:space="0" w:color="auto"/>
            <w:bottom w:val="none" w:sz="0" w:space="0" w:color="auto"/>
            <w:right w:val="none" w:sz="0" w:space="0" w:color="auto"/>
          </w:divBdr>
        </w:div>
        <w:div w:id="345518376">
          <w:marLeft w:val="640"/>
          <w:marRight w:val="0"/>
          <w:marTop w:val="0"/>
          <w:marBottom w:val="0"/>
          <w:divBdr>
            <w:top w:val="none" w:sz="0" w:space="0" w:color="auto"/>
            <w:left w:val="none" w:sz="0" w:space="0" w:color="auto"/>
            <w:bottom w:val="none" w:sz="0" w:space="0" w:color="auto"/>
            <w:right w:val="none" w:sz="0" w:space="0" w:color="auto"/>
          </w:divBdr>
        </w:div>
        <w:div w:id="2001035103">
          <w:marLeft w:val="640"/>
          <w:marRight w:val="0"/>
          <w:marTop w:val="0"/>
          <w:marBottom w:val="0"/>
          <w:divBdr>
            <w:top w:val="none" w:sz="0" w:space="0" w:color="auto"/>
            <w:left w:val="none" w:sz="0" w:space="0" w:color="auto"/>
            <w:bottom w:val="none" w:sz="0" w:space="0" w:color="auto"/>
            <w:right w:val="none" w:sz="0" w:space="0" w:color="auto"/>
          </w:divBdr>
        </w:div>
        <w:div w:id="1333068466">
          <w:marLeft w:val="640"/>
          <w:marRight w:val="0"/>
          <w:marTop w:val="0"/>
          <w:marBottom w:val="0"/>
          <w:divBdr>
            <w:top w:val="none" w:sz="0" w:space="0" w:color="auto"/>
            <w:left w:val="none" w:sz="0" w:space="0" w:color="auto"/>
            <w:bottom w:val="none" w:sz="0" w:space="0" w:color="auto"/>
            <w:right w:val="none" w:sz="0" w:space="0" w:color="auto"/>
          </w:divBdr>
        </w:div>
        <w:div w:id="1569800052">
          <w:marLeft w:val="640"/>
          <w:marRight w:val="0"/>
          <w:marTop w:val="0"/>
          <w:marBottom w:val="0"/>
          <w:divBdr>
            <w:top w:val="none" w:sz="0" w:space="0" w:color="auto"/>
            <w:left w:val="none" w:sz="0" w:space="0" w:color="auto"/>
            <w:bottom w:val="none" w:sz="0" w:space="0" w:color="auto"/>
            <w:right w:val="none" w:sz="0" w:space="0" w:color="auto"/>
          </w:divBdr>
        </w:div>
        <w:div w:id="292832415">
          <w:marLeft w:val="640"/>
          <w:marRight w:val="0"/>
          <w:marTop w:val="0"/>
          <w:marBottom w:val="0"/>
          <w:divBdr>
            <w:top w:val="none" w:sz="0" w:space="0" w:color="auto"/>
            <w:left w:val="none" w:sz="0" w:space="0" w:color="auto"/>
            <w:bottom w:val="none" w:sz="0" w:space="0" w:color="auto"/>
            <w:right w:val="none" w:sz="0" w:space="0" w:color="auto"/>
          </w:divBdr>
        </w:div>
        <w:div w:id="1913350571">
          <w:marLeft w:val="640"/>
          <w:marRight w:val="0"/>
          <w:marTop w:val="0"/>
          <w:marBottom w:val="0"/>
          <w:divBdr>
            <w:top w:val="none" w:sz="0" w:space="0" w:color="auto"/>
            <w:left w:val="none" w:sz="0" w:space="0" w:color="auto"/>
            <w:bottom w:val="none" w:sz="0" w:space="0" w:color="auto"/>
            <w:right w:val="none" w:sz="0" w:space="0" w:color="auto"/>
          </w:divBdr>
        </w:div>
        <w:div w:id="1289510264">
          <w:marLeft w:val="640"/>
          <w:marRight w:val="0"/>
          <w:marTop w:val="0"/>
          <w:marBottom w:val="0"/>
          <w:divBdr>
            <w:top w:val="none" w:sz="0" w:space="0" w:color="auto"/>
            <w:left w:val="none" w:sz="0" w:space="0" w:color="auto"/>
            <w:bottom w:val="none" w:sz="0" w:space="0" w:color="auto"/>
            <w:right w:val="none" w:sz="0" w:space="0" w:color="auto"/>
          </w:divBdr>
        </w:div>
        <w:div w:id="1979601660">
          <w:marLeft w:val="640"/>
          <w:marRight w:val="0"/>
          <w:marTop w:val="0"/>
          <w:marBottom w:val="0"/>
          <w:divBdr>
            <w:top w:val="none" w:sz="0" w:space="0" w:color="auto"/>
            <w:left w:val="none" w:sz="0" w:space="0" w:color="auto"/>
            <w:bottom w:val="none" w:sz="0" w:space="0" w:color="auto"/>
            <w:right w:val="none" w:sz="0" w:space="0" w:color="auto"/>
          </w:divBdr>
        </w:div>
        <w:div w:id="182675563">
          <w:marLeft w:val="640"/>
          <w:marRight w:val="0"/>
          <w:marTop w:val="0"/>
          <w:marBottom w:val="0"/>
          <w:divBdr>
            <w:top w:val="none" w:sz="0" w:space="0" w:color="auto"/>
            <w:left w:val="none" w:sz="0" w:space="0" w:color="auto"/>
            <w:bottom w:val="none" w:sz="0" w:space="0" w:color="auto"/>
            <w:right w:val="none" w:sz="0" w:space="0" w:color="auto"/>
          </w:divBdr>
        </w:div>
        <w:div w:id="1436948694">
          <w:marLeft w:val="640"/>
          <w:marRight w:val="0"/>
          <w:marTop w:val="0"/>
          <w:marBottom w:val="0"/>
          <w:divBdr>
            <w:top w:val="none" w:sz="0" w:space="0" w:color="auto"/>
            <w:left w:val="none" w:sz="0" w:space="0" w:color="auto"/>
            <w:bottom w:val="none" w:sz="0" w:space="0" w:color="auto"/>
            <w:right w:val="none" w:sz="0" w:space="0" w:color="auto"/>
          </w:divBdr>
        </w:div>
        <w:div w:id="199250924">
          <w:marLeft w:val="640"/>
          <w:marRight w:val="0"/>
          <w:marTop w:val="0"/>
          <w:marBottom w:val="0"/>
          <w:divBdr>
            <w:top w:val="none" w:sz="0" w:space="0" w:color="auto"/>
            <w:left w:val="none" w:sz="0" w:space="0" w:color="auto"/>
            <w:bottom w:val="none" w:sz="0" w:space="0" w:color="auto"/>
            <w:right w:val="none" w:sz="0" w:space="0" w:color="auto"/>
          </w:divBdr>
        </w:div>
        <w:div w:id="400447505">
          <w:marLeft w:val="640"/>
          <w:marRight w:val="0"/>
          <w:marTop w:val="0"/>
          <w:marBottom w:val="0"/>
          <w:divBdr>
            <w:top w:val="none" w:sz="0" w:space="0" w:color="auto"/>
            <w:left w:val="none" w:sz="0" w:space="0" w:color="auto"/>
            <w:bottom w:val="none" w:sz="0" w:space="0" w:color="auto"/>
            <w:right w:val="none" w:sz="0" w:space="0" w:color="auto"/>
          </w:divBdr>
        </w:div>
        <w:div w:id="163515683">
          <w:marLeft w:val="640"/>
          <w:marRight w:val="0"/>
          <w:marTop w:val="0"/>
          <w:marBottom w:val="0"/>
          <w:divBdr>
            <w:top w:val="none" w:sz="0" w:space="0" w:color="auto"/>
            <w:left w:val="none" w:sz="0" w:space="0" w:color="auto"/>
            <w:bottom w:val="none" w:sz="0" w:space="0" w:color="auto"/>
            <w:right w:val="none" w:sz="0" w:space="0" w:color="auto"/>
          </w:divBdr>
        </w:div>
        <w:div w:id="1307932388">
          <w:marLeft w:val="640"/>
          <w:marRight w:val="0"/>
          <w:marTop w:val="0"/>
          <w:marBottom w:val="0"/>
          <w:divBdr>
            <w:top w:val="none" w:sz="0" w:space="0" w:color="auto"/>
            <w:left w:val="none" w:sz="0" w:space="0" w:color="auto"/>
            <w:bottom w:val="none" w:sz="0" w:space="0" w:color="auto"/>
            <w:right w:val="none" w:sz="0" w:space="0" w:color="auto"/>
          </w:divBdr>
        </w:div>
        <w:div w:id="1712073178">
          <w:marLeft w:val="640"/>
          <w:marRight w:val="0"/>
          <w:marTop w:val="0"/>
          <w:marBottom w:val="0"/>
          <w:divBdr>
            <w:top w:val="none" w:sz="0" w:space="0" w:color="auto"/>
            <w:left w:val="none" w:sz="0" w:space="0" w:color="auto"/>
            <w:bottom w:val="none" w:sz="0" w:space="0" w:color="auto"/>
            <w:right w:val="none" w:sz="0" w:space="0" w:color="auto"/>
          </w:divBdr>
        </w:div>
        <w:div w:id="478377746">
          <w:marLeft w:val="640"/>
          <w:marRight w:val="0"/>
          <w:marTop w:val="0"/>
          <w:marBottom w:val="0"/>
          <w:divBdr>
            <w:top w:val="none" w:sz="0" w:space="0" w:color="auto"/>
            <w:left w:val="none" w:sz="0" w:space="0" w:color="auto"/>
            <w:bottom w:val="none" w:sz="0" w:space="0" w:color="auto"/>
            <w:right w:val="none" w:sz="0" w:space="0" w:color="auto"/>
          </w:divBdr>
        </w:div>
        <w:div w:id="40248324">
          <w:marLeft w:val="640"/>
          <w:marRight w:val="0"/>
          <w:marTop w:val="0"/>
          <w:marBottom w:val="0"/>
          <w:divBdr>
            <w:top w:val="none" w:sz="0" w:space="0" w:color="auto"/>
            <w:left w:val="none" w:sz="0" w:space="0" w:color="auto"/>
            <w:bottom w:val="none" w:sz="0" w:space="0" w:color="auto"/>
            <w:right w:val="none" w:sz="0" w:space="0" w:color="auto"/>
          </w:divBdr>
        </w:div>
        <w:div w:id="1057821290">
          <w:marLeft w:val="640"/>
          <w:marRight w:val="0"/>
          <w:marTop w:val="0"/>
          <w:marBottom w:val="0"/>
          <w:divBdr>
            <w:top w:val="none" w:sz="0" w:space="0" w:color="auto"/>
            <w:left w:val="none" w:sz="0" w:space="0" w:color="auto"/>
            <w:bottom w:val="none" w:sz="0" w:space="0" w:color="auto"/>
            <w:right w:val="none" w:sz="0" w:space="0" w:color="auto"/>
          </w:divBdr>
        </w:div>
        <w:div w:id="358431754">
          <w:marLeft w:val="640"/>
          <w:marRight w:val="0"/>
          <w:marTop w:val="0"/>
          <w:marBottom w:val="0"/>
          <w:divBdr>
            <w:top w:val="none" w:sz="0" w:space="0" w:color="auto"/>
            <w:left w:val="none" w:sz="0" w:space="0" w:color="auto"/>
            <w:bottom w:val="none" w:sz="0" w:space="0" w:color="auto"/>
            <w:right w:val="none" w:sz="0" w:space="0" w:color="auto"/>
          </w:divBdr>
        </w:div>
        <w:div w:id="1500268991">
          <w:marLeft w:val="640"/>
          <w:marRight w:val="0"/>
          <w:marTop w:val="0"/>
          <w:marBottom w:val="0"/>
          <w:divBdr>
            <w:top w:val="none" w:sz="0" w:space="0" w:color="auto"/>
            <w:left w:val="none" w:sz="0" w:space="0" w:color="auto"/>
            <w:bottom w:val="none" w:sz="0" w:space="0" w:color="auto"/>
            <w:right w:val="none" w:sz="0" w:space="0" w:color="auto"/>
          </w:divBdr>
        </w:div>
        <w:div w:id="456532323">
          <w:marLeft w:val="640"/>
          <w:marRight w:val="0"/>
          <w:marTop w:val="0"/>
          <w:marBottom w:val="0"/>
          <w:divBdr>
            <w:top w:val="none" w:sz="0" w:space="0" w:color="auto"/>
            <w:left w:val="none" w:sz="0" w:space="0" w:color="auto"/>
            <w:bottom w:val="none" w:sz="0" w:space="0" w:color="auto"/>
            <w:right w:val="none" w:sz="0" w:space="0" w:color="auto"/>
          </w:divBdr>
        </w:div>
        <w:div w:id="1514875892">
          <w:marLeft w:val="640"/>
          <w:marRight w:val="0"/>
          <w:marTop w:val="0"/>
          <w:marBottom w:val="0"/>
          <w:divBdr>
            <w:top w:val="none" w:sz="0" w:space="0" w:color="auto"/>
            <w:left w:val="none" w:sz="0" w:space="0" w:color="auto"/>
            <w:bottom w:val="none" w:sz="0" w:space="0" w:color="auto"/>
            <w:right w:val="none" w:sz="0" w:space="0" w:color="auto"/>
          </w:divBdr>
        </w:div>
        <w:div w:id="310914075">
          <w:marLeft w:val="640"/>
          <w:marRight w:val="0"/>
          <w:marTop w:val="0"/>
          <w:marBottom w:val="0"/>
          <w:divBdr>
            <w:top w:val="none" w:sz="0" w:space="0" w:color="auto"/>
            <w:left w:val="none" w:sz="0" w:space="0" w:color="auto"/>
            <w:bottom w:val="none" w:sz="0" w:space="0" w:color="auto"/>
            <w:right w:val="none" w:sz="0" w:space="0" w:color="auto"/>
          </w:divBdr>
        </w:div>
        <w:div w:id="723453267">
          <w:marLeft w:val="640"/>
          <w:marRight w:val="0"/>
          <w:marTop w:val="0"/>
          <w:marBottom w:val="0"/>
          <w:divBdr>
            <w:top w:val="none" w:sz="0" w:space="0" w:color="auto"/>
            <w:left w:val="none" w:sz="0" w:space="0" w:color="auto"/>
            <w:bottom w:val="none" w:sz="0" w:space="0" w:color="auto"/>
            <w:right w:val="none" w:sz="0" w:space="0" w:color="auto"/>
          </w:divBdr>
        </w:div>
        <w:div w:id="925773901">
          <w:marLeft w:val="640"/>
          <w:marRight w:val="0"/>
          <w:marTop w:val="0"/>
          <w:marBottom w:val="0"/>
          <w:divBdr>
            <w:top w:val="none" w:sz="0" w:space="0" w:color="auto"/>
            <w:left w:val="none" w:sz="0" w:space="0" w:color="auto"/>
            <w:bottom w:val="none" w:sz="0" w:space="0" w:color="auto"/>
            <w:right w:val="none" w:sz="0" w:space="0" w:color="auto"/>
          </w:divBdr>
        </w:div>
        <w:div w:id="282735514">
          <w:marLeft w:val="640"/>
          <w:marRight w:val="0"/>
          <w:marTop w:val="0"/>
          <w:marBottom w:val="0"/>
          <w:divBdr>
            <w:top w:val="none" w:sz="0" w:space="0" w:color="auto"/>
            <w:left w:val="none" w:sz="0" w:space="0" w:color="auto"/>
            <w:bottom w:val="none" w:sz="0" w:space="0" w:color="auto"/>
            <w:right w:val="none" w:sz="0" w:space="0" w:color="auto"/>
          </w:divBdr>
        </w:div>
        <w:div w:id="47651126">
          <w:marLeft w:val="640"/>
          <w:marRight w:val="0"/>
          <w:marTop w:val="0"/>
          <w:marBottom w:val="0"/>
          <w:divBdr>
            <w:top w:val="none" w:sz="0" w:space="0" w:color="auto"/>
            <w:left w:val="none" w:sz="0" w:space="0" w:color="auto"/>
            <w:bottom w:val="none" w:sz="0" w:space="0" w:color="auto"/>
            <w:right w:val="none" w:sz="0" w:space="0" w:color="auto"/>
          </w:divBdr>
        </w:div>
        <w:div w:id="1872722352">
          <w:marLeft w:val="640"/>
          <w:marRight w:val="0"/>
          <w:marTop w:val="0"/>
          <w:marBottom w:val="0"/>
          <w:divBdr>
            <w:top w:val="none" w:sz="0" w:space="0" w:color="auto"/>
            <w:left w:val="none" w:sz="0" w:space="0" w:color="auto"/>
            <w:bottom w:val="none" w:sz="0" w:space="0" w:color="auto"/>
            <w:right w:val="none" w:sz="0" w:space="0" w:color="auto"/>
          </w:divBdr>
        </w:div>
        <w:div w:id="463621731">
          <w:marLeft w:val="640"/>
          <w:marRight w:val="0"/>
          <w:marTop w:val="0"/>
          <w:marBottom w:val="0"/>
          <w:divBdr>
            <w:top w:val="none" w:sz="0" w:space="0" w:color="auto"/>
            <w:left w:val="none" w:sz="0" w:space="0" w:color="auto"/>
            <w:bottom w:val="none" w:sz="0" w:space="0" w:color="auto"/>
            <w:right w:val="none" w:sz="0" w:space="0" w:color="auto"/>
          </w:divBdr>
        </w:div>
        <w:div w:id="1502239098">
          <w:marLeft w:val="640"/>
          <w:marRight w:val="0"/>
          <w:marTop w:val="0"/>
          <w:marBottom w:val="0"/>
          <w:divBdr>
            <w:top w:val="none" w:sz="0" w:space="0" w:color="auto"/>
            <w:left w:val="none" w:sz="0" w:space="0" w:color="auto"/>
            <w:bottom w:val="none" w:sz="0" w:space="0" w:color="auto"/>
            <w:right w:val="none" w:sz="0" w:space="0" w:color="auto"/>
          </w:divBdr>
        </w:div>
        <w:div w:id="1820808642">
          <w:marLeft w:val="640"/>
          <w:marRight w:val="0"/>
          <w:marTop w:val="0"/>
          <w:marBottom w:val="0"/>
          <w:divBdr>
            <w:top w:val="none" w:sz="0" w:space="0" w:color="auto"/>
            <w:left w:val="none" w:sz="0" w:space="0" w:color="auto"/>
            <w:bottom w:val="none" w:sz="0" w:space="0" w:color="auto"/>
            <w:right w:val="none" w:sz="0" w:space="0" w:color="auto"/>
          </w:divBdr>
        </w:div>
        <w:div w:id="1213881760">
          <w:marLeft w:val="640"/>
          <w:marRight w:val="0"/>
          <w:marTop w:val="0"/>
          <w:marBottom w:val="0"/>
          <w:divBdr>
            <w:top w:val="none" w:sz="0" w:space="0" w:color="auto"/>
            <w:left w:val="none" w:sz="0" w:space="0" w:color="auto"/>
            <w:bottom w:val="none" w:sz="0" w:space="0" w:color="auto"/>
            <w:right w:val="none" w:sz="0" w:space="0" w:color="auto"/>
          </w:divBdr>
        </w:div>
        <w:div w:id="1670522828">
          <w:marLeft w:val="640"/>
          <w:marRight w:val="0"/>
          <w:marTop w:val="0"/>
          <w:marBottom w:val="0"/>
          <w:divBdr>
            <w:top w:val="none" w:sz="0" w:space="0" w:color="auto"/>
            <w:left w:val="none" w:sz="0" w:space="0" w:color="auto"/>
            <w:bottom w:val="none" w:sz="0" w:space="0" w:color="auto"/>
            <w:right w:val="none" w:sz="0" w:space="0" w:color="auto"/>
          </w:divBdr>
        </w:div>
        <w:div w:id="991105834">
          <w:marLeft w:val="640"/>
          <w:marRight w:val="0"/>
          <w:marTop w:val="0"/>
          <w:marBottom w:val="0"/>
          <w:divBdr>
            <w:top w:val="none" w:sz="0" w:space="0" w:color="auto"/>
            <w:left w:val="none" w:sz="0" w:space="0" w:color="auto"/>
            <w:bottom w:val="none" w:sz="0" w:space="0" w:color="auto"/>
            <w:right w:val="none" w:sz="0" w:space="0" w:color="auto"/>
          </w:divBdr>
        </w:div>
        <w:div w:id="1079474303">
          <w:marLeft w:val="640"/>
          <w:marRight w:val="0"/>
          <w:marTop w:val="0"/>
          <w:marBottom w:val="0"/>
          <w:divBdr>
            <w:top w:val="none" w:sz="0" w:space="0" w:color="auto"/>
            <w:left w:val="none" w:sz="0" w:space="0" w:color="auto"/>
            <w:bottom w:val="none" w:sz="0" w:space="0" w:color="auto"/>
            <w:right w:val="none" w:sz="0" w:space="0" w:color="auto"/>
          </w:divBdr>
        </w:div>
        <w:div w:id="1252620715">
          <w:marLeft w:val="640"/>
          <w:marRight w:val="0"/>
          <w:marTop w:val="0"/>
          <w:marBottom w:val="0"/>
          <w:divBdr>
            <w:top w:val="none" w:sz="0" w:space="0" w:color="auto"/>
            <w:left w:val="none" w:sz="0" w:space="0" w:color="auto"/>
            <w:bottom w:val="none" w:sz="0" w:space="0" w:color="auto"/>
            <w:right w:val="none" w:sz="0" w:space="0" w:color="auto"/>
          </w:divBdr>
        </w:div>
        <w:div w:id="667830276">
          <w:marLeft w:val="640"/>
          <w:marRight w:val="0"/>
          <w:marTop w:val="0"/>
          <w:marBottom w:val="0"/>
          <w:divBdr>
            <w:top w:val="none" w:sz="0" w:space="0" w:color="auto"/>
            <w:left w:val="none" w:sz="0" w:space="0" w:color="auto"/>
            <w:bottom w:val="none" w:sz="0" w:space="0" w:color="auto"/>
            <w:right w:val="none" w:sz="0" w:space="0" w:color="auto"/>
          </w:divBdr>
        </w:div>
        <w:div w:id="1290088376">
          <w:marLeft w:val="640"/>
          <w:marRight w:val="0"/>
          <w:marTop w:val="0"/>
          <w:marBottom w:val="0"/>
          <w:divBdr>
            <w:top w:val="none" w:sz="0" w:space="0" w:color="auto"/>
            <w:left w:val="none" w:sz="0" w:space="0" w:color="auto"/>
            <w:bottom w:val="none" w:sz="0" w:space="0" w:color="auto"/>
            <w:right w:val="none" w:sz="0" w:space="0" w:color="auto"/>
          </w:divBdr>
        </w:div>
        <w:div w:id="445007686">
          <w:marLeft w:val="640"/>
          <w:marRight w:val="0"/>
          <w:marTop w:val="0"/>
          <w:marBottom w:val="0"/>
          <w:divBdr>
            <w:top w:val="none" w:sz="0" w:space="0" w:color="auto"/>
            <w:left w:val="none" w:sz="0" w:space="0" w:color="auto"/>
            <w:bottom w:val="none" w:sz="0" w:space="0" w:color="auto"/>
            <w:right w:val="none" w:sz="0" w:space="0" w:color="auto"/>
          </w:divBdr>
        </w:div>
        <w:div w:id="1845363795">
          <w:marLeft w:val="640"/>
          <w:marRight w:val="0"/>
          <w:marTop w:val="0"/>
          <w:marBottom w:val="0"/>
          <w:divBdr>
            <w:top w:val="none" w:sz="0" w:space="0" w:color="auto"/>
            <w:left w:val="none" w:sz="0" w:space="0" w:color="auto"/>
            <w:bottom w:val="none" w:sz="0" w:space="0" w:color="auto"/>
            <w:right w:val="none" w:sz="0" w:space="0" w:color="auto"/>
          </w:divBdr>
        </w:div>
        <w:div w:id="1457486765">
          <w:marLeft w:val="640"/>
          <w:marRight w:val="0"/>
          <w:marTop w:val="0"/>
          <w:marBottom w:val="0"/>
          <w:divBdr>
            <w:top w:val="none" w:sz="0" w:space="0" w:color="auto"/>
            <w:left w:val="none" w:sz="0" w:space="0" w:color="auto"/>
            <w:bottom w:val="none" w:sz="0" w:space="0" w:color="auto"/>
            <w:right w:val="none" w:sz="0" w:space="0" w:color="auto"/>
          </w:divBdr>
        </w:div>
        <w:div w:id="1828130298">
          <w:marLeft w:val="640"/>
          <w:marRight w:val="0"/>
          <w:marTop w:val="0"/>
          <w:marBottom w:val="0"/>
          <w:divBdr>
            <w:top w:val="none" w:sz="0" w:space="0" w:color="auto"/>
            <w:left w:val="none" w:sz="0" w:space="0" w:color="auto"/>
            <w:bottom w:val="none" w:sz="0" w:space="0" w:color="auto"/>
            <w:right w:val="none" w:sz="0" w:space="0" w:color="auto"/>
          </w:divBdr>
        </w:div>
        <w:div w:id="261186833">
          <w:marLeft w:val="640"/>
          <w:marRight w:val="0"/>
          <w:marTop w:val="0"/>
          <w:marBottom w:val="0"/>
          <w:divBdr>
            <w:top w:val="none" w:sz="0" w:space="0" w:color="auto"/>
            <w:left w:val="none" w:sz="0" w:space="0" w:color="auto"/>
            <w:bottom w:val="none" w:sz="0" w:space="0" w:color="auto"/>
            <w:right w:val="none" w:sz="0" w:space="0" w:color="auto"/>
          </w:divBdr>
        </w:div>
        <w:div w:id="683166019">
          <w:marLeft w:val="640"/>
          <w:marRight w:val="0"/>
          <w:marTop w:val="0"/>
          <w:marBottom w:val="0"/>
          <w:divBdr>
            <w:top w:val="none" w:sz="0" w:space="0" w:color="auto"/>
            <w:left w:val="none" w:sz="0" w:space="0" w:color="auto"/>
            <w:bottom w:val="none" w:sz="0" w:space="0" w:color="auto"/>
            <w:right w:val="none" w:sz="0" w:space="0" w:color="auto"/>
          </w:divBdr>
        </w:div>
        <w:div w:id="1285576102">
          <w:marLeft w:val="640"/>
          <w:marRight w:val="0"/>
          <w:marTop w:val="0"/>
          <w:marBottom w:val="0"/>
          <w:divBdr>
            <w:top w:val="none" w:sz="0" w:space="0" w:color="auto"/>
            <w:left w:val="none" w:sz="0" w:space="0" w:color="auto"/>
            <w:bottom w:val="none" w:sz="0" w:space="0" w:color="auto"/>
            <w:right w:val="none" w:sz="0" w:space="0" w:color="auto"/>
          </w:divBdr>
        </w:div>
        <w:div w:id="2078816396">
          <w:marLeft w:val="640"/>
          <w:marRight w:val="0"/>
          <w:marTop w:val="0"/>
          <w:marBottom w:val="0"/>
          <w:divBdr>
            <w:top w:val="none" w:sz="0" w:space="0" w:color="auto"/>
            <w:left w:val="none" w:sz="0" w:space="0" w:color="auto"/>
            <w:bottom w:val="none" w:sz="0" w:space="0" w:color="auto"/>
            <w:right w:val="none" w:sz="0" w:space="0" w:color="auto"/>
          </w:divBdr>
        </w:div>
        <w:div w:id="1638073729">
          <w:marLeft w:val="640"/>
          <w:marRight w:val="0"/>
          <w:marTop w:val="0"/>
          <w:marBottom w:val="0"/>
          <w:divBdr>
            <w:top w:val="none" w:sz="0" w:space="0" w:color="auto"/>
            <w:left w:val="none" w:sz="0" w:space="0" w:color="auto"/>
            <w:bottom w:val="none" w:sz="0" w:space="0" w:color="auto"/>
            <w:right w:val="none" w:sz="0" w:space="0" w:color="auto"/>
          </w:divBdr>
        </w:div>
        <w:div w:id="2120566252">
          <w:marLeft w:val="640"/>
          <w:marRight w:val="0"/>
          <w:marTop w:val="0"/>
          <w:marBottom w:val="0"/>
          <w:divBdr>
            <w:top w:val="none" w:sz="0" w:space="0" w:color="auto"/>
            <w:left w:val="none" w:sz="0" w:space="0" w:color="auto"/>
            <w:bottom w:val="none" w:sz="0" w:space="0" w:color="auto"/>
            <w:right w:val="none" w:sz="0" w:space="0" w:color="auto"/>
          </w:divBdr>
        </w:div>
        <w:div w:id="1309936861">
          <w:marLeft w:val="640"/>
          <w:marRight w:val="0"/>
          <w:marTop w:val="0"/>
          <w:marBottom w:val="0"/>
          <w:divBdr>
            <w:top w:val="none" w:sz="0" w:space="0" w:color="auto"/>
            <w:left w:val="none" w:sz="0" w:space="0" w:color="auto"/>
            <w:bottom w:val="none" w:sz="0" w:space="0" w:color="auto"/>
            <w:right w:val="none" w:sz="0" w:space="0" w:color="auto"/>
          </w:divBdr>
        </w:div>
        <w:div w:id="1122188492">
          <w:marLeft w:val="640"/>
          <w:marRight w:val="0"/>
          <w:marTop w:val="0"/>
          <w:marBottom w:val="0"/>
          <w:divBdr>
            <w:top w:val="none" w:sz="0" w:space="0" w:color="auto"/>
            <w:left w:val="none" w:sz="0" w:space="0" w:color="auto"/>
            <w:bottom w:val="none" w:sz="0" w:space="0" w:color="auto"/>
            <w:right w:val="none" w:sz="0" w:space="0" w:color="auto"/>
          </w:divBdr>
        </w:div>
        <w:div w:id="599410947">
          <w:marLeft w:val="640"/>
          <w:marRight w:val="0"/>
          <w:marTop w:val="0"/>
          <w:marBottom w:val="0"/>
          <w:divBdr>
            <w:top w:val="none" w:sz="0" w:space="0" w:color="auto"/>
            <w:left w:val="none" w:sz="0" w:space="0" w:color="auto"/>
            <w:bottom w:val="none" w:sz="0" w:space="0" w:color="auto"/>
            <w:right w:val="none" w:sz="0" w:space="0" w:color="auto"/>
          </w:divBdr>
        </w:div>
        <w:div w:id="767506476">
          <w:marLeft w:val="640"/>
          <w:marRight w:val="0"/>
          <w:marTop w:val="0"/>
          <w:marBottom w:val="0"/>
          <w:divBdr>
            <w:top w:val="none" w:sz="0" w:space="0" w:color="auto"/>
            <w:left w:val="none" w:sz="0" w:space="0" w:color="auto"/>
            <w:bottom w:val="none" w:sz="0" w:space="0" w:color="auto"/>
            <w:right w:val="none" w:sz="0" w:space="0" w:color="auto"/>
          </w:divBdr>
        </w:div>
        <w:div w:id="2098748105">
          <w:marLeft w:val="640"/>
          <w:marRight w:val="0"/>
          <w:marTop w:val="0"/>
          <w:marBottom w:val="0"/>
          <w:divBdr>
            <w:top w:val="none" w:sz="0" w:space="0" w:color="auto"/>
            <w:left w:val="none" w:sz="0" w:space="0" w:color="auto"/>
            <w:bottom w:val="none" w:sz="0" w:space="0" w:color="auto"/>
            <w:right w:val="none" w:sz="0" w:space="0" w:color="auto"/>
          </w:divBdr>
        </w:div>
        <w:div w:id="772631304">
          <w:marLeft w:val="640"/>
          <w:marRight w:val="0"/>
          <w:marTop w:val="0"/>
          <w:marBottom w:val="0"/>
          <w:divBdr>
            <w:top w:val="none" w:sz="0" w:space="0" w:color="auto"/>
            <w:left w:val="none" w:sz="0" w:space="0" w:color="auto"/>
            <w:bottom w:val="none" w:sz="0" w:space="0" w:color="auto"/>
            <w:right w:val="none" w:sz="0" w:space="0" w:color="auto"/>
          </w:divBdr>
        </w:div>
        <w:div w:id="1528833395">
          <w:marLeft w:val="640"/>
          <w:marRight w:val="0"/>
          <w:marTop w:val="0"/>
          <w:marBottom w:val="0"/>
          <w:divBdr>
            <w:top w:val="none" w:sz="0" w:space="0" w:color="auto"/>
            <w:left w:val="none" w:sz="0" w:space="0" w:color="auto"/>
            <w:bottom w:val="none" w:sz="0" w:space="0" w:color="auto"/>
            <w:right w:val="none" w:sz="0" w:space="0" w:color="auto"/>
          </w:divBdr>
        </w:div>
        <w:div w:id="1325860336">
          <w:marLeft w:val="640"/>
          <w:marRight w:val="0"/>
          <w:marTop w:val="0"/>
          <w:marBottom w:val="0"/>
          <w:divBdr>
            <w:top w:val="none" w:sz="0" w:space="0" w:color="auto"/>
            <w:left w:val="none" w:sz="0" w:space="0" w:color="auto"/>
            <w:bottom w:val="none" w:sz="0" w:space="0" w:color="auto"/>
            <w:right w:val="none" w:sz="0" w:space="0" w:color="auto"/>
          </w:divBdr>
        </w:div>
        <w:div w:id="1800806440">
          <w:marLeft w:val="640"/>
          <w:marRight w:val="0"/>
          <w:marTop w:val="0"/>
          <w:marBottom w:val="0"/>
          <w:divBdr>
            <w:top w:val="none" w:sz="0" w:space="0" w:color="auto"/>
            <w:left w:val="none" w:sz="0" w:space="0" w:color="auto"/>
            <w:bottom w:val="none" w:sz="0" w:space="0" w:color="auto"/>
            <w:right w:val="none" w:sz="0" w:space="0" w:color="auto"/>
          </w:divBdr>
        </w:div>
        <w:div w:id="1801797329">
          <w:marLeft w:val="640"/>
          <w:marRight w:val="0"/>
          <w:marTop w:val="0"/>
          <w:marBottom w:val="0"/>
          <w:divBdr>
            <w:top w:val="none" w:sz="0" w:space="0" w:color="auto"/>
            <w:left w:val="none" w:sz="0" w:space="0" w:color="auto"/>
            <w:bottom w:val="none" w:sz="0" w:space="0" w:color="auto"/>
            <w:right w:val="none" w:sz="0" w:space="0" w:color="auto"/>
          </w:divBdr>
        </w:div>
        <w:div w:id="433862042">
          <w:marLeft w:val="640"/>
          <w:marRight w:val="0"/>
          <w:marTop w:val="0"/>
          <w:marBottom w:val="0"/>
          <w:divBdr>
            <w:top w:val="none" w:sz="0" w:space="0" w:color="auto"/>
            <w:left w:val="none" w:sz="0" w:space="0" w:color="auto"/>
            <w:bottom w:val="none" w:sz="0" w:space="0" w:color="auto"/>
            <w:right w:val="none" w:sz="0" w:space="0" w:color="auto"/>
          </w:divBdr>
        </w:div>
        <w:div w:id="1614365428">
          <w:marLeft w:val="640"/>
          <w:marRight w:val="0"/>
          <w:marTop w:val="0"/>
          <w:marBottom w:val="0"/>
          <w:divBdr>
            <w:top w:val="none" w:sz="0" w:space="0" w:color="auto"/>
            <w:left w:val="none" w:sz="0" w:space="0" w:color="auto"/>
            <w:bottom w:val="none" w:sz="0" w:space="0" w:color="auto"/>
            <w:right w:val="none" w:sz="0" w:space="0" w:color="auto"/>
          </w:divBdr>
        </w:div>
        <w:div w:id="1232278513">
          <w:marLeft w:val="640"/>
          <w:marRight w:val="0"/>
          <w:marTop w:val="0"/>
          <w:marBottom w:val="0"/>
          <w:divBdr>
            <w:top w:val="none" w:sz="0" w:space="0" w:color="auto"/>
            <w:left w:val="none" w:sz="0" w:space="0" w:color="auto"/>
            <w:bottom w:val="none" w:sz="0" w:space="0" w:color="auto"/>
            <w:right w:val="none" w:sz="0" w:space="0" w:color="auto"/>
          </w:divBdr>
        </w:div>
        <w:div w:id="1887838965">
          <w:marLeft w:val="640"/>
          <w:marRight w:val="0"/>
          <w:marTop w:val="0"/>
          <w:marBottom w:val="0"/>
          <w:divBdr>
            <w:top w:val="none" w:sz="0" w:space="0" w:color="auto"/>
            <w:left w:val="none" w:sz="0" w:space="0" w:color="auto"/>
            <w:bottom w:val="none" w:sz="0" w:space="0" w:color="auto"/>
            <w:right w:val="none" w:sz="0" w:space="0" w:color="auto"/>
          </w:divBdr>
        </w:div>
        <w:div w:id="142554064">
          <w:marLeft w:val="640"/>
          <w:marRight w:val="0"/>
          <w:marTop w:val="0"/>
          <w:marBottom w:val="0"/>
          <w:divBdr>
            <w:top w:val="none" w:sz="0" w:space="0" w:color="auto"/>
            <w:left w:val="none" w:sz="0" w:space="0" w:color="auto"/>
            <w:bottom w:val="none" w:sz="0" w:space="0" w:color="auto"/>
            <w:right w:val="none" w:sz="0" w:space="0" w:color="auto"/>
          </w:divBdr>
        </w:div>
        <w:div w:id="782460455">
          <w:marLeft w:val="640"/>
          <w:marRight w:val="0"/>
          <w:marTop w:val="0"/>
          <w:marBottom w:val="0"/>
          <w:divBdr>
            <w:top w:val="none" w:sz="0" w:space="0" w:color="auto"/>
            <w:left w:val="none" w:sz="0" w:space="0" w:color="auto"/>
            <w:bottom w:val="none" w:sz="0" w:space="0" w:color="auto"/>
            <w:right w:val="none" w:sz="0" w:space="0" w:color="auto"/>
          </w:divBdr>
        </w:div>
        <w:div w:id="1793594538">
          <w:marLeft w:val="640"/>
          <w:marRight w:val="0"/>
          <w:marTop w:val="0"/>
          <w:marBottom w:val="0"/>
          <w:divBdr>
            <w:top w:val="none" w:sz="0" w:space="0" w:color="auto"/>
            <w:left w:val="none" w:sz="0" w:space="0" w:color="auto"/>
            <w:bottom w:val="none" w:sz="0" w:space="0" w:color="auto"/>
            <w:right w:val="none" w:sz="0" w:space="0" w:color="auto"/>
          </w:divBdr>
        </w:div>
        <w:div w:id="2096240652">
          <w:marLeft w:val="640"/>
          <w:marRight w:val="0"/>
          <w:marTop w:val="0"/>
          <w:marBottom w:val="0"/>
          <w:divBdr>
            <w:top w:val="none" w:sz="0" w:space="0" w:color="auto"/>
            <w:left w:val="none" w:sz="0" w:space="0" w:color="auto"/>
            <w:bottom w:val="none" w:sz="0" w:space="0" w:color="auto"/>
            <w:right w:val="none" w:sz="0" w:space="0" w:color="auto"/>
          </w:divBdr>
        </w:div>
        <w:div w:id="977539038">
          <w:marLeft w:val="640"/>
          <w:marRight w:val="0"/>
          <w:marTop w:val="0"/>
          <w:marBottom w:val="0"/>
          <w:divBdr>
            <w:top w:val="none" w:sz="0" w:space="0" w:color="auto"/>
            <w:left w:val="none" w:sz="0" w:space="0" w:color="auto"/>
            <w:bottom w:val="none" w:sz="0" w:space="0" w:color="auto"/>
            <w:right w:val="none" w:sz="0" w:space="0" w:color="auto"/>
          </w:divBdr>
        </w:div>
        <w:div w:id="557056392">
          <w:marLeft w:val="640"/>
          <w:marRight w:val="0"/>
          <w:marTop w:val="0"/>
          <w:marBottom w:val="0"/>
          <w:divBdr>
            <w:top w:val="none" w:sz="0" w:space="0" w:color="auto"/>
            <w:left w:val="none" w:sz="0" w:space="0" w:color="auto"/>
            <w:bottom w:val="none" w:sz="0" w:space="0" w:color="auto"/>
            <w:right w:val="none" w:sz="0" w:space="0" w:color="auto"/>
          </w:divBdr>
        </w:div>
        <w:div w:id="614335432">
          <w:marLeft w:val="640"/>
          <w:marRight w:val="0"/>
          <w:marTop w:val="0"/>
          <w:marBottom w:val="0"/>
          <w:divBdr>
            <w:top w:val="none" w:sz="0" w:space="0" w:color="auto"/>
            <w:left w:val="none" w:sz="0" w:space="0" w:color="auto"/>
            <w:bottom w:val="none" w:sz="0" w:space="0" w:color="auto"/>
            <w:right w:val="none" w:sz="0" w:space="0" w:color="auto"/>
          </w:divBdr>
        </w:div>
        <w:div w:id="3434772">
          <w:marLeft w:val="640"/>
          <w:marRight w:val="0"/>
          <w:marTop w:val="0"/>
          <w:marBottom w:val="0"/>
          <w:divBdr>
            <w:top w:val="none" w:sz="0" w:space="0" w:color="auto"/>
            <w:left w:val="none" w:sz="0" w:space="0" w:color="auto"/>
            <w:bottom w:val="none" w:sz="0" w:space="0" w:color="auto"/>
            <w:right w:val="none" w:sz="0" w:space="0" w:color="auto"/>
          </w:divBdr>
        </w:div>
        <w:div w:id="2066952409">
          <w:marLeft w:val="640"/>
          <w:marRight w:val="0"/>
          <w:marTop w:val="0"/>
          <w:marBottom w:val="0"/>
          <w:divBdr>
            <w:top w:val="none" w:sz="0" w:space="0" w:color="auto"/>
            <w:left w:val="none" w:sz="0" w:space="0" w:color="auto"/>
            <w:bottom w:val="none" w:sz="0" w:space="0" w:color="auto"/>
            <w:right w:val="none" w:sz="0" w:space="0" w:color="auto"/>
          </w:divBdr>
        </w:div>
        <w:div w:id="40054414">
          <w:marLeft w:val="640"/>
          <w:marRight w:val="0"/>
          <w:marTop w:val="0"/>
          <w:marBottom w:val="0"/>
          <w:divBdr>
            <w:top w:val="none" w:sz="0" w:space="0" w:color="auto"/>
            <w:left w:val="none" w:sz="0" w:space="0" w:color="auto"/>
            <w:bottom w:val="none" w:sz="0" w:space="0" w:color="auto"/>
            <w:right w:val="none" w:sz="0" w:space="0" w:color="auto"/>
          </w:divBdr>
        </w:div>
        <w:div w:id="1751925002">
          <w:marLeft w:val="640"/>
          <w:marRight w:val="0"/>
          <w:marTop w:val="0"/>
          <w:marBottom w:val="0"/>
          <w:divBdr>
            <w:top w:val="none" w:sz="0" w:space="0" w:color="auto"/>
            <w:left w:val="none" w:sz="0" w:space="0" w:color="auto"/>
            <w:bottom w:val="none" w:sz="0" w:space="0" w:color="auto"/>
            <w:right w:val="none" w:sz="0" w:space="0" w:color="auto"/>
          </w:divBdr>
        </w:div>
        <w:div w:id="1537698878">
          <w:marLeft w:val="640"/>
          <w:marRight w:val="0"/>
          <w:marTop w:val="0"/>
          <w:marBottom w:val="0"/>
          <w:divBdr>
            <w:top w:val="none" w:sz="0" w:space="0" w:color="auto"/>
            <w:left w:val="none" w:sz="0" w:space="0" w:color="auto"/>
            <w:bottom w:val="none" w:sz="0" w:space="0" w:color="auto"/>
            <w:right w:val="none" w:sz="0" w:space="0" w:color="auto"/>
          </w:divBdr>
        </w:div>
        <w:div w:id="1279987881">
          <w:marLeft w:val="640"/>
          <w:marRight w:val="0"/>
          <w:marTop w:val="0"/>
          <w:marBottom w:val="0"/>
          <w:divBdr>
            <w:top w:val="none" w:sz="0" w:space="0" w:color="auto"/>
            <w:left w:val="none" w:sz="0" w:space="0" w:color="auto"/>
            <w:bottom w:val="none" w:sz="0" w:space="0" w:color="auto"/>
            <w:right w:val="none" w:sz="0" w:space="0" w:color="auto"/>
          </w:divBdr>
        </w:div>
        <w:div w:id="100036857">
          <w:marLeft w:val="640"/>
          <w:marRight w:val="0"/>
          <w:marTop w:val="0"/>
          <w:marBottom w:val="0"/>
          <w:divBdr>
            <w:top w:val="none" w:sz="0" w:space="0" w:color="auto"/>
            <w:left w:val="none" w:sz="0" w:space="0" w:color="auto"/>
            <w:bottom w:val="none" w:sz="0" w:space="0" w:color="auto"/>
            <w:right w:val="none" w:sz="0" w:space="0" w:color="auto"/>
          </w:divBdr>
        </w:div>
        <w:div w:id="1347486122">
          <w:marLeft w:val="640"/>
          <w:marRight w:val="0"/>
          <w:marTop w:val="0"/>
          <w:marBottom w:val="0"/>
          <w:divBdr>
            <w:top w:val="none" w:sz="0" w:space="0" w:color="auto"/>
            <w:left w:val="none" w:sz="0" w:space="0" w:color="auto"/>
            <w:bottom w:val="none" w:sz="0" w:space="0" w:color="auto"/>
            <w:right w:val="none" w:sz="0" w:space="0" w:color="auto"/>
          </w:divBdr>
        </w:div>
        <w:div w:id="72314632">
          <w:marLeft w:val="640"/>
          <w:marRight w:val="0"/>
          <w:marTop w:val="0"/>
          <w:marBottom w:val="0"/>
          <w:divBdr>
            <w:top w:val="none" w:sz="0" w:space="0" w:color="auto"/>
            <w:left w:val="none" w:sz="0" w:space="0" w:color="auto"/>
            <w:bottom w:val="none" w:sz="0" w:space="0" w:color="auto"/>
            <w:right w:val="none" w:sz="0" w:space="0" w:color="auto"/>
          </w:divBdr>
        </w:div>
        <w:div w:id="1371952107">
          <w:marLeft w:val="640"/>
          <w:marRight w:val="0"/>
          <w:marTop w:val="0"/>
          <w:marBottom w:val="0"/>
          <w:divBdr>
            <w:top w:val="none" w:sz="0" w:space="0" w:color="auto"/>
            <w:left w:val="none" w:sz="0" w:space="0" w:color="auto"/>
            <w:bottom w:val="none" w:sz="0" w:space="0" w:color="auto"/>
            <w:right w:val="none" w:sz="0" w:space="0" w:color="auto"/>
          </w:divBdr>
        </w:div>
        <w:div w:id="1913346466">
          <w:marLeft w:val="640"/>
          <w:marRight w:val="0"/>
          <w:marTop w:val="0"/>
          <w:marBottom w:val="0"/>
          <w:divBdr>
            <w:top w:val="none" w:sz="0" w:space="0" w:color="auto"/>
            <w:left w:val="none" w:sz="0" w:space="0" w:color="auto"/>
            <w:bottom w:val="none" w:sz="0" w:space="0" w:color="auto"/>
            <w:right w:val="none" w:sz="0" w:space="0" w:color="auto"/>
          </w:divBdr>
        </w:div>
        <w:div w:id="301425752">
          <w:marLeft w:val="640"/>
          <w:marRight w:val="0"/>
          <w:marTop w:val="0"/>
          <w:marBottom w:val="0"/>
          <w:divBdr>
            <w:top w:val="none" w:sz="0" w:space="0" w:color="auto"/>
            <w:left w:val="none" w:sz="0" w:space="0" w:color="auto"/>
            <w:bottom w:val="none" w:sz="0" w:space="0" w:color="auto"/>
            <w:right w:val="none" w:sz="0" w:space="0" w:color="auto"/>
          </w:divBdr>
        </w:div>
      </w:divsChild>
    </w:div>
    <w:div w:id="1720662003">
      <w:bodyDiv w:val="1"/>
      <w:marLeft w:val="0"/>
      <w:marRight w:val="0"/>
      <w:marTop w:val="0"/>
      <w:marBottom w:val="0"/>
      <w:divBdr>
        <w:top w:val="none" w:sz="0" w:space="0" w:color="auto"/>
        <w:left w:val="none" w:sz="0" w:space="0" w:color="auto"/>
        <w:bottom w:val="none" w:sz="0" w:space="0" w:color="auto"/>
        <w:right w:val="none" w:sz="0" w:space="0" w:color="auto"/>
      </w:divBdr>
    </w:div>
    <w:div w:id="1720788782">
      <w:bodyDiv w:val="1"/>
      <w:marLeft w:val="0"/>
      <w:marRight w:val="0"/>
      <w:marTop w:val="0"/>
      <w:marBottom w:val="0"/>
      <w:divBdr>
        <w:top w:val="none" w:sz="0" w:space="0" w:color="auto"/>
        <w:left w:val="none" w:sz="0" w:space="0" w:color="auto"/>
        <w:bottom w:val="none" w:sz="0" w:space="0" w:color="auto"/>
        <w:right w:val="none" w:sz="0" w:space="0" w:color="auto"/>
      </w:divBdr>
    </w:div>
    <w:div w:id="1721007635">
      <w:bodyDiv w:val="1"/>
      <w:marLeft w:val="0"/>
      <w:marRight w:val="0"/>
      <w:marTop w:val="0"/>
      <w:marBottom w:val="0"/>
      <w:divBdr>
        <w:top w:val="none" w:sz="0" w:space="0" w:color="auto"/>
        <w:left w:val="none" w:sz="0" w:space="0" w:color="auto"/>
        <w:bottom w:val="none" w:sz="0" w:space="0" w:color="auto"/>
        <w:right w:val="none" w:sz="0" w:space="0" w:color="auto"/>
      </w:divBdr>
    </w:div>
    <w:div w:id="1721662474">
      <w:bodyDiv w:val="1"/>
      <w:marLeft w:val="0"/>
      <w:marRight w:val="0"/>
      <w:marTop w:val="0"/>
      <w:marBottom w:val="0"/>
      <w:divBdr>
        <w:top w:val="none" w:sz="0" w:space="0" w:color="auto"/>
        <w:left w:val="none" w:sz="0" w:space="0" w:color="auto"/>
        <w:bottom w:val="none" w:sz="0" w:space="0" w:color="auto"/>
        <w:right w:val="none" w:sz="0" w:space="0" w:color="auto"/>
      </w:divBdr>
    </w:div>
    <w:div w:id="1722052699">
      <w:bodyDiv w:val="1"/>
      <w:marLeft w:val="0"/>
      <w:marRight w:val="0"/>
      <w:marTop w:val="0"/>
      <w:marBottom w:val="0"/>
      <w:divBdr>
        <w:top w:val="none" w:sz="0" w:space="0" w:color="auto"/>
        <w:left w:val="none" w:sz="0" w:space="0" w:color="auto"/>
        <w:bottom w:val="none" w:sz="0" w:space="0" w:color="auto"/>
        <w:right w:val="none" w:sz="0" w:space="0" w:color="auto"/>
      </w:divBdr>
    </w:div>
    <w:div w:id="1723093584">
      <w:bodyDiv w:val="1"/>
      <w:marLeft w:val="0"/>
      <w:marRight w:val="0"/>
      <w:marTop w:val="0"/>
      <w:marBottom w:val="0"/>
      <w:divBdr>
        <w:top w:val="none" w:sz="0" w:space="0" w:color="auto"/>
        <w:left w:val="none" w:sz="0" w:space="0" w:color="auto"/>
        <w:bottom w:val="none" w:sz="0" w:space="0" w:color="auto"/>
        <w:right w:val="none" w:sz="0" w:space="0" w:color="auto"/>
      </w:divBdr>
    </w:div>
    <w:div w:id="1723209259">
      <w:bodyDiv w:val="1"/>
      <w:marLeft w:val="0"/>
      <w:marRight w:val="0"/>
      <w:marTop w:val="0"/>
      <w:marBottom w:val="0"/>
      <w:divBdr>
        <w:top w:val="none" w:sz="0" w:space="0" w:color="auto"/>
        <w:left w:val="none" w:sz="0" w:space="0" w:color="auto"/>
        <w:bottom w:val="none" w:sz="0" w:space="0" w:color="auto"/>
        <w:right w:val="none" w:sz="0" w:space="0" w:color="auto"/>
      </w:divBdr>
    </w:div>
    <w:div w:id="1723209724">
      <w:bodyDiv w:val="1"/>
      <w:marLeft w:val="0"/>
      <w:marRight w:val="0"/>
      <w:marTop w:val="0"/>
      <w:marBottom w:val="0"/>
      <w:divBdr>
        <w:top w:val="none" w:sz="0" w:space="0" w:color="auto"/>
        <w:left w:val="none" w:sz="0" w:space="0" w:color="auto"/>
        <w:bottom w:val="none" w:sz="0" w:space="0" w:color="auto"/>
        <w:right w:val="none" w:sz="0" w:space="0" w:color="auto"/>
      </w:divBdr>
    </w:div>
    <w:div w:id="1723560277">
      <w:bodyDiv w:val="1"/>
      <w:marLeft w:val="0"/>
      <w:marRight w:val="0"/>
      <w:marTop w:val="0"/>
      <w:marBottom w:val="0"/>
      <w:divBdr>
        <w:top w:val="none" w:sz="0" w:space="0" w:color="auto"/>
        <w:left w:val="none" w:sz="0" w:space="0" w:color="auto"/>
        <w:bottom w:val="none" w:sz="0" w:space="0" w:color="auto"/>
        <w:right w:val="none" w:sz="0" w:space="0" w:color="auto"/>
      </w:divBdr>
    </w:div>
    <w:div w:id="1723868030">
      <w:bodyDiv w:val="1"/>
      <w:marLeft w:val="0"/>
      <w:marRight w:val="0"/>
      <w:marTop w:val="0"/>
      <w:marBottom w:val="0"/>
      <w:divBdr>
        <w:top w:val="none" w:sz="0" w:space="0" w:color="auto"/>
        <w:left w:val="none" w:sz="0" w:space="0" w:color="auto"/>
        <w:bottom w:val="none" w:sz="0" w:space="0" w:color="auto"/>
        <w:right w:val="none" w:sz="0" w:space="0" w:color="auto"/>
      </w:divBdr>
    </w:div>
    <w:div w:id="1724327132">
      <w:bodyDiv w:val="1"/>
      <w:marLeft w:val="0"/>
      <w:marRight w:val="0"/>
      <w:marTop w:val="0"/>
      <w:marBottom w:val="0"/>
      <w:divBdr>
        <w:top w:val="none" w:sz="0" w:space="0" w:color="auto"/>
        <w:left w:val="none" w:sz="0" w:space="0" w:color="auto"/>
        <w:bottom w:val="none" w:sz="0" w:space="0" w:color="auto"/>
        <w:right w:val="none" w:sz="0" w:space="0" w:color="auto"/>
      </w:divBdr>
    </w:div>
    <w:div w:id="1724786697">
      <w:bodyDiv w:val="1"/>
      <w:marLeft w:val="0"/>
      <w:marRight w:val="0"/>
      <w:marTop w:val="0"/>
      <w:marBottom w:val="0"/>
      <w:divBdr>
        <w:top w:val="none" w:sz="0" w:space="0" w:color="auto"/>
        <w:left w:val="none" w:sz="0" w:space="0" w:color="auto"/>
        <w:bottom w:val="none" w:sz="0" w:space="0" w:color="auto"/>
        <w:right w:val="none" w:sz="0" w:space="0" w:color="auto"/>
      </w:divBdr>
    </w:div>
    <w:div w:id="1724867286">
      <w:bodyDiv w:val="1"/>
      <w:marLeft w:val="0"/>
      <w:marRight w:val="0"/>
      <w:marTop w:val="0"/>
      <w:marBottom w:val="0"/>
      <w:divBdr>
        <w:top w:val="none" w:sz="0" w:space="0" w:color="auto"/>
        <w:left w:val="none" w:sz="0" w:space="0" w:color="auto"/>
        <w:bottom w:val="none" w:sz="0" w:space="0" w:color="auto"/>
        <w:right w:val="none" w:sz="0" w:space="0" w:color="auto"/>
      </w:divBdr>
    </w:div>
    <w:div w:id="1724907660">
      <w:bodyDiv w:val="1"/>
      <w:marLeft w:val="0"/>
      <w:marRight w:val="0"/>
      <w:marTop w:val="0"/>
      <w:marBottom w:val="0"/>
      <w:divBdr>
        <w:top w:val="none" w:sz="0" w:space="0" w:color="auto"/>
        <w:left w:val="none" w:sz="0" w:space="0" w:color="auto"/>
        <w:bottom w:val="none" w:sz="0" w:space="0" w:color="auto"/>
        <w:right w:val="none" w:sz="0" w:space="0" w:color="auto"/>
      </w:divBdr>
    </w:div>
    <w:div w:id="1725250877">
      <w:bodyDiv w:val="1"/>
      <w:marLeft w:val="0"/>
      <w:marRight w:val="0"/>
      <w:marTop w:val="0"/>
      <w:marBottom w:val="0"/>
      <w:divBdr>
        <w:top w:val="none" w:sz="0" w:space="0" w:color="auto"/>
        <w:left w:val="none" w:sz="0" w:space="0" w:color="auto"/>
        <w:bottom w:val="none" w:sz="0" w:space="0" w:color="auto"/>
        <w:right w:val="none" w:sz="0" w:space="0" w:color="auto"/>
      </w:divBdr>
    </w:div>
    <w:div w:id="1725331987">
      <w:bodyDiv w:val="1"/>
      <w:marLeft w:val="0"/>
      <w:marRight w:val="0"/>
      <w:marTop w:val="0"/>
      <w:marBottom w:val="0"/>
      <w:divBdr>
        <w:top w:val="none" w:sz="0" w:space="0" w:color="auto"/>
        <w:left w:val="none" w:sz="0" w:space="0" w:color="auto"/>
        <w:bottom w:val="none" w:sz="0" w:space="0" w:color="auto"/>
        <w:right w:val="none" w:sz="0" w:space="0" w:color="auto"/>
      </w:divBdr>
    </w:div>
    <w:div w:id="1725333267">
      <w:bodyDiv w:val="1"/>
      <w:marLeft w:val="0"/>
      <w:marRight w:val="0"/>
      <w:marTop w:val="0"/>
      <w:marBottom w:val="0"/>
      <w:divBdr>
        <w:top w:val="none" w:sz="0" w:space="0" w:color="auto"/>
        <w:left w:val="none" w:sz="0" w:space="0" w:color="auto"/>
        <w:bottom w:val="none" w:sz="0" w:space="0" w:color="auto"/>
        <w:right w:val="none" w:sz="0" w:space="0" w:color="auto"/>
      </w:divBdr>
    </w:div>
    <w:div w:id="1725366966">
      <w:bodyDiv w:val="1"/>
      <w:marLeft w:val="0"/>
      <w:marRight w:val="0"/>
      <w:marTop w:val="0"/>
      <w:marBottom w:val="0"/>
      <w:divBdr>
        <w:top w:val="none" w:sz="0" w:space="0" w:color="auto"/>
        <w:left w:val="none" w:sz="0" w:space="0" w:color="auto"/>
        <w:bottom w:val="none" w:sz="0" w:space="0" w:color="auto"/>
        <w:right w:val="none" w:sz="0" w:space="0" w:color="auto"/>
      </w:divBdr>
    </w:div>
    <w:div w:id="1725374273">
      <w:bodyDiv w:val="1"/>
      <w:marLeft w:val="0"/>
      <w:marRight w:val="0"/>
      <w:marTop w:val="0"/>
      <w:marBottom w:val="0"/>
      <w:divBdr>
        <w:top w:val="none" w:sz="0" w:space="0" w:color="auto"/>
        <w:left w:val="none" w:sz="0" w:space="0" w:color="auto"/>
        <w:bottom w:val="none" w:sz="0" w:space="0" w:color="auto"/>
        <w:right w:val="none" w:sz="0" w:space="0" w:color="auto"/>
      </w:divBdr>
    </w:div>
    <w:div w:id="1725443249">
      <w:bodyDiv w:val="1"/>
      <w:marLeft w:val="0"/>
      <w:marRight w:val="0"/>
      <w:marTop w:val="0"/>
      <w:marBottom w:val="0"/>
      <w:divBdr>
        <w:top w:val="none" w:sz="0" w:space="0" w:color="auto"/>
        <w:left w:val="none" w:sz="0" w:space="0" w:color="auto"/>
        <w:bottom w:val="none" w:sz="0" w:space="0" w:color="auto"/>
        <w:right w:val="none" w:sz="0" w:space="0" w:color="auto"/>
      </w:divBdr>
    </w:div>
    <w:div w:id="1725446131">
      <w:bodyDiv w:val="1"/>
      <w:marLeft w:val="0"/>
      <w:marRight w:val="0"/>
      <w:marTop w:val="0"/>
      <w:marBottom w:val="0"/>
      <w:divBdr>
        <w:top w:val="none" w:sz="0" w:space="0" w:color="auto"/>
        <w:left w:val="none" w:sz="0" w:space="0" w:color="auto"/>
        <w:bottom w:val="none" w:sz="0" w:space="0" w:color="auto"/>
        <w:right w:val="none" w:sz="0" w:space="0" w:color="auto"/>
      </w:divBdr>
    </w:div>
    <w:div w:id="1725446636">
      <w:bodyDiv w:val="1"/>
      <w:marLeft w:val="0"/>
      <w:marRight w:val="0"/>
      <w:marTop w:val="0"/>
      <w:marBottom w:val="0"/>
      <w:divBdr>
        <w:top w:val="none" w:sz="0" w:space="0" w:color="auto"/>
        <w:left w:val="none" w:sz="0" w:space="0" w:color="auto"/>
        <w:bottom w:val="none" w:sz="0" w:space="0" w:color="auto"/>
        <w:right w:val="none" w:sz="0" w:space="0" w:color="auto"/>
      </w:divBdr>
    </w:div>
    <w:div w:id="1725521382">
      <w:bodyDiv w:val="1"/>
      <w:marLeft w:val="0"/>
      <w:marRight w:val="0"/>
      <w:marTop w:val="0"/>
      <w:marBottom w:val="0"/>
      <w:divBdr>
        <w:top w:val="none" w:sz="0" w:space="0" w:color="auto"/>
        <w:left w:val="none" w:sz="0" w:space="0" w:color="auto"/>
        <w:bottom w:val="none" w:sz="0" w:space="0" w:color="auto"/>
        <w:right w:val="none" w:sz="0" w:space="0" w:color="auto"/>
      </w:divBdr>
    </w:div>
    <w:div w:id="1725791194">
      <w:bodyDiv w:val="1"/>
      <w:marLeft w:val="0"/>
      <w:marRight w:val="0"/>
      <w:marTop w:val="0"/>
      <w:marBottom w:val="0"/>
      <w:divBdr>
        <w:top w:val="none" w:sz="0" w:space="0" w:color="auto"/>
        <w:left w:val="none" w:sz="0" w:space="0" w:color="auto"/>
        <w:bottom w:val="none" w:sz="0" w:space="0" w:color="auto"/>
        <w:right w:val="none" w:sz="0" w:space="0" w:color="auto"/>
      </w:divBdr>
    </w:div>
    <w:div w:id="1726026226">
      <w:bodyDiv w:val="1"/>
      <w:marLeft w:val="0"/>
      <w:marRight w:val="0"/>
      <w:marTop w:val="0"/>
      <w:marBottom w:val="0"/>
      <w:divBdr>
        <w:top w:val="none" w:sz="0" w:space="0" w:color="auto"/>
        <w:left w:val="none" w:sz="0" w:space="0" w:color="auto"/>
        <w:bottom w:val="none" w:sz="0" w:space="0" w:color="auto"/>
        <w:right w:val="none" w:sz="0" w:space="0" w:color="auto"/>
      </w:divBdr>
    </w:div>
    <w:div w:id="1726102318">
      <w:bodyDiv w:val="1"/>
      <w:marLeft w:val="0"/>
      <w:marRight w:val="0"/>
      <w:marTop w:val="0"/>
      <w:marBottom w:val="0"/>
      <w:divBdr>
        <w:top w:val="none" w:sz="0" w:space="0" w:color="auto"/>
        <w:left w:val="none" w:sz="0" w:space="0" w:color="auto"/>
        <w:bottom w:val="none" w:sz="0" w:space="0" w:color="auto"/>
        <w:right w:val="none" w:sz="0" w:space="0" w:color="auto"/>
      </w:divBdr>
    </w:div>
    <w:div w:id="1726954335">
      <w:bodyDiv w:val="1"/>
      <w:marLeft w:val="0"/>
      <w:marRight w:val="0"/>
      <w:marTop w:val="0"/>
      <w:marBottom w:val="0"/>
      <w:divBdr>
        <w:top w:val="none" w:sz="0" w:space="0" w:color="auto"/>
        <w:left w:val="none" w:sz="0" w:space="0" w:color="auto"/>
        <w:bottom w:val="none" w:sz="0" w:space="0" w:color="auto"/>
        <w:right w:val="none" w:sz="0" w:space="0" w:color="auto"/>
      </w:divBdr>
    </w:div>
    <w:div w:id="1727332616">
      <w:bodyDiv w:val="1"/>
      <w:marLeft w:val="0"/>
      <w:marRight w:val="0"/>
      <w:marTop w:val="0"/>
      <w:marBottom w:val="0"/>
      <w:divBdr>
        <w:top w:val="none" w:sz="0" w:space="0" w:color="auto"/>
        <w:left w:val="none" w:sz="0" w:space="0" w:color="auto"/>
        <w:bottom w:val="none" w:sz="0" w:space="0" w:color="auto"/>
        <w:right w:val="none" w:sz="0" w:space="0" w:color="auto"/>
      </w:divBdr>
    </w:div>
    <w:div w:id="1727341205">
      <w:bodyDiv w:val="1"/>
      <w:marLeft w:val="0"/>
      <w:marRight w:val="0"/>
      <w:marTop w:val="0"/>
      <w:marBottom w:val="0"/>
      <w:divBdr>
        <w:top w:val="none" w:sz="0" w:space="0" w:color="auto"/>
        <w:left w:val="none" w:sz="0" w:space="0" w:color="auto"/>
        <w:bottom w:val="none" w:sz="0" w:space="0" w:color="auto"/>
        <w:right w:val="none" w:sz="0" w:space="0" w:color="auto"/>
      </w:divBdr>
    </w:div>
    <w:div w:id="1727602833">
      <w:bodyDiv w:val="1"/>
      <w:marLeft w:val="0"/>
      <w:marRight w:val="0"/>
      <w:marTop w:val="0"/>
      <w:marBottom w:val="0"/>
      <w:divBdr>
        <w:top w:val="none" w:sz="0" w:space="0" w:color="auto"/>
        <w:left w:val="none" w:sz="0" w:space="0" w:color="auto"/>
        <w:bottom w:val="none" w:sz="0" w:space="0" w:color="auto"/>
        <w:right w:val="none" w:sz="0" w:space="0" w:color="auto"/>
      </w:divBdr>
    </w:div>
    <w:div w:id="1727870270">
      <w:bodyDiv w:val="1"/>
      <w:marLeft w:val="0"/>
      <w:marRight w:val="0"/>
      <w:marTop w:val="0"/>
      <w:marBottom w:val="0"/>
      <w:divBdr>
        <w:top w:val="none" w:sz="0" w:space="0" w:color="auto"/>
        <w:left w:val="none" w:sz="0" w:space="0" w:color="auto"/>
        <w:bottom w:val="none" w:sz="0" w:space="0" w:color="auto"/>
        <w:right w:val="none" w:sz="0" w:space="0" w:color="auto"/>
      </w:divBdr>
    </w:div>
    <w:div w:id="1728532947">
      <w:bodyDiv w:val="1"/>
      <w:marLeft w:val="0"/>
      <w:marRight w:val="0"/>
      <w:marTop w:val="0"/>
      <w:marBottom w:val="0"/>
      <w:divBdr>
        <w:top w:val="none" w:sz="0" w:space="0" w:color="auto"/>
        <w:left w:val="none" w:sz="0" w:space="0" w:color="auto"/>
        <w:bottom w:val="none" w:sz="0" w:space="0" w:color="auto"/>
        <w:right w:val="none" w:sz="0" w:space="0" w:color="auto"/>
      </w:divBdr>
    </w:div>
    <w:div w:id="1728794040">
      <w:bodyDiv w:val="1"/>
      <w:marLeft w:val="0"/>
      <w:marRight w:val="0"/>
      <w:marTop w:val="0"/>
      <w:marBottom w:val="0"/>
      <w:divBdr>
        <w:top w:val="none" w:sz="0" w:space="0" w:color="auto"/>
        <w:left w:val="none" w:sz="0" w:space="0" w:color="auto"/>
        <w:bottom w:val="none" w:sz="0" w:space="0" w:color="auto"/>
        <w:right w:val="none" w:sz="0" w:space="0" w:color="auto"/>
      </w:divBdr>
    </w:div>
    <w:div w:id="1729955489">
      <w:bodyDiv w:val="1"/>
      <w:marLeft w:val="0"/>
      <w:marRight w:val="0"/>
      <w:marTop w:val="0"/>
      <w:marBottom w:val="0"/>
      <w:divBdr>
        <w:top w:val="none" w:sz="0" w:space="0" w:color="auto"/>
        <w:left w:val="none" w:sz="0" w:space="0" w:color="auto"/>
        <w:bottom w:val="none" w:sz="0" w:space="0" w:color="auto"/>
        <w:right w:val="none" w:sz="0" w:space="0" w:color="auto"/>
      </w:divBdr>
    </w:div>
    <w:div w:id="1730150800">
      <w:bodyDiv w:val="1"/>
      <w:marLeft w:val="0"/>
      <w:marRight w:val="0"/>
      <w:marTop w:val="0"/>
      <w:marBottom w:val="0"/>
      <w:divBdr>
        <w:top w:val="none" w:sz="0" w:space="0" w:color="auto"/>
        <w:left w:val="none" w:sz="0" w:space="0" w:color="auto"/>
        <w:bottom w:val="none" w:sz="0" w:space="0" w:color="auto"/>
        <w:right w:val="none" w:sz="0" w:space="0" w:color="auto"/>
      </w:divBdr>
    </w:div>
    <w:div w:id="1730304858">
      <w:bodyDiv w:val="1"/>
      <w:marLeft w:val="0"/>
      <w:marRight w:val="0"/>
      <w:marTop w:val="0"/>
      <w:marBottom w:val="0"/>
      <w:divBdr>
        <w:top w:val="none" w:sz="0" w:space="0" w:color="auto"/>
        <w:left w:val="none" w:sz="0" w:space="0" w:color="auto"/>
        <w:bottom w:val="none" w:sz="0" w:space="0" w:color="auto"/>
        <w:right w:val="none" w:sz="0" w:space="0" w:color="auto"/>
      </w:divBdr>
    </w:div>
    <w:div w:id="1730610210">
      <w:bodyDiv w:val="1"/>
      <w:marLeft w:val="0"/>
      <w:marRight w:val="0"/>
      <w:marTop w:val="0"/>
      <w:marBottom w:val="0"/>
      <w:divBdr>
        <w:top w:val="none" w:sz="0" w:space="0" w:color="auto"/>
        <w:left w:val="none" w:sz="0" w:space="0" w:color="auto"/>
        <w:bottom w:val="none" w:sz="0" w:space="0" w:color="auto"/>
        <w:right w:val="none" w:sz="0" w:space="0" w:color="auto"/>
      </w:divBdr>
    </w:div>
    <w:div w:id="1731147902">
      <w:bodyDiv w:val="1"/>
      <w:marLeft w:val="0"/>
      <w:marRight w:val="0"/>
      <w:marTop w:val="0"/>
      <w:marBottom w:val="0"/>
      <w:divBdr>
        <w:top w:val="none" w:sz="0" w:space="0" w:color="auto"/>
        <w:left w:val="none" w:sz="0" w:space="0" w:color="auto"/>
        <w:bottom w:val="none" w:sz="0" w:space="0" w:color="auto"/>
        <w:right w:val="none" w:sz="0" w:space="0" w:color="auto"/>
      </w:divBdr>
    </w:div>
    <w:div w:id="1731424170">
      <w:bodyDiv w:val="1"/>
      <w:marLeft w:val="0"/>
      <w:marRight w:val="0"/>
      <w:marTop w:val="0"/>
      <w:marBottom w:val="0"/>
      <w:divBdr>
        <w:top w:val="none" w:sz="0" w:space="0" w:color="auto"/>
        <w:left w:val="none" w:sz="0" w:space="0" w:color="auto"/>
        <w:bottom w:val="none" w:sz="0" w:space="0" w:color="auto"/>
        <w:right w:val="none" w:sz="0" w:space="0" w:color="auto"/>
      </w:divBdr>
    </w:div>
    <w:div w:id="1731538015">
      <w:bodyDiv w:val="1"/>
      <w:marLeft w:val="0"/>
      <w:marRight w:val="0"/>
      <w:marTop w:val="0"/>
      <w:marBottom w:val="0"/>
      <w:divBdr>
        <w:top w:val="none" w:sz="0" w:space="0" w:color="auto"/>
        <w:left w:val="none" w:sz="0" w:space="0" w:color="auto"/>
        <w:bottom w:val="none" w:sz="0" w:space="0" w:color="auto"/>
        <w:right w:val="none" w:sz="0" w:space="0" w:color="auto"/>
      </w:divBdr>
    </w:div>
    <w:div w:id="1731658897">
      <w:bodyDiv w:val="1"/>
      <w:marLeft w:val="0"/>
      <w:marRight w:val="0"/>
      <w:marTop w:val="0"/>
      <w:marBottom w:val="0"/>
      <w:divBdr>
        <w:top w:val="none" w:sz="0" w:space="0" w:color="auto"/>
        <w:left w:val="none" w:sz="0" w:space="0" w:color="auto"/>
        <w:bottom w:val="none" w:sz="0" w:space="0" w:color="auto"/>
        <w:right w:val="none" w:sz="0" w:space="0" w:color="auto"/>
      </w:divBdr>
    </w:div>
    <w:div w:id="1731805151">
      <w:bodyDiv w:val="1"/>
      <w:marLeft w:val="0"/>
      <w:marRight w:val="0"/>
      <w:marTop w:val="0"/>
      <w:marBottom w:val="0"/>
      <w:divBdr>
        <w:top w:val="none" w:sz="0" w:space="0" w:color="auto"/>
        <w:left w:val="none" w:sz="0" w:space="0" w:color="auto"/>
        <w:bottom w:val="none" w:sz="0" w:space="0" w:color="auto"/>
        <w:right w:val="none" w:sz="0" w:space="0" w:color="auto"/>
      </w:divBdr>
    </w:div>
    <w:div w:id="1732267093">
      <w:bodyDiv w:val="1"/>
      <w:marLeft w:val="0"/>
      <w:marRight w:val="0"/>
      <w:marTop w:val="0"/>
      <w:marBottom w:val="0"/>
      <w:divBdr>
        <w:top w:val="none" w:sz="0" w:space="0" w:color="auto"/>
        <w:left w:val="none" w:sz="0" w:space="0" w:color="auto"/>
        <w:bottom w:val="none" w:sz="0" w:space="0" w:color="auto"/>
        <w:right w:val="none" w:sz="0" w:space="0" w:color="auto"/>
      </w:divBdr>
    </w:div>
    <w:div w:id="1732313549">
      <w:bodyDiv w:val="1"/>
      <w:marLeft w:val="0"/>
      <w:marRight w:val="0"/>
      <w:marTop w:val="0"/>
      <w:marBottom w:val="0"/>
      <w:divBdr>
        <w:top w:val="none" w:sz="0" w:space="0" w:color="auto"/>
        <w:left w:val="none" w:sz="0" w:space="0" w:color="auto"/>
        <w:bottom w:val="none" w:sz="0" w:space="0" w:color="auto"/>
        <w:right w:val="none" w:sz="0" w:space="0" w:color="auto"/>
      </w:divBdr>
    </w:div>
    <w:div w:id="1732534585">
      <w:bodyDiv w:val="1"/>
      <w:marLeft w:val="0"/>
      <w:marRight w:val="0"/>
      <w:marTop w:val="0"/>
      <w:marBottom w:val="0"/>
      <w:divBdr>
        <w:top w:val="none" w:sz="0" w:space="0" w:color="auto"/>
        <w:left w:val="none" w:sz="0" w:space="0" w:color="auto"/>
        <w:bottom w:val="none" w:sz="0" w:space="0" w:color="auto"/>
        <w:right w:val="none" w:sz="0" w:space="0" w:color="auto"/>
      </w:divBdr>
    </w:div>
    <w:div w:id="1732773874">
      <w:bodyDiv w:val="1"/>
      <w:marLeft w:val="0"/>
      <w:marRight w:val="0"/>
      <w:marTop w:val="0"/>
      <w:marBottom w:val="0"/>
      <w:divBdr>
        <w:top w:val="none" w:sz="0" w:space="0" w:color="auto"/>
        <w:left w:val="none" w:sz="0" w:space="0" w:color="auto"/>
        <w:bottom w:val="none" w:sz="0" w:space="0" w:color="auto"/>
        <w:right w:val="none" w:sz="0" w:space="0" w:color="auto"/>
      </w:divBdr>
    </w:div>
    <w:div w:id="1732998692">
      <w:bodyDiv w:val="1"/>
      <w:marLeft w:val="0"/>
      <w:marRight w:val="0"/>
      <w:marTop w:val="0"/>
      <w:marBottom w:val="0"/>
      <w:divBdr>
        <w:top w:val="none" w:sz="0" w:space="0" w:color="auto"/>
        <w:left w:val="none" w:sz="0" w:space="0" w:color="auto"/>
        <w:bottom w:val="none" w:sz="0" w:space="0" w:color="auto"/>
        <w:right w:val="none" w:sz="0" w:space="0" w:color="auto"/>
      </w:divBdr>
    </w:div>
    <w:div w:id="1733188884">
      <w:bodyDiv w:val="1"/>
      <w:marLeft w:val="0"/>
      <w:marRight w:val="0"/>
      <w:marTop w:val="0"/>
      <w:marBottom w:val="0"/>
      <w:divBdr>
        <w:top w:val="none" w:sz="0" w:space="0" w:color="auto"/>
        <w:left w:val="none" w:sz="0" w:space="0" w:color="auto"/>
        <w:bottom w:val="none" w:sz="0" w:space="0" w:color="auto"/>
        <w:right w:val="none" w:sz="0" w:space="0" w:color="auto"/>
      </w:divBdr>
    </w:div>
    <w:div w:id="1733650738">
      <w:bodyDiv w:val="1"/>
      <w:marLeft w:val="0"/>
      <w:marRight w:val="0"/>
      <w:marTop w:val="0"/>
      <w:marBottom w:val="0"/>
      <w:divBdr>
        <w:top w:val="none" w:sz="0" w:space="0" w:color="auto"/>
        <w:left w:val="none" w:sz="0" w:space="0" w:color="auto"/>
        <w:bottom w:val="none" w:sz="0" w:space="0" w:color="auto"/>
        <w:right w:val="none" w:sz="0" w:space="0" w:color="auto"/>
      </w:divBdr>
    </w:div>
    <w:div w:id="1734153812">
      <w:bodyDiv w:val="1"/>
      <w:marLeft w:val="0"/>
      <w:marRight w:val="0"/>
      <w:marTop w:val="0"/>
      <w:marBottom w:val="0"/>
      <w:divBdr>
        <w:top w:val="none" w:sz="0" w:space="0" w:color="auto"/>
        <w:left w:val="none" w:sz="0" w:space="0" w:color="auto"/>
        <w:bottom w:val="none" w:sz="0" w:space="0" w:color="auto"/>
        <w:right w:val="none" w:sz="0" w:space="0" w:color="auto"/>
      </w:divBdr>
    </w:div>
    <w:div w:id="1735544444">
      <w:bodyDiv w:val="1"/>
      <w:marLeft w:val="0"/>
      <w:marRight w:val="0"/>
      <w:marTop w:val="0"/>
      <w:marBottom w:val="0"/>
      <w:divBdr>
        <w:top w:val="none" w:sz="0" w:space="0" w:color="auto"/>
        <w:left w:val="none" w:sz="0" w:space="0" w:color="auto"/>
        <w:bottom w:val="none" w:sz="0" w:space="0" w:color="auto"/>
        <w:right w:val="none" w:sz="0" w:space="0" w:color="auto"/>
      </w:divBdr>
    </w:div>
    <w:div w:id="1735618954">
      <w:bodyDiv w:val="1"/>
      <w:marLeft w:val="0"/>
      <w:marRight w:val="0"/>
      <w:marTop w:val="0"/>
      <w:marBottom w:val="0"/>
      <w:divBdr>
        <w:top w:val="none" w:sz="0" w:space="0" w:color="auto"/>
        <w:left w:val="none" w:sz="0" w:space="0" w:color="auto"/>
        <w:bottom w:val="none" w:sz="0" w:space="0" w:color="auto"/>
        <w:right w:val="none" w:sz="0" w:space="0" w:color="auto"/>
      </w:divBdr>
    </w:div>
    <w:div w:id="1736322057">
      <w:bodyDiv w:val="1"/>
      <w:marLeft w:val="0"/>
      <w:marRight w:val="0"/>
      <w:marTop w:val="0"/>
      <w:marBottom w:val="0"/>
      <w:divBdr>
        <w:top w:val="none" w:sz="0" w:space="0" w:color="auto"/>
        <w:left w:val="none" w:sz="0" w:space="0" w:color="auto"/>
        <w:bottom w:val="none" w:sz="0" w:space="0" w:color="auto"/>
        <w:right w:val="none" w:sz="0" w:space="0" w:color="auto"/>
      </w:divBdr>
    </w:div>
    <w:div w:id="1736464194">
      <w:bodyDiv w:val="1"/>
      <w:marLeft w:val="0"/>
      <w:marRight w:val="0"/>
      <w:marTop w:val="0"/>
      <w:marBottom w:val="0"/>
      <w:divBdr>
        <w:top w:val="none" w:sz="0" w:space="0" w:color="auto"/>
        <w:left w:val="none" w:sz="0" w:space="0" w:color="auto"/>
        <w:bottom w:val="none" w:sz="0" w:space="0" w:color="auto"/>
        <w:right w:val="none" w:sz="0" w:space="0" w:color="auto"/>
      </w:divBdr>
    </w:div>
    <w:div w:id="1736776609">
      <w:bodyDiv w:val="1"/>
      <w:marLeft w:val="0"/>
      <w:marRight w:val="0"/>
      <w:marTop w:val="0"/>
      <w:marBottom w:val="0"/>
      <w:divBdr>
        <w:top w:val="none" w:sz="0" w:space="0" w:color="auto"/>
        <w:left w:val="none" w:sz="0" w:space="0" w:color="auto"/>
        <w:bottom w:val="none" w:sz="0" w:space="0" w:color="auto"/>
        <w:right w:val="none" w:sz="0" w:space="0" w:color="auto"/>
      </w:divBdr>
    </w:div>
    <w:div w:id="1737126563">
      <w:bodyDiv w:val="1"/>
      <w:marLeft w:val="0"/>
      <w:marRight w:val="0"/>
      <w:marTop w:val="0"/>
      <w:marBottom w:val="0"/>
      <w:divBdr>
        <w:top w:val="none" w:sz="0" w:space="0" w:color="auto"/>
        <w:left w:val="none" w:sz="0" w:space="0" w:color="auto"/>
        <w:bottom w:val="none" w:sz="0" w:space="0" w:color="auto"/>
        <w:right w:val="none" w:sz="0" w:space="0" w:color="auto"/>
      </w:divBdr>
    </w:div>
    <w:div w:id="1737244977">
      <w:bodyDiv w:val="1"/>
      <w:marLeft w:val="0"/>
      <w:marRight w:val="0"/>
      <w:marTop w:val="0"/>
      <w:marBottom w:val="0"/>
      <w:divBdr>
        <w:top w:val="none" w:sz="0" w:space="0" w:color="auto"/>
        <w:left w:val="none" w:sz="0" w:space="0" w:color="auto"/>
        <w:bottom w:val="none" w:sz="0" w:space="0" w:color="auto"/>
        <w:right w:val="none" w:sz="0" w:space="0" w:color="auto"/>
      </w:divBdr>
    </w:div>
    <w:div w:id="1737361658">
      <w:bodyDiv w:val="1"/>
      <w:marLeft w:val="0"/>
      <w:marRight w:val="0"/>
      <w:marTop w:val="0"/>
      <w:marBottom w:val="0"/>
      <w:divBdr>
        <w:top w:val="none" w:sz="0" w:space="0" w:color="auto"/>
        <w:left w:val="none" w:sz="0" w:space="0" w:color="auto"/>
        <w:bottom w:val="none" w:sz="0" w:space="0" w:color="auto"/>
        <w:right w:val="none" w:sz="0" w:space="0" w:color="auto"/>
      </w:divBdr>
    </w:div>
    <w:div w:id="1737818538">
      <w:bodyDiv w:val="1"/>
      <w:marLeft w:val="0"/>
      <w:marRight w:val="0"/>
      <w:marTop w:val="0"/>
      <w:marBottom w:val="0"/>
      <w:divBdr>
        <w:top w:val="none" w:sz="0" w:space="0" w:color="auto"/>
        <w:left w:val="none" w:sz="0" w:space="0" w:color="auto"/>
        <w:bottom w:val="none" w:sz="0" w:space="0" w:color="auto"/>
        <w:right w:val="none" w:sz="0" w:space="0" w:color="auto"/>
      </w:divBdr>
    </w:div>
    <w:div w:id="1737891841">
      <w:bodyDiv w:val="1"/>
      <w:marLeft w:val="0"/>
      <w:marRight w:val="0"/>
      <w:marTop w:val="0"/>
      <w:marBottom w:val="0"/>
      <w:divBdr>
        <w:top w:val="none" w:sz="0" w:space="0" w:color="auto"/>
        <w:left w:val="none" w:sz="0" w:space="0" w:color="auto"/>
        <w:bottom w:val="none" w:sz="0" w:space="0" w:color="auto"/>
        <w:right w:val="none" w:sz="0" w:space="0" w:color="auto"/>
      </w:divBdr>
    </w:div>
    <w:div w:id="1738086453">
      <w:bodyDiv w:val="1"/>
      <w:marLeft w:val="0"/>
      <w:marRight w:val="0"/>
      <w:marTop w:val="0"/>
      <w:marBottom w:val="0"/>
      <w:divBdr>
        <w:top w:val="none" w:sz="0" w:space="0" w:color="auto"/>
        <w:left w:val="none" w:sz="0" w:space="0" w:color="auto"/>
        <w:bottom w:val="none" w:sz="0" w:space="0" w:color="auto"/>
        <w:right w:val="none" w:sz="0" w:space="0" w:color="auto"/>
      </w:divBdr>
    </w:div>
    <w:div w:id="1739787923">
      <w:bodyDiv w:val="1"/>
      <w:marLeft w:val="0"/>
      <w:marRight w:val="0"/>
      <w:marTop w:val="0"/>
      <w:marBottom w:val="0"/>
      <w:divBdr>
        <w:top w:val="none" w:sz="0" w:space="0" w:color="auto"/>
        <w:left w:val="none" w:sz="0" w:space="0" w:color="auto"/>
        <w:bottom w:val="none" w:sz="0" w:space="0" w:color="auto"/>
        <w:right w:val="none" w:sz="0" w:space="0" w:color="auto"/>
      </w:divBdr>
    </w:div>
    <w:div w:id="1739938169">
      <w:bodyDiv w:val="1"/>
      <w:marLeft w:val="0"/>
      <w:marRight w:val="0"/>
      <w:marTop w:val="0"/>
      <w:marBottom w:val="0"/>
      <w:divBdr>
        <w:top w:val="none" w:sz="0" w:space="0" w:color="auto"/>
        <w:left w:val="none" w:sz="0" w:space="0" w:color="auto"/>
        <w:bottom w:val="none" w:sz="0" w:space="0" w:color="auto"/>
        <w:right w:val="none" w:sz="0" w:space="0" w:color="auto"/>
      </w:divBdr>
    </w:div>
    <w:div w:id="1740054908">
      <w:bodyDiv w:val="1"/>
      <w:marLeft w:val="0"/>
      <w:marRight w:val="0"/>
      <w:marTop w:val="0"/>
      <w:marBottom w:val="0"/>
      <w:divBdr>
        <w:top w:val="none" w:sz="0" w:space="0" w:color="auto"/>
        <w:left w:val="none" w:sz="0" w:space="0" w:color="auto"/>
        <w:bottom w:val="none" w:sz="0" w:space="0" w:color="auto"/>
        <w:right w:val="none" w:sz="0" w:space="0" w:color="auto"/>
      </w:divBdr>
    </w:div>
    <w:div w:id="1740471999">
      <w:bodyDiv w:val="1"/>
      <w:marLeft w:val="0"/>
      <w:marRight w:val="0"/>
      <w:marTop w:val="0"/>
      <w:marBottom w:val="0"/>
      <w:divBdr>
        <w:top w:val="none" w:sz="0" w:space="0" w:color="auto"/>
        <w:left w:val="none" w:sz="0" w:space="0" w:color="auto"/>
        <w:bottom w:val="none" w:sz="0" w:space="0" w:color="auto"/>
        <w:right w:val="none" w:sz="0" w:space="0" w:color="auto"/>
      </w:divBdr>
    </w:div>
    <w:div w:id="1740900284">
      <w:bodyDiv w:val="1"/>
      <w:marLeft w:val="0"/>
      <w:marRight w:val="0"/>
      <w:marTop w:val="0"/>
      <w:marBottom w:val="0"/>
      <w:divBdr>
        <w:top w:val="none" w:sz="0" w:space="0" w:color="auto"/>
        <w:left w:val="none" w:sz="0" w:space="0" w:color="auto"/>
        <w:bottom w:val="none" w:sz="0" w:space="0" w:color="auto"/>
        <w:right w:val="none" w:sz="0" w:space="0" w:color="auto"/>
      </w:divBdr>
    </w:div>
    <w:div w:id="1741059229">
      <w:bodyDiv w:val="1"/>
      <w:marLeft w:val="0"/>
      <w:marRight w:val="0"/>
      <w:marTop w:val="0"/>
      <w:marBottom w:val="0"/>
      <w:divBdr>
        <w:top w:val="none" w:sz="0" w:space="0" w:color="auto"/>
        <w:left w:val="none" w:sz="0" w:space="0" w:color="auto"/>
        <w:bottom w:val="none" w:sz="0" w:space="0" w:color="auto"/>
        <w:right w:val="none" w:sz="0" w:space="0" w:color="auto"/>
      </w:divBdr>
      <w:divsChild>
        <w:div w:id="930817645">
          <w:marLeft w:val="640"/>
          <w:marRight w:val="0"/>
          <w:marTop w:val="0"/>
          <w:marBottom w:val="0"/>
          <w:divBdr>
            <w:top w:val="none" w:sz="0" w:space="0" w:color="auto"/>
            <w:left w:val="none" w:sz="0" w:space="0" w:color="auto"/>
            <w:bottom w:val="none" w:sz="0" w:space="0" w:color="auto"/>
            <w:right w:val="none" w:sz="0" w:space="0" w:color="auto"/>
          </w:divBdr>
        </w:div>
        <w:div w:id="33162825">
          <w:marLeft w:val="640"/>
          <w:marRight w:val="0"/>
          <w:marTop w:val="0"/>
          <w:marBottom w:val="0"/>
          <w:divBdr>
            <w:top w:val="none" w:sz="0" w:space="0" w:color="auto"/>
            <w:left w:val="none" w:sz="0" w:space="0" w:color="auto"/>
            <w:bottom w:val="none" w:sz="0" w:space="0" w:color="auto"/>
            <w:right w:val="none" w:sz="0" w:space="0" w:color="auto"/>
          </w:divBdr>
        </w:div>
        <w:div w:id="2063862521">
          <w:marLeft w:val="640"/>
          <w:marRight w:val="0"/>
          <w:marTop w:val="0"/>
          <w:marBottom w:val="0"/>
          <w:divBdr>
            <w:top w:val="none" w:sz="0" w:space="0" w:color="auto"/>
            <w:left w:val="none" w:sz="0" w:space="0" w:color="auto"/>
            <w:bottom w:val="none" w:sz="0" w:space="0" w:color="auto"/>
            <w:right w:val="none" w:sz="0" w:space="0" w:color="auto"/>
          </w:divBdr>
        </w:div>
        <w:div w:id="2050522617">
          <w:marLeft w:val="640"/>
          <w:marRight w:val="0"/>
          <w:marTop w:val="0"/>
          <w:marBottom w:val="0"/>
          <w:divBdr>
            <w:top w:val="none" w:sz="0" w:space="0" w:color="auto"/>
            <w:left w:val="none" w:sz="0" w:space="0" w:color="auto"/>
            <w:bottom w:val="none" w:sz="0" w:space="0" w:color="auto"/>
            <w:right w:val="none" w:sz="0" w:space="0" w:color="auto"/>
          </w:divBdr>
        </w:div>
        <w:div w:id="1296719740">
          <w:marLeft w:val="640"/>
          <w:marRight w:val="0"/>
          <w:marTop w:val="0"/>
          <w:marBottom w:val="0"/>
          <w:divBdr>
            <w:top w:val="none" w:sz="0" w:space="0" w:color="auto"/>
            <w:left w:val="none" w:sz="0" w:space="0" w:color="auto"/>
            <w:bottom w:val="none" w:sz="0" w:space="0" w:color="auto"/>
            <w:right w:val="none" w:sz="0" w:space="0" w:color="auto"/>
          </w:divBdr>
        </w:div>
        <w:div w:id="2030989965">
          <w:marLeft w:val="640"/>
          <w:marRight w:val="0"/>
          <w:marTop w:val="0"/>
          <w:marBottom w:val="0"/>
          <w:divBdr>
            <w:top w:val="none" w:sz="0" w:space="0" w:color="auto"/>
            <w:left w:val="none" w:sz="0" w:space="0" w:color="auto"/>
            <w:bottom w:val="none" w:sz="0" w:space="0" w:color="auto"/>
            <w:right w:val="none" w:sz="0" w:space="0" w:color="auto"/>
          </w:divBdr>
        </w:div>
        <w:div w:id="1984504930">
          <w:marLeft w:val="640"/>
          <w:marRight w:val="0"/>
          <w:marTop w:val="0"/>
          <w:marBottom w:val="0"/>
          <w:divBdr>
            <w:top w:val="none" w:sz="0" w:space="0" w:color="auto"/>
            <w:left w:val="none" w:sz="0" w:space="0" w:color="auto"/>
            <w:bottom w:val="none" w:sz="0" w:space="0" w:color="auto"/>
            <w:right w:val="none" w:sz="0" w:space="0" w:color="auto"/>
          </w:divBdr>
        </w:div>
        <w:div w:id="1003314363">
          <w:marLeft w:val="640"/>
          <w:marRight w:val="0"/>
          <w:marTop w:val="0"/>
          <w:marBottom w:val="0"/>
          <w:divBdr>
            <w:top w:val="none" w:sz="0" w:space="0" w:color="auto"/>
            <w:left w:val="none" w:sz="0" w:space="0" w:color="auto"/>
            <w:bottom w:val="none" w:sz="0" w:space="0" w:color="auto"/>
            <w:right w:val="none" w:sz="0" w:space="0" w:color="auto"/>
          </w:divBdr>
        </w:div>
        <w:div w:id="907570389">
          <w:marLeft w:val="640"/>
          <w:marRight w:val="0"/>
          <w:marTop w:val="0"/>
          <w:marBottom w:val="0"/>
          <w:divBdr>
            <w:top w:val="none" w:sz="0" w:space="0" w:color="auto"/>
            <w:left w:val="none" w:sz="0" w:space="0" w:color="auto"/>
            <w:bottom w:val="none" w:sz="0" w:space="0" w:color="auto"/>
            <w:right w:val="none" w:sz="0" w:space="0" w:color="auto"/>
          </w:divBdr>
        </w:div>
        <w:div w:id="1129323589">
          <w:marLeft w:val="640"/>
          <w:marRight w:val="0"/>
          <w:marTop w:val="0"/>
          <w:marBottom w:val="0"/>
          <w:divBdr>
            <w:top w:val="none" w:sz="0" w:space="0" w:color="auto"/>
            <w:left w:val="none" w:sz="0" w:space="0" w:color="auto"/>
            <w:bottom w:val="none" w:sz="0" w:space="0" w:color="auto"/>
            <w:right w:val="none" w:sz="0" w:space="0" w:color="auto"/>
          </w:divBdr>
        </w:div>
        <w:div w:id="1558391658">
          <w:marLeft w:val="640"/>
          <w:marRight w:val="0"/>
          <w:marTop w:val="0"/>
          <w:marBottom w:val="0"/>
          <w:divBdr>
            <w:top w:val="none" w:sz="0" w:space="0" w:color="auto"/>
            <w:left w:val="none" w:sz="0" w:space="0" w:color="auto"/>
            <w:bottom w:val="none" w:sz="0" w:space="0" w:color="auto"/>
            <w:right w:val="none" w:sz="0" w:space="0" w:color="auto"/>
          </w:divBdr>
        </w:div>
        <w:div w:id="512259619">
          <w:marLeft w:val="640"/>
          <w:marRight w:val="0"/>
          <w:marTop w:val="0"/>
          <w:marBottom w:val="0"/>
          <w:divBdr>
            <w:top w:val="none" w:sz="0" w:space="0" w:color="auto"/>
            <w:left w:val="none" w:sz="0" w:space="0" w:color="auto"/>
            <w:bottom w:val="none" w:sz="0" w:space="0" w:color="auto"/>
            <w:right w:val="none" w:sz="0" w:space="0" w:color="auto"/>
          </w:divBdr>
        </w:div>
        <w:div w:id="1864250164">
          <w:marLeft w:val="640"/>
          <w:marRight w:val="0"/>
          <w:marTop w:val="0"/>
          <w:marBottom w:val="0"/>
          <w:divBdr>
            <w:top w:val="none" w:sz="0" w:space="0" w:color="auto"/>
            <w:left w:val="none" w:sz="0" w:space="0" w:color="auto"/>
            <w:bottom w:val="none" w:sz="0" w:space="0" w:color="auto"/>
            <w:right w:val="none" w:sz="0" w:space="0" w:color="auto"/>
          </w:divBdr>
        </w:div>
        <w:div w:id="1438715115">
          <w:marLeft w:val="640"/>
          <w:marRight w:val="0"/>
          <w:marTop w:val="0"/>
          <w:marBottom w:val="0"/>
          <w:divBdr>
            <w:top w:val="none" w:sz="0" w:space="0" w:color="auto"/>
            <w:left w:val="none" w:sz="0" w:space="0" w:color="auto"/>
            <w:bottom w:val="none" w:sz="0" w:space="0" w:color="auto"/>
            <w:right w:val="none" w:sz="0" w:space="0" w:color="auto"/>
          </w:divBdr>
        </w:div>
        <w:div w:id="1475484542">
          <w:marLeft w:val="640"/>
          <w:marRight w:val="0"/>
          <w:marTop w:val="0"/>
          <w:marBottom w:val="0"/>
          <w:divBdr>
            <w:top w:val="none" w:sz="0" w:space="0" w:color="auto"/>
            <w:left w:val="none" w:sz="0" w:space="0" w:color="auto"/>
            <w:bottom w:val="none" w:sz="0" w:space="0" w:color="auto"/>
            <w:right w:val="none" w:sz="0" w:space="0" w:color="auto"/>
          </w:divBdr>
        </w:div>
        <w:div w:id="1557009083">
          <w:marLeft w:val="640"/>
          <w:marRight w:val="0"/>
          <w:marTop w:val="0"/>
          <w:marBottom w:val="0"/>
          <w:divBdr>
            <w:top w:val="none" w:sz="0" w:space="0" w:color="auto"/>
            <w:left w:val="none" w:sz="0" w:space="0" w:color="auto"/>
            <w:bottom w:val="none" w:sz="0" w:space="0" w:color="auto"/>
            <w:right w:val="none" w:sz="0" w:space="0" w:color="auto"/>
          </w:divBdr>
        </w:div>
        <w:div w:id="594092996">
          <w:marLeft w:val="640"/>
          <w:marRight w:val="0"/>
          <w:marTop w:val="0"/>
          <w:marBottom w:val="0"/>
          <w:divBdr>
            <w:top w:val="none" w:sz="0" w:space="0" w:color="auto"/>
            <w:left w:val="none" w:sz="0" w:space="0" w:color="auto"/>
            <w:bottom w:val="none" w:sz="0" w:space="0" w:color="auto"/>
            <w:right w:val="none" w:sz="0" w:space="0" w:color="auto"/>
          </w:divBdr>
        </w:div>
        <w:div w:id="837840598">
          <w:marLeft w:val="640"/>
          <w:marRight w:val="0"/>
          <w:marTop w:val="0"/>
          <w:marBottom w:val="0"/>
          <w:divBdr>
            <w:top w:val="none" w:sz="0" w:space="0" w:color="auto"/>
            <w:left w:val="none" w:sz="0" w:space="0" w:color="auto"/>
            <w:bottom w:val="none" w:sz="0" w:space="0" w:color="auto"/>
            <w:right w:val="none" w:sz="0" w:space="0" w:color="auto"/>
          </w:divBdr>
        </w:div>
        <w:div w:id="1062601044">
          <w:marLeft w:val="640"/>
          <w:marRight w:val="0"/>
          <w:marTop w:val="0"/>
          <w:marBottom w:val="0"/>
          <w:divBdr>
            <w:top w:val="none" w:sz="0" w:space="0" w:color="auto"/>
            <w:left w:val="none" w:sz="0" w:space="0" w:color="auto"/>
            <w:bottom w:val="none" w:sz="0" w:space="0" w:color="auto"/>
            <w:right w:val="none" w:sz="0" w:space="0" w:color="auto"/>
          </w:divBdr>
        </w:div>
        <w:div w:id="1286473063">
          <w:marLeft w:val="640"/>
          <w:marRight w:val="0"/>
          <w:marTop w:val="0"/>
          <w:marBottom w:val="0"/>
          <w:divBdr>
            <w:top w:val="none" w:sz="0" w:space="0" w:color="auto"/>
            <w:left w:val="none" w:sz="0" w:space="0" w:color="auto"/>
            <w:bottom w:val="none" w:sz="0" w:space="0" w:color="auto"/>
            <w:right w:val="none" w:sz="0" w:space="0" w:color="auto"/>
          </w:divBdr>
        </w:div>
        <w:div w:id="1174564610">
          <w:marLeft w:val="640"/>
          <w:marRight w:val="0"/>
          <w:marTop w:val="0"/>
          <w:marBottom w:val="0"/>
          <w:divBdr>
            <w:top w:val="none" w:sz="0" w:space="0" w:color="auto"/>
            <w:left w:val="none" w:sz="0" w:space="0" w:color="auto"/>
            <w:bottom w:val="none" w:sz="0" w:space="0" w:color="auto"/>
            <w:right w:val="none" w:sz="0" w:space="0" w:color="auto"/>
          </w:divBdr>
        </w:div>
        <w:div w:id="1096369822">
          <w:marLeft w:val="640"/>
          <w:marRight w:val="0"/>
          <w:marTop w:val="0"/>
          <w:marBottom w:val="0"/>
          <w:divBdr>
            <w:top w:val="none" w:sz="0" w:space="0" w:color="auto"/>
            <w:left w:val="none" w:sz="0" w:space="0" w:color="auto"/>
            <w:bottom w:val="none" w:sz="0" w:space="0" w:color="auto"/>
            <w:right w:val="none" w:sz="0" w:space="0" w:color="auto"/>
          </w:divBdr>
        </w:div>
        <w:div w:id="1207840728">
          <w:marLeft w:val="640"/>
          <w:marRight w:val="0"/>
          <w:marTop w:val="0"/>
          <w:marBottom w:val="0"/>
          <w:divBdr>
            <w:top w:val="none" w:sz="0" w:space="0" w:color="auto"/>
            <w:left w:val="none" w:sz="0" w:space="0" w:color="auto"/>
            <w:bottom w:val="none" w:sz="0" w:space="0" w:color="auto"/>
            <w:right w:val="none" w:sz="0" w:space="0" w:color="auto"/>
          </w:divBdr>
        </w:div>
        <w:div w:id="1826120201">
          <w:marLeft w:val="640"/>
          <w:marRight w:val="0"/>
          <w:marTop w:val="0"/>
          <w:marBottom w:val="0"/>
          <w:divBdr>
            <w:top w:val="none" w:sz="0" w:space="0" w:color="auto"/>
            <w:left w:val="none" w:sz="0" w:space="0" w:color="auto"/>
            <w:bottom w:val="none" w:sz="0" w:space="0" w:color="auto"/>
            <w:right w:val="none" w:sz="0" w:space="0" w:color="auto"/>
          </w:divBdr>
        </w:div>
        <w:div w:id="1824463938">
          <w:marLeft w:val="640"/>
          <w:marRight w:val="0"/>
          <w:marTop w:val="0"/>
          <w:marBottom w:val="0"/>
          <w:divBdr>
            <w:top w:val="none" w:sz="0" w:space="0" w:color="auto"/>
            <w:left w:val="none" w:sz="0" w:space="0" w:color="auto"/>
            <w:bottom w:val="none" w:sz="0" w:space="0" w:color="auto"/>
            <w:right w:val="none" w:sz="0" w:space="0" w:color="auto"/>
          </w:divBdr>
        </w:div>
        <w:div w:id="151650458">
          <w:marLeft w:val="640"/>
          <w:marRight w:val="0"/>
          <w:marTop w:val="0"/>
          <w:marBottom w:val="0"/>
          <w:divBdr>
            <w:top w:val="none" w:sz="0" w:space="0" w:color="auto"/>
            <w:left w:val="none" w:sz="0" w:space="0" w:color="auto"/>
            <w:bottom w:val="none" w:sz="0" w:space="0" w:color="auto"/>
            <w:right w:val="none" w:sz="0" w:space="0" w:color="auto"/>
          </w:divBdr>
        </w:div>
        <w:div w:id="1589653994">
          <w:marLeft w:val="640"/>
          <w:marRight w:val="0"/>
          <w:marTop w:val="0"/>
          <w:marBottom w:val="0"/>
          <w:divBdr>
            <w:top w:val="none" w:sz="0" w:space="0" w:color="auto"/>
            <w:left w:val="none" w:sz="0" w:space="0" w:color="auto"/>
            <w:bottom w:val="none" w:sz="0" w:space="0" w:color="auto"/>
            <w:right w:val="none" w:sz="0" w:space="0" w:color="auto"/>
          </w:divBdr>
        </w:div>
        <w:div w:id="1243565795">
          <w:marLeft w:val="640"/>
          <w:marRight w:val="0"/>
          <w:marTop w:val="0"/>
          <w:marBottom w:val="0"/>
          <w:divBdr>
            <w:top w:val="none" w:sz="0" w:space="0" w:color="auto"/>
            <w:left w:val="none" w:sz="0" w:space="0" w:color="auto"/>
            <w:bottom w:val="none" w:sz="0" w:space="0" w:color="auto"/>
            <w:right w:val="none" w:sz="0" w:space="0" w:color="auto"/>
          </w:divBdr>
        </w:div>
        <w:div w:id="308368492">
          <w:marLeft w:val="640"/>
          <w:marRight w:val="0"/>
          <w:marTop w:val="0"/>
          <w:marBottom w:val="0"/>
          <w:divBdr>
            <w:top w:val="none" w:sz="0" w:space="0" w:color="auto"/>
            <w:left w:val="none" w:sz="0" w:space="0" w:color="auto"/>
            <w:bottom w:val="none" w:sz="0" w:space="0" w:color="auto"/>
            <w:right w:val="none" w:sz="0" w:space="0" w:color="auto"/>
          </w:divBdr>
        </w:div>
        <w:div w:id="693306998">
          <w:marLeft w:val="640"/>
          <w:marRight w:val="0"/>
          <w:marTop w:val="0"/>
          <w:marBottom w:val="0"/>
          <w:divBdr>
            <w:top w:val="none" w:sz="0" w:space="0" w:color="auto"/>
            <w:left w:val="none" w:sz="0" w:space="0" w:color="auto"/>
            <w:bottom w:val="none" w:sz="0" w:space="0" w:color="auto"/>
            <w:right w:val="none" w:sz="0" w:space="0" w:color="auto"/>
          </w:divBdr>
        </w:div>
        <w:div w:id="1343555033">
          <w:marLeft w:val="640"/>
          <w:marRight w:val="0"/>
          <w:marTop w:val="0"/>
          <w:marBottom w:val="0"/>
          <w:divBdr>
            <w:top w:val="none" w:sz="0" w:space="0" w:color="auto"/>
            <w:left w:val="none" w:sz="0" w:space="0" w:color="auto"/>
            <w:bottom w:val="none" w:sz="0" w:space="0" w:color="auto"/>
            <w:right w:val="none" w:sz="0" w:space="0" w:color="auto"/>
          </w:divBdr>
        </w:div>
        <w:div w:id="1979065126">
          <w:marLeft w:val="640"/>
          <w:marRight w:val="0"/>
          <w:marTop w:val="0"/>
          <w:marBottom w:val="0"/>
          <w:divBdr>
            <w:top w:val="none" w:sz="0" w:space="0" w:color="auto"/>
            <w:left w:val="none" w:sz="0" w:space="0" w:color="auto"/>
            <w:bottom w:val="none" w:sz="0" w:space="0" w:color="auto"/>
            <w:right w:val="none" w:sz="0" w:space="0" w:color="auto"/>
          </w:divBdr>
        </w:div>
        <w:div w:id="1669671686">
          <w:marLeft w:val="640"/>
          <w:marRight w:val="0"/>
          <w:marTop w:val="0"/>
          <w:marBottom w:val="0"/>
          <w:divBdr>
            <w:top w:val="none" w:sz="0" w:space="0" w:color="auto"/>
            <w:left w:val="none" w:sz="0" w:space="0" w:color="auto"/>
            <w:bottom w:val="none" w:sz="0" w:space="0" w:color="auto"/>
            <w:right w:val="none" w:sz="0" w:space="0" w:color="auto"/>
          </w:divBdr>
        </w:div>
        <w:div w:id="521016035">
          <w:marLeft w:val="640"/>
          <w:marRight w:val="0"/>
          <w:marTop w:val="0"/>
          <w:marBottom w:val="0"/>
          <w:divBdr>
            <w:top w:val="none" w:sz="0" w:space="0" w:color="auto"/>
            <w:left w:val="none" w:sz="0" w:space="0" w:color="auto"/>
            <w:bottom w:val="none" w:sz="0" w:space="0" w:color="auto"/>
            <w:right w:val="none" w:sz="0" w:space="0" w:color="auto"/>
          </w:divBdr>
        </w:div>
        <w:div w:id="441189265">
          <w:marLeft w:val="640"/>
          <w:marRight w:val="0"/>
          <w:marTop w:val="0"/>
          <w:marBottom w:val="0"/>
          <w:divBdr>
            <w:top w:val="none" w:sz="0" w:space="0" w:color="auto"/>
            <w:left w:val="none" w:sz="0" w:space="0" w:color="auto"/>
            <w:bottom w:val="none" w:sz="0" w:space="0" w:color="auto"/>
            <w:right w:val="none" w:sz="0" w:space="0" w:color="auto"/>
          </w:divBdr>
        </w:div>
        <w:div w:id="762188748">
          <w:marLeft w:val="640"/>
          <w:marRight w:val="0"/>
          <w:marTop w:val="0"/>
          <w:marBottom w:val="0"/>
          <w:divBdr>
            <w:top w:val="none" w:sz="0" w:space="0" w:color="auto"/>
            <w:left w:val="none" w:sz="0" w:space="0" w:color="auto"/>
            <w:bottom w:val="none" w:sz="0" w:space="0" w:color="auto"/>
            <w:right w:val="none" w:sz="0" w:space="0" w:color="auto"/>
          </w:divBdr>
        </w:div>
        <w:div w:id="1228954632">
          <w:marLeft w:val="640"/>
          <w:marRight w:val="0"/>
          <w:marTop w:val="0"/>
          <w:marBottom w:val="0"/>
          <w:divBdr>
            <w:top w:val="none" w:sz="0" w:space="0" w:color="auto"/>
            <w:left w:val="none" w:sz="0" w:space="0" w:color="auto"/>
            <w:bottom w:val="none" w:sz="0" w:space="0" w:color="auto"/>
            <w:right w:val="none" w:sz="0" w:space="0" w:color="auto"/>
          </w:divBdr>
        </w:div>
        <w:div w:id="128327165">
          <w:marLeft w:val="640"/>
          <w:marRight w:val="0"/>
          <w:marTop w:val="0"/>
          <w:marBottom w:val="0"/>
          <w:divBdr>
            <w:top w:val="none" w:sz="0" w:space="0" w:color="auto"/>
            <w:left w:val="none" w:sz="0" w:space="0" w:color="auto"/>
            <w:bottom w:val="none" w:sz="0" w:space="0" w:color="auto"/>
            <w:right w:val="none" w:sz="0" w:space="0" w:color="auto"/>
          </w:divBdr>
        </w:div>
        <w:div w:id="1616057285">
          <w:marLeft w:val="640"/>
          <w:marRight w:val="0"/>
          <w:marTop w:val="0"/>
          <w:marBottom w:val="0"/>
          <w:divBdr>
            <w:top w:val="none" w:sz="0" w:space="0" w:color="auto"/>
            <w:left w:val="none" w:sz="0" w:space="0" w:color="auto"/>
            <w:bottom w:val="none" w:sz="0" w:space="0" w:color="auto"/>
            <w:right w:val="none" w:sz="0" w:space="0" w:color="auto"/>
          </w:divBdr>
        </w:div>
        <w:div w:id="1410886326">
          <w:marLeft w:val="640"/>
          <w:marRight w:val="0"/>
          <w:marTop w:val="0"/>
          <w:marBottom w:val="0"/>
          <w:divBdr>
            <w:top w:val="none" w:sz="0" w:space="0" w:color="auto"/>
            <w:left w:val="none" w:sz="0" w:space="0" w:color="auto"/>
            <w:bottom w:val="none" w:sz="0" w:space="0" w:color="auto"/>
            <w:right w:val="none" w:sz="0" w:space="0" w:color="auto"/>
          </w:divBdr>
        </w:div>
        <w:div w:id="497696269">
          <w:marLeft w:val="640"/>
          <w:marRight w:val="0"/>
          <w:marTop w:val="0"/>
          <w:marBottom w:val="0"/>
          <w:divBdr>
            <w:top w:val="none" w:sz="0" w:space="0" w:color="auto"/>
            <w:left w:val="none" w:sz="0" w:space="0" w:color="auto"/>
            <w:bottom w:val="none" w:sz="0" w:space="0" w:color="auto"/>
            <w:right w:val="none" w:sz="0" w:space="0" w:color="auto"/>
          </w:divBdr>
        </w:div>
        <w:div w:id="2065327373">
          <w:marLeft w:val="640"/>
          <w:marRight w:val="0"/>
          <w:marTop w:val="0"/>
          <w:marBottom w:val="0"/>
          <w:divBdr>
            <w:top w:val="none" w:sz="0" w:space="0" w:color="auto"/>
            <w:left w:val="none" w:sz="0" w:space="0" w:color="auto"/>
            <w:bottom w:val="none" w:sz="0" w:space="0" w:color="auto"/>
            <w:right w:val="none" w:sz="0" w:space="0" w:color="auto"/>
          </w:divBdr>
        </w:div>
        <w:div w:id="386029690">
          <w:marLeft w:val="640"/>
          <w:marRight w:val="0"/>
          <w:marTop w:val="0"/>
          <w:marBottom w:val="0"/>
          <w:divBdr>
            <w:top w:val="none" w:sz="0" w:space="0" w:color="auto"/>
            <w:left w:val="none" w:sz="0" w:space="0" w:color="auto"/>
            <w:bottom w:val="none" w:sz="0" w:space="0" w:color="auto"/>
            <w:right w:val="none" w:sz="0" w:space="0" w:color="auto"/>
          </w:divBdr>
        </w:div>
        <w:div w:id="1973442306">
          <w:marLeft w:val="640"/>
          <w:marRight w:val="0"/>
          <w:marTop w:val="0"/>
          <w:marBottom w:val="0"/>
          <w:divBdr>
            <w:top w:val="none" w:sz="0" w:space="0" w:color="auto"/>
            <w:left w:val="none" w:sz="0" w:space="0" w:color="auto"/>
            <w:bottom w:val="none" w:sz="0" w:space="0" w:color="auto"/>
            <w:right w:val="none" w:sz="0" w:space="0" w:color="auto"/>
          </w:divBdr>
        </w:div>
        <w:div w:id="1134255729">
          <w:marLeft w:val="640"/>
          <w:marRight w:val="0"/>
          <w:marTop w:val="0"/>
          <w:marBottom w:val="0"/>
          <w:divBdr>
            <w:top w:val="none" w:sz="0" w:space="0" w:color="auto"/>
            <w:left w:val="none" w:sz="0" w:space="0" w:color="auto"/>
            <w:bottom w:val="none" w:sz="0" w:space="0" w:color="auto"/>
            <w:right w:val="none" w:sz="0" w:space="0" w:color="auto"/>
          </w:divBdr>
        </w:div>
        <w:div w:id="2003847454">
          <w:marLeft w:val="640"/>
          <w:marRight w:val="0"/>
          <w:marTop w:val="0"/>
          <w:marBottom w:val="0"/>
          <w:divBdr>
            <w:top w:val="none" w:sz="0" w:space="0" w:color="auto"/>
            <w:left w:val="none" w:sz="0" w:space="0" w:color="auto"/>
            <w:bottom w:val="none" w:sz="0" w:space="0" w:color="auto"/>
            <w:right w:val="none" w:sz="0" w:space="0" w:color="auto"/>
          </w:divBdr>
        </w:div>
        <w:div w:id="1411344911">
          <w:marLeft w:val="640"/>
          <w:marRight w:val="0"/>
          <w:marTop w:val="0"/>
          <w:marBottom w:val="0"/>
          <w:divBdr>
            <w:top w:val="none" w:sz="0" w:space="0" w:color="auto"/>
            <w:left w:val="none" w:sz="0" w:space="0" w:color="auto"/>
            <w:bottom w:val="none" w:sz="0" w:space="0" w:color="auto"/>
            <w:right w:val="none" w:sz="0" w:space="0" w:color="auto"/>
          </w:divBdr>
        </w:div>
        <w:div w:id="1022786307">
          <w:marLeft w:val="640"/>
          <w:marRight w:val="0"/>
          <w:marTop w:val="0"/>
          <w:marBottom w:val="0"/>
          <w:divBdr>
            <w:top w:val="none" w:sz="0" w:space="0" w:color="auto"/>
            <w:left w:val="none" w:sz="0" w:space="0" w:color="auto"/>
            <w:bottom w:val="none" w:sz="0" w:space="0" w:color="auto"/>
            <w:right w:val="none" w:sz="0" w:space="0" w:color="auto"/>
          </w:divBdr>
        </w:div>
        <w:div w:id="772360584">
          <w:marLeft w:val="640"/>
          <w:marRight w:val="0"/>
          <w:marTop w:val="0"/>
          <w:marBottom w:val="0"/>
          <w:divBdr>
            <w:top w:val="none" w:sz="0" w:space="0" w:color="auto"/>
            <w:left w:val="none" w:sz="0" w:space="0" w:color="auto"/>
            <w:bottom w:val="none" w:sz="0" w:space="0" w:color="auto"/>
            <w:right w:val="none" w:sz="0" w:space="0" w:color="auto"/>
          </w:divBdr>
        </w:div>
        <w:div w:id="428963938">
          <w:marLeft w:val="640"/>
          <w:marRight w:val="0"/>
          <w:marTop w:val="0"/>
          <w:marBottom w:val="0"/>
          <w:divBdr>
            <w:top w:val="none" w:sz="0" w:space="0" w:color="auto"/>
            <w:left w:val="none" w:sz="0" w:space="0" w:color="auto"/>
            <w:bottom w:val="none" w:sz="0" w:space="0" w:color="auto"/>
            <w:right w:val="none" w:sz="0" w:space="0" w:color="auto"/>
          </w:divBdr>
        </w:div>
        <w:div w:id="812062065">
          <w:marLeft w:val="640"/>
          <w:marRight w:val="0"/>
          <w:marTop w:val="0"/>
          <w:marBottom w:val="0"/>
          <w:divBdr>
            <w:top w:val="none" w:sz="0" w:space="0" w:color="auto"/>
            <w:left w:val="none" w:sz="0" w:space="0" w:color="auto"/>
            <w:bottom w:val="none" w:sz="0" w:space="0" w:color="auto"/>
            <w:right w:val="none" w:sz="0" w:space="0" w:color="auto"/>
          </w:divBdr>
        </w:div>
        <w:div w:id="493035211">
          <w:marLeft w:val="640"/>
          <w:marRight w:val="0"/>
          <w:marTop w:val="0"/>
          <w:marBottom w:val="0"/>
          <w:divBdr>
            <w:top w:val="none" w:sz="0" w:space="0" w:color="auto"/>
            <w:left w:val="none" w:sz="0" w:space="0" w:color="auto"/>
            <w:bottom w:val="none" w:sz="0" w:space="0" w:color="auto"/>
            <w:right w:val="none" w:sz="0" w:space="0" w:color="auto"/>
          </w:divBdr>
        </w:div>
        <w:div w:id="374044299">
          <w:marLeft w:val="640"/>
          <w:marRight w:val="0"/>
          <w:marTop w:val="0"/>
          <w:marBottom w:val="0"/>
          <w:divBdr>
            <w:top w:val="none" w:sz="0" w:space="0" w:color="auto"/>
            <w:left w:val="none" w:sz="0" w:space="0" w:color="auto"/>
            <w:bottom w:val="none" w:sz="0" w:space="0" w:color="auto"/>
            <w:right w:val="none" w:sz="0" w:space="0" w:color="auto"/>
          </w:divBdr>
        </w:div>
        <w:div w:id="149252549">
          <w:marLeft w:val="640"/>
          <w:marRight w:val="0"/>
          <w:marTop w:val="0"/>
          <w:marBottom w:val="0"/>
          <w:divBdr>
            <w:top w:val="none" w:sz="0" w:space="0" w:color="auto"/>
            <w:left w:val="none" w:sz="0" w:space="0" w:color="auto"/>
            <w:bottom w:val="none" w:sz="0" w:space="0" w:color="auto"/>
            <w:right w:val="none" w:sz="0" w:space="0" w:color="auto"/>
          </w:divBdr>
        </w:div>
        <w:div w:id="1321302982">
          <w:marLeft w:val="640"/>
          <w:marRight w:val="0"/>
          <w:marTop w:val="0"/>
          <w:marBottom w:val="0"/>
          <w:divBdr>
            <w:top w:val="none" w:sz="0" w:space="0" w:color="auto"/>
            <w:left w:val="none" w:sz="0" w:space="0" w:color="auto"/>
            <w:bottom w:val="none" w:sz="0" w:space="0" w:color="auto"/>
            <w:right w:val="none" w:sz="0" w:space="0" w:color="auto"/>
          </w:divBdr>
        </w:div>
        <w:div w:id="1478959212">
          <w:marLeft w:val="640"/>
          <w:marRight w:val="0"/>
          <w:marTop w:val="0"/>
          <w:marBottom w:val="0"/>
          <w:divBdr>
            <w:top w:val="none" w:sz="0" w:space="0" w:color="auto"/>
            <w:left w:val="none" w:sz="0" w:space="0" w:color="auto"/>
            <w:bottom w:val="none" w:sz="0" w:space="0" w:color="auto"/>
            <w:right w:val="none" w:sz="0" w:space="0" w:color="auto"/>
          </w:divBdr>
        </w:div>
        <w:div w:id="1427774661">
          <w:marLeft w:val="640"/>
          <w:marRight w:val="0"/>
          <w:marTop w:val="0"/>
          <w:marBottom w:val="0"/>
          <w:divBdr>
            <w:top w:val="none" w:sz="0" w:space="0" w:color="auto"/>
            <w:left w:val="none" w:sz="0" w:space="0" w:color="auto"/>
            <w:bottom w:val="none" w:sz="0" w:space="0" w:color="auto"/>
            <w:right w:val="none" w:sz="0" w:space="0" w:color="auto"/>
          </w:divBdr>
        </w:div>
        <w:div w:id="1434936980">
          <w:marLeft w:val="640"/>
          <w:marRight w:val="0"/>
          <w:marTop w:val="0"/>
          <w:marBottom w:val="0"/>
          <w:divBdr>
            <w:top w:val="none" w:sz="0" w:space="0" w:color="auto"/>
            <w:left w:val="none" w:sz="0" w:space="0" w:color="auto"/>
            <w:bottom w:val="none" w:sz="0" w:space="0" w:color="auto"/>
            <w:right w:val="none" w:sz="0" w:space="0" w:color="auto"/>
          </w:divBdr>
        </w:div>
        <w:div w:id="1931045047">
          <w:marLeft w:val="640"/>
          <w:marRight w:val="0"/>
          <w:marTop w:val="0"/>
          <w:marBottom w:val="0"/>
          <w:divBdr>
            <w:top w:val="none" w:sz="0" w:space="0" w:color="auto"/>
            <w:left w:val="none" w:sz="0" w:space="0" w:color="auto"/>
            <w:bottom w:val="none" w:sz="0" w:space="0" w:color="auto"/>
            <w:right w:val="none" w:sz="0" w:space="0" w:color="auto"/>
          </w:divBdr>
        </w:div>
        <w:div w:id="1424109803">
          <w:marLeft w:val="640"/>
          <w:marRight w:val="0"/>
          <w:marTop w:val="0"/>
          <w:marBottom w:val="0"/>
          <w:divBdr>
            <w:top w:val="none" w:sz="0" w:space="0" w:color="auto"/>
            <w:left w:val="none" w:sz="0" w:space="0" w:color="auto"/>
            <w:bottom w:val="none" w:sz="0" w:space="0" w:color="auto"/>
            <w:right w:val="none" w:sz="0" w:space="0" w:color="auto"/>
          </w:divBdr>
        </w:div>
        <w:div w:id="1817141792">
          <w:marLeft w:val="640"/>
          <w:marRight w:val="0"/>
          <w:marTop w:val="0"/>
          <w:marBottom w:val="0"/>
          <w:divBdr>
            <w:top w:val="none" w:sz="0" w:space="0" w:color="auto"/>
            <w:left w:val="none" w:sz="0" w:space="0" w:color="auto"/>
            <w:bottom w:val="none" w:sz="0" w:space="0" w:color="auto"/>
            <w:right w:val="none" w:sz="0" w:space="0" w:color="auto"/>
          </w:divBdr>
        </w:div>
        <w:div w:id="510221166">
          <w:marLeft w:val="640"/>
          <w:marRight w:val="0"/>
          <w:marTop w:val="0"/>
          <w:marBottom w:val="0"/>
          <w:divBdr>
            <w:top w:val="none" w:sz="0" w:space="0" w:color="auto"/>
            <w:left w:val="none" w:sz="0" w:space="0" w:color="auto"/>
            <w:bottom w:val="none" w:sz="0" w:space="0" w:color="auto"/>
            <w:right w:val="none" w:sz="0" w:space="0" w:color="auto"/>
          </w:divBdr>
        </w:div>
        <w:div w:id="1277830949">
          <w:marLeft w:val="640"/>
          <w:marRight w:val="0"/>
          <w:marTop w:val="0"/>
          <w:marBottom w:val="0"/>
          <w:divBdr>
            <w:top w:val="none" w:sz="0" w:space="0" w:color="auto"/>
            <w:left w:val="none" w:sz="0" w:space="0" w:color="auto"/>
            <w:bottom w:val="none" w:sz="0" w:space="0" w:color="auto"/>
            <w:right w:val="none" w:sz="0" w:space="0" w:color="auto"/>
          </w:divBdr>
        </w:div>
        <w:div w:id="2012565652">
          <w:marLeft w:val="640"/>
          <w:marRight w:val="0"/>
          <w:marTop w:val="0"/>
          <w:marBottom w:val="0"/>
          <w:divBdr>
            <w:top w:val="none" w:sz="0" w:space="0" w:color="auto"/>
            <w:left w:val="none" w:sz="0" w:space="0" w:color="auto"/>
            <w:bottom w:val="none" w:sz="0" w:space="0" w:color="auto"/>
            <w:right w:val="none" w:sz="0" w:space="0" w:color="auto"/>
          </w:divBdr>
        </w:div>
        <w:div w:id="251398843">
          <w:marLeft w:val="640"/>
          <w:marRight w:val="0"/>
          <w:marTop w:val="0"/>
          <w:marBottom w:val="0"/>
          <w:divBdr>
            <w:top w:val="none" w:sz="0" w:space="0" w:color="auto"/>
            <w:left w:val="none" w:sz="0" w:space="0" w:color="auto"/>
            <w:bottom w:val="none" w:sz="0" w:space="0" w:color="auto"/>
            <w:right w:val="none" w:sz="0" w:space="0" w:color="auto"/>
          </w:divBdr>
        </w:div>
        <w:div w:id="217209029">
          <w:marLeft w:val="640"/>
          <w:marRight w:val="0"/>
          <w:marTop w:val="0"/>
          <w:marBottom w:val="0"/>
          <w:divBdr>
            <w:top w:val="none" w:sz="0" w:space="0" w:color="auto"/>
            <w:left w:val="none" w:sz="0" w:space="0" w:color="auto"/>
            <w:bottom w:val="none" w:sz="0" w:space="0" w:color="auto"/>
            <w:right w:val="none" w:sz="0" w:space="0" w:color="auto"/>
          </w:divBdr>
        </w:div>
        <w:div w:id="814109514">
          <w:marLeft w:val="640"/>
          <w:marRight w:val="0"/>
          <w:marTop w:val="0"/>
          <w:marBottom w:val="0"/>
          <w:divBdr>
            <w:top w:val="none" w:sz="0" w:space="0" w:color="auto"/>
            <w:left w:val="none" w:sz="0" w:space="0" w:color="auto"/>
            <w:bottom w:val="none" w:sz="0" w:space="0" w:color="auto"/>
            <w:right w:val="none" w:sz="0" w:space="0" w:color="auto"/>
          </w:divBdr>
        </w:div>
        <w:div w:id="1427188791">
          <w:marLeft w:val="640"/>
          <w:marRight w:val="0"/>
          <w:marTop w:val="0"/>
          <w:marBottom w:val="0"/>
          <w:divBdr>
            <w:top w:val="none" w:sz="0" w:space="0" w:color="auto"/>
            <w:left w:val="none" w:sz="0" w:space="0" w:color="auto"/>
            <w:bottom w:val="none" w:sz="0" w:space="0" w:color="auto"/>
            <w:right w:val="none" w:sz="0" w:space="0" w:color="auto"/>
          </w:divBdr>
        </w:div>
        <w:div w:id="140926741">
          <w:marLeft w:val="640"/>
          <w:marRight w:val="0"/>
          <w:marTop w:val="0"/>
          <w:marBottom w:val="0"/>
          <w:divBdr>
            <w:top w:val="none" w:sz="0" w:space="0" w:color="auto"/>
            <w:left w:val="none" w:sz="0" w:space="0" w:color="auto"/>
            <w:bottom w:val="none" w:sz="0" w:space="0" w:color="auto"/>
            <w:right w:val="none" w:sz="0" w:space="0" w:color="auto"/>
          </w:divBdr>
        </w:div>
        <w:div w:id="1684357657">
          <w:marLeft w:val="640"/>
          <w:marRight w:val="0"/>
          <w:marTop w:val="0"/>
          <w:marBottom w:val="0"/>
          <w:divBdr>
            <w:top w:val="none" w:sz="0" w:space="0" w:color="auto"/>
            <w:left w:val="none" w:sz="0" w:space="0" w:color="auto"/>
            <w:bottom w:val="none" w:sz="0" w:space="0" w:color="auto"/>
            <w:right w:val="none" w:sz="0" w:space="0" w:color="auto"/>
          </w:divBdr>
        </w:div>
        <w:div w:id="607736616">
          <w:marLeft w:val="640"/>
          <w:marRight w:val="0"/>
          <w:marTop w:val="0"/>
          <w:marBottom w:val="0"/>
          <w:divBdr>
            <w:top w:val="none" w:sz="0" w:space="0" w:color="auto"/>
            <w:left w:val="none" w:sz="0" w:space="0" w:color="auto"/>
            <w:bottom w:val="none" w:sz="0" w:space="0" w:color="auto"/>
            <w:right w:val="none" w:sz="0" w:space="0" w:color="auto"/>
          </w:divBdr>
        </w:div>
        <w:div w:id="684483053">
          <w:marLeft w:val="640"/>
          <w:marRight w:val="0"/>
          <w:marTop w:val="0"/>
          <w:marBottom w:val="0"/>
          <w:divBdr>
            <w:top w:val="none" w:sz="0" w:space="0" w:color="auto"/>
            <w:left w:val="none" w:sz="0" w:space="0" w:color="auto"/>
            <w:bottom w:val="none" w:sz="0" w:space="0" w:color="auto"/>
            <w:right w:val="none" w:sz="0" w:space="0" w:color="auto"/>
          </w:divBdr>
        </w:div>
        <w:div w:id="1683778902">
          <w:marLeft w:val="640"/>
          <w:marRight w:val="0"/>
          <w:marTop w:val="0"/>
          <w:marBottom w:val="0"/>
          <w:divBdr>
            <w:top w:val="none" w:sz="0" w:space="0" w:color="auto"/>
            <w:left w:val="none" w:sz="0" w:space="0" w:color="auto"/>
            <w:bottom w:val="none" w:sz="0" w:space="0" w:color="auto"/>
            <w:right w:val="none" w:sz="0" w:space="0" w:color="auto"/>
          </w:divBdr>
        </w:div>
        <w:div w:id="667444965">
          <w:marLeft w:val="640"/>
          <w:marRight w:val="0"/>
          <w:marTop w:val="0"/>
          <w:marBottom w:val="0"/>
          <w:divBdr>
            <w:top w:val="none" w:sz="0" w:space="0" w:color="auto"/>
            <w:left w:val="none" w:sz="0" w:space="0" w:color="auto"/>
            <w:bottom w:val="none" w:sz="0" w:space="0" w:color="auto"/>
            <w:right w:val="none" w:sz="0" w:space="0" w:color="auto"/>
          </w:divBdr>
        </w:div>
        <w:div w:id="2021271942">
          <w:marLeft w:val="640"/>
          <w:marRight w:val="0"/>
          <w:marTop w:val="0"/>
          <w:marBottom w:val="0"/>
          <w:divBdr>
            <w:top w:val="none" w:sz="0" w:space="0" w:color="auto"/>
            <w:left w:val="none" w:sz="0" w:space="0" w:color="auto"/>
            <w:bottom w:val="none" w:sz="0" w:space="0" w:color="auto"/>
            <w:right w:val="none" w:sz="0" w:space="0" w:color="auto"/>
          </w:divBdr>
        </w:div>
        <w:div w:id="437338712">
          <w:marLeft w:val="640"/>
          <w:marRight w:val="0"/>
          <w:marTop w:val="0"/>
          <w:marBottom w:val="0"/>
          <w:divBdr>
            <w:top w:val="none" w:sz="0" w:space="0" w:color="auto"/>
            <w:left w:val="none" w:sz="0" w:space="0" w:color="auto"/>
            <w:bottom w:val="none" w:sz="0" w:space="0" w:color="auto"/>
            <w:right w:val="none" w:sz="0" w:space="0" w:color="auto"/>
          </w:divBdr>
        </w:div>
        <w:div w:id="1853565024">
          <w:marLeft w:val="640"/>
          <w:marRight w:val="0"/>
          <w:marTop w:val="0"/>
          <w:marBottom w:val="0"/>
          <w:divBdr>
            <w:top w:val="none" w:sz="0" w:space="0" w:color="auto"/>
            <w:left w:val="none" w:sz="0" w:space="0" w:color="auto"/>
            <w:bottom w:val="none" w:sz="0" w:space="0" w:color="auto"/>
            <w:right w:val="none" w:sz="0" w:space="0" w:color="auto"/>
          </w:divBdr>
        </w:div>
        <w:div w:id="1420521288">
          <w:marLeft w:val="640"/>
          <w:marRight w:val="0"/>
          <w:marTop w:val="0"/>
          <w:marBottom w:val="0"/>
          <w:divBdr>
            <w:top w:val="none" w:sz="0" w:space="0" w:color="auto"/>
            <w:left w:val="none" w:sz="0" w:space="0" w:color="auto"/>
            <w:bottom w:val="none" w:sz="0" w:space="0" w:color="auto"/>
            <w:right w:val="none" w:sz="0" w:space="0" w:color="auto"/>
          </w:divBdr>
        </w:div>
        <w:div w:id="481195810">
          <w:marLeft w:val="640"/>
          <w:marRight w:val="0"/>
          <w:marTop w:val="0"/>
          <w:marBottom w:val="0"/>
          <w:divBdr>
            <w:top w:val="none" w:sz="0" w:space="0" w:color="auto"/>
            <w:left w:val="none" w:sz="0" w:space="0" w:color="auto"/>
            <w:bottom w:val="none" w:sz="0" w:space="0" w:color="auto"/>
            <w:right w:val="none" w:sz="0" w:space="0" w:color="auto"/>
          </w:divBdr>
        </w:div>
        <w:div w:id="578293659">
          <w:marLeft w:val="640"/>
          <w:marRight w:val="0"/>
          <w:marTop w:val="0"/>
          <w:marBottom w:val="0"/>
          <w:divBdr>
            <w:top w:val="none" w:sz="0" w:space="0" w:color="auto"/>
            <w:left w:val="none" w:sz="0" w:space="0" w:color="auto"/>
            <w:bottom w:val="none" w:sz="0" w:space="0" w:color="auto"/>
            <w:right w:val="none" w:sz="0" w:space="0" w:color="auto"/>
          </w:divBdr>
        </w:div>
        <w:div w:id="1710954776">
          <w:marLeft w:val="640"/>
          <w:marRight w:val="0"/>
          <w:marTop w:val="0"/>
          <w:marBottom w:val="0"/>
          <w:divBdr>
            <w:top w:val="none" w:sz="0" w:space="0" w:color="auto"/>
            <w:left w:val="none" w:sz="0" w:space="0" w:color="auto"/>
            <w:bottom w:val="none" w:sz="0" w:space="0" w:color="auto"/>
            <w:right w:val="none" w:sz="0" w:space="0" w:color="auto"/>
          </w:divBdr>
        </w:div>
        <w:div w:id="1976328208">
          <w:marLeft w:val="640"/>
          <w:marRight w:val="0"/>
          <w:marTop w:val="0"/>
          <w:marBottom w:val="0"/>
          <w:divBdr>
            <w:top w:val="none" w:sz="0" w:space="0" w:color="auto"/>
            <w:left w:val="none" w:sz="0" w:space="0" w:color="auto"/>
            <w:bottom w:val="none" w:sz="0" w:space="0" w:color="auto"/>
            <w:right w:val="none" w:sz="0" w:space="0" w:color="auto"/>
          </w:divBdr>
        </w:div>
        <w:div w:id="194469597">
          <w:marLeft w:val="640"/>
          <w:marRight w:val="0"/>
          <w:marTop w:val="0"/>
          <w:marBottom w:val="0"/>
          <w:divBdr>
            <w:top w:val="none" w:sz="0" w:space="0" w:color="auto"/>
            <w:left w:val="none" w:sz="0" w:space="0" w:color="auto"/>
            <w:bottom w:val="none" w:sz="0" w:space="0" w:color="auto"/>
            <w:right w:val="none" w:sz="0" w:space="0" w:color="auto"/>
          </w:divBdr>
        </w:div>
        <w:div w:id="367410198">
          <w:marLeft w:val="640"/>
          <w:marRight w:val="0"/>
          <w:marTop w:val="0"/>
          <w:marBottom w:val="0"/>
          <w:divBdr>
            <w:top w:val="none" w:sz="0" w:space="0" w:color="auto"/>
            <w:left w:val="none" w:sz="0" w:space="0" w:color="auto"/>
            <w:bottom w:val="none" w:sz="0" w:space="0" w:color="auto"/>
            <w:right w:val="none" w:sz="0" w:space="0" w:color="auto"/>
          </w:divBdr>
        </w:div>
        <w:div w:id="88817609">
          <w:marLeft w:val="640"/>
          <w:marRight w:val="0"/>
          <w:marTop w:val="0"/>
          <w:marBottom w:val="0"/>
          <w:divBdr>
            <w:top w:val="none" w:sz="0" w:space="0" w:color="auto"/>
            <w:left w:val="none" w:sz="0" w:space="0" w:color="auto"/>
            <w:bottom w:val="none" w:sz="0" w:space="0" w:color="auto"/>
            <w:right w:val="none" w:sz="0" w:space="0" w:color="auto"/>
          </w:divBdr>
        </w:div>
        <w:div w:id="1912083856">
          <w:marLeft w:val="640"/>
          <w:marRight w:val="0"/>
          <w:marTop w:val="0"/>
          <w:marBottom w:val="0"/>
          <w:divBdr>
            <w:top w:val="none" w:sz="0" w:space="0" w:color="auto"/>
            <w:left w:val="none" w:sz="0" w:space="0" w:color="auto"/>
            <w:bottom w:val="none" w:sz="0" w:space="0" w:color="auto"/>
            <w:right w:val="none" w:sz="0" w:space="0" w:color="auto"/>
          </w:divBdr>
        </w:div>
        <w:div w:id="1053194763">
          <w:marLeft w:val="640"/>
          <w:marRight w:val="0"/>
          <w:marTop w:val="0"/>
          <w:marBottom w:val="0"/>
          <w:divBdr>
            <w:top w:val="none" w:sz="0" w:space="0" w:color="auto"/>
            <w:left w:val="none" w:sz="0" w:space="0" w:color="auto"/>
            <w:bottom w:val="none" w:sz="0" w:space="0" w:color="auto"/>
            <w:right w:val="none" w:sz="0" w:space="0" w:color="auto"/>
          </w:divBdr>
        </w:div>
        <w:div w:id="1962346800">
          <w:marLeft w:val="640"/>
          <w:marRight w:val="0"/>
          <w:marTop w:val="0"/>
          <w:marBottom w:val="0"/>
          <w:divBdr>
            <w:top w:val="none" w:sz="0" w:space="0" w:color="auto"/>
            <w:left w:val="none" w:sz="0" w:space="0" w:color="auto"/>
            <w:bottom w:val="none" w:sz="0" w:space="0" w:color="auto"/>
            <w:right w:val="none" w:sz="0" w:space="0" w:color="auto"/>
          </w:divBdr>
        </w:div>
        <w:div w:id="1799100970">
          <w:marLeft w:val="640"/>
          <w:marRight w:val="0"/>
          <w:marTop w:val="0"/>
          <w:marBottom w:val="0"/>
          <w:divBdr>
            <w:top w:val="none" w:sz="0" w:space="0" w:color="auto"/>
            <w:left w:val="none" w:sz="0" w:space="0" w:color="auto"/>
            <w:bottom w:val="none" w:sz="0" w:space="0" w:color="auto"/>
            <w:right w:val="none" w:sz="0" w:space="0" w:color="auto"/>
          </w:divBdr>
        </w:div>
        <w:div w:id="6713874">
          <w:marLeft w:val="640"/>
          <w:marRight w:val="0"/>
          <w:marTop w:val="0"/>
          <w:marBottom w:val="0"/>
          <w:divBdr>
            <w:top w:val="none" w:sz="0" w:space="0" w:color="auto"/>
            <w:left w:val="none" w:sz="0" w:space="0" w:color="auto"/>
            <w:bottom w:val="none" w:sz="0" w:space="0" w:color="auto"/>
            <w:right w:val="none" w:sz="0" w:space="0" w:color="auto"/>
          </w:divBdr>
        </w:div>
        <w:div w:id="1516455885">
          <w:marLeft w:val="640"/>
          <w:marRight w:val="0"/>
          <w:marTop w:val="0"/>
          <w:marBottom w:val="0"/>
          <w:divBdr>
            <w:top w:val="none" w:sz="0" w:space="0" w:color="auto"/>
            <w:left w:val="none" w:sz="0" w:space="0" w:color="auto"/>
            <w:bottom w:val="none" w:sz="0" w:space="0" w:color="auto"/>
            <w:right w:val="none" w:sz="0" w:space="0" w:color="auto"/>
          </w:divBdr>
        </w:div>
        <w:div w:id="608775357">
          <w:marLeft w:val="640"/>
          <w:marRight w:val="0"/>
          <w:marTop w:val="0"/>
          <w:marBottom w:val="0"/>
          <w:divBdr>
            <w:top w:val="none" w:sz="0" w:space="0" w:color="auto"/>
            <w:left w:val="none" w:sz="0" w:space="0" w:color="auto"/>
            <w:bottom w:val="none" w:sz="0" w:space="0" w:color="auto"/>
            <w:right w:val="none" w:sz="0" w:space="0" w:color="auto"/>
          </w:divBdr>
        </w:div>
        <w:div w:id="1397823234">
          <w:marLeft w:val="640"/>
          <w:marRight w:val="0"/>
          <w:marTop w:val="0"/>
          <w:marBottom w:val="0"/>
          <w:divBdr>
            <w:top w:val="none" w:sz="0" w:space="0" w:color="auto"/>
            <w:left w:val="none" w:sz="0" w:space="0" w:color="auto"/>
            <w:bottom w:val="none" w:sz="0" w:space="0" w:color="auto"/>
            <w:right w:val="none" w:sz="0" w:space="0" w:color="auto"/>
          </w:divBdr>
        </w:div>
        <w:div w:id="1786532782">
          <w:marLeft w:val="640"/>
          <w:marRight w:val="0"/>
          <w:marTop w:val="0"/>
          <w:marBottom w:val="0"/>
          <w:divBdr>
            <w:top w:val="none" w:sz="0" w:space="0" w:color="auto"/>
            <w:left w:val="none" w:sz="0" w:space="0" w:color="auto"/>
            <w:bottom w:val="none" w:sz="0" w:space="0" w:color="auto"/>
            <w:right w:val="none" w:sz="0" w:space="0" w:color="auto"/>
          </w:divBdr>
        </w:div>
        <w:div w:id="1014764994">
          <w:marLeft w:val="640"/>
          <w:marRight w:val="0"/>
          <w:marTop w:val="0"/>
          <w:marBottom w:val="0"/>
          <w:divBdr>
            <w:top w:val="none" w:sz="0" w:space="0" w:color="auto"/>
            <w:left w:val="none" w:sz="0" w:space="0" w:color="auto"/>
            <w:bottom w:val="none" w:sz="0" w:space="0" w:color="auto"/>
            <w:right w:val="none" w:sz="0" w:space="0" w:color="auto"/>
          </w:divBdr>
        </w:div>
        <w:div w:id="163478491">
          <w:marLeft w:val="640"/>
          <w:marRight w:val="0"/>
          <w:marTop w:val="0"/>
          <w:marBottom w:val="0"/>
          <w:divBdr>
            <w:top w:val="none" w:sz="0" w:space="0" w:color="auto"/>
            <w:left w:val="none" w:sz="0" w:space="0" w:color="auto"/>
            <w:bottom w:val="none" w:sz="0" w:space="0" w:color="auto"/>
            <w:right w:val="none" w:sz="0" w:space="0" w:color="auto"/>
          </w:divBdr>
        </w:div>
        <w:div w:id="471485972">
          <w:marLeft w:val="640"/>
          <w:marRight w:val="0"/>
          <w:marTop w:val="0"/>
          <w:marBottom w:val="0"/>
          <w:divBdr>
            <w:top w:val="none" w:sz="0" w:space="0" w:color="auto"/>
            <w:left w:val="none" w:sz="0" w:space="0" w:color="auto"/>
            <w:bottom w:val="none" w:sz="0" w:space="0" w:color="auto"/>
            <w:right w:val="none" w:sz="0" w:space="0" w:color="auto"/>
          </w:divBdr>
        </w:div>
        <w:div w:id="2077363505">
          <w:marLeft w:val="640"/>
          <w:marRight w:val="0"/>
          <w:marTop w:val="0"/>
          <w:marBottom w:val="0"/>
          <w:divBdr>
            <w:top w:val="none" w:sz="0" w:space="0" w:color="auto"/>
            <w:left w:val="none" w:sz="0" w:space="0" w:color="auto"/>
            <w:bottom w:val="none" w:sz="0" w:space="0" w:color="auto"/>
            <w:right w:val="none" w:sz="0" w:space="0" w:color="auto"/>
          </w:divBdr>
        </w:div>
        <w:div w:id="117526984">
          <w:marLeft w:val="640"/>
          <w:marRight w:val="0"/>
          <w:marTop w:val="0"/>
          <w:marBottom w:val="0"/>
          <w:divBdr>
            <w:top w:val="none" w:sz="0" w:space="0" w:color="auto"/>
            <w:left w:val="none" w:sz="0" w:space="0" w:color="auto"/>
            <w:bottom w:val="none" w:sz="0" w:space="0" w:color="auto"/>
            <w:right w:val="none" w:sz="0" w:space="0" w:color="auto"/>
          </w:divBdr>
        </w:div>
        <w:div w:id="549234">
          <w:marLeft w:val="640"/>
          <w:marRight w:val="0"/>
          <w:marTop w:val="0"/>
          <w:marBottom w:val="0"/>
          <w:divBdr>
            <w:top w:val="none" w:sz="0" w:space="0" w:color="auto"/>
            <w:left w:val="none" w:sz="0" w:space="0" w:color="auto"/>
            <w:bottom w:val="none" w:sz="0" w:space="0" w:color="auto"/>
            <w:right w:val="none" w:sz="0" w:space="0" w:color="auto"/>
          </w:divBdr>
        </w:div>
        <w:div w:id="601228404">
          <w:marLeft w:val="640"/>
          <w:marRight w:val="0"/>
          <w:marTop w:val="0"/>
          <w:marBottom w:val="0"/>
          <w:divBdr>
            <w:top w:val="none" w:sz="0" w:space="0" w:color="auto"/>
            <w:left w:val="none" w:sz="0" w:space="0" w:color="auto"/>
            <w:bottom w:val="none" w:sz="0" w:space="0" w:color="auto"/>
            <w:right w:val="none" w:sz="0" w:space="0" w:color="auto"/>
          </w:divBdr>
        </w:div>
        <w:div w:id="1380325629">
          <w:marLeft w:val="640"/>
          <w:marRight w:val="0"/>
          <w:marTop w:val="0"/>
          <w:marBottom w:val="0"/>
          <w:divBdr>
            <w:top w:val="none" w:sz="0" w:space="0" w:color="auto"/>
            <w:left w:val="none" w:sz="0" w:space="0" w:color="auto"/>
            <w:bottom w:val="none" w:sz="0" w:space="0" w:color="auto"/>
            <w:right w:val="none" w:sz="0" w:space="0" w:color="auto"/>
          </w:divBdr>
        </w:div>
        <w:div w:id="1300378618">
          <w:marLeft w:val="640"/>
          <w:marRight w:val="0"/>
          <w:marTop w:val="0"/>
          <w:marBottom w:val="0"/>
          <w:divBdr>
            <w:top w:val="none" w:sz="0" w:space="0" w:color="auto"/>
            <w:left w:val="none" w:sz="0" w:space="0" w:color="auto"/>
            <w:bottom w:val="none" w:sz="0" w:space="0" w:color="auto"/>
            <w:right w:val="none" w:sz="0" w:space="0" w:color="auto"/>
          </w:divBdr>
        </w:div>
        <w:div w:id="842427445">
          <w:marLeft w:val="640"/>
          <w:marRight w:val="0"/>
          <w:marTop w:val="0"/>
          <w:marBottom w:val="0"/>
          <w:divBdr>
            <w:top w:val="none" w:sz="0" w:space="0" w:color="auto"/>
            <w:left w:val="none" w:sz="0" w:space="0" w:color="auto"/>
            <w:bottom w:val="none" w:sz="0" w:space="0" w:color="auto"/>
            <w:right w:val="none" w:sz="0" w:space="0" w:color="auto"/>
          </w:divBdr>
        </w:div>
        <w:div w:id="83496393">
          <w:marLeft w:val="640"/>
          <w:marRight w:val="0"/>
          <w:marTop w:val="0"/>
          <w:marBottom w:val="0"/>
          <w:divBdr>
            <w:top w:val="none" w:sz="0" w:space="0" w:color="auto"/>
            <w:left w:val="none" w:sz="0" w:space="0" w:color="auto"/>
            <w:bottom w:val="none" w:sz="0" w:space="0" w:color="auto"/>
            <w:right w:val="none" w:sz="0" w:space="0" w:color="auto"/>
          </w:divBdr>
        </w:div>
        <w:div w:id="736322799">
          <w:marLeft w:val="640"/>
          <w:marRight w:val="0"/>
          <w:marTop w:val="0"/>
          <w:marBottom w:val="0"/>
          <w:divBdr>
            <w:top w:val="none" w:sz="0" w:space="0" w:color="auto"/>
            <w:left w:val="none" w:sz="0" w:space="0" w:color="auto"/>
            <w:bottom w:val="none" w:sz="0" w:space="0" w:color="auto"/>
            <w:right w:val="none" w:sz="0" w:space="0" w:color="auto"/>
          </w:divBdr>
        </w:div>
        <w:div w:id="1593079733">
          <w:marLeft w:val="640"/>
          <w:marRight w:val="0"/>
          <w:marTop w:val="0"/>
          <w:marBottom w:val="0"/>
          <w:divBdr>
            <w:top w:val="none" w:sz="0" w:space="0" w:color="auto"/>
            <w:left w:val="none" w:sz="0" w:space="0" w:color="auto"/>
            <w:bottom w:val="none" w:sz="0" w:space="0" w:color="auto"/>
            <w:right w:val="none" w:sz="0" w:space="0" w:color="auto"/>
          </w:divBdr>
        </w:div>
        <w:div w:id="137499958">
          <w:marLeft w:val="640"/>
          <w:marRight w:val="0"/>
          <w:marTop w:val="0"/>
          <w:marBottom w:val="0"/>
          <w:divBdr>
            <w:top w:val="none" w:sz="0" w:space="0" w:color="auto"/>
            <w:left w:val="none" w:sz="0" w:space="0" w:color="auto"/>
            <w:bottom w:val="none" w:sz="0" w:space="0" w:color="auto"/>
            <w:right w:val="none" w:sz="0" w:space="0" w:color="auto"/>
          </w:divBdr>
        </w:div>
        <w:div w:id="2012679527">
          <w:marLeft w:val="640"/>
          <w:marRight w:val="0"/>
          <w:marTop w:val="0"/>
          <w:marBottom w:val="0"/>
          <w:divBdr>
            <w:top w:val="none" w:sz="0" w:space="0" w:color="auto"/>
            <w:left w:val="none" w:sz="0" w:space="0" w:color="auto"/>
            <w:bottom w:val="none" w:sz="0" w:space="0" w:color="auto"/>
            <w:right w:val="none" w:sz="0" w:space="0" w:color="auto"/>
          </w:divBdr>
        </w:div>
        <w:div w:id="503594147">
          <w:marLeft w:val="640"/>
          <w:marRight w:val="0"/>
          <w:marTop w:val="0"/>
          <w:marBottom w:val="0"/>
          <w:divBdr>
            <w:top w:val="none" w:sz="0" w:space="0" w:color="auto"/>
            <w:left w:val="none" w:sz="0" w:space="0" w:color="auto"/>
            <w:bottom w:val="none" w:sz="0" w:space="0" w:color="auto"/>
            <w:right w:val="none" w:sz="0" w:space="0" w:color="auto"/>
          </w:divBdr>
        </w:div>
        <w:div w:id="1996032018">
          <w:marLeft w:val="640"/>
          <w:marRight w:val="0"/>
          <w:marTop w:val="0"/>
          <w:marBottom w:val="0"/>
          <w:divBdr>
            <w:top w:val="none" w:sz="0" w:space="0" w:color="auto"/>
            <w:left w:val="none" w:sz="0" w:space="0" w:color="auto"/>
            <w:bottom w:val="none" w:sz="0" w:space="0" w:color="auto"/>
            <w:right w:val="none" w:sz="0" w:space="0" w:color="auto"/>
          </w:divBdr>
        </w:div>
        <w:div w:id="293100081">
          <w:marLeft w:val="640"/>
          <w:marRight w:val="0"/>
          <w:marTop w:val="0"/>
          <w:marBottom w:val="0"/>
          <w:divBdr>
            <w:top w:val="none" w:sz="0" w:space="0" w:color="auto"/>
            <w:left w:val="none" w:sz="0" w:space="0" w:color="auto"/>
            <w:bottom w:val="none" w:sz="0" w:space="0" w:color="auto"/>
            <w:right w:val="none" w:sz="0" w:space="0" w:color="auto"/>
          </w:divBdr>
        </w:div>
        <w:div w:id="23871409">
          <w:marLeft w:val="640"/>
          <w:marRight w:val="0"/>
          <w:marTop w:val="0"/>
          <w:marBottom w:val="0"/>
          <w:divBdr>
            <w:top w:val="none" w:sz="0" w:space="0" w:color="auto"/>
            <w:left w:val="none" w:sz="0" w:space="0" w:color="auto"/>
            <w:bottom w:val="none" w:sz="0" w:space="0" w:color="auto"/>
            <w:right w:val="none" w:sz="0" w:space="0" w:color="auto"/>
          </w:divBdr>
        </w:div>
        <w:div w:id="602692920">
          <w:marLeft w:val="640"/>
          <w:marRight w:val="0"/>
          <w:marTop w:val="0"/>
          <w:marBottom w:val="0"/>
          <w:divBdr>
            <w:top w:val="none" w:sz="0" w:space="0" w:color="auto"/>
            <w:left w:val="none" w:sz="0" w:space="0" w:color="auto"/>
            <w:bottom w:val="none" w:sz="0" w:space="0" w:color="auto"/>
            <w:right w:val="none" w:sz="0" w:space="0" w:color="auto"/>
          </w:divBdr>
        </w:div>
        <w:div w:id="825048954">
          <w:marLeft w:val="640"/>
          <w:marRight w:val="0"/>
          <w:marTop w:val="0"/>
          <w:marBottom w:val="0"/>
          <w:divBdr>
            <w:top w:val="none" w:sz="0" w:space="0" w:color="auto"/>
            <w:left w:val="none" w:sz="0" w:space="0" w:color="auto"/>
            <w:bottom w:val="none" w:sz="0" w:space="0" w:color="auto"/>
            <w:right w:val="none" w:sz="0" w:space="0" w:color="auto"/>
          </w:divBdr>
        </w:div>
        <w:div w:id="1377311986">
          <w:marLeft w:val="640"/>
          <w:marRight w:val="0"/>
          <w:marTop w:val="0"/>
          <w:marBottom w:val="0"/>
          <w:divBdr>
            <w:top w:val="none" w:sz="0" w:space="0" w:color="auto"/>
            <w:left w:val="none" w:sz="0" w:space="0" w:color="auto"/>
            <w:bottom w:val="none" w:sz="0" w:space="0" w:color="auto"/>
            <w:right w:val="none" w:sz="0" w:space="0" w:color="auto"/>
          </w:divBdr>
        </w:div>
        <w:div w:id="1105151509">
          <w:marLeft w:val="640"/>
          <w:marRight w:val="0"/>
          <w:marTop w:val="0"/>
          <w:marBottom w:val="0"/>
          <w:divBdr>
            <w:top w:val="none" w:sz="0" w:space="0" w:color="auto"/>
            <w:left w:val="none" w:sz="0" w:space="0" w:color="auto"/>
            <w:bottom w:val="none" w:sz="0" w:space="0" w:color="auto"/>
            <w:right w:val="none" w:sz="0" w:space="0" w:color="auto"/>
          </w:divBdr>
        </w:div>
        <w:div w:id="1633056702">
          <w:marLeft w:val="640"/>
          <w:marRight w:val="0"/>
          <w:marTop w:val="0"/>
          <w:marBottom w:val="0"/>
          <w:divBdr>
            <w:top w:val="none" w:sz="0" w:space="0" w:color="auto"/>
            <w:left w:val="none" w:sz="0" w:space="0" w:color="auto"/>
            <w:bottom w:val="none" w:sz="0" w:space="0" w:color="auto"/>
            <w:right w:val="none" w:sz="0" w:space="0" w:color="auto"/>
          </w:divBdr>
        </w:div>
        <w:div w:id="1138960261">
          <w:marLeft w:val="640"/>
          <w:marRight w:val="0"/>
          <w:marTop w:val="0"/>
          <w:marBottom w:val="0"/>
          <w:divBdr>
            <w:top w:val="none" w:sz="0" w:space="0" w:color="auto"/>
            <w:left w:val="none" w:sz="0" w:space="0" w:color="auto"/>
            <w:bottom w:val="none" w:sz="0" w:space="0" w:color="auto"/>
            <w:right w:val="none" w:sz="0" w:space="0" w:color="auto"/>
          </w:divBdr>
        </w:div>
        <w:div w:id="1437823977">
          <w:marLeft w:val="640"/>
          <w:marRight w:val="0"/>
          <w:marTop w:val="0"/>
          <w:marBottom w:val="0"/>
          <w:divBdr>
            <w:top w:val="none" w:sz="0" w:space="0" w:color="auto"/>
            <w:left w:val="none" w:sz="0" w:space="0" w:color="auto"/>
            <w:bottom w:val="none" w:sz="0" w:space="0" w:color="auto"/>
            <w:right w:val="none" w:sz="0" w:space="0" w:color="auto"/>
          </w:divBdr>
        </w:div>
        <w:div w:id="534270106">
          <w:marLeft w:val="640"/>
          <w:marRight w:val="0"/>
          <w:marTop w:val="0"/>
          <w:marBottom w:val="0"/>
          <w:divBdr>
            <w:top w:val="none" w:sz="0" w:space="0" w:color="auto"/>
            <w:left w:val="none" w:sz="0" w:space="0" w:color="auto"/>
            <w:bottom w:val="none" w:sz="0" w:space="0" w:color="auto"/>
            <w:right w:val="none" w:sz="0" w:space="0" w:color="auto"/>
          </w:divBdr>
        </w:div>
        <w:div w:id="342441711">
          <w:marLeft w:val="640"/>
          <w:marRight w:val="0"/>
          <w:marTop w:val="0"/>
          <w:marBottom w:val="0"/>
          <w:divBdr>
            <w:top w:val="none" w:sz="0" w:space="0" w:color="auto"/>
            <w:left w:val="none" w:sz="0" w:space="0" w:color="auto"/>
            <w:bottom w:val="none" w:sz="0" w:space="0" w:color="auto"/>
            <w:right w:val="none" w:sz="0" w:space="0" w:color="auto"/>
          </w:divBdr>
        </w:div>
        <w:div w:id="310527809">
          <w:marLeft w:val="640"/>
          <w:marRight w:val="0"/>
          <w:marTop w:val="0"/>
          <w:marBottom w:val="0"/>
          <w:divBdr>
            <w:top w:val="none" w:sz="0" w:space="0" w:color="auto"/>
            <w:left w:val="none" w:sz="0" w:space="0" w:color="auto"/>
            <w:bottom w:val="none" w:sz="0" w:space="0" w:color="auto"/>
            <w:right w:val="none" w:sz="0" w:space="0" w:color="auto"/>
          </w:divBdr>
        </w:div>
        <w:div w:id="377975102">
          <w:marLeft w:val="640"/>
          <w:marRight w:val="0"/>
          <w:marTop w:val="0"/>
          <w:marBottom w:val="0"/>
          <w:divBdr>
            <w:top w:val="none" w:sz="0" w:space="0" w:color="auto"/>
            <w:left w:val="none" w:sz="0" w:space="0" w:color="auto"/>
            <w:bottom w:val="none" w:sz="0" w:space="0" w:color="auto"/>
            <w:right w:val="none" w:sz="0" w:space="0" w:color="auto"/>
          </w:divBdr>
        </w:div>
        <w:div w:id="192622818">
          <w:marLeft w:val="640"/>
          <w:marRight w:val="0"/>
          <w:marTop w:val="0"/>
          <w:marBottom w:val="0"/>
          <w:divBdr>
            <w:top w:val="none" w:sz="0" w:space="0" w:color="auto"/>
            <w:left w:val="none" w:sz="0" w:space="0" w:color="auto"/>
            <w:bottom w:val="none" w:sz="0" w:space="0" w:color="auto"/>
            <w:right w:val="none" w:sz="0" w:space="0" w:color="auto"/>
          </w:divBdr>
        </w:div>
        <w:div w:id="585966689">
          <w:marLeft w:val="640"/>
          <w:marRight w:val="0"/>
          <w:marTop w:val="0"/>
          <w:marBottom w:val="0"/>
          <w:divBdr>
            <w:top w:val="none" w:sz="0" w:space="0" w:color="auto"/>
            <w:left w:val="none" w:sz="0" w:space="0" w:color="auto"/>
            <w:bottom w:val="none" w:sz="0" w:space="0" w:color="auto"/>
            <w:right w:val="none" w:sz="0" w:space="0" w:color="auto"/>
          </w:divBdr>
        </w:div>
        <w:div w:id="1528176992">
          <w:marLeft w:val="640"/>
          <w:marRight w:val="0"/>
          <w:marTop w:val="0"/>
          <w:marBottom w:val="0"/>
          <w:divBdr>
            <w:top w:val="none" w:sz="0" w:space="0" w:color="auto"/>
            <w:left w:val="none" w:sz="0" w:space="0" w:color="auto"/>
            <w:bottom w:val="none" w:sz="0" w:space="0" w:color="auto"/>
            <w:right w:val="none" w:sz="0" w:space="0" w:color="auto"/>
          </w:divBdr>
        </w:div>
        <w:div w:id="1006980233">
          <w:marLeft w:val="640"/>
          <w:marRight w:val="0"/>
          <w:marTop w:val="0"/>
          <w:marBottom w:val="0"/>
          <w:divBdr>
            <w:top w:val="none" w:sz="0" w:space="0" w:color="auto"/>
            <w:left w:val="none" w:sz="0" w:space="0" w:color="auto"/>
            <w:bottom w:val="none" w:sz="0" w:space="0" w:color="auto"/>
            <w:right w:val="none" w:sz="0" w:space="0" w:color="auto"/>
          </w:divBdr>
        </w:div>
        <w:div w:id="1237979945">
          <w:marLeft w:val="640"/>
          <w:marRight w:val="0"/>
          <w:marTop w:val="0"/>
          <w:marBottom w:val="0"/>
          <w:divBdr>
            <w:top w:val="none" w:sz="0" w:space="0" w:color="auto"/>
            <w:left w:val="none" w:sz="0" w:space="0" w:color="auto"/>
            <w:bottom w:val="none" w:sz="0" w:space="0" w:color="auto"/>
            <w:right w:val="none" w:sz="0" w:space="0" w:color="auto"/>
          </w:divBdr>
        </w:div>
        <w:div w:id="1579367904">
          <w:marLeft w:val="640"/>
          <w:marRight w:val="0"/>
          <w:marTop w:val="0"/>
          <w:marBottom w:val="0"/>
          <w:divBdr>
            <w:top w:val="none" w:sz="0" w:space="0" w:color="auto"/>
            <w:left w:val="none" w:sz="0" w:space="0" w:color="auto"/>
            <w:bottom w:val="none" w:sz="0" w:space="0" w:color="auto"/>
            <w:right w:val="none" w:sz="0" w:space="0" w:color="auto"/>
          </w:divBdr>
        </w:div>
        <w:div w:id="142240446">
          <w:marLeft w:val="640"/>
          <w:marRight w:val="0"/>
          <w:marTop w:val="0"/>
          <w:marBottom w:val="0"/>
          <w:divBdr>
            <w:top w:val="none" w:sz="0" w:space="0" w:color="auto"/>
            <w:left w:val="none" w:sz="0" w:space="0" w:color="auto"/>
            <w:bottom w:val="none" w:sz="0" w:space="0" w:color="auto"/>
            <w:right w:val="none" w:sz="0" w:space="0" w:color="auto"/>
          </w:divBdr>
        </w:div>
        <w:div w:id="1722710156">
          <w:marLeft w:val="640"/>
          <w:marRight w:val="0"/>
          <w:marTop w:val="0"/>
          <w:marBottom w:val="0"/>
          <w:divBdr>
            <w:top w:val="none" w:sz="0" w:space="0" w:color="auto"/>
            <w:left w:val="none" w:sz="0" w:space="0" w:color="auto"/>
            <w:bottom w:val="none" w:sz="0" w:space="0" w:color="auto"/>
            <w:right w:val="none" w:sz="0" w:space="0" w:color="auto"/>
          </w:divBdr>
        </w:div>
        <w:div w:id="809401532">
          <w:marLeft w:val="640"/>
          <w:marRight w:val="0"/>
          <w:marTop w:val="0"/>
          <w:marBottom w:val="0"/>
          <w:divBdr>
            <w:top w:val="none" w:sz="0" w:space="0" w:color="auto"/>
            <w:left w:val="none" w:sz="0" w:space="0" w:color="auto"/>
            <w:bottom w:val="none" w:sz="0" w:space="0" w:color="auto"/>
            <w:right w:val="none" w:sz="0" w:space="0" w:color="auto"/>
          </w:divBdr>
        </w:div>
        <w:div w:id="474566636">
          <w:marLeft w:val="640"/>
          <w:marRight w:val="0"/>
          <w:marTop w:val="0"/>
          <w:marBottom w:val="0"/>
          <w:divBdr>
            <w:top w:val="none" w:sz="0" w:space="0" w:color="auto"/>
            <w:left w:val="none" w:sz="0" w:space="0" w:color="auto"/>
            <w:bottom w:val="none" w:sz="0" w:space="0" w:color="auto"/>
            <w:right w:val="none" w:sz="0" w:space="0" w:color="auto"/>
          </w:divBdr>
        </w:div>
        <w:div w:id="703866605">
          <w:marLeft w:val="640"/>
          <w:marRight w:val="0"/>
          <w:marTop w:val="0"/>
          <w:marBottom w:val="0"/>
          <w:divBdr>
            <w:top w:val="none" w:sz="0" w:space="0" w:color="auto"/>
            <w:left w:val="none" w:sz="0" w:space="0" w:color="auto"/>
            <w:bottom w:val="none" w:sz="0" w:space="0" w:color="auto"/>
            <w:right w:val="none" w:sz="0" w:space="0" w:color="auto"/>
          </w:divBdr>
        </w:div>
        <w:div w:id="1563565251">
          <w:marLeft w:val="640"/>
          <w:marRight w:val="0"/>
          <w:marTop w:val="0"/>
          <w:marBottom w:val="0"/>
          <w:divBdr>
            <w:top w:val="none" w:sz="0" w:space="0" w:color="auto"/>
            <w:left w:val="none" w:sz="0" w:space="0" w:color="auto"/>
            <w:bottom w:val="none" w:sz="0" w:space="0" w:color="auto"/>
            <w:right w:val="none" w:sz="0" w:space="0" w:color="auto"/>
          </w:divBdr>
        </w:div>
        <w:div w:id="983974589">
          <w:marLeft w:val="640"/>
          <w:marRight w:val="0"/>
          <w:marTop w:val="0"/>
          <w:marBottom w:val="0"/>
          <w:divBdr>
            <w:top w:val="none" w:sz="0" w:space="0" w:color="auto"/>
            <w:left w:val="none" w:sz="0" w:space="0" w:color="auto"/>
            <w:bottom w:val="none" w:sz="0" w:space="0" w:color="auto"/>
            <w:right w:val="none" w:sz="0" w:space="0" w:color="auto"/>
          </w:divBdr>
        </w:div>
        <w:div w:id="618342764">
          <w:marLeft w:val="640"/>
          <w:marRight w:val="0"/>
          <w:marTop w:val="0"/>
          <w:marBottom w:val="0"/>
          <w:divBdr>
            <w:top w:val="none" w:sz="0" w:space="0" w:color="auto"/>
            <w:left w:val="none" w:sz="0" w:space="0" w:color="auto"/>
            <w:bottom w:val="none" w:sz="0" w:space="0" w:color="auto"/>
            <w:right w:val="none" w:sz="0" w:space="0" w:color="auto"/>
          </w:divBdr>
        </w:div>
        <w:div w:id="804733167">
          <w:marLeft w:val="640"/>
          <w:marRight w:val="0"/>
          <w:marTop w:val="0"/>
          <w:marBottom w:val="0"/>
          <w:divBdr>
            <w:top w:val="none" w:sz="0" w:space="0" w:color="auto"/>
            <w:left w:val="none" w:sz="0" w:space="0" w:color="auto"/>
            <w:bottom w:val="none" w:sz="0" w:space="0" w:color="auto"/>
            <w:right w:val="none" w:sz="0" w:space="0" w:color="auto"/>
          </w:divBdr>
        </w:div>
        <w:div w:id="1095395319">
          <w:marLeft w:val="640"/>
          <w:marRight w:val="0"/>
          <w:marTop w:val="0"/>
          <w:marBottom w:val="0"/>
          <w:divBdr>
            <w:top w:val="none" w:sz="0" w:space="0" w:color="auto"/>
            <w:left w:val="none" w:sz="0" w:space="0" w:color="auto"/>
            <w:bottom w:val="none" w:sz="0" w:space="0" w:color="auto"/>
            <w:right w:val="none" w:sz="0" w:space="0" w:color="auto"/>
          </w:divBdr>
        </w:div>
        <w:div w:id="1922637177">
          <w:marLeft w:val="640"/>
          <w:marRight w:val="0"/>
          <w:marTop w:val="0"/>
          <w:marBottom w:val="0"/>
          <w:divBdr>
            <w:top w:val="none" w:sz="0" w:space="0" w:color="auto"/>
            <w:left w:val="none" w:sz="0" w:space="0" w:color="auto"/>
            <w:bottom w:val="none" w:sz="0" w:space="0" w:color="auto"/>
            <w:right w:val="none" w:sz="0" w:space="0" w:color="auto"/>
          </w:divBdr>
        </w:div>
        <w:div w:id="1384597431">
          <w:marLeft w:val="640"/>
          <w:marRight w:val="0"/>
          <w:marTop w:val="0"/>
          <w:marBottom w:val="0"/>
          <w:divBdr>
            <w:top w:val="none" w:sz="0" w:space="0" w:color="auto"/>
            <w:left w:val="none" w:sz="0" w:space="0" w:color="auto"/>
            <w:bottom w:val="none" w:sz="0" w:space="0" w:color="auto"/>
            <w:right w:val="none" w:sz="0" w:space="0" w:color="auto"/>
          </w:divBdr>
        </w:div>
        <w:div w:id="96605573">
          <w:marLeft w:val="640"/>
          <w:marRight w:val="0"/>
          <w:marTop w:val="0"/>
          <w:marBottom w:val="0"/>
          <w:divBdr>
            <w:top w:val="none" w:sz="0" w:space="0" w:color="auto"/>
            <w:left w:val="none" w:sz="0" w:space="0" w:color="auto"/>
            <w:bottom w:val="none" w:sz="0" w:space="0" w:color="auto"/>
            <w:right w:val="none" w:sz="0" w:space="0" w:color="auto"/>
          </w:divBdr>
        </w:div>
        <w:div w:id="1769766581">
          <w:marLeft w:val="640"/>
          <w:marRight w:val="0"/>
          <w:marTop w:val="0"/>
          <w:marBottom w:val="0"/>
          <w:divBdr>
            <w:top w:val="none" w:sz="0" w:space="0" w:color="auto"/>
            <w:left w:val="none" w:sz="0" w:space="0" w:color="auto"/>
            <w:bottom w:val="none" w:sz="0" w:space="0" w:color="auto"/>
            <w:right w:val="none" w:sz="0" w:space="0" w:color="auto"/>
          </w:divBdr>
        </w:div>
        <w:div w:id="1522430278">
          <w:marLeft w:val="640"/>
          <w:marRight w:val="0"/>
          <w:marTop w:val="0"/>
          <w:marBottom w:val="0"/>
          <w:divBdr>
            <w:top w:val="none" w:sz="0" w:space="0" w:color="auto"/>
            <w:left w:val="none" w:sz="0" w:space="0" w:color="auto"/>
            <w:bottom w:val="none" w:sz="0" w:space="0" w:color="auto"/>
            <w:right w:val="none" w:sz="0" w:space="0" w:color="auto"/>
          </w:divBdr>
        </w:div>
        <w:div w:id="636647935">
          <w:marLeft w:val="640"/>
          <w:marRight w:val="0"/>
          <w:marTop w:val="0"/>
          <w:marBottom w:val="0"/>
          <w:divBdr>
            <w:top w:val="none" w:sz="0" w:space="0" w:color="auto"/>
            <w:left w:val="none" w:sz="0" w:space="0" w:color="auto"/>
            <w:bottom w:val="none" w:sz="0" w:space="0" w:color="auto"/>
            <w:right w:val="none" w:sz="0" w:space="0" w:color="auto"/>
          </w:divBdr>
        </w:div>
        <w:div w:id="1091388582">
          <w:marLeft w:val="640"/>
          <w:marRight w:val="0"/>
          <w:marTop w:val="0"/>
          <w:marBottom w:val="0"/>
          <w:divBdr>
            <w:top w:val="none" w:sz="0" w:space="0" w:color="auto"/>
            <w:left w:val="none" w:sz="0" w:space="0" w:color="auto"/>
            <w:bottom w:val="none" w:sz="0" w:space="0" w:color="auto"/>
            <w:right w:val="none" w:sz="0" w:space="0" w:color="auto"/>
          </w:divBdr>
        </w:div>
        <w:div w:id="1492060912">
          <w:marLeft w:val="640"/>
          <w:marRight w:val="0"/>
          <w:marTop w:val="0"/>
          <w:marBottom w:val="0"/>
          <w:divBdr>
            <w:top w:val="none" w:sz="0" w:space="0" w:color="auto"/>
            <w:left w:val="none" w:sz="0" w:space="0" w:color="auto"/>
            <w:bottom w:val="none" w:sz="0" w:space="0" w:color="auto"/>
            <w:right w:val="none" w:sz="0" w:space="0" w:color="auto"/>
          </w:divBdr>
        </w:div>
        <w:div w:id="1995716459">
          <w:marLeft w:val="640"/>
          <w:marRight w:val="0"/>
          <w:marTop w:val="0"/>
          <w:marBottom w:val="0"/>
          <w:divBdr>
            <w:top w:val="none" w:sz="0" w:space="0" w:color="auto"/>
            <w:left w:val="none" w:sz="0" w:space="0" w:color="auto"/>
            <w:bottom w:val="none" w:sz="0" w:space="0" w:color="auto"/>
            <w:right w:val="none" w:sz="0" w:space="0" w:color="auto"/>
          </w:divBdr>
        </w:div>
        <w:div w:id="591473983">
          <w:marLeft w:val="640"/>
          <w:marRight w:val="0"/>
          <w:marTop w:val="0"/>
          <w:marBottom w:val="0"/>
          <w:divBdr>
            <w:top w:val="none" w:sz="0" w:space="0" w:color="auto"/>
            <w:left w:val="none" w:sz="0" w:space="0" w:color="auto"/>
            <w:bottom w:val="none" w:sz="0" w:space="0" w:color="auto"/>
            <w:right w:val="none" w:sz="0" w:space="0" w:color="auto"/>
          </w:divBdr>
        </w:div>
        <w:div w:id="1640071118">
          <w:marLeft w:val="640"/>
          <w:marRight w:val="0"/>
          <w:marTop w:val="0"/>
          <w:marBottom w:val="0"/>
          <w:divBdr>
            <w:top w:val="none" w:sz="0" w:space="0" w:color="auto"/>
            <w:left w:val="none" w:sz="0" w:space="0" w:color="auto"/>
            <w:bottom w:val="none" w:sz="0" w:space="0" w:color="auto"/>
            <w:right w:val="none" w:sz="0" w:space="0" w:color="auto"/>
          </w:divBdr>
        </w:div>
        <w:div w:id="1663199835">
          <w:marLeft w:val="640"/>
          <w:marRight w:val="0"/>
          <w:marTop w:val="0"/>
          <w:marBottom w:val="0"/>
          <w:divBdr>
            <w:top w:val="none" w:sz="0" w:space="0" w:color="auto"/>
            <w:left w:val="none" w:sz="0" w:space="0" w:color="auto"/>
            <w:bottom w:val="none" w:sz="0" w:space="0" w:color="auto"/>
            <w:right w:val="none" w:sz="0" w:space="0" w:color="auto"/>
          </w:divBdr>
        </w:div>
        <w:div w:id="2018653693">
          <w:marLeft w:val="640"/>
          <w:marRight w:val="0"/>
          <w:marTop w:val="0"/>
          <w:marBottom w:val="0"/>
          <w:divBdr>
            <w:top w:val="none" w:sz="0" w:space="0" w:color="auto"/>
            <w:left w:val="none" w:sz="0" w:space="0" w:color="auto"/>
            <w:bottom w:val="none" w:sz="0" w:space="0" w:color="auto"/>
            <w:right w:val="none" w:sz="0" w:space="0" w:color="auto"/>
          </w:divBdr>
        </w:div>
        <w:div w:id="832724753">
          <w:marLeft w:val="640"/>
          <w:marRight w:val="0"/>
          <w:marTop w:val="0"/>
          <w:marBottom w:val="0"/>
          <w:divBdr>
            <w:top w:val="none" w:sz="0" w:space="0" w:color="auto"/>
            <w:left w:val="none" w:sz="0" w:space="0" w:color="auto"/>
            <w:bottom w:val="none" w:sz="0" w:space="0" w:color="auto"/>
            <w:right w:val="none" w:sz="0" w:space="0" w:color="auto"/>
          </w:divBdr>
        </w:div>
        <w:div w:id="1584753488">
          <w:marLeft w:val="640"/>
          <w:marRight w:val="0"/>
          <w:marTop w:val="0"/>
          <w:marBottom w:val="0"/>
          <w:divBdr>
            <w:top w:val="none" w:sz="0" w:space="0" w:color="auto"/>
            <w:left w:val="none" w:sz="0" w:space="0" w:color="auto"/>
            <w:bottom w:val="none" w:sz="0" w:space="0" w:color="auto"/>
            <w:right w:val="none" w:sz="0" w:space="0" w:color="auto"/>
          </w:divBdr>
        </w:div>
        <w:div w:id="1328365698">
          <w:marLeft w:val="640"/>
          <w:marRight w:val="0"/>
          <w:marTop w:val="0"/>
          <w:marBottom w:val="0"/>
          <w:divBdr>
            <w:top w:val="none" w:sz="0" w:space="0" w:color="auto"/>
            <w:left w:val="none" w:sz="0" w:space="0" w:color="auto"/>
            <w:bottom w:val="none" w:sz="0" w:space="0" w:color="auto"/>
            <w:right w:val="none" w:sz="0" w:space="0" w:color="auto"/>
          </w:divBdr>
        </w:div>
        <w:div w:id="1239317644">
          <w:marLeft w:val="640"/>
          <w:marRight w:val="0"/>
          <w:marTop w:val="0"/>
          <w:marBottom w:val="0"/>
          <w:divBdr>
            <w:top w:val="none" w:sz="0" w:space="0" w:color="auto"/>
            <w:left w:val="none" w:sz="0" w:space="0" w:color="auto"/>
            <w:bottom w:val="none" w:sz="0" w:space="0" w:color="auto"/>
            <w:right w:val="none" w:sz="0" w:space="0" w:color="auto"/>
          </w:divBdr>
        </w:div>
        <w:div w:id="340936735">
          <w:marLeft w:val="640"/>
          <w:marRight w:val="0"/>
          <w:marTop w:val="0"/>
          <w:marBottom w:val="0"/>
          <w:divBdr>
            <w:top w:val="none" w:sz="0" w:space="0" w:color="auto"/>
            <w:left w:val="none" w:sz="0" w:space="0" w:color="auto"/>
            <w:bottom w:val="none" w:sz="0" w:space="0" w:color="auto"/>
            <w:right w:val="none" w:sz="0" w:space="0" w:color="auto"/>
          </w:divBdr>
        </w:div>
        <w:div w:id="2132279466">
          <w:marLeft w:val="640"/>
          <w:marRight w:val="0"/>
          <w:marTop w:val="0"/>
          <w:marBottom w:val="0"/>
          <w:divBdr>
            <w:top w:val="none" w:sz="0" w:space="0" w:color="auto"/>
            <w:left w:val="none" w:sz="0" w:space="0" w:color="auto"/>
            <w:bottom w:val="none" w:sz="0" w:space="0" w:color="auto"/>
            <w:right w:val="none" w:sz="0" w:space="0" w:color="auto"/>
          </w:divBdr>
        </w:div>
        <w:div w:id="1339502202">
          <w:marLeft w:val="640"/>
          <w:marRight w:val="0"/>
          <w:marTop w:val="0"/>
          <w:marBottom w:val="0"/>
          <w:divBdr>
            <w:top w:val="none" w:sz="0" w:space="0" w:color="auto"/>
            <w:left w:val="none" w:sz="0" w:space="0" w:color="auto"/>
            <w:bottom w:val="none" w:sz="0" w:space="0" w:color="auto"/>
            <w:right w:val="none" w:sz="0" w:space="0" w:color="auto"/>
          </w:divBdr>
        </w:div>
        <w:div w:id="179971850">
          <w:marLeft w:val="640"/>
          <w:marRight w:val="0"/>
          <w:marTop w:val="0"/>
          <w:marBottom w:val="0"/>
          <w:divBdr>
            <w:top w:val="none" w:sz="0" w:space="0" w:color="auto"/>
            <w:left w:val="none" w:sz="0" w:space="0" w:color="auto"/>
            <w:bottom w:val="none" w:sz="0" w:space="0" w:color="auto"/>
            <w:right w:val="none" w:sz="0" w:space="0" w:color="auto"/>
          </w:divBdr>
        </w:div>
        <w:div w:id="605649413">
          <w:marLeft w:val="640"/>
          <w:marRight w:val="0"/>
          <w:marTop w:val="0"/>
          <w:marBottom w:val="0"/>
          <w:divBdr>
            <w:top w:val="none" w:sz="0" w:space="0" w:color="auto"/>
            <w:left w:val="none" w:sz="0" w:space="0" w:color="auto"/>
            <w:bottom w:val="none" w:sz="0" w:space="0" w:color="auto"/>
            <w:right w:val="none" w:sz="0" w:space="0" w:color="auto"/>
          </w:divBdr>
        </w:div>
        <w:div w:id="493834278">
          <w:marLeft w:val="640"/>
          <w:marRight w:val="0"/>
          <w:marTop w:val="0"/>
          <w:marBottom w:val="0"/>
          <w:divBdr>
            <w:top w:val="none" w:sz="0" w:space="0" w:color="auto"/>
            <w:left w:val="none" w:sz="0" w:space="0" w:color="auto"/>
            <w:bottom w:val="none" w:sz="0" w:space="0" w:color="auto"/>
            <w:right w:val="none" w:sz="0" w:space="0" w:color="auto"/>
          </w:divBdr>
        </w:div>
        <w:div w:id="28726091">
          <w:marLeft w:val="640"/>
          <w:marRight w:val="0"/>
          <w:marTop w:val="0"/>
          <w:marBottom w:val="0"/>
          <w:divBdr>
            <w:top w:val="none" w:sz="0" w:space="0" w:color="auto"/>
            <w:left w:val="none" w:sz="0" w:space="0" w:color="auto"/>
            <w:bottom w:val="none" w:sz="0" w:space="0" w:color="auto"/>
            <w:right w:val="none" w:sz="0" w:space="0" w:color="auto"/>
          </w:divBdr>
        </w:div>
        <w:div w:id="1529877833">
          <w:marLeft w:val="640"/>
          <w:marRight w:val="0"/>
          <w:marTop w:val="0"/>
          <w:marBottom w:val="0"/>
          <w:divBdr>
            <w:top w:val="none" w:sz="0" w:space="0" w:color="auto"/>
            <w:left w:val="none" w:sz="0" w:space="0" w:color="auto"/>
            <w:bottom w:val="none" w:sz="0" w:space="0" w:color="auto"/>
            <w:right w:val="none" w:sz="0" w:space="0" w:color="auto"/>
          </w:divBdr>
        </w:div>
        <w:div w:id="890726293">
          <w:marLeft w:val="640"/>
          <w:marRight w:val="0"/>
          <w:marTop w:val="0"/>
          <w:marBottom w:val="0"/>
          <w:divBdr>
            <w:top w:val="none" w:sz="0" w:space="0" w:color="auto"/>
            <w:left w:val="none" w:sz="0" w:space="0" w:color="auto"/>
            <w:bottom w:val="none" w:sz="0" w:space="0" w:color="auto"/>
            <w:right w:val="none" w:sz="0" w:space="0" w:color="auto"/>
          </w:divBdr>
        </w:div>
        <w:div w:id="88282415">
          <w:marLeft w:val="640"/>
          <w:marRight w:val="0"/>
          <w:marTop w:val="0"/>
          <w:marBottom w:val="0"/>
          <w:divBdr>
            <w:top w:val="none" w:sz="0" w:space="0" w:color="auto"/>
            <w:left w:val="none" w:sz="0" w:space="0" w:color="auto"/>
            <w:bottom w:val="none" w:sz="0" w:space="0" w:color="auto"/>
            <w:right w:val="none" w:sz="0" w:space="0" w:color="auto"/>
          </w:divBdr>
        </w:div>
        <w:div w:id="223639299">
          <w:marLeft w:val="640"/>
          <w:marRight w:val="0"/>
          <w:marTop w:val="0"/>
          <w:marBottom w:val="0"/>
          <w:divBdr>
            <w:top w:val="none" w:sz="0" w:space="0" w:color="auto"/>
            <w:left w:val="none" w:sz="0" w:space="0" w:color="auto"/>
            <w:bottom w:val="none" w:sz="0" w:space="0" w:color="auto"/>
            <w:right w:val="none" w:sz="0" w:space="0" w:color="auto"/>
          </w:divBdr>
        </w:div>
        <w:div w:id="1336179094">
          <w:marLeft w:val="640"/>
          <w:marRight w:val="0"/>
          <w:marTop w:val="0"/>
          <w:marBottom w:val="0"/>
          <w:divBdr>
            <w:top w:val="none" w:sz="0" w:space="0" w:color="auto"/>
            <w:left w:val="none" w:sz="0" w:space="0" w:color="auto"/>
            <w:bottom w:val="none" w:sz="0" w:space="0" w:color="auto"/>
            <w:right w:val="none" w:sz="0" w:space="0" w:color="auto"/>
          </w:divBdr>
        </w:div>
        <w:div w:id="2056851660">
          <w:marLeft w:val="640"/>
          <w:marRight w:val="0"/>
          <w:marTop w:val="0"/>
          <w:marBottom w:val="0"/>
          <w:divBdr>
            <w:top w:val="none" w:sz="0" w:space="0" w:color="auto"/>
            <w:left w:val="none" w:sz="0" w:space="0" w:color="auto"/>
            <w:bottom w:val="none" w:sz="0" w:space="0" w:color="auto"/>
            <w:right w:val="none" w:sz="0" w:space="0" w:color="auto"/>
          </w:divBdr>
        </w:div>
        <w:div w:id="1213732176">
          <w:marLeft w:val="640"/>
          <w:marRight w:val="0"/>
          <w:marTop w:val="0"/>
          <w:marBottom w:val="0"/>
          <w:divBdr>
            <w:top w:val="none" w:sz="0" w:space="0" w:color="auto"/>
            <w:left w:val="none" w:sz="0" w:space="0" w:color="auto"/>
            <w:bottom w:val="none" w:sz="0" w:space="0" w:color="auto"/>
            <w:right w:val="none" w:sz="0" w:space="0" w:color="auto"/>
          </w:divBdr>
        </w:div>
        <w:div w:id="2051301397">
          <w:marLeft w:val="640"/>
          <w:marRight w:val="0"/>
          <w:marTop w:val="0"/>
          <w:marBottom w:val="0"/>
          <w:divBdr>
            <w:top w:val="none" w:sz="0" w:space="0" w:color="auto"/>
            <w:left w:val="none" w:sz="0" w:space="0" w:color="auto"/>
            <w:bottom w:val="none" w:sz="0" w:space="0" w:color="auto"/>
            <w:right w:val="none" w:sz="0" w:space="0" w:color="auto"/>
          </w:divBdr>
        </w:div>
        <w:div w:id="612829322">
          <w:marLeft w:val="640"/>
          <w:marRight w:val="0"/>
          <w:marTop w:val="0"/>
          <w:marBottom w:val="0"/>
          <w:divBdr>
            <w:top w:val="none" w:sz="0" w:space="0" w:color="auto"/>
            <w:left w:val="none" w:sz="0" w:space="0" w:color="auto"/>
            <w:bottom w:val="none" w:sz="0" w:space="0" w:color="auto"/>
            <w:right w:val="none" w:sz="0" w:space="0" w:color="auto"/>
          </w:divBdr>
        </w:div>
        <w:div w:id="33508932">
          <w:marLeft w:val="640"/>
          <w:marRight w:val="0"/>
          <w:marTop w:val="0"/>
          <w:marBottom w:val="0"/>
          <w:divBdr>
            <w:top w:val="none" w:sz="0" w:space="0" w:color="auto"/>
            <w:left w:val="none" w:sz="0" w:space="0" w:color="auto"/>
            <w:bottom w:val="none" w:sz="0" w:space="0" w:color="auto"/>
            <w:right w:val="none" w:sz="0" w:space="0" w:color="auto"/>
          </w:divBdr>
        </w:div>
        <w:div w:id="1442382000">
          <w:marLeft w:val="640"/>
          <w:marRight w:val="0"/>
          <w:marTop w:val="0"/>
          <w:marBottom w:val="0"/>
          <w:divBdr>
            <w:top w:val="none" w:sz="0" w:space="0" w:color="auto"/>
            <w:left w:val="none" w:sz="0" w:space="0" w:color="auto"/>
            <w:bottom w:val="none" w:sz="0" w:space="0" w:color="auto"/>
            <w:right w:val="none" w:sz="0" w:space="0" w:color="auto"/>
          </w:divBdr>
        </w:div>
        <w:div w:id="748959766">
          <w:marLeft w:val="640"/>
          <w:marRight w:val="0"/>
          <w:marTop w:val="0"/>
          <w:marBottom w:val="0"/>
          <w:divBdr>
            <w:top w:val="none" w:sz="0" w:space="0" w:color="auto"/>
            <w:left w:val="none" w:sz="0" w:space="0" w:color="auto"/>
            <w:bottom w:val="none" w:sz="0" w:space="0" w:color="auto"/>
            <w:right w:val="none" w:sz="0" w:space="0" w:color="auto"/>
          </w:divBdr>
        </w:div>
        <w:div w:id="297346978">
          <w:marLeft w:val="640"/>
          <w:marRight w:val="0"/>
          <w:marTop w:val="0"/>
          <w:marBottom w:val="0"/>
          <w:divBdr>
            <w:top w:val="none" w:sz="0" w:space="0" w:color="auto"/>
            <w:left w:val="none" w:sz="0" w:space="0" w:color="auto"/>
            <w:bottom w:val="none" w:sz="0" w:space="0" w:color="auto"/>
            <w:right w:val="none" w:sz="0" w:space="0" w:color="auto"/>
          </w:divBdr>
        </w:div>
        <w:div w:id="1164974322">
          <w:marLeft w:val="640"/>
          <w:marRight w:val="0"/>
          <w:marTop w:val="0"/>
          <w:marBottom w:val="0"/>
          <w:divBdr>
            <w:top w:val="none" w:sz="0" w:space="0" w:color="auto"/>
            <w:left w:val="none" w:sz="0" w:space="0" w:color="auto"/>
            <w:bottom w:val="none" w:sz="0" w:space="0" w:color="auto"/>
            <w:right w:val="none" w:sz="0" w:space="0" w:color="auto"/>
          </w:divBdr>
        </w:div>
        <w:div w:id="349264574">
          <w:marLeft w:val="640"/>
          <w:marRight w:val="0"/>
          <w:marTop w:val="0"/>
          <w:marBottom w:val="0"/>
          <w:divBdr>
            <w:top w:val="none" w:sz="0" w:space="0" w:color="auto"/>
            <w:left w:val="none" w:sz="0" w:space="0" w:color="auto"/>
            <w:bottom w:val="none" w:sz="0" w:space="0" w:color="auto"/>
            <w:right w:val="none" w:sz="0" w:space="0" w:color="auto"/>
          </w:divBdr>
        </w:div>
        <w:div w:id="854417991">
          <w:marLeft w:val="640"/>
          <w:marRight w:val="0"/>
          <w:marTop w:val="0"/>
          <w:marBottom w:val="0"/>
          <w:divBdr>
            <w:top w:val="none" w:sz="0" w:space="0" w:color="auto"/>
            <w:left w:val="none" w:sz="0" w:space="0" w:color="auto"/>
            <w:bottom w:val="none" w:sz="0" w:space="0" w:color="auto"/>
            <w:right w:val="none" w:sz="0" w:space="0" w:color="auto"/>
          </w:divBdr>
        </w:div>
        <w:div w:id="398287425">
          <w:marLeft w:val="640"/>
          <w:marRight w:val="0"/>
          <w:marTop w:val="0"/>
          <w:marBottom w:val="0"/>
          <w:divBdr>
            <w:top w:val="none" w:sz="0" w:space="0" w:color="auto"/>
            <w:left w:val="none" w:sz="0" w:space="0" w:color="auto"/>
            <w:bottom w:val="none" w:sz="0" w:space="0" w:color="auto"/>
            <w:right w:val="none" w:sz="0" w:space="0" w:color="auto"/>
          </w:divBdr>
        </w:div>
        <w:div w:id="778066952">
          <w:marLeft w:val="640"/>
          <w:marRight w:val="0"/>
          <w:marTop w:val="0"/>
          <w:marBottom w:val="0"/>
          <w:divBdr>
            <w:top w:val="none" w:sz="0" w:space="0" w:color="auto"/>
            <w:left w:val="none" w:sz="0" w:space="0" w:color="auto"/>
            <w:bottom w:val="none" w:sz="0" w:space="0" w:color="auto"/>
            <w:right w:val="none" w:sz="0" w:space="0" w:color="auto"/>
          </w:divBdr>
        </w:div>
        <w:div w:id="942418075">
          <w:marLeft w:val="640"/>
          <w:marRight w:val="0"/>
          <w:marTop w:val="0"/>
          <w:marBottom w:val="0"/>
          <w:divBdr>
            <w:top w:val="none" w:sz="0" w:space="0" w:color="auto"/>
            <w:left w:val="none" w:sz="0" w:space="0" w:color="auto"/>
            <w:bottom w:val="none" w:sz="0" w:space="0" w:color="auto"/>
            <w:right w:val="none" w:sz="0" w:space="0" w:color="auto"/>
          </w:divBdr>
        </w:div>
        <w:div w:id="1527868189">
          <w:marLeft w:val="640"/>
          <w:marRight w:val="0"/>
          <w:marTop w:val="0"/>
          <w:marBottom w:val="0"/>
          <w:divBdr>
            <w:top w:val="none" w:sz="0" w:space="0" w:color="auto"/>
            <w:left w:val="none" w:sz="0" w:space="0" w:color="auto"/>
            <w:bottom w:val="none" w:sz="0" w:space="0" w:color="auto"/>
            <w:right w:val="none" w:sz="0" w:space="0" w:color="auto"/>
          </w:divBdr>
        </w:div>
        <w:div w:id="1262952007">
          <w:marLeft w:val="640"/>
          <w:marRight w:val="0"/>
          <w:marTop w:val="0"/>
          <w:marBottom w:val="0"/>
          <w:divBdr>
            <w:top w:val="none" w:sz="0" w:space="0" w:color="auto"/>
            <w:left w:val="none" w:sz="0" w:space="0" w:color="auto"/>
            <w:bottom w:val="none" w:sz="0" w:space="0" w:color="auto"/>
            <w:right w:val="none" w:sz="0" w:space="0" w:color="auto"/>
          </w:divBdr>
        </w:div>
        <w:div w:id="885065490">
          <w:marLeft w:val="640"/>
          <w:marRight w:val="0"/>
          <w:marTop w:val="0"/>
          <w:marBottom w:val="0"/>
          <w:divBdr>
            <w:top w:val="none" w:sz="0" w:space="0" w:color="auto"/>
            <w:left w:val="none" w:sz="0" w:space="0" w:color="auto"/>
            <w:bottom w:val="none" w:sz="0" w:space="0" w:color="auto"/>
            <w:right w:val="none" w:sz="0" w:space="0" w:color="auto"/>
          </w:divBdr>
        </w:div>
        <w:div w:id="1397314305">
          <w:marLeft w:val="640"/>
          <w:marRight w:val="0"/>
          <w:marTop w:val="0"/>
          <w:marBottom w:val="0"/>
          <w:divBdr>
            <w:top w:val="none" w:sz="0" w:space="0" w:color="auto"/>
            <w:left w:val="none" w:sz="0" w:space="0" w:color="auto"/>
            <w:bottom w:val="none" w:sz="0" w:space="0" w:color="auto"/>
            <w:right w:val="none" w:sz="0" w:space="0" w:color="auto"/>
          </w:divBdr>
        </w:div>
        <w:div w:id="1461411764">
          <w:marLeft w:val="640"/>
          <w:marRight w:val="0"/>
          <w:marTop w:val="0"/>
          <w:marBottom w:val="0"/>
          <w:divBdr>
            <w:top w:val="none" w:sz="0" w:space="0" w:color="auto"/>
            <w:left w:val="none" w:sz="0" w:space="0" w:color="auto"/>
            <w:bottom w:val="none" w:sz="0" w:space="0" w:color="auto"/>
            <w:right w:val="none" w:sz="0" w:space="0" w:color="auto"/>
          </w:divBdr>
        </w:div>
        <w:div w:id="1603802104">
          <w:marLeft w:val="640"/>
          <w:marRight w:val="0"/>
          <w:marTop w:val="0"/>
          <w:marBottom w:val="0"/>
          <w:divBdr>
            <w:top w:val="none" w:sz="0" w:space="0" w:color="auto"/>
            <w:left w:val="none" w:sz="0" w:space="0" w:color="auto"/>
            <w:bottom w:val="none" w:sz="0" w:space="0" w:color="auto"/>
            <w:right w:val="none" w:sz="0" w:space="0" w:color="auto"/>
          </w:divBdr>
        </w:div>
        <w:div w:id="1615863443">
          <w:marLeft w:val="640"/>
          <w:marRight w:val="0"/>
          <w:marTop w:val="0"/>
          <w:marBottom w:val="0"/>
          <w:divBdr>
            <w:top w:val="none" w:sz="0" w:space="0" w:color="auto"/>
            <w:left w:val="none" w:sz="0" w:space="0" w:color="auto"/>
            <w:bottom w:val="none" w:sz="0" w:space="0" w:color="auto"/>
            <w:right w:val="none" w:sz="0" w:space="0" w:color="auto"/>
          </w:divBdr>
        </w:div>
        <w:div w:id="470904312">
          <w:marLeft w:val="640"/>
          <w:marRight w:val="0"/>
          <w:marTop w:val="0"/>
          <w:marBottom w:val="0"/>
          <w:divBdr>
            <w:top w:val="none" w:sz="0" w:space="0" w:color="auto"/>
            <w:left w:val="none" w:sz="0" w:space="0" w:color="auto"/>
            <w:bottom w:val="none" w:sz="0" w:space="0" w:color="auto"/>
            <w:right w:val="none" w:sz="0" w:space="0" w:color="auto"/>
          </w:divBdr>
        </w:div>
        <w:div w:id="1832330665">
          <w:marLeft w:val="640"/>
          <w:marRight w:val="0"/>
          <w:marTop w:val="0"/>
          <w:marBottom w:val="0"/>
          <w:divBdr>
            <w:top w:val="none" w:sz="0" w:space="0" w:color="auto"/>
            <w:left w:val="none" w:sz="0" w:space="0" w:color="auto"/>
            <w:bottom w:val="none" w:sz="0" w:space="0" w:color="auto"/>
            <w:right w:val="none" w:sz="0" w:space="0" w:color="auto"/>
          </w:divBdr>
        </w:div>
        <w:div w:id="1429888445">
          <w:marLeft w:val="640"/>
          <w:marRight w:val="0"/>
          <w:marTop w:val="0"/>
          <w:marBottom w:val="0"/>
          <w:divBdr>
            <w:top w:val="none" w:sz="0" w:space="0" w:color="auto"/>
            <w:left w:val="none" w:sz="0" w:space="0" w:color="auto"/>
            <w:bottom w:val="none" w:sz="0" w:space="0" w:color="auto"/>
            <w:right w:val="none" w:sz="0" w:space="0" w:color="auto"/>
          </w:divBdr>
        </w:div>
        <w:div w:id="492258594">
          <w:marLeft w:val="640"/>
          <w:marRight w:val="0"/>
          <w:marTop w:val="0"/>
          <w:marBottom w:val="0"/>
          <w:divBdr>
            <w:top w:val="none" w:sz="0" w:space="0" w:color="auto"/>
            <w:left w:val="none" w:sz="0" w:space="0" w:color="auto"/>
            <w:bottom w:val="none" w:sz="0" w:space="0" w:color="auto"/>
            <w:right w:val="none" w:sz="0" w:space="0" w:color="auto"/>
          </w:divBdr>
        </w:div>
        <w:div w:id="986783779">
          <w:marLeft w:val="640"/>
          <w:marRight w:val="0"/>
          <w:marTop w:val="0"/>
          <w:marBottom w:val="0"/>
          <w:divBdr>
            <w:top w:val="none" w:sz="0" w:space="0" w:color="auto"/>
            <w:left w:val="none" w:sz="0" w:space="0" w:color="auto"/>
            <w:bottom w:val="none" w:sz="0" w:space="0" w:color="auto"/>
            <w:right w:val="none" w:sz="0" w:space="0" w:color="auto"/>
          </w:divBdr>
        </w:div>
        <w:div w:id="1832140949">
          <w:marLeft w:val="640"/>
          <w:marRight w:val="0"/>
          <w:marTop w:val="0"/>
          <w:marBottom w:val="0"/>
          <w:divBdr>
            <w:top w:val="none" w:sz="0" w:space="0" w:color="auto"/>
            <w:left w:val="none" w:sz="0" w:space="0" w:color="auto"/>
            <w:bottom w:val="none" w:sz="0" w:space="0" w:color="auto"/>
            <w:right w:val="none" w:sz="0" w:space="0" w:color="auto"/>
          </w:divBdr>
        </w:div>
        <w:div w:id="909999809">
          <w:marLeft w:val="640"/>
          <w:marRight w:val="0"/>
          <w:marTop w:val="0"/>
          <w:marBottom w:val="0"/>
          <w:divBdr>
            <w:top w:val="none" w:sz="0" w:space="0" w:color="auto"/>
            <w:left w:val="none" w:sz="0" w:space="0" w:color="auto"/>
            <w:bottom w:val="none" w:sz="0" w:space="0" w:color="auto"/>
            <w:right w:val="none" w:sz="0" w:space="0" w:color="auto"/>
          </w:divBdr>
        </w:div>
        <w:div w:id="1904674168">
          <w:marLeft w:val="640"/>
          <w:marRight w:val="0"/>
          <w:marTop w:val="0"/>
          <w:marBottom w:val="0"/>
          <w:divBdr>
            <w:top w:val="none" w:sz="0" w:space="0" w:color="auto"/>
            <w:left w:val="none" w:sz="0" w:space="0" w:color="auto"/>
            <w:bottom w:val="none" w:sz="0" w:space="0" w:color="auto"/>
            <w:right w:val="none" w:sz="0" w:space="0" w:color="auto"/>
          </w:divBdr>
        </w:div>
        <w:div w:id="377897742">
          <w:marLeft w:val="640"/>
          <w:marRight w:val="0"/>
          <w:marTop w:val="0"/>
          <w:marBottom w:val="0"/>
          <w:divBdr>
            <w:top w:val="none" w:sz="0" w:space="0" w:color="auto"/>
            <w:left w:val="none" w:sz="0" w:space="0" w:color="auto"/>
            <w:bottom w:val="none" w:sz="0" w:space="0" w:color="auto"/>
            <w:right w:val="none" w:sz="0" w:space="0" w:color="auto"/>
          </w:divBdr>
        </w:div>
        <w:div w:id="811752305">
          <w:marLeft w:val="640"/>
          <w:marRight w:val="0"/>
          <w:marTop w:val="0"/>
          <w:marBottom w:val="0"/>
          <w:divBdr>
            <w:top w:val="none" w:sz="0" w:space="0" w:color="auto"/>
            <w:left w:val="none" w:sz="0" w:space="0" w:color="auto"/>
            <w:bottom w:val="none" w:sz="0" w:space="0" w:color="auto"/>
            <w:right w:val="none" w:sz="0" w:space="0" w:color="auto"/>
          </w:divBdr>
        </w:div>
        <w:div w:id="1749496566">
          <w:marLeft w:val="640"/>
          <w:marRight w:val="0"/>
          <w:marTop w:val="0"/>
          <w:marBottom w:val="0"/>
          <w:divBdr>
            <w:top w:val="none" w:sz="0" w:space="0" w:color="auto"/>
            <w:left w:val="none" w:sz="0" w:space="0" w:color="auto"/>
            <w:bottom w:val="none" w:sz="0" w:space="0" w:color="auto"/>
            <w:right w:val="none" w:sz="0" w:space="0" w:color="auto"/>
          </w:divBdr>
        </w:div>
        <w:div w:id="1542470899">
          <w:marLeft w:val="640"/>
          <w:marRight w:val="0"/>
          <w:marTop w:val="0"/>
          <w:marBottom w:val="0"/>
          <w:divBdr>
            <w:top w:val="none" w:sz="0" w:space="0" w:color="auto"/>
            <w:left w:val="none" w:sz="0" w:space="0" w:color="auto"/>
            <w:bottom w:val="none" w:sz="0" w:space="0" w:color="auto"/>
            <w:right w:val="none" w:sz="0" w:space="0" w:color="auto"/>
          </w:divBdr>
        </w:div>
        <w:div w:id="1359038615">
          <w:marLeft w:val="640"/>
          <w:marRight w:val="0"/>
          <w:marTop w:val="0"/>
          <w:marBottom w:val="0"/>
          <w:divBdr>
            <w:top w:val="none" w:sz="0" w:space="0" w:color="auto"/>
            <w:left w:val="none" w:sz="0" w:space="0" w:color="auto"/>
            <w:bottom w:val="none" w:sz="0" w:space="0" w:color="auto"/>
            <w:right w:val="none" w:sz="0" w:space="0" w:color="auto"/>
          </w:divBdr>
        </w:div>
        <w:div w:id="261571220">
          <w:marLeft w:val="640"/>
          <w:marRight w:val="0"/>
          <w:marTop w:val="0"/>
          <w:marBottom w:val="0"/>
          <w:divBdr>
            <w:top w:val="none" w:sz="0" w:space="0" w:color="auto"/>
            <w:left w:val="none" w:sz="0" w:space="0" w:color="auto"/>
            <w:bottom w:val="none" w:sz="0" w:space="0" w:color="auto"/>
            <w:right w:val="none" w:sz="0" w:space="0" w:color="auto"/>
          </w:divBdr>
        </w:div>
        <w:div w:id="1991640071">
          <w:marLeft w:val="640"/>
          <w:marRight w:val="0"/>
          <w:marTop w:val="0"/>
          <w:marBottom w:val="0"/>
          <w:divBdr>
            <w:top w:val="none" w:sz="0" w:space="0" w:color="auto"/>
            <w:left w:val="none" w:sz="0" w:space="0" w:color="auto"/>
            <w:bottom w:val="none" w:sz="0" w:space="0" w:color="auto"/>
            <w:right w:val="none" w:sz="0" w:space="0" w:color="auto"/>
          </w:divBdr>
        </w:div>
        <w:div w:id="1747797223">
          <w:marLeft w:val="640"/>
          <w:marRight w:val="0"/>
          <w:marTop w:val="0"/>
          <w:marBottom w:val="0"/>
          <w:divBdr>
            <w:top w:val="none" w:sz="0" w:space="0" w:color="auto"/>
            <w:left w:val="none" w:sz="0" w:space="0" w:color="auto"/>
            <w:bottom w:val="none" w:sz="0" w:space="0" w:color="auto"/>
            <w:right w:val="none" w:sz="0" w:space="0" w:color="auto"/>
          </w:divBdr>
        </w:div>
        <w:div w:id="925378207">
          <w:marLeft w:val="640"/>
          <w:marRight w:val="0"/>
          <w:marTop w:val="0"/>
          <w:marBottom w:val="0"/>
          <w:divBdr>
            <w:top w:val="none" w:sz="0" w:space="0" w:color="auto"/>
            <w:left w:val="none" w:sz="0" w:space="0" w:color="auto"/>
            <w:bottom w:val="none" w:sz="0" w:space="0" w:color="auto"/>
            <w:right w:val="none" w:sz="0" w:space="0" w:color="auto"/>
          </w:divBdr>
        </w:div>
      </w:divsChild>
    </w:div>
    <w:div w:id="1741168467">
      <w:bodyDiv w:val="1"/>
      <w:marLeft w:val="0"/>
      <w:marRight w:val="0"/>
      <w:marTop w:val="0"/>
      <w:marBottom w:val="0"/>
      <w:divBdr>
        <w:top w:val="none" w:sz="0" w:space="0" w:color="auto"/>
        <w:left w:val="none" w:sz="0" w:space="0" w:color="auto"/>
        <w:bottom w:val="none" w:sz="0" w:space="0" w:color="auto"/>
        <w:right w:val="none" w:sz="0" w:space="0" w:color="auto"/>
      </w:divBdr>
    </w:div>
    <w:div w:id="1741752986">
      <w:bodyDiv w:val="1"/>
      <w:marLeft w:val="0"/>
      <w:marRight w:val="0"/>
      <w:marTop w:val="0"/>
      <w:marBottom w:val="0"/>
      <w:divBdr>
        <w:top w:val="none" w:sz="0" w:space="0" w:color="auto"/>
        <w:left w:val="none" w:sz="0" w:space="0" w:color="auto"/>
        <w:bottom w:val="none" w:sz="0" w:space="0" w:color="auto"/>
        <w:right w:val="none" w:sz="0" w:space="0" w:color="auto"/>
      </w:divBdr>
    </w:div>
    <w:div w:id="1742210583">
      <w:bodyDiv w:val="1"/>
      <w:marLeft w:val="0"/>
      <w:marRight w:val="0"/>
      <w:marTop w:val="0"/>
      <w:marBottom w:val="0"/>
      <w:divBdr>
        <w:top w:val="none" w:sz="0" w:space="0" w:color="auto"/>
        <w:left w:val="none" w:sz="0" w:space="0" w:color="auto"/>
        <w:bottom w:val="none" w:sz="0" w:space="0" w:color="auto"/>
        <w:right w:val="none" w:sz="0" w:space="0" w:color="auto"/>
      </w:divBdr>
    </w:div>
    <w:div w:id="1742363450">
      <w:bodyDiv w:val="1"/>
      <w:marLeft w:val="0"/>
      <w:marRight w:val="0"/>
      <w:marTop w:val="0"/>
      <w:marBottom w:val="0"/>
      <w:divBdr>
        <w:top w:val="none" w:sz="0" w:space="0" w:color="auto"/>
        <w:left w:val="none" w:sz="0" w:space="0" w:color="auto"/>
        <w:bottom w:val="none" w:sz="0" w:space="0" w:color="auto"/>
        <w:right w:val="none" w:sz="0" w:space="0" w:color="auto"/>
      </w:divBdr>
    </w:div>
    <w:div w:id="1742825058">
      <w:bodyDiv w:val="1"/>
      <w:marLeft w:val="0"/>
      <w:marRight w:val="0"/>
      <w:marTop w:val="0"/>
      <w:marBottom w:val="0"/>
      <w:divBdr>
        <w:top w:val="none" w:sz="0" w:space="0" w:color="auto"/>
        <w:left w:val="none" w:sz="0" w:space="0" w:color="auto"/>
        <w:bottom w:val="none" w:sz="0" w:space="0" w:color="auto"/>
        <w:right w:val="none" w:sz="0" w:space="0" w:color="auto"/>
      </w:divBdr>
    </w:div>
    <w:div w:id="1743065060">
      <w:bodyDiv w:val="1"/>
      <w:marLeft w:val="0"/>
      <w:marRight w:val="0"/>
      <w:marTop w:val="0"/>
      <w:marBottom w:val="0"/>
      <w:divBdr>
        <w:top w:val="none" w:sz="0" w:space="0" w:color="auto"/>
        <w:left w:val="none" w:sz="0" w:space="0" w:color="auto"/>
        <w:bottom w:val="none" w:sz="0" w:space="0" w:color="auto"/>
        <w:right w:val="none" w:sz="0" w:space="0" w:color="auto"/>
      </w:divBdr>
    </w:div>
    <w:div w:id="1743866810">
      <w:bodyDiv w:val="1"/>
      <w:marLeft w:val="0"/>
      <w:marRight w:val="0"/>
      <w:marTop w:val="0"/>
      <w:marBottom w:val="0"/>
      <w:divBdr>
        <w:top w:val="none" w:sz="0" w:space="0" w:color="auto"/>
        <w:left w:val="none" w:sz="0" w:space="0" w:color="auto"/>
        <w:bottom w:val="none" w:sz="0" w:space="0" w:color="auto"/>
        <w:right w:val="none" w:sz="0" w:space="0" w:color="auto"/>
      </w:divBdr>
    </w:div>
    <w:div w:id="1743915826">
      <w:bodyDiv w:val="1"/>
      <w:marLeft w:val="0"/>
      <w:marRight w:val="0"/>
      <w:marTop w:val="0"/>
      <w:marBottom w:val="0"/>
      <w:divBdr>
        <w:top w:val="none" w:sz="0" w:space="0" w:color="auto"/>
        <w:left w:val="none" w:sz="0" w:space="0" w:color="auto"/>
        <w:bottom w:val="none" w:sz="0" w:space="0" w:color="auto"/>
        <w:right w:val="none" w:sz="0" w:space="0" w:color="auto"/>
      </w:divBdr>
    </w:div>
    <w:div w:id="1743984910">
      <w:bodyDiv w:val="1"/>
      <w:marLeft w:val="0"/>
      <w:marRight w:val="0"/>
      <w:marTop w:val="0"/>
      <w:marBottom w:val="0"/>
      <w:divBdr>
        <w:top w:val="none" w:sz="0" w:space="0" w:color="auto"/>
        <w:left w:val="none" w:sz="0" w:space="0" w:color="auto"/>
        <w:bottom w:val="none" w:sz="0" w:space="0" w:color="auto"/>
        <w:right w:val="none" w:sz="0" w:space="0" w:color="auto"/>
      </w:divBdr>
    </w:div>
    <w:div w:id="1744178355">
      <w:bodyDiv w:val="1"/>
      <w:marLeft w:val="0"/>
      <w:marRight w:val="0"/>
      <w:marTop w:val="0"/>
      <w:marBottom w:val="0"/>
      <w:divBdr>
        <w:top w:val="none" w:sz="0" w:space="0" w:color="auto"/>
        <w:left w:val="none" w:sz="0" w:space="0" w:color="auto"/>
        <w:bottom w:val="none" w:sz="0" w:space="0" w:color="auto"/>
        <w:right w:val="none" w:sz="0" w:space="0" w:color="auto"/>
      </w:divBdr>
    </w:div>
    <w:div w:id="1744453198">
      <w:bodyDiv w:val="1"/>
      <w:marLeft w:val="0"/>
      <w:marRight w:val="0"/>
      <w:marTop w:val="0"/>
      <w:marBottom w:val="0"/>
      <w:divBdr>
        <w:top w:val="none" w:sz="0" w:space="0" w:color="auto"/>
        <w:left w:val="none" w:sz="0" w:space="0" w:color="auto"/>
        <w:bottom w:val="none" w:sz="0" w:space="0" w:color="auto"/>
        <w:right w:val="none" w:sz="0" w:space="0" w:color="auto"/>
      </w:divBdr>
    </w:div>
    <w:div w:id="1744714805">
      <w:bodyDiv w:val="1"/>
      <w:marLeft w:val="0"/>
      <w:marRight w:val="0"/>
      <w:marTop w:val="0"/>
      <w:marBottom w:val="0"/>
      <w:divBdr>
        <w:top w:val="none" w:sz="0" w:space="0" w:color="auto"/>
        <w:left w:val="none" w:sz="0" w:space="0" w:color="auto"/>
        <w:bottom w:val="none" w:sz="0" w:space="0" w:color="auto"/>
        <w:right w:val="none" w:sz="0" w:space="0" w:color="auto"/>
      </w:divBdr>
    </w:div>
    <w:div w:id="1744907830">
      <w:bodyDiv w:val="1"/>
      <w:marLeft w:val="0"/>
      <w:marRight w:val="0"/>
      <w:marTop w:val="0"/>
      <w:marBottom w:val="0"/>
      <w:divBdr>
        <w:top w:val="none" w:sz="0" w:space="0" w:color="auto"/>
        <w:left w:val="none" w:sz="0" w:space="0" w:color="auto"/>
        <w:bottom w:val="none" w:sz="0" w:space="0" w:color="auto"/>
        <w:right w:val="none" w:sz="0" w:space="0" w:color="auto"/>
      </w:divBdr>
    </w:div>
    <w:div w:id="1745495189">
      <w:bodyDiv w:val="1"/>
      <w:marLeft w:val="0"/>
      <w:marRight w:val="0"/>
      <w:marTop w:val="0"/>
      <w:marBottom w:val="0"/>
      <w:divBdr>
        <w:top w:val="none" w:sz="0" w:space="0" w:color="auto"/>
        <w:left w:val="none" w:sz="0" w:space="0" w:color="auto"/>
        <w:bottom w:val="none" w:sz="0" w:space="0" w:color="auto"/>
        <w:right w:val="none" w:sz="0" w:space="0" w:color="auto"/>
      </w:divBdr>
    </w:div>
    <w:div w:id="1745496061">
      <w:bodyDiv w:val="1"/>
      <w:marLeft w:val="0"/>
      <w:marRight w:val="0"/>
      <w:marTop w:val="0"/>
      <w:marBottom w:val="0"/>
      <w:divBdr>
        <w:top w:val="none" w:sz="0" w:space="0" w:color="auto"/>
        <w:left w:val="none" w:sz="0" w:space="0" w:color="auto"/>
        <w:bottom w:val="none" w:sz="0" w:space="0" w:color="auto"/>
        <w:right w:val="none" w:sz="0" w:space="0" w:color="auto"/>
      </w:divBdr>
    </w:div>
    <w:div w:id="1745761143">
      <w:bodyDiv w:val="1"/>
      <w:marLeft w:val="0"/>
      <w:marRight w:val="0"/>
      <w:marTop w:val="0"/>
      <w:marBottom w:val="0"/>
      <w:divBdr>
        <w:top w:val="none" w:sz="0" w:space="0" w:color="auto"/>
        <w:left w:val="none" w:sz="0" w:space="0" w:color="auto"/>
        <w:bottom w:val="none" w:sz="0" w:space="0" w:color="auto"/>
        <w:right w:val="none" w:sz="0" w:space="0" w:color="auto"/>
      </w:divBdr>
    </w:div>
    <w:div w:id="1745831952">
      <w:bodyDiv w:val="1"/>
      <w:marLeft w:val="0"/>
      <w:marRight w:val="0"/>
      <w:marTop w:val="0"/>
      <w:marBottom w:val="0"/>
      <w:divBdr>
        <w:top w:val="none" w:sz="0" w:space="0" w:color="auto"/>
        <w:left w:val="none" w:sz="0" w:space="0" w:color="auto"/>
        <w:bottom w:val="none" w:sz="0" w:space="0" w:color="auto"/>
        <w:right w:val="none" w:sz="0" w:space="0" w:color="auto"/>
      </w:divBdr>
    </w:div>
    <w:div w:id="1746491430">
      <w:bodyDiv w:val="1"/>
      <w:marLeft w:val="0"/>
      <w:marRight w:val="0"/>
      <w:marTop w:val="0"/>
      <w:marBottom w:val="0"/>
      <w:divBdr>
        <w:top w:val="none" w:sz="0" w:space="0" w:color="auto"/>
        <w:left w:val="none" w:sz="0" w:space="0" w:color="auto"/>
        <w:bottom w:val="none" w:sz="0" w:space="0" w:color="auto"/>
        <w:right w:val="none" w:sz="0" w:space="0" w:color="auto"/>
      </w:divBdr>
    </w:div>
    <w:div w:id="1746880661">
      <w:bodyDiv w:val="1"/>
      <w:marLeft w:val="0"/>
      <w:marRight w:val="0"/>
      <w:marTop w:val="0"/>
      <w:marBottom w:val="0"/>
      <w:divBdr>
        <w:top w:val="none" w:sz="0" w:space="0" w:color="auto"/>
        <w:left w:val="none" w:sz="0" w:space="0" w:color="auto"/>
        <w:bottom w:val="none" w:sz="0" w:space="0" w:color="auto"/>
        <w:right w:val="none" w:sz="0" w:space="0" w:color="auto"/>
      </w:divBdr>
    </w:div>
    <w:div w:id="1746956092">
      <w:bodyDiv w:val="1"/>
      <w:marLeft w:val="0"/>
      <w:marRight w:val="0"/>
      <w:marTop w:val="0"/>
      <w:marBottom w:val="0"/>
      <w:divBdr>
        <w:top w:val="none" w:sz="0" w:space="0" w:color="auto"/>
        <w:left w:val="none" w:sz="0" w:space="0" w:color="auto"/>
        <w:bottom w:val="none" w:sz="0" w:space="0" w:color="auto"/>
        <w:right w:val="none" w:sz="0" w:space="0" w:color="auto"/>
      </w:divBdr>
    </w:div>
    <w:div w:id="1747068408">
      <w:bodyDiv w:val="1"/>
      <w:marLeft w:val="0"/>
      <w:marRight w:val="0"/>
      <w:marTop w:val="0"/>
      <w:marBottom w:val="0"/>
      <w:divBdr>
        <w:top w:val="none" w:sz="0" w:space="0" w:color="auto"/>
        <w:left w:val="none" w:sz="0" w:space="0" w:color="auto"/>
        <w:bottom w:val="none" w:sz="0" w:space="0" w:color="auto"/>
        <w:right w:val="none" w:sz="0" w:space="0" w:color="auto"/>
      </w:divBdr>
    </w:div>
    <w:div w:id="1747069285">
      <w:bodyDiv w:val="1"/>
      <w:marLeft w:val="0"/>
      <w:marRight w:val="0"/>
      <w:marTop w:val="0"/>
      <w:marBottom w:val="0"/>
      <w:divBdr>
        <w:top w:val="none" w:sz="0" w:space="0" w:color="auto"/>
        <w:left w:val="none" w:sz="0" w:space="0" w:color="auto"/>
        <w:bottom w:val="none" w:sz="0" w:space="0" w:color="auto"/>
        <w:right w:val="none" w:sz="0" w:space="0" w:color="auto"/>
      </w:divBdr>
    </w:div>
    <w:div w:id="1747267703">
      <w:bodyDiv w:val="1"/>
      <w:marLeft w:val="0"/>
      <w:marRight w:val="0"/>
      <w:marTop w:val="0"/>
      <w:marBottom w:val="0"/>
      <w:divBdr>
        <w:top w:val="none" w:sz="0" w:space="0" w:color="auto"/>
        <w:left w:val="none" w:sz="0" w:space="0" w:color="auto"/>
        <w:bottom w:val="none" w:sz="0" w:space="0" w:color="auto"/>
        <w:right w:val="none" w:sz="0" w:space="0" w:color="auto"/>
      </w:divBdr>
    </w:div>
    <w:div w:id="1747650411">
      <w:bodyDiv w:val="1"/>
      <w:marLeft w:val="0"/>
      <w:marRight w:val="0"/>
      <w:marTop w:val="0"/>
      <w:marBottom w:val="0"/>
      <w:divBdr>
        <w:top w:val="none" w:sz="0" w:space="0" w:color="auto"/>
        <w:left w:val="none" w:sz="0" w:space="0" w:color="auto"/>
        <w:bottom w:val="none" w:sz="0" w:space="0" w:color="auto"/>
        <w:right w:val="none" w:sz="0" w:space="0" w:color="auto"/>
      </w:divBdr>
    </w:div>
    <w:div w:id="1748528601">
      <w:bodyDiv w:val="1"/>
      <w:marLeft w:val="0"/>
      <w:marRight w:val="0"/>
      <w:marTop w:val="0"/>
      <w:marBottom w:val="0"/>
      <w:divBdr>
        <w:top w:val="none" w:sz="0" w:space="0" w:color="auto"/>
        <w:left w:val="none" w:sz="0" w:space="0" w:color="auto"/>
        <w:bottom w:val="none" w:sz="0" w:space="0" w:color="auto"/>
        <w:right w:val="none" w:sz="0" w:space="0" w:color="auto"/>
      </w:divBdr>
    </w:div>
    <w:div w:id="1749187916">
      <w:bodyDiv w:val="1"/>
      <w:marLeft w:val="0"/>
      <w:marRight w:val="0"/>
      <w:marTop w:val="0"/>
      <w:marBottom w:val="0"/>
      <w:divBdr>
        <w:top w:val="none" w:sz="0" w:space="0" w:color="auto"/>
        <w:left w:val="none" w:sz="0" w:space="0" w:color="auto"/>
        <w:bottom w:val="none" w:sz="0" w:space="0" w:color="auto"/>
        <w:right w:val="none" w:sz="0" w:space="0" w:color="auto"/>
      </w:divBdr>
    </w:div>
    <w:div w:id="1749500842">
      <w:bodyDiv w:val="1"/>
      <w:marLeft w:val="0"/>
      <w:marRight w:val="0"/>
      <w:marTop w:val="0"/>
      <w:marBottom w:val="0"/>
      <w:divBdr>
        <w:top w:val="none" w:sz="0" w:space="0" w:color="auto"/>
        <w:left w:val="none" w:sz="0" w:space="0" w:color="auto"/>
        <w:bottom w:val="none" w:sz="0" w:space="0" w:color="auto"/>
        <w:right w:val="none" w:sz="0" w:space="0" w:color="auto"/>
      </w:divBdr>
    </w:div>
    <w:div w:id="1749688111">
      <w:bodyDiv w:val="1"/>
      <w:marLeft w:val="0"/>
      <w:marRight w:val="0"/>
      <w:marTop w:val="0"/>
      <w:marBottom w:val="0"/>
      <w:divBdr>
        <w:top w:val="none" w:sz="0" w:space="0" w:color="auto"/>
        <w:left w:val="none" w:sz="0" w:space="0" w:color="auto"/>
        <w:bottom w:val="none" w:sz="0" w:space="0" w:color="auto"/>
        <w:right w:val="none" w:sz="0" w:space="0" w:color="auto"/>
      </w:divBdr>
    </w:div>
    <w:div w:id="1749840768">
      <w:bodyDiv w:val="1"/>
      <w:marLeft w:val="0"/>
      <w:marRight w:val="0"/>
      <w:marTop w:val="0"/>
      <w:marBottom w:val="0"/>
      <w:divBdr>
        <w:top w:val="none" w:sz="0" w:space="0" w:color="auto"/>
        <w:left w:val="none" w:sz="0" w:space="0" w:color="auto"/>
        <w:bottom w:val="none" w:sz="0" w:space="0" w:color="auto"/>
        <w:right w:val="none" w:sz="0" w:space="0" w:color="auto"/>
      </w:divBdr>
    </w:div>
    <w:div w:id="1750034191">
      <w:bodyDiv w:val="1"/>
      <w:marLeft w:val="0"/>
      <w:marRight w:val="0"/>
      <w:marTop w:val="0"/>
      <w:marBottom w:val="0"/>
      <w:divBdr>
        <w:top w:val="none" w:sz="0" w:space="0" w:color="auto"/>
        <w:left w:val="none" w:sz="0" w:space="0" w:color="auto"/>
        <w:bottom w:val="none" w:sz="0" w:space="0" w:color="auto"/>
        <w:right w:val="none" w:sz="0" w:space="0" w:color="auto"/>
      </w:divBdr>
    </w:div>
    <w:div w:id="1750228166">
      <w:bodyDiv w:val="1"/>
      <w:marLeft w:val="0"/>
      <w:marRight w:val="0"/>
      <w:marTop w:val="0"/>
      <w:marBottom w:val="0"/>
      <w:divBdr>
        <w:top w:val="none" w:sz="0" w:space="0" w:color="auto"/>
        <w:left w:val="none" w:sz="0" w:space="0" w:color="auto"/>
        <w:bottom w:val="none" w:sz="0" w:space="0" w:color="auto"/>
        <w:right w:val="none" w:sz="0" w:space="0" w:color="auto"/>
      </w:divBdr>
    </w:div>
    <w:div w:id="1750423320">
      <w:bodyDiv w:val="1"/>
      <w:marLeft w:val="0"/>
      <w:marRight w:val="0"/>
      <w:marTop w:val="0"/>
      <w:marBottom w:val="0"/>
      <w:divBdr>
        <w:top w:val="none" w:sz="0" w:space="0" w:color="auto"/>
        <w:left w:val="none" w:sz="0" w:space="0" w:color="auto"/>
        <w:bottom w:val="none" w:sz="0" w:space="0" w:color="auto"/>
        <w:right w:val="none" w:sz="0" w:space="0" w:color="auto"/>
      </w:divBdr>
    </w:div>
    <w:div w:id="1750618551">
      <w:bodyDiv w:val="1"/>
      <w:marLeft w:val="0"/>
      <w:marRight w:val="0"/>
      <w:marTop w:val="0"/>
      <w:marBottom w:val="0"/>
      <w:divBdr>
        <w:top w:val="none" w:sz="0" w:space="0" w:color="auto"/>
        <w:left w:val="none" w:sz="0" w:space="0" w:color="auto"/>
        <w:bottom w:val="none" w:sz="0" w:space="0" w:color="auto"/>
        <w:right w:val="none" w:sz="0" w:space="0" w:color="auto"/>
      </w:divBdr>
    </w:div>
    <w:div w:id="1752120291">
      <w:bodyDiv w:val="1"/>
      <w:marLeft w:val="0"/>
      <w:marRight w:val="0"/>
      <w:marTop w:val="0"/>
      <w:marBottom w:val="0"/>
      <w:divBdr>
        <w:top w:val="none" w:sz="0" w:space="0" w:color="auto"/>
        <w:left w:val="none" w:sz="0" w:space="0" w:color="auto"/>
        <w:bottom w:val="none" w:sz="0" w:space="0" w:color="auto"/>
        <w:right w:val="none" w:sz="0" w:space="0" w:color="auto"/>
      </w:divBdr>
    </w:div>
    <w:div w:id="1753429886">
      <w:bodyDiv w:val="1"/>
      <w:marLeft w:val="0"/>
      <w:marRight w:val="0"/>
      <w:marTop w:val="0"/>
      <w:marBottom w:val="0"/>
      <w:divBdr>
        <w:top w:val="none" w:sz="0" w:space="0" w:color="auto"/>
        <w:left w:val="none" w:sz="0" w:space="0" w:color="auto"/>
        <w:bottom w:val="none" w:sz="0" w:space="0" w:color="auto"/>
        <w:right w:val="none" w:sz="0" w:space="0" w:color="auto"/>
      </w:divBdr>
    </w:div>
    <w:div w:id="1753618553">
      <w:bodyDiv w:val="1"/>
      <w:marLeft w:val="0"/>
      <w:marRight w:val="0"/>
      <w:marTop w:val="0"/>
      <w:marBottom w:val="0"/>
      <w:divBdr>
        <w:top w:val="none" w:sz="0" w:space="0" w:color="auto"/>
        <w:left w:val="none" w:sz="0" w:space="0" w:color="auto"/>
        <w:bottom w:val="none" w:sz="0" w:space="0" w:color="auto"/>
        <w:right w:val="none" w:sz="0" w:space="0" w:color="auto"/>
      </w:divBdr>
    </w:div>
    <w:div w:id="1753962964">
      <w:bodyDiv w:val="1"/>
      <w:marLeft w:val="0"/>
      <w:marRight w:val="0"/>
      <w:marTop w:val="0"/>
      <w:marBottom w:val="0"/>
      <w:divBdr>
        <w:top w:val="none" w:sz="0" w:space="0" w:color="auto"/>
        <w:left w:val="none" w:sz="0" w:space="0" w:color="auto"/>
        <w:bottom w:val="none" w:sz="0" w:space="0" w:color="auto"/>
        <w:right w:val="none" w:sz="0" w:space="0" w:color="auto"/>
      </w:divBdr>
    </w:div>
    <w:div w:id="1754475114">
      <w:bodyDiv w:val="1"/>
      <w:marLeft w:val="0"/>
      <w:marRight w:val="0"/>
      <w:marTop w:val="0"/>
      <w:marBottom w:val="0"/>
      <w:divBdr>
        <w:top w:val="none" w:sz="0" w:space="0" w:color="auto"/>
        <w:left w:val="none" w:sz="0" w:space="0" w:color="auto"/>
        <w:bottom w:val="none" w:sz="0" w:space="0" w:color="auto"/>
        <w:right w:val="none" w:sz="0" w:space="0" w:color="auto"/>
      </w:divBdr>
    </w:div>
    <w:div w:id="1754621145">
      <w:bodyDiv w:val="1"/>
      <w:marLeft w:val="0"/>
      <w:marRight w:val="0"/>
      <w:marTop w:val="0"/>
      <w:marBottom w:val="0"/>
      <w:divBdr>
        <w:top w:val="none" w:sz="0" w:space="0" w:color="auto"/>
        <w:left w:val="none" w:sz="0" w:space="0" w:color="auto"/>
        <w:bottom w:val="none" w:sz="0" w:space="0" w:color="auto"/>
        <w:right w:val="none" w:sz="0" w:space="0" w:color="auto"/>
      </w:divBdr>
    </w:div>
    <w:div w:id="1755281280">
      <w:bodyDiv w:val="1"/>
      <w:marLeft w:val="0"/>
      <w:marRight w:val="0"/>
      <w:marTop w:val="0"/>
      <w:marBottom w:val="0"/>
      <w:divBdr>
        <w:top w:val="none" w:sz="0" w:space="0" w:color="auto"/>
        <w:left w:val="none" w:sz="0" w:space="0" w:color="auto"/>
        <w:bottom w:val="none" w:sz="0" w:space="0" w:color="auto"/>
        <w:right w:val="none" w:sz="0" w:space="0" w:color="auto"/>
      </w:divBdr>
    </w:div>
    <w:div w:id="1755514356">
      <w:bodyDiv w:val="1"/>
      <w:marLeft w:val="0"/>
      <w:marRight w:val="0"/>
      <w:marTop w:val="0"/>
      <w:marBottom w:val="0"/>
      <w:divBdr>
        <w:top w:val="none" w:sz="0" w:space="0" w:color="auto"/>
        <w:left w:val="none" w:sz="0" w:space="0" w:color="auto"/>
        <w:bottom w:val="none" w:sz="0" w:space="0" w:color="auto"/>
        <w:right w:val="none" w:sz="0" w:space="0" w:color="auto"/>
      </w:divBdr>
    </w:div>
    <w:div w:id="1755544261">
      <w:bodyDiv w:val="1"/>
      <w:marLeft w:val="0"/>
      <w:marRight w:val="0"/>
      <w:marTop w:val="0"/>
      <w:marBottom w:val="0"/>
      <w:divBdr>
        <w:top w:val="none" w:sz="0" w:space="0" w:color="auto"/>
        <w:left w:val="none" w:sz="0" w:space="0" w:color="auto"/>
        <w:bottom w:val="none" w:sz="0" w:space="0" w:color="auto"/>
        <w:right w:val="none" w:sz="0" w:space="0" w:color="auto"/>
      </w:divBdr>
    </w:div>
    <w:div w:id="1755972015">
      <w:bodyDiv w:val="1"/>
      <w:marLeft w:val="0"/>
      <w:marRight w:val="0"/>
      <w:marTop w:val="0"/>
      <w:marBottom w:val="0"/>
      <w:divBdr>
        <w:top w:val="none" w:sz="0" w:space="0" w:color="auto"/>
        <w:left w:val="none" w:sz="0" w:space="0" w:color="auto"/>
        <w:bottom w:val="none" w:sz="0" w:space="0" w:color="auto"/>
        <w:right w:val="none" w:sz="0" w:space="0" w:color="auto"/>
      </w:divBdr>
    </w:div>
    <w:div w:id="1756169396">
      <w:bodyDiv w:val="1"/>
      <w:marLeft w:val="0"/>
      <w:marRight w:val="0"/>
      <w:marTop w:val="0"/>
      <w:marBottom w:val="0"/>
      <w:divBdr>
        <w:top w:val="none" w:sz="0" w:space="0" w:color="auto"/>
        <w:left w:val="none" w:sz="0" w:space="0" w:color="auto"/>
        <w:bottom w:val="none" w:sz="0" w:space="0" w:color="auto"/>
        <w:right w:val="none" w:sz="0" w:space="0" w:color="auto"/>
      </w:divBdr>
    </w:div>
    <w:div w:id="1756171381">
      <w:bodyDiv w:val="1"/>
      <w:marLeft w:val="0"/>
      <w:marRight w:val="0"/>
      <w:marTop w:val="0"/>
      <w:marBottom w:val="0"/>
      <w:divBdr>
        <w:top w:val="none" w:sz="0" w:space="0" w:color="auto"/>
        <w:left w:val="none" w:sz="0" w:space="0" w:color="auto"/>
        <w:bottom w:val="none" w:sz="0" w:space="0" w:color="auto"/>
        <w:right w:val="none" w:sz="0" w:space="0" w:color="auto"/>
      </w:divBdr>
    </w:div>
    <w:div w:id="1756320134">
      <w:bodyDiv w:val="1"/>
      <w:marLeft w:val="0"/>
      <w:marRight w:val="0"/>
      <w:marTop w:val="0"/>
      <w:marBottom w:val="0"/>
      <w:divBdr>
        <w:top w:val="none" w:sz="0" w:space="0" w:color="auto"/>
        <w:left w:val="none" w:sz="0" w:space="0" w:color="auto"/>
        <w:bottom w:val="none" w:sz="0" w:space="0" w:color="auto"/>
        <w:right w:val="none" w:sz="0" w:space="0" w:color="auto"/>
      </w:divBdr>
    </w:div>
    <w:div w:id="1756782080">
      <w:bodyDiv w:val="1"/>
      <w:marLeft w:val="0"/>
      <w:marRight w:val="0"/>
      <w:marTop w:val="0"/>
      <w:marBottom w:val="0"/>
      <w:divBdr>
        <w:top w:val="none" w:sz="0" w:space="0" w:color="auto"/>
        <w:left w:val="none" w:sz="0" w:space="0" w:color="auto"/>
        <w:bottom w:val="none" w:sz="0" w:space="0" w:color="auto"/>
        <w:right w:val="none" w:sz="0" w:space="0" w:color="auto"/>
      </w:divBdr>
    </w:div>
    <w:div w:id="1756852731">
      <w:bodyDiv w:val="1"/>
      <w:marLeft w:val="0"/>
      <w:marRight w:val="0"/>
      <w:marTop w:val="0"/>
      <w:marBottom w:val="0"/>
      <w:divBdr>
        <w:top w:val="none" w:sz="0" w:space="0" w:color="auto"/>
        <w:left w:val="none" w:sz="0" w:space="0" w:color="auto"/>
        <w:bottom w:val="none" w:sz="0" w:space="0" w:color="auto"/>
        <w:right w:val="none" w:sz="0" w:space="0" w:color="auto"/>
      </w:divBdr>
    </w:div>
    <w:div w:id="1756901219">
      <w:bodyDiv w:val="1"/>
      <w:marLeft w:val="0"/>
      <w:marRight w:val="0"/>
      <w:marTop w:val="0"/>
      <w:marBottom w:val="0"/>
      <w:divBdr>
        <w:top w:val="none" w:sz="0" w:space="0" w:color="auto"/>
        <w:left w:val="none" w:sz="0" w:space="0" w:color="auto"/>
        <w:bottom w:val="none" w:sz="0" w:space="0" w:color="auto"/>
        <w:right w:val="none" w:sz="0" w:space="0" w:color="auto"/>
      </w:divBdr>
    </w:div>
    <w:div w:id="1757091139">
      <w:bodyDiv w:val="1"/>
      <w:marLeft w:val="0"/>
      <w:marRight w:val="0"/>
      <w:marTop w:val="0"/>
      <w:marBottom w:val="0"/>
      <w:divBdr>
        <w:top w:val="none" w:sz="0" w:space="0" w:color="auto"/>
        <w:left w:val="none" w:sz="0" w:space="0" w:color="auto"/>
        <w:bottom w:val="none" w:sz="0" w:space="0" w:color="auto"/>
        <w:right w:val="none" w:sz="0" w:space="0" w:color="auto"/>
      </w:divBdr>
    </w:div>
    <w:div w:id="1757243710">
      <w:bodyDiv w:val="1"/>
      <w:marLeft w:val="0"/>
      <w:marRight w:val="0"/>
      <w:marTop w:val="0"/>
      <w:marBottom w:val="0"/>
      <w:divBdr>
        <w:top w:val="none" w:sz="0" w:space="0" w:color="auto"/>
        <w:left w:val="none" w:sz="0" w:space="0" w:color="auto"/>
        <w:bottom w:val="none" w:sz="0" w:space="0" w:color="auto"/>
        <w:right w:val="none" w:sz="0" w:space="0" w:color="auto"/>
      </w:divBdr>
    </w:div>
    <w:div w:id="1757245492">
      <w:bodyDiv w:val="1"/>
      <w:marLeft w:val="0"/>
      <w:marRight w:val="0"/>
      <w:marTop w:val="0"/>
      <w:marBottom w:val="0"/>
      <w:divBdr>
        <w:top w:val="none" w:sz="0" w:space="0" w:color="auto"/>
        <w:left w:val="none" w:sz="0" w:space="0" w:color="auto"/>
        <w:bottom w:val="none" w:sz="0" w:space="0" w:color="auto"/>
        <w:right w:val="none" w:sz="0" w:space="0" w:color="auto"/>
      </w:divBdr>
    </w:div>
    <w:div w:id="1758016949">
      <w:bodyDiv w:val="1"/>
      <w:marLeft w:val="0"/>
      <w:marRight w:val="0"/>
      <w:marTop w:val="0"/>
      <w:marBottom w:val="0"/>
      <w:divBdr>
        <w:top w:val="none" w:sz="0" w:space="0" w:color="auto"/>
        <w:left w:val="none" w:sz="0" w:space="0" w:color="auto"/>
        <w:bottom w:val="none" w:sz="0" w:space="0" w:color="auto"/>
        <w:right w:val="none" w:sz="0" w:space="0" w:color="auto"/>
      </w:divBdr>
    </w:div>
    <w:div w:id="1758281208">
      <w:bodyDiv w:val="1"/>
      <w:marLeft w:val="0"/>
      <w:marRight w:val="0"/>
      <w:marTop w:val="0"/>
      <w:marBottom w:val="0"/>
      <w:divBdr>
        <w:top w:val="none" w:sz="0" w:space="0" w:color="auto"/>
        <w:left w:val="none" w:sz="0" w:space="0" w:color="auto"/>
        <w:bottom w:val="none" w:sz="0" w:space="0" w:color="auto"/>
        <w:right w:val="none" w:sz="0" w:space="0" w:color="auto"/>
      </w:divBdr>
    </w:div>
    <w:div w:id="1758403800">
      <w:bodyDiv w:val="1"/>
      <w:marLeft w:val="0"/>
      <w:marRight w:val="0"/>
      <w:marTop w:val="0"/>
      <w:marBottom w:val="0"/>
      <w:divBdr>
        <w:top w:val="none" w:sz="0" w:space="0" w:color="auto"/>
        <w:left w:val="none" w:sz="0" w:space="0" w:color="auto"/>
        <w:bottom w:val="none" w:sz="0" w:space="0" w:color="auto"/>
        <w:right w:val="none" w:sz="0" w:space="0" w:color="auto"/>
      </w:divBdr>
    </w:div>
    <w:div w:id="1758670855">
      <w:bodyDiv w:val="1"/>
      <w:marLeft w:val="0"/>
      <w:marRight w:val="0"/>
      <w:marTop w:val="0"/>
      <w:marBottom w:val="0"/>
      <w:divBdr>
        <w:top w:val="none" w:sz="0" w:space="0" w:color="auto"/>
        <w:left w:val="none" w:sz="0" w:space="0" w:color="auto"/>
        <w:bottom w:val="none" w:sz="0" w:space="0" w:color="auto"/>
        <w:right w:val="none" w:sz="0" w:space="0" w:color="auto"/>
      </w:divBdr>
    </w:div>
    <w:div w:id="1758750018">
      <w:bodyDiv w:val="1"/>
      <w:marLeft w:val="0"/>
      <w:marRight w:val="0"/>
      <w:marTop w:val="0"/>
      <w:marBottom w:val="0"/>
      <w:divBdr>
        <w:top w:val="none" w:sz="0" w:space="0" w:color="auto"/>
        <w:left w:val="none" w:sz="0" w:space="0" w:color="auto"/>
        <w:bottom w:val="none" w:sz="0" w:space="0" w:color="auto"/>
        <w:right w:val="none" w:sz="0" w:space="0" w:color="auto"/>
      </w:divBdr>
    </w:div>
    <w:div w:id="1759012001">
      <w:bodyDiv w:val="1"/>
      <w:marLeft w:val="0"/>
      <w:marRight w:val="0"/>
      <w:marTop w:val="0"/>
      <w:marBottom w:val="0"/>
      <w:divBdr>
        <w:top w:val="none" w:sz="0" w:space="0" w:color="auto"/>
        <w:left w:val="none" w:sz="0" w:space="0" w:color="auto"/>
        <w:bottom w:val="none" w:sz="0" w:space="0" w:color="auto"/>
        <w:right w:val="none" w:sz="0" w:space="0" w:color="auto"/>
      </w:divBdr>
    </w:div>
    <w:div w:id="1759060902">
      <w:bodyDiv w:val="1"/>
      <w:marLeft w:val="0"/>
      <w:marRight w:val="0"/>
      <w:marTop w:val="0"/>
      <w:marBottom w:val="0"/>
      <w:divBdr>
        <w:top w:val="none" w:sz="0" w:space="0" w:color="auto"/>
        <w:left w:val="none" w:sz="0" w:space="0" w:color="auto"/>
        <w:bottom w:val="none" w:sz="0" w:space="0" w:color="auto"/>
        <w:right w:val="none" w:sz="0" w:space="0" w:color="auto"/>
      </w:divBdr>
    </w:div>
    <w:div w:id="1759866642">
      <w:bodyDiv w:val="1"/>
      <w:marLeft w:val="0"/>
      <w:marRight w:val="0"/>
      <w:marTop w:val="0"/>
      <w:marBottom w:val="0"/>
      <w:divBdr>
        <w:top w:val="none" w:sz="0" w:space="0" w:color="auto"/>
        <w:left w:val="none" w:sz="0" w:space="0" w:color="auto"/>
        <w:bottom w:val="none" w:sz="0" w:space="0" w:color="auto"/>
        <w:right w:val="none" w:sz="0" w:space="0" w:color="auto"/>
      </w:divBdr>
    </w:div>
    <w:div w:id="1759867222">
      <w:bodyDiv w:val="1"/>
      <w:marLeft w:val="0"/>
      <w:marRight w:val="0"/>
      <w:marTop w:val="0"/>
      <w:marBottom w:val="0"/>
      <w:divBdr>
        <w:top w:val="none" w:sz="0" w:space="0" w:color="auto"/>
        <w:left w:val="none" w:sz="0" w:space="0" w:color="auto"/>
        <w:bottom w:val="none" w:sz="0" w:space="0" w:color="auto"/>
        <w:right w:val="none" w:sz="0" w:space="0" w:color="auto"/>
      </w:divBdr>
    </w:div>
    <w:div w:id="1760759553">
      <w:bodyDiv w:val="1"/>
      <w:marLeft w:val="0"/>
      <w:marRight w:val="0"/>
      <w:marTop w:val="0"/>
      <w:marBottom w:val="0"/>
      <w:divBdr>
        <w:top w:val="none" w:sz="0" w:space="0" w:color="auto"/>
        <w:left w:val="none" w:sz="0" w:space="0" w:color="auto"/>
        <w:bottom w:val="none" w:sz="0" w:space="0" w:color="auto"/>
        <w:right w:val="none" w:sz="0" w:space="0" w:color="auto"/>
      </w:divBdr>
    </w:div>
    <w:div w:id="1760952803">
      <w:bodyDiv w:val="1"/>
      <w:marLeft w:val="0"/>
      <w:marRight w:val="0"/>
      <w:marTop w:val="0"/>
      <w:marBottom w:val="0"/>
      <w:divBdr>
        <w:top w:val="none" w:sz="0" w:space="0" w:color="auto"/>
        <w:left w:val="none" w:sz="0" w:space="0" w:color="auto"/>
        <w:bottom w:val="none" w:sz="0" w:space="0" w:color="auto"/>
        <w:right w:val="none" w:sz="0" w:space="0" w:color="auto"/>
      </w:divBdr>
    </w:div>
    <w:div w:id="1761369445">
      <w:bodyDiv w:val="1"/>
      <w:marLeft w:val="0"/>
      <w:marRight w:val="0"/>
      <w:marTop w:val="0"/>
      <w:marBottom w:val="0"/>
      <w:divBdr>
        <w:top w:val="none" w:sz="0" w:space="0" w:color="auto"/>
        <w:left w:val="none" w:sz="0" w:space="0" w:color="auto"/>
        <w:bottom w:val="none" w:sz="0" w:space="0" w:color="auto"/>
        <w:right w:val="none" w:sz="0" w:space="0" w:color="auto"/>
      </w:divBdr>
    </w:div>
    <w:div w:id="1761561052">
      <w:bodyDiv w:val="1"/>
      <w:marLeft w:val="0"/>
      <w:marRight w:val="0"/>
      <w:marTop w:val="0"/>
      <w:marBottom w:val="0"/>
      <w:divBdr>
        <w:top w:val="none" w:sz="0" w:space="0" w:color="auto"/>
        <w:left w:val="none" w:sz="0" w:space="0" w:color="auto"/>
        <w:bottom w:val="none" w:sz="0" w:space="0" w:color="auto"/>
        <w:right w:val="none" w:sz="0" w:space="0" w:color="auto"/>
      </w:divBdr>
    </w:div>
    <w:div w:id="1761565937">
      <w:bodyDiv w:val="1"/>
      <w:marLeft w:val="0"/>
      <w:marRight w:val="0"/>
      <w:marTop w:val="0"/>
      <w:marBottom w:val="0"/>
      <w:divBdr>
        <w:top w:val="none" w:sz="0" w:space="0" w:color="auto"/>
        <w:left w:val="none" w:sz="0" w:space="0" w:color="auto"/>
        <w:bottom w:val="none" w:sz="0" w:space="0" w:color="auto"/>
        <w:right w:val="none" w:sz="0" w:space="0" w:color="auto"/>
      </w:divBdr>
    </w:div>
    <w:div w:id="1761759679">
      <w:bodyDiv w:val="1"/>
      <w:marLeft w:val="0"/>
      <w:marRight w:val="0"/>
      <w:marTop w:val="0"/>
      <w:marBottom w:val="0"/>
      <w:divBdr>
        <w:top w:val="none" w:sz="0" w:space="0" w:color="auto"/>
        <w:left w:val="none" w:sz="0" w:space="0" w:color="auto"/>
        <w:bottom w:val="none" w:sz="0" w:space="0" w:color="auto"/>
        <w:right w:val="none" w:sz="0" w:space="0" w:color="auto"/>
      </w:divBdr>
    </w:div>
    <w:div w:id="1761829574">
      <w:bodyDiv w:val="1"/>
      <w:marLeft w:val="0"/>
      <w:marRight w:val="0"/>
      <w:marTop w:val="0"/>
      <w:marBottom w:val="0"/>
      <w:divBdr>
        <w:top w:val="none" w:sz="0" w:space="0" w:color="auto"/>
        <w:left w:val="none" w:sz="0" w:space="0" w:color="auto"/>
        <w:bottom w:val="none" w:sz="0" w:space="0" w:color="auto"/>
        <w:right w:val="none" w:sz="0" w:space="0" w:color="auto"/>
      </w:divBdr>
    </w:div>
    <w:div w:id="1762677351">
      <w:bodyDiv w:val="1"/>
      <w:marLeft w:val="0"/>
      <w:marRight w:val="0"/>
      <w:marTop w:val="0"/>
      <w:marBottom w:val="0"/>
      <w:divBdr>
        <w:top w:val="none" w:sz="0" w:space="0" w:color="auto"/>
        <w:left w:val="none" w:sz="0" w:space="0" w:color="auto"/>
        <w:bottom w:val="none" w:sz="0" w:space="0" w:color="auto"/>
        <w:right w:val="none" w:sz="0" w:space="0" w:color="auto"/>
      </w:divBdr>
    </w:div>
    <w:div w:id="1762943712">
      <w:bodyDiv w:val="1"/>
      <w:marLeft w:val="0"/>
      <w:marRight w:val="0"/>
      <w:marTop w:val="0"/>
      <w:marBottom w:val="0"/>
      <w:divBdr>
        <w:top w:val="none" w:sz="0" w:space="0" w:color="auto"/>
        <w:left w:val="none" w:sz="0" w:space="0" w:color="auto"/>
        <w:bottom w:val="none" w:sz="0" w:space="0" w:color="auto"/>
        <w:right w:val="none" w:sz="0" w:space="0" w:color="auto"/>
      </w:divBdr>
    </w:div>
    <w:div w:id="1762947176">
      <w:bodyDiv w:val="1"/>
      <w:marLeft w:val="0"/>
      <w:marRight w:val="0"/>
      <w:marTop w:val="0"/>
      <w:marBottom w:val="0"/>
      <w:divBdr>
        <w:top w:val="none" w:sz="0" w:space="0" w:color="auto"/>
        <w:left w:val="none" w:sz="0" w:space="0" w:color="auto"/>
        <w:bottom w:val="none" w:sz="0" w:space="0" w:color="auto"/>
        <w:right w:val="none" w:sz="0" w:space="0" w:color="auto"/>
      </w:divBdr>
    </w:div>
    <w:div w:id="1763067785">
      <w:bodyDiv w:val="1"/>
      <w:marLeft w:val="0"/>
      <w:marRight w:val="0"/>
      <w:marTop w:val="0"/>
      <w:marBottom w:val="0"/>
      <w:divBdr>
        <w:top w:val="none" w:sz="0" w:space="0" w:color="auto"/>
        <w:left w:val="none" w:sz="0" w:space="0" w:color="auto"/>
        <w:bottom w:val="none" w:sz="0" w:space="0" w:color="auto"/>
        <w:right w:val="none" w:sz="0" w:space="0" w:color="auto"/>
      </w:divBdr>
    </w:div>
    <w:div w:id="1763527344">
      <w:bodyDiv w:val="1"/>
      <w:marLeft w:val="0"/>
      <w:marRight w:val="0"/>
      <w:marTop w:val="0"/>
      <w:marBottom w:val="0"/>
      <w:divBdr>
        <w:top w:val="none" w:sz="0" w:space="0" w:color="auto"/>
        <w:left w:val="none" w:sz="0" w:space="0" w:color="auto"/>
        <w:bottom w:val="none" w:sz="0" w:space="0" w:color="auto"/>
        <w:right w:val="none" w:sz="0" w:space="0" w:color="auto"/>
      </w:divBdr>
    </w:div>
    <w:div w:id="1764060649">
      <w:bodyDiv w:val="1"/>
      <w:marLeft w:val="0"/>
      <w:marRight w:val="0"/>
      <w:marTop w:val="0"/>
      <w:marBottom w:val="0"/>
      <w:divBdr>
        <w:top w:val="none" w:sz="0" w:space="0" w:color="auto"/>
        <w:left w:val="none" w:sz="0" w:space="0" w:color="auto"/>
        <w:bottom w:val="none" w:sz="0" w:space="0" w:color="auto"/>
        <w:right w:val="none" w:sz="0" w:space="0" w:color="auto"/>
      </w:divBdr>
    </w:div>
    <w:div w:id="1764108324">
      <w:bodyDiv w:val="1"/>
      <w:marLeft w:val="0"/>
      <w:marRight w:val="0"/>
      <w:marTop w:val="0"/>
      <w:marBottom w:val="0"/>
      <w:divBdr>
        <w:top w:val="none" w:sz="0" w:space="0" w:color="auto"/>
        <w:left w:val="none" w:sz="0" w:space="0" w:color="auto"/>
        <w:bottom w:val="none" w:sz="0" w:space="0" w:color="auto"/>
        <w:right w:val="none" w:sz="0" w:space="0" w:color="auto"/>
      </w:divBdr>
    </w:div>
    <w:div w:id="1764260195">
      <w:bodyDiv w:val="1"/>
      <w:marLeft w:val="0"/>
      <w:marRight w:val="0"/>
      <w:marTop w:val="0"/>
      <w:marBottom w:val="0"/>
      <w:divBdr>
        <w:top w:val="none" w:sz="0" w:space="0" w:color="auto"/>
        <w:left w:val="none" w:sz="0" w:space="0" w:color="auto"/>
        <w:bottom w:val="none" w:sz="0" w:space="0" w:color="auto"/>
        <w:right w:val="none" w:sz="0" w:space="0" w:color="auto"/>
      </w:divBdr>
    </w:div>
    <w:div w:id="1764494266">
      <w:bodyDiv w:val="1"/>
      <w:marLeft w:val="0"/>
      <w:marRight w:val="0"/>
      <w:marTop w:val="0"/>
      <w:marBottom w:val="0"/>
      <w:divBdr>
        <w:top w:val="none" w:sz="0" w:space="0" w:color="auto"/>
        <w:left w:val="none" w:sz="0" w:space="0" w:color="auto"/>
        <w:bottom w:val="none" w:sz="0" w:space="0" w:color="auto"/>
        <w:right w:val="none" w:sz="0" w:space="0" w:color="auto"/>
      </w:divBdr>
    </w:div>
    <w:div w:id="1764690224">
      <w:bodyDiv w:val="1"/>
      <w:marLeft w:val="0"/>
      <w:marRight w:val="0"/>
      <w:marTop w:val="0"/>
      <w:marBottom w:val="0"/>
      <w:divBdr>
        <w:top w:val="none" w:sz="0" w:space="0" w:color="auto"/>
        <w:left w:val="none" w:sz="0" w:space="0" w:color="auto"/>
        <w:bottom w:val="none" w:sz="0" w:space="0" w:color="auto"/>
        <w:right w:val="none" w:sz="0" w:space="0" w:color="auto"/>
      </w:divBdr>
    </w:div>
    <w:div w:id="1764833656">
      <w:bodyDiv w:val="1"/>
      <w:marLeft w:val="0"/>
      <w:marRight w:val="0"/>
      <w:marTop w:val="0"/>
      <w:marBottom w:val="0"/>
      <w:divBdr>
        <w:top w:val="none" w:sz="0" w:space="0" w:color="auto"/>
        <w:left w:val="none" w:sz="0" w:space="0" w:color="auto"/>
        <w:bottom w:val="none" w:sz="0" w:space="0" w:color="auto"/>
        <w:right w:val="none" w:sz="0" w:space="0" w:color="auto"/>
      </w:divBdr>
    </w:div>
    <w:div w:id="1765224620">
      <w:bodyDiv w:val="1"/>
      <w:marLeft w:val="0"/>
      <w:marRight w:val="0"/>
      <w:marTop w:val="0"/>
      <w:marBottom w:val="0"/>
      <w:divBdr>
        <w:top w:val="none" w:sz="0" w:space="0" w:color="auto"/>
        <w:left w:val="none" w:sz="0" w:space="0" w:color="auto"/>
        <w:bottom w:val="none" w:sz="0" w:space="0" w:color="auto"/>
        <w:right w:val="none" w:sz="0" w:space="0" w:color="auto"/>
      </w:divBdr>
    </w:div>
    <w:div w:id="1765834064">
      <w:bodyDiv w:val="1"/>
      <w:marLeft w:val="0"/>
      <w:marRight w:val="0"/>
      <w:marTop w:val="0"/>
      <w:marBottom w:val="0"/>
      <w:divBdr>
        <w:top w:val="none" w:sz="0" w:space="0" w:color="auto"/>
        <w:left w:val="none" w:sz="0" w:space="0" w:color="auto"/>
        <w:bottom w:val="none" w:sz="0" w:space="0" w:color="auto"/>
        <w:right w:val="none" w:sz="0" w:space="0" w:color="auto"/>
      </w:divBdr>
    </w:div>
    <w:div w:id="1766027743">
      <w:bodyDiv w:val="1"/>
      <w:marLeft w:val="0"/>
      <w:marRight w:val="0"/>
      <w:marTop w:val="0"/>
      <w:marBottom w:val="0"/>
      <w:divBdr>
        <w:top w:val="none" w:sz="0" w:space="0" w:color="auto"/>
        <w:left w:val="none" w:sz="0" w:space="0" w:color="auto"/>
        <w:bottom w:val="none" w:sz="0" w:space="0" w:color="auto"/>
        <w:right w:val="none" w:sz="0" w:space="0" w:color="auto"/>
      </w:divBdr>
    </w:div>
    <w:div w:id="1766270399">
      <w:bodyDiv w:val="1"/>
      <w:marLeft w:val="0"/>
      <w:marRight w:val="0"/>
      <w:marTop w:val="0"/>
      <w:marBottom w:val="0"/>
      <w:divBdr>
        <w:top w:val="none" w:sz="0" w:space="0" w:color="auto"/>
        <w:left w:val="none" w:sz="0" w:space="0" w:color="auto"/>
        <w:bottom w:val="none" w:sz="0" w:space="0" w:color="auto"/>
        <w:right w:val="none" w:sz="0" w:space="0" w:color="auto"/>
      </w:divBdr>
    </w:div>
    <w:div w:id="1766460103">
      <w:bodyDiv w:val="1"/>
      <w:marLeft w:val="0"/>
      <w:marRight w:val="0"/>
      <w:marTop w:val="0"/>
      <w:marBottom w:val="0"/>
      <w:divBdr>
        <w:top w:val="none" w:sz="0" w:space="0" w:color="auto"/>
        <w:left w:val="none" w:sz="0" w:space="0" w:color="auto"/>
        <w:bottom w:val="none" w:sz="0" w:space="0" w:color="auto"/>
        <w:right w:val="none" w:sz="0" w:space="0" w:color="auto"/>
      </w:divBdr>
    </w:div>
    <w:div w:id="1766612774">
      <w:bodyDiv w:val="1"/>
      <w:marLeft w:val="0"/>
      <w:marRight w:val="0"/>
      <w:marTop w:val="0"/>
      <w:marBottom w:val="0"/>
      <w:divBdr>
        <w:top w:val="none" w:sz="0" w:space="0" w:color="auto"/>
        <w:left w:val="none" w:sz="0" w:space="0" w:color="auto"/>
        <w:bottom w:val="none" w:sz="0" w:space="0" w:color="auto"/>
        <w:right w:val="none" w:sz="0" w:space="0" w:color="auto"/>
      </w:divBdr>
    </w:div>
    <w:div w:id="1766685115">
      <w:bodyDiv w:val="1"/>
      <w:marLeft w:val="0"/>
      <w:marRight w:val="0"/>
      <w:marTop w:val="0"/>
      <w:marBottom w:val="0"/>
      <w:divBdr>
        <w:top w:val="none" w:sz="0" w:space="0" w:color="auto"/>
        <w:left w:val="none" w:sz="0" w:space="0" w:color="auto"/>
        <w:bottom w:val="none" w:sz="0" w:space="0" w:color="auto"/>
        <w:right w:val="none" w:sz="0" w:space="0" w:color="auto"/>
      </w:divBdr>
    </w:div>
    <w:div w:id="1767266450">
      <w:bodyDiv w:val="1"/>
      <w:marLeft w:val="0"/>
      <w:marRight w:val="0"/>
      <w:marTop w:val="0"/>
      <w:marBottom w:val="0"/>
      <w:divBdr>
        <w:top w:val="none" w:sz="0" w:space="0" w:color="auto"/>
        <w:left w:val="none" w:sz="0" w:space="0" w:color="auto"/>
        <w:bottom w:val="none" w:sz="0" w:space="0" w:color="auto"/>
        <w:right w:val="none" w:sz="0" w:space="0" w:color="auto"/>
      </w:divBdr>
    </w:div>
    <w:div w:id="1767455388">
      <w:bodyDiv w:val="1"/>
      <w:marLeft w:val="0"/>
      <w:marRight w:val="0"/>
      <w:marTop w:val="0"/>
      <w:marBottom w:val="0"/>
      <w:divBdr>
        <w:top w:val="none" w:sz="0" w:space="0" w:color="auto"/>
        <w:left w:val="none" w:sz="0" w:space="0" w:color="auto"/>
        <w:bottom w:val="none" w:sz="0" w:space="0" w:color="auto"/>
        <w:right w:val="none" w:sz="0" w:space="0" w:color="auto"/>
      </w:divBdr>
    </w:div>
    <w:div w:id="1767579566">
      <w:bodyDiv w:val="1"/>
      <w:marLeft w:val="0"/>
      <w:marRight w:val="0"/>
      <w:marTop w:val="0"/>
      <w:marBottom w:val="0"/>
      <w:divBdr>
        <w:top w:val="none" w:sz="0" w:space="0" w:color="auto"/>
        <w:left w:val="none" w:sz="0" w:space="0" w:color="auto"/>
        <w:bottom w:val="none" w:sz="0" w:space="0" w:color="auto"/>
        <w:right w:val="none" w:sz="0" w:space="0" w:color="auto"/>
      </w:divBdr>
    </w:div>
    <w:div w:id="1767581131">
      <w:bodyDiv w:val="1"/>
      <w:marLeft w:val="0"/>
      <w:marRight w:val="0"/>
      <w:marTop w:val="0"/>
      <w:marBottom w:val="0"/>
      <w:divBdr>
        <w:top w:val="none" w:sz="0" w:space="0" w:color="auto"/>
        <w:left w:val="none" w:sz="0" w:space="0" w:color="auto"/>
        <w:bottom w:val="none" w:sz="0" w:space="0" w:color="auto"/>
        <w:right w:val="none" w:sz="0" w:space="0" w:color="auto"/>
      </w:divBdr>
    </w:div>
    <w:div w:id="1768043596">
      <w:bodyDiv w:val="1"/>
      <w:marLeft w:val="0"/>
      <w:marRight w:val="0"/>
      <w:marTop w:val="0"/>
      <w:marBottom w:val="0"/>
      <w:divBdr>
        <w:top w:val="none" w:sz="0" w:space="0" w:color="auto"/>
        <w:left w:val="none" w:sz="0" w:space="0" w:color="auto"/>
        <w:bottom w:val="none" w:sz="0" w:space="0" w:color="auto"/>
        <w:right w:val="none" w:sz="0" w:space="0" w:color="auto"/>
      </w:divBdr>
    </w:div>
    <w:div w:id="1769036761">
      <w:bodyDiv w:val="1"/>
      <w:marLeft w:val="0"/>
      <w:marRight w:val="0"/>
      <w:marTop w:val="0"/>
      <w:marBottom w:val="0"/>
      <w:divBdr>
        <w:top w:val="none" w:sz="0" w:space="0" w:color="auto"/>
        <w:left w:val="none" w:sz="0" w:space="0" w:color="auto"/>
        <w:bottom w:val="none" w:sz="0" w:space="0" w:color="auto"/>
        <w:right w:val="none" w:sz="0" w:space="0" w:color="auto"/>
      </w:divBdr>
    </w:div>
    <w:div w:id="1769042284">
      <w:bodyDiv w:val="1"/>
      <w:marLeft w:val="0"/>
      <w:marRight w:val="0"/>
      <w:marTop w:val="0"/>
      <w:marBottom w:val="0"/>
      <w:divBdr>
        <w:top w:val="none" w:sz="0" w:space="0" w:color="auto"/>
        <w:left w:val="none" w:sz="0" w:space="0" w:color="auto"/>
        <w:bottom w:val="none" w:sz="0" w:space="0" w:color="auto"/>
        <w:right w:val="none" w:sz="0" w:space="0" w:color="auto"/>
      </w:divBdr>
    </w:div>
    <w:div w:id="1769152438">
      <w:bodyDiv w:val="1"/>
      <w:marLeft w:val="0"/>
      <w:marRight w:val="0"/>
      <w:marTop w:val="0"/>
      <w:marBottom w:val="0"/>
      <w:divBdr>
        <w:top w:val="none" w:sz="0" w:space="0" w:color="auto"/>
        <w:left w:val="none" w:sz="0" w:space="0" w:color="auto"/>
        <w:bottom w:val="none" w:sz="0" w:space="0" w:color="auto"/>
        <w:right w:val="none" w:sz="0" w:space="0" w:color="auto"/>
      </w:divBdr>
    </w:div>
    <w:div w:id="1769156970">
      <w:bodyDiv w:val="1"/>
      <w:marLeft w:val="0"/>
      <w:marRight w:val="0"/>
      <w:marTop w:val="0"/>
      <w:marBottom w:val="0"/>
      <w:divBdr>
        <w:top w:val="none" w:sz="0" w:space="0" w:color="auto"/>
        <w:left w:val="none" w:sz="0" w:space="0" w:color="auto"/>
        <w:bottom w:val="none" w:sz="0" w:space="0" w:color="auto"/>
        <w:right w:val="none" w:sz="0" w:space="0" w:color="auto"/>
      </w:divBdr>
    </w:div>
    <w:div w:id="1769160154">
      <w:bodyDiv w:val="1"/>
      <w:marLeft w:val="0"/>
      <w:marRight w:val="0"/>
      <w:marTop w:val="0"/>
      <w:marBottom w:val="0"/>
      <w:divBdr>
        <w:top w:val="none" w:sz="0" w:space="0" w:color="auto"/>
        <w:left w:val="none" w:sz="0" w:space="0" w:color="auto"/>
        <w:bottom w:val="none" w:sz="0" w:space="0" w:color="auto"/>
        <w:right w:val="none" w:sz="0" w:space="0" w:color="auto"/>
      </w:divBdr>
    </w:div>
    <w:div w:id="1769278764">
      <w:bodyDiv w:val="1"/>
      <w:marLeft w:val="0"/>
      <w:marRight w:val="0"/>
      <w:marTop w:val="0"/>
      <w:marBottom w:val="0"/>
      <w:divBdr>
        <w:top w:val="none" w:sz="0" w:space="0" w:color="auto"/>
        <w:left w:val="none" w:sz="0" w:space="0" w:color="auto"/>
        <w:bottom w:val="none" w:sz="0" w:space="0" w:color="auto"/>
        <w:right w:val="none" w:sz="0" w:space="0" w:color="auto"/>
      </w:divBdr>
    </w:div>
    <w:div w:id="1769541216">
      <w:bodyDiv w:val="1"/>
      <w:marLeft w:val="0"/>
      <w:marRight w:val="0"/>
      <w:marTop w:val="0"/>
      <w:marBottom w:val="0"/>
      <w:divBdr>
        <w:top w:val="none" w:sz="0" w:space="0" w:color="auto"/>
        <w:left w:val="none" w:sz="0" w:space="0" w:color="auto"/>
        <w:bottom w:val="none" w:sz="0" w:space="0" w:color="auto"/>
        <w:right w:val="none" w:sz="0" w:space="0" w:color="auto"/>
      </w:divBdr>
    </w:div>
    <w:div w:id="1769543544">
      <w:bodyDiv w:val="1"/>
      <w:marLeft w:val="0"/>
      <w:marRight w:val="0"/>
      <w:marTop w:val="0"/>
      <w:marBottom w:val="0"/>
      <w:divBdr>
        <w:top w:val="none" w:sz="0" w:space="0" w:color="auto"/>
        <w:left w:val="none" w:sz="0" w:space="0" w:color="auto"/>
        <w:bottom w:val="none" w:sz="0" w:space="0" w:color="auto"/>
        <w:right w:val="none" w:sz="0" w:space="0" w:color="auto"/>
      </w:divBdr>
    </w:div>
    <w:div w:id="1770541199">
      <w:bodyDiv w:val="1"/>
      <w:marLeft w:val="0"/>
      <w:marRight w:val="0"/>
      <w:marTop w:val="0"/>
      <w:marBottom w:val="0"/>
      <w:divBdr>
        <w:top w:val="none" w:sz="0" w:space="0" w:color="auto"/>
        <w:left w:val="none" w:sz="0" w:space="0" w:color="auto"/>
        <w:bottom w:val="none" w:sz="0" w:space="0" w:color="auto"/>
        <w:right w:val="none" w:sz="0" w:space="0" w:color="auto"/>
      </w:divBdr>
    </w:div>
    <w:div w:id="1770657559">
      <w:bodyDiv w:val="1"/>
      <w:marLeft w:val="0"/>
      <w:marRight w:val="0"/>
      <w:marTop w:val="0"/>
      <w:marBottom w:val="0"/>
      <w:divBdr>
        <w:top w:val="none" w:sz="0" w:space="0" w:color="auto"/>
        <w:left w:val="none" w:sz="0" w:space="0" w:color="auto"/>
        <w:bottom w:val="none" w:sz="0" w:space="0" w:color="auto"/>
        <w:right w:val="none" w:sz="0" w:space="0" w:color="auto"/>
      </w:divBdr>
    </w:div>
    <w:div w:id="1771006882">
      <w:bodyDiv w:val="1"/>
      <w:marLeft w:val="0"/>
      <w:marRight w:val="0"/>
      <w:marTop w:val="0"/>
      <w:marBottom w:val="0"/>
      <w:divBdr>
        <w:top w:val="none" w:sz="0" w:space="0" w:color="auto"/>
        <w:left w:val="none" w:sz="0" w:space="0" w:color="auto"/>
        <w:bottom w:val="none" w:sz="0" w:space="0" w:color="auto"/>
        <w:right w:val="none" w:sz="0" w:space="0" w:color="auto"/>
      </w:divBdr>
    </w:div>
    <w:div w:id="1771076861">
      <w:bodyDiv w:val="1"/>
      <w:marLeft w:val="0"/>
      <w:marRight w:val="0"/>
      <w:marTop w:val="0"/>
      <w:marBottom w:val="0"/>
      <w:divBdr>
        <w:top w:val="none" w:sz="0" w:space="0" w:color="auto"/>
        <w:left w:val="none" w:sz="0" w:space="0" w:color="auto"/>
        <w:bottom w:val="none" w:sz="0" w:space="0" w:color="auto"/>
        <w:right w:val="none" w:sz="0" w:space="0" w:color="auto"/>
      </w:divBdr>
    </w:div>
    <w:div w:id="1771391697">
      <w:bodyDiv w:val="1"/>
      <w:marLeft w:val="0"/>
      <w:marRight w:val="0"/>
      <w:marTop w:val="0"/>
      <w:marBottom w:val="0"/>
      <w:divBdr>
        <w:top w:val="none" w:sz="0" w:space="0" w:color="auto"/>
        <w:left w:val="none" w:sz="0" w:space="0" w:color="auto"/>
        <w:bottom w:val="none" w:sz="0" w:space="0" w:color="auto"/>
        <w:right w:val="none" w:sz="0" w:space="0" w:color="auto"/>
      </w:divBdr>
    </w:div>
    <w:div w:id="1771511515">
      <w:bodyDiv w:val="1"/>
      <w:marLeft w:val="0"/>
      <w:marRight w:val="0"/>
      <w:marTop w:val="0"/>
      <w:marBottom w:val="0"/>
      <w:divBdr>
        <w:top w:val="none" w:sz="0" w:space="0" w:color="auto"/>
        <w:left w:val="none" w:sz="0" w:space="0" w:color="auto"/>
        <w:bottom w:val="none" w:sz="0" w:space="0" w:color="auto"/>
        <w:right w:val="none" w:sz="0" w:space="0" w:color="auto"/>
      </w:divBdr>
    </w:div>
    <w:div w:id="1771701596">
      <w:bodyDiv w:val="1"/>
      <w:marLeft w:val="0"/>
      <w:marRight w:val="0"/>
      <w:marTop w:val="0"/>
      <w:marBottom w:val="0"/>
      <w:divBdr>
        <w:top w:val="none" w:sz="0" w:space="0" w:color="auto"/>
        <w:left w:val="none" w:sz="0" w:space="0" w:color="auto"/>
        <w:bottom w:val="none" w:sz="0" w:space="0" w:color="auto"/>
        <w:right w:val="none" w:sz="0" w:space="0" w:color="auto"/>
      </w:divBdr>
    </w:div>
    <w:div w:id="1772047482">
      <w:bodyDiv w:val="1"/>
      <w:marLeft w:val="0"/>
      <w:marRight w:val="0"/>
      <w:marTop w:val="0"/>
      <w:marBottom w:val="0"/>
      <w:divBdr>
        <w:top w:val="none" w:sz="0" w:space="0" w:color="auto"/>
        <w:left w:val="none" w:sz="0" w:space="0" w:color="auto"/>
        <w:bottom w:val="none" w:sz="0" w:space="0" w:color="auto"/>
        <w:right w:val="none" w:sz="0" w:space="0" w:color="auto"/>
      </w:divBdr>
    </w:div>
    <w:div w:id="1772050886">
      <w:bodyDiv w:val="1"/>
      <w:marLeft w:val="0"/>
      <w:marRight w:val="0"/>
      <w:marTop w:val="0"/>
      <w:marBottom w:val="0"/>
      <w:divBdr>
        <w:top w:val="none" w:sz="0" w:space="0" w:color="auto"/>
        <w:left w:val="none" w:sz="0" w:space="0" w:color="auto"/>
        <w:bottom w:val="none" w:sz="0" w:space="0" w:color="auto"/>
        <w:right w:val="none" w:sz="0" w:space="0" w:color="auto"/>
      </w:divBdr>
    </w:div>
    <w:div w:id="1773042364">
      <w:bodyDiv w:val="1"/>
      <w:marLeft w:val="0"/>
      <w:marRight w:val="0"/>
      <w:marTop w:val="0"/>
      <w:marBottom w:val="0"/>
      <w:divBdr>
        <w:top w:val="none" w:sz="0" w:space="0" w:color="auto"/>
        <w:left w:val="none" w:sz="0" w:space="0" w:color="auto"/>
        <w:bottom w:val="none" w:sz="0" w:space="0" w:color="auto"/>
        <w:right w:val="none" w:sz="0" w:space="0" w:color="auto"/>
      </w:divBdr>
    </w:div>
    <w:div w:id="1773163852">
      <w:bodyDiv w:val="1"/>
      <w:marLeft w:val="0"/>
      <w:marRight w:val="0"/>
      <w:marTop w:val="0"/>
      <w:marBottom w:val="0"/>
      <w:divBdr>
        <w:top w:val="none" w:sz="0" w:space="0" w:color="auto"/>
        <w:left w:val="none" w:sz="0" w:space="0" w:color="auto"/>
        <w:bottom w:val="none" w:sz="0" w:space="0" w:color="auto"/>
        <w:right w:val="none" w:sz="0" w:space="0" w:color="auto"/>
      </w:divBdr>
    </w:div>
    <w:div w:id="1773164847">
      <w:bodyDiv w:val="1"/>
      <w:marLeft w:val="0"/>
      <w:marRight w:val="0"/>
      <w:marTop w:val="0"/>
      <w:marBottom w:val="0"/>
      <w:divBdr>
        <w:top w:val="none" w:sz="0" w:space="0" w:color="auto"/>
        <w:left w:val="none" w:sz="0" w:space="0" w:color="auto"/>
        <w:bottom w:val="none" w:sz="0" w:space="0" w:color="auto"/>
        <w:right w:val="none" w:sz="0" w:space="0" w:color="auto"/>
      </w:divBdr>
    </w:div>
    <w:div w:id="1773889579">
      <w:bodyDiv w:val="1"/>
      <w:marLeft w:val="0"/>
      <w:marRight w:val="0"/>
      <w:marTop w:val="0"/>
      <w:marBottom w:val="0"/>
      <w:divBdr>
        <w:top w:val="none" w:sz="0" w:space="0" w:color="auto"/>
        <w:left w:val="none" w:sz="0" w:space="0" w:color="auto"/>
        <w:bottom w:val="none" w:sz="0" w:space="0" w:color="auto"/>
        <w:right w:val="none" w:sz="0" w:space="0" w:color="auto"/>
      </w:divBdr>
    </w:div>
    <w:div w:id="1774134008">
      <w:bodyDiv w:val="1"/>
      <w:marLeft w:val="0"/>
      <w:marRight w:val="0"/>
      <w:marTop w:val="0"/>
      <w:marBottom w:val="0"/>
      <w:divBdr>
        <w:top w:val="none" w:sz="0" w:space="0" w:color="auto"/>
        <w:left w:val="none" w:sz="0" w:space="0" w:color="auto"/>
        <w:bottom w:val="none" w:sz="0" w:space="0" w:color="auto"/>
        <w:right w:val="none" w:sz="0" w:space="0" w:color="auto"/>
      </w:divBdr>
    </w:div>
    <w:div w:id="1774279977">
      <w:bodyDiv w:val="1"/>
      <w:marLeft w:val="0"/>
      <w:marRight w:val="0"/>
      <w:marTop w:val="0"/>
      <w:marBottom w:val="0"/>
      <w:divBdr>
        <w:top w:val="none" w:sz="0" w:space="0" w:color="auto"/>
        <w:left w:val="none" w:sz="0" w:space="0" w:color="auto"/>
        <w:bottom w:val="none" w:sz="0" w:space="0" w:color="auto"/>
        <w:right w:val="none" w:sz="0" w:space="0" w:color="auto"/>
      </w:divBdr>
    </w:div>
    <w:div w:id="1774393736">
      <w:bodyDiv w:val="1"/>
      <w:marLeft w:val="0"/>
      <w:marRight w:val="0"/>
      <w:marTop w:val="0"/>
      <w:marBottom w:val="0"/>
      <w:divBdr>
        <w:top w:val="none" w:sz="0" w:space="0" w:color="auto"/>
        <w:left w:val="none" w:sz="0" w:space="0" w:color="auto"/>
        <w:bottom w:val="none" w:sz="0" w:space="0" w:color="auto"/>
        <w:right w:val="none" w:sz="0" w:space="0" w:color="auto"/>
      </w:divBdr>
    </w:div>
    <w:div w:id="1774544842">
      <w:bodyDiv w:val="1"/>
      <w:marLeft w:val="0"/>
      <w:marRight w:val="0"/>
      <w:marTop w:val="0"/>
      <w:marBottom w:val="0"/>
      <w:divBdr>
        <w:top w:val="none" w:sz="0" w:space="0" w:color="auto"/>
        <w:left w:val="none" w:sz="0" w:space="0" w:color="auto"/>
        <w:bottom w:val="none" w:sz="0" w:space="0" w:color="auto"/>
        <w:right w:val="none" w:sz="0" w:space="0" w:color="auto"/>
      </w:divBdr>
    </w:div>
    <w:div w:id="1774668753">
      <w:bodyDiv w:val="1"/>
      <w:marLeft w:val="0"/>
      <w:marRight w:val="0"/>
      <w:marTop w:val="0"/>
      <w:marBottom w:val="0"/>
      <w:divBdr>
        <w:top w:val="none" w:sz="0" w:space="0" w:color="auto"/>
        <w:left w:val="none" w:sz="0" w:space="0" w:color="auto"/>
        <w:bottom w:val="none" w:sz="0" w:space="0" w:color="auto"/>
        <w:right w:val="none" w:sz="0" w:space="0" w:color="auto"/>
      </w:divBdr>
    </w:div>
    <w:div w:id="1774858423">
      <w:bodyDiv w:val="1"/>
      <w:marLeft w:val="0"/>
      <w:marRight w:val="0"/>
      <w:marTop w:val="0"/>
      <w:marBottom w:val="0"/>
      <w:divBdr>
        <w:top w:val="none" w:sz="0" w:space="0" w:color="auto"/>
        <w:left w:val="none" w:sz="0" w:space="0" w:color="auto"/>
        <w:bottom w:val="none" w:sz="0" w:space="0" w:color="auto"/>
        <w:right w:val="none" w:sz="0" w:space="0" w:color="auto"/>
      </w:divBdr>
    </w:div>
    <w:div w:id="1775513494">
      <w:bodyDiv w:val="1"/>
      <w:marLeft w:val="0"/>
      <w:marRight w:val="0"/>
      <w:marTop w:val="0"/>
      <w:marBottom w:val="0"/>
      <w:divBdr>
        <w:top w:val="none" w:sz="0" w:space="0" w:color="auto"/>
        <w:left w:val="none" w:sz="0" w:space="0" w:color="auto"/>
        <w:bottom w:val="none" w:sz="0" w:space="0" w:color="auto"/>
        <w:right w:val="none" w:sz="0" w:space="0" w:color="auto"/>
      </w:divBdr>
    </w:div>
    <w:div w:id="1777091442">
      <w:bodyDiv w:val="1"/>
      <w:marLeft w:val="0"/>
      <w:marRight w:val="0"/>
      <w:marTop w:val="0"/>
      <w:marBottom w:val="0"/>
      <w:divBdr>
        <w:top w:val="none" w:sz="0" w:space="0" w:color="auto"/>
        <w:left w:val="none" w:sz="0" w:space="0" w:color="auto"/>
        <w:bottom w:val="none" w:sz="0" w:space="0" w:color="auto"/>
        <w:right w:val="none" w:sz="0" w:space="0" w:color="auto"/>
      </w:divBdr>
    </w:div>
    <w:div w:id="1777751140">
      <w:bodyDiv w:val="1"/>
      <w:marLeft w:val="0"/>
      <w:marRight w:val="0"/>
      <w:marTop w:val="0"/>
      <w:marBottom w:val="0"/>
      <w:divBdr>
        <w:top w:val="none" w:sz="0" w:space="0" w:color="auto"/>
        <w:left w:val="none" w:sz="0" w:space="0" w:color="auto"/>
        <w:bottom w:val="none" w:sz="0" w:space="0" w:color="auto"/>
        <w:right w:val="none" w:sz="0" w:space="0" w:color="auto"/>
      </w:divBdr>
    </w:div>
    <w:div w:id="1778020683">
      <w:bodyDiv w:val="1"/>
      <w:marLeft w:val="0"/>
      <w:marRight w:val="0"/>
      <w:marTop w:val="0"/>
      <w:marBottom w:val="0"/>
      <w:divBdr>
        <w:top w:val="none" w:sz="0" w:space="0" w:color="auto"/>
        <w:left w:val="none" w:sz="0" w:space="0" w:color="auto"/>
        <w:bottom w:val="none" w:sz="0" w:space="0" w:color="auto"/>
        <w:right w:val="none" w:sz="0" w:space="0" w:color="auto"/>
      </w:divBdr>
    </w:div>
    <w:div w:id="1778058713">
      <w:bodyDiv w:val="1"/>
      <w:marLeft w:val="0"/>
      <w:marRight w:val="0"/>
      <w:marTop w:val="0"/>
      <w:marBottom w:val="0"/>
      <w:divBdr>
        <w:top w:val="none" w:sz="0" w:space="0" w:color="auto"/>
        <w:left w:val="none" w:sz="0" w:space="0" w:color="auto"/>
        <w:bottom w:val="none" w:sz="0" w:space="0" w:color="auto"/>
        <w:right w:val="none" w:sz="0" w:space="0" w:color="auto"/>
      </w:divBdr>
    </w:div>
    <w:div w:id="1778259135">
      <w:bodyDiv w:val="1"/>
      <w:marLeft w:val="0"/>
      <w:marRight w:val="0"/>
      <w:marTop w:val="0"/>
      <w:marBottom w:val="0"/>
      <w:divBdr>
        <w:top w:val="none" w:sz="0" w:space="0" w:color="auto"/>
        <w:left w:val="none" w:sz="0" w:space="0" w:color="auto"/>
        <w:bottom w:val="none" w:sz="0" w:space="0" w:color="auto"/>
        <w:right w:val="none" w:sz="0" w:space="0" w:color="auto"/>
      </w:divBdr>
    </w:div>
    <w:div w:id="1779252480">
      <w:bodyDiv w:val="1"/>
      <w:marLeft w:val="0"/>
      <w:marRight w:val="0"/>
      <w:marTop w:val="0"/>
      <w:marBottom w:val="0"/>
      <w:divBdr>
        <w:top w:val="none" w:sz="0" w:space="0" w:color="auto"/>
        <w:left w:val="none" w:sz="0" w:space="0" w:color="auto"/>
        <w:bottom w:val="none" w:sz="0" w:space="0" w:color="auto"/>
        <w:right w:val="none" w:sz="0" w:space="0" w:color="auto"/>
      </w:divBdr>
    </w:div>
    <w:div w:id="1780029793">
      <w:bodyDiv w:val="1"/>
      <w:marLeft w:val="0"/>
      <w:marRight w:val="0"/>
      <w:marTop w:val="0"/>
      <w:marBottom w:val="0"/>
      <w:divBdr>
        <w:top w:val="none" w:sz="0" w:space="0" w:color="auto"/>
        <w:left w:val="none" w:sz="0" w:space="0" w:color="auto"/>
        <w:bottom w:val="none" w:sz="0" w:space="0" w:color="auto"/>
        <w:right w:val="none" w:sz="0" w:space="0" w:color="auto"/>
      </w:divBdr>
    </w:div>
    <w:div w:id="1780100940">
      <w:bodyDiv w:val="1"/>
      <w:marLeft w:val="0"/>
      <w:marRight w:val="0"/>
      <w:marTop w:val="0"/>
      <w:marBottom w:val="0"/>
      <w:divBdr>
        <w:top w:val="none" w:sz="0" w:space="0" w:color="auto"/>
        <w:left w:val="none" w:sz="0" w:space="0" w:color="auto"/>
        <w:bottom w:val="none" w:sz="0" w:space="0" w:color="auto"/>
        <w:right w:val="none" w:sz="0" w:space="0" w:color="auto"/>
      </w:divBdr>
    </w:div>
    <w:div w:id="1780642510">
      <w:bodyDiv w:val="1"/>
      <w:marLeft w:val="0"/>
      <w:marRight w:val="0"/>
      <w:marTop w:val="0"/>
      <w:marBottom w:val="0"/>
      <w:divBdr>
        <w:top w:val="none" w:sz="0" w:space="0" w:color="auto"/>
        <w:left w:val="none" w:sz="0" w:space="0" w:color="auto"/>
        <w:bottom w:val="none" w:sz="0" w:space="0" w:color="auto"/>
        <w:right w:val="none" w:sz="0" w:space="0" w:color="auto"/>
      </w:divBdr>
    </w:div>
    <w:div w:id="1781223781">
      <w:bodyDiv w:val="1"/>
      <w:marLeft w:val="0"/>
      <w:marRight w:val="0"/>
      <w:marTop w:val="0"/>
      <w:marBottom w:val="0"/>
      <w:divBdr>
        <w:top w:val="none" w:sz="0" w:space="0" w:color="auto"/>
        <w:left w:val="none" w:sz="0" w:space="0" w:color="auto"/>
        <w:bottom w:val="none" w:sz="0" w:space="0" w:color="auto"/>
        <w:right w:val="none" w:sz="0" w:space="0" w:color="auto"/>
      </w:divBdr>
    </w:div>
    <w:div w:id="1781295319">
      <w:bodyDiv w:val="1"/>
      <w:marLeft w:val="0"/>
      <w:marRight w:val="0"/>
      <w:marTop w:val="0"/>
      <w:marBottom w:val="0"/>
      <w:divBdr>
        <w:top w:val="none" w:sz="0" w:space="0" w:color="auto"/>
        <w:left w:val="none" w:sz="0" w:space="0" w:color="auto"/>
        <w:bottom w:val="none" w:sz="0" w:space="0" w:color="auto"/>
        <w:right w:val="none" w:sz="0" w:space="0" w:color="auto"/>
      </w:divBdr>
    </w:div>
    <w:div w:id="1781797062">
      <w:bodyDiv w:val="1"/>
      <w:marLeft w:val="0"/>
      <w:marRight w:val="0"/>
      <w:marTop w:val="0"/>
      <w:marBottom w:val="0"/>
      <w:divBdr>
        <w:top w:val="none" w:sz="0" w:space="0" w:color="auto"/>
        <w:left w:val="none" w:sz="0" w:space="0" w:color="auto"/>
        <w:bottom w:val="none" w:sz="0" w:space="0" w:color="auto"/>
        <w:right w:val="none" w:sz="0" w:space="0" w:color="auto"/>
      </w:divBdr>
    </w:div>
    <w:div w:id="1781802560">
      <w:bodyDiv w:val="1"/>
      <w:marLeft w:val="0"/>
      <w:marRight w:val="0"/>
      <w:marTop w:val="0"/>
      <w:marBottom w:val="0"/>
      <w:divBdr>
        <w:top w:val="none" w:sz="0" w:space="0" w:color="auto"/>
        <w:left w:val="none" w:sz="0" w:space="0" w:color="auto"/>
        <w:bottom w:val="none" w:sz="0" w:space="0" w:color="auto"/>
        <w:right w:val="none" w:sz="0" w:space="0" w:color="auto"/>
      </w:divBdr>
    </w:div>
    <w:div w:id="1781873269">
      <w:bodyDiv w:val="1"/>
      <w:marLeft w:val="0"/>
      <w:marRight w:val="0"/>
      <w:marTop w:val="0"/>
      <w:marBottom w:val="0"/>
      <w:divBdr>
        <w:top w:val="none" w:sz="0" w:space="0" w:color="auto"/>
        <w:left w:val="none" w:sz="0" w:space="0" w:color="auto"/>
        <w:bottom w:val="none" w:sz="0" w:space="0" w:color="auto"/>
        <w:right w:val="none" w:sz="0" w:space="0" w:color="auto"/>
      </w:divBdr>
    </w:div>
    <w:div w:id="1781950578">
      <w:bodyDiv w:val="1"/>
      <w:marLeft w:val="0"/>
      <w:marRight w:val="0"/>
      <w:marTop w:val="0"/>
      <w:marBottom w:val="0"/>
      <w:divBdr>
        <w:top w:val="none" w:sz="0" w:space="0" w:color="auto"/>
        <w:left w:val="none" w:sz="0" w:space="0" w:color="auto"/>
        <w:bottom w:val="none" w:sz="0" w:space="0" w:color="auto"/>
        <w:right w:val="none" w:sz="0" w:space="0" w:color="auto"/>
      </w:divBdr>
    </w:div>
    <w:div w:id="1783383604">
      <w:bodyDiv w:val="1"/>
      <w:marLeft w:val="0"/>
      <w:marRight w:val="0"/>
      <w:marTop w:val="0"/>
      <w:marBottom w:val="0"/>
      <w:divBdr>
        <w:top w:val="none" w:sz="0" w:space="0" w:color="auto"/>
        <w:left w:val="none" w:sz="0" w:space="0" w:color="auto"/>
        <w:bottom w:val="none" w:sz="0" w:space="0" w:color="auto"/>
        <w:right w:val="none" w:sz="0" w:space="0" w:color="auto"/>
      </w:divBdr>
    </w:div>
    <w:div w:id="1783646097">
      <w:bodyDiv w:val="1"/>
      <w:marLeft w:val="0"/>
      <w:marRight w:val="0"/>
      <w:marTop w:val="0"/>
      <w:marBottom w:val="0"/>
      <w:divBdr>
        <w:top w:val="none" w:sz="0" w:space="0" w:color="auto"/>
        <w:left w:val="none" w:sz="0" w:space="0" w:color="auto"/>
        <w:bottom w:val="none" w:sz="0" w:space="0" w:color="auto"/>
        <w:right w:val="none" w:sz="0" w:space="0" w:color="auto"/>
      </w:divBdr>
    </w:div>
    <w:div w:id="1783723757">
      <w:bodyDiv w:val="1"/>
      <w:marLeft w:val="0"/>
      <w:marRight w:val="0"/>
      <w:marTop w:val="0"/>
      <w:marBottom w:val="0"/>
      <w:divBdr>
        <w:top w:val="none" w:sz="0" w:space="0" w:color="auto"/>
        <w:left w:val="none" w:sz="0" w:space="0" w:color="auto"/>
        <w:bottom w:val="none" w:sz="0" w:space="0" w:color="auto"/>
        <w:right w:val="none" w:sz="0" w:space="0" w:color="auto"/>
      </w:divBdr>
    </w:div>
    <w:div w:id="1784497428">
      <w:bodyDiv w:val="1"/>
      <w:marLeft w:val="0"/>
      <w:marRight w:val="0"/>
      <w:marTop w:val="0"/>
      <w:marBottom w:val="0"/>
      <w:divBdr>
        <w:top w:val="none" w:sz="0" w:space="0" w:color="auto"/>
        <w:left w:val="none" w:sz="0" w:space="0" w:color="auto"/>
        <w:bottom w:val="none" w:sz="0" w:space="0" w:color="auto"/>
        <w:right w:val="none" w:sz="0" w:space="0" w:color="auto"/>
      </w:divBdr>
    </w:div>
    <w:div w:id="1785270381">
      <w:bodyDiv w:val="1"/>
      <w:marLeft w:val="0"/>
      <w:marRight w:val="0"/>
      <w:marTop w:val="0"/>
      <w:marBottom w:val="0"/>
      <w:divBdr>
        <w:top w:val="none" w:sz="0" w:space="0" w:color="auto"/>
        <w:left w:val="none" w:sz="0" w:space="0" w:color="auto"/>
        <w:bottom w:val="none" w:sz="0" w:space="0" w:color="auto"/>
        <w:right w:val="none" w:sz="0" w:space="0" w:color="auto"/>
      </w:divBdr>
    </w:div>
    <w:div w:id="1785340132">
      <w:bodyDiv w:val="1"/>
      <w:marLeft w:val="0"/>
      <w:marRight w:val="0"/>
      <w:marTop w:val="0"/>
      <w:marBottom w:val="0"/>
      <w:divBdr>
        <w:top w:val="none" w:sz="0" w:space="0" w:color="auto"/>
        <w:left w:val="none" w:sz="0" w:space="0" w:color="auto"/>
        <w:bottom w:val="none" w:sz="0" w:space="0" w:color="auto"/>
        <w:right w:val="none" w:sz="0" w:space="0" w:color="auto"/>
      </w:divBdr>
    </w:div>
    <w:div w:id="1785345635">
      <w:bodyDiv w:val="1"/>
      <w:marLeft w:val="0"/>
      <w:marRight w:val="0"/>
      <w:marTop w:val="0"/>
      <w:marBottom w:val="0"/>
      <w:divBdr>
        <w:top w:val="none" w:sz="0" w:space="0" w:color="auto"/>
        <w:left w:val="none" w:sz="0" w:space="0" w:color="auto"/>
        <w:bottom w:val="none" w:sz="0" w:space="0" w:color="auto"/>
        <w:right w:val="none" w:sz="0" w:space="0" w:color="auto"/>
      </w:divBdr>
    </w:div>
    <w:div w:id="1785493859">
      <w:bodyDiv w:val="1"/>
      <w:marLeft w:val="0"/>
      <w:marRight w:val="0"/>
      <w:marTop w:val="0"/>
      <w:marBottom w:val="0"/>
      <w:divBdr>
        <w:top w:val="none" w:sz="0" w:space="0" w:color="auto"/>
        <w:left w:val="none" w:sz="0" w:space="0" w:color="auto"/>
        <w:bottom w:val="none" w:sz="0" w:space="0" w:color="auto"/>
        <w:right w:val="none" w:sz="0" w:space="0" w:color="auto"/>
      </w:divBdr>
    </w:div>
    <w:div w:id="1785690767">
      <w:bodyDiv w:val="1"/>
      <w:marLeft w:val="0"/>
      <w:marRight w:val="0"/>
      <w:marTop w:val="0"/>
      <w:marBottom w:val="0"/>
      <w:divBdr>
        <w:top w:val="none" w:sz="0" w:space="0" w:color="auto"/>
        <w:left w:val="none" w:sz="0" w:space="0" w:color="auto"/>
        <w:bottom w:val="none" w:sz="0" w:space="0" w:color="auto"/>
        <w:right w:val="none" w:sz="0" w:space="0" w:color="auto"/>
      </w:divBdr>
    </w:div>
    <w:div w:id="1785730207">
      <w:bodyDiv w:val="1"/>
      <w:marLeft w:val="0"/>
      <w:marRight w:val="0"/>
      <w:marTop w:val="0"/>
      <w:marBottom w:val="0"/>
      <w:divBdr>
        <w:top w:val="none" w:sz="0" w:space="0" w:color="auto"/>
        <w:left w:val="none" w:sz="0" w:space="0" w:color="auto"/>
        <w:bottom w:val="none" w:sz="0" w:space="0" w:color="auto"/>
        <w:right w:val="none" w:sz="0" w:space="0" w:color="auto"/>
      </w:divBdr>
    </w:div>
    <w:div w:id="1785802911">
      <w:bodyDiv w:val="1"/>
      <w:marLeft w:val="0"/>
      <w:marRight w:val="0"/>
      <w:marTop w:val="0"/>
      <w:marBottom w:val="0"/>
      <w:divBdr>
        <w:top w:val="none" w:sz="0" w:space="0" w:color="auto"/>
        <w:left w:val="none" w:sz="0" w:space="0" w:color="auto"/>
        <w:bottom w:val="none" w:sz="0" w:space="0" w:color="auto"/>
        <w:right w:val="none" w:sz="0" w:space="0" w:color="auto"/>
      </w:divBdr>
    </w:div>
    <w:div w:id="1786263894">
      <w:bodyDiv w:val="1"/>
      <w:marLeft w:val="0"/>
      <w:marRight w:val="0"/>
      <w:marTop w:val="0"/>
      <w:marBottom w:val="0"/>
      <w:divBdr>
        <w:top w:val="none" w:sz="0" w:space="0" w:color="auto"/>
        <w:left w:val="none" w:sz="0" w:space="0" w:color="auto"/>
        <w:bottom w:val="none" w:sz="0" w:space="0" w:color="auto"/>
        <w:right w:val="none" w:sz="0" w:space="0" w:color="auto"/>
      </w:divBdr>
    </w:div>
    <w:div w:id="1786391190">
      <w:bodyDiv w:val="1"/>
      <w:marLeft w:val="0"/>
      <w:marRight w:val="0"/>
      <w:marTop w:val="0"/>
      <w:marBottom w:val="0"/>
      <w:divBdr>
        <w:top w:val="none" w:sz="0" w:space="0" w:color="auto"/>
        <w:left w:val="none" w:sz="0" w:space="0" w:color="auto"/>
        <w:bottom w:val="none" w:sz="0" w:space="0" w:color="auto"/>
        <w:right w:val="none" w:sz="0" w:space="0" w:color="auto"/>
      </w:divBdr>
    </w:div>
    <w:div w:id="1787037901">
      <w:bodyDiv w:val="1"/>
      <w:marLeft w:val="0"/>
      <w:marRight w:val="0"/>
      <w:marTop w:val="0"/>
      <w:marBottom w:val="0"/>
      <w:divBdr>
        <w:top w:val="none" w:sz="0" w:space="0" w:color="auto"/>
        <w:left w:val="none" w:sz="0" w:space="0" w:color="auto"/>
        <w:bottom w:val="none" w:sz="0" w:space="0" w:color="auto"/>
        <w:right w:val="none" w:sz="0" w:space="0" w:color="auto"/>
      </w:divBdr>
    </w:div>
    <w:div w:id="1787232486">
      <w:bodyDiv w:val="1"/>
      <w:marLeft w:val="0"/>
      <w:marRight w:val="0"/>
      <w:marTop w:val="0"/>
      <w:marBottom w:val="0"/>
      <w:divBdr>
        <w:top w:val="none" w:sz="0" w:space="0" w:color="auto"/>
        <w:left w:val="none" w:sz="0" w:space="0" w:color="auto"/>
        <w:bottom w:val="none" w:sz="0" w:space="0" w:color="auto"/>
        <w:right w:val="none" w:sz="0" w:space="0" w:color="auto"/>
      </w:divBdr>
    </w:div>
    <w:div w:id="1787386378">
      <w:bodyDiv w:val="1"/>
      <w:marLeft w:val="0"/>
      <w:marRight w:val="0"/>
      <w:marTop w:val="0"/>
      <w:marBottom w:val="0"/>
      <w:divBdr>
        <w:top w:val="none" w:sz="0" w:space="0" w:color="auto"/>
        <w:left w:val="none" w:sz="0" w:space="0" w:color="auto"/>
        <w:bottom w:val="none" w:sz="0" w:space="0" w:color="auto"/>
        <w:right w:val="none" w:sz="0" w:space="0" w:color="auto"/>
      </w:divBdr>
    </w:div>
    <w:div w:id="1787583871">
      <w:bodyDiv w:val="1"/>
      <w:marLeft w:val="0"/>
      <w:marRight w:val="0"/>
      <w:marTop w:val="0"/>
      <w:marBottom w:val="0"/>
      <w:divBdr>
        <w:top w:val="none" w:sz="0" w:space="0" w:color="auto"/>
        <w:left w:val="none" w:sz="0" w:space="0" w:color="auto"/>
        <w:bottom w:val="none" w:sz="0" w:space="0" w:color="auto"/>
        <w:right w:val="none" w:sz="0" w:space="0" w:color="auto"/>
      </w:divBdr>
    </w:div>
    <w:div w:id="1788112375">
      <w:bodyDiv w:val="1"/>
      <w:marLeft w:val="0"/>
      <w:marRight w:val="0"/>
      <w:marTop w:val="0"/>
      <w:marBottom w:val="0"/>
      <w:divBdr>
        <w:top w:val="none" w:sz="0" w:space="0" w:color="auto"/>
        <w:left w:val="none" w:sz="0" w:space="0" w:color="auto"/>
        <w:bottom w:val="none" w:sz="0" w:space="0" w:color="auto"/>
        <w:right w:val="none" w:sz="0" w:space="0" w:color="auto"/>
      </w:divBdr>
    </w:div>
    <w:div w:id="1788507226">
      <w:bodyDiv w:val="1"/>
      <w:marLeft w:val="0"/>
      <w:marRight w:val="0"/>
      <w:marTop w:val="0"/>
      <w:marBottom w:val="0"/>
      <w:divBdr>
        <w:top w:val="none" w:sz="0" w:space="0" w:color="auto"/>
        <w:left w:val="none" w:sz="0" w:space="0" w:color="auto"/>
        <w:bottom w:val="none" w:sz="0" w:space="0" w:color="auto"/>
        <w:right w:val="none" w:sz="0" w:space="0" w:color="auto"/>
      </w:divBdr>
    </w:div>
    <w:div w:id="1788545812">
      <w:bodyDiv w:val="1"/>
      <w:marLeft w:val="0"/>
      <w:marRight w:val="0"/>
      <w:marTop w:val="0"/>
      <w:marBottom w:val="0"/>
      <w:divBdr>
        <w:top w:val="none" w:sz="0" w:space="0" w:color="auto"/>
        <w:left w:val="none" w:sz="0" w:space="0" w:color="auto"/>
        <w:bottom w:val="none" w:sz="0" w:space="0" w:color="auto"/>
        <w:right w:val="none" w:sz="0" w:space="0" w:color="auto"/>
      </w:divBdr>
    </w:div>
    <w:div w:id="1789005364">
      <w:bodyDiv w:val="1"/>
      <w:marLeft w:val="0"/>
      <w:marRight w:val="0"/>
      <w:marTop w:val="0"/>
      <w:marBottom w:val="0"/>
      <w:divBdr>
        <w:top w:val="none" w:sz="0" w:space="0" w:color="auto"/>
        <w:left w:val="none" w:sz="0" w:space="0" w:color="auto"/>
        <w:bottom w:val="none" w:sz="0" w:space="0" w:color="auto"/>
        <w:right w:val="none" w:sz="0" w:space="0" w:color="auto"/>
      </w:divBdr>
    </w:div>
    <w:div w:id="1789163069">
      <w:bodyDiv w:val="1"/>
      <w:marLeft w:val="0"/>
      <w:marRight w:val="0"/>
      <w:marTop w:val="0"/>
      <w:marBottom w:val="0"/>
      <w:divBdr>
        <w:top w:val="none" w:sz="0" w:space="0" w:color="auto"/>
        <w:left w:val="none" w:sz="0" w:space="0" w:color="auto"/>
        <w:bottom w:val="none" w:sz="0" w:space="0" w:color="auto"/>
        <w:right w:val="none" w:sz="0" w:space="0" w:color="auto"/>
      </w:divBdr>
    </w:div>
    <w:div w:id="1789349224">
      <w:bodyDiv w:val="1"/>
      <w:marLeft w:val="0"/>
      <w:marRight w:val="0"/>
      <w:marTop w:val="0"/>
      <w:marBottom w:val="0"/>
      <w:divBdr>
        <w:top w:val="none" w:sz="0" w:space="0" w:color="auto"/>
        <w:left w:val="none" w:sz="0" w:space="0" w:color="auto"/>
        <w:bottom w:val="none" w:sz="0" w:space="0" w:color="auto"/>
        <w:right w:val="none" w:sz="0" w:space="0" w:color="auto"/>
      </w:divBdr>
    </w:div>
    <w:div w:id="1789398601">
      <w:bodyDiv w:val="1"/>
      <w:marLeft w:val="0"/>
      <w:marRight w:val="0"/>
      <w:marTop w:val="0"/>
      <w:marBottom w:val="0"/>
      <w:divBdr>
        <w:top w:val="none" w:sz="0" w:space="0" w:color="auto"/>
        <w:left w:val="none" w:sz="0" w:space="0" w:color="auto"/>
        <w:bottom w:val="none" w:sz="0" w:space="0" w:color="auto"/>
        <w:right w:val="none" w:sz="0" w:space="0" w:color="auto"/>
      </w:divBdr>
    </w:div>
    <w:div w:id="1789466178">
      <w:bodyDiv w:val="1"/>
      <w:marLeft w:val="0"/>
      <w:marRight w:val="0"/>
      <w:marTop w:val="0"/>
      <w:marBottom w:val="0"/>
      <w:divBdr>
        <w:top w:val="none" w:sz="0" w:space="0" w:color="auto"/>
        <w:left w:val="none" w:sz="0" w:space="0" w:color="auto"/>
        <w:bottom w:val="none" w:sz="0" w:space="0" w:color="auto"/>
        <w:right w:val="none" w:sz="0" w:space="0" w:color="auto"/>
      </w:divBdr>
    </w:div>
    <w:div w:id="1790050495">
      <w:bodyDiv w:val="1"/>
      <w:marLeft w:val="0"/>
      <w:marRight w:val="0"/>
      <w:marTop w:val="0"/>
      <w:marBottom w:val="0"/>
      <w:divBdr>
        <w:top w:val="none" w:sz="0" w:space="0" w:color="auto"/>
        <w:left w:val="none" w:sz="0" w:space="0" w:color="auto"/>
        <w:bottom w:val="none" w:sz="0" w:space="0" w:color="auto"/>
        <w:right w:val="none" w:sz="0" w:space="0" w:color="auto"/>
      </w:divBdr>
    </w:div>
    <w:div w:id="1790050866">
      <w:bodyDiv w:val="1"/>
      <w:marLeft w:val="0"/>
      <w:marRight w:val="0"/>
      <w:marTop w:val="0"/>
      <w:marBottom w:val="0"/>
      <w:divBdr>
        <w:top w:val="none" w:sz="0" w:space="0" w:color="auto"/>
        <w:left w:val="none" w:sz="0" w:space="0" w:color="auto"/>
        <w:bottom w:val="none" w:sz="0" w:space="0" w:color="auto"/>
        <w:right w:val="none" w:sz="0" w:space="0" w:color="auto"/>
      </w:divBdr>
    </w:div>
    <w:div w:id="1790512312">
      <w:bodyDiv w:val="1"/>
      <w:marLeft w:val="0"/>
      <w:marRight w:val="0"/>
      <w:marTop w:val="0"/>
      <w:marBottom w:val="0"/>
      <w:divBdr>
        <w:top w:val="none" w:sz="0" w:space="0" w:color="auto"/>
        <w:left w:val="none" w:sz="0" w:space="0" w:color="auto"/>
        <w:bottom w:val="none" w:sz="0" w:space="0" w:color="auto"/>
        <w:right w:val="none" w:sz="0" w:space="0" w:color="auto"/>
      </w:divBdr>
    </w:div>
    <w:div w:id="1790777203">
      <w:bodyDiv w:val="1"/>
      <w:marLeft w:val="0"/>
      <w:marRight w:val="0"/>
      <w:marTop w:val="0"/>
      <w:marBottom w:val="0"/>
      <w:divBdr>
        <w:top w:val="none" w:sz="0" w:space="0" w:color="auto"/>
        <w:left w:val="none" w:sz="0" w:space="0" w:color="auto"/>
        <w:bottom w:val="none" w:sz="0" w:space="0" w:color="auto"/>
        <w:right w:val="none" w:sz="0" w:space="0" w:color="auto"/>
      </w:divBdr>
    </w:div>
    <w:div w:id="1791169967">
      <w:bodyDiv w:val="1"/>
      <w:marLeft w:val="0"/>
      <w:marRight w:val="0"/>
      <w:marTop w:val="0"/>
      <w:marBottom w:val="0"/>
      <w:divBdr>
        <w:top w:val="none" w:sz="0" w:space="0" w:color="auto"/>
        <w:left w:val="none" w:sz="0" w:space="0" w:color="auto"/>
        <w:bottom w:val="none" w:sz="0" w:space="0" w:color="auto"/>
        <w:right w:val="none" w:sz="0" w:space="0" w:color="auto"/>
      </w:divBdr>
    </w:div>
    <w:div w:id="1791702340">
      <w:bodyDiv w:val="1"/>
      <w:marLeft w:val="0"/>
      <w:marRight w:val="0"/>
      <w:marTop w:val="0"/>
      <w:marBottom w:val="0"/>
      <w:divBdr>
        <w:top w:val="none" w:sz="0" w:space="0" w:color="auto"/>
        <w:left w:val="none" w:sz="0" w:space="0" w:color="auto"/>
        <w:bottom w:val="none" w:sz="0" w:space="0" w:color="auto"/>
        <w:right w:val="none" w:sz="0" w:space="0" w:color="auto"/>
      </w:divBdr>
    </w:div>
    <w:div w:id="1791777633">
      <w:bodyDiv w:val="1"/>
      <w:marLeft w:val="0"/>
      <w:marRight w:val="0"/>
      <w:marTop w:val="0"/>
      <w:marBottom w:val="0"/>
      <w:divBdr>
        <w:top w:val="none" w:sz="0" w:space="0" w:color="auto"/>
        <w:left w:val="none" w:sz="0" w:space="0" w:color="auto"/>
        <w:bottom w:val="none" w:sz="0" w:space="0" w:color="auto"/>
        <w:right w:val="none" w:sz="0" w:space="0" w:color="auto"/>
      </w:divBdr>
    </w:div>
    <w:div w:id="1791901081">
      <w:bodyDiv w:val="1"/>
      <w:marLeft w:val="0"/>
      <w:marRight w:val="0"/>
      <w:marTop w:val="0"/>
      <w:marBottom w:val="0"/>
      <w:divBdr>
        <w:top w:val="none" w:sz="0" w:space="0" w:color="auto"/>
        <w:left w:val="none" w:sz="0" w:space="0" w:color="auto"/>
        <w:bottom w:val="none" w:sz="0" w:space="0" w:color="auto"/>
        <w:right w:val="none" w:sz="0" w:space="0" w:color="auto"/>
      </w:divBdr>
    </w:div>
    <w:div w:id="1792237801">
      <w:bodyDiv w:val="1"/>
      <w:marLeft w:val="0"/>
      <w:marRight w:val="0"/>
      <w:marTop w:val="0"/>
      <w:marBottom w:val="0"/>
      <w:divBdr>
        <w:top w:val="none" w:sz="0" w:space="0" w:color="auto"/>
        <w:left w:val="none" w:sz="0" w:space="0" w:color="auto"/>
        <w:bottom w:val="none" w:sz="0" w:space="0" w:color="auto"/>
        <w:right w:val="none" w:sz="0" w:space="0" w:color="auto"/>
      </w:divBdr>
    </w:div>
    <w:div w:id="1792243384">
      <w:bodyDiv w:val="1"/>
      <w:marLeft w:val="0"/>
      <w:marRight w:val="0"/>
      <w:marTop w:val="0"/>
      <w:marBottom w:val="0"/>
      <w:divBdr>
        <w:top w:val="none" w:sz="0" w:space="0" w:color="auto"/>
        <w:left w:val="none" w:sz="0" w:space="0" w:color="auto"/>
        <w:bottom w:val="none" w:sz="0" w:space="0" w:color="auto"/>
        <w:right w:val="none" w:sz="0" w:space="0" w:color="auto"/>
      </w:divBdr>
    </w:div>
    <w:div w:id="1792244523">
      <w:bodyDiv w:val="1"/>
      <w:marLeft w:val="0"/>
      <w:marRight w:val="0"/>
      <w:marTop w:val="0"/>
      <w:marBottom w:val="0"/>
      <w:divBdr>
        <w:top w:val="none" w:sz="0" w:space="0" w:color="auto"/>
        <w:left w:val="none" w:sz="0" w:space="0" w:color="auto"/>
        <w:bottom w:val="none" w:sz="0" w:space="0" w:color="auto"/>
        <w:right w:val="none" w:sz="0" w:space="0" w:color="auto"/>
      </w:divBdr>
    </w:div>
    <w:div w:id="1792551530">
      <w:bodyDiv w:val="1"/>
      <w:marLeft w:val="0"/>
      <w:marRight w:val="0"/>
      <w:marTop w:val="0"/>
      <w:marBottom w:val="0"/>
      <w:divBdr>
        <w:top w:val="none" w:sz="0" w:space="0" w:color="auto"/>
        <w:left w:val="none" w:sz="0" w:space="0" w:color="auto"/>
        <w:bottom w:val="none" w:sz="0" w:space="0" w:color="auto"/>
        <w:right w:val="none" w:sz="0" w:space="0" w:color="auto"/>
      </w:divBdr>
    </w:div>
    <w:div w:id="1793477877">
      <w:bodyDiv w:val="1"/>
      <w:marLeft w:val="0"/>
      <w:marRight w:val="0"/>
      <w:marTop w:val="0"/>
      <w:marBottom w:val="0"/>
      <w:divBdr>
        <w:top w:val="none" w:sz="0" w:space="0" w:color="auto"/>
        <w:left w:val="none" w:sz="0" w:space="0" w:color="auto"/>
        <w:bottom w:val="none" w:sz="0" w:space="0" w:color="auto"/>
        <w:right w:val="none" w:sz="0" w:space="0" w:color="auto"/>
      </w:divBdr>
    </w:div>
    <w:div w:id="1793552037">
      <w:bodyDiv w:val="1"/>
      <w:marLeft w:val="0"/>
      <w:marRight w:val="0"/>
      <w:marTop w:val="0"/>
      <w:marBottom w:val="0"/>
      <w:divBdr>
        <w:top w:val="none" w:sz="0" w:space="0" w:color="auto"/>
        <w:left w:val="none" w:sz="0" w:space="0" w:color="auto"/>
        <w:bottom w:val="none" w:sz="0" w:space="0" w:color="auto"/>
        <w:right w:val="none" w:sz="0" w:space="0" w:color="auto"/>
      </w:divBdr>
    </w:div>
    <w:div w:id="1793668256">
      <w:bodyDiv w:val="1"/>
      <w:marLeft w:val="0"/>
      <w:marRight w:val="0"/>
      <w:marTop w:val="0"/>
      <w:marBottom w:val="0"/>
      <w:divBdr>
        <w:top w:val="none" w:sz="0" w:space="0" w:color="auto"/>
        <w:left w:val="none" w:sz="0" w:space="0" w:color="auto"/>
        <w:bottom w:val="none" w:sz="0" w:space="0" w:color="auto"/>
        <w:right w:val="none" w:sz="0" w:space="0" w:color="auto"/>
      </w:divBdr>
    </w:div>
    <w:div w:id="1793668866">
      <w:bodyDiv w:val="1"/>
      <w:marLeft w:val="0"/>
      <w:marRight w:val="0"/>
      <w:marTop w:val="0"/>
      <w:marBottom w:val="0"/>
      <w:divBdr>
        <w:top w:val="none" w:sz="0" w:space="0" w:color="auto"/>
        <w:left w:val="none" w:sz="0" w:space="0" w:color="auto"/>
        <w:bottom w:val="none" w:sz="0" w:space="0" w:color="auto"/>
        <w:right w:val="none" w:sz="0" w:space="0" w:color="auto"/>
      </w:divBdr>
    </w:div>
    <w:div w:id="1794514397">
      <w:bodyDiv w:val="1"/>
      <w:marLeft w:val="0"/>
      <w:marRight w:val="0"/>
      <w:marTop w:val="0"/>
      <w:marBottom w:val="0"/>
      <w:divBdr>
        <w:top w:val="none" w:sz="0" w:space="0" w:color="auto"/>
        <w:left w:val="none" w:sz="0" w:space="0" w:color="auto"/>
        <w:bottom w:val="none" w:sz="0" w:space="0" w:color="auto"/>
        <w:right w:val="none" w:sz="0" w:space="0" w:color="auto"/>
      </w:divBdr>
    </w:div>
    <w:div w:id="1794668417">
      <w:bodyDiv w:val="1"/>
      <w:marLeft w:val="0"/>
      <w:marRight w:val="0"/>
      <w:marTop w:val="0"/>
      <w:marBottom w:val="0"/>
      <w:divBdr>
        <w:top w:val="none" w:sz="0" w:space="0" w:color="auto"/>
        <w:left w:val="none" w:sz="0" w:space="0" w:color="auto"/>
        <w:bottom w:val="none" w:sz="0" w:space="0" w:color="auto"/>
        <w:right w:val="none" w:sz="0" w:space="0" w:color="auto"/>
      </w:divBdr>
    </w:div>
    <w:div w:id="1794670484">
      <w:bodyDiv w:val="1"/>
      <w:marLeft w:val="0"/>
      <w:marRight w:val="0"/>
      <w:marTop w:val="0"/>
      <w:marBottom w:val="0"/>
      <w:divBdr>
        <w:top w:val="none" w:sz="0" w:space="0" w:color="auto"/>
        <w:left w:val="none" w:sz="0" w:space="0" w:color="auto"/>
        <w:bottom w:val="none" w:sz="0" w:space="0" w:color="auto"/>
        <w:right w:val="none" w:sz="0" w:space="0" w:color="auto"/>
      </w:divBdr>
    </w:div>
    <w:div w:id="1794784411">
      <w:bodyDiv w:val="1"/>
      <w:marLeft w:val="0"/>
      <w:marRight w:val="0"/>
      <w:marTop w:val="0"/>
      <w:marBottom w:val="0"/>
      <w:divBdr>
        <w:top w:val="none" w:sz="0" w:space="0" w:color="auto"/>
        <w:left w:val="none" w:sz="0" w:space="0" w:color="auto"/>
        <w:bottom w:val="none" w:sz="0" w:space="0" w:color="auto"/>
        <w:right w:val="none" w:sz="0" w:space="0" w:color="auto"/>
      </w:divBdr>
    </w:div>
    <w:div w:id="1794784428">
      <w:bodyDiv w:val="1"/>
      <w:marLeft w:val="0"/>
      <w:marRight w:val="0"/>
      <w:marTop w:val="0"/>
      <w:marBottom w:val="0"/>
      <w:divBdr>
        <w:top w:val="none" w:sz="0" w:space="0" w:color="auto"/>
        <w:left w:val="none" w:sz="0" w:space="0" w:color="auto"/>
        <w:bottom w:val="none" w:sz="0" w:space="0" w:color="auto"/>
        <w:right w:val="none" w:sz="0" w:space="0" w:color="auto"/>
      </w:divBdr>
    </w:div>
    <w:div w:id="1794860688">
      <w:bodyDiv w:val="1"/>
      <w:marLeft w:val="0"/>
      <w:marRight w:val="0"/>
      <w:marTop w:val="0"/>
      <w:marBottom w:val="0"/>
      <w:divBdr>
        <w:top w:val="none" w:sz="0" w:space="0" w:color="auto"/>
        <w:left w:val="none" w:sz="0" w:space="0" w:color="auto"/>
        <w:bottom w:val="none" w:sz="0" w:space="0" w:color="auto"/>
        <w:right w:val="none" w:sz="0" w:space="0" w:color="auto"/>
      </w:divBdr>
    </w:div>
    <w:div w:id="1795250484">
      <w:bodyDiv w:val="1"/>
      <w:marLeft w:val="0"/>
      <w:marRight w:val="0"/>
      <w:marTop w:val="0"/>
      <w:marBottom w:val="0"/>
      <w:divBdr>
        <w:top w:val="none" w:sz="0" w:space="0" w:color="auto"/>
        <w:left w:val="none" w:sz="0" w:space="0" w:color="auto"/>
        <w:bottom w:val="none" w:sz="0" w:space="0" w:color="auto"/>
        <w:right w:val="none" w:sz="0" w:space="0" w:color="auto"/>
      </w:divBdr>
    </w:div>
    <w:div w:id="1795295853">
      <w:bodyDiv w:val="1"/>
      <w:marLeft w:val="0"/>
      <w:marRight w:val="0"/>
      <w:marTop w:val="0"/>
      <w:marBottom w:val="0"/>
      <w:divBdr>
        <w:top w:val="none" w:sz="0" w:space="0" w:color="auto"/>
        <w:left w:val="none" w:sz="0" w:space="0" w:color="auto"/>
        <w:bottom w:val="none" w:sz="0" w:space="0" w:color="auto"/>
        <w:right w:val="none" w:sz="0" w:space="0" w:color="auto"/>
      </w:divBdr>
    </w:div>
    <w:div w:id="1795366926">
      <w:bodyDiv w:val="1"/>
      <w:marLeft w:val="0"/>
      <w:marRight w:val="0"/>
      <w:marTop w:val="0"/>
      <w:marBottom w:val="0"/>
      <w:divBdr>
        <w:top w:val="none" w:sz="0" w:space="0" w:color="auto"/>
        <w:left w:val="none" w:sz="0" w:space="0" w:color="auto"/>
        <w:bottom w:val="none" w:sz="0" w:space="0" w:color="auto"/>
        <w:right w:val="none" w:sz="0" w:space="0" w:color="auto"/>
      </w:divBdr>
    </w:div>
    <w:div w:id="1795371910">
      <w:bodyDiv w:val="1"/>
      <w:marLeft w:val="0"/>
      <w:marRight w:val="0"/>
      <w:marTop w:val="0"/>
      <w:marBottom w:val="0"/>
      <w:divBdr>
        <w:top w:val="none" w:sz="0" w:space="0" w:color="auto"/>
        <w:left w:val="none" w:sz="0" w:space="0" w:color="auto"/>
        <w:bottom w:val="none" w:sz="0" w:space="0" w:color="auto"/>
        <w:right w:val="none" w:sz="0" w:space="0" w:color="auto"/>
      </w:divBdr>
    </w:div>
    <w:div w:id="1795757240">
      <w:bodyDiv w:val="1"/>
      <w:marLeft w:val="0"/>
      <w:marRight w:val="0"/>
      <w:marTop w:val="0"/>
      <w:marBottom w:val="0"/>
      <w:divBdr>
        <w:top w:val="none" w:sz="0" w:space="0" w:color="auto"/>
        <w:left w:val="none" w:sz="0" w:space="0" w:color="auto"/>
        <w:bottom w:val="none" w:sz="0" w:space="0" w:color="auto"/>
        <w:right w:val="none" w:sz="0" w:space="0" w:color="auto"/>
      </w:divBdr>
    </w:div>
    <w:div w:id="1795904341">
      <w:bodyDiv w:val="1"/>
      <w:marLeft w:val="0"/>
      <w:marRight w:val="0"/>
      <w:marTop w:val="0"/>
      <w:marBottom w:val="0"/>
      <w:divBdr>
        <w:top w:val="none" w:sz="0" w:space="0" w:color="auto"/>
        <w:left w:val="none" w:sz="0" w:space="0" w:color="auto"/>
        <w:bottom w:val="none" w:sz="0" w:space="0" w:color="auto"/>
        <w:right w:val="none" w:sz="0" w:space="0" w:color="auto"/>
      </w:divBdr>
    </w:div>
    <w:div w:id="1796407785">
      <w:bodyDiv w:val="1"/>
      <w:marLeft w:val="0"/>
      <w:marRight w:val="0"/>
      <w:marTop w:val="0"/>
      <w:marBottom w:val="0"/>
      <w:divBdr>
        <w:top w:val="none" w:sz="0" w:space="0" w:color="auto"/>
        <w:left w:val="none" w:sz="0" w:space="0" w:color="auto"/>
        <w:bottom w:val="none" w:sz="0" w:space="0" w:color="auto"/>
        <w:right w:val="none" w:sz="0" w:space="0" w:color="auto"/>
      </w:divBdr>
    </w:div>
    <w:div w:id="1796943438">
      <w:bodyDiv w:val="1"/>
      <w:marLeft w:val="0"/>
      <w:marRight w:val="0"/>
      <w:marTop w:val="0"/>
      <w:marBottom w:val="0"/>
      <w:divBdr>
        <w:top w:val="none" w:sz="0" w:space="0" w:color="auto"/>
        <w:left w:val="none" w:sz="0" w:space="0" w:color="auto"/>
        <w:bottom w:val="none" w:sz="0" w:space="0" w:color="auto"/>
        <w:right w:val="none" w:sz="0" w:space="0" w:color="auto"/>
      </w:divBdr>
    </w:div>
    <w:div w:id="1796948173">
      <w:bodyDiv w:val="1"/>
      <w:marLeft w:val="0"/>
      <w:marRight w:val="0"/>
      <w:marTop w:val="0"/>
      <w:marBottom w:val="0"/>
      <w:divBdr>
        <w:top w:val="none" w:sz="0" w:space="0" w:color="auto"/>
        <w:left w:val="none" w:sz="0" w:space="0" w:color="auto"/>
        <w:bottom w:val="none" w:sz="0" w:space="0" w:color="auto"/>
        <w:right w:val="none" w:sz="0" w:space="0" w:color="auto"/>
      </w:divBdr>
    </w:div>
    <w:div w:id="1797136039">
      <w:bodyDiv w:val="1"/>
      <w:marLeft w:val="0"/>
      <w:marRight w:val="0"/>
      <w:marTop w:val="0"/>
      <w:marBottom w:val="0"/>
      <w:divBdr>
        <w:top w:val="none" w:sz="0" w:space="0" w:color="auto"/>
        <w:left w:val="none" w:sz="0" w:space="0" w:color="auto"/>
        <w:bottom w:val="none" w:sz="0" w:space="0" w:color="auto"/>
        <w:right w:val="none" w:sz="0" w:space="0" w:color="auto"/>
      </w:divBdr>
    </w:div>
    <w:div w:id="1797218067">
      <w:bodyDiv w:val="1"/>
      <w:marLeft w:val="0"/>
      <w:marRight w:val="0"/>
      <w:marTop w:val="0"/>
      <w:marBottom w:val="0"/>
      <w:divBdr>
        <w:top w:val="none" w:sz="0" w:space="0" w:color="auto"/>
        <w:left w:val="none" w:sz="0" w:space="0" w:color="auto"/>
        <w:bottom w:val="none" w:sz="0" w:space="0" w:color="auto"/>
        <w:right w:val="none" w:sz="0" w:space="0" w:color="auto"/>
      </w:divBdr>
    </w:div>
    <w:div w:id="1797290664">
      <w:bodyDiv w:val="1"/>
      <w:marLeft w:val="0"/>
      <w:marRight w:val="0"/>
      <w:marTop w:val="0"/>
      <w:marBottom w:val="0"/>
      <w:divBdr>
        <w:top w:val="none" w:sz="0" w:space="0" w:color="auto"/>
        <w:left w:val="none" w:sz="0" w:space="0" w:color="auto"/>
        <w:bottom w:val="none" w:sz="0" w:space="0" w:color="auto"/>
        <w:right w:val="none" w:sz="0" w:space="0" w:color="auto"/>
      </w:divBdr>
    </w:div>
    <w:div w:id="1797868677">
      <w:bodyDiv w:val="1"/>
      <w:marLeft w:val="0"/>
      <w:marRight w:val="0"/>
      <w:marTop w:val="0"/>
      <w:marBottom w:val="0"/>
      <w:divBdr>
        <w:top w:val="none" w:sz="0" w:space="0" w:color="auto"/>
        <w:left w:val="none" w:sz="0" w:space="0" w:color="auto"/>
        <w:bottom w:val="none" w:sz="0" w:space="0" w:color="auto"/>
        <w:right w:val="none" w:sz="0" w:space="0" w:color="auto"/>
      </w:divBdr>
    </w:div>
    <w:div w:id="1799177996">
      <w:bodyDiv w:val="1"/>
      <w:marLeft w:val="0"/>
      <w:marRight w:val="0"/>
      <w:marTop w:val="0"/>
      <w:marBottom w:val="0"/>
      <w:divBdr>
        <w:top w:val="none" w:sz="0" w:space="0" w:color="auto"/>
        <w:left w:val="none" w:sz="0" w:space="0" w:color="auto"/>
        <w:bottom w:val="none" w:sz="0" w:space="0" w:color="auto"/>
        <w:right w:val="none" w:sz="0" w:space="0" w:color="auto"/>
      </w:divBdr>
    </w:div>
    <w:div w:id="1799225910">
      <w:bodyDiv w:val="1"/>
      <w:marLeft w:val="0"/>
      <w:marRight w:val="0"/>
      <w:marTop w:val="0"/>
      <w:marBottom w:val="0"/>
      <w:divBdr>
        <w:top w:val="none" w:sz="0" w:space="0" w:color="auto"/>
        <w:left w:val="none" w:sz="0" w:space="0" w:color="auto"/>
        <w:bottom w:val="none" w:sz="0" w:space="0" w:color="auto"/>
        <w:right w:val="none" w:sz="0" w:space="0" w:color="auto"/>
      </w:divBdr>
    </w:div>
    <w:div w:id="1799226739">
      <w:bodyDiv w:val="1"/>
      <w:marLeft w:val="0"/>
      <w:marRight w:val="0"/>
      <w:marTop w:val="0"/>
      <w:marBottom w:val="0"/>
      <w:divBdr>
        <w:top w:val="none" w:sz="0" w:space="0" w:color="auto"/>
        <w:left w:val="none" w:sz="0" w:space="0" w:color="auto"/>
        <w:bottom w:val="none" w:sz="0" w:space="0" w:color="auto"/>
        <w:right w:val="none" w:sz="0" w:space="0" w:color="auto"/>
      </w:divBdr>
    </w:div>
    <w:div w:id="1799294867">
      <w:bodyDiv w:val="1"/>
      <w:marLeft w:val="0"/>
      <w:marRight w:val="0"/>
      <w:marTop w:val="0"/>
      <w:marBottom w:val="0"/>
      <w:divBdr>
        <w:top w:val="none" w:sz="0" w:space="0" w:color="auto"/>
        <w:left w:val="none" w:sz="0" w:space="0" w:color="auto"/>
        <w:bottom w:val="none" w:sz="0" w:space="0" w:color="auto"/>
        <w:right w:val="none" w:sz="0" w:space="0" w:color="auto"/>
      </w:divBdr>
    </w:div>
    <w:div w:id="1799370257">
      <w:bodyDiv w:val="1"/>
      <w:marLeft w:val="0"/>
      <w:marRight w:val="0"/>
      <w:marTop w:val="0"/>
      <w:marBottom w:val="0"/>
      <w:divBdr>
        <w:top w:val="none" w:sz="0" w:space="0" w:color="auto"/>
        <w:left w:val="none" w:sz="0" w:space="0" w:color="auto"/>
        <w:bottom w:val="none" w:sz="0" w:space="0" w:color="auto"/>
        <w:right w:val="none" w:sz="0" w:space="0" w:color="auto"/>
      </w:divBdr>
    </w:div>
    <w:div w:id="1799371315">
      <w:bodyDiv w:val="1"/>
      <w:marLeft w:val="0"/>
      <w:marRight w:val="0"/>
      <w:marTop w:val="0"/>
      <w:marBottom w:val="0"/>
      <w:divBdr>
        <w:top w:val="none" w:sz="0" w:space="0" w:color="auto"/>
        <w:left w:val="none" w:sz="0" w:space="0" w:color="auto"/>
        <w:bottom w:val="none" w:sz="0" w:space="0" w:color="auto"/>
        <w:right w:val="none" w:sz="0" w:space="0" w:color="auto"/>
      </w:divBdr>
    </w:div>
    <w:div w:id="1799375502">
      <w:bodyDiv w:val="1"/>
      <w:marLeft w:val="0"/>
      <w:marRight w:val="0"/>
      <w:marTop w:val="0"/>
      <w:marBottom w:val="0"/>
      <w:divBdr>
        <w:top w:val="none" w:sz="0" w:space="0" w:color="auto"/>
        <w:left w:val="none" w:sz="0" w:space="0" w:color="auto"/>
        <w:bottom w:val="none" w:sz="0" w:space="0" w:color="auto"/>
        <w:right w:val="none" w:sz="0" w:space="0" w:color="auto"/>
      </w:divBdr>
    </w:div>
    <w:div w:id="1799716804">
      <w:bodyDiv w:val="1"/>
      <w:marLeft w:val="0"/>
      <w:marRight w:val="0"/>
      <w:marTop w:val="0"/>
      <w:marBottom w:val="0"/>
      <w:divBdr>
        <w:top w:val="none" w:sz="0" w:space="0" w:color="auto"/>
        <w:left w:val="none" w:sz="0" w:space="0" w:color="auto"/>
        <w:bottom w:val="none" w:sz="0" w:space="0" w:color="auto"/>
        <w:right w:val="none" w:sz="0" w:space="0" w:color="auto"/>
      </w:divBdr>
    </w:div>
    <w:div w:id="1800221307">
      <w:bodyDiv w:val="1"/>
      <w:marLeft w:val="0"/>
      <w:marRight w:val="0"/>
      <w:marTop w:val="0"/>
      <w:marBottom w:val="0"/>
      <w:divBdr>
        <w:top w:val="none" w:sz="0" w:space="0" w:color="auto"/>
        <w:left w:val="none" w:sz="0" w:space="0" w:color="auto"/>
        <w:bottom w:val="none" w:sz="0" w:space="0" w:color="auto"/>
        <w:right w:val="none" w:sz="0" w:space="0" w:color="auto"/>
      </w:divBdr>
    </w:div>
    <w:div w:id="1800564396">
      <w:bodyDiv w:val="1"/>
      <w:marLeft w:val="0"/>
      <w:marRight w:val="0"/>
      <w:marTop w:val="0"/>
      <w:marBottom w:val="0"/>
      <w:divBdr>
        <w:top w:val="none" w:sz="0" w:space="0" w:color="auto"/>
        <w:left w:val="none" w:sz="0" w:space="0" w:color="auto"/>
        <w:bottom w:val="none" w:sz="0" w:space="0" w:color="auto"/>
        <w:right w:val="none" w:sz="0" w:space="0" w:color="auto"/>
      </w:divBdr>
    </w:div>
    <w:div w:id="1800612520">
      <w:bodyDiv w:val="1"/>
      <w:marLeft w:val="0"/>
      <w:marRight w:val="0"/>
      <w:marTop w:val="0"/>
      <w:marBottom w:val="0"/>
      <w:divBdr>
        <w:top w:val="none" w:sz="0" w:space="0" w:color="auto"/>
        <w:left w:val="none" w:sz="0" w:space="0" w:color="auto"/>
        <w:bottom w:val="none" w:sz="0" w:space="0" w:color="auto"/>
        <w:right w:val="none" w:sz="0" w:space="0" w:color="auto"/>
      </w:divBdr>
    </w:div>
    <w:div w:id="1800762129">
      <w:bodyDiv w:val="1"/>
      <w:marLeft w:val="0"/>
      <w:marRight w:val="0"/>
      <w:marTop w:val="0"/>
      <w:marBottom w:val="0"/>
      <w:divBdr>
        <w:top w:val="none" w:sz="0" w:space="0" w:color="auto"/>
        <w:left w:val="none" w:sz="0" w:space="0" w:color="auto"/>
        <w:bottom w:val="none" w:sz="0" w:space="0" w:color="auto"/>
        <w:right w:val="none" w:sz="0" w:space="0" w:color="auto"/>
      </w:divBdr>
    </w:div>
    <w:div w:id="1800879656">
      <w:bodyDiv w:val="1"/>
      <w:marLeft w:val="0"/>
      <w:marRight w:val="0"/>
      <w:marTop w:val="0"/>
      <w:marBottom w:val="0"/>
      <w:divBdr>
        <w:top w:val="none" w:sz="0" w:space="0" w:color="auto"/>
        <w:left w:val="none" w:sz="0" w:space="0" w:color="auto"/>
        <w:bottom w:val="none" w:sz="0" w:space="0" w:color="auto"/>
        <w:right w:val="none" w:sz="0" w:space="0" w:color="auto"/>
      </w:divBdr>
    </w:div>
    <w:div w:id="1801336812">
      <w:bodyDiv w:val="1"/>
      <w:marLeft w:val="0"/>
      <w:marRight w:val="0"/>
      <w:marTop w:val="0"/>
      <w:marBottom w:val="0"/>
      <w:divBdr>
        <w:top w:val="none" w:sz="0" w:space="0" w:color="auto"/>
        <w:left w:val="none" w:sz="0" w:space="0" w:color="auto"/>
        <w:bottom w:val="none" w:sz="0" w:space="0" w:color="auto"/>
        <w:right w:val="none" w:sz="0" w:space="0" w:color="auto"/>
      </w:divBdr>
    </w:div>
    <w:div w:id="1801414271">
      <w:bodyDiv w:val="1"/>
      <w:marLeft w:val="0"/>
      <w:marRight w:val="0"/>
      <w:marTop w:val="0"/>
      <w:marBottom w:val="0"/>
      <w:divBdr>
        <w:top w:val="none" w:sz="0" w:space="0" w:color="auto"/>
        <w:left w:val="none" w:sz="0" w:space="0" w:color="auto"/>
        <w:bottom w:val="none" w:sz="0" w:space="0" w:color="auto"/>
        <w:right w:val="none" w:sz="0" w:space="0" w:color="auto"/>
      </w:divBdr>
    </w:div>
    <w:div w:id="1801650624">
      <w:bodyDiv w:val="1"/>
      <w:marLeft w:val="0"/>
      <w:marRight w:val="0"/>
      <w:marTop w:val="0"/>
      <w:marBottom w:val="0"/>
      <w:divBdr>
        <w:top w:val="none" w:sz="0" w:space="0" w:color="auto"/>
        <w:left w:val="none" w:sz="0" w:space="0" w:color="auto"/>
        <w:bottom w:val="none" w:sz="0" w:space="0" w:color="auto"/>
        <w:right w:val="none" w:sz="0" w:space="0" w:color="auto"/>
      </w:divBdr>
    </w:div>
    <w:div w:id="1802072439">
      <w:bodyDiv w:val="1"/>
      <w:marLeft w:val="0"/>
      <w:marRight w:val="0"/>
      <w:marTop w:val="0"/>
      <w:marBottom w:val="0"/>
      <w:divBdr>
        <w:top w:val="none" w:sz="0" w:space="0" w:color="auto"/>
        <w:left w:val="none" w:sz="0" w:space="0" w:color="auto"/>
        <w:bottom w:val="none" w:sz="0" w:space="0" w:color="auto"/>
        <w:right w:val="none" w:sz="0" w:space="0" w:color="auto"/>
      </w:divBdr>
    </w:div>
    <w:div w:id="1802308476">
      <w:bodyDiv w:val="1"/>
      <w:marLeft w:val="0"/>
      <w:marRight w:val="0"/>
      <w:marTop w:val="0"/>
      <w:marBottom w:val="0"/>
      <w:divBdr>
        <w:top w:val="none" w:sz="0" w:space="0" w:color="auto"/>
        <w:left w:val="none" w:sz="0" w:space="0" w:color="auto"/>
        <w:bottom w:val="none" w:sz="0" w:space="0" w:color="auto"/>
        <w:right w:val="none" w:sz="0" w:space="0" w:color="auto"/>
      </w:divBdr>
    </w:div>
    <w:div w:id="1802379454">
      <w:bodyDiv w:val="1"/>
      <w:marLeft w:val="0"/>
      <w:marRight w:val="0"/>
      <w:marTop w:val="0"/>
      <w:marBottom w:val="0"/>
      <w:divBdr>
        <w:top w:val="none" w:sz="0" w:space="0" w:color="auto"/>
        <w:left w:val="none" w:sz="0" w:space="0" w:color="auto"/>
        <w:bottom w:val="none" w:sz="0" w:space="0" w:color="auto"/>
        <w:right w:val="none" w:sz="0" w:space="0" w:color="auto"/>
      </w:divBdr>
    </w:div>
    <w:div w:id="1802730189">
      <w:bodyDiv w:val="1"/>
      <w:marLeft w:val="0"/>
      <w:marRight w:val="0"/>
      <w:marTop w:val="0"/>
      <w:marBottom w:val="0"/>
      <w:divBdr>
        <w:top w:val="none" w:sz="0" w:space="0" w:color="auto"/>
        <w:left w:val="none" w:sz="0" w:space="0" w:color="auto"/>
        <w:bottom w:val="none" w:sz="0" w:space="0" w:color="auto"/>
        <w:right w:val="none" w:sz="0" w:space="0" w:color="auto"/>
      </w:divBdr>
    </w:div>
    <w:div w:id="1802963660">
      <w:bodyDiv w:val="1"/>
      <w:marLeft w:val="0"/>
      <w:marRight w:val="0"/>
      <w:marTop w:val="0"/>
      <w:marBottom w:val="0"/>
      <w:divBdr>
        <w:top w:val="none" w:sz="0" w:space="0" w:color="auto"/>
        <w:left w:val="none" w:sz="0" w:space="0" w:color="auto"/>
        <w:bottom w:val="none" w:sz="0" w:space="0" w:color="auto"/>
        <w:right w:val="none" w:sz="0" w:space="0" w:color="auto"/>
      </w:divBdr>
    </w:div>
    <w:div w:id="1803109218">
      <w:bodyDiv w:val="1"/>
      <w:marLeft w:val="0"/>
      <w:marRight w:val="0"/>
      <w:marTop w:val="0"/>
      <w:marBottom w:val="0"/>
      <w:divBdr>
        <w:top w:val="none" w:sz="0" w:space="0" w:color="auto"/>
        <w:left w:val="none" w:sz="0" w:space="0" w:color="auto"/>
        <w:bottom w:val="none" w:sz="0" w:space="0" w:color="auto"/>
        <w:right w:val="none" w:sz="0" w:space="0" w:color="auto"/>
      </w:divBdr>
    </w:div>
    <w:div w:id="1803424148">
      <w:bodyDiv w:val="1"/>
      <w:marLeft w:val="0"/>
      <w:marRight w:val="0"/>
      <w:marTop w:val="0"/>
      <w:marBottom w:val="0"/>
      <w:divBdr>
        <w:top w:val="none" w:sz="0" w:space="0" w:color="auto"/>
        <w:left w:val="none" w:sz="0" w:space="0" w:color="auto"/>
        <w:bottom w:val="none" w:sz="0" w:space="0" w:color="auto"/>
        <w:right w:val="none" w:sz="0" w:space="0" w:color="auto"/>
      </w:divBdr>
    </w:div>
    <w:div w:id="1803500976">
      <w:bodyDiv w:val="1"/>
      <w:marLeft w:val="0"/>
      <w:marRight w:val="0"/>
      <w:marTop w:val="0"/>
      <w:marBottom w:val="0"/>
      <w:divBdr>
        <w:top w:val="none" w:sz="0" w:space="0" w:color="auto"/>
        <w:left w:val="none" w:sz="0" w:space="0" w:color="auto"/>
        <w:bottom w:val="none" w:sz="0" w:space="0" w:color="auto"/>
        <w:right w:val="none" w:sz="0" w:space="0" w:color="auto"/>
      </w:divBdr>
    </w:div>
    <w:div w:id="1803764814">
      <w:bodyDiv w:val="1"/>
      <w:marLeft w:val="0"/>
      <w:marRight w:val="0"/>
      <w:marTop w:val="0"/>
      <w:marBottom w:val="0"/>
      <w:divBdr>
        <w:top w:val="none" w:sz="0" w:space="0" w:color="auto"/>
        <w:left w:val="none" w:sz="0" w:space="0" w:color="auto"/>
        <w:bottom w:val="none" w:sz="0" w:space="0" w:color="auto"/>
        <w:right w:val="none" w:sz="0" w:space="0" w:color="auto"/>
      </w:divBdr>
    </w:div>
    <w:div w:id="1803814129">
      <w:bodyDiv w:val="1"/>
      <w:marLeft w:val="0"/>
      <w:marRight w:val="0"/>
      <w:marTop w:val="0"/>
      <w:marBottom w:val="0"/>
      <w:divBdr>
        <w:top w:val="none" w:sz="0" w:space="0" w:color="auto"/>
        <w:left w:val="none" w:sz="0" w:space="0" w:color="auto"/>
        <w:bottom w:val="none" w:sz="0" w:space="0" w:color="auto"/>
        <w:right w:val="none" w:sz="0" w:space="0" w:color="auto"/>
      </w:divBdr>
    </w:div>
    <w:div w:id="1803845427">
      <w:bodyDiv w:val="1"/>
      <w:marLeft w:val="0"/>
      <w:marRight w:val="0"/>
      <w:marTop w:val="0"/>
      <w:marBottom w:val="0"/>
      <w:divBdr>
        <w:top w:val="none" w:sz="0" w:space="0" w:color="auto"/>
        <w:left w:val="none" w:sz="0" w:space="0" w:color="auto"/>
        <w:bottom w:val="none" w:sz="0" w:space="0" w:color="auto"/>
        <w:right w:val="none" w:sz="0" w:space="0" w:color="auto"/>
      </w:divBdr>
    </w:div>
    <w:div w:id="1803845519">
      <w:bodyDiv w:val="1"/>
      <w:marLeft w:val="0"/>
      <w:marRight w:val="0"/>
      <w:marTop w:val="0"/>
      <w:marBottom w:val="0"/>
      <w:divBdr>
        <w:top w:val="none" w:sz="0" w:space="0" w:color="auto"/>
        <w:left w:val="none" w:sz="0" w:space="0" w:color="auto"/>
        <w:bottom w:val="none" w:sz="0" w:space="0" w:color="auto"/>
        <w:right w:val="none" w:sz="0" w:space="0" w:color="auto"/>
      </w:divBdr>
    </w:div>
    <w:div w:id="1804032088">
      <w:bodyDiv w:val="1"/>
      <w:marLeft w:val="0"/>
      <w:marRight w:val="0"/>
      <w:marTop w:val="0"/>
      <w:marBottom w:val="0"/>
      <w:divBdr>
        <w:top w:val="none" w:sz="0" w:space="0" w:color="auto"/>
        <w:left w:val="none" w:sz="0" w:space="0" w:color="auto"/>
        <w:bottom w:val="none" w:sz="0" w:space="0" w:color="auto"/>
        <w:right w:val="none" w:sz="0" w:space="0" w:color="auto"/>
      </w:divBdr>
    </w:div>
    <w:div w:id="1804303369">
      <w:bodyDiv w:val="1"/>
      <w:marLeft w:val="0"/>
      <w:marRight w:val="0"/>
      <w:marTop w:val="0"/>
      <w:marBottom w:val="0"/>
      <w:divBdr>
        <w:top w:val="none" w:sz="0" w:space="0" w:color="auto"/>
        <w:left w:val="none" w:sz="0" w:space="0" w:color="auto"/>
        <w:bottom w:val="none" w:sz="0" w:space="0" w:color="auto"/>
        <w:right w:val="none" w:sz="0" w:space="0" w:color="auto"/>
      </w:divBdr>
    </w:div>
    <w:div w:id="1804693635">
      <w:bodyDiv w:val="1"/>
      <w:marLeft w:val="0"/>
      <w:marRight w:val="0"/>
      <w:marTop w:val="0"/>
      <w:marBottom w:val="0"/>
      <w:divBdr>
        <w:top w:val="none" w:sz="0" w:space="0" w:color="auto"/>
        <w:left w:val="none" w:sz="0" w:space="0" w:color="auto"/>
        <w:bottom w:val="none" w:sz="0" w:space="0" w:color="auto"/>
        <w:right w:val="none" w:sz="0" w:space="0" w:color="auto"/>
      </w:divBdr>
    </w:div>
    <w:div w:id="1805000106">
      <w:bodyDiv w:val="1"/>
      <w:marLeft w:val="0"/>
      <w:marRight w:val="0"/>
      <w:marTop w:val="0"/>
      <w:marBottom w:val="0"/>
      <w:divBdr>
        <w:top w:val="none" w:sz="0" w:space="0" w:color="auto"/>
        <w:left w:val="none" w:sz="0" w:space="0" w:color="auto"/>
        <w:bottom w:val="none" w:sz="0" w:space="0" w:color="auto"/>
        <w:right w:val="none" w:sz="0" w:space="0" w:color="auto"/>
      </w:divBdr>
    </w:div>
    <w:div w:id="1805155053">
      <w:bodyDiv w:val="1"/>
      <w:marLeft w:val="0"/>
      <w:marRight w:val="0"/>
      <w:marTop w:val="0"/>
      <w:marBottom w:val="0"/>
      <w:divBdr>
        <w:top w:val="none" w:sz="0" w:space="0" w:color="auto"/>
        <w:left w:val="none" w:sz="0" w:space="0" w:color="auto"/>
        <w:bottom w:val="none" w:sz="0" w:space="0" w:color="auto"/>
        <w:right w:val="none" w:sz="0" w:space="0" w:color="auto"/>
      </w:divBdr>
    </w:div>
    <w:div w:id="1805198148">
      <w:bodyDiv w:val="1"/>
      <w:marLeft w:val="0"/>
      <w:marRight w:val="0"/>
      <w:marTop w:val="0"/>
      <w:marBottom w:val="0"/>
      <w:divBdr>
        <w:top w:val="none" w:sz="0" w:space="0" w:color="auto"/>
        <w:left w:val="none" w:sz="0" w:space="0" w:color="auto"/>
        <w:bottom w:val="none" w:sz="0" w:space="0" w:color="auto"/>
        <w:right w:val="none" w:sz="0" w:space="0" w:color="auto"/>
      </w:divBdr>
    </w:div>
    <w:div w:id="1805390209">
      <w:bodyDiv w:val="1"/>
      <w:marLeft w:val="0"/>
      <w:marRight w:val="0"/>
      <w:marTop w:val="0"/>
      <w:marBottom w:val="0"/>
      <w:divBdr>
        <w:top w:val="none" w:sz="0" w:space="0" w:color="auto"/>
        <w:left w:val="none" w:sz="0" w:space="0" w:color="auto"/>
        <w:bottom w:val="none" w:sz="0" w:space="0" w:color="auto"/>
        <w:right w:val="none" w:sz="0" w:space="0" w:color="auto"/>
      </w:divBdr>
    </w:div>
    <w:div w:id="1805541199">
      <w:bodyDiv w:val="1"/>
      <w:marLeft w:val="0"/>
      <w:marRight w:val="0"/>
      <w:marTop w:val="0"/>
      <w:marBottom w:val="0"/>
      <w:divBdr>
        <w:top w:val="none" w:sz="0" w:space="0" w:color="auto"/>
        <w:left w:val="none" w:sz="0" w:space="0" w:color="auto"/>
        <w:bottom w:val="none" w:sz="0" w:space="0" w:color="auto"/>
        <w:right w:val="none" w:sz="0" w:space="0" w:color="auto"/>
      </w:divBdr>
    </w:div>
    <w:div w:id="1805655616">
      <w:bodyDiv w:val="1"/>
      <w:marLeft w:val="0"/>
      <w:marRight w:val="0"/>
      <w:marTop w:val="0"/>
      <w:marBottom w:val="0"/>
      <w:divBdr>
        <w:top w:val="none" w:sz="0" w:space="0" w:color="auto"/>
        <w:left w:val="none" w:sz="0" w:space="0" w:color="auto"/>
        <w:bottom w:val="none" w:sz="0" w:space="0" w:color="auto"/>
        <w:right w:val="none" w:sz="0" w:space="0" w:color="auto"/>
      </w:divBdr>
    </w:div>
    <w:div w:id="1805733080">
      <w:bodyDiv w:val="1"/>
      <w:marLeft w:val="0"/>
      <w:marRight w:val="0"/>
      <w:marTop w:val="0"/>
      <w:marBottom w:val="0"/>
      <w:divBdr>
        <w:top w:val="none" w:sz="0" w:space="0" w:color="auto"/>
        <w:left w:val="none" w:sz="0" w:space="0" w:color="auto"/>
        <w:bottom w:val="none" w:sz="0" w:space="0" w:color="auto"/>
        <w:right w:val="none" w:sz="0" w:space="0" w:color="auto"/>
      </w:divBdr>
    </w:div>
    <w:div w:id="1805737569">
      <w:bodyDiv w:val="1"/>
      <w:marLeft w:val="0"/>
      <w:marRight w:val="0"/>
      <w:marTop w:val="0"/>
      <w:marBottom w:val="0"/>
      <w:divBdr>
        <w:top w:val="none" w:sz="0" w:space="0" w:color="auto"/>
        <w:left w:val="none" w:sz="0" w:space="0" w:color="auto"/>
        <w:bottom w:val="none" w:sz="0" w:space="0" w:color="auto"/>
        <w:right w:val="none" w:sz="0" w:space="0" w:color="auto"/>
      </w:divBdr>
    </w:div>
    <w:div w:id="1805848032">
      <w:bodyDiv w:val="1"/>
      <w:marLeft w:val="0"/>
      <w:marRight w:val="0"/>
      <w:marTop w:val="0"/>
      <w:marBottom w:val="0"/>
      <w:divBdr>
        <w:top w:val="none" w:sz="0" w:space="0" w:color="auto"/>
        <w:left w:val="none" w:sz="0" w:space="0" w:color="auto"/>
        <w:bottom w:val="none" w:sz="0" w:space="0" w:color="auto"/>
        <w:right w:val="none" w:sz="0" w:space="0" w:color="auto"/>
      </w:divBdr>
    </w:div>
    <w:div w:id="1806005031">
      <w:bodyDiv w:val="1"/>
      <w:marLeft w:val="0"/>
      <w:marRight w:val="0"/>
      <w:marTop w:val="0"/>
      <w:marBottom w:val="0"/>
      <w:divBdr>
        <w:top w:val="none" w:sz="0" w:space="0" w:color="auto"/>
        <w:left w:val="none" w:sz="0" w:space="0" w:color="auto"/>
        <w:bottom w:val="none" w:sz="0" w:space="0" w:color="auto"/>
        <w:right w:val="none" w:sz="0" w:space="0" w:color="auto"/>
      </w:divBdr>
    </w:div>
    <w:div w:id="1806268769">
      <w:bodyDiv w:val="1"/>
      <w:marLeft w:val="0"/>
      <w:marRight w:val="0"/>
      <w:marTop w:val="0"/>
      <w:marBottom w:val="0"/>
      <w:divBdr>
        <w:top w:val="none" w:sz="0" w:space="0" w:color="auto"/>
        <w:left w:val="none" w:sz="0" w:space="0" w:color="auto"/>
        <w:bottom w:val="none" w:sz="0" w:space="0" w:color="auto"/>
        <w:right w:val="none" w:sz="0" w:space="0" w:color="auto"/>
      </w:divBdr>
    </w:div>
    <w:div w:id="1806661313">
      <w:bodyDiv w:val="1"/>
      <w:marLeft w:val="0"/>
      <w:marRight w:val="0"/>
      <w:marTop w:val="0"/>
      <w:marBottom w:val="0"/>
      <w:divBdr>
        <w:top w:val="none" w:sz="0" w:space="0" w:color="auto"/>
        <w:left w:val="none" w:sz="0" w:space="0" w:color="auto"/>
        <w:bottom w:val="none" w:sz="0" w:space="0" w:color="auto"/>
        <w:right w:val="none" w:sz="0" w:space="0" w:color="auto"/>
      </w:divBdr>
    </w:div>
    <w:div w:id="1807118693">
      <w:bodyDiv w:val="1"/>
      <w:marLeft w:val="0"/>
      <w:marRight w:val="0"/>
      <w:marTop w:val="0"/>
      <w:marBottom w:val="0"/>
      <w:divBdr>
        <w:top w:val="none" w:sz="0" w:space="0" w:color="auto"/>
        <w:left w:val="none" w:sz="0" w:space="0" w:color="auto"/>
        <w:bottom w:val="none" w:sz="0" w:space="0" w:color="auto"/>
        <w:right w:val="none" w:sz="0" w:space="0" w:color="auto"/>
      </w:divBdr>
    </w:div>
    <w:div w:id="1807694546">
      <w:bodyDiv w:val="1"/>
      <w:marLeft w:val="0"/>
      <w:marRight w:val="0"/>
      <w:marTop w:val="0"/>
      <w:marBottom w:val="0"/>
      <w:divBdr>
        <w:top w:val="none" w:sz="0" w:space="0" w:color="auto"/>
        <w:left w:val="none" w:sz="0" w:space="0" w:color="auto"/>
        <w:bottom w:val="none" w:sz="0" w:space="0" w:color="auto"/>
        <w:right w:val="none" w:sz="0" w:space="0" w:color="auto"/>
      </w:divBdr>
    </w:div>
    <w:div w:id="1808232797">
      <w:bodyDiv w:val="1"/>
      <w:marLeft w:val="0"/>
      <w:marRight w:val="0"/>
      <w:marTop w:val="0"/>
      <w:marBottom w:val="0"/>
      <w:divBdr>
        <w:top w:val="none" w:sz="0" w:space="0" w:color="auto"/>
        <w:left w:val="none" w:sz="0" w:space="0" w:color="auto"/>
        <w:bottom w:val="none" w:sz="0" w:space="0" w:color="auto"/>
        <w:right w:val="none" w:sz="0" w:space="0" w:color="auto"/>
      </w:divBdr>
    </w:div>
    <w:div w:id="1808275031">
      <w:bodyDiv w:val="1"/>
      <w:marLeft w:val="0"/>
      <w:marRight w:val="0"/>
      <w:marTop w:val="0"/>
      <w:marBottom w:val="0"/>
      <w:divBdr>
        <w:top w:val="none" w:sz="0" w:space="0" w:color="auto"/>
        <w:left w:val="none" w:sz="0" w:space="0" w:color="auto"/>
        <w:bottom w:val="none" w:sz="0" w:space="0" w:color="auto"/>
        <w:right w:val="none" w:sz="0" w:space="0" w:color="auto"/>
      </w:divBdr>
    </w:div>
    <w:div w:id="1808860117">
      <w:bodyDiv w:val="1"/>
      <w:marLeft w:val="0"/>
      <w:marRight w:val="0"/>
      <w:marTop w:val="0"/>
      <w:marBottom w:val="0"/>
      <w:divBdr>
        <w:top w:val="none" w:sz="0" w:space="0" w:color="auto"/>
        <w:left w:val="none" w:sz="0" w:space="0" w:color="auto"/>
        <w:bottom w:val="none" w:sz="0" w:space="0" w:color="auto"/>
        <w:right w:val="none" w:sz="0" w:space="0" w:color="auto"/>
      </w:divBdr>
    </w:div>
    <w:div w:id="1809007977">
      <w:bodyDiv w:val="1"/>
      <w:marLeft w:val="0"/>
      <w:marRight w:val="0"/>
      <w:marTop w:val="0"/>
      <w:marBottom w:val="0"/>
      <w:divBdr>
        <w:top w:val="none" w:sz="0" w:space="0" w:color="auto"/>
        <w:left w:val="none" w:sz="0" w:space="0" w:color="auto"/>
        <w:bottom w:val="none" w:sz="0" w:space="0" w:color="auto"/>
        <w:right w:val="none" w:sz="0" w:space="0" w:color="auto"/>
      </w:divBdr>
    </w:div>
    <w:div w:id="1809201136">
      <w:bodyDiv w:val="1"/>
      <w:marLeft w:val="0"/>
      <w:marRight w:val="0"/>
      <w:marTop w:val="0"/>
      <w:marBottom w:val="0"/>
      <w:divBdr>
        <w:top w:val="none" w:sz="0" w:space="0" w:color="auto"/>
        <w:left w:val="none" w:sz="0" w:space="0" w:color="auto"/>
        <w:bottom w:val="none" w:sz="0" w:space="0" w:color="auto"/>
        <w:right w:val="none" w:sz="0" w:space="0" w:color="auto"/>
      </w:divBdr>
    </w:div>
    <w:div w:id="1809319533">
      <w:bodyDiv w:val="1"/>
      <w:marLeft w:val="0"/>
      <w:marRight w:val="0"/>
      <w:marTop w:val="0"/>
      <w:marBottom w:val="0"/>
      <w:divBdr>
        <w:top w:val="none" w:sz="0" w:space="0" w:color="auto"/>
        <w:left w:val="none" w:sz="0" w:space="0" w:color="auto"/>
        <w:bottom w:val="none" w:sz="0" w:space="0" w:color="auto"/>
        <w:right w:val="none" w:sz="0" w:space="0" w:color="auto"/>
      </w:divBdr>
    </w:div>
    <w:div w:id="1809469544">
      <w:bodyDiv w:val="1"/>
      <w:marLeft w:val="0"/>
      <w:marRight w:val="0"/>
      <w:marTop w:val="0"/>
      <w:marBottom w:val="0"/>
      <w:divBdr>
        <w:top w:val="none" w:sz="0" w:space="0" w:color="auto"/>
        <w:left w:val="none" w:sz="0" w:space="0" w:color="auto"/>
        <w:bottom w:val="none" w:sz="0" w:space="0" w:color="auto"/>
        <w:right w:val="none" w:sz="0" w:space="0" w:color="auto"/>
      </w:divBdr>
    </w:div>
    <w:div w:id="1809515767">
      <w:bodyDiv w:val="1"/>
      <w:marLeft w:val="0"/>
      <w:marRight w:val="0"/>
      <w:marTop w:val="0"/>
      <w:marBottom w:val="0"/>
      <w:divBdr>
        <w:top w:val="none" w:sz="0" w:space="0" w:color="auto"/>
        <w:left w:val="none" w:sz="0" w:space="0" w:color="auto"/>
        <w:bottom w:val="none" w:sz="0" w:space="0" w:color="auto"/>
        <w:right w:val="none" w:sz="0" w:space="0" w:color="auto"/>
      </w:divBdr>
    </w:div>
    <w:div w:id="1809545235">
      <w:bodyDiv w:val="1"/>
      <w:marLeft w:val="0"/>
      <w:marRight w:val="0"/>
      <w:marTop w:val="0"/>
      <w:marBottom w:val="0"/>
      <w:divBdr>
        <w:top w:val="none" w:sz="0" w:space="0" w:color="auto"/>
        <w:left w:val="none" w:sz="0" w:space="0" w:color="auto"/>
        <w:bottom w:val="none" w:sz="0" w:space="0" w:color="auto"/>
        <w:right w:val="none" w:sz="0" w:space="0" w:color="auto"/>
      </w:divBdr>
    </w:div>
    <w:div w:id="1809665064">
      <w:bodyDiv w:val="1"/>
      <w:marLeft w:val="0"/>
      <w:marRight w:val="0"/>
      <w:marTop w:val="0"/>
      <w:marBottom w:val="0"/>
      <w:divBdr>
        <w:top w:val="none" w:sz="0" w:space="0" w:color="auto"/>
        <w:left w:val="none" w:sz="0" w:space="0" w:color="auto"/>
        <w:bottom w:val="none" w:sz="0" w:space="0" w:color="auto"/>
        <w:right w:val="none" w:sz="0" w:space="0" w:color="auto"/>
      </w:divBdr>
    </w:div>
    <w:div w:id="1809785251">
      <w:bodyDiv w:val="1"/>
      <w:marLeft w:val="0"/>
      <w:marRight w:val="0"/>
      <w:marTop w:val="0"/>
      <w:marBottom w:val="0"/>
      <w:divBdr>
        <w:top w:val="none" w:sz="0" w:space="0" w:color="auto"/>
        <w:left w:val="none" w:sz="0" w:space="0" w:color="auto"/>
        <w:bottom w:val="none" w:sz="0" w:space="0" w:color="auto"/>
        <w:right w:val="none" w:sz="0" w:space="0" w:color="auto"/>
      </w:divBdr>
    </w:div>
    <w:div w:id="1810123812">
      <w:bodyDiv w:val="1"/>
      <w:marLeft w:val="0"/>
      <w:marRight w:val="0"/>
      <w:marTop w:val="0"/>
      <w:marBottom w:val="0"/>
      <w:divBdr>
        <w:top w:val="none" w:sz="0" w:space="0" w:color="auto"/>
        <w:left w:val="none" w:sz="0" w:space="0" w:color="auto"/>
        <w:bottom w:val="none" w:sz="0" w:space="0" w:color="auto"/>
        <w:right w:val="none" w:sz="0" w:space="0" w:color="auto"/>
      </w:divBdr>
    </w:div>
    <w:div w:id="1811090343">
      <w:bodyDiv w:val="1"/>
      <w:marLeft w:val="0"/>
      <w:marRight w:val="0"/>
      <w:marTop w:val="0"/>
      <w:marBottom w:val="0"/>
      <w:divBdr>
        <w:top w:val="none" w:sz="0" w:space="0" w:color="auto"/>
        <w:left w:val="none" w:sz="0" w:space="0" w:color="auto"/>
        <w:bottom w:val="none" w:sz="0" w:space="0" w:color="auto"/>
        <w:right w:val="none" w:sz="0" w:space="0" w:color="auto"/>
      </w:divBdr>
    </w:div>
    <w:div w:id="1811438866">
      <w:bodyDiv w:val="1"/>
      <w:marLeft w:val="0"/>
      <w:marRight w:val="0"/>
      <w:marTop w:val="0"/>
      <w:marBottom w:val="0"/>
      <w:divBdr>
        <w:top w:val="none" w:sz="0" w:space="0" w:color="auto"/>
        <w:left w:val="none" w:sz="0" w:space="0" w:color="auto"/>
        <w:bottom w:val="none" w:sz="0" w:space="0" w:color="auto"/>
        <w:right w:val="none" w:sz="0" w:space="0" w:color="auto"/>
      </w:divBdr>
    </w:div>
    <w:div w:id="1813056272">
      <w:bodyDiv w:val="1"/>
      <w:marLeft w:val="0"/>
      <w:marRight w:val="0"/>
      <w:marTop w:val="0"/>
      <w:marBottom w:val="0"/>
      <w:divBdr>
        <w:top w:val="none" w:sz="0" w:space="0" w:color="auto"/>
        <w:left w:val="none" w:sz="0" w:space="0" w:color="auto"/>
        <w:bottom w:val="none" w:sz="0" w:space="0" w:color="auto"/>
        <w:right w:val="none" w:sz="0" w:space="0" w:color="auto"/>
      </w:divBdr>
    </w:div>
    <w:div w:id="1813521366">
      <w:bodyDiv w:val="1"/>
      <w:marLeft w:val="0"/>
      <w:marRight w:val="0"/>
      <w:marTop w:val="0"/>
      <w:marBottom w:val="0"/>
      <w:divBdr>
        <w:top w:val="none" w:sz="0" w:space="0" w:color="auto"/>
        <w:left w:val="none" w:sz="0" w:space="0" w:color="auto"/>
        <w:bottom w:val="none" w:sz="0" w:space="0" w:color="auto"/>
        <w:right w:val="none" w:sz="0" w:space="0" w:color="auto"/>
      </w:divBdr>
    </w:div>
    <w:div w:id="1813911830">
      <w:bodyDiv w:val="1"/>
      <w:marLeft w:val="0"/>
      <w:marRight w:val="0"/>
      <w:marTop w:val="0"/>
      <w:marBottom w:val="0"/>
      <w:divBdr>
        <w:top w:val="none" w:sz="0" w:space="0" w:color="auto"/>
        <w:left w:val="none" w:sz="0" w:space="0" w:color="auto"/>
        <w:bottom w:val="none" w:sz="0" w:space="0" w:color="auto"/>
        <w:right w:val="none" w:sz="0" w:space="0" w:color="auto"/>
      </w:divBdr>
    </w:div>
    <w:div w:id="1814324055">
      <w:bodyDiv w:val="1"/>
      <w:marLeft w:val="0"/>
      <w:marRight w:val="0"/>
      <w:marTop w:val="0"/>
      <w:marBottom w:val="0"/>
      <w:divBdr>
        <w:top w:val="none" w:sz="0" w:space="0" w:color="auto"/>
        <w:left w:val="none" w:sz="0" w:space="0" w:color="auto"/>
        <w:bottom w:val="none" w:sz="0" w:space="0" w:color="auto"/>
        <w:right w:val="none" w:sz="0" w:space="0" w:color="auto"/>
      </w:divBdr>
    </w:div>
    <w:div w:id="1814902227">
      <w:bodyDiv w:val="1"/>
      <w:marLeft w:val="0"/>
      <w:marRight w:val="0"/>
      <w:marTop w:val="0"/>
      <w:marBottom w:val="0"/>
      <w:divBdr>
        <w:top w:val="none" w:sz="0" w:space="0" w:color="auto"/>
        <w:left w:val="none" w:sz="0" w:space="0" w:color="auto"/>
        <w:bottom w:val="none" w:sz="0" w:space="0" w:color="auto"/>
        <w:right w:val="none" w:sz="0" w:space="0" w:color="auto"/>
      </w:divBdr>
    </w:div>
    <w:div w:id="1814902846">
      <w:bodyDiv w:val="1"/>
      <w:marLeft w:val="0"/>
      <w:marRight w:val="0"/>
      <w:marTop w:val="0"/>
      <w:marBottom w:val="0"/>
      <w:divBdr>
        <w:top w:val="none" w:sz="0" w:space="0" w:color="auto"/>
        <w:left w:val="none" w:sz="0" w:space="0" w:color="auto"/>
        <w:bottom w:val="none" w:sz="0" w:space="0" w:color="auto"/>
        <w:right w:val="none" w:sz="0" w:space="0" w:color="auto"/>
      </w:divBdr>
    </w:div>
    <w:div w:id="1814905105">
      <w:bodyDiv w:val="1"/>
      <w:marLeft w:val="0"/>
      <w:marRight w:val="0"/>
      <w:marTop w:val="0"/>
      <w:marBottom w:val="0"/>
      <w:divBdr>
        <w:top w:val="none" w:sz="0" w:space="0" w:color="auto"/>
        <w:left w:val="none" w:sz="0" w:space="0" w:color="auto"/>
        <w:bottom w:val="none" w:sz="0" w:space="0" w:color="auto"/>
        <w:right w:val="none" w:sz="0" w:space="0" w:color="auto"/>
      </w:divBdr>
    </w:div>
    <w:div w:id="1814980315">
      <w:bodyDiv w:val="1"/>
      <w:marLeft w:val="0"/>
      <w:marRight w:val="0"/>
      <w:marTop w:val="0"/>
      <w:marBottom w:val="0"/>
      <w:divBdr>
        <w:top w:val="none" w:sz="0" w:space="0" w:color="auto"/>
        <w:left w:val="none" w:sz="0" w:space="0" w:color="auto"/>
        <w:bottom w:val="none" w:sz="0" w:space="0" w:color="auto"/>
        <w:right w:val="none" w:sz="0" w:space="0" w:color="auto"/>
      </w:divBdr>
    </w:div>
    <w:div w:id="1815101583">
      <w:bodyDiv w:val="1"/>
      <w:marLeft w:val="0"/>
      <w:marRight w:val="0"/>
      <w:marTop w:val="0"/>
      <w:marBottom w:val="0"/>
      <w:divBdr>
        <w:top w:val="none" w:sz="0" w:space="0" w:color="auto"/>
        <w:left w:val="none" w:sz="0" w:space="0" w:color="auto"/>
        <w:bottom w:val="none" w:sz="0" w:space="0" w:color="auto"/>
        <w:right w:val="none" w:sz="0" w:space="0" w:color="auto"/>
      </w:divBdr>
    </w:div>
    <w:div w:id="1815172452">
      <w:bodyDiv w:val="1"/>
      <w:marLeft w:val="0"/>
      <w:marRight w:val="0"/>
      <w:marTop w:val="0"/>
      <w:marBottom w:val="0"/>
      <w:divBdr>
        <w:top w:val="none" w:sz="0" w:space="0" w:color="auto"/>
        <w:left w:val="none" w:sz="0" w:space="0" w:color="auto"/>
        <w:bottom w:val="none" w:sz="0" w:space="0" w:color="auto"/>
        <w:right w:val="none" w:sz="0" w:space="0" w:color="auto"/>
      </w:divBdr>
    </w:div>
    <w:div w:id="1816289089">
      <w:bodyDiv w:val="1"/>
      <w:marLeft w:val="0"/>
      <w:marRight w:val="0"/>
      <w:marTop w:val="0"/>
      <w:marBottom w:val="0"/>
      <w:divBdr>
        <w:top w:val="none" w:sz="0" w:space="0" w:color="auto"/>
        <w:left w:val="none" w:sz="0" w:space="0" w:color="auto"/>
        <w:bottom w:val="none" w:sz="0" w:space="0" w:color="auto"/>
        <w:right w:val="none" w:sz="0" w:space="0" w:color="auto"/>
      </w:divBdr>
    </w:div>
    <w:div w:id="1816336748">
      <w:bodyDiv w:val="1"/>
      <w:marLeft w:val="0"/>
      <w:marRight w:val="0"/>
      <w:marTop w:val="0"/>
      <w:marBottom w:val="0"/>
      <w:divBdr>
        <w:top w:val="none" w:sz="0" w:space="0" w:color="auto"/>
        <w:left w:val="none" w:sz="0" w:space="0" w:color="auto"/>
        <w:bottom w:val="none" w:sz="0" w:space="0" w:color="auto"/>
        <w:right w:val="none" w:sz="0" w:space="0" w:color="auto"/>
      </w:divBdr>
    </w:div>
    <w:div w:id="1817410499">
      <w:bodyDiv w:val="1"/>
      <w:marLeft w:val="0"/>
      <w:marRight w:val="0"/>
      <w:marTop w:val="0"/>
      <w:marBottom w:val="0"/>
      <w:divBdr>
        <w:top w:val="none" w:sz="0" w:space="0" w:color="auto"/>
        <w:left w:val="none" w:sz="0" w:space="0" w:color="auto"/>
        <w:bottom w:val="none" w:sz="0" w:space="0" w:color="auto"/>
        <w:right w:val="none" w:sz="0" w:space="0" w:color="auto"/>
      </w:divBdr>
    </w:div>
    <w:div w:id="1817523405">
      <w:bodyDiv w:val="1"/>
      <w:marLeft w:val="0"/>
      <w:marRight w:val="0"/>
      <w:marTop w:val="0"/>
      <w:marBottom w:val="0"/>
      <w:divBdr>
        <w:top w:val="none" w:sz="0" w:space="0" w:color="auto"/>
        <w:left w:val="none" w:sz="0" w:space="0" w:color="auto"/>
        <w:bottom w:val="none" w:sz="0" w:space="0" w:color="auto"/>
        <w:right w:val="none" w:sz="0" w:space="0" w:color="auto"/>
      </w:divBdr>
    </w:div>
    <w:div w:id="1817642860">
      <w:bodyDiv w:val="1"/>
      <w:marLeft w:val="0"/>
      <w:marRight w:val="0"/>
      <w:marTop w:val="0"/>
      <w:marBottom w:val="0"/>
      <w:divBdr>
        <w:top w:val="none" w:sz="0" w:space="0" w:color="auto"/>
        <w:left w:val="none" w:sz="0" w:space="0" w:color="auto"/>
        <w:bottom w:val="none" w:sz="0" w:space="0" w:color="auto"/>
        <w:right w:val="none" w:sz="0" w:space="0" w:color="auto"/>
      </w:divBdr>
    </w:div>
    <w:div w:id="1817645765">
      <w:bodyDiv w:val="1"/>
      <w:marLeft w:val="0"/>
      <w:marRight w:val="0"/>
      <w:marTop w:val="0"/>
      <w:marBottom w:val="0"/>
      <w:divBdr>
        <w:top w:val="none" w:sz="0" w:space="0" w:color="auto"/>
        <w:left w:val="none" w:sz="0" w:space="0" w:color="auto"/>
        <w:bottom w:val="none" w:sz="0" w:space="0" w:color="auto"/>
        <w:right w:val="none" w:sz="0" w:space="0" w:color="auto"/>
      </w:divBdr>
    </w:div>
    <w:div w:id="1817725732">
      <w:bodyDiv w:val="1"/>
      <w:marLeft w:val="0"/>
      <w:marRight w:val="0"/>
      <w:marTop w:val="0"/>
      <w:marBottom w:val="0"/>
      <w:divBdr>
        <w:top w:val="none" w:sz="0" w:space="0" w:color="auto"/>
        <w:left w:val="none" w:sz="0" w:space="0" w:color="auto"/>
        <w:bottom w:val="none" w:sz="0" w:space="0" w:color="auto"/>
        <w:right w:val="none" w:sz="0" w:space="0" w:color="auto"/>
      </w:divBdr>
    </w:div>
    <w:div w:id="1817870277">
      <w:bodyDiv w:val="1"/>
      <w:marLeft w:val="0"/>
      <w:marRight w:val="0"/>
      <w:marTop w:val="0"/>
      <w:marBottom w:val="0"/>
      <w:divBdr>
        <w:top w:val="none" w:sz="0" w:space="0" w:color="auto"/>
        <w:left w:val="none" w:sz="0" w:space="0" w:color="auto"/>
        <w:bottom w:val="none" w:sz="0" w:space="0" w:color="auto"/>
        <w:right w:val="none" w:sz="0" w:space="0" w:color="auto"/>
      </w:divBdr>
    </w:div>
    <w:div w:id="1818377579">
      <w:bodyDiv w:val="1"/>
      <w:marLeft w:val="0"/>
      <w:marRight w:val="0"/>
      <w:marTop w:val="0"/>
      <w:marBottom w:val="0"/>
      <w:divBdr>
        <w:top w:val="none" w:sz="0" w:space="0" w:color="auto"/>
        <w:left w:val="none" w:sz="0" w:space="0" w:color="auto"/>
        <w:bottom w:val="none" w:sz="0" w:space="0" w:color="auto"/>
        <w:right w:val="none" w:sz="0" w:space="0" w:color="auto"/>
      </w:divBdr>
    </w:div>
    <w:div w:id="1819180681">
      <w:bodyDiv w:val="1"/>
      <w:marLeft w:val="0"/>
      <w:marRight w:val="0"/>
      <w:marTop w:val="0"/>
      <w:marBottom w:val="0"/>
      <w:divBdr>
        <w:top w:val="none" w:sz="0" w:space="0" w:color="auto"/>
        <w:left w:val="none" w:sz="0" w:space="0" w:color="auto"/>
        <w:bottom w:val="none" w:sz="0" w:space="0" w:color="auto"/>
        <w:right w:val="none" w:sz="0" w:space="0" w:color="auto"/>
      </w:divBdr>
    </w:div>
    <w:div w:id="1819495525">
      <w:bodyDiv w:val="1"/>
      <w:marLeft w:val="0"/>
      <w:marRight w:val="0"/>
      <w:marTop w:val="0"/>
      <w:marBottom w:val="0"/>
      <w:divBdr>
        <w:top w:val="none" w:sz="0" w:space="0" w:color="auto"/>
        <w:left w:val="none" w:sz="0" w:space="0" w:color="auto"/>
        <w:bottom w:val="none" w:sz="0" w:space="0" w:color="auto"/>
        <w:right w:val="none" w:sz="0" w:space="0" w:color="auto"/>
      </w:divBdr>
    </w:div>
    <w:div w:id="1820338288">
      <w:bodyDiv w:val="1"/>
      <w:marLeft w:val="0"/>
      <w:marRight w:val="0"/>
      <w:marTop w:val="0"/>
      <w:marBottom w:val="0"/>
      <w:divBdr>
        <w:top w:val="none" w:sz="0" w:space="0" w:color="auto"/>
        <w:left w:val="none" w:sz="0" w:space="0" w:color="auto"/>
        <w:bottom w:val="none" w:sz="0" w:space="0" w:color="auto"/>
        <w:right w:val="none" w:sz="0" w:space="0" w:color="auto"/>
      </w:divBdr>
    </w:div>
    <w:div w:id="1820421413">
      <w:bodyDiv w:val="1"/>
      <w:marLeft w:val="0"/>
      <w:marRight w:val="0"/>
      <w:marTop w:val="0"/>
      <w:marBottom w:val="0"/>
      <w:divBdr>
        <w:top w:val="none" w:sz="0" w:space="0" w:color="auto"/>
        <w:left w:val="none" w:sz="0" w:space="0" w:color="auto"/>
        <w:bottom w:val="none" w:sz="0" w:space="0" w:color="auto"/>
        <w:right w:val="none" w:sz="0" w:space="0" w:color="auto"/>
      </w:divBdr>
    </w:div>
    <w:div w:id="1820532657">
      <w:bodyDiv w:val="1"/>
      <w:marLeft w:val="0"/>
      <w:marRight w:val="0"/>
      <w:marTop w:val="0"/>
      <w:marBottom w:val="0"/>
      <w:divBdr>
        <w:top w:val="none" w:sz="0" w:space="0" w:color="auto"/>
        <w:left w:val="none" w:sz="0" w:space="0" w:color="auto"/>
        <w:bottom w:val="none" w:sz="0" w:space="0" w:color="auto"/>
        <w:right w:val="none" w:sz="0" w:space="0" w:color="auto"/>
      </w:divBdr>
    </w:div>
    <w:div w:id="1820809144">
      <w:bodyDiv w:val="1"/>
      <w:marLeft w:val="0"/>
      <w:marRight w:val="0"/>
      <w:marTop w:val="0"/>
      <w:marBottom w:val="0"/>
      <w:divBdr>
        <w:top w:val="none" w:sz="0" w:space="0" w:color="auto"/>
        <w:left w:val="none" w:sz="0" w:space="0" w:color="auto"/>
        <w:bottom w:val="none" w:sz="0" w:space="0" w:color="auto"/>
        <w:right w:val="none" w:sz="0" w:space="0" w:color="auto"/>
      </w:divBdr>
    </w:div>
    <w:div w:id="1821311559">
      <w:bodyDiv w:val="1"/>
      <w:marLeft w:val="0"/>
      <w:marRight w:val="0"/>
      <w:marTop w:val="0"/>
      <w:marBottom w:val="0"/>
      <w:divBdr>
        <w:top w:val="none" w:sz="0" w:space="0" w:color="auto"/>
        <w:left w:val="none" w:sz="0" w:space="0" w:color="auto"/>
        <w:bottom w:val="none" w:sz="0" w:space="0" w:color="auto"/>
        <w:right w:val="none" w:sz="0" w:space="0" w:color="auto"/>
      </w:divBdr>
    </w:div>
    <w:div w:id="1821383470">
      <w:bodyDiv w:val="1"/>
      <w:marLeft w:val="0"/>
      <w:marRight w:val="0"/>
      <w:marTop w:val="0"/>
      <w:marBottom w:val="0"/>
      <w:divBdr>
        <w:top w:val="none" w:sz="0" w:space="0" w:color="auto"/>
        <w:left w:val="none" w:sz="0" w:space="0" w:color="auto"/>
        <w:bottom w:val="none" w:sz="0" w:space="0" w:color="auto"/>
        <w:right w:val="none" w:sz="0" w:space="0" w:color="auto"/>
      </w:divBdr>
    </w:div>
    <w:div w:id="1821654998">
      <w:bodyDiv w:val="1"/>
      <w:marLeft w:val="0"/>
      <w:marRight w:val="0"/>
      <w:marTop w:val="0"/>
      <w:marBottom w:val="0"/>
      <w:divBdr>
        <w:top w:val="none" w:sz="0" w:space="0" w:color="auto"/>
        <w:left w:val="none" w:sz="0" w:space="0" w:color="auto"/>
        <w:bottom w:val="none" w:sz="0" w:space="0" w:color="auto"/>
        <w:right w:val="none" w:sz="0" w:space="0" w:color="auto"/>
      </w:divBdr>
    </w:div>
    <w:div w:id="1821655392">
      <w:bodyDiv w:val="1"/>
      <w:marLeft w:val="0"/>
      <w:marRight w:val="0"/>
      <w:marTop w:val="0"/>
      <w:marBottom w:val="0"/>
      <w:divBdr>
        <w:top w:val="none" w:sz="0" w:space="0" w:color="auto"/>
        <w:left w:val="none" w:sz="0" w:space="0" w:color="auto"/>
        <w:bottom w:val="none" w:sz="0" w:space="0" w:color="auto"/>
        <w:right w:val="none" w:sz="0" w:space="0" w:color="auto"/>
      </w:divBdr>
    </w:div>
    <w:div w:id="1822040238">
      <w:bodyDiv w:val="1"/>
      <w:marLeft w:val="0"/>
      <w:marRight w:val="0"/>
      <w:marTop w:val="0"/>
      <w:marBottom w:val="0"/>
      <w:divBdr>
        <w:top w:val="none" w:sz="0" w:space="0" w:color="auto"/>
        <w:left w:val="none" w:sz="0" w:space="0" w:color="auto"/>
        <w:bottom w:val="none" w:sz="0" w:space="0" w:color="auto"/>
        <w:right w:val="none" w:sz="0" w:space="0" w:color="auto"/>
      </w:divBdr>
    </w:div>
    <w:div w:id="1822308424">
      <w:bodyDiv w:val="1"/>
      <w:marLeft w:val="0"/>
      <w:marRight w:val="0"/>
      <w:marTop w:val="0"/>
      <w:marBottom w:val="0"/>
      <w:divBdr>
        <w:top w:val="none" w:sz="0" w:space="0" w:color="auto"/>
        <w:left w:val="none" w:sz="0" w:space="0" w:color="auto"/>
        <w:bottom w:val="none" w:sz="0" w:space="0" w:color="auto"/>
        <w:right w:val="none" w:sz="0" w:space="0" w:color="auto"/>
      </w:divBdr>
    </w:div>
    <w:div w:id="1822426893">
      <w:bodyDiv w:val="1"/>
      <w:marLeft w:val="0"/>
      <w:marRight w:val="0"/>
      <w:marTop w:val="0"/>
      <w:marBottom w:val="0"/>
      <w:divBdr>
        <w:top w:val="none" w:sz="0" w:space="0" w:color="auto"/>
        <w:left w:val="none" w:sz="0" w:space="0" w:color="auto"/>
        <w:bottom w:val="none" w:sz="0" w:space="0" w:color="auto"/>
        <w:right w:val="none" w:sz="0" w:space="0" w:color="auto"/>
      </w:divBdr>
    </w:div>
    <w:div w:id="1822961672">
      <w:bodyDiv w:val="1"/>
      <w:marLeft w:val="0"/>
      <w:marRight w:val="0"/>
      <w:marTop w:val="0"/>
      <w:marBottom w:val="0"/>
      <w:divBdr>
        <w:top w:val="none" w:sz="0" w:space="0" w:color="auto"/>
        <w:left w:val="none" w:sz="0" w:space="0" w:color="auto"/>
        <w:bottom w:val="none" w:sz="0" w:space="0" w:color="auto"/>
        <w:right w:val="none" w:sz="0" w:space="0" w:color="auto"/>
      </w:divBdr>
    </w:div>
    <w:div w:id="1823309102">
      <w:bodyDiv w:val="1"/>
      <w:marLeft w:val="0"/>
      <w:marRight w:val="0"/>
      <w:marTop w:val="0"/>
      <w:marBottom w:val="0"/>
      <w:divBdr>
        <w:top w:val="none" w:sz="0" w:space="0" w:color="auto"/>
        <w:left w:val="none" w:sz="0" w:space="0" w:color="auto"/>
        <w:bottom w:val="none" w:sz="0" w:space="0" w:color="auto"/>
        <w:right w:val="none" w:sz="0" w:space="0" w:color="auto"/>
      </w:divBdr>
    </w:div>
    <w:div w:id="1823621858">
      <w:bodyDiv w:val="1"/>
      <w:marLeft w:val="0"/>
      <w:marRight w:val="0"/>
      <w:marTop w:val="0"/>
      <w:marBottom w:val="0"/>
      <w:divBdr>
        <w:top w:val="none" w:sz="0" w:space="0" w:color="auto"/>
        <w:left w:val="none" w:sz="0" w:space="0" w:color="auto"/>
        <w:bottom w:val="none" w:sz="0" w:space="0" w:color="auto"/>
        <w:right w:val="none" w:sz="0" w:space="0" w:color="auto"/>
      </w:divBdr>
    </w:div>
    <w:div w:id="1823817039">
      <w:bodyDiv w:val="1"/>
      <w:marLeft w:val="0"/>
      <w:marRight w:val="0"/>
      <w:marTop w:val="0"/>
      <w:marBottom w:val="0"/>
      <w:divBdr>
        <w:top w:val="none" w:sz="0" w:space="0" w:color="auto"/>
        <w:left w:val="none" w:sz="0" w:space="0" w:color="auto"/>
        <w:bottom w:val="none" w:sz="0" w:space="0" w:color="auto"/>
        <w:right w:val="none" w:sz="0" w:space="0" w:color="auto"/>
      </w:divBdr>
    </w:div>
    <w:div w:id="1823886597">
      <w:bodyDiv w:val="1"/>
      <w:marLeft w:val="0"/>
      <w:marRight w:val="0"/>
      <w:marTop w:val="0"/>
      <w:marBottom w:val="0"/>
      <w:divBdr>
        <w:top w:val="none" w:sz="0" w:space="0" w:color="auto"/>
        <w:left w:val="none" w:sz="0" w:space="0" w:color="auto"/>
        <w:bottom w:val="none" w:sz="0" w:space="0" w:color="auto"/>
        <w:right w:val="none" w:sz="0" w:space="0" w:color="auto"/>
      </w:divBdr>
    </w:div>
    <w:div w:id="1824158303">
      <w:bodyDiv w:val="1"/>
      <w:marLeft w:val="0"/>
      <w:marRight w:val="0"/>
      <w:marTop w:val="0"/>
      <w:marBottom w:val="0"/>
      <w:divBdr>
        <w:top w:val="none" w:sz="0" w:space="0" w:color="auto"/>
        <w:left w:val="none" w:sz="0" w:space="0" w:color="auto"/>
        <w:bottom w:val="none" w:sz="0" w:space="0" w:color="auto"/>
        <w:right w:val="none" w:sz="0" w:space="0" w:color="auto"/>
      </w:divBdr>
    </w:div>
    <w:div w:id="1824273523">
      <w:bodyDiv w:val="1"/>
      <w:marLeft w:val="0"/>
      <w:marRight w:val="0"/>
      <w:marTop w:val="0"/>
      <w:marBottom w:val="0"/>
      <w:divBdr>
        <w:top w:val="none" w:sz="0" w:space="0" w:color="auto"/>
        <w:left w:val="none" w:sz="0" w:space="0" w:color="auto"/>
        <w:bottom w:val="none" w:sz="0" w:space="0" w:color="auto"/>
        <w:right w:val="none" w:sz="0" w:space="0" w:color="auto"/>
      </w:divBdr>
    </w:div>
    <w:div w:id="1824394405">
      <w:bodyDiv w:val="1"/>
      <w:marLeft w:val="0"/>
      <w:marRight w:val="0"/>
      <w:marTop w:val="0"/>
      <w:marBottom w:val="0"/>
      <w:divBdr>
        <w:top w:val="none" w:sz="0" w:space="0" w:color="auto"/>
        <w:left w:val="none" w:sz="0" w:space="0" w:color="auto"/>
        <w:bottom w:val="none" w:sz="0" w:space="0" w:color="auto"/>
        <w:right w:val="none" w:sz="0" w:space="0" w:color="auto"/>
      </w:divBdr>
    </w:div>
    <w:div w:id="1824664658">
      <w:bodyDiv w:val="1"/>
      <w:marLeft w:val="0"/>
      <w:marRight w:val="0"/>
      <w:marTop w:val="0"/>
      <w:marBottom w:val="0"/>
      <w:divBdr>
        <w:top w:val="none" w:sz="0" w:space="0" w:color="auto"/>
        <w:left w:val="none" w:sz="0" w:space="0" w:color="auto"/>
        <w:bottom w:val="none" w:sz="0" w:space="0" w:color="auto"/>
        <w:right w:val="none" w:sz="0" w:space="0" w:color="auto"/>
      </w:divBdr>
    </w:div>
    <w:div w:id="1824851357">
      <w:bodyDiv w:val="1"/>
      <w:marLeft w:val="0"/>
      <w:marRight w:val="0"/>
      <w:marTop w:val="0"/>
      <w:marBottom w:val="0"/>
      <w:divBdr>
        <w:top w:val="none" w:sz="0" w:space="0" w:color="auto"/>
        <w:left w:val="none" w:sz="0" w:space="0" w:color="auto"/>
        <w:bottom w:val="none" w:sz="0" w:space="0" w:color="auto"/>
        <w:right w:val="none" w:sz="0" w:space="0" w:color="auto"/>
      </w:divBdr>
    </w:div>
    <w:div w:id="1824857258">
      <w:bodyDiv w:val="1"/>
      <w:marLeft w:val="0"/>
      <w:marRight w:val="0"/>
      <w:marTop w:val="0"/>
      <w:marBottom w:val="0"/>
      <w:divBdr>
        <w:top w:val="none" w:sz="0" w:space="0" w:color="auto"/>
        <w:left w:val="none" w:sz="0" w:space="0" w:color="auto"/>
        <w:bottom w:val="none" w:sz="0" w:space="0" w:color="auto"/>
        <w:right w:val="none" w:sz="0" w:space="0" w:color="auto"/>
      </w:divBdr>
    </w:div>
    <w:div w:id="1825118202">
      <w:bodyDiv w:val="1"/>
      <w:marLeft w:val="0"/>
      <w:marRight w:val="0"/>
      <w:marTop w:val="0"/>
      <w:marBottom w:val="0"/>
      <w:divBdr>
        <w:top w:val="none" w:sz="0" w:space="0" w:color="auto"/>
        <w:left w:val="none" w:sz="0" w:space="0" w:color="auto"/>
        <w:bottom w:val="none" w:sz="0" w:space="0" w:color="auto"/>
        <w:right w:val="none" w:sz="0" w:space="0" w:color="auto"/>
      </w:divBdr>
    </w:div>
    <w:div w:id="1825513750">
      <w:bodyDiv w:val="1"/>
      <w:marLeft w:val="0"/>
      <w:marRight w:val="0"/>
      <w:marTop w:val="0"/>
      <w:marBottom w:val="0"/>
      <w:divBdr>
        <w:top w:val="none" w:sz="0" w:space="0" w:color="auto"/>
        <w:left w:val="none" w:sz="0" w:space="0" w:color="auto"/>
        <w:bottom w:val="none" w:sz="0" w:space="0" w:color="auto"/>
        <w:right w:val="none" w:sz="0" w:space="0" w:color="auto"/>
      </w:divBdr>
    </w:div>
    <w:div w:id="1826050920">
      <w:bodyDiv w:val="1"/>
      <w:marLeft w:val="0"/>
      <w:marRight w:val="0"/>
      <w:marTop w:val="0"/>
      <w:marBottom w:val="0"/>
      <w:divBdr>
        <w:top w:val="none" w:sz="0" w:space="0" w:color="auto"/>
        <w:left w:val="none" w:sz="0" w:space="0" w:color="auto"/>
        <w:bottom w:val="none" w:sz="0" w:space="0" w:color="auto"/>
        <w:right w:val="none" w:sz="0" w:space="0" w:color="auto"/>
      </w:divBdr>
    </w:div>
    <w:div w:id="1826118115">
      <w:bodyDiv w:val="1"/>
      <w:marLeft w:val="0"/>
      <w:marRight w:val="0"/>
      <w:marTop w:val="0"/>
      <w:marBottom w:val="0"/>
      <w:divBdr>
        <w:top w:val="none" w:sz="0" w:space="0" w:color="auto"/>
        <w:left w:val="none" w:sz="0" w:space="0" w:color="auto"/>
        <w:bottom w:val="none" w:sz="0" w:space="0" w:color="auto"/>
        <w:right w:val="none" w:sz="0" w:space="0" w:color="auto"/>
      </w:divBdr>
    </w:div>
    <w:div w:id="1827017662">
      <w:bodyDiv w:val="1"/>
      <w:marLeft w:val="0"/>
      <w:marRight w:val="0"/>
      <w:marTop w:val="0"/>
      <w:marBottom w:val="0"/>
      <w:divBdr>
        <w:top w:val="none" w:sz="0" w:space="0" w:color="auto"/>
        <w:left w:val="none" w:sz="0" w:space="0" w:color="auto"/>
        <w:bottom w:val="none" w:sz="0" w:space="0" w:color="auto"/>
        <w:right w:val="none" w:sz="0" w:space="0" w:color="auto"/>
      </w:divBdr>
    </w:div>
    <w:div w:id="1827041736">
      <w:bodyDiv w:val="1"/>
      <w:marLeft w:val="0"/>
      <w:marRight w:val="0"/>
      <w:marTop w:val="0"/>
      <w:marBottom w:val="0"/>
      <w:divBdr>
        <w:top w:val="none" w:sz="0" w:space="0" w:color="auto"/>
        <w:left w:val="none" w:sz="0" w:space="0" w:color="auto"/>
        <w:bottom w:val="none" w:sz="0" w:space="0" w:color="auto"/>
        <w:right w:val="none" w:sz="0" w:space="0" w:color="auto"/>
      </w:divBdr>
    </w:div>
    <w:div w:id="1827472091">
      <w:bodyDiv w:val="1"/>
      <w:marLeft w:val="0"/>
      <w:marRight w:val="0"/>
      <w:marTop w:val="0"/>
      <w:marBottom w:val="0"/>
      <w:divBdr>
        <w:top w:val="none" w:sz="0" w:space="0" w:color="auto"/>
        <w:left w:val="none" w:sz="0" w:space="0" w:color="auto"/>
        <w:bottom w:val="none" w:sz="0" w:space="0" w:color="auto"/>
        <w:right w:val="none" w:sz="0" w:space="0" w:color="auto"/>
      </w:divBdr>
    </w:div>
    <w:div w:id="1827474806">
      <w:bodyDiv w:val="1"/>
      <w:marLeft w:val="0"/>
      <w:marRight w:val="0"/>
      <w:marTop w:val="0"/>
      <w:marBottom w:val="0"/>
      <w:divBdr>
        <w:top w:val="none" w:sz="0" w:space="0" w:color="auto"/>
        <w:left w:val="none" w:sz="0" w:space="0" w:color="auto"/>
        <w:bottom w:val="none" w:sz="0" w:space="0" w:color="auto"/>
        <w:right w:val="none" w:sz="0" w:space="0" w:color="auto"/>
      </w:divBdr>
    </w:div>
    <w:div w:id="1827476780">
      <w:bodyDiv w:val="1"/>
      <w:marLeft w:val="0"/>
      <w:marRight w:val="0"/>
      <w:marTop w:val="0"/>
      <w:marBottom w:val="0"/>
      <w:divBdr>
        <w:top w:val="none" w:sz="0" w:space="0" w:color="auto"/>
        <w:left w:val="none" w:sz="0" w:space="0" w:color="auto"/>
        <w:bottom w:val="none" w:sz="0" w:space="0" w:color="auto"/>
        <w:right w:val="none" w:sz="0" w:space="0" w:color="auto"/>
      </w:divBdr>
    </w:div>
    <w:div w:id="1827743796">
      <w:bodyDiv w:val="1"/>
      <w:marLeft w:val="0"/>
      <w:marRight w:val="0"/>
      <w:marTop w:val="0"/>
      <w:marBottom w:val="0"/>
      <w:divBdr>
        <w:top w:val="none" w:sz="0" w:space="0" w:color="auto"/>
        <w:left w:val="none" w:sz="0" w:space="0" w:color="auto"/>
        <w:bottom w:val="none" w:sz="0" w:space="0" w:color="auto"/>
        <w:right w:val="none" w:sz="0" w:space="0" w:color="auto"/>
      </w:divBdr>
    </w:div>
    <w:div w:id="1828011846">
      <w:bodyDiv w:val="1"/>
      <w:marLeft w:val="0"/>
      <w:marRight w:val="0"/>
      <w:marTop w:val="0"/>
      <w:marBottom w:val="0"/>
      <w:divBdr>
        <w:top w:val="none" w:sz="0" w:space="0" w:color="auto"/>
        <w:left w:val="none" w:sz="0" w:space="0" w:color="auto"/>
        <w:bottom w:val="none" w:sz="0" w:space="0" w:color="auto"/>
        <w:right w:val="none" w:sz="0" w:space="0" w:color="auto"/>
      </w:divBdr>
    </w:div>
    <w:div w:id="1828083207">
      <w:bodyDiv w:val="1"/>
      <w:marLeft w:val="0"/>
      <w:marRight w:val="0"/>
      <w:marTop w:val="0"/>
      <w:marBottom w:val="0"/>
      <w:divBdr>
        <w:top w:val="none" w:sz="0" w:space="0" w:color="auto"/>
        <w:left w:val="none" w:sz="0" w:space="0" w:color="auto"/>
        <w:bottom w:val="none" w:sz="0" w:space="0" w:color="auto"/>
        <w:right w:val="none" w:sz="0" w:space="0" w:color="auto"/>
      </w:divBdr>
    </w:div>
    <w:div w:id="1828205392">
      <w:bodyDiv w:val="1"/>
      <w:marLeft w:val="0"/>
      <w:marRight w:val="0"/>
      <w:marTop w:val="0"/>
      <w:marBottom w:val="0"/>
      <w:divBdr>
        <w:top w:val="none" w:sz="0" w:space="0" w:color="auto"/>
        <w:left w:val="none" w:sz="0" w:space="0" w:color="auto"/>
        <w:bottom w:val="none" w:sz="0" w:space="0" w:color="auto"/>
        <w:right w:val="none" w:sz="0" w:space="0" w:color="auto"/>
      </w:divBdr>
    </w:div>
    <w:div w:id="1828284219">
      <w:bodyDiv w:val="1"/>
      <w:marLeft w:val="0"/>
      <w:marRight w:val="0"/>
      <w:marTop w:val="0"/>
      <w:marBottom w:val="0"/>
      <w:divBdr>
        <w:top w:val="none" w:sz="0" w:space="0" w:color="auto"/>
        <w:left w:val="none" w:sz="0" w:space="0" w:color="auto"/>
        <w:bottom w:val="none" w:sz="0" w:space="0" w:color="auto"/>
        <w:right w:val="none" w:sz="0" w:space="0" w:color="auto"/>
      </w:divBdr>
    </w:div>
    <w:div w:id="1828744913">
      <w:bodyDiv w:val="1"/>
      <w:marLeft w:val="0"/>
      <w:marRight w:val="0"/>
      <w:marTop w:val="0"/>
      <w:marBottom w:val="0"/>
      <w:divBdr>
        <w:top w:val="none" w:sz="0" w:space="0" w:color="auto"/>
        <w:left w:val="none" w:sz="0" w:space="0" w:color="auto"/>
        <w:bottom w:val="none" w:sz="0" w:space="0" w:color="auto"/>
        <w:right w:val="none" w:sz="0" w:space="0" w:color="auto"/>
      </w:divBdr>
    </w:div>
    <w:div w:id="1829130416">
      <w:bodyDiv w:val="1"/>
      <w:marLeft w:val="0"/>
      <w:marRight w:val="0"/>
      <w:marTop w:val="0"/>
      <w:marBottom w:val="0"/>
      <w:divBdr>
        <w:top w:val="none" w:sz="0" w:space="0" w:color="auto"/>
        <w:left w:val="none" w:sz="0" w:space="0" w:color="auto"/>
        <w:bottom w:val="none" w:sz="0" w:space="0" w:color="auto"/>
        <w:right w:val="none" w:sz="0" w:space="0" w:color="auto"/>
      </w:divBdr>
    </w:div>
    <w:div w:id="1829201620">
      <w:bodyDiv w:val="1"/>
      <w:marLeft w:val="0"/>
      <w:marRight w:val="0"/>
      <w:marTop w:val="0"/>
      <w:marBottom w:val="0"/>
      <w:divBdr>
        <w:top w:val="none" w:sz="0" w:space="0" w:color="auto"/>
        <w:left w:val="none" w:sz="0" w:space="0" w:color="auto"/>
        <w:bottom w:val="none" w:sz="0" w:space="0" w:color="auto"/>
        <w:right w:val="none" w:sz="0" w:space="0" w:color="auto"/>
      </w:divBdr>
    </w:div>
    <w:div w:id="1829246679">
      <w:bodyDiv w:val="1"/>
      <w:marLeft w:val="0"/>
      <w:marRight w:val="0"/>
      <w:marTop w:val="0"/>
      <w:marBottom w:val="0"/>
      <w:divBdr>
        <w:top w:val="none" w:sz="0" w:space="0" w:color="auto"/>
        <w:left w:val="none" w:sz="0" w:space="0" w:color="auto"/>
        <w:bottom w:val="none" w:sz="0" w:space="0" w:color="auto"/>
        <w:right w:val="none" w:sz="0" w:space="0" w:color="auto"/>
      </w:divBdr>
    </w:div>
    <w:div w:id="1829704841">
      <w:bodyDiv w:val="1"/>
      <w:marLeft w:val="0"/>
      <w:marRight w:val="0"/>
      <w:marTop w:val="0"/>
      <w:marBottom w:val="0"/>
      <w:divBdr>
        <w:top w:val="none" w:sz="0" w:space="0" w:color="auto"/>
        <w:left w:val="none" w:sz="0" w:space="0" w:color="auto"/>
        <w:bottom w:val="none" w:sz="0" w:space="0" w:color="auto"/>
        <w:right w:val="none" w:sz="0" w:space="0" w:color="auto"/>
      </w:divBdr>
    </w:div>
    <w:div w:id="1830058280">
      <w:bodyDiv w:val="1"/>
      <w:marLeft w:val="0"/>
      <w:marRight w:val="0"/>
      <w:marTop w:val="0"/>
      <w:marBottom w:val="0"/>
      <w:divBdr>
        <w:top w:val="none" w:sz="0" w:space="0" w:color="auto"/>
        <w:left w:val="none" w:sz="0" w:space="0" w:color="auto"/>
        <w:bottom w:val="none" w:sz="0" w:space="0" w:color="auto"/>
        <w:right w:val="none" w:sz="0" w:space="0" w:color="auto"/>
      </w:divBdr>
    </w:div>
    <w:div w:id="1830251358">
      <w:bodyDiv w:val="1"/>
      <w:marLeft w:val="0"/>
      <w:marRight w:val="0"/>
      <w:marTop w:val="0"/>
      <w:marBottom w:val="0"/>
      <w:divBdr>
        <w:top w:val="none" w:sz="0" w:space="0" w:color="auto"/>
        <w:left w:val="none" w:sz="0" w:space="0" w:color="auto"/>
        <w:bottom w:val="none" w:sz="0" w:space="0" w:color="auto"/>
        <w:right w:val="none" w:sz="0" w:space="0" w:color="auto"/>
      </w:divBdr>
    </w:div>
    <w:div w:id="1830440370">
      <w:bodyDiv w:val="1"/>
      <w:marLeft w:val="0"/>
      <w:marRight w:val="0"/>
      <w:marTop w:val="0"/>
      <w:marBottom w:val="0"/>
      <w:divBdr>
        <w:top w:val="none" w:sz="0" w:space="0" w:color="auto"/>
        <w:left w:val="none" w:sz="0" w:space="0" w:color="auto"/>
        <w:bottom w:val="none" w:sz="0" w:space="0" w:color="auto"/>
        <w:right w:val="none" w:sz="0" w:space="0" w:color="auto"/>
      </w:divBdr>
    </w:div>
    <w:div w:id="1830827392">
      <w:bodyDiv w:val="1"/>
      <w:marLeft w:val="0"/>
      <w:marRight w:val="0"/>
      <w:marTop w:val="0"/>
      <w:marBottom w:val="0"/>
      <w:divBdr>
        <w:top w:val="none" w:sz="0" w:space="0" w:color="auto"/>
        <w:left w:val="none" w:sz="0" w:space="0" w:color="auto"/>
        <w:bottom w:val="none" w:sz="0" w:space="0" w:color="auto"/>
        <w:right w:val="none" w:sz="0" w:space="0" w:color="auto"/>
      </w:divBdr>
    </w:div>
    <w:div w:id="1831166221">
      <w:bodyDiv w:val="1"/>
      <w:marLeft w:val="0"/>
      <w:marRight w:val="0"/>
      <w:marTop w:val="0"/>
      <w:marBottom w:val="0"/>
      <w:divBdr>
        <w:top w:val="none" w:sz="0" w:space="0" w:color="auto"/>
        <w:left w:val="none" w:sz="0" w:space="0" w:color="auto"/>
        <w:bottom w:val="none" w:sz="0" w:space="0" w:color="auto"/>
        <w:right w:val="none" w:sz="0" w:space="0" w:color="auto"/>
      </w:divBdr>
    </w:div>
    <w:div w:id="1831173121">
      <w:bodyDiv w:val="1"/>
      <w:marLeft w:val="0"/>
      <w:marRight w:val="0"/>
      <w:marTop w:val="0"/>
      <w:marBottom w:val="0"/>
      <w:divBdr>
        <w:top w:val="none" w:sz="0" w:space="0" w:color="auto"/>
        <w:left w:val="none" w:sz="0" w:space="0" w:color="auto"/>
        <w:bottom w:val="none" w:sz="0" w:space="0" w:color="auto"/>
        <w:right w:val="none" w:sz="0" w:space="0" w:color="auto"/>
      </w:divBdr>
    </w:div>
    <w:div w:id="1831561706">
      <w:bodyDiv w:val="1"/>
      <w:marLeft w:val="0"/>
      <w:marRight w:val="0"/>
      <w:marTop w:val="0"/>
      <w:marBottom w:val="0"/>
      <w:divBdr>
        <w:top w:val="none" w:sz="0" w:space="0" w:color="auto"/>
        <w:left w:val="none" w:sz="0" w:space="0" w:color="auto"/>
        <w:bottom w:val="none" w:sz="0" w:space="0" w:color="auto"/>
        <w:right w:val="none" w:sz="0" w:space="0" w:color="auto"/>
      </w:divBdr>
    </w:div>
    <w:div w:id="1833259424">
      <w:bodyDiv w:val="1"/>
      <w:marLeft w:val="0"/>
      <w:marRight w:val="0"/>
      <w:marTop w:val="0"/>
      <w:marBottom w:val="0"/>
      <w:divBdr>
        <w:top w:val="none" w:sz="0" w:space="0" w:color="auto"/>
        <w:left w:val="none" w:sz="0" w:space="0" w:color="auto"/>
        <w:bottom w:val="none" w:sz="0" w:space="0" w:color="auto"/>
        <w:right w:val="none" w:sz="0" w:space="0" w:color="auto"/>
      </w:divBdr>
    </w:div>
    <w:div w:id="1834562788">
      <w:bodyDiv w:val="1"/>
      <w:marLeft w:val="0"/>
      <w:marRight w:val="0"/>
      <w:marTop w:val="0"/>
      <w:marBottom w:val="0"/>
      <w:divBdr>
        <w:top w:val="none" w:sz="0" w:space="0" w:color="auto"/>
        <w:left w:val="none" w:sz="0" w:space="0" w:color="auto"/>
        <w:bottom w:val="none" w:sz="0" w:space="0" w:color="auto"/>
        <w:right w:val="none" w:sz="0" w:space="0" w:color="auto"/>
      </w:divBdr>
    </w:div>
    <w:div w:id="1834681578">
      <w:bodyDiv w:val="1"/>
      <w:marLeft w:val="0"/>
      <w:marRight w:val="0"/>
      <w:marTop w:val="0"/>
      <w:marBottom w:val="0"/>
      <w:divBdr>
        <w:top w:val="none" w:sz="0" w:space="0" w:color="auto"/>
        <w:left w:val="none" w:sz="0" w:space="0" w:color="auto"/>
        <w:bottom w:val="none" w:sz="0" w:space="0" w:color="auto"/>
        <w:right w:val="none" w:sz="0" w:space="0" w:color="auto"/>
      </w:divBdr>
    </w:div>
    <w:div w:id="1835103039">
      <w:bodyDiv w:val="1"/>
      <w:marLeft w:val="0"/>
      <w:marRight w:val="0"/>
      <w:marTop w:val="0"/>
      <w:marBottom w:val="0"/>
      <w:divBdr>
        <w:top w:val="none" w:sz="0" w:space="0" w:color="auto"/>
        <w:left w:val="none" w:sz="0" w:space="0" w:color="auto"/>
        <w:bottom w:val="none" w:sz="0" w:space="0" w:color="auto"/>
        <w:right w:val="none" w:sz="0" w:space="0" w:color="auto"/>
      </w:divBdr>
    </w:div>
    <w:div w:id="1835105628">
      <w:bodyDiv w:val="1"/>
      <w:marLeft w:val="0"/>
      <w:marRight w:val="0"/>
      <w:marTop w:val="0"/>
      <w:marBottom w:val="0"/>
      <w:divBdr>
        <w:top w:val="none" w:sz="0" w:space="0" w:color="auto"/>
        <w:left w:val="none" w:sz="0" w:space="0" w:color="auto"/>
        <w:bottom w:val="none" w:sz="0" w:space="0" w:color="auto"/>
        <w:right w:val="none" w:sz="0" w:space="0" w:color="auto"/>
      </w:divBdr>
    </w:div>
    <w:div w:id="1835367739">
      <w:bodyDiv w:val="1"/>
      <w:marLeft w:val="0"/>
      <w:marRight w:val="0"/>
      <w:marTop w:val="0"/>
      <w:marBottom w:val="0"/>
      <w:divBdr>
        <w:top w:val="none" w:sz="0" w:space="0" w:color="auto"/>
        <w:left w:val="none" w:sz="0" w:space="0" w:color="auto"/>
        <w:bottom w:val="none" w:sz="0" w:space="0" w:color="auto"/>
        <w:right w:val="none" w:sz="0" w:space="0" w:color="auto"/>
      </w:divBdr>
    </w:div>
    <w:div w:id="1835411936">
      <w:bodyDiv w:val="1"/>
      <w:marLeft w:val="0"/>
      <w:marRight w:val="0"/>
      <w:marTop w:val="0"/>
      <w:marBottom w:val="0"/>
      <w:divBdr>
        <w:top w:val="none" w:sz="0" w:space="0" w:color="auto"/>
        <w:left w:val="none" w:sz="0" w:space="0" w:color="auto"/>
        <w:bottom w:val="none" w:sz="0" w:space="0" w:color="auto"/>
        <w:right w:val="none" w:sz="0" w:space="0" w:color="auto"/>
      </w:divBdr>
    </w:div>
    <w:div w:id="1835493882">
      <w:bodyDiv w:val="1"/>
      <w:marLeft w:val="0"/>
      <w:marRight w:val="0"/>
      <w:marTop w:val="0"/>
      <w:marBottom w:val="0"/>
      <w:divBdr>
        <w:top w:val="none" w:sz="0" w:space="0" w:color="auto"/>
        <w:left w:val="none" w:sz="0" w:space="0" w:color="auto"/>
        <w:bottom w:val="none" w:sz="0" w:space="0" w:color="auto"/>
        <w:right w:val="none" w:sz="0" w:space="0" w:color="auto"/>
      </w:divBdr>
    </w:div>
    <w:div w:id="1835610252">
      <w:bodyDiv w:val="1"/>
      <w:marLeft w:val="0"/>
      <w:marRight w:val="0"/>
      <w:marTop w:val="0"/>
      <w:marBottom w:val="0"/>
      <w:divBdr>
        <w:top w:val="none" w:sz="0" w:space="0" w:color="auto"/>
        <w:left w:val="none" w:sz="0" w:space="0" w:color="auto"/>
        <w:bottom w:val="none" w:sz="0" w:space="0" w:color="auto"/>
        <w:right w:val="none" w:sz="0" w:space="0" w:color="auto"/>
      </w:divBdr>
    </w:div>
    <w:div w:id="1835994244">
      <w:bodyDiv w:val="1"/>
      <w:marLeft w:val="0"/>
      <w:marRight w:val="0"/>
      <w:marTop w:val="0"/>
      <w:marBottom w:val="0"/>
      <w:divBdr>
        <w:top w:val="none" w:sz="0" w:space="0" w:color="auto"/>
        <w:left w:val="none" w:sz="0" w:space="0" w:color="auto"/>
        <w:bottom w:val="none" w:sz="0" w:space="0" w:color="auto"/>
        <w:right w:val="none" w:sz="0" w:space="0" w:color="auto"/>
      </w:divBdr>
    </w:div>
    <w:div w:id="1836064869">
      <w:bodyDiv w:val="1"/>
      <w:marLeft w:val="0"/>
      <w:marRight w:val="0"/>
      <w:marTop w:val="0"/>
      <w:marBottom w:val="0"/>
      <w:divBdr>
        <w:top w:val="none" w:sz="0" w:space="0" w:color="auto"/>
        <w:left w:val="none" w:sz="0" w:space="0" w:color="auto"/>
        <w:bottom w:val="none" w:sz="0" w:space="0" w:color="auto"/>
        <w:right w:val="none" w:sz="0" w:space="0" w:color="auto"/>
      </w:divBdr>
    </w:div>
    <w:div w:id="1836189385">
      <w:bodyDiv w:val="1"/>
      <w:marLeft w:val="0"/>
      <w:marRight w:val="0"/>
      <w:marTop w:val="0"/>
      <w:marBottom w:val="0"/>
      <w:divBdr>
        <w:top w:val="none" w:sz="0" w:space="0" w:color="auto"/>
        <w:left w:val="none" w:sz="0" w:space="0" w:color="auto"/>
        <w:bottom w:val="none" w:sz="0" w:space="0" w:color="auto"/>
        <w:right w:val="none" w:sz="0" w:space="0" w:color="auto"/>
      </w:divBdr>
    </w:div>
    <w:div w:id="1836609732">
      <w:bodyDiv w:val="1"/>
      <w:marLeft w:val="0"/>
      <w:marRight w:val="0"/>
      <w:marTop w:val="0"/>
      <w:marBottom w:val="0"/>
      <w:divBdr>
        <w:top w:val="none" w:sz="0" w:space="0" w:color="auto"/>
        <w:left w:val="none" w:sz="0" w:space="0" w:color="auto"/>
        <w:bottom w:val="none" w:sz="0" w:space="0" w:color="auto"/>
        <w:right w:val="none" w:sz="0" w:space="0" w:color="auto"/>
      </w:divBdr>
    </w:div>
    <w:div w:id="1836725837">
      <w:bodyDiv w:val="1"/>
      <w:marLeft w:val="0"/>
      <w:marRight w:val="0"/>
      <w:marTop w:val="0"/>
      <w:marBottom w:val="0"/>
      <w:divBdr>
        <w:top w:val="none" w:sz="0" w:space="0" w:color="auto"/>
        <w:left w:val="none" w:sz="0" w:space="0" w:color="auto"/>
        <w:bottom w:val="none" w:sz="0" w:space="0" w:color="auto"/>
        <w:right w:val="none" w:sz="0" w:space="0" w:color="auto"/>
      </w:divBdr>
    </w:div>
    <w:div w:id="1836803488">
      <w:bodyDiv w:val="1"/>
      <w:marLeft w:val="0"/>
      <w:marRight w:val="0"/>
      <w:marTop w:val="0"/>
      <w:marBottom w:val="0"/>
      <w:divBdr>
        <w:top w:val="none" w:sz="0" w:space="0" w:color="auto"/>
        <w:left w:val="none" w:sz="0" w:space="0" w:color="auto"/>
        <w:bottom w:val="none" w:sz="0" w:space="0" w:color="auto"/>
        <w:right w:val="none" w:sz="0" w:space="0" w:color="auto"/>
      </w:divBdr>
    </w:div>
    <w:div w:id="1837382358">
      <w:bodyDiv w:val="1"/>
      <w:marLeft w:val="0"/>
      <w:marRight w:val="0"/>
      <w:marTop w:val="0"/>
      <w:marBottom w:val="0"/>
      <w:divBdr>
        <w:top w:val="none" w:sz="0" w:space="0" w:color="auto"/>
        <w:left w:val="none" w:sz="0" w:space="0" w:color="auto"/>
        <w:bottom w:val="none" w:sz="0" w:space="0" w:color="auto"/>
        <w:right w:val="none" w:sz="0" w:space="0" w:color="auto"/>
      </w:divBdr>
    </w:div>
    <w:div w:id="1837382891">
      <w:bodyDiv w:val="1"/>
      <w:marLeft w:val="0"/>
      <w:marRight w:val="0"/>
      <w:marTop w:val="0"/>
      <w:marBottom w:val="0"/>
      <w:divBdr>
        <w:top w:val="none" w:sz="0" w:space="0" w:color="auto"/>
        <w:left w:val="none" w:sz="0" w:space="0" w:color="auto"/>
        <w:bottom w:val="none" w:sz="0" w:space="0" w:color="auto"/>
        <w:right w:val="none" w:sz="0" w:space="0" w:color="auto"/>
      </w:divBdr>
    </w:div>
    <w:div w:id="1837456241">
      <w:bodyDiv w:val="1"/>
      <w:marLeft w:val="0"/>
      <w:marRight w:val="0"/>
      <w:marTop w:val="0"/>
      <w:marBottom w:val="0"/>
      <w:divBdr>
        <w:top w:val="none" w:sz="0" w:space="0" w:color="auto"/>
        <w:left w:val="none" w:sz="0" w:space="0" w:color="auto"/>
        <w:bottom w:val="none" w:sz="0" w:space="0" w:color="auto"/>
        <w:right w:val="none" w:sz="0" w:space="0" w:color="auto"/>
      </w:divBdr>
    </w:div>
    <w:div w:id="1838185663">
      <w:bodyDiv w:val="1"/>
      <w:marLeft w:val="0"/>
      <w:marRight w:val="0"/>
      <w:marTop w:val="0"/>
      <w:marBottom w:val="0"/>
      <w:divBdr>
        <w:top w:val="none" w:sz="0" w:space="0" w:color="auto"/>
        <w:left w:val="none" w:sz="0" w:space="0" w:color="auto"/>
        <w:bottom w:val="none" w:sz="0" w:space="0" w:color="auto"/>
        <w:right w:val="none" w:sz="0" w:space="0" w:color="auto"/>
      </w:divBdr>
    </w:div>
    <w:div w:id="1838224934">
      <w:bodyDiv w:val="1"/>
      <w:marLeft w:val="0"/>
      <w:marRight w:val="0"/>
      <w:marTop w:val="0"/>
      <w:marBottom w:val="0"/>
      <w:divBdr>
        <w:top w:val="none" w:sz="0" w:space="0" w:color="auto"/>
        <w:left w:val="none" w:sz="0" w:space="0" w:color="auto"/>
        <w:bottom w:val="none" w:sz="0" w:space="0" w:color="auto"/>
        <w:right w:val="none" w:sz="0" w:space="0" w:color="auto"/>
      </w:divBdr>
    </w:div>
    <w:div w:id="1838225992">
      <w:bodyDiv w:val="1"/>
      <w:marLeft w:val="0"/>
      <w:marRight w:val="0"/>
      <w:marTop w:val="0"/>
      <w:marBottom w:val="0"/>
      <w:divBdr>
        <w:top w:val="none" w:sz="0" w:space="0" w:color="auto"/>
        <w:left w:val="none" w:sz="0" w:space="0" w:color="auto"/>
        <w:bottom w:val="none" w:sz="0" w:space="0" w:color="auto"/>
        <w:right w:val="none" w:sz="0" w:space="0" w:color="auto"/>
      </w:divBdr>
    </w:div>
    <w:div w:id="1838614692">
      <w:bodyDiv w:val="1"/>
      <w:marLeft w:val="0"/>
      <w:marRight w:val="0"/>
      <w:marTop w:val="0"/>
      <w:marBottom w:val="0"/>
      <w:divBdr>
        <w:top w:val="none" w:sz="0" w:space="0" w:color="auto"/>
        <w:left w:val="none" w:sz="0" w:space="0" w:color="auto"/>
        <w:bottom w:val="none" w:sz="0" w:space="0" w:color="auto"/>
        <w:right w:val="none" w:sz="0" w:space="0" w:color="auto"/>
      </w:divBdr>
    </w:div>
    <w:div w:id="1838838296">
      <w:bodyDiv w:val="1"/>
      <w:marLeft w:val="0"/>
      <w:marRight w:val="0"/>
      <w:marTop w:val="0"/>
      <w:marBottom w:val="0"/>
      <w:divBdr>
        <w:top w:val="none" w:sz="0" w:space="0" w:color="auto"/>
        <w:left w:val="none" w:sz="0" w:space="0" w:color="auto"/>
        <w:bottom w:val="none" w:sz="0" w:space="0" w:color="auto"/>
        <w:right w:val="none" w:sz="0" w:space="0" w:color="auto"/>
      </w:divBdr>
    </w:div>
    <w:div w:id="1838886642">
      <w:bodyDiv w:val="1"/>
      <w:marLeft w:val="0"/>
      <w:marRight w:val="0"/>
      <w:marTop w:val="0"/>
      <w:marBottom w:val="0"/>
      <w:divBdr>
        <w:top w:val="none" w:sz="0" w:space="0" w:color="auto"/>
        <w:left w:val="none" w:sz="0" w:space="0" w:color="auto"/>
        <w:bottom w:val="none" w:sz="0" w:space="0" w:color="auto"/>
        <w:right w:val="none" w:sz="0" w:space="0" w:color="auto"/>
      </w:divBdr>
    </w:div>
    <w:div w:id="1838957031">
      <w:bodyDiv w:val="1"/>
      <w:marLeft w:val="0"/>
      <w:marRight w:val="0"/>
      <w:marTop w:val="0"/>
      <w:marBottom w:val="0"/>
      <w:divBdr>
        <w:top w:val="none" w:sz="0" w:space="0" w:color="auto"/>
        <w:left w:val="none" w:sz="0" w:space="0" w:color="auto"/>
        <w:bottom w:val="none" w:sz="0" w:space="0" w:color="auto"/>
        <w:right w:val="none" w:sz="0" w:space="0" w:color="auto"/>
      </w:divBdr>
    </w:div>
    <w:div w:id="1839231921">
      <w:bodyDiv w:val="1"/>
      <w:marLeft w:val="0"/>
      <w:marRight w:val="0"/>
      <w:marTop w:val="0"/>
      <w:marBottom w:val="0"/>
      <w:divBdr>
        <w:top w:val="none" w:sz="0" w:space="0" w:color="auto"/>
        <w:left w:val="none" w:sz="0" w:space="0" w:color="auto"/>
        <w:bottom w:val="none" w:sz="0" w:space="0" w:color="auto"/>
        <w:right w:val="none" w:sz="0" w:space="0" w:color="auto"/>
      </w:divBdr>
    </w:div>
    <w:div w:id="1839886262">
      <w:bodyDiv w:val="1"/>
      <w:marLeft w:val="0"/>
      <w:marRight w:val="0"/>
      <w:marTop w:val="0"/>
      <w:marBottom w:val="0"/>
      <w:divBdr>
        <w:top w:val="none" w:sz="0" w:space="0" w:color="auto"/>
        <w:left w:val="none" w:sz="0" w:space="0" w:color="auto"/>
        <w:bottom w:val="none" w:sz="0" w:space="0" w:color="auto"/>
        <w:right w:val="none" w:sz="0" w:space="0" w:color="auto"/>
      </w:divBdr>
    </w:div>
    <w:div w:id="1839955333">
      <w:bodyDiv w:val="1"/>
      <w:marLeft w:val="0"/>
      <w:marRight w:val="0"/>
      <w:marTop w:val="0"/>
      <w:marBottom w:val="0"/>
      <w:divBdr>
        <w:top w:val="none" w:sz="0" w:space="0" w:color="auto"/>
        <w:left w:val="none" w:sz="0" w:space="0" w:color="auto"/>
        <w:bottom w:val="none" w:sz="0" w:space="0" w:color="auto"/>
        <w:right w:val="none" w:sz="0" w:space="0" w:color="auto"/>
      </w:divBdr>
    </w:div>
    <w:div w:id="1840265515">
      <w:bodyDiv w:val="1"/>
      <w:marLeft w:val="0"/>
      <w:marRight w:val="0"/>
      <w:marTop w:val="0"/>
      <w:marBottom w:val="0"/>
      <w:divBdr>
        <w:top w:val="none" w:sz="0" w:space="0" w:color="auto"/>
        <w:left w:val="none" w:sz="0" w:space="0" w:color="auto"/>
        <w:bottom w:val="none" w:sz="0" w:space="0" w:color="auto"/>
        <w:right w:val="none" w:sz="0" w:space="0" w:color="auto"/>
      </w:divBdr>
    </w:div>
    <w:div w:id="1841042929">
      <w:bodyDiv w:val="1"/>
      <w:marLeft w:val="0"/>
      <w:marRight w:val="0"/>
      <w:marTop w:val="0"/>
      <w:marBottom w:val="0"/>
      <w:divBdr>
        <w:top w:val="none" w:sz="0" w:space="0" w:color="auto"/>
        <w:left w:val="none" w:sz="0" w:space="0" w:color="auto"/>
        <w:bottom w:val="none" w:sz="0" w:space="0" w:color="auto"/>
        <w:right w:val="none" w:sz="0" w:space="0" w:color="auto"/>
      </w:divBdr>
    </w:div>
    <w:div w:id="1841193874">
      <w:bodyDiv w:val="1"/>
      <w:marLeft w:val="0"/>
      <w:marRight w:val="0"/>
      <w:marTop w:val="0"/>
      <w:marBottom w:val="0"/>
      <w:divBdr>
        <w:top w:val="none" w:sz="0" w:space="0" w:color="auto"/>
        <w:left w:val="none" w:sz="0" w:space="0" w:color="auto"/>
        <w:bottom w:val="none" w:sz="0" w:space="0" w:color="auto"/>
        <w:right w:val="none" w:sz="0" w:space="0" w:color="auto"/>
      </w:divBdr>
    </w:div>
    <w:div w:id="1841582121">
      <w:bodyDiv w:val="1"/>
      <w:marLeft w:val="0"/>
      <w:marRight w:val="0"/>
      <w:marTop w:val="0"/>
      <w:marBottom w:val="0"/>
      <w:divBdr>
        <w:top w:val="none" w:sz="0" w:space="0" w:color="auto"/>
        <w:left w:val="none" w:sz="0" w:space="0" w:color="auto"/>
        <w:bottom w:val="none" w:sz="0" w:space="0" w:color="auto"/>
        <w:right w:val="none" w:sz="0" w:space="0" w:color="auto"/>
      </w:divBdr>
    </w:div>
    <w:div w:id="1841850036">
      <w:bodyDiv w:val="1"/>
      <w:marLeft w:val="0"/>
      <w:marRight w:val="0"/>
      <w:marTop w:val="0"/>
      <w:marBottom w:val="0"/>
      <w:divBdr>
        <w:top w:val="none" w:sz="0" w:space="0" w:color="auto"/>
        <w:left w:val="none" w:sz="0" w:space="0" w:color="auto"/>
        <w:bottom w:val="none" w:sz="0" w:space="0" w:color="auto"/>
        <w:right w:val="none" w:sz="0" w:space="0" w:color="auto"/>
      </w:divBdr>
    </w:div>
    <w:div w:id="1842232356">
      <w:bodyDiv w:val="1"/>
      <w:marLeft w:val="0"/>
      <w:marRight w:val="0"/>
      <w:marTop w:val="0"/>
      <w:marBottom w:val="0"/>
      <w:divBdr>
        <w:top w:val="none" w:sz="0" w:space="0" w:color="auto"/>
        <w:left w:val="none" w:sz="0" w:space="0" w:color="auto"/>
        <w:bottom w:val="none" w:sz="0" w:space="0" w:color="auto"/>
        <w:right w:val="none" w:sz="0" w:space="0" w:color="auto"/>
      </w:divBdr>
    </w:div>
    <w:div w:id="1842547110">
      <w:bodyDiv w:val="1"/>
      <w:marLeft w:val="0"/>
      <w:marRight w:val="0"/>
      <w:marTop w:val="0"/>
      <w:marBottom w:val="0"/>
      <w:divBdr>
        <w:top w:val="none" w:sz="0" w:space="0" w:color="auto"/>
        <w:left w:val="none" w:sz="0" w:space="0" w:color="auto"/>
        <w:bottom w:val="none" w:sz="0" w:space="0" w:color="auto"/>
        <w:right w:val="none" w:sz="0" w:space="0" w:color="auto"/>
      </w:divBdr>
    </w:div>
    <w:div w:id="1842576165">
      <w:bodyDiv w:val="1"/>
      <w:marLeft w:val="0"/>
      <w:marRight w:val="0"/>
      <w:marTop w:val="0"/>
      <w:marBottom w:val="0"/>
      <w:divBdr>
        <w:top w:val="none" w:sz="0" w:space="0" w:color="auto"/>
        <w:left w:val="none" w:sz="0" w:space="0" w:color="auto"/>
        <w:bottom w:val="none" w:sz="0" w:space="0" w:color="auto"/>
        <w:right w:val="none" w:sz="0" w:space="0" w:color="auto"/>
      </w:divBdr>
    </w:div>
    <w:div w:id="1843934387">
      <w:bodyDiv w:val="1"/>
      <w:marLeft w:val="0"/>
      <w:marRight w:val="0"/>
      <w:marTop w:val="0"/>
      <w:marBottom w:val="0"/>
      <w:divBdr>
        <w:top w:val="none" w:sz="0" w:space="0" w:color="auto"/>
        <w:left w:val="none" w:sz="0" w:space="0" w:color="auto"/>
        <w:bottom w:val="none" w:sz="0" w:space="0" w:color="auto"/>
        <w:right w:val="none" w:sz="0" w:space="0" w:color="auto"/>
      </w:divBdr>
    </w:div>
    <w:div w:id="1844273607">
      <w:bodyDiv w:val="1"/>
      <w:marLeft w:val="0"/>
      <w:marRight w:val="0"/>
      <w:marTop w:val="0"/>
      <w:marBottom w:val="0"/>
      <w:divBdr>
        <w:top w:val="none" w:sz="0" w:space="0" w:color="auto"/>
        <w:left w:val="none" w:sz="0" w:space="0" w:color="auto"/>
        <w:bottom w:val="none" w:sz="0" w:space="0" w:color="auto"/>
        <w:right w:val="none" w:sz="0" w:space="0" w:color="auto"/>
      </w:divBdr>
    </w:div>
    <w:div w:id="1844278815">
      <w:bodyDiv w:val="1"/>
      <w:marLeft w:val="0"/>
      <w:marRight w:val="0"/>
      <w:marTop w:val="0"/>
      <w:marBottom w:val="0"/>
      <w:divBdr>
        <w:top w:val="none" w:sz="0" w:space="0" w:color="auto"/>
        <w:left w:val="none" w:sz="0" w:space="0" w:color="auto"/>
        <w:bottom w:val="none" w:sz="0" w:space="0" w:color="auto"/>
        <w:right w:val="none" w:sz="0" w:space="0" w:color="auto"/>
      </w:divBdr>
    </w:div>
    <w:div w:id="1844397512">
      <w:bodyDiv w:val="1"/>
      <w:marLeft w:val="0"/>
      <w:marRight w:val="0"/>
      <w:marTop w:val="0"/>
      <w:marBottom w:val="0"/>
      <w:divBdr>
        <w:top w:val="none" w:sz="0" w:space="0" w:color="auto"/>
        <w:left w:val="none" w:sz="0" w:space="0" w:color="auto"/>
        <w:bottom w:val="none" w:sz="0" w:space="0" w:color="auto"/>
        <w:right w:val="none" w:sz="0" w:space="0" w:color="auto"/>
      </w:divBdr>
    </w:div>
    <w:div w:id="1844667596">
      <w:bodyDiv w:val="1"/>
      <w:marLeft w:val="0"/>
      <w:marRight w:val="0"/>
      <w:marTop w:val="0"/>
      <w:marBottom w:val="0"/>
      <w:divBdr>
        <w:top w:val="none" w:sz="0" w:space="0" w:color="auto"/>
        <w:left w:val="none" w:sz="0" w:space="0" w:color="auto"/>
        <w:bottom w:val="none" w:sz="0" w:space="0" w:color="auto"/>
        <w:right w:val="none" w:sz="0" w:space="0" w:color="auto"/>
      </w:divBdr>
    </w:div>
    <w:div w:id="1845170284">
      <w:bodyDiv w:val="1"/>
      <w:marLeft w:val="0"/>
      <w:marRight w:val="0"/>
      <w:marTop w:val="0"/>
      <w:marBottom w:val="0"/>
      <w:divBdr>
        <w:top w:val="none" w:sz="0" w:space="0" w:color="auto"/>
        <w:left w:val="none" w:sz="0" w:space="0" w:color="auto"/>
        <w:bottom w:val="none" w:sz="0" w:space="0" w:color="auto"/>
        <w:right w:val="none" w:sz="0" w:space="0" w:color="auto"/>
      </w:divBdr>
    </w:div>
    <w:div w:id="1845313743">
      <w:bodyDiv w:val="1"/>
      <w:marLeft w:val="0"/>
      <w:marRight w:val="0"/>
      <w:marTop w:val="0"/>
      <w:marBottom w:val="0"/>
      <w:divBdr>
        <w:top w:val="none" w:sz="0" w:space="0" w:color="auto"/>
        <w:left w:val="none" w:sz="0" w:space="0" w:color="auto"/>
        <w:bottom w:val="none" w:sz="0" w:space="0" w:color="auto"/>
        <w:right w:val="none" w:sz="0" w:space="0" w:color="auto"/>
      </w:divBdr>
    </w:div>
    <w:div w:id="1845583261">
      <w:bodyDiv w:val="1"/>
      <w:marLeft w:val="0"/>
      <w:marRight w:val="0"/>
      <w:marTop w:val="0"/>
      <w:marBottom w:val="0"/>
      <w:divBdr>
        <w:top w:val="none" w:sz="0" w:space="0" w:color="auto"/>
        <w:left w:val="none" w:sz="0" w:space="0" w:color="auto"/>
        <w:bottom w:val="none" w:sz="0" w:space="0" w:color="auto"/>
        <w:right w:val="none" w:sz="0" w:space="0" w:color="auto"/>
      </w:divBdr>
    </w:div>
    <w:div w:id="1846436857">
      <w:bodyDiv w:val="1"/>
      <w:marLeft w:val="0"/>
      <w:marRight w:val="0"/>
      <w:marTop w:val="0"/>
      <w:marBottom w:val="0"/>
      <w:divBdr>
        <w:top w:val="none" w:sz="0" w:space="0" w:color="auto"/>
        <w:left w:val="none" w:sz="0" w:space="0" w:color="auto"/>
        <w:bottom w:val="none" w:sz="0" w:space="0" w:color="auto"/>
        <w:right w:val="none" w:sz="0" w:space="0" w:color="auto"/>
      </w:divBdr>
    </w:div>
    <w:div w:id="1847086420">
      <w:bodyDiv w:val="1"/>
      <w:marLeft w:val="0"/>
      <w:marRight w:val="0"/>
      <w:marTop w:val="0"/>
      <w:marBottom w:val="0"/>
      <w:divBdr>
        <w:top w:val="none" w:sz="0" w:space="0" w:color="auto"/>
        <w:left w:val="none" w:sz="0" w:space="0" w:color="auto"/>
        <w:bottom w:val="none" w:sz="0" w:space="0" w:color="auto"/>
        <w:right w:val="none" w:sz="0" w:space="0" w:color="auto"/>
      </w:divBdr>
    </w:div>
    <w:div w:id="1847744184">
      <w:bodyDiv w:val="1"/>
      <w:marLeft w:val="0"/>
      <w:marRight w:val="0"/>
      <w:marTop w:val="0"/>
      <w:marBottom w:val="0"/>
      <w:divBdr>
        <w:top w:val="none" w:sz="0" w:space="0" w:color="auto"/>
        <w:left w:val="none" w:sz="0" w:space="0" w:color="auto"/>
        <w:bottom w:val="none" w:sz="0" w:space="0" w:color="auto"/>
        <w:right w:val="none" w:sz="0" w:space="0" w:color="auto"/>
      </w:divBdr>
    </w:div>
    <w:div w:id="1848057281">
      <w:bodyDiv w:val="1"/>
      <w:marLeft w:val="0"/>
      <w:marRight w:val="0"/>
      <w:marTop w:val="0"/>
      <w:marBottom w:val="0"/>
      <w:divBdr>
        <w:top w:val="none" w:sz="0" w:space="0" w:color="auto"/>
        <w:left w:val="none" w:sz="0" w:space="0" w:color="auto"/>
        <w:bottom w:val="none" w:sz="0" w:space="0" w:color="auto"/>
        <w:right w:val="none" w:sz="0" w:space="0" w:color="auto"/>
      </w:divBdr>
    </w:div>
    <w:div w:id="1848254629">
      <w:bodyDiv w:val="1"/>
      <w:marLeft w:val="0"/>
      <w:marRight w:val="0"/>
      <w:marTop w:val="0"/>
      <w:marBottom w:val="0"/>
      <w:divBdr>
        <w:top w:val="none" w:sz="0" w:space="0" w:color="auto"/>
        <w:left w:val="none" w:sz="0" w:space="0" w:color="auto"/>
        <w:bottom w:val="none" w:sz="0" w:space="0" w:color="auto"/>
        <w:right w:val="none" w:sz="0" w:space="0" w:color="auto"/>
      </w:divBdr>
    </w:div>
    <w:div w:id="1848784790">
      <w:bodyDiv w:val="1"/>
      <w:marLeft w:val="0"/>
      <w:marRight w:val="0"/>
      <w:marTop w:val="0"/>
      <w:marBottom w:val="0"/>
      <w:divBdr>
        <w:top w:val="none" w:sz="0" w:space="0" w:color="auto"/>
        <w:left w:val="none" w:sz="0" w:space="0" w:color="auto"/>
        <w:bottom w:val="none" w:sz="0" w:space="0" w:color="auto"/>
        <w:right w:val="none" w:sz="0" w:space="0" w:color="auto"/>
      </w:divBdr>
    </w:div>
    <w:div w:id="1848864187">
      <w:bodyDiv w:val="1"/>
      <w:marLeft w:val="0"/>
      <w:marRight w:val="0"/>
      <w:marTop w:val="0"/>
      <w:marBottom w:val="0"/>
      <w:divBdr>
        <w:top w:val="none" w:sz="0" w:space="0" w:color="auto"/>
        <w:left w:val="none" w:sz="0" w:space="0" w:color="auto"/>
        <w:bottom w:val="none" w:sz="0" w:space="0" w:color="auto"/>
        <w:right w:val="none" w:sz="0" w:space="0" w:color="auto"/>
      </w:divBdr>
    </w:div>
    <w:div w:id="1849056806">
      <w:bodyDiv w:val="1"/>
      <w:marLeft w:val="0"/>
      <w:marRight w:val="0"/>
      <w:marTop w:val="0"/>
      <w:marBottom w:val="0"/>
      <w:divBdr>
        <w:top w:val="none" w:sz="0" w:space="0" w:color="auto"/>
        <w:left w:val="none" w:sz="0" w:space="0" w:color="auto"/>
        <w:bottom w:val="none" w:sz="0" w:space="0" w:color="auto"/>
        <w:right w:val="none" w:sz="0" w:space="0" w:color="auto"/>
      </w:divBdr>
    </w:div>
    <w:div w:id="1849711953">
      <w:bodyDiv w:val="1"/>
      <w:marLeft w:val="0"/>
      <w:marRight w:val="0"/>
      <w:marTop w:val="0"/>
      <w:marBottom w:val="0"/>
      <w:divBdr>
        <w:top w:val="none" w:sz="0" w:space="0" w:color="auto"/>
        <w:left w:val="none" w:sz="0" w:space="0" w:color="auto"/>
        <w:bottom w:val="none" w:sz="0" w:space="0" w:color="auto"/>
        <w:right w:val="none" w:sz="0" w:space="0" w:color="auto"/>
      </w:divBdr>
    </w:div>
    <w:div w:id="1849902900">
      <w:bodyDiv w:val="1"/>
      <w:marLeft w:val="0"/>
      <w:marRight w:val="0"/>
      <w:marTop w:val="0"/>
      <w:marBottom w:val="0"/>
      <w:divBdr>
        <w:top w:val="none" w:sz="0" w:space="0" w:color="auto"/>
        <w:left w:val="none" w:sz="0" w:space="0" w:color="auto"/>
        <w:bottom w:val="none" w:sz="0" w:space="0" w:color="auto"/>
        <w:right w:val="none" w:sz="0" w:space="0" w:color="auto"/>
      </w:divBdr>
    </w:div>
    <w:div w:id="1850368169">
      <w:bodyDiv w:val="1"/>
      <w:marLeft w:val="0"/>
      <w:marRight w:val="0"/>
      <w:marTop w:val="0"/>
      <w:marBottom w:val="0"/>
      <w:divBdr>
        <w:top w:val="none" w:sz="0" w:space="0" w:color="auto"/>
        <w:left w:val="none" w:sz="0" w:space="0" w:color="auto"/>
        <w:bottom w:val="none" w:sz="0" w:space="0" w:color="auto"/>
        <w:right w:val="none" w:sz="0" w:space="0" w:color="auto"/>
      </w:divBdr>
    </w:div>
    <w:div w:id="1850827283">
      <w:bodyDiv w:val="1"/>
      <w:marLeft w:val="0"/>
      <w:marRight w:val="0"/>
      <w:marTop w:val="0"/>
      <w:marBottom w:val="0"/>
      <w:divBdr>
        <w:top w:val="none" w:sz="0" w:space="0" w:color="auto"/>
        <w:left w:val="none" w:sz="0" w:space="0" w:color="auto"/>
        <w:bottom w:val="none" w:sz="0" w:space="0" w:color="auto"/>
        <w:right w:val="none" w:sz="0" w:space="0" w:color="auto"/>
      </w:divBdr>
    </w:div>
    <w:div w:id="1850868387">
      <w:bodyDiv w:val="1"/>
      <w:marLeft w:val="0"/>
      <w:marRight w:val="0"/>
      <w:marTop w:val="0"/>
      <w:marBottom w:val="0"/>
      <w:divBdr>
        <w:top w:val="none" w:sz="0" w:space="0" w:color="auto"/>
        <w:left w:val="none" w:sz="0" w:space="0" w:color="auto"/>
        <w:bottom w:val="none" w:sz="0" w:space="0" w:color="auto"/>
        <w:right w:val="none" w:sz="0" w:space="0" w:color="auto"/>
      </w:divBdr>
    </w:div>
    <w:div w:id="1851289551">
      <w:bodyDiv w:val="1"/>
      <w:marLeft w:val="0"/>
      <w:marRight w:val="0"/>
      <w:marTop w:val="0"/>
      <w:marBottom w:val="0"/>
      <w:divBdr>
        <w:top w:val="none" w:sz="0" w:space="0" w:color="auto"/>
        <w:left w:val="none" w:sz="0" w:space="0" w:color="auto"/>
        <w:bottom w:val="none" w:sz="0" w:space="0" w:color="auto"/>
        <w:right w:val="none" w:sz="0" w:space="0" w:color="auto"/>
      </w:divBdr>
    </w:div>
    <w:div w:id="1851606954">
      <w:bodyDiv w:val="1"/>
      <w:marLeft w:val="0"/>
      <w:marRight w:val="0"/>
      <w:marTop w:val="0"/>
      <w:marBottom w:val="0"/>
      <w:divBdr>
        <w:top w:val="none" w:sz="0" w:space="0" w:color="auto"/>
        <w:left w:val="none" w:sz="0" w:space="0" w:color="auto"/>
        <w:bottom w:val="none" w:sz="0" w:space="0" w:color="auto"/>
        <w:right w:val="none" w:sz="0" w:space="0" w:color="auto"/>
      </w:divBdr>
    </w:div>
    <w:div w:id="1852183727">
      <w:bodyDiv w:val="1"/>
      <w:marLeft w:val="0"/>
      <w:marRight w:val="0"/>
      <w:marTop w:val="0"/>
      <w:marBottom w:val="0"/>
      <w:divBdr>
        <w:top w:val="none" w:sz="0" w:space="0" w:color="auto"/>
        <w:left w:val="none" w:sz="0" w:space="0" w:color="auto"/>
        <w:bottom w:val="none" w:sz="0" w:space="0" w:color="auto"/>
        <w:right w:val="none" w:sz="0" w:space="0" w:color="auto"/>
      </w:divBdr>
    </w:div>
    <w:div w:id="1852375078">
      <w:bodyDiv w:val="1"/>
      <w:marLeft w:val="0"/>
      <w:marRight w:val="0"/>
      <w:marTop w:val="0"/>
      <w:marBottom w:val="0"/>
      <w:divBdr>
        <w:top w:val="none" w:sz="0" w:space="0" w:color="auto"/>
        <w:left w:val="none" w:sz="0" w:space="0" w:color="auto"/>
        <w:bottom w:val="none" w:sz="0" w:space="0" w:color="auto"/>
        <w:right w:val="none" w:sz="0" w:space="0" w:color="auto"/>
      </w:divBdr>
    </w:div>
    <w:div w:id="1852648440">
      <w:bodyDiv w:val="1"/>
      <w:marLeft w:val="0"/>
      <w:marRight w:val="0"/>
      <w:marTop w:val="0"/>
      <w:marBottom w:val="0"/>
      <w:divBdr>
        <w:top w:val="none" w:sz="0" w:space="0" w:color="auto"/>
        <w:left w:val="none" w:sz="0" w:space="0" w:color="auto"/>
        <w:bottom w:val="none" w:sz="0" w:space="0" w:color="auto"/>
        <w:right w:val="none" w:sz="0" w:space="0" w:color="auto"/>
      </w:divBdr>
    </w:div>
    <w:div w:id="1852839807">
      <w:bodyDiv w:val="1"/>
      <w:marLeft w:val="0"/>
      <w:marRight w:val="0"/>
      <w:marTop w:val="0"/>
      <w:marBottom w:val="0"/>
      <w:divBdr>
        <w:top w:val="none" w:sz="0" w:space="0" w:color="auto"/>
        <w:left w:val="none" w:sz="0" w:space="0" w:color="auto"/>
        <w:bottom w:val="none" w:sz="0" w:space="0" w:color="auto"/>
        <w:right w:val="none" w:sz="0" w:space="0" w:color="auto"/>
      </w:divBdr>
    </w:div>
    <w:div w:id="1853497149">
      <w:bodyDiv w:val="1"/>
      <w:marLeft w:val="0"/>
      <w:marRight w:val="0"/>
      <w:marTop w:val="0"/>
      <w:marBottom w:val="0"/>
      <w:divBdr>
        <w:top w:val="none" w:sz="0" w:space="0" w:color="auto"/>
        <w:left w:val="none" w:sz="0" w:space="0" w:color="auto"/>
        <w:bottom w:val="none" w:sz="0" w:space="0" w:color="auto"/>
        <w:right w:val="none" w:sz="0" w:space="0" w:color="auto"/>
      </w:divBdr>
    </w:div>
    <w:div w:id="1854369392">
      <w:bodyDiv w:val="1"/>
      <w:marLeft w:val="0"/>
      <w:marRight w:val="0"/>
      <w:marTop w:val="0"/>
      <w:marBottom w:val="0"/>
      <w:divBdr>
        <w:top w:val="none" w:sz="0" w:space="0" w:color="auto"/>
        <w:left w:val="none" w:sz="0" w:space="0" w:color="auto"/>
        <w:bottom w:val="none" w:sz="0" w:space="0" w:color="auto"/>
        <w:right w:val="none" w:sz="0" w:space="0" w:color="auto"/>
      </w:divBdr>
    </w:div>
    <w:div w:id="1855074861">
      <w:bodyDiv w:val="1"/>
      <w:marLeft w:val="0"/>
      <w:marRight w:val="0"/>
      <w:marTop w:val="0"/>
      <w:marBottom w:val="0"/>
      <w:divBdr>
        <w:top w:val="none" w:sz="0" w:space="0" w:color="auto"/>
        <w:left w:val="none" w:sz="0" w:space="0" w:color="auto"/>
        <w:bottom w:val="none" w:sz="0" w:space="0" w:color="auto"/>
        <w:right w:val="none" w:sz="0" w:space="0" w:color="auto"/>
      </w:divBdr>
    </w:div>
    <w:div w:id="1855529483">
      <w:bodyDiv w:val="1"/>
      <w:marLeft w:val="0"/>
      <w:marRight w:val="0"/>
      <w:marTop w:val="0"/>
      <w:marBottom w:val="0"/>
      <w:divBdr>
        <w:top w:val="none" w:sz="0" w:space="0" w:color="auto"/>
        <w:left w:val="none" w:sz="0" w:space="0" w:color="auto"/>
        <w:bottom w:val="none" w:sz="0" w:space="0" w:color="auto"/>
        <w:right w:val="none" w:sz="0" w:space="0" w:color="auto"/>
      </w:divBdr>
    </w:div>
    <w:div w:id="1855682755">
      <w:bodyDiv w:val="1"/>
      <w:marLeft w:val="0"/>
      <w:marRight w:val="0"/>
      <w:marTop w:val="0"/>
      <w:marBottom w:val="0"/>
      <w:divBdr>
        <w:top w:val="none" w:sz="0" w:space="0" w:color="auto"/>
        <w:left w:val="none" w:sz="0" w:space="0" w:color="auto"/>
        <w:bottom w:val="none" w:sz="0" w:space="0" w:color="auto"/>
        <w:right w:val="none" w:sz="0" w:space="0" w:color="auto"/>
      </w:divBdr>
    </w:div>
    <w:div w:id="1855879881">
      <w:bodyDiv w:val="1"/>
      <w:marLeft w:val="0"/>
      <w:marRight w:val="0"/>
      <w:marTop w:val="0"/>
      <w:marBottom w:val="0"/>
      <w:divBdr>
        <w:top w:val="none" w:sz="0" w:space="0" w:color="auto"/>
        <w:left w:val="none" w:sz="0" w:space="0" w:color="auto"/>
        <w:bottom w:val="none" w:sz="0" w:space="0" w:color="auto"/>
        <w:right w:val="none" w:sz="0" w:space="0" w:color="auto"/>
      </w:divBdr>
    </w:div>
    <w:div w:id="1855999169">
      <w:bodyDiv w:val="1"/>
      <w:marLeft w:val="0"/>
      <w:marRight w:val="0"/>
      <w:marTop w:val="0"/>
      <w:marBottom w:val="0"/>
      <w:divBdr>
        <w:top w:val="none" w:sz="0" w:space="0" w:color="auto"/>
        <w:left w:val="none" w:sz="0" w:space="0" w:color="auto"/>
        <w:bottom w:val="none" w:sz="0" w:space="0" w:color="auto"/>
        <w:right w:val="none" w:sz="0" w:space="0" w:color="auto"/>
      </w:divBdr>
    </w:div>
    <w:div w:id="1856725274">
      <w:bodyDiv w:val="1"/>
      <w:marLeft w:val="0"/>
      <w:marRight w:val="0"/>
      <w:marTop w:val="0"/>
      <w:marBottom w:val="0"/>
      <w:divBdr>
        <w:top w:val="none" w:sz="0" w:space="0" w:color="auto"/>
        <w:left w:val="none" w:sz="0" w:space="0" w:color="auto"/>
        <w:bottom w:val="none" w:sz="0" w:space="0" w:color="auto"/>
        <w:right w:val="none" w:sz="0" w:space="0" w:color="auto"/>
      </w:divBdr>
    </w:div>
    <w:div w:id="1856727592">
      <w:bodyDiv w:val="1"/>
      <w:marLeft w:val="0"/>
      <w:marRight w:val="0"/>
      <w:marTop w:val="0"/>
      <w:marBottom w:val="0"/>
      <w:divBdr>
        <w:top w:val="none" w:sz="0" w:space="0" w:color="auto"/>
        <w:left w:val="none" w:sz="0" w:space="0" w:color="auto"/>
        <w:bottom w:val="none" w:sz="0" w:space="0" w:color="auto"/>
        <w:right w:val="none" w:sz="0" w:space="0" w:color="auto"/>
      </w:divBdr>
    </w:div>
    <w:div w:id="1856769574">
      <w:bodyDiv w:val="1"/>
      <w:marLeft w:val="0"/>
      <w:marRight w:val="0"/>
      <w:marTop w:val="0"/>
      <w:marBottom w:val="0"/>
      <w:divBdr>
        <w:top w:val="none" w:sz="0" w:space="0" w:color="auto"/>
        <w:left w:val="none" w:sz="0" w:space="0" w:color="auto"/>
        <w:bottom w:val="none" w:sz="0" w:space="0" w:color="auto"/>
        <w:right w:val="none" w:sz="0" w:space="0" w:color="auto"/>
      </w:divBdr>
    </w:div>
    <w:div w:id="1856964219">
      <w:bodyDiv w:val="1"/>
      <w:marLeft w:val="0"/>
      <w:marRight w:val="0"/>
      <w:marTop w:val="0"/>
      <w:marBottom w:val="0"/>
      <w:divBdr>
        <w:top w:val="none" w:sz="0" w:space="0" w:color="auto"/>
        <w:left w:val="none" w:sz="0" w:space="0" w:color="auto"/>
        <w:bottom w:val="none" w:sz="0" w:space="0" w:color="auto"/>
        <w:right w:val="none" w:sz="0" w:space="0" w:color="auto"/>
      </w:divBdr>
    </w:div>
    <w:div w:id="1857306856">
      <w:bodyDiv w:val="1"/>
      <w:marLeft w:val="0"/>
      <w:marRight w:val="0"/>
      <w:marTop w:val="0"/>
      <w:marBottom w:val="0"/>
      <w:divBdr>
        <w:top w:val="none" w:sz="0" w:space="0" w:color="auto"/>
        <w:left w:val="none" w:sz="0" w:space="0" w:color="auto"/>
        <w:bottom w:val="none" w:sz="0" w:space="0" w:color="auto"/>
        <w:right w:val="none" w:sz="0" w:space="0" w:color="auto"/>
      </w:divBdr>
    </w:div>
    <w:div w:id="1857763377">
      <w:bodyDiv w:val="1"/>
      <w:marLeft w:val="0"/>
      <w:marRight w:val="0"/>
      <w:marTop w:val="0"/>
      <w:marBottom w:val="0"/>
      <w:divBdr>
        <w:top w:val="none" w:sz="0" w:space="0" w:color="auto"/>
        <w:left w:val="none" w:sz="0" w:space="0" w:color="auto"/>
        <w:bottom w:val="none" w:sz="0" w:space="0" w:color="auto"/>
        <w:right w:val="none" w:sz="0" w:space="0" w:color="auto"/>
      </w:divBdr>
    </w:div>
    <w:div w:id="1858343766">
      <w:bodyDiv w:val="1"/>
      <w:marLeft w:val="0"/>
      <w:marRight w:val="0"/>
      <w:marTop w:val="0"/>
      <w:marBottom w:val="0"/>
      <w:divBdr>
        <w:top w:val="none" w:sz="0" w:space="0" w:color="auto"/>
        <w:left w:val="none" w:sz="0" w:space="0" w:color="auto"/>
        <w:bottom w:val="none" w:sz="0" w:space="0" w:color="auto"/>
        <w:right w:val="none" w:sz="0" w:space="0" w:color="auto"/>
      </w:divBdr>
    </w:div>
    <w:div w:id="1858351177">
      <w:bodyDiv w:val="1"/>
      <w:marLeft w:val="0"/>
      <w:marRight w:val="0"/>
      <w:marTop w:val="0"/>
      <w:marBottom w:val="0"/>
      <w:divBdr>
        <w:top w:val="none" w:sz="0" w:space="0" w:color="auto"/>
        <w:left w:val="none" w:sz="0" w:space="0" w:color="auto"/>
        <w:bottom w:val="none" w:sz="0" w:space="0" w:color="auto"/>
        <w:right w:val="none" w:sz="0" w:space="0" w:color="auto"/>
      </w:divBdr>
    </w:div>
    <w:div w:id="1859004830">
      <w:bodyDiv w:val="1"/>
      <w:marLeft w:val="0"/>
      <w:marRight w:val="0"/>
      <w:marTop w:val="0"/>
      <w:marBottom w:val="0"/>
      <w:divBdr>
        <w:top w:val="none" w:sz="0" w:space="0" w:color="auto"/>
        <w:left w:val="none" w:sz="0" w:space="0" w:color="auto"/>
        <w:bottom w:val="none" w:sz="0" w:space="0" w:color="auto"/>
        <w:right w:val="none" w:sz="0" w:space="0" w:color="auto"/>
      </w:divBdr>
    </w:div>
    <w:div w:id="1859075811">
      <w:bodyDiv w:val="1"/>
      <w:marLeft w:val="0"/>
      <w:marRight w:val="0"/>
      <w:marTop w:val="0"/>
      <w:marBottom w:val="0"/>
      <w:divBdr>
        <w:top w:val="none" w:sz="0" w:space="0" w:color="auto"/>
        <w:left w:val="none" w:sz="0" w:space="0" w:color="auto"/>
        <w:bottom w:val="none" w:sz="0" w:space="0" w:color="auto"/>
        <w:right w:val="none" w:sz="0" w:space="0" w:color="auto"/>
      </w:divBdr>
    </w:div>
    <w:div w:id="1859077042">
      <w:bodyDiv w:val="1"/>
      <w:marLeft w:val="0"/>
      <w:marRight w:val="0"/>
      <w:marTop w:val="0"/>
      <w:marBottom w:val="0"/>
      <w:divBdr>
        <w:top w:val="none" w:sz="0" w:space="0" w:color="auto"/>
        <w:left w:val="none" w:sz="0" w:space="0" w:color="auto"/>
        <w:bottom w:val="none" w:sz="0" w:space="0" w:color="auto"/>
        <w:right w:val="none" w:sz="0" w:space="0" w:color="auto"/>
      </w:divBdr>
    </w:div>
    <w:div w:id="1859198770">
      <w:bodyDiv w:val="1"/>
      <w:marLeft w:val="0"/>
      <w:marRight w:val="0"/>
      <w:marTop w:val="0"/>
      <w:marBottom w:val="0"/>
      <w:divBdr>
        <w:top w:val="none" w:sz="0" w:space="0" w:color="auto"/>
        <w:left w:val="none" w:sz="0" w:space="0" w:color="auto"/>
        <w:bottom w:val="none" w:sz="0" w:space="0" w:color="auto"/>
        <w:right w:val="none" w:sz="0" w:space="0" w:color="auto"/>
      </w:divBdr>
    </w:div>
    <w:div w:id="1860580639">
      <w:bodyDiv w:val="1"/>
      <w:marLeft w:val="0"/>
      <w:marRight w:val="0"/>
      <w:marTop w:val="0"/>
      <w:marBottom w:val="0"/>
      <w:divBdr>
        <w:top w:val="none" w:sz="0" w:space="0" w:color="auto"/>
        <w:left w:val="none" w:sz="0" w:space="0" w:color="auto"/>
        <w:bottom w:val="none" w:sz="0" w:space="0" w:color="auto"/>
        <w:right w:val="none" w:sz="0" w:space="0" w:color="auto"/>
      </w:divBdr>
    </w:div>
    <w:div w:id="1860773625">
      <w:bodyDiv w:val="1"/>
      <w:marLeft w:val="0"/>
      <w:marRight w:val="0"/>
      <w:marTop w:val="0"/>
      <w:marBottom w:val="0"/>
      <w:divBdr>
        <w:top w:val="none" w:sz="0" w:space="0" w:color="auto"/>
        <w:left w:val="none" w:sz="0" w:space="0" w:color="auto"/>
        <w:bottom w:val="none" w:sz="0" w:space="0" w:color="auto"/>
        <w:right w:val="none" w:sz="0" w:space="0" w:color="auto"/>
      </w:divBdr>
    </w:div>
    <w:div w:id="1860855617">
      <w:bodyDiv w:val="1"/>
      <w:marLeft w:val="0"/>
      <w:marRight w:val="0"/>
      <w:marTop w:val="0"/>
      <w:marBottom w:val="0"/>
      <w:divBdr>
        <w:top w:val="none" w:sz="0" w:space="0" w:color="auto"/>
        <w:left w:val="none" w:sz="0" w:space="0" w:color="auto"/>
        <w:bottom w:val="none" w:sz="0" w:space="0" w:color="auto"/>
        <w:right w:val="none" w:sz="0" w:space="0" w:color="auto"/>
      </w:divBdr>
    </w:div>
    <w:div w:id="1861315553">
      <w:bodyDiv w:val="1"/>
      <w:marLeft w:val="0"/>
      <w:marRight w:val="0"/>
      <w:marTop w:val="0"/>
      <w:marBottom w:val="0"/>
      <w:divBdr>
        <w:top w:val="none" w:sz="0" w:space="0" w:color="auto"/>
        <w:left w:val="none" w:sz="0" w:space="0" w:color="auto"/>
        <w:bottom w:val="none" w:sz="0" w:space="0" w:color="auto"/>
        <w:right w:val="none" w:sz="0" w:space="0" w:color="auto"/>
      </w:divBdr>
    </w:div>
    <w:div w:id="1861503065">
      <w:bodyDiv w:val="1"/>
      <w:marLeft w:val="0"/>
      <w:marRight w:val="0"/>
      <w:marTop w:val="0"/>
      <w:marBottom w:val="0"/>
      <w:divBdr>
        <w:top w:val="none" w:sz="0" w:space="0" w:color="auto"/>
        <w:left w:val="none" w:sz="0" w:space="0" w:color="auto"/>
        <w:bottom w:val="none" w:sz="0" w:space="0" w:color="auto"/>
        <w:right w:val="none" w:sz="0" w:space="0" w:color="auto"/>
      </w:divBdr>
    </w:div>
    <w:div w:id="1861620134">
      <w:bodyDiv w:val="1"/>
      <w:marLeft w:val="0"/>
      <w:marRight w:val="0"/>
      <w:marTop w:val="0"/>
      <w:marBottom w:val="0"/>
      <w:divBdr>
        <w:top w:val="none" w:sz="0" w:space="0" w:color="auto"/>
        <w:left w:val="none" w:sz="0" w:space="0" w:color="auto"/>
        <w:bottom w:val="none" w:sz="0" w:space="0" w:color="auto"/>
        <w:right w:val="none" w:sz="0" w:space="0" w:color="auto"/>
      </w:divBdr>
    </w:div>
    <w:div w:id="1862550784">
      <w:bodyDiv w:val="1"/>
      <w:marLeft w:val="0"/>
      <w:marRight w:val="0"/>
      <w:marTop w:val="0"/>
      <w:marBottom w:val="0"/>
      <w:divBdr>
        <w:top w:val="none" w:sz="0" w:space="0" w:color="auto"/>
        <w:left w:val="none" w:sz="0" w:space="0" w:color="auto"/>
        <w:bottom w:val="none" w:sz="0" w:space="0" w:color="auto"/>
        <w:right w:val="none" w:sz="0" w:space="0" w:color="auto"/>
      </w:divBdr>
    </w:div>
    <w:div w:id="1863395229">
      <w:bodyDiv w:val="1"/>
      <w:marLeft w:val="0"/>
      <w:marRight w:val="0"/>
      <w:marTop w:val="0"/>
      <w:marBottom w:val="0"/>
      <w:divBdr>
        <w:top w:val="none" w:sz="0" w:space="0" w:color="auto"/>
        <w:left w:val="none" w:sz="0" w:space="0" w:color="auto"/>
        <w:bottom w:val="none" w:sz="0" w:space="0" w:color="auto"/>
        <w:right w:val="none" w:sz="0" w:space="0" w:color="auto"/>
      </w:divBdr>
    </w:div>
    <w:div w:id="1863742207">
      <w:bodyDiv w:val="1"/>
      <w:marLeft w:val="0"/>
      <w:marRight w:val="0"/>
      <w:marTop w:val="0"/>
      <w:marBottom w:val="0"/>
      <w:divBdr>
        <w:top w:val="none" w:sz="0" w:space="0" w:color="auto"/>
        <w:left w:val="none" w:sz="0" w:space="0" w:color="auto"/>
        <w:bottom w:val="none" w:sz="0" w:space="0" w:color="auto"/>
        <w:right w:val="none" w:sz="0" w:space="0" w:color="auto"/>
      </w:divBdr>
    </w:div>
    <w:div w:id="1864243812">
      <w:bodyDiv w:val="1"/>
      <w:marLeft w:val="0"/>
      <w:marRight w:val="0"/>
      <w:marTop w:val="0"/>
      <w:marBottom w:val="0"/>
      <w:divBdr>
        <w:top w:val="none" w:sz="0" w:space="0" w:color="auto"/>
        <w:left w:val="none" w:sz="0" w:space="0" w:color="auto"/>
        <w:bottom w:val="none" w:sz="0" w:space="0" w:color="auto"/>
        <w:right w:val="none" w:sz="0" w:space="0" w:color="auto"/>
      </w:divBdr>
    </w:div>
    <w:div w:id="1864594150">
      <w:bodyDiv w:val="1"/>
      <w:marLeft w:val="0"/>
      <w:marRight w:val="0"/>
      <w:marTop w:val="0"/>
      <w:marBottom w:val="0"/>
      <w:divBdr>
        <w:top w:val="none" w:sz="0" w:space="0" w:color="auto"/>
        <w:left w:val="none" w:sz="0" w:space="0" w:color="auto"/>
        <w:bottom w:val="none" w:sz="0" w:space="0" w:color="auto"/>
        <w:right w:val="none" w:sz="0" w:space="0" w:color="auto"/>
      </w:divBdr>
    </w:div>
    <w:div w:id="1864711228">
      <w:bodyDiv w:val="1"/>
      <w:marLeft w:val="0"/>
      <w:marRight w:val="0"/>
      <w:marTop w:val="0"/>
      <w:marBottom w:val="0"/>
      <w:divBdr>
        <w:top w:val="none" w:sz="0" w:space="0" w:color="auto"/>
        <w:left w:val="none" w:sz="0" w:space="0" w:color="auto"/>
        <w:bottom w:val="none" w:sz="0" w:space="0" w:color="auto"/>
        <w:right w:val="none" w:sz="0" w:space="0" w:color="auto"/>
      </w:divBdr>
    </w:div>
    <w:div w:id="1865435764">
      <w:bodyDiv w:val="1"/>
      <w:marLeft w:val="0"/>
      <w:marRight w:val="0"/>
      <w:marTop w:val="0"/>
      <w:marBottom w:val="0"/>
      <w:divBdr>
        <w:top w:val="none" w:sz="0" w:space="0" w:color="auto"/>
        <w:left w:val="none" w:sz="0" w:space="0" w:color="auto"/>
        <w:bottom w:val="none" w:sz="0" w:space="0" w:color="auto"/>
        <w:right w:val="none" w:sz="0" w:space="0" w:color="auto"/>
      </w:divBdr>
    </w:div>
    <w:div w:id="1865484238">
      <w:bodyDiv w:val="1"/>
      <w:marLeft w:val="0"/>
      <w:marRight w:val="0"/>
      <w:marTop w:val="0"/>
      <w:marBottom w:val="0"/>
      <w:divBdr>
        <w:top w:val="none" w:sz="0" w:space="0" w:color="auto"/>
        <w:left w:val="none" w:sz="0" w:space="0" w:color="auto"/>
        <w:bottom w:val="none" w:sz="0" w:space="0" w:color="auto"/>
        <w:right w:val="none" w:sz="0" w:space="0" w:color="auto"/>
      </w:divBdr>
    </w:div>
    <w:div w:id="1865901608">
      <w:bodyDiv w:val="1"/>
      <w:marLeft w:val="0"/>
      <w:marRight w:val="0"/>
      <w:marTop w:val="0"/>
      <w:marBottom w:val="0"/>
      <w:divBdr>
        <w:top w:val="none" w:sz="0" w:space="0" w:color="auto"/>
        <w:left w:val="none" w:sz="0" w:space="0" w:color="auto"/>
        <w:bottom w:val="none" w:sz="0" w:space="0" w:color="auto"/>
        <w:right w:val="none" w:sz="0" w:space="0" w:color="auto"/>
      </w:divBdr>
    </w:div>
    <w:div w:id="1866216328">
      <w:bodyDiv w:val="1"/>
      <w:marLeft w:val="0"/>
      <w:marRight w:val="0"/>
      <w:marTop w:val="0"/>
      <w:marBottom w:val="0"/>
      <w:divBdr>
        <w:top w:val="none" w:sz="0" w:space="0" w:color="auto"/>
        <w:left w:val="none" w:sz="0" w:space="0" w:color="auto"/>
        <w:bottom w:val="none" w:sz="0" w:space="0" w:color="auto"/>
        <w:right w:val="none" w:sz="0" w:space="0" w:color="auto"/>
      </w:divBdr>
    </w:div>
    <w:div w:id="1866365496">
      <w:bodyDiv w:val="1"/>
      <w:marLeft w:val="0"/>
      <w:marRight w:val="0"/>
      <w:marTop w:val="0"/>
      <w:marBottom w:val="0"/>
      <w:divBdr>
        <w:top w:val="none" w:sz="0" w:space="0" w:color="auto"/>
        <w:left w:val="none" w:sz="0" w:space="0" w:color="auto"/>
        <w:bottom w:val="none" w:sz="0" w:space="0" w:color="auto"/>
        <w:right w:val="none" w:sz="0" w:space="0" w:color="auto"/>
      </w:divBdr>
    </w:div>
    <w:div w:id="1866403128">
      <w:bodyDiv w:val="1"/>
      <w:marLeft w:val="0"/>
      <w:marRight w:val="0"/>
      <w:marTop w:val="0"/>
      <w:marBottom w:val="0"/>
      <w:divBdr>
        <w:top w:val="none" w:sz="0" w:space="0" w:color="auto"/>
        <w:left w:val="none" w:sz="0" w:space="0" w:color="auto"/>
        <w:bottom w:val="none" w:sz="0" w:space="0" w:color="auto"/>
        <w:right w:val="none" w:sz="0" w:space="0" w:color="auto"/>
      </w:divBdr>
    </w:div>
    <w:div w:id="1866557379">
      <w:bodyDiv w:val="1"/>
      <w:marLeft w:val="0"/>
      <w:marRight w:val="0"/>
      <w:marTop w:val="0"/>
      <w:marBottom w:val="0"/>
      <w:divBdr>
        <w:top w:val="none" w:sz="0" w:space="0" w:color="auto"/>
        <w:left w:val="none" w:sz="0" w:space="0" w:color="auto"/>
        <w:bottom w:val="none" w:sz="0" w:space="0" w:color="auto"/>
        <w:right w:val="none" w:sz="0" w:space="0" w:color="auto"/>
      </w:divBdr>
    </w:div>
    <w:div w:id="1867284474">
      <w:bodyDiv w:val="1"/>
      <w:marLeft w:val="0"/>
      <w:marRight w:val="0"/>
      <w:marTop w:val="0"/>
      <w:marBottom w:val="0"/>
      <w:divBdr>
        <w:top w:val="none" w:sz="0" w:space="0" w:color="auto"/>
        <w:left w:val="none" w:sz="0" w:space="0" w:color="auto"/>
        <w:bottom w:val="none" w:sz="0" w:space="0" w:color="auto"/>
        <w:right w:val="none" w:sz="0" w:space="0" w:color="auto"/>
      </w:divBdr>
    </w:div>
    <w:div w:id="1867401639">
      <w:bodyDiv w:val="1"/>
      <w:marLeft w:val="0"/>
      <w:marRight w:val="0"/>
      <w:marTop w:val="0"/>
      <w:marBottom w:val="0"/>
      <w:divBdr>
        <w:top w:val="none" w:sz="0" w:space="0" w:color="auto"/>
        <w:left w:val="none" w:sz="0" w:space="0" w:color="auto"/>
        <w:bottom w:val="none" w:sz="0" w:space="0" w:color="auto"/>
        <w:right w:val="none" w:sz="0" w:space="0" w:color="auto"/>
      </w:divBdr>
    </w:div>
    <w:div w:id="1867407673">
      <w:bodyDiv w:val="1"/>
      <w:marLeft w:val="0"/>
      <w:marRight w:val="0"/>
      <w:marTop w:val="0"/>
      <w:marBottom w:val="0"/>
      <w:divBdr>
        <w:top w:val="none" w:sz="0" w:space="0" w:color="auto"/>
        <w:left w:val="none" w:sz="0" w:space="0" w:color="auto"/>
        <w:bottom w:val="none" w:sz="0" w:space="0" w:color="auto"/>
        <w:right w:val="none" w:sz="0" w:space="0" w:color="auto"/>
      </w:divBdr>
    </w:div>
    <w:div w:id="1867710735">
      <w:bodyDiv w:val="1"/>
      <w:marLeft w:val="0"/>
      <w:marRight w:val="0"/>
      <w:marTop w:val="0"/>
      <w:marBottom w:val="0"/>
      <w:divBdr>
        <w:top w:val="none" w:sz="0" w:space="0" w:color="auto"/>
        <w:left w:val="none" w:sz="0" w:space="0" w:color="auto"/>
        <w:bottom w:val="none" w:sz="0" w:space="0" w:color="auto"/>
        <w:right w:val="none" w:sz="0" w:space="0" w:color="auto"/>
      </w:divBdr>
    </w:div>
    <w:div w:id="1867714708">
      <w:bodyDiv w:val="1"/>
      <w:marLeft w:val="0"/>
      <w:marRight w:val="0"/>
      <w:marTop w:val="0"/>
      <w:marBottom w:val="0"/>
      <w:divBdr>
        <w:top w:val="none" w:sz="0" w:space="0" w:color="auto"/>
        <w:left w:val="none" w:sz="0" w:space="0" w:color="auto"/>
        <w:bottom w:val="none" w:sz="0" w:space="0" w:color="auto"/>
        <w:right w:val="none" w:sz="0" w:space="0" w:color="auto"/>
      </w:divBdr>
    </w:div>
    <w:div w:id="1868132501">
      <w:bodyDiv w:val="1"/>
      <w:marLeft w:val="0"/>
      <w:marRight w:val="0"/>
      <w:marTop w:val="0"/>
      <w:marBottom w:val="0"/>
      <w:divBdr>
        <w:top w:val="none" w:sz="0" w:space="0" w:color="auto"/>
        <w:left w:val="none" w:sz="0" w:space="0" w:color="auto"/>
        <w:bottom w:val="none" w:sz="0" w:space="0" w:color="auto"/>
        <w:right w:val="none" w:sz="0" w:space="0" w:color="auto"/>
      </w:divBdr>
    </w:div>
    <w:div w:id="1868565483">
      <w:bodyDiv w:val="1"/>
      <w:marLeft w:val="0"/>
      <w:marRight w:val="0"/>
      <w:marTop w:val="0"/>
      <w:marBottom w:val="0"/>
      <w:divBdr>
        <w:top w:val="none" w:sz="0" w:space="0" w:color="auto"/>
        <w:left w:val="none" w:sz="0" w:space="0" w:color="auto"/>
        <w:bottom w:val="none" w:sz="0" w:space="0" w:color="auto"/>
        <w:right w:val="none" w:sz="0" w:space="0" w:color="auto"/>
      </w:divBdr>
    </w:div>
    <w:div w:id="1868761961">
      <w:bodyDiv w:val="1"/>
      <w:marLeft w:val="0"/>
      <w:marRight w:val="0"/>
      <w:marTop w:val="0"/>
      <w:marBottom w:val="0"/>
      <w:divBdr>
        <w:top w:val="none" w:sz="0" w:space="0" w:color="auto"/>
        <w:left w:val="none" w:sz="0" w:space="0" w:color="auto"/>
        <w:bottom w:val="none" w:sz="0" w:space="0" w:color="auto"/>
        <w:right w:val="none" w:sz="0" w:space="0" w:color="auto"/>
      </w:divBdr>
    </w:div>
    <w:div w:id="1868908026">
      <w:bodyDiv w:val="1"/>
      <w:marLeft w:val="0"/>
      <w:marRight w:val="0"/>
      <w:marTop w:val="0"/>
      <w:marBottom w:val="0"/>
      <w:divBdr>
        <w:top w:val="none" w:sz="0" w:space="0" w:color="auto"/>
        <w:left w:val="none" w:sz="0" w:space="0" w:color="auto"/>
        <w:bottom w:val="none" w:sz="0" w:space="0" w:color="auto"/>
        <w:right w:val="none" w:sz="0" w:space="0" w:color="auto"/>
      </w:divBdr>
    </w:div>
    <w:div w:id="1868911470">
      <w:bodyDiv w:val="1"/>
      <w:marLeft w:val="0"/>
      <w:marRight w:val="0"/>
      <w:marTop w:val="0"/>
      <w:marBottom w:val="0"/>
      <w:divBdr>
        <w:top w:val="none" w:sz="0" w:space="0" w:color="auto"/>
        <w:left w:val="none" w:sz="0" w:space="0" w:color="auto"/>
        <w:bottom w:val="none" w:sz="0" w:space="0" w:color="auto"/>
        <w:right w:val="none" w:sz="0" w:space="0" w:color="auto"/>
      </w:divBdr>
      <w:divsChild>
        <w:div w:id="603348227">
          <w:marLeft w:val="640"/>
          <w:marRight w:val="0"/>
          <w:marTop w:val="0"/>
          <w:marBottom w:val="0"/>
          <w:divBdr>
            <w:top w:val="none" w:sz="0" w:space="0" w:color="auto"/>
            <w:left w:val="none" w:sz="0" w:space="0" w:color="auto"/>
            <w:bottom w:val="none" w:sz="0" w:space="0" w:color="auto"/>
            <w:right w:val="none" w:sz="0" w:space="0" w:color="auto"/>
          </w:divBdr>
        </w:div>
        <w:div w:id="1483892154">
          <w:marLeft w:val="640"/>
          <w:marRight w:val="0"/>
          <w:marTop w:val="0"/>
          <w:marBottom w:val="0"/>
          <w:divBdr>
            <w:top w:val="none" w:sz="0" w:space="0" w:color="auto"/>
            <w:left w:val="none" w:sz="0" w:space="0" w:color="auto"/>
            <w:bottom w:val="none" w:sz="0" w:space="0" w:color="auto"/>
            <w:right w:val="none" w:sz="0" w:space="0" w:color="auto"/>
          </w:divBdr>
        </w:div>
        <w:div w:id="1388532400">
          <w:marLeft w:val="640"/>
          <w:marRight w:val="0"/>
          <w:marTop w:val="0"/>
          <w:marBottom w:val="0"/>
          <w:divBdr>
            <w:top w:val="none" w:sz="0" w:space="0" w:color="auto"/>
            <w:left w:val="none" w:sz="0" w:space="0" w:color="auto"/>
            <w:bottom w:val="none" w:sz="0" w:space="0" w:color="auto"/>
            <w:right w:val="none" w:sz="0" w:space="0" w:color="auto"/>
          </w:divBdr>
        </w:div>
        <w:div w:id="1796363832">
          <w:marLeft w:val="640"/>
          <w:marRight w:val="0"/>
          <w:marTop w:val="0"/>
          <w:marBottom w:val="0"/>
          <w:divBdr>
            <w:top w:val="none" w:sz="0" w:space="0" w:color="auto"/>
            <w:left w:val="none" w:sz="0" w:space="0" w:color="auto"/>
            <w:bottom w:val="none" w:sz="0" w:space="0" w:color="auto"/>
            <w:right w:val="none" w:sz="0" w:space="0" w:color="auto"/>
          </w:divBdr>
        </w:div>
        <w:div w:id="419063529">
          <w:marLeft w:val="640"/>
          <w:marRight w:val="0"/>
          <w:marTop w:val="0"/>
          <w:marBottom w:val="0"/>
          <w:divBdr>
            <w:top w:val="none" w:sz="0" w:space="0" w:color="auto"/>
            <w:left w:val="none" w:sz="0" w:space="0" w:color="auto"/>
            <w:bottom w:val="none" w:sz="0" w:space="0" w:color="auto"/>
            <w:right w:val="none" w:sz="0" w:space="0" w:color="auto"/>
          </w:divBdr>
        </w:div>
        <w:div w:id="1883322568">
          <w:marLeft w:val="640"/>
          <w:marRight w:val="0"/>
          <w:marTop w:val="0"/>
          <w:marBottom w:val="0"/>
          <w:divBdr>
            <w:top w:val="none" w:sz="0" w:space="0" w:color="auto"/>
            <w:left w:val="none" w:sz="0" w:space="0" w:color="auto"/>
            <w:bottom w:val="none" w:sz="0" w:space="0" w:color="auto"/>
            <w:right w:val="none" w:sz="0" w:space="0" w:color="auto"/>
          </w:divBdr>
        </w:div>
        <w:div w:id="1494253068">
          <w:marLeft w:val="640"/>
          <w:marRight w:val="0"/>
          <w:marTop w:val="0"/>
          <w:marBottom w:val="0"/>
          <w:divBdr>
            <w:top w:val="none" w:sz="0" w:space="0" w:color="auto"/>
            <w:left w:val="none" w:sz="0" w:space="0" w:color="auto"/>
            <w:bottom w:val="none" w:sz="0" w:space="0" w:color="auto"/>
            <w:right w:val="none" w:sz="0" w:space="0" w:color="auto"/>
          </w:divBdr>
        </w:div>
        <w:div w:id="1360006305">
          <w:marLeft w:val="640"/>
          <w:marRight w:val="0"/>
          <w:marTop w:val="0"/>
          <w:marBottom w:val="0"/>
          <w:divBdr>
            <w:top w:val="none" w:sz="0" w:space="0" w:color="auto"/>
            <w:left w:val="none" w:sz="0" w:space="0" w:color="auto"/>
            <w:bottom w:val="none" w:sz="0" w:space="0" w:color="auto"/>
            <w:right w:val="none" w:sz="0" w:space="0" w:color="auto"/>
          </w:divBdr>
        </w:div>
        <w:div w:id="684093745">
          <w:marLeft w:val="640"/>
          <w:marRight w:val="0"/>
          <w:marTop w:val="0"/>
          <w:marBottom w:val="0"/>
          <w:divBdr>
            <w:top w:val="none" w:sz="0" w:space="0" w:color="auto"/>
            <w:left w:val="none" w:sz="0" w:space="0" w:color="auto"/>
            <w:bottom w:val="none" w:sz="0" w:space="0" w:color="auto"/>
            <w:right w:val="none" w:sz="0" w:space="0" w:color="auto"/>
          </w:divBdr>
        </w:div>
        <w:div w:id="228349354">
          <w:marLeft w:val="640"/>
          <w:marRight w:val="0"/>
          <w:marTop w:val="0"/>
          <w:marBottom w:val="0"/>
          <w:divBdr>
            <w:top w:val="none" w:sz="0" w:space="0" w:color="auto"/>
            <w:left w:val="none" w:sz="0" w:space="0" w:color="auto"/>
            <w:bottom w:val="none" w:sz="0" w:space="0" w:color="auto"/>
            <w:right w:val="none" w:sz="0" w:space="0" w:color="auto"/>
          </w:divBdr>
        </w:div>
        <w:div w:id="1072392936">
          <w:marLeft w:val="640"/>
          <w:marRight w:val="0"/>
          <w:marTop w:val="0"/>
          <w:marBottom w:val="0"/>
          <w:divBdr>
            <w:top w:val="none" w:sz="0" w:space="0" w:color="auto"/>
            <w:left w:val="none" w:sz="0" w:space="0" w:color="auto"/>
            <w:bottom w:val="none" w:sz="0" w:space="0" w:color="auto"/>
            <w:right w:val="none" w:sz="0" w:space="0" w:color="auto"/>
          </w:divBdr>
        </w:div>
        <w:div w:id="1402220332">
          <w:marLeft w:val="640"/>
          <w:marRight w:val="0"/>
          <w:marTop w:val="0"/>
          <w:marBottom w:val="0"/>
          <w:divBdr>
            <w:top w:val="none" w:sz="0" w:space="0" w:color="auto"/>
            <w:left w:val="none" w:sz="0" w:space="0" w:color="auto"/>
            <w:bottom w:val="none" w:sz="0" w:space="0" w:color="auto"/>
            <w:right w:val="none" w:sz="0" w:space="0" w:color="auto"/>
          </w:divBdr>
        </w:div>
        <w:div w:id="1223785297">
          <w:marLeft w:val="640"/>
          <w:marRight w:val="0"/>
          <w:marTop w:val="0"/>
          <w:marBottom w:val="0"/>
          <w:divBdr>
            <w:top w:val="none" w:sz="0" w:space="0" w:color="auto"/>
            <w:left w:val="none" w:sz="0" w:space="0" w:color="auto"/>
            <w:bottom w:val="none" w:sz="0" w:space="0" w:color="auto"/>
            <w:right w:val="none" w:sz="0" w:space="0" w:color="auto"/>
          </w:divBdr>
        </w:div>
        <w:div w:id="550262843">
          <w:marLeft w:val="640"/>
          <w:marRight w:val="0"/>
          <w:marTop w:val="0"/>
          <w:marBottom w:val="0"/>
          <w:divBdr>
            <w:top w:val="none" w:sz="0" w:space="0" w:color="auto"/>
            <w:left w:val="none" w:sz="0" w:space="0" w:color="auto"/>
            <w:bottom w:val="none" w:sz="0" w:space="0" w:color="auto"/>
            <w:right w:val="none" w:sz="0" w:space="0" w:color="auto"/>
          </w:divBdr>
        </w:div>
        <w:div w:id="1383093811">
          <w:marLeft w:val="640"/>
          <w:marRight w:val="0"/>
          <w:marTop w:val="0"/>
          <w:marBottom w:val="0"/>
          <w:divBdr>
            <w:top w:val="none" w:sz="0" w:space="0" w:color="auto"/>
            <w:left w:val="none" w:sz="0" w:space="0" w:color="auto"/>
            <w:bottom w:val="none" w:sz="0" w:space="0" w:color="auto"/>
            <w:right w:val="none" w:sz="0" w:space="0" w:color="auto"/>
          </w:divBdr>
        </w:div>
        <w:div w:id="856845590">
          <w:marLeft w:val="640"/>
          <w:marRight w:val="0"/>
          <w:marTop w:val="0"/>
          <w:marBottom w:val="0"/>
          <w:divBdr>
            <w:top w:val="none" w:sz="0" w:space="0" w:color="auto"/>
            <w:left w:val="none" w:sz="0" w:space="0" w:color="auto"/>
            <w:bottom w:val="none" w:sz="0" w:space="0" w:color="auto"/>
            <w:right w:val="none" w:sz="0" w:space="0" w:color="auto"/>
          </w:divBdr>
        </w:div>
        <w:div w:id="398946853">
          <w:marLeft w:val="640"/>
          <w:marRight w:val="0"/>
          <w:marTop w:val="0"/>
          <w:marBottom w:val="0"/>
          <w:divBdr>
            <w:top w:val="none" w:sz="0" w:space="0" w:color="auto"/>
            <w:left w:val="none" w:sz="0" w:space="0" w:color="auto"/>
            <w:bottom w:val="none" w:sz="0" w:space="0" w:color="auto"/>
            <w:right w:val="none" w:sz="0" w:space="0" w:color="auto"/>
          </w:divBdr>
        </w:div>
        <w:div w:id="1026252587">
          <w:marLeft w:val="640"/>
          <w:marRight w:val="0"/>
          <w:marTop w:val="0"/>
          <w:marBottom w:val="0"/>
          <w:divBdr>
            <w:top w:val="none" w:sz="0" w:space="0" w:color="auto"/>
            <w:left w:val="none" w:sz="0" w:space="0" w:color="auto"/>
            <w:bottom w:val="none" w:sz="0" w:space="0" w:color="auto"/>
            <w:right w:val="none" w:sz="0" w:space="0" w:color="auto"/>
          </w:divBdr>
        </w:div>
        <w:div w:id="1701663554">
          <w:marLeft w:val="640"/>
          <w:marRight w:val="0"/>
          <w:marTop w:val="0"/>
          <w:marBottom w:val="0"/>
          <w:divBdr>
            <w:top w:val="none" w:sz="0" w:space="0" w:color="auto"/>
            <w:left w:val="none" w:sz="0" w:space="0" w:color="auto"/>
            <w:bottom w:val="none" w:sz="0" w:space="0" w:color="auto"/>
            <w:right w:val="none" w:sz="0" w:space="0" w:color="auto"/>
          </w:divBdr>
        </w:div>
        <w:div w:id="1665007866">
          <w:marLeft w:val="640"/>
          <w:marRight w:val="0"/>
          <w:marTop w:val="0"/>
          <w:marBottom w:val="0"/>
          <w:divBdr>
            <w:top w:val="none" w:sz="0" w:space="0" w:color="auto"/>
            <w:left w:val="none" w:sz="0" w:space="0" w:color="auto"/>
            <w:bottom w:val="none" w:sz="0" w:space="0" w:color="auto"/>
            <w:right w:val="none" w:sz="0" w:space="0" w:color="auto"/>
          </w:divBdr>
        </w:div>
        <w:div w:id="14775454">
          <w:marLeft w:val="640"/>
          <w:marRight w:val="0"/>
          <w:marTop w:val="0"/>
          <w:marBottom w:val="0"/>
          <w:divBdr>
            <w:top w:val="none" w:sz="0" w:space="0" w:color="auto"/>
            <w:left w:val="none" w:sz="0" w:space="0" w:color="auto"/>
            <w:bottom w:val="none" w:sz="0" w:space="0" w:color="auto"/>
            <w:right w:val="none" w:sz="0" w:space="0" w:color="auto"/>
          </w:divBdr>
        </w:div>
        <w:div w:id="1579091514">
          <w:marLeft w:val="640"/>
          <w:marRight w:val="0"/>
          <w:marTop w:val="0"/>
          <w:marBottom w:val="0"/>
          <w:divBdr>
            <w:top w:val="none" w:sz="0" w:space="0" w:color="auto"/>
            <w:left w:val="none" w:sz="0" w:space="0" w:color="auto"/>
            <w:bottom w:val="none" w:sz="0" w:space="0" w:color="auto"/>
            <w:right w:val="none" w:sz="0" w:space="0" w:color="auto"/>
          </w:divBdr>
        </w:div>
        <w:div w:id="1440758917">
          <w:marLeft w:val="640"/>
          <w:marRight w:val="0"/>
          <w:marTop w:val="0"/>
          <w:marBottom w:val="0"/>
          <w:divBdr>
            <w:top w:val="none" w:sz="0" w:space="0" w:color="auto"/>
            <w:left w:val="none" w:sz="0" w:space="0" w:color="auto"/>
            <w:bottom w:val="none" w:sz="0" w:space="0" w:color="auto"/>
            <w:right w:val="none" w:sz="0" w:space="0" w:color="auto"/>
          </w:divBdr>
        </w:div>
        <w:div w:id="1464735013">
          <w:marLeft w:val="640"/>
          <w:marRight w:val="0"/>
          <w:marTop w:val="0"/>
          <w:marBottom w:val="0"/>
          <w:divBdr>
            <w:top w:val="none" w:sz="0" w:space="0" w:color="auto"/>
            <w:left w:val="none" w:sz="0" w:space="0" w:color="auto"/>
            <w:bottom w:val="none" w:sz="0" w:space="0" w:color="auto"/>
            <w:right w:val="none" w:sz="0" w:space="0" w:color="auto"/>
          </w:divBdr>
        </w:div>
        <w:div w:id="871963137">
          <w:marLeft w:val="640"/>
          <w:marRight w:val="0"/>
          <w:marTop w:val="0"/>
          <w:marBottom w:val="0"/>
          <w:divBdr>
            <w:top w:val="none" w:sz="0" w:space="0" w:color="auto"/>
            <w:left w:val="none" w:sz="0" w:space="0" w:color="auto"/>
            <w:bottom w:val="none" w:sz="0" w:space="0" w:color="auto"/>
            <w:right w:val="none" w:sz="0" w:space="0" w:color="auto"/>
          </w:divBdr>
        </w:div>
        <w:div w:id="1173376100">
          <w:marLeft w:val="640"/>
          <w:marRight w:val="0"/>
          <w:marTop w:val="0"/>
          <w:marBottom w:val="0"/>
          <w:divBdr>
            <w:top w:val="none" w:sz="0" w:space="0" w:color="auto"/>
            <w:left w:val="none" w:sz="0" w:space="0" w:color="auto"/>
            <w:bottom w:val="none" w:sz="0" w:space="0" w:color="auto"/>
            <w:right w:val="none" w:sz="0" w:space="0" w:color="auto"/>
          </w:divBdr>
        </w:div>
        <w:div w:id="77022291">
          <w:marLeft w:val="640"/>
          <w:marRight w:val="0"/>
          <w:marTop w:val="0"/>
          <w:marBottom w:val="0"/>
          <w:divBdr>
            <w:top w:val="none" w:sz="0" w:space="0" w:color="auto"/>
            <w:left w:val="none" w:sz="0" w:space="0" w:color="auto"/>
            <w:bottom w:val="none" w:sz="0" w:space="0" w:color="auto"/>
            <w:right w:val="none" w:sz="0" w:space="0" w:color="auto"/>
          </w:divBdr>
        </w:div>
        <w:div w:id="2026906465">
          <w:marLeft w:val="640"/>
          <w:marRight w:val="0"/>
          <w:marTop w:val="0"/>
          <w:marBottom w:val="0"/>
          <w:divBdr>
            <w:top w:val="none" w:sz="0" w:space="0" w:color="auto"/>
            <w:left w:val="none" w:sz="0" w:space="0" w:color="auto"/>
            <w:bottom w:val="none" w:sz="0" w:space="0" w:color="auto"/>
            <w:right w:val="none" w:sz="0" w:space="0" w:color="auto"/>
          </w:divBdr>
        </w:div>
        <w:div w:id="99300158">
          <w:marLeft w:val="640"/>
          <w:marRight w:val="0"/>
          <w:marTop w:val="0"/>
          <w:marBottom w:val="0"/>
          <w:divBdr>
            <w:top w:val="none" w:sz="0" w:space="0" w:color="auto"/>
            <w:left w:val="none" w:sz="0" w:space="0" w:color="auto"/>
            <w:bottom w:val="none" w:sz="0" w:space="0" w:color="auto"/>
            <w:right w:val="none" w:sz="0" w:space="0" w:color="auto"/>
          </w:divBdr>
        </w:div>
        <w:div w:id="2079788438">
          <w:marLeft w:val="640"/>
          <w:marRight w:val="0"/>
          <w:marTop w:val="0"/>
          <w:marBottom w:val="0"/>
          <w:divBdr>
            <w:top w:val="none" w:sz="0" w:space="0" w:color="auto"/>
            <w:left w:val="none" w:sz="0" w:space="0" w:color="auto"/>
            <w:bottom w:val="none" w:sz="0" w:space="0" w:color="auto"/>
            <w:right w:val="none" w:sz="0" w:space="0" w:color="auto"/>
          </w:divBdr>
        </w:div>
        <w:div w:id="799224492">
          <w:marLeft w:val="640"/>
          <w:marRight w:val="0"/>
          <w:marTop w:val="0"/>
          <w:marBottom w:val="0"/>
          <w:divBdr>
            <w:top w:val="none" w:sz="0" w:space="0" w:color="auto"/>
            <w:left w:val="none" w:sz="0" w:space="0" w:color="auto"/>
            <w:bottom w:val="none" w:sz="0" w:space="0" w:color="auto"/>
            <w:right w:val="none" w:sz="0" w:space="0" w:color="auto"/>
          </w:divBdr>
        </w:div>
        <w:div w:id="851450434">
          <w:marLeft w:val="640"/>
          <w:marRight w:val="0"/>
          <w:marTop w:val="0"/>
          <w:marBottom w:val="0"/>
          <w:divBdr>
            <w:top w:val="none" w:sz="0" w:space="0" w:color="auto"/>
            <w:left w:val="none" w:sz="0" w:space="0" w:color="auto"/>
            <w:bottom w:val="none" w:sz="0" w:space="0" w:color="auto"/>
            <w:right w:val="none" w:sz="0" w:space="0" w:color="auto"/>
          </w:divBdr>
        </w:div>
        <w:div w:id="336734658">
          <w:marLeft w:val="640"/>
          <w:marRight w:val="0"/>
          <w:marTop w:val="0"/>
          <w:marBottom w:val="0"/>
          <w:divBdr>
            <w:top w:val="none" w:sz="0" w:space="0" w:color="auto"/>
            <w:left w:val="none" w:sz="0" w:space="0" w:color="auto"/>
            <w:bottom w:val="none" w:sz="0" w:space="0" w:color="auto"/>
            <w:right w:val="none" w:sz="0" w:space="0" w:color="auto"/>
          </w:divBdr>
        </w:div>
        <w:div w:id="797456555">
          <w:marLeft w:val="640"/>
          <w:marRight w:val="0"/>
          <w:marTop w:val="0"/>
          <w:marBottom w:val="0"/>
          <w:divBdr>
            <w:top w:val="none" w:sz="0" w:space="0" w:color="auto"/>
            <w:left w:val="none" w:sz="0" w:space="0" w:color="auto"/>
            <w:bottom w:val="none" w:sz="0" w:space="0" w:color="auto"/>
            <w:right w:val="none" w:sz="0" w:space="0" w:color="auto"/>
          </w:divBdr>
        </w:div>
        <w:div w:id="1778258692">
          <w:marLeft w:val="640"/>
          <w:marRight w:val="0"/>
          <w:marTop w:val="0"/>
          <w:marBottom w:val="0"/>
          <w:divBdr>
            <w:top w:val="none" w:sz="0" w:space="0" w:color="auto"/>
            <w:left w:val="none" w:sz="0" w:space="0" w:color="auto"/>
            <w:bottom w:val="none" w:sz="0" w:space="0" w:color="auto"/>
            <w:right w:val="none" w:sz="0" w:space="0" w:color="auto"/>
          </w:divBdr>
        </w:div>
        <w:div w:id="809052675">
          <w:marLeft w:val="640"/>
          <w:marRight w:val="0"/>
          <w:marTop w:val="0"/>
          <w:marBottom w:val="0"/>
          <w:divBdr>
            <w:top w:val="none" w:sz="0" w:space="0" w:color="auto"/>
            <w:left w:val="none" w:sz="0" w:space="0" w:color="auto"/>
            <w:bottom w:val="none" w:sz="0" w:space="0" w:color="auto"/>
            <w:right w:val="none" w:sz="0" w:space="0" w:color="auto"/>
          </w:divBdr>
        </w:div>
        <w:div w:id="1150096858">
          <w:marLeft w:val="640"/>
          <w:marRight w:val="0"/>
          <w:marTop w:val="0"/>
          <w:marBottom w:val="0"/>
          <w:divBdr>
            <w:top w:val="none" w:sz="0" w:space="0" w:color="auto"/>
            <w:left w:val="none" w:sz="0" w:space="0" w:color="auto"/>
            <w:bottom w:val="none" w:sz="0" w:space="0" w:color="auto"/>
            <w:right w:val="none" w:sz="0" w:space="0" w:color="auto"/>
          </w:divBdr>
        </w:div>
        <w:div w:id="1603223451">
          <w:marLeft w:val="640"/>
          <w:marRight w:val="0"/>
          <w:marTop w:val="0"/>
          <w:marBottom w:val="0"/>
          <w:divBdr>
            <w:top w:val="none" w:sz="0" w:space="0" w:color="auto"/>
            <w:left w:val="none" w:sz="0" w:space="0" w:color="auto"/>
            <w:bottom w:val="none" w:sz="0" w:space="0" w:color="auto"/>
            <w:right w:val="none" w:sz="0" w:space="0" w:color="auto"/>
          </w:divBdr>
        </w:div>
        <w:div w:id="532378788">
          <w:marLeft w:val="640"/>
          <w:marRight w:val="0"/>
          <w:marTop w:val="0"/>
          <w:marBottom w:val="0"/>
          <w:divBdr>
            <w:top w:val="none" w:sz="0" w:space="0" w:color="auto"/>
            <w:left w:val="none" w:sz="0" w:space="0" w:color="auto"/>
            <w:bottom w:val="none" w:sz="0" w:space="0" w:color="auto"/>
            <w:right w:val="none" w:sz="0" w:space="0" w:color="auto"/>
          </w:divBdr>
        </w:div>
        <w:div w:id="1674919099">
          <w:marLeft w:val="640"/>
          <w:marRight w:val="0"/>
          <w:marTop w:val="0"/>
          <w:marBottom w:val="0"/>
          <w:divBdr>
            <w:top w:val="none" w:sz="0" w:space="0" w:color="auto"/>
            <w:left w:val="none" w:sz="0" w:space="0" w:color="auto"/>
            <w:bottom w:val="none" w:sz="0" w:space="0" w:color="auto"/>
            <w:right w:val="none" w:sz="0" w:space="0" w:color="auto"/>
          </w:divBdr>
        </w:div>
        <w:div w:id="1944263046">
          <w:marLeft w:val="640"/>
          <w:marRight w:val="0"/>
          <w:marTop w:val="0"/>
          <w:marBottom w:val="0"/>
          <w:divBdr>
            <w:top w:val="none" w:sz="0" w:space="0" w:color="auto"/>
            <w:left w:val="none" w:sz="0" w:space="0" w:color="auto"/>
            <w:bottom w:val="none" w:sz="0" w:space="0" w:color="auto"/>
            <w:right w:val="none" w:sz="0" w:space="0" w:color="auto"/>
          </w:divBdr>
        </w:div>
        <w:div w:id="807355881">
          <w:marLeft w:val="640"/>
          <w:marRight w:val="0"/>
          <w:marTop w:val="0"/>
          <w:marBottom w:val="0"/>
          <w:divBdr>
            <w:top w:val="none" w:sz="0" w:space="0" w:color="auto"/>
            <w:left w:val="none" w:sz="0" w:space="0" w:color="auto"/>
            <w:bottom w:val="none" w:sz="0" w:space="0" w:color="auto"/>
            <w:right w:val="none" w:sz="0" w:space="0" w:color="auto"/>
          </w:divBdr>
        </w:div>
        <w:div w:id="2107310543">
          <w:marLeft w:val="640"/>
          <w:marRight w:val="0"/>
          <w:marTop w:val="0"/>
          <w:marBottom w:val="0"/>
          <w:divBdr>
            <w:top w:val="none" w:sz="0" w:space="0" w:color="auto"/>
            <w:left w:val="none" w:sz="0" w:space="0" w:color="auto"/>
            <w:bottom w:val="none" w:sz="0" w:space="0" w:color="auto"/>
            <w:right w:val="none" w:sz="0" w:space="0" w:color="auto"/>
          </w:divBdr>
        </w:div>
        <w:div w:id="599222350">
          <w:marLeft w:val="640"/>
          <w:marRight w:val="0"/>
          <w:marTop w:val="0"/>
          <w:marBottom w:val="0"/>
          <w:divBdr>
            <w:top w:val="none" w:sz="0" w:space="0" w:color="auto"/>
            <w:left w:val="none" w:sz="0" w:space="0" w:color="auto"/>
            <w:bottom w:val="none" w:sz="0" w:space="0" w:color="auto"/>
            <w:right w:val="none" w:sz="0" w:space="0" w:color="auto"/>
          </w:divBdr>
        </w:div>
        <w:div w:id="459147448">
          <w:marLeft w:val="640"/>
          <w:marRight w:val="0"/>
          <w:marTop w:val="0"/>
          <w:marBottom w:val="0"/>
          <w:divBdr>
            <w:top w:val="none" w:sz="0" w:space="0" w:color="auto"/>
            <w:left w:val="none" w:sz="0" w:space="0" w:color="auto"/>
            <w:bottom w:val="none" w:sz="0" w:space="0" w:color="auto"/>
            <w:right w:val="none" w:sz="0" w:space="0" w:color="auto"/>
          </w:divBdr>
        </w:div>
        <w:div w:id="1417357214">
          <w:marLeft w:val="640"/>
          <w:marRight w:val="0"/>
          <w:marTop w:val="0"/>
          <w:marBottom w:val="0"/>
          <w:divBdr>
            <w:top w:val="none" w:sz="0" w:space="0" w:color="auto"/>
            <w:left w:val="none" w:sz="0" w:space="0" w:color="auto"/>
            <w:bottom w:val="none" w:sz="0" w:space="0" w:color="auto"/>
            <w:right w:val="none" w:sz="0" w:space="0" w:color="auto"/>
          </w:divBdr>
        </w:div>
        <w:div w:id="2059546272">
          <w:marLeft w:val="640"/>
          <w:marRight w:val="0"/>
          <w:marTop w:val="0"/>
          <w:marBottom w:val="0"/>
          <w:divBdr>
            <w:top w:val="none" w:sz="0" w:space="0" w:color="auto"/>
            <w:left w:val="none" w:sz="0" w:space="0" w:color="auto"/>
            <w:bottom w:val="none" w:sz="0" w:space="0" w:color="auto"/>
            <w:right w:val="none" w:sz="0" w:space="0" w:color="auto"/>
          </w:divBdr>
        </w:div>
        <w:div w:id="414673042">
          <w:marLeft w:val="640"/>
          <w:marRight w:val="0"/>
          <w:marTop w:val="0"/>
          <w:marBottom w:val="0"/>
          <w:divBdr>
            <w:top w:val="none" w:sz="0" w:space="0" w:color="auto"/>
            <w:left w:val="none" w:sz="0" w:space="0" w:color="auto"/>
            <w:bottom w:val="none" w:sz="0" w:space="0" w:color="auto"/>
            <w:right w:val="none" w:sz="0" w:space="0" w:color="auto"/>
          </w:divBdr>
        </w:div>
        <w:div w:id="262420224">
          <w:marLeft w:val="640"/>
          <w:marRight w:val="0"/>
          <w:marTop w:val="0"/>
          <w:marBottom w:val="0"/>
          <w:divBdr>
            <w:top w:val="none" w:sz="0" w:space="0" w:color="auto"/>
            <w:left w:val="none" w:sz="0" w:space="0" w:color="auto"/>
            <w:bottom w:val="none" w:sz="0" w:space="0" w:color="auto"/>
            <w:right w:val="none" w:sz="0" w:space="0" w:color="auto"/>
          </w:divBdr>
        </w:div>
        <w:div w:id="475070693">
          <w:marLeft w:val="640"/>
          <w:marRight w:val="0"/>
          <w:marTop w:val="0"/>
          <w:marBottom w:val="0"/>
          <w:divBdr>
            <w:top w:val="none" w:sz="0" w:space="0" w:color="auto"/>
            <w:left w:val="none" w:sz="0" w:space="0" w:color="auto"/>
            <w:bottom w:val="none" w:sz="0" w:space="0" w:color="auto"/>
            <w:right w:val="none" w:sz="0" w:space="0" w:color="auto"/>
          </w:divBdr>
        </w:div>
        <w:div w:id="2095584091">
          <w:marLeft w:val="640"/>
          <w:marRight w:val="0"/>
          <w:marTop w:val="0"/>
          <w:marBottom w:val="0"/>
          <w:divBdr>
            <w:top w:val="none" w:sz="0" w:space="0" w:color="auto"/>
            <w:left w:val="none" w:sz="0" w:space="0" w:color="auto"/>
            <w:bottom w:val="none" w:sz="0" w:space="0" w:color="auto"/>
            <w:right w:val="none" w:sz="0" w:space="0" w:color="auto"/>
          </w:divBdr>
        </w:div>
        <w:div w:id="783769065">
          <w:marLeft w:val="640"/>
          <w:marRight w:val="0"/>
          <w:marTop w:val="0"/>
          <w:marBottom w:val="0"/>
          <w:divBdr>
            <w:top w:val="none" w:sz="0" w:space="0" w:color="auto"/>
            <w:left w:val="none" w:sz="0" w:space="0" w:color="auto"/>
            <w:bottom w:val="none" w:sz="0" w:space="0" w:color="auto"/>
            <w:right w:val="none" w:sz="0" w:space="0" w:color="auto"/>
          </w:divBdr>
        </w:div>
        <w:div w:id="1482428814">
          <w:marLeft w:val="640"/>
          <w:marRight w:val="0"/>
          <w:marTop w:val="0"/>
          <w:marBottom w:val="0"/>
          <w:divBdr>
            <w:top w:val="none" w:sz="0" w:space="0" w:color="auto"/>
            <w:left w:val="none" w:sz="0" w:space="0" w:color="auto"/>
            <w:bottom w:val="none" w:sz="0" w:space="0" w:color="auto"/>
            <w:right w:val="none" w:sz="0" w:space="0" w:color="auto"/>
          </w:divBdr>
        </w:div>
        <w:div w:id="487865531">
          <w:marLeft w:val="640"/>
          <w:marRight w:val="0"/>
          <w:marTop w:val="0"/>
          <w:marBottom w:val="0"/>
          <w:divBdr>
            <w:top w:val="none" w:sz="0" w:space="0" w:color="auto"/>
            <w:left w:val="none" w:sz="0" w:space="0" w:color="auto"/>
            <w:bottom w:val="none" w:sz="0" w:space="0" w:color="auto"/>
            <w:right w:val="none" w:sz="0" w:space="0" w:color="auto"/>
          </w:divBdr>
        </w:div>
        <w:div w:id="1508978979">
          <w:marLeft w:val="640"/>
          <w:marRight w:val="0"/>
          <w:marTop w:val="0"/>
          <w:marBottom w:val="0"/>
          <w:divBdr>
            <w:top w:val="none" w:sz="0" w:space="0" w:color="auto"/>
            <w:left w:val="none" w:sz="0" w:space="0" w:color="auto"/>
            <w:bottom w:val="none" w:sz="0" w:space="0" w:color="auto"/>
            <w:right w:val="none" w:sz="0" w:space="0" w:color="auto"/>
          </w:divBdr>
        </w:div>
        <w:div w:id="1664891588">
          <w:marLeft w:val="640"/>
          <w:marRight w:val="0"/>
          <w:marTop w:val="0"/>
          <w:marBottom w:val="0"/>
          <w:divBdr>
            <w:top w:val="none" w:sz="0" w:space="0" w:color="auto"/>
            <w:left w:val="none" w:sz="0" w:space="0" w:color="auto"/>
            <w:bottom w:val="none" w:sz="0" w:space="0" w:color="auto"/>
            <w:right w:val="none" w:sz="0" w:space="0" w:color="auto"/>
          </w:divBdr>
        </w:div>
        <w:div w:id="1530802574">
          <w:marLeft w:val="640"/>
          <w:marRight w:val="0"/>
          <w:marTop w:val="0"/>
          <w:marBottom w:val="0"/>
          <w:divBdr>
            <w:top w:val="none" w:sz="0" w:space="0" w:color="auto"/>
            <w:left w:val="none" w:sz="0" w:space="0" w:color="auto"/>
            <w:bottom w:val="none" w:sz="0" w:space="0" w:color="auto"/>
            <w:right w:val="none" w:sz="0" w:space="0" w:color="auto"/>
          </w:divBdr>
        </w:div>
        <w:div w:id="609550434">
          <w:marLeft w:val="640"/>
          <w:marRight w:val="0"/>
          <w:marTop w:val="0"/>
          <w:marBottom w:val="0"/>
          <w:divBdr>
            <w:top w:val="none" w:sz="0" w:space="0" w:color="auto"/>
            <w:left w:val="none" w:sz="0" w:space="0" w:color="auto"/>
            <w:bottom w:val="none" w:sz="0" w:space="0" w:color="auto"/>
            <w:right w:val="none" w:sz="0" w:space="0" w:color="auto"/>
          </w:divBdr>
        </w:div>
        <w:div w:id="239215890">
          <w:marLeft w:val="640"/>
          <w:marRight w:val="0"/>
          <w:marTop w:val="0"/>
          <w:marBottom w:val="0"/>
          <w:divBdr>
            <w:top w:val="none" w:sz="0" w:space="0" w:color="auto"/>
            <w:left w:val="none" w:sz="0" w:space="0" w:color="auto"/>
            <w:bottom w:val="none" w:sz="0" w:space="0" w:color="auto"/>
            <w:right w:val="none" w:sz="0" w:space="0" w:color="auto"/>
          </w:divBdr>
        </w:div>
        <w:div w:id="87318012">
          <w:marLeft w:val="640"/>
          <w:marRight w:val="0"/>
          <w:marTop w:val="0"/>
          <w:marBottom w:val="0"/>
          <w:divBdr>
            <w:top w:val="none" w:sz="0" w:space="0" w:color="auto"/>
            <w:left w:val="none" w:sz="0" w:space="0" w:color="auto"/>
            <w:bottom w:val="none" w:sz="0" w:space="0" w:color="auto"/>
            <w:right w:val="none" w:sz="0" w:space="0" w:color="auto"/>
          </w:divBdr>
        </w:div>
        <w:div w:id="877858911">
          <w:marLeft w:val="640"/>
          <w:marRight w:val="0"/>
          <w:marTop w:val="0"/>
          <w:marBottom w:val="0"/>
          <w:divBdr>
            <w:top w:val="none" w:sz="0" w:space="0" w:color="auto"/>
            <w:left w:val="none" w:sz="0" w:space="0" w:color="auto"/>
            <w:bottom w:val="none" w:sz="0" w:space="0" w:color="auto"/>
            <w:right w:val="none" w:sz="0" w:space="0" w:color="auto"/>
          </w:divBdr>
        </w:div>
        <w:div w:id="282153197">
          <w:marLeft w:val="640"/>
          <w:marRight w:val="0"/>
          <w:marTop w:val="0"/>
          <w:marBottom w:val="0"/>
          <w:divBdr>
            <w:top w:val="none" w:sz="0" w:space="0" w:color="auto"/>
            <w:left w:val="none" w:sz="0" w:space="0" w:color="auto"/>
            <w:bottom w:val="none" w:sz="0" w:space="0" w:color="auto"/>
            <w:right w:val="none" w:sz="0" w:space="0" w:color="auto"/>
          </w:divBdr>
        </w:div>
        <w:div w:id="1996450042">
          <w:marLeft w:val="640"/>
          <w:marRight w:val="0"/>
          <w:marTop w:val="0"/>
          <w:marBottom w:val="0"/>
          <w:divBdr>
            <w:top w:val="none" w:sz="0" w:space="0" w:color="auto"/>
            <w:left w:val="none" w:sz="0" w:space="0" w:color="auto"/>
            <w:bottom w:val="none" w:sz="0" w:space="0" w:color="auto"/>
            <w:right w:val="none" w:sz="0" w:space="0" w:color="auto"/>
          </w:divBdr>
        </w:div>
        <w:div w:id="294331090">
          <w:marLeft w:val="640"/>
          <w:marRight w:val="0"/>
          <w:marTop w:val="0"/>
          <w:marBottom w:val="0"/>
          <w:divBdr>
            <w:top w:val="none" w:sz="0" w:space="0" w:color="auto"/>
            <w:left w:val="none" w:sz="0" w:space="0" w:color="auto"/>
            <w:bottom w:val="none" w:sz="0" w:space="0" w:color="auto"/>
            <w:right w:val="none" w:sz="0" w:space="0" w:color="auto"/>
          </w:divBdr>
        </w:div>
        <w:div w:id="739135492">
          <w:marLeft w:val="640"/>
          <w:marRight w:val="0"/>
          <w:marTop w:val="0"/>
          <w:marBottom w:val="0"/>
          <w:divBdr>
            <w:top w:val="none" w:sz="0" w:space="0" w:color="auto"/>
            <w:left w:val="none" w:sz="0" w:space="0" w:color="auto"/>
            <w:bottom w:val="none" w:sz="0" w:space="0" w:color="auto"/>
            <w:right w:val="none" w:sz="0" w:space="0" w:color="auto"/>
          </w:divBdr>
        </w:div>
        <w:div w:id="1334912010">
          <w:marLeft w:val="640"/>
          <w:marRight w:val="0"/>
          <w:marTop w:val="0"/>
          <w:marBottom w:val="0"/>
          <w:divBdr>
            <w:top w:val="none" w:sz="0" w:space="0" w:color="auto"/>
            <w:left w:val="none" w:sz="0" w:space="0" w:color="auto"/>
            <w:bottom w:val="none" w:sz="0" w:space="0" w:color="auto"/>
            <w:right w:val="none" w:sz="0" w:space="0" w:color="auto"/>
          </w:divBdr>
        </w:div>
        <w:div w:id="325983643">
          <w:marLeft w:val="640"/>
          <w:marRight w:val="0"/>
          <w:marTop w:val="0"/>
          <w:marBottom w:val="0"/>
          <w:divBdr>
            <w:top w:val="none" w:sz="0" w:space="0" w:color="auto"/>
            <w:left w:val="none" w:sz="0" w:space="0" w:color="auto"/>
            <w:bottom w:val="none" w:sz="0" w:space="0" w:color="auto"/>
            <w:right w:val="none" w:sz="0" w:space="0" w:color="auto"/>
          </w:divBdr>
        </w:div>
        <w:div w:id="2054571384">
          <w:marLeft w:val="640"/>
          <w:marRight w:val="0"/>
          <w:marTop w:val="0"/>
          <w:marBottom w:val="0"/>
          <w:divBdr>
            <w:top w:val="none" w:sz="0" w:space="0" w:color="auto"/>
            <w:left w:val="none" w:sz="0" w:space="0" w:color="auto"/>
            <w:bottom w:val="none" w:sz="0" w:space="0" w:color="auto"/>
            <w:right w:val="none" w:sz="0" w:space="0" w:color="auto"/>
          </w:divBdr>
        </w:div>
        <w:div w:id="2028747057">
          <w:marLeft w:val="640"/>
          <w:marRight w:val="0"/>
          <w:marTop w:val="0"/>
          <w:marBottom w:val="0"/>
          <w:divBdr>
            <w:top w:val="none" w:sz="0" w:space="0" w:color="auto"/>
            <w:left w:val="none" w:sz="0" w:space="0" w:color="auto"/>
            <w:bottom w:val="none" w:sz="0" w:space="0" w:color="auto"/>
            <w:right w:val="none" w:sz="0" w:space="0" w:color="auto"/>
          </w:divBdr>
        </w:div>
        <w:div w:id="193160176">
          <w:marLeft w:val="640"/>
          <w:marRight w:val="0"/>
          <w:marTop w:val="0"/>
          <w:marBottom w:val="0"/>
          <w:divBdr>
            <w:top w:val="none" w:sz="0" w:space="0" w:color="auto"/>
            <w:left w:val="none" w:sz="0" w:space="0" w:color="auto"/>
            <w:bottom w:val="none" w:sz="0" w:space="0" w:color="auto"/>
            <w:right w:val="none" w:sz="0" w:space="0" w:color="auto"/>
          </w:divBdr>
        </w:div>
        <w:div w:id="494951983">
          <w:marLeft w:val="640"/>
          <w:marRight w:val="0"/>
          <w:marTop w:val="0"/>
          <w:marBottom w:val="0"/>
          <w:divBdr>
            <w:top w:val="none" w:sz="0" w:space="0" w:color="auto"/>
            <w:left w:val="none" w:sz="0" w:space="0" w:color="auto"/>
            <w:bottom w:val="none" w:sz="0" w:space="0" w:color="auto"/>
            <w:right w:val="none" w:sz="0" w:space="0" w:color="auto"/>
          </w:divBdr>
        </w:div>
        <w:div w:id="1212889540">
          <w:marLeft w:val="640"/>
          <w:marRight w:val="0"/>
          <w:marTop w:val="0"/>
          <w:marBottom w:val="0"/>
          <w:divBdr>
            <w:top w:val="none" w:sz="0" w:space="0" w:color="auto"/>
            <w:left w:val="none" w:sz="0" w:space="0" w:color="auto"/>
            <w:bottom w:val="none" w:sz="0" w:space="0" w:color="auto"/>
            <w:right w:val="none" w:sz="0" w:space="0" w:color="auto"/>
          </w:divBdr>
        </w:div>
        <w:div w:id="931282898">
          <w:marLeft w:val="640"/>
          <w:marRight w:val="0"/>
          <w:marTop w:val="0"/>
          <w:marBottom w:val="0"/>
          <w:divBdr>
            <w:top w:val="none" w:sz="0" w:space="0" w:color="auto"/>
            <w:left w:val="none" w:sz="0" w:space="0" w:color="auto"/>
            <w:bottom w:val="none" w:sz="0" w:space="0" w:color="auto"/>
            <w:right w:val="none" w:sz="0" w:space="0" w:color="auto"/>
          </w:divBdr>
        </w:div>
        <w:div w:id="468015349">
          <w:marLeft w:val="640"/>
          <w:marRight w:val="0"/>
          <w:marTop w:val="0"/>
          <w:marBottom w:val="0"/>
          <w:divBdr>
            <w:top w:val="none" w:sz="0" w:space="0" w:color="auto"/>
            <w:left w:val="none" w:sz="0" w:space="0" w:color="auto"/>
            <w:bottom w:val="none" w:sz="0" w:space="0" w:color="auto"/>
            <w:right w:val="none" w:sz="0" w:space="0" w:color="auto"/>
          </w:divBdr>
        </w:div>
        <w:div w:id="319967315">
          <w:marLeft w:val="640"/>
          <w:marRight w:val="0"/>
          <w:marTop w:val="0"/>
          <w:marBottom w:val="0"/>
          <w:divBdr>
            <w:top w:val="none" w:sz="0" w:space="0" w:color="auto"/>
            <w:left w:val="none" w:sz="0" w:space="0" w:color="auto"/>
            <w:bottom w:val="none" w:sz="0" w:space="0" w:color="auto"/>
            <w:right w:val="none" w:sz="0" w:space="0" w:color="auto"/>
          </w:divBdr>
        </w:div>
        <w:div w:id="1470826922">
          <w:marLeft w:val="640"/>
          <w:marRight w:val="0"/>
          <w:marTop w:val="0"/>
          <w:marBottom w:val="0"/>
          <w:divBdr>
            <w:top w:val="none" w:sz="0" w:space="0" w:color="auto"/>
            <w:left w:val="none" w:sz="0" w:space="0" w:color="auto"/>
            <w:bottom w:val="none" w:sz="0" w:space="0" w:color="auto"/>
            <w:right w:val="none" w:sz="0" w:space="0" w:color="auto"/>
          </w:divBdr>
        </w:div>
        <w:div w:id="1714496613">
          <w:marLeft w:val="640"/>
          <w:marRight w:val="0"/>
          <w:marTop w:val="0"/>
          <w:marBottom w:val="0"/>
          <w:divBdr>
            <w:top w:val="none" w:sz="0" w:space="0" w:color="auto"/>
            <w:left w:val="none" w:sz="0" w:space="0" w:color="auto"/>
            <w:bottom w:val="none" w:sz="0" w:space="0" w:color="auto"/>
            <w:right w:val="none" w:sz="0" w:space="0" w:color="auto"/>
          </w:divBdr>
        </w:div>
        <w:div w:id="2055277253">
          <w:marLeft w:val="640"/>
          <w:marRight w:val="0"/>
          <w:marTop w:val="0"/>
          <w:marBottom w:val="0"/>
          <w:divBdr>
            <w:top w:val="none" w:sz="0" w:space="0" w:color="auto"/>
            <w:left w:val="none" w:sz="0" w:space="0" w:color="auto"/>
            <w:bottom w:val="none" w:sz="0" w:space="0" w:color="auto"/>
            <w:right w:val="none" w:sz="0" w:space="0" w:color="auto"/>
          </w:divBdr>
        </w:div>
        <w:div w:id="509754075">
          <w:marLeft w:val="640"/>
          <w:marRight w:val="0"/>
          <w:marTop w:val="0"/>
          <w:marBottom w:val="0"/>
          <w:divBdr>
            <w:top w:val="none" w:sz="0" w:space="0" w:color="auto"/>
            <w:left w:val="none" w:sz="0" w:space="0" w:color="auto"/>
            <w:bottom w:val="none" w:sz="0" w:space="0" w:color="auto"/>
            <w:right w:val="none" w:sz="0" w:space="0" w:color="auto"/>
          </w:divBdr>
        </w:div>
        <w:div w:id="2087459192">
          <w:marLeft w:val="640"/>
          <w:marRight w:val="0"/>
          <w:marTop w:val="0"/>
          <w:marBottom w:val="0"/>
          <w:divBdr>
            <w:top w:val="none" w:sz="0" w:space="0" w:color="auto"/>
            <w:left w:val="none" w:sz="0" w:space="0" w:color="auto"/>
            <w:bottom w:val="none" w:sz="0" w:space="0" w:color="auto"/>
            <w:right w:val="none" w:sz="0" w:space="0" w:color="auto"/>
          </w:divBdr>
        </w:div>
        <w:div w:id="1113938094">
          <w:marLeft w:val="640"/>
          <w:marRight w:val="0"/>
          <w:marTop w:val="0"/>
          <w:marBottom w:val="0"/>
          <w:divBdr>
            <w:top w:val="none" w:sz="0" w:space="0" w:color="auto"/>
            <w:left w:val="none" w:sz="0" w:space="0" w:color="auto"/>
            <w:bottom w:val="none" w:sz="0" w:space="0" w:color="auto"/>
            <w:right w:val="none" w:sz="0" w:space="0" w:color="auto"/>
          </w:divBdr>
        </w:div>
        <w:div w:id="1793551863">
          <w:marLeft w:val="640"/>
          <w:marRight w:val="0"/>
          <w:marTop w:val="0"/>
          <w:marBottom w:val="0"/>
          <w:divBdr>
            <w:top w:val="none" w:sz="0" w:space="0" w:color="auto"/>
            <w:left w:val="none" w:sz="0" w:space="0" w:color="auto"/>
            <w:bottom w:val="none" w:sz="0" w:space="0" w:color="auto"/>
            <w:right w:val="none" w:sz="0" w:space="0" w:color="auto"/>
          </w:divBdr>
        </w:div>
        <w:div w:id="1457989343">
          <w:marLeft w:val="640"/>
          <w:marRight w:val="0"/>
          <w:marTop w:val="0"/>
          <w:marBottom w:val="0"/>
          <w:divBdr>
            <w:top w:val="none" w:sz="0" w:space="0" w:color="auto"/>
            <w:left w:val="none" w:sz="0" w:space="0" w:color="auto"/>
            <w:bottom w:val="none" w:sz="0" w:space="0" w:color="auto"/>
            <w:right w:val="none" w:sz="0" w:space="0" w:color="auto"/>
          </w:divBdr>
        </w:div>
        <w:div w:id="325598293">
          <w:marLeft w:val="640"/>
          <w:marRight w:val="0"/>
          <w:marTop w:val="0"/>
          <w:marBottom w:val="0"/>
          <w:divBdr>
            <w:top w:val="none" w:sz="0" w:space="0" w:color="auto"/>
            <w:left w:val="none" w:sz="0" w:space="0" w:color="auto"/>
            <w:bottom w:val="none" w:sz="0" w:space="0" w:color="auto"/>
            <w:right w:val="none" w:sz="0" w:space="0" w:color="auto"/>
          </w:divBdr>
        </w:div>
        <w:div w:id="656036556">
          <w:marLeft w:val="640"/>
          <w:marRight w:val="0"/>
          <w:marTop w:val="0"/>
          <w:marBottom w:val="0"/>
          <w:divBdr>
            <w:top w:val="none" w:sz="0" w:space="0" w:color="auto"/>
            <w:left w:val="none" w:sz="0" w:space="0" w:color="auto"/>
            <w:bottom w:val="none" w:sz="0" w:space="0" w:color="auto"/>
            <w:right w:val="none" w:sz="0" w:space="0" w:color="auto"/>
          </w:divBdr>
        </w:div>
        <w:div w:id="1005592855">
          <w:marLeft w:val="640"/>
          <w:marRight w:val="0"/>
          <w:marTop w:val="0"/>
          <w:marBottom w:val="0"/>
          <w:divBdr>
            <w:top w:val="none" w:sz="0" w:space="0" w:color="auto"/>
            <w:left w:val="none" w:sz="0" w:space="0" w:color="auto"/>
            <w:bottom w:val="none" w:sz="0" w:space="0" w:color="auto"/>
            <w:right w:val="none" w:sz="0" w:space="0" w:color="auto"/>
          </w:divBdr>
        </w:div>
        <w:div w:id="1220287096">
          <w:marLeft w:val="640"/>
          <w:marRight w:val="0"/>
          <w:marTop w:val="0"/>
          <w:marBottom w:val="0"/>
          <w:divBdr>
            <w:top w:val="none" w:sz="0" w:space="0" w:color="auto"/>
            <w:left w:val="none" w:sz="0" w:space="0" w:color="auto"/>
            <w:bottom w:val="none" w:sz="0" w:space="0" w:color="auto"/>
            <w:right w:val="none" w:sz="0" w:space="0" w:color="auto"/>
          </w:divBdr>
        </w:div>
        <w:div w:id="304087817">
          <w:marLeft w:val="640"/>
          <w:marRight w:val="0"/>
          <w:marTop w:val="0"/>
          <w:marBottom w:val="0"/>
          <w:divBdr>
            <w:top w:val="none" w:sz="0" w:space="0" w:color="auto"/>
            <w:left w:val="none" w:sz="0" w:space="0" w:color="auto"/>
            <w:bottom w:val="none" w:sz="0" w:space="0" w:color="auto"/>
            <w:right w:val="none" w:sz="0" w:space="0" w:color="auto"/>
          </w:divBdr>
        </w:div>
        <w:div w:id="586885473">
          <w:marLeft w:val="640"/>
          <w:marRight w:val="0"/>
          <w:marTop w:val="0"/>
          <w:marBottom w:val="0"/>
          <w:divBdr>
            <w:top w:val="none" w:sz="0" w:space="0" w:color="auto"/>
            <w:left w:val="none" w:sz="0" w:space="0" w:color="auto"/>
            <w:bottom w:val="none" w:sz="0" w:space="0" w:color="auto"/>
            <w:right w:val="none" w:sz="0" w:space="0" w:color="auto"/>
          </w:divBdr>
        </w:div>
        <w:div w:id="14815081">
          <w:marLeft w:val="640"/>
          <w:marRight w:val="0"/>
          <w:marTop w:val="0"/>
          <w:marBottom w:val="0"/>
          <w:divBdr>
            <w:top w:val="none" w:sz="0" w:space="0" w:color="auto"/>
            <w:left w:val="none" w:sz="0" w:space="0" w:color="auto"/>
            <w:bottom w:val="none" w:sz="0" w:space="0" w:color="auto"/>
            <w:right w:val="none" w:sz="0" w:space="0" w:color="auto"/>
          </w:divBdr>
        </w:div>
        <w:div w:id="646394620">
          <w:marLeft w:val="640"/>
          <w:marRight w:val="0"/>
          <w:marTop w:val="0"/>
          <w:marBottom w:val="0"/>
          <w:divBdr>
            <w:top w:val="none" w:sz="0" w:space="0" w:color="auto"/>
            <w:left w:val="none" w:sz="0" w:space="0" w:color="auto"/>
            <w:bottom w:val="none" w:sz="0" w:space="0" w:color="auto"/>
            <w:right w:val="none" w:sz="0" w:space="0" w:color="auto"/>
          </w:divBdr>
        </w:div>
        <w:div w:id="763497364">
          <w:marLeft w:val="640"/>
          <w:marRight w:val="0"/>
          <w:marTop w:val="0"/>
          <w:marBottom w:val="0"/>
          <w:divBdr>
            <w:top w:val="none" w:sz="0" w:space="0" w:color="auto"/>
            <w:left w:val="none" w:sz="0" w:space="0" w:color="auto"/>
            <w:bottom w:val="none" w:sz="0" w:space="0" w:color="auto"/>
            <w:right w:val="none" w:sz="0" w:space="0" w:color="auto"/>
          </w:divBdr>
        </w:div>
        <w:div w:id="994451252">
          <w:marLeft w:val="640"/>
          <w:marRight w:val="0"/>
          <w:marTop w:val="0"/>
          <w:marBottom w:val="0"/>
          <w:divBdr>
            <w:top w:val="none" w:sz="0" w:space="0" w:color="auto"/>
            <w:left w:val="none" w:sz="0" w:space="0" w:color="auto"/>
            <w:bottom w:val="none" w:sz="0" w:space="0" w:color="auto"/>
            <w:right w:val="none" w:sz="0" w:space="0" w:color="auto"/>
          </w:divBdr>
        </w:div>
        <w:div w:id="732779688">
          <w:marLeft w:val="640"/>
          <w:marRight w:val="0"/>
          <w:marTop w:val="0"/>
          <w:marBottom w:val="0"/>
          <w:divBdr>
            <w:top w:val="none" w:sz="0" w:space="0" w:color="auto"/>
            <w:left w:val="none" w:sz="0" w:space="0" w:color="auto"/>
            <w:bottom w:val="none" w:sz="0" w:space="0" w:color="auto"/>
            <w:right w:val="none" w:sz="0" w:space="0" w:color="auto"/>
          </w:divBdr>
        </w:div>
        <w:div w:id="1535195364">
          <w:marLeft w:val="640"/>
          <w:marRight w:val="0"/>
          <w:marTop w:val="0"/>
          <w:marBottom w:val="0"/>
          <w:divBdr>
            <w:top w:val="none" w:sz="0" w:space="0" w:color="auto"/>
            <w:left w:val="none" w:sz="0" w:space="0" w:color="auto"/>
            <w:bottom w:val="none" w:sz="0" w:space="0" w:color="auto"/>
            <w:right w:val="none" w:sz="0" w:space="0" w:color="auto"/>
          </w:divBdr>
        </w:div>
        <w:div w:id="817460934">
          <w:marLeft w:val="640"/>
          <w:marRight w:val="0"/>
          <w:marTop w:val="0"/>
          <w:marBottom w:val="0"/>
          <w:divBdr>
            <w:top w:val="none" w:sz="0" w:space="0" w:color="auto"/>
            <w:left w:val="none" w:sz="0" w:space="0" w:color="auto"/>
            <w:bottom w:val="none" w:sz="0" w:space="0" w:color="auto"/>
            <w:right w:val="none" w:sz="0" w:space="0" w:color="auto"/>
          </w:divBdr>
        </w:div>
        <w:div w:id="870999845">
          <w:marLeft w:val="640"/>
          <w:marRight w:val="0"/>
          <w:marTop w:val="0"/>
          <w:marBottom w:val="0"/>
          <w:divBdr>
            <w:top w:val="none" w:sz="0" w:space="0" w:color="auto"/>
            <w:left w:val="none" w:sz="0" w:space="0" w:color="auto"/>
            <w:bottom w:val="none" w:sz="0" w:space="0" w:color="auto"/>
            <w:right w:val="none" w:sz="0" w:space="0" w:color="auto"/>
          </w:divBdr>
        </w:div>
        <w:div w:id="319697329">
          <w:marLeft w:val="640"/>
          <w:marRight w:val="0"/>
          <w:marTop w:val="0"/>
          <w:marBottom w:val="0"/>
          <w:divBdr>
            <w:top w:val="none" w:sz="0" w:space="0" w:color="auto"/>
            <w:left w:val="none" w:sz="0" w:space="0" w:color="auto"/>
            <w:bottom w:val="none" w:sz="0" w:space="0" w:color="auto"/>
            <w:right w:val="none" w:sz="0" w:space="0" w:color="auto"/>
          </w:divBdr>
        </w:div>
        <w:div w:id="646861914">
          <w:marLeft w:val="640"/>
          <w:marRight w:val="0"/>
          <w:marTop w:val="0"/>
          <w:marBottom w:val="0"/>
          <w:divBdr>
            <w:top w:val="none" w:sz="0" w:space="0" w:color="auto"/>
            <w:left w:val="none" w:sz="0" w:space="0" w:color="auto"/>
            <w:bottom w:val="none" w:sz="0" w:space="0" w:color="auto"/>
            <w:right w:val="none" w:sz="0" w:space="0" w:color="auto"/>
          </w:divBdr>
        </w:div>
        <w:div w:id="150567961">
          <w:marLeft w:val="640"/>
          <w:marRight w:val="0"/>
          <w:marTop w:val="0"/>
          <w:marBottom w:val="0"/>
          <w:divBdr>
            <w:top w:val="none" w:sz="0" w:space="0" w:color="auto"/>
            <w:left w:val="none" w:sz="0" w:space="0" w:color="auto"/>
            <w:bottom w:val="none" w:sz="0" w:space="0" w:color="auto"/>
            <w:right w:val="none" w:sz="0" w:space="0" w:color="auto"/>
          </w:divBdr>
        </w:div>
        <w:div w:id="1337032583">
          <w:marLeft w:val="640"/>
          <w:marRight w:val="0"/>
          <w:marTop w:val="0"/>
          <w:marBottom w:val="0"/>
          <w:divBdr>
            <w:top w:val="none" w:sz="0" w:space="0" w:color="auto"/>
            <w:left w:val="none" w:sz="0" w:space="0" w:color="auto"/>
            <w:bottom w:val="none" w:sz="0" w:space="0" w:color="auto"/>
            <w:right w:val="none" w:sz="0" w:space="0" w:color="auto"/>
          </w:divBdr>
        </w:div>
        <w:div w:id="469176131">
          <w:marLeft w:val="640"/>
          <w:marRight w:val="0"/>
          <w:marTop w:val="0"/>
          <w:marBottom w:val="0"/>
          <w:divBdr>
            <w:top w:val="none" w:sz="0" w:space="0" w:color="auto"/>
            <w:left w:val="none" w:sz="0" w:space="0" w:color="auto"/>
            <w:bottom w:val="none" w:sz="0" w:space="0" w:color="auto"/>
            <w:right w:val="none" w:sz="0" w:space="0" w:color="auto"/>
          </w:divBdr>
        </w:div>
        <w:div w:id="1881017394">
          <w:marLeft w:val="640"/>
          <w:marRight w:val="0"/>
          <w:marTop w:val="0"/>
          <w:marBottom w:val="0"/>
          <w:divBdr>
            <w:top w:val="none" w:sz="0" w:space="0" w:color="auto"/>
            <w:left w:val="none" w:sz="0" w:space="0" w:color="auto"/>
            <w:bottom w:val="none" w:sz="0" w:space="0" w:color="auto"/>
            <w:right w:val="none" w:sz="0" w:space="0" w:color="auto"/>
          </w:divBdr>
        </w:div>
        <w:div w:id="65148120">
          <w:marLeft w:val="640"/>
          <w:marRight w:val="0"/>
          <w:marTop w:val="0"/>
          <w:marBottom w:val="0"/>
          <w:divBdr>
            <w:top w:val="none" w:sz="0" w:space="0" w:color="auto"/>
            <w:left w:val="none" w:sz="0" w:space="0" w:color="auto"/>
            <w:bottom w:val="none" w:sz="0" w:space="0" w:color="auto"/>
            <w:right w:val="none" w:sz="0" w:space="0" w:color="auto"/>
          </w:divBdr>
        </w:div>
        <w:div w:id="36708233">
          <w:marLeft w:val="640"/>
          <w:marRight w:val="0"/>
          <w:marTop w:val="0"/>
          <w:marBottom w:val="0"/>
          <w:divBdr>
            <w:top w:val="none" w:sz="0" w:space="0" w:color="auto"/>
            <w:left w:val="none" w:sz="0" w:space="0" w:color="auto"/>
            <w:bottom w:val="none" w:sz="0" w:space="0" w:color="auto"/>
            <w:right w:val="none" w:sz="0" w:space="0" w:color="auto"/>
          </w:divBdr>
        </w:div>
        <w:div w:id="1219442385">
          <w:marLeft w:val="640"/>
          <w:marRight w:val="0"/>
          <w:marTop w:val="0"/>
          <w:marBottom w:val="0"/>
          <w:divBdr>
            <w:top w:val="none" w:sz="0" w:space="0" w:color="auto"/>
            <w:left w:val="none" w:sz="0" w:space="0" w:color="auto"/>
            <w:bottom w:val="none" w:sz="0" w:space="0" w:color="auto"/>
            <w:right w:val="none" w:sz="0" w:space="0" w:color="auto"/>
          </w:divBdr>
        </w:div>
        <w:div w:id="275453198">
          <w:marLeft w:val="640"/>
          <w:marRight w:val="0"/>
          <w:marTop w:val="0"/>
          <w:marBottom w:val="0"/>
          <w:divBdr>
            <w:top w:val="none" w:sz="0" w:space="0" w:color="auto"/>
            <w:left w:val="none" w:sz="0" w:space="0" w:color="auto"/>
            <w:bottom w:val="none" w:sz="0" w:space="0" w:color="auto"/>
            <w:right w:val="none" w:sz="0" w:space="0" w:color="auto"/>
          </w:divBdr>
        </w:div>
        <w:div w:id="1532958129">
          <w:marLeft w:val="640"/>
          <w:marRight w:val="0"/>
          <w:marTop w:val="0"/>
          <w:marBottom w:val="0"/>
          <w:divBdr>
            <w:top w:val="none" w:sz="0" w:space="0" w:color="auto"/>
            <w:left w:val="none" w:sz="0" w:space="0" w:color="auto"/>
            <w:bottom w:val="none" w:sz="0" w:space="0" w:color="auto"/>
            <w:right w:val="none" w:sz="0" w:space="0" w:color="auto"/>
          </w:divBdr>
        </w:div>
        <w:div w:id="1528785568">
          <w:marLeft w:val="640"/>
          <w:marRight w:val="0"/>
          <w:marTop w:val="0"/>
          <w:marBottom w:val="0"/>
          <w:divBdr>
            <w:top w:val="none" w:sz="0" w:space="0" w:color="auto"/>
            <w:left w:val="none" w:sz="0" w:space="0" w:color="auto"/>
            <w:bottom w:val="none" w:sz="0" w:space="0" w:color="auto"/>
            <w:right w:val="none" w:sz="0" w:space="0" w:color="auto"/>
          </w:divBdr>
        </w:div>
        <w:div w:id="971863607">
          <w:marLeft w:val="640"/>
          <w:marRight w:val="0"/>
          <w:marTop w:val="0"/>
          <w:marBottom w:val="0"/>
          <w:divBdr>
            <w:top w:val="none" w:sz="0" w:space="0" w:color="auto"/>
            <w:left w:val="none" w:sz="0" w:space="0" w:color="auto"/>
            <w:bottom w:val="none" w:sz="0" w:space="0" w:color="auto"/>
            <w:right w:val="none" w:sz="0" w:space="0" w:color="auto"/>
          </w:divBdr>
        </w:div>
        <w:div w:id="83763600">
          <w:marLeft w:val="640"/>
          <w:marRight w:val="0"/>
          <w:marTop w:val="0"/>
          <w:marBottom w:val="0"/>
          <w:divBdr>
            <w:top w:val="none" w:sz="0" w:space="0" w:color="auto"/>
            <w:left w:val="none" w:sz="0" w:space="0" w:color="auto"/>
            <w:bottom w:val="none" w:sz="0" w:space="0" w:color="auto"/>
            <w:right w:val="none" w:sz="0" w:space="0" w:color="auto"/>
          </w:divBdr>
        </w:div>
        <w:div w:id="1575898526">
          <w:marLeft w:val="640"/>
          <w:marRight w:val="0"/>
          <w:marTop w:val="0"/>
          <w:marBottom w:val="0"/>
          <w:divBdr>
            <w:top w:val="none" w:sz="0" w:space="0" w:color="auto"/>
            <w:left w:val="none" w:sz="0" w:space="0" w:color="auto"/>
            <w:bottom w:val="none" w:sz="0" w:space="0" w:color="auto"/>
            <w:right w:val="none" w:sz="0" w:space="0" w:color="auto"/>
          </w:divBdr>
        </w:div>
        <w:div w:id="2050836339">
          <w:marLeft w:val="640"/>
          <w:marRight w:val="0"/>
          <w:marTop w:val="0"/>
          <w:marBottom w:val="0"/>
          <w:divBdr>
            <w:top w:val="none" w:sz="0" w:space="0" w:color="auto"/>
            <w:left w:val="none" w:sz="0" w:space="0" w:color="auto"/>
            <w:bottom w:val="none" w:sz="0" w:space="0" w:color="auto"/>
            <w:right w:val="none" w:sz="0" w:space="0" w:color="auto"/>
          </w:divBdr>
        </w:div>
        <w:div w:id="347025105">
          <w:marLeft w:val="640"/>
          <w:marRight w:val="0"/>
          <w:marTop w:val="0"/>
          <w:marBottom w:val="0"/>
          <w:divBdr>
            <w:top w:val="none" w:sz="0" w:space="0" w:color="auto"/>
            <w:left w:val="none" w:sz="0" w:space="0" w:color="auto"/>
            <w:bottom w:val="none" w:sz="0" w:space="0" w:color="auto"/>
            <w:right w:val="none" w:sz="0" w:space="0" w:color="auto"/>
          </w:divBdr>
        </w:div>
        <w:div w:id="103769222">
          <w:marLeft w:val="640"/>
          <w:marRight w:val="0"/>
          <w:marTop w:val="0"/>
          <w:marBottom w:val="0"/>
          <w:divBdr>
            <w:top w:val="none" w:sz="0" w:space="0" w:color="auto"/>
            <w:left w:val="none" w:sz="0" w:space="0" w:color="auto"/>
            <w:bottom w:val="none" w:sz="0" w:space="0" w:color="auto"/>
            <w:right w:val="none" w:sz="0" w:space="0" w:color="auto"/>
          </w:divBdr>
        </w:div>
        <w:div w:id="528567520">
          <w:marLeft w:val="640"/>
          <w:marRight w:val="0"/>
          <w:marTop w:val="0"/>
          <w:marBottom w:val="0"/>
          <w:divBdr>
            <w:top w:val="none" w:sz="0" w:space="0" w:color="auto"/>
            <w:left w:val="none" w:sz="0" w:space="0" w:color="auto"/>
            <w:bottom w:val="none" w:sz="0" w:space="0" w:color="auto"/>
            <w:right w:val="none" w:sz="0" w:space="0" w:color="auto"/>
          </w:divBdr>
        </w:div>
        <w:div w:id="86393998">
          <w:marLeft w:val="640"/>
          <w:marRight w:val="0"/>
          <w:marTop w:val="0"/>
          <w:marBottom w:val="0"/>
          <w:divBdr>
            <w:top w:val="none" w:sz="0" w:space="0" w:color="auto"/>
            <w:left w:val="none" w:sz="0" w:space="0" w:color="auto"/>
            <w:bottom w:val="none" w:sz="0" w:space="0" w:color="auto"/>
            <w:right w:val="none" w:sz="0" w:space="0" w:color="auto"/>
          </w:divBdr>
        </w:div>
        <w:div w:id="696123458">
          <w:marLeft w:val="640"/>
          <w:marRight w:val="0"/>
          <w:marTop w:val="0"/>
          <w:marBottom w:val="0"/>
          <w:divBdr>
            <w:top w:val="none" w:sz="0" w:space="0" w:color="auto"/>
            <w:left w:val="none" w:sz="0" w:space="0" w:color="auto"/>
            <w:bottom w:val="none" w:sz="0" w:space="0" w:color="auto"/>
            <w:right w:val="none" w:sz="0" w:space="0" w:color="auto"/>
          </w:divBdr>
        </w:div>
        <w:div w:id="1913464942">
          <w:marLeft w:val="640"/>
          <w:marRight w:val="0"/>
          <w:marTop w:val="0"/>
          <w:marBottom w:val="0"/>
          <w:divBdr>
            <w:top w:val="none" w:sz="0" w:space="0" w:color="auto"/>
            <w:left w:val="none" w:sz="0" w:space="0" w:color="auto"/>
            <w:bottom w:val="none" w:sz="0" w:space="0" w:color="auto"/>
            <w:right w:val="none" w:sz="0" w:space="0" w:color="auto"/>
          </w:divBdr>
        </w:div>
        <w:div w:id="358746591">
          <w:marLeft w:val="640"/>
          <w:marRight w:val="0"/>
          <w:marTop w:val="0"/>
          <w:marBottom w:val="0"/>
          <w:divBdr>
            <w:top w:val="none" w:sz="0" w:space="0" w:color="auto"/>
            <w:left w:val="none" w:sz="0" w:space="0" w:color="auto"/>
            <w:bottom w:val="none" w:sz="0" w:space="0" w:color="auto"/>
            <w:right w:val="none" w:sz="0" w:space="0" w:color="auto"/>
          </w:divBdr>
        </w:div>
        <w:div w:id="732776265">
          <w:marLeft w:val="640"/>
          <w:marRight w:val="0"/>
          <w:marTop w:val="0"/>
          <w:marBottom w:val="0"/>
          <w:divBdr>
            <w:top w:val="none" w:sz="0" w:space="0" w:color="auto"/>
            <w:left w:val="none" w:sz="0" w:space="0" w:color="auto"/>
            <w:bottom w:val="none" w:sz="0" w:space="0" w:color="auto"/>
            <w:right w:val="none" w:sz="0" w:space="0" w:color="auto"/>
          </w:divBdr>
        </w:div>
        <w:div w:id="842864848">
          <w:marLeft w:val="640"/>
          <w:marRight w:val="0"/>
          <w:marTop w:val="0"/>
          <w:marBottom w:val="0"/>
          <w:divBdr>
            <w:top w:val="none" w:sz="0" w:space="0" w:color="auto"/>
            <w:left w:val="none" w:sz="0" w:space="0" w:color="auto"/>
            <w:bottom w:val="none" w:sz="0" w:space="0" w:color="auto"/>
            <w:right w:val="none" w:sz="0" w:space="0" w:color="auto"/>
          </w:divBdr>
        </w:div>
        <w:div w:id="1896352292">
          <w:marLeft w:val="640"/>
          <w:marRight w:val="0"/>
          <w:marTop w:val="0"/>
          <w:marBottom w:val="0"/>
          <w:divBdr>
            <w:top w:val="none" w:sz="0" w:space="0" w:color="auto"/>
            <w:left w:val="none" w:sz="0" w:space="0" w:color="auto"/>
            <w:bottom w:val="none" w:sz="0" w:space="0" w:color="auto"/>
            <w:right w:val="none" w:sz="0" w:space="0" w:color="auto"/>
          </w:divBdr>
        </w:div>
        <w:div w:id="1933319056">
          <w:marLeft w:val="640"/>
          <w:marRight w:val="0"/>
          <w:marTop w:val="0"/>
          <w:marBottom w:val="0"/>
          <w:divBdr>
            <w:top w:val="none" w:sz="0" w:space="0" w:color="auto"/>
            <w:left w:val="none" w:sz="0" w:space="0" w:color="auto"/>
            <w:bottom w:val="none" w:sz="0" w:space="0" w:color="auto"/>
            <w:right w:val="none" w:sz="0" w:space="0" w:color="auto"/>
          </w:divBdr>
        </w:div>
        <w:div w:id="1360278903">
          <w:marLeft w:val="640"/>
          <w:marRight w:val="0"/>
          <w:marTop w:val="0"/>
          <w:marBottom w:val="0"/>
          <w:divBdr>
            <w:top w:val="none" w:sz="0" w:space="0" w:color="auto"/>
            <w:left w:val="none" w:sz="0" w:space="0" w:color="auto"/>
            <w:bottom w:val="none" w:sz="0" w:space="0" w:color="auto"/>
            <w:right w:val="none" w:sz="0" w:space="0" w:color="auto"/>
          </w:divBdr>
        </w:div>
        <w:div w:id="2080705840">
          <w:marLeft w:val="640"/>
          <w:marRight w:val="0"/>
          <w:marTop w:val="0"/>
          <w:marBottom w:val="0"/>
          <w:divBdr>
            <w:top w:val="none" w:sz="0" w:space="0" w:color="auto"/>
            <w:left w:val="none" w:sz="0" w:space="0" w:color="auto"/>
            <w:bottom w:val="none" w:sz="0" w:space="0" w:color="auto"/>
            <w:right w:val="none" w:sz="0" w:space="0" w:color="auto"/>
          </w:divBdr>
        </w:div>
        <w:div w:id="1837526731">
          <w:marLeft w:val="640"/>
          <w:marRight w:val="0"/>
          <w:marTop w:val="0"/>
          <w:marBottom w:val="0"/>
          <w:divBdr>
            <w:top w:val="none" w:sz="0" w:space="0" w:color="auto"/>
            <w:left w:val="none" w:sz="0" w:space="0" w:color="auto"/>
            <w:bottom w:val="none" w:sz="0" w:space="0" w:color="auto"/>
            <w:right w:val="none" w:sz="0" w:space="0" w:color="auto"/>
          </w:divBdr>
        </w:div>
        <w:div w:id="606037952">
          <w:marLeft w:val="640"/>
          <w:marRight w:val="0"/>
          <w:marTop w:val="0"/>
          <w:marBottom w:val="0"/>
          <w:divBdr>
            <w:top w:val="none" w:sz="0" w:space="0" w:color="auto"/>
            <w:left w:val="none" w:sz="0" w:space="0" w:color="auto"/>
            <w:bottom w:val="none" w:sz="0" w:space="0" w:color="auto"/>
            <w:right w:val="none" w:sz="0" w:space="0" w:color="auto"/>
          </w:divBdr>
        </w:div>
        <w:div w:id="1054624522">
          <w:marLeft w:val="640"/>
          <w:marRight w:val="0"/>
          <w:marTop w:val="0"/>
          <w:marBottom w:val="0"/>
          <w:divBdr>
            <w:top w:val="none" w:sz="0" w:space="0" w:color="auto"/>
            <w:left w:val="none" w:sz="0" w:space="0" w:color="auto"/>
            <w:bottom w:val="none" w:sz="0" w:space="0" w:color="auto"/>
            <w:right w:val="none" w:sz="0" w:space="0" w:color="auto"/>
          </w:divBdr>
        </w:div>
        <w:div w:id="1391995767">
          <w:marLeft w:val="640"/>
          <w:marRight w:val="0"/>
          <w:marTop w:val="0"/>
          <w:marBottom w:val="0"/>
          <w:divBdr>
            <w:top w:val="none" w:sz="0" w:space="0" w:color="auto"/>
            <w:left w:val="none" w:sz="0" w:space="0" w:color="auto"/>
            <w:bottom w:val="none" w:sz="0" w:space="0" w:color="auto"/>
            <w:right w:val="none" w:sz="0" w:space="0" w:color="auto"/>
          </w:divBdr>
        </w:div>
        <w:div w:id="527716916">
          <w:marLeft w:val="640"/>
          <w:marRight w:val="0"/>
          <w:marTop w:val="0"/>
          <w:marBottom w:val="0"/>
          <w:divBdr>
            <w:top w:val="none" w:sz="0" w:space="0" w:color="auto"/>
            <w:left w:val="none" w:sz="0" w:space="0" w:color="auto"/>
            <w:bottom w:val="none" w:sz="0" w:space="0" w:color="auto"/>
            <w:right w:val="none" w:sz="0" w:space="0" w:color="auto"/>
          </w:divBdr>
        </w:div>
        <w:div w:id="66075082">
          <w:marLeft w:val="640"/>
          <w:marRight w:val="0"/>
          <w:marTop w:val="0"/>
          <w:marBottom w:val="0"/>
          <w:divBdr>
            <w:top w:val="none" w:sz="0" w:space="0" w:color="auto"/>
            <w:left w:val="none" w:sz="0" w:space="0" w:color="auto"/>
            <w:bottom w:val="none" w:sz="0" w:space="0" w:color="auto"/>
            <w:right w:val="none" w:sz="0" w:space="0" w:color="auto"/>
          </w:divBdr>
        </w:div>
        <w:div w:id="2004164665">
          <w:marLeft w:val="640"/>
          <w:marRight w:val="0"/>
          <w:marTop w:val="0"/>
          <w:marBottom w:val="0"/>
          <w:divBdr>
            <w:top w:val="none" w:sz="0" w:space="0" w:color="auto"/>
            <w:left w:val="none" w:sz="0" w:space="0" w:color="auto"/>
            <w:bottom w:val="none" w:sz="0" w:space="0" w:color="auto"/>
            <w:right w:val="none" w:sz="0" w:space="0" w:color="auto"/>
          </w:divBdr>
        </w:div>
        <w:div w:id="1604340069">
          <w:marLeft w:val="640"/>
          <w:marRight w:val="0"/>
          <w:marTop w:val="0"/>
          <w:marBottom w:val="0"/>
          <w:divBdr>
            <w:top w:val="none" w:sz="0" w:space="0" w:color="auto"/>
            <w:left w:val="none" w:sz="0" w:space="0" w:color="auto"/>
            <w:bottom w:val="none" w:sz="0" w:space="0" w:color="auto"/>
            <w:right w:val="none" w:sz="0" w:space="0" w:color="auto"/>
          </w:divBdr>
        </w:div>
        <w:div w:id="2091464125">
          <w:marLeft w:val="640"/>
          <w:marRight w:val="0"/>
          <w:marTop w:val="0"/>
          <w:marBottom w:val="0"/>
          <w:divBdr>
            <w:top w:val="none" w:sz="0" w:space="0" w:color="auto"/>
            <w:left w:val="none" w:sz="0" w:space="0" w:color="auto"/>
            <w:bottom w:val="none" w:sz="0" w:space="0" w:color="auto"/>
            <w:right w:val="none" w:sz="0" w:space="0" w:color="auto"/>
          </w:divBdr>
        </w:div>
        <w:div w:id="1581062826">
          <w:marLeft w:val="640"/>
          <w:marRight w:val="0"/>
          <w:marTop w:val="0"/>
          <w:marBottom w:val="0"/>
          <w:divBdr>
            <w:top w:val="none" w:sz="0" w:space="0" w:color="auto"/>
            <w:left w:val="none" w:sz="0" w:space="0" w:color="auto"/>
            <w:bottom w:val="none" w:sz="0" w:space="0" w:color="auto"/>
            <w:right w:val="none" w:sz="0" w:space="0" w:color="auto"/>
          </w:divBdr>
        </w:div>
        <w:div w:id="789056555">
          <w:marLeft w:val="640"/>
          <w:marRight w:val="0"/>
          <w:marTop w:val="0"/>
          <w:marBottom w:val="0"/>
          <w:divBdr>
            <w:top w:val="none" w:sz="0" w:space="0" w:color="auto"/>
            <w:left w:val="none" w:sz="0" w:space="0" w:color="auto"/>
            <w:bottom w:val="none" w:sz="0" w:space="0" w:color="auto"/>
            <w:right w:val="none" w:sz="0" w:space="0" w:color="auto"/>
          </w:divBdr>
        </w:div>
        <w:div w:id="1025522600">
          <w:marLeft w:val="640"/>
          <w:marRight w:val="0"/>
          <w:marTop w:val="0"/>
          <w:marBottom w:val="0"/>
          <w:divBdr>
            <w:top w:val="none" w:sz="0" w:space="0" w:color="auto"/>
            <w:left w:val="none" w:sz="0" w:space="0" w:color="auto"/>
            <w:bottom w:val="none" w:sz="0" w:space="0" w:color="auto"/>
            <w:right w:val="none" w:sz="0" w:space="0" w:color="auto"/>
          </w:divBdr>
        </w:div>
        <w:div w:id="1143541087">
          <w:marLeft w:val="640"/>
          <w:marRight w:val="0"/>
          <w:marTop w:val="0"/>
          <w:marBottom w:val="0"/>
          <w:divBdr>
            <w:top w:val="none" w:sz="0" w:space="0" w:color="auto"/>
            <w:left w:val="none" w:sz="0" w:space="0" w:color="auto"/>
            <w:bottom w:val="none" w:sz="0" w:space="0" w:color="auto"/>
            <w:right w:val="none" w:sz="0" w:space="0" w:color="auto"/>
          </w:divBdr>
        </w:div>
        <w:div w:id="911961301">
          <w:marLeft w:val="640"/>
          <w:marRight w:val="0"/>
          <w:marTop w:val="0"/>
          <w:marBottom w:val="0"/>
          <w:divBdr>
            <w:top w:val="none" w:sz="0" w:space="0" w:color="auto"/>
            <w:left w:val="none" w:sz="0" w:space="0" w:color="auto"/>
            <w:bottom w:val="none" w:sz="0" w:space="0" w:color="auto"/>
            <w:right w:val="none" w:sz="0" w:space="0" w:color="auto"/>
          </w:divBdr>
        </w:div>
        <w:div w:id="953639287">
          <w:marLeft w:val="640"/>
          <w:marRight w:val="0"/>
          <w:marTop w:val="0"/>
          <w:marBottom w:val="0"/>
          <w:divBdr>
            <w:top w:val="none" w:sz="0" w:space="0" w:color="auto"/>
            <w:left w:val="none" w:sz="0" w:space="0" w:color="auto"/>
            <w:bottom w:val="none" w:sz="0" w:space="0" w:color="auto"/>
            <w:right w:val="none" w:sz="0" w:space="0" w:color="auto"/>
          </w:divBdr>
        </w:div>
        <w:div w:id="129246383">
          <w:marLeft w:val="640"/>
          <w:marRight w:val="0"/>
          <w:marTop w:val="0"/>
          <w:marBottom w:val="0"/>
          <w:divBdr>
            <w:top w:val="none" w:sz="0" w:space="0" w:color="auto"/>
            <w:left w:val="none" w:sz="0" w:space="0" w:color="auto"/>
            <w:bottom w:val="none" w:sz="0" w:space="0" w:color="auto"/>
            <w:right w:val="none" w:sz="0" w:space="0" w:color="auto"/>
          </w:divBdr>
        </w:div>
        <w:div w:id="2023437817">
          <w:marLeft w:val="640"/>
          <w:marRight w:val="0"/>
          <w:marTop w:val="0"/>
          <w:marBottom w:val="0"/>
          <w:divBdr>
            <w:top w:val="none" w:sz="0" w:space="0" w:color="auto"/>
            <w:left w:val="none" w:sz="0" w:space="0" w:color="auto"/>
            <w:bottom w:val="none" w:sz="0" w:space="0" w:color="auto"/>
            <w:right w:val="none" w:sz="0" w:space="0" w:color="auto"/>
          </w:divBdr>
        </w:div>
        <w:div w:id="239876062">
          <w:marLeft w:val="640"/>
          <w:marRight w:val="0"/>
          <w:marTop w:val="0"/>
          <w:marBottom w:val="0"/>
          <w:divBdr>
            <w:top w:val="none" w:sz="0" w:space="0" w:color="auto"/>
            <w:left w:val="none" w:sz="0" w:space="0" w:color="auto"/>
            <w:bottom w:val="none" w:sz="0" w:space="0" w:color="auto"/>
            <w:right w:val="none" w:sz="0" w:space="0" w:color="auto"/>
          </w:divBdr>
        </w:div>
        <w:div w:id="1883513533">
          <w:marLeft w:val="640"/>
          <w:marRight w:val="0"/>
          <w:marTop w:val="0"/>
          <w:marBottom w:val="0"/>
          <w:divBdr>
            <w:top w:val="none" w:sz="0" w:space="0" w:color="auto"/>
            <w:left w:val="none" w:sz="0" w:space="0" w:color="auto"/>
            <w:bottom w:val="none" w:sz="0" w:space="0" w:color="auto"/>
            <w:right w:val="none" w:sz="0" w:space="0" w:color="auto"/>
          </w:divBdr>
        </w:div>
        <w:div w:id="919750442">
          <w:marLeft w:val="640"/>
          <w:marRight w:val="0"/>
          <w:marTop w:val="0"/>
          <w:marBottom w:val="0"/>
          <w:divBdr>
            <w:top w:val="none" w:sz="0" w:space="0" w:color="auto"/>
            <w:left w:val="none" w:sz="0" w:space="0" w:color="auto"/>
            <w:bottom w:val="none" w:sz="0" w:space="0" w:color="auto"/>
            <w:right w:val="none" w:sz="0" w:space="0" w:color="auto"/>
          </w:divBdr>
        </w:div>
        <w:div w:id="140737791">
          <w:marLeft w:val="640"/>
          <w:marRight w:val="0"/>
          <w:marTop w:val="0"/>
          <w:marBottom w:val="0"/>
          <w:divBdr>
            <w:top w:val="none" w:sz="0" w:space="0" w:color="auto"/>
            <w:left w:val="none" w:sz="0" w:space="0" w:color="auto"/>
            <w:bottom w:val="none" w:sz="0" w:space="0" w:color="auto"/>
            <w:right w:val="none" w:sz="0" w:space="0" w:color="auto"/>
          </w:divBdr>
        </w:div>
        <w:div w:id="225646025">
          <w:marLeft w:val="640"/>
          <w:marRight w:val="0"/>
          <w:marTop w:val="0"/>
          <w:marBottom w:val="0"/>
          <w:divBdr>
            <w:top w:val="none" w:sz="0" w:space="0" w:color="auto"/>
            <w:left w:val="none" w:sz="0" w:space="0" w:color="auto"/>
            <w:bottom w:val="none" w:sz="0" w:space="0" w:color="auto"/>
            <w:right w:val="none" w:sz="0" w:space="0" w:color="auto"/>
          </w:divBdr>
        </w:div>
        <w:div w:id="1140465414">
          <w:marLeft w:val="640"/>
          <w:marRight w:val="0"/>
          <w:marTop w:val="0"/>
          <w:marBottom w:val="0"/>
          <w:divBdr>
            <w:top w:val="none" w:sz="0" w:space="0" w:color="auto"/>
            <w:left w:val="none" w:sz="0" w:space="0" w:color="auto"/>
            <w:bottom w:val="none" w:sz="0" w:space="0" w:color="auto"/>
            <w:right w:val="none" w:sz="0" w:space="0" w:color="auto"/>
          </w:divBdr>
        </w:div>
        <w:div w:id="1628392706">
          <w:marLeft w:val="640"/>
          <w:marRight w:val="0"/>
          <w:marTop w:val="0"/>
          <w:marBottom w:val="0"/>
          <w:divBdr>
            <w:top w:val="none" w:sz="0" w:space="0" w:color="auto"/>
            <w:left w:val="none" w:sz="0" w:space="0" w:color="auto"/>
            <w:bottom w:val="none" w:sz="0" w:space="0" w:color="auto"/>
            <w:right w:val="none" w:sz="0" w:space="0" w:color="auto"/>
          </w:divBdr>
        </w:div>
        <w:div w:id="1733306285">
          <w:marLeft w:val="640"/>
          <w:marRight w:val="0"/>
          <w:marTop w:val="0"/>
          <w:marBottom w:val="0"/>
          <w:divBdr>
            <w:top w:val="none" w:sz="0" w:space="0" w:color="auto"/>
            <w:left w:val="none" w:sz="0" w:space="0" w:color="auto"/>
            <w:bottom w:val="none" w:sz="0" w:space="0" w:color="auto"/>
            <w:right w:val="none" w:sz="0" w:space="0" w:color="auto"/>
          </w:divBdr>
        </w:div>
        <w:div w:id="2118527303">
          <w:marLeft w:val="640"/>
          <w:marRight w:val="0"/>
          <w:marTop w:val="0"/>
          <w:marBottom w:val="0"/>
          <w:divBdr>
            <w:top w:val="none" w:sz="0" w:space="0" w:color="auto"/>
            <w:left w:val="none" w:sz="0" w:space="0" w:color="auto"/>
            <w:bottom w:val="none" w:sz="0" w:space="0" w:color="auto"/>
            <w:right w:val="none" w:sz="0" w:space="0" w:color="auto"/>
          </w:divBdr>
        </w:div>
        <w:div w:id="2135324166">
          <w:marLeft w:val="640"/>
          <w:marRight w:val="0"/>
          <w:marTop w:val="0"/>
          <w:marBottom w:val="0"/>
          <w:divBdr>
            <w:top w:val="none" w:sz="0" w:space="0" w:color="auto"/>
            <w:left w:val="none" w:sz="0" w:space="0" w:color="auto"/>
            <w:bottom w:val="none" w:sz="0" w:space="0" w:color="auto"/>
            <w:right w:val="none" w:sz="0" w:space="0" w:color="auto"/>
          </w:divBdr>
        </w:div>
        <w:div w:id="280499751">
          <w:marLeft w:val="640"/>
          <w:marRight w:val="0"/>
          <w:marTop w:val="0"/>
          <w:marBottom w:val="0"/>
          <w:divBdr>
            <w:top w:val="none" w:sz="0" w:space="0" w:color="auto"/>
            <w:left w:val="none" w:sz="0" w:space="0" w:color="auto"/>
            <w:bottom w:val="none" w:sz="0" w:space="0" w:color="auto"/>
            <w:right w:val="none" w:sz="0" w:space="0" w:color="auto"/>
          </w:divBdr>
        </w:div>
        <w:div w:id="533270803">
          <w:marLeft w:val="640"/>
          <w:marRight w:val="0"/>
          <w:marTop w:val="0"/>
          <w:marBottom w:val="0"/>
          <w:divBdr>
            <w:top w:val="none" w:sz="0" w:space="0" w:color="auto"/>
            <w:left w:val="none" w:sz="0" w:space="0" w:color="auto"/>
            <w:bottom w:val="none" w:sz="0" w:space="0" w:color="auto"/>
            <w:right w:val="none" w:sz="0" w:space="0" w:color="auto"/>
          </w:divBdr>
        </w:div>
        <w:div w:id="112407695">
          <w:marLeft w:val="640"/>
          <w:marRight w:val="0"/>
          <w:marTop w:val="0"/>
          <w:marBottom w:val="0"/>
          <w:divBdr>
            <w:top w:val="none" w:sz="0" w:space="0" w:color="auto"/>
            <w:left w:val="none" w:sz="0" w:space="0" w:color="auto"/>
            <w:bottom w:val="none" w:sz="0" w:space="0" w:color="auto"/>
            <w:right w:val="none" w:sz="0" w:space="0" w:color="auto"/>
          </w:divBdr>
        </w:div>
        <w:div w:id="887573851">
          <w:marLeft w:val="640"/>
          <w:marRight w:val="0"/>
          <w:marTop w:val="0"/>
          <w:marBottom w:val="0"/>
          <w:divBdr>
            <w:top w:val="none" w:sz="0" w:space="0" w:color="auto"/>
            <w:left w:val="none" w:sz="0" w:space="0" w:color="auto"/>
            <w:bottom w:val="none" w:sz="0" w:space="0" w:color="auto"/>
            <w:right w:val="none" w:sz="0" w:space="0" w:color="auto"/>
          </w:divBdr>
        </w:div>
        <w:div w:id="2088112357">
          <w:marLeft w:val="640"/>
          <w:marRight w:val="0"/>
          <w:marTop w:val="0"/>
          <w:marBottom w:val="0"/>
          <w:divBdr>
            <w:top w:val="none" w:sz="0" w:space="0" w:color="auto"/>
            <w:left w:val="none" w:sz="0" w:space="0" w:color="auto"/>
            <w:bottom w:val="none" w:sz="0" w:space="0" w:color="auto"/>
            <w:right w:val="none" w:sz="0" w:space="0" w:color="auto"/>
          </w:divBdr>
        </w:div>
        <w:div w:id="1845048496">
          <w:marLeft w:val="640"/>
          <w:marRight w:val="0"/>
          <w:marTop w:val="0"/>
          <w:marBottom w:val="0"/>
          <w:divBdr>
            <w:top w:val="none" w:sz="0" w:space="0" w:color="auto"/>
            <w:left w:val="none" w:sz="0" w:space="0" w:color="auto"/>
            <w:bottom w:val="none" w:sz="0" w:space="0" w:color="auto"/>
            <w:right w:val="none" w:sz="0" w:space="0" w:color="auto"/>
          </w:divBdr>
        </w:div>
        <w:div w:id="806706160">
          <w:marLeft w:val="640"/>
          <w:marRight w:val="0"/>
          <w:marTop w:val="0"/>
          <w:marBottom w:val="0"/>
          <w:divBdr>
            <w:top w:val="none" w:sz="0" w:space="0" w:color="auto"/>
            <w:left w:val="none" w:sz="0" w:space="0" w:color="auto"/>
            <w:bottom w:val="none" w:sz="0" w:space="0" w:color="auto"/>
            <w:right w:val="none" w:sz="0" w:space="0" w:color="auto"/>
          </w:divBdr>
        </w:div>
        <w:div w:id="1384401871">
          <w:marLeft w:val="640"/>
          <w:marRight w:val="0"/>
          <w:marTop w:val="0"/>
          <w:marBottom w:val="0"/>
          <w:divBdr>
            <w:top w:val="none" w:sz="0" w:space="0" w:color="auto"/>
            <w:left w:val="none" w:sz="0" w:space="0" w:color="auto"/>
            <w:bottom w:val="none" w:sz="0" w:space="0" w:color="auto"/>
            <w:right w:val="none" w:sz="0" w:space="0" w:color="auto"/>
          </w:divBdr>
        </w:div>
        <w:div w:id="1472167003">
          <w:marLeft w:val="640"/>
          <w:marRight w:val="0"/>
          <w:marTop w:val="0"/>
          <w:marBottom w:val="0"/>
          <w:divBdr>
            <w:top w:val="none" w:sz="0" w:space="0" w:color="auto"/>
            <w:left w:val="none" w:sz="0" w:space="0" w:color="auto"/>
            <w:bottom w:val="none" w:sz="0" w:space="0" w:color="auto"/>
            <w:right w:val="none" w:sz="0" w:space="0" w:color="auto"/>
          </w:divBdr>
        </w:div>
        <w:div w:id="1938100986">
          <w:marLeft w:val="640"/>
          <w:marRight w:val="0"/>
          <w:marTop w:val="0"/>
          <w:marBottom w:val="0"/>
          <w:divBdr>
            <w:top w:val="none" w:sz="0" w:space="0" w:color="auto"/>
            <w:left w:val="none" w:sz="0" w:space="0" w:color="auto"/>
            <w:bottom w:val="none" w:sz="0" w:space="0" w:color="auto"/>
            <w:right w:val="none" w:sz="0" w:space="0" w:color="auto"/>
          </w:divBdr>
        </w:div>
        <w:div w:id="1433893348">
          <w:marLeft w:val="640"/>
          <w:marRight w:val="0"/>
          <w:marTop w:val="0"/>
          <w:marBottom w:val="0"/>
          <w:divBdr>
            <w:top w:val="none" w:sz="0" w:space="0" w:color="auto"/>
            <w:left w:val="none" w:sz="0" w:space="0" w:color="auto"/>
            <w:bottom w:val="none" w:sz="0" w:space="0" w:color="auto"/>
            <w:right w:val="none" w:sz="0" w:space="0" w:color="auto"/>
          </w:divBdr>
        </w:div>
        <w:div w:id="2139908187">
          <w:marLeft w:val="640"/>
          <w:marRight w:val="0"/>
          <w:marTop w:val="0"/>
          <w:marBottom w:val="0"/>
          <w:divBdr>
            <w:top w:val="none" w:sz="0" w:space="0" w:color="auto"/>
            <w:left w:val="none" w:sz="0" w:space="0" w:color="auto"/>
            <w:bottom w:val="none" w:sz="0" w:space="0" w:color="auto"/>
            <w:right w:val="none" w:sz="0" w:space="0" w:color="auto"/>
          </w:divBdr>
        </w:div>
        <w:div w:id="1573738281">
          <w:marLeft w:val="640"/>
          <w:marRight w:val="0"/>
          <w:marTop w:val="0"/>
          <w:marBottom w:val="0"/>
          <w:divBdr>
            <w:top w:val="none" w:sz="0" w:space="0" w:color="auto"/>
            <w:left w:val="none" w:sz="0" w:space="0" w:color="auto"/>
            <w:bottom w:val="none" w:sz="0" w:space="0" w:color="auto"/>
            <w:right w:val="none" w:sz="0" w:space="0" w:color="auto"/>
          </w:divBdr>
        </w:div>
        <w:div w:id="1748845511">
          <w:marLeft w:val="640"/>
          <w:marRight w:val="0"/>
          <w:marTop w:val="0"/>
          <w:marBottom w:val="0"/>
          <w:divBdr>
            <w:top w:val="none" w:sz="0" w:space="0" w:color="auto"/>
            <w:left w:val="none" w:sz="0" w:space="0" w:color="auto"/>
            <w:bottom w:val="none" w:sz="0" w:space="0" w:color="auto"/>
            <w:right w:val="none" w:sz="0" w:space="0" w:color="auto"/>
          </w:divBdr>
        </w:div>
        <w:div w:id="1450663186">
          <w:marLeft w:val="640"/>
          <w:marRight w:val="0"/>
          <w:marTop w:val="0"/>
          <w:marBottom w:val="0"/>
          <w:divBdr>
            <w:top w:val="none" w:sz="0" w:space="0" w:color="auto"/>
            <w:left w:val="none" w:sz="0" w:space="0" w:color="auto"/>
            <w:bottom w:val="none" w:sz="0" w:space="0" w:color="auto"/>
            <w:right w:val="none" w:sz="0" w:space="0" w:color="auto"/>
          </w:divBdr>
        </w:div>
        <w:div w:id="560142235">
          <w:marLeft w:val="640"/>
          <w:marRight w:val="0"/>
          <w:marTop w:val="0"/>
          <w:marBottom w:val="0"/>
          <w:divBdr>
            <w:top w:val="none" w:sz="0" w:space="0" w:color="auto"/>
            <w:left w:val="none" w:sz="0" w:space="0" w:color="auto"/>
            <w:bottom w:val="none" w:sz="0" w:space="0" w:color="auto"/>
            <w:right w:val="none" w:sz="0" w:space="0" w:color="auto"/>
          </w:divBdr>
        </w:div>
        <w:div w:id="1098797932">
          <w:marLeft w:val="640"/>
          <w:marRight w:val="0"/>
          <w:marTop w:val="0"/>
          <w:marBottom w:val="0"/>
          <w:divBdr>
            <w:top w:val="none" w:sz="0" w:space="0" w:color="auto"/>
            <w:left w:val="none" w:sz="0" w:space="0" w:color="auto"/>
            <w:bottom w:val="none" w:sz="0" w:space="0" w:color="auto"/>
            <w:right w:val="none" w:sz="0" w:space="0" w:color="auto"/>
          </w:divBdr>
        </w:div>
        <w:div w:id="335768543">
          <w:marLeft w:val="640"/>
          <w:marRight w:val="0"/>
          <w:marTop w:val="0"/>
          <w:marBottom w:val="0"/>
          <w:divBdr>
            <w:top w:val="none" w:sz="0" w:space="0" w:color="auto"/>
            <w:left w:val="none" w:sz="0" w:space="0" w:color="auto"/>
            <w:bottom w:val="none" w:sz="0" w:space="0" w:color="auto"/>
            <w:right w:val="none" w:sz="0" w:space="0" w:color="auto"/>
          </w:divBdr>
        </w:div>
        <w:div w:id="1425492494">
          <w:marLeft w:val="640"/>
          <w:marRight w:val="0"/>
          <w:marTop w:val="0"/>
          <w:marBottom w:val="0"/>
          <w:divBdr>
            <w:top w:val="none" w:sz="0" w:space="0" w:color="auto"/>
            <w:left w:val="none" w:sz="0" w:space="0" w:color="auto"/>
            <w:bottom w:val="none" w:sz="0" w:space="0" w:color="auto"/>
            <w:right w:val="none" w:sz="0" w:space="0" w:color="auto"/>
          </w:divBdr>
        </w:div>
        <w:div w:id="1388069719">
          <w:marLeft w:val="640"/>
          <w:marRight w:val="0"/>
          <w:marTop w:val="0"/>
          <w:marBottom w:val="0"/>
          <w:divBdr>
            <w:top w:val="none" w:sz="0" w:space="0" w:color="auto"/>
            <w:left w:val="none" w:sz="0" w:space="0" w:color="auto"/>
            <w:bottom w:val="none" w:sz="0" w:space="0" w:color="auto"/>
            <w:right w:val="none" w:sz="0" w:space="0" w:color="auto"/>
          </w:divBdr>
        </w:div>
        <w:div w:id="1973754082">
          <w:marLeft w:val="640"/>
          <w:marRight w:val="0"/>
          <w:marTop w:val="0"/>
          <w:marBottom w:val="0"/>
          <w:divBdr>
            <w:top w:val="none" w:sz="0" w:space="0" w:color="auto"/>
            <w:left w:val="none" w:sz="0" w:space="0" w:color="auto"/>
            <w:bottom w:val="none" w:sz="0" w:space="0" w:color="auto"/>
            <w:right w:val="none" w:sz="0" w:space="0" w:color="auto"/>
          </w:divBdr>
        </w:div>
        <w:div w:id="1125926303">
          <w:marLeft w:val="640"/>
          <w:marRight w:val="0"/>
          <w:marTop w:val="0"/>
          <w:marBottom w:val="0"/>
          <w:divBdr>
            <w:top w:val="none" w:sz="0" w:space="0" w:color="auto"/>
            <w:left w:val="none" w:sz="0" w:space="0" w:color="auto"/>
            <w:bottom w:val="none" w:sz="0" w:space="0" w:color="auto"/>
            <w:right w:val="none" w:sz="0" w:space="0" w:color="auto"/>
          </w:divBdr>
        </w:div>
        <w:div w:id="316112725">
          <w:marLeft w:val="640"/>
          <w:marRight w:val="0"/>
          <w:marTop w:val="0"/>
          <w:marBottom w:val="0"/>
          <w:divBdr>
            <w:top w:val="none" w:sz="0" w:space="0" w:color="auto"/>
            <w:left w:val="none" w:sz="0" w:space="0" w:color="auto"/>
            <w:bottom w:val="none" w:sz="0" w:space="0" w:color="auto"/>
            <w:right w:val="none" w:sz="0" w:space="0" w:color="auto"/>
          </w:divBdr>
        </w:div>
        <w:div w:id="795297009">
          <w:marLeft w:val="640"/>
          <w:marRight w:val="0"/>
          <w:marTop w:val="0"/>
          <w:marBottom w:val="0"/>
          <w:divBdr>
            <w:top w:val="none" w:sz="0" w:space="0" w:color="auto"/>
            <w:left w:val="none" w:sz="0" w:space="0" w:color="auto"/>
            <w:bottom w:val="none" w:sz="0" w:space="0" w:color="auto"/>
            <w:right w:val="none" w:sz="0" w:space="0" w:color="auto"/>
          </w:divBdr>
        </w:div>
        <w:div w:id="157308741">
          <w:marLeft w:val="640"/>
          <w:marRight w:val="0"/>
          <w:marTop w:val="0"/>
          <w:marBottom w:val="0"/>
          <w:divBdr>
            <w:top w:val="none" w:sz="0" w:space="0" w:color="auto"/>
            <w:left w:val="none" w:sz="0" w:space="0" w:color="auto"/>
            <w:bottom w:val="none" w:sz="0" w:space="0" w:color="auto"/>
            <w:right w:val="none" w:sz="0" w:space="0" w:color="auto"/>
          </w:divBdr>
        </w:div>
        <w:div w:id="1341011355">
          <w:marLeft w:val="640"/>
          <w:marRight w:val="0"/>
          <w:marTop w:val="0"/>
          <w:marBottom w:val="0"/>
          <w:divBdr>
            <w:top w:val="none" w:sz="0" w:space="0" w:color="auto"/>
            <w:left w:val="none" w:sz="0" w:space="0" w:color="auto"/>
            <w:bottom w:val="none" w:sz="0" w:space="0" w:color="auto"/>
            <w:right w:val="none" w:sz="0" w:space="0" w:color="auto"/>
          </w:divBdr>
        </w:div>
        <w:div w:id="2076731727">
          <w:marLeft w:val="640"/>
          <w:marRight w:val="0"/>
          <w:marTop w:val="0"/>
          <w:marBottom w:val="0"/>
          <w:divBdr>
            <w:top w:val="none" w:sz="0" w:space="0" w:color="auto"/>
            <w:left w:val="none" w:sz="0" w:space="0" w:color="auto"/>
            <w:bottom w:val="none" w:sz="0" w:space="0" w:color="auto"/>
            <w:right w:val="none" w:sz="0" w:space="0" w:color="auto"/>
          </w:divBdr>
        </w:div>
        <w:div w:id="671372635">
          <w:marLeft w:val="640"/>
          <w:marRight w:val="0"/>
          <w:marTop w:val="0"/>
          <w:marBottom w:val="0"/>
          <w:divBdr>
            <w:top w:val="none" w:sz="0" w:space="0" w:color="auto"/>
            <w:left w:val="none" w:sz="0" w:space="0" w:color="auto"/>
            <w:bottom w:val="none" w:sz="0" w:space="0" w:color="auto"/>
            <w:right w:val="none" w:sz="0" w:space="0" w:color="auto"/>
          </w:divBdr>
        </w:div>
        <w:div w:id="573589587">
          <w:marLeft w:val="640"/>
          <w:marRight w:val="0"/>
          <w:marTop w:val="0"/>
          <w:marBottom w:val="0"/>
          <w:divBdr>
            <w:top w:val="none" w:sz="0" w:space="0" w:color="auto"/>
            <w:left w:val="none" w:sz="0" w:space="0" w:color="auto"/>
            <w:bottom w:val="none" w:sz="0" w:space="0" w:color="auto"/>
            <w:right w:val="none" w:sz="0" w:space="0" w:color="auto"/>
          </w:divBdr>
        </w:div>
        <w:div w:id="547229645">
          <w:marLeft w:val="640"/>
          <w:marRight w:val="0"/>
          <w:marTop w:val="0"/>
          <w:marBottom w:val="0"/>
          <w:divBdr>
            <w:top w:val="none" w:sz="0" w:space="0" w:color="auto"/>
            <w:left w:val="none" w:sz="0" w:space="0" w:color="auto"/>
            <w:bottom w:val="none" w:sz="0" w:space="0" w:color="auto"/>
            <w:right w:val="none" w:sz="0" w:space="0" w:color="auto"/>
          </w:divBdr>
        </w:div>
        <w:div w:id="715742587">
          <w:marLeft w:val="640"/>
          <w:marRight w:val="0"/>
          <w:marTop w:val="0"/>
          <w:marBottom w:val="0"/>
          <w:divBdr>
            <w:top w:val="none" w:sz="0" w:space="0" w:color="auto"/>
            <w:left w:val="none" w:sz="0" w:space="0" w:color="auto"/>
            <w:bottom w:val="none" w:sz="0" w:space="0" w:color="auto"/>
            <w:right w:val="none" w:sz="0" w:space="0" w:color="auto"/>
          </w:divBdr>
        </w:div>
        <w:div w:id="1305158916">
          <w:marLeft w:val="640"/>
          <w:marRight w:val="0"/>
          <w:marTop w:val="0"/>
          <w:marBottom w:val="0"/>
          <w:divBdr>
            <w:top w:val="none" w:sz="0" w:space="0" w:color="auto"/>
            <w:left w:val="none" w:sz="0" w:space="0" w:color="auto"/>
            <w:bottom w:val="none" w:sz="0" w:space="0" w:color="auto"/>
            <w:right w:val="none" w:sz="0" w:space="0" w:color="auto"/>
          </w:divBdr>
        </w:div>
        <w:div w:id="377898293">
          <w:marLeft w:val="640"/>
          <w:marRight w:val="0"/>
          <w:marTop w:val="0"/>
          <w:marBottom w:val="0"/>
          <w:divBdr>
            <w:top w:val="none" w:sz="0" w:space="0" w:color="auto"/>
            <w:left w:val="none" w:sz="0" w:space="0" w:color="auto"/>
            <w:bottom w:val="none" w:sz="0" w:space="0" w:color="auto"/>
            <w:right w:val="none" w:sz="0" w:space="0" w:color="auto"/>
          </w:divBdr>
        </w:div>
        <w:div w:id="1900901187">
          <w:marLeft w:val="640"/>
          <w:marRight w:val="0"/>
          <w:marTop w:val="0"/>
          <w:marBottom w:val="0"/>
          <w:divBdr>
            <w:top w:val="none" w:sz="0" w:space="0" w:color="auto"/>
            <w:left w:val="none" w:sz="0" w:space="0" w:color="auto"/>
            <w:bottom w:val="none" w:sz="0" w:space="0" w:color="auto"/>
            <w:right w:val="none" w:sz="0" w:space="0" w:color="auto"/>
          </w:divBdr>
        </w:div>
        <w:div w:id="785005972">
          <w:marLeft w:val="640"/>
          <w:marRight w:val="0"/>
          <w:marTop w:val="0"/>
          <w:marBottom w:val="0"/>
          <w:divBdr>
            <w:top w:val="none" w:sz="0" w:space="0" w:color="auto"/>
            <w:left w:val="none" w:sz="0" w:space="0" w:color="auto"/>
            <w:bottom w:val="none" w:sz="0" w:space="0" w:color="auto"/>
            <w:right w:val="none" w:sz="0" w:space="0" w:color="auto"/>
          </w:divBdr>
        </w:div>
        <w:div w:id="1604149274">
          <w:marLeft w:val="640"/>
          <w:marRight w:val="0"/>
          <w:marTop w:val="0"/>
          <w:marBottom w:val="0"/>
          <w:divBdr>
            <w:top w:val="none" w:sz="0" w:space="0" w:color="auto"/>
            <w:left w:val="none" w:sz="0" w:space="0" w:color="auto"/>
            <w:bottom w:val="none" w:sz="0" w:space="0" w:color="auto"/>
            <w:right w:val="none" w:sz="0" w:space="0" w:color="auto"/>
          </w:divBdr>
        </w:div>
        <w:div w:id="2042047364">
          <w:marLeft w:val="640"/>
          <w:marRight w:val="0"/>
          <w:marTop w:val="0"/>
          <w:marBottom w:val="0"/>
          <w:divBdr>
            <w:top w:val="none" w:sz="0" w:space="0" w:color="auto"/>
            <w:left w:val="none" w:sz="0" w:space="0" w:color="auto"/>
            <w:bottom w:val="none" w:sz="0" w:space="0" w:color="auto"/>
            <w:right w:val="none" w:sz="0" w:space="0" w:color="auto"/>
          </w:divBdr>
        </w:div>
        <w:div w:id="586156598">
          <w:marLeft w:val="640"/>
          <w:marRight w:val="0"/>
          <w:marTop w:val="0"/>
          <w:marBottom w:val="0"/>
          <w:divBdr>
            <w:top w:val="none" w:sz="0" w:space="0" w:color="auto"/>
            <w:left w:val="none" w:sz="0" w:space="0" w:color="auto"/>
            <w:bottom w:val="none" w:sz="0" w:space="0" w:color="auto"/>
            <w:right w:val="none" w:sz="0" w:space="0" w:color="auto"/>
          </w:divBdr>
        </w:div>
        <w:div w:id="1089109905">
          <w:marLeft w:val="640"/>
          <w:marRight w:val="0"/>
          <w:marTop w:val="0"/>
          <w:marBottom w:val="0"/>
          <w:divBdr>
            <w:top w:val="none" w:sz="0" w:space="0" w:color="auto"/>
            <w:left w:val="none" w:sz="0" w:space="0" w:color="auto"/>
            <w:bottom w:val="none" w:sz="0" w:space="0" w:color="auto"/>
            <w:right w:val="none" w:sz="0" w:space="0" w:color="auto"/>
          </w:divBdr>
        </w:div>
        <w:div w:id="2020040529">
          <w:marLeft w:val="640"/>
          <w:marRight w:val="0"/>
          <w:marTop w:val="0"/>
          <w:marBottom w:val="0"/>
          <w:divBdr>
            <w:top w:val="none" w:sz="0" w:space="0" w:color="auto"/>
            <w:left w:val="none" w:sz="0" w:space="0" w:color="auto"/>
            <w:bottom w:val="none" w:sz="0" w:space="0" w:color="auto"/>
            <w:right w:val="none" w:sz="0" w:space="0" w:color="auto"/>
          </w:divBdr>
        </w:div>
        <w:div w:id="503593296">
          <w:marLeft w:val="640"/>
          <w:marRight w:val="0"/>
          <w:marTop w:val="0"/>
          <w:marBottom w:val="0"/>
          <w:divBdr>
            <w:top w:val="none" w:sz="0" w:space="0" w:color="auto"/>
            <w:left w:val="none" w:sz="0" w:space="0" w:color="auto"/>
            <w:bottom w:val="none" w:sz="0" w:space="0" w:color="auto"/>
            <w:right w:val="none" w:sz="0" w:space="0" w:color="auto"/>
          </w:divBdr>
        </w:div>
        <w:div w:id="1350328013">
          <w:marLeft w:val="640"/>
          <w:marRight w:val="0"/>
          <w:marTop w:val="0"/>
          <w:marBottom w:val="0"/>
          <w:divBdr>
            <w:top w:val="none" w:sz="0" w:space="0" w:color="auto"/>
            <w:left w:val="none" w:sz="0" w:space="0" w:color="auto"/>
            <w:bottom w:val="none" w:sz="0" w:space="0" w:color="auto"/>
            <w:right w:val="none" w:sz="0" w:space="0" w:color="auto"/>
          </w:divBdr>
        </w:div>
        <w:div w:id="366302043">
          <w:marLeft w:val="640"/>
          <w:marRight w:val="0"/>
          <w:marTop w:val="0"/>
          <w:marBottom w:val="0"/>
          <w:divBdr>
            <w:top w:val="none" w:sz="0" w:space="0" w:color="auto"/>
            <w:left w:val="none" w:sz="0" w:space="0" w:color="auto"/>
            <w:bottom w:val="none" w:sz="0" w:space="0" w:color="auto"/>
            <w:right w:val="none" w:sz="0" w:space="0" w:color="auto"/>
          </w:divBdr>
        </w:div>
        <w:div w:id="509297714">
          <w:marLeft w:val="640"/>
          <w:marRight w:val="0"/>
          <w:marTop w:val="0"/>
          <w:marBottom w:val="0"/>
          <w:divBdr>
            <w:top w:val="none" w:sz="0" w:space="0" w:color="auto"/>
            <w:left w:val="none" w:sz="0" w:space="0" w:color="auto"/>
            <w:bottom w:val="none" w:sz="0" w:space="0" w:color="auto"/>
            <w:right w:val="none" w:sz="0" w:space="0" w:color="auto"/>
          </w:divBdr>
        </w:div>
        <w:div w:id="1786537656">
          <w:marLeft w:val="640"/>
          <w:marRight w:val="0"/>
          <w:marTop w:val="0"/>
          <w:marBottom w:val="0"/>
          <w:divBdr>
            <w:top w:val="none" w:sz="0" w:space="0" w:color="auto"/>
            <w:left w:val="none" w:sz="0" w:space="0" w:color="auto"/>
            <w:bottom w:val="none" w:sz="0" w:space="0" w:color="auto"/>
            <w:right w:val="none" w:sz="0" w:space="0" w:color="auto"/>
          </w:divBdr>
        </w:div>
        <w:div w:id="1175218816">
          <w:marLeft w:val="640"/>
          <w:marRight w:val="0"/>
          <w:marTop w:val="0"/>
          <w:marBottom w:val="0"/>
          <w:divBdr>
            <w:top w:val="none" w:sz="0" w:space="0" w:color="auto"/>
            <w:left w:val="none" w:sz="0" w:space="0" w:color="auto"/>
            <w:bottom w:val="none" w:sz="0" w:space="0" w:color="auto"/>
            <w:right w:val="none" w:sz="0" w:space="0" w:color="auto"/>
          </w:divBdr>
        </w:div>
        <w:div w:id="1218511444">
          <w:marLeft w:val="640"/>
          <w:marRight w:val="0"/>
          <w:marTop w:val="0"/>
          <w:marBottom w:val="0"/>
          <w:divBdr>
            <w:top w:val="none" w:sz="0" w:space="0" w:color="auto"/>
            <w:left w:val="none" w:sz="0" w:space="0" w:color="auto"/>
            <w:bottom w:val="none" w:sz="0" w:space="0" w:color="auto"/>
            <w:right w:val="none" w:sz="0" w:space="0" w:color="auto"/>
          </w:divBdr>
        </w:div>
        <w:div w:id="1595019131">
          <w:marLeft w:val="640"/>
          <w:marRight w:val="0"/>
          <w:marTop w:val="0"/>
          <w:marBottom w:val="0"/>
          <w:divBdr>
            <w:top w:val="none" w:sz="0" w:space="0" w:color="auto"/>
            <w:left w:val="none" w:sz="0" w:space="0" w:color="auto"/>
            <w:bottom w:val="none" w:sz="0" w:space="0" w:color="auto"/>
            <w:right w:val="none" w:sz="0" w:space="0" w:color="auto"/>
          </w:divBdr>
        </w:div>
        <w:div w:id="1723021048">
          <w:marLeft w:val="640"/>
          <w:marRight w:val="0"/>
          <w:marTop w:val="0"/>
          <w:marBottom w:val="0"/>
          <w:divBdr>
            <w:top w:val="none" w:sz="0" w:space="0" w:color="auto"/>
            <w:left w:val="none" w:sz="0" w:space="0" w:color="auto"/>
            <w:bottom w:val="none" w:sz="0" w:space="0" w:color="auto"/>
            <w:right w:val="none" w:sz="0" w:space="0" w:color="auto"/>
          </w:divBdr>
        </w:div>
        <w:div w:id="1534807457">
          <w:marLeft w:val="640"/>
          <w:marRight w:val="0"/>
          <w:marTop w:val="0"/>
          <w:marBottom w:val="0"/>
          <w:divBdr>
            <w:top w:val="none" w:sz="0" w:space="0" w:color="auto"/>
            <w:left w:val="none" w:sz="0" w:space="0" w:color="auto"/>
            <w:bottom w:val="none" w:sz="0" w:space="0" w:color="auto"/>
            <w:right w:val="none" w:sz="0" w:space="0" w:color="auto"/>
          </w:divBdr>
        </w:div>
        <w:div w:id="103546890">
          <w:marLeft w:val="640"/>
          <w:marRight w:val="0"/>
          <w:marTop w:val="0"/>
          <w:marBottom w:val="0"/>
          <w:divBdr>
            <w:top w:val="none" w:sz="0" w:space="0" w:color="auto"/>
            <w:left w:val="none" w:sz="0" w:space="0" w:color="auto"/>
            <w:bottom w:val="none" w:sz="0" w:space="0" w:color="auto"/>
            <w:right w:val="none" w:sz="0" w:space="0" w:color="auto"/>
          </w:divBdr>
        </w:div>
        <w:div w:id="239754525">
          <w:marLeft w:val="640"/>
          <w:marRight w:val="0"/>
          <w:marTop w:val="0"/>
          <w:marBottom w:val="0"/>
          <w:divBdr>
            <w:top w:val="none" w:sz="0" w:space="0" w:color="auto"/>
            <w:left w:val="none" w:sz="0" w:space="0" w:color="auto"/>
            <w:bottom w:val="none" w:sz="0" w:space="0" w:color="auto"/>
            <w:right w:val="none" w:sz="0" w:space="0" w:color="auto"/>
          </w:divBdr>
        </w:div>
        <w:div w:id="1821730147">
          <w:marLeft w:val="640"/>
          <w:marRight w:val="0"/>
          <w:marTop w:val="0"/>
          <w:marBottom w:val="0"/>
          <w:divBdr>
            <w:top w:val="none" w:sz="0" w:space="0" w:color="auto"/>
            <w:left w:val="none" w:sz="0" w:space="0" w:color="auto"/>
            <w:bottom w:val="none" w:sz="0" w:space="0" w:color="auto"/>
            <w:right w:val="none" w:sz="0" w:space="0" w:color="auto"/>
          </w:divBdr>
        </w:div>
        <w:div w:id="1205826867">
          <w:marLeft w:val="640"/>
          <w:marRight w:val="0"/>
          <w:marTop w:val="0"/>
          <w:marBottom w:val="0"/>
          <w:divBdr>
            <w:top w:val="none" w:sz="0" w:space="0" w:color="auto"/>
            <w:left w:val="none" w:sz="0" w:space="0" w:color="auto"/>
            <w:bottom w:val="none" w:sz="0" w:space="0" w:color="auto"/>
            <w:right w:val="none" w:sz="0" w:space="0" w:color="auto"/>
          </w:divBdr>
        </w:div>
      </w:divsChild>
    </w:div>
    <w:div w:id="1869023232">
      <w:bodyDiv w:val="1"/>
      <w:marLeft w:val="0"/>
      <w:marRight w:val="0"/>
      <w:marTop w:val="0"/>
      <w:marBottom w:val="0"/>
      <w:divBdr>
        <w:top w:val="none" w:sz="0" w:space="0" w:color="auto"/>
        <w:left w:val="none" w:sz="0" w:space="0" w:color="auto"/>
        <w:bottom w:val="none" w:sz="0" w:space="0" w:color="auto"/>
        <w:right w:val="none" w:sz="0" w:space="0" w:color="auto"/>
      </w:divBdr>
    </w:div>
    <w:div w:id="1869027790">
      <w:bodyDiv w:val="1"/>
      <w:marLeft w:val="0"/>
      <w:marRight w:val="0"/>
      <w:marTop w:val="0"/>
      <w:marBottom w:val="0"/>
      <w:divBdr>
        <w:top w:val="none" w:sz="0" w:space="0" w:color="auto"/>
        <w:left w:val="none" w:sz="0" w:space="0" w:color="auto"/>
        <w:bottom w:val="none" w:sz="0" w:space="0" w:color="auto"/>
        <w:right w:val="none" w:sz="0" w:space="0" w:color="auto"/>
      </w:divBdr>
    </w:div>
    <w:div w:id="1869175342">
      <w:bodyDiv w:val="1"/>
      <w:marLeft w:val="0"/>
      <w:marRight w:val="0"/>
      <w:marTop w:val="0"/>
      <w:marBottom w:val="0"/>
      <w:divBdr>
        <w:top w:val="none" w:sz="0" w:space="0" w:color="auto"/>
        <w:left w:val="none" w:sz="0" w:space="0" w:color="auto"/>
        <w:bottom w:val="none" w:sz="0" w:space="0" w:color="auto"/>
        <w:right w:val="none" w:sz="0" w:space="0" w:color="auto"/>
      </w:divBdr>
    </w:div>
    <w:div w:id="1869484345">
      <w:bodyDiv w:val="1"/>
      <w:marLeft w:val="0"/>
      <w:marRight w:val="0"/>
      <w:marTop w:val="0"/>
      <w:marBottom w:val="0"/>
      <w:divBdr>
        <w:top w:val="none" w:sz="0" w:space="0" w:color="auto"/>
        <w:left w:val="none" w:sz="0" w:space="0" w:color="auto"/>
        <w:bottom w:val="none" w:sz="0" w:space="0" w:color="auto"/>
        <w:right w:val="none" w:sz="0" w:space="0" w:color="auto"/>
      </w:divBdr>
    </w:div>
    <w:div w:id="1869753836">
      <w:bodyDiv w:val="1"/>
      <w:marLeft w:val="0"/>
      <w:marRight w:val="0"/>
      <w:marTop w:val="0"/>
      <w:marBottom w:val="0"/>
      <w:divBdr>
        <w:top w:val="none" w:sz="0" w:space="0" w:color="auto"/>
        <w:left w:val="none" w:sz="0" w:space="0" w:color="auto"/>
        <w:bottom w:val="none" w:sz="0" w:space="0" w:color="auto"/>
        <w:right w:val="none" w:sz="0" w:space="0" w:color="auto"/>
      </w:divBdr>
    </w:div>
    <w:div w:id="1869829238">
      <w:bodyDiv w:val="1"/>
      <w:marLeft w:val="0"/>
      <w:marRight w:val="0"/>
      <w:marTop w:val="0"/>
      <w:marBottom w:val="0"/>
      <w:divBdr>
        <w:top w:val="none" w:sz="0" w:space="0" w:color="auto"/>
        <w:left w:val="none" w:sz="0" w:space="0" w:color="auto"/>
        <w:bottom w:val="none" w:sz="0" w:space="0" w:color="auto"/>
        <w:right w:val="none" w:sz="0" w:space="0" w:color="auto"/>
      </w:divBdr>
    </w:div>
    <w:div w:id="1869873173">
      <w:bodyDiv w:val="1"/>
      <w:marLeft w:val="0"/>
      <w:marRight w:val="0"/>
      <w:marTop w:val="0"/>
      <w:marBottom w:val="0"/>
      <w:divBdr>
        <w:top w:val="none" w:sz="0" w:space="0" w:color="auto"/>
        <w:left w:val="none" w:sz="0" w:space="0" w:color="auto"/>
        <w:bottom w:val="none" w:sz="0" w:space="0" w:color="auto"/>
        <w:right w:val="none" w:sz="0" w:space="0" w:color="auto"/>
      </w:divBdr>
    </w:div>
    <w:div w:id="1870025789">
      <w:bodyDiv w:val="1"/>
      <w:marLeft w:val="0"/>
      <w:marRight w:val="0"/>
      <w:marTop w:val="0"/>
      <w:marBottom w:val="0"/>
      <w:divBdr>
        <w:top w:val="none" w:sz="0" w:space="0" w:color="auto"/>
        <w:left w:val="none" w:sz="0" w:space="0" w:color="auto"/>
        <w:bottom w:val="none" w:sz="0" w:space="0" w:color="auto"/>
        <w:right w:val="none" w:sz="0" w:space="0" w:color="auto"/>
      </w:divBdr>
    </w:div>
    <w:div w:id="1870070124">
      <w:bodyDiv w:val="1"/>
      <w:marLeft w:val="0"/>
      <w:marRight w:val="0"/>
      <w:marTop w:val="0"/>
      <w:marBottom w:val="0"/>
      <w:divBdr>
        <w:top w:val="none" w:sz="0" w:space="0" w:color="auto"/>
        <w:left w:val="none" w:sz="0" w:space="0" w:color="auto"/>
        <w:bottom w:val="none" w:sz="0" w:space="0" w:color="auto"/>
        <w:right w:val="none" w:sz="0" w:space="0" w:color="auto"/>
      </w:divBdr>
    </w:div>
    <w:div w:id="1870142008">
      <w:bodyDiv w:val="1"/>
      <w:marLeft w:val="0"/>
      <w:marRight w:val="0"/>
      <w:marTop w:val="0"/>
      <w:marBottom w:val="0"/>
      <w:divBdr>
        <w:top w:val="none" w:sz="0" w:space="0" w:color="auto"/>
        <w:left w:val="none" w:sz="0" w:space="0" w:color="auto"/>
        <w:bottom w:val="none" w:sz="0" w:space="0" w:color="auto"/>
        <w:right w:val="none" w:sz="0" w:space="0" w:color="auto"/>
      </w:divBdr>
    </w:div>
    <w:div w:id="1870142592">
      <w:bodyDiv w:val="1"/>
      <w:marLeft w:val="0"/>
      <w:marRight w:val="0"/>
      <w:marTop w:val="0"/>
      <w:marBottom w:val="0"/>
      <w:divBdr>
        <w:top w:val="none" w:sz="0" w:space="0" w:color="auto"/>
        <w:left w:val="none" w:sz="0" w:space="0" w:color="auto"/>
        <w:bottom w:val="none" w:sz="0" w:space="0" w:color="auto"/>
        <w:right w:val="none" w:sz="0" w:space="0" w:color="auto"/>
      </w:divBdr>
    </w:div>
    <w:div w:id="1870486677">
      <w:bodyDiv w:val="1"/>
      <w:marLeft w:val="0"/>
      <w:marRight w:val="0"/>
      <w:marTop w:val="0"/>
      <w:marBottom w:val="0"/>
      <w:divBdr>
        <w:top w:val="none" w:sz="0" w:space="0" w:color="auto"/>
        <w:left w:val="none" w:sz="0" w:space="0" w:color="auto"/>
        <w:bottom w:val="none" w:sz="0" w:space="0" w:color="auto"/>
        <w:right w:val="none" w:sz="0" w:space="0" w:color="auto"/>
      </w:divBdr>
    </w:div>
    <w:div w:id="1871264270">
      <w:bodyDiv w:val="1"/>
      <w:marLeft w:val="0"/>
      <w:marRight w:val="0"/>
      <w:marTop w:val="0"/>
      <w:marBottom w:val="0"/>
      <w:divBdr>
        <w:top w:val="none" w:sz="0" w:space="0" w:color="auto"/>
        <w:left w:val="none" w:sz="0" w:space="0" w:color="auto"/>
        <w:bottom w:val="none" w:sz="0" w:space="0" w:color="auto"/>
        <w:right w:val="none" w:sz="0" w:space="0" w:color="auto"/>
      </w:divBdr>
    </w:div>
    <w:div w:id="1871451827">
      <w:bodyDiv w:val="1"/>
      <w:marLeft w:val="0"/>
      <w:marRight w:val="0"/>
      <w:marTop w:val="0"/>
      <w:marBottom w:val="0"/>
      <w:divBdr>
        <w:top w:val="none" w:sz="0" w:space="0" w:color="auto"/>
        <w:left w:val="none" w:sz="0" w:space="0" w:color="auto"/>
        <w:bottom w:val="none" w:sz="0" w:space="0" w:color="auto"/>
        <w:right w:val="none" w:sz="0" w:space="0" w:color="auto"/>
      </w:divBdr>
    </w:div>
    <w:div w:id="1872036431">
      <w:bodyDiv w:val="1"/>
      <w:marLeft w:val="0"/>
      <w:marRight w:val="0"/>
      <w:marTop w:val="0"/>
      <w:marBottom w:val="0"/>
      <w:divBdr>
        <w:top w:val="none" w:sz="0" w:space="0" w:color="auto"/>
        <w:left w:val="none" w:sz="0" w:space="0" w:color="auto"/>
        <w:bottom w:val="none" w:sz="0" w:space="0" w:color="auto"/>
        <w:right w:val="none" w:sz="0" w:space="0" w:color="auto"/>
      </w:divBdr>
    </w:div>
    <w:div w:id="1872456156">
      <w:bodyDiv w:val="1"/>
      <w:marLeft w:val="0"/>
      <w:marRight w:val="0"/>
      <w:marTop w:val="0"/>
      <w:marBottom w:val="0"/>
      <w:divBdr>
        <w:top w:val="none" w:sz="0" w:space="0" w:color="auto"/>
        <w:left w:val="none" w:sz="0" w:space="0" w:color="auto"/>
        <w:bottom w:val="none" w:sz="0" w:space="0" w:color="auto"/>
        <w:right w:val="none" w:sz="0" w:space="0" w:color="auto"/>
      </w:divBdr>
    </w:div>
    <w:div w:id="1872500238">
      <w:bodyDiv w:val="1"/>
      <w:marLeft w:val="0"/>
      <w:marRight w:val="0"/>
      <w:marTop w:val="0"/>
      <w:marBottom w:val="0"/>
      <w:divBdr>
        <w:top w:val="none" w:sz="0" w:space="0" w:color="auto"/>
        <w:left w:val="none" w:sz="0" w:space="0" w:color="auto"/>
        <w:bottom w:val="none" w:sz="0" w:space="0" w:color="auto"/>
        <w:right w:val="none" w:sz="0" w:space="0" w:color="auto"/>
      </w:divBdr>
    </w:div>
    <w:div w:id="1874032221">
      <w:bodyDiv w:val="1"/>
      <w:marLeft w:val="0"/>
      <w:marRight w:val="0"/>
      <w:marTop w:val="0"/>
      <w:marBottom w:val="0"/>
      <w:divBdr>
        <w:top w:val="none" w:sz="0" w:space="0" w:color="auto"/>
        <w:left w:val="none" w:sz="0" w:space="0" w:color="auto"/>
        <w:bottom w:val="none" w:sz="0" w:space="0" w:color="auto"/>
        <w:right w:val="none" w:sz="0" w:space="0" w:color="auto"/>
      </w:divBdr>
    </w:div>
    <w:div w:id="1874145807">
      <w:bodyDiv w:val="1"/>
      <w:marLeft w:val="0"/>
      <w:marRight w:val="0"/>
      <w:marTop w:val="0"/>
      <w:marBottom w:val="0"/>
      <w:divBdr>
        <w:top w:val="none" w:sz="0" w:space="0" w:color="auto"/>
        <w:left w:val="none" w:sz="0" w:space="0" w:color="auto"/>
        <w:bottom w:val="none" w:sz="0" w:space="0" w:color="auto"/>
        <w:right w:val="none" w:sz="0" w:space="0" w:color="auto"/>
      </w:divBdr>
    </w:div>
    <w:div w:id="1874882388">
      <w:bodyDiv w:val="1"/>
      <w:marLeft w:val="0"/>
      <w:marRight w:val="0"/>
      <w:marTop w:val="0"/>
      <w:marBottom w:val="0"/>
      <w:divBdr>
        <w:top w:val="none" w:sz="0" w:space="0" w:color="auto"/>
        <w:left w:val="none" w:sz="0" w:space="0" w:color="auto"/>
        <w:bottom w:val="none" w:sz="0" w:space="0" w:color="auto"/>
        <w:right w:val="none" w:sz="0" w:space="0" w:color="auto"/>
      </w:divBdr>
    </w:div>
    <w:div w:id="1875196216">
      <w:bodyDiv w:val="1"/>
      <w:marLeft w:val="0"/>
      <w:marRight w:val="0"/>
      <w:marTop w:val="0"/>
      <w:marBottom w:val="0"/>
      <w:divBdr>
        <w:top w:val="none" w:sz="0" w:space="0" w:color="auto"/>
        <w:left w:val="none" w:sz="0" w:space="0" w:color="auto"/>
        <w:bottom w:val="none" w:sz="0" w:space="0" w:color="auto"/>
        <w:right w:val="none" w:sz="0" w:space="0" w:color="auto"/>
      </w:divBdr>
    </w:div>
    <w:div w:id="1875462402">
      <w:bodyDiv w:val="1"/>
      <w:marLeft w:val="0"/>
      <w:marRight w:val="0"/>
      <w:marTop w:val="0"/>
      <w:marBottom w:val="0"/>
      <w:divBdr>
        <w:top w:val="none" w:sz="0" w:space="0" w:color="auto"/>
        <w:left w:val="none" w:sz="0" w:space="0" w:color="auto"/>
        <w:bottom w:val="none" w:sz="0" w:space="0" w:color="auto"/>
        <w:right w:val="none" w:sz="0" w:space="0" w:color="auto"/>
      </w:divBdr>
    </w:div>
    <w:div w:id="1875532115">
      <w:bodyDiv w:val="1"/>
      <w:marLeft w:val="0"/>
      <w:marRight w:val="0"/>
      <w:marTop w:val="0"/>
      <w:marBottom w:val="0"/>
      <w:divBdr>
        <w:top w:val="none" w:sz="0" w:space="0" w:color="auto"/>
        <w:left w:val="none" w:sz="0" w:space="0" w:color="auto"/>
        <w:bottom w:val="none" w:sz="0" w:space="0" w:color="auto"/>
        <w:right w:val="none" w:sz="0" w:space="0" w:color="auto"/>
      </w:divBdr>
    </w:div>
    <w:div w:id="1875802120">
      <w:bodyDiv w:val="1"/>
      <w:marLeft w:val="0"/>
      <w:marRight w:val="0"/>
      <w:marTop w:val="0"/>
      <w:marBottom w:val="0"/>
      <w:divBdr>
        <w:top w:val="none" w:sz="0" w:space="0" w:color="auto"/>
        <w:left w:val="none" w:sz="0" w:space="0" w:color="auto"/>
        <w:bottom w:val="none" w:sz="0" w:space="0" w:color="auto"/>
        <w:right w:val="none" w:sz="0" w:space="0" w:color="auto"/>
      </w:divBdr>
    </w:div>
    <w:div w:id="1875968635">
      <w:bodyDiv w:val="1"/>
      <w:marLeft w:val="0"/>
      <w:marRight w:val="0"/>
      <w:marTop w:val="0"/>
      <w:marBottom w:val="0"/>
      <w:divBdr>
        <w:top w:val="none" w:sz="0" w:space="0" w:color="auto"/>
        <w:left w:val="none" w:sz="0" w:space="0" w:color="auto"/>
        <w:bottom w:val="none" w:sz="0" w:space="0" w:color="auto"/>
        <w:right w:val="none" w:sz="0" w:space="0" w:color="auto"/>
      </w:divBdr>
    </w:div>
    <w:div w:id="1876041471">
      <w:bodyDiv w:val="1"/>
      <w:marLeft w:val="0"/>
      <w:marRight w:val="0"/>
      <w:marTop w:val="0"/>
      <w:marBottom w:val="0"/>
      <w:divBdr>
        <w:top w:val="none" w:sz="0" w:space="0" w:color="auto"/>
        <w:left w:val="none" w:sz="0" w:space="0" w:color="auto"/>
        <w:bottom w:val="none" w:sz="0" w:space="0" w:color="auto"/>
        <w:right w:val="none" w:sz="0" w:space="0" w:color="auto"/>
      </w:divBdr>
    </w:div>
    <w:div w:id="1876651342">
      <w:bodyDiv w:val="1"/>
      <w:marLeft w:val="0"/>
      <w:marRight w:val="0"/>
      <w:marTop w:val="0"/>
      <w:marBottom w:val="0"/>
      <w:divBdr>
        <w:top w:val="none" w:sz="0" w:space="0" w:color="auto"/>
        <w:left w:val="none" w:sz="0" w:space="0" w:color="auto"/>
        <w:bottom w:val="none" w:sz="0" w:space="0" w:color="auto"/>
        <w:right w:val="none" w:sz="0" w:space="0" w:color="auto"/>
      </w:divBdr>
    </w:div>
    <w:div w:id="1876890412">
      <w:bodyDiv w:val="1"/>
      <w:marLeft w:val="0"/>
      <w:marRight w:val="0"/>
      <w:marTop w:val="0"/>
      <w:marBottom w:val="0"/>
      <w:divBdr>
        <w:top w:val="none" w:sz="0" w:space="0" w:color="auto"/>
        <w:left w:val="none" w:sz="0" w:space="0" w:color="auto"/>
        <w:bottom w:val="none" w:sz="0" w:space="0" w:color="auto"/>
        <w:right w:val="none" w:sz="0" w:space="0" w:color="auto"/>
      </w:divBdr>
    </w:div>
    <w:div w:id="1876964947">
      <w:bodyDiv w:val="1"/>
      <w:marLeft w:val="0"/>
      <w:marRight w:val="0"/>
      <w:marTop w:val="0"/>
      <w:marBottom w:val="0"/>
      <w:divBdr>
        <w:top w:val="none" w:sz="0" w:space="0" w:color="auto"/>
        <w:left w:val="none" w:sz="0" w:space="0" w:color="auto"/>
        <w:bottom w:val="none" w:sz="0" w:space="0" w:color="auto"/>
        <w:right w:val="none" w:sz="0" w:space="0" w:color="auto"/>
      </w:divBdr>
    </w:div>
    <w:div w:id="1877155992">
      <w:bodyDiv w:val="1"/>
      <w:marLeft w:val="0"/>
      <w:marRight w:val="0"/>
      <w:marTop w:val="0"/>
      <w:marBottom w:val="0"/>
      <w:divBdr>
        <w:top w:val="none" w:sz="0" w:space="0" w:color="auto"/>
        <w:left w:val="none" w:sz="0" w:space="0" w:color="auto"/>
        <w:bottom w:val="none" w:sz="0" w:space="0" w:color="auto"/>
        <w:right w:val="none" w:sz="0" w:space="0" w:color="auto"/>
      </w:divBdr>
    </w:div>
    <w:div w:id="1877355774">
      <w:bodyDiv w:val="1"/>
      <w:marLeft w:val="0"/>
      <w:marRight w:val="0"/>
      <w:marTop w:val="0"/>
      <w:marBottom w:val="0"/>
      <w:divBdr>
        <w:top w:val="none" w:sz="0" w:space="0" w:color="auto"/>
        <w:left w:val="none" w:sz="0" w:space="0" w:color="auto"/>
        <w:bottom w:val="none" w:sz="0" w:space="0" w:color="auto"/>
        <w:right w:val="none" w:sz="0" w:space="0" w:color="auto"/>
      </w:divBdr>
    </w:div>
    <w:div w:id="1877501017">
      <w:bodyDiv w:val="1"/>
      <w:marLeft w:val="0"/>
      <w:marRight w:val="0"/>
      <w:marTop w:val="0"/>
      <w:marBottom w:val="0"/>
      <w:divBdr>
        <w:top w:val="none" w:sz="0" w:space="0" w:color="auto"/>
        <w:left w:val="none" w:sz="0" w:space="0" w:color="auto"/>
        <w:bottom w:val="none" w:sz="0" w:space="0" w:color="auto"/>
        <w:right w:val="none" w:sz="0" w:space="0" w:color="auto"/>
      </w:divBdr>
    </w:div>
    <w:div w:id="1877616421">
      <w:bodyDiv w:val="1"/>
      <w:marLeft w:val="0"/>
      <w:marRight w:val="0"/>
      <w:marTop w:val="0"/>
      <w:marBottom w:val="0"/>
      <w:divBdr>
        <w:top w:val="none" w:sz="0" w:space="0" w:color="auto"/>
        <w:left w:val="none" w:sz="0" w:space="0" w:color="auto"/>
        <w:bottom w:val="none" w:sz="0" w:space="0" w:color="auto"/>
        <w:right w:val="none" w:sz="0" w:space="0" w:color="auto"/>
      </w:divBdr>
    </w:div>
    <w:div w:id="1877617384">
      <w:bodyDiv w:val="1"/>
      <w:marLeft w:val="0"/>
      <w:marRight w:val="0"/>
      <w:marTop w:val="0"/>
      <w:marBottom w:val="0"/>
      <w:divBdr>
        <w:top w:val="none" w:sz="0" w:space="0" w:color="auto"/>
        <w:left w:val="none" w:sz="0" w:space="0" w:color="auto"/>
        <w:bottom w:val="none" w:sz="0" w:space="0" w:color="auto"/>
        <w:right w:val="none" w:sz="0" w:space="0" w:color="auto"/>
      </w:divBdr>
    </w:div>
    <w:div w:id="1877692981">
      <w:bodyDiv w:val="1"/>
      <w:marLeft w:val="0"/>
      <w:marRight w:val="0"/>
      <w:marTop w:val="0"/>
      <w:marBottom w:val="0"/>
      <w:divBdr>
        <w:top w:val="none" w:sz="0" w:space="0" w:color="auto"/>
        <w:left w:val="none" w:sz="0" w:space="0" w:color="auto"/>
        <w:bottom w:val="none" w:sz="0" w:space="0" w:color="auto"/>
        <w:right w:val="none" w:sz="0" w:space="0" w:color="auto"/>
      </w:divBdr>
    </w:div>
    <w:div w:id="1877697062">
      <w:bodyDiv w:val="1"/>
      <w:marLeft w:val="0"/>
      <w:marRight w:val="0"/>
      <w:marTop w:val="0"/>
      <w:marBottom w:val="0"/>
      <w:divBdr>
        <w:top w:val="none" w:sz="0" w:space="0" w:color="auto"/>
        <w:left w:val="none" w:sz="0" w:space="0" w:color="auto"/>
        <w:bottom w:val="none" w:sz="0" w:space="0" w:color="auto"/>
        <w:right w:val="none" w:sz="0" w:space="0" w:color="auto"/>
      </w:divBdr>
    </w:div>
    <w:div w:id="1878348586">
      <w:bodyDiv w:val="1"/>
      <w:marLeft w:val="0"/>
      <w:marRight w:val="0"/>
      <w:marTop w:val="0"/>
      <w:marBottom w:val="0"/>
      <w:divBdr>
        <w:top w:val="none" w:sz="0" w:space="0" w:color="auto"/>
        <w:left w:val="none" w:sz="0" w:space="0" w:color="auto"/>
        <w:bottom w:val="none" w:sz="0" w:space="0" w:color="auto"/>
        <w:right w:val="none" w:sz="0" w:space="0" w:color="auto"/>
      </w:divBdr>
    </w:div>
    <w:div w:id="1878811650">
      <w:bodyDiv w:val="1"/>
      <w:marLeft w:val="0"/>
      <w:marRight w:val="0"/>
      <w:marTop w:val="0"/>
      <w:marBottom w:val="0"/>
      <w:divBdr>
        <w:top w:val="none" w:sz="0" w:space="0" w:color="auto"/>
        <w:left w:val="none" w:sz="0" w:space="0" w:color="auto"/>
        <w:bottom w:val="none" w:sz="0" w:space="0" w:color="auto"/>
        <w:right w:val="none" w:sz="0" w:space="0" w:color="auto"/>
      </w:divBdr>
    </w:div>
    <w:div w:id="1879001216">
      <w:bodyDiv w:val="1"/>
      <w:marLeft w:val="0"/>
      <w:marRight w:val="0"/>
      <w:marTop w:val="0"/>
      <w:marBottom w:val="0"/>
      <w:divBdr>
        <w:top w:val="none" w:sz="0" w:space="0" w:color="auto"/>
        <w:left w:val="none" w:sz="0" w:space="0" w:color="auto"/>
        <w:bottom w:val="none" w:sz="0" w:space="0" w:color="auto"/>
        <w:right w:val="none" w:sz="0" w:space="0" w:color="auto"/>
      </w:divBdr>
    </w:div>
    <w:div w:id="1879513888">
      <w:bodyDiv w:val="1"/>
      <w:marLeft w:val="0"/>
      <w:marRight w:val="0"/>
      <w:marTop w:val="0"/>
      <w:marBottom w:val="0"/>
      <w:divBdr>
        <w:top w:val="none" w:sz="0" w:space="0" w:color="auto"/>
        <w:left w:val="none" w:sz="0" w:space="0" w:color="auto"/>
        <w:bottom w:val="none" w:sz="0" w:space="0" w:color="auto"/>
        <w:right w:val="none" w:sz="0" w:space="0" w:color="auto"/>
      </w:divBdr>
    </w:div>
    <w:div w:id="1880505526">
      <w:bodyDiv w:val="1"/>
      <w:marLeft w:val="0"/>
      <w:marRight w:val="0"/>
      <w:marTop w:val="0"/>
      <w:marBottom w:val="0"/>
      <w:divBdr>
        <w:top w:val="none" w:sz="0" w:space="0" w:color="auto"/>
        <w:left w:val="none" w:sz="0" w:space="0" w:color="auto"/>
        <w:bottom w:val="none" w:sz="0" w:space="0" w:color="auto"/>
        <w:right w:val="none" w:sz="0" w:space="0" w:color="auto"/>
      </w:divBdr>
    </w:div>
    <w:div w:id="1880513958">
      <w:bodyDiv w:val="1"/>
      <w:marLeft w:val="0"/>
      <w:marRight w:val="0"/>
      <w:marTop w:val="0"/>
      <w:marBottom w:val="0"/>
      <w:divBdr>
        <w:top w:val="none" w:sz="0" w:space="0" w:color="auto"/>
        <w:left w:val="none" w:sz="0" w:space="0" w:color="auto"/>
        <w:bottom w:val="none" w:sz="0" w:space="0" w:color="auto"/>
        <w:right w:val="none" w:sz="0" w:space="0" w:color="auto"/>
      </w:divBdr>
    </w:div>
    <w:div w:id="1880849770">
      <w:bodyDiv w:val="1"/>
      <w:marLeft w:val="0"/>
      <w:marRight w:val="0"/>
      <w:marTop w:val="0"/>
      <w:marBottom w:val="0"/>
      <w:divBdr>
        <w:top w:val="none" w:sz="0" w:space="0" w:color="auto"/>
        <w:left w:val="none" w:sz="0" w:space="0" w:color="auto"/>
        <w:bottom w:val="none" w:sz="0" w:space="0" w:color="auto"/>
        <w:right w:val="none" w:sz="0" w:space="0" w:color="auto"/>
      </w:divBdr>
    </w:div>
    <w:div w:id="1880966992">
      <w:bodyDiv w:val="1"/>
      <w:marLeft w:val="0"/>
      <w:marRight w:val="0"/>
      <w:marTop w:val="0"/>
      <w:marBottom w:val="0"/>
      <w:divBdr>
        <w:top w:val="none" w:sz="0" w:space="0" w:color="auto"/>
        <w:left w:val="none" w:sz="0" w:space="0" w:color="auto"/>
        <w:bottom w:val="none" w:sz="0" w:space="0" w:color="auto"/>
        <w:right w:val="none" w:sz="0" w:space="0" w:color="auto"/>
      </w:divBdr>
    </w:div>
    <w:div w:id="1881045321">
      <w:bodyDiv w:val="1"/>
      <w:marLeft w:val="0"/>
      <w:marRight w:val="0"/>
      <w:marTop w:val="0"/>
      <w:marBottom w:val="0"/>
      <w:divBdr>
        <w:top w:val="none" w:sz="0" w:space="0" w:color="auto"/>
        <w:left w:val="none" w:sz="0" w:space="0" w:color="auto"/>
        <w:bottom w:val="none" w:sz="0" w:space="0" w:color="auto"/>
        <w:right w:val="none" w:sz="0" w:space="0" w:color="auto"/>
      </w:divBdr>
    </w:div>
    <w:div w:id="1881278847">
      <w:bodyDiv w:val="1"/>
      <w:marLeft w:val="0"/>
      <w:marRight w:val="0"/>
      <w:marTop w:val="0"/>
      <w:marBottom w:val="0"/>
      <w:divBdr>
        <w:top w:val="none" w:sz="0" w:space="0" w:color="auto"/>
        <w:left w:val="none" w:sz="0" w:space="0" w:color="auto"/>
        <w:bottom w:val="none" w:sz="0" w:space="0" w:color="auto"/>
        <w:right w:val="none" w:sz="0" w:space="0" w:color="auto"/>
      </w:divBdr>
    </w:div>
    <w:div w:id="1881357984">
      <w:bodyDiv w:val="1"/>
      <w:marLeft w:val="0"/>
      <w:marRight w:val="0"/>
      <w:marTop w:val="0"/>
      <w:marBottom w:val="0"/>
      <w:divBdr>
        <w:top w:val="none" w:sz="0" w:space="0" w:color="auto"/>
        <w:left w:val="none" w:sz="0" w:space="0" w:color="auto"/>
        <w:bottom w:val="none" w:sz="0" w:space="0" w:color="auto"/>
        <w:right w:val="none" w:sz="0" w:space="0" w:color="auto"/>
      </w:divBdr>
    </w:div>
    <w:div w:id="1881429991">
      <w:bodyDiv w:val="1"/>
      <w:marLeft w:val="0"/>
      <w:marRight w:val="0"/>
      <w:marTop w:val="0"/>
      <w:marBottom w:val="0"/>
      <w:divBdr>
        <w:top w:val="none" w:sz="0" w:space="0" w:color="auto"/>
        <w:left w:val="none" w:sz="0" w:space="0" w:color="auto"/>
        <w:bottom w:val="none" w:sz="0" w:space="0" w:color="auto"/>
        <w:right w:val="none" w:sz="0" w:space="0" w:color="auto"/>
      </w:divBdr>
    </w:div>
    <w:div w:id="1881939043">
      <w:bodyDiv w:val="1"/>
      <w:marLeft w:val="0"/>
      <w:marRight w:val="0"/>
      <w:marTop w:val="0"/>
      <w:marBottom w:val="0"/>
      <w:divBdr>
        <w:top w:val="none" w:sz="0" w:space="0" w:color="auto"/>
        <w:left w:val="none" w:sz="0" w:space="0" w:color="auto"/>
        <w:bottom w:val="none" w:sz="0" w:space="0" w:color="auto"/>
        <w:right w:val="none" w:sz="0" w:space="0" w:color="auto"/>
      </w:divBdr>
    </w:div>
    <w:div w:id="1882085900">
      <w:bodyDiv w:val="1"/>
      <w:marLeft w:val="0"/>
      <w:marRight w:val="0"/>
      <w:marTop w:val="0"/>
      <w:marBottom w:val="0"/>
      <w:divBdr>
        <w:top w:val="none" w:sz="0" w:space="0" w:color="auto"/>
        <w:left w:val="none" w:sz="0" w:space="0" w:color="auto"/>
        <w:bottom w:val="none" w:sz="0" w:space="0" w:color="auto"/>
        <w:right w:val="none" w:sz="0" w:space="0" w:color="auto"/>
      </w:divBdr>
    </w:div>
    <w:div w:id="1882742304">
      <w:bodyDiv w:val="1"/>
      <w:marLeft w:val="0"/>
      <w:marRight w:val="0"/>
      <w:marTop w:val="0"/>
      <w:marBottom w:val="0"/>
      <w:divBdr>
        <w:top w:val="none" w:sz="0" w:space="0" w:color="auto"/>
        <w:left w:val="none" w:sz="0" w:space="0" w:color="auto"/>
        <w:bottom w:val="none" w:sz="0" w:space="0" w:color="auto"/>
        <w:right w:val="none" w:sz="0" w:space="0" w:color="auto"/>
      </w:divBdr>
    </w:div>
    <w:div w:id="1884054978">
      <w:bodyDiv w:val="1"/>
      <w:marLeft w:val="0"/>
      <w:marRight w:val="0"/>
      <w:marTop w:val="0"/>
      <w:marBottom w:val="0"/>
      <w:divBdr>
        <w:top w:val="none" w:sz="0" w:space="0" w:color="auto"/>
        <w:left w:val="none" w:sz="0" w:space="0" w:color="auto"/>
        <w:bottom w:val="none" w:sz="0" w:space="0" w:color="auto"/>
        <w:right w:val="none" w:sz="0" w:space="0" w:color="auto"/>
      </w:divBdr>
    </w:div>
    <w:div w:id="1884176697">
      <w:bodyDiv w:val="1"/>
      <w:marLeft w:val="0"/>
      <w:marRight w:val="0"/>
      <w:marTop w:val="0"/>
      <w:marBottom w:val="0"/>
      <w:divBdr>
        <w:top w:val="none" w:sz="0" w:space="0" w:color="auto"/>
        <w:left w:val="none" w:sz="0" w:space="0" w:color="auto"/>
        <w:bottom w:val="none" w:sz="0" w:space="0" w:color="auto"/>
        <w:right w:val="none" w:sz="0" w:space="0" w:color="auto"/>
      </w:divBdr>
    </w:div>
    <w:div w:id="1884440784">
      <w:bodyDiv w:val="1"/>
      <w:marLeft w:val="0"/>
      <w:marRight w:val="0"/>
      <w:marTop w:val="0"/>
      <w:marBottom w:val="0"/>
      <w:divBdr>
        <w:top w:val="none" w:sz="0" w:space="0" w:color="auto"/>
        <w:left w:val="none" w:sz="0" w:space="0" w:color="auto"/>
        <w:bottom w:val="none" w:sz="0" w:space="0" w:color="auto"/>
        <w:right w:val="none" w:sz="0" w:space="0" w:color="auto"/>
      </w:divBdr>
    </w:div>
    <w:div w:id="1884631328">
      <w:bodyDiv w:val="1"/>
      <w:marLeft w:val="0"/>
      <w:marRight w:val="0"/>
      <w:marTop w:val="0"/>
      <w:marBottom w:val="0"/>
      <w:divBdr>
        <w:top w:val="none" w:sz="0" w:space="0" w:color="auto"/>
        <w:left w:val="none" w:sz="0" w:space="0" w:color="auto"/>
        <w:bottom w:val="none" w:sz="0" w:space="0" w:color="auto"/>
        <w:right w:val="none" w:sz="0" w:space="0" w:color="auto"/>
      </w:divBdr>
    </w:div>
    <w:div w:id="1884704909">
      <w:bodyDiv w:val="1"/>
      <w:marLeft w:val="0"/>
      <w:marRight w:val="0"/>
      <w:marTop w:val="0"/>
      <w:marBottom w:val="0"/>
      <w:divBdr>
        <w:top w:val="none" w:sz="0" w:space="0" w:color="auto"/>
        <w:left w:val="none" w:sz="0" w:space="0" w:color="auto"/>
        <w:bottom w:val="none" w:sz="0" w:space="0" w:color="auto"/>
        <w:right w:val="none" w:sz="0" w:space="0" w:color="auto"/>
      </w:divBdr>
    </w:div>
    <w:div w:id="1885172292">
      <w:bodyDiv w:val="1"/>
      <w:marLeft w:val="0"/>
      <w:marRight w:val="0"/>
      <w:marTop w:val="0"/>
      <w:marBottom w:val="0"/>
      <w:divBdr>
        <w:top w:val="none" w:sz="0" w:space="0" w:color="auto"/>
        <w:left w:val="none" w:sz="0" w:space="0" w:color="auto"/>
        <w:bottom w:val="none" w:sz="0" w:space="0" w:color="auto"/>
        <w:right w:val="none" w:sz="0" w:space="0" w:color="auto"/>
      </w:divBdr>
    </w:div>
    <w:div w:id="1885366733">
      <w:bodyDiv w:val="1"/>
      <w:marLeft w:val="0"/>
      <w:marRight w:val="0"/>
      <w:marTop w:val="0"/>
      <w:marBottom w:val="0"/>
      <w:divBdr>
        <w:top w:val="none" w:sz="0" w:space="0" w:color="auto"/>
        <w:left w:val="none" w:sz="0" w:space="0" w:color="auto"/>
        <w:bottom w:val="none" w:sz="0" w:space="0" w:color="auto"/>
        <w:right w:val="none" w:sz="0" w:space="0" w:color="auto"/>
      </w:divBdr>
    </w:div>
    <w:div w:id="1885631394">
      <w:bodyDiv w:val="1"/>
      <w:marLeft w:val="0"/>
      <w:marRight w:val="0"/>
      <w:marTop w:val="0"/>
      <w:marBottom w:val="0"/>
      <w:divBdr>
        <w:top w:val="none" w:sz="0" w:space="0" w:color="auto"/>
        <w:left w:val="none" w:sz="0" w:space="0" w:color="auto"/>
        <w:bottom w:val="none" w:sz="0" w:space="0" w:color="auto"/>
        <w:right w:val="none" w:sz="0" w:space="0" w:color="auto"/>
      </w:divBdr>
    </w:div>
    <w:div w:id="1885828771">
      <w:bodyDiv w:val="1"/>
      <w:marLeft w:val="0"/>
      <w:marRight w:val="0"/>
      <w:marTop w:val="0"/>
      <w:marBottom w:val="0"/>
      <w:divBdr>
        <w:top w:val="none" w:sz="0" w:space="0" w:color="auto"/>
        <w:left w:val="none" w:sz="0" w:space="0" w:color="auto"/>
        <w:bottom w:val="none" w:sz="0" w:space="0" w:color="auto"/>
        <w:right w:val="none" w:sz="0" w:space="0" w:color="auto"/>
      </w:divBdr>
    </w:div>
    <w:div w:id="1885829029">
      <w:bodyDiv w:val="1"/>
      <w:marLeft w:val="0"/>
      <w:marRight w:val="0"/>
      <w:marTop w:val="0"/>
      <w:marBottom w:val="0"/>
      <w:divBdr>
        <w:top w:val="none" w:sz="0" w:space="0" w:color="auto"/>
        <w:left w:val="none" w:sz="0" w:space="0" w:color="auto"/>
        <w:bottom w:val="none" w:sz="0" w:space="0" w:color="auto"/>
        <w:right w:val="none" w:sz="0" w:space="0" w:color="auto"/>
      </w:divBdr>
    </w:div>
    <w:div w:id="1885870560">
      <w:bodyDiv w:val="1"/>
      <w:marLeft w:val="0"/>
      <w:marRight w:val="0"/>
      <w:marTop w:val="0"/>
      <w:marBottom w:val="0"/>
      <w:divBdr>
        <w:top w:val="none" w:sz="0" w:space="0" w:color="auto"/>
        <w:left w:val="none" w:sz="0" w:space="0" w:color="auto"/>
        <w:bottom w:val="none" w:sz="0" w:space="0" w:color="auto"/>
        <w:right w:val="none" w:sz="0" w:space="0" w:color="auto"/>
      </w:divBdr>
    </w:div>
    <w:div w:id="1886329012">
      <w:bodyDiv w:val="1"/>
      <w:marLeft w:val="0"/>
      <w:marRight w:val="0"/>
      <w:marTop w:val="0"/>
      <w:marBottom w:val="0"/>
      <w:divBdr>
        <w:top w:val="none" w:sz="0" w:space="0" w:color="auto"/>
        <w:left w:val="none" w:sz="0" w:space="0" w:color="auto"/>
        <w:bottom w:val="none" w:sz="0" w:space="0" w:color="auto"/>
        <w:right w:val="none" w:sz="0" w:space="0" w:color="auto"/>
      </w:divBdr>
    </w:div>
    <w:div w:id="1886330794">
      <w:bodyDiv w:val="1"/>
      <w:marLeft w:val="0"/>
      <w:marRight w:val="0"/>
      <w:marTop w:val="0"/>
      <w:marBottom w:val="0"/>
      <w:divBdr>
        <w:top w:val="none" w:sz="0" w:space="0" w:color="auto"/>
        <w:left w:val="none" w:sz="0" w:space="0" w:color="auto"/>
        <w:bottom w:val="none" w:sz="0" w:space="0" w:color="auto"/>
        <w:right w:val="none" w:sz="0" w:space="0" w:color="auto"/>
      </w:divBdr>
    </w:div>
    <w:div w:id="1886865801">
      <w:bodyDiv w:val="1"/>
      <w:marLeft w:val="0"/>
      <w:marRight w:val="0"/>
      <w:marTop w:val="0"/>
      <w:marBottom w:val="0"/>
      <w:divBdr>
        <w:top w:val="none" w:sz="0" w:space="0" w:color="auto"/>
        <w:left w:val="none" w:sz="0" w:space="0" w:color="auto"/>
        <w:bottom w:val="none" w:sz="0" w:space="0" w:color="auto"/>
        <w:right w:val="none" w:sz="0" w:space="0" w:color="auto"/>
      </w:divBdr>
    </w:div>
    <w:div w:id="1886985474">
      <w:bodyDiv w:val="1"/>
      <w:marLeft w:val="0"/>
      <w:marRight w:val="0"/>
      <w:marTop w:val="0"/>
      <w:marBottom w:val="0"/>
      <w:divBdr>
        <w:top w:val="none" w:sz="0" w:space="0" w:color="auto"/>
        <w:left w:val="none" w:sz="0" w:space="0" w:color="auto"/>
        <w:bottom w:val="none" w:sz="0" w:space="0" w:color="auto"/>
        <w:right w:val="none" w:sz="0" w:space="0" w:color="auto"/>
      </w:divBdr>
    </w:div>
    <w:div w:id="1887252754">
      <w:bodyDiv w:val="1"/>
      <w:marLeft w:val="0"/>
      <w:marRight w:val="0"/>
      <w:marTop w:val="0"/>
      <w:marBottom w:val="0"/>
      <w:divBdr>
        <w:top w:val="none" w:sz="0" w:space="0" w:color="auto"/>
        <w:left w:val="none" w:sz="0" w:space="0" w:color="auto"/>
        <w:bottom w:val="none" w:sz="0" w:space="0" w:color="auto"/>
        <w:right w:val="none" w:sz="0" w:space="0" w:color="auto"/>
      </w:divBdr>
    </w:div>
    <w:div w:id="1887447530">
      <w:bodyDiv w:val="1"/>
      <w:marLeft w:val="0"/>
      <w:marRight w:val="0"/>
      <w:marTop w:val="0"/>
      <w:marBottom w:val="0"/>
      <w:divBdr>
        <w:top w:val="none" w:sz="0" w:space="0" w:color="auto"/>
        <w:left w:val="none" w:sz="0" w:space="0" w:color="auto"/>
        <w:bottom w:val="none" w:sz="0" w:space="0" w:color="auto"/>
        <w:right w:val="none" w:sz="0" w:space="0" w:color="auto"/>
      </w:divBdr>
    </w:div>
    <w:div w:id="1887452019">
      <w:bodyDiv w:val="1"/>
      <w:marLeft w:val="0"/>
      <w:marRight w:val="0"/>
      <w:marTop w:val="0"/>
      <w:marBottom w:val="0"/>
      <w:divBdr>
        <w:top w:val="none" w:sz="0" w:space="0" w:color="auto"/>
        <w:left w:val="none" w:sz="0" w:space="0" w:color="auto"/>
        <w:bottom w:val="none" w:sz="0" w:space="0" w:color="auto"/>
        <w:right w:val="none" w:sz="0" w:space="0" w:color="auto"/>
      </w:divBdr>
    </w:div>
    <w:div w:id="1887838937">
      <w:bodyDiv w:val="1"/>
      <w:marLeft w:val="0"/>
      <w:marRight w:val="0"/>
      <w:marTop w:val="0"/>
      <w:marBottom w:val="0"/>
      <w:divBdr>
        <w:top w:val="none" w:sz="0" w:space="0" w:color="auto"/>
        <w:left w:val="none" w:sz="0" w:space="0" w:color="auto"/>
        <w:bottom w:val="none" w:sz="0" w:space="0" w:color="auto"/>
        <w:right w:val="none" w:sz="0" w:space="0" w:color="auto"/>
      </w:divBdr>
    </w:div>
    <w:div w:id="1887908189">
      <w:bodyDiv w:val="1"/>
      <w:marLeft w:val="0"/>
      <w:marRight w:val="0"/>
      <w:marTop w:val="0"/>
      <w:marBottom w:val="0"/>
      <w:divBdr>
        <w:top w:val="none" w:sz="0" w:space="0" w:color="auto"/>
        <w:left w:val="none" w:sz="0" w:space="0" w:color="auto"/>
        <w:bottom w:val="none" w:sz="0" w:space="0" w:color="auto"/>
        <w:right w:val="none" w:sz="0" w:space="0" w:color="auto"/>
      </w:divBdr>
    </w:div>
    <w:div w:id="1888028814">
      <w:bodyDiv w:val="1"/>
      <w:marLeft w:val="0"/>
      <w:marRight w:val="0"/>
      <w:marTop w:val="0"/>
      <w:marBottom w:val="0"/>
      <w:divBdr>
        <w:top w:val="none" w:sz="0" w:space="0" w:color="auto"/>
        <w:left w:val="none" w:sz="0" w:space="0" w:color="auto"/>
        <w:bottom w:val="none" w:sz="0" w:space="0" w:color="auto"/>
        <w:right w:val="none" w:sz="0" w:space="0" w:color="auto"/>
      </w:divBdr>
    </w:div>
    <w:div w:id="1888491985">
      <w:bodyDiv w:val="1"/>
      <w:marLeft w:val="0"/>
      <w:marRight w:val="0"/>
      <w:marTop w:val="0"/>
      <w:marBottom w:val="0"/>
      <w:divBdr>
        <w:top w:val="none" w:sz="0" w:space="0" w:color="auto"/>
        <w:left w:val="none" w:sz="0" w:space="0" w:color="auto"/>
        <w:bottom w:val="none" w:sz="0" w:space="0" w:color="auto"/>
        <w:right w:val="none" w:sz="0" w:space="0" w:color="auto"/>
      </w:divBdr>
    </w:div>
    <w:div w:id="1888956396">
      <w:bodyDiv w:val="1"/>
      <w:marLeft w:val="0"/>
      <w:marRight w:val="0"/>
      <w:marTop w:val="0"/>
      <w:marBottom w:val="0"/>
      <w:divBdr>
        <w:top w:val="none" w:sz="0" w:space="0" w:color="auto"/>
        <w:left w:val="none" w:sz="0" w:space="0" w:color="auto"/>
        <w:bottom w:val="none" w:sz="0" w:space="0" w:color="auto"/>
        <w:right w:val="none" w:sz="0" w:space="0" w:color="auto"/>
      </w:divBdr>
    </w:div>
    <w:div w:id="1889537182">
      <w:bodyDiv w:val="1"/>
      <w:marLeft w:val="0"/>
      <w:marRight w:val="0"/>
      <w:marTop w:val="0"/>
      <w:marBottom w:val="0"/>
      <w:divBdr>
        <w:top w:val="none" w:sz="0" w:space="0" w:color="auto"/>
        <w:left w:val="none" w:sz="0" w:space="0" w:color="auto"/>
        <w:bottom w:val="none" w:sz="0" w:space="0" w:color="auto"/>
        <w:right w:val="none" w:sz="0" w:space="0" w:color="auto"/>
      </w:divBdr>
    </w:div>
    <w:div w:id="1889878750">
      <w:bodyDiv w:val="1"/>
      <w:marLeft w:val="0"/>
      <w:marRight w:val="0"/>
      <w:marTop w:val="0"/>
      <w:marBottom w:val="0"/>
      <w:divBdr>
        <w:top w:val="none" w:sz="0" w:space="0" w:color="auto"/>
        <w:left w:val="none" w:sz="0" w:space="0" w:color="auto"/>
        <w:bottom w:val="none" w:sz="0" w:space="0" w:color="auto"/>
        <w:right w:val="none" w:sz="0" w:space="0" w:color="auto"/>
      </w:divBdr>
    </w:div>
    <w:div w:id="1890873208">
      <w:bodyDiv w:val="1"/>
      <w:marLeft w:val="0"/>
      <w:marRight w:val="0"/>
      <w:marTop w:val="0"/>
      <w:marBottom w:val="0"/>
      <w:divBdr>
        <w:top w:val="none" w:sz="0" w:space="0" w:color="auto"/>
        <w:left w:val="none" w:sz="0" w:space="0" w:color="auto"/>
        <w:bottom w:val="none" w:sz="0" w:space="0" w:color="auto"/>
        <w:right w:val="none" w:sz="0" w:space="0" w:color="auto"/>
      </w:divBdr>
    </w:div>
    <w:div w:id="1890990435">
      <w:bodyDiv w:val="1"/>
      <w:marLeft w:val="0"/>
      <w:marRight w:val="0"/>
      <w:marTop w:val="0"/>
      <w:marBottom w:val="0"/>
      <w:divBdr>
        <w:top w:val="none" w:sz="0" w:space="0" w:color="auto"/>
        <w:left w:val="none" w:sz="0" w:space="0" w:color="auto"/>
        <w:bottom w:val="none" w:sz="0" w:space="0" w:color="auto"/>
        <w:right w:val="none" w:sz="0" w:space="0" w:color="auto"/>
      </w:divBdr>
    </w:div>
    <w:div w:id="1891577855">
      <w:bodyDiv w:val="1"/>
      <w:marLeft w:val="0"/>
      <w:marRight w:val="0"/>
      <w:marTop w:val="0"/>
      <w:marBottom w:val="0"/>
      <w:divBdr>
        <w:top w:val="none" w:sz="0" w:space="0" w:color="auto"/>
        <w:left w:val="none" w:sz="0" w:space="0" w:color="auto"/>
        <w:bottom w:val="none" w:sz="0" w:space="0" w:color="auto"/>
        <w:right w:val="none" w:sz="0" w:space="0" w:color="auto"/>
      </w:divBdr>
    </w:div>
    <w:div w:id="1891764866">
      <w:bodyDiv w:val="1"/>
      <w:marLeft w:val="0"/>
      <w:marRight w:val="0"/>
      <w:marTop w:val="0"/>
      <w:marBottom w:val="0"/>
      <w:divBdr>
        <w:top w:val="none" w:sz="0" w:space="0" w:color="auto"/>
        <w:left w:val="none" w:sz="0" w:space="0" w:color="auto"/>
        <w:bottom w:val="none" w:sz="0" w:space="0" w:color="auto"/>
        <w:right w:val="none" w:sz="0" w:space="0" w:color="auto"/>
      </w:divBdr>
    </w:div>
    <w:div w:id="1891962042">
      <w:bodyDiv w:val="1"/>
      <w:marLeft w:val="0"/>
      <w:marRight w:val="0"/>
      <w:marTop w:val="0"/>
      <w:marBottom w:val="0"/>
      <w:divBdr>
        <w:top w:val="none" w:sz="0" w:space="0" w:color="auto"/>
        <w:left w:val="none" w:sz="0" w:space="0" w:color="auto"/>
        <w:bottom w:val="none" w:sz="0" w:space="0" w:color="auto"/>
        <w:right w:val="none" w:sz="0" w:space="0" w:color="auto"/>
      </w:divBdr>
    </w:div>
    <w:div w:id="1892306664">
      <w:bodyDiv w:val="1"/>
      <w:marLeft w:val="0"/>
      <w:marRight w:val="0"/>
      <w:marTop w:val="0"/>
      <w:marBottom w:val="0"/>
      <w:divBdr>
        <w:top w:val="none" w:sz="0" w:space="0" w:color="auto"/>
        <w:left w:val="none" w:sz="0" w:space="0" w:color="auto"/>
        <w:bottom w:val="none" w:sz="0" w:space="0" w:color="auto"/>
        <w:right w:val="none" w:sz="0" w:space="0" w:color="auto"/>
      </w:divBdr>
    </w:div>
    <w:div w:id="1892307311">
      <w:bodyDiv w:val="1"/>
      <w:marLeft w:val="0"/>
      <w:marRight w:val="0"/>
      <w:marTop w:val="0"/>
      <w:marBottom w:val="0"/>
      <w:divBdr>
        <w:top w:val="none" w:sz="0" w:space="0" w:color="auto"/>
        <w:left w:val="none" w:sz="0" w:space="0" w:color="auto"/>
        <w:bottom w:val="none" w:sz="0" w:space="0" w:color="auto"/>
        <w:right w:val="none" w:sz="0" w:space="0" w:color="auto"/>
      </w:divBdr>
    </w:div>
    <w:div w:id="1892614311">
      <w:bodyDiv w:val="1"/>
      <w:marLeft w:val="0"/>
      <w:marRight w:val="0"/>
      <w:marTop w:val="0"/>
      <w:marBottom w:val="0"/>
      <w:divBdr>
        <w:top w:val="none" w:sz="0" w:space="0" w:color="auto"/>
        <w:left w:val="none" w:sz="0" w:space="0" w:color="auto"/>
        <w:bottom w:val="none" w:sz="0" w:space="0" w:color="auto"/>
        <w:right w:val="none" w:sz="0" w:space="0" w:color="auto"/>
      </w:divBdr>
    </w:div>
    <w:div w:id="1892692435">
      <w:bodyDiv w:val="1"/>
      <w:marLeft w:val="0"/>
      <w:marRight w:val="0"/>
      <w:marTop w:val="0"/>
      <w:marBottom w:val="0"/>
      <w:divBdr>
        <w:top w:val="none" w:sz="0" w:space="0" w:color="auto"/>
        <w:left w:val="none" w:sz="0" w:space="0" w:color="auto"/>
        <w:bottom w:val="none" w:sz="0" w:space="0" w:color="auto"/>
        <w:right w:val="none" w:sz="0" w:space="0" w:color="auto"/>
      </w:divBdr>
    </w:div>
    <w:div w:id="1893535442">
      <w:bodyDiv w:val="1"/>
      <w:marLeft w:val="0"/>
      <w:marRight w:val="0"/>
      <w:marTop w:val="0"/>
      <w:marBottom w:val="0"/>
      <w:divBdr>
        <w:top w:val="none" w:sz="0" w:space="0" w:color="auto"/>
        <w:left w:val="none" w:sz="0" w:space="0" w:color="auto"/>
        <w:bottom w:val="none" w:sz="0" w:space="0" w:color="auto"/>
        <w:right w:val="none" w:sz="0" w:space="0" w:color="auto"/>
      </w:divBdr>
    </w:div>
    <w:div w:id="1893924930">
      <w:bodyDiv w:val="1"/>
      <w:marLeft w:val="0"/>
      <w:marRight w:val="0"/>
      <w:marTop w:val="0"/>
      <w:marBottom w:val="0"/>
      <w:divBdr>
        <w:top w:val="none" w:sz="0" w:space="0" w:color="auto"/>
        <w:left w:val="none" w:sz="0" w:space="0" w:color="auto"/>
        <w:bottom w:val="none" w:sz="0" w:space="0" w:color="auto"/>
        <w:right w:val="none" w:sz="0" w:space="0" w:color="auto"/>
      </w:divBdr>
    </w:div>
    <w:div w:id="1894269185">
      <w:bodyDiv w:val="1"/>
      <w:marLeft w:val="0"/>
      <w:marRight w:val="0"/>
      <w:marTop w:val="0"/>
      <w:marBottom w:val="0"/>
      <w:divBdr>
        <w:top w:val="none" w:sz="0" w:space="0" w:color="auto"/>
        <w:left w:val="none" w:sz="0" w:space="0" w:color="auto"/>
        <w:bottom w:val="none" w:sz="0" w:space="0" w:color="auto"/>
        <w:right w:val="none" w:sz="0" w:space="0" w:color="auto"/>
      </w:divBdr>
    </w:div>
    <w:div w:id="1894458636">
      <w:bodyDiv w:val="1"/>
      <w:marLeft w:val="0"/>
      <w:marRight w:val="0"/>
      <w:marTop w:val="0"/>
      <w:marBottom w:val="0"/>
      <w:divBdr>
        <w:top w:val="none" w:sz="0" w:space="0" w:color="auto"/>
        <w:left w:val="none" w:sz="0" w:space="0" w:color="auto"/>
        <w:bottom w:val="none" w:sz="0" w:space="0" w:color="auto"/>
        <w:right w:val="none" w:sz="0" w:space="0" w:color="auto"/>
      </w:divBdr>
    </w:div>
    <w:div w:id="1894467484">
      <w:bodyDiv w:val="1"/>
      <w:marLeft w:val="0"/>
      <w:marRight w:val="0"/>
      <w:marTop w:val="0"/>
      <w:marBottom w:val="0"/>
      <w:divBdr>
        <w:top w:val="none" w:sz="0" w:space="0" w:color="auto"/>
        <w:left w:val="none" w:sz="0" w:space="0" w:color="auto"/>
        <w:bottom w:val="none" w:sz="0" w:space="0" w:color="auto"/>
        <w:right w:val="none" w:sz="0" w:space="0" w:color="auto"/>
      </w:divBdr>
    </w:div>
    <w:div w:id="1894731949">
      <w:bodyDiv w:val="1"/>
      <w:marLeft w:val="0"/>
      <w:marRight w:val="0"/>
      <w:marTop w:val="0"/>
      <w:marBottom w:val="0"/>
      <w:divBdr>
        <w:top w:val="none" w:sz="0" w:space="0" w:color="auto"/>
        <w:left w:val="none" w:sz="0" w:space="0" w:color="auto"/>
        <w:bottom w:val="none" w:sz="0" w:space="0" w:color="auto"/>
        <w:right w:val="none" w:sz="0" w:space="0" w:color="auto"/>
      </w:divBdr>
    </w:div>
    <w:div w:id="1895045325">
      <w:bodyDiv w:val="1"/>
      <w:marLeft w:val="0"/>
      <w:marRight w:val="0"/>
      <w:marTop w:val="0"/>
      <w:marBottom w:val="0"/>
      <w:divBdr>
        <w:top w:val="none" w:sz="0" w:space="0" w:color="auto"/>
        <w:left w:val="none" w:sz="0" w:space="0" w:color="auto"/>
        <w:bottom w:val="none" w:sz="0" w:space="0" w:color="auto"/>
        <w:right w:val="none" w:sz="0" w:space="0" w:color="auto"/>
      </w:divBdr>
    </w:div>
    <w:div w:id="1895699782">
      <w:bodyDiv w:val="1"/>
      <w:marLeft w:val="0"/>
      <w:marRight w:val="0"/>
      <w:marTop w:val="0"/>
      <w:marBottom w:val="0"/>
      <w:divBdr>
        <w:top w:val="none" w:sz="0" w:space="0" w:color="auto"/>
        <w:left w:val="none" w:sz="0" w:space="0" w:color="auto"/>
        <w:bottom w:val="none" w:sz="0" w:space="0" w:color="auto"/>
        <w:right w:val="none" w:sz="0" w:space="0" w:color="auto"/>
      </w:divBdr>
    </w:div>
    <w:div w:id="1895699843">
      <w:bodyDiv w:val="1"/>
      <w:marLeft w:val="0"/>
      <w:marRight w:val="0"/>
      <w:marTop w:val="0"/>
      <w:marBottom w:val="0"/>
      <w:divBdr>
        <w:top w:val="none" w:sz="0" w:space="0" w:color="auto"/>
        <w:left w:val="none" w:sz="0" w:space="0" w:color="auto"/>
        <w:bottom w:val="none" w:sz="0" w:space="0" w:color="auto"/>
        <w:right w:val="none" w:sz="0" w:space="0" w:color="auto"/>
      </w:divBdr>
    </w:div>
    <w:div w:id="1895964200">
      <w:bodyDiv w:val="1"/>
      <w:marLeft w:val="0"/>
      <w:marRight w:val="0"/>
      <w:marTop w:val="0"/>
      <w:marBottom w:val="0"/>
      <w:divBdr>
        <w:top w:val="none" w:sz="0" w:space="0" w:color="auto"/>
        <w:left w:val="none" w:sz="0" w:space="0" w:color="auto"/>
        <w:bottom w:val="none" w:sz="0" w:space="0" w:color="auto"/>
        <w:right w:val="none" w:sz="0" w:space="0" w:color="auto"/>
      </w:divBdr>
    </w:div>
    <w:div w:id="1896233486">
      <w:bodyDiv w:val="1"/>
      <w:marLeft w:val="0"/>
      <w:marRight w:val="0"/>
      <w:marTop w:val="0"/>
      <w:marBottom w:val="0"/>
      <w:divBdr>
        <w:top w:val="none" w:sz="0" w:space="0" w:color="auto"/>
        <w:left w:val="none" w:sz="0" w:space="0" w:color="auto"/>
        <w:bottom w:val="none" w:sz="0" w:space="0" w:color="auto"/>
        <w:right w:val="none" w:sz="0" w:space="0" w:color="auto"/>
      </w:divBdr>
    </w:div>
    <w:div w:id="1897354241">
      <w:bodyDiv w:val="1"/>
      <w:marLeft w:val="0"/>
      <w:marRight w:val="0"/>
      <w:marTop w:val="0"/>
      <w:marBottom w:val="0"/>
      <w:divBdr>
        <w:top w:val="none" w:sz="0" w:space="0" w:color="auto"/>
        <w:left w:val="none" w:sz="0" w:space="0" w:color="auto"/>
        <w:bottom w:val="none" w:sz="0" w:space="0" w:color="auto"/>
        <w:right w:val="none" w:sz="0" w:space="0" w:color="auto"/>
      </w:divBdr>
      <w:divsChild>
        <w:div w:id="348413655">
          <w:marLeft w:val="640"/>
          <w:marRight w:val="0"/>
          <w:marTop w:val="0"/>
          <w:marBottom w:val="0"/>
          <w:divBdr>
            <w:top w:val="none" w:sz="0" w:space="0" w:color="auto"/>
            <w:left w:val="none" w:sz="0" w:space="0" w:color="auto"/>
            <w:bottom w:val="none" w:sz="0" w:space="0" w:color="auto"/>
            <w:right w:val="none" w:sz="0" w:space="0" w:color="auto"/>
          </w:divBdr>
        </w:div>
        <w:div w:id="1799493747">
          <w:marLeft w:val="640"/>
          <w:marRight w:val="0"/>
          <w:marTop w:val="0"/>
          <w:marBottom w:val="0"/>
          <w:divBdr>
            <w:top w:val="none" w:sz="0" w:space="0" w:color="auto"/>
            <w:left w:val="none" w:sz="0" w:space="0" w:color="auto"/>
            <w:bottom w:val="none" w:sz="0" w:space="0" w:color="auto"/>
            <w:right w:val="none" w:sz="0" w:space="0" w:color="auto"/>
          </w:divBdr>
        </w:div>
        <w:div w:id="548421460">
          <w:marLeft w:val="640"/>
          <w:marRight w:val="0"/>
          <w:marTop w:val="0"/>
          <w:marBottom w:val="0"/>
          <w:divBdr>
            <w:top w:val="none" w:sz="0" w:space="0" w:color="auto"/>
            <w:left w:val="none" w:sz="0" w:space="0" w:color="auto"/>
            <w:bottom w:val="none" w:sz="0" w:space="0" w:color="auto"/>
            <w:right w:val="none" w:sz="0" w:space="0" w:color="auto"/>
          </w:divBdr>
        </w:div>
        <w:div w:id="369036202">
          <w:marLeft w:val="640"/>
          <w:marRight w:val="0"/>
          <w:marTop w:val="0"/>
          <w:marBottom w:val="0"/>
          <w:divBdr>
            <w:top w:val="none" w:sz="0" w:space="0" w:color="auto"/>
            <w:left w:val="none" w:sz="0" w:space="0" w:color="auto"/>
            <w:bottom w:val="none" w:sz="0" w:space="0" w:color="auto"/>
            <w:right w:val="none" w:sz="0" w:space="0" w:color="auto"/>
          </w:divBdr>
        </w:div>
        <w:div w:id="458063267">
          <w:marLeft w:val="640"/>
          <w:marRight w:val="0"/>
          <w:marTop w:val="0"/>
          <w:marBottom w:val="0"/>
          <w:divBdr>
            <w:top w:val="none" w:sz="0" w:space="0" w:color="auto"/>
            <w:left w:val="none" w:sz="0" w:space="0" w:color="auto"/>
            <w:bottom w:val="none" w:sz="0" w:space="0" w:color="auto"/>
            <w:right w:val="none" w:sz="0" w:space="0" w:color="auto"/>
          </w:divBdr>
        </w:div>
        <w:div w:id="1895657103">
          <w:marLeft w:val="640"/>
          <w:marRight w:val="0"/>
          <w:marTop w:val="0"/>
          <w:marBottom w:val="0"/>
          <w:divBdr>
            <w:top w:val="none" w:sz="0" w:space="0" w:color="auto"/>
            <w:left w:val="none" w:sz="0" w:space="0" w:color="auto"/>
            <w:bottom w:val="none" w:sz="0" w:space="0" w:color="auto"/>
            <w:right w:val="none" w:sz="0" w:space="0" w:color="auto"/>
          </w:divBdr>
        </w:div>
        <w:div w:id="98570224">
          <w:marLeft w:val="640"/>
          <w:marRight w:val="0"/>
          <w:marTop w:val="0"/>
          <w:marBottom w:val="0"/>
          <w:divBdr>
            <w:top w:val="none" w:sz="0" w:space="0" w:color="auto"/>
            <w:left w:val="none" w:sz="0" w:space="0" w:color="auto"/>
            <w:bottom w:val="none" w:sz="0" w:space="0" w:color="auto"/>
            <w:right w:val="none" w:sz="0" w:space="0" w:color="auto"/>
          </w:divBdr>
        </w:div>
        <w:div w:id="1245801431">
          <w:marLeft w:val="640"/>
          <w:marRight w:val="0"/>
          <w:marTop w:val="0"/>
          <w:marBottom w:val="0"/>
          <w:divBdr>
            <w:top w:val="none" w:sz="0" w:space="0" w:color="auto"/>
            <w:left w:val="none" w:sz="0" w:space="0" w:color="auto"/>
            <w:bottom w:val="none" w:sz="0" w:space="0" w:color="auto"/>
            <w:right w:val="none" w:sz="0" w:space="0" w:color="auto"/>
          </w:divBdr>
        </w:div>
        <w:div w:id="790199193">
          <w:marLeft w:val="640"/>
          <w:marRight w:val="0"/>
          <w:marTop w:val="0"/>
          <w:marBottom w:val="0"/>
          <w:divBdr>
            <w:top w:val="none" w:sz="0" w:space="0" w:color="auto"/>
            <w:left w:val="none" w:sz="0" w:space="0" w:color="auto"/>
            <w:bottom w:val="none" w:sz="0" w:space="0" w:color="auto"/>
            <w:right w:val="none" w:sz="0" w:space="0" w:color="auto"/>
          </w:divBdr>
        </w:div>
        <w:div w:id="935330830">
          <w:marLeft w:val="640"/>
          <w:marRight w:val="0"/>
          <w:marTop w:val="0"/>
          <w:marBottom w:val="0"/>
          <w:divBdr>
            <w:top w:val="none" w:sz="0" w:space="0" w:color="auto"/>
            <w:left w:val="none" w:sz="0" w:space="0" w:color="auto"/>
            <w:bottom w:val="none" w:sz="0" w:space="0" w:color="auto"/>
            <w:right w:val="none" w:sz="0" w:space="0" w:color="auto"/>
          </w:divBdr>
        </w:div>
        <w:div w:id="956061467">
          <w:marLeft w:val="640"/>
          <w:marRight w:val="0"/>
          <w:marTop w:val="0"/>
          <w:marBottom w:val="0"/>
          <w:divBdr>
            <w:top w:val="none" w:sz="0" w:space="0" w:color="auto"/>
            <w:left w:val="none" w:sz="0" w:space="0" w:color="auto"/>
            <w:bottom w:val="none" w:sz="0" w:space="0" w:color="auto"/>
            <w:right w:val="none" w:sz="0" w:space="0" w:color="auto"/>
          </w:divBdr>
        </w:div>
        <w:div w:id="273757015">
          <w:marLeft w:val="640"/>
          <w:marRight w:val="0"/>
          <w:marTop w:val="0"/>
          <w:marBottom w:val="0"/>
          <w:divBdr>
            <w:top w:val="none" w:sz="0" w:space="0" w:color="auto"/>
            <w:left w:val="none" w:sz="0" w:space="0" w:color="auto"/>
            <w:bottom w:val="none" w:sz="0" w:space="0" w:color="auto"/>
            <w:right w:val="none" w:sz="0" w:space="0" w:color="auto"/>
          </w:divBdr>
        </w:div>
        <w:div w:id="1593732607">
          <w:marLeft w:val="640"/>
          <w:marRight w:val="0"/>
          <w:marTop w:val="0"/>
          <w:marBottom w:val="0"/>
          <w:divBdr>
            <w:top w:val="none" w:sz="0" w:space="0" w:color="auto"/>
            <w:left w:val="none" w:sz="0" w:space="0" w:color="auto"/>
            <w:bottom w:val="none" w:sz="0" w:space="0" w:color="auto"/>
            <w:right w:val="none" w:sz="0" w:space="0" w:color="auto"/>
          </w:divBdr>
        </w:div>
        <w:div w:id="2106226902">
          <w:marLeft w:val="640"/>
          <w:marRight w:val="0"/>
          <w:marTop w:val="0"/>
          <w:marBottom w:val="0"/>
          <w:divBdr>
            <w:top w:val="none" w:sz="0" w:space="0" w:color="auto"/>
            <w:left w:val="none" w:sz="0" w:space="0" w:color="auto"/>
            <w:bottom w:val="none" w:sz="0" w:space="0" w:color="auto"/>
            <w:right w:val="none" w:sz="0" w:space="0" w:color="auto"/>
          </w:divBdr>
        </w:div>
        <w:div w:id="880047181">
          <w:marLeft w:val="640"/>
          <w:marRight w:val="0"/>
          <w:marTop w:val="0"/>
          <w:marBottom w:val="0"/>
          <w:divBdr>
            <w:top w:val="none" w:sz="0" w:space="0" w:color="auto"/>
            <w:left w:val="none" w:sz="0" w:space="0" w:color="auto"/>
            <w:bottom w:val="none" w:sz="0" w:space="0" w:color="auto"/>
            <w:right w:val="none" w:sz="0" w:space="0" w:color="auto"/>
          </w:divBdr>
        </w:div>
        <w:div w:id="2035644168">
          <w:marLeft w:val="640"/>
          <w:marRight w:val="0"/>
          <w:marTop w:val="0"/>
          <w:marBottom w:val="0"/>
          <w:divBdr>
            <w:top w:val="none" w:sz="0" w:space="0" w:color="auto"/>
            <w:left w:val="none" w:sz="0" w:space="0" w:color="auto"/>
            <w:bottom w:val="none" w:sz="0" w:space="0" w:color="auto"/>
            <w:right w:val="none" w:sz="0" w:space="0" w:color="auto"/>
          </w:divBdr>
        </w:div>
        <w:div w:id="1566068461">
          <w:marLeft w:val="640"/>
          <w:marRight w:val="0"/>
          <w:marTop w:val="0"/>
          <w:marBottom w:val="0"/>
          <w:divBdr>
            <w:top w:val="none" w:sz="0" w:space="0" w:color="auto"/>
            <w:left w:val="none" w:sz="0" w:space="0" w:color="auto"/>
            <w:bottom w:val="none" w:sz="0" w:space="0" w:color="auto"/>
            <w:right w:val="none" w:sz="0" w:space="0" w:color="auto"/>
          </w:divBdr>
        </w:div>
        <w:div w:id="806582201">
          <w:marLeft w:val="640"/>
          <w:marRight w:val="0"/>
          <w:marTop w:val="0"/>
          <w:marBottom w:val="0"/>
          <w:divBdr>
            <w:top w:val="none" w:sz="0" w:space="0" w:color="auto"/>
            <w:left w:val="none" w:sz="0" w:space="0" w:color="auto"/>
            <w:bottom w:val="none" w:sz="0" w:space="0" w:color="auto"/>
            <w:right w:val="none" w:sz="0" w:space="0" w:color="auto"/>
          </w:divBdr>
        </w:div>
        <w:div w:id="1076056535">
          <w:marLeft w:val="640"/>
          <w:marRight w:val="0"/>
          <w:marTop w:val="0"/>
          <w:marBottom w:val="0"/>
          <w:divBdr>
            <w:top w:val="none" w:sz="0" w:space="0" w:color="auto"/>
            <w:left w:val="none" w:sz="0" w:space="0" w:color="auto"/>
            <w:bottom w:val="none" w:sz="0" w:space="0" w:color="auto"/>
            <w:right w:val="none" w:sz="0" w:space="0" w:color="auto"/>
          </w:divBdr>
        </w:div>
        <w:div w:id="1449010972">
          <w:marLeft w:val="640"/>
          <w:marRight w:val="0"/>
          <w:marTop w:val="0"/>
          <w:marBottom w:val="0"/>
          <w:divBdr>
            <w:top w:val="none" w:sz="0" w:space="0" w:color="auto"/>
            <w:left w:val="none" w:sz="0" w:space="0" w:color="auto"/>
            <w:bottom w:val="none" w:sz="0" w:space="0" w:color="auto"/>
            <w:right w:val="none" w:sz="0" w:space="0" w:color="auto"/>
          </w:divBdr>
        </w:div>
        <w:div w:id="1986818540">
          <w:marLeft w:val="640"/>
          <w:marRight w:val="0"/>
          <w:marTop w:val="0"/>
          <w:marBottom w:val="0"/>
          <w:divBdr>
            <w:top w:val="none" w:sz="0" w:space="0" w:color="auto"/>
            <w:left w:val="none" w:sz="0" w:space="0" w:color="auto"/>
            <w:bottom w:val="none" w:sz="0" w:space="0" w:color="auto"/>
            <w:right w:val="none" w:sz="0" w:space="0" w:color="auto"/>
          </w:divBdr>
        </w:div>
        <w:div w:id="1696734526">
          <w:marLeft w:val="640"/>
          <w:marRight w:val="0"/>
          <w:marTop w:val="0"/>
          <w:marBottom w:val="0"/>
          <w:divBdr>
            <w:top w:val="none" w:sz="0" w:space="0" w:color="auto"/>
            <w:left w:val="none" w:sz="0" w:space="0" w:color="auto"/>
            <w:bottom w:val="none" w:sz="0" w:space="0" w:color="auto"/>
            <w:right w:val="none" w:sz="0" w:space="0" w:color="auto"/>
          </w:divBdr>
        </w:div>
        <w:div w:id="274095732">
          <w:marLeft w:val="640"/>
          <w:marRight w:val="0"/>
          <w:marTop w:val="0"/>
          <w:marBottom w:val="0"/>
          <w:divBdr>
            <w:top w:val="none" w:sz="0" w:space="0" w:color="auto"/>
            <w:left w:val="none" w:sz="0" w:space="0" w:color="auto"/>
            <w:bottom w:val="none" w:sz="0" w:space="0" w:color="auto"/>
            <w:right w:val="none" w:sz="0" w:space="0" w:color="auto"/>
          </w:divBdr>
        </w:div>
        <w:div w:id="1215966958">
          <w:marLeft w:val="640"/>
          <w:marRight w:val="0"/>
          <w:marTop w:val="0"/>
          <w:marBottom w:val="0"/>
          <w:divBdr>
            <w:top w:val="none" w:sz="0" w:space="0" w:color="auto"/>
            <w:left w:val="none" w:sz="0" w:space="0" w:color="auto"/>
            <w:bottom w:val="none" w:sz="0" w:space="0" w:color="auto"/>
            <w:right w:val="none" w:sz="0" w:space="0" w:color="auto"/>
          </w:divBdr>
        </w:div>
        <w:div w:id="1970432438">
          <w:marLeft w:val="640"/>
          <w:marRight w:val="0"/>
          <w:marTop w:val="0"/>
          <w:marBottom w:val="0"/>
          <w:divBdr>
            <w:top w:val="none" w:sz="0" w:space="0" w:color="auto"/>
            <w:left w:val="none" w:sz="0" w:space="0" w:color="auto"/>
            <w:bottom w:val="none" w:sz="0" w:space="0" w:color="auto"/>
            <w:right w:val="none" w:sz="0" w:space="0" w:color="auto"/>
          </w:divBdr>
        </w:div>
        <w:div w:id="1906404074">
          <w:marLeft w:val="640"/>
          <w:marRight w:val="0"/>
          <w:marTop w:val="0"/>
          <w:marBottom w:val="0"/>
          <w:divBdr>
            <w:top w:val="none" w:sz="0" w:space="0" w:color="auto"/>
            <w:left w:val="none" w:sz="0" w:space="0" w:color="auto"/>
            <w:bottom w:val="none" w:sz="0" w:space="0" w:color="auto"/>
            <w:right w:val="none" w:sz="0" w:space="0" w:color="auto"/>
          </w:divBdr>
        </w:div>
        <w:div w:id="866067497">
          <w:marLeft w:val="640"/>
          <w:marRight w:val="0"/>
          <w:marTop w:val="0"/>
          <w:marBottom w:val="0"/>
          <w:divBdr>
            <w:top w:val="none" w:sz="0" w:space="0" w:color="auto"/>
            <w:left w:val="none" w:sz="0" w:space="0" w:color="auto"/>
            <w:bottom w:val="none" w:sz="0" w:space="0" w:color="auto"/>
            <w:right w:val="none" w:sz="0" w:space="0" w:color="auto"/>
          </w:divBdr>
        </w:div>
        <w:div w:id="544024717">
          <w:marLeft w:val="640"/>
          <w:marRight w:val="0"/>
          <w:marTop w:val="0"/>
          <w:marBottom w:val="0"/>
          <w:divBdr>
            <w:top w:val="none" w:sz="0" w:space="0" w:color="auto"/>
            <w:left w:val="none" w:sz="0" w:space="0" w:color="auto"/>
            <w:bottom w:val="none" w:sz="0" w:space="0" w:color="auto"/>
            <w:right w:val="none" w:sz="0" w:space="0" w:color="auto"/>
          </w:divBdr>
        </w:div>
        <w:div w:id="272832907">
          <w:marLeft w:val="640"/>
          <w:marRight w:val="0"/>
          <w:marTop w:val="0"/>
          <w:marBottom w:val="0"/>
          <w:divBdr>
            <w:top w:val="none" w:sz="0" w:space="0" w:color="auto"/>
            <w:left w:val="none" w:sz="0" w:space="0" w:color="auto"/>
            <w:bottom w:val="none" w:sz="0" w:space="0" w:color="auto"/>
            <w:right w:val="none" w:sz="0" w:space="0" w:color="auto"/>
          </w:divBdr>
        </w:div>
        <w:div w:id="699861953">
          <w:marLeft w:val="640"/>
          <w:marRight w:val="0"/>
          <w:marTop w:val="0"/>
          <w:marBottom w:val="0"/>
          <w:divBdr>
            <w:top w:val="none" w:sz="0" w:space="0" w:color="auto"/>
            <w:left w:val="none" w:sz="0" w:space="0" w:color="auto"/>
            <w:bottom w:val="none" w:sz="0" w:space="0" w:color="auto"/>
            <w:right w:val="none" w:sz="0" w:space="0" w:color="auto"/>
          </w:divBdr>
        </w:div>
        <w:div w:id="1348367684">
          <w:marLeft w:val="640"/>
          <w:marRight w:val="0"/>
          <w:marTop w:val="0"/>
          <w:marBottom w:val="0"/>
          <w:divBdr>
            <w:top w:val="none" w:sz="0" w:space="0" w:color="auto"/>
            <w:left w:val="none" w:sz="0" w:space="0" w:color="auto"/>
            <w:bottom w:val="none" w:sz="0" w:space="0" w:color="auto"/>
            <w:right w:val="none" w:sz="0" w:space="0" w:color="auto"/>
          </w:divBdr>
        </w:div>
        <w:div w:id="302585454">
          <w:marLeft w:val="640"/>
          <w:marRight w:val="0"/>
          <w:marTop w:val="0"/>
          <w:marBottom w:val="0"/>
          <w:divBdr>
            <w:top w:val="none" w:sz="0" w:space="0" w:color="auto"/>
            <w:left w:val="none" w:sz="0" w:space="0" w:color="auto"/>
            <w:bottom w:val="none" w:sz="0" w:space="0" w:color="auto"/>
            <w:right w:val="none" w:sz="0" w:space="0" w:color="auto"/>
          </w:divBdr>
        </w:div>
        <w:div w:id="1565214496">
          <w:marLeft w:val="640"/>
          <w:marRight w:val="0"/>
          <w:marTop w:val="0"/>
          <w:marBottom w:val="0"/>
          <w:divBdr>
            <w:top w:val="none" w:sz="0" w:space="0" w:color="auto"/>
            <w:left w:val="none" w:sz="0" w:space="0" w:color="auto"/>
            <w:bottom w:val="none" w:sz="0" w:space="0" w:color="auto"/>
            <w:right w:val="none" w:sz="0" w:space="0" w:color="auto"/>
          </w:divBdr>
        </w:div>
        <w:div w:id="1165440308">
          <w:marLeft w:val="640"/>
          <w:marRight w:val="0"/>
          <w:marTop w:val="0"/>
          <w:marBottom w:val="0"/>
          <w:divBdr>
            <w:top w:val="none" w:sz="0" w:space="0" w:color="auto"/>
            <w:left w:val="none" w:sz="0" w:space="0" w:color="auto"/>
            <w:bottom w:val="none" w:sz="0" w:space="0" w:color="auto"/>
            <w:right w:val="none" w:sz="0" w:space="0" w:color="auto"/>
          </w:divBdr>
        </w:div>
        <w:div w:id="425997469">
          <w:marLeft w:val="640"/>
          <w:marRight w:val="0"/>
          <w:marTop w:val="0"/>
          <w:marBottom w:val="0"/>
          <w:divBdr>
            <w:top w:val="none" w:sz="0" w:space="0" w:color="auto"/>
            <w:left w:val="none" w:sz="0" w:space="0" w:color="auto"/>
            <w:bottom w:val="none" w:sz="0" w:space="0" w:color="auto"/>
            <w:right w:val="none" w:sz="0" w:space="0" w:color="auto"/>
          </w:divBdr>
        </w:div>
        <w:div w:id="1041248228">
          <w:marLeft w:val="640"/>
          <w:marRight w:val="0"/>
          <w:marTop w:val="0"/>
          <w:marBottom w:val="0"/>
          <w:divBdr>
            <w:top w:val="none" w:sz="0" w:space="0" w:color="auto"/>
            <w:left w:val="none" w:sz="0" w:space="0" w:color="auto"/>
            <w:bottom w:val="none" w:sz="0" w:space="0" w:color="auto"/>
            <w:right w:val="none" w:sz="0" w:space="0" w:color="auto"/>
          </w:divBdr>
        </w:div>
        <w:div w:id="463693516">
          <w:marLeft w:val="640"/>
          <w:marRight w:val="0"/>
          <w:marTop w:val="0"/>
          <w:marBottom w:val="0"/>
          <w:divBdr>
            <w:top w:val="none" w:sz="0" w:space="0" w:color="auto"/>
            <w:left w:val="none" w:sz="0" w:space="0" w:color="auto"/>
            <w:bottom w:val="none" w:sz="0" w:space="0" w:color="auto"/>
            <w:right w:val="none" w:sz="0" w:space="0" w:color="auto"/>
          </w:divBdr>
        </w:div>
        <w:div w:id="667295546">
          <w:marLeft w:val="640"/>
          <w:marRight w:val="0"/>
          <w:marTop w:val="0"/>
          <w:marBottom w:val="0"/>
          <w:divBdr>
            <w:top w:val="none" w:sz="0" w:space="0" w:color="auto"/>
            <w:left w:val="none" w:sz="0" w:space="0" w:color="auto"/>
            <w:bottom w:val="none" w:sz="0" w:space="0" w:color="auto"/>
            <w:right w:val="none" w:sz="0" w:space="0" w:color="auto"/>
          </w:divBdr>
        </w:div>
        <w:div w:id="511408497">
          <w:marLeft w:val="640"/>
          <w:marRight w:val="0"/>
          <w:marTop w:val="0"/>
          <w:marBottom w:val="0"/>
          <w:divBdr>
            <w:top w:val="none" w:sz="0" w:space="0" w:color="auto"/>
            <w:left w:val="none" w:sz="0" w:space="0" w:color="auto"/>
            <w:bottom w:val="none" w:sz="0" w:space="0" w:color="auto"/>
            <w:right w:val="none" w:sz="0" w:space="0" w:color="auto"/>
          </w:divBdr>
        </w:div>
        <w:div w:id="388267675">
          <w:marLeft w:val="640"/>
          <w:marRight w:val="0"/>
          <w:marTop w:val="0"/>
          <w:marBottom w:val="0"/>
          <w:divBdr>
            <w:top w:val="none" w:sz="0" w:space="0" w:color="auto"/>
            <w:left w:val="none" w:sz="0" w:space="0" w:color="auto"/>
            <w:bottom w:val="none" w:sz="0" w:space="0" w:color="auto"/>
            <w:right w:val="none" w:sz="0" w:space="0" w:color="auto"/>
          </w:divBdr>
        </w:div>
        <w:div w:id="689138048">
          <w:marLeft w:val="640"/>
          <w:marRight w:val="0"/>
          <w:marTop w:val="0"/>
          <w:marBottom w:val="0"/>
          <w:divBdr>
            <w:top w:val="none" w:sz="0" w:space="0" w:color="auto"/>
            <w:left w:val="none" w:sz="0" w:space="0" w:color="auto"/>
            <w:bottom w:val="none" w:sz="0" w:space="0" w:color="auto"/>
            <w:right w:val="none" w:sz="0" w:space="0" w:color="auto"/>
          </w:divBdr>
        </w:div>
        <w:div w:id="74328661">
          <w:marLeft w:val="640"/>
          <w:marRight w:val="0"/>
          <w:marTop w:val="0"/>
          <w:marBottom w:val="0"/>
          <w:divBdr>
            <w:top w:val="none" w:sz="0" w:space="0" w:color="auto"/>
            <w:left w:val="none" w:sz="0" w:space="0" w:color="auto"/>
            <w:bottom w:val="none" w:sz="0" w:space="0" w:color="auto"/>
            <w:right w:val="none" w:sz="0" w:space="0" w:color="auto"/>
          </w:divBdr>
        </w:div>
        <w:div w:id="2132241180">
          <w:marLeft w:val="640"/>
          <w:marRight w:val="0"/>
          <w:marTop w:val="0"/>
          <w:marBottom w:val="0"/>
          <w:divBdr>
            <w:top w:val="none" w:sz="0" w:space="0" w:color="auto"/>
            <w:left w:val="none" w:sz="0" w:space="0" w:color="auto"/>
            <w:bottom w:val="none" w:sz="0" w:space="0" w:color="auto"/>
            <w:right w:val="none" w:sz="0" w:space="0" w:color="auto"/>
          </w:divBdr>
        </w:div>
        <w:div w:id="888148328">
          <w:marLeft w:val="640"/>
          <w:marRight w:val="0"/>
          <w:marTop w:val="0"/>
          <w:marBottom w:val="0"/>
          <w:divBdr>
            <w:top w:val="none" w:sz="0" w:space="0" w:color="auto"/>
            <w:left w:val="none" w:sz="0" w:space="0" w:color="auto"/>
            <w:bottom w:val="none" w:sz="0" w:space="0" w:color="auto"/>
            <w:right w:val="none" w:sz="0" w:space="0" w:color="auto"/>
          </w:divBdr>
        </w:div>
        <w:div w:id="1701853802">
          <w:marLeft w:val="640"/>
          <w:marRight w:val="0"/>
          <w:marTop w:val="0"/>
          <w:marBottom w:val="0"/>
          <w:divBdr>
            <w:top w:val="none" w:sz="0" w:space="0" w:color="auto"/>
            <w:left w:val="none" w:sz="0" w:space="0" w:color="auto"/>
            <w:bottom w:val="none" w:sz="0" w:space="0" w:color="auto"/>
            <w:right w:val="none" w:sz="0" w:space="0" w:color="auto"/>
          </w:divBdr>
        </w:div>
        <w:div w:id="322441145">
          <w:marLeft w:val="640"/>
          <w:marRight w:val="0"/>
          <w:marTop w:val="0"/>
          <w:marBottom w:val="0"/>
          <w:divBdr>
            <w:top w:val="none" w:sz="0" w:space="0" w:color="auto"/>
            <w:left w:val="none" w:sz="0" w:space="0" w:color="auto"/>
            <w:bottom w:val="none" w:sz="0" w:space="0" w:color="auto"/>
            <w:right w:val="none" w:sz="0" w:space="0" w:color="auto"/>
          </w:divBdr>
        </w:div>
        <w:div w:id="90011039">
          <w:marLeft w:val="640"/>
          <w:marRight w:val="0"/>
          <w:marTop w:val="0"/>
          <w:marBottom w:val="0"/>
          <w:divBdr>
            <w:top w:val="none" w:sz="0" w:space="0" w:color="auto"/>
            <w:left w:val="none" w:sz="0" w:space="0" w:color="auto"/>
            <w:bottom w:val="none" w:sz="0" w:space="0" w:color="auto"/>
            <w:right w:val="none" w:sz="0" w:space="0" w:color="auto"/>
          </w:divBdr>
        </w:div>
        <w:div w:id="1994412070">
          <w:marLeft w:val="640"/>
          <w:marRight w:val="0"/>
          <w:marTop w:val="0"/>
          <w:marBottom w:val="0"/>
          <w:divBdr>
            <w:top w:val="none" w:sz="0" w:space="0" w:color="auto"/>
            <w:left w:val="none" w:sz="0" w:space="0" w:color="auto"/>
            <w:bottom w:val="none" w:sz="0" w:space="0" w:color="auto"/>
            <w:right w:val="none" w:sz="0" w:space="0" w:color="auto"/>
          </w:divBdr>
        </w:div>
        <w:div w:id="1250457722">
          <w:marLeft w:val="640"/>
          <w:marRight w:val="0"/>
          <w:marTop w:val="0"/>
          <w:marBottom w:val="0"/>
          <w:divBdr>
            <w:top w:val="none" w:sz="0" w:space="0" w:color="auto"/>
            <w:left w:val="none" w:sz="0" w:space="0" w:color="auto"/>
            <w:bottom w:val="none" w:sz="0" w:space="0" w:color="auto"/>
            <w:right w:val="none" w:sz="0" w:space="0" w:color="auto"/>
          </w:divBdr>
        </w:div>
        <w:div w:id="1795128017">
          <w:marLeft w:val="640"/>
          <w:marRight w:val="0"/>
          <w:marTop w:val="0"/>
          <w:marBottom w:val="0"/>
          <w:divBdr>
            <w:top w:val="none" w:sz="0" w:space="0" w:color="auto"/>
            <w:left w:val="none" w:sz="0" w:space="0" w:color="auto"/>
            <w:bottom w:val="none" w:sz="0" w:space="0" w:color="auto"/>
            <w:right w:val="none" w:sz="0" w:space="0" w:color="auto"/>
          </w:divBdr>
        </w:div>
        <w:div w:id="1217858725">
          <w:marLeft w:val="640"/>
          <w:marRight w:val="0"/>
          <w:marTop w:val="0"/>
          <w:marBottom w:val="0"/>
          <w:divBdr>
            <w:top w:val="none" w:sz="0" w:space="0" w:color="auto"/>
            <w:left w:val="none" w:sz="0" w:space="0" w:color="auto"/>
            <w:bottom w:val="none" w:sz="0" w:space="0" w:color="auto"/>
            <w:right w:val="none" w:sz="0" w:space="0" w:color="auto"/>
          </w:divBdr>
        </w:div>
        <w:div w:id="1612594412">
          <w:marLeft w:val="640"/>
          <w:marRight w:val="0"/>
          <w:marTop w:val="0"/>
          <w:marBottom w:val="0"/>
          <w:divBdr>
            <w:top w:val="none" w:sz="0" w:space="0" w:color="auto"/>
            <w:left w:val="none" w:sz="0" w:space="0" w:color="auto"/>
            <w:bottom w:val="none" w:sz="0" w:space="0" w:color="auto"/>
            <w:right w:val="none" w:sz="0" w:space="0" w:color="auto"/>
          </w:divBdr>
        </w:div>
        <w:div w:id="300186479">
          <w:marLeft w:val="640"/>
          <w:marRight w:val="0"/>
          <w:marTop w:val="0"/>
          <w:marBottom w:val="0"/>
          <w:divBdr>
            <w:top w:val="none" w:sz="0" w:space="0" w:color="auto"/>
            <w:left w:val="none" w:sz="0" w:space="0" w:color="auto"/>
            <w:bottom w:val="none" w:sz="0" w:space="0" w:color="auto"/>
            <w:right w:val="none" w:sz="0" w:space="0" w:color="auto"/>
          </w:divBdr>
        </w:div>
        <w:div w:id="1579170014">
          <w:marLeft w:val="640"/>
          <w:marRight w:val="0"/>
          <w:marTop w:val="0"/>
          <w:marBottom w:val="0"/>
          <w:divBdr>
            <w:top w:val="none" w:sz="0" w:space="0" w:color="auto"/>
            <w:left w:val="none" w:sz="0" w:space="0" w:color="auto"/>
            <w:bottom w:val="none" w:sz="0" w:space="0" w:color="auto"/>
            <w:right w:val="none" w:sz="0" w:space="0" w:color="auto"/>
          </w:divBdr>
        </w:div>
        <w:div w:id="360591695">
          <w:marLeft w:val="640"/>
          <w:marRight w:val="0"/>
          <w:marTop w:val="0"/>
          <w:marBottom w:val="0"/>
          <w:divBdr>
            <w:top w:val="none" w:sz="0" w:space="0" w:color="auto"/>
            <w:left w:val="none" w:sz="0" w:space="0" w:color="auto"/>
            <w:bottom w:val="none" w:sz="0" w:space="0" w:color="auto"/>
            <w:right w:val="none" w:sz="0" w:space="0" w:color="auto"/>
          </w:divBdr>
        </w:div>
        <w:div w:id="942150462">
          <w:marLeft w:val="640"/>
          <w:marRight w:val="0"/>
          <w:marTop w:val="0"/>
          <w:marBottom w:val="0"/>
          <w:divBdr>
            <w:top w:val="none" w:sz="0" w:space="0" w:color="auto"/>
            <w:left w:val="none" w:sz="0" w:space="0" w:color="auto"/>
            <w:bottom w:val="none" w:sz="0" w:space="0" w:color="auto"/>
            <w:right w:val="none" w:sz="0" w:space="0" w:color="auto"/>
          </w:divBdr>
        </w:div>
        <w:div w:id="1060716559">
          <w:marLeft w:val="640"/>
          <w:marRight w:val="0"/>
          <w:marTop w:val="0"/>
          <w:marBottom w:val="0"/>
          <w:divBdr>
            <w:top w:val="none" w:sz="0" w:space="0" w:color="auto"/>
            <w:left w:val="none" w:sz="0" w:space="0" w:color="auto"/>
            <w:bottom w:val="none" w:sz="0" w:space="0" w:color="auto"/>
            <w:right w:val="none" w:sz="0" w:space="0" w:color="auto"/>
          </w:divBdr>
        </w:div>
        <w:div w:id="648560261">
          <w:marLeft w:val="640"/>
          <w:marRight w:val="0"/>
          <w:marTop w:val="0"/>
          <w:marBottom w:val="0"/>
          <w:divBdr>
            <w:top w:val="none" w:sz="0" w:space="0" w:color="auto"/>
            <w:left w:val="none" w:sz="0" w:space="0" w:color="auto"/>
            <w:bottom w:val="none" w:sz="0" w:space="0" w:color="auto"/>
            <w:right w:val="none" w:sz="0" w:space="0" w:color="auto"/>
          </w:divBdr>
        </w:div>
        <w:div w:id="915168861">
          <w:marLeft w:val="640"/>
          <w:marRight w:val="0"/>
          <w:marTop w:val="0"/>
          <w:marBottom w:val="0"/>
          <w:divBdr>
            <w:top w:val="none" w:sz="0" w:space="0" w:color="auto"/>
            <w:left w:val="none" w:sz="0" w:space="0" w:color="auto"/>
            <w:bottom w:val="none" w:sz="0" w:space="0" w:color="auto"/>
            <w:right w:val="none" w:sz="0" w:space="0" w:color="auto"/>
          </w:divBdr>
        </w:div>
        <w:div w:id="1990398395">
          <w:marLeft w:val="640"/>
          <w:marRight w:val="0"/>
          <w:marTop w:val="0"/>
          <w:marBottom w:val="0"/>
          <w:divBdr>
            <w:top w:val="none" w:sz="0" w:space="0" w:color="auto"/>
            <w:left w:val="none" w:sz="0" w:space="0" w:color="auto"/>
            <w:bottom w:val="none" w:sz="0" w:space="0" w:color="auto"/>
            <w:right w:val="none" w:sz="0" w:space="0" w:color="auto"/>
          </w:divBdr>
        </w:div>
        <w:div w:id="762841507">
          <w:marLeft w:val="640"/>
          <w:marRight w:val="0"/>
          <w:marTop w:val="0"/>
          <w:marBottom w:val="0"/>
          <w:divBdr>
            <w:top w:val="none" w:sz="0" w:space="0" w:color="auto"/>
            <w:left w:val="none" w:sz="0" w:space="0" w:color="auto"/>
            <w:bottom w:val="none" w:sz="0" w:space="0" w:color="auto"/>
            <w:right w:val="none" w:sz="0" w:space="0" w:color="auto"/>
          </w:divBdr>
        </w:div>
        <w:div w:id="1541086830">
          <w:marLeft w:val="640"/>
          <w:marRight w:val="0"/>
          <w:marTop w:val="0"/>
          <w:marBottom w:val="0"/>
          <w:divBdr>
            <w:top w:val="none" w:sz="0" w:space="0" w:color="auto"/>
            <w:left w:val="none" w:sz="0" w:space="0" w:color="auto"/>
            <w:bottom w:val="none" w:sz="0" w:space="0" w:color="auto"/>
            <w:right w:val="none" w:sz="0" w:space="0" w:color="auto"/>
          </w:divBdr>
        </w:div>
        <w:div w:id="1928953738">
          <w:marLeft w:val="640"/>
          <w:marRight w:val="0"/>
          <w:marTop w:val="0"/>
          <w:marBottom w:val="0"/>
          <w:divBdr>
            <w:top w:val="none" w:sz="0" w:space="0" w:color="auto"/>
            <w:left w:val="none" w:sz="0" w:space="0" w:color="auto"/>
            <w:bottom w:val="none" w:sz="0" w:space="0" w:color="auto"/>
            <w:right w:val="none" w:sz="0" w:space="0" w:color="auto"/>
          </w:divBdr>
        </w:div>
        <w:div w:id="15542107">
          <w:marLeft w:val="640"/>
          <w:marRight w:val="0"/>
          <w:marTop w:val="0"/>
          <w:marBottom w:val="0"/>
          <w:divBdr>
            <w:top w:val="none" w:sz="0" w:space="0" w:color="auto"/>
            <w:left w:val="none" w:sz="0" w:space="0" w:color="auto"/>
            <w:bottom w:val="none" w:sz="0" w:space="0" w:color="auto"/>
            <w:right w:val="none" w:sz="0" w:space="0" w:color="auto"/>
          </w:divBdr>
        </w:div>
        <w:div w:id="56517373">
          <w:marLeft w:val="640"/>
          <w:marRight w:val="0"/>
          <w:marTop w:val="0"/>
          <w:marBottom w:val="0"/>
          <w:divBdr>
            <w:top w:val="none" w:sz="0" w:space="0" w:color="auto"/>
            <w:left w:val="none" w:sz="0" w:space="0" w:color="auto"/>
            <w:bottom w:val="none" w:sz="0" w:space="0" w:color="auto"/>
            <w:right w:val="none" w:sz="0" w:space="0" w:color="auto"/>
          </w:divBdr>
        </w:div>
        <w:div w:id="1525093106">
          <w:marLeft w:val="640"/>
          <w:marRight w:val="0"/>
          <w:marTop w:val="0"/>
          <w:marBottom w:val="0"/>
          <w:divBdr>
            <w:top w:val="none" w:sz="0" w:space="0" w:color="auto"/>
            <w:left w:val="none" w:sz="0" w:space="0" w:color="auto"/>
            <w:bottom w:val="none" w:sz="0" w:space="0" w:color="auto"/>
            <w:right w:val="none" w:sz="0" w:space="0" w:color="auto"/>
          </w:divBdr>
        </w:div>
        <w:div w:id="1730421915">
          <w:marLeft w:val="640"/>
          <w:marRight w:val="0"/>
          <w:marTop w:val="0"/>
          <w:marBottom w:val="0"/>
          <w:divBdr>
            <w:top w:val="none" w:sz="0" w:space="0" w:color="auto"/>
            <w:left w:val="none" w:sz="0" w:space="0" w:color="auto"/>
            <w:bottom w:val="none" w:sz="0" w:space="0" w:color="auto"/>
            <w:right w:val="none" w:sz="0" w:space="0" w:color="auto"/>
          </w:divBdr>
        </w:div>
        <w:div w:id="1652294603">
          <w:marLeft w:val="640"/>
          <w:marRight w:val="0"/>
          <w:marTop w:val="0"/>
          <w:marBottom w:val="0"/>
          <w:divBdr>
            <w:top w:val="none" w:sz="0" w:space="0" w:color="auto"/>
            <w:left w:val="none" w:sz="0" w:space="0" w:color="auto"/>
            <w:bottom w:val="none" w:sz="0" w:space="0" w:color="auto"/>
            <w:right w:val="none" w:sz="0" w:space="0" w:color="auto"/>
          </w:divBdr>
        </w:div>
        <w:div w:id="1559323659">
          <w:marLeft w:val="640"/>
          <w:marRight w:val="0"/>
          <w:marTop w:val="0"/>
          <w:marBottom w:val="0"/>
          <w:divBdr>
            <w:top w:val="none" w:sz="0" w:space="0" w:color="auto"/>
            <w:left w:val="none" w:sz="0" w:space="0" w:color="auto"/>
            <w:bottom w:val="none" w:sz="0" w:space="0" w:color="auto"/>
            <w:right w:val="none" w:sz="0" w:space="0" w:color="auto"/>
          </w:divBdr>
        </w:div>
        <w:div w:id="447700529">
          <w:marLeft w:val="640"/>
          <w:marRight w:val="0"/>
          <w:marTop w:val="0"/>
          <w:marBottom w:val="0"/>
          <w:divBdr>
            <w:top w:val="none" w:sz="0" w:space="0" w:color="auto"/>
            <w:left w:val="none" w:sz="0" w:space="0" w:color="auto"/>
            <w:bottom w:val="none" w:sz="0" w:space="0" w:color="auto"/>
            <w:right w:val="none" w:sz="0" w:space="0" w:color="auto"/>
          </w:divBdr>
        </w:div>
        <w:div w:id="1198737154">
          <w:marLeft w:val="640"/>
          <w:marRight w:val="0"/>
          <w:marTop w:val="0"/>
          <w:marBottom w:val="0"/>
          <w:divBdr>
            <w:top w:val="none" w:sz="0" w:space="0" w:color="auto"/>
            <w:left w:val="none" w:sz="0" w:space="0" w:color="auto"/>
            <w:bottom w:val="none" w:sz="0" w:space="0" w:color="auto"/>
            <w:right w:val="none" w:sz="0" w:space="0" w:color="auto"/>
          </w:divBdr>
        </w:div>
        <w:div w:id="507520498">
          <w:marLeft w:val="640"/>
          <w:marRight w:val="0"/>
          <w:marTop w:val="0"/>
          <w:marBottom w:val="0"/>
          <w:divBdr>
            <w:top w:val="none" w:sz="0" w:space="0" w:color="auto"/>
            <w:left w:val="none" w:sz="0" w:space="0" w:color="auto"/>
            <w:bottom w:val="none" w:sz="0" w:space="0" w:color="auto"/>
            <w:right w:val="none" w:sz="0" w:space="0" w:color="auto"/>
          </w:divBdr>
        </w:div>
        <w:div w:id="205028611">
          <w:marLeft w:val="640"/>
          <w:marRight w:val="0"/>
          <w:marTop w:val="0"/>
          <w:marBottom w:val="0"/>
          <w:divBdr>
            <w:top w:val="none" w:sz="0" w:space="0" w:color="auto"/>
            <w:left w:val="none" w:sz="0" w:space="0" w:color="auto"/>
            <w:bottom w:val="none" w:sz="0" w:space="0" w:color="auto"/>
            <w:right w:val="none" w:sz="0" w:space="0" w:color="auto"/>
          </w:divBdr>
        </w:div>
        <w:div w:id="671104241">
          <w:marLeft w:val="640"/>
          <w:marRight w:val="0"/>
          <w:marTop w:val="0"/>
          <w:marBottom w:val="0"/>
          <w:divBdr>
            <w:top w:val="none" w:sz="0" w:space="0" w:color="auto"/>
            <w:left w:val="none" w:sz="0" w:space="0" w:color="auto"/>
            <w:bottom w:val="none" w:sz="0" w:space="0" w:color="auto"/>
            <w:right w:val="none" w:sz="0" w:space="0" w:color="auto"/>
          </w:divBdr>
        </w:div>
        <w:div w:id="264310585">
          <w:marLeft w:val="640"/>
          <w:marRight w:val="0"/>
          <w:marTop w:val="0"/>
          <w:marBottom w:val="0"/>
          <w:divBdr>
            <w:top w:val="none" w:sz="0" w:space="0" w:color="auto"/>
            <w:left w:val="none" w:sz="0" w:space="0" w:color="auto"/>
            <w:bottom w:val="none" w:sz="0" w:space="0" w:color="auto"/>
            <w:right w:val="none" w:sz="0" w:space="0" w:color="auto"/>
          </w:divBdr>
        </w:div>
        <w:div w:id="1062215812">
          <w:marLeft w:val="640"/>
          <w:marRight w:val="0"/>
          <w:marTop w:val="0"/>
          <w:marBottom w:val="0"/>
          <w:divBdr>
            <w:top w:val="none" w:sz="0" w:space="0" w:color="auto"/>
            <w:left w:val="none" w:sz="0" w:space="0" w:color="auto"/>
            <w:bottom w:val="none" w:sz="0" w:space="0" w:color="auto"/>
            <w:right w:val="none" w:sz="0" w:space="0" w:color="auto"/>
          </w:divBdr>
        </w:div>
        <w:div w:id="1550605703">
          <w:marLeft w:val="640"/>
          <w:marRight w:val="0"/>
          <w:marTop w:val="0"/>
          <w:marBottom w:val="0"/>
          <w:divBdr>
            <w:top w:val="none" w:sz="0" w:space="0" w:color="auto"/>
            <w:left w:val="none" w:sz="0" w:space="0" w:color="auto"/>
            <w:bottom w:val="none" w:sz="0" w:space="0" w:color="auto"/>
            <w:right w:val="none" w:sz="0" w:space="0" w:color="auto"/>
          </w:divBdr>
        </w:div>
        <w:div w:id="2101371714">
          <w:marLeft w:val="640"/>
          <w:marRight w:val="0"/>
          <w:marTop w:val="0"/>
          <w:marBottom w:val="0"/>
          <w:divBdr>
            <w:top w:val="none" w:sz="0" w:space="0" w:color="auto"/>
            <w:left w:val="none" w:sz="0" w:space="0" w:color="auto"/>
            <w:bottom w:val="none" w:sz="0" w:space="0" w:color="auto"/>
            <w:right w:val="none" w:sz="0" w:space="0" w:color="auto"/>
          </w:divBdr>
        </w:div>
        <w:div w:id="1239822151">
          <w:marLeft w:val="640"/>
          <w:marRight w:val="0"/>
          <w:marTop w:val="0"/>
          <w:marBottom w:val="0"/>
          <w:divBdr>
            <w:top w:val="none" w:sz="0" w:space="0" w:color="auto"/>
            <w:left w:val="none" w:sz="0" w:space="0" w:color="auto"/>
            <w:bottom w:val="none" w:sz="0" w:space="0" w:color="auto"/>
            <w:right w:val="none" w:sz="0" w:space="0" w:color="auto"/>
          </w:divBdr>
        </w:div>
        <w:div w:id="659188470">
          <w:marLeft w:val="640"/>
          <w:marRight w:val="0"/>
          <w:marTop w:val="0"/>
          <w:marBottom w:val="0"/>
          <w:divBdr>
            <w:top w:val="none" w:sz="0" w:space="0" w:color="auto"/>
            <w:left w:val="none" w:sz="0" w:space="0" w:color="auto"/>
            <w:bottom w:val="none" w:sz="0" w:space="0" w:color="auto"/>
            <w:right w:val="none" w:sz="0" w:space="0" w:color="auto"/>
          </w:divBdr>
        </w:div>
        <w:div w:id="107817380">
          <w:marLeft w:val="640"/>
          <w:marRight w:val="0"/>
          <w:marTop w:val="0"/>
          <w:marBottom w:val="0"/>
          <w:divBdr>
            <w:top w:val="none" w:sz="0" w:space="0" w:color="auto"/>
            <w:left w:val="none" w:sz="0" w:space="0" w:color="auto"/>
            <w:bottom w:val="none" w:sz="0" w:space="0" w:color="auto"/>
            <w:right w:val="none" w:sz="0" w:space="0" w:color="auto"/>
          </w:divBdr>
        </w:div>
        <w:div w:id="521557700">
          <w:marLeft w:val="640"/>
          <w:marRight w:val="0"/>
          <w:marTop w:val="0"/>
          <w:marBottom w:val="0"/>
          <w:divBdr>
            <w:top w:val="none" w:sz="0" w:space="0" w:color="auto"/>
            <w:left w:val="none" w:sz="0" w:space="0" w:color="auto"/>
            <w:bottom w:val="none" w:sz="0" w:space="0" w:color="auto"/>
            <w:right w:val="none" w:sz="0" w:space="0" w:color="auto"/>
          </w:divBdr>
        </w:div>
        <w:div w:id="1336612392">
          <w:marLeft w:val="640"/>
          <w:marRight w:val="0"/>
          <w:marTop w:val="0"/>
          <w:marBottom w:val="0"/>
          <w:divBdr>
            <w:top w:val="none" w:sz="0" w:space="0" w:color="auto"/>
            <w:left w:val="none" w:sz="0" w:space="0" w:color="auto"/>
            <w:bottom w:val="none" w:sz="0" w:space="0" w:color="auto"/>
            <w:right w:val="none" w:sz="0" w:space="0" w:color="auto"/>
          </w:divBdr>
        </w:div>
        <w:div w:id="621422220">
          <w:marLeft w:val="640"/>
          <w:marRight w:val="0"/>
          <w:marTop w:val="0"/>
          <w:marBottom w:val="0"/>
          <w:divBdr>
            <w:top w:val="none" w:sz="0" w:space="0" w:color="auto"/>
            <w:left w:val="none" w:sz="0" w:space="0" w:color="auto"/>
            <w:bottom w:val="none" w:sz="0" w:space="0" w:color="auto"/>
            <w:right w:val="none" w:sz="0" w:space="0" w:color="auto"/>
          </w:divBdr>
        </w:div>
        <w:div w:id="1597713074">
          <w:marLeft w:val="640"/>
          <w:marRight w:val="0"/>
          <w:marTop w:val="0"/>
          <w:marBottom w:val="0"/>
          <w:divBdr>
            <w:top w:val="none" w:sz="0" w:space="0" w:color="auto"/>
            <w:left w:val="none" w:sz="0" w:space="0" w:color="auto"/>
            <w:bottom w:val="none" w:sz="0" w:space="0" w:color="auto"/>
            <w:right w:val="none" w:sz="0" w:space="0" w:color="auto"/>
          </w:divBdr>
        </w:div>
        <w:div w:id="1412118119">
          <w:marLeft w:val="640"/>
          <w:marRight w:val="0"/>
          <w:marTop w:val="0"/>
          <w:marBottom w:val="0"/>
          <w:divBdr>
            <w:top w:val="none" w:sz="0" w:space="0" w:color="auto"/>
            <w:left w:val="none" w:sz="0" w:space="0" w:color="auto"/>
            <w:bottom w:val="none" w:sz="0" w:space="0" w:color="auto"/>
            <w:right w:val="none" w:sz="0" w:space="0" w:color="auto"/>
          </w:divBdr>
        </w:div>
        <w:div w:id="1219435715">
          <w:marLeft w:val="640"/>
          <w:marRight w:val="0"/>
          <w:marTop w:val="0"/>
          <w:marBottom w:val="0"/>
          <w:divBdr>
            <w:top w:val="none" w:sz="0" w:space="0" w:color="auto"/>
            <w:left w:val="none" w:sz="0" w:space="0" w:color="auto"/>
            <w:bottom w:val="none" w:sz="0" w:space="0" w:color="auto"/>
            <w:right w:val="none" w:sz="0" w:space="0" w:color="auto"/>
          </w:divBdr>
        </w:div>
        <w:div w:id="1690722072">
          <w:marLeft w:val="640"/>
          <w:marRight w:val="0"/>
          <w:marTop w:val="0"/>
          <w:marBottom w:val="0"/>
          <w:divBdr>
            <w:top w:val="none" w:sz="0" w:space="0" w:color="auto"/>
            <w:left w:val="none" w:sz="0" w:space="0" w:color="auto"/>
            <w:bottom w:val="none" w:sz="0" w:space="0" w:color="auto"/>
            <w:right w:val="none" w:sz="0" w:space="0" w:color="auto"/>
          </w:divBdr>
        </w:div>
        <w:div w:id="1981375971">
          <w:marLeft w:val="640"/>
          <w:marRight w:val="0"/>
          <w:marTop w:val="0"/>
          <w:marBottom w:val="0"/>
          <w:divBdr>
            <w:top w:val="none" w:sz="0" w:space="0" w:color="auto"/>
            <w:left w:val="none" w:sz="0" w:space="0" w:color="auto"/>
            <w:bottom w:val="none" w:sz="0" w:space="0" w:color="auto"/>
            <w:right w:val="none" w:sz="0" w:space="0" w:color="auto"/>
          </w:divBdr>
        </w:div>
        <w:div w:id="1958096092">
          <w:marLeft w:val="640"/>
          <w:marRight w:val="0"/>
          <w:marTop w:val="0"/>
          <w:marBottom w:val="0"/>
          <w:divBdr>
            <w:top w:val="none" w:sz="0" w:space="0" w:color="auto"/>
            <w:left w:val="none" w:sz="0" w:space="0" w:color="auto"/>
            <w:bottom w:val="none" w:sz="0" w:space="0" w:color="auto"/>
            <w:right w:val="none" w:sz="0" w:space="0" w:color="auto"/>
          </w:divBdr>
        </w:div>
        <w:div w:id="746346912">
          <w:marLeft w:val="640"/>
          <w:marRight w:val="0"/>
          <w:marTop w:val="0"/>
          <w:marBottom w:val="0"/>
          <w:divBdr>
            <w:top w:val="none" w:sz="0" w:space="0" w:color="auto"/>
            <w:left w:val="none" w:sz="0" w:space="0" w:color="auto"/>
            <w:bottom w:val="none" w:sz="0" w:space="0" w:color="auto"/>
            <w:right w:val="none" w:sz="0" w:space="0" w:color="auto"/>
          </w:divBdr>
        </w:div>
        <w:div w:id="189689746">
          <w:marLeft w:val="640"/>
          <w:marRight w:val="0"/>
          <w:marTop w:val="0"/>
          <w:marBottom w:val="0"/>
          <w:divBdr>
            <w:top w:val="none" w:sz="0" w:space="0" w:color="auto"/>
            <w:left w:val="none" w:sz="0" w:space="0" w:color="auto"/>
            <w:bottom w:val="none" w:sz="0" w:space="0" w:color="auto"/>
            <w:right w:val="none" w:sz="0" w:space="0" w:color="auto"/>
          </w:divBdr>
        </w:div>
        <w:div w:id="538082415">
          <w:marLeft w:val="640"/>
          <w:marRight w:val="0"/>
          <w:marTop w:val="0"/>
          <w:marBottom w:val="0"/>
          <w:divBdr>
            <w:top w:val="none" w:sz="0" w:space="0" w:color="auto"/>
            <w:left w:val="none" w:sz="0" w:space="0" w:color="auto"/>
            <w:bottom w:val="none" w:sz="0" w:space="0" w:color="auto"/>
            <w:right w:val="none" w:sz="0" w:space="0" w:color="auto"/>
          </w:divBdr>
        </w:div>
        <w:div w:id="168250975">
          <w:marLeft w:val="640"/>
          <w:marRight w:val="0"/>
          <w:marTop w:val="0"/>
          <w:marBottom w:val="0"/>
          <w:divBdr>
            <w:top w:val="none" w:sz="0" w:space="0" w:color="auto"/>
            <w:left w:val="none" w:sz="0" w:space="0" w:color="auto"/>
            <w:bottom w:val="none" w:sz="0" w:space="0" w:color="auto"/>
            <w:right w:val="none" w:sz="0" w:space="0" w:color="auto"/>
          </w:divBdr>
        </w:div>
        <w:div w:id="431510718">
          <w:marLeft w:val="640"/>
          <w:marRight w:val="0"/>
          <w:marTop w:val="0"/>
          <w:marBottom w:val="0"/>
          <w:divBdr>
            <w:top w:val="none" w:sz="0" w:space="0" w:color="auto"/>
            <w:left w:val="none" w:sz="0" w:space="0" w:color="auto"/>
            <w:bottom w:val="none" w:sz="0" w:space="0" w:color="auto"/>
            <w:right w:val="none" w:sz="0" w:space="0" w:color="auto"/>
          </w:divBdr>
        </w:div>
        <w:div w:id="2124811628">
          <w:marLeft w:val="640"/>
          <w:marRight w:val="0"/>
          <w:marTop w:val="0"/>
          <w:marBottom w:val="0"/>
          <w:divBdr>
            <w:top w:val="none" w:sz="0" w:space="0" w:color="auto"/>
            <w:left w:val="none" w:sz="0" w:space="0" w:color="auto"/>
            <w:bottom w:val="none" w:sz="0" w:space="0" w:color="auto"/>
            <w:right w:val="none" w:sz="0" w:space="0" w:color="auto"/>
          </w:divBdr>
        </w:div>
        <w:div w:id="296110910">
          <w:marLeft w:val="640"/>
          <w:marRight w:val="0"/>
          <w:marTop w:val="0"/>
          <w:marBottom w:val="0"/>
          <w:divBdr>
            <w:top w:val="none" w:sz="0" w:space="0" w:color="auto"/>
            <w:left w:val="none" w:sz="0" w:space="0" w:color="auto"/>
            <w:bottom w:val="none" w:sz="0" w:space="0" w:color="auto"/>
            <w:right w:val="none" w:sz="0" w:space="0" w:color="auto"/>
          </w:divBdr>
        </w:div>
        <w:div w:id="1639459492">
          <w:marLeft w:val="640"/>
          <w:marRight w:val="0"/>
          <w:marTop w:val="0"/>
          <w:marBottom w:val="0"/>
          <w:divBdr>
            <w:top w:val="none" w:sz="0" w:space="0" w:color="auto"/>
            <w:left w:val="none" w:sz="0" w:space="0" w:color="auto"/>
            <w:bottom w:val="none" w:sz="0" w:space="0" w:color="auto"/>
            <w:right w:val="none" w:sz="0" w:space="0" w:color="auto"/>
          </w:divBdr>
        </w:div>
        <w:div w:id="220407531">
          <w:marLeft w:val="640"/>
          <w:marRight w:val="0"/>
          <w:marTop w:val="0"/>
          <w:marBottom w:val="0"/>
          <w:divBdr>
            <w:top w:val="none" w:sz="0" w:space="0" w:color="auto"/>
            <w:left w:val="none" w:sz="0" w:space="0" w:color="auto"/>
            <w:bottom w:val="none" w:sz="0" w:space="0" w:color="auto"/>
            <w:right w:val="none" w:sz="0" w:space="0" w:color="auto"/>
          </w:divBdr>
        </w:div>
        <w:div w:id="1609199404">
          <w:marLeft w:val="640"/>
          <w:marRight w:val="0"/>
          <w:marTop w:val="0"/>
          <w:marBottom w:val="0"/>
          <w:divBdr>
            <w:top w:val="none" w:sz="0" w:space="0" w:color="auto"/>
            <w:left w:val="none" w:sz="0" w:space="0" w:color="auto"/>
            <w:bottom w:val="none" w:sz="0" w:space="0" w:color="auto"/>
            <w:right w:val="none" w:sz="0" w:space="0" w:color="auto"/>
          </w:divBdr>
        </w:div>
        <w:div w:id="1861889814">
          <w:marLeft w:val="640"/>
          <w:marRight w:val="0"/>
          <w:marTop w:val="0"/>
          <w:marBottom w:val="0"/>
          <w:divBdr>
            <w:top w:val="none" w:sz="0" w:space="0" w:color="auto"/>
            <w:left w:val="none" w:sz="0" w:space="0" w:color="auto"/>
            <w:bottom w:val="none" w:sz="0" w:space="0" w:color="auto"/>
            <w:right w:val="none" w:sz="0" w:space="0" w:color="auto"/>
          </w:divBdr>
        </w:div>
        <w:div w:id="1602881548">
          <w:marLeft w:val="640"/>
          <w:marRight w:val="0"/>
          <w:marTop w:val="0"/>
          <w:marBottom w:val="0"/>
          <w:divBdr>
            <w:top w:val="none" w:sz="0" w:space="0" w:color="auto"/>
            <w:left w:val="none" w:sz="0" w:space="0" w:color="auto"/>
            <w:bottom w:val="none" w:sz="0" w:space="0" w:color="auto"/>
            <w:right w:val="none" w:sz="0" w:space="0" w:color="auto"/>
          </w:divBdr>
        </w:div>
        <w:div w:id="232276858">
          <w:marLeft w:val="640"/>
          <w:marRight w:val="0"/>
          <w:marTop w:val="0"/>
          <w:marBottom w:val="0"/>
          <w:divBdr>
            <w:top w:val="none" w:sz="0" w:space="0" w:color="auto"/>
            <w:left w:val="none" w:sz="0" w:space="0" w:color="auto"/>
            <w:bottom w:val="none" w:sz="0" w:space="0" w:color="auto"/>
            <w:right w:val="none" w:sz="0" w:space="0" w:color="auto"/>
          </w:divBdr>
        </w:div>
        <w:div w:id="406810752">
          <w:marLeft w:val="640"/>
          <w:marRight w:val="0"/>
          <w:marTop w:val="0"/>
          <w:marBottom w:val="0"/>
          <w:divBdr>
            <w:top w:val="none" w:sz="0" w:space="0" w:color="auto"/>
            <w:left w:val="none" w:sz="0" w:space="0" w:color="auto"/>
            <w:bottom w:val="none" w:sz="0" w:space="0" w:color="auto"/>
            <w:right w:val="none" w:sz="0" w:space="0" w:color="auto"/>
          </w:divBdr>
        </w:div>
        <w:div w:id="127670404">
          <w:marLeft w:val="640"/>
          <w:marRight w:val="0"/>
          <w:marTop w:val="0"/>
          <w:marBottom w:val="0"/>
          <w:divBdr>
            <w:top w:val="none" w:sz="0" w:space="0" w:color="auto"/>
            <w:left w:val="none" w:sz="0" w:space="0" w:color="auto"/>
            <w:bottom w:val="none" w:sz="0" w:space="0" w:color="auto"/>
            <w:right w:val="none" w:sz="0" w:space="0" w:color="auto"/>
          </w:divBdr>
        </w:div>
        <w:div w:id="921765338">
          <w:marLeft w:val="640"/>
          <w:marRight w:val="0"/>
          <w:marTop w:val="0"/>
          <w:marBottom w:val="0"/>
          <w:divBdr>
            <w:top w:val="none" w:sz="0" w:space="0" w:color="auto"/>
            <w:left w:val="none" w:sz="0" w:space="0" w:color="auto"/>
            <w:bottom w:val="none" w:sz="0" w:space="0" w:color="auto"/>
            <w:right w:val="none" w:sz="0" w:space="0" w:color="auto"/>
          </w:divBdr>
        </w:div>
        <w:div w:id="2086219663">
          <w:marLeft w:val="640"/>
          <w:marRight w:val="0"/>
          <w:marTop w:val="0"/>
          <w:marBottom w:val="0"/>
          <w:divBdr>
            <w:top w:val="none" w:sz="0" w:space="0" w:color="auto"/>
            <w:left w:val="none" w:sz="0" w:space="0" w:color="auto"/>
            <w:bottom w:val="none" w:sz="0" w:space="0" w:color="auto"/>
            <w:right w:val="none" w:sz="0" w:space="0" w:color="auto"/>
          </w:divBdr>
        </w:div>
        <w:div w:id="1862236648">
          <w:marLeft w:val="640"/>
          <w:marRight w:val="0"/>
          <w:marTop w:val="0"/>
          <w:marBottom w:val="0"/>
          <w:divBdr>
            <w:top w:val="none" w:sz="0" w:space="0" w:color="auto"/>
            <w:left w:val="none" w:sz="0" w:space="0" w:color="auto"/>
            <w:bottom w:val="none" w:sz="0" w:space="0" w:color="auto"/>
            <w:right w:val="none" w:sz="0" w:space="0" w:color="auto"/>
          </w:divBdr>
        </w:div>
        <w:div w:id="1693215719">
          <w:marLeft w:val="640"/>
          <w:marRight w:val="0"/>
          <w:marTop w:val="0"/>
          <w:marBottom w:val="0"/>
          <w:divBdr>
            <w:top w:val="none" w:sz="0" w:space="0" w:color="auto"/>
            <w:left w:val="none" w:sz="0" w:space="0" w:color="auto"/>
            <w:bottom w:val="none" w:sz="0" w:space="0" w:color="auto"/>
            <w:right w:val="none" w:sz="0" w:space="0" w:color="auto"/>
          </w:divBdr>
        </w:div>
        <w:div w:id="2099672489">
          <w:marLeft w:val="640"/>
          <w:marRight w:val="0"/>
          <w:marTop w:val="0"/>
          <w:marBottom w:val="0"/>
          <w:divBdr>
            <w:top w:val="none" w:sz="0" w:space="0" w:color="auto"/>
            <w:left w:val="none" w:sz="0" w:space="0" w:color="auto"/>
            <w:bottom w:val="none" w:sz="0" w:space="0" w:color="auto"/>
            <w:right w:val="none" w:sz="0" w:space="0" w:color="auto"/>
          </w:divBdr>
        </w:div>
        <w:div w:id="1909800831">
          <w:marLeft w:val="640"/>
          <w:marRight w:val="0"/>
          <w:marTop w:val="0"/>
          <w:marBottom w:val="0"/>
          <w:divBdr>
            <w:top w:val="none" w:sz="0" w:space="0" w:color="auto"/>
            <w:left w:val="none" w:sz="0" w:space="0" w:color="auto"/>
            <w:bottom w:val="none" w:sz="0" w:space="0" w:color="auto"/>
            <w:right w:val="none" w:sz="0" w:space="0" w:color="auto"/>
          </w:divBdr>
        </w:div>
        <w:div w:id="1071466805">
          <w:marLeft w:val="640"/>
          <w:marRight w:val="0"/>
          <w:marTop w:val="0"/>
          <w:marBottom w:val="0"/>
          <w:divBdr>
            <w:top w:val="none" w:sz="0" w:space="0" w:color="auto"/>
            <w:left w:val="none" w:sz="0" w:space="0" w:color="auto"/>
            <w:bottom w:val="none" w:sz="0" w:space="0" w:color="auto"/>
            <w:right w:val="none" w:sz="0" w:space="0" w:color="auto"/>
          </w:divBdr>
        </w:div>
        <w:div w:id="544217722">
          <w:marLeft w:val="640"/>
          <w:marRight w:val="0"/>
          <w:marTop w:val="0"/>
          <w:marBottom w:val="0"/>
          <w:divBdr>
            <w:top w:val="none" w:sz="0" w:space="0" w:color="auto"/>
            <w:left w:val="none" w:sz="0" w:space="0" w:color="auto"/>
            <w:bottom w:val="none" w:sz="0" w:space="0" w:color="auto"/>
            <w:right w:val="none" w:sz="0" w:space="0" w:color="auto"/>
          </w:divBdr>
        </w:div>
        <w:div w:id="2072536507">
          <w:marLeft w:val="640"/>
          <w:marRight w:val="0"/>
          <w:marTop w:val="0"/>
          <w:marBottom w:val="0"/>
          <w:divBdr>
            <w:top w:val="none" w:sz="0" w:space="0" w:color="auto"/>
            <w:left w:val="none" w:sz="0" w:space="0" w:color="auto"/>
            <w:bottom w:val="none" w:sz="0" w:space="0" w:color="auto"/>
            <w:right w:val="none" w:sz="0" w:space="0" w:color="auto"/>
          </w:divBdr>
        </w:div>
        <w:div w:id="1678388651">
          <w:marLeft w:val="640"/>
          <w:marRight w:val="0"/>
          <w:marTop w:val="0"/>
          <w:marBottom w:val="0"/>
          <w:divBdr>
            <w:top w:val="none" w:sz="0" w:space="0" w:color="auto"/>
            <w:left w:val="none" w:sz="0" w:space="0" w:color="auto"/>
            <w:bottom w:val="none" w:sz="0" w:space="0" w:color="auto"/>
            <w:right w:val="none" w:sz="0" w:space="0" w:color="auto"/>
          </w:divBdr>
        </w:div>
        <w:div w:id="843862698">
          <w:marLeft w:val="640"/>
          <w:marRight w:val="0"/>
          <w:marTop w:val="0"/>
          <w:marBottom w:val="0"/>
          <w:divBdr>
            <w:top w:val="none" w:sz="0" w:space="0" w:color="auto"/>
            <w:left w:val="none" w:sz="0" w:space="0" w:color="auto"/>
            <w:bottom w:val="none" w:sz="0" w:space="0" w:color="auto"/>
            <w:right w:val="none" w:sz="0" w:space="0" w:color="auto"/>
          </w:divBdr>
        </w:div>
        <w:div w:id="1052004874">
          <w:marLeft w:val="640"/>
          <w:marRight w:val="0"/>
          <w:marTop w:val="0"/>
          <w:marBottom w:val="0"/>
          <w:divBdr>
            <w:top w:val="none" w:sz="0" w:space="0" w:color="auto"/>
            <w:left w:val="none" w:sz="0" w:space="0" w:color="auto"/>
            <w:bottom w:val="none" w:sz="0" w:space="0" w:color="auto"/>
            <w:right w:val="none" w:sz="0" w:space="0" w:color="auto"/>
          </w:divBdr>
        </w:div>
        <w:div w:id="390154707">
          <w:marLeft w:val="640"/>
          <w:marRight w:val="0"/>
          <w:marTop w:val="0"/>
          <w:marBottom w:val="0"/>
          <w:divBdr>
            <w:top w:val="none" w:sz="0" w:space="0" w:color="auto"/>
            <w:left w:val="none" w:sz="0" w:space="0" w:color="auto"/>
            <w:bottom w:val="none" w:sz="0" w:space="0" w:color="auto"/>
            <w:right w:val="none" w:sz="0" w:space="0" w:color="auto"/>
          </w:divBdr>
        </w:div>
        <w:div w:id="1822312672">
          <w:marLeft w:val="640"/>
          <w:marRight w:val="0"/>
          <w:marTop w:val="0"/>
          <w:marBottom w:val="0"/>
          <w:divBdr>
            <w:top w:val="none" w:sz="0" w:space="0" w:color="auto"/>
            <w:left w:val="none" w:sz="0" w:space="0" w:color="auto"/>
            <w:bottom w:val="none" w:sz="0" w:space="0" w:color="auto"/>
            <w:right w:val="none" w:sz="0" w:space="0" w:color="auto"/>
          </w:divBdr>
        </w:div>
        <w:div w:id="1474057346">
          <w:marLeft w:val="640"/>
          <w:marRight w:val="0"/>
          <w:marTop w:val="0"/>
          <w:marBottom w:val="0"/>
          <w:divBdr>
            <w:top w:val="none" w:sz="0" w:space="0" w:color="auto"/>
            <w:left w:val="none" w:sz="0" w:space="0" w:color="auto"/>
            <w:bottom w:val="none" w:sz="0" w:space="0" w:color="auto"/>
            <w:right w:val="none" w:sz="0" w:space="0" w:color="auto"/>
          </w:divBdr>
        </w:div>
        <w:div w:id="1313607489">
          <w:marLeft w:val="640"/>
          <w:marRight w:val="0"/>
          <w:marTop w:val="0"/>
          <w:marBottom w:val="0"/>
          <w:divBdr>
            <w:top w:val="none" w:sz="0" w:space="0" w:color="auto"/>
            <w:left w:val="none" w:sz="0" w:space="0" w:color="auto"/>
            <w:bottom w:val="none" w:sz="0" w:space="0" w:color="auto"/>
            <w:right w:val="none" w:sz="0" w:space="0" w:color="auto"/>
          </w:divBdr>
        </w:div>
        <w:div w:id="989407329">
          <w:marLeft w:val="640"/>
          <w:marRight w:val="0"/>
          <w:marTop w:val="0"/>
          <w:marBottom w:val="0"/>
          <w:divBdr>
            <w:top w:val="none" w:sz="0" w:space="0" w:color="auto"/>
            <w:left w:val="none" w:sz="0" w:space="0" w:color="auto"/>
            <w:bottom w:val="none" w:sz="0" w:space="0" w:color="auto"/>
            <w:right w:val="none" w:sz="0" w:space="0" w:color="auto"/>
          </w:divBdr>
        </w:div>
        <w:div w:id="1420953123">
          <w:marLeft w:val="640"/>
          <w:marRight w:val="0"/>
          <w:marTop w:val="0"/>
          <w:marBottom w:val="0"/>
          <w:divBdr>
            <w:top w:val="none" w:sz="0" w:space="0" w:color="auto"/>
            <w:left w:val="none" w:sz="0" w:space="0" w:color="auto"/>
            <w:bottom w:val="none" w:sz="0" w:space="0" w:color="auto"/>
            <w:right w:val="none" w:sz="0" w:space="0" w:color="auto"/>
          </w:divBdr>
        </w:div>
        <w:div w:id="1468887880">
          <w:marLeft w:val="640"/>
          <w:marRight w:val="0"/>
          <w:marTop w:val="0"/>
          <w:marBottom w:val="0"/>
          <w:divBdr>
            <w:top w:val="none" w:sz="0" w:space="0" w:color="auto"/>
            <w:left w:val="none" w:sz="0" w:space="0" w:color="auto"/>
            <w:bottom w:val="none" w:sz="0" w:space="0" w:color="auto"/>
            <w:right w:val="none" w:sz="0" w:space="0" w:color="auto"/>
          </w:divBdr>
        </w:div>
        <w:div w:id="1986545899">
          <w:marLeft w:val="640"/>
          <w:marRight w:val="0"/>
          <w:marTop w:val="0"/>
          <w:marBottom w:val="0"/>
          <w:divBdr>
            <w:top w:val="none" w:sz="0" w:space="0" w:color="auto"/>
            <w:left w:val="none" w:sz="0" w:space="0" w:color="auto"/>
            <w:bottom w:val="none" w:sz="0" w:space="0" w:color="auto"/>
            <w:right w:val="none" w:sz="0" w:space="0" w:color="auto"/>
          </w:divBdr>
        </w:div>
        <w:div w:id="333655170">
          <w:marLeft w:val="640"/>
          <w:marRight w:val="0"/>
          <w:marTop w:val="0"/>
          <w:marBottom w:val="0"/>
          <w:divBdr>
            <w:top w:val="none" w:sz="0" w:space="0" w:color="auto"/>
            <w:left w:val="none" w:sz="0" w:space="0" w:color="auto"/>
            <w:bottom w:val="none" w:sz="0" w:space="0" w:color="auto"/>
            <w:right w:val="none" w:sz="0" w:space="0" w:color="auto"/>
          </w:divBdr>
        </w:div>
        <w:div w:id="1965379490">
          <w:marLeft w:val="640"/>
          <w:marRight w:val="0"/>
          <w:marTop w:val="0"/>
          <w:marBottom w:val="0"/>
          <w:divBdr>
            <w:top w:val="none" w:sz="0" w:space="0" w:color="auto"/>
            <w:left w:val="none" w:sz="0" w:space="0" w:color="auto"/>
            <w:bottom w:val="none" w:sz="0" w:space="0" w:color="auto"/>
            <w:right w:val="none" w:sz="0" w:space="0" w:color="auto"/>
          </w:divBdr>
        </w:div>
        <w:div w:id="1845048612">
          <w:marLeft w:val="640"/>
          <w:marRight w:val="0"/>
          <w:marTop w:val="0"/>
          <w:marBottom w:val="0"/>
          <w:divBdr>
            <w:top w:val="none" w:sz="0" w:space="0" w:color="auto"/>
            <w:left w:val="none" w:sz="0" w:space="0" w:color="auto"/>
            <w:bottom w:val="none" w:sz="0" w:space="0" w:color="auto"/>
            <w:right w:val="none" w:sz="0" w:space="0" w:color="auto"/>
          </w:divBdr>
        </w:div>
        <w:div w:id="1664241229">
          <w:marLeft w:val="640"/>
          <w:marRight w:val="0"/>
          <w:marTop w:val="0"/>
          <w:marBottom w:val="0"/>
          <w:divBdr>
            <w:top w:val="none" w:sz="0" w:space="0" w:color="auto"/>
            <w:left w:val="none" w:sz="0" w:space="0" w:color="auto"/>
            <w:bottom w:val="none" w:sz="0" w:space="0" w:color="auto"/>
            <w:right w:val="none" w:sz="0" w:space="0" w:color="auto"/>
          </w:divBdr>
        </w:div>
        <w:div w:id="473912313">
          <w:marLeft w:val="640"/>
          <w:marRight w:val="0"/>
          <w:marTop w:val="0"/>
          <w:marBottom w:val="0"/>
          <w:divBdr>
            <w:top w:val="none" w:sz="0" w:space="0" w:color="auto"/>
            <w:left w:val="none" w:sz="0" w:space="0" w:color="auto"/>
            <w:bottom w:val="none" w:sz="0" w:space="0" w:color="auto"/>
            <w:right w:val="none" w:sz="0" w:space="0" w:color="auto"/>
          </w:divBdr>
        </w:div>
        <w:div w:id="330909968">
          <w:marLeft w:val="640"/>
          <w:marRight w:val="0"/>
          <w:marTop w:val="0"/>
          <w:marBottom w:val="0"/>
          <w:divBdr>
            <w:top w:val="none" w:sz="0" w:space="0" w:color="auto"/>
            <w:left w:val="none" w:sz="0" w:space="0" w:color="auto"/>
            <w:bottom w:val="none" w:sz="0" w:space="0" w:color="auto"/>
            <w:right w:val="none" w:sz="0" w:space="0" w:color="auto"/>
          </w:divBdr>
        </w:div>
        <w:div w:id="1059784258">
          <w:marLeft w:val="640"/>
          <w:marRight w:val="0"/>
          <w:marTop w:val="0"/>
          <w:marBottom w:val="0"/>
          <w:divBdr>
            <w:top w:val="none" w:sz="0" w:space="0" w:color="auto"/>
            <w:left w:val="none" w:sz="0" w:space="0" w:color="auto"/>
            <w:bottom w:val="none" w:sz="0" w:space="0" w:color="auto"/>
            <w:right w:val="none" w:sz="0" w:space="0" w:color="auto"/>
          </w:divBdr>
        </w:div>
        <w:div w:id="1041631468">
          <w:marLeft w:val="640"/>
          <w:marRight w:val="0"/>
          <w:marTop w:val="0"/>
          <w:marBottom w:val="0"/>
          <w:divBdr>
            <w:top w:val="none" w:sz="0" w:space="0" w:color="auto"/>
            <w:left w:val="none" w:sz="0" w:space="0" w:color="auto"/>
            <w:bottom w:val="none" w:sz="0" w:space="0" w:color="auto"/>
            <w:right w:val="none" w:sz="0" w:space="0" w:color="auto"/>
          </w:divBdr>
        </w:div>
        <w:div w:id="540169051">
          <w:marLeft w:val="640"/>
          <w:marRight w:val="0"/>
          <w:marTop w:val="0"/>
          <w:marBottom w:val="0"/>
          <w:divBdr>
            <w:top w:val="none" w:sz="0" w:space="0" w:color="auto"/>
            <w:left w:val="none" w:sz="0" w:space="0" w:color="auto"/>
            <w:bottom w:val="none" w:sz="0" w:space="0" w:color="auto"/>
            <w:right w:val="none" w:sz="0" w:space="0" w:color="auto"/>
          </w:divBdr>
        </w:div>
        <w:div w:id="882910859">
          <w:marLeft w:val="640"/>
          <w:marRight w:val="0"/>
          <w:marTop w:val="0"/>
          <w:marBottom w:val="0"/>
          <w:divBdr>
            <w:top w:val="none" w:sz="0" w:space="0" w:color="auto"/>
            <w:left w:val="none" w:sz="0" w:space="0" w:color="auto"/>
            <w:bottom w:val="none" w:sz="0" w:space="0" w:color="auto"/>
            <w:right w:val="none" w:sz="0" w:space="0" w:color="auto"/>
          </w:divBdr>
        </w:div>
        <w:div w:id="939146874">
          <w:marLeft w:val="640"/>
          <w:marRight w:val="0"/>
          <w:marTop w:val="0"/>
          <w:marBottom w:val="0"/>
          <w:divBdr>
            <w:top w:val="none" w:sz="0" w:space="0" w:color="auto"/>
            <w:left w:val="none" w:sz="0" w:space="0" w:color="auto"/>
            <w:bottom w:val="none" w:sz="0" w:space="0" w:color="auto"/>
            <w:right w:val="none" w:sz="0" w:space="0" w:color="auto"/>
          </w:divBdr>
        </w:div>
        <w:div w:id="1366904767">
          <w:marLeft w:val="640"/>
          <w:marRight w:val="0"/>
          <w:marTop w:val="0"/>
          <w:marBottom w:val="0"/>
          <w:divBdr>
            <w:top w:val="none" w:sz="0" w:space="0" w:color="auto"/>
            <w:left w:val="none" w:sz="0" w:space="0" w:color="auto"/>
            <w:bottom w:val="none" w:sz="0" w:space="0" w:color="auto"/>
            <w:right w:val="none" w:sz="0" w:space="0" w:color="auto"/>
          </w:divBdr>
        </w:div>
        <w:div w:id="1210385393">
          <w:marLeft w:val="640"/>
          <w:marRight w:val="0"/>
          <w:marTop w:val="0"/>
          <w:marBottom w:val="0"/>
          <w:divBdr>
            <w:top w:val="none" w:sz="0" w:space="0" w:color="auto"/>
            <w:left w:val="none" w:sz="0" w:space="0" w:color="auto"/>
            <w:bottom w:val="none" w:sz="0" w:space="0" w:color="auto"/>
            <w:right w:val="none" w:sz="0" w:space="0" w:color="auto"/>
          </w:divBdr>
        </w:div>
        <w:div w:id="1359816125">
          <w:marLeft w:val="640"/>
          <w:marRight w:val="0"/>
          <w:marTop w:val="0"/>
          <w:marBottom w:val="0"/>
          <w:divBdr>
            <w:top w:val="none" w:sz="0" w:space="0" w:color="auto"/>
            <w:left w:val="none" w:sz="0" w:space="0" w:color="auto"/>
            <w:bottom w:val="none" w:sz="0" w:space="0" w:color="auto"/>
            <w:right w:val="none" w:sz="0" w:space="0" w:color="auto"/>
          </w:divBdr>
        </w:div>
        <w:div w:id="1458984941">
          <w:marLeft w:val="640"/>
          <w:marRight w:val="0"/>
          <w:marTop w:val="0"/>
          <w:marBottom w:val="0"/>
          <w:divBdr>
            <w:top w:val="none" w:sz="0" w:space="0" w:color="auto"/>
            <w:left w:val="none" w:sz="0" w:space="0" w:color="auto"/>
            <w:bottom w:val="none" w:sz="0" w:space="0" w:color="auto"/>
            <w:right w:val="none" w:sz="0" w:space="0" w:color="auto"/>
          </w:divBdr>
        </w:div>
        <w:div w:id="738987494">
          <w:marLeft w:val="640"/>
          <w:marRight w:val="0"/>
          <w:marTop w:val="0"/>
          <w:marBottom w:val="0"/>
          <w:divBdr>
            <w:top w:val="none" w:sz="0" w:space="0" w:color="auto"/>
            <w:left w:val="none" w:sz="0" w:space="0" w:color="auto"/>
            <w:bottom w:val="none" w:sz="0" w:space="0" w:color="auto"/>
            <w:right w:val="none" w:sz="0" w:space="0" w:color="auto"/>
          </w:divBdr>
        </w:div>
        <w:div w:id="124349859">
          <w:marLeft w:val="640"/>
          <w:marRight w:val="0"/>
          <w:marTop w:val="0"/>
          <w:marBottom w:val="0"/>
          <w:divBdr>
            <w:top w:val="none" w:sz="0" w:space="0" w:color="auto"/>
            <w:left w:val="none" w:sz="0" w:space="0" w:color="auto"/>
            <w:bottom w:val="none" w:sz="0" w:space="0" w:color="auto"/>
            <w:right w:val="none" w:sz="0" w:space="0" w:color="auto"/>
          </w:divBdr>
        </w:div>
        <w:div w:id="2105608019">
          <w:marLeft w:val="640"/>
          <w:marRight w:val="0"/>
          <w:marTop w:val="0"/>
          <w:marBottom w:val="0"/>
          <w:divBdr>
            <w:top w:val="none" w:sz="0" w:space="0" w:color="auto"/>
            <w:left w:val="none" w:sz="0" w:space="0" w:color="auto"/>
            <w:bottom w:val="none" w:sz="0" w:space="0" w:color="auto"/>
            <w:right w:val="none" w:sz="0" w:space="0" w:color="auto"/>
          </w:divBdr>
        </w:div>
        <w:div w:id="1168863915">
          <w:marLeft w:val="640"/>
          <w:marRight w:val="0"/>
          <w:marTop w:val="0"/>
          <w:marBottom w:val="0"/>
          <w:divBdr>
            <w:top w:val="none" w:sz="0" w:space="0" w:color="auto"/>
            <w:left w:val="none" w:sz="0" w:space="0" w:color="auto"/>
            <w:bottom w:val="none" w:sz="0" w:space="0" w:color="auto"/>
            <w:right w:val="none" w:sz="0" w:space="0" w:color="auto"/>
          </w:divBdr>
        </w:div>
        <w:div w:id="562059973">
          <w:marLeft w:val="640"/>
          <w:marRight w:val="0"/>
          <w:marTop w:val="0"/>
          <w:marBottom w:val="0"/>
          <w:divBdr>
            <w:top w:val="none" w:sz="0" w:space="0" w:color="auto"/>
            <w:left w:val="none" w:sz="0" w:space="0" w:color="auto"/>
            <w:bottom w:val="none" w:sz="0" w:space="0" w:color="auto"/>
            <w:right w:val="none" w:sz="0" w:space="0" w:color="auto"/>
          </w:divBdr>
        </w:div>
        <w:div w:id="314145216">
          <w:marLeft w:val="640"/>
          <w:marRight w:val="0"/>
          <w:marTop w:val="0"/>
          <w:marBottom w:val="0"/>
          <w:divBdr>
            <w:top w:val="none" w:sz="0" w:space="0" w:color="auto"/>
            <w:left w:val="none" w:sz="0" w:space="0" w:color="auto"/>
            <w:bottom w:val="none" w:sz="0" w:space="0" w:color="auto"/>
            <w:right w:val="none" w:sz="0" w:space="0" w:color="auto"/>
          </w:divBdr>
        </w:div>
        <w:div w:id="1237714232">
          <w:marLeft w:val="640"/>
          <w:marRight w:val="0"/>
          <w:marTop w:val="0"/>
          <w:marBottom w:val="0"/>
          <w:divBdr>
            <w:top w:val="none" w:sz="0" w:space="0" w:color="auto"/>
            <w:left w:val="none" w:sz="0" w:space="0" w:color="auto"/>
            <w:bottom w:val="none" w:sz="0" w:space="0" w:color="auto"/>
            <w:right w:val="none" w:sz="0" w:space="0" w:color="auto"/>
          </w:divBdr>
        </w:div>
        <w:div w:id="2059889751">
          <w:marLeft w:val="640"/>
          <w:marRight w:val="0"/>
          <w:marTop w:val="0"/>
          <w:marBottom w:val="0"/>
          <w:divBdr>
            <w:top w:val="none" w:sz="0" w:space="0" w:color="auto"/>
            <w:left w:val="none" w:sz="0" w:space="0" w:color="auto"/>
            <w:bottom w:val="none" w:sz="0" w:space="0" w:color="auto"/>
            <w:right w:val="none" w:sz="0" w:space="0" w:color="auto"/>
          </w:divBdr>
        </w:div>
        <w:div w:id="2017806711">
          <w:marLeft w:val="640"/>
          <w:marRight w:val="0"/>
          <w:marTop w:val="0"/>
          <w:marBottom w:val="0"/>
          <w:divBdr>
            <w:top w:val="none" w:sz="0" w:space="0" w:color="auto"/>
            <w:left w:val="none" w:sz="0" w:space="0" w:color="auto"/>
            <w:bottom w:val="none" w:sz="0" w:space="0" w:color="auto"/>
            <w:right w:val="none" w:sz="0" w:space="0" w:color="auto"/>
          </w:divBdr>
        </w:div>
        <w:div w:id="1979605654">
          <w:marLeft w:val="640"/>
          <w:marRight w:val="0"/>
          <w:marTop w:val="0"/>
          <w:marBottom w:val="0"/>
          <w:divBdr>
            <w:top w:val="none" w:sz="0" w:space="0" w:color="auto"/>
            <w:left w:val="none" w:sz="0" w:space="0" w:color="auto"/>
            <w:bottom w:val="none" w:sz="0" w:space="0" w:color="auto"/>
            <w:right w:val="none" w:sz="0" w:space="0" w:color="auto"/>
          </w:divBdr>
        </w:div>
        <w:div w:id="861669194">
          <w:marLeft w:val="640"/>
          <w:marRight w:val="0"/>
          <w:marTop w:val="0"/>
          <w:marBottom w:val="0"/>
          <w:divBdr>
            <w:top w:val="none" w:sz="0" w:space="0" w:color="auto"/>
            <w:left w:val="none" w:sz="0" w:space="0" w:color="auto"/>
            <w:bottom w:val="none" w:sz="0" w:space="0" w:color="auto"/>
            <w:right w:val="none" w:sz="0" w:space="0" w:color="auto"/>
          </w:divBdr>
        </w:div>
        <w:div w:id="300695041">
          <w:marLeft w:val="640"/>
          <w:marRight w:val="0"/>
          <w:marTop w:val="0"/>
          <w:marBottom w:val="0"/>
          <w:divBdr>
            <w:top w:val="none" w:sz="0" w:space="0" w:color="auto"/>
            <w:left w:val="none" w:sz="0" w:space="0" w:color="auto"/>
            <w:bottom w:val="none" w:sz="0" w:space="0" w:color="auto"/>
            <w:right w:val="none" w:sz="0" w:space="0" w:color="auto"/>
          </w:divBdr>
        </w:div>
        <w:div w:id="1813016490">
          <w:marLeft w:val="640"/>
          <w:marRight w:val="0"/>
          <w:marTop w:val="0"/>
          <w:marBottom w:val="0"/>
          <w:divBdr>
            <w:top w:val="none" w:sz="0" w:space="0" w:color="auto"/>
            <w:left w:val="none" w:sz="0" w:space="0" w:color="auto"/>
            <w:bottom w:val="none" w:sz="0" w:space="0" w:color="auto"/>
            <w:right w:val="none" w:sz="0" w:space="0" w:color="auto"/>
          </w:divBdr>
        </w:div>
        <w:div w:id="1101991646">
          <w:marLeft w:val="640"/>
          <w:marRight w:val="0"/>
          <w:marTop w:val="0"/>
          <w:marBottom w:val="0"/>
          <w:divBdr>
            <w:top w:val="none" w:sz="0" w:space="0" w:color="auto"/>
            <w:left w:val="none" w:sz="0" w:space="0" w:color="auto"/>
            <w:bottom w:val="none" w:sz="0" w:space="0" w:color="auto"/>
            <w:right w:val="none" w:sz="0" w:space="0" w:color="auto"/>
          </w:divBdr>
        </w:div>
        <w:div w:id="788427566">
          <w:marLeft w:val="640"/>
          <w:marRight w:val="0"/>
          <w:marTop w:val="0"/>
          <w:marBottom w:val="0"/>
          <w:divBdr>
            <w:top w:val="none" w:sz="0" w:space="0" w:color="auto"/>
            <w:left w:val="none" w:sz="0" w:space="0" w:color="auto"/>
            <w:bottom w:val="none" w:sz="0" w:space="0" w:color="auto"/>
            <w:right w:val="none" w:sz="0" w:space="0" w:color="auto"/>
          </w:divBdr>
        </w:div>
        <w:div w:id="1439176525">
          <w:marLeft w:val="640"/>
          <w:marRight w:val="0"/>
          <w:marTop w:val="0"/>
          <w:marBottom w:val="0"/>
          <w:divBdr>
            <w:top w:val="none" w:sz="0" w:space="0" w:color="auto"/>
            <w:left w:val="none" w:sz="0" w:space="0" w:color="auto"/>
            <w:bottom w:val="none" w:sz="0" w:space="0" w:color="auto"/>
            <w:right w:val="none" w:sz="0" w:space="0" w:color="auto"/>
          </w:divBdr>
        </w:div>
        <w:div w:id="293173870">
          <w:marLeft w:val="640"/>
          <w:marRight w:val="0"/>
          <w:marTop w:val="0"/>
          <w:marBottom w:val="0"/>
          <w:divBdr>
            <w:top w:val="none" w:sz="0" w:space="0" w:color="auto"/>
            <w:left w:val="none" w:sz="0" w:space="0" w:color="auto"/>
            <w:bottom w:val="none" w:sz="0" w:space="0" w:color="auto"/>
            <w:right w:val="none" w:sz="0" w:space="0" w:color="auto"/>
          </w:divBdr>
        </w:div>
        <w:div w:id="1910460549">
          <w:marLeft w:val="640"/>
          <w:marRight w:val="0"/>
          <w:marTop w:val="0"/>
          <w:marBottom w:val="0"/>
          <w:divBdr>
            <w:top w:val="none" w:sz="0" w:space="0" w:color="auto"/>
            <w:left w:val="none" w:sz="0" w:space="0" w:color="auto"/>
            <w:bottom w:val="none" w:sz="0" w:space="0" w:color="auto"/>
            <w:right w:val="none" w:sz="0" w:space="0" w:color="auto"/>
          </w:divBdr>
        </w:div>
        <w:div w:id="1196308933">
          <w:marLeft w:val="640"/>
          <w:marRight w:val="0"/>
          <w:marTop w:val="0"/>
          <w:marBottom w:val="0"/>
          <w:divBdr>
            <w:top w:val="none" w:sz="0" w:space="0" w:color="auto"/>
            <w:left w:val="none" w:sz="0" w:space="0" w:color="auto"/>
            <w:bottom w:val="none" w:sz="0" w:space="0" w:color="auto"/>
            <w:right w:val="none" w:sz="0" w:space="0" w:color="auto"/>
          </w:divBdr>
        </w:div>
        <w:div w:id="1093160914">
          <w:marLeft w:val="640"/>
          <w:marRight w:val="0"/>
          <w:marTop w:val="0"/>
          <w:marBottom w:val="0"/>
          <w:divBdr>
            <w:top w:val="none" w:sz="0" w:space="0" w:color="auto"/>
            <w:left w:val="none" w:sz="0" w:space="0" w:color="auto"/>
            <w:bottom w:val="none" w:sz="0" w:space="0" w:color="auto"/>
            <w:right w:val="none" w:sz="0" w:space="0" w:color="auto"/>
          </w:divBdr>
        </w:div>
        <w:div w:id="1251507496">
          <w:marLeft w:val="640"/>
          <w:marRight w:val="0"/>
          <w:marTop w:val="0"/>
          <w:marBottom w:val="0"/>
          <w:divBdr>
            <w:top w:val="none" w:sz="0" w:space="0" w:color="auto"/>
            <w:left w:val="none" w:sz="0" w:space="0" w:color="auto"/>
            <w:bottom w:val="none" w:sz="0" w:space="0" w:color="auto"/>
            <w:right w:val="none" w:sz="0" w:space="0" w:color="auto"/>
          </w:divBdr>
        </w:div>
        <w:div w:id="1059785307">
          <w:marLeft w:val="640"/>
          <w:marRight w:val="0"/>
          <w:marTop w:val="0"/>
          <w:marBottom w:val="0"/>
          <w:divBdr>
            <w:top w:val="none" w:sz="0" w:space="0" w:color="auto"/>
            <w:left w:val="none" w:sz="0" w:space="0" w:color="auto"/>
            <w:bottom w:val="none" w:sz="0" w:space="0" w:color="auto"/>
            <w:right w:val="none" w:sz="0" w:space="0" w:color="auto"/>
          </w:divBdr>
        </w:div>
        <w:div w:id="1176918239">
          <w:marLeft w:val="640"/>
          <w:marRight w:val="0"/>
          <w:marTop w:val="0"/>
          <w:marBottom w:val="0"/>
          <w:divBdr>
            <w:top w:val="none" w:sz="0" w:space="0" w:color="auto"/>
            <w:left w:val="none" w:sz="0" w:space="0" w:color="auto"/>
            <w:bottom w:val="none" w:sz="0" w:space="0" w:color="auto"/>
            <w:right w:val="none" w:sz="0" w:space="0" w:color="auto"/>
          </w:divBdr>
        </w:div>
        <w:div w:id="240910850">
          <w:marLeft w:val="640"/>
          <w:marRight w:val="0"/>
          <w:marTop w:val="0"/>
          <w:marBottom w:val="0"/>
          <w:divBdr>
            <w:top w:val="none" w:sz="0" w:space="0" w:color="auto"/>
            <w:left w:val="none" w:sz="0" w:space="0" w:color="auto"/>
            <w:bottom w:val="none" w:sz="0" w:space="0" w:color="auto"/>
            <w:right w:val="none" w:sz="0" w:space="0" w:color="auto"/>
          </w:divBdr>
        </w:div>
        <w:div w:id="2007708061">
          <w:marLeft w:val="640"/>
          <w:marRight w:val="0"/>
          <w:marTop w:val="0"/>
          <w:marBottom w:val="0"/>
          <w:divBdr>
            <w:top w:val="none" w:sz="0" w:space="0" w:color="auto"/>
            <w:left w:val="none" w:sz="0" w:space="0" w:color="auto"/>
            <w:bottom w:val="none" w:sz="0" w:space="0" w:color="auto"/>
            <w:right w:val="none" w:sz="0" w:space="0" w:color="auto"/>
          </w:divBdr>
        </w:div>
        <w:div w:id="341974356">
          <w:marLeft w:val="640"/>
          <w:marRight w:val="0"/>
          <w:marTop w:val="0"/>
          <w:marBottom w:val="0"/>
          <w:divBdr>
            <w:top w:val="none" w:sz="0" w:space="0" w:color="auto"/>
            <w:left w:val="none" w:sz="0" w:space="0" w:color="auto"/>
            <w:bottom w:val="none" w:sz="0" w:space="0" w:color="auto"/>
            <w:right w:val="none" w:sz="0" w:space="0" w:color="auto"/>
          </w:divBdr>
        </w:div>
        <w:div w:id="19598992">
          <w:marLeft w:val="640"/>
          <w:marRight w:val="0"/>
          <w:marTop w:val="0"/>
          <w:marBottom w:val="0"/>
          <w:divBdr>
            <w:top w:val="none" w:sz="0" w:space="0" w:color="auto"/>
            <w:left w:val="none" w:sz="0" w:space="0" w:color="auto"/>
            <w:bottom w:val="none" w:sz="0" w:space="0" w:color="auto"/>
            <w:right w:val="none" w:sz="0" w:space="0" w:color="auto"/>
          </w:divBdr>
        </w:div>
        <w:div w:id="922104357">
          <w:marLeft w:val="640"/>
          <w:marRight w:val="0"/>
          <w:marTop w:val="0"/>
          <w:marBottom w:val="0"/>
          <w:divBdr>
            <w:top w:val="none" w:sz="0" w:space="0" w:color="auto"/>
            <w:left w:val="none" w:sz="0" w:space="0" w:color="auto"/>
            <w:bottom w:val="none" w:sz="0" w:space="0" w:color="auto"/>
            <w:right w:val="none" w:sz="0" w:space="0" w:color="auto"/>
          </w:divBdr>
        </w:div>
        <w:div w:id="1366561211">
          <w:marLeft w:val="640"/>
          <w:marRight w:val="0"/>
          <w:marTop w:val="0"/>
          <w:marBottom w:val="0"/>
          <w:divBdr>
            <w:top w:val="none" w:sz="0" w:space="0" w:color="auto"/>
            <w:left w:val="none" w:sz="0" w:space="0" w:color="auto"/>
            <w:bottom w:val="none" w:sz="0" w:space="0" w:color="auto"/>
            <w:right w:val="none" w:sz="0" w:space="0" w:color="auto"/>
          </w:divBdr>
        </w:div>
        <w:div w:id="579216100">
          <w:marLeft w:val="640"/>
          <w:marRight w:val="0"/>
          <w:marTop w:val="0"/>
          <w:marBottom w:val="0"/>
          <w:divBdr>
            <w:top w:val="none" w:sz="0" w:space="0" w:color="auto"/>
            <w:left w:val="none" w:sz="0" w:space="0" w:color="auto"/>
            <w:bottom w:val="none" w:sz="0" w:space="0" w:color="auto"/>
            <w:right w:val="none" w:sz="0" w:space="0" w:color="auto"/>
          </w:divBdr>
        </w:div>
        <w:div w:id="591477765">
          <w:marLeft w:val="640"/>
          <w:marRight w:val="0"/>
          <w:marTop w:val="0"/>
          <w:marBottom w:val="0"/>
          <w:divBdr>
            <w:top w:val="none" w:sz="0" w:space="0" w:color="auto"/>
            <w:left w:val="none" w:sz="0" w:space="0" w:color="auto"/>
            <w:bottom w:val="none" w:sz="0" w:space="0" w:color="auto"/>
            <w:right w:val="none" w:sz="0" w:space="0" w:color="auto"/>
          </w:divBdr>
        </w:div>
        <w:div w:id="1998878061">
          <w:marLeft w:val="640"/>
          <w:marRight w:val="0"/>
          <w:marTop w:val="0"/>
          <w:marBottom w:val="0"/>
          <w:divBdr>
            <w:top w:val="none" w:sz="0" w:space="0" w:color="auto"/>
            <w:left w:val="none" w:sz="0" w:space="0" w:color="auto"/>
            <w:bottom w:val="none" w:sz="0" w:space="0" w:color="auto"/>
            <w:right w:val="none" w:sz="0" w:space="0" w:color="auto"/>
          </w:divBdr>
        </w:div>
        <w:div w:id="1263760843">
          <w:marLeft w:val="640"/>
          <w:marRight w:val="0"/>
          <w:marTop w:val="0"/>
          <w:marBottom w:val="0"/>
          <w:divBdr>
            <w:top w:val="none" w:sz="0" w:space="0" w:color="auto"/>
            <w:left w:val="none" w:sz="0" w:space="0" w:color="auto"/>
            <w:bottom w:val="none" w:sz="0" w:space="0" w:color="auto"/>
            <w:right w:val="none" w:sz="0" w:space="0" w:color="auto"/>
          </w:divBdr>
        </w:div>
        <w:div w:id="1128740312">
          <w:marLeft w:val="640"/>
          <w:marRight w:val="0"/>
          <w:marTop w:val="0"/>
          <w:marBottom w:val="0"/>
          <w:divBdr>
            <w:top w:val="none" w:sz="0" w:space="0" w:color="auto"/>
            <w:left w:val="none" w:sz="0" w:space="0" w:color="auto"/>
            <w:bottom w:val="none" w:sz="0" w:space="0" w:color="auto"/>
            <w:right w:val="none" w:sz="0" w:space="0" w:color="auto"/>
          </w:divBdr>
        </w:div>
        <w:div w:id="469055507">
          <w:marLeft w:val="640"/>
          <w:marRight w:val="0"/>
          <w:marTop w:val="0"/>
          <w:marBottom w:val="0"/>
          <w:divBdr>
            <w:top w:val="none" w:sz="0" w:space="0" w:color="auto"/>
            <w:left w:val="none" w:sz="0" w:space="0" w:color="auto"/>
            <w:bottom w:val="none" w:sz="0" w:space="0" w:color="auto"/>
            <w:right w:val="none" w:sz="0" w:space="0" w:color="auto"/>
          </w:divBdr>
        </w:div>
        <w:div w:id="1096827332">
          <w:marLeft w:val="640"/>
          <w:marRight w:val="0"/>
          <w:marTop w:val="0"/>
          <w:marBottom w:val="0"/>
          <w:divBdr>
            <w:top w:val="none" w:sz="0" w:space="0" w:color="auto"/>
            <w:left w:val="none" w:sz="0" w:space="0" w:color="auto"/>
            <w:bottom w:val="none" w:sz="0" w:space="0" w:color="auto"/>
            <w:right w:val="none" w:sz="0" w:space="0" w:color="auto"/>
          </w:divBdr>
        </w:div>
        <w:div w:id="1216355923">
          <w:marLeft w:val="640"/>
          <w:marRight w:val="0"/>
          <w:marTop w:val="0"/>
          <w:marBottom w:val="0"/>
          <w:divBdr>
            <w:top w:val="none" w:sz="0" w:space="0" w:color="auto"/>
            <w:left w:val="none" w:sz="0" w:space="0" w:color="auto"/>
            <w:bottom w:val="none" w:sz="0" w:space="0" w:color="auto"/>
            <w:right w:val="none" w:sz="0" w:space="0" w:color="auto"/>
          </w:divBdr>
        </w:div>
        <w:div w:id="547374075">
          <w:marLeft w:val="640"/>
          <w:marRight w:val="0"/>
          <w:marTop w:val="0"/>
          <w:marBottom w:val="0"/>
          <w:divBdr>
            <w:top w:val="none" w:sz="0" w:space="0" w:color="auto"/>
            <w:left w:val="none" w:sz="0" w:space="0" w:color="auto"/>
            <w:bottom w:val="none" w:sz="0" w:space="0" w:color="auto"/>
            <w:right w:val="none" w:sz="0" w:space="0" w:color="auto"/>
          </w:divBdr>
        </w:div>
        <w:div w:id="2082942044">
          <w:marLeft w:val="640"/>
          <w:marRight w:val="0"/>
          <w:marTop w:val="0"/>
          <w:marBottom w:val="0"/>
          <w:divBdr>
            <w:top w:val="none" w:sz="0" w:space="0" w:color="auto"/>
            <w:left w:val="none" w:sz="0" w:space="0" w:color="auto"/>
            <w:bottom w:val="none" w:sz="0" w:space="0" w:color="auto"/>
            <w:right w:val="none" w:sz="0" w:space="0" w:color="auto"/>
          </w:divBdr>
        </w:div>
        <w:div w:id="1534221989">
          <w:marLeft w:val="640"/>
          <w:marRight w:val="0"/>
          <w:marTop w:val="0"/>
          <w:marBottom w:val="0"/>
          <w:divBdr>
            <w:top w:val="none" w:sz="0" w:space="0" w:color="auto"/>
            <w:left w:val="none" w:sz="0" w:space="0" w:color="auto"/>
            <w:bottom w:val="none" w:sz="0" w:space="0" w:color="auto"/>
            <w:right w:val="none" w:sz="0" w:space="0" w:color="auto"/>
          </w:divBdr>
        </w:div>
        <w:div w:id="512695801">
          <w:marLeft w:val="640"/>
          <w:marRight w:val="0"/>
          <w:marTop w:val="0"/>
          <w:marBottom w:val="0"/>
          <w:divBdr>
            <w:top w:val="none" w:sz="0" w:space="0" w:color="auto"/>
            <w:left w:val="none" w:sz="0" w:space="0" w:color="auto"/>
            <w:bottom w:val="none" w:sz="0" w:space="0" w:color="auto"/>
            <w:right w:val="none" w:sz="0" w:space="0" w:color="auto"/>
          </w:divBdr>
        </w:div>
        <w:div w:id="885071104">
          <w:marLeft w:val="640"/>
          <w:marRight w:val="0"/>
          <w:marTop w:val="0"/>
          <w:marBottom w:val="0"/>
          <w:divBdr>
            <w:top w:val="none" w:sz="0" w:space="0" w:color="auto"/>
            <w:left w:val="none" w:sz="0" w:space="0" w:color="auto"/>
            <w:bottom w:val="none" w:sz="0" w:space="0" w:color="auto"/>
            <w:right w:val="none" w:sz="0" w:space="0" w:color="auto"/>
          </w:divBdr>
        </w:div>
        <w:div w:id="1497186756">
          <w:marLeft w:val="640"/>
          <w:marRight w:val="0"/>
          <w:marTop w:val="0"/>
          <w:marBottom w:val="0"/>
          <w:divBdr>
            <w:top w:val="none" w:sz="0" w:space="0" w:color="auto"/>
            <w:left w:val="none" w:sz="0" w:space="0" w:color="auto"/>
            <w:bottom w:val="none" w:sz="0" w:space="0" w:color="auto"/>
            <w:right w:val="none" w:sz="0" w:space="0" w:color="auto"/>
          </w:divBdr>
        </w:div>
        <w:div w:id="1022902783">
          <w:marLeft w:val="640"/>
          <w:marRight w:val="0"/>
          <w:marTop w:val="0"/>
          <w:marBottom w:val="0"/>
          <w:divBdr>
            <w:top w:val="none" w:sz="0" w:space="0" w:color="auto"/>
            <w:left w:val="none" w:sz="0" w:space="0" w:color="auto"/>
            <w:bottom w:val="none" w:sz="0" w:space="0" w:color="auto"/>
            <w:right w:val="none" w:sz="0" w:space="0" w:color="auto"/>
          </w:divBdr>
        </w:div>
        <w:div w:id="908999005">
          <w:marLeft w:val="640"/>
          <w:marRight w:val="0"/>
          <w:marTop w:val="0"/>
          <w:marBottom w:val="0"/>
          <w:divBdr>
            <w:top w:val="none" w:sz="0" w:space="0" w:color="auto"/>
            <w:left w:val="none" w:sz="0" w:space="0" w:color="auto"/>
            <w:bottom w:val="none" w:sz="0" w:space="0" w:color="auto"/>
            <w:right w:val="none" w:sz="0" w:space="0" w:color="auto"/>
          </w:divBdr>
        </w:div>
        <w:div w:id="8266160">
          <w:marLeft w:val="640"/>
          <w:marRight w:val="0"/>
          <w:marTop w:val="0"/>
          <w:marBottom w:val="0"/>
          <w:divBdr>
            <w:top w:val="none" w:sz="0" w:space="0" w:color="auto"/>
            <w:left w:val="none" w:sz="0" w:space="0" w:color="auto"/>
            <w:bottom w:val="none" w:sz="0" w:space="0" w:color="auto"/>
            <w:right w:val="none" w:sz="0" w:space="0" w:color="auto"/>
          </w:divBdr>
        </w:div>
        <w:div w:id="339283248">
          <w:marLeft w:val="640"/>
          <w:marRight w:val="0"/>
          <w:marTop w:val="0"/>
          <w:marBottom w:val="0"/>
          <w:divBdr>
            <w:top w:val="none" w:sz="0" w:space="0" w:color="auto"/>
            <w:left w:val="none" w:sz="0" w:space="0" w:color="auto"/>
            <w:bottom w:val="none" w:sz="0" w:space="0" w:color="auto"/>
            <w:right w:val="none" w:sz="0" w:space="0" w:color="auto"/>
          </w:divBdr>
        </w:div>
        <w:div w:id="378628043">
          <w:marLeft w:val="640"/>
          <w:marRight w:val="0"/>
          <w:marTop w:val="0"/>
          <w:marBottom w:val="0"/>
          <w:divBdr>
            <w:top w:val="none" w:sz="0" w:space="0" w:color="auto"/>
            <w:left w:val="none" w:sz="0" w:space="0" w:color="auto"/>
            <w:bottom w:val="none" w:sz="0" w:space="0" w:color="auto"/>
            <w:right w:val="none" w:sz="0" w:space="0" w:color="auto"/>
          </w:divBdr>
        </w:div>
        <w:div w:id="1674143132">
          <w:marLeft w:val="640"/>
          <w:marRight w:val="0"/>
          <w:marTop w:val="0"/>
          <w:marBottom w:val="0"/>
          <w:divBdr>
            <w:top w:val="none" w:sz="0" w:space="0" w:color="auto"/>
            <w:left w:val="none" w:sz="0" w:space="0" w:color="auto"/>
            <w:bottom w:val="none" w:sz="0" w:space="0" w:color="auto"/>
            <w:right w:val="none" w:sz="0" w:space="0" w:color="auto"/>
          </w:divBdr>
        </w:div>
        <w:div w:id="1568808080">
          <w:marLeft w:val="640"/>
          <w:marRight w:val="0"/>
          <w:marTop w:val="0"/>
          <w:marBottom w:val="0"/>
          <w:divBdr>
            <w:top w:val="none" w:sz="0" w:space="0" w:color="auto"/>
            <w:left w:val="none" w:sz="0" w:space="0" w:color="auto"/>
            <w:bottom w:val="none" w:sz="0" w:space="0" w:color="auto"/>
            <w:right w:val="none" w:sz="0" w:space="0" w:color="auto"/>
          </w:divBdr>
        </w:div>
        <w:div w:id="1020083544">
          <w:marLeft w:val="640"/>
          <w:marRight w:val="0"/>
          <w:marTop w:val="0"/>
          <w:marBottom w:val="0"/>
          <w:divBdr>
            <w:top w:val="none" w:sz="0" w:space="0" w:color="auto"/>
            <w:left w:val="none" w:sz="0" w:space="0" w:color="auto"/>
            <w:bottom w:val="none" w:sz="0" w:space="0" w:color="auto"/>
            <w:right w:val="none" w:sz="0" w:space="0" w:color="auto"/>
          </w:divBdr>
        </w:div>
        <w:div w:id="1803189638">
          <w:marLeft w:val="640"/>
          <w:marRight w:val="0"/>
          <w:marTop w:val="0"/>
          <w:marBottom w:val="0"/>
          <w:divBdr>
            <w:top w:val="none" w:sz="0" w:space="0" w:color="auto"/>
            <w:left w:val="none" w:sz="0" w:space="0" w:color="auto"/>
            <w:bottom w:val="none" w:sz="0" w:space="0" w:color="auto"/>
            <w:right w:val="none" w:sz="0" w:space="0" w:color="auto"/>
          </w:divBdr>
        </w:div>
        <w:div w:id="965896155">
          <w:marLeft w:val="640"/>
          <w:marRight w:val="0"/>
          <w:marTop w:val="0"/>
          <w:marBottom w:val="0"/>
          <w:divBdr>
            <w:top w:val="none" w:sz="0" w:space="0" w:color="auto"/>
            <w:left w:val="none" w:sz="0" w:space="0" w:color="auto"/>
            <w:bottom w:val="none" w:sz="0" w:space="0" w:color="auto"/>
            <w:right w:val="none" w:sz="0" w:space="0" w:color="auto"/>
          </w:divBdr>
        </w:div>
        <w:div w:id="1915771495">
          <w:marLeft w:val="640"/>
          <w:marRight w:val="0"/>
          <w:marTop w:val="0"/>
          <w:marBottom w:val="0"/>
          <w:divBdr>
            <w:top w:val="none" w:sz="0" w:space="0" w:color="auto"/>
            <w:left w:val="none" w:sz="0" w:space="0" w:color="auto"/>
            <w:bottom w:val="none" w:sz="0" w:space="0" w:color="auto"/>
            <w:right w:val="none" w:sz="0" w:space="0" w:color="auto"/>
          </w:divBdr>
        </w:div>
        <w:div w:id="1962691220">
          <w:marLeft w:val="640"/>
          <w:marRight w:val="0"/>
          <w:marTop w:val="0"/>
          <w:marBottom w:val="0"/>
          <w:divBdr>
            <w:top w:val="none" w:sz="0" w:space="0" w:color="auto"/>
            <w:left w:val="none" w:sz="0" w:space="0" w:color="auto"/>
            <w:bottom w:val="none" w:sz="0" w:space="0" w:color="auto"/>
            <w:right w:val="none" w:sz="0" w:space="0" w:color="auto"/>
          </w:divBdr>
        </w:div>
        <w:div w:id="100804607">
          <w:marLeft w:val="640"/>
          <w:marRight w:val="0"/>
          <w:marTop w:val="0"/>
          <w:marBottom w:val="0"/>
          <w:divBdr>
            <w:top w:val="none" w:sz="0" w:space="0" w:color="auto"/>
            <w:left w:val="none" w:sz="0" w:space="0" w:color="auto"/>
            <w:bottom w:val="none" w:sz="0" w:space="0" w:color="auto"/>
            <w:right w:val="none" w:sz="0" w:space="0" w:color="auto"/>
          </w:divBdr>
        </w:div>
        <w:div w:id="1359700057">
          <w:marLeft w:val="640"/>
          <w:marRight w:val="0"/>
          <w:marTop w:val="0"/>
          <w:marBottom w:val="0"/>
          <w:divBdr>
            <w:top w:val="none" w:sz="0" w:space="0" w:color="auto"/>
            <w:left w:val="none" w:sz="0" w:space="0" w:color="auto"/>
            <w:bottom w:val="none" w:sz="0" w:space="0" w:color="auto"/>
            <w:right w:val="none" w:sz="0" w:space="0" w:color="auto"/>
          </w:divBdr>
        </w:div>
        <w:div w:id="1119494178">
          <w:marLeft w:val="640"/>
          <w:marRight w:val="0"/>
          <w:marTop w:val="0"/>
          <w:marBottom w:val="0"/>
          <w:divBdr>
            <w:top w:val="none" w:sz="0" w:space="0" w:color="auto"/>
            <w:left w:val="none" w:sz="0" w:space="0" w:color="auto"/>
            <w:bottom w:val="none" w:sz="0" w:space="0" w:color="auto"/>
            <w:right w:val="none" w:sz="0" w:space="0" w:color="auto"/>
          </w:divBdr>
        </w:div>
        <w:div w:id="833952974">
          <w:marLeft w:val="640"/>
          <w:marRight w:val="0"/>
          <w:marTop w:val="0"/>
          <w:marBottom w:val="0"/>
          <w:divBdr>
            <w:top w:val="none" w:sz="0" w:space="0" w:color="auto"/>
            <w:left w:val="none" w:sz="0" w:space="0" w:color="auto"/>
            <w:bottom w:val="none" w:sz="0" w:space="0" w:color="auto"/>
            <w:right w:val="none" w:sz="0" w:space="0" w:color="auto"/>
          </w:divBdr>
        </w:div>
        <w:div w:id="507863525">
          <w:marLeft w:val="640"/>
          <w:marRight w:val="0"/>
          <w:marTop w:val="0"/>
          <w:marBottom w:val="0"/>
          <w:divBdr>
            <w:top w:val="none" w:sz="0" w:space="0" w:color="auto"/>
            <w:left w:val="none" w:sz="0" w:space="0" w:color="auto"/>
            <w:bottom w:val="none" w:sz="0" w:space="0" w:color="auto"/>
            <w:right w:val="none" w:sz="0" w:space="0" w:color="auto"/>
          </w:divBdr>
        </w:div>
        <w:div w:id="1422526936">
          <w:marLeft w:val="640"/>
          <w:marRight w:val="0"/>
          <w:marTop w:val="0"/>
          <w:marBottom w:val="0"/>
          <w:divBdr>
            <w:top w:val="none" w:sz="0" w:space="0" w:color="auto"/>
            <w:left w:val="none" w:sz="0" w:space="0" w:color="auto"/>
            <w:bottom w:val="none" w:sz="0" w:space="0" w:color="auto"/>
            <w:right w:val="none" w:sz="0" w:space="0" w:color="auto"/>
          </w:divBdr>
        </w:div>
        <w:div w:id="689570919">
          <w:marLeft w:val="640"/>
          <w:marRight w:val="0"/>
          <w:marTop w:val="0"/>
          <w:marBottom w:val="0"/>
          <w:divBdr>
            <w:top w:val="none" w:sz="0" w:space="0" w:color="auto"/>
            <w:left w:val="none" w:sz="0" w:space="0" w:color="auto"/>
            <w:bottom w:val="none" w:sz="0" w:space="0" w:color="auto"/>
            <w:right w:val="none" w:sz="0" w:space="0" w:color="auto"/>
          </w:divBdr>
        </w:div>
        <w:div w:id="1658455653">
          <w:marLeft w:val="640"/>
          <w:marRight w:val="0"/>
          <w:marTop w:val="0"/>
          <w:marBottom w:val="0"/>
          <w:divBdr>
            <w:top w:val="none" w:sz="0" w:space="0" w:color="auto"/>
            <w:left w:val="none" w:sz="0" w:space="0" w:color="auto"/>
            <w:bottom w:val="none" w:sz="0" w:space="0" w:color="auto"/>
            <w:right w:val="none" w:sz="0" w:space="0" w:color="auto"/>
          </w:divBdr>
        </w:div>
        <w:div w:id="178736146">
          <w:marLeft w:val="640"/>
          <w:marRight w:val="0"/>
          <w:marTop w:val="0"/>
          <w:marBottom w:val="0"/>
          <w:divBdr>
            <w:top w:val="none" w:sz="0" w:space="0" w:color="auto"/>
            <w:left w:val="none" w:sz="0" w:space="0" w:color="auto"/>
            <w:bottom w:val="none" w:sz="0" w:space="0" w:color="auto"/>
            <w:right w:val="none" w:sz="0" w:space="0" w:color="auto"/>
          </w:divBdr>
        </w:div>
        <w:div w:id="1008019676">
          <w:marLeft w:val="640"/>
          <w:marRight w:val="0"/>
          <w:marTop w:val="0"/>
          <w:marBottom w:val="0"/>
          <w:divBdr>
            <w:top w:val="none" w:sz="0" w:space="0" w:color="auto"/>
            <w:left w:val="none" w:sz="0" w:space="0" w:color="auto"/>
            <w:bottom w:val="none" w:sz="0" w:space="0" w:color="auto"/>
            <w:right w:val="none" w:sz="0" w:space="0" w:color="auto"/>
          </w:divBdr>
        </w:div>
        <w:div w:id="884100044">
          <w:marLeft w:val="640"/>
          <w:marRight w:val="0"/>
          <w:marTop w:val="0"/>
          <w:marBottom w:val="0"/>
          <w:divBdr>
            <w:top w:val="none" w:sz="0" w:space="0" w:color="auto"/>
            <w:left w:val="none" w:sz="0" w:space="0" w:color="auto"/>
            <w:bottom w:val="none" w:sz="0" w:space="0" w:color="auto"/>
            <w:right w:val="none" w:sz="0" w:space="0" w:color="auto"/>
          </w:divBdr>
        </w:div>
        <w:div w:id="1133018084">
          <w:marLeft w:val="640"/>
          <w:marRight w:val="0"/>
          <w:marTop w:val="0"/>
          <w:marBottom w:val="0"/>
          <w:divBdr>
            <w:top w:val="none" w:sz="0" w:space="0" w:color="auto"/>
            <w:left w:val="none" w:sz="0" w:space="0" w:color="auto"/>
            <w:bottom w:val="none" w:sz="0" w:space="0" w:color="auto"/>
            <w:right w:val="none" w:sz="0" w:space="0" w:color="auto"/>
          </w:divBdr>
        </w:div>
      </w:divsChild>
    </w:div>
    <w:div w:id="1897744020">
      <w:bodyDiv w:val="1"/>
      <w:marLeft w:val="0"/>
      <w:marRight w:val="0"/>
      <w:marTop w:val="0"/>
      <w:marBottom w:val="0"/>
      <w:divBdr>
        <w:top w:val="none" w:sz="0" w:space="0" w:color="auto"/>
        <w:left w:val="none" w:sz="0" w:space="0" w:color="auto"/>
        <w:bottom w:val="none" w:sz="0" w:space="0" w:color="auto"/>
        <w:right w:val="none" w:sz="0" w:space="0" w:color="auto"/>
      </w:divBdr>
    </w:div>
    <w:div w:id="1897810582">
      <w:bodyDiv w:val="1"/>
      <w:marLeft w:val="0"/>
      <w:marRight w:val="0"/>
      <w:marTop w:val="0"/>
      <w:marBottom w:val="0"/>
      <w:divBdr>
        <w:top w:val="none" w:sz="0" w:space="0" w:color="auto"/>
        <w:left w:val="none" w:sz="0" w:space="0" w:color="auto"/>
        <w:bottom w:val="none" w:sz="0" w:space="0" w:color="auto"/>
        <w:right w:val="none" w:sz="0" w:space="0" w:color="auto"/>
      </w:divBdr>
    </w:div>
    <w:div w:id="1897934165">
      <w:bodyDiv w:val="1"/>
      <w:marLeft w:val="0"/>
      <w:marRight w:val="0"/>
      <w:marTop w:val="0"/>
      <w:marBottom w:val="0"/>
      <w:divBdr>
        <w:top w:val="none" w:sz="0" w:space="0" w:color="auto"/>
        <w:left w:val="none" w:sz="0" w:space="0" w:color="auto"/>
        <w:bottom w:val="none" w:sz="0" w:space="0" w:color="auto"/>
        <w:right w:val="none" w:sz="0" w:space="0" w:color="auto"/>
      </w:divBdr>
    </w:div>
    <w:div w:id="1898005383">
      <w:bodyDiv w:val="1"/>
      <w:marLeft w:val="0"/>
      <w:marRight w:val="0"/>
      <w:marTop w:val="0"/>
      <w:marBottom w:val="0"/>
      <w:divBdr>
        <w:top w:val="none" w:sz="0" w:space="0" w:color="auto"/>
        <w:left w:val="none" w:sz="0" w:space="0" w:color="auto"/>
        <w:bottom w:val="none" w:sz="0" w:space="0" w:color="auto"/>
        <w:right w:val="none" w:sz="0" w:space="0" w:color="auto"/>
      </w:divBdr>
    </w:div>
    <w:div w:id="1899239368">
      <w:bodyDiv w:val="1"/>
      <w:marLeft w:val="0"/>
      <w:marRight w:val="0"/>
      <w:marTop w:val="0"/>
      <w:marBottom w:val="0"/>
      <w:divBdr>
        <w:top w:val="none" w:sz="0" w:space="0" w:color="auto"/>
        <w:left w:val="none" w:sz="0" w:space="0" w:color="auto"/>
        <w:bottom w:val="none" w:sz="0" w:space="0" w:color="auto"/>
        <w:right w:val="none" w:sz="0" w:space="0" w:color="auto"/>
      </w:divBdr>
    </w:div>
    <w:div w:id="1899855642">
      <w:bodyDiv w:val="1"/>
      <w:marLeft w:val="0"/>
      <w:marRight w:val="0"/>
      <w:marTop w:val="0"/>
      <w:marBottom w:val="0"/>
      <w:divBdr>
        <w:top w:val="none" w:sz="0" w:space="0" w:color="auto"/>
        <w:left w:val="none" w:sz="0" w:space="0" w:color="auto"/>
        <w:bottom w:val="none" w:sz="0" w:space="0" w:color="auto"/>
        <w:right w:val="none" w:sz="0" w:space="0" w:color="auto"/>
      </w:divBdr>
    </w:div>
    <w:div w:id="1899894745">
      <w:bodyDiv w:val="1"/>
      <w:marLeft w:val="0"/>
      <w:marRight w:val="0"/>
      <w:marTop w:val="0"/>
      <w:marBottom w:val="0"/>
      <w:divBdr>
        <w:top w:val="none" w:sz="0" w:space="0" w:color="auto"/>
        <w:left w:val="none" w:sz="0" w:space="0" w:color="auto"/>
        <w:bottom w:val="none" w:sz="0" w:space="0" w:color="auto"/>
        <w:right w:val="none" w:sz="0" w:space="0" w:color="auto"/>
      </w:divBdr>
    </w:div>
    <w:div w:id="1900049431">
      <w:bodyDiv w:val="1"/>
      <w:marLeft w:val="0"/>
      <w:marRight w:val="0"/>
      <w:marTop w:val="0"/>
      <w:marBottom w:val="0"/>
      <w:divBdr>
        <w:top w:val="none" w:sz="0" w:space="0" w:color="auto"/>
        <w:left w:val="none" w:sz="0" w:space="0" w:color="auto"/>
        <w:bottom w:val="none" w:sz="0" w:space="0" w:color="auto"/>
        <w:right w:val="none" w:sz="0" w:space="0" w:color="auto"/>
      </w:divBdr>
    </w:div>
    <w:div w:id="1900819408">
      <w:bodyDiv w:val="1"/>
      <w:marLeft w:val="0"/>
      <w:marRight w:val="0"/>
      <w:marTop w:val="0"/>
      <w:marBottom w:val="0"/>
      <w:divBdr>
        <w:top w:val="none" w:sz="0" w:space="0" w:color="auto"/>
        <w:left w:val="none" w:sz="0" w:space="0" w:color="auto"/>
        <w:bottom w:val="none" w:sz="0" w:space="0" w:color="auto"/>
        <w:right w:val="none" w:sz="0" w:space="0" w:color="auto"/>
      </w:divBdr>
    </w:div>
    <w:div w:id="1901162878">
      <w:bodyDiv w:val="1"/>
      <w:marLeft w:val="0"/>
      <w:marRight w:val="0"/>
      <w:marTop w:val="0"/>
      <w:marBottom w:val="0"/>
      <w:divBdr>
        <w:top w:val="none" w:sz="0" w:space="0" w:color="auto"/>
        <w:left w:val="none" w:sz="0" w:space="0" w:color="auto"/>
        <w:bottom w:val="none" w:sz="0" w:space="0" w:color="auto"/>
        <w:right w:val="none" w:sz="0" w:space="0" w:color="auto"/>
      </w:divBdr>
    </w:div>
    <w:div w:id="1901210886">
      <w:bodyDiv w:val="1"/>
      <w:marLeft w:val="0"/>
      <w:marRight w:val="0"/>
      <w:marTop w:val="0"/>
      <w:marBottom w:val="0"/>
      <w:divBdr>
        <w:top w:val="none" w:sz="0" w:space="0" w:color="auto"/>
        <w:left w:val="none" w:sz="0" w:space="0" w:color="auto"/>
        <w:bottom w:val="none" w:sz="0" w:space="0" w:color="auto"/>
        <w:right w:val="none" w:sz="0" w:space="0" w:color="auto"/>
      </w:divBdr>
    </w:div>
    <w:div w:id="1901941129">
      <w:bodyDiv w:val="1"/>
      <w:marLeft w:val="0"/>
      <w:marRight w:val="0"/>
      <w:marTop w:val="0"/>
      <w:marBottom w:val="0"/>
      <w:divBdr>
        <w:top w:val="none" w:sz="0" w:space="0" w:color="auto"/>
        <w:left w:val="none" w:sz="0" w:space="0" w:color="auto"/>
        <w:bottom w:val="none" w:sz="0" w:space="0" w:color="auto"/>
        <w:right w:val="none" w:sz="0" w:space="0" w:color="auto"/>
      </w:divBdr>
    </w:div>
    <w:div w:id="1902212990">
      <w:bodyDiv w:val="1"/>
      <w:marLeft w:val="0"/>
      <w:marRight w:val="0"/>
      <w:marTop w:val="0"/>
      <w:marBottom w:val="0"/>
      <w:divBdr>
        <w:top w:val="none" w:sz="0" w:space="0" w:color="auto"/>
        <w:left w:val="none" w:sz="0" w:space="0" w:color="auto"/>
        <w:bottom w:val="none" w:sz="0" w:space="0" w:color="auto"/>
        <w:right w:val="none" w:sz="0" w:space="0" w:color="auto"/>
      </w:divBdr>
    </w:div>
    <w:div w:id="1902789330">
      <w:bodyDiv w:val="1"/>
      <w:marLeft w:val="0"/>
      <w:marRight w:val="0"/>
      <w:marTop w:val="0"/>
      <w:marBottom w:val="0"/>
      <w:divBdr>
        <w:top w:val="none" w:sz="0" w:space="0" w:color="auto"/>
        <w:left w:val="none" w:sz="0" w:space="0" w:color="auto"/>
        <w:bottom w:val="none" w:sz="0" w:space="0" w:color="auto"/>
        <w:right w:val="none" w:sz="0" w:space="0" w:color="auto"/>
      </w:divBdr>
    </w:div>
    <w:div w:id="1902866823">
      <w:bodyDiv w:val="1"/>
      <w:marLeft w:val="0"/>
      <w:marRight w:val="0"/>
      <w:marTop w:val="0"/>
      <w:marBottom w:val="0"/>
      <w:divBdr>
        <w:top w:val="none" w:sz="0" w:space="0" w:color="auto"/>
        <w:left w:val="none" w:sz="0" w:space="0" w:color="auto"/>
        <w:bottom w:val="none" w:sz="0" w:space="0" w:color="auto"/>
        <w:right w:val="none" w:sz="0" w:space="0" w:color="auto"/>
      </w:divBdr>
    </w:div>
    <w:div w:id="1903173309">
      <w:bodyDiv w:val="1"/>
      <w:marLeft w:val="0"/>
      <w:marRight w:val="0"/>
      <w:marTop w:val="0"/>
      <w:marBottom w:val="0"/>
      <w:divBdr>
        <w:top w:val="none" w:sz="0" w:space="0" w:color="auto"/>
        <w:left w:val="none" w:sz="0" w:space="0" w:color="auto"/>
        <w:bottom w:val="none" w:sz="0" w:space="0" w:color="auto"/>
        <w:right w:val="none" w:sz="0" w:space="0" w:color="auto"/>
      </w:divBdr>
    </w:div>
    <w:div w:id="1903250764">
      <w:bodyDiv w:val="1"/>
      <w:marLeft w:val="0"/>
      <w:marRight w:val="0"/>
      <w:marTop w:val="0"/>
      <w:marBottom w:val="0"/>
      <w:divBdr>
        <w:top w:val="none" w:sz="0" w:space="0" w:color="auto"/>
        <w:left w:val="none" w:sz="0" w:space="0" w:color="auto"/>
        <w:bottom w:val="none" w:sz="0" w:space="0" w:color="auto"/>
        <w:right w:val="none" w:sz="0" w:space="0" w:color="auto"/>
      </w:divBdr>
    </w:div>
    <w:div w:id="1903367377">
      <w:bodyDiv w:val="1"/>
      <w:marLeft w:val="0"/>
      <w:marRight w:val="0"/>
      <w:marTop w:val="0"/>
      <w:marBottom w:val="0"/>
      <w:divBdr>
        <w:top w:val="none" w:sz="0" w:space="0" w:color="auto"/>
        <w:left w:val="none" w:sz="0" w:space="0" w:color="auto"/>
        <w:bottom w:val="none" w:sz="0" w:space="0" w:color="auto"/>
        <w:right w:val="none" w:sz="0" w:space="0" w:color="auto"/>
      </w:divBdr>
    </w:div>
    <w:div w:id="1904025592">
      <w:bodyDiv w:val="1"/>
      <w:marLeft w:val="0"/>
      <w:marRight w:val="0"/>
      <w:marTop w:val="0"/>
      <w:marBottom w:val="0"/>
      <w:divBdr>
        <w:top w:val="none" w:sz="0" w:space="0" w:color="auto"/>
        <w:left w:val="none" w:sz="0" w:space="0" w:color="auto"/>
        <w:bottom w:val="none" w:sz="0" w:space="0" w:color="auto"/>
        <w:right w:val="none" w:sz="0" w:space="0" w:color="auto"/>
      </w:divBdr>
    </w:div>
    <w:div w:id="1904948850">
      <w:bodyDiv w:val="1"/>
      <w:marLeft w:val="0"/>
      <w:marRight w:val="0"/>
      <w:marTop w:val="0"/>
      <w:marBottom w:val="0"/>
      <w:divBdr>
        <w:top w:val="none" w:sz="0" w:space="0" w:color="auto"/>
        <w:left w:val="none" w:sz="0" w:space="0" w:color="auto"/>
        <w:bottom w:val="none" w:sz="0" w:space="0" w:color="auto"/>
        <w:right w:val="none" w:sz="0" w:space="0" w:color="auto"/>
      </w:divBdr>
    </w:div>
    <w:div w:id="1906139346">
      <w:bodyDiv w:val="1"/>
      <w:marLeft w:val="0"/>
      <w:marRight w:val="0"/>
      <w:marTop w:val="0"/>
      <w:marBottom w:val="0"/>
      <w:divBdr>
        <w:top w:val="none" w:sz="0" w:space="0" w:color="auto"/>
        <w:left w:val="none" w:sz="0" w:space="0" w:color="auto"/>
        <w:bottom w:val="none" w:sz="0" w:space="0" w:color="auto"/>
        <w:right w:val="none" w:sz="0" w:space="0" w:color="auto"/>
      </w:divBdr>
    </w:div>
    <w:div w:id="1906144440">
      <w:bodyDiv w:val="1"/>
      <w:marLeft w:val="0"/>
      <w:marRight w:val="0"/>
      <w:marTop w:val="0"/>
      <w:marBottom w:val="0"/>
      <w:divBdr>
        <w:top w:val="none" w:sz="0" w:space="0" w:color="auto"/>
        <w:left w:val="none" w:sz="0" w:space="0" w:color="auto"/>
        <w:bottom w:val="none" w:sz="0" w:space="0" w:color="auto"/>
        <w:right w:val="none" w:sz="0" w:space="0" w:color="auto"/>
      </w:divBdr>
    </w:div>
    <w:div w:id="1906601811">
      <w:bodyDiv w:val="1"/>
      <w:marLeft w:val="0"/>
      <w:marRight w:val="0"/>
      <w:marTop w:val="0"/>
      <w:marBottom w:val="0"/>
      <w:divBdr>
        <w:top w:val="none" w:sz="0" w:space="0" w:color="auto"/>
        <w:left w:val="none" w:sz="0" w:space="0" w:color="auto"/>
        <w:bottom w:val="none" w:sz="0" w:space="0" w:color="auto"/>
        <w:right w:val="none" w:sz="0" w:space="0" w:color="auto"/>
      </w:divBdr>
    </w:div>
    <w:div w:id="1906645442">
      <w:bodyDiv w:val="1"/>
      <w:marLeft w:val="0"/>
      <w:marRight w:val="0"/>
      <w:marTop w:val="0"/>
      <w:marBottom w:val="0"/>
      <w:divBdr>
        <w:top w:val="none" w:sz="0" w:space="0" w:color="auto"/>
        <w:left w:val="none" w:sz="0" w:space="0" w:color="auto"/>
        <w:bottom w:val="none" w:sz="0" w:space="0" w:color="auto"/>
        <w:right w:val="none" w:sz="0" w:space="0" w:color="auto"/>
      </w:divBdr>
    </w:div>
    <w:div w:id="1906719620">
      <w:bodyDiv w:val="1"/>
      <w:marLeft w:val="0"/>
      <w:marRight w:val="0"/>
      <w:marTop w:val="0"/>
      <w:marBottom w:val="0"/>
      <w:divBdr>
        <w:top w:val="none" w:sz="0" w:space="0" w:color="auto"/>
        <w:left w:val="none" w:sz="0" w:space="0" w:color="auto"/>
        <w:bottom w:val="none" w:sz="0" w:space="0" w:color="auto"/>
        <w:right w:val="none" w:sz="0" w:space="0" w:color="auto"/>
      </w:divBdr>
    </w:div>
    <w:div w:id="1906992746">
      <w:bodyDiv w:val="1"/>
      <w:marLeft w:val="0"/>
      <w:marRight w:val="0"/>
      <w:marTop w:val="0"/>
      <w:marBottom w:val="0"/>
      <w:divBdr>
        <w:top w:val="none" w:sz="0" w:space="0" w:color="auto"/>
        <w:left w:val="none" w:sz="0" w:space="0" w:color="auto"/>
        <w:bottom w:val="none" w:sz="0" w:space="0" w:color="auto"/>
        <w:right w:val="none" w:sz="0" w:space="0" w:color="auto"/>
      </w:divBdr>
    </w:div>
    <w:div w:id="1907228942">
      <w:bodyDiv w:val="1"/>
      <w:marLeft w:val="0"/>
      <w:marRight w:val="0"/>
      <w:marTop w:val="0"/>
      <w:marBottom w:val="0"/>
      <w:divBdr>
        <w:top w:val="none" w:sz="0" w:space="0" w:color="auto"/>
        <w:left w:val="none" w:sz="0" w:space="0" w:color="auto"/>
        <w:bottom w:val="none" w:sz="0" w:space="0" w:color="auto"/>
        <w:right w:val="none" w:sz="0" w:space="0" w:color="auto"/>
      </w:divBdr>
    </w:div>
    <w:div w:id="1907298120">
      <w:bodyDiv w:val="1"/>
      <w:marLeft w:val="0"/>
      <w:marRight w:val="0"/>
      <w:marTop w:val="0"/>
      <w:marBottom w:val="0"/>
      <w:divBdr>
        <w:top w:val="none" w:sz="0" w:space="0" w:color="auto"/>
        <w:left w:val="none" w:sz="0" w:space="0" w:color="auto"/>
        <w:bottom w:val="none" w:sz="0" w:space="0" w:color="auto"/>
        <w:right w:val="none" w:sz="0" w:space="0" w:color="auto"/>
      </w:divBdr>
    </w:div>
    <w:div w:id="1907913178">
      <w:bodyDiv w:val="1"/>
      <w:marLeft w:val="0"/>
      <w:marRight w:val="0"/>
      <w:marTop w:val="0"/>
      <w:marBottom w:val="0"/>
      <w:divBdr>
        <w:top w:val="none" w:sz="0" w:space="0" w:color="auto"/>
        <w:left w:val="none" w:sz="0" w:space="0" w:color="auto"/>
        <w:bottom w:val="none" w:sz="0" w:space="0" w:color="auto"/>
        <w:right w:val="none" w:sz="0" w:space="0" w:color="auto"/>
      </w:divBdr>
    </w:div>
    <w:div w:id="1908104448">
      <w:bodyDiv w:val="1"/>
      <w:marLeft w:val="0"/>
      <w:marRight w:val="0"/>
      <w:marTop w:val="0"/>
      <w:marBottom w:val="0"/>
      <w:divBdr>
        <w:top w:val="none" w:sz="0" w:space="0" w:color="auto"/>
        <w:left w:val="none" w:sz="0" w:space="0" w:color="auto"/>
        <w:bottom w:val="none" w:sz="0" w:space="0" w:color="auto"/>
        <w:right w:val="none" w:sz="0" w:space="0" w:color="auto"/>
      </w:divBdr>
    </w:div>
    <w:div w:id="1908420700">
      <w:bodyDiv w:val="1"/>
      <w:marLeft w:val="0"/>
      <w:marRight w:val="0"/>
      <w:marTop w:val="0"/>
      <w:marBottom w:val="0"/>
      <w:divBdr>
        <w:top w:val="none" w:sz="0" w:space="0" w:color="auto"/>
        <w:left w:val="none" w:sz="0" w:space="0" w:color="auto"/>
        <w:bottom w:val="none" w:sz="0" w:space="0" w:color="auto"/>
        <w:right w:val="none" w:sz="0" w:space="0" w:color="auto"/>
      </w:divBdr>
    </w:div>
    <w:div w:id="1909458103">
      <w:bodyDiv w:val="1"/>
      <w:marLeft w:val="0"/>
      <w:marRight w:val="0"/>
      <w:marTop w:val="0"/>
      <w:marBottom w:val="0"/>
      <w:divBdr>
        <w:top w:val="none" w:sz="0" w:space="0" w:color="auto"/>
        <w:left w:val="none" w:sz="0" w:space="0" w:color="auto"/>
        <w:bottom w:val="none" w:sz="0" w:space="0" w:color="auto"/>
        <w:right w:val="none" w:sz="0" w:space="0" w:color="auto"/>
      </w:divBdr>
    </w:div>
    <w:div w:id="1910188446">
      <w:bodyDiv w:val="1"/>
      <w:marLeft w:val="0"/>
      <w:marRight w:val="0"/>
      <w:marTop w:val="0"/>
      <w:marBottom w:val="0"/>
      <w:divBdr>
        <w:top w:val="none" w:sz="0" w:space="0" w:color="auto"/>
        <w:left w:val="none" w:sz="0" w:space="0" w:color="auto"/>
        <w:bottom w:val="none" w:sz="0" w:space="0" w:color="auto"/>
        <w:right w:val="none" w:sz="0" w:space="0" w:color="auto"/>
      </w:divBdr>
    </w:div>
    <w:div w:id="1910459026">
      <w:bodyDiv w:val="1"/>
      <w:marLeft w:val="0"/>
      <w:marRight w:val="0"/>
      <w:marTop w:val="0"/>
      <w:marBottom w:val="0"/>
      <w:divBdr>
        <w:top w:val="none" w:sz="0" w:space="0" w:color="auto"/>
        <w:left w:val="none" w:sz="0" w:space="0" w:color="auto"/>
        <w:bottom w:val="none" w:sz="0" w:space="0" w:color="auto"/>
        <w:right w:val="none" w:sz="0" w:space="0" w:color="auto"/>
      </w:divBdr>
    </w:div>
    <w:div w:id="1910459586">
      <w:bodyDiv w:val="1"/>
      <w:marLeft w:val="0"/>
      <w:marRight w:val="0"/>
      <w:marTop w:val="0"/>
      <w:marBottom w:val="0"/>
      <w:divBdr>
        <w:top w:val="none" w:sz="0" w:space="0" w:color="auto"/>
        <w:left w:val="none" w:sz="0" w:space="0" w:color="auto"/>
        <w:bottom w:val="none" w:sz="0" w:space="0" w:color="auto"/>
        <w:right w:val="none" w:sz="0" w:space="0" w:color="auto"/>
      </w:divBdr>
    </w:div>
    <w:div w:id="1910916153">
      <w:bodyDiv w:val="1"/>
      <w:marLeft w:val="0"/>
      <w:marRight w:val="0"/>
      <w:marTop w:val="0"/>
      <w:marBottom w:val="0"/>
      <w:divBdr>
        <w:top w:val="none" w:sz="0" w:space="0" w:color="auto"/>
        <w:left w:val="none" w:sz="0" w:space="0" w:color="auto"/>
        <w:bottom w:val="none" w:sz="0" w:space="0" w:color="auto"/>
        <w:right w:val="none" w:sz="0" w:space="0" w:color="auto"/>
      </w:divBdr>
    </w:div>
    <w:div w:id="1911689901">
      <w:bodyDiv w:val="1"/>
      <w:marLeft w:val="0"/>
      <w:marRight w:val="0"/>
      <w:marTop w:val="0"/>
      <w:marBottom w:val="0"/>
      <w:divBdr>
        <w:top w:val="none" w:sz="0" w:space="0" w:color="auto"/>
        <w:left w:val="none" w:sz="0" w:space="0" w:color="auto"/>
        <w:bottom w:val="none" w:sz="0" w:space="0" w:color="auto"/>
        <w:right w:val="none" w:sz="0" w:space="0" w:color="auto"/>
      </w:divBdr>
    </w:div>
    <w:div w:id="1912278222">
      <w:bodyDiv w:val="1"/>
      <w:marLeft w:val="0"/>
      <w:marRight w:val="0"/>
      <w:marTop w:val="0"/>
      <w:marBottom w:val="0"/>
      <w:divBdr>
        <w:top w:val="none" w:sz="0" w:space="0" w:color="auto"/>
        <w:left w:val="none" w:sz="0" w:space="0" w:color="auto"/>
        <w:bottom w:val="none" w:sz="0" w:space="0" w:color="auto"/>
        <w:right w:val="none" w:sz="0" w:space="0" w:color="auto"/>
      </w:divBdr>
    </w:div>
    <w:div w:id="1913157737">
      <w:bodyDiv w:val="1"/>
      <w:marLeft w:val="0"/>
      <w:marRight w:val="0"/>
      <w:marTop w:val="0"/>
      <w:marBottom w:val="0"/>
      <w:divBdr>
        <w:top w:val="none" w:sz="0" w:space="0" w:color="auto"/>
        <w:left w:val="none" w:sz="0" w:space="0" w:color="auto"/>
        <w:bottom w:val="none" w:sz="0" w:space="0" w:color="auto"/>
        <w:right w:val="none" w:sz="0" w:space="0" w:color="auto"/>
      </w:divBdr>
    </w:div>
    <w:div w:id="1913351829">
      <w:bodyDiv w:val="1"/>
      <w:marLeft w:val="0"/>
      <w:marRight w:val="0"/>
      <w:marTop w:val="0"/>
      <w:marBottom w:val="0"/>
      <w:divBdr>
        <w:top w:val="none" w:sz="0" w:space="0" w:color="auto"/>
        <w:left w:val="none" w:sz="0" w:space="0" w:color="auto"/>
        <w:bottom w:val="none" w:sz="0" w:space="0" w:color="auto"/>
        <w:right w:val="none" w:sz="0" w:space="0" w:color="auto"/>
      </w:divBdr>
    </w:div>
    <w:div w:id="1913736839">
      <w:bodyDiv w:val="1"/>
      <w:marLeft w:val="0"/>
      <w:marRight w:val="0"/>
      <w:marTop w:val="0"/>
      <w:marBottom w:val="0"/>
      <w:divBdr>
        <w:top w:val="none" w:sz="0" w:space="0" w:color="auto"/>
        <w:left w:val="none" w:sz="0" w:space="0" w:color="auto"/>
        <w:bottom w:val="none" w:sz="0" w:space="0" w:color="auto"/>
        <w:right w:val="none" w:sz="0" w:space="0" w:color="auto"/>
      </w:divBdr>
    </w:div>
    <w:div w:id="1913809729">
      <w:bodyDiv w:val="1"/>
      <w:marLeft w:val="0"/>
      <w:marRight w:val="0"/>
      <w:marTop w:val="0"/>
      <w:marBottom w:val="0"/>
      <w:divBdr>
        <w:top w:val="none" w:sz="0" w:space="0" w:color="auto"/>
        <w:left w:val="none" w:sz="0" w:space="0" w:color="auto"/>
        <w:bottom w:val="none" w:sz="0" w:space="0" w:color="auto"/>
        <w:right w:val="none" w:sz="0" w:space="0" w:color="auto"/>
      </w:divBdr>
    </w:div>
    <w:div w:id="1914729339">
      <w:bodyDiv w:val="1"/>
      <w:marLeft w:val="0"/>
      <w:marRight w:val="0"/>
      <w:marTop w:val="0"/>
      <w:marBottom w:val="0"/>
      <w:divBdr>
        <w:top w:val="none" w:sz="0" w:space="0" w:color="auto"/>
        <w:left w:val="none" w:sz="0" w:space="0" w:color="auto"/>
        <w:bottom w:val="none" w:sz="0" w:space="0" w:color="auto"/>
        <w:right w:val="none" w:sz="0" w:space="0" w:color="auto"/>
      </w:divBdr>
    </w:div>
    <w:div w:id="1914971313">
      <w:bodyDiv w:val="1"/>
      <w:marLeft w:val="0"/>
      <w:marRight w:val="0"/>
      <w:marTop w:val="0"/>
      <w:marBottom w:val="0"/>
      <w:divBdr>
        <w:top w:val="none" w:sz="0" w:space="0" w:color="auto"/>
        <w:left w:val="none" w:sz="0" w:space="0" w:color="auto"/>
        <w:bottom w:val="none" w:sz="0" w:space="0" w:color="auto"/>
        <w:right w:val="none" w:sz="0" w:space="0" w:color="auto"/>
      </w:divBdr>
    </w:div>
    <w:div w:id="1915578111">
      <w:bodyDiv w:val="1"/>
      <w:marLeft w:val="0"/>
      <w:marRight w:val="0"/>
      <w:marTop w:val="0"/>
      <w:marBottom w:val="0"/>
      <w:divBdr>
        <w:top w:val="none" w:sz="0" w:space="0" w:color="auto"/>
        <w:left w:val="none" w:sz="0" w:space="0" w:color="auto"/>
        <w:bottom w:val="none" w:sz="0" w:space="0" w:color="auto"/>
        <w:right w:val="none" w:sz="0" w:space="0" w:color="auto"/>
      </w:divBdr>
    </w:div>
    <w:div w:id="1915817629">
      <w:bodyDiv w:val="1"/>
      <w:marLeft w:val="0"/>
      <w:marRight w:val="0"/>
      <w:marTop w:val="0"/>
      <w:marBottom w:val="0"/>
      <w:divBdr>
        <w:top w:val="none" w:sz="0" w:space="0" w:color="auto"/>
        <w:left w:val="none" w:sz="0" w:space="0" w:color="auto"/>
        <w:bottom w:val="none" w:sz="0" w:space="0" w:color="auto"/>
        <w:right w:val="none" w:sz="0" w:space="0" w:color="auto"/>
      </w:divBdr>
    </w:div>
    <w:div w:id="1916432449">
      <w:bodyDiv w:val="1"/>
      <w:marLeft w:val="0"/>
      <w:marRight w:val="0"/>
      <w:marTop w:val="0"/>
      <w:marBottom w:val="0"/>
      <w:divBdr>
        <w:top w:val="none" w:sz="0" w:space="0" w:color="auto"/>
        <w:left w:val="none" w:sz="0" w:space="0" w:color="auto"/>
        <w:bottom w:val="none" w:sz="0" w:space="0" w:color="auto"/>
        <w:right w:val="none" w:sz="0" w:space="0" w:color="auto"/>
      </w:divBdr>
    </w:div>
    <w:div w:id="1916478726">
      <w:bodyDiv w:val="1"/>
      <w:marLeft w:val="0"/>
      <w:marRight w:val="0"/>
      <w:marTop w:val="0"/>
      <w:marBottom w:val="0"/>
      <w:divBdr>
        <w:top w:val="none" w:sz="0" w:space="0" w:color="auto"/>
        <w:left w:val="none" w:sz="0" w:space="0" w:color="auto"/>
        <w:bottom w:val="none" w:sz="0" w:space="0" w:color="auto"/>
        <w:right w:val="none" w:sz="0" w:space="0" w:color="auto"/>
      </w:divBdr>
    </w:div>
    <w:div w:id="1916696623">
      <w:bodyDiv w:val="1"/>
      <w:marLeft w:val="0"/>
      <w:marRight w:val="0"/>
      <w:marTop w:val="0"/>
      <w:marBottom w:val="0"/>
      <w:divBdr>
        <w:top w:val="none" w:sz="0" w:space="0" w:color="auto"/>
        <w:left w:val="none" w:sz="0" w:space="0" w:color="auto"/>
        <w:bottom w:val="none" w:sz="0" w:space="0" w:color="auto"/>
        <w:right w:val="none" w:sz="0" w:space="0" w:color="auto"/>
      </w:divBdr>
    </w:div>
    <w:div w:id="1916863251">
      <w:bodyDiv w:val="1"/>
      <w:marLeft w:val="0"/>
      <w:marRight w:val="0"/>
      <w:marTop w:val="0"/>
      <w:marBottom w:val="0"/>
      <w:divBdr>
        <w:top w:val="none" w:sz="0" w:space="0" w:color="auto"/>
        <w:left w:val="none" w:sz="0" w:space="0" w:color="auto"/>
        <w:bottom w:val="none" w:sz="0" w:space="0" w:color="auto"/>
        <w:right w:val="none" w:sz="0" w:space="0" w:color="auto"/>
      </w:divBdr>
    </w:div>
    <w:div w:id="1917010081">
      <w:bodyDiv w:val="1"/>
      <w:marLeft w:val="0"/>
      <w:marRight w:val="0"/>
      <w:marTop w:val="0"/>
      <w:marBottom w:val="0"/>
      <w:divBdr>
        <w:top w:val="none" w:sz="0" w:space="0" w:color="auto"/>
        <w:left w:val="none" w:sz="0" w:space="0" w:color="auto"/>
        <w:bottom w:val="none" w:sz="0" w:space="0" w:color="auto"/>
        <w:right w:val="none" w:sz="0" w:space="0" w:color="auto"/>
      </w:divBdr>
    </w:div>
    <w:div w:id="1917664722">
      <w:bodyDiv w:val="1"/>
      <w:marLeft w:val="0"/>
      <w:marRight w:val="0"/>
      <w:marTop w:val="0"/>
      <w:marBottom w:val="0"/>
      <w:divBdr>
        <w:top w:val="none" w:sz="0" w:space="0" w:color="auto"/>
        <w:left w:val="none" w:sz="0" w:space="0" w:color="auto"/>
        <w:bottom w:val="none" w:sz="0" w:space="0" w:color="auto"/>
        <w:right w:val="none" w:sz="0" w:space="0" w:color="auto"/>
      </w:divBdr>
    </w:div>
    <w:div w:id="1917781771">
      <w:bodyDiv w:val="1"/>
      <w:marLeft w:val="0"/>
      <w:marRight w:val="0"/>
      <w:marTop w:val="0"/>
      <w:marBottom w:val="0"/>
      <w:divBdr>
        <w:top w:val="none" w:sz="0" w:space="0" w:color="auto"/>
        <w:left w:val="none" w:sz="0" w:space="0" w:color="auto"/>
        <w:bottom w:val="none" w:sz="0" w:space="0" w:color="auto"/>
        <w:right w:val="none" w:sz="0" w:space="0" w:color="auto"/>
      </w:divBdr>
    </w:div>
    <w:div w:id="1918828991">
      <w:bodyDiv w:val="1"/>
      <w:marLeft w:val="0"/>
      <w:marRight w:val="0"/>
      <w:marTop w:val="0"/>
      <w:marBottom w:val="0"/>
      <w:divBdr>
        <w:top w:val="none" w:sz="0" w:space="0" w:color="auto"/>
        <w:left w:val="none" w:sz="0" w:space="0" w:color="auto"/>
        <w:bottom w:val="none" w:sz="0" w:space="0" w:color="auto"/>
        <w:right w:val="none" w:sz="0" w:space="0" w:color="auto"/>
      </w:divBdr>
    </w:div>
    <w:div w:id="1919168416">
      <w:bodyDiv w:val="1"/>
      <w:marLeft w:val="0"/>
      <w:marRight w:val="0"/>
      <w:marTop w:val="0"/>
      <w:marBottom w:val="0"/>
      <w:divBdr>
        <w:top w:val="none" w:sz="0" w:space="0" w:color="auto"/>
        <w:left w:val="none" w:sz="0" w:space="0" w:color="auto"/>
        <w:bottom w:val="none" w:sz="0" w:space="0" w:color="auto"/>
        <w:right w:val="none" w:sz="0" w:space="0" w:color="auto"/>
      </w:divBdr>
    </w:div>
    <w:div w:id="1919366124">
      <w:bodyDiv w:val="1"/>
      <w:marLeft w:val="0"/>
      <w:marRight w:val="0"/>
      <w:marTop w:val="0"/>
      <w:marBottom w:val="0"/>
      <w:divBdr>
        <w:top w:val="none" w:sz="0" w:space="0" w:color="auto"/>
        <w:left w:val="none" w:sz="0" w:space="0" w:color="auto"/>
        <w:bottom w:val="none" w:sz="0" w:space="0" w:color="auto"/>
        <w:right w:val="none" w:sz="0" w:space="0" w:color="auto"/>
      </w:divBdr>
    </w:div>
    <w:div w:id="1919443326">
      <w:bodyDiv w:val="1"/>
      <w:marLeft w:val="0"/>
      <w:marRight w:val="0"/>
      <w:marTop w:val="0"/>
      <w:marBottom w:val="0"/>
      <w:divBdr>
        <w:top w:val="none" w:sz="0" w:space="0" w:color="auto"/>
        <w:left w:val="none" w:sz="0" w:space="0" w:color="auto"/>
        <w:bottom w:val="none" w:sz="0" w:space="0" w:color="auto"/>
        <w:right w:val="none" w:sz="0" w:space="0" w:color="auto"/>
      </w:divBdr>
    </w:div>
    <w:div w:id="1920366173">
      <w:bodyDiv w:val="1"/>
      <w:marLeft w:val="0"/>
      <w:marRight w:val="0"/>
      <w:marTop w:val="0"/>
      <w:marBottom w:val="0"/>
      <w:divBdr>
        <w:top w:val="none" w:sz="0" w:space="0" w:color="auto"/>
        <w:left w:val="none" w:sz="0" w:space="0" w:color="auto"/>
        <w:bottom w:val="none" w:sz="0" w:space="0" w:color="auto"/>
        <w:right w:val="none" w:sz="0" w:space="0" w:color="auto"/>
      </w:divBdr>
    </w:div>
    <w:div w:id="1920409336">
      <w:bodyDiv w:val="1"/>
      <w:marLeft w:val="0"/>
      <w:marRight w:val="0"/>
      <w:marTop w:val="0"/>
      <w:marBottom w:val="0"/>
      <w:divBdr>
        <w:top w:val="none" w:sz="0" w:space="0" w:color="auto"/>
        <w:left w:val="none" w:sz="0" w:space="0" w:color="auto"/>
        <w:bottom w:val="none" w:sz="0" w:space="0" w:color="auto"/>
        <w:right w:val="none" w:sz="0" w:space="0" w:color="auto"/>
      </w:divBdr>
    </w:div>
    <w:div w:id="1920601739">
      <w:bodyDiv w:val="1"/>
      <w:marLeft w:val="0"/>
      <w:marRight w:val="0"/>
      <w:marTop w:val="0"/>
      <w:marBottom w:val="0"/>
      <w:divBdr>
        <w:top w:val="none" w:sz="0" w:space="0" w:color="auto"/>
        <w:left w:val="none" w:sz="0" w:space="0" w:color="auto"/>
        <w:bottom w:val="none" w:sz="0" w:space="0" w:color="auto"/>
        <w:right w:val="none" w:sz="0" w:space="0" w:color="auto"/>
      </w:divBdr>
    </w:div>
    <w:div w:id="1920752632">
      <w:bodyDiv w:val="1"/>
      <w:marLeft w:val="0"/>
      <w:marRight w:val="0"/>
      <w:marTop w:val="0"/>
      <w:marBottom w:val="0"/>
      <w:divBdr>
        <w:top w:val="none" w:sz="0" w:space="0" w:color="auto"/>
        <w:left w:val="none" w:sz="0" w:space="0" w:color="auto"/>
        <w:bottom w:val="none" w:sz="0" w:space="0" w:color="auto"/>
        <w:right w:val="none" w:sz="0" w:space="0" w:color="auto"/>
      </w:divBdr>
    </w:div>
    <w:div w:id="1920940810">
      <w:bodyDiv w:val="1"/>
      <w:marLeft w:val="0"/>
      <w:marRight w:val="0"/>
      <w:marTop w:val="0"/>
      <w:marBottom w:val="0"/>
      <w:divBdr>
        <w:top w:val="none" w:sz="0" w:space="0" w:color="auto"/>
        <w:left w:val="none" w:sz="0" w:space="0" w:color="auto"/>
        <w:bottom w:val="none" w:sz="0" w:space="0" w:color="auto"/>
        <w:right w:val="none" w:sz="0" w:space="0" w:color="auto"/>
      </w:divBdr>
    </w:div>
    <w:div w:id="1921089453">
      <w:bodyDiv w:val="1"/>
      <w:marLeft w:val="0"/>
      <w:marRight w:val="0"/>
      <w:marTop w:val="0"/>
      <w:marBottom w:val="0"/>
      <w:divBdr>
        <w:top w:val="none" w:sz="0" w:space="0" w:color="auto"/>
        <w:left w:val="none" w:sz="0" w:space="0" w:color="auto"/>
        <w:bottom w:val="none" w:sz="0" w:space="0" w:color="auto"/>
        <w:right w:val="none" w:sz="0" w:space="0" w:color="auto"/>
      </w:divBdr>
    </w:div>
    <w:div w:id="1921330546">
      <w:bodyDiv w:val="1"/>
      <w:marLeft w:val="0"/>
      <w:marRight w:val="0"/>
      <w:marTop w:val="0"/>
      <w:marBottom w:val="0"/>
      <w:divBdr>
        <w:top w:val="none" w:sz="0" w:space="0" w:color="auto"/>
        <w:left w:val="none" w:sz="0" w:space="0" w:color="auto"/>
        <w:bottom w:val="none" w:sz="0" w:space="0" w:color="auto"/>
        <w:right w:val="none" w:sz="0" w:space="0" w:color="auto"/>
      </w:divBdr>
    </w:div>
    <w:div w:id="1921671298">
      <w:bodyDiv w:val="1"/>
      <w:marLeft w:val="0"/>
      <w:marRight w:val="0"/>
      <w:marTop w:val="0"/>
      <w:marBottom w:val="0"/>
      <w:divBdr>
        <w:top w:val="none" w:sz="0" w:space="0" w:color="auto"/>
        <w:left w:val="none" w:sz="0" w:space="0" w:color="auto"/>
        <w:bottom w:val="none" w:sz="0" w:space="0" w:color="auto"/>
        <w:right w:val="none" w:sz="0" w:space="0" w:color="auto"/>
      </w:divBdr>
    </w:div>
    <w:div w:id="1923417621">
      <w:bodyDiv w:val="1"/>
      <w:marLeft w:val="0"/>
      <w:marRight w:val="0"/>
      <w:marTop w:val="0"/>
      <w:marBottom w:val="0"/>
      <w:divBdr>
        <w:top w:val="none" w:sz="0" w:space="0" w:color="auto"/>
        <w:left w:val="none" w:sz="0" w:space="0" w:color="auto"/>
        <w:bottom w:val="none" w:sz="0" w:space="0" w:color="auto"/>
        <w:right w:val="none" w:sz="0" w:space="0" w:color="auto"/>
      </w:divBdr>
    </w:div>
    <w:div w:id="1923878480">
      <w:bodyDiv w:val="1"/>
      <w:marLeft w:val="0"/>
      <w:marRight w:val="0"/>
      <w:marTop w:val="0"/>
      <w:marBottom w:val="0"/>
      <w:divBdr>
        <w:top w:val="none" w:sz="0" w:space="0" w:color="auto"/>
        <w:left w:val="none" w:sz="0" w:space="0" w:color="auto"/>
        <w:bottom w:val="none" w:sz="0" w:space="0" w:color="auto"/>
        <w:right w:val="none" w:sz="0" w:space="0" w:color="auto"/>
      </w:divBdr>
    </w:div>
    <w:div w:id="1924140533">
      <w:bodyDiv w:val="1"/>
      <w:marLeft w:val="0"/>
      <w:marRight w:val="0"/>
      <w:marTop w:val="0"/>
      <w:marBottom w:val="0"/>
      <w:divBdr>
        <w:top w:val="none" w:sz="0" w:space="0" w:color="auto"/>
        <w:left w:val="none" w:sz="0" w:space="0" w:color="auto"/>
        <w:bottom w:val="none" w:sz="0" w:space="0" w:color="auto"/>
        <w:right w:val="none" w:sz="0" w:space="0" w:color="auto"/>
      </w:divBdr>
    </w:div>
    <w:div w:id="1924339042">
      <w:bodyDiv w:val="1"/>
      <w:marLeft w:val="0"/>
      <w:marRight w:val="0"/>
      <w:marTop w:val="0"/>
      <w:marBottom w:val="0"/>
      <w:divBdr>
        <w:top w:val="none" w:sz="0" w:space="0" w:color="auto"/>
        <w:left w:val="none" w:sz="0" w:space="0" w:color="auto"/>
        <w:bottom w:val="none" w:sz="0" w:space="0" w:color="auto"/>
        <w:right w:val="none" w:sz="0" w:space="0" w:color="auto"/>
      </w:divBdr>
    </w:div>
    <w:div w:id="1925449387">
      <w:bodyDiv w:val="1"/>
      <w:marLeft w:val="0"/>
      <w:marRight w:val="0"/>
      <w:marTop w:val="0"/>
      <w:marBottom w:val="0"/>
      <w:divBdr>
        <w:top w:val="none" w:sz="0" w:space="0" w:color="auto"/>
        <w:left w:val="none" w:sz="0" w:space="0" w:color="auto"/>
        <w:bottom w:val="none" w:sz="0" w:space="0" w:color="auto"/>
        <w:right w:val="none" w:sz="0" w:space="0" w:color="auto"/>
      </w:divBdr>
    </w:div>
    <w:div w:id="1925450975">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5799911">
      <w:bodyDiv w:val="1"/>
      <w:marLeft w:val="0"/>
      <w:marRight w:val="0"/>
      <w:marTop w:val="0"/>
      <w:marBottom w:val="0"/>
      <w:divBdr>
        <w:top w:val="none" w:sz="0" w:space="0" w:color="auto"/>
        <w:left w:val="none" w:sz="0" w:space="0" w:color="auto"/>
        <w:bottom w:val="none" w:sz="0" w:space="0" w:color="auto"/>
        <w:right w:val="none" w:sz="0" w:space="0" w:color="auto"/>
      </w:divBdr>
    </w:div>
    <w:div w:id="1925912134">
      <w:bodyDiv w:val="1"/>
      <w:marLeft w:val="0"/>
      <w:marRight w:val="0"/>
      <w:marTop w:val="0"/>
      <w:marBottom w:val="0"/>
      <w:divBdr>
        <w:top w:val="none" w:sz="0" w:space="0" w:color="auto"/>
        <w:left w:val="none" w:sz="0" w:space="0" w:color="auto"/>
        <w:bottom w:val="none" w:sz="0" w:space="0" w:color="auto"/>
        <w:right w:val="none" w:sz="0" w:space="0" w:color="auto"/>
      </w:divBdr>
    </w:div>
    <w:div w:id="1926450598">
      <w:bodyDiv w:val="1"/>
      <w:marLeft w:val="0"/>
      <w:marRight w:val="0"/>
      <w:marTop w:val="0"/>
      <w:marBottom w:val="0"/>
      <w:divBdr>
        <w:top w:val="none" w:sz="0" w:space="0" w:color="auto"/>
        <w:left w:val="none" w:sz="0" w:space="0" w:color="auto"/>
        <w:bottom w:val="none" w:sz="0" w:space="0" w:color="auto"/>
        <w:right w:val="none" w:sz="0" w:space="0" w:color="auto"/>
      </w:divBdr>
    </w:div>
    <w:div w:id="1926693472">
      <w:bodyDiv w:val="1"/>
      <w:marLeft w:val="0"/>
      <w:marRight w:val="0"/>
      <w:marTop w:val="0"/>
      <w:marBottom w:val="0"/>
      <w:divBdr>
        <w:top w:val="none" w:sz="0" w:space="0" w:color="auto"/>
        <w:left w:val="none" w:sz="0" w:space="0" w:color="auto"/>
        <w:bottom w:val="none" w:sz="0" w:space="0" w:color="auto"/>
        <w:right w:val="none" w:sz="0" w:space="0" w:color="auto"/>
      </w:divBdr>
    </w:div>
    <w:div w:id="1926723649">
      <w:bodyDiv w:val="1"/>
      <w:marLeft w:val="0"/>
      <w:marRight w:val="0"/>
      <w:marTop w:val="0"/>
      <w:marBottom w:val="0"/>
      <w:divBdr>
        <w:top w:val="none" w:sz="0" w:space="0" w:color="auto"/>
        <w:left w:val="none" w:sz="0" w:space="0" w:color="auto"/>
        <w:bottom w:val="none" w:sz="0" w:space="0" w:color="auto"/>
        <w:right w:val="none" w:sz="0" w:space="0" w:color="auto"/>
      </w:divBdr>
    </w:div>
    <w:div w:id="1926765928">
      <w:bodyDiv w:val="1"/>
      <w:marLeft w:val="0"/>
      <w:marRight w:val="0"/>
      <w:marTop w:val="0"/>
      <w:marBottom w:val="0"/>
      <w:divBdr>
        <w:top w:val="none" w:sz="0" w:space="0" w:color="auto"/>
        <w:left w:val="none" w:sz="0" w:space="0" w:color="auto"/>
        <w:bottom w:val="none" w:sz="0" w:space="0" w:color="auto"/>
        <w:right w:val="none" w:sz="0" w:space="0" w:color="auto"/>
      </w:divBdr>
    </w:div>
    <w:div w:id="1926769540">
      <w:bodyDiv w:val="1"/>
      <w:marLeft w:val="0"/>
      <w:marRight w:val="0"/>
      <w:marTop w:val="0"/>
      <w:marBottom w:val="0"/>
      <w:divBdr>
        <w:top w:val="none" w:sz="0" w:space="0" w:color="auto"/>
        <w:left w:val="none" w:sz="0" w:space="0" w:color="auto"/>
        <w:bottom w:val="none" w:sz="0" w:space="0" w:color="auto"/>
        <w:right w:val="none" w:sz="0" w:space="0" w:color="auto"/>
      </w:divBdr>
    </w:div>
    <w:div w:id="1927030933">
      <w:bodyDiv w:val="1"/>
      <w:marLeft w:val="0"/>
      <w:marRight w:val="0"/>
      <w:marTop w:val="0"/>
      <w:marBottom w:val="0"/>
      <w:divBdr>
        <w:top w:val="none" w:sz="0" w:space="0" w:color="auto"/>
        <w:left w:val="none" w:sz="0" w:space="0" w:color="auto"/>
        <w:bottom w:val="none" w:sz="0" w:space="0" w:color="auto"/>
        <w:right w:val="none" w:sz="0" w:space="0" w:color="auto"/>
      </w:divBdr>
    </w:div>
    <w:div w:id="1927222571">
      <w:bodyDiv w:val="1"/>
      <w:marLeft w:val="0"/>
      <w:marRight w:val="0"/>
      <w:marTop w:val="0"/>
      <w:marBottom w:val="0"/>
      <w:divBdr>
        <w:top w:val="none" w:sz="0" w:space="0" w:color="auto"/>
        <w:left w:val="none" w:sz="0" w:space="0" w:color="auto"/>
        <w:bottom w:val="none" w:sz="0" w:space="0" w:color="auto"/>
        <w:right w:val="none" w:sz="0" w:space="0" w:color="auto"/>
      </w:divBdr>
    </w:div>
    <w:div w:id="1927567189">
      <w:bodyDiv w:val="1"/>
      <w:marLeft w:val="0"/>
      <w:marRight w:val="0"/>
      <w:marTop w:val="0"/>
      <w:marBottom w:val="0"/>
      <w:divBdr>
        <w:top w:val="none" w:sz="0" w:space="0" w:color="auto"/>
        <w:left w:val="none" w:sz="0" w:space="0" w:color="auto"/>
        <w:bottom w:val="none" w:sz="0" w:space="0" w:color="auto"/>
        <w:right w:val="none" w:sz="0" w:space="0" w:color="auto"/>
      </w:divBdr>
    </w:div>
    <w:div w:id="1928033781">
      <w:bodyDiv w:val="1"/>
      <w:marLeft w:val="0"/>
      <w:marRight w:val="0"/>
      <w:marTop w:val="0"/>
      <w:marBottom w:val="0"/>
      <w:divBdr>
        <w:top w:val="none" w:sz="0" w:space="0" w:color="auto"/>
        <w:left w:val="none" w:sz="0" w:space="0" w:color="auto"/>
        <w:bottom w:val="none" w:sz="0" w:space="0" w:color="auto"/>
        <w:right w:val="none" w:sz="0" w:space="0" w:color="auto"/>
      </w:divBdr>
    </w:div>
    <w:div w:id="1928883453">
      <w:bodyDiv w:val="1"/>
      <w:marLeft w:val="0"/>
      <w:marRight w:val="0"/>
      <w:marTop w:val="0"/>
      <w:marBottom w:val="0"/>
      <w:divBdr>
        <w:top w:val="none" w:sz="0" w:space="0" w:color="auto"/>
        <w:left w:val="none" w:sz="0" w:space="0" w:color="auto"/>
        <w:bottom w:val="none" w:sz="0" w:space="0" w:color="auto"/>
        <w:right w:val="none" w:sz="0" w:space="0" w:color="auto"/>
      </w:divBdr>
    </w:div>
    <w:div w:id="1928886084">
      <w:bodyDiv w:val="1"/>
      <w:marLeft w:val="0"/>
      <w:marRight w:val="0"/>
      <w:marTop w:val="0"/>
      <w:marBottom w:val="0"/>
      <w:divBdr>
        <w:top w:val="none" w:sz="0" w:space="0" w:color="auto"/>
        <w:left w:val="none" w:sz="0" w:space="0" w:color="auto"/>
        <w:bottom w:val="none" w:sz="0" w:space="0" w:color="auto"/>
        <w:right w:val="none" w:sz="0" w:space="0" w:color="auto"/>
      </w:divBdr>
    </w:div>
    <w:div w:id="1929457142">
      <w:bodyDiv w:val="1"/>
      <w:marLeft w:val="0"/>
      <w:marRight w:val="0"/>
      <w:marTop w:val="0"/>
      <w:marBottom w:val="0"/>
      <w:divBdr>
        <w:top w:val="none" w:sz="0" w:space="0" w:color="auto"/>
        <w:left w:val="none" w:sz="0" w:space="0" w:color="auto"/>
        <w:bottom w:val="none" w:sz="0" w:space="0" w:color="auto"/>
        <w:right w:val="none" w:sz="0" w:space="0" w:color="auto"/>
      </w:divBdr>
    </w:div>
    <w:div w:id="1929536539">
      <w:bodyDiv w:val="1"/>
      <w:marLeft w:val="0"/>
      <w:marRight w:val="0"/>
      <w:marTop w:val="0"/>
      <w:marBottom w:val="0"/>
      <w:divBdr>
        <w:top w:val="none" w:sz="0" w:space="0" w:color="auto"/>
        <w:left w:val="none" w:sz="0" w:space="0" w:color="auto"/>
        <w:bottom w:val="none" w:sz="0" w:space="0" w:color="auto"/>
        <w:right w:val="none" w:sz="0" w:space="0" w:color="auto"/>
      </w:divBdr>
    </w:div>
    <w:div w:id="1929801851">
      <w:bodyDiv w:val="1"/>
      <w:marLeft w:val="0"/>
      <w:marRight w:val="0"/>
      <w:marTop w:val="0"/>
      <w:marBottom w:val="0"/>
      <w:divBdr>
        <w:top w:val="none" w:sz="0" w:space="0" w:color="auto"/>
        <w:left w:val="none" w:sz="0" w:space="0" w:color="auto"/>
        <w:bottom w:val="none" w:sz="0" w:space="0" w:color="auto"/>
        <w:right w:val="none" w:sz="0" w:space="0" w:color="auto"/>
      </w:divBdr>
    </w:div>
    <w:div w:id="1930000830">
      <w:bodyDiv w:val="1"/>
      <w:marLeft w:val="0"/>
      <w:marRight w:val="0"/>
      <w:marTop w:val="0"/>
      <w:marBottom w:val="0"/>
      <w:divBdr>
        <w:top w:val="none" w:sz="0" w:space="0" w:color="auto"/>
        <w:left w:val="none" w:sz="0" w:space="0" w:color="auto"/>
        <w:bottom w:val="none" w:sz="0" w:space="0" w:color="auto"/>
        <w:right w:val="none" w:sz="0" w:space="0" w:color="auto"/>
      </w:divBdr>
    </w:div>
    <w:div w:id="1930045452">
      <w:bodyDiv w:val="1"/>
      <w:marLeft w:val="0"/>
      <w:marRight w:val="0"/>
      <w:marTop w:val="0"/>
      <w:marBottom w:val="0"/>
      <w:divBdr>
        <w:top w:val="none" w:sz="0" w:space="0" w:color="auto"/>
        <w:left w:val="none" w:sz="0" w:space="0" w:color="auto"/>
        <w:bottom w:val="none" w:sz="0" w:space="0" w:color="auto"/>
        <w:right w:val="none" w:sz="0" w:space="0" w:color="auto"/>
      </w:divBdr>
    </w:div>
    <w:div w:id="1930239237">
      <w:bodyDiv w:val="1"/>
      <w:marLeft w:val="0"/>
      <w:marRight w:val="0"/>
      <w:marTop w:val="0"/>
      <w:marBottom w:val="0"/>
      <w:divBdr>
        <w:top w:val="none" w:sz="0" w:space="0" w:color="auto"/>
        <w:left w:val="none" w:sz="0" w:space="0" w:color="auto"/>
        <w:bottom w:val="none" w:sz="0" w:space="0" w:color="auto"/>
        <w:right w:val="none" w:sz="0" w:space="0" w:color="auto"/>
      </w:divBdr>
    </w:div>
    <w:div w:id="1930460587">
      <w:bodyDiv w:val="1"/>
      <w:marLeft w:val="0"/>
      <w:marRight w:val="0"/>
      <w:marTop w:val="0"/>
      <w:marBottom w:val="0"/>
      <w:divBdr>
        <w:top w:val="none" w:sz="0" w:space="0" w:color="auto"/>
        <w:left w:val="none" w:sz="0" w:space="0" w:color="auto"/>
        <w:bottom w:val="none" w:sz="0" w:space="0" w:color="auto"/>
        <w:right w:val="none" w:sz="0" w:space="0" w:color="auto"/>
      </w:divBdr>
    </w:div>
    <w:div w:id="1930501644">
      <w:bodyDiv w:val="1"/>
      <w:marLeft w:val="0"/>
      <w:marRight w:val="0"/>
      <w:marTop w:val="0"/>
      <w:marBottom w:val="0"/>
      <w:divBdr>
        <w:top w:val="none" w:sz="0" w:space="0" w:color="auto"/>
        <w:left w:val="none" w:sz="0" w:space="0" w:color="auto"/>
        <w:bottom w:val="none" w:sz="0" w:space="0" w:color="auto"/>
        <w:right w:val="none" w:sz="0" w:space="0" w:color="auto"/>
      </w:divBdr>
    </w:div>
    <w:div w:id="1930693169">
      <w:bodyDiv w:val="1"/>
      <w:marLeft w:val="0"/>
      <w:marRight w:val="0"/>
      <w:marTop w:val="0"/>
      <w:marBottom w:val="0"/>
      <w:divBdr>
        <w:top w:val="none" w:sz="0" w:space="0" w:color="auto"/>
        <w:left w:val="none" w:sz="0" w:space="0" w:color="auto"/>
        <w:bottom w:val="none" w:sz="0" w:space="0" w:color="auto"/>
        <w:right w:val="none" w:sz="0" w:space="0" w:color="auto"/>
      </w:divBdr>
    </w:div>
    <w:div w:id="1930772213">
      <w:bodyDiv w:val="1"/>
      <w:marLeft w:val="0"/>
      <w:marRight w:val="0"/>
      <w:marTop w:val="0"/>
      <w:marBottom w:val="0"/>
      <w:divBdr>
        <w:top w:val="none" w:sz="0" w:space="0" w:color="auto"/>
        <w:left w:val="none" w:sz="0" w:space="0" w:color="auto"/>
        <w:bottom w:val="none" w:sz="0" w:space="0" w:color="auto"/>
        <w:right w:val="none" w:sz="0" w:space="0" w:color="auto"/>
      </w:divBdr>
    </w:div>
    <w:div w:id="1931305892">
      <w:bodyDiv w:val="1"/>
      <w:marLeft w:val="0"/>
      <w:marRight w:val="0"/>
      <w:marTop w:val="0"/>
      <w:marBottom w:val="0"/>
      <w:divBdr>
        <w:top w:val="none" w:sz="0" w:space="0" w:color="auto"/>
        <w:left w:val="none" w:sz="0" w:space="0" w:color="auto"/>
        <w:bottom w:val="none" w:sz="0" w:space="0" w:color="auto"/>
        <w:right w:val="none" w:sz="0" w:space="0" w:color="auto"/>
      </w:divBdr>
    </w:div>
    <w:div w:id="1931356028">
      <w:bodyDiv w:val="1"/>
      <w:marLeft w:val="0"/>
      <w:marRight w:val="0"/>
      <w:marTop w:val="0"/>
      <w:marBottom w:val="0"/>
      <w:divBdr>
        <w:top w:val="none" w:sz="0" w:space="0" w:color="auto"/>
        <w:left w:val="none" w:sz="0" w:space="0" w:color="auto"/>
        <w:bottom w:val="none" w:sz="0" w:space="0" w:color="auto"/>
        <w:right w:val="none" w:sz="0" w:space="0" w:color="auto"/>
      </w:divBdr>
    </w:div>
    <w:div w:id="1931356052">
      <w:bodyDiv w:val="1"/>
      <w:marLeft w:val="0"/>
      <w:marRight w:val="0"/>
      <w:marTop w:val="0"/>
      <w:marBottom w:val="0"/>
      <w:divBdr>
        <w:top w:val="none" w:sz="0" w:space="0" w:color="auto"/>
        <w:left w:val="none" w:sz="0" w:space="0" w:color="auto"/>
        <w:bottom w:val="none" w:sz="0" w:space="0" w:color="auto"/>
        <w:right w:val="none" w:sz="0" w:space="0" w:color="auto"/>
      </w:divBdr>
    </w:div>
    <w:div w:id="1931766585">
      <w:bodyDiv w:val="1"/>
      <w:marLeft w:val="0"/>
      <w:marRight w:val="0"/>
      <w:marTop w:val="0"/>
      <w:marBottom w:val="0"/>
      <w:divBdr>
        <w:top w:val="none" w:sz="0" w:space="0" w:color="auto"/>
        <w:left w:val="none" w:sz="0" w:space="0" w:color="auto"/>
        <w:bottom w:val="none" w:sz="0" w:space="0" w:color="auto"/>
        <w:right w:val="none" w:sz="0" w:space="0" w:color="auto"/>
      </w:divBdr>
    </w:div>
    <w:div w:id="1932273464">
      <w:bodyDiv w:val="1"/>
      <w:marLeft w:val="0"/>
      <w:marRight w:val="0"/>
      <w:marTop w:val="0"/>
      <w:marBottom w:val="0"/>
      <w:divBdr>
        <w:top w:val="none" w:sz="0" w:space="0" w:color="auto"/>
        <w:left w:val="none" w:sz="0" w:space="0" w:color="auto"/>
        <w:bottom w:val="none" w:sz="0" w:space="0" w:color="auto"/>
        <w:right w:val="none" w:sz="0" w:space="0" w:color="auto"/>
      </w:divBdr>
    </w:div>
    <w:div w:id="1932468145">
      <w:bodyDiv w:val="1"/>
      <w:marLeft w:val="0"/>
      <w:marRight w:val="0"/>
      <w:marTop w:val="0"/>
      <w:marBottom w:val="0"/>
      <w:divBdr>
        <w:top w:val="none" w:sz="0" w:space="0" w:color="auto"/>
        <w:left w:val="none" w:sz="0" w:space="0" w:color="auto"/>
        <w:bottom w:val="none" w:sz="0" w:space="0" w:color="auto"/>
        <w:right w:val="none" w:sz="0" w:space="0" w:color="auto"/>
      </w:divBdr>
    </w:div>
    <w:div w:id="1932470528">
      <w:bodyDiv w:val="1"/>
      <w:marLeft w:val="0"/>
      <w:marRight w:val="0"/>
      <w:marTop w:val="0"/>
      <w:marBottom w:val="0"/>
      <w:divBdr>
        <w:top w:val="none" w:sz="0" w:space="0" w:color="auto"/>
        <w:left w:val="none" w:sz="0" w:space="0" w:color="auto"/>
        <w:bottom w:val="none" w:sz="0" w:space="0" w:color="auto"/>
        <w:right w:val="none" w:sz="0" w:space="0" w:color="auto"/>
      </w:divBdr>
    </w:div>
    <w:div w:id="1932934712">
      <w:bodyDiv w:val="1"/>
      <w:marLeft w:val="0"/>
      <w:marRight w:val="0"/>
      <w:marTop w:val="0"/>
      <w:marBottom w:val="0"/>
      <w:divBdr>
        <w:top w:val="none" w:sz="0" w:space="0" w:color="auto"/>
        <w:left w:val="none" w:sz="0" w:space="0" w:color="auto"/>
        <w:bottom w:val="none" w:sz="0" w:space="0" w:color="auto"/>
        <w:right w:val="none" w:sz="0" w:space="0" w:color="auto"/>
      </w:divBdr>
    </w:div>
    <w:div w:id="1933008026">
      <w:bodyDiv w:val="1"/>
      <w:marLeft w:val="0"/>
      <w:marRight w:val="0"/>
      <w:marTop w:val="0"/>
      <w:marBottom w:val="0"/>
      <w:divBdr>
        <w:top w:val="none" w:sz="0" w:space="0" w:color="auto"/>
        <w:left w:val="none" w:sz="0" w:space="0" w:color="auto"/>
        <w:bottom w:val="none" w:sz="0" w:space="0" w:color="auto"/>
        <w:right w:val="none" w:sz="0" w:space="0" w:color="auto"/>
      </w:divBdr>
      <w:divsChild>
        <w:div w:id="700133133">
          <w:marLeft w:val="640"/>
          <w:marRight w:val="0"/>
          <w:marTop w:val="0"/>
          <w:marBottom w:val="0"/>
          <w:divBdr>
            <w:top w:val="none" w:sz="0" w:space="0" w:color="auto"/>
            <w:left w:val="none" w:sz="0" w:space="0" w:color="auto"/>
            <w:bottom w:val="none" w:sz="0" w:space="0" w:color="auto"/>
            <w:right w:val="none" w:sz="0" w:space="0" w:color="auto"/>
          </w:divBdr>
        </w:div>
        <w:div w:id="1928810688">
          <w:marLeft w:val="640"/>
          <w:marRight w:val="0"/>
          <w:marTop w:val="0"/>
          <w:marBottom w:val="0"/>
          <w:divBdr>
            <w:top w:val="none" w:sz="0" w:space="0" w:color="auto"/>
            <w:left w:val="none" w:sz="0" w:space="0" w:color="auto"/>
            <w:bottom w:val="none" w:sz="0" w:space="0" w:color="auto"/>
            <w:right w:val="none" w:sz="0" w:space="0" w:color="auto"/>
          </w:divBdr>
        </w:div>
        <w:div w:id="765073925">
          <w:marLeft w:val="640"/>
          <w:marRight w:val="0"/>
          <w:marTop w:val="0"/>
          <w:marBottom w:val="0"/>
          <w:divBdr>
            <w:top w:val="none" w:sz="0" w:space="0" w:color="auto"/>
            <w:left w:val="none" w:sz="0" w:space="0" w:color="auto"/>
            <w:bottom w:val="none" w:sz="0" w:space="0" w:color="auto"/>
            <w:right w:val="none" w:sz="0" w:space="0" w:color="auto"/>
          </w:divBdr>
        </w:div>
        <w:div w:id="90706367">
          <w:marLeft w:val="640"/>
          <w:marRight w:val="0"/>
          <w:marTop w:val="0"/>
          <w:marBottom w:val="0"/>
          <w:divBdr>
            <w:top w:val="none" w:sz="0" w:space="0" w:color="auto"/>
            <w:left w:val="none" w:sz="0" w:space="0" w:color="auto"/>
            <w:bottom w:val="none" w:sz="0" w:space="0" w:color="auto"/>
            <w:right w:val="none" w:sz="0" w:space="0" w:color="auto"/>
          </w:divBdr>
        </w:div>
        <w:div w:id="1086420422">
          <w:marLeft w:val="640"/>
          <w:marRight w:val="0"/>
          <w:marTop w:val="0"/>
          <w:marBottom w:val="0"/>
          <w:divBdr>
            <w:top w:val="none" w:sz="0" w:space="0" w:color="auto"/>
            <w:left w:val="none" w:sz="0" w:space="0" w:color="auto"/>
            <w:bottom w:val="none" w:sz="0" w:space="0" w:color="auto"/>
            <w:right w:val="none" w:sz="0" w:space="0" w:color="auto"/>
          </w:divBdr>
        </w:div>
        <w:div w:id="86510877">
          <w:marLeft w:val="640"/>
          <w:marRight w:val="0"/>
          <w:marTop w:val="0"/>
          <w:marBottom w:val="0"/>
          <w:divBdr>
            <w:top w:val="none" w:sz="0" w:space="0" w:color="auto"/>
            <w:left w:val="none" w:sz="0" w:space="0" w:color="auto"/>
            <w:bottom w:val="none" w:sz="0" w:space="0" w:color="auto"/>
            <w:right w:val="none" w:sz="0" w:space="0" w:color="auto"/>
          </w:divBdr>
        </w:div>
        <w:div w:id="1283879745">
          <w:marLeft w:val="640"/>
          <w:marRight w:val="0"/>
          <w:marTop w:val="0"/>
          <w:marBottom w:val="0"/>
          <w:divBdr>
            <w:top w:val="none" w:sz="0" w:space="0" w:color="auto"/>
            <w:left w:val="none" w:sz="0" w:space="0" w:color="auto"/>
            <w:bottom w:val="none" w:sz="0" w:space="0" w:color="auto"/>
            <w:right w:val="none" w:sz="0" w:space="0" w:color="auto"/>
          </w:divBdr>
        </w:div>
        <w:div w:id="363598760">
          <w:marLeft w:val="640"/>
          <w:marRight w:val="0"/>
          <w:marTop w:val="0"/>
          <w:marBottom w:val="0"/>
          <w:divBdr>
            <w:top w:val="none" w:sz="0" w:space="0" w:color="auto"/>
            <w:left w:val="none" w:sz="0" w:space="0" w:color="auto"/>
            <w:bottom w:val="none" w:sz="0" w:space="0" w:color="auto"/>
            <w:right w:val="none" w:sz="0" w:space="0" w:color="auto"/>
          </w:divBdr>
        </w:div>
        <w:div w:id="1006244885">
          <w:marLeft w:val="640"/>
          <w:marRight w:val="0"/>
          <w:marTop w:val="0"/>
          <w:marBottom w:val="0"/>
          <w:divBdr>
            <w:top w:val="none" w:sz="0" w:space="0" w:color="auto"/>
            <w:left w:val="none" w:sz="0" w:space="0" w:color="auto"/>
            <w:bottom w:val="none" w:sz="0" w:space="0" w:color="auto"/>
            <w:right w:val="none" w:sz="0" w:space="0" w:color="auto"/>
          </w:divBdr>
        </w:div>
        <w:div w:id="1016423169">
          <w:marLeft w:val="640"/>
          <w:marRight w:val="0"/>
          <w:marTop w:val="0"/>
          <w:marBottom w:val="0"/>
          <w:divBdr>
            <w:top w:val="none" w:sz="0" w:space="0" w:color="auto"/>
            <w:left w:val="none" w:sz="0" w:space="0" w:color="auto"/>
            <w:bottom w:val="none" w:sz="0" w:space="0" w:color="auto"/>
            <w:right w:val="none" w:sz="0" w:space="0" w:color="auto"/>
          </w:divBdr>
        </w:div>
        <w:div w:id="1981612116">
          <w:marLeft w:val="640"/>
          <w:marRight w:val="0"/>
          <w:marTop w:val="0"/>
          <w:marBottom w:val="0"/>
          <w:divBdr>
            <w:top w:val="none" w:sz="0" w:space="0" w:color="auto"/>
            <w:left w:val="none" w:sz="0" w:space="0" w:color="auto"/>
            <w:bottom w:val="none" w:sz="0" w:space="0" w:color="auto"/>
            <w:right w:val="none" w:sz="0" w:space="0" w:color="auto"/>
          </w:divBdr>
        </w:div>
        <w:div w:id="656961925">
          <w:marLeft w:val="640"/>
          <w:marRight w:val="0"/>
          <w:marTop w:val="0"/>
          <w:marBottom w:val="0"/>
          <w:divBdr>
            <w:top w:val="none" w:sz="0" w:space="0" w:color="auto"/>
            <w:left w:val="none" w:sz="0" w:space="0" w:color="auto"/>
            <w:bottom w:val="none" w:sz="0" w:space="0" w:color="auto"/>
            <w:right w:val="none" w:sz="0" w:space="0" w:color="auto"/>
          </w:divBdr>
        </w:div>
        <w:div w:id="783888251">
          <w:marLeft w:val="640"/>
          <w:marRight w:val="0"/>
          <w:marTop w:val="0"/>
          <w:marBottom w:val="0"/>
          <w:divBdr>
            <w:top w:val="none" w:sz="0" w:space="0" w:color="auto"/>
            <w:left w:val="none" w:sz="0" w:space="0" w:color="auto"/>
            <w:bottom w:val="none" w:sz="0" w:space="0" w:color="auto"/>
            <w:right w:val="none" w:sz="0" w:space="0" w:color="auto"/>
          </w:divBdr>
        </w:div>
        <w:div w:id="1822572434">
          <w:marLeft w:val="640"/>
          <w:marRight w:val="0"/>
          <w:marTop w:val="0"/>
          <w:marBottom w:val="0"/>
          <w:divBdr>
            <w:top w:val="none" w:sz="0" w:space="0" w:color="auto"/>
            <w:left w:val="none" w:sz="0" w:space="0" w:color="auto"/>
            <w:bottom w:val="none" w:sz="0" w:space="0" w:color="auto"/>
            <w:right w:val="none" w:sz="0" w:space="0" w:color="auto"/>
          </w:divBdr>
        </w:div>
        <w:div w:id="527959208">
          <w:marLeft w:val="640"/>
          <w:marRight w:val="0"/>
          <w:marTop w:val="0"/>
          <w:marBottom w:val="0"/>
          <w:divBdr>
            <w:top w:val="none" w:sz="0" w:space="0" w:color="auto"/>
            <w:left w:val="none" w:sz="0" w:space="0" w:color="auto"/>
            <w:bottom w:val="none" w:sz="0" w:space="0" w:color="auto"/>
            <w:right w:val="none" w:sz="0" w:space="0" w:color="auto"/>
          </w:divBdr>
        </w:div>
        <w:div w:id="484590616">
          <w:marLeft w:val="640"/>
          <w:marRight w:val="0"/>
          <w:marTop w:val="0"/>
          <w:marBottom w:val="0"/>
          <w:divBdr>
            <w:top w:val="none" w:sz="0" w:space="0" w:color="auto"/>
            <w:left w:val="none" w:sz="0" w:space="0" w:color="auto"/>
            <w:bottom w:val="none" w:sz="0" w:space="0" w:color="auto"/>
            <w:right w:val="none" w:sz="0" w:space="0" w:color="auto"/>
          </w:divBdr>
        </w:div>
        <w:div w:id="1366753327">
          <w:marLeft w:val="640"/>
          <w:marRight w:val="0"/>
          <w:marTop w:val="0"/>
          <w:marBottom w:val="0"/>
          <w:divBdr>
            <w:top w:val="none" w:sz="0" w:space="0" w:color="auto"/>
            <w:left w:val="none" w:sz="0" w:space="0" w:color="auto"/>
            <w:bottom w:val="none" w:sz="0" w:space="0" w:color="auto"/>
            <w:right w:val="none" w:sz="0" w:space="0" w:color="auto"/>
          </w:divBdr>
        </w:div>
        <w:div w:id="876503824">
          <w:marLeft w:val="640"/>
          <w:marRight w:val="0"/>
          <w:marTop w:val="0"/>
          <w:marBottom w:val="0"/>
          <w:divBdr>
            <w:top w:val="none" w:sz="0" w:space="0" w:color="auto"/>
            <w:left w:val="none" w:sz="0" w:space="0" w:color="auto"/>
            <w:bottom w:val="none" w:sz="0" w:space="0" w:color="auto"/>
            <w:right w:val="none" w:sz="0" w:space="0" w:color="auto"/>
          </w:divBdr>
        </w:div>
        <w:div w:id="1702516115">
          <w:marLeft w:val="640"/>
          <w:marRight w:val="0"/>
          <w:marTop w:val="0"/>
          <w:marBottom w:val="0"/>
          <w:divBdr>
            <w:top w:val="none" w:sz="0" w:space="0" w:color="auto"/>
            <w:left w:val="none" w:sz="0" w:space="0" w:color="auto"/>
            <w:bottom w:val="none" w:sz="0" w:space="0" w:color="auto"/>
            <w:right w:val="none" w:sz="0" w:space="0" w:color="auto"/>
          </w:divBdr>
        </w:div>
        <w:div w:id="1686399368">
          <w:marLeft w:val="640"/>
          <w:marRight w:val="0"/>
          <w:marTop w:val="0"/>
          <w:marBottom w:val="0"/>
          <w:divBdr>
            <w:top w:val="none" w:sz="0" w:space="0" w:color="auto"/>
            <w:left w:val="none" w:sz="0" w:space="0" w:color="auto"/>
            <w:bottom w:val="none" w:sz="0" w:space="0" w:color="auto"/>
            <w:right w:val="none" w:sz="0" w:space="0" w:color="auto"/>
          </w:divBdr>
        </w:div>
        <w:div w:id="2124690396">
          <w:marLeft w:val="640"/>
          <w:marRight w:val="0"/>
          <w:marTop w:val="0"/>
          <w:marBottom w:val="0"/>
          <w:divBdr>
            <w:top w:val="none" w:sz="0" w:space="0" w:color="auto"/>
            <w:left w:val="none" w:sz="0" w:space="0" w:color="auto"/>
            <w:bottom w:val="none" w:sz="0" w:space="0" w:color="auto"/>
            <w:right w:val="none" w:sz="0" w:space="0" w:color="auto"/>
          </w:divBdr>
        </w:div>
        <w:div w:id="158082217">
          <w:marLeft w:val="640"/>
          <w:marRight w:val="0"/>
          <w:marTop w:val="0"/>
          <w:marBottom w:val="0"/>
          <w:divBdr>
            <w:top w:val="none" w:sz="0" w:space="0" w:color="auto"/>
            <w:left w:val="none" w:sz="0" w:space="0" w:color="auto"/>
            <w:bottom w:val="none" w:sz="0" w:space="0" w:color="auto"/>
            <w:right w:val="none" w:sz="0" w:space="0" w:color="auto"/>
          </w:divBdr>
        </w:div>
        <w:div w:id="1571885680">
          <w:marLeft w:val="640"/>
          <w:marRight w:val="0"/>
          <w:marTop w:val="0"/>
          <w:marBottom w:val="0"/>
          <w:divBdr>
            <w:top w:val="none" w:sz="0" w:space="0" w:color="auto"/>
            <w:left w:val="none" w:sz="0" w:space="0" w:color="auto"/>
            <w:bottom w:val="none" w:sz="0" w:space="0" w:color="auto"/>
            <w:right w:val="none" w:sz="0" w:space="0" w:color="auto"/>
          </w:divBdr>
        </w:div>
        <w:div w:id="780756767">
          <w:marLeft w:val="640"/>
          <w:marRight w:val="0"/>
          <w:marTop w:val="0"/>
          <w:marBottom w:val="0"/>
          <w:divBdr>
            <w:top w:val="none" w:sz="0" w:space="0" w:color="auto"/>
            <w:left w:val="none" w:sz="0" w:space="0" w:color="auto"/>
            <w:bottom w:val="none" w:sz="0" w:space="0" w:color="auto"/>
            <w:right w:val="none" w:sz="0" w:space="0" w:color="auto"/>
          </w:divBdr>
        </w:div>
        <w:div w:id="1528561683">
          <w:marLeft w:val="640"/>
          <w:marRight w:val="0"/>
          <w:marTop w:val="0"/>
          <w:marBottom w:val="0"/>
          <w:divBdr>
            <w:top w:val="none" w:sz="0" w:space="0" w:color="auto"/>
            <w:left w:val="none" w:sz="0" w:space="0" w:color="auto"/>
            <w:bottom w:val="none" w:sz="0" w:space="0" w:color="auto"/>
            <w:right w:val="none" w:sz="0" w:space="0" w:color="auto"/>
          </w:divBdr>
        </w:div>
        <w:div w:id="1960991309">
          <w:marLeft w:val="640"/>
          <w:marRight w:val="0"/>
          <w:marTop w:val="0"/>
          <w:marBottom w:val="0"/>
          <w:divBdr>
            <w:top w:val="none" w:sz="0" w:space="0" w:color="auto"/>
            <w:left w:val="none" w:sz="0" w:space="0" w:color="auto"/>
            <w:bottom w:val="none" w:sz="0" w:space="0" w:color="auto"/>
            <w:right w:val="none" w:sz="0" w:space="0" w:color="auto"/>
          </w:divBdr>
        </w:div>
        <w:div w:id="109785453">
          <w:marLeft w:val="640"/>
          <w:marRight w:val="0"/>
          <w:marTop w:val="0"/>
          <w:marBottom w:val="0"/>
          <w:divBdr>
            <w:top w:val="none" w:sz="0" w:space="0" w:color="auto"/>
            <w:left w:val="none" w:sz="0" w:space="0" w:color="auto"/>
            <w:bottom w:val="none" w:sz="0" w:space="0" w:color="auto"/>
            <w:right w:val="none" w:sz="0" w:space="0" w:color="auto"/>
          </w:divBdr>
        </w:div>
        <w:div w:id="169416844">
          <w:marLeft w:val="640"/>
          <w:marRight w:val="0"/>
          <w:marTop w:val="0"/>
          <w:marBottom w:val="0"/>
          <w:divBdr>
            <w:top w:val="none" w:sz="0" w:space="0" w:color="auto"/>
            <w:left w:val="none" w:sz="0" w:space="0" w:color="auto"/>
            <w:bottom w:val="none" w:sz="0" w:space="0" w:color="auto"/>
            <w:right w:val="none" w:sz="0" w:space="0" w:color="auto"/>
          </w:divBdr>
        </w:div>
        <w:div w:id="340788180">
          <w:marLeft w:val="640"/>
          <w:marRight w:val="0"/>
          <w:marTop w:val="0"/>
          <w:marBottom w:val="0"/>
          <w:divBdr>
            <w:top w:val="none" w:sz="0" w:space="0" w:color="auto"/>
            <w:left w:val="none" w:sz="0" w:space="0" w:color="auto"/>
            <w:bottom w:val="none" w:sz="0" w:space="0" w:color="auto"/>
            <w:right w:val="none" w:sz="0" w:space="0" w:color="auto"/>
          </w:divBdr>
        </w:div>
        <w:div w:id="802384041">
          <w:marLeft w:val="640"/>
          <w:marRight w:val="0"/>
          <w:marTop w:val="0"/>
          <w:marBottom w:val="0"/>
          <w:divBdr>
            <w:top w:val="none" w:sz="0" w:space="0" w:color="auto"/>
            <w:left w:val="none" w:sz="0" w:space="0" w:color="auto"/>
            <w:bottom w:val="none" w:sz="0" w:space="0" w:color="auto"/>
            <w:right w:val="none" w:sz="0" w:space="0" w:color="auto"/>
          </w:divBdr>
        </w:div>
        <w:div w:id="365833205">
          <w:marLeft w:val="640"/>
          <w:marRight w:val="0"/>
          <w:marTop w:val="0"/>
          <w:marBottom w:val="0"/>
          <w:divBdr>
            <w:top w:val="none" w:sz="0" w:space="0" w:color="auto"/>
            <w:left w:val="none" w:sz="0" w:space="0" w:color="auto"/>
            <w:bottom w:val="none" w:sz="0" w:space="0" w:color="auto"/>
            <w:right w:val="none" w:sz="0" w:space="0" w:color="auto"/>
          </w:divBdr>
        </w:div>
        <w:div w:id="197132460">
          <w:marLeft w:val="640"/>
          <w:marRight w:val="0"/>
          <w:marTop w:val="0"/>
          <w:marBottom w:val="0"/>
          <w:divBdr>
            <w:top w:val="none" w:sz="0" w:space="0" w:color="auto"/>
            <w:left w:val="none" w:sz="0" w:space="0" w:color="auto"/>
            <w:bottom w:val="none" w:sz="0" w:space="0" w:color="auto"/>
            <w:right w:val="none" w:sz="0" w:space="0" w:color="auto"/>
          </w:divBdr>
        </w:div>
        <w:div w:id="1702978987">
          <w:marLeft w:val="640"/>
          <w:marRight w:val="0"/>
          <w:marTop w:val="0"/>
          <w:marBottom w:val="0"/>
          <w:divBdr>
            <w:top w:val="none" w:sz="0" w:space="0" w:color="auto"/>
            <w:left w:val="none" w:sz="0" w:space="0" w:color="auto"/>
            <w:bottom w:val="none" w:sz="0" w:space="0" w:color="auto"/>
            <w:right w:val="none" w:sz="0" w:space="0" w:color="auto"/>
          </w:divBdr>
        </w:div>
        <w:div w:id="1241409568">
          <w:marLeft w:val="640"/>
          <w:marRight w:val="0"/>
          <w:marTop w:val="0"/>
          <w:marBottom w:val="0"/>
          <w:divBdr>
            <w:top w:val="none" w:sz="0" w:space="0" w:color="auto"/>
            <w:left w:val="none" w:sz="0" w:space="0" w:color="auto"/>
            <w:bottom w:val="none" w:sz="0" w:space="0" w:color="auto"/>
            <w:right w:val="none" w:sz="0" w:space="0" w:color="auto"/>
          </w:divBdr>
        </w:div>
        <w:div w:id="828980486">
          <w:marLeft w:val="640"/>
          <w:marRight w:val="0"/>
          <w:marTop w:val="0"/>
          <w:marBottom w:val="0"/>
          <w:divBdr>
            <w:top w:val="none" w:sz="0" w:space="0" w:color="auto"/>
            <w:left w:val="none" w:sz="0" w:space="0" w:color="auto"/>
            <w:bottom w:val="none" w:sz="0" w:space="0" w:color="auto"/>
            <w:right w:val="none" w:sz="0" w:space="0" w:color="auto"/>
          </w:divBdr>
        </w:div>
        <w:div w:id="287782588">
          <w:marLeft w:val="640"/>
          <w:marRight w:val="0"/>
          <w:marTop w:val="0"/>
          <w:marBottom w:val="0"/>
          <w:divBdr>
            <w:top w:val="none" w:sz="0" w:space="0" w:color="auto"/>
            <w:left w:val="none" w:sz="0" w:space="0" w:color="auto"/>
            <w:bottom w:val="none" w:sz="0" w:space="0" w:color="auto"/>
            <w:right w:val="none" w:sz="0" w:space="0" w:color="auto"/>
          </w:divBdr>
        </w:div>
        <w:div w:id="872881462">
          <w:marLeft w:val="640"/>
          <w:marRight w:val="0"/>
          <w:marTop w:val="0"/>
          <w:marBottom w:val="0"/>
          <w:divBdr>
            <w:top w:val="none" w:sz="0" w:space="0" w:color="auto"/>
            <w:left w:val="none" w:sz="0" w:space="0" w:color="auto"/>
            <w:bottom w:val="none" w:sz="0" w:space="0" w:color="auto"/>
            <w:right w:val="none" w:sz="0" w:space="0" w:color="auto"/>
          </w:divBdr>
        </w:div>
        <w:div w:id="1852909296">
          <w:marLeft w:val="640"/>
          <w:marRight w:val="0"/>
          <w:marTop w:val="0"/>
          <w:marBottom w:val="0"/>
          <w:divBdr>
            <w:top w:val="none" w:sz="0" w:space="0" w:color="auto"/>
            <w:left w:val="none" w:sz="0" w:space="0" w:color="auto"/>
            <w:bottom w:val="none" w:sz="0" w:space="0" w:color="auto"/>
            <w:right w:val="none" w:sz="0" w:space="0" w:color="auto"/>
          </w:divBdr>
        </w:div>
        <w:div w:id="900754937">
          <w:marLeft w:val="640"/>
          <w:marRight w:val="0"/>
          <w:marTop w:val="0"/>
          <w:marBottom w:val="0"/>
          <w:divBdr>
            <w:top w:val="none" w:sz="0" w:space="0" w:color="auto"/>
            <w:left w:val="none" w:sz="0" w:space="0" w:color="auto"/>
            <w:bottom w:val="none" w:sz="0" w:space="0" w:color="auto"/>
            <w:right w:val="none" w:sz="0" w:space="0" w:color="auto"/>
          </w:divBdr>
        </w:div>
        <w:div w:id="634331177">
          <w:marLeft w:val="640"/>
          <w:marRight w:val="0"/>
          <w:marTop w:val="0"/>
          <w:marBottom w:val="0"/>
          <w:divBdr>
            <w:top w:val="none" w:sz="0" w:space="0" w:color="auto"/>
            <w:left w:val="none" w:sz="0" w:space="0" w:color="auto"/>
            <w:bottom w:val="none" w:sz="0" w:space="0" w:color="auto"/>
            <w:right w:val="none" w:sz="0" w:space="0" w:color="auto"/>
          </w:divBdr>
        </w:div>
        <w:div w:id="1834836059">
          <w:marLeft w:val="640"/>
          <w:marRight w:val="0"/>
          <w:marTop w:val="0"/>
          <w:marBottom w:val="0"/>
          <w:divBdr>
            <w:top w:val="none" w:sz="0" w:space="0" w:color="auto"/>
            <w:left w:val="none" w:sz="0" w:space="0" w:color="auto"/>
            <w:bottom w:val="none" w:sz="0" w:space="0" w:color="auto"/>
            <w:right w:val="none" w:sz="0" w:space="0" w:color="auto"/>
          </w:divBdr>
        </w:div>
        <w:div w:id="1197885391">
          <w:marLeft w:val="640"/>
          <w:marRight w:val="0"/>
          <w:marTop w:val="0"/>
          <w:marBottom w:val="0"/>
          <w:divBdr>
            <w:top w:val="none" w:sz="0" w:space="0" w:color="auto"/>
            <w:left w:val="none" w:sz="0" w:space="0" w:color="auto"/>
            <w:bottom w:val="none" w:sz="0" w:space="0" w:color="auto"/>
            <w:right w:val="none" w:sz="0" w:space="0" w:color="auto"/>
          </w:divBdr>
        </w:div>
        <w:div w:id="1904947237">
          <w:marLeft w:val="640"/>
          <w:marRight w:val="0"/>
          <w:marTop w:val="0"/>
          <w:marBottom w:val="0"/>
          <w:divBdr>
            <w:top w:val="none" w:sz="0" w:space="0" w:color="auto"/>
            <w:left w:val="none" w:sz="0" w:space="0" w:color="auto"/>
            <w:bottom w:val="none" w:sz="0" w:space="0" w:color="auto"/>
            <w:right w:val="none" w:sz="0" w:space="0" w:color="auto"/>
          </w:divBdr>
        </w:div>
        <w:div w:id="2053262380">
          <w:marLeft w:val="640"/>
          <w:marRight w:val="0"/>
          <w:marTop w:val="0"/>
          <w:marBottom w:val="0"/>
          <w:divBdr>
            <w:top w:val="none" w:sz="0" w:space="0" w:color="auto"/>
            <w:left w:val="none" w:sz="0" w:space="0" w:color="auto"/>
            <w:bottom w:val="none" w:sz="0" w:space="0" w:color="auto"/>
            <w:right w:val="none" w:sz="0" w:space="0" w:color="auto"/>
          </w:divBdr>
        </w:div>
        <w:div w:id="1321537222">
          <w:marLeft w:val="640"/>
          <w:marRight w:val="0"/>
          <w:marTop w:val="0"/>
          <w:marBottom w:val="0"/>
          <w:divBdr>
            <w:top w:val="none" w:sz="0" w:space="0" w:color="auto"/>
            <w:left w:val="none" w:sz="0" w:space="0" w:color="auto"/>
            <w:bottom w:val="none" w:sz="0" w:space="0" w:color="auto"/>
            <w:right w:val="none" w:sz="0" w:space="0" w:color="auto"/>
          </w:divBdr>
        </w:div>
        <w:div w:id="2008166884">
          <w:marLeft w:val="640"/>
          <w:marRight w:val="0"/>
          <w:marTop w:val="0"/>
          <w:marBottom w:val="0"/>
          <w:divBdr>
            <w:top w:val="none" w:sz="0" w:space="0" w:color="auto"/>
            <w:left w:val="none" w:sz="0" w:space="0" w:color="auto"/>
            <w:bottom w:val="none" w:sz="0" w:space="0" w:color="auto"/>
            <w:right w:val="none" w:sz="0" w:space="0" w:color="auto"/>
          </w:divBdr>
        </w:div>
        <w:div w:id="559749545">
          <w:marLeft w:val="640"/>
          <w:marRight w:val="0"/>
          <w:marTop w:val="0"/>
          <w:marBottom w:val="0"/>
          <w:divBdr>
            <w:top w:val="none" w:sz="0" w:space="0" w:color="auto"/>
            <w:left w:val="none" w:sz="0" w:space="0" w:color="auto"/>
            <w:bottom w:val="none" w:sz="0" w:space="0" w:color="auto"/>
            <w:right w:val="none" w:sz="0" w:space="0" w:color="auto"/>
          </w:divBdr>
        </w:div>
        <w:div w:id="4404823">
          <w:marLeft w:val="640"/>
          <w:marRight w:val="0"/>
          <w:marTop w:val="0"/>
          <w:marBottom w:val="0"/>
          <w:divBdr>
            <w:top w:val="none" w:sz="0" w:space="0" w:color="auto"/>
            <w:left w:val="none" w:sz="0" w:space="0" w:color="auto"/>
            <w:bottom w:val="none" w:sz="0" w:space="0" w:color="auto"/>
            <w:right w:val="none" w:sz="0" w:space="0" w:color="auto"/>
          </w:divBdr>
        </w:div>
        <w:div w:id="1826429215">
          <w:marLeft w:val="640"/>
          <w:marRight w:val="0"/>
          <w:marTop w:val="0"/>
          <w:marBottom w:val="0"/>
          <w:divBdr>
            <w:top w:val="none" w:sz="0" w:space="0" w:color="auto"/>
            <w:left w:val="none" w:sz="0" w:space="0" w:color="auto"/>
            <w:bottom w:val="none" w:sz="0" w:space="0" w:color="auto"/>
            <w:right w:val="none" w:sz="0" w:space="0" w:color="auto"/>
          </w:divBdr>
        </w:div>
        <w:div w:id="290132944">
          <w:marLeft w:val="640"/>
          <w:marRight w:val="0"/>
          <w:marTop w:val="0"/>
          <w:marBottom w:val="0"/>
          <w:divBdr>
            <w:top w:val="none" w:sz="0" w:space="0" w:color="auto"/>
            <w:left w:val="none" w:sz="0" w:space="0" w:color="auto"/>
            <w:bottom w:val="none" w:sz="0" w:space="0" w:color="auto"/>
            <w:right w:val="none" w:sz="0" w:space="0" w:color="auto"/>
          </w:divBdr>
        </w:div>
        <w:div w:id="2140754721">
          <w:marLeft w:val="640"/>
          <w:marRight w:val="0"/>
          <w:marTop w:val="0"/>
          <w:marBottom w:val="0"/>
          <w:divBdr>
            <w:top w:val="none" w:sz="0" w:space="0" w:color="auto"/>
            <w:left w:val="none" w:sz="0" w:space="0" w:color="auto"/>
            <w:bottom w:val="none" w:sz="0" w:space="0" w:color="auto"/>
            <w:right w:val="none" w:sz="0" w:space="0" w:color="auto"/>
          </w:divBdr>
        </w:div>
        <w:div w:id="482040708">
          <w:marLeft w:val="640"/>
          <w:marRight w:val="0"/>
          <w:marTop w:val="0"/>
          <w:marBottom w:val="0"/>
          <w:divBdr>
            <w:top w:val="none" w:sz="0" w:space="0" w:color="auto"/>
            <w:left w:val="none" w:sz="0" w:space="0" w:color="auto"/>
            <w:bottom w:val="none" w:sz="0" w:space="0" w:color="auto"/>
            <w:right w:val="none" w:sz="0" w:space="0" w:color="auto"/>
          </w:divBdr>
        </w:div>
        <w:div w:id="1284768769">
          <w:marLeft w:val="640"/>
          <w:marRight w:val="0"/>
          <w:marTop w:val="0"/>
          <w:marBottom w:val="0"/>
          <w:divBdr>
            <w:top w:val="none" w:sz="0" w:space="0" w:color="auto"/>
            <w:left w:val="none" w:sz="0" w:space="0" w:color="auto"/>
            <w:bottom w:val="none" w:sz="0" w:space="0" w:color="auto"/>
            <w:right w:val="none" w:sz="0" w:space="0" w:color="auto"/>
          </w:divBdr>
        </w:div>
        <w:div w:id="75784213">
          <w:marLeft w:val="640"/>
          <w:marRight w:val="0"/>
          <w:marTop w:val="0"/>
          <w:marBottom w:val="0"/>
          <w:divBdr>
            <w:top w:val="none" w:sz="0" w:space="0" w:color="auto"/>
            <w:left w:val="none" w:sz="0" w:space="0" w:color="auto"/>
            <w:bottom w:val="none" w:sz="0" w:space="0" w:color="auto"/>
            <w:right w:val="none" w:sz="0" w:space="0" w:color="auto"/>
          </w:divBdr>
        </w:div>
        <w:div w:id="587227433">
          <w:marLeft w:val="640"/>
          <w:marRight w:val="0"/>
          <w:marTop w:val="0"/>
          <w:marBottom w:val="0"/>
          <w:divBdr>
            <w:top w:val="none" w:sz="0" w:space="0" w:color="auto"/>
            <w:left w:val="none" w:sz="0" w:space="0" w:color="auto"/>
            <w:bottom w:val="none" w:sz="0" w:space="0" w:color="auto"/>
            <w:right w:val="none" w:sz="0" w:space="0" w:color="auto"/>
          </w:divBdr>
        </w:div>
        <w:div w:id="1077245901">
          <w:marLeft w:val="640"/>
          <w:marRight w:val="0"/>
          <w:marTop w:val="0"/>
          <w:marBottom w:val="0"/>
          <w:divBdr>
            <w:top w:val="none" w:sz="0" w:space="0" w:color="auto"/>
            <w:left w:val="none" w:sz="0" w:space="0" w:color="auto"/>
            <w:bottom w:val="none" w:sz="0" w:space="0" w:color="auto"/>
            <w:right w:val="none" w:sz="0" w:space="0" w:color="auto"/>
          </w:divBdr>
        </w:div>
        <w:div w:id="972641096">
          <w:marLeft w:val="640"/>
          <w:marRight w:val="0"/>
          <w:marTop w:val="0"/>
          <w:marBottom w:val="0"/>
          <w:divBdr>
            <w:top w:val="none" w:sz="0" w:space="0" w:color="auto"/>
            <w:left w:val="none" w:sz="0" w:space="0" w:color="auto"/>
            <w:bottom w:val="none" w:sz="0" w:space="0" w:color="auto"/>
            <w:right w:val="none" w:sz="0" w:space="0" w:color="auto"/>
          </w:divBdr>
        </w:div>
        <w:div w:id="1342051031">
          <w:marLeft w:val="640"/>
          <w:marRight w:val="0"/>
          <w:marTop w:val="0"/>
          <w:marBottom w:val="0"/>
          <w:divBdr>
            <w:top w:val="none" w:sz="0" w:space="0" w:color="auto"/>
            <w:left w:val="none" w:sz="0" w:space="0" w:color="auto"/>
            <w:bottom w:val="none" w:sz="0" w:space="0" w:color="auto"/>
            <w:right w:val="none" w:sz="0" w:space="0" w:color="auto"/>
          </w:divBdr>
        </w:div>
        <w:div w:id="1888445135">
          <w:marLeft w:val="640"/>
          <w:marRight w:val="0"/>
          <w:marTop w:val="0"/>
          <w:marBottom w:val="0"/>
          <w:divBdr>
            <w:top w:val="none" w:sz="0" w:space="0" w:color="auto"/>
            <w:left w:val="none" w:sz="0" w:space="0" w:color="auto"/>
            <w:bottom w:val="none" w:sz="0" w:space="0" w:color="auto"/>
            <w:right w:val="none" w:sz="0" w:space="0" w:color="auto"/>
          </w:divBdr>
        </w:div>
        <w:div w:id="1720517821">
          <w:marLeft w:val="640"/>
          <w:marRight w:val="0"/>
          <w:marTop w:val="0"/>
          <w:marBottom w:val="0"/>
          <w:divBdr>
            <w:top w:val="none" w:sz="0" w:space="0" w:color="auto"/>
            <w:left w:val="none" w:sz="0" w:space="0" w:color="auto"/>
            <w:bottom w:val="none" w:sz="0" w:space="0" w:color="auto"/>
            <w:right w:val="none" w:sz="0" w:space="0" w:color="auto"/>
          </w:divBdr>
        </w:div>
        <w:div w:id="871966624">
          <w:marLeft w:val="640"/>
          <w:marRight w:val="0"/>
          <w:marTop w:val="0"/>
          <w:marBottom w:val="0"/>
          <w:divBdr>
            <w:top w:val="none" w:sz="0" w:space="0" w:color="auto"/>
            <w:left w:val="none" w:sz="0" w:space="0" w:color="auto"/>
            <w:bottom w:val="none" w:sz="0" w:space="0" w:color="auto"/>
            <w:right w:val="none" w:sz="0" w:space="0" w:color="auto"/>
          </w:divBdr>
        </w:div>
        <w:div w:id="1187139166">
          <w:marLeft w:val="640"/>
          <w:marRight w:val="0"/>
          <w:marTop w:val="0"/>
          <w:marBottom w:val="0"/>
          <w:divBdr>
            <w:top w:val="none" w:sz="0" w:space="0" w:color="auto"/>
            <w:left w:val="none" w:sz="0" w:space="0" w:color="auto"/>
            <w:bottom w:val="none" w:sz="0" w:space="0" w:color="auto"/>
            <w:right w:val="none" w:sz="0" w:space="0" w:color="auto"/>
          </w:divBdr>
        </w:div>
        <w:div w:id="887185946">
          <w:marLeft w:val="640"/>
          <w:marRight w:val="0"/>
          <w:marTop w:val="0"/>
          <w:marBottom w:val="0"/>
          <w:divBdr>
            <w:top w:val="none" w:sz="0" w:space="0" w:color="auto"/>
            <w:left w:val="none" w:sz="0" w:space="0" w:color="auto"/>
            <w:bottom w:val="none" w:sz="0" w:space="0" w:color="auto"/>
            <w:right w:val="none" w:sz="0" w:space="0" w:color="auto"/>
          </w:divBdr>
        </w:div>
        <w:div w:id="1774086529">
          <w:marLeft w:val="640"/>
          <w:marRight w:val="0"/>
          <w:marTop w:val="0"/>
          <w:marBottom w:val="0"/>
          <w:divBdr>
            <w:top w:val="none" w:sz="0" w:space="0" w:color="auto"/>
            <w:left w:val="none" w:sz="0" w:space="0" w:color="auto"/>
            <w:bottom w:val="none" w:sz="0" w:space="0" w:color="auto"/>
            <w:right w:val="none" w:sz="0" w:space="0" w:color="auto"/>
          </w:divBdr>
        </w:div>
        <w:div w:id="1194999674">
          <w:marLeft w:val="640"/>
          <w:marRight w:val="0"/>
          <w:marTop w:val="0"/>
          <w:marBottom w:val="0"/>
          <w:divBdr>
            <w:top w:val="none" w:sz="0" w:space="0" w:color="auto"/>
            <w:left w:val="none" w:sz="0" w:space="0" w:color="auto"/>
            <w:bottom w:val="none" w:sz="0" w:space="0" w:color="auto"/>
            <w:right w:val="none" w:sz="0" w:space="0" w:color="auto"/>
          </w:divBdr>
        </w:div>
        <w:div w:id="1414013049">
          <w:marLeft w:val="640"/>
          <w:marRight w:val="0"/>
          <w:marTop w:val="0"/>
          <w:marBottom w:val="0"/>
          <w:divBdr>
            <w:top w:val="none" w:sz="0" w:space="0" w:color="auto"/>
            <w:left w:val="none" w:sz="0" w:space="0" w:color="auto"/>
            <w:bottom w:val="none" w:sz="0" w:space="0" w:color="auto"/>
            <w:right w:val="none" w:sz="0" w:space="0" w:color="auto"/>
          </w:divBdr>
        </w:div>
        <w:div w:id="1943415021">
          <w:marLeft w:val="640"/>
          <w:marRight w:val="0"/>
          <w:marTop w:val="0"/>
          <w:marBottom w:val="0"/>
          <w:divBdr>
            <w:top w:val="none" w:sz="0" w:space="0" w:color="auto"/>
            <w:left w:val="none" w:sz="0" w:space="0" w:color="auto"/>
            <w:bottom w:val="none" w:sz="0" w:space="0" w:color="auto"/>
            <w:right w:val="none" w:sz="0" w:space="0" w:color="auto"/>
          </w:divBdr>
        </w:div>
        <w:div w:id="288319713">
          <w:marLeft w:val="640"/>
          <w:marRight w:val="0"/>
          <w:marTop w:val="0"/>
          <w:marBottom w:val="0"/>
          <w:divBdr>
            <w:top w:val="none" w:sz="0" w:space="0" w:color="auto"/>
            <w:left w:val="none" w:sz="0" w:space="0" w:color="auto"/>
            <w:bottom w:val="none" w:sz="0" w:space="0" w:color="auto"/>
            <w:right w:val="none" w:sz="0" w:space="0" w:color="auto"/>
          </w:divBdr>
        </w:div>
        <w:div w:id="1697267757">
          <w:marLeft w:val="640"/>
          <w:marRight w:val="0"/>
          <w:marTop w:val="0"/>
          <w:marBottom w:val="0"/>
          <w:divBdr>
            <w:top w:val="none" w:sz="0" w:space="0" w:color="auto"/>
            <w:left w:val="none" w:sz="0" w:space="0" w:color="auto"/>
            <w:bottom w:val="none" w:sz="0" w:space="0" w:color="auto"/>
            <w:right w:val="none" w:sz="0" w:space="0" w:color="auto"/>
          </w:divBdr>
        </w:div>
        <w:div w:id="1385526483">
          <w:marLeft w:val="640"/>
          <w:marRight w:val="0"/>
          <w:marTop w:val="0"/>
          <w:marBottom w:val="0"/>
          <w:divBdr>
            <w:top w:val="none" w:sz="0" w:space="0" w:color="auto"/>
            <w:left w:val="none" w:sz="0" w:space="0" w:color="auto"/>
            <w:bottom w:val="none" w:sz="0" w:space="0" w:color="auto"/>
            <w:right w:val="none" w:sz="0" w:space="0" w:color="auto"/>
          </w:divBdr>
        </w:div>
        <w:div w:id="1757507394">
          <w:marLeft w:val="640"/>
          <w:marRight w:val="0"/>
          <w:marTop w:val="0"/>
          <w:marBottom w:val="0"/>
          <w:divBdr>
            <w:top w:val="none" w:sz="0" w:space="0" w:color="auto"/>
            <w:left w:val="none" w:sz="0" w:space="0" w:color="auto"/>
            <w:bottom w:val="none" w:sz="0" w:space="0" w:color="auto"/>
            <w:right w:val="none" w:sz="0" w:space="0" w:color="auto"/>
          </w:divBdr>
        </w:div>
        <w:div w:id="1622691725">
          <w:marLeft w:val="640"/>
          <w:marRight w:val="0"/>
          <w:marTop w:val="0"/>
          <w:marBottom w:val="0"/>
          <w:divBdr>
            <w:top w:val="none" w:sz="0" w:space="0" w:color="auto"/>
            <w:left w:val="none" w:sz="0" w:space="0" w:color="auto"/>
            <w:bottom w:val="none" w:sz="0" w:space="0" w:color="auto"/>
            <w:right w:val="none" w:sz="0" w:space="0" w:color="auto"/>
          </w:divBdr>
        </w:div>
        <w:div w:id="1834449459">
          <w:marLeft w:val="640"/>
          <w:marRight w:val="0"/>
          <w:marTop w:val="0"/>
          <w:marBottom w:val="0"/>
          <w:divBdr>
            <w:top w:val="none" w:sz="0" w:space="0" w:color="auto"/>
            <w:left w:val="none" w:sz="0" w:space="0" w:color="auto"/>
            <w:bottom w:val="none" w:sz="0" w:space="0" w:color="auto"/>
            <w:right w:val="none" w:sz="0" w:space="0" w:color="auto"/>
          </w:divBdr>
        </w:div>
        <w:div w:id="1664356213">
          <w:marLeft w:val="640"/>
          <w:marRight w:val="0"/>
          <w:marTop w:val="0"/>
          <w:marBottom w:val="0"/>
          <w:divBdr>
            <w:top w:val="none" w:sz="0" w:space="0" w:color="auto"/>
            <w:left w:val="none" w:sz="0" w:space="0" w:color="auto"/>
            <w:bottom w:val="none" w:sz="0" w:space="0" w:color="auto"/>
            <w:right w:val="none" w:sz="0" w:space="0" w:color="auto"/>
          </w:divBdr>
        </w:div>
        <w:div w:id="1057359728">
          <w:marLeft w:val="640"/>
          <w:marRight w:val="0"/>
          <w:marTop w:val="0"/>
          <w:marBottom w:val="0"/>
          <w:divBdr>
            <w:top w:val="none" w:sz="0" w:space="0" w:color="auto"/>
            <w:left w:val="none" w:sz="0" w:space="0" w:color="auto"/>
            <w:bottom w:val="none" w:sz="0" w:space="0" w:color="auto"/>
            <w:right w:val="none" w:sz="0" w:space="0" w:color="auto"/>
          </w:divBdr>
        </w:div>
        <w:div w:id="1001931540">
          <w:marLeft w:val="640"/>
          <w:marRight w:val="0"/>
          <w:marTop w:val="0"/>
          <w:marBottom w:val="0"/>
          <w:divBdr>
            <w:top w:val="none" w:sz="0" w:space="0" w:color="auto"/>
            <w:left w:val="none" w:sz="0" w:space="0" w:color="auto"/>
            <w:bottom w:val="none" w:sz="0" w:space="0" w:color="auto"/>
            <w:right w:val="none" w:sz="0" w:space="0" w:color="auto"/>
          </w:divBdr>
        </w:div>
        <w:div w:id="1838497249">
          <w:marLeft w:val="640"/>
          <w:marRight w:val="0"/>
          <w:marTop w:val="0"/>
          <w:marBottom w:val="0"/>
          <w:divBdr>
            <w:top w:val="none" w:sz="0" w:space="0" w:color="auto"/>
            <w:left w:val="none" w:sz="0" w:space="0" w:color="auto"/>
            <w:bottom w:val="none" w:sz="0" w:space="0" w:color="auto"/>
            <w:right w:val="none" w:sz="0" w:space="0" w:color="auto"/>
          </w:divBdr>
        </w:div>
        <w:div w:id="1098142508">
          <w:marLeft w:val="640"/>
          <w:marRight w:val="0"/>
          <w:marTop w:val="0"/>
          <w:marBottom w:val="0"/>
          <w:divBdr>
            <w:top w:val="none" w:sz="0" w:space="0" w:color="auto"/>
            <w:left w:val="none" w:sz="0" w:space="0" w:color="auto"/>
            <w:bottom w:val="none" w:sz="0" w:space="0" w:color="auto"/>
            <w:right w:val="none" w:sz="0" w:space="0" w:color="auto"/>
          </w:divBdr>
        </w:div>
        <w:div w:id="1547067133">
          <w:marLeft w:val="640"/>
          <w:marRight w:val="0"/>
          <w:marTop w:val="0"/>
          <w:marBottom w:val="0"/>
          <w:divBdr>
            <w:top w:val="none" w:sz="0" w:space="0" w:color="auto"/>
            <w:left w:val="none" w:sz="0" w:space="0" w:color="auto"/>
            <w:bottom w:val="none" w:sz="0" w:space="0" w:color="auto"/>
            <w:right w:val="none" w:sz="0" w:space="0" w:color="auto"/>
          </w:divBdr>
        </w:div>
        <w:div w:id="1200435956">
          <w:marLeft w:val="640"/>
          <w:marRight w:val="0"/>
          <w:marTop w:val="0"/>
          <w:marBottom w:val="0"/>
          <w:divBdr>
            <w:top w:val="none" w:sz="0" w:space="0" w:color="auto"/>
            <w:left w:val="none" w:sz="0" w:space="0" w:color="auto"/>
            <w:bottom w:val="none" w:sz="0" w:space="0" w:color="auto"/>
            <w:right w:val="none" w:sz="0" w:space="0" w:color="auto"/>
          </w:divBdr>
        </w:div>
        <w:div w:id="1943301877">
          <w:marLeft w:val="640"/>
          <w:marRight w:val="0"/>
          <w:marTop w:val="0"/>
          <w:marBottom w:val="0"/>
          <w:divBdr>
            <w:top w:val="none" w:sz="0" w:space="0" w:color="auto"/>
            <w:left w:val="none" w:sz="0" w:space="0" w:color="auto"/>
            <w:bottom w:val="none" w:sz="0" w:space="0" w:color="auto"/>
            <w:right w:val="none" w:sz="0" w:space="0" w:color="auto"/>
          </w:divBdr>
        </w:div>
        <w:div w:id="584924253">
          <w:marLeft w:val="640"/>
          <w:marRight w:val="0"/>
          <w:marTop w:val="0"/>
          <w:marBottom w:val="0"/>
          <w:divBdr>
            <w:top w:val="none" w:sz="0" w:space="0" w:color="auto"/>
            <w:left w:val="none" w:sz="0" w:space="0" w:color="auto"/>
            <w:bottom w:val="none" w:sz="0" w:space="0" w:color="auto"/>
            <w:right w:val="none" w:sz="0" w:space="0" w:color="auto"/>
          </w:divBdr>
        </w:div>
        <w:div w:id="29112285">
          <w:marLeft w:val="640"/>
          <w:marRight w:val="0"/>
          <w:marTop w:val="0"/>
          <w:marBottom w:val="0"/>
          <w:divBdr>
            <w:top w:val="none" w:sz="0" w:space="0" w:color="auto"/>
            <w:left w:val="none" w:sz="0" w:space="0" w:color="auto"/>
            <w:bottom w:val="none" w:sz="0" w:space="0" w:color="auto"/>
            <w:right w:val="none" w:sz="0" w:space="0" w:color="auto"/>
          </w:divBdr>
        </w:div>
        <w:div w:id="994606219">
          <w:marLeft w:val="640"/>
          <w:marRight w:val="0"/>
          <w:marTop w:val="0"/>
          <w:marBottom w:val="0"/>
          <w:divBdr>
            <w:top w:val="none" w:sz="0" w:space="0" w:color="auto"/>
            <w:left w:val="none" w:sz="0" w:space="0" w:color="auto"/>
            <w:bottom w:val="none" w:sz="0" w:space="0" w:color="auto"/>
            <w:right w:val="none" w:sz="0" w:space="0" w:color="auto"/>
          </w:divBdr>
        </w:div>
        <w:div w:id="688337539">
          <w:marLeft w:val="640"/>
          <w:marRight w:val="0"/>
          <w:marTop w:val="0"/>
          <w:marBottom w:val="0"/>
          <w:divBdr>
            <w:top w:val="none" w:sz="0" w:space="0" w:color="auto"/>
            <w:left w:val="none" w:sz="0" w:space="0" w:color="auto"/>
            <w:bottom w:val="none" w:sz="0" w:space="0" w:color="auto"/>
            <w:right w:val="none" w:sz="0" w:space="0" w:color="auto"/>
          </w:divBdr>
        </w:div>
        <w:div w:id="1489319012">
          <w:marLeft w:val="640"/>
          <w:marRight w:val="0"/>
          <w:marTop w:val="0"/>
          <w:marBottom w:val="0"/>
          <w:divBdr>
            <w:top w:val="none" w:sz="0" w:space="0" w:color="auto"/>
            <w:left w:val="none" w:sz="0" w:space="0" w:color="auto"/>
            <w:bottom w:val="none" w:sz="0" w:space="0" w:color="auto"/>
            <w:right w:val="none" w:sz="0" w:space="0" w:color="auto"/>
          </w:divBdr>
        </w:div>
        <w:div w:id="1905874975">
          <w:marLeft w:val="640"/>
          <w:marRight w:val="0"/>
          <w:marTop w:val="0"/>
          <w:marBottom w:val="0"/>
          <w:divBdr>
            <w:top w:val="none" w:sz="0" w:space="0" w:color="auto"/>
            <w:left w:val="none" w:sz="0" w:space="0" w:color="auto"/>
            <w:bottom w:val="none" w:sz="0" w:space="0" w:color="auto"/>
            <w:right w:val="none" w:sz="0" w:space="0" w:color="auto"/>
          </w:divBdr>
        </w:div>
        <w:div w:id="1691487035">
          <w:marLeft w:val="640"/>
          <w:marRight w:val="0"/>
          <w:marTop w:val="0"/>
          <w:marBottom w:val="0"/>
          <w:divBdr>
            <w:top w:val="none" w:sz="0" w:space="0" w:color="auto"/>
            <w:left w:val="none" w:sz="0" w:space="0" w:color="auto"/>
            <w:bottom w:val="none" w:sz="0" w:space="0" w:color="auto"/>
            <w:right w:val="none" w:sz="0" w:space="0" w:color="auto"/>
          </w:divBdr>
        </w:div>
        <w:div w:id="571962187">
          <w:marLeft w:val="640"/>
          <w:marRight w:val="0"/>
          <w:marTop w:val="0"/>
          <w:marBottom w:val="0"/>
          <w:divBdr>
            <w:top w:val="none" w:sz="0" w:space="0" w:color="auto"/>
            <w:left w:val="none" w:sz="0" w:space="0" w:color="auto"/>
            <w:bottom w:val="none" w:sz="0" w:space="0" w:color="auto"/>
            <w:right w:val="none" w:sz="0" w:space="0" w:color="auto"/>
          </w:divBdr>
        </w:div>
        <w:div w:id="294650574">
          <w:marLeft w:val="640"/>
          <w:marRight w:val="0"/>
          <w:marTop w:val="0"/>
          <w:marBottom w:val="0"/>
          <w:divBdr>
            <w:top w:val="none" w:sz="0" w:space="0" w:color="auto"/>
            <w:left w:val="none" w:sz="0" w:space="0" w:color="auto"/>
            <w:bottom w:val="none" w:sz="0" w:space="0" w:color="auto"/>
            <w:right w:val="none" w:sz="0" w:space="0" w:color="auto"/>
          </w:divBdr>
        </w:div>
        <w:div w:id="1409767208">
          <w:marLeft w:val="640"/>
          <w:marRight w:val="0"/>
          <w:marTop w:val="0"/>
          <w:marBottom w:val="0"/>
          <w:divBdr>
            <w:top w:val="none" w:sz="0" w:space="0" w:color="auto"/>
            <w:left w:val="none" w:sz="0" w:space="0" w:color="auto"/>
            <w:bottom w:val="none" w:sz="0" w:space="0" w:color="auto"/>
            <w:right w:val="none" w:sz="0" w:space="0" w:color="auto"/>
          </w:divBdr>
        </w:div>
        <w:div w:id="1768698840">
          <w:marLeft w:val="640"/>
          <w:marRight w:val="0"/>
          <w:marTop w:val="0"/>
          <w:marBottom w:val="0"/>
          <w:divBdr>
            <w:top w:val="none" w:sz="0" w:space="0" w:color="auto"/>
            <w:left w:val="none" w:sz="0" w:space="0" w:color="auto"/>
            <w:bottom w:val="none" w:sz="0" w:space="0" w:color="auto"/>
            <w:right w:val="none" w:sz="0" w:space="0" w:color="auto"/>
          </w:divBdr>
        </w:div>
        <w:div w:id="998461344">
          <w:marLeft w:val="640"/>
          <w:marRight w:val="0"/>
          <w:marTop w:val="0"/>
          <w:marBottom w:val="0"/>
          <w:divBdr>
            <w:top w:val="none" w:sz="0" w:space="0" w:color="auto"/>
            <w:left w:val="none" w:sz="0" w:space="0" w:color="auto"/>
            <w:bottom w:val="none" w:sz="0" w:space="0" w:color="auto"/>
            <w:right w:val="none" w:sz="0" w:space="0" w:color="auto"/>
          </w:divBdr>
        </w:div>
        <w:div w:id="28142908">
          <w:marLeft w:val="640"/>
          <w:marRight w:val="0"/>
          <w:marTop w:val="0"/>
          <w:marBottom w:val="0"/>
          <w:divBdr>
            <w:top w:val="none" w:sz="0" w:space="0" w:color="auto"/>
            <w:left w:val="none" w:sz="0" w:space="0" w:color="auto"/>
            <w:bottom w:val="none" w:sz="0" w:space="0" w:color="auto"/>
            <w:right w:val="none" w:sz="0" w:space="0" w:color="auto"/>
          </w:divBdr>
        </w:div>
        <w:div w:id="1289045392">
          <w:marLeft w:val="640"/>
          <w:marRight w:val="0"/>
          <w:marTop w:val="0"/>
          <w:marBottom w:val="0"/>
          <w:divBdr>
            <w:top w:val="none" w:sz="0" w:space="0" w:color="auto"/>
            <w:left w:val="none" w:sz="0" w:space="0" w:color="auto"/>
            <w:bottom w:val="none" w:sz="0" w:space="0" w:color="auto"/>
            <w:right w:val="none" w:sz="0" w:space="0" w:color="auto"/>
          </w:divBdr>
        </w:div>
        <w:div w:id="441464180">
          <w:marLeft w:val="640"/>
          <w:marRight w:val="0"/>
          <w:marTop w:val="0"/>
          <w:marBottom w:val="0"/>
          <w:divBdr>
            <w:top w:val="none" w:sz="0" w:space="0" w:color="auto"/>
            <w:left w:val="none" w:sz="0" w:space="0" w:color="auto"/>
            <w:bottom w:val="none" w:sz="0" w:space="0" w:color="auto"/>
            <w:right w:val="none" w:sz="0" w:space="0" w:color="auto"/>
          </w:divBdr>
        </w:div>
        <w:div w:id="895746118">
          <w:marLeft w:val="640"/>
          <w:marRight w:val="0"/>
          <w:marTop w:val="0"/>
          <w:marBottom w:val="0"/>
          <w:divBdr>
            <w:top w:val="none" w:sz="0" w:space="0" w:color="auto"/>
            <w:left w:val="none" w:sz="0" w:space="0" w:color="auto"/>
            <w:bottom w:val="none" w:sz="0" w:space="0" w:color="auto"/>
            <w:right w:val="none" w:sz="0" w:space="0" w:color="auto"/>
          </w:divBdr>
        </w:div>
        <w:div w:id="1643999823">
          <w:marLeft w:val="640"/>
          <w:marRight w:val="0"/>
          <w:marTop w:val="0"/>
          <w:marBottom w:val="0"/>
          <w:divBdr>
            <w:top w:val="none" w:sz="0" w:space="0" w:color="auto"/>
            <w:left w:val="none" w:sz="0" w:space="0" w:color="auto"/>
            <w:bottom w:val="none" w:sz="0" w:space="0" w:color="auto"/>
            <w:right w:val="none" w:sz="0" w:space="0" w:color="auto"/>
          </w:divBdr>
        </w:div>
        <w:div w:id="1369337996">
          <w:marLeft w:val="640"/>
          <w:marRight w:val="0"/>
          <w:marTop w:val="0"/>
          <w:marBottom w:val="0"/>
          <w:divBdr>
            <w:top w:val="none" w:sz="0" w:space="0" w:color="auto"/>
            <w:left w:val="none" w:sz="0" w:space="0" w:color="auto"/>
            <w:bottom w:val="none" w:sz="0" w:space="0" w:color="auto"/>
            <w:right w:val="none" w:sz="0" w:space="0" w:color="auto"/>
          </w:divBdr>
        </w:div>
        <w:div w:id="517160801">
          <w:marLeft w:val="640"/>
          <w:marRight w:val="0"/>
          <w:marTop w:val="0"/>
          <w:marBottom w:val="0"/>
          <w:divBdr>
            <w:top w:val="none" w:sz="0" w:space="0" w:color="auto"/>
            <w:left w:val="none" w:sz="0" w:space="0" w:color="auto"/>
            <w:bottom w:val="none" w:sz="0" w:space="0" w:color="auto"/>
            <w:right w:val="none" w:sz="0" w:space="0" w:color="auto"/>
          </w:divBdr>
        </w:div>
        <w:div w:id="1623070859">
          <w:marLeft w:val="640"/>
          <w:marRight w:val="0"/>
          <w:marTop w:val="0"/>
          <w:marBottom w:val="0"/>
          <w:divBdr>
            <w:top w:val="none" w:sz="0" w:space="0" w:color="auto"/>
            <w:left w:val="none" w:sz="0" w:space="0" w:color="auto"/>
            <w:bottom w:val="none" w:sz="0" w:space="0" w:color="auto"/>
            <w:right w:val="none" w:sz="0" w:space="0" w:color="auto"/>
          </w:divBdr>
        </w:div>
        <w:div w:id="1328292489">
          <w:marLeft w:val="640"/>
          <w:marRight w:val="0"/>
          <w:marTop w:val="0"/>
          <w:marBottom w:val="0"/>
          <w:divBdr>
            <w:top w:val="none" w:sz="0" w:space="0" w:color="auto"/>
            <w:left w:val="none" w:sz="0" w:space="0" w:color="auto"/>
            <w:bottom w:val="none" w:sz="0" w:space="0" w:color="auto"/>
            <w:right w:val="none" w:sz="0" w:space="0" w:color="auto"/>
          </w:divBdr>
        </w:div>
        <w:div w:id="660500331">
          <w:marLeft w:val="640"/>
          <w:marRight w:val="0"/>
          <w:marTop w:val="0"/>
          <w:marBottom w:val="0"/>
          <w:divBdr>
            <w:top w:val="none" w:sz="0" w:space="0" w:color="auto"/>
            <w:left w:val="none" w:sz="0" w:space="0" w:color="auto"/>
            <w:bottom w:val="none" w:sz="0" w:space="0" w:color="auto"/>
            <w:right w:val="none" w:sz="0" w:space="0" w:color="auto"/>
          </w:divBdr>
        </w:div>
        <w:div w:id="713383342">
          <w:marLeft w:val="640"/>
          <w:marRight w:val="0"/>
          <w:marTop w:val="0"/>
          <w:marBottom w:val="0"/>
          <w:divBdr>
            <w:top w:val="none" w:sz="0" w:space="0" w:color="auto"/>
            <w:left w:val="none" w:sz="0" w:space="0" w:color="auto"/>
            <w:bottom w:val="none" w:sz="0" w:space="0" w:color="auto"/>
            <w:right w:val="none" w:sz="0" w:space="0" w:color="auto"/>
          </w:divBdr>
        </w:div>
        <w:div w:id="2081978096">
          <w:marLeft w:val="640"/>
          <w:marRight w:val="0"/>
          <w:marTop w:val="0"/>
          <w:marBottom w:val="0"/>
          <w:divBdr>
            <w:top w:val="none" w:sz="0" w:space="0" w:color="auto"/>
            <w:left w:val="none" w:sz="0" w:space="0" w:color="auto"/>
            <w:bottom w:val="none" w:sz="0" w:space="0" w:color="auto"/>
            <w:right w:val="none" w:sz="0" w:space="0" w:color="auto"/>
          </w:divBdr>
        </w:div>
        <w:div w:id="907038538">
          <w:marLeft w:val="640"/>
          <w:marRight w:val="0"/>
          <w:marTop w:val="0"/>
          <w:marBottom w:val="0"/>
          <w:divBdr>
            <w:top w:val="none" w:sz="0" w:space="0" w:color="auto"/>
            <w:left w:val="none" w:sz="0" w:space="0" w:color="auto"/>
            <w:bottom w:val="none" w:sz="0" w:space="0" w:color="auto"/>
            <w:right w:val="none" w:sz="0" w:space="0" w:color="auto"/>
          </w:divBdr>
        </w:div>
        <w:div w:id="161163651">
          <w:marLeft w:val="640"/>
          <w:marRight w:val="0"/>
          <w:marTop w:val="0"/>
          <w:marBottom w:val="0"/>
          <w:divBdr>
            <w:top w:val="none" w:sz="0" w:space="0" w:color="auto"/>
            <w:left w:val="none" w:sz="0" w:space="0" w:color="auto"/>
            <w:bottom w:val="none" w:sz="0" w:space="0" w:color="auto"/>
            <w:right w:val="none" w:sz="0" w:space="0" w:color="auto"/>
          </w:divBdr>
        </w:div>
        <w:div w:id="175581243">
          <w:marLeft w:val="640"/>
          <w:marRight w:val="0"/>
          <w:marTop w:val="0"/>
          <w:marBottom w:val="0"/>
          <w:divBdr>
            <w:top w:val="none" w:sz="0" w:space="0" w:color="auto"/>
            <w:left w:val="none" w:sz="0" w:space="0" w:color="auto"/>
            <w:bottom w:val="none" w:sz="0" w:space="0" w:color="auto"/>
            <w:right w:val="none" w:sz="0" w:space="0" w:color="auto"/>
          </w:divBdr>
        </w:div>
        <w:div w:id="1646929675">
          <w:marLeft w:val="640"/>
          <w:marRight w:val="0"/>
          <w:marTop w:val="0"/>
          <w:marBottom w:val="0"/>
          <w:divBdr>
            <w:top w:val="none" w:sz="0" w:space="0" w:color="auto"/>
            <w:left w:val="none" w:sz="0" w:space="0" w:color="auto"/>
            <w:bottom w:val="none" w:sz="0" w:space="0" w:color="auto"/>
            <w:right w:val="none" w:sz="0" w:space="0" w:color="auto"/>
          </w:divBdr>
        </w:div>
        <w:div w:id="1672904537">
          <w:marLeft w:val="640"/>
          <w:marRight w:val="0"/>
          <w:marTop w:val="0"/>
          <w:marBottom w:val="0"/>
          <w:divBdr>
            <w:top w:val="none" w:sz="0" w:space="0" w:color="auto"/>
            <w:left w:val="none" w:sz="0" w:space="0" w:color="auto"/>
            <w:bottom w:val="none" w:sz="0" w:space="0" w:color="auto"/>
            <w:right w:val="none" w:sz="0" w:space="0" w:color="auto"/>
          </w:divBdr>
        </w:div>
        <w:div w:id="187449532">
          <w:marLeft w:val="640"/>
          <w:marRight w:val="0"/>
          <w:marTop w:val="0"/>
          <w:marBottom w:val="0"/>
          <w:divBdr>
            <w:top w:val="none" w:sz="0" w:space="0" w:color="auto"/>
            <w:left w:val="none" w:sz="0" w:space="0" w:color="auto"/>
            <w:bottom w:val="none" w:sz="0" w:space="0" w:color="auto"/>
            <w:right w:val="none" w:sz="0" w:space="0" w:color="auto"/>
          </w:divBdr>
        </w:div>
        <w:div w:id="1628273570">
          <w:marLeft w:val="640"/>
          <w:marRight w:val="0"/>
          <w:marTop w:val="0"/>
          <w:marBottom w:val="0"/>
          <w:divBdr>
            <w:top w:val="none" w:sz="0" w:space="0" w:color="auto"/>
            <w:left w:val="none" w:sz="0" w:space="0" w:color="auto"/>
            <w:bottom w:val="none" w:sz="0" w:space="0" w:color="auto"/>
            <w:right w:val="none" w:sz="0" w:space="0" w:color="auto"/>
          </w:divBdr>
        </w:div>
        <w:div w:id="1658415905">
          <w:marLeft w:val="640"/>
          <w:marRight w:val="0"/>
          <w:marTop w:val="0"/>
          <w:marBottom w:val="0"/>
          <w:divBdr>
            <w:top w:val="none" w:sz="0" w:space="0" w:color="auto"/>
            <w:left w:val="none" w:sz="0" w:space="0" w:color="auto"/>
            <w:bottom w:val="none" w:sz="0" w:space="0" w:color="auto"/>
            <w:right w:val="none" w:sz="0" w:space="0" w:color="auto"/>
          </w:divBdr>
        </w:div>
        <w:div w:id="640811461">
          <w:marLeft w:val="640"/>
          <w:marRight w:val="0"/>
          <w:marTop w:val="0"/>
          <w:marBottom w:val="0"/>
          <w:divBdr>
            <w:top w:val="none" w:sz="0" w:space="0" w:color="auto"/>
            <w:left w:val="none" w:sz="0" w:space="0" w:color="auto"/>
            <w:bottom w:val="none" w:sz="0" w:space="0" w:color="auto"/>
            <w:right w:val="none" w:sz="0" w:space="0" w:color="auto"/>
          </w:divBdr>
        </w:div>
        <w:div w:id="53362140">
          <w:marLeft w:val="640"/>
          <w:marRight w:val="0"/>
          <w:marTop w:val="0"/>
          <w:marBottom w:val="0"/>
          <w:divBdr>
            <w:top w:val="none" w:sz="0" w:space="0" w:color="auto"/>
            <w:left w:val="none" w:sz="0" w:space="0" w:color="auto"/>
            <w:bottom w:val="none" w:sz="0" w:space="0" w:color="auto"/>
            <w:right w:val="none" w:sz="0" w:space="0" w:color="auto"/>
          </w:divBdr>
        </w:div>
        <w:div w:id="1774205517">
          <w:marLeft w:val="640"/>
          <w:marRight w:val="0"/>
          <w:marTop w:val="0"/>
          <w:marBottom w:val="0"/>
          <w:divBdr>
            <w:top w:val="none" w:sz="0" w:space="0" w:color="auto"/>
            <w:left w:val="none" w:sz="0" w:space="0" w:color="auto"/>
            <w:bottom w:val="none" w:sz="0" w:space="0" w:color="auto"/>
            <w:right w:val="none" w:sz="0" w:space="0" w:color="auto"/>
          </w:divBdr>
        </w:div>
        <w:div w:id="1077284182">
          <w:marLeft w:val="640"/>
          <w:marRight w:val="0"/>
          <w:marTop w:val="0"/>
          <w:marBottom w:val="0"/>
          <w:divBdr>
            <w:top w:val="none" w:sz="0" w:space="0" w:color="auto"/>
            <w:left w:val="none" w:sz="0" w:space="0" w:color="auto"/>
            <w:bottom w:val="none" w:sz="0" w:space="0" w:color="auto"/>
            <w:right w:val="none" w:sz="0" w:space="0" w:color="auto"/>
          </w:divBdr>
        </w:div>
        <w:div w:id="1466267523">
          <w:marLeft w:val="640"/>
          <w:marRight w:val="0"/>
          <w:marTop w:val="0"/>
          <w:marBottom w:val="0"/>
          <w:divBdr>
            <w:top w:val="none" w:sz="0" w:space="0" w:color="auto"/>
            <w:left w:val="none" w:sz="0" w:space="0" w:color="auto"/>
            <w:bottom w:val="none" w:sz="0" w:space="0" w:color="auto"/>
            <w:right w:val="none" w:sz="0" w:space="0" w:color="auto"/>
          </w:divBdr>
        </w:div>
        <w:div w:id="2061712215">
          <w:marLeft w:val="640"/>
          <w:marRight w:val="0"/>
          <w:marTop w:val="0"/>
          <w:marBottom w:val="0"/>
          <w:divBdr>
            <w:top w:val="none" w:sz="0" w:space="0" w:color="auto"/>
            <w:left w:val="none" w:sz="0" w:space="0" w:color="auto"/>
            <w:bottom w:val="none" w:sz="0" w:space="0" w:color="auto"/>
            <w:right w:val="none" w:sz="0" w:space="0" w:color="auto"/>
          </w:divBdr>
        </w:div>
        <w:div w:id="1075279219">
          <w:marLeft w:val="640"/>
          <w:marRight w:val="0"/>
          <w:marTop w:val="0"/>
          <w:marBottom w:val="0"/>
          <w:divBdr>
            <w:top w:val="none" w:sz="0" w:space="0" w:color="auto"/>
            <w:left w:val="none" w:sz="0" w:space="0" w:color="auto"/>
            <w:bottom w:val="none" w:sz="0" w:space="0" w:color="auto"/>
            <w:right w:val="none" w:sz="0" w:space="0" w:color="auto"/>
          </w:divBdr>
        </w:div>
        <w:div w:id="1354067322">
          <w:marLeft w:val="640"/>
          <w:marRight w:val="0"/>
          <w:marTop w:val="0"/>
          <w:marBottom w:val="0"/>
          <w:divBdr>
            <w:top w:val="none" w:sz="0" w:space="0" w:color="auto"/>
            <w:left w:val="none" w:sz="0" w:space="0" w:color="auto"/>
            <w:bottom w:val="none" w:sz="0" w:space="0" w:color="auto"/>
            <w:right w:val="none" w:sz="0" w:space="0" w:color="auto"/>
          </w:divBdr>
        </w:div>
        <w:div w:id="1880895247">
          <w:marLeft w:val="640"/>
          <w:marRight w:val="0"/>
          <w:marTop w:val="0"/>
          <w:marBottom w:val="0"/>
          <w:divBdr>
            <w:top w:val="none" w:sz="0" w:space="0" w:color="auto"/>
            <w:left w:val="none" w:sz="0" w:space="0" w:color="auto"/>
            <w:bottom w:val="none" w:sz="0" w:space="0" w:color="auto"/>
            <w:right w:val="none" w:sz="0" w:space="0" w:color="auto"/>
          </w:divBdr>
        </w:div>
        <w:div w:id="1757361412">
          <w:marLeft w:val="640"/>
          <w:marRight w:val="0"/>
          <w:marTop w:val="0"/>
          <w:marBottom w:val="0"/>
          <w:divBdr>
            <w:top w:val="none" w:sz="0" w:space="0" w:color="auto"/>
            <w:left w:val="none" w:sz="0" w:space="0" w:color="auto"/>
            <w:bottom w:val="none" w:sz="0" w:space="0" w:color="auto"/>
            <w:right w:val="none" w:sz="0" w:space="0" w:color="auto"/>
          </w:divBdr>
        </w:div>
        <w:div w:id="307521265">
          <w:marLeft w:val="640"/>
          <w:marRight w:val="0"/>
          <w:marTop w:val="0"/>
          <w:marBottom w:val="0"/>
          <w:divBdr>
            <w:top w:val="none" w:sz="0" w:space="0" w:color="auto"/>
            <w:left w:val="none" w:sz="0" w:space="0" w:color="auto"/>
            <w:bottom w:val="none" w:sz="0" w:space="0" w:color="auto"/>
            <w:right w:val="none" w:sz="0" w:space="0" w:color="auto"/>
          </w:divBdr>
        </w:div>
        <w:div w:id="256641202">
          <w:marLeft w:val="640"/>
          <w:marRight w:val="0"/>
          <w:marTop w:val="0"/>
          <w:marBottom w:val="0"/>
          <w:divBdr>
            <w:top w:val="none" w:sz="0" w:space="0" w:color="auto"/>
            <w:left w:val="none" w:sz="0" w:space="0" w:color="auto"/>
            <w:bottom w:val="none" w:sz="0" w:space="0" w:color="auto"/>
            <w:right w:val="none" w:sz="0" w:space="0" w:color="auto"/>
          </w:divBdr>
        </w:div>
        <w:div w:id="141239633">
          <w:marLeft w:val="640"/>
          <w:marRight w:val="0"/>
          <w:marTop w:val="0"/>
          <w:marBottom w:val="0"/>
          <w:divBdr>
            <w:top w:val="none" w:sz="0" w:space="0" w:color="auto"/>
            <w:left w:val="none" w:sz="0" w:space="0" w:color="auto"/>
            <w:bottom w:val="none" w:sz="0" w:space="0" w:color="auto"/>
            <w:right w:val="none" w:sz="0" w:space="0" w:color="auto"/>
          </w:divBdr>
        </w:div>
        <w:div w:id="541332911">
          <w:marLeft w:val="640"/>
          <w:marRight w:val="0"/>
          <w:marTop w:val="0"/>
          <w:marBottom w:val="0"/>
          <w:divBdr>
            <w:top w:val="none" w:sz="0" w:space="0" w:color="auto"/>
            <w:left w:val="none" w:sz="0" w:space="0" w:color="auto"/>
            <w:bottom w:val="none" w:sz="0" w:space="0" w:color="auto"/>
            <w:right w:val="none" w:sz="0" w:space="0" w:color="auto"/>
          </w:divBdr>
        </w:div>
        <w:div w:id="804159400">
          <w:marLeft w:val="640"/>
          <w:marRight w:val="0"/>
          <w:marTop w:val="0"/>
          <w:marBottom w:val="0"/>
          <w:divBdr>
            <w:top w:val="none" w:sz="0" w:space="0" w:color="auto"/>
            <w:left w:val="none" w:sz="0" w:space="0" w:color="auto"/>
            <w:bottom w:val="none" w:sz="0" w:space="0" w:color="auto"/>
            <w:right w:val="none" w:sz="0" w:space="0" w:color="auto"/>
          </w:divBdr>
        </w:div>
        <w:div w:id="1109473503">
          <w:marLeft w:val="640"/>
          <w:marRight w:val="0"/>
          <w:marTop w:val="0"/>
          <w:marBottom w:val="0"/>
          <w:divBdr>
            <w:top w:val="none" w:sz="0" w:space="0" w:color="auto"/>
            <w:left w:val="none" w:sz="0" w:space="0" w:color="auto"/>
            <w:bottom w:val="none" w:sz="0" w:space="0" w:color="auto"/>
            <w:right w:val="none" w:sz="0" w:space="0" w:color="auto"/>
          </w:divBdr>
        </w:div>
        <w:div w:id="1918393858">
          <w:marLeft w:val="640"/>
          <w:marRight w:val="0"/>
          <w:marTop w:val="0"/>
          <w:marBottom w:val="0"/>
          <w:divBdr>
            <w:top w:val="none" w:sz="0" w:space="0" w:color="auto"/>
            <w:left w:val="none" w:sz="0" w:space="0" w:color="auto"/>
            <w:bottom w:val="none" w:sz="0" w:space="0" w:color="auto"/>
            <w:right w:val="none" w:sz="0" w:space="0" w:color="auto"/>
          </w:divBdr>
        </w:div>
        <w:div w:id="940602587">
          <w:marLeft w:val="640"/>
          <w:marRight w:val="0"/>
          <w:marTop w:val="0"/>
          <w:marBottom w:val="0"/>
          <w:divBdr>
            <w:top w:val="none" w:sz="0" w:space="0" w:color="auto"/>
            <w:left w:val="none" w:sz="0" w:space="0" w:color="auto"/>
            <w:bottom w:val="none" w:sz="0" w:space="0" w:color="auto"/>
            <w:right w:val="none" w:sz="0" w:space="0" w:color="auto"/>
          </w:divBdr>
        </w:div>
        <w:div w:id="83889005">
          <w:marLeft w:val="640"/>
          <w:marRight w:val="0"/>
          <w:marTop w:val="0"/>
          <w:marBottom w:val="0"/>
          <w:divBdr>
            <w:top w:val="none" w:sz="0" w:space="0" w:color="auto"/>
            <w:left w:val="none" w:sz="0" w:space="0" w:color="auto"/>
            <w:bottom w:val="none" w:sz="0" w:space="0" w:color="auto"/>
            <w:right w:val="none" w:sz="0" w:space="0" w:color="auto"/>
          </w:divBdr>
        </w:div>
        <w:div w:id="777600294">
          <w:marLeft w:val="640"/>
          <w:marRight w:val="0"/>
          <w:marTop w:val="0"/>
          <w:marBottom w:val="0"/>
          <w:divBdr>
            <w:top w:val="none" w:sz="0" w:space="0" w:color="auto"/>
            <w:left w:val="none" w:sz="0" w:space="0" w:color="auto"/>
            <w:bottom w:val="none" w:sz="0" w:space="0" w:color="auto"/>
            <w:right w:val="none" w:sz="0" w:space="0" w:color="auto"/>
          </w:divBdr>
        </w:div>
        <w:div w:id="1346861364">
          <w:marLeft w:val="640"/>
          <w:marRight w:val="0"/>
          <w:marTop w:val="0"/>
          <w:marBottom w:val="0"/>
          <w:divBdr>
            <w:top w:val="none" w:sz="0" w:space="0" w:color="auto"/>
            <w:left w:val="none" w:sz="0" w:space="0" w:color="auto"/>
            <w:bottom w:val="none" w:sz="0" w:space="0" w:color="auto"/>
            <w:right w:val="none" w:sz="0" w:space="0" w:color="auto"/>
          </w:divBdr>
        </w:div>
        <w:div w:id="629283167">
          <w:marLeft w:val="640"/>
          <w:marRight w:val="0"/>
          <w:marTop w:val="0"/>
          <w:marBottom w:val="0"/>
          <w:divBdr>
            <w:top w:val="none" w:sz="0" w:space="0" w:color="auto"/>
            <w:left w:val="none" w:sz="0" w:space="0" w:color="auto"/>
            <w:bottom w:val="none" w:sz="0" w:space="0" w:color="auto"/>
            <w:right w:val="none" w:sz="0" w:space="0" w:color="auto"/>
          </w:divBdr>
        </w:div>
        <w:div w:id="462384407">
          <w:marLeft w:val="640"/>
          <w:marRight w:val="0"/>
          <w:marTop w:val="0"/>
          <w:marBottom w:val="0"/>
          <w:divBdr>
            <w:top w:val="none" w:sz="0" w:space="0" w:color="auto"/>
            <w:left w:val="none" w:sz="0" w:space="0" w:color="auto"/>
            <w:bottom w:val="none" w:sz="0" w:space="0" w:color="auto"/>
            <w:right w:val="none" w:sz="0" w:space="0" w:color="auto"/>
          </w:divBdr>
        </w:div>
        <w:div w:id="448594026">
          <w:marLeft w:val="640"/>
          <w:marRight w:val="0"/>
          <w:marTop w:val="0"/>
          <w:marBottom w:val="0"/>
          <w:divBdr>
            <w:top w:val="none" w:sz="0" w:space="0" w:color="auto"/>
            <w:left w:val="none" w:sz="0" w:space="0" w:color="auto"/>
            <w:bottom w:val="none" w:sz="0" w:space="0" w:color="auto"/>
            <w:right w:val="none" w:sz="0" w:space="0" w:color="auto"/>
          </w:divBdr>
        </w:div>
        <w:div w:id="1634866503">
          <w:marLeft w:val="640"/>
          <w:marRight w:val="0"/>
          <w:marTop w:val="0"/>
          <w:marBottom w:val="0"/>
          <w:divBdr>
            <w:top w:val="none" w:sz="0" w:space="0" w:color="auto"/>
            <w:left w:val="none" w:sz="0" w:space="0" w:color="auto"/>
            <w:bottom w:val="none" w:sz="0" w:space="0" w:color="auto"/>
            <w:right w:val="none" w:sz="0" w:space="0" w:color="auto"/>
          </w:divBdr>
        </w:div>
        <w:div w:id="1556308682">
          <w:marLeft w:val="640"/>
          <w:marRight w:val="0"/>
          <w:marTop w:val="0"/>
          <w:marBottom w:val="0"/>
          <w:divBdr>
            <w:top w:val="none" w:sz="0" w:space="0" w:color="auto"/>
            <w:left w:val="none" w:sz="0" w:space="0" w:color="auto"/>
            <w:bottom w:val="none" w:sz="0" w:space="0" w:color="auto"/>
            <w:right w:val="none" w:sz="0" w:space="0" w:color="auto"/>
          </w:divBdr>
        </w:div>
        <w:div w:id="808520064">
          <w:marLeft w:val="640"/>
          <w:marRight w:val="0"/>
          <w:marTop w:val="0"/>
          <w:marBottom w:val="0"/>
          <w:divBdr>
            <w:top w:val="none" w:sz="0" w:space="0" w:color="auto"/>
            <w:left w:val="none" w:sz="0" w:space="0" w:color="auto"/>
            <w:bottom w:val="none" w:sz="0" w:space="0" w:color="auto"/>
            <w:right w:val="none" w:sz="0" w:space="0" w:color="auto"/>
          </w:divBdr>
        </w:div>
        <w:div w:id="778526450">
          <w:marLeft w:val="640"/>
          <w:marRight w:val="0"/>
          <w:marTop w:val="0"/>
          <w:marBottom w:val="0"/>
          <w:divBdr>
            <w:top w:val="none" w:sz="0" w:space="0" w:color="auto"/>
            <w:left w:val="none" w:sz="0" w:space="0" w:color="auto"/>
            <w:bottom w:val="none" w:sz="0" w:space="0" w:color="auto"/>
            <w:right w:val="none" w:sz="0" w:space="0" w:color="auto"/>
          </w:divBdr>
        </w:div>
        <w:div w:id="200676989">
          <w:marLeft w:val="640"/>
          <w:marRight w:val="0"/>
          <w:marTop w:val="0"/>
          <w:marBottom w:val="0"/>
          <w:divBdr>
            <w:top w:val="none" w:sz="0" w:space="0" w:color="auto"/>
            <w:left w:val="none" w:sz="0" w:space="0" w:color="auto"/>
            <w:bottom w:val="none" w:sz="0" w:space="0" w:color="auto"/>
            <w:right w:val="none" w:sz="0" w:space="0" w:color="auto"/>
          </w:divBdr>
        </w:div>
        <w:div w:id="1383676789">
          <w:marLeft w:val="640"/>
          <w:marRight w:val="0"/>
          <w:marTop w:val="0"/>
          <w:marBottom w:val="0"/>
          <w:divBdr>
            <w:top w:val="none" w:sz="0" w:space="0" w:color="auto"/>
            <w:left w:val="none" w:sz="0" w:space="0" w:color="auto"/>
            <w:bottom w:val="none" w:sz="0" w:space="0" w:color="auto"/>
            <w:right w:val="none" w:sz="0" w:space="0" w:color="auto"/>
          </w:divBdr>
        </w:div>
        <w:div w:id="595091949">
          <w:marLeft w:val="640"/>
          <w:marRight w:val="0"/>
          <w:marTop w:val="0"/>
          <w:marBottom w:val="0"/>
          <w:divBdr>
            <w:top w:val="none" w:sz="0" w:space="0" w:color="auto"/>
            <w:left w:val="none" w:sz="0" w:space="0" w:color="auto"/>
            <w:bottom w:val="none" w:sz="0" w:space="0" w:color="auto"/>
            <w:right w:val="none" w:sz="0" w:space="0" w:color="auto"/>
          </w:divBdr>
        </w:div>
        <w:div w:id="605042160">
          <w:marLeft w:val="640"/>
          <w:marRight w:val="0"/>
          <w:marTop w:val="0"/>
          <w:marBottom w:val="0"/>
          <w:divBdr>
            <w:top w:val="none" w:sz="0" w:space="0" w:color="auto"/>
            <w:left w:val="none" w:sz="0" w:space="0" w:color="auto"/>
            <w:bottom w:val="none" w:sz="0" w:space="0" w:color="auto"/>
            <w:right w:val="none" w:sz="0" w:space="0" w:color="auto"/>
          </w:divBdr>
        </w:div>
        <w:div w:id="1887528456">
          <w:marLeft w:val="640"/>
          <w:marRight w:val="0"/>
          <w:marTop w:val="0"/>
          <w:marBottom w:val="0"/>
          <w:divBdr>
            <w:top w:val="none" w:sz="0" w:space="0" w:color="auto"/>
            <w:left w:val="none" w:sz="0" w:space="0" w:color="auto"/>
            <w:bottom w:val="none" w:sz="0" w:space="0" w:color="auto"/>
            <w:right w:val="none" w:sz="0" w:space="0" w:color="auto"/>
          </w:divBdr>
        </w:div>
        <w:div w:id="119493928">
          <w:marLeft w:val="640"/>
          <w:marRight w:val="0"/>
          <w:marTop w:val="0"/>
          <w:marBottom w:val="0"/>
          <w:divBdr>
            <w:top w:val="none" w:sz="0" w:space="0" w:color="auto"/>
            <w:left w:val="none" w:sz="0" w:space="0" w:color="auto"/>
            <w:bottom w:val="none" w:sz="0" w:space="0" w:color="auto"/>
            <w:right w:val="none" w:sz="0" w:space="0" w:color="auto"/>
          </w:divBdr>
        </w:div>
        <w:div w:id="283075006">
          <w:marLeft w:val="640"/>
          <w:marRight w:val="0"/>
          <w:marTop w:val="0"/>
          <w:marBottom w:val="0"/>
          <w:divBdr>
            <w:top w:val="none" w:sz="0" w:space="0" w:color="auto"/>
            <w:left w:val="none" w:sz="0" w:space="0" w:color="auto"/>
            <w:bottom w:val="none" w:sz="0" w:space="0" w:color="auto"/>
            <w:right w:val="none" w:sz="0" w:space="0" w:color="auto"/>
          </w:divBdr>
        </w:div>
        <w:div w:id="641884988">
          <w:marLeft w:val="640"/>
          <w:marRight w:val="0"/>
          <w:marTop w:val="0"/>
          <w:marBottom w:val="0"/>
          <w:divBdr>
            <w:top w:val="none" w:sz="0" w:space="0" w:color="auto"/>
            <w:left w:val="none" w:sz="0" w:space="0" w:color="auto"/>
            <w:bottom w:val="none" w:sz="0" w:space="0" w:color="auto"/>
            <w:right w:val="none" w:sz="0" w:space="0" w:color="auto"/>
          </w:divBdr>
        </w:div>
        <w:div w:id="1739015370">
          <w:marLeft w:val="640"/>
          <w:marRight w:val="0"/>
          <w:marTop w:val="0"/>
          <w:marBottom w:val="0"/>
          <w:divBdr>
            <w:top w:val="none" w:sz="0" w:space="0" w:color="auto"/>
            <w:left w:val="none" w:sz="0" w:space="0" w:color="auto"/>
            <w:bottom w:val="none" w:sz="0" w:space="0" w:color="auto"/>
            <w:right w:val="none" w:sz="0" w:space="0" w:color="auto"/>
          </w:divBdr>
        </w:div>
        <w:div w:id="1509640129">
          <w:marLeft w:val="640"/>
          <w:marRight w:val="0"/>
          <w:marTop w:val="0"/>
          <w:marBottom w:val="0"/>
          <w:divBdr>
            <w:top w:val="none" w:sz="0" w:space="0" w:color="auto"/>
            <w:left w:val="none" w:sz="0" w:space="0" w:color="auto"/>
            <w:bottom w:val="none" w:sz="0" w:space="0" w:color="auto"/>
            <w:right w:val="none" w:sz="0" w:space="0" w:color="auto"/>
          </w:divBdr>
        </w:div>
        <w:div w:id="1774010744">
          <w:marLeft w:val="640"/>
          <w:marRight w:val="0"/>
          <w:marTop w:val="0"/>
          <w:marBottom w:val="0"/>
          <w:divBdr>
            <w:top w:val="none" w:sz="0" w:space="0" w:color="auto"/>
            <w:left w:val="none" w:sz="0" w:space="0" w:color="auto"/>
            <w:bottom w:val="none" w:sz="0" w:space="0" w:color="auto"/>
            <w:right w:val="none" w:sz="0" w:space="0" w:color="auto"/>
          </w:divBdr>
        </w:div>
        <w:div w:id="616376278">
          <w:marLeft w:val="640"/>
          <w:marRight w:val="0"/>
          <w:marTop w:val="0"/>
          <w:marBottom w:val="0"/>
          <w:divBdr>
            <w:top w:val="none" w:sz="0" w:space="0" w:color="auto"/>
            <w:left w:val="none" w:sz="0" w:space="0" w:color="auto"/>
            <w:bottom w:val="none" w:sz="0" w:space="0" w:color="auto"/>
            <w:right w:val="none" w:sz="0" w:space="0" w:color="auto"/>
          </w:divBdr>
        </w:div>
        <w:div w:id="930354352">
          <w:marLeft w:val="640"/>
          <w:marRight w:val="0"/>
          <w:marTop w:val="0"/>
          <w:marBottom w:val="0"/>
          <w:divBdr>
            <w:top w:val="none" w:sz="0" w:space="0" w:color="auto"/>
            <w:left w:val="none" w:sz="0" w:space="0" w:color="auto"/>
            <w:bottom w:val="none" w:sz="0" w:space="0" w:color="auto"/>
            <w:right w:val="none" w:sz="0" w:space="0" w:color="auto"/>
          </w:divBdr>
        </w:div>
        <w:div w:id="466168348">
          <w:marLeft w:val="640"/>
          <w:marRight w:val="0"/>
          <w:marTop w:val="0"/>
          <w:marBottom w:val="0"/>
          <w:divBdr>
            <w:top w:val="none" w:sz="0" w:space="0" w:color="auto"/>
            <w:left w:val="none" w:sz="0" w:space="0" w:color="auto"/>
            <w:bottom w:val="none" w:sz="0" w:space="0" w:color="auto"/>
            <w:right w:val="none" w:sz="0" w:space="0" w:color="auto"/>
          </w:divBdr>
        </w:div>
        <w:div w:id="629016306">
          <w:marLeft w:val="640"/>
          <w:marRight w:val="0"/>
          <w:marTop w:val="0"/>
          <w:marBottom w:val="0"/>
          <w:divBdr>
            <w:top w:val="none" w:sz="0" w:space="0" w:color="auto"/>
            <w:left w:val="none" w:sz="0" w:space="0" w:color="auto"/>
            <w:bottom w:val="none" w:sz="0" w:space="0" w:color="auto"/>
            <w:right w:val="none" w:sz="0" w:space="0" w:color="auto"/>
          </w:divBdr>
        </w:div>
        <w:div w:id="1953171997">
          <w:marLeft w:val="640"/>
          <w:marRight w:val="0"/>
          <w:marTop w:val="0"/>
          <w:marBottom w:val="0"/>
          <w:divBdr>
            <w:top w:val="none" w:sz="0" w:space="0" w:color="auto"/>
            <w:left w:val="none" w:sz="0" w:space="0" w:color="auto"/>
            <w:bottom w:val="none" w:sz="0" w:space="0" w:color="auto"/>
            <w:right w:val="none" w:sz="0" w:space="0" w:color="auto"/>
          </w:divBdr>
        </w:div>
        <w:div w:id="1693333495">
          <w:marLeft w:val="640"/>
          <w:marRight w:val="0"/>
          <w:marTop w:val="0"/>
          <w:marBottom w:val="0"/>
          <w:divBdr>
            <w:top w:val="none" w:sz="0" w:space="0" w:color="auto"/>
            <w:left w:val="none" w:sz="0" w:space="0" w:color="auto"/>
            <w:bottom w:val="none" w:sz="0" w:space="0" w:color="auto"/>
            <w:right w:val="none" w:sz="0" w:space="0" w:color="auto"/>
          </w:divBdr>
        </w:div>
        <w:div w:id="629171612">
          <w:marLeft w:val="640"/>
          <w:marRight w:val="0"/>
          <w:marTop w:val="0"/>
          <w:marBottom w:val="0"/>
          <w:divBdr>
            <w:top w:val="none" w:sz="0" w:space="0" w:color="auto"/>
            <w:left w:val="none" w:sz="0" w:space="0" w:color="auto"/>
            <w:bottom w:val="none" w:sz="0" w:space="0" w:color="auto"/>
            <w:right w:val="none" w:sz="0" w:space="0" w:color="auto"/>
          </w:divBdr>
        </w:div>
        <w:div w:id="822240839">
          <w:marLeft w:val="640"/>
          <w:marRight w:val="0"/>
          <w:marTop w:val="0"/>
          <w:marBottom w:val="0"/>
          <w:divBdr>
            <w:top w:val="none" w:sz="0" w:space="0" w:color="auto"/>
            <w:left w:val="none" w:sz="0" w:space="0" w:color="auto"/>
            <w:bottom w:val="none" w:sz="0" w:space="0" w:color="auto"/>
            <w:right w:val="none" w:sz="0" w:space="0" w:color="auto"/>
          </w:divBdr>
        </w:div>
        <w:div w:id="1437024089">
          <w:marLeft w:val="640"/>
          <w:marRight w:val="0"/>
          <w:marTop w:val="0"/>
          <w:marBottom w:val="0"/>
          <w:divBdr>
            <w:top w:val="none" w:sz="0" w:space="0" w:color="auto"/>
            <w:left w:val="none" w:sz="0" w:space="0" w:color="auto"/>
            <w:bottom w:val="none" w:sz="0" w:space="0" w:color="auto"/>
            <w:right w:val="none" w:sz="0" w:space="0" w:color="auto"/>
          </w:divBdr>
        </w:div>
        <w:div w:id="1097169305">
          <w:marLeft w:val="640"/>
          <w:marRight w:val="0"/>
          <w:marTop w:val="0"/>
          <w:marBottom w:val="0"/>
          <w:divBdr>
            <w:top w:val="none" w:sz="0" w:space="0" w:color="auto"/>
            <w:left w:val="none" w:sz="0" w:space="0" w:color="auto"/>
            <w:bottom w:val="none" w:sz="0" w:space="0" w:color="auto"/>
            <w:right w:val="none" w:sz="0" w:space="0" w:color="auto"/>
          </w:divBdr>
        </w:div>
        <w:div w:id="506402981">
          <w:marLeft w:val="640"/>
          <w:marRight w:val="0"/>
          <w:marTop w:val="0"/>
          <w:marBottom w:val="0"/>
          <w:divBdr>
            <w:top w:val="none" w:sz="0" w:space="0" w:color="auto"/>
            <w:left w:val="none" w:sz="0" w:space="0" w:color="auto"/>
            <w:bottom w:val="none" w:sz="0" w:space="0" w:color="auto"/>
            <w:right w:val="none" w:sz="0" w:space="0" w:color="auto"/>
          </w:divBdr>
        </w:div>
        <w:div w:id="448822249">
          <w:marLeft w:val="640"/>
          <w:marRight w:val="0"/>
          <w:marTop w:val="0"/>
          <w:marBottom w:val="0"/>
          <w:divBdr>
            <w:top w:val="none" w:sz="0" w:space="0" w:color="auto"/>
            <w:left w:val="none" w:sz="0" w:space="0" w:color="auto"/>
            <w:bottom w:val="none" w:sz="0" w:space="0" w:color="auto"/>
            <w:right w:val="none" w:sz="0" w:space="0" w:color="auto"/>
          </w:divBdr>
        </w:div>
        <w:div w:id="1497988012">
          <w:marLeft w:val="640"/>
          <w:marRight w:val="0"/>
          <w:marTop w:val="0"/>
          <w:marBottom w:val="0"/>
          <w:divBdr>
            <w:top w:val="none" w:sz="0" w:space="0" w:color="auto"/>
            <w:left w:val="none" w:sz="0" w:space="0" w:color="auto"/>
            <w:bottom w:val="none" w:sz="0" w:space="0" w:color="auto"/>
            <w:right w:val="none" w:sz="0" w:space="0" w:color="auto"/>
          </w:divBdr>
        </w:div>
        <w:div w:id="1545824344">
          <w:marLeft w:val="640"/>
          <w:marRight w:val="0"/>
          <w:marTop w:val="0"/>
          <w:marBottom w:val="0"/>
          <w:divBdr>
            <w:top w:val="none" w:sz="0" w:space="0" w:color="auto"/>
            <w:left w:val="none" w:sz="0" w:space="0" w:color="auto"/>
            <w:bottom w:val="none" w:sz="0" w:space="0" w:color="auto"/>
            <w:right w:val="none" w:sz="0" w:space="0" w:color="auto"/>
          </w:divBdr>
        </w:div>
        <w:div w:id="1302883118">
          <w:marLeft w:val="640"/>
          <w:marRight w:val="0"/>
          <w:marTop w:val="0"/>
          <w:marBottom w:val="0"/>
          <w:divBdr>
            <w:top w:val="none" w:sz="0" w:space="0" w:color="auto"/>
            <w:left w:val="none" w:sz="0" w:space="0" w:color="auto"/>
            <w:bottom w:val="none" w:sz="0" w:space="0" w:color="auto"/>
            <w:right w:val="none" w:sz="0" w:space="0" w:color="auto"/>
          </w:divBdr>
        </w:div>
        <w:div w:id="1474953837">
          <w:marLeft w:val="640"/>
          <w:marRight w:val="0"/>
          <w:marTop w:val="0"/>
          <w:marBottom w:val="0"/>
          <w:divBdr>
            <w:top w:val="none" w:sz="0" w:space="0" w:color="auto"/>
            <w:left w:val="none" w:sz="0" w:space="0" w:color="auto"/>
            <w:bottom w:val="none" w:sz="0" w:space="0" w:color="auto"/>
            <w:right w:val="none" w:sz="0" w:space="0" w:color="auto"/>
          </w:divBdr>
        </w:div>
        <w:div w:id="1692102713">
          <w:marLeft w:val="640"/>
          <w:marRight w:val="0"/>
          <w:marTop w:val="0"/>
          <w:marBottom w:val="0"/>
          <w:divBdr>
            <w:top w:val="none" w:sz="0" w:space="0" w:color="auto"/>
            <w:left w:val="none" w:sz="0" w:space="0" w:color="auto"/>
            <w:bottom w:val="none" w:sz="0" w:space="0" w:color="auto"/>
            <w:right w:val="none" w:sz="0" w:space="0" w:color="auto"/>
          </w:divBdr>
        </w:div>
        <w:div w:id="1050374595">
          <w:marLeft w:val="640"/>
          <w:marRight w:val="0"/>
          <w:marTop w:val="0"/>
          <w:marBottom w:val="0"/>
          <w:divBdr>
            <w:top w:val="none" w:sz="0" w:space="0" w:color="auto"/>
            <w:left w:val="none" w:sz="0" w:space="0" w:color="auto"/>
            <w:bottom w:val="none" w:sz="0" w:space="0" w:color="auto"/>
            <w:right w:val="none" w:sz="0" w:space="0" w:color="auto"/>
          </w:divBdr>
        </w:div>
        <w:div w:id="556209043">
          <w:marLeft w:val="640"/>
          <w:marRight w:val="0"/>
          <w:marTop w:val="0"/>
          <w:marBottom w:val="0"/>
          <w:divBdr>
            <w:top w:val="none" w:sz="0" w:space="0" w:color="auto"/>
            <w:left w:val="none" w:sz="0" w:space="0" w:color="auto"/>
            <w:bottom w:val="none" w:sz="0" w:space="0" w:color="auto"/>
            <w:right w:val="none" w:sz="0" w:space="0" w:color="auto"/>
          </w:divBdr>
        </w:div>
        <w:div w:id="271330326">
          <w:marLeft w:val="640"/>
          <w:marRight w:val="0"/>
          <w:marTop w:val="0"/>
          <w:marBottom w:val="0"/>
          <w:divBdr>
            <w:top w:val="none" w:sz="0" w:space="0" w:color="auto"/>
            <w:left w:val="none" w:sz="0" w:space="0" w:color="auto"/>
            <w:bottom w:val="none" w:sz="0" w:space="0" w:color="auto"/>
            <w:right w:val="none" w:sz="0" w:space="0" w:color="auto"/>
          </w:divBdr>
        </w:div>
        <w:div w:id="1589389931">
          <w:marLeft w:val="640"/>
          <w:marRight w:val="0"/>
          <w:marTop w:val="0"/>
          <w:marBottom w:val="0"/>
          <w:divBdr>
            <w:top w:val="none" w:sz="0" w:space="0" w:color="auto"/>
            <w:left w:val="none" w:sz="0" w:space="0" w:color="auto"/>
            <w:bottom w:val="none" w:sz="0" w:space="0" w:color="auto"/>
            <w:right w:val="none" w:sz="0" w:space="0" w:color="auto"/>
          </w:divBdr>
        </w:div>
        <w:div w:id="90124040">
          <w:marLeft w:val="640"/>
          <w:marRight w:val="0"/>
          <w:marTop w:val="0"/>
          <w:marBottom w:val="0"/>
          <w:divBdr>
            <w:top w:val="none" w:sz="0" w:space="0" w:color="auto"/>
            <w:left w:val="none" w:sz="0" w:space="0" w:color="auto"/>
            <w:bottom w:val="none" w:sz="0" w:space="0" w:color="auto"/>
            <w:right w:val="none" w:sz="0" w:space="0" w:color="auto"/>
          </w:divBdr>
        </w:div>
        <w:div w:id="1346010412">
          <w:marLeft w:val="640"/>
          <w:marRight w:val="0"/>
          <w:marTop w:val="0"/>
          <w:marBottom w:val="0"/>
          <w:divBdr>
            <w:top w:val="none" w:sz="0" w:space="0" w:color="auto"/>
            <w:left w:val="none" w:sz="0" w:space="0" w:color="auto"/>
            <w:bottom w:val="none" w:sz="0" w:space="0" w:color="auto"/>
            <w:right w:val="none" w:sz="0" w:space="0" w:color="auto"/>
          </w:divBdr>
        </w:div>
        <w:div w:id="1935702482">
          <w:marLeft w:val="640"/>
          <w:marRight w:val="0"/>
          <w:marTop w:val="0"/>
          <w:marBottom w:val="0"/>
          <w:divBdr>
            <w:top w:val="none" w:sz="0" w:space="0" w:color="auto"/>
            <w:left w:val="none" w:sz="0" w:space="0" w:color="auto"/>
            <w:bottom w:val="none" w:sz="0" w:space="0" w:color="auto"/>
            <w:right w:val="none" w:sz="0" w:space="0" w:color="auto"/>
          </w:divBdr>
        </w:div>
        <w:div w:id="2006081725">
          <w:marLeft w:val="640"/>
          <w:marRight w:val="0"/>
          <w:marTop w:val="0"/>
          <w:marBottom w:val="0"/>
          <w:divBdr>
            <w:top w:val="none" w:sz="0" w:space="0" w:color="auto"/>
            <w:left w:val="none" w:sz="0" w:space="0" w:color="auto"/>
            <w:bottom w:val="none" w:sz="0" w:space="0" w:color="auto"/>
            <w:right w:val="none" w:sz="0" w:space="0" w:color="auto"/>
          </w:divBdr>
        </w:div>
        <w:div w:id="1493334391">
          <w:marLeft w:val="640"/>
          <w:marRight w:val="0"/>
          <w:marTop w:val="0"/>
          <w:marBottom w:val="0"/>
          <w:divBdr>
            <w:top w:val="none" w:sz="0" w:space="0" w:color="auto"/>
            <w:left w:val="none" w:sz="0" w:space="0" w:color="auto"/>
            <w:bottom w:val="none" w:sz="0" w:space="0" w:color="auto"/>
            <w:right w:val="none" w:sz="0" w:space="0" w:color="auto"/>
          </w:divBdr>
        </w:div>
        <w:div w:id="1472988029">
          <w:marLeft w:val="640"/>
          <w:marRight w:val="0"/>
          <w:marTop w:val="0"/>
          <w:marBottom w:val="0"/>
          <w:divBdr>
            <w:top w:val="none" w:sz="0" w:space="0" w:color="auto"/>
            <w:left w:val="none" w:sz="0" w:space="0" w:color="auto"/>
            <w:bottom w:val="none" w:sz="0" w:space="0" w:color="auto"/>
            <w:right w:val="none" w:sz="0" w:space="0" w:color="auto"/>
          </w:divBdr>
        </w:div>
        <w:div w:id="629940861">
          <w:marLeft w:val="640"/>
          <w:marRight w:val="0"/>
          <w:marTop w:val="0"/>
          <w:marBottom w:val="0"/>
          <w:divBdr>
            <w:top w:val="none" w:sz="0" w:space="0" w:color="auto"/>
            <w:left w:val="none" w:sz="0" w:space="0" w:color="auto"/>
            <w:bottom w:val="none" w:sz="0" w:space="0" w:color="auto"/>
            <w:right w:val="none" w:sz="0" w:space="0" w:color="auto"/>
          </w:divBdr>
        </w:div>
        <w:div w:id="719717867">
          <w:marLeft w:val="640"/>
          <w:marRight w:val="0"/>
          <w:marTop w:val="0"/>
          <w:marBottom w:val="0"/>
          <w:divBdr>
            <w:top w:val="none" w:sz="0" w:space="0" w:color="auto"/>
            <w:left w:val="none" w:sz="0" w:space="0" w:color="auto"/>
            <w:bottom w:val="none" w:sz="0" w:space="0" w:color="auto"/>
            <w:right w:val="none" w:sz="0" w:space="0" w:color="auto"/>
          </w:divBdr>
        </w:div>
        <w:div w:id="1832212099">
          <w:marLeft w:val="640"/>
          <w:marRight w:val="0"/>
          <w:marTop w:val="0"/>
          <w:marBottom w:val="0"/>
          <w:divBdr>
            <w:top w:val="none" w:sz="0" w:space="0" w:color="auto"/>
            <w:left w:val="none" w:sz="0" w:space="0" w:color="auto"/>
            <w:bottom w:val="none" w:sz="0" w:space="0" w:color="auto"/>
            <w:right w:val="none" w:sz="0" w:space="0" w:color="auto"/>
          </w:divBdr>
        </w:div>
        <w:div w:id="454562299">
          <w:marLeft w:val="640"/>
          <w:marRight w:val="0"/>
          <w:marTop w:val="0"/>
          <w:marBottom w:val="0"/>
          <w:divBdr>
            <w:top w:val="none" w:sz="0" w:space="0" w:color="auto"/>
            <w:left w:val="none" w:sz="0" w:space="0" w:color="auto"/>
            <w:bottom w:val="none" w:sz="0" w:space="0" w:color="auto"/>
            <w:right w:val="none" w:sz="0" w:space="0" w:color="auto"/>
          </w:divBdr>
        </w:div>
        <w:div w:id="1983734419">
          <w:marLeft w:val="640"/>
          <w:marRight w:val="0"/>
          <w:marTop w:val="0"/>
          <w:marBottom w:val="0"/>
          <w:divBdr>
            <w:top w:val="none" w:sz="0" w:space="0" w:color="auto"/>
            <w:left w:val="none" w:sz="0" w:space="0" w:color="auto"/>
            <w:bottom w:val="none" w:sz="0" w:space="0" w:color="auto"/>
            <w:right w:val="none" w:sz="0" w:space="0" w:color="auto"/>
          </w:divBdr>
        </w:div>
        <w:div w:id="30232885">
          <w:marLeft w:val="640"/>
          <w:marRight w:val="0"/>
          <w:marTop w:val="0"/>
          <w:marBottom w:val="0"/>
          <w:divBdr>
            <w:top w:val="none" w:sz="0" w:space="0" w:color="auto"/>
            <w:left w:val="none" w:sz="0" w:space="0" w:color="auto"/>
            <w:bottom w:val="none" w:sz="0" w:space="0" w:color="auto"/>
            <w:right w:val="none" w:sz="0" w:space="0" w:color="auto"/>
          </w:divBdr>
        </w:div>
        <w:div w:id="351348117">
          <w:marLeft w:val="640"/>
          <w:marRight w:val="0"/>
          <w:marTop w:val="0"/>
          <w:marBottom w:val="0"/>
          <w:divBdr>
            <w:top w:val="none" w:sz="0" w:space="0" w:color="auto"/>
            <w:left w:val="none" w:sz="0" w:space="0" w:color="auto"/>
            <w:bottom w:val="none" w:sz="0" w:space="0" w:color="auto"/>
            <w:right w:val="none" w:sz="0" w:space="0" w:color="auto"/>
          </w:divBdr>
        </w:div>
        <w:div w:id="1051542602">
          <w:marLeft w:val="640"/>
          <w:marRight w:val="0"/>
          <w:marTop w:val="0"/>
          <w:marBottom w:val="0"/>
          <w:divBdr>
            <w:top w:val="none" w:sz="0" w:space="0" w:color="auto"/>
            <w:left w:val="none" w:sz="0" w:space="0" w:color="auto"/>
            <w:bottom w:val="none" w:sz="0" w:space="0" w:color="auto"/>
            <w:right w:val="none" w:sz="0" w:space="0" w:color="auto"/>
          </w:divBdr>
        </w:div>
        <w:div w:id="1244607090">
          <w:marLeft w:val="640"/>
          <w:marRight w:val="0"/>
          <w:marTop w:val="0"/>
          <w:marBottom w:val="0"/>
          <w:divBdr>
            <w:top w:val="none" w:sz="0" w:space="0" w:color="auto"/>
            <w:left w:val="none" w:sz="0" w:space="0" w:color="auto"/>
            <w:bottom w:val="none" w:sz="0" w:space="0" w:color="auto"/>
            <w:right w:val="none" w:sz="0" w:space="0" w:color="auto"/>
          </w:divBdr>
        </w:div>
        <w:div w:id="1013187948">
          <w:marLeft w:val="640"/>
          <w:marRight w:val="0"/>
          <w:marTop w:val="0"/>
          <w:marBottom w:val="0"/>
          <w:divBdr>
            <w:top w:val="none" w:sz="0" w:space="0" w:color="auto"/>
            <w:left w:val="none" w:sz="0" w:space="0" w:color="auto"/>
            <w:bottom w:val="none" w:sz="0" w:space="0" w:color="auto"/>
            <w:right w:val="none" w:sz="0" w:space="0" w:color="auto"/>
          </w:divBdr>
        </w:div>
        <w:div w:id="1974406399">
          <w:marLeft w:val="640"/>
          <w:marRight w:val="0"/>
          <w:marTop w:val="0"/>
          <w:marBottom w:val="0"/>
          <w:divBdr>
            <w:top w:val="none" w:sz="0" w:space="0" w:color="auto"/>
            <w:left w:val="none" w:sz="0" w:space="0" w:color="auto"/>
            <w:bottom w:val="none" w:sz="0" w:space="0" w:color="auto"/>
            <w:right w:val="none" w:sz="0" w:space="0" w:color="auto"/>
          </w:divBdr>
        </w:div>
        <w:div w:id="1865945839">
          <w:marLeft w:val="640"/>
          <w:marRight w:val="0"/>
          <w:marTop w:val="0"/>
          <w:marBottom w:val="0"/>
          <w:divBdr>
            <w:top w:val="none" w:sz="0" w:space="0" w:color="auto"/>
            <w:left w:val="none" w:sz="0" w:space="0" w:color="auto"/>
            <w:bottom w:val="none" w:sz="0" w:space="0" w:color="auto"/>
            <w:right w:val="none" w:sz="0" w:space="0" w:color="auto"/>
          </w:divBdr>
        </w:div>
        <w:div w:id="306205995">
          <w:marLeft w:val="640"/>
          <w:marRight w:val="0"/>
          <w:marTop w:val="0"/>
          <w:marBottom w:val="0"/>
          <w:divBdr>
            <w:top w:val="none" w:sz="0" w:space="0" w:color="auto"/>
            <w:left w:val="none" w:sz="0" w:space="0" w:color="auto"/>
            <w:bottom w:val="none" w:sz="0" w:space="0" w:color="auto"/>
            <w:right w:val="none" w:sz="0" w:space="0" w:color="auto"/>
          </w:divBdr>
        </w:div>
        <w:div w:id="455369140">
          <w:marLeft w:val="640"/>
          <w:marRight w:val="0"/>
          <w:marTop w:val="0"/>
          <w:marBottom w:val="0"/>
          <w:divBdr>
            <w:top w:val="none" w:sz="0" w:space="0" w:color="auto"/>
            <w:left w:val="none" w:sz="0" w:space="0" w:color="auto"/>
            <w:bottom w:val="none" w:sz="0" w:space="0" w:color="auto"/>
            <w:right w:val="none" w:sz="0" w:space="0" w:color="auto"/>
          </w:divBdr>
        </w:div>
        <w:div w:id="1022901241">
          <w:marLeft w:val="640"/>
          <w:marRight w:val="0"/>
          <w:marTop w:val="0"/>
          <w:marBottom w:val="0"/>
          <w:divBdr>
            <w:top w:val="none" w:sz="0" w:space="0" w:color="auto"/>
            <w:left w:val="none" w:sz="0" w:space="0" w:color="auto"/>
            <w:bottom w:val="none" w:sz="0" w:space="0" w:color="auto"/>
            <w:right w:val="none" w:sz="0" w:space="0" w:color="auto"/>
          </w:divBdr>
        </w:div>
        <w:div w:id="2103723562">
          <w:marLeft w:val="640"/>
          <w:marRight w:val="0"/>
          <w:marTop w:val="0"/>
          <w:marBottom w:val="0"/>
          <w:divBdr>
            <w:top w:val="none" w:sz="0" w:space="0" w:color="auto"/>
            <w:left w:val="none" w:sz="0" w:space="0" w:color="auto"/>
            <w:bottom w:val="none" w:sz="0" w:space="0" w:color="auto"/>
            <w:right w:val="none" w:sz="0" w:space="0" w:color="auto"/>
          </w:divBdr>
        </w:div>
        <w:div w:id="565535932">
          <w:marLeft w:val="640"/>
          <w:marRight w:val="0"/>
          <w:marTop w:val="0"/>
          <w:marBottom w:val="0"/>
          <w:divBdr>
            <w:top w:val="none" w:sz="0" w:space="0" w:color="auto"/>
            <w:left w:val="none" w:sz="0" w:space="0" w:color="auto"/>
            <w:bottom w:val="none" w:sz="0" w:space="0" w:color="auto"/>
            <w:right w:val="none" w:sz="0" w:space="0" w:color="auto"/>
          </w:divBdr>
        </w:div>
        <w:div w:id="1880314745">
          <w:marLeft w:val="640"/>
          <w:marRight w:val="0"/>
          <w:marTop w:val="0"/>
          <w:marBottom w:val="0"/>
          <w:divBdr>
            <w:top w:val="none" w:sz="0" w:space="0" w:color="auto"/>
            <w:left w:val="none" w:sz="0" w:space="0" w:color="auto"/>
            <w:bottom w:val="none" w:sz="0" w:space="0" w:color="auto"/>
            <w:right w:val="none" w:sz="0" w:space="0" w:color="auto"/>
          </w:divBdr>
        </w:div>
        <w:div w:id="6568655">
          <w:marLeft w:val="640"/>
          <w:marRight w:val="0"/>
          <w:marTop w:val="0"/>
          <w:marBottom w:val="0"/>
          <w:divBdr>
            <w:top w:val="none" w:sz="0" w:space="0" w:color="auto"/>
            <w:left w:val="none" w:sz="0" w:space="0" w:color="auto"/>
            <w:bottom w:val="none" w:sz="0" w:space="0" w:color="auto"/>
            <w:right w:val="none" w:sz="0" w:space="0" w:color="auto"/>
          </w:divBdr>
        </w:div>
        <w:div w:id="556863006">
          <w:marLeft w:val="640"/>
          <w:marRight w:val="0"/>
          <w:marTop w:val="0"/>
          <w:marBottom w:val="0"/>
          <w:divBdr>
            <w:top w:val="none" w:sz="0" w:space="0" w:color="auto"/>
            <w:left w:val="none" w:sz="0" w:space="0" w:color="auto"/>
            <w:bottom w:val="none" w:sz="0" w:space="0" w:color="auto"/>
            <w:right w:val="none" w:sz="0" w:space="0" w:color="auto"/>
          </w:divBdr>
        </w:div>
        <w:div w:id="322659892">
          <w:marLeft w:val="640"/>
          <w:marRight w:val="0"/>
          <w:marTop w:val="0"/>
          <w:marBottom w:val="0"/>
          <w:divBdr>
            <w:top w:val="none" w:sz="0" w:space="0" w:color="auto"/>
            <w:left w:val="none" w:sz="0" w:space="0" w:color="auto"/>
            <w:bottom w:val="none" w:sz="0" w:space="0" w:color="auto"/>
            <w:right w:val="none" w:sz="0" w:space="0" w:color="auto"/>
          </w:divBdr>
        </w:div>
        <w:div w:id="558398233">
          <w:marLeft w:val="640"/>
          <w:marRight w:val="0"/>
          <w:marTop w:val="0"/>
          <w:marBottom w:val="0"/>
          <w:divBdr>
            <w:top w:val="none" w:sz="0" w:space="0" w:color="auto"/>
            <w:left w:val="none" w:sz="0" w:space="0" w:color="auto"/>
            <w:bottom w:val="none" w:sz="0" w:space="0" w:color="auto"/>
            <w:right w:val="none" w:sz="0" w:space="0" w:color="auto"/>
          </w:divBdr>
        </w:div>
        <w:div w:id="1486510542">
          <w:marLeft w:val="640"/>
          <w:marRight w:val="0"/>
          <w:marTop w:val="0"/>
          <w:marBottom w:val="0"/>
          <w:divBdr>
            <w:top w:val="none" w:sz="0" w:space="0" w:color="auto"/>
            <w:left w:val="none" w:sz="0" w:space="0" w:color="auto"/>
            <w:bottom w:val="none" w:sz="0" w:space="0" w:color="auto"/>
            <w:right w:val="none" w:sz="0" w:space="0" w:color="auto"/>
          </w:divBdr>
        </w:div>
        <w:div w:id="1049695144">
          <w:marLeft w:val="640"/>
          <w:marRight w:val="0"/>
          <w:marTop w:val="0"/>
          <w:marBottom w:val="0"/>
          <w:divBdr>
            <w:top w:val="none" w:sz="0" w:space="0" w:color="auto"/>
            <w:left w:val="none" w:sz="0" w:space="0" w:color="auto"/>
            <w:bottom w:val="none" w:sz="0" w:space="0" w:color="auto"/>
            <w:right w:val="none" w:sz="0" w:space="0" w:color="auto"/>
          </w:divBdr>
        </w:div>
        <w:div w:id="877548616">
          <w:marLeft w:val="640"/>
          <w:marRight w:val="0"/>
          <w:marTop w:val="0"/>
          <w:marBottom w:val="0"/>
          <w:divBdr>
            <w:top w:val="none" w:sz="0" w:space="0" w:color="auto"/>
            <w:left w:val="none" w:sz="0" w:space="0" w:color="auto"/>
            <w:bottom w:val="none" w:sz="0" w:space="0" w:color="auto"/>
            <w:right w:val="none" w:sz="0" w:space="0" w:color="auto"/>
          </w:divBdr>
        </w:div>
        <w:div w:id="225336670">
          <w:marLeft w:val="640"/>
          <w:marRight w:val="0"/>
          <w:marTop w:val="0"/>
          <w:marBottom w:val="0"/>
          <w:divBdr>
            <w:top w:val="none" w:sz="0" w:space="0" w:color="auto"/>
            <w:left w:val="none" w:sz="0" w:space="0" w:color="auto"/>
            <w:bottom w:val="none" w:sz="0" w:space="0" w:color="auto"/>
            <w:right w:val="none" w:sz="0" w:space="0" w:color="auto"/>
          </w:divBdr>
        </w:div>
        <w:div w:id="1050568879">
          <w:marLeft w:val="640"/>
          <w:marRight w:val="0"/>
          <w:marTop w:val="0"/>
          <w:marBottom w:val="0"/>
          <w:divBdr>
            <w:top w:val="none" w:sz="0" w:space="0" w:color="auto"/>
            <w:left w:val="none" w:sz="0" w:space="0" w:color="auto"/>
            <w:bottom w:val="none" w:sz="0" w:space="0" w:color="auto"/>
            <w:right w:val="none" w:sz="0" w:space="0" w:color="auto"/>
          </w:divBdr>
        </w:div>
        <w:div w:id="1019085672">
          <w:marLeft w:val="640"/>
          <w:marRight w:val="0"/>
          <w:marTop w:val="0"/>
          <w:marBottom w:val="0"/>
          <w:divBdr>
            <w:top w:val="none" w:sz="0" w:space="0" w:color="auto"/>
            <w:left w:val="none" w:sz="0" w:space="0" w:color="auto"/>
            <w:bottom w:val="none" w:sz="0" w:space="0" w:color="auto"/>
            <w:right w:val="none" w:sz="0" w:space="0" w:color="auto"/>
          </w:divBdr>
        </w:div>
      </w:divsChild>
    </w:div>
    <w:div w:id="1933198500">
      <w:bodyDiv w:val="1"/>
      <w:marLeft w:val="0"/>
      <w:marRight w:val="0"/>
      <w:marTop w:val="0"/>
      <w:marBottom w:val="0"/>
      <w:divBdr>
        <w:top w:val="none" w:sz="0" w:space="0" w:color="auto"/>
        <w:left w:val="none" w:sz="0" w:space="0" w:color="auto"/>
        <w:bottom w:val="none" w:sz="0" w:space="0" w:color="auto"/>
        <w:right w:val="none" w:sz="0" w:space="0" w:color="auto"/>
      </w:divBdr>
    </w:div>
    <w:div w:id="1933276215">
      <w:bodyDiv w:val="1"/>
      <w:marLeft w:val="0"/>
      <w:marRight w:val="0"/>
      <w:marTop w:val="0"/>
      <w:marBottom w:val="0"/>
      <w:divBdr>
        <w:top w:val="none" w:sz="0" w:space="0" w:color="auto"/>
        <w:left w:val="none" w:sz="0" w:space="0" w:color="auto"/>
        <w:bottom w:val="none" w:sz="0" w:space="0" w:color="auto"/>
        <w:right w:val="none" w:sz="0" w:space="0" w:color="auto"/>
      </w:divBdr>
    </w:div>
    <w:div w:id="1933394554">
      <w:bodyDiv w:val="1"/>
      <w:marLeft w:val="0"/>
      <w:marRight w:val="0"/>
      <w:marTop w:val="0"/>
      <w:marBottom w:val="0"/>
      <w:divBdr>
        <w:top w:val="none" w:sz="0" w:space="0" w:color="auto"/>
        <w:left w:val="none" w:sz="0" w:space="0" w:color="auto"/>
        <w:bottom w:val="none" w:sz="0" w:space="0" w:color="auto"/>
        <w:right w:val="none" w:sz="0" w:space="0" w:color="auto"/>
      </w:divBdr>
    </w:div>
    <w:div w:id="1933735621">
      <w:bodyDiv w:val="1"/>
      <w:marLeft w:val="0"/>
      <w:marRight w:val="0"/>
      <w:marTop w:val="0"/>
      <w:marBottom w:val="0"/>
      <w:divBdr>
        <w:top w:val="none" w:sz="0" w:space="0" w:color="auto"/>
        <w:left w:val="none" w:sz="0" w:space="0" w:color="auto"/>
        <w:bottom w:val="none" w:sz="0" w:space="0" w:color="auto"/>
        <w:right w:val="none" w:sz="0" w:space="0" w:color="auto"/>
      </w:divBdr>
    </w:div>
    <w:div w:id="1933736312">
      <w:bodyDiv w:val="1"/>
      <w:marLeft w:val="0"/>
      <w:marRight w:val="0"/>
      <w:marTop w:val="0"/>
      <w:marBottom w:val="0"/>
      <w:divBdr>
        <w:top w:val="none" w:sz="0" w:space="0" w:color="auto"/>
        <w:left w:val="none" w:sz="0" w:space="0" w:color="auto"/>
        <w:bottom w:val="none" w:sz="0" w:space="0" w:color="auto"/>
        <w:right w:val="none" w:sz="0" w:space="0" w:color="auto"/>
      </w:divBdr>
    </w:div>
    <w:div w:id="1933969934">
      <w:bodyDiv w:val="1"/>
      <w:marLeft w:val="0"/>
      <w:marRight w:val="0"/>
      <w:marTop w:val="0"/>
      <w:marBottom w:val="0"/>
      <w:divBdr>
        <w:top w:val="none" w:sz="0" w:space="0" w:color="auto"/>
        <w:left w:val="none" w:sz="0" w:space="0" w:color="auto"/>
        <w:bottom w:val="none" w:sz="0" w:space="0" w:color="auto"/>
        <w:right w:val="none" w:sz="0" w:space="0" w:color="auto"/>
      </w:divBdr>
    </w:div>
    <w:div w:id="1934046770">
      <w:bodyDiv w:val="1"/>
      <w:marLeft w:val="0"/>
      <w:marRight w:val="0"/>
      <w:marTop w:val="0"/>
      <w:marBottom w:val="0"/>
      <w:divBdr>
        <w:top w:val="none" w:sz="0" w:space="0" w:color="auto"/>
        <w:left w:val="none" w:sz="0" w:space="0" w:color="auto"/>
        <w:bottom w:val="none" w:sz="0" w:space="0" w:color="auto"/>
        <w:right w:val="none" w:sz="0" w:space="0" w:color="auto"/>
      </w:divBdr>
    </w:div>
    <w:div w:id="1934241501">
      <w:bodyDiv w:val="1"/>
      <w:marLeft w:val="0"/>
      <w:marRight w:val="0"/>
      <w:marTop w:val="0"/>
      <w:marBottom w:val="0"/>
      <w:divBdr>
        <w:top w:val="none" w:sz="0" w:space="0" w:color="auto"/>
        <w:left w:val="none" w:sz="0" w:space="0" w:color="auto"/>
        <w:bottom w:val="none" w:sz="0" w:space="0" w:color="auto"/>
        <w:right w:val="none" w:sz="0" w:space="0" w:color="auto"/>
      </w:divBdr>
    </w:div>
    <w:div w:id="1934825981">
      <w:bodyDiv w:val="1"/>
      <w:marLeft w:val="0"/>
      <w:marRight w:val="0"/>
      <w:marTop w:val="0"/>
      <w:marBottom w:val="0"/>
      <w:divBdr>
        <w:top w:val="none" w:sz="0" w:space="0" w:color="auto"/>
        <w:left w:val="none" w:sz="0" w:space="0" w:color="auto"/>
        <w:bottom w:val="none" w:sz="0" w:space="0" w:color="auto"/>
        <w:right w:val="none" w:sz="0" w:space="0" w:color="auto"/>
      </w:divBdr>
    </w:div>
    <w:div w:id="1935047323">
      <w:bodyDiv w:val="1"/>
      <w:marLeft w:val="0"/>
      <w:marRight w:val="0"/>
      <w:marTop w:val="0"/>
      <w:marBottom w:val="0"/>
      <w:divBdr>
        <w:top w:val="none" w:sz="0" w:space="0" w:color="auto"/>
        <w:left w:val="none" w:sz="0" w:space="0" w:color="auto"/>
        <w:bottom w:val="none" w:sz="0" w:space="0" w:color="auto"/>
        <w:right w:val="none" w:sz="0" w:space="0" w:color="auto"/>
      </w:divBdr>
    </w:div>
    <w:div w:id="1935286840">
      <w:bodyDiv w:val="1"/>
      <w:marLeft w:val="0"/>
      <w:marRight w:val="0"/>
      <w:marTop w:val="0"/>
      <w:marBottom w:val="0"/>
      <w:divBdr>
        <w:top w:val="none" w:sz="0" w:space="0" w:color="auto"/>
        <w:left w:val="none" w:sz="0" w:space="0" w:color="auto"/>
        <w:bottom w:val="none" w:sz="0" w:space="0" w:color="auto"/>
        <w:right w:val="none" w:sz="0" w:space="0" w:color="auto"/>
      </w:divBdr>
    </w:div>
    <w:div w:id="1935746023">
      <w:bodyDiv w:val="1"/>
      <w:marLeft w:val="0"/>
      <w:marRight w:val="0"/>
      <w:marTop w:val="0"/>
      <w:marBottom w:val="0"/>
      <w:divBdr>
        <w:top w:val="none" w:sz="0" w:space="0" w:color="auto"/>
        <w:left w:val="none" w:sz="0" w:space="0" w:color="auto"/>
        <w:bottom w:val="none" w:sz="0" w:space="0" w:color="auto"/>
        <w:right w:val="none" w:sz="0" w:space="0" w:color="auto"/>
      </w:divBdr>
    </w:div>
    <w:div w:id="1936091061">
      <w:bodyDiv w:val="1"/>
      <w:marLeft w:val="0"/>
      <w:marRight w:val="0"/>
      <w:marTop w:val="0"/>
      <w:marBottom w:val="0"/>
      <w:divBdr>
        <w:top w:val="none" w:sz="0" w:space="0" w:color="auto"/>
        <w:left w:val="none" w:sz="0" w:space="0" w:color="auto"/>
        <w:bottom w:val="none" w:sz="0" w:space="0" w:color="auto"/>
        <w:right w:val="none" w:sz="0" w:space="0" w:color="auto"/>
      </w:divBdr>
    </w:div>
    <w:div w:id="1936789028">
      <w:bodyDiv w:val="1"/>
      <w:marLeft w:val="0"/>
      <w:marRight w:val="0"/>
      <w:marTop w:val="0"/>
      <w:marBottom w:val="0"/>
      <w:divBdr>
        <w:top w:val="none" w:sz="0" w:space="0" w:color="auto"/>
        <w:left w:val="none" w:sz="0" w:space="0" w:color="auto"/>
        <w:bottom w:val="none" w:sz="0" w:space="0" w:color="auto"/>
        <w:right w:val="none" w:sz="0" w:space="0" w:color="auto"/>
      </w:divBdr>
    </w:div>
    <w:div w:id="1936982254">
      <w:bodyDiv w:val="1"/>
      <w:marLeft w:val="0"/>
      <w:marRight w:val="0"/>
      <w:marTop w:val="0"/>
      <w:marBottom w:val="0"/>
      <w:divBdr>
        <w:top w:val="none" w:sz="0" w:space="0" w:color="auto"/>
        <w:left w:val="none" w:sz="0" w:space="0" w:color="auto"/>
        <w:bottom w:val="none" w:sz="0" w:space="0" w:color="auto"/>
        <w:right w:val="none" w:sz="0" w:space="0" w:color="auto"/>
      </w:divBdr>
    </w:div>
    <w:div w:id="1937128601">
      <w:bodyDiv w:val="1"/>
      <w:marLeft w:val="0"/>
      <w:marRight w:val="0"/>
      <w:marTop w:val="0"/>
      <w:marBottom w:val="0"/>
      <w:divBdr>
        <w:top w:val="none" w:sz="0" w:space="0" w:color="auto"/>
        <w:left w:val="none" w:sz="0" w:space="0" w:color="auto"/>
        <w:bottom w:val="none" w:sz="0" w:space="0" w:color="auto"/>
        <w:right w:val="none" w:sz="0" w:space="0" w:color="auto"/>
      </w:divBdr>
    </w:div>
    <w:div w:id="1937907332">
      <w:bodyDiv w:val="1"/>
      <w:marLeft w:val="0"/>
      <w:marRight w:val="0"/>
      <w:marTop w:val="0"/>
      <w:marBottom w:val="0"/>
      <w:divBdr>
        <w:top w:val="none" w:sz="0" w:space="0" w:color="auto"/>
        <w:left w:val="none" w:sz="0" w:space="0" w:color="auto"/>
        <w:bottom w:val="none" w:sz="0" w:space="0" w:color="auto"/>
        <w:right w:val="none" w:sz="0" w:space="0" w:color="auto"/>
      </w:divBdr>
    </w:div>
    <w:div w:id="1938908001">
      <w:bodyDiv w:val="1"/>
      <w:marLeft w:val="0"/>
      <w:marRight w:val="0"/>
      <w:marTop w:val="0"/>
      <w:marBottom w:val="0"/>
      <w:divBdr>
        <w:top w:val="none" w:sz="0" w:space="0" w:color="auto"/>
        <w:left w:val="none" w:sz="0" w:space="0" w:color="auto"/>
        <w:bottom w:val="none" w:sz="0" w:space="0" w:color="auto"/>
        <w:right w:val="none" w:sz="0" w:space="0" w:color="auto"/>
      </w:divBdr>
    </w:div>
    <w:div w:id="1939094238">
      <w:bodyDiv w:val="1"/>
      <w:marLeft w:val="0"/>
      <w:marRight w:val="0"/>
      <w:marTop w:val="0"/>
      <w:marBottom w:val="0"/>
      <w:divBdr>
        <w:top w:val="none" w:sz="0" w:space="0" w:color="auto"/>
        <w:left w:val="none" w:sz="0" w:space="0" w:color="auto"/>
        <w:bottom w:val="none" w:sz="0" w:space="0" w:color="auto"/>
        <w:right w:val="none" w:sz="0" w:space="0" w:color="auto"/>
      </w:divBdr>
    </w:div>
    <w:div w:id="1939866041">
      <w:bodyDiv w:val="1"/>
      <w:marLeft w:val="0"/>
      <w:marRight w:val="0"/>
      <w:marTop w:val="0"/>
      <w:marBottom w:val="0"/>
      <w:divBdr>
        <w:top w:val="none" w:sz="0" w:space="0" w:color="auto"/>
        <w:left w:val="none" w:sz="0" w:space="0" w:color="auto"/>
        <w:bottom w:val="none" w:sz="0" w:space="0" w:color="auto"/>
        <w:right w:val="none" w:sz="0" w:space="0" w:color="auto"/>
      </w:divBdr>
    </w:div>
    <w:div w:id="1940218274">
      <w:bodyDiv w:val="1"/>
      <w:marLeft w:val="0"/>
      <w:marRight w:val="0"/>
      <w:marTop w:val="0"/>
      <w:marBottom w:val="0"/>
      <w:divBdr>
        <w:top w:val="none" w:sz="0" w:space="0" w:color="auto"/>
        <w:left w:val="none" w:sz="0" w:space="0" w:color="auto"/>
        <w:bottom w:val="none" w:sz="0" w:space="0" w:color="auto"/>
        <w:right w:val="none" w:sz="0" w:space="0" w:color="auto"/>
      </w:divBdr>
    </w:div>
    <w:div w:id="1940483007">
      <w:bodyDiv w:val="1"/>
      <w:marLeft w:val="0"/>
      <w:marRight w:val="0"/>
      <w:marTop w:val="0"/>
      <w:marBottom w:val="0"/>
      <w:divBdr>
        <w:top w:val="none" w:sz="0" w:space="0" w:color="auto"/>
        <w:left w:val="none" w:sz="0" w:space="0" w:color="auto"/>
        <w:bottom w:val="none" w:sz="0" w:space="0" w:color="auto"/>
        <w:right w:val="none" w:sz="0" w:space="0" w:color="auto"/>
      </w:divBdr>
    </w:div>
    <w:div w:id="1940672978">
      <w:bodyDiv w:val="1"/>
      <w:marLeft w:val="0"/>
      <w:marRight w:val="0"/>
      <w:marTop w:val="0"/>
      <w:marBottom w:val="0"/>
      <w:divBdr>
        <w:top w:val="none" w:sz="0" w:space="0" w:color="auto"/>
        <w:left w:val="none" w:sz="0" w:space="0" w:color="auto"/>
        <w:bottom w:val="none" w:sz="0" w:space="0" w:color="auto"/>
        <w:right w:val="none" w:sz="0" w:space="0" w:color="auto"/>
      </w:divBdr>
    </w:div>
    <w:div w:id="1941253740">
      <w:bodyDiv w:val="1"/>
      <w:marLeft w:val="0"/>
      <w:marRight w:val="0"/>
      <w:marTop w:val="0"/>
      <w:marBottom w:val="0"/>
      <w:divBdr>
        <w:top w:val="none" w:sz="0" w:space="0" w:color="auto"/>
        <w:left w:val="none" w:sz="0" w:space="0" w:color="auto"/>
        <w:bottom w:val="none" w:sz="0" w:space="0" w:color="auto"/>
        <w:right w:val="none" w:sz="0" w:space="0" w:color="auto"/>
      </w:divBdr>
    </w:div>
    <w:div w:id="1941453777">
      <w:bodyDiv w:val="1"/>
      <w:marLeft w:val="0"/>
      <w:marRight w:val="0"/>
      <w:marTop w:val="0"/>
      <w:marBottom w:val="0"/>
      <w:divBdr>
        <w:top w:val="none" w:sz="0" w:space="0" w:color="auto"/>
        <w:left w:val="none" w:sz="0" w:space="0" w:color="auto"/>
        <w:bottom w:val="none" w:sz="0" w:space="0" w:color="auto"/>
        <w:right w:val="none" w:sz="0" w:space="0" w:color="auto"/>
      </w:divBdr>
    </w:div>
    <w:div w:id="1941527848">
      <w:bodyDiv w:val="1"/>
      <w:marLeft w:val="0"/>
      <w:marRight w:val="0"/>
      <w:marTop w:val="0"/>
      <w:marBottom w:val="0"/>
      <w:divBdr>
        <w:top w:val="none" w:sz="0" w:space="0" w:color="auto"/>
        <w:left w:val="none" w:sz="0" w:space="0" w:color="auto"/>
        <w:bottom w:val="none" w:sz="0" w:space="0" w:color="auto"/>
        <w:right w:val="none" w:sz="0" w:space="0" w:color="auto"/>
      </w:divBdr>
    </w:div>
    <w:div w:id="1941596852">
      <w:bodyDiv w:val="1"/>
      <w:marLeft w:val="0"/>
      <w:marRight w:val="0"/>
      <w:marTop w:val="0"/>
      <w:marBottom w:val="0"/>
      <w:divBdr>
        <w:top w:val="none" w:sz="0" w:space="0" w:color="auto"/>
        <w:left w:val="none" w:sz="0" w:space="0" w:color="auto"/>
        <w:bottom w:val="none" w:sz="0" w:space="0" w:color="auto"/>
        <w:right w:val="none" w:sz="0" w:space="0" w:color="auto"/>
      </w:divBdr>
    </w:div>
    <w:div w:id="1941599781">
      <w:bodyDiv w:val="1"/>
      <w:marLeft w:val="0"/>
      <w:marRight w:val="0"/>
      <w:marTop w:val="0"/>
      <w:marBottom w:val="0"/>
      <w:divBdr>
        <w:top w:val="none" w:sz="0" w:space="0" w:color="auto"/>
        <w:left w:val="none" w:sz="0" w:space="0" w:color="auto"/>
        <w:bottom w:val="none" w:sz="0" w:space="0" w:color="auto"/>
        <w:right w:val="none" w:sz="0" w:space="0" w:color="auto"/>
      </w:divBdr>
    </w:div>
    <w:div w:id="1942105618">
      <w:bodyDiv w:val="1"/>
      <w:marLeft w:val="0"/>
      <w:marRight w:val="0"/>
      <w:marTop w:val="0"/>
      <w:marBottom w:val="0"/>
      <w:divBdr>
        <w:top w:val="none" w:sz="0" w:space="0" w:color="auto"/>
        <w:left w:val="none" w:sz="0" w:space="0" w:color="auto"/>
        <w:bottom w:val="none" w:sz="0" w:space="0" w:color="auto"/>
        <w:right w:val="none" w:sz="0" w:space="0" w:color="auto"/>
      </w:divBdr>
    </w:div>
    <w:div w:id="1942491421">
      <w:bodyDiv w:val="1"/>
      <w:marLeft w:val="0"/>
      <w:marRight w:val="0"/>
      <w:marTop w:val="0"/>
      <w:marBottom w:val="0"/>
      <w:divBdr>
        <w:top w:val="none" w:sz="0" w:space="0" w:color="auto"/>
        <w:left w:val="none" w:sz="0" w:space="0" w:color="auto"/>
        <w:bottom w:val="none" w:sz="0" w:space="0" w:color="auto"/>
        <w:right w:val="none" w:sz="0" w:space="0" w:color="auto"/>
      </w:divBdr>
    </w:div>
    <w:div w:id="1942882227">
      <w:bodyDiv w:val="1"/>
      <w:marLeft w:val="0"/>
      <w:marRight w:val="0"/>
      <w:marTop w:val="0"/>
      <w:marBottom w:val="0"/>
      <w:divBdr>
        <w:top w:val="none" w:sz="0" w:space="0" w:color="auto"/>
        <w:left w:val="none" w:sz="0" w:space="0" w:color="auto"/>
        <w:bottom w:val="none" w:sz="0" w:space="0" w:color="auto"/>
        <w:right w:val="none" w:sz="0" w:space="0" w:color="auto"/>
      </w:divBdr>
    </w:div>
    <w:div w:id="1942948867">
      <w:bodyDiv w:val="1"/>
      <w:marLeft w:val="0"/>
      <w:marRight w:val="0"/>
      <w:marTop w:val="0"/>
      <w:marBottom w:val="0"/>
      <w:divBdr>
        <w:top w:val="none" w:sz="0" w:space="0" w:color="auto"/>
        <w:left w:val="none" w:sz="0" w:space="0" w:color="auto"/>
        <w:bottom w:val="none" w:sz="0" w:space="0" w:color="auto"/>
        <w:right w:val="none" w:sz="0" w:space="0" w:color="auto"/>
      </w:divBdr>
    </w:div>
    <w:div w:id="1943879491">
      <w:bodyDiv w:val="1"/>
      <w:marLeft w:val="0"/>
      <w:marRight w:val="0"/>
      <w:marTop w:val="0"/>
      <w:marBottom w:val="0"/>
      <w:divBdr>
        <w:top w:val="none" w:sz="0" w:space="0" w:color="auto"/>
        <w:left w:val="none" w:sz="0" w:space="0" w:color="auto"/>
        <w:bottom w:val="none" w:sz="0" w:space="0" w:color="auto"/>
        <w:right w:val="none" w:sz="0" w:space="0" w:color="auto"/>
      </w:divBdr>
    </w:div>
    <w:div w:id="1943949654">
      <w:bodyDiv w:val="1"/>
      <w:marLeft w:val="0"/>
      <w:marRight w:val="0"/>
      <w:marTop w:val="0"/>
      <w:marBottom w:val="0"/>
      <w:divBdr>
        <w:top w:val="none" w:sz="0" w:space="0" w:color="auto"/>
        <w:left w:val="none" w:sz="0" w:space="0" w:color="auto"/>
        <w:bottom w:val="none" w:sz="0" w:space="0" w:color="auto"/>
        <w:right w:val="none" w:sz="0" w:space="0" w:color="auto"/>
      </w:divBdr>
    </w:div>
    <w:div w:id="1944146880">
      <w:bodyDiv w:val="1"/>
      <w:marLeft w:val="0"/>
      <w:marRight w:val="0"/>
      <w:marTop w:val="0"/>
      <w:marBottom w:val="0"/>
      <w:divBdr>
        <w:top w:val="none" w:sz="0" w:space="0" w:color="auto"/>
        <w:left w:val="none" w:sz="0" w:space="0" w:color="auto"/>
        <w:bottom w:val="none" w:sz="0" w:space="0" w:color="auto"/>
        <w:right w:val="none" w:sz="0" w:space="0" w:color="auto"/>
      </w:divBdr>
    </w:div>
    <w:div w:id="1944265107">
      <w:bodyDiv w:val="1"/>
      <w:marLeft w:val="0"/>
      <w:marRight w:val="0"/>
      <w:marTop w:val="0"/>
      <w:marBottom w:val="0"/>
      <w:divBdr>
        <w:top w:val="none" w:sz="0" w:space="0" w:color="auto"/>
        <w:left w:val="none" w:sz="0" w:space="0" w:color="auto"/>
        <w:bottom w:val="none" w:sz="0" w:space="0" w:color="auto"/>
        <w:right w:val="none" w:sz="0" w:space="0" w:color="auto"/>
      </w:divBdr>
    </w:div>
    <w:div w:id="1944722575">
      <w:bodyDiv w:val="1"/>
      <w:marLeft w:val="0"/>
      <w:marRight w:val="0"/>
      <w:marTop w:val="0"/>
      <w:marBottom w:val="0"/>
      <w:divBdr>
        <w:top w:val="none" w:sz="0" w:space="0" w:color="auto"/>
        <w:left w:val="none" w:sz="0" w:space="0" w:color="auto"/>
        <w:bottom w:val="none" w:sz="0" w:space="0" w:color="auto"/>
        <w:right w:val="none" w:sz="0" w:space="0" w:color="auto"/>
      </w:divBdr>
    </w:div>
    <w:div w:id="1945266645">
      <w:bodyDiv w:val="1"/>
      <w:marLeft w:val="0"/>
      <w:marRight w:val="0"/>
      <w:marTop w:val="0"/>
      <w:marBottom w:val="0"/>
      <w:divBdr>
        <w:top w:val="none" w:sz="0" w:space="0" w:color="auto"/>
        <w:left w:val="none" w:sz="0" w:space="0" w:color="auto"/>
        <w:bottom w:val="none" w:sz="0" w:space="0" w:color="auto"/>
        <w:right w:val="none" w:sz="0" w:space="0" w:color="auto"/>
      </w:divBdr>
    </w:div>
    <w:div w:id="1945532827">
      <w:bodyDiv w:val="1"/>
      <w:marLeft w:val="0"/>
      <w:marRight w:val="0"/>
      <w:marTop w:val="0"/>
      <w:marBottom w:val="0"/>
      <w:divBdr>
        <w:top w:val="none" w:sz="0" w:space="0" w:color="auto"/>
        <w:left w:val="none" w:sz="0" w:space="0" w:color="auto"/>
        <w:bottom w:val="none" w:sz="0" w:space="0" w:color="auto"/>
        <w:right w:val="none" w:sz="0" w:space="0" w:color="auto"/>
      </w:divBdr>
    </w:div>
    <w:div w:id="1945571788">
      <w:bodyDiv w:val="1"/>
      <w:marLeft w:val="0"/>
      <w:marRight w:val="0"/>
      <w:marTop w:val="0"/>
      <w:marBottom w:val="0"/>
      <w:divBdr>
        <w:top w:val="none" w:sz="0" w:space="0" w:color="auto"/>
        <w:left w:val="none" w:sz="0" w:space="0" w:color="auto"/>
        <w:bottom w:val="none" w:sz="0" w:space="0" w:color="auto"/>
        <w:right w:val="none" w:sz="0" w:space="0" w:color="auto"/>
      </w:divBdr>
    </w:div>
    <w:div w:id="1945572080">
      <w:bodyDiv w:val="1"/>
      <w:marLeft w:val="0"/>
      <w:marRight w:val="0"/>
      <w:marTop w:val="0"/>
      <w:marBottom w:val="0"/>
      <w:divBdr>
        <w:top w:val="none" w:sz="0" w:space="0" w:color="auto"/>
        <w:left w:val="none" w:sz="0" w:space="0" w:color="auto"/>
        <w:bottom w:val="none" w:sz="0" w:space="0" w:color="auto"/>
        <w:right w:val="none" w:sz="0" w:space="0" w:color="auto"/>
      </w:divBdr>
    </w:div>
    <w:div w:id="1945725309">
      <w:bodyDiv w:val="1"/>
      <w:marLeft w:val="0"/>
      <w:marRight w:val="0"/>
      <w:marTop w:val="0"/>
      <w:marBottom w:val="0"/>
      <w:divBdr>
        <w:top w:val="none" w:sz="0" w:space="0" w:color="auto"/>
        <w:left w:val="none" w:sz="0" w:space="0" w:color="auto"/>
        <w:bottom w:val="none" w:sz="0" w:space="0" w:color="auto"/>
        <w:right w:val="none" w:sz="0" w:space="0" w:color="auto"/>
      </w:divBdr>
    </w:div>
    <w:div w:id="1946189137">
      <w:bodyDiv w:val="1"/>
      <w:marLeft w:val="0"/>
      <w:marRight w:val="0"/>
      <w:marTop w:val="0"/>
      <w:marBottom w:val="0"/>
      <w:divBdr>
        <w:top w:val="none" w:sz="0" w:space="0" w:color="auto"/>
        <w:left w:val="none" w:sz="0" w:space="0" w:color="auto"/>
        <w:bottom w:val="none" w:sz="0" w:space="0" w:color="auto"/>
        <w:right w:val="none" w:sz="0" w:space="0" w:color="auto"/>
      </w:divBdr>
    </w:div>
    <w:div w:id="1946501894">
      <w:bodyDiv w:val="1"/>
      <w:marLeft w:val="0"/>
      <w:marRight w:val="0"/>
      <w:marTop w:val="0"/>
      <w:marBottom w:val="0"/>
      <w:divBdr>
        <w:top w:val="none" w:sz="0" w:space="0" w:color="auto"/>
        <w:left w:val="none" w:sz="0" w:space="0" w:color="auto"/>
        <w:bottom w:val="none" w:sz="0" w:space="0" w:color="auto"/>
        <w:right w:val="none" w:sz="0" w:space="0" w:color="auto"/>
      </w:divBdr>
      <w:divsChild>
        <w:div w:id="642781937">
          <w:marLeft w:val="640"/>
          <w:marRight w:val="0"/>
          <w:marTop w:val="0"/>
          <w:marBottom w:val="0"/>
          <w:divBdr>
            <w:top w:val="none" w:sz="0" w:space="0" w:color="auto"/>
            <w:left w:val="none" w:sz="0" w:space="0" w:color="auto"/>
            <w:bottom w:val="none" w:sz="0" w:space="0" w:color="auto"/>
            <w:right w:val="none" w:sz="0" w:space="0" w:color="auto"/>
          </w:divBdr>
        </w:div>
        <w:div w:id="830826477">
          <w:marLeft w:val="640"/>
          <w:marRight w:val="0"/>
          <w:marTop w:val="0"/>
          <w:marBottom w:val="0"/>
          <w:divBdr>
            <w:top w:val="none" w:sz="0" w:space="0" w:color="auto"/>
            <w:left w:val="none" w:sz="0" w:space="0" w:color="auto"/>
            <w:bottom w:val="none" w:sz="0" w:space="0" w:color="auto"/>
            <w:right w:val="none" w:sz="0" w:space="0" w:color="auto"/>
          </w:divBdr>
        </w:div>
        <w:div w:id="1227036209">
          <w:marLeft w:val="640"/>
          <w:marRight w:val="0"/>
          <w:marTop w:val="0"/>
          <w:marBottom w:val="0"/>
          <w:divBdr>
            <w:top w:val="none" w:sz="0" w:space="0" w:color="auto"/>
            <w:left w:val="none" w:sz="0" w:space="0" w:color="auto"/>
            <w:bottom w:val="none" w:sz="0" w:space="0" w:color="auto"/>
            <w:right w:val="none" w:sz="0" w:space="0" w:color="auto"/>
          </w:divBdr>
        </w:div>
        <w:div w:id="913244466">
          <w:marLeft w:val="640"/>
          <w:marRight w:val="0"/>
          <w:marTop w:val="0"/>
          <w:marBottom w:val="0"/>
          <w:divBdr>
            <w:top w:val="none" w:sz="0" w:space="0" w:color="auto"/>
            <w:left w:val="none" w:sz="0" w:space="0" w:color="auto"/>
            <w:bottom w:val="none" w:sz="0" w:space="0" w:color="auto"/>
            <w:right w:val="none" w:sz="0" w:space="0" w:color="auto"/>
          </w:divBdr>
        </w:div>
        <w:div w:id="369691017">
          <w:marLeft w:val="640"/>
          <w:marRight w:val="0"/>
          <w:marTop w:val="0"/>
          <w:marBottom w:val="0"/>
          <w:divBdr>
            <w:top w:val="none" w:sz="0" w:space="0" w:color="auto"/>
            <w:left w:val="none" w:sz="0" w:space="0" w:color="auto"/>
            <w:bottom w:val="none" w:sz="0" w:space="0" w:color="auto"/>
            <w:right w:val="none" w:sz="0" w:space="0" w:color="auto"/>
          </w:divBdr>
        </w:div>
        <w:div w:id="1636133665">
          <w:marLeft w:val="640"/>
          <w:marRight w:val="0"/>
          <w:marTop w:val="0"/>
          <w:marBottom w:val="0"/>
          <w:divBdr>
            <w:top w:val="none" w:sz="0" w:space="0" w:color="auto"/>
            <w:left w:val="none" w:sz="0" w:space="0" w:color="auto"/>
            <w:bottom w:val="none" w:sz="0" w:space="0" w:color="auto"/>
            <w:right w:val="none" w:sz="0" w:space="0" w:color="auto"/>
          </w:divBdr>
        </w:div>
        <w:div w:id="485627595">
          <w:marLeft w:val="640"/>
          <w:marRight w:val="0"/>
          <w:marTop w:val="0"/>
          <w:marBottom w:val="0"/>
          <w:divBdr>
            <w:top w:val="none" w:sz="0" w:space="0" w:color="auto"/>
            <w:left w:val="none" w:sz="0" w:space="0" w:color="auto"/>
            <w:bottom w:val="none" w:sz="0" w:space="0" w:color="auto"/>
            <w:right w:val="none" w:sz="0" w:space="0" w:color="auto"/>
          </w:divBdr>
        </w:div>
        <w:div w:id="1449399071">
          <w:marLeft w:val="640"/>
          <w:marRight w:val="0"/>
          <w:marTop w:val="0"/>
          <w:marBottom w:val="0"/>
          <w:divBdr>
            <w:top w:val="none" w:sz="0" w:space="0" w:color="auto"/>
            <w:left w:val="none" w:sz="0" w:space="0" w:color="auto"/>
            <w:bottom w:val="none" w:sz="0" w:space="0" w:color="auto"/>
            <w:right w:val="none" w:sz="0" w:space="0" w:color="auto"/>
          </w:divBdr>
        </w:div>
        <w:div w:id="1405446064">
          <w:marLeft w:val="640"/>
          <w:marRight w:val="0"/>
          <w:marTop w:val="0"/>
          <w:marBottom w:val="0"/>
          <w:divBdr>
            <w:top w:val="none" w:sz="0" w:space="0" w:color="auto"/>
            <w:left w:val="none" w:sz="0" w:space="0" w:color="auto"/>
            <w:bottom w:val="none" w:sz="0" w:space="0" w:color="auto"/>
            <w:right w:val="none" w:sz="0" w:space="0" w:color="auto"/>
          </w:divBdr>
        </w:div>
        <w:div w:id="1056049511">
          <w:marLeft w:val="640"/>
          <w:marRight w:val="0"/>
          <w:marTop w:val="0"/>
          <w:marBottom w:val="0"/>
          <w:divBdr>
            <w:top w:val="none" w:sz="0" w:space="0" w:color="auto"/>
            <w:left w:val="none" w:sz="0" w:space="0" w:color="auto"/>
            <w:bottom w:val="none" w:sz="0" w:space="0" w:color="auto"/>
            <w:right w:val="none" w:sz="0" w:space="0" w:color="auto"/>
          </w:divBdr>
        </w:div>
        <w:div w:id="565724747">
          <w:marLeft w:val="640"/>
          <w:marRight w:val="0"/>
          <w:marTop w:val="0"/>
          <w:marBottom w:val="0"/>
          <w:divBdr>
            <w:top w:val="none" w:sz="0" w:space="0" w:color="auto"/>
            <w:left w:val="none" w:sz="0" w:space="0" w:color="auto"/>
            <w:bottom w:val="none" w:sz="0" w:space="0" w:color="auto"/>
            <w:right w:val="none" w:sz="0" w:space="0" w:color="auto"/>
          </w:divBdr>
        </w:div>
        <w:div w:id="2090039521">
          <w:marLeft w:val="640"/>
          <w:marRight w:val="0"/>
          <w:marTop w:val="0"/>
          <w:marBottom w:val="0"/>
          <w:divBdr>
            <w:top w:val="none" w:sz="0" w:space="0" w:color="auto"/>
            <w:left w:val="none" w:sz="0" w:space="0" w:color="auto"/>
            <w:bottom w:val="none" w:sz="0" w:space="0" w:color="auto"/>
            <w:right w:val="none" w:sz="0" w:space="0" w:color="auto"/>
          </w:divBdr>
        </w:div>
        <w:div w:id="609508292">
          <w:marLeft w:val="640"/>
          <w:marRight w:val="0"/>
          <w:marTop w:val="0"/>
          <w:marBottom w:val="0"/>
          <w:divBdr>
            <w:top w:val="none" w:sz="0" w:space="0" w:color="auto"/>
            <w:left w:val="none" w:sz="0" w:space="0" w:color="auto"/>
            <w:bottom w:val="none" w:sz="0" w:space="0" w:color="auto"/>
            <w:right w:val="none" w:sz="0" w:space="0" w:color="auto"/>
          </w:divBdr>
        </w:div>
        <w:div w:id="2119907055">
          <w:marLeft w:val="640"/>
          <w:marRight w:val="0"/>
          <w:marTop w:val="0"/>
          <w:marBottom w:val="0"/>
          <w:divBdr>
            <w:top w:val="none" w:sz="0" w:space="0" w:color="auto"/>
            <w:left w:val="none" w:sz="0" w:space="0" w:color="auto"/>
            <w:bottom w:val="none" w:sz="0" w:space="0" w:color="auto"/>
            <w:right w:val="none" w:sz="0" w:space="0" w:color="auto"/>
          </w:divBdr>
        </w:div>
        <w:div w:id="1300721984">
          <w:marLeft w:val="640"/>
          <w:marRight w:val="0"/>
          <w:marTop w:val="0"/>
          <w:marBottom w:val="0"/>
          <w:divBdr>
            <w:top w:val="none" w:sz="0" w:space="0" w:color="auto"/>
            <w:left w:val="none" w:sz="0" w:space="0" w:color="auto"/>
            <w:bottom w:val="none" w:sz="0" w:space="0" w:color="auto"/>
            <w:right w:val="none" w:sz="0" w:space="0" w:color="auto"/>
          </w:divBdr>
        </w:div>
        <w:div w:id="256400778">
          <w:marLeft w:val="640"/>
          <w:marRight w:val="0"/>
          <w:marTop w:val="0"/>
          <w:marBottom w:val="0"/>
          <w:divBdr>
            <w:top w:val="none" w:sz="0" w:space="0" w:color="auto"/>
            <w:left w:val="none" w:sz="0" w:space="0" w:color="auto"/>
            <w:bottom w:val="none" w:sz="0" w:space="0" w:color="auto"/>
            <w:right w:val="none" w:sz="0" w:space="0" w:color="auto"/>
          </w:divBdr>
        </w:div>
        <w:div w:id="310911048">
          <w:marLeft w:val="640"/>
          <w:marRight w:val="0"/>
          <w:marTop w:val="0"/>
          <w:marBottom w:val="0"/>
          <w:divBdr>
            <w:top w:val="none" w:sz="0" w:space="0" w:color="auto"/>
            <w:left w:val="none" w:sz="0" w:space="0" w:color="auto"/>
            <w:bottom w:val="none" w:sz="0" w:space="0" w:color="auto"/>
            <w:right w:val="none" w:sz="0" w:space="0" w:color="auto"/>
          </w:divBdr>
        </w:div>
        <w:div w:id="1821996040">
          <w:marLeft w:val="640"/>
          <w:marRight w:val="0"/>
          <w:marTop w:val="0"/>
          <w:marBottom w:val="0"/>
          <w:divBdr>
            <w:top w:val="none" w:sz="0" w:space="0" w:color="auto"/>
            <w:left w:val="none" w:sz="0" w:space="0" w:color="auto"/>
            <w:bottom w:val="none" w:sz="0" w:space="0" w:color="auto"/>
            <w:right w:val="none" w:sz="0" w:space="0" w:color="auto"/>
          </w:divBdr>
        </w:div>
        <w:div w:id="1521119540">
          <w:marLeft w:val="640"/>
          <w:marRight w:val="0"/>
          <w:marTop w:val="0"/>
          <w:marBottom w:val="0"/>
          <w:divBdr>
            <w:top w:val="none" w:sz="0" w:space="0" w:color="auto"/>
            <w:left w:val="none" w:sz="0" w:space="0" w:color="auto"/>
            <w:bottom w:val="none" w:sz="0" w:space="0" w:color="auto"/>
            <w:right w:val="none" w:sz="0" w:space="0" w:color="auto"/>
          </w:divBdr>
        </w:div>
        <w:div w:id="790898606">
          <w:marLeft w:val="640"/>
          <w:marRight w:val="0"/>
          <w:marTop w:val="0"/>
          <w:marBottom w:val="0"/>
          <w:divBdr>
            <w:top w:val="none" w:sz="0" w:space="0" w:color="auto"/>
            <w:left w:val="none" w:sz="0" w:space="0" w:color="auto"/>
            <w:bottom w:val="none" w:sz="0" w:space="0" w:color="auto"/>
            <w:right w:val="none" w:sz="0" w:space="0" w:color="auto"/>
          </w:divBdr>
        </w:div>
        <w:div w:id="840005971">
          <w:marLeft w:val="640"/>
          <w:marRight w:val="0"/>
          <w:marTop w:val="0"/>
          <w:marBottom w:val="0"/>
          <w:divBdr>
            <w:top w:val="none" w:sz="0" w:space="0" w:color="auto"/>
            <w:left w:val="none" w:sz="0" w:space="0" w:color="auto"/>
            <w:bottom w:val="none" w:sz="0" w:space="0" w:color="auto"/>
            <w:right w:val="none" w:sz="0" w:space="0" w:color="auto"/>
          </w:divBdr>
        </w:div>
        <w:div w:id="1732117352">
          <w:marLeft w:val="640"/>
          <w:marRight w:val="0"/>
          <w:marTop w:val="0"/>
          <w:marBottom w:val="0"/>
          <w:divBdr>
            <w:top w:val="none" w:sz="0" w:space="0" w:color="auto"/>
            <w:left w:val="none" w:sz="0" w:space="0" w:color="auto"/>
            <w:bottom w:val="none" w:sz="0" w:space="0" w:color="auto"/>
            <w:right w:val="none" w:sz="0" w:space="0" w:color="auto"/>
          </w:divBdr>
        </w:div>
        <w:div w:id="259146410">
          <w:marLeft w:val="640"/>
          <w:marRight w:val="0"/>
          <w:marTop w:val="0"/>
          <w:marBottom w:val="0"/>
          <w:divBdr>
            <w:top w:val="none" w:sz="0" w:space="0" w:color="auto"/>
            <w:left w:val="none" w:sz="0" w:space="0" w:color="auto"/>
            <w:bottom w:val="none" w:sz="0" w:space="0" w:color="auto"/>
            <w:right w:val="none" w:sz="0" w:space="0" w:color="auto"/>
          </w:divBdr>
        </w:div>
        <w:div w:id="1045644966">
          <w:marLeft w:val="640"/>
          <w:marRight w:val="0"/>
          <w:marTop w:val="0"/>
          <w:marBottom w:val="0"/>
          <w:divBdr>
            <w:top w:val="none" w:sz="0" w:space="0" w:color="auto"/>
            <w:left w:val="none" w:sz="0" w:space="0" w:color="auto"/>
            <w:bottom w:val="none" w:sz="0" w:space="0" w:color="auto"/>
            <w:right w:val="none" w:sz="0" w:space="0" w:color="auto"/>
          </w:divBdr>
        </w:div>
        <w:div w:id="1643461760">
          <w:marLeft w:val="640"/>
          <w:marRight w:val="0"/>
          <w:marTop w:val="0"/>
          <w:marBottom w:val="0"/>
          <w:divBdr>
            <w:top w:val="none" w:sz="0" w:space="0" w:color="auto"/>
            <w:left w:val="none" w:sz="0" w:space="0" w:color="auto"/>
            <w:bottom w:val="none" w:sz="0" w:space="0" w:color="auto"/>
            <w:right w:val="none" w:sz="0" w:space="0" w:color="auto"/>
          </w:divBdr>
        </w:div>
        <w:div w:id="1388456915">
          <w:marLeft w:val="640"/>
          <w:marRight w:val="0"/>
          <w:marTop w:val="0"/>
          <w:marBottom w:val="0"/>
          <w:divBdr>
            <w:top w:val="none" w:sz="0" w:space="0" w:color="auto"/>
            <w:left w:val="none" w:sz="0" w:space="0" w:color="auto"/>
            <w:bottom w:val="none" w:sz="0" w:space="0" w:color="auto"/>
            <w:right w:val="none" w:sz="0" w:space="0" w:color="auto"/>
          </w:divBdr>
        </w:div>
        <w:div w:id="2066489319">
          <w:marLeft w:val="640"/>
          <w:marRight w:val="0"/>
          <w:marTop w:val="0"/>
          <w:marBottom w:val="0"/>
          <w:divBdr>
            <w:top w:val="none" w:sz="0" w:space="0" w:color="auto"/>
            <w:left w:val="none" w:sz="0" w:space="0" w:color="auto"/>
            <w:bottom w:val="none" w:sz="0" w:space="0" w:color="auto"/>
            <w:right w:val="none" w:sz="0" w:space="0" w:color="auto"/>
          </w:divBdr>
        </w:div>
        <w:div w:id="673194008">
          <w:marLeft w:val="640"/>
          <w:marRight w:val="0"/>
          <w:marTop w:val="0"/>
          <w:marBottom w:val="0"/>
          <w:divBdr>
            <w:top w:val="none" w:sz="0" w:space="0" w:color="auto"/>
            <w:left w:val="none" w:sz="0" w:space="0" w:color="auto"/>
            <w:bottom w:val="none" w:sz="0" w:space="0" w:color="auto"/>
            <w:right w:val="none" w:sz="0" w:space="0" w:color="auto"/>
          </w:divBdr>
        </w:div>
        <w:div w:id="199364475">
          <w:marLeft w:val="640"/>
          <w:marRight w:val="0"/>
          <w:marTop w:val="0"/>
          <w:marBottom w:val="0"/>
          <w:divBdr>
            <w:top w:val="none" w:sz="0" w:space="0" w:color="auto"/>
            <w:left w:val="none" w:sz="0" w:space="0" w:color="auto"/>
            <w:bottom w:val="none" w:sz="0" w:space="0" w:color="auto"/>
            <w:right w:val="none" w:sz="0" w:space="0" w:color="auto"/>
          </w:divBdr>
        </w:div>
        <w:div w:id="2033872901">
          <w:marLeft w:val="640"/>
          <w:marRight w:val="0"/>
          <w:marTop w:val="0"/>
          <w:marBottom w:val="0"/>
          <w:divBdr>
            <w:top w:val="none" w:sz="0" w:space="0" w:color="auto"/>
            <w:left w:val="none" w:sz="0" w:space="0" w:color="auto"/>
            <w:bottom w:val="none" w:sz="0" w:space="0" w:color="auto"/>
            <w:right w:val="none" w:sz="0" w:space="0" w:color="auto"/>
          </w:divBdr>
        </w:div>
        <w:div w:id="226038922">
          <w:marLeft w:val="640"/>
          <w:marRight w:val="0"/>
          <w:marTop w:val="0"/>
          <w:marBottom w:val="0"/>
          <w:divBdr>
            <w:top w:val="none" w:sz="0" w:space="0" w:color="auto"/>
            <w:left w:val="none" w:sz="0" w:space="0" w:color="auto"/>
            <w:bottom w:val="none" w:sz="0" w:space="0" w:color="auto"/>
            <w:right w:val="none" w:sz="0" w:space="0" w:color="auto"/>
          </w:divBdr>
        </w:div>
        <w:div w:id="396822374">
          <w:marLeft w:val="640"/>
          <w:marRight w:val="0"/>
          <w:marTop w:val="0"/>
          <w:marBottom w:val="0"/>
          <w:divBdr>
            <w:top w:val="none" w:sz="0" w:space="0" w:color="auto"/>
            <w:left w:val="none" w:sz="0" w:space="0" w:color="auto"/>
            <w:bottom w:val="none" w:sz="0" w:space="0" w:color="auto"/>
            <w:right w:val="none" w:sz="0" w:space="0" w:color="auto"/>
          </w:divBdr>
        </w:div>
        <w:div w:id="236787316">
          <w:marLeft w:val="640"/>
          <w:marRight w:val="0"/>
          <w:marTop w:val="0"/>
          <w:marBottom w:val="0"/>
          <w:divBdr>
            <w:top w:val="none" w:sz="0" w:space="0" w:color="auto"/>
            <w:left w:val="none" w:sz="0" w:space="0" w:color="auto"/>
            <w:bottom w:val="none" w:sz="0" w:space="0" w:color="auto"/>
            <w:right w:val="none" w:sz="0" w:space="0" w:color="auto"/>
          </w:divBdr>
        </w:div>
        <w:div w:id="1218785859">
          <w:marLeft w:val="640"/>
          <w:marRight w:val="0"/>
          <w:marTop w:val="0"/>
          <w:marBottom w:val="0"/>
          <w:divBdr>
            <w:top w:val="none" w:sz="0" w:space="0" w:color="auto"/>
            <w:left w:val="none" w:sz="0" w:space="0" w:color="auto"/>
            <w:bottom w:val="none" w:sz="0" w:space="0" w:color="auto"/>
            <w:right w:val="none" w:sz="0" w:space="0" w:color="auto"/>
          </w:divBdr>
        </w:div>
        <w:div w:id="1456828495">
          <w:marLeft w:val="640"/>
          <w:marRight w:val="0"/>
          <w:marTop w:val="0"/>
          <w:marBottom w:val="0"/>
          <w:divBdr>
            <w:top w:val="none" w:sz="0" w:space="0" w:color="auto"/>
            <w:left w:val="none" w:sz="0" w:space="0" w:color="auto"/>
            <w:bottom w:val="none" w:sz="0" w:space="0" w:color="auto"/>
            <w:right w:val="none" w:sz="0" w:space="0" w:color="auto"/>
          </w:divBdr>
        </w:div>
        <w:div w:id="128516450">
          <w:marLeft w:val="640"/>
          <w:marRight w:val="0"/>
          <w:marTop w:val="0"/>
          <w:marBottom w:val="0"/>
          <w:divBdr>
            <w:top w:val="none" w:sz="0" w:space="0" w:color="auto"/>
            <w:left w:val="none" w:sz="0" w:space="0" w:color="auto"/>
            <w:bottom w:val="none" w:sz="0" w:space="0" w:color="auto"/>
            <w:right w:val="none" w:sz="0" w:space="0" w:color="auto"/>
          </w:divBdr>
        </w:div>
        <w:div w:id="965742873">
          <w:marLeft w:val="640"/>
          <w:marRight w:val="0"/>
          <w:marTop w:val="0"/>
          <w:marBottom w:val="0"/>
          <w:divBdr>
            <w:top w:val="none" w:sz="0" w:space="0" w:color="auto"/>
            <w:left w:val="none" w:sz="0" w:space="0" w:color="auto"/>
            <w:bottom w:val="none" w:sz="0" w:space="0" w:color="auto"/>
            <w:right w:val="none" w:sz="0" w:space="0" w:color="auto"/>
          </w:divBdr>
        </w:div>
        <w:div w:id="1617787859">
          <w:marLeft w:val="640"/>
          <w:marRight w:val="0"/>
          <w:marTop w:val="0"/>
          <w:marBottom w:val="0"/>
          <w:divBdr>
            <w:top w:val="none" w:sz="0" w:space="0" w:color="auto"/>
            <w:left w:val="none" w:sz="0" w:space="0" w:color="auto"/>
            <w:bottom w:val="none" w:sz="0" w:space="0" w:color="auto"/>
            <w:right w:val="none" w:sz="0" w:space="0" w:color="auto"/>
          </w:divBdr>
        </w:div>
        <w:div w:id="203836732">
          <w:marLeft w:val="640"/>
          <w:marRight w:val="0"/>
          <w:marTop w:val="0"/>
          <w:marBottom w:val="0"/>
          <w:divBdr>
            <w:top w:val="none" w:sz="0" w:space="0" w:color="auto"/>
            <w:left w:val="none" w:sz="0" w:space="0" w:color="auto"/>
            <w:bottom w:val="none" w:sz="0" w:space="0" w:color="auto"/>
            <w:right w:val="none" w:sz="0" w:space="0" w:color="auto"/>
          </w:divBdr>
        </w:div>
        <w:div w:id="1009408827">
          <w:marLeft w:val="640"/>
          <w:marRight w:val="0"/>
          <w:marTop w:val="0"/>
          <w:marBottom w:val="0"/>
          <w:divBdr>
            <w:top w:val="none" w:sz="0" w:space="0" w:color="auto"/>
            <w:left w:val="none" w:sz="0" w:space="0" w:color="auto"/>
            <w:bottom w:val="none" w:sz="0" w:space="0" w:color="auto"/>
            <w:right w:val="none" w:sz="0" w:space="0" w:color="auto"/>
          </w:divBdr>
        </w:div>
        <w:div w:id="1999797008">
          <w:marLeft w:val="640"/>
          <w:marRight w:val="0"/>
          <w:marTop w:val="0"/>
          <w:marBottom w:val="0"/>
          <w:divBdr>
            <w:top w:val="none" w:sz="0" w:space="0" w:color="auto"/>
            <w:left w:val="none" w:sz="0" w:space="0" w:color="auto"/>
            <w:bottom w:val="none" w:sz="0" w:space="0" w:color="auto"/>
            <w:right w:val="none" w:sz="0" w:space="0" w:color="auto"/>
          </w:divBdr>
        </w:div>
        <w:div w:id="2017923037">
          <w:marLeft w:val="640"/>
          <w:marRight w:val="0"/>
          <w:marTop w:val="0"/>
          <w:marBottom w:val="0"/>
          <w:divBdr>
            <w:top w:val="none" w:sz="0" w:space="0" w:color="auto"/>
            <w:left w:val="none" w:sz="0" w:space="0" w:color="auto"/>
            <w:bottom w:val="none" w:sz="0" w:space="0" w:color="auto"/>
            <w:right w:val="none" w:sz="0" w:space="0" w:color="auto"/>
          </w:divBdr>
        </w:div>
        <w:div w:id="1888564890">
          <w:marLeft w:val="640"/>
          <w:marRight w:val="0"/>
          <w:marTop w:val="0"/>
          <w:marBottom w:val="0"/>
          <w:divBdr>
            <w:top w:val="none" w:sz="0" w:space="0" w:color="auto"/>
            <w:left w:val="none" w:sz="0" w:space="0" w:color="auto"/>
            <w:bottom w:val="none" w:sz="0" w:space="0" w:color="auto"/>
            <w:right w:val="none" w:sz="0" w:space="0" w:color="auto"/>
          </w:divBdr>
        </w:div>
        <w:div w:id="1152600445">
          <w:marLeft w:val="640"/>
          <w:marRight w:val="0"/>
          <w:marTop w:val="0"/>
          <w:marBottom w:val="0"/>
          <w:divBdr>
            <w:top w:val="none" w:sz="0" w:space="0" w:color="auto"/>
            <w:left w:val="none" w:sz="0" w:space="0" w:color="auto"/>
            <w:bottom w:val="none" w:sz="0" w:space="0" w:color="auto"/>
            <w:right w:val="none" w:sz="0" w:space="0" w:color="auto"/>
          </w:divBdr>
        </w:div>
        <w:div w:id="244808577">
          <w:marLeft w:val="640"/>
          <w:marRight w:val="0"/>
          <w:marTop w:val="0"/>
          <w:marBottom w:val="0"/>
          <w:divBdr>
            <w:top w:val="none" w:sz="0" w:space="0" w:color="auto"/>
            <w:left w:val="none" w:sz="0" w:space="0" w:color="auto"/>
            <w:bottom w:val="none" w:sz="0" w:space="0" w:color="auto"/>
            <w:right w:val="none" w:sz="0" w:space="0" w:color="auto"/>
          </w:divBdr>
        </w:div>
        <w:div w:id="504395467">
          <w:marLeft w:val="640"/>
          <w:marRight w:val="0"/>
          <w:marTop w:val="0"/>
          <w:marBottom w:val="0"/>
          <w:divBdr>
            <w:top w:val="none" w:sz="0" w:space="0" w:color="auto"/>
            <w:left w:val="none" w:sz="0" w:space="0" w:color="auto"/>
            <w:bottom w:val="none" w:sz="0" w:space="0" w:color="auto"/>
            <w:right w:val="none" w:sz="0" w:space="0" w:color="auto"/>
          </w:divBdr>
        </w:div>
        <w:div w:id="691035640">
          <w:marLeft w:val="640"/>
          <w:marRight w:val="0"/>
          <w:marTop w:val="0"/>
          <w:marBottom w:val="0"/>
          <w:divBdr>
            <w:top w:val="none" w:sz="0" w:space="0" w:color="auto"/>
            <w:left w:val="none" w:sz="0" w:space="0" w:color="auto"/>
            <w:bottom w:val="none" w:sz="0" w:space="0" w:color="auto"/>
            <w:right w:val="none" w:sz="0" w:space="0" w:color="auto"/>
          </w:divBdr>
        </w:div>
        <w:div w:id="2036887629">
          <w:marLeft w:val="640"/>
          <w:marRight w:val="0"/>
          <w:marTop w:val="0"/>
          <w:marBottom w:val="0"/>
          <w:divBdr>
            <w:top w:val="none" w:sz="0" w:space="0" w:color="auto"/>
            <w:left w:val="none" w:sz="0" w:space="0" w:color="auto"/>
            <w:bottom w:val="none" w:sz="0" w:space="0" w:color="auto"/>
            <w:right w:val="none" w:sz="0" w:space="0" w:color="auto"/>
          </w:divBdr>
        </w:div>
        <w:div w:id="1151405626">
          <w:marLeft w:val="640"/>
          <w:marRight w:val="0"/>
          <w:marTop w:val="0"/>
          <w:marBottom w:val="0"/>
          <w:divBdr>
            <w:top w:val="none" w:sz="0" w:space="0" w:color="auto"/>
            <w:left w:val="none" w:sz="0" w:space="0" w:color="auto"/>
            <w:bottom w:val="none" w:sz="0" w:space="0" w:color="auto"/>
            <w:right w:val="none" w:sz="0" w:space="0" w:color="auto"/>
          </w:divBdr>
        </w:div>
        <w:div w:id="995498923">
          <w:marLeft w:val="640"/>
          <w:marRight w:val="0"/>
          <w:marTop w:val="0"/>
          <w:marBottom w:val="0"/>
          <w:divBdr>
            <w:top w:val="none" w:sz="0" w:space="0" w:color="auto"/>
            <w:left w:val="none" w:sz="0" w:space="0" w:color="auto"/>
            <w:bottom w:val="none" w:sz="0" w:space="0" w:color="auto"/>
            <w:right w:val="none" w:sz="0" w:space="0" w:color="auto"/>
          </w:divBdr>
        </w:div>
        <w:div w:id="671643944">
          <w:marLeft w:val="640"/>
          <w:marRight w:val="0"/>
          <w:marTop w:val="0"/>
          <w:marBottom w:val="0"/>
          <w:divBdr>
            <w:top w:val="none" w:sz="0" w:space="0" w:color="auto"/>
            <w:left w:val="none" w:sz="0" w:space="0" w:color="auto"/>
            <w:bottom w:val="none" w:sz="0" w:space="0" w:color="auto"/>
            <w:right w:val="none" w:sz="0" w:space="0" w:color="auto"/>
          </w:divBdr>
        </w:div>
        <w:div w:id="1560743071">
          <w:marLeft w:val="640"/>
          <w:marRight w:val="0"/>
          <w:marTop w:val="0"/>
          <w:marBottom w:val="0"/>
          <w:divBdr>
            <w:top w:val="none" w:sz="0" w:space="0" w:color="auto"/>
            <w:left w:val="none" w:sz="0" w:space="0" w:color="auto"/>
            <w:bottom w:val="none" w:sz="0" w:space="0" w:color="auto"/>
            <w:right w:val="none" w:sz="0" w:space="0" w:color="auto"/>
          </w:divBdr>
        </w:div>
        <w:div w:id="884485116">
          <w:marLeft w:val="640"/>
          <w:marRight w:val="0"/>
          <w:marTop w:val="0"/>
          <w:marBottom w:val="0"/>
          <w:divBdr>
            <w:top w:val="none" w:sz="0" w:space="0" w:color="auto"/>
            <w:left w:val="none" w:sz="0" w:space="0" w:color="auto"/>
            <w:bottom w:val="none" w:sz="0" w:space="0" w:color="auto"/>
            <w:right w:val="none" w:sz="0" w:space="0" w:color="auto"/>
          </w:divBdr>
        </w:div>
        <w:div w:id="1748189792">
          <w:marLeft w:val="640"/>
          <w:marRight w:val="0"/>
          <w:marTop w:val="0"/>
          <w:marBottom w:val="0"/>
          <w:divBdr>
            <w:top w:val="none" w:sz="0" w:space="0" w:color="auto"/>
            <w:left w:val="none" w:sz="0" w:space="0" w:color="auto"/>
            <w:bottom w:val="none" w:sz="0" w:space="0" w:color="auto"/>
            <w:right w:val="none" w:sz="0" w:space="0" w:color="auto"/>
          </w:divBdr>
        </w:div>
        <w:div w:id="1352956939">
          <w:marLeft w:val="640"/>
          <w:marRight w:val="0"/>
          <w:marTop w:val="0"/>
          <w:marBottom w:val="0"/>
          <w:divBdr>
            <w:top w:val="none" w:sz="0" w:space="0" w:color="auto"/>
            <w:left w:val="none" w:sz="0" w:space="0" w:color="auto"/>
            <w:bottom w:val="none" w:sz="0" w:space="0" w:color="auto"/>
            <w:right w:val="none" w:sz="0" w:space="0" w:color="auto"/>
          </w:divBdr>
        </w:div>
        <w:div w:id="2044011518">
          <w:marLeft w:val="640"/>
          <w:marRight w:val="0"/>
          <w:marTop w:val="0"/>
          <w:marBottom w:val="0"/>
          <w:divBdr>
            <w:top w:val="none" w:sz="0" w:space="0" w:color="auto"/>
            <w:left w:val="none" w:sz="0" w:space="0" w:color="auto"/>
            <w:bottom w:val="none" w:sz="0" w:space="0" w:color="auto"/>
            <w:right w:val="none" w:sz="0" w:space="0" w:color="auto"/>
          </w:divBdr>
        </w:div>
        <w:div w:id="1428845194">
          <w:marLeft w:val="640"/>
          <w:marRight w:val="0"/>
          <w:marTop w:val="0"/>
          <w:marBottom w:val="0"/>
          <w:divBdr>
            <w:top w:val="none" w:sz="0" w:space="0" w:color="auto"/>
            <w:left w:val="none" w:sz="0" w:space="0" w:color="auto"/>
            <w:bottom w:val="none" w:sz="0" w:space="0" w:color="auto"/>
            <w:right w:val="none" w:sz="0" w:space="0" w:color="auto"/>
          </w:divBdr>
        </w:div>
        <w:div w:id="1825505469">
          <w:marLeft w:val="640"/>
          <w:marRight w:val="0"/>
          <w:marTop w:val="0"/>
          <w:marBottom w:val="0"/>
          <w:divBdr>
            <w:top w:val="none" w:sz="0" w:space="0" w:color="auto"/>
            <w:left w:val="none" w:sz="0" w:space="0" w:color="auto"/>
            <w:bottom w:val="none" w:sz="0" w:space="0" w:color="auto"/>
            <w:right w:val="none" w:sz="0" w:space="0" w:color="auto"/>
          </w:divBdr>
        </w:div>
        <w:div w:id="1828399947">
          <w:marLeft w:val="640"/>
          <w:marRight w:val="0"/>
          <w:marTop w:val="0"/>
          <w:marBottom w:val="0"/>
          <w:divBdr>
            <w:top w:val="none" w:sz="0" w:space="0" w:color="auto"/>
            <w:left w:val="none" w:sz="0" w:space="0" w:color="auto"/>
            <w:bottom w:val="none" w:sz="0" w:space="0" w:color="auto"/>
            <w:right w:val="none" w:sz="0" w:space="0" w:color="auto"/>
          </w:divBdr>
        </w:div>
        <w:div w:id="1326202312">
          <w:marLeft w:val="640"/>
          <w:marRight w:val="0"/>
          <w:marTop w:val="0"/>
          <w:marBottom w:val="0"/>
          <w:divBdr>
            <w:top w:val="none" w:sz="0" w:space="0" w:color="auto"/>
            <w:left w:val="none" w:sz="0" w:space="0" w:color="auto"/>
            <w:bottom w:val="none" w:sz="0" w:space="0" w:color="auto"/>
            <w:right w:val="none" w:sz="0" w:space="0" w:color="auto"/>
          </w:divBdr>
        </w:div>
        <w:div w:id="2069916763">
          <w:marLeft w:val="640"/>
          <w:marRight w:val="0"/>
          <w:marTop w:val="0"/>
          <w:marBottom w:val="0"/>
          <w:divBdr>
            <w:top w:val="none" w:sz="0" w:space="0" w:color="auto"/>
            <w:left w:val="none" w:sz="0" w:space="0" w:color="auto"/>
            <w:bottom w:val="none" w:sz="0" w:space="0" w:color="auto"/>
            <w:right w:val="none" w:sz="0" w:space="0" w:color="auto"/>
          </w:divBdr>
        </w:div>
        <w:div w:id="1817650337">
          <w:marLeft w:val="640"/>
          <w:marRight w:val="0"/>
          <w:marTop w:val="0"/>
          <w:marBottom w:val="0"/>
          <w:divBdr>
            <w:top w:val="none" w:sz="0" w:space="0" w:color="auto"/>
            <w:left w:val="none" w:sz="0" w:space="0" w:color="auto"/>
            <w:bottom w:val="none" w:sz="0" w:space="0" w:color="auto"/>
            <w:right w:val="none" w:sz="0" w:space="0" w:color="auto"/>
          </w:divBdr>
        </w:div>
        <w:div w:id="374281434">
          <w:marLeft w:val="640"/>
          <w:marRight w:val="0"/>
          <w:marTop w:val="0"/>
          <w:marBottom w:val="0"/>
          <w:divBdr>
            <w:top w:val="none" w:sz="0" w:space="0" w:color="auto"/>
            <w:left w:val="none" w:sz="0" w:space="0" w:color="auto"/>
            <w:bottom w:val="none" w:sz="0" w:space="0" w:color="auto"/>
            <w:right w:val="none" w:sz="0" w:space="0" w:color="auto"/>
          </w:divBdr>
        </w:div>
        <w:div w:id="782000183">
          <w:marLeft w:val="640"/>
          <w:marRight w:val="0"/>
          <w:marTop w:val="0"/>
          <w:marBottom w:val="0"/>
          <w:divBdr>
            <w:top w:val="none" w:sz="0" w:space="0" w:color="auto"/>
            <w:left w:val="none" w:sz="0" w:space="0" w:color="auto"/>
            <w:bottom w:val="none" w:sz="0" w:space="0" w:color="auto"/>
            <w:right w:val="none" w:sz="0" w:space="0" w:color="auto"/>
          </w:divBdr>
        </w:div>
        <w:div w:id="754328357">
          <w:marLeft w:val="640"/>
          <w:marRight w:val="0"/>
          <w:marTop w:val="0"/>
          <w:marBottom w:val="0"/>
          <w:divBdr>
            <w:top w:val="none" w:sz="0" w:space="0" w:color="auto"/>
            <w:left w:val="none" w:sz="0" w:space="0" w:color="auto"/>
            <w:bottom w:val="none" w:sz="0" w:space="0" w:color="auto"/>
            <w:right w:val="none" w:sz="0" w:space="0" w:color="auto"/>
          </w:divBdr>
        </w:div>
        <w:div w:id="1567569304">
          <w:marLeft w:val="640"/>
          <w:marRight w:val="0"/>
          <w:marTop w:val="0"/>
          <w:marBottom w:val="0"/>
          <w:divBdr>
            <w:top w:val="none" w:sz="0" w:space="0" w:color="auto"/>
            <w:left w:val="none" w:sz="0" w:space="0" w:color="auto"/>
            <w:bottom w:val="none" w:sz="0" w:space="0" w:color="auto"/>
            <w:right w:val="none" w:sz="0" w:space="0" w:color="auto"/>
          </w:divBdr>
        </w:div>
        <w:div w:id="1072120481">
          <w:marLeft w:val="640"/>
          <w:marRight w:val="0"/>
          <w:marTop w:val="0"/>
          <w:marBottom w:val="0"/>
          <w:divBdr>
            <w:top w:val="none" w:sz="0" w:space="0" w:color="auto"/>
            <w:left w:val="none" w:sz="0" w:space="0" w:color="auto"/>
            <w:bottom w:val="none" w:sz="0" w:space="0" w:color="auto"/>
            <w:right w:val="none" w:sz="0" w:space="0" w:color="auto"/>
          </w:divBdr>
        </w:div>
        <w:div w:id="1025593665">
          <w:marLeft w:val="640"/>
          <w:marRight w:val="0"/>
          <w:marTop w:val="0"/>
          <w:marBottom w:val="0"/>
          <w:divBdr>
            <w:top w:val="none" w:sz="0" w:space="0" w:color="auto"/>
            <w:left w:val="none" w:sz="0" w:space="0" w:color="auto"/>
            <w:bottom w:val="none" w:sz="0" w:space="0" w:color="auto"/>
            <w:right w:val="none" w:sz="0" w:space="0" w:color="auto"/>
          </w:divBdr>
        </w:div>
        <w:div w:id="462114839">
          <w:marLeft w:val="640"/>
          <w:marRight w:val="0"/>
          <w:marTop w:val="0"/>
          <w:marBottom w:val="0"/>
          <w:divBdr>
            <w:top w:val="none" w:sz="0" w:space="0" w:color="auto"/>
            <w:left w:val="none" w:sz="0" w:space="0" w:color="auto"/>
            <w:bottom w:val="none" w:sz="0" w:space="0" w:color="auto"/>
            <w:right w:val="none" w:sz="0" w:space="0" w:color="auto"/>
          </w:divBdr>
        </w:div>
        <w:div w:id="1859733672">
          <w:marLeft w:val="640"/>
          <w:marRight w:val="0"/>
          <w:marTop w:val="0"/>
          <w:marBottom w:val="0"/>
          <w:divBdr>
            <w:top w:val="none" w:sz="0" w:space="0" w:color="auto"/>
            <w:left w:val="none" w:sz="0" w:space="0" w:color="auto"/>
            <w:bottom w:val="none" w:sz="0" w:space="0" w:color="auto"/>
            <w:right w:val="none" w:sz="0" w:space="0" w:color="auto"/>
          </w:divBdr>
        </w:div>
        <w:div w:id="1514757821">
          <w:marLeft w:val="640"/>
          <w:marRight w:val="0"/>
          <w:marTop w:val="0"/>
          <w:marBottom w:val="0"/>
          <w:divBdr>
            <w:top w:val="none" w:sz="0" w:space="0" w:color="auto"/>
            <w:left w:val="none" w:sz="0" w:space="0" w:color="auto"/>
            <w:bottom w:val="none" w:sz="0" w:space="0" w:color="auto"/>
            <w:right w:val="none" w:sz="0" w:space="0" w:color="auto"/>
          </w:divBdr>
        </w:div>
        <w:div w:id="976452316">
          <w:marLeft w:val="640"/>
          <w:marRight w:val="0"/>
          <w:marTop w:val="0"/>
          <w:marBottom w:val="0"/>
          <w:divBdr>
            <w:top w:val="none" w:sz="0" w:space="0" w:color="auto"/>
            <w:left w:val="none" w:sz="0" w:space="0" w:color="auto"/>
            <w:bottom w:val="none" w:sz="0" w:space="0" w:color="auto"/>
            <w:right w:val="none" w:sz="0" w:space="0" w:color="auto"/>
          </w:divBdr>
        </w:div>
        <w:div w:id="1555390270">
          <w:marLeft w:val="640"/>
          <w:marRight w:val="0"/>
          <w:marTop w:val="0"/>
          <w:marBottom w:val="0"/>
          <w:divBdr>
            <w:top w:val="none" w:sz="0" w:space="0" w:color="auto"/>
            <w:left w:val="none" w:sz="0" w:space="0" w:color="auto"/>
            <w:bottom w:val="none" w:sz="0" w:space="0" w:color="auto"/>
            <w:right w:val="none" w:sz="0" w:space="0" w:color="auto"/>
          </w:divBdr>
        </w:div>
        <w:div w:id="1511945269">
          <w:marLeft w:val="640"/>
          <w:marRight w:val="0"/>
          <w:marTop w:val="0"/>
          <w:marBottom w:val="0"/>
          <w:divBdr>
            <w:top w:val="none" w:sz="0" w:space="0" w:color="auto"/>
            <w:left w:val="none" w:sz="0" w:space="0" w:color="auto"/>
            <w:bottom w:val="none" w:sz="0" w:space="0" w:color="auto"/>
            <w:right w:val="none" w:sz="0" w:space="0" w:color="auto"/>
          </w:divBdr>
        </w:div>
        <w:div w:id="1656184705">
          <w:marLeft w:val="640"/>
          <w:marRight w:val="0"/>
          <w:marTop w:val="0"/>
          <w:marBottom w:val="0"/>
          <w:divBdr>
            <w:top w:val="none" w:sz="0" w:space="0" w:color="auto"/>
            <w:left w:val="none" w:sz="0" w:space="0" w:color="auto"/>
            <w:bottom w:val="none" w:sz="0" w:space="0" w:color="auto"/>
            <w:right w:val="none" w:sz="0" w:space="0" w:color="auto"/>
          </w:divBdr>
        </w:div>
        <w:div w:id="426771863">
          <w:marLeft w:val="640"/>
          <w:marRight w:val="0"/>
          <w:marTop w:val="0"/>
          <w:marBottom w:val="0"/>
          <w:divBdr>
            <w:top w:val="none" w:sz="0" w:space="0" w:color="auto"/>
            <w:left w:val="none" w:sz="0" w:space="0" w:color="auto"/>
            <w:bottom w:val="none" w:sz="0" w:space="0" w:color="auto"/>
            <w:right w:val="none" w:sz="0" w:space="0" w:color="auto"/>
          </w:divBdr>
        </w:div>
        <w:div w:id="942301488">
          <w:marLeft w:val="640"/>
          <w:marRight w:val="0"/>
          <w:marTop w:val="0"/>
          <w:marBottom w:val="0"/>
          <w:divBdr>
            <w:top w:val="none" w:sz="0" w:space="0" w:color="auto"/>
            <w:left w:val="none" w:sz="0" w:space="0" w:color="auto"/>
            <w:bottom w:val="none" w:sz="0" w:space="0" w:color="auto"/>
            <w:right w:val="none" w:sz="0" w:space="0" w:color="auto"/>
          </w:divBdr>
        </w:div>
        <w:div w:id="1978752844">
          <w:marLeft w:val="640"/>
          <w:marRight w:val="0"/>
          <w:marTop w:val="0"/>
          <w:marBottom w:val="0"/>
          <w:divBdr>
            <w:top w:val="none" w:sz="0" w:space="0" w:color="auto"/>
            <w:left w:val="none" w:sz="0" w:space="0" w:color="auto"/>
            <w:bottom w:val="none" w:sz="0" w:space="0" w:color="auto"/>
            <w:right w:val="none" w:sz="0" w:space="0" w:color="auto"/>
          </w:divBdr>
        </w:div>
        <w:div w:id="1162239541">
          <w:marLeft w:val="640"/>
          <w:marRight w:val="0"/>
          <w:marTop w:val="0"/>
          <w:marBottom w:val="0"/>
          <w:divBdr>
            <w:top w:val="none" w:sz="0" w:space="0" w:color="auto"/>
            <w:left w:val="none" w:sz="0" w:space="0" w:color="auto"/>
            <w:bottom w:val="none" w:sz="0" w:space="0" w:color="auto"/>
            <w:right w:val="none" w:sz="0" w:space="0" w:color="auto"/>
          </w:divBdr>
        </w:div>
        <w:div w:id="707921913">
          <w:marLeft w:val="640"/>
          <w:marRight w:val="0"/>
          <w:marTop w:val="0"/>
          <w:marBottom w:val="0"/>
          <w:divBdr>
            <w:top w:val="none" w:sz="0" w:space="0" w:color="auto"/>
            <w:left w:val="none" w:sz="0" w:space="0" w:color="auto"/>
            <w:bottom w:val="none" w:sz="0" w:space="0" w:color="auto"/>
            <w:right w:val="none" w:sz="0" w:space="0" w:color="auto"/>
          </w:divBdr>
        </w:div>
        <w:div w:id="403915974">
          <w:marLeft w:val="640"/>
          <w:marRight w:val="0"/>
          <w:marTop w:val="0"/>
          <w:marBottom w:val="0"/>
          <w:divBdr>
            <w:top w:val="none" w:sz="0" w:space="0" w:color="auto"/>
            <w:left w:val="none" w:sz="0" w:space="0" w:color="auto"/>
            <w:bottom w:val="none" w:sz="0" w:space="0" w:color="auto"/>
            <w:right w:val="none" w:sz="0" w:space="0" w:color="auto"/>
          </w:divBdr>
        </w:div>
        <w:div w:id="2080398247">
          <w:marLeft w:val="640"/>
          <w:marRight w:val="0"/>
          <w:marTop w:val="0"/>
          <w:marBottom w:val="0"/>
          <w:divBdr>
            <w:top w:val="none" w:sz="0" w:space="0" w:color="auto"/>
            <w:left w:val="none" w:sz="0" w:space="0" w:color="auto"/>
            <w:bottom w:val="none" w:sz="0" w:space="0" w:color="auto"/>
            <w:right w:val="none" w:sz="0" w:space="0" w:color="auto"/>
          </w:divBdr>
        </w:div>
        <w:div w:id="1644770222">
          <w:marLeft w:val="640"/>
          <w:marRight w:val="0"/>
          <w:marTop w:val="0"/>
          <w:marBottom w:val="0"/>
          <w:divBdr>
            <w:top w:val="none" w:sz="0" w:space="0" w:color="auto"/>
            <w:left w:val="none" w:sz="0" w:space="0" w:color="auto"/>
            <w:bottom w:val="none" w:sz="0" w:space="0" w:color="auto"/>
            <w:right w:val="none" w:sz="0" w:space="0" w:color="auto"/>
          </w:divBdr>
        </w:div>
        <w:div w:id="1173572446">
          <w:marLeft w:val="640"/>
          <w:marRight w:val="0"/>
          <w:marTop w:val="0"/>
          <w:marBottom w:val="0"/>
          <w:divBdr>
            <w:top w:val="none" w:sz="0" w:space="0" w:color="auto"/>
            <w:left w:val="none" w:sz="0" w:space="0" w:color="auto"/>
            <w:bottom w:val="none" w:sz="0" w:space="0" w:color="auto"/>
            <w:right w:val="none" w:sz="0" w:space="0" w:color="auto"/>
          </w:divBdr>
        </w:div>
        <w:div w:id="1964651063">
          <w:marLeft w:val="640"/>
          <w:marRight w:val="0"/>
          <w:marTop w:val="0"/>
          <w:marBottom w:val="0"/>
          <w:divBdr>
            <w:top w:val="none" w:sz="0" w:space="0" w:color="auto"/>
            <w:left w:val="none" w:sz="0" w:space="0" w:color="auto"/>
            <w:bottom w:val="none" w:sz="0" w:space="0" w:color="auto"/>
            <w:right w:val="none" w:sz="0" w:space="0" w:color="auto"/>
          </w:divBdr>
        </w:div>
        <w:div w:id="1266495345">
          <w:marLeft w:val="640"/>
          <w:marRight w:val="0"/>
          <w:marTop w:val="0"/>
          <w:marBottom w:val="0"/>
          <w:divBdr>
            <w:top w:val="none" w:sz="0" w:space="0" w:color="auto"/>
            <w:left w:val="none" w:sz="0" w:space="0" w:color="auto"/>
            <w:bottom w:val="none" w:sz="0" w:space="0" w:color="auto"/>
            <w:right w:val="none" w:sz="0" w:space="0" w:color="auto"/>
          </w:divBdr>
        </w:div>
        <w:div w:id="2030060410">
          <w:marLeft w:val="640"/>
          <w:marRight w:val="0"/>
          <w:marTop w:val="0"/>
          <w:marBottom w:val="0"/>
          <w:divBdr>
            <w:top w:val="none" w:sz="0" w:space="0" w:color="auto"/>
            <w:left w:val="none" w:sz="0" w:space="0" w:color="auto"/>
            <w:bottom w:val="none" w:sz="0" w:space="0" w:color="auto"/>
            <w:right w:val="none" w:sz="0" w:space="0" w:color="auto"/>
          </w:divBdr>
        </w:div>
        <w:div w:id="707223360">
          <w:marLeft w:val="640"/>
          <w:marRight w:val="0"/>
          <w:marTop w:val="0"/>
          <w:marBottom w:val="0"/>
          <w:divBdr>
            <w:top w:val="none" w:sz="0" w:space="0" w:color="auto"/>
            <w:left w:val="none" w:sz="0" w:space="0" w:color="auto"/>
            <w:bottom w:val="none" w:sz="0" w:space="0" w:color="auto"/>
            <w:right w:val="none" w:sz="0" w:space="0" w:color="auto"/>
          </w:divBdr>
        </w:div>
        <w:div w:id="1618365078">
          <w:marLeft w:val="640"/>
          <w:marRight w:val="0"/>
          <w:marTop w:val="0"/>
          <w:marBottom w:val="0"/>
          <w:divBdr>
            <w:top w:val="none" w:sz="0" w:space="0" w:color="auto"/>
            <w:left w:val="none" w:sz="0" w:space="0" w:color="auto"/>
            <w:bottom w:val="none" w:sz="0" w:space="0" w:color="auto"/>
            <w:right w:val="none" w:sz="0" w:space="0" w:color="auto"/>
          </w:divBdr>
        </w:div>
        <w:div w:id="42406638">
          <w:marLeft w:val="640"/>
          <w:marRight w:val="0"/>
          <w:marTop w:val="0"/>
          <w:marBottom w:val="0"/>
          <w:divBdr>
            <w:top w:val="none" w:sz="0" w:space="0" w:color="auto"/>
            <w:left w:val="none" w:sz="0" w:space="0" w:color="auto"/>
            <w:bottom w:val="none" w:sz="0" w:space="0" w:color="auto"/>
            <w:right w:val="none" w:sz="0" w:space="0" w:color="auto"/>
          </w:divBdr>
        </w:div>
        <w:div w:id="1015810564">
          <w:marLeft w:val="640"/>
          <w:marRight w:val="0"/>
          <w:marTop w:val="0"/>
          <w:marBottom w:val="0"/>
          <w:divBdr>
            <w:top w:val="none" w:sz="0" w:space="0" w:color="auto"/>
            <w:left w:val="none" w:sz="0" w:space="0" w:color="auto"/>
            <w:bottom w:val="none" w:sz="0" w:space="0" w:color="auto"/>
            <w:right w:val="none" w:sz="0" w:space="0" w:color="auto"/>
          </w:divBdr>
        </w:div>
        <w:div w:id="1895923273">
          <w:marLeft w:val="640"/>
          <w:marRight w:val="0"/>
          <w:marTop w:val="0"/>
          <w:marBottom w:val="0"/>
          <w:divBdr>
            <w:top w:val="none" w:sz="0" w:space="0" w:color="auto"/>
            <w:left w:val="none" w:sz="0" w:space="0" w:color="auto"/>
            <w:bottom w:val="none" w:sz="0" w:space="0" w:color="auto"/>
            <w:right w:val="none" w:sz="0" w:space="0" w:color="auto"/>
          </w:divBdr>
        </w:div>
        <w:div w:id="406194491">
          <w:marLeft w:val="640"/>
          <w:marRight w:val="0"/>
          <w:marTop w:val="0"/>
          <w:marBottom w:val="0"/>
          <w:divBdr>
            <w:top w:val="none" w:sz="0" w:space="0" w:color="auto"/>
            <w:left w:val="none" w:sz="0" w:space="0" w:color="auto"/>
            <w:bottom w:val="none" w:sz="0" w:space="0" w:color="auto"/>
            <w:right w:val="none" w:sz="0" w:space="0" w:color="auto"/>
          </w:divBdr>
        </w:div>
        <w:div w:id="1072122044">
          <w:marLeft w:val="640"/>
          <w:marRight w:val="0"/>
          <w:marTop w:val="0"/>
          <w:marBottom w:val="0"/>
          <w:divBdr>
            <w:top w:val="none" w:sz="0" w:space="0" w:color="auto"/>
            <w:left w:val="none" w:sz="0" w:space="0" w:color="auto"/>
            <w:bottom w:val="none" w:sz="0" w:space="0" w:color="auto"/>
            <w:right w:val="none" w:sz="0" w:space="0" w:color="auto"/>
          </w:divBdr>
        </w:div>
        <w:div w:id="153500096">
          <w:marLeft w:val="640"/>
          <w:marRight w:val="0"/>
          <w:marTop w:val="0"/>
          <w:marBottom w:val="0"/>
          <w:divBdr>
            <w:top w:val="none" w:sz="0" w:space="0" w:color="auto"/>
            <w:left w:val="none" w:sz="0" w:space="0" w:color="auto"/>
            <w:bottom w:val="none" w:sz="0" w:space="0" w:color="auto"/>
            <w:right w:val="none" w:sz="0" w:space="0" w:color="auto"/>
          </w:divBdr>
        </w:div>
        <w:div w:id="1811941225">
          <w:marLeft w:val="640"/>
          <w:marRight w:val="0"/>
          <w:marTop w:val="0"/>
          <w:marBottom w:val="0"/>
          <w:divBdr>
            <w:top w:val="none" w:sz="0" w:space="0" w:color="auto"/>
            <w:left w:val="none" w:sz="0" w:space="0" w:color="auto"/>
            <w:bottom w:val="none" w:sz="0" w:space="0" w:color="auto"/>
            <w:right w:val="none" w:sz="0" w:space="0" w:color="auto"/>
          </w:divBdr>
        </w:div>
        <w:div w:id="527064439">
          <w:marLeft w:val="640"/>
          <w:marRight w:val="0"/>
          <w:marTop w:val="0"/>
          <w:marBottom w:val="0"/>
          <w:divBdr>
            <w:top w:val="none" w:sz="0" w:space="0" w:color="auto"/>
            <w:left w:val="none" w:sz="0" w:space="0" w:color="auto"/>
            <w:bottom w:val="none" w:sz="0" w:space="0" w:color="auto"/>
            <w:right w:val="none" w:sz="0" w:space="0" w:color="auto"/>
          </w:divBdr>
        </w:div>
        <w:div w:id="737023468">
          <w:marLeft w:val="640"/>
          <w:marRight w:val="0"/>
          <w:marTop w:val="0"/>
          <w:marBottom w:val="0"/>
          <w:divBdr>
            <w:top w:val="none" w:sz="0" w:space="0" w:color="auto"/>
            <w:left w:val="none" w:sz="0" w:space="0" w:color="auto"/>
            <w:bottom w:val="none" w:sz="0" w:space="0" w:color="auto"/>
            <w:right w:val="none" w:sz="0" w:space="0" w:color="auto"/>
          </w:divBdr>
        </w:div>
        <w:div w:id="2030837413">
          <w:marLeft w:val="640"/>
          <w:marRight w:val="0"/>
          <w:marTop w:val="0"/>
          <w:marBottom w:val="0"/>
          <w:divBdr>
            <w:top w:val="none" w:sz="0" w:space="0" w:color="auto"/>
            <w:left w:val="none" w:sz="0" w:space="0" w:color="auto"/>
            <w:bottom w:val="none" w:sz="0" w:space="0" w:color="auto"/>
            <w:right w:val="none" w:sz="0" w:space="0" w:color="auto"/>
          </w:divBdr>
        </w:div>
        <w:div w:id="788158809">
          <w:marLeft w:val="640"/>
          <w:marRight w:val="0"/>
          <w:marTop w:val="0"/>
          <w:marBottom w:val="0"/>
          <w:divBdr>
            <w:top w:val="none" w:sz="0" w:space="0" w:color="auto"/>
            <w:left w:val="none" w:sz="0" w:space="0" w:color="auto"/>
            <w:bottom w:val="none" w:sz="0" w:space="0" w:color="auto"/>
            <w:right w:val="none" w:sz="0" w:space="0" w:color="auto"/>
          </w:divBdr>
        </w:div>
        <w:div w:id="1142889542">
          <w:marLeft w:val="640"/>
          <w:marRight w:val="0"/>
          <w:marTop w:val="0"/>
          <w:marBottom w:val="0"/>
          <w:divBdr>
            <w:top w:val="none" w:sz="0" w:space="0" w:color="auto"/>
            <w:left w:val="none" w:sz="0" w:space="0" w:color="auto"/>
            <w:bottom w:val="none" w:sz="0" w:space="0" w:color="auto"/>
            <w:right w:val="none" w:sz="0" w:space="0" w:color="auto"/>
          </w:divBdr>
        </w:div>
        <w:div w:id="119305687">
          <w:marLeft w:val="640"/>
          <w:marRight w:val="0"/>
          <w:marTop w:val="0"/>
          <w:marBottom w:val="0"/>
          <w:divBdr>
            <w:top w:val="none" w:sz="0" w:space="0" w:color="auto"/>
            <w:left w:val="none" w:sz="0" w:space="0" w:color="auto"/>
            <w:bottom w:val="none" w:sz="0" w:space="0" w:color="auto"/>
            <w:right w:val="none" w:sz="0" w:space="0" w:color="auto"/>
          </w:divBdr>
        </w:div>
        <w:div w:id="1735199713">
          <w:marLeft w:val="640"/>
          <w:marRight w:val="0"/>
          <w:marTop w:val="0"/>
          <w:marBottom w:val="0"/>
          <w:divBdr>
            <w:top w:val="none" w:sz="0" w:space="0" w:color="auto"/>
            <w:left w:val="none" w:sz="0" w:space="0" w:color="auto"/>
            <w:bottom w:val="none" w:sz="0" w:space="0" w:color="auto"/>
            <w:right w:val="none" w:sz="0" w:space="0" w:color="auto"/>
          </w:divBdr>
        </w:div>
        <w:div w:id="351273105">
          <w:marLeft w:val="640"/>
          <w:marRight w:val="0"/>
          <w:marTop w:val="0"/>
          <w:marBottom w:val="0"/>
          <w:divBdr>
            <w:top w:val="none" w:sz="0" w:space="0" w:color="auto"/>
            <w:left w:val="none" w:sz="0" w:space="0" w:color="auto"/>
            <w:bottom w:val="none" w:sz="0" w:space="0" w:color="auto"/>
            <w:right w:val="none" w:sz="0" w:space="0" w:color="auto"/>
          </w:divBdr>
        </w:div>
        <w:div w:id="1708675903">
          <w:marLeft w:val="640"/>
          <w:marRight w:val="0"/>
          <w:marTop w:val="0"/>
          <w:marBottom w:val="0"/>
          <w:divBdr>
            <w:top w:val="none" w:sz="0" w:space="0" w:color="auto"/>
            <w:left w:val="none" w:sz="0" w:space="0" w:color="auto"/>
            <w:bottom w:val="none" w:sz="0" w:space="0" w:color="auto"/>
            <w:right w:val="none" w:sz="0" w:space="0" w:color="auto"/>
          </w:divBdr>
        </w:div>
        <w:div w:id="31393785">
          <w:marLeft w:val="640"/>
          <w:marRight w:val="0"/>
          <w:marTop w:val="0"/>
          <w:marBottom w:val="0"/>
          <w:divBdr>
            <w:top w:val="none" w:sz="0" w:space="0" w:color="auto"/>
            <w:left w:val="none" w:sz="0" w:space="0" w:color="auto"/>
            <w:bottom w:val="none" w:sz="0" w:space="0" w:color="auto"/>
            <w:right w:val="none" w:sz="0" w:space="0" w:color="auto"/>
          </w:divBdr>
        </w:div>
        <w:div w:id="857503539">
          <w:marLeft w:val="640"/>
          <w:marRight w:val="0"/>
          <w:marTop w:val="0"/>
          <w:marBottom w:val="0"/>
          <w:divBdr>
            <w:top w:val="none" w:sz="0" w:space="0" w:color="auto"/>
            <w:left w:val="none" w:sz="0" w:space="0" w:color="auto"/>
            <w:bottom w:val="none" w:sz="0" w:space="0" w:color="auto"/>
            <w:right w:val="none" w:sz="0" w:space="0" w:color="auto"/>
          </w:divBdr>
        </w:div>
        <w:div w:id="594364392">
          <w:marLeft w:val="640"/>
          <w:marRight w:val="0"/>
          <w:marTop w:val="0"/>
          <w:marBottom w:val="0"/>
          <w:divBdr>
            <w:top w:val="none" w:sz="0" w:space="0" w:color="auto"/>
            <w:left w:val="none" w:sz="0" w:space="0" w:color="auto"/>
            <w:bottom w:val="none" w:sz="0" w:space="0" w:color="auto"/>
            <w:right w:val="none" w:sz="0" w:space="0" w:color="auto"/>
          </w:divBdr>
        </w:div>
        <w:div w:id="2065332225">
          <w:marLeft w:val="640"/>
          <w:marRight w:val="0"/>
          <w:marTop w:val="0"/>
          <w:marBottom w:val="0"/>
          <w:divBdr>
            <w:top w:val="none" w:sz="0" w:space="0" w:color="auto"/>
            <w:left w:val="none" w:sz="0" w:space="0" w:color="auto"/>
            <w:bottom w:val="none" w:sz="0" w:space="0" w:color="auto"/>
            <w:right w:val="none" w:sz="0" w:space="0" w:color="auto"/>
          </w:divBdr>
        </w:div>
        <w:div w:id="1028288309">
          <w:marLeft w:val="640"/>
          <w:marRight w:val="0"/>
          <w:marTop w:val="0"/>
          <w:marBottom w:val="0"/>
          <w:divBdr>
            <w:top w:val="none" w:sz="0" w:space="0" w:color="auto"/>
            <w:left w:val="none" w:sz="0" w:space="0" w:color="auto"/>
            <w:bottom w:val="none" w:sz="0" w:space="0" w:color="auto"/>
            <w:right w:val="none" w:sz="0" w:space="0" w:color="auto"/>
          </w:divBdr>
        </w:div>
        <w:div w:id="1027217201">
          <w:marLeft w:val="640"/>
          <w:marRight w:val="0"/>
          <w:marTop w:val="0"/>
          <w:marBottom w:val="0"/>
          <w:divBdr>
            <w:top w:val="none" w:sz="0" w:space="0" w:color="auto"/>
            <w:left w:val="none" w:sz="0" w:space="0" w:color="auto"/>
            <w:bottom w:val="none" w:sz="0" w:space="0" w:color="auto"/>
            <w:right w:val="none" w:sz="0" w:space="0" w:color="auto"/>
          </w:divBdr>
        </w:div>
        <w:div w:id="640962992">
          <w:marLeft w:val="640"/>
          <w:marRight w:val="0"/>
          <w:marTop w:val="0"/>
          <w:marBottom w:val="0"/>
          <w:divBdr>
            <w:top w:val="none" w:sz="0" w:space="0" w:color="auto"/>
            <w:left w:val="none" w:sz="0" w:space="0" w:color="auto"/>
            <w:bottom w:val="none" w:sz="0" w:space="0" w:color="auto"/>
            <w:right w:val="none" w:sz="0" w:space="0" w:color="auto"/>
          </w:divBdr>
        </w:div>
        <w:div w:id="1566406260">
          <w:marLeft w:val="640"/>
          <w:marRight w:val="0"/>
          <w:marTop w:val="0"/>
          <w:marBottom w:val="0"/>
          <w:divBdr>
            <w:top w:val="none" w:sz="0" w:space="0" w:color="auto"/>
            <w:left w:val="none" w:sz="0" w:space="0" w:color="auto"/>
            <w:bottom w:val="none" w:sz="0" w:space="0" w:color="auto"/>
            <w:right w:val="none" w:sz="0" w:space="0" w:color="auto"/>
          </w:divBdr>
        </w:div>
        <w:div w:id="1780947285">
          <w:marLeft w:val="640"/>
          <w:marRight w:val="0"/>
          <w:marTop w:val="0"/>
          <w:marBottom w:val="0"/>
          <w:divBdr>
            <w:top w:val="none" w:sz="0" w:space="0" w:color="auto"/>
            <w:left w:val="none" w:sz="0" w:space="0" w:color="auto"/>
            <w:bottom w:val="none" w:sz="0" w:space="0" w:color="auto"/>
            <w:right w:val="none" w:sz="0" w:space="0" w:color="auto"/>
          </w:divBdr>
        </w:div>
        <w:div w:id="169101802">
          <w:marLeft w:val="640"/>
          <w:marRight w:val="0"/>
          <w:marTop w:val="0"/>
          <w:marBottom w:val="0"/>
          <w:divBdr>
            <w:top w:val="none" w:sz="0" w:space="0" w:color="auto"/>
            <w:left w:val="none" w:sz="0" w:space="0" w:color="auto"/>
            <w:bottom w:val="none" w:sz="0" w:space="0" w:color="auto"/>
            <w:right w:val="none" w:sz="0" w:space="0" w:color="auto"/>
          </w:divBdr>
        </w:div>
        <w:div w:id="988171193">
          <w:marLeft w:val="640"/>
          <w:marRight w:val="0"/>
          <w:marTop w:val="0"/>
          <w:marBottom w:val="0"/>
          <w:divBdr>
            <w:top w:val="none" w:sz="0" w:space="0" w:color="auto"/>
            <w:left w:val="none" w:sz="0" w:space="0" w:color="auto"/>
            <w:bottom w:val="none" w:sz="0" w:space="0" w:color="auto"/>
            <w:right w:val="none" w:sz="0" w:space="0" w:color="auto"/>
          </w:divBdr>
        </w:div>
        <w:div w:id="1248733627">
          <w:marLeft w:val="640"/>
          <w:marRight w:val="0"/>
          <w:marTop w:val="0"/>
          <w:marBottom w:val="0"/>
          <w:divBdr>
            <w:top w:val="none" w:sz="0" w:space="0" w:color="auto"/>
            <w:left w:val="none" w:sz="0" w:space="0" w:color="auto"/>
            <w:bottom w:val="none" w:sz="0" w:space="0" w:color="auto"/>
            <w:right w:val="none" w:sz="0" w:space="0" w:color="auto"/>
          </w:divBdr>
        </w:div>
        <w:div w:id="666448241">
          <w:marLeft w:val="640"/>
          <w:marRight w:val="0"/>
          <w:marTop w:val="0"/>
          <w:marBottom w:val="0"/>
          <w:divBdr>
            <w:top w:val="none" w:sz="0" w:space="0" w:color="auto"/>
            <w:left w:val="none" w:sz="0" w:space="0" w:color="auto"/>
            <w:bottom w:val="none" w:sz="0" w:space="0" w:color="auto"/>
            <w:right w:val="none" w:sz="0" w:space="0" w:color="auto"/>
          </w:divBdr>
        </w:div>
        <w:div w:id="109519234">
          <w:marLeft w:val="640"/>
          <w:marRight w:val="0"/>
          <w:marTop w:val="0"/>
          <w:marBottom w:val="0"/>
          <w:divBdr>
            <w:top w:val="none" w:sz="0" w:space="0" w:color="auto"/>
            <w:left w:val="none" w:sz="0" w:space="0" w:color="auto"/>
            <w:bottom w:val="none" w:sz="0" w:space="0" w:color="auto"/>
            <w:right w:val="none" w:sz="0" w:space="0" w:color="auto"/>
          </w:divBdr>
        </w:div>
        <w:div w:id="63797669">
          <w:marLeft w:val="640"/>
          <w:marRight w:val="0"/>
          <w:marTop w:val="0"/>
          <w:marBottom w:val="0"/>
          <w:divBdr>
            <w:top w:val="none" w:sz="0" w:space="0" w:color="auto"/>
            <w:left w:val="none" w:sz="0" w:space="0" w:color="auto"/>
            <w:bottom w:val="none" w:sz="0" w:space="0" w:color="auto"/>
            <w:right w:val="none" w:sz="0" w:space="0" w:color="auto"/>
          </w:divBdr>
        </w:div>
        <w:div w:id="1036393393">
          <w:marLeft w:val="640"/>
          <w:marRight w:val="0"/>
          <w:marTop w:val="0"/>
          <w:marBottom w:val="0"/>
          <w:divBdr>
            <w:top w:val="none" w:sz="0" w:space="0" w:color="auto"/>
            <w:left w:val="none" w:sz="0" w:space="0" w:color="auto"/>
            <w:bottom w:val="none" w:sz="0" w:space="0" w:color="auto"/>
            <w:right w:val="none" w:sz="0" w:space="0" w:color="auto"/>
          </w:divBdr>
        </w:div>
        <w:div w:id="248544290">
          <w:marLeft w:val="640"/>
          <w:marRight w:val="0"/>
          <w:marTop w:val="0"/>
          <w:marBottom w:val="0"/>
          <w:divBdr>
            <w:top w:val="none" w:sz="0" w:space="0" w:color="auto"/>
            <w:left w:val="none" w:sz="0" w:space="0" w:color="auto"/>
            <w:bottom w:val="none" w:sz="0" w:space="0" w:color="auto"/>
            <w:right w:val="none" w:sz="0" w:space="0" w:color="auto"/>
          </w:divBdr>
        </w:div>
        <w:div w:id="2064284762">
          <w:marLeft w:val="640"/>
          <w:marRight w:val="0"/>
          <w:marTop w:val="0"/>
          <w:marBottom w:val="0"/>
          <w:divBdr>
            <w:top w:val="none" w:sz="0" w:space="0" w:color="auto"/>
            <w:left w:val="none" w:sz="0" w:space="0" w:color="auto"/>
            <w:bottom w:val="none" w:sz="0" w:space="0" w:color="auto"/>
            <w:right w:val="none" w:sz="0" w:space="0" w:color="auto"/>
          </w:divBdr>
        </w:div>
        <w:div w:id="1117482992">
          <w:marLeft w:val="640"/>
          <w:marRight w:val="0"/>
          <w:marTop w:val="0"/>
          <w:marBottom w:val="0"/>
          <w:divBdr>
            <w:top w:val="none" w:sz="0" w:space="0" w:color="auto"/>
            <w:left w:val="none" w:sz="0" w:space="0" w:color="auto"/>
            <w:bottom w:val="none" w:sz="0" w:space="0" w:color="auto"/>
            <w:right w:val="none" w:sz="0" w:space="0" w:color="auto"/>
          </w:divBdr>
        </w:div>
        <w:div w:id="690494729">
          <w:marLeft w:val="640"/>
          <w:marRight w:val="0"/>
          <w:marTop w:val="0"/>
          <w:marBottom w:val="0"/>
          <w:divBdr>
            <w:top w:val="none" w:sz="0" w:space="0" w:color="auto"/>
            <w:left w:val="none" w:sz="0" w:space="0" w:color="auto"/>
            <w:bottom w:val="none" w:sz="0" w:space="0" w:color="auto"/>
            <w:right w:val="none" w:sz="0" w:space="0" w:color="auto"/>
          </w:divBdr>
        </w:div>
        <w:div w:id="894004812">
          <w:marLeft w:val="640"/>
          <w:marRight w:val="0"/>
          <w:marTop w:val="0"/>
          <w:marBottom w:val="0"/>
          <w:divBdr>
            <w:top w:val="none" w:sz="0" w:space="0" w:color="auto"/>
            <w:left w:val="none" w:sz="0" w:space="0" w:color="auto"/>
            <w:bottom w:val="none" w:sz="0" w:space="0" w:color="auto"/>
            <w:right w:val="none" w:sz="0" w:space="0" w:color="auto"/>
          </w:divBdr>
        </w:div>
        <w:div w:id="783614167">
          <w:marLeft w:val="640"/>
          <w:marRight w:val="0"/>
          <w:marTop w:val="0"/>
          <w:marBottom w:val="0"/>
          <w:divBdr>
            <w:top w:val="none" w:sz="0" w:space="0" w:color="auto"/>
            <w:left w:val="none" w:sz="0" w:space="0" w:color="auto"/>
            <w:bottom w:val="none" w:sz="0" w:space="0" w:color="auto"/>
            <w:right w:val="none" w:sz="0" w:space="0" w:color="auto"/>
          </w:divBdr>
        </w:div>
        <w:div w:id="1667516204">
          <w:marLeft w:val="640"/>
          <w:marRight w:val="0"/>
          <w:marTop w:val="0"/>
          <w:marBottom w:val="0"/>
          <w:divBdr>
            <w:top w:val="none" w:sz="0" w:space="0" w:color="auto"/>
            <w:left w:val="none" w:sz="0" w:space="0" w:color="auto"/>
            <w:bottom w:val="none" w:sz="0" w:space="0" w:color="auto"/>
            <w:right w:val="none" w:sz="0" w:space="0" w:color="auto"/>
          </w:divBdr>
        </w:div>
        <w:div w:id="838891576">
          <w:marLeft w:val="640"/>
          <w:marRight w:val="0"/>
          <w:marTop w:val="0"/>
          <w:marBottom w:val="0"/>
          <w:divBdr>
            <w:top w:val="none" w:sz="0" w:space="0" w:color="auto"/>
            <w:left w:val="none" w:sz="0" w:space="0" w:color="auto"/>
            <w:bottom w:val="none" w:sz="0" w:space="0" w:color="auto"/>
            <w:right w:val="none" w:sz="0" w:space="0" w:color="auto"/>
          </w:divBdr>
        </w:div>
        <w:div w:id="13044938">
          <w:marLeft w:val="640"/>
          <w:marRight w:val="0"/>
          <w:marTop w:val="0"/>
          <w:marBottom w:val="0"/>
          <w:divBdr>
            <w:top w:val="none" w:sz="0" w:space="0" w:color="auto"/>
            <w:left w:val="none" w:sz="0" w:space="0" w:color="auto"/>
            <w:bottom w:val="none" w:sz="0" w:space="0" w:color="auto"/>
            <w:right w:val="none" w:sz="0" w:space="0" w:color="auto"/>
          </w:divBdr>
        </w:div>
        <w:div w:id="246814889">
          <w:marLeft w:val="640"/>
          <w:marRight w:val="0"/>
          <w:marTop w:val="0"/>
          <w:marBottom w:val="0"/>
          <w:divBdr>
            <w:top w:val="none" w:sz="0" w:space="0" w:color="auto"/>
            <w:left w:val="none" w:sz="0" w:space="0" w:color="auto"/>
            <w:bottom w:val="none" w:sz="0" w:space="0" w:color="auto"/>
            <w:right w:val="none" w:sz="0" w:space="0" w:color="auto"/>
          </w:divBdr>
        </w:div>
        <w:div w:id="1497304573">
          <w:marLeft w:val="640"/>
          <w:marRight w:val="0"/>
          <w:marTop w:val="0"/>
          <w:marBottom w:val="0"/>
          <w:divBdr>
            <w:top w:val="none" w:sz="0" w:space="0" w:color="auto"/>
            <w:left w:val="none" w:sz="0" w:space="0" w:color="auto"/>
            <w:bottom w:val="none" w:sz="0" w:space="0" w:color="auto"/>
            <w:right w:val="none" w:sz="0" w:space="0" w:color="auto"/>
          </w:divBdr>
        </w:div>
        <w:div w:id="602035066">
          <w:marLeft w:val="640"/>
          <w:marRight w:val="0"/>
          <w:marTop w:val="0"/>
          <w:marBottom w:val="0"/>
          <w:divBdr>
            <w:top w:val="none" w:sz="0" w:space="0" w:color="auto"/>
            <w:left w:val="none" w:sz="0" w:space="0" w:color="auto"/>
            <w:bottom w:val="none" w:sz="0" w:space="0" w:color="auto"/>
            <w:right w:val="none" w:sz="0" w:space="0" w:color="auto"/>
          </w:divBdr>
        </w:div>
        <w:div w:id="2000494935">
          <w:marLeft w:val="640"/>
          <w:marRight w:val="0"/>
          <w:marTop w:val="0"/>
          <w:marBottom w:val="0"/>
          <w:divBdr>
            <w:top w:val="none" w:sz="0" w:space="0" w:color="auto"/>
            <w:left w:val="none" w:sz="0" w:space="0" w:color="auto"/>
            <w:bottom w:val="none" w:sz="0" w:space="0" w:color="auto"/>
            <w:right w:val="none" w:sz="0" w:space="0" w:color="auto"/>
          </w:divBdr>
        </w:div>
        <w:div w:id="1219516564">
          <w:marLeft w:val="640"/>
          <w:marRight w:val="0"/>
          <w:marTop w:val="0"/>
          <w:marBottom w:val="0"/>
          <w:divBdr>
            <w:top w:val="none" w:sz="0" w:space="0" w:color="auto"/>
            <w:left w:val="none" w:sz="0" w:space="0" w:color="auto"/>
            <w:bottom w:val="none" w:sz="0" w:space="0" w:color="auto"/>
            <w:right w:val="none" w:sz="0" w:space="0" w:color="auto"/>
          </w:divBdr>
        </w:div>
        <w:div w:id="1141073914">
          <w:marLeft w:val="640"/>
          <w:marRight w:val="0"/>
          <w:marTop w:val="0"/>
          <w:marBottom w:val="0"/>
          <w:divBdr>
            <w:top w:val="none" w:sz="0" w:space="0" w:color="auto"/>
            <w:left w:val="none" w:sz="0" w:space="0" w:color="auto"/>
            <w:bottom w:val="none" w:sz="0" w:space="0" w:color="auto"/>
            <w:right w:val="none" w:sz="0" w:space="0" w:color="auto"/>
          </w:divBdr>
        </w:div>
        <w:div w:id="2025934437">
          <w:marLeft w:val="640"/>
          <w:marRight w:val="0"/>
          <w:marTop w:val="0"/>
          <w:marBottom w:val="0"/>
          <w:divBdr>
            <w:top w:val="none" w:sz="0" w:space="0" w:color="auto"/>
            <w:left w:val="none" w:sz="0" w:space="0" w:color="auto"/>
            <w:bottom w:val="none" w:sz="0" w:space="0" w:color="auto"/>
            <w:right w:val="none" w:sz="0" w:space="0" w:color="auto"/>
          </w:divBdr>
        </w:div>
        <w:div w:id="152571034">
          <w:marLeft w:val="640"/>
          <w:marRight w:val="0"/>
          <w:marTop w:val="0"/>
          <w:marBottom w:val="0"/>
          <w:divBdr>
            <w:top w:val="none" w:sz="0" w:space="0" w:color="auto"/>
            <w:left w:val="none" w:sz="0" w:space="0" w:color="auto"/>
            <w:bottom w:val="none" w:sz="0" w:space="0" w:color="auto"/>
            <w:right w:val="none" w:sz="0" w:space="0" w:color="auto"/>
          </w:divBdr>
        </w:div>
        <w:div w:id="1570382515">
          <w:marLeft w:val="640"/>
          <w:marRight w:val="0"/>
          <w:marTop w:val="0"/>
          <w:marBottom w:val="0"/>
          <w:divBdr>
            <w:top w:val="none" w:sz="0" w:space="0" w:color="auto"/>
            <w:left w:val="none" w:sz="0" w:space="0" w:color="auto"/>
            <w:bottom w:val="none" w:sz="0" w:space="0" w:color="auto"/>
            <w:right w:val="none" w:sz="0" w:space="0" w:color="auto"/>
          </w:divBdr>
        </w:div>
        <w:div w:id="361785115">
          <w:marLeft w:val="640"/>
          <w:marRight w:val="0"/>
          <w:marTop w:val="0"/>
          <w:marBottom w:val="0"/>
          <w:divBdr>
            <w:top w:val="none" w:sz="0" w:space="0" w:color="auto"/>
            <w:left w:val="none" w:sz="0" w:space="0" w:color="auto"/>
            <w:bottom w:val="none" w:sz="0" w:space="0" w:color="auto"/>
            <w:right w:val="none" w:sz="0" w:space="0" w:color="auto"/>
          </w:divBdr>
        </w:div>
        <w:div w:id="1450784188">
          <w:marLeft w:val="640"/>
          <w:marRight w:val="0"/>
          <w:marTop w:val="0"/>
          <w:marBottom w:val="0"/>
          <w:divBdr>
            <w:top w:val="none" w:sz="0" w:space="0" w:color="auto"/>
            <w:left w:val="none" w:sz="0" w:space="0" w:color="auto"/>
            <w:bottom w:val="none" w:sz="0" w:space="0" w:color="auto"/>
            <w:right w:val="none" w:sz="0" w:space="0" w:color="auto"/>
          </w:divBdr>
        </w:div>
        <w:div w:id="517701233">
          <w:marLeft w:val="640"/>
          <w:marRight w:val="0"/>
          <w:marTop w:val="0"/>
          <w:marBottom w:val="0"/>
          <w:divBdr>
            <w:top w:val="none" w:sz="0" w:space="0" w:color="auto"/>
            <w:left w:val="none" w:sz="0" w:space="0" w:color="auto"/>
            <w:bottom w:val="none" w:sz="0" w:space="0" w:color="auto"/>
            <w:right w:val="none" w:sz="0" w:space="0" w:color="auto"/>
          </w:divBdr>
        </w:div>
        <w:div w:id="959216224">
          <w:marLeft w:val="640"/>
          <w:marRight w:val="0"/>
          <w:marTop w:val="0"/>
          <w:marBottom w:val="0"/>
          <w:divBdr>
            <w:top w:val="none" w:sz="0" w:space="0" w:color="auto"/>
            <w:left w:val="none" w:sz="0" w:space="0" w:color="auto"/>
            <w:bottom w:val="none" w:sz="0" w:space="0" w:color="auto"/>
            <w:right w:val="none" w:sz="0" w:space="0" w:color="auto"/>
          </w:divBdr>
        </w:div>
        <w:div w:id="1157301528">
          <w:marLeft w:val="640"/>
          <w:marRight w:val="0"/>
          <w:marTop w:val="0"/>
          <w:marBottom w:val="0"/>
          <w:divBdr>
            <w:top w:val="none" w:sz="0" w:space="0" w:color="auto"/>
            <w:left w:val="none" w:sz="0" w:space="0" w:color="auto"/>
            <w:bottom w:val="none" w:sz="0" w:space="0" w:color="auto"/>
            <w:right w:val="none" w:sz="0" w:space="0" w:color="auto"/>
          </w:divBdr>
        </w:div>
        <w:div w:id="505750536">
          <w:marLeft w:val="640"/>
          <w:marRight w:val="0"/>
          <w:marTop w:val="0"/>
          <w:marBottom w:val="0"/>
          <w:divBdr>
            <w:top w:val="none" w:sz="0" w:space="0" w:color="auto"/>
            <w:left w:val="none" w:sz="0" w:space="0" w:color="auto"/>
            <w:bottom w:val="none" w:sz="0" w:space="0" w:color="auto"/>
            <w:right w:val="none" w:sz="0" w:space="0" w:color="auto"/>
          </w:divBdr>
        </w:div>
        <w:div w:id="636954021">
          <w:marLeft w:val="640"/>
          <w:marRight w:val="0"/>
          <w:marTop w:val="0"/>
          <w:marBottom w:val="0"/>
          <w:divBdr>
            <w:top w:val="none" w:sz="0" w:space="0" w:color="auto"/>
            <w:left w:val="none" w:sz="0" w:space="0" w:color="auto"/>
            <w:bottom w:val="none" w:sz="0" w:space="0" w:color="auto"/>
            <w:right w:val="none" w:sz="0" w:space="0" w:color="auto"/>
          </w:divBdr>
        </w:div>
        <w:div w:id="1384327049">
          <w:marLeft w:val="640"/>
          <w:marRight w:val="0"/>
          <w:marTop w:val="0"/>
          <w:marBottom w:val="0"/>
          <w:divBdr>
            <w:top w:val="none" w:sz="0" w:space="0" w:color="auto"/>
            <w:left w:val="none" w:sz="0" w:space="0" w:color="auto"/>
            <w:bottom w:val="none" w:sz="0" w:space="0" w:color="auto"/>
            <w:right w:val="none" w:sz="0" w:space="0" w:color="auto"/>
          </w:divBdr>
        </w:div>
        <w:div w:id="1798913981">
          <w:marLeft w:val="640"/>
          <w:marRight w:val="0"/>
          <w:marTop w:val="0"/>
          <w:marBottom w:val="0"/>
          <w:divBdr>
            <w:top w:val="none" w:sz="0" w:space="0" w:color="auto"/>
            <w:left w:val="none" w:sz="0" w:space="0" w:color="auto"/>
            <w:bottom w:val="none" w:sz="0" w:space="0" w:color="auto"/>
            <w:right w:val="none" w:sz="0" w:space="0" w:color="auto"/>
          </w:divBdr>
        </w:div>
        <w:div w:id="10568005">
          <w:marLeft w:val="640"/>
          <w:marRight w:val="0"/>
          <w:marTop w:val="0"/>
          <w:marBottom w:val="0"/>
          <w:divBdr>
            <w:top w:val="none" w:sz="0" w:space="0" w:color="auto"/>
            <w:left w:val="none" w:sz="0" w:space="0" w:color="auto"/>
            <w:bottom w:val="none" w:sz="0" w:space="0" w:color="auto"/>
            <w:right w:val="none" w:sz="0" w:space="0" w:color="auto"/>
          </w:divBdr>
        </w:div>
        <w:div w:id="1726642767">
          <w:marLeft w:val="640"/>
          <w:marRight w:val="0"/>
          <w:marTop w:val="0"/>
          <w:marBottom w:val="0"/>
          <w:divBdr>
            <w:top w:val="none" w:sz="0" w:space="0" w:color="auto"/>
            <w:left w:val="none" w:sz="0" w:space="0" w:color="auto"/>
            <w:bottom w:val="none" w:sz="0" w:space="0" w:color="auto"/>
            <w:right w:val="none" w:sz="0" w:space="0" w:color="auto"/>
          </w:divBdr>
        </w:div>
        <w:div w:id="410589329">
          <w:marLeft w:val="640"/>
          <w:marRight w:val="0"/>
          <w:marTop w:val="0"/>
          <w:marBottom w:val="0"/>
          <w:divBdr>
            <w:top w:val="none" w:sz="0" w:space="0" w:color="auto"/>
            <w:left w:val="none" w:sz="0" w:space="0" w:color="auto"/>
            <w:bottom w:val="none" w:sz="0" w:space="0" w:color="auto"/>
            <w:right w:val="none" w:sz="0" w:space="0" w:color="auto"/>
          </w:divBdr>
        </w:div>
        <w:div w:id="206796922">
          <w:marLeft w:val="640"/>
          <w:marRight w:val="0"/>
          <w:marTop w:val="0"/>
          <w:marBottom w:val="0"/>
          <w:divBdr>
            <w:top w:val="none" w:sz="0" w:space="0" w:color="auto"/>
            <w:left w:val="none" w:sz="0" w:space="0" w:color="auto"/>
            <w:bottom w:val="none" w:sz="0" w:space="0" w:color="auto"/>
            <w:right w:val="none" w:sz="0" w:space="0" w:color="auto"/>
          </w:divBdr>
        </w:div>
        <w:div w:id="1720855406">
          <w:marLeft w:val="640"/>
          <w:marRight w:val="0"/>
          <w:marTop w:val="0"/>
          <w:marBottom w:val="0"/>
          <w:divBdr>
            <w:top w:val="none" w:sz="0" w:space="0" w:color="auto"/>
            <w:left w:val="none" w:sz="0" w:space="0" w:color="auto"/>
            <w:bottom w:val="none" w:sz="0" w:space="0" w:color="auto"/>
            <w:right w:val="none" w:sz="0" w:space="0" w:color="auto"/>
          </w:divBdr>
        </w:div>
        <w:div w:id="289436019">
          <w:marLeft w:val="640"/>
          <w:marRight w:val="0"/>
          <w:marTop w:val="0"/>
          <w:marBottom w:val="0"/>
          <w:divBdr>
            <w:top w:val="none" w:sz="0" w:space="0" w:color="auto"/>
            <w:left w:val="none" w:sz="0" w:space="0" w:color="auto"/>
            <w:bottom w:val="none" w:sz="0" w:space="0" w:color="auto"/>
            <w:right w:val="none" w:sz="0" w:space="0" w:color="auto"/>
          </w:divBdr>
        </w:div>
        <w:div w:id="1098867860">
          <w:marLeft w:val="640"/>
          <w:marRight w:val="0"/>
          <w:marTop w:val="0"/>
          <w:marBottom w:val="0"/>
          <w:divBdr>
            <w:top w:val="none" w:sz="0" w:space="0" w:color="auto"/>
            <w:left w:val="none" w:sz="0" w:space="0" w:color="auto"/>
            <w:bottom w:val="none" w:sz="0" w:space="0" w:color="auto"/>
            <w:right w:val="none" w:sz="0" w:space="0" w:color="auto"/>
          </w:divBdr>
        </w:div>
        <w:div w:id="93138529">
          <w:marLeft w:val="640"/>
          <w:marRight w:val="0"/>
          <w:marTop w:val="0"/>
          <w:marBottom w:val="0"/>
          <w:divBdr>
            <w:top w:val="none" w:sz="0" w:space="0" w:color="auto"/>
            <w:left w:val="none" w:sz="0" w:space="0" w:color="auto"/>
            <w:bottom w:val="none" w:sz="0" w:space="0" w:color="auto"/>
            <w:right w:val="none" w:sz="0" w:space="0" w:color="auto"/>
          </w:divBdr>
        </w:div>
        <w:div w:id="161547162">
          <w:marLeft w:val="640"/>
          <w:marRight w:val="0"/>
          <w:marTop w:val="0"/>
          <w:marBottom w:val="0"/>
          <w:divBdr>
            <w:top w:val="none" w:sz="0" w:space="0" w:color="auto"/>
            <w:left w:val="none" w:sz="0" w:space="0" w:color="auto"/>
            <w:bottom w:val="none" w:sz="0" w:space="0" w:color="auto"/>
            <w:right w:val="none" w:sz="0" w:space="0" w:color="auto"/>
          </w:divBdr>
        </w:div>
        <w:div w:id="1911036898">
          <w:marLeft w:val="640"/>
          <w:marRight w:val="0"/>
          <w:marTop w:val="0"/>
          <w:marBottom w:val="0"/>
          <w:divBdr>
            <w:top w:val="none" w:sz="0" w:space="0" w:color="auto"/>
            <w:left w:val="none" w:sz="0" w:space="0" w:color="auto"/>
            <w:bottom w:val="none" w:sz="0" w:space="0" w:color="auto"/>
            <w:right w:val="none" w:sz="0" w:space="0" w:color="auto"/>
          </w:divBdr>
        </w:div>
        <w:div w:id="1758214269">
          <w:marLeft w:val="640"/>
          <w:marRight w:val="0"/>
          <w:marTop w:val="0"/>
          <w:marBottom w:val="0"/>
          <w:divBdr>
            <w:top w:val="none" w:sz="0" w:space="0" w:color="auto"/>
            <w:left w:val="none" w:sz="0" w:space="0" w:color="auto"/>
            <w:bottom w:val="none" w:sz="0" w:space="0" w:color="auto"/>
            <w:right w:val="none" w:sz="0" w:space="0" w:color="auto"/>
          </w:divBdr>
        </w:div>
        <w:div w:id="1622300370">
          <w:marLeft w:val="640"/>
          <w:marRight w:val="0"/>
          <w:marTop w:val="0"/>
          <w:marBottom w:val="0"/>
          <w:divBdr>
            <w:top w:val="none" w:sz="0" w:space="0" w:color="auto"/>
            <w:left w:val="none" w:sz="0" w:space="0" w:color="auto"/>
            <w:bottom w:val="none" w:sz="0" w:space="0" w:color="auto"/>
            <w:right w:val="none" w:sz="0" w:space="0" w:color="auto"/>
          </w:divBdr>
        </w:div>
        <w:div w:id="240217942">
          <w:marLeft w:val="640"/>
          <w:marRight w:val="0"/>
          <w:marTop w:val="0"/>
          <w:marBottom w:val="0"/>
          <w:divBdr>
            <w:top w:val="none" w:sz="0" w:space="0" w:color="auto"/>
            <w:left w:val="none" w:sz="0" w:space="0" w:color="auto"/>
            <w:bottom w:val="none" w:sz="0" w:space="0" w:color="auto"/>
            <w:right w:val="none" w:sz="0" w:space="0" w:color="auto"/>
          </w:divBdr>
        </w:div>
        <w:div w:id="1725442311">
          <w:marLeft w:val="640"/>
          <w:marRight w:val="0"/>
          <w:marTop w:val="0"/>
          <w:marBottom w:val="0"/>
          <w:divBdr>
            <w:top w:val="none" w:sz="0" w:space="0" w:color="auto"/>
            <w:left w:val="none" w:sz="0" w:space="0" w:color="auto"/>
            <w:bottom w:val="none" w:sz="0" w:space="0" w:color="auto"/>
            <w:right w:val="none" w:sz="0" w:space="0" w:color="auto"/>
          </w:divBdr>
        </w:div>
        <w:div w:id="1193690540">
          <w:marLeft w:val="640"/>
          <w:marRight w:val="0"/>
          <w:marTop w:val="0"/>
          <w:marBottom w:val="0"/>
          <w:divBdr>
            <w:top w:val="none" w:sz="0" w:space="0" w:color="auto"/>
            <w:left w:val="none" w:sz="0" w:space="0" w:color="auto"/>
            <w:bottom w:val="none" w:sz="0" w:space="0" w:color="auto"/>
            <w:right w:val="none" w:sz="0" w:space="0" w:color="auto"/>
          </w:divBdr>
        </w:div>
        <w:div w:id="1455758242">
          <w:marLeft w:val="640"/>
          <w:marRight w:val="0"/>
          <w:marTop w:val="0"/>
          <w:marBottom w:val="0"/>
          <w:divBdr>
            <w:top w:val="none" w:sz="0" w:space="0" w:color="auto"/>
            <w:left w:val="none" w:sz="0" w:space="0" w:color="auto"/>
            <w:bottom w:val="none" w:sz="0" w:space="0" w:color="auto"/>
            <w:right w:val="none" w:sz="0" w:space="0" w:color="auto"/>
          </w:divBdr>
        </w:div>
        <w:div w:id="606039452">
          <w:marLeft w:val="640"/>
          <w:marRight w:val="0"/>
          <w:marTop w:val="0"/>
          <w:marBottom w:val="0"/>
          <w:divBdr>
            <w:top w:val="none" w:sz="0" w:space="0" w:color="auto"/>
            <w:left w:val="none" w:sz="0" w:space="0" w:color="auto"/>
            <w:bottom w:val="none" w:sz="0" w:space="0" w:color="auto"/>
            <w:right w:val="none" w:sz="0" w:space="0" w:color="auto"/>
          </w:divBdr>
        </w:div>
        <w:div w:id="1868828432">
          <w:marLeft w:val="640"/>
          <w:marRight w:val="0"/>
          <w:marTop w:val="0"/>
          <w:marBottom w:val="0"/>
          <w:divBdr>
            <w:top w:val="none" w:sz="0" w:space="0" w:color="auto"/>
            <w:left w:val="none" w:sz="0" w:space="0" w:color="auto"/>
            <w:bottom w:val="none" w:sz="0" w:space="0" w:color="auto"/>
            <w:right w:val="none" w:sz="0" w:space="0" w:color="auto"/>
          </w:divBdr>
        </w:div>
        <w:div w:id="138231677">
          <w:marLeft w:val="640"/>
          <w:marRight w:val="0"/>
          <w:marTop w:val="0"/>
          <w:marBottom w:val="0"/>
          <w:divBdr>
            <w:top w:val="none" w:sz="0" w:space="0" w:color="auto"/>
            <w:left w:val="none" w:sz="0" w:space="0" w:color="auto"/>
            <w:bottom w:val="none" w:sz="0" w:space="0" w:color="auto"/>
            <w:right w:val="none" w:sz="0" w:space="0" w:color="auto"/>
          </w:divBdr>
        </w:div>
        <w:div w:id="1972395278">
          <w:marLeft w:val="640"/>
          <w:marRight w:val="0"/>
          <w:marTop w:val="0"/>
          <w:marBottom w:val="0"/>
          <w:divBdr>
            <w:top w:val="none" w:sz="0" w:space="0" w:color="auto"/>
            <w:left w:val="none" w:sz="0" w:space="0" w:color="auto"/>
            <w:bottom w:val="none" w:sz="0" w:space="0" w:color="auto"/>
            <w:right w:val="none" w:sz="0" w:space="0" w:color="auto"/>
          </w:divBdr>
        </w:div>
        <w:div w:id="1535575991">
          <w:marLeft w:val="640"/>
          <w:marRight w:val="0"/>
          <w:marTop w:val="0"/>
          <w:marBottom w:val="0"/>
          <w:divBdr>
            <w:top w:val="none" w:sz="0" w:space="0" w:color="auto"/>
            <w:left w:val="none" w:sz="0" w:space="0" w:color="auto"/>
            <w:bottom w:val="none" w:sz="0" w:space="0" w:color="auto"/>
            <w:right w:val="none" w:sz="0" w:space="0" w:color="auto"/>
          </w:divBdr>
        </w:div>
        <w:div w:id="1827555015">
          <w:marLeft w:val="640"/>
          <w:marRight w:val="0"/>
          <w:marTop w:val="0"/>
          <w:marBottom w:val="0"/>
          <w:divBdr>
            <w:top w:val="none" w:sz="0" w:space="0" w:color="auto"/>
            <w:left w:val="none" w:sz="0" w:space="0" w:color="auto"/>
            <w:bottom w:val="none" w:sz="0" w:space="0" w:color="auto"/>
            <w:right w:val="none" w:sz="0" w:space="0" w:color="auto"/>
          </w:divBdr>
        </w:div>
        <w:div w:id="1204830857">
          <w:marLeft w:val="640"/>
          <w:marRight w:val="0"/>
          <w:marTop w:val="0"/>
          <w:marBottom w:val="0"/>
          <w:divBdr>
            <w:top w:val="none" w:sz="0" w:space="0" w:color="auto"/>
            <w:left w:val="none" w:sz="0" w:space="0" w:color="auto"/>
            <w:bottom w:val="none" w:sz="0" w:space="0" w:color="auto"/>
            <w:right w:val="none" w:sz="0" w:space="0" w:color="auto"/>
          </w:divBdr>
        </w:div>
        <w:div w:id="1526678352">
          <w:marLeft w:val="640"/>
          <w:marRight w:val="0"/>
          <w:marTop w:val="0"/>
          <w:marBottom w:val="0"/>
          <w:divBdr>
            <w:top w:val="none" w:sz="0" w:space="0" w:color="auto"/>
            <w:left w:val="none" w:sz="0" w:space="0" w:color="auto"/>
            <w:bottom w:val="none" w:sz="0" w:space="0" w:color="auto"/>
            <w:right w:val="none" w:sz="0" w:space="0" w:color="auto"/>
          </w:divBdr>
        </w:div>
        <w:div w:id="1690444373">
          <w:marLeft w:val="640"/>
          <w:marRight w:val="0"/>
          <w:marTop w:val="0"/>
          <w:marBottom w:val="0"/>
          <w:divBdr>
            <w:top w:val="none" w:sz="0" w:space="0" w:color="auto"/>
            <w:left w:val="none" w:sz="0" w:space="0" w:color="auto"/>
            <w:bottom w:val="none" w:sz="0" w:space="0" w:color="auto"/>
            <w:right w:val="none" w:sz="0" w:space="0" w:color="auto"/>
          </w:divBdr>
        </w:div>
        <w:div w:id="755325949">
          <w:marLeft w:val="640"/>
          <w:marRight w:val="0"/>
          <w:marTop w:val="0"/>
          <w:marBottom w:val="0"/>
          <w:divBdr>
            <w:top w:val="none" w:sz="0" w:space="0" w:color="auto"/>
            <w:left w:val="none" w:sz="0" w:space="0" w:color="auto"/>
            <w:bottom w:val="none" w:sz="0" w:space="0" w:color="auto"/>
            <w:right w:val="none" w:sz="0" w:space="0" w:color="auto"/>
          </w:divBdr>
        </w:div>
        <w:div w:id="1776712064">
          <w:marLeft w:val="640"/>
          <w:marRight w:val="0"/>
          <w:marTop w:val="0"/>
          <w:marBottom w:val="0"/>
          <w:divBdr>
            <w:top w:val="none" w:sz="0" w:space="0" w:color="auto"/>
            <w:left w:val="none" w:sz="0" w:space="0" w:color="auto"/>
            <w:bottom w:val="none" w:sz="0" w:space="0" w:color="auto"/>
            <w:right w:val="none" w:sz="0" w:space="0" w:color="auto"/>
          </w:divBdr>
        </w:div>
        <w:div w:id="530994916">
          <w:marLeft w:val="640"/>
          <w:marRight w:val="0"/>
          <w:marTop w:val="0"/>
          <w:marBottom w:val="0"/>
          <w:divBdr>
            <w:top w:val="none" w:sz="0" w:space="0" w:color="auto"/>
            <w:left w:val="none" w:sz="0" w:space="0" w:color="auto"/>
            <w:bottom w:val="none" w:sz="0" w:space="0" w:color="auto"/>
            <w:right w:val="none" w:sz="0" w:space="0" w:color="auto"/>
          </w:divBdr>
        </w:div>
        <w:div w:id="830173180">
          <w:marLeft w:val="640"/>
          <w:marRight w:val="0"/>
          <w:marTop w:val="0"/>
          <w:marBottom w:val="0"/>
          <w:divBdr>
            <w:top w:val="none" w:sz="0" w:space="0" w:color="auto"/>
            <w:left w:val="none" w:sz="0" w:space="0" w:color="auto"/>
            <w:bottom w:val="none" w:sz="0" w:space="0" w:color="auto"/>
            <w:right w:val="none" w:sz="0" w:space="0" w:color="auto"/>
          </w:divBdr>
        </w:div>
        <w:div w:id="325404465">
          <w:marLeft w:val="640"/>
          <w:marRight w:val="0"/>
          <w:marTop w:val="0"/>
          <w:marBottom w:val="0"/>
          <w:divBdr>
            <w:top w:val="none" w:sz="0" w:space="0" w:color="auto"/>
            <w:left w:val="none" w:sz="0" w:space="0" w:color="auto"/>
            <w:bottom w:val="none" w:sz="0" w:space="0" w:color="auto"/>
            <w:right w:val="none" w:sz="0" w:space="0" w:color="auto"/>
          </w:divBdr>
        </w:div>
        <w:div w:id="1072972436">
          <w:marLeft w:val="640"/>
          <w:marRight w:val="0"/>
          <w:marTop w:val="0"/>
          <w:marBottom w:val="0"/>
          <w:divBdr>
            <w:top w:val="none" w:sz="0" w:space="0" w:color="auto"/>
            <w:left w:val="none" w:sz="0" w:space="0" w:color="auto"/>
            <w:bottom w:val="none" w:sz="0" w:space="0" w:color="auto"/>
            <w:right w:val="none" w:sz="0" w:space="0" w:color="auto"/>
          </w:divBdr>
        </w:div>
        <w:div w:id="1529370360">
          <w:marLeft w:val="640"/>
          <w:marRight w:val="0"/>
          <w:marTop w:val="0"/>
          <w:marBottom w:val="0"/>
          <w:divBdr>
            <w:top w:val="none" w:sz="0" w:space="0" w:color="auto"/>
            <w:left w:val="none" w:sz="0" w:space="0" w:color="auto"/>
            <w:bottom w:val="none" w:sz="0" w:space="0" w:color="auto"/>
            <w:right w:val="none" w:sz="0" w:space="0" w:color="auto"/>
          </w:divBdr>
        </w:div>
        <w:div w:id="1720007611">
          <w:marLeft w:val="640"/>
          <w:marRight w:val="0"/>
          <w:marTop w:val="0"/>
          <w:marBottom w:val="0"/>
          <w:divBdr>
            <w:top w:val="none" w:sz="0" w:space="0" w:color="auto"/>
            <w:left w:val="none" w:sz="0" w:space="0" w:color="auto"/>
            <w:bottom w:val="none" w:sz="0" w:space="0" w:color="auto"/>
            <w:right w:val="none" w:sz="0" w:space="0" w:color="auto"/>
          </w:divBdr>
        </w:div>
        <w:div w:id="824316764">
          <w:marLeft w:val="640"/>
          <w:marRight w:val="0"/>
          <w:marTop w:val="0"/>
          <w:marBottom w:val="0"/>
          <w:divBdr>
            <w:top w:val="none" w:sz="0" w:space="0" w:color="auto"/>
            <w:left w:val="none" w:sz="0" w:space="0" w:color="auto"/>
            <w:bottom w:val="none" w:sz="0" w:space="0" w:color="auto"/>
            <w:right w:val="none" w:sz="0" w:space="0" w:color="auto"/>
          </w:divBdr>
        </w:div>
        <w:div w:id="1228805665">
          <w:marLeft w:val="640"/>
          <w:marRight w:val="0"/>
          <w:marTop w:val="0"/>
          <w:marBottom w:val="0"/>
          <w:divBdr>
            <w:top w:val="none" w:sz="0" w:space="0" w:color="auto"/>
            <w:left w:val="none" w:sz="0" w:space="0" w:color="auto"/>
            <w:bottom w:val="none" w:sz="0" w:space="0" w:color="auto"/>
            <w:right w:val="none" w:sz="0" w:space="0" w:color="auto"/>
          </w:divBdr>
        </w:div>
        <w:div w:id="264701745">
          <w:marLeft w:val="640"/>
          <w:marRight w:val="0"/>
          <w:marTop w:val="0"/>
          <w:marBottom w:val="0"/>
          <w:divBdr>
            <w:top w:val="none" w:sz="0" w:space="0" w:color="auto"/>
            <w:left w:val="none" w:sz="0" w:space="0" w:color="auto"/>
            <w:bottom w:val="none" w:sz="0" w:space="0" w:color="auto"/>
            <w:right w:val="none" w:sz="0" w:space="0" w:color="auto"/>
          </w:divBdr>
        </w:div>
        <w:div w:id="1868830867">
          <w:marLeft w:val="640"/>
          <w:marRight w:val="0"/>
          <w:marTop w:val="0"/>
          <w:marBottom w:val="0"/>
          <w:divBdr>
            <w:top w:val="none" w:sz="0" w:space="0" w:color="auto"/>
            <w:left w:val="none" w:sz="0" w:space="0" w:color="auto"/>
            <w:bottom w:val="none" w:sz="0" w:space="0" w:color="auto"/>
            <w:right w:val="none" w:sz="0" w:space="0" w:color="auto"/>
          </w:divBdr>
        </w:div>
        <w:div w:id="2018775234">
          <w:marLeft w:val="640"/>
          <w:marRight w:val="0"/>
          <w:marTop w:val="0"/>
          <w:marBottom w:val="0"/>
          <w:divBdr>
            <w:top w:val="none" w:sz="0" w:space="0" w:color="auto"/>
            <w:left w:val="none" w:sz="0" w:space="0" w:color="auto"/>
            <w:bottom w:val="none" w:sz="0" w:space="0" w:color="auto"/>
            <w:right w:val="none" w:sz="0" w:space="0" w:color="auto"/>
          </w:divBdr>
        </w:div>
        <w:div w:id="322511051">
          <w:marLeft w:val="640"/>
          <w:marRight w:val="0"/>
          <w:marTop w:val="0"/>
          <w:marBottom w:val="0"/>
          <w:divBdr>
            <w:top w:val="none" w:sz="0" w:space="0" w:color="auto"/>
            <w:left w:val="none" w:sz="0" w:space="0" w:color="auto"/>
            <w:bottom w:val="none" w:sz="0" w:space="0" w:color="auto"/>
            <w:right w:val="none" w:sz="0" w:space="0" w:color="auto"/>
          </w:divBdr>
        </w:div>
        <w:div w:id="1461654163">
          <w:marLeft w:val="640"/>
          <w:marRight w:val="0"/>
          <w:marTop w:val="0"/>
          <w:marBottom w:val="0"/>
          <w:divBdr>
            <w:top w:val="none" w:sz="0" w:space="0" w:color="auto"/>
            <w:left w:val="none" w:sz="0" w:space="0" w:color="auto"/>
            <w:bottom w:val="none" w:sz="0" w:space="0" w:color="auto"/>
            <w:right w:val="none" w:sz="0" w:space="0" w:color="auto"/>
          </w:divBdr>
        </w:div>
        <w:div w:id="1829052712">
          <w:marLeft w:val="640"/>
          <w:marRight w:val="0"/>
          <w:marTop w:val="0"/>
          <w:marBottom w:val="0"/>
          <w:divBdr>
            <w:top w:val="none" w:sz="0" w:space="0" w:color="auto"/>
            <w:left w:val="none" w:sz="0" w:space="0" w:color="auto"/>
            <w:bottom w:val="none" w:sz="0" w:space="0" w:color="auto"/>
            <w:right w:val="none" w:sz="0" w:space="0" w:color="auto"/>
          </w:divBdr>
        </w:div>
        <w:div w:id="757555472">
          <w:marLeft w:val="640"/>
          <w:marRight w:val="0"/>
          <w:marTop w:val="0"/>
          <w:marBottom w:val="0"/>
          <w:divBdr>
            <w:top w:val="none" w:sz="0" w:space="0" w:color="auto"/>
            <w:left w:val="none" w:sz="0" w:space="0" w:color="auto"/>
            <w:bottom w:val="none" w:sz="0" w:space="0" w:color="auto"/>
            <w:right w:val="none" w:sz="0" w:space="0" w:color="auto"/>
          </w:divBdr>
        </w:div>
        <w:div w:id="1578897266">
          <w:marLeft w:val="640"/>
          <w:marRight w:val="0"/>
          <w:marTop w:val="0"/>
          <w:marBottom w:val="0"/>
          <w:divBdr>
            <w:top w:val="none" w:sz="0" w:space="0" w:color="auto"/>
            <w:left w:val="none" w:sz="0" w:space="0" w:color="auto"/>
            <w:bottom w:val="none" w:sz="0" w:space="0" w:color="auto"/>
            <w:right w:val="none" w:sz="0" w:space="0" w:color="auto"/>
          </w:divBdr>
        </w:div>
        <w:div w:id="823473528">
          <w:marLeft w:val="640"/>
          <w:marRight w:val="0"/>
          <w:marTop w:val="0"/>
          <w:marBottom w:val="0"/>
          <w:divBdr>
            <w:top w:val="none" w:sz="0" w:space="0" w:color="auto"/>
            <w:left w:val="none" w:sz="0" w:space="0" w:color="auto"/>
            <w:bottom w:val="none" w:sz="0" w:space="0" w:color="auto"/>
            <w:right w:val="none" w:sz="0" w:space="0" w:color="auto"/>
          </w:divBdr>
        </w:div>
        <w:div w:id="1151363981">
          <w:marLeft w:val="640"/>
          <w:marRight w:val="0"/>
          <w:marTop w:val="0"/>
          <w:marBottom w:val="0"/>
          <w:divBdr>
            <w:top w:val="none" w:sz="0" w:space="0" w:color="auto"/>
            <w:left w:val="none" w:sz="0" w:space="0" w:color="auto"/>
            <w:bottom w:val="none" w:sz="0" w:space="0" w:color="auto"/>
            <w:right w:val="none" w:sz="0" w:space="0" w:color="auto"/>
          </w:divBdr>
        </w:div>
        <w:div w:id="857618376">
          <w:marLeft w:val="640"/>
          <w:marRight w:val="0"/>
          <w:marTop w:val="0"/>
          <w:marBottom w:val="0"/>
          <w:divBdr>
            <w:top w:val="none" w:sz="0" w:space="0" w:color="auto"/>
            <w:left w:val="none" w:sz="0" w:space="0" w:color="auto"/>
            <w:bottom w:val="none" w:sz="0" w:space="0" w:color="auto"/>
            <w:right w:val="none" w:sz="0" w:space="0" w:color="auto"/>
          </w:divBdr>
        </w:div>
        <w:div w:id="1874921611">
          <w:marLeft w:val="640"/>
          <w:marRight w:val="0"/>
          <w:marTop w:val="0"/>
          <w:marBottom w:val="0"/>
          <w:divBdr>
            <w:top w:val="none" w:sz="0" w:space="0" w:color="auto"/>
            <w:left w:val="none" w:sz="0" w:space="0" w:color="auto"/>
            <w:bottom w:val="none" w:sz="0" w:space="0" w:color="auto"/>
            <w:right w:val="none" w:sz="0" w:space="0" w:color="auto"/>
          </w:divBdr>
        </w:div>
        <w:div w:id="1705717268">
          <w:marLeft w:val="640"/>
          <w:marRight w:val="0"/>
          <w:marTop w:val="0"/>
          <w:marBottom w:val="0"/>
          <w:divBdr>
            <w:top w:val="none" w:sz="0" w:space="0" w:color="auto"/>
            <w:left w:val="none" w:sz="0" w:space="0" w:color="auto"/>
            <w:bottom w:val="none" w:sz="0" w:space="0" w:color="auto"/>
            <w:right w:val="none" w:sz="0" w:space="0" w:color="auto"/>
          </w:divBdr>
        </w:div>
        <w:div w:id="1385640466">
          <w:marLeft w:val="640"/>
          <w:marRight w:val="0"/>
          <w:marTop w:val="0"/>
          <w:marBottom w:val="0"/>
          <w:divBdr>
            <w:top w:val="none" w:sz="0" w:space="0" w:color="auto"/>
            <w:left w:val="none" w:sz="0" w:space="0" w:color="auto"/>
            <w:bottom w:val="none" w:sz="0" w:space="0" w:color="auto"/>
            <w:right w:val="none" w:sz="0" w:space="0" w:color="auto"/>
          </w:divBdr>
        </w:div>
        <w:div w:id="295641587">
          <w:marLeft w:val="640"/>
          <w:marRight w:val="0"/>
          <w:marTop w:val="0"/>
          <w:marBottom w:val="0"/>
          <w:divBdr>
            <w:top w:val="none" w:sz="0" w:space="0" w:color="auto"/>
            <w:left w:val="none" w:sz="0" w:space="0" w:color="auto"/>
            <w:bottom w:val="none" w:sz="0" w:space="0" w:color="auto"/>
            <w:right w:val="none" w:sz="0" w:space="0" w:color="auto"/>
          </w:divBdr>
        </w:div>
        <w:div w:id="1116363453">
          <w:marLeft w:val="640"/>
          <w:marRight w:val="0"/>
          <w:marTop w:val="0"/>
          <w:marBottom w:val="0"/>
          <w:divBdr>
            <w:top w:val="none" w:sz="0" w:space="0" w:color="auto"/>
            <w:left w:val="none" w:sz="0" w:space="0" w:color="auto"/>
            <w:bottom w:val="none" w:sz="0" w:space="0" w:color="auto"/>
            <w:right w:val="none" w:sz="0" w:space="0" w:color="auto"/>
          </w:divBdr>
        </w:div>
        <w:div w:id="776364133">
          <w:marLeft w:val="640"/>
          <w:marRight w:val="0"/>
          <w:marTop w:val="0"/>
          <w:marBottom w:val="0"/>
          <w:divBdr>
            <w:top w:val="none" w:sz="0" w:space="0" w:color="auto"/>
            <w:left w:val="none" w:sz="0" w:space="0" w:color="auto"/>
            <w:bottom w:val="none" w:sz="0" w:space="0" w:color="auto"/>
            <w:right w:val="none" w:sz="0" w:space="0" w:color="auto"/>
          </w:divBdr>
        </w:div>
        <w:div w:id="1594781237">
          <w:marLeft w:val="640"/>
          <w:marRight w:val="0"/>
          <w:marTop w:val="0"/>
          <w:marBottom w:val="0"/>
          <w:divBdr>
            <w:top w:val="none" w:sz="0" w:space="0" w:color="auto"/>
            <w:left w:val="none" w:sz="0" w:space="0" w:color="auto"/>
            <w:bottom w:val="none" w:sz="0" w:space="0" w:color="auto"/>
            <w:right w:val="none" w:sz="0" w:space="0" w:color="auto"/>
          </w:divBdr>
        </w:div>
        <w:div w:id="491335965">
          <w:marLeft w:val="640"/>
          <w:marRight w:val="0"/>
          <w:marTop w:val="0"/>
          <w:marBottom w:val="0"/>
          <w:divBdr>
            <w:top w:val="none" w:sz="0" w:space="0" w:color="auto"/>
            <w:left w:val="none" w:sz="0" w:space="0" w:color="auto"/>
            <w:bottom w:val="none" w:sz="0" w:space="0" w:color="auto"/>
            <w:right w:val="none" w:sz="0" w:space="0" w:color="auto"/>
          </w:divBdr>
        </w:div>
        <w:div w:id="782114248">
          <w:marLeft w:val="640"/>
          <w:marRight w:val="0"/>
          <w:marTop w:val="0"/>
          <w:marBottom w:val="0"/>
          <w:divBdr>
            <w:top w:val="none" w:sz="0" w:space="0" w:color="auto"/>
            <w:left w:val="none" w:sz="0" w:space="0" w:color="auto"/>
            <w:bottom w:val="none" w:sz="0" w:space="0" w:color="auto"/>
            <w:right w:val="none" w:sz="0" w:space="0" w:color="auto"/>
          </w:divBdr>
        </w:div>
        <w:div w:id="1119302541">
          <w:marLeft w:val="640"/>
          <w:marRight w:val="0"/>
          <w:marTop w:val="0"/>
          <w:marBottom w:val="0"/>
          <w:divBdr>
            <w:top w:val="none" w:sz="0" w:space="0" w:color="auto"/>
            <w:left w:val="none" w:sz="0" w:space="0" w:color="auto"/>
            <w:bottom w:val="none" w:sz="0" w:space="0" w:color="auto"/>
            <w:right w:val="none" w:sz="0" w:space="0" w:color="auto"/>
          </w:divBdr>
        </w:div>
        <w:div w:id="1494679801">
          <w:marLeft w:val="640"/>
          <w:marRight w:val="0"/>
          <w:marTop w:val="0"/>
          <w:marBottom w:val="0"/>
          <w:divBdr>
            <w:top w:val="none" w:sz="0" w:space="0" w:color="auto"/>
            <w:left w:val="none" w:sz="0" w:space="0" w:color="auto"/>
            <w:bottom w:val="none" w:sz="0" w:space="0" w:color="auto"/>
            <w:right w:val="none" w:sz="0" w:space="0" w:color="auto"/>
          </w:divBdr>
        </w:div>
        <w:div w:id="2107342811">
          <w:marLeft w:val="640"/>
          <w:marRight w:val="0"/>
          <w:marTop w:val="0"/>
          <w:marBottom w:val="0"/>
          <w:divBdr>
            <w:top w:val="none" w:sz="0" w:space="0" w:color="auto"/>
            <w:left w:val="none" w:sz="0" w:space="0" w:color="auto"/>
            <w:bottom w:val="none" w:sz="0" w:space="0" w:color="auto"/>
            <w:right w:val="none" w:sz="0" w:space="0" w:color="auto"/>
          </w:divBdr>
        </w:div>
        <w:div w:id="565185270">
          <w:marLeft w:val="640"/>
          <w:marRight w:val="0"/>
          <w:marTop w:val="0"/>
          <w:marBottom w:val="0"/>
          <w:divBdr>
            <w:top w:val="none" w:sz="0" w:space="0" w:color="auto"/>
            <w:left w:val="none" w:sz="0" w:space="0" w:color="auto"/>
            <w:bottom w:val="none" w:sz="0" w:space="0" w:color="auto"/>
            <w:right w:val="none" w:sz="0" w:space="0" w:color="auto"/>
          </w:divBdr>
        </w:div>
        <w:div w:id="1599677206">
          <w:marLeft w:val="640"/>
          <w:marRight w:val="0"/>
          <w:marTop w:val="0"/>
          <w:marBottom w:val="0"/>
          <w:divBdr>
            <w:top w:val="none" w:sz="0" w:space="0" w:color="auto"/>
            <w:left w:val="none" w:sz="0" w:space="0" w:color="auto"/>
            <w:bottom w:val="none" w:sz="0" w:space="0" w:color="auto"/>
            <w:right w:val="none" w:sz="0" w:space="0" w:color="auto"/>
          </w:divBdr>
        </w:div>
      </w:divsChild>
    </w:div>
    <w:div w:id="1946645396">
      <w:bodyDiv w:val="1"/>
      <w:marLeft w:val="0"/>
      <w:marRight w:val="0"/>
      <w:marTop w:val="0"/>
      <w:marBottom w:val="0"/>
      <w:divBdr>
        <w:top w:val="none" w:sz="0" w:space="0" w:color="auto"/>
        <w:left w:val="none" w:sz="0" w:space="0" w:color="auto"/>
        <w:bottom w:val="none" w:sz="0" w:space="0" w:color="auto"/>
        <w:right w:val="none" w:sz="0" w:space="0" w:color="auto"/>
      </w:divBdr>
    </w:div>
    <w:div w:id="1947081202">
      <w:bodyDiv w:val="1"/>
      <w:marLeft w:val="0"/>
      <w:marRight w:val="0"/>
      <w:marTop w:val="0"/>
      <w:marBottom w:val="0"/>
      <w:divBdr>
        <w:top w:val="none" w:sz="0" w:space="0" w:color="auto"/>
        <w:left w:val="none" w:sz="0" w:space="0" w:color="auto"/>
        <w:bottom w:val="none" w:sz="0" w:space="0" w:color="auto"/>
        <w:right w:val="none" w:sz="0" w:space="0" w:color="auto"/>
      </w:divBdr>
    </w:div>
    <w:div w:id="1947229729">
      <w:bodyDiv w:val="1"/>
      <w:marLeft w:val="0"/>
      <w:marRight w:val="0"/>
      <w:marTop w:val="0"/>
      <w:marBottom w:val="0"/>
      <w:divBdr>
        <w:top w:val="none" w:sz="0" w:space="0" w:color="auto"/>
        <w:left w:val="none" w:sz="0" w:space="0" w:color="auto"/>
        <w:bottom w:val="none" w:sz="0" w:space="0" w:color="auto"/>
        <w:right w:val="none" w:sz="0" w:space="0" w:color="auto"/>
      </w:divBdr>
    </w:div>
    <w:div w:id="1947887578">
      <w:bodyDiv w:val="1"/>
      <w:marLeft w:val="0"/>
      <w:marRight w:val="0"/>
      <w:marTop w:val="0"/>
      <w:marBottom w:val="0"/>
      <w:divBdr>
        <w:top w:val="none" w:sz="0" w:space="0" w:color="auto"/>
        <w:left w:val="none" w:sz="0" w:space="0" w:color="auto"/>
        <w:bottom w:val="none" w:sz="0" w:space="0" w:color="auto"/>
        <w:right w:val="none" w:sz="0" w:space="0" w:color="auto"/>
      </w:divBdr>
    </w:div>
    <w:div w:id="1948848067">
      <w:bodyDiv w:val="1"/>
      <w:marLeft w:val="0"/>
      <w:marRight w:val="0"/>
      <w:marTop w:val="0"/>
      <w:marBottom w:val="0"/>
      <w:divBdr>
        <w:top w:val="none" w:sz="0" w:space="0" w:color="auto"/>
        <w:left w:val="none" w:sz="0" w:space="0" w:color="auto"/>
        <w:bottom w:val="none" w:sz="0" w:space="0" w:color="auto"/>
        <w:right w:val="none" w:sz="0" w:space="0" w:color="auto"/>
      </w:divBdr>
    </w:div>
    <w:div w:id="1948997094">
      <w:bodyDiv w:val="1"/>
      <w:marLeft w:val="0"/>
      <w:marRight w:val="0"/>
      <w:marTop w:val="0"/>
      <w:marBottom w:val="0"/>
      <w:divBdr>
        <w:top w:val="none" w:sz="0" w:space="0" w:color="auto"/>
        <w:left w:val="none" w:sz="0" w:space="0" w:color="auto"/>
        <w:bottom w:val="none" w:sz="0" w:space="0" w:color="auto"/>
        <w:right w:val="none" w:sz="0" w:space="0" w:color="auto"/>
      </w:divBdr>
    </w:div>
    <w:div w:id="1949001457">
      <w:bodyDiv w:val="1"/>
      <w:marLeft w:val="0"/>
      <w:marRight w:val="0"/>
      <w:marTop w:val="0"/>
      <w:marBottom w:val="0"/>
      <w:divBdr>
        <w:top w:val="none" w:sz="0" w:space="0" w:color="auto"/>
        <w:left w:val="none" w:sz="0" w:space="0" w:color="auto"/>
        <w:bottom w:val="none" w:sz="0" w:space="0" w:color="auto"/>
        <w:right w:val="none" w:sz="0" w:space="0" w:color="auto"/>
      </w:divBdr>
    </w:div>
    <w:div w:id="1949309250">
      <w:bodyDiv w:val="1"/>
      <w:marLeft w:val="0"/>
      <w:marRight w:val="0"/>
      <w:marTop w:val="0"/>
      <w:marBottom w:val="0"/>
      <w:divBdr>
        <w:top w:val="none" w:sz="0" w:space="0" w:color="auto"/>
        <w:left w:val="none" w:sz="0" w:space="0" w:color="auto"/>
        <w:bottom w:val="none" w:sz="0" w:space="0" w:color="auto"/>
        <w:right w:val="none" w:sz="0" w:space="0" w:color="auto"/>
      </w:divBdr>
    </w:div>
    <w:div w:id="1949654111">
      <w:bodyDiv w:val="1"/>
      <w:marLeft w:val="0"/>
      <w:marRight w:val="0"/>
      <w:marTop w:val="0"/>
      <w:marBottom w:val="0"/>
      <w:divBdr>
        <w:top w:val="none" w:sz="0" w:space="0" w:color="auto"/>
        <w:left w:val="none" w:sz="0" w:space="0" w:color="auto"/>
        <w:bottom w:val="none" w:sz="0" w:space="0" w:color="auto"/>
        <w:right w:val="none" w:sz="0" w:space="0" w:color="auto"/>
      </w:divBdr>
    </w:div>
    <w:div w:id="1949922950">
      <w:bodyDiv w:val="1"/>
      <w:marLeft w:val="0"/>
      <w:marRight w:val="0"/>
      <w:marTop w:val="0"/>
      <w:marBottom w:val="0"/>
      <w:divBdr>
        <w:top w:val="none" w:sz="0" w:space="0" w:color="auto"/>
        <w:left w:val="none" w:sz="0" w:space="0" w:color="auto"/>
        <w:bottom w:val="none" w:sz="0" w:space="0" w:color="auto"/>
        <w:right w:val="none" w:sz="0" w:space="0" w:color="auto"/>
      </w:divBdr>
    </w:div>
    <w:div w:id="1950549956">
      <w:bodyDiv w:val="1"/>
      <w:marLeft w:val="0"/>
      <w:marRight w:val="0"/>
      <w:marTop w:val="0"/>
      <w:marBottom w:val="0"/>
      <w:divBdr>
        <w:top w:val="none" w:sz="0" w:space="0" w:color="auto"/>
        <w:left w:val="none" w:sz="0" w:space="0" w:color="auto"/>
        <w:bottom w:val="none" w:sz="0" w:space="0" w:color="auto"/>
        <w:right w:val="none" w:sz="0" w:space="0" w:color="auto"/>
      </w:divBdr>
    </w:div>
    <w:div w:id="1951162349">
      <w:bodyDiv w:val="1"/>
      <w:marLeft w:val="0"/>
      <w:marRight w:val="0"/>
      <w:marTop w:val="0"/>
      <w:marBottom w:val="0"/>
      <w:divBdr>
        <w:top w:val="none" w:sz="0" w:space="0" w:color="auto"/>
        <w:left w:val="none" w:sz="0" w:space="0" w:color="auto"/>
        <w:bottom w:val="none" w:sz="0" w:space="0" w:color="auto"/>
        <w:right w:val="none" w:sz="0" w:space="0" w:color="auto"/>
      </w:divBdr>
    </w:div>
    <w:div w:id="1951357465">
      <w:bodyDiv w:val="1"/>
      <w:marLeft w:val="0"/>
      <w:marRight w:val="0"/>
      <w:marTop w:val="0"/>
      <w:marBottom w:val="0"/>
      <w:divBdr>
        <w:top w:val="none" w:sz="0" w:space="0" w:color="auto"/>
        <w:left w:val="none" w:sz="0" w:space="0" w:color="auto"/>
        <w:bottom w:val="none" w:sz="0" w:space="0" w:color="auto"/>
        <w:right w:val="none" w:sz="0" w:space="0" w:color="auto"/>
      </w:divBdr>
    </w:div>
    <w:div w:id="1951429983">
      <w:bodyDiv w:val="1"/>
      <w:marLeft w:val="0"/>
      <w:marRight w:val="0"/>
      <w:marTop w:val="0"/>
      <w:marBottom w:val="0"/>
      <w:divBdr>
        <w:top w:val="none" w:sz="0" w:space="0" w:color="auto"/>
        <w:left w:val="none" w:sz="0" w:space="0" w:color="auto"/>
        <w:bottom w:val="none" w:sz="0" w:space="0" w:color="auto"/>
        <w:right w:val="none" w:sz="0" w:space="0" w:color="auto"/>
      </w:divBdr>
    </w:div>
    <w:div w:id="1951473683">
      <w:bodyDiv w:val="1"/>
      <w:marLeft w:val="0"/>
      <w:marRight w:val="0"/>
      <w:marTop w:val="0"/>
      <w:marBottom w:val="0"/>
      <w:divBdr>
        <w:top w:val="none" w:sz="0" w:space="0" w:color="auto"/>
        <w:left w:val="none" w:sz="0" w:space="0" w:color="auto"/>
        <w:bottom w:val="none" w:sz="0" w:space="0" w:color="auto"/>
        <w:right w:val="none" w:sz="0" w:space="0" w:color="auto"/>
      </w:divBdr>
    </w:div>
    <w:div w:id="1951739504">
      <w:bodyDiv w:val="1"/>
      <w:marLeft w:val="0"/>
      <w:marRight w:val="0"/>
      <w:marTop w:val="0"/>
      <w:marBottom w:val="0"/>
      <w:divBdr>
        <w:top w:val="none" w:sz="0" w:space="0" w:color="auto"/>
        <w:left w:val="none" w:sz="0" w:space="0" w:color="auto"/>
        <w:bottom w:val="none" w:sz="0" w:space="0" w:color="auto"/>
        <w:right w:val="none" w:sz="0" w:space="0" w:color="auto"/>
      </w:divBdr>
    </w:div>
    <w:div w:id="1952281399">
      <w:bodyDiv w:val="1"/>
      <w:marLeft w:val="0"/>
      <w:marRight w:val="0"/>
      <w:marTop w:val="0"/>
      <w:marBottom w:val="0"/>
      <w:divBdr>
        <w:top w:val="none" w:sz="0" w:space="0" w:color="auto"/>
        <w:left w:val="none" w:sz="0" w:space="0" w:color="auto"/>
        <w:bottom w:val="none" w:sz="0" w:space="0" w:color="auto"/>
        <w:right w:val="none" w:sz="0" w:space="0" w:color="auto"/>
      </w:divBdr>
    </w:div>
    <w:div w:id="1952587862">
      <w:bodyDiv w:val="1"/>
      <w:marLeft w:val="0"/>
      <w:marRight w:val="0"/>
      <w:marTop w:val="0"/>
      <w:marBottom w:val="0"/>
      <w:divBdr>
        <w:top w:val="none" w:sz="0" w:space="0" w:color="auto"/>
        <w:left w:val="none" w:sz="0" w:space="0" w:color="auto"/>
        <w:bottom w:val="none" w:sz="0" w:space="0" w:color="auto"/>
        <w:right w:val="none" w:sz="0" w:space="0" w:color="auto"/>
      </w:divBdr>
    </w:div>
    <w:div w:id="1952852737">
      <w:bodyDiv w:val="1"/>
      <w:marLeft w:val="0"/>
      <w:marRight w:val="0"/>
      <w:marTop w:val="0"/>
      <w:marBottom w:val="0"/>
      <w:divBdr>
        <w:top w:val="none" w:sz="0" w:space="0" w:color="auto"/>
        <w:left w:val="none" w:sz="0" w:space="0" w:color="auto"/>
        <w:bottom w:val="none" w:sz="0" w:space="0" w:color="auto"/>
        <w:right w:val="none" w:sz="0" w:space="0" w:color="auto"/>
      </w:divBdr>
    </w:div>
    <w:div w:id="1953171238">
      <w:bodyDiv w:val="1"/>
      <w:marLeft w:val="0"/>
      <w:marRight w:val="0"/>
      <w:marTop w:val="0"/>
      <w:marBottom w:val="0"/>
      <w:divBdr>
        <w:top w:val="none" w:sz="0" w:space="0" w:color="auto"/>
        <w:left w:val="none" w:sz="0" w:space="0" w:color="auto"/>
        <w:bottom w:val="none" w:sz="0" w:space="0" w:color="auto"/>
        <w:right w:val="none" w:sz="0" w:space="0" w:color="auto"/>
      </w:divBdr>
    </w:div>
    <w:div w:id="1953777862">
      <w:bodyDiv w:val="1"/>
      <w:marLeft w:val="0"/>
      <w:marRight w:val="0"/>
      <w:marTop w:val="0"/>
      <w:marBottom w:val="0"/>
      <w:divBdr>
        <w:top w:val="none" w:sz="0" w:space="0" w:color="auto"/>
        <w:left w:val="none" w:sz="0" w:space="0" w:color="auto"/>
        <w:bottom w:val="none" w:sz="0" w:space="0" w:color="auto"/>
        <w:right w:val="none" w:sz="0" w:space="0" w:color="auto"/>
      </w:divBdr>
    </w:div>
    <w:div w:id="1954552927">
      <w:bodyDiv w:val="1"/>
      <w:marLeft w:val="0"/>
      <w:marRight w:val="0"/>
      <w:marTop w:val="0"/>
      <w:marBottom w:val="0"/>
      <w:divBdr>
        <w:top w:val="none" w:sz="0" w:space="0" w:color="auto"/>
        <w:left w:val="none" w:sz="0" w:space="0" w:color="auto"/>
        <w:bottom w:val="none" w:sz="0" w:space="0" w:color="auto"/>
        <w:right w:val="none" w:sz="0" w:space="0" w:color="auto"/>
      </w:divBdr>
    </w:div>
    <w:div w:id="1954554602">
      <w:bodyDiv w:val="1"/>
      <w:marLeft w:val="0"/>
      <w:marRight w:val="0"/>
      <w:marTop w:val="0"/>
      <w:marBottom w:val="0"/>
      <w:divBdr>
        <w:top w:val="none" w:sz="0" w:space="0" w:color="auto"/>
        <w:left w:val="none" w:sz="0" w:space="0" w:color="auto"/>
        <w:bottom w:val="none" w:sz="0" w:space="0" w:color="auto"/>
        <w:right w:val="none" w:sz="0" w:space="0" w:color="auto"/>
      </w:divBdr>
    </w:div>
    <w:div w:id="1955017383">
      <w:bodyDiv w:val="1"/>
      <w:marLeft w:val="0"/>
      <w:marRight w:val="0"/>
      <w:marTop w:val="0"/>
      <w:marBottom w:val="0"/>
      <w:divBdr>
        <w:top w:val="none" w:sz="0" w:space="0" w:color="auto"/>
        <w:left w:val="none" w:sz="0" w:space="0" w:color="auto"/>
        <w:bottom w:val="none" w:sz="0" w:space="0" w:color="auto"/>
        <w:right w:val="none" w:sz="0" w:space="0" w:color="auto"/>
      </w:divBdr>
    </w:div>
    <w:div w:id="1955359859">
      <w:bodyDiv w:val="1"/>
      <w:marLeft w:val="0"/>
      <w:marRight w:val="0"/>
      <w:marTop w:val="0"/>
      <w:marBottom w:val="0"/>
      <w:divBdr>
        <w:top w:val="none" w:sz="0" w:space="0" w:color="auto"/>
        <w:left w:val="none" w:sz="0" w:space="0" w:color="auto"/>
        <w:bottom w:val="none" w:sz="0" w:space="0" w:color="auto"/>
        <w:right w:val="none" w:sz="0" w:space="0" w:color="auto"/>
      </w:divBdr>
    </w:div>
    <w:div w:id="1955557529">
      <w:bodyDiv w:val="1"/>
      <w:marLeft w:val="0"/>
      <w:marRight w:val="0"/>
      <w:marTop w:val="0"/>
      <w:marBottom w:val="0"/>
      <w:divBdr>
        <w:top w:val="none" w:sz="0" w:space="0" w:color="auto"/>
        <w:left w:val="none" w:sz="0" w:space="0" w:color="auto"/>
        <w:bottom w:val="none" w:sz="0" w:space="0" w:color="auto"/>
        <w:right w:val="none" w:sz="0" w:space="0" w:color="auto"/>
      </w:divBdr>
    </w:div>
    <w:div w:id="1955746341">
      <w:bodyDiv w:val="1"/>
      <w:marLeft w:val="0"/>
      <w:marRight w:val="0"/>
      <w:marTop w:val="0"/>
      <w:marBottom w:val="0"/>
      <w:divBdr>
        <w:top w:val="none" w:sz="0" w:space="0" w:color="auto"/>
        <w:left w:val="none" w:sz="0" w:space="0" w:color="auto"/>
        <w:bottom w:val="none" w:sz="0" w:space="0" w:color="auto"/>
        <w:right w:val="none" w:sz="0" w:space="0" w:color="auto"/>
      </w:divBdr>
    </w:div>
    <w:div w:id="1956323478">
      <w:bodyDiv w:val="1"/>
      <w:marLeft w:val="0"/>
      <w:marRight w:val="0"/>
      <w:marTop w:val="0"/>
      <w:marBottom w:val="0"/>
      <w:divBdr>
        <w:top w:val="none" w:sz="0" w:space="0" w:color="auto"/>
        <w:left w:val="none" w:sz="0" w:space="0" w:color="auto"/>
        <w:bottom w:val="none" w:sz="0" w:space="0" w:color="auto"/>
        <w:right w:val="none" w:sz="0" w:space="0" w:color="auto"/>
      </w:divBdr>
    </w:div>
    <w:div w:id="1956401717">
      <w:bodyDiv w:val="1"/>
      <w:marLeft w:val="0"/>
      <w:marRight w:val="0"/>
      <w:marTop w:val="0"/>
      <w:marBottom w:val="0"/>
      <w:divBdr>
        <w:top w:val="none" w:sz="0" w:space="0" w:color="auto"/>
        <w:left w:val="none" w:sz="0" w:space="0" w:color="auto"/>
        <w:bottom w:val="none" w:sz="0" w:space="0" w:color="auto"/>
        <w:right w:val="none" w:sz="0" w:space="0" w:color="auto"/>
      </w:divBdr>
    </w:div>
    <w:div w:id="1957828898">
      <w:bodyDiv w:val="1"/>
      <w:marLeft w:val="0"/>
      <w:marRight w:val="0"/>
      <w:marTop w:val="0"/>
      <w:marBottom w:val="0"/>
      <w:divBdr>
        <w:top w:val="none" w:sz="0" w:space="0" w:color="auto"/>
        <w:left w:val="none" w:sz="0" w:space="0" w:color="auto"/>
        <w:bottom w:val="none" w:sz="0" w:space="0" w:color="auto"/>
        <w:right w:val="none" w:sz="0" w:space="0" w:color="auto"/>
      </w:divBdr>
    </w:div>
    <w:div w:id="1958023523">
      <w:bodyDiv w:val="1"/>
      <w:marLeft w:val="0"/>
      <w:marRight w:val="0"/>
      <w:marTop w:val="0"/>
      <w:marBottom w:val="0"/>
      <w:divBdr>
        <w:top w:val="none" w:sz="0" w:space="0" w:color="auto"/>
        <w:left w:val="none" w:sz="0" w:space="0" w:color="auto"/>
        <w:bottom w:val="none" w:sz="0" w:space="0" w:color="auto"/>
        <w:right w:val="none" w:sz="0" w:space="0" w:color="auto"/>
      </w:divBdr>
    </w:div>
    <w:div w:id="1958100589">
      <w:bodyDiv w:val="1"/>
      <w:marLeft w:val="0"/>
      <w:marRight w:val="0"/>
      <w:marTop w:val="0"/>
      <w:marBottom w:val="0"/>
      <w:divBdr>
        <w:top w:val="none" w:sz="0" w:space="0" w:color="auto"/>
        <w:left w:val="none" w:sz="0" w:space="0" w:color="auto"/>
        <w:bottom w:val="none" w:sz="0" w:space="0" w:color="auto"/>
        <w:right w:val="none" w:sz="0" w:space="0" w:color="auto"/>
      </w:divBdr>
    </w:div>
    <w:div w:id="1958101728">
      <w:bodyDiv w:val="1"/>
      <w:marLeft w:val="0"/>
      <w:marRight w:val="0"/>
      <w:marTop w:val="0"/>
      <w:marBottom w:val="0"/>
      <w:divBdr>
        <w:top w:val="none" w:sz="0" w:space="0" w:color="auto"/>
        <w:left w:val="none" w:sz="0" w:space="0" w:color="auto"/>
        <w:bottom w:val="none" w:sz="0" w:space="0" w:color="auto"/>
        <w:right w:val="none" w:sz="0" w:space="0" w:color="auto"/>
      </w:divBdr>
    </w:div>
    <w:div w:id="1958178562">
      <w:bodyDiv w:val="1"/>
      <w:marLeft w:val="0"/>
      <w:marRight w:val="0"/>
      <w:marTop w:val="0"/>
      <w:marBottom w:val="0"/>
      <w:divBdr>
        <w:top w:val="none" w:sz="0" w:space="0" w:color="auto"/>
        <w:left w:val="none" w:sz="0" w:space="0" w:color="auto"/>
        <w:bottom w:val="none" w:sz="0" w:space="0" w:color="auto"/>
        <w:right w:val="none" w:sz="0" w:space="0" w:color="auto"/>
      </w:divBdr>
    </w:div>
    <w:div w:id="1958290355">
      <w:bodyDiv w:val="1"/>
      <w:marLeft w:val="0"/>
      <w:marRight w:val="0"/>
      <w:marTop w:val="0"/>
      <w:marBottom w:val="0"/>
      <w:divBdr>
        <w:top w:val="none" w:sz="0" w:space="0" w:color="auto"/>
        <w:left w:val="none" w:sz="0" w:space="0" w:color="auto"/>
        <w:bottom w:val="none" w:sz="0" w:space="0" w:color="auto"/>
        <w:right w:val="none" w:sz="0" w:space="0" w:color="auto"/>
      </w:divBdr>
    </w:div>
    <w:div w:id="1958369326">
      <w:bodyDiv w:val="1"/>
      <w:marLeft w:val="0"/>
      <w:marRight w:val="0"/>
      <w:marTop w:val="0"/>
      <w:marBottom w:val="0"/>
      <w:divBdr>
        <w:top w:val="none" w:sz="0" w:space="0" w:color="auto"/>
        <w:left w:val="none" w:sz="0" w:space="0" w:color="auto"/>
        <w:bottom w:val="none" w:sz="0" w:space="0" w:color="auto"/>
        <w:right w:val="none" w:sz="0" w:space="0" w:color="auto"/>
      </w:divBdr>
    </w:div>
    <w:div w:id="1958441174">
      <w:bodyDiv w:val="1"/>
      <w:marLeft w:val="0"/>
      <w:marRight w:val="0"/>
      <w:marTop w:val="0"/>
      <w:marBottom w:val="0"/>
      <w:divBdr>
        <w:top w:val="none" w:sz="0" w:space="0" w:color="auto"/>
        <w:left w:val="none" w:sz="0" w:space="0" w:color="auto"/>
        <w:bottom w:val="none" w:sz="0" w:space="0" w:color="auto"/>
        <w:right w:val="none" w:sz="0" w:space="0" w:color="auto"/>
      </w:divBdr>
    </w:div>
    <w:div w:id="1958828649">
      <w:bodyDiv w:val="1"/>
      <w:marLeft w:val="0"/>
      <w:marRight w:val="0"/>
      <w:marTop w:val="0"/>
      <w:marBottom w:val="0"/>
      <w:divBdr>
        <w:top w:val="none" w:sz="0" w:space="0" w:color="auto"/>
        <w:left w:val="none" w:sz="0" w:space="0" w:color="auto"/>
        <w:bottom w:val="none" w:sz="0" w:space="0" w:color="auto"/>
        <w:right w:val="none" w:sz="0" w:space="0" w:color="auto"/>
      </w:divBdr>
    </w:div>
    <w:div w:id="1958829018">
      <w:bodyDiv w:val="1"/>
      <w:marLeft w:val="0"/>
      <w:marRight w:val="0"/>
      <w:marTop w:val="0"/>
      <w:marBottom w:val="0"/>
      <w:divBdr>
        <w:top w:val="none" w:sz="0" w:space="0" w:color="auto"/>
        <w:left w:val="none" w:sz="0" w:space="0" w:color="auto"/>
        <w:bottom w:val="none" w:sz="0" w:space="0" w:color="auto"/>
        <w:right w:val="none" w:sz="0" w:space="0" w:color="auto"/>
      </w:divBdr>
    </w:div>
    <w:div w:id="1959068551">
      <w:bodyDiv w:val="1"/>
      <w:marLeft w:val="0"/>
      <w:marRight w:val="0"/>
      <w:marTop w:val="0"/>
      <w:marBottom w:val="0"/>
      <w:divBdr>
        <w:top w:val="none" w:sz="0" w:space="0" w:color="auto"/>
        <w:left w:val="none" w:sz="0" w:space="0" w:color="auto"/>
        <w:bottom w:val="none" w:sz="0" w:space="0" w:color="auto"/>
        <w:right w:val="none" w:sz="0" w:space="0" w:color="auto"/>
      </w:divBdr>
    </w:div>
    <w:div w:id="1959412134">
      <w:bodyDiv w:val="1"/>
      <w:marLeft w:val="0"/>
      <w:marRight w:val="0"/>
      <w:marTop w:val="0"/>
      <w:marBottom w:val="0"/>
      <w:divBdr>
        <w:top w:val="none" w:sz="0" w:space="0" w:color="auto"/>
        <w:left w:val="none" w:sz="0" w:space="0" w:color="auto"/>
        <w:bottom w:val="none" w:sz="0" w:space="0" w:color="auto"/>
        <w:right w:val="none" w:sz="0" w:space="0" w:color="auto"/>
      </w:divBdr>
    </w:div>
    <w:div w:id="1959607368">
      <w:bodyDiv w:val="1"/>
      <w:marLeft w:val="0"/>
      <w:marRight w:val="0"/>
      <w:marTop w:val="0"/>
      <w:marBottom w:val="0"/>
      <w:divBdr>
        <w:top w:val="none" w:sz="0" w:space="0" w:color="auto"/>
        <w:left w:val="none" w:sz="0" w:space="0" w:color="auto"/>
        <w:bottom w:val="none" w:sz="0" w:space="0" w:color="auto"/>
        <w:right w:val="none" w:sz="0" w:space="0" w:color="auto"/>
      </w:divBdr>
    </w:div>
    <w:div w:id="1959677541">
      <w:bodyDiv w:val="1"/>
      <w:marLeft w:val="0"/>
      <w:marRight w:val="0"/>
      <w:marTop w:val="0"/>
      <w:marBottom w:val="0"/>
      <w:divBdr>
        <w:top w:val="none" w:sz="0" w:space="0" w:color="auto"/>
        <w:left w:val="none" w:sz="0" w:space="0" w:color="auto"/>
        <w:bottom w:val="none" w:sz="0" w:space="0" w:color="auto"/>
        <w:right w:val="none" w:sz="0" w:space="0" w:color="auto"/>
      </w:divBdr>
    </w:div>
    <w:div w:id="1959876127">
      <w:bodyDiv w:val="1"/>
      <w:marLeft w:val="0"/>
      <w:marRight w:val="0"/>
      <w:marTop w:val="0"/>
      <w:marBottom w:val="0"/>
      <w:divBdr>
        <w:top w:val="none" w:sz="0" w:space="0" w:color="auto"/>
        <w:left w:val="none" w:sz="0" w:space="0" w:color="auto"/>
        <w:bottom w:val="none" w:sz="0" w:space="0" w:color="auto"/>
        <w:right w:val="none" w:sz="0" w:space="0" w:color="auto"/>
      </w:divBdr>
    </w:div>
    <w:div w:id="1959944900">
      <w:bodyDiv w:val="1"/>
      <w:marLeft w:val="0"/>
      <w:marRight w:val="0"/>
      <w:marTop w:val="0"/>
      <w:marBottom w:val="0"/>
      <w:divBdr>
        <w:top w:val="none" w:sz="0" w:space="0" w:color="auto"/>
        <w:left w:val="none" w:sz="0" w:space="0" w:color="auto"/>
        <w:bottom w:val="none" w:sz="0" w:space="0" w:color="auto"/>
        <w:right w:val="none" w:sz="0" w:space="0" w:color="auto"/>
      </w:divBdr>
    </w:div>
    <w:div w:id="1959989262">
      <w:bodyDiv w:val="1"/>
      <w:marLeft w:val="0"/>
      <w:marRight w:val="0"/>
      <w:marTop w:val="0"/>
      <w:marBottom w:val="0"/>
      <w:divBdr>
        <w:top w:val="none" w:sz="0" w:space="0" w:color="auto"/>
        <w:left w:val="none" w:sz="0" w:space="0" w:color="auto"/>
        <w:bottom w:val="none" w:sz="0" w:space="0" w:color="auto"/>
        <w:right w:val="none" w:sz="0" w:space="0" w:color="auto"/>
      </w:divBdr>
    </w:div>
    <w:div w:id="1960066935">
      <w:bodyDiv w:val="1"/>
      <w:marLeft w:val="0"/>
      <w:marRight w:val="0"/>
      <w:marTop w:val="0"/>
      <w:marBottom w:val="0"/>
      <w:divBdr>
        <w:top w:val="none" w:sz="0" w:space="0" w:color="auto"/>
        <w:left w:val="none" w:sz="0" w:space="0" w:color="auto"/>
        <w:bottom w:val="none" w:sz="0" w:space="0" w:color="auto"/>
        <w:right w:val="none" w:sz="0" w:space="0" w:color="auto"/>
      </w:divBdr>
    </w:div>
    <w:div w:id="1960262460">
      <w:bodyDiv w:val="1"/>
      <w:marLeft w:val="0"/>
      <w:marRight w:val="0"/>
      <w:marTop w:val="0"/>
      <w:marBottom w:val="0"/>
      <w:divBdr>
        <w:top w:val="none" w:sz="0" w:space="0" w:color="auto"/>
        <w:left w:val="none" w:sz="0" w:space="0" w:color="auto"/>
        <w:bottom w:val="none" w:sz="0" w:space="0" w:color="auto"/>
        <w:right w:val="none" w:sz="0" w:space="0" w:color="auto"/>
      </w:divBdr>
    </w:div>
    <w:div w:id="1960338375">
      <w:bodyDiv w:val="1"/>
      <w:marLeft w:val="0"/>
      <w:marRight w:val="0"/>
      <w:marTop w:val="0"/>
      <w:marBottom w:val="0"/>
      <w:divBdr>
        <w:top w:val="none" w:sz="0" w:space="0" w:color="auto"/>
        <w:left w:val="none" w:sz="0" w:space="0" w:color="auto"/>
        <w:bottom w:val="none" w:sz="0" w:space="0" w:color="auto"/>
        <w:right w:val="none" w:sz="0" w:space="0" w:color="auto"/>
      </w:divBdr>
    </w:div>
    <w:div w:id="1960523344">
      <w:bodyDiv w:val="1"/>
      <w:marLeft w:val="0"/>
      <w:marRight w:val="0"/>
      <w:marTop w:val="0"/>
      <w:marBottom w:val="0"/>
      <w:divBdr>
        <w:top w:val="none" w:sz="0" w:space="0" w:color="auto"/>
        <w:left w:val="none" w:sz="0" w:space="0" w:color="auto"/>
        <w:bottom w:val="none" w:sz="0" w:space="0" w:color="auto"/>
        <w:right w:val="none" w:sz="0" w:space="0" w:color="auto"/>
      </w:divBdr>
    </w:div>
    <w:div w:id="1960791514">
      <w:bodyDiv w:val="1"/>
      <w:marLeft w:val="0"/>
      <w:marRight w:val="0"/>
      <w:marTop w:val="0"/>
      <w:marBottom w:val="0"/>
      <w:divBdr>
        <w:top w:val="none" w:sz="0" w:space="0" w:color="auto"/>
        <w:left w:val="none" w:sz="0" w:space="0" w:color="auto"/>
        <w:bottom w:val="none" w:sz="0" w:space="0" w:color="auto"/>
        <w:right w:val="none" w:sz="0" w:space="0" w:color="auto"/>
      </w:divBdr>
    </w:div>
    <w:div w:id="1960866816">
      <w:bodyDiv w:val="1"/>
      <w:marLeft w:val="0"/>
      <w:marRight w:val="0"/>
      <w:marTop w:val="0"/>
      <w:marBottom w:val="0"/>
      <w:divBdr>
        <w:top w:val="none" w:sz="0" w:space="0" w:color="auto"/>
        <w:left w:val="none" w:sz="0" w:space="0" w:color="auto"/>
        <w:bottom w:val="none" w:sz="0" w:space="0" w:color="auto"/>
        <w:right w:val="none" w:sz="0" w:space="0" w:color="auto"/>
      </w:divBdr>
    </w:div>
    <w:div w:id="1960986311">
      <w:bodyDiv w:val="1"/>
      <w:marLeft w:val="0"/>
      <w:marRight w:val="0"/>
      <w:marTop w:val="0"/>
      <w:marBottom w:val="0"/>
      <w:divBdr>
        <w:top w:val="none" w:sz="0" w:space="0" w:color="auto"/>
        <w:left w:val="none" w:sz="0" w:space="0" w:color="auto"/>
        <w:bottom w:val="none" w:sz="0" w:space="0" w:color="auto"/>
        <w:right w:val="none" w:sz="0" w:space="0" w:color="auto"/>
      </w:divBdr>
    </w:div>
    <w:div w:id="1960993795">
      <w:bodyDiv w:val="1"/>
      <w:marLeft w:val="0"/>
      <w:marRight w:val="0"/>
      <w:marTop w:val="0"/>
      <w:marBottom w:val="0"/>
      <w:divBdr>
        <w:top w:val="none" w:sz="0" w:space="0" w:color="auto"/>
        <w:left w:val="none" w:sz="0" w:space="0" w:color="auto"/>
        <w:bottom w:val="none" w:sz="0" w:space="0" w:color="auto"/>
        <w:right w:val="none" w:sz="0" w:space="0" w:color="auto"/>
      </w:divBdr>
    </w:div>
    <w:div w:id="1961493813">
      <w:bodyDiv w:val="1"/>
      <w:marLeft w:val="0"/>
      <w:marRight w:val="0"/>
      <w:marTop w:val="0"/>
      <w:marBottom w:val="0"/>
      <w:divBdr>
        <w:top w:val="none" w:sz="0" w:space="0" w:color="auto"/>
        <w:left w:val="none" w:sz="0" w:space="0" w:color="auto"/>
        <w:bottom w:val="none" w:sz="0" w:space="0" w:color="auto"/>
        <w:right w:val="none" w:sz="0" w:space="0" w:color="auto"/>
      </w:divBdr>
    </w:div>
    <w:div w:id="1961841181">
      <w:bodyDiv w:val="1"/>
      <w:marLeft w:val="0"/>
      <w:marRight w:val="0"/>
      <w:marTop w:val="0"/>
      <w:marBottom w:val="0"/>
      <w:divBdr>
        <w:top w:val="none" w:sz="0" w:space="0" w:color="auto"/>
        <w:left w:val="none" w:sz="0" w:space="0" w:color="auto"/>
        <w:bottom w:val="none" w:sz="0" w:space="0" w:color="auto"/>
        <w:right w:val="none" w:sz="0" w:space="0" w:color="auto"/>
      </w:divBdr>
    </w:div>
    <w:div w:id="1961916083">
      <w:bodyDiv w:val="1"/>
      <w:marLeft w:val="0"/>
      <w:marRight w:val="0"/>
      <w:marTop w:val="0"/>
      <w:marBottom w:val="0"/>
      <w:divBdr>
        <w:top w:val="none" w:sz="0" w:space="0" w:color="auto"/>
        <w:left w:val="none" w:sz="0" w:space="0" w:color="auto"/>
        <w:bottom w:val="none" w:sz="0" w:space="0" w:color="auto"/>
        <w:right w:val="none" w:sz="0" w:space="0" w:color="auto"/>
      </w:divBdr>
    </w:div>
    <w:div w:id="1961957281">
      <w:bodyDiv w:val="1"/>
      <w:marLeft w:val="0"/>
      <w:marRight w:val="0"/>
      <w:marTop w:val="0"/>
      <w:marBottom w:val="0"/>
      <w:divBdr>
        <w:top w:val="none" w:sz="0" w:space="0" w:color="auto"/>
        <w:left w:val="none" w:sz="0" w:space="0" w:color="auto"/>
        <w:bottom w:val="none" w:sz="0" w:space="0" w:color="auto"/>
        <w:right w:val="none" w:sz="0" w:space="0" w:color="auto"/>
      </w:divBdr>
    </w:div>
    <w:div w:id="1962148768">
      <w:bodyDiv w:val="1"/>
      <w:marLeft w:val="0"/>
      <w:marRight w:val="0"/>
      <w:marTop w:val="0"/>
      <w:marBottom w:val="0"/>
      <w:divBdr>
        <w:top w:val="none" w:sz="0" w:space="0" w:color="auto"/>
        <w:left w:val="none" w:sz="0" w:space="0" w:color="auto"/>
        <w:bottom w:val="none" w:sz="0" w:space="0" w:color="auto"/>
        <w:right w:val="none" w:sz="0" w:space="0" w:color="auto"/>
      </w:divBdr>
    </w:div>
    <w:div w:id="1962153480">
      <w:bodyDiv w:val="1"/>
      <w:marLeft w:val="0"/>
      <w:marRight w:val="0"/>
      <w:marTop w:val="0"/>
      <w:marBottom w:val="0"/>
      <w:divBdr>
        <w:top w:val="none" w:sz="0" w:space="0" w:color="auto"/>
        <w:left w:val="none" w:sz="0" w:space="0" w:color="auto"/>
        <w:bottom w:val="none" w:sz="0" w:space="0" w:color="auto"/>
        <w:right w:val="none" w:sz="0" w:space="0" w:color="auto"/>
      </w:divBdr>
    </w:div>
    <w:div w:id="1962804038">
      <w:bodyDiv w:val="1"/>
      <w:marLeft w:val="0"/>
      <w:marRight w:val="0"/>
      <w:marTop w:val="0"/>
      <w:marBottom w:val="0"/>
      <w:divBdr>
        <w:top w:val="none" w:sz="0" w:space="0" w:color="auto"/>
        <w:left w:val="none" w:sz="0" w:space="0" w:color="auto"/>
        <w:bottom w:val="none" w:sz="0" w:space="0" w:color="auto"/>
        <w:right w:val="none" w:sz="0" w:space="0" w:color="auto"/>
      </w:divBdr>
    </w:div>
    <w:div w:id="1962833988">
      <w:bodyDiv w:val="1"/>
      <w:marLeft w:val="0"/>
      <w:marRight w:val="0"/>
      <w:marTop w:val="0"/>
      <w:marBottom w:val="0"/>
      <w:divBdr>
        <w:top w:val="none" w:sz="0" w:space="0" w:color="auto"/>
        <w:left w:val="none" w:sz="0" w:space="0" w:color="auto"/>
        <w:bottom w:val="none" w:sz="0" w:space="0" w:color="auto"/>
        <w:right w:val="none" w:sz="0" w:space="0" w:color="auto"/>
      </w:divBdr>
    </w:div>
    <w:div w:id="1963074129">
      <w:bodyDiv w:val="1"/>
      <w:marLeft w:val="0"/>
      <w:marRight w:val="0"/>
      <w:marTop w:val="0"/>
      <w:marBottom w:val="0"/>
      <w:divBdr>
        <w:top w:val="none" w:sz="0" w:space="0" w:color="auto"/>
        <w:left w:val="none" w:sz="0" w:space="0" w:color="auto"/>
        <w:bottom w:val="none" w:sz="0" w:space="0" w:color="auto"/>
        <w:right w:val="none" w:sz="0" w:space="0" w:color="auto"/>
      </w:divBdr>
    </w:div>
    <w:div w:id="1963144325">
      <w:bodyDiv w:val="1"/>
      <w:marLeft w:val="0"/>
      <w:marRight w:val="0"/>
      <w:marTop w:val="0"/>
      <w:marBottom w:val="0"/>
      <w:divBdr>
        <w:top w:val="none" w:sz="0" w:space="0" w:color="auto"/>
        <w:left w:val="none" w:sz="0" w:space="0" w:color="auto"/>
        <w:bottom w:val="none" w:sz="0" w:space="0" w:color="auto"/>
        <w:right w:val="none" w:sz="0" w:space="0" w:color="auto"/>
      </w:divBdr>
    </w:div>
    <w:div w:id="1963416572">
      <w:bodyDiv w:val="1"/>
      <w:marLeft w:val="0"/>
      <w:marRight w:val="0"/>
      <w:marTop w:val="0"/>
      <w:marBottom w:val="0"/>
      <w:divBdr>
        <w:top w:val="none" w:sz="0" w:space="0" w:color="auto"/>
        <w:left w:val="none" w:sz="0" w:space="0" w:color="auto"/>
        <w:bottom w:val="none" w:sz="0" w:space="0" w:color="auto"/>
        <w:right w:val="none" w:sz="0" w:space="0" w:color="auto"/>
      </w:divBdr>
    </w:div>
    <w:div w:id="1963535964">
      <w:bodyDiv w:val="1"/>
      <w:marLeft w:val="0"/>
      <w:marRight w:val="0"/>
      <w:marTop w:val="0"/>
      <w:marBottom w:val="0"/>
      <w:divBdr>
        <w:top w:val="none" w:sz="0" w:space="0" w:color="auto"/>
        <w:left w:val="none" w:sz="0" w:space="0" w:color="auto"/>
        <w:bottom w:val="none" w:sz="0" w:space="0" w:color="auto"/>
        <w:right w:val="none" w:sz="0" w:space="0" w:color="auto"/>
      </w:divBdr>
    </w:div>
    <w:div w:id="1963607323">
      <w:bodyDiv w:val="1"/>
      <w:marLeft w:val="0"/>
      <w:marRight w:val="0"/>
      <w:marTop w:val="0"/>
      <w:marBottom w:val="0"/>
      <w:divBdr>
        <w:top w:val="none" w:sz="0" w:space="0" w:color="auto"/>
        <w:left w:val="none" w:sz="0" w:space="0" w:color="auto"/>
        <w:bottom w:val="none" w:sz="0" w:space="0" w:color="auto"/>
        <w:right w:val="none" w:sz="0" w:space="0" w:color="auto"/>
      </w:divBdr>
    </w:div>
    <w:div w:id="1963918651">
      <w:bodyDiv w:val="1"/>
      <w:marLeft w:val="0"/>
      <w:marRight w:val="0"/>
      <w:marTop w:val="0"/>
      <w:marBottom w:val="0"/>
      <w:divBdr>
        <w:top w:val="none" w:sz="0" w:space="0" w:color="auto"/>
        <w:left w:val="none" w:sz="0" w:space="0" w:color="auto"/>
        <w:bottom w:val="none" w:sz="0" w:space="0" w:color="auto"/>
        <w:right w:val="none" w:sz="0" w:space="0" w:color="auto"/>
      </w:divBdr>
    </w:div>
    <w:div w:id="1963999329">
      <w:bodyDiv w:val="1"/>
      <w:marLeft w:val="0"/>
      <w:marRight w:val="0"/>
      <w:marTop w:val="0"/>
      <w:marBottom w:val="0"/>
      <w:divBdr>
        <w:top w:val="none" w:sz="0" w:space="0" w:color="auto"/>
        <w:left w:val="none" w:sz="0" w:space="0" w:color="auto"/>
        <w:bottom w:val="none" w:sz="0" w:space="0" w:color="auto"/>
        <w:right w:val="none" w:sz="0" w:space="0" w:color="auto"/>
      </w:divBdr>
    </w:div>
    <w:div w:id="1964456955">
      <w:bodyDiv w:val="1"/>
      <w:marLeft w:val="0"/>
      <w:marRight w:val="0"/>
      <w:marTop w:val="0"/>
      <w:marBottom w:val="0"/>
      <w:divBdr>
        <w:top w:val="none" w:sz="0" w:space="0" w:color="auto"/>
        <w:left w:val="none" w:sz="0" w:space="0" w:color="auto"/>
        <w:bottom w:val="none" w:sz="0" w:space="0" w:color="auto"/>
        <w:right w:val="none" w:sz="0" w:space="0" w:color="auto"/>
      </w:divBdr>
    </w:div>
    <w:div w:id="1964732153">
      <w:bodyDiv w:val="1"/>
      <w:marLeft w:val="0"/>
      <w:marRight w:val="0"/>
      <w:marTop w:val="0"/>
      <w:marBottom w:val="0"/>
      <w:divBdr>
        <w:top w:val="none" w:sz="0" w:space="0" w:color="auto"/>
        <w:left w:val="none" w:sz="0" w:space="0" w:color="auto"/>
        <w:bottom w:val="none" w:sz="0" w:space="0" w:color="auto"/>
        <w:right w:val="none" w:sz="0" w:space="0" w:color="auto"/>
      </w:divBdr>
    </w:div>
    <w:div w:id="1964967731">
      <w:bodyDiv w:val="1"/>
      <w:marLeft w:val="0"/>
      <w:marRight w:val="0"/>
      <w:marTop w:val="0"/>
      <w:marBottom w:val="0"/>
      <w:divBdr>
        <w:top w:val="none" w:sz="0" w:space="0" w:color="auto"/>
        <w:left w:val="none" w:sz="0" w:space="0" w:color="auto"/>
        <w:bottom w:val="none" w:sz="0" w:space="0" w:color="auto"/>
        <w:right w:val="none" w:sz="0" w:space="0" w:color="auto"/>
      </w:divBdr>
    </w:div>
    <w:div w:id="1964998498">
      <w:bodyDiv w:val="1"/>
      <w:marLeft w:val="0"/>
      <w:marRight w:val="0"/>
      <w:marTop w:val="0"/>
      <w:marBottom w:val="0"/>
      <w:divBdr>
        <w:top w:val="none" w:sz="0" w:space="0" w:color="auto"/>
        <w:left w:val="none" w:sz="0" w:space="0" w:color="auto"/>
        <w:bottom w:val="none" w:sz="0" w:space="0" w:color="auto"/>
        <w:right w:val="none" w:sz="0" w:space="0" w:color="auto"/>
      </w:divBdr>
    </w:div>
    <w:div w:id="1965455388">
      <w:bodyDiv w:val="1"/>
      <w:marLeft w:val="0"/>
      <w:marRight w:val="0"/>
      <w:marTop w:val="0"/>
      <w:marBottom w:val="0"/>
      <w:divBdr>
        <w:top w:val="none" w:sz="0" w:space="0" w:color="auto"/>
        <w:left w:val="none" w:sz="0" w:space="0" w:color="auto"/>
        <w:bottom w:val="none" w:sz="0" w:space="0" w:color="auto"/>
        <w:right w:val="none" w:sz="0" w:space="0" w:color="auto"/>
      </w:divBdr>
    </w:div>
    <w:div w:id="1966544608">
      <w:bodyDiv w:val="1"/>
      <w:marLeft w:val="0"/>
      <w:marRight w:val="0"/>
      <w:marTop w:val="0"/>
      <w:marBottom w:val="0"/>
      <w:divBdr>
        <w:top w:val="none" w:sz="0" w:space="0" w:color="auto"/>
        <w:left w:val="none" w:sz="0" w:space="0" w:color="auto"/>
        <w:bottom w:val="none" w:sz="0" w:space="0" w:color="auto"/>
        <w:right w:val="none" w:sz="0" w:space="0" w:color="auto"/>
      </w:divBdr>
    </w:div>
    <w:div w:id="1966958461">
      <w:bodyDiv w:val="1"/>
      <w:marLeft w:val="0"/>
      <w:marRight w:val="0"/>
      <w:marTop w:val="0"/>
      <w:marBottom w:val="0"/>
      <w:divBdr>
        <w:top w:val="none" w:sz="0" w:space="0" w:color="auto"/>
        <w:left w:val="none" w:sz="0" w:space="0" w:color="auto"/>
        <w:bottom w:val="none" w:sz="0" w:space="0" w:color="auto"/>
        <w:right w:val="none" w:sz="0" w:space="0" w:color="auto"/>
      </w:divBdr>
    </w:div>
    <w:div w:id="1966959472">
      <w:bodyDiv w:val="1"/>
      <w:marLeft w:val="0"/>
      <w:marRight w:val="0"/>
      <w:marTop w:val="0"/>
      <w:marBottom w:val="0"/>
      <w:divBdr>
        <w:top w:val="none" w:sz="0" w:space="0" w:color="auto"/>
        <w:left w:val="none" w:sz="0" w:space="0" w:color="auto"/>
        <w:bottom w:val="none" w:sz="0" w:space="0" w:color="auto"/>
        <w:right w:val="none" w:sz="0" w:space="0" w:color="auto"/>
      </w:divBdr>
    </w:div>
    <w:div w:id="1967346968">
      <w:bodyDiv w:val="1"/>
      <w:marLeft w:val="0"/>
      <w:marRight w:val="0"/>
      <w:marTop w:val="0"/>
      <w:marBottom w:val="0"/>
      <w:divBdr>
        <w:top w:val="none" w:sz="0" w:space="0" w:color="auto"/>
        <w:left w:val="none" w:sz="0" w:space="0" w:color="auto"/>
        <w:bottom w:val="none" w:sz="0" w:space="0" w:color="auto"/>
        <w:right w:val="none" w:sz="0" w:space="0" w:color="auto"/>
      </w:divBdr>
    </w:div>
    <w:div w:id="1967464122">
      <w:bodyDiv w:val="1"/>
      <w:marLeft w:val="0"/>
      <w:marRight w:val="0"/>
      <w:marTop w:val="0"/>
      <w:marBottom w:val="0"/>
      <w:divBdr>
        <w:top w:val="none" w:sz="0" w:space="0" w:color="auto"/>
        <w:left w:val="none" w:sz="0" w:space="0" w:color="auto"/>
        <w:bottom w:val="none" w:sz="0" w:space="0" w:color="auto"/>
        <w:right w:val="none" w:sz="0" w:space="0" w:color="auto"/>
      </w:divBdr>
    </w:div>
    <w:div w:id="1967851991">
      <w:bodyDiv w:val="1"/>
      <w:marLeft w:val="0"/>
      <w:marRight w:val="0"/>
      <w:marTop w:val="0"/>
      <w:marBottom w:val="0"/>
      <w:divBdr>
        <w:top w:val="none" w:sz="0" w:space="0" w:color="auto"/>
        <w:left w:val="none" w:sz="0" w:space="0" w:color="auto"/>
        <w:bottom w:val="none" w:sz="0" w:space="0" w:color="auto"/>
        <w:right w:val="none" w:sz="0" w:space="0" w:color="auto"/>
      </w:divBdr>
    </w:div>
    <w:div w:id="1968201276">
      <w:bodyDiv w:val="1"/>
      <w:marLeft w:val="0"/>
      <w:marRight w:val="0"/>
      <w:marTop w:val="0"/>
      <w:marBottom w:val="0"/>
      <w:divBdr>
        <w:top w:val="none" w:sz="0" w:space="0" w:color="auto"/>
        <w:left w:val="none" w:sz="0" w:space="0" w:color="auto"/>
        <w:bottom w:val="none" w:sz="0" w:space="0" w:color="auto"/>
        <w:right w:val="none" w:sz="0" w:space="0" w:color="auto"/>
      </w:divBdr>
    </w:div>
    <w:div w:id="1968505958">
      <w:bodyDiv w:val="1"/>
      <w:marLeft w:val="0"/>
      <w:marRight w:val="0"/>
      <w:marTop w:val="0"/>
      <w:marBottom w:val="0"/>
      <w:divBdr>
        <w:top w:val="none" w:sz="0" w:space="0" w:color="auto"/>
        <w:left w:val="none" w:sz="0" w:space="0" w:color="auto"/>
        <w:bottom w:val="none" w:sz="0" w:space="0" w:color="auto"/>
        <w:right w:val="none" w:sz="0" w:space="0" w:color="auto"/>
      </w:divBdr>
    </w:div>
    <w:div w:id="1968655861">
      <w:bodyDiv w:val="1"/>
      <w:marLeft w:val="0"/>
      <w:marRight w:val="0"/>
      <w:marTop w:val="0"/>
      <w:marBottom w:val="0"/>
      <w:divBdr>
        <w:top w:val="none" w:sz="0" w:space="0" w:color="auto"/>
        <w:left w:val="none" w:sz="0" w:space="0" w:color="auto"/>
        <w:bottom w:val="none" w:sz="0" w:space="0" w:color="auto"/>
        <w:right w:val="none" w:sz="0" w:space="0" w:color="auto"/>
      </w:divBdr>
    </w:div>
    <w:div w:id="1968774754">
      <w:bodyDiv w:val="1"/>
      <w:marLeft w:val="0"/>
      <w:marRight w:val="0"/>
      <w:marTop w:val="0"/>
      <w:marBottom w:val="0"/>
      <w:divBdr>
        <w:top w:val="none" w:sz="0" w:space="0" w:color="auto"/>
        <w:left w:val="none" w:sz="0" w:space="0" w:color="auto"/>
        <w:bottom w:val="none" w:sz="0" w:space="0" w:color="auto"/>
        <w:right w:val="none" w:sz="0" w:space="0" w:color="auto"/>
      </w:divBdr>
    </w:div>
    <w:div w:id="1968967026">
      <w:bodyDiv w:val="1"/>
      <w:marLeft w:val="0"/>
      <w:marRight w:val="0"/>
      <w:marTop w:val="0"/>
      <w:marBottom w:val="0"/>
      <w:divBdr>
        <w:top w:val="none" w:sz="0" w:space="0" w:color="auto"/>
        <w:left w:val="none" w:sz="0" w:space="0" w:color="auto"/>
        <w:bottom w:val="none" w:sz="0" w:space="0" w:color="auto"/>
        <w:right w:val="none" w:sz="0" w:space="0" w:color="auto"/>
      </w:divBdr>
    </w:div>
    <w:div w:id="1969356967">
      <w:bodyDiv w:val="1"/>
      <w:marLeft w:val="0"/>
      <w:marRight w:val="0"/>
      <w:marTop w:val="0"/>
      <w:marBottom w:val="0"/>
      <w:divBdr>
        <w:top w:val="none" w:sz="0" w:space="0" w:color="auto"/>
        <w:left w:val="none" w:sz="0" w:space="0" w:color="auto"/>
        <w:bottom w:val="none" w:sz="0" w:space="0" w:color="auto"/>
        <w:right w:val="none" w:sz="0" w:space="0" w:color="auto"/>
      </w:divBdr>
    </w:div>
    <w:div w:id="1969773753">
      <w:bodyDiv w:val="1"/>
      <w:marLeft w:val="0"/>
      <w:marRight w:val="0"/>
      <w:marTop w:val="0"/>
      <w:marBottom w:val="0"/>
      <w:divBdr>
        <w:top w:val="none" w:sz="0" w:space="0" w:color="auto"/>
        <w:left w:val="none" w:sz="0" w:space="0" w:color="auto"/>
        <w:bottom w:val="none" w:sz="0" w:space="0" w:color="auto"/>
        <w:right w:val="none" w:sz="0" w:space="0" w:color="auto"/>
      </w:divBdr>
    </w:div>
    <w:div w:id="1970040874">
      <w:bodyDiv w:val="1"/>
      <w:marLeft w:val="0"/>
      <w:marRight w:val="0"/>
      <w:marTop w:val="0"/>
      <w:marBottom w:val="0"/>
      <w:divBdr>
        <w:top w:val="none" w:sz="0" w:space="0" w:color="auto"/>
        <w:left w:val="none" w:sz="0" w:space="0" w:color="auto"/>
        <w:bottom w:val="none" w:sz="0" w:space="0" w:color="auto"/>
        <w:right w:val="none" w:sz="0" w:space="0" w:color="auto"/>
      </w:divBdr>
    </w:div>
    <w:div w:id="1970625214">
      <w:bodyDiv w:val="1"/>
      <w:marLeft w:val="0"/>
      <w:marRight w:val="0"/>
      <w:marTop w:val="0"/>
      <w:marBottom w:val="0"/>
      <w:divBdr>
        <w:top w:val="none" w:sz="0" w:space="0" w:color="auto"/>
        <w:left w:val="none" w:sz="0" w:space="0" w:color="auto"/>
        <w:bottom w:val="none" w:sz="0" w:space="0" w:color="auto"/>
        <w:right w:val="none" w:sz="0" w:space="0" w:color="auto"/>
      </w:divBdr>
    </w:div>
    <w:div w:id="1971672002">
      <w:bodyDiv w:val="1"/>
      <w:marLeft w:val="0"/>
      <w:marRight w:val="0"/>
      <w:marTop w:val="0"/>
      <w:marBottom w:val="0"/>
      <w:divBdr>
        <w:top w:val="none" w:sz="0" w:space="0" w:color="auto"/>
        <w:left w:val="none" w:sz="0" w:space="0" w:color="auto"/>
        <w:bottom w:val="none" w:sz="0" w:space="0" w:color="auto"/>
        <w:right w:val="none" w:sz="0" w:space="0" w:color="auto"/>
      </w:divBdr>
    </w:div>
    <w:div w:id="1971861362">
      <w:bodyDiv w:val="1"/>
      <w:marLeft w:val="0"/>
      <w:marRight w:val="0"/>
      <w:marTop w:val="0"/>
      <w:marBottom w:val="0"/>
      <w:divBdr>
        <w:top w:val="none" w:sz="0" w:space="0" w:color="auto"/>
        <w:left w:val="none" w:sz="0" w:space="0" w:color="auto"/>
        <w:bottom w:val="none" w:sz="0" w:space="0" w:color="auto"/>
        <w:right w:val="none" w:sz="0" w:space="0" w:color="auto"/>
      </w:divBdr>
    </w:div>
    <w:div w:id="1972325729">
      <w:bodyDiv w:val="1"/>
      <w:marLeft w:val="0"/>
      <w:marRight w:val="0"/>
      <w:marTop w:val="0"/>
      <w:marBottom w:val="0"/>
      <w:divBdr>
        <w:top w:val="none" w:sz="0" w:space="0" w:color="auto"/>
        <w:left w:val="none" w:sz="0" w:space="0" w:color="auto"/>
        <w:bottom w:val="none" w:sz="0" w:space="0" w:color="auto"/>
        <w:right w:val="none" w:sz="0" w:space="0" w:color="auto"/>
      </w:divBdr>
    </w:div>
    <w:div w:id="1972514275">
      <w:bodyDiv w:val="1"/>
      <w:marLeft w:val="0"/>
      <w:marRight w:val="0"/>
      <w:marTop w:val="0"/>
      <w:marBottom w:val="0"/>
      <w:divBdr>
        <w:top w:val="none" w:sz="0" w:space="0" w:color="auto"/>
        <w:left w:val="none" w:sz="0" w:space="0" w:color="auto"/>
        <w:bottom w:val="none" w:sz="0" w:space="0" w:color="auto"/>
        <w:right w:val="none" w:sz="0" w:space="0" w:color="auto"/>
      </w:divBdr>
    </w:div>
    <w:div w:id="1972517796">
      <w:bodyDiv w:val="1"/>
      <w:marLeft w:val="0"/>
      <w:marRight w:val="0"/>
      <w:marTop w:val="0"/>
      <w:marBottom w:val="0"/>
      <w:divBdr>
        <w:top w:val="none" w:sz="0" w:space="0" w:color="auto"/>
        <w:left w:val="none" w:sz="0" w:space="0" w:color="auto"/>
        <w:bottom w:val="none" w:sz="0" w:space="0" w:color="auto"/>
        <w:right w:val="none" w:sz="0" w:space="0" w:color="auto"/>
      </w:divBdr>
    </w:div>
    <w:div w:id="1972783595">
      <w:bodyDiv w:val="1"/>
      <w:marLeft w:val="0"/>
      <w:marRight w:val="0"/>
      <w:marTop w:val="0"/>
      <w:marBottom w:val="0"/>
      <w:divBdr>
        <w:top w:val="none" w:sz="0" w:space="0" w:color="auto"/>
        <w:left w:val="none" w:sz="0" w:space="0" w:color="auto"/>
        <w:bottom w:val="none" w:sz="0" w:space="0" w:color="auto"/>
        <w:right w:val="none" w:sz="0" w:space="0" w:color="auto"/>
      </w:divBdr>
    </w:div>
    <w:div w:id="1972788435">
      <w:bodyDiv w:val="1"/>
      <w:marLeft w:val="0"/>
      <w:marRight w:val="0"/>
      <w:marTop w:val="0"/>
      <w:marBottom w:val="0"/>
      <w:divBdr>
        <w:top w:val="none" w:sz="0" w:space="0" w:color="auto"/>
        <w:left w:val="none" w:sz="0" w:space="0" w:color="auto"/>
        <w:bottom w:val="none" w:sz="0" w:space="0" w:color="auto"/>
        <w:right w:val="none" w:sz="0" w:space="0" w:color="auto"/>
      </w:divBdr>
    </w:div>
    <w:div w:id="1973321366">
      <w:bodyDiv w:val="1"/>
      <w:marLeft w:val="0"/>
      <w:marRight w:val="0"/>
      <w:marTop w:val="0"/>
      <w:marBottom w:val="0"/>
      <w:divBdr>
        <w:top w:val="none" w:sz="0" w:space="0" w:color="auto"/>
        <w:left w:val="none" w:sz="0" w:space="0" w:color="auto"/>
        <w:bottom w:val="none" w:sz="0" w:space="0" w:color="auto"/>
        <w:right w:val="none" w:sz="0" w:space="0" w:color="auto"/>
      </w:divBdr>
    </w:div>
    <w:div w:id="1973974075">
      <w:bodyDiv w:val="1"/>
      <w:marLeft w:val="0"/>
      <w:marRight w:val="0"/>
      <w:marTop w:val="0"/>
      <w:marBottom w:val="0"/>
      <w:divBdr>
        <w:top w:val="none" w:sz="0" w:space="0" w:color="auto"/>
        <w:left w:val="none" w:sz="0" w:space="0" w:color="auto"/>
        <w:bottom w:val="none" w:sz="0" w:space="0" w:color="auto"/>
        <w:right w:val="none" w:sz="0" w:space="0" w:color="auto"/>
      </w:divBdr>
    </w:div>
    <w:div w:id="1974098056">
      <w:bodyDiv w:val="1"/>
      <w:marLeft w:val="0"/>
      <w:marRight w:val="0"/>
      <w:marTop w:val="0"/>
      <w:marBottom w:val="0"/>
      <w:divBdr>
        <w:top w:val="none" w:sz="0" w:space="0" w:color="auto"/>
        <w:left w:val="none" w:sz="0" w:space="0" w:color="auto"/>
        <w:bottom w:val="none" w:sz="0" w:space="0" w:color="auto"/>
        <w:right w:val="none" w:sz="0" w:space="0" w:color="auto"/>
      </w:divBdr>
    </w:div>
    <w:div w:id="1974404663">
      <w:bodyDiv w:val="1"/>
      <w:marLeft w:val="0"/>
      <w:marRight w:val="0"/>
      <w:marTop w:val="0"/>
      <w:marBottom w:val="0"/>
      <w:divBdr>
        <w:top w:val="none" w:sz="0" w:space="0" w:color="auto"/>
        <w:left w:val="none" w:sz="0" w:space="0" w:color="auto"/>
        <w:bottom w:val="none" w:sz="0" w:space="0" w:color="auto"/>
        <w:right w:val="none" w:sz="0" w:space="0" w:color="auto"/>
      </w:divBdr>
    </w:div>
    <w:div w:id="1974479015">
      <w:bodyDiv w:val="1"/>
      <w:marLeft w:val="0"/>
      <w:marRight w:val="0"/>
      <w:marTop w:val="0"/>
      <w:marBottom w:val="0"/>
      <w:divBdr>
        <w:top w:val="none" w:sz="0" w:space="0" w:color="auto"/>
        <w:left w:val="none" w:sz="0" w:space="0" w:color="auto"/>
        <w:bottom w:val="none" w:sz="0" w:space="0" w:color="auto"/>
        <w:right w:val="none" w:sz="0" w:space="0" w:color="auto"/>
      </w:divBdr>
      <w:divsChild>
        <w:div w:id="1380323309">
          <w:marLeft w:val="640"/>
          <w:marRight w:val="0"/>
          <w:marTop w:val="0"/>
          <w:marBottom w:val="0"/>
          <w:divBdr>
            <w:top w:val="none" w:sz="0" w:space="0" w:color="auto"/>
            <w:left w:val="none" w:sz="0" w:space="0" w:color="auto"/>
            <w:bottom w:val="none" w:sz="0" w:space="0" w:color="auto"/>
            <w:right w:val="none" w:sz="0" w:space="0" w:color="auto"/>
          </w:divBdr>
        </w:div>
        <w:div w:id="1154639645">
          <w:marLeft w:val="640"/>
          <w:marRight w:val="0"/>
          <w:marTop w:val="0"/>
          <w:marBottom w:val="0"/>
          <w:divBdr>
            <w:top w:val="none" w:sz="0" w:space="0" w:color="auto"/>
            <w:left w:val="none" w:sz="0" w:space="0" w:color="auto"/>
            <w:bottom w:val="none" w:sz="0" w:space="0" w:color="auto"/>
            <w:right w:val="none" w:sz="0" w:space="0" w:color="auto"/>
          </w:divBdr>
        </w:div>
        <w:div w:id="802894188">
          <w:marLeft w:val="640"/>
          <w:marRight w:val="0"/>
          <w:marTop w:val="0"/>
          <w:marBottom w:val="0"/>
          <w:divBdr>
            <w:top w:val="none" w:sz="0" w:space="0" w:color="auto"/>
            <w:left w:val="none" w:sz="0" w:space="0" w:color="auto"/>
            <w:bottom w:val="none" w:sz="0" w:space="0" w:color="auto"/>
            <w:right w:val="none" w:sz="0" w:space="0" w:color="auto"/>
          </w:divBdr>
        </w:div>
        <w:div w:id="1929340968">
          <w:marLeft w:val="640"/>
          <w:marRight w:val="0"/>
          <w:marTop w:val="0"/>
          <w:marBottom w:val="0"/>
          <w:divBdr>
            <w:top w:val="none" w:sz="0" w:space="0" w:color="auto"/>
            <w:left w:val="none" w:sz="0" w:space="0" w:color="auto"/>
            <w:bottom w:val="none" w:sz="0" w:space="0" w:color="auto"/>
            <w:right w:val="none" w:sz="0" w:space="0" w:color="auto"/>
          </w:divBdr>
        </w:div>
        <w:div w:id="1038507286">
          <w:marLeft w:val="640"/>
          <w:marRight w:val="0"/>
          <w:marTop w:val="0"/>
          <w:marBottom w:val="0"/>
          <w:divBdr>
            <w:top w:val="none" w:sz="0" w:space="0" w:color="auto"/>
            <w:left w:val="none" w:sz="0" w:space="0" w:color="auto"/>
            <w:bottom w:val="none" w:sz="0" w:space="0" w:color="auto"/>
            <w:right w:val="none" w:sz="0" w:space="0" w:color="auto"/>
          </w:divBdr>
        </w:div>
        <w:div w:id="2093159898">
          <w:marLeft w:val="640"/>
          <w:marRight w:val="0"/>
          <w:marTop w:val="0"/>
          <w:marBottom w:val="0"/>
          <w:divBdr>
            <w:top w:val="none" w:sz="0" w:space="0" w:color="auto"/>
            <w:left w:val="none" w:sz="0" w:space="0" w:color="auto"/>
            <w:bottom w:val="none" w:sz="0" w:space="0" w:color="auto"/>
            <w:right w:val="none" w:sz="0" w:space="0" w:color="auto"/>
          </w:divBdr>
        </w:div>
        <w:div w:id="799030185">
          <w:marLeft w:val="640"/>
          <w:marRight w:val="0"/>
          <w:marTop w:val="0"/>
          <w:marBottom w:val="0"/>
          <w:divBdr>
            <w:top w:val="none" w:sz="0" w:space="0" w:color="auto"/>
            <w:left w:val="none" w:sz="0" w:space="0" w:color="auto"/>
            <w:bottom w:val="none" w:sz="0" w:space="0" w:color="auto"/>
            <w:right w:val="none" w:sz="0" w:space="0" w:color="auto"/>
          </w:divBdr>
        </w:div>
        <w:div w:id="762337131">
          <w:marLeft w:val="640"/>
          <w:marRight w:val="0"/>
          <w:marTop w:val="0"/>
          <w:marBottom w:val="0"/>
          <w:divBdr>
            <w:top w:val="none" w:sz="0" w:space="0" w:color="auto"/>
            <w:left w:val="none" w:sz="0" w:space="0" w:color="auto"/>
            <w:bottom w:val="none" w:sz="0" w:space="0" w:color="auto"/>
            <w:right w:val="none" w:sz="0" w:space="0" w:color="auto"/>
          </w:divBdr>
        </w:div>
        <w:div w:id="1926263456">
          <w:marLeft w:val="640"/>
          <w:marRight w:val="0"/>
          <w:marTop w:val="0"/>
          <w:marBottom w:val="0"/>
          <w:divBdr>
            <w:top w:val="none" w:sz="0" w:space="0" w:color="auto"/>
            <w:left w:val="none" w:sz="0" w:space="0" w:color="auto"/>
            <w:bottom w:val="none" w:sz="0" w:space="0" w:color="auto"/>
            <w:right w:val="none" w:sz="0" w:space="0" w:color="auto"/>
          </w:divBdr>
        </w:div>
        <w:div w:id="58748741">
          <w:marLeft w:val="640"/>
          <w:marRight w:val="0"/>
          <w:marTop w:val="0"/>
          <w:marBottom w:val="0"/>
          <w:divBdr>
            <w:top w:val="none" w:sz="0" w:space="0" w:color="auto"/>
            <w:left w:val="none" w:sz="0" w:space="0" w:color="auto"/>
            <w:bottom w:val="none" w:sz="0" w:space="0" w:color="auto"/>
            <w:right w:val="none" w:sz="0" w:space="0" w:color="auto"/>
          </w:divBdr>
        </w:div>
        <w:div w:id="1376003653">
          <w:marLeft w:val="640"/>
          <w:marRight w:val="0"/>
          <w:marTop w:val="0"/>
          <w:marBottom w:val="0"/>
          <w:divBdr>
            <w:top w:val="none" w:sz="0" w:space="0" w:color="auto"/>
            <w:left w:val="none" w:sz="0" w:space="0" w:color="auto"/>
            <w:bottom w:val="none" w:sz="0" w:space="0" w:color="auto"/>
            <w:right w:val="none" w:sz="0" w:space="0" w:color="auto"/>
          </w:divBdr>
        </w:div>
        <w:div w:id="1043217740">
          <w:marLeft w:val="640"/>
          <w:marRight w:val="0"/>
          <w:marTop w:val="0"/>
          <w:marBottom w:val="0"/>
          <w:divBdr>
            <w:top w:val="none" w:sz="0" w:space="0" w:color="auto"/>
            <w:left w:val="none" w:sz="0" w:space="0" w:color="auto"/>
            <w:bottom w:val="none" w:sz="0" w:space="0" w:color="auto"/>
            <w:right w:val="none" w:sz="0" w:space="0" w:color="auto"/>
          </w:divBdr>
        </w:div>
        <w:div w:id="893279299">
          <w:marLeft w:val="640"/>
          <w:marRight w:val="0"/>
          <w:marTop w:val="0"/>
          <w:marBottom w:val="0"/>
          <w:divBdr>
            <w:top w:val="none" w:sz="0" w:space="0" w:color="auto"/>
            <w:left w:val="none" w:sz="0" w:space="0" w:color="auto"/>
            <w:bottom w:val="none" w:sz="0" w:space="0" w:color="auto"/>
            <w:right w:val="none" w:sz="0" w:space="0" w:color="auto"/>
          </w:divBdr>
        </w:div>
        <w:div w:id="1452283395">
          <w:marLeft w:val="640"/>
          <w:marRight w:val="0"/>
          <w:marTop w:val="0"/>
          <w:marBottom w:val="0"/>
          <w:divBdr>
            <w:top w:val="none" w:sz="0" w:space="0" w:color="auto"/>
            <w:left w:val="none" w:sz="0" w:space="0" w:color="auto"/>
            <w:bottom w:val="none" w:sz="0" w:space="0" w:color="auto"/>
            <w:right w:val="none" w:sz="0" w:space="0" w:color="auto"/>
          </w:divBdr>
        </w:div>
        <w:div w:id="537009266">
          <w:marLeft w:val="640"/>
          <w:marRight w:val="0"/>
          <w:marTop w:val="0"/>
          <w:marBottom w:val="0"/>
          <w:divBdr>
            <w:top w:val="none" w:sz="0" w:space="0" w:color="auto"/>
            <w:left w:val="none" w:sz="0" w:space="0" w:color="auto"/>
            <w:bottom w:val="none" w:sz="0" w:space="0" w:color="auto"/>
            <w:right w:val="none" w:sz="0" w:space="0" w:color="auto"/>
          </w:divBdr>
        </w:div>
        <w:div w:id="1521234805">
          <w:marLeft w:val="640"/>
          <w:marRight w:val="0"/>
          <w:marTop w:val="0"/>
          <w:marBottom w:val="0"/>
          <w:divBdr>
            <w:top w:val="none" w:sz="0" w:space="0" w:color="auto"/>
            <w:left w:val="none" w:sz="0" w:space="0" w:color="auto"/>
            <w:bottom w:val="none" w:sz="0" w:space="0" w:color="auto"/>
            <w:right w:val="none" w:sz="0" w:space="0" w:color="auto"/>
          </w:divBdr>
        </w:div>
        <w:div w:id="190460089">
          <w:marLeft w:val="640"/>
          <w:marRight w:val="0"/>
          <w:marTop w:val="0"/>
          <w:marBottom w:val="0"/>
          <w:divBdr>
            <w:top w:val="none" w:sz="0" w:space="0" w:color="auto"/>
            <w:left w:val="none" w:sz="0" w:space="0" w:color="auto"/>
            <w:bottom w:val="none" w:sz="0" w:space="0" w:color="auto"/>
            <w:right w:val="none" w:sz="0" w:space="0" w:color="auto"/>
          </w:divBdr>
        </w:div>
        <w:div w:id="437799770">
          <w:marLeft w:val="640"/>
          <w:marRight w:val="0"/>
          <w:marTop w:val="0"/>
          <w:marBottom w:val="0"/>
          <w:divBdr>
            <w:top w:val="none" w:sz="0" w:space="0" w:color="auto"/>
            <w:left w:val="none" w:sz="0" w:space="0" w:color="auto"/>
            <w:bottom w:val="none" w:sz="0" w:space="0" w:color="auto"/>
            <w:right w:val="none" w:sz="0" w:space="0" w:color="auto"/>
          </w:divBdr>
        </w:div>
        <w:div w:id="978729544">
          <w:marLeft w:val="640"/>
          <w:marRight w:val="0"/>
          <w:marTop w:val="0"/>
          <w:marBottom w:val="0"/>
          <w:divBdr>
            <w:top w:val="none" w:sz="0" w:space="0" w:color="auto"/>
            <w:left w:val="none" w:sz="0" w:space="0" w:color="auto"/>
            <w:bottom w:val="none" w:sz="0" w:space="0" w:color="auto"/>
            <w:right w:val="none" w:sz="0" w:space="0" w:color="auto"/>
          </w:divBdr>
        </w:div>
        <w:div w:id="277950339">
          <w:marLeft w:val="640"/>
          <w:marRight w:val="0"/>
          <w:marTop w:val="0"/>
          <w:marBottom w:val="0"/>
          <w:divBdr>
            <w:top w:val="none" w:sz="0" w:space="0" w:color="auto"/>
            <w:left w:val="none" w:sz="0" w:space="0" w:color="auto"/>
            <w:bottom w:val="none" w:sz="0" w:space="0" w:color="auto"/>
            <w:right w:val="none" w:sz="0" w:space="0" w:color="auto"/>
          </w:divBdr>
        </w:div>
        <w:div w:id="1248156616">
          <w:marLeft w:val="640"/>
          <w:marRight w:val="0"/>
          <w:marTop w:val="0"/>
          <w:marBottom w:val="0"/>
          <w:divBdr>
            <w:top w:val="none" w:sz="0" w:space="0" w:color="auto"/>
            <w:left w:val="none" w:sz="0" w:space="0" w:color="auto"/>
            <w:bottom w:val="none" w:sz="0" w:space="0" w:color="auto"/>
            <w:right w:val="none" w:sz="0" w:space="0" w:color="auto"/>
          </w:divBdr>
        </w:div>
        <w:div w:id="1327005678">
          <w:marLeft w:val="640"/>
          <w:marRight w:val="0"/>
          <w:marTop w:val="0"/>
          <w:marBottom w:val="0"/>
          <w:divBdr>
            <w:top w:val="none" w:sz="0" w:space="0" w:color="auto"/>
            <w:left w:val="none" w:sz="0" w:space="0" w:color="auto"/>
            <w:bottom w:val="none" w:sz="0" w:space="0" w:color="auto"/>
            <w:right w:val="none" w:sz="0" w:space="0" w:color="auto"/>
          </w:divBdr>
        </w:div>
        <w:div w:id="863251605">
          <w:marLeft w:val="640"/>
          <w:marRight w:val="0"/>
          <w:marTop w:val="0"/>
          <w:marBottom w:val="0"/>
          <w:divBdr>
            <w:top w:val="none" w:sz="0" w:space="0" w:color="auto"/>
            <w:left w:val="none" w:sz="0" w:space="0" w:color="auto"/>
            <w:bottom w:val="none" w:sz="0" w:space="0" w:color="auto"/>
            <w:right w:val="none" w:sz="0" w:space="0" w:color="auto"/>
          </w:divBdr>
        </w:div>
        <w:div w:id="167452417">
          <w:marLeft w:val="640"/>
          <w:marRight w:val="0"/>
          <w:marTop w:val="0"/>
          <w:marBottom w:val="0"/>
          <w:divBdr>
            <w:top w:val="none" w:sz="0" w:space="0" w:color="auto"/>
            <w:left w:val="none" w:sz="0" w:space="0" w:color="auto"/>
            <w:bottom w:val="none" w:sz="0" w:space="0" w:color="auto"/>
            <w:right w:val="none" w:sz="0" w:space="0" w:color="auto"/>
          </w:divBdr>
        </w:div>
        <w:div w:id="991367773">
          <w:marLeft w:val="640"/>
          <w:marRight w:val="0"/>
          <w:marTop w:val="0"/>
          <w:marBottom w:val="0"/>
          <w:divBdr>
            <w:top w:val="none" w:sz="0" w:space="0" w:color="auto"/>
            <w:left w:val="none" w:sz="0" w:space="0" w:color="auto"/>
            <w:bottom w:val="none" w:sz="0" w:space="0" w:color="auto"/>
            <w:right w:val="none" w:sz="0" w:space="0" w:color="auto"/>
          </w:divBdr>
        </w:div>
        <w:div w:id="308823079">
          <w:marLeft w:val="640"/>
          <w:marRight w:val="0"/>
          <w:marTop w:val="0"/>
          <w:marBottom w:val="0"/>
          <w:divBdr>
            <w:top w:val="none" w:sz="0" w:space="0" w:color="auto"/>
            <w:left w:val="none" w:sz="0" w:space="0" w:color="auto"/>
            <w:bottom w:val="none" w:sz="0" w:space="0" w:color="auto"/>
            <w:right w:val="none" w:sz="0" w:space="0" w:color="auto"/>
          </w:divBdr>
        </w:div>
        <w:div w:id="284508128">
          <w:marLeft w:val="640"/>
          <w:marRight w:val="0"/>
          <w:marTop w:val="0"/>
          <w:marBottom w:val="0"/>
          <w:divBdr>
            <w:top w:val="none" w:sz="0" w:space="0" w:color="auto"/>
            <w:left w:val="none" w:sz="0" w:space="0" w:color="auto"/>
            <w:bottom w:val="none" w:sz="0" w:space="0" w:color="auto"/>
            <w:right w:val="none" w:sz="0" w:space="0" w:color="auto"/>
          </w:divBdr>
        </w:div>
        <w:div w:id="281808775">
          <w:marLeft w:val="640"/>
          <w:marRight w:val="0"/>
          <w:marTop w:val="0"/>
          <w:marBottom w:val="0"/>
          <w:divBdr>
            <w:top w:val="none" w:sz="0" w:space="0" w:color="auto"/>
            <w:left w:val="none" w:sz="0" w:space="0" w:color="auto"/>
            <w:bottom w:val="none" w:sz="0" w:space="0" w:color="auto"/>
            <w:right w:val="none" w:sz="0" w:space="0" w:color="auto"/>
          </w:divBdr>
        </w:div>
        <w:div w:id="1865482845">
          <w:marLeft w:val="640"/>
          <w:marRight w:val="0"/>
          <w:marTop w:val="0"/>
          <w:marBottom w:val="0"/>
          <w:divBdr>
            <w:top w:val="none" w:sz="0" w:space="0" w:color="auto"/>
            <w:left w:val="none" w:sz="0" w:space="0" w:color="auto"/>
            <w:bottom w:val="none" w:sz="0" w:space="0" w:color="auto"/>
            <w:right w:val="none" w:sz="0" w:space="0" w:color="auto"/>
          </w:divBdr>
        </w:div>
        <w:div w:id="669403908">
          <w:marLeft w:val="640"/>
          <w:marRight w:val="0"/>
          <w:marTop w:val="0"/>
          <w:marBottom w:val="0"/>
          <w:divBdr>
            <w:top w:val="none" w:sz="0" w:space="0" w:color="auto"/>
            <w:left w:val="none" w:sz="0" w:space="0" w:color="auto"/>
            <w:bottom w:val="none" w:sz="0" w:space="0" w:color="auto"/>
            <w:right w:val="none" w:sz="0" w:space="0" w:color="auto"/>
          </w:divBdr>
        </w:div>
        <w:div w:id="1254976162">
          <w:marLeft w:val="640"/>
          <w:marRight w:val="0"/>
          <w:marTop w:val="0"/>
          <w:marBottom w:val="0"/>
          <w:divBdr>
            <w:top w:val="none" w:sz="0" w:space="0" w:color="auto"/>
            <w:left w:val="none" w:sz="0" w:space="0" w:color="auto"/>
            <w:bottom w:val="none" w:sz="0" w:space="0" w:color="auto"/>
            <w:right w:val="none" w:sz="0" w:space="0" w:color="auto"/>
          </w:divBdr>
        </w:div>
        <w:div w:id="362440315">
          <w:marLeft w:val="640"/>
          <w:marRight w:val="0"/>
          <w:marTop w:val="0"/>
          <w:marBottom w:val="0"/>
          <w:divBdr>
            <w:top w:val="none" w:sz="0" w:space="0" w:color="auto"/>
            <w:left w:val="none" w:sz="0" w:space="0" w:color="auto"/>
            <w:bottom w:val="none" w:sz="0" w:space="0" w:color="auto"/>
            <w:right w:val="none" w:sz="0" w:space="0" w:color="auto"/>
          </w:divBdr>
        </w:div>
        <w:div w:id="231088802">
          <w:marLeft w:val="640"/>
          <w:marRight w:val="0"/>
          <w:marTop w:val="0"/>
          <w:marBottom w:val="0"/>
          <w:divBdr>
            <w:top w:val="none" w:sz="0" w:space="0" w:color="auto"/>
            <w:left w:val="none" w:sz="0" w:space="0" w:color="auto"/>
            <w:bottom w:val="none" w:sz="0" w:space="0" w:color="auto"/>
            <w:right w:val="none" w:sz="0" w:space="0" w:color="auto"/>
          </w:divBdr>
        </w:div>
        <w:div w:id="1239092199">
          <w:marLeft w:val="640"/>
          <w:marRight w:val="0"/>
          <w:marTop w:val="0"/>
          <w:marBottom w:val="0"/>
          <w:divBdr>
            <w:top w:val="none" w:sz="0" w:space="0" w:color="auto"/>
            <w:left w:val="none" w:sz="0" w:space="0" w:color="auto"/>
            <w:bottom w:val="none" w:sz="0" w:space="0" w:color="auto"/>
            <w:right w:val="none" w:sz="0" w:space="0" w:color="auto"/>
          </w:divBdr>
        </w:div>
        <w:div w:id="736830650">
          <w:marLeft w:val="640"/>
          <w:marRight w:val="0"/>
          <w:marTop w:val="0"/>
          <w:marBottom w:val="0"/>
          <w:divBdr>
            <w:top w:val="none" w:sz="0" w:space="0" w:color="auto"/>
            <w:left w:val="none" w:sz="0" w:space="0" w:color="auto"/>
            <w:bottom w:val="none" w:sz="0" w:space="0" w:color="auto"/>
            <w:right w:val="none" w:sz="0" w:space="0" w:color="auto"/>
          </w:divBdr>
        </w:div>
        <w:div w:id="1062101950">
          <w:marLeft w:val="640"/>
          <w:marRight w:val="0"/>
          <w:marTop w:val="0"/>
          <w:marBottom w:val="0"/>
          <w:divBdr>
            <w:top w:val="none" w:sz="0" w:space="0" w:color="auto"/>
            <w:left w:val="none" w:sz="0" w:space="0" w:color="auto"/>
            <w:bottom w:val="none" w:sz="0" w:space="0" w:color="auto"/>
            <w:right w:val="none" w:sz="0" w:space="0" w:color="auto"/>
          </w:divBdr>
        </w:div>
        <w:div w:id="492451359">
          <w:marLeft w:val="640"/>
          <w:marRight w:val="0"/>
          <w:marTop w:val="0"/>
          <w:marBottom w:val="0"/>
          <w:divBdr>
            <w:top w:val="none" w:sz="0" w:space="0" w:color="auto"/>
            <w:left w:val="none" w:sz="0" w:space="0" w:color="auto"/>
            <w:bottom w:val="none" w:sz="0" w:space="0" w:color="auto"/>
            <w:right w:val="none" w:sz="0" w:space="0" w:color="auto"/>
          </w:divBdr>
        </w:div>
        <w:div w:id="806044112">
          <w:marLeft w:val="640"/>
          <w:marRight w:val="0"/>
          <w:marTop w:val="0"/>
          <w:marBottom w:val="0"/>
          <w:divBdr>
            <w:top w:val="none" w:sz="0" w:space="0" w:color="auto"/>
            <w:left w:val="none" w:sz="0" w:space="0" w:color="auto"/>
            <w:bottom w:val="none" w:sz="0" w:space="0" w:color="auto"/>
            <w:right w:val="none" w:sz="0" w:space="0" w:color="auto"/>
          </w:divBdr>
        </w:div>
        <w:div w:id="1456605619">
          <w:marLeft w:val="640"/>
          <w:marRight w:val="0"/>
          <w:marTop w:val="0"/>
          <w:marBottom w:val="0"/>
          <w:divBdr>
            <w:top w:val="none" w:sz="0" w:space="0" w:color="auto"/>
            <w:left w:val="none" w:sz="0" w:space="0" w:color="auto"/>
            <w:bottom w:val="none" w:sz="0" w:space="0" w:color="auto"/>
            <w:right w:val="none" w:sz="0" w:space="0" w:color="auto"/>
          </w:divBdr>
        </w:div>
        <w:div w:id="1970622814">
          <w:marLeft w:val="640"/>
          <w:marRight w:val="0"/>
          <w:marTop w:val="0"/>
          <w:marBottom w:val="0"/>
          <w:divBdr>
            <w:top w:val="none" w:sz="0" w:space="0" w:color="auto"/>
            <w:left w:val="none" w:sz="0" w:space="0" w:color="auto"/>
            <w:bottom w:val="none" w:sz="0" w:space="0" w:color="auto"/>
            <w:right w:val="none" w:sz="0" w:space="0" w:color="auto"/>
          </w:divBdr>
        </w:div>
        <w:div w:id="1754274447">
          <w:marLeft w:val="640"/>
          <w:marRight w:val="0"/>
          <w:marTop w:val="0"/>
          <w:marBottom w:val="0"/>
          <w:divBdr>
            <w:top w:val="none" w:sz="0" w:space="0" w:color="auto"/>
            <w:left w:val="none" w:sz="0" w:space="0" w:color="auto"/>
            <w:bottom w:val="none" w:sz="0" w:space="0" w:color="auto"/>
            <w:right w:val="none" w:sz="0" w:space="0" w:color="auto"/>
          </w:divBdr>
        </w:div>
        <w:div w:id="46075820">
          <w:marLeft w:val="640"/>
          <w:marRight w:val="0"/>
          <w:marTop w:val="0"/>
          <w:marBottom w:val="0"/>
          <w:divBdr>
            <w:top w:val="none" w:sz="0" w:space="0" w:color="auto"/>
            <w:left w:val="none" w:sz="0" w:space="0" w:color="auto"/>
            <w:bottom w:val="none" w:sz="0" w:space="0" w:color="auto"/>
            <w:right w:val="none" w:sz="0" w:space="0" w:color="auto"/>
          </w:divBdr>
        </w:div>
        <w:div w:id="572785486">
          <w:marLeft w:val="640"/>
          <w:marRight w:val="0"/>
          <w:marTop w:val="0"/>
          <w:marBottom w:val="0"/>
          <w:divBdr>
            <w:top w:val="none" w:sz="0" w:space="0" w:color="auto"/>
            <w:left w:val="none" w:sz="0" w:space="0" w:color="auto"/>
            <w:bottom w:val="none" w:sz="0" w:space="0" w:color="auto"/>
            <w:right w:val="none" w:sz="0" w:space="0" w:color="auto"/>
          </w:divBdr>
        </w:div>
        <w:div w:id="731731269">
          <w:marLeft w:val="640"/>
          <w:marRight w:val="0"/>
          <w:marTop w:val="0"/>
          <w:marBottom w:val="0"/>
          <w:divBdr>
            <w:top w:val="none" w:sz="0" w:space="0" w:color="auto"/>
            <w:left w:val="none" w:sz="0" w:space="0" w:color="auto"/>
            <w:bottom w:val="none" w:sz="0" w:space="0" w:color="auto"/>
            <w:right w:val="none" w:sz="0" w:space="0" w:color="auto"/>
          </w:divBdr>
        </w:div>
        <w:div w:id="1842044431">
          <w:marLeft w:val="640"/>
          <w:marRight w:val="0"/>
          <w:marTop w:val="0"/>
          <w:marBottom w:val="0"/>
          <w:divBdr>
            <w:top w:val="none" w:sz="0" w:space="0" w:color="auto"/>
            <w:left w:val="none" w:sz="0" w:space="0" w:color="auto"/>
            <w:bottom w:val="none" w:sz="0" w:space="0" w:color="auto"/>
            <w:right w:val="none" w:sz="0" w:space="0" w:color="auto"/>
          </w:divBdr>
        </w:div>
        <w:div w:id="650135384">
          <w:marLeft w:val="640"/>
          <w:marRight w:val="0"/>
          <w:marTop w:val="0"/>
          <w:marBottom w:val="0"/>
          <w:divBdr>
            <w:top w:val="none" w:sz="0" w:space="0" w:color="auto"/>
            <w:left w:val="none" w:sz="0" w:space="0" w:color="auto"/>
            <w:bottom w:val="none" w:sz="0" w:space="0" w:color="auto"/>
            <w:right w:val="none" w:sz="0" w:space="0" w:color="auto"/>
          </w:divBdr>
        </w:div>
        <w:div w:id="1064836575">
          <w:marLeft w:val="640"/>
          <w:marRight w:val="0"/>
          <w:marTop w:val="0"/>
          <w:marBottom w:val="0"/>
          <w:divBdr>
            <w:top w:val="none" w:sz="0" w:space="0" w:color="auto"/>
            <w:left w:val="none" w:sz="0" w:space="0" w:color="auto"/>
            <w:bottom w:val="none" w:sz="0" w:space="0" w:color="auto"/>
            <w:right w:val="none" w:sz="0" w:space="0" w:color="auto"/>
          </w:divBdr>
        </w:div>
        <w:div w:id="695083180">
          <w:marLeft w:val="640"/>
          <w:marRight w:val="0"/>
          <w:marTop w:val="0"/>
          <w:marBottom w:val="0"/>
          <w:divBdr>
            <w:top w:val="none" w:sz="0" w:space="0" w:color="auto"/>
            <w:left w:val="none" w:sz="0" w:space="0" w:color="auto"/>
            <w:bottom w:val="none" w:sz="0" w:space="0" w:color="auto"/>
            <w:right w:val="none" w:sz="0" w:space="0" w:color="auto"/>
          </w:divBdr>
        </w:div>
        <w:div w:id="595113">
          <w:marLeft w:val="640"/>
          <w:marRight w:val="0"/>
          <w:marTop w:val="0"/>
          <w:marBottom w:val="0"/>
          <w:divBdr>
            <w:top w:val="none" w:sz="0" w:space="0" w:color="auto"/>
            <w:left w:val="none" w:sz="0" w:space="0" w:color="auto"/>
            <w:bottom w:val="none" w:sz="0" w:space="0" w:color="auto"/>
            <w:right w:val="none" w:sz="0" w:space="0" w:color="auto"/>
          </w:divBdr>
        </w:div>
        <w:div w:id="208418875">
          <w:marLeft w:val="640"/>
          <w:marRight w:val="0"/>
          <w:marTop w:val="0"/>
          <w:marBottom w:val="0"/>
          <w:divBdr>
            <w:top w:val="none" w:sz="0" w:space="0" w:color="auto"/>
            <w:left w:val="none" w:sz="0" w:space="0" w:color="auto"/>
            <w:bottom w:val="none" w:sz="0" w:space="0" w:color="auto"/>
            <w:right w:val="none" w:sz="0" w:space="0" w:color="auto"/>
          </w:divBdr>
        </w:div>
        <w:div w:id="756488141">
          <w:marLeft w:val="640"/>
          <w:marRight w:val="0"/>
          <w:marTop w:val="0"/>
          <w:marBottom w:val="0"/>
          <w:divBdr>
            <w:top w:val="none" w:sz="0" w:space="0" w:color="auto"/>
            <w:left w:val="none" w:sz="0" w:space="0" w:color="auto"/>
            <w:bottom w:val="none" w:sz="0" w:space="0" w:color="auto"/>
            <w:right w:val="none" w:sz="0" w:space="0" w:color="auto"/>
          </w:divBdr>
        </w:div>
        <w:div w:id="1985964432">
          <w:marLeft w:val="640"/>
          <w:marRight w:val="0"/>
          <w:marTop w:val="0"/>
          <w:marBottom w:val="0"/>
          <w:divBdr>
            <w:top w:val="none" w:sz="0" w:space="0" w:color="auto"/>
            <w:left w:val="none" w:sz="0" w:space="0" w:color="auto"/>
            <w:bottom w:val="none" w:sz="0" w:space="0" w:color="auto"/>
            <w:right w:val="none" w:sz="0" w:space="0" w:color="auto"/>
          </w:divBdr>
        </w:div>
        <w:div w:id="1329358785">
          <w:marLeft w:val="640"/>
          <w:marRight w:val="0"/>
          <w:marTop w:val="0"/>
          <w:marBottom w:val="0"/>
          <w:divBdr>
            <w:top w:val="none" w:sz="0" w:space="0" w:color="auto"/>
            <w:left w:val="none" w:sz="0" w:space="0" w:color="auto"/>
            <w:bottom w:val="none" w:sz="0" w:space="0" w:color="auto"/>
            <w:right w:val="none" w:sz="0" w:space="0" w:color="auto"/>
          </w:divBdr>
        </w:div>
        <w:div w:id="198013295">
          <w:marLeft w:val="640"/>
          <w:marRight w:val="0"/>
          <w:marTop w:val="0"/>
          <w:marBottom w:val="0"/>
          <w:divBdr>
            <w:top w:val="none" w:sz="0" w:space="0" w:color="auto"/>
            <w:left w:val="none" w:sz="0" w:space="0" w:color="auto"/>
            <w:bottom w:val="none" w:sz="0" w:space="0" w:color="auto"/>
            <w:right w:val="none" w:sz="0" w:space="0" w:color="auto"/>
          </w:divBdr>
        </w:div>
        <w:div w:id="1608269415">
          <w:marLeft w:val="640"/>
          <w:marRight w:val="0"/>
          <w:marTop w:val="0"/>
          <w:marBottom w:val="0"/>
          <w:divBdr>
            <w:top w:val="none" w:sz="0" w:space="0" w:color="auto"/>
            <w:left w:val="none" w:sz="0" w:space="0" w:color="auto"/>
            <w:bottom w:val="none" w:sz="0" w:space="0" w:color="auto"/>
            <w:right w:val="none" w:sz="0" w:space="0" w:color="auto"/>
          </w:divBdr>
        </w:div>
        <w:div w:id="1760639487">
          <w:marLeft w:val="640"/>
          <w:marRight w:val="0"/>
          <w:marTop w:val="0"/>
          <w:marBottom w:val="0"/>
          <w:divBdr>
            <w:top w:val="none" w:sz="0" w:space="0" w:color="auto"/>
            <w:left w:val="none" w:sz="0" w:space="0" w:color="auto"/>
            <w:bottom w:val="none" w:sz="0" w:space="0" w:color="auto"/>
            <w:right w:val="none" w:sz="0" w:space="0" w:color="auto"/>
          </w:divBdr>
        </w:div>
        <w:div w:id="1913345898">
          <w:marLeft w:val="640"/>
          <w:marRight w:val="0"/>
          <w:marTop w:val="0"/>
          <w:marBottom w:val="0"/>
          <w:divBdr>
            <w:top w:val="none" w:sz="0" w:space="0" w:color="auto"/>
            <w:left w:val="none" w:sz="0" w:space="0" w:color="auto"/>
            <w:bottom w:val="none" w:sz="0" w:space="0" w:color="auto"/>
            <w:right w:val="none" w:sz="0" w:space="0" w:color="auto"/>
          </w:divBdr>
        </w:div>
        <w:div w:id="42027507">
          <w:marLeft w:val="640"/>
          <w:marRight w:val="0"/>
          <w:marTop w:val="0"/>
          <w:marBottom w:val="0"/>
          <w:divBdr>
            <w:top w:val="none" w:sz="0" w:space="0" w:color="auto"/>
            <w:left w:val="none" w:sz="0" w:space="0" w:color="auto"/>
            <w:bottom w:val="none" w:sz="0" w:space="0" w:color="auto"/>
            <w:right w:val="none" w:sz="0" w:space="0" w:color="auto"/>
          </w:divBdr>
        </w:div>
        <w:div w:id="2034721666">
          <w:marLeft w:val="640"/>
          <w:marRight w:val="0"/>
          <w:marTop w:val="0"/>
          <w:marBottom w:val="0"/>
          <w:divBdr>
            <w:top w:val="none" w:sz="0" w:space="0" w:color="auto"/>
            <w:left w:val="none" w:sz="0" w:space="0" w:color="auto"/>
            <w:bottom w:val="none" w:sz="0" w:space="0" w:color="auto"/>
            <w:right w:val="none" w:sz="0" w:space="0" w:color="auto"/>
          </w:divBdr>
        </w:div>
        <w:div w:id="2007783443">
          <w:marLeft w:val="640"/>
          <w:marRight w:val="0"/>
          <w:marTop w:val="0"/>
          <w:marBottom w:val="0"/>
          <w:divBdr>
            <w:top w:val="none" w:sz="0" w:space="0" w:color="auto"/>
            <w:left w:val="none" w:sz="0" w:space="0" w:color="auto"/>
            <w:bottom w:val="none" w:sz="0" w:space="0" w:color="auto"/>
            <w:right w:val="none" w:sz="0" w:space="0" w:color="auto"/>
          </w:divBdr>
        </w:div>
        <w:div w:id="95567489">
          <w:marLeft w:val="640"/>
          <w:marRight w:val="0"/>
          <w:marTop w:val="0"/>
          <w:marBottom w:val="0"/>
          <w:divBdr>
            <w:top w:val="none" w:sz="0" w:space="0" w:color="auto"/>
            <w:left w:val="none" w:sz="0" w:space="0" w:color="auto"/>
            <w:bottom w:val="none" w:sz="0" w:space="0" w:color="auto"/>
            <w:right w:val="none" w:sz="0" w:space="0" w:color="auto"/>
          </w:divBdr>
        </w:div>
        <w:div w:id="1293364457">
          <w:marLeft w:val="640"/>
          <w:marRight w:val="0"/>
          <w:marTop w:val="0"/>
          <w:marBottom w:val="0"/>
          <w:divBdr>
            <w:top w:val="none" w:sz="0" w:space="0" w:color="auto"/>
            <w:left w:val="none" w:sz="0" w:space="0" w:color="auto"/>
            <w:bottom w:val="none" w:sz="0" w:space="0" w:color="auto"/>
            <w:right w:val="none" w:sz="0" w:space="0" w:color="auto"/>
          </w:divBdr>
        </w:div>
        <w:div w:id="1866364152">
          <w:marLeft w:val="640"/>
          <w:marRight w:val="0"/>
          <w:marTop w:val="0"/>
          <w:marBottom w:val="0"/>
          <w:divBdr>
            <w:top w:val="none" w:sz="0" w:space="0" w:color="auto"/>
            <w:left w:val="none" w:sz="0" w:space="0" w:color="auto"/>
            <w:bottom w:val="none" w:sz="0" w:space="0" w:color="auto"/>
            <w:right w:val="none" w:sz="0" w:space="0" w:color="auto"/>
          </w:divBdr>
        </w:div>
        <w:div w:id="957028154">
          <w:marLeft w:val="640"/>
          <w:marRight w:val="0"/>
          <w:marTop w:val="0"/>
          <w:marBottom w:val="0"/>
          <w:divBdr>
            <w:top w:val="none" w:sz="0" w:space="0" w:color="auto"/>
            <w:left w:val="none" w:sz="0" w:space="0" w:color="auto"/>
            <w:bottom w:val="none" w:sz="0" w:space="0" w:color="auto"/>
            <w:right w:val="none" w:sz="0" w:space="0" w:color="auto"/>
          </w:divBdr>
        </w:div>
        <w:div w:id="194735943">
          <w:marLeft w:val="640"/>
          <w:marRight w:val="0"/>
          <w:marTop w:val="0"/>
          <w:marBottom w:val="0"/>
          <w:divBdr>
            <w:top w:val="none" w:sz="0" w:space="0" w:color="auto"/>
            <w:left w:val="none" w:sz="0" w:space="0" w:color="auto"/>
            <w:bottom w:val="none" w:sz="0" w:space="0" w:color="auto"/>
            <w:right w:val="none" w:sz="0" w:space="0" w:color="auto"/>
          </w:divBdr>
        </w:div>
        <w:div w:id="1874924098">
          <w:marLeft w:val="640"/>
          <w:marRight w:val="0"/>
          <w:marTop w:val="0"/>
          <w:marBottom w:val="0"/>
          <w:divBdr>
            <w:top w:val="none" w:sz="0" w:space="0" w:color="auto"/>
            <w:left w:val="none" w:sz="0" w:space="0" w:color="auto"/>
            <w:bottom w:val="none" w:sz="0" w:space="0" w:color="auto"/>
            <w:right w:val="none" w:sz="0" w:space="0" w:color="auto"/>
          </w:divBdr>
        </w:div>
        <w:div w:id="1085036755">
          <w:marLeft w:val="640"/>
          <w:marRight w:val="0"/>
          <w:marTop w:val="0"/>
          <w:marBottom w:val="0"/>
          <w:divBdr>
            <w:top w:val="none" w:sz="0" w:space="0" w:color="auto"/>
            <w:left w:val="none" w:sz="0" w:space="0" w:color="auto"/>
            <w:bottom w:val="none" w:sz="0" w:space="0" w:color="auto"/>
            <w:right w:val="none" w:sz="0" w:space="0" w:color="auto"/>
          </w:divBdr>
        </w:div>
        <w:div w:id="105076652">
          <w:marLeft w:val="640"/>
          <w:marRight w:val="0"/>
          <w:marTop w:val="0"/>
          <w:marBottom w:val="0"/>
          <w:divBdr>
            <w:top w:val="none" w:sz="0" w:space="0" w:color="auto"/>
            <w:left w:val="none" w:sz="0" w:space="0" w:color="auto"/>
            <w:bottom w:val="none" w:sz="0" w:space="0" w:color="auto"/>
            <w:right w:val="none" w:sz="0" w:space="0" w:color="auto"/>
          </w:divBdr>
        </w:div>
        <w:div w:id="610743692">
          <w:marLeft w:val="640"/>
          <w:marRight w:val="0"/>
          <w:marTop w:val="0"/>
          <w:marBottom w:val="0"/>
          <w:divBdr>
            <w:top w:val="none" w:sz="0" w:space="0" w:color="auto"/>
            <w:left w:val="none" w:sz="0" w:space="0" w:color="auto"/>
            <w:bottom w:val="none" w:sz="0" w:space="0" w:color="auto"/>
            <w:right w:val="none" w:sz="0" w:space="0" w:color="auto"/>
          </w:divBdr>
        </w:div>
        <w:div w:id="2027713492">
          <w:marLeft w:val="640"/>
          <w:marRight w:val="0"/>
          <w:marTop w:val="0"/>
          <w:marBottom w:val="0"/>
          <w:divBdr>
            <w:top w:val="none" w:sz="0" w:space="0" w:color="auto"/>
            <w:left w:val="none" w:sz="0" w:space="0" w:color="auto"/>
            <w:bottom w:val="none" w:sz="0" w:space="0" w:color="auto"/>
            <w:right w:val="none" w:sz="0" w:space="0" w:color="auto"/>
          </w:divBdr>
        </w:div>
        <w:div w:id="1864246664">
          <w:marLeft w:val="640"/>
          <w:marRight w:val="0"/>
          <w:marTop w:val="0"/>
          <w:marBottom w:val="0"/>
          <w:divBdr>
            <w:top w:val="none" w:sz="0" w:space="0" w:color="auto"/>
            <w:left w:val="none" w:sz="0" w:space="0" w:color="auto"/>
            <w:bottom w:val="none" w:sz="0" w:space="0" w:color="auto"/>
            <w:right w:val="none" w:sz="0" w:space="0" w:color="auto"/>
          </w:divBdr>
        </w:div>
        <w:div w:id="795755790">
          <w:marLeft w:val="640"/>
          <w:marRight w:val="0"/>
          <w:marTop w:val="0"/>
          <w:marBottom w:val="0"/>
          <w:divBdr>
            <w:top w:val="none" w:sz="0" w:space="0" w:color="auto"/>
            <w:left w:val="none" w:sz="0" w:space="0" w:color="auto"/>
            <w:bottom w:val="none" w:sz="0" w:space="0" w:color="auto"/>
            <w:right w:val="none" w:sz="0" w:space="0" w:color="auto"/>
          </w:divBdr>
        </w:div>
        <w:div w:id="599874287">
          <w:marLeft w:val="640"/>
          <w:marRight w:val="0"/>
          <w:marTop w:val="0"/>
          <w:marBottom w:val="0"/>
          <w:divBdr>
            <w:top w:val="none" w:sz="0" w:space="0" w:color="auto"/>
            <w:left w:val="none" w:sz="0" w:space="0" w:color="auto"/>
            <w:bottom w:val="none" w:sz="0" w:space="0" w:color="auto"/>
            <w:right w:val="none" w:sz="0" w:space="0" w:color="auto"/>
          </w:divBdr>
        </w:div>
        <w:div w:id="1045520716">
          <w:marLeft w:val="640"/>
          <w:marRight w:val="0"/>
          <w:marTop w:val="0"/>
          <w:marBottom w:val="0"/>
          <w:divBdr>
            <w:top w:val="none" w:sz="0" w:space="0" w:color="auto"/>
            <w:left w:val="none" w:sz="0" w:space="0" w:color="auto"/>
            <w:bottom w:val="none" w:sz="0" w:space="0" w:color="auto"/>
            <w:right w:val="none" w:sz="0" w:space="0" w:color="auto"/>
          </w:divBdr>
        </w:div>
        <w:div w:id="231043636">
          <w:marLeft w:val="640"/>
          <w:marRight w:val="0"/>
          <w:marTop w:val="0"/>
          <w:marBottom w:val="0"/>
          <w:divBdr>
            <w:top w:val="none" w:sz="0" w:space="0" w:color="auto"/>
            <w:left w:val="none" w:sz="0" w:space="0" w:color="auto"/>
            <w:bottom w:val="none" w:sz="0" w:space="0" w:color="auto"/>
            <w:right w:val="none" w:sz="0" w:space="0" w:color="auto"/>
          </w:divBdr>
        </w:div>
        <w:div w:id="1879661249">
          <w:marLeft w:val="640"/>
          <w:marRight w:val="0"/>
          <w:marTop w:val="0"/>
          <w:marBottom w:val="0"/>
          <w:divBdr>
            <w:top w:val="none" w:sz="0" w:space="0" w:color="auto"/>
            <w:left w:val="none" w:sz="0" w:space="0" w:color="auto"/>
            <w:bottom w:val="none" w:sz="0" w:space="0" w:color="auto"/>
            <w:right w:val="none" w:sz="0" w:space="0" w:color="auto"/>
          </w:divBdr>
        </w:div>
        <w:div w:id="236326104">
          <w:marLeft w:val="640"/>
          <w:marRight w:val="0"/>
          <w:marTop w:val="0"/>
          <w:marBottom w:val="0"/>
          <w:divBdr>
            <w:top w:val="none" w:sz="0" w:space="0" w:color="auto"/>
            <w:left w:val="none" w:sz="0" w:space="0" w:color="auto"/>
            <w:bottom w:val="none" w:sz="0" w:space="0" w:color="auto"/>
            <w:right w:val="none" w:sz="0" w:space="0" w:color="auto"/>
          </w:divBdr>
        </w:div>
        <w:div w:id="1902060581">
          <w:marLeft w:val="640"/>
          <w:marRight w:val="0"/>
          <w:marTop w:val="0"/>
          <w:marBottom w:val="0"/>
          <w:divBdr>
            <w:top w:val="none" w:sz="0" w:space="0" w:color="auto"/>
            <w:left w:val="none" w:sz="0" w:space="0" w:color="auto"/>
            <w:bottom w:val="none" w:sz="0" w:space="0" w:color="auto"/>
            <w:right w:val="none" w:sz="0" w:space="0" w:color="auto"/>
          </w:divBdr>
        </w:div>
        <w:div w:id="1667509950">
          <w:marLeft w:val="640"/>
          <w:marRight w:val="0"/>
          <w:marTop w:val="0"/>
          <w:marBottom w:val="0"/>
          <w:divBdr>
            <w:top w:val="none" w:sz="0" w:space="0" w:color="auto"/>
            <w:left w:val="none" w:sz="0" w:space="0" w:color="auto"/>
            <w:bottom w:val="none" w:sz="0" w:space="0" w:color="auto"/>
            <w:right w:val="none" w:sz="0" w:space="0" w:color="auto"/>
          </w:divBdr>
        </w:div>
        <w:div w:id="1257638061">
          <w:marLeft w:val="640"/>
          <w:marRight w:val="0"/>
          <w:marTop w:val="0"/>
          <w:marBottom w:val="0"/>
          <w:divBdr>
            <w:top w:val="none" w:sz="0" w:space="0" w:color="auto"/>
            <w:left w:val="none" w:sz="0" w:space="0" w:color="auto"/>
            <w:bottom w:val="none" w:sz="0" w:space="0" w:color="auto"/>
            <w:right w:val="none" w:sz="0" w:space="0" w:color="auto"/>
          </w:divBdr>
        </w:div>
        <w:div w:id="1876963542">
          <w:marLeft w:val="640"/>
          <w:marRight w:val="0"/>
          <w:marTop w:val="0"/>
          <w:marBottom w:val="0"/>
          <w:divBdr>
            <w:top w:val="none" w:sz="0" w:space="0" w:color="auto"/>
            <w:left w:val="none" w:sz="0" w:space="0" w:color="auto"/>
            <w:bottom w:val="none" w:sz="0" w:space="0" w:color="auto"/>
            <w:right w:val="none" w:sz="0" w:space="0" w:color="auto"/>
          </w:divBdr>
        </w:div>
        <w:div w:id="1396776894">
          <w:marLeft w:val="640"/>
          <w:marRight w:val="0"/>
          <w:marTop w:val="0"/>
          <w:marBottom w:val="0"/>
          <w:divBdr>
            <w:top w:val="none" w:sz="0" w:space="0" w:color="auto"/>
            <w:left w:val="none" w:sz="0" w:space="0" w:color="auto"/>
            <w:bottom w:val="none" w:sz="0" w:space="0" w:color="auto"/>
            <w:right w:val="none" w:sz="0" w:space="0" w:color="auto"/>
          </w:divBdr>
        </w:div>
        <w:div w:id="801658555">
          <w:marLeft w:val="640"/>
          <w:marRight w:val="0"/>
          <w:marTop w:val="0"/>
          <w:marBottom w:val="0"/>
          <w:divBdr>
            <w:top w:val="none" w:sz="0" w:space="0" w:color="auto"/>
            <w:left w:val="none" w:sz="0" w:space="0" w:color="auto"/>
            <w:bottom w:val="none" w:sz="0" w:space="0" w:color="auto"/>
            <w:right w:val="none" w:sz="0" w:space="0" w:color="auto"/>
          </w:divBdr>
        </w:div>
        <w:div w:id="1630894539">
          <w:marLeft w:val="640"/>
          <w:marRight w:val="0"/>
          <w:marTop w:val="0"/>
          <w:marBottom w:val="0"/>
          <w:divBdr>
            <w:top w:val="none" w:sz="0" w:space="0" w:color="auto"/>
            <w:left w:val="none" w:sz="0" w:space="0" w:color="auto"/>
            <w:bottom w:val="none" w:sz="0" w:space="0" w:color="auto"/>
            <w:right w:val="none" w:sz="0" w:space="0" w:color="auto"/>
          </w:divBdr>
        </w:div>
        <w:div w:id="1526871937">
          <w:marLeft w:val="640"/>
          <w:marRight w:val="0"/>
          <w:marTop w:val="0"/>
          <w:marBottom w:val="0"/>
          <w:divBdr>
            <w:top w:val="none" w:sz="0" w:space="0" w:color="auto"/>
            <w:left w:val="none" w:sz="0" w:space="0" w:color="auto"/>
            <w:bottom w:val="none" w:sz="0" w:space="0" w:color="auto"/>
            <w:right w:val="none" w:sz="0" w:space="0" w:color="auto"/>
          </w:divBdr>
        </w:div>
        <w:div w:id="1990791942">
          <w:marLeft w:val="640"/>
          <w:marRight w:val="0"/>
          <w:marTop w:val="0"/>
          <w:marBottom w:val="0"/>
          <w:divBdr>
            <w:top w:val="none" w:sz="0" w:space="0" w:color="auto"/>
            <w:left w:val="none" w:sz="0" w:space="0" w:color="auto"/>
            <w:bottom w:val="none" w:sz="0" w:space="0" w:color="auto"/>
            <w:right w:val="none" w:sz="0" w:space="0" w:color="auto"/>
          </w:divBdr>
        </w:div>
        <w:div w:id="687759513">
          <w:marLeft w:val="640"/>
          <w:marRight w:val="0"/>
          <w:marTop w:val="0"/>
          <w:marBottom w:val="0"/>
          <w:divBdr>
            <w:top w:val="none" w:sz="0" w:space="0" w:color="auto"/>
            <w:left w:val="none" w:sz="0" w:space="0" w:color="auto"/>
            <w:bottom w:val="none" w:sz="0" w:space="0" w:color="auto"/>
            <w:right w:val="none" w:sz="0" w:space="0" w:color="auto"/>
          </w:divBdr>
        </w:div>
        <w:div w:id="1689793701">
          <w:marLeft w:val="640"/>
          <w:marRight w:val="0"/>
          <w:marTop w:val="0"/>
          <w:marBottom w:val="0"/>
          <w:divBdr>
            <w:top w:val="none" w:sz="0" w:space="0" w:color="auto"/>
            <w:left w:val="none" w:sz="0" w:space="0" w:color="auto"/>
            <w:bottom w:val="none" w:sz="0" w:space="0" w:color="auto"/>
            <w:right w:val="none" w:sz="0" w:space="0" w:color="auto"/>
          </w:divBdr>
        </w:div>
        <w:div w:id="78449227">
          <w:marLeft w:val="640"/>
          <w:marRight w:val="0"/>
          <w:marTop w:val="0"/>
          <w:marBottom w:val="0"/>
          <w:divBdr>
            <w:top w:val="none" w:sz="0" w:space="0" w:color="auto"/>
            <w:left w:val="none" w:sz="0" w:space="0" w:color="auto"/>
            <w:bottom w:val="none" w:sz="0" w:space="0" w:color="auto"/>
            <w:right w:val="none" w:sz="0" w:space="0" w:color="auto"/>
          </w:divBdr>
        </w:div>
        <w:div w:id="134757144">
          <w:marLeft w:val="640"/>
          <w:marRight w:val="0"/>
          <w:marTop w:val="0"/>
          <w:marBottom w:val="0"/>
          <w:divBdr>
            <w:top w:val="none" w:sz="0" w:space="0" w:color="auto"/>
            <w:left w:val="none" w:sz="0" w:space="0" w:color="auto"/>
            <w:bottom w:val="none" w:sz="0" w:space="0" w:color="auto"/>
            <w:right w:val="none" w:sz="0" w:space="0" w:color="auto"/>
          </w:divBdr>
        </w:div>
        <w:div w:id="305205214">
          <w:marLeft w:val="640"/>
          <w:marRight w:val="0"/>
          <w:marTop w:val="0"/>
          <w:marBottom w:val="0"/>
          <w:divBdr>
            <w:top w:val="none" w:sz="0" w:space="0" w:color="auto"/>
            <w:left w:val="none" w:sz="0" w:space="0" w:color="auto"/>
            <w:bottom w:val="none" w:sz="0" w:space="0" w:color="auto"/>
            <w:right w:val="none" w:sz="0" w:space="0" w:color="auto"/>
          </w:divBdr>
        </w:div>
        <w:div w:id="881281951">
          <w:marLeft w:val="640"/>
          <w:marRight w:val="0"/>
          <w:marTop w:val="0"/>
          <w:marBottom w:val="0"/>
          <w:divBdr>
            <w:top w:val="none" w:sz="0" w:space="0" w:color="auto"/>
            <w:left w:val="none" w:sz="0" w:space="0" w:color="auto"/>
            <w:bottom w:val="none" w:sz="0" w:space="0" w:color="auto"/>
            <w:right w:val="none" w:sz="0" w:space="0" w:color="auto"/>
          </w:divBdr>
        </w:div>
        <w:div w:id="277879108">
          <w:marLeft w:val="640"/>
          <w:marRight w:val="0"/>
          <w:marTop w:val="0"/>
          <w:marBottom w:val="0"/>
          <w:divBdr>
            <w:top w:val="none" w:sz="0" w:space="0" w:color="auto"/>
            <w:left w:val="none" w:sz="0" w:space="0" w:color="auto"/>
            <w:bottom w:val="none" w:sz="0" w:space="0" w:color="auto"/>
            <w:right w:val="none" w:sz="0" w:space="0" w:color="auto"/>
          </w:divBdr>
        </w:div>
        <w:div w:id="1800803057">
          <w:marLeft w:val="640"/>
          <w:marRight w:val="0"/>
          <w:marTop w:val="0"/>
          <w:marBottom w:val="0"/>
          <w:divBdr>
            <w:top w:val="none" w:sz="0" w:space="0" w:color="auto"/>
            <w:left w:val="none" w:sz="0" w:space="0" w:color="auto"/>
            <w:bottom w:val="none" w:sz="0" w:space="0" w:color="auto"/>
            <w:right w:val="none" w:sz="0" w:space="0" w:color="auto"/>
          </w:divBdr>
        </w:div>
        <w:div w:id="1476990328">
          <w:marLeft w:val="640"/>
          <w:marRight w:val="0"/>
          <w:marTop w:val="0"/>
          <w:marBottom w:val="0"/>
          <w:divBdr>
            <w:top w:val="none" w:sz="0" w:space="0" w:color="auto"/>
            <w:left w:val="none" w:sz="0" w:space="0" w:color="auto"/>
            <w:bottom w:val="none" w:sz="0" w:space="0" w:color="auto"/>
            <w:right w:val="none" w:sz="0" w:space="0" w:color="auto"/>
          </w:divBdr>
        </w:div>
        <w:div w:id="580216173">
          <w:marLeft w:val="640"/>
          <w:marRight w:val="0"/>
          <w:marTop w:val="0"/>
          <w:marBottom w:val="0"/>
          <w:divBdr>
            <w:top w:val="none" w:sz="0" w:space="0" w:color="auto"/>
            <w:left w:val="none" w:sz="0" w:space="0" w:color="auto"/>
            <w:bottom w:val="none" w:sz="0" w:space="0" w:color="auto"/>
            <w:right w:val="none" w:sz="0" w:space="0" w:color="auto"/>
          </w:divBdr>
        </w:div>
        <w:div w:id="1769235984">
          <w:marLeft w:val="640"/>
          <w:marRight w:val="0"/>
          <w:marTop w:val="0"/>
          <w:marBottom w:val="0"/>
          <w:divBdr>
            <w:top w:val="none" w:sz="0" w:space="0" w:color="auto"/>
            <w:left w:val="none" w:sz="0" w:space="0" w:color="auto"/>
            <w:bottom w:val="none" w:sz="0" w:space="0" w:color="auto"/>
            <w:right w:val="none" w:sz="0" w:space="0" w:color="auto"/>
          </w:divBdr>
        </w:div>
        <w:div w:id="1253078232">
          <w:marLeft w:val="640"/>
          <w:marRight w:val="0"/>
          <w:marTop w:val="0"/>
          <w:marBottom w:val="0"/>
          <w:divBdr>
            <w:top w:val="none" w:sz="0" w:space="0" w:color="auto"/>
            <w:left w:val="none" w:sz="0" w:space="0" w:color="auto"/>
            <w:bottom w:val="none" w:sz="0" w:space="0" w:color="auto"/>
            <w:right w:val="none" w:sz="0" w:space="0" w:color="auto"/>
          </w:divBdr>
        </w:div>
        <w:div w:id="96566688">
          <w:marLeft w:val="640"/>
          <w:marRight w:val="0"/>
          <w:marTop w:val="0"/>
          <w:marBottom w:val="0"/>
          <w:divBdr>
            <w:top w:val="none" w:sz="0" w:space="0" w:color="auto"/>
            <w:left w:val="none" w:sz="0" w:space="0" w:color="auto"/>
            <w:bottom w:val="none" w:sz="0" w:space="0" w:color="auto"/>
            <w:right w:val="none" w:sz="0" w:space="0" w:color="auto"/>
          </w:divBdr>
        </w:div>
        <w:div w:id="719784563">
          <w:marLeft w:val="640"/>
          <w:marRight w:val="0"/>
          <w:marTop w:val="0"/>
          <w:marBottom w:val="0"/>
          <w:divBdr>
            <w:top w:val="none" w:sz="0" w:space="0" w:color="auto"/>
            <w:left w:val="none" w:sz="0" w:space="0" w:color="auto"/>
            <w:bottom w:val="none" w:sz="0" w:space="0" w:color="auto"/>
            <w:right w:val="none" w:sz="0" w:space="0" w:color="auto"/>
          </w:divBdr>
        </w:div>
        <w:div w:id="540752216">
          <w:marLeft w:val="640"/>
          <w:marRight w:val="0"/>
          <w:marTop w:val="0"/>
          <w:marBottom w:val="0"/>
          <w:divBdr>
            <w:top w:val="none" w:sz="0" w:space="0" w:color="auto"/>
            <w:left w:val="none" w:sz="0" w:space="0" w:color="auto"/>
            <w:bottom w:val="none" w:sz="0" w:space="0" w:color="auto"/>
            <w:right w:val="none" w:sz="0" w:space="0" w:color="auto"/>
          </w:divBdr>
        </w:div>
        <w:div w:id="37167653">
          <w:marLeft w:val="640"/>
          <w:marRight w:val="0"/>
          <w:marTop w:val="0"/>
          <w:marBottom w:val="0"/>
          <w:divBdr>
            <w:top w:val="none" w:sz="0" w:space="0" w:color="auto"/>
            <w:left w:val="none" w:sz="0" w:space="0" w:color="auto"/>
            <w:bottom w:val="none" w:sz="0" w:space="0" w:color="auto"/>
            <w:right w:val="none" w:sz="0" w:space="0" w:color="auto"/>
          </w:divBdr>
        </w:div>
        <w:div w:id="757101120">
          <w:marLeft w:val="640"/>
          <w:marRight w:val="0"/>
          <w:marTop w:val="0"/>
          <w:marBottom w:val="0"/>
          <w:divBdr>
            <w:top w:val="none" w:sz="0" w:space="0" w:color="auto"/>
            <w:left w:val="none" w:sz="0" w:space="0" w:color="auto"/>
            <w:bottom w:val="none" w:sz="0" w:space="0" w:color="auto"/>
            <w:right w:val="none" w:sz="0" w:space="0" w:color="auto"/>
          </w:divBdr>
        </w:div>
        <w:div w:id="513959312">
          <w:marLeft w:val="640"/>
          <w:marRight w:val="0"/>
          <w:marTop w:val="0"/>
          <w:marBottom w:val="0"/>
          <w:divBdr>
            <w:top w:val="none" w:sz="0" w:space="0" w:color="auto"/>
            <w:left w:val="none" w:sz="0" w:space="0" w:color="auto"/>
            <w:bottom w:val="none" w:sz="0" w:space="0" w:color="auto"/>
            <w:right w:val="none" w:sz="0" w:space="0" w:color="auto"/>
          </w:divBdr>
        </w:div>
        <w:div w:id="1282809510">
          <w:marLeft w:val="640"/>
          <w:marRight w:val="0"/>
          <w:marTop w:val="0"/>
          <w:marBottom w:val="0"/>
          <w:divBdr>
            <w:top w:val="none" w:sz="0" w:space="0" w:color="auto"/>
            <w:left w:val="none" w:sz="0" w:space="0" w:color="auto"/>
            <w:bottom w:val="none" w:sz="0" w:space="0" w:color="auto"/>
            <w:right w:val="none" w:sz="0" w:space="0" w:color="auto"/>
          </w:divBdr>
        </w:div>
        <w:div w:id="548107799">
          <w:marLeft w:val="640"/>
          <w:marRight w:val="0"/>
          <w:marTop w:val="0"/>
          <w:marBottom w:val="0"/>
          <w:divBdr>
            <w:top w:val="none" w:sz="0" w:space="0" w:color="auto"/>
            <w:left w:val="none" w:sz="0" w:space="0" w:color="auto"/>
            <w:bottom w:val="none" w:sz="0" w:space="0" w:color="auto"/>
            <w:right w:val="none" w:sz="0" w:space="0" w:color="auto"/>
          </w:divBdr>
        </w:div>
        <w:div w:id="1018310887">
          <w:marLeft w:val="640"/>
          <w:marRight w:val="0"/>
          <w:marTop w:val="0"/>
          <w:marBottom w:val="0"/>
          <w:divBdr>
            <w:top w:val="none" w:sz="0" w:space="0" w:color="auto"/>
            <w:left w:val="none" w:sz="0" w:space="0" w:color="auto"/>
            <w:bottom w:val="none" w:sz="0" w:space="0" w:color="auto"/>
            <w:right w:val="none" w:sz="0" w:space="0" w:color="auto"/>
          </w:divBdr>
        </w:div>
        <w:div w:id="1191912829">
          <w:marLeft w:val="640"/>
          <w:marRight w:val="0"/>
          <w:marTop w:val="0"/>
          <w:marBottom w:val="0"/>
          <w:divBdr>
            <w:top w:val="none" w:sz="0" w:space="0" w:color="auto"/>
            <w:left w:val="none" w:sz="0" w:space="0" w:color="auto"/>
            <w:bottom w:val="none" w:sz="0" w:space="0" w:color="auto"/>
            <w:right w:val="none" w:sz="0" w:space="0" w:color="auto"/>
          </w:divBdr>
        </w:div>
        <w:div w:id="217474107">
          <w:marLeft w:val="640"/>
          <w:marRight w:val="0"/>
          <w:marTop w:val="0"/>
          <w:marBottom w:val="0"/>
          <w:divBdr>
            <w:top w:val="none" w:sz="0" w:space="0" w:color="auto"/>
            <w:left w:val="none" w:sz="0" w:space="0" w:color="auto"/>
            <w:bottom w:val="none" w:sz="0" w:space="0" w:color="auto"/>
            <w:right w:val="none" w:sz="0" w:space="0" w:color="auto"/>
          </w:divBdr>
        </w:div>
        <w:div w:id="870528648">
          <w:marLeft w:val="640"/>
          <w:marRight w:val="0"/>
          <w:marTop w:val="0"/>
          <w:marBottom w:val="0"/>
          <w:divBdr>
            <w:top w:val="none" w:sz="0" w:space="0" w:color="auto"/>
            <w:left w:val="none" w:sz="0" w:space="0" w:color="auto"/>
            <w:bottom w:val="none" w:sz="0" w:space="0" w:color="auto"/>
            <w:right w:val="none" w:sz="0" w:space="0" w:color="auto"/>
          </w:divBdr>
        </w:div>
        <w:div w:id="413164125">
          <w:marLeft w:val="640"/>
          <w:marRight w:val="0"/>
          <w:marTop w:val="0"/>
          <w:marBottom w:val="0"/>
          <w:divBdr>
            <w:top w:val="none" w:sz="0" w:space="0" w:color="auto"/>
            <w:left w:val="none" w:sz="0" w:space="0" w:color="auto"/>
            <w:bottom w:val="none" w:sz="0" w:space="0" w:color="auto"/>
            <w:right w:val="none" w:sz="0" w:space="0" w:color="auto"/>
          </w:divBdr>
        </w:div>
        <w:div w:id="1295794533">
          <w:marLeft w:val="640"/>
          <w:marRight w:val="0"/>
          <w:marTop w:val="0"/>
          <w:marBottom w:val="0"/>
          <w:divBdr>
            <w:top w:val="none" w:sz="0" w:space="0" w:color="auto"/>
            <w:left w:val="none" w:sz="0" w:space="0" w:color="auto"/>
            <w:bottom w:val="none" w:sz="0" w:space="0" w:color="auto"/>
            <w:right w:val="none" w:sz="0" w:space="0" w:color="auto"/>
          </w:divBdr>
        </w:div>
        <w:div w:id="2105301673">
          <w:marLeft w:val="640"/>
          <w:marRight w:val="0"/>
          <w:marTop w:val="0"/>
          <w:marBottom w:val="0"/>
          <w:divBdr>
            <w:top w:val="none" w:sz="0" w:space="0" w:color="auto"/>
            <w:left w:val="none" w:sz="0" w:space="0" w:color="auto"/>
            <w:bottom w:val="none" w:sz="0" w:space="0" w:color="auto"/>
            <w:right w:val="none" w:sz="0" w:space="0" w:color="auto"/>
          </w:divBdr>
        </w:div>
        <w:div w:id="1558280486">
          <w:marLeft w:val="640"/>
          <w:marRight w:val="0"/>
          <w:marTop w:val="0"/>
          <w:marBottom w:val="0"/>
          <w:divBdr>
            <w:top w:val="none" w:sz="0" w:space="0" w:color="auto"/>
            <w:left w:val="none" w:sz="0" w:space="0" w:color="auto"/>
            <w:bottom w:val="none" w:sz="0" w:space="0" w:color="auto"/>
            <w:right w:val="none" w:sz="0" w:space="0" w:color="auto"/>
          </w:divBdr>
        </w:div>
        <w:div w:id="886724881">
          <w:marLeft w:val="640"/>
          <w:marRight w:val="0"/>
          <w:marTop w:val="0"/>
          <w:marBottom w:val="0"/>
          <w:divBdr>
            <w:top w:val="none" w:sz="0" w:space="0" w:color="auto"/>
            <w:left w:val="none" w:sz="0" w:space="0" w:color="auto"/>
            <w:bottom w:val="none" w:sz="0" w:space="0" w:color="auto"/>
            <w:right w:val="none" w:sz="0" w:space="0" w:color="auto"/>
          </w:divBdr>
        </w:div>
        <w:div w:id="617684349">
          <w:marLeft w:val="640"/>
          <w:marRight w:val="0"/>
          <w:marTop w:val="0"/>
          <w:marBottom w:val="0"/>
          <w:divBdr>
            <w:top w:val="none" w:sz="0" w:space="0" w:color="auto"/>
            <w:left w:val="none" w:sz="0" w:space="0" w:color="auto"/>
            <w:bottom w:val="none" w:sz="0" w:space="0" w:color="auto"/>
            <w:right w:val="none" w:sz="0" w:space="0" w:color="auto"/>
          </w:divBdr>
        </w:div>
        <w:div w:id="130052896">
          <w:marLeft w:val="640"/>
          <w:marRight w:val="0"/>
          <w:marTop w:val="0"/>
          <w:marBottom w:val="0"/>
          <w:divBdr>
            <w:top w:val="none" w:sz="0" w:space="0" w:color="auto"/>
            <w:left w:val="none" w:sz="0" w:space="0" w:color="auto"/>
            <w:bottom w:val="none" w:sz="0" w:space="0" w:color="auto"/>
            <w:right w:val="none" w:sz="0" w:space="0" w:color="auto"/>
          </w:divBdr>
        </w:div>
        <w:div w:id="83572183">
          <w:marLeft w:val="640"/>
          <w:marRight w:val="0"/>
          <w:marTop w:val="0"/>
          <w:marBottom w:val="0"/>
          <w:divBdr>
            <w:top w:val="none" w:sz="0" w:space="0" w:color="auto"/>
            <w:left w:val="none" w:sz="0" w:space="0" w:color="auto"/>
            <w:bottom w:val="none" w:sz="0" w:space="0" w:color="auto"/>
            <w:right w:val="none" w:sz="0" w:space="0" w:color="auto"/>
          </w:divBdr>
        </w:div>
        <w:div w:id="44916571">
          <w:marLeft w:val="640"/>
          <w:marRight w:val="0"/>
          <w:marTop w:val="0"/>
          <w:marBottom w:val="0"/>
          <w:divBdr>
            <w:top w:val="none" w:sz="0" w:space="0" w:color="auto"/>
            <w:left w:val="none" w:sz="0" w:space="0" w:color="auto"/>
            <w:bottom w:val="none" w:sz="0" w:space="0" w:color="auto"/>
            <w:right w:val="none" w:sz="0" w:space="0" w:color="auto"/>
          </w:divBdr>
        </w:div>
        <w:div w:id="334917463">
          <w:marLeft w:val="640"/>
          <w:marRight w:val="0"/>
          <w:marTop w:val="0"/>
          <w:marBottom w:val="0"/>
          <w:divBdr>
            <w:top w:val="none" w:sz="0" w:space="0" w:color="auto"/>
            <w:left w:val="none" w:sz="0" w:space="0" w:color="auto"/>
            <w:bottom w:val="none" w:sz="0" w:space="0" w:color="auto"/>
            <w:right w:val="none" w:sz="0" w:space="0" w:color="auto"/>
          </w:divBdr>
        </w:div>
        <w:div w:id="1850560012">
          <w:marLeft w:val="640"/>
          <w:marRight w:val="0"/>
          <w:marTop w:val="0"/>
          <w:marBottom w:val="0"/>
          <w:divBdr>
            <w:top w:val="none" w:sz="0" w:space="0" w:color="auto"/>
            <w:left w:val="none" w:sz="0" w:space="0" w:color="auto"/>
            <w:bottom w:val="none" w:sz="0" w:space="0" w:color="auto"/>
            <w:right w:val="none" w:sz="0" w:space="0" w:color="auto"/>
          </w:divBdr>
        </w:div>
        <w:div w:id="110101015">
          <w:marLeft w:val="640"/>
          <w:marRight w:val="0"/>
          <w:marTop w:val="0"/>
          <w:marBottom w:val="0"/>
          <w:divBdr>
            <w:top w:val="none" w:sz="0" w:space="0" w:color="auto"/>
            <w:left w:val="none" w:sz="0" w:space="0" w:color="auto"/>
            <w:bottom w:val="none" w:sz="0" w:space="0" w:color="auto"/>
            <w:right w:val="none" w:sz="0" w:space="0" w:color="auto"/>
          </w:divBdr>
        </w:div>
        <w:div w:id="1089886579">
          <w:marLeft w:val="640"/>
          <w:marRight w:val="0"/>
          <w:marTop w:val="0"/>
          <w:marBottom w:val="0"/>
          <w:divBdr>
            <w:top w:val="none" w:sz="0" w:space="0" w:color="auto"/>
            <w:left w:val="none" w:sz="0" w:space="0" w:color="auto"/>
            <w:bottom w:val="none" w:sz="0" w:space="0" w:color="auto"/>
            <w:right w:val="none" w:sz="0" w:space="0" w:color="auto"/>
          </w:divBdr>
        </w:div>
        <w:div w:id="208078396">
          <w:marLeft w:val="640"/>
          <w:marRight w:val="0"/>
          <w:marTop w:val="0"/>
          <w:marBottom w:val="0"/>
          <w:divBdr>
            <w:top w:val="none" w:sz="0" w:space="0" w:color="auto"/>
            <w:left w:val="none" w:sz="0" w:space="0" w:color="auto"/>
            <w:bottom w:val="none" w:sz="0" w:space="0" w:color="auto"/>
            <w:right w:val="none" w:sz="0" w:space="0" w:color="auto"/>
          </w:divBdr>
        </w:div>
        <w:div w:id="485366505">
          <w:marLeft w:val="640"/>
          <w:marRight w:val="0"/>
          <w:marTop w:val="0"/>
          <w:marBottom w:val="0"/>
          <w:divBdr>
            <w:top w:val="none" w:sz="0" w:space="0" w:color="auto"/>
            <w:left w:val="none" w:sz="0" w:space="0" w:color="auto"/>
            <w:bottom w:val="none" w:sz="0" w:space="0" w:color="auto"/>
            <w:right w:val="none" w:sz="0" w:space="0" w:color="auto"/>
          </w:divBdr>
        </w:div>
        <w:div w:id="635716476">
          <w:marLeft w:val="640"/>
          <w:marRight w:val="0"/>
          <w:marTop w:val="0"/>
          <w:marBottom w:val="0"/>
          <w:divBdr>
            <w:top w:val="none" w:sz="0" w:space="0" w:color="auto"/>
            <w:left w:val="none" w:sz="0" w:space="0" w:color="auto"/>
            <w:bottom w:val="none" w:sz="0" w:space="0" w:color="auto"/>
            <w:right w:val="none" w:sz="0" w:space="0" w:color="auto"/>
          </w:divBdr>
        </w:div>
        <w:div w:id="1343698286">
          <w:marLeft w:val="640"/>
          <w:marRight w:val="0"/>
          <w:marTop w:val="0"/>
          <w:marBottom w:val="0"/>
          <w:divBdr>
            <w:top w:val="none" w:sz="0" w:space="0" w:color="auto"/>
            <w:left w:val="none" w:sz="0" w:space="0" w:color="auto"/>
            <w:bottom w:val="none" w:sz="0" w:space="0" w:color="auto"/>
            <w:right w:val="none" w:sz="0" w:space="0" w:color="auto"/>
          </w:divBdr>
        </w:div>
        <w:div w:id="1186599153">
          <w:marLeft w:val="640"/>
          <w:marRight w:val="0"/>
          <w:marTop w:val="0"/>
          <w:marBottom w:val="0"/>
          <w:divBdr>
            <w:top w:val="none" w:sz="0" w:space="0" w:color="auto"/>
            <w:left w:val="none" w:sz="0" w:space="0" w:color="auto"/>
            <w:bottom w:val="none" w:sz="0" w:space="0" w:color="auto"/>
            <w:right w:val="none" w:sz="0" w:space="0" w:color="auto"/>
          </w:divBdr>
        </w:div>
        <w:div w:id="312684498">
          <w:marLeft w:val="640"/>
          <w:marRight w:val="0"/>
          <w:marTop w:val="0"/>
          <w:marBottom w:val="0"/>
          <w:divBdr>
            <w:top w:val="none" w:sz="0" w:space="0" w:color="auto"/>
            <w:left w:val="none" w:sz="0" w:space="0" w:color="auto"/>
            <w:bottom w:val="none" w:sz="0" w:space="0" w:color="auto"/>
            <w:right w:val="none" w:sz="0" w:space="0" w:color="auto"/>
          </w:divBdr>
        </w:div>
        <w:div w:id="447088722">
          <w:marLeft w:val="640"/>
          <w:marRight w:val="0"/>
          <w:marTop w:val="0"/>
          <w:marBottom w:val="0"/>
          <w:divBdr>
            <w:top w:val="none" w:sz="0" w:space="0" w:color="auto"/>
            <w:left w:val="none" w:sz="0" w:space="0" w:color="auto"/>
            <w:bottom w:val="none" w:sz="0" w:space="0" w:color="auto"/>
            <w:right w:val="none" w:sz="0" w:space="0" w:color="auto"/>
          </w:divBdr>
        </w:div>
        <w:div w:id="1565601246">
          <w:marLeft w:val="640"/>
          <w:marRight w:val="0"/>
          <w:marTop w:val="0"/>
          <w:marBottom w:val="0"/>
          <w:divBdr>
            <w:top w:val="none" w:sz="0" w:space="0" w:color="auto"/>
            <w:left w:val="none" w:sz="0" w:space="0" w:color="auto"/>
            <w:bottom w:val="none" w:sz="0" w:space="0" w:color="auto"/>
            <w:right w:val="none" w:sz="0" w:space="0" w:color="auto"/>
          </w:divBdr>
        </w:div>
        <w:div w:id="1458063241">
          <w:marLeft w:val="640"/>
          <w:marRight w:val="0"/>
          <w:marTop w:val="0"/>
          <w:marBottom w:val="0"/>
          <w:divBdr>
            <w:top w:val="none" w:sz="0" w:space="0" w:color="auto"/>
            <w:left w:val="none" w:sz="0" w:space="0" w:color="auto"/>
            <w:bottom w:val="none" w:sz="0" w:space="0" w:color="auto"/>
            <w:right w:val="none" w:sz="0" w:space="0" w:color="auto"/>
          </w:divBdr>
        </w:div>
        <w:div w:id="237329637">
          <w:marLeft w:val="640"/>
          <w:marRight w:val="0"/>
          <w:marTop w:val="0"/>
          <w:marBottom w:val="0"/>
          <w:divBdr>
            <w:top w:val="none" w:sz="0" w:space="0" w:color="auto"/>
            <w:left w:val="none" w:sz="0" w:space="0" w:color="auto"/>
            <w:bottom w:val="none" w:sz="0" w:space="0" w:color="auto"/>
            <w:right w:val="none" w:sz="0" w:space="0" w:color="auto"/>
          </w:divBdr>
        </w:div>
        <w:div w:id="1913739331">
          <w:marLeft w:val="640"/>
          <w:marRight w:val="0"/>
          <w:marTop w:val="0"/>
          <w:marBottom w:val="0"/>
          <w:divBdr>
            <w:top w:val="none" w:sz="0" w:space="0" w:color="auto"/>
            <w:left w:val="none" w:sz="0" w:space="0" w:color="auto"/>
            <w:bottom w:val="none" w:sz="0" w:space="0" w:color="auto"/>
            <w:right w:val="none" w:sz="0" w:space="0" w:color="auto"/>
          </w:divBdr>
        </w:div>
        <w:div w:id="682048359">
          <w:marLeft w:val="640"/>
          <w:marRight w:val="0"/>
          <w:marTop w:val="0"/>
          <w:marBottom w:val="0"/>
          <w:divBdr>
            <w:top w:val="none" w:sz="0" w:space="0" w:color="auto"/>
            <w:left w:val="none" w:sz="0" w:space="0" w:color="auto"/>
            <w:bottom w:val="none" w:sz="0" w:space="0" w:color="auto"/>
            <w:right w:val="none" w:sz="0" w:space="0" w:color="auto"/>
          </w:divBdr>
        </w:div>
        <w:div w:id="1879777146">
          <w:marLeft w:val="640"/>
          <w:marRight w:val="0"/>
          <w:marTop w:val="0"/>
          <w:marBottom w:val="0"/>
          <w:divBdr>
            <w:top w:val="none" w:sz="0" w:space="0" w:color="auto"/>
            <w:left w:val="none" w:sz="0" w:space="0" w:color="auto"/>
            <w:bottom w:val="none" w:sz="0" w:space="0" w:color="auto"/>
            <w:right w:val="none" w:sz="0" w:space="0" w:color="auto"/>
          </w:divBdr>
        </w:div>
        <w:div w:id="1505970643">
          <w:marLeft w:val="640"/>
          <w:marRight w:val="0"/>
          <w:marTop w:val="0"/>
          <w:marBottom w:val="0"/>
          <w:divBdr>
            <w:top w:val="none" w:sz="0" w:space="0" w:color="auto"/>
            <w:left w:val="none" w:sz="0" w:space="0" w:color="auto"/>
            <w:bottom w:val="none" w:sz="0" w:space="0" w:color="auto"/>
            <w:right w:val="none" w:sz="0" w:space="0" w:color="auto"/>
          </w:divBdr>
        </w:div>
        <w:div w:id="922224964">
          <w:marLeft w:val="640"/>
          <w:marRight w:val="0"/>
          <w:marTop w:val="0"/>
          <w:marBottom w:val="0"/>
          <w:divBdr>
            <w:top w:val="none" w:sz="0" w:space="0" w:color="auto"/>
            <w:left w:val="none" w:sz="0" w:space="0" w:color="auto"/>
            <w:bottom w:val="none" w:sz="0" w:space="0" w:color="auto"/>
            <w:right w:val="none" w:sz="0" w:space="0" w:color="auto"/>
          </w:divBdr>
        </w:div>
        <w:div w:id="1947077315">
          <w:marLeft w:val="640"/>
          <w:marRight w:val="0"/>
          <w:marTop w:val="0"/>
          <w:marBottom w:val="0"/>
          <w:divBdr>
            <w:top w:val="none" w:sz="0" w:space="0" w:color="auto"/>
            <w:left w:val="none" w:sz="0" w:space="0" w:color="auto"/>
            <w:bottom w:val="none" w:sz="0" w:space="0" w:color="auto"/>
            <w:right w:val="none" w:sz="0" w:space="0" w:color="auto"/>
          </w:divBdr>
        </w:div>
        <w:div w:id="13729129">
          <w:marLeft w:val="640"/>
          <w:marRight w:val="0"/>
          <w:marTop w:val="0"/>
          <w:marBottom w:val="0"/>
          <w:divBdr>
            <w:top w:val="none" w:sz="0" w:space="0" w:color="auto"/>
            <w:left w:val="none" w:sz="0" w:space="0" w:color="auto"/>
            <w:bottom w:val="none" w:sz="0" w:space="0" w:color="auto"/>
            <w:right w:val="none" w:sz="0" w:space="0" w:color="auto"/>
          </w:divBdr>
        </w:div>
        <w:div w:id="442502436">
          <w:marLeft w:val="640"/>
          <w:marRight w:val="0"/>
          <w:marTop w:val="0"/>
          <w:marBottom w:val="0"/>
          <w:divBdr>
            <w:top w:val="none" w:sz="0" w:space="0" w:color="auto"/>
            <w:left w:val="none" w:sz="0" w:space="0" w:color="auto"/>
            <w:bottom w:val="none" w:sz="0" w:space="0" w:color="auto"/>
            <w:right w:val="none" w:sz="0" w:space="0" w:color="auto"/>
          </w:divBdr>
        </w:div>
        <w:div w:id="1885210415">
          <w:marLeft w:val="640"/>
          <w:marRight w:val="0"/>
          <w:marTop w:val="0"/>
          <w:marBottom w:val="0"/>
          <w:divBdr>
            <w:top w:val="none" w:sz="0" w:space="0" w:color="auto"/>
            <w:left w:val="none" w:sz="0" w:space="0" w:color="auto"/>
            <w:bottom w:val="none" w:sz="0" w:space="0" w:color="auto"/>
            <w:right w:val="none" w:sz="0" w:space="0" w:color="auto"/>
          </w:divBdr>
        </w:div>
        <w:div w:id="118306728">
          <w:marLeft w:val="640"/>
          <w:marRight w:val="0"/>
          <w:marTop w:val="0"/>
          <w:marBottom w:val="0"/>
          <w:divBdr>
            <w:top w:val="none" w:sz="0" w:space="0" w:color="auto"/>
            <w:left w:val="none" w:sz="0" w:space="0" w:color="auto"/>
            <w:bottom w:val="none" w:sz="0" w:space="0" w:color="auto"/>
            <w:right w:val="none" w:sz="0" w:space="0" w:color="auto"/>
          </w:divBdr>
        </w:div>
        <w:div w:id="1332372875">
          <w:marLeft w:val="640"/>
          <w:marRight w:val="0"/>
          <w:marTop w:val="0"/>
          <w:marBottom w:val="0"/>
          <w:divBdr>
            <w:top w:val="none" w:sz="0" w:space="0" w:color="auto"/>
            <w:left w:val="none" w:sz="0" w:space="0" w:color="auto"/>
            <w:bottom w:val="none" w:sz="0" w:space="0" w:color="auto"/>
            <w:right w:val="none" w:sz="0" w:space="0" w:color="auto"/>
          </w:divBdr>
        </w:div>
        <w:div w:id="824007630">
          <w:marLeft w:val="640"/>
          <w:marRight w:val="0"/>
          <w:marTop w:val="0"/>
          <w:marBottom w:val="0"/>
          <w:divBdr>
            <w:top w:val="none" w:sz="0" w:space="0" w:color="auto"/>
            <w:left w:val="none" w:sz="0" w:space="0" w:color="auto"/>
            <w:bottom w:val="none" w:sz="0" w:space="0" w:color="auto"/>
            <w:right w:val="none" w:sz="0" w:space="0" w:color="auto"/>
          </w:divBdr>
        </w:div>
        <w:div w:id="1692535205">
          <w:marLeft w:val="640"/>
          <w:marRight w:val="0"/>
          <w:marTop w:val="0"/>
          <w:marBottom w:val="0"/>
          <w:divBdr>
            <w:top w:val="none" w:sz="0" w:space="0" w:color="auto"/>
            <w:left w:val="none" w:sz="0" w:space="0" w:color="auto"/>
            <w:bottom w:val="none" w:sz="0" w:space="0" w:color="auto"/>
            <w:right w:val="none" w:sz="0" w:space="0" w:color="auto"/>
          </w:divBdr>
        </w:div>
        <w:div w:id="942954772">
          <w:marLeft w:val="640"/>
          <w:marRight w:val="0"/>
          <w:marTop w:val="0"/>
          <w:marBottom w:val="0"/>
          <w:divBdr>
            <w:top w:val="none" w:sz="0" w:space="0" w:color="auto"/>
            <w:left w:val="none" w:sz="0" w:space="0" w:color="auto"/>
            <w:bottom w:val="none" w:sz="0" w:space="0" w:color="auto"/>
            <w:right w:val="none" w:sz="0" w:space="0" w:color="auto"/>
          </w:divBdr>
        </w:div>
        <w:div w:id="681129959">
          <w:marLeft w:val="640"/>
          <w:marRight w:val="0"/>
          <w:marTop w:val="0"/>
          <w:marBottom w:val="0"/>
          <w:divBdr>
            <w:top w:val="none" w:sz="0" w:space="0" w:color="auto"/>
            <w:left w:val="none" w:sz="0" w:space="0" w:color="auto"/>
            <w:bottom w:val="none" w:sz="0" w:space="0" w:color="auto"/>
            <w:right w:val="none" w:sz="0" w:space="0" w:color="auto"/>
          </w:divBdr>
        </w:div>
        <w:div w:id="1879080288">
          <w:marLeft w:val="640"/>
          <w:marRight w:val="0"/>
          <w:marTop w:val="0"/>
          <w:marBottom w:val="0"/>
          <w:divBdr>
            <w:top w:val="none" w:sz="0" w:space="0" w:color="auto"/>
            <w:left w:val="none" w:sz="0" w:space="0" w:color="auto"/>
            <w:bottom w:val="none" w:sz="0" w:space="0" w:color="auto"/>
            <w:right w:val="none" w:sz="0" w:space="0" w:color="auto"/>
          </w:divBdr>
        </w:div>
        <w:div w:id="1213731975">
          <w:marLeft w:val="640"/>
          <w:marRight w:val="0"/>
          <w:marTop w:val="0"/>
          <w:marBottom w:val="0"/>
          <w:divBdr>
            <w:top w:val="none" w:sz="0" w:space="0" w:color="auto"/>
            <w:left w:val="none" w:sz="0" w:space="0" w:color="auto"/>
            <w:bottom w:val="none" w:sz="0" w:space="0" w:color="auto"/>
            <w:right w:val="none" w:sz="0" w:space="0" w:color="auto"/>
          </w:divBdr>
        </w:div>
        <w:div w:id="728118291">
          <w:marLeft w:val="640"/>
          <w:marRight w:val="0"/>
          <w:marTop w:val="0"/>
          <w:marBottom w:val="0"/>
          <w:divBdr>
            <w:top w:val="none" w:sz="0" w:space="0" w:color="auto"/>
            <w:left w:val="none" w:sz="0" w:space="0" w:color="auto"/>
            <w:bottom w:val="none" w:sz="0" w:space="0" w:color="auto"/>
            <w:right w:val="none" w:sz="0" w:space="0" w:color="auto"/>
          </w:divBdr>
        </w:div>
        <w:div w:id="1703901106">
          <w:marLeft w:val="640"/>
          <w:marRight w:val="0"/>
          <w:marTop w:val="0"/>
          <w:marBottom w:val="0"/>
          <w:divBdr>
            <w:top w:val="none" w:sz="0" w:space="0" w:color="auto"/>
            <w:left w:val="none" w:sz="0" w:space="0" w:color="auto"/>
            <w:bottom w:val="none" w:sz="0" w:space="0" w:color="auto"/>
            <w:right w:val="none" w:sz="0" w:space="0" w:color="auto"/>
          </w:divBdr>
        </w:div>
        <w:div w:id="1173449316">
          <w:marLeft w:val="640"/>
          <w:marRight w:val="0"/>
          <w:marTop w:val="0"/>
          <w:marBottom w:val="0"/>
          <w:divBdr>
            <w:top w:val="none" w:sz="0" w:space="0" w:color="auto"/>
            <w:left w:val="none" w:sz="0" w:space="0" w:color="auto"/>
            <w:bottom w:val="none" w:sz="0" w:space="0" w:color="auto"/>
            <w:right w:val="none" w:sz="0" w:space="0" w:color="auto"/>
          </w:divBdr>
        </w:div>
        <w:div w:id="1757364424">
          <w:marLeft w:val="640"/>
          <w:marRight w:val="0"/>
          <w:marTop w:val="0"/>
          <w:marBottom w:val="0"/>
          <w:divBdr>
            <w:top w:val="none" w:sz="0" w:space="0" w:color="auto"/>
            <w:left w:val="none" w:sz="0" w:space="0" w:color="auto"/>
            <w:bottom w:val="none" w:sz="0" w:space="0" w:color="auto"/>
            <w:right w:val="none" w:sz="0" w:space="0" w:color="auto"/>
          </w:divBdr>
        </w:div>
        <w:div w:id="26226085">
          <w:marLeft w:val="640"/>
          <w:marRight w:val="0"/>
          <w:marTop w:val="0"/>
          <w:marBottom w:val="0"/>
          <w:divBdr>
            <w:top w:val="none" w:sz="0" w:space="0" w:color="auto"/>
            <w:left w:val="none" w:sz="0" w:space="0" w:color="auto"/>
            <w:bottom w:val="none" w:sz="0" w:space="0" w:color="auto"/>
            <w:right w:val="none" w:sz="0" w:space="0" w:color="auto"/>
          </w:divBdr>
        </w:div>
        <w:div w:id="1218316121">
          <w:marLeft w:val="640"/>
          <w:marRight w:val="0"/>
          <w:marTop w:val="0"/>
          <w:marBottom w:val="0"/>
          <w:divBdr>
            <w:top w:val="none" w:sz="0" w:space="0" w:color="auto"/>
            <w:left w:val="none" w:sz="0" w:space="0" w:color="auto"/>
            <w:bottom w:val="none" w:sz="0" w:space="0" w:color="auto"/>
            <w:right w:val="none" w:sz="0" w:space="0" w:color="auto"/>
          </w:divBdr>
        </w:div>
        <w:div w:id="44913719">
          <w:marLeft w:val="640"/>
          <w:marRight w:val="0"/>
          <w:marTop w:val="0"/>
          <w:marBottom w:val="0"/>
          <w:divBdr>
            <w:top w:val="none" w:sz="0" w:space="0" w:color="auto"/>
            <w:left w:val="none" w:sz="0" w:space="0" w:color="auto"/>
            <w:bottom w:val="none" w:sz="0" w:space="0" w:color="auto"/>
            <w:right w:val="none" w:sz="0" w:space="0" w:color="auto"/>
          </w:divBdr>
        </w:div>
        <w:div w:id="1243493130">
          <w:marLeft w:val="640"/>
          <w:marRight w:val="0"/>
          <w:marTop w:val="0"/>
          <w:marBottom w:val="0"/>
          <w:divBdr>
            <w:top w:val="none" w:sz="0" w:space="0" w:color="auto"/>
            <w:left w:val="none" w:sz="0" w:space="0" w:color="auto"/>
            <w:bottom w:val="none" w:sz="0" w:space="0" w:color="auto"/>
            <w:right w:val="none" w:sz="0" w:space="0" w:color="auto"/>
          </w:divBdr>
        </w:div>
        <w:div w:id="1975325647">
          <w:marLeft w:val="640"/>
          <w:marRight w:val="0"/>
          <w:marTop w:val="0"/>
          <w:marBottom w:val="0"/>
          <w:divBdr>
            <w:top w:val="none" w:sz="0" w:space="0" w:color="auto"/>
            <w:left w:val="none" w:sz="0" w:space="0" w:color="auto"/>
            <w:bottom w:val="none" w:sz="0" w:space="0" w:color="auto"/>
            <w:right w:val="none" w:sz="0" w:space="0" w:color="auto"/>
          </w:divBdr>
        </w:div>
        <w:div w:id="1108619966">
          <w:marLeft w:val="640"/>
          <w:marRight w:val="0"/>
          <w:marTop w:val="0"/>
          <w:marBottom w:val="0"/>
          <w:divBdr>
            <w:top w:val="none" w:sz="0" w:space="0" w:color="auto"/>
            <w:left w:val="none" w:sz="0" w:space="0" w:color="auto"/>
            <w:bottom w:val="none" w:sz="0" w:space="0" w:color="auto"/>
            <w:right w:val="none" w:sz="0" w:space="0" w:color="auto"/>
          </w:divBdr>
        </w:div>
        <w:div w:id="209657772">
          <w:marLeft w:val="640"/>
          <w:marRight w:val="0"/>
          <w:marTop w:val="0"/>
          <w:marBottom w:val="0"/>
          <w:divBdr>
            <w:top w:val="none" w:sz="0" w:space="0" w:color="auto"/>
            <w:left w:val="none" w:sz="0" w:space="0" w:color="auto"/>
            <w:bottom w:val="none" w:sz="0" w:space="0" w:color="auto"/>
            <w:right w:val="none" w:sz="0" w:space="0" w:color="auto"/>
          </w:divBdr>
        </w:div>
        <w:div w:id="1765414996">
          <w:marLeft w:val="640"/>
          <w:marRight w:val="0"/>
          <w:marTop w:val="0"/>
          <w:marBottom w:val="0"/>
          <w:divBdr>
            <w:top w:val="none" w:sz="0" w:space="0" w:color="auto"/>
            <w:left w:val="none" w:sz="0" w:space="0" w:color="auto"/>
            <w:bottom w:val="none" w:sz="0" w:space="0" w:color="auto"/>
            <w:right w:val="none" w:sz="0" w:space="0" w:color="auto"/>
          </w:divBdr>
        </w:div>
        <w:div w:id="1142891058">
          <w:marLeft w:val="640"/>
          <w:marRight w:val="0"/>
          <w:marTop w:val="0"/>
          <w:marBottom w:val="0"/>
          <w:divBdr>
            <w:top w:val="none" w:sz="0" w:space="0" w:color="auto"/>
            <w:left w:val="none" w:sz="0" w:space="0" w:color="auto"/>
            <w:bottom w:val="none" w:sz="0" w:space="0" w:color="auto"/>
            <w:right w:val="none" w:sz="0" w:space="0" w:color="auto"/>
          </w:divBdr>
        </w:div>
        <w:div w:id="1180973974">
          <w:marLeft w:val="640"/>
          <w:marRight w:val="0"/>
          <w:marTop w:val="0"/>
          <w:marBottom w:val="0"/>
          <w:divBdr>
            <w:top w:val="none" w:sz="0" w:space="0" w:color="auto"/>
            <w:left w:val="none" w:sz="0" w:space="0" w:color="auto"/>
            <w:bottom w:val="none" w:sz="0" w:space="0" w:color="auto"/>
            <w:right w:val="none" w:sz="0" w:space="0" w:color="auto"/>
          </w:divBdr>
        </w:div>
        <w:div w:id="1559707179">
          <w:marLeft w:val="640"/>
          <w:marRight w:val="0"/>
          <w:marTop w:val="0"/>
          <w:marBottom w:val="0"/>
          <w:divBdr>
            <w:top w:val="none" w:sz="0" w:space="0" w:color="auto"/>
            <w:left w:val="none" w:sz="0" w:space="0" w:color="auto"/>
            <w:bottom w:val="none" w:sz="0" w:space="0" w:color="auto"/>
            <w:right w:val="none" w:sz="0" w:space="0" w:color="auto"/>
          </w:divBdr>
        </w:div>
        <w:div w:id="1137722245">
          <w:marLeft w:val="640"/>
          <w:marRight w:val="0"/>
          <w:marTop w:val="0"/>
          <w:marBottom w:val="0"/>
          <w:divBdr>
            <w:top w:val="none" w:sz="0" w:space="0" w:color="auto"/>
            <w:left w:val="none" w:sz="0" w:space="0" w:color="auto"/>
            <w:bottom w:val="none" w:sz="0" w:space="0" w:color="auto"/>
            <w:right w:val="none" w:sz="0" w:space="0" w:color="auto"/>
          </w:divBdr>
        </w:div>
        <w:div w:id="1523282865">
          <w:marLeft w:val="640"/>
          <w:marRight w:val="0"/>
          <w:marTop w:val="0"/>
          <w:marBottom w:val="0"/>
          <w:divBdr>
            <w:top w:val="none" w:sz="0" w:space="0" w:color="auto"/>
            <w:left w:val="none" w:sz="0" w:space="0" w:color="auto"/>
            <w:bottom w:val="none" w:sz="0" w:space="0" w:color="auto"/>
            <w:right w:val="none" w:sz="0" w:space="0" w:color="auto"/>
          </w:divBdr>
        </w:div>
        <w:div w:id="2060130467">
          <w:marLeft w:val="640"/>
          <w:marRight w:val="0"/>
          <w:marTop w:val="0"/>
          <w:marBottom w:val="0"/>
          <w:divBdr>
            <w:top w:val="none" w:sz="0" w:space="0" w:color="auto"/>
            <w:left w:val="none" w:sz="0" w:space="0" w:color="auto"/>
            <w:bottom w:val="none" w:sz="0" w:space="0" w:color="auto"/>
            <w:right w:val="none" w:sz="0" w:space="0" w:color="auto"/>
          </w:divBdr>
        </w:div>
        <w:div w:id="1564489958">
          <w:marLeft w:val="640"/>
          <w:marRight w:val="0"/>
          <w:marTop w:val="0"/>
          <w:marBottom w:val="0"/>
          <w:divBdr>
            <w:top w:val="none" w:sz="0" w:space="0" w:color="auto"/>
            <w:left w:val="none" w:sz="0" w:space="0" w:color="auto"/>
            <w:bottom w:val="none" w:sz="0" w:space="0" w:color="auto"/>
            <w:right w:val="none" w:sz="0" w:space="0" w:color="auto"/>
          </w:divBdr>
        </w:div>
        <w:div w:id="1527602131">
          <w:marLeft w:val="640"/>
          <w:marRight w:val="0"/>
          <w:marTop w:val="0"/>
          <w:marBottom w:val="0"/>
          <w:divBdr>
            <w:top w:val="none" w:sz="0" w:space="0" w:color="auto"/>
            <w:left w:val="none" w:sz="0" w:space="0" w:color="auto"/>
            <w:bottom w:val="none" w:sz="0" w:space="0" w:color="auto"/>
            <w:right w:val="none" w:sz="0" w:space="0" w:color="auto"/>
          </w:divBdr>
        </w:div>
        <w:div w:id="53244211">
          <w:marLeft w:val="640"/>
          <w:marRight w:val="0"/>
          <w:marTop w:val="0"/>
          <w:marBottom w:val="0"/>
          <w:divBdr>
            <w:top w:val="none" w:sz="0" w:space="0" w:color="auto"/>
            <w:left w:val="none" w:sz="0" w:space="0" w:color="auto"/>
            <w:bottom w:val="none" w:sz="0" w:space="0" w:color="auto"/>
            <w:right w:val="none" w:sz="0" w:space="0" w:color="auto"/>
          </w:divBdr>
        </w:div>
        <w:div w:id="1223523113">
          <w:marLeft w:val="640"/>
          <w:marRight w:val="0"/>
          <w:marTop w:val="0"/>
          <w:marBottom w:val="0"/>
          <w:divBdr>
            <w:top w:val="none" w:sz="0" w:space="0" w:color="auto"/>
            <w:left w:val="none" w:sz="0" w:space="0" w:color="auto"/>
            <w:bottom w:val="none" w:sz="0" w:space="0" w:color="auto"/>
            <w:right w:val="none" w:sz="0" w:space="0" w:color="auto"/>
          </w:divBdr>
        </w:div>
        <w:div w:id="949704055">
          <w:marLeft w:val="640"/>
          <w:marRight w:val="0"/>
          <w:marTop w:val="0"/>
          <w:marBottom w:val="0"/>
          <w:divBdr>
            <w:top w:val="none" w:sz="0" w:space="0" w:color="auto"/>
            <w:left w:val="none" w:sz="0" w:space="0" w:color="auto"/>
            <w:bottom w:val="none" w:sz="0" w:space="0" w:color="auto"/>
            <w:right w:val="none" w:sz="0" w:space="0" w:color="auto"/>
          </w:divBdr>
        </w:div>
        <w:div w:id="2050756480">
          <w:marLeft w:val="640"/>
          <w:marRight w:val="0"/>
          <w:marTop w:val="0"/>
          <w:marBottom w:val="0"/>
          <w:divBdr>
            <w:top w:val="none" w:sz="0" w:space="0" w:color="auto"/>
            <w:left w:val="none" w:sz="0" w:space="0" w:color="auto"/>
            <w:bottom w:val="none" w:sz="0" w:space="0" w:color="auto"/>
            <w:right w:val="none" w:sz="0" w:space="0" w:color="auto"/>
          </w:divBdr>
        </w:div>
        <w:div w:id="714693130">
          <w:marLeft w:val="640"/>
          <w:marRight w:val="0"/>
          <w:marTop w:val="0"/>
          <w:marBottom w:val="0"/>
          <w:divBdr>
            <w:top w:val="none" w:sz="0" w:space="0" w:color="auto"/>
            <w:left w:val="none" w:sz="0" w:space="0" w:color="auto"/>
            <w:bottom w:val="none" w:sz="0" w:space="0" w:color="auto"/>
            <w:right w:val="none" w:sz="0" w:space="0" w:color="auto"/>
          </w:divBdr>
        </w:div>
        <w:div w:id="469906932">
          <w:marLeft w:val="640"/>
          <w:marRight w:val="0"/>
          <w:marTop w:val="0"/>
          <w:marBottom w:val="0"/>
          <w:divBdr>
            <w:top w:val="none" w:sz="0" w:space="0" w:color="auto"/>
            <w:left w:val="none" w:sz="0" w:space="0" w:color="auto"/>
            <w:bottom w:val="none" w:sz="0" w:space="0" w:color="auto"/>
            <w:right w:val="none" w:sz="0" w:space="0" w:color="auto"/>
          </w:divBdr>
        </w:div>
        <w:div w:id="1352101301">
          <w:marLeft w:val="640"/>
          <w:marRight w:val="0"/>
          <w:marTop w:val="0"/>
          <w:marBottom w:val="0"/>
          <w:divBdr>
            <w:top w:val="none" w:sz="0" w:space="0" w:color="auto"/>
            <w:left w:val="none" w:sz="0" w:space="0" w:color="auto"/>
            <w:bottom w:val="none" w:sz="0" w:space="0" w:color="auto"/>
            <w:right w:val="none" w:sz="0" w:space="0" w:color="auto"/>
          </w:divBdr>
        </w:div>
        <w:div w:id="920875384">
          <w:marLeft w:val="640"/>
          <w:marRight w:val="0"/>
          <w:marTop w:val="0"/>
          <w:marBottom w:val="0"/>
          <w:divBdr>
            <w:top w:val="none" w:sz="0" w:space="0" w:color="auto"/>
            <w:left w:val="none" w:sz="0" w:space="0" w:color="auto"/>
            <w:bottom w:val="none" w:sz="0" w:space="0" w:color="auto"/>
            <w:right w:val="none" w:sz="0" w:space="0" w:color="auto"/>
          </w:divBdr>
        </w:div>
        <w:div w:id="663824088">
          <w:marLeft w:val="640"/>
          <w:marRight w:val="0"/>
          <w:marTop w:val="0"/>
          <w:marBottom w:val="0"/>
          <w:divBdr>
            <w:top w:val="none" w:sz="0" w:space="0" w:color="auto"/>
            <w:left w:val="none" w:sz="0" w:space="0" w:color="auto"/>
            <w:bottom w:val="none" w:sz="0" w:space="0" w:color="auto"/>
            <w:right w:val="none" w:sz="0" w:space="0" w:color="auto"/>
          </w:divBdr>
        </w:div>
        <w:div w:id="342050457">
          <w:marLeft w:val="640"/>
          <w:marRight w:val="0"/>
          <w:marTop w:val="0"/>
          <w:marBottom w:val="0"/>
          <w:divBdr>
            <w:top w:val="none" w:sz="0" w:space="0" w:color="auto"/>
            <w:left w:val="none" w:sz="0" w:space="0" w:color="auto"/>
            <w:bottom w:val="none" w:sz="0" w:space="0" w:color="auto"/>
            <w:right w:val="none" w:sz="0" w:space="0" w:color="auto"/>
          </w:divBdr>
        </w:div>
        <w:div w:id="339549162">
          <w:marLeft w:val="640"/>
          <w:marRight w:val="0"/>
          <w:marTop w:val="0"/>
          <w:marBottom w:val="0"/>
          <w:divBdr>
            <w:top w:val="none" w:sz="0" w:space="0" w:color="auto"/>
            <w:left w:val="none" w:sz="0" w:space="0" w:color="auto"/>
            <w:bottom w:val="none" w:sz="0" w:space="0" w:color="auto"/>
            <w:right w:val="none" w:sz="0" w:space="0" w:color="auto"/>
          </w:divBdr>
        </w:div>
        <w:div w:id="26033896">
          <w:marLeft w:val="640"/>
          <w:marRight w:val="0"/>
          <w:marTop w:val="0"/>
          <w:marBottom w:val="0"/>
          <w:divBdr>
            <w:top w:val="none" w:sz="0" w:space="0" w:color="auto"/>
            <w:left w:val="none" w:sz="0" w:space="0" w:color="auto"/>
            <w:bottom w:val="none" w:sz="0" w:space="0" w:color="auto"/>
            <w:right w:val="none" w:sz="0" w:space="0" w:color="auto"/>
          </w:divBdr>
        </w:div>
        <w:div w:id="396589909">
          <w:marLeft w:val="640"/>
          <w:marRight w:val="0"/>
          <w:marTop w:val="0"/>
          <w:marBottom w:val="0"/>
          <w:divBdr>
            <w:top w:val="none" w:sz="0" w:space="0" w:color="auto"/>
            <w:left w:val="none" w:sz="0" w:space="0" w:color="auto"/>
            <w:bottom w:val="none" w:sz="0" w:space="0" w:color="auto"/>
            <w:right w:val="none" w:sz="0" w:space="0" w:color="auto"/>
          </w:divBdr>
        </w:div>
        <w:div w:id="484473849">
          <w:marLeft w:val="640"/>
          <w:marRight w:val="0"/>
          <w:marTop w:val="0"/>
          <w:marBottom w:val="0"/>
          <w:divBdr>
            <w:top w:val="none" w:sz="0" w:space="0" w:color="auto"/>
            <w:left w:val="none" w:sz="0" w:space="0" w:color="auto"/>
            <w:bottom w:val="none" w:sz="0" w:space="0" w:color="auto"/>
            <w:right w:val="none" w:sz="0" w:space="0" w:color="auto"/>
          </w:divBdr>
        </w:div>
        <w:div w:id="2104758679">
          <w:marLeft w:val="640"/>
          <w:marRight w:val="0"/>
          <w:marTop w:val="0"/>
          <w:marBottom w:val="0"/>
          <w:divBdr>
            <w:top w:val="none" w:sz="0" w:space="0" w:color="auto"/>
            <w:left w:val="none" w:sz="0" w:space="0" w:color="auto"/>
            <w:bottom w:val="none" w:sz="0" w:space="0" w:color="auto"/>
            <w:right w:val="none" w:sz="0" w:space="0" w:color="auto"/>
          </w:divBdr>
        </w:div>
        <w:div w:id="1434399572">
          <w:marLeft w:val="640"/>
          <w:marRight w:val="0"/>
          <w:marTop w:val="0"/>
          <w:marBottom w:val="0"/>
          <w:divBdr>
            <w:top w:val="none" w:sz="0" w:space="0" w:color="auto"/>
            <w:left w:val="none" w:sz="0" w:space="0" w:color="auto"/>
            <w:bottom w:val="none" w:sz="0" w:space="0" w:color="auto"/>
            <w:right w:val="none" w:sz="0" w:space="0" w:color="auto"/>
          </w:divBdr>
        </w:div>
        <w:div w:id="1833836465">
          <w:marLeft w:val="640"/>
          <w:marRight w:val="0"/>
          <w:marTop w:val="0"/>
          <w:marBottom w:val="0"/>
          <w:divBdr>
            <w:top w:val="none" w:sz="0" w:space="0" w:color="auto"/>
            <w:left w:val="none" w:sz="0" w:space="0" w:color="auto"/>
            <w:bottom w:val="none" w:sz="0" w:space="0" w:color="auto"/>
            <w:right w:val="none" w:sz="0" w:space="0" w:color="auto"/>
          </w:divBdr>
        </w:div>
        <w:div w:id="775752979">
          <w:marLeft w:val="640"/>
          <w:marRight w:val="0"/>
          <w:marTop w:val="0"/>
          <w:marBottom w:val="0"/>
          <w:divBdr>
            <w:top w:val="none" w:sz="0" w:space="0" w:color="auto"/>
            <w:left w:val="none" w:sz="0" w:space="0" w:color="auto"/>
            <w:bottom w:val="none" w:sz="0" w:space="0" w:color="auto"/>
            <w:right w:val="none" w:sz="0" w:space="0" w:color="auto"/>
          </w:divBdr>
        </w:div>
        <w:div w:id="1124425253">
          <w:marLeft w:val="640"/>
          <w:marRight w:val="0"/>
          <w:marTop w:val="0"/>
          <w:marBottom w:val="0"/>
          <w:divBdr>
            <w:top w:val="none" w:sz="0" w:space="0" w:color="auto"/>
            <w:left w:val="none" w:sz="0" w:space="0" w:color="auto"/>
            <w:bottom w:val="none" w:sz="0" w:space="0" w:color="auto"/>
            <w:right w:val="none" w:sz="0" w:space="0" w:color="auto"/>
          </w:divBdr>
        </w:div>
        <w:div w:id="1088579765">
          <w:marLeft w:val="640"/>
          <w:marRight w:val="0"/>
          <w:marTop w:val="0"/>
          <w:marBottom w:val="0"/>
          <w:divBdr>
            <w:top w:val="none" w:sz="0" w:space="0" w:color="auto"/>
            <w:left w:val="none" w:sz="0" w:space="0" w:color="auto"/>
            <w:bottom w:val="none" w:sz="0" w:space="0" w:color="auto"/>
            <w:right w:val="none" w:sz="0" w:space="0" w:color="auto"/>
          </w:divBdr>
        </w:div>
        <w:div w:id="731004290">
          <w:marLeft w:val="640"/>
          <w:marRight w:val="0"/>
          <w:marTop w:val="0"/>
          <w:marBottom w:val="0"/>
          <w:divBdr>
            <w:top w:val="none" w:sz="0" w:space="0" w:color="auto"/>
            <w:left w:val="none" w:sz="0" w:space="0" w:color="auto"/>
            <w:bottom w:val="none" w:sz="0" w:space="0" w:color="auto"/>
            <w:right w:val="none" w:sz="0" w:space="0" w:color="auto"/>
          </w:divBdr>
        </w:div>
        <w:div w:id="1420559687">
          <w:marLeft w:val="640"/>
          <w:marRight w:val="0"/>
          <w:marTop w:val="0"/>
          <w:marBottom w:val="0"/>
          <w:divBdr>
            <w:top w:val="none" w:sz="0" w:space="0" w:color="auto"/>
            <w:left w:val="none" w:sz="0" w:space="0" w:color="auto"/>
            <w:bottom w:val="none" w:sz="0" w:space="0" w:color="auto"/>
            <w:right w:val="none" w:sz="0" w:space="0" w:color="auto"/>
          </w:divBdr>
        </w:div>
        <w:div w:id="1480415395">
          <w:marLeft w:val="640"/>
          <w:marRight w:val="0"/>
          <w:marTop w:val="0"/>
          <w:marBottom w:val="0"/>
          <w:divBdr>
            <w:top w:val="none" w:sz="0" w:space="0" w:color="auto"/>
            <w:left w:val="none" w:sz="0" w:space="0" w:color="auto"/>
            <w:bottom w:val="none" w:sz="0" w:space="0" w:color="auto"/>
            <w:right w:val="none" w:sz="0" w:space="0" w:color="auto"/>
          </w:divBdr>
        </w:div>
        <w:div w:id="46801110">
          <w:marLeft w:val="640"/>
          <w:marRight w:val="0"/>
          <w:marTop w:val="0"/>
          <w:marBottom w:val="0"/>
          <w:divBdr>
            <w:top w:val="none" w:sz="0" w:space="0" w:color="auto"/>
            <w:left w:val="none" w:sz="0" w:space="0" w:color="auto"/>
            <w:bottom w:val="none" w:sz="0" w:space="0" w:color="auto"/>
            <w:right w:val="none" w:sz="0" w:space="0" w:color="auto"/>
          </w:divBdr>
        </w:div>
        <w:div w:id="123819747">
          <w:marLeft w:val="640"/>
          <w:marRight w:val="0"/>
          <w:marTop w:val="0"/>
          <w:marBottom w:val="0"/>
          <w:divBdr>
            <w:top w:val="none" w:sz="0" w:space="0" w:color="auto"/>
            <w:left w:val="none" w:sz="0" w:space="0" w:color="auto"/>
            <w:bottom w:val="none" w:sz="0" w:space="0" w:color="auto"/>
            <w:right w:val="none" w:sz="0" w:space="0" w:color="auto"/>
          </w:divBdr>
        </w:div>
        <w:div w:id="601495704">
          <w:marLeft w:val="640"/>
          <w:marRight w:val="0"/>
          <w:marTop w:val="0"/>
          <w:marBottom w:val="0"/>
          <w:divBdr>
            <w:top w:val="none" w:sz="0" w:space="0" w:color="auto"/>
            <w:left w:val="none" w:sz="0" w:space="0" w:color="auto"/>
            <w:bottom w:val="none" w:sz="0" w:space="0" w:color="auto"/>
            <w:right w:val="none" w:sz="0" w:space="0" w:color="auto"/>
          </w:divBdr>
        </w:div>
        <w:div w:id="1724214728">
          <w:marLeft w:val="640"/>
          <w:marRight w:val="0"/>
          <w:marTop w:val="0"/>
          <w:marBottom w:val="0"/>
          <w:divBdr>
            <w:top w:val="none" w:sz="0" w:space="0" w:color="auto"/>
            <w:left w:val="none" w:sz="0" w:space="0" w:color="auto"/>
            <w:bottom w:val="none" w:sz="0" w:space="0" w:color="auto"/>
            <w:right w:val="none" w:sz="0" w:space="0" w:color="auto"/>
          </w:divBdr>
        </w:div>
        <w:div w:id="10761937">
          <w:marLeft w:val="640"/>
          <w:marRight w:val="0"/>
          <w:marTop w:val="0"/>
          <w:marBottom w:val="0"/>
          <w:divBdr>
            <w:top w:val="none" w:sz="0" w:space="0" w:color="auto"/>
            <w:left w:val="none" w:sz="0" w:space="0" w:color="auto"/>
            <w:bottom w:val="none" w:sz="0" w:space="0" w:color="auto"/>
            <w:right w:val="none" w:sz="0" w:space="0" w:color="auto"/>
          </w:divBdr>
        </w:div>
        <w:div w:id="561332675">
          <w:marLeft w:val="640"/>
          <w:marRight w:val="0"/>
          <w:marTop w:val="0"/>
          <w:marBottom w:val="0"/>
          <w:divBdr>
            <w:top w:val="none" w:sz="0" w:space="0" w:color="auto"/>
            <w:left w:val="none" w:sz="0" w:space="0" w:color="auto"/>
            <w:bottom w:val="none" w:sz="0" w:space="0" w:color="auto"/>
            <w:right w:val="none" w:sz="0" w:space="0" w:color="auto"/>
          </w:divBdr>
        </w:div>
        <w:div w:id="414515663">
          <w:marLeft w:val="640"/>
          <w:marRight w:val="0"/>
          <w:marTop w:val="0"/>
          <w:marBottom w:val="0"/>
          <w:divBdr>
            <w:top w:val="none" w:sz="0" w:space="0" w:color="auto"/>
            <w:left w:val="none" w:sz="0" w:space="0" w:color="auto"/>
            <w:bottom w:val="none" w:sz="0" w:space="0" w:color="auto"/>
            <w:right w:val="none" w:sz="0" w:space="0" w:color="auto"/>
          </w:divBdr>
        </w:div>
        <w:div w:id="855315333">
          <w:marLeft w:val="640"/>
          <w:marRight w:val="0"/>
          <w:marTop w:val="0"/>
          <w:marBottom w:val="0"/>
          <w:divBdr>
            <w:top w:val="none" w:sz="0" w:space="0" w:color="auto"/>
            <w:left w:val="none" w:sz="0" w:space="0" w:color="auto"/>
            <w:bottom w:val="none" w:sz="0" w:space="0" w:color="auto"/>
            <w:right w:val="none" w:sz="0" w:space="0" w:color="auto"/>
          </w:divBdr>
        </w:div>
        <w:div w:id="359862351">
          <w:marLeft w:val="640"/>
          <w:marRight w:val="0"/>
          <w:marTop w:val="0"/>
          <w:marBottom w:val="0"/>
          <w:divBdr>
            <w:top w:val="none" w:sz="0" w:space="0" w:color="auto"/>
            <w:left w:val="none" w:sz="0" w:space="0" w:color="auto"/>
            <w:bottom w:val="none" w:sz="0" w:space="0" w:color="auto"/>
            <w:right w:val="none" w:sz="0" w:space="0" w:color="auto"/>
          </w:divBdr>
        </w:div>
        <w:div w:id="427431551">
          <w:marLeft w:val="640"/>
          <w:marRight w:val="0"/>
          <w:marTop w:val="0"/>
          <w:marBottom w:val="0"/>
          <w:divBdr>
            <w:top w:val="none" w:sz="0" w:space="0" w:color="auto"/>
            <w:left w:val="none" w:sz="0" w:space="0" w:color="auto"/>
            <w:bottom w:val="none" w:sz="0" w:space="0" w:color="auto"/>
            <w:right w:val="none" w:sz="0" w:space="0" w:color="auto"/>
          </w:divBdr>
        </w:div>
        <w:div w:id="139619105">
          <w:marLeft w:val="640"/>
          <w:marRight w:val="0"/>
          <w:marTop w:val="0"/>
          <w:marBottom w:val="0"/>
          <w:divBdr>
            <w:top w:val="none" w:sz="0" w:space="0" w:color="auto"/>
            <w:left w:val="none" w:sz="0" w:space="0" w:color="auto"/>
            <w:bottom w:val="none" w:sz="0" w:space="0" w:color="auto"/>
            <w:right w:val="none" w:sz="0" w:space="0" w:color="auto"/>
          </w:divBdr>
        </w:div>
        <w:div w:id="352925983">
          <w:marLeft w:val="640"/>
          <w:marRight w:val="0"/>
          <w:marTop w:val="0"/>
          <w:marBottom w:val="0"/>
          <w:divBdr>
            <w:top w:val="none" w:sz="0" w:space="0" w:color="auto"/>
            <w:left w:val="none" w:sz="0" w:space="0" w:color="auto"/>
            <w:bottom w:val="none" w:sz="0" w:space="0" w:color="auto"/>
            <w:right w:val="none" w:sz="0" w:space="0" w:color="auto"/>
          </w:divBdr>
        </w:div>
        <w:div w:id="1577714370">
          <w:marLeft w:val="640"/>
          <w:marRight w:val="0"/>
          <w:marTop w:val="0"/>
          <w:marBottom w:val="0"/>
          <w:divBdr>
            <w:top w:val="none" w:sz="0" w:space="0" w:color="auto"/>
            <w:left w:val="none" w:sz="0" w:space="0" w:color="auto"/>
            <w:bottom w:val="none" w:sz="0" w:space="0" w:color="auto"/>
            <w:right w:val="none" w:sz="0" w:space="0" w:color="auto"/>
          </w:divBdr>
        </w:div>
        <w:div w:id="513808407">
          <w:marLeft w:val="640"/>
          <w:marRight w:val="0"/>
          <w:marTop w:val="0"/>
          <w:marBottom w:val="0"/>
          <w:divBdr>
            <w:top w:val="none" w:sz="0" w:space="0" w:color="auto"/>
            <w:left w:val="none" w:sz="0" w:space="0" w:color="auto"/>
            <w:bottom w:val="none" w:sz="0" w:space="0" w:color="auto"/>
            <w:right w:val="none" w:sz="0" w:space="0" w:color="auto"/>
          </w:divBdr>
        </w:div>
        <w:div w:id="999045449">
          <w:marLeft w:val="640"/>
          <w:marRight w:val="0"/>
          <w:marTop w:val="0"/>
          <w:marBottom w:val="0"/>
          <w:divBdr>
            <w:top w:val="none" w:sz="0" w:space="0" w:color="auto"/>
            <w:left w:val="none" w:sz="0" w:space="0" w:color="auto"/>
            <w:bottom w:val="none" w:sz="0" w:space="0" w:color="auto"/>
            <w:right w:val="none" w:sz="0" w:space="0" w:color="auto"/>
          </w:divBdr>
        </w:div>
        <w:div w:id="1258562112">
          <w:marLeft w:val="640"/>
          <w:marRight w:val="0"/>
          <w:marTop w:val="0"/>
          <w:marBottom w:val="0"/>
          <w:divBdr>
            <w:top w:val="none" w:sz="0" w:space="0" w:color="auto"/>
            <w:left w:val="none" w:sz="0" w:space="0" w:color="auto"/>
            <w:bottom w:val="none" w:sz="0" w:space="0" w:color="auto"/>
            <w:right w:val="none" w:sz="0" w:space="0" w:color="auto"/>
          </w:divBdr>
        </w:div>
      </w:divsChild>
    </w:div>
    <w:div w:id="1974747582">
      <w:bodyDiv w:val="1"/>
      <w:marLeft w:val="0"/>
      <w:marRight w:val="0"/>
      <w:marTop w:val="0"/>
      <w:marBottom w:val="0"/>
      <w:divBdr>
        <w:top w:val="none" w:sz="0" w:space="0" w:color="auto"/>
        <w:left w:val="none" w:sz="0" w:space="0" w:color="auto"/>
        <w:bottom w:val="none" w:sz="0" w:space="0" w:color="auto"/>
        <w:right w:val="none" w:sz="0" w:space="0" w:color="auto"/>
      </w:divBdr>
    </w:div>
    <w:div w:id="1974824634">
      <w:bodyDiv w:val="1"/>
      <w:marLeft w:val="0"/>
      <w:marRight w:val="0"/>
      <w:marTop w:val="0"/>
      <w:marBottom w:val="0"/>
      <w:divBdr>
        <w:top w:val="none" w:sz="0" w:space="0" w:color="auto"/>
        <w:left w:val="none" w:sz="0" w:space="0" w:color="auto"/>
        <w:bottom w:val="none" w:sz="0" w:space="0" w:color="auto"/>
        <w:right w:val="none" w:sz="0" w:space="0" w:color="auto"/>
      </w:divBdr>
    </w:div>
    <w:div w:id="1975256970">
      <w:bodyDiv w:val="1"/>
      <w:marLeft w:val="0"/>
      <w:marRight w:val="0"/>
      <w:marTop w:val="0"/>
      <w:marBottom w:val="0"/>
      <w:divBdr>
        <w:top w:val="none" w:sz="0" w:space="0" w:color="auto"/>
        <w:left w:val="none" w:sz="0" w:space="0" w:color="auto"/>
        <w:bottom w:val="none" w:sz="0" w:space="0" w:color="auto"/>
        <w:right w:val="none" w:sz="0" w:space="0" w:color="auto"/>
      </w:divBdr>
    </w:div>
    <w:div w:id="1975286507">
      <w:bodyDiv w:val="1"/>
      <w:marLeft w:val="0"/>
      <w:marRight w:val="0"/>
      <w:marTop w:val="0"/>
      <w:marBottom w:val="0"/>
      <w:divBdr>
        <w:top w:val="none" w:sz="0" w:space="0" w:color="auto"/>
        <w:left w:val="none" w:sz="0" w:space="0" w:color="auto"/>
        <w:bottom w:val="none" w:sz="0" w:space="0" w:color="auto"/>
        <w:right w:val="none" w:sz="0" w:space="0" w:color="auto"/>
      </w:divBdr>
    </w:div>
    <w:div w:id="1976988446">
      <w:bodyDiv w:val="1"/>
      <w:marLeft w:val="0"/>
      <w:marRight w:val="0"/>
      <w:marTop w:val="0"/>
      <w:marBottom w:val="0"/>
      <w:divBdr>
        <w:top w:val="none" w:sz="0" w:space="0" w:color="auto"/>
        <w:left w:val="none" w:sz="0" w:space="0" w:color="auto"/>
        <w:bottom w:val="none" w:sz="0" w:space="0" w:color="auto"/>
        <w:right w:val="none" w:sz="0" w:space="0" w:color="auto"/>
      </w:divBdr>
    </w:div>
    <w:div w:id="1977055829">
      <w:bodyDiv w:val="1"/>
      <w:marLeft w:val="0"/>
      <w:marRight w:val="0"/>
      <w:marTop w:val="0"/>
      <w:marBottom w:val="0"/>
      <w:divBdr>
        <w:top w:val="none" w:sz="0" w:space="0" w:color="auto"/>
        <w:left w:val="none" w:sz="0" w:space="0" w:color="auto"/>
        <w:bottom w:val="none" w:sz="0" w:space="0" w:color="auto"/>
        <w:right w:val="none" w:sz="0" w:space="0" w:color="auto"/>
      </w:divBdr>
    </w:div>
    <w:div w:id="1977099481">
      <w:bodyDiv w:val="1"/>
      <w:marLeft w:val="0"/>
      <w:marRight w:val="0"/>
      <w:marTop w:val="0"/>
      <w:marBottom w:val="0"/>
      <w:divBdr>
        <w:top w:val="none" w:sz="0" w:space="0" w:color="auto"/>
        <w:left w:val="none" w:sz="0" w:space="0" w:color="auto"/>
        <w:bottom w:val="none" w:sz="0" w:space="0" w:color="auto"/>
        <w:right w:val="none" w:sz="0" w:space="0" w:color="auto"/>
      </w:divBdr>
    </w:div>
    <w:div w:id="1977373592">
      <w:bodyDiv w:val="1"/>
      <w:marLeft w:val="0"/>
      <w:marRight w:val="0"/>
      <w:marTop w:val="0"/>
      <w:marBottom w:val="0"/>
      <w:divBdr>
        <w:top w:val="none" w:sz="0" w:space="0" w:color="auto"/>
        <w:left w:val="none" w:sz="0" w:space="0" w:color="auto"/>
        <w:bottom w:val="none" w:sz="0" w:space="0" w:color="auto"/>
        <w:right w:val="none" w:sz="0" w:space="0" w:color="auto"/>
      </w:divBdr>
    </w:div>
    <w:div w:id="1977564122">
      <w:bodyDiv w:val="1"/>
      <w:marLeft w:val="0"/>
      <w:marRight w:val="0"/>
      <w:marTop w:val="0"/>
      <w:marBottom w:val="0"/>
      <w:divBdr>
        <w:top w:val="none" w:sz="0" w:space="0" w:color="auto"/>
        <w:left w:val="none" w:sz="0" w:space="0" w:color="auto"/>
        <w:bottom w:val="none" w:sz="0" w:space="0" w:color="auto"/>
        <w:right w:val="none" w:sz="0" w:space="0" w:color="auto"/>
      </w:divBdr>
    </w:div>
    <w:div w:id="1977565060">
      <w:bodyDiv w:val="1"/>
      <w:marLeft w:val="0"/>
      <w:marRight w:val="0"/>
      <w:marTop w:val="0"/>
      <w:marBottom w:val="0"/>
      <w:divBdr>
        <w:top w:val="none" w:sz="0" w:space="0" w:color="auto"/>
        <w:left w:val="none" w:sz="0" w:space="0" w:color="auto"/>
        <w:bottom w:val="none" w:sz="0" w:space="0" w:color="auto"/>
        <w:right w:val="none" w:sz="0" w:space="0" w:color="auto"/>
      </w:divBdr>
    </w:div>
    <w:div w:id="1978415768">
      <w:bodyDiv w:val="1"/>
      <w:marLeft w:val="0"/>
      <w:marRight w:val="0"/>
      <w:marTop w:val="0"/>
      <w:marBottom w:val="0"/>
      <w:divBdr>
        <w:top w:val="none" w:sz="0" w:space="0" w:color="auto"/>
        <w:left w:val="none" w:sz="0" w:space="0" w:color="auto"/>
        <w:bottom w:val="none" w:sz="0" w:space="0" w:color="auto"/>
        <w:right w:val="none" w:sz="0" w:space="0" w:color="auto"/>
      </w:divBdr>
    </w:div>
    <w:div w:id="1978608003">
      <w:bodyDiv w:val="1"/>
      <w:marLeft w:val="0"/>
      <w:marRight w:val="0"/>
      <w:marTop w:val="0"/>
      <w:marBottom w:val="0"/>
      <w:divBdr>
        <w:top w:val="none" w:sz="0" w:space="0" w:color="auto"/>
        <w:left w:val="none" w:sz="0" w:space="0" w:color="auto"/>
        <w:bottom w:val="none" w:sz="0" w:space="0" w:color="auto"/>
        <w:right w:val="none" w:sz="0" w:space="0" w:color="auto"/>
      </w:divBdr>
    </w:div>
    <w:div w:id="1978683848">
      <w:bodyDiv w:val="1"/>
      <w:marLeft w:val="0"/>
      <w:marRight w:val="0"/>
      <w:marTop w:val="0"/>
      <w:marBottom w:val="0"/>
      <w:divBdr>
        <w:top w:val="none" w:sz="0" w:space="0" w:color="auto"/>
        <w:left w:val="none" w:sz="0" w:space="0" w:color="auto"/>
        <w:bottom w:val="none" w:sz="0" w:space="0" w:color="auto"/>
        <w:right w:val="none" w:sz="0" w:space="0" w:color="auto"/>
      </w:divBdr>
    </w:div>
    <w:div w:id="1978872944">
      <w:bodyDiv w:val="1"/>
      <w:marLeft w:val="0"/>
      <w:marRight w:val="0"/>
      <w:marTop w:val="0"/>
      <w:marBottom w:val="0"/>
      <w:divBdr>
        <w:top w:val="none" w:sz="0" w:space="0" w:color="auto"/>
        <w:left w:val="none" w:sz="0" w:space="0" w:color="auto"/>
        <w:bottom w:val="none" w:sz="0" w:space="0" w:color="auto"/>
        <w:right w:val="none" w:sz="0" w:space="0" w:color="auto"/>
      </w:divBdr>
    </w:div>
    <w:div w:id="1978873184">
      <w:bodyDiv w:val="1"/>
      <w:marLeft w:val="0"/>
      <w:marRight w:val="0"/>
      <w:marTop w:val="0"/>
      <w:marBottom w:val="0"/>
      <w:divBdr>
        <w:top w:val="none" w:sz="0" w:space="0" w:color="auto"/>
        <w:left w:val="none" w:sz="0" w:space="0" w:color="auto"/>
        <w:bottom w:val="none" w:sz="0" w:space="0" w:color="auto"/>
        <w:right w:val="none" w:sz="0" w:space="0" w:color="auto"/>
      </w:divBdr>
    </w:div>
    <w:div w:id="1979257688">
      <w:bodyDiv w:val="1"/>
      <w:marLeft w:val="0"/>
      <w:marRight w:val="0"/>
      <w:marTop w:val="0"/>
      <w:marBottom w:val="0"/>
      <w:divBdr>
        <w:top w:val="none" w:sz="0" w:space="0" w:color="auto"/>
        <w:left w:val="none" w:sz="0" w:space="0" w:color="auto"/>
        <w:bottom w:val="none" w:sz="0" w:space="0" w:color="auto"/>
        <w:right w:val="none" w:sz="0" w:space="0" w:color="auto"/>
      </w:divBdr>
    </w:div>
    <w:div w:id="1979528557">
      <w:bodyDiv w:val="1"/>
      <w:marLeft w:val="0"/>
      <w:marRight w:val="0"/>
      <w:marTop w:val="0"/>
      <w:marBottom w:val="0"/>
      <w:divBdr>
        <w:top w:val="none" w:sz="0" w:space="0" w:color="auto"/>
        <w:left w:val="none" w:sz="0" w:space="0" w:color="auto"/>
        <w:bottom w:val="none" w:sz="0" w:space="0" w:color="auto"/>
        <w:right w:val="none" w:sz="0" w:space="0" w:color="auto"/>
      </w:divBdr>
    </w:div>
    <w:div w:id="1979532353">
      <w:bodyDiv w:val="1"/>
      <w:marLeft w:val="0"/>
      <w:marRight w:val="0"/>
      <w:marTop w:val="0"/>
      <w:marBottom w:val="0"/>
      <w:divBdr>
        <w:top w:val="none" w:sz="0" w:space="0" w:color="auto"/>
        <w:left w:val="none" w:sz="0" w:space="0" w:color="auto"/>
        <w:bottom w:val="none" w:sz="0" w:space="0" w:color="auto"/>
        <w:right w:val="none" w:sz="0" w:space="0" w:color="auto"/>
      </w:divBdr>
    </w:div>
    <w:div w:id="1979535052">
      <w:bodyDiv w:val="1"/>
      <w:marLeft w:val="0"/>
      <w:marRight w:val="0"/>
      <w:marTop w:val="0"/>
      <w:marBottom w:val="0"/>
      <w:divBdr>
        <w:top w:val="none" w:sz="0" w:space="0" w:color="auto"/>
        <w:left w:val="none" w:sz="0" w:space="0" w:color="auto"/>
        <w:bottom w:val="none" w:sz="0" w:space="0" w:color="auto"/>
        <w:right w:val="none" w:sz="0" w:space="0" w:color="auto"/>
      </w:divBdr>
    </w:div>
    <w:div w:id="1979602753">
      <w:bodyDiv w:val="1"/>
      <w:marLeft w:val="0"/>
      <w:marRight w:val="0"/>
      <w:marTop w:val="0"/>
      <w:marBottom w:val="0"/>
      <w:divBdr>
        <w:top w:val="none" w:sz="0" w:space="0" w:color="auto"/>
        <w:left w:val="none" w:sz="0" w:space="0" w:color="auto"/>
        <w:bottom w:val="none" w:sz="0" w:space="0" w:color="auto"/>
        <w:right w:val="none" w:sz="0" w:space="0" w:color="auto"/>
      </w:divBdr>
    </w:div>
    <w:div w:id="1979798156">
      <w:bodyDiv w:val="1"/>
      <w:marLeft w:val="0"/>
      <w:marRight w:val="0"/>
      <w:marTop w:val="0"/>
      <w:marBottom w:val="0"/>
      <w:divBdr>
        <w:top w:val="none" w:sz="0" w:space="0" w:color="auto"/>
        <w:left w:val="none" w:sz="0" w:space="0" w:color="auto"/>
        <w:bottom w:val="none" w:sz="0" w:space="0" w:color="auto"/>
        <w:right w:val="none" w:sz="0" w:space="0" w:color="auto"/>
      </w:divBdr>
    </w:div>
    <w:div w:id="1979843336">
      <w:bodyDiv w:val="1"/>
      <w:marLeft w:val="0"/>
      <w:marRight w:val="0"/>
      <w:marTop w:val="0"/>
      <w:marBottom w:val="0"/>
      <w:divBdr>
        <w:top w:val="none" w:sz="0" w:space="0" w:color="auto"/>
        <w:left w:val="none" w:sz="0" w:space="0" w:color="auto"/>
        <w:bottom w:val="none" w:sz="0" w:space="0" w:color="auto"/>
        <w:right w:val="none" w:sz="0" w:space="0" w:color="auto"/>
      </w:divBdr>
    </w:div>
    <w:div w:id="1980114371">
      <w:bodyDiv w:val="1"/>
      <w:marLeft w:val="0"/>
      <w:marRight w:val="0"/>
      <w:marTop w:val="0"/>
      <w:marBottom w:val="0"/>
      <w:divBdr>
        <w:top w:val="none" w:sz="0" w:space="0" w:color="auto"/>
        <w:left w:val="none" w:sz="0" w:space="0" w:color="auto"/>
        <w:bottom w:val="none" w:sz="0" w:space="0" w:color="auto"/>
        <w:right w:val="none" w:sz="0" w:space="0" w:color="auto"/>
      </w:divBdr>
    </w:div>
    <w:div w:id="1980333201">
      <w:bodyDiv w:val="1"/>
      <w:marLeft w:val="0"/>
      <w:marRight w:val="0"/>
      <w:marTop w:val="0"/>
      <w:marBottom w:val="0"/>
      <w:divBdr>
        <w:top w:val="none" w:sz="0" w:space="0" w:color="auto"/>
        <w:left w:val="none" w:sz="0" w:space="0" w:color="auto"/>
        <w:bottom w:val="none" w:sz="0" w:space="0" w:color="auto"/>
        <w:right w:val="none" w:sz="0" w:space="0" w:color="auto"/>
      </w:divBdr>
    </w:div>
    <w:div w:id="1980920555">
      <w:bodyDiv w:val="1"/>
      <w:marLeft w:val="0"/>
      <w:marRight w:val="0"/>
      <w:marTop w:val="0"/>
      <w:marBottom w:val="0"/>
      <w:divBdr>
        <w:top w:val="none" w:sz="0" w:space="0" w:color="auto"/>
        <w:left w:val="none" w:sz="0" w:space="0" w:color="auto"/>
        <w:bottom w:val="none" w:sz="0" w:space="0" w:color="auto"/>
        <w:right w:val="none" w:sz="0" w:space="0" w:color="auto"/>
      </w:divBdr>
    </w:div>
    <w:div w:id="1980958824">
      <w:bodyDiv w:val="1"/>
      <w:marLeft w:val="0"/>
      <w:marRight w:val="0"/>
      <w:marTop w:val="0"/>
      <w:marBottom w:val="0"/>
      <w:divBdr>
        <w:top w:val="none" w:sz="0" w:space="0" w:color="auto"/>
        <w:left w:val="none" w:sz="0" w:space="0" w:color="auto"/>
        <w:bottom w:val="none" w:sz="0" w:space="0" w:color="auto"/>
        <w:right w:val="none" w:sz="0" w:space="0" w:color="auto"/>
      </w:divBdr>
    </w:div>
    <w:div w:id="1981036720">
      <w:bodyDiv w:val="1"/>
      <w:marLeft w:val="0"/>
      <w:marRight w:val="0"/>
      <w:marTop w:val="0"/>
      <w:marBottom w:val="0"/>
      <w:divBdr>
        <w:top w:val="none" w:sz="0" w:space="0" w:color="auto"/>
        <w:left w:val="none" w:sz="0" w:space="0" w:color="auto"/>
        <w:bottom w:val="none" w:sz="0" w:space="0" w:color="auto"/>
        <w:right w:val="none" w:sz="0" w:space="0" w:color="auto"/>
      </w:divBdr>
    </w:div>
    <w:div w:id="1981184681">
      <w:bodyDiv w:val="1"/>
      <w:marLeft w:val="0"/>
      <w:marRight w:val="0"/>
      <w:marTop w:val="0"/>
      <w:marBottom w:val="0"/>
      <w:divBdr>
        <w:top w:val="none" w:sz="0" w:space="0" w:color="auto"/>
        <w:left w:val="none" w:sz="0" w:space="0" w:color="auto"/>
        <w:bottom w:val="none" w:sz="0" w:space="0" w:color="auto"/>
        <w:right w:val="none" w:sz="0" w:space="0" w:color="auto"/>
      </w:divBdr>
    </w:div>
    <w:div w:id="1981224516">
      <w:bodyDiv w:val="1"/>
      <w:marLeft w:val="0"/>
      <w:marRight w:val="0"/>
      <w:marTop w:val="0"/>
      <w:marBottom w:val="0"/>
      <w:divBdr>
        <w:top w:val="none" w:sz="0" w:space="0" w:color="auto"/>
        <w:left w:val="none" w:sz="0" w:space="0" w:color="auto"/>
        <w:bottom w:val="none" w:sz="0" w:space="0" w:color="auto"/>
        <w:right w:val="none" w:sz="0" w:space="0" w:color="auto"/>
      </w:divBdr>
    </w:div>
    <w:div w:id="1981301329">
      <w:bodyDiv w:val="1"/>
      <w:marLeft w:val="0"/>
      <w:marRight w:val="0"/>
      <w:marTop w:val="0"/>
      <w:marBottom w:val="0"/>
      <w:divBdr>
        <w:top w:val="none" w:sz="0" w:space="0" w:color="auto"/>
        <w:left w:val="none" w:sz="0" w:space="0" w:color="auto"/>
        <w:bottom w:val="none" w:sz="0" w:space="0" w:color="auto"/>
        <w:right w:val="none" w:sz="0" w:space="0" w:color="auto"/>
      </w:divBdr>
    </w:div>
    <w:div w:id="1981494946">
      <w:bodyDiv w:val="1"/>
      <w:marLeft w:val="0"/>
      <w:marRight w:val="0"/>
      <w:marTop w:val="0"/>
      <w:marBottom w:val="0"/>
      <w:divBdr>
        <w:top w:val="none" w:sz="0" w:space="0" w:color="auto"/>
        <w:left w:val="none" w:sz="0" w:space="0" w:color="auto"/>
        <w:bottom w:val="none" w:sz="0" w:space="0" w:color="auto"/>
        <w:right w:val="none" w:sz="0" w:space="0" w:color="auto"/>
      </w:divBdr>
    </w:div>
    <w:div w:id="1981566818">
      <w:bodyDiv w:val="1"/>
      <w:marLeft w:val="0"/>
      <w:marRight w:val="0"/>
      <w:marTop w:val="0"/>
      <w:marBottom w:val="0"/>
      <w:divBdr>
        <w:top w:val="none" w:sz="0" w:space="0" w:color="auto"/>
        <w:left w:val="none" w:sz="0" w:space="0" w:color="auto"/>
        <w:bottom w:val="none" w:sz="0" w:space="0" w:color="auto"/>
        <w:right w:val="none" w:sz="0" w:space="0" w:color="auto"/>
      </w:divBdr>
    </w:div>
    <w:div w:id="1982727253">
      <w:bodyDiv w:val="1"/>
      <w:marLeft w:val="0"/>
      <w:marRight w:val="0"/>
      <w:marTop w:val="0"/>
      <w:marBottom w:val="0"/>
      <w:divBdr>
        <w:top w:val="none" w:sz="0" w:space="0" w:color="auto"/>
        <w:left w:val="none" w:sz="0" w:space="0" w:color="auto"/>
        <w:bottom w:val="none" w:sz="0" w:space="0" w:color="auto"/>
        <w:right w:val="none" w:sz="0" w:space="0" w:color="auto"/>
      </w:divBdr>
    </w:div>
    <w:div w:id="1982997917">
      <w:bodyDiv w:val="1"/>
      <w:marLeft w:val="0"/>
      <w:marRight w:val="0"/>
      <w:marTop w:val="0"/>
      <w:marBottom w:val="0"/>
      <w:divBdr>
        <w:top w:val="none" w:sz="0" w:space="0" w:color="auto"/>
        <w:left w:val="none" w:sz="0" w:space="0" w:color="auto"/>
        <w:bottom w:val="none" w:sz="0" w:space="0" w:color="auto"/>
        <w:right w:val="none" w:sz="0" w:space="0" w:color="auto"/>
      </w:divBdr>
    </w:div>
    <w:div w:id="1983609615">
      <w:bodyDiv w:val="1"/>
      <w:marLeft w:val="0"/>
      <w:marRight w:val="0"/>
      <w:marTop w:val="0"/>
      <w:marBottom w:val="0"/>
      <w:divBdr>
        <w:top w:val="none" w:sz="0" w:space="0" w:color="auto"/>
        <w:left w:val="none" w:sz="0" w:space="0" w:color="auto"/>
        <w:bottom w:val="none" w:sz="0" w:space="0" w:color="auto"/>
        <w:right w:val="none" w:sz="0" w:space="0" w:color="auto"/>
      </w:divBdr>
    </w:div>
    <w:div w:id="1984118933">
      <w:bodyDiv w:val="1"/>
      <w:marLeft w:val="0"/>
      <w:marRight w:val="0"/>
      <w:marTop w:val="0"/>
      <w:marBottom w:val="0"/>
      <w:divBdr>
        <w:top w:val="none" w:sz="0" w:space="0" w:color="auto"/>
        <w:left w:val="none" w:sz="0" w:space="0" w:color="auto"/>
        <w:bottom w:val="none" w:sz="0" w:space="0" w:color="auto"/>
        <w:right w:val="none" w:sz="0" w:space="0" w:color="auto"/>
      </w:divBdr>
    </w:div>
    <w:div w:id="1984382839">
      <w:bodyDiv w:val="1"/>
      <w:marLeft w:val="0"/>
      <w:marRight w:val="0"/>
      <w:marTop w:val="0"/>
      <w:marBottom w:val="0"/>
      <w:divBdr>
        <w:top w:val="none" w:sz="0" w:space="0" w:color="auto"/>
        <w:left w:val="none" w:sz="0" w:space="0" w:color="auto"/>
        <w:bottom w:val="none" w:sz="0" w:space="0" w:color="auto"/>
        <w:right w:val="none" w:sz="0" w:space="0" w:color="auto"/>
      </w:divBdr>
    </w:div>
    <w:div w:id="1984388729">
      <w:bodyDiv w:val="1"/>
      <w:marLeft w:val="0"/>
      <w:marRight w:val="0"/>
      <w:marTop w:val="0"/>
      <w:marBottom w:val="0"/>
      <w:divBdr>
        <w:top w:val="none" w:sz="0" w:space="0" w:color="auto"/>
        <w:left w:val="none" w:sz="0" w:space="0" w:color="auto"/>
        <w:bottom w:val="none" w:sz="0" w:space="0" w:color="auto"/>
        <w:right w:val="none" w:sz="0" w:space="0" w:color="auto"/>
      </w:divBdr>
    </w:div>
    <w:div w:id="1984458889">
      <w:bodyDiv w:val="1"/>
      <w:marLeft w:val="0"/>
      <w:marRight w:val="0"/>
      <w:marTop w:val="0"/>
      <w:marBottom w:val="0"/>
      <w:divBdr>
        <w:top w:val="none" w:sz="0" w:space="0" w:color="auto"/>
        <w:left w:val="none" w:sz="0" w:space="0" w:color="auto"/>
        <w:bottom w:val="none" w:sz="0" w:space="0" w:color="auto"/>
        <w:right w:val="none" w:sz="0" w:space="0" w:color="auto"/>
      </w:divBdr>
    </w:div>
    <w:div w:id="1984461808">
      <w:bodyDiv w:val="1"/>
      <w:marLeft w:val="0"/>
      <w:marRight w:val="0"/>
      <w:marTop w:val="0"/>
      <w:marBottom w:val="0"/>
      <w:divBdr>
        <w:top w:val="none" w:sz="0" w:space="0" w:color="auto"/>
        <w:left w:val="none" w:sz="0" w:space="0" w:color="auto"/>
        <w:bottom w:val="none" w:sz="0" w:space="0" w:color="auto"/>
        <w:right w:val="none" w:sz="0" w:space="0" w:color="auto"/>
      </w:divBdr>
    </w:div>
    <w:div w:id="1985117461">
      <w:bodyDiv w:val="1"/>
      <w:marLeft w:val="0"/>
      <w:marRight w:val="0"/>
      <w:marTop w:val="0"/>
      <w:marBottom w:val="0"/>
      <w:divBdr>
        <w:top w:val="none" w:sz="0" w:space="0" w:color="auto"/>
        <w:left w:val="none" w:sz="0" w:space="0" w:color="auto"/>
        <w:bottom w:val="none" w:sz="0" w:space="0" w:color="auto"/>
        <w:right w:val="none" w:sz="0" w:space="0" w:color="auto"/>
      </w:divBdr>
    </w:div>
    <w:div w:id="1985430551">
      <w:bodyDiv w:val="1"/>
      <w:marLeft w:val="0"/>
      <w:marRight w:val="0"/>
      <w:marTop w:val="0"/>
      <w:marBottom w:val="0"/>
      <w:divBdr>
        <w:top w:val="none" w:sz="0" w:space="0" w:color="auto"/>
        <w:left w:val="none" w:sz="0" w:space="0" w:color="auto"/>
        <w:bottom w:val="none" w:sz="0" w:space="0" w:color="auto"/>
        <w:right w:val="none" w:sz="0" w:space="0" w:color="auto"/>
      </w:divBdr>
    </w:div>
    <w:div w:id="1985618968">
      <w:bodyDiv w:val="1"/>
      <w:marLeft w:val="0"/>
      <w:marRight w:val="0"/>
      <w:marTop w:val="0"/>
      <w:marBottom w:val="0"/>
      <w:divBdr>
        <w:top w:val="none" w:sz="0" w:space="0" w:color="auto"/>
        <w:left w:val="none" w:sz="0" w:space="0" w:color="auto"/>
        <w:bottom w:val="none" w:sz="0" w:space="0" w:color="auto"/>
        <w:right w:val="none" w:sz="0" w:space="0" w:color="auto"/>
      </w:divBdr>
    </w:div>
    <w:div w:id="1985894311">
      <w:bodyDiv w:val="1"/>
      <w:marLeft w:val="0"/>
      <w:marRight w:val="0"/>
      <w:marTop w:val="0"/>
      <w:marBottom w:val="0"/>
      <w:divBdr>
        <w:top w:val="none" w:sz="0" w:space="0" w:color="auto"/>
        <w:left w:val="none" w:sz="0" w:space="0" w:color="auto"/>
        <w:bottom w:val="none" w:sz="0" w:space="0" w:color="auto"/>
        <w:right w:val="none" w:sz="0" w:space="0" w:color="auto"/>
      </w:divBdr>
    </w:div>
    <w:div w:id="1986354110">
      <w:bodyDiv w:val="1"/>
      <w:marLeft w:val="0"/>
      <w:marRight w:val="0"/>
      <w:marTop w:val="0"/>
      <w:marBottom w:val="0"/>
      <w:divBdr>
        <w:top w:val="none" w:sz="0" w:space="0" w:color="auto"/>
        <w:left w:val="none" w:sz="0" w:space="0" w:color="auto"/>
        <w:bottom w:val="none" w:sz="0" w:space="0" w:color="auto"/>
        <w:right w:val="none" w:sz="0" w:space="0" w:color="auto"/>
      </w:divBdr>
    </w:div>
    <w:div w:id="1986545309">
      <w:bodyDiv w:val="1"/>
      <w:marLeft w:val="0"/>
      <w:marRight w:val="0"/>
      <w:marTop w:val="0"/>
      <w:marBottom w:val="0"/>
      <w:divBdr>
        <w:top w:val="none" w:sz="0" w:space="0" w:color="auto"/>
        <w:left w:val="none" w:sz="0" w:space="0" w:color="auto"/>
        <w:bottom w:val="none" w:sz="0" w:space="0" w:color="auto"/>
        <w:right w:val="none" w:sz="0" w:space="0" w:color="auto"/>
      </w:divBdr>
    </w:div>
    <w:div w:id="1986884180">
      <w:bodyDiv w:val="1"/>
      <w:marLeft w:val="0"/>
      <w:marRight w:val="0"/>
      <w:marTop w:val="0"/>
      <w:marBottom w:val="0"/>
      <w:divBdr>
        <w:top w:val="none" w:sz="0" w:space="0" w:color="auto"/>
        <w:left w:val="none" w:sz="0" w:space="0" w:color="auto"/>
        <w:bottom w:val="none" w:sz="0" w:space="0" w:color="auto"/>
        <w:right w:val="none" w:sz="0" w:space="0" w:color="auto"/>
      </w:divBdr>
    </w:div>
    <w:div w:id="1987468853">
      <w:bodyDiv w:val="1"/>
      <w:marLeft w:val="0"/>
      <w:marRight w:val="0"/>
      <w:marTop w:val="0"/>
      <w:marBottom w:val="0"/>
      <w:divBdr>
        <w:top w:val="none" w:sz="0" w:space="0" w:color="auto"/>
        <w:left w:val="none" w:sz="0" w:space="0" w:color="auto"/>
        <w:bottom w:val="none" w:sz="0" w:space="0" w:color="auto"/>
        <w:right w:val="none" w:sz="0" w:space="0" w:color="auto"/>
      </w:divBdr>
    </w:div>
    <w:div w:id="1987927701">
      <w:bodyDiv w:val="1"/>
      <w:marLeft w:val="0"/>
      <w:marRight w:val="0"/>
      <w:marTop w:val="0"/>
      <w:marBottom w:val="0"/>
      <w:divBdr>
        <w:top w:val="none" w:sz="0" w:space="0" w:color="auto"/>
        <w:left w:val="none" w:sz="0" w:space="0" w:color="auto"/>
        <w:bottom w:val="none" w:sz="0" w:space="0" w:color="auto"/>
        <w:right w:val="none" w:sz="0" w:space="0" w:color="auto"/>
      </w:divBdr>
    </w:div>
    <w:div w:id="1988900269">
      <w:bodyDiv w:val="1"/>
      <w:marLeft w:val="0"/>
      <w:marRight w:val="0"/>
      <w:marTop w:val="0"/>
      <w:marBottom w:val="0"/>
      <w:divBdr>
        <w:top w:val="none" w:sz="0" w:space="0" w:color="auto"/>
        <w:left w:val="none" w:sz="0" w:space="0" w:color="auto"/>
        <w:bottom w:val="none" w:sz="0" w:space="0" w:color="auto"/>
        <w:right w:val="none" w:sz="0" w:space="0" w:color="auto"/>
      </w:divBdr>
    </w:div>
    <w:div w:id="1988902185">
      <w:bodyDiv w:val="1"/>
      <w:marLeft w:val="0"/>
      <w:marRight w:val="0"/>
      <w:marTop w:val="0"/>
      <w:marBottom w:val="0"/>
      <w:divBdr>
        <w:top w:val="none" w:sz="0" w:space="0" w:color="auto"/>
        <w:left w:val="none" w:sz="0" w:space="0" w:color="auto"/>
        <w:bottom w:val="none" w:sz="0" w:space="0" w:color="auto"/>
        <w:right w:val="none" w:sz="0" w:space="0" w:color="auto"/>
      </w:divBdr>
    </w:div>
    <w:div w:id="1989161852">
      <w:bodyDiv w:val="1"/>
      <w:marLeft w:val="0"/>
      <w:marRight w:val="0"/>
      <w:marTop w:val="0"/>
      <w:marBottom w:val="0"/>
      <w:divBdr>
        <w:top w:val="none" w:sz="0" w:space="0" w:color="auto"/>
        <w:left w:val="none" w:sz="0" w:space="0" w:color="auto"/>
        <w:bottom w:val="none" w:sz="0" w:space="0" w:color="auto"/>
        <w:right w:val="none" w:sz="0" w:space="0" w:color="auto"/>
      </w:divBdr>
    </w:div>
    <w:div w:id="1989163764">
      <w:bodyDiv w:val="1"/>
      <w:marLeft w:val="0"/>
      <w:marRight w:val="0"/>
      <w:marTop w:val="0"/>
      <w:marBottom w:val="0"/>
      <w:divBdr>
        <w:top w:val="none" w:sz="0" w:space="0" w:color="auto"/>
        <w:left w:val="none" w:sz="0" w:space="0" w:color="auto"/>
        <w:bottom w:val="none" w:sz="0" w:space="0" w:color="auto"/>
        <w:right w:val="none" w:sz="0" w:space="0" w:color="auto"/>
      </w:divBdr>
    </w:div>
    <w:div w:id="1989548714">
      <w:bodyDiv w:val="1"/>
      <w:marLeft w:val="0"/>
      <w:marRight w:val="0"/>
      <w:marTop w:val="0"/>
      <w:marBottom w:val="0"/>
      <w:divBdr>
        <w:top w:val="none" w:sz="0" w:space="0" w:color="auto"/>
        <w:left w:val="none" w:sz="0" w:space="0" w:color="auto"/>
        <w:bottom w:val="none" w:sz="0" w:space="0" w:color="auto"/>
        <w:right w:val="none" w:sz="0" w:space="0" w:color="auto"/>
      </w:divBdr>
    </w:div>
    <w:div w:id="1990208836">
      <w:bodyDiv w:val="1"/>
      <w:marLeft w:val="0"/>
      <w:marRight w:val="0"/>
      <w:marTop w:val="0"/>
      <w:marBottom w:val="0"/>
      <w:divBdr>
        <w:top w:val="none" w:sz="0" w:space="0" w:color="auto"/>
        <w:left w:val="none" w:sz="0" w:space="0" w:color="auto"/>
        <w:bottom w:val="none" w:sz="0" w:space="0" w:color="auto"/>
        <w:right w:val="none" w:sz="0" w:space="0" w:color="auto"/>
      </w:divBdr>
    </w:div>
    <w:div w:id="1990210571">
      <w:bodyDiv w:val="1"/>
      <w:marLeft w:val="0"/>
      <w:marRight w:val="0"/>
      <w:marTop w:val="0"/>
      <w:marBottom w:val="0"/>
      <w:divBdr>
        <w:top w:val="none" w:sz="0" w:space="0" w:color="auto"/>
        <w:left w:val="none" w:sz="0" w:space="0" w:color="auto"/>
        <w:bottom w:val="none" w:sz="0" w:space="0" w:color="auto"/>
        <w:right w:val="none" w:sz="0" w:space="0" w:color="auto"/>
      </w:divBdr>
    </w:div>
    <w:div w:id="1990476370">
      <w:bodyDiv w:val="1"/>
      <w:marLeft w:val="0"/>
      <w:marRight w:val="0"/>
      <w:marTop w:val="0"/>
      <w:marBottom w:val="0"/>
      <w:divBdr>
        <w:top w:val="none" w:sz="0" w:space="0" w:color="auto"/>
        <w:left w:val="none" w:sz="0" w:space="0" w:color="auto"/>
        <w:bottom w:val="none" w:sz="0" w:space="0" w:color="auto"/>
        <w:right w:val="none" w:sz="0" w:space="0" w:color="auto"/>
      </w:divBdr>
    </w:div>
    <w:div w:id="1990596685">
      <w:bodyDiv w:val="1"/>
      <w:marLeft w:val="0"/>
      <w:marRight w:val="0"/>
      <w:marTop w:val="0"/>
      <w:marBottom w:val="0"/>
      <w:divBdr>
        <w:top w:val="none" w:sz="0" w:space="0" w:color="auto"/>
        <w:left w:val="none" w:sz="0" w:space="0" w:color="auto"/>
        <w:bottom w:val="none" w:sz="0" w:space="0" w:color="auto"/>
        <w:right w:val="none" w:sz="0" w:space="0" w:color="auto"/>
      </w:divBdr>
    </w:div>
    <w:div w:id="1990596830">
      <w:bodyDiv w:val="1"/>
      <w:marLeft w:val="0"/>
      <w:marRight w:val="0"/>
      <w:marTop w:val="0"/>
      <w:marBottom w:val="0"/>
      <w:divBdr>
        <w:top w:val="none" w:sz="0" w:space="0" w:color="auto"/>
        <w:left w:val="none" w:sz="0" w:space="0" w:color="auto"/>
        <w:bottom w:val="none" w:sz="0" w:space="0" w:color="auto"/>
        <w:right w:val="none" w:sz="0" w:space="0" w:color="auto"/>
      </w:divBdr>
    </w:div>
    <w:div w:id="1990597584">
      <w:bodyDiv w:val="1"/>
      <w:marLeft w:val="0"/>
      <w:marRight w:val="0"/>
      <w:marTop w:val="0"/>
      <w:marBottom w:val="0"/>
      <w:divBdr>
        <w:top w:val="none" w:sz="0" w:space="0" w:color="auto"/>
        <w:left w:val="none" w:sz="0" w:space="0" w:color="auto"/>
        <w:bottom w:val="none" w:sz="0" w:space="0" w:color="auto"/>
        <w:right w:val="none" w:sz="0" w:space="0" w:color="auto"/>
      </w:divBdr>
    </w:div>
    <w:div w:id="1990672367">
      <w:bodyDiv w:val="1"/>
      <w:marLeft w:val="0"/>
      <w:marRight w:val="0"/>
      <w:marTop w:val="0"/>
      <w:marBottom w:val="0"/>
      <w:divBdr>
        <w:top w:val="none" w:sz="0" w:space="0" w:color="auto"/>
        <w:left w:val="none" w:sz="0" w:space="0" w:color="auto"/>
        <w:bottom w:val="none" w:sz="0" w:space="0" w:color="auto"/>
        <w:right w:val="none" w:sz="0" w:space="0" w:color="auto"/>
      </w:divBdr>
    </w:div>
    <w:div w:id="1991013782">
      <w:bodyDiv w:val="1"/>
      <w:marLeft w:val="0"/>
      <w:marRight w:val="0"/>
      <w:marTop w:val="0"/>
      <w:marBottom w:val="0"/>
      <w:divBdr>
        <w:top w:val="none" w:sz="0" w:space="0" w:color="auto"/>
        <w:left w:val="none" w:sz="0" w:space="0" w:color="auto"/>
        <w:bottom w:val="none" w:sz="0" w:space="0" w:color="auto"/>
        <w:right w:val="none" w:sz="0" w:space="0" w:color="auto"/>
      </w:divBdr>
    </w:div>
    <w:div w:id="1991054730">
      <w:bodyDiv w:val="1"/>
      <w:marLeft w:val="0"/>
      <w:marRight w:val="0"/>
      <w:marTop w:val="0"/>
      <w:marBottom w:val="0"/>
      <w:divBdr>
        <w:top w:val="none" w:sz="0" w:space="0" w:color="auto"/>
        <w:left w:val="none" w:sz="0" w:space="0" w:color="auto"/>
        <w:bottom w:val="none" w:sz="0" w:space="0" w:color="auto"/>
        <w:right w:val="none" w:sz="0" w:space="0" w:color="auto"/>
      </w:divBdr>
    </w:div>
    <w:div w:id="1991515545">
      <w:bodyDiv w:val="1"/>
      <w:marLeft w:val="0"/>
      <w:marRight w:val="0"/>
      <w:marTop w:val="0"/>
      <w:marBottom w:val="0"/>
      <w:divBdr>
        <w:top w:val="none" w:sz="0" w:space="0" w:color="auto"/>
        <w:left w:val="none" w:sz="0" w:space="0" w:color="auto"/>
        <w:bottom w:val="none" w:sz="0" w:space="0" w:color="auto"/>
        <w:right w:val="none" w:sz="0" w:space="0" w:color="auto"/>
      </w:divBdr>
    </w:div>
    <w:div w:id="1992706914">
      <w:bodyDiv w:val="1"/>
      <w:marLeft w:val="0"/>
      <w:marRight w:val="0"/>
      <w:marTop w:val="0"/>
      <w:marBottom w:val="0"/>
      <w:divBdr>
        <w:top w:val="none" w:sz="0" w:space="0" w:color="auto"/>
        <w:left w:val="none" w:sz="0" w:space="0" w:color="auto"/>
        <w:bottom w:val="none" w:sz="0" w:space="0" w:color="auto"/>
        <w:right w:val="none" w:sz="0" w:space="0" w:color="auto"/>
      </w:divBdr>
    </w:div>
    <w:div w:id="1993411197">
      <w:bodyDiv w:val="1"/>
      <w:marLeft w:val="0"/>
      <w:marRight w:val="0"/>
      <w:marTop w:val="0"/>
      <w:marBottom w:val="0"/>
      <w:divBdr>
        <w:top w:val="none" w:sz="0" w:space="0" w:color="auto"/>
        <w:left w:val="none" w:sz="0" w:space="0" w:color="auto"/>
        <w:bottom w:val="none" w:sz="0" w:space="0" w:color="auto"/>
        <w:right w:val="none" w:sz="0" w:space="0" w:color="auto"/>
      </w:divBdr>
    </w:div>
    <w:div w:id="1993413147">
      <w:bodyDiv w:val="1"/>
      <w:marLeft w:val="0"/>
      <w:marRight w:val="0"/>
      <w:marTop w:val="0"/>
      <w:marBottom w:val="0"/>
      <w:divBdr>
        <w:top w:val="none" w:sz="0" w:space="0" w:color="auto"/>
        <w:left w:val="none" w:sz="0" w:space="0" w:color="auto"/>
        <w:bottom w:val="none" w:sz="0" w:space="0" w:color="auto"/>
        <w:right w:val="none" w:sz="0" w:space="0" w:color="auto"/>
      </w:divBdr>
    </w:div>
    <w:div w:id="1993479436">
      <w:bodyDiv w:val="1"/>
      <w:marLeft w:val="0"/>
      <w:marRight w:val="0"/>
      <w:marTop w:val="0"/>
      <w:marBottom w:val="0"/>
      <w:divBdr>
        <w:top w:val="none" w:sz="0" w:space="0" w:color="auto"/>
        <w:left w:val="none" w:sz="0" w:space="0" w:color="auto"/>
        <w:bottom w:val="none" w:sz="0" w:space="0" w:color="auto"/>
        <w:right w:val="none" w:sz="0" w:space="0" w:color="auto"/>
      </w:divBdr>
    </w:div>
    <w:div w:id="1993630306">
      <w:bodyDiv w:val="1"/>
      <w:marLeft w:val="0"/>
      <w:marRight w:val="0"/>
      <w:marTop w:val="0"/>
      <w:marBottom w:val="0"/>
      <w:divBdr>
        <w:top w:val="none" w:sz="0" w:space="0" w:color="auto"/>
        <w:left w:val="none" w:sz="0" w:space="0" w:color="auto"/>
        <w:bottom w:val="none" w:sz="0" w:space="0" w:color="auto"/>
        <w:right w:val="none" w:sz="0" w:space="0" w:color="auto"/>
      </w:divBdr>
    </w:div>
    <w:div w:id="1994484519">
      <w:bodyDiv w:val="1"/>
      <w:marLeft w:val="0"/>
      <w:marRight w:val="0"/>
      <w:marTop w:val="0"/>
      <w:marBottom w:val="0"/>
      <w:divBdr>
        <w:top w:val="none" w:sz="0" w:space="0" w:color="auto"/>
        <w:left w:val="none" w:sz="0" w:space="0" w:color="auto"/>
        <w:bottom w:val="none" w:sz="0" w:space="0" w:color="auto"/>
        <w:right w:val="none" w:sz="0" w:space="0" w:color="auto"/>
      </w:divBdr>
    </w:div>
    <w:div w:id="1994874423">
      <w:bodyDiv w:val="1"/>
      <w:marLeft w:val="0"/>
      <w:marRight w:val="0"/>
      <w:marTop w:val="0"/>
      <w:marBottom w:val="0"/>
      <w:divBdr>
        <w:top w:val="none" w:sz="0" w:space="0" w:color="auto"/>
        <w:left w:val="none" w:sz="0" w:space="0" w:color="auto"/>
        <w:bottom w:val="none" w:sz="0" w:space="0" w:color="auto"/>
        <w:right w:val="none" w:sz="0" w:space="0" w:color="auto"/>
      </w:divBdr>
    </w:div>
    <w:div w:id="1994948084">
      <w:bodyDiv w:val="1"/>
      <w:marLeft w:val="0"/>
      <w:marRight w:val="0"/>
      <w:marTop w:val="0"/>
      <w:marBottom w:val="0"/>
      <w:divBdr>
        <w:top w:val="none" w:sz="0" w:space="0" w:color="auto"/>
        <w:left w:val="none" w:sz="0" w:space="0" w:color="auto"/>
        <w:bottom w:val="none" w:sz="0" w:space="0" w:color="auto"/>
        <w:right w:val="none" w:sz="0" w:space="0" w:color="auto"/>
      </w:divBdr>
    </w:div>
    <w:div w:id="1995445702">
      <w:bodyDiv w:val="1"/>
      <w:marLeft w:val="0"/>
      <w:marRight w:val="0"/>
      <w:marTop w:val="0"/>
      <w:marBottom w:val="0"/>
      <w:divBdr>
        <w:top w:val="none" w:sz="0" w:space="0" w:color="auto"/>
        <w:left w:val="none" w:sz="0" w:space="0" w:color="auto"/>
        <w:bottom w:val="none" w:sz="0" w:space="0" w:color="auto"/>
        <w:right w:val="none" w:sz="0" w:space="0" w:color="auto"/>
      </w:divBdr>
    </w:div>
    <w:div w:id="1995596319">
      <w:bodyDiv w:val="1"/>
      <w:marLeft w:val="0"/>
      <w:marRight w:val="0"/>
      <w:marTop w:val="0"/>
      <w:marBottom w:val="0"/>
      <w:divBdr>
        <w:top w:val="none" w:sz="0" w:space="0" w:color="auto"/>
        <w:left w:val="none" w:sz="0" w:space="0" w:color="auto"/>
        <w:bottom w:val="none" w:sz="0" w:space="0" w:color="auto"/>
        <w:right w:val="none" w:sz="0" w:space="0" w:color="auto"/>
      </w:divBdr>
    </w:div>
    <w:div w:id="1995603538">
      <w:bodyDiv w:val="1"/>
      <w:marLeft w:val="0"/>
      <w:marRight w:val="0"/>
      <w:marTop w:val="0"/>
      <w:marBottom w:val="0"/>
      <w:divBdr>
        <w:top w:val="none" w:sz="0" w:space="0" w:color="auto"/>
        <w:left w:val="none" w:sz="0" w:space="0" w:color="auto"/>
        <w:bottom w:val="none" w:sz="0" w:space="0" w:color="auto"/>
        <w:right w:val="none" w:sz="0" w:space="0" w:color="auto"/>
      </w:divBdr>
    </w:div>
    <w:div w:id="1995644118">
      <w:bodyDiv w:val="1"/>
      <w:marLeft w:val="0"/>
      <w:marRight w:val="0"/>
      <w:marTop w:val="0"/>
      <w:marBottom w:val="0"/>
      <w:divBdr>
        <w:top w:val="none" w:sz="0" w:space="0" w:color="auto"/>
        <w:left w:val="none" w:sz="0" w:space="0" w:color="auto"/>
        <w:bottom w:val="none" w:sz="0" w:space="0" w:color="auto"/>
        <w:right w:val="none" w:sz="0" w:space="0" w:color="auto"/>
      </w:divBdr>
    </w:div>
    <w:div w:id="1995714248">
      <w:bodyDiv w:val="1"/>
      <w:marLeft w:val="0"/>
      <w:marRight w:val="0"/>
      <w:marTop w:val="0"/>
      <w:marBottom w:val="0"/>
      <w:divBdr>
        <w:top w:val="none" w:sz="0" w:space="0" w:color="auto"/>
        <w:left w:val="none" w:sz="0" w:space="0" w:color="auto"/>
        <w:bottom w:val="none" w:sz="0" w:space="0" w:color="auto"/>
        <w:right w:val="none" w:sz="0" w:space="0" w:color="auto"/>
      </w:divBdr>
    </w:div>
    <w:div w:id="1995833794">
      <w:bodyDiv w:val="1"/>
      <w:marLeft w:val="0"/>
      <w:marRight w:val="0"/>
      <w:marTop w:val="0"/>
      <w:marBottom w:val="0"/>
      <w:divBdr>
        <w:top w:val="none" w:sz="0" w:space="0" w:color="auto"/>
        <w:left w:val="none" w:sz="0" w:space="0" w:color="auto"/>
        <w:bottom w:val="none" w:sz="0" w:space="0" w:color="auto"/>
        <w:right w:val="none" w:sz="0" w:space="0" w:color="auto"/>
      </w:divBdr>
    </w:div>
    <w:div w:id="1996060743">
      <w:bodyDiv w:val="1"/>
      <w:marLeft w:val="0"/>
      <w:marRight w:val="0"/>
      <w:marTop w:val="0"/>
      <w:marBottom w:val="0"/>
      <w:divBdr>
        <w:top w:val="none" w:sz="0" w:space="0" w:color="auto"/>
        <w:left w:val="none" w:sz="0" w:space="0" w:color="auto"/>
        <w:bottom w:val="none" w:sz="0" w:space="0" w:color="auto"/>
        <w:right w:val="none" w:sz="0" w:space="0" w:color="auto"/>
      </w:divBdr>
    </w:div>
    <w:div w:id="1996176076">
      <w:bodyDiv w:val="1"/>
      <w:marLeft w:val="0"/>
      <w:marRight w:val="0"/>
      <w:marTop w:val="0"/>
      <w:marBottom w:val="0"/>
      <w:divBdr>
        <w:top w:val="none" w:sz="0" w:space="0" w:color="auto"/>
        <w:left w:val="none" w:sz="0" w:space="0" w:color="auto"/>
        <w:bottom w:val="none" w:sz="0" w:space="0" w:color="auto"/>
        <w:right w:val="none" w:sz="0" w:space="0" w:color="auto"/>
      </w:divBdr>
    </w:div>
    <w:div w:id="1997805498">
      <w:bodyDiv w:val="1"/>
      <w:marLeft w:val="0"/>
      <w:marRight w:val="0"/>
      <w:marTop w:val="0"/>
      <w:marBottom w:val="0"/>
      <w:divBdr>
        <w:top w:val="none" w:sz="0" w:space="0" w:color="auto"/>
        <w:left w:val="none" w:sz="0" w:space="0" w:color="auto"/>
        <w:bottom w:val="none" w:sz="0" w:space="0" w:color="auto"/>
        <w:right w:val="none" w:sz="0" w:space="0" w:color="auto"/>
      </w:divBdr>
    </w:div>
    <w:div w:id="1997875426">
      <w:bodyDiv w:val="1"/>
      <w:marLeft w:val="0"/>
      <w:marRight w:val="0"/>
      <w:marTop w:val="0"/>
      <w:marBottom w:val="0"/>
      <w:divBdr>
        <w:top w:val="none" w:sz="0" w:space="0" w:color="auto"/>
        <w:left w:val="none" w:sz="0" w:space="0" w:color="auto"/>
        <w:bottom w:val="none" w:sz="0" w:space="0" w:color="auto"/>
        <w:right w:val="none" w:sz="0" w:space="0" w:color="auto"/>
      </w:divBdr>
    </w:div>
    <w:div w:id="1997877551">
      <w:bodyDiv w:val="1"/>
      <w:marLeft w:val="0"/>
      <w:marRight w:val="0"/>
      <w:marTop w:val="0"/>
      <w:marBottom w:val="0"/>
      <w:divBdr>
        <w:top w:val="none" w:sz="0" w:space="0" w:color="auto"/>
        <w:left w:val="none" w:sz="0" w:space="0" w:color="auto"/>
        <w:bottom w:val="none" w:sz="0" w:space="0" w:color="auto"/>
        <w:right w:val="none" w:sz="0" w:space="0" w:color="auto"/>
      </w:divBdr>
    </w:div>
    <w:div w:id="1998918027">
      <w:bodyDiv w:val="1"/>
      <w:marLeft w:val="0"/>
      <w:marRight w:val="0"/>
      <w:marTop w:val="0"/>
      <w:marBottom w:val="0"/>
      <w:divBdr>
        <w:top w:val="none" w:sz="0" w:space="0" w:color="auto"/>
        <w:left w:val="none" w:sz="0" w:space="0" w:color="auto"/>
        <w:bottom w:val="none" w:sz="0" w:space="0" w:color="auto"/>
        <w:right w:val="none" w:sz="0" w:space="0" w:color="auto"/>
      </w:divBdr>
    </w:div>
    <w:div w:id="1999455811">
      <w:bodyDiv w:val="1"/>
      <w:marLeft w:val="0"/>
      <w:marRight w:val="0"/>
      <w:marTop w:val="0"/>
      <w:marBottom w:val="0"/>
      <w:divBdr>
        <w:top w:val="none" w:sz="0" w:space="0" w:color="auto"/>
        <w:left w:val="none" w:sz="0" w:space="0" w:color="auto"/>
        <w:bottom w:val="none" w:sz="0" w:space="0" w:color="auto"/>
        <w:right w:val="none" w:sz="0" w:space="0" w:color="auto"/>
      </w:divBdr>
    </w:div>
    <w:div w:id="2000183149">
      <w:bodyDiv w:val="1"/>
      <w:marLeft w:val="0"/>
      <w:marRight w:val="0"/>
      <w:marTop w:val="0"/>
      <w:marBottom w:val="0"/>
      <w:divBdr>
        <w:top w:val="none" w:sz="0" w:space="0" w:color="auto"/>
        <w:left w:val="none" w:sz="0" w:space="0" w:color="auto"/>
        <w:bottom w:val="none" w:sz="0" w:space="0" w:color="auto"/>
        <w:right w:val="none" w:sz="0" w:space="0" w:color="auto"/>
      </w:divBdr>
    </w:div>
    <w:div w:id="2000644882">
      <w:bodyDiv w:val="1"/>
      <w:marLeft w:val="0"/>
      <w:marRight w:val="0"/>
      <w:marTop w:val="0"/>
      <w:marBottom w:val="0"/>
      <w:divBdr>
        <w:top w:val="none" w:sz="0" w:space="0" w:color="auto"/>
        <w:left w:val="none" w:sz="0" w:space="0" w:color="auto"/>
        <w:bottom w:val="none" w:sz="0" w:space="0" w:color="auto"/>
        <w:right w:val="none" w:sz="0" w:space="0" w:color="auto"/>
      </w:divBdr>
    </w:div>
    <w:div w:id="2000839775">
      <w:bodyDiv w:val="1"/>
      <w:marLeft w:val="0"/>
      <w:marRight w:val="0"/>
      <w:marTop w:val="0"/>
      <w:marBottom w:val="0"/>
      <w:divBdr>
        <w:top w:val="none" w:sz="0" w:space="0" w:color="auto"/>
        <w:left w:val="none" w:sz="0" w:space="0" w:color="auto"/>
        <w:bottom w:val="none" w:sz="0" w:space="0" w:color="auto"/>
        <w:right w:val="none" w:sz="0" w:space="0" w:color="auto"/>
      </w:divBdr>
    </w:div>
    <w:div w:id="2001031573">
      <w:bodyDiv w:val="1"/>
      <w:marLeft w:val="0"/>
      <w:marRight w:val="0"/>
      <w:marTop w:val="0"/>
      <w:marBottom w:val="0"/>
      <w:divBdr>
        <w:top w:val="none" w:sz="0" w:space="0" w:color="auto"/>
        <w:left w:val="none" w:sz="0" w:space="0" w:color="auto"/>
        <w:bottom w:val="none" w:sz="0" w:space="0" w:color="auto"/>
        <w:right w:val="none" w:sz="0" w:space="0" w:color="auto"/>
      </w:divBdr>
    </w:div>
    <w:div w:id="2001080776">
      <w:bodyDiv w:val="1"/>
      <w:marLeft w:val="0"/>
      <w:marRight w:val="0"/>
      <w:marTop w:val="0"/>
      <w:marBottom w:val="0"/>
      <w:divBdr>
        <w:top w:val="none" w:sz="0" w:space="0" w:color="auto"/>
        <w:left w:val="none" w:sz="0" w:space="0" w:color="auto"/>
        <w:bottom w:val="none" w:sz="0" w:space="0" w:color="auto"/>
        <w:right w:val="none" w:sz="0" w:space="0" w:color="auto"/>
      </w:divBdr>
    </w:div>
    <w:div w:id="2001731630">
      <w:bodyDiv w:val="1"/>
      <w:marLeft w:val="0"/>
      <w:marRight w:val="0"/>
      <w:marTop w:val="0"/>
      <w:marBottom w:val="0"/>
      <w:divBdr>
        <w:top w:val="none" w:sz="0" w:space="0" w:color="auto"/>
        <w:left w:val="none" w:sz="0" w:space="0" w:color="auto"/>
        <w:bottom w:val="none" w:sz="0" w:space="0" w:color="auto"/>
        <w:right w:val="none" w:sz="0" w:space="0" w:color="auto"/>
      </w:divBdr>
    </w:div>
    <w:div w:id="2002078835">
      <w:bodyDiv w:val="1"/>
      <w:marLeft w:val="0"/>
      <w:marRight w:val="0"/>
      <w:marTop w:val="0"/>
      <w:marBottom w:val="0"/>
      <w:divBdr>
        <w:top w:val="none" w:sz="0" w:space="0" w:color="auto"/>
        <w:left w:val="none" w:sz="0" w:space="0" w:color="auto"/>
        <w:bottom w:val="none" w:sz="0" w:space="0" w:color="auto"/>
        <w:right w:val="none" w:sz="0" w:space="0" w:color="auto"/>
      </w:divBdr>
    </w:div>
    <w:div w:id="2002463076">
      <w:bodyDiv w:val="1"/>
      <w:marLeft w:val="0"/>
      <w:marRight w:val="0"/>
      <w:marTop w:val="0"/>
      <w:marBottom w:val="0"/>
      <w:divBdr>
        <w:top w:val="none" w:sz="0" w:space="0" w:color="auto"/>
        <w:left w:val="none" w:sz="0" w:space="0" w:color="auto"/>
        <w:bottom w:val="none" w:sz="0" w:space="0" w:color="auto"/>
        <w:right w:val="none" w:sz="0" w:space="0" w:color="auto"/>
      </w:divBdr>
    </w:div>
    <w:div w:id="2003241732">
      <w:bodyDiv w:val="1"/>
      <w:marLeft w:val="0"/>
      <w:marRight w:val="0"/>
      <w:marTop w:val="0"/>
      <w:marBottom w:val="0"/>
      <w:divBdr>
        <w:top w:val="none" w:sz="0" w:space="0" w:color="auto"/>
        <w:left w:val="none" w:sz="0" w:space="0" w:color="auto"/>
        <w:bottom w:val="none" w:sz="0" w:space="0" w:color="auto"/>
        <w:right w:val="none" w:sz="0" w:space="0" w:color="auto"/>
      </w:divBdr>
    </w:div>
    <w:div w:id="2003308714">
      <w:bodyDiv w:val="1"/>
      <w:marLeft w:val="0"/>
      <w:marRight w:val="0"/>
      <w:marTop w:val="0"/>
      <w:marBottom w:val="0"/>
      <w:divBdr>
        <w:top w:val="none" w:sz="0" w:space="0" w:color="auto"/>
        <w:left w:val="none" w:sz="0" w:space="0" w:color="auto"/>
        <w:bottom w:val="none" w:sz="0" w:space="0" w:color="auto"/>
        <w:right w:val="none" w:sz="0" w:space="0" w:color="auto"/>
      </w:divBdr>
    </w:div>
    <w:div w:id="2004507702">
      <w:bodyDiv w:val="1"/>
      <w:marLeft w:val="0"/>
      <w:marRight w:val="0"/>
      <w:marTop w:val="0"/>
      <w:marBottom w:val="0"/>
      <w:divBdr>
        <w:top w:val="none" w:sz="0" w:space="0" w:color="auto"/>
        <w:left w:val="none" w:sz="0" w:space="0" w:color="auto"/>
        <w:bottom w:val="none" w:sz="0" w:space="0" w:color="auto"/>
        <w:right w:val="none" w:sz="0" w:space="0" w:color="auto"/>
      </w:divBdr>
    </w:div>
    <w:div w:id="2005084291">
      <w:bodyDiv w:val="1"/>
      <w:marLeft w:val="0"/>
      <w:marRight w:val="0"/>
      <w:marTop w:val="0"/>
      <w:marBottom w:val="0"/>
      <w:divBdr>
        <w:top w:val="none" w:sz="0" w:space="0" w:color="auto"/>
        <w:left w:val="none" w:sz="0" w:space="0" w:color="auto"/>
        <w:bottom w:val="none" w:sz="0" w:space="0" w:color="auto"/>
        <w:right w:val="none" w:sz="0" w:space="0" w:color="auto"/>
      </w:divBdr>
    </w:div>
    <w:div w:id="2005543749">
      <w:bodyDiv w:val="1"/>
      <w:marLeft w:val="0"/>
      <w:marRight w:val="0"/>
      <w:marTop w:val="0"/>
      <w:marBottom w:val="0"/>
      <w:divBdr>
        <w:top w:val="none" w:sz="0" w:space="0" w:color="auto"/>
        <w:left w:val="none" w:sz="0" w:space="0" w:color="auto"/>
        <w:bottom w:val="none" w:sz="0" w:space="0" w:color="auto"/>
        <w:right w:val="none" w:sz="0" w:space="0" w:color="auto"/>
      </w:divBdr>
    </w:div>
    <w:div w:id="2005624147">
      <w:bodyDiv w:val="1"/>
      <w:marLeft w:val="0"/>
      <w:marRight w:val="0"/>
      <w:marTop w:val="0"/>
      <w:marBottom w:val="0"/>
      <w:divBdr>
        <w:top w:val="none" w:sz="0" w:space="0" w:color="auto"/>
        <w:left w:val="none" w:sz="0" w:space="0" w:color="auto"/>
        <w:bottom w:val="none" w:sz="0" w:space="0" w:color="auto"/>
        <w:right w:val="none" w:sz="0" w:space="0" w:color="auto"/>
      </w:divBdr>
    </w:div>
    <w:div w:id="2005741488">
      <w:bodyDiv w:val="1"/>
      <w:marLeft w:val="0"/>
      <w:marRight w:val="0"/>
      <w:marTop w:val="0"/>
      <w:marBottom w:val="0"/>
      <w:divBdr>
        <w:top w:val="none" w:sz="0" w:space="0" w:color="auto"/>
        <w:left w:val="none" w:sz="0" w:space="0" w:color="auto"/>
        <w:bottom w:val="none" w:sz="0" w:space="0" w:color="auto"/>
        <w:right w:val="none" w:sz="0" w:space="0" w:color="auto"/>
      </w:divBdr>
    </w:div>
    <w:div w:id="2006081170">
      <w:bodyDiv w:val="1"/>
      <w:marLeft w:val="0"/>
      <w:marRight w:val="0"/>
      <w:marTop w:val="0"/>
      <w:marBottom w:val="0"/>
      <w:divBdr>
        <w:top w:val="none" w:sz="0" w:space="0" w:color="auto"/>
        <w:left w:val="none" w:sz="0" w:space="0" w:color="auto"/>
        <w:bottom w:val="none" w:sz="0" w:space="0" w:color="auto"/>
        <w:right w:val="none" w:sz="0" w:space="0" w:color="auto"/>
      </w:divBdr>
    </w:div>
    <w:div w:id="2007398899">
      <w:bodyDiv w:val="1"/>
      <w:marLeft w:val="0"/>
      <w:marRight w:val="0"/>
      <w:marTop w:val="0"/>
      <w:marBottom w:val="0"/>
      <w:divBdr>
        <w:top w:val="none" w:sz="0" w:space="0" w:color="auto"/>
        <w:left w:val="none" w:sz="0" w:space="0" w:color="auto"/>
        <w:bottom w:val="none" w:sz="0" w:space="0" w:color="auto"/>
        <w:right w:val="none" w:sz="0" w:space="0" w:color="auto"/>
      </w:divBdr>
    </w:div>
    <w:div w:id="2007779967">
      <w:bodyDiv w:val="1"/>
      <w:marLeft w:val="0"/>
      <w:marRight w:val="0"/>
      <w:marTop w:val="0"/>
      <w:marBottom w:val="0"/>
      <w:divBdr>
        <w:top w:val="none" w:sz="0" w:space="0" w:color="auto"/>
        <w:left w:val="none" w:sz="0" w:space="0" w:color="auto"/>
        <w:bottom w:val="none" w:sz="0" w:space="0" w:color="auto"/>
        <w:right w:val="none" w:sz="0" w:space="0" w:color="auto"/>
      </w:divBdr>
    </w:div>
    <w:div w:id="2007973846">
      <w:bodyDiv w:val="1"/>
      <w:marLeft w:val="0"/>
      <w:marRight w:val="0"/>
      <w:marTop w:val="0"/>
      <w:marBottom w:val="0"/>
      <w:divBdr>
        <w:top w:val="none" w:sz="0" w:space="0" w:color="auto"/>
        <w:left w:val="none" w:sz="0" w:space="0" w:color="auto"/>
        <w:bottom w:val="none" w:sz="0" w:space="0" w:color="auto"/>
        <w:right w:val="none" w:sz="0" w:space="0" w:color="auto"/>
      </w:divBdr>
    </w:div>
    <w:div w:id="2008249009">
      <w:bodyDiv w:val="1"/>
      <w:marLeft w:val="0"/>
      <w:marRight w:val="0"/>
      <w:marTop w:val="0"/>
      <w:marBottom w:val="0"/>
      <w:divBdr>
        <w:top w:val="none" w:sz="0" w:space="0" w:color="auto"/>
        <w:left w:val="none" w:sz="0" w:space="0" w:color="auto"/>
        <w:bottom w:val="none" w:sz="0" w:space="0" w:color="auto"/>
        <w:right w:val="none" w:sz="0" w:space="0" w:color="auto"/>
      </w:divBdr>
    </w:div>
    <w:div w:id="2008904119">
      <w:bodyDiv w:val="1"/>
      <w:marLeft w:val="0"/>
      <w:marRight w:val="0"/>
      <w:marTop w:val="0"/>
      <w:marBottom w:val="0"/>
      <w:divBdr>
        <w:top w:val="none" w:sz="0" w:space="0" w:color="auto"/>
        <w:left w:val="none" w:sz="0" w:space="0" w:color="auto"/>
        <w:bottom w:val="none" w:sz="0" w:space="0" w:color="auto"/>
        <w:right w:val="none" w:sz="0" w:space="0" w:color="auto"/>
      </w:divBdr>
    </w:div>
    <w:div w:id="2009014272">
      <w:bodyDiv w:val="1"/>
      <w:marLeft w:val="0"/>
      <w:marRight w:val="0"/>
      <w:marTop w:val="0"/>
      <w:marBottom w:val="0"/>
      <w:divBdr>
        <w:top w:val="none" w:sz="0" w:space="0" w:color="auto"/>
        <w:left w:val="none" w:sz="0" w:space="0" w:color="auto"/>
        <w:bottom w:val="none" w:sz="0" w:space="0" w:color="auto"/>
        <w:right w:val="none" w:sz="0" w:space="0" w:color="auto"/>
      </w:divBdr>
    </w:div>
    <w:div w:id="2009167029">
      <w:bodyDiv w:val="1"/>
      <w:marLeft w:val="0"/>
      <w:marRight w:val="0"/>
      <w:marTop w:val="0"/>
      <w:marBottom w:val="0"/>
      <w:divBdr>
        <w:top w:val="none" w:sz="0" w:space="0" w:color="auto"/>
        <w:left w:val="none" w:sz="0" w:space="0" w:color="auto"/>
        <w:bottom w:val="none" w:sz="0" w:space="0" w:color="auto"/>
        <w:right w:val="none" w:sz="0" w:space="0" w:color="auto"/>
      </w:divBdr>
    </w:div>
    <w:div w:id="2009403590">
      <w:bodyDiv w:val="1"/>
      <w:marLeft w:val="0"/>
      <w:marRight w:val="0"/>
      <w:marTop w:val="0"/>
      <w:marBottom w:val="0"/>
      <w:divBdr>
        <w:top w:val="none" w:sz="0" w:space="0" w:color="auto"/>
        <w:left w:val="none" w:sz="0" w:space="0" w:color="auto"/>
        <w:bottom w:val="none" w:sz="0" w:space="0" w:color="auto"/>
        <w:right w:val="none" w:sz="0" w:space="0" w:color="auto"/>
      </w:divBdr>
      <w:divsChild>
        <w:div w:id="168563974">
          <w:marLeft w:val="640"/>
          <w:marRight w:val="0"/>
          <w:marTop w:val="0"/>
          <w:marBottom w:val="0"/>
          <w:divBdr>
            <w:top w:val="none" w:sz="0" w:space="0" w:color="auto"/>
            <w:left w:val="none" w:sz="0" w:space="0" w:color="auto"/>
            <w:bottom w:val="none" w:sz="0" w:space="0" w:color="auto"/>
            <w:right w:val="none" w:sz="0" w:space="0" w:color="auto"/>
          </w:divBdr>
        </w:div>
        <w:div w:id="1234124274">
          <w:marLeft w:val="640"/>
          <w:marRight w:val="0"/>
          <w:marTop w:val="0"/>
          <w:marBottom w:val="0"/>
          <w:divBdr>
            <w:top w:val="none" w:sz="0" w:space="0" w:color="auto"/>
            <w:left w:val="none" w:sz="0" w:space="0" w:color="auto"/>
            <w:bottom w:val="none" w:sz="0" w:space="0" w:color="auto"/>
            <w:right w:val="none" w:sz="0" w:space="0" w:color="auto"/>
          </w:divBdr>
        </w:div>
        <w:div w:id="967204178">
          <w:marLeft w:val="640"/>
          <w:marRight w:val="0"/>
          <w:marTop w:val="0"/>
          <w:marBottom w:val="0"/>
          <w:divBdr>
            <w:top w:val="none" w:sz="0" w:space="0" w:color="auto"/>
            <w:left w:val="none" w:sz="0" w:space="0" w:color="auto"/>
            <w:bottom w:val="none" w:sz="0" w:space="0" w:color="auto"/>
            <w:right w:val="none" w:sz="0" w:space="0" w:color="auto"/>
          </w:divBdr>
        </w:div>
        <w:div w:id="160202290">
          <w:marLeft w:val="640"/>
          <w:marRight w:val="0"/>
          <w:marTop w:val="0"/>
          <w:marBottom w:val="0"/>
          <w:divBdr>
            <w:top w:val="none" w:sz="0" w:space="0" w:color="auto"/>
            <w:left w:val="none" w:sz="0" w:space="0" w:color="auto"/>
            <w:bottom w:val="none" w:sz="0" w:space="0" w:color="auto"/>
            <w:right w:val="none" w:sz="0" w:space="0" w:color="auto"/>
          </w:divBdr>
        </w:div>
        <w:div w:id="887107073">
          <w:marLeft w:val="640"/>
          <w:marRight w:val="0"/>
          <w:marTop w:val="0"/>
          <w:marBottom w:val="0"/>
          <w:divBdr>
            <w:top w:val="none" w:sz="0" w:space="0" w:color="auto"/>
            <w:left w:val="none" w:sz="0" w:space="0" w:color="auto"/>
            <w:bottom w:val="none" w:sz="0" w:space="0" w:color="auto"/>
            <w:right w:val="none" w:sz="0" w:space="0" w:color="auto"/>
          </w:divBdr>
        </w:div>
        <w:div w:id="1063412980">
          <w:marLeft w:val="640"/>
          <w:marRight w:val="0"/>
          <w:marTop w:val="0"/>
          <w:marBottom w:val="0"/>
          <w:divBdr>
            <w:top w:val="none" w:sz="0" w:space="0" w:color="auto"/>
            <w:left w:val="none" w:sz="0" w:space="0" w:color="auto"/>
            <w:bottom w:val="none" w:sz="0" w:space="0" w:color="auto"/>
            <w:right w:val="none" w:sz="0" w:space="0" w:color="auto"/>
          </w:divBdr>
        </w:div>
        <w:div w:id="628703461">
          <w:marLeft w:val="640"/>
          <w:marRight w:val="0"/>
          <w:marTop w:val="0"/>
          <w:marBottom w:val="0"/>
          <w:divBdr>
            <w:top w:val="none" w:sz="0" w:space="0" w:color="auto"/>
            <w:left w:val="none" w:sz="0" w:space="0" w:color="auto"/>
            <w:bottom w:val="none" w:sz="0" w:space="0" w:color="auto"/>
            <w:right w:val="none" w:sz="0" w:space="0" w:color="auto"/>
          </w:divBdr>
        </w:div>
        <w:div w:id="1135215999">
          <w:marLeft w:val="640"/>
          <w:marRight w:val="0"/>
          <w:marTop w:val="0"/>
          <w:marBottom w:val="0"/>
          <w:divBdr>
            <w:top w:val="none" w:sz="0" w:space="0" w:color="auto"/>
            <w:left w:val="none" w:sz="0" w:space="0" w:color="auto"/>
            <w:bottom w:val="none" w:sz="0" w:space="0" w:color="auto"/>
            <w:right w:val="none" w:sz="0" w:space="0" w:color="auto"/>
          </w:divBdr>
        </w:div>
        <w:div w:id="1429471977">
          <w:marLeft w:val="640"/>
          <w:marRight w:val="0"/>
          <w:marTop w:val="0"/>
          <w:marBottom w:val="0"/>
          <w:divBdr>
            <w:top w:val="none" w:sz="0" w:space="0" w:color="auto"/>
            <w:left w:val="none" w:sz="0" w:space="0" w:color="auto"/>
            <w:bottom w:val="none" w:sz="0" w:space="0" w:color="auto"/>
            <w:right w:val="none" w:sz="0" w:space="0" w:color="auto"/>
          </w:divBdr>
        </w:div>
        <w:div w:id="674381381">
          <w:marLeft w:val="640"/>
          <w:marRight w:val="0"/>
          <w:marTop w:val="0"/>
          <w:marBottom w:val="0"/>
          <w:divBdr>
            <w:top w:val="none" w:sz="0" w:space="0" w:color="auto"/>
            <w:left w:val="none" w:sz="0" w:space="0" w:color="auto"/>
            <w:bottom w:val="none" w:sz="0" w:space="0" w:color="auto"/>
            <w:right w:val="none" w:sz="0" w:space="0" w:color="auto"/>
          </w:divBdr>
        </w:div>
        <w:div w:id="528880636">
          <w:marLeft w:val="640"/>
          <w:marRight w:val="0"/>
          <w:marTop w:val="0"/>
          <w:marBottom w:val="0"/>
          <w:divBdr>
            <w:top w:val="none" w:sz="0" w:space="0" w:color="auto"/>
            <w:left w:val="none" w:sz="0" w:space="0" w:color="auto"/>
            <w:bottom w:val="none" w:sz="0" w:space="0" w:color="auto"/>
            <w:right w:val="none" w:sz="0" w:space="0" w:color="auto"/>
          </w:divBdr>
        </w:div>
        <w:div w:id="1498689086">
          <w:marLeft w:val="640"/>
          <w:marRight w:val="0"/>
          <w:marTop w:val="0"/>
          <w:marBottom w:val="0"/>
          <w:divBdr>
            <w:top w:val="none" w:sz="0" w:space="0" w:color="auto"/>
            <w:left w:val="none" w:sz="0" w:space="0" w:color="auto"/>
            <w:bottom w:val="none" w:sz="0" w:space="0" w:color="auto"/>
            <w:right w:val="none" w:sz="0" w:space="0" w:color="auto"/>
          </w:divBdr>
        </w:div>
        <w:div w:id="1969817906">
          <w:marLeft w:val="640"/>
          <w:marRight w:val="0"/>
          <w:marTop w:val="0"/>
          <w:marBottom w:val="0"/>
          <w:divBdr>
            <w:top w:val="none" w:sz="0" w:space="0" w:color="auto"/>
            <w:left w:val="none" w:sz="0" w:space="0" w:color="auto"/>
            <w:bottom w:val="none" w:sz="0" w:space="0" w:color="auto"/>
            <w:right w:val="none" w:sz="0" w:space="0" w:color="auto"/>
          </w:divBdr>
        </w:div>
        <w:div w:id="1342969470">
          <w:marLeft w:val="640"/>
          <w:marRight w:val="0"/>
          <w:marTop w:val="0"/>
          <w:marBottom w:val="0"/>
          <w:divBdr>
            <w:top w:val="none" w:sz="0" w:space="0" w:color="auto"/>
            <w:left w:val="none" w:sz="0" w:space="0" w:color="auto"/>
            <w:bottom w:val="none" w:sz="0" w:space="0" w:color="auto"/>
            <w:right w:val="none" w:sz="0" w:space="0" w:color="auto"/>
          </w:divBdr>
        </w:div>
        <w:div w:id="720400480">
          <w:marLeft w:val="640"/>
          <w:marRight w:val="0"/>
          <w:marTop w:val="0"/>
          <w:marBottom w:val="0"/>
          <w:divBdr>
            <w:top w:val="none" w:sz="0" w:space="0" w:color="auto"/>
            <w:left w:val="none" w:sz="0" w:space="0" w:color="auto"/>
            <w:bottom w:val="none" w:sz="0" w:space="0" w:color="auto"/>
            <w:right w:val="none" w:sz="0" w:space="0" w:color="auto"/>
          </w:divBdr>
        </w:div>
        <w:div w:id="781607063">
          <w:marLeft w:val="640"/>
          <w:marRight w:val="0"/>
          <w:marTop w:val="0"/>
          <w:marBottom w:val="0"/>
          <w:divBdr>
            <w:top w:val="none" w:sz="0" w:space="0" w:color="auto"/>
            <w:left w:val="none" w:sz="0" w:space="0" w:color="auto"/>
            <w:bottom w:val="none" w:sz="0" w:space="0" w:color="auto"/>
            <w:right w:val="none" w:sz="0" w:space="0" w:color="auto"/>
          </w:divBdr>
        </w:div>
        <w:div w:id="1626040986">
          <w:marLeft w:val="640"/>
          <w:marRight w:val="0"/>
          <w:marTop w:val="0"/>
          <w:marBottom w:val="0"/>
          <w:divBdr>
            <w:top w:val="none" w:sz="0" w:space="0" w:color="auto"/>
            <w:left w:val="none" w:sz="0" w:space="0" w:color="auto"/>
            <w:bottom w:val="none" w:sz="0" w:space="0" w:color="auto"/>
            <w:right w:val="none" w:sz="0" w:space="0" w:color="auto"/>
          </w:divBdr>
        </w:div>
        <w:div w:id="1294214644">
          <w:marLeft w:val="640"/>
          <w:marRight w:val="0"/>
          <w:marTop w:val="0"/>
          <w:marBottom w:val="0"/>
          <w:divBdr>
            <w:top w:val="none" w:sz="0" w:space="0" w:color="auto"/>
            <w:left w:val="none" w:sz="0" w:space="0" w:color="auto"/>
            <w:bottom w:val="none" w:sz="0" w:space="0" w:color="auto"/>
            <w:right w:val="none" w:sz="0" w:space="0" w:color="auto"/>
          </w:divBdr>
        </w:div>
        <w:div w:id="366300136">
          <w:marLeft w:val="640"/>
          <w:marRight w:val="0"/>
          <w:marTop w:val="0"/>
          <w:marBottom w:val="0"/>
          <w:divBdr>
            <w:top w:val="none" w:sz="0" w:space="0" w:color="auto"/>
            <w:left w:val="none" w:sz="0" w:space="0" w:color="auto"/>
            <w:bottom w:val="none" w:sz="0" w:space="0" w:color="auto"/>
            <w:right w:val="none" w:sz="0" w:space="0" w:color="auto"/>
          </w:divBdr>
        </w:div>
        <w:div w:id="659042633">
          <w:marLeft w:val="640"/>
          <w:marRight w:val="0"/>
          <w:marTop w:val="0"/>
          <w:marBottom w:val="0"/>
          <w:divBdr>
            <w:top w:val="none" w:sz="0" w:space="0" w:color="auto"/>
            <w:left w:val="none" w:sz="0" w:space="0" w:color="auto"/>
            <w:bottom w:val="none" w:sz="0" w:space="0" w:color="auto"/>
            <w:right w:val="none" w:sz="0" w:space="0" w:color="auto"/>
          </w:divBdr>
        </w:div>
        <w:div w:id="1946183662">
          <w:marLeft w:val="640"/>
          <w:marRight w:val="0"/>
          <w:marTop w:val="0"/>
          <w:marBottom w:val="0"/>
          <w:divBdr>
            <w:top w:val="none" w:sz="0" w:space="0" w:color="auto"/>
            <w:left w:val="none" w:sz="0" w:space="0" w:color="auto"/>
            <w:bottom w:val="none" w:sz="0" w:space="0" w:color="auto"/>
            <w:right w:val="none" w:sz="0" w:space="0" w:color="auto"/>
          </w:divBdr>
        </w:div>
        <w:div w:id="1193231554">
          <w:marLeft w:val="640"/>
          <w:marRight w:val="0"/>
          <w:marTop w:val="0"/>
          <w:marBottom w:val="0"/>
          <w:divBdr>
            <w:top w:val="none" w:sz="0" w:space="0" w:color="auto"/>
            <w:left w:val="none" w:sz="0" w:space="0" w:color="auto"/>
            <w:bottom w:val="none" w:sz="0" w:space="0" w:color="auto"/>
            <w:right w:val="none" w:sz="0" w:space="0" w:color="auto"/>
          </w:divBdr>
        </w:div>
        <w:div w:id="550988">
          <w:marLeft w:val="640"/>
          <w:marRight w:val="0"/>
          <w:marTop w:val="0"/>
          <w:marBottom w:val="0"/>
          <w:divBdr>
            <w:top w:val="none" w:sz="0" w:space="0" w:color="auto"/>
            <w:left w:val="none" w:sz="0" w:space="0" w:color="auto"/>
            <w:bottom w:val="none" w:sz="0" w:space="0" w:color="auto"/>
            <w:right w:val="none" w:sz="0" w:space="0" w:color="auto"/>
          </w:divBdr>
        </w:div>
        <w:div w:id="530344759">
          <w:marLeft w:val="640"/>
          <w:marRight w:val="0"/>
          <w:marTop w:val="0"/>
          <w:marBottom w:val="0"/>
          <w:divBdr>
            <w:top w:val="none" w:sz="0" w:space="0" w:color="auto"/>
            <w:left w:val="none" w:sz="0" w:space="0" w:color="auto"/>
            <w:bottom w:val="none" w:sz="0" w:space="0" w:color="auto"/>
            <w:right w:val="none" w:sz="0" w:space="0" w:color="auto"/>
          </w:divBdr>
        </w:div>
        <w:div w:id="469520266">
          <w:marLeft w:val="640"/>
          <w:marRight w:val="0"/>
          <w:marTop w:val="0"/>
          <w:marBottom w:val="0"/>
          <w:divBdr>
            <w:top w:val="none" w:sz="0" w:space="0" w:color="auto"/>
            <w:left w:val="none" w:sz="0" w:space="0" w:color="auto"/>
            <w:bottom w:val="none" w:sz="0" w:space="0" w:color="auto"/>
            <w:right w:val="none" w:sz="0" w:space="0" w:color="auto"/>
          </w:divBdr>
        </w:div>
        <w:div w:id="1725832723">
          <w:marLeft w:val="640"/>
          <w:marRight w:val="0"/>
          <w:marTop w:val="0"/>
          <w:marBottom w:val="0"/>
          <w:divBdr>
            <w:top w:val="none" w:sz="0" w:space="0" w:color="auto"/>
            <w:left w:val="none" w:sz="0" w:space="0" w:color="auto"/>
            <w:bottom w:val="none" w:sz="0" w:space="0" w:color="auto"/>
            <w:right w:val="none" w:sz="0" w:space="0" w:color="auto"/>
          </w:divBdr>
        </w:div>
        <w:div w:id="1760563160">
          <w:marLeft w:val="640"/>
          <w:marRight w:val="0"/>
          <w:marTop w:val="0"/>
          <w:marBottom w:val="0"/>
          <w:divBdr>
            <w:top w:val="none" w:sz="0" w:space="0" w:color="auto"/>
            <w:left w:val="none" w:sz="0" w:space="0" w:color="auto"/>
            <w:bottom w:val="none" w:sz="0" w:space="0" w:color="auto"/>
            <w:right w:val="none" w:sz="0" w:space="0" w:color="auto"/>
          </w:divBdr>
        </w:div>
        <w:div w:id="513151756">
          <w:marLeft w:val="640"/>
          <w:marRight w:val="0"/>
          <w:marTop w:val="0"/>
          <w:marBottom w:val="0"/>
          <w:divBdr>
            <w:top w:val="none" w:sz="0" w:space="0" w:color="auto"/>
            <w:left w:val="none" w:sz="0" w:space="0" w:color="auto"/>
            <w:bottom w:val="none" w:sz="0" w:space="0" w:color="auto"/>
            <w:right w:val="none" w:sz="0" w:space="0" w:color="auto"/>
          </w:divBdr>
        </w:div>
        <w:div w:id="66265932">
          <w:marLeft w:val="640"/>
          <w:marRight w:val="0"/>
          <w:marTop w:val="0"/>
          <w:marBottom w:val="0"/>
          <w:divBdr>
            <w:top w:val="none" w:sz="0" w:space="0" w:color="auto"/>
            <w:left w:val="none" w:sz="0" w:space="0" w:color="auto"/>
            <w:bottom w:val="none" w:sz="0" w:space="0" w:color="auto"/>
            <w:right w:val="none" w:sz="0" w:space="0" w:color="auto"/>
          </w:divBdr>
        </w:div>
        <w:div w:id="1643266785">
          <w:marLeft w:val="640"/>
          <w:marRight w:val="0"/>
          <w:marTop w:val="0"/>
          <w:marBottom w:val="0"/>
          <w:divBdr>
            <w:top w:val="none" w:sz="0" w:space="0" w:color="auto"/>
            <w:left w:val="none" w:sz="0" w:space="0" w:color="auto"/>
            <w:bottom w:val="none" w:sz="0" w:space="0" w:color="auto"/>
            <w:right w:val="none" w:sz="0" w:space="0" w:color="auto"/>
          </w:divBdr>
        </w:div>
        <w:div w:id="45178384">
          <w:marLeft w:val="640"/>
          <w:marRight w:val="0"/>
          <w:marTop w:val="0"/>
          <w:marBottom w:val="0"/>
          <w:divBdr>
            <w:top w:val="none" w:sz="0" w:space="0" w:color="auto"/>
            <w:left w:val="none" w:sz="0" w:space="0" w:color="auto"/>
            <w:bottom w:val="none" w:sz="0" w:space="0" w:color="auto"/>
            <w:right w:val="none" w:sz="0" w:space="0" w:color="auto"/>
          </w:divBdr>
        </w:div>
        <w:div w:id="1621835864">
          <w:marLeft w:val="640"/>
          <w:marRight w:val="0"/>
          <w:marTop w:val="0"/>
          <w:marBottom w:val="0"/>
          <w:divBdr>
            <w:top w:val="none" w:sz="0" w:space="0" w:color="auto"/>
            <w:left w:val="none" w:sz="0" w:space="0" w:color="auto"/>
            <w:bottom w:val="none" w:sz="0" w:space="0" w:color="auto"/>
            <w:right w:val="none" w:sz="0" w:space="0" w:color="auto"/>
          </w:divBdr>
        </w:div>
        <w:div w:id="1302729023">
          <w:marLeft w:val="640"/>
          <w:marRight w:val="0"/>
          <w:marTop w:val="0"/>
          <w:marBottom w:val="0"/>
          <w:divBdr>
            <w:top w:val="none" w:sz="0" w:space="0" w:color="auto"/>
            <w:left w:val="none" w:sz="0" w:space="0" w:color="auto"/>
            <w:bottom w:val="none" w:sz="0" w:space="0" w:color="auto"/>
            <w:right w:val="none" w:sz="0" w:space="0" w:color="auto"/>
          </w:divBdr>
        </w:div>
        <w:div w:id="2130587576">
          <w:marLeft w:val="640"/>
          <w:marRight w:val="0"/>
          <w:marTop w:val="0"/>
          <w:marBottom w:val="0"/>
          <w:divBdr>
            <w:top w:val="none" w:sz="0" w:space="0" w:color="auto"/>
            <w:left w:val="none" w:sz="0" w:space="0" w:color="auto"/>
            <w:bottom w:val="none" w:sz="0" w:space="0" w:color="auto"/>
            <w:right w:val="none" w:sz="0" w:space="0" w:color="auto"/>
          </w:divBdr>
        </w:div>
        <w:div w:id="1993018166">
          <w:marLeft w:val="640"/>
          <w:marRight w:val="0"/>
          <w:marTop w:val="0"/>
          <w:marBottom w:val="0"/>
          <w:divBdr>
            <w:top w:val="none" w:sz="0" w:space="0" w:color="auto"/>
            <w:left w:val="none" w:sz="0" w:space="0" w:color="auto"/>
            <w:bottom w:val="none" w:sz="0" w:space="0" w:color="auto"/>
            <w:right w:val="none" w:sz="0" w:space="0" w:color="auto"/>
          </w:divBdr>
        </w:div>
        <w:div w:id="778990386">
          <w:marLeft w:val="640"/>
          <w:marRight w:val="0"/>
          <w:marTop w:val="0"/>
          <w:marBottom w:val="0"/>
          <w:divBdr>
            <w:top w:val="none" w:sz="0" w:space="0" w:color="auto"/>
            <w:left w:val="none" w:sz="0" w:space="0" w:color="auto"/>
            <w:bottom w:val="none" w:sz="0" w:space="0" w:color="auto"/>
            <w:right w:val="none" w:sz="0" w:space="0" w:color="auto"/>
          </w:divBdr>
        </w:div>
        <w:div w:id="2041465861">
          <w:marLeft w:val="640"/>
          <w:marRight w:val="0"/>
          <w:marTop w:val="0"/>
          <w:marBottom w:val="0"/>
          <w:divBdr>
            <w:top w:val="none" w:sz="0" w:space="0" w:color="auto"/>
            <w:left w:val="none" w:sz="0" w:space="0" w:color="auto"/>
            <w:bottom w:val="none" w:sz="0" w:space="0" w:color="auto"/>
            <w:right w:val="none" w:sz="0" w:space="0" w:color="auto"/>
          </w:divBdr>
        </w:div>
        <w:div w:id="1576864065">
          <w:marLeft w:val="640"/>
          <w:marRight w:val="0"/>
          <w:marTop w:val="0"/>
          <w:marBottom w:val="0"/>
          <w:divBdr>
            <w:top w:val="none" w:sz="0" w:space="0" w:color="auto"/>
            <w:left w:val="none" w:sz="0" w:space="0" w:color="auto"/>
            <w:bottom w:val="none" w:sz="0" w:space="0" w:color="auto"/>
            <w:right w:val="none" w:sz="0" w:space="0" w:color="auto"/>
          </w:divBdr>
        </w:div>
        <w:div w:id="1098253870">
          <w:marLeft w:val="640"/>
          <w:marRight w:val="0"/>
          <w:marTop w:val="0"/>
          <w:marBottom w:val="0"/>
          <w:divBdr>
            <w:top w:val="none" w:sz="0" w:space="0" w:color="auto"/>
            <w:left w:val="none" w:sz="0" w:space="0" w:color="auto"/>
            <w:bottom w:val="none" w:sz="0" w:space="0" w:color="auto"/>
            <w:right w:val="none" w:sz="0" w:space="0" w:color="auto"/>
          </w:divBdr>
        </w:div>
        <w:div w:id="1389571619">
          <w:marLeft w:val="640"/>
          <w:marRight w:val="0"/>
          <w:marTop w:val="0"/>
          <w:marBottom w:val="0"/>
          <w:divBdr>
            <w:top w:val="none" w:sz="0" w:space="0" w:color="auto"/>
            <w:left w:val="none" w:sz="0" w:space="0" w:color="auto"/>
            <w:bottom w:val="none" w:sz="0" w:space="0" w:color="auto"/>
            <w:right w:val="none" w:sz="0" w:space="0" w:color="auto"/>
          </w:divBdr>
        </w:div>
        <w:div w:id="298606784">
          <w:marLeft w:val="640"/>
          <w:marRight w:val="0"/>
          <w:marTop w:val="0"/>
          <w:marBottom w:val="0"/>
          <w:divBdr>
            <w:top w:val="none" w:sz="0" w:space="0" w:color="auto"/>
            <w:left w:val="none" w:sz="0" w:space="0" w:color="auto"/>
            <w:bottom w:val="none" w:sz="0" w:space="0" w:color="auto"/>
            <w:right w:val="none" w:sz="0" w:space="0" w:color="auto"/>
          </w:divBdr>
        </w:div>
        <w:div w:id="616721033">
          <w:marLeft w:val="640"/>
          <w:marRight w:val="0"/>
          <w:marTop w:val="0"/>
          <w:marBottom w:val="0"/>
          <w:divBdr>
            <w:top w:val="none" w:sz="0" w:space="0" w:color="auto"/>
            <w:left w:val="none" w:sz="0" w:space="0" w:color="auto"/>
            <w:bottom w:val="none" w:sz="0" w:space="0" w:color="auto"/>
            <w:right w:val="none" w:sz="0" w:space="0" w:color="auto"/>
          </w:divBdr>
        </w:div>
        <w:div w:id="439491572">
          <w:marLeft w:val="640"/>
          <w:marRight w:val="0"/>
          <w:marTop w:val="0"/>
          <w:marBottom w:val="0"/>
          <w:divBdr>
            <w:top w:val="none" w:sz="0" w:space="0" w:color="auto"/>
            <w:left w:val="none" w:sz="0" w:space="0" w:color="auto"/>
            <w:bottom w:val="none" w:sz="0" w:space="0" w:color="auto"/>
            <w:right w:val="none" w:sz="0" w:space="0" w:color="auto"/>
          </w:divBdr>
        </w:div>
        <w:div w:id="1683698632">
          <w:marLeft w:val="640"/>
          <w:marRight w:val="0"/>
          <w:marTop w:val="0"/>
          <w:marBottom w:val="0"/>
          <w:divBdr>
            <w:top w:val="none" w:sz="0" w:space="0" w:color="auto"/>
            <w:left w:val="none" w:sz="0" w:space="0" w:color="auto"/>
            <w:bottom w:val="none" w:sz="0" w:space="0" w:color="auto"/>
            <w:right w:val="none" w:sz="0" w:space="0" w:color="auto"/>
          </w:divBdr>
        </w:div>
        <w:div w:id="639965765">
          <w:marLeft w:val="640"/>
          <w:marRight w:val="0"/>
          <w:marTop w:val="0"/>
          <w:marBottom w:val="0"/>
          <w:divBdr>
            <w:top w:val="none" w:sz="0" w:space="0" w:color="auto"/>
            <w:left w:val="none" w:sz="0" w:space="0" w:color="auto"/>
            <w:bottom w:val="none" w:sz="0" w:space="0" w:color="auto"/>
            <w:right w:val="none" w:sz="0" w:space="0" w:color="auto"/>
          </w:divBdr>
        </w:div>
        <w:div w:id="1954510819">
          <w:marLeft w:val="640"/>
          <w:marRight w:val="0"/>
          <w:marTop w:val="0"/>
          <w:marBottom w:val="0"/>
          <w:divBdr>
            <w:top w:val="none" w:sz="0" w:space="0" w:color="auto"/>
            <w:left w:val="none" w:sz="0" w:space="0" w:color="auto"/>
            <w:bottom w:val="none" w:sz="0" w:space="0" w:color="auto"/>
            <w:right w:val="none" w:sz="0" w:space="0" w:color="auto"/>
          </w:divBdr>
        </w:div>
        <w:div w:id="185801039">
          <w:marLeft w:val="640"/>
          <w:marRight w:val="0"/>
          <w:marTop w:val="0"/>
          <w:marBottom w:val="0"/>
          <w:divBdr>
            <w:top w:val="none" w:sz="0" w:space="0" w:color="auto"/>
            <w:left w:val="none" w:sz="0" w:space="0" w:color="auto"/>
            <w:bottom w:val="none" w:sz="0" w:space="0" w:color="auto"/>
            <w:right w:val="none" w:sz="0" w:space="0" w:color="auto"/>
          </w:divBdr>
        </w:div>
        <w:div w:id="192502746">
          <w:marLeft w:val="640"/>
          <w:marRight w:val="0"/>
          <w:marTop w:val="0"/>
          <w:marBottom w:val="0"/>
          <w:divBdr>
            <w:top w:val="none" w:sz="0" w:space="0" w:color="auto"/>
            <w:left w:val="none" w:sz="0" w:space="0" w:color="auto"/>
            <w:bottom w:val="none" w:sz="0" w:space="0" w:color="auto"/>
            <w:right w:val="none" w:sz="0" w:space="0" w:color="auto"/>
          </w:divBdr>
        </w:div>
        <w:div w:id="821848358">
          <w:marLeft w:val="640"/>
          <w:marRight w:val="0"/>
          <w:marTop w:val="0"/>
          <w:marBottom w:val="0"/>
          <w:divBdr>
            <w:top w:val="none" w:sz="0" w:space="0" w:color="auto"/>
            <w:left w:val="none" w:sz="0" w:space="0" w:color="auto"/>
            <w:bottom w:val="none" w:sz="0" w:space="0" w:color="auto"/>
            <w:right w:val="none" w:sz="0" w:space="0" w:color="auto"/>
          </w:divBdr>
        </w:div>
        <w:div w:id="1876580211">
          <w:marLeft w:val="640"/>
          <w:marRight w:val="0"/>
          <w:marTop w:val="0"/>
          <w:marBottom w:val="0"/>
          <w:divBdr>
            <w:top w:val="none" w:sz="0" w:space="0" w:color="auto"/>
            <w:left w:val="none" w:sz="0" w:space="0" w:color="auto"/>
            <w:bottom w:val="none" w:sz="0" w:space="0" w:color="auto"/>
            <w:right w:val="none" w:sz="0" w:space="0" w:color="auto"/>
          </w:divBdr>
        </w:div>
        <w:div w:id="335159208">
          <w:marLeft w:val="640"/>
          <w:marRight w:val="0"/>
          <w:marTop w:val="0"/>
          <w:marBottom w:val="0"/>
          <w:divBdr>
            <w:top w:val="none" w:sz="0" w:space="0" w:color="auto"/>
            <w:left w:val="none" w:sz="0" w:space="0" w:color="auto"/>
            <w:bottom w:val="none" w:sz="0" w:space="0" w:color="auto"/>
            <w:right w:val="none" w:sz="0" w:space="0" w:color="auto"/>
          </w:divBdr>
        </w:div>
        <w:div w:id="1605768604">
          <w:marLeft w:val="640"/>
          <w:marRight w:val="0"/>
          <w:marTop w:val="0"/>
          <w:marBottom w:val="0"/>
          <w:divBdr>
            <w:top w:val="none" w:sz="0" w:space="0" w:color="auto"/>
            <w:left w:val="none" w:sz="0" w:space="0" w:color="auto"/>
            <w:bottom w:val="none" w:sz="0" w:space="0" w:color="auto"/>
            <w:right w:val="none" w:sz="0" w:space="0" w:color="auto"/>
          </w:divBdr>
        </w:div>
        <w:div w:id="599416156">
          <w:marLeft w:val="640"/>
          <w:marRight w:val="0"/>
          <w:marTop w:val="0"/>
          <w:marBottom w:val="0"/>
          <w:divBdr>
            <w:top w:val="none" w:sz="0" w:space="0" w:color="auto"/>
            <w:left w:val="none" w:sz="0" w:space="0" w:color="auto"/>
            <w:bottom w:val="none" w:sz="0" w:space="0" w:color="auto"/>
            <w:right w:val="none" w:sz="0" w:space="0" w:color="auto"/>
          </w:divBdr>
        </w:div>
        <w:div w:id="771318162">
          <w:marLeft w:val="640"/>
          <w:marRight w:val="0"/>
          <w:marTop w:val="0"/>
          <w:marBottom w:val="0"/>
          <w:divBdr>
            <w:top w:val="none" w:sz="0" w:space="0" w:color="auto"/>
            <w:left w:val="none" w:sz="0" w:space="0" w:color="auto"/>
            <w:bottom w:val="none" w:sz="0" w:space="0" w:color="auto"/>
            <w:right w:val="none" w:sz="0" w:space="0" w:color="auto"/>
          </w:divBdr>
        </w:div>
        <w:div w:id="2112121928">
          <w:marLeft w:val="640"/>
          <w:marRight w:val="0"/>
          <w:marTop w:val="0"/>
          <w:marBottom w:val="0"/>
          <w:divBdr>
            <w:top w:val="none" w:sz="0" w:space="0" w:color="auto"/>
            <w:left w:val="none" w:sz="0" w:space="0" w:color="auto"/>
            <w:bottom w:val="none" w:sz="0" w:space="0" w:color="auto"/>
            <w:right w:val="none" w:sz="0" w:space="0" w:color="auto"/>
          </w:divBdr>
        </w:div>
        <w:div w:id="1972205852">
          <w:marLeft w:val="640"/>
          <w:marRight w:val="0"/>
          <w:marTop w:val="0"/>
          <w:marBottom w:val="0"/>
          <w:divBdr>
            <w:top w:val="none" w:sz="0" w:space="0" w:color="auto"/>
            <w:left w:val="none" w:sz="0" w:space="0" w:color="auto"/>
            <w:bottom w:val="none" w:sz="0" w:space="0" w:color="auto"/>
            <w:right w:val="none" w:sz="0" w:space="0" w:color="auto"/>
          </w:divBdr>
        </w:div>
        <w:div w:id="342782340">
          <w:marLeft w:val="640"/>
          <w:marRight w:val="0"/>
          <w:marTop w:val="0"/>
          <w:marBottom w:val="0"/>
          <w:divBdr>
            <w:top w:val="none" w:sz="0" w:space="0" w:color="auto"/>
            <w:left w:val="none" w:sz="0" w:space="0" w:color="auto"/>
            <w:bottom w:val="none" w:sz="0" w:space="0" w:color="auto"/>
            <w:right w:val="none" w:sz="0" w:space="0" w:color="auto"/>
          </w:divBdr>
        </w:div>
        <w:div w:id="380518901">
          <w:marLeft w:val="640"/>
          <w:marRight w:val="0"/>
          <w:marTop w:val="0"/>
          <w:marBottom w:val="0"/>
          <w:divBdr>
            <w:top w:val="none" w:sz="0" w:space="0" w:color="auto"/>
            <w:left w:val="none" w:sz="0" w:space="0" w:color="auto"/>
            <w:bottom w:val="none" w:sz="0" w:space="0" w:color="auto"/>
            <w:right w:val="none" w:sz="0" w:space="0" w:color="auto"/>
          </w:divBdr>
        </w:div>
        <w:div w:id="1605645866">
          <w:marLeft w:val="640"/>
          <w:marRight w:val="0"/>
          <w:marTop w:val="0"/>
          <w:marBottom w:val="0"/>
          <w:divBdr>
            <w:top w:val="none" w:sz="0" w:space="0" w:color="auto"/>
            <w:left w:val="none" w:sz="0" w:space="0" w:color="auto"/>
            <w:bottom w:val="none" w:sz="0" w:space="0" w:color="auto"/>
            <w:right w:val="none" w:sz="0" w:space="0" w:color="auto"/>
          </w:divBdr>
        </w:div>
        <w:div w:id="494107408">
          <w:marLeft w:val="640"/>
          <w:marRight w:val="0"/>
          <w:marTop w:val="0"/>
          <w:marBottom w:val="0"/>
          <w:divBdr>
            <w:top w:val="none" w:sz="0" w:space="0" w:color="auto"/>
            <w:left w:val="none" w:sz="0" w:space="0" w:color="auto"/>
            <w:bottom w:val="none" w:sz="0" w:space="0" w:color="auto"/>
            <w:right w:val="none" w:sz="0" w:space="0" w:color="auto"/>
          </w:divBdr>
        </w:div>
        <w:div w:id="1550653420">
          <w:marLeft w:val="640"/>
          <w:marRight w:val="0"/>
          <w:marTop w:val="0"/>
          <w:marBottom w:val="0"/>
          <w:divBdr>
            <w:top w:val="none" w:sz="0" w:space="0" w:color="auto"/>
            <w:left w:val="none" w:sz="0" w:space="0" w:color="auto"/>
            <w:bottom w:val="none" w:sz="0" w:space="0" w:color="auto"/>
            <w:right w:val="none" w:sz="0" w:space="0" w:color="auto"/>
          </w:divBdr>
        </w:div>
        <w:div w:id="714081621">
          <w:marLeft w:val="640"/>
          <w:marRight w:val="0"/>
          <w:marTop w:val="0"/>
          <w:marBottom w:val="0"/>
          <w:divBdr>
            <w:top w:val="none" w:sz="0" w:space="0" w:color="auto"/>
            <w:left w:val="none" w:sz="0" w:space="0" w:color="auto"/>
            <w:bottom w:val="none" w:sz="0" w:space="0" w:color="auto"/>
            <w:right w:val="none" w:sz="0" w:space="0" w:color="auto"/>
          </w:divBdr>
        </w:div>
        <w:div w:id="1697538104">
          <w:marLeft w:val="640"/>
          <w:marRight w:val="0"/>
          <w:marTop w:val="0"/>
          <w:marBottom w:val="0"/>
          <w:divBdr>
            <w:top w:val="none" w:sz="0" w:space="0" w:color="auto"/>
            <w:left w:val="none" w:sz="0" w:space="0" w:color="auto"/>
            <w:bottom w:val="none" w:sz="0" w:space="0" w:color="auto"/>
            <w:right w:val="none" w:sz="0" w:space="0" w:color="auto"/>
          </w:divBdr>
        </w:div>
        <w:div w:id="1451824680">
          <w:marLeft w:val="640"/>
          <w:marRight w:val="0"/>
          <w:marTop w:val="0"/>
          <w:marBottom w:val="0"/>
          <w:divBdr>
            <w:top w:val="none" w:sz="0" w:space="0" w:color="auto"/>
            <w:left w:val="none" w:sz="0" w:space="0" w:color="auto"/>
            <w:bottom w:val="none" w:sz="0" w:space="0" w:color="auto"/>
            <w:right w:val="none" w:sz="0" w:space="0" w:color="auto"/>
          </w:divBdr>
        </w:div>
        <w:div w:id="869991518">
          <w:marLeft w:val="640"/>
          <w:marRight w:val="0"/>
          <w:marTop w:val="0"/>
          <w:marBottom w:val="0"/>
          <w:divBdr>
            <w:top w:val="none" w:sz="0" w:space="0" w:color="auto"/>
            <w:left w:val="none" w:sz="0" w:space="0" w:color="auto"/>
            <w:bottom w:val="none" w:sz="0" w:space="0" w:color="auto"/>
            <w:right w:val="none" w:sz="0" w:space="0" w:color="auto"/>
          </w:divBdr>
        </w:div>
        <w:div w:id="90898477">
          <w:marLeft w:val="640"/>
          <w:marRight w:val="0"/>
          <w:marTop w:val="0"/>
          <w:marBottom w:val="0"/>
          <w:divBdr>
            <w:top w:val="none" w:sz="0" w:space="0" w:color="auto"/>
            <w:left w:val="none" w:sz="0" w:space="0" w:color="auto"/>
            <w:bottom w:val="none" w:sz="0" w:space="0" w:color="auto"/>
            <w:right w:val="none" w:sz="0" w:space="0" w:color="auto"/>
          </w:divBdr>
        </w:div>
        <w:div w:id="1691298827">
          <w:marLeft w:val="640"/>
          <w:marRight w:val="0"/>
          <w:marTop w:val="0"/>
          <w:marBottom w:val="0"/>
          <w:divBdr>
            <w:top w:val="none" w:sz="0" w:space="0" w:color="auto"/>
            <w:left w:val="none" w:sz="0" w:space="0" w:color="auto"/>
            <w:bottom w:val="none" w:sz="0" w:space="0" w:color="auto"/>
            <w:right w:val="none" w:sz="0" w:space="0" w:color="auto"/>
          </w:divBdr>
        </w:div>
        <w:div w:id="379063446">
          <w:marLeft w:val="640"/>
          <w:marRight w:val="0"/>
          <w:marTop w:val="0"/>
          <w:marBottom w:val="0"/>
          <w:divBdr>
            <w:top w:val="none" w:sz="0" w:space="0" w:color="auto"/>
            <w:left w:val="none" w:sz="0" w:space="0" w:color="auto"/>
            <w:bottom w:val="none" w:sz="0" w:space="0" w:color="auto"/>
            <w:right w:val="none" w:sz="0" w:space="0" w:color="auto"/>
          </w:divBdr>
        </w:div>
        <w:div w:id="716397772">
          <w:marLeft w:val="640"/>
          <w:marRight w:val="0"/>
          <w:marTop w:val="0"/>
          <w:marBottom w:val="0"/>
          <w:divBdr>
            <w:top w:val="none" w:sz="0" w:space="0" w:color="auto"/>
            <w:left w:val="none" w:sz="0" w:space="0" w:color="auto"/>
            <w:bottom w:val="none" w:sz="0" w:space="0" w:color="auto"/>
            <w:right w:val="none" w:sz="0" w:space="0" w:color="auto"/>
          </w:divBdr>
        </w:div>
        <w:div w:id="1798184261">
          <w:marLeft w:val="640"/>
          <w:marRight w:val="0"/>
          <w:marTop w:val="0"/>
          <w:marBottom w:val="0"/>
          <w:divBdr>
            <w:top w:val="none" w:sz="0" w:space="0" w:color="auto"/>
            <w:left w:val="none" w:sz="0" w:space="0" w:color="auto"/>
            <w:bottom w:val="none" w:sz="0" w:space="0" w:color="auto"/>
            <w:right w:val="none" w:sz="0" w:space="0" w:color="auto"/>
          </w:divBdr>
        </w:div>
        <w:div w:id="1599871769">
          <w:marLeft w:val="640"/>
          <w:marRight w:val="0"/>
          <w:marTop w:val="0"/>
          <w:marBottom w:val="0"/>
          <w:divBdr>
            <w:top w:val="none" w:sz="0" w:space="0" w:color="auto"/>
            <w:left w:val="none" w:sz="0" w:space="0" w:color="auto"/>
            <w:bottom w:val="none" w:sz="0" w:space="0" w:color="auto"/>
            <w:right w:val="none" w:sz="0" w:space="0" w:color="auto"/>
          </w:divBdr>
        </w:div>
        <w:div w:id="1124542487">
          <w:marLeft w:val="640"/>
          <w:marRight w:val="0"/>
          <w:marTop w:val="0"/>
          <w:marBottom w:val="0"/>
          <w:divBdr>
            <w:top w:val="none" w:sz="0" w:space="0" w:color="auto"/>
            <w:left w:val="none" w:sz="0" w:space="0" w:color="auto"/>
            <w:bottom w:val="none" w:sz="0" w:space="0" w:color="auto"/>
            <w:right w:val="none" w:sz="0" w:space="0" w:color="auto"/>
          </w:divBdr>
        </w:div>
        <w:div w:id="2025549113">
          <w:marLeft w:val="640"/>
          <w:marRight w:val="0"/>
          <w:marTop w:val="0"/>
          <w:marBottom w:val="0"/>
          <w:divBdr>
            <w:top w:val="none" w:sz="0" w:space="0" w:color="auto"/>
            <w:left w:val="none" w:sz="0" w:space="0" w:color="auto"/>
            <w:bottom w:val="none" w:sz="0" w:space="0" w:color="auto"/>
            <w:right w:val="none" w:sz="0" w:space="0" w:color="auto"/>
          </w:divBdr>
        </w:div>
        <w:div w:id="2030329401">
          <w:marLeft w:val="640"/>
          <w:marRight w:val="0"/>
          <w:marTop w:val="0"/>
          <w:marBottom w:val="0"/>
          <w:divBdr>
            <w:top w:val="none" w:sz="0" w:space="0" w:color="auto"/>
            <w:left w:val="none" w:sz="0" w:space="0" w:color="auto"/>
            <w:bottom w:val="none" w:sz="0" w:space="0" w:color="auto"/>
            <w:right w:val="none" w:sz="0" w:space="0" w:color="auto"/>
          </w:divBdr>
        </w:div>
        <w:div w:id="1704984636">
          <w:marLeft w:val="640"/>
          <w:marRight w:val="0"/>
          <w:marTop w:val="0"/>
          <w:marBottom w:val="0"/>
          <w:divBdr>
            <w:top w:val="none" w:sz="0" w:space="0" w:color="auto"/>
            <w:left w:val="none" w:sz="0" w:space="0" w:color="auto"/>
            <w:bottom w:val="none" w:sz="0" w:space="0" w:color="auto"/>
            <w:right w:val="none" w:sz="0" w:space="0" w:color="auto"/>
          </w:divBdr>
        </w:div>
        <w:div w:id="453789659">
          <w:marLeft w:val="640"/>
          <w:marRight w:val="0"/>
          <w:marTop w:val="0"/>
          <w:marBottom w:val="0"/>
          <w:divBdr>
            <w:top w:val="none" w:sz="0" w:space="0" w:color="auto"/>
            <w:left w:val="none" w:sz="0" w:space="0" w:color="auto"/>
            <w:bottom w:val="none" w:sz="0" w:space="0" w:color="auto"/>
            <w:right w:val="none" w:sz="0" w:space="0" w:color="auto"/>
          </w:divBdr>
        </w:div>
        <w:div w:id="629440145">
          <w:marLeft w:val="640"/>
          <w:marRight w:val="0"/>
          <w:marTop w:val="0"/>
          <w:marBottom w:val="0"/>
          <w:divBdr>
            <w:top w:val="none" w:sz="0" w:space="0" w:color="auto"/>
            <w:left w:val="none" w:sz="0" w:space="0" w:color="auto"/>
            <w:bottom w:val="none" w:sz="0" w:space="0" w:color="auto"/>
            <w:right w:val="none" w:sz="0" w:space="0" w:color="auto"/>
          </w:divBdr>
        </w:div>
        <w:div w:id="1543204409">
          <w:marLeft w:val="640"/>
          <w:marRight w:val="0"/>
          <w:marTop w:val="0"/>
          <w:marBottom w:val="0"/>
          <w:divBdr>
            <w:top w:val="none" w:sz="0" w:space="0" w:color="auto"/>
            <w:left w:val="none" w:sz="0" w:space="0" w:color="auto"/>
            <w:bottom w:val="none" w:sz="0" w:space="0" w:color="auto"/>
            <w:right w:val="none" w:sz="0" w:space="0" w:color="auto"/>
          </w:divBdr>
        </w:div>
        <w:div w:id="1483739030">
          <w:marLeft w:val="640"/>
          <w:marRight w:val="0"/>
          <w:marTop w:val="0"/>
          <w:marBottom w:val="0"/>
          <w:divBdr>
            <w:top w:val="none" w:sz="0" w:space="0" w:color="auto"/>
            <w:left w:val="none" w:sz="0" w:space="0" w:color="auto"/>
            <w:bottom w:val="none" w:sz="0" w:space="0" w:color="auto"/>
            <w:right w:val="none" w:sz="0" w:space="0" w:color="auto"/>
          </w:divBdr>
        </w:div>
        <w:div w:id="1880582783">
          <w:marLeft w:val="640"/>
          <w:marRight w:val="0"/>
          <w:marTop w:val="0"/>
          <w:marBottom w:val="0"/>
          <w:divBdr>
            <w:top w:val="none" w:sz="0" w:space="0" w:color="auto"/>
            <w:left w:val="none" w:sz="0" w:space="0" w:color="auto"/>
            <w:bottom w:val="none" w:sz="0" w:space="0" w:color="auto"/>
            <w:right w:val="none" w:sz="0" w:space="0" w:color="auto"/>
          </w:divBdr>
        </w:div>
        <w:div w:id="1031148092">
          <w:marLeft w:val="640"/>
          <w:marRight w:val="0"/>
          <w:marTop w:val="0"/>
          <w:marBottom w:val="0"/>
          <w:divBdr>
            <w:top w:val="none" w:sz="0" w:space="0" w:color="auto"/>
            <w:left w:val="none" w:sz="0" w:space="0" w:color="auto"/>
            <w:bottom w:val="none" w:sz="0" w:space="0" w:color="auto"/>
            <w:right w:val="none" w:sz="0" w:space="0" w:color="auto"/>
          </w:divBdr>
        </w:div>
        <w:div w:id="1649940315">
          <w:marLeft w:val="640"/>
          <w:marRight w:val="0"/>
          <w:marTop w:val="0"/>
          <w:marBottom w:val="0"/>
          <w:divBdr>
            <w:top w:val="none" w:sz="0" w:space="0" w:color="auto"/>
            <w:left w:val="none" w:sz="0" w:space="0" w:color="auto"/>
            <w:bottom w:val="none" w:sz="0" w:space="0" w:color="auto"/>
            <w:right w:val="none" w:sz="0" w:space="0" w:color="auto"/>
          </w:divBdr>
        </w:div>
        <w:div w:id="1591543328">
          <w:marLeft w:val="640"/>
          <w:marRight w:val="0"/>
          <w:marTop w:val="0"/>
          <w:marBottom w:val="0"/>
          <w:divBdr>
            <w:top w:val="none" w:sz="0" w:space="0" w:color="auto"/>
            <w:left w:val="none" w:sz="0" w:space="0" w:color="auto"/>
            <w:bottom w:val="none" w:sz="0" w:space="0" w:color="auto"/>
            <w:right w:val="none" w:sz="0" w:space="0" w:color="auto"/>
          </w:divBdr>
        </w:div>
        <w:div w:id="2126731083">
          <w:marLeft w:val="640"/>
          <w:marRight w:val="0"/>
          <w:marTop w:val="0"/>
          <w:marBottom w:val="0"/>
          <w:divBdr>
            <w:top w:val="none" w:sz="0" w:space="0" w:color="auto"/>
            <w:left w:val="none" w:sz="0" w:space="0" w:color="auto"/>
            <w:bottom w:val="none" w:sz="0" w:space="0" w:color="auto"/>
            <w:right w:val="none" w:sz="0" w:space="0" w:color="auto"/>
          </w:divBdr>
        </w:div>
        <w:div w:id="1575552715">
          <w:marLeft w:val="640"/>
          <w:marRight w:val="0"/>
          <w:marTop w:val="0"/>
          <w:marBottom w:val="0"/>
          <w:divBdr>
            <w:top w:val="none" w:sz="0" w:space="0" w:color="auto"/>
            <w:left w:val="none" w:sz="0" w:space="0" w:color="auto"/>
            <w:bottom w:val="none" w:sz="0" w:space="0" w:color="auto"/>
            <w:right w:val="none" w:sz="0" w:space="0" w:color="auto"/>
          </w:divBdr>
        </w:div>
        <w:div w:id="2021228177">
          <w:marLeft w:val="640"/>
          <w:marRight w:val="0"/>
          <w:marTop w:val="0"/>
          <w:marBottom w:val="0"/>
          <w:divBdr>
            <w:top w:val="none" w:sz="0" w:space="0" w:color="auto"/>
            <w:left w:val="none" w:sz="0" w:space="0" w:color="auto"/>
            <w:bottom w:val="none" w:sz="0" w:space="0" w:color="auto"/>
            <w:right w:val="none" w:sz="0" w:space="0" w:color="auto"/>
          </w:divBdr>
        </w:div>
        <w:div w:id="1055348369">
          <w:marLeft w:val="640"/>
          <w:marRight w:val="0"/>
          <w:marTop w:val="0"/>
          <w:marBottom w:val="0"/>
          <w:divBdr>
            <w:top w:val="none" w:sz="0" w:space="0" w:color="auto"/>
            <w:left w:val="none" w:sz="0" w:space="0" w:color="auto"/>
            <w:bottom w:val="none" w:sz="0" w:space="0" w:color="auto"/>
            <w:right w:val="none" w:sz="0" w:space="0" w:color="auto"/>
          </w:divBdr>
        </w:div>
        <w:div w:id="1625505988">
          <w:marLeft w:val="640"/>
          <w:marRight w:val="0"/>
          <w:marTop w:val="0"/>
          <w:marBottom w:val="0"/>
          <w:divBdr>
            <w:top w:val="none" w:sz="0" w:space="0" w:color="auto"/>
            <w:left w:val="none" w:sz="0" w:space="0" w:color="auto"/>
            <w:bottom w:val="none" w:sz="0" w:space="0" w:color="auto"/>
            <w:right w:val="none" w:sz="0" w:space="0" w:color="auto"/>
          </w:divBdr>
        </w:div>
        <w:div w:id="51315043">
          <w:marLeft w:val="640"/>
          <w:marRight w:val="0"/>
          <w:marTop w:val="0"/>
          <w:marBottom w:val="0"/>
          <w:divBdr>
            <w:top w:val="none" w:sz="0" w:space="0" w:color="auto"/>
            <w:left w:val="none" w:sz="0" w:space="0" w:color="auto"/>
            <w:bottom w:val="none" w:sz="0" w:space="0" w:color="auto"/>
            <w:right w:val="none" w:sz="0" w:space="0" w:color="auto"/>
          </w:divBdr>
        </w:div>
        <w:div w:id="648293382">
          <w:marLeft w:val="640"/>
          <w:marRight w:val="0"/>
          <w:marTop w:val="0"/>
          <w:marBottom w:val="0"/>
          <w:divBdr>
            <w:top w:val="none" w:sz="0" w:space="0" w:color="auto"/>
            <w:left w:val="none" w:sz="0" w:space="0" w:color="auto"/>
            <w:bottom w:val="none" w:sz="0" w:space="0" w:color="auto"/>
            <w:right w:val="none" w:sz="0" w:space="0" w:color="auto"/>
          </w:divBdr>
        </w:div>
        <w:div w:id="502889987">
          <w:marLeft w:val="640"/>
          <w:marRight w:val="0"/>
          <w:marTop w:val="0"/>
          <w:marBottom w:val="0"/>
          <w:divBdr>
            <w:top w:val="none" w:sz="0" w:space="0" w:color="auto"/>
            <w:left w:val="none" w:sz="0" w:space="0" w:color="auto"/>
            <w:bottom w:val="none" w:sz="0" w:space="0" w:color="auto"/>
            <w:right w:val="none" w:sz="0" w:space="0" w:color="auto"/>
          </w:divBdr>
        </w:div>
        <w:div w:id="894001760">
          <w:marLeft w:val="640"/>
          <w:marRight w:val="0"/>
          <w:marTop w:val="0"/>
          <w:marBottom w:val="0"/>
          <w:divBdr>
            <w:top w:val="none" w:sz="0" w:space="0" w:color="auto"/>
            <w:left w:val="none" w:sz="0" w:space="0" w:color="auto"/>
            <w:bottom w:val="none" w:sz="0" w:space="0" w:color="auto"/>
            <w:right w:val="none" w:sz="0" w:space="0" w:color="auto"/>
          </w:divBdr>
        </w:div>
        <w:div w:id="1428887982">
          <w:marLeft w:val="640"/>
          <w:marRight w:val="0"/>
          <w:marTop w:val="0"/>
          <w:marBottom w:val="0"/>
          <w:divBdr>
            <w:top w:val="none" w:sz="0" w:space="0" w:color="auto"/>
            <w:left w:val="none" w:sz="0" w:space="0" w:color="auto"/>
            <w:bottom w:val="none" w:sz="0" w:space="0" w:color="auto"/>
            <w:right w:val="none" w:sz="0" w:space="0" w:color="auto"/>
          </w:divBdr>
        </w:div>
        <w:div w:id="705788347">
          <w:marLeft w:val="640"/>
          <w:marRight w:val="0"/>
          <w:marTop w:val="0"/>
          <w:marBottom w:val="0"/>
          <w:divBdr>
            <w:top w:val="none" w:sz="0" w:space="0" w:color="auto"/>
            <w:left w:val="none" w:sz="0" w:space="0" w:color="auto"/>
            <w:bottom w:val="none" w:sz="0" w:space="0" w:color="auto"/>
            <w:right w:val="none" w:sz="0" w:space="0" w:color="auto"/>
          </w:divBdr>
        </w:div>
        <w:div w:id="543955287">
          <w:marLeft w:val="640"/>
          <w:marRight w:val="0"/>
          <w:marTop w:val="0"/>
          <w:marBottom w:val="0"/>
          <w:divBdr>
            <w:top w:val="none" w:sz="0" w:space="0" w:color="auto"/>
            <w:left w:val="none" w:sz="0" w:space="0" w:color="auto"/>
            <w:bottom w:val="none" w:sz="0" w:space="0" w:color="auto"/>
            <w:right w:val="none" w:sz="0" w:space="0" w:color="auto"/>
          </w:divBdr>
        </w:div>
        <w:div w:id="930549070">
          <w:marLeft w:val="640"/>
          <w:marRight w:val="0"/>
          <w:marTop w:val="0"/>
          <w:marBottom w:val="0"/>
          <w:divBdr>
            <w:top w:val="none" w:sz="0" w:space="0" w:color="auto"/>
            <w:left w:val="none" w:sz="0" w:space="0" w:color="auto"/>
            <w:bottom w:val="none" w:sz="0" w:space="0" w:color="auto"/>
            <w:right w:val="none" w:sz="0" w:space="0" w:color="auto"/>
          </w:divBdr>
        </w:div>
        <w:div w:id="1637099713">
          <w:marLeft w:val="640"/>
          <w:marRight w:val="0"/>
          <w:marTop w:val="0"/>
          <w:marBottom w:val="0"/>
          <w:divBdr>
            <w:top w:val="none" w:sz="0" w:space="0" w:color="auto"/>
            <w:left w:val="none" w:sz="0" w:space="0" w:color="auto"/>
            <w:bottom w:val="none" w:sz="0" w:space="0" w:color="auto"/>
            <w:right w:val="none" w:sz="0" w:space="0" w:color="auto"/>
          </w:divBdr>
        </w:div>
        <w:div w:id="1061294809">
          <w:marLeft w:val="640"/>
          <w:marRight w:val="0"/>
          <w:marTop w:val="0"/>
          <w:marBottom w:val="0"/>
          <w:divBdr>
            <w:top w:val="none" w:sz="0" w:space="0" w:color="auto"/>
            <w:left w:val="none" w:sz="0" w:space="0" w:color="auto"/>
            <w:bottom w:val="none" w:sz="0" w:space="0" w:color="auto"/>
            <w:right w:val="none" w:sz="0" w:space="0" w:color="auto"/>
          </w:divBdr>
        </w:div>
        <w:div w:id="1912081608">
          <w:marLeft w:val="640"/>
          <w:marRight w:val="0"/>
          <w:marTop w:val="0"/>
          <w:marBottom w:val="0"/>
          <w:divBdr>
            <w:top w:val="none" w:sz="0" w:space="0" w:color="auto"/>
            <w:left w:val="none" w:sz="0" w:space="0" w:color="auto"/>
            <w:bottom w:val="none" w:sz="0" w:space="0" w:color="auto"/>
            <w:right w:val="none" w:sz="0" w:space="0" w:color="auto"/>
          </w:divBdr>
        </w:div>
        <w:div w:id="1746688197">
          <w:marLeft w:val="640"/>
          <w:marRight w:val="0"/>
          <w:marTop w:val="0"/>
          <w:marBottom w:val="0"/>
          <w:divBdr>
            <w:top w:val="none" w:sz="0" w:space="0" w:color="auto"/>
            <w:left w:val="none" w:sz="0" w:space="0" w:color="auto"/>
            <w:bottom w:val="none" w:sz="0" w:space="0" w:color="auto"/>
            <w:right w:val="none" w:sz="0" w:space="0" w:color="auto"/>
          </w:divBdr>
        </w:div>
        <w:div w:id="1899126863">
          <w:marLeft w:val="640"/>
          <w:marRight w:val="0"/>
          <w:marTop w:val="0"/>
          <w:marBottom w:val="0"/>
          <w:divBdr>
            <w:top w:val="none" w:sz="0" w:space="0" w:color="auto"/>
            <w:left w:val="none" w:sz="0" w:space="0" w:color="auto"/>
            <w:bottom w:val="none" w:sz="0" w:space="0" w:color="auto"/>
            <w:right w:val="none" w:sz="0" w:space="0" w:color="auto"/>
          </w:divBdr>
        </w:div>
        <w:div w:id="340132860">
          <w:marLeft w:val="640"/>
          <w:marRight w:val="0"/>
          <w:marTop w:val="0"/>
          <w:marBottom w:val="0"/>
          <w:divBdr>
            <w:top w:val="none" w:sz="0" w:space="0" w:color="auto"/>
            <w:left w:val="none" w:sz="0" w:space="0" w:color="auto"/>
            <w:bottom w:val="none" w:sz="0" w:space="0" w:color="auto"/>
            <w:right w:val="none" w:sz="0" w:space="0" w:color="auto"/>
          </w:divBdr>
        </w:div>
        <w:div w:id="817183555">
          <w:marLeft w:val="640"/>
          <w:marRight w:val="0"/>
          <w:marTop w:val="0"/>
          <w:marBottom w:val="0"/>
          <w:divBdr>
            <w:top w:val="none" w:sz="0" w:space="0" w:color="auto"/>
            <w:left w:val="none" w:sz="0" w:space="0" w:color="auto"/>
            <w:bottom w:val="none" w:sz="0" w:space="0" w:color="auto"/>
            <w:right w:val="none" w:sz="0" w:space="0" w:color="auto"/>
          </w:divBdr>
        </w:div>
        <w:div w:id="620569719">
          <w:marLeft w:val="640"/>
          <w:marRight w:val="0"/>
          <w:marTop w:val="0"/>
          <w:marBottom w:val="0"/>
          <w:divBdr>
            <w:top w:val="none" w:sz="0" w:space="0" w:color="auto"/>
            <w:left w:val="none" w:sz="0" w:space="0" w:color="auto"/>
            <w:bottom w:val="none" w:sz="0" w:space="0" w:color="auto"/>
            <w:right w:val="none" w:sz="0" w:space="0" w:color="auto"/>
          </w:divBdr>
        </w:div>
        <w:div w:id="1388065534">
          <w:marLeft w:val="640"/>
          <w:marRight w:val="0"/>
          <w:marTop w:val="0"/>
          <w:marBottom w:val="0"/>
          <w:divBdr>
            <w:top w:val="none" w:sz="0" w:space="0" w:color="auto"/>
            <w:left w:val="none" w:sz="0" w:space="0" w:color="auto"/>
            <w:bottom w:val="none" w:sz="0" w:space="0" w:color="auto"/>
            <w:right w:val="none" w:sz="0" w:space="0" w:color="auto"/>
          </w:divBdr>
        </w:div>
        <w:div w:id="672297969">
          <w:marLeft w:val="640"/>
          <w:marRight w:val="0"/>
          <w:marTop w:val="0"/>
          <w:marBottom w:val="0"/>
          <w:divBdr>
            <w:top w:val="none" w:sz="0" w:space="0" w:color="auto"/>
            <w:left w:val="none" w:sz="0" w:space="0" w:color="auto"/>
            <w:bottom w:val="none" w:sz="0" w:space="0" w:color="auto"/>
            <w:right w:val="none" w:sz="0" w:space="0" w:color="auto"/>
          </w:divBdr>
        </w:div>
        <w:div w:id="1593782836">
          <w:marLeft w:val="640"/>
          <w:marRight w:val="0"/>
          <w:marTop w:val="0"/>
          <w:marBottom w:val="0"/>
          <w:divBdr>
            <w:top w:val="none" w:sz="0" w:space="0" w:color="auto"/>
            <w:left w:val="none" w:sz="0" w:space="0" w:color="auto"/>
            <w:bottom w:val="none" w:sz="0" w:space="0" w:color="auto"/>
            <w:right w:val="none" w:sz="0" w:space="0" w:color="auto"/>
          </w:divBdr>
        </w:div>
        <w:div w:id="745613932">
          <w:marLeft w:val="640"/>
          <w:marRight w:val="0"/>
          <w:marTop w:val="0"/>
          <w:marBottom w:val="0"/>
          <w:divBdr>
            <w:top w:val="none" w:sz="0" w:space="0" w:color="auto"/>
            <w:left w:val="none" w:sz="0" w:space="0" w:color="auto"/>
            <w:bottom w:val="none" w:sz="0" w:space="0" w:color="auto"/>
            <w:right w:val="none" w:sz="0" w:space="0" w:color="auto"/>
          </w:divBdr>
        </w:div>
        <w:div w:id="1355687627">
          <w:marLeft w:val="640"/>
          <w:marRight w:val="0"/>
          <w:marTop w:val="0"/>
          <w:marBottom w:val="0"/>
          <w:divBdr>
            <w:top w:val="none" w:sz="0" w:space="0" w:color="auto"/>
            <w:left w:val="none" w:sz="0" w:space="0" w:color="auto"/>
            <w:bottom w:val="none" w:sz="0" w:space="0" w:color="auto"/>
            <w:right w:val="none" w:sz="0" w:space="0" w:color="auto"/>
          </w:divBdr>
        </w:div>
        <w:div w:id="421923441">
          <w:marLeft w:val="640"/>
          <w:marRight w:val="0"/>
          <w:marTop w:val="0"/>
          <w:marBottom w:val="0"/>
          <w:divBdr>
            <w:top w:val="none" w:sz="0" w:space="0" w:color="auto"/>
            <w:left w:val="none" w:sz="0" w:space="0" w:color="auto"/>
            <w:bottom w:val="none" w:sz="0" w:space="0" w:color="auto"/>
            <w:right w:val="none" w:sz="0" w:space="0" w:color="auto"/>
          </w:divBdr>
        </w:div>
        <w:div w:id="960040387">
          <w:marLeft w:val="640"/>
          <w:marRight w:val="0"/>
          <w:marTop w:val="0"/>
          <w:marBottom w:val="0"/>
          <w:divBdr>
            <w:top w:val="none" w:sz="0" w:space="0" w:color="auto"/>
            <w:left w:val="none" w:sz="0" w:space="0" w:color="auto"/>
            <w:bottom w:val="none" w:sz="0" w:space="0" w:color="auto"/>
            <w:right w:val="none" w:sz="0" w:space="0" w:color="auto"/>
          </w:divBdr>
        </w:div>
        <w:div w:id="2125727207">
          <w:marLeft w:val="640"/>
          <w:marRight w:val="0"/>
          <w:marTop w:val="0"/>
          <w:marBottom w:val="0"/>
          <w:divBdr>
            <w:top w:val="none" w:sz="0" w:space="0" w:color="auto"/>
            <w:left w:val="none" w:sz="0" w:space="0" w:color="auto"/>
            <w:bottom w:val="none" w:sz="0" w:space="0" w:color="auto"/>
            <w:right w:val="none" w:sz="0" w:space="0" w:color="auto"/>
          </w:divBdr>
        </w:div>
        <w:div w:id="316497987">
          <w:marLeft w:val="640"/>
          <w:marRight w:val="0"/>
          <w:marTop w:val="0"/>
          <w:marBottom w:val="0"/>
          <w:divBdr>
            <w:top w:val="none" w:sz="0" w:space="0" w:color="auto"/>
            <w:left w:val="none" w:sz="0" w:space="0" w:color="auto"/>
            <w:bottom w:val="none" w:sz="0" w:space="0" w:color="auto"/>
            <w:right w:val="none" w:sz="0" w:space="0" w:color="auto"/>
          </w:divBdr>
        </w:div>
        <w:div w:id="802622781">
          <w:marLeft w:val="640"/>
          <w:marRight w:val="0"/>
          <w:marTop w:val="0"/>
          <w:marBottom w:val="0"/>
          <w:divBdr>
            <w:top w:val="none" w:sz="0" w:space="0" w:color="auto"/>
            <w:left w:val="none" w:sz="0" w:space="0" w:color="auto"/>
            <w:bottom w:val="none" w:sz="0" w:space="0" w:color="auto"/>
            <w:right w:val="none" w:sz="0" w:space="0" w:color="auto"/>
          </w:divBdr>
        </w:div>
        <w:div w:id="429592882">
          <w:marLeft w:val="640"/>
          <w:marRight w:val="0"/>
          <w:marTop w:val="0"/>
          <w:marBottom w:val="0"/>
          <w:divBdr>
            <w:top w:val="none" w:sz="0" w:space="0" w:color="auto"/>
            <w:left w:val="none" w:sz="0" w:space="0" w:color="auto"/>
            <w:bottom w:val="none" w:sz="0" w:space="0" w:color="auto"/>
            <w:right w:val="none" w:sz="0" w:space="0" w:color="auto"/>
          </w:divBdr>
        </w:div>
        <w:div w:id="460265140">
          <w:marLeft w:val="640"/>
          <w:marRight w:val="0"/>
          <w:marTop w:val="0"/>
          <w:marBottom w:val="0"/>
          <w:divBdr>
            <w:top w:val="none" w:sz="0" w:space="0" w:color="auto"/>
            <w:left w:val="none" w:sz="0" w:space="0" w:color="auto"/>
            <w:bottom w:val="none" w:sz="0" w:space="0" w:color="auto"/>
            <w:right w:val="none" w:sz="0" w:space="0" w:color="auto"/>
          </w:divBdr>
        </w:div>
        <w:div w:id="348416464">
          <w:marLeft w:val="640"/>
          <w:marRight w:val="0"/>
          <w:marTop w:val="0"/>
          <w:marBottom w:val="0"/>
          <w:divBdr>
            <w:top w:val="none" w:sz="0" w:space="0" w:color="auto"/>
            <w:left w:val="none" w:sz="0" w:space="0" w:color="auto"/>
            <w:bottom w:val="none" w:sz="0" w:space="0" w:color="auto"/>
            <w:right w:val="none" w:sz="0" w:space="0" w:color="auto"/>
          </w:divBdr>
        </w:div>
        <w:div w:id="505484411">
          <w:marLeft w:val="640"/>
          <w:marRight w:val="0"/>
          <w:marTop w:val="0"/>
          <w:marBottom w:val="0"/>
          <w:divBdr>
            <w:top w:val="none" w:sz="0" w:space="0" w:color="auto"/>
            <w:left w:val="none" w:sz="0" w:space="0" w:color="auto"/>
            <w:bottom w:val="none" w:sz="0" w:space="0" w:color="auto"/>
            <w:right w:val="none" w:sz="0" w:space="0" w:color="auto"/>
          </w:divBdr>
        </w:div>
        <w:div w:id="1761755984">
          <w:marLeft w:val="640"/>
          <w:marRight w:val="0"/>
          <w:marTop w:val="0"/>
          <w:marBottom w:val="0"/>
          <w:divBdr>
            <w:top w:val="none" w:sz="0" w:space="0" w:color="auto"/>
            <w:left w:val="none" w:sz="0" w:space="0" w:color="auto"/>
            <w:bottom w:val="none" w:sz="0" w:space="0" w:color="auto"/>
            <w:right w:val="none" w:sz="0" w:space="0" w:color="auto"/>
          </w:divBdr>
        </w:div>
        <w:div w:id="471288092">
          <w:marLeft w:val="640"/>
          <w:marRight w:val="0"/>
          <w:marTop w:val="0"/>
          <w:marBottom w:val="0"/>
          <w:divBdr>
            <w:top w:val="none" w:sz="0" w:space="0" w:color="auto"/>
            <w:left w:val="none" w:sz="0" w:space="0" w:color="auto"/>
            <w:bottom w:val="none" w:sz="0" w:space="0" w:color="auto"/>
            <w:right w:val="none" w:sz="0" w:space="0" w:color="auto"/>
          </w:divBdr>
        </w:div>
        <w:div w:id="914827436">
          <w:marLeft w:val="640"/>
          <w:marRight w:val="0"/>
          <w:marTop w:val="0"/>
          <w:marBottom w:val="0"/>
          <w:divBdr>
            <w:top w:val="none" w:sz="0" w:space="0" w:color="auto"/>
            <w:left w:val="none" w:sz="0" w:space="0" w:color="auto"/>
            <w:bottom w:val="none" w:sz="0" w:space="0" w:color="auto"/>
            <w:right w:val="none" w:sz="0" w:space="0" w:color="auto"/>
          </w:divBdr>
        </w:div>
        <w:div w:id="844518372">
          <w:marLeft w:val="640"/>
          <w:marRight w:val="0"/>
          <w:marTop w:val="0"/>
          <w:marBottom w:val="0"/>
          <w:divBdr>
            <w:top w:val="none" w:sz="0" w:space="0" w:color="auto"/>
            <w:left w:val="none" w:sz="0" w:space="0" w:color="auto"/>
            <w:bottom w:val="none" w:sz="0" w:space="0" w:color="auto"/>
            <w:right w:val="none" w:sz="0" w:space="0" w:color="auto"/>
          </w:divBdr>
        </w:div>
        <w:div w:id="1875999195">
          <w:marLeft w:val="640"/>
          <w:marRight w:val="0"/>
          <w:marTop w:val="0"/>
          <w:marBottom w:val="0"/>
          <w:divBdr>
            <w:top w:val="none" w:sz="0" w:space="0" w:color="auto"/>
            <w:left w:val="none" w:sz="0" w:space="0" w:color="auto"/>
            <w:bottom w:val="none" w:sz="0" w:space="0" w:color="auto"/>
            <w:right w:val="none" w:sz="0" w:space="0" w:color="auto"/>
          </w:divBdr>
        </w:div>
        <w:div w:id="2119056855">
          <w:marLeft w:val="640"/>
          <w:marRight w:val="0"/>
          <w:marTop w:val="0"/>
          <w:marBottom w:val="0"/>
          <w:divBdr>
            <w:top w:val="none" w:sz="0" w:space="0" w:color="auto"/>
            <w:left w:val="none" w:sz="0" w:space="0" w:color="auto"/>
            <w:bottom w:val="none" w:sz="0" w:space="0" w:color="auto"/>
            <w:right w:val="none" w:sz="0" w:space="0" w:color="auto"/>
          </w:divBdr>
        </w:div>
        <w:div w:id="161704308">
          <w:marLeft w:val="640"/>
          <w:marRight w:val="0"/>
          <w:marTop w:val="0"/>
          <w:marBottom w:val="0"/>
          <w:divBdr>
            <w:top w:val="none" w:sz="0" w:space="0" w:color="auto"/>
            <w:left w:val="none" w:sz="0" w:space="0" w:color="auto"/>
            <w:bottom w:val="none" w:sz="0" w:space="0" w:color="auto"/>
            <w:right w:val="none" w:sz="0" w:space="0" w:color="auto"/>
          </w:divBdr>
        </w:div>
        <w:div w:id="1284996943">
          <w:marLeft w:val="640"/>
          <w:marRight w:val="0"/>
          <w:marTop w:val="0"/>
          <w:marBottom w:val="0"/>
          <w:divBdr>
            <w:top w:val="none" w:sz="0" w:space="0" w:color="auto"/>
            <w:left w:val="none" w:sz="0" w:space="0" w:color="auto"/>
            <w:bottom w:val="none" w:sz="0" w:space="0" w:color="auto"/>
            <w:right w:val="none" w:sz="0" w:space="0" w:color="auto"/>
          </w:divBdr>
        </w:div>
        <w:div w:id="2084256054">
          <w:marLeft w:val="640"/>
          <w:marRight w:val="0"/>
          <w:marTop w:val="0"/>
          <w:marBottom w:val="0"/>
          <w:divBdr>
            <w:top w:val="none" w:sz="0" w:space="0" w:color="auto"/>
            <w:left w:val="none" w:sz="0" w:space="0" w:color="auto"/>
            <w:bottom w:val="none" w:sz="0" w:space="0" w:color="auto"/>
            <w:right w:val="none" w:sz="0" w:space="0" w:color="auto"/>
          </w:divBdr>
        </w:div>
        <w:div w:id="85268028">
          <w:marLeft w:val="640"/>
          <w:marRight w:val="0"/>
          <w:marTop w:val="0"/>
          <w:marBottom w:val="0"/>
          <w:divBdr>
            <w:top w:val="none" w:sz="0" w:space="0" w:color="auto"/>
            <w:left w:val="none" w:sz="0" w:space="0" w:color="auto"/>
            <w:bottom w:val="none" w:sz="0" w:space="0" w:color="auto"/>
            <w:right w:val="none" w:sz="0" w:space="0" w:color="auto"/>
          </w:divBdr>
        </w:div>
        <w:div w:id="806632630">
          <w:marLeft w:val="640"/>
          <w:marRight w:val="0"/>
          <w:marTop w:val="0"/>
          <w:marBottom w:val="0"/>
          <w:divBdr>
            <w:top w:val="none" w:sz="0" w:space="0" w:color="auto"/>
            <w:left w:val="none" w:sz="0" w:space="0" w:color="auto"/>
            <w:bottom w:val="none" w:sz="0" w:space="0" w:color="auto"/>
            <w:right w:val="none" w:sz="0" w:space="0" w:color="auto"/>
          </w:divBdr>
        </w:div>
        <w:div w:id="1460798726">
          <w:marLeft w:val="640"/>
          <w:marRight w:val="0"/>
          <w:marTop w:val="0"/>
          <w:marBottom w:val="0"/>
          <w:divBdr>
            <w:top w:val="none" w:sz="0" w:space="0" w:color="auto"/>
            <w:left w:val="none" w:sz="0" w:space="0" w:color="auto"/>
            <w:bottom w:val="none" w:sz="0" w:space="0" w:color="auto"/>
            <w:right w:val="none" w:sz="0" w:space="0" w:color="auto"/>
          </w:divBdr>
        </w:div>
        <w:div w:id="1001354657">
          <w:marLeft w:val="640"/>
          <w:marRight w:val="0"/>
          <w:marTop w:val="0"/>
          <w:marBottom w:val="0"/>
          <w:divBdr>
            <w:top w:val="none" w:sz="0" w:space="0" w:color="auto"/>
            <w:left w:val="none" w:sz="0" w:space="0" w:color="auto"/>
            <w:bottom w:val="none" w:sz="0" w:space="0" w:color="auto"/>
            <w:right w:val="none" w:sz="0" w:space="0" w:color="auto"/>
          </w:divBdr>
        </w:div>
        <w:div w:id="1875773599">
          <w:marLeft w:val="640"/>
          <w:marRight w:val="0"/>
          <w:marTop w:val="0"/>
          <w:marBottom w:val="0"/>
          <w:divBdr>
            <w:top w:val="none" w:sz="0" w:space="0" w:color="auto"/>
            <w:left w:val="none" w:sz="0" w:space="0" w:color="auto"/>
            <w:bottom w:val="none" w:sz="0" w:space="0" w:color="auto"/>
            <w:right w:val="none" w:sz="0" w:space="0" w:color="auto"/>
          </w:divBdr>
        </w:div>
        <w:div w:id="1687059031">
          <w:marLeft w:val="640"/>
          <w:marRight w:val="0"/>
          <w:marTop w:val="0"/>
          <w:marBottom w:val="0"/>
          <w:divBdr>
            <w:top w:val="none" w:sz="0" w:space="0" w:color="auto"/>
            <w:left w:val="none" w:sz="0" w:space="0" w:color="auto"/>
            <w:bottom w:val="none" w:sz="0" w:space="0" w:color="auto"/>
            <w:right w:val="none" w:sz="0" w:space="0" w:color="auto"/>
          </w:divBdr>
        </w:div>
        <w:div w:id="1806195455">
          <w:marLeft w:val="640"/>
          <w:marRight w:val="0"/>
          <w:marTop w:val="0"/>
          <w:marBottom w:val="0"/>
          <w:divBdr>
            <w:top w:val="none" w:sz="0" w:space="0" w:color="auto"/>
            <w:left w:val="none" w:sz="0" w:space="0" w:color="auto"/>
            <w:bottom w:val="none" w:sz="0" w:space="0" w:color="auto"/>
            <w:right w:val="none" w:sz="0" w:space="0" w:color="auto"/>
          </w:divBdr>
        </w:div>
        <w:div w:id="1319648619">
          <w:marLeft w:val="640"/>
          <w:marRight w:val="0"/>
          <w:marTop w:val="0"/>
          <w:marBottom w:val="0"/>
          <w:divBdr>
            <w:top w:val="none" w:sz="0" w:space="0" w:color="auto"/>
            <w:left w:val="none" w:sz="0" w:space="0" w:color="auto"/>
            <w:bottom w:val="none" w:sz="0" w:space="0" w:color="auto"/>
            <w:right w:val="none" w:sz="0" w:space="0" w:color="auto"/>
          </w:divBdr>
        </w:div>
        <w:div w:id="1600141822">
          <w:marLeft w:val="640"/>
          <w:marRight w:val="0"/>
          <w:marTop w:val="0"/>
          <w:marBottom w:val="0"/>
          <w:divBdr>
            <w:top w:val="none" w:sz="0" w:space="0" w:color="auto"/>
            <w:left w:val="none" w:sz="0" w:space="0" w:color="auto"/>
            <w:bottom w:val="none" w:sz="0" w:space="0" w:color="auto"/>
            <w:right w:val="none" w:sz="0" w:space="0" w:color="auto"/>
          </w:divBdr>
        </w:div>
        <w:div w:id="949431037">
          <w:marLeft w:val="640"/>
          <w:marRight w:val="0"/>
          <w:marTop w:val="0"/>
          <w:marBottom w:val="0"/>
          <w:divBdr>
            <w:top w:val="none" w:sz="0" w:space="0" w:color="auto"/>
            <w:left w:val="none" w:sz="0" w:space="0" w:color="auto"/>
            <w:bottom w:val="none" w:sz="0" w:space="0" w:color="auto"/>
            <w:right w:val="none" w:sz="0" w:space="0" w:color="auto"/>
          </w:divBdr>
        </w:div>
        <w:div w:id="965086512">
          <w:marLeft w:val="640"/>
          <w:marRight w:val="0"/>
          <w:marTop w:val="0"/>
          <w:marBottom w:val="0"/>
          <w:divBdr>
            <w:top w:val="none" w:sz="0" w:space="0" w:color="auto"/>
            <w:left w:val="none" w:sz="0" w:space="0" w:color="auto"/>
            <w:bottom w:val="none" w:sz="0" w:space="0" w:color="auto"/>
            <w:right w:val="none" w:sz="0" w:space="0" w:color="auto"/>
          </w:divBdr>
        </w:div>
        <w:div w:id="1503274258">
          <w:marLeft w:val="640"/>
          <w:marRight w:val="0"/>
          <w:marTop w:val="0"/>
          <w:marBottom w:val="0"/>
          <w:divBdr>
            <w:top w:val="none" w:sz="0" w:space="0" w:color="auto"/>
            <w:left w:val="none" w:sz="0" w:space="0" w:color="auto"/>
            <w:bottom w:val="none" w:sz="0" w:space="0" w:color="auto"/>
            <w:right w:val="none" w:sz="0" w:space="0" w:color="auto"/>
          </w:divBdr>
        </w:div>
        <w:div w:id="966813789">
          <w:marLeft w:val="640"/>
          <w:marRight w:val="0"/>
          <w:marTop w:val="0"/>
          <w:marBottom w:val="0"/>
          <w:divBdr>
            <w:top w:val="none" w:sz="0" w:space="0" w:color="auto"/>
            <w:left w:val="none" w:sz="0" w:space="0" w:color="auto"/>
            <w:bottom w:val="none" w:sz="0" w:space="0" w:color="auto"/>
            <w:right w:val="none" w:sz="0" w:space="0" w:color="auto"/>
          </w:divBdr>
        </w:div>
        <w:div w:id="1713308488">
          <w:marLeft w:val="640"/>
          <w:marRight w:val="0"/>
          <w:marTop w:val="0"/>
          <w:marBottom w:val="0"/>
          <w:divBdr>
            <w:top w:val="none" w:sz="0" w:space="0" w:color="auto"/>
            <w:left w:val="none" w:sz="0" w:space="0" w:color="auto"/>
            <w:bottom w:val="none" w:sz="0" w:space="0" w:color="auto"/>
            <w:right w:val="none" w:sz="0" w:space="0" w:color="auto"/>
          </w:divBdr>
        </w:div>
        <w:div w:id="1869366636">
          <w:marLeft w:val="640"/>
          <w:marRight w:val="0"/>
          <w:marTop w:val="0"/>
          <w:marBottom w:val="0"/>
          <w:divBdr>
            <w:top w:val="none" w:sz="0" w:space="0" w:color="auto"/>
            <w:left w:val="none" w:sz="0" w:space="0" w:color="auto"/>
            <w:bottom w:val="none" w:sz="0" w:space="0" w:color="auto"/>
            <w:right w:val="none" w:sz="0" w:space="0" w:color="auto"/>
          </w:divBdr>
        </w:div>
        <w:div w:id="1765958593">
          <w:marLeft w:val="640"/>
          <w:marRight w:val="0"/>
          <w:marTop w:val="0"/>
          <w:marBottom w:val="0"/>
          <w:divBdr>
            <w:top w:val="none" w:sz="0" w:space="0" w:color="auto"/>
            <w:left w:val="none" w:sz="0" w:space="0" w:color="auto"/>
            <w:bottom w:val="none" w:sz="0" w:space="0" w:color="auto"/>
            <w:right w:val="none" w:sz="0" w:space="0" w:color="auto"/>
          </w:divBdr>
        </w:div>
        <w:div w:id="761921605">
          <w:marLeft w:val="640"/>
          <w:marRight w:val="0"/>
          <w:marTop w:val="0"/>
          <w:marBottom w:val="0"/>
          <w:divBdr>
            <w:top w:val="none" w:sz="0" w:space="0" w:color="auto"/>
            <w:left w:val="none" w:sz="0" w:space="0" w:color="auto"/>
            <w:bottom w:val="none" w:sz="0" w:space="0" w:color="auto"/>
            <w:right w:val="none" w:sz="0" w:space="0" w:color="auto"/>
          </w:divBdr>
        </w:div>
        <w:div w:id="975451163">
          <w:marLeft w:val="640"/>
          <w:marRight w:val="0"/>
          <w:marTop w:val="0"/>
          <w:marBottom w:val="0"/>
          <w:divBdr>
            <w:top w:val="none" w:sz="0" w:space="0" w:color="auto"/>
            <w:left w:val="none" w:sz="0" w:space="0" w:color="auto"/>
            <w:bottom w:val="none" w:sz="0" w:space="0" w:color="auto"/>
            <w:right w:val="none" w:sz="0" w:space="0" w:color="auto"/>
          </w:divBdr>
        </w:div>
        <w:div w:id="1177623455">
          <w:marLeft w:val="640"/>
          <w:marRight w:val="0"/>
          <w:marTop w:val="0"/>
          <w:marBottom w:val="0"/>
          <w:divBdr>
            <w:top w:val="none" w:sz="0" w:space="0" w:color="auto"/>
            <w:left w:val="none" w:sz="0" w:space="0" w:color="auto"/>
            <w:bottom w:val="none" w:sz="0" w:space="0" w:color="auto"/>
            <w:right w:val="none" w:sz="0" w:space="0" w:color="auto"/>
          </w:divBdr>
        </w:div>
        <w:div w:id="1856768319">
          <w:marLeft w:val="640"/>
          <w:marRight w:val="0"/>
          <w:marTop w:val="0"/>
          <w:marBottom w:val="0"/>
          <w:divBdr>
            <w:top w:val="none" w:sz="0" w:space="0" w:color="auto"/>
            <w:left w:val="none" w:sz="0" w:space="0" w:color="auto"/>
            <w:bottom w:val="none" w:sz="0" w:space="0" w:color="auto"/>
            <w:right w:val="none" w:sz="0" w:space="0" w:color="auto"/>
          </w:divBdr>
        </w:div>
        <w:div w:id="334648179">
          <w:marLeft w:val="640"/>
          <w:marRight w:val="0"/>
          <w:marTop w:val="0"/>
          <w:marBottom w:val="0"/>
          <w:divBdr>
            <w:top w:val="none" w:sz="0" w:space="0" w:color="auto"/>
            <w:left w:val="none" w:sz="0" w:space="0" w:color="auto"/>
            <w:bottom w:val="none" w:sz="0" w:space="0" w:color="auto"/>
            <w:right w:val="none" w:sz="0" w:space="0" w:color="auto"/>
          </w:divBdr>
        </w:div>
        <w:div w:id="1443958353">
          <w:marLeft w:val="640"/>
          <w:marRight w:val="0"/>
          <w:marTop w:val="0"/>
          <w:marBottom w:val="0"/>
          <w:divBdr>
            <w:top w:val="none" w:sz="0" w:space="0" w:color="auto"/>
            <w:left w:val="none" w:sz="0" w:space="0" w:color="auto"/>
            <w:bottom w:val="none" w:sz="0" w:space="0" w:color="auto"/>
            <w:right w:val="none" w:sz="0" w:space="0" w:color="auto"/>
          </w:divBdr>
        </w:div>
        <w:div w:id="1774125301">
          <w:marLeft w:val="640"/>
          <w:marRight w:val="0"/>
          <w:marTop w:val="0"/>
          <w:marBottom w:val="0"/>
          <w:divBdr>
            <w:top w:val="none" w:sz="0" w:space="0" w:color="auto"/>
            <w:left w:val="none" w:sz="0" w:space="0" w:color="auto"/>
            <w:bottom w:val="none" w:sz="0" w:space="0" w:color="auto"/>
            <w:right w:val="none" w:sz="0" w:space="0" w:color="auto"/>
          </w:divBdr>
        </w:div>
        <w:div w:id="884832178">
          <w:marLeft w:val="640"/>
          <w:marRight w:val="0"/>
          <w:marTop w:val="0"/>
          <w:marBottom w:val="0"/>
          <w:divBdr>
            <w:top w:val="none" w:sz="0" w:space="0" w:color="auto"/>
            <w:left w:val="none" w:sz="0" w:space="0" w:color="auto"/>
            <w:bottom w:val="none" w:sz="0" w:space="0" w:color="auto"/>
            <w:right w:val="none" w:sz="0" w:space="0" w:color="auto"/>
          </w:divBdr>
        </w:div>
        <w:div w:id="1663197806">
          <w:marLeft w:val="640"/>
          <w:marRight w:val="0"/>
          <w:marTop w:val="0"/>
          <w:marBottom w:val="0"/>
          <w:divBdr>
            <w:top w:val="none" w:sz="0" w:space="0" w:color="auto"/>
            <w:left w:val="none" w:sz="0" w:space="0" w:color="auto"/>
            <w:bottom w:val="none" w:sz="0" w:space="0" w:color="auto"/>
            <w:right w:val="none" w:sz="0" w:space="0" w:color="auto"/>
          </w:divBdr>
        </w:div>
        <w:div w:id="656111851">
          <w:marLeft w:val="640"/>
          <w:marRight w:val="0"/>
          <w:marTop w:val="0"/>
          <w:marBottom w:val="0"/>
          <w:divBdr>
            <w:top w:val="none" w:sz="0" w:space="0" w:color="auto"/>
            <w:left w:val="none" w:sz="0" w:space="0" w:color="auto"/>
            <w:bottom w:val="none" w:sz="0" w:space="0" w:color="auto"/>
            <w:right w:val="none" w:sz="0" w:space="0" w:color="auto"/>
          </w:divBdr>
        </w:div>
        <w:div w:id="66192362">
          <w:marLeft w:val="640"/>
          <w:marRight w:val="0"/>
          <w:marTop w:val="0"/>
          <w:marBottom w:val="0"/>
          <w:divBdr>
            <w:top w:val="none" w:sz="0" w:space="0" w:color="auto"/>
            <w:left w:val="none" w:sz="0" w:space="0" w:color="auto"/>
            <w:bottom w:val="none" w:sz="0" w:space="0" w:color="auto"/>
            <w:right w:val="none" w:sz="0" w:space="0" w:color="auto"/>
          </w:divBdr>
        </w:div>
        <w:div w:id="1006055165">
          <w:marLeft w:val="640"/>
          <w:marRight w:val="0"/>
          <w:marTop w:val="0"/>
          <w:marBottom w:val="0"/>
          <w:divBdr>
            <w:top w:val="none" w:sz="0" w:space="0" w:color="auto"/>
            <w:left w:val="none" w:sz="0" w:space="0" w:color="auto"/>
            <w:bottom w:val="none" w:sz="0" w:space="0" w:color="auto"/>
            <w:right w:val="none" w:sz="0" w:space="0" w:color="auto"/>
          </w:divBdr>
        </w:div>
        <w:div w:id="1726296175">
          <w:marLeft w:val="640"/>
          <w:marRight w:val="0"/>
          <w:marTop w:val="0"/>
          <w:marBottom w:val="0"/>
          <w:divBdr>
            <w:top w:val="none" w:sz="0" w:space="0" w:color="auto"/>
            <w:left w:val="none" w:sz="0" w:space="0" w:color="auto"/>
            <w:bottom w:val="none" w:sz="0" w:space="0" w:color="auto"/>
            <w:right w:val="none" w:sz="0" w:space="0" w:color="auto"/>
          </w:divBdr>
        </w:div>
        <w:div w:id="1007361827">
          <w:marLeft w:val="640"/>
          <w:marRight w:val="0"/>
          <w:marTop w:val="0"/>
          <w:marBottom w:val="0"/>
          <w:divBdr>
            <w:top w:val="none" w:sz="0" w:space="0" w:color="auto"/>
            <w:left w:val="none" w:sz="0" w:space="0" w:color="auto"/>
            <w:bottom w:val="none" w:sz="0" w:space="0" w:color="auto"/>
            <w:right w:val="none" w:sz="0" w:space="0" w:color="auto"/>
          </w:divBdr>
        </w:div>
        <w:div w:id="542793521">
          <w:marLeft w:val="640"/>
          <w:marRight w:val="0"/>
          <w:marTop w:val="0"/>
          <w:marBottom w:val="0"/>
          <w:divBdr>
            <w:top w:val="none" w:sz="0" w:space="0" w:color="auto"/>
            <w:left w:val="none" w:sz="0" w:space="0" w:color="auto"/>
            <w:bottom w:val="none" w:sz="0" w:space="0" w:color="auto"/>
            <w:right w:val="none" w:sz="0" w:space="0" w:color="auto"/>
          </w:divBdr>
        </w:div>
        <w:div w:id="486869947">
          <w:marLeft w:val="640"/>
          <w:marRight w:val="0"/>
          <w:marTop w:val="0"/>
          <w:marBottom w:val="0"/>
          <w:divBdr>
            <w:top w:val="none" w:sz="0" w:space="0" w:color="auto"/>
            <w:left w:val="none" w:sz="0" w:space="0" w:color="auto"/>
            <w:bottom w:val="none" w:sz="0" w:space="0" w:color="auto"/>
            <w:right w:val="none" w:sz="0" w:space="0" w:color="auto"/>
          </w:divBdr>
        </w:div>
        <w:div w:id="861355964">
          <w:marLeft w:val="640"/>
          <w:marRight w:val="0"/>
          <w:marTop w:val="0"/>
          <w:marBottom w:val="0"/>
          <w:divBdr>
            <w:top w:val="none" w:sz="0" w:space="0" w:color="auto"/>
            <w:left w:val="none" w:sz="0" w:space="0" w:color="auto"/>
            <w:bottom w:val="none" w:sz="0" w:space="0" w:color="auto"/>
            <w:right w:val="none" w:sz="0" w:space="0" w:color="auto"/>
          </w:divBdr>
        </w:div>
        <w:div w:id="1438401848">
          <w:marLeft w:val="640"/>
          <w:marRight w:val="0"/>
          <w:marTop w:val="0"/>
          <w:marBottom w:val="0"/>
          <w:divBdr>
            <w:top w:val="none" w:sz="0" w:space="0" w:color="auto"/>
            <w:left w:val="none" w:sz="0" w:space="0" w:color="auto"/>
            <w:bottom w:val="none" w:sz="0" w:space="0" w:color="auto"/>
            <w:right w:val="none" w:sz="0" w:space="0" w:color="auto"/>
          </w:divBdr>
        </w:div>
        <w:div w:id="1734036065">
          <w:marLeft w:val="640"/>
          <w:marRight w:val="0"/>
          <w:marTop w:val="0"/>
          <w:marBottom w:val="0"/>
          <w:divBdr>
            <w:top w:val="none" w:sz="0" w:space="0" w:color="auto"/>
            <w:left w:val="none" w:sz="0" w:space="0" w:color="auto"/>
            <w:bottom w:val="none" w:sz="0" w:space="0" w:color="auto"/>
            <w:right w:val="none" w:sz="0" w:space="0" w:color="auto"/>
          </w:divBdr>
        </w:div>
        <w:div w:id="112678214">
          <w:marLeft w:val="640"/>
          <w:marRight w:val="0"/>
          <w:marTop w:val="0"/>
          <w:marBottom w:val="0"/>
          <w:divBdr>
            <w:top w:val="none" w:sz="0" w:space="0" w:color="auto"/>
            <w:left w:val="none" w:sz="0" w:space="0" w:color="auto"/>
            <w:bottom w:val="none" w:sz="0" w:space="0" w:color="auto"/>
            <w:right w:val="none" w:sz="0" w:space="0" w:color="auto"/>
          </w:divBdr>
        </w:div>
        <w:div w:id="637616397">
          <w:marLeft w:val="640"/>
          <w:marRight w:val="0"/>
          <w:marTop w:val="0"/>
          <w:marBottom w:val="0"/>
          <w:divBdr>
            <w:top w:val="none" w:sz="0" w:space="0" w:color="auto"/>
            <w:left w:val="none" w:sz="0" w:space="0" w:color="auto"/>
            <w:bottom w:val="none" w:sz="0" w:space="0" w:color="auto"/>
            <w:right w:val="none" w:sz="0" w:space="0" w:color="auto"/>
          </w:divBdr>
        </w:div>
        <w:div w:id="539972749">
          <w:marLeft w:val="640"/>
          <w:marRight w:val="0"/>
          <w:marTop w:val="0"/>
          <w:marBottom w:val="0"/>
          <w:divBdr>
            <w:top w:val="none" w:sz="0" w:space="0" w:color="auto"/>
            <w:left w:val="none" w:sz="0" w:space="0" w:color="auto"/>
            <w:bottom w:val="none" w:sz="0" w:space="0" w:color="auto"/>
            <w:right w:val="none" w:sz="0" w:space="0" w:color="auto"/>
          </w:divBdr>
        </w:div>
        <w:div w:id="1377699909">
          <w:marLeft w:val="640"/>
          <w:marRight w:val="0"/>
          <w:marTop w:val="0"/>
          <w:marBottom w:val="0"/>
          <w:divBdr>
            <w:top w:val="none" w:sz="0" w:space="0" w:color="auto"/>
            <w:left w:val="none" w:sz="0" w:space="0" w:color="auto"/>
            <w:bottom w:val="none" w:sz="0" w:space="0" w:color="auto"/>
            <w:right w:val="none" w:sz="0" w:space="0" w:color="auto"/>
          </w:divBdr>
        </w:div>
        <w:div w:id="590284835">
          <w:marLeft w:val="640"/>
          <w:marRight w:val="0"/>
          <w:marTop w:val="0"/>
          <w:marBottom w:val="0"/>
          <w:divBdr>
            <w:top w:val="none" w:sz="0" w:space="0" w:color="auto"/>
            <w:left w:val="none" w:sz="0" w:space="0" w:color="auto"/>
            <w:bottom w:val="none" w:sz="0" w:space="0" w:color="auto"/>
            <w:right w:val="none" w:sz="0" w:space="0" w:color="auto"/>
          </w:divBdr>
        </w:div>
        <w:div w:id="1596666944">
          <w:marLeft w:val="640"/>
          <w:marRight w:val="0"/>
          <w:marTop w:val="0"/>
          <w:marBottom w:val="0"/>
          <w:divBdr>
            <w:top w:val="none" w:sz="0" w:space="0" w:color="auto"/>
            <w:left w:val="none" w:sz="0" w:space="0" w:color="auto"/>
            <w:bottom w:val="none" w:sz="0" w:space="0" w:color="auto"/>
            <w:right w:val="none" w:sz="0" w:space="0" w:color="auto"/>
          </w:divBdr>
        </w:div>
        <w:div w:id="1206025332">
          <w:marLeft w:val="640"/>
          <w:marRight w:val="0"/>
          <w:marTop w:val="0"/>
          <w:marBottom w:val="0"/>
          <w:divBdr>
            <w:top w:val="none" w:sz="0" w:space="0" w:color="auto"/>
            <w:left w:val="none" w:sz="0" w:space="0" w:color="auto"/>
            <w:bottom w:val="none" w:sz="0" w:space="0" w:color="auto"/>
            <w:right w:val="none" w:sz="0" w:space="0" w:color="auto"/>
          </w:divBdr>
        </w:div>
        <w:div w:id="1963027813">
          <w:marLeft w:val="640"/>
          <w:marRight w:val="0"/>
          <w:marTop w:val="0"/>
          <w:marBottom w:val="0"/>
          <w:divBdr>
            <w:top w:val="none" w:sz="0" w:space="0" w:color="auto"/>
            <w:left w:val="none" w:sz="0" w:space="0" w:color="auto"/>
            <w:bottom w:val="none" w:sz="0" w:space="0" w:color="auto"/>
            <w:right w:val="none" w:sz="0" w:space="0" w:color="auto"/>
          </w:divBdr>
        </w:div>
        <w:div w:id="1019771144">
          <w:marLeft w:val="640"/>
          <w:marRight w:val="0"/>
          <w:marTop w:val="0"/>
          <w:marBottom w:val="0"/>
          <w:divBdr>
            <w:top w:val="none" w:sz="0" w:space="0" w:color="auto"/>
            <w:left w:val="none" w:sz="0" w:space="0" w:color="auto"/>
            <w:bottom w:val="none" w:sz="0" w:space="0" w:color="auto"/>
            <w:right w:val="none" w:sz="0" w:space="0" w:color="auto"/>
          </w:divBdr>
        </w:div>
        <w:div w:id="417944404">
          <w:marLeft w:val="640"/>
          <w:marRight w:val="0"/>
          <w:marTop w:val="0"/>
          <w:marBottom w:val="0"/>
          <w:divBdr>
            <w:top w:val="none" w:sz="0" w:space="0" w:color="auto"/>
            <w:left w:val="none" w:sz="0" w:space="0" w:color="auto"/>
            <w:bottom w:val="none" w:sz="0" w:space="0" w:color="auto"/>
            <w:right w:val="none" w:sz="0" w:space="0" w:color="auto"/>
          </w:divBdr>
        </w:div>
        <w:div w:id="903832236">
          <w:marLeft w:val="640"/>
          <w:marRight w:val="0"/>
          <w:marTop w:val="0"/>
          <w:marBottom w:val="0"/>
          <w:divBdr>
            <w:top w:val="none" w:sz="0" w:space="0" w:color="auto"/>
            <w:left w:val="none" w:sz="0" w:space="0" w:color="auto"/>
            <w:bottom w:val="none" w:sz="0" w:space="0" w:color="auto"/>
            <w:right w:val="none" w:sz="0" w:space="0" w:color="auto"/>
          </w:divBdr>
        </w:div>
        <w:div w:id="164170432">
          <w:marLeft w:val="640"/>
          <w:marRight w:val="0"/>
          <w:marTop w:val="0"/>
          <w:marBottom w:val="0"/>
          <w:divBdr>
            <w:top w:val="none" w:sz="0" w:space="0" w:color="auto"/>
            <w:left w:val="none" w:sz="0" w:space="0" w:color="auto"/>
            <w:bottom w:val="none" w:sz="0" w:space="0" w:color="auto"/>
            <w:right w:val="none" w:sz="0" w:space="0" w:color="auto"/>
          </w:divBdr>
        </w:div>
        <w:div w:id="883559194">
          <w:marLeft w:val="640"/>
          <w:marRight w:val="0"/>
          <w:marTop w:val="0"/>
          <w:marBottom w:val="0"/>
          <w:divBdr>
            <w:top w:val="none" w:sz="0" w:space="0" w:color="auto"/>
            <w:left w:val="none" w:sz="0" w:space="0" w:color="auto"/>
            <w:bottom w:val="none" w:sz="0" w:space="0" w:color="auto"/>
            <w:right w:val="none" w:sz="0" w:space="0" w:color="auto"/>
          </w:divBdr>
        </w:div>
        <w:div w:id="1791511475">
          <w:marLeft w:val="640"/>
          <w:marRight w:val="0"/>
          <w:marTop w:val="0"/>
          <w:marBottom w:val="0"/>
          <w:divBdr>
            <w:top w:val="none" w:sz="0" w:space="0" w:color="auto"/>
            <w:left w:val="none" w:sz="0" w:space="0" w:color="auto"/>
            <w:bottom w:val="none" w:sz="0" w:space="0" w:color="auto"/>
            <w:right w:val="none" w:sz="0" w:space="0" w:color="auto"/>
          </w:divBdr>
        </w:div>
        <w:div w:id="1126000118">
          <w:marLeft w:val="640"/>
          <w:marRight w:val="0"/>
          <w:marTop w:val="0"/>
          <w:marBottom w:val="0"/>
          <w:divBdr>
            <w:top w:val="none" w:sz="0" w:space="0" w:color="auto"/>
            <w:left w:val="none" w:sz="0" w:space="0" w:color="auto"/>
            <w:bottom w:val="none" w:sz="0" w:space="0" w:color="auto"/>
            <w:right w:val="none" w:sz="0" w:space="0" w:color="auto"/>
          </w:divBdr>
        </w:div>
        <w:div w:id="1021053263">
          <w:marLeft w:val="640"/>
          <w:marRight w:val="0"/>
          <w:marTop w:val="0"/>
          <w:marBottom w:val="0"/>
          <w:divBdr>
            <w:top w:val="none" w:sz="0" w:space="0" w:color="auto"/>
            <w:left w:val="none" w:sz="0" w:space="0" w:color="auto"/>
            <w:bottom w:val="none" w:sz="0" w:space="0" w:color="auto"/>
            <w:right w:val="none" w:sz="0" w:space="0" w:color="auto"/>
          </w:divBdr>
        </w:div>
        <w:div w:id="139007487">
          <w:marLeft w:val="640"/>
          <w:marRight w:val="0"/>
          <w:marTop w:val="0"/>
          <w:marBottom w:val="0"/>
          <w:divBdr>
            <w:top w:val="none" w:sz="0" w:space="0" w:color="auto"/>
            <w:left w:val="none" w:sz="0" w:space="0" w:color="auto"/>
            <w:bottom w:val="none" w:sz="0" w:space="0" w:color="auto"/>
            <w:right w:val="none" w:sz="0" w:space="0" w:color="auto"/>
          </w:divBdr>
        </w:div>
        <w:div w:id="1966807540">
          <w:marLeft w:val="640"/>
          <w:marRight w:val="0"/>
          <w:marTop w:val="0"/>
          <w:marBottom w:val="0"/>
          <w:divBdr>
            <w:top w:val="none" w:sz="0" w:space="0" w:color="auto"/>
            <w:left w:val="none" w:sz="0" w:space="0" w:color="auto"/>
            <w:bottom w:val="none" w:sz="0" w:space="0" w:color="auto"/>
            <w:right w:val="none" w:sz="0" w:space="0" w:color="auto"/>
          </w:divBdr>
        </w:div>
        <w:div w:id="1512599959">
          <w:marLeft w:val="640"/>
          <w:marRight w:val="0"/>
          <w:marTop w:val="0"/>
          <w:marBottom w:val="0"/>
          <w:divBdr>
            <w:top w:val="none" w:sz="0" w:space="0" w:color="auto"/>
            <w:left w:val="none" w:sz="0" w:space="0" w:color="auto"/>
            <w:bottom w:val="none" w:sz="0" w:space="0" w:color="auto"/>
            <w:right w:val="none" w:sz="0" w:space="0" w:color="auto"/>
          </w:divBdr>
        </w:div>
        <w:div w:id="1884902130">
          <w:marLeft w:val="640"/>
          <w:marRight w:val="0"/>
          <w:marTop w:val="0"/>
          <w:marBottom w:val="0"/>
          <w:divBdr>
            <w:top w:val="none" w:sz="0" w:space="0" w:color="auto"/>
            <w:left w:val="none" w:sz="0" w:space="0" w:color="auto"/>
            <w:bottom w:val="none" w:sz="0" w:space="0" w:color="auto"/>
            <w:right w:val="none" w:sz="0" w:space="0" w:color="auto"/>
          </w:divBdr>
        </w:div>
        <w:div w:id="1855805487">
          <w:marLeft w:val="640"/>
          <w:marRight w:val="0"/>
          <w:marTop w:val="0"/>
          <w:marBottom w:val="0"/>
          <w:divBdr>
            <w:top w:val="none" w:sz="0" w:space="0" w:color="auto"/>
            <w:left w:val="none" w:sz="0" w:space="0" w:color="auto"/>
            <w:bottom w:val="none" w:sz="0" w:space="0" w:color="auto"/>
            <w:right w:val="none" w:sz="0" w:space="0" w:color="auto"/>
          </w:divBdr>
        </w:div>
        <w:div w:id="1843548804">
          <w:marLeft w:val="640"/>
          <w:marRight w:val="0"/>
          <w:marTop w:val="0"/>
          <w:marBottom w:val="0"/>
          <w:divBdr>
            <w:top w:val="none" w:sz="0" w:space="0" w:color="auto"/>
            <w:left w:val="none" w:sz="0" w:space="0" w:color="auto"/>
            <w:bottom w:val="none" w:sz="0" w:space="0" w:color="auto"/>
            <w:right w:val="none" w:sz="0" w:space="0" w:color="auto"/>
          </w:divBdr>
        </w:div>
        <w:div w:id="1958415837">
          <w:marLeft w:val="640"/>
          <w:marRight w:val="0"/>
          <w:marTop w:val="0"/>
          <w:marBottom w:val="0"/>
          <w:divBdr>
            <w:top w:val="none" w:sz="0" w:space="0" w:color="auto"/>
            <w:left w:val="none" w:sz="0" w:space="0" w:color="auto"/>
            <w:bottom w:val="none" w:sz="0" w:space="0" w:color="auto"/>
            <w:right w:val="none" w:sz="0" w:space="0" w:color="auto"/>
          </w:divBdr>
        </w:div>
        <w:div w:id="198052824">
          <w:marLeft w:val="640"/>
          <w:marRight w:val="0"/>
          <w:marTop w:val="0"/>
          <w:marBottom w:val="0"/>
          <w:divBdr>
            <w:top w:val="none" w:sz="0" w:space="0" w:color="auto"/>
            <w:left w:val="none" w:sz="0" w:space="0" w:color="auto"/>
            <w:bottom w:val="none" w:sz="0" w:space="0" w:color="auto"/>
            <w:right w:val="none" w:sz="0" w:space="0" w:color="auto"/>
          </w:divBdr>
        </w:div>
        <w:div w:id="1867063768">
          <w:marLeft w:val="640"/>
          <w:marRight w:val="0"/>
          <w:marTop w:val="0"/>
          <w:marBottom w:val="0"/>
          <w:divBdr>
            <w:top w:val="none" w:sz="0" w:space="0" w:color="auto"/>
            <w:left w:val="none" w:sz="0" w:space="0" w:color="auto"/>
            <w:bottom w:val="none" w:sz="0" w:space="0" w:color="auto"/>
            <w:right w:val="none" w:sz="0" w:space="0" w:color="auto"/>
          </w:divBdr>
        </w:div>
        <w:div w:id="816458758">
          <w:marLeft w:val="640"/>
          <w:marRight w:val="0"/>
          <w:marTop w:val="0"/>
          <w:marBottom w:val="0"/>
          <w:divBdr>
            <w:top w:val="none" w:sz="0" w:space="0" w:color="auto"/>
            <w:left w:val="none" w:sz="0" w:space="0" w:color="auto"/>
            <w:bottom w:val="none" w:sz="0" w:space="0" w:color="auto"/>
            <w:right w:val="none" w:sz="0" w:space="0" w:color="auto"/>
          </w:divBdr>
        </w:div>
        <w:div w:id="891113539">
          <w:marLeft w:val="640"/>
          <w:marRight w:val="0"/>
          <w:marTop w:val="0"/>
          <w:marBottom w:val="0"/>
          <w:divBdr>
            <w:top w:val="none" w:sz="0" w:space="0" w:color="auto"/>
            <w:left w:val="none" w:sz="0" w:space="0" w:color="auto"/>
            <w:bottom w:val="none" w:sz="0" w:space="0" w:color="auto"/>
            <w:right w:val="none" w:sz="0" w:space="0" w:color="auto"/>
          </w:divBdr>
        </w:div>
        <w:div w:id="1135563122">
          <w:marLeft w:val="640"/>
          <w:marRight w:val="0"/>
          <w:marTop w:val="0"/>
          <w:marBottom w:val="0"/>
          <w:divBdr>
            <w:top w:val="none" w:sz="0" w:space="0" w:color="auto"/>
            <w:left w:val="none" w:sz="0" w:space="0" w:color="auto"/>
            <w:bottom w:val="none" w:sz="0" w:space="0" w:color="auto"/>
            <w:right w:val="none" w:sz="0" w:space="0" w:color="auto"/>
          </w:divBdr>
        </w:div>
        <w:div w:id="499198885">
          <w:marLeft w:val="640"/>
          <w:marRight w:val="0"/>
          <w:marTop w:val="0"/>
          <w:marBottom w:val="0"/>
          <w:divBdr>
            <w:top w:val="none" w:sz="0" w:space="0" w:color="auto"/>
            <w:left w:val="none" w:sz="0" w:space="0" w:color="auto"/>
            <w:bottom w:val="none" w:sz="0" w:space="0" w:color="auto"/>
            <w:right w:val="none" w:sz="0" w:space="0" w:color="auto"/>
          </w:divBdr>
        </w:div>
        <w:div w:id="1058818713">
          <w:marLeft w:val="640"/>
          <w:marRight w:val="0"/>
          <w:marTop w:val="0"/>
          <w:marBottom w:val="0"/>
          <w:divBdr>
            <w:top w:val="none" w:sz="0" w:space="0" w:color="auto"/>
            <w:left w:val="none" w:sz="0" w:space="0" w:color="auto"/>
            <w:bottom w:val="none" w:sz="0" w:space="0" w:color="auto"/>
            <w:right w:val="none" w:sz="0" w:space="0" w:color="auto"/>
          </w:divBdr>
        </w:div>
        <w:div w:id="464783010">
          <w:marLeft w:val="640"/>
          <w:marRight w:val="0"/>
          <w:marTop w:val="0"/>
          <w:marBottom w:val="0"/>
          <w:divBdr>
            <w:top w:val="none" w:sz="0" w:space="0" w:color="auto"/>
            <w:left w:val="none" w:sz="0" w:space="0" w:color="auto"/>
            <w:bottom w:val="none" w:sz="0" w:space="0" w:color="auto"/>
            <w:right w:val="none" w:sz="0" w:space="0" w:color="auto"/>
          </w:divBdr>
        </w:div>
        <w:div w:id="31343712">
          <w:marLeft w:val="640"/>
          <w:marRight w:val="0"/>
          <w:marTop w:val="0"/>
          <w:marBottom w:val="0"/>
          <w:divBdr>
            <w:top w:val="none" w:sz="0" w:space="0" w:color="auto"/>
            <w:left w:val="none" w:sz="0" w:space="0" w:color="auto"/>
            <w:bottom w:val="none" w:sz="0" w:space="0" w:color="auto"/>
            <w:right w:val="none" w:sz="0" w:space="0" w:color="auto"/>
          </w:divBdr>
        </w:div>
        <w:div w:id="462890152">
          <w:marLeft w:val="640"/>
          <w:marRight w:val="0"/>
          <w:marTop w:val="0"/>
          <w:marBottom w:val="0"/>
          <w:divBdr>
            <w:top w:val="none" w:sz="0" w:space="0" w:color="auto"/>
            <w:left w:val="none" w:sz="0" w:space="0" w:color="auto"/>
            <w:bottom w:val="none" w:sz="0" w:space="0" w:color="auto"/>
            <w:right w:val="none" w:sz="0" w:space="0" w:color="auto"/>
          </w:divBdr>
        </w:div>
        <w:div w:id="634334820">
          <w:marLeft w:val="640"/>
          <w:marRight w:val="0"/>
          <w:marTop w:val="0"/>
          <w:marBottom w:val="0"/>
          <w:divBdr>
            <w:top w:val="none" w:sz="0" w:space="0" w:color="auto"/>
            <w:left w:val="none" w:sz="0" w:space="0" w:color="auto"/>
            <w:bottom w:val="none" w:sz="0" w:space="0" w:color="auto"/>
            <w:right w:val="none" w:sz="0" w:space="0" w:color="auto"/>
          </w:divBdr>
        </w:div>
        <w:div w:id="1336152849">
          <w:marLeft w:val="640"/>
          <w:marRight w:val="0"/>
          <w:marTop w:val="0"/>
          <w:marBottom w:val="0"/>
          <w:divBdr>
            <w:top w:val="none" w:sz="0" w:space="0" w:color="auto"/>
            <w:left w:val="none" w:sz="0" w:space="0" w:color="auto"/>
            <w:bottom w:val="none" w:sz="0" w:space="0" w:color="auto"/>
            <w:right w:val="none" w:sz="0" w:space="0" w:color="auto"/>
          </w:divBdr>
        </w:div>
        <w:div w:id="1790902965">
          <w:marLeft w:val="640"/>
          <w:marRight w:val="0"/>
          <w:marTop w:val="0"/>
          <w:marBottom w:val="0"/>
          <w:divBdr>
            <w:top w:val="none" w:sz="0" w:space="0" w:color="auto"/>
            <w:left w:val="none" w:sz="0" w:space="0" w:color="auto"/>
            <w:bottom w:val="none" w:sz="0" w:space="0" w:color="auto"/>
            <w:right w:val="none" w:sz="0" w:space="0" w:color="auto"/>
          </w:divBdr>
        </w:div>
        <w:div w:id="1799453048">
          <w:marLeft w:val="640"/>
          <w:marRight w:val="0"/>
          <w:marTop w:val="0"/>
          <w:marBottom w:val="0"/>
          <w:divBdr>
            <w:top w:val="none" w:sz="0" w:space="0" w:color="auto"/>
            <w:left w:val="none" w:sz="0" w:space="0" w:color="auto"/>
            <w:bottom w:val="none" w:sz="0" w:space="0" w:color="auto"/>
            <w:right w:val="none" w:sz="0" w:space="0" w:color="auto"/>
          </w:divBdr>
        </w:div>
        <w:div w:id="2051296338">
          <w:marLeft w:val="640"/>
          <w:marRight w:val="0"/>
          <w:marTop w:val="0"/>
          <w:marBottom w:val="0"/>
          <w:divBdr>
            <w:top w:val="none" w:sz="0" w:space="0" w:color="auto"/>
            <w:left w:val="none" w:sz="0" w:space="0" w:color="auto"/>
            <w:bottom w:val="none" w:sz="0" w:space="0" w:color="auto"/>
            <w:right w:val="none" w:sz="0" w:space="0" w:color="auto"/>
          </w:divBdr>
        </w:div>
        <w:div w:id="490873624">
          <w:marLeft w:val="640"/>
          <w:marRight w:val="0"/>
          <w:marTop w:val="0"/>
          <w:marBottom w:val="0"/>
          <w:divBdr>
            <w:top w:val="none" w:sz="0" w:space="0" w:color="auto"/>
            <w:left w:val="none" w:sz="0" w:space="0" w:color="auto"/>
            <w:bottom w:val="none" w:sz="0" w:space="0" w:color="auto"/>
            <w:right w:val="none" w:sz="0" w:space="0" w:color="auto"/>
          </w:divBdr>
        </w:div>
        <w:div w:id="651984524">
          <w:marLeft w:val="640"/>
          <w:marRight w:val="0"/>
          <w:marTop w:val="0"/>
          <w:marBottom w:val="0"/>
          <w:divBdr>
            <w:top w:val="none" w:sz="0" w:space="0" w:color="auto"/>
            <w:left w:val="none" w:sz="0" w:space="0" w:color="auto"/>
            <w:bottom w:val="none" w:sz="0" w:space="0" w:color="auto"/>
            <w:right w:val="none" w:sz="0" w:space="0" w:color="auto"/>
          </w:divBdr>
        </w:div>
        <w:div w:id="14694212">
          <w:marLeft w:val="640"/>
          <w:marRight w:val="0"/>
          <w:marTop w:val="0"/>
          <w:marBottom w:val="0"/>
          <w:divBdr>
            <w:top w:val="none" w:sz="0" w:space="0" w:color="auto"/>
            <w:left w:val="none" w:sz="0" w:space="0" w:color="auto"/>
            <w:bottom w:val="none" w:sz="0" w:space="0" w:color="auto"/>
            <w:right w:val="none" w:sz="0" w:space="0" w:color="auto"/>
          </w:divBdr>
        </w:div>
        <w:div w:id="89356223">
          <w:marLeft w:val="640"/>
          <w:marRight w:val="0"/>
          <w:marTop w:val="0"/>
          <w:marBottom w:val="0"/>
          <w:divBdr>
            <w:top w:val="none" w:sz="0" w:space="0" w:color="auto"/>
            <w:left w:val="none" w:sz="0" w:space="0" w:color="auto"/>
            <w:bottom w:val="none" w:sz="0" w:space="0" w:color="auto"/>
            <w:right w:val="none" w:sz="0" w:space="0" w:color="auto"/>
          </w:divBdr>
        </w:div>
        <w:div w:id="1073891911">
          <w:marLeft w:val="640"/>
          <w:marRight w:val="0"/>
          <w:marTop w:val="0"/>
          <w:marBottom w:val="0"/>
          <w:divBdr>
            <w:top w:val="none" w:sz="0" w:space="0" w:color="auto"/>
            <w:left w:val="none" w:sz="0" w:space="0" w:color="auto"/>
            <w:bottom w:val="none" w:sz="0" w:space="0" w:color="auto"/>
            <w:right w:val="none" w:sz="0" w:space="0" w:color="auto"/>
          </w:divBdr>
        </w:div>
        <w:div w:id="834608986">
          <w:marLeft w:val="640"/>
          <w:marRight w:val="0"/>
          <w:marTop w:val="0"/>
          <w:marBottom w:val="0"/>
          <w:divBdr>
            <w:top w:val="none" w:sz="0" w:space="0" w:color="auto"/>
            <w:left w:val="none" w:sz="0" w:space="0" w:color="auto"/>
            <w:bottom w:val="none" w:sz="0" w:space="0" w:color="auto"/>
            <w:right w:val="none" w:sz="0" w:space="0" w:color="auto"/>
          </w:divBdr>
        </w:div>
        <w:div w:id="782919592">
          <w:marLeft w:val="640"/>
          <w:marRight w:val="0"/>
          <w:marTop w:val="0"/>
          <w:marBottom w:val="0"/>
          <w:divBdr>
            <w:top w:val="none" w:sz="0" w:space="0" w:color="auto"/>
            <w:left w:val="none" w:sz="0" w:space="0" w:color="auto"/>
            <w:bottom w:val="none" w:sz="0" w:space="0" w:color="auto"/>
            <w:right w:val="none" w:sz="0" w:space="0" w:color="auto"/>
          </w:divBdr>
        </w:div>
      </w:divsChild>
    </w:div>
    <w:div w:id="2009599059">
      <w:bodyDiv w:val="1"/>
      <w:marLeft w:val="0"/>
      <w:marRight w:val="0"/>
      <w:marTop w:val="0"/>
      <w:marBottom w:val="0"/>
      <w:divBdr>
        <w:top w:val="none" w:sz="0" w:space="0" w:color="auto"/>
        <w:left w:val="none" w:sz="0" w:space="0" w:color="auto"/>
        <w:bottom w:val="none" w:sz="0" w:space="0" w:color="auto"/>
        <w:right w:val="none" w:sz="0" w:space="0" w:color="auto"/>
      </w:divBdr>
    </w:div>
    <w:div w:id="2009747288">
      <w:bodyDiv w:val="1"/>
      <w:marLeft w:val="0"/>
      <w:marRight w:val="0"/>
      <w:marTop w:val="0"/>
      <w:marBottom w:val="0"/>
      <w:divBdr>
        <w:top w:val="none" w:sz="0" w:space="0" w:color="auto"/>
        <w:left w:val="none" w:sz="0" w:space="0" w:color="auto"/>
        <w:bottom w:val="none" w:sz="0" w:space="0" w:color="auto"/>
        <w:right w:val="none" w:sz="0" w:space="0" w:color="auto"/>
      </w:divBdr>
    </w:div>
    <w:div w:id="2010013570">
      <w:bodyDiv w:val="1"/>
      <w:marLeft w:val="0"/>
      <w:marRight w:val="0"/>
      <w:marTop w:val="0"/>
      <w:marBottom w:val="0"/>
      <w:divBdr>
        <w:top w:val="none" w:sz="0" w:space="0" w:color="auto"/>
        <w:left w:val="none" w:sz="0" w:space="0" w:color="auto"/>
        <w:bottom w:val="none" w:sz="0" w:space="0" w:color="auto"/>
        <w:right w:val="none" w:sz="0" w:space="0" w:color="auto"/>
      </w:divBdr>
    </w:div>
    <w:div w:id="2010674448">
      <w:bodyDiv w:val="1"/>
      <w:marLeft w:val="0"/>
      <w:marRight w:val="0"/>
      <w:marTop w:val="0"/>
      <w:marBottom w:val="0"/>
      <w:divBdr>
        <w:top w:val="none" w:sz="0" w:space="0" w:color="auto"/>
        <w:left w:val="none" w:sz="0" w:space="0" w:color="auto"/>
        <w:bottom w:val="none" w:sz="0" w:space="0" w:color="auto"/>
        <w:right w:val="none" w:sz="0" w:space="0" w:color="auto"/>
      </w:divBdr>
    </w:div>
    <w:div w:id="2010867627">
      <w:bodyDiv w:val="1"/>
      <w:marLeft w:val="0"/>
      <w:marRight w:val="0"/>
      <w:marTop w:val="0"/>
      <w:marBottom w:val="0"/>
      <w:divBdr>
        <w:top w:val="none" w:sz="0" w:space="0" w:color="auto"/>
        <w:left w:val="none" w:sz="0" w:space="0" w:color="auto"/>
        <w:bottom w:val="none" w:sz="0" w:space="0" w:color="auto"/>
        <w:right w:val="none" w:sz="0" w:space="0" w:color="auto"/>
      </w:divBdr>
    </w:div>
    <w:div w:id="2010985802">
      <w:bodyDiv w:val="1"/>
      <w:marLeft w:val="0"/>
      <w:marRight w:val="0"/>
      <w:marTop w:val="0"/>
      <w:marBottom w:val="0"/>
      <w:divBdr>
        <w:top w:val="none" w:sz="0" w:space="0" w:color="auto"/>
        <w:left w:val="none" w:sz="0" w:space="0" w:color="auto"/>
        <w:bottom w:val="none" w:sz="0" w:space="0" w:color="auto"/>
        <w:right w:val="none" w:sz="0" w:space="0" w:color="auto"/>
      </w:divBdr>
    </w:div>
    <w:div w:id="2011054637">
      <w:bodyDiv w:val="1"/>
      <w:marLeft w:val="0"/>
      <w:marRight w:val="0"/>
      <w:marTop w:val="0"/>
      <w:marBottom w:val="0"/>
      <w:divBdr>
        <w:top w:val="none" w:sz="0" w:space="0" w:color="auto"/>
        <w:left w:val="none" w:sz="0" w:space="0" w:color="auto"/>
        <w:bottom w:val="none" w:sz="0" w:space="0" w:color="auto"/>
        <w:right w:val="none" w:sz="0" w:space="0" w:color="auto"/>
      </w:divBdr>
    </w:div>
    <w:div w:id="2011056437">
      <w:bodyDiv w:val="1"/>
      <w:marLeft w:val="0"/>
      <w:marRight w:val="0"/>
      <w:marTop w:val="0"/>
      <w:marBottom w:val="0"/>
      <w:divBdr>
        <w:top w:val="none" w:sz="0" w:space="0" w:color="auto"/>
        <w:left w:val="none" w:sz="0" w:space="0" w:color="auto"/>
        <w:bottom w:val="none" w:sz="0" w:space="0" w:color="auto"/>
        <w:right w:val="none" w:sz="0" w:space="0" w:color="auto"/>
      </w:divBdr>
    </w:div>
    <w:div w:id="2012174357">
      <w:bodyDiv w:val="1"/>
      <w:marLeft w:val="0"/>
      <w:marRight w:val="0"/>
      <w:marTop w:val="0"/>
      <w:marBottom w:val="0"/>
      <w:divBdr>
        <w:top w:val="none" w:sz="0" w:space="0" w:color="auto"/>
        <w:left w:val="none" w:sz="0" w:space="0" w:color="auto"/>
        <w:bottom w:val="none" w:sz="0" w:space="0" w:color="auto"/>
        <w:right w:val="none" w:sz="0" w:space="0" w:color="auto"/>
      </w:divBdr>
    </w:div>
    <w:div w:id="2012222736">
      <w:bodyDiv w:val="1"/>
      <w:marLeft w:val="0"/>
      <w:marRight w:val="0"/>
      <w:marTop w:val="0"/>
      <w:marBottom w:val="0"/>
      <w:divBdr>
        <w:top w:val="none" w:sz="0" w:space="0" w:color="auto"/>
        <w:left w:val="none" w:sz="0" w:space="0" w:color="auto"/>
        <w:bottom w:val="none" w:sz="0" w:space="0" w:color="auto"/>
        <w:right w:val="none" w:sz="0" w:space="0" w:color="auto"/>
      </w:divBdr>
    </w:div>
    <w:div w:id="2012248221">
      <w:bodyDiv w:val="1"/>
      <w:marLeft w:val="0"/>
      <w:marRight w:val="0"/>
      <w:marTop w:val="0"/>
      <w:marBottom w:val="0"/>
      <w:divBdr>
        <w:top w:val="none" w:sz="0" w:space="0" w:color="auto"/>
        <w:left w:val="none" w:sz="0" w:space="0" w:color="auto"/>
        <w:bottom w:val="none" w:sz="0" w:space="0" w:color="auto"/>
        <w:right w:val="none" w:sz="0" w:space="0" w:color="auto"/>
      </w:divBdr>
    </w:div>
    <w:div w:id="2013869144">
      <w:bodyDiv w:val="1"/>
      <w:marLeft w:val="0"/>
      <w:marRight w:val="0"/>
      <w:marTop w:val="0"/>
      <w:marBottom w:val="0"/>
      <w:divBdr>
        <w:top w:val="none" w:sz="0" w:space="0" w:color="auto"/>
        <w:left w:val="none" w:sz="0" w:space="0" w:color="auto"/>
        <w:bottom w:val="none" w:sz="0" w:space="0" w:color="auto"/>
        <w:right w:val="none" w:sz="0" w:space="0" w:color="auto"/>
      </w:divBdr>
    </w:div>
    <w:div w:id="2014259744">
      <w:bodyDiv w:val="1"/>
      <w:marLeft w:val="0"/>
      <w:marRight w:val="0"/>
      <w:marTop w:val="0"/>
      <w:marBottom w:val="0"/>
      <w:divBdr>
        <w:top w:val="none" w:sz="0" w:space="0" w:color="auto"/>
        <w:left w:val="none" w:sz="0" w:space="0" w:color="auto"/>
        <w:bottom w:val="none" w:sz="0" w:space="0" w:color="auto"/>
        <w:right w:val="none" w:sz="0" w:space="0" w:color="auto"/>
      </w:divBdr>
    </w:div>
    <w:div w:id="2015910896">
      <w:bodyDiv w:val="1"/>
      <w:marLeft w:val="0"/>
      <w:marRight w:val="0"/>
      <w:marTop w:val="0"/>
      <w:marBottom w:val="0"/>
      <w:divBdr>
        <w:top w:val="none" w:sz="0" w:space="0" w:color="auto"/>
        <w:left w:val="none" w:sz="0" w:space="0" w:color="auto"/>
        <w:bottom w:val="none" w:sz="0" w:space="0" w:color="auto"/>
        <w:right w:val="none" w:sz="0" w:space="0" w:color="auto"/>
      </w:divBdr>
    </w:div>
    <w:div w:id="2016615667">
      <w:bodyDiv w:val="1"/>
      <w:marLeft w:val="0"/>
      <w:marRight w:val="0"/>
      <w:marTop w:val="0"/>
      <w:marBottom w:val="0"/>
      <w:divBdr>
        <w:top w:val="none" w:sz="0" w:space="0" w:color="auto"/>
        <w:left w:val="none" w:sz="0" w:space="0" w:color="auto"/>
        <w:bottom w:val="none" w:sz="0" w:space="0" w:color="auto"/>
        <w:right w:val="none" w:sz="0" w:space="0" w:color="auto"/>
      </w:divBdr>
    </w:div>
    <w:div w:id="2016876066">
      <w:bodyDiv w:val="1"/>
      <w:marLeft w:val="0"/>
      <w:marRight w:val="0"/>
      <w:marTop w:val="0"/>
      <w:marBottom w:val="0"/>
      <w:divBdr>
        <w:top w:val="none" w:sz="0" w:space="0" w:color="auto"/>
        <w:left w:val="none" w:sz="0" w:space="0" w:color="auto"/>
        <w:bottom w:val="none" w:sz="0" w:space="0" w:color="auto"/>
        <w:right w:val="none" w:sz="0" w:space="0" w:color="auto"/>
      </w:divBdr>
    </w:div>
    <w:div w:id="2017149600">
      <w:bodyDiv w:val="1"/>
      <w:marLeft w:val="0"/>
      <w:marRight w:val="0"/>
      <w:marTop w:val="0"/>
      <w:marBottom w:val="0"/>
      <w:divBdr>
        <w:top w:val="none" w:sz="0" w:space="0" w:color="auto"/>
        <w:left w:val="none" w:sz="0" w:space="0" w:color="auto"/>
        <w:bottom w:val="none" w:sz="0" w:space="0" w:color="auto"/>
        <w:right w:val="none" w:sz="0" w:space="0" w:color="auto"/>
      </w:divBdr>
    </w:div>
    <w:div w:id="2017226677">
      <w:bodyDiv w:val="1"/>
      <w:marLeft w:val="0"/>
      <w:marRight w:val="0"/>
      <w:marTop w:val="0"/>
      <w:marBottom w:val="0"/>
      <w:divBdr>
        <w:top w:val="none" w:sz="0" w:space="0" w:color="auto"/>
        <w:left w:val="none" w:sz="0" w:space="0" w:color="auto"/>
        <w:bottom w:val="none" w:sz="0" w:space="0" w:color="auto"/>
        <w:right w:val="none" w:sz="0" w:space="0" w:color="auto"/>
      </w:divBdr>
    </w:div>
    <w:div w:id="2017272151">
      <w:bodyDiv w:val="1"/>
      <w:marLeft w:val="0"/>
      <w:marRight w:val="0"/>
      <w:marTop w:val="0"/>
      <w:marBottom w:val="0"/>
      <w:divBdr>
        <w:top w:val="none" w:sz="0" w:space="0" w:color="auto"/>
        <w:left w:val="none" w:sz="0" w:space="0" w:color="auto"/>
        <w:bottom w:val="none" w:sz="0" w:space="0" w:color="auto"/>
        <w:right w:val="none" w:sz="0" w:space="0" w:color="auto"/>
      </w:divBdr>
    </w:div>
    <w:div w:id="2017465453">
      <w:bodyDiv w:val="1"/>
      <w:marLeft w:val="0"/>
      <w:marRight w:val="0"/>
      <w:marTop w:val="0"/>
      <w:marBottom w:val="0"/>
      <w:divBdr>
        <w:top w:val="none" w:sz="0" w:space="0" w:color="auto"/>
        <w:left w:val="none" w:sz="0" w:space="0" w:color="auto"/>
        <w:bottom w:val="none" w:sz="0" w:space="0" w:color="auto"/>
        <w:right w:val="none" w:sz="0" w:space="0" w:color="auto"/>
      </w:divBdr>
    </w:div>
    <w:div w:id="2017612579">
      <w:bodyDiv w:val="1"/>
      <w:marLeft w:val="0"/>
      <w:marRight w:val="0"/>
      <w:marTop w:val="0"/>
      <w:marBottom w:val="0"/>
      <w:divBdr>
        <w:top w:val="none" w:sz="0" w:space="0" w:color="auto"/>
        <w:left w:val="none" w:sz="0" w:space="0" w:color="auto"/>
        <w:bottom w:val="none" w:sz="0" w:space="0" w:color="auto"/>
        <w:right w:val="none" w:sz="0" w:space="0" w:color="auto"/>
      </w:divBdr>
    </w:div>
    <w:div w:id="2017807824">
      <w:bodyDiv w:val="1"/>
      <w:marLeft w:val="0"/>
      <w:marRight w:val="0"/>
      <w:marTop w:val="0"/>
      <w:marBottom w:val="0"/>
      <w:divBdr>
        <w:top w:val="none" w:sz="0" w:space="0" w:color="auto"/>
        <w:left w:val="none" w:sz="0" w:space="0" w:color="auto"/>
        <w:bottom w:val="none" w:sz="0" w:space="0" w:color="auto"/>
        <w:right w:val="none" w:sz="0" w:space="0" w:color="auto"/>
      </w:divBdr>
    </w:div>
    <w:div w:id="2017924128">
      <w:bodyDiv w:val="1"/>
      <w:marLeft w:val="0"/>
      <w:marRight w:val="0"/>
      <w:marTop w:val="0"/>
      <w:marBottom w:val="0"/>
      <w:divBdr>
        <w:top w:val="none" w:sz="0" w:space="0" w:color="auto"/>
        <w:left w:val="none" w:sz="0" w:space="0" w:color="auto"/>
        <w:bottom w:val="none" w:sz="0" w:space="0" w:color="auto"/>
        <w:right w:val="none" w:sz="0" w:space="0" w:color="auto"/>
      </w:divBdr>
    </w:div>
    <w:div w:id="2018338570">
      <w:bodyDiv w:val="1"/>
      <w:marLeft w:val="0"/>
      <w:marRight w:val="0"/>
      <w:marTop w:val="0"/>
      <w:marBottom w:val="0"/>
      <w:divBdr>
        <w:top w:val="none" w:sz="0" w:space="0" w:color="auto"/>
        <w:left w:val="none" w:sz="0" w:space="0" w:color="auto"/>
        <w:bottom w:val="none" w:sz="0" w:space="0" w:color="auto"/>
        <w:right w:val="none" w:sz="0" w:space="0" w:color="auto"/>
      </w:divBdr>
    </w:div>
    <w:div w:id="2018464544">
      <w:bodyDiv w:val="1"/>
      <w:marLeft w:val="0"/>
      <w:marRight w:val="0"/>
      <w:marTop w:val="0"/>
      <w:marBottom w:val="0"/>
      <w:divBdr>
        <w:top w:val="none" w:sz="0" w:space="0" w:color="auto"/>
        <w:left w:val="none" w:sz="0" w:space="0" w:color="auto"/>
        <w:bottom w:val="none" w:sz="0" w:space="0" w:color="auto"/>
        <w:right w:val="none" w:sz="0" w:space="0" w:color="auto"/>
      </w:divBdr>
    </w:div>
    <w:div w:id="2018534317">
      <w:bodyDiv w:val="1"/>
      <w:marLeft w:val="0"/>
      <w:marRight w:val="0"/>
      <w:marTop w:val="0"/>
      <w:marBottom w:val="0"/>
      <w:divBdr>
        <w:top w:val="none" w:sz="0" w:space="0" w:color="auto"/>
        <w:left w:val="none" w:sz="0" w:space="0" w:color="auto"/>
        <w:bottom w:val="none" w:sz="0" w:space="0" w:color="auto"/>
        <w:right w:val="none" w:sz="0" w:space="0" w:color="auto"/>
      </w:divBdr>
    </w:div>
    <w:div w:id="2018771296">
      <w:bodyDiv w:val="1"/>
      <w:marLeft w:val="0"/>
      <w:marRight w:val="0"/>
      <w:marTop w:val="0"/>
      <w:marBottom w:val="0"/>
      <w:divBdr>
        <w:top w:val="none" w:sz="0" w:space="0" w:color="auto"/>
        <w:left w:val="none" w:sz="0" w:space="0" w:color="auto"/>
        <w:bottom w:val="none" w:sz="0" w:space="0" w:color="auto"/>
        <w:right w:val="none" w:sz="0" w:space="0" w:color="auto"/>
      </w:divBdr>
    </w:div>
    <w:div w:id="2019041664">
      <w:bodyDiv w:val="1"/>
      <w:marLeft w:val="0"/>
      <w:marRight w:val="0"/>
      <w:marTop w:val="0"/>
      <w:marBottom w:val="0"/>
      <w:divBdr>
        <w:top w:val="none" w:sz="0" w:space="0" w:color="auto"/>
        <w:left w:val="none" w:sz="0" w:space="0" w:color="auto"/>
        <w:bottom w:val="none" w:sz="0" w:space="0" w:color="auto"/>
        <w:right w:val="none" w:sz="0" w:space="0" w:color="auto"/>
      </w:divBdr>
    </w:div>
    <w:div w:id="2019651767">
      <w:bodyDiv w:val="1"/>
      <w:marLeft w:val="0"/>
      <w:marRight w:val="0"/>
      <w:marTop w:val="0"/>
      <w:marBottom w:val="0"/>
      <w:divBdr>
        <w:top w:val="none" w:sz="0" w:space="0" w:color="auto"/>
        <w:left w:val="none" w:sz="0" w:space="0" w:color="auto"/>
        <w:bottom w:val="none" w:sz="0" w:space="0" w:color="auto"/>
        <w:right w:val="none" w:sz="0" w:space="0" w:color="auto"/>
      </w:divBdr>
    </w:div>
    <w:div w:id="2019769256">
      <w:bodyDiv w:val="1"/>
      <w:marLeft w:val="0"/>
      <w:marRight w:val="0"/>
      <w:marTop w:val="0"/>
      <w:marBottom w:val="0"/>
      <w:divBdr>
        <w:top w:val="none" w:sz="0" w:space="0" w:color="auto"/>
        <w:left w:val="none" w:sz="0" w:space="0" w:color="auto"/>
        <w:bottom w:val="none" w:sz="0" w:space="0" w:color="auto"/>
        <w:right w:val="none" w:sz="0" w:space="0" w:color="auto"/>
      </w:divBdr>
    </w:div>
    <w:div w:id="2019846249">
      <w:bodyDiv w:val="1"/>
      <w:marLeft w:val="0"/>
      <w:marRight w:val="0"/>
      <w:marTop w:val="0"/>
      <w:marBottom w:val="0"/>
      <w:divBdr>
        <w:top w:val="none" w:sz="0" w:space="0" w:color="auto"/>
        <w:left w:val="none" w:sz="0" w:space="0" w:color="auto"/>
        <w:bottom w:val="none" w:sz="0" w:space="0" w:color="auto"/>
        <w:right w:val="none" w:sz="0" w:space="0" w:color="auto"/>
      </w:divBdr>
    </w:div>
    <w:div w:id="2019961694">
      <w:bodyDiv w:val="1"/>
      <w:marLeft w:val="0"/>
      <w:marRight w:val="0"/>
      <w:marTop w:val="0"/>
      <w:marBottom w:val="0"/>
      <w:divBdr>
        <w:top w:val="none" w:sz="0" w:space="0" w:color="auto"/>
        <w:left w:val="none" w:sz="0" w:space="0" w:color="auto"/>
        <w:bottom w:val="none" w:sz="0" w:space="0" w:color="auto"/>
        <w:right w:val="none" w:sz="0" w:space="0" w:color="auto"/>
      </w:divBdr>
    </w:div>
    <w:div w:id="2020159313">
      <w:bodyDiv w:val="1"/>
      <w:marLeft w:val="0"/>
      <w:marRight w:val="0"/>
      <w:marTop w:val="0"/>
      <w:marBottom w:val="0"/>
      <w:divBdr>
        <w:top w:val="none" w:sz="0" w:space="0" w:color="auto"/>
        <w:left w:val="none" w:sz="0" w:space="0" w:color="auto"/>
        <w:bottom w:val="none" w:sz="0" w:space="0" w:color="auto"/>
        <w:right w:val="none" w:sz="0" w:space="0" w:color="auto"/>
      </w:divBdr>
    </w:div>
    <w:div w:id="2020622132">
      <w:bodyDiv w:val="1"/>
      <w:marLeft w:val="0"/>
      <w:marRight w:val="0"/>
      <w:marTop w:val="0"/>
      <w:marBottom w:val="0"/>
      <w:divBdr>
        <w:top w:val="none" w:sz="0" w:space="0" w:color="auto"/>
        <w:left w:val="none" w:sz="0" w:space="0" w:color="auto"/>
        <w:bottom w:val="none" w:sz="0" w:space="0" w:color="auto"/>
        <w:right w:val="none" w:sz="0" w:space="0" w:color="auto"/>
      </w:divBdr>
    </w:div>
    <w:div w:id="2020766111">
      <w:bodyDiv w:val="1"/>
      <w:marLeft w:val="0"/>
      <w:marRight w:val="0"/>
      <w:marTop w:val="0"/>
      <w:marBottom w:val="0"/>
      <w:divBdr>
        <w:top w:val="none" w:sz="0" w:space="0" w:color="auto"/>
        <w:left w:val="none" w:sz="0" w:space="0" w:color="auto"/>
        <w:bottom w:val="none" w:sz="0" w:space="0" w:color="auto"/>
        <w:right w:val="none" w:sz="0" w:space="0" w:color="auto"/>
      </w:divBdr>
    </w:div>
    <w:div w:id="2020965718">
      <w:bodyDiv w:val="1"/>
      <w:marLeft w:val="0"/>
      <w:marRight w:val="0"/>
      <w:marTop w:val="0"/>
      <w:marBottom w:val="0"/>
      <w:divBdr>
        <w:top w:val="none" w:sz="0" w:space="0" w:color="auto"/>
        <w:left w:val="none" w:sz="0" w:space="0" w:color="auto"/>
        <w:bottom w:val="none" w:sz="0" w:space="0" w:color="auto"/>
        <w:right w:val="none" w:sz="0" w:space="0" w:color="auto"/>
      </w:divBdr>
    </w:div>
    <w:div w:id="2021544149">
      <w:bodyDiv w:val="1"/>
      <w:marLeft w:val="0"/>
      <w:marRight w:val="0"/>
      <w:marTop w:val="0"/>
      <w:marBottom w:val="0"/>
      <w:divBdr>
        <w:top w:val="none" w:sz="0" w:space="0" w:color="auto"/>
        <w:left w:val="none" w:sz="0" w:space="0" w:color="auto"/>
        <w:bottom w:val="none" w:sz="0" w:space="0" w:color="auto"/>
        <w:right w:val="none" w:sz="0" w:space="0" w:color="auto"/>
      </w:divBdr>
    </w:div>
    <w:div w:id="2022390987">
      <w:bodyDiv w:val="1"/>
      <w:marLeft w:val="0"/>
      <w:marRight w:val="0"/>
      <w:marTop w:val="0"/>
      <w:marBottom w:val="0"/>
      <w:divBdr>
        <w:top w:val="none" w:sz="0" w:space="0" w:color="auto"/>
        <w:left w:val="none" w:sz="0" w:space="0" w:color="auto"/>
        <w:bottom w:val="none" w:sz="0" w:space="0" w:color="auto"/>
        <w:right w:val="none" w:sz="0" w:space="0" w:color="auto"/>
      </w:divBdr>
    </w:div>
    <w:div w:id="2022976222">
      <w:bodyDiv w:val="1"/>
      <w:marLeft w:val="0"/>
      <w:marRight w:val="0"/>
      <w:marTop w:val="0"/>
      <w:marBottom w:val="0"/>
      <w:divBdr>
        <w:top w:val="none" w:sz="0" w:space="0" w:color="auto"/>
        <w:left w:val="none" w:sz="0" w:space="0" w:color="auto"/>
        <w:bottom w:val="none" w:sz="0" w:space="0" w:color="auto"/>
        <w:right w:val="none" w:sz="0" w:space="0" w:color="auto"/>
      </w:divBdr>
    </w:div>
    <w:div w:id="2023119456">
      <w:bodyDiv w:val="1"/>
      <w:marLeft w:val="0"/>
      <w:marRight w:val="0"/>
      <w:marTop w:val="0"/>
      <w:marBottom w:val="0"/>
      <w:divBdr>
        <w:top w:val="none" w:sz="0" w:space="0" w:color="auto"/>
        <w:left w:val="none" w:sz="0" w:space="0" w:color="auto"/>
        <w:bottom w:val="none" w:sz="0" w:space="0" w:color="auto"/>
        <w:right w:val="none" w:sz="0" w:space="0" w:color="auto"/>
      </w:divBdr>
    </w:div>
    <w:div w:id="2023310909">
      <w:bodyDiv w:val="1"/>
      <w:marLeft w:val="0"/>
      <w:marRight w:val="0"/>
      <w:marTop w:val="0"/>
      <w:marBottom w:val="0"/>
      <w:divBdr>
        <w:top w:val="none" w:sz="0" w:space="0" w:color="auto"/>
        <w:left w:val="none" w:sz="0" w:space="0" w:color="auto"/>
        <w:bottom w:val="none" w:sz="0" w:space="0" w:color="auto"/>
        <w:right w:val="none" w:sz="0" w:space="0" w:color="auto"/>
      </w:divBdr>
    </w:div>
    <w:div w:id="2023581551">
      <w:bodyDiv w:val="1"/>
      <w:marLeft w:val="0"/>
      <w:marRight w:val="0"/>
      <w:marTop w:val="0"/>
      <w:marBottom w:val="0"/>
      <w:divBdr>
        <w:top w:val="none" w:sz="0" w:space="0" w:color="auto"/>
        <w:left w:val="none" w:sz="0" w:space="0" w:color="auto"/>
        <w:bottom w:val="none" w:sz="0" w:space="0" w:color="auto"/>
        <w:right w:val="none" w:sz="0" w:space="0" w:color="auto"/>
      </w:divBdr>
    </w:div>
    <w:div w:id="2023700850">
      <w:bodyDiv w:val="1"/>
      <w:marLeft w:val="0"/>
      <w:marRight w:val="0"/>
      <w:marTop w:val="0"/>
      <w:marBottom w:val="0"/>
      <w:divBdr>
        <w:top w:val="none" w:sz="0" w:space="0" w:color="auto"/>
        <w:left w:val="none" w:sz="0" w:space="0" w:color="auto"/>
        <w:bottom w:val="none" w:sz="0" w:space="0" w:color="auto"/>
        <w:right w:val="none" w:sz="0" w:space="0" w:color="auto"/>
      </w:divBdr>
    </w:div>
    <w:div w:id="2023973356">
      <w:bodyDiv w:val="1"/>
      <w:marLeft w:val="0"/>
      <w:marRight w:val="0"/>
      <w:marTop w:val="0"/>
      <w:marBottom w:val="0"/>
      <w:divBdr>
        <w:top w:val="none" w:sz="0" w:space="0" w:color="auto"/>
        <w:left w:val="none" w:sz="0" w:space="0" w:color="auto"/>
        <w:bottom w:val="none" w:sz="0" w:space="0" w:color="auto"/>
        <w:right w:val="none" w:sz="0" w:space="0" w:color="auto"/>
      </w:divBdr>
    </w:div>
    <w:div w:id="2024355743">
      <w:bodyDiv w:val="1"/>
      <w:marLeft w:val="0"/>
      <w:marRight w:val="0"/>
      <w:marTop w:val="0"/>
      <w:marBottom w:val="0"/>
      <w:divBdr>
        <w:top w:val="none" w:sz="0" w:space="0" w:color="auto"/>
        <w:left w:val="none" w:sz="0" w:space="0" w:color="auto"/>
        <w:bottom w:val="none" w:sz="0" w:space="0" w:color="auto"/>
        <w:right w:val="none" w:sz="0" w:space="0" w:color="auto"/>
      </w:divBdr>
    </w:div>
    <w:div w:id="2024435708">
      <w:bodyDiv w:val="1"/>
      <w:marLeft w:val="0"/>
      <w:marRight w:val="0"/>
      <w:marTop w:val="0"/>
      <w:marBottom w:val="0"/>
      <w:divBdr>
        <w:top w:val="none" w:sz="0" w:space="0" w:color="auto"/>
        <w:left w:val="none" w:sz="0" w:space="0" w:color="auto"/>
        <w:bottom w:val="none" w:sz="0" w:space="0" w:color="auto"/>
        <w:right w:val="none" w:sz="0" w:space="0" w:color="auto"/>
      </w:divBdr>
    </w:div>
    <w:div w:id="2024545781">
      <w:bodyDiv w:val="1"/>
      <w:marLeft w:val="0"/>
      <w:marRight w:val="0"/>
      <w:marTop w:val="0"/>
      <w:marBottom w:val="0"/>
      <w:divBdr>
        <w:top w:val="none" w:sz="0" w:space="0" w:color="auto"/>
        <w:left w:val="none" w:sz="0" w:space="0" w:color="auto"/>
        <w:bottom w:val="none" w:sz="0" w:space="0" w:color="auto"/>
        <w:right w:val="none" w:sz="0" w:space="0" w:color="auto"/>
      </w:divBdr>
    </w:div>
    <w:div w:id="2024819134">
      <w:bodyDiv w:val="1"/>
      <w:marLeft w:val="0"/>
      <w:marRight w:val="0"/>
      <w:marTop w:val="0"/>
      <w:marBottom w:val="0"/>
      <w:divBdr>
        <w:top w:val="none" w:sz="0" w:space="0" w:color="auto"/>
        <w:left w:val="none" w:sz="0" w:space="0" w:color="auto"/>
        <w:bottom w:val="none" w:sz="0" w:space="0" w:color="auto"/>
        <w:right w:val="none" w:sz="0" w:space="0" w:color="auto"/>
      </w:divBdr>
    </w:div>
    <w:div w:id="2025591680">
      <w:bodyDiv w:val="1"/>
      <w:marLeft w:val="0"/>
      <w:marRight w:val="0"/>
      <w:marTop w:val="0"/>
      <w:marBottom w:val="0"/>
      <w:divBdr>
        <w:top w:val="none" w:sz="0" w:space="0" w:color="auto"/>
        <w:left w:val="none" w:sz="0" w:space="0" w:color="auto"/>
        <w:bottom w:val="none" w:sz="0" w:space="0" w:color="auto"/>
        <w:right w:val="none" w:sz="0" w:space="0" w:color="auto"/>
      </w:divBdr>
    </w:div>
    <w:div w:id="2025593735">
      <w:bodyDiv w:val="1"/>
      <w:marLeft w:val="0"/>
      <w:marRight w:val="0"/>
      <w:marTop w:val="0"/>
      <w:marBottom w:val="0"/>
      <w:divBdr>
        <w:top w:val="none" w:sz="0" w:space="0" w:color="auto"/>
        <w:left w:val="none" w:sz="0" w:space="0" w:color="auto"/>
        <w:bottom w:val="none" w:sz="0" w:space="0" w:color="auto"/>
        <w:right w:val="none" w:sz="0" w:space="0" w:color="auto"/>
      </w:divBdr>
    </w:div>
    <w:div w:id="2025815088">
      <w:bodyDiv w:val="1"/>
      <w:marLeft w:val="0"/>
      <w:marRight w:val="0"/>
      <w:marTop w:val="0"/>
      <w:marBottom w:val="0"/>
      <w:divBdr>
        <w:top w:val="none" w:sz="0" w:space="0" w:color="auto"/>
        <w:left w:val="none" w:sz="0" w:space="0" w:color="auto"/>
        <w:bottom w:val="none" w:sz="0" w:space="0" w:color="auto"/>
        <w:right w:val="none" w:sz="0" w:space="0" w:color="auto"/>
      </w:divBdr>
    </w:div>
    <w:div w:id="2026132141">
      <w:bodyDiv w:val="1"/>
      <w:marLeft w:val="0"/>
      <w:marRight w:val="0"/>
      <w:marTop w:val="0"/>
      <w:marBottom w:val="0"/>
      <w:divBdr>
        <w:top w:val="none" w:sz="0" w:space="0" w:color="auto"/>
        <w:left w:val="none" w:sz="0" w:space="0" w:color="auto"/>
        <w:bottom w:val="none" w:sz="0" w:space="0" w:color="auto"/>
        <w:right w:val="none" w:sz="0" w:space="0" w:color="auto"/>
      </w:divBdr>
    </w:div>
    <w:div w:id="2026207610">
      <w:bodyDiv w:val="1"/>
      <w:marLeft w:val="0"/>
      <w:marRight w:val="0"/>
      <w:marTop w:val="0"/>
      <w:marBottom w:val="0"/>
      <w:divBdr>
        <w:top w:val="none" w:sz="0" w:space="0" w:color="auto"/>
        <w:left w:val="none" w:sz="0" w:space="0" w:color="auto"/>
        <w:bottom w:val="none" w:sz="0" w:space="0" w:color="auto"/>
        <w:right w:val="none" w:sz="0" w:space="0" w:color="auto"/>
      </w:divBdr>
    </w:div>
    <w:div w:id="2026251249">
      <w:bodyDiv w:val="1"/>
      <w:marLeft w:val="0"/>
      <w:marRight w:val="0"/>
      <w:marTop w:val="0"/>
      <w:marBottom w:val="0"/>
      <w:divBdr>
        <w:top w:val="none" w:sz="0" w:space="0" w:color="auto"/>
        <w:left w:val="none" w:sz="0" w:space="0" w:color="auto"/>
        <w:bottom w:val="none" w:sz="0" w:space="0" w:color="auto"/>
        <w:right w:val="none" w:sz="0" w:space="0" w:color="auto"/>
      </w:divBdr>
    </w:div>
    <w:div w:id="2026403189">
      <w:bodyDiv w:val="1"/>
      <w:marLeft w:val="0"/>
      <w:marRight w:val="0"/>
      <w:marTop w:val="0"/>
      <w:marBottom w:val="0"/>
      <w:divBdr>
        <w:top w:val="none" w:sz="0" w:space="0" w:color="auto"/>
        <w:left w:val="none" w:sz="0" w:space="0" w:color="auto"/>
        <w:bottom w:val="none" w:sz="0" w:space="0" w:color="auto"/>
        <w:right w:val="none" w:sz="0" w:space="0" w:color="auto"/>
      </w:divBdr>
    </w:div>
    <w:div w:id="2026443641">
      <w:bodyDiv w:val="1"/>
      <w:marLeft w:val="0"/>
      <w:marRight w:val="0"/>
      <w:marTop w:val="0"/>
      <w:marBottom w:val="0"/>
      <w:divBdr>
        <w:top w:val="none" w:sz="0" w:space="0" w:color="auto"/>
        <w:left w:val="none" w:sz="0" w:space="0" w:color="auto"/>
        <w:bottom w:val="none" w:sz="0" w:space="0" w:color="auto"/>
        <w:right w:val="none" w:sz="0" w:space="0" w:color="auto"/>
      </w:divBdr>
    </w:div>
    <w:div w:id="2026471118">
      <w:bodyDiv w:val="1"/>
      <w:marLeft w:val="0"/>
      <w:marRight w:val="0"/>
      <w:marTop w:val="0"/>
      <w:marBottom w:val="0"/>
      <w:divBdr>
        <w:top w:val="none" w:sz="0" w:space="0" w:color="auto"/>
        <w:left w:val="none" w:sz="0" w:space="0" w:color="auto"/>
        <w:bottom w:val="none" w:sz="0" w:space="0" w:color="auto"/>
        <w:right w:val="none" w:sz="0" w:space="0" w:color="auto"/>
      </w:divBdr>
    </w:div>
    <w:div w:id="2026471368">
      <w:bodyDiv w:val="1"/>
      <w:marLeft w:val="0"/>
      <w:marRight w:val="0"/>
      <w:marTop w:val="0"/>
      <w:marBottom w:val="0"/>
      <w:divBdr>
        <w:top w:val="none" w:sz="0" w:space="0" w:color="auto"/>
        <w:left w:val="none" w:sz="0" w:space="0" w:color="auto"/>
        <w:bottom w:val="none" w:sz="0" w:space="0" w:color="auto"/>
        <w:right w:val="none" w:sz="0" w:space="0" w:color="auto"/>
      </w:divBdr>
    </w:div>
    <w:div w:id="2026514585">
      <w:bodyDiv w:val="1"/>
      <w:marLeft w:val="0"/>
      <w:marRight w:val="0"/>
      <w:marTop w:val="0"/>
      <w:marBottom w:val="0"/>
      <w:divBdr>
        <w:top w:val="none" w:sz="0" w:space="0" w:color="auto"/>
        <w:left w:val="none" w:sz="0" w:space="0" w:color="auto"/>
        <w:bottom w:val="none" w:sz="0" w:space="0" w:color="auto"/>
        <w:right w:val="none" w:sz="0" w:space="0" w:color="auto"/>
      </w:divBdr>
    </w:div>
    <w:div w:id="2026713854">
      <w:bodyDiv w:val="1"/>
      <w:marLeft w:val="0"/>
      <w:marRight w:val="0"/>
      <w:marTop w:val="0"/>
      <w:marBottom w:val="0"/>
      <w:divBdr>
        <w:top w:val="none" w:sz="0" w:space="0" w:color="auto"/>
        <w:left w:val="none" w:sz="0" w:space="0" w:color="auto"/>
        <w:bottom w:val="none" w:sz="0" w:space="0" w:color="auto"/>
        <w:right w:val="none" w:sz="0" w:space="0" w:color="auto"/>
      </w:divBdr>
    </w:div>
    <w:div w:id="2026787954">
      <w:bodyDiv w:val="1"/>
      <w:marLeft w:val="0"/>
      <w:marRight w:val="0"/>
      <w:marTop w:val="0"/>
      <w:marBottom w:val="0"/>
      <w:divBdr>
        <w:top w:val="none" w:sz="0" w:space="0" w:color="auto"/>
        <w:left w:val="none" w:sz="0" w:space="0" w:color="auto"/>
        <w:bottom w:val="none" w:sz="0" w:space="0" w:color="auto"/>
        <w:right w:val="none" w:sz="0" w:space="0" w:color="auto"/>
      </w:divBdr>
    </w:div>
    <w:div w:id="2027170499">
      <w:bodyDiv w:val="1"/>
      <w:marLeft w:val="0"/>
      <w:marRight w:val="0"/>
      <w:marTop w:val="0"/>
      <w:marBottom w:val="0"/>
      <w:divBdr>
        <w:top w:val="none" w:sz="0" w:space="0" w:color="auto"/>
        <w:left w:val="none" w:sz="0" w:space="0" w:color="auto"/>
        <w:bottom w:val="none" w:sz="0" w:space="0" w:color="auto"/>
        <w:right w:val="none" w:sz="0" w:space="0" w:color="auto"/>
      </w:divBdr>
    </w:div>
    <w:div w:id="2027247685">
      <w:bodyDiv w:val="1"/>
      <w:marLeft w:val="0"/>
      <w:marRight w:val="0"/>
      <w:marTop w:val="0"/>
      <w:marBottom w:val="0"/>
      <w:divBdr>
        <w:top w:val="none" w:sz="0" w:space="0" w:color="auto"/>
        <w:left w:val="none" w:sz="0" w:space="0" w:color="auto"/>
        <w:bottom w:val="none" w:sz="0" w:space="0" w:color="auto"/>
        <w:right w:val="none" w:sz="0" w:space="0" w:color="auto"/>
      </w:divBdr>
    </w:div>
    <w:div w:id="2028214074">
      <w:bodyDiv w:val="1"/>
      <w:marLeft w:val="0"/>
      <w:marRight w:val="0"/>
      <w:marTop w:val="0"/>
      <w:marBottom w:val="0"/>
      <w:divBdr>
        <w:top w:val="none" w:sz="0" w:space="0" w:color="auto"/>
        <w:left w:val="none" w:sz="0" w:space="0" w:color="auto"/>
        <w:bottom w:val="none" w:sz="0" w:space="0" w:color="auto"/>
        <w:right w:val="none" w:sz="0" w:space="0" w:color="auto"/>
      </w:divBdr>
    </w:div>
    <w:div w:id="2028478509">
      <w:bodyDiv w:val="1"/>
      <w:marLeft w:val="0"/>
      <w:marRight w:val="0"/>
      <w:marTop w:val="0"/>
      <w:marBottom w:val="0"/>
      <w:divBdr>
        <w:top w:val="none" w:sz="0" w:space="0" w:color="auto"/>
        <w:left w:val="none" w:sz="0" w:space="0" w:color="auto"/>
        <w:bottom w:val="none" w:sz="0" w:space="0" w:color="auto"/>
        <w:right w:val="none" w:sz="0" w:space="0" w:color="auto"/>
      </w:divBdr>
    </w:div>
    <w:div w:id="2029016895">
      <w:bodyDiv w:val="1"/>
      <w:marLeft w:val="0"/>
      <w:marRight w:val="0"/>
      <w:marTop w:val="0"/>
      <w:marBottom w:val="0"/>
      <w:divBdr>
        <w:top w:val="none" w:sz="0" w:space="0" w:color="auto"/>
        <w:left w:val="none" w:sz="0" w:space="0" w:color="auto"/>
        <w:bottom w:val="none" w:sz="0" w:space="0" w:color="auto"/>
        <w:right w:val="none" w:sz="0" w:space="0" w:color="auto"/>
      </w:divBdr>
    </w:div>
    <w:div w:id="2029023824">
      <w:bodyDiv w:val="1"/>
      <w:marLeft w:val="0"/>
      <w:marRight w:val="0"/>
      <w:marTop w:val="0"/>
      <w:marBottom w:val="0"/>
      <w:divBdr>
        <w:top w:val="none" w:sz="0" w:space="0" w:color="auto"/>
        <w:left w:val="none" w:sz="0" w:space="0" w:color="auto"/>
        <w:bottom w:val="none" w:sz="0" w:space="0" w:color="auto"/>
        <w:right w:val="none" w:sz="0" w:space="0" w:color="auto"/>
      </w:divBdr>
    </w:div>
    <w:div w:id="2029140737">
      <w:bodyDiv w:val="1"/>
      <w:marLeft w:val="0"/>
      <w:marRight w:val="0"/>
      <w:marTop w:val="0"/>
      <w:marBottom w:val="0"/>
      <w:divBdr>
        <w:top w:val="none" w:sz="0" w:space="0" w:color="auto"/>
        <w:left w:val="none" w:sz="0" w:space="0" w:color="auto"/>
        <w:bottom w:val="none" w:sz="0" w:space="0" w:color="auto"/>
        <w:right w:val="none" w:sz="0" w:space="0" w:color="auto"/>
      </w:divBdr>
    </w:div>
    <w:div w:id="2029479084">
      <w:bodyDiv w:val="1"/>
      <w:marLeft w:val="0"/>
      <w:marRight w:val="0"/>
      <w:marTop w:val="0"/>
      <w:marBottom w:val="0"/>
      <w:divBdr>
        <w:top w:val="none" w:sz="0" w:space="0" w:color="auto"/>
        <w:left w:val="none" w:sz="0" w:space="0" w:color="auto"/>
        <w:bottom w:val="none" w:sz="0" w:space="0" w:color="auto"/>
        <w:right w:val="none" w:sz="0" w:space="0" w:color="auto"/>
      </w:divBdr>
    </w:div>
    <w:div w:id="2029485914">
      <w:bodyDiv w:val="1"/>
      <w:marLeft w:val="0"/>
      <w:marRight w:val="0"/>
      <w:marTop w:val="0"/>
      <w:marBottom w:val="0"/>
      <w:divBdr>
        <w:top w:val="none" w:sz="0" w:space="0" w:color="auto"/>
        <w:left w:val="none" w:sz="0" w:space="0" w:color="auto"/>
        <w:bottom w:val="none" w:sz="0" w:space="0" w:color="auto"/>
        <w:right w:val="none" w:sz="0" w:space="0" w:color="auto"/>
      </w:divBdr>
    </w:div>
    <w:div w:id="2029526688">
      <w:bodyDiv w:val="1"/>
      <w:marLeft w:val="0"/>
      <w:marRight w:val="0"/>
      <w:marTop w:val="0"/>
      <w:marBottom w:val="0"/>
      <w:divBdr>
        <w:top w:val="none" w:sz="0" w:space="0" w:color="auto"/>
        <w:left w:val="none" w:sz="0" w:space="0" w:color="auto"/>
        <w:bottom w:val="none" w:sz="0" w:space="0" w:color="auto"/>
        <w:right w:val="none" w:sz="0" w:space="0" w:color="auto"/>
      </w:divBdr>
    </w:div>
    <w:div w:id="2030789522">
      <w:bodyDiv w:val="1"/>
      <w:marLeft w:val="0"/>
      <w:marRight w:val="0"/>
      <w:marTop w:val="0"/>
      <w:marBottom w:val="0"/>
      <w:divBdr>
        <w:top w:val="none" w:sz="0" w:space="0" w:color="auto"/>
        <w:left w:val="none" w:sz="0" w:space="0" w:color="auto"/>
        <w:bottom w:val="none" w:sz="0" w:space="0" w:color="auto"/>
        <w:right w:val="none" w:sz="0" w:space="0" w:color="auto"/>
      </w:divBdr>
    </w:div>
    <w:div w:id="2030794247">
      <w:bodyDiv w:val="1"/>
      <w:marLeft w:val="0"/>
      <w:marRight w:val="0"/>
      <w:marTop w:val="0"/>
      <w:marBottom w:val="0"/>
      <w:divBdr>
        <w:top w:val="none" w:sz="0" w:space="0" w:color="auto"/>
        <w:left w:val="none" w:sz="0" w:space="0" w:color="auto"/>
        <w:bottom w:val="none" w:sz="0" w:space="0" w:color="auto"/>
        <w:right w:val="none" w:sz="0" w:space="0" w:color="auto"/>
      </w:divBdr>
    </w:div>
    <w:div w:id="2031368272">
      <w:bodyDiv w:val="1"/>
      <w:marLeft w:val="0"/>
      <w:marRight w:val="0"/>
      <w:marTop w:val="0"/>
      <w:marBottom w:val="0"/>
      <w:divBdr>
        <w:top w:val="none" w:sz="0" w:space="0" w:color="auto"/>
        <w:left w:val="none" w:sz="0" w:space="0" w:color="auto"/>
        <w:bottom w:val="none" w:sz="0" w:space="0" w:color="auto"/>
        <w:right w:val="none" w:sz="0" w:space="0" w:color="auto"/>
      </w:divBdr>
    </w:div>
    <w:div w:id="2031487878">
      <w:bodyDiv w:val="1"/>
      <w:marLeft w:val="0"/>
      <w:marRight w:val="0"/>
      <w:marTop w:val="0"/>
      <w:marBottom w:val="0"/>
      <w:divBdr>
        <w:top w:val="none" w:sz="0" w:space="0" w:color="auto"/>
        <w:left w:val="none" w:sz="0" w:space="0" w:color="auto"/>
        <w:bottom w:val="none" w:sz="0" w:space="0" w:color="auto"/>
        <w:right w:val="none" w:sz="0" w:space="0" w:color="auto"/>
      </w:divBdr>
    </w:div>
    <w:div w:id="2031645502">
      <w:bodyDiv w:val="1"/>
      <w:marLeft w:val="0"/>
      <w:marRight w:val="0"/>
      <w:marTop w:val="0"/>
      <w:marBottom w:val="0"/>
      <w:divBdr>
        <w:top w:val="none" w:sz="0" w:space="0" w:color="auto"/>
        <w:left w:val="none" w:sz="0" w:space="0" w:color="auto"/>
        <w:bottom w:val="none" w:sz="0" w:space="0" w:color="auto"/>
        <w:right w:val="none" w:sz="0" w:space="0" w:color="auto"/>
      </w:divBdr>
    </w:div>
    <w:div w:id="2031910652">
      <w:bodyDiv w:val="1"/>
      <w:marLeft w:val="0"/>
      <w:marRight w:val="0"/>
      <w:marTop w:val="0"/>
      <w:marBottom w:val="0"/>
      <w:divBdr>
        <w:top w:val="none" w:sz="0" w:space="0" w:color="auto"/>
        <w:left w:val="none" w:sz="0" w:space="0" w:color="auto"/>
        <w:bottom w:val="none" w:sz="0" w:space="0" w:color="auto"/>
        <w:right w:val="none" w:sz="0" w:space="0" w:color="auto"/>
      </w:divBdr>
      <w:divsChild>
        <w:div w:id="1783761135">
          <w:marLeft w:val="640"/>
          <w:marRight w:val="0"/>
          <w:marTop w:val="0"/>
          <w:marBottom w:val="0"/>
          <w:divBdr>
            <w:top w:val="none" w:sz="0" w:space="0" w:color="auto"/>
            <w:left w:val="none" w:sz="0" w:space="0" w:color="auto"/>
            <w:bottom w:val="none" w:sz="0" w:space="0" w:color="auto"/>
            <w:right w:val="none" w:sz="0" w:space="0" w:color="auto"/>
          </w:divBdr>
        </w:div>
        <w:div w:id="1818648639">
          <w:marLeft w:val="640"/>
          <w:marRight w:val="0"/>
          <w:marTop w:val="0"/>
          <w:marBottom w:val="0"/>
          <w:divBdr>
            <w:top w:val="none" w:sz="0" w:space="0" w:color="auto"/>
            <w:left w:val="none" w:sz="0" w:space="0" w:color="auto"/>
            <w:bottom w:val="none" w:sz="0" w:space="0" w:color="auto"/>
            <w:right w:val="none" w:sz="0" w:space="0" w:color="auto"/>
          </w:divBdr>
        </w:div>
        <w:div w:id="1015690497">
          <w:marLeft w:val="640"/>
          <w:marRight w:val="0"/>
          <w:marTop w:val="0"/>
          <w:marBottom w:val="0"/>
          <w:divBdr>
            <w:top w:val="none" w:sz="0" w:space="0" w:color="auto"/>
            <w:left w:val="none" w:sz="0" w:space="0" w:color="auto"/>
            <w:bottom w:val="none" w:sz="0" w:space="0" w:color="auto"/>
            <w:right w:val="none" w:sz="0" w:space="0" w:color="auto"/>
          </w:divBdr>
        </w:div>
        <w:div w:id="1043947111">
          <w:marLeft w:val="640"/>
          <w:marRight w:val="0"/>
          <w:marTop w:val="0"/>
          <w:marBottom w:val="0"/>
          <w:divBdr>
            <w:top w:val="none" w:sz="0" w:space="0" w:color="auto"/>
            <w:left w:val="none" w:sz="0" w:space="0" w:color="auto"/>
            <w:bottom w:val="none" w:sz="0" w:space="0" w:color="auto"/>
            <w:right w:val="none" w:sz="0" w:space="0" w:color="auto"/>
          </w:divBdr>
        </w:div>
        <w:div w:id="1252545341">
          <w:marLeft w:val="640"/>
          <w:marRight w:val="0"/>
          <w:marTop w:val="0"/>
          <w:marBottom w:val="0"/>
          <w:divBdr>
            <w:top w:val="none" w:sz="0" w:space="0" w:color="auto"/>
            <w:left w:val="none" w:sz="0" w:space="0" w:color="auto"/>
            <w:bottom w:val="none" w:sz="0" w:space="0" w:color="auto"/>
            <w:right w:val="none" w:sz="0" w:space="0" w:color="auto"/>
          </w:divBdr>
        </w:div>
        <w:div w:id="648560961">
          <w:marLeft w:val="640"/>
          <w:marRight w:val="0"/>
          <w:marTop w:val="0"/>
          <w:marBottom w:val="0"/>
          <w:divBdr>
            <w:top w:val="none" w:sz="0" w:space="0" w:color="auto"/>
            <w:left w:val="none" w:sz="0" w:space="0" w:color="auto"/>
            <w:bottom w:val="none" w:sz="0" w:space="0" w:color="auto"/>
            <w:right w:val="none" w:sz="0" w:space="0" w:color="auto"/>
          </w:divBdr>
        </w:div>
        <w:div w:id="793136131">
          <w:marLeft w:val="640"/>
          <w:marRight w:val="0"/>
          <w:marTop w:val="0"/>
          <w:marBottom w:val="0"/>
          <w:divBdr>
            <w:top w:val="none" w:sz="0" w:space="0" w:color="auto"/>
            <w:left w:val="none" w:sz="0" w:space="0" w:color="auto"/>
            <w:bottom w:val="none" w:sz="0" w:space="0" w:color="auto"/>
            <w:right w:val="none" w:sz="0" w:space="0" w:color="auto"/>
          </w:divBdr>
        </w:div>
        <w:div w:id="1443456959">
          <w:marLeft w:val="640"/>
          <w:marRight w:val="0"/>
          <w:marTop w:val="0"/>
          <w:marBottom w:val="0"/>
          <w:divBdr>
            <w:top w:val="none" w:sz="0" w:space="0" w:color="auto"/>
            <w:left w:val="none" w:sz="0" w:space="0" w:color="auto"/>
            <w:bottom w:val="none" w:sz="0" w:space="0" w:color="auto"/>
            <w:right w:val="none" w:sz="0" w:space="0" w:color="auto"/>
          </w:divBdr>
        </w:div>
        <w:div w:id="1591038320">
          <w:marLeft w:val="640"/>
          <w:marRight w:val="0"/>
          <w:marTop w:val="0"/>
          <w:marBottom w:val="0"/>
          <w:divBdr>
            <w:top w:val="none" w:sz="0" w:space="0" w:color="auto"/>
            <w:left w:val="none" w:sz="0" w:space="0" w:color="auto"/>
            <w:bottom w:val="none" w:sz="0" w:space="0" w:color="auto"/>
            <w:right w:val="none" w:sz="0" w:space="0" w:color="auto"/>
          </w:divBdr>
        </w:div>
        <w:div w:id="1524858624">
          <w:marLeft w:val="640"/>
          <w:marRight w:val="0"/>
          <w:marTop w:val="0"/>
          <w:marBottom w:val="0"/>
          <w:divBdr>
            <w:top w:val="none" w:sz="0" w:space="0" w:color="auto"/>
            <w:left w:val="none" w:sz="0" w:space="0" w:color="auto"/>
            <w:bottom w:val="none" w:sz="0" w:space="0" w:color="auto"/>
            <w:right w:val="none" w:sz="0" w:space="0" w:color="auto"/>
          </w:divBdr>
        </w:div>
        <w:div w:id="812720414">
          <w:marLeft w:val="640"/>
          <w:marRight w:val="0"/>
          <w:marTop w:val="0"/>
          <w:marBottom w:val="0"/>
          <w:divBdr>
            <w:top w:val="none" w:sz="0" w:space="0" w:color="auto"/>
            <w:left w:val="none" w:sz="0" w:space="0" w:color="auto"/>
            <w:bottom w:val="none" w:sz="0" w:space="0" w:color="auto"/>
            <w:right w:val="none" w:sz="0" w:space="0" w:color="auto"/>
          </w:divBdr>
        </w:div>
        <w:div w:id="170879341">
          <w:marLeft w:val="640"/>
          <w:marRight w:val="0"/>
          <w:marTop w:val="0"/>
          <w:marBottom w:val="0"/>
          <w:divBdr>
            <w:top w:val="none" w:sz="0" w:space="0" w:color="auto"/>
            <w:left w:val="none" w:sz="0" w:space="0" w:color="auto"/>
            <w:bottom w:val="none" w:sz="0" w:space="0" w:color="auto"/>
            <w:right w:val="none" w:sz="0" w:space="0" w:color="auto"/>
          </w:divBdr>
        </w:div>
        <w:div w:id="382565134">
          <w:marLeft w:val="640"/>
          <w:marRight w:val="0"/>
          <w:marTop w:val="0"/>
          <w:marBottom w:val="0"/>
          <w:divBdr>
            <w:top w:val="none" w:sz="0" w:space="0" w:color="auto"/>
            <w:left w:val="none" w:sz="0" w:space="0" w:color="auto"/>
            <w:bottom w:val="none" w:sz="0" w:space="0" w:color="auto"/>
            <w:right w:val="none" w:sz="0" w:space="0" w:color="auto"/>
          </w:divBdr>
        </w:div>
        <w:div w:id="573971908">
          <w:marLeft w:val="640"/>
          <w:marRight w:val="0"/>
          <w:marTop w:val="0"/>
          <w:marBottom w:val="0"/>
          <w:divBdr>
            <w:top w:val="none" w:sz="0" w:space="0" w:color="auto"/>
            <w:left w:val="none" w:sz="0" w:space="0" w:color="auto"/>
            <w:bottom w:val="none" w:sz="0" w:space="0" w:color="auto"/>
            <w:right w:val="none" w:sz="0" w:space="0" w:color="auto"/>
          </w:divBdr>
        </w:div>
        <w:div w:id="1702513509">
          <w:marLeft w:val="640"/>
          <w:marRight w:val="0"/>
          <w:marTop w:val="0"/>
          <w:marBottom w:val="0"/>
          <w:divBdr>
            <w:top w:val="none" w:sz="0" w:space="0" w:color="auto"/>
            <w:left w:val="none" w:sz="0" w:space="0" w:color="auto"/>
            <w:bottom w:val="none" w:sz="0" w:space="0" w:color="auto"/>
            <w:right w:val="none" w:sz="0" w:space="0" w:color="auto"/>
          </w:divBdr>
        </w:div>
        <w:div w:id="1458597526">
          <w:marLeft w:val="640"/>
          <w:marRight w:val="0"/>
          <w:marTop w:val="0"/>
          <w:marBottom w:val="0"/>
          <w:divBdr>
            <w:top w:val="none" w:sz="0" w:space="0" w:color="auto"/>
            <w:left w:val="none" w:sz="0" w:space="0" w:color="auto"/>
            <w:bottom w:val="none" w:sz="0" w:space="0" w:color="auto"/>
            <w:right w:val="none" w:sz="0" w:space="0" w:color="auto"/>
          </w:divBdr>
        </w:div>
        <w:div w:id="881089225">
          <w:marLeft w:val="640"/>
          <w:marRight w:val="0"/>
          <w:marTop w:val="0"/>
          <w:marBottom w:val="0"/>
          <w:divBdr>
            <w:top w:val="none" w:sz="0" w:space="0" w:color="auto"/>
            <w:left w:val="none" w:sz="0" w:space="0" w:color="auto"/>
            <w:bottom w:val="none" w:sz="0" w:space="0" w:color="auto"/>
            <w:right w:val="none" w:sz="0" w:space="0" w:color="auto"/>
          </w:divBdr>
        </w:div>
        <w:div w:id="267585692">
          <w:marLeft w:val="640"/>
          <w:marRight w:val="0"/>
          <w:marTop w:val="0"/>
          <w:marBottom w:val="0"/>
          <w:divBdr>
            <w:top w:val="none" w:sz="0" w:space="0" w:color="auto"/>
            <w:left w:val="none" w:sz="0" w:space="0" w:color="auto"/>
            <w:bottom w:val="none" w:sz="0" w:space="0" w:color="auto"/>
            <w:right w:val="none" w:sz="0" w:space="0" w:color="auto"/>
          </w:divBdr>
        </w:div>
        <w:div w:id="1627004835">
          <w:marLeft w:val="640"/>
          <w:marRight w:val="0"/>
          <w:marTop w:val="0"/>
          <w:marBottom w:val="0"/>
          <w:divBdr>
            <w:top w:val="none" w:sz="0" w:space="0" w:color="auto"/>
            <w:left w:val="none" w:sz="0" w:space="0" w:color="auto"/>
            <w:bottom w:val="none" w:sz="0" w:space="0" w:color="auto"/>
            <w:right w:val="none" w:sz="0" w:space="0" w:color="auto"/>
          </w:divBdr>
        </w:div>
        <w:div w:id="1314142060">
          <w:marLeft w:val="640"/>
          <w:marRight w:val="0"/>
          <w:marTop w:val="0"/>
          <w:marBottom w:val="0"/>
          <w:divBdr>
            <w:top w:val="none" w:sz="0" w:space="0" w:color="auto"/>
            <w:left w:val="none" w:sz="0" w:space="0" w:color="auto"/>
            <w:bottom w:val="none" w:sz="0" w:space="0" w:color="auto"/>
            <w:right w:val="none" w:sz="0" w:space="0" w:color="auto"/>
          </w:divBdr>
        </w:div>
        <w:div w:id="1086028006">
          <w:marLeft w:val="640"/>
          <w:marRight w:val="0"/>
          <w:marTop w:val="0"/>
          <w:marBottom w:val="0"/>
          <w:divBdr>
            <w:top w:val="none" w:sz="0" w:space="0" w:color="auto"/>
            <w:left w:val="none" w:sz="0" w:space="0" w:color="auto"/>
            <w:bottom w:val="none" w:sz="0" w:space="0" w:color="auto"/>
            <w:right w:val="none" w:sz="0" w:space="0" w:color="auto"/>
          </w:divBdr>
        </w:div>
        <w:div w:id="1028798808">
          <w:marLeft w:val="640"/>
          <w:marRight w:val="0"/>
          <w:marTop w:val="0"/>
          <w:marBottom w:val="0"/>
          <w:divBdr>
            <w:top w:val="none" w:sz="0" w:space="0" w:color="auto"/>
            <w:left w:val="none" w:sz="0" w:space="0" w:color="auto"/>
            <w:bottom w:val="none" w:sz="0" w:space="0" w:color="auto"/>
            <w:right w:val="none" w:sz="0" w:space="0" w:color="auto"/>
          </w:divBdr>
        </w:div>
        <w:div w:id="1725835284">
          <w:marLeft w:val="640"/>
          <w:marRight w:val="0"/>
          <w:marTop w:val="0"/>
          <w:marBottom w:val="0"/>
          <w:divBdr>
            <w:top w:val="none" w:sz="0" w:space="0" w:color="auto"/>
            <w:left w:val="none" w:sz="0" w:space="0" w:color="auto"/>
            <w:bottom w:val="none" w:sz="0" w:space="0" w:color="auto"/>
            <w:right w:val="none" w:sz="0" w:space="0" w:color="auto"/>
          </w:divBdr>
        </w:div>
        <w:div w:id="1246647320">
          <w:marLeft w:val="640"/>
          <w:marRight w:val="0"/>
          <w:marTop w:val="0"/>
          <w:marBottom w:val="0"/>
          <w:divBdr>
            <w:top w:val="none" w:sz="0" w:space="0" w:color="auto"/>
            <w:left w:val="none" w:sz="0" w:space="0" w:color="auto"/>
            <w:bottom w:val="none" w:sz="0" w:space="0" w:color="auto"/>
            <w:right w:val="none" w:sz="0" w:space="0" w:color="auto"/>
          </w:divBdr>
        </w:div>
        <w:div w:id="1449809421">
          <w:marLeft w:val="640"/>
          <w:marRight w:val="0"/>
          <w:marTop w:val="0"/>
          <w:marBottom w:val="0"/>
          <w:divBdr>
            <w:top w:val="none" w:sz="0" w:space="0" w:color="auto"/>
            <w:left w:val="none" w:sz="0" w:space="0" w:color="auto"/>
            <w:bottom w:val="none" w:sz="0" w:space="0" w:color="auto"/>
            <w:right w:val="none" w:sz="0" w:space="0" w:color="auto"/>
          </w:divBdr>
        </w:div>
        <w:div w:id="767966439">
          <w:marLeft w:val="640"/>
          <w:marRight w:val="0"/>
          <w:marTop w:val="0"/>
          <w:marBottom w:val="0"/>
          <w:divBdr>
            <w:top w:val="none" w:sz="0" w:space="0" w:color="auto"/>
            <w:left w:val="none" w:sz="0" w:space="0" w:color="auto"/>
            <w:bottom w:val="none" w:sz="0" w:space="0" w:color="auto"/>
            <w:right w:val="none" w:sz="0" w:space="0" w:color="auto"/>
          </w:divBdr>
        </w:div>
        <w:div w:id="1789930594">
          <w:marLeft w:val="640"/>
          <w:marRight w:val="0"/>
          <w:marTop w:val="0"/>
          <w:marBottom w:val="0"/>
          <w:divBdr>
            <w:top w:val="none" w:sz="0" w:space="0" w:color="auto"/>
            <w:left w:val="none" w:sz="0" w:space="0" w:color="auto"/>
            <w:bottom w:val="none" w:sz="0" w:space="0" w:color="auto"/>
            <w:right w:val="none" w:sz="0" w:space="0" w:color="auto"/>
          </w:divBdr>
        </w:div>
        <w:div w:id="1772818482">
          <w:marLeft w:val="640"/>
          <w:marRight w:val="0"/>
          <w:marTop w:val="0"/>
          <w:marBottom w:val="0"/>
          <w:divBdr>
            <w:top w:val="none" w:sz="0" w:space="0" w:color="auto"/>
            <w:left w:val="none" w:sz="0" w:space="0" w:color="auto"/>
            <w:bottom w:val="none" w:sz="0" w:space="0" w:color="auto"/>
            <w:right w:val="none" w:sz="0" w:space="0" w:color="auto"/>
          </w:divBdr>
        </w:div>
        <w:div w:id="94636939">
          <w:marLeft w:val="640"/>
          <w:marRight w:val="0"/>
          <w:marTop w:val="0"/>
          <w:marBottom w:val="0"/>
          <w:divBdr>
            <w:top w:val="none" w:sz="0" w:space="0" w:color="auto"/>
            <w:left w:val="none" w:sz="0" w:space="0" w:color="auto"/>
            <w:bottom w:val="none" w:sz="0" w:space="0" w:color="auto"/>
            <w:right w:val="none" w:sz="0" w:space="0" w:color="auto"/>
          </w:divBdr>
        </w:div>
        <w:div w:id="1463304475">
          <w:marLeft w:val="640"/>
          <w:marRight w:val="0"/>
          <w:marTop w:val="0"/>
          <w:marBottom w:val="0"/>
          <w:divBdr>
            <w:top w:val="none" w:sz="0" w:space="0" w:color="auto"/>
            <w:left w:val="none" w:sz="0" w:space="0" w:color="auto"/>
            <w:bottom w:val="none" w:sz="0" w:space="0" w:color="auto"/>
            <w:right w:val="none" w:sz="0" w:space="0" w:color="auto"/>
          </w:divBdr>
        </w:div>
        <w:div w:id="1522860236">
          <w:marLeft w:val="640"/>
          <w:marRight w:val="0"/>
          <w:marTop w:val="0"/>
          <w:marBottom w:val="0"/>
          <w:divBdr>
            <w:top w:val="none" w:sz="0" w:space="0" w:color="auto"/>
            <w:left w:val="none" w:sz="0" w:space="0" w:color="auto"/>
            <w:bottom w:val="none" w:sz="0" w:space="0" w:color="auto"/>
            <w:right w:val="none" w:sz="0" w:space="0" w:color="auto"/>
          </w:divBdr>
        </w:div>
        <w:div w:id="1200513930">
          <w:marLeft w:val="640"/>
          <w:marRight w:val="0"/>
          <w:marTop w:val="0"/>
          <w:marBottom w:val="0"/>
          <w:divBdr>
            <w:top w:val="none" w:sz="0" w:space="0" w:color="auto"/>
            <w:left w:val="none" w:sz="0" w:space="0" w:color="auto"/>
            <w:bottom w:val="none" w:sz="0" w:space="0" w:color="auto"/>
            <w:right w:val="none" w:sz="0" w:space="0" w:color="auto"/>
          </w:divBdr>
        </w:div>
        <w:div w:id="302470571">
          <w:marLeft w:val="640"/>
          <w:marRight w:val="0"/>
          <w:marTop w:val="0"/>
          <w:marBottom w:val="0"/>
          <w:divBdr>
            <w:top w:val="none" w:sz="0" w:space="0" w:color="auto"/>
            <w:left w:val="none" w:sz="0" w:space="0" w:color="auto"/>
            <w:bottom w:val="none" w:sz="0" w:space="0" w:color="auto"/>
            <w:right w:val="none" w:sz="0" w:space="0" w:color="auto"/>
          </w:divBdr>
        </w:div>
        <w:div w:id="706762407">
          <w:marLeft w:val="640"/>
          <w:marRight w:val="0"/>
          <w:marTop w:val="0"/>
          <w:marBottom w:val="0"/>
          <w:divBdr>
            <w:top w:val="none" w:sz="0" w:space="0" w:color="auto"/>
            <w:left w:val="none" w:sz="0" w:space="0" w:color="auto"/>
            <w:bottom w:val="none" w:sz="0" w:space="0" w:color="auto"/>
            <w:right w:val="none" w:sz="0" w:space="0" w:color="auto"/>
          </w:divBdr>
        </w:div>
        <w:div w:id="1117065151">
          <w:marLeft w:val="640"/>
          <w:marRight w:val="0"/>
          <w:marTop w:val="0"/>
          <w:marBottom w:val="0"/>
          <w:divBdr>
            <w:top w:val="none" w:sz="0" w:space="0" w:color="auto"/>
            <w:left w:val="none" w:sz="0" w:space="0" w:color="auto"/>
            <w:bottom w:val="none" w:sz="0" w:space="0" w:color="auto"/>
            <w:right w:val="none" w:sz="0" w:space="0" w:color="auto"/>
          </w:divBdr>
        </w:div>
        <w:div w:id="1585533542">
          <w:marLeft w:val="640"/>
          <w:marRight w:val="0"/>
          <w:marTop w:val="0"/>
          <w:marBottom w:val="0"/>
          <w:divBdr>
            <w:top w:val="none" w:sz="0" w:space="0" w:color="auto"/>
            <w:left w:val="none" w:sz="0" w:space="0" w:color="auto"/>
            <w:bottom w:val="none" w:sz="0" w:space="0" w:color="auto"/>
            <w:right w:val="none" w:sz="0" w:space="0" w:color="auto"/>
          </w:divBdr>
        </w:div>
        <w:div w:id="1901819462">
          <w:marLeft w:val="640"/>
          <w:marRight w:val="0"/>
          <w:marTop w:val="0"/>
          <w:marBottom w:val="0"/>
          <w:divBdr>
            <w:top w:val="none" w:sz="0" w:space="0" w:color="auto"/>
            <w:left w:val="none" w:sz="0" w:space="0" w:color="auto"/>
            <w:bottom w:val="none" w:sz="0" w:space="0" w:color="auto"/>
            <w:right w:val="none" w:sz="0" w:space="0" w:color="auto"/>
          </w:divBdr>
        </w:div>
        <w:div w:id="1768885839">
          <w:marLeft w:val="640"/>
          <w:marRight w:val="0"/>
          <w:marTop w:val="0"/>
          <w:marBottom w:val="0"/>
          <w:divBdr>
            <w:top w:val="none" w:sz="0" w:space="0" w:color="auto"/>
            <w:left w:val="none" w:sz="0" w:space="0" w:color="auto"/>
            <w:bottom w:val="none" w:sz="0" w:space="0" w:color="auto"/>
            <w:right w:val="none" w:sz="0" w:space="0" w:color="auto"/>
          </w:divBdr>
        </w:div>
        <w:div w:id="1284965866">
          <w:marLeft w:val="640"/>
          <w:marRight w:val="0"/>
          <w:marTop w:val="0"/>
          <w:marBottom w:val="0"/>
          <w:divBdr>
            <w:top w:val="none" w:sz="0" w:space="0" w:color="auto"/>
            <w:left w:val="none" w:sz="0" w:space="0" w:color="auto"/>
            <w:bottom w:val="none" w:sz="0" w:space="0" w:color="auto"/>
            <w:right w:val="none" w:sz="0" w:space="0" w:color="auto"/>
          </w:divBdr>
        </w:div>
        <w:div w:id="781151665">
          <w:marLeft w:val="640"/>
          <w:marRight w:val="0"/>
          <w:marTop w:val="0"/>
          <w:marBottom w:val="0"/>
          <w:divBdr>
            <w:top w:val="none" w:sz="0" w:space="0" w:color="auto"/>
            <w:left w:val="none" w:sz="0" w:space="0" w:color="auto"/>
            <w:bottom w:val="none" w:sz="0" w:space="0" w:color="auto"/>
            <w:right w:val="none" w:sz="0" w:space="0" w:color="auto"/>
          </w:divBdr>
        </w:div>
        <w:div w:id="475684425">
          <w:marLeft w:val="640"/>
          <w:marRight w:val="0"/>
          <w:marTop w:val="0"/>
          <w:marBottom w:val="0"/>
          <w:divBdr>
            <w:top w:val="none" w:sz="0" w:space="0" w:color="auto"/>
            <w:left w:val="none" w:sz="0" w:space="0" w:color="auto"/>
            <w:bottom w:val="none" w:sz="0" w:space="0" w:color="auto"/>
            <w:right w:val="none" w:sz="0" w:space="0" w:color="auto"/>
          </w:divBdr>
        </w:div>
        <w:div w:id="1102070253">
          <w:marLeft w:val="640"/>
          <w:marRight w:val="0"/>
          <w:marTop w:val="0"/>
          <w:marBottom w:val="0"/>
          <w:divBdr>
            <w:top w:val="none" w:sz="0" w:space="0" w:color="auto"/>
            <w:left w:val="none" w:sz="0" w:space="0" w:color="auto"/>
            <w:bottom w:val="none" w:sz="0" w:space="0" w:color="auto"/>
            <w:right w:val="none" w:sz="0" w:space="0" w:color="auto"/>
          </w:divBdr>
        </w:div>
        <w:div w:id="996690524">
          <w:marLeft w:val="640"/>
          <w:marRight w:val="0"/>
          <w:marTop w:val="0"/>
          <w:marBottom w:val="0"/>
          <w:divBdr>
            <w:top w:val="none" w:sz="0" w:space="0" w:color="auto"/>
            <w:left w:val="none" w:sz="0" w:space="0" w:color="auto"/>
            <w:bottom w:val="none" w:sz="0" w:space="0" w:color="auto"/>
            <w:right w:val="none" w:sz="0" w:space="0" w:color="auto"/>
          </w:divBdr>
        </w:div>
        <w:div w:id="244654869">
          <w:marLeft w:val="640"/>
          <w:marRight w:val="0"/>
          <w:marTop w:val="0"/>
          <w:marBottom w:val="0"/>
          <w:divBdr>
            <w:top w:val="none" w:sz="0" w:space="0" w:color="auto"/>
            <w:left w:val="none" w:sz="0" w:space="0" w:color="auto"/>
            <w:bottom w:val="none" w:sz="0" w:space="0" w:color="auto"/>
            <w:right w:val="none" w:sz="0" w:space="0" w:color="auto"/>
          </w:divBdr>
        </w:div>
        <w:div w:id="2134667325">
          <w:marLeft w:val="640"/>
          <w:marRight w:val="0"/>
          <w:marTop w:val="0"/>
          <w:marBottom w:val="0"/>
          <w:divBdr>
            <w:top w:val="none" w:sz="0" w:space="0" w:color="auto"/>
            <w:left w:val="none" w:sz="0" w:space="0" w:color="auto"/>
            <w:bottom w:val="none" w:sz="0" w:space="0" w:color="auto"/>
            <w:right w:val="none" w:sz="0" w:space="0" w:color="auto"/>
          </w:divBdr>
        </w:div>
        <w:div w:id="1005741328">
          <w:marLeft w:val="640"/>
          <w:marRight w:val="0"/>
          <w:marTop w:val="0"/>
          <w:marBottom w:val="0"/>
          <w:divBdr>
            <w:top w:val="none" w:sz="0" w:space="0" w:color="auto"/>
            <w:left w:val="none" w:sz="0" w:space="0" w:color="auto"/>
            <w:bottom w:val="none" w:sz="0" w:space="0" w:color="auto"/>
            <w:right w:val="none" w:sz="0" w:space="0" w:color="auto"/>
          </w:divBdr>
        </w:div>
        <w:div w:id="2015455978">
          <w:marLeft w:val="640"/>
          <w:marRight w:val="0"/>
          <w:marTop w:val="0"/>
          <w:marBottom w:val="0"/>
          <w:divBdr>
            <w:top w:val="none" w:sz="0" w:space="0" w:color="auto"/>
            <w:left w:val="none" w:sz="0" w:space="0" w:color="auto"/>
            <w:bottom w:val="none" w:sz="0" w:space="0" w:color="auto"/>
            <w:right w:val="none" w:sz="0" w:space="0" w:color="auto"/>
          </w:divBdr>
        </w:div>
        <w:div w:id="61023088">
          <w:marLeft w:val="640"/>
          <w:marRight w:val="0"/>
          <w:marTop w:val="0"/>
          <w:marBottom w:val="0"/>
          <w:divBdr>
            <w:top w:val="none" w:sz="0" w:space="0" w:color="auto"/>
            <w:left w:val="none" w:sz="0" w:space="0" w:color="auto"/>
            <w:bottom w:val="none" w:sz="0" w:space="0" w:color="auto"/>
            <w:right w:val="none" w:sz="0" w:space="0" w:color="auto"/>
          </w:divBdr>
        </w:div>
        <w:div w:id="566459188">
          <w:marLeft w:val="640"/>
          <w:marRight w:val="0"/>
          <w:marTop w:val="0"/>
          <w:marBottom w:val="0"/>
          <w:divBdr>
            <w:top w:val="none" w:sz="0" w:space="0" w:color="auto"/>
            <w:left w:val="none" w:sz="0" w:space="0" w:color="auto"/>
            <w:bottom w:val="none" w:sz="0" w:space="0" w:color="auto"/>
            <w:right w:val="none" w:sz="0" w:space="0" w:color="auto"/>
          </w:divBdr>
        </w:div>
        <w:div w:id="758602021">
          <w:marLeft w:val="640"/>
          <w:marRight w:val="0"/>
          <w:marTop w:val="0"/>
          <w:marBottom w:val="0"/>
          <w:divBdr>
            <w:top w:val="none" w:sz="0" w:space="0" w:color="auto"/>
            <w:left w:val="none" w:sz="0" w:space="0" w:color="auto"/>
            <w:bottom w:val="none" w:sz="0" w:space="0" w:color="auto"/>
            <w:right w:val="none" w:sz="0" w:space="0" w:color="auto"/>
          </w:divBdr>
        </w:div>
        <w:div w:id="1775972709">
          <w:marLeft w:val="640"/>
          <w:marRight w:val="0"/>
          <w:marTop w:val="0"/>
          <w:marBottom w:val="0"/>
          <w:divBdr>
            <w:top w:val="none" w:sz="0" w:space="0" w:color="auto"/>
            <w:left w:val="none" w:sz="0" w:space="0" w:color="auto"/>
            <w:bottom w:val="none" w:sz="0" w:space="0" w:color="auto"/>
            <w:right w:val="none" w:sz="0" w:space="0" w:color="auto"/>
          </w:divBdr>
        </w:div>
        <w:div w:id="1126048230">
          <w:marLeft w:val="640"/>
          <w:marRight w:val="0"/>
          <w:marTop w:val="0"/>
          <w:marBottom w:val="0"/>
          <w:divBdr>
            <w:top w:val="none" w:sz="0" w:space="0" w:color="auto"/>
            <w:left w:val="none" w:sz="0" w:space="0" w:color="auto"/>
            <w:bottom w:val="none" w:sz="0" w:space="0" w:color="auto"/>
            <w:right w:val="none" w:sz="0" w:space="0" w:color="auto"/>
          </w:divBdr>
        </w:div>
        <w:div w:id="1538851121">
          <w:marLeft w:val="640"/>
          <w:marRight w:val="0"/>
          <w:marTop w:val="0"/>
          <w:marBottom w:val="0"/>
          <w:divBdr>
            <w:top w:val="none" w:sz="0" w:space="0" w:color="auto"/>
            <w:left w:val="none" w:sz="0" w:space="0" w:color="auto"/>
            <w:bottom w:val="none" w:sz="0" w:space="0" w:color="auto"/>
            <w:right w:val="none" w:sz="0" w:space="0" w:color="auto"/>
          </w:divBdr>
        </w:div>
        <w:div w:id="32273909">
          <w:marLeft w:val="640"/>
          <w:marRight w:val="0"/>
          <w:marTop w:val="0"/>
          <w:marBottom w:val="0"/>
          <w:divBdr>
            <w:top w:val="none" w:sz="0" w:space="0" w:color="auto"/>
            <w:left w:val="none" w:sz="0" w:space="0" w:color="auto"/>
            <w:bottom w:val="none" w:sz="0" w:space="0" w:color="auto"/>
            <w:right w:val="none" w:sz="0" w:space="0" w:color="auto"/>
          </w:divBdr>
        </w:div>
        <w:div w:id="1132479747">
          <w:marLeft w:val="640"/>
          <w:marRight w:val="0"/>
          <w:marTop w:val="0"/>
          <w:marBottom w:val="0"/>
          <w:divBdr>
            <w:top w:val="none" w:sz="0" w:space="0" w:color="auto"/>
            <w:left w:val="none" w:sz="0" w:space="0" w:color="auto"/>
            <w:bottom w:val="none" w:sz="0" w:space="0" w:color="auto"/>
            <w:right w:val="none" w:sz="0" w:space="0" w:color="auto"/>
          </w:divBdr>
        </w:div>
        <w:div w:id="507601264">
          <w:marLeft w:val="640"/>
          <w:marRight w:val="0"/>
          <w:marTop w:val="0"/>
          <w:marBottom w:val="0"/>
          <w:divBdr>
            <w:top w:val="none" w:sz="0" w:space="0" w:color="auto"/>
            <w:left w:val="none" w:sz="0" w:space="0" w:color="auto"/>
            <w:bottom w:val="none" w:sz="0" w:space="0" w:color="auto"/>
            <w:right w:val="none" w:sz="0" w:space="0" w:color="auto"/>
          </w:divBdr>
        </w:div>
        <w:div w:id="1294600809">
          <w:marLeft w:val="640"/>
          <w:marRight w:val="0"/>
          <w:marTop w:val="0"/>
          <w:marBottom w:val="0"/>
          <w:divBdr>
            <w:top w:val="none" w:sz="0" w:space="0" w:color="auto"/>
            <w:left w:val="none" w:sz="0" w:space="0" w:color="auto"/>
            <w:bottom w:val="none" w:sz="0" w:space="0" w:color="auto"/>
            <w:right w:val="none" w:sz="0" w:space="0" w:color="auto"/>
          </w:divBdr>
        </w:div>
        <w:div w:id="1406101879">
          <w:marLeft w:val="640"/>
          <w:marRight w:val="0"/>
          <w:marTop w:val="0"/>
          <w:marBottom w:val="0"/>
          <w:divBdr>
            <w:top w:val="none" w:sz="0" w:space="0" w:color="auto"/>
            <w:left w:val="none" w:sz="0" w:space="0" w:color="auto"/>
            <w:bottom w:val="none" w:sz="0" w:space="0" w:color="auto"/>
            <w:right w:val="none" w:sz="0" w:space="0" w:color="auto"/>
          </w:divBdr>
        </w:div>
        <w:div w:id="1719743936">
          <w:marLeft w:val="640"/>
          <w:marRight w:val="0"/>
          <w:marTop w:val="0"/>
          <w:marBottom w:val="0"/>
          <w:divBdr>
            <w:top w:val="none" w:sz="0" w:space="0" w:color="auto"/>
            <w:left w:val="none" w:sz="0" w:space="0" w:color="auto"/>
            <w:bottom w:val="none" w:sz="0" w:space="0" w:color="auto"/>
            <w:right w:val="none" w:sz="0" w:space="0" w:color="auto"/>
          </w:divBdr>
        </w:div>
        <w:div w:id="166677433">
          <w:marLeft w:val="640"/>
          <w:marRight w:val="0"/>
          <w:marTop w:val="0"/>
          <w:marBottom w:val="0"/>
          <w:divBdr>
            <w:top w:val="none" w:sz="0" w:space="0" w:color="auto"/>
            <w:left w:val="none" w:sz="0" w:space="0" w:color="auto"/>
            <w:bottom w:val="none" w:sz="0" w:space="0" w:color="auto"/>
            <w:right w:val="none" w:sz="0" w:space="0" w:color="auto"/>
          </w:divBdr>
        </w:div>
        <w:div w:id="1015957493">
          <w:marLeft w:val="640"/>
          <w:marRight w:val="0"/>
          <w:marTop w:val="0"/>
          <w:marBottom w:val="0"/>
          <w:divBdr>
            <w:top w:val="none" w:sz="0" w:space="0" w:color="auto"/>
            <w:left w:val="none" w:sz="0" w:space="0" w:color="auto"/>
            <w:bottom w:val="none" w:sz="0" w:space="0" w:color="auto"/>
            <w:right w:val="none" w:sz="0" w:space="0" w:color="auto"/>
          </w:divBdr>
        </w:div>
        <w:div w:id="1017582112">
          <w:marLeft w:val="640"/>
          <w:marRight w:val="0"/>
          <w:marTop w:val="0"/>
          <w:marBottom w:val="0"/>
          <w:divBdr>
            <w:top w:val="none" w:sz="0" w:space="0" w:color="auto"/>
            <w:left w:val="none" w:sz="0" w:space="0" w:color="auto"/>
            <w:bottom w:val="none" w:sz="0" w:space="0" w:color="auto"/>
            <w:right w:val="none" w:sz="0" w:space="0" w:color="auto"/>
          </w:divBdr>
        </w:div>
        <w:div w:id="948706743">
          <w:marLeft w:val="640"/>
          <w:marRight w:val="0"/>
          <w:marTop w:val="0"/>
          <w:marBottom w:val="0"/>
          <w:divBdr>
            <w:top w:val="none" w:sz="0" w:space="0" w:color="auto"/>
            <w:left w:val="none" w:sz="0" w:space="0" w:color="auto"/>
            <w:bottom w:val="none" w:sz="0" w:space="0" w:color="auto"/>
            <w:right w:val="none" w:sz="0" w:space="0" w:color="auto"/>
          </w:divBdr>
        </w:div>
        <w:div w:id="1672103483">
          <w:marLeft w:val="640"/>
          <w:marRight w:val="0"/>
          <w:marTop w:val="0"/>
          <w:marBottom w:val="0"/>
          <w:divBdr>
            <w:top w:val="none" w:sz="0" w:space="0" w:color="auto"/>
            <w:left w:val="none" w:sz="0" w:space="0" w:color="auto"/>
            <w:bottom w:val="none" w:sz="0" w:space="0" w:color="auto"/>
            <w:right w:val="none" w:sz="0" w:space="0" w:color="auto"/>
          </w:divBdr>
        </w:div>
        <w:div w:id="211890557">
          <w:marLeft w:val="640"/>
          <w:marRight w:val="0"/>
          <w:marTop w:val="0"/>
          <w:marBottom w:val="0"/>
          <w:divBdr>
            <w:top w:val="none" w:sz="0" w:space="0" w:color="auto"/>
            <w:left w:val="none" w:sz="0" w:space="0" w:color="auto"/>
            <w:bottom w:val="none" w:sz="0" w:space="0" w:color="auto"/>
            <w:right w:val="none" w:sz="0" w:space="0" w:color="auto"/>
          </w:divBdr>
        </w:div>
        <w:div w:id="741172099">
          <w:marLeft w:val="640"/>
          <w:marRight w:val="0"/>
          <w:marTop w:val="0"/>
          <w:marBottom w:val="0"/>
          <w:divBdr>
            <w:top w:val="none" w:sz="0" w:space="0" w:color="auto"/>
            <w:left w:val="none" w:sz="0" w:space="0" w:color="auto"/>
            <w:bottom w:val="none" w:sz="0" w:space="0" w:color="auto"/>
            <w:right w:val="none" w:sz="0" w:space="0" w:color="auto"/>
          </w:divBdr>
        </w:div>
        <w:div w:id="304940162">
          <w:marLeft w:val="640"/>
          <w:marRight w:val="0"/>
          <w:marTop w:val="0"/>
          <w:marBottom w:val="0"/>
          <w:divBdr>
            <w:top w:val="none" w:sz="0" w:space="0" w:color="auto"/>
            <w:left w:val="none" w:sz="0" w:space="0" w:color="auto"/>
            <w:bottom w:val="none" w:sz="0" w:space="0" w:color="auto"/>
            <w:right w:val="none" w:sz="0" w:space="0" w:color="auto"/>
          </w:divBdr>
        </w:div>
        <w:div w:id="980109341">
          <w:marLeft w:val="640"/>
          <w:marRight w:val="0"/>
          <w:marTop w:val="0"/>
          <w:marBottom w:val="0"/>
          <w:divBdr>
            <w:top w:val="none" w:sz="0" w:space="0" w:color="auto"/>
            <w:left w:val="none" w:sz="0" w:space="0" w:color="auto"/>
            <w:bottom w:val="none" w:sz="0" w:space="0" w:color="auto"/>
            <w:right w:val="none" w:sz="0" w:space="0" w:color="auto"/>
          </w:divBdr>
        </w:div>
        <w:div w:id="204877908">
          <w:marLeft w:val="640"/>
          <w:marRight w:val="0"/>
          <w:marTop w:val="0"/>
          <w:marBottom w:val="0"/>
          <w:divBdr>
            <w:top w:val="none" w:sz="0" w:space="0" w:color="auto"/>
            <w:left w:val="none" w:sz="0" w:space="0" w:color="auto"/>
            <w:bottom w:val="none" w:sz="0" w:space="0" w:color="auto"/>
            <w:right w:val="none" w:sz="0" w:space="0" w:color="auto"/>
          </w:divBdr>
        </w:div>
        <w:div w:id="1380083998">
          <w:marLeft w:val="640"/>
          <w:marRight w:val="0"/>
          <w:marTop w:val="0"/>
          <w:marBottom w:val="0"/>
          <w:divBdr>
            <w:top w:val="none" w:sz="0" w:space="0" w:color="auto"/>
            <w:left w:val="none" w:sz="0" w:space="0" w:color="auto"/>
            <w:bottom w:val="none" w:sz="0" w:space="0" w:color="auto"/>
            <w:right w:val="none" w:sz="0" w:space="0" w:color="auto"/>
          </w:divBdr>
        </w:div>
        <w:div w:id="41370482">
          <w:marLeft w:val="640"/>
          <w:marRight w:val="0"/>
          <w:marTop w:val="0"/>
          <w:marBottom w:val="0"/>
          <w:divBdr>
            <w:top w:val="none" w:sz="0" w:space="0" w:color="auto"/>
            <w:left w:val="none" w:sz="0" w:space="0" w:color="auto"/>
            <w:bottom w:val="none" w:sz="0" w:space="0" w:color="auto"/>
            <w:right w:val="none" w:sz="0" w:space="0" w:color="auto"/>
          </w:divBdr>
        </w:div>
        <w:div w:id="517081507">
          <w:marLeft w:val="640"/>
          <w:marRight w:val="0"/>
          <w:marTop w:val="0"/>
          <w:marBottom w:val="0"/>
          <w:divBdr>
            <w:top w:val="none" w:sz="0" w:space="0" w:color="auto"/>
            <w:left w:val="none" w:sz="0" w:space="0" w:color="auto"/>
            <w:bottom w:val="none" w:sz="0" w:space="0" w:color="auto"/>
            <w:right w:val="none" w:sz="0" w:space="0" w:color="auto"/>
          </w:divBdr>
        </w:div>
        <w:div w:id="426846669">
          <w:marLeft w:val="640"/>
          <w:marRight w:val="0"/>
          <w:marTop w:val="0"/>
          <w:marBottom w:val="0"/>
          <w:divBdr>
            <w:top w:val="none" w:sz="0" w:space="0" w:color="auto"/>
            <w:left w:val="none" w:sz="0" w:space="0" w:color="auto"/>
            <w:bottom w:val="none" w:sz="0" w:space="0" w:color="auto"/>
            <w:right w:val="none" w:sz="0" w:space="0" w:color="auto"/>
          </w:divBdr>
        </w:div>
        <w:div w:id="1784956738">
          <w:marLeft w:val="640"/>
          <w:marRight w:val="0"/>
          <w:marTop w:val="0"/>
          <w:marBottom w:val="0"/>
          <w:divBdr>
            <w:top w:val="none" w:sz="0" w:space="0" w:color="auto"/>
            <w:left w:val="none" w:sz="0" w:space="0" w:color="auto"/>
            <w:bottom w:val="none" w:sz="0" w:space="0" w:color="auto"/>
            <w:right w:val="none" w:sz="0" w:space="0" w:color="auto"/>
          </w:divBdr>
        </w:div>
        <w:div w:id="2016686114">
          <w:marLeft w:val="640"/>
          <w:marRight w:val="0"/>
          <w:marTop w:val="0"/>
          <w:marBottom w:val="0"/>
          <w:divBdr>
            <w:top w:val="none" w:sz="0" w:space="0" w:color="auto"/>
            <w:left w:val="none" w:sz="0" w:space="0" w:color="auto"/>
            <w:bottom w:val="none" w:sz="0" w:space="0" w:color="auto"/>
            <w:right w:val="none" w:sz="0" w:space="0" w:color="auto"/>
          </w:divBdr>
        </w:div>
        <w:div w:id="455757024">
          <w:marLeft w:val="640"/>
          <w:marRight w:val="0"/>
          <w:marTop w:val="0"/>
          <w:marBottom w:val="0"/>
          <w:divBdr>
            <w:top w:val="none" w:sz="0" w:space="0" w:color="auto"/>
            <w:left w:val="none" w:sz="0" w:space="0" w:color="auto"/>
            <w:bottom w:val="none" w:sz="0" w:space="0" w:color="auto"/>
            <w:right w:val="none" w:sz="0" w:space="0" w:color="auto"/>
          </w:divBdr>
        </w:div>
        <w:div w:id="79713861">
          <w:marLeft w:val="640"/>
          <w:marRight w:val="0"/>
          <w:marTop w:val="0"/>
          <w:marBottom w:val="0"/>
          <w:divBdr>
            <w:top w:val="none" w:sz="0" w:space="0" w:color="auto"/>
            <w:left w:val="none" w:sz="0" w:space="0" w:color="auto"/>
            <w:bottom w:val="none" w:sz="0" w:space="0" w:color="auto"/>
            <w:right w:val="none" w:sz="0" w:space="0" w:color="auto"/>
          </w:divBdr>
        </w:div>
        <w:div w:id="363481333">
          <w:marLeft w:val="640"/>
          <w:marRight w:val="0"/>
          <w:marTop w:val="0"/>
          <w:marBottom w:val="0"/>
          <w:divBdr>
            <w:top w:val="none" w:sz="0" w:space="0" w:color="auto"/>
            <w:left w:val="none" w:sz="0" w:space="0" w:color="auto"/>
            <w:bottom w:val="none" w:sz="0" w:space="0" w:color="auto"/>
            <w:right w:val="none" w:sz="0" w:space="0" w:color="auto"/>
          </w:divBdr>
        </w:div>
        <w:div w:id="463625853">
          <w:marLeft w:val="640"/>
          <w:marRight w:val="0"/>
          <w:marTop w:val="0"/>
          <w:marBottom w:val="0"/>
          <w:divBdr>
            <w:top w:val="none" w:sz="0" w:space="0" w:color="auto"/>
            <w:left w:val="none" w:sz="0" w:space="0" w:color="auto"/>
            <w:bottom w:val="none" w:sz="0" w:space="0" w:color="auto"/>
            <w:right w:val="none" w:sz="0" w:space="0" w:color="auto"/>
          </w:divBdr>
        </w:div>
        <w:div w:id="1335493684">
          <w:marLeft w:val="640"/>
          <w:marRight w:val="0"/>
          <w:marTop w:val="0"/>
          <w:marBottom w:val="0"/>
          <w:divBdr>
            <w:top w:val="none" w:sz="0" w:space="0" w:color="auto"/>
            <w:left w:val="none" w:sz="0" w:space="0" w:color="auto"/>
            <w:bottom w:val="none" w:sz="0" w:space="0" w:color="auto"/>
            <w:right w:val="none" w:sz="0" w:space="0" w:color="auto"/>
          </w:divBdr>
        </w:div>
        <w:div w:id="923105950">
          <w:marLeft w:val="640"/>
          <w:marRight w:val="0"/>
          <w:marTop w:val="0"/>
          <w:marBottom w:val="0"/>
          <w:divBdr>
            <w:top w:val="none" w:sz="0" w:space="0" w:color="auto"/>
            <w:left w:val="none" w:sz="0" w:space="0" w:color="auto"/>
            <w:bottom w:val="none" w:sz="0" w:space="0" w:color="auto"/>
            <w:right w:val="none" w:sz="0" w:space="0" w:color="auto"/>
          </w:divBdr>
        </w:div>
        <w:div w:id="840781772">
          <w:marLeft w:val="640"/>
          <w:marRight w:val="0"/>
          <w:marTop w:val="0"/>
          <w:marBottom w:val="0"/>
          <w:divBdr>
            <w:top w:val="none" w:sz="0" w:space="0" w:color="auto"/>
            <w:left w:val="none" w:sz="0" w:space="0" w:color="auto"/>
            <w:bottom w:val="none" w:sz="0" w:space="0" w:color="auto"/>
            <w:right w:val="none" w:sz="0" w:space="0" w:color="auto"/>
          </w:divBdr>
        </w:div>
        <w:div w:id="346912773">
          <w:marLeft w:val="640"/>
          <w:marRight w:val="0"/>
          <w:marTop w:val="0"/>
          <w:marBottom w:val="0"/>
          <w:divBdr>
            <w:top w:val="none" w:sz="0" w:space="0" w:color="auto"/>
            <w:left w:val="none" w:sz="0" w:space="0" w:color="auto"/>
            <w:bottom w:val="none" w:sz="0" w:space="0" w:color="auto"/>
            <w:right w:val="none" w:sz="0" w:space="0" w:color="auto"/>
          </w:divBdr>
        </w:div>
        <w:div w:id="2136631878">
          <w:marLeft w:val="640"/>
          <w:marRight w:val="0"/>
          <w:marTop w:val="0"/>
          <w:marBottom w:val="0"/>
          <w:divBdr>
            <w:top w:val="none" w:sz="0" w:space="0" w:color="auto"/>
            <w:left w:val="none" w:sz="0" w:space="0" w:color="auto"/>
            <w:bottom w:val="none" w:sz="0" w:space="0" w:color="auto"/>
            <w:right w:val="none" w:sz="0" w:space="0" w:color="auto"/>
          </w:divBdr>
        </w:div>
        <w:div w:id="213078827">
          <w:marLeft w:val="640"/>
          <w:marRight w:val="0"/>
          <w:marTop w:val="0"/>
          <w:marBottom w:val="0"/>
          <w:divBdr>
            <w:top w:val="none" w:sz="0" w:space="0" w:color="auto"/>
            <w:left w:val="none" w:sz="0" w:space="0" w:color="auto"/>
            <w:bottom w:val="none" w:sz="0" w:space="0" w:color="auto"/>
            <w:right w:val="none" w:sz="0" w:space="0" w:color="auto"/>
          </w:divBdr>
        </w:div>
        <w:div w:id="247542988">
          <w:marLeft w:val="640"/>
          <w:marRight w:val="0"/>
          <w:marTop w:val="0"/>
          <w:marBottom w:val="0"/>
          <w:divBdr>
            <w:top w:val="none" w:sz="0" w:space="0" w:color="auto"/>
            <w:left w:val="none" w:sz="0" w:space="0" w:color="auto"/>
            <w:bottom w:val="none" w:sz="0" w:space="0" w:color="auto"/>
            <w:right w:val="none" w:sz="0" w:space="0" w:color="auto"/>
          </w:divBdr>
        </w:div>
        <w:div w:id="632909299">
          <w:marLeft w:val="640"/>
          <w:marRight w:val="0"/>
          <w:marTop w:val="0"/>
          <w:marBottom w:val="0"/>
          <w:divBdr>
            <w:top w:val="none" w:sz="0" w:space="0" w:color="auto"/>
            <w:left w:val="none" w:sz="0" w:space="0" w:color="auto"/>
            <w:bottom w:val="none" w:sz="0" w:space="0" w:color="auto"/>
            <w:right w:val="none" w:sz="0" w:space="0" w:color="auto"/>
          </w:divBdr>
        </w:div>
        <w:div w:id="1051929071">
          <w:marLeft w:val="640"/>
          <w:marRight w:val="0"/>
          <w:marTop w:val="0"/>
          <w:marBottom w:val="0"/>
          <w:divBdr>
            <w:top w:val="none" w:sz="0" w:space="0" w:color="auto"/>
            <w:left w:val="none" w:sz="0" w:space="0" w:color="auto"/>
            <w:bottom w:val="none" w:sz="0" w:space="0" w:color="auto"/>
            <w:right w:val="none" w:sz="0" w:space="0" w:color="auto"/>
          </w:divBdr>
        </w:div>
        <w:div w:id="888032717">
          <w:marLeft w:val="640"/>
          <w:marRight w:val="0"/>
          <w:marTop w:val="0"/>
          <w:marBottom w:val="0"/>
          <w:divBdr>
            <w:top w:val="none" w:sz="0" w:space="0" w:color="auto"/>
            <w:left w:val="none" w:sz="0" w:space="0" w:color="auto"/>
            <w:bottom w:val="none" w:sz="0" w:space="0" w:color="auto"/>
            <w:right w:val="none" w:sz="0" w:space="0" w:color="auto"/>
          </w:divBdr>
        </w:div>
        <w:div w:id="1943805153">
          <w:marLeft w:val="640"/>
          <w:marRight w:val="0"/>
          <w:marTop w:val="0"/>
          <w:marBottom w:val="0"/>
          <w:divBdr>
            <w:top w:val="none" w:sz="0" w:space="0" w:color="auto"/>
            <w:left w:val="none" w:sz="0" w:space="0" w:color="auto"/>
            <w:bottom w:val="none" w:sz="0" w:space="0" w:color="auto"/>
            <w:right w:val="none" w:sz="0" w:space="0" w:color="auto"/>
          </w:divBdr>
        </w:div>
        <w:div w:id="716857446">
          <w:marLeft w:val="640"/>
          <w:marRight w:val="0"/>
          <w:marTop w:val="0"/>
          <w:marBottom w:val="0"/>
          <w:divBdr>
            <w:top w:val="none" w:sz="0" w:space="0" w:color="auto"/>
            <w:left w:val="none" w:sz="0" w:space="0" w:color="auto"/>
            <w:bottom w:val="none" w:sz="0" w:space="0" w:color="auto"/>
            <w:right w:val="none" w:sz="0" w:space="0" w:color="auto"/>
          </w:divBdr>
        </w:div>
        <w:div w:id="1895460719">
          <w:marLeft w:val="640"/>
          <w:marRight w:val="0"/>
          <w:marTop w:val="0"/>
          <w:marBottom w:val="0"/>
          <w:divBdr>
            <w:top w:val="none" w:sz="0" w:space="0" w:color="auto"/>
            <w:left w:val="none" w:sz="0" w:space="0" w:color="auto"/>
            <w:bottom w:val="none" w:sz="0" w:space="0" w:color="auto"/>
            <w:right w:val="none" w:sz="0" w:space="0" w:color="auto"/>
          </w:divBdr>
        </w:div>
        <w:div w:id="1750033560">
          <w:marLeft w:val="640"/>
          <w:marRight w:val="0"/>
          <w:marTop w:val="0"/>
          <w:marBottom w:val="0"/>
          <w:divBdr>
            <w:top w:val="none" w:sz="0" w:space="0" w:color="auto"/>
            <w:left w:val="none" w:sz="0" w:space="0" w:color="auto"/>
            <w:bottom w:val="none" w:sz="0" w:space="0" w:color="auto"/>
            <w:right w:val="none" w:sz="0" w:space="0" w:color="auto"/>
          </w:divBdr>
        </w:div>
        <w:div w:id="751393869">
          <w:marLeft w:val="640"/>
          <w:marRight w:val="0"/>
          <w:marTop w:val="0"/>
          <w:marBottom w:val="0"/>
          <w:divBdr>
            <w:top w:val="none" w:sz="0" w:space="0" w:color="auto"/>
            <w:left w:val="none" w:sz="0" w:space="0" w:color="auto"/>
            <w:bottom w:val="none" w:sz="0" w:space="0" w:color="auto"/>
            <w:right w:val="none" w:sz="0" w:space="0" w:color="auto"/>
          </w:divBdr>
        </w:div>
        <w:div w:id="1090153460">
          <w:marLeft w:val="640"/>
          <w:marRight w:val="0"/>
          <w:marTop w:val="0"/>
          <w:marBottom w:val="0"/>
          <w:divBdr>
            <w:top w:val="none" w:sz="0" w:space="0" w:color="auto"/>
            <w:left w:val="none" w:sz="0" w:space="0" w:color="auto"/>
            <w:bottom w:val="none" w:sz="0" w:space="0" w:color="auto"/>
            <w:right w:val="none" w:sz="0" w:space="0" w:color="auto"/>
          </w:divBdr>
        </w:div>
        <w:div w:id="865943539">
          <w:marLeft w:val="640"/>
          <w:marRight w:val="0"/>
          <w:marTop w:val="0"/>
          <w:marBottom w:val="0"/>
          <w:divBdr>
            <w:top w:val="none" w:sz="0" w:space="0" w:color="auto"/>
            <w:left w:val="none" w:sz="0" w:space="0" w:color="auto"/>
            <w:bottom w:val="none" w:sz="0" w:space="0" w:color="auto"/>
            <w:right w:val="none" w:sz="0" w:space="0" w:color="auto"/>
          </w:divBdr>
        </w:div>
        <w:div w:id="1281884442">
          <w:marLeft w:val="640"/>
          <w:marRight w:val="0"/>
          <w:marTop w:val="0"/>
          <w:marBottom w:val="0"/>
          <w:divBdr>
            <w:top w:val="none" w:sz="0" w:space="0" w:color="auto"/>
            <w:left w:val="none" w:sz="0" w:space="0" w:color="auto"/>
            <w:bottom w:val="none" w:sz="0" w:space="0" w:color="auto"/>
            <w:right w:val="none" w:sz="0" w:space="0" w:color="auto"/>
          </w:divBdr>
        </w:div>
        <w:div w:id="1396273682">
          <w:marLeft w:val="640"/>
          <w:marRight w:val="0"/>
          <w:marTop w:val="0"/>
          <w:marBottom w:val="0"/>
          <w:divBdr>
            <w:top w:val="none" w:sz="0" w:space="0" w:color="auto"/>
            <w:left w:val="none" w:sz="0" w:space="0" w:color="auto"/>
            <w:bottom w:val="none" w:sz="0" w:space="0" w:color="auto"/>
            <w:right w:val="none" w:sz="0" w:space="0" w:color="auto"/>
          </w:divBdr>
        </w:div>
        <w:div w:id="700933473">
          <w:marLeft w:val="640"/>
          <w:marRight w:val="0"/>
          <w:marTop w:val="0"/>
          <w:marBottom w:val="0"/>
          <w:divBdr>
            <w:top w:val="none" w:sz="0" w:space="0" w:color="auto"/>
            <w:left w:val="none" w:sz="0" w:space="0" w:color="auto"/>
            <w:bottom w:val="none" w:sz="0" w:space="0" w:color="auto"/>
            <w:right w:val="none" w:sz="0" w:space="0" w:color="auto"/>
          </w:divBdr>
        </w:div>
        <w:div w:id="773793958">
          <w:marLeft w:val="640"/>
          <w:marRight w:val="0"/>
          <w:marTop w:val="0"/>
          <w:marBottom w:val="0"/>
          <w:divBdr>
            <w:top w:val="none" w:sz="0" w:space="0" w:color="auto"/>
            <w:left w:val="none" w:sz="0" w:space="0" w:color="auto"/>
            <w:bottom w:val="none" w:sz="0" w:space="0" w:color="auto"/>
            <w:right w:val="none" w:sz="0" w:space="0" w:color="auto"/>
          </w:divBdr>
        </w:div>
        <w:div w:id="1491672969">
          <w:marLeft w:val="640"/>
          <w:marRight w:val="0"/>
          <w:marTop w:val="0"/>
          <w:marBottom w:val="0"/>
          <w:divBdr>
            <w:top w:val="none" w:sz="0" w:space="0" w:color="auto"/>
            <w:left w:val="none" w:sz="0" w:space="0" w:color="auto"/>
            <w:bottom w:val="none" w:sz="0" w:space="0" w:color="auto"/>
            <w:right w:val="none" w:sz="0" w:space="0" w:color="auto"/>
          </w:divBdr>
        </w:div>
        <w:div w:id="1165706706">
          <w:marLeft w:val="640"/>
          <w:marRight w:val="0"/>
          <w:marTop w:val="0"/>
          <w:marBottom w:val="0"/>
          <w:divBdr>
            <w:top w:val="none" w:sz="0" w:space="0" w:color="auto"/>
            <w:left w:val="none" w:sz="0" w:space="0" w:color="auto"/>
            <w:bottom w:val="none" w:sz="0" w:space="0" w:color="auto"/>
            <w:right w:val="none" w:sz="0" w:space="0" w:color="auto"/>
          </w:divBdr>
        </w:div>
        <w:div w:id="1334989310">
          <w:marLeft w:val="640"/>
          <w:marRight w:val="0"/>
          <w:marTop w:val="0"/>
          <w:marBottom w:val="0"/>
          <w:divBdr>
            <w:top w:val="none" w:sz="0" w:space="0" w:color="auto"/>
            <w:left w:val="none" w:sz="0" w:space="0" w:color="auto"/>
            <w:bottom w:val="none" w:sz="0" w:space="0" w:color="auto"/>
            <w:right w:val="none" w:sz="0" w:space="0" w:color="auto"/>
          </w:divBdr>
        </w:div>
        <w:div w:id="212422564">
          <w:marLeft w:val="640"/>
          <w:marRight w:val="0"/>
          <w:marTop w:val="0"/>
          <w:marBottom w:val="0"/>
          <w:divBdr>
            <w:top w:val="none" w:sz="0" w:space="0" w:color="auto"/>
            <w:left w:val="none" w:sz="0" w:space="0" w:color="auto"/>
            <w:bottom w:val="none" w:sz="0" w:space="0" w:color="auto"/>
            <w:right w:val="none" w:sz="0" w:space="0" w:color="auto"/>
          </w:divBdr>
        </w:div>
        <w:div w:id="1729567608">
          <w:marLeft w:val="640"/>
          <w:marRight w:val="0"/>
          <w:marTop w:val="0"/>
          <w:marBottom w:val="0"/>
          <w:divBdr>
            <w:top w:val="none" w:sz="0" w:space="0" w:color="auto"/>
            <w:left w:val="none" w:sz="0" w:space="0" w:color="auto"/>
            <w:bottom w:val="none" w:sz="0" w:space="0" w:color="auto"/>
            <w:right w:val="none" w:sz="0" w:space="0" w:color="auto"/>
          </w:divBdr>
        </w:div>
        <w:div w:id="725644708">
          <w:marLeft w:val="640"/>
          <w:marRight w:val="0"/>
          <w:marTop w:val="0"/>
          <w:marBottom w:val="0"/>
          <w:divBdr>
            <w:top w:val="none" w:sz="0" w:space="0" w:color="auto"/>
            <w:left w:val="none" w:sz="0" w:space="0" w:color="auto"/>
            <w:bottom w:val="none" w:sz="0" w:space="0" w:color="auto"/>
            <w:right w:val="none" w:sz="0" w:space="0" w:color="auto"/>
          </w:divBdr>
        </w:div>
        <w:div w:id="27146104">
          <w:marLeft w:val="640"/>
          <w:marRight w:val="0"/>
          <w:marTop w:val="0"/>
          <w:marBottom w:val="0"/>
          <w:divBdr>
            <w:top w:val="none" w:sz="0" w:space="0" w:color="auto"/>
            <w:left w:val="none" w:sz="0" w:space="0" w:color="auto"/>
            <w:bottom w:val="none" w:sz="0" w:space="0" w:color="auto"/>
            <w:right w:val="none" w:sz="0" w:space="0" w:color="auto"/>
          </w:divBdr>
        </w:div>
        <w:div w:id="285240922">
          <w:marLeft w:val="640"/>
          <w:marRight w:val="0"/>
          <w:marTop w:val="0"/>
          <w:marBottom w:val="0"/>
          <w:divBdr>
            <w:top w:val="none" w:sz="0" w:space="0" w:color="auto"/>
            <w:left w:val="none" w:sz="0" w:space="0" w:color="auto"/>
            <w:bottom w:val="none" w:sz="0" w:space="0" w:color="auto"/>
            <w:right w:val="none" w:sz="0" w:space="0" w:color="auto"/>
          </w:divBdr>
        </w:div>
        <w:div w:id="303705194">
          <w:marLeft w:val="640"/>
          <w:marRight w:val="0"/>
          <w:marTop w:val="0"/>
          <w:marBottom w:val="0"/>
          <w:divBdr>
            <w:top w:val="none" w:sz="0" w:space="0" w:color="auto"/>
            <w:left w:val="none" w:sz="0" w:space="0" w:color="auto"/>
            <w:bottom w:val="none" w:sz="0" w:space="0" w:color="auto"/>
            <w:right w:val="none" w:sz="0" w:space="0" w:color="auto"/>
          </w:divBdr>
        </w:div>
        <w:div w:id="128786873">
          <w:marLeft w:val="640"/>
          <w:marRight w:val="0"/>
          <w:marTop w:val="0"/>
          <w:marBottom w:val="0"/>
          <w:divBdr>
            <w:top w:val="none" w:sz="0" w:space="0" w:color="auto"/>
            <w:left w:val="none" w:sz="0" w:space="0" w:color="auto"/>
            <w:bottom w:val="none" w:sz="0" w:space="0" w:color="auto"/>
            <w:right w:val="none" w:sz="0" w:space="0" w:color="auto"/>
          </w:divBdr>
        </w:div>
        <w:div w:id="39595189">
          <w:marLeft w:val="640"/>
          <w:marRight w:val="0"/>
          <w:marTop w:val="0"/>
          <w:marBottom w:val="0"/>
          <w:divBdr>
            <w:top w:val="none" w:sz="0" w:space="0" w:color="auto"/>
            <w:left w:val="none" w:sz="0" w:space="0" w:color="auto"/>
            <w:bottom w:val="none" w:sz="0" w:space="0" w:color="auto"/>
            <w:right w:val="none" w:sz="0" w:space="0" w:color="auto"/>
          </w:divBdr>
        </w:div>
        <w:div w:id="342099660">
          <w:marLeft w:val="640"/>
          <w:marRight w:val="0"/>
          <w:marTop w:val="0"/>
          <w:marBottom w:val="0"/>
          <w:divBdr>
            <w:top w:val="none" w:sz="0" w:space="0" w:color="auto"/>
            <w:left w:val="none" w:sz="0" w:space="0" w:color="auto"/>
            <w:bottom w:val="none" w:sz="0" w:space="0" w:color="auto"/>
            <w:right w:val="none" w:sz="0" w:space="0" w:color="auto"/>
          </w:divBdr>
        </w:div>
        <w:div w:id="2024085397">
          <w:marLeft w:val="640"/>
          <w:marRight w:val="0"/>
          <w:marTop w:val="0"/>
          <w:marBottom w:val="0"/>
          <w:divBdr>
            <w:top w:val="none" w:sz="0" w:space="0" w:color="auto"/>
            <w:left w:val="none" w:sz="0" w:space="0" w:color="auto"/>
            <w:bottom w:val="none" w:sz="0" w:space="0" w:color="auto"/>
            <w:right w:val="none" w:sz="0" w:space="0" w:color="auto"/>
          </w:divBdr>
        </w:div>
        <w:div w:id="289631447">
          <w:marLeft w:val="640"/>
          <w:marRight w:val="0"/>
          <w:marTop w:val="0"/>
          <w:marBottom w:val="0"/>
          <w:divBdr>
            <w:top w:val="none" w:sz="0" w:space="0" w:color="auto"/>
            <w:left w:val="none" w:sz="0" w:space="0" w:color="auto"/>
            <w:bottom w:val="none" w:sz="0" w:space="0" w:color="auto"/>
            <w:right w:val="none" w:sz="0" w:space="0" w:color="auto"/>
          </w:divBdr>
        </w:div>
        <w:div w:id="671763394">
          <w:marLeft w:val="640"/>
          <w:marRight w:val="0"/>
          <w:marTop w:val="0"/>
          <w:marBottom w:val="0"/>
          <w:divBdr>
            <w:top w:val="none" w:sz="0" w:space="0" w:color="auto"/>
            <w:left w:val="none" w:sz="0" w:space="0" w:color="auto"/>
            <w:bottom w:val="none" w:sz="0" w:space="0" w:color="auto"/>
            <w:right w:val="none" w:sz="0" w:space="0" w:color="auto"/>
          </w:divBdr>
        </w:div>
        <w:div w:id="2092316009">
          <w:marLeft w:val="640"/>
          <w:marRight w:val="0"/>
          <w:marTop w:val="0"/>
          <w:marBottom w:val="0"/>
          <w:divBdr>
            <w:top w:val="none" w:sz="0" w:space="0" w:color="auto"/>
            <w:left w:val="none" w:sz="0" w:space="0" w:color="auto"/>
            <w:bottom w:val="none" w:sz="0" w:space="0" w:color="auto"/>
            <w:right w:val="none" w:sz="0" w:space="0" w:color="auto"/>
          </w:divBdr>
        </w:div>
        <w:div w:id="1060400367">
          <w:marLeft w:val="640"/>
          <w:marRight w:val="0"/>
          <w:marTop w:val="0"/>
          <w:marBottom w:val="0"/>
          <w:divBdr>
            <w:top w:val="none" w:sz="0" w:space="0" w:color="auto"/>
            <w:left w:val="none" w:sz="0" w:space="0" w:color="auto"/>
            <w:bottom w:val="none" w:sz="0" w:space="0" w:color="auto"/>
            <w:right w:val="none" w:sz="0" w:space="0" w:color="auto"/>
          </w:divBdr>
        </w:div>
        <w:div w:id="1948848288">
          <w:marLeft w:val="640"/>
          <w:marRight w:val="0"/>
          <w:marTop w:val="0"/>
          <w:marBottom w:val="0"/>
          <w:divBdr>
            <w:top w:val="none" w:sz="0" w:space="0" w:color="auto"/>
            <w:left w:val="none" w:sz="0" w:space="0" w:color="auto"/>
            <w:bottom w:val="none" w:sz="0" w:space="0" w:color="auto"/>
            <w:right w:val="none" w:sz="0" w:space="0" w:color="auto"/>
          </w:divBdr>
        </w:div>
        <w:div w:id="811677791">
          <w:marLeft w:val="640"/>
          <w:marRight w:val="0"/>
          <w:marTop w:val="0"/>
          <w:marBottom w:val="0"/>
          <w:divBdr>
            <w:top w:val="none" w:sz="0" w:space="0" w:color="auto"/>
            <w:left w:val="none" w:sz="0" w:space="0" w:color="auto"/>
            <w:bottom w:val="none" w:sz="0" w:space="0" w:color="auto"/>
            <w:right w:val="none" w:sz="0" w:space="0" w:color="auto"/>
          </w:divBdr>
        </w:div>
        <w:div w:id="512257957">
          <w:marLeft w:val="640"/>
          <w:marRight w:val="0"/>
          <w:marTop w:val="0"/>
          <w:marBottom w:val="0"/>
          <w:divBdr>
            <w:top w:val="none" w:sz="0" w:space="0" w:color="auto"/>
            <w:left w:val="none" w:sz="0" w:space="0" w:color="auto"/>
            <w:bottom w:val="none" w:sz="0" w:space="0" w:color="auto"/>
            <w:right w:val="none" w:sz="0" w:space="0" w:color="auto"/>
          </w:divBdr>
        </w:div>
        <w:div w:id="1192647521">
          <w:marLeft w:val="640"/>
          <w:marRight w:val="0"/>
          <w:marTop w:val="0"/>
          <w:marBottom w:val="0"/>
          <w:divBdr>
            <w:top w:val="none" w:sz="0" w:space="0" w:color="auto"/>
            <w:left w:val="none" w:sz="0" w:space="0" w:color="auto"/>
            <w:bottom w:val="none" w:sz="0" w:space="0" w:color="auto"/>
            <w:right w:val="none" w:sz="0" w:space="0" w:color="auto"/>
          </w:divBdr>
        </w:div>
        <w:div w:id="1222980865">
          <w:marLeft w:val="640"/>
          <w:marRight w:val="0"/>
          <w:marTop w:val="0"/>
          <w:marBottom w:val="0"/>
          <w:divBdr>
            <w:top w:val="none" w:sz="0" w:space="0" w:color="auto"/>
            <w:left w:val="none" w:sz="0" w:space="0" w:color="auto"/>
            <w:bottom w:val="none" w:sz="0" w:space="0" w:color="auto"/>
            <w:right w:val="none" w:sz="0" w:space="0" w:color="auto"/>
          </w:divBdr>
        </w:div>
        <w:div w:id="778915735">
          <w:marLeft w:val="640"/>
          <w:marRight w:val="0"/>
          <w:marTop w:val="0"/>
          <w:marBottom w:val="0"/>
          <w:divBdr>
            <w:top w:val="none" w:sz="0" w:space="0" w:color="auto"/>
            <w:left w:val="none" w:sz="0" w:space="0" w:color="auto"/>
            <w:bottom w:val="none" w:sz="0" w:space="0" w:color="auto"/>
            <w:right w:val="none" w:sz="0" w:space="0" w:color="auto"/>
          </w:divBdr>
        </w:div>
        <w:div w:id="1728259479">
          <w:marLeft w:val="640"/>
          <w:marRight w:val="0"/>
          <w:marTop w:val="0"/>
          <w:marBottom w:val="0"/>
          <w:divBdr>
            <w:top w:val="none" w:sz="0" w:space="0" w:color="auto"/>
            <w:left w:val="none" w:sz="0" w:space="0" w:color="auto"/>
            <w:bottom w:val="none" w:sz="0" w:space="0" w:color="auto"/>
            <w:right w:val="none" w:sz="0" w:space="0" w:color="auto"/>
          </w:divBdr>
        </w:div>
        <w:div w:id="664433670">
          <w:marLeft w:val="640"/>
          <w:marRight w:val="0"/>
          <w:marTop w:val="0"/>
          <w:marBottom w:val="0"/>
          <w:divBdr>
            <w:top w:val="none" w:sz="0" w:space="0" w:color="auto"/>
            <w:left w:val="none" w:sz="0" w:space="0" w:color="auto"/>
            <w:bottom w:val="none" w:sz="0" w:space="0" w:color="auto"/>
            <w:right w:val="none" w:sz="0" w:space="0" w:color="auto"/>
          </w:divBdr>
        </w:div>
        <w:div w:id="1369723586">
          <w:marLeft w:val="640"/>
          <w:marRight w:val="0"/>
          <w:marTop w:val="0"/>
          <w:marBottom w:val="0"/>
          <w:divBdr>
            <w:top w:val="none" w:sz="0" w:space="0" w:color="auto"/>
            <w:left w:val="none" w:sz="0" w:space="0" w:color="auto"/>
            <w:bottom w:val="none" w:sz="0" w:space="0" w:color="auto"/>
            <w:right w:val="none" w:sz="0" w:space="0" w:color="auto"/>
          </w:divBdr>
        </w:div>
        <w:div w:id="362438466">
          <w:marLeft w:val="640"/>
          <w:marRight w:val="0"/>
          <w:marTop w:val="0"/>
          <w:marBottom w:val="0"/>
          <w:divBdr>
            <w:top w:val="none" w:sz="0" w:space="0" w:color="auto"/>
            <w:left w:val="none" w:sz="0" w:space="0" w:color="auto"/>
            <w:bottom w:val="none" w:sz="0" w:space="0" w:color="auto"/>
            <w:right w:val="none" w:sz="0" w:space="0" w:color="auto"/>
          </w:divBdr>
        </w:div>
        <w:div w:id="277878937">
          <w:marLeft w:val="640"/>
          <w:marRight w:val="0"/>
          <w:marTop w:val="0"/>
          <w:marBottom w:val="0"/>
          <w:divBdr>
            <w:top w:val="none" w:sz="0" w:space="0" w:color="auto"/>
            <w:left w:val="none" w:sz="0" w:space="0" w:color="auto"/>
            <w:bottom w:val="none" w:sz="0" w:space="0" w:color="auto"/>
            <w:right w:val="none" w:sz="0" w:space="0" w:color="auto"/>
          </w:divBdr>
        </w:div>
        <w:div w:id="1484815976">
          <w:marLeft w:val="640"/>
          <w:marRight w:val="0"/>
          <w:marTop w:val="0"/>
          <w:marBottom w:val="0"/>
          <w:divBdr>
            <w:top w:val="none" w:sz="0" w:space="0" w:color="auto"/>
            <w:left w:val="none" w:sz="0" w:space="0" w:color="auto"/>
            <w:bottom w:val="none" w:sz="0" w:space="0" w:color="auto"/>
            <w:right w:val="none" w:sz="0" w:space="0" w:color="auto"/>
          </w:divBdr>
        </w:div>
        <w:div w:id="1900555909">
          <w:marLeft w:val="640"/>
          <w:marRight w:val="0"/>
          <w:marTop w:val="0"/>
          <w:marBottom w:val="0"/>
          <w:divBdr>
            <w:top w:val="none" w:sz="0" w:space="0" w:color="auto"/>
            <w:left w:val="none" w:sz="0" w:space="0" w:color="auto"/>
            <w:bottom w:val="none" w:sz="0" w:space="0" w:color="auto"/>
            <w:right w:val="none" w:sz="0" w:space="0" w:color="auto"/>
          </w:divBdr>
        </w:div>
        <w:div w:id="245385267">
          <w:marLeft w:val="640"/>
          <w:marRight w:val="0"/>
          <w:marTop w:val="0"/>
          <w:marBottom w:val="0"/>
          <w:divBdr>
            <w:top w:val="none" w:sz="0" w:space="0" w:color="auto"/>
            <w:left w:val="none" w:sz="0" w:space="0" w:color="auto"/>
            <w:bottom w:val="none" w:sz="0" w:space="0" w:color="auto"/>
            <w:right w:val="none" w:sz="0" w:space="0" w:color="auto"/>
          </w:divBdr>
        </w:div>
        <w:div w:id="1140655544">
          <w:marLeft w:val="640"/>
          <w:marRight w:val="0"/>
          <w:marTop w:val="0"/>
          <w:marBottom w:val="0"/>
          <w:divBdr>
            <w:top w:val="none" w:sz="0" w:space="0" w:color="auto"/>
            <w:left w:val="none" w:sz="0" w:space="0" w:color="auto"/>
            <w:bottom w:val="none" w:sz="0" w:space="0" w:color="auto"/>
            <w:right w:val="none" w:sz="0" w:space="0" w:color="auto"/>
          </w:divBdr>
        </w:div>
        <w:div w:id="526139127">
          <w:marLeft w:val="640"/>
          <w:marRight w:val="0"/>
          <w:marTop w:val="0"/>
          <w:marBottom w:val="0"/>
          <w:divBdr>
            <w:top w:val="none" w:sz="0" w:space="0" w:color="auto"/>
            <w:left w:val="none" w:sz="0" w:space="0" w:color="auto"/>
            <w:bottom w:val="none" w:sz="0" w:space="0" w:color="auto"/>
            <w:right w:val="none" w:sz="0" w:space="0" w:color="auto"/>
          </w:divBdr>
        </w:div>
        <w:div w:id="148524716">
          <w:marLeft w:val="640"/>
          <w:marRight w:val="0"/>
          <w:marTop w:val="0"/>
          <w:marBottom w:val="0"/>
          <w:divBdr>
            <w:top w:val="none" w:sz="0" w:space="0" w:color="auto"/>
            <w:left w:val="none" w:sz="0" w:space="0" w:color="auto"/>
            <w:bottom w:val="none" w:sz="0" w:space="0" w:color="auto"/>
            <w:right w:val="none" w:sz="0" w:space="0" w:color="auto"/>
          </w:divBdr>
        </w:div>
        <w:div w:id="562562480">
          <w:marLeft w:val="640"/>
          <w:marRight w:val="0"/>
          <w:marTop w:val="0"/>
          <w:marBottom w:val="0"/>
          <w:divBdr>
            <w:top w:val="none" w:sz="0" w:space="0" w:color="auto"/>
            <w:left w:val="none" w:sz="0" w:space="0" w:color="auto"/>
            <w:bottom w:val="none" w:sz="0" w:space="0" w:color="auto"/>
            <w:right w:val="none" w:sz="0" w:space="0" w:color="auto"/>
          </w:divBdr>
        </w:div>
        <w:div w:id="1395008346">
          <w:marLeft w:val="640"/>
          <w:marRight w:val="0"/>
          <w:marTop w:val="0"/>
          <w:marBottom w:val="0"/>
          <w:divBdr>
            <w:top w:val="none" w:sz="0" w:space="0" w:color="auto"/>
            <w:left w:val="none" w:sz="0" w:space="0" w:color="auto"/>
            <w:bottom w:val="none" w:sz="0" w:space="0" w:color="auto"/>
            <w:right w:val="none" w:sz="0" w:space="0" w:color="auto"/>
          </w:divBdr>
        </w:div>
        <w:div w:id="1404647433">
          <w:marLeft w:val="640"/>
          <w:marRight w:val="0"/>
          <w:marTop w:val="0"/>
          <w:marBottom w:val="0"/>
          <w:divBdr>
            <w:top w:val="none" w:sz="0" w:space="0" w:color="auto"/>
            <w:left w:val="none" w:sz="0" w:space="0" w:color="auto"/>
            <w:bottom w:val="none" w:sz="0" w:space="0" w:color="auto"/>
            <w:right w:val="none" w:sz="0" w:space="0" w:color="auto"/>
          </w:divBdr>
        </w:div>
        <w:div w:id="1742362221">
          <w:marLeft w:val="640"/>
          <w:marRight w:val="0"/>
          <w:marTop w:val="0"/>
          <w:marBottom w:val="0"/>
          <w:divBdr>
            <w:top w:val="none" w:sz="0" w:space="0" w:color="auto"/>
            <w:left w:val="none" w:sz="0" w:space="0" w:color="auto"/>
            <w:bottom w:val="none" w:sz="0" w:space="0" w:color="auto"/>
            <w:right w:val="none" w:sz="0" w:space="0" w:color="auto"/>
          </w:divBdr>
        </w:div>
        <w:div w:id="1917665756">
          <w:marLeft w:val="640"/>
          <w:marRight w:val="0"/>
          <w:marTop w:val="0"/>
          <w:marBottom w:val="0"/>
          <w:divBdr>
            <w:top w:val="none" w:sz="0" w:space="0" w:color="auto"/>
            <w:left w:val="none" w:sz="0" w:space="0" w:color="auto"/>
            <w:bottom w:val="none" w:sz="0" w:space="0" w:color="auto"/>
            <w:right w:val="none" w:sz="0" w:space="0" w:color="auto"/>
          </w:divBdr>
        </w:div>
        <w:div w:id="737753042">
          <w:marLeft w:val="640"/>
          <w:marRight w:val="0"/>
          <w:marTop w:val="0"/>
          <w:marBottom w:val="0"/>
          <w:divBdr>
            <w:top w:val="none" w:sz="0" w:space="0" w:color="auto"/>
            <w:left w:val="none" w:sz="0" w:space="0" w:color="auto"/>
            <w:bottom w:val="none" w:sz="0" w:space="0" w:color="auto"/>
            <w:right w:val="none" w:sz="0" w:space="0" w:color="auto"/>
          </w:divBdr>
        </w:div>
        <w:div w:id="899709649">
          <w:marLeft w:val="640"/>
          <w:marRight w:val="0"/>
          <w:marTop w:val="0"/>
          <w:marBottom w:val="0"/>
          <w:divBdr>
            <w:top w:val="none" w:sz="0" w:space="0" w:color="auto"/>
            <w:left w:val="none" w:sz="0" w:space="0" w:color="auto"/>
            <w:bottom w:val="none" w:sz="0" w:space="0" w:color="auto"/>
            <w:right w:val="none" w:sz="0" w:space="0" w:color="auto"/>
          </w:divBdr>
        </w:div>
        <w:div w:id="2124761058">
          <w:marLeft w:val="640"/>
          <w:marRight w:val="0"/>
          <w:marTop w:val="0"/>
          <w:marBottom w:val="0"/>
          <w:divBdr>
            <w:top w:val="none" w:sz="0" w:space="0" w:color="auto"/>
            <w:left w:val="none" w:sz="0" w:space="0" w:color="auto"/>
            <w:bottom w:val="none" w:sz="0" w:space="0" w:color="auto"/>
            <w:right w:val="none" w:sz="0" w:space="0" w:color="auto"/>
          </w:divBdr>
        </w:div>
        <w:div w:id="300159882">
          <w:marLeft w:val="640"/>
          <w:marRight w:val="0"/>
          <w:marTop w:val="0"/>
          <w:marBottom w:val="0"/>
          <w:divBdr>
            <w:top w:val="none" w:sz="0" w:space="0" w:color="auto"/>
            <w:left w:val="none" w:sz="0" w:space="0" w:color="auto"/>
            <w:bottom w:val="none" w:sz="0" w:space="0" w:color="auto"/>
            <w:right w:val="none" w:sz="0" w:space="0" w:color="auto"/>
          </w:divBdr>
        </w:div>
        <w:div w:id="1732923636">
          <w:marLeft w:val="640"/>
          <w:marRight w:val="0"/>
          <w:marTop w:val="0"/>
          <w:marBottom w:val="0"/>
          <w:divBdr>
            <w:top w:val="none" w:sz="0" w:space="0" w:color="auto"/>
            <w:left w:val="none" w:sz="0" w:space="0" w:color="auto"/>
            <w:bottom w:val="none" w:sz="0" w:space="0" w:color="auto"/>
            <w:right w:val="none" w:sz="0" w:space="0" w:color="auto"/>
          </w:divBdr>
        </w:div>
        <w:div w:id="807436168">
          <w:marLeft w:val="640"/>
          <w:marRight w:val="0"/>
          <w:marTop w:val="0"/>
          <w:marBottom w:val="0"/>
          <w:divBdr>
            <w:top w:val="none" w:sz="0" w:space="0" w:color="auto"/>
            <w:left w:val="none" w:sz="0" w:space="0" w:color="auto"/>
            <w:bottom w:val="none" w:sz="0" w:space="0" w:color="auto"/>
            <w:right w:val="none" w:sz="0" w:space="0" w:color="auto"/>
          </w:divBdr>
        </w:div>
        <w:div w:id="1579365677">
          <w:marLeft w:val="640"/>
          <w:marRight w:val="0"/>
          <w:marTop w:val="0"/>
          <w:marBottom w:val="0"/>
          <w:divBdr>
            <w:top w:val="none" w:sz="0" w:space="0" w:color="auto"/>
            <w:left w:val="none" w:sz="0" w:space="0" w:color="auto"/>
            <w:bottom w:val="none" w:sz="0" w:space="0" w:color="auto"/>
            <w:right w:val="none" w:sz="0" w:space="0" w:color="auto"/>
          </w:divBdr>
        </w:div>
        <w:div w:id="1786001056">
          <w:marLeft w:val="640"/>
          <w:marRight w:val="0"/>
          <w:marTop w:val="0"/>
          <w:marBottom w:val="0"/>
          <w:divBdr>
            <w:top w:val="none" w:sz="0" w:space="0" w:color="auto"/>
            <w:left w:val="none" w:sz="0" w:space="0" w:color="auto"/>
            <w:bottom w:val="none" w:sz="0" w:space="0" w:color="auto"/>
            <w:right w:val="none" w:sz="0" w:space="0" w:color="auto"/>
          </w:divBdr>
        </w:div>
        <w:div w:id="1062022451">
          <w:marLeft w:val="640"/>
          <w:marRight w:val="0"/>
          <w:marTop w:val="0"/>
          <w:marBottom w:val="0"/>
          <w:divBdr>
            <w:top w:val="none" w:sz="0" w:space="0" w:color="auto"/>
            <w:left w:val="none" w:sz="0" w:space="0" w:color="auto"/>
            <w:bottom w:val="none" w:sz="0" w:space="0" w:color="auto"/>
            <w:right w:val="none" w:sz="0" w:space="0" w:color="auto"/>
          </w:divBdr>
        </w:div>
        <w:div w:id="1777631067">
          <w:marLeft w:val="640"/>
          <w:marRight w:val="0"/>
          <w:marTop w:val="0"/>
          <w:marBottom w:val="0"/>
          <w:divBdr>
            <w:top w:val="none" w:sz="0" w:space="0" w:color="auto"/>
            <w:left w:val="none" w:sz="0" w:space="0" w:color="auto"/>
            <w:bottom w:val="none" w:sz="0" w:space="0" w:color="auto"/>
            <w:right w:val="none" w:sz="0" w:space="0" w:color="auto"/>
          </w:divBdr>
        </w:div>
        <w:div w:id="1891500987">
          <w:marLeft w:val="640"/>
          <w:marRight w:val="0"/>
          <w:marTop w:val="0"/>
          <w:marBottom w:val="0"/>
          <w:divBdr>
            <w:top w:val="none" w:sz="0" w:space="0" w:color="auto"/>
            <w:left w:val="none" w:sz="0" w:space="0" w:color="auto"/>
            <w:bottom w:val="none" w:sz="0" w:space="0" w:color="auto"/>
            <w:right w:val="none" w:sz="0" w:space="0" w:color="auto"/>
          </w:divBdr>
        </w:div>
        <w:div w:id="1877886268">
          <w:marLeft w:val="640"/>
          <w:marRight w:val="0"/>
          <w:marTop w:val="0"/>
          <w:marBottom w:val="0"/>
          <w:divBdr>
            <w:top w:val="none" w:sz="0" w:space="0" w:color="auto"/>
            <w:left w:val="none" w:sz="0" w:space="0" w:color="auto"/>
            <w:bottom w:val="none" w:sz="0" w:space="0" w:color="auto"/>
            <w:right w:val="none" w:sz="0" w:space="0" w:color="auto"/>
          </w:divBdr>
        </w:div>
        <w:div w:id="1745569766">
          <w:marLeft w:val="640"/>
          <w:marRight w:val="0"/>
          <w:marTop w:val="0"/>
          <w:marBottom w:val="0"/>
          <w:divBdr>
            <w:top w:val="none" w:sz="0" w:space="0" w:color="auto"/>
            <w:left w:val="none" w:sz="0" w:space="0" w:color="auto"/>
            <w:bottom w:val="none" w:sz="0" w:space="0" w:color="auto"/>
            <w:right w:val="none" w:sz="0" w:space="0" w:color="auto"/>
          </w:divBdr>
        </w:div>
        <w:div w:id="687369034">
          <w:marLeft w:val="640"/>
          <w:marRight w:val="0"/>
          <w:marTop w:val="0"/>
          <w:marBottom w:val="0"/>
          <w:divBdr>
            <w:top w:val="none" w:sz="0" w:space="0" w:color="auto"/>
            <w:left w:val="none" w:sz="0" w:space="0" w:color="auto"/>
            <w:bottom w:val="none" w:sz="0" w:space="0" w:color="auto"/>
            <w:right w:val="none" w:sz="0" w:space="0" w:color="auto"/>
          </w:divBdr>
        </w:div>
        <w:div w:id="86662019">
          <w:marLeft w:val="640"/>
          <w:marRight w:val="0"/>
          <w:marTop w:val="0"/>
          <w:marBottom w:val="0"/>
          <w:divBdr>
            <w:top w:val="none" w:sz="0" w:space="0" w:color="auto"/>
            <w:left w:val="none" w:sz="0" w:space="0" w:color="auto"/>
            <w:bottom w:val="none" w:sz="0" w:space="0" w:color="auto"/>
            <w:right w:val="none" w:sz="0" w:space="0" w:color="auto"/>
          </w:divBdr>
        </w:div>
        <w:div w:id="1151287213">
          <w:marLeft w:val="640"/>
          <w:marRight w:val="0"/>
          <w:marTop w:val="0"/>
          <w:marBottom w:val="0"/>
          <w:divBdr>
            <w:top w:val="none" w:sz="0" w:space="0" w:color="auto"/>
            <w:left w:val="none" w:sz="0" w:space="0" w:color="auto"/>
            <w:bottom w:val="none" w:sz="0" w:space="0" w:color="auto"/>
            <w:right w:val="none" w:sz="0" w:space="0" w:color="auto"/>
          </w:divBdr>
        </w:div>
        <w:div w:id="984433592">
          <w:marLeft w:val="640"/>
          <w:marRight w:val="0"/>
          <w:marTop w:val="0"/>
          <w:marBottom w:val="0"/>
          <w:divBdr>
            <w:top w:val="none" w:sz="0" w:space="0" w:color="auto"/>
            <w:left w:val="none" w:sz="0" w:space="0" w:color="auto"/>
            <w:bottom w:val="none" w:sz="0" w:space="0" w:color="auto"/>
            <w:right w:val="none" w:sz="0" w:space="0" w:color="auto"/>
          </w:divBdr>
        </w:div>
        <w:div w:id="160001267">
          <w:marLeft w:val="640"/>
          <w:marRight w:val="0"/>
          <w:marTop w:val="0"/>
          <w:marBottom w:val="0"/>
          <w:divBdr>
            <w:top w:val="none" w:sz="0" w:space="0" w:color="auto"/>
            <w:left w:val="none" w:sz="0" w:space="0" w:color="auto"/>
            <w:bottom w:val="none" w:sz="0" w:space="0" w:color="auto"/>
            <w:right w:val="none" w:sz="0" w:space="0" w:color="auto"/>
          </w:divBdr>
        </w:div>
        <w:div w:id="1347363037">
          <w:marLeft w:val="640"/>
          <w:marRight w:val="0"/>
          <w:marTop w:val="0"/>
          <w:marBottom w:val="0"/>
          <w:divBdr>
            <w:top w:val="none" w:sz="0" w:space="0" w:color="auto"/>
            <w:left w:val="none" w:sz="0" w:space="0" w:color="auto"/>
            <w:bottom w:val="none" w:sz="0" w:space="0" w:color="auto"/>
            <w:right w:val="none" w:sz="0" w:space="0" w:color="auto"/>
          </w:divBdr>
        </w:div>
        <w:div w:id="214780109">
          <w:marLeft w:val="640"/>
          <w:marRight w:val="0"/>
          <w:marTop w:val="0"/>
          <w:marBottom w:val="0"/>
          <w:divBdr>
            <w:top w:val="none" w:sz="0" w:space="0" w:color="auto"/>
            <w:left w:val="none" w:sz="0" w:space="0" w:color="auto"/>
            <w:bottom w:val="none" w:sz="0" w:space="0" w:color="auto"/>
            <w:right w:val="none" w:sz="0" w:space="0" w:color="auto"/>
          </w:divBdr>
        </w:div>
        <w:div w:id="191305410">
          <w:marLeft w:val="640"/>
          <w:marRight w:val="0"/>
          <w:marTop w:val="0"/>
          <w:marBottom w:val="0"/>
          <w:divBdr>
            <w:top w:val="none" w:sz="0" w:space="0" w:color="auto"/>
            <w:left w:val="none" w:sz="0" w:space="0" w:color="auto"/>
            <w:bottom w:val="none" w:sz="0" w:space="0" w:color="auto"/>
            <w:right w:val="none" w:sz="0" w:space="0" w:color="auto"/>
          </w:divBdr>
        </w:div>
        <w:div w:id="885457819">
          <w:marLeft w:val="640"/>
          <w:marRight w:val="0"/>
          <w:marTop w:val="0"/>
          <w:marBottom w:val="0"/>
          <w:divBdr>
            <w:top w:val="none" w:sz="0" w:space="0" w:color="auto"/>
            <w:left w:val="none" w:sz="0" w:space="0" w:color="auto"/>
            <w:bottom w:val="none" w:sz="0" w:space="0" w:color="auto"/>
            <w:right w:val="none" w:sz="0" w:space="0" w:color="auto"/>
          </w:divBdr>
        </w:div>
        <w:div w:id="1917284346">
          <w:marLeft w:val="640"/>
          <w:marRight w:val="0"/>
          <w:marTop w:val="0"/>
          <w:marBottom w:val="0"/>
          <w:divBdr>
            <w:top w:val="none" w:sz="0" w:space="0" w:color="auto"/>
            <w:left w:val="none" w:sz="0" w:space="0" w:color="auto"/>
            <w:bottom w:val="none" w:sz="0" w:space="0" w:color="auto"/>
            <w:right w:val="none" w:sz="0" w:space="0" w:color="auto"/>
          </w:divBdr>
        </w:div>
        <w:div w:id="541862686">
          <w:marLeft w:val="640"/>
          <w:marRight w:val="0"/>
          <w:marTop w:val="0"/>
          <w:marBottom w:val="0"/>
          <w:divBdr>
            <w:top w:val="none" w:sz="0" w:space="0" w:color="auto"/>
            <w:left w:val="none" w:sz="0" w:space="0" w:color="auto"/>
            <w:bottom w:val="none" w:sz="0" w:space="0" w:color="auto"/>
            <w:right w:val="none" w:sz="0" w:space="0" w:color="auto"/>
          </w:divBdr>
        </w:div>
        <w:div w:id="438453229">
          <w:marLeft w:val="640"/>
          <w:marRight w:val="0"/>
          <w:marTop w:val="0"/>
          <w:marBottom w:val="0"/>
          <w:divBdr>
            <w:top w:val="none" w:sz="0" w:space="0" w:color="auto"/>
            <w:left w:val="none" w:sz="0" w:space="0" w:color="auto"/>
            <w:bottom w:val="none" w:sz="0" w:space="0" w:color="auto"/>
            <w:right w:val="none" w:sz="0" w:space="0" w:color="auto"/>
          </w:divBdr>
        </w:div>
        <w:div w:id="1286696919">
          <w:marLeft w:val="640"/>
          <w:marRight w:val="0"/>
          <w:marTop w:val="0"/>
          <w:marBottom w:val="0"/>
          <w:divBdr>
            <w:top w:val="none" w:sz="0" w:space="0" w:color="auto"/>
            <w:left w:val="none" w:sz="0" w:space="0" w:color="auto"/>
            <w:bottom w:val="none" w:sz="0" w:space="0" w:color="auto"/>
            <w:right w:val="none" w:sz="0" w:space="0" w:color="auto"/>
          </w:divBdr>
        </w:div>
        <w:div w:id="476727086">
          <w:marLeft w:val="640"/>
          <w:marRight w:val="0"/>
          <w:marTop w:val="0"/>
          <w:marBottom w:val="0"/>
          <w:divBdr>
            <w:top w:val="none" w:sz="0" w:space="0" w:color="auto"/>
            <w:left w:val="none" w:sz="0" w:space="0" w:color="auto"/>
            <w:bottom w:val="none" w:sz="0" w:space="0" w:color="auto"/>
            <w:right w:val="none" w:sz="0" w:space="0" w:color="auto"/>
          </w:divBdr>
        </w:div>
        <w:div w:id="1969357034">
          <w:marLeft w:val="640"/>
          <w:marRight w:val="0"/>
          <w:marTop w:val="0"/>
          <w:marBottom w:val="0"/>
          <w:divBdr>
            <w:top w:val="none" w:sz="0" w:space="0" w:color="auto"/>
            <w:left w:val="none" w:sz="0" w:space="0" w:color="auto"/>
            <w:bottom w:val="none" w:sz="0" w:space="0" w:color="auto"/>
            <w:right w:val="none" w:sz="0" w:space="0" w:color="auto"/>
          </w:divBdr>
        </w:div>
        <w:div w:id="1137264739">
          <w:marLeft w:val="640"/>
          <w:marRight w:val="0"/>
          <w:marTop w:val="0"/>
          <w:marBottom w:val="0"/>
          <w:divBdr>
            <w:top w:val="none" w:sz="0" w:space="0" w:color="auto"/>
            <w:left w:val="none" w:sz="0" w:space="0" w:color="auto"/>
            <w:bottom w:val="none" w:sz="0" w:space="0" w:color="auto"/>
            <w:right w:val="none" w:sz="0" w:space="0" w:color="auto"/>
          </w:divBdr>
        </w:div>
        <w:div w:id="1726635162">
          <w:marLeft w:val="640"/>
          <w:marRight w:val="0"/>
          <w:marTop w:val="0"/>
          <w:marBottom w:val="0"/>
          <w:divBdr>
            <w:top w:val="none" w:sz="0" w:space="0" w:color="auto"/>
            <w:left w:val="none" w:sz="0" w:space="0" w:color="auto"/>
            <w:bottom w:val="none" w:sz="0" w:space="0" w:color="auto"/>
            <w:right w:val="none" w:sz="0" w:space="0" w:color="auto"/>
          </w:divBdr>
        </w:div>
        <w:div w:id="961499582">
          <w:marLeft w:val="640"/>
          <w:marRight w:val="0"/>
          <w:marTop w:val="0"/>
          <w:marBottom w:val="0"/>
          <w:divBdr>
            <w:top w:val="none" w:sz="0" w:space="0" w:color="auto"/>
            <w:left w:val="none" w:sz="0" w:space="0" w:color="auto"/>
            <w:bottom w:val="none" w:sz="0" w:space="0" w:color="auto"/>
            <w:right w:val="none" w:sz="0" w:space="0" w:color="auto"/>
          </w:divBdr>
        </w:div>
        <w:div w:id="437675318">
          <w:marLeft w:val="640"/>
          <w:marRight w:val="0"/>
          <w:marTop w:val="0"/>
          <w:marBottom w:val="0"/>
          <w:divBdr>
            <w:top w:val="none" w:sz="0" w:space="0" w:color="auto"/>
            <w:left w:val="none" w:sz="0" w:space="0" w:color="auto"/>
            <w:bottom w:val="none" w:sz="0" w:space="0" w:color="auto"/>
            <w:right w:val="none" w:sz="0" w:space="0" w:color="auto"/>
          </w:divBdr>
        </w:div>
        <w:div w:id="1955596253">
          <w:marLeft w:val="640"/>
          <w:marRight w:val="0"/>
          <w:marTop w:val="0"/>
          <w:marBottom w:val="0"/>
          <w:divBdr>
            <w:top w:val="none" w:sz="0" w:space="0" w:color="auto"/>
            <w:left w:val="none" w:sz="0" w:space="0" w:color="auto"/>
            <w:bottom w:val="none" w:sz="0" w:space="0" w:color="auto"/>
            <w:right w:val="none" w:sz="0" w:space="0" w:color="auto"/>
          </w:divBdr>
        </w:div>
        <w:div w:id="1727416259">
          <w:marLeft w:val="640"/>
          <w:marRight w:val="0"/>
          <w:marTop w:val="0"/>
          <w:marBottom w:val="0"/>
          <w:divBdr>
            <w:top w:val="none" w:sz="0" w:space="0" w:color="auto"/>
            <w:left w:val="none" w:sz="0" w:space="0" w:color="auto"/>
            <w:bottom w:val="none" w:sz="0" w:space="0" w:color="auto"/>
            <w:right w:val="none" w:sz="0" w:space="0" w:color="auto"/>
          </w:divBdr>
        </w:div>
        <w:div w:id="184641100">
          <w:marLeft w:val="640"/>
          <w:marRight w:val="0"/>
          <w:marTop w:val="0"/>
          <w:marBottom w:val="0"/>
          <w:divBdr>
            <w:top w:val="none" w:sz="0" w:space="0" w:color="auto"/>
            <w:left w:val="none" w:sz="0" w:space="0" w:color="auto"/>
            <w:bottom w:val="none" w:sz="0" w:space="0" w:color="auto"/>
            <w:right w:val="none" w:sz="0" w:space="0" w:color="auto"/>
          </w:divBdr>
        </w:div>
        <w:div w:id="911423959">
          <w:marLeft w:val="640"/>
          <w:marRight w:val="0"/>
          <w:marTop w:val="0"/>
          <w:marBottom w:val="0"/>
          <w:divBdr>
            <w:top w:val="none" w:sz="0" w:space="0" w:color="auto"/>
            <w:left w:val="none" w:sz="0" w:space="0" w:color="auto"/>
            <w:bottom w:val="none" w:sz="0" w:space="0" w:color="auto"/>
            <w:right w:val="none" w:sz="0" w:space="0" w:color="auto"/>
          </w:divBdr>
        </w:div>
        <w:div w:id="1803573930">
          <w:marLeft w:val="640"/>
          <w:marRight w:val="0"/>
          <w:marTop w:val="0"/>
          <w:marBottom w:val="0"/>
          <w:divBdr>
            <w:top w:val="none" w:sz="0" w:space="0" w:color="auto"/>
            <w:left w:val="none" w:sz="0" w:space="0" w:color="auto"/>
            <w:bottom w:val="none" w:sz="0" w:space="0" w:color="auto"/>
            <w:right w:val="none" w:sz="0" w:space="0" w:color="auto"/>
          </w:divBdr>
        </w:div>
        <w:div w:id="1775663214">
          <w:marLeft w:val="640"/>
          <w:marRight w:val="0"/>
          <w:marTop w:val="0"/>
          <w:marBottom w:val="0"/>
          <w:divBdr>
            <w:top w:val="none" w:sz="0" w:space="0" w:color="auto"/>
            <w:left w:val="none" w:sz="0" w:space="0" w:color="auto"/>
            <w:bottom w:val="none" w:sz="0" w:space="0" w:color="auto"/>
            <w:right w:val="none" w:sz="0" w:space="0" w:color="auto"/>
          </w:divBdr>
        </w:div>
        <w:div w:id="1156997070">
          <w:marLeft w:val="640"/>
          <w:marRight w:val="0"/>
          <w:marTop w:val="0"/>
          <w:marBottom w:val="0"/>
          <w:divBdr>
            <w:top w:val="none" w:sz="0" w:space="0" w:color="auto"/>
            <w:left w:val="none" w:sz="0" w:space="0" w:color="auto"/>
            <w:bottom w:val="none" w:sz="0" w:space="0" w:color="auto"/>
            <w:right w:val="none" w:sz="0" w:space="0" w:color="auto"/>
          </w:divBdr>
        </w:div>
        <w:div w:id="1702515265">
          <w:marLeft w:val="640"/>
          <w:marRight w:val="0"/>
          <w:marTop w:val="0"/>
          <w:marBottom w:val="0"/>
          <w:divBdr>
            <w:top w:val="none" w:sz="0" w:space="0" w:color="auto"/>
            <w:left w:val="none" w:sz="0" w:space="0" w:color="auto"/>
            <w:bottom w:val="none" w:sz="0" w:space="0" w:color="auto"/>
            <w:right w:val="none" w:sz="0" w:space="0" w:color="auto"/>
          </w:divBdr>
        </w:div>
        <w:div w:id="1883051493">
          <w:marLeft w:val="640"/>
          <w:marRight w:val="0"/>
          <w:marTop w:val="0"/>
          <w:marBottom w:val="0"/>
          <w:divBdr>
            <w:top w:val="none" w:sz="0" w:space="0" w:color="auto"/>
            <w:left w:val="none" w:sz="0" w:space="0" w:color="auto"/>
            <w:bottom w:val="none" w:sz="0" w:space="0" w:color="auto"/>
            <w:right w:val="none" w:sz="0" w:space="0" w:color="auto"/>
          </w:divBdr>
        </w:div>
        <w:div w:id="1951203332">
          <w:marLeft w:val="640"/>
          <w:marRight w:val="0"/>
          <w:marTop w:val="0"/>
          <w:marBottom w:val="0"/>
          <w:divBdr>
            <w:top w:val="none" w:sz="0" w:space="0" w:color="auto"/>
            <w:left w:val="none" w:sz="0" w:space="0" w:color="auto"/>
            <w:bottom w:val="none" w:sz="0" w:space="0" w:color="auto"/>
            <w:right w:val="none" w:sz="0" w:space="0" w:color="auto"/>
          </w:divBdr>
        </w:div>
        <w:div w:id="1916818518">
          <w:marLeft w:val="640"/>
          <w:marRight w:val="0"/>
          <w:marTop w:val="0"/>
          <w:marBottom w:val="0"/>
          <w:divBdr>
            <w:top w:val="none" w:sz="0" w:space="0" w:color="auto"/>
            <w:left w:val="none" w:sz="0" w:space="0" w:color="auto"/>
            <w:bottom w:val="none" w:sz="0" w:space="0" w:color="auto"/>
            <w:right w:val="none" w:sz="0" w:space="0" w:color="auto"/>
          </w:divBdr>
        </w:div>
        <w:div w:id="2113551439">
          <w:marLeft w:val="640"/>
          <w:marRight w:val="0"/>
          <w:marTop w:val="0"/>
          <w:marBottom w:val="0"/>
          <w:divBdr>
            <w:top w:val="none" w:sz="0" w:space="0" w:color="auto"/>
            <w:left w:val="none" w:sz="0" w:space="0" w:color="auto"/>
            <w:bottom w:val="none" w:sz="0" w:space="0" w:color="auto"/>
            <w:right w:val="none" w:sz="0" w:space="0" w:color="auto"/>
          </w:divBdr>
        </w:div>
        <w:div w:id="1792818484">
          <w:marLeft w:val="640"/>
          <w:marRight w:val="0"/>
          <w:marTop w:val="0"/>
          <w:marBottom w:val="0"/>
          <w:divBdr>
            <w:top w:val="none" w:sz="0" w:space="0" w:color="auto"/>
            <w:left w:val="none" w:sz="0" w:space="0" w:color="auto"/>
            <w:bottom w:val="none" w:sz="0" w:space="0" w:color="auto"/>
            <w:right w:val="none" w:sz="0" w:space="0" w:color="auto"/>
          </w:divBdr>
        </w:div>
        <w:div w:id="1238780307">
          <w:marLeft w:val="640"/>
          <w:marRight w:val="0"/>
          <w:marTop w:val="0"/>
          <w:marBottom w:val="0"/>
          <w:divBdr>
            <w:top w:val="none" w:sz="0" w:space="0" w:color="auto"/>
            <w:left w:val="none" w:sz="0" w:space="0" w:color="auto"/>
            <w:bottom w:val="none" w:sz="0" w:space="0" w:color="auto"/>
            <w:right w:val="none" w:sz="0" w:space="0" w:color="auto"/>
          </w:divBdr>
        </w:div>
        <w:div w:id="1328560898">
          <w:marLeft w:val="640"/>
          <w:marRight w:val="0"/>
          <w:marTop w:val="0"/>
          <w:marBottom w:val="0"/>
          <w:divBdr>
            <w:top w:val="none" w:sz="0" w:space="0" w:color="auto"/>
            <w:left w:val="none" w:sz="0" w:space="0" w:color="auto"/>
            <w:bottom w:val="none" w:sz="0" w:space="0" w:color="auto"/>
            <w:right w:val="none" w:sz="0" w:space="0" w:color="auto"/>
          </w:divBdr>
        </w:div>
        <w:div w:id="1820998263">
          <w:marLeft w:val="640"/>
          <w:marRight w:val="0"/>
          <w:marTop w:val="0"/>
          <w:marBottom w:val="0"/>
          <w:divBdr>
            <w:top w:val="none" w:sz="0" w:space="0" w:color="auto"/>
            <w:left w:val="none" w:sz="0" w:space="0" w:color="auto"/>
            <w:bottom w:val="none" w:sz="0" w:space="0" w:color="auto"/>
            <w:right w:val="none" w:sz="0" w:space="0" w:color="auto"/>
          </w:divBdr>
        </w:div>
        <w:div w:id="286014107">
          <w:marLeft w:val="640"/>
          <w:marRight w:val="0"/>
          <w:marTop w:val="0"/>
          <w:marBottom w:val="0"/>
          <w:divBdr>
            <w:top w:val="none" w:sz="0" w:space="0" w:color="auto"/>
            <w:left w:val="none" w:sz="0" w:space="0" w:color="auto"/>
            <w:bottom w:val="none" w:sz="0" w:space="0" w:color="auto"/>
            <w:right w:val="none" w:sz="0" w:space="0" w:color="auto"/>
          </w:divBdr>
        </w:div>
        <w:div w:id="1469397451">
          <w:marLeft w:val="640"/>
          <w:marRight w:val="0"/>
          <w:marTop w:val="0"/>
          <w:marBottom w:val="0"/>
          <w:divBdr>
            <w:top w:val="none" w:sz="0" w:space="0" w:color="auto"/>
            <w:left w:val="none" w:sz="0" w:space="0" w:color="auto"/>
            <w:bottom w:val="none" w:sz="0" w:space="0" w:color="auto"/>
            <w:right w:val="none" w:sz="0" w:space="0" w:color="auto"/>
          </w:divBdr>
        </w:div>
        <w:div w:id="468017814">
          <w:marLeft w:val="640"/>
          <w:marRight w:val="0"/>
          <w:marTop w:val="0"/>
          <w:marBottom w:val="0"/>
          <w:divBdr>
            <w:top w:val="none" w:sz="0" w:space="0" w:color="auto"/>
            <w:left w:val="none" w:sz="0" w:space="0" w:color="auto"/>
            <w:bottom w:val="none" w:sz="0" w:space="0" w:color="auto"/>
            <w:right w:val="none" w:sz="0" w:space="0" w:color="auto"/>
          </w:divBdr>
        </w:div>
        <w:div w:id="209733223">
          <w:marLeft w:val="640"/>
          <w:marRight w:val="0"/>
          <w:marTop w:val="0"/>
          <w:marBottom w:val="0"/>
          <w:divBdr>
            <w:top w:val="none" w:sz="0" w:space="0" w:color="auto"/>
            <w:left w:val="none" w:sz="0" w:space="0" w:color="auto"/>
            <w:bottom w:val="none" w:sz="0" w:space="0" w:color="auto"/>
            <w:right w:val="none" w:sz="0" w:space="0" w:color="auto"/>
          </w:divBdr>
        </w:div>
        <w:div w:id="264659812">
          <w:marLeft w:val="640"/>
          <w:marRight w:val="0"/>
          <w:marTop w:val="0"/>
          <w:marBottom w:val="0"/>
          <w:divBdr>
            <w:top w:val="none" w:sz="0" w:space="0" w:color="auto"/>
            <w:left w:val="none" w:sz="0" w:space="0" w:color="auto"/>
            <w:bottom w:val="none" w:sz="0" w:space="0" w:color="auto"/>
            <w:right w:val="none" w:sz="0" w:space="0" w:color="auto"/>
          </w:divBdr>
        </w:div>
        <w:div w:id="194583673">
          <w:marLeft w:val="640"/>
          <w:marRight w:val="0"/>
          <w:marTop w:val="0"/>
          <w:marBottom w:val="0"/>
          <w:divBdr>
            <w:top w:val="none" w:sz="0" w:space="0" w:color="auto"/>
            <w:left w:val="none" w:sz="0" w:space="0" w:color="auto"/>
            <w:bottom w:val="none" w:sz="0" w:space="0" w:color="auto"/>
            <w:right w:val="none" w:sz="0" w:space="0" w:color="auto"/>
          </w:divBdr>
        </w:div>
        <w:div w:id="1423260940">
          <w:marLeft w:val="640"/>
          <w:marRight w:val="0"/>
          <w:marTop w:val="0"/>
          <w:marBottom w:val="0"/>
          <w:divBdr>
            <w:top w:val="none" w:sz="0" w:space="0" w:color="auto"/>
            <w:left w:val="none" w:sz="0" w:space="0" w:color="auto"/>
            <w:bottom w:val="none" w:sz="0" w:space="0" w:color="auto"/>
            <w:right w:val="none" w:sz="0" w:space="0" w:color="auto"/>
          </w:divBdr>
        </w:div>
        <w:div w:id="477767520">
          <w:marLeft w:val="640"/>
          <w:marRight w:val="0"/>
          <w:marTop w:val="0"/>
          <w:marBottom w:val="0"/>
          <w:divBdr>
            <w:top w:val="none" w:sz="0" w:space="0" w:color="auto"/>
            <w:left w:val="none" w:sz="0" w:space="0" w:color="auto"/>
            <w:bottom w:val="none" w:sz="0" w:space="0" w:color="auto"/>
            <w:right w:val="none" w:sz="0" w:space="0" w:color="auto"/>
          </w:divBdr>
        </w:div>
        <w:div w:id="886643571">
          <w:marLeft w:val="640"/>
          <w:marRight w:val="0"/>
          <w:marTop w:val="0"/>
          <w:marBottom w:val="0"/>
          <w:divBdr>
            <w:top w:val="none" w:sz="0" w:space="0" w:color="auto"/>
            <w:left w:val="none" w:sz="0" w:space="0" w:color="auto"/>
            <w:bottom w:val="none" w:sz="0" w:space="0" w:color="auto"/>
            <w:right w:val="none" w:sz="0" w:space="0" w:color="auto"/>
          </w:divBdr>
        </w:div>
        <w:div w:id="259878741">
          <w:marLeft w:val="640"/>
          <w:marRight w:val="0"/>
          <w:marTop w:val="0"/>
          <w:marBottom w:val="0"/>
          <w:divBdr>
            <w:top w:val="none" w:sz="0" w:space="0" w:color="auto"/>
            <w:left w:val="none" w:sz="0" w:space="0" w:color="auto"/>
            <w:bottom w:val="none" w:sz="0" w:space="0" w:color="auto"/>
            <w:right w:val="none" w:sz="0" w:space="0" w:color="auto"/>
          </w:divBdr>
        </w:div>
        <w:div w:id="2014722093">
          <w:marLeft w:val="640"/>
          <w:marRight w:val="0"/>
          <w:marTop w:val="0"/>
          <w:marBottom w:val="0"/>
          <w:divBdr>
            <w:top w:val="none" w:sz="0" w:space="0" w:color="auto"/>
            <w:left w:val="none" w:sz="0" w:space="0" w:color="auto"/>
            <w:bottom w:val="none" w:sz="0" w:space="0" w:color="auto"/>
            <w:right w:val="none" w:sz="0" w:space="0" w:color="auto"/>
          </w:divBdr>
        </w:div>
        <w:div w:id="1060135545">
          <w:marLeft w:val="640"/>
          <w:marRight w:val="0"/>
          <w:marTop w:val="0"/>
          <w:marBottom w:val="0"/>
          <w:divBdr>
            <w:top w:val="none" w:sz="0" w:space="0" w:color="auto"/>
            <w:left w:val="none" w:sz="0" w:space="0" w:color="auto"/>
            <w:bottom w:val="none" w:sz="0" w:space="0" w:color="auto"/>
            <w:right w:val="none" w:sz="0" w:space="0" w:color="auto"/>
          </w:divBdr>
        </w:div>
        <w:div w:id="726608662">
          <w:marLeft w:val="640"/>
          <w:marRight w:val="0"/>
          <w:marTop w:val="0"/>
          <w:marBottom w:val="0"/>
          <w:divBdr>
            <w:top w:val="none" w:sz="0" w:space="0" w:color="auto"/>
            <w:left w:val="none" w:sz="0" w:space="0" w:color="auto"/>
            <w:bottom w:val="none" w:sz="0" w:space="0" w:color="auto"/>
            <w:right w:val="none" w:sz="0" w:space="0" w:color="auto"/>
          </w:divBdr>
        </w:div>
        <w:div w:id="128402532">
          <w:marLeft w:val="640"/>
          <w:marRight w:val="0"/>
          <w:marTop w:val="0"/>
          <w:marBottom w:val="0"/>
          <w:divBdr>
            <w:top w:val="none" w:sz="0" w:space="0" w:color="auto"/>
            <w:left w:val="none" w:sz="0" w:space="0" w:color="auto"/>
            <w:bottom w:val="none" w:sz="0" w:space="0" w:color="auto"/>
            <w:right w:val="none" w:sz="0" w:space="0" w:color="auto"/>
          </w:divBdr>
        </w:div>
        <w:div w:id="25713565">
          <w:marLeft w:val="640"/>
          <w:marRight w:val="0"/>
          <w:marTop w:val="0"/>
          <w:marBottom w:val="0"/>
          <w:divBdr>
            <w:top w:val="none" w:sz="0" w:space="0" w:color="auto"/>
            <w:left w:val="none" w:sz="0" w:space="0" w:color="auto"/>
            <w:bottom w:val="none" w:sz="0" w:space="0" w:color="auto"/>
            <w:right w:val="none" w:sz="0" w:space="0" w:color="auto"/>
          </w:divBdr>
        </w:div>
        <w:div w:id="271597483">
          <w:marLeft w:val="640"/>
          <w:marRight w:val="0"/>
          <w:marTop w:val="0"/>
          <w:marBottom w:val="0"/>
          <w:divBdr>
            <w:top w:val="none" w:sz="0" w:space="0" w:color="auto"/>
            <w:left w:val="none" w:sz="0" w:space="0" w:color="auto"/>
            <w:bottom w:val="none" w:sz="0" w:space="0" w:color="auto"/>
            <w:right w:val="none" w:sz="0" w:space="0" w:color="auto"/>
          </w:divBdr>
        </w:div>
        <w:div w:id="841433438">
          <w:marLeft w:val="640"/>
          <w:marRight w:val="0"/>
          <w:marTop w:val="0"/>
          <w:marBottom w:val="0"/>
          <w:divBdr>
            <w:top w:val="none" w:sz="0" w:space="0" w:color="auto"/>
            <w:left w:val="none" w:sz="0" w:space="0" w:color="auto"/>
            <w:bottom w:val="none" w:sz="0" w:space="0" w:color="auto"/>
            <w:right w:val="none" w:sz="0" w:space="0" w:color="auto"/>
          </w:divBdr>
        </w:div>
        <w:div w:id="666372240">
          <w:marLeft w:val="640"/>
          <w:marRight w:val="0"/>
          <w:marTop w:val="0"/>
          <w:marBottom w:val="0"/>
          <w:divBdr>
            <w:top w:val="none" w:sz="0" w:space="0" w:color="auto"/>
            <w:left w:val="none" w:sz="0" w:space="0" w:color="auto"/>
            <w:bottom w:val="none" w:sz="0" w:space="0" w:color="auto"/>
            <w:right w:val="none" w:sz="0" w:space="0" w:color="auto"/>
          </w:divBdr>
        </w:div>
        <w:div w:id="1474719256">
          <w:marLeft w:val="640"/>
          <w:marRight w:val="0"/>
          <w:marTop w:val="0"/>
          <w:marBottom w:val="0"/>
          <w:divBdr>
            <w:top w:val="none" w:sz="0" w:space="0" w:color="auto"/>
            <w:left w:val="none" w:sz="0" w:space="0" w:color="auto"/>
            <w:bottom w:val="none" w:sz="0" w:space="0" w:color="auto"/>
            <w:right w:val="none" w:sz="0" w:space="0" w:color="auto"/>
          </w:divBdr>
        </w:div>
        <w:div w:id="1686714351">
          <w:marLeft w:val="640"/>
          <w:marRight w:val="0"/>
          <w:marTop w:val="0"/>
          <w:marBottom w:val="0"/>
          <w:divBdr>
            <w:top w:val="none" w:sz="0" w:space="0" w:color="auto"/>
            <w:left w:val="none" w:sz="0" w:space="0" w:color="auto"/>
            <w:bottom w:val="none" w:sz="0" w:space="0" w:color="auto"/>
            <w:right w:val="none" w:sz="0" w:space="0" w:color="auto"/>
          </w:divBdr>
        </w:div>
      </w:divsChild>
    </w:div>
    <w:div w:id="2031947003">
      <w:bodyDiv w:val="1"/>
      <w:marLeft w:val="0"/>
      <w:marRight w:val="0"/>
      <w:marTop w:val="0"/>
      <w:marBottom w:val="0"/>
      <w:divBdr>
        <w:top w:val="none" w:sz="0" w:space="0" w:color="auto"/>
        <w:left w:val="none" w:sz="0" w:space="0" w:color="auto"/>
        <w:bottom w:val="none" w:sz="0" w:space="0" w:color="auto"/>
        <w:right w:val="none" w:sz="0" w:space="0" w:color="auto"/>
      </w:divBdr>
    </w:div>
    <w:div w:id="2032292716">
      <w:bodyDiv w:val="1"/>
      <w:marLeft w:val="0"/>
      <w:marRight w:val="0"/>
      <w:marTop w:val="0"/>
      <w:marBottom w:val="0"/>
      <w:divBdr>
        <w:top w:val="none" w:sz="0" w:space="0" w:color="auto"/>
        <w:left w:val="none" w:sz="0" w:space="0" w:color="auto"/>
        <w:bottom w:val="none" w:sz="0" w:space="0" w:color="auto"/>
        <w:right w:val="none" w:sz="0" w:space="0" w:color="auto"/>
      </w:divBdr>
    </w:div>
    <w:div w:id="2032300019">
      <w:bodyDiv w:val="1"/>
      <w:marLeft w:val="0"/>
      <w:marRight w:val="0"/>
      <w:marTop w:val="0"/>
      <w:marBottom w:val="0"/>
      <w:divBdr>
        <w:top w:val="none" w:sz="0" w:space="0" w:color="auto"/>
        <w:left w:val="none" w:sz="0" w:space="0" w:color="auto"/>
        <w:bottom w:val="none" w:sz="0" w:space="0" w:color="auto"/>
        <w:right w:val="none" w:sz="0" w:space="0" w:color="auto"/>
      </w:divBdr>
    </w:div>
    <w:div w:id="2032877870">
      <w:bodyDiv w:val="1"/>
      <w:marLeft w:val="0"/>
      <w:marRight w:val="0"/>
      <w:marTop w:val="0"/>
      <w:marBottom w:val="0"/>
      <w:divBdr>
        <w:top w:val="none" w:sz="0" w:space="0" w:color="auto"/>
        <w:left w:val="none" w:sz="0" w:space="0" w:color="auto"/>
        <w:bottom w:val="none" w:sz="0" w:space="0" w:color="auto"/>
        <w:right w:val="none" w:sz="0" w:space="0" w:color="auto"/>
      </w:divBdr>
    </w:div>
    <w:div w:id="2033418037">
      <w:bodyDiv w:val="1"/>
      <w:marLeft w:val="0"/>
      <w:marRight w:val="0"/>
      <w:marTop w:val="0"/>
      <w:marBottom w:val="0"/>
      <w:divBdr>
        <w:top w:val="none" w:sz="0" w:space="0" w:color="auto"/>
        <w:left w:val="none" w:sz="0" w:space="0" w:color="auto"/>
        <w:bottom w:val="none" w:sz="0" w:space="0" w:color="auto"/>
        <w:right w:val="none" w:sz="0" w:space="0" w:color="auto"/>
      </w:divBdr>
    </w:div>
    <w:div w:id="2033608411">
      <w:bodyDiv w:val="1"/>
      <w:marLeft w:val="0"/>
      <w:marRight w:val="0"/>
      <w:marTop w:val="0"/>
      <w:marBottom w:val="0"/>
      <w:divBdr>
        <w:top w:val="none" w:sz="0" w:space="0" w:color="auto"/>
        <w:left w:val="none" w:sz="0" w:space="0" w:color="auto"/>
        <w:bottom w:val="none" w:sz="0" w:space="0" w:color="auto"/>
        <w:right w:val="none" w:sz="0" w:space="0" w:color="auto"/>
      </w:divBdr>
    </w:div>
    <w:div w:id="2033994704">
      <w:bodyDiv w:val="1"/>
      <w:marLeft w:val="0"/>
      <w:marRight w:val="0"/>
      <w:marTop w:val="0"/>
      <w:marBottom w:val="0"/>
      <w:divBdr>
        <w:top w:val="none" w:sz="0" w:space="0" w:color="auto"/>
        <w:left w:val="none" w:sz="0" w:space="0" w:color="auto"/>
        <w:bottom w:val="none" w:sz="0" w:space="0" w:color="auto"/>
        <w:right w:val="none" w:sz="0" w:space="0" w:color="auto"/>
      </w:divBdr>
    </w:div>
    <w:div w:id="2034453815">
      <w:bodyDiv w:val="1"/>
      <w:marLeft w:val="0"/>
      <w:marRight w:val="0"/>
      <w:marTop w:val="0"/>
      <w:marBottom w:val="0"/>
      <w:divBdr>
        <w:top w:val="none" w:sz="0" w:space="0" w:color="auto"/>
        <w:left w:val="none" w:sz="0" w:space="0" w:color="auto"/>
        <w:bottom w:val="none" w:sz="0" w:space="0" w:color="auto"/>
        <w:right w:val="none" w:sz="0" w:space="0" w:color="auto"/>
      </w:divBdr>
    </w:div>
    <w:div w:id="2034457268">
      <w:bodyDiv w:val="1"/>
      <w:marLeft w:val="0"/>
      <w:marRight w:val="0"/>
      <w:marTop w:val="0"/>
      <w:marBottom w:val="0"/>
      <w:divBdr>
        <w:top w:val="none" w:sz="0" w:space="0" w:color="auto"/>
        <w:left w:val="none" w:sz="0" w:space="0" w:color="auto"/>
        <w:bottom w:val="none" w:sz="0" w:space="0" w:color="auto"/>
        <w:right w:val="none" w:sz="0" w:space="0" w:color="auto"/>
      </w:divBdr>
    </w:div>
    <w:div w:id="2034988652">
      <w:bodyDiv w:val="1"/>
      <w:marLeft w:val="0"/>
      <w:marRight w:val="0"/>
      <w:marTop w:val="0"/>
      <w:marBottom w:val="0"/>
      <w:divBdr>
        <w:top w:val="none" w:sz="0" w:space="0" w:color="auto"/>
        <w:left w:val="none" w:sz="0" w:space="0" w:color="auto"/>
        <w:bottom w:val="none" w:sz="0" w:space="0" w:color="auto"/>
        <w:right w:val="none" w:sz="0" w:space="0" w:color="auto"/>
      </w:divBdr>
    </w:div>
    <w:div w:id="2035181164">
      <w:bodyDiv w:val="1"/>
      <w:marLeft w:val="0"/>
      <w:marRight w:val="0"/>
      <w:marTop w:val="0"/>
      <w:marBottom w:val="0"/>
      <w:divBdr>
        <w:top w:val="none" w:sz="0" w:space="0" w:color="auto"/>
        <w:left w:val="none" w:sz="0" w:space="0" w:color="auto"/>
        <w:bottom w:val="none" w:sz="0" w:space="0" w:color="auto"/>
        <w:right w:val="none" w:sz="0" w:space="0" w:color="auto"/>
      </w:divBdr>
    </w:div>
    <w:div w:id="2035570832">
      <w:bodyDiv w:val="1"/>
      <w:marLeft w:val="0"/>
      <w:marRight w:val="0"/>
      <w:marTop w:val="0"/>
      <w:marBottom w:val="0"/>
      <w:divBdr>
        <w:top w:val="none" w:sz="0" w:space="0" w:color="auto"/>
        <w:left w:val="none" w:sz="0" w:space="0" w:color="auto"/>
        <w:bottom w:val="none" w:sz="0" w:space="0" w:color="auto"/>
        <w:right w:val="none" w:sz="0" w:space="0" w:color="auto"/>
      </w:divBdr>
    </w:div>
    <w:div w:id="2035838126">
      <w:bodyDiv w:val="1"/>
      <w:marLeft w:val="0"/>
      <w:marRight w:val="0"/>
      <w:marTop w:val="0"/>
      <w:marBottom w:val="0"/>
      <w:divBdr>
        <w:top w:val="none" w:sz="0" w:space="0" w:color="auto"/>
        <w:left w:val="none" w:sz="0" w:space="0" w:color="auto"/>
        <w:bottom w:val="none" w:sz="0" w:space="0" w:color="auto"/>
        <w:right w:val="none" w:sz="0" w:space="0" w:color="auto"/>
      </w:divBdr>
    </w:div>
    <w:div w:id="2036535749">
      <w:bodyDiv w:val="1"/>
      <w:marLeft w:val="0"/>
      <w:marRight w:val="0"/>
      <w:marTop w:val="0"/>
      <w:marBottom w:val="0"/>
      <w:divBdr>
        <w:top w:val="none" w:sz="0" w:space="0" w:color="auto"/>
        <w:left w:val="none" w:sz="0" w:space="0" w:color="auto"/>
        <w:bottom w:val="none" w:sz="0" w:space="0" w:color="auto"/>
        <w:right w:val="none" w:sz="0" w:space="0" w:color="auto"/>
      </w:divBdr>
    </w:div>
    <w:div w:id="2036805109">
      <w:bodyDiv w:val="1"/>
      <w:marLeft w:val="0"/>
      <w:marRight w:val="0"/>
      <w:marTop w:val="0"/>
      <w:marBottom w:val="0"/>
      <w:divBdr>
        <w:top w:val="none" w:sz="0" w:space="0" w:color="auto"/>
        <w:left w:val="none" w:sz="0" w:space="0" w:color="auto"/>
        <w:bottom w:val="none" w:sz="0" w:space="0" w:color="auto"/>
        <w:right w:val="none" w:sz="0" w:space="0" w:color="auto"/>
      </w:divBdr>
    </w:div>
    <w:div w:id="2036878832">
      <w:bodyDiv w:val="1"/>
      <w:marLeft w:val="0"/>
      <w:marRight w:val="0"/>
      <w:marTop w:val="0"/>
      <w:marBottom w:val="0"/>
      <w:divBdr>
        <w:top w:val="none" w:sz="0" w:space="0" w:color="auto"/>
        <w:left w:val="none" w:sz="0" w:space="0" w:color="auto"/>
        <w:bottom w:val="none" w:sz="0" w:space="0" w:color="auto"/>
        <w:right w:val="none" w:sz="0" w:space="0" w:color="auto"/>
      </w:divBdr>
    </w:div>
    <w:div w:id="2037536623">
      <w:bodyDiv w:val="1"/>
      <w:marLeft w:val="0"/>
      <w:marRight w:val="0"/>
      <w:marTop w:val="0"/>
      <w:marBottom w:val="0"/>
      <w:divBdr>
        <w:top w:val="none" w:sz="0" w:space="0" w:color="auto"/>
        <w:left w:val="none" w:sz="0" w:space="0" w:color="auto"/>
        <w:bottom w:val="none" w:sz="0" w:space="0" w:color="auto"/>
        <w:right w:val="none" w:sz="0" w:space="0" w:color="auto"/>
      </w:divBdr>
    </w:div>
    <w:div w:id="2037658448">
      <w:bodyDiv w:val="1"/>
      <w:marLeft w:val="0"/>
      <w:marRight w:val="0"/>
      <w:marTop w:val="0"/>
      <w:marBottom w:val="0"/>
      <w:divBdr>
        <w:top w:val="none" w:sz="0" w:space="0" w:color="auto"/>
        <w:left w:val="none" w:sz="0" w:space="0" w:color="auto"/>
        <w:bottom w:val="none" w:sz="0" w:space="0" w:color="auto"/>
        <w:right w:val="none" w:sz="0" w:space="0" w:color="auto"/>
      </w:divBdr>
    </w:div>
    <w:div w:id="2037845236">
      <w:bodyDiv w:val="1"/>
      <w:marLeft w:val="0"/>
      <w:marRight w:val="0"/>
      <w:marTop w:val="0"/>
      <w:marBottom w:val="0"/>
      <w:divBdr>
        <w:top w:val="none" w:sz="0" w:space="0" w:color="auto"/>
        <w:left w:val="none" w:sz="0" w:space="0" w:color="auto"/>
        <w:bottom w:val="none" w:sz="0" w:space="0" w:color="auto"/>
        <w:right w:val="none" w:sz="0" w:space="0" w:color="auto"/>
      </w:divBdr>
    </w:div>
    <w:div w:id="2037850492">
      <w:bodyDiv w:val="1"/>
      <w:marLeft w:val="0"/>
      <w:marRight w:val="0"/>
      <w:marTop w:val="0"/>
      <w:marBottom w:val="0"/>
      <w:divBdr>
        <w:top w:val="none" w:sz="0" w:space="0" w:color="auto"/>
        <w:left w:val="none" w:sz="0" w:space="0" w:color="auto"/>
        <w:bottom w:val="none" w:sz="0" w:space="0" w:color="auto"/>
        <w:right w:val="none" w:sz="0" w:space="0" w:color="auto"/>
      </w:divBdr>
    </w:div>
    <w:div w:id="2037995342">
      <w:bodyDiv w:val="1"/>
      <w:marLeft w:val="0"/>
      <w:marRight w:val="0"/>
      <w:marTop w:val="0"/>
      <w:marBottom w:val="0"/>
      <w:divBdr>
        <w:top w:val="none" w:sz="0" w:space="0" w:color="auto"/>
        <w:left w:val="none" w:sz="0" w:space="0" w:color="auto"/>
        <w:bottom w:val="none" w:sz="0" w:space="0" w:color="auto"/>
        <w:right w:val="none" w:sz="0" w:space="0" w:color="auto"/>
      </w:divBdr>
    </w:div>
    <w:div w:id="2038192373">
      <w:bodyDiv w:val="1"/>
      <w:marLeft w:val="0"/>
      <w:marRight w:val="0"/>
      <w:marTop w:val="0"/>
      <w:marBottom w:val="0"/>
      <w:divBdr>
        <w:top w:val="none" w:sz="0" w:space="0" w:color="auto"/>
        <w:left w:val="none" w:sz="0" w:space="0" w:color="auto"/>
        <w:bottom w:val="none" w:sz="0" w:space="0" w:color="auto"/>
        <w:right w:val="none" w:sz="0" w:space="0" w:color="auto"/>
      </w:divBdr>
    </w:div>
    <w:div w:id="2038769801">
      <w:bodyDiv w:val="1"/>
      <w:marLeft w:val="0"/>
      <w:marRight w:val="0"/>
      <w:marTop w:val="0"/>
      <w:marBottom w:val="0"/>
      <w:divBdr>
        <w:top w:val="none" w:sz="0" w:space="0" w:color="auto"/>
        <w:left w:val="none" w:sz="0" w:space="0" w:color="auto"/>
        <w:bottom w:val="none" w:sz="0" w:space="0" w:color="auto"/>
        <w:right w:val="none" w:sz="0" w:space="0" w:color="auto"/>
      </w:divBdr>
    </w:div>
    <w:div w:id="2039350669">
      <w:bodyDiv w:val="1"/>
      <w:marLeft w:val="0"/>
      <w:marRight w:val="0"/>
      <w:marTop w:val="0"/>
      <w:marBottom w:val="0"/>
      <w:divBdr>
        <w:top w:val="none" w:sz="0" w:space="0" w:color="auto"/>
        <w:left w:val="none" w:sz="0" w:space="0" w:color="auto"/>
        <w:bottom w:val="none" w:sz="0" w:space="0" w:color="auto"/>
        <w:right w:val="none" w:sz="0" w:space="0" w:color="auto"/>
      </w:divBdr>
    </w:div>
    <w:div w:id="2039622340">
      <w:bodyDiv w:val="1"/>
      <w:marLeft w:val="0"/>
      <w:marRight w:val="0"/>
      <w:marTop w:val="0"/>
      <w:marBottom w:val="0"/>
      <w:divBdr>
        <w:top w:val="none" w:sz="0" w:space="0" w:color="auto"/>
        <w:left w:val="none" w:sz="0" w:space="0" w:color="auto"/>
        <w:bottom w:val="none" w:sz="0" w:space="0" w:color="auto"/>
        <w:right w:val="none" w:sz="0" w:space="0" w:color="auto"/>
      </w:divBdr>
    </w:div>
    <w:div w:id="2039812854">
      <w:bodyDiv w:val="1"/>
      <w:marLeft w:val="0"/>
      <w:marRight w:val="0"/>
      <w:marTop w:val="0"/>
      <w:marBottom w:val="0"/>
      <w:divBdr>
        <w:top w:val="none" w:sz="0" w:space="0" w:color="auto"/>
        <w:left w:val="none" w:sz="0" w:space="0" w:color="auto"/>
        <w:bottom w:val="none" w:sz="0" w:space="0" w:color="auto"/>
        <w:right w:val="none" w:sz="0" w:space="0" w:color="auto"/>
      </w:divBdr>
    </w:div>
    <w:div w:id="2039816860">
      <w:bodyDiv w:val="1"/>
      <w:marLeft w:val="0"/>
      <w:marRight w:val="0"/>
      <w:marTop w:val="0"/>
      <w:marBottom w:val="0"/>
      <w:divBdr>
        <w:top w:val="none" w:sz="0" w:space="0" w:color="auto"/>
        <w:left w:val="none" w:sz="0" w:space="0" w:color="auto"/>
        <w:bottom w:val="none" w:sz="0" w:space="0" w:color="auto"/>
        <w:right w:val="none" w:sz="0" w:space="0" w:color="auto"/>
      </w:divBdr>
    </w:div>
    <w:div w:id="2041012575">
      <w:bodyDiv w:val="1"/>
      <w:marLeft w:val="0"/>
      <w:marRight w:val="0"/>
      <w:marTop w:val="0"/>
      <w:marBottom w:val="0"/>
      <w:divBdr>
        <w:top w:val="none" w:sz="0" w:space="0" w:color="auto"/>
        <w:left w:val="none" w:sz="0" w:space="0" w:color="auto"/>
        <w:bottom w:val="none" w:sz="0" w:space="0" w:color="auto"/>
        <w:right w:val="none" w:sz="0" w:space="0" w:color="auto"/>
      </w:divBdr>
    </w:div>
    <w:div w:id="2041854935">
      <w:bodyDiv w:val="1"/>
      <w:marLeft w:val="0"/>
      <w:marRight w:val="0"/>
      <w:marTop w:val="0"/>
      <w:marBottom w:val="0"/>
      <w:divBdr>
        <w:top w:val="none" w:sz="0" w:space="0" w:color="auto"/>
        <w:left w:val="none" w:sz="0" w:space="0" w:color="auto"/>
        <w:bottom w:val="none" w:sz="0" w:space="0" w:color="auto"/>
        <w:right w:val="none" w:sz="0" w:space="0" w:color="auto"/>
      </w:divBdr>
    </w:div>
    <w:div w:id="2042051703">
      <w:bodyDiv w:val="1"/>
      <w:marLeft w:val="0"/>
      <w:marRight w:val="0"/>
      <w:marTop w:val="0"/>
      <w:marBottom w:val="0"/>
      <w:divBdr>
        <w:top w:val="none" w:sz="0" w:space="0" w:color="auto"/>
        <w:left w:val="none" w:sz="0" w:space="0" w:color="auto"/>
        <w:bottom w:val="none" w:sz="0" w:space="0" w:color="auto"/>
        <w:right w:val="none" w:sz="0" w:space="0" w:color="auto"/>
      </w:divBdr>
    </w:div>
    <w:div w:id="2042167857">
      <w:bodyDiv w:val="1"/>
      <w:marLeft w:val="0"/>
      <w:marRight w:val="0"/>
      <w:marTop w:val="0"/>
      <w:marBottom w:val="0"/>
      <w:divBdr>
        <w:top w:val="none" w:sz="0" w:space="0" w:color="auto"/>
        <w:left w:val="none" w:sz="0" w:space="0" w:color="auto"/>
        <w:bottom w:val="none" w:sz="0" w:space="0" w:color="auto"/>
        <w:right w:val="none" w:sz="0" w:space="0" w:color="auto"/>
      </w:divBdr>
    </w:div>
    <w:div w:id="2042508099">
      <w:bodyDiv w:val="1"/>
      <w:marLeft w:val="0"/>
      <w:marRight w:val="0"/>
      <w:marTop w:val="0"/>
      <w:marBottom w:val="0"/>
      <w:divBdr>
        <w:top w:val="none" w:sz="0" w:space="0" w:color="auto"/>
        <w:left w:val="none" w:sz="0" w:space="0" w:color="auto"/>
        <w:bottom w:val="none" w:sz="0" w:space="0" w:color="auto"/>
        <w:right w:val="none" w:sz="0" w:space="0" w:color="auto"/>
      </w:divBdr>
    </w:div>
    <w:div w:id="2042825722">
      <w:bodyDiv w:val="1"/>
      <w:marLeft w:val="0"/>
      <w:marRight w:val="0"/>
      <w:marTop w:val="0"/>
      <w:marBottom w:val="0"/>
      <w:divBdr>
        <w:top w:val="none" w:sz="0" w:space="0" w:color="auto"/>
        <w:left w:val="none" w:sz="0" w:space="0" w:color="auto"/>
        <w:bottom w:val="none" w:sz="0" w:space="0" w:color="auto"/>
        <w:right w:val="none" w:sz="0" w:space="0" w:color="auto"/>
      </w:divBdr>
    </w:div>
    <w:div w:id="2042851258">
      <w:bodyDiv w:val="1"/>
      <w:marLeft w:val="0"/>
      <w:marRight w:val="0"/>
      <w:marTop w:val="0"/>
      <w:marBottom w:val="0"/>
      <w:divBdr>
        <w:top w:val="none" w:sz="0" w:space="0" w:color="auto"/>
        <w:left w:val="none" w:sz="0" w:space="0" w:color="auto"/>
        <w:bottom w:val="none" w:sz="0" w:space="0" w:color="auto"/>
        <w:right w:val="none" w:sz="0" w:space="0" w:color="auto"/>
      </w:divBdr>
    </w:div>
    <w:div w:id="2042853537">
      <w:bodyDiv w:val="1"/>
      <w:marLeft w:val="0"/>
      <w:marRight w:val="0"/>
      <w:marTop w:val="0"/>
      <w:marBottom w:val="0"/>
      <w:divBdr>
        <w:top w:val="none" w:sz="0" w:space="0" w:color="auto"/>
        <w:left w:val="none" w:sz="0" w:space="0" w:color="auto"/>
        <w:bottom w:val="none" w:sz="0" w:space="0" w:color="auto"/>
        <w:right w:val="none" w:sz="0" w:space="0" w:color="auto"/>
      </w:divBdr>
    </w:div>
    <w:div w:id="2042973482">
      <w:bodyDiv w:val="1"/>
      <w:marLeft w:val="0"/>
      <w:marRight w:val="0"/>
      <w:marTop w:val="0"/>
      <w:marBottom w:val="0"/>
      <w:divBdr>
        <w:top w:val="none" w:sz="0" w:space="0" w:color="auto"/>
        <w:left w:val="none" w:sz="0" w:space="0" w:color="auto"/>
        <w:bottom w:val="none" w:sz="0" w:space="0" w:color="auto"/>
        <w:right w:val="none" w:sz="0" w:space="0" w:color="auto"/>
      </w:divBdr>
    </w:div>
    <w:div w:id="2042974119">
      <w:bodyDiv w:val="1"/>
      <w:marLeft w:val="0"/>
      <w:marRight w:val="0"/>
      <w:marTop w:val="0"/>
      <w:marBottom w:val="0"/>
      <w:divBdr>
        <w:top w:val="none" w:sz="0" w:space="0" w:color="auto"/>
        <w:left w:val="none" w:sz="0" w:space="0" w:color="auto"/>
        <w:bottom w:val="none" w:sz="0" w:space="0" w:color="auto"/>
        <w:right w:val="none" w:sz="0" w:space="0" w:color="auto"/>
      </w:divBdr>
    </w:div>
    <w:div w:id="2043170920">
      <w:bodyDiv w:val="1"/>
      <w:marLeft w:val="0"/>
      <w:marRight w:val="0"/>
      <w:marTop w:val="0"/>
      <w:marBottom w:val="0"/>
      <w:divBdr>
        <w:top w:val="none" w:sz="0" w:space="0" w:color="auto"/>
        <w:left w:val="none" w:sz="0" w:space="0" w:color="auto"/>
        <w:bottom w:val="none" w:sz="0" w:space="0" w:color="auto"/>
        <w:right w:val="none" w:sz="0" w:space="0" w:color="auto"/>
      </w:divBdr>
    </w:div>
    <w:div w:id="2043357256">
      <w:bodyDiv w:val="1"/>
      <w:marLeft w:val="0"/>
      <w:marRight w:val="0"/>
      <w:marTop w:val="0"/>
      <w:marBottom w:val="0"/>
      <w:divBdr>
        <w:top w:val="none" w:sz="0" w:space="0" w:color="auto"/>
        <w:left w:val="none" w:sz="0" w:space="0" w:color="auto"/>
        <w:bottom w:val="none" w:sz="0" w:space="0" w:color="auto"/>
        <w:right w:val="none" w:sz="0" w:space="0" w:color="auto"/>
      </w:divBdr>
    </w:div>
    <w:div w:id="2043364597">
      <w:bodyDiv w:val="1"/>
      <w:marLeft w:val="0"/>
      <w:marRight w:val="0"/>
      <w:marTop w:val="0"/>
      <w:marBottom w:val="0"/>
      <w:divBdr>
        <w:top w:val="none" w:sz="0" w:space="0" w:color="auto"/>
        <w:left w:val="none" w:sz="0" w:space="0" w:color="auto"/>
        <w:bottom w:val="none" w:sz="0" w:space="0" w:color="auto"/>
        <w:right w:val="none" w:sz="0" w:space="0" w:color="auto"/>
      </w:divBdr>
    </w:div>
    <w:div w:id="2043553240">
      <w:bodyDiv w:val="1"/>
      <w:marLeft w:val="0"/>
      <w:marRight w:val="0"/>
      <w:marTop w:val="0"/>
      <w:marBottom w:val="0"/>
      <w:divBdr>
        <w:top w:val="none" w:sz="0" w:space="0" w:color="auto"/>
        <w:left w:val="none" w:sz="0" w:space="0" w:color="auto"/>
        <w:bottom w:val="none" w:sz="0" w:space="0" w:color="auto"/>
        <w:right w:val="none" w:sz="0" w:space="0" w:color="auto"/>
      </w:divBdr>
    </w:div>
    <w:div w:id="2043627275">
      <w:bodyDiv w:val="1"/>
      <w:marLeft w:val="0"/>
      <w:marRight w:val="0"/>
      <w:marTop w:val="0"/>
      <w:marBottom w:val="0"/>
      <w:divBdr>
        <w:top w:val="none" w:sz="0" w:space="0" w:color="auto"/>
        <w:left w:val="none" w:sz="0" w:space="0" w:color="auto"/>
        <w:bottom w:val="none" w:sz="0" w:space="0" w:color="auto"/>
        <w:right w:val="none" w:sz="0" w:space="0" w:color="auto"/>
      </w:divBdr>
    </w:div>
    <w:div w:id="2043676130">
      <w:bodyDiv w:val="1"/>
      <w:marLeft w:val="0"/>
      <w:marRight w:val="0"/>
      <w:marTop w:val="0"/>
      <w:marBottom w:val="0"/>
      <w:divBdr>
        <w:top w:val="none" w:sz="0" w:space="0" w:color="auto"/>
        <w:left w:val="none" w:sz="0" w:space="0" w:color="auto"/>
        <w:bottom w:val="none" w:sz="0" w:space="0" w:color="auto"/>
        <w:right w:val="none" w:sz="0" w:space="0" w:color="auto"/>
      </w:divBdr>
    </w:div>
    <w:div w:id="2043706252">
      <w:bodyDiv w:val="1"/>
      <w:marLeft w:val="0"/>
      <w:marRight w:val="0"/>
      <w:marTop w:val="0"/>
      <w:marBottom w:val="0"/>
      <w:divBdr>
        <w:top w:val="none" w:sz="0" w:space="0" w:color="auto"/>
        <w:left w:val="none" w:sz="0" w:space="0" w:color="auto"/>
        <w:bottom w:val="none" w:sz="0" w:space="0" w:color="auto"/>
        <w:right w:val="none" w:sz="0" w:space="0" w:color="auto"/>
      </w:divBdr>
    </w:div>
    <w:div w:id="2044212542">
      <w:bodyDiv w:val="1"/>
      <w:marLeft w:val="0"/>
      <w:marRight w:val="0"/>
      <w:marTop w:val="0"/>
      <w:marBottom w:val="0"/>
      <w:divBdr>
        <w:top w:val="none" w:sz="0" w:space="0" w:color="auto"/>
        <w:left w:val="none" w:sz="0" w:space="0" w:color="auto"/>
        <w:bottom w:val="none" w:sz="0" w:space="0" w:color="auto"/>
        <w:right w:val="none" w:sz="0" w:space="0" w:color="auto"/>
      </w:divBdr>
    </w:div>
    <w:div w:id="2044401523">
      <w:bodyDiv w:val="1"/>
      <w:marLeft w:val="0"/>
      <w:marRight w:val="0"/>
      <w:marTop w:val="0"/>
      <w:marBottom w:val="0"/>
      <w:divBdr>
        <w:top w:val="none" w:sz="0" w:space="0" w:color="auto"/>
        <w:left w:val="none" w:sz="0" w:space="0" w:color="auto"/>
        <w:bottom w:val="none" w:sz="0" w:space="0" w:color="auto"/>
        <w:right w:val="none" w:sz="0" w:space="0" w:color="auto"/>
      </w:divBdr>
    </w:div>
    <w:div w:id="2044481777">
      <w:bodyDiv w:val="1"/>
      <w:marLeft w:val="0"/>
      <w:marRight w:val="0"/>
      <w:marTop w:val="0"/>
      <w:marBottom w:val="0"/>
      <w:divBdr>
        <w:top w:val="none" w:sz="0" w:space="0" w:color="auto"/>
        <w:left w:val="none" w:sz="0" w:space="0" w:color="auto"/>
        <w:bottom w:val="none" w:sz="0" w:space="0" w:color="auto"/>
        <w:right w:val="none" w:sz="0" w:space="0" w:color="auto"/>
      </w:divBdr>
    </w:div>
    <w:div w:id="2044597231">
      <w:bodyDiv w:val="1"/>
      <w:marLeft w:val="0"/>
      <w:marRight w:val="0"/>
      <w:marTop w:val="0"/>
      <w:marBottom w:val="0"/>
      <w:divBdr>
        <w:top w:val="none" w:sz="0" w:space="0" w:color="auto"/>
        <w:left w:val="none" w:sz="0" w:space="0" w:color="auto"/>
        <w:bottom w:val="none" w:sz="0" w:space="0" w:color="auto"/>
        <w:right w:val="none" w:sz="0" w:space="0" w:color="auto"/>
      </w:divBdr>
    </w:div>
    <w:div w:id="2044941223">
      <w:bodyDiv w:val="1"/>
      <w:marLeft w:val="0"/>
      <w:marRight w:val="0"/>
      <w:marTop w:val="0"/>
      <w:marBottom w:val="0"/>
      <w:divBdr>
        <w:top w:val="none" w:sz="0" w:space="0" w:color="auto"/>
        <w:left w:val="none" w:sz="0" w:space="0" w:color="auto"/>
        <w:bottom w:val="none" w:sz="0" w:space="0" w:color="auto"/>
        <w:right w:val="none" w:sz="0" w:space="0" w:color="auto"/>
      </w:divBdr>
    </w:div>
    <w:div w:id="2045016181">
      <w:bodyDiv w:val="1"/>
      <w:marLeft w:val="0"/>
      <w:marRight w:val="0"/>
      <w:marTop w:val="0"/>
      <w:marBottom w:val="0"/>
      <w:divBdr>
        <w:top w:val="none" w:sz="0" w:space="0" w:color="auto"/>
        <w:left w:val="none" w:sz="0" w:space="0" w:color="auto"/>
        <w:bottom w:val="none" w:sz="0" w:space="0" w:color="auto"/>
        <w:right w:val="none" w:sz="0" w:space="0" w:color="auto"/>
      </w:divBdr>
    </w:div>
    <w:div w:id="2045053529">
      <w:bodyDiv w:val="1"/>
      <w:marLeft w:val="0"/>
      <w:marRight w:val="0"/>
      <w:marTop w:val="0"/>
      <w:marBottom w:val="0"/>
      <w:divBdr>
        <w:top w:val="none" w:sz="0" w:space="0" w:color="auto"/>
        <w:left w:val="none" w:sz="0" w:space="0" w:color="auto"/>
        <w:bottom w:val="none" w:sz="0" w:space="0" w:color="auto"/>
        <w:right w:val="none" w:sz="0" w:space="0" w:color="auto"/>
      </w:divBdr>
    </w:div>
    <w:div w:id="2045136480">
      <w:bodyDiv w:val="1"/>
      <w:marLeft w:val="0"/>
      <w:marRight w:val="0"/>
      <w:marTop w:val="0"/>
      <w:marBottom w:val="0"/>
      <w:divBdr>
        <w:top w:val="none" w:sz="0" w:space="0" w:color="auto"/>
        <w:left w:val="none" w:sz="0" w:space="0" w:color="auto"/>
        <w:bottom w:val="none" w:sz="0" w:space="0" w:color="auto"/>
        <w:right w:val="none" w:sz="0" w:space="0" w:color="auto"/>
      </w:divBdr>
    </w:div>
    <w:div w:id="2045667091">
      <w:bodyDiv w:val="1"/>
      <w:marLeft w:val="0"/>
      <w:marRight w:val="0"/>
      <w:marTop w:val="0"/>
      <w:marBottom w:val="0"/>
      <w:divBdr>
        <w:top w:val="none" w:sz="0" w:space="0" w:color="auto"/>
        <w:left w:val="none" w:sz="0" w:space="0" w:color="auto"/>
        <w:bottom w:val="none" w:sz="0" w:space="0" w:color="auto"/>
        <w:right w:val="none" w:sz="0" w:space="0" w:color="auto"/>
      </w:divBdr>
    </w:div>
    <w:div w:id="2046246213">
      <w:bodyDiv w:val="1"/>
      <w:marLeft w:val="0"/>
      <w:marRight w:val="0"/>
      <w:marTop w:val="0"/>
      <w:marBottom w:val="0"/>
      <w:divBdr>
        <w:top w:val="none" w:sz="0" w:space="0" w:color="auto"/>
        <w:left w:val="none" w:sz="0" w:space="0" w:color="auto"/>
        <w:bottom w:val="none" w:sz="0" w:space="0" w:color="auto"/>
        <w:right w:val="none" w:sz="0" w:space="0" w:color="auto"/>
      </w:divBdr>
    </w:div>
    <w:div w:id="2046249218">
      <w:bodyDiv w:val="1"/>
      <w:marLeft w:val="0"/>
      <w:marRight w:val="0"/>
      <w:marTop w:val="0"/>
      <w:marBottom w:val="0"/>
      <w:divBdr>
        <w:top w:val="none" w:sz="0" w:space="0" w:color="auto"/>
        <w:left w:val="none" w:sz="0" w:space="0" w:color="auto"/>
        <w:bottom w:val="none" w:sz="0" w:space="0" w:color="auto"/>
        <w:right w:val="none" w:sz="0" w:space="0" w:color="auto"/>
      </w:divBdr>
    </w:div>
    <w:div w:id="2046444043">
      <w:bodyDiv w:val="1"/>
      <w:marLeft w:val="0"/>
      <w:marRight w:val="0"/>
      <w:marTop w:val="0"/>
      <w:marBottom w:val="0"/>
      <w:divBdr>
        <w:top w:val="none" w:sz="0" w:space="0" w:color="auto"/>
        <w:left w:val="none" w:sz="0" w:space="0" w:color="auto"/>
        <w:bottom w:val="none" w:sz="0" w:space="0" w:color="auto"/>
        <w:right w:val="none" w:sz="0" w:space="0" w:color="auto"/>
      </w:divBdr>
    </w:div>
    <w:div w:id="2046589663">
      <w:bodyDiv w:val="1"/>
      <w:marLeft w:val="0"/>
      <w:marRight w:val="0"/>
      <w:marTop w:val="0"/>
      <w:marBottom w:val="0"/>
      <w:divBdr>
        <w:top w:val="none" w:sz="0" w:space="0" w:color="auto"/>
        <w:left w:val="none" w:sz="0" w:space="0" w:color="auto"/>
        <w:bottom w:val="none" w:sz="0" w:space="0" w:color="auto"/>
        <w:right w:val="none" w:sz="0" w:space="0" w:color="auto"/>
      </w:divBdr>
    </w:div>
    <w:div w:id="2047294483">
      <w:bodyDiv w:val="1"/>
      <w:marLeft w:val="0"/>
      <w:marRight w:val="0"/>
      <w:marTop w:val="0"/>
      <w:marBottom w:val="0"/>
      <w:divBdr>
        <w:top w:val="none" w:sz="0" w:space="0" w:color="auto"/>
        <w:left w:val="none" w:sz="0" w:space="0" w:color="auto"/>
        <w:bottom w:val="none" w:sz="0" w:space="0" w:color="auto"/>
        <w:right w:val="none" w:sz="0" w:space="0" w:color="auto"/>
      </w:divBdr>
    </w:div>
    <w:div w:id="2047362639">
      <w:bodyDiv w:val="1"/>
      <w:marLeft w:val="0"/>
      <w:marRight w:val="0"/>
      <w:marTop w:val="0"/>
      <w:marBottom w:val="0"/>
      <w:divBdr>
        <w:top w:val="none" w:sz="0" w:space="0" w:color="auto"/>
        <w:left w:val="none" w:sz="0" w:space="0" w:color="auto"/>
        <w:bottom w:val="none" w:sz="0" w:space="0" w:color="auto"/>
        <w:right w:val="none" w:sz="0" w:space="0" w:color="auto"/>
      </w:divBdr>
    </w:div>
    <w:div w:id="2047410693">
      <w:bodyDiv w:val="1"/>
      <w:marLeft w:val="0"/>
      <w:marRight w:val="0"/>
      <w:marTop w:val="0"/>
      <w:marBottom w:val="0"/>
      <w:divBdr>
        <w:top w:val="none" w:sz="0" w:space="0" w:color="auto"/>
        <w:left w:val="none" w:sz="0" w:space="0" w:color="auto"/>
        <w:bottom w:val="none" w:sz="0" w:space="0" w:color="auto"/>
        <w:right w:val="none" w:sz="0" w:space="0" w:color="auto"/>
      </w:divBdr>
    </w:div>
    <w:div w:id="2048017994">
      <w:bodyDiv w:val="1"/>
      <w:marLeft w:val="0"/>
      <w:marRight w:val="0"/>
      <w:marTop w:val="0"/>
      <w:marBottom w:val="0"/>
      <w:divBdr>
        <w:top w:val="none" w:sz="0" w:space="0" w:color="auto"/>
        <w:left w:val="none" w:sz="0" w:space="0" w:color="auto"/>
        <w:bottom w:val="none" w:sz="0" w:space="0" w:color="auto"/>
        <w:right w:val="none" w:sz="0" w:space="0" w:color="auto"/>
      </w:divBdr>
    </w:div>
    <w:div w:id="2048142383">
      <w:bodyDiv w:val="1"/>
      <w:marLeft w:val="0"/>
      <w:marRight w:val="0"/>
      <w:marTop w:val="0"/>
      <w:marBottom w:val="0"/>
      <w:divBdr>
        <w:top w:val="none" w:sz="0" w:space="0" w:color="auto"/>
        <w:left w:val="none" w:sz="0" w:space="0" w:color="auto"/>
        <w:bottom w:val="none" w:sz="0" w:space="0" w:color="auto"/>
        <w:right w:val="none" w:sz="0" w:space="0" w:color="auto"/>
      </w:divBdr>
    </w:div>
    <w:div w:id="2048483071">
      <w:bodyDiv w:val="1"/>
      <w:marLeft w:val="0"/>
      <w:marRight w:val="0"/>
      <w:marTop w:val="0"/>
      <w:marBottom w:val="0"/>
      <w:divBdr>
        <w:top w:val="none" w:sz="0" w:space="0" w:color="auto"/>
        <w:left w:val="none" w:sz="0" w:space="0" w:color="auto"/>
        <w:bottom w:val="none" w:sz="0" w:space="0" w:color="auto"/>
        <w:right w:val="none" w:sz="0" w:space="0" w:color="auto"/>
      </w:divBdr>
    </w:div>
    <w:div w:id="2049719274">
      <w:bodyDiv w:val="1"/>
      <w:marLeft w:val="0"/>
      <w:marRight w:val="0"/>
      <w:marTop w:val="0"/>
      <w:marBottom w:val="0"/>
      <w:divBdr>
        <w:top w:val="none" w:sz="0" w:space="0" w:color="auto"/>
        <w:left w:val="none" w:sz="0" w:space="0" w:color="auto"/>
        <w:bottom w:val="none" w:sz="0" w:space="0" w:color="auto"/>
        <w:right w:val="none" w:sz="0" w:space="0" w:color="auto"/>
      </w:divBdr>
    </w:div>
    <w:div w:id="2050061486">
      <w:bodyDiv w:val="1"/>
      <w:marLeft w:val="0"/>
      <w:marRight w:val="0"/>
      <w:marTop w:val="0"/>
      <w:marBottom w:val="0"/>
      <w:divBdr>
        <w:top w:val="none" w:sz="0" w:space="0" w:color="auto"/>
        <w:left w:val="none" w:sz="0" w:space="0" w:color="auto"/>
        <w:bottom w:val="none" w:sz="0" w:space="0" w:color="auto"/>
        <w:right w:val="none" w:sz="0" w:space="0" w:color="auto"/>
      </w:divBdr>
    </w:div>
    <w:div w:id="2050453711">
      <w:bodyDiv w:val="1"/>
      <w:marLeft w:val="0"/>
      <w:marRight w:val="0"/>
      <w:marTop w:val="0"/>
      <w:marBottom w:val="0"/>
      <w:divBdr>
        <w:top w:val="none" w:sz="0" w:space="0" w:color="auto"/>
        <w:left w:val="none" w:sz="0" w:space="0" w:color="auto"/>
        <w:bottom w:val="none" w:sz="0" w:space="0" w:color="auto"/>
        <w:right w:val="none" w:sz="0" w:space="0" w:color="auto"/>
      </w:divBdr>
    </w:div>
    <w:div w:id="2050758565">
      <w:bodyDiv w:val="1"/>
      <w:marLeft w:val="0"/>
      <w:marRight w:val="0"/>
      <w:marTop w:val="0"/>
      <w:marBottom w:val="0"/>
      <w:divBdr>
        <w:top w:val="none" w:sz="0" w:space="0" w:color="auto"/>
        <w:left w:val="none" w:sz="0" w:space="0" w:color="auto"/>
        <w:bottom w:val="none" w:sz="0" w:space="0" w:color="auto"/>
        <w:right w:val="none" w:sz="0" w:space="0" w:color="auto"/>
      </w:divBdr>
    </w:div>
    <w:div w:id="2051418714">
      <w:bodyDiv w:val="1"/>
      <w:marLeft w:val="0"/>
      <w:marRight w:val="0"/>
      <w:marTop w:val="0"/>
      <w:marBottom w:val="0"/>
      <w:divBdr>
        <w:top w:val="none" w:sz="0" w:space="0" w:color="auto"/>
        <w:left w:val="none" w:sz="0" w:space="0" w:color="auto"/>
        <w:bottom w:val="none" w:sz="0" w:space="0" w:color="auto"/>
        <w:right w:val="none" w:sz="0" w:space="0" w:color="auto"/>
      </w:divBdr>
    </w:div>
    <w:div w:id="2051609068">
      <w:bodyDiv w:val="1"/>
      <w:marLeft w:val="0"/>
      <w:marRight w:val="0"/>
      <w:marTop w:val="0"/>
      <w:marBottom w:val="0"/>
      <w:divBdr>
        <w:top w:val="none" w:sz="0" w:space="0" w:color="auto"/>
        <w:left w:val="none" w:sz="0" w:space="0" w:color="auto"/>
        <w:bottom w:val="none" w:sz="0" w:space="0" w:color="auto"/>
        <w:right w:val="none" w:sz="0" w:space="0" w:color="auto"/>
      </w:divBdr>
    </w:div>
    <w:div w:id="2051610395">
      <w:bodyDiv w:val="1"/>
      <w:marLeft w:val="0"/>
      <w:marRight w:val="0"/>
      <w:marTop w:val="0"/>
      <w:marBottom w:val="0"/>
      <w:divBdr>
        <w:top w:val="none" w:sz="0" w:space="0" w:color="auto"/>
        <w:left w:val="none" w:sz="0" w:space="0" w:color="auto"/>
        <w:bottom w:val="none" w:sz="0" w:space="0" w:color="auto"/>
        <w:right w:val="none" w:sz="0" w:space="0" w:color="auto"/>
      </w:divBdr>
    </w:div>
    <w:div w:id="2052144047">
      <w:bodyDiv w:val="1"/>
      <w:marLeft w:val="0"/>
      <w:marRight w:val="0"/>
      <w:marTop w:val="0"/>
      <w:marBottom w:val="0"/>
      <w:divBdr>
        <w:top w:val="none" w:sz="0" w:space="0" w:color="auto"/>
        <w:left w:val="none" w:sz="0" w:space="0" w:color="auto"/>
        <w:bottom w:val="none" w:sz="0" w:space="0" w:color="auto"/>
        <w:right w:val="none" w:sz="0" w:space="0" w:color="auto"/>
      </w:divBdr>
    </w:div>
    <w:div w:id="2052341681">
      <w:bodyDiv w:val="1"/>
      <w:marLeft w:val="0"/>
      <w:marRight w:val="0"/>
      <w:marTop w:val="0"/>
      <w:marBottom w:val="0"/>
      <w:divBdr>
        <w:top w:val="none" w:sz="0" w:space="0" w:color="auto"/>
        <w:left w:val="none" w:sz="0" w:space="0" w:color="auto"/>
        <w:bottom w:val="none" w:sz="0" w:space="0" w:color="auto"/>
        <w:right w:val="none" w:sz="0" w:space="0" w:color="auto"/>
      </w:divBdr>
    </w:div>
    <w:div w:id="2052343736">
      <w:bodyDiv w:val="1"/>
      <w:marLeft w:val="0"/>
      <w:marRight w:val="0"/>
      <w:marTop w:val="0"/>
      <w:marBottom w:val="0"/>
      <w:divBdr>
        <w:top w:val="none" w:sz="0" w:space="0" w:color="auto"/>
        <w:left w:val="none" w:sz="0" w:space="0" w:color="auto"/>
        <w:bottom w:val="none" w:sz="0" w:space="0" w:color="auto"/>
        <w:right w:val="none" w:sz="0" w:space="0" w:color="auto"/>
      </w:divBdr>
    </w:div>
    <w:div w:id="2052923901">
      <w:bodyDiv w:val="1"/>
      <w:marLeft w:val="0"/>
      <w:marRight w:val="0"/>
      <w:marTop w:val="0"/>
      <w:marBottom w:val="0"/>
      <w:divBdr>
        <w:top w:val="none" w:sz="0" w:space="0" w:color="auto"/>
        <w:left w:val="none" w:sz="0" w:space="0" w:color="auto"/>
        <w:bottom w:val="none" w:sz="0" w:space="0" w:color="auto"/>
        <w:right w:val="none" w:sz="0" w:space="0" w:color="auto"/>
      </w:divBdr>
    </w:div>
    <w:div w:id="2052998379">
      <w:bodyDiv w:val="1"/>
      <w:marLeft w:val="0"/>
      <w:marRight w:val="0"/>
      <w:marTop w:val="0"/>
      <w:marBottom w:val="0"/>
      <w:divBdr>
        <w:top w:val="none" w:sz="0" w:space="0" w:color="auto"/>
        <w:left w:val="none" w:sz="0" w:space="0" w:color="auto"/>
        <w:bottom w:val="none" w:sz="0" w:space="0" w:color="auto"/>
        <w:right w:val="none" w:sz="0" w:space="0" w:color="auto"/>
      </w:divBdr>
    </w:div>
    <w:div w:id="2053189005">
      <w:bodyDiv w:val="1"/>
      <w:marLeft w:val="0"/>
      <w:marRight w:val="0"/>
      <w:marTop w:val="0"/>
      <w:marBottom w:val="0"/>
      <w:divBdr>
        <w:top w:val="none" w:sz="0" w:space="0" w:color="auto"/>
        <w:left w:val="none" w:sz="0" w:space="0" w:color="auto"/>
        <w:bottom w:val="none" w:sz="0" w:space="0" w:color="auto"/>
        <w:right w:val="none" w:sz="0" w:space="0" w:color="auto"/>
      </w:divBdr>
    </w:div>
    <w:div w:id="2053730079">
      <w:bodyDiv w:val="1"/>
      <w:marLeft w:val="0"/>
      <w:marRight w:val="0"/>
      <w:marTop w:val="0"/>
      <w:marBottom w:val="0"/>
      <w:divBdr>
        <w:top w:val="none" w:sz="0" w:space="0" w:color="auto"/>
        <w:left w:val="none" w:sz="0" w:space="0" w:color="auto"/>
        <w:bottom w:val="none" w:sz="0" w:space="0" w:color="auto"/>
        <w:right w:val="none" w:sz="0" w:space="0" w:color="auto"/>
      </w:divBdr>
    </w:div>
    <w:div w:id="2053797235">
      <w:bodyDiv w:val="1"/>
      <w:marLeft w:val="0"/>
      <w:marRight w:val="0"/>
      <w:marTop w:val="0"/>
      <w:marBottom w:val="0"/>
      <w:divBdr>
        <w:top w:val="none" w:sz="0" w:space="0" w:color="auto"/>
        <w:left w:val="none" w:sz="0" w:space="0" w:color="auto"/>
        <w:bottom w:val="none" w:sz="0" w:space="0" w:color="auto"/>
        <w:right w:val="none" w:sz="0" w:space="0" w:color="auto"/>
      </w:divBdr>
    </w:div>
    <w:div w:id="2054452378">
      <w:bodyDiv w:val="1"/>
      <w:marLeft w:val="0"/>
      <w:marRight w:val="0"/>
      <w:marTop w:val="0"/>
      <w:marBottom w:val="0"/>
      <w:divBdr>
        <w:top w:val="none" w:sz="0" w:space="0" w:color="auto"/>
        <w:left w:val="none" w:sz="0" w:space="0" w:color="auto"/>
        <w:bottom w:val="none" w:sz="0" w:space="0" w:color="auto"/>
        <w:right w:val="none" w:sz="0" w:space="0" w:color="auto"/>
      </w:divBdr>
    </w:div>
    <w:div w:id="2056149810">
      <w:bodyDiv w:val="1"/>
      <w:marLeft w:val="0"/>
      <w:marRight w:val="0"/>
      <w:marTop w:val="0"/>
      <w:marBottom w:val="0"/>
      <w:divBdr>
        <w:top w:val="none" w:sz="0" w:space="0" w:color="auto"/>
        <w:left w:val="none" w:sz="0" w:space="0" w:color="auto"/>
        <w:bottom w:val="none" w:sz="0" w:space="0" w:color="auto"/>
        <w:right w:val="none" w:sz="0" w:space="0" w:color="auto"/>
      </w:divBdr>
    </w:div>
    <w:div w:id="2056345671">
      <w:bodyDiv w:val="1"/>
      <w:marLeft w:val="0"/>
      <w:marRight w:val="0"/>
      <w:marTop w:val="0"/>
      <w:marBottom w:val="0"/>
      <w:divBdr>
        <w:top w:val="none" w:sz="0" w:space="0" w:color="auto"/>
        <w:left w:val="none" w:sz="0" w:space="0" w:color="auto"/>
        <w:bottom w:val="none" w:sz="0" w:space="0" w:color="auto"/>
        <w:right w:val="none" w:sz="0" w:space="0" w:color="auto"/>
      </w:divBdr>
    </w:div>
    <w:div w:id="2056541552">
      <w:bodyDiv w:val="1"/>
      <w:marLeft w:val="0"/>
      <w:marRight w:val="0"/>
      <w:marTop w:val="0"/>
      <w:marBottom w:val="0"/>
      <w:divBdr>
        <w:top w:val="none" w:sz="0" w:space="0" w:color="auto"/>
        <w:left w:val="none" w:sz="0" w:space="0" w:color="auto"/>
        <w:bottom w:val="none" w:sz="0" w:space="0" w:color="auto"/>
        <w:right w:val="none" w:sz="0" w:space="0" w:color="auto"/>
      </w:divBdr>
    </w:div>
    <w:div w:id="2056813830">
      <w:bodyDiv w:val="1"/>
      <w:marLeft w:val="0"/>
      <w:marRight w:val="0"/>
      <w:marTop w:val="0"/>
      <w:marBottom w:val="0"/>
      <w:divBdr>
        <w:top w:val="none" w:sz="0" w:space="0" w:color="auto"/>
        <w:left w:val="none" w:sz="0" w:space="0" w:color="auto"/>
        <w:bottom w:val="none" w:sz="0" w:space="0" w:color="auto"/>
        <w:right w:val="none" w:sz="0" w:space="0" w:color="auto"/>
      </w:divBdr>
    </w:div>
    <w:div w:id="2056856701">
      <w:bodyDiv w:val="1"/>
      <w:marLeft w:val="0"/>
      <w:marRight w:val="0"/>
      <w:marTop w:val="0"/>
      <w:marBottom w:val="0"/>
      <w:divBdr>
        <w:top w:val="none" w:sz="0" w:space="0" w:color="auto"/>
        <w:left w:val="none" w:sz="0" w:space="0" w:color="auto"/>
        <w:bottom w:val="none" w:sz="0" w:space="0" w:color="auto"/>
        <w:right w:val="none" w:sz="0" w:space="0" w:color="auto"/>
      </w:divBdr>
    </w:div>
    <w:div w:id="2056929631">
      <w:bodyDiv w:val="1"/>
      <w:marLeft w:val="0"/>
      <w:marRight w:val="0"/>
      <w:marTop w:val="0"/>
      <w:marBottom w:val="0"/>
      <w:divBdr>
        <w:top w:val="none" w:sz="0" w:space="0" w:color="auto"/>
        <w:left w:val="none" w:sz="0" w:space="0" w:color="auto"/>
        <w:bottom w:val="none" w:sz="0" w:space="0" w:color="auto"/>
        <w:right w:val="none" w:sz="0" w:space="0" w:color="auto"/>
      </w:divBdr>
    </w:div>
    <w:div w:id="2057192085">
      <w:bodyDiv w:val="1"/>
      <w:marLeft w:val="0"/>
      <w:marRight w:val="0"/>
      <w:marTop w:val="0"/>
      <w:marBottom w:val="0"/>
      <w:divBdr>
        <w:top w:val="none" w:sz="0" w:space="0" w:color="auto"/>
        <w:left w:val="none" w:sz="0" w:space="0" w:color="auto"/>
        <w:bottom w:val="none" w:sz="0" w:space="0" w:color="auto"/>
        <w:right w:val="none" w:sz="0" w:space="0" w:color="auto"/>
      </w:divBdr>
    </w:div>
    <w:div w:id="2057318227">
      <w:bodyDiv w:val="1"/>
      <w:marLeft w:val="0"/>
      <w:marRight w:val="0"/>
      <w:marTop w:val="0"/>
      <w:marBottom w:val="0"/>
      <w:divBdr>
        <w:top w:val="none" w:sz="0" w:space="0" w:color="auto"/>
        <w:left w:val="none" w:sz="0" w:space="0" w:color="auto"/>
        <w:bottom w:val="none" w:sz="0" w:space="0" w:color="auto"/>
        <w:right w:val="none" w:sz="0" w:space="0" w:color="auto"/>
      </w:divBdr>
    </w:div>
    <w:div w:id="2057660373">
      <w:bodyDiv w:val="1"/>
      <w:marLeft w:val="0"/>
      <w:marRight w:val="0"/>
      <w:marTop w:val="0"/>
      <w:marBottom w:val="0"/>
      <w:divBdr>
        <w:top w:val="none" w:sz="0" w:space="0" w:color="auto"/>
        <w:left w:val="none" w:sz="0" w:space="0" w:color="auto"/>
        <w:bottom w:val="none" w:sz="0" w:space="0" w:color="auto"/>
        <w:right w:val="none" w:sz="0" w:space="0" w:color="auto"/>
      </w:divBdr>
    </w:div>
    <w:div w:id="2057773993">
      <w:bodyDiv w:val="1"/>
      <w:marLeft w:val="0"/>
      <w:marRight w:val="0"/>
      <w:marTop w:val="0"/>
      <w:marBottom w:val="0"/>
      <w:divBdr>
        <w:top w:val="none" w:sz="0" w:space="0" w:color="auto"/>
        <w:left w:val="none" w:sz="0" w:space="0" w:color="auto"/>
        <w:bottom w:val="none" w:sz="0" w:space="0" w:color="auto"/>
        <w:right w:val="none" w:sz="0" w:space="0" w:color="auto"/>
      </w:divBdr>
    </w:div>
    <w:div w:id="2058233138">
      <w:bodyDiv w:val="1"/>
      <w:marLeft w:val="0"/>
      <w:marRight w:val="0"/>
      <w:marTop w:val="0"/>
      <w:marBottom w:val="0"/>
      <w:divBdr>
        <w:top w:val="none" w:sz="0" w:space="0" w:color="auto"/>
        <w:left w:val="none" w:sz="0" w:space="0" w:color="auto"/>
        <w:bottom w:val="none" w:sz="0" w:space="0" w:color="auto"/>
        <w:right w:val="none" w:sz="0" w:space="0" w:color="auto"/>
      </w:divBdr>
      <w:divsChild>
        <w:div w:id="251401356">
          <w:marLeft w:val="640"/>
          <w:marRight w:val="0"/>
          <w:marTop w:val="0"/>
          <w:marBottom w:val="0"/>
          <w:divBdr>
            <w:top w:val="none" w:sz="0" w:space="0" w:color="auto"/>
            <w:left w:val="none" w:sz="0" w:space="0" w:color="auto"/>
            <w:bottom w:val="none" w:sz="0" w:space="0" w:color="auto"/>
            <w:right w:val="none" w:sz="0" w:space="0" w:color="auto"/>
          </w:divBdr>
        </w:div>
        <w:div w:id="1808740686">
          <w:marLeft w:val="640"/>
          <w:marRight w:val="0"/>
          <w:marTop w:val="0"/>
          <w:marBottom w:val="0"/>
          <w:divBdr>
            <w:top w:val="none" w:sz="0" w:space="0" w:color="auto"/>
            <w:left w:val="none" w:sz="0" w:space="0" w:color="auto"/>
            <w:bottom w:val="none" w:sz="0" w:space="0" w:color="auto"/>
            <w:right w:val="none" w:sz="0" w:space="0" w:color="auto"/>
          </w:divBdr>
        </w:div>
        <w:div w:id="37125351">
          <w:marLeft w:val="640"/>
          <w:marRight w:val="0"/>
          <w:marTop w:val="0"/>
          <w:marBottom w:val="0"/>
          <w:divBdr>
            <w:top w:val="none" w:sz="0" w:space="0" w:color="auto"/>
            <w:left w:val="none" w:sz="0" w:space="0" w:color="auto"/>
            <w:bottom w:val="none" w:sz="0" w:space="0" w:color="auto"/>
            <w:right w:val="none" w:sz="0" w:space="0" w:color="auto"/>
          </w:divBdr>
        </w:div>
        <w:div w:id="1286156709">
          <w:marLeft w:val="640"/>
          <w:marRight w:val="0"/>
          <w:marTop w:val="0"/>
          <w:marBottom w:val="0"/>
          <w:divBdr>
            <w:top w:val="none" w:sz="0" w:space="0" w:color="auto"/>
            <w:left w:val="none" w:sz="0" w:space="0" w:color="auto"/>
            <w:bottom w:val="none" w:sz="0" w:space="0" w:color="auto"/>
            <w:right w:val="none" w:sz="0" w:space="0" w:color="auto"/>
          </w:divBdr>
        </w:div>
        <w:div w:id="469135796">
          <w:marLeft w:val="640"/>
          <w:marRight w:val="0"/>
          <w:marTop w:val="0"/>
          <w:marBottom w:val="0"/>
          <w:divBdr>
            <w:top w:val="none" w:sz="0" w:space="0" w:color="auto"/>
            <w:left w:val="none" w:sz="0" w:space="0" w:color="auto"/>
            <w:bottom w:val="none" w:sz="0" w:space="0" w:color="auto"/>
            <w:right w:val="none" w:sz="0" w:space="0" w:color="auto"/>
          </w:divBdr>
        </w:div>
        <w:div w:id="1930385345">
          <w:marLeft w:val="640"/>
          <w:marRight w:val="0"/>
          <w:marTop w:val="0"/>
          <w:marBottom w:val="0"/>
          <w:divBdr>
            <w:top w:val="none" w:sz="0" w:space="0" w:color="auto"/>
            <w:left w:val="none" w:sz="0" w:space="0" w:color="auto"/>
            <w:bottom w:val="none" w:sz="0" w:space="0" w:color="auto"/>
            <w:right w:val="none" w:sz="0" w:space="0" w:color="auto"/>
          </w:divBdr>
        </w:div>
        <w:div w:id="159388462">
          <w:marLeft w:val="640"/>
          <w:marRight w:val="0"/>
          <w:marTop w:val="0"/>
          <w:marBottom w:val="0"/>
          <w:divBdr>
            <w:top w:val="none" w:sz="0" w:space="0" w:color="auto"/>
            <w:left w:val="none" w:sz="0" w:space="0" w:color="auto"/>
            <w:bottom w:val="none" w:sz="0" w:space="0" w:color="auto"/>
            <w:right w:val="none" w:sz="0" w:space="0" w:color="auto"/>
          </w:divBdr>
        </w:div>
        <w:div w:id="1141272326">
          <w:marLeft w:val="640"/>
          <w:marRight w:val="0"/>
          <w:marTop w:val="0"/>
          <w:marBottom w:val="0"/>
          <w:divBdr>
            <w:top w:val="none" w:sz="0" w:space="0" w:color="auto"/>
            <w:left w:val="none" w:sz="0" w:space="0" w:color="auto"/>
            <w:bottom w:val="none" w:sz="0" w:space="0" w:color="auto"/>
            <w:right w:val="none" w:sz="0" w:space="0" w:color="auto"/>
          </w:divBdr>
        </w:div>
        <w:div w:id="1928230331">
          <w:marLeft w:val="640"/>
          <w:marRight w:val="0"/>
          <w:marTop w:val="0"/>
          <w:marBottom w:val="0"/>
          <w:divBdr>
            <w:top w:val="none" w:sz="0" w:space="0" w:color="auto"/>
            <w:left w:val="none" w:sz="0" w:space="0" w:color="auto"/>
            <w:bottom w:val="none" w:sz="0" w:space="0" w:color="auto"/>
            <w:right w:val="none" w:sz="0" w:space="0" w:color="auto"/>
          </w:divBdr>
        </w:div>
        <w:div w:id="1595672752">
          <w:marLeft w:val="640"/>
          <w:marRight w:val="0"/>
          <w:marTop w:val="0"/>
          <w:marBottom w:val="0"/>
          <w:divBdr>
            <w:top w:val="none" w:sz="0" w:space="0" w:color="auto"/>
            <w:left w:val="none" w:sz="0" w:space="0" w:color="auto"/>
            <w:bottom w:val="none" w:sz="0" w:space="0" w:color="auto"/>
            <w:right w:val="none" w:sz="0" w:space="0" w:color="auto"/>
          </w:divBdr>
        </w:div>
        <w:div w:id="134638730">
          <w:marLeft w:val="640"/>
          <w:marRight w:val="0"/>
          <w:marTop w:val="0"/>
          <w:marBottom w:val="0"/>
          <w:divBdr>
            <w:top w:val="none" w:sz="0" w:space="0" w:color="auto"/>
            <w:left w:val="none" w:sz="0" w:space="0" w:color="auto"/>
            <w:bottom w:val="none" w:sz="0" w:space="0" w:color="auto"/>
            <w:right w:val="none" w:sz="0" w:space="0" w:color="auto"/>
          </w:divBdr>
        </w:div>
        <w:div w:id="374819386">
          <w:marLeft w:val="640"/>
          <w:marRight w:val="0"/>
          <w:marTop w:val="0"/>
          <w:marBottom w:val="0"/>
          <w:divBdr>
            <w:top w:val="none" w:sz="0" w:space="0" w:color="auto"/>
            <w:left w:val="none" w:sz="0" w:space="0" w:color="auto"/>
            <w:bottom w:val="none" w:sz="0" w:space="0" w:color="auto"/>
            <w:right w:val="none" w:sz="0" w:space="0" w:color="auto"/>
          </w:divBdr>
        </w:div>
        <w:div w:id="27722376">
          <w:marLeft w:val="640"/>
          <w:marRight w:val="0"/>
          <w:marTop w:val="0"/>
          <w:marBottom w:val="0"/>
          <w:divBdr>
            <w:top w:val="none" w:sz="0" w:space="0" w:color="auto"/>
            <w:left w:val="none" w:sz="0" w:space="0" w:color="auto"/>
            <w:bottom w:val="none" w:sz="0" w:space="0" w:color="auto"/>
            <w:right w:val="none" w:sz="0" w:space="0" w:color="auto"/>
          </w:divBdr>
        </w:div>
        <w:div w:id="1231498258">
          <w:marLeft w:val="640"/>
          <w:marRight w:val="0"/>
          <w:marTop w:val="0"/>
          <w:marBottom w:val="0"/>
          <w:divBdr>
            <w:top w:val="none" w:sz="0" w:space="0" w:color="auto"/>
            <w:left w:val="none" w:sz="0" w:space="0" w:color="auto"/>
            <w:bottom w:val="none" w:sz="0" w:space="0" w:color="auto"/>
            <w:right w:val="none" w:sz="0" w:space="0" w:color="auto"/>
          </w:divBdr>
        </w:div>
        <w:div w:id="1292975093">
          <w:marLeft w:val="640"/>
          <w:marRight w:val="0"/>
          <w:marTop w:val="0"/>
          <w:marBottom w:val="0"/>
          <w:divBdr>
            <w:top w:val="none" w:sz="0" w:space="0" w:color="auto"/>
            <w:left w:val="none" w:sz="0" w:space="0" w:color="auto"/>
            <w:bottom w:val="none" w:sz="0" w:space="0" w:color="auto"/>
            <w:right w:val="none" w:sz="0" w:space="0" w:color="auto"/>
          </w:divBdr>
        </w:div>
        <w:div w:id="1142648668">
          <w:marLeft w:val="640"/>
          <w:marRight w:val="0"/>
          <w:marTop w:val="0"/>
          <w:marBottom w:val="0"/>
          <w:divBdr>
            <w:top w:val="none" w:sz="0" w:space="0" w:color="auto"/>
            <w:left w:val="none" w:sz="0" w:space="0" w:color="auto"/>
            <w:bottom w:val="none" w:sz="0" w:space="0" w:color="auto"/>
            <w:right w:val="none" w:sz="0" w:space="0" w:color="auto"/>
          </w:divBdr>
        </w:div>
        <w:div w:id="13577665">
          <w:marLeft w:val="640"/>
          <w:marRight w:val="0"/>
          <w:marTop w:val="0"/>
          <w:marBottom w:val="0"/>
          <w:divBdr>
            <w:top w:val="none" w:sz="0" w:space="0" w:color="auto"/>
            <w:left w:val="none" w:sz="0" w:space="0" w:color="auto"/>
            <w:bottom w:val="none" w:sz="0" w:space="0" w:color="auto"/>
            <w:right w:val="none" w:sz="0" w:space="0" w:color="auto"/>
          </w:divBdr>
        </w:div>
        <w:div w:id="758873281">
          <w:marLeft w:val="640"/>
          <w:marRight w:val="0"/>
          <w:marTop w:val="0"/>
          <w:marBottom w:val="0"/>
          <w:divBdr>
            <w:top w:val="none" w:sz="0" w:space="0" w:color="auto"/>
            <w:left w:val="none" w:sz="0" w:space="0" w:color="auto"/>
            <w:bottom w:val="none" w:sz="0" w:space="0" w:color="auto"/>
            <w:right w:val="none" w:sz="0" w:space="0" w:color="auto"/>
          </w:divBdr>
        </w:div>
        <w:div w:id="555093722">
          <w:marLeft w:val="640"/>
          <w:marRight w:val="0"/>
          <w:marTop w:val="0"/>
          <w:marBottom w:val="0"/>
          <w:divBdr>
            <w:top w:val="none" w:sz="0" w:space="0" w:color="auto"/>
            <w:left w:val="none" w:sz="0" w:space="0" w:color="auto"/>
            <w:bottom w:val="none" w:sz="0" w:space="0" w:color="auto"/>
            <w:right w:val="none" w:sz="0" w:space="0" w:color="auto"/>
          </w:divBdr>
        </w:div>
        <w:div w:id="1325623907">
          <w:marLeft w:val="640"/>
          <w:marRight w:val="0"/>
          <w:marTop w:val="0"/>
          <w:marBottom w:val="0"/>
          <w:divBdr>
            <w:top w:val="none" w:sz="0" w:space="0" w:color="auto"/>
            <w:left w:val="none" w:sz="0" w:space="0" w:color="auto"/>
            <w:bottom w:val="none" w:sz="0" w:space="0" w:color="auto"/>
            <w:right w:val="none" w:sz="0" w:space="0" w:color="auto"/>
          </w:divBdr>
        </w:div>
        <w:div w:id="850534811">
          <w:marLeft w:val="640"/>
          <w:marRight w:val="0"/>
          <w:marTop w:val="0"/>
          <w:marBottom w:val="0"/>
          <w:divBdr>
            <w:top w:val="none" w:sz="0" w:space="0" w:color="auto"/>
            <w:left w:val="none" w:sz="0" w:space="0" w:color="auto"/>
            <w:bottom w:val="none" w:sz="0" w:space="0" w:color="auto"/>
            <w:right w:val="none" w:sz="0" w:space="0" w:color="auto"/>
          </w:divBdr>
        </w:div>
        <w:div w:id="1823888233">
          <w:marLeft w:val="640"/>
          <w:marRight w:val="0"/>
          <w:marTop w:val="0"/>
          <w:marBottom w:val="0"/>
          <w:divBdr>
            <w:top w:val="none" w:sz="0" w:space="0" w:color="auto"/>
            <w:left w:val="none" w:sz="0" w:space="0" w:color="auto"/>
            <w:bottom w:val="none" w:sz="0" w:space="0" w:color="auto"/>
            <w:right w:val="none" w:sz="0" w:space="0" w:color="auto"/>
          </w:divBdr>
        </w:div>
        <w:div w:id="768737384">
          <w:marLeft w:val="640"/>
          <w:marRight w:val="0"/>
          <w:marTop w:val="0"/>
          <w:marBottom w:val="0"/>
          <w:divBdr>
            <w:top w:val="none" w:sz="0" w:space="0" w:color="auto"/>
            <w:left w:val="none" w:sz="0" w:space="0" w:color="auto"/>
            <w:bottom w:val="none" w:sz="0" w:space="0" w:color="auto"/>
            <w:right w:val="none" w:sz="0" w:space="0" w:color="auto"/>
          </w:divBdr>
        </w:div>
        <w:div w:id="974720325">
          <w:marLeft w:val="640"/>
          <w:marRight w:val="0"/>
          <w:marTop w:val="0"/>
          <w:marBottom w:val="0"/>
          <w:divBdr>
            <w:top w:val="none" w:sz="0" w:space="0" w:color="auto"/>
            <w:left w:val="none" w:sz="0" w:space="0" w:color="auto"/>
            <w:bottom w:val="none" w:sz="0" w:space="0" w:color="auto"/>
            <w:right w:val="none" w:sz="0" w:space="0" w:color="auto"/>
          </w:divBdr>
        </w:div>
        <w:div w:id="1206940495">
          <w:marLeft w:val="640"/>
          <w:marRight w:val="0"/>
          <w:marTop w:val="0"/>
          <w:marBottom w:val="0"/>
          <w:divBdr>
            <w:top w:val="none" w:sz="0" w:space="0" w:color="auto"/>
            <w:left w:val="none" w:sz="0" w:space="0" w:color="auto"/>
            <w:bottom w:val="none" w:sz="0" w:space="0" w:color="auto"/>
            <w:right w:val="none" w:sz="0" w:space="0" w:color="auto"/>
          </w:divBdr>
        </w:div>
        <w:div w:id="323555347">
          <w:marLeft w:val="640"/>
          <w:marRight w:val="0"/>
          <w:marTop w:val="0"/>
          <w:marBottom w:val="0"/>
          <w:divBdr>
            <w:top w:val="none" w:sz="0" w:space="0" w:color="auto"/>
            <w:left w:val="none" w:sz="0" w:space="0" w:color="auto"/>
            <w:bottom w:val="none" w:sz="0" w:space="0" w:color="auto"/>
            <w:right w:val="none" w:sz="0" w:space="0" w:color="auto"/>
          </w:divBdr>
        </w:div>
        <w:div w:id="21562108">
          <w:marLeft w:val="640"/>
          <w:marRight w:val="0"/>
          <w:marTop w:val="0"/>
          <w:marBottom w:val="0"/>
          <w:divBdr>
            <w:top w:val="none" w:sz="0" w:space="0" w:color="auto"/>
            <w:left w:val="none" w:sz="0" w:space="0" w:color="auto"/>
            <w:bottom w:val="none" w:sz="0" w:space="0" w:color="auto"/>
            <w:right w:val="none" w:sz="0" w:space="0" w:color="auto"/>
          </w:divBdr>
        </w:div>
        <w:div w:id="1066343161">
          <w:marLeft w:val="640"/>
          <w:marRight w:val="0"/>
          <w:marTop w:val="0"/>
          <w:marBottom w:val="0"/>
          <w:divBdr>
            <w:top w:val="none" w:sz="0" w:space="0" w:color="auto"/>
            <w:left w:val="none" w:sz="0" w:space="0" w:color="auto"/>
            <w:bottom w:val="none" w:sz="0" w:space="0" w:color="auto"/>
            <w:right w:val="none" w:sz="0" w:space="0" w:color="auto"/>
          </w:divBdr>
        </w:div>
        <w:div w:id="839733694">
          <w:marLeft w:val="640"/>
          <w:marRight w:val="0"/>
          <w:marTop w:val="0"/>
          <w:marBottom w:val="0"/>
          <w:divBdr>
            <w:top w:val="none" w:sz="0" w:space="0" w:color="auto"/>
            <w:left w:val="none" w:sz="0" w:space="0" w:color="auto"/>
            <w:bottom w:val="none" w:sz="0" w:space="0" w:color="auto"/>
            <w:right w:val="none" w:sz="0" w:space="0" w:color="auto"/>
          </w:divBdr>
        </w:div>
        <w:div w:id="1532374399">
          <w:marLeft w:val="640"/>
          <w:marRight w:val="0"/>
          <w:marTop w:val="0"/>
          <w:marBottom w:val="0"/>
          <w:divBdr>
            <w:top w:val="none" w:sz="0" w:space="0" w:color="auto"/>
            <w:left w:val="none" w:sz="0" w:space="0" w:color="auto"/>
            <w:bottom w:val="none" w:sz="0" w:space="0" w:color="auto"/>
            <w:right w:val="none" w:sz="0" w:space="0" w:color="auto"/>
          </w:divBdr>
        </w:div>
        <w:div w:id="1384674638">
          <w:marLeft w:val="640"/>
          <w:marRight w:val="0"/>
          <w:marTop w:val="0"/>
          <w:marBottom w:val="0"/>
          <w:divBdr>
            <w:top w:val="none" w:sz="0" w:space="0" w:color="auto"/>
            <w:left w:val="none" w:sz="0" w:space="0" w:color="auto"/>
            <w:bottom w:val="none" w:sz="0" w:space="0" w:color="auto"/>
            <w:right w:val="none" w:sz="0" w:space="0" w:color="auto"/>
          </w:divBdr>
        </w:div>
        <w:div w:id="793401612">
          <w:marLeft w:val="640"/>
          <w:marRight w:val="0"/>
          <w:marTop w:val="0"/>
          <w:marBottom w:val="0"/>
          <w:divBdr>
            <w:top w:val="none" w:sz="0" w:space="0" w:color="auto"/>
            <w:left w:val="none" w:sz="0" w:space="0" w:color="auto"/>
            <w:bottom w:val="none" w:sz="0" w:space="0" w:color="auto"/>
            <w:right w:val="none" w:sz="0" w:space="0" w:color="auto"/>
          </w:divBdr>
        </w:div>
        <w:div w:id="1982223217">
          <w:marLeft w:val="640"/>
          <w:marRight w:val="0"/>
          <w:marTop w:val="0"/>
          <w:marBottom w:val="0"/>
          <w:divBdr>
            <w:top w:val="none" w:sz="0" w:space="0" w:color="auto"/>
            <w:left w:val="none" w:sz="0" w:space="0" w:color="auto"/>
            <w:bottom w:val="none" w:sz="0" w:space="0" w:color="auto"/>
            <w:right w:val="none" w:sz="0" w:space="0" w:color="auto"/>
          </w:divBdr>
        </w:div>
        <w:div w:id="68356300">
          <w:marLeft w:val="640"/>
          <w:marRight w:val="0"/>
          <w:marTop w:val="0"/>
          <w:marBottom w:val="0"/>
          <w:divBdr>
            <w:top w:val="none" w:sz="0" w:space="0" w:color="auto"/>
            <w:left w:val="none" w:sz="0" w:space="0" w:color="auto"/>
            <w:bottom w:val="none" w:sz="0" w:space="0" w:color="auto"/>
            <w:right w:val="none" w:sz="0" w:space="0" w:color="auto"/>
          </w:divBdr>
        </w:div>
        <w:div w:id="2098554240">
          <w:marLeft w:val="640"/>
          <w:marRight w:val="0"/>
          <w:marTop w:val="0"/>
          <w:marBottom w:val="0"/>
          <w:divBdr>
            <w:top w:val="none" w:sz="0" w:space="0" w:color="auto"/>
            <w:left w:val="none" w:sz="0" w:space="0" w:color="auto"/>
            <w:bottom w:val="none" w:sz="0" w:space="0" w:color="auto"/>
            <w:right w:val="none" w:sz="0" w:space="0" w:color="auto"/>
          </w:divBdr>
        </w:div>
        <w:div w:id="831140120">
          <w:marLeft w:val="640"/>
          <w:marRight w:val="0"/>
          <w:marTop w:val="0"/>
          <w:marBottom w:val="0"/>
          <w:divBdr>
            <w:top w:val="none" w:sz="0" w:space="0" w:color="auto"/>
            <w:left w:val="none" w:sz="0" w:space="0" w:color="auto"/>
            <w:bottom w:val="none" w:sz="0" w:space="0" w:color="auto"/>
            <w:right w:val="none" w:sz="0" w:space="0" w:color="auto"/>
          </w:divBdr>
        </w:div>
        <w:div w:id="852958264">
          <w:marLeft w:val="640"/>
          <w:marRight w:val="0"/>
          <w:marTop w:val="0"/>
          <w:marBottom w:val="0"/>
          <w:divBdr>
            <w:top w:val="none" w:sz="0" w:space="0" w:color="auto"/>
            <w:left w:val="none" w:sz="0" w:space="0" w:color="auto"/>
            <w:bottom w:val="none" w:sz="0" w:space="0" w:color="auto"/>
            <w:right w:val="none" w:sz="0" w:space="0" w:color="auto"/>
          </w:divBdr>
        </w:div>
        <w:div w:id="1535533001">
          <w:marLeft w:val="640"/>
          <w:marRight w:val="0"/>
          <w:marTop w:val="0"/>
          <w:marBottom w:val="0"/>
          <w:divBdr>
            <w:top w:val="none" w:sz="0" w:space="0" w:color="auto"/>
            <w:left w:val="none" w:sz="0" w:space="0" w:color="auto"/>
            <w:bottom w:val="none" w:sz="0" w:space="0" w:color="auto"/>
            <w:right w:val="none" w:sz="0" w:space="0" w:color="auto"/>
          </w:divBdr>
        </w:div>
        <w:div w:id="1604072230">
          <w:marLeft w:val="640"/>
          <w:marRight w:val="0"/>
          <w:marTop w:val="0"/>
          <w:marBottom w:val="0"/>
          <w:divBdr>
            <w:top w:val="none" w:sz="0" w:space="0" w:color="auto"/>
            <w:left w:val="none" w:sz="0" w:space="0" w:color="auto"/>
            <w:bottom w:val="none" w:sz="0" w:space="0" w:color="auto"/>
            <w:right w:val="none" w:sz="0" w:space="0" w:color="auto"/>
          </w:divBdr>
        </w:div>
        <w:div w:id="1634748024">
          <w:marLeft w:val="640"/>
          <w:marRight w:val="0"/>
          <w:marTop w:val="0"/>
          <w:marBottom w:val="0"/>
          <w:divBdr>
            <w:top w:val="none" w:sz="0" w:space="0" w:color="auto"/>
            <w:left w:val="none" w:sz="0" w:space="0" w:color="auto"/>
            <w:bottom w:val="none" w:sz="0" w:space="0" w:color="auto"/>
            <w:right w:val="none" w:sz="0" w:space="0" w:color="auto"/>
          </w:divBdr>
        </w:div>
        <w:div w:id="1181354366">
          <w:marLeft w:val="640"/>
          <w:marRight w:val="0"/>
          <w:marTop w:val="0"/>
          <w:marBottom w:val="0"/>
          <w:divBdr>
            <w:top w:val="none" w:sz="0" w:space="0" w:color="auto"/>
            <w:left w:val="none" w:sz="0" w:space="0" w:color="auto"/>
            <w:bottom w:val="none" w:sz="0" w:space="0" w:color="auto"/>
            <w:right w:val="none" w:sz="0" w:space="0" w:color="auto"/>
          </w:divBdr>
        </w:div>
        <w:div w:id="350836883">
          <w:marLeft w:val="640"/>
          <w:marRight w:val="0"/>
          <w:marTop w:val="0"/>
          <w:marBottom w:val="0"/>
          <w:divBdr>
            <w:top w:val="none" w:sz="0" w:space="0" w:color="auto"/>
            <w:left w:val="none" w:sz="0" w:space="0" w:color="auto"/>
            <w:bottom w:val="none" w:sz="0" w:space="0" w:color="auto"/>
            <w:right w:val="none" w:sz="0" w:space="0" w:color="auto"/>
          </w:divBdr>
        </w:div>
        <w:div w:id="697394230">
          <w:marLeft w:val="640"/>
          <w:marRight w:val="0"/>
          <w:marTop w:val="0"/>
          <w:marBottom w:val="0"/>
          <w:divBdr>
            <w:top w:val="none" w:sz="0" w:space="0" w:color="auto"/>
            <w:left w:val="none" w:sz="0" w:space="0" w:color="auto"/>
            <w:bottom w:val="none" w:sz="0" w:space="0" w:color="auto"/>
            <w:right w:val="none" w:sz="0" w:space="0" w:color="auto"/>
          </w:divBdr>
        </w:div>
        <w:div w:id="618492963">
          <w:marLeft w:val="640"/>
          <w:marRight w:val="0"/>
          <w:marTop w:val="0"/>
          <w:marBottom w:val="0"/>
          <w:divBdr>
            <w:top w:val="none" w:sz="0" w:space="0" w:color="auto"/>
            <w:left w:val="none" w:sz="0" w:space="0" w:color="auto"/>
            <w:bottom w:val="none" w:sz="0" w:space="0" w:color="auto"/>
            <w:right w:val="none" w:sz="0" w:space="0" w:color="auto"/>
          </w:divBdr>
        </w:div>
        <w:div w:id="1432317169">
          <w:marLeft w:val="640"/>
          <w:marRight w:val="0"/>
          <w:marTop w:val="0"/>
          <w:marBottom w:val="0"/>
          <w:divBdr>
            <w:top w:val="none" w:sz="0" w:space="0" w:color="auto"/>
            <w:left w:val="none" w:sz="0" w:space="0" w:color="auto"/>
            <w:bottom w:val="none" w:sz="0" w:space="0" w:color="auto"/>
            <w:right w:val="none" w:sz="0" w:space="0" w:color="auto"/>
          </w:divBdr>
        </w:div>
        <w:div w:id="1915116856">
          <w:marLeft w:val="640"/>
          <w:marRight w:val="0"/>
          <w:marTop w:val="0"/>
          <w:marBottom w:val="0"/>
          <w:divBdr>
            <w:top w:val="none" w:sz="0" w:space="0" w:color="auto"/>
            <w:left w:val="none" w:sz="0" w:space="0" w:color="auto"/>
            <w:bottom w:val="none" w:sz="0" w:space="0" w:color="auto"/>
            <w:right w:val="none" w:sz="0" w:space="0" w:color="auto"/>
          </w:divBdr>
        </w:div>
        <w:div w:id="1793094236">
          <w:marLeft w:val="640"/>
          <w:marRight w:val="0"/>
          <w:marTop w:val="0"/>
          <w:marBottom w:val="0"/>
          <w:divBdr>
            <w:top w:val="none" w:sz="0" w:space="0" w:color="auto"/>
            <w:left w:val="none" w:sz="0" w:space="0" w:color="auto"/>
            <w:bottom w:val="none" w:sz="0" w:space="0" w:color="auto"/>
            <w:right w:val="none" w:sz="0" w:space="0" w:color="auto"/>
          </w:divBdr>
        </w:div>
        <w:div w:id="93987991">
          <w:marLeft w:val="640"/>
          <w:marRight w:val="0"/>
          <w:marTop w:val="0"/>
          <w:marBottom w:val="0"/>
          <w:divBdr>
            <w:top w:val="none" w:sz="0" w:space="0" w:color="auto"/>
            <w:left w:val="none" w:sz="0" w:space="0" w:color="auto"/>
            <w:bottom w:val="none" w:sz="0" w:space="0" w:color="auto"/>
            <w:right w:val="none" w:sz="0" w:space="0" w:color="auto"/>
          </w:divBdr>
        </w:div>
        <w:div w:id="1229875741">
          <w:marLeft w:val="640"/>
          <w:marRight w:val="0"/>
          <w:marTop w:val="0"/>
          <w:marBottom w:val="0"/>
          <w:divBdr>
            <w:top w:val="none" w:sz="0" w:space="0" w:color="auto"/>
            <w:left w:val="none" w:sz="0" w:space="0" w:color="auto"/>
            <w:bottom w:val="none" w:sz="0" w:space="0" w:color="auto"/>
            <w:right w:val="none" w:sz="0" w:space="0" w:color="auto"/>
          </w:divBdr>
        </w:div>
        <w:div w:id="812870249">
          <w:marLeft w:val="640"/>
          <w:marRight w:val="0"/>
          <w:marTop w:val="0"/>
          <w:marBottom w:val="0"/>
          <w:divBdr>
            <w:top w:val="none" w:sz="0" w:space="0" w:color="auto"/>
            <w:left w:val="none" w:sz="0" w:space="0" w:color="auto"/>
            <w:bottom w:val="none" w:sz="0" w:space="0" w:color="auto"/>
            <w:right w:val="none" w:sz="0" w:space="0" w:color="auto"/>
          </w:divBdr>
        </w:div>
        <w:div w:id="736245571">
          <w:marLeft w:val="640"/>
          <w:marRight w:val="0"/>
          <w:marTop w:val="0"/>
          <w:marBottom w:val="0"/>
          <w:divBdr>
            <w:top w:val="none" w:sz="0" w:space="0" w:color="auto"/>
            <w:left w:val="none" w:sz="0" w:space="0" w:color="auto"/>
            <w:bottom w:val="none" w:sz="0" w:space="0" w:color="auto"/>
            <w:right w:val="none" w:sz="0" w:space="0" w:color="auto"/>
          </w:divBdr>
        </w:div>
        <w:div w:id="420373424">
          <w:marLeft w:val="640"/>
          <w:marRight w:val="0"/>
          <w:marTop w:val="0"/>
          <w:marBottom w:val="0"/>
          <w:divBdr>
            <w:top w:val="none" w:sz="0" w:space="0" w:color="auto"/>
            <w:left w:val="none" w:sz="0" w:space="0" w:color="auto"/>
            <w:bottom w:val="none" w:sz="0" w:space="0" w:color="auto"/>
            <w:right w:val="none" w:sz="0" w:space="0" w:color="auto"/>
          </w:divBdr>
        </w:div>
        <w:div w:id="2044210286">
          <w:marLeft w:val="640"/>
          <w:marRight w:val="0"/>
          <w:marTop w:val="0"/>
          <w:marBottom w:val="0"/>
          <w:divBdr>
            <w:top w:val="none" w:sz="0" w:space="0" w:color="auto"/>
            <w:left w:val="none" w:sz="0" w:space="0" w:color="auto"/>
            <w:bottom w:val="none" w:sz="0" w:space="0" w:color="auto"/>
            <w:right w:val="none" w:sz="0" w:space="0" w:color="auto"/>
          </w:divBdr>
        </w:div>
        <w:div w:id="911309419">
          <w:marLeft w:val="640"/>
          <w:marRight w:val="0"/>
          <w:marTop w:val="0"/>
          <w:marBottom w:val="0"/>
          <w:divBdr>
            <w:top w:val="none" w:sz="0" w:space="0" w:color="auto"/>
            <w:left w:val="none" w:sz="0" w:space="0" w:color="auto"/>
            <w:bottom w:val="none" w:sz="0" w:space="0" w:color="auto"/>
            <w:right w:val="none" w:sz="0" w:space="0" w:color="auto"/>
          </w:divBdr>
        </w:div>
        <w:div w:id="760415299">
          <w:marLeft w:val="640"/>
          <w:marRight w:val="0"/>
          <w:marTop w:val="0"/>
          <w:marBottom w:val="0"/>
          <w:divBdr>
            <w:top w:val="none" w:sz="0" w:space="0" w:color="auto"/>
            <w:left w:val="none" w:sz="0" w:space="0" w:color="auto"/>
            <w:bottom w:val="none" w:sz="0" w:space="0" w:color="auto"/>
            <w:right w:val="none" w:sz="0" w:space="0" w:color="auto"/>
          </w:divBdr>
        </w:div>
        <w:div w:id="237636509">
          <w:marLeft w:val="640"/>
          <w:marRight w:val="0"/>
          <w:marTop w:val="0"/>
          <w:marBottom w:val="0"/>
          <w:divBdr>
            <w:top w:val="none" w:sz="0" w:space="0" w:color="auto"/>
            <w:left w:val="none" w:sz="0" w:space="0" w:color="auto"/>
            <w:bottom w:val="none" w:sz="0" w:space="0" w:color="auto"/>
            <w:right w:val="none" w:sz="0" w:space="0" w:color="auto"/>
          </w:divBdr>
        </w:div>
        <w:div w:id="271668728">
          <w:marLeft w:val="640"/>
          <w:marRight w:val="0"/>
          <w:marTop w:val="0"/>
          <w:marBottom w:val="0"/>
          <w:divBdr>
            <w:top w:val="none" w:sz="0" w:space="0" w:color="auto"/>
            <w:left w:val="none" w:sz="0" w:space="0" w:color="auto"/>
            <w:bottom w:val="none" w:sz="0" w:space="0" w:color="auto"/>
            <w:right w:val="none" w:sz="0" w:space="0" w:color="auto"/>
          </w:divBdr>
        </w:div>
        <w:div w:id="754783134">
          <w:marLeft w:val="640"/>
          <w:marRight w:val="0"/>
          <w:marTop w:val="0"/>
          <w:marBottom w:val="0"/>
          <w:divBdr>
            <w:top w:val="none" w:sz="0" w:space="0" w:color="auto"/>
            <w:left w:val="none" w:sz="0" w:space="0" w:color="auto"/>
            <w:bottom w:val="none" w:sz="0" w:space="0" w:color="auto"/>
            <w:right w:val="none" w:sz="0" w:space="0" w:color="auto"/>
          </w:divBdr>
        </w:div>
        <w:div w:id="168521437">
          <w:marLeft w:val="640"/>
          <w:marRight w:val="0"/>
          <w:marTop w:val="0"/>
          <w:marBottom w:val="0"/>
          <w:divBdr>
            <w:top w:val="none" w:sz="0" w:space="0" w:color="auto"/>
            <w:left w:val="none" w:sz="0" w:space="0" w:color="auto"/>
            <w:bottom w:val="none" w:sz="0" w:space="0" w:color="auto"/>
            <w:right w:val="none" w:sz="0" w:space="0" w:color="auto"/>
          </w:divBdr>
        </w:div>
        <w:div w:id="1894654012">
          <w:marLeft w:val="640"/>
          <w:marRight w:val="0"/>
          <w:marTop w:val="0"/>
          <w:marBottom w:val="0"/>
          <w:divBdr>
            <w:top w:val="none" w:sz="0" w:space="0" w:color="auto"/>
            <w:left w:val="none" w:sz="0" w:space="0" w:color="auto"/>
            <w:bottom w:val="none" w:sz="0" w:space="0" w:color="auto"/>
            <w:right w:val="none" w:sz="0" w:space="0" w:color="auto"/>
          </w:divBdr>
        </w:div>
        <w:div w:id="688525762">
          <w:marLeft w:val="640"/>
          <w:marRight w:val="0"/>
          <w:marTop w:val="0"/>
          <w:marBottom w:val="0"/>
          <w:divBdr>
            <w:top w:val="none" w:sz="0" w:space="0" w:color="auto"/>
            <w:left w:val="none" w:sz="0" w:space="0" w:color="auto"/>
            <w:bottom w:val="none" w:sz="0" w:space="0" w:color="auto"/>
            <w:right w:val="none" w:sz="0" w:space="0" w:color="auto"/>
          </w:divBdr>
        </w:div>
        <w:div w:id="1253661341">
          <w:marLeft w:val="640"/>
          <w:marRight w:val="0"/>
          <w:marTop w:val="0"/>
          <w:marBottom w:val="0"/>
          <w:divBdr>
            <w:top w:val="none" w:sz="0" w:space="0" w:color="auto"/>
            <w:left w:val="none" w:sz="0" w:space="0" w:color="auto"/>
            <w:bottom w:val="none" w:sz="0" w:space="0" w:color="auto"/>
            <w:right w:val="none" w:sz="0" w:space="0" w:color="auto"/>
          </w:divBdr>
        </w:div>
        <w:div w:id="1711422106">
          <w:marLeft w:val="640"/>
          <w:marRight w:val="0"/>
          <w:marTop w:val="0"/>
          <w:marBottom w:val="0"/>
          <w:divBdr>
            <w:top w:val="none" w:sz="0" w:space="0" w:color="auto"/>
            <w:left w:val="none" w:sz="0" w:space="0" w:color="auto"/>
            <w:bottom w:val="none" w:sz="0" w:space="0" w:color="auto"/>
            <w:right w:val="none" w:sz="0" w:space="0" w:color="auto"/>
          </w:divBdr>
        </w:div>
        <w:div w:id="1617636034">
          <w:marLeft w:val="640"/>
          <w:marRight w:val="0"/>
          <w:marTop w:val="0"/>
          <w:marBottom w:val="0"/>
          <w:divBdr>
            <w:top w:val="none" w:sz="0" w:space="0" w:color="auto"/>
            <w:left w:val="none" w:sz="0" w:space="0" w:color="auto"/>
            <w:bottom w:val="none" w:sz="0" w:space="0" w:color="auto"/>
            <w:right w:val="none" w:sz="0" w:space="0" w:color="auto"/>
          </w:divBdr>
        </w:div>
        <w:div w:id="567306901">
          <w:marLeft w:val="640"/>
          <w:marRight w:val="0"/>
          <w:marTop w:val="0"/>
          <w:marBottom w:val="0"/>
          <w:divBdr>
            <w:top w:val="none" w:sz="0" w:space="0" w:color="auto"/>
            <w:left w:val="none" w:sz="0" w:space="0" w:color="auto"/>
            <w:bottom w:val="none" w:sz="0" w:space="0" w:color="auto"/>
            <w:right w:val="none" w:sz="0" w:space="0" w:color="auto"/>
          </w:divBdr>
        </w:div>
        <w:div w:id="841971575">
          <w:marLeft w:val="640"/>
          <w:marRight w:val="0"/>
          <w:marTop w:val="0"/>
          <w:marBottom w:val="0"/>
          <w:divBdr>
            <w:top w:val="none" w:sz="0" w:space="0" w:color="auto"/>
            <w:left w:val="none" w:sz="0" w:space="0" w:color="auto"/>
            <w:bottom w:val="none" w:sz="0" w:space="0" w:color="auto"/>
            <w:right w:val="none" w:sz="0" w:space="0" w:color="auto"/>
          </w:divBdr>
        </w:div>
        <w:div w:id="826628045">
          <w:marLeft w:val="640"/>
          <w:marRight w:val="0"/>
          <w:marTop w:val="0"/>
          <w:marBottom w:val="0"/>
          <w:divBdr>
            <w:top w:val="none" w:sz="0" w:space="0" w:color="auto"/>
            <w:left w:val="none" w:sz="0" w:space="0" w:color="auto"/>
            <w:bottom w:val="none" w:sz="0" w:space="0" w:color="auto"/>
            <w:right w:val="none" w:sz="0" w:space="0" w:color="auto"/>
          </w:divBdr>
        </w:div>
        <w:div w:id="1983079917">
          <w:marLeft w:val="640"/>
          <w:marRight w:val="0"/>
          <w:marTop w:val="0"/>
          <w:marBottom w:val="0"/>
          <w:divBdr>
            <w:top w:val="none" w:sz="0" w:space="0" w:color="auto"/>
            <w:left w:val="none" w:sz="0" w:space="0" w:color="auto"/>
            <w:bottom w:val="none" w:sz="0" w:space="0" w:color="auto"/>
            <w:right w:val="none" w:sz="0" w:space="0" w:color="auto"/>
          </w:divBdr>
        </w:div>
        <w:div w:id="998774280">
          <w:marLeft w:val="640"/>
          <w:marRight w:val="0"/>
          <w:marTop w:val="0"/>
          <w:marBottom w:val="0"/>
          <w:divBdr>
            <w:top w:val="none" w:sz="0" w:space="0" w:color="auto"/>
            <w:left w:val="none" w:sz="0" w:space="0" w:color="auto"/>
            <w:bottom w:val="none" w:sz="0" w:space="0" w:color="auto"/>
            <w:right w:val="none" w:sz="0" w:space="0" w:color="auto"/>
          </w:divBdr>
        </w:div>
        <w:div w:id="1996182080">
          <w:marLeft w:val="640"/>
          <w:marRight w:val="0"/>
          <w:marTop w:val="0"/>
          <w:marBottom w:val="0"/>
          <w:divBdr>
            <w:top w:val="none" w:sz="0" w:space="0" w:color="auto"/>
            <w:left w:val="none" w:sz="0" w:space="0" w:color="auto"/>
            <w:bottom w:val="none" w:sz="0" w:space="0" w:color="auto"/>
            <w:right w:val="none" w:sz="0" w:space="0" w:color="auto"/>
          </w:divBdr>
        </w:div>
        <w:div w:id="1281834898">
          <w:marLeft w:val="640"/>
          <w:marRight w:val="0"/>
          <w:marTop w:val="0"/>
          <w:marBottom w:val="0"/>
          <w:divBdr>
            <w:top w:val="none" w:sz="0" w:space="0" w:color="auto"/>
            <w:left w:val="none" w:sz="0" w:space="0" w:color="auto"/>
            <w:bottom w:val="none" w:sz="0" w:space="0" w:color="auto"/>
            <w:right w:val="none" w:sz="0" w:space="0" w:color="auto"/>
          </w:divBdr>
        </w:div>
        <w:div w:id="933779548">
          <w:marLeft w:val="640"/>
          <w:marRight w:val="0"/>
          <w:marTop w:val="0"/>
          <w:marBottom w:val="0"/>
          <w:divBdr>
            <w:top w:val="none" w:sz="0" w:space="0" w:color="auto"/>
            <w:left w:val="none" w:sz="0" w:space="0" w:color="auto"/>
            <w:bottom w:val="none" w:sz="0" w:space="0" w:color="auto"/>
            <w:right w:val="none" w:sz="0" w:space="0" w:color="auto"/>
          </w:divBdr>
        </w:div>
        <w:div w:id="604000890">
          <w:marLeft w:val="640"/>
          <w:marRight w:val="0"/>
          <w:marTop w:val="0"/>
          <w:marBottom w:val="0"/>
          <w:divBdr>
            <w:top w:val="none" w:sz="0" w:space="0" w:color="auto"/>
            <w:left w:val="none" w:sz="0" w:space="0" w:color="auto"/>
            <w:bottom w:val="none" w:sz="0" w:space="0" w:color="auto"/>
            <w:right w:val="none" w:sz="0" w:space="0" w:color="auto"/>
          </w:divBdr>
        </w:div>
        <w:div w:id="421923095">
          <w:marLeft w:val="640"/>
          <w:marRight w:val="0"/>
          <w:marTop w:val="0"/>
          <w:marBottom w:val="0"/>
          <w:divBdr>
            <w:top w:val="none" w:sz="0" w:space="0" w:color="auto"/>
            <w:left w:val="none" w:sz="0" w:space="0" w:color="auto"/>
            <w:bottom w:val="none" w:sz="0" w:space="0" w:color="auto"/>
            <w:right w:val="none" w:sz="0" w:space="0" w:color="auto"/>
          </w:divBdr>
        </w:div>
        <w:div w:id="1073160606">
          <w:marLeft w:val="640"/>
          <w:marRight w:val="0"/>
          <w:marTop w:val="0"/>
          <w:marBottom w:val="0"/>
          <w:divBdr>
            <w:top w:val="none" w:sz="0" w:space="0" w:color="auto"/>
            <w:left w:val="none" w:sz="0" w:space="0" w:color="auto"/>
            <w:bottom w:val="none" w:sz="0" w:space="0" w:color="auto"/>
            <w:right w:val="none" w:sz="0" w:space="0" w:color="auto"/>
          </w:divBdr>
        </w:div>
        <w:div w:id="239288428">
          <w:marLeft w:val="640"/>
          <w:marRight w:val="0"/>
          <w:marTop w:val="0"/>
          <w:marBottom w:val="0"/>
          <w:divBdr>
            <w:top w:val="none" w:sz="0" w:space="0" w:color="auto"/>
            <w:left w:val="none" w:sz="0" w:space="0" w:color="auto"/>
            <w:bottom w:val="none" w:sz="0" w:space="0" w:color="auto"/>
            <w:right w:val="none" w:sz="0" w:space="0" w:color="auto"/>
          </w:divBdr>
        </w:div>
        <w:div w:id="358894557">
          <w:marLeft w:val="640"/>
          <w:marRight w:val="0"/>
          <w:marTop w:val="0"/>
          <w:marBottom w:val="0"/>
          <w:divBdr>
            <w:top w:val="none" w:sz="0" w:space="0" w:color="auto"/>
            <w:left w:val="none" w:sz="0" w:space="0" w:color="auto"/>
            <w:bottom w:val="none" w:sz="0" w:space="0" w:color="auto"/>
            <w:right w:val="none" w:sz="0" w:space="0" w:color="auto"/>
          </w:divBdr>
        </w:div>
        <w:div w:id="414863543">
          <w:marLeft w:val="640"/>
          <w:marRight w:val="0"/>
          <w:marTop w:val="0"/>
          <w:marBottom w:val="0"/>
          <w:divBdr>
            <w:top w:val="none" w:sz="0" w:space="0" w:color="auto"/>
            <w:left w:val="none" w:sz="0" w:space="0" w:color="auto"/>
            <w:bottom w:val="none" w:sz="0" w:space="0" w:color="auto"/>
            <w:right w:val="none" w:sz="0" w:space="0" w:color="auto"/>
          </w:divBdr>
        </w:div>
        <w:div w:id="1843231252">
          <w:marLeft w:val="640"/>
          <w:marRight w:val="0"/>
          <w:marTop w:val="0"/>
          <w:marBottom w:val="0"/>
          <w:divBdr>
            <w:top w:val="none" w:sz="0" w:space="0" w:color="auto"/>
            <w:left w:val="none" w:sz="0" w:space="0" w:color="auto"/>
            <w:bottom w:val="none" w:sz="0" w:space="0" w:color="auto"/>
            <w:right w:val="none" w:sz="0" w:space="0" w:color="auto"/>
          </w:divBdr>
        </w:div>
        <w:div w:id="394671676">
          <w:marLeft w:val="640"/>
          <w:marRight w:val="0"/>
          <w:marTop w:val="0"/>
          <w:marBottom w:val="0"/>
          <w:divBdr>
            <w:top w:val="none" w:sz="0" w:space="0" w:color="auto"/>
            <w:left w:val="none" w:sz="0" w:space="0" w:color="auto"/>
            <w:bottom w:val="none" w:sz="0" w:space="0" w:color="auto"/>
            <w:right w:val="none" w:sz="0" w:space="0" w:color="auto"/>
          </w:divBdr>
        </w:div>
        <w:div w:id="1623078099">
          <w:marLeft w:val="640"/>
          <w:marRight w:val="0"/>
          <w:marTop w:val="0"/>
          <w:marBottom w:val="0"/>
          <w:divBdr>
            <w:top w:val="none" w:sz="0" w:space="0" w:color="auto"/>
            <w:left w:val="none" w:sz="0" w:space="0" w:color="auto"/>
            <w:bottom w:val="none" w:sz="0" w:space="0" w:color="auto"/>
            <w:right w:val="none" w:sz="0" w:space="0" w:color="auto"/>
          </w:divBdr>
        </w:div>
        <w:div w:id="1238513965">
          <w:marLeft w:val="640"/>
          <w:marRight w:val="0"/>
          <w:marTop w:val="0"/>
          <w:marBottom w:val="0"/>
          <w:divBdr>
            <w:top w:val="none" w:sz="0" w:space="0" w:color="auto"/>
            <w:left w:val="none" w:sz="0" w:space="0" w:color="auto"/>
            <w:bottom w:val="none" w:sz="0" w:space="0" w:color="auto"/>
            <w:right w:val="none" w:sz="0" w:space="0" w:color="auto"/>
          </w:divBdr>
        </w:div>
        <w:div w:id="1259217417">
          <w:marLeft w:val="640"/>
          <w:marRight w:val="0"/>
          <w:marTop w:val="0"/>
          <w:marBottom w:val="0"/>
          <w:divBdr>
            <w:top w:val="none" w:sz="0" w:space="0" w:color="auto"/>
            <w:left w:val="none" w:sz="0" w:space="0" w:color="auto"/>
            <w:bottom w:val="none" w:sz="0" w:space="0" w:color="auto"/>
            <w:right w:val="none" w:sz="0" w:space="0" w:color="auto"/>
          </w:divBdr>
        </w:div>
        <w:div w:id="1515221212">
          <w:marLeft w:val="640"/>
          <w:marRight w:val="0"/>
          <w:marTop w:val="0"/>
          <w:marBottom w:val="0"/>
          <w:divBdr>
            <w:top w:val="none" w:sz="0" w:space="0" w:color="auto"/>
            <w:left w:val="none" w:sz="0" w:space="0" w:color="auto"/>
            <w:bottom w:val="none" w:sz="0" w:space="0" w:color="auto"/>
            <w:right w:val="none" w:sz="0" w:space="0" w:color="auto"/>
          </w:divBdr>
        </w:div>
        <w:div w:id="1224177762">
          <w:marLeft w:val="640"/>
          <w:marRight w:val="0"/>
          <w:marTop w:val="0"/>
          <w:marBottom w:val="0"/>
          <w:divBdr>
            <w:top w:val="none" w:sz="0" w:space="0" w:color="auto"/>
            <w:left w:val="none" w:sz="0" w:space="0" w:color="auto"/>
            <w:bottom w:val="none" w:sz="0" w:space="0" w:color="auto"/>
            <w:right w:val="none" w:sz="0" w:space="0" w:color="auto"/>
          </w:divBdr>
        </w:div>
        <w:div w:id="285158560">
          <w:marLeft w:val="640"/>
          <w:marRight w:val="0"/>
          <w:marTop w:val="0"/>
          <w:marBottom w:val="0"/>
          <w:divBdr>
            <w:top w:val="none" w:sz="0" w:space="0" w:color="auto"/>
            <w:left w:val="none" w:sz="0" w:space="0" w:color="auto"/>
            <w:bottom w:val="none" w:sz="0" w:space="0" w:color="auto"/>
            <w:right w:val="none" w:sz="0" w:space="0" w:color="auto"/>
          </w:divBdr>
        </w:div>
        <w:div w:id="1593857248">
          <w:marLeft w:val="640"/>
          <w:marRight w:val="0"/>
          <w:marTop w:val="0"/>
          <w:marBottom w:val="0"/>
          <w:divBdr>
            <w:top w:val="none" w:sz="0" w:space="0" w:color="auto"/>
            <w:left w:val="none" w:sz="0" w:space="0" w:color="auto"/>
            <w:bottom w:val="none" w:sz="0" w:space="0" w:color="auto"/>
            <w:right w:val="none" w:sz="0" w:space="0" w:color="auto"/>
          </w:divBdr>
        </w:div>
        <w:div w:id="1058431181">
          <w:marLeft w:val="640"/>
          <w:marRight w:val="0"/>
          <w:marTop w:val="0"/>
          <w:marBottom w:val="0"/>
          <w:divBdr>
            <w:top w:val="none" w:sz="0" w:space="0" w:color="auto"/>
            <w:left w:val="none" w:sz="0" w:space="0" w:color="auto"/>
            <w:bottom w:val="none" w:sz="0" w:space="0" w:color="auto"/>
            <w:right w:val="none" w:sz="0" w:space="0" w:color="auto"/>
          </w:divBdr>
        </w:div>
        <w:div w:id="2093894230">
          <w:marLeft w:val="640"/>
          <w:marRight w:val="0"/>
          <w:marTop w:val="0"/>
          <w:marBottom w:val="0"/>
          <w:divBdr>
            <w:top w:val="none" w:sz="0" w:space="0" w:color="auto"/>
            <w:left w:val="none" w:sz="0" w:space="0" w:color="auto"/>
            <w:bottom w:val="none" w:sz="0" w:space="0" w:color="auto"/>
            <w:right w:val="none" w:sz="0" w:space="0" w:color="auto"/>
          </w:divBdr>
        </w:div>
        <w:div w:id="2130392362">
          <w:marLeft w:val="640"/>
          <w:marRight w:val="0"/>
          <w:marTop w:val="0"/>
          <w:marBottom w:val="0"/>
          <w:divBdr>
            <w:top w:val="none" w:sz="0" w:space="0" w:color="auto"/>
            <w:left w:val="none" w:sz="0" w:space="0" w:color="auto"/>
            <w:bottom w:val="none" w:sz="0" w:space="0" w:color="auto"/>
            <w:right w:val="none" w:sz="0" w:space="0" w:color="auto"/>
          </w:divBdr>
        </w:div>
        <w:div w:id="1848860277">
          <w:marLeft w:val="640"/>
          <w:marRight w:val="0"/>
          <w:marTop w:val="0"/>
          <w:marBottom w:val="0"/>
          <w:divBdr>
            <w:top w:val="none" w:sz="0" w:space="0" w:color="auto"/>
            <w:left w:val="none" w:sz="0" w:space="0" w:color="auto"/>
            <w:bottom w:val="none" w:sz="0" w:space="0" w:color="auto"/>
            <w:right w:val="none" w:sz="0" w:space="0" w:color="auto"/>
          </w:divBdr>
        </w:div>
        <w:div w:id="1607231917">
          <w:marLeft w:val="640"/>
          <w:marRight w:val="0"/>
          <w:marTop w:val="0"/>
          <w:marBottom w:val="0"/>
          <w:divBdr>
            <w:top w:val="none" w:sz="0" w:space="0" w:color="auto"/>
            <w:left w:val="none" w:sz="0" w:space="0" w:color="auto"/>
            <w:bottom w:val="none" w:sz="0" w:space="0" w:color="auto"/>
            <w:right w:val="none" w:sz="0" w:space="0" w:color="auto"/>
          </w:divBdr>
        </w:div>
        <w:div w:id="27797536">
          <w:marLeft w:val="640"/>
          <w:marRight w:val="0"/>
          <w:marTop w:val="0"/>
          <w:marBottom w:val="0"/>
          <w:divBdr>
            <w:top w:val="none" w:sz="0" w:space="0" w:color="auto"/>
            <w:left w:val="none" w:sz="0" w:space="0" w:color="auto"/>
            <w:bottom w:val="none" w:sz="0" w:space="0" w:color="auto"/>
            <w:right w:val="none" w:sz="0" w:space="0" w:color="auto"/>
          </w:divBdr>
        </w:div>
        <w:div w:id="1494178683">
          <w:marLeft w:val="640"/>
          <w:marRight w:val="0"/>
          <w:marTop w:val="0"/>
          <w:marBottom w:val="0"/>
          <w:divBdr>
            <w:top w:val="none" w:sz="0" w:space="0" w:color="auto"/>
            <w:left w:val="none" w:sz="0" w:space="0" w:color="auto"/>
            <w:bottom w:val="none" w:sz="0" w:space="0" w:color="auto"/>
            <w:right w:val="none" w:sz="0" w:space="0" w:color="auto"/>
          </w:divBdr>
        </w:div>
        <w:div w:id="176623344">
          <w:marLeft w:val="640"/>
          <w:marRight w:val="0"/>
          <w:marTop w:val="0"/>
          <w:marBottom w:val="0"/>
          <w:divBdr>
            <w:top w:val="none" w:sz="0" w:space="0" w:color="auto"/>
            <w:left w:val="none" w:sz="0" w:space="0" w:color="auto"/>
            <w:bottom w:val="none" w:sz="0" w:space="0" w:color="auto"/>
            <w:right w:val="none" w:sz="0" w:space="0" w:color="auto"/>
          </w:divBdr>
        </w:div>
        <w:div w:id="548107574">
          <w:marLeft w:val="640"/>
          <w:marRight w:val="0"/>
          <w:marTop w:val="0"/>
          <w:marBottom w:val="0"/>
          <w:divBdr>
            <w:top w:val="none" w:sz="0" w:space="0" w:color="auto"/>
            <w:left w:val="none" w:sz="0" w:space="0" w:color="auto"/>
            <w:bottom w:val="none" w:sz="0" w:space="0" w:color="auto"/>
            <w:right w:val="none" w:sz="0" w:space="0" w:color="auto"/>
          </w:divBdr>
        </w:div>
        <w:div w:id="1979258692">
          <w:marLeft w:val="640"/>
          <w:marRight w:val="0"/>
          <w:marTop w:val="0"/>
          <w:marBottom w:val="0"/>
          <w:divBdr>
            <w:top w:val="none" w:sz="0" w:space="0" w:color="auto"/>
            <w:left w:val="none" w:sz="0" w:space="0" w:color="auto"/>
            <w:bottom w:val="none" w:sz="0" w:space="0" w:color="auto"/>
            <w:right w:val="none" w:sz="0" w:space="0" w:color="auto"/>
          </w:divBdr>
        </w:div>
        <w:div w:id="2014794224">
          <w:marLeft w:val="640"/>
          <w:marRight w:val="0"/>
          <w:marTop w:val="0"/>
          <w:marBottom w:val="0"/>
          <w:divBdr>
            <w:top w:val="none" w:sz="0" w:space="0" w:color="auto"/>
            <w:left w:val="none" w:sz="0" w:space="0" w:color="auto"/>
            <w:bottom w:val="none" w:sz="0" w:space="0" w:color="auto"/>
            <w:right w:val="none" w:sz="0" w:space="0" w:color="auto"/>
          </w:divBdr>
        </w:div>
        <w:div w:id="655383570">
          <w:marLeft w:val="640"/>
          <w:marRight w:val="0"/>
          <w:marTop w:val="0"/>
          <w:marBottom w:val="0"/>
          <w:divBdr>
            <w:top w:val="none" w:sz="0" w:space="0" w:color="auto"/>
            <w:left w:val="none" w:sz="0" w:space="0" w:color="auto"/>
            <w:bottom w:val="none" w:sz="0" w:space="0" w:color="auto"/>
            <w:right w:val="none" w:sz="0" w:space="0" w:color="auto"/>
          </w:divBdr>
        </w:div>
        <w:div w:id="1726414943">
          <w:marLeft w:val="640"/>
          <w:marRight w:val="0"/>
          <w:marTop w:val="0"/>
          <w:marBottom w:val="0"/>
          <w:divBdr>
            <w:top w:val="none" w:sz="0" w:space="0" w:color="auto"/>
            <w:left w:val="none" w:sz="0" w:space="0" w:color="auto"/>
            <w:bottom w:val="none" w:sz="0" w:space="0" w:color="auto"/>
            <w:right w:val="none" w:sz="0" w:space="0" w:color="auto"/>
          </w:divBdr>
        </w:div>
        <w:div w:id="928586579">
          <w:marLeft w:val="640"/>
          <w:marRight w:val="0"/>
          <w:marTop w:val="0"/>
          <w:marBottom w:val="0"/>
          <w:divBdr>
            <w:top w:val="none" w:sz="0" w:space="0" w:color="auto"/>
            <w:left w:val="none" w:sz="0" w:space="0" w:color="auto"/>
            <w:bottom w:val="none" w:sz="0" w:space="0" w:color="auto"/>
            <w:right w:val="none" w:sz="0" w:space="0" w:color="auto"/>
          </w:divBdr>
        </w:div>
        <w:div w:id="194122423">
          <w:marLeft w:val="640"/>
          <w:marRight w:val="0"/>
          <w:marTop w:val="0"/>
          <w:marBottom w:val="0"/>
          <w:divBdr>
            <w:top w:val="none" w:sz="0" w:space="0" w:color="auto"/>
            <w:left w:val="none" w:sz="0" w:space="0" w:color="auto"/>
            <w:bottom w:val="none" w:sz="0" w:space="0" w:color="auto"/>
            <w:right w:val="none" w:sz="0" w:space="0" w:color="auto"/>
          </w:divBdr>
        </w:div>
        <w:div w:id="266930869">
          <w:marLeft w:val="640"/>
          <w:marRight w:val="0"/>
          <w:marTop w:val="0"/>
          <w:marBottom w:val="0"/>
          <w:divBdr>
            <w:top w:val="none" w:sz="0" w:space="0" w:color="auto"/>
            <w:left w:val="none" w:sz="0" w:space="0" w:color="auto"/>
            <w:bottom w:val="none" w:sz="0" w:space="0" w:color="auto"/>
            <w:right w:val="none" w:sz="0" w:space="0" w:color="auto"/>
          </w:divBdr>
        </w:div>
        <w:div w:id="1721635662">
          <w:marLeft w:val="640"/>
          <w:marRight w:val="0"/>
          <w:marTop w:val="0"/>
          <w:marBottom w:val="0"/>
          <w:divBdr>
            <w:top w:val="none" w:sz="0" w:space="0" w:color="auto"/>
            <w:left w:val="none" w:sz="0" w:space="0" w:color="auto"/>
            <w:bottom w:val="none" w:sz="0" w:space="0" w:color="auto"/>
            <w:right w:val="none" w:sz="0" w:space="0" w:color="auto"/>
          </w:divBdr>
        </w:div>
        <w:div w:id="1560626846">
          <w:marLeft w:val="640"/>
          <w:marRight w:val="0"/>
          <w:marTop w:val="0"/>
          <w:marBottom w:val="0"/>
          <w:divBdr>
            <w:top w:val="none" w:sz="0" w:space="0" w:color="auto"/>
            <w:left w:val="none" w:sz="0" w:space="0" w:color="auto"/>
            <w:bottom w:val="none" w:sz="0" w:space="0" w:color="auto"/>
            <w:right w:val="none" w:sz="0" w:space="0" w:color="auto"/>
          </w:divBdr>
        </w:div>
        <w:div w:id="104470124">
          <w:marLeft w:val="640"/>
          <w:marRight w:val="0"/>
          <w:marTop w:val="0"/>
          <w:marBottom w:val="0"/>
          <w:divBdr>
            <w:top w:val="none" w:sz="0" w:space="0" w:color="auto"/>
            <w:left w:val="none" w:sz="0" w:space="0" w:color="auto"/>
            <w:bottom w:val="none" w:sz="0" w:space="0" w:color="auto"/>
            <w:right w:val="none" w:sz="0" w:space="0" w:color="auto"/>
          </w:divBdr>
        </w:div>
        <w:div w:id="1899584970">
          <w:marLeft w:val="640"/>
          <w:marRight w:val="0"/>
          <w:marTop w:val="0"/>
          <w:marBottom w:val="0"/>
          <w:divBdr>
            <w:top w:val="none" w:sz="0" w:space="0" w:color="auto"/>
            <w:left w:val="none" w:sz="0" w:space="0" w:color="auto"/>
            <w:bottom w:val="none" w:sz="0" w:space="0" w:color="auto"/>
            <w:right w:val="none" w:sz="0" w:space="0" w:color="auto"/>
          </w:divBdr>
        </w:div>
        <w:div w:id="2060592672">
          <w:marLeft w:val="640"/>
          <w:marRight w:val="0"/>
          <w:marTop w:val="0"/>
          <w:marBottom w:val="0"/>
          <w:divBdr>
            <w:top w:val="none" w:sz="0" w:space="0" w:color="auto"/>
            <w:left w:val="none" w:sz="0" w:space="0" w:color="auto"/>
            <w:bottom w:val="none" w:sz="0" w:space="0" w:color="auto"/>
            <w:right w:val="none" w:sz="0" w:space="0" w:color="auto"/>
          </w:divBdr>
        </w:div>
        <w:div w:id="1579900491">
          <w:marLeft w:val="640"/>
          <w:marRight w:val="0"/>
          <w:marTop w:val="0"/>
          <w:marBottom w:val="0"/>
          <w:divBdr>
            <w:top w:val="none" w:sz="0" w:space="0" w:color="auto"/>
            <w:left w:val="none" w:sz="0" w:space="0" w:color="auto"/>
            <w:bottom w:val="none" w:sz="0" w:space="0" w:color="auto"/>
            <w:right w:val="none" w:sz="0" w:space="0" w:color="auto"/>
          </w:divBdr>
        </w:div>
        <w:div w:id="2101217258">
          <w:marLeft w:val="640"/>
          <w:marRight w:val="0"/>
          <w:marTop w:val="0"/>
          <w:marBottom w:val="0"/>
          <w:divBdr>
            <w:top w:val="none" w:sz="0" w:space="0" w:color="auto"/>
            <w:left w:val="none" w:sz="0" w:space="0" w:color="auto"/>
            <w:bottom w:val="none" w:sz="0" w:space="0" w:color="auto"/>
            <w:right w:val="none" w:sz="0" w:space="0" w:color="auto"/>
          </w:divBdr>
        </w:div>
        <w:div w:id="1586568142">
          <w:marLeft w:val="640"/>
          <w:marRight w:val="0"/>
          <w:marTop w:val="0"/>
          <w:marBottom w:val="0"/>
          <w:divBdr>
            <w:top w:val="none" w:sz="0" w:space="0" w:color="auto"/>
            <w:left w:val="none" w:sz="0" w:space="0" w:color="auto"/>
            <w:bottom w:val="none" w:sz="0" w:space="0" w:color="auto"/>
            <w:right w:val="none" w:sz="0" w:space="0" w:color="auto"/>
          </w:divBdr>
        </w:div>
        <w:div w:id="981928538">
          <w:marLeft w:val="640"/>
          <w:marRight w:val="0"/>
          <w:marTop w:val="0"/>
          <w:marBottom w:val="0"/>
          <w:divBdr>
            <w:top w:val="none" w:sz="0" w:space="0" w:color="auto"/>
            <w:left w:val="none" w:sz="0" w:space="0" w:color="auto"/>
            <w:bottom w:val="none" w:sz="0" w:space="0" w:color="auto"/>
            <w:right w:val="none" w:sz="0" w:space="0" w:color="auto"/>
          </w:divBdr>
        </w:div>
        <w:div w:id="673186525">
          <w:marLeft w:val="640"/>
          <w:marRight w:val="0"/>
          <w:marTop w:val="0"/>
          <w:marBottom w:val="0"/>
          <w:divBdr>
            <w:top w:val="none" w:sz="0" w:space="0" w:color="auto"/>
            <w:left w:val="none" w:sz="0" w:space="0" w:color="auto"/>
            <w:bottom w:val="none" w:sz="0" w:space="0" w:color="auto"/>
            <w:right w:val="none" w:sz="0" w:space="0" w:color="auto"/>
          </w:divBdr>
        </w:div>
        <w:div w:id="1256666479">
          <w:marLeft w:val="640"/>
          <w:marRight w:val="0"/>
          <w:marTop w:val="0"/>
          <w:marBottom w:val="0"/>
          <w:divBdr>
            <w:top w:val="none" w:sz="0" w:space="0" w:color="auto"/>
            <w:left w:val="none" w:sz="0" w:space="0" w:color="auto"/>
            <w:bottom w:val="none" w:sz="0" w:space="0" w:color="auto"/>
            <w:right w:val="none" w:sz="0" w:space="0" w:color="auto"/>
          </w:divBdr>
        </w:div>
        <w:div w:id="1186214400">
          <w:marLeft w:val="640"/>
          <w:marRight w:val="0"/>
          <w:marTop w:val="0"/>
          <w:marBottom w:val="0"/>
          <w:divBdr>
            <w:top w:val="none" w:sz="0" w:space="0" w:color="auto"/>
            <w:left w:val="none" w:sz="0" w:space="0" w:color="auto"/>
            <w:bottom w:val="none" w:sz="0" w:space="0" w:color="auto"/>
            <w:right w:val="none" w:sz="0" w:space="0" w:color="auto"/>
          </w:divBdr>
        </w:div>
        <w:div w:id="791479597">
          <w:marLeft w:val="640"/>
          <w:marRight w:val="0"/>
          <w:marTop w:val="0"/>
          <w:marBottom w:val="0"/>
          <w:divBdr>
            <w:top w:val="none" w:sz="0" w:space="0" w:color="auto"/>
            <w:left w:val="none" w:sz="0" w:space="0" w:color="auto"/>
            <w:bottom w:val="none" w:sz="0" w:space="0" w:color="auto"/>
            <w:right w:val="none" w:sz="0" w:space="0" w:color="auto"/>
          </w:divBdr>
        </w:div>
        <w:div w:id="274220005">
          <w:marLeft w:val="640"/>
          <w:marRight w:val="0"/>
          <w:marTop w:val="0"/>
          <w:marBottom w:val="0"/>
          <w:divBdr>
            <w:top w:val="none" w:sz="0" w:space="0" w:color="auto"/>
            <w:left w:val="none" w:sz="0" w:space="0" w:color="auto"/>
            <w:bottom w:val="none" w:sz="0" w:space="0" w:color="auto"/>
            <w:right w:val="none" w:sz="0" w:space="0" w:color="auto"/>
          </w:divBdr>
        </w:div>
        <w:div w:id="2027553469">
          <w:marLeft w:val="640"/>
          <w:marRight w:val="0"/>
          <w:marTop w:val="0"/>
          <w:marBottom w:val="0"/>
          <w:divBdr>
            <w:top w:val="none" w:sz="0" w:space="0" w:color="auto"/>
            <w:left w:val="none" w:sz="0" w:space="0" w:color="auto"/>
            <w:bottom w:val="none" w:sz="0" w:space="0" w:color="auto"/>
            <w:right w:val="none" w:sz="0" w:space="0" w:color="auto"/>
          </w:divBdr>
        </w:div>
        <w:div w:id="575241828">
          <w:marLeft w:val="640"/>
          <w:marRight w:val="0"/>
          <w:marTop w:val="0"/>
          <w:marBottom w:val="0"/>
          <w:divBdr>
            <w:top w:val="none" w:sz="0" w:space="0" w:color="auto"/>
            <w:left w:val="none" w:sz="0" w:space="0" w:color="auto"/>
            <w:bottom w:val="none" w:sz="0" w:space="0" w:color="auto"/>
            <w:right w:val="none" w:sz="0" w:space="0" w:color="auto"/>
          </w:divBdr>
        </w:div>
        <w:div w:id="278413671">
          <w:marLeft w:val="640"/>
          <w:marRight w:val="0"/>
          <w:marTop w:val="0"/>
          <w:marBottom w:val="0"/>
          <w:divBdr>
            <w:top w:val="none" w:sz="0" w:space="0" w:color="auto"/>
            <w:left w:val="none" w:sz="0" w:space="0" w:color="auto"/>
            <w:bottom w:val="none" w:sz="0" w:space="0" w:color="auto"/>
            <w:right w:val="none" w:sz="0" w:space="0" w:color="auto"/>
          </w:divBdr>
        </w:div>
        <w:div w:id="683285452">
          <w:marLeft w:val="640"/>
          <w:marRight w:val="0"/>
          <w:marTop w:val="0"/>
          <w:marBottom w:val="0"/>
          <w:divBdr>
            <w:top w:val="none" w:sz="0" w:space="0" w:color="auto"/>
            <w:left w:val="none" w:sz="0" w:space="0" w:color="auto"/>
            <w:bottom w:val="none" w:sz="0" w:space="0" w:color="auto"/>
            <w:right w:val="none" w:sz="0" w:space="0" w:color="auto"/>
          </w:divBdr>
        </w:div>
        <w:div w:id="1011765169">
          <w:marLeft w:val="640"/>
          <w:marRight w:val="0"/>
          <w:marTop w:val="0"/>
          <w:marBottom w:val="0"/>
          <w:divBdr>
            <w:top w:val="none" w:sz="0" w:space="0" w:color="auto"/>
            <w:left w:val="none" w:sz="0" w:space="0" w:color="auto"/>
            <w:bottom w:val="none" w:sz="0" w:space="0" w:color="auto"/>
            <w:right w:val="none" w:sz="0" w:space="0" w:color="auto"/>
          </w:divBdr>
        </w:div>
        <w:div w:id="1006521344">
          <w:marLeft w:val="640"/>
          <w:marRight w:val="0"/>
          <w:marTop w:val="0"/>
          <w:marBottom w:val="0"/>
          <w:divBdr>
            <w:top w:val="none" w:sz="0" w:space="0" w:color="auto"/>
            <w:left w:val="none" w:sz="0" w:space="0" w:color="auto"/>
            <w:bottom w:val="none" w:sz="0" w:space="0" w:color="auto"/>
            <w:right w:val="none" w:sz="0" w:space="0" w:color="auto"/>
          </w:divBdr>
        </w:div>
        <w:div w:id="1315379756">
          <w:marLeft w:val="640"/>
          <w:marRight w:val="0"/>
          <w:marTop w:val="0"/>
          <w:marBottom w:val="0"/>
          <w:divBdr>
            <w:top w:val="none" w:sz="0" w:space="0" w:color="auto"/>
            <w:left w:val="none" w:sz="0" w:space="0" w:color="auto"/>
            <w:bottom w:val="none" w:sz="0" w:space="0" w:color="auto"/>
            <w:right w:val="none" w:sz="0" w:space="0" w:color="auto"/>
          </w:divBdr>
        </w:div>
        <w:div w:id="18743490">
          <w:marLeft w:val="640"/>
          <w:marRight w:val="0"/>
          <w:marTop w:val="0"/>
          <w:marBottom w:val="0"/>
          <w:divBdr>
            <w:top w:val="none" w:sz="0" w:space="0" w:color="auto"/>
            <w:left w:val="none" w:sz="0" w:space="0" w:color="auto"/>
            <w:bottom w:val="none" w:sz="0" w:space="0" w:color="auto"/>
            <w:right w:val="none" w:sz="0" w:space="0" w:color="auto"/>
          </w:divBdr>
        </w:div>
        <w:div w:id="1969897137">
          <w:marLeft w:val="640"/>
          <w:marRight w:val="0"/>
          <w:marTop w:val="0"/>
          <w:marBottom w:val="0"/>
          <w:divBdr>
            <w:top w:val="none" w:sz="0" w:space="0" w:color="auto"/>
            <w:left w:val="none" w:sz="0" w:space="0" w:color="auto"/>
            <w:bottom w:val="none" w:sz="0" w:space="0" w:color="auto"/>
            <w:right w:val="none" w:sz="0" w:space="0" w:color="auto"/>
          </w:divBdr>
        </w:div>
        <w:div w:id="31926985">
          <w:marLeft w:val="640"/>
          <w:marRight w:val="0"/>
          <w:marTop w:val="0"/>
          <w:marBottom w:val="0"/>
          <w:divBdr>
            <w:top w:val="none" w:sz="0" w:space="0" w:color="auto"/>
            <w:left w:val="none" w:sz="0" w:space="0" w:color="auto"/>
            <w:bottom w:val="none" w:sz="0" w:space="0" w:color="auto"/>
            <w:right w:val="none" w:sz="0" w:space="0" w:color="auto"/>
          </w:divBdr>
        </w:div>
        <w:div w:id="424345758">
          <w:marLeft w:val="640"/>
          <w:marRight w:val="0"/>
          <w:marTop w:val="0"/>
          <w:marBottom w:val="0"/>
          <w:divBdr>
            <w:top w:val="none" w:sz="0" w:space="0" w:color="auto"/>
            <w:left w:val="none" w:sz="0" w:space="0" w:color="auto"/>
            <w:bottom w:val="none" w:sz="0" w:space="0" w:color="auto"/>
            <w:right w:val="none" w:sz="0" w:space="0" w:color="auto"/>
          </w:divBdr>
        </w:div>
        <w:div w:id="1299141011">
          <w:marLeft w:val="640"/>
          <w:marRight w:val="0"/>
          <w:marTop w:val="0"/>
          <w:marBottom w:val="0"/>
          <w:divBdr>
            <w:top w:val="none" w:sz="0" w:space="0" w:color="auto"/>
            <w:left w:val="none" w:sz="0" w:space="0" w:color="auto"/>
            <w:bottom w:val="none" w:sz="0" w:space="0" w:color="auto"/>
            <w:right w:val="none" w:sz="0" w:space="0" w:color="auto"/>
          </w:divBdr>
        </w:div>
        <w:div w:id="809789853">
          <w:marLeft w:val="640"/>
          <w:marRight w:val="0"/>
          <w:marTop w:val="0"/>
          <w:marBottom w:val="0"/>
          <w:divBdr>
            <w:top w:val="none" w:sz="0" w:space="0" w:color="auto"/>
            <w:left w:val="none" w:sz="0" w:space="0" w:color="auto"/>
            <w:bottom w:val="none" w:sz="0" w:space="0" w:color="auto"/>
            <w:right w:val="none" w:sz="0" w:space="0" w:color="auto"/>
          </w:divBdr>
        </w:div>
        <w:div w:id="1369406569">
          <w:marLeft w:val="640"/>
          <w:marRight w:val="0"/>
          <w:marTop w:val="0"/>
          <w:marBottom w:val="0"/>
          <w:divBdr>
            <w:top w:val="none" w:sz="0" w:space="0" w:color="auto"/>
            <w:left w:val="none" w:sz="0" w:space="0" w:color="auto"/>
            <w:bottom w:val="none" w:sz="0" w:space="0" w:color="auto"/>
            <w:right w:val="none" w:sz="0" w:space="0" w:color="auto"/>
          </w:divBdr>
        </w:div>
        <w:div w:id="979767133">
          <w:marLeft w:val="640"/>
          <w:marRight w:val="0"/>
          <w:marTop w:val="0"/>
          <w:marBottom w:val="0"/>
          <w:divBdr>
            <w:top w:val="none" w:sz="0" w:space="0" w:color="auto"/>
            <w:left w:val="none" w:sz="0" w:space="0" w:color="auto"/>
            <w:bottom w:val="none" w:sz="0" w:space="0" w:color="auto"/>
            <w:right w:val="none" w:sz="0" w:space="0" w:color="auto"/>
          </w:divBdr>
        </w:div>
        <w:div w:id="1692950357">
          <w:marLeft w:val="640"/>
          <w:marRight w:val="0"/>
          <w:marTop w:val="0"/>
          <w:marBottom w:val="0"/>
          <w:divBdr>
            <w:top w:val="none" w:sz="0" w:space="0" w:color="auto"/>
            <w:left w:val="none" w:sz="0" w:space="0" w:color="auto"/>
            <w:bottom w:val="none" w:sz="0" w:space="0" w:color="auto"/>
            <w:right w:val="none" w:sz="0" w:space="0" w:color="auto"/>
          </w:divBdr>
        </w:div>
        <w:div w:id="927230414">
          <w:marLeft w:val="640"/>
          <w:marRight w:val="0"/>
          <w:marTop w:val="0"/>
          <w:marBottom w:val="0"/>
          <w:divBdr>
            <w:top w:val="none" w:sz="0" w:space="0" w:color="auto"/>
            <w:left w:val="none" w:sz="0" w:space="0" w:color="auto"/>
            <w:bottom w:val="none" w:sz="0" w:space="0" w:color="auto"/>
            <w:right w:val="none" w:sz="0" w:space="0" w:color="auto"/>
          </w:divBdr>
        </w:div>
        <w:div w:id="1662268042">
          <w:marLeft w:val="640"/>
          <w:marRight w:val="0"/>
          <w:marTop w:val="0"/>
          <w:marBottom w:val="0"/>
          <w:divBdr>
            <w:top w:val="none" w:sz="0" w:space="0" w:color="auto"/>
            <w:left w:val="none" w:sz="0" w:space="0" w:color="auto"/>
            <w:bottom w:val="none" w:sz="0" w:space="0" w:color="auto"/>
            <w:right w:val="none" w:sz="0" w:space="0" w:color="auto"/>
          </w:divBdr>
        </w:div>
        <w:div w:id="1943567535">
          <w:marLeft w:val="640"/>
          <w:marRight w:val="0"/>
          <w:marTop w:val="0"/>
          <w:marBottom w:val="0"/>
          <w:divBdr>
            <w:top w:val="none" w:sz="0" w:space="0" w:color="auto"/>
            <w:left w:val="none" w:sz="0" w:space="0" w:color="auto"/>
            <w:bottom w:val="none" w:sz="0" w:space="0" w:color="auto"/>
            <w:right w:val="none" w:sz="0" w:space="0" w:color="auto"/>
          </w:divBdr>
        </w:div>
        <w:div w:id="1627539853">
          <w:marLeft w:val="640"/>
          <w:marRight w:val="0"/>
          <w:marTop w:val="0"/>
          <w:marBottom w:val="0"/>
          <w:divBdr>
            <w:top w:val="none" w:sz="0" w:space="0" w:color="auto"/>
            <w:left w:val="none" w:sz="0" w:space="0" w:color="auto"/>
            <w:bottom w:val="none" w:sz="0" w:space="0" w:color="auto"/>
            <w:right w:val="none" w:sz="0" w:space="0" w:color="auto"/>
          </w:divBdr>
        </w:div>
        <w:div w:id="662006626">
          <w:marLeft w:val="640"/>
          <w:marRight w:val="0"/>
          <w:marTop w:val="0"/>
          <w:marBottom w:val="0"/>
          <w:divBdr>
            <w:top w:val="none" w:sz="0" w:space="0" w:color="auto"/>
            <w:left w:val="none" w:sz="0" w:space="0" w:color="auto"/>
            <w:bottom w:val="none" w:sz="0" w:space="0" w:color="auto"/>
            <w:right w:val="none" w:sz="0" w:space="0" w:color="auto"/>
          </w:divBdr>
        </w:div>
        <w:div w:id="288779677">
          <w:marLeft w:val="640"/>
          <w:marRight w:val="0"/>
          <w:marTop w:val="0"/>
          <w:marBottom w:val="0"/>
          <w:divBdr>
            <w:top w:val="none" w:sz="0" w:space="0" w:color="auto"/>
            <w:left w:val="none" w:sz="0" w:space="0" w:color="auto"/>
            <w:bottom w:val="none" w:sz="0" w:space="0" w:color="auto"/>
            <w:right w:val="none" w:sz="0" w:space="0" w:color="auto"/>
          </w:divBdr>
        </w:div>
        <w:div w:id="1210338995">
          <w:marLeft w:val="640"/>
          <w:marRight w:val="0"/>
          <w:marTop w:val="0"/>
          <w:marBottom w:val="0"/>
          <w:divBdr>
            <w:top w:val="none" w:sz="0" w:space="0" w:color="auto"/>
            <w:left w:val="none" w:sz="0" w:space="0" w:color="auto"/>
            <w:bottom w:val="none" w:sz="0" w:space="0" w:color="auto"/>
            <w:right w:val="none" w:sz="0" w:space="0" w:color="auto"/>
          </w:divBdr>
        </w:div>
        <w:div w:id="1163200687">
          <w:marLeft w:val="640"/>
          <w:marRight w:val="0"/>
          <w:marTop w:val="0"/>
          <w:marBottom w:val="0"/>
          <w:divBdr>
            <w:top w:val="none" w:sz="0" w:space="0" w:color="auto"/>
            <w:left w:val="none" w:sz="0" w:space="0" w:color="auto"/>
            <w:bottom w:val="none" w:sz="0" w:space="0" w:color="auto"/>
            <w:right w:val="none" w:sz="0" w:space="0" w:color="auto"/>
          </w:divBdr>
        </w:div>
        <w:div w:id="63576216">
          <w:marLeft w:val="640"/>
          <w:marRight w:val="0"/>
          <w:marTop w:val="0"/>
          <w:marBottom w:val="0"/>
          <w:divBdr>
            <w:top w:val="none" w:sz="0" w:space="0" w:color="auto"/>
            <w:left w:val="none" w:sz="0" w:space="0" w:color="auto"/>
            <w:bottom w:val="none" w:sz="0" w:space="0" w:color="auto"/>
            <w:right w:val="none" w:sz="0" w:space="0" w:color="auto"/>
          </w:divBdr>
        </w:div>
        <w:div w:id="1712340750">
          <w:marLeft w:val="640"/>
          <w:marRight w:val="0"/>
          <w:marTop w:val="0"/>
          <w:marBottom w:val="0"/>
          <w:divBdr>
            <w:top w:val="none" w:sz="0" w:space="0" w:color="auto"/>
            <w:left w:val="none" w:sz="0" w:space="0" w:color="auto"/>
            <w:bottom w:val="none" w:sz="0" w:space="0" w:color="auto"/>
            <w:right w:val="none" w:sz="0" w:space="0" w:color="auto"/>
          </w:divBdr>
        </w:div>
        <w:div w:id="251164831">
          <w:marLeft w:val="640"/>
          <w:marRight w:val="0"/>
          <w:marTop w:val="0"/>
          <w:marBottom w:val="0"/>
          <w:divBdr>
            <w:top w:val="none" w:sz="0" w:space="0" w:color="auto"/>
            <w:left w:val="none" w:sz="0" w:space="0" w:color="auto"/>
            <w:bottom w:val="none" w:sz="0" w:space="0" w:color="auto"/>
            <w:right w:val="none" w:sz="0" w:space="0" w:color="auto"/>
          </w:divBdr>
        </w:div>
        <w:div w:id="1068846501">
          <w:marLeft w:val="640"/>
          <w:marRight w:val="0"/>
          <w:marTop w:val="0"/>
          <w:marBottom w:val="0"/>
          <w:divBdr>
            <w:top w:val="none" w:sz="0" w:space="0" w:color="auto"/>
            <w:left w:val="none" w:sz="0" w:space="0" w:color="auto"/>
            <w:bottom w:val="none" w:sz="0" w:space="0" w:color="auto"/>
            <w:right w:val="none" w:sz="0" w:space="0" w:color="auto"/>
          </w:divBdr>
        </w:div>
        <w:div w:id="1098479944">
          <w:marLeft w:val="640"/>
          <w:marRight w:val="0"/>
          <w:marTop w:val="0"/>
          <w:marBottom w:val="0"/>
          <w:divBdr>
            <w:top w:val="none" w:sz="0" w:space="0" w:color="auto"/>
            <w:left w:val="none" w:sz="0" w:space="0" w:color="auto"/>
            <w:bottom w:val="none" w:sz="0" w:space="0" w:color="auto"/>
            <w:right w:val="none" w:sz="0" w:space="0" w:color="auto"/>
          </w:divBdr>
        </w:div>
        <w:div w:id="1162235742">
          <w:marLeft w:val="640"/>
          <w:marRight w:val="0"/>
          <w:marTop w:val="0"/>
          <w:marBottom w:val="0"/>
          <w:divBdr>
            <w:top w:val="none" w:sz="0" w:space="0" w:color="auto"/>
            <w:left w:val="none" w:sz="0" w:space="0" w:color="auto"/>
            <w:bottom w:val="none" w:sz="0" w:space="0" w:color="auto"/>
            <w:right w:val="none" w:sz="0" w:space="0" w:color="auto"/>
          </w:divBdr>
        </w:div>
        <w:div w:id="1756169142">
          <w:marLeft w:val="640"/>
          <w:marRight w:val="0"/>
          <w:marTop w:val="0"/>
          <w:marBottom w:val="0"/>
          <w:divBdr>
            <w:top w:val="none" w:sz="0" w:space="0" w:color="auto"/>
            <w:left w:val="none" w:sz="0" w:space="0" w:color="auto"/>
            <w:bottom w:val="none" w:sz="0" w:space="0" w:color="auto"/>
            <w:right w:val="none" w:sz="0" w:space="0" w:color="auto"/>
          </w:divBdr>
        </w:div>
        <w:div w:id="1501042351">
          <w:marLeft w:val="640"/>
          <w:marRight w:val="0"/>
          <w:marTop w:val="0"/>
          <w:marBottom w:val="0"/>
          <w:divBdr>
            <w:top w:val="none" w:sz="0" w:space="0" w:color="auto"/>
            <w:left w:val="none" w:sz="0" w:space="0" w:color="auto"/>
            <w:bottom w:val="none" w:sz="0" w:space="0" w:color="auto"/>
            <w:right w:val="none" w:sz="0" w:space="0" w:color="auto"/>
          </w:divBdr>
        </w:div>
        <w:div w:id="945308622">
          <w:marLeft w:val="640"/>
          <w:marRight w:val="0"/>
          <w:marTop w:val="0"/>
          <w:marBottom w:val="0"/>
          <w:divBdr>
            <w:top w:val="none" w:sz="0" w:space="0" w:color="auto"/>
            <w:left w:val="none" w:sz="0" w:space="0" w:color="auto"/>
            <w:bottom w:val="none" w:sz="0" w:space="0" w:color="auto"/>
            <w:right w:val="none" w:sz="0" w:space="0" w:color="auto"/>
          </w:divBdr>
        </w:div>
        <w:div w:id="761071475">
          <w:marLeft w:val="640"/>
          <w:marRight w:val="0"/>
          <w:marTop w:val="0"/>
          <w:marBottom w:val="0"/>
          <w:divBdr>
            <w:top w:val="none" w:sz="0" w:space="0" w:color="auto"/>
            <w:left w:val="none" w:sz="0" w:space="0" w:color="auto"/>
            <w:bottom w:val="none" w:sz="0" w:space="0" w:color="auto"/>
            <w:right w:val="none" w:sz="0" w:space="0" w:color="auto"/>
          </w:divBdr>
        </w:div>
        <w:div w:id="637342684">
          <w:marLeft w:val="640"/>
          <w:marRight w:val="0"/>
          <w:marTop w:val="0"/>
          <w:marBottom w:val="0"/>
          <w:divBdr>
            <w:top w:val="none" w:sz="0" w:space="0" w:color="auto"/>
            <w:left w:val="none" w:sz="0" w:space="0" w:color="auto"/>
            <w:bottom w:val="none" w:sz="0" w:space="0" w:color="auto"/>
            <w:right w:val="none" w:sz="0" w:space="0" w:color="auto"/>
          </w:divBdr>
        </w:div>
        <w:div w:id="271712742">
          <w:marLeft w:val="640"/>
          <w:marRight w:val="0"/>
          <w:marTop w:val="0"/>
          <w:marBottom w:val="0"/>
          <w:divBdr>
            <w:top w:val="none" w:sz="0" w:space="0" w:color="auto"/>
            <w:left w:val="none" w:sz="0" w:space="0" w:color="auto"/>
            <w:bottom w:val="none" w:sz="0" w:space="0" w:color="auto"/>
            <w:right w:val="none" w:sz="0" w:space="0" w:color="auto"/>
          </w:divBdr>
        </w:div>
        <w:div w:id="311569010">
          <w:marLeft w:val="640"/>
          <w:marRight w:val="0"/>
          <w:marTop w:val="0"/>
          <w:marBottom w:val="0"/>
          <w:divBdr>
            <w:top w:val="none" w:sz="0" w:space="0" w:color="auto"/>
            <w:left w:val="none" w:sz="0" w:space="0" w:color="auto"/>
            <w:bottom w:val="none" w:sz="0" w:space="0" w:color="auto"/>
            <w:right w:val="none" w:sz="0" w:space="0" w:color="auto"/>
          </w:divBdr>
        </w:div>
        <w:div w:id="369183069">
          <w:marLeft w:val="640"/>
          <w:marRight w:val="0"/>
          <w:marTop w:val="0"/>
          <w:marBottom w:val="0"/>
          <w:divBdr>
            <w:top w:val="none" w:sz="0" w:space="0" w:color="auto"/>
            <w:left w:val="none" w:sz="0" w:space="0" w:color="auto"/>
            <w:bottom w:val="none" w:sz="0" w:space="0" w:color="auto"/>
            <w:right w:val="none" w:sz="0" w:space="0" w:color="auto"/>
          </w:divBdr>
        </w:div>
        <w:div w:id="1050302910">
          <w:marLeft w:val="640"/>
          <w:marRight w:val="0"/>
          <w:marTop w:val="0"/>
          <w:marBottom w:val="0"/>
          <w:divBdr>
            <w:top w:val="none" w:sz="0" w:space="0" w:color="auto"/>
            <w:left w:val="none" w:sz="0" w:space="0" w:color="auto"/>
            <w:bottom w:val="none" w:sz="0" w:space="0" w:color="auto"/>
            <w:right w:val="none" w:sz="0" w:space="0" w:color="auto"/>
          </w:divBdr>
        </w:div>
        <w:div w:id="1833334880">
          <w:marLeft w:val="640"/>
          <w:marRight w:val="0"/>
          <w:marTop w:val="0"/>
          <w:marBottom w:val="0"/>
          <w:divBdr>
            <w:top w:val="none" w:sz="0" w:space="0" w:color="auto"/>
            <w:left w:val="none" w:sz="0" w:space="0" w:color="auto"/>
            <w:bottom w:val="none" w:sz="0" w:space="0" w:color="auto"/>
            <w:right w:val="none" w:sz="0" w:space="0" w:color="auto"/>
          </w:divBdr>
        </w:div>
        <w:div w:id="686980174">
          <w:marLeft w:val="640"/>
          <w:marRight w:val="0"/>
          <w:marTop w:val="0"/>
          <w:marBottom w:val="0"/>
          <w:divBdr>
            <w:top w:val="none" w:sz="0" w:space="0" w:color="auto"/>
            <w:left w:val="none" w:sz="0" w:space="0" w:color="auto"/>
            <w:bottom w:val="none" w:sz="0" w:space="0" w:color="auto"/>
            <w:right w:val="none" w:sz="0" w:space="0" w:color="auto"/>
          </w:divBdr>
        </w:div>
        <w:div w:id="82722038">
          <w:marLeft w:val="640"/>
          <w:marRight w:val="0"/>
          <w:marTop w:val="0"/>
          <w:marBottom w:val="0"/>
          <w:divBdr>
            <w:top w:val="none" w:sz="0" w:space="0" w:color="auto"/>
            <w:left w:val="none" w:sz="0" w:space="0" w:color="auto"/>
            <w:bottom w:val="none" w:sz="0" w:space="0" w:color="auto"/>
            <w:right w:val="none" w:sz="0" w:space="0" w:color="auto"/>
          </w:divBdr>
        </w:div>
        <w:div w:id="572279438">
          <w:marLeft w:val="640"/>
          <w:marRight w:val="0"/>
          <w:marTop w:val="0"/>
          <w:marBottom w:val="0"/>
          <w:divBdr>
            <w:top w:val="none" w:sz="0" w:space="0" w:color="auto"/>
            <w:left w:val="none" w:sz="0" w:space="0" w:color="auto"/>
            <w:bottom w:val="none" w:sz="0" w:space="0" w:color="auto"/>
            <w:right w:val="none" w:sz="0" w:space="0" w:color="auto"/>
          </w:divBdr>
        </w:div>
        <w:div w:id="614942410">
          <w:marLeft w:val="640"/>
          <w:marRight w:val="0"/>
          <w:marTop w:val="0"/>
          <w:marBottom w:val="0"/>
          <w:divBdr>
            <w:top w:val="none" w:sz="0" w:space="0" w:color="auto"/>
            <w:left w:val="none" w:sz="0" w:space="0" w:color="auto"/>
            <w:bottom w:val="none" w:sz="0" w:space="0" w:color="auto"/>
            <w:right w:val="none" w:sz="0" w:space="0" w:color="auto"/>
          </w:divBdr>
        </w:div>
        <w:div w:id="1822426270">
          <w:marLeft w:val="640"/>
          <w:marRight w:val="0"/>
          <w:marTop w:val="0"/>
          <w:marBottom w:val="0"/>
          <w:divBdr>
            <w:top w:val="none" w:sz="0" w:space="0" w:color="auto"/>
            <w:left w:val="none" w:sz="0" w:space="0" w:color="auto"/>
            <w:bottom w:val="none" w:sz="0" w:space="0" w:color="auto"/>
            <w:right w:val="none" w:sz="0" w:space="0" w:color="auto"/>
          </w:divBdr>
        </w:div>
        <w:div w:id="1948393303">
          <w:marLeft w:val="640"/>
          <w:marRight w:val="0"/>
          <w:marTop w:val="0"/>
          <w:marBottom w:val="0"/>
          <w:divBdr>
            <w:top w:val="none" w:sz="0" w:space="0" w:color="auto"/>
            <w:left w:val="none" w:sz="0" w:space="0" w:color="auto"/>
            <w:bottom w:val="none" w:sz="0" w:space="0" w:color="auto"/>
            <w:right w:val="none" w:sz="0" w:space="0" w:color="auto"/>
          </w:divBdr>
        </w:div>
        <w:div w:id="1334408350">
          <w:marLeft w:val="640"/>
          <w:marRight w:val="0"/>
          <w:marTop w:val="0"/>
          <w:marBottom w:val="0"/>
          <w:divBdr>
            <w:top w:val="none" w:sz="0" w:space="0" w:color="auto"/>
            <w:left w:val="none" w:sz="0" w:space="0" w:color="auto"/>
            <w:bottom w:val="none" w:sz="0" w:space="0" w:color="auto"/>
            <w:right w:val="none" w:sz="0" w:space="0" w:color="auto"/>
          </w:divBdr>
        </w:div>
        <w:div w:id="1477449124">
          <w:marLeft w:val="640"/>
          <w:marRight w:val="0"/>
          <w:marTop w:val="0"/>
          <w:marBottom w:val="0"/>
          <w:divBdr>
            <w:top w:val="none" w:sz="0" w:space="0" w:color="auto"/>
            <w:left w:val="none" w:sz="0" w:space="0" w:color="auto"/>
            <w:bottom w:val="none" w:sz="0" w:space="0" w:color="auto"/>
            <w:right w:val="none" w:sz="0" w:space="0" w:color="auto"/>
          </w:divBdr>
        </w:div>
        <w:div w:id="947078244">
          <w:marLeft w:val="640"/>
          <w:marRight w:val="0"/>
          <w:marTop w:val="0"/>
          <w:marBottom w:val="0"/>
          <w:divBdr>
            <w:top w:val="none" w:sz="0" w:space="0" w:color="auto"/>
            <w:left w:val="none" w:sz="0" w:space="0" w:color="auto"/>
            <w:bottom w:val="none" w:sz="0" w:space="0" w:color="auto"/>
            <w:right w:val="none" w:sz="0" w:space="0" w:color="auto"/>
          </w:divBdr>
        </w:div>
        <w:div w:id="639118844">
          <w:marLeft w:val="640"/>
          <w:marRight w:val="0"/>
          <w:marTop w:val="0"/>
          <w:marBottom w:val="0"/>
          <w:divBdr>
            <w:top w:val="none" w:sz="0" w:space="0" w:color="auto"/>
            <w:left w:val="none" w:sz="0" w:space="0" w:color="auto"/>
            <w:bottom w:val="none" w:sz="0" w:space="0" w:color="auto"/>
            <w:right w:val="none" w:sz="0" w:space="0" w:color="auto"/>
          </w:divBdr>
        </w:div>
        <w:div w:id="1986617769">
          <w:marLeft w:val="640"/>
          <w:marRight w:val="0"/>
          <w:marTop w:val="0"/>
          <w:marBottom w:val="0"/>
          <w:divBdr>
            <w:top w:val="none" w:sz="0" w:space="0" w:color="auto"/>
            <w:left w:val="none" w:sz="0" w:space="0" w:color="auto"/>
            <w:bottom w:val="none" w:sz="0" w:space="0" w:color="auto"/>
            <w:right w:val="none" w:sz="0" w:space="0" w:color="auto"/>
          </w:divBdr>
        </w:div>
        <w:div w:id="268002479">
          <w:marLeft w:val="640"/>
          <w:marRight w:val="0"/>
          <w:marTop w:val="0"/>
          <w:marBottom w:val="0"/>
          <w:divBdr>
            <w:top w:val="none" w:sz="0" w:space="0" w:color="auto"/>
            <w:left w:val="none" w:sz="0" w:space="0" w:color="auto"/>
            <w:bottom w:val="none" w:sz="0" w:space="0" w:color="auto"/>
            <w:right w:val="none" w:sz="0" w:space="0" w:color="auto"/>
          </w:divBdr>
        </w:div>
        <w:div w:id="1158569645">
          <w:marLeft w:val="640"/>
          <w:marRight w:val="0"/>
          <w:marTop w:val="0"/>
          <w:marBottom w:val="0"/>
          <w:divBdr>
            <w:top w:val="none" w:sz="0" w:space="0" w:color="auto"/>
            <w:left w:val="none" w:sz="0" w:space="0" w:color="auto"/>
            <w:bottom w:val="none" w:sz="0" w:space="0" w:color="auto"/>
            <w:right w:val="none" w:sz="0" w:space="0" w:color="auto"/>
          </w:divBdr>
        </w:div>
        <w:div w:id="869957405">
          <w:marLeft w:val="640"/>
          <w:marRight w:val="0"/>
          <w:marTop w:val="0"/>
          <w:marBottom w:val="0"/>
          <w:divBdr>
            <w:top w:val="none" w:sz="0" w:space="0" w:color="auto"/>
            <w:left w:val="none" w:sz="0" w:space="0" w:color="auto"/>
            <w:bottom w:val="none" w:sz="0" w:space="0" w:color="auto"/>
            <w:right w:val="none" w:sz="0" w:space="0" w:color="auto"/>
          </w:divBdr>
        </w:div>
        <w:div w:id="827940501">
          <w:marLeft w:val="640"/>
          <w:marRight w:val="0"/>
          <w:marTop w:val="0"/>
          <w:marBottom w:val="0"/>
          <w:divBdr>
            <w:top w:val="none" w:sz="0" w:space="0" w:color="auto"/>
            <w:left w:val="none" w:sz="0" w:space="0" w:color="auto"/>
            <w:bottom w:val="none" w:sz="0" w:space="0" w:color="auto"/>
            <w:right w:val="none" w:sz="0" w:space="0" w:color="auto"/>
          </w:divBdr>
        </w:div>
        <w:div w:id="1518621754">
          <w:marLeft w:val="640"/>
          <w:marRight w:val="0"/>
          <w:marTop w:val="0"/>
          <w:marBottom w:val="0"/>
          <w:divBdr>
            <w:top w:val="none" w:sz="0" w:space="0" w:color="auto"/>
            <w:left w:val="none" w:sz="0" w:space="0" w:color="auto"/>
            <w:bottom w:val="none" w:sz="0" w:space="0" w:color="auto"/>
            <w:right w:val="none" w:sz="0" w:space="0" w:color="auto"/>
          </w:divBdr>
        </w:div>
        <w:div w:id="162283516">
          <w:marLeft w:val="640"/>
          <w:marRight w:val="0"/>
          <w:marTop w:val="0"/>
          <w:marBottom w:val="0"/>
          <w:divBdr>
            <w:top w:val="none" w:sz="0" w:space="0" w:color="auto"/>
            <w:left w:val="none" w:sz="0" w:space="0" w:color="auto"/>
            <w:bottom w:val="none" w:sz="0" w:space="0" w:color="auto"/>
            <w:right w:val="none" w:sz="0" w:space="0" w:color="auto"/>
          </w:divBdr>
        </w:div>
        <w:div w:id="1714228553">
          <w:marLeft w:val="640"/>
          <w:marRight w:val="0"/>
          <w:marTop w:val="0"/>
          <w:marBottom w:val="0"/>
          <w:divBdr>
            <w:top w:val="none" w:sz="0" w:space="0" w:color="auto"/>
            <w:left w:val="none" w:sz="0" w:space="0" w:color="auto"/>
            <w:bottom w:val="none" w:sz="0" w:space="0" w:color="auto"/>
            <w:right w:val="none" w:sz="0" w:space="0" w:color="auto"/>
          </w:divBdr>
        </w:div>
        <w:div w:id="1224369352">
          <w:marLeft w:val="640"/>
          <w:marRight w:val="0"/>
          <w:marTop w:val="0"/>
          <w:marBottom w:val="0"/>
          <w:divBdr>
            <w:top w:val="none" w:sz="0" w:space="0" w:color="auto"/>
            <w:left w:val="none" w:sz="0" w:space="0" w:color="auto"/>
            <w:bottom w:val="none" w:sz="0" w:space="0" w:color="auto"/>
            <w:right w:val="none" w:sz="0" w:space="0" w:color="auto"/>
          </w:divBdr>
        </w:div>
        <w:div w:id="355694035">
          <w:marLeft w:val="640"/>
          <w:marRight w:val="0"/>
          <w:marTop w:val="0"/>
          <w:marBottom w:val="0"/>
          <w:divBdr>
            <w:top w:val="none" w:sz="0" w:space="0" w:color="auto"/>
            <w:left w:val="none" w:sz="0" w:space="0" w:color="auto"/>
            <w:bottom w:val="none" w:sz="0" w:space="0" w:color="auto"/>
            <w:right w:val="none" w:sz="0" w:space="0" w:color="auto"/>
          </w:divBdr>
        </w:div>
        <w:div w:id="258569171">
          <w:marLeft w:val="640"/>
          <w:marRight w:val="0"/>
          <w:marTop w:val="0"/>
          <w:marBottom w:val="0"/>
          <w:divBdr>
            <w:top w:val="none" w:sz="0" w:space="0" w:color="auto"/>
            <w:left w:val="none" w:sz="0" w:space="0" w:color="auto"/>
            <w:bottom w:val="none" w:sz="0" w:space="0" w:color="auto"/>
            <w:right w:val="none" w:sz="0" w:space="0" w:color="auto"/>
          </w:divBdr>
        </w:div>
        <w:div w:id="2134790112">
          <w:marLeft w:val="640"/>
          <w:marRight w:val="0"/>
          <w:marTop w:val="0"/>
          <w:marBottom w:val="0"/>
          <w:divBdr>
            <w:top w:val="none" w:sz="0" w:space="0" w:color="auto"/>
            <w:left w:val="none" w:sz="0" w:space="0" w:color="auto"/>
            <w:bottom w:val="none" w:sz="0" w:space="0" w:color="auto"/>
            <w:right w:val="none" w:sz="0" w:space="0" w:color="auto"/>
          </w:divBdr>
        </w:div>
        <w:div w:id="1853375941">
          <w:marLeft w:val="640"/>
          <w:marRight w:val="0"/>
          <w:marTop w:val="0"/>
          <w:marBottom w:val="0"/>
          <w:divBdr>
            <w:top w:val="none" w:sz="0" w:space="0" w:color="auto"/>
            <w:left w:val="none" w:sz="0" w:space="0" w:color="auto"/>
            <w:bottom w:val="none" w:sz="0" w:space="0" w:color="auto"/>
            <w:right w:val="none" w:sz="0" w:space="0" w:color="auto"/>
          </w:divBdr>
        </w:div>
        <w:div w:id="1530945022">
          <w:marLeft w:val="640"/>
          <w:marRight w:val="0"/>
          <w:marTop w:val="0"/>
          <w:marBottom w:val="0"/>
          <w:divBdr>
            <w:top w:val="none" w:sz="0" w:space="0" w:color="auto"/>
            <w:left w:val="none" w:sz="0" w:space="0" w:color="auto"/>
            <w:bottom w:val="none" w:sz="0" w:space="0" w:color="auto"/>
            <w:right w:val="none" w:sz="0" w:space="0" w:color="auto"/>
          </w:divBdr>
        </w:div>
        <w:div w:id="958609947">
          <w:marLeft w:val="640"/>
          <w:marRight w:val="0"/>
          <w:marTop w:val="0"/>
          <w:marBottom w:val="0"/>
          <w:divBdr>
            <w:top w:val="none" w:sz="0" w:space="0" w:color="auto"/>
            <w:left w:val="none" w:sz="0" w:space="0" w:color="auto"/>
            <w:bottom w:val="none" w:sz="0" w:space="0" w:color="auto"/>
            <w:right w:val="none" w:sz="0" w:space="0" w:color="auto"/>
          </w:divBdr>
        </w:div>
        <w:div w:id="1639649923">
          <w:marLeft w:val="640"/>
          <w:marRight w:val="0"/>
          <w:marTop w:val="0"/>
          <w:marBottom w:val="0"/>
          <w:divBdr>
            <w:top w:val="none" w:sz="0" w:space="0" w:color="auto"/>
            <w:left w:val="none" w:sz="0" w:space="0" w:color="auto"/>
            <w:bottom w:val="none" w:sz="0" w:space="0" w:color="auto"/>
            <w:right w:val="none" w:sz="0" w:space="0" w:color="auto"/>
          </w:divBdr>
        </w:div>
        <w:div w:id="1050953857">
          <w:marLeft w:val="640"/>
          <w:marRight w:val="0"/>
          <w:marTop w:val="0"/>
          <w:marBottom w:val="0"/>
          <w:divBdr>
            <w:top w:val="none" w:sz="0" w:space="0" w:color="auto"/>
            <w:left w:val="none" w:sz="0" w:space="0" w:color="auto"/>
            <w:bottom w:val="none" w:sz="0" w:space="0" w:color="auto"/>
            <w:right w:val="none" w:sz="0" w:space="0" w:color="auto"/>
          </w:divBdr>
        </w:div>
        <w:div w:id="1384715151">
          <w:marLeft w:val="640"/>
          <w:marRight w:val="0"/>
          <w:marTop w:val="0"/>
          <w:marBottom w:val="0"/>
          <w:divBdr>
            <w:top w:val="none" w:sz="0" w:space="0" w:color="auto"/>
            <w:left w:val="none" w:sz="0" w:space="0" w:color="auto"/>
            <w:bottom w:val="none" w:sz="0" w:space="0" w:color="auto"/>
            <w:right w:val="none" w:sz="0" w:space="0" w:color="auto"/>
          </w:divBdr>
        </w:div>
        <w:div w:id="1694377873">
          <w:marLeft w:val="640"/>
          <w:marRight w:val="0"/>
          <w:marTop w:val="0"/>
          <w:marBottom w:val="0"/>
          <w:divBdr>
            <w:top w:val="none" w:sz="0" w:space="0" w:color="auto"/>
            <w:left w:val="none" w:sz="0" w:space="0" w:color="auto"/>
            <w:bottom w:val="none" w:sz="0" w:space="0" w:color="auto"/>
            <w:right w:val="none" w:sz="0" w:space="0" w:color="auto"/>
          </w:divBdr>
        </w:div>
        <w:div w:id="1619947309">
          <w:marLeft w:val="640"/>
          <w:marRight w:val="0"/>
          <w:marTop w:val="0"/>
          <w:marBottom w:val="0"/>
          <w:divBdr>
            <w:top w:val="none" w:sz="0" w:space="0" w:color="auto"/>
            <w:left w:val="none" w:sz="0" w:space="0" w:color="auto"/>
            <w:bottom w:val="none" w:sz="0" w:space="0" w:color="auto"/>
            <w:right w:val="none" w:sz="0" w:space="0" w:color="auto"/>
          </w:divBdr>
        </w:div>
        <w:div w:id="1706635224">
          <w:marLeft w:val="640"/>
          <w:marRight w:val="0"/>
          <w:marTop w:val="0"/>
          <w:marBottom w:val="0"/>
          <w:divBdr>
            <w:top w:val="none" w:sz="0" w:space="0" w:color="auto"/>
            <w:left w:val="none" w:sz="0" w:space="0" w:color="auto"/>
            <w:bottom w:val="none" w:sz="0" w:space="0" w:color="auto"/>
            <w:right w:val="none" w:sz="0" w:space="0" w:color="auto"/>
          </w:divBdr>
        </w:div>
        <w:div w:id="2039040754">
          <w:marLeft w:val="640"/>
          <w:marRight w:val="0"/>
          <w:marTop w:val="0"/>
          <w:marBottom w:val="0"/>
          <w:divBdr>
            <w:top w:val="none" w:sz="0" w:space="0" w:color="auto"/>
            <w:left w:val="none" w:sz="0" w:space="0" w:color="auto"/>
            <w:bottom w:val="none" w:sz="0" w:space="0" w:color="auto"/>
            <w:right w:val="none" w:sz="0" w:space="0" w:color="auto"/>
          </w:divBdr>
        </w:div>
        <w:div w:id="1693143255">
          <w:marLeft w:val="640"/>
          <w:marRight w:val="0"/>
          <w:marTop w:val="0"/>
          <w:marBottom w:val="0"/>
          <w:divBdr>
            <w:top w:val="none" w:sz="0" w:space="0" w:color="auto"/>
            <w:left w:val="none" w:sz="0" w:space="0" w:color="auto"/>
            <w:bottom w:val="none" w:sz="0" w:space="0" w:color="auto"/>
            <w:right w:val="none" w:sz="0" w:space="0" w:color="auto"/>
          </w:divBdr>
        </w:div>
        <w:div w:id="931206848">
          <w:marLeft w:val="640"/>
          <w:marRight w:val="0"/>
          <w:marTop w:val="0"/>
          <w:marBottom w:val="0"/>
          <w:divBdr>
            <w:top w:val="none" w:sz="0" w:space="0" w:color="auto"/>
            <w:left w:val="none" w:sz="0" w:space="0" w:color="auto"/>
            <w:bottom w:val="none" w:sz="0" w:space="0" w:color="auto"/>
            <w:right w:val="none" w:sz="0" w:space="0" w:color="auto"/>
          </w:divBdr>
        </w:div>
        <w:div w:id="1192574957">
          <w:marLeft w:val="640"/>
          <w:marRight w:val="0"/>
          <w:marTop w:val="0"/>
          <w:marBottom w:val="0"/>
          <w:divBdr>
            <w:top w:val="none" w:sz="0" w:space="0" w:color="auto"/>
            <w:left w:val="none" w:sz="0" w:space="0" w:color="auto"/>
            <w:bottom w:val="none" w:sz="0" w:space="0" w:color="auto"/>
            <w:right w:val="none" w:sz="0" w:space="0" w:color="auto"/>
          </w:divBdr>
        </w:div>
        <w:div w:id="675376737">
          <w:marLeft w:val="640"/>
          <w:marRight w:val="0"/>
          <w:marTop w:val="0"/>
          <w:marBottom w:val="0"/>
          <w:divBdr>
            <w:top w:val="none" w:sz="0" w:space="0" w:color="auto"/>
            <w:left w:val="none" w:sz="0" w:space="0" w:color="auto"/>
            <w:bottom w:val="none" w:sz="0" w:space="0" w:color="auto"/>
            <w:right w:val="none" w:sz="0" w:space="0" w:color="auto"/>
          </w:divBdr>
        </w:div>
        <w:div w:id="1031685162">
          <w:marLeft w:val="640"/>
          <w:marRight w:val="0"/>
          <w:marTop w:val="0"/>
          <w:marBottom w:val="0"/>
          <w:divBdr>
            <w:top w:val="none" w:sz="0" w:space="0" w:color="auto"/>
            <w:left w:val="none" w:sz="0" w:space="0" w:color="auto"/>
            <w:bottom w:val="none" w:sz="0" w:space="0" w:color="auto"/>
            <w:right w:val="none" w:sz="0" w:space="0" w:color="auto"/>
          </w:divBdr>
        </w:div>
        <w:div w:id="440613370">
          <w:marLeft w:val="640"/>
          <w:marRight w:val="0"/>
          <w:marTop w:val="0"/>
          <w:marBottom w:val="0"/>
          <w:divBdr>
            <w:top w:val="none" w:sz="0" w:space="0" w:color="auto"/>
            <w:left w:val="none" w:sz="0" w:space="0" w:color="auto"/>
            <w:bottom w:val="none" w:sz="0" w:space="0" w:color="auto"/>
            <w:right w:val="none" w:sz="0" w:space="0" w:color="auto"/>
          </w:divBdr>
        </w:div>
        <w:div w:id="493108255">
          <w:marLeft w:val="640"/>
          <w:marRight w:val="0"/>
          <w:marTop w:val="0"/>
          <w:marBottom w:val="0"/>
          <w:divBdr>
            <w:top w:val="none" w:sz="0" w:space="0" w:color="auto"/>
            <w:left w:val="none" w:sz="0" w:space="0" w:color="auto"/>
            <w:bottom w:val="none" w:sz="0" w:space="0" w:color="auto"/>
            <w:right w:val="none" w:sz="0" w:space="0" w:color="auto"/>
          </w:divBdr>
        </w:div>
        <w:div w:id="1776091891">
          <w:marLeft w:val="640"/>
          <w:marRight w:val="0"/>
          <w:marTop w:val="0"/>
          <w:marBottom w:val="0"/>
          <w:divBdr>
            <w:top w:val="none" w:sz="0" w:space="0" w:color="auto"/>
            <w:left w:val="none" w:sz="0" w:space="0" w:color="auto"/>
            <w:bottom w:val="none" w:sz="0" w:space="0" w:color="auto"/>
            <w:right w:val="none" w:sz="0" w:space="0" w:color="auto"/>
          </w:divBdr>
        </w:div>
        <w:div w:id="1364281149">
          <w:marLeft w:val="640"/>
          <w:marRight w:val="0"/>
          <w:marTop w:val="0"/>
          <w:marBottom w:val="0"/>
          <w:divBdr>
            <w:top w:val="none" w:sz="0" w:space="0" w:color="auto"/>
            <w:left w:val="none" w:sz="0" w:space="0" w:color="auto"/>
            <w:bottom w:val="none" w:sz="0" w:space="0" w:color="auto"/>
            <w:right w:val="none" w:sz="0" w:space="0" w:color="auto"/>
          </w:divBdr>
        </w:div>
        <w:div w:id="1825974050">
          <w:marLeft w:val="640"/>
          <w:marRight w:val="0"/>
          <w:marTop w:val="0"/>
          <w:marBottom w:val="0"/>
          <w:divBdr>
            <w:top w:val="none" w:sz="0" w:space="0" w:color="auto"/>
            <w:left w:val="none" w:sz="0" w:space="0" w:color="auto"/>
            <w:bottom w:val="none" w:sz="0" w:space="0" w:color="auto"/>
            <w:right w:val="none" w:sz="0" w:space="0" w:color="auto"/>
          </w:divBdr>
        </w:div>
        <w:div w:id="1040403705">
          <w:marLeft w:val="640"/>
          <w:marRight w:val="0"/>
          <w:marTop w:val="0"/>
          <w:marBottom w:val="0"/>
          <w:divBdr>
            <w:top w:val="none" w:sz="0" w:space="0" w:color="auto"/>
            <w:left w:val="none" w:sz="0" w:space="0" w:color="auto"/>
            <w:bottom w:val="none" w:sz="0" w:space="0" w:color="auto"/>
            <w:right w:val="none" w:sz="0" w:space="0" w:color="auto"/>
          </w:divBdr>
        </w:div>
        <w:div w:id="71703229">
          <w:marLeft w:val="640"/>
          <w:marRight w:val="0"/>
          <w:marTop w:val="0"/>
          <w:marBottom w:val="0"/>
          <w:divBdr>
            <w:top w:val="none" w:sz="0" w:space="0" w:color="auto"/>
            <w:left w:val="none" w:sz="0" w:space="0" w:color="auto"/>
            <w:bottom w:val="none" w:sz="0" w:space="0" w:color="auto"/>
            <w:right w:val="none" w:sz="0" w:space="0" w:color="auto"/>
          </w:divBdr>
        </w:div>
        <w:div w:id="1700661380">
          <w:marLeft w:val="640"/>
          <w:marRight w:val="0"/>
          <w:marTop w:val="0"/>
          <w:marBottom w:val="0"/>
          <w:divBdr>
            <w:top w:val="none" w:sz="0" w:space="0" w:color="auto"/>
            <w:left w:val="none" w:sz="0" w:space="0" w:color="auto"/>
            <w:bottom w:val="none" w:sz="0" w:space="0" w:color="auto"/>
            <w:right w:val="none" w:sz="0" w:space="0" w:color="auto"/>
          </w:divBdr>
        </w:div>
        <w:div w:id="1208684365">
          <w:marLeft w:val="640"/>
          <w:marRight w:val="0"/>
          <w:marTop w:val="0"/>
          <w:marBottom w:val="0"/>
          <w:divBdr>
            <w:top w:val="none" w:sz="0" w:space="0" w:color="auto"/>
            <w:left w:val="none" w:sz="0" w:space="0" w:color="auto"/>
            <w:bottom w:val="none" w:sz="0" w:space="0" w:color="auto"/>
            <w:right w:val="none" w:sz="0" w:space="0" w:color="auto"/>
          </w:divBdr>
        </w:div>
        <w:div w:id="620264928">
          <w:marLeft w:val="640"/>
          <w:marRight w:val="0"/>
          <w:marTop w:val="0"/>
          <w:marBottom w:val="0"/>
          <w:divBdr>
            <w:top w:val="none" w:sz="0" w:space="0" w:color="auto"/>
            <w:left w:val="none" w:sz="0" w:space="0" w:color="auto"/>
            <w:bottom w:val="none" w:sz="0" w:space="0" w:color="auto"/>
            <w:right w:val="none" w:sz="0" w:space="0" w:color="auto"/>
          </w:divBdr>
        </w:div>
        <w:div w:id="1622881217">
          <w:marLeft w:val="640"/>
          <w:marRight w:val="0"/>
          <w:marTop w:val="0"/>
          <w:marBottom w:val="0"/>
          <w:divBdr>
            <w:top w:val="none" w:sz="0" w:space="0" w:color="auto"/>
            <w:left w:val="none" w:sz="0" w:space="0" w:color="auto"/>
            <w:bottom w:val="none" w:sz="0" w:space="0" w:color="auto"/>
            <w:right w:val="none" w:sz="0" w:space="0" w:color="auto"/>
          </w:divBdr>
        </w:div>
        <w:div w:id="508758758">
          <w:marLeft w:val="640"/>
          <w:marRight w:val="0"/>
          <w:marTop w:val="0"/>
          <w:marBottom w:val="0"/>
          <w:divBdr>
            <w:top w:val="none" w:sz="0" w:space="0" w:color="auto"/>
            <w:left w:val="none" w:sz="0" w:space="0" w:color="auto"/>
            <w:bottom w:val="none" w:sz="0" w:space="0" w:color="auto"/>
            <w:right w:val="none" w:sz="0" w:space="0" w:color="auto"/>
          </w:divBdr>
        </w:div>
        <w:div w:id="1445688069">
          <w:marLeft w:val="640"/>
          <w:marRight w:val="0"/>
          <w:marTop w:val="0"/>
          <w:marBottom w:val="0"/>
          <w:divBdr>
            <w:top w:val="none" w:sz="0" w:space="0" w:color="auto"/>
            <w:left w:val="none" w:sz="0" w:space="0" w:color="auto"/>
            <w:bottom w:val="none" w:sz="0" w:space="0" w:color="auto"/>
            <w:right w:val="none" w:sz="0" w:space="0" w:color="auto"/>
          </w:divBdr>
        </w:div>
      </w:divsChild>
    </w:div>
    <w:div w:id="2058435347">
      <w:bodyDiv w:val="1"/>
      <w:marLeft w:val="0"/>
      <w:marRight w:val="0"/>
      <w:marTop w:val="0"/>
      <w:marBottom w:val="0"/>
      <w:divBdr>
        <w:top w:val="none" w:sz="0" w:space="0" w:color="auto"/>
        <w:left w:val="none" w:sz="0" w:space="0" w:color="auto"/>
        <w:bottom w:val="none" w:sz="0" w:space="0" w:color="auto"/>
        <w:right w:val="none" w:sz="0" w:space="0" w:color="auto"/>
      </w:divBdr>
    </w:div>
    <w:div w:id="2059015708">
      <w:bodyDiv w:val="1"/>
      <w:marLeft w:val="0"/>
      <w:marRight w:val="0"/>
      <w:marTop w:val="0"/>
      <w:marBottom w:val="0"/>
      <w:divBdr>
        <w:top w:val="none" w:sz="0" w:space="0" w:color="auto"/>
        <w:left w:val="none" w:sz="0" w:space="0" w:color="auto"/>
        <w:bottom w:val="none" w:sz="0" w:space="0" w:color="auto"/>
        <w:right w:val="none" w:sz="0" w:space="0" w:color="auto"/>
      </w:divBdr>
    </w:div>
    <w:div w:id="2059085971">
      <w:bodyDiv w:val="1"/>
      <w:marLeft w:val="0"/>
      <w:marRight w:val="0"/>
      <w:marTop w:val="0"/>
      <w:marBottom w:val="0"/>
      <w:divBdr>
        <w:top w:val="none" w:sz="0" w:space="0" w:color="auto"/>
        <w:left w:val="none" w:sz="0" w:space="0" w:color="auto"/>
        <w:bottom w:val="none" w:sz="0" w:space="0" w:color="auto"/>
        <w:right w:val="none" w:sz="0" w:space="0" w:color="auto"/>
      </w:divBdr>
    </w:div>
    <w:div w:id="2059431234">
      <w:bodyDiv w:val="1"/>
      <w:marLeft w:val="0"/>
      <w:marRight w:val="0"/>
      <w:marTop w:val="0"/>
      <w:marBottom w:val="0"/>
      <w:divBdr>
        <w:top w:val="none" w:sz="0" w:space="0" w:color="auto"/>
        <w:left w:val="none" w:sz="0" w:space="0" w:color="auto"/>
        <w:bottom w:val="none" w:sz="0" w:space="0" w:color="auto"/>
        <w:right w:val="none" w:sz="0" w:space="0" w:color="auto"/>
      </w:divBdr>
    </w:div>
    <w:div w:id="2059739334">
      <w:bodyDiv w:val="1"/>
      <w:marLeft w:val="0"/>
      <w:marRight w:val="0"/>
      <w:marTop w:val="0"/>
      <w:marBottom w:val="0"/>
      <w:divBdr>
        <w:top w:val="none" w:sz="0" w:space="0" w:color="auto"/>
        <w:left w:val="none" w:sz="0" w:space="0" w:color="auto"/>
        <w:bottom w:val="none" w:sz="0" w:space="0" w:color="auto"/>
        <w:right w:val="none" w:sz="0" w:space="0" w:color="auto"/>
      </w:divBdr>
    </w:div>
    <w:div w:id="2060549127">
      <w:bodyDiv w:val="1"/>
      <w:marLeft w:val="0"/>
      <w:marRight w:val="0"/>
      <w:marTop w:val="0"/>
      <w:marBottom w:val="0"/>
      <w:divBdr>
        <w:top w:val="none" w:sz="0" w:space="0" w:color="auto"/>
        <w:left w:val="none" w:sz="0" w:space="0" w:color="auto"/>
        <w:bottom w:val="none" w:sz="0" w:space="0" w:color="auto"/>
        <w:right w:val="none" w:sz="0" w:space="0" w:color="auto"/>
      </w:divBdr>
    </w:div>
    <w:div w:id="2061130318">
      <w:bodyDiv w:val="1"/>
      <w:marLeft w:val="0"/>
      <w:marRight w:val="0"/>
      <w:marTop w:val="0"/>
      <w:marBottom w:val="0"/>
      <w:divBdr>
        <w:top w:val="none" w:sz="0" w:space="0" w:color="auto"/>
        <w:left w:val="none" w:sz="0" w:space="0" w:color="auto"/>
        <w:bottom w:val="none" w:sz="0" w:space="0" w:color="auto"/>
        <w:right w:val="none" w:sz="0" w:space="0" w:color="auto"/>
      </w:divBdr>
    </w:div>
    <w:div w:id="2061972564">
      <w:bodyDiv w:val="1"/>
      <w:marLeft w:val="0"/>
      <w:marRight w:val="0"/>
      <w:marTop w:val="0"/>
      <w:marBottom w:val="0"/>
      <w:divBdr>
        <w:top w:val="none" w:sz="0" w:space="0" w:color="auto"/>
        <w:left w:val="none" w:sz="0" w:space="0" w:color="auto"/>
        <w:bottom w:val="none" w:sz="0" w:space="0" w:color="auto"/>
        <w:right w:val="none" w:sz="0" w:space="0" w:color="auto"/>
      </w:divBdr>
    </w:div>
    <w:div w:id="2062051328">
      <w:bodyDiv w:val="1"/>
      <w:marLeft w:val="0"/>
      <w:marRight w:val="0"/>
      <w:marTop w:val="0"/>
      <w:marBottom w:val="0"/>
      <w:divBdr>
        <w:top w:val="none" w:sz="0" w:space="0" w:color="auto"/>
        <w:left w:val="none" w:sz="0" w:space="0" w:color="auto"/>
        <w:bottom w:val="none" w:sz="0" w:space="0" w:color="auto"/>
        <w:right w:val="none" w:sz="0" w:space="0" w:color="auto"/>
      </w:divBdr>
    </w:div>
    <w:div w:id="2062705873">
      <w:bodyDiv w:val="1"/>
      <w:marLeft w:val="0"/>
      <w:marRight w:val="0"/>
      <w:marTop w:val="0"/>
      <w:marBottom w:val="0"/>
      <w:divBdr>
        <w:top w:val="none" w:sz="0" w:space="0" w:color="auto"/>
        <w:left w:val="none" w:sz="0" w:space="0" w:color="auto"/>
        <w:bottom w:val="none" w:sz="0" w:space="0" w:color="auto"/>
        <w:right w:val="none" w:sz="0" w:space="0" w:color="auto"/>
      </w:divBdr>
    </w:div>
    <w:div w:id="2062823749">
      <w:bodyDiv w:val="1"/>
      <w:marLeft w:val="0"/>
      <w:marRight w:val="0"/>
      <w:marTop w:val="0"/>
      <w:marBottom w:val="0"/>
      <w:divBdr>
        <w:top w:val="none" w:sz="0" w:space="0" w:color="auto"/>
        <w:left w:val="none" w:sz="0" w:space="0" w:color="auto"/>
        <w:bottom w:val="none" w:sz="0" w:space="0" w:color="auto"/>
        <w:right w:val="none" w:sz="0" w:space="0" w:color="auto"/>
      </w:divBdr>
    </w:div>
    <w:div w:id="2062945854">
      <w:bodyDiv w:val="1"/>
      <w:marLeft w:val="0"/>
      <w:marRight w:val="0"/>
      <w:marTop w:val="0"/>
      <w:marBottom w:val="0"/>
      <w:divBdr>
        <w:top w:val="none" w:sz="0" w:space="0" w:color="auto"/>
        <w:left w:val="none" w:sz="0" w:space="0" w:color="auto"/>
        <w:bottom w:val="none" w:sz="0" w:space="0" w:color="auto"/>
        <w:right w:val="none" w:sz="0" w:space="0" w:color="auto"/>
      </w:divBdr>
    </w:div>
    <w:div w:id="2063166778">
      <w:bodyDiv w:val="1"/>
      <w:marLeft w:val="0"/>
      <w:marRight w:val="0"/>
      <w:marTop w:val="0"/>
      <w:marBottom w:val="0"/>
      <w:divBdr>
        <w:top w:val="none" w:sz="0" w:space="0" w:color="auto"/>
        <w:left w:val="none" w:sz="0" w:space="0" w:color="auto"/>
        <w:bottom w:val="none" w:sz="0" w:space="0" w:color="auto"/>
        <w:right w:val="none" w:sz="0" w:space="0" w:color="auto"/>
      </w:divBdr>
    </w:div>
    <w:div w:id="2063475455">
      <w:bodyDiv w:val="1"/>
      <w:marLeft w:val="0"/>
      <w:marRight w:val="0"/>
      <w:marTop w:val="0"/>
      <w:marBottom w:val="0"/>
      <w:divBdr>
        <w:top w:val="none" w:sz="0" w:space="0" w:color="auto"/>
        <w:left w:val="none" w:sz="0" w:space="0" w:color="auto"/>
        <w:bottom w:val="none" w:sz="0" w:space="0" w:color="auto"/>
        <w:right w:val="none" w:sz="0" w:space="0" w:color="auto"/>
      </w:divBdr>
    </w:div>
    <w:div w:id="2063629653">
      <w:bodyDiv w:val="1"/>
      <w:marLeft w:val="0"/>
      <w:marRight w:val="0"/>
      <w:marTop w:val="0"/>
      <w:marBottom w:val="0"/>
      <w:divBdr>
        <w:top w:val="none" w:sz="0" w:space="0" w:color="auto"/>
        <w:left w:val="none" w:sz="0" w:space="0" w:color="auto"/>
        <w:bottom w:val="none" w:sz="0" w:space="0" w:color="auto"/>
        <w:right w:val="none" w:sz="0" w:space="0" w:color="auto"/>
      </w:divBdr>
    </w:div>
    <w:div w:id="2063678228">
      <w:bodyDiv w:val="1"/>
      <w:marLeft w:val="0"/>
      <w:marRight w:val="0"/>
      <w:marTop w:val="0"/>
      <w:marBottom w:val="0"/>
      <w:divBdr>
        <w:top w:val="none" w:sz="0" w:space="0" w:color="auto"/>
        <w:left w:val="none" w:sz="0" w:space="0" w:color="auto"/>
        <w:bottom w:val="none" w:sz="0" w:space="0" w:color="auto"/>
        <w:right w:val="none" w:sz="0" w:space="0" w:color="auto"/>
      </w:divBdr>
    </w:div>
    <w:div w:id="2063750985">
      <w:bodyDiv w:val="1"/>
      <w:marLeft w:val="0"/>
      <w:marRight w:val="0"/>
      <w:marTop w:val="0"/>
      <w:marBottom w:val="0"/>
      <w:divBdr>
        <w:top w:val="none" w:sz="0" w:space="0" w:color="auto"/>
        <w:left w:val="none" w:sz="0" w:space="0" w:color="auto"/>
        <w:bottom w:val="none" w:sz="0" w:space="0" w:color="auto"/>
        <w:right w:val="none" w:sz="0" w:space="0" w:color="auto"/>
      </w:divBdr>
    </w:div>
    <w:div w:id="2063822404">
      <w:bodyDiv w:val="1"/>
      <w:marLeft w:val="0"/>
      <w:marRight w:val="0"/>
      <w:marTop w:val="0"/>
      <w:marBottom w:val="0"/>
      <w:divBdr>
        <w:top w:val="none" w:sz="0" w:space="0" w:color="auto"/>
        <w:left w:val="none" w:sz="0" w:space="0" w:color="auto"/>
        <w:bottom w:val="none" w:sz="0" w:space="0" w:color="auto"/>
        <w:right w:val="none" w:sz="0" w:space="0" w:color="auto"/>
      </w:divBdr>
    </w:div>
    <w:div w:id="2063863782">
      <w:bodyDiv w:val="1"/>
      <w:marLeft w:val="0"/>
      <w:marRight w:val="0"/>
      <w:marTop w:val="0"/>
      <w:marBottom w:val="0"/>
      <w:divBdr>
        <w:top w:val="none" w:sz="0" w:space="0" w:color="auto"/>
        <w:left w:val="none" w:sz="0" w:space="0" w:color="auto"/>
        <w:bottom w:val="none" w:sz="0" w:space="0" w:color="auto"/>
        <w:right w:val="none" w:sz="0" w:space="0" w:color="auto"/>
      </w:divBdr>
    </w:div>
    <w:div w:id="2064256465">
      <w:bodyDiv w:val="1"/>
      <w:marLeft w:val="0"/>
      <w:marRight w:val="0"/>
      <w:marTop w:val="0"/>
      <w:marBottom w:val="0"/>
      <w:divBdr>
        <w:top w:val="none" w:sz="0" w:space="0" w:color="auto"/>
        <w:left w:val="none" w:sz="0" w:space="0" w:color="auto"/>
        <w:bottom w:val="none" w:sz="0" w:space="0" w:color="auto"/>
        <w:right w:val="none" w:sz="0" w:space="0" w:color="auto"/>
      </w:divBdr>
    </w:div>
    <w:div w:id="2064326569">
      <w:bodyDiv w:val="1"/>
      <w:marLeft w:val="0"/>
      <w:marRight w:val="0"/>
      <w:marTop w:val="0"/>
      <w:marBottom w:val="0"/>
      <w:divBdr>
        <w:top w:val="none" w:sz="0" w:space="0" w:color="auto"/>
        <w:left w:val="none" w:sz="0" w:space="0" w:color="auto"/>
        <w:bottom w:val="none" w:sz="0" w:space="0" w:color="auto"/>
        <w:right w:val="none" w:sz="0" w:space="0" w:color="auto"/>
      </w:divBdr>
    </w:div>
    <w:div w:id="2064399967">
      <w:bodyDiv w:val="1"/>
      <w:marLeft w:val="0"/>
      <w:marRight w:val="0"/>
      <w:marTop w:val="0"/>
      <w:marBottom w:val="0"/>
      <w:divBdr>
        <w:top w:val="none" w:sz="0" w:space="0" w:color="auto"/>
        <w:left w:val="none" w:sz="0" w:space="0" w:color="auto"/>
        <w:bottom w:val="none" w:sz="0" w:space="0" w:color="auto"/>
        <w:right w:val="none" w:sz="0" w:space="0" w:color="auto"/>
      </w:divBdr>
    </w:div>
    <w:div w:id="2064524413">
      <w:bodyDiv w:val="1"/>
      <w:marLeft w:val="0"/>
      <w:marRight w:val="0"/>
      <w:marTop w:val="0"/>
      <w:marBottom w:val="0"/>
      <w:divBdr>
        <w:top w:val="none" w:sz="0" w:space="0" w:color="auto"/>
        <w:left w:val="none" w:sz="0" w:space="0" w:color="auto"/>
        <w:bottom w:val="none" w:sz="0" w:space="0" w:color="auto"/>
        <w:right w:val="none" w:sz="0" w:space="0" w:color="auto"/>
      </w:divBdr>
    </w:div>
    <w:div w:id="2064524745">
      <w:bodyDiv w:val="1"/>
      <w:marLeft w:val="0"/>
      <w:marRight w:val="0"/>
      <w:marTop w:val="0"/>
      <w:marBottom w:val="0"/>
      <w:divBdr>
        <w:top w:val="none" w:sz="0" w:space="0" w:color="auto"/>
        <w:left w:val="none" w:sz="0" w:space="0" w:color="auto"/>
        <w:bottom w:val="none" w:sz="0" w:space="0" w:color="auto"/>
        <w:right w:val="none" w:sz="0" w:space="0" w:color="auto"/>
      </w:divBdr>
    </w:div>
    <w:div w:id="2064869281">
      <w:bodyDiv w:val="1"/>
      <w:marLeft w:val="0"/>
      <w:marRight w:val="0"/>
      <w:marTop w:val="0"/>
      <w:marBottom w:val="0"/>
      <w:divBdr>
        <w:top w:val="none" w:sz="0" w:space="0" w:color="auto"/>
        <w:left w:val="none" w:sz="0" w:space="0" w:color="auto"/>
        <w:bottom w:val="none" w:sz="0" w:space="0" w:color="auto"/>
        <w:right w:val="none" w:sz="0" w:space="0" w:color="auto"/>
      </w:divBdr>
    </w:div>
    <w:div w:id="2066249046">
      <w:bodyDiv w:val="1"/>
      <w:marLeft w:val="0"/>
      <w:marRight w:val="0"/>
      <w:marTop w:val="0"/>
      <w:marBottom w:val="0"/>
      <w:divBdr>
        <w:top w:val="none" w:sz="0" w:space="0" w:color="auto"/>
        <w:left w:val="none" w:sz="0" w:space="0" w:color="auto"/>
        <w:bottom w:val="none" w:sz="0" w:space="0" w:color="auto"/>
        <w:right w:val="none" w:sz="0" w:space="0" w:color="auto"/>
      </w:divBdr>
    </w:div>
    <w:div w:id="2066369644">
      <w:bodyDiv w:val="1"/>
      <w:marLeft w:val="0"/>
      <w:marRight w:val="0"/>
      <w:marTop w:val="0"/>
      <w:marBottom w:val="0"/>
      <w:divBdr>
        <w:top w:val="none" w:sz="0" w:space="0" w:color="auto"/>
        <w:left w:val="none" w:sz="0" w:space="0" w:color="auto"/>
        <w:bottom w:val="none" w:sz="0" w:space="0" w:color="auto"/>
        <w:right w:val="none" w:sz="0" w:space="0" w:color="auto"/>
      </w:divBdr>
    </w:div>
    <w:div w:id="2066831854">
      <w:bodyDiv w:val="1"/>
      <w:marLeft w:val="0"/>
      <w:marRight w:val="0"/>
      <w:marTop w:val="0"/>
      <w:marBottom w:val="0"/>
      <w:divBdr>
        <w:top w:val="none" w:sz="0" w:space="0" w:color="auto"/>
        <w:left w:val="none" w:sz="0" w:space="0" w:color="auto"/>
        <w:bottom w:val="none" w:sz="0" w:space="0" w:color="auto"/>
        <w:right w:val="none" w:sz="0" w:space="0" w:color="auto"/>
      </w:divBdr>
    </w:div>
    <w:div w:id="2067217760">
      <w:bodyDiv w:val="1"/>
      <w:marLeft w:val="0"/>
      <w:marRight w:val="0"/>
      <w:marTop w:val="0"/>
      <w:marBottom w:val="0"/>
      <w:divBdr>
        <w:top w:val="none" w:sz="0" w:space="0" w:color="auto"/>
        <w:left w:val="none" w:sz="0" w:space="0" w:color="auto"/>
        <w:bottom w:val="none" w:sz="0" w:space="0" w:color="auto"/>
        <w:right w:val="none" w:sz="0" w:space="0" w:color="auto"/>
      </w:divBdr>
    </w:div>
    <w:div w:id="2068456772">
      <w:bodyDiv w:val="1"/>
      <w:marLeft w:val="0"/>
      <w:marRight w:val="0"/>
      <w:marTop w:val="0"/>
      <w:marBottom w:val="0"/>
      <w:divBdr>
        <w:top w:val="none" w:sz="0" w:space="0" w:color="auto"/>
        <w:left w:val="none" w:sz="0" w:space="0" w:color="auto"/>
        <w:bottom w:val="none" w:sz="0" w:space="0" w:color="auto"/>
        <w:right w:val="none" w:sz="0" w:space="0" w:color="auto"/>
      </w:divBdr>
    </w:div>
    <w:div w:id="2068648898">
      <w:bodyDiv w:val="1"/>
      <w:marLeft w:val="0"/>
      <w:marRight w:val="0"/>
      <w:marTop w:val="0"/>
      <w:marBottom w:val="0"/>
      <w:divBdr>
        <w:top w:val="none" w:sz="0" w:space="0" w:color="auto"/>
        <w:left w:val="none" w:sz="0" w:space="0" w:color="auto"/>
        <w:bottom w:val="none" w:sz="0" w:space="0" w:color="auto"/>
        <w:right w:val="none" w:sz="0" w:space="0" w:color="auto"/>
      </w:divBdr>
    </w:div>
    <w:div w:id="2068718498">
      <w:bodyDiv w:val="1"/>
      <w:marLeft w:val="0"/>
      <w:marRight w:val="0"/>
      <w:marTop w:val="0"/>
      <w:marBottom w:val="0"/>
      <w:divBdr>
        <w:top w:val="none" w:sz="0" w:space="0" w:color="auto"/>
        <w:left w:val="none" w:sz="0" w:space="0" w:color="auto"/>
        <w:bottom w:val="none" w:sz="0" w:space="0" w:color="auto"/>
        <w:right w:val="none" w:sz="0" w:space="0" w:color="auto"/>
      </w:divBdr>
    </w:div>
    <w:div w:id="2069957395">
      <w:bodyDiv w:val="1"/>
      <w:marLeft w:val="0"/>
      <w:marRight w:val="0"/>
      <w:marTop w:val="0"/>
      <w:marBottom w:val="0"/>
      <w:divBdr>
        <w:top w:val="none" w:sz="0" w:space="0" w:color="auto"/>
        <w:left w:val="none" w:sz="0" w:space="0" w:color="auto"/>
        <w:bottom w:val="none" w:sz="0" w:space="0" w:color="auto"/>
        <w:right w:val="none" w:sz="0" w:space="0" w:color="auto"/>
      </w:divBdr>
    </w:div>
    <w:div w:id="2070104161">
      <w:bodyDiv w:val="1"/>
      <w:marLeft w:val="0"/>
      <w:marRight w:val="0"/>
      <w:marTop w:val="0"/>
      <w:marBottom w:val="0"/>
      <w:divBdr>
        <w:top w:val="none" w:sz="0" w:space="0" w:color="auto"/>
        <w:left w:val="none" w:sz="0" w:space="0" w:color="auto"/>
        <w:bottom w:val="none" w:sz="0" w:space="0" w:color="auto"/>
        <w:right w:val="none" w:sz="0" w:space="0" w:color="auto"/>
      </w:divBdr>
    </w:div>
    <w:div w:id="2071225302">
      <w:bodyDiv w:val="1"/>
      <w:marLeft w:val="0"/>
      <w:marRight w:val="0"/>
      <w:marTop w:val="0"/>
      <w:marBottom w:val="0"/>
      <w:divBdr>
        <w:top w:val="none" w:sz="0" w:space="0" w:color="auto"/>
        <w:left w:val="none" w:sz="0" w:space="0" w:color="auto"/>
        <w:bottom w:val="none" w:sz="0" w:space="0" w:color="auto"/>
        <w:right w:val="none" w:sz="0" w:space="0" w:color="auto"/>
      </w:divBdr>
    </w:div>
    <w:div w:id="2071416813">
      <w:bodyDiv w:val="1"/>
      <w:marLeft w:val="0"/>
      <w:marRight w:val="0"/>
      <w:marTop w:val="0"/>
      <w:marBottom w:val="0"/>
      <w:divBdr>
        <w:top w:val="none" w:sz="0" w:space="0" w:color="auto"/>
        <w:left w:val="none" w:sz="0" w:space="0" w:color="auto"/>
        <w:bottom w:val="none" w:sz="0" w:space="0" w:color="auto"/>
        <w:right w:val="none" w:sz="0" w:space="0" w:color="auto"/>
      </w:divBdr>
    </w:div>
    <w:div w:id="2071533280">
      <w:bodyDiv w:val="1"/>
      <w:marLeft w:val="0"/>
      <w:marRight w:val="0"/>
      <w:marTop w:val="0"/>
      <w:marBottom w:val="0"/>
      <w:divBdr>
        <w:top w:val="none" w:sz="0" w:space="0" w:color="auto"/>
        <w:left w:val="none" w:sz="0" w:space="0" w:color="auto"/>
        <w:bottom w:val="none" w:sz="0" w:space="0" w:color="auto"/>
        <w:right w:val="none" w:sz="0" w:space="0" w:color="auto"/>
      </w:divBdr>
    </w:div>
    <w:div w:id="2071952212">
      <w:bodyDiv w:val="1"/>
      <w:marLeft w:val="0"/>
      <w:marRight w:val="0"/>
      <w:marTop w:val="0"/>
      <w:marBottom w:val="0"/>
      <w:divBdr>
        <w:top w:val="none" w:sz="0" w:space="0" w:color="auto"/>
        <w:left w:val="none" w:sz="0" w:space="0" w:color="auto"/>
        <w:bottom w:val="none" w:sz="0" w:space="0" w:color="auto"/>
        <w:right w:val="none" w:sz="0" w:space="0" w:color="auto"/>
      </w:divBdr>
    </w:div>
    <w:div w:id="2072117831">
      <w:bodyDiv w:val="1"/>
      <w:marLeft w:val="0"/>
      <w:marRight w:val="0"/>
      <w:marTop w:val="0"/>
      <w:marBottom w:val="0"/>
      <w:divBdr>
        <w:top w:val="none" w:sz="0" w:space="0" w:color="auto"/>
        <w:left w:val="none" w:sz="0" w:space="0" w:color="auto"/>
        <w:bottom w:val="none" w:sz="0" w:space="0" w:color="auto"/>
        <w:right w:val="none" w:sz="0" w:space="0" w:color="auto"/>
      </w:divBdr>
    </w:div>
    <w:div w:id="2072265403">
      <w:bodyDiv w:val="1"/>
      <w:marLeft w:val="0"/>
      <w:marRight w:val="0"/>
      <w:marTop w:val="0"/>
      <w:marBottom w:val="0"/>
      <w:divBdr>
        <w:top w:val="none" w:sz="0" w:space="0" w:color="auto"/>
        <w:left w:val="none" w:sz="0" w:space="0" w:color="auto"/>
        <w:bottom w:val="none" w:sz="0" w:space="0" w:color="auto"/>
        <w:right w:val="none" w:sz="0" w:space="0" w:color="auto"/>
      </w:divBdr>
    </w:div>
    <w:div w:id="2072998987">
      <w:bodyDiv w:val="1"/>
      <w:marLeft w:val="0"/>
      <w:marRight w:val="0"/>
      <w:marTop w:val="0"/>
      <w:marBottom w:val="0"/>
      <w:divBdr>
        <w:top w:val="none" w:sz="0" w:space="0" w:color="auto"/>
        <w:left w:val="none" w:sz="0" w:space="0" w:color="auto"/>
        <w:bottom w:val="none" w:sz="0" w:space="0" w:color="auto"/>
        <w:right w:val="none" w:sz="0" w:space="0" w:color="auto"/>
      </w:divBdr>
    </w:div>
    <w:div w:id="2073455522">
      <w:bodyDiv w:val="1"/>
      <w:marLeft w:val="0"/>
      <w:marRight w:val="0"/>
      <w:marTop w:val="0"/>
      <w:marBottom w:val="0"/>
      <w:divBdr>
        <w:top w:val="none" w:sz="0" w:space="0" w:color="auto"/>
        <w:left w:val="none" w:sz="0" w:space="0" w:color="auto"/>
        <w:bottom w:val="none" w:sz="0" w:space="0" w:color="auto"/>
        <w:right w:val="none" w:sz="0" w:space="0" w:color="auto"/>
      </w:divBdr>
    </w:div>
    <w:div w:id="2073650664">
      <w:bodyDiv w:val="1"/>
      <w:marLeft w:val="0"/>
      <w:marRight w:val="0"/>
      <w:marTop w:val="0"/>
      <w:marBottom w:val="0"/>
      <w:divBdr>
        <w:top w:val="none" w:sz="0" w:space="0" w:color="auto"/>
        <w:left w:val="none" w:sz="0" w:space="0" w:color="auto"/>
        <w:bottom w:val="none" w:sz="0" w:space="0" w:color="auto"/>
        <w:right w:val="none" w:sz="0" w:space="0" w:color="auto"/>
      </w:divBdr>
    </w:div>
    <w:div w:id="2074233548">
      <w:bodyDiv w:val="1"/>
      <w:marLeft w:val="0"/>
      <w:marRight w:val="0"/>
      <w:marTop w:val="0"/>
      <w:marBottom w:val="0"/>
      <w:divBdr>
        <w:top w:val="none" w:sz="0" w:space="0" w:color="auto"/>
        <w:left w:val="none" w:sz="0" w:space="0" w:color="auto"/>
        <w:bottom w:val="none" w:sz="0" w:space="0" w:color="auto"/>
        <w:right w:val="none" w:sz="0" w:space="0" w:color="auto"/>
      </w:divBdr>
    </w:div>
    <w:div w:id="2074352269">
      <w:bodyDiv w:val="1"/>
      <w:marLeft w:val="0"/>
      <w:marRight w:val="0"/>
      <w:marTop w:val="0"/>
      <w:marBottom w:val="0"/>
      <w:divBdr>
        <w:top w:val="none" w:sz="0" w:space="0" w:color="auto"/>
        <w:left w:val="none" w:sz="0" w:space="0" w:color="auto"/>
        <w:bottom w:val="none" w:sz="0" w:space="0" w:color="auto"/>
        <w:right w:val="none" w:sz="0" w:space="0" w:color="auto"/>
      </w:divBdr>
    </w:div>
    <w:div w:id="2074431113">
      <w:bodyDiv w:val="1"/>
      <w:marLeft w:val="0"/>
      <w:marRight w:val="0"/>
      <w:marTop w:val="0"/>
      <w:marBottom w:val="0"/>
      <w:divBdr>
        <w:top w:val="none" w:sz="0" w:space="0" w:color="auto"/>
        <w:left w:val="none" w:sz="0" w:space="0" w:color="auto"/>
        <w:bottom w:val="none" w:sz="0" w:space="0" w:color="auto"/>
        <w:right w:val="none" w:sz="0" w:space="0" w:color="auto"/>
      </w:divBdr>
    </w:div>
    <w:div w:id="2074621066">
      <w:bodyDiv w:val="1"/>
      <w:marLeft w:val="0"/>
      <w:marRight w:val="0"/>
      <w:marTop w:val="0"/>
      <w:marBottom w:val="0"/>
      <w:divBdr>
        <w:top w:val="none" w:sz="0" w:space="0" w:color="auto"/>
        <w:left w:val="none" w:sz="0" w:space="0" w:color="auto"/>
        <w:bottom w:val="none" w:sz="0" w:space="0" w:color="auto"/>
        <w:right w:val="none" w:sz="0" w:space="0" w:color="auto"/>
      </w:divBdr>
    </w:div>
    <w:div w:id="2074960944">
      <w:bodyDiv w:val="1"/>
      <w:marLeft w:val="0"/>
      <w:marRight w:val="0"/>
      <w:marTop w:val="0"/>
      <w:marBottom w:val="0"/>
      <w:divBdr>
        <w:top w:val="none" w:sz="0" w:space="0" w:color="auto"/>
        <w:left w:val="none" w:sz="0" w:space="0" w:color="auto"/>
        <w:bottom w:val="none" w:sz="0" w:space="0" w:color="auto"/>
        <w:right w:val="none" w:sz="0" w:space="0" w:color="auto"/>
      </w:divBdr>
    </w:div>
    <w:div w:id="2075078426">
      <w:bodyDiv w:val="1"/>
      <w:marLeft w:val="0"/>
      <w:marRight w:val="0"/>
      <w:marTop w:val="0"/>
      <w:marBottom w:val="0"/>
      <w:divBdr>
        <w:top w:val="none" w:sz="0" w:space="0" w:color="auto"/>
        <w:left w:val="none" w:sz="0" w:space="0" w:color="auto"/>
        <w:bottom w:val="none" w:sz="0" w:space="0" w:color="auto"/>
        <w:right w:val="none" w:sz="0" w:space="0" w:color="auto"/>
      </w:divBdr>
    </w:div>
    <w:div w:id="2075202220">
      <w:bodyDiv w:val="1"/>
      <w:marLeft w:val="0"/>
      <w:marRight w:val="0"/>
      <w:marTop w:val="0"/>
      <w:marBottom w:val="0"/>
      <w:divBdr>
        <w:top w:val="none" w:sz="0" w:space="0" w:color="auto"/>
        <w:left w:val="none" w:sz="0" w:space="0" w:color="auto"/>
        <w:bottom w:val="none" w:sz="0" w:space="0" w:color="auto"/>
        <w:right w:val="none" w:sz="0" w:space="0" w:color="auto"/>
      </w:divBdr>
    </w:div>
    <w:div w:id="2075661755">
      <w:bodyDiv w:val="1"/>
      <w:marLeft w:val="0"/>
      <w:marRight w:val="0"/>
      <w:marTop w:val="0"/>
      <w:marBottom w:val="0"/>
      <w:divBdr>
        <w:top w:val="none" w:sz="0" w:space="0" w:color="auto"/>
        <w:left w:val="none" w:sz="0" w:space="0" w:color="auto"/>
        <w:bottom w:val="none" w:sz="0" w:space="0" w:color="auto"/>
        <w:right w:val="none" w:sz="0" w:space="0" w:color="auto"/>
      </w:divBdr>
    </w:div>
    <w:div w:id="2076051102">
      <w:bodyDiv w:val="1"/>
      <w:marLeft w:val="0"/>
      <w:marRight w:val="0"/>
      <w:marTop w:val="0"/>
      <w:marBottom w:val="0"/>
      <w:divBdr>
        <w:top w:val="none" w:sz="0" w:space="0" w:color="auto"/>
        <w:left w:val="none" w:sz="0" w:space="0" w:color="auto"/>
        <w:bottom w:val="none" w:sz="0" w:space="0" w:color="auto"/>
        <w:right w:val="none" w:sz="0" w:space="0" w:color="auto"/>
      </w:divBdr>
    </w:div>
    <w:div w:id="2076509260">
      <w:bodyDiv w:val="1"/>
      <w:marLeft w:val="0"/>
      <w:marRight w:val="0"/>
      <w:marTop w:val="0"/>
      <w:marBottom w:val="0"/>
      <w:divBdr>
        <w:top w:val="none" w:sz="0" w:space="0" w:color="auto"/>
        <w:left w:val="none" w:sz="0" w:space="0" w:color="auto"/>
        <w:bottom w:val="none" w:sz="0" w:space="0" w:color="auto"/>
        <w:right w:val="none" w:sz="0" w:space="0" w:color="auto"/>
      </w:divBdr>
    </w:div>
    <w:div w:id="2076581511">
      <w:bodyDiv w:val="1"/>
      <w:marLeft w:val="0"/>
      <w:marRight w:val="0"/>
      <w:marTop w:val="0"/>
      <w:marBottom w:val="0"/>
      <w:divBdr>
        <w:top w:val="none" w:sz="0" w:space="0" w:color="auto"/>
        <w:left w:val="none" w:sz="0" w:space="0" w:color="auto"/>
        <w:bottom w:val="none" w:sz="0" w:space="0" w:color="auto"/>
        <w:right w:val="none" w:sz="0" w:space="0" w:color="auto"/>
      </w:divBdr>
    </w:div>
    <w:div w:id="2077124629">
      <w:bodyDiv w:val="1"/>
      <w:marLeft w:val="0"/>
      <w:marRight w:val="0"/>
      <w:marTop w:val="0"/>
      <w:marBottom w:val="0"/>
      <w:divBdr>
        <w:top w:val="none" w:sz="0" w:space="0" w:color="auto"/>
        <w:left w:val="none" w:sz="0" w:space="0" w:color="auto"/>
        <w:bottom w:val="none" w:sz="0" w:space="0" w:color="auto"/>
        <w:right w:val="none" w:sz="0" w:space="0" w:color="auto"/>
      </w:divBdr>
    </w:div>
    <w:div w:id="2077241500">
      <w:bodyDiv w:val="1"/>
      <w:marLeft w:val="0"/>
      <w:marRight w:val="0"/>
      <w:marTop w:val="0"/>
      <w:marBottom w:val="0"/>
      <w:divBdr>
        <w:top w:val="none" w:sz="0" w:space="0" w:color="auto"/>
        <w:left w:val="none" w:sz="0" w:space="0" w:color="auto"/>
        <w:bottom w:val="none" w:sz="0" w:space="0" w:color="auto"/>
        <w:right w:val="none" w:sz="0" w:space="0" w:color="auto"/>
      </w:divBdr>
    </w:div>
    <w:div w:id="2077509234">
      <w:bodyDiv w:val="1"/>
      <w:marLeft w:val="0"/>
      <w:marRight w:val="0"/>
      <w:marTop w:val="0"/>
      <w:marBottom w:val="0"/>
      <w:divBdr>
        <w:top w:val="none" w:sz="0" w:space="0" w:color="auto"/>
        <w:left w:val="none" w:sz="0" w:space="0" w:color="auto"/>
        <w:bottom w:val="none" w:sz="0" w:space="0" w:color="auto"/>
        <w:right w:val="none" w:sz="0" w:space="0" w:color="auto"/>
      </w:divBdr>
    </w:div>
    <w:div w:id="2077699192">
      <w:bodyDiv w:val="1"/>
      <w:marLeft w:val="0"/>
      <w:marRight w:val="0"/>
      <w:marTop w:val="0"/>
      <w:marBottom w:val="0"/>
      <w:divBdr>
        <w:top w:val="none" w:sz="0" w:space="0" w:color="auto"/>
        <w:left w:val="none" w:sz="0" w:space="0" w:color="auto"/>
        <w:bottom w:val="none" w:sz="0" w:space="0" w:color="auto"/>
        <w:right w:val="none" w:sz="0" w:space="0" w:color="auto"/>
      </w:divBdr>
    </w:div>
    <w:div w:id="2078090429">
      <w:bodyDiv w:val="1"/>
      <w:marLeft w:val="0"/>
      <w:marRight w:val="0"/>
      <w:marTop w:val="0"/>
      <w:marBottom w:val="0"/>
      <w:divBdr>
        <w:top w:val="none" w:sz="0" w:space="0" w:color="auto"/>
        <w:left w:val="none" w:sz="0" w:space="0" w:color="auto"/>
        <w:bottom w:val="none" w:sz="0" w:space="0" w:color="auto"/>
        <w:right w:val="none" w:sz="0" w:space="0" w:color="auto"/>
      </w:divBdr>
    </w:div>
    <w:div w:id="2078165489">
      <w:bodyDiv w:val="1"/>
      <w:marLeft w:val="0"/>
      <w:marRight w:val="0"/>
      <w:marTop w:val="0"/>
      <w:marBottom w:val="0"/>
      <w:divBdr>
        <w:top w:val="none" w:sz="0" w:space="0" w:color="auto"/>
        <w:left w:val="none" w:sz="0" w:space="0" w:color="auto"/>
        <w:bottom w:val="none" w:sz="0" w:space="0" w:color="auto"/>
        <w:right w:val="none" w:sz="0" w:space="0" w:color="auto"/>
      </w:divBdr>
    </w:div>
    <w:div w:id="2078284270">
      <w:bodyDiv w:val="1"/>
      <w:marLeft w:val="0"/>
      <w:marRight w:val="0"/>
      <w:marTop w:val="0"/>
      <w:marBottom w:val="0"/>
      <w:divBdr>
        <w:top w:val="none" w:sz="0" w:space="0" w:color="auto"/>
        <w:left w:val="none" w:sz="0" w:space="0" w:color="auto"/>
        <w:bottom w:val="none" w:sz="0" w:space="0" w:color="auto"/>
        <w:right w:val="none" w:sz="0" w:space="0" w:color="auto"/>
      </w:divBdr>
    </w:div>
    <w:div w:id="2079398909">
      <w:bodyDiv w:val="1"/>
      <w:marLeft w:val="0"/>
      <w:marRight w:val="0"/>
      <w:marTop w:val="0"/>
      <w:marBottom w:val="0"/>
      <w:divBdr>
        <w:top w:val="none" w:sz="0" w:space="0" w:color="auto"/>
        <w:left w:val="none" w:sz="0" w:space="0" w:color="auto"/>
        <w:bottom w:val="none" w:sz="0" w:space="0" w:color="auto"/>
        <w:right w:val="none" w:sz="0" w:space="0" w:color="auto"/>
      </w:divBdr>
    </w:div>
    <w:div w:id="2079402386">
      <w:bodyDiv w:val="1"/>
      <w:marLeft w:val="0"/>
      <w:marRight w:val="0"/>
      <w:marTop w:val="0"/>
      <w:marBottom w:val="0"/>
      <w:divBdr>
        <w:top w:val="none" w:sz="0" w:space="0" w:color="auto"/>
        <w:left w:val="none" w:sz="0" w:space="0" w:color="auto"/>
        <w:bottom w:val="none" w:sz="0" w:space="0" w:color="auto"/>
        <w:right w:val="none" w:sz="0" w:space="0" w:color="auto"/>
      </w:divBdr>
    </w:div>
    <w:div w:id="2079470426">
      <w:bodyDiv w:val="1"/>
      <w:marLeft w:val="0"/>
      <w:marRight w:val="0"/>
      <w:marTop w:val="0"/>
      <w:marBottom w:val="0"/>
      <w:divBdr>
        <w:top w:val="none" w:sz="0" w:space="0" w:color="auto"/>
        <w:left w:val="none" w:sz="0" w:space="0" w:color="auto"/>
        <w:bottom w:val="none" w:sz="0" w:space="0" w:color="auto"/>
        <w:right w:val="none" w:sz="0" w:space="0" w:color="auto"/>
      </w:divBdr>
    </w:div>
    <w:div w:id="2079588446">
      <w:bodyDiv w:val="1"/>
      <w:marLeft w:val="0"/>
      <w:marRight w:val="0"/>
      <w:marTop w:val="0"/>
      <w:marBottom w:val="0"/>
      <w:divBdr>
        <w:top w:val="none" w:sz="0" w:space="0" w:color="auto"/>
        <w:left w:val="none" w:sz="0" w:space="0" w:color="auto"/>
        <w:bottom w:val="none" w:sz="0" w:space="0" w:color="auto"/>
        <w:right w:val="none" w:sz="0" w:space="0" w:color="auto"/>
      </w:divBdr>
    </w:div>
    <w:div w:id="2079663833">
      <w:bodyDiv w:val="1"/>
      <w:marLeft w:val="0"/>
      <w:marRight w:val="0"/>
      <w:marTop w:val="0"/>
      <w:marBottom w:val="0"/>
      <w:divBdr>
        <w:top w:val="none" w:sz="0" w:space="0" w:color="auto"/>
        <w:left w:val="none" w:sz="0" w:space="0" w:color="auto"/>
        <w:bottom w:val="none" w:sz="0" w:space="0" w:color="auto"/>
        <w:right w:val="none" w:sz="0" w:space="0" w:color="auto"/>
      </w:divBdr>
    </w:div>
    <w:div w:id="2080201277">
      <w:bodyDiv w:val="1"/>
      <w:marLeft w:val="0"/>
      <w:marRight w:val="0"/>
      <w:marTop w:val="0"/>
      <w:marBottom w:val="0"/>
      <w:divBdr>
        <w:top w:val="none" w:sz="0" w:space="0" w:color="auto"/>
        <w:left w:val="none" w:sz="0" w:space="0" w:color="auto"/>
        <w:bottom w:val="none" w:sz="0" w:space="0" w:color="auto"/>
        <w:right w:val="none" w:sz="0" w:space="0" w:color="auto"/>
      </w:divBdr>
    </w:div>
    <w:div w:id="2080204942">
      <w:bodyDiv w:val="1"/>
      <w:marLeft w:val="0"/>
      <w:marRight w:val="0"/>
      <w:marTop w:val="0"/>
      <w:marBottom w:val="0"/>
      <w:divBdr>
        <w:top w:val="none" w:sz="0" w:space="0" w:color="auto"/>
        <w:left w:val="none" w:sz="0" w:space="0" w:color="auto"/>
        <w:bottom w:val="none" w:sz="0" w:space="0" w:color="auto"/>
        <w:right w:val="none" w:sz="0" w:space="0" w:color="auto"/>
      </w:divBdr>
    </w:div>
    <w:div w:id="2080905756">
      <w:bodyDiv w:val="1"/>
      <w:marLeft w:val="0"/>
      <w:marRight w:val="0"/>
      <w:marTop w:val="0"/>
      <w:marBottom w:val="0"/>
      <w:divBdr>
        <w:top w:val="none" w:sz="0" w:space="0" w:color="auto"/>
        <w:left w:val="none" w:sz="0" w:space="0" w:color="auto"/>
        <w:bottom w:val="none" w:sz="0" w:space="0" w:color="auto"/>
        <w:right w:val="none" w:sz="0" w:space="0" w:color="auto"/>
      </w:divBdr>
    </w:div>
    <w:div w:id="2081561044">
      <w:bodyDiv w:val="1"/>
      <w:marLeft w:val="0"/>
      <w:marRight w:val="0"/>
      <w:marTop w:val="0"/>
      <w:marBottom w:val="0"/>
      <w:divBdr>
        <w:top w:val="none" w:sz="0" w:space="0" w:color="auto"/>
        <w:left w:val="none" w:sz="0" w:space="0" w:color="auto"/>
        <w:bottom w:val="none" w:sz="0" w:space="0" w:color="auto"/>
        <w:right w:val="none" w:sz="0" w:space="0" w:color="auto"/>
      </w:divBdr>
    </w:div>
    <w:div w:id="2081637206">
      <w:bodyDiv w:val="1"/>
      <w:marLeft w:val="0"/>
      <w:marRight w:val="0"/>
      <w:marTop w:val="0"/>
      <w:marBottom w:val="0"/>
      <w:divBdr>
        <w:top w:val="none" w:sz="0" w:space="0" w:color="auto"/>
        <w:left w:val="none" w:sz="0" w:space="0" w:color="auto"/>
        <w:bottom w:val="none" w:sz="0" w:space="0" w:color="auto"/>
        <w:right w:val="none" w:sz="0" w:space="0" w:color="auto"/>
      </w:divBdr>
    </w:div>
    <w:div w:id="2083258394">
      <w:bodyDiv w:val="1"/>
      <w:marLeft w:val="0"/>
      <w:marRight w:val="0"/>
      <w:marTop w:val="0"/>
      <w:marBottom w:val="0"/>
      <w:divBdr>
        <w:top w:val="none" w:sz="0" w:space="0" w:color="auto"/>
        <w:left w:val="none" w:sz="0" w:space="0" w:color="auto"/>
        <w:bottom w:val="none" w:sz="0" w:space="0" w:color="auto"/>
        <w:right w:val="none" w:sz="0" w:space="0" w:color="auto"/>
      </w:divBdr>
    </w:div>
    <w:div w:id="2083525556">
      <w:bodyDiv w:val="1"/>
      <w:marLeft w:val="0"/>
      <w:marRight w:val="0"/>
      <w:marTop w:val="0"/>
      <w:marBottom w:val="0"/>
      <w:divBdr>
        <w:top w:val="none" w:sz="0" w:space="0" w:color="auto"/>
        <w:left w:val="none" w:sz="0" w:space="0" w:color="auto"/>
        <w:bottom w:val="none" w:sz="0" w:space="0" w:color="auto"/>
        <w:right w:val="none" w:sz="0" w:space="0" w:color="auto"/>
      </w:divBdr>
    </w:div>
    <w:div w:id="2083595992">
      <w:bodyDiv w:val="1"/>
      <w:marLeft w:val="0"/>
      <w:marRight w:val="0"/>
      <w:marTop w:val="0"/>
      <w:marBottom w:val="0"/>
      <w:divBdr>
        <w:top w:val="none" w:sz="0" w:space="0" w:color="auto"/>
        <w:left w:val="none" w:sz="0" w:space="0" w:color="auto"/>
        <w:bottom w:val="none" w:sz="0" w:space="0" w:color="auto"/>
        <w:right w:val="none" w:sz="0" w:space="0" w:color="auto"/>
      </w:divBdr>
    </w:div>
    <w:div w:id="2084449162">
      <w:bodyDiv w:val="1"/>
      <w:marLeft w:val="0"/>
      <w:marRight w:val="0"/>
      <w:marTop w:val="0"/>
      <w:marBottom w:val="0"/>
      <w:divBdr>
        <w:top w:val="none" w:sz="0" w:space="0" w:color="auto"/>
        <w:left w:val="none" w:sz="0" w:space="0" w:color="auto"/>
        <w:bottom w:val="none" w:sz="0" w:space="0" w:color="auto"/>
        <w:right w:val="none" w:sz="0" w:space="0" w:color="auto"/>
      </w:divBdr>
    </w:div>
    <w:div w:id="2084569093">
      <w:bodyDiv w:val="1"/>
      <w:marLeft w:val="0"/>
      <w:marRight w:val="0"/>
      <w:marTop w:val="0"/>
      <w:marBottom w:val="0"/>
      <w:divBdr>
        <w:top w:val="none" w:sz="0" w:space="0" w:color="auto"/>
        <w:left w:val="none" w:sz="0" w:space="0" w:color="auto"/>
        <w:bottom w:val="none" w:sz="0" w:space="0" w:color="auto"/>
        <w:right w:val="none" w:sz="0" w:space="0" w:color="auto"/>
      </w:divBdr>
    </w:div>
    <w:div w:id="2084838800">
      <w:bodyDiv w:val="1"/>
      <w:marLeft w:val="0"/>
      <w:marRight w:val="0"/>
      <w:marTop w:val="0"/>
      <w:marBottom w:val="0"/>
      <w:divBdr>
        <w:top w:val="none" w:sz="0" w:space="0" w:color="auto"/>
        <w:left w:val="none" w:sz="0" w:space="0" w:color="auto"/>
        <w:bottom w:val="none" w:sz="0" w:space="0" w:color="auto"/>
        <w:right w:val="none" w:sz="0" w:space="0" w:color="auto"/>
      </w:divBdr>
    </w:div>
    <w:div w:id="2085369359">
      <w:bodyDiv w:val="1"/>
      <w:marLeft w:val="0"/>
      <w:marRight w:val="0"/>
      <w:marTop w:val="0"/>
      <w:marBottom w:val="0"/>
      <w:divBdr>
        <w:top w:val="none" w:sz="0" w:space="0" w:color="auto"/>
        <w:left w:val="none" w:sz="0" w:space="0" w:color="auto"/>
        <w:bottom w:val="none" w:sz="0" w:space="0" w:color="auto"/>
        <w:right w:val="none" w:sz="0" w:space="0" w:color="auto"/>
      </w:divBdr>
    </w:div>
    <w:div w:id="2085443188">
      <w:bodyDiv w:val="1"/>
      <w:marLeft w:val="0"/>
      <w:marRight w:val="0"/>
      <w:marTop w:val="0"/>
      <w:marBottom w:val="0"/>
      <w:divBdr>
        <w:top w:val="none" w:sz="0" w:space="0" w:color="auto"/>
        <w:left w:val="none" w:sz="0" w:space="0" w:color="auto"/>
        <w:bottom w:val="none" w:sz="0" w:space="0" w:color="auto"/>
        <w:right w:val="none" w:sz="0" w:space="0" w:color="auto"/>
      </w:divBdr>
    </w:div>
    <w:div w:id="2085563355">
      <w:bodyDiv w:val="1"/>
      <w:marLeft w:val="0"/>
      <w:marRight w:val="0"/>
      <w:marTop w:val="0"/>
      <w:marBottom w:val="0"/>
      <w:divBdr>
        <w:top w:val="none" w:sz="0" w:space="0" w:color="auto"/>
        <w:left w:val="none" w:sz="0" w:space="0" w:color="auto"/>
        <w:bottom w:val="none" w:sz="0" w:space="0" w:color="auto"/>
        <w:right w:val="none" w:sz="0" w:space="0" w:color="auto"/>
      </w:divBdr>
    </w:div>
    <w:div w:id="2085565200">
      <w:bodyDiv w:val="1"/>
      <w:marLeft w:val="0"/>
      <w:marRight w:val="0"/>
      <w:marTop w:val="0"/>
      <w:marBottom w:val="0"/>
      <w:divBdr>
        <w:top w:val="none" w:sz="0" w:space="0" w:color="auto"/>
        <w:left w:val="none" w:sz="0" w:space="0" w:color="auto"/>
        <w:bottom w:val="none" w:sz="0" w:space="0" w:color="auto"/>
        <w:right w:val="none" w:sz="0" w:space="0" w:color="auto"/>
      </w:divBdr>
    </w:div>
    <w:div w:id="2085569553">
      <w:bodyDiv w:val="1"/>
      <w:marLeft w:val="0"/>
      <w:marRight w:val="0"/>
      <w:marTop w:val="0"/>
      <w:marBottom w:val="0"/>
      <w:divBdr>
        <w:top w:val="none" w:sz="0" w:space="0" w:color="auto"/>
        <w:left w:val="none" w:sz="0" w:space="0" w:color="auto"/>
        <w:bottom w:val="none" w:sz="0" w:space="0" w:color="auto"/>
        <w:right w:val="none" w:sz="0" w:space="0" w:color="auto"/>
      </w:divBdr>
    </w:div>
    <w:div w:id="2085639085">
      <w:bodyDiv w:val="1"/>
      <w:marLeft w:val="0"/>
      <w:marRight w:val="0"/>
      <w:marTop w:val="0"/>
      <w:marBottom w:val="0"/>
      <w:divBdr>
        <w:top w:val="none" w:sz="0" w:space="0" w:color="auto"/>
        <w:left w:val="none" w:sz="0" w:space="0" w:color="auto"/>
        <w:bottom w:val="none" w:sz="0" w:space="0" w:color="auto"/>
        <w:right w:val="none" w:sz="0" w:space="0" w:color="auto"/>
      </w:divBdr>
    </w:div>
    <w:div w:id="2085831095">
      <w:bodyDiv w:val="1"/>
      <w:marLeft w:val="0"/>
      <w:marRight w:val="0"/>
      <w:marTop w:val="0"/>
      <w:marBottom w:val="0"/>
      <w:divBdr>
        <w:top w:val="none" w:sz="0" w:space="0" w:color="auto"/>
        <w:left w:val="none" w:sz="0" w:space="0" w:color="auto"/>
        <w:bottom w:val="none" w:sz="0" w:space="0" w:color="auto"/>
        <w:right w:val="none" w:sz="0" w:space="0" w:color="auto"/>
      </w:divBdr>
    </w:div>
    <w:div w:id="2086564122">
      <w:bodyDiv w:val="1"/>
      <w:marLeft w:val="0"/>
      <w:marRight w:val="0"/>
      <w:marTop w:val="0"/>
      <w:marBottom w:val="0"/>
      <w:divBdr>
        <w:top w:val="none" w:sz="0" w:space="0" w:color="auto"/>
        <w:left w:val="none" w:sz="0" w:space="0" w:color="auto"/>
        <w:bottom w:val="none" w:sz="0" w:space="0" w:color="auto"/>
        <w:right w:val="none" w:sz="0" w:space="0" w:color="auto"/>
      </w:divBdr>
    </w:div>
    <w:div w:id="2086565067">
      <w:bodyDiv w:val="1"/>
      <w:marLeft w:val="0"/>
      <w:marRight w:val="0"/>
      <w:marTop w:val="0"/>
      <w:marBottom w:val="0"/>
      <w:divBdr>
        <w:top w:val="none" w:sz="0" w:space="0" w:color="auto"/>
        <w:left w:val="none" w:sz="0" w:space="0" w:color="auto"/>
        <w:bottom w:val="none" w:sz="0" w:space="0" w:color="auto"/>
        <w:right w:val="none" w:sz="0" w:space="0" w:color="auto"/>
      </w:divBdr>
    </w:div>
    <w:div w:id="2087338957">
      <w:bodyDiv w:val="1"/>
      <w:marLeft w:val="0"/>
      <w:marRight w:val="0"/>
      <w:marTop w:val="0"/>
      <w:marBottom w:val="0"/>
      <w:divBdr>
        <w:top w:val="none" w:sz="0" w:space="0" w:color="auto"/>
        <w:left w:val="none" w:sz="0" w:space="0" w:color="auto"/>
        <w:bottom w:val="none" w:sz="0" w:space="0" w:color="auto"/>
        <w:right w:val="none" w:sz="0" w:space="0" w:color="auto"/>
      </w:divBdr>
    </w:div>
    <w:div w:id="2087652057">
      <w:bodyDiv w:val="1"/>
      <w:marLeft w:val="0"/>
      <w:marRight w:val="0"/>
      <w:marTop w:val="0"/>
      <w:marBottom w:val="0"/>
      <w:divBdr>
        <w:top w:val="none" w:sz="0" w:space="0" w:color="auto"/>
        <w:left w:val="none" w:sz="0" w:space="0" w:color="auto"/>
        <w:bottom w:val="none" w:sz="0" w:space="0" w:color="auto"/>
        <w:right w:val="none" w:sz="0" w:space="0" w:color="auto"/>
      </w:divBdr>
    </w:div>
    <w:div w:id="2087917147">
      <w:bodyDiv w:val="1"/>
      <w:marLeft w:val="0"/>
      <w:marRight w:val="0"/>
      <w:marTop w:val="0"/>
      <w:marBottom w:val="0"/>
      <w:divBdr>
        <w:top w:val="none" w:sz="0" w:space="0" w:color="auto"/>
        <w:left w:val="none" w:sz="0" w:space="0" w:color="auto"/>
        <w:bottom w:val="none" w:sz="0" w:space="0" w:color="auto"/>
        <w:right w:val="none" w:sz="0" w:space="0" w:color="auto"/>
      </w:divBdr>
    </w:div>
    <w:div w:id="2088073883">
      <w:bodyDiv w:val="1"/>
      <w:marLeft w:val="0"/>
      <w:marRight w:val="0"/>
      <w:marTop w:val="0"/>
      <w:marBottom w:val="0"/>
      <w:divBdr>
        <w:top w:val="none" w:sz="0" w:space="0" w:color="auto"/>
        <w:left w:val="none" w:sz="0" w:space="0" w:color="auto"/>
        <w:bottom w:val="none" w:sz="0" w:space="0" w:color="auto"/>
        <w:right w:val="none" w:sz="0" w:space="0" w:color="auto"/>
      </w:divBdr>
    </w:div>
    <w:div w:id="2088182196">
      <w:bodyDiv w:val="1"/>
      <w:marLeft w:val="0"/>
      <w:marRight w:val="0"/>
      <w:marTop w:val="0"/>
      <w:marBottom w:val="0"/>
      <w:divBdr>
        <w:top w:val="none" w:sz="0" w:space="0" w:color="auto"/>
        <w:left w:val="none" w:sz="0" w:space="0" w:color="auto"/>
        <w:bottom w:val="none" w:sz="0" w:space="0" w:color="auto"/>
        <w:right w:val="none" w:sz="0" w:space="0" w:color="auto"/>
      </w:divBdr>
    </w:div>
    <w:div w:id="2088648679">
      <w:bodyDiv w:val="1"/>
      <w:marLeft w:val="0"/>
      <w:marRight w:val="0"/>
      <w:marTop w:val="0"/>
      <w:marBottom w:val="0"/>
      <w:divBdr>
        <w:top w:val="none" w:sz="0" w:space="0" w:color="auto"/>
        <w:left w:val="none" w:sz="0" w:space="0" w:color="auto"/>
        <w:bottom w:val="none" w:sz="0" w:space="0" w:color="auto"/>
        <w:right w:val="none" w:sz="0" w:space="0" w:color="auto"/>
      </w:divBdr>
    </w:div>
    <w:div w:id="2088917085">
      <w:bodyDiv w:val="1"/>
      <w:marLeft w:val="0"/>
      <w:marRight w:val="0"/>
      <w:marTop w:val="0"/>
      <w:marBottom w:val="0"/>
      <w:divBdr>
        <w:top w:val="none" w:sz="0" w:space="0" w:color="auto"/>
        <w:left w:val="none" w:sz="0" w:space="0" w:color="auto"/>
        <w:bottom w:val="none" w:sz="0" w:space="0" w:color="auto"/>
        <w:right w:val="none" w:sz="0" w:space="0" w:color="auto"/>
      </w:divBdr>
    </w:div>
    <w:div w:id="2088963068">
      <w:bodyDiv w:val="1"/>
      <w:marLeft w:val="0"/>
      <w:marRight w:val="0"/>
      <w:marTop w:val="0"/>
      <w:marBottom w:val="0"/>
      <w:divBdr>
        <w:top w:val="none" w:sz="0" w:space="0" w:color="auto"/>
        <w:left w:val="none" w:sz="0" w:space="0" w:color="auto"/>
        <w:bottom w:val="none" w:sz="0" w:space="0" w:color="auto"/>
        <w:right w:val="none" w:sz="0" w:space="0" w:color="auto"/>
      </w:divBdr>
    </w:div>
    <w:div w:id="2089038404">
      <w:bodyDiv w:val="1"/>
      <w:marLeft w:val="0"/>
      <w:marRight w:val="0"/>
      <w:marTop w:val="0"/>
      <w:marBottom w:val="0"/>
      <w:divBdr>
        <w:top w:val="none" w:sz="0" w:space="0" w:color="auto"/>
        <w:left w:val="none" w:sz="0" w:space="0" w:color="auto"/>
        <w:bottom w:val="none" w:sz="0" w:space="0" w:color="auto"/>
        <w:right w:val="none" w:sz="0" w:space="0" w:color="auto"/>
      </w:divBdr>
    </w:div>
    <w:div w:id="2089106645">
      <w:bodyDiv w:val="1"/>
      <w:marLeft w:val="0"/>
      <w:marRight w:val="0"/>
      <w:marTop w:val="0"/>
      <w:marBottom w:val="0"/>
      <w:divBdr>
        <w:top w:val="none" w:sz="0" w:space="0" w:color="auto"/>
        <w:left w:val="none" w:sz="0" w:space="0" w:color="auto"/>
        <w:bottom w:val="none" w:sz="0" w:space="0" w:color="auto"/>
        <w:right w:val="none" w:sz="0" w:space="0" w:color="auto"/>
      </w:divBdr>
    </w:div>
    <w:div w:id="2089182687">
      <w:bodyDiv w:val="1"/>
      <w:marLeft w:val="0"/>
      <w:marRight w:val="0"/>
      <w:marTop w:val="0"/>
      <w:marBottom w:val="0"/>
      <w:divBdr>
        <w:top w:val="none" w:sz="0" w:space="0" w:color="auto"/>
        <w:left w:val="none" w:sz="0" w:space="0" w:color="auto"/>
        <w:bottom w:val="none" w:sz="0" w:space="0" w:color="auto"/>
        <w:right w:val="none" w:sz="0" w:space="0" w:color="auto"/>
      </w:divBdr>
    </w:div>
    <w:div w:id="2089768765">
      <w:bodyDiv w:val="1"/>
      <w:marLeft w:val="0"/>
      <w:marRight w:val="0"/>
      <w:marTop w:val="0"/>
      <w:marBottom w:val="0"/>
      <w:divBdr>
        <w:top w:val="none" w:sz="0" w:space="0" w:color="auto"/>
        <w:left w:val="none" w:sz="0" w:space="0" w:color="auto"/>
        <w:bottom w:val="none" w:sz="0" w:space="0" w:color="auto"/>
        <w:right w:val="none" w:sz="0" w:space="0" w:color="auto"/>
      </w:divBdr>
    </w:div>
    <w:div w:id="2090497376">
      <w:bodyDiv w:val="1"/>
      <w:marLeft w:val="0"/>
      <w:marRight w:val="0"/>
      <w:marTop w:val="0"/>
      <w:marBottom w:val="0"/>
      <w:divBdr>
        <w:top w:val="none" w:sz="0" w:space="0" w:color="auto"/>
        <w:left w:val="none" w:sz="0" w:space="0" w:color="auto"/>
        <w:bottom w:val="none" w:sz="0" w:space="0" w:color="auto"/>
        <w:right w:val="none" w:sz="0" w:space="0" w:color="auto"/>
      </w:divBdr>
    </w:div>
    <w:div w:id="2090695015">
      <w:bodyDiv w:val="1"/>
      <w:marLeft w:val="0"/>
      <w:marRight w:val="0"/>
      <w:marTop w:val="0"/>
      <w:marBottom w:val="0"/>
      <w:divBdr>
        <w:top w:val="none" w:sz="0" w:space="0" w:color="auto"/>
        <w:left w:val="none" w:sz="0" w:space="0" w:color="auto"/>
        <w:bottom w:val="none" w:sz="0" w:space="0" w:color="auto"/>
        <w:right w:val="none" w:sz="0" w:space="0" w:color="auto"/>
      </w:divBdr>
    </w:div>
    <w:div w:id="2090729866">
      <w:bodyDiv w:val="1"/>
      <w:marLeft w:val="0"/>
      <w:marRight w:val="0"/>
      <w:marTop w:val="0"/>
      <w:marBottom w:val="0"/>
      <w:divBdr>
        <w:top w:val="none" w:sz="0" w:space="0" w:color="auto"/>
        <w:left w:val="none" w:sz="0" w:space="0" w:color="auto"/>
        <w:bottom w:val="none" w:sz="0" w:space="0" w:color="auto"/>
        <w:right w:val="none" w:sz="0" w:space="0" w:color="auto"/>
      </w:divBdr>
    </w:div>
    <w:div w:id="2090808812">
      <w:bodyDiv w:val="1"/>
      <w:marLeft w:val="0"/>
      <w:marRight w:val="0"/>
      <w:marTop w:val="0"/>
      <w:marBottom w:val="0"/>
      <w:divBdr>
        <w:top w:val="none" w:sz="0" w:space="0" w:color="auto"/>
        <w:left w:val="none" w:sz="0" w:space="0" w:color="auto"/>
        <w:bottom w:val="none" w:sz="0" w:space="0" w:color="auto"/>
        <w:right w:val="none" w:sz="0" w:space="0" w:color="auto"/>
      </w:divBdr>
    </w:div>
    <w:div w:id="2091653584">
      <w:bodyDiv w:val="1"/>
      <w:marLeft w:val="0"/>
      <w:marRight w:val="0"/>
      <w:marTop w:val="0"/>
      <w:marBottom w:val="0"/>
      <w:divBdr>
        <w:top w:val="none" w:sz="0" w:space="0" w:color="auto"/>
        <w:left w:val="none" w:sz="0" w:space="0" w:color="auto"/>
        <w:bottom w:val="none" w:sz="0" w:space="0" w:color="auto"/>
        <w:right w:val="none" w:sz="0" w:space="0" w:color="auto"/>
      </w:divBdr>
    </w:div>
    <w:div w:id="2091731884">
      <w:bodyDiv w:val="1"/>
      <w:marLeft w:val="0"/>
      <w:marRight w:val="0"/>
      <w:marTop w:val="0"/>
      <w:marBottom w:val="0"/>
      <w:divBdr>
        <w:top w:val="none" w:sz="0" w:space="0" w:color="auto"/>
        <w:left w:val="none" w:sz="0" w:space="0" w:color="auto"/>
        <w:bottom w:val="none" w:sz="0" w:space="0" w:color="auto"/>
        <w:right w:val="none" w:sz="0" w:space="0" w:color="auto"/>
      </w:divBdr>
    </w:div>
    <w:div w:id="2091921731">
      <w:bodyDiv w:val="1"/>
      <w:marLeft w:val="0"/>
      <w:marRight w:val="0"/>
      <w:marTop w:val="0"/>
      <w:marBottom w:val="0"/>
      <w:divBdr>
        <w:top w:val="none" w:sz="0" w:space="0" w:color="auto"/>
        <w:left w:val="none" w:sz="0" w:space="0" w:color="auto"/>
        <w:bottom w:val="none" w:sz="0" w:space="0" w:color="auto"/>
        <w:right w:val="none" w:sz="0" w:space="0" w:color="auto"/>
      </w:divBdr>
    </w:div>
    <w:div w:id="2092383473">
      <w:bodyDiv w:val="1"/>
      <w:marLeft w:val="0"/>
      <w:marRight w:val="0"/>
      <w:marTop w:val="0"/>
      <w:marBottom w:val="0"/>
      <w:divBdr>
        <w:top w:val="none" w:sz="0" w:space="0" w:color="auto"/>
        <w:left w:val="none" w:sz="0" w:space="0" w:color="auto"/>
        <w:bottom w:val="none" w:sz="0" w:space="0" w:color="auto"/>
        <w:right w:val="none" w:sz="0" w:space="0" w:color="auto"/>
      </w:divBdr>
    </w:div>
    <w:div w:id="2092893419">
      <w:bodyDiv w:val="1"/>
      <w:marLeft w:val="0"/>
      <w:marRight w:val="0"/>
      <w:marTop w:val="0"/>
      <w:marBottom w:val="0"/>
      <w:divBdr>
        <w:top w:val="none" w:sz="0" w:space="0" w:color="auto"/>
        <w:left w:val="none" w:sz="0" w:space="0" w:color="auto"/>
        <w:bottom w:val="none" w:sz="0" w:space="0" w:color="auto"/>
        <w:right w:val="none" w:sz="0" w:space="0" w:color="auto"/>
      </w:divBdr>
    </w:div>
    <w:div w:id="2093117582">
      <w:bodyDiv w:val="1"/>
      <w:marLeft w:val="0"/>
      <w:marRight w:val="0"/>
      <w:marTop w:val="0"/>
      <w:marBottom w:val="0"/>
      <w:divBdr>
        <w:top w:val="none" w:sz="0" w:space="0" w:color="auto"/>
        <w:left w:val="none" w:sz="0" w:space="0" w:color="auto"/>
        <w:bottom w:val="none" w:sz="0" w:space="0" w:color="auto"/>
        <w:right w:val="none" w:sz="0" w:space="0" w:color="auto"/>
      </w:divBdr>
    </w:div>
    <w:div w:id="2093625500">
      <w:bodyDiv w:val="1"/>
      <w:marLeft w:val="0"/>
      <w:marRight w:val="0"/>
      <w:marTop w:val="0"/>
      <w:marBottom w:val="0"/>
      <w:divBdr>
        <w:top w:val="none" w:sz="0" w:space="0" w:color="auto"/>
        <w:left w:val="none" w:sz="0" w:space="0" w:color="auto"/>
        <w:bottom w:val="none" w:sz="0" w:space="0" w:color="auto"/>
        <w:right w:val="none" w:sz="0" w:space="0" w:color="auto"/>
      </w:divBdr>
    </w:div>
    <w:div w:id="2093812317">
      <w:bodyDiv w:val="1"/>
      <w:marLeft w:val="0"/>
      <w:marRight w:val="0"/>
      <w:marTop w:val="0"/>
      <w:marBottom w:val="0"/>
      <w:divBdr>
        <w:top w:val="none" w:sz="0" w:space="0" w:color="auto"/>
        <w:left w:val="none" w:sz="0" w:space="0" w:color="auto"/>
        <w:bottom w:val="none" w:sz="0" w:space="0" w:color="auto"/>
        <w:right w:val="none" w:sz="0" w:space="0" w:color="auto"/>
      </w:divBdr>
    </w:div>
    <w:div w:id="2093812678">
      <w:bodyDiv w:val="1"/>
      <w:marLeft w:val="0"/>
      <w:marRight w:val="0"/>
      <w:marTop w:val="0"/>
      <w:marBottom w:val="0"/>
      <w:divBdr>
        <w:top w:val="none" w:sz="0" w:space="0" w:color="auto"/>
        <w:left w:val="none" w:sz="0" w:space="0" w:color="auto"/>
        <w:bottom w:val="none" w:sz="0" w:space="0" w:color="auto"/>
        <w:right w:val="none" w:sz="0" w:space="0" w:color="auto"/>
      </w:divBdr>
    </w:div>
    <w:div w:id="2094084124">
      <w:bodyDiv w:val="1"/>
      <w:marLeft w:val="0"/>
      <w:marRight w:val="0"/>
      <w:marTop w:val="0"/>
      <w:marBottom w:val="0"/>
      <w:divBdr>
        <w:top w:val="none" w:sz="0" w:space="0" w:color="auto"/>
        <w:left w:val="none" w:sz="0" w:space="0" w:color="auto"/>
        <w:bottom w:val="none" w:sz="0" w:space="0" w:color="auto"/>
        <w:right w:val="none" w:sz="0" w:space="0" w:color="auto"/>
      </w:divBdr>
    </w:div>
    <w:div w:id="2094159450">
      <w:bodyDiv w:val="1"/>
      <w:marLeft w:val="0"/>
      <w:marRight w:val="0"/>
      <w:marTop w:val="0"/>
      <w:marBottom w:val="0"/>
      <w:divBdr>
        <w:top w:val="none" w:sz="0" w:space="0" w:color="auto"/>
        <w:left w:val="none" w:sz="0" w:space="0" w:color="auto"/>
        <w:bottom w:val="none" w:sz="0" w:space="0" w:color="auto"/>
        <w:right w:val="none" w:sz="0" w:space="0" w:color="auto"/>
      </w:divBdr>
    </w:div>
    <w:div w:id="2094424624">
      <w:bodyDiv w:val="1"/>
      <w:marLeft w:val="0"/>
      <w:marRight w:val="0"/>
      <w:marTop w:val="0"/>
      <w:marBottom w:val="0"/>
      <w:divBdr>
        <w:top w:val="none" w:sz="0" w:space="0" w:color="auto"/>
        <w:left w:val="none" w:sz="0" w:space="0" w:color="auto"/>
        <w:bottom w:val="none" w:sz="0" w:space="0" w:color="auto"/>
        <w:right w:val="none" w:sz="0" w:space="0" w:color="auto"/>
      </w:divBdr>
    </w:div>
    <w:div w:id="2094928615">
      <w:bodyDiv w:val="1"/>
      <w:marLeft w:val="0"/>
      <w:marRight w:val="0"/>
      <w:marTop w:val="0"/>
      <w:marBottom w:val="0"/>
      <w:divBdr>
        <w:top w:val="none" w:sz="0" w:space="0" w:color="auto"/>
        <w:left w:val="none" w:sz="0" w:space="0" w:color="auto"/>
        <w:bottom w:val="none" w:sz="0" w:space="0" w:color="auto"/>
        <w:right w:val="none" w:sz="0" w:space="0" w:color="auto"/>
      </w:divBdr>
    </w:div>
    <w:div w:id="2094931959">
      <w:bodyDiv w:val="1"/>
      <w:marLeft w:val="0"/>
      <w:marRight w:val="0"/>
      <w:marTop w:val="0"/>
      <w:marBottom w:val="0"/>
      <w:divBdr>
        <w:top w:val="none" w:sz="0" w:space="0" w:color="auto"/>
        <w:left w:val="none" w:sz="0" w:space="0" w:color="auto"/>
        <w:bottom w:val="none" w:sz="0" w:space="0" w:color="auto"/>
        <w:right w:val="none" w:sz="0" w:space="0" w:color="auto"/>
      </w:divBdr>
    </w:div>
    <w:div w:id="2095734258">
      <w:bodyDiv w:val="1"/>
      <w:marLeft w:val="0"/>
      <w:marRight w:val="0"/>
      <w:marTop w:val="0"/>
      <w:marBottom w:val="0"/>
      <w:divBdr>
        <w:top w:val="none" w:sz="0" w:space="0" w:color="auto"/>
        <w:left w:val="none" w:sz="0" w:space="0" w:color="auto"/>
        <w:bottom w:val="none" w:sz="0" w:space="0" w:color="auto"/>
        <w:right w:val="none" w:sz="0" w:space="0" w:color="auto"/>
      </w:divBdr>
    </w:div>
    <w:div w:id="2095742017">
      <w:bodyDiv w:val="1"/>
      <w:marLeft w:val="0"/>
      <w:marRight w:val="0"/>
      <w:marTop w:val="0"/>
      <w:marBottom w:val="0"/>
      <w:divBdr>
        <w:top w:val="none" w:sz="0" w:space="0" w:color="auto"/>
        <w:left w:val="none" w:sz="0" w:space="0" w:color="auto"/>
        <w:bottom w:val="none" w:sz="0" w:space="0" w:color="auto"/>
        <w:right w:val="none" w:sz="0" w:space="0" w:color="auto"/>
      </w:divBdr>
    </w:div>
    <w:div w:id="2096199485">
      <w:bodyDiv w:val="1"/>
      <w:marLeft w:val="0"/>
      <w:marRight w:val="0"/>
      <w:marTop w:val="0"/>
      <w:marBottom w:val="0"/>
      <w:divBdr>
        <w:top w:val="none" w:sz="0" w:space="0" w:color="auto"/>
        <w:left w:val="none" w:sz="0" w:space="0" w:color="auto"/>
        <w:bottom w:val="none" w:sz="0" w:space="0" w:color="auto"/>
        <w:right w:val="none" w:sz="0" w:space="0" w:color="auto"/>
      </w:divBdr>
    </w:div>
    <w:div w:id="2096315180">
      <w:bodyDiv w:val="1"/>
      <w:marLeft w:val="0"/>
      <w:marRight w:val="0"/>
      <w:marTop w:val="0"/>
      <w:marBottom w:val="0"/>
      <w:divBdr>
        <w:top w:val="none" w:sz="0" w:space="0" w:color="auto"/>
        <w:left w:val="none" w:sz="0" w:space="0" w:color="auto"/>
        <w:bottom w:val="none" w:sz="0" w:space="0" w:color="auto"/>
        <w:right w:val="none" w:sz="0" w:space="0" w:color="auto"/>
      </w:divBdr>
    </w:div>
    <w:div w:id="2097240490">
      <w:bodyDiv w:val="1"/>
      <w:marLeft w:val="0"/>
      <w:marRight w:val="0"/>
      <w:marTop w:val="0"/>
      <w:marBottom w:val="0"/>
      <w:divBdr>
        <w:top w:val="none" w:sz="0" w:space="0" w:color="auto"/>
        <w:left w:val="none" w:sz="0" w:space="0" w:color="auto"/>
        <w:bottom w:val="none" w:sz="0" w:space="0" w:color="auto"/>
        <w:right w:val="none" w:sz="0" w:space="0" w:color="auto"/>
      </w:divBdr>
    </w:div>
    <w:div w:id="2097507387">
      <w:bodyDiv w:val="1"/>
      <w:marLeft w:val="0"/>
      <w:marRight w:val="0"/>
      <w:marTop w:val="0"/>
      <w:marBottom w:val="0"/>
      <w:divBdr>
        <w:top w:val="none" w:sz="0" w:space="0" w:color="auto"/>
        <w:left w:val="none" w:sz="0" w:space="0" w:color="auto"/>
        <w:bottom w:val="none" w:sz="0" w:space="0" w:color="auto"/>
        <w:right w:val="none" w:sz="0" w:space="0" w:color="auto"/>
      </w:divBdr>
    </w:div>
    <w:div w:id="2097707079">
      <w:bodyDiv w:val="1"/>
      <w:marLeft w:val="0"/>
      <w:marRight w:val="0"/>
      <w:marTop w:val="0"/>
      <w:marBottom w:val="0"/>
      <w:divBdr>
        <w:top w:val="none" w:sz="0" w:space="0" w:color="auto"/>
        <w:left w:val="none" w:sz="0" w:space="0" w:color="auto"/>
        <w:bottom w:val="none" w:sz="0" w:space="0" w:color="auto"/>
        <w:right w:val="none" w:sz="0" w:space="0" w:color="auto"/>
      </w:divBdr>
    </w:div>
    <w:div w:id="2097821680">
      <w:bodyDiv w:val="1"/>
      <w:marLeft w:val="0"/>
      <w:marRight w:val="0"/>
      <w:marTop w:val="0"/>
      <w:marBottom w:val="0"/>
      <w:divBdr>
        <w:top w:val="none" w:sz="0" w:space="0" w:color="auto"/>
        <w:left w:val="none" w:sz="0" w:space="0" w:color="auto"/>
        <w:bottom w:val="none" w:sz="0" w:space="0" w:color="auto"/>
        <w:right w:val="none" w:sz="0" w:space="0" w:color="auto"/>
      </w:divBdr>
    </w:div>
    <w:div w:id="2097944862">
      <w:bodyDiv w:val="1"/>
      <w:marLeft w:val="0"/>
      <w:marRight w:val="0"/>
      <w:marTop w:val="0"/>
      <w:marBottom w:val="0"/>
      <w:divBdr>
        <w:top w:val="none" w:sz="0" w:space="0" w:color="auto"/>
        <w:left w:val="none" w:sz="0" w:space="0" w:color="auto"/>
        <w:bottom w:val="none" w:sz="0" w:space="0" w:color="auto"/>
        <w:right w:val="none" w:sz="0" w:space="0" w:color="auto"/>
      </w:divBdr>
    </w:div>
    <w:div w:id="2098209154">
      <w:bodyDiv w:val="1"/>
      <w:marLeft w:val="0"/>
      <w:marRight w:val="0"/>
      <w:marTop w:val="0"/>
      <w:marBottom w:val="0"/>
      <w:divBdr>
        <w:top w:val="none" w:sz="0" w:space="0" w:color="auto"/>
        <w:left w:val="none" w:sz="0" w:space="0" w:color="auto"/>
        <w:bottom w:val="none" w:sz="0" w:space="0" w:color="auto"/>
        <w:right w:val="none" w:sz="0" w:space="0" w:color="auto"/>
      </w:divBdr>
    </w:div>
    <w:div w:id="2098358434">
      <w:bodyDiv w:val="1"/>
      <w:marLeft w:val="0"/>
      <w:marRight w:val="0"/>
      <w:marTop w:val="0"/>
      <w:marBottom w:val="0"/>
      <w:divBdr>
        <w:top w:val="none" w:sz="0" w:space="0" w:color="auto"/>
        <w:left w:val="none" w:sz="0" w:space="0" w:color="auto"/>
        <w:bottom w:val="none" w:sz="0" w:space="0" w:color="auto"/>
        <w:right w:val="none" w:sz="0" w:space="0" w:color="auto"/>
      </w:divBdr>
    </w:div>
    <w:div w:id="2098667930">
      <w:bodyDiv w:val="1"/>
      <w:marLeft w:val="0"/>
      <w:marRight w:val="0"/>
      <w:marTop w:val="0"/>
      <w:marBottom w:val="0"/>
      <w:divBdr>
        <w:top w:val="none" w:sz="0" w:space="0" w:color="auto"/>
        <w:left w:val="none" w:sz="0" w:space="0" w:color="auto"/>
        <w:bottom w:val="none" w:sz="0" w:space="0" w:color="auto"/>
        <w:right w:val="none" w:sz="0" w:space="0" w:color="auto"/>
      </w:divBdr>
    </w:div>
    <w:div w:id="2098748080">
      <w:bodyDiv w:val="1"/>
      <w:marLeft w:val="0"/>
      <w:marRight w:val="0"/>
      <w:marTop w:val="0"/>
      <w:marBottom w:val="0"/>
      <w:divBdr>
        <w:top w:val="none" w:sz="0" w:space="0" w:color="auto"/>
        <w:left w:val="none" w:sz="0" w:space="0" w:color="auto"/>
        <w:bottom w:val="none" w:sz="0" w:space="0" w:color="auto"/>
        <w:right w:val="none" w:sz="0" w:space="0" w:color="auto"/>
      </w:divBdr>
    </w:div>
    <w:div w:id="2099280916">
      <w:bodyDiv w:val="1"/>
      <w:marLeft w:val="0"/>
      <w:marRight w:val="0"/>
      <w:marTop w:val="0"/>
      <w:marBottom w:val="0"/>
      <w:divBdr>
        <w:top w:val="none" w:sz="0" w:space="0" w:color="auto"/>
        <w:left w:val="none" w:sz="0" w:space="0" w:color="auto"/>
        <w:bottom w:val="none" w:sz="0" w:space="0" w:color="auto"/>
        <w:right w:val="none" w:sz="0" w:space="0" w:color="auto"/>
      </w:divBdr>
    </w:div>
    <w:div w:id="2100439561">
      <w:bodyDiv w:val="1"/>
      <w:marLeft w:val="0"/>
      <w:marRight w:val="0"/>
      <w:marTop w:val="0"/>
      <w:marBottom w:val="0"/>
      <w:divBdr>
        <w:top w:val="none" w:sz="0" w:space="0" w:color="auto"/>
        <w:left w:val="none" w:sz="0" w:space="0" w:color="auto"/>
        <w:bottom w:val="none" w:sz="0" w:space="0" w:color="auto"/>
        <w:right w:val="none" w:sz="0" w:space="0" w:color="auto"/>
      </w:divBdr>
    </w:div>
    <w:div w:id="2100826023">
      <w:bodyDiv w:val="1"/>
      <w:marLeft w:val="0"/>
      <w:marRight w:val="0"/>
      <w:marTop w:val="0"/>
      <w:marBottom w:val="0"/>
      <w:divBdr>
        <w:top w:val="none" w:sz="0" w:space="0" w:color="auto"/>
        <w:left w:val="none" w:sz="0" w:space="0" w:color="auto"/>
        <w:bottom w:val="none" w:sz="0" w:space="0" w:color="auto"/>
        <w:right w:val="none" w:sz="0" w:space="0" w:color="auto"/>
      </w:divBdr>
    </w:div>
    <w:div w:id="2101633422">
      <w:bodyDiv w:val="1"/>
      <w:marLeft w:val="0"/>
      <w:marRight w:val="0"/>
      <w:marTop w:val="0"/>
      <w:marBottom w:val="0"/>
      <w:divBdr>
        <w:top w:val="none" w:sz="0" w:space="0" w:color="auto"/>
        <w:left w:val="none" w:sz="0" w:space="0" w:color="auto"/>
        <w:bottom w:val="none" w:sz="0" w:space="0" w:color="auto"/>
        <w:right w:val="none" w:sz="0" w:space="0" w:color="auto"/>
      </w:divBdr>
    </w:div>
    <w:div w:id="2102099176">
      <w:bodyDiv w:val="1"/>
      <w:marLeft w:val="0"/>
      <w:marRight w:val="0"/>
      <w:marTop w:val="0"/>
      <w:marBottom w:val="0"/>
      <w:divBdr>
        <w:top w:val="none" w:sz="0" w:space="0" w:color="auto"/>
        <w:left w:val="none" w:sz="0" w:space="0" w:color="auto"/>
        <w:bottom w:val="none" w:sz="0" w:space="0" w:color="auto"/>
        <w:right w:val="none" w:sz="0" w:space="0" w:color="auto"/>
      </w:divBdr>
    </w:div>
    <w:div w:id="2102338502">
      <w:bodyDiv w:val="1"/>
      <w:marLeft w:val="0"/>
      <w:marRight w:val="0"/>
      <w:marTop w:val="0"/>
      <w:marBottom w:val="0"/>
      <w:divBdr>
        <w:top w:val="none" w:sz="0" w:space="0" w:color="auto"/>
        <w:left w:val="none" w:sz="0" w:space="0" w:color="auto"/>
        <w:bottom w:val="none" w:sz="0" w:space="0" w:color="auto"/>
        <w:right w:val="none" w:sz="0" w:space="0" w:color="auto"/>
      </w:divBdr>
    </w:div>
    <w:div w:id="2103186761">
      <w:bodyDiv w:val="1"/>
      <w:marLeft w:val="0"/>
      <w:marRight w:val="0"/>
      <w:marTop w:val="0"/>
      <w:marBottom w:val="0"/>
      <w:divBdr>
        <w:top w:val="none" w:sz="0" w:space="0" w:color="auto"/>
        <w:left w:val="none" w:sz="0" w:space="0" w:color="auto"/>
        <w:bottom w:val="none" w:sz="0" w:space="0" w:color="auto"/>
        <w:right w:val="none" w:sz="0" w:space="0" w:color="auto"/>
      </w:divBdr>
    </w:div>
    <w:div w:id="2103378148">
      <w:bodyDiv w:val="1"/>
      <w:marLeft w:val="0"/>
      <w:marRight w:val="0"/>
      <w:marTop w:val="0"/>
      <w:marBottom w:val="0"/>
      <w:divBdr>
        <w:top w:val="none" w:sz="0" w:space="0" w:color="auto"/>
        <w:left w:val="none" w:sz="0" w:space="0" w:color="auto"/>
        <w:bottom w:val="none" w:sz="0" w:space="0" w:color="auto"/>
        <w:right w:val="none" w:sz="0" w:space="0" w:color="auto"/>
      </w:divBdr>
    </w:div>
    <w:div w:id="2103793078">
      <w:bodyDiv w:val="1"/>
      <w:marLeft w:val="0"/>
      <w:marRight w:val="0"/>
      <w:marTop w:val="0"/>
      <w:marBottom w:val="0"/>
      <w:divBdr>
        <w:top w:val="none" w:sz="0" w:space="0" w:color="auto"/>
        <w:left w:val="none" w:sz="0" w:space="0" w:color="auto"/>
        <w:bottom w:val="none" w:sz="0" w:space="0" w:color="auto"/>
        <w:right w:val="none" w:sz="0" w:space="0" w:color="auto"/>
      </w:divBdr>
    </w:div>
    <w:div w:id="2103990573">
      <w:bodyDiv w:val="1"/>
      <w:marLeft w:val="0"/>
      <w:marRight w:val="0"/>
      <w:marTop w:val="0"/>
      <w:marBottom w:val="0"/>
      <w:divBdr>
        <w:top w:val="none" w:sz="0" w:space="0" w:color="auto"/>
        <w:left w:val="none" w:sz="0" w:space="0" w:color="auto"/>
        <w:bottom w:val="none" w:sz="0" w:space="0" w:color="auto"/>
        <w:right w:val="none" w:sz="0" w:space="0" w:color="auto"/>
      </w:divBdr>
    </w:div>
    <w:div w:id="2104064210">
      <w:bodyDiv w:val="1"/>
      <w:marLeft w:val="0"/>
      <w:marRight w:val="0"/>
      <w:marTop w:val="0"/>
      <w:marBottom w:val="0"/>
      <w:divBdr>
        <w:top w:val="none" w:sz="0" w:space="0" w:color="auto"/>
        <w:left w:val="none" w:sz="0" w:space="0" w:color="auto"/>
        <w:bottom w:val="none" w:sz="0" w:space="0" w:color="auto"/>
        <w:right w:val="none" w:sz="0" w:space="0" w:color="auto"/>
      </w:divBdr>
    </w:div>
    <w:div w:id="2105220154">
      <w:bodyDiv w:val="1"/>
      <w:marLeft w:val="0"/>
      <w:marRight w:val="0"/>
      <w:marTop w:val="0"/>
      <w:marBottom w:val="0"/>
      <w:divBdr>
        <w:top w:val="none" w:sz="0" w:space="0" w:color="auto"/>
        <w:left w:val="none" w:sz="0" w:space="0" w:color="auto"/>
        <w:bottom w:val="none" w:sz="0" w:space="0" w:color="auto"/>
        <w:right w:val="none" w:sz="0" w:space="0" w:color="auto"/>
      </w:divBdr>
    </w:div>
    <w:div w:id="2105345056">
      <w:bodyDiv w:val="1"/>
      <w:marLeft w:val="0"/>
      <w:marRight w:val="0"/>
      <w:marTop w:val="0"/>
      <w:marBottom w:val="0"/>
      <w:divBdr>
        <w:top w:val="none" w:sz="0" w:space="0" w:color="auto"/>
        <w:left w:val="none" w:sz="0" w:space="0" w:color="auto"/>
        <w:bottom w:val="none" w:sz="0" w:space="0" w:color="auto"/>
        <w:right w:val="none" w:sz="0" w:space="0" w:color="auto"/>
      </w:divBdr>
    </w:div>
    <w:div w:id="2105764854">
      <w:bodyDiv w:val="1"/>
      <w:marLeft w:val="0"/>
      <w:marRight w:val="0"/>
      <w:marTop w:val="0"/>
      <w:marBottom w:val="0"/>
      <w:divBdr>
        <w:top w:val="none" w:sz="0" w:space="0" w:color="auto"/>
        <w:left w:val="none" w:sz="0" w:space="0" w:color="auto"/>
        <w:bottom w:val="none" w:sz="0" w:space="0" w:color="auto"/>
        <w:right w:val="none" w:sz="0" w:space="0" w:color="auto"/>
      </w:divBdr>
    </w:div>
    <w:div w:id="2105882133">
      <w:bodyDiv w:val="1"/>
      <w:marLeft w:val="0"/>
      <w:marRight w:val="0"/>
      <w:marTop w:val="0"/>
      <w:marBottom w:val="0"/>
      <w:divBdr>
        <w:top w:val="none" w:sz="0" w:space="0" w:color="auto"/>
        <w:left w:val="none" w:sz="0" w:space="0" w:color="auto"/>
        <w:bottom w:val="none" w:sz="0" w:space="0" w:color="auto"/>
        <w:right w:val="none" w:sz="0" w:space="0" w:color="auto"/>
      </w:divBdr>
    </w:div>
    <w:div w:id="2106144514">
      <w:bodyDiv w:val="1"/>
      <w:marLeft w:val="0"/>
      <w:marRight w:val="0"/>
      <w:marTop w:val="0"/>
      <w:marBottom w:val="0"/>
      <w:divBdr>
        <w:top w:val="none" w:sz="0" w:space="0" w:color="auto"/>
        <w:left w:val="none" w:sz="0" w:space="0" w:color="auto"/>
        <w:bottom w:val="none" w:sz="0" w:space="0" w:color="auto"/>
        <w:right w:val="none" w:sz="0" w:space="0" w:color="auto"/>
      </w:divBdr>
    </w:div>
    <w:div w:id="2106336485">
      <w:bodyDiv w:val="1"/>
      <w:marLeft w:val="0"/>
      <w:marRight w:val="0"/>
      <w:marTop w:val="0"/>
      <w:marBottom w:val="0"/>
      <w:divBdr>
        <w:top w:val="none" w:sz="0" w:space="0" w:color="auto"/>
        <w:left w:val="none" w:sz="0" w:space="0" w:color="auto"/>
        <w:bottom w:val="none" w:sz="0" w:space="0" w:color="auto"/>
        <w:right w:val="none" w:sz="0" w:space="0" w:color="auto"/>
      </w:divBdr>
    </w:div>
    <w:div w:id="2106685378">
      <w:bodyDiv w:val="1"/>
      <w:marLeft w:val="0"/>
      <w:marRight w:val="0"/>
      <w:marTop w:val="0"/>
      <w:marBottom w:val="0"/>
      <w:divBdr>
        <w:top w:val="none" w:sz="0" w:space="0" w:color="auto"/>
        <w:left w:val="none" w:sz="0" w:space="0" w:color="auto"/>
        <w:bottom w:val="none" w:sz="0" w:space="0" w:color="auto"/>
        <w:right w:val="none" w:sz="0" w:space="0" w:color="auto"/>
      </w:divBdr>
    </w:div>
    <w:div w:id="2106802316">
      <w:bodyDiv w:val="1"/>
      <w:marLeft w:val="0"/>
      <w:marRight w:val="0"/>
      <w:marTop w:val="0"/>
      <w:marBottom w:val="0"/>
      <w:divBdr>
        <w:top w:val="none" w:sz="0" w:space="0" w:color="auto"/>
        <w:left w:val="none" w:sz="0" w:space="0" w:color="auto"/>
        <w:bottom w:val="none" w:sz="0" w:space="0" w:color="auto"/>
        <w:right w:val="none" w:sz="0" w:space="0" w:color="auto"/>
      </w:divBdr>
    </w:div>
    <w:div w:id="2106882730">
      <w:bodyDiv w:val="1"/>
      <w:marLeft w:val="0"/>
      <w:marRight w:val="0"/>
      <w:marTop w:val="0"/>
      <w:marBottom w:val="0"/>
      <w:divBdr>
        <w:top w:val="none" w:sz="0" w:space="0" w:color="auto"/>
        <w:left w:val="none" w:sz="0" w:space="0" w:color="auto"/>
        <w:bottom w:val="none" w:sz="0" w:space="0" w:color="auto"/>
        <w:right w:val="none" w:sz="0" w:space="0" w:color="auto"/>
      </w:divBdr>
    </w:div>
    <w:div w:id="2107730967">
      <w:bodyDiv w:val="1"/>
      <w:marLeft w:val="0"/>
      <w:marRight w:val="0"/>
      <w:marTop w:val="0"/>
      <w:marBottom w:val="0"/>
      <w:divBdr>
        <w:top w:val="none" w:sz="0" w:space="0" w:color="auto"/>
        <w:left w:val="none" w:sz="0" w:space="0" w:color="auto"/>
        <w:bottom w:val="none" w:sz="0" w:space="0" w:color="auto"/>
        <w:right w:val="none" w:sz="0" w:space="0" w:color="auto"/>
      </w:divBdr>
    </w:div>
    <w:div w:id="2108109366">
      <w:bodyDiv w:val="1"/>
      <w:marLeft w:val="0"/>
      <w:marRight w:val="0"/>
      <w:marTop w:val="0"/>
      <w:marBottom w:val="0"/>
      <w:divBdr>
        <w:top w:val="none" w:sz="0" w:space="0" w:color="auto"/>
        <w:left w:val="none" w:sz="0" w:space="0" w:color="auto"/>
        <w:bottom w:val="none" w:sz="0" w:space="0" w:color="auto"/>
        <w:right w:val="none" w:sz="0" w:space="0" w:color="auto"/>
      </w:divBdr>
    </w:div>
    <w:div w:id="2108846889">
      <w:bodyDiv w:val="1"/>
      <w:marLeft w:val="0"/>
      <w:marRight w:val="0"/>
      <w:marTop w:val="0"/>
      <w:marBottom w:val="0"/>
      <w:divBdr>
        <w:top w:val="none" w:sz="0" w:space="0" w:color="auto"/>
        <w:left w:val="none" w:sz="0" w:space="0" w:color="auto"/>
        <w:bottom w:val="none" w:sz="0" w:space="0" w:color="auto"/>
        <w:right w:val="none" w:sz="0" w:space="0" w:color="auto"/>
      </w:divBdr>
    </w:div>
    <w:div w:id="2109229247">
      <w:bodyDiv w:val="1"/>
      <w:marLeft w:val="0"/>
      <w:marRight w:val="0"/>
      <w:marTop w:val="0"/>
      <w:marBottom w:val="0"/>
      <w:divBdr>
        <w:top w:val="none" w:sz="0" w:space="0" w:color="auto"/>
        <w:left w:val="none" w:sz="0" w:space="0" w:color="auto"/>
        <w:bottom w:val="none" w:sz="0" w:space="0" w:color="auto"/>
        <w:right w:val="none" w:sz="0" w:space="0" w:color="auto"/>
      </w:divBdr>
    </w:div>
    <w:div w:id="2110003520">
      <w:bodyDiv w:val="1"/>
      <w:marLeft w:val="0"/>
      <w:marRight w:val="0"/>
      <w:marTop w:val="0"/>
      <w:marBottom w:val="0"/>
      <w:divBdr>
        <w:top w:val="none" w:sz="0" w:space="0" w:color="auto"/>
        <w:left w:val="none" w:sz="0" w:space="0" w:color="auto"/>
        <w:bottom w:val="none" w:sz="0" w:space="0" w:color="auto"/>
        <w:right w:val="none" w:sz="0" w:space="0" w:color="auto"/>
      </w:divBdr>
    </w:div>
    <w:div w:id="2110005113">
      <w:bodyDiv w:val="1"/>
      <w:marLeft w:val="0"/>
      <w:marRight w:val="0"/>
      <w:marTop w:val="0"/>
      <w:marBottom w:val="0"/>
      <w:divBdr>
        <w:top w:val="none" w:sz="0" w:space="0" w:color="auto"/>
        <w:left w:val="none" w:sz="0" w:space="0" w:color="auto"/>
        <w:bottom w:val="none" w:sz="0" w:space="0" w:color="auto"/>
        <w:right w:val="none" w:sz="0" w:space="0" w:color="auto"/>
      </w:divBdr>
    </w:div>
    <w:div w:id="2110269606">
      <w:bodyDiv w:val="1"/>
      <w:marLeft w:val="0"/>
      <w:marRight w:val="0"/>
      <w:marTop w:val="0"/>
      <w:marBottom w:val="0"/>
      <w:divBdr>
        <w:top w:val="none" w:sz="0" w:space="0" w:color="auto"/>
        <w:left w:val="none" w:sz="0" w:space="0" w:color="auto"/>
        <w:bottom w:val="none" w:sz="0" w:space="0" w:color="auto"/>
        <w:right w:val="none" w:sz="0" w:space="0" w:color="auto"/>
      </w:divBdr>
    </w:div>
    <w:div w:id="2110615882">
      <w:bodyDiv w:val="1"/>
      <w:marLeft w:val="0"/>
      <w:marRight w:val="0"/>
      <w:marTop w:val="0"/>
      <w:marBottom w:val="0"/>
      <w:divBdr>
        <w:top w:val="none" w:sz="0" w:space="0" w:color="auto"/>
        <w:left w:val="none" w:sz="0" w:space="0" w:color="auto"/>
        <w:bottom w:val="none" w:sz="0" w:space="0" w:color="auto"/>
        <w:right w:val="none" w:sz="0" w:space="0" w:color="auto"/>
      </w:divBdr>
    </w:div>
    <w:div w:id="2111074086">
      <w:bodyDiv w:val="1"/>
      <w:marLeft w:val="0"/>
      <w:marRight w:val="0"/>
      <w:marTop w:val="0"/>
      <w:marBottom w:val="0"/>
      <w:divBdr>
        <w:top w:val="none" w:sz="0" w:space="0" w:color="auto"/>
        <w:left w:val="none" w:sz="0" w:space="0" w:color="auto"/>
        <w:bottom w:val="none" w:sz="0" w:space="0" w:color="auto"/>
        <w:right w:val="none" w:sz="0" w:space="0" w:color="auto"/>
      </w:divBdr>
    </w:div>
    <w:div w:id="2111078116">
      <w:bodyDiv w:val="1"/>
      <w:marLeft w:val="0"/>
      <w:marRight w:val="0"/>
      <w:marTop w:val="0"/>
      <w:marBottom w:val="0"/>
      <w:divBdr>
        <w:top w:val="none" w:sz="0" w:space="0" w:color="auto"/>
        <w:left w:val="none" w:sz="0" w:space="0" w:color="auto"/>
        <w:bottom w:val="none" w:sz="0" w:space="0" w:color="auto"/>
        <w:right w:val="none" w:sz="0" w:space="0" w:color="auto"/>
      </w:divBdr>
    </w:div>
    <w:div w:id="2112048503">
      <w:bodyDiv w:val="1"/>
      <w:marLeft w:val="0"/>
      <w:marRight w:val="0"/>
      <w:marTop w:val="0"/>
      <w:marBottom w:val="0"/>
      <w:divBdr>
        <w:top w:val="none" w:sz="0" w:space="0" w:color="auto"/>
        <w:left w:val="none" w:sz="0" w:space="0" w:color="auto"/>
        <w:bottom w:val="none" w:sz="0" w:space="0" w:color="auto"/>
        <w:right w:val="none" w:sz="0" w:space="0" w:color="auto"/>
      </w:divBdr>
    </w:div>
    <w:div w:id="2112316876">
      <w:bodyDiv w:val="1"/>
      <w:marLeft w:val="0"/>
      <w:marRight w:val="0"/>
      <w:marTop w:val="0"/>
      <w:marBottom w:val="0"/>
      <w:divBdr>
        <w:top w:val="none" w:sz="0" w:space="0" w:color="auto"/>
        <w:left w:val="none" w:sz="0" w:space="0" w:color="auto"/>
        <w:bottom w:val="none" w:sz="0" w:space="0" w:color="auto"/>
        <w:right w:val="none" w:sz="0" w:space="0" w:color="auto"/>
      </w:divBdr>
    </w:div>
    <w:div w:id="2112822490">
      <w:bodyDiv w:val="1"/>
      <w:marLeft w:val="0"/>
      <w:marRight w:val="0"/>
      <w:marTop w:val="0"/>
      <w:marBottom w:val="0"/>
      <w:divBdr>
        <w:top w:val="none" w:sz="0" w:space="0" w:color="auto"/>
        <w:left w:val="none" w:sz="0" w:space="0" w:color="auto"/>
        <w:bottom w:val="none" w:sz="0" w:space="0" w:color="auto"/>
        <w:right w:val="none" w:sz="0" w:space="0" w:color="auto"/>
      </w:divBdr>
    </w:div>
    <w:div w:id="2113281136">
      <w:bodyDiv w:val="1"/>
      <w:marLeft w:val="0"/>
      <w:marRight w:val="0"/>
      <w:marTop w:val="0"/>
      <w:marBottom w:val="0"/>
      <w:divBdr>
        <w:top w:val="none" w:sz="0" w:space="0" w:color="auto"/>
        <w:left w:val="none" w:sz="0" w:space="0" w:color="auto"/>
        <w:bottom w:val="none" w:sz="0" w:space="0" w:color="auto"/>
        <w:right w:val="none" w:sz="0" w:space="0" w:color="auto"/>
      </w:divBdr>
    </w:div>
    <w:div w:id="2113669793">
      <w:bodyDiv w:val="1"/>
      <w:marLeft w:val="0"/>
      <w:marRight w:val="0"/>
      <w:marTop w:val="0"/>
      <w:marBottom w:val="0"/>
      <w:divBdr>
        <w:top w:val="none" w:sz="0" w:space="0" w:color="auto"/>
        <w:left w:val="none" w:sz="0" w:space="0" w:color="auto"/>
        <w:bottom w:val="none" w:sz="0" w:space="0" w:color="auto"/>
        <w:right w:val="none" w:sz="0" w:space="0" w:color="auto"/>
      </w:divBdr>
    </w:div>
    <w:div w:id="2113933426">
      <w:bodyDiv w:val="1"/>
      <w:marLeft w:val="0"/>
      <w:marRight w:val="0"/>
      <w:marTop w:val="0"/>
      <w:marBottom w:val="0"/>
      <w:divBdr>
        <w:top w:val="none" w:sz="0" w:space="0" w:color="auto"/>
        <w:left w:val="none" w:sz="0" w:space="0" w:color="auto"/>
        <w:bottom w:val="none" w:sz="0" w:space="0" w:color="auto"/>
        <w:right w:val="none" w:sz="0" w:space="0" w:color="auto"/>
      </w:divBdr>
    </w:div>
    <w:div w:id="2114014954">
      <w:bodyDiv w:val="1"/>
      <w:marLeft w:val="0"/>
      <w:marRight w:val="0"/>
      <w:marTop w:val="0"/>
      <w:marBottom w:val="0"/>
      <w:divBdr>
        <w:top w:val="none" w:sz="0" w:space="0" w:color="auto"/>
        <w:left w:val="none" w:sz="0" w:space="0" w:color="auto"/>
        <w:bottom w:val="none" w:sz="0" w:space="0" w:color="auto"/>
        <w:right w:val="none" w:sz="0" w:space="0" w:color="auto"/>
      </w:divBdr>
    </w:div>
    <w:div w:id="2114090803">
      <w:bodyDiv w:val="1"/>
      <w:marLeft w:val="0"/>
      <w:marRight w:val="0"/>
      <w:marTop w:val="0"/>
      <w:marBottom w:val="0"/>
      <w:divBdr>
        <w:top w:val="none" w:sz="0" w:space="0" w:color="auto"/>
        <w:left w:val="none" w:sz="0" w:space="0" w:color="auto"/>
        <w:bottom w:val="none" w:sz="0" w:space="0" w:color="auto"/>
        <w:right w:val="none" w:sz="0" w:space="0" w:color="auto"/>
      </w:divBdr>
    </w:div>
    <w:div w:id="2114326481">
      <w:bodyDiv w:val="1"/>
      <w:marLeft w:val="0"/>
      <w:marRight w:val="0"/>
      <w:marTop w:val="0"/>
      <w:marBottom w:val="0"/>
      <w:divBdr>
        <w:top w:val="none" w:sz="0" w:space="0" w:color="auto"/>
        <w:left w:val="none" w:sz="0" w:space="0" w:color="auto"/>
        <w:bottom w:val="none" w:sz="0" w:space="0" w:color="auto"/>
        <w:right w:val="none" w:sz="0" w:space="0" w:color="auto"/>
      </w:divBdr>
    </w:div>
    <w:div w:id="2114548543">
      <w:bodyDiv w:val="1"/>
      <w:marLeft w:val="0"/>
      <w:marRight w:val="0"/>
      <w:marTop w:val="0"/>
      <w:marBottom w:val="0"/>
      <w:divBdr>
        <w:top w:val="none" w:sz="0" w:space="0" w:color="auto"/>
        <w:left w:val="none" w:sz="0" w:space="0" w:color="auto"/>
        <w:bottom w:val="none" w:sz="0" w:space="0" w:color="auto"/>
        <w:right w:val="none" w:sz="0" w:space="0" w:color="auto"/>
      </w:divBdr>
    </w:div>
    <w:div w:id="2114594787">
      <w:bodyDiv w:val="1"/>
      <w:marLeft w:val="0"/>
      <w:marRight w:val="0"/>
      <w:marTop w:val="0"/>
      <w:marBottom w:val="0"/>
      <w:divBdr>
        <w:top w:val="none" w:sz="0" w:space="0" w:color="auto"/>
        <w:left w:val="none" w:sz="0" w:space="0" w:color="auto"/>
        <w:bottom w:val="none" w:sz="0" w:space="0" w:color="auto"/>
        <w:right w:val="none" w:sz="0" w:space="0" w:color="auto"/>
      </w:divBdr>
    </w:div>
    <w:div w:id="2115787467">
      <w:bodyDiv w:val="1"/>
      <w:marLeft w:val="0"/>
      <w:marRight w:val="0"/>
      <w:marTop w:val="0"/>
      <w:marBottom w:val="0"/>
      <w:divBdr>
        <w:top w:val="none" w:sz="0" w:space="0" w:color="auto"/>
        <w:left w:val="none" w:sz="0" w:space="0" w:color="auto"/>
        <w:bottom w:val="none" w:sz="0" w:space="0" w:color="auto"/>
        <w:right w:val="none" w:sz="0" w:space="0" w:color="auto"/>
      </w:divBdr>
    </w:div>
    <w:div w:id="2115901193">
      <w:bodyDiv w:val="1"/>
      <w:marLeft w:val="0"/>
      <w:marRight w:val="0"/>
      <w:marTop w:val="0"/>
      <w:marBottom w:val="0"/>
      <w:divBdr>
        <w:top w:val="none" w:sz="0" w:space="0" w:color="auto"/>
        <w:left w:val="none" w:sz="0" w:space="0" w:color="auto"/>
        <w:bottom w:val="none" w:sz="0" w:space="0" w:color="auto"/>
        <w:right w:val="none" w:sz="0" w:space="0" w:color="auto"/>
      </w:divBdr>
    </w:div>
    <w:div w:id="2116168412">
      <w:bodyDiv w:val="1"/>
      <w:marLeft w:val="0"/>
      <w:marRight w:val="0"/>
      <w:marTop w:val="0"/>
      <w:marBottom w:val="0"/>
      <w:divBdr>
        <w:top w:val="none" w:sz="0" w:space="0" w:color="auto"/>
        <w:left w:val="none" w:sz="0" w:space="0" w:color="auto"/>
        <w:bottom w:val="none" w:sz="0" w:space="0" w:color="auto"/>
        <w:right w:val="none" w:sz="0" w:space="0" w:color="auto"/>
      </w:divBdr>
    </w:div>
    <w:div w:id="2116291321">
      <w:bodyDiv w:val="1"/>
      <w:marLeft w:val="0"/>
      <w:marRight w:val="0"/>
      <w:marTop w:val="0"/>
      <w:marBottom w:val="0"/>
      <w:divBdr>
        <w:top w:val="none" w:sz="0" w:space="0" w:color="auto"/>
        <w:left w:val="none" w:sz="0" w:space="0" w:color="auto"/>
        <w:bottom w:val="none" w:sz="0" w:space="0" w:color="auto"/>
        <w:right w:val="none" w:sz="0" w:space="0" w:color="auto"/>
      </w:divBdr>
    </w:div>
    <w:div w:id="2116440774">
      <w:bodyDiv w:val="1"/>
      <w:marLeft w:val="0"/>
      <w:marRight w:val="0"/>
      <w:marTop w:val="0"/>
      <w:marBottom w:val="0"/>
      <w:divBdr>
        <w:top w:val="none" w:sz="0" w:space="0" w:color="auto"/>
        <w:left w:val="none" w:sz="0" w:space="0" w:color="auto"/>
        <w:bottom w:val="none" w:sz="0" w:space="0" w:color="auto"/>
        <w:right w:val="none" w:sz="0" w:space="0" w:color="auto"/>
      </w:divBdr>
      <w:divsChild>
        <w:div w:id="463039872">
          <w:marLeft w:val="640"/>
          <w:marRight w:val="0"/>
          <w:marTop w:val="0"/>
          <w:marBottom w:val="0"/>
          <w:divBdr>
            <w:top w:val="none" w:sz="0" w:space="0" w:color="auto"/>
            <w:left w:val="none" w:sz="0" w:space="0" w:color="auto"/>
            <w:bottom w:val="none" w:sz="0" w:space="0" w:color="auto"/>
            <w:right w:val="none" w:sz="0" w:space="0" w:color="auto"/>
          </w:divBdr>
        </w:div>
        <w:div w:id="991912768">
          <w:marLeft w:val="640"/>
          <w:marRight w:val="0"/>
          <w:marTop w:val="0"/>
          <w:marBottom w:val="0"/>
          <w:divBdr>
            <w:top w:val="none" w:sz="0" w:space="0" w:color="auto"/>
            <w:left w:val="none" w:sz="0" w:space="0" w:color="auto"/>
            <w:bottom w:val="none" w:sz="0" w:space="0" w:color="auto"/>
            <w:right w:val="none" w:sz="0" w:space="0" w:color="auto"/>
          </w:divBdr>
        </w:div>
        <w:div w:id="1300376324">
          <w:marLeft w:val="640"/>
          <w:marRight w:val="0"/>
          <w:marTop w:val="0"/>
          <w:marBottom w:val="0"/>
          <w:divBdr>
            <w:top w:val="none" w:sz="0" w:space="0" w:color="auto"/>
            <w:left w:val="none" w:sz="0" w:space="0" w:color="auto"/>
            <w:bottom w:val="none" w:sz="0" w:space="0" w:color="auto"/>
            <w:right w:val="none" w:sz="0" w:space="0" w:color="auto"/>
          </w:divBdr>
        </w:div>
        <w:div w:id="1883053391">
          <w:marLeft w:val="640"/>
          <w:marRight w:val="0"/>
          <w:marTop w:val="0"/>
          <w:marBottom w:val="0"/>
          <w:divBdr>
            <w:top w:val="none" w:sz="0" w:space="0" w:color="auto"/>
            <w:left w:val="none" w:sz="0" w:space="0" w:color="auto"/>
            <w:bottom w:val="none" w:sz="0" w:space="0" w:color="auto"/>
            <w:right w:val="none" w:sz="0" w:space="0" w:color="auto"/>
          </w:divBdr>
        </w:div>
        <w:div w:id="494146109">
          <w:marLeft w:val="640"/>
          <w:marRight w:val="0"/>
          <w:marTop w:val="0"/>
          <w:marBottom w:val="0"/>
          <w:divBdr>
            <w:top w:val="none" w:sz="0" w:space="0" w:color="auto"/>
            <w:left w:val="none" w:sz="0" w:space="0" w:color="auto"/>
            <w:bottom w:val="none" w:sz="0" w:space="0" w:color="auto"/>
            <w:right w:val="none" w:sz="0" w:space="0" w:color="auto"/>
          </w:divBdr>
        </w:div>
        <w:div w:id="2076857825">
          <w:marLeft w:val="640"/>
          <w:marRight w:val="0"/>
          <w:marTop w:val="0"/>
          <w:marBottom w:val="0"/>
          <w:divBdr>
            <w:top w:val="none" w:sz="0" w:space="0" w:color="auto"/>
            <w:left w:val="none" w:sz="0" w:space="0" w:color="auto"/>
            <w:bottom w:val="none" w:sz="0" w:space="0" w:color="auto"/>
            <w:right w:val="none" w:sz="0" w:space="0" w:color="auto"/>
          </w:divBdr>
        </w:div>
        <w:div w:id="2072537062">
          <w:marLeft w:val="640"/>
          <w:marRight w:val="0"/>
          <w:marTop w:val="0"/>
          <w:marBottom w:val="0"/>
          <w:divBdr>
            <w:top w:val="none" w:sz="0" w:space="0" w:color="auto"/>
            <w:left w:val="none" w:sz="0" w:space="0" w:color="auto"/>
            <w:bottom w:val="none" w:sz="0" w:space="0" w:color="auto"/>
            <w:right w:val="none" w:sz="0" w:space="0" w:color="auto"/>
          </w:divBdr>
        </w:div>
        <w:div w:id="169878239">
          <w:marLeft w:val="640"/>
          <w:marRight w:val="0"/>
          <w:marTop w:val="0"/>
          <w:marBottom w:val="0"/>
          <w:divBdr>
            <w:top w:val="none" w:sz="0" w:space="0" w:color="auto"/>
            <w:left w:val="none" w:sz="0" w:space="0" w:color="auto"/>
            <w:bottom w:val="none" w:sz="0" w:space="0" w:color="auto"/>
            <w:right w:val="none" w:sz="0" w:space="0" w:color="auto"/>
          </w:divBdr>
        </w:div>
        <w:div w:id="1244029167">
          <w:marLeft w:val="640"/>
          <w:marRight w:val="0"/>
          <w:marTop w:val="0"/>
          <w:marBottom w:val="0"/>
          <w:divBdr>
            <w:top w:val="none" w:sz="0" w:space="0" w:color="auto"/>
            <w:left w:val="none" w:sz="0" w:space="0" w:color="auto"/>
            <w:bottom w:val="none" w:sz="0" w:space="0" w:color="auto"/>
            <w:right w:val="none" w:sz="0" w:space="0" w:color="auto"/>
          </w:divBdr>
        </w:div>
        <w:div w:id="1995723071">
          <w:marLeft w:val="640"/>
          <w:marRight w:val="0"/>
          <w:marTop w:val="0"/>
          <w:marBottom w:val="0"/>
          <w:divBdr>
            <w:top w:val="none" w:sz="0" w:space="0" w:color="auto"/>
            <w:left w:val="none" w:sz="0" w:space="0" w:color="auto"/>
            <w:bottom w:val="none" w:sz="0" w:space="0" w:color="auto"/>
            <w:right w:val="none" w:sz="0" w:space="0" w:color="auto"/>
          </w:divBdr>
        </w:div>
        <w:div w:id="860976637">
          <w:marLeft w:val="640"/>
          <w:marRight w:val="0"/>
          <w:marTop w:val="0"/>
          <w:marBottom w:val="0"/>
          <w:divBdr>
            <w:top w:val="none" w:sz="0" w:space="0" w:color="auto"/>
            <w:left w:val="none" w:sz="0" w:space="0" w:color="auto"/>
            <w:bottom w:val="none" w:sz="0" w:space="0" w:color="auto"/>
            <w:right w:val="none" w:sz="0" w:space="0" w:color="auto"/>
          </w:divBdr>
        </w:div>
        <w:div w:id="419526994">
          <w:marLeft w:val="640"/>
          <w:marRight w:val="0"/>
          <w:marTop w:val="0"/>
          <w:marBottom w:val="0"/>
          <w:divBdr>
            <w:top w:val="none" w:sz="0" w:space="0" w:color="auto"/>
            <w:left w:val="none" w:sz="0" w:space="0" w:color="auto"/>
            <w:bottom w:val="none" w:sz="0" w:space="0" w:color="auto"/>
            <w:right w:val="none" w:sz="0" w:space="0" w:color="auto"/>
          </w:divBdr>
        </w:div>
        <w:div w:id="1808624692">
          <w:marLeft w:val="640"/>
          <w:marRight w:val="0"/>
          <w:marTop w:val="0"/>
          <w:marBottom w:val="0"/>
          <w:divBdr>
            <w:top w:val="none" w:sz="0" w:space="0" w:color="auto"/>
            <w:left w:val="none" w:sz="0" w:space="0" w:color="auto"/>
            <w:bottom w:val="none" w:sz="0" w:space="0" w:color="auto"/>
            <w:right w:val="none" w:sz="0" w:space="0" w:color="auto"/>
          </w:divBdr>
        </w:div>
        <w:div w:id="543715415">
          <w:marLeft w:val="640"/>
          <w:marRight w:val="0"/>
          <w:marTop w:val="0"/>
          <w:marBottom w:val="0"/>
          <w:divBdr>
            <w:top w:val="none" w:sz="0" w:space="0" w:color="auto"/>
            <w:left w:val="none" w:sz="0" w:space="0" w:color="auto"/>
            <w:bottom w:val="none" w:sz="0" w:space="0" w:color="auto"/>
            <w:right w:val="none" w:sz="0" w:space="0" w:color="auto"/>
          </w:divBdr>
        </w:div>
        <w:div w:id="209732209">
          <w:marLeft w:val="640"/>
          <w:marRight w:val="0"/>
          <w:marTop w:val="0"/>
          <w:marBottom w:val="0"/>
          <w:divBdr>
            <w:top w:val="none" w:sz="0" w:space="0" w:color="auto"/>
            <w:left w:val="none" w:sz="0" w:space="0" w:color="auto"/>
            <w:bottom w:val="none" w:sz="0" w:space="0" w:color="auto"/>
            <w:right w:val="none" w:sz="0" w:space="0" w:color="auto"/>
          </w:divBdr>
        </w:div>
        <w:div w:id="658532766">
          <w:marLeft w:val="640"/>
          <w:marRight w:val="0"/>
          <w:marTop w:val="0"/>
          <w:marBottom w:val="0"/>
          <w:divBdr>
            <w:top w:val="none" w:sz="0" w:space="0" w:color="auto"/>
            <w:left w:val="none" w:sz="0" w:space="0" w:color="auto"/>
            <w:bottom w:val="none" w:sz="0" w:space="0" w:color="auto"/>
            <w:right w:val="none" w:sz="0" w:space="0" w:color="auto"/>
          </w:divBdr>
        </w:div>
        <w:div w:id="1849977212">
          <w:marLeft w:val="640"/>
          <w:marRight w:val="0"/>
          <w:marTop w:val="0"/>
          <w:marBottom w:val="0"/>
          <w:divBdr>
            <w:top w:val="none" w:sz="0" w:space="0" w:color="auto"/>
            <w:left w:val="none" w:sz="0" w:space="0" w:color="auto"/>
            <w:bottom w:val="none" w:sz="0" w:space="0" w:color="auto"/>
            <w:right w:val="none" w:sz="0" w:space="0" w:color="auto"/>
          </w:divBdr>
        </w:div>
        <w:div w:id="530848690">
          <w:marLeft w:val="640"/>
          <w:marRight w:val="0"/>
          <w:marTop w:val="0"/>
          <w:marBottom w:val="0"/>
          <w:divBdr>
            <w:top w:val="none" w:sz="0" w:space="0" w:color="auto"/>
            <w:left w:val="none" w:sz="0" w:space="0" w:color="auto"/>
            <w:bottom w:val="none" w:sz="0" w:space="0" w:color="auto"/>
            <w:right w:val="none" w:sz="0" w:space="0" w:color="auto"/>
          </w:divBdr>
        </w:div>
        <w:div w:id="123305630">
          <w:marLeft w:val="640"/>
          <w:marRight w:val="0"/>
          <w:marTop w:val="0"/>
          <w:marBottom w:val="0"/>
          <w:divBdr>
            <w:top w:val="none" w:sz="0" w:space="0" w:color="auto"/>
            <w:left w:val="none" w:sz="0" w:space="0" w:color="auto"/>
            <w:bottom w:val="none" w:sz="0" w:space="0" w:color="auto"/>
            <w:right w:val="none" w:sz="0" w:space="0" w:color="auto"/>
          </w:divBdr>
        </w:div>
        <w:div w:id="1311864781">
          <w:marLeft w:val="640"/>
          <w:marRight w:val="0"/>
          <w:marTop w:val="0"/>
          <w:marBottom w:val="0"/>
          <w:divBdr>
            <w:top w:val="none" w:sz="0" w:space="0" w:color="auto"/>
            <w:left w:val="none" w:sz="0" w:space="0" w:color="auto"/>
            <w:bottom w:val="none" w:sz="0" w:space="0" w:color="auto"/>
            <w:right w:val="none" w:sz="0" w:space="0" w:color="auto"/>
          </w:divBdr>
        </w:div>
        <w:div w:id="750396831">
          <w:marLeft w:val="640"/>
          <w:marRight w:val="0"/>
          <w:marTop w:val="0"/>
          <w:marBottom w:val="0"/>
          <w:divBdr>
            <w:top w:val="none" w:sz="0" w:space="0" w:color="auto"/>
            <w:left w:val="none" w:sz="0" w:space="0" w:color="auto"/>
            <w:bottom w:val="none" w:sz="0" w:space="0" w:color="auto"/>
            <w:right w:val="none" w:sz="0" w:space="0" w:color="auto"/>
          </w:divBdr>
        </w:div>
        <w:div w:id="1023363728">
          <w:marLeft w:val="640"/>
          <w:marRight w:val="0"/>
          <w:marTop w:val="0"/>
          <w:marBottom w:val="0"/>
          <w:divBdr>
            <w:top w:val="none" w:sz="0" w:space="0" w:color="auto"/>
            <w:left w:val="none" w:sz="0" w:space="0" w:color="auto"/>
            <w:bottom w:val="none" w:sz="0" w:space="0" w:color="auto"/>
            <w:right w:val="none" w:sz="0" w:space="0" w:color="auto"/>
          </w:divBdr>
        </w:div>
        <w:div w:id="85536793">
          <w:marLeft w:val="640"/>
          <w:marRight w:val="0"/>
          <w:marTop w:val="0"/>
          <w:marBottom w:val="0"/>
          <w:divBdr>
            <w:top w:val="none" w:sz="0" w:space="0" w:color="auto"/>
            <w:left w:val="none" w:sz="0" w:space="0" w:color="auto"/>
            <w:bottom w:val="none" w:sz="0" w:space="0" w:color="auto"/>
            <w:right w:val="none" w:sz="0" w:space="0" w:color="auto"/>
          </w:divBdr>
        </w:div>
        <w:div w:id="1616477961">
          <w:marLeft w:val="640"/>
          <w:marRight w:val="0"/>
          <w:marTop w:val="0"/>
          <w:marBottom w:val="0"/>
          <w:divBdr>
            <w:top w:val="none" w:sz="0" w:space="0" w:color="auto"/>
            <w:left w:val="none" w:sz="0" w:space="0" w:color="auto"/>
            <w:bottom w:val="none" w:sz="0" w:space="0" w:color="auto"/>
            <w:right w:val="none" w:sz="0" w:space="0" w:color="auto"/>
          </w:divBdr>
        </w:div>
        <w:div w:id="1181626275">
          <w:marLeft w:val="640"/>
          <w:marRight w:val="0"/>
          <w:marTop w:val="0"/>
          <w:marBottom w:val="0"/>
          <w:divBdr>
            <w:top w:val="none" w:sz="0" w:space="0" w:color="auto"/>
            <w:left w:val="none" w:sz="0" w:space="0" w:color="auto"/>
            <w:bottom w:val="none" w:sz="0" w:space="0" w:color="auto"/>
            <w:right w:val="none" w:sz="0" w:space="0" w:color="auto"/>
          </w:divBdr>
        </w:div>
        <w:div w:id="1240552498">
          <w:marLeft w:val="640"/>
          <w:marRight w:val="0"/>
          <w:marTop w:val="0"/>
          <w:marBottom w:val="0"/>
          <w:divBdr>
            <w:top w:val="none" w:sz="0" w:space="0" w:color="auto"/>
            <w:left w:val="none" w:sz="0" w:space="0" w:color="auto"/>
            <w:bottom w:val="none" w:sz="0" w:space="0" w:color="auto"/>
            <w:right w:val="none" w:sz="0" w:space="0" w:color="auto"/>
          </w:divBdr>
        </w:div>
        <w:div w:id="1094596096">
          <w:marLeft w:val="640"/>
          <w:marRight w:val="0"/>
          <w:marTop w:val="0"/>
          <w:marBottom w:val="0"/>
          <w:divBdr>
            <w:top w:val="none" w:sz="0" w:space="0" w:color="auto"/>
            <w:left w:val="none" w:sz="0" w:space="0" w:color="auto"/>
            <w:bottom w:val="none" w:sz="0" w:space="0" w:color="auto"/>
            <w:right w:val="none" w:sz="0" w:space="0" w:color="auto"/>
          </w:divBdr>
        </w:div>
        <w:div w:id="1514806648">
          <w:marLeft w:val="640"/>
          <w:marRight w:val="0"/>
          <w:marTop w:val="0"/>
          <w:marBottom w:val="0"/>
          <w:divBdr>
            <w:top w:val="none" w:sz="0" w:space="0" w:color="auto"/>
            <w:left w:val="none" w:sz="0" w:space="0" w:color="auto"/>
            <w:bottom w:val="none" w:sz="0" w:space="0" w:color="auto"/>
            <w:right w:val="none" w:sz="0" w:space="0" w:color="auto"/>
          </w:divBdr>
        </w:div>
        <w:div w:id="1738624525">
          <w:marLeft w:val="640"/>
          <w:marRight w:val="0"/>
          <w:marTop w:val="0"/>
          <w:marBottom w:val="0"/>
          <w:divBdr>
            <w:top w:val="none" w:sz="0" w:space="0" w:color="auto"/>
            <w:left w:val="none" w:sz="0" w:space="0" w:color="auto"/>
            <w:bottom w:val="none" w:sz="0" w:space="0" w:color="auto"/>
            <w:right w:val="none" w:sz="0" w:space="0" w:color="auto"/>
          </w:divBdr>
        </w:div>
        <w:div w:id="1943877532">
          <w:marLeft w:val="640"/>
          <w:marRight w:val="0"/>
          <w:marTop w:val="0"/>
          <w:marBottom w:val="0"/>
          <w:divBdr>
            <w:top w:val="none" w:sz="0" w:space="0" w:color="auto"/>
            <w:left w:val="none" w:sz="0" w:space="0" w:color="auto"/>
            <w:bottom w:val="none" w:sz="0" w:space="0" w:color="auto"/>
            <w:right w:val="none" w:sz="0" w:space="0" w:color="auto"/>
          </w:divBdr>
        </w:div>
        <w:div w:id="720598794">
          <w:marLeft w:val="640"/>
          <w:marRight w:val="0"/>
          <w:marTop w:val="0"/>
          <w:marBottom w:val="0"/>
          <w:divBdr>
            <w:top w:val="none" w:sz="0" w:space="0" w:color="auto"/>
            <w:left w:val="none" w:sz="0" w:space="0" w:color="auto"/>
            <w:bottom w:val="none" w:sz="0" w:space="0" w:color="auto"/>
            <w:right w:val="none" w:sz="0" w:space="0" w:color="auto"/>
          </w:divBdr>
        </w:div>
        <w:div w:id="292758829">
          <w:marLeft w:val="640"/>
          <w:marRight w:val="0"/>
          <w:marTop w:val="0"/>
          <w:marBottom w:val="0"/>
          <w:divBdr>
            <w:top w:val="none" w:sz="0" w:space="0" w:color="auto"/>
            <w:left w:val="none" w:sz="0" w:space="0" w:color="auto"/>
            <w:bottom w:val="none" w:sz="0" w:space="0" w:color="auto"/>
            <w:right w:val="none" w:sz="0" w:space="0" w:color="auto"/>
          </w:divBdr>
        </w:div>
        <w:div w:id="1005323491">
          <w:marLeft w:val="640"/>
          <w:marRight w:val="0"/>
          <w:marTop w:val="0"/>
          <w:marBottom w:val="0"/>
          <w:divBdr>
            <w:top w:val="none" w:sz="0" w:space="0" w:color="auto"/>
            <w:left w:val="none" w:sz="0" w:space="0" w:color="auto"/>
            <w:bottom w:val="none" w:sz="0" w:space="0" w:color="auto"/>
            <w:right w:val="none" w:sz="0" w:space="0" w:color="auto"/>
          </w:divBdr>
        </w:div>
        <w:div w:id="1290088279">
          <w:marLeft w:val="640"/>
          <w:marRight w:val="0"/>
          <w:marTop w:val="0"/>
          <w:marBottom w:val="0"/>
          <w:divBdr>
            <w:top w:val="none" w:sz="0" w:space="0" w:color="auto"/>
            <w:left w:val="none" w:sz="0" w:space="0" w:color="auto"/>
            <w:bottom w:val="none" w:sz="0" w:space="0" w:color="auto"/>
            <w:right w:val="none" w:sz="0" w:space="0" w:color="auto"/>
          </w:divBdr>
        </w:div>
        <w:div w:id="1951625279">
          <w:marLeft w:val="640"/>
          <w:marRight w:val="0"/>
          <w:marTop w:val="0"/>
          <w:marBottom w:val="0"/>
          <w:divBdr>
            <w:top w:val="none" w:sz="0" w:space="0" w:color="auto"/>
            <w:left w:val="none" w:sz="0" w:space="0" w:color="auto"/>
            <w:bottom w:val="none" w:sz="0" w:space="0" w:color="auto"/>
            <w:right w:val="none" w:sz="0" w:space="0" w:color="auto"/>
          </w:divBdr>
        </w:div>
        <w:div w:id="951742596">
          <w:marLeft w:val="640"/>
          <w:marRight w:val="0"/>
          <w:marTop w:val="0"/>
          <w:marBottom w:val="0"/>
          <w:divBdr>
            <w:top w:val="none" w:sz="0" w:space="0" w:color="auto"/>
            <w:left w:val="none" w:sz="0" w:space="0" w:color="auto"/>
            <w:bottom w:val="none" w:sz="0" w:space="0" w:color="auto"/>
            <w:right w:val="none" w:sz="0" w:space="0" w:color="auto"/>
          </w:divBdr>
        </w:div>
        <w:div w:id="2008363970">
          <w:marLeft w:val="640"/>
          <w:marRight w:val="0"/>
          <w:marTop w:val="0"/>
          <w:marBottom w:val="0"/>
          <w:divBdr>
            <w:top w:val="none" w:sz="0" w:space="0" w:color="auto"/>
            <w:left w:val="none" w:sz="0" w:space="0" w:color="auto"/>
            <w:bottom w:val="none" w:sz="0" w:space="0" w:color="auto"/>
            <w:right w:val="none" w:sz="0" w:space="0" w:color="auto"/>
          </w:divBdr>
        </w:div>
        <w:div w:id="1211262780">
          <w:marLeft w:val="640"/>
          <w:marRight w:val="0"/>
          <w:marTop w:val="0"/>
          <w:marBottom w:val="0"/>
          <w:divBdr>
            <w:top w:val="none" w:sz="0" w:space="0" w:color="auto"/>
            <w:left w:val="none" w:sz="0" w:space="0" w:color="auto"/>
            <w:bottom w:val="none" w:sz="0" w:space="0" w:color="auto"/>
            <w:right w:val="none" w:sz="0" w:space="0" w:color="auto"/>
          </w:divBdr>
        </w:div>
        <w:div w:id="1750156482">
          <w:marLeft w:val="640"/>
          <w:marRight w:val="0"/>
          <w:marTop w:val="0"/>
          <w:marBottom w:val="0"/>
          <w:divBdr>
            <w:top w:val="none" w:sz="0" w:space="0" w:color="auto"/>
            <w:left w:val="none" w:sz="0" w:space="0" w:color="auto"/>
            <w:bottom w:val="none" w:sz="0" w:space="0" w:color="auto"/>
            <w:right w:val="none" w:sz="0" w:space="0" w:color="auto"/>
          </w:divBdr>
        </w:div>
        <w:div w:id="1385064991">
          <w:marLeft w:val="640"/>
          <w:marRight w:val="0"/>
          <w:marTop w:val="0"/>
          <w:marBottom w:val="0"/>
          <w:divBdr>
            <w:top w:val="none" w:sz="0" w:space="0" w:color="auto"/>
            <w:left w:val="none" w:sz="0" w:space="0" w:color="auto"/>
            <w:bottom w:val="none" w:sz="0" w:space="0" w:color="auto"/>
            <w:right w:val="none" w:sz="0" w:space="0" w:color="auto"/>
          </w:divBdr>
        </w:div>
        <w:div w:id="1480881573">
          <w:marLeft w:val="640"/>
          <w:marRight w:val="0"/>
          <w:marTop w:val="0"/>
          <w:marBottom w:val="0"/>
          <w:divBdr>
            <w:top w:val="none" w:sz="0" w:space="0" w:color="auto"/>
            <w:left w:val="none" w:sz="0" w:space="0" w:color="auto"/>
            <w:bottom w:val="none" w:sz="0" w:space="0" w:color="auto"/>
            <w:right w:val="none" w:sz="0" w:space="0" w:color="auto"/>
          </w:divBdr>
        </w:div>
        <w:div w:id="819419681">
          <w:marLeft w:val="640"/>
          <w:marRight w:val="0"/>
          <w:marTop w:val="0"/>
          <w:marBottom w:val="0"/>
          <w:divBdr>
            <w:top w:val="none" w:sz="0" w:space="0" w:color="auto"/>
            <w:left w:val="none" w:sz="0" w:space="0" w:color="auto"/>
            <w:bottom w:val="none" w:sz="0" w:space="0" w:color="auto"/>
            <w:right w:val="none" w:sz="0" w:space="0" w:color="auto"/>
          </w:divBdr>
        </w:div>
        <w:div w:id="1772315558">
          <w:marLeft w:val="640"/>
          <w:marRight w:val="0"/>
          <w:marTop w:val="0"/>
          <w:marBottom w:val="0"/>
          <w:divBdr>
            <w:top w:val="none" w:sz="0" w:space="0" w:color="auto"/>
            <w:left w:val="none" w:sz="0" w:space="0" w:color="auto"/>
            <w:bottom w:val="none" w:sz="0" w:space="0" w:color="auto"/>
            <w:right w:val="none" w:sz="0" w:space="0" w:color="auto"/>
          </w:divBdr>
        </w:div>
        <w:div w:id="995495192">
          <w:marLeft w:val="640"/>
          <w:marRight w:val="0"/>
          <w:marTop w:val="0"/>
          <w:marBottom w:val="0"/>
          <w:divBdr>
            <w:top w:val="none" w:sz="0" w:space="0" w:color="auto"/>
            <w:left w:val="none" w:sz="0" w:space="0" w:color="auto"/>
            <w:bottom w:val="none" w:sz="0" w:space="0" w:color="auto"/>
            <w:right w:val="none" w:sz="0" w:space="0" w:color="auto"/>
          </w:divBdr>
        </w:div>
        <w:div w:id="160318738">
          <w:marLeft w:val="640"/>
          <w:marRight w:val="0"/>
          <w:marTop w:val="0"/>
          <w:marBottom w:val="0"/>
          <w:divBdr>
            <w:top w:val="none" w:sz="0" w:space="0" w:color="auto"/>
            <w:left w:val="none" w:sz="0" w:space="0" w:color="auto"/>
            <w:bottom w:val="none" w:sz="0" w:space="0" w:color="auto"/>
            <w:right w:val="none" w:sz="0" w:space="0" w:color="auto"/>
          </w:divBdr>
        </w:div>
        <w:div w:id="1450121222">
          <w:marLeft w:val="640"/>
          <w:marRight w:val="0"/>
          <w:marTop w:val="0"/>
          <w:marBottom w:val="0"/>
          <w:divBdr>
            <w:top w:val="none" w:sz="0" w:space="0" w:color="auto"/>
            <w:left w:val="none" w:sz="0" w:space="0" w:color="auto"/>
            <w:bottom w:val="none" w:sz="0" w:space="0" w:color="auto"/>
            <w:right w:val="none" w:sz="0" w:space="0" w:color="auto"/>
          </w:divBdr>
        </w:div>
        <w:div w:id="16851414">
          <w:marLeft w:val="640"/>
          <w:marRight w:val="0"/>
          <w:marTop w:val="0"/>
          <w:marBottom w:val="0"/>
          <w:divBdr>
            <w:top w:val="none" w:sz="0" w:space="0" w:color="auto"/>
            <w:left w:val="none" w:sz="0" w:space="0" w:color="auto"/>
            <w:bottom w:val="none" w:sz="0" w:space="0" w:color="auto"/>
            <w:right w:val="none" w:sz="0" w:space="0" w:color="auto"/>
          </w:divBdr>
        </w:div>
        <w:div w:id="678628670">
          <w:marLeft w:val="640"/>
          <w:marRight w:val="0"/>
          <w:marTop w:val="0"/>
          <w:marBottom w:val="0"/>
          <w:divBdr>
            <w:top w:val="none" w:sz="0" w:space="0" w:color="auto"/>
            <w:left w:val="none" w:sz="0" w:space="0" w:color="auto"/>
            <w:bottom w:val="none" w:sz="0" w:space="0" w:color="auto"/>
            <w:right w:val="none" w:sz="0" w:space="0" w:color="auto"/>
          </w:divBdr>
        </w:div>
        <w:div w:id="276446340">
          <w:marLeft w:val="640"/>
          <w:marRight w:val="0"/>
          <w:marTop w:val="0"/>
          <w:marBottom w:val="0"/>
          <w:divBdr>
            <w:top w:val="none" w:sz="0" w:space="0" w:color="auto"/>
            <w:left w:val="none" w:sz="0" w:space="0" w:color="auto"/>
            <w:bottom w:val="none" w:sz="0" w:space="0" w:color="auto"/>
            <w:right w:val="none" w:sz="0" w:space="0" w:color="auto"/>
          </w:divBdr>
        </w:div>
        <w:div w:id="93404566">
          <w:marLeft w:val="640"/>
          <w:marRight w:val="0"/>
          <w:marTop w:val="0"/>
          <w:marBottom w:val="0"/>
          <w:divBdr>
            <w:top w:val="none" w:sz="0" w:space="0" w:color="auto"/>
            <w:left w:val="none" w:sz="0" w:space="0" w:color="auto"/>
            <w:bottom w:val="none" w:sz="0" w:space="0" w:color="auto"/>
            <w:right w:val="none" w:sz="0" w:space="0" w:color="auto"/>
          </w:divBdr>
        </w:div>
        <w:div w:id="911354506">
          <w:marLeft w:val="640"/>
          <w:marRight w:val="0"/>
          <w:marTop w:val="0"/>
          <w:marBottom w:val="0"/>
          <w:divBdr>
            <w:top w:val="none" w:sz="0" w:space="0" w:color="auto"/>
            <w:left w:val="none" w:sz="0" w:space="0" w:color="auto"/>
            <w:bottom w:val="none" w:sz="0" w:space="0" w:color="auto"/>
            <w:right w:val="none" w:sz="0" w:space="0" w:color="auto"/>
          </w:divBdr>
        </w:div>
        <w:div w:id="402532466">
          <w:marLeft w:val="640"/>
          <w:marRight w:val="0"/>
          <w:marTop w:val="0"/>
          <w:marBottom w:val="0"/>
          <w:divBdr>
            <w:top w:val="none" w:sz="0" w:space="0" w:color="auto"/>
            <w:left w:val="none" w:sz="0" w:space="0" w:color="auto"/>
            <w:bottom w:val="none" w:sz="0" w:space="0" w:color="auto"/>
            <w:right w:val="none" w:sz="0" w:space="0" w:color="auto"/>
          </w:divBdr>
        </w:div>
        <w:div w:id="1710447027">
          <w:marLeft w:val="640"/>
          <w:marRight w:val="0"/>
          <w:marTop w:val="0"/>
          <w:marBottom w:val="0"/>
          <w:divBdr>
            <w:top w:val="none" w:sz="0" w:space="0" w:color="auto"/>
            <w:left w:val="none" w:sz="0" w:space="0" w:color="auto"/>
            <w:bottom w:val="none" w:sz="0" w:space="0" w:color="auto"/>
            <w:right w:val="none" w:sz="0" w:space="0" w:color="auto"/>
          </w:divBdr>
        </w:div>
        <w:div w:id="272565372">
          <w:marLeft w:val="640"/>
          <w:marRight w:val="0"/>
          <w:marTop w:val="0"/>
          <w:marBottom w:val="0"/>
          <w:divBdr>
            <w:top w:val="none" w:sz="0" w:space="0" w:color="auto"/>
            <w:left w:val="none" w:sz="0" w:space="0" w:color="auto"/>
            <w:bottom w:val="none" w:sz="0" w:space="0" w:color="auto"/>
            <w:right w:val="none" w:sz="0" w:space="0" w:color="auto"/>
          </w:divBdr>
        </w:div>
        <w:div w:id="667245472">
          <w:marLeft w:val="640"/>
          <w:marRight w:val="0"/>
          <w:marTop w:val="0"/>
          <w:marBottom w:val="0"/>
          <w:divBdr>
            <w:top w:val="none" w:sz="0" w:space="0" w:color="auto"/>
            <w:left w:val="none" w:sz="0" w:space="0" w:color="auto"/>
            <w:bottom w:val="none" w:sz="0" w:space="0" w:color="auto"/>
            <w:right w:val="none" w:sz="0" w:space="0" w:color="auto"/>
          </w:divBdr>
        </w:div>
        <w:div w:id="597106469">
          <w:marLeft w:val="640"/>
          <w:marRight w:val="0"/>
          <w:marTop w:val="0"/>
          <w:marBottom w:val="0"/>
          <w:divBdr>
            <w:top w:val="none" w:sz="0" w:space="0" w:color="auto"/>
            <w:left w:val="none" w:sz="0" w:space="0" w:color="auto"/>
            <w:bottom w:val="none" w:sz="0" w:space="0" w:color="auto"/>
            <w:right w:val="none" w:sz="0" w:space="0" w:color="auto"/>
          </w:divBdr>
        </w:div>
        <w:div w:id="105270862">
          <w:marLeft w:val="640"/>
          <w:marRight w:val="0"/>
          <w:marTop w:val="0"/>
          <w:marBottom w:val="0"/>
          <w:divBdr>
            <w:top w:val="none" w:sz="0" w:space="0" w:color="auto"/>
            <w:left w:val="none" w:sz="0" w:space="0" w:color="auto"/>
            <w:bottom w:val="none" w:sz="0" w:space="0" w:color="auto"/>
            <w:right w:val="none" w:sz="0" w:space="0" w:color="auto"/>
          </w:divBdr>
        </w:div>
        <w:div w:id="242878258">
          <w:marLeft w:val="640"/>
          <w:marRight w:val="0"/>
          <w:marTop w:val="0"/>
          <w:marBottom w:val="0"/>
          <w:divBdr>
            <w:top w:val="none" w:sz="0" w:space="0" w:color="auto"/>
            <w:left w:val="none" w:sz="0" w:space="0" w:color="auto"/>
            <w:bottom w:val="none" w:sz="0" w:space="0" w:color="auto"/>
            <w:right w:val="none" w:sz="0" w:space="0" w:color="auto"/>
          </w:divBdr>
        </w:div>
        <w:div w:id="2020768900">
          <w:marLeft w:val="640"/>
          <w:marRight w:val="0"/>
          <w:marTop w:val="0"/>
          <w:marBottom w:val="0"/>
          <w:divBdr>
            <w:top w:val="none" w:sz="0" w:space="0" w:color="auto"/>
            <w:left w:val="none" w:sz="0" w:space="0" w:color="auto"/>
            <w:bottom w:val="none" w:sz="0" w:space="0" w:color="auto"/>
            <w:right w:val="none" w:sz="0" w:space="0" w:color="auto"/>
          </w:divBdr>
        </w:div>
        <w:div w:id="710349643">
          <w:marLeft w:val="640"/>
          <w:marRight w:val="0"/>
          <w:marTop w:val="0"/>
          <w:marBottom w:val="0"/>
          <w:divBdr>
            <w:top w:val="none" w:sz="0" w:space="0" w:color="auto"/>
            <w:left w:val="none" w:sz="0" w:space="0" w:color="auto"/>
            <w:bottom w:val="none" w:sz="0" w:space="0" w:color="auto"/>
            <w:right w:val="none" w:sz="0" w:space="0" w:color="auto"/>
          </w:divBdr>
        </w:div>
        <w:div w:id="448084952">
          <w:marLeft w:val="640"/>
          <w:marRight w:val="0"/>
          <w:marTop w:val="0"/>
          <w:marBottom w:val="0"/>
          <w:divBdr>
            <w:top w:val="none" w:sz="0" w:space="0" w:color="auto"/>
            <w:left w:val="none" w:sz="0" w:space="0" w:color="auto"/>
            <w:bottom w:val="none" w:sz="0" w:space="0" w:color="auto"/>
            <w:right w:val="none" w:sz="0" w:space="0" w:color="auto"/>
          </w:divBdr>
        </w:div>
        <w:div w:id="1953393201">
          <w:marLeft w:val="640"/>
          <w:marRight w:val="0"/>
          <w:marTop w:val="0"/>
          <w:marBottom w:val="0"/>
          <w:divBdr>
            <w:top w:val="none" w:sz="0" w:space="0" w:color="auto"/>
            <w:left w:val="none" w:sz="0" w:space="0" w:color="auto"/>
            <w:bottom w:val="none" w:sz="0" w:space="0" w:color="auto"/>
            <w:right w:val="none" w:sz="0" w:space="0" w:color="auto"/>
          </w:divBdr>
        </w:div>
        <w:div w:id="1298338644">
          <w:marLeft w:val="640"/>
          <w:marRight w:val="0"/>
          <w:marTop w:val="0"/>
          <w:marBottom w:val="0"/>
          <w:divBdr>
            <w:top w:val="none" w:sz="0" w:space="0" w:color="auto"/>
            <w:left w:val="none" w:sz="0" w:space="0" w:color="auto"/>
            <w:bottom w:val="none" w:sz="0" w:space="0" w:color="auto"/>
            <w:right w:val="none" w:sz="0" w:space="0" w:color="auto"/>
          </w:divBdr>
        </w:div>
        <w:div w:id="249890958">
          <w:marLeft w:val="640"/>
          <w:marRight w:val="0"/>
          <w:marTop w:val="0"/>
          <w:marBottom w:val="0"/>
          <w:divBdr>
            <w:top w:val="none" w:sz="0" w:space="0" w:color="auto"/>
            <w:left w:val="none" w:sz="0" w:space="0" w:color="auto"/>
            <w:bottom w:val="none" w:sz="0" w:space="0" w:color="auto"/>
            <w:right w:val="none" w:sz="0" w:space="0" w:color="auto"/>
          </w:divBdr>
        </w:div>
        <w:div w:id="775708168">
          <w:marLeft w:val="640"/>
          <w:marRight w:val="0"/>
          <w:marTop w:val="0"/>
          <w:marBottom w:val="0"/>
          <w:divBdr>
            <w:top w:val="none" w:sz="0" w:space="0" w:color="auto"/>
            <w:left w:val="none" w:sz="0" w:space="0" w:color="auto"/>
            <w:bottom w:val="none" w:sz="0" w:space="0" w:color="auto"/>
            <w:right w:val="none" w:sz="0" w:space="0" w:color="auto"/>
          </w:divBdr>
        </w:div>
        <w:div w:id="1138572508">
          <w:marLeft w:val="640"/>
          <w:marRight w:val="0"/>
          <w:marTop w:val="0"/>
          <w:marBottom w:val="0"/>
          <w:divBdr>
            <w:top w:val="none" w:sz="0" w:space="0" w:color="auto"/>
            <w:left w:val="none" w:sz="0" w:space="0" w:color="auto"/>
            <w:bottom w:val="none" w:sz="0" w:space="0" w:color="auto"/>
            <w:right w:val="none" w:sz="0" w:space="0" w:color="auto"/>
          </w:divBdr>
        </w:div>
        <w:div w:id="392505531">
          <w:marLeft w:val="640"/>
          <w:marRight w:val="0"/>
          <w:marTop w:val="0"/>
          <w:marBottom w:val="0"/>
          <w:divBdr>
            <w:top w:val="none" w:sz="0" w:space="0" w:color="auto"/>
            <w:left w:val="none" w:sz="0" w:space="0" w:color="auto"/>
            <w:bottom w:val="none" w:sz="0" w:space="0" w:color="auto"/>
            <w:right w:val="none" w:sz="0" w:space="0" w:color="auto"/>
          </w:divBdr>
        </w:div>
        <w:div w:id="1180195015">
          <w:marLeft w:val="640"/>
          <w:marRight w:val="0"/>
          <w:marTop w:val="0"/>
          <w:marBottom w:val="0"/>
          <w:divBdr>
            <w:top w:val="none" w:sz="0" w:space="0" w:color="auto"/>
            <w:left w:val="none" w:sz="0" w:space="0" w:color="auto"/>
            <w:bottom w:val="none" w:sz="0" w:space="0" w:color="auto"/>
            <w:right w:val="none" w:sz="0" w:space="0" w:color="auto"/>
          </w:divBdr>
        </w:div>
        <w:div w:id="75245790">
          <w:marLeft w:val="640"/>
          <w:marRight w:val="0"/>
          <w:marTop w:val="0"/>
          <w:marBottom w:val="0"/>
          <w:divBdr>
            <w:top w:val="none" w:sz="0" w:space="0" w:color="auto"/>
            <w:left w:val="none" w:sz="0" w:space="0" w:color="auto"/>
            <w:bottom w:val="none" w:sz="0" w:space="0" w:color="auto"/>
            <w:right w:val="none" w:sz="0" w:space="0" w:color="auto"/>
          </w:divBdr>
        </w:div>
        <w:div w:id="528227043">
          <w:marLeft w:val="640"/>
          <w:marRight w:val="0"/>
          <w:marTop w:val="0"/>
          <w:marBottom w:val="0"/>
          <w:divBdr>
            <w:top w:val="none" w:sz="0" w:space="0" w:color="auto"/>
            <w:left w:val="none" w:sz="0" w:space="0" w:color="auto"/>
            <w:bottom w:val="none" w:sz="0" w:space="0" w:color="auto"/>
            <w:right w:val="none" w:sz="0" w:space="0" w:color="auto"/>
          </w:divBdr>
        </w:div>
        <w:div w:id="85158600">
          <w:marLeft w:val="640"/>
          <w:marRight w:val="0"/>
          <w:marTop w:val="0"/>
          <w:marBottom w:val="0"/>
          <w:divBdr>
            <w:top w:val="none" w:sz="0" w:space="0" w:color="auto"/>
            <w:left w:val="none" w:sz="0" w:space="0" w:color="auto"/>
            <w:bottom w:val="none" w:sz="0" w:space="0" w:color="auto"/>
            <w:right w:val="none" w:sz="0" w:space="0" w:color="auto"/>
          </w:divBdr>
        </w:div>
        <w:div w:id="509485895">
          <w:marLeft w:val="640"/>
          <w:marRight w:val="0"/>
          <w:marTop w:val="0"/>
          <w:marBottom w:val="0"/>
          <w:divBdr>
            <w:top w:val="none" w:sz="0" w:space="0" w:color="auto"/>
            <w:left w:val="none" w:sz="0" w:space="0" w:color="auto"/>
            <w:bottom w:val="none" w:sz="0" w:space="0" w:color="auto"/>
            <w:right w:val="none" w:sz="0" w:space="0" w:color="auto"/>
          </w:divBdr>
        </w:div>
        <w:div w:id="1987082972">
          <w:marLeft w:val="640"/>
          <w:marRight w:val="0"/>
          <w:marTop w:val="0"/>
          <w:marBottom w:val="0"/>
          <w:divBdr>
            <w:top w:val="none" w:sz="0" w:space="0" w:color="auto"/>
            <w:left w:val="none" w:sz="0" w:space="0" w:color="auto"/>
            <w:bottom w:val="none" w:sz="0" w:space="0" w:color="auto"/>
            <w:right w:val="none" w:sz="0" w:space="0" w:color="auto"/>
          </w:divBdr>
        </w:div>
        <w:div w:id="2145806565">
          <w:marLeft w:val="640"/>
          <w:marRight w:val="0"/>
          <w:marTop w:val="0"/>
          <w:marBottom w:val="0"/>
          <w:divBdr>
            <w:top w:val="none" w:sz="0" w:space="0" w:color="auto"/>
            <w:left w:val="none" w:sz="0" w:space="0" w:color="auto"/>
            <w:bottom w:val="none" w:sz="0" w:space="0" w:color="auto"/>
            <w:right w:val="none" w:sz="0" w:space="0" w:color="auto"/>
          </w:divBdr>
        </w:div>
        <w:div w:id="2051955078">
          <w:marLeft w:val="640"/>
          <w:marRight w:val="0"/>
          <w:marTop w:val="0"/>
          <w:marBottom w:val="0"/>
          <w:divBdr>
            <w:top w:val="none" w:sz="0" w:space="0" w:color="auto"/>
            <w:left w:val="none" w:sz="0" w:space="0" w:color="auto"/>
            <w:bottom w:val="none" w:sz="0" w:space="0" w:color="auto"/>
            <w:right w:val="none" w:sz="0" w:space="0" w:color="auto"/>
          </w:divBdr>
        </w:div>
        <w:div w:id="862548868">
          <w:marLeft w:val="640"/>
          <w:marRight w:val="0"/>
          <w:marTop w:val="0"/>
          <w:marBottom w:val="0"/>
          <w:divBdr>
            <w:top w:val="none" w:sz="0" w:space="0" w:color="auto"/>
            <w:left w:val="none" w:sz="0" w:space="0" w:color="auto"/>
            <w:bottom w:val="none" w:sz="0" w:space="0" w:color="auto"/>
            <w:right w:val="none" w:sz="0" w:space="0" w:color="auto"/>
          </w:divBdr>
        </w:div>
        <w:div w:id="424300924">
          <w:marLeft w:val="640"/>
          <w:marRight w:val="0"/>
          <w:marTop w:val="0"/>
          <w:marBottom w:val="0"/>
          <w:divBdr>
            <w:top w:val="none" w:sz="0" w:space="0" w:color="auto"/>
            <w:left w:val="none" w:sz="0" w:space="0" w:color="auto"/>
            <w:bottom w:val="none" w:sz="0" w:space="0" w:color="auto"/>
            <w:right w:val="none" w:sz="0" w:space="0" w:color="auto"/>
          </w:divBdr>
        </w:div>
        <w:div w:id="1416979679">
          <w:marLeft w:val="640"/>
          <w:marRight w:val="0"/>
          <w:marTop w:val="0"/>
          <w:marBottom w:val="0"/>
          <w:divBdr>
            <w:top w:val="none" w:sz="0" w:space="0" w:color="auto"/>
            <w:left w:val="none" w:sz="0" w:space="0" w:color="auto"/>
            <w:bottom w:val="none" w:sz="0" w:space="0" w:color="auto"/>
            <w:right w:val="none" w:sz="0" w:space="0" w:color="auto"/>
          </w:divBdr>
        </w:div>
        <w:div w:id="237832462">
          <w:marLeft w:val="640"/>
          <w:marRight w:val="0"/>
          <w:marTop w:val="0"/>
          <w:marBottom w:val="0"/>
          <w:divBdr>
            <w:top w:val="none" w:sz="0" w:space="0" w:color="auto"/>
            <w:left w:val="none" w:sz="0" w:space="0" w:color="auto"/>
            <w:bottom w:val="none" w:sz="0" w:space="0" w:color="auto"/>
            <w:right w:val="none" w:sz="0" w:space="0" w:color="auto"/>
          </w:divBdr>
        </w:div>
        <w:div w:id="1224827895">
          <w:marLeft w:val="640"/>
          <w:marRight w:val="0"/>
          <w:marTop w:val="0"/>
          <w:marBottom w:val="0"/>
          <w:divBdr>
            <w:top w:val="none" w:sz="0" w:space="0" w:color="auto"/>
            <w:left w:val="none" w:sz="0" w:space="0" w:color="auto"/>
            <w:bottom w:val="none" w:sz="0" w:space="0" w:color="auto"/>
            <w:right w:val="none" w:sz="0" w:space="0" w:color="auto"/>
          </w:divBdr>
        </w:div>
        <w:div w:id="217127521">
          <w:marLeft w:val="640"/>
          <w:marRight w:val="0"/>
          <w:marTop w:val="0"/>
          <w:marBottom w:val="0"/>
          <w:divBdr>
            <w:top w:val="none" w:sz="0" w:space="0" w:color="auto"/>
            <w:left w:val="none" w:sz="0" w:space="0" w:color="auto"/>
            <w:bottom w:val="none" w:sz="0" w:space="0" w:color="auto"/>
            <w:right w:val="none" w:sz="0" w:space="0" w:color="auto"/>
          </w:divBdr>
        </w:div>
        <w:div w:id="347219925">
          <w:marLeft w:val="640"/>
          <w:marRight w:val="0"/>
          <w:marTop w:val="0"/>
          <w:marBottom w:val="0"/>
          <w:divBdr>
            <w:top w:val="none" w:sz="0" w:space="0" w:color="auto"/>
            <w:left w:val="none" w:sz="0" w:space="0" w:color="auto"/>
            <w:bottom w:val="none" w:sz="0" w:space="0" w:color="auto"/>
            <w:right w:val="none" w:sz="0" w:space="0" w:color="auto"/>
          </w:divBdr>
        </w:div>
        <w:div w:id="1185359747">
          <w:marLeft w:val="640"/>
          <w:marRight w:val="0"/>
          <w:marTop w:val="0"/>
          <w:marBottom w:val="0"/>
          <w:divBdr>
            <w:top w:val="none" w:sz="0" w:space="0" w:color="auto"/>
            <w:left w:val="none" w:sz="0" w:space="0" w:color="auto"/>
            <w:bottom w:val="none" w:sz="0" w:space="0" w:color="auto"/>
            <w:right w:val="none" w:sz="0" w:space="0" w:color="auto"/>
          </w:divBdr>
        </w:div>
        <w:div w:id="1157576309">
          <w:marLeft w:val="640"/>
          <w:marRight w:val="0"/>
          <w:marTop w:val="0"/>
          <w:marBottom w:val="0"/>
          <w:divBdr>
            <w:top w:val="none" w:sz="0" w:space="0" w:color="auto"/>
            <w:left w:val="none" w:sz="0" w:space="0" w:color="auto"/>
            <w:bottom w:val="none" w:sz="0" w:space="0" w:color="auto"/>
            <w:right w:val="none" w:sz="0" w:space="0" w:color="auto"/>
          </w:divBdr>
        </w:div>
        <w:div w:id="259872096">
          <w:marLeft w:val="640"/>
          <w:marRight w:val="0"/>
          <w:marTop w:val="0"/>
          <w:marBottom w:val="0"/>
          <w:divBdr>
            <w:top w:val="none" w:sz="0" w:space="0" w:color="auto"/>
            <w:left w:val="none" w:sz="0" w:space="0" w:color="auto"/>
            <w:bottom w:val="none" w:sz="0" w:space="0" w:color="auto"/>
            <w:right w:val="none" w:sz="0" w:space="0" w:color="auto"/>
          </w:divBdr>
        </w:div>
        <w:div w:id="11927689">
          <w:marLeft w:val="640"/>
          <w:marRight w:val="0"/>
          <w:marTop w:val="0"/>
          <w:marBottom w:val="0"/>
          <w:divBdr>
            <w:top w:val="none" w:sz="0" w:space="0" w:color="auto"/>
            <w:left w:val="none" w:sz="0" w:space="0" w:color="auto"/>
            <w:bottom w:val="none" w:sz="0" w:space="0" w:color="auto"/>
            <w:right w:val="none" w:sz="0" w:space="0" w:color="auto"/>
          </w:divBdr>
        </w:div>
        <w:div w:id="1127353690">
          <w:marLeft w:val="640"/>
          <w:marRight w:val="0"/>
          <w:marTop w:val="0"/>
          <w:marBottom w:val="0"/>
          <w:divBdr>
            <w:top w:val="none" w:sz="0" w:space="0" w:color="auto"/>
            <w:left w:val="none" w:sz="0" w:space="0" w:color="auto"/>
            <w:bottom w:val="none" w:sz="0" w:space="0" w:color="auto"/>
            <w:right w:val="none" w:sz="0" w:space="0" w:color="auto"/>
          </w:divBdr>
        </w:div>
        <w:div w:id="352465892">
          <w:marLeft w:val="640"/>
          <w:marRight w:val="0"/>
          <w:marTop w:val="0"/>
          <w:marBottom w:val="0"/>
          <w:divBdr>
            <w:top w:val="none" w:sz="0" w:space="0" w:color="auto"/>
            <w:left w:val="none" w:sz="0" w:space="0" w:color="auto"/>
            <w:bottom w:val="none" w:sz="0" w:space="0" w:color="auto"/>
            <w:right w:val="none" w:sz="0" w:space="0" w:color="auto"/>
          </w:divBdr>
        </w:div>
        <w:div w:id="234751305">
          <w:marLeft w:val="640"/>
          <w:marRight w:val="0"/>
          <w:marTop w:val="0"/>
          <w:marBottom w:val="0"/>
          <w:divBdr>
            <w:top w:val="none" w:sz="0" w:space="0" w:color="auto"/>
            <w:left w:val="none" w:sz="0" w:space="0" w:color="auto"/>
            <w:bottom w:val="none" w:sz="0" w:space="0" w:color="auto"/>
            <w:right w:val="none" w:sz="0" w:space="0" w:color="auto"/>
          </w:divBdr>
        </w:div>
        <w:div w:id="771781622">
          <w:marLeft w:val="640"/>
          <w:marRight w:val="0"/>
          <w:marTop w:val="0"/>
          <w:marBottom w:val="0"/>
          <w:divBdr>
            <w:top w:val="none" w:sz="0" w:space="0" w:color="auto"/>
            <w:left w:val="none" w:sz="0" w:space="0" w:color="auto"/>
            <w:bottom w:val="none" w:sz="0" w:space="0" w:color="auto"/>
            <w:right w:val="none" w:sz="0" w:space="0" w:color="auto"/>
          </w:divBdr>
        </w:div>
        <w:div w:id="1044869947">
          <w:marLeft w:val="640"/>
          <w:marRight w:val="0"/>
          <w:marTop w:val="0"/>
          <w:marBottom w:val="0"/>
          <w:divBdr>
            <w:top w:val="none" w:sz="0" w:space="0" w:color="auto"/>
            <w:left w:val="none" w:sz="0" w:space="0" w:color="auto"/>
            <w:bottom w:val="none" w:sz="0" w:space="0" w:color="auto"/>
            <w:right w:val="none" w:sz="0" w:space="0" w:color="auto"/>
          </w:divBdr>
        </w:div>
        <w:div w:id="1730113043">
          <w:marLeft w:val="640"/>
          <w:marRight w:val="0"/>
          <w:marTop w:val="0"/>
          <w:marBottom w:val="0"/>
          <w:divBdr>
            <w:top w:val="none" w:sz="0" w:space="0" w:color="auto"/>
            <w:left w:val="none" w:sz="0" w:space="0" w:color="auto"/>
            <w:bottom w:val="none" w:sz="0" w:space="0" w:color="auto"/>
            <w:right w:val="none" w:sz="0" w:space="0" w:color="auto"/>
          </w:divBdr>
        </w:div>
        <w:div w:id="93284695">
          <w:marLeft w:val="640"/>
          <w:marRight w:val="0"/>
          <w:marTop w:val="0"/>
          <w:marBottom w:val="0"/>
          <w:divBdr>
            <w:top w:val="none" w:sz="0" w:space="0" w:color="auto"/>
            <w:left w:val="none" w:sz="0" w:space="0" w:color="auto"/>
            <w:bottom w:val="none" w:sz="0" w:space="0" w:color="auto"/>
            <w:right w:val="none" w:sz="0" w:space="0" w:color="auto"/>
          </w:divBdr>
        </w:div>
        <w:div w:id="432360866">
          <w:marLeft w:val="640"/>
          <w:marRight w:val="0"/>
          <w:marTop w:val="0"/>
          <w:marBottom w:val="0"/>
          <w:divBdr>
            <w:top w:val="none" w:sz="0" w:space="0" w:color="auto"/>
            <w:left w:val="none" w:sz="0" w:space="0" w:color="auto"/>
            <w:bottom w:val="none" w:sz="0" w:space="0" w:color="auto"/>
            <w:right w:val="none" w:sz="0" w:space="0" w:color="auto"/>
          </w:divBdr>
        </w:div>
        <w:div w:id="967081352">
          <w:marLeft w:val="640"/>
          <w:marRight w:val="0"/>
          <w:marTop w:val="0"/>
          <w:marBottom w:val="0"/>
          <w:divBdr>
            <w:top w:val="none" w:sz="0" w:space="0" w:color="auto"/>
            <w:left w:val="none" w:sz="0" w:space="0" w:color="auto"/>
            <w:bottom w:val="none" w:sz="0" w:space="0" w:color="auto"/>
            <w:right w:val="none" w:sz="0" w:space="0" w:color="auto"/>
          </w:divBdr>
        </w:div>
        <w:div w:id="1241720389">
          <w:marLeft w:val="640"/>
          <w:marRight w:val="0"/>
          <w:marTop w:val="0"/>
          <w:marBottom w:val="0"/>
          <w:divBdr>
            <w:top w:val="none" w:sz="0" w:space="0" w:color="auto"/>
            <w:left w:val="none" w:sz="0" w:space="0" w:color="auto"/>
            <w:bottom w:val="none" w:sz="0" w:space="0" w:color="auto"/>
            <w:right w:val="none" w:sz="0" w:space="0" w:color="auto"/>
          </w:divBdr>
        </w:div>
        <w:div w:id="1027944288">
          <w:marLeft w:val="640"/>
          <w:marRight w:val="0"/>
          <w:marTop w:val="0"/>
          <w:marBottom w:val="0"/>
          <w:divBdr>
            <w:top w:val="none" w:sz="0" w:space="0" w:color="auto"/>
            <w:left w:val="none" w:sz="0" w:space="0" w:color="auto"/>
            <w:bottom w:val="none" w:sz="0" w:space="0" w:color="auto"/>
            <w:right w:val="none" w:sz="0" w:space="0" w:color="auto"/>
          </w:divBdr>
        </w:div>
        <w:div w:id="12847669">
          <w:marLeft w:val="640"/>
          <w:marRight w:val="0"/>
          <w:marTop w:val="0"/>
          <w:marBottom w:val="0"/>
          <w:divBdr>
            <w:top w:val="none" w:sz="0" w:space="0" w:color="auto"/>
            <w:left w:val="none" w:sz="0" w:space="0" w:color="auto"/>
            <w:bottom w:val="none" w:sz="0" w:space="0" w:color="auto"/>
            <w:right w:val="none" w:sz="0" w:space="0" w:color="auto"/>
          </w:divBdr>
        </w:div>
        <w:div w:id="1324821488">
          <w:marLeft w:val="640"/>
          <w:marRight w:val="0"/>
          <w:marTop w:val="0"/>
          <w:marBottom w:val="0"/>
          <w:divBdr>
            <w:top w:val="none" w:sz="0" w:space="0" w:color="auto"/>
            <w:left w:val="none" w:sz="0" w:space="0" w:color="auto"/>
            <w:bottom w:val="none" w:sz="0" w:space="0" w:color="auto"/>
            <w:right w:val="none" w:sz="0" w:space="0" w:color="auto"/>
          </w:divBdr>
        </w:div>
        <w:div w:id="376928662">
          <w:marLeft w:val="640"/>
          <w:marRight w:val="0"/>
          <w:marTop w:val="0"/>
          <w:marBottom w:val="0"/>
          <w:divBdr>
            <w:top w:val="none" w:sz="0" w:space="0" w:color="auto"/>
            <w:left w:val="none" w:sz="0" w:space="0" w:color="auto"/>
            <w:bottom w:val="none" w:sz="0" w:space="0" w:color="auto"/>
            <w:right w:val="none" w:sz="0" w:space="0" w:color="auto"/>
          </w:divBdr>
        </w:div>
        <w:div w:id="458307129">
          <w:marLeft w:val="640"/>
          <w:marRight w:val="0"/>
          <w:marTop w:val="0"/>
          <w:marBottom w:val="0"/>
          <w:divBdr>
            <w:top w:val="none" w:sz="0" w:space="0" w:color="auto"/>
            <w:left w:val="none" w:sz="0" w:space="0" w:color="auto"/>
            <w:bottom w:val="none" w:sz="0" w:space="0" w:color="auto"/>
            <w:right w:val="none" w:sz="0" w:space="0" w:color="auto"/>
          </w:divBdr>
        </w:div>
        <w:div w:id="1723559572">
          <w:marLeft w:val="640"/>
          <w:marRight w:val="0"/>
          <w:marTop w:val="0"/>
          <w:marBottom w:val="0"/>
          <w:divBdr>
            <w:top w:val="none" w:sz="0" w:space="0" w:color="auto"/>
            <w:left w:val="none" w:sz="0" w:space="0" w:color="auto"/>
            <w:bottom w:val="none" w:sz="0" w:space="0" w:color="auto"/>
            <w:right w:val="none" w:sz="0" w:space="0" w:color="auto"/>
          </w:divBdr>
        </w:div>
        <w:div w:id="161702539">
          <w:marLeft w:val="640"/>
          <w:marRight w:val="0"/>
          <w:marTop w:val="0"/>
          <w:marBottom w:val="0"/>
          <w:divBdr>
            <w:top w:val="none" w:sz="0" w:space="0" w:color="auto"/>
            <w:left w:val="none" w:sz="0" w:space="0" w:color="auto"/>
            <w:bottom w:val="none" w:sz="0" w:space="0" w:color="auto"/>
            <w:right w:val="none" w:sz="0" w:space="0" w:color="auto"/>
          </w:divBdr>
        </w:div>
        <w:div w:id="725492496">
          <w:marLeft w:val="640"/>
          <w:marRight w:val="0"/>
          <w:marTop w:val="0"/>
          <w:marBottom w:val="0"/>
          <w:divBdr>
            <w:top w:val="none" w:sz="0" w:space="0" w:color="auto"/>
            <w:left w:val="none" w:sz="0" w:space="0" w:color="auto"/>
            <w:bottom w:val="none" w:sz="0" w:space="0" w:color="auto"/>
            <w:right w:val="none" w:sz="0" w:space="0" w:color="auto"/>
          </w:divBdr>
        </w:div>
        <w:div w:id="1502431170">
          <w:marLeft w:val="640"/>
          <w:marRight w:val="0"/>
          <w:marTop w:val="0"/>
          <w:marBottom w:val="0"/>
          <w:divBdr>
            <w:top w:val="none" w:sz="0" w:space="0" w:color="auto"/>
            <w:left w:val="none" w:sz="0" w:space="0" w:color="auto"/>
            <w:bottom w:val="none" w:sz="0" w:space="0" w:color="auto"/>
            <w:right w:val="none" w:sz="0" w:space="0" w:color="auto"/>
          </w:divBdr>
        </w:div>
        <w:div w:id="949429534">
          <w:marLeft w:val="640"/>
          <w:marRight w:val="0"/>
          <w:marTop w:val="0"/>
          <w:marBottom w:val="0"/>
          <w:divBdr>
            <w:top w:val="none" w:sz="0" w:space="0" w:color="auto"/>
            <w:left w:val="none" w:sz="0" w:space="0" w:color="auto"/>
            <w:bottom w:val="none" w:sz="0" w:space="0" w:color="auto"/>
            <w:right w:val="none" w:sz="0" w:space="0" w:color="auto"/>
          </w:divBdr>
        </w:div>
        <w:div w:id="1718621333">
          <w:marLeft w:val="640"/>
          <w:marRight w:val="0"/>
          <w:marTop w:val="0"/>
          <w:marBottom w:val="0"/>
          <w:divBdr>
            <w:top w:val="none" w:sz="0" w:space="0" w:color="auto"/>
            <w:left w:val="none" w:sz="0" w:space="0" w:color="auto"/>
            <w:bottom w:val="none" w:sz="0" w:space="0" w:color="auto"/>
            <w:right w:val="none" w:sz="0" w:space="0" w:color="auto"/>
          </w:divBdr>
        </w:div>
        <w:div w:id="501358419">
          <w:marLeft w:val="640"/>
          <w:marRight w:val="0"/>
          <w:marTop w:val="0"/>
          <w:marBottom w:val="0"/>
          <w:divBdr>
            <w:top w:val="none" w:sz="0" w:space="0" w:color="auto"/>
            <w:left w:val="none" w:sz="0" w:space="0" w:color="auto"/>
            <w:bottom w:val="none" w:sz="0" w:space="0" w:color="auto"/>
            <w:right w:val="none" w:sz="0" w:space="0" w:color="auto"/>
          </w:divBdr>
        </w:div>
        <w:div w:id="488717916">
          <w:marLeft w:val="640"/>
          <w:marRight w:val="0"/>
          <w:marTop w:val="0"/>
          <w:marBottom w:val="0"/>
          <w:divBdr>
            <w:top w:val="none" w:sz="0" w:space="0" w:color="auto"/>
            <w:left w:val="none" w:sz="0" w:space="0" w:color="auto"/>
            <w:bottom w:val="none" w:sz="0" w:space="0" w:color="auto"/>
            <w:right w:val="none" w:sz="0" w:space="0" w:color="auto"/>
          </w:divBdr>
        </w:div>
        <w:div w:id="1917670582">
          <w:marLeft w:val="640"/>
          <w:marRight w:val="0"/>
          <w:marTop w:val="0"/>
          <w:marBottom w:val="0"/>
          <w:divBdr>
            <w:top w:val="none" w:sz="0" w:space="0" w:color="auto"/>
            <w:left w:val="none" w:sz="0" w:space="0" w:color="auto"/>
            <w:bottom w:val="none" w:sz="0" w:space="0" w:color="auto"/>
            <w:right w:val="none" w:sz="0" w:space="0" w:color="auto"/>
          </w:divBdr>
        </w:div>
        <w:div w:id="569269063">
          <w:marLeft w:val="640"/>
          <w:marRight w:val="0"/>
          <w:marTop w:val="0"/>
          <w:marBottom w:val="0"/>
          <w:divBdr>
            <w:top w:val="none" w:sz="0" w:space="0" w:color="auto"/>
            <w:left w:val="none" w:sz="0" w:space="0" w:color="auto"/>
            <w:bottom w:val="none" w:sz="0" w:space="0" w:color="auto"/>
            <w:right w:val="none" w:sz="0" w:space="0" w:color="auto"/>
          </w:divBdr>
        </w:div>
        <w:div w:id="1294403665">
          <w:marLeft w:val="640"/>
          <w:marRight w:val="0"/>
          <w:marTop w:val="0"/>
          <w:marBottom w:val="0"/>
          <w:divBdr>
            <w:top w:val="none" w:sz="0" w:space="0" w:color="auto"/>
            <w:left w:val="none" w:sz="0" w:space="0" w:color="auto"/>
            <w:bottom w:val="none" w:sz="0" w:space="0" w:color="auto"/>
            <w:right w:val="none" w:sz="0" w:space="0" w:color="auto"/>
          </w:divBdr>
        </w:div>
        <w:div w:id="587008327">
          <w:marLeft w:val="640"/>
          <w:marRight w:val="0"/>
          <w:marTop w:val="0"/>
          <w:marBottom w:val="0"/>
          <w:divBdr>
            <w:top w:val="none" w:sz="0" w:space="0" w:color="auto"/>
            <w:left w:val="none" w:sz="0" w:space="0" w:color="auto"/>
            <w:bottom w:val="none" w:sz="0" w:space="0" w:color="auto"/>
            <w:right w:val="none" w:sz="0" w:space="0" w:color="auto"/>
          </w:divBdr>
        </w:div>
        <w:div w:id="1089080341">
          <w:marLeft w:val="640"/>
          <w:marRight w:val="0"/>
          <w:marTop w:val="0"/>
          <w:marBottom w:val="0"/>
          <w:divBdr>
            <w:top w:val="none" w:sz="0" w:space="0" w:color="auto"/>
            <w:left w:val="none" w:sz="0" w:space="0" w:color="auto"/>
            <w:bottom w:val="none" w:sz="0" w:space="0" w:color="auto"/>
            <w:right w:val="none" w:sz="0" w:space="0" w:color="auto"/>
          </w:divBdr>
        </w:div>
        <w:div w:id="1561596367">
          <w:marLeft w:val="640"/>
          <w:marRight w:val="0"/>
          <w:marTop w:val="0"/>
          <w:marBottom w:val="0"/>
          <w:divBdr>
            <w:top w:val="none" w:sz="0" w:space="0" w:color="auto"/>
            <w:left w:val="none" w:sz="0" w:space="0" w:color="auto"/>
            <w:bottom w:val="none" w:sz="0" w:space="0" w:color="auto"/>
            <w:right w:val="none" w:sz="0" w:space="0" w:color="auto"/>
          </w:divBdr>
        </w:div>
        <w:div w:id="1636570224">
          <w:marLeft w:val="640"/>
          <w:marRight w:val="0"/>
          <w:marTop w:val="0"/>
          <w:marBottom w:val="0"/>
          <w:divBdr>
            <w:top w:val="none" w:sz="0" w:space="0" w:color="auto"/>
            <w:left w:val="none" w:sz="0" w:space="0" w:color="auto"/>
            <w:bottom w:val="none" w:sz="0" w:space="0" w:color="auto"/>
            <w:right w:val="none" w:sz="0" w:space="0" w:color="auto"/>
          </w:divBdr>
        </w:div>
        <w:div w:id="126092387">
          <w:marLeft w:val="640"/>
          <w:marRight w:val="0"/>
          <w:marTop w:val="0"/>
          <w:marBottom w:val="0"/>
          <w:divBdr>
            <w:top w:val="none" w:sz="0" w:space="0" w:color="auto"/>
            <w:left w:val="none" w:sz="0" w:space="0" w:color="auto"/>
            <w:bottom w:val="none" w:sz="0" w:space="0" w:color="auto"/>
            <w:right w:val="none" w:sz="0" w:space="0" w:color="auto"/>
          </w:divBdr>
        </w:div>
        <w:div w:id="1152524711">
          <w:marLeft w:val="640"/>
          <w:marRight w:val="0"/>
          <w:marTop w:val="0"/>
          <w:marBottom w:val="0"/>
          <w:divBdr>
            <w:top w:val="none" w:sz="0" w:space="0" w:color="auto"/>
            <w:left w:val="none" w:sz="0" w:space="0" w:color="auto"/>
            <w:bottom w:val="none" w:sz="0" w:space="0" w:color="auto"/>
            <w:right w:val="none" w:sz="0" w:space="0" w:color="auto"/>
          </w:divBdr>
        </w:div>
        <w:div w:id="1269041615">
          <w:marLeft w:val="640"/>
          <w:marRight w:val="0"/>
          <w:marTop w:val="0"/>
          <w:marBottom w:val="0"/>
          <w:divBdr>
            <w:top w:val="none" w:sz="0" w:space="0" w:color="auto"/>
            <w:left w:val="none" w:sz="0" w:space="0" w:color="auto"/>
            <w:bottom w:val="none" w:sz="0" w:space="0" w:color="auto"/>
            <w:right w:val="none" w:sz="0" w:space="0" w:color="auto"/>
          </w:divBdr>
        </w:div>
        <w:div w:id="1883402323">
          <w:marLeft w:val="640"/>
          <w:marRight w:val="0"/>
          <w:marTop w:val="0"/>
          <w:marBottom w:val="0"/>
          <w:divBdr>
            <w:top w:val="none" w:sz="0" w:space="0" w:color="auto"/>
            <w:left w:val="none" w:sz="0" w:space="0" w:color="auto"/>
            <w:bottom w:val="none" w:sz="0" w:space="0" w:color="auto"/>
            <w:right w:val="none" w:sz="0" w:space="0" w:color="auto"/>
          </w:divBdr>
        </w:div>
        <w:div w:id="2142189051">
          <w:marLeft w:val="640"/>
          <w:marRight w:val="0"/>
          <w:marTop w:val="0"/>
          <w:marBottom w:val="0"/>
          <w:divBdr>
            <w:top w:val="none" w:sz="0" w:space="0" w:color="auto"/>
            <w:left w:val="none" w:sz="0" w:space="0" w:color="auto"/>
            <w:bottom w:val="none" w:sz="0" w:space="0" w:color="auto"/>
            <w:right w:val="none" w:sz="0" w:space="0" w:color="auto"/>
          </w:divBdr>
        </w:div>
        <w:div w:id="1281764292">
          <w:marLeft w:val="640"/>
          <w:marRight w:val="0"/>
          <w:marTop w:val="0"/>
          <w:marBottom w:val="0"/>
          <w:divBdr>
            <w:top w:val="none" w:sz="0" w:space="0" w:color="auto"/>
            <w:left w:val="none" w:sz="0" w:space="0" w:color="auto"/>
            <w:bottom w:val="none" w:sz="0" w:space="0" w:color="auto"/>
            <w:right w:val="none" w:sz="0" w:space="0" w:color="auto"/>
          </w:divBdr>
        </w:div>
        <w:div w:id="886374899">
          <w:marLeft w:val="640"/>
          <w:marRight w:val="0"/>
          <w:marTop w:val="0"/>
          <w:marBottom w:val="0"/>
          <w:divBdr>
            <w:top w:val="none" w:sz="0" w:space="0" w:color="auto"/>
            <w:left w:val="none" w:sz="0" w:space="0" w:color="auto"/>
            <w:bottom w:val="none" w:sz="0" w:space="0" w:color="auto"/>
            <w:right w:val="none" w:sz="0" w:space="0" w:color="auto"/>
          </w:divBdr>
        </w:div>
        <w:div w:id="1723360881">
          <w:marLeft w:val="640"/>
          <w:marRight w:val="0"/>
          <w:marTop w:val="0"/>
          <w:marBottom w:val="0"/>
          <w:divBdr>
            <w:top w:val="none" w:sz="0" w:space="0" w:color="auto"/>
            <w:left w:val="none" w:sz="0" w:space="0" w:color="auto"/>
            <w:bottom w:val="none" w:sz="0" w:space="0" w:color="auto"/>
            <w:right w:val="none" w:sz="0" w:space="0" w:color="auto"/>
          </w:divBdr>
        </w:div>
        <w:div w:id="2062899602">
          <w:marLeft w:val="640"/>
          <w:marRight w:val="0"/>
          <w:marTop w:val="0"/>
          <w:marBottom w:val="0"/>
          <w:divBdr>
            <w:top w:val="none" w:sz="0" w:space="0" w:color="auto"/>
            <w:left w:val="none" w:sz="0" w:space="0" w:color="auto"/>
            <w:bottom w:val="none" w:sz="0" w:space="0" w:color="auto"/>
            <w:right w:val="none" w:sz="0" w:space="0" w:color="auto"/>
          </w:divBdr>
        </w:div>
        <w:div w:id="1401364533">
          <w:marLeft w:val="640"/>
          <w:marRight w:val="0"/>
          <w:marTop w:val="0"/>
          <w:marBottom w:val="0"/>
          <w:divBdr>
            <w:top w:val="none" w:sz="0" w:space="0" w:color="auto"/>
            <w:left w:val="none" w:sz="0" w:space="0" w:color="auto"/>
            <w:bottom w:val="none" w:sz="0" w:space="0" w:color="auto"/>
            <w:right w:val="none" w:sz="0" w:space="0" w:color="auto"/>
          </w:divBdr>
        </w:div>
        <w:div w:id="1973778785">
          <w:marLeft w:val="640"/>
          <w:marRight w:val="0"/>
          <w:marTop w:val="0"/>
          <w:marBottom w:val="0"/>
          <w:divBdr>
            <w:top w:val="none" w:sz="0" w:space="0" w:color="auto"/>
            <w:left w:val="none" w:sz="0" w:space="0" w:color="auto"/>
            <w:bottom w:val="none" w:sz="0" w:space="0" w:color="auto"/>
            <w:right w:val="none" w:sz="0" w:space="0" w:color="auto"/>
          </w:divBdr>
        </w:div>
        <w:div w:id="1414008801">
          <w:marLeft w:val="640"/>
          <w:marRight w:val="0"/>
          <w:marTop w:val="0"/>
          <w:marBottom w:val="0"/>
          <w:divBdr>
            <w:top w:val="none" w:sz="0" w:space="0" w:color="auto"/>
            <w:left w:val="none" w:sz="0" w:space="0" w:color="auto"/>
            <w:bottom w:val="none" w:sz="0" w:space="0" w:color="auto"/>
            <w:right w:val="none" w:sz="0" w:space="0" w:color="auto"/>
          </w:divBdr>
        </w:div>
        <w:div w:id="1716931705">
          <w:marLeft w:val="640"/>
          <w:marRight w:val="0"/>
          <w:marTop w:val="0"/>
          <w:marBottom w:val="0"/>
          <w:divBdr>
            <w:top w:val="none" w:sz="0" w:space="0" w:color="auto"/>
            <w:left w:val="none" w:sz="0" w:space="0" w:color="auto"/>
            <w:bottom w:val="none" w:sz="0" w:space="0" w:color="auto"/>
            <w:right w:val="none" w:sz="0" w:space="0" w:color="auto"/>
          </w:divBdr>
        </w:div>
        <w:div w:id="1595283496">
          <w:marLeft w:val="640"/>
          <w:marRight w:val="0"/>
          <w:marTop w:val="0"/>
          <w:marBottom w:val="0"/>
          <w:divBdr>
            <w:top w:val="none" w:sz="0" w:space="0" w:color="auto"/>
            <w:left w:val="none" w:sz="0" w:space="0" w:color="auto"/>
            <w:bottom w:val="none" w:sz="0" w:space="0" w:color="auto"/>
            <w:right w:val="none" w:sz="0" w:space="0" w:color="auto"/>
          </w:divBdr>
        </w:div>
        <w:div w:id="625090357">
          <w:marLeft w:val="640"/>
          <w:marRight w:val="0"/>
          <w:marTop w:val="0"/>
          <w:marBottom w:val="0"/>
          <w:divBdr>
            <w:top w:val="none" w:sz="0" w:space="0" w:color="auto"/>
            <w:left w:val="none" w:sz="0" w:space="0" w:color="auto"/>
            <w:bottom w:val="none" w:sz="0" w:space="0" w:color="auto"/>
            <w:right w:val="none" w:sz="0" w:space="0" w:color="auto"/>
          </w:divBdr>
        </w:div>
        <w:div w:id="1020397637">
          <w:marLeft w:val="640"/>
          <w:marRight w:val="0"/>
          <w:marTop w:val="0"/>
          <w:marBottom w:val="0"/>
          <w:divBdr>
            <w:top w:val="none" w:sz="0" w:space="0" w:color="auto"/>
            <w:left w:val="none" w:sz="0" w:space="0" w:color="auto"/>
            <w:bottom w:val="none" w:sz="0" w:space="0" w:color="auto"/>
            <w:right w:val="none" w:sz="0" w:space="0" w:color="auto"/>
          </w:divBdr>
        </w:div>
        <w:div w:id="1655378354">
          <w:marLeft w:val="640"/>
          <w:marRight w:val="0"/>
          <w:marTop w:val="0"/>
          <w:marBottom w:val="0"/>
          <w:divBdr>
            <w:top w:val="none" w:sz="0" w:space="0" w:color="auto"/>
            <w:left w:val="none" w:sz="0" w:space="0" w:color="auto"/>
            <w:bottom w:val="none" w:sz="0" w:space="0" w:color="auto"/>
            <w:right w:val="none" w:sz="0" w:space="0" w:color="auto"/>
          </w:divBdr>
        </w:div>
        <w:div w:id="2053767818">
          <w:marLeft w:val="640"/>
          <w:marRight w:val="0"/>
          <w:marTop w:val="0"/>
          <w:marBottom w:val="0"/>
          <w:divBdr>
            <w:top w:val="none" w:sz="0" w:space="0" w:color="auto"/>
            <w:left w:val="none" w:sz="0" w:space="0" w:color="auto"/>
            <w:bottom w:val="none" w:sz="0" w:space="0" w:color="auto"/>
            <w:right w:val="none" w:sz="0" w:space="0" w:color="auto"/>
          </w:divBdr>
        </w:div>
        <w:div w:id="381829399">
          <w:marLeft w:val="640"/>
          <w:marRight w:val="0"/>
          <w:marTop w:val="0"/>
          <w:marBottom w:val="0"/>
          <w:divBdr>
            <w:top w:val="none" w:sz="0" w:space="0" w:color="auto"/>
            <w:left w:val="none" w:sz="0" w:space="0" w:color="auto"/>
            <w:bottom w:val="none" w:sz="0" w:space="0" w:color="auto"/>
            <w:right w:val="none" w:sz="0" w:space="0" w:color="auto"/>
          </w:divBdr>
        </w:div>
        <w:div w:id="615871481">
          <w:marLeft w:val="640"/>
          <w:marRight w:val="0"/>
          <w:marTop w:val="0"/>
          <w:marBottom w:val="0"/>
          <w:divBdr>
            <w:top w:val="none" w:sz="0" w:space="0" w:color="auto"/>
            <w:left w:val="none" w:sz="0" w:space="0" w:color="auto"/>
            <w:bottom w:val="none" w:sz="0" w:space="0" w:color="auto"/>
            <w:right w:val="none" w:sz="0" w:space="0" w:color="auto"/>
          </w:divBdr>
        </w:div>
        <w:div w:id="188489837">
          <w:marLeft w:val="640"/>
          <w:marRight w:val="0"/>
          <w:marTop w:val="0"/>
          <w:marBottom w:val="0"/>
          <w:divBdr>
            <w:top w:val="none" w:sz="0" w:space="0" w:color="auto"/>
            <w:left w:val="none" w:sz="0" w:space="0" w:color="auto"/>
            <w:bottom w:val="none" w:sz="0" w:space="0" w:color="auto"/>
            <w:right w:val="none" w:sz="0" w:space="0" w:color="auto"/>
          </w:divBdr>
        </w:div>
        <w:div w:id="329456178">
          <w:marLeft w:val="640"/>
          <w:marRight w:val="0"/>
          <w:marTop w:val="0"/>
          <w:marBottom w:val="0"/>
          <w:divBdr>
            <w:top w:val="none" w:sz="0" w:space="0" w:color="auto"/>
            <w:left w:val="none" w:sz="0" w:space="0" w:color="auto"/>
            <w:bottom w:val="none" w:sz="0" w:space="0" w:color="auto"/>
            <w:right w:val="none" w:sz="0" w:space="0" w:color="auto"/>
          </w:divBdr>
        </w:div>
        <w:div w:id="637495610">
          <w:marLeft w:val="640"/>
          <w:marRight w:val="0"/>
          <w:marTop w:val="0"/>
          <w:marBottom w:val="0"/>
          <w:divBdr>
            <w:top w:val="none" w:sz="0" w:space="0" w:color="auto"/>
            <w:left w:val="none" w:sz="0" w:space="0" w:color="auto"/>
            <w:bottom w:val="none" w:sz="0" w:space="0" w:color="auto"/>
            <w:right w:val="none" w:sz="0" w:space="0" w:color="auto"/>
          </w:divBdr>
        </w:div>
        <w:div w:id="86390646">
          <w:marLeft w:val="640"/>
          <w:marRight w:val="0"/>
          <w:marTop w:val="0"/>
          <w:marBottom w:val="0"/>
          <w:divBdr>
            <w:top w:val="none" w:sz="0" w:space="0" w:color="auto"/>
            <w:left w:val="none" w:sz="0" w:space="0" w:color="auto"/>
            <w:bottom w:val="none" w:sz="0" w:space="0" w:color="auto"/>
            <w:right w:val="none" w:sz="0" w:space="0" w:color="auto"/>
          </w:divBdr>
        </w:div>
        <w:div w:id="2037192500">
          <w:marLeft w:val="640"/>
          <w:marRight w:val="0"/>
          <w:marTop w:val="0"/>
          <w:marBottom w:val="0"/>
          <w:divBdr>
            <w:top w:val="none" w:sz="0" w:space="0" w:color="auto"/>
            <w:left w:val="none" w:sz="0" w:space="0" w:color="auto"/>
            <w:bottom w:val="none" w:sz="0" w:space="0" w:color="auto"/>
            <w:right w:val="none" w:sz="0" w:space="0" w:color="auto"/>
          </w:divBdr>
        </w:div>
        <w:div w:id="1662925854">
          <w:marLeft w:val="640"/>
          <w:marRight w:val="0"/>
          <w:marTop w:val="0"/>
          <w:marBottom w:val="0"/>
          <w:divBdr>
            <w:top w:val="none" w:sz="0" w:space="0" w:color="auto"/>
            <w:left w:val="none" w:sz="0" w:space="0" w:color="auto"/>
            <w:bottom w:val="none" w:sz="0" w:space="0" w:color="auto"/>
            <w:right w:val="none" w:sz="0" w:space="0" w:color="auto"/>
          </w:divBdr>
        </w:div>
        <w:div w:id="529688662">
          <w:marLeft w:val="640"/>
          <w:marRight w:val="0"/>
          <w:marTop w:val="0"/>
          <w:marBottom w:val="0"/>
          <w:divBdr>
            <w:top w:val="none" w:sz="0" w:space="0" w:color="auto"/>
            <w:left w:val="none" w:sz="0" w:space="0" w:color="auto"/>
            <w:bottom w:val="none" w:sz="0" w:space="0" w:color="auto"/>
            <w:right w:val="none" w:sz="0" w:space="0" w:color="auto"/>
          </w:divBdr>
        </w:div>
        <w:div w:id="1606881371">
          <w:marLeft w:val="640"/>
          <w:marRight w:val="0"/>
          <w:marTop w:val="0"/>
          <w:marBottom w:val="0"/>
          <w:divBdr>
            <w:top w:val="none" w:sz="0" w:space="0" w:color="auto"/>
            <w:left w:val="none" w:sz="0" w:space="0" w:color="auto"/>
            <w:bottom w:val="none" w:sz="0" w:space="0" w:color="auto"/>
            <w:right w:val="none" w:sz="0" w:space="0" w:color="auto"/>
          </w:divBdr>
        </w:div>
        <w:div w:id="2032871945">
          <w:marLeft w:val="640"/>
          <w:marRight w:val="0"/>
          <w:marTop w:val="0"/>
          <w:marBottom w:val="0"/>
          <w:divBdr>
            <w:top w:val="none" w:sz="0" w:space="0" w:color="auto"/>
            <w:left w:val="none" w:sz="0" w:space="0" w:color="auto"/>
            <w:bottom w:val="none" w:sz="0" w:space="0" w:color="auto"/>
            <w:right w:val="none" w:sz="0" w:space="0" w:color="auto"/>
          </w:divBdr>
        </w:div>
        <w:div w:id="1478648545">
          <w:marLeft w:val="640"/>
          <w:marRight w:val="0"/>
          <w:marTop w:val="0"/>
          <w:marBottom w:val="0"/>
          <w:divBdr>
            <w:top w:val="none" w:sz="0" w:space="0" w:color="auto"/>
            <w:left w:val="none" w:sz="0" w:space="0" w:color="auto"/>
            <w:bottom w:val="none" w:sz="0" w:space="0" w:color="auto"/>
            <w:right w:val="none" w:sz="0" w:space="0" w:color="auto"/>
          </w:divBdr>
        </w:div>
        <w:div w:id="1975746020">
          <w:marLeft w:val="640"/>
          <w:marRight w:val="0"/>
          <w:marTop w:val="0"/>
          <w:marBottom w:val="0"/>
          <w:divBdr>
            <w:top w:val="none" w:sz="0" w:space="0" w:color="auto"/>
            <w:left w:val="none" w:sz="0" w:space="0" w:color="auto"/>
            <w:bottom w:val="none" w:sz="0" w:space="0" w:color="auto"/>
            <w:right w:val="none" w:sz="0" w:space="0" w:color="auto"/>
          </w:divBdr>
        </w:div>
        <w:div w:id="1325010774">
          <w:marLeft w:val="640"/>
          <w:marRight w:val="0"/>
          <w:marTop w:val="0"/>
          <w:marBottom w:val="0"/>
          <w:divBdr>
            <w:top w:val="none" w:sz="0" w:space="0" w:color="auto"/>
            <w:left w:val="none" w:sz="0" w:space="0" w:color="auto"/>
            <w:bottom w:val="none" w:sz="0" w:space="0" w:color="auto"/>
            <w:right w:val="none" w:sz="0" w:space="0" w:color="auto"/>
          </w:divBdr>
        </w:div>
        <w:div w:id="1778216725">
          <w:marLeft w:val="640"/>
          <w:marRight w:val="0"/>
          <w:marTop w:val="0"/>
          <w:marBottom w:val="0"/>
          <w:divBdr>
            <w:top w:val="none" w:sz="0" w:space="0" w:color="auto"/>
            <w:left w:val="none" w:sz="0" w:space="0" w:color="auto"/>
            <w:bottom w:val="none" w:sz="0" w:space="0" w:color="auto"/>
            <w:right w:val="none" w:sz="0" w:space="0" w:color="auto"/>
          </w:divBdr>
        </w:div>
        <w:div w:id="401098937">
          <w:marLeft w:val="640"/>
          <w:marRight w:val="0"/>
          <w:marTop w:val="0"/>
          <w:marBottom w:val="0"/>
          <w:divBdr>
            <w:top w:val="none" w:sz="0" w:space="0" w:color="auto"/>
            <w:left w:val="none" w:sz="0" w:space="0" w:color="auto"/>
            <w:bottom w:val="none" w:sz="0" w:space="0" w:color="auto"/>
            <w:right w:val="none" w:sz="0" w:space="0" w:color="auto"/>
          </w:divBdr>
        </w:div>
        <w:div w:id="1773822724">
          <w:marLeft w:val="640"/>
          <w:marRight w:val="0"/>
          <w:marTop w:val="0"/>
          <w:marBottom w:val="0"/>
          <w:divBdr>
            <w:top w:val="none" w:sz="0" w:space="0" w:color="auto"/>
            <w:left w:val="none" w:sz="0" w:space="0" w:color="auto"/>
            <w:bottom w:val="none" w:sz="0" w:space="0" w:color="auto"/>
            <w:right w:val="none" w:sz="0" w:space="0" w:color="auto"/>
          </w:divBdr>
        </w:div>
        <w:div w:id="12270842">
          <w:marLeft w:val="640"/>
          <w:marRight w:val="0"/>
          <w:marTop w:val="0"/>
          <w:marBottom w:val="0"/>
          <w:divBdr>
            <w:top w:val="none" w:sz="0" w:space="0" w:color="auto"/>
            <w:left w:val="none" w:sz="0" w:space="0" w:color="auto"/>
            <w:bottom w:val="none" w:sz="0" w:space="0" w:color="auto"/>
            <w:right w:val="none" w:sz="0" w:space="0" w:color="auto"/>
          </w:divBdr>
        </w:div>
        <w:div w:id="1829857014">
          <w:marLeft w:val="640"/>
          <w:marRight w:val="0"/>
          <w:marTop w:val="0"/>
          <w:marBottom w:val="0"/>
          <w:divBdr>
            <w:top w:val="none" w:sz="0" w:space="0" w:color="auto"/>
            <w:left w:val="none" w:sz="0" w:space="0" w:color="auto"/>
            <w:bottom w:val="none" w:sz="0" w:space="0" w:color="auto"/>
            <w:right w:val="none" w:sz="0" w:space="0" w:color="auto"/>
          </w:divBdr>
        </w:div>
        <w:div w:id="1858159159">
          <w:marLeft w:val="640"/>
          <w:marRight w:val="0"/>
          <w:marTop w:val="0"/>
          <w:marBottom w:val="0"/>
          <w:divBdr>
            <w:top w:val="none" w:sz="0" w:space="0" w:color="auto"/>
            <w:left w:val="none" w:sz="0" w:space="0" w:color="auto"/>
            <w:bottom w:val="none" w:sz="0" w:space="0" w:color="auto"/>
            <w:right w:val="none" w:sz="0" w:space="0" w:color="auto"/>
          </w:divBdr>
        </w:div>
        <w:div w:id="1617440644">
          <w:marLeft w:val="640"/>
          <w:marRight w:val="0"/>
          <w:marTop w:val="0"/>
          <w:marBottom w:val="0"/>
          <w:divBdr>
            <w:top w:val="none" w:sz="0" w:space="0" w:color="auto"/>
            <w:left w:val="none" w:sz="0" w:space="0" w:color="auto"/>
            <w:bottom w:val="none" w:sz="0" w:space="0" w:color="auto"/>
            <w:right w:val="none" w:sz="0" w:space="0" w:color="auto"/>
          </w:divBdr>
        </w:div>
        <w:div w:id="683435676">
          <w:marLeft w:val="640"/>
          <w:marRight w:val="0"/>
          <w:marTop w:val="0"/>
          <w:marBottom w:val="0"/>
          <w:divBdr>
            <w:top w:val="none" w:sz="0" w:space="0" w:color="auto"/>
            <w:left w:val="none" w:sz="0" w:space="0" w:color="auto"/>
            <w:bottom w:val="none" w:sz="0" w:space="0" w:color="auto"/>
            <w:right w:val="none" w:sz="0" w:space="0" w:color="auto"/>
          </w:divBdr>
        </w:div>
        <w:div w:id="311954230">
          <w:marLeft w:val="640"/>
          <w:marRight w:val="0"/>
          <w:marTop w:val="0"/>
          <w:marBottom w:val="0"/>
          <w:divBdr>
            <w:top w:val="none" w:sz="0" w:space="0" w:color="auto"/>
            <w:left w:val="none" w:sz="0" w:space="0" w:color="auto"/>
            <w:bottom w:val="none" w:sz="0" w:space="0" w:color="auto"/>
            <w:right w:val="none" w:sz="0" w:space="0" w:color="auto"/>
          </w:divBdr>
        </w:div>
        <w:div w:id="653604200">
          <w:marLeft w:val="640"/>
          <w:marRight w:val="0"/>
          <w:marTop w:val="0"/>
          <w:marBottom w:val="0"/>
          <w:divBdr>
            <w:top w:val="none" w:sz="0" w:space="0" w:color="auto"/>
            <w:left w:val="none" w:sz="0" w:space="0" w:color="auto"/>
            <w:bottom w:val="none" w:sz="0" w:space="0" w:color="auto"/>
            <w:right w:val="none" w:sz="0" w:space="0" w:color="auto"/>
          </w:divBdr>
        </w:div>
        <w:div w:id="62021955">
          <w:marLeft w:val="640"/>
          <w:marRight w:val="0"/>
          <w:marTop w:val="0"/>
          <w:marBottom w:val="0"/>
          <w:divBdr>
            <w:top w:val="none" w:sz="0" w:space="0" w:color="auto"/>
            <w:left w:val="none" w:sz="0" w:space="0" w:color="auto"/>
            <w:bottom w:val="none" w:sz="0" w:space="0" w:color="auto"/>
            <w:right w:val="none" w:sz="0" w:space="0" w:color="auto"/>
          </w:divBdr>
        </w:div>
        <w:div w:id="1959944337">
          <w:marLeft w:val="640"/>
          <w:marRight w:val="0"/>
          <w:marTop w:val="0"/>
          <w:marBottom w:val="0"/>
          <w:divBdr>
            <w:top w:val="none" w:sz="0" w:space="0" w:color="auto"/>
            <w:left w:val="none" w:sz="0" w:space="0" w:color="auto"/>
            <w:bottom w:val="none" w:sz="0" w:space="0" w:color="auto"/>
            <w:right w:val="none" w:sz="0" w:space="0" w:color="auto"/>
          </w:divBdr>
        </w:div>
        <w:div w:id="139615295">
          <w:marLeft w:val="640"/>
          <w:marRight w:val="0"/>
          <w:marTop w:val="0"/>
          <w:marBottom w:val="0"/>
          <w:divBdr>
            <w:top w:val="none" w:sz="0" w:space="0" w:color="auto"/>
            <w:left w:val="none" w:sz="0" w:space="0" w:color="auto"/>
            <w:bottom w:val="none" w:sz="0" w:space="0" w:color="auto"/>
            <w:right w:val="none" w:sz="0" w:space="0" w:color="auto"/>
          </w:divBdr>
        </w:div>
        <w:div w:id="1786539136">
          <w:marLeft w:val="640"/>
          <w:marRight w:val="0"/>
          <w:marTop w:val="0"/>
          <w:marBottom w:val="0"/>
          <w:divBdr>
            <w:top w:val="none" w:sz="0" w:space="0" w:color="auto"/>
            <w:left w:val="none" w:sz="0" w:space="0" w:color="auto"/>
            <w:bottom w:val="none" w:sz="0" w:space="0" w:color="auto"/>
            <w:right w:val="none" w:sz="0" w:space="0" w:color="auto"/>
          </w:divBdr>
        </w:div>
        <w:div w:id="706955926">
          <w:marLeft w:val="640"/>
          <w:marRight w:val="0"/>
          <w:marTop w:val="0"/>
          <w:marBottom w:val="0"/>
          <w:divBdr>
            <w:top w:val="none" w:sz="0" w:space="0" w:color="auto"/>
            <w:left w:val="none" w:sz="0" w:space="0" w:color="auto"/>
            <w:bottom w:val="none" w:sz="0" w:space="0" w:color="auto"/>
            <w:right w:val="none" w:sz="0" w:space="0" w:color="auto"/>
          </w:divBdr>
        </w:div>
        <w:div w:id="653535986">
          <w:marLeft w:val="640"/>
          <w:marRight w:val="0"/>
          <w:marTop w:val="0"/>
          <w:marBottom w:val="0"/>
          <w:divBdr>
            <w:top w:val="none" w:sz="0" w:space="0" w:color="auto"/>
            <w:left w:val="none" w:sz="0" w:space="0" w:color="auto"/>
            <w:bottom w:val="none" w:sz="0" w:space="0" w:color="auto"/>
            <w:right w:val="none" w:sz="0" w:space="0" w:color="auto"/>
          </w:divBdr>
        </w:div>
        <w:div w:id="1327324614">
          <w:marLeft w:val="640"/>
          <w:marRight w:val="0"/>
          <w:marTop w:val="0"/>
          <w:marBottom w:val="0"/>
          <w:divBdr>
            <w:top w:val="none" w:sz="0" w:space="0" w:color="auto"/>
            <w:left w:val="none" w:sz="0" w:space="0" w:color="auto"/>
            <w:bottom w:val="none" w:sz="0" w:space="0" w:color="auto"/>
            <w:right w:val="none" w:sz="0" w:space="0" w:color="auto"/>
          </w:divBdr>
        </w:div>
        <w:div w:id="487479972">
          <w:marLeft w:val="640"/>
          <w:marRight w:val="0"/>
          <w:marTop w:val="0"/>
          <w:marBottom w:val="0"/>
          <w:divBdr>
            <w:top w:val="none" w:sz="0" w:space="0" w:color="auto"/>
            <w:left w:val="none" w:sz="0" w:space="0" w:color="auto"/>
            <w:bottom w:val="none" w:sz="0" w:space="0" w:color="auto"/>
            <w:right w:val="none" w:sz="0" w:space="0" w:color="auto"/>
          </w:divBdr>
        </w:div>
        <w:div w:id="60449892">
          <w:marLeft w:val="640"/>
          <w:marRight w:val="0"/>
          <w:marTop w:val="0"/>
          <w:marBottom w:val="0"/>
          <w:divBdr>
            <w:top w:val="none" w:sz="0" w:space="0" w:color="auto"/>
            <w:left w:val="none" w:sz="0" w:space="0" w:color="auto"/>
            <w:bottom w:val="none" w:sz="0" w:space="0" w:color="auto"/>
            <w:right w:val="none" w:sz="0" w:space="0" w:color="auto"/>
          </w:divBdr>
        </w:div>
        <w:div w:id="1878272394">
          <w:marLeft w:val="640"/>
          <w:marRight w:val="0"/>
          <w:marTop w:val="0"/>
          <w:marBottom w:val="0"/>
          <w:divBdr>
            <w:top w:val="none" w:sz="0" w:space="0" w:color="auto"/>
            <w:left w:val="none" w:sz="0" w:space="0" w:color="auto"/>
            <w:bottom w:val="none" w:sz="0" w:space="0" w:color="auto"/>
            <w:right w:val="none" w:sz="0" w:space="0" w:color="auto"/>
          </w:divBdr>
        </w:div>
        <w:div w:id="1283423175">
          <w:marLeft w:val="640"/>
          <w:marRight w:val="0"/>
          <w:marTop w:val="0"/>
          <w:marBottom w:val="0"/>
          <w:divBdr>
            <w:top w:val="none" w:sz="0" w:space="0" w:color="auto"/>
            <w:left w:val="none" w:sz="0" w:space="0" w:color="auto"/>
            <w:bottom w:val="none" w:sz="0" w:space="0" w:color="auto"/>
            <w:right w:val="none" w:sz="0" w:space="0" w:color="auto"/>
          </w:divBdr>
        </w:div>
        <w:div w:id="421033338">
          <w:marLeft w:val="640"/>
          <w:marRight w:val="0"/>
          <w:marTop w:val="0"/>
          <w:marBottom w:val="0"/>
          <w:divBdr>
            <w:top w:val="none" w:sz="0" w:space="0" w:color="auto"/>
            <w:left w:val="none" w:sz="0" w:space="0" w:color="auto"/>
            <w:bottom w:val="none" w:sz="0" w:space="0" w:color="auto"/>
            <w:right w:val="none" w:sz="0" w:space="0" w:color="auto"/>
          </w:divBdr>
        </w:div>
        <w:div w:id="1147552066">
          <w:marLeft w:val="640"/>
          <w:marRight w:val="0"/>
          <w:marTop w:val="0"/>
          <w:marBottom w:val="0"/>
          <w:divBdr>
            <w:top w:val="none" w:sz="0" w:space="0" w:color="auto"/>
            <w:left w:val="none" w:sz="0" w:space="0" w:color="auto"/>
            <w:bottom w:val="none" w:sz="0" w:space="0" w:color="auto"/>
            <w:right w:val="none" w:sz="0" w:space="0" w:color="auto"/>
          </w:divBdr>
        </w:div>
        <w:div w:id="1315186830">
          <w:marLeft w:val="640"/>
          <w:marRight w:val="0"/>
          <w:marTop w:val="0"/>
          <w:marBottom w:val="0"/>
          <w:divBdr>
            <w:top w:val="none" w:sz="0" w:space="0" w:color="auto"/>
            <w:left w:val="none" w:sz="0" w:space="0" w:color="auto"/>
            <w:bottom w:val="none" w:sz="0" w:space="0" w:color="auto"/>
            <w:right w:val="none" w:sz="0" w:space="0" w:color="auto"/>
          </w:divBdr>
        </w:div>
        <w:div w:id="1933775645">
          <w:marLeft w:val="640"/>
          <w:marRight w:val="0"/>
          <w:marTop w:val="0"/>
          <w:marBottom w:val="0"/>
          <w:divBdr>
            <w:top w:val="none" w:sz="0" w:space="0" w:color="auto"/>
            <w:left w:val="none" w:sz="0" w:space="0" w:color="auto"/>
            <w:bottom w:val="none" w:sz="0" w:space="0" w:color="auto"/>
            <w:right w:val="none" w:sz="0" w:space="0" w:color="auto"/>
          </w:divBdr>
        </w:div>
        <w:div w:id="780223370">
          <w:marLeft w:val="640"/>
          <w:marRight w:val="0"/>
          <w:marTop w:val="0"/>
          <w:marBottom w:val="0"/>
          <w:divBdr>
            <w:top w:val="none" w:sz="0" w:space="0" w:color="auto"/>
            <w:left w:val="none" w:sz="0" w:space="0" w:color="auto"/>
            <w:bottom w:val="none" w:sz="0" w:space="0" w:color="auto"/>
            <w:right w:val="none" w:sz="0" w:space="0" w:color="auto"/>
          </w:divBdr>
        </w:div>
        <w:div w:id="2108303706">
          <w:marLeft w:val="640"/>
          <w:marRight w:val="0"/>
          <w:marTop w:val="0"/>
          <w:marBottom w:val="0"/>
          <w:divBdr>
            <w:top w:val="none" w:sz="0" w:space="0" w:color="auto"/>
            <w:left w:val="none" w:sz="0" w:space="0" w:color="auto"/>
            <w:bottom w:val="none" w:sz="0" w:space="0" w:color="auto"/>
            <w:right w:val="none" w:sz="0" w:space="0" w:color="auto"/>
          </w:divBdr>
        </w:div>
        <w:div w:id="1682390538">
          <w:marLeft w:val="640"/>
          <w:marRight w:val="0"/>
          <w:marTop w:val="0"/>
          <w:marBottom w:val="0"/>
          <w:divBdr>
            <w:top w:val="none" w:sz="0" w:space="0" w:color="auto"/>
            <w:left w:val="none" w:sz="0" w:space="0" w:color="auto"/>
            <w:bottom w:val="none" w:sz="0" w:space="0" w:color="auto"/>
            <w:right w:val="none" w:sz="0" w:space="0" w:color="auto"/>
          </w:divBdr>
        </w:div>
        <w:div w:id="1713923683">
          <w:marLeft w:val="640"/>
          <w:marRight w:val="0"/>
          <w:marTop w:val="0"/>
          <w:marBottom w:val="0"/>
          <w:divBdr>
            <w:top w:val="none" w:sz="0" w:space="0" w:color="auto"/>
            <w:left w:val="none" w:sz="0" w:space="0" w:color="auto"/>
            <w:bottom w:val="none" w:sz="0" w:space="0" w:color="auto"/>
            <w:right w:val="none" w:sz="0" w:space="0" w:color="auto"/>
          </w:divBdr>
        </w:div>
        <w:div w:id="305474500">
          <w:marLeft w:val="640"/>
          <w:marRight w:val="0"/>
          <w:marTop w:val="0"/>
          <w:marBottom w:val="0"/>
          <w:divBdr>
            <w:top w:val="none" w:sz="0" w:space="0" w:color="auto"/>
            <w:left w:val="none" w:sz="0" w:space="0" w:color="auto"/>
            <w:bottom w:val="none" w:sz="0" w:space="0" w:color="auto"/>
            <w:right w:val="none" w:sz="0" w:space="0" w:color="auto"/>
          </w:divBdr>
        </w:div>
        <w:div w:id="21170091">
          <w:marLeft w:val="640"/>
          <w:marRight w:val="0"/>
          <w:marTop w:val="0"/>
          <w:marBottom w:val="0"/>
          <w:divBdr>
            <w:top w:val="none" w:sz="0" w:space="0" w:color="auto"/>
            <w:left w:val="none" w:sz="0" w:space="0" w:color="auto"/>
            <w:bottom w:val="none" w:sz="0" w:space="0" w:color="auto"/>
            <w:right w:val="none" w:sz="0" w:space="0" w:color="auto"/>
          </w:divBdr>
        </w:div>
        <w:div w:id="1295404451">
          <w:marLeft w:val="640"/>
          <w:marRight w:val="0"/>
          <w:marTop w:val="0"/>
          <w:marBottom w:val="0"/>
          <w:divBdr>
            <w:top w:val="none" w:sz="0" w:space="0" w:color="auto"/>
            <w:left w:val="none" w:sz="0" w:space="0" w:color="auto"/>
            <w:bottom w:val="none" w:sz="0" w:space="0" w:color="auto"/>
            <w:right w:val="none" w:sz="0" w:space="0" w:color="auto"/>
          </w:divBdr>
        </w:div>
        <w:div w:id="1557739350">
          <w:marLeft w:val="640"/>
          <w:marRight w:val="0"/>
          <w:marTop w:val="0"/>
          <w:marBottom w:val="0"/>
          <w:divBdr>
            <w:top w:val="none" w:sz="0" w:space="0" w:color="auto"/>
            <w:left w:val="none" w:sz="0" w:space="0" w:color="auto"/>
            <w:bottom w:val="none" w:sz="0" w:space="0" w:color="auto"/>
            <w:right w:val="none" w:sz="0" w:space="0" w:color="auto"/>
          </w:divBdr>
        </w:div>
        <w:div w:id="1258753627">
          <w:marLeft w:val="640"/>
          <w:marRight w:val="0"/>
          <w:marTop w:val="0"/>
          <w:marBottom w:val="0"/>
          <w:divBdr>
            <w:top w:val="none" w:sz="0" w:space="0" w:color="auto"/>
            <w:left w:val="none" w:sz="0" w:space="0" w:color="auto"/>
            <w:bottom w:val="none" w:sz="0" w:space="0" w:color="auto"/>
            <w:right w:val="none" w:sz="0" w:space="0" w:color="auto"/>
          </w:divBdr>
        </w:div>
        <w:div w:id="834685722">
          <w:marLeft w:val="640"/>
          <w:marRight w:val="0"/>
          <w:marTop w:val="0"/>
          <w:marBottom w:val="0"/>
          <w:divBdr>
            <w:top w:val="none" w:sz="0" w:space="0" w:color="auto"/>
            <w:left w:val="none" w:sz="0" w:space="0" w:color="auto"/>
            <w:bottom w:val="none" w:sz="0" w:space="0" w:color="auto"/>
            <w:right w:val="none" w:sz="0" w:space="0" w:color="auto"/>
          </w:divBdr>
        </w:div>
        <w:div w:id="783156981">
          <w:marLeft w:val="640"/>
          <w:marRight w:val="0"/>
          <w:marTop w:val="0"/>
          <w:marBottom w:val="0"/>
          <w:divBdr>
            <w:top w:val="none" w:sz="0" w:space="0" w:color="auto"/>
            <w:left w:val="none" w:sz="0" w:space="0" w:color="auto"/>
            <w:bottom w:val="none" w:sz="0" w:space="0" w:color="auto"/>
            <w:right w:val="none" w:sz="0" w:space="0" w:color="auto"/>
          </w:divBdr>
        </w:div>
        <w:div w:id="1164902760">
          <w:marLeft w:val="640"/>
          <w:marRight w:val="0"/>
          <w:marTop w:val="0"/>
          <w:marBottom w:val="0"/>
          <w:divBdr>
            <w:top w:val="none" w:sz="0" w:space="0" w:color="auto"/>
            <w:left w:val="none" w:sz="0" w:space="0" w:color="auto"/>
            <w:bottom w:val="none" w:sz="0" w:space="0" w:color="auto"/>
            <w:right w:val="none" w:sz="0" w:space="0" w:color="auto"/>
          </w:divBdr>
        </w:div>
        <w:div w:id="458841455">
          <w:marLeft w:val="640"/>
          <w:marRight w:val="0"/>
          <w:marTop w:val="0"/>
          <w:marBottom w:val="0"/>
          <w:divBdr>
            <w:top w:val="none" w:sz="0" w:space="0" w:color="auto"/>
            <w:left w:val="none" w:sz="0" w:space="0" w:color="auto"/>
            <w:bottom w:val="none" w:sz="0" w:space="0" w:color="auto"/>
            <w:right w:val="none" w:sz="0" w:space="0" w:color="auto"/>
          </w:divBdr>
        </w:div>
        <w:div w:id="500237460">
          <w:marLeft w:val="640"/>
          <w:marRight w:val="0"/>
          <w:marTop w:val="0"/>
          <w:marBottom w:val="0"/>
          <w:divBdr>
            <w:top w:val="none" w:sz="0" w:space="0" w:color="auto"/>
            <w:left w:val="none" w:sz="0" w:space="0" w:color="auto"/>
            <w:bottom w:val="none" w:sz="0" w:space="0" w:color="auto"/>
            <w:right w:val="none" w:sz="0" w:space="0" w:color="auto"/>
          </w:divBdr>
        </w:div>
        <w:div w:id="1761219820">
          <w:marLeft w:val="640"/>
          <w:marRight w:val="0"/>
          <w:marTop w:val="0"/>
          <w:marBottom w:val="0"/>
          <w:divBdr>
            <w:top w:val="none" w:sz="0" w:space="0" w:color="auto"/>
            <w:left w:val="none" w:sz="0" w:space="0" w:color="auto"/>
            <w:bottom w:val="none" w:sz="0" w:space="0" w:color="auto"/>
            <w:right w:val="none" w:sz="0" w:space="0" w:color="auto"/>
          </w:divBdr>
        </w:div>
        <w:div w:id="73820504">
          <w:marLeft w:val="640"/>
          <w:marRight w:val="0"/>
          <w:marTop w:val="0"/>
          <w:marBottom w:val="0"/>
          <w:divBdr>
            <w:top w:val="none" w:sz="0" w:space="0" w:color="auto"/>
            <w:left w:val="none" w:sz="0" w:space="0" w:color="auto"/>
            <w:bottom w:val="none" w:sz="0" w:space="0" w:color="auto"/>
            <w:right w:val="none" w:sz="0" w:space="0" w:color="auto"/>
          </w:divBdr>
        </w:div>
        <w:div w:id="2037583384">
          <w:marLeft w:val="640"/>
          <w:marRight w:val="0"/>
          <w:marTop w:val="0"/>
          <w:marBottom w:val="0"/>
          <w:divBdr>
            <w:top w:val="none" w:sz="0" w:space="0" w:color="auto"/>
            <w:left w:val="none" w:sz="0" w:space="0" w:color="auto"/>
            <w:bottom w:val="none" w:sz="0" w:space="0" w:color="auto"/>
            <w:right w:val="none" w:sz="0" w:space="0" w:color="auto"/>
          </w:divBdr>
        </w:div>
        <w:div w:id="845705397">
          <w:marLeft w:val="640"/>
          <w:marRight w:val="0"/>
          <w:marTop w:val="0"/>
          <w:marBottom w:val="0"/>
          <w:divBdr>
            <w:top w:val="none" w:sz="0" w:space="0" w:color="auto"/>
            <w:left w:val="none" w:sz="0" w:space="0" w:color="auto"/>
            <w:bottom w:val="none" w:sz="0" w:space="0" w:color="auto"/>
            <w:right w:val="none" w:sz="0" w:space="0" w:color="auto"/>
          </w:divBdr>
        </w:div>
        <w:div w:id="1661229564">
          <w:marLeft w:val="640"/>
          <w:marRight w:val="0"/>
          <w:marTop w:val="0"/>
          <w:marBottom w:val="0"/>
          <w:divBdr>
            <w:top w:val="none" w:sz="0" w:space="0" w:color="auto"/>
            <w:left w:val="none" w:sz="0" w:space="0" w:color="auto"/>
            <w:bottom w:val="none" w:sz="0" w:space="0" w:color="auto"/>
            <w:right w:val="none" w:sz="0" w:space="0" w:color="auto"/>
          </w:divBdr>
        </w:div>
        <w:div w:id="2031832633">
          <w:marLeft w:val="640"/>
          <w:marRight w:val="0"/>
          <w:marTop w:val="0"/>
          <w:marBottom w:val="0"/>
          <w:divBdr>
            <w:top w:val="none" w:sz="0" w:space="0" w:color="auto"/>
            <w:left w:val="none" w:sz="0" w:space="0" w:color="auto"/>
            <w:bottom w:val="none" w:sz="0" w:space="0" w:color="auto"/>
            <w:right w:val="none" w:sz="0" w:space="0" w:color="auto"/>
          </w:divBdr>
        </w:div>
        <w:div w:id="472717514">
          <w:marLeft w:val="640"/>
          <w:marRight w:val="0"/>
          <w:marTop w:val="0"/>
          <w:marBottom w:val="0"/>
          <w:divBdr>
            <w:top w:val="none" w:sz="0" w:space="0" w:color="auto"/>
            <w:left w:val="none" w:sz="0" w:space="0" w:color="auto"/>
            <w:bottom w:val="none" w:sz="0" w:space="0" w:color="auto"/>
            <w:right w:val="none" w:sz="0" w:space="0" w:color="auto"/>
          </w:divBdr>
        </w:div>
        <w:div w:id="1417702048">
          <w:marLeft w:val="640"/>
          <w:marRight w:val="0"/>
          <w:marTop w:val="0"/>
          <w:marBottom w:val="0"/>
          <w:divBdr>
            <w:top w:val="none" w:sz="0" w:space="0" w:color="auto"/>
            <w:left w:val="none" w:sz="0" w:space="0" w:color="auto"/>
            <w:bottom w:val="none" w:sz="0" w:space="0" w:color="auto"/>
            <w:right w:val="none" w:sz="0" w:space="0" w:color="auto"/>
          </w:divBdr>
        </w:div>
        <w:div w:id="248464395">
          <w:marLeft w:val="640"/>
          <w:marRight w:val="0"/>
          <w:marTop w:val="0"/>
          <w:marBottom w:val="0"/>
          <w:divBdr>
            <w:top w:val="none" w:sz="0" w:space="0" w:color="auto"/>
            <w:left w:val="none" w:sz="0" w:space="0" w:color="auto"/>
            <w:bottom w:val="none" w:sz="0" w:space="0" w:color="auto"/>
            <w:right w:val="none" w:sz="0" w:space="0" w:color="auto"/>
          </w:divBdr>
        </w:div>
        <w:div w:id="243419052">
          <w:marLeft w:val="640"/>
          <w:marRight w:val="0"/>
          <w:marTop w:val="0"/>
          <w:marBottom w:val="0"/>
          <w:divBdr>
            <w:top w:val="none" w:sz="0" w:space="0" w:color="auto"/>
            <w:left w:val="none" w:sz="0" w:space="0" w:color="auto"/>
            <w:bottom w:val="none" w:sz="0" w:space="0" w:color="auto"/>
            <w:right w:val="none" w:sz="0" w:space="0" w:color="auto"/>
          </w:divBdr>
        </w:div>
        <w:div w:id="878517016">
          <w:marLeft w:val="640"/>
          <w:marRight w:val="0"/>
          <w:marTop w:val="0"/>
          <w:marBottom w:val="0"/>
          <w:divBdr>
            <w:top w:val="none" w:sz="0" w:space="0" w:color="auto"/>
            <w:left w:val="none" w:sz="0" w:space="0" w:color="auto"/>
            <w:bottom w:val="none" w:sz="0" w:space="0" w:color="auto"/>
            <w:right w:val="none" w:sz="0" w:space="0" w:color="auto"/>
          </w:divBdr>
        </w:div>
        <w:div w:id="2042246326">
          <w:marLeft w:val="640"/>
          <w:marRight w:val="0"/>
          <w:marTop w:val="0"/>
          <w:marBottom w:val="0"/>
          <w:divBdr>
            <w:top w:val="none" w:sz="0" w:space="0" w:color="auto"/>
            <w:left w:val="none" w:sz="0" w:space="0" w:color="auto"/>
            <w:bottom w:val="none" w:sz="0" w:space="0" w:color="auto"/>
            <w:right w:val="none" w:sz="0" w:space="0" w:color="auto"/>
          </w:divBdr>
        </w:div>
        <w:div w:id="1362626813">
          <w:marLeft w:val="640"/>
          <w:marRight w:val="0"/>
          <w:marTop w:val="0"/>
          <w:marBottom w:val="0"/>
          <w:divBdr>
            <w:top w:val="none" w:sz="0" w:space="0" w:color="auto"/>
            <w:left w:val="none" w:sz="0" w:space="0" w:color="auto"/>
            <w:bottom w:val="none" w:sz="0" w:space="0" w:color="auto"/>
            <w:right w:val="none" w:sz="0" w:space="0" w:color="auto"/>
          </w:divBdr>
        </w:div>
        <w:div w:id="866407082">
          <w:marLeft w:val="640"/>
          <w:marRight w:val="0"/>
          <w:marTop w:val="0"/>
          <w:marBottom w:val="0"/>
          <w:divBdr>
            <w:top w:val="none" w:sz="0" w:space="0" w:color="auto"/>
            <w:left w:val="none" w:sz="0" w:space="0" w:color="auto"/>
            <w:bottom w:val="none" w:sz="0" w:space="0" w:color="auto"/>
            <w:right w:val="none" w:sz="0" w:space="0" w:color="auto"/>
          </w:divBdr>
        </w:div>
        <w:div w:id="1699617943">
          <w:marLeft w:val="640"/>
          <w:marRight w:val="0"/>
          <w:marTop w:val="0"/>
          <w:marBottom w:val="0"/>
          <w:divBdr>
            <w:top w:val="none" w:sz="0" w:space="0" w:color="auto"/>
            <w:left w:val="none" w:sz="0" w:space="0" w:color="auto"/>
            <w:bottom w:val="none" w:sz="0" w:space="0" w:color="auto"/>
            <w:right w:val="none" w:sz="0" w:space="0" w:color="auto"/>
          </w:divBdr>
        </w:div>
        <w:div w:id="1233469084">
          <w:marLeft w:val="640"/>
          <w:marRight w:val="0"/>
          <w:marTop w:val="0"/>
          <w:marBottom w:val="0"/>
          <w:divBdr>
            <w:top w:val="none" w:sz="0" w:space="0" w:color="auto"/>
            <w:left w:val="none" w:sz="0" w:space="0" w:color="auto"/>
            <w:bottom w:val="none" w:sz="0" w:space="0" w:color="auto"/>
            <w:right w:val="none" w:sz="0" w:space="0" w:color="auto"/>
          </w:divBdr>
        </w:div>
        <w:div w:id="1903786294">
          <w:marLeft w:val="640"/>
          <w:marRight w:val="0"/>
          <w:marTop w:val="0"/>
          <w:marBottom w:val="0"/>
          <w:divBdr>
            <w:top w:val="none" w:sz="0" w:space="0" w:color="auto"/>
            <w:left w:val="none" w:sz="0" w:space="0" w:color="auto"/>
            <w:bottom w:val="none" w:sz="0" w:space="0" w:color="auto"/>
            <w:right w:val="none" w:sz="0" w:space="0" w:color="auto"/>
          </w:divBdr>
        </w:div>
        <w:div w:id="1406952480">
          <w:marLeft w:val="640"/>
          <w:marRight w:val="0"/>
          <w:marTop w:val="0"/>
          <w:marBottom w:val="0"/>
          <w:divBdr>
            <w:top w:val="none" w:sz="0" w:space="0" w:color="auto"/>
            <w:left w:val="none" w:sz="0" w:space="0" w:color="auto"/>
            <w:bottom w:val="none" w:sz="0" w:space="0" w:color="auto"/>
            <w:right w:val="none" w:sz="0" w:space="0" w:color="auto"/>
          </w:divBdr>
        </w:div>
        <w:div w:id="986976353">
          <w:marLeft w:val="640"/>
          <w:marRight w:val="0"/>
          <w:marTop w:val="0"/>
          <w:marBottom w:val="0"/>
          <w:divBdr>
            <w:top w:val="none" w:sz="0" w:space="0" w:color="auto"/>
            <w:left w:val="none" w:sz="0" w:space="0" w:color="auto"/>
            <w:bottom w:val="none" w:sz="0" w:space="0" w:color="auto"/>
            <w:right w:val="none" w:sz="0" w:space="0" w:color="auto"/>
          </w:divBdr>
        </w:div>
        <w:div w:id="120540582">
          <w:marLeft w:val="640"/>
          <w:marRight w:val="0"/>
          <w:marTop w:val="0"/>
          <w:marBottom w:val="0"/>
          <w:divBdr>
            <w:top w:val="none" w:sz="0" w:space="0" w:color="auto"/>
            <w:left w:val="none" w:sz="0" w:space="0" w:color="auto"/>
            <w:bottom w:val="none" w:sz="0" w:space="0" w:color="auto"/>
            <w:right w:val="none" w:sz="0" w:space="0" w:color="auto"/>
          </w:divBdr>
        </w:div>
        <w:div w:id="765737700">
          <w:marLeft w:val="640"/>
          <w:marRight w:val="0"/>
          <w:marTop w:val="0"/>
          <w:marBottom w:val="0"/>
          <w:divBdr>
            <w:top w:val="none" w:sz="0" w:space="0" w:color="auto"/>
            <w:left w:val="none" w:sz="0" w:space="0" w:color="auto"/>
            <w:bottom w:val="none" w:sz="0" w:space="0" w:color="auto"/>
            <w:right w:val="none" w:sz="0" w:space="0" w:color="auto"/>
          </w:divBdr>
        </w:div>
      </w:divsChild>
    </w:div>
    <w:div w:id="2117476592">
      <w:bodyDiv w:val="1"/>
      <w:marLeft w:val="0"/>
      <w:marRight w:val="0"/>
      <w:marTop w:val="0"/>
      <w:marBottom w:val="0"/>
      <w:divBdr>
        <w:top w:val="none" w:sz="0" w:space="0" w:color="auto"/>
        <w:left w:val="none" w:sz="0" w:space="0" w:color="auto"/>
        <w:bottom w:val="none" w:sz="0" w:space="0" w:color="auto"/>
        <w:right w:val="none" w:sz="0" w:space="0" w:color="auto"/>
      </w:divBdr>
    </w:div>
    <w:div w:id="2117946419">
      <w:bodyDiv w:val="1"/>
      <w:marLeft w:val="0"/>
      <w:marRight w:val="0"/>
      <w:marTop w:val="0"/>
      <w:marBottom w:val="0"/>
      <w:divBdr>
        <w:top w:val="none" w:sz="0" w:space="0" w:color="auto"/>
        <w:left w:val="none" w:sz="0" w:space="0" w:color="auto"/>
        <w:bottom w:val="none" w:sz="0" w:space="0" w:color="auto"/>
        <w:right w:val="none" w:sz="0" w:space="0" w:color="auto"/>
      </w:divBdr>
    </w:div>
    <w:div w:id="2118135546">
      <w:bodyDiv w:val="1"/>
      <w:marLeft w:val="0"/>
      <w:marRight w:val="0"/>
      <w:marTop w:val="0"/>
      <w:marBottom w:val="0"/>
      <w:divBdr>
        <w:top w:val="none" w:sz="0" w:space="0" w:color="auto"/>
        <w:left w:val="none" w:sz="0" w:space="0" w:color="auto"/>
        <w:bottom w:val="none" w:sz="0" w:space="0" w:color="auto"/>
        <w:right w:val="none" w:sz="0" w:space="0" w:color="auto"/>
      </w:divBdr>
    </w:div>
    <w:div w:id="2118207752">
      <w:bodyDiv w:val="1"/>
      <w:marLeft w:val="0"/>
      <w:marRight w:val="0"/>
      <w:marTop w:val="0"/>
      <w:marBottom w:val="0"/>
      <w:divBdr>
        <w:top w:val="none" w:sz="0" w:space="0" w:color="auto"/>
        <w:left w:val="none" w:sz="0" w:space="0" w:color="auto"/>
        <w:bottom w:val="none" w:sz="0" w:space="0" w:color="auto"/>
        <w:right w:val="none" w:sz="0" w:space="0" w:color="auto"/>
      </w:divBdr>
    </w:div>
    <w:div w:id="2118208499">
      <w:bodyDiv w:val="1"/>
      <w:marLeft w:val="0"/>
      <w:marRight w:val="0"/>
      <w:marTop w:val="0"/>
      <w:marBottom w:val="0"/>
      <w:divBdr>
        <w:top w:val="none" w:sz="0" w:space="0" w:color="auto"/>
        <w:left w:val="none" w:sz="0" w:space="0" w:color="auto"/>
        <w:bottom w:val="none" w:sz="0" w:space="0" w:color="auto"/>
        <w:right w:val="none" w:sz="0" w:space="0" w:color="auto"/>
      </w:divBdr>
    </w:div>
    <w:div w:id="2118286942">
      <w:bodyDiv w:val="1"/>
      <w:marLeft w:val="0"/>
      <w:marRight w:val="0"/>
      <w:marTop w:val="0"/>
      <w:marBottom w:val="0"/>
      <w:divBdr>
        <w:top w:val="none" w:sz="0" w:space="0" w:color="auto"/>
        <w:left w:val="none" w:sz="0" w:space="0" w:color="auto"/>
        <w:bottom w:val="none" w:sz="0" w:space="0" w:color="auto"/>
        <w:right w:val="none" w:sz="0" w:space="0" w:color="auto"/>
      </w:divBdr>
    </w:div>
    <w:div w:id="2119177908">
      <w:bodyDiv w:val="1"/>
      <w:marLeft w:val="0"/>
      <w:marRight w:val="0"/>
      <w:marTop w:val="0"/>
      <w:marBottom w:val="0"/>
      <w:divBdr>
        <w:top w:val="none" w:sz="0" w:space="0" w:color="auto"/>
        <w:left w:val="none" w:sz="0" w:space="0" w:color="auto"/>
        <w:bottom w:val="none" w:sz="0" w:space="0" w:color="auto"/>
        <w:right w:val="none" w:sz="0" w:space="0" w:color="auto"/>
      </w:divBdr>
    </w:div>
    <w:div w:id="2119178288">
      <w:bodyDiv w:val="1"/>
      <w:marLeft w:val="0"/>
      <w:marRight w:val="0"/>
      <w:marTop w:val="0"/>
      <w:marBottom w:val="0"/>
      <w:divBdr>
        <w:top w:val="none" w:sz="0" w:space="0" w:color="auto"/>
        <w:left w:val="none" w:sz="0" w:space="0" w:color="auto"/>
        <w:bottom w:val="none" w:sz="0" w:space="0" w:color="auto"/>
        <w:right w:val="none" w:sz="0" w:space="0" w:color="auto"/>
      </w:divBdr>
    </w:div>
    <w:div w:id="2119249512">
      <w:bodyDiv w:val="1"/>
      <w:marLeft w:val="0"/>
      <w:marRight w:val="0"/>
      <w:marTop w:val="0"/>
      <w:marBottom w:val="0"/>
      <w:divBdr>
        <w:top w:val="none" w:sz="0" w:space="0" w:color="auto"/>
        <w:left w:val="none" w:sz="0" w:space="0" w:color="auto"/>
        <w:bottom w:val="none" w:sz="0" w:space="0" w:color="auto"/>
        <w:right w:val="none" w:sz="0" w:space="0" w:color="auto"/>
      </w:divBdr>
    </w:div>
    <w:div w:id="2119596092">
      <w:bodyDiv w:val="1"/>
      <w:marLeft w:val="0"/>
      <w:marRight w:val="0"/>
      <w:marTop w:val="0"/>
      <w:marBottom w:val="0"/>
      <w:divBdr>
        <w:top w:val="none" w:sz="0" w:space="0" w:color="auto"/>
        <w:left w:val="none" w:sz="0" w:space="0" w:color="auto"/>
        <w:bottom w:val="none" w:sz="0" w:space="0" w:color="auto"/>
        <w:right w:val="none" w:sz="0" w:space="0" w:color="auto"/>
      </w:divBdr>
    </w:div>
    <w:div w:id="2119637153">
      <w:bodyDiv w:val="1"/>
      <w:marLeft w:val="0"/>
      <w:marRight w:val="0"/>
      <w:marTop w:val="0"/>
      <w:marBottom w:val="0"/>
      <w:divBdr>
        <w:top w:val="none" w:sz="0" w:space="0" w:color="auto"/>
        <w:left w:val="none" w:sz="0" w:space="0" w:color="auto"/>
        <w:bottom w:val="none" w:sz="0" w:space="0" w:color="auto"/>
        <w:right w:val="none" w:sz="0" w:space="0" w:color="auto"/>
      </w:divBdr>
    </w:div>
    <w:div w:id="2119829621">
      <w:bodyDiv w:val="1"/>
      <w:marLeft w:val="0"/>
      <w:marRight w:val="0"/>
      <w:marTop w:val="0"/>
      <w:marBottom w:val="0"/>
      <w:divBdr>
        <w:top w:val="none" w:sz="0" w:space="0" w:color="auto"/>
        <w:left w:val="none" w:sz="0" w:space="0" w:color="auto"/>
        <w:bottom w:val="none" w:sz="0" w:space="0" w:color="auto"/>
        <w:right w:val="none" w:sz="0" w:space="0" w:color="auto"/>
      </w:divBdr>
    </w:div>
    <w:div w:id="2120292073">
      <w:bodyDiv w:val="1"/>
      <w:marLeft w:val="0"/>
      <w:marRight w:val="0"/>
      <w:marTop w:val="0"/>
      <w:marBottom w:val="0"/>
      <w:divBdr>
        <w:top w:val="none" w:sz="0" w:space="0" w:color="auto"/>
        <w:left w:val="none" w:sz="0" w:space="0" w:color="auto"/>
        <w:bottom w:val="none" w:sz="0" w:space="0" w:color="auto"/>
        <w:right w:val="none" w:sz="0" w:space="0" w:color="auto"/>
      </w:divBdr>
    </w:div>
    <w:div w:id="2120566100">
      <w:bodyDiv w:val="1"/>
      <w:marLeft w:val="0"/>
      <w:marRight w:val="0"/>
      <w:marTop w:val="0"/>
      <w:marBottom w:val="0"/>
      <w:divBdr>
        <w:top w:val="none" w:sz="0" w:space="0" w:color="auto"/>
        <w:left w:val="none" w:sz="0" w:space="0" w:color="auto"/>
        <w:bottom w:val="none" w:sz="0" w:space="0" w:color="auto"/>
        <w:right w:val="none" w:sz="0" w:space="0" w:color="auto"/>
      </w:divBdr>
    </w:div>
    <w:div w:id="2122258004">
      <w:bodyDiv w:val="1"/>
      <w:marLeft w:val="0"/>
      <w:marRight w:val="0"/>
      <w:marTop w:val="0"/>
      <w:marBottom w:val="0"/>
      <w:divBdr>
        <w:top w:val="none" w:sz="0" w:space="0" w:color="auto"/>
        <w:left w:val="none" w:sz="0" w:space="0" w:color="auto"/>
        <w:bottom w:val="none" w:sz="0" w:space="0" w:color="auto"/>
        <w:right w:val="none" w:sz="0" w:space="0" w:color="auto"/>
      </w:divBdr>
    </w:div>
    <w:div w:id="2122993965">
      <w:bodyDiv w:val="1"/>
      <w:marLeft w:val="0"/>
      <w:marRight w:val="0"/>
      <w:marTop w:val="0"/>
      <w:marBottom w:val="0"/>
      <w:divBdr>
        <w:top w:val="none" w:sz="0" w:space="0" w:color="auto"/>
        <w:left w:val="none" w:sz="0" w:space="0" w:color="auto"/>
        <w:bottom w:val="none" w:sz="0" w:space="0" w:color="auto"/>
        <w:right w:val="none" w:sz="0" w:space="0" w:color="auto"/>
      </w:divBdr>
    </w:div>
    <w:div w:id="2123064907">
      <w:bodyDiv w:val="1"/>
      <w:marLeft w:val="0"/>
      <w:marRight w:val="0"/>
      <w:marTop w:val="0"/>
      <w:marBottom w:val="0"/>
      <w:divBdr>
        <w:top w:val="none" w:sz="0" w:space="0" w:color="auto"/>
        <w:left w:val="none" w:sz="0" w:space="0" w:color="auto"/>
        <w:bottom w:val="none" w:sz="0" w:space="0" w:color="auto"/>
        <w:right w:val="none" w:sz="0" w:space="0" w:color="auto"/>
      </w:divBdr>
    </w:div>
    <w:div w:id="2123717701">
      <w:bodyDiv w:val="1"/>
      <w:marLeft w:val="0"/>
      <w:marRight w:val="0"/>
      <w:marTop w:val="0"/>
      <w:marBottom w:val="0"/>
      <w:divBdr>
        <w:top w:val="none" w:sz="0" w:space="0" w:color="auto"/>
        <w:left w:val="none" w:sz="0" w:space="0" w:color="auto"/>
        <w:bottom w:val="none" w:sz="0" w:space="0" w:color="auto"/>
        <w:right w:val="none" w:sz="0" w:space="0" w:color="auto"/>
      </w:divBdr>
    </w:div>
    <w:div w:id="2124030745">
      <w:bodyDiv w:val="1"/>
      <w:marLeft w:val="0"/>
      <w:marRight w:val="0"/>
      <w:marTop w:val="0"/>
      <w:marBottom w:val="0"/>
      <w:divBdr>
        <w:top w:val="none" w:sz="0" w:space="0" w:color="auto"/>
        <w:left w:val="none" w:sz="0" w:space="0" w:color="auto"/>
        <w:bottom w:val="none" w:sz="0" w:space="0" w:color="auto"/>
        <w:right w:val="none" w:sz="0" w:space="0" w:color="auto"/>
      </w:divBdr>
    </w:div>
    <w:div w:id="2124035791">
      <w:bodyDiv w:val="1"/>
      <w:marLeft w:val="0"/>
      <w:marRight w:val="0"/>
      <w:marTop w:val="0"/>
      <w:marBottom w:val="0"/>
      <w:divBdr>
        <w:top w:val="none" w:sz="0" w:space="0" w:color="auto"/>
        <w:left w:val="none" w:sz="0" w:space="0" w:color="auto"/>
        <w:bottom w:val="none" w:sz="0" w:space="0" w:color="auto"/>
        <w:right w:val="none" w:sz="0" w:space="0" w:color="auto"/>
      </w:divBdr>
    </w:div>
    <w:div w:id="2124416508">
      <w:bodyDiv w:val="1"/>
      <w:marLeft w:val="0"/>
      <w:marRight w:val="0"/>
      <w:marTop w:val="0"/>
      <w:marBottom w:val="0"/>
      <w:divBdr>
        <w:top w:val="none" w:sz="0" w:space="0" w:color="auto"/>
        <w:left w:val="none" w:sz="0" w:space="0" w:color="auto"/>
        <w:bottom w:val="none" w:sz="0" w:space="0" w:color="auto"/>
        <w:right w:val="none" w:sz="0" w:space="0" w:color="auto"/>
      </w:divBdr>
    </w:div>
    <w:div w:id="2124642056">
      <w:bodyDiv w:val="1"/>
      <w:marLeft w:val="0"/>
      <w:marRight w:val="0"/>
      <w:marTop w:val="0"/>
      <w:marBottom w:val="0"/>
      <w:divBdr>
        <w:top w:val="none" w:sz="0" w:space="0" w:color="auto"/>
        <w:left w:val="none" w:sz="0" w:space="0" w:color="auto"/>
        <w:bottom w:val="none" w:sz="0" w:space="0" w:color="auto"/>
        <w:right w:val="none" w:sz="0" w:space="0" w:color="auto"/>
      </w:divBdr>
    </w:div>
    <w:div w:id="2125297326">
      <w:bodyDiv w:val="1"/>
      <w:marLeft w:val="0"/>
      <w:marRight w:val="0"/>
      <w:marTop w:val="0"/>
      <w:marBottom w:val="0"/>
      <w:divBdr>
        <w:top w:val="none" w:sz="0" w:space="0" w:color="auto"/>
        <w:left w:val="none" w:sz="0" w:space="0" w:color="auto"/>
        <w:bottom w:val="none" w:sz="0" w:space="0" w:color="auto"/>
        <w:right w:val="none" w:sz="0" w:space="0" w:color="auto"/>
      </w:divBdr>
      <w:divsChild>
        <w:div w:id="1308974860">
          <w:marLeft w:val="640"/>
          <w:marRight w:val="0"/>
          <w:marTop w:val="0"/>
          <w:marBottom w:val="0"/>
          <w:divBdr>
            <w:top w:val="none" w:sz="0" w:space="0" w:color="auto"/>
            <w:left w:val="none" w:sz="0" w:space="0" w:color="auto"/>
            <w:bottom w:val="none" w:sz="0" w:space="0" w:color="auto"/>
            <w:right w:val="none" w:sz="0" w:space="0" w:color="auto"/>
          </w:divBdr>
        </w:div>
        <w:div w:id="1973904242">
          <w:marLeft w:val="640"/>
          <w:marRight w:val="0"/>
          <w:marTop w:val="0"/>
          <w:marBottom w:val="0"/>
          <w:divBdr>
            <w:top w:val="none" w:sz="0" w:space="0" w:color="auto"/>
            <w:left w:val="none" w:sz="0" w:space="0" w:color="auto"/>
            <w:bottom w:val="none" w:sz="0" w:space="0" w:color="auto"/>
            <w:right w:val="none" w:sz="0" w:space="0" w:color="auto"/>
          </w:divBdr>
        </w:div>
        <w:div w:id="357001059">
          <w:marLeft w:val="640"/>
          <w:marRight w:val="0"/>
          <w:marTop w:val="0"/>
          <w:marBottom w:val="0"/>
          <w:divBdr>
            <w:top w:val="none" w:sz="0" w:space="0" w:color="auto"/>
            <w:left w:val="none" w:sz="0" w:space="0" w:color="auto"/>
            <w:bottom w:val="none" w:sz="0" w:space="0" w:color="auto"/>
            <w:right w:val="none" w:sz="0" w:space="0" w:color="auto"/>
          </w:divBdr>
        </w:div>
        <w:div w:id="22291702">
          <w:marLeft w:val="640"/>
          <w:marRight w:val="0"/>
          <w:marTop w:val="0"/>
          <w:marBottom w:val="0"/>
          <w:divBdr>
            <w:top w:val="none" w:sz="0" w:space="0" w:color="auto"/>
            <w:left w:val="none" w:sz="0" w:space="0" w:color="auto"/>
            <w:bottom w:val="none" w:sz="0" w:space="0" w:color="auto"/>
            <w:right w:val="none" w:sz="0" w:space="0" w:color="auto"/>
          </w:divBdr>
        </w:div>
        <w:div w:id="1281106214">
          <w:marLeft w:val="640"/>
          <w:marRight w:val="0"/>
          <w:marTop w:val="0"/>
          <w:marBottom w:val="0"/>
          <w:divBdr>
            <w:top w:val="none" w:sz="0" w:space="0" w:color="auto"/>
            <w:left w:val="none" w:sz="0" w:space="0" w:color="auto"/>
            <w:bottom w:val="none" w:sz="0" w:space="0" w:color="auto"/>
            <w:right w:val="none" w:sz="0" w:space="0" w:color="auto"/>
          </w:divBdr>
        </w:div>
        <w:div w:id="30616173">
          <w:marLeft w:val="640"/>
          <w:marRight w:val="0"/>
          <w:marTop w:val="0"/>
          <w:marBottom w:val="0"/>
          <w:divBdr>
            <w:top w:val="none" w:sz="0" w:space="0" w:color="auto"/>
            <w:left w:val="none" w:sz="0" w:space="0" w:color="auto"/>
            <w:bottom w:val="none" w:sz="0" w:space="0" w:color="auto"/>
            <w:right w:val="none" w:sz="0" w:space="0" w:color="auto"/>
          </w:divBdr>
        </w:div>
        <w:div w:id="684553348">
          <w:marLeft w:val="640"/>
          <w:marRight w:val="0"/>
          <w:marTop w:val="0"/>
          <w:marBottom w:val="0"/>
          <w:divBdr>
            <w:top w:val="none" w:sz="0" w:space="0" w:color="auto"/>
            <w:left w:val="none" w:sz="0" w:space="0" w:color="auto"/>
            <w:bottom w:val="none" w:sz="0" w:space="0" w:color="auto"/>
            <w:right w:val="none" w:sz="0" w:space="0" w:color="auto"/>
          </w:divBdr>
        </w:div>
        <w:div w:id="1790010341">
          <w:marLeft w:val="640"/>
          <w:marRight w:val="0"/>
          <w:marTop w:val="0"/>
          <w:marBottom w:val="0"/>
          <w:divBdr>
            <w:top w:val="none" w:sz="0" w:space="0" w:color="auto"/>
            <w:left w:val="none" w:sz="0" w:space="0" w:color="auto"/>
            <w:bottom w:val="none" w:sz="0" w:space="0" w:color="auto"/>
            <w:right w:val="none" w:sz="0" w:space="0" w:color="auto"/>
          </w:divBdr>
        </w:div>
        <w:div w:id="1960331992">
          <w:marLeft w:val="640"/>
          <w:marRight w:val="0"/>
          <w:marTop w:val="0"/>
          <w:marBottom w:val="0"/>
          <w:divBdr>
            <w:top w:val="none" w:sz="0" w:space="0" w:color="auto"/>
            <w:left w:val="none" w:sz="0" w:space="0" w:color="auto"/>
            <w:bottom w:val="none" w:sz="0" w:space="0" w:color="auto"/>
            <w:right w:val="none" w:sz="0" w:space="0" w:color="auto"/>
          </w:divBdr>
        </w:div>
        <w:div w:id="1157307579">
          <w:marLeft w:val="640"/>
          <w:marRight w:val="0"/>
          <w:marTop w:val="0"/>
          <w:marBottom w:val="0"/>
          <w:divBdr>
            <w:top w:val="none" w:sz="0" w:space="0" w:color="auto"/>
            <w:left w:val="none" w:sz="0" w:space="0" w:color="auto"/>
            <w:bottom w:val="none" w:sz="0" w:space="0" w:color="auto"/>
            <w:right w:val="none" w:sz="0" w:space="0" w:color="auto"/>
          </w:divBdr>
        </w:div>
        <w:div w:id="1134174341">
          <w:marLeft w:val="640"/>
          <w:marRight w:val="0"/>
          <w:marTop w:val="0"/>
          <w:marBottom w:val="0"/>
          <w:divBdr>
            <w:top w:val="none" w:sz="0" w:space="0" w:color="auto"/>
            <w:left w:val="none" w:sz="0" w:space="0" w:color="auto"/>
            <w:bottom w:val="none" w:sz="0" w:space="0" w:color="auto"/>
            <w:right w:val="none" w:sz="0" w:space="0" w:color="auto"/>
          </w:divBdr>
        </w:div>
        <w:div w:id="1198203091">
          <w:marLeft w:val="640"/>
          <w:marRight w:val="0"/>
          <w:marTop w:val="0"/>
          <w:marBottom w:val="0"/>
          <w:divBdr>
            <w:top w:val="none" w:sz="0" w:space="0" w:color="auto"/>
            <w:left w:val="none" w:sz="0" w:space="0" w:color="auto"/>
            <w:bottom w:val="none" w:sz="0" w:space="0" w:color="auto"/>
            <w:right w:val="none" w:sz="0" w:space="0" w:color="auto"/>
          </w:divBdr>
        </w:div>
        <w:div w:id="1291201915">
          <w:marLeft w:val="640"/>
          <w:marRight w:val="0"/>
          <w:marTop w:val="0"/>
          <w:marBottom w:val="0"/>
          <w:divBdr>
            <w:top w:val="none" w:sz="0" w:space="0" w:color="auto"/>
            <w:left w:val="none" w:sz="0" w:space="0" w:color="auto"/>
            <w:bottom w:val="none" w:sz="0" w:space="0" w:color="auto"/>
            <w:right w:val="none" w:sz="0" w:space="0" w:color="auto"/>
          </w:divBdr>
        </w:div>
        <w:div w:id="2079395055">
          <w:marLeft w:val="640"/>
          <w:marRight w:val="0"/>
          <w:marTop w:val="0"/>
          <w:marBottom w:val="0"/>
          <w:divBdr>
            <w:top w:val="none" w:sz="0" w:space="0" w:color="auto"/>
            <w:left w:val="none" w:sz="0" w:space="0" w:color="auto"/>
            <w:bottom w:val="none" w:sz="0" w:space="0" w:color="auto"/>
            <w:right w:val="none" w:sz="0" w:space="0" w:color="auto"/>
          </w:divBdr>
        </w:div>
        <w:div w:id="1906641249">
          <w:marLeft w:val="640"/>
          <w:marRight w:val="0"/>
          <w:marTop w:val="0"/>
          <w:marBottom w:val="0"/>
          <w:divBdr>
            <w:top w:val="none" w:sz="0" w:space="0" w:color="auto"/>
            <w:left w:val="none" w:sz="0" w:space="0" w:color="auto"/>
            <w:bottom w:val="none" w:sz="0" w:space="0" w:color="auto"/>
            <w:right w:val="none" w:sz="0" w:space="0" w:color="auto"/>
          </w:divBdr>
        </w:div>
        <w:div w:id="991836440">
          <w:marLeft w:val="640"/>
          <w:marRight w:val="0"/>
          <w:marTop w:val="0"/>
          <w:marBottom w:val="0"/>
          <w:divBdr>
            <w:top w:val="none" w:sz="0" w:space="0" w:color="auto"/>
            <w:left w:val="none" w:sz="0" w:space="0" w:color="auto"/>
            <w:bottom w:val="none" w:sz="0" w:space="0" w:color="auto"/>
            <w:right w:val="none" w:sz="0" w:space="0" w:color="auto"/>
          </w:divBdr>
        </w:div>
        <w:div w:id="171141222">
          <w:marLeft w:val="640"/>
          <w:marRight w:val="0"/>
          <w:marTop w:val="0"/>
          <w:marBottom w:val="0"/>
          <w:divBdr>
            <w:top w:val="none" w:sz="0" w:space="0" w:color="auto"/>
            <w:left w:val="none" w:sz="0" w:space="0" w:color="auto"/>
            <w:bottom w:val="none" w:sz="0" w:space="0" w:color="auto"/>
            <w:right w:val="none" w:sz="0" w:space="0" w:color="auto"/>
          </w:divBdr>
        </w:div>
        <w:div w:id="2109428415">
          <w:marLeft w:val="640"/>
          <w:marRight w:val="0"/>
          <w:marTop w:val="0"/>
          <w:marBottom w:val="0"/>
          <w:divBdr>
            <w:top w:val="none" w:sz="0" w:space="0" w:color="auto"/>
            <w:left w:val="none" w:sz="0" w:space="0" w:color="auto"/>
            <w:bottom w:val="none" w:sz="0" w:space="0" w:color="auto"/>
            <w:right w:val="none" w:sz="0" w:space="0" w:color="auto"/>
          </w:divBdr>
        </w:div>
        <w:div w:id="2055084173">
          <w:marLeft w:val="640"/>
          <w:marRight w:val="0"/>
          <w:marTop w:val="0"/>
          <w:marBottom w:val="0"/>
          <w:divBdr>
            <w:top w:val="none" w:sz="0" w:space="0" w:color="auto"/>
            <w:left w:val="none" w:sz="0" w:space="0" w:color="auto"/>
            <w:bottom w:val="none" w:sz="0" w:space="0" w:color="auto"/>
            <w:right w:val="none" w:sz="0" w:space="0" w:color="auto"/>
          </w:divBdr>
        </w:div>
        <w:div w:id="1566989924">
          <w:marLeft w:val="640"/>
          <w:marRight w:val="0"/>
          <w:marTop w:val="0"/>
          <w:marBottom w:val="0"/>
          <w:divBdr>
            <w:top w:val="none" w:sz="0" w:space="0" w:color="auto"/>
            <w:left w:val="none" w:sz="0" w:space="0" w:color="auto"/>
            <w:bottom w:val="none" w:sz="0" w:space="0" w:color="auto"/>
            <w:right w:val="none" w:sz="0" w:space="0" w:color="auto"/>
          </w:divBdr>
        </w:div>
        <w:div w:id="72121972">
          <w:marLeft w:val="640"/>
          <w:marRight w:val="0"/>
          <w:marTop w:val="0"/>
          <w:marBottom w:val="0"/>
          <w:divBdr>
            <w:top w:val="none" w:sz="0" w:space="0" w:color="auto"/>
            <w:left w:val="none" w:sz="0" w:space="0" w:color="auto"/>
            <w:bottom w:val="none" w:sz="0" w:space="0" w:color="auto"/>
            <w:right w:val="none" w:sz="0" w:space="0" w:color="auto"/>
          </w:divBdr>
        </w:div>
        <w:div w:id="1250046725">
          <w:marLeft w:val="640"/>
          <w:marRight w:val="0"/>
          <w:marTop w:val="0"/>
          <w:marBottom w:val="0"/>
          <w:divBdr>
            <w:top w:val="none" w:sz="0" w:space="0" w:color="auto"/>
            <w:left w:val="none" w:sz="0" w:space="0" w:color="auto"/>
            <w:bottom w:val="none" w:sz="0" w:space="0" w:color="auto"/>
            <w:right w:val="none" w:sz="0" w:space="0" w:color="auto"/>
          </w:divBdr>
        </w:div>
        <w:div w:id="1561591885">
          <w:marLeft w:val="640"/>
          <w:marRight w:val="0"/>
          <w:marTop w:val="0"/>
          <w:marBottom w:val="0"/>
          <w:divBdr>
            <w:top w:val="none" w:sz="0" w:space="0" w:color="auto"/>
            <w:left w:val="none" w:sz="0" w:space="0" w:color="auto"/>
            <w:bottom w:val="none" w:sz="0" w:space="0" w:color="auto"/>
            <w:right w:val="none" w:sz="0" w:space="0" w:color="auto"/>
          </w:divBdr>
        </w:div>
        <w:div w:id="996542063">
          <w:marLeft w:val="640"/>
          <w:marRight w:val="0"/>
          <w:marTop w:val="0"/>
          <w:marBottom w:val="0"/>
          <w:divBdr>
            <w:top w:val="none" w:sz="0" w:space="0" w:color="auto"/>
            <w:left w:val="none" w:sz="0" w:space="0" w:color="auto"/>
            <w:bottom w:val="none" w:sz="0" w:space="0" w:color="auto"/>
            <w:right w:val="none" w:sz="0" w:space="0" w:color="auto"/>
          </w:divBdr>
        </w:div>
        <w:div w:id="301279533">
          <w:marLeft w:val="640"/>
          <w:marRight w:val="0"/>
          <w:marTop w:val="0"/>
          <w:marBottom w:val="0"/>
          <w:divBdr>
            <w:top w:val="none" w:sz="0" w:space="0" w:color="auto"/>
            <w:left w:val="none" w:sz="0" w:space="0" w:color="auto"/>
            <w:bottom w:val="none" w:sz="0" w:space="0" w:color="auto"/>
            <w:right w:val="none" w:sz="0" w:space="0" w:color="auto"/>
          </w:divBdr>
        </w:div>
        <w:div w:id="402222593">
          <w:marLeft w:val="640"/>
          <w:marRight w:val="0"/>
          <w:marTop w:val="0"/>
          <w:marBottom w:val="0"/>
          <w:divBdr>
            <w:top w:val="none" w:sz="0" w:space="0" w:color="auto"/>
            <w:left w:val="none" w:sz="0" w:space="0" w:color="auto"/>
            <w:bottom w:val="none" w:sz="0" w:space="0" w:color="auto"/>
            <w:right w:val="none" w:sz="0" w:space="0" w:color="auto"/>
          </w:divBdr>
        </w:div>
        <w:div w:id="2003511440">
          <w:marLeft w:val="640"/>
          <w:marRight w:val="0"/>
          <w:marTop w:val="0"/>
          <w:marBottom w:val="0"/>
          <w:divBdr>
            <w:top w:val="none" w:sz="0" w:space="0" w:color="auto"/>
            <w:left w:val="none" w:sz="0" w:space="0" w:color="auto"/>
            <w:bottom w:val="none" w:sz="0" w:space="0" w:color="auto"/>
            <w:right w:val="none" w:sz="0" w:space="0" w:color="auto"/>
          </w:divBdr>
        </w:div>
        <w:div w:id="243226445">
          <w:marLeft w:val="640"/>
          <w:marRight w:val="0"/>
          <w:marTop w:val="0"/>
          <w:marBottom w:val="0"/>
          <w:divBdr>
            <w:top w:val="none" w:sz="0" w:space="0" w:color="auto"/>
            <w:left w:val="none" w:sz="0" w:space="0" w:color="auto"/>
            <w:bottom w:val="none" w:sz="0" w:space="0" w:color="auto"/>
            <w:right w:val="none" w:sz="0" w:space="0" w:color="auto"/>
          </w:divBdr>
        </w:div>
        <w:div w:id="1336683985">
          <w:marLeft w:val="640"/>
          <w:marRight w:val="0"/>
          <w:marTop w:val="0"/>
          <w:marBottom w:val="0"/>
          <w:divBdr>
            <w:top w:val="none" w:sz="0" w:space="0" w:color="auto"/>
            <w:left w:val="none" w:sz="0" w:space="0" w:color="auto"/>
            <w:bottom w:val="none" w:sz="0" w:space="0" w:color="auto"/>
            <w:right w:val="none" w:sz="0" w:space="0" w:color="auto"/>
          </w:divBdr>
        </w:div>
        <w:div w:id="210848867">
          <w:marLeft w:val="640"/>
          <w:marRight w:val="0"/>
          <w:marTop w:val="0"/>
          <w:marBottom w:val="0"/>
          <w:divBdr>
            <w:top w:val="none" w:sz="0" w:space="0" w:color="auto"/>
            <w:left w:val="none" w:sz="0" w:space="0" w:color="auto"/>
            <w:bottom w:val="none" w:sz="0" w:space="0" w:color="auto"/>
            <w:right w:val="none" w:sz="0" w:space="0" w:color="auto"/>
          </w:divBdr>
        </w:div>
        <w:div w:id="310719783">
          <w:marLeft w:val="640"/>
          <w:marRight w:val="0"/>
          <w:marTop w:val="0"/>
          <w:marBottom w:val="0"/>
          <w:divBdr>
            <w:top w:val="none" w:sz="0" w:space="0" w:color="auto"/>
            <w:left w:val="none" w:sz="0" w:space="0" w:color="auto"/>
            <w:bottom w:val="none" w:sz="0" w:space="0" w:color="auto"/>
            <w:right w:val="none" w:sz="0" w:space="0" w:color="auto"/>
          </w:divBdr>
        </w:div>
        <w:div w:id="1968849191">
          <w:marLeft w:val="640"/>
          <w:marRight w:val="0"/>
          <w:marTop w:val="0"/>
          <w:marBottom w:val="0"/>
          <w:divBdr>
            <w:top w:val="none" w:sz="0" w:space="0" w:color="auto"/>
            <w:left w:val="none" w:sz="0" w:space="0" w:color="auto"/>
            <w:bottom w:val="none" w:sz="0" w:space="0" w:color="auto"/>
            <w:right w:val="none" w:sz="0" w:space="0" w:color="auto"/>
          </w:divBdr>
        </w:div>
        <w:div w:id="875582751">
          <w:marLeft w:val="640"/>
          <w:marRight w:val="0"/>
          <w:marTop w:val="0"/>
          <w:marBottom w:val="0"/>
          <w:divBdr>
            <w:top w:val="none" w:sz="0" w:space="0" w:color="auto"/>
            <w:left w:val="none" w:sz="0" w:space="0" w:color="auto"/>
            <w:bottom w:val="none" w:sz="0" w:space="0" w:color="auto"/>
            <w:right w:val="none" w:sz="0" w:space="0" w:color="auto"/>
          </w:divBdr>
        </w:div>
        <w:div w:id="472216710">
          <w:marLeft w:val="640"/>
          <w:marRight w:val="0"/>
          <w:marTop w:val="0"/>
          <w:marBottom w:val="0"/>
          <w:divBdr>
            <w:top w:val="none" w:sz="0" w:space="0" w:color="auto"/>
            <w:left w:val="none" w:sz="0" w:space="0" w:color="auto"/>
            <w:bottom w:val="none" w:sz="0" w:space="0" w:color="auto"/>
            <w:right w:val="none" w:sz="0" w:space="0" w:color="auto"/>
          </w:divBdr>
        </w:div>
        <w:div w:id="2004312112">
          <w:marLeft w:val="640"/>
          <w:marRight w:val="0"/>
          <w:marTop w:val="0"/>
          <w:marBottom w:val="0"/>
          <w:divBdr>
            <w:top w:val="none" w:sz="0" w:space="0" w:color="auto"/>
            <w:left w:val="none" w:sz="0" w:space="0" w:color="auto"/>
            <w:bottom w:val="none" w:sz="0" w:space="0" w:color="auto"/>
            <w:right w:val="none" w:sz="0" w:space="0" w:color="auto"/>
          </w:divBdr>
        </w:div>
        <w:div w:id="1689018005">
          <w:marLeft w:val="640"/>
          <w:marRight w:val="0"/>
          <w:marTop w:val="0"/>
          <w:marBottom w:val="0"/>
          <w:divBdr>
            <w:top w:val="none" w:sz="0" w:space="0" w:color="auto"/>
            <w:left w:val="none" w:sz="0" w:space="0" w:color="auto"/>
            <w:bottom w:val="none" w:sz="0" w:space="0" w:color="auto"/>
            <w:right w:val="none" w:sz="0" w:space="0" w:color="auto"/>
          </w:divBdr>
        </w:div>
        <w:div w:id="177087899">
          <w:marLeft w:val="640"/>
          <w:marRight w:val="0"/>
          <w:marTop w:val="0"/>
          <w:marBottom w:val="0"/>
          <w:divBdr>
            <w:top w:val="none" w:sz="0" w:space="0" w:color="auto"/>
            <w:left w:val="none" w:sz="0" w:space="0" w:color="auto"/>
            <w:bottom w:val="none" w:sz="0" w:space="0" w:color="auto"/>
            <w:right w:val="none" w:sz="0" w:space="0" w:color="auto"/>
          </w:divBdr>
        </w:div>
        <w:div w:id="1337348266">
          <w:marLeft w:val="640"/>
          <w:marRight w:val="0"/>
          <w:marTop w:val="0"/>
          <w:marBottom w:val="0"/>
          <w:divBdr>
            <w:top w:val="none" w:sz="0" w:space="0" w:color="auto"/>
            <w:left w:val="none" w:sz="0" w:space="0" w:color="auto"/>
            <w:bottom w:val="none" w:sz="0" w:space="0" w:color="auto"/>
            <w:right w:val="none" w:sz="0" w:space="0" w:color="auto"/>
          </w:divBdr>
        </w:div>
        <w:div w:id="1927760906">
          <w:marLeft w:val="640"/>
          <w:marRight w:val="0"/>
          <w:marTop w:val="0"/>
          <w:marBottom w:val="0"/>
          <w:divBdr>
            <w:top w:val="none" w:sz="0" w:space="0" w:color="auto"/>
            <w:left w:val="none" w:sz="0" w:space="0" w:color="auto"/>
            <w:bottom w:val="none" w:sz="0" w:space="0" w:color="auto"/>
            <w:right w:val="none" w:sz="0" w:space="0" w:color="auto"/>
          </w:divBdr>
        </w:div>
        <w:div w:id="1258099438">
          <w:marLeft w:val="640"/>
          <w:marRight w:val="0"/>
          <w:marTop w:val="0"/>
          <w:marBottom w:val="0"/>
          <w:divBdr>
            <w:top w:val="none" w:sz="0" w:space="0" w:color="auto"/>
            <w:left w:val="none" w:sz="0" w:space="0" w:color="auto"/>
            <w:bottom w:val="none" w:sz="0" w:space="0" w:color="auto"/>
            <w:right w:val="none" w:sz="0" w:space="0" w:color="auto"/>
          </w:divBdr>
        </w:div>
        <w:div w:id="967928201">
          <w:marLeft w:val="640"/>
          <w:marRight w:val="0"/>
          <w:marTop w:val="0"/>
          <w:marBottom w:val="0"/>
          <w:divBdr>
            <w:top w:val="none" w:sz="0" w:space="0" w:color="auto"/>
            <w:left w:val="none" w:sz="0" w:space="0" w:color="auto"/>
            <w:bottom w:val="none" w:sz="0" w:space="0" w:color="auto"/>
            <w:right w:val="none" w:sz="0" w:space="0" w:color="auto"/>
          </w:divBdr>
        </w:div>
        <w:div w:id="110054359">
          <w:marLeft w:val="640"/>
          <w:marRight w:val="0"/>
          <w:marTop w:val="0"/>
          <w:marBottom w:val="0"/>
          <w:divBdr>
            <w:top w:val="none" w:sz="0" w:space="0" w:color="auto"/>
            <w:left w:val="none" w:sz="0" w:space="0" w:color="auto"/>
            <w:bottom w:val="none" w:sz="0" w:space="0" w:color="auto"/>
            <w:right w:val="none" w:sz="0" w:space="0" w:color="auto"/>
          </w:divBdr>
        </w:div>
        <w:div w:id="1600486295">
          <w:marLeft w:val="640"/>
          <w:marRight w:val="0"/>
          <w:marTop w:val="0"/>
          <w:marBottom w:val="0"/>
          <w:divBdr>
            <w:top w:val="none" w:sz="0" w:space="0" w:color="auto"/>
            <w:left w:val="none" w:sz="0" w:space="0" w:color="auto"/>
            <w:bottom w:val="none" w:sz="0" w:space="0" w:color="auto"/>
            <w:right w:val="none" w:sz="0" w:space="0" w:color="auto"/>
          </w:divBdr>
        </w:div>
        <w:div w:id="1841001374">
          <w:marLeft w:val="640"/>
          <w:marRight w:val="0"/>
          <w:marTop w:val="0"/>
          <w:marBottom w:val="0"/>
          <w:divBdr>
            <w:top w:val="none" w:sz="0" w:space="0" w:color="auto"/>
            <w:left w:val="none" w:sz="0" w:space="0" w:color="auto"/>
            <w:bottom w:val="none" w:sz="0" w:space="0" w:color="auto"/>
            <w:right w:val="none" w:sz="0" w:space="0" w:color="auto"/>
          </w:divBdr>
        </w:div>
        <w:div w:id="1856263677">
          <w:marLeft w:val="640"/>
          <w:marRight w:val="0"/>
          <w:marTop w:val="0"/>
          <w:marBottom w:val="0"/>
          <w:divBdr>
            <w:top w:val="none" w:sz="0" w:space="0" w:color="auto"/>
            <w:left w:val="none" w:sz="0" w:space="0" w:color="auto"/>
            <w:bottom w:val="none" w:sz="0" w:space="0" w:color="auto"/>
            <w:right w:val="none" w:sz="0" w:space="0" w:color="auto"/>
          </w:divBdr>
        </w:div>
        <w:div w:id="1397702956">
          <w:marLeft w:val="640"/>
          <w:marRight w:val="0"/>
          <w:marTop w:val="0"/>
          <w:marBottom w:val="0"/>
          <w:divBdr>
            <w:top w:val="none" w:sz="0" w:space="0" w:color="auto"/>
            <w:left w:val="none" w:sz="0" w:space="0" w:color="auto"/>
            <w:bottom w:val="none" w:sz="0" w:space="0" w:color="auto"/>
            <w:right w:val="none" w:sz="0" w:space="0" w:color="auto"/>
          </w:divBdr>
        </w:div>
        <w:div w:id="820921569">
          <w:marLeft w:val="640"/>
          <w:marRight w:val="0"/>
          <w:marTop w:val="0"/>
          <w:marBottom w:val="0"/>
          <w:divBdr>
            <w:top w:val="none" w:sz="0" w:space="0" w:color="auto"/>
            <w:left w:val="none" w:sz="0" w:space="0" w:color="auto"/>
            <w:bottom w:val="none" w:sz="0" w:space="0" w:color="auto"/>
            <w:right w:val="none" w:sz="0" w:space="0" w:color="auto"/>
          </w:divBdr>
        </w:div>
        <w:div w:id="108818942">
          <w:marLeft w:val="640"/>
          <w:marRight w:val="0"/>
          <w:marTop w:val="0"/>
          <w:marBottom w:val="0"/>
          <w:divBdr>
            <w:top w:val="none" w:sz="0" w:space="0" w:color="auto"/>
            <w:left w:val="none" w:sz="0" w:space="0" w:color="auto"/>
            <w:bottom w:val="none" w:sz="0" w:space="0" w:color="auto"/>
            <w:right w:val="none" w:sz="0" w:space="0" w:color="auto"/>
          </w:divBdr>
        </w:div>
        <w:div w:id="1447311519">
          <w:marLeft w:val="640"/>
          <w:marRight w:val="0"/>
          <w:marTop w:val="0"/>
          <w:marBottom w:val="0"/>
          <w:divBdr>
            <w:top w:val="none" w:sz="0" w:space="0" w:color="auto"/>
            <w:left w:val="none" w:sz="0" w:space="0" w:color="auto"/>
            <w:bottom w:val="none" w:sz="0" w:space="0" w:color="auto"/>
            <w:right w:val="none" w:sz="0" w:space="0" w:color="auto"/>
          </w:divBdr>
        </w:div>
        <w:div w:id="2092042913">
          <w:marLeft w:val="640"/>
          <w:marRight w:val="0"/>
          <w:marTop w:val="0"/>
          <w:marBottom w:val="0"/>
          <w:divBdr>
            <w:top w:val="none" w:sz="0" w:space="0" w:color="auto"/>
            <w:left w:val="none" w:sz="0" w:space="0" w:color="auto"/>
            <w:bottom w:val="none" w:sz="0" w:space="0" w:color="auto"/>
            <w:right w:val="none" w:sz="0" w:space="0" w:color="auto"/>
          </w:divBdr>
        </w:div>
        <w:div w:id="160005751">
          <w:marLeft w:val="640"/>
          <w:marRight w:val="0"/>
          <w:marTop w:val="0"/>
          <w:marBottom w:val="0"/>
          <w:divBdr>
            <w:top w:val="none" w:sz="0" w:space="0" w:color="auto"/>
            <w:left w:val="none" w:sz="0" w:space="0" w:color="auto"/>
            <w:bottom w:val="none" w:sz="0" w:space="0" w:color="auto"/>
            <w:right w:val="none" w:sz="0" w:space="0" w:color="auto"/>
          </w:divBdr>
        </w:div>
        <w:div w:id="158859543">
          <w:marLeft w:val="640"/>
          <w:marRight w:val="0"/>
          <w:marTop w:val="0"/>
          <w:marBottom w:val="0"/>
          <w:divBdr>
            <w:top w:val="none" w:sz="0" w:space="0" w:color="auto"/>
            <w:left w:val="none" w:sz="0" w:space="0" w:color="auto"/>
            <w:bottom w:val="none" w:sz="0" w:space="0" w:color="auto"/>
            <w:right w:val="none" w:sz="0" w:space="0" w:color="auto"/>
          </w:divBdr>
        </w:div>
        <w:div w:id="1322153151">
          <w:marLeft w:val="640"/>
          <w:marRight w:val="0"/>
          <w:marTop w:val="0"/>
          <w:marBottom w:val="0"/>
          <w:divBdr>
            <w:top w:val="none" w:sz="0" w:space="0" w:color="auto"/>
            <w:left w:val="none" w:sz="0" w:space="0" w:color="auto"/>
            <w:bottom w:val="none" w:sz="0" w:space="0" w:color="auto"/>
            <w:right w:val="none" w:sz="0" w:space="0" w:color="auto"/>
          </w:divBdr>
        </w:div>
        <w:div w:id="1176267343">
          <w:marLeft w:val="640"/>
          <w:marRight w:val="0"/>
          <w:marTop w:val="0"/>
          <w:marBottom w:val="0"/>
          <w:divBdr>
            <w:top w:val="none" w:sz="0" w:space="0" w:color="auto"/>
            <w:left w:val="none" w:sz="0" w:space="0" w:color="auto"/>
            <w:bottom w:val="none" w:sz="0" w:space="0" w:color="auto"/>
            <w:right w:val="none" w:sz="0" w:space="0" w:color="auto"/>
          </w:divBdr>
        </w:div>
        <w:div w:id="1076124890">
          <w:marLeft w:val="640"/>
          <w:marRight w:val="0"/>
          <w:marTop w:val="0"/>
          <w:marBottom w:val="0"/>
          <w:divBdr>
            <w:top w:val="none" w:sz="0" w:space="0" w:color="auto"/>
            <w:left w:val="none" w:sz="0" w:space="0" w:color="auto"/>
            <w:bottom w:val="none" w:sz="0" w:space="0" w:color="auto"/>
            <w:right w:val="none" w:sz="0" w:space="0" w:color="auto"/>
          </w:divBdr>
        </w:div>
        <w:div w:id="1671446901">
          <w:marLeft w:val="640"/>
          <w:marRight w:val="0"/>
          <w:marTop w:val="0"/>
          <w:marBottom w:val="0"/>
          <w:divBdr>
            <w:top w:val="none" w:sz="0" w:space="0" w:color="auto"/>
            <w:left w:val="none" w:sz="0" w:space="0" w:color="auto"/>
            <w:bottom w:val="none" w:sz="0" w:space="0" w:color="auto"/>
            <w:right w:val="none" w:sz="0" w:space="0" w:color="auto"/>
          </w:divBdr>
        </w:div>
        <w:div w:id="1632974187">
          <w:marLeft w:val="640"/>
          <w:marRight w:val="0"/>
          <w:marTop w:val="0"/>
          <w:marBottom w:val="0"/>
          <w:divBdr>
            <w:top w:val="none" w:sz="0" w:space="0" w:color="auto"/>
            <w:left w:val="none" w:sz="0" w:space="0" w:color="auto"/>
            <w:bottom w:val="none" w:sz="0" w:space="0" w:color="auto"/>
            <w:right w:val="none" w:sz="0" w:space="0" w:color="auto"/>
          </w:divBdr>
        </w:div>
        <w:div w:id="623580506">
          <w:marLeft w:val="640"/>
          <w:marRight w:val="0"/>
          <w:marTop w:val="0"/>
          <w:marBottom w:val="0"/>
          <w:divBdr>
            <w:top w:val="none" w:sz="0" w:space="0" w:color="auto"/>
            <w:left w:val="none" w:sz="0" w:space="0" w:color="auto"/>
            <w:bottom w:val="none" w:sz="0" w:space="0" w:color="auto"/>
            <w:right w:val="none" w:sz="0" w:space="0" w:color="auto"/>
          </w:divBdr>
        </w:div>
        <w:div w:id="914821864">
          <w:marLeft w:val="640"/>
          <w:marRight w:val="0"/>
          <w:marTop w:val="0"/>
          <w:marBottom w:val="0"/>
          <w:divBdr>
            <w:top w:val="none" w:sz="0" w:space="0" w:color="auto"/>
            <w:left w:val="none" w:sz="0" w:space="0" w:color="auto"/>
            <w:bottom w:val="none" w:sz="0" w:space="0" w:color="auto"/>
            <w:right w:val="none" w:sz="0" w:space="0" w:color="auto"/>
          </w:divBdr>
        </w:div>
        <w:div w:id="458378455">
          <w:marLeft w:val="640"/>
          <w:marRight w:val="0"/>
          <w:marTop w:val="0"/>
          <w:marBottom w:val="0"/>
          <w:divBdr>
            <w:top w:val="none" w:sz="0" w:space="0" w:color="auto"/>
            <w:left w:val="none" w:sz="0" w:space="0" w:color="auto"/>
            <w:bottom w:val="none" w:sz="0" w:space="0" w:color="auto"/>
            <w:right w:val="none" w:sz="0" w:space="0" w:color="auto"/>
          </w:divBdr>
        </w:div>
        <w:div w:id="2055814379">
          <w:marLeft w:val="640"/>
          <w:marRight w:val="0"/>
          <w:marTop w:val="0"/>
          <w:marBottom w:val="0"/>
          <w:divBdr>
            <w:top w:val="none" w:sz="0" w:space="0" w:color="auto"/>
            <w:left w:val="none" w:sz="0" w:space="0" w:color="auto"/>
            <w:bottom w:val="none" w:sz="0" w:space="0" w:color="auto"/>
            <w:right w:val="none" w:sz="0" w:space="0" w:color="auto"/>
          </w:divBdr>
        </w:div>
        <w:div w:id="1664045826">
          <w:marLeft w:val="640"/>
          <w:marRight w:val="0"/>
          <w:marTop w:val="0"/>
          <w:marBottom w:val="0"/>
          <w:divBdr>
            <w:top w:val="none" w:sz="0" w:space="0" w:color="auto"/>
            <w:left w:val="none" w:sz="0" w:space="0" w:color="auto"/>
            <w:bottom w:val="none" w:sz="0" w:space="0" w:color="auto"/>
            <w:right w:val="none" w:sz="0" w:space="0" w:color="auto"/>
          </w:divBdr>
        </w:div>
        <w:div w:id="2140292752">
          <w:marLeft w:val="640"/>
          <w:marRight w:val="0"/>
          <w:marTop w:val="0"/>
          <w:marBottom w:val="0"/>
          <w:divBdr>
            <w:top w:val="none" w:sz="0" w:space="0" w:color="auto"/>
            <w:left w:val="none" w:sz="0" w:space="0" w:color="auto"/>
            <w:bottom w:val="none" w:sz="0" w:space="0" w:color="auto"/>
            <w:right w:val="none" w:sz="0" w:space="0" w:color="auto"/>
          </w:divBdr>
        </w:div>
        <w:div w:id="2111048065">
          <w:marLeft w:val="640"/>
          <w:marRight w:val="0"/>
          <w:marTop w:val="0"/>
          <w:marBottom w:val="0"/>
          <w:divBdr>
            <w:top w:val="none" w:sz="0" w:space="0" w:color="auto"/>
            <w:left w:val="none" w:sz="0" w:space="0" w:color="auto"/>
            <w:bottom w:val="none" w:sz="0" w:space="0" w:color="auto"/>
            <w:right w:val="none" w:sz="0" w:space="0" w:color="auto"/>
          </w:divBdr>
        </w:div>
        <w:div w:id="2102798651">
          <w:marLeft w:val="640"/>
          <w:marRight w:val="0"/>
          <w:marTop w:val="0"/>
          <w:marBottom w:val="0"/>
          <w:divBdr>
            <w:top w:val="none" w:sz="0" w:space="0" w:color="auto"/>
            <w:left w:val="none" w:sz="0" w:space="0" w:color="auto"/>
            <w:bottom w:val="none" w:sz="0" w:space="0" w:color="auto"/>
            <w:right w:val="none" w:sz="0" w:space="0" w:color="auto"/>
          </w:divBdr>
        </w:div>
        <w:div w:id="616839997">
          <w:marLeft w:val="640"/>
          <w:marRight w:val="0"/>
          <w:marTop w:val="0"/>
          <w:marBottom w:val="0"/>
          <w:divBdr>
            <w:top w:val="none" w:sz="0" w:space="0" w:color="auto"/>
            <w:left w:val="none" w:sz="0" w:space="0" w:color="auto"/>
            <w:bottom w:val="none" w:sz="0" w:space="0" w:color="auto"/>
            <w:right w:val="none" w:sz="0" w:space="0" w:color="auto"/>
          </w:divBdr>
        </w:div>
        <w:div w:id="1077678560">
          <w:marLeft w:val="640"/>
          <w:marRight w:val="0"/>
          <w:marTop w:val="0"/>
          <w:marBottom w:val="0"/>
          <w:divBdr>
            <w:top w:val="none" w:sz="0" w:space="0" w:color="auto"/>
            <w:left w:val="none" w:sz="0" w:space="0" w:color="auto"/>
            <w:bottom w:val="none" w:sz="0" w:space="0" w:color="auto"/>
            <w:right w:val="none" w:sz="0" w:space="0" w:color="auto"/>
          </w:divBdr>
        </w:div>
        <w:div w:id="82455557">
          <w:marLeft w:val="640"/>
          <w:marRight w:val="0"/>
          <w:marTop w:val="0"/>
          <w:marBottom w:val="0"/>
          <w:divBdr>
            <w:top w:val="none" w:sz="0" w:space="0" w:color="auto"/>
            <w:left w:val="none" w:sz="0" w:space="0" w:color="auto"/>
            <w:bottom w:val="none" w:sz="0" w:space="0" w:color="auto"/>
            <w:right w:val="none" w:sz="0" w:space="0" w:color="auto"/>
          </w:divBdr>
        </w:div>
        <w:div w:id="1250846628">
          <w:marLeft w:val="640"/>
          <w:marRight w:val="0"/>
          <w:marTop w:val="0"/>
          <w:marBottom w:val="0"/>
          <w:divBdr>
            <w:top w:val="none" w:sz="0" w:space="0" w:color="auto"/>
            <w:left w:val="none" w:sz="0" w:space="0" w:color="auto"/>
            <w:bottom w:val="none" w:sz="0" w:space="0" w:color="auto"/>
            <w:right w:val="none" w:sz="0" w:space="0" w:color="auto"/>
          </w:divBdr>
        </w:div>
        <w:div w:id="997727668">
          <w:marLeft w:val="640"/>
          <w:marRight w:val="0"/>
          <w:marTop w:val="0"/>
          <w:marBottom w:val="0"/>
          <w:divBdr>
            <w:top w:val="none" w:sz="0" w:space="0" w:color="auto"/>
            <w:left w:val="none" w:sz="0" w:space="0" w:color="auto"/>
            <w:bottom w:val="none" w:sz="0" w:space="0" w:color="auto"/>
            <w:right w:val="none" w:sz="0" w:space="0" w:color="auto"/>
          </w:divBdr>
        </w:div>
        <w:div w:id="17705357">
          <w:marLeft w:val="640"/>
          <w:marRight w:val="0"/>
          <w:marTop w:val="0"/>
          <w:marBottom w:val="0"/>
          <w:divBdr>
            <w:top w:val="none" w:sz="0" w:space="0" w:color="auto"/>
            <w:left w:val="none" w:sz="0" w:space="0" w:color="auto"/>
            <w:bottom w:val="none" w:sz="0" w:space="0" w:color="auto"/>
            <w:right w:val="none" w:sz="0" w:space="0" w:color="auto"/>
          </w:divBdr>
        </w:div>
        <w:div w:id="265505285">
          <w:marLeft w:val="640"/>
          <w:marRight w:val="0"/>
          <w:marTop w:val="0"/>
          <w:marBottom w:val="0"/>
          <w:divBdr>
            <w:top w:val="none" w:sz="0" w:space="0" w:color="auto"/>
            <w:left w:val="none" w:sz="0" w:space="0" w:color="auto"/>
            <w:bottom w:val="none" w:sz="0" w:space="0" w:color="auto"/>
            <w:right w:val="none" w:sz="0" w:space="0" w:color="auto"/>
          </w:divBdr>
        </w:div>
        <w:div w:id="1668900889">
          <w:marLeft w:val="640"/>
          <w:marRight w:val="0"/>
          <w:marTop w:val="0"/>
          <w:marBottom w:val="0"/>
          <w:divBdr>
            <w:top w:val="none" w:sz="0" w:space="0" w:color="auto"/>
            <w:left w:val="none" w:sz="0" w:space="0" w:color="auto"/>
            <w:bottom w:val="none" w:sz="0" w:space="0" w:color="auto"/>
            <w:right w:val="none" w:sz="0" w:space="0" w:color="auto"/>
          </w:divBdr>
        </w:div>
        <w:div w:id="1239049029">
          <w:marLeft w:val="640"/>
          <w:marRight w:val="0"/>
          <w:marTop w:val="0"/>
          <w:marBottom w:val="0"/>
          <w:divBdr>
            <w:top w:val="none" w:sz="0" w:space="0" w:color="auto"/>
            <w:left w:val="none" w:sz="0" w:space="0" w:color="auto"/>
            <w:bottom w:val="none" w:sz="0" w:space="0" w:color="auto"/>
            <w:right w:val="none" w:sz="0" w:space="0" w:color="auto"/>
          </w:divBdr>
        </w:div>
        <w:div w:id="1055005744">
          <w:marLeft w:val="640"/>
          <w:marRight w:val="0"/>
          <w:marTop w:val="0"/>
          <w:marBottom w:val="0"/>
          <w:divBdr>
            <w:top w:val="none" w:sz="0" w:space="0" w:color="auto"/>
            <w:left w:val="none" w:sz="0" w:space="0" w:color="auto"/>
            <w:bottom w:val="none" w:sz="0" w:space="0" w:color="auto"/>
            <w:right w:val="none" w:sz="0" w:space="0" w:color="auto"/>
          </w:divBdr>
        </w:div>
        <w:div w:id="613445283">
          <w:marLeft w:val="640"/>
          <w:marRight w:val="0"/>
          <w:marTop w:val="0"/>
          <w:marBottom w:val="0"/>
          <w:divBdr>
            <w:top w:val="none" w:sz="0" w:space="0" w:color="auto"/>
            <w:left w:val="none" w:sz="0" w:space="0" w:color="auto"/>
            <w:bottom w:val="none" w:sz="0" w:space="0" w:color="auto"/>
            <w:right w:val="none" w:sz="0" w:space="0" w:color="auto"/>
          </w:divBdr>
        </w:div>
        <w:div w:id="1125083705">
          <w:marLeft w:val="640"/>
          <w:marRight w:val="0"/>
          <w:marTop w:val="0"/>
          <w:marBottom w:val="0"/>
          <w:divBdr>
            <w:top w:val="none" w:sz="0" w:space="0" w:color="auto"/>
            <w:left w:val="none" w:sz="0" w:space="0" w:color="auto"/>
            <w:bottom w:val="none" w:sz="0" w:space="0" w:color="auto"/>
            <w:right w:val="none" w:sz="0" w:space="0" w:color="auto"/>
          </w:divBdr>
        </w:div>
        <w:div w:id="1549535782">
          <w:marLeft w:val="640"/>
          <w:marRight w:val="0"/>
          <w:marTop w:val="0"/>
          <w:marBottom w:val="0"/>
          <w:divBdr>
            <w:top w:val="none" w:sz="0" w:space="0" w:color="auto"/>
            <w:left w:val="none" w:sz="0" w:space="0" w:color="auto"/>
            <w:bottom w:val="none" w:sz="0" w:space="0" w:color="auto"/>
            <w:right w:val="none" w:sz="0" w:space="0" w:color="auto"/>
          </w:divBdr>
        </w:div>
        <w:div w:id="1755206281">
          <w:marLeft w:val="640"/>
          <w:marRight w:val="0"/>
          <w:marTop w:val="0"/>
          <w:marBottom w:val="0"/>
          <w:divBdr>
            <w:top w:val="none" w:sz="0" w:space="0" w:color="auto"/>
            <w:left w:val="none" w:sz="0" w:space="0" w:color="auto"/>
            <w:bottom w:val="none" w:sz="0" w:space="0" w:color="auto"/>
            <w:right w:val="none" w:sz="0" w:space="0" w:color="auto"/>
          </w:divBdr>
        </w:div>
        <w:div w:id="1058624715">
          <w:marLeft w:val="640"/>
          <w:marRight w:val="0"/>
          <w:marTop w:val="0"/>
          <w:marBottom w:val="0"/>
          <w:divBdr>
            <w:top w:val="none" w:sz="0" w:space="0" w:color="auto"/>
            <w:left w:val="none" w:sz="0" w:space="0" w:color="auto"/>
            <w:bottom w:val="none" w:sz="0" w:space="0" w:color="auto"/>
            <w:right w:val="none" w:sz="0" w:space="0" w:color="auto"/>
          </w:divBdr>
        </w:div>
        <w:div w:id="1818495782">
          <w:marLeft w:val="640"/>
          <w:marRight w:val="0"/>
          <w:marTop w:val="0"/>
          <w:marBottom w:val="0"/>
          <w:divBdr>
            <w:top w:val="none" w:sz="0" w:space="0" w:color="auto"/>
            <w:left w:val="none" w:sz="0" w:space="0" w:color="auto"/>
            <w:bottom w:val="none" w:sz="0" w:space="0" w:color="auto"/>
            <w:right w:val="none" w:sz="0" w:space="0" w:color="auto"/>
          </w:divBdr>
        </w:div>
        <w:div w:id="2119788314">
          <w:marLeft w:val="640"/>
          <w:marRight w:val="0"/>
          <w:marTop w:val="0"/>
          <w:marBottom w:val="0"/>
          <w:divBdr>
            <w:top w:val="none" w:sz="0" w:space="0" w:color="auto"/>
            <w:left w:val="none" w:sz="0" w:space="0" w:color="auto"/>
            <w:bottom w:val="none" w:sz="0" w:space="0" w:color="auto"/>
            <w:right w:val="none" w:sz="0" w:space="0" w:color="auto"/>
          </w:divBdr>
        </w:div>
        <w:div w:id="922032125">
          <w:marLeft w:val="640"/>
          <w:marRight w:val="0"/>
          <w:marTop w:val="0"/>
          <w:marBottom w:val="0"/>
          <w:divBdr>
            <w:top w:val="none" w:sz="0" w:space="0" w:color="auto"/>
            <w:left w:val="none" w:sz="0" w:space="0" w:color="auto"/>
            <w:bottom w:val="none" w:sz="0" w:space="0" w:color="auto"/>
            <w:right w:val="none" w:sz="0" w:space="0" w:color="auto"/>
          </w:divBdr>
        </w:div>
        <w:div w:id="1685936015">
          <w:marLeft w:val="640"/>
          <w:marRight w:val="0"/>
          <w:marTop w:val="0"/>
          <w:marBottom w:val="0"/>
          <w:divBdr>
            <w:top w:val="none" w:sz="0" w:space="0" w:color="auto"/>
            <w:left w:val="none" w:sz="0" w:space="0" w:color="auto"/>
            <w:bottom w:val="none" w:sz="0" w:space="0" w:color="auto"/>
            <w:right w:val="none" w:sz="0" w:space="0" w:color="auto"/>
          </w:divBdr>
        </w:div>
        <w:div w:id="1631090957">
          <w:marLeft w:val="640"/>
          <w:marRight w:val="0"/>
          <w:marTop w:val="0"/>
          <w:marBottom w:val="0"/>
          <w:divBdr>
            <w:top w:val="none" w:sz="0" w:space="0" w:color="auto"/>
            <w:left w:val="none" w:sz="0" w:space="0" w:color="auto"/>
            <w:bottom w:val="none" w:sz="0" w:space="0" w:color="auto"/>
            <w:right w:val="none" w:sz="0" w:space="0" w:color="auto"/>
          </w:divBdr>
        </w:div>
        <w:div w:id="1429158377">
          <w:marLeft w:val="640"/>
          <w:marRight w:val="0"/>
          <w:marTop w:val="0"/>
          <w:marBottom w:val="0"/>
          <w:divBdr>
            <w:top w:val="none" w:sz="0" w:space="0" w:color="auto"/>
            <w:left w:val="none" w:sz="0" w:space="0" w:color="auto"/>
            <w:bottom w:val="none" w:sz="0" w:space="0" w:color="auto"/>
            <w:right w:val="none" w:sz="0" w:space="0" w:color="auto"/>
          </w:divBdr>
        </w:div>
        <w:div w:id="159152251">
          <w:marLeft w:val="640"/>
          <w:marRight w:val="0"/>
          <w:marTop w:val="0"/>
          <w:marBottom w:val="0"/>
          <w:divBdr>
            <w:top w:val="none" w:sz="0" w:space="0" w:color="auto"/>
            <w:left w:val="none" w:sz="0" w:space="0" w:color="auto"/>
            <w:bottom w:val="none" w:sz="0" w:space="0" w:color="auto"/>
            <w:right w:val="none" w:sz="0" w:space="0" w:color="auto"/>
          </w:divBdr>
        </w:div>
        <w:div w:id="1573539076">
          <w:marLeft w:val="640"/>
          <w:marRight w:val="0"/>
          <w:marTop w:val="0"/>
          <w:marBottom w:val="0"/>
          <w:divBdr>
            <w:top w:val="none" w:sz="0" w:space="0" w:color="auto"/>
            <w:left w:val="none" w:sz="0" w:space="0" w:color="auto"/>
            <w:bottom w:val="none" w:sz="0" w:space="0" w:color="auto"/>
            <w:right w:val="none" w:sz="0" w:space="0" w:color="auto"/>
          </w:divBdr>
        </w:div>
        <w:div w:id="799300905">
          <w:marLeft w:val="640"/>
          <w:marRight w:val="0"/>
          <w:marTop w:val="0"/>
          <w:marBottom w:val="0"/>
          <w:divBdr>
            <w:top w:val="none" w:sz="0" w:space="0" w:color="auto"/>
            <w:left w:val="none" w:sz="0" w:space="0" w:color="auto"/>
            <w:bottom w:val="none" w:sz="0" w:space="0" w:color="auto"/>
            <w:right w:val="none" w:sz="0" w:space="0" w:color="auto"/>
          </w:divBdr>
        </w:div>
        <w:div w:id="52124420">
          <w:marLeft w:val="640"/>
          <w:marRight w:val="0"/>
          <w:marTop w:val="0"/>
          <w:marBottom w:val="0"/>
          <w:divBdr>
            <w:top w:val="none" w:sz="0" w:space="0" w:color="auto"/>
            <w:left w:val="none" w:sz="0" w:space="0" w:color="auto"/>
            <w:bottom w:val="none" w:sz="0" w:space="0" w:color="auto"/>
            <w:right w:val="none" w:sz="0" w:space="0" w:color="auto"/>
          </w:divBdr>
        </w:div>
        <w:div w:id="1610579059">
          <w:marLeft w:val="640"/>
          <w:marRight w:val="0"/>
          <w:marTop w:val="0"/>
          <w:marBottom w:val="0"/>
          <w:divBdr>
            <w:top w:val="none" w:sz="0" w:space="0" w:color="auto"/>
            <w:left w:val="none" w:sz="0" w:space="0" w:color="auto"/>
            <w:bottom w:val="none" w:sz="0" w:space="0" w:color="auto"/>
            <w:right w:val="none" w:sz="0" w:space="0" w:color="auto"/>
          </w:divBdr>
        </w:div>
        <w:div w:id="1385828850">
          <w:marLeft w:val="640"/>
          <w:marRight w:val="0"/>
          <w:marTop w:val="0"/>
          <w:marBottom w:val="0"/>
          <w:divBdr>
            <w:top w:val="none" w:sz="0" w:space="0" w:color="auto"/>
            <w:left w:val="none" w:sz="0" w:space="0" w:color="auto"/>
            <w:bottom w:val="none" w:sz="0" w:space="0" w:color="auto"/>
            <w:right w:val="none" w:sz="0" w:space="0" w:color="auto"/>
          </w:divBdr>
        </w:div>
        <w:div w:id="1553613279">
          <w:marLeft w:val="640"/>
          <w:marRight w:val="0"/>
          <w:marTop w:val="0"/>
          <w:marBottom w:val="0"/>
          <w:divBdr>
            <w:top w:val="none" w:sz="0" w:space="0" w:color="auto"/>
            <w:left w:val="none" w:sz="0" w:space="0" w:color="auto"/>
            <w:bottom w:val="none" w:sz="0" w:space="0" w:color="auto"/>
            <w:right w:val="none" w:sz="0" w:space="0" w:color="auto"/>
          </w:divBdr>
        </w:div>
        <w:div w:id="1977680901">
          <w:marLeft w:val="640"/>
          <w:marRight w:val="0"/>
          <w:marTop w:val="0"/>
          <w:marBottom w:val="0"/>
          <w:divBdr>
            <w:top w:val="none" w:sz="0" w:space="0" w:color="auto"/>
            <w:left w:val="none" w:sz="0" w:space="0" w:color="auto"/>
            <w:bottom w:val="none" w:sz="0" w:space="0" w:color="auto"/>
            <w:right w:val="none" w:sz="0" w:space="0" w:color="auto"/>
          </w:divBdr>
        </w:div>
        <w:div w:id="881671267">
          <w:marLeft w:val="640"/>
          <w:marRight w:val="0"/>
          <w:marTop w:val="0"/>
          <w:marBottom w:val="0"/>
          <w:divBdr>
            <w:top w:val="none" w:sz="0" w:space="0" w:color="auto"/>
            <w:left w:val="none" w:sz="0" w:space="0" w:color="auto"/>
            <w:bottom w:val="none" w:sz="0" w:space="0" w:color="auto"/>
            <w:right w:val="none" w:sz="0" w:space="0" w:color="auto"/>
          </w:divBdr>
        </w:div>
        <w:div w:id="1576238198">
          <w:marLeft w:val="640"/>
          <w:marRight w:val="0"/>
          <w:marTop w:val="0"/>
          <w:marBottom w:val="0"/>
          <w:divBdr>
            <w:top w:val="none" w:sz="0" w:space="0" w:color="auto"/>
            <w:left w:val="none" w:sz="0" w:space="0" w:color="auto"/>
            <w:bottom w:val="none" w:sz="0" w:space="0" w:color="auto"/>
            <w:right w:val="none" w:sz="0" w:space="0" w:color="auto"/>
          </w:divBdr>
        </w:div>
        <w:div w:id="1638996946">
          <w:marLeft w:val="640"/>
          <w:marRight w:val="0"/>
          <w:marTop w:val="0"/>
          <w:marBottom w:val="0"/>
          <w:divBdr>
            <w:top w:val="none" w:sz="0" w:space="0" w:color="auto"/>
            <w:left w:val="none" w:sz="0" w:space="0" w:color="auto"/>
            <w:bottom w:val="none" w:sz="0" w:space="0" w:color="auto"/>
            <w:right w:val="none" w:sz="0" w:space="0" w:color="auto"/>
          </w:divBdr>
        </w:div>
        <w:div w:id="1400713624">
          <w:marLeft w:val="640"/>
          <w:marRight w:val="0"/>
          <w:marTop w:val="0"/>
          <w:marBottom w:val="0"/>
          <w:divBdr>
            <w:top w:val="none" w:sz="0" w:space="0" w:color="auto"/>
            <w:left w:val="none" w:sz="0" w:space="0" w:color="auto"/>
            <w:bottom w:val="none" w:sz="0" w:space="0" w:color="auto"/>
            <w:right w:val="none" w:sz="0" w:space="0" w:color="auto"/>
          </w:divBdr>
        </w:div>
        <w:div w:id="2069455925">
          <w:marLeft w:val="640"/>
          <w:marRight w:val="0"/>
          <w:marTop w:val="0"/>
          <w:marBottom w:val="0"/>
          <w:divBdr>
            <w:top w:val="none" w:sz="0" w:space="0" w:color="auto"/>
            <w:left w:val="none" w:sz="0" w:space="0" w:color="auto"/>
            <w:bottom w:val="none" w:sz="0" w:space="0" w:color="auto"/>
            <w:right w:val="none" w:sz="0" w:space="0" w:color="auto"/>
          </w:divBdr>
        </w:div>
        <w:div w:id="18120431">
          <w:marLeft w:val="640"/>
          <w:marRight w:val="0"/>
          <w:marTop w:val="0"/>
          <w:marBottom w:val="0"/>
          <w:divBdr>
            <w:top w:val="none" w:sz="0" w:space="0" w:color="auto"/>
            <w:left w:val="none" w:sz="0" w:space="0" w:color="auto"/>
            <w:bottom w:val="none" w:sz="0" w:space="0" w:color="auto"/>
            <w:right w:val="none" w:sz="0" w:space="0" w:color="auto"/>
          </w:divBdr>
        </w:div>
        <w:div w:id="711925642">
          <w:marLeft w:val="640"/>
          <w:marRight w:val="0"/>
          <w:marTop w:val="0"/>
          <w:marBottom w:val="0"/>
          <w:divBdr>
            <w:top w:val="none" w:sz="0" w:space="0" w:color="auto"/>
            <w:left w:val="none" w:sz="0" w:space="0" w:color="auto"/>
            <w:bottom w:val="none" w:sz="0" w:space="0" w:color="auto"/>
            <w:right w:val="none" w:sz="0" w:space="0" w:color="auto"/>
          </w:divBdr>
        </w:div>
        <w:div w:id="1155950672">
          <w:marLeft w:val="640"/>
          <w:marRight w:val="0"/>
          <w:marTop w:val="0"/>
          <w:marBottom w:val="0"/>
          <w:divBdr>
            <w:top w:val="none" w:sz="0" w:space="0" w:color="auto"/>
            <w:left w:val="none" w:sz="0" w:space="0" w:color="auto"/>
            <w:bottom w:val="none" w:sz="0" w:space="0" w:color="auto"/>
            <w:right w:val="none" w:sz="0" w:space="0" w:color="auto"/>
          </w:divBdr>
        </w:div>
        <w:div w:id="581720468">
          <w:marLeft w:val="640"/>
          <w:marRight w:val="0"/>
          <w:marTop w:val="0"/>
          <w:marBottom w:val="0"/>
          <w:divBdr>
            <w:top w:val="none" w:sz="0" w:space="0" w:color="auto"/>
            <w:left w:val="none" w:sz="0" w:space="0" w:color="auto"/>
            <w:bottom w:val="none" w:sz="0" w:space="0" w:color="auto"/>
            <w:right w:val="none" w:sz="0" w:space="0" w:color="auto"/>
          </w:divBdr>
        </w:div>
        <w:div w:id="382338740">
          <w:marLeft w:val="640"/>
          <w:marRight w:val="0"/>
          <w:marTop w:val="0"/>
          <w:marBottom w:val="0"/>
          <w:divBdr>
            <w:top w:val="none" w:sz="0" w:space="0" w:color="auto"/>
            <w:left w:val="none" w:sz="0" w:space="0" w:color="auto"/>
            <w:bottom w:val="none" w:sz="0" w:space="0" w:color="auto"/>
            <w:right w:val="none" w:sz="0" w:space="0" w:color="auto"/>
          </w:divBdr>
        </w:div>
        <w:div w:id="906115332">
          <w:marLeft w:val="640"/>
          <w:marRight w:val="0"/>
          <w:marTop w:val="0"/>
          <w:marBottom w:val="0"/>
          <w:divBdr>
            <w:top w:val="none" w:sz="0" w:space="0" w:color="auto"/>
            <w:left w:val="none" w:sz="0" w:space="0" w:color="auto"/>
            <w:bottom w:val="none" w:sz="0" w:space="0" w:color="auto"/>
            <w:right w:val="none" w:sz="0" w:space="0" w:color="auto"/>
          </w:divBdr>
        </w:div>
        <w:div w:id="2001427815">
          <w:marLeft w:val="640"/>
          <w:marRight w:val="0"/>
          <w:marTop w:val="0"/>
          <w:marBottom w:val="0"/>
          <w:divBdr>
            <w:top w:val="none" w:sz="0" w:space="0" w:color="auto"/>
            <w:left w:val="none" w:sz="0" w:space="0" w:color="auto"/>
            <w:bottom w:val="none" w:sz="0" w:space="0" w:color="auto"/>
            <w:right w:val="none" w:sz="0" w:space="0" w:color="auto"/>
          </w:divBdr>
        </w:div>
        <w:div w:id="1624731711">
          <w:marLeft w:val="640"/>
          <w:marRight w:val="0"/>
          <w:marTop w:val="0"/>
          <w:marBottom w:val="0"/>
          <w:divBdr>
            <w:top w:val="none" w:sz="0" w:space="0" w:color="auto"/>
            <w:left w:val="none" w:sz="0" w:space="0" w:color="auto"/>
            <w:bottom w:val="none" w:sz="0" w:space="0" w:color="auto"/>
            <w:right w:val="none" w:sz="0" w:space="0" w:color="auto"/>
          </w:divBdr>
        </w:div>
        <w:div w:id="1734692232">
          <w:marLeft w:val="640"/>
          <w:marRight w:val="0"/>
          <w:marTop w:val="0"/>
          <w:marBottom w:val="0"/>
          <w:divBdr>
            <w:top w:val="none" w:sz="0" w:space="0" w:color="auto"/>
            <w:left w:val="none" w:sz="0" w:space="0" w:color="auto"/>
            <w:bottom w:val="none" w:sz="0" w:space="0" w:color="auto"/>
            <w:right w:val="none" w:sz="0" w:space="0" w:color="auto"/>
          </w:divBdr>
        </w:div>
        <w:div w:id="101342431">
          <w:marLeft w:val="640"/>
          <w:marRight w:val="0"/>
          <w:marTop w:val="0"/>
          <w:marBottom w:val="0"/>
          <w:divBdr>
            <w:top w:val="none" w:sz="0" w:space="0" w:color="auto"/>
            <w:left w:val="none" w:sz="0" w:space="0" w:color="auto"/>
            <w:bottom w:val="none" w:sz="0" w:space="0" w:color="auto"/>
            <w:right w:val="none" w:sz="0" w:space="0" w:color="auto"/>
          </w:divBdr>
        </w:div>
        <w:div w:id="359361134">
          <w:marLeft w:val="640"/>
          <w:marRight w:val="0"/>
          <w:marTop w:val="0"/>
          <w:marBottom w:val="0"/>
          <w:divBdr>
            <w:top w:val="none" w:sz="0" w:space="0" w:color="auto"/>
            <w:left w:val="none" w:sz="0" w:space="0" w:color="auto"/>
            <w:bottom w:val="none" w:sz="0" w:space="0" w:color="auto"/>
            <w:right w:val="none" w:sz="0" w:space="0" w:color="auto"/>
          </w:divBdr>
        </w:div>
        <w:div w:id="947783444">
          <w:marLeft w:val="640"/>
          <w:marRight w:val="0"/>
          <w:marTop w:val="0"/>
          <w:marBottom w:val="0"/>
          <w:divBdr>
            <w:top w:val="none" w:sz="0" w:space="0" w:color="auto"/>
            <w:left w:val="none" w:sz="0" w:space="0" w:color="auto"/>
            <w:bottom w:val="none" w:sz="0" w:space="0" w:color="auto"/>
            <w:right w:val="none" w:sz="0" w:space="0" w:color="auto"/>
          </w:divBdr>
        </w:div>
        <w:div w:id="1207832791">
          <w:marLeft w:val="640"/>
          <w:marRight w:val="0"/>
          <w:marTop w:val="0"/>
          <w:marBottom w:val="0"/>
          <w:divBdr>
            <w:top w:val="none" w:sz="0" w:space="0" w:color="auto"/>
            <w:left w:val="none" w:sz="0" w:space="0" w:color="auto"/>
            <w:bottom w:val="none" w:sz="0" w:space="0" w:color="auto"/>
            <w:right w:val="none" w:sz="0" w:space="0" w:color="auto"/>
          </w:divBdr>
        </w:div>
        <w:div w:id="2145614145">
          <w:marLeft w:val="640"/>
          <w:marRight w:val="0"/>
          <w:marTop w:val="0"/>
          <w:marBottom w:val="0"/>
          <w:divBdr>
            <w:top w:val="none" w:sz="0" w:space="0" w:color="auto"/>
            <w:left w:val="none" w:sz="0" w:space="0" w:color="auto"/>
            <w:bottom w:val="none" w:sz="0" w:space="0" w:color="auto"/>
            <w:right w:val="none" w:sz="0" w:space="0" w:color="auto"/>
          </w:divBdr>
        </w:div>
        <w:div w:id="1942563693">
          <w:marLeft w:val="640"/>
          <w:marRight w:val="0"/>
          <w:marTop w:val="0"/>
          <w:marBottom w:val="0"/>
          <w:divBdr>
            <w:top w:val="none" w:sz="0" w:space="0" w:color="auto"/>
            <w:left w:val="none" w:sz="0" w:space="0" w:color="auto"/>
            <w:bottom w:val="none" w:sz="0" w:space="0" w:color="auto"/>
            <w:right w:val="none" w:sz="0" w:space="0" w:color="auto"/>
          </w:divBdr>
        </w:div>
        <w:div w:id="1140345277">
          <w:marLeft w:val="640"/>
          <w:marRight w:val="0"/>
          <w:marTop w:val="0"/>
          <w:marBottom w:val="0"/>
          <w:divBdr>
            <w:top w:val="none" w:sz="0" w:space="0" w:color="auto"/>
            <w:left w:val="none" w:sz="0" w:space="0" w:color="auto"/>
            <w:bottom w:val="none" w:sz="0" w:space="0" w:color="auto"/>
            <w:right w:val="none" w:sz="0" w:space="0" w:color="auto"/>
          </w:divBdr>
        </w:div>
        <w:div w:id="956527030">
          <w:marLeft w:val="640"/>
          <w:marRight w:val="0"/>
          <w:marTop w:val="0"/>
          <w:marBottom w:val="0"/>
          <w:divBdr>
            <w:top w:val="none" w:sz="0" w:space="0" w:color="auto"/>
            <w:left w:val="none" w:sz="0" w:space="0" w:color="auto"/>
            <w:bottom w:val="none" w:sz="0" w:space="0" w:color="auto"/>
            <w:right w:val="none" w:sz="0" w:space="0" w:color="auto"/>
          </w:divBdr>
        </w:div>
        <w:div w:id="1147434657">
          <w:marLeft w:val="640"/>
          <w:marRight w:val="0"/>
          <w:marTop w:val="0"/>
          <w:marBottom w:val="0"/>
          <w:divBdr>
            <w:top w:val="none" w:sz="0" w:space="0" w:color="auto"/>
            <w:left w:val="none" w:sz="0" w:space="0" w:color="auto"/>
            <w:bottom w:val="none" w:sz="0" w:space="0" w:color="auto"/>
            <w:right w:val="none" w:sz="0" w:space="0" w:color="auto"/>
          </w:divBdr>
        </w:div>
        <w:div w:id="368799567">
          <w:marLeft w:val="640"/>
          <w:marRight w:val="0"/>
          <w:marTop w:val="0"/>
          <w:marBottom w:val="0"/>
          <w:divBdr>
            <w:top w:val="none" w:sz="0" w:space="0" w:color="auto"/>
            <w:left w:val="none" w:sz="0" w:space="0" w:color="auto"/>
            <w:bottom w:val="none" w:sz="0" w:space="0" w:color="auto"/>
            <w:right w:val="none" w:sz="0" w:space="0" w:color="auto"/>
          </w:divBdr>
        </w:div>
        <w:div w:id="1526946474">
          <w:marLeft w:val="640"/>
          <w:marRight w:val="0"/>
          <w:marTop w:val="0"/>
          <w:marBottom w:val="0"/>
          <w:divBdr>
            <w:top w:val="none" w:sz="0" w:space="0" w:color="auto"/>
            <w:left w:val="none" w:sz="0" w:space="0" w:color="auto"/>
            <w:bottom w:val="none" w:sz="0" w:space="0" w:color="auto"/>
            <w:right w:val="none" w:sz="0" w:space="0" w:color="auto"/>
          </w:divBdr>
        </w:div>
        <w:div w:id="954822439">
          <w:marLeft w:val="640"/>
          <w:marRight w:val="0"/>
          <w:marTop w:val="0"/>
          <w:marBottom w:val="0"/>
          <w:divBdr>
            <w:top w:val="none" w:sz="0" w:space="0" w:color="auto"/>
            <w:left w:val="none" w:sz="0" w:space="0" w:color="auto"/>
            <w:bottom w:val="none" w:sz="0" w:space="0" w:color="auto"/>
            <w:right w:val="none" w:sz="0" w:space="0" w:color="auto"/>
          </w:divBdr>
        </w:div>
        <w:div w:id="449058926">
          <w:marLeft w:val="640"/>
          <w:marRight w:val="0"/>
          <w:marTop w:val="0"/>
          <w:marBottom w:val="0"/>
          <w:divBdr>
            <w:top w:val="none" w:sz="0" w:space="0" w:color="auto"/>
            <w:left w:val="none" w:sz="0" w:space="0" w:color="auto"/>
            <w:bottom w:val="none" w:sz="0" w:space="0" w:color="auto"/>
            <w:right w:val="none" w:sz="0" w:space="0" w:color="auto"/>
          </w:divBdr>
        </w:div>
        <w:div w:id="1816794202">
          <w:marLeft w:val="640"/>
          <w:marRight w:val="0"/>
          <w:marTop w:val="0"/>
          <w:marBottom w:val="0"/>
          <w:divBdr>
            <w:top w:val="none" w:sz="0" w:space="0" w:color="auto"/>
            <w:left w:val="none" w:sz="0" w:space="0" w:color="auto"/>
            <w:bottom w:val="none" w:sz="0" w:space="0" w:color="auto"/>
            <w:right w:val="none" w:sz="0" w:space="0" w:color="auto"/>
          </w:divBdr>
        </w:div>
        <w:div w:id="1823498493">
          <w:marLeft w:val="640"/>
          <w:marRight w:val="0"/>
          <w:marTop w:val="0"/>
          <w:marBottom w:val="0"/>
          <w:divBdr>
            <w:top w:val="none" w:sz="0" w:space="0" w:color="auto"/>
            <w:left w:val="none" w:sz="0" w:space="0" w:color="auto"/>
            <w:bottom w:val="none" w:sz="0" w:space="0" w:color="auto"/>
            <w:right w:val="none" w:sz="0" w:space="0" w:color="auto"/>
          </w:divBdr>
        </w:div>
        <w:div w:id="2037659944">
          <w:marLeft w:val="640"/>
          <w:marRight w:val="0"/>
          <w:marTop w:val="0"/>
          <w:marBottom w:val="0"/>
          <w:divBdr>
            <w:top w:val="none" w:sz="0" w:space="0" w:color="auto"/>
            <w:left w:val="none" w:sz="0" w:space="0" w:color="auto"/>
            <w:bottom w:val="none" w:sz="0" w:space="0" w:color="auto"/>
            <w:right w:val="none" w:sz="0" w:space="0" w:color="auto"/>
          </w:divBdr>
        </w:div>
        <w:div w:id="1158230403">
          <w:marLeft w:val="640"/>
          <w:marRight w:val="0"/>
          <w:marTop w:val="0"/>
          <w:marBottom w:val="0"/>
          <w:divBdr>
            <w:top w:val="none" w:sz="0" w:space="0" w:color="auto"/>
            <w:left w:val="none" w:sz="0" w:space="0" w:color="auto"/>
            <w:bottom w:val="none" w:sz="0" w:space="0" w:color="auto"/>
            <w:right w:val="none" w:sz="0" w:space="0" w:color="auto"/>
          </w:divBdr>
        </w:div>
        <w:div w:id="86318942">
          <w:marLeft w:val="640"/>
          <w:marRight w:val="0"/>
          <w:marTop w:val="0"/>
          <w:marBottom w:val="0"/>
          <w:divBdr>
            <w:top w:val="none" w:sz="0" w:space="0" w:color="auto"/>
            <w:left w:val="none" w:sz="0" w:space="0" w:color="auto"/>
            <w:bottom w:val="none" w:sz="0" w:space="0" w:color="auto"/>
            <w:right w:val="none" w:sz="0" w:space="0" w:color="auto"/>
          </w:divBdr>
        </w:div>
        <w:div w:id="130826685">
          <w:marLeft w:val="640"/>
          <w:marRight w:val="0"/>
          <w:marTop w:val="0"/>
          <w:marBottom w:val="0"/>
          <w:divBdr>
            <w:top w:val="none" w:sz="0" w:space="0" w:color="auto"/>
            <w:left w:val="none" w:sz="0" w:space="0" w:color="auto"/>
            <w:bottom w:val="none" w:sz="0" w:space="0" w:color="auto"/>
            <w:right w:val="none" w:sz="0" w:space="0" w:color="auto"/>
          </w:divBdr>
        </w:div>
        <w:div w:id="1268267322">
          <w:marLeft w:val="640"/>
          <w:marRight w:val="0"/>
          <w:marTop w:val="0"/>
          <w:marBottom w:val="0"/>
          <w:divBdr>
            <w:top w:val="none" w:sz="0" w:space="0" w:color="auto"/>
            <w:left w:val="none" w:sz="0" w:space="0" w:color="auto"/>
            <w:bottom w:val="none" w:sz="0" w:space="0" w:color="auto"/>
            <w:right w:val="none" w:sz="0" w:space="0" w:color="auto"/>
          </w:divBdr>
        </w:div>
        <w:div w:id="807086448">
          <w:marLeft w:val="640"/>
          <w:marRight w:val="0"/>
          <w:marTop w:val="0"/>
          <w:marBottom w:val="0"/>
          <w:divBdr>
            <w:top w:val="none" w:sz="0" w:space="0" w:color="auto"/>
            <w:left w:val="none" w:sz="0" w:space="0" w:color="auto"/>
            <w:bottom w:val="none" w:sz="0" w:space="0" w:color="auto"/>
            <w:right w:val="none" w:sz="0" w:space="0" w:color="auto"/>
          </w:divBdr>
        </w:div>
        <w:div w:id="1874224446">
          <w:marLeft w:val="640"/>
          <w:marRight w:val="0"/>
          <w:marTop w:val="0"/>
          <w:marBottom w:val="0"/>
          <w:divBdr>
            <w:top w:val="none" w:sz="0" w:space="0" w:color="auto"/>
            <w:left w:val="none" w:sz="0" w:space="0" w:color="auto"/>
            <w:bottom w:val="none" w:sz="0" w:space="0" w:color="auto"/>
            <w:right w:val="none" w:sz="0" w:space="0" w:color="auto"/>
          </w:divBdr>
        </w:div>
        <w:div w:id="2050297905">
          <w:marLeft w:val="640"/>
          <w:marRight w:val="0"/>
          <w:marTop w:val="0"/>
          <w:marBottom w:val="0"/>
          <w:divBdr>
            <w:top w:val="none" w:sz="0" w:space="0" w:color="auto"/>
            <w:left w:val="none" w:sz="0" w:space="0" w:color="auto"/>
            <w:bottom w:val="none" w:sz="0" w:space="0" w:color="auto"/>
            <w:right w:val="none" w:sz="0" w:space="0" w:color="auto"/>
          </w:divBdr>
        </w:div>
        <w:div w:id="5714630">
          <w:marLeft w:val="640"/>
          <w:marRight w:val="0"/>
          <w:marTop w:val="0"/>
          <w:marBottom w:val="0"/>
          <w:divBdr>
            <w:top w:val="none" w:sz="0" w:space="0" w:color="auto"/>
            <w:left w:val="none" w:sz="0" w:space="0" w:color="auto"/>
            <w:bottom w:val="none" w:sz="0" w:space="0" w:color="auto"/>
            <w:right w:val="none" w:sz="0" w:space="0" w:color="auto"/>
          </w:divBdr>
        </w:div>
        <w:div w:id="499465765">
          <w:marLeft w:val="640"/>
          <w:marRight w:val="0"/>
          <w:marTop w:val="0"/>
          <w:marBottom w:val="0"/>
          <w:divBdr>
            <w:top w:val="none" w:sz="0" w:space="0" w:color="auto"/>
            <w:left w:val="none" w:sz="0" w:space="0" w:color="auto"/>
            <w:bottom w:val="none" w:sz="0" w:space="0" w:color="auto"/>
            <w:right w:val="none" w:sz="0" w:space="0" w:color="auto"/>
          </w:divBdr>
        </w:div>
        <w:div w:id="1476869945">
          <w:marLeft w:val="640"/>
          <w:marRight w:val="0"/>
          <w:marTop w:val="0"/>
          <w:marBottom w:val="0"/>
          <w:divBdr>
            <w:top w:val="none" w:sz="0" w:space="0" w:color="auto"/>
            <w:left w:val="none" w:sz="0" w:space="0" w:color="auto"/>
            <w:bottom w:val="none" w:sz="0" w:space="0" w:color="auto"/>
            <w:right w:val="none" w:sz="0" w:space="0" w:color="auto"/>
          </w:divBdr>
        </w:div>
        <w:div w:id="8024379">
          <w:marLeft w:val="640"/>
          <w:marRight w:val="0"/>
          <w:marTop w:val="0"/>
          <w:marBottom w:val="0"/>
          <w:divBdr>
            <w:top w:val="none" w:sz="0" w:space="0" w:color="auto"/>
            <w:left w:val="none" w:sz="0" w:space="0" w:color="auto"/>
            <w:bottom w:val="none" w:sz="0" w:space="0" w:color="auto"/>
            <w:right w:val="none" w:sz="0" w:space="0" w:color="auto"/>
          </w:divBdr>
        </w:div>
        <w:div w:id="196168108">
          <w:marLeft w:val="640"/>
          <w:marRight w:val="0"/>
          <w:marTop w:val="0"/>
          <w:marBottom w:val="0"/>
          <w:divBdr>
            <w:top w:val="none" w:sz="0" w:space="0" w:color="auto"/>
            <w:left w:val="none" w:sz="0" w:space="0" w:color="auto"/>
            <w:bottom w:val="none" w:sz="0" w:space="0" w:color="auto"/>
            <w:right w:val="none" w:sz="0" w:space="0" w:color="auto"/>
          </w:divBdr>
        </w:div>
        <w:div w:id="2107268872">
          <w:marLeft w:val="640"/>
          <w:marRight w:val="0"/>
          <w:marTop w:val="0"/>
          <w:marBottom w:val="0"/>
          <w:divBdr>
            <w:top w:val="none" w:sz="0" w:space="0" w:color="auto"/>
            <w:left w:val="none" w:sz="0" w:space="0" w:color="auto"/>
            <w:bottom w:val="none" w:sz="0" w:space="0" w:color="auto"/>
            <w:right w:val="none" w:sz="0" w:space="0" w:color="auto"/>
          </w:divBdr>
        </w:div>
        <w:div w:id="1189024124">
          <w:marLeft w:val="640"/>
          <w:marRight w:val="0"/>
          <w:marTop w:val="0"/>
          <w:marBottom w:val="0"/>
          <w:divBdr>
            <w:top w:val="none" w:sz="0" w:space="0" w:color="auto"/>
            <w:left w:val="none" w:sz="0" w:space="0" w:color="auto"/>
            <w:bottom w:val="none" w:sz="0" w:space="0" w:color="auto"/>
            <w:right w:val="none" w:sz="0" w:space="0" w:color="auto"/>
          </w:divBdr>
        </w:div>
        <w:div w:id="134224348">
          <w:marLeft w:val="640"/>
          <w:marRight w:val="0"/>
          <w:marTop w:val="0"/>
          <w:marBottom w:val="0"/>
          <w:divBdr>
            <w:top w:val="none" w:sz="0" w:space="0" w:color="auto"/>
            <w:left w:val="none" w:sz="0" w:space="0" w:color="auto"/>
            <w:bottom w:val="none" w:sz="0" w:space="0" w:color="auto"/>
            <w:right w:val="none" w:sz="0" w:space="0" w:color="auto"/>
          </w:divBdr>
        </w:div>
        <w:div w:id="940992172">
          <w:marLeft w:val="640"/>
          <w:marRight w:val="0"/>
          <w:marTop w:val="0"/>
          <w:marBottom w:val="0"/>
          <w:divBdr>
            <w:top w:val="none" w:sz="0" w:space="0" w:color="auto"/>
            <w:left w:val="none" w:sz="0" w:space="0" w:color="auto"/>
            <w:bottom w:val="none" w:sz="0" w:space="0" w:color="auto"/>
            <w:right w:val="none" w:sz="0" w:space="0" w:color="auto"/>
          </w:divBdr>
        </w:div>
        <w:div w:id="836387212">
          <w:marLeft w:val="640"/>
          <w:marRight w:val="0"/>
          <w:marTop w:val="0"/>
          <w:marBottom w:val="0"/>
          <w:divBdr>
            <w:top w:val="none" w:sz="0" w:space="0" w:color="auto"/>
            <w:left w:val="none" w:sz="0" w:space="0" w:color="auto"/>
            <w:bottom w:val="none" w:sz="0" w:space="0" w:color="auto"/>
            <w:right w:val="none" w:sz="0" w:space="0" w:color="auto"/>
          </w:divBdr>
        </w:div>
        <w:div w:id="1654987103">
          <w:marLeft w:val="640"/>
          <w:marRight w:val="0"/>
          <w:marTop w:val="0"/>
          <w:marBottom w:val="0"/>
          <w:divBdr>
            <w:top w:val="none" w:sz="0" w:space="0" w:color="auto"/>
            <w:left w:val="none" w:sz="0" w:space="0" w:color="auto"/>
            <w:bottom w:val="none" w:sz="0" w:space="0" w:color="auto"/>
            <w:right w:val="none" w:sz="0" w:space="0" w:color="auto"/>
          </w:divBdr>
        </w:div>
        <w:div w:id="193738702">
          <w:marLeft w:val="640"/>
          <w:marRight w:val="0"/>
          <w:marTop w:val="0"/>
          <w:marBottom w:val="0"/>
          <w:divBdr>
            <w:top w:val="none" w:sz="0" w:space="0" w:color="auto"/>
            <w:left w:val="none" w:sz="0" w:space="0" w:color="auto"/>
            <w:bottom w:val="none" w:sz="0" w:space="0" w:color="auto"/>
            <w:right w:val="none" w:sz="0" w:space="0" w:color="auto"/>
          </w:divBdr>
        </w:div>
        <w:div w:id="233665111">
          <w:marLeft w:val="640"/>
          <w:marRight w:val="0"/>
          <w:marTop w:val="0"/>
          <w:marBottom w:val="0"/>
          <w:divBdr>
            <w:top w:val="none" w:sz="0" w:space="0" w:color="auto"/>
            <w:left w:val="none" w:sz="0" w:space="0" w:color="auto"/>
            <w:bottom w:val="none" w:sz="0" w:space="0" w:color="auto"/>
            <w:right w:val="none" w:sz="0" w:space="0" w:color="auto"/>
          </w:divBdr>
        </w:div>
        <w:div w:id="1378898448">
          <w:marLeft w:val="640"/>
          <w:marRight w:val="0"/>
          <w:marTop w:val="0"/>
          <w:marBottom w:val="0"/>
          <w:divBdr>
            <w:top w:val="none" w:sz="0" w:space="0" w:color="auto"/>
            <w:left w:val="none" w:sz="0" w:space="0" w:color="auto"/>
            <w:bottom w:val="none" w:sz="0" w:space="0" w:color="auto"/>
            <w:right w:val="none" w:sz="0" w:space="0" w:color="auto"/>
          </w:divBdr>
        </w:div>
        <w:div w:id="112480478">
          <w:marLeft w:val="640"/>
          <w:marRight w:val="0"/>
          <w:marTop w:val="0"/>
          <w:marBottom w:val="0"/>
          <w:divBdr>
            <w:top w:val="none" w:sz="0" w:space="0" w:color="auto"/>
            <w:left w:val="none" w:sz="0" w:space="0" w:color="auto"/>
            <w:bottom w:val="none" w:sz="0" w:space="0" w:color="auto"/>
            <w:right w:val="none" w:sz="0" w:space="0" w:color="auto"/>
          </w:divBdr>
        </w:div>
        <w:div w:id="1971281410">
          <w:marLeft w:val="640"/>
          <w:marRight w:val="0"/>
          <w:marTop w:val="0"/>
          <w:marBottom w:val="0"/>
          <w:divBdr>
            <w:top w:val="none" w:sz="0" w:space="0" w:color="auto"/>
            <w:left w:val="none" w:sz="0" w:space="0" w:color="auto"/>
            <w:bottom w:val="none" w:sz="0" w:space="0" w:color="auto"/>
            <w:right w:val="none" w:sz="0" w:space="0" w:color="auto"/>
          </w:divBdr>
        </w:div>
        <w:div w:id="1581332861">
          <w:marLeft w:val="640"/>
          <w:marRight w:val="0"/>
          <w:marTop w:val="0"/>
          <w:marBottom w:val="0"/>
          <w:divBdr>
            <w:top w:val="none" w:sz="0" w:space="0" w:color="auto"/>
            <w:left w:val="none" w:sz="0" w:space="0" w:color="auto"/>
            <w:bottom w:val="none" w:sz="0" w:space="0" w:color="auto"/>
            <w:right w:val="none" w:sz="0" w:space="0" w:color="auto"/>
          </w:divBdr>
        </w:div>
        <w:div w:id="922682892">
          <w:marLeft w:val="640"/>
          <w:marRight w:val="0"/>
          <w:marTop w:val="0"/>
          <w:marBottom w:val="0"/>
          <w:divBdr>
            <w:top w:val="none" w:sz="0" w:space="0" w:color="auto"/>
            <w:left w:val="none" w:sz="0" w:space="0" w:color="auto"/>
            <w:bottom w:val="none" w:sz="0" w:space="0" w:color="auto"/>
            <w:right w:val="none" w:sz="0" w:space="0" w:color="auto"/>
          </w:divBdr>
        </w:div>
        <w:div w:id="1189489771">
          <w:marLeft w:val="640"/>
          <w:marRight w:val="0"/>
          <w:marTop w:val="0"/>
          <w:marBottom w:val="0"/>
          <w:divBdr>
            <w:top w:val="none" w:sz="0" w:space="0" w:color="auto"/>
            <w:left w:val="none" w:sz="0" w:space="0" w:color="auto"/>
            <w:bottom w:val="none" w:sz="0" w:space="0" w:color="auto"/>
            <w:right w:val="none" w:sz="0" w:space="0" w:color="auto"/>
          </w:divBdr>
        </w:div>
        <w:div w:id="1584946703">
          <w:marLeft w:val="640"/>
          <w:marRight w:val="0"/>
          <w:marTop w:val="0"/>
          <w:marBottom w:val="0"/>
          <w:divBdr>
            <w:top w:val="none" w:sz="0" w:space="0" w:color="auto"/>
            <w:left w:val="none" w:sz="0" w:space="0" w:color="auto"/>
            <w:bottom w:val="none" w:sz="0" w:space="0" w:color="auto"/>
            <w:right w:val="none" w:sz="0" w:space="0" w:color="auto"/>
          </w:divBdr>
        </w:div>
        <w:div w:id="1825198668">
          <w:marLeft w:val="640"/>
          <w:marRight w:val="0"/>
          <w:marTop w:val="0"/>
          <w:marBottom w:val="0"/>
          <w:divBdr>
            <w:top w:val="none" w:sz="0" w:space="0" w:color="auto"/>
            <w:left w:val="none" w:sz="0" w:space="0" w:color="auto"/>
            <w:bottom w:val="none" w:sz="0" w:space="0" w:color="auto"/>
            <w:right w:val="none" w:sz="0" w:space="0" w:color="auto"/>
          </w:divBdr>
        </w:div>
        <w:div w:id="1848910540">
          <w:marLeft w:val="640"/>
          <w:marRight w:val="0"/>
          <w:marTop w:val="0"/>
          <w:marBottom w:val="0"/>
          <w:divBdr>
            <w:top w:val="none" w:sz="0" w:space="0" w:color="auto"/>
            <w:left w:val="none" w:sz="0" w:space="0" w:color="auto"/>
            <w:bottom w:val="none" w:sz="0" w:space="0" w:color="auto"/>
            <w:right w:val="none" w:sz="0" w:space="0" w:color="auto"/>
          </w:divBdr>
        </w:div>
        <w:div w:id="1584755498">
          <w:marLeft w:val="640"/>
          <w:marRight w:val="0"/>
          <w:marTop w:val="0"/>
          <w:marBottom w:val="0"/>
          <w:divBdr>
            <w:top w:val="none" w:sz="0" w:space="0" w:color="auto"/>
            <w:left w:val="none" w:sz="0" w:space="0" w:color="auto"/>
            <w:bottom w:val="none" w:sz="0" w:space="0" w:color="auto"/>
            <w:right w:val="none" w:sz="0" w:space="0" w:color="auto"/>
          </w:divBdr>
        </w:div>
        <w:div w:id="2009012602">
          <w:marLeft w:val="640"/>
          <w:marRight w:val="0"/>
          <w:marTop w:val="0"/>
          <w:marBottom w:val="0"/>
          <w:divBdr>
            <w:top w:val="none" w:sz="0" w:space="0" w:color="auto"/>
            <w:left w:val="none" w:sz="0" w:space="0" w:color="auto"/>
            <w:bottom w:val="none" w:sz="0" w:space="0" w:color="auto"/>
            <w:right w:val="none" w:sz="0" w:space="0" w:color="auto"/>
          </w:divBdr>
        </w:div>
        <w:div w:id="1923877713">
          <w:marLeft w:val="640"/>
          <w:marRight w:val="0"/>
          <w:marTop w:val="0"/>
          <w:marBottom w:val="0"/>
          <w:divBdr>
            <w:top w:val="none" w:sz="0" w:space="0" w:color="auto"/>
            <w:left w:val="none" w:sz="0" w:space="0" w:color="auto"/>
            <w:bottom w:val="none" w:sz="0" w:space="0" w:color="auto"/>
            <w:right w:val="none" w:sz="0" w:space="0" w:color="auto"/>
          </w:divBdr>
        </w:div>
        <w:div w:id="1029991380">
          <w:marLeft w:val="640"/>
          <w:marRight w:val="0"/>
          <w:marTop w:val="0"/>
          <w:marBottom w:val="0"/>
          <w:divBdr>
            <w:top w:val="none" w:sz="0" w:space="0" w:color="auto"/>
            <w:left w:val="none" w:sz="0" w:space="0" w:color="auto"/>
            <w:bottom w:val="none" w:sz="0" w:space="0" w:color="auto"/>
            <w:right w:val="none" w:sz="0" w:space="0" w:color="auto"/>
          </w:divBdr>
        </w:div>
        <w:div w:id="1678072957">
          <w:marLeft w:val="640"/>
          <w:marRight w:val="0"/>
          <w:marTop w:val="0"/>
          <w:marBottom w:val="0"/>
          <w:divBdr>
            <w:top w:val="none" w:sz="0" w:space="0" w:color="auto"/>
            <w:left w:val="none" w:sz="0" w:space="0" w:color="auto"/>
            <w:bottom w:val="none" w:sz="0" w:space="0" w:color="auto"/>
            <w:right w:val="none" w:sz="0" w:space="0" w:color="auto"/>
          </w:divBdr>
        </w:div>
        <w:div w:id="1295940972">
          <w:marLeft w:val="640"/>
          <w:marRight w:val="0"/>
          <w:marTop w:val="0"/>
          <w:marBottom w:val="0"/>
          <w:divBdr>
            <w:top w:val="none" w:sz="0" w:space="0" w:color="auto"/>
            <w:left w:val="none" w:sz="0" w:space="0" w:color="auto"/>
            <w:bottom w:val="none" w:sz="0" w:space="0" w:color="auto"/>
            <w:right w:val="none" w:sz="0" w:space="0" w:color="auto"/>
          </w:divBdr>
        </w:div>
        <w:div w:id="1601529940">
          <w:marLeft w:val="640"/>
          <w:marRight w:val="0"/>
          <w:marTop w:val="0"/>
          <w:marBottom w:val="0"/>
          <w:divBdr>
            <w:top w:val="none" w:sz="0" w:space="0" w:color="auto"/>
            <w:left w:val="none" w:sz="0" w:space="0" w:color="auto"/>
            <w:bottom w:val="none" w:sz="0" w:space="0" w:color="auto"/>
            <w:right w:val="none" w:sz="0" w:space="0" w:color="auto"/>
          </w:divBdr>
        </w:div>
        <w:div w:id="1444767777">
          <w:marLeft w:val="640"/>
          <w:marRight w:val="0"/>
          <w:marTop w:val="0"/>
          <w:marBottom w:val="0"/>
          <w:divBdr>
            <w:top w:val="none" w:sz="0" w:space="0" w:color="auto"/>
            <w:left w:val="none" w:sz="0" w:space="0" w:color="auto"/>
            <w:bottom w:val="none" w:sz="0" w:space="0" w:color="auto"/>
            <w:right w:val="none" w:sz="0" w:space="0" w:color="auto"/>
          </w:divBdr>
        </w:div>
        <w:div w:id="1032417613">
          <w:marLeft w:val="640"/>
          <w:marRight w:val="0"/>
          <w:marTop w:val="0"/>
          <w:marBottom w:val="0"/>
          <w:divBdr>
            <w:top w:val="none" w:sz="0" w:space="0" w:color="auto"/>
            <w:left w:val="none" w:sz="0" w:space="0" w:color="auto"/>
            <w:bottom w:val="none" w:sz="0" w:space="0" w:color="auto"/>
            <w:right w:val="none" w:sz="0" w:space="0" w:color="auto"/>
          </w:divBdr>
        </w:div>
        <w:div w:id="1004627121">
          <w:marLeft w:val="640"/>
          <w:marRight w:val="0"/>
          <w:marTop w:val="0"/>
          <w:marBottom w:val="0"/>
          <w:divBdr>
            <w:top w:val="none" w:sz="0" w:space="0" w:color="auto"/>
            <w:left w:val="none" w:sz="0" w:space="0" w:color="auto"/>
            <w:bottom w:val="none" w:sz="0" w:space="0" w:color="auto"/>
            <w:right w:val="none" w:sz="0" w:space="0" w:color="auto"/>
          </w:divBdr>
        </w:div>
        <w:div w:id="500779551">
          <w:marLeft w:val="640"/>
          <w:marRight w:val="0"/>
          <w:marTop w:val="0"/>
          <w:marBottom w:val="0"/>
          <w:divBdr>
            <w:top w:val="none" w:sz="0" w:space="0" w:color="auto"/>
            <w:left w:val="none" w:sz="0" w:space="0" w:color="auto"/>
            <w:bottom w:val="none" w:sz="0" w:space="0" w:color="auto"/>
            <w:right w:val="none" w:sz="0" w:space="0" w:color="auto"/>
          </w:divBdr>
        </w:div>
        <w:div w:id="766580054">
          <w:marLeft w:val="640"/>
          <w:marRight w:val="0"/>
          <w:marTop w:val="0"/>
          <w:marBottom w:val="0"/>
          <w:divBdr>
            <w:top w:val="none" w:sz="0" w:space="0" w:color="auto"/>
            <w:left w:val="none" w:sz="0" w:space="0" w:color="auto"/>
            <w:bottom w:val="none" w:sz="0" w:space="0" w:color="auto"/>
            <w:right w:val="none" w:sz="0" w:space="0" w:color="auto"/>
          </w:divBdr>
        </w:div>
        <w:div w:id="126243363">
          <w:marLeft w:val="640"/>
          <w:marRight w:val="0"/>
          <w:marTop w:val="0"/>
          <w:marBottom w:val="0"/>
          <w:divBdr>
            <w:top w:val="none" w:sz="0" w:space="0" w:color="auto"/>
            <w:left w:val="none" w:sz="0" w:space="0" w:color="auto"/>
            <w:bottom w:val="none" w:sz="0" w:space="0" w:color="auto"/>
            <w:right w:val="none" w:sz="0" w:space="0" w:color="auto"/>
          </w:divBdr>
        </w:div>
        <w:div w:id="90245605">
          <w:marLeft w:val="640"/>
          <w:marRight w:val="0"/>
          <w:marTop w:val="0"/>
          <w:marBottom w:val="0"/>
          <w:divBdr>
            <w:top w:val="none" w:sz="0" w:space="0" w:color="auto"/>
            <w:left w:val="none" w:sz="0" w:space="0" w:color="auto"/>
            <w:bottom w:val="none" w:sz="0" w:space="0" w:color="auto"/>
            <w:right w:val="none" w:sz="0" w:space="0" w:color="auto"/>
          </w:divBdr>
        </w:div>
        <w:div w:id="1044526847">
          <w:marLeft w:val="640"/>
          <w:marRight w:val="0"/>
          <w:marTop w:val="0"/>
          <w:marBottom w:val="0"/>
          <w:divBdr>
            <w:top w:val="none" w:sz="0" w:space="0" w:color="auto"/>
            <w:left w:val="none" w:sz="0" w:space="0" w:color="auto"/>
            <w:bottom w:val="none" w:sz="0" w:space="0" w:color="auto"/>
            <w:right w:val="none" w:sz="0" w:space="0" w:color="auto"/>
          </w:divBdr>
        </w:div>
        <w:div w:id="1675843293">
          <w:marLeft w:val="640"/>
          <w:marRight w:val="0"/>
          <w:marTop w:val="0"/>
          <w:marBottom w:val="0"/>
          <w:divBdr>
            <w:top w:val="none" w:sz="0" w:space="0" w:color="auto"/>
            <w:left w:val="none" w:sz="0" w:space="0" w:color="auto"/>
            <w:bottom w:val="none" w:sz="0" w:space="0" w:color="auto"/>
            <w:right w:val="none" w:sz="0" w:space="0" w:color="auto"/>
          </w:divBdr>
        </w:div>
        <w:div w:id="2017416654">
          <w:marLeft w:val="640"/>
          <w:marRight w:val="0"/>
          <w:marTop w:val="0"/>
          <w:marBottom w:val="0"/>
          <w:divBdr>
            <w:top w:val="none" w:sz="0" w:space="0" w:color="auto"/>
            <w:left w:val="none" w:sz="0" w:space="0" w:color="auto"/>
            <w:bottom w:val="none" w:sz="0" w:space="0" w:color="auto"/>
            <w:right w:val="none" w:sz="0" w:space="0" w:color="auto"/>
          </w:divBdr>
        </w:div>
        <w:div w:id="317423007">
          <w:marLeft w:val="640"/>
          <w:marRight w:val="0"/>
          <w:marTop w:val="0"/>
          <w:marBottom w:val="0"/>
          <w:divBdr>
            <w:top w:val="none" w:sz="0" w:space="0" w:color="auto"/>
            <w:left w:val="none" w:sz="0" w:space="0" w:color="auto"/>
            <w:bottom w:val="none" w:sz="0" w:space="0" w:color="auto"/>
            <w:right w:val="none" w:sz="0" w:space="0" w:color="auto"/>
          </w:divBdr>
        </w:div>
        <w:div w:id="1536623190">
          <w:marLeft w:val="640"/>
          <w:marRight w:val="0"/>
          <w:marTop w:val="0"/>
          <w:marBottom w:val="0"/>
          <w:divBdr>
            <w:top w:val="none" w:sz="0" w:space="0" w:color="auto"/>
            <w:left w:val="none" w:sz="0" w:space="0" w:color="auto"/>
            <w:bottom w:val="none" w:sz="0" w:space="0" w:color="auto"/>
            <w:right w:val="none" w:sz="0" w:space="0" w:color="auto"/>
          </w:divBdr>
        </w:div>
        <w:div w:id="1995260427">
          <w:marLeft w:val="640"/>
          <w:marRight w:val="0"/>
          <w:marTop w:val="0"/>
          <w:marBottom w:val="0"/>
          <w:divBdr>
            <w:top w:val="none" w:sz="0" w:space="0" w:color="auto"/>
            <w:left w:val="none" w:sz="0" w:space="0" w:color="auto"/>
            <w:bottom w:val="none" w:sz="0" w:space="0" w:color="auto"/>
            <w:right w:val="none" w:sz="0" w:space="0" w:color="auto"/>
          </w:divBdr>
        </w:div>
        <w:div w:id="325090241">
          <w:marLeft w:val="640"/>
          <w:marRight w:val="0"/>
          <w:marTop w:val="0"/>
          <w:marBottom w:val="0"/>
          <w:divBdr>
            <w:top w:val="none" w:sz="0" w:space="0" w:color="auto"/>
            <w:left w:val="none" w:sz="0" w:space="0" w:color="auto"/>
            <w:bottom w:val="none" w:sz="0" w:space="0" w:color="auto"/>
            <w:right w:val="none" w:sz="0" w:space="0" w:color="auto"/>
          </w:divBdr>
        </w:div>
        <w:div w:id="1460227191">
          <w:marLeft w:val="640"/>
          <w:marRight w:val="0"/>
          <w:marTop w:val="0"/>
          <w:marBottom w:val="0"/>
          <w:divBdr>
            <w:top w:val="none" w:sz="0" w:space="0" w:color="auto"/>
            <w:left w:val="none" w:sz="0" w:space="0" w:color="auto"/>
            <w:bottom w:val="none" w:sz="0" w:space="0" w:color="auto"/>
            <w:right w:val="none" w:sz="0" w:space="0" w:color="auto"/>
          </w:divBdr>
        </w:div>
        <w:div w:id="1072584861">
          <w:marLeft w:val="640"/>
          <w:marRight w:val="0"/>
          <w:marTop w:val="0"/>
          <w:marBottom w:val="0"/>
          <w:divBdr>
            <w:top w:val="none" w:sz="0" w:space="0" w:color="auto"/>
            <w:left w:val="none" w:sz="0" w:space="0" w:color="auto"/>
            <w:bottom w:val="none" w:sz="0" w:space="0" w:color="auto"/>
            <w:right w:val="none" w:sz="0" w:space="0" w:color="auto"/>
          </w:divBdr>
        </w:div>
        <w:div w:id="1283539070">
          <w:marLeft w:val="640"/>
          <w:marRight w:val="0"/>
          <w:marTop w:val="0"/>
          <w:marBottom w:val="0"/>
          <w:divBdr>
            <w:top w:val="none" w:sz="0" w:space="0" w:color="auto"/>
            <w:left w:val="none" w:sz="0" w:space="0" w:color="auto"/>
            <w:bottom w:val="none" w:sz="0" w:space="0" w:color="auto"/>
            <w:right w:val="none" w:sz="0" w:space="0" w:color="auto"/>
          </w:divBdr>
        </w:div>
        <w:div w:id="931932990">
          <w:marLeft w:val="640"/>
          <w:marRight w:val="0"/>
          <w:marTop w:val="0"/>
          <w:marBottom w:val="0"/>
          <w:divBdr>
            <w:top w:val="none" w:sz="0" w:space="0" w:color="auto"/>
            <w:left w:val="none" w:sz="0" w:space="0" w:color="auto"/>
            <w:bottom w:val="none" w:sz="0" w:space="0" w:color="auto"/>
            <w:right w:val="none" w:sz="0" w:space="0" w:color="auto"/>
          </w:divBdr>
        </w:div>
        <w:div w:id="1151407336">
          <w:marLeft w:val="640"/>
          <w:marRight w:val="0"/>
          <w:marTop w:val="0"/>
          <w:marBottom w:val="0"/>
          <w:divBdr>
            <w:top w:val="none" w:sz="0" w:space="0" w:color="auto"/>
            <w:left w:val="none" w:sz="0" w:space="0" w:color="auto"/>
            <w:bottom w:val="none" w:sz="0" w:space="0" w:color="auto"/>
            <w:right w:val="none" w:sz="0" w:space="0" w:color="auto"/>
          </w:divBdr>
        </w:div>
        <w:div w:id="672071882">
          <w:marLeft w:val="640"/>
          <w:marRight w:val="0"/>
          <w:marTop w:val="0"/>
          <w:marBottom w:val="0"/>
          <w:divBdr>
            <w:top w:val="none" w:sz="0" w:space="0" w:color="auto"/>
            <w:left w:val="none" w:sz="0" w:space="0" w:color="auto"/>
            <w:bottom w:val="none" w:sz="0" w:space="0" w:color="auto"/>
            <w:right w:val="none" w:sz="0" w:space="0" w:color="auto"/>
          </w:divBdr>
        </w:div>
        <w:div w:id="813647674">
          <w:marLeft w:val="640"/>
          <w:marRight w:val="0"/>
          <w:marTop w:val="0"/>
          <w:marBottom w:val="0"/>
          <w:divBdr>
            <w:top w:val="none" w:sz="0" w:space="0" w:color="auto"/>
            <w:left w:val="none" w:sz="0" w:space="0" w:color="auto"/>
            <w:bottom w:val="none" w:sz="0" w:space="0" w:color="auto"/>
            <w:right w:val="none" w:sz="0" w:space="0" w:color="auto"/>
          </w:divBdr>
        </w:div>
        <w:div w:id="1651716982">
          <w:marLeft w:val="640"/>
          <w:marRight w:val="0"/>
          <w:marTop w:val="0"/>
          <w:marBottom w:val="0"/>
          <w:divBdr>
            <w:top w:val="none" w:sz="0" w:space="0" w:color="auto"/>
            <w:left w:val="none" w:sz="0" w:space="0" w:color="auto"/>
            <w:bottom w:val="none" w:sz="0" w:space="0" w:color="auto"/>
            <w:right w:val="none" w:sz="0" w:space="0" w:color="auto"/>
          </w:divBdr>
        </w:div>
        <w:div w:id="1752238147">
          <w:marLeft w:val="640"/>
          <w:marRight w:val="0"/>
          <w:marTop w:val="0"/>
          <w:marBottom w:val="0"/>
          <w:divBdr>
            <w:top w:val="none" w:sz="0" w:space="0" w:color="auto"/>
            <w:left w:val="none" w:sz="0" w:space="0" w:color="auto"/>
            <w:bottom w:val="none" w:sz="0" w:space="0" w:color="auto"/>
            <w:right w:val="none" w:sz="0" w:space="0" w:color="auto"/>
          </w:divBdr>
        </w:div>
        <w:div w:id="196552734">
          <w:marLeft w:val="640"/>
          <w:marRight w:val="0"/>
          <w:marTop w:val="0"/>
          <w:marBottom w:val="0"/>
          <w:divBdr>
            <w:top w:val="none" w:sz="0" w:space="0" w:color="auto"/>
            <w:left w:val="none" w:sz="0" w:space="0" w:color="auto"/>
            <w:bottom w:val="none" w:sz="0" w:space="0" w:color="auto"/>
            <w:right w:val="none" w:sz="0" w:space="0" w:color="auto"/>
          </w:divBdr>
        </w:div>
        <w:div w:id="768894021">
          <w:marLeft w:val="640"/>
          <w:marRight w:val="0"/>
          <w:marTop w:val="0"/>
          <w:marBottom w:val="0"/>
          <w:divBdr>
            <w:top w:val="none" w:sz="0" w:space="0" w:color="auto"/>
            <w:left w:val="none" w:sz="0" w:space="0" w:color="auto"/>
            <w:bottom w:val="none" w:sz="0" w:space="0" w:color="auto"/>
            <w:right w:val="none" w:sz="0" w:space="0" w:color="auto"/>
          </w:divBdr>
        </w:div>
        <w:div w:id="1968386332">
          <w:marLeft w:val="640"/>
          <w:marRight w:val="0"/>
          <w:marTop w:val="0"/>
          <w:marBottom w:val="0"/>
          <w:divBdr>
            <w:top w:val="none" w:sz="0" w:space="0" w:color="auto"/>
            <w:left w:val="none" w:sz="0" w:space="0" w:color="auto"/>
            <w:bottom w:val="none" w:sz="0" w:space="0" w:color="auto"/>
            <w:right w:val="none" w:sz="0" w:space="0" w:color="auto"/>
          </w:divBdr>
        </w:div>
        <w:div w:id="833492051">
          <w:marLeft w:val="640"/>
          <w:marRight w:val="0"/>
          <w:marTop w:val="0"/>
          <w:marBottom w:val="0"/>
          <w:divBdr>
            <w:top w:val="none" w:sz="0" w:space="0" w:color="auto"/>
            <w:left w:val="none" w:sz="0" w:space="0" w:color="auto"/>
            <w:bottom w:val="none" w:sz="0" w:space="0" w:color="auto"/>
            <w:right w:val="none" w:sz="0" w:space="0" w:color="auto"/>
          </w:divBdr>
        </w:div>
        <w:div w:id="1974828036">
          <w:marLeft w:val="640"/>
          <w:marRight w:val="0"/>
          <w:marTop w:val="0"/>
          <w:marBottom w:val="0"/>
          <w:divBdr>
            <w:top w:val="none" w:sz="0" w:space="0" w:color="auto"/>
            <w:left w:val="none" w:sz="0" w:space="0" w:color="auto"/>
            <w:bottom w:val="none" w:sz="0" w:space="0" w:color="auto"/>
            <w:right w:val="none" w:sz="0" w:space="0" w:color="auto"/>
          </w:divBdr>
        </w:div>
        <w:div w:id="308706368">
          <w:marLeft w:val="640"/>
          <w:marRight w:val="0"/>
          <w:marTop w:val="0"/>
          <w:marBottom w:val="0"/>
          <w:divBdr>
            <w:top w:val="none" w:sz="0" w:space="0" w:color="auto"/>
            <w:left w:val="none" w:sz="0" w:space="0" w:color="auto"/>
            <w:bottom w:val="none" w:sz="0" w:space="0" w:color="auto"/>
            <w:right w:val="none" w:sz="0" w:space="0" w:color="auto"/>
          </w:divBdr>
        </w:div>
        <w:div w:id="129594683">
          <w:marLeft w:val="640"/>
          <w:marRight w:val="0"/>
          <w:marTop w:val="0"/>
          <w:marBottom w:val="0"/>
          <w:divBdr>
            <w:top w:val="none" w:sz="0" w:space="0" w:color="auto"/>
            <w:left w:val="none" w:sz="0" w:space="0" w:color="auto"/>
            <w:bottom w:val="none" w:sz="0" w:space="0" w:color="auto"/>
            <w:right w:val="none" w:sz="0" w:space="0" w:color="auto"/>
          </w:divBdr>
        </w:div>
        <w:div w:id="1827166985">
          <w:marLeft w:val="640"/>
          <w:marRight w:val="0"/>
          <w:marTop w:val="0"/>
          <w:marBottom w:val="0"/>
          <w:divBdr>
            <w:top w:val="none" w:sz="0" w:space="0" w:color="auto"/>
            <w:left w:val="none" w:sz="0" w:space="0" w:color="auto"/>
            <w:bottom w:val="none" w:sz="0" w:space="0" w:color="auto"/>
            <w:right w:val="none" w:sz="0" w:space="0" w:color="auto"/>
          </w:divBdr>
        </w:div>
        <w:div w:id="1675457092">
          <w:marLeft w:val="640"/>
          <w:marRight w:val="0"/>
          <w:marTop w:val="0"/>
          <w:marBottom w:val="0"/>
          <w:divBdr>
            <w:top w:val="none" w:sz="0" w:space="0" w:color="auto"/>
            <w:left w:val="none" w:sz="0" w:space="0" w:color="auto"/>
            <w:bottom w:val="none" w:sz="0" w:space="0" w:color="auto"/>
            <w:right w:val="none" w:sz="0" w:space="0" w:color="auto"/>
          </w:divBdr>
        </w:div>
        <w:div w:id="2077318542">
          <w:marLeft w:val="640"/>
          <w:marRight w:val="0"/>
          <w:marTop w:val="0"/>
          <w:marBottom w:val="0"/>
          <w:divBdr>
            <w:top w:val="none" w:sz="0" w:space="0" w:color="auto"/>
            <w:left w:val="none" w:sz="0" w:space="0" w:color="auto"/>
            <w:bottom w:val="none" w:sz="0" w:space="0" w:color="auto"/>
            <w:right w:val="none" w:sz="0" w:space="0" w:color="auto"/>
          </w:divBdr>
        </w:div>
        <w:div w:id="633369486">
          <w:marLeft w:val="640"/>
          <w:marRight w:val="0"/>
          <w:marTop w:val="0"/>
          <w:marBottom w:val="0"/>
          <w:divBdr>
            <w:top w:val="none" w:sz="0" w:space="0" w:color="auto"/>
            <w:left w:val="none" w:sz="0" w:space="0" w:color="auto"/>
            <w:bottom w:val="none" w:sz="0" w:space="0" w:color="auto"/>
            <w:right w:val="none" w:sz="0" w:space="0" w:color="auto"/>
          </w:divBdr>
        </w:div>
        <w:div w:id="1006637596">
          <w:marLeft w:val="640"/>
          <w:marRight w:val="0"/>
          <w:marTop w:val="0"/>
          <w:marBottom w:val="0"/>
          <w:divBdr>
            <w:top w:val="none" w:sz="0" w:space="0" w:color="auto"/>
            <w:left w:val="none" w:sz="0" w:space="0" w:color="auto"/>
            <w:bottom w:val="none" w:sz="0" w:space="0" w:color="auto"/>
            <w:right w:val="none" w:sz="0" w:space="0" w:color="auto"/>
          </w:divBdr>
        </w:div>
        <w:div w:id="829827178">
          <w:marLeft w:val="640"/>
          <w:marRight w:val="0"/>
          <w:marTop w:val="0"/>
          <w:marBottom w:val="0"/>
          <w:divBdr>
            <w:top w:val="none" w:sz="0" w:space="0" w:color="auto"/>
            <w:left w:val="none" w:sz="0" w:space="0" w:color="auto"/>
            <w:bottom w:val="none" w:sz="0" w:space="0" w:color="auto"/>
            <w:right w:val="none" w:sz="0" w:space="0" w:color="auto"/>
          </w:divBdr>
        </w:div>
        <w:div w:id="954479969">
          <w:marLeft w:val="640"/>
          <w:marRight w:val="0"/>
          <w:marTop w:val="0"/>
          <w:marBottom w:val="0"/>
          <w:divBdr>
            <w:top w:val="none" w:sz="0" w:space="0" w:color="auto"/>
            <w:left w:val="none" w:sz="0" w:space="0" w:color="auto"/>
            <w:bottom w:val="none" w:sz="0" w:space="0" w:color="auto"/>
            <w:right w:val="none" w:sz="0" w:space="0" w:color="auto"/>
          </w:divBdr>
        </w:div>
        <w:div w:id="381832494">
          <w:marLeft w:val="640"/>
          <w:marRight w:val="0"/>
          <w:marTop w:val="0"/>
          <w:marBottom w:val="0"/>
          <w:divBdr>
            <w:top w:val="none" w:sz="0" w:space="0" w:color="auto"/>
            <w:left w:val="none" w:sz="0" w:space="0" w:color="auto"/>
            <w:bottom w:val="none" w:sz="0" w:space="0" w:color="auto"/>
            <w:right w:val="none" w:sz="0" w:space="0" w:color="auto"/>
          </w:divBdr>
        </w:div>
        <w:div w:id="205144090">
          <w:marLeft w:val="640"/>
          <w:marRight w:val="0"/>
          <w:marTop w:val="0"/>
          <w:marBottom w:val="0"/>
          <w:divBdr>
            <w:top w:val="none" w:sz="0" w:space="0" w:color="auto"/>
            <w:left w:val="none" w:sz="0" w:space="0" w:color="auto"/>
            <w:bottom w:val="none" w:sz="0" w:space="0" w:color="auto"/>
            <w:right w:val="none" w:sz="0" w:space="0" w:color="auto"/>
          </w:divBdr>
        </w:div>
        <w:div w:id="599142447">
          <w:marLeft w:val="640"/>
          <w:marRight w:val="0"/>
          <w:marTop w:val="0"/>
          <w:marBottom w:val="0"/>
          <w:divBdr>
            <w:top w:val="none" w:sz="0" w:space="0" w:color="auto"/>
            <w:left w:val="none" w:sz="0" w:space="0" w:color="auto"/>
            <w:bottom w:val="none" w:sz="0" w:space="0" w:color="auto"/>
            <w:right w:val="none" w:sz="0" w:space="0" w:color="auto"/>
          </w:divBdr>
        </w:div>
        <w:div w:id="1490905704">
          <w:marLeft w:val="640"/>
          <w:marRight w:val="0"/>
          <w:marTop w:val="0"/>
          <w:marBottom w:val="0"/>
          <w:divBdr>
            <w:top w:val="none" w:sz="0" w:space="0" w:color="auto"/>
            <w:left w:val="none" w:sz="0" w:space="0" w:color="auto"/>
            <w:bottom w:val="none" w:sz="0" w:space="0" w:color="auto"/>
            <w:right w:val="none" w:sz="0" w:space="0" w:color="auto"/>
          </w:divBdr>
        </w:div>
        <w:div w:id="83232474">
          <w:marLeft w:val="640"/>
          <w:marRight w:val="0"/>
          <w:marTop w:val="0"/>
          <w:marBottom w:val="0"/>
          <w:divBdr>
            <w:top w:val="none" w:sz="0" w:space="0" w:color="auto"/>
            <w:left w:val="none" w:sz="0" w:space="0" w:color="auto"/>
            <w:bottom w:val="none" w:sz="0" w:space="0" w:color="auto"/>
            <w:right w:val="none" w:sz="0" w:space="0" w:color="auto"/>
          </w:divBdr>
        </w:div>
        <w:div w:id="181550729">
          <w:marLeft w:val="640"/>
          <w:marRight w:val="0"/>
          <w:marTop w:val="0"/>
          <w:marBottom w:val="0"/>
          <w:divBdr>
            <w:top w:val="none" w:sz="0" w:space="0" w:color="auto"/>
            <w:left w:val="none" w:sz="0" w:space="0" w:color="auto"/>
            <w:bottom w:val="none" w:sz="0" w:space="0" w:color="auto"/>
            <w:right w:val="none" w:sz="0" w:space="0" w:color="auto"/>
          </w:divBdr>
        </w:div>
        <w:div w:id="1093355054">
          <w:marLeft w:val="640"/>
          <w:marRight w:val="0"/>
          <w:marTop w:val="0"/>
          <w:marBottom w:val="0"/>
          <w:divBdr>
            <w:top w:val="none" w:sz="0" w:space="0" w:color="auto"/>
            <w:left w:val="none" w:sz="0" w:space="0" w:color="auto"/>
            <w:bottom w:val="none" w:sz="0" w:space="0" w:color="auto"/>
            <w:right w:val="none" w:sz="0" w:space="0" w:color="auto"/>
          </w:divBdr>
        </w:div>
        <w:div w:id="1196501406">
          <w:marLeft w:val="640"/>
          <w:marRight w:val="0"/>
          <w:marTop w:val="0"/>
          <w:marBottom w:val="0"/>
          <w:divBdr>
            <w:top w:val="none" w:sz="0" w:space="0" w:color="auto"/>
            <w:left w:val="none" w:sz="0" w:space="0" w:color="auto"/>
            <w:bottom w:val="none" w:sz="0" w:space="0" w:color="auto"/>
            <w:right w:val="none" w:sz="0" w:space="0" w:color="auto"/>
          </w:divBdr>
        </w:div>
        <w:div w:id="855849684">
          <w:marLeft w:val="640"/>
          <w:marRight w:val="0"/>
          <w:marTop w:val="0"/>
          <w:marBottom w:val="0"/>
          <w:divBdr>
            <w:top w:val="none" w:sz="0" w:space="0" w:color="auto"/>
            <w:left w:val="none" w:sz="0" w:space="0" w:color="auto"/>
            <w:bottom w:val="none" w:sz="0" w:space="0" w:color="auto"/>
            <w:right w:val="none" w:sz="0" w:space="0" w:color="auto"/>
          </w:divBdr>
        </w:div>
        <w:div w:id="1391343298">
          <w:marLeft w:val="640"/>
          <w:marRight w:val="0"/>
          <w:marTop w:val="0"/>
          <w:marBottom w:val="0"/>
          <w:divBdr>
            <w:top w:val="none" w:sz="0" w:space="0" w:color="auto"/>
            <w:left w:val="none" w:sz="0" w:space="0" w:color="auto"/>
            <w:bottom w:val="none" w:sz="0" w:space="0" w:color="auto"/>
            <w:right w:val="none" w:sz="0" w:space="0" w:color="auto"/>
          </w:divBdr>
        </w:div>
      </w:divsChild>
    </w:div>
    <w:div w:id="2126338697">
      <w:bodyDiv w:val="1"/>
      <w:marLeft w:val="0"/>
      <w:marRight w:val="0"/>
      <w:marTop w:val="0"/>
      <w:marBottom w:val="0"/>
      <w:divBdr>
        <w:top w:val="none" w:sz="0" w:space="0" w:color="auto"/>
        <w:left w:val="none" w:sz="0" w:space="0" w:color="auto"/>
        <w:bottom w:val="none" w:sz="0" w:space="0" w:color="auto"/>
        <w:right w:val="none" w:sz="0" w:space="0" w:color="auto"/>
      </w:divBdr>
    </w:div>
    <w:div w:id="2126390601">
      <w:bodyDiv w:val="1"/>
      <w:marLeft w:val="0"/>
      <w:marRight w:val="0"/>
      <w:marTop w:val="0"/>
      <w:marBottom w:val="0"/>
      <w:divBdr>
        <w:top w:val="none" w:sz="0" w:space="0" w:color="auto"/>
        <w:left w:val="none" w:sz="0" w:space="0" w:color="auto"/>
        <w:bottom w:val="none" w:sz="0" w:space="0" w:color="auto"/>
        <w:right w:val="none" w:sz="0" w:space="0" w:color="auto"/>
      </w:divBdr>
    </w:div>
    <w:div w:id="2127578771">
      <w:bodyDiv w:val="1"/>
      <w:marLeft w:val="0"/>
      <w:marRight w:val="0"/>
      <w:marTop w:val="0"/>
      <w:marBottom w:val="0"/>
      <w:divBdr>
        <w:top w:val="none" w:sz="0" w:space="0" w:color="auto"/>
        <w:left w:val="none" w:sz="0" w:space="0" w:color="auto"/>
        <w:bottom w:val="none" w:sz="0" w:space="0" w:color="auto"/>
        <w:right w:val="none" w:sz="0" w:space="0" w:color="auto"/>
      </w:divBdr>
    </w:div>
    <w:div w:id="2127849898">
      <w:bodyDiv w:val="1"/>
      <w:marLeft w:val="0"/>
      <w:marRight w:val="0"/>
      <w:marTop w:val="0"/>
      <w:marBottom w:val="0"/>
      <w:divBdr>
        <w:top w:val="none" w:sz="0" w:space="0" w:color="auto"/>
        <w:left w:val="none" w:sz="0" w:space="0" w:color="auto"/>
        <w:bottom w:val="none" w:sz="0" w:space="0" w:color="auto"/>
        <w:right w:val="none" w:sz="0" w:space="0" w:color="auto"/>
      </w:divBdr>
    </w:div>
    <w:div w:id="2127890626">
      <w:bodyDiv w:val="1"/>
      <w:marLeft w:val="0"/>
      <w:marRight w:val="0"/>
      <w:marTop w:val="0"/>
      <w:marBottom w:val="0"/>
      <w:divBdr>
        <w:top w:val="none" w:sz="0" w:space="0" w:color="auto"/>
        <w:left w:val="none" w:sz="0" w:space="0" w:color="auto"/>
        <w:bottom w:val="none" w:sz="0" w:space="0" w:color="auto"/>
        <w:right w:val="none" w:sz="0" w:space="0" w:color="auto"/>
      </w:divBdr>
    </w:div>
    <w:div w:id="2128498308">
      <w:bodyDiv w:val="1"/>
      <w:marLeft w:val="0"/>
      <w:marRight w:val="0"/>
      <w:marTop w:val="0"/>
      <w:marBottom w:val="0"/>
      <w:divBdr>
        <w:top w:val="none" w:sz="0" w:space="0" w:color="auto"/>
        <w:left w:val="none" w:sz="0" w:space="0" w:color="auto"/>
        <w:bottom w:val="none" w:sz="0" w:space="0" w:color="auto"/>
        <w:right w:val="none" w:sz="0" w:space="0" w:color="auto"/>
      </w:divBdr>
    </w:div>
    <w:div w:id="2128543773">
      <w:bodyDiv w:val="1"/>
      <w:marLeft w:val="0"/>
      <w:marRight w:val="0"/>
      <w:marTop w:val="0"/>
      <w:marBottom w:val="0"/>
      <w:divBdr>
        <w:top w:val="none" w:sz="0" w:space="0" w:color="auto"/>
        <w:left w:val="none" w:sz="0" w:space="0" w:color="auto"/>
        <w:bottom w:val="none" w:sz="0" w:space="0" w:color="auto"/>
        <w:right w:val="none" w:sz="0" w:space="0" w:color="auto"/>
      </w:divBdr>
    </w:div>
    <w:div w:id="2128695181">
      <w:bodyDiv w:val="1"/>
      <w:marLeft w:val="0"/>
      <w:marRight w:val="0"/>
      <w:marTop w:val="0"/>
      <w:marBottom w:val="0"/>
      <w:divBdr>
        <w:top w:val="none" w:sz="0" w:space="0" w:color="auto"/>
        <w:left w:val="none" w:sz="0" w:space="0" w:color="auto"/>
        <w:bottom w:val="none" w:sz="0" w:space="0" w:color="auto"/>
        <w:right w:val="none" w:sz="0" w:space="0" w:color="auto"/>
      </w:divBdr>
    </w:div>
    <w:div w:id="2129272613">
      <w:bodyDiv w:val="1"/>
      <w:marLeft w:val="0"/>
      <w:marRight w:val="0"/>
      <w:marTop w:val="0"/>
      <w:marBottom w:val="0"/>
      <w:divBdr>
        <w:top w:val="none" w:sz="0" w:space="0" w:color="auto"/>
        <w:left w:val="none" w:sz="0" w:space="0" w:color="auto"/>
        <w:bottom w:val="none" w:sz="0" w:space="0" w:color="auto"/>
        <w:right w:val="none" w:sz="0" w:space="0" w:color="auto"/>
      </w:divBdr>
    </w:div>
    <w:div w:id="2129396146">
      <w:bodyDiv w:val="1"/>
      <w:marLeft w:val="0"/>
      <w:marRight w:val="0"/>
      <w:marTop w:val="0"/>
      <w:marBottom w:val="0"/>
      <w:divBdr>
        <w:top w:val="none" w:sz="0" w:space="0" w:color="auto"/>
        <w:left w:val="none" w:sz="0" w:space="0" w:color="auto"/>
        <w:bottom w:val="none" w:sz="0" w:space="0" w:color="auto"/>
        <w:right w:val="none" w:sz="0" w:space="0" w:color="auto"/>
      </w:divBdr>
    </w:div>
    <w:div w:id="2129620291">
      <w:bodyDiv w:val="1"/>
      <w:marLeft w:val="0"/>
      <w:marRight w:val="0"/>
      <w:marTop w:val="0"/>
      <w:marBottom w:val="0"/>
      <w:divBdr>
        <w:top w:val="none" w:sz="0" w:space="0" w:color="auto"/>
        <w:left w:val="none" w:sz="0" w:space="0" w:color="auto"/>
        <w:bottom w:val="none" w:sz="0" w:space="0" w:color="auto"/>
        <w:right w:val="none" w:sz="0" w:space="0" w:color="auto"/>
      </w:divBdr>
    </w:div>
    <w:div w:id="2130272773">
      <w:bodyDiv w:val="1"/>
      <w:marLeft w:val="0"/>
      <w:marRight w:val="0"/>
      <w:marTop w:val="0"/>
      <w:marBottom w:val="0"/>
      <w:divBdr>
        <w:top w:val="none" w:sz="0" w:space="0" w:color="auto"/>
        <w:left w:val="none" w:sz="0" w:space="0" w:color="auto"/>
        <w:bottom w:val="none" w:sz="0" w:space="0" w:color="auto"/>
        <w:right w:val="none" w:sz="0" w:space="0" w:color="auto"/>
      </w:divBdr>
    </w:div>
    <w:div w:id="2130318520">
      <w:bodyDiv w:val="1"/>
      <w:marLeft w:val="0"/>
      <w:marRight w:val="0"/>
      <w:marTop w:val="0"/>
      <w:marBottom w:val="0"/>
      <w:divBdr>
        <w:top w:val="none" w:sz="0" w:space="0" w:color="auto"/>
        <w:left w:val="none" w:sz="0" w:space="0" w:color="auto"/>
        <w:bottom w:val="none" w:sz="0" w:space="0" w:color="auto"/>
        <w:right w:val="none" w:sz="0" w:space="0" w:color="auto"/>
      </w:divBdr>
    </w:div>
    <w:div w:id="2130389238">
      <w:bodyDiv w:val="1"/>
      <w:marLeft w:val="0"/>
      <w:marRight w:val="0"/>
      <w:marTop w:val="0"/>
      <w:marBottom w:val="0"/>
      <w:divBdr>
        <w:top w:val="none" w:sz="0" w:space="0" w:color="auto"/>
        <w:left w:val="none" w:sz="0" w:space="0" w:color="auto"/>
        <w:bottom w:val="none" w:sz="0" w:space="0" w:color="auto"/>
        <w:right w:val="none" w:sz="0" w:space="0" w:color="auto"/>
      </w:divBdr>
    </w:div>
    <w:div w:id="2130539009">
      <w:bodyDiv w:val="1"/>
      <w:marLeft w:val="0"/>
      <w:marRight w:val="0"/>
      <w:marTop w:val="0"/>
      <w:marBottom w:val="0"/>
      <w:divBdr>
        <w:top w:val="none" w:sz="0" w:space="0" w:color="auto"/>
        <w:left w:val="none" w:sz="0" w:space="0" w:color="auto"/>
        <w:bottom w:val="none" w:sz="0" w:space="0" w:color="auto"/>
        <w:right w:val="none" w:sz="0" w:space="0" w:color="auto"/>
      </w:divBdr>
    </w:div>
    <w:div w:id="2130590400">
      <w:bodyDiv w:val="1"/>
      <w:marLeft w:val="0"/>
      <w:marRight w:val="0"/>
      <w:marTop w:val="0"/>
      <w:marBottom w:val="0"/>
      <w:divBdr>
        <w:top w:val="none" w:sz="0" w:space="0" w:color="auto"/>
        <w:left w:val="none" w:sz="0" w:space="0" w:color="auto"/>
        <w:bottom w:val="none" w:sz="0" w:space="0" w:color="auto"/>
        <w:right w:val="none" w:sz="0" w:space="0" w:color="auto"/>
      </w:divBdr>
    </w:div>
    <w:div w:id="2131169340">
      <w:bodyDiv w:val="1"/>
      <w:marLeft w:val="0"/>
      <w:marRight w:val="0"/>
      <w:marTop w:val="0"/>
      <w:marBottom w:val="0"/>
      <w:divBdr>
        <w:top w:val="none" w:sz="0" w:space="0" w:color="auto"/>
        <w:left w:val="none" w:sz="0" w:space="0" w:color="auto"/>
        <w:bottom w:val="none" w:sz="0" w:space="0" w:color="auto"/>
        <w:right w:val="none" w:sz="0" w:space="0" w:color="auto"/>
      </w:divBdr>
    </w:div>
    <w:div w:id="2131389165">
      <w:bodyDiv w:val="1"/>
      <w:marLeft w:val="0"/>
      <w:marRight w:val="0"/>
      <w:marTop w:val="0"/>
      <w:marBottom w:val="0"/>
      <w:divBdr>
        <w:top w:val="none" w:sz="0" w:space="0" w:color="auto"/>
        <w:left w:val="none" w:sz="0" w:space="0" w:color="auto"/>
        <w:bottom w:val="none" w:sz="0" w:space="0" w:color="auto"/>
        <w:right w:val="none" w:sz="0" w:space="0" w:color="auto"/>
      </w:divBdr>
    </w:div>
    <w:div w:id="2131585420">
      <w:bodyDiv w:val="1"/>
      <w:marLeft w:val="0"/>
      <w:marRight w:val="0"/>
      <w:marTop w:val="0"/>
      <w:marBottom w:val="0"/>
      <w:divBdr>
        <w:top w:val="none" w:sz="0" w:space="0" w:color="auto"/>
        <w:left w:val="none" w:sz="0" w:space="0" w:color="auto"/>
        <w:bottom w:val="none" w:sz="0" w:space="0" w:color="auto"/>
        <w:right w:val="none" w:sz="0" w:space="0" w:color="auto"/>
      </w:divBdr>
    </w:div>
    <w:div w:id="2131705793">
      <w:bodyDiv w:val="1"/>
      <w:marLeft w:val="0"/>
      <w:marRight w:val="0"/>
      <w:marTop w:val="0"/>
      <w:marBottom w:val="0"/>
      <w:divBdr>
        <w:top w:val="none" w:sz="0" w:space="0" w:color="auto"/>
        <w:left w:val="none" w:sz="0" w:space="0" w:color="auto"/>
        <w:bottom w:val="none" w:sz="0" w:space="0" w:color="auto"/>
        <w:right w:val="none" w:sz="0" w:space="0" w:color="auto"/>
      </w:divBdr>
    </w:div>
    <w:div w:id="2131970514">
      <w:bodyDiv w:val="1"/>
      <w:marLeft w:val="0"/>
      <w:marRight w:val="0"/>
      <w:marTop w:val="0"/>
      <w:marBottom w:val="0"/>
      <w:divBdr>
        <w:top w:val="none" w:sz="0" w:space="0" w:color="auto"/>
        <w:left w:val="none" w:sz="0" w:space="0" w:color="auto"/>
        <w:bottom w:val="none" w:sz="0" w:space="0" w:color="auto"/>
        <w:right w:val="none" w:sz="0" w:space="0" w:color="auto"/>
      </w:divBdr>
    </w:div>
    <w:div w:id="2132163967">
      <w:bodyDiv w:val="1"/>
      <w:marLeft w:val="0"/>
      <w:marRight w:val="0"/>
      <w:marTop w:val="0"/>
      <w:marBottom w:val="0"/>
      <w:divBdr>
        <w:top w:val="none" w:sz="0" w:space="0" w:color="auto"/>
        <w:left w:val="none" w:sz="0" w:space="0" w:color="auto"/>
        <w:bottom w:val="none" w:sz="0" w:space="0" w:color="auto"/>
        <w:right w:val="none" w:sz="0" w:space="0" w:color="auto"/>
      </w:divBdr>
    </w:div>
    <w:div w:id="2132438555">
      <w:bodyDiv w:val="1"/>
      <w:marLeft w:val="0"/>
      <w:marRight w:val="0"/>
      <w:marTop w:val="0"/>
      <w:marBottom w:val="0"/>
      <w:divBdr>
        <w:top w:val="none" w:sz="0" w:space="0" w:color="auto"/>
        <w:left w:val="none" w:sz="0" w:space="0" w:color="auto"/>
        <w:bottom w:val="none" w:sz="0" w:space="0" w:color="auto"/>
        <w:right w:val="none" w:sz="0" w:space="0" w:color="auto"/>
      </w:divBdr>
    </w:div>
    <w:div w:id="2132547445">
      <w:bodyDiv w:val="1"/>
      <w:marLeft w:val="0"/>
      <w:marRight w:val="0"/>
      <w:marTop w:val="0"/>
      <w:marBottom w:val="0"/>
      <w:divBdr>
        <w:top w:val="none" w:sz="0" w:space="0" w:color="auto"/>
        <w:left w:val="none" w:sz="0" w:space="0" w:color="auto"/>
        <w:bottom w:val="none" w:sz="0" w:space="0" w:color="auto"/>
        <w:right w:val="none" w:sz="0" w:space="0" w:color="auto"/>
      </w:divBdr>
    </w:div>
    <w:div w:id="2133087856">
      <w:bodyDiv w:val="1"/>
      <w:marLeft w:val="0"/>
      <w:marRight w:val="0"/>
      <w:marTop w:val="0"/>
      <w:marBottom w:val="0"/>
      <w:divBdr>
        <w:top w:val="none" w:sz="0" w:space="0" w:color="auto"/>
        <w:left w:val="none" w:sz="0" w:space="0" w:color="auto"/>
        <w:bottom w:val="none" w:sz="0" w:space="0" w:color="auto"/>
        <w:right w:val="none" w:sz="0" w:space="0" w:color="auto"/>
      </w:divBdr>
    </w:div>
    <w:div w:id="2133473258">
      <w:bodyDiv w:val="1"/>
      <w:marLeft w:val="0"/>
      <w:marRight w:val="0"/>
      <w:marTop w:val="0"/>
      <w:marBottom w:val="0"/>
      <w:divBdr>
        <w:top w:val="none" w:sz="0" w:space="0" w:color="auto"/>
        <w:left w:val="none" w:sz="0" w:space="0" w:color="auto"/>
        <w:bottom w:val="none" w:sz="0" w:space="0" w:color="auto"/>
        <w:right w:val="none" w:sz="0" w:space="0" w:color="auto"/>
      </w:divBdr>
    </w:div>
    <w:div w:id="2133547266">
      <w:bodyDiv w:val="1"/>
      <w:marLeft w:val="0"/>
      <w:marRight w:val="0"/>
      <w:marTop w:val="0"/>
      <w:marBottom w:val="0"/>
      <w:divBdr>
        <w:top w:val="none" w:sz="0" w:space="0" w:color="auto"/>
        <w:left w:val="none" w:sz="0" w:space="0" w:color="auto"/>
        <w:bottom w:val="none" w:sz="0" w:space="0" w:color="auto"/>
        <w:right w:val="none" w:sz="0" w:space="0" w:color="auto"/>
      </w:divBdr>
    </w:div>
    <w:div w:id="2134208830">
      <w:bodyDiv w:val="1"/>
      <w:marLeft w:val="0"/>
      <w:marRight w:val="0"/>
      <w:marTop w:val="0"/>
      <w:marBottom w:val="0"/>
      <w:divBdr>
        <w:top w:val="none" w:sz="0" w:space="0" w:color="auto"/>
        <w:left w:val="none" w:sz="0" w:space="0" w:color="auto"/>
        <w:bottom w:val="none" w:sz="0" w:space="0" w:color="auto"/>
        <w:right w:val="none" w:sz="0" w:space="0" w:color="auto"/>
      </w:divBdr>
    </w:div>
    <w:div w:id="2134247951">
      <w:bodyDiv w:val="1"/>
      <w:marLeft w:val="0"/>
      <w:marRight w:val="0"/>
      <w:marTop w:val="0"/>
      <w:marBottom w:val="0"/>
      <w:divBdr>
        <w:top w:val="none" w:sz="0" w:space="0" w:color="auto"/>
        <w:left w:val="none" w:sz="0" w:space="0" w:color="auto"/>
        <w:bottom w:val="none" w:sz="0" w:space="0" w:color="auto"/>
        <w:right w:val="none" w:sz="0" w:space="0" w:color="auto"/>
      </w:divBdr>
    </w:div>
    <w:div w:id="2134589057">
      <w:bodyDiv w:val="1"/>
      <w:marLeft w:val="0"/>
      <w:marRight w:val="0"/>
      <w:marTop w:val="0"/>
      <w:marBottom w:val="0"/>
      <w:divBdr>
        <w:top w:val="none" w:sz="0" w:space="0" w:color="auto"/>
        <w:left w:val="none" w:sz="0" w:space="0" w:color="auto"/>
        <w:bottom w:val="none" w:sz="0" w:space="0" w:color="auto"/>
        <w:right w:val="none" w:sz="0" w:space="0" w:color="auto"/>
      </w:divBdr>
    </w:div>
    <w:div w:id="2134904504">
      <w:bodyDiv w:val="1"/>
      <w:marLeft w:val="0"/>
      <w:marRight w:val="0"/>
      <w:marTop w:val="0"/>
      <w:marBottom w:val="0"/>
      <w:divBdr>
        <w:top w:val="none" w:sz="0" w:space="0" w:color="auto"/>
        <w:left w:val="none" w:sz="0" w:space="0" w:color="auto"/>
        <w:bottom w:val="none" w:sz="0" w:space="0" w:color="auto"/>
        <w:right w:val="none" w:sz="0" w:space="0" w:color="auto"/>
      </w:divBdr>
    </w:div>
    <w:div w:id="2135322462">
      <w:bodyDiv w:val="1"/>
      <w:marLeft w:val="0"/>
      <w:marRight w:val="0"/>
      <w:marTop w:val="0"/>
      <w:marBottom w:val="0"/>
      <w:divBdr>
        <w:top w:val="none" w:sz="0" w:space="0" w:color="auto"/>
        <w:left w:val="none" w:sz="0" w:space="0" w:color="auto"/>
        <w:bottom w:val="none" w:sz="0" w:space="0" w:color="auto"/>
        <w:right w:val="none" w:sz="0" w:space="0" w:color="auto"/>
      </w:divBdr>
    </w:div>
    <w:div w:id="2135443823">
      <w:bodyDiv w:val="1"/>
      <w:marLeft w:val="0"/>
      <w:marRight w:val="0"/>
      <w:marTop w:val="0"/>
      <w:marBottom w:val="0"/>
      <w:divBdr>
        <w:top w:val="none" w:sz="0" w:space="0" w:color="auto"/>
        <w:left w:val="none" w:sz="0" w:space="0" w:color="auto"/>
        <w:bottom w:val="none" w:sz="0" w:space="0" w:color="auto"/>
        <w:right w:val="none" w:sz="0" w:space="0" w:color="auto"/>
      </w:divBdr>
    </w:div>
    <w:div w:id="2135826680">
      <w:bodyDiv w:val="1"/>
      <w:marLeft w:val="0"/>
      <w:marRight w:val="0"/>
      <w:marTop w:val="0"/>
      <w:marBottom w:val="0"/>
      <w:divBdr>
        <w:top w:val="none" w:sz="0" w:space="0" w:color="auto"/>
        <w:left w:val="none" w:sz="0" w:space="0" w:color="auto"/>
        <w:bottom w:val="none" w:sz="0" w:space="0" w:color="auto"/>
        <w:right w:val="none" w:sz="0" w:space="0" w:color="auto"/>
      </w:divBdr>
    </w:div>
    <w:div w:id="2135907268">
      <w:bodyDiv w:val="1"/>
      <w:marLeft w:val="0"/>
      <w:marRight w:val="0"/>
      <w:marTop w:val="0"/>
      <w:marBottom w:val="0"/>
      <w:divBdr>
        <w:top w:val="none" w:sz="0" w:space="0" w:color="auto"/>
        <w:left w:val="none" w:sz="0" w:space="0" w:color="auto"/>
        <w:bottom w:val="none" w:sz="0" w:space="0" w:color="auto"/>
        <w:right w:val="none" w:sz="0" w:space="0" w:color="auto"/>
      </w:divBdr>
    </w:div>
    <w:div w:id="2136174287">
      <w:bodyDiv w:val="1"/>
      <w:marLeft w:val="0"/>
      <w:marRight w:val="0"/>
      <w:marTop w:val="0"/>
      <w:marBottom w:val="0"/>
      <w:divBdr>
        <w:top w:val="none" w:sz="0" w:space="0" w:color="auto"/>
        <w:left w:val="none" w:sz="0" w:space="0" w:color="auto"/>
        <w:bottom w:val="none" w:sz="0" w:space="0" w:color="auto"/>
        <w:right w:val="none" w:sz="0" w:space="0" w:color="auto"/>
      </w:divBdr>
    </w:div>
    <w:div w:id="2136411802">
      <w:bodyDiv w:val="1"/>
      <w:marLeft w:val="0"/>
      <w:marRight w:val="0"/>
      <w:marTop w:val="0"/>
      <w:marBottom w:val="0"/>
      <w:divBdr>
        <w:top w:val="none" w:sz="0" w:space="0" w:color="auto"/>
        <w:left w:val="none" w:sz="0" w:space="0" w:color="auto"/>
        <w:bottom w:val="none" w:sz="0" w:space="0" w:color="auto"/>
        <w:right w:val="none" w:sz="0" w:space="0" w:color="auto"/>
      </w:divBdr>
    </w:div>
    <w:div w:id="2137526260">
      <w:bodyDiv w:val="1"/>
      <w:marLeft w:val="0"/>
      <w:marRight w:val="0"/>
      <w:marTop w:val="0"/>
      <w:marBottom w:val="0"/>
      <w:divBdr>
        <w:top w:val="none" w:sz="0" w:space="0" w:color="auto"/>
        <w:left w:val="none" w:sz="0" w:space="0" w:color="auto"/>
        <w:bottom w:val="none" w:sz="0" w:space="0" w:color="auto"/>
        <w:right w:val="none" w:sz="0" w:space="0" w:color="auto"/>
      </w:divBdr>
    </w:div>
    <w:div w:id="2137598687">
      <w:bodyDiv w:val="1"/>
      <w:marLeft w:val="0"/>
      <w:marRight w:val="0"/>
      <w:marTop w:val="0"/>
      <w:marBottom w:val="0"/>
      <w:divBdr>
        <w:top w:val="none" w:sz="0" w:space="0" w:color="auto"/>
        <w:left w:val="none" w:sz="0" w:space="0" w:color="auto"/>
        <w:bottom w:val="none" w:sz="0" w:space="0" w:color="auto"/>
        <w:right w:val="none" w:sz="0" w:space="0" w:color="auto"/>
      </w:divBdr>
    </w:div>
    <w:div w:id="2137944862">
      <w:bodyDiv w:val="1"/>
      <w:marLeft w:val="0"/>
      <w:marRight w:val="0"/>
      <w:marTop w:val="0"/>
      <w:marBottom w:val="0"/>
      <w:divBdr>
        <w:top w:val="none" w:sz="0" w:space="0" w:color="auto"/>
        <w:left w:val="none" w:sz="0" w:space="0" w:color="auto"/>
        <w:bottom w:val="none" w:sz="0" w:space="0" w:color="auto"/>
        <w:right w:val="none" w:sz="0" w:space="0" w:color="auto"/>
      </w:divBdr>
    </w:div>
    <w:div w:id="2137946493">
      <w:bodyDiv w:val="1"/>
      <w:marLeft w:val="0"/>
      <w:marRight w:val="0"/>
      <w:marTop w:val="0"/>
      <w:marBottom w:val="0"/>
      <w:divBdr>
        <w:top w:val="none" w:sz="0" w:space="0" w:color="auto"/>
        <w:left w:val="none" w:sz="0" w:space="0" w:color="auto"/>
        <w:bottom w:val="none" w:sz="0" w:space="0" w:color="auto"/>
        <w:right w:val="none" w:sz="0" w:space="0" w:color="auto"/>
      </w:divBdr>
    </w:div>
    <w:div w:id="2137991561">
      <w:bodyDiv w:val="1"/>
      <w:marLeft w:val="0"/>
      <w:marRight w:val="0"/>
      <w:marTop w:val="0"/>
      <w:marBottom w:val="0"/>
      <w:divBdr>
        <w:top w:val="none" w:sz="0" w:space="0" w:color="auto"/>
        <w:left w:val="none" w:sz="0" w:space="0" w:color="auto"/>
        <w:bottom w:val="none" w:sz="0" w:space="0" w:color="auto"/>
        <w:right w:val="none" w:sz="0" w:space="0" w:color="auto"/>
      </w:divBdr>
    </w:div>
    <w:div w:id="2138259871">
      <w:bodyDiv w:val="1"/>
      <w:marLeft w:val="0"/>
      <w:marRight w:val="0"/>
      <w:marTop w:val="0"/>
      <w:marBottom w:val="0"/>
      <w:divBdr>
        <w:top w:val="none" w:sz="0" w:space="0" w:color="auto"/>
        <w:left w:val="none" w:sz="0" w:space="0" w:color="auto"/>
        <w:bottom w:val="none" w:sz="0" w:space="0" w:color="auto"/>
        <w:right w:val="none" w:sz="0" w:space="0" w:color="auto"/>
      </w:divBdr>
    </w:div>
    <w:div w:id="2138647278">
      <w:bodyDiv w:val="1"/>
      <w:marLeft w:val="0"/>
      <w:marRight w:val="0"/>
      <w:marTop w:val="0"/>
      <w:marBottom w:val="0"/>
      <w:divBdr>
        <w:top w:val="none" w:sz="0" w:space="0" w:color="auto"/>
        <w:left w:val="none" w:sz="0" w:space="0" w:color="auto"/>
        <w:bottom w:val="none" w:sz="0" w:space="0" w:color="auto"/>
        <w:right w:val="none" w:sz="0" w:space="0" w:color="auto"/>
      </w:divBdr>
    </w:div>
    <w:div w:id="2139565934">
      <w:bodyDiv w:val="1"/>
      <w:marLeft w:val="0"/>
      <w:marRight w:val="0"/>
      <w:marTop w:val="0"/>
      <w:marBottom w:val="0"/>
      <w:divBdr>
        <w:top w:val="none" w:sz="0" w:space="0" w:color="auto"/>
        <w:left w:val="none" w:sz="0" w:space="0" w:color="auto"/>
        <w:bottom w:val="none" w:sz="0" w:space="0" w:color="auto"/>
        <w:right w:val="none" w:sz="0" w:space="0" w:color="auto"/>
      </w:divBdr>
    </w:div>
    <w:div w:id="2139637844">
      <w:bodyDiv w:val="1"/>
      <w:marLeft w:val="0"/>
      <w:marRight w:val="0"/>
      <w:marTop w:val="0"/>
      <w:marBottom w:val="0"/>
      <w:divBdr>
        <w:top w:val="none" w:sz="0" w:space="0" w:color="auto"/>
        <w:left w:val="none" w:sz="0" w:space="0" w:color="auto"/>
        <w:bottom w:val="none" w:sz="0" w:space="0" w:color="auto"/>
        <w:right w:val="none" w:sz="0" w:space="0" w:color="auto"/>
      </w:divBdr>
    </w:div>
    <w:div w:id="2139712532">
      <w:bodyDiv w:val="1"/>
      <w:marLeft w:val="0"/>
      <w:marRight w:val="0"/>
      <w:marTop w:val="0"/>
      <w:marBottom w:val="0"/>
      <w:divBdr>
        <w:top w:val="none" w:sz="0" w:space="0" w:color="auto"/>
        <w:left w:val="none" w:sz="0" w:space="0" w:color="auto"/>
        <w:bottom w:val="none" w:sz="0" w:space="0" w:color="auto"/>
        <w:right w:val="none" w:sz="0" w:space="0" w:color="auto"/>
      </w:divBdr>
    </w:div>
    <w:div w:id="2140372086">
      <w:bodyDiv w:val="1"/>
      <w:marLeft w:val="0"/>
      <w:marRight w:val="0"/>
      <w:marTop w:val="0"/>
      <w:marBottom w:val="0"/>
      <w:divBdr>
        <w:top w:val="none" w:sz="0" w:space="0" w:color="auto"/>
        <w:left w:val="none" w:sz="0" w:space="0" w:color="auto"/>
        <w:bottom w:val="none" w:sz="0" w:space="0" w:color="auto"/>
        <w:right w:val="none" w:sz="0" w:space="0" w:color="auto"/>
      </w:divBdr>
    </w:div>
    <w:div w:id="2140565114">
      <w:bodyDiv w:val="1"/>
      <w:marLeft w:val="0"/>
      <w:marRight w:val="0"/>
      <w:marTop w:val="0"/>
      <w:marBottom w:val="0"/>
      <w:divBdr>
        <w:top w:val="none" w:sz="0" w:space="0" w:color="auto"/>
        <w:left w:val="none" w:sz="0" w:space="0" w:color="auto"/>
        <w:bottom w:val="none" w:sz="0" w:space="0" w:color="auto"/>
        <w:right w:val="none" w:sz="0" w:space="0" w:color="auto"/>
      </w:divBdr>
    </w:div>
    <w:div w:id="2140950697">
      <w:bodyDiv w:val="1"/>
      <w:marLeft w:val="0"/>
      <w:marRight w:val="0"/>
      <w:marTop w:val="0"/>
      <w:marBottom w:val="0"/>
      <w:divBdr>
        <w:top w:val="none" w:sz="0" w:space="0" w:color="auto"/>
        <w:left w:val="none" w:sz="0" w:space="0" w:color="auto"/>
        <w:bottom w:val="none" w:sz="0" w:space="0" w:color="auto"/>
        <w:right w:val="none" w:sz="0" w:space="0" w:color="auto"/>
      </w:divBdr>
    </w:div>
    <w:div w:id="2140951922">
      <w:bodyDiv w:val="1"/>
      <w:marLeft w:val="0"/>
      <w:marRight w:val="0"/>
      <w:marTop w:val="0"/>
      <w:marBottom w:val="0"/>
      <w:divBdr>
        <w:top w:val="none" w:sz="0" w:space="0" w:color="auto"/>
        <w:left w:val="none" w:sz="0" w:space="0" w:color="auto"/>
        <w:bottom w:val="none" w:sz="0" w:space="0" w:color="auto"/>
        <w:right w:val="none" w:sz="0" w:space="0" w:color="auto"/>
      </w:divBdr>
    </w:div>
    <w:div w:id="2140953879">
      <w:bodyDiv w:val="1"/>
      <w:marLeft w:val="0"/>
      <w:marRight w:val="0"/>
      <w:marTop w:val="0"/>
      <w:marBottom w:val="0"/>
      <w:divBdr>
        <w:top w:val="none" w:sz="0" w:space="0" w:color="auto"/>
        <w:left w:val="none" w:sz="0" w:space="0" w:color="auto"/>
        <w:bottom w:val="none" w:sz="0" w:space="0" w:color="auto"/>
        <w:right w:val="none" w:sz="0" w:space="0" w:color="auto"/>
      </w:divBdr>
    </w:div>
    <w:div w:id="2141268470">
      <w:bodyDiv w:val="1"/>
      <w:marLeft w:val="0"/>
      <w:marRight w:val="0"/>
      <w:marTop w:val="0"/>
      <w:marBottom w:val="0"/>
      <w:divBdr>
        <w:top w:val="none" w:sz="0" w:space="0" w:color="auto"/>
        <w:left w:val="none" w:sz="0" w:space="0" w:color="auto"/>
        <w:bottom w:val="none" w:sz="0" w:space="0" w:color="auto"/>
        <w:right w:val="none" w:sz="0" w:space="0" w:color="auto"/>
      </w:divBdr>
    </w:div>
    <w:div w:id="2141411100">
      <w:bodyDiv w:val="1"/>
      <w:marLeft w:val="0"/>
      <w:marRight w:val="0"/>
      <w:marTop w:val="0"/>
      <w:marBottom w:val="0"/>
      <w:divBdr>
        <w:top w:val="none" w:sz="0" w:space="0" w:color="auto"/>
        <w:left w:val="none" w:sz="0" w:space="0" w:color="auto"/>
        <w:bottom w:val="none" w:sz="0" w:space="0" w:color="auto"/>
        <w:right w:val="none" w:sz="0" w:space="0" w:color="auto"/>
      </w:divBdr>
    </w:div>
    <w:div w:id="2141460935">
      <w:bodyDiv w:val="1"/>
      <w:marLeft w:val="0"/>
      <w:marRight w:val="0"/>
      <w:marTop w:val="0"/>
      <w:marBottom w:val="0"/>
      <w:divBdr>
        <w:top w:val="none" w:sz="0" w:space="0" w:color="auto"/>
        <w:left w:val="none" w:sz="0" w:space="0" w:color="auto"/>
        <w:bottom w:val="none" w:sz="0" w:space="0" w:color="auto"/>
        <w:right w:val="none" w:sz="0" w:space="0" w:color="auto"/>
      </w:divBdr>
    </w:div>
    <w:div w:id="2141722102">
      <w:bodyDiv w:val="1"/>
      <w:marLeft w:val="0"/>
      <w:marRight w:val="0"/>
      <w:marTop w:val="0"/>
      <w:marBottom w:val="0"/>
      <w:divBdr>
        <w:top w:val="none" w:sz="0" w:space="0" w:color="auto"/>
        <w:left w:val="none" w:sz="0" w:space="0" w:color="auto"/>
        <w:bottom w:val="none" w:sz="0" w:space="0" w:color="auto"/>
        <w:right w:val="none" w:sz="0" w:space="0" w:color="auto"/>
      </w:divBdr>
    </w:div>
    <w:div w:id="2141992263">
      <w:bodyDiv w:val="1"/>
      <w:marLeft w:val="0"/>
      <w:marRight w:val="0"/>
      <w:marTop w:val="0"/>
      <w:marBottom w:val="0"/>
      <w:divBdr>
        <w:top w:val="none" w:sz="0" w:space="0" w:color="auto"/>
        <w:left w:val="none" w:sz="0" w:space="0" w:color="auto"/>
        <w:bottom w:val="none" w:sz="0" w:space="0" w:color="auto"/>
        <w:right w:val="none" w:sz="0" w:space="0" w:color="auto"/>
      </w:divBdr>
    </w:div>
    <w:div w:id="2142725935">
      <w:bodyDiv w:val="1"/>
      <w:marLeft w:val="0"/>
      <w:marRight w:val="0"/>
      <w:marTop w:val="0"/>
      <w:marBottom w:val="0"/>
      <w:divBdr>
        <w:top w:val="none" w:sz="0" w:space="0" w:color="auto"/>
        <w:left w:val="none" w:sz="0" w:space="0" w:color="auto"/>
        <w:bottom w:val="none" w:sz="0" w:space="0" w:color="auto"/>
        <w:right w:val="none" w:sz="0" w:space="0" w:color="auto"/>
      </w:divBdr>
    </w:div>
    <w:div w:id="2143497613">
      <w:bodyDiv w:val="1"/>
      <w:marLeft w:val="0"/>
      <w:marRight w:val="0"/>
      <w:marTop w:val="0"/>
      <w:marBottom w:val="0"/>
      <w:divBdr>
        <w:top w:val="none" w:sz="0" w:space="0" w:color="auto"/>
        <w:left w:val="none" w:sz="0" w:space="0" w:color="auto"/>
        <w:bottom w:val="none" w:sz="0" w:space="0" w:color="auto"/>
        <w:right w:val="none" w:sz="0" w:space="0" w:color="auto"/>
      </w:divBdr>
    </w:div>
    <w:div w:id="2144228447">
      <w:bodyDiv w:val="1"/>
      <w:marLeft w:val="0"/>
      <w:marRight w:val="0"/>
      <w:marTop w:val="0"/>
      <w:marBottom w:val="0"/>
      <w:divBdr>
        <w:top w:val="none" w:sz="0" w:space="0" w:color="auto"/>
        <w:left w:val="none" w:sz="0" w:space="0" w:color="auto"/>
        <w:bottom w:val="none" w:sz="0" w:space="0" w:color="auto"/>
        <w:right w:val="none" w:sz="0" w:space="0" w:color="auto"/>
      </w:divBdr>
    </w:div>
    <w:div w:id="2144302033">
      <w:bodyDiv w:val="1"/>
      <w:marLeft w:val="0"/>
      <w:marRight w:val="0"/>
      <w:marTop w:val="0"/>
      <w:marBottom w:val="0"/>
      <w:divBdr>
        <w:top w:val="none" w:sz="0" w:space="0" w:color="auto"/>
        <w:left w:val="none" w:sz="0" w:space="0" w:color="auto"/>
        <w:bottom w:val="none" w:sz="0" w:space="0" w:color="auto"/>
        <w:right w:val="none" w:sz="0" w:space="0" w:color="auto"/>
      </w:divBdr>
    </w:div>
    <w:div w:id="2144349336">
      <w:bodyDiv w:val="1"/>
      <w:marLeft w:val="0"/>
      <w:marRight w:val="0"/>
      <w:marTop w:val="0"/>
      <w:marBottom w:val="0"/>
      <w:divBdr>
        <w:top w:val="none" w:sz="0" w:space="0" w:color="auto"/>
        <w:left w:val="none" w:sz="0" w:space="0" w:color="auto"/>
        <w:bottom w:val="none" w:sz="0" w:space="0" w:color="auto"/>
        <w:right w:val="none" w:sz="0" w:space="0" w:color="auto"/>
      </w:divBdr>
    </w:div>
    <w:div w:id="2144538380">
      <w:bodyDiv w:val="1"/>
      <w:marLeft w:val="0"/>
      <w:marRight w:val="0"/>
      <w:marTop w:val="0"/>
      <w:marBottom w:val="0"/>
      <w:divBdr>
        <w:top w:val="none" w:sz="0" w:space="0" w:color="auto"/>
        <w:left w:val="none" w:sz="0" w:space="0" w:color="auto"/>
        <w:bottom w:val="none" w:sz="0" w:space="0" w:color="auto"/>
        <w:right w:val="none" w:sz="0" w:space="0" w:color="auto"/>
      </w:divBdr>
    </w:div>
    <w:div w:id="2144806420">
      <w:bodyDiv w:val="1"/>
      <w:marLeft w:val="0"/>
      <w:marRight w:val="0"/>
      <w:marTop w:val="0"/>
      <w:marBottom w:val="0"/>
      <w:divBdr>
        <w:top w:val="none" w:sz="0" w:space="0" w:color="auto"/>
        <w:left w:val="none" w:sz="0" w:space="0" w:color="auto"/>
        <w:bottom w:val="none" w:sz="0" w:space="0" w:color="auto"/>
        <w:right w:val="none" w:sz="0" w:space="0" w:color="auto"/>
      </w:divBdr>
    </w:div>
    <w:div w:id="2145150818">
      <w:bodyDiv w:val="1"/>
      <w:marLeft w:val="0"/>
      <w:marRight w:val="0"/>
      <w:marTop w:val="0"/>
      <w:marBottom w:val="0"/>
      <w:divBdr>
        <w:top w:val="none" w:sz="0" w:space="0" w:color="auto"/>
        <w:left w:val="none" w:sz="0" w:space="0" w:color="auto"/>
        <w:bottom w:val="none" w:sz="0" w:space="0" w:color="auto"/>
        <w:right w:val="none" w:sz="0" w:space="0" w:color="auto"/>
      </w:divBdr>
    </w:div>
    <w:div w:id="2145615417">
      <w:bodyDiv w:val="1"/>
      <w:marLeft w:val="0"/>
      <w:marRight w:val="0"/>
      <w:marTop w:val="0"/>
      <w:marBottom w:val="0"/>
      <w:divBdr>
        <w:top w:val="none" w:sz="0" w:space="0" w:color="auto"/>
        <w:left w:val="none" w:sz="0" w:space="0" w:color="auto"/>
        <w:bottom w:val="none" w:sz="0" w:space="0" w:color="auto"/>
        <w:right w:val="none" w:sz="0" w:space="0" w:color="auto"/>
      </w:divBdr>
    </w:div>
    <w:div w:id="2145662088">
      <w:bodyDiv w:val="1"/>
      <w:marLeft w:val="0"/>
      <w:marRight w:val="0"/>
      <w:marTop w:val="0"/>
      <w:marBottom w:val="0"/>
      <w:divBdr>
        <w:top w:val="none" w:sz="0" w:space="0" w:color="auto"/>
        <w:left w:val="none" w:sz="0" w:space="0" w:color="auto"/>
        <w:bottom w:val="none" w:sz="0" w:space="0" w:color="auto"/>
        <w:right w:val="none" w:sz="0" w:space="0" w:color="auto"/>
      </w:divBdr>
    </w:div>
    <w:div w:id="214665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78.jpeg"/><Relationship Id="rId21" Type="http://schemas.openxmlformats.org/officeDocument/2006/relationships/image" Target="media/image13.png"/><Relationship Id="rId42" Type="http://schemas.openxmlformats.org/officeDocument/2006/relationships/image" Target="media/image27.wmf"/><Relationship Id="rId47" Type="http://schemas.openxmlformats.org/officeDocument/2006/relationships/oleObject" Target="embeddings/oleObject10.bin"/><Relationship Id="rId63" Type="http://schemas.openxmlformats.org/officeDocument/2006/relationships/oleObject" Target="embeddings/oleObject18.bin"/><Relationship Id="rId68" Type="http://schemas.openxmlformats.org/officeDocument/2006/relationships/image" Target="media/image42.png"/><Relationship Id="rId84" Type="http://schemas.openxmlformats.org/officeDocument/2006/relationships/image" Target="media/image54.wmf"/><Relationship Id="rId89" Type="http://schemas.openxmlformats.org/officeDocument/2006/relationships/oleObject" Target="embeddings/oleObject25.bin"/><Relationship Id="rId112" Type="http://schemas.openxmlformats.org/officeDocument/2006/relationships/image" Target="media/image73.png"/><Relationship Id="rId133" Type="http://schemas.openxmlformats.org/officeDocument/2006/relationships/image" Target="media/image92.jpeg"/><Relationship Id="rId138" Type="http://schemas.openxmlformats.org/officeDocument/2006/relationships/image" Target="media/image97.png"/><Relationship Id="rId154"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68.emf"/><Relationship Id="rId11" Type="http://schemas.openxmlformats.org/officeDocument/2006/relationships/image" Target="media/image3.png"/><Relationship Id="rId32" Type="http://schemas.openxmlformats.org/officeDocument/2006/relationships/image" Target="media/image22.wmf"/><Relationship Id="rId37" Type="http://schemas.openxmlformats.org/officeDocument/2006/relationships/oleObject" Target="embeddings/oleObject5.bin"/><Relationship Id="rId53" Type="http://schemas.openxmlformats.org/officeDocument/2006/relationships/oleObject" Target="embeddings/oleObject13.bin"/><Relationship Id="rId58" Type="http://schemas.openxmlformats.org/officeDocument/2006/relationships/image" Target="media/image35.wmf"/><Relationship Id="rId74" Type="http://schemas.openxmlformats.org/officeDocument/2006/relationships/image" Target="media/image48.jpeg"/><Relationship Id="rId79" Type="http://schemas.openxmlformats.org/officeDocument/2006/relationships/oleObject" Target="embeddings/oleObject20.bin"/><Relationship Id="rId102" Type="http://schemas.openxmlformats.org/officeDocument/2006/relationships/image" Target="media/image63.png"/><Relationship Id="rId123" Type="http://schemas.openxmlformats.org/officeDocument/2006/relationships/image" Target="media/image83.emf"/><Relationship Id="rId128" Type="http://schemas.openxmlformats.org/officeDocument/2006/relationships/image" Target="media/image87.png"/><Relationship Id="rId144" Type="http://schemas.openxmlformats.org/officeDocument/2006/relationships/image" Target="media/image103.jpeg"/><Relationship Id="rId149" Type="http://schemas.openxmlformats.org/officeDocument/2006/relationships/hyperlink" Target="https://www.nndc.bnl.gov/" TargetMode="External"/><Relationship Id="rId5" Type="http://schemas.openxmlformats.org/officeDocument/2006/relationships/webSettings" Target="webSettings.xml"/><Relationship Id="rId90" Type="http://schemas.openxmlformats.org/officeDocument/2006/relationships/image" Target="media/image57.wmf"/><Relationship Id="rId95" Type="http://schemas.openxmlformats.org/officeDocument/2006/relationships/oleObject" Target="embeddings/oleObject28.bin"/><Relationship Id="rId22" Type="http://schemas.openxmlformats.org/officeDocument/2006/relationships/image" Target="media/image14.tiff"/><Relationship Id="rId27" Type="http://schemas.openxmlformats.org/officeDocument/2006/relationships/image" Target="media/image19.png"/><Relationship Id="rId43" Type="http://schemas.openxmlformats.org/officeDocument/2006/relationships/oleObject" Target="embeddings/oleObject8.bin"/><Relationship Id="rId48" Type="http://schemas.openxmlformats.org/officeDocument/2006/relationships/image" Target="media/image30.wmf"/><Relationship Id="rId64" Type="http://schemas.openxmlformats.org/officeDocument/2006/relationships/image" Target="media/image38.jpeg"/><Relationship Id="rId69" Type="http://schemas.openxmlformats.org/officeDocument/2006/relationships/image" Target="media/image43.png"/><Relationship Id="rId113" Type="http://schemas.openxmlformats.org/officeDocument/2006/relationships/image" Target="media/image74.emf"/><Relationship Id="rId118" Type="http://schemas.openxmlformats.org/officeDocument/2006/relationships/image" Target="media/image79.emf"/><Relationship Id="rId134" Type="http://schemas.openxmlformats.org/officeDocument/2006/relationships/image" Target="media/image93.jpeg"/><Relationship Id="rId139" Type="http://schemas.openxmlformats.org/officeDocument/2006/relationships/image" Target="media/image98.png"/><Relationship Id="rId80" Type="http://schemas.openxmlformats.org/officeDocument/2006/relationships/image" Target="media/image52.wmf"/><Relationship Id="rId85" Type="http://schemas.openxmlformats.org/officeDocument/2006/relationships/oleObject" Target="embeddings/oleObject23.bin"/><Relationship Id="rId150" Type="http://schemas.openxmlformats.org/officeDocument/2006/relationships/hyperlink" Target="https://www.horiba.com" TargetMode="External"/><Relationship Id="rId155"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oleObject" Target="embeddings/oleObject3.bin"/><Relationship Id="rId38" Type="http://schemas.openxmlformats.org/officeDocument/2006/relationships/image" Target="media/image25.wmf"/><Relationship Id="rId46" Type="http://schemas.openxmlformats.org/officeDocument/2006/relationships/image" Target="media/image29.wmf"/><Relationship Id="rId59" Type="http://schemas.openxmlformats.org/officeDocument/2006/relationships/oleObject" Target="embeddings/oleObject16.bin"/><Relationship Id="rId67" Type="http://schemas.openxmlformats.org/officeDocument/2006/relationships/image" Target="media/image41.png"/><Relationship Id="rId103" Type="http://schemas.openxmlformats.org/officeDocument/2006/relationships/image" Target="media/image64.jpeg"/><Relationship Id="rId108" Type="http://schemas.openxmlformats.org/officeDocument/2006/relationships/image" Target="media/image69.emf"/><Relationship Id="rId116" Type="http://schemas.openxmlformats.org/officeDocument/2006/relationships/image" Target="media/image77.png"/><Relationship Id="rId124" Type="http://schemas.openxmlformats.org/officeDocument/2006/relationships/oleObject" Target="embeddings/oleObject33.bin"/><Relationship Id="rId129" Type="http://schemas.openxmlformats.org/officeDocument/2006/relationships/image" Target="media/image88.png"/><Relationship Id="rId137" Type="http://schemas.openxmlformats.org/officeDocument/2006/relationships/image" Target="media/image96.png"/><Relationship Id="rId20" Type="http://schemas.openxmlformats.org/officeDocument/2006/relationships/image" Target="media/image12.png"/><Relationship Id="rId41" Type="http://schemas.openxmlformats.org/officeDocument/2006/relationships/oleObject" Target="embeddings/oleObject7.bin"/><Relationship Id="rId54" Type="http://schemas.openxmlformats.org/officeDocument/2006/relationships/image" Target="media/image33.wmf"/><Relationship Id="rId62" Type="http://schemas.openxmlformats.org/officeDocument/2006/relationships/image" Target="media/image37.wmf"/><Relationship Id="rId70" Type="http://schemas.openxmlformats.org/officeDocument/2006/relationships/image" Target="media/image44.png"/><Relationship Id="rId75" Type="http://schemas.openxmlformats.org/officeDocument/2006/relationships/image" Target="media/image49.wmf"/><Relationship Id="rId83" Type="http://schemas.openxmlformats.org/officeDocument/2006/relationships/oleObject" Target="embeddings/oleObject22.bin"/><Relationship Id="rId88" Type="http://schemas.openxmlformats.org/officeDocument/2006/relationships/image" Target="media/image56.wmf"/><Relationship Id="rId91" Type="http://schemas.openxmlformats.org/officeDocument/2006/relationships/oleObject" Target="embeddings/oleObject26.bin"/><Relationship Id="rId96" Type="http://schemas.openxmlformats.org/officeDocument/2006/relationships/image" Target="media/image60.wmf"/><Relationship Id="rId111" Type="http://schemas.openxmlformats.org/officeDocument/2006/relationships/image" Target="media/image72.png"/><Relationship Id="rId132" Type="http://schemas.openxmlformats.org/officeDocument/2006/relationships/image" Target="media/image91.jpeg"/><Relationship Id="rId140" Type="http://schemas.openxmlformats.org/officeDocument/2006/relationships/image" Target="media/image99.png"/><Relationship Id="rId145" Type="http://schemas.openxmlformats.org/officeDocument/2006/relationships/image" Target="media/image104.jpeg"/><Relationship Id="rId15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wmf"/><Relationship Id="rId36" Type="http://schemas.openxmlformats.org/officeDocument/2006/relationships/image" Target="media/image24.wmf"/><Relationship Id="rId49" Type="http://schemas.openxmlformats.org/officeDocument/2006/relationships/oleObject" Target="embeddings/oleObject11.bin"/><Relationship Id="rId57" Type="http://schemas.openxmlformats.org/officeDocument/2006/relationships/oleObject" Target="embeddings/oleObject15.bin"/><Relationship Id="rId106" Type="http://schemas.openxmlformats.org/officeDocument/2006/relationships/image" Target="media/image67.png"/><Relationship Id="rId114" Type="http://schemas.openxmlformats.org/officeDocument/2006/relationships/image" Target="media/image75.jpeg"/><Relationship Id="rId119" Type="http://schemas.openxmlformats.org/officeDocument/2006/relationships/oleObject" Target="embeddings/oleObject32.bin"/><Relationship Id="rId127" Type="http://schemas.openxmlformats.org/officeDocument/2006/relationships/image" Target="media/image86.png"/><Relationship Id="rId10" Type="http://schemas.openxmlformats.org/officeDocument/2006/relationships/image" Target="media/image2.png"/><Relationship Id="rId31" Type="http://schemas.openxmlformats.org/officeDocument/2006/relationships/oleObject" Target="embeddings/oleObject2.bin"/><Relationship Id="rId44" Type="http://schemas.openxmlformats.org/officeDocument/2006/relationships/image" Target="media/image28.wmf"/><Relationship Id="rId52" Type="http://schemas.openxmlformats.org/officeDocument/2006/relationships/image" Target="media/image32.wmf"/><Relationship Id="rId60" Type="http://schemas.openxmlformats.org/officeDocument/2006/relationships/image" Target="media/image36.wmf"/><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image" Target="media/image51.wmf"/><Relationship Id="rId81" Type="http://schemas.openxmlformats.org/officeDocument/2006/relationships/oleObject" Target="embeddings/oleObject21.bin"/><Relationship Id="rId86" Type="http://schemas.openxmlformats.org/officeDocument/2006/relationships/image" Target="media/image55.wmf"/><Relationship Id="rId94" Type="http://schemas.openxmlformats.org/officeDocument/2006/relationships/image" Target="media/image59.wmf"/><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82.emf"/><Relationship Id="rId130" Type="http://schemas.openxmlformats.org/officeDocument/2006/relationships/image" Target="media/image89.png"/><Relationship Id="rId135" Type="http://schemas.openxmlformats.org/officeDocument/2006/relationships/image" Target="media/image94.emf"/><Relationship Id="rId143" Type="http://schemas.openxmlformats.org/officeDocument/2006/relationships/image" Target="media/image102.emf"/><Relationship Id="rId148" Type="http://schemas.openxmlformats.org/officeDocument/2006/relationships/hyperlink" Target="https://www.researchgate.net/publication/328630457_A_Study_of_the" TargetMode="External"/><Relationship Id="rId15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oleObject" Target="embeddings/oleObject6.bin"/><Relationship Id="rId109" Type="http://schemas.openxmlformats.org/officeDocument/2006/relationships/image" Target="media/image70.emf"/><Relationship Id="rId34" Type="http://schemas.openxmlformats.org/officeDocument/2006/relationships/image" Target="media/image23.wmf"/><Relationship Id="rId50" Type="http://schemas.openxmlformats.org/officeDocument/2006/relationships/image" Target="media/image31.wmf"/><Relationship Id="rId55" Type="http://schemas.openxmlformats.org/officeDocument/2006/relationships/oleObject" Target="embeddings/oleObject14.bin"/><Relationship Id="rId76" Type="http://schemas.openxmlformats.org/officeDocument/2006/relationships/oleObject" Target="embeddings/oleObject19.bin"/><Relationship Id="rId97" Type="http://schemas.openxmlformats.org/officeDocument/2006/relationships/oleObject" Target="embeddings/oleObject29.bin"/><Relationship Id="rId104" Type="http://schemas.openxmlformats.org/officeDocument/2006/relationships/image" Target="media/image65.png"/><Relationship Id="rId120" Type="http://schemas.openxmlformats.org/officeDocument/2006/relationships/image" Target="media/image80.emf"/><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58.wmf"/><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6.jpeg"/><Relationship Id="rId40" Type="http://schemas.openxmlformats.org/officeDocument/2006/relationships/image" Target="media/image26.wmf"/><Relationship Id="rId45" Type="http://schemas.openxmlformats.org/officeDocument/2006/relationships/oleObject" Target="embeddings/oleObject9.bin"/><Relationship Id="rId66" Type="http://schemas.openxmlformats.org/officeDocument/2006/relationships/image" Target="media/image40.wmf"/><Relationship Id="rId87" Type="http://schemas.openxmlformats.org/officeDocument/2006/relationships/oleObject" Target="embeddings/oleObject24.bin"/><Relationship Id="rId110" Type="http://schemas.openxmlformats.org/officeDocument/2006/relationships/image" Target="media/image71.png"/><Relationship Id="rId115" Type="http://schemas.openxmlformats.org/officeDocument/2006/relationships/image" Target="media/image76.jpeg"/><Relationship Id="rId131" Type="http://schemas.openxmlformats.org/officeDocument/2006/relationships/image" Target="media/image90.jpeg"/><Relationship Id="rId136" Type="http://schemas.openxmlformats.org/officeDocument/2006/relationships/image" Target="media/image95.emf"/><Relationship Id="rId61" Type="http://schemas.openxmlformats.org/officeDocument/2006/relationships/oleObject" Target="embeddings/oleObject17.bin"/><Relationship Id="rId82" Type="http://schemas.openxmlformats.org/officeDocument/2006/relationships/image" Target="media/image53.wmf"/><Relationship Id="rId15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wmf"/><Relationship Id="rId35" Type="http://schemas.openxmlformats.org/officeDocument/2006/relationships/oleObject" Target="embeddings/oleObject4.bin"/><Relationship Id="rId56" Type="http://schemas.openxmlformats.org/officeDocument/2006/relationships/image" Target="media/image34.wmf"/><Relationship Id="rId77" Type="http://schemas.openxmlformats.org/officeDocument/2006/relationships/image" Target="media/image50.jpeg"/><Relationship Id="rId100" Type="http://schemas.openxmlformats.org/officeDocument/2006/relationships/image" Target="media/image62.wmf"/><Relationship Id="rId105" Type="http://schemas.openxmlformats.org/officeDocument/2006/relationships/image" Target="media/image66.png"/><Relationship Id="rId126" Type="http://schemas.openxmlformats.org/officeDocument/2006/relationships/image" Target="media/image85.png"/><Relationship Id="rId147" Type="http://schemas.openxmlformats.org/officeDocument/2006/relationships/image" Target="media/image106.jpeg"/><Relationship Id="rId8" Type="http://schemas.openxmlformats.org/officeDocument/2006/relationships/hyperlink" Target="https://indico.jinr.ru/event/1201/" TargetMode="External"/><Relationship Id="rId51" Type="http://schemas.openxmlformats.org/officeDocument/2006/relationships/oleObject" Target="embeddings/oleObject12.bin"/><Relationship Id="rId72" Type="http://schemas.openxmlformats.org/officeDocument/2006/relationships/image" Target="media/image46.jpeg"/><Relationship Id="rId93" Type="http://schemas.openxmlformats.org/officeDocument/2006/relationships/oleObject" Target="embeddings/oleObject27.bin"/><Relationship Id="rId98" Type="http://schemas.openxmlformats.org/officeDocument/2006/relationships/image" Target="media/image61.wmf"/><Relationship Id="rId121" Type="http://schemas.openxmlformats.org/officeDocument/2006/relationships/image" Target="media/image81.emf"/><Relationship Id="rId142" Type="http://schemas.openxmlformats.org/officeDocument/2006/relationships/image" Target="media/image101.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44EC80E001974065BE4B39A78CC97974"/>
        <w:category>
          <w:name w:val="Общие"/>
          <w:gallery w:val="placeholder"/>
        </w:category>
        <w:types>
          <w:type w:val="bbPlcHdr"/>
        </w:types>
        <w:behaviors>
          <w:behavior w:val="content"/>
        </w:behaviors>
        <w:guid w:val="{3145FCD1-29B7-4209-B8FF-62A23A65CE63}"/>
      </w:docPartPr>
      <w:docPartBody>
        <w:p w:rsidR="00B976DD" w:rsidRDefault="006112A2" w:rsidP="006112A2">
          <w:pPr>
            <w:pStyle w:val="44EC80E001974065BE4B39A78CC97974"/>
          </w:pPr>
          <w:r w:rsidRPr="00BE4960">
            <w:rPr>
              <w:rStyle w:val="a3"/>
            </w:rPr>
            <w:t>Место для ввода текста.</w:t>
          </w:r>
        </w:p>
      </w:docPartBody>
    </w:docPart>
    <w:docPart>
      <w:docPartPr>
        <w:name w:val="F9B2B234B7F1438E8C81F3F7DDDDAA7C"/>
        <w:category>
          <w:name w:val="Общие"/>
          <w:gallery w:val="placeholder"/>
        </w:category>
        <w:types>
          <w:type w:val="bbPlcHdr"/>
        </w:types>
        <w:behaviors>
          <w:behavior w:val="content"/>
        </w:behaviors>
        <w:guid w:val="{B2B46E33-2F9F-4970-AD4C-98D53EA3DDA7}"/>
      </w:docPartPr>
      <w:docPartBody>
        <w:p w:rsidR="00B976DD" w:rsidRDefault="006112A2" w:rsidP="006112A2">
          <w:pPr>
            <w:pStyle w:val="F9B2B234B7F1438E8C81F3F7DDDDAA7C"/>
          </w:pPr>
          <w:r w:rsidRPr="00BE4960">
            <w:rPr>
              <w:rStyle w:val="a3"/>
            </w:rPr>
            <w:t>Место для ввода текста.</w:t>
          </w:r>
        </w:p>
      </w:docPartBody>
    </w:docPart>
    <w:docPart>
      <w:docPartPr>
        <w:name w:val="AA99547CA70B4B0A9313222F393E4B6E"/>
        <w:category>
          <w:name w:val="Общие"/>
          <w:gallery w:val="placeholder"/>
        </w:category>
        <w:types>
          <w:type w:val="bbPlcHdr"/>
        </w:types>
        <w:behaviors>
          <w:behavior w:val="content"/>
        </w:behaviors>
        <w:guid w:val="{70193C00-97F1-4303-A22E-2D7B213CEDC6}"/>
      </w:docPartPr>
      <w:docPartBody>
        <w:p w:rsidR="00B976DD" w:rsidRDefault="006112A2" w:rsidP="006112A2">
          <w:pPr>
            <w:pStyle w:val="AA99547CA70B4B0A9313222F393E4B6E"/>
          </w:pPr>
          <w:r w:rsidRPr="00BE4960">
            <w:rPr>
              <w:rStyle w:val="a3"/>
            </w:rPr>
            <w:t>Место для ввода текста.</w:t>
          </w:r>
        </w:p>
      </w:docPartBody>
    </w:docPart>
    <w:docPart>
      <w:docPartPr>
        <w:name w:val="ACC5F96E7C814EA0A404DB2C2969D8F1"/>
        <w:category>
          <w:name w:val="Общие"/>
          <w:gallery w:val="placeholder"/>
        </w:category>
        <w:types>
          <w:type w:val="bbPlcHdr"/>
        </w:types>
        <w:behaviors>
          <w:behavior w:val="content"/>
        </w:behaviors>
        <w:guid w:val="{03A322BE-10BD-41A7-994F-6CCB7FB2B447}"/>
      </w:docPartPr>
      <w:docPartBody>
        <w:p w:rsidR="00B976DD" w:rsidRDefault="006112A2" w:rsidP="006112A2">
          <w:pPr>
            <w:pStyle w:val="ACC5F96E7C814EA0A404DB2C2969D8F1"/>
          </w:pPr>
          <w:r w:rsidRPr="00BE4960">
            <w:rPr>
              <w:rStyle w:val="a3"/>
            </w:rPr>
            <w:t>Место для ввода текста.</w:t>
          </w:r>
        </w:p>
      </w:docPartBody>
    </w:docPart>
    <w:docPart>
      <w:docPartPr>
        <w:name w:val="9CD0FD777D9446F6A8E156684AA5E253"/>
        <w:category>
          <w:name w:val="Общие"/>
          <w:gallery w:val="placeholder"/>
        </w:category>
        <w:types>
          <w:type w:val="bbPlcHdr"/>
        </w:types>
        <w:behaviors>
          <w:behavior w:val="content"/>
        </w:behaviors>
        <w:guid w:val="{CE9F0836-49C4-4A03-AD63-935A9DB41082}"/>
      </w:docPartPr>
      <w:docPartBody>
        <w:p w:rsidR="00B976DD" w:rsidRDefault="006112A2" w:rsidP="006112A2">
          <w:pPr>
            <w:pStyle w:val="9CD0FD777D9446F6A8E156684AA5E253"/>
          </w:pPr>
          <w:r w:rsidRPr="00BE4960">
            <w:rPr>
              <w:rStyle w:val="a3"/>
            </w:rPr>
            <w:t>Место для ввода текста.</w:t>
          </w:r>
        </w:p>
      </w:docPartBody>
    </w:docPart>
    <w:docPart>
      <w:docPartPr>
        <w:name w:val="755CFCA6C0B047F8AC099D13BF32A17C"/>
        <w:category>
          <w:name w:val="Общие"/>
          <w:gallery w:val="placeholder"/>
        </w:category>
        <w:types>
          <w:type w:val="bbPlcHdr"/>
        </w:types>
        <w:behaviors>
          <w:behavior w:val="content"/>
        </w:behaviors>
        <w:guid w:val="{8A6C8254-9B12-4648-AA31-085D378A274F}"/>
      </w:docPartPr>
      <w:docPartBody>
        <w:p w:rsidR="00B976DD" w:rsidRDefault="006112A2" w:rsidP="006112A2">
          <w:pPr>
            <w:pStyle w:val="755CFCA6C0B047F8AC099D13BF32A17C"/>
          </w:pPr>
          <w:r w:rsidRPr="00BE4960">
            <w:rPr>
              <w:rStyle w:val="a3"/>
            </w:rPr>
            <w:t>Место для ввода текста.</w:t>
          </w:r>
        </w:p>
      </w:docPartBody>
    </w:docPart>
    <w:docPart>
      <w:docPartPr>
        <w:name w:val="CD2422CC53234803B9802A85BDC636A3"/>
        <w:category>
          <w:name w:val="Общие"/>
          <w:gallery w:val="placeholder"/>
        </w:category>
        <w:types>
          <w:type w:val="bbPlcHdr"/>
        </w:types>
        <w:behaviors>
          <w:behavior w:val="content"/>
        </w:behaviors>
        <w:guid w:val="{AE64D6D2-860D-46DA-9574-42D524AE05FF}"/>
      </w:docPartPr>
      <w:docPartBody>
        <w:p w:rsidR="00B976DD" w:rsidRDefault="006112A2" w:rsidP="006112A2">
          <w:pPr>
            <w:pStyle w:val="CD2422CC53234803B9802A85BDC636A3"/>
          </w:pPr>
          <w:r w:rsidRPr="00BE4960">
            <w:rPr>
              <w:rStyle w:val="a3"/>
            </w:rPr>
            <w:t>Место для ввода текста.</w:t>
          </w:r>
        </w:p>
      </w:docPartBody>
    </w:docPart>
    <w:docPart>
      <w:docPartPr>
        <w:name w:val="4FDD046F4A7A42E788BE343D68B78E4C"/>
        <w:category>
          <w:name w:val="Общие"/>
          <w:gallery w:val="placeholder"/>
        </w:category>
        <w:types>
          <w:type w:val="bbPlcHdr"/>
        </w:types>
        <w:behaviors>
          <w:behavior w:val="content"/>
        </w:behaviors>
        <w:guid w:val="{6D5F8512-0AAA-48F5-8563-B8903F82A608}"/>
      </w:docPartPr>
      <w:docPartBody>
        <w:p w:rsidR="00B976DD" w:rsidRDefault="006112A2" w:rsidP="006112A2">
          <w:pPr>
            <w:pStyle w:val="4FDD046F4A7A42E788BE343D68B78E4C"/>
          </w:pPr>
          <w:r w:rsidRPr="00BE4960">
            <w:rPr>
              <w:rStyle w:val="a3"/>
            </w:rPr>
            <w:t>Место для ввода текста.</w:t>
          </w:r>
        </w:p>
      </w:docPartBody>
    </w:docPart>
    <w:docPart>
      <w:docPartPr>
        <w:name w:val="0153E5F547864FD89AC3EEE7CE04CC8F"/>
        <w:category>
          <w:name w:val="Общие"/>
          <w:gallery w:val="placeholder"/>
        </w:category>
        <w:types>
          <w:type w:val="bbPlcHdr"/>
        </w:types>
        <w:behaviors>
          <w:behavior w:val="content"/>
        </w:behaviors>
        <w:guid w:val="{F249E68E-D331-417F-82B8-57FB2FA9CCFD}"/>
      </w:docPartPr>
      <w:docPartBody>
        <w:p w:rsidR="00B976DD" w:rsidRDefault="006112A2" w:rsidP="006112A2">
          <w:pPr>
            <w:pStyle w:val="0153E5F547864FD89AC3EEE7CE04CC8F"/>
          </w:pPr>
          <w:r w:rsidRPr="00BE4960">
            <w:rPr>
              <w:rStyle w:val="a3"/>
            </w:rPr>
            <w:t>Место для ввода текста.</w:t>
          </w:r>
        </w:p>
      </w:docPartBody>
    </w:docPart>
    <w:docPart>
      <w:docPartPr>
        <w:name w:val="D081155AFCF741F9B1C770E1D012E482"/>
        <w:category>
          <w:name w:val="Общие"/>
          <w:gallery w:val="placeholder"/>
        </w:category>
        <w:types>
          <w:type w:val="bbPlcHdr"/>
        </w:types>
        <w:behaviors>
          <w:behavior w:val="content"/>
        </w:behaviors>
        <w:guid w:val="{C02A4682-D4F1-49A9-B3B5-E510AA8CF6BE}"/>
      </w:docPartPr>
      <w:docPartBody>
        <w:p w:rsidR="00B976DD" w:rsidRDefault="006112A2" w:rsidP="006112A2">
          <w:pPr>
            <w:pStyle w:val="D081155AFCF741F9B1C770E1D012E482"/>
          </w:pPr>
          <w:r w:rsidRPr="00BE4960">
            <w:rPr>
              <w:rStyle w:val="a3"/>
            </w:rPr>
            <w:t>Место для ввода текста.</w:t>
          </w:r>
        </w:p>
      </w:docPartBody>
    </w:docPart>
    <w:docPart>
      <w:docPartPr>
        <w:name w:val="E69C27933A0042C29175BD8786DB63A5"/>
        <w:category>
          <w:name w:val="Общие"/>
          <w:gallery w:val="placeholder"/>
        </w:category>
        <w:types>
          <w:type w:val="bbPlcHdr"/>
        </w:types>
        <w:behaviors>
          <w:behavior w:val="content"/>
        </w:behaviors>
        <w:guid w:val="{BB2A67E9-C394-4992-AE8D-18406D9BC1CD}"/>
      </w:docPartPr>
      <w:docPartBody>
        <w:p w:rsidR="00B976DD" w:rsidRDefault="006112A2" w:rsidP="006112A2">
          <w:pPr>
            <w:pStyle w:val="E69C27933A0042C29175BD8786DB63A5"/>
          </w:pPr>
          <w:r w:rsidRPr="00BE4960">
            <w:rPr>
              <w:rStyle w:val="a3"/>
            </w:rPr>
            <w:t>Место для ввода текста.</w:t>
          </w:r>
        </w:p>
      </w:docPartBody>
    </w:docPart>
    <w:docPart>
      <w:docPartPr>
        <w:name w:val="B55F3A86A5F44EA4B102A699234C2800"/>
        <w:category>
          <w:name w:val="Общие"/>
          <w:gallery w:val="placeholder"/>
        </w:category>
        <w:types>
          <w:type w:val="bbPlcHdr"/>
        </w:types>
        <w:behaviors>
          <w:behavior w:val="content"/>
        </w:behaviors>
        <w:guid w:val="{772BCD04-FB24-4C59-8991-94B6E81908E5}"/>
      </w:docPartPr>
      <w:docPartBody>
        <w:p w:rsidR="00B976DD" w:rsidRDefault="006112A2" w:rsidP="006112A2">
          <w:pPr>
            <w:pStyle w:val="B55F3A86A5F44EA4B102A699234C2800"/>
          </w:pPr>
          <w:r w:rsidRPr="00BE4960">
            <w:rPr>
              <w:rStyle w:val="a3"/>
            </w:rPr>
            <w:t>Место для ввода текста.</w:t>
          </w:r>
        </w:p>
      </w:docPartBody>
    </w:docPart>
    <w:docPart>
      <w:docPartPr>
        <w:name w:val="018739F01EBC488DBDA227063B290FF1"/>
        <w:category>
          <w:name w:val="Общие"/>
          <w:gallery w:val="placeholder"/>
        </w:category>
        <w:types>
          <w:type w:val="bbPlcHdr"/>
        </w:types>
        <w:behaviors>
          <w:behavior w:val="content"/>
        </w:behaviors>
        <w:guid w:val="{C201F091-0344-4B65-B09C-63B97C36D6F8}"/>
      </w:docPartPr>
      <w:docPartBody>
        <w:p w:rsidR="00B976DD" w:rsidRDefault="006112A2" w:rsidP="006112A2">
          <w:pPr>
            <w:pStyle w:val="018739F01EBC488DBDA227063B290FF1"/>
          </w:pPr>
          <w:r w:rsidRPr="00BE4960">
            <w:rPr>
              <w:rStyle w:val="a3"/>
            </w:rPr>
            <w:t>Место для ввода текста.</w:t>
          </w:r>
        </w:p>
      </w:docPartBody>
    </w:docPart>
    <w:docPart>
      <w:docPartPr>
        <w:name w:val="C0BAFDFE175F42C29AB83530DE7B3C79"/>
        <w:category>
          <w:name w:val="Общие"/>
          <w:gallery w:val="placeholder"/>
        </w:category>
        <w:types>
          <w:type w:val="bbPlcHdr"/>
        </w:types>
        <w:behaviors>
          <w:behavior w:val="content"/>
        </w:behaviors>
        <w:guid w:val="{AA1FE3FD-1426-4C1D-9799-1A26E13991AB}"/>
      </w:docPartPr>
      <w:docPartBody>
        <w:p w:rsidR="00B976DD" w:rsidRDefault="006112A2" w:rsidP="006112A2">
          <w:pPr>
            <w:pStyle w:val="C0BAFDFE175F42C29AB83530DE7B3C79"/>
          </w:pPr>
          <w:r w:rsidRPr="00BE4960">
            <w:rPr>
              <w:rStyle w:val="a3"/>
            </w:rPr>
            <w:t>Место для ввода текста.</w:t>
          </w:r>
        </w:p>
      </w:docPartBody>
    </w:docPart>
    <w:docPart>
      <w:docPartPr>
        <w:name w:val="7B0596B884FD45FDAF9930F42B48C75D"/>
        <w:category>
          <w:name w:val="Общие"/>
          <w:gallery w:val="placeholder"/>
        </w:category>
        <w:types>
          <w:type w:val="bbPlcHdr"/>
        </w:types>
        <w:behaviors>
          <w:behavior w:val="content"/>
        </w:behaviors>
        <w:guid w:val="{01B5A47F-57C2-43F6-816A-0E0614AECBD4}"/>
      </w:docPartPr>
      <w:docPartBody>
        <w:p w:rsidR="00B976DD" w:rsidRDefault="006112A2" w:rsidP="006112A2">
          <w:pPr>
            <w:pStyle w:val="7B0596B884FD45FDAF9930F42B48C75D"/>
          </w:pPr>
          <w:r w:rsidRPr="00BE4960">
            <w:rPr>
              <w:rStyle w:val="a3"/>
            </w:rPr>
            <w:t>Место для ввода текста.</w:t>
          </w:r>
        </w:p>
      </w:docPartBody>
    </w:docPart>
    <w:docPart>
      <w:docPartPr>
        <w:name w:val="C843CB01A8324B099702C361D7568C46"/>
        <w:category>
          <w:name w:val="Общие"/>
          <w:gallery w:val="placeholder"/>
        </w:category>
        <w:types>
          <w:type w:val="bbPlcHdr"/>
        </w:types>
        <w:behaviors>
          <w:behavior w:val="content"/>
        </w:behaviors>
        <w:guid w:val="{589D1BF4-5810-4235-A8DB-234C10BAEB64}"/>
      </w:docPartPr>
      <w:docPartBody>
        <w:p w:rsidR="00B976DD" w:rsidRDefault="006112A2" w:rsidP="006112A2">
          <w:pPr>
            <w:pStyle w:val="C843CB01A8324B099702C361D7568C46"/>
          </w:pPr>
          <w:r w:rsidRPr="00BE4960">
            <w:rPr>
              <w:rStyle w:val="a3"/>
            </w:rPr>
            <w:t>Место для ввода текста.</w:t>
          </w:r>
        </w:p>
      </w:docPartBody>
    </w:docPart>
    <w:docPart>
      <w:docPartPr>
        <w:name w:val="98CF31231F6E41009AB5B66B7FD57294"/>
        <w:category>
          <w:name w:val="Общие"/>
          <w:gallery w:val="placeholder"/>
        </w:category>
        <w:types>
          <w:type w:val="bbPlcHdr"/>
        </w:types>
        <w:behaviors>
          <w:behavior w:val="content"/>
        </w:behaviors>
        <w:guid w:val="{6ECAA775-2061-4E81-83F9-2F68C675152C}"/>
      </w:docPartPr>
      <w:docPartBody>
        <w:p w:rsidR="00B976DD" w:rsidRDefault="006112A2" w:rsidP="006112A2">
          <w:pPr>
            <w:pStyle w:val="98CF31231F6E41009AB5B66B7FD57294"/>
          </w:pPr>
          <w:r w:rsidRPr="00BE4960">
            <w:rPr>
              <w:rStyle w:val="a3"/>
            </w:rPr>
            <w:t>Место для ввода текста.</w:t>
          </w:r>
        </w:p>
      </w:docPartBody>
    </w:docPart>
    <w:docPart>
      <w:docPartPr>
        <w:name w:val="59350F046E904B39BE63382D98D9919B"/>
        <w:category>
          <w:name w:val="Общие"/>
          <w:gallery w:val="placeholder"/>
        </w:category>
        <w:types>
          <w:type w:val="bbPlcHdr"/>
        </w:types>
        <w:behaviors>
          <w:behavior w:val="content"/>
        </w:behaviors>
        <w:guid w:val="{DA9D56C0-2749-4132-9598-C4517F209145}"/>
      </w:docPartPr>
      <w:docPartBody>
        <w:p w:rsidR="00B976DD" w:rsidRDefault="006112A2" w:rsidP="006112A2">
          <w:pPr>
            <w:pStyle w:val="59350F046E904B39BE63382D98D9919B"/>
          </w:pPr>
          <w:r w:rsidRPr="00BE4960">
            <w:rPr>
              <w:rStyle w:val="a3"/>
            </w:rPr>
            <w:t>Место для ввода текста.</w:t>
          </w:r>
        </w:p>
      </w:docPartBody>
    </w:docPart>
    <w:docPart>
      <w:docPartPr>
        <w:name w:val="9F6BE938E3A04E479A0C3DF022CFC1C1"/>
        <w:category>
          <w:name w:val="Общие"/>
          <w:gallery w:val="placeholder"/>
        </w:category>
        <w:types>
          <w:type w:val="bbPlcHdr"/>
        </w:types>
        <w:behaviors>
          <w:behavior w:val="content"/>
        </w:behaviors>
        <w:guid w:val="{60DF40D5-A3A1-47FE-A35C-FC3ADDCE66D2}"/>
      </w:docPartPr>
      <w:docPartBody>
        <w:p w:rsidR="00B976DD" w:rsidRDefault="006112A2" w:rsidP="006112A2">
          <w:pPr>
            <w:pStyle w:val="9F6BE938E3A04E479A0C3DF022CFC1C1"/>
          </w:pPr>
          <w:r w:rsidRPr="00BE4960">
            <w:rPr>
              <w:rStyle w:val="a3"/>
            </w:rPr>
            <w:t>Место для ввода текста.</w:t>
          </w:r>
        </w:p>
      </w:docPartBody>
    </w:docPart>
    <w:docPart>
      <w:docPartPr>
        <w:name w:val="D12E0A49EEF647B29157B6C39F64A2C8"/>
        <w:category>
          <w:name w:val="Общие"/>
          <w:gallery w:val="placeholder"/>
        </w:category>
        <w:types>
          <w:type w:val="bbPlcHdr"/>
        </w:types>
        <w:behaviors>
          <w:behavior w:val="content"/>
        </w:behaviors>
        <w:guid w:val="{FF6DEC05-F7EA-4612-B480-49851B84C079}"/>
      </w:docPartPr>
      <w:docPartBody>
        <w:p w:rsidR="00B976DD" w:rsidRDefault="006112A2" w:rsidP="006112A2">
          <w:pPr>
            <w:pStyle w:val="D12E0A49EEF647B29157B6C39F64A2C8"/>
          </w:pPr>
          <w:r w:rsidRPr="00BE4960">
            <w:rPr>
              <w:rStyle w:val="a3"/>
            </w:rPr>
            <w:t>Место для ввода текста.</w:t>
          </w:r>
        </w:p>
      </w:docPartBody>
    </w:docPart>
    <w:docPart>
      <w:docPartPr>
        <w:name w:val="4BDFDABE4107463592C6533BA5E8450F"/>
        <w:category>
          <w:name w:val="Общие"/>
          <w:gallery w:val="placeholder"/>
        </w:category>
        <w:types>
          <w:type w:val="bbPlcHdr"/>
        </w:types>
        <w:behaviors>
          <w:behavior w:val="content"/>
        </w:behaviors>
        <w:guid w:val="{8B8A01CE-AC89-4B6D-B2A1-D0EBE8AD0A7C}"/>
      </w:docPartPr>
      <w:docPartBody>
        <w:p w:rsidR="00B976DD" w:rsidRDefault="006112A2" w:rsidP="006112A2">
          <w:pPr>
            <w:pStyle w:val="4BDFDABE4107463592C6533BA5E8450F"/>
          </w:pPr>
          <w:r w:rsidRPr="00BE4960">
            <w:rPr>
              <w:rStyle w:val="a3"/>
            </w:rPr>
            <w:t>Место для ввода текста.</w:t>
          </w:r>
        </w:p>
      </w:docPartBody>
    </w:docPart>
    <w:docPart>
      <w:docPartPr>
        <w:name w:val="F0DAB3E5A0A04FB6B9B1A9C5910F94AC"/>
        <w:category>
          <w:name w:val="Общие"/>
          <w:gallery w:val="placeholder"/>
        </w:category>
        <w:types>
          <w:type w:val="bbPlcHdr"/>
        </w:types>
        <w:behaviors>
          <w:behavior w:val="content"/>
        </w:behaviors>
        <w:guid w:val="{E87C0106-6E2A-44D5-8895-FF35A3AED125}"/>
      </w:docPartPr>
      <w:docPartBody>
        <w:p w:rsidR="00B976DD" w:rsidRDefault="006112A2" w:rsidP="006112A2">
          <w:pPr>
            <w:pStyle w:val="F0DAB3E5A0A04FB6B9B1A9C5910F94AC"/>
          </w:pPr>
          <w:r w:rsidRPr="00BE4960">
            <w:rPr>
              <w:rStyle w:val="a3"/>
            </w:rPr>
            <w:t>Место для ввода текста.</w:t>
          </w:r>
        </w:p>
      </w:docPartBody>
    </w:docPart>
    <w:docPart>
      <w:docPartPr>
        <w:name w:val="DefaultPlaceholder_-1854013440"/>
        <w:category>
          <w:name w:val="Общие"/>
          <w:gallery w:val="placeholder"/>
        </w:category>
        <w:types>
          <w:type w:val="bbPlcHdr"/>
        </w:types>
        <w:behaviors>
          <w:behavior w:val="content"/>
        </w:behaviors>
        <w:guid w:val="{C7234611-7C11-4E77-8CF6-ECDC8F60B580}"/>
      </w:docPartPr>
      <w:docPartBody>
        <w:p w:rsidR="00F64DD2" w:rsidRDefault="00B976DD">
          <w:r w:rsidRPr="002C6EF4">
            <w:rPr>
              <w:rStyle w:val="a3"/>
            </w:rPr>
            <w:t>Место для ввода текста.</w:t>
          </w:r>
        </w:p>
      </w:docPartBody>
    </w:docPart>
    <w:docPart>
      <w:docPartPr>
        <w:name w:val="BB12B67D5FCE4B82BC9EF09EE81C1E1A"/>
        <w:category>
          <w:name w:val="Общие"/>
          <w:gallery w:val="placeholder"/>
        </w:category>
        <w:types>
          <w:type w:val="bbPlcHdr"/>
        </w:types>
        <w:behaviors>
          <w:behavior w:val="content"/>
        </w:behaviors>
        <w:guid w:val="{7DDB4703-58DA-443A-8E14-2606C3E757A0}"/>
      </w:docPartPr>
      <w:docPartBody>
        <w:p w:rsidR="00F64DD2" w:rsidRDefault="00B976DD" w:rsidP="00B976DD">
          <w:pPr>
            <w:pStyle w:val="BB12B67D5FCE4B82BC9EF09EE81C1E1A"/>
          </w:pPr>
          <w:r w:rsidRPr="002C6EF4">
            <w:rPr>
              <w:rStyle w:val="a3"/>
            </w:rPr>
            <w:t>Место для ввода текста.</w:t>
          </w:r>
        </w:p>
      </w:docPartBody>
    </w:docPart>
    <w:docPart>
      <w:docPartPr>
        <w:name w:val="ACACEE3D738A461E9C12BD5275BDBC61"/>
        <w:category>
          <w:name w:val="Общие"/>
          <w:gallery w:val="placeholder"/>
        </w:category>
        <w:types>
          <w:type w:val="bbPlcHdr"/>
        </w:types>
        <w:behaviors>
          <w:behavior w:val="content"/>
        </w:behaviors>
        <w:guid w:val="{1F2F6C4C-A917-459E-9019-249A4CF3E32F}"/>
      </w:docPartPr>
      <w:docPartBody>
        <w:p w:rsidR="00F64DD2" w:rsidRDefault="00B976DD" w:rsidP="00B976DD">
          <w:pPr>
            <w:pStyle w:val="ACACEE3D738A461E9C12BD5275BDBC61"/>
          </w:pPr>
          <w:r w:rsidRPr="002C6EF4">
            <w:rPr>
              <w:rStyle w:val="a3"/>
            </w:rPr>
            <w:t>Место для ввода текста.</w:t>
          </w:r>
        </w:p>
      </w:docPartBody>
    </w:docPart>
    <w:docPart>
      <w:docPartPr>
        <w:name w:val="079DA54B2DA646B2A7A1CBAB5DC0138F"/>
        <w:category>
          <w:name w:val="Общие"/>
          <w:gallery w:val="placeholder"/>
        </w:category>
        <w:types>
          <w:type w:val="bbPlcHdr"/>
        </w:types>
        <w:behaviors>
          <w:behavior w:val="content"/>
        </w:behaviors>
        <w:guid w:val="{2F61855C-37E0-46D8-BA6A-656C66807919}"/>
      </w:docPartPr>
      <w:docPartBody>
        <w:p w:rsidR="00F64DD2" w:rsidRDefault="00B976DD" w:rsidP="00B976DD">
          <w:pPr>
            <w:pStyle w:val="079DA54B2DA646B2A7A1CBAB5DC0138F"/>
          </w:pPr>
          <w:r w:rsidRPr="002C6EF4">
            <w:rPr>
              <w:rStyle w:val="a3"/>
            </w:rPr>
            <w:t>Место для ввода текста.</w:t>
          </w:r>
        </w:p>
      </w:docPartBody>
    </w:docPart>
    <w:docPart>
      <w:docPartPr>
        <w:name w:val="A47D24AEEE9048668814CA170BAABE8D"/>
        <w:category>
          <w:name w:val="Общие"/>
          <w:gallery w:val="placeholder"/>
        </w:category>
        <w:types>
          <w:type w:val="bbPlcHdr"/>
        </w:types>
        <w:behaviors>
          <w:behavior w:val="content"/>
        </w:behaviors>
        <w:guid w:val="{F01F7E88-5544-4F2E-A4D1-EED214A2D53E}"/>
      </w:docPartPr>
      <w:docPartBody>
        <w:p w:rsidR="00F64DD2" w:rsidRDefault="00B976DD" w:rsidP="00B976DD">
          <w:pPr>
            <w:pStyle w:val="A47D24AEEE9048668814CA170BAABE8D"/>
          </w:pPr>
          <w:r w:rsidRPr="002C6EF4">
            <w:rPr>
              <w:rStyle w:val="a3"/>
            </w:rPr>
            <w:t>Место для ввода текста.</w:t>
          </w:r>
        </w:p>
      </w:docPartBody>
    </w:docPart>
    <w:docPart>
      <w:docPartPr>
        <w:name w:val="1D4A639FE1BA4CD8B97745C6B8BBBCE3"/>
        <w:category>
          <w:name w:val="Общие"/>
          <w:gallery w:val="placeholder"/>
        </w:category>
        <w:types>
          <w:type w:val="bbPlcHdr"/>
        </w:types>
        <w:behaviors>
          <w:behavior w:val="content"/>
        </w:behaviors>
        <w:guid w:val="{027EF11B-5F21-4F9E-A759-D9A8CA8A5559}"/>
      </w:docPartPr>
      <w:docPartBody>
        <w:p w:rsidR="00F64DD2" w:rsidRDefault="00B976DD" w:rsidP="00B976DD">
          <w:pPr>
            <w:pStyle w:val="1D4A639FE1BA4CD8B97745C6B8BBBCE3"/>
          </w:pPr>
          <w:r w:rsidRPr="002C6EF4">
            <w:rPr>
              <w:rStyle w:val="a3"/>
            </w:rPr>
            <w:t>Место для ввода текста.</w:t>
          </w:r>
        </w:p>
      </w:docPartBody>
    </w:docPart>
    <w:docPart>
      <w:docPartPr>
        <w:name w:val="4C256C1CFEE74B1A8345EF15FD43E7FB"/>
        <w:category>
          <w:name w:val="Общие"/>
          <w:gallery w:val="placeholder"/>
        </w:category>
        <w:types>
          <w:type w:val="bbPlcHdr"/>
        </w:types>
        <w:behaviors>
          <w:behavior w:val="content"/>
        </w:behaviors>
        <w:guid w:val="{3C98E513-F344-4B08-BF07-3837CE17D864}"/>
      </w:docPartPr>
      <w:docPartBody>
        <w:p w:rsidR="00F64DD2" w:rsidRDefault="00B976DD" w:rsidP="00B976DD">
          <w:pPr>
            <w:pStyle w:val="4C256C1CFEE74B1A8345EF15FD43E7FB"/>
          </w:pPr>
          <w:r w:rsidRPr="002C6EF4">
            <w:rPr>
              <w:rStyle w:val="a3"/>
            </w:rPr>
            <w:t>Место для ввода текста.</w:t>
          </w:r>
        </w:p>
      </w:docPartBody>
    </w:docPart>
    <w:docPart>
      <w:docPartPr>
        <w:name w:val="1B0622F30CFC4B9890A5D321B1735FB8"/>
        <w:category>
          <w:name w:val="Общие"/>
          <w:gallery w:val="placeholder"/>
        </w:category>
        <w:types>
          <w:type w:val="bbPlcHdr"/>
        </w:types>
        <w:behaviors>
          <w:behavior w:val="content"/>
        </w:behaviors>
        <w:guid w:val="{BDCE1296-9603-48CC-9972-7972BF4A8E04}"/>
      </w:docPartPr>
      <w:docPartBody>
        <w:p w:rsidR="00F64DD2" w:rsidRDefault="00B976DD" w:rsidP="00B976DD">
          <w:pPr>
            <w:pStyle w:val="1B0622F30CFC4B9890A5D321B1735FB8"/>
          </w:pPr>
          <w:r w:rsidRPr="002C6EF4">
            <w:rPr>
              <w:rStyle w:val="a3"/>
            </w:rPr>
            <w:t>Место для ввода текста.</w:t>
          </w:r>
        </w:p>
      </w:docPartBody>
    </w:docPart>
    <w:docPart>
      <w:docPartPr>
        <w:name w:val="6DD1ECAA18844DB5B7E782156CD92A1F"/>
        <w:category>
          <w:name w:val="Общие"/>
          <w:gallery w:val="placeholder"/>
        </w:category>
        <w:types>
          <w:type w:val="bbPlcHdr"/>
        </w:types>
        <w:behaviors>
          <w:behavior w:val="content"/>
        </w:behaviors>
        <w:guid w:val="{71F7A33C-C2FA-41DD-B75F-7CE8EAD263E4}"/>
      </w:docPartPr>
      <w:docPartBody>
        <w:p w:rsidR="00F64DD2" w:rsidRDefault="00B976DD" w:rsidP="00B976DD">
          <w:pPr>
            <w:pStyle w:val="6DD1ECAA18844DB5B7E782156CD92A1F"/>
          </w:pPr>
          <w:r w:rsidRPr="002C6EF4">
            <w:rPr>
              <w:rStyle w:val="a3"/>
            </w:rPr>
            <w:t>Место для ввода текста.</w:t>
          </w:r>
        </w:p>
      </w:docPartBody>
    </w:docPart>
    <w:docPart>
      <w:docPartPr>
        <w:name w:val="8DB2A1EB2DA448928ABE4EFB875B89B1"/>
        <w:category>
          <w:name w:val="Общие"/>
          <w:gallery w:val="placeholder"/>
        </w:category>
        <w:types>
          <w:type w:val="bbPlcHdr"/>
        </w:types>
        <w:behaviors>
          <w:behavior w:val="content"/>
        </w:behaviors>
        <w:guid w:val="{ABFCF4DA-E279-4E06-92AF-80B23AEB3430}"/>
      </w:docPartPr>
      <w:docPartBody>
        <w:p w:rsidR="00F64DD2" w:rsidRDefault="00B976DD" w:rsidP="00B976DD">
          <w:pPr>
            <w:pStyle w:val="8DB2A1EB2DA448928ABE4EFB875B89B1"/>
          </w:pPr>
          <w:r w:rsidRPr="002C6EF4">
            <w:rPr>
              <w:rStyle w:val="a3"/>
            </w:rPr>
            <w:t>Место для ввода текста.</w:t>
          </w:r>
        </w:p>
      </w:docPartBody>
    </w:docPart>
    <w:docPart>
      <w:docPartPr>
        <w:name w:val="E3D78CE8B1F64F3196C30E952B536FF2"/>
        <w:category>
          <w:name w:val="Общие"/>
          <w:gallery w:val="placeholder"/>
        </w:category>
        <w:types>
          <w:type w:val="bbPlcHdr"/>
        </w:types>
        <w:behaviors>
          <w:behavior w:val="content"/>
        </w:behaviors>
        <w:guid w:val="{C407D298-67E4-4773-B88F-9CE46681182B}"/>
      </w:docPartPr>
      <w:docPartBody>
        <w:p w:rsidR="00F64DD2" w:rsidRDefault="00B976DD" w:rsidP="00B976DD">
          <w:pPr>
            <w:pStyle w:val="E3D78CE8B1F64F3196C30E952B536FF2"/>
          </w:pPr>
          <w:r w:rsidRPr="002C6EF4">
            <w:rPr>
              <w:rStyle w:val="a3"/>
            </w:rPr>
            <w:t>Место для ввода текста.</w:t>
          </w:r>
        </w:p>
      </w:docPartBody>
    </w:docPart>
    <w:docPart>
      <w:docPartPr>
        <w:name w:val="C9582264FDE74D5E82BB8310B0775171"/>
        <w:category>
          <w:name w:val="Общие"/>
          <w:gallery w:val="placeholder"/>
        </w:category>
        <w:types>
          <w:type w:val="bbPlcHdr"/>
        </w:types>
        <w:behaviors>
          <w:behavior w:val="content"/>
        </w:behaviors>
        <w:guid w:val="{67FF91B8-CBA8-4874-A61A-68A8B016CB2D}"/>
      </w:docPartPr>
      <w:docPartBody>
        <w:p w:rsidR="00010AFF" w:rsidRDefault="00123565" w:rsidP="00123565">
          <w:pPr>
            <w:pStyle w:val="C9582264FDE74D5E82BB8310B0775171"/>
          </w:pPr>
          <w:r w:rsidRPr="002C6EF4">
            <w:rPr>
              <w:rStyle w:val="a3"/>
            </w:rPr>
            <w:t>Место для ввода текста.</w:t>
          </w:r>
        </w:p>
      </w:docPartBody>
    </w:docPart>
    <w:docPart>
      <w:docPartPr>
        <w:name w:val="23F75C4DECE241C68F3AA19EF5B75524"/>
        <w:category>
          <w:name w:val="Общие"/>
          <w:gallery w:val="placeholder"/>
        </w:category>
        <w:types>
          <w:type w:val="bbPlcHdr"/>
        </w:types>
        <w:behaviors>
          <w:behavior w:val="content"/>
        </w:behaviors>
        <w:guid w:val="{AFFBF4DA-BF32-4D98-ADEF-A5409DED095F}"/>
      </w:docPartPr>
      <w:docPartBody>
        <w:p w:rsidR="00010AFF" w:rsidRDefault="00123565" w:rsidP="00123565">
          <w:pPr>
            <w:pStyle w:val="23F75C4DECE241C68F3AA19EF5B75524"/>
          </w:pPr>
          <w:r w:rsidRPr="002C6EF4">
            <w:rPr>
              <w:rStyle w:val="a3"/>
            </w:rPr>
            <w:t>Место для ввода текста.</w:t>
          </w:r>
        </w:p>
      </w:docPartBody>
    </w:docPart>
    <w:docPart>
      <w:docPartPr>
        <w:name w:val="2A6AB454E1F44D25BCB9D23554B1FF87"/>
        <w:category>
          <w:name w:val="Общие"/>
          <w:gallery w:val="placeholder"/>
        </w:category>
        <w:types>
          <w:type w:val="bbPlcHdr"/>
        </w:types>
        <w:behaviors>
          <w:behavior w:val="content"/>
        </w:behaviors>
        <w:guid w:val="{090B0DA8-BD60-4F72-95E5-3891A7E989D1}"/>
      </w:docPartPr>
      <w:docPartBody>
        <w:p w:rsidR="00010AFF" w:rsidRDefault="00123565" w:rsidP="00123565">
          <w:pPr>
            <w:pStyle w:val="2A6AB454E1F44D25BCB9D23554B1FF87"/>
          </w:pPr>
          <w:r w:rsidRPr="002C6EF4">
            <w:rPr>
              <w:rStyle w:val="a3"/>
            </w:rPr>
            <w:t>Место для ввода текста.</w:t>
          </w:r>
        </w:p>
      </w:docPartBody>
    </w:docPart>
    <w:docPart>
      <w:docPartPr>
        <w:name w:val="F8AC3963468E4B6480AD2D7A9B84765D"/>
        <w:category>
          <w:name w:val="Общие"/>
          <w:gallery w:val="placeholder"/>
        </w:category>
        <w:types>
          <w:type w:val="bbPlcHdr"/>
        </w:types>
        <w:behaviors>
          <w:behavior w:val="content"/>
        </w:behaviors>
        <w:guid w:val="{194B81B9-3850-4165-97FA-0FFC754BECCD}"/>
      </w:docPartPr>
      <w:docPartBody>
        <w:p w:rsidR="00010AFF" w:rsidRDefault="00123565" w:rsidP="00123565">
          <w:pPr>
            <w:pStyle w:val="F8AC3963468E4B6480AD2D7A9B84765D"/>
          </w:pPr>
          <w:r w:rsidRPr="002C6EF4">
            <w:rPr>
              <w:rStyle w:val="a3"/>
            </w:rPr>
            <w:t>Место для ввода текста.</w:t>
          </w:r>
        </w:p>
      </w:docPartBody>
    </w:docPart>
    <w:docPart>
      <w:docPartPr>
        <w:name w:val="566411BA45FA4D3E897A911C490B4BBC"/>
        <w:category>
          <w:name w:val="Общие"/>
          <w:gallery w:val="placeholder"/>
        </w:category>
        <w:types>
          <w:type w:val="bbPlcHdr"/>
        </w:types>
        <w:behaviors>
          <w:behavior w:val="content"/>
        </w:behaviors>
        <w:guid w:val="{5538F240-DDBA-4BB1-ACFC-9614C8E596A7}"/>
      </w:docPartPr>
      <w:docPartBody>
        <w:p w:rsidR="00130E2F" w:rsidRDefault="00A33E54" w:rsidP="00A33E54">
          <w:pPr>
            <w:pStyle w:val="566411BA45FA4D3E897A911C490B4BBC"/>
          </w:pPr>
          <w:r w:rsidRPr="002C6EF4">
            <w:rPr>
              <w:rStyle w:val="a3"/>
            </w:rPr>
            <w:t>Место для ввода текста.</w:t>
          </w:r>
        </w:p>
      </w:docPartBody>
    </w:docPart>
    <w:docPart>
      <w:docPartPr>
        <w:name w:val="5F93A2179C264E94A06FB327B85DB234"/>
        <w:category>
          <w:name w:val="Общие"/>
          <w:gallery w:val="placeholder"/>
        </w:category>
        <w:types>
          <w:type w:val="bbPlcHdr"/>
        </w:types>
        <w:behaviors>
          <w:behavior w:val="content"/>
        </w:behaviors>
        <w:guid w:val="{7AEDDAD1-96FE-45A0-96E8-1854FEECFA85}"/>
      </w:docPartPr>
      <w:docPartBody>
        <w:p w:rsidR="00130E2F" w:rsidRDefault="00A33E54" w:rsidP="00A33E54">
          <w:pPr>
            <w:pStyle w:val="5F93A2179C264E94A06FB327B85DB234"/>
          </w:pPr>
          <w:r w:rsidRPr="002C6EF4">
            <w:rPr>
              <w:rStyle w:val="a3"/>
            </w:rPr>
            <w:t>Место для ввода текста.</w:t>
          </w:r>
        </w:p>
      </w:docPartBody>
    </w:docPart>
    <w:docPart>
      <w:docPartPr>
        <w:name w:val="26BD3B21FA86481F92E3843D183CD806"/>
        <w:category>
          <w:name w:val="Общие"/>
          <w:gallery w:val="placeholder"/>
        </w:category>
        <w:types>
          <w:type w:val="bbPlcHdr"/>
        </w:types>
        <w:behaviors>
          <w:behavior w:val="content"/>
        </w:behaviors>
        <w:guid w:val="{8CC8F4A8-280B-4507-9AF7-D80269D1E501}"/>
      </w:docPartPr>
      <w:docPartBody>
        <w:p w:rsidR="00130E2F" w:rsidRDefault="00A33E54" w:rsidP="00A33E54">
          <w:pPr>
            <w:pStyle w:val="26BD3B21FA86481F92E3843D183CD806"/>
          </w:pPr>
          <w:r w:rsidRPr="002C6EF4">
            <w:rPr>
              <w:rStyle w:val="a3"/>
            </w:rPr>
            <w:t>Место для ввода текста.</w:t>
          </w:r>
        </w:p>
      </w:docPartBody>
    </w:docPart>
    <w:docPart>
      <w:docPartPr>
        <w:name w:val="4E44C5E223BB4A0F81A910C762960261"/>
        <w:category>
          <w:name w:val="Общие"/>
          <w:gallery w:val="placeholder"/>
        </w:category>
        <w:types>
          <w:type w:val="bbPlcHdr"/>
        </w:types>
        <w:behaviors>
          <w:behavior w:val="content"/>
        </w:behaviors>
        <w:guid w:val="{56FD6159-2146-490C-9B2E-931F827976B2}"/>
      </w:docPartPr>
      <w:docPartBody>
        <w:p w:rsidR="00130E2F" w:rsidRDefault="00A33E54" w:rsidP="00A33E54">
          <w:pPr>
            <w:pStyle w:val="4E44C5E223BB4A0F81A910C762960261"/>
          </w:pPr>
          <w:r w:rsidRPr="002C6EF4">
            <w:rPr>
              <w:rStyle w:val="a3"/>
            </w:rPr>
            <w:t>Место для ввода текста.</w:t>
          </w:r>
        </w:p>
      </w:docPartBody>
    </w:docPart>
    <w:docPart>
      <w:docPartPr>
        <w:name w:val="1164422D6D7E46659EB43A88A421675A"/>
        <w:category>
          <w:name w:val="Общие"/>
          <w:gallery w:val="placeholder"/>
        </w:category>
        <w:types>
          <w:type w:val="bbPlcHdr"/>
        </w:types>
        <w:behaviors>
          <w:behavior w:val="content"/>
        </w:behaviors>
        <w:guid w:val="{94705C0B-6C64-4390-9F40-499CF2411F5E}"/>
      </w:docPartPr>
      <w:docPartBody>
        <w:p w:rsidR="00130E2F" w:rsidRDefault="00A33E54" w:rsidP="00A33E54">
          <w:pPr>
            <w:pStyle w:val="1164422D6D7E46659EB43A88A421675A"/>
          </w:pPr>
          <w:r w:rsidRPr="002C6EF4">
            <w:rPr>
              <w:rStyle w:val="a3"/>
            </w:rPr>
            <w:t>Место для ввода текста.</w:t>
          </w:r>
        </w:p>
      </w:docPartBody>
    </w:docPart>
    <w:docPart>
      <w:docPartPr>
        <w:name w:val="D24628C99B4F4431B9705B56273E3D17"/>
        <w:category>
          <w:name w:val="Общие"/>
          <w:gallery w:val="placeholder"/>
        </w:category>
        <w:types>
          <w:type w:val="bbPlcHdr"/>
        </w:types>
        <w:behaviors>
          <w:behavior w:val="content"/>
        </w:behaviors>
        <w:guid w:val="{0A9561A0-8B8A-4AA4-BF82-7E4CA27B49AF}"/>
      </w:docPartPr>
      <w:docPartBody>
        <w:p w:rsidR="00130E2F" w:rsidRDefault="00A33E54" w:rsidP="00A33E54">
          <w:pPr>
            <w:pStyle w:val="D24628C99B4F4431B9705B56273E3D17"/>
          </w:pPr>
          <w:r w:rsidRPr="002C6EF4">
            <w:rPr>
              <w:rStyle w:val="a3"/>
            </w:rPr>
            <w:t>Место для ввода текста.</w:t>
          </w:r>
        </w:p>
      </w:docPartBody>
    </w:docPart>
    <w:docPart>
      <w:docPartPr>
        <w:name w:val="99C913DF91D14FEC93058C45BA5D5361"/>
        <w:category>
          <w:name w:val="Общие"/>
          <w:gallery w:val="placeholder"/>
        </w:category>
        <w:types>
          <w:type w:val="bbPlcHdr"/>
        </w:types>
        <w:behaviors>
          <w:behavior w:val="content"/>
        </w:behaviors>
        <w:guid w:val="{95FA9912-E554-4B31-A339-DBAFDCFAF04F}"/>
      </w:docPartPr>
      <w:docPartBody>
        <w:p w:rsidR="0057065E" w:rsidRDefault="00130E2F" w:rsidP="00130E2F">
          <w:pPr>
            <w:pStyle w:val="99C913DF91D14FEC93058C45BA5D5361"/>
          </w:pPr>
          <w:r w:rsidRPr="002C6EF4">
            <w:rPr>
              <w:rStyle w:val="a3"/>
            </w:rPr>
            <w:t>Место для ввода текста.</w:t>
          </w:r>
        </w:p>
      </w:docPartBody>
    </w:docPart>
    <w:docPart>
      <w:docPartPr>
        <w:name w:val="9368352052224817AECA506BB627D9B9"/>
        <w:category>
          <w:name w:val="Общие"/>
          <w:gallery w:val="placeholder"/>
        </w:category>
        <w:types>
          <w:type w:val="bbPlcHdr"/>
        </w:types>
        <w:behaviors>
          <w:behavior w:val="content"/>
        </w:behaviors>
        <w:guid w:val="{0BBD531A-1EAB-4975-8955-C6B827D73650}"/>
      </w:docPartPr>
      <w:docPartBody>
        <w:p w:rsidR="00600166" w:rsidRDefault="00CB1891" w:rsidP="00CB1891">
          <w:pPr>
            <w:pStyle w:val="9368352052224817AECA506BB627D9B9"/>
          </w:pPr>
          <w:r w:rsidRPr="00BE4960">
            <w:rPr>
              <w:rStyle w:val="a3"/>
            </w:rPr>
            <w:t>Место для ввода текста.</w:t>
          </w:r>
        </w:p>
      </w:docPartBody>
    </w:docPart>
    <w:docPart>
      <w:docPartPr>
        <w:name w:val="D1F9E63FC006476B92435176A9B7C265"/>
        <w:category>
          <w:name w:val="Общие"/>
          <w:gallery w:val="placeholder"/>
        </w:category>
        <w:types>
          <w:type w:val="bbPlcHdr"/>
        </w:types>
        <w:behaviors>
          <w:behavior w:val="content"/>
        </w:behaviors>
        <w:guid w:val="{39994620-2AE3-4F46-B148-4258EE0DEBBF}"/>
      </w:docPartPr>
      <w:docPartBody>
        <w:p w:rsidR="00600166" w:rsidRDefault="00CB1891" w:rsidP="00CB1891">
          <w:pPr>
            <w:pStyle w:val="D1F9E63FC006476B92435176A9B7C265"/>
          </w:pPr>
          <w:r w:rsidRPr="002C6EF4">
            <w:rPr>
              <w:rStyle w:val="a3"/>
            </w:rPr>
            <w:t>Место для ввода текста.</w:t>
          </w:r>
        </w:p>
      </w:docPartBody>
    </w:docPart>
    <w:docPart>
      <w:docPartPr>
        <w:name w:val="8EF5E2238F7C440EA2A9B70345140CEC"/>
        <w:category>
          <w:name w:val="Общие"/>
          <w:gallery w:val="placeholder"/>
        </w:category>
        <w:types>
          <w:type w:val="bbPlcHdr"/>
        </w:types>
        <w:behaviors>
          <w:behavior w:val="content"/>
        </w:behaviors>
        <w:guid w:val="{CA166E9D-A3D2-41A2-8CD5-6723E1E26D8E}"/>
      </w:docPartPr>
      <w:docPartBody>
        <w:p w:rsidR="00600166" w:rsidRDefault="00CB1891" w:rsidP="00CB1891">
          <w:pPr>
            <w:pStyle w:val="8EF5E2238F7C440EA2A9B70345140CEC"/>
          </w:pPr>
          <w:r w:rsidRPr="002C6EF4">
            <w:rPr>
              <w:rStyle w:val="a3"/>
            </w:rPr>
            <w:t>Место для ввода текста.</w:t>
          </w:r>
        </w:p>
      </w:docPartBody>
    </w:docPart>
    <w:docPart>
      <w:docPartPr>
        <w:name w:val="B8A961CFCEF248B3A295400211866F64"/>
        <w:category>
          <w:name w:val="Общие"/>
          <w:gallery w:val="placeholder"/>
        </w:category>
        <w:types>
          <w:type w:val="bbPlcHdr"/>
        </w:types>
        <w:behaviors>
          <w:behavior w:val="content"/>
        </w:behaviors>
        <w:guid w:val="{0EE471D9-7DD0-402B-93F7-917F6A6609DF}"/>
      </w:docPartPr>
      <w:docPartBody>
        <w:p w:rsidR="00600166" w:rsidRDefault="00CB1891" w:rsidP="00CB1891">
          <w:pPr>
            <w:pStyle w:val="B8A961CFCEF248B3A295400211866F64"/>
          </w:pPr>
          <w:r w:rsidRPr="002C6EF4">
            <w:rPr>
              <w:rStyle w:val="a3"/>
            </w:rPr>
            <w:t>Место для ввода текста.</w:t>
          </w:r>
        </w:p>
      </w:docPartBody>
    </w:docPart>
    <w:docPart>
      <w:docPartPr>
        <w:name w:val="8EF0BFACA99A409FA42B8F3AC40105DC"/>
        <w:category>
          <w:name w:val="Общие"/>
          <w:gallery w:val="placeholder"/>
        </w:category>
        <w:types>
          <w:type w:val="bbPlcHdr"/>
        </w:types>
        <w:behaviors>
          <w:behavior w:val="content"/>
        </w:behaviors>
        <w:guid w:val="{AAC8FBF8-EFA7-4432-AF51-A72223F39F05}"/>
      </w:docPartPr>
      <w:docPartBody>
        <w:p w:rsidR="00600166" w:rsidRDefault="00CB1891" w:rsidP="00CB1891">
          <w:pPr>
            <w:pStyle w:val="8EF0BFACA99A409FA42B8F3AC40105DC"/>
          </w:pPr>
          <w:r w:rsidRPr="002C6EF4">
            <w:rPr>
              <w:rStyle w:val="a3"/>
            </w:rPr>
            <w:t>Место для ввода текста.</w:t>
          </w:r>
        </w:p>
      </w:docPartBody>
    </w:docPart>
    <w:docPart>
      <w:docPartPr>
        <w:name w:val="36D6CA006ADD4AD982CF9667D9467F0A"/>
        <w:category>
          <w:name w:val="Общие"/>
          <w:gallery w:val="placeholder"/>
        </w:category>
        <w:types>
          <w:type w:val="bbPlcHdr"/>
        </w:types>
        <w:behaviors>
          <w:behavior w:val="content"/>
        </w:behaviors>
        <w:guid w:val="{D5AD3D84-A7B0-45FA-9760-E87CF5F321CB}"/>
      </w:docPartPr>
      <w:docPartBody>
        <w:p w:rsidR="00600166" w:rsidRDefault="00CB1891" w:rsidP="00CB1891">
          <w:pPr>
            <w:pStyle w:val="36D6CA006ADD4AD982CF9667D9467F0A"/>
          </w:pPr>
          <w:r w:rsidRPr="002C6EF4">
            <w:rPr>
              <w:rStyle w:val="a3"/>
            </w:rPr>
            <w:t>Место для ввода текста.</w:t>
          </w:r>
        </w:p>
      </w:docPartBody>
    </w:docPart>
    <w:docPart>
      <w:docPartPr>
        <w:name w:val="AD7541D893EB4ADBB036894EEB98289A"/>
        <w:category>
          <w:name w:val="Общие"/>
          <w:gallery w:val="placeholder"/>
        </w:category>
        <w:types>
          <w:type w:val="bbPlcHdr"/>
        </w:types>
        <w:behaviors>
          <w:behavior w:val="content"/>
        </w:behaviors>
        <w:guid w:val="{D703AFE1-2C6A-4406-8E56-280234E52A0F}"/>
      </w:docPartPr>
      <w:docPartBody>
        <w:p w:rsidR="00600166" w:rsidRDefault="00CB1891" w:rsidP="00CB1891">
          <w:pPr>
            <w:pStyle w:val="AD7541D893EB4ADBB036894EEB98289A"/>
          </w:pPr>
          <w:r w:rsidRPr="002C6EF4">
            <w:rPr>
              <w:rStyle w:val="a3"/>
            </w:rPr>
            <w:t>Место для ввода текста.</w:t>
          </w:r>
        </w:p>
      </w:docPartBody>
    </w:docPart>
    <w:docPart>
      <w:docPartPr>
        <w:name w:val="D160701C69444687A8F15780268528F8"/>
        <w:category>
          <w:name w:val="Общие"/>
          <w:gallery w:val="placeholder"/>
        </w:category>
        <w:types>
          <w:type w:val="bbPlcHdr"/>
        </w:types>
        <w:behaviors>
          <w:behavior w:val="content"/>
        </w:behaviors>
        <w:guid w:val="{126E91E5-82E2-4D7E-A6EC-751DF9D36633}"/>
      </w:docPartPr>
      <w:docPartBody>
        <w:p w:rsidR="00600166" w:rsidRDefault="00CB1891" w:rsidP="00CB1891">
          <w:pPr>
            <w:pStyle w:val="D160701C69444687A8F15780268528F8"/>
          </w:pPr>
          <w:r w:rsidRPr="002C6EF4">
            <w:rPr>
              <w:rStyle w:val="a3"/>
            </w:rPr>
            <w:t>Место для ввода текста.</w:t>
          </w:r>
        </w:p>
      </w:docPartBody>
    </w:docPart>
    <w:docPart>
      <w:docPartPr>
        <w:name w:val="50C050E09B08480A9737A38E7B672FAF"/>
        <w:category>
          <w:name w:val="Общие"/>
          <w:gallery w:val="placeholder"/>
        </w:category>
        <w:types>
          <w:type w:val="bbPlcHdr"/>
        </w:types>
        <w:behaviors>
          <w:behavior w:val="content"/>
        </w:behaviors>
        <w:guid w:val="{EE3E0F08-BB33-4355-86EE-501B3D656CF8}"/>
      </w:docPartPr>
      <w:docPartBody>
        <w:p w:rsidR="00600166" w:rsidRDefault="00CB1891" w:rsidP="00CB1891">
          <w:pPr>
            <w:pStyle w:val="50C050E09B08480A9737A38E7B672FAF"/>
          </w:pPr>
          <w:r w:rsidRPr="002C6EF4">
            <w:rPr>
              <w:rStyle w:val="a3"/>
            </w:rPr>
            <w:t>Место для ввода текста.</w:t>
          </w:r>
        </w:p>
      </w:docPartBody>
    </w:docPart>
    <w:docPart>
      <w:docPartPr>
        <w:name w:val="59DA543B050E4679B4C926B566883652"/>
        <w:category>
          <w:name w:val="Общие"/>
          <w:gallery w:val="placeholder"/>
        </w:category>
        <w:types>
          <w:type w:val="bbPlcHdr"/>
        </w:types>
        <w:behaviors>
          <w:behavior w:val="content"/>
        </w:behaviors>
        <w:guid w:val="{13A42200-4365-4C1E-AF17-B20E1D98C949}"/>
      </w:docPartPr>
      <w:docPartBody>
        <w:p w:rsidR="00600166" w:rsidRDefault="00CB1891" w:rsidP="00CB1891">
          <w:pPr>
            <w:pStyle w:val="59DA543B050E4679B4C926B566883652"/>
          </w:pPr>
          <w:r w:rsidRPr="002C6EF4">
            <w:rPr>
              <w:rStyle w:val="a3"/>
            </w:rPr>
            <w:t>Место для ввода текста.</w:t>
          </w:r>
        </w:p>
      </w:docPartBody>
    </w:docPart>
    <w:docPart>
      <w:docPartPr>
        <w:name w:val="AB4A1EC564164F6F9E5EEBE97E776C96"/>
        <w:category>
          <w:name w:val="Общие"/>
          <w:gallery w:val="placeholder"/>
        </w:category>
        <w:types>
          <w:type w:val="bbPlcHdr"/>
        </w:types>
        <w:behaviors>
          <w:behavior w:val="content"/>
        </w:behaviors>
        <w:guid w:val="{5294CA95-CD97-43B2-821C-AF4660E2F47E}"/>
      </w:docPartPr>
      <w:docPartBody>
        <w:p w:rsidR="00600166" w:rsidRDefault="00CB1891" w:rsidP="00CB1891">
          <w:pPr>
            <w:pStyle w:val="AB4A1EC564164F6F9E5EEBE97E776C96"/>
          </w:pPr>
          <w:r w:rsidRPr="002C6EF4">
            <w:rPr>
              <w:rStyle w:val="a3"/>
            </w:rPr>
            <w:t>Место для ввода текста.</w:t>
          </w:r>
        </w:p>
      </w:docPartBody>
    </w:docPart>
    <w:docPart>
      <w:docPartPr>
        <w:name w:val="2C9F004773D54E6C8E09070F2FF6115D"/>
        <w:category>
          <w:name w:val="Общие"/>
          <w:gallery w:val="placeholder"/>
        </w:category>
        <w:types>
          <w:type w:val="bbPlcHdr"/>
        </w:types>
        <w:behaviors>
          <w:behavior w:val="content"/>
        </w:behaviors>
        <w:guid w:val="{C1AFB5F4-524E-4E96-9062-A6A58F3FC44B}"/>
      </w:docPartPr>
      <w:docPartBody>
        <w:p w:rsidR="005C5024" w:rsidRDefault="00036802" w:rsidP="00036802">
          <w:pPr>
            <w:pStyle w:val="2C9F004773D54E6C8E09070F2FF6115D"/>
          </w:pPr>
          <w:r w:rsidRPr="002C6EF4">
            <w:rPr>
              <w:rStyle w:val="a3"/>
            </w:rPr>
            <w:t>Место для ввода текста.</w:t>
          </w:r>
        </w:p>
      </w:docPartBody>
    </w:docPart>
    <w:docPart>
      <w:docPartPr>
        <w:name w:val="196B6B9B3E694CD984E2213FE1BFC5D4"/>
        <w:category>
          <w:name w:val="Общие"/>
          <w:gallery w:val="placeholder"/>
        </w:category>
        <w:types>
          <w:type w:val="bbPlcHdr"/>
        </w:types>
        <w:behaviors>
          <w:behavior w:val="content"/>
        </w:behaviors>
        <w:guid w:val="{BA713DE5-A4D3-4CD2-A04D-CDCFEA36A3D9}"/>
      </w:docPartPr>
      <w:docPartBody>
        <w:p w:rsidR="00670A79" w:rsidRDefault="00E25078" w:rsidP="00E25078">
          <w:pPr>
            <w:pStyle w:val="196B6B9B3E694CD984E2213FE1BFC5D4"/>
          </w:pPr>
          <w:r w:rsidRPr="002C6EF4">
            <w:rPr>
              <w:rStyle w:val="a3"/>
            </w:rPr>
            <w:t>Место для ввода текста.</w:t>
          </w:r>
        </w:p>
      </w:docPartBody>
    </w:docPart>
    <w:docPart>
      <w:docPartPr>
        <w:name w:val="7EDEF1AE9E0649F2823B0501F3E625C0"/>
        <w:category>
          <w:name w:val="Общие"/>
          <w:gallery w:val="placeholder"/>
        </w:category>
        <w:types>
          <w:type w:val="bbPlcHdr"/>
        </w:types>
        <w:behaviors>
          <w:behavior w:val="content"/>
        </w:behaviors>
        <w:guid w:val="{6334E49E-94DE-4CF0-883C-9375C7E5F91A}"/>
      </w:docPartPr>
      <w:docPartBody>
        <w:p w:rsidR="00670A79" w:rsidRDefault="00E25078" w:rsidP="00E25078">
          <w:pPr>
            <w:pStyle w:val="7EDEF1AE9E0649F2823B0501F3E625C0"/>
          </w:pPr>
          <w:r w:rsidRPr="002C6EF4">
            <w:rPr>
              <w:rStyle w:val="a3"/>
            </w:rPr>
            <w:t>Место для ввода текста.</w:t>
          </w:r>
        </w:p>
      </w:docPartBody>
    </w:docPart>
    <w:docPart>
      <w:docPartPr>
        <w:name w:val="65BF0B2536AD44A690C8A90CDD6E8CB4"/>
        <w:category>
          <w:name w:val="Общие"/>
          <w:gallery w:val="placeholder"/>
        </w:category>
        <w:types>
          <w:type w:val="bbPlcHdr"/>
        </w:types>
        <w:behaviors>
          <w:behavior w:val="content"/>
        </w:behaviors>
        <w:guid w:val="{8FE7D2F3-88EE-4A39-AD0E-F1D8624BF3A3}"/>
      </w:docPartPr>
      <w:docPartBody>
        <w:p w:rsidR="00670A79" w:rsidRDefault="00E25078" w:rsidP="00E25078">
          <w:pPr>
            <w:pStyle w:val="65BF0B2536AD44A690C8A90CDD6E8CB4"/>
          </w:pPr>
          <w:r w:rsidRPr="002C6EF4">
            <w:rPr>
              <w:rStyle w:val="a3"/>
            </w:rPr>
            <w:t>Место для ввода текста.</w:t>
          </w:r>
        </w:p>
      </w:docPartBody>
    </w:docPart>
    <w:docPart>
      <w:docPartPr>
        <w:name w:val="34431D6304934179A637366843F5448C"/>
        <w:category>
          <w:name w:val="Общие"/>
          <w:gallery w:val="placeholder"/>
        </w:category>
        <w:types>
          <w:type w:val="bbPlcHdr"/>
        </w:types>
        <w:behaviors>
          <w:behavior w:val="content"/>
        </w:behaviors>
        <w:guid w:val="{4B9CE4B5-C196-449B-A864-C2EA55ABC26E}"/>
      </w:docPartPr>
      <w:docPartBody>
        <w:p w:rsidR="00670A79" w:rsidRDefault="00E25078" w:rsidP="00E25078">
          <w:pPr>
            <w:pStyle w:val="34431D6304934179A637366843F5448C"/>
          </w:pPr>
          <w:r w:rsidRPr="002C6EF4">
            <w:rPr>
              <w:rStyle w:val="a3"/>
            </w:rPr>
            <w:t>Место для ввода текста.</w:t>
          </w:r>
        </w:p>
      </w:docPartBody>
    </w:docPart>
    <w:docPart>
      <w:docPartPr>
        <w:name w:val="4545CEB8EAAA4046871CEC869D852D90"/>
        <w:category>
          <w:name w:val="Общие"/>
          <w:gallery w:val="placeholder"/>
        </w:category>
        <w:types>
          <w:type w:val="bbPlcHdr"/>
        </w:types>
        <w:behaviors>
          <w:behavior w:val="content"/>
        </w:behaviors>
        <w:guid w:val="{B2982505-4C9C-47E3-B84A-CBEE16C8BC50}"/>
      </w:docPartPr>
      <w:docPartBody>
        <w:p w:rsidR="00670A79" w:rsidRDefault="00E25078" w:rsidP="00E25078">
          <w:pPr>
            <w:pStyle w:val="4545CEB8EAAA4046871CEC869D852D90"/>
          </w:pPr>
          <w:r w:rsidRPr="002C6EF4">
            <w:rPr>
              <w:rStyle w:val="a3"/>
            </w:rPr>
            <w:t>Место для ввода текста.</w:t>
          </w:r>
        </w:p>
      </w:docPartBody>
    </w:docPart>
    <w:docPart>
      <w:docPartPr>
        <w:name w:val="3601A3960B5449DBAD31A58962375C2F"/>
        <w:category>
          <w:name w:val="Общие"/>
          <w:gallery w:val="placeholder"/>
        </w:category>
        <w:types>
          <w:type w:val="bbPlcHdr"/>
        </w:types>
        <w:behaviors>
          <w:behavior w:val="content"/>
        </w:behaviors>
        <w:guid w:val="{D4DE661B-62E1-4C9A-861F-BDABF99430F7}"/>
      </w:docPartPr>
      <w:docPartBody>
        <w:p w:rsidR="00725E6A" w:rsidRDefault="00EB779B" w:rsidP="00EB779B">
          <w:pPr>
            <w:pStyle w:val="3601A3960B5449DBAD31A58962375C2F"/>
          </w:pPr>
          <w:r w:rsidRPr="00BE4960">
            <w:rPr>
              <w:rStyle w:val="a3"/>
            </w:rPr>
            <w:t>Место для ввода текста.</w:t>
          </w:r>
        </w:p>
      </w:docPartBody>
    </w:docPart>
    <w:docPart>
      <w:docPartPr>
        <w:name w:val="E03F37C4E53B4B689B64349CF5A04157"/>
        <w:category>
          <w:name w:val="Общие"/>
          <w:gallery w:val="placeholder"/>
        </w:category>
        <w:types>
          <w:type w:val="bbPlcHdr"/>
        </w:types>
        <w:behaviors>
          <w:behavior w:val="content"/>
        </w:behaviors>
        <w:guid w:val="{9257988C-DB9E-4073-B22E-CABCE186565C}"/>
      </w:docPartPr>
      <w:docPartBody>
        <w:p w:rsidR="00725E6A" w:rsidRDefault="00EB779B" w:rsidP="00EB779B">
          <w:pPr>
            <w:pStyle w:val="E03F37C4E53B4B689B64349CF5A04157"/>
          </w:pPr>
          <w:r w:rsidRPr="00BE4960">
            <w:rPr>
              <w:rStyle w:val="a3"/>
            </w:rPr>
            <w:t>Место для ввода текста.</w:t>
          </w:r>
        </w:p>
      </w:docPartBody>
    </w:docPart>
    <w:docPart>
      <w:docPartPr>
        <w:name w:val="F8D984328963423F995D4FA89F1A01DD"/>
        <w:category>
          <w:name w:val="Общие"/>
          <w:gallery w:val="placeholder"/>
        </w:category>
        <w:types>
          <w:type w:val="bbPlcHdr"/>
        </w:types>
        <w:behaviors>
          <w:behavior w:val="content"/>
        </w:behaviors>
        <w:guid w:val="{B3B58704-DC06-4EB9-9000-B9415A5F3194}"/>
      </w:docPartPr>
      <w:docPartBody>
        <w:p w:rsidR="00864778" w:rsidRDefault="005938E7" w:rsidP="005938E7">
          <w:pPr>
            <w:pStyle w:val="F8D984328963423F995D4FA89F1A01DD"/>
          </w:pPr>
          <w:r w:rsidRPr="00BE4960">
            <w:rPr>
              <w:rStyle w:val="a3"/>
            </w:rPr>
            <w:t>Место для ввода текста.</w:t>
          </w:r>
        </w:p>
      </w:docPartBody>
    </w:docPart>
    <w:docPart>
      <w:docPartPr>
        <w:name w:val="B2E9EEC3CC484E66B8AA3F85A26FF104"/>
        <w:category>
          <w:name w:val="Общие"/>
          <w:gallery w:val="placeholder"/>
        </w:category>
        <w:types>
          <w:type w:val="bbPlcHdr"/>
        </w:types>
        <w:behaviors>
          <w:behavior w:val="content"/>
        </w:behaviors>
        <w:guid w:val="{DF3A303B-AF1F-48DA-BA3C-7A332591B08A}"/>
      </w:docPartPr>
      <w:docPartBody>
        <w:p w:rsidR="00864778" w:rsidRDefault="00864778" w:rsidP="00864778">
          <w:pPr>
            <w:pStyle w:val="B2E9EEC3CC484E66B8AA3F85A26FF104"/>
          </w:pPr>
          <w:r w:rsidRPr="00BE4960">
            <w:rPr>
              <w:rStyle w:val="a3"/>
            </w:rPr>
            <w:t>Место для ввода текста.</w:t>
          </w:r>
        </w:p>
      </w:docPartBody>
    </w:docPart>
    <w:docPart>
      <w:docPartPr>
        <w:name w:val="3D316576D7FB4BA286069395F08E211B"/>
        <w:category>
          <w:name w:val="Общие"/>
          <w:gallery w:val="placeholder"/>
        </w:category>
        <w:types>
          <w:type w:val="bbPlcHdr"/>
        </w:types>
        <w:behaviors>
          <w:behavior w:val="content"/>
        </w:behaviors>
        <w:guid w:val="{CB601DCB-B6D3-4598-828A-23C53EDC7E3C}"/>
      </w:docPartPr>
      <w:docPartBody>
        <w:p w:rsidR="00864778" w:rsidRDefault="00864778" w:rsidP="00864778">
          <w:pPr>
            <w:pStyle w:val="3D316576D7FB4BA286069395F08E211B"/>
          </w:pPr>
          <w:r w:rsidRPr="00BE4960">
            <w:rPr>
              <w:rStyle w:val="a3"/>
            </w:rPr>
            <w:t>Место для ввода текста.</w:t>
          </w:r>
        </w:p>
      </w:docPartBody>
    </w:docPart>
    <w:docPart>
      <w:docPartPr>
        <w:name w:val="75F91F827D3B41AFAA9B99A16B4803D5"/>
        <w:category>
          <w:name w:val="Общие"/>
          <w:gallery w:val="placeholder"/>
        </w:category>
        <w:types>
          <w:type w:val="bbPlcHdr"/>
        </w:types>
        <w:behaviors>
          <w:behavior w:val="content"/>
        </w:behaviors>
        <w:guid w:val="{C9607CF0-A853-44D6-A836-215E26DC84BD}"/>
      </w:docPartPr>
      <w:docPartBody>
        <w:p w:rsidR="00864778" w:rsidRDefault="00864778" w:rsidP="00864778">
          <w:pPr>
            <w:pStyle w:val="75F91F827D3B41AFAA9B99A16B4803D5"/>
          </w:pPr>
          <w:r w:rsidRPr="00BE4960">
            <w:rPr>
              <w:rStyle w:val="a3"/>
            </w:rPr>
            <w:t>Место для ввода текста.</w:t>
          </w:r>
        </w:p>
      </w:docPartBody>
    </w:docPart>
    <w:docPart>
      <w:docPartPr>
        <w:name w:val="64737B695C0D4A4499C7A7D2F7662B8C"/>
        <w:category>
          <w:name w:val="Общие"/>
          <w:gallery w:val="placeholder"/>
        </w:category>
        <w:types>
          <w:type w:val="bbPlcHdr"/>
        </w:types>
        <w:behaviors>
          <w:behavior w:val="content"/>
        </w:behaviors>
        <w:guid w:val="{9981C373-FAAE-4A3B-9B38-DA0AD56D3EB2}"/>
      </w:docPartPr>
      <w:docPartBody>
        <w:p w:rsidR="00864778" w:rsidRDefault="00864778" w:rsidP="00864778">
          <w:pPr>
            <w:pStyle w:val="64737B695C0D4A4499C7A7D2F7662B8C"/>
          </w:pPr>
          <w:r w:rsidRPr="00BE4960">
            <w:rPr>
              <w:rStyle w:val="a3"/>
            </w:rPr>
            <w:t>Место для ввода текста.</w:t>
          </w:r>
        </w:p>
      </w:docPartBody>
    </w:docPart>
    <w:docPart>
      <w:docPartPr>
        <w:name w:val="F9464C2018394304999F204920E92818"/>
        <w:category>
          <w:name w:val="Общие"/>
          <w:gallery w:val="placeholder"/>
        </w:category>
        <w:types>
          <w:type w:val="bbPlcHdr"/>
        </w:types>
        <w:behaviors>
          <w:behavior w:val="content"/>
        </w:behaviors>
        <w:guid w:val="{3EF313F8-9E1F-4285-86A8-24A0A19911A0}"/>
      </w:docPartPr>
      <w:docPartBody>
        <w:p w:rsidR="00864778" w:rsidRDefault="00864778" w:rsidP="00864778">
          <w:pPr>
            <w:pStyle w:val="F9464C2018394304999F204920E92818"/>
          </w:pPr>
          <w:r w:rsidRPr="00BE4960">
            <w:rPr>
              <w:rStyle w:val="a3"/>
            </w:rPr>
            <w:t>Место для ввода текста.</w:t>
          </w:r>
        </w:p>
      </w:docPartBody>
    </w:docPart>
    <w:docPart>
      <w:docPartPr>
        <w:name w:val="777017DF999F4AFBBD83AF913E8F3C32"/>
        <w:category>
          <w:name w:val="Общие"/>
          <w:gallery w:val="placeholder"/>
        </w:category>
        <w:types>
          <w:type w:val="bbPlcHdr"/>
        </w:types>
        <w:behaviors>
          <w:behavior w:val="content"/>
        </w:behaviors>
        <w:guid w:val="{FC8E464A-1E79-408E-AAAB-F2439FA34329}"/>
      </w:docPartPr>
      <w:docPartBody>
        <w:p w:rsidR="00864778" w:rsidRDefault="00864778" w:rsidP="00864778">
          <w:pPr>
            <w:pStyle w:val="777017DF999F4AFBBD83AF913E8F3C32"/>
          </w:pPr>
          <w:r w:rsidRPr="00BE4960">
            <w:rPr>
              <w:rStyle w:val="a3"/>
            </w:rPr>
            <w:t>Место для ввода текста.</w:t>
          </w:r>
        </w:p>
      </w:docPartBody>
    </w:docPart>
    <w:docPart>
      <w:docPartPr>
        <w:name w:val="429C14B673B84A6B88DD62E3E453ABFA"/>
        <w:category>
          <w:name w:val="Общие"/>
          <w:gallery w:val="placeholder"/>
        </w:category>
        <w:types>
          <w:type w:val="bbPlcHdr"/>
        </w:types>
        <w:behaviors>
          <w:behavior w:val="content"/>
        </w:behaviors>
        <w:guid w:val="{14C7772F-1073-4746-8587-1A40927BD34F}"/>
      </w:docPartPr>
      <w:docPartBody>
        <w:p w:rsidR="00864778" w:rsidRDefault="00864778" w:rsidP="00864778">
          <w:pPr>
            <w:pStyle w:val="429C14B673B84A6B88DD62E3E453ABFA"/>
          </w:pPr>
          <w:r w:rsidRPr="00BE4960">
            <w:rPr>
              <w:rStyle w:val="a3"/>
            </w:rPr>
            <w:t>Место для ввода текста.</w:t>
          </w:r>
        </w:p>
      </w:docPartBody>
    </w:docPart>
    <w:docPart>
      <w:docPartPr>
        <w:name w:val="E1735426EC8F4AB1B2FDE68ED57FDA78"/>
        <w:category>
          <w:name w:val="Общие"/>
          <w:gallery w:val="placeholder"/>
        </w:category>
        <w:types>
          <w:type w:val="bbPlcHdr"/>
        </w:types>
        <w:behaviors>
          <w:behavior w:val="content"/>
        </w:behaviors>
        <w:guid w:val="{D835232E-33F4-49AB-BE29-4A662CDD83D7}"/>
      </w:docPartPr>
      <w:docPartBody>
        <w:p w:rsidR="00864778" w:rsidRDefault="00864778" w:rsidP="00864778">
          <w:pPr>
            <w:pStyle w:val="E1735426EC8F4AB1B2FDE68ED57FDA78"/>
          </w:pPr>
          <w:r w:rsidRPr="00BE4960">
            <w:rPr>
              <w:rStyle w:val="a3"/>
            </w:rPr>
            <w:t>Место для ввода текста.</w:t>
          </w:r>
        </w:p>
      </w:docPartBody>
    </w:docPart>
    <w:docPart>
      <w:docPartPr>
        <w:name w:val="C824BB4AAAAD41F08861B4EC30D02014"/>
        <w:category>
          <w:name w:val="Общие"/>
          <w:gallery w:val="placeholder"/>
        </w:category>
        <w:types>
          <w:type w:val="bbPlcHdr"/>
        </w:types>
        <w:behaviors>
          <w:behavior w:val="content"/>
        </w:behaviors>
        <w:guid w:val="{8C504D8B-E39D-464D-8FF2-A46AFB6D3BE9}"/>
      </w:docPartPr>
      <w:docPartBody>
        <w:p w:rsidR="00864778" w:rsidRDefault="00864778" w:rsidP="00864778">
          <w:pPr>
            <w:pStyle w:val="C824BB4AAAAD41F08861B4EC30D02014"/>
          </w:pPr>
          <w:r w:rsidRPr="00BE4960">
            <w:rPr>
              <w:rStyle w:val="a3"/>
            </w:rPr>
            <w:t>Место для ввода текста.</w:t>
          </w:r>
        </w:p>
      </w:docPartBody>
    </w:docPart>
    <w:docPart>
      <w:docPartPr>
        <w:name w:val="EB94E0ED25B74469897E71B36A6F7461"/>
        <w:category>
          <w:name w:val="Общие"/>
          <w:gallery w:val="placeholder"/>
        </w:category>
        <w:types>
          <w:type w:val="bbPlcHdr"/>
        </w:types>
        <w:behaviors>
          <w:behavior w:val="content"/>
        </w:behaviors>
        <w:guid w:val="{50A673B8-B1BC-45ED-B5CC-B39FAE1B6276}"/>
      </w:docPartPr>
      <w:docPartBody>
        <w:p w:rsidR="00864778" w:rsidRDefault="00864778" w:rsidP="00864778">
          <w:pPr>
            <w:pStyle w:val="EB94E0ED25B74469897E71B36A6F7461"/>
          </w:pPr>
          <w:r w:rsidRPr="002C6EF4">
            <w:rPr>
              <w:rStyle w:val="a3"/>
            </w:rPr>
            <w:t>Место для ввода текста.</w:t>
          </w:r>
        </w:p>
      </w:docPartBody>
    </w:docPart>
    <w:docPart>
      <w:docPartPr>
        <w:name w:val="0D1E774C6FB747C0AD3D4F54DB754A2C"/>
        <w:category>
          <w:name w:val="Общие"/>
          <w:gallery w:val="placeholder"/>
        </w:category>
        <w:types>
          <w:type w:val="bbPlcHdr"/>
        </w:types>
        <w:behaviors>
          <w:behavior w:val="content"/>
        </w:behaviors>
        <w:guid w:val="{D42EE2A7-B549-496D-B2FD-2743CB04D67F}"/>
      </w:docPartPr>
      <w:docPartBody>
        <w:p w:rsidR="00864778" w:rsidRDefault="00864778" w:rsidP="00864778">
          <w:pPr>
            <w:pStyle w:val="0D1E774C6FB747C0AD3D4F54DB754A2C"/>
          </w:pPr>
          <w:r w:rsidRPr="002C6EF4">
            <w:rPr>
              <w:rStyle w:val="a3"/>
            </w:rPr>
            <w:t>Место для ввода текста.</w:t>
          </w:r>
        </w:p>
      </w:docPartBody>
    </w:docPart>
    <w:docPart>
      <w:docPartPr>
        <w:name w:val="59F4728848214D27B9E442491C1195F6"/>
        <w:category>
          <w:name w:val="Общие"/>
          <w:gallery w:val="placeholder"/>
        </w:category>
        <w:types>
          <w:type w:val="bbPlcHdr"/>
        </w:types>
        <w:behaviors>
          <w:behavior w:val="content"/>
        </w:behaviors>
        <w:guid w:val="{8C3CB3E8-7073-4499-9F33-395D6FCF4FA0}"/>
      </w:docPartPr>
      <w:docPartBody>
        <w:p w:rsidR="00864778" w:rsidRDefault="00864778" w:rsidP="00864778">
          <w:pPr>
            <w:pStyle w:val="59F4728848214D27B9E442491C1195F6"/>
          </w:pPr>
          <w:r w:rsidRPr="002C6EF4">
            <w:rPr>
              <w:rStyle w:val="a3"/>
            </w:rPr>
            <w:t>Место для ввода текста.</w:t>
          </w:r>
        </w:p>
      </w:docPartBody>
    </w:docPart>
    <w:docPart>
      <w:docPartPr>
        <w:name w:val="C0E7504457304AE5BF9D7C523AF1A911"/>
        <w:category>
          <w:name w:val="Общие"/>
          <w:gallery w:val="placeholder"/>
        </w:category>
        <w:types>
          <w:type w:val="bbPlcHdr"/>
        </w:types>
        <w:behaviors>
          <w:behavior w:val="content"/>
        </w:behaviors>
        <w:guid w:val="{971735B4-E925-40AC-901A-07EC0559D953}"/>
      </w:docPartPr>
      <w:docPartBody>
        <w:p w:rsidR="00864778" w:rsidRDefault="00864778" w:rsidP="00864778">
          <w:pPr>
            <w:pStyle w:val="C0E7504457304AE5BF9D7C523AF1A911"/>
          </w:pPr>
          <w:r w:rsidRPr="002C6EF4">
            <w:rPr>
              <w:rStyle w:val="a3"/>
            </w:rPr>
            <w:t>Место для ввода текста.</w:t>
          </w:r>
        </w:p>
      </w:docPartBody>
    </w:docPart>
    <w:docPart>
      <w:docPartPr>
        <w:name w:val="AEC53E1DE0294D19918F1BE647C378DD"/>
        <w:category>
          <w:name w:val="Общие"/>
          <w:gallery w:val="placeholder"/>
        </w:category>
        <w:types>
          <w:type w:val="bbPlcHdr"/>
        </w:types>
        <w:behaviors>
          <w:behavior w:val="content"/>
        </w:behaviors>
        <w:guid w:val="{78452997-F8E1-4FEE-A5FF-89F413D59ED4}"/>
      </w:docPartPr>
      <w:docPartBody>
        <w:p w:rsidR="00FD2551" w:rsidRDefault="00864778" w:rsidP="00864778">
          <w:pPr>
            <w:pStyle w:val="AEC53E1DE0294D19918F1BE647C378DD"/>
          </w:pPr>
          <w:r w:rsidRPr="002C6EF4">
            <w:rPr>
              <w:rStyle w:val="a3"/>
            </w:rPr>
            <w:t>Место для ввода текста.</w:t>
          </w:r>
        </w:p>
      </w:docPartBody>
    </w:docPart>
    <w:docPart>
      <w:docPartPr>
        <w:name w:val="D54569A243DA48639136D57319C1A8D1"/>
        <w:category>
          <w:name w:val="Общие"/>
          <w:gallery w:val="placeholder"/>
        </w:category>
        <w:types>
          <w:type w:val="bbPlcHdr"/>
        </w:types>
        <w:behaviors>
          <w:behavior w:val="content"/>
        </w:behaviors>
        <w:guid w:val="{F215C69F-31DC-40C3-8E92-14FCE9850636}"/>
      </w:docPartPr>
      <w:docPartBody>
        <w:p w:rsidR="00FD2551" w:rsidRDefault="00864778" w:rsidP="00864778">
          <w:pPr>
            <w:pStyle w:val="D54569A243DA48639136D57319C1A8D1"/>
          </w:pPr>
          <w:r w:rsidRPr="002C6EF4">
            <w:rPr>
              <w:rStyle w:val="a3"/>
            </w:rPr>
            <w:t>Место для ввода текста.</w:t>
          </w:r>
        </w:p>
      </w:docPartBody>
    </w:docPart>
    <w:docPart>
      <w:docPartPr>
        <w:name w:val="BF74867B1DA644F7AA0E27CA5A3A60E6"/>
        <w:category>
          <w:name w:val="Общие"/>
          <w:gallery w:val="placeholder"/>
        </w:category>
        <w:types>
          <w:type w:val="bbPlcHdr"/>
        </w:types>
        <w:behaviors>
          <w:behavior w:val="content"/>
        </w:behaviors>
        <w:guid w:val="{43F9EA9E-A071-4C97-A01D-074967E808EB}"/>
      </w:docPartPr>
      <w:docPartBody>
        <w:p w:rsidR="00FD2551" w:rsidRDefault="00864778" w:rsidP="00864778">
          <w:pPr>
            <w:pStyle w:val="BF74867B1DA644F7AA0E27CA5A3A60E6"/>
          </w:pPr>
          <w:r w:rsidRPr="002C6EF4">
            <w:rPr>
              <w:rStyle w:val="a3"/>
            </w:rPr>
            <w:t>Место для ввода текста.</w:t>
          </w:r>
        </w:p>
      </w:docPartBody>
    </w:docPart>
    <w:docPart>
      <w:docPartPr>
        <w:name w:val="C15ED878C7AB4200A85B3B1D034C9B65"/>
        <w:category>
          <w:name w:val="Общие"/>
          <w:gallery w:val="placeholder"/>
        </w:category>
        <w:types>
          <w:type w:val="bbPlcHdr"/>
        </w:types>
        <w:behaviors>
          <w:behavior w:val="content"/>
        </w:behaviors>
        <w:guid w:val="{EA131F48-0C7B-4FC5-AF36-6889D47ED1D2}"/>
      </w:docPartPr>
      <w:docPartBody>
        <w:p w:rsidR="00FD2551" w:rsidRDefault="00864778" w:rsidP="00864778">
          <w:pPr>
            <w:pStyle w:val="C15ED878C7AB4200A85B3B1D034C9B65"/>
          </w:pPr>
          <w:r w:rsidRPr="002C6EF4">
            <w:rPr>
              <w:rStyle w:val="a3"/>
            </w:rPr>
            <w:t>Место для ввода текста.</w:t>
          </w:r>
        </w:p>
      </w:docPartBody>
    </w:docPart>
    <w:docPart>
      <w:docPartPr>
        <w:name w:val="D1C20AC2C0A349E59A6EE51088BA9486"/>
        <w:category>
          <w:name w:val="Общие"/>
          <w:gallery w:val="placeholder"/>
        </w:category>
        <w:types>
          <w:type w:val="bbPlcHdr"/>
        </w:types>
        <w:behaviors>
          <w:behavior w:val="content"/>
        </w:behaviors>
        <w:guid w:val="{F6AC8448-D033-4543-8B29-C243D53ADC67}"/>
      </w:docPartPr>
      <w:docPartBody>
        <w:p w:rsidR="00FD2551" w:rsidRDefault="00864778" w:rsidP="00864778">
          <w:pPr>
            <w:pStyle w:val="D1C20AC2C0A349E59A6EE51088BA9486"/>
          </w:pPr>
          <w:r w:rsidRPr="002C6EF4">
            <w:rPr>
              <w:rStyle w:val="a3"/>
            </w:rPr>
            <w:t>Место для ввода текста.</w:t>
          </w:r>
        </w:p>
      </w:docPartBody>
    </w:docPart>
    <w:docPart>
      <w:docPartPr>
        <w:name w:val="AC7E2310BE6F4ED38FB756A94FBA56BF"/>
        <w:category>
          <w:name w:val="Общие"/>
          <w:gallery w:val="placeholder"/>
        </w:category>
        <w:types>
          <w:type w:val="bbPlcHdr"/>
        </w:types>
        <w:behaviors>
          <w:behavior w:val="content"/>
        </w:behaviors>
        <w:guid w:val="{96AE32D5-60E6-4D4A-8226-8ADB0E8D7D37}"/>
      </w:docPartPr>
      <w:docPartBody>
        <w:p w:rsidR="00AA0E48" w:rsidRDefault="00F34873" w:rsidP="00F34873">
          <w:pPr>
            <w:pStyle w:val="AC7E2310BE6F4ED38FB756A94FBA56BF"/>
          </w:pPr>
          <w:r w:rsidRPr="002C6EF4">
            <w:rPr>
              <w:rStyle w:val="a3"/>
            </w:rPr>
            <w:t>Место для ввода текста.</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eterburg">
    <w:altName w:val="Times New Roman"/>
    <w:charset w:val="01"/>
    <w:family w:val="roman"/>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URWPalladioL-Bold">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0"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PS-ItalicMT">
    <w:altName w:val="Times New Roman"/>
    <w:panose1 w:val="00000000000000000000"/>
    <w:charset w:val="CC"/>
    <w:family w:val="auto"/>
    <w:notTrueType/>
    <w:pitch w:val="default"/>
    <w:sig w:usb0="00000001" w:usb1="00000000" w:usb2="00000000" w:usb3="00000000" w:csb0="00000005" w:csb1="00000000"/>
  </w:font>
  <w:font w:name="TimesNRMTPro">
    <w:altName w:val="Times New Roman"/>
    <w:panose1 w:val="00000000000000000000"/>
    <w:charset w:val="A1"/>
    <w:family w:val="auto"/>
    <w:notTrueType/>
    <w:pitch w:val="default"/>
    <w:sig w:usb0="00000081" w:usb1="00000000" w:usb2="00000000" w:usb3="00000000" w:csb0="00000008"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9C6EDA"/>
    <w:rsid w:val="00010AFF"/>
    <w:rsid w:val="00022CC5"/>
    <w:rsid w:val="00034162"/>
    <w:rsid w:val="00036802"/>
    <w:rsid w:val="00057A9A"/>
    <w:rsid w:val="000778B0"/>
    <w:rsid w:val="00083325"/>
    <w:rsid w:val="000A7CE8"/>
    <w:rsid w:val="000C340F"/>
    <w:rsid w:val="000C7904"/>
    <w:rsid w:val="000D2915"/>
    <w:rsid w:val="000F21CA"/>
    <w:rsid w:val="00123565"/>
    <w:rsid w:val="00130E2F"/>
    <w:rsid w:val="00134F8E"/>
    <w:rsid w:val="00140369"/>
    <w:rsid w:val="0014524F"/>
    <w:rsid w:val="00147A98"/>
    <w:rsid w:val="0015240D"/>
    <w:rsid w:val="00154769"/>
    <w:rsid w:val="00175037"/>
    <w:rsid w:val="00186BA6"/>
    <w:rsid w:val="001B3219"/>
    <w:rsid w:val="001C28A8"/>
    <w:rsid w:val="00212DE0"/>
    <w:rsid w:val="002508D3"/>
    <w:rsid w:val="002C328D"/>
    <w:rsid w:val="002E25AB"/>
    <w:rsid w:val="002E52CA"/>
    <w:rsid w:val="002F3ED9"/>
    <w:rsid w:val="0031765A"/>
    <w:rsid w:val="00327C8C"/>
    <w:rsid w:val="00335C1E"/>
    <w:rsid w:val="0038168A"/>
    <w:rsid w:val="00386615"/>
    <w:rsid w:val="003C4CD2"/>
    <w:rsid w:val="003D2E4A"/>
    <w:rsid w:val="003F2F23"/>
    <w:rsid w:val="0043428C"/>
    <w:rsid w:val="004C023E"/>
    <w:rsid w:val="004C3888"/>
    <w:rsid w:val="005003D7"/>
    <w:rsid w:val="005112CE"/>
    <w:rsid w:val="00522A63"/>
    <w:rsid w:val="00561AB2"/>
    <w:rsid w:val="0057065E"/>
    <w:rsid w:val="005938E7"/>
    <w:rsid w:val="00595C41"/>
    <w:rsid w:val="005A3DA8"/>
    <w:rsid w:val="005A6011"/>
    <w:rsid w:val="005C5024"/>
    <w:rsid w:val="005E524D"/>
    <w:rsid w:val="005F1E50"/>
    <w:rsid w:val="00600166"/>
    <w:rsid w:val="006112A2"/>
    <w:rsid w:val="00624C2A"/>
    <w:rsid w:val="00625D83"/>
    <w:rsid w:val="006354CE"/>
    <w:rsid w:val="00642071"/>
    <w:rsid w:val="00647AD4"/>
    <w:rsid w:val="00662AA4"/>
    <w:rsid w:val="00670A79"/>
    <w:rsid w:val="006A0184"/>
    <w:rsid w:val="006B32C6"/>
    <w:rsid w:val="006D56A8"/>
    <w:rsid w:val="006E2A06"/>
    <w:rsid w:val="006E7DCD"/>
    <w:rsid w:val="00704141"/>
    <w:rsid w:val="00725E6A"/>
    <w:rsid w:val="00742000"/>
    <w:rsid w:val="00747E47"/>
    <w:rsid w:val="007550A6"/>
    <w:rsid w:val="00760251"/>
    <w:rsid w:val="00767C0E"/>
    <w:rsid w:val="007D6CF5"/>
    <w:rsid w:val="00833BE9"/>
    <w:rsid w:val="0083619E"/>
    <w:rsid w:val="00844A27"/>
    <w:rsid w:val="00863455"/>
    <w:rsid w:val="00864778"/>
    <w:rsid w:val="00867BE3"/>
    <w:rsid w:val="00884443"/>
    <w:rsid w:val="00892D31"/>
    <w:rsid w:val="008C6F14"/>
    <w:rsid w:val="008D513D"/>
    <w:rsid w:val="008F1E0A"/>
    <w:rsid w:val="009064C5"/>
    <w:rsid w:val="00945ED4"/>
    <w:rsid w:val="009529F5"/>
    <w:rsid w:val="009B25FC"/>
    <w:rsid w:val="009C6EDA"/>
    <w:rsid w:val="009D28CF"/>
    <w:rsid w:val="009F71C7"/>
    <w:rsid w:val="00A15086"/>
    <w:rsid w:val="00A26898"/>
    <w:rsid w:val="00A33E54"/>
    <w:rsid w:val="00A42151"/>
    <w:rsid w:val="00A71129"/>
    <w:rsid w:val="00A73F66"/>
    <w:rsid w:val="00A834C0"/>
    <w:rsid w:val="00AA0E48"/>
    <w:rsid w:val="00AC5FDE"/>
    <w:rsid w:val="00AD3B2B"/>
    <w:rsid w:val="00AD7A25"/>
    <w:rsid w:val="00B01F64"/>
    <w:rsid w:val="00B35F09"/>
    <w:rsid w:val="00B6007F"/>
    <w:rsid w:val="00B976DD"/>
    <w:rsid w:val="00BA49DB"/>
    <w:rsid w:val="00BD385C"/>
    <w:rsid w:val="00BF07B0"/>
    <w:rsid w:val="00BF6CBC"/>
    <w:rsid w:val="00C14851"/>
    <w:rsid w:val="00C41E38"/>
    <w:rsid w:val="00C5541E"/>
    <w:rsid w:val="00CB1891"/>
    <w:rsid w:val="00CC549A"/>
    <w:rsid w:val="00CC7F69"/>
    <w:rsid w:val="00D07433"/>
    <w:rsid w:val="00D17FD2"/>
    <w:rsid w:val="00D25A5E"/>
    <w:rsid w:val="00D40420"/>
    <w:rsid w:val="00DD07E2"/>
    <w:rsid w:val="00E248C2"/>
    <w:rsid w:val="00E25078"/>
    <w:rsid w:val="00E3405A"/>
    <w:rsid w:val="00E64D13"/>
    <w:rsid w:val="00E676CD"/>
    <w:rsid w:val="00E83720"/>
    <w:rsid w:val="00E96008"/>
    <w:rsid w:val="00EB779B"/>
    <w:rsid w:val="00ED0028"/>
    <w:rsid w:val="00ED3759"/>
    <w:rsid w:val="00EE7AE0"/>
    <w:rsid w:val="00F27266"/>
    <w:rsid w:val="00F34873"/>
    <w:rsid w:val="00F40427"/>
    <w:rsid w:val="00F57363"/>
    <w:rsid w:val="00F64DD2"/>
    <w:rsid w:val="00F73115"/>
    <w:rsid w:val="00F8136A"/>
    <w:rsid w:val="00F86114"/>
    <w:rsid w:val="00FD2551"/>
    <w:rsid w:val="00FF3B62"/>
    <w:rsid w:val="00FF4198"/>
    <w:rsid w:val="00FF68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6CB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F34873"/>
    <w:rPr>
      <w:color w:val="808080"/>
    </w:rPr>
  </w:style>
  <w:style w:type="paragraph" w:customStyle="1" w:styleId="929F466E12434783ADFE6383CD6150CD">
    <w:name w:val="929F466E12434783ADFE6383CD6150CD"/>
    <w:rsid w:val="00123565"/>
  </w:style>
  <w:style w:type="paragraph" w:customStyle="1" w:styleId="BB12B67D5FCE4B82BC9EF09EE81C1E1A">
    <w:name w:val="BB12B67D5FCE4B82BC9EF09EE81C1E1A"/>
    <w:rsid w:val="00B976DD"/>
  </w:style>
  <w:style w:type="paragraph" w:customStyle="1" w:styleId="ACACEE3D738A461E9C12BD5275BDBC61">
    <w:name w:val="ACACEE3D738A461E9C12BD5275BDBC61"/>
    <w:rsid w:val="00B976DD"/>
  </w:style>
  <w:style w:type="paragraph" w:customStyle="1" w:styleId="079DA54B2DA646B2A7A1CBAB5DC0138F">
    <w:name w:val="079DA54B2DA646B2A7A1CBAB5DC0138F"/>
    <w:rsid w:val="00B976DD"/>
  </w:style>
  <w:style w:type="paragraph" w:customStyle="1" w:styleId="A47D24AEEE9048668814CA170BAABE8D">
    <w:name w:val="A47D24AEEE9048668814CA170BAABE8D"/>
    <w:rsid w:val="00B976DD"/>
  </w:style>
  <w:style w:type="paragraph" w:customStyle="1" w:styleId="1D4A639FE1BA4CD8B97745C6B8BBBCE3">
    <w:name w:val="1D4A639FE1BA4CD8B97745C6B8BBBCE3"/>
    <w:rsid w:val="00B976DD"/>
  </w:style>
  <w:style w:type="paragraph" w:customStyle="1" w:styleId="4C256C1CFEE74B1A8345EF15FD43E7FB">
    <w:name w:val="4C256C1CFEE74B1A8345EF15FD43E7FB"/>
    <w:rsid w:val="00B976DD"/>
  </w:style>
  <w:style w:type="paragraph" w:customStyle="1" w:styleId="1B0622F30CFC4B9890A5D321B1735FB8">
    <w:name w:val="1B0622F30CFC4B9890A5D321B1735FB8"/>
    <w:rsid w:val="00B976DD"/>
  </w:style>
  <w:style w:type="paragraph" w:customStyle="1" w:styleId="6DD1ECAA18844DB5B7E782156CD92A1F">
    <w:name w:val="6DD1ECAA18844DB5B7E782156CD92A1F"/>
    <w:rsid w:val="00B976DD"/>
  </w:style>
  <w:style w:type="paragraph" w:customStyle="1" w:styleId="8DB2A1EB2DA448928ABE4EFB875B89B1">
    <w:name w:val="8DB2A1EB2DA448928ABE4EFB875B89B1"/>
    <w:rsid w:val="00B976DD"/>
  </w:style>
  <w:style w:type="paragraph" w:customStyle="1" w:styleId="E3D78CE8B1F64F3196C30E952B536FF2">
    <w:name w:val="E3D78CE8B1F64F3196C30E952B536FF2"/>
    <w:rsid w:val="00B976DD"/>
  </w:style>
  <w:style w:type="paragraph" w:customStyle="1" w:styleId="88276DB9FC754E409B204C002CF8823A">
    <w:name w:val="88276DB9FC754E409B204C002CF8823A"/>
    <w:rsid w:val="00B976DD"/>
  </w:style>
  <w:style w:type="paragraph" w:customStyle="1" w:styleId="44EC80E001974065BE4B39A78CC97974">
    <w:name w:val="44EC80E001974065BE4B39A78CC97974"/>
    <w:rsid w:val="006112A2"/>
  </w:style>
  <w:style w:type="paragraph" w:customStyle="1" w:styleId="F9B2B234B7F1438E8C81F3F7DDDDAA7C">
    <w:name w:val="F9B2B234B7F1438E8C81F3F7DDDDAA7C"/>
    <w:rsid w:val="006112A2"/>
  </w:style>
  <w:style w:type="paragraph" w:customStyle="1" w:styleId="AA99547CA70B4B0A9313222F393E4B6E">
    <w:name w:val="AA99547CA70B4B0A9313222F393E4B6E"/>
    <w:rsid w:val="006112A2"/>
  </w:style>
  <w:style w:type="paragraph" w:customStyle="1" w:styleId="57522E3696CD465F9E0921310F659E99">
    <w:name w:val="57522E3696CD465F9E0921310F659E99"/>
    <w:rsid w:val="006112A2"/>
  </w:style>
  <w:style w:type="paragraph" w:customStyle="1" w:styleId="ACC5F96E7C814EA0A404DB2C2969D8F1">
    <w:name w:val="ACC5F96E7C814EA0A404DB2C2969D8F1"/>
    <w:rsid w:val="006112A2"/>
  </w:style>
  <w:style w:type="paragraph" w:customStyle="1" w:styleId="9CD0FD777D9446F6A8E156684AA5E253">
    <w:name w:val="9CD0FD777D9446F6A8E156684AA5E253"/>
    <w:rsid w:val="006112A2"/>
  </w:style>
  <w:style w:type="paragraph" w:customStyle="1" w:styleId="755CFCA6C0B047F8AC099D13BF32A17C">
    <w:name w:val="755CFCA6C0B047F8AC099D13BF32A17C"/>
    <w:rsid w:val="006112A2"/>
  </w:style>
  <w:style w:type="paragraph" w:customStyle="1" w:styleId="CD2422CC53234803B9802A85BDC636A3">
    <w:name w:val="CD2422CC53234803B9802A85BDC636A3"/>
    <w:rsid w:val="006112A2"/>
  </w:style>
  <w:style w:type="paragraph" w:customStyle="1" w:styleId="4FDD046F4A7A42E788BE343D68B78E4C">
    <w:name w:val="4FDD046F4A7A42E788BE343D68B78E4C"/>
    <w:rsid w:val="006112A2"/>
  </w:style>
  <w:style w:type="paragraph" w:customStyle="1" w:styleId="A14263D9EA2B4FE5BC1FFBBF4EB7F4A0">
    <w:name w:val="A14263D9EA2B4FE5BC1FFBBF4EB7F4A0"/>
    <w:rsid w:val="006112A2"/>
  </w:style>
  <w:style w:type="paragraph" w:customStyle="1" w:styleId="0153E5F547864FD89AC3EEE7CE04CC8F">
    <w:name w:val="0153E5F547864FD89AC3EEE7CE04CC8F"/>
    <w:rsid w:val="006112A2"/>
  </w:style>
  <w:style w:type="paragraph" w:customStyle="1" w:styleId="D081155AFCF741F9B1C770E1D012E482">
    <w:name w:val="D081155AFCF741F9B1C770E1D012E482"/>
    <w:rsid w:val="006112A2"/>
  </w:style>
  <w:style w:type="paragraph" w:customStyle="1" w:styleId="E69C27933A0042C29175BD8786DB63A5">
    <w:name w:val="E69C27933A0042C29175BD8786DB63A5"/>
    <w:rsid w:val="006112A2"/>
  </w:style>
  <w:style w:type="paragraph" w:customStyle="1" w:styleId="B55F3A86A5F44EA4B102A699234C2800">
    <w:name w:val="B55F3A86A5F44EA4B102A699234C2800"/>
    <w:rsid w:val="006112A2"/>
  </w:style>
  <w:style w:type="paragraph" w:customStyle="1" w:styleId="018739F01EBC488DBDA227063B290FF1">
    <w:name w:val="018739F01EBC488DBDA227063B290FF1"/>
    <w:rsid w:val="006112A2"/>
  </w:style>
  <w:style w:type="paragraph" w:customStyle="1" w:styleId="C0BAFDFE175F42C29AB83530DE7B3C79">
    <w:name w:val="C0BAFDFE175F42C29AB83530DE7B3C79"/>
    <w:rsid w:val="006112A2"/>
  </w:style>
  <w:style w:type="paragraph" w:customStyle="1" w:styleId="F2637CF8F31A4B2B81AAD2C62BA7528A">
    <w:name w:val="F2637CF8F31A4B2B81AAD2C62BA7528A"/>
    <w:rsid w:val="006112A2"/>
  </w:style>
  <w:style w:type="paragraph" w:customStyle="1" w:styleId="7B0596B884FD45FDAF9930F42B48C75D">
    <w:name w:val="7B0596B884FD45FDAF9930F42B48C75D"/>
    <w:rsid w:val="006112A2"/>
  </w:style>
  <w:style w:type="paragraph" w:customStyle="1" w:styleId="C843CB01A8324B099702C361D7568C46">
    <w:name w:val="C843CB01A8324B099702C361D7568C46"/>
    <w:rsid w:val="006112A2"/>
  </w:style>
  <w:style w:type="paragraph" w:customStyle="1" w:styleId="F61298C52FB4426D8878CD63DC08BFC3">
    <w:name w:val="F61298C52FB4426D8878CD63DC08BFC3"/>
    <w:rsid w:val="006112A2"/>
  </w:style>
  <w:style w:type="paragraph" w:customStyle="1" w:styleId="13935D90A05B41D9877470B4570E59E1">
    <w:name w:val="13935D90A05B41D9877470B4570E59E1"/>
    <w:rsid w:val="006112A2"/>
  </w:style>
  <w:style w:type="paragraph" w:customStyle="1" w:styleId="98CF31231F6E41009AB5B66B7FD57294">
    <w:name w:val="98CF31231F6E41009AB5B66B7FD57294"/>
    <w:rsid w:val="006112A2"/>
  </w:style>
  <w:style w:type="paragraph" w:customStyle="1" w:styleId="59350F046E904B39BE63382D98D9919B">
    <w:name w:val="59350F046E904B39BE63382D98D9919B"/>
    <w:rsid w:val="006112A2"/>
  </w:style>
  <w:style w:type="paragraph" w:customStyle="1" w:styleId="9F6BE938E3A04E479A0C3DF022CFC1C1">
    <w:name w:val="9F6BE938E3A04E479A0C3DF022CFC1C1"/>
    <w:rsid w:val="006112A2"/>
  </w:style>
  <w:style w:type="paragraph" w:customStyle="1" w:styleId="D12E0A49EEF647B29157B6C39F64A2C8">
    <w:name w:val="D12E0A49EEF647B29157B6C39F64A2C8"/>
    <w:rsid w:val="006112A2"/>
  </w:style>
  <w:style w:type="paragraph" w:customStyle="1" w:styleId="4BDFDABE4107463592C6533BA5E8450F">
    <w:name w:val="4BDFDABE4107463592C6533BA5E8450F"/>
    <w:rsid w:val="006112A2"/>
  </w:style>
  <w:style w:type="paragraph" w:customStyle="1" w:styleId="F0DAB3E5A0A04FB6B9B1A9C5910F94AC">
    <w:name w:val="F0DAB3E5A0A04FB6B9B1A9C5910F94AC"/>
    <w:rsid w:val="006112A2"/>
  </w:style>
  <w:style w:type="paragraph" w:customStyle="1" w:styleId="173889D15EBD40E0A64F47DA9A4A213C">
    <w:name w:val="173889D15EBD40E0A64F47DA9A4A213C"/>
    <w:rsid w:val="00F64DD2"/>
  </w:style>
  <w:style w:type="paragraph" w:customStyle="1" w:styleId="A40B6AF996BE40BA8CC14DF4F8A60127">
    <w:name w:val="A40B6AF996BE40BA8CC14DF4F8A60127"/>
    <w:rsid w:val="00123565"/>
  </w:style>
  <w:style w:type="paragraph" w:customStyle="1" w:styleId="C9582264FDE74D5E82BB8310B0775171">
    <w:name w:val="C9582264FDE74D5E82BB8310B0775171"/>
    <w:rsid w:val="00123565"/>
  </w:style>
  <w:style w:type="paragraph" w:customStyle="1" w:styleId="23F75C4DECE241C68F3AA19EF5B75524">
    <w:name w:val="23F75C4DECE241C68F3AA19EF5B75524"/>
    <w:rsid w:val="00123565"/>
  </w:style>
  <w:style w:type="paragraph" w:customStyle="1" w:styleId="2A6AB454E1F44D25BCB9D23554B1FF87">
    <w:name w:val="2A6AB454E1F44D25BCB9D23554B1FF87"/>
    <w:rsid w:val="00123565"/>
  </w:style>
  <w:style w:type="paragraph" w:customStyle="1" w:styleId="F8AC3963468E4B6480AD2D7A9B84765D">
    <w:name w:val="F8AC3963468E4B6480AD2D7A9B84765D"/>
    <w:rsid w:val="00123565"/>
  </w:style>
  <w:style w:type="paragraph" w:customStyle="1" w:styleId="FCC964ECDB1F43F39719B6ED34DBC6E2">
    <w:name w:val="FCC964ECDB1F43F39719B6ED34DBC6E2"/>
    <w:rsid w:val="00010AFF"/>
  </w:style>
  <w:style w:type="paragraph" w:customStyle="1" w:styleId="CDE6489617B74F9DAE51D2FD5CA994CD">
    <w:name w:val="CDE6489617B74F9DAE51D2FD5CA994CD"/>
    <w:rsid w:val="00010AFF"/>
  </w:style>
  <w:style w:type="paragraph" w:customStyle="1" w:styleId="5EB74E5A82F04786B3A47002118523CB">
    <w:name w:val="5EB74E5A82F04786B3A47002118523CB"/>
    <w:rsid w:val="00010AFF"/>
  </w:style>
  <w:style w:type="paragraph" w:customStyle="1" w:styleId="FF00D8C9EC4E4D62A9C795E3736A1C90">
    <w:name w:val="FF00D8C9EC4E4D62A9C795E3736A1C90"/>
    <w:rsid w:val="00010AFF"/>
  </w:style>
  <w:style w:type="paragraph" w:customStyle="1" w:styleId="534101930B774FE190DCF26D11317697">
    <w:name w:val="534101930B774FE190DCF26D11317697"/>
    <w:rsid w:val="00010AFF"/>
  </w:style>
  <w:style w:type="paragraph" w:customStyle="1" w:styleId="EBC4047BA4DE4EA4B4770A380F87E135">
    <w:name w:val="EBC4047BA4DE4EA4B4770A380F87E135"/>
    <w:rsid w:val="00010AFF"/>
  </w:style>
  <w:style w:type="paragraph" w:customStyle="1" w:styleId="C6F67F0CAF3F48ECA11E0B2B513ABCE2">
    <w:name w:val="C6F67F0CAF3F48ECA11E0B2B513ABCE2"/>
    <w:rsid w:val="00010AFF"/>
  </w:style>
  <w:style w:type="paragraph" w:customStyle="1" w:styleId="9C4F796A531440B48F5AC9DDD820F93B">
    <w:name w:val="9C4F796A531440B48F5AC9DDD820F93B"/>
    <w:rsid w:val="00010AFF"/>
  </w:style>
  <w:style w:type="paragraph" w:customStyle="1" w:styleId="B177678F1AE24E09877472263C2CF7A9">
    <w:name w:val="B177678F1AE24E09877472263C2CF7A9"/>
    <w:rsid w:val="00010AFF"/>
  </w:style>
  <w:style w:type="paragraph" w:customStyle="1" w:styleId="C6972F69BFEF4D17A4E5E592424AD9F4">
    <w:name w:val="C6972F69BFEF4D17A4E5E592424AD9F4"/>
    <w:rsid w:val="00010AFF"/>
  </w:style>
  <w:style w:type="paragraph" w:customStyle="1" w:styleId="938496F66B164BFDAD7B28283FF3EED7">
    <w:name w:val="938496F66B164BFDAD7B28283FF3EED7"/>
    <w:rsid w:val="00A33E54"/>
  </w:style>
  <w:style w:type="paragraph" w:customStyle="1" w:styleId="910FF257D08B4E60A5C09104434F5E4C">
    <w:name w:val="910FF257D08B4E60A5C09104434F5E4C"/>
    <w:rsid w:val="00A33E54"/>
  </w:style>
  <w:style w:type="paragraph" w:customStyle="1" w:styleId="566411BA45FA4D3E897A911C490B4BBC">
    <w:name w:val="566411BA45FA4D3E897A911C490B4BBC"/>
    <w:rsid w:val="00A33E54"/>
  </w:style>
  <w:style w:type="paragraph" w:customStyle="1" w:styleId="A7A437DC2D644F6AB421361F177499FC">
    <w:name w:val="A7A437DC2D644F6AB421361F177499FC"/>
    <w:rsid w:val="00A33E54"/>
  </w:style>
  <w:style w:type="paragraph" w:customStyle="1" w:styleId="5F93A2179C264E94A06FB327B85DB234">
    <w:name w:val="5F93A2179C264E94A06FB327B85DB234"/>
    <w:rsid w:val="00A33E54"/>
  </w:style>
  <w:style w:type="paragraph" w:customStyle="1" w:styleId="26BD3B21FA86481F92E3843D183CD806">
    <w:name w:val="26BD3B21FA86481F92E3843D183CD806"/>
    <w:rsid w:val="00A33E54"/>
  </w:style>
  <w:style w:type="paragraph" w:customStyle="1" w:styleId="4E44C5E223BB4A0F81A910C762960261">
    <w:name w:val="4E44C5E223BB4A0F81A910C762960261"/>
    <w:rsid w:val="00A33E54"/>
  </w:style>
  <w:style w:type="paragraph" w:customStyle="1" w:styleId="1164422D6D7E46659EB43A88A421675A">
    <w:name w:val="1164422D6D7E46659EB43A88A421675A"/>
    <w:rsid w:val="00A33E54"/>
  </w:style>
  <w:style w:type="paragraph" w:customStyle="1" w:styleId="D24628C99B4F4431B9705B56273E3D17">
    <w:name w:val="D24628C99B4F4431B9705B56273E3D17"/>
    <w:rsid w:val="00A33E54"/>
  </w:style>
  <w:style w:type="paragraph" w:customStyle="1" w:styleId="19DC71E377BC40F08F13E03BC1099E72">
    <w:name w:val="19DC71E377BC40F08F13E03BC1099E72"/>
    <w:rsid w:val="00130E2F"/>
  </w:style>
  <w:style w:type="paragraph" w:customStyle="1" w:styleId="9E840829347745C6AE448D291054699D">
    <w:name w:val="9E840829347745C6AE448D291054699D"/>
    <w:rsid w:val="00130E2F"/>
  </w:style>
  <w:style w:type="paragraph" w:customStyle="1" w:styleId="E499025F2EE24D9BB9EBEC480A898281">
    <w:name w:val="E499025F2EE24D9BB9EBEC480A898281"/>
    <w:rsid w:val="00130E2F"/>
  </w:style>
  <w:style w:type="paragraph" w:customStyle="1" w:styleId="9DC673F008D94F4BBE95FFAAD451B935">
    <w:name w:val="9DC673F008D94F4BBE95FFAAD451B935"/>
    <w:rsid w:val="00130E2F"/>
  </w:style>
  <w:style w:type="paragraph" w:customStyle="1" w:styleId="1B88545ED5934325842BCDDDE441D6B3">
    <w:name w:val="1B88545ED5934325842BCDDDE441D6B3"/>
    <w:rsid w:val="00130E2F"/>
  </w:style>
  <w:style w:type="paragraph" w:customStyle="1" w:styleId="99C913DF91D14FEC93058C45BA5D5361">
    <w:name w:val="99C913DF91D14FEC93058C45BA5D5361"/>
    <w:rsid w:val="00130E2F"/>
  </w:style>
  <w:style w:type="paragraph" w:customStyle="1" w:styleId="9368352052224817AECA506BB627D9B9">
    <w:name w:val="9368352052224817AECA506BB627D9B9"/>
    <w:rsid w:val="00CB1891"/>
  </w:style>
  <w:style w:type="paragraph" w:customStyle="1" w:styleId="D1F9E63FC006476B92435176A9B7C265">
    <w:name w:val="D1F9E63FC006476B92435176A9B7C265"/>
    <w:rsid w:val="00CB1891"/>
  </w:style>
  <w:style w:type="paragraph" w:customStyle="1" w:styleId="8EF5E2238F7C440EA2A9B70345140CEC">
    <w:name w:val="8EF5E2238F7C440EA2A9B70345140CEC"/>
    <w:rsid w:val="00CB1891"/>
  </w:style>
  <w:style w:type="paragraph" w:customStyle="1" w:styleId="B8A961CFCEF248B3A295400211866F64">
    <w:name w:val="B8A961CFCEF248B3A295400211866F64"/>
    <w:rsid w:val="00CB1891"/>
  </w:style>
  <w:style w:type="paragraph" w:customStyle="1" w:styleId="8EF0BFACA99A409FA42B8F3AC40105DC">
    <w:name w:val="8EF0BFACA99A409FA42B8F3AC40105DC"/>
    <w:rsid w:val="00CB1891"/>
  </w:style>
  <w:style w:type="paragraph" w:customStyle="1" w:styleId="36D6CA006ADD4AD982CF9667D9467F0A">
    <w:name w:val="36D6CA006ADD4AD982CF9667D9467F0A"/>
    <w:rsid w:val="00CB1891"/>
  </w:style>
  <w:style w:type="paragraph" w:customStyle="1" w:styleId="AD7541D893EB4ADBB036894EEB98289A">
    <w:name w:val="AD7541D893EB4ADBB036894EEB98289A"/>
    <w:rsid w:val="00CB1891"/>
  </w:style>
  <w:style w:type="paragraph" w:customStyle="1" w:styleId="D160701C69444687A8F15780268528F8">
    <w:name w:val="D160701C69444687A8F15780268528F8"/>
    <w:rsid w:val="00CB1891"/>
  </w:style>
  <w:style w:type="paragraph" w:customStyle="1" w:styleId="50C050E09B08480A9737A38E7B672FAF">
    <w:name w:val="50C050E09B08480A9737A38E7B672FAF"/>
    <w:rsid w:val="00CB1891"/>
  </w:style>
  <w:style w:type="paragraph" w:customStyle="1" w:styleId="59DA543B050E4679B4C926B566883652">
    <w:name w:val="59DA543B050E4679B4C926B566883652"/>
    <w:rsid w:val="00CB1891"/>
  </w:style>
  <w:style w:type="paragraph" w:customStyle="1" w:styleId="AB4A1EC564164F6F9E5EEBE97E776C96">
    <w:name w:val="AB4A1EC564164F6F9E5EEBE97E776C96"/>
    <w:rsid w:val="00CB1891"/>
  </w:style>
  <w:style w:type="paragraph" w:customStyle="1" w:styleId="2C9F004773D54E6C8E09070F2FF6115D">
    <w:name w:val="2C9F004773D54E6C8E09070F2FF6115D"/>
    <w:rsid w:val="00036802"/>
  </w:style>
  <w:style w:type="paragraph" w:customStyle="1" w:styleId="196B6B9B3E694CD984E2213FE1BFC5D4">
    <w:name w:val="196B6B9B3E694CD984E2213FE1BFC5D4"/>
    <w:rsid w:val="00E25078"/>
  </w:style>
  <w:style w:type="paragraph" w:customStyle="1" w:styleId="7EDEF1AE9E0649F2823B0501F3E625C0">
    <w:name w:val="7EDEF1AE9E0649F2823B0501F3E625C0"/>
    <w:rsid w:val="00E25078"/>
  </w:style>
  <w:style w:type="paragraph" w:customStyle="1" w:styleId="65BF0B2536AD44A690C8A90CDD6E8CB4">
    <w:name w:val="65BF0B2536AD44A690C8A90CDD6E8CB4"/>
    <w:rsid w:val="00E25078"/>
  </w:style>
  <w:style w:type="paragraph" w:customStyle="1" w:styleId="34431D6304934179A637366843F5448C">
    <w:name w:val="34431D6304934179A637366843F5448C"/>
    <w:rsid w:val="00E25078"/>
  </w:style>
  <w:style w:type="paragraph" w:customStyle="1" w:styleId="4545CEB8EAAA4046871CEC869D852D90">
    <w:name w:val="4545CEB8EAAA4046871CEC869D852D90"/>
    <w:rsid w:val="00E25078"/>
  </w:style>
  <w:style w:type="paragraph" w:customStyle="1" w:styleId="3601A3960B5449DBAD31A58962375C2F">
    <w:name w:val="3601A3960B5449DBAD31A58962375C2F"/>
    <w:rsid w:val="00EB779B"/>
  </w:style>
  <w:style w:type="paragraph" w:customStyle="1" w:styleId="E03F37C4E53B4B689B64349CF5A04157">
    <w:name w:val="E03F37C4E53B4B689B64349CF5A04157"/>
    <w:rsid w:val="00EB779B"/>
  </w:style>
  <w:style w:type="paragraph" w:customStyle="1" w:styleId="F8D984328963423F995D4FA89F1A01DD">
    <w:name w:val="F8D984328963423F995D4FA89F1A01DD"/>
    <w:rsid w:val="005938E7"/>
    <w:pPr>
      <w:spacing w:after="200" w:line="276" w:lineRule="auto"/>
    </w:pPr>
    <w:rPr>
      <w:kern w:val="0"/>
    </w:rPr>
  </w:style>
  <w:style w:type="paragraph" w:customStyle="1" w:styleId="B2E9EEC3CC484E66B8AA3F85A26FF104">
    <w:name w:val="B2E9EEC3CC484E66B8AA3F85A26FF104"/>
    <w:rsid w:val="00864778"/>
    <w:pPr>
      <w:spacing w:after="200" w:line="276" w:lineRule="auto"/>
    </w:pPr>
    <w:rPr>
      <w:kern w:val="0"/>
    </w:rPr>
  </w:style>
  <w:style w:type="paragraph" w:customStyle="1" w:styleId="3D316576D7FB4BA286069395F08E211B">
    <w:name w:val="3D316576D7FB4BA286069395F08E211B"/>
    <w:rsid w:val="00864778"/>
    <w:pPr>
      <w:spacing w:after="200" w:line="276" w:lineRule="auto"/>
    </w:pPr>
    <w:rPr>
      <w:kern w:val="0"/>
    </w:rPr>
  </w:style>
  <w:style w:type="paragraph" w:customStyle="1" w:styleId="75F91F827D3B41AFAA9B99A16B4803D5">
    <w:name w:val="75F91F827D3B41AFAA9B99A16B4803D5"/>
    <w:rsid w:val="00864778"/>
    <w:pPr>
      <w:spacing w:after="200" w:line="276" w:lineRule="auto"/>
    </w:pPr>
    <w:rPr>
      <w:kern w:val="0"/>
    </w:rPr>
  </w:style>
  <w:style w:type="paragraph" w:customStyle="1" w:styleId="64737B695C0D4A4499C7A7D2F7662B8C">
    <w:name w:val="64737B695C0D4A4499C7A7D2F7662B8C"/>
    <w:rsid w:val="00864778"/>
    <w:pPr>
      <w:spacing w:after="200" w:line="276" w:lineRule="auto"/>
    </w:pPr>
    <w:rPr>
      <w:kern w:val="0"/>
    </w:rPr>
  </w:style>
  <w:style w:type="paragraph" w:customStyle="1" w:styleId="F9464C2018394304999F204920E92818">
    <w:name w:val="F9464C2018394304999F204920E92818"/>
    <w:rsid w:val="00864778"/>
    <w:pPr>
      <w:spacing w:after="200" w:line="276" w:lineRule="auto"/>
    </w:pPr>
    <w:rPr>
      <w:kern w:val="0"/>
    </w:rPr>
  </w:style>
  <w:style w:type="paragraph" w:customStyle="1" w:styleId="777017DF999F4AFBBD83AF913E8F3C32">
    <w:name w:val="777017DF999F4AFBBD83AF913E8F3C32"/>
    <w:rsid w:val="00864778"/>
    <w:pPr>
      <w:spacing w:after="200" w:line="276" w:lineRule="auto"/>
    </w:pPr>
    <w:rPr>
      <w:kern w:val="0"/>
    </w:rPr>
  </w:style>
  <w:style w:type="paragraph" w:customStyle="1" w:styleId="429C14B673B84A6B88DD62E3E453ABFA">
    <w:name w:val="429C14B673B84A6B88DD62E3E453ABFA"/>
    <w:rsid w:val="00864778"/>
    <w:pPr>
      <w:spacing w:after="200" w:line="276" w:lineRule="auto"/>
    </w:pPr>
    <w:rPr>
      <w:kern w:val="0"/>
    </w:rPr>
  </w:style>
  <w:style w:type="paragraph" w:customStyle="1" w:styleId="E1735426EC8F4AB1B2FDE68ED57FDA78">
    <w:name w:val="E1735426EC8F4AB1B2FDE68ED57FDA78"/>
    <w:rsid w:val="00864778"/>
    <w:pPr>
      <w:spacing w:after="200" w:line="276" w:lineRule="auto"/>
    </w:pPr>
    <w:rPr>
      <w:kern w:val="0"/>
    </w:rPr>
  </w:style>
  <w:style w:type="paragraph" w:customStyle="1" w:styleId="C824BB4AAAAD41F08861B4EC30D02014">
    <w:name w:val="C824BB4AAAAD41F08861B4EC30D02014"/>
    <w:rsid w:val="00864778"/>
    <w:pPr>
      <w:spacing w:after="200" w:line="276" w:lineRule="auto"/>
    </w:pPr>
    <w:rPr>
      <w:kern w:val="0"/>
    </w:rPr>
  </w:style>
  <w:style w:type="paragraph" w:customStyle="1" w:styleId="EB94E0ED25B74469897E71B36A6F7461">
    <w:name w:val="EB94E0ED25B74469897E71B36A6F7461"/>
    <w:rsid w:val="00864778"/>
    <w:pPr>
      <w:spacing w:after="200" w:line="276" w:lineRule="auto"/>
    </w:pPr>
    <w:rPr>
      <w:kern w:val="0"/>
    </w:rPr>
  </w:style>
  <w:style w:type="paragraph" w:customStyle="1" w:styleId="0D1E774C6FB747C0AD3D4F54DB754A2C">
    <w:name w:val="0D1E774C6FB747C0AD3D4F54DB754A2C"/>
    <w:rsid w:val="00864778"/>
    <w:pPr>
      <w:spacing w:after="200" w:line="276" w:lineRule="auto"/>
    </w:pPr>
    <w:rPr>
      <w:kern w:val="0"/>
    </w:rPr>
  </w:style>
  <w:style w:type="paragraph" w:customStyle="1" w:styleId="59F4728848214D27B9E442491C1195F6">
    <w:name w:val="59F4728848214D27B9E442491C1195F6"/>
    <w:rsid w:val="00864778"/>
    <w:pPr>
      <w:spacing w:after="200" w:line="276" w:lineRule="auto"/>
    </w:pPr>
    <w:rPr>
      <w:kern w:val="0"/>
    </w:rPr>
  </w:style>
  <w:style w:type="paragraph" w:customStyle="1" w:styleId="0DA59D33F654490DA9C1FC6C929A2C8D">
    <w:name w:val="0DA59D33F654490DA9C1FC6C929A2C8D"/>
    <w:rsid w:val="00864778"/>
    <w:pPr>
      <w:spacing w:after="200" w:line="276" w:lineRule="auto"/>
    </w:pPr>
    <w:rPr>
      <w:kern w:val="0"/>
    </w:rPr>
  </w:style>
  <w:style w:type="paragraph" w:customStyle="1" w:styleId="C0E7504457304AE5BF9D7C523AF1A911">
    <w:name w:val="C0E7504457304AE5BF9D7C523AF1A911"/>
    <w:rsid w:val="00864778"/>
    <w:pPr>
      <w:spacing w:after="200" w:line="276" w:lineRule="auto"/>
    </w:pPr>
    <w:rPr>
      <w:kern w:val="0"/>
    </w:rPr>
  </w:style>
  <w:style w:type="paragraph" w:customStyle="1" w:styleId="AEC53E1DE0294D19918F1BE647C378DD">
    <w:name w:val="AEC53E1DE0294D19918F1BE647C378DD"/>
    <w:rsid w:val="00864778"/>
    <w:pPr>
      <w:spacing w:after="200" w:line="276" w:lineRule="auto"/>
    </w:pPr>
    <w:rPr>
      <w:kern w:val="0"/>
    </w:rPr>
  </w:style>
  <w:style w:type="paragraph" w:customStyle="1" w:styleId="D54569A243DA48639136D57319C1A8D1">
    <w:name w:val="D54569A243DA48639136D57319C1A8D1"/>
    <w:rsid w:val="00864778"/>
    <w:pPr>
      <w:spacing w:after="200" w:line="276" w:lineRule="auto"/>
    </w:pPr>
    <w:rPr>
      <w:kern w:val="0"/>
    </w:rPr>
  </w:style>
  <w:style w:type="paragraph" w:customStyle="1" w:styleId="BF74867B1DA644F7AA0E27CA5A3A60E6">
    <w:name w:val="BF74867B1DA644F7AA0E27CA5A3A60E6"/>
    <w:rsid w:val="00864778"/>
    <w:pPr>
      <w:spacing w:after="200" w:line="276" w:lineRule="auto"/>
    </w:pPr>
    <w:rPr>
      <w:kern w:val="0"/>
    </w:rPr>
  </w:style>
  <w:style w:type="paragraph" w:customStyle="1" w:styleId="C15ED878C7AB4200A85B3B1D034C9B65">
    <w:name w:val="C15ED878C7AB4200A85B3B1D034C9B65"/>
    <w:rsid w:val="00864778"/>
    <w:pPr>
      <w:spacing w:after="200" w:line="276" w:lineRule="auto"/>
    </w:pPr>
    <w:rPr>
      <w:kern w:val="0"/>
    </w:rPr>
  </w:style>
  <w:style w:type="paragraph" w:customStyle="1" w:styleId="D1C20AC2C0A349E59A6EE51088BA9486">
    <w:name w:val="D1C20AC2C0A349E59A6EE51088BA9486"/>
    <w:rsid w:val="00864778"/>
    <w:pPr>
      <w:spacing w:after="200" w:line="276" w:lineRule="auto"/>
    </w:pPr>
    <w:rPr>
      <w:kern w:val="0"/>
    </w:rPr>
  </w:style>
  <w:style w:type="paragraph" w:customStyle="1" w:styleId="AC7E2310BE6F4ED38FB756A94FBA56BF">
    <w:name w:val="AC7E2310BE6F4ED38FB756A94FBA56BF"/>
    <w:rsid w:val="00F34873"/>
    <w:pPr>
      <w:spacing w:after="200" w:line="276" w:lineRule="auto"/>
    </w:pPr>
    <w:rPr>
      <w:kern w:val="0"/>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4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4D41B3D-FD26-4A15-A5C2-A0F2CF26210C}">
  <we:reference id="wa104382081" version="1.55.1.0" store="ru-RU" storeType="OMEX"/>
  <we:alternateReferences>
    <we:reference id="wa104382081" version="1.55.1.0" store="" storeType="OMEX"/>
  </we:alternateReferences>
  <we:properties>
    <we:property name="MENDELEY_CITATIONS" value="[{&quot;citationID&quot;:&quot;MENDELEY_CITATION_de3943f0-3ae9-4a85-94b4-69b61fe9ee6d&quot;,&quot;properties&quot;:{&quot;noteIndex&quot;:0},&quot;isEdited&quot;:false,&quot;manualOverride&quot;:{&quot;isManuallyOverridden&quot;:false,&quot;citeprocText&quot;:&quot;[1,2]&quot;,&quot;manualOverrideText&quot;:&quot;&quot;},&quot;citationItems&quot;:[{&quot;id&quot;:&quot;b262d8b3-1229-3649-abe5-760a5825af21&quot;,&quot;itemData&quot;:{&quot;type&quot;:&quot;article-journal&quot;,&quot;id&quot;:&quot;b262d8b3-1229-3649-abe5-760a5825af21&quot;,&quot;title&quot;:&quot;Advances in neutron radiography and tomography&quot;,&quot;author&quot;:[{&quot;family&quot;:&quot;Strobl&quot;,&quot;given&quot;:&quot;M.&quot;,&quot;parse-names&quot;:false,&quot;dropping-particle&quot;:&quot;&quot;,&quot;non-dropping-particle&quot;:&quot;&quot;},{&quot;family&quot;:&quot;Manke&quot;,&quot;given&quot;:&quot;I.&quot;,&quot;parse-names&quot;:false,&quot;dropping-particle&quot;:&quot;&quot;,&quot;non-dropping-particle&quot;:&quot;&quot;},{&quot;family&quot;:&quot;Kardjilov&quot;,&quot;given&quot;:&quot;N.&quot;,&quot;parse-names&quot;:false,&quot;dropping-particle&quot;:&quot;&quot;,&quot;non-dropping-particle&quot;:&quot;&quot;},{&quot;family&quot;:&quot;Hilger&quot;,&quot;given&quot;:&quot;A.&quot;,&quot;parse-names&quot;:false,&quot;dropping-particle&quot;:&quot;&quot;,&quot;non-dropping-particle&quot;:&quot;&quot;},{&quot;family&quot;:&quot;Dawson&quot;,&quot;given&quot;:&quot;M.&quot;,&quot;parse-names&quot;:false,&quot;dropping-particle&quot;:&quot;&quot;,&quot;non-dropping-particle&quot;:&quot;&quot;},{&quot;family&quot;:&quot;Banhart&quot;,&quot;given&quot;:&quot;J.&quot;,&quot;parse-names&quot;:false,&quot;dropping-particle&quot;:&quot;&quot;,&quot;non-dropping-particle&quot;:&quot;&quot;}],&quot;container-title&quot;:&quot;Journal of Physics D: Applied Physics&quot;,&quot;container-title-short&quot;:&quot;J Phys D Appl Phys&quot;,&quot;DOI&quot;:&quot;10.1088/0022-3727/42/24/243001&quot;,&quot;ISSN&quot;:&quot;00223727&quot;,&quot;issued&quot;:{&quot;date-parts&quot;:[[2009]]},&quot;abstract&quot;:&quot;Neutron imaging can provide two- or three-dimensional, spatially resolved images of the internal structure of bulk samples that are not accessible by other techniques, making it a unique tool with many potential applications. The method is now well established and is available at neutron sources worldwide. This review will give a survey of the technique of neutron imaging with a special focus on neutron tomography; the basics of the method as well as the technology of instrumentation will be outlined, and the techniques will be illustrated by representative applications. While the first part of the paper focuses on conventional attenuation contrast imaging, the second part reviews and critically assesses recent methodical developments. © 2009 IOP Publishing Ltd.&quot;,&quot;issue&quot;:&quot;24&quot;,&quot;volume&quot;:&quot;42&quot;},&quot;isTemporary&quot;:false},{&quot;id&quot;:&quot;d81b1244-30c1-312a-8bc4-e8c701b6473a&quot;,&quot;itemData&quot;:{&quot;type&quot;:&quot;article-journal&quot;,&quot;id&quot;:&quot;d81b1244-30c1-312a-8bc4-e8c701b6473a&quot;,&quot;title&quot;:&quot;Neutron tomography: Method and applications&quot;,&quot;author&quot;:[{&quot;family&quot;:&quot;Vontobel&quot;,&quot;given&quot;:&quot;Peter&quot;,&quot;parse-names&quot;:false,&quot;dropping-particle&quot;:&quot;&quot;,&quot;non-dropping-particle&quot;:&quot;&quot;},{&quot;family&quot;:&quot;Lehmann&quot;,&quot;given&quot;:&quot;Eberhard H&quot;,&quot;parse-names&quot;:false,&quot;dropping-particle&quot;:&quot;&quot;,&quot;non-dropping-particle&quot;:&quot;&quot;},{&quot;family&quot;:&quot;Hassanein&quot;,&quot;given&quot;:&quot;Rene&quot;,&quot;parse-names&quot;:false,&quot;dropping-particle&quot;:&quot;&quot;,&quot;non-dropping-particle&quot;:&quot;&quot;},{&quot;family&quot;:&quot;Frei&quot;,&quot;given&quot;:&quot;Gabriel&quot;,&quot;parse-names&quot;:false,&quot;dropping-particle&quot;:&quot;&quot;,&quot;non-dropping-particle&quot;:&quot;&quot;}],&quot;container-title&quot;:&quot;Physica B: Condensed Matter&quot;,&quot;container-title-short&quot;:&quot;Physica B Condens Matter&quot;,&quot;DOI&quot;:&quot;https://doi.org/10.1016/j.physb.2006.05.252&quot;,&quot;ISSN&quot;:&quot;0921-4526&quot;,&quot;URL&quot;:&quot;https://www.sciencedirect.com/science/article/pii/S0921452606011161&quot;,&quot;issued&quot;:{&quot;date-parts&quot;:[[2006]]},&quot;page&quot;:&quot;475-480&quot;,&quot;abstract&quot;:&quot;Neutron transmission tomography is a technique providing two- or three-dimensional maps of the attenuation coefficient distribution within an object. By this means, the inner macroscopic structure and material composition can be visualized. Although basic principles are known since decades, this technique became more used in recent time, due to the availability of digital neutron area detectors and increased power of computers. Modern neutron imaging detectors provide at the same time high sensitivity and sufficient spatial resolution. Thus, objects in the size of a few millimeters up to tens of centimeters can be scanned in reasonable time. Neutron tomography (NT) complements other computed tomography (CT) techniques like X-ray CT or nuclear magnetic resonance, due to the specific attenuation characteristics of thermal or cold neutrons. NT can preferably be applied in cases where thick layers of (heavy) metals have to be transmitted and small amounts of light elements like hydrogen, boron, have to be detected. We present methodological aspects specific for neutron transmission tomography. Some recent results of NT investigations of scientific and technical relevance are given.&quot;,&quot;volume&quot;:&quot;385-386&quot;},&quot;isTemporary&quot;:false}],&quot;citationTag&quot;:&quot;MENDELEY_CITATION_v3_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&quot;},{&quot;citationID&quot;:&quot;MENDELEY_CITATION_a74f760f-a511-48d1-a0cb-3d75b53d3755&quot;,&quot;properties&quot;:{&quot;noteIndex&quot;:0},&quot;isEdited&quot;:false,&quot;manualOverride&quot;:{&quot;isManuallyOverridden&quot;:false,&quot;citeprocText&quot;:&quot;[3]&quot;,&quot;manualOverrideText&quot;:&quot;&quot;},&quot;citationTag&quot;:&quot;MENDELEY_CITATION_v3_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&quot;,&quot;citationItems&quot;:[{&quot;id&quot;:&quot;7f37815e-e7cc-3d5d-9835-563a19629fd8&quot;,&quot;itemData&quot;:{&quot;type&quot;:&quot;article-journal&quot;,&quot;id&quot;:&quot;7f37815e-e7cc-3d5d-9835-563a19629fd8&quot;,&quot;title&quot;:&quot;Neutron imaging in materials science&quot;,&quot;author&quot;:[{&quot;family&quot;:&quot;Kardjilov&quot;,&quot;given&quot;:&quot;Nikolay&quot;,&quot;parse-names&quot;:false,&quot;dropping-particle&quot;:&quot;&quot;,&quot;non-dropping-particle&quot;:&quot;&quot;},{&quot;family&quot;:&quot;Manke&quot;,&quot;given&quot;:&quot;Ingo&quot;,&quot;parse-names&quot;:false,&quot;dropping-particle&quot;:&quot;&quot;,&quot;non-dropping-particle&quot;:&quot;&quot;},{&quot;family&quot;:&quot;Hilger&quot;,&quot;given&quot;:&quot;André&quot;,&quot;parse-names&quot;:false,&quot;dropping-particle&quot;:&quot;&quot;,&quot;non-dropping-particle&quot;:&quot;&quot;},{&quot;family&quot;:&quot;Strobl&quot;,&quot;given&quot;:&quot;Markus&quot;,&quot;parse-names&quot;:false,&quot;dropping-particle&quot;:&quot;&quot;,&quot;non-dropping-particle&quot;:&quot;&quot;},{&quot;family&quot;:&quot;Banhart&quot;,&quot;given&quot;:&quot;John&quot;,&quot;parse-names&quot;:false,&quot;dropping-particle&quot;:&quot;&quot;,&quot;non-dropping-particle&quot;:&quot;&quot;}],&quot;container-title&quot;:&quot;Materials Today&quot;,&quot;DOI&quot;:&quot;10.1016/S1369-7021(11)70139-0&quot;,&quot;ISSN&quot;:&quot;13697021&quot;,&quot;URL&quot;:&quot;https://linkinghub.elsevier.com/retrieve/pii/S1369702111701390&quot;,&quot;issued&quot;:{&quot;date-parts&quot;:[[2011,6]]},&quot;page&quot;:&quot;248-256&quot;,&quot;abstract&quot;:&quot;Neutron imaging is a non-destructive technique that can reveal the interior of many materials and engineering components and also probe magnetic fields. Within the past few years, several new imaging modes have been introduced that extend the scope of neutron imaging beyond conventional neutron attenuation imaging, yielding both 2- and 3D information about properties and phenomena inaccessible until now. We present an overview of the most important advances in the application of neutron imaging in materials research with a focus on novel techniques such as energy-selective imaging, interferometric imaging with phase gratings, and polarized-neutron imaging. Examples given include the investigation of fluid dynamics in fuel cells, materials phases and structural heterogeneities, distribution of strains, and magnetic structures or phase transitions.&quot;,&quot;issue&quot;:&quot;6&quot;,&quot;volume&quot;:&quot;14&quot;,&quot;container-title-short&quot;:&quot;&quot;},&quot;isTemporary&quot;:false}]},{&quot;citationID&quot;:&quot;MENDELEY_CITATION_48738971-1e3c-49d4-9413-806c61ce5034&quot;,&quot;properties&quot;:{&quot;noteIndex&quot;:0},&quot;isEdited&quot;:false,&quot;manualOverride&quot;:{&quot;isManuallyOverridden&quot;:false,&quot;citeprocText&quot;:&quot;[4]&quot;,&quot;manualOverrideText&quot;:&quot;&quot;},&quot;citationTag&quot;:&quot;MENDELEY_CITATION_v3_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&quot;,&quot;citationItems&quot;:[{&quot;id&quot;:&quot;66b1ca2a-77cb-380d-a166-5c71cbd60cfb&quot;,&quot;itemData&quot;:{&quot;type&quot;:&quot;book&quot;,&quot;id&quot;:&quot;66b1ca2a-77cb-380d-a166-5c71cbd60cfb&quot;,&quot;title&quot;:&quot;Neutron Methods for Archaeology and Cultural Heritage&quot;,&quot;author&quot;:[{&quot;family&quot;:&quot;Kardjilov&quot;,&quot;given&quot;:&quot;Nikolay&quot;,&quot;parse-names&quot;:false,&quot;dropping-particle&quot;:&quot;&quot;,&quot;non-dropping-particle&quot;:&quot;&quot;},{&quot;family&quot;:&quot;Festa&quot;,&quot;given&quot;:&quot;Giulia&quot;,&quot;parse-names&quot;:false,&quot;dropping-particle&quot;:&quot;&quot;,&quot;non-dropping-particle&quot;:&quot;&quot;}],&quot;collection-title&quot;:&quot;Neutron Scattering Applications and Techniques&quot;,&quot;editor&quot;:[{&quot;family&quot;:&quot;Kardjilov&quot;,&quot;given&quot;:&quot;Nikolay&quot;,&quot;parse-names&quot;:false,&quot;dropping-particle&quot;:&quot;&quot;,&quot;non-dropping-particle&quot;:&quot;&quot;},{&quot;family&quot;:&quot;Festa&quot;,&quot;given&quot;:&quot;Giulia&quot;,&quot;parse-names&quot;:false,&quot;dropping-particle&quot;:&quot;&quot;,&quot;non-dropping-particle&quot;:&quot;&quot;}],&quot;DOI&quot;:&quot;10.1007/978-3-319-33163-8&quot;,&quot;ISBN&quot;:&quot;978-3-319-33161-4&quot;,&quot;URL&quot;:&quot;http://link.springer.com/10.1007/978-3-319-33163-8&quot;,&quot;issued&quot;:{&quot;date-parts&quot;:[[2017]]},&quot;publisher-place&quot;:&quot;Cham&quot;,&quot;publisher&quot;:&quot;Springer International Publishing&quot;,&quot;container-title-short&quot;:&quot;&quot;},&quot;isTemporary&quot;:false}]},{&quot;citationID&quot;:&quot;MENDELEY_CITATION_d7b48373-2765-46e1-8af8-e3875b4d5c99&quot;,&quot;properties&quot;:{&quot;noteIndex&quot;:0},&quot;isEdited&quot;:false,&quot;manualOverride&quot;:{&quot;isManuallyOverridden&quot;:false,&quot;citeprocText&quot;:&quot;[5]&quot;,&quot;manualOverrideText&quot;:&quot;&quot;},&quot;citationItems&quot;:[{&quot;id&quot;:&quot;d4d0b6d4-e72b-3e57-98a7-14de554bc829&quot;,&quot;itemData&quot;:{&quot;type&quot;:&quot;chapter&quot;,&quot;id&quot;:&quot;d4d0b6d4-e72b-3e57-98a7-14de554bc829&quot;,&quot;title&quot;:&quot;Neutron Imaging&quot;,&quot;author&quot;:[{&quot;family&quot;:&quot;Kardjilov&quot;,&quot;given&quot;:&quot;N.&quot;,&quot;parse-names&quot;:false,&quot;dropping-particle&quot;:&quot;&quot;,&quot;non-dropping-particle&quot;:&quot;&quot;},{&quot;family&quot;:&quot;Lehmann&quot;,&quot;given&quot;:&quot;E.&quot;,&quot;parse-names&quot;:false,&quot;dropping-particle&quot;:&quot;&quot;,&quot;non-dropping-particle&quot;:&quot;&quot;},{&quot;family&quot;:&quot;Strobl&quot;,&quot;given&quot;:&quot;M.&quot;,&quot;parse-names&quot;:false,&quot;dropping-particle&quot;:&quot;&quot;,&quot;non-dropping-particle&quot;:&quot;&quot;},{&quot;family&quot;:&quot;Woracek&quot;,&quot;given&quot;:&quot;R.&quot;,&quot;parse-names&quot;:false,&quot;dropping-particle&quot;:&quot;&quot;,&quot;non-dropping-particle&quot;:&quot;&quot;},{&quot;family&quot;:&quot;Manke&quot;,&quot;given&quot;:&quot;I.&quot;,&quot;parse-names&quot;:false,&quot;dropping-particle&quot;:&quot;&quot;,&quot;non-dropping-particle&quot;:&quot;&quot;}],&quot;container-title&quot;:&quot;Neutron Methods for Archaeology and Cultural Heritage&quot;,&quot;chapter-number&quot;:&quot;16&quot;,&quot;DOI&quot;:&quot;10.1007/978-3-319-33163-8_16&quot;,&quot;issued&quot;:{&quot;date-parts&quot;:[[2017]]},&quot;publisher-place&quot;:&quot;Switzerland&quot;,&quot;page&quot;:&quot;329-349&quot;,&quot;publisher&quot;:&quot;Springer International Publishing&quot;,&quot;container-title-short&quot;:&quot;&quot;},&quot;isTemporary&quot;:false}],&quot;citationTag&quot;:&quot;MENDELEY_CITATION_v3_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&quot;},{&quot;citationID&quot;:&quot;MENDELEY_CITATION_fe756781-a5f3-4f61-b21f-61ef52324a90&quot;,&quot;properties&quot;:{&quot;noteIndex&quot;:0},&quot;isEdited&quot;:false,&quot;manualOverride&quot;:{&quot;isManuallyOverridden&quot;:false,&quot;citeprocText&quot;:&quot;[6]&quot;,&quot;manualOverrideText&quot;:&quot;&quot;},&quot;citationTag&quot;:&quot;MENDELEY_CITATION_v3_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&quot;,&quot;citationItems&quot;:[{&quot;id&quot;:&quot;d6e5ab33-b86a-378d-bd20-1f6c861db04c&quot;,&quot;itemData&quot;:{&quot;type&quot;:&quot;article-journal&quot;,&quot;id&quot;:&quot;d6e5ab33-b86a-378d-bd20-1f6c861db04c&quot;,&quot;title&quot;:&quot;Spatial distribution of graphite in cement materials used for radioactive waste conditioning: An approach to analysis of neutron tomography data&quot;,&quot;author&quot;:[{&quot;family&quot;:&quot;Zel&quot;,&quot;given&quot;:&quot;I. Yu.&quot;,&quot;parse-names&quot;:false,&quot;dropping-particle&quot;:&quot;&quot;,&quot;non-dropping-particle&quot;:&quot;&quot;},{&quot;family&quot;:&quot;Kenessarin&quot;,&quot;given&quot;:&quot;M.&quot;,&quot;parse-names&quot;:false,&quot;dropping-particle&quot;:&quot;&quot;,&quot;non-dropping-particle&quot;:&quot;&quot;},{&quot;family&quot;:&quot;Kichanov&quot;,&quot;given&quot;:&quot;S.E.&quot;,&quot;parse-names&quot;:false,&quot;dropping-particle&quot;:&quot;&quot;,&quot;non-dropping-particle&quot;:&quot;&quot;},{&quot;family&quot;:&quot;Balasoiu&quot;,&quot;given&quot;:&quot;M.&quot;,&quot;parse-names&quot;:false,&quot;dropping-particle&quot;:&quot;&quot;,&quot;non-dropping-particle&quot;:&quot;&quot;},{&quot;family&quot;:&quot;Kozlenko&quot;,&quot;given&quot;:&quot;D.P.&quot;,&quot;parse-names&quot;:false,&quot;dropping-particle&quot;:&quot;&quot;,&quot;non-dropping-particle&quot;:&quot;&quot;},{&quot;family&quot;:&quot;Nazarov&quot;,&quot;given&quot;:&quot;K.&quot;,&quot;parse-names&quot;:false,&quot;dropping-particle&quot;:&quot;&quot;,&quot;non-dropping-particle&quot;:&quot;&quot;},{&quot;family&quot;:&quot;Nicu&quot;,&quot;given&quot;:&quot;M.&quot;,&quot;parse-names&quot;:false,&quot;dropping-particle&quot;:&quot;&quot;,&quot;non-dropping-particle&quot;:&quot;&quot;},{&quot;family&quot;:&quot;Ionascu&quot;,&quot;given&quot;:&quot;L.&quot;,&quot;parse-names&quot;:false,&quot;dropping-particle&quot;:&quot;&quot;,&quot;non-dropping-particle&quot;:&quot;&quot;},{&quot;family&quot;:&quot;Dragolici&quot;,&quot;given&quot;:&quot;A.C.&quot;,&quot;parse-names&quot;:false,&quot;dropping-particle&quot;:&quot;&quot;,&quot;non-dropping-particle&quot;:&quot;&quot;},{&quot;family&quot;:&quot;Dragolici&quot;,&quot;given&quot;:&quot;F.&quot;,&quot;parse-names&quot;:false,&quot;dropping-particle&quot;:&quot;&quot;,&quot;non-dropping-particle&quot;:&quot;&quot;}],&quot;container-title&quot;:&quot;Cement and Concrete Composites&quot;,&quot;container-title-short&quot;:&quot;Cem Concr Compos&quot;,&quot;DOI&quot;:&quot;10.1016/j.cemconcomp.2021.103993&quot;,&quot;ISSN&quot;:&quot;09589465&quot;,&quot;issued&quot;:{&quot;date-parts&quot;:[[2021,5]]},&quot;page&quot;:&quot;103993&quot;,&quot;volume&quot;:&quot;119&quot;},&quot;isTemporary&quot;:false}]},{&quot;citationID&quot;:&quot;MENDELEY_CITATION_bd78a200-bf91-4c6a-8893-7672d5831a95&quot;,&quot;properties&quot;:{&quot;noteIndex&quot;:0},&quot;isEdited&quot;:false,&quot;manualOverride&quot;:{&quot;isManuallyOverridden&quot;:false,&quot;citeprocText&quot;:&quot;[7,8]&quot;,&quot;manualOverrideText&quot;:&quot;&quot;},&quot;citationTag&quot;:&quot;MENDELEY_CITATION_v3_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&quot;,&quot;citationItems&quot;:[{&quot;id&quot;:&quot;93abec12-61b3-3f44-b798-64a72f0c4d39&quot;,&quot;itemData&quot;:{&quot;type&quot;:&quot;article-journal&quot;,&quot;id&quot;:&quot;93abec12-61b3-3f44-b798-64a72f0c4d39&quot;,&quot;title&quot;:&quot;Penetration of water into cracked geopolymer mortars by means of neutron radiography&quot;,&quot;author&quot;:[{&quot;family&quot;:&quot;Abd&quot;,&quot;given&quot;:&quot;A.&quot;,&quot;parse-names&quot;:false,&quot;dropping-particle&quot;:&quot;&quot;,&quot;non-dropping-particle&quot;:&quot;El&quot;},{&quot;family&quot;:&quot;Kichanov&quot;,&quot;given&quot;:&quot;S.E.&quot;,&quot;parse-names&quot;:false,&quot;dropping-particle&quot;:&quot;&quot;,&quot;non-dropping-particle&quot;:&quot;&quot;},{&quot;family&quot;:&quot;Taman&quot;,&quot;given&quot;:&quot;M.&quot;,&quot;parse-names&quot;:false,&quot;dropping-particle&quot;:&quot;&quot;,&quot;non-dropping-particle&quot;:&quot;&quot;},{&quot;family&quot;:&quot;Nazarov&quot;,&quot;given&quot;:&quot;К.M.&quot;,&quot;parse-names&quot;:false,&quot;dropping-particle&quot;:&quot;&quot;,&quot;non-dropping-particle&quot;:&quot;&quot;}],&quot;container-title&quot;:&quot;Construction and Building Materials&quot;,&quot;container-title-short&quot;:&quot;Constr Build Mater&quot;,&quot;DOI&quot;:&quot;10.1016/j.conbuildmat.2020.119471&quot;,&quot;ISSN&quot;:&quot;09500618&quot;,&quot;issued&quot;:{&quot;date-parts&quot;:[[2020,9]]},&quot;page&quot;:&quot;119471&quot;,&quot;volume&quot;:&quot;256&quot;},&quot;isTemporary&quot;:false},{&quot;id&quot;:&quot;87d56be0-9f46-3c06-94f6-89696577986f&quot;,&quot;itemData&quot;:{&quot;type&quot;:&quot;article-journal&quot;,&quot;id&quot;:&quot;87d56be0-9f46-3c06-94f6-89696577986f&quot;,&quot;title&quot;:&quot;Contribution of neutron tomography to 3D heterogeneity analysis of granitic rocks&quot;,&quot;author&quot;:[{&quot;family&quot;:&quot;Zel&quot;,&quot;given&quot;:&quot;Ivan Yu.&quot;,&quot;parse-names&quot;:false,&quot;dropping-particle&quot;:&quot;&quot;,&quot;non-dropping-particle&quot;:&quot;&quot;}],&quot;container-title&quot;:&quot;Acta Geodynamica et Geomaterialia&quot;,&quot;DOI&quot;:&quot;10.13168/AGG.2020.0019&quot;,&quot;ISSN&quot;:&quot;12149705&quot;,&quot;issued&quot;:{&quot;date-parts&quot;:[[2020,8,5]]},&quot;page&quot;:&quot;259-267&quot;,&quot;container-title-short&quot;:&quot;&quot;},&quot;isTemporary&quot;:false}]},{&quot;citationID&quot;:&quot;MENDELEY_CITATION_cd5a84d9-6f91-4e80-992d-4f26a1ec942d&quot;,&quot;properties&quot;:{&quot;noteIndex&quot;:0},&quot;isEdited&quot;:false,&quot;manualOverride&quot;:{&quot;isManuallyOverridden&quot;:false,&quot;citeprocText&quot;:&quot;[9]&quot;,&quot;manualOverrideText&quot;:&quot;&quot;},&quot;citationTag&quot;:&quot;MENDELEY_CITATION_v3_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&quot;,&quot;citationItems&quot;:[{&quot;id&quot;:&quot;69cdba14-f734-3c81-a00a-02ff0636342b&quot;,&quot;itemData&quot;:{&quot;type&quot;:&quot;article-journal&quot;,&quot;id&quot;:&quot;69cdba14-f734-3c81-a00a-02ff0636342b&quot;,&quot;title&quot;:&quot;Determination of moisture distributions in porous building bricks by neutron radiography&quot;,&quot;author&quot;:[{&quot;family&quot;:&quot;Abd&quot;,&quot;given&quot;:&quot;A.&quot;,&quot;parse-names&quot;:false,&quot;dropping-particle&quot;:&quot;&quot;,&quot;non-dropping-particle&quot;:&quot;El&quot;},{&quot;family&quot;:&quot;Kiсhanov&quot;,&quot;given&quot;:&quot;S.E.&quot;,&quot;parse-names&quot;:false,&quot;dropping-particle&quot;:&quot;&quot;,&quot;non-dropping-particle&quot;:&quot;&quot;},{&quot;family&quot;:&quot;Taman&quot;,&quot;given&quot;:&quot;M.&quot;,&quot;parse-names&quot;:false,&quot;dropping-particle&quot;:&quot;&quot;,&quot;non-dropping-particle&quot;:&quot;&quot;},{&quot;family&quot;:&quot;Nazarov&quot;,&quot;given&quot;:&quot;К.М.&quot;,&quot;parse-names&quot;:false,&quot;dropping-particle&quot;:&quot;&quot;,&quot;non-dropping-particle&quot;:&quot;&quot;},{&quot;family&quot;:&quot;Kozlenko&quot;,&quot;given&quot;:&quot;D.P.&quot;,&quot;parse-names&quot;:false,&quot;dropping-particle&quot;:&quot;&quot;,&quot;non-dropping-particle&quot;:&quot;&quot;},{&quot;family&quot;:&quot;Badawy&quot;,&quot;given&quot;:&quot;Wael M.&quot;,&quot;parse-names&quot;:false,&quot;dropping-particle&quot;:&quot;&quot;,&quot;non-dropping-particle&quot;:&quot;&quot;}],&quot;container-title&quot;:&quot;Applied Radiation and Isotopes&quot;,&quot;DOI&quot;:&quot;10.1016/j.apradiso.2019.108970&quot;,&quot;ISSN&quot;:&quot;09698043&quot;,&quot;issued&quot;:{&quot;date-parts&quot;:[[2020,2]]},&quot;page&quot;:&quot;108970&quot;,&quot;volume&quot;:&quot;156&quot;,&quot;container-title-short&quot;:&quot;&quot;},&quot;isTemporary&quot;:false}]},{&quot;citationID&quot;:&quot;MENDELEY_CITATION_2d546674-7c9e-4046-9e04-59fff356533c&quot;,&quot;properties&quot;:{&quot;noteIndex&quot;:0},&quot;isEdited&quot;:false,&quot;manualOverride&quot;:{&quot;isManuallyOverridden&quot;:false,&quot;citeprocText&quot;:&quot;[10]&quot;,&quot;manualOverrideText&quot;:&quot;&quot;},&quot;citationTag&quot;:&quot;MENDELEY_CITATION_v3_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&quot;,&quot;citationItems&quot;:[{&quot;id&quot;:&quot;4e950e53-81cb-3b40-9640-dc7758368775&quot;,&quot;itemData&quot;:{&quot;type&quot;:&quot;article-journal&quot;,&quot;id&quot;:&quot;4e950e53-81cb-3b40-9640-dc7758368775&quot;,&quot;title&quot;:&quot;Studies of ancient Russian cultural objects using the neutron tomography method&quot;,&quot;author&quot;:[{&quot;family&quot;:&quot;Kichanov&quot;,&quot;given&quot;:&quot;Sergey&quot;,&quot;parse-names&quot;:false,&quot;dropping-particle&quot;:&quot;&quot;,&quot;non-dropping-particle&quot;:&quot;&quot;},{&quot;family&quot;:&quot;Saprykina&quot;,&quot;given&quot;:&quot;Irina&quot;,&quot;parse-names&quot;:false,&quot;dropping-particle&quot;:&quot;&quot;,&quot;non-dropping-particle&quot;:&quot;&quot;},{&quot;family&quot;:&quot;Kozlenko&quot;,&quot;given&quot;:&quot;Denis&quot;,&quot;parse-names&quot;:false,&quot;dropping-particle&quot;:&quot;&quot;,&quot;non-dropping-particle&quot;:&quot;&quot;},{&quot;family&quot;:&quot;Nazarov&quot;,&quot;given&quot;:&quot;Kuanysh&quot;,&quot;parse-names&quot;:false,&quot;dropping-particle&quot;:&quot;&quot;,&quot;non-dropping-particle&quot;:&quot;&quot;},{&quot;family&quot;:&quot;Lukin&quot;,&quot;given&quot;:&quot;Evgenii&quot;,&quot;parse-names&quot;:false,&quot;dropping-particle&quot;:&quot;&quot;,&quot;non-dropping-particle&quot;:&quot;&quot;},{&quot;family&quot;:&quot;Rutkauskas&quot;,&quot;given&quot;:&quot;Anton&quot;,&quot;parse-names&quot;:false,&quot;dropping-particle&quot;:&quot;&quot;,&quot;non-dropping-particle&quot;:&quot;&quot;},{&quot;family&quot;:&quot;Savenko&quot;,&quot;given&quot;:&quot;Boris&quot;,&quot;parse-names&quot;:false,&quot;dropping-particle&quot;:&quot;&quot;,&quot;non-dropping-particle&quot;:&quot;&quot;}],&quot;container-title&quot;:&quot;Journal of Imaging&quot;,&quot;container-title-short&quot;:&quot;J Imaging&quot;,&quot;DOI&quot;:&quot;10.3390/jimaging4020025&quot;,&quot;ISSN&quot;:&quot;2313433X&quot;,&quot;issued&quot;:{&quot;date-parts&quot;:[[2018]]},&quot;abstract&quot;:&quot;Neutron radiography and tomography is a non-destructive method that provides detailed information about the internal structure of cultural heritage objects. The differences in the neutron attenuation coefficients of constituent elements of the studied objects, as well as the application of modern mathematical algorithms to carry out three-dimensional imaging data analysis, allow one to obtain unique information about the spatial distribution of different phases, the presence of internal defects, or the degree of structural degradation inside valuable cultural objects. The results of the neutron studies of several archaeological objects related to different epochs of the Russian history are reported in order to demonstrate the opportunities provided by the neutron tomography method. The obtained 3D structural volume data, as well as the results of the corresponding data analysis, are presented.&quot;,&quot;publisher&quot;:&quot;MDPI&quot;,&quot;issue&quot;:&quot;2&quot;,&quot;volume&quot;:&quot;4&quot;},&quot;isTemporary&quot;:false}]},{&quot;citationID&quot;:&quot;MENDELEY_CITATION_a85c0a0a-210a-447f-ab27-24bfc46d705d&quot;,&quot;properties&quot;:{&quot;noteIndex&quot;:0},&quot;isEdited&quot;:false,&quot;manualOverride&quot;:{&quot;isManuallyOverridden&quot;:false,&quot;citeprocText&quot;:&quot;[11]&quot;,&quot;manualOverrideText&quot;:&quot;&quot;},&quot;citationItems&quot;:[{&quot;id&quot;:&quot;3e176600-c0cf-3154-bec4-10a0b2902486&quot;,&quot;itemData&quot;:{&quot;type&quot;:&quot;article-journal&quot;,&quot;id&quot;:&quot;3e176600-c0cf-3154-bec4-10a0b2902486&quot;,&quot;title&quot;:&quot;The study of cultural heritage relevant objects by means of neutron imaging techniques&quot;,&quot;author&quot;:[{&quot;family&quot;:&quot;Mannes&quot;,&quot;given&quot;:&quot;D.&quot;,&quot;parse-names&quot;:false,&quot;dropping-particle&quot;:&quot;&quot;,&quot;non-dropping-particle&quot;:&quot;&quot;},{&quot;family&quot;:&quot;Lehmann&quot;,&quot;given&quot;:&quot;E.&quot;,&quot;parse-names&quot;:false,&quot;dropping-particle&quot;:&quot;&quot;,&quot;non-dropping-particle&quot;:&quot;&quot;},{&quot;family&quot;:&quot;Masalles&quot;,&quot;given&quot;:&quot;A.&quot;,&quot;parse-names&quot;:false,&quot;dropping-particle&quot;:&quot;&quot;,&quot;non-dropping-particle&quot;:&quot;&quot;},{&quot;family&quot;:&quot;Schmidt-Ott&quot;,&quot;given&quot;:&quot;K.&quot;,&quot;parse-names&quot;:false,&quot;dropping-particle&quot;:&quot;&quot;,&quot;non-dropping-particle&quot;:&quot;&quot;},{&quot;family&quot;:&quot;Przychowski&quot;,&quot;given&quot;:&quot;A.&quot;,&quot;parse-names&quot;:false,&quot;dropping-particle&quot;:&quot;V.&quot;,&quot;non-dropping-particle&quot;:&quot;&quot;},{&quot;family&quot;:&quot;Schaeppi&quot;,&quot;given&quot;:&quot;K.&quot;,&quot;parse-names&quot;:false,&quot;dropping-particle&quot;:&quot;&quot;,&quot;non-dropping-particle&quot;:&quot;&quot;},{&quot;family&quot;:&quot;Schmid&quot;,&quot;given&quot;:&quot;F.&quot;,&quot;parse-names&quot;:false,&quot;dropping-particle&quot;:&quot;&quot;,&quot;non-dropping-particle&quot;:&quot;&quot;},{&quot;family&quot;:&quot;Peetermans&quot;,&quot;given&quot;:&quot;S.&quot;,&quot;parse-names&quot;:false,&quot;dropping-particle&quot;:&quot;&quot;,&quot;non-dropping-particle&quot;:&quot;&quot;},{&quot;family&quot;:&quot;Hunger&quot;,&quot;given&quot;:&quot;K.&quot;,&quot;parse-names&quot;:false,&quot;dropping-particle&quot;:&quot;&quot;,&quot;non-dropping-particle&quot;:&quot;&quot;}],&quot;container-title&quot;:&quot;Insight: Non-Destructive Testing and Condition Monitoring&quot;,&quot;DOI&quot;:&quot;10.1784/insi.2014.56.3.137&quot;,&quot;ISSN&quot;:&quot;17544904&quot;,&quot;issued&quot;:{&quot;date-parts&quot;:[[2014]]},&quot;page&quot;:&quot;137-141&quot;,&quot;abstract&quot;:&quot;The use of non-invasive and non-destructive methods is highly relevant for cultural heritage objects in particular, due to their uniqueness and the often high cost of material as well as immaterial value. It is, however, of great importance to gain a simple overview of their material distribution, the manufacturing techniques, the provenance and the current condition (for example the determination of possible damage) by transmission imaging techniques. While X-ray imaging is often sufficient for such investigations, there are numerous cases where the method reaches its limits. Here, the complementarities of neutrons applied in a similar manner can provide new insights into the object studied. The better transmission for metals and the higher contrast for organic materials can already be exploited in the simple neutron radiography mode. More advanced are the neutron tomography methods, which are available at the neutron imaging facilities of the Paul Scherrer Institut (PSI) on a wide dimensional scale range. Virtual slices through the objects at arbitrary positions enable deeper perceptions and also dimensional determinations in full 3D. Further methodical improvements have been developed. Narrowing the neutron energy band allows information on the microcrystalline structure to be obtained directly, and using phase-contrast and dark-field techniques by means of a grating interferometer device enables a deeper understanding of the material compositions and structures. The examples in this paper are chosen to demonstrate the application range of neutron imaging and the performance of the different set-ups.&quot;,&quot;publisher&quot;:&quot;British Institute of Non-Destructive Testing&quot;,&quot;issue&quot;:&quot;3&quot;,&quot;volume&quot;:&quot;56&quot;,&quot;container-title-short&quot;:&quot;&quot;},&quot;isTemporary&quot;:false}],&quot;citationTag&quot;:&quot;MENDELEY_CITATION_v3_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&quot;},{&quot;citationID&quot;:&quot;MENDELEY_CITATION_1de1d284-6cbf-4d82-a977-afa2dc3d6c5a&quot;,&quot;properties&quot;:{&quot;noteIndex&quot;:0},&quot;isEdited&quot;:false,&quot;manualOverride&quot;:{&quot;isManuallyOverridden&quot;:false,&quot;citeprocText&quot;:&quot;[12]&quot;,&quot;manualOverrideText&quot;:&quot;&quot;},&quot;citationTag&quot;:&quot;MENDELEY_CITATION_v3_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&quot;,&quot;citationItems&quot;:[{&quot;id&quot;:&quot;a89bc7d1-9fe4-333b-903f-9ae8b4f8fc90&quot;,&quot;itemData&quot;:{&quot;type&quot;:&quot;book&quot;,&quot;id&quot;:&quot;a89bc7d1-9fe4-333b-903f-9ae8b4f8fc90&quot;,&quot;title&quot;:&quot;Ceramics. Сoncepts and Denitions of the Historical-and-Cultural \nApproach.&quot;,&quot;author&quot;:[{&quot;family&quot;:&quot;Tsetlin&quot;,&quot;given&quot;:&quot;Y. B.&quot;,&quot;parse-names&quot;:false,&quot;dropping-particle&quot;:&quot;&quot;,&quot;non-dropping-particle&quot;:&quot;&quot;}],&quot;editor&quot;:[{&quot;family&quot;:&quot;Volkova&quot;,&quot;given&quot;:&quot;E&quot;,&quot;parse-names&quot;:false,&quot;dropping-particle&quot;:&quot;&quot;,&quot;non-dropping-particle&quot;:&quot;&quot;}],&quot;ISBN&quot;:&quot;9785943752346&quot;,&quot;issued&quot;:{&quot;date-parts&quot;:[[2017]]},&quot;publisher-place&quot;:&quot;Moscow&quot;,&quot;number-of-pages&quot;:&quot;346&quot;,&quot;abstract&quot;:&quot;At head of title: Rossiĭskai͡a akademii͡a nauk, Institut arkheologii.&quot;,&quot;publisher&quot;:&quot;Institute of Archaeology (Russian Academy of Sciences)&quot;,&quot;container-title-short&quot;:&quot;&quot;},&quot;isTemporary&quot;:false}]},{&quot;citationID&quot;:&quot;MENDELEY_CITATION_daf6141f-3460-4b56-b29e-932231c033e3&quot;,&quot;properties&quot;:{&quot;noteIndex&quot;:0},&quot;isEdited&quot;:false,&quot;manualOverride&quot;:{&quot;isManuallyOverridden&quot;:false,&quot;citeprocText&quot;:&quot;[13]&quot;,&quot;manualOverrideText&quot;:&quot;&quot;},&quot;citationTag&quot;:&quot;MENDELEY_CITATION_v3_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&quot;,&quot;citationItems&quot;:[{&quot;id&quot;:&quot;76b24e96-694b-359d-8008-79aabe5ac407&quot;,&quot;itemData&quot;:{&quot;type&quot;:&quot;article&quot;,&quot;id&quot;:&quot;76b24e96-694b-359d-8008-79aabe5ac407&quot;,&quot;title&quot;:&quot;Neutrons for cultural heritage—techniques, sensors, and detection&quot;,&quot;author&quot;:[{&quot;family&quot;:&quot;Festa&quot;,&quot;given&quot;:&quot;Giulia&quot;,&quot;parse-names&quot;:false,&quot;dropping-particle&quot;:&quot;&quot;,&quot;non-dropping-particle&quot;:&quot;&quot;},{&quot;family&quot;:&quot;Romanelli&quot;,&quot;given&quot;:&quot;Giovanni&quot;,&quot;parse-names&quot;:false,&quot;dropping-particle&quot;:&quot;&quot;,&quot;non-dropping-particle&quot;:&quot;&quot;},{&quot;family&quot;:&quot;Senesi&quot;,&quot;given&quot;:&quot;Roberto&quot;,&quot;parse-names&quot;:false,&quot;dropping-particle&quot;:&quot;&quot;,&quot;non-dropping-particle&quot;:&quot;&quot;},{&quot;family&quot;:&quot;Arcidiacono&quot;,&quot;given&quot;:&quot;Laura&quot;,&quot;parse-names&quot;:false,&quot;dropping-particle&quot;:&quot;&quot;,&quot;non-dropping-particle&quot;:&quot;&quot;},{&quot;family&quot;:&quot;Scatigno&quot;,&quot;given&quot;:&quot;Claudia&quot;,&quot;parse-names&quot;:false,&quot;dropping-particle&quot;:&quot;&quot;,&quot;non-dropping-particle&quot;:&quot;&quot;},{&quot;family&quot;:&quot;Parker&quot;,&quot;given&quot;:&quot;Stewart F.&quot;,&quot;parse-names&quot;:false,&quot;dropping-particle&quot;:&quot;&quot;,&quot;non-dropping-particle&quot;:&quot;&quot;},{&quot;family&quot;:&quot;Marques&quot;,&quot;given&quot;:&quot;M. P.M.&quot;,&quot;parse-names&quot;:false,&quot;dropping-particle&quot;:&quot;&quot;,&quot;non-dropping-particle&quot;:&quot;&quot;},{&quot;family&quot;:&quot;Andreani&quot;,&quot;given&quot;:&quot;Carla&quot;,&quot;parse-names&quot;:false,&quot;dropping-particle&quot;:&quot;&quot;,&quot;non-dropping-particle&quot;:&quot;&quot;}],&quot;container-title&quot;:&quot;Sensors (Switzerland)&quot;,&quot;DOI&quot;:&quot;10.3390/s20020502&quot;,&quot;ISSN&quot;:&quot;14248220&quot;,&quot;PMID&quot;:&quot;31963186&quot;,&quot;issued&quot;:{&quot;date-parts&quot;:[[2020,1,2]]},&quot;abstract&quot;:&quot;Advances in research in Cultural Heritage see increasing application of a multidisciplinary approach and the combined use of physical and chemical characterization of artefacts that can be used to define their structure and their state of conservation, also providing valuable information in selecting the most suitable microclimatic conditions for the exhibition environment. This approach provides a platform for a synergic collaboration amongst researchers, restorers, conservators, and archaeologists. Existing state-of-the-art technologies for neutron-based methods are currently being applied to the study of objects of historical and cultural interest in several neutron-beam facilities around the world. Such techniques are non-invasive and non-destructive and are, therefore, ideal to provide structural information about artefacts, such as their composition, presence of alterations due to the environmental conditions, inclusions, structure of the bulk, manufacturing techniques, and elemental composition, which provide an overall fingerprint of the object’s characteristics, thanks to the nature of the interaction of neutrons with matter. Here, we present an overview of the main neutron methods for the characterization of materials of interest in Cultural Heritage and we provide a brief introduction to the sensors and detectors that are used in this framework. We conclude with some case studies underlining the impact of these applications in different archaeological and historical contexts.&quot;,&quot;publisher&quot;:&quot;MDPI AG&quot;,&quot;issue&quot;:&quot;2&quot;,&quot;volume&quot;:&quot;20&quot;,&quot;container-title-short&quot;:&quot;&quot;},&quot;isTemporary&quot;:false}]},{&quot;citationID&quot;:&quot;MENDELEY_CITATION_377bf1b6-fa71-4aa8-b43f-274e434b593f&quot;,&quot;properties&quot;:{&quot;noteIndex&quot;:0},&quot;isEdited&quot;:false,&quot;manualOverride&quot;:{&quot;isManuallyOverridden&quot;:false,&quot;citeprocText&quot;:&quot;[14–16]&quot;,&quot;manualOverrideText&quot;:&quot;&quot;},&quot;citationTag&quot;:&quot;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&quot;,&quot;citationItems&quot;:[{&quot;id&quot;:&quot;eeefd543-da5d-3cac-9019-7a4c1768a4ed&quot;,&quot;itemData&quot;:{&quot;type&quot;:&quot;chapter&quot;,&quot;id&quot;:&quot;eeefd543-da5d-3cac-9019-7a4c1768a4ed&quot;,&quot;title&quot;:&quot;Novel Neutron Imaging Techniques for Cultural Heritage Objects&quot;,&quot;author&quot;:[{&quot;family&quot;:&quot;Andreani&quot;,&quot;given&quot;:&quot;C.&quot;,&quot;parse-names&quot;:false,&quot;dropping-particle&quot;:&quot;&quot;,&quot;non-dropping-particle&quot;:&quot;&quot;},{&quot;family&quot;:&quot;Gorini&quot;,&quot;given&quot;:&quot;G.&quot;,&quot;parse-names&quot;:false,&quot;dropping-particle&quot;:&quot;&quot;,&quot;non-dropping-particle&quot;:&quot;&quot;},{&quot;family&quot;:&quot;Materna&quot;,&quot;given&quot;:&quot;T.&quot;,&quot;parse-names&quot;:false,&quot;dropping-particle&quot;:&quot;&quot;,&quot;non-dropping-particle&quot;:&quot;&quot;}],&quot;container-title&quot;:&quot;Neutron Imaging and Applications: A Reference for the Imaging Community&quot;,&quot;editor&quot;:[{&quot;family&quot;:&quot;Bilheux&quot;,&quot;given&quot;:&quot;Hassina Z&quot;,&quot;parse-names&quot;:false,&quot;dropping-particle&quot;:&quot;&quot;,&quot;non-dropping-particle&quot;:&quot;&quot;},{&quot;family&quot;:&quot;McGreevy&quot;,&quot;given&quot;:&quot;Robert&quot;,&quot;parse-names&quot;:false,&quot;dropping-particle&quot;:&quot;&quot;,&quot;non-dropping-particle&quot;:&quot;&quot;},{&quot;family&quot;:&quot;Anderson&quot;,&quot;given&quot;:&quot;Ian S&quot;,&quot;parse-names&quot;:false,&quot;dropping-particle&quot;:&quot;&quot;,&quot;non-dropping-particle&quot;:&quot;&quot;}],&quot;DOI&quot;:&quot;10.1007/978-0-387-78693-3_13&quot;,&quot;URL&quot;:&quot;http://link.springer.com/10.1007/978-0-387-78693-3_13&quot;,&quot;issued&quot;:{&quot;date-parts&quot;:[[2009]]},&quot;publisher-place&quot;:&quot;Boston, MA&quot;,&quot;page&quot;:&quot;229-252&quot;,&quot;abstract&quot;:&quot;The use of neutrons for cultural heritage (CH) research is illustrated with special reference to neutron tomography (NT) methods, providing three-dimensional (3D) images of neutron attenuation, and the analysis techniques known as prompt gamma-ray activation analysis (PGAA) and neutron resonance capture analysis (NRCA), providing the elemental composition of an object. PGAA and NRCA are well-established nondestructive methods for bulk analysis of CH objects, with sensitivities that can reach the parts-per-million range. By improving the spatial resolution of PGAA and NRCA it will be possible to measure the composition of small parts inside a large object or even to provide a full 3D map of the elemental composition of an artifact. The imaging techniques under development are called prompt gamma-ray activation imaging (PGAI), neutron resonance capture imaging (NRCI) and neutron resonance transmission (NRT) tomography. The NRCA experience at the GELINA neutron source is the starting point for the development of NRCI/NRT now taking place at the 100 times more powerful ISIS pulsed neutron source.&quot;,&quot;publisher&quot;:&quot;Springer US&quot;,&quot;container-title-short&quot;:&quot;&quot;},&quot;isTemporary&quot;:false},{&quot;id&quot;:&quot;bdff0a19-3a82-393b-9c38-d235d58fbeb6&quot;,&quot;itemData&quot;:{&quot;type&quot;:&quot;report&quot;,&quot;id&quot;:&quot;bdff0a19-3a82-393b-9c38-d235d58fbeb6&quot;,&quot;title&quot;:&quot;Neutron imaging techniques applied to studies in the archaeological and cultural heritage fields&quot;,&quot;author&quot;:[{&quot;family&quot;:&quot;Pereira&quot;,&quot;given&quot;:&quot;M A Stanojev&quot;,&quot;parse-names&quot;:false,&quot;dropping-particle&quot;:&quot;&quot;,&quot;non-dropping-particle&quot;:&quot;&quot;},{&quot;family&quot;:&quot;Marques&quot;,&quot;given&quot;:&quot;J G&quot;,&quot;parse-names&quot;:false,&quot;dropping-particle&quot;:&quot;&quot;,&quot;non-dropping-particle&quot;:&quot;&quot;},{&quot;family&quot;:&quot;Santos&quot;,&quot;given&quot;:&quot;J P&quot;,&quot;parse-names&quot;:false,&quot;dropping-particle&quot;:&quot;&quot;,&quot;non-dropping-particle&quot;:&quot;&quot;},{&quot;family&quot;:&quot;Burbidge&quot;,&quot;given&quot;:&quot;C I&quot;,&quot;parse-names&quot;:false,&quot;dropping-particle&quot;:&quot;&quot;,&quot;non-dropping-particle&quot;:&quot;&quot;},{&quot;family&quot;:&quot;Dias&quot;,&quot;given&quot;:&quot;M I&quot;,&quot;parse-names&quot;:false,&quot;dropping-particle&quot;:&quot;&quot;,&quot;non-dropping-particle&quot;:&quot;&quot;},{&quot;family&quot;:&quot;Prudêncio&quot;,&quot;given&quot;:&quot;M I&quot;,&quot;parse-names&quot;:false,&quot;dropping-particle&quot;:&quot;&quot;,&quot;non-dropping-particle&quot;:&quot;&quot;}],&quot;container-title&quot;:&quot;Mediterranean Archaeology and Archaeometry&quot;,&quot;issued&quot;:{&quot;date-parts&quot;:[[2013]]},&quot;number-of-pages&quot;:&quot;137-143&quot;,&quot;abstract&quot;:&quot;Neutron imaging techniques are non-destructive tools that can help to understand the processes involved in manufacturing and restoration of cultural heritage artefacts. The interaction of neutrons with matter is markedly different from the interaction of other types of radiation, enhancing features where light elements are involved. Imaging of relative levels of neutron absorption is based on photography of scintillations produced in a ZnS screen doped with LiF, where Li is used as a neutron to charged particle converter. In this work we present studies made in the Portuguese Research Reactor applied to the characterization of restorations with resin, absorption of natural oils, and water retention.&quot;,&quot;issue&quot;:&quot;3&quot;,&quot;volume&quot;:&quot;13&quot;,&quot;container-title-short&quot;:&quot;&quot;},&quot;isTemporary&quot;:false},{&quot;id&quot;:&quot;d39d7e1d-2da6-354f-bbc5-388c03d43bcb&quot;,&quot;itemData&quot;:{&quot;type&quot;:&quot;article-journal&quot;,&quot;id&quot;:&quot;d39d7e1d-2da6-354f-bbc5-388c03d43bcb&quot;,&quot;title&quot;:&quot;The non-destructive study of museums objects by means of neutrons imaging methods and results of investigations&quot;,&quot;author&quot;:[{&quot;family&quot;:&quot;Lehmann&quot;,&quot;given&quot;:&quot;E. H.&quot;,&quot;parse-names&quot;:false,&quot;dropping-particle&quot;:&quot;&quot;,&quot;non-dropping-particle&quot;:&quot;&quot;},{&quot;family&quot;:&quot;Vontobel&quot;,&quot;given&quot;:&quot;P.&quot;,&quot;parse-names&quot;:false,&quot;dropping-particle&quot;:&quot;&quot;,&quot;non-dropping-particle&quot;:&quot;&quot;},{&quot;family&quot;:&quot;Frei&quot;,&quot;given&quot;:&quot;G.&quot;,&quot;parse-names&quot;:false,&quot;dropping-particle&quot;:&quot;&quot;,&quot;non-dropping-particle&quot;:&quot;&quot;}],&quot;container-title&quot;:&quot;Nuovo Cimento della Societa Italiana di Fisica C&quot;,&quot;DOI&quot;:&quot;10.1393/ncc/i2006-10050-x&quot;,&quot;ISSN&quot;:&quot;18269885&quot;,&quot;issued&quot;:{&quot;date-parts&quot;:[[2007]]},&quot;page&quot;:&quot;93-104&quot;,&quot;abstract&quot;:&quot;Based on experience from many kinds of investigations with neutron imaging methods (radiography, tomography, time-dependent studies) and in comparison to conventional X-ray methods, the authors discuss the potential of future improved studies for cultural-heritage purposes. Whereas the focus of the paper is on the imaging aspect, other established techniques as neutron activation analysis (NAA), prompt gamma activation analysis (PGAA), neutron-induced autoradiography and neutron scattering are mentioned too. Although a great potential for studies similar to those described in the paper exists, a considerable effort is needed to define the best-suited methods for the dedicated cultural historical request. A real barrier between the experts at large research facilities (as, e.g., neutron sources are) and the partners from the museums side has to be overcome in order to solve the problems. A joint European approach will help in this respect. © Società Italiana di Fisica.&quot;,&quot;publisher&quot;:&quot;Editrice Compositori s.r.l.&quot;,&quot;issue&quot;:&quot;1&quot;,&quot;volume&quot;:&quot;30&quot;,&quot;container-title-short&quot;:&quot;&quot;},&quot;isTemporary&quot;:false}]},{&quot;citationID&quot;:&quot;MENDELEY_CITATION_d5fe228e-dc30-46ad-99a1-c81899620d0f&quot;,&quot;properties&quot;:{&quot;noteIndex&quot;:0},&quot;isEdited&quot;:false,&quot;manualOverride&quot;:{&quot;isManuallyOverridden&quot;:false,&quot;citeprocText&quot;:&quot;[16,17]&quot;,&quot;manualOverrideText&quot;:&quot;&quot;},&quot;citationItems&quot;:[{&quot;id&quot;:&quot;d39d7e1d-2da6-354f-bbc5-388c03d43bcb&quot;,&quot;itemData&quot;:{&quot;type&quot;:&quot;article-journal&quot;,&quot;id&quot;:&quot;d39d7e1d-2da6-354f-bbc5-388c03d43bcb&quot;,&quot;title&quot;:&quot;The non-destructive study of museums objects by means of neutrons imaging methods and results of investigations&quot;,&quot;author&quot;:[{&quot;family&quot;:&quot;Lehmann&quot;,&quot;given&quot;:&quot;E. H.&quot;,&quot;parse-names&quot;:false,&quot;dropping-particle&quot;:&quot;&quot;,&quot;non-dropping-particle&quot;:&quot;&quot;},{&quot;family&quot;:&quot;Vontobel&quot;,&quot;given&quot;:&quot;P.&quot;,&quot;parse-names&quot;:false,&quot;dropping-particle&quot;:&quot;&quot;,&quot;non-dropping-particle&quot;:&quot;&quot;},{&quot;family&quot;:&quot;Frei&quot;,&quot;given&quot;:&quot;G.&quot;,&quot;parse-names&quot;:false,&quot;dropping-particle&quot;:&quot;&quot;,&quot;non-dropping-particle&quot;:&quot;&quot;}],&quot;container-title&quot;:&quot;Nuovo Cimento della Societa Italiana di Fisica C&quot;,&quot;DOI&quot;:&quot;10.1393/ncc/i2006-10050-x&quot;,&quot;ISSN&quot;:&quot;18269885&quot;,&quot;issued&quot;:{&quot;date-parts&quot;:[[2007]]},&quot;page&quot;:&quot;93-104&quot;,&quot;abstract&quot;:&quot;Based on experience from many kinds of investigations with neutron imaging methods (radiography, tomography, time-dependent studies) and in comparison to conventional X-ray methods, the authors discuss the potential of future improved studies for cultural-heritage purposes. Whereas the focus of the paper is on the imaging aspect, other established techniques as neutron activation analysis (NAA), prompt gamma activation analysis (PGAA), neutron-induced autoradiography and neutron scattering are mentioned too. Although a great potential for studies similar to those described in the paper exists, a considerable effort is needed to define the best-suited methods for the dedicated cultural historical request. A real barrier between the experts at large research facilities (as, e.g., neutron sources are) and the partners from the museums side has to be overcome in order to solve the problems. A joint European approach will help in this respect. © Società Italiana di Fisica.&quot;,&quot;publisher&quot;:&quot;Editrice Compositori s.r.l.&quot;,&quot;issue&quot;:&quot;1&quot;,&quot;volume&quot;:&quot;30&quot;,&quot;container-title-short&quot;:&quot;&quot;},&quot;isTemporary&quot;:false},{&quot;id&quot;:&quot;572077ec-f0a6-39a6-80ba-7f09cff78572&quot;,&quot;itemData&quot;:{&quot;type&quot;:&quot;article-journal&quot;,&quot;id&quot;:&quot;572077ec-f0a6-39a6-80ba-7f09cff78572&quot;,&quot;title&quot;:&quot;Neutron tomography for archaeological investigations&quot;,&quot;author&quot;:[{&quot;family&quot;:&quot;Kardjilov&quot;,&quot;given&quot;:&quot;Nikolay&quot;,&quot;parse-names&quot;:false,&quot;dropping-particle&quot;:&quot;&quot;,&quot;non-dropping-particle&quot;:&quot;&quot;},{&quot;family&quot;:&quot;Fiori&quot;,&quot;given&quot;:&quot;Fabrizio&quot;,&quot;parse-names&quot;:false,&quot;dropping-particle&quot;:&quot;&quot;,&quot;non-dropping-particle&quot;:&quot;&quot;},{&quot;family&quot;:&quot;Giunta&quot;,&quot;given&quot;:&quot;Giuseppe&quot;,&quot;parse-names&quot;:false,&quot;dropping-particle&quot;:&quot;&quot;,&quot;non-dropping-particle&quot;:&quot;&quot;},{&quot;family&quot;:&quot;Hilger&quot;,&quot;given&quot;:&quot;André&quot;,&quot;parse-names&quot;:false,&quot;dropping-particle&quot;:&quot;&quot;,&quot;non-dropping-particle&quot;:&quot;&quot;},{&quot;family&quot;:&quot;Rustichelli&quot;,&quot;given&quot;:&quot;Franco&quot;,&quot;parse-names&quot;:false,&quot;dropping-particle&quot;:&quot;&quot;,&quot;non-dropping-particle&quot;:&quot;&quot;},{&quot;family&quot;:&quot;Strobl&quot;,&quot;given&quot;:&quot;Markus&quot;,&quot;parse-names&quot;:false,&quot;dropping-particle&quot;:&quot;&quot;,&quot;non-dropping-particle&quot;:&quot;&quot;},{&quot;family&quot;:&quot;Banhart&quot;,&quot;given&quot;:&quot;John&quot;,&quot;parse-names&quot;:false,&quot;dropping-particle&quot;:&quot;&quot;,&quot;non-dropping-particle&quot;:&quot;&quot;},{&quot;family&quot;:&quot;Triolo&quot;,&quot;given&quot;:&quot;Roberto&quot;,&quot;parse-names&quot;:false,&quot;dropping-particle&quot;:&quot;&quot;,&quot;non-dropping-particle&quot;:&quot;&quot;}],&quot;container-title&quot;:&quot;Journal of Neutron Research&quot;,&quot;DOI&quot;:&quot;10.1080/10238160600673201&quot;,&quot;ISSN&quot;:&quot;1023-8166&quot;,&quot;URL&quot;:&quot;http://content.iospress.com/doi/10.1080/10238160600673201&quot;,&quot;issued&quot;:{&quot;date-parts&quot;:[[2006,3,1]]},&quot;page&quot;:&quot;29-36&quot;,&quot;abstract&quot;:&quot;Within the last decade neutron tomography and radiography significantly gained importance. Especially its application in non-destructive testing for industrial components can be underlined. A good example is the automotive and aviation industry, where a high contrast for the used lubricants and adhesive materials is required. In contrast to X-rays, neutrons are able to penetrate thick layers of metals and provide on the other hand a high sensitivity to hydrogen containing materials. In recent years, a large number of applications in other fields like biology, medicine, geology and especially archaeology have been reported. Here the potential of neutron tomography for investigations on archaeological samples shall be outlined and some recent examples will be presented. © 2006 Taylor &amp; Francis.&quot;,&quot;issue&quot;:&quot;1&quot;,&quot;volume&quot;:&quot;14&quot;,&quot;container-title-short&quot;:&quot;&quot;},&quot;isTemporary&quot;:false}],&quot;citationTag&quot;:&quot;MENDELEY_CITATION_v3_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&quot;},{&quot;citationID&quot;:&quot;MENDELEY_CITATION_aaf1839e-3f5e-402d-ab15-688c2f8260b5&quot;,&quot;properties&quot;:{&quot;noteIndex&quot;:0},&quot;isEdited&quot;:false,&quot;manualOverride&quot;:{&quot;isManuallyOverridden&quot;:false,&quot;citeprocText&quot;:&quot;[18,19]&quot;,&quot;manualOverrideText&quot;:&quot;&quot;},&quot;citationTag&quot;:&quot;MENDELEY_CITATION_v3_eyJjaXRhdGlvbklEIjoiTUVOREVMRVlfQ0lUQVRJT05fYWFmMTgzOWUtM2Y1ZS00MDJkLWFiMTUtNjg4YzJmODI2MGI1IiwicHJvcGVydGllcyI6eyJub3RlSW5kZXgiOjB9LCJpc0VkaXRlZCI6ZmFsc2UsIm1hbnVhbE92ZXJyaWRlIjp7ImlzTWFudWFsbHlPdmVycmlkZGVuIjpmYWxzZSwiY2l0ZXByb2NUZXh0IjoiWzE4LDE5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&quot;,&quot;citationItems&quot;:[{&quot;id&quot;:&quot;fc5cdaaa-e1fb-331e-affe-1567c11cb6eb&quot;,&quot;itemData&quot;:{&quot;type&quot;:&quot;article-journal&quot;,&quot;id&quot;:&quot;fc5cdaaa-e1fb-331e-affe-1567c11cb6eb&quot;,&quot;title&quot;:&quot;Neutron radiography and tomography facility at IBR-2 reactor&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elushkin&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container-title&quot;:&quot;Physics of Particles and Nuclei Letters&quot;,&quot;DOI&quot;:&quot;10.1134/S1547477116030146&quot;,&quot;ISSN&quot;:&quot;1547-4771&quot;,&quot;URL&quot;:&quot;http://link.springer.com/10.1134/S1547477116030146&quot;,&quot;issued&quot;:{&quot;date-parts&quot;:[[2016,5,19]]},&quot;page&quot;:&quot;346-351&quot;,&quot;abstract&quot;:&quot;An experimental station for investigations using neutron radiography and tomography was developed at the upgraded high-flux pulsed IBR-2 reactor. The 20 × 20 cm neutron beam is formed by the system of collimators with the characteristic parameter L/D varying from 200 to 2000. The detector system is based on a 6LiF/ZnS scintillation screen; images are recorded using a high-sensitivity video camera based on the high-resolution CCD matrix. The results of the first neutron radiography and tomography experiments at the developed facility are presented.&quot;,&quot;publisher&quot;:&quot;Maik Nauka Publishing / Springer SBM&quot;,&quot;issue&quot;:&quot;3&quot;,&quot;volume&quot;:&quot;13&quot;,&quot;container-title-short&quot;:&quot;&quot;},&quot;isTemporary&quot;:false},{&quot;id&quot;:&quot;06ddf001-bafc-3e2f-9f6f-2c200388cae7&quot;,&quot;itemData&quot;:{&quot;type&quot;:&quot;article-journal&quot;,&quot;id&quot;:&quot;06ddf001-bafc-3e2f-9f6f-2c200388cae7&quot;,&quot;title&quot;:&quot;Neutron Radiography Facility at IBR-2 High Flux Pulsed Reactor: First Results&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family&quot;:&quot;Pakhnevich&quot;,&quot;given&quot;:&quot;A&quot;,&quot;parse-names&quot;:false,&quot;dropping-particle&quot;:&quot;V&quot;,&quot;non-dropping-particle&quot;:&quot;&quot;},{&quot;family&quot;:&quot;Rozanov&quot;,&quot;given&quot;:&quot;A.Yu.&quot;,&quot;parse-names&quot;:false,&quot;dropping-particle&quot;:&quot;&quot;,&quot;non-dropping-particle&quot;:&quot;&quot;}],&quot;container-title&quot;:&quot;Physics Procedia&quot;,&quot;container-title-short&quot;:&quot;Phys Procedia&quot;,&quot;DOI&quot;:&quot;https://doi.org/10.1016/j.phpro.2015.07.012&quot;,&quot;ISSN&quot;:&quot;1875-3892&quot;,&quot;URL&quot;:&quot;https://www.sciencedirect.com/science/article/pii/S1875389215006227&quot;,&quot;issued&quot;:{&quot;date-parts&quot;:[[2015]]},&quot;page&quot;:&quot;87-91&quot;,&quot;abstract&quot;:&quot;A neutron radiography and tomography facilityhave been developed recently at the IBR-2 high flux pulsed reactor. The facility is operated with the CCD-camera based detector having maximal field of view of 20x20cm, and the L/D ratio can be varied in the range 200 – 2000. The first results of the radiography and tomography experiments with industrial materials and products, paleontological and geophysical objects, meteorites, are presented.&quot;,&quot;volume&quot;:&quot;69&quot;},&quot;isTemporary&quot;:false}]},{&quot;citationID&quot;:&quot;MENDELEY_CITATION_6c1ec5ad-3372-4faa-84ea-2c6a1ec0b6c1&quot;,&quot;properties&quot;:{&quot;noteIndex&quot;:0},&quot;isEdited&quot;:false,&quot;manualOverride&quot;:{&quot;isManuallyOverridden&quot;:false,&quot;citeprocText&quot;:&quot;[20,21]&quot;,&quot;manualOverrideText&quot;:&quot;&quot;},&quot;citationTag&quot;:&quot;MENDELEY_CITATION_v3_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&quot;,&quot;citationItems&quot;:[{&quot;id&quot;:&quot;250d6a21-6d32-3cb2-a557-bd74af063581&quot;,&quot;itemData&quot;:{&quot;type&quot;:&quot;paper-conference&quot;,&quot;id&quot;:&quot;250d6a21-6d32-3cb2-a557-bd74af063581&quot;,&quot;title&quot;:&quot;Fast mode of neutron imaging at the TITAN facility&quot;,&quot;author&quot;:[{&quot;family&quot;:&quot;Nazarov&quot;,&quot;given&quot;:&quot;Kuanysh,&quot;,&quot;parse-names&quot;:false,&quot;dropping-particle&quot;:&quot;&quot;,&quot;non-dropping-particle&quot;:&quot;&quot;},{&quot;family&quot;:&quot;Kenessarin&quot;,&quot;given&quot;:&quot;Murat&quot;,&quot;parse-names&quot;:false,&quot;dropping-particle&quot;:&quot;&quot;,&quot;non-dropping-particle&quot;:&quot;&quot;},{&quot;family&quot;:&quot;Mukhametuly&quot;,&quot;given&quot;:&quot;Bagdaulet&quot;,&quot;parse-names&quot;:false,&quot;dropping-particle&quot;:&quot;&quot;,&quot;non-dropping-particle&quot;:&quot;&quot;},{&quot;family&quot;:&quot;Kichanov&quot;,&quot;given&quot;:&quot;Sergey&quot;,&quot;parse-names&quot;:false,&quot;dropping-particle&quot;:&quot;&quot;,&quot;non-dropping-particle&quot;:&quot;&quot;},{&quot;family&quot;:&quot;Baitugulov&quot;,&quot;given&quot;:&quot;Ruslan&quot;,&quot;parse-names&quot;:false,&quot;dropping-particle&quot;:&quot;&quot;,&quot;non-dropping-particle&quot;:&quot;&quot;}],&quot;container-title&quot;:&quot;AIP Conference Proceedings&quot;,&quot;container-title-short&quot;:&quot;AIP Conf Proc&quot;,&quot;DOI&quot;:&quot;10.1063/5.0194047&quot;,&quot;URL&quot;:&quot;https://pubs.aip.org/aip/acp/article-lookup/doi/10.1063/5.0194047&quot;,&quot;issued&quot;:{&quot;date-parts&quot;:[[2024,1,31]]},&quot;page&quot;:&quot;030006&quot;,&quot;abstract&quot;:&quot;The fast exposition mode for real-time neutron imaging has been developed and tested at the TITAN neutron radiography and tomography facility at the WWR-K research reactor. The parameters of the detector system for fast imaging experiments, as well as several results obtained with this detector system, were presented.&quot;,&quot;publisher&quot;:&quot;American Institute of Physics Inc.&quot;,&quot;issue&quot;:&quot;1&quot;,&quot;volume&quot;:&quot;3020&quot;},&quot;isTemporary&quot;:false},{&quot;id&quot;:&quot;1f6db5d6-0343-34ba-a746-79f9313a0b0c&quot;,&quot;itemData&quot;:{&quot;type&quot;:&quot;article-journal&quot;,&quot;id&quot;:&quot;1f6db5d6-0343-34ba-a746-79f9313a0b0c&quot;,&quot;title&quot;:&quot;Non-destructive analysis of materials by neutron imaging at the TITAN facility&quot;,&quot;author&quot;:[{&quot;family&quot;:&quot;Nazarov&quot;,&quot;given&quot;:&quot;K.M.&quot;,&quot;parse-names&quot;:false,&quot;dropping-particle&quot;:&quot;&quot;,&quot;non-dropping-particle&quot;:&quot;&quot;},{&quot;family&quot;:&quot;Mukhametuly&quot;,&quot;given&quot;:&quot;B.&quot;,&quot;parse-names&quot;:false,&quot;dropping-particle&quot;:&quot;&quot;,&quot;non-dropping-particle&quot;:&quot;&quot;},{&quot;family&quot;:&quot;Kichanov&quot;,&quot;given&quot;:&quot;S.E.&quot;,&quot;parse-names&quot;:false,&quot;dropping-particle&quot;:&quot;&quot;,&quot;non-dropping-particle&quot;:&quot;&quot;},{&quot;family&quot;:&quot;Zholdybayev&quot;,&quot;given&quot;:&quot;T.K.&quot;,&quot;parse-names&quot;:false,&quot;dropping-particle&quot;:&quot;&quot;,&quot;non-dropping-particle&quot;:&quot;&quot;},{&quot;family&quot;:&quot;Shaimerdenov&quot;,&quot;given&quot;:&quot;A.A.&quot;,&quot;parse-names&quot;:false,&quot;dropping-particle&quot;:&quot;&quot;,&quot;non-dropping-particle&quot;:&quot;&quot;},{&quot;family&quot;:&quot;Karakozov&quot;,&quot;given&quot;:&quot;K.B.&quot;,&quot;parse-names&quot;:false,&quot;dropping-particle&quot;:&quot;&quot;,&quot;non-dropping-particle&quot;:&quot;&quot;},{&quot;family&quot;:&quot;Dyussambayev&quot;,&quot;given&quot;:&quot;D.S.&quot;,&quot;parse-names&quot;:false,&quot;dropping-particle&quot;:&quot;&quot;,&quot;non-dropping-particle&quot;:&quot;&quot;},{&quot;family&quot;:&quot;Aitkulov&quot;,&quot;given&quot;:&quot;M.T.&quot;,&quot;parse-names&quot;:false,&quot;dropping-particle&quot;:&quot;&quot;,&quot;non-dropping-particle&quot;:&quot;&quot;},{&quot;family&quot;:&quot;Yerdauletov&quot;,&quot;given&quot;:&quot;M.&quot;,&quot;parse-names&quot;:false,&quot;dropping-particle&quot;:&quot;&quot;,&quot;non-dropping-particle&quot;:&quot;&quot;},{&quot;family&quot;:&quot;Napolskiy&quot;,&quot;given&quot;:&quot;P.&quot;,&quot;parse-names&quot;:false,&quot;dropping-particle&quot;:&quot;&quot;,&quot;non-dropping-particle&quot;:&quot;&quot;},{&quot;family&quot;:&quot;Kenessarin&quot;,&quot;given&quot;:&quot;M.&quot;,&quot;parse-names&quot;:false,&quot;dropping-particle&quot;:&quot;&quot;,&quot;non-dropping-particle&quot;:&quot;&quot;},{&quot;family&quot;:&quot;Kalymkhan&quot;,&quot;given&quot;:&quot;E.K.&quot;,&quot;parse-names&quot;:false,&quot;dropping-particle&quot;:&quot;&quot;,&quot;non-dropping-particle&quot;:&quot;&quot;},{&quot;family&quot;:&quot;Imamverdiyev&quot;,&quot;given&quot;:&quot;N.A.&quot;,&quot;parse-names&quot;:false,&quot;dropping-particle&quot;:&quot;&quot;,&quot;non-dropping-particle&quot;:&quot;&quot;},{&quot;family&quot;:&quot;Jabarov&quot;,&quot;given&quot;:&quot;S.H.&quot;,&quot;parse-names&quot;:false,&quot;dropping-particle&quot;:&quot;&quot;,&quot;non-dropping-particle&quot;:&quot;&quot;}],&quot;container-title&quot;:&quot;Eurasian Journal of Physics and Functional Materials&quot;,&quot;DOI&quot;:&quot;10.32523/ejpfm.2021050101&quot;,&quot;ISSN&quot;:&quot;25229869&quot;,&quot;issued&quot;:{&quot;date-parts&quot;:[[2021,3,25]]},&quot;page&quot;:&quot;6-14&quot;,&quot;abstract&quot;:&quot;&lt;p&gt;Since 2019, the TITAN neutron radiography and tomography facility have been operating at the WWR-K research reactor. The experimental station is intended for a wide range of applications in various fields of science. Since the launch, several interesting works have been carried out to study the internal features of lithium-ion batteries and geophysical materials. The spatial resolution of the detector system was sufficient to visualize the internal elements of the lithium battery and to separate individual grains of the pyrite mineral in the rock sample. This paper presents the technical parameters of the experimental setup and the results of the recent applied research.&lt;/p&gt;&quot;,&quot;issue&quot;:&quot;1&quot;,&quot;volume&quot;:&quot;5&quot;,&quot;container-title-short&quot;:&quot;&quot;},&quot;isTemporary&quot;:false}]},{&quot;citationID&quot;:&quot;MENDELEY_CITATION_3c01ce46-3ba1-4fa7-94f8-039b376b0744&quot;,&quot;properties&quot;:{&quot;noteIndex&quot;:0},&quot;isEdited&quot;:false,&quot;manualOverride&quot;:{&quot;isManuallyOverridden&quot;:false,&quot;citeprocText&quot;:&quot;[22,23]&quot;,&quot;manualOverrideText&quot;:&quot;&quot;},&quot;citationTag&quot;:&quot;MENDELEY_CITATION_v3_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&quot;,&quot;citationItems&quot;:[{&quot;id&quot;:&quot;f85fed8c-92ea-370a-97e4-7b819a1b780e&quot;,&quot;itemData&quot;:{&quot;type&quot;:&quot;report&quot;,&quot;id&quot;:&quot;f85fed8c-92ea-370a-97e4-7b819a1b780e&quot;,&quot;title&quot;:&quot;Neutron Diffraction Imaging of Cultural Heritage Objects&quot;,&quot;author&quot;:[{&quot;family&quot;:&quot;Kirfel&quot;,&quot;given&quot;:&quot;Armin&quot;,&quot;parse-names&quot;:false,&quot;dropping-particle&quot;:&quot;&quot;,&quot;non-dropping-particle&quot;:&quot;&quot;}],&quot;URL&quot;:&quot;https://www.researchgate.net/publication/30410339&quot;,&quot;container-title-short&quot;:&quot;&quot;},&quot;isTemporary&quot;:false},{&quot;id&quot;:&quot;5328b3e6-a281-3b04-8c94-44f6ac874572&quot;,&quot;itemData&quot;:{&quot;type&quot;:&quot;article-journal&quot;,&quot;id&quot;:&quot;5328b3e6-a281-3b04-8c94-44f6ac874572&quot;,&quot;title&quot;:&quot;Non-destructive Phase Analysis of Archaeological Ceramics using TOF Neutron Diffraction&quot;,&quot;author&quot;:[{&quot;family&quot;:&quot;Kockelmann&quot;,&quot;given&quot;:&quot;W&quot;,&quot;parse-names&quot;:false,&quot;dropping-particle&quot;:&quot;&quot;,&quot;non-dropping-particle&quot;:&quot;&quot;},{&quot;family&quot;:&quot;Kirfel&quot;,&quot;given&quot;:&quot;A&quot;,&quot;parse-names&quot;:false,&quot;dropping-particle&quot;:&quot;&quot;,&quot;non-dropping-particle&quot;:&quot;&quot;},{&quot;family&quot;:&quot;Hähnel&quot;,&quot;given&quot;:&quot;E&quot;,&quot;parse-names&quot;:false,&quot;dropping-particle&quot;:&quot;&quot;,&quot;non-dropping-particle&quot;:&quot;&quot;}],&quot;container-title&quot;:&quot;Journal of Archaeological Science&quot;,&quot;container-title-short&quot;:&quot;J Archaeol Sci&quot;,&quot;DOI&quot;:&quot;https://doi.org/10.1006/jasc.2000.0651&quot;,&quot;ISSN&quot;:&quot;0305-4403&quot;,&quot;URL&quot;:&quot;https://www.sciencedirect.com/science/article/pii/S0305440300906514&quot;,&quot;issued&quot;:{&quot;date-parts&quot;:[[2001]]},&quot;page&quot;:&quot;213-222&quot;,&quot;abstract&quot;:&quot;Mineral phase analysis of ancient ceramics carried out by neutron diffraction yields complementary information to X-ray diffraction analysis. Since neutrons are highly penetrating, neutron diffraction in general allows non-destructive investigations of bulk samples rather than of surface layers or powdered material. This means complete, intact specimens can be studied. A time-of-flight (TOF) neutron diffractometer offers additional advantages considering experimental set-up, accommodation of large objects and data collection times. First test measurements with respect to archaeometric applications have been performed on different fragments of medieval Rhenish pottery using the TOF neutron diffractometer ROTAX at the spallation source ISIS, U.K. Phase fractions obtained from a Rhenish stoneware jar fragment compare well with those from a powder sample prepared from the same fragment. This finding indicates that reliable results can be obtained by illuminating a large piece or even a complete ceramic object without causing damage.&quot;,&quot;issue&quot;:&quot;2&quot;,&quot;volume&quot;:&quot;28&quot;},&quot;isTemporary&quot;:false}]},{&quot;citationID&quot;:&quot;MENDELEY_CITATION_cdcac596-11d0-4cf2-b736-d3963836d670&quot;,&quot;properties&quot;:{&quot;noteIndex&quot;:0},&quot;isEdited&quot;:false,&quot;manualOverride&quot;:{&quot;isManuallyOverridden&quot;:false,&quot;citeprocText&quot;:&quot;[24]&quot;,&quot;manualOverrideText&quot;:&quot;&quot;},&quot;citationTag&quot;:&quot;MENDELEY_CITATION_v3_eyJjaXRhdGlvbklEIjoiTUVOREVMRVlfQ0lUQVRJT05fY2RjYWM1OTYtMTFkMC00Y2YyLWI3MzYtZDM5NjM4MzZkNjcw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quot;,&quot;citationItems&quot;:[{&quot;id&quot;:&quot;ed344e1f-4351-3505-97b2-6c5c3e012208&quot;,&quot;itemData&quot;:{&quot;type&quot;:&quot;article-journal&quot;,&quot;id&quot;:&quot;ed344e1f-4351-3505-97b2-6c5c3e012208&quot;,&quot;title&quot;:&quot;The DN-6 Neutron Diffractometer for High-Pressure Research at Half a Megabar Scale&quot;,&quot;author&quot;:[{&quot;family&quot;:&quot;Kozlenko&quot;,&quot;given&quot;:&quot;Denis&quot;,&quot;parse-names&quot;:false,&quot;dropping-particle&quot;:&quot;&quot;,&quot;non-dropping-particle&quot;:&quot;&quot;},{&quot;family&quot;:&quot;Kichanov&quot;,&quot;given&quot;:&quot;Sergey&quot;,&quot;parse-names&quot;:false,&quot;dropping-particle&quot;:&quot;&quot;,&quot;non-dropping-particle&quot;:&quot;&quot;},{&quot;family&quot;:&quot;Lukin&quot;,&quot;given&quot;:&quot;Evgenii&quot;,&quot;parse-names&quot;:false,&quot;dropping-particle&quot;:&quot;&quot;,&quot;non-dropping-particle&quot;:&quot;&quot;},{&quot;family&quot;:&quot;Savenko&quot;,&quot;given&quot;:&quot;Boris&quot;,&quot;parse-names&quot;:false,&quot;dropping-particle&quot;:&quot;&quot;,&quot;non-dropping-particle&quot;:&quot;&quot;}],&quot;container-title&quot;:&quot;Crystals&quot;,&quot;container-title-short&quot;:&quot;Crystals (Basel)&quot;,&quot;DOI&quot;:&quot;10.3390/cryst8080331&quot;,&quot;ISSN&quot;:&quot;2073-4352&quot;,&quot;URL&quot;:&quot;http://www.mdpi.com/2073-4352/8/8/331&quot;,&quot;issued&quot;:{&quot;date-parts&quot;:[[2018,8,20]]},&quot;page&quot;:&quot;331&quot;,&quot;abstract&quot;:&quot;&lt;p&gt;A neutron diffractometer DN-6 at the IBR-2 high-flux reactor is used for the studies of crystal and magnetic structure of powder materials under high pressure in a wide temperature range. The high neutron flux on the sample due to a parabolic focusing section of a neutron guide and wide solid angle of the detector system enables neutron diffraction experiments with extraordinarily small volumes (about 0.01 mm3) of studied samples. The diffractometer is equipped with high-pressure cells with sapphire and diamond anvils, which allow pressures of up to 50 GPa to be reached. The technical design, main parameters and current capabilities of the diffractometer are described. A brief overview of recently obtained results is given.&lt;/p&gt;&quot;,&quot;publisher&quot;:&quot;MDPI AG&quot;,&quot;issue&quot;:&quot;8&quot;,&quot;volume&quot;:&quot;8&quot;},&quot;isTemporary&quot;:false}]},{&quot;citationID&quot;:&quot;MENDELEY_CITATION_10a0f2d4-8470-46e1-b7f4-7d5a7f70f238&quot;,&quot;properties&quot;:{&quot;noteIndex&quot;:0},&quot;isEdited&quot;:false,&quot;manualOverride&quot;:{&quot;isManuallyOverridden&quot;:false,&quot;citeprocText&quot;:&quot;[25,26]&quot;,&quot;manualOverrideText&quot;:&quot;&quot;},&quot;citationTag&quot;:&quot;MENDELEY_CITATION_v3_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&quot;,&quot;citationItems&quot;:[{&quot;id&quot;:&quot;95b78d7a-0b9d-32e7-b258-3c279a8d3102&quot;,&quot;itemData&quot;:{&quot;type&quot;:&quot;article-journal&quot;,&quot;id&quot;:&quot;95b78d7a-0b9d-32e7-b258-3c279a8d3102&quot;,&quot;title&quot;:&quot;DN-12 time-of-flight high-pressure neutron spectrometer for investigation of microsamples&quot;,&quot;author&quot;:[{&quot;family&quot;:&quot;Aksenov&quot;,&quot;given&quot;:&quot;V.L&quot;,&quot;parse-names&quot;:false,&quot;dropping-particle&quot;:&quot;&quot;,&quot;non-dropping-particle&quot;:&quot;&quot;},{&quot;family&quot;:&quot;Balagurov&quot;,&quot;given&quot;:&quot;A.M&quot;,&quot;parse-names&quot;:false,&quot;dropping-particle&quot;:&quot;&quot;,&quot;non-dropping-particle&quot;:&quot;&quot;},{&quot;family&quot;:&quot;Glazkov&quot;,&quot;given&quot;:&quot;V.P&quot;,&quot;parse-names&quot;:false,&quot;dropping-particle&quot;:&quot;&quot;,&quot;non-dropping-particle&quot;:&quot;&quot;},{&quot;family&quot;:&quot;Kozlenko&quot;,&quot;given&quot;:&quot;D.P&quot;,&quot;parse-names&quot;:false,&quot;dropping-particle&quot;:&quot;&quot;,&quot;non-dropping-particle&quot;:&quot;&quot;},{&quot;family&quot;:&quot;Naumov&quot;,&quot;given&quot;:&quot;I.V&quot;,&quot;parse-names&quot;:false,&quot;dropping-particle&quot;:&quot;&quot;,&quot;non-dropping-particle&quot;:&quot;&quot;},{&quot;family&quot;:&quot;Savenko&quot;,&quot;given&quot;:&quot;B.N&quot;,&quot;parse-names&quot;:false,&quot;dropping-particle&quot;:&quot;&quot;,&quot;non-dropping-particle&quot;:&quot;&quot;},{&quot;family&quot;:&quot;Sheptyakov&quot;,&quot;given&quot;:&quot;D.V&quot;,&quot;parse-names&quot;:false,&quot;dropping-particle&quot;:&quot;&quot;,&quot;non-dropping-particle&quot;:&quot;&quot;},{&quot;family&quot;:&quot;Somenkov&quot;,&quot;given&quot;:&quot;V.A&quot;,&quot;parse-names&quot;:false,&quot;dropping-particle&quot;:&quot;&quot;,&quot;non-dropping-particle&quot;:&quot;&quot;},{&quot;family&quot;:&quot;Bulkin&quot;,&quot;given&quot;:&quot;A.P&quot;,&quot;parse-names&quot;:false,&quot;dropping-particle&quot;:&quot;&quot;,&quot;non-dropping-particle&quot;:&quot;&quot;},{&quot;family&quot;:&quot;Kudryashev&quot;,&quot;given&quot;:&quot;V.A&quot;,&quot;parse-names&quot;:false,&quot;dropping-particle&quot;:&quot;&quot;,&quot;non-dropping-particle&quot;:&quot;&quot;},{&quot;family&quot;:&quot;Trounov&quot;,&quot;given&quot;:&quot;V.A&quot;,&quot;parse-names&quot;:false,&quot;dropping-particle&quot;:&quot;&quot;,&quot;non-dropping-particle&quot;:&quot;&quot;}],&quot;container-title&quot;:&quot;Physica B: Condensed Matter&quot;,&quot;container-title-short&quot;:&quot;Physica B Condens Matter&quot;,&quot;DOI&quot;:&quot;10.1016/S0921-4526(98)01392-1&quot;,&quot;ISSN&quot;:&quot;09214526&quot;,&quot;URL&quot;:&quot;https://linkinghub.elsevier.com/retrieve/pii/S0921452698013921&quot;,&quot;issued&quot;:{&quot;date-parts&quot;:[[1999,4]]},&quot;page&quot;:&quot;258-262&quot;,&quot;issue&quot;:&quot;1-4&quot;,&quot;volume&quot;:&quot;265&quot;},&quot;isTemporary&quot;:false},{&quot;id&quot;:&quot;64aeadd6-5aaa-33bc-a89f-360c61ed200d&quot;,&quot;itemData&quot;:{&quot;type&quot;:&quot;article-journal&quot;,&quot;id&quot;:&quot;64aeadd6-5aaa-33bc-a89f-360c61ed200d&quot;,&quot;title&quot;:&quot;Development of the sample environment system for the DN-12 diffractometer on the IBR-2M pulsed reactor (pressure – temperature – magnetic field). Project status.&quot;,&quot;author&quot;:[{&quot;family&quot;:&quot;Chernikov&quot;,&quot;given&quot;:&quot;A&quot;,&quot;parse-names&quot;:false,&quot;dropping-particle&quot;:&quot;&quot;,&quot;non-dropping-particle&quot;:&quot;&quot;},{&quot;family&quot;:&quot;Dobrin&quot;,&quot;given&quot;:&quot;I&quot;,&quot;parse-names&quot;:false,&quot;dropping-particle&quot;:&quot;&quot;,&quot;non-dropping-particle&quot;:&quot;&quot;},{&quot;family&quot;:&quot;Kovalenko&quot;,&quot;given&quot;:&quot;N&quot;,&quot;parse-names&quot;:false,&quot;dropping-particle&quot;:&quot;&quot;,&quot;non-dropping-particle&quot;:&quot;&quot;},{&quot;family&quot;:&quot;Kulikov&quot;,&quot;given&quot;:&quot;S&quot;,&quot;parse-names&quot;:false,&quot;dropping-particle&quot;:&quot;&quot;,&quot;non-dropping-particle&quot;:&quot;&quot;},{&quot;family&quot;:&quot;Culicov&quot;,&quot;given&quot;:&quot;O&quot;,&quot;parse-names&quot;:false,&quot;dropping-particle&quot;:&quot;&quot;,&quot;non-dropping-particle&quot;:&quot;&quot;},{&quot;family&quot;:&quot;Popovici&quot;,&quot;given&quot;:&quot;I&quot;,&quot;parse-names&quot;:false,&quot;dropping-particle&quot;:&quot;&quot;,&quot;non-dropping-particle&quot;:&quot;&quot;},{&quot;family&quot;:&quot;Enache&quot;,&quot;given&quot;:&quot;D&quot;,&quot;parse-names&quot;:false,&quot;dropping-particle&quot;:&quot;&quot;,&quot;non-dropping-particle&quot;:&quot;&quot;},{&quot;family&quot;:&quot;Dobrin&quot;,&quot;given&quot;:&quot;A&quot;,&quot;parse-names&quot;:false,&quot;dropping-particle&quot;:&quot;&quot;,&quot;non-dropping-particle&quot;:&quot;&quot;}],&quot;container-title&quot;:&quot;Journal of Physics: Conference Series&quot;,&quot;container-title-short&quot;:&quot;J Phys Conf Ser&quot;,&quot;DOI&quot;:&quot;10.1088/1742-6596/1021/1/012048&quot;,&quot;ISSN&quot;:&quot;1742-6588&quot;,&quot;issued&quot;:{&quot;date-parts&quot;:[[2018,5]]},&quot;page&quot;:&quot;012048&quot;,&quot;volume&quot;:&quot;1021&quot;},&quot;isTemporary&quot;:false}]},{&quot;citationID&quot;:&quot;MENDELEY_CITATION_1bfd5ca8-68d0-4788-8c1a-c663d21c355c&quot;,&quot;properties&quot;:{&quot;noteIndex&quot;:0},&quot;isEdited&quot;:false,&quot;manualOverride&quot;:{&quot;isManuallyOverridden&quot;:false,&quot;citeprocText&quot;:&quot;[27,28]&quot;,&quot;manualOverrideText&quot;:&quot;&quot;},&quot;citationTag&quot;:&quot;MENDELEY_CITATION_v3_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&quot;,&quot;citationItems&quot;:[{&quot;id&quot;:&quot;d7f00b4e-51a6-3a9d-b9f5-c538b1873e34&quot;,&quot;itemData&quot;:{&quot;type&quot;:&quot;article-journal&quot;,&quot;id&quot;:&quot;d7f00b4e-51a6-3a9d-b9f5-c538b1873e34&quot;,&quot;title&quot;:&quot;A Raman – HRTEM study of the carbonization of wood: A new Raman-based paleothermometer dedicated to archaeometry&quot;,&quot;author&quot;:[{&quot;family&quot;:&quot;Deldicque&quot;,&quot;given&quot;:&quot;Damien&quot;,&quot;parse-names&quot;:false,&quot;dropping-particle&quot;:&quot;&quot;,&quot;non-dropping-particle&quot;:&quot;&quot;},{&quot;family&quot;:&quot;Rouzaud&quot;,&quot;given&quot;:&quot;Jean-Noël&quot;,&quot;parse-names&quot;:false,&quot;dropping-particle&quot;:&quot;&quot;,&quot;non-dropping-particle&quot;:&quot;&quot;},{&quot;family&quot;:&quot;Velde&quot;,&quot;given&quot;:&quot;Bruce&quot;,&quot;parse-names&quot;:false,&quot;dropping-particle&quot;:&quot;&quot;,&quot;non-dropping-particle&quot;:&quot;&quot;}],&quot;container-title&quot;:&quot;Carbon&quot;,&quot;container-title-short&quot;:&quot;Carbon N Y&quot;,&quot;DOI&quot;:&quot;10.1016/j.carbon.2016.02.042&quot;,&quot;ISSN&quot;:&quot;00086223&quot;,&quot;URL&quot;:&quot;https://linkinghub.elsevier.com/retrieve/pii/S000862231630135X&quot;,&quot;issued&quot;:{&quot;date-parts&quot;:[[2016,6]]},&quot;page&quot;:&quot;319-329&quot;,&quot;abstract&quot;:&quot;An original structural study of carbonization of organic materials (wood samples) was performed by coupling High Resolution Transmission Electron Microscopy (HRTEM) and Raman microspectrometry. It allows us to propose to use the evolution of their Raman spectra as a new and relevant thermometer. It is based upon the direct measurement, without previous curve fitting, of peak height ratio of the D (defect band) and G (graphite band), plotted versus the Highest Temperature of Treatment (HTT). It is shown that: (i) the type of organic precursor (saccharose, different woods) has negligible effect on this Raman thermometer; (ii) the effect of residence time at HTT is weak, specified and quantified. This allows a reasonable estimation of firing temperatures: ±20 °C in the 600–900 °C range in wood fires and ±40 °C for temperatures up to 1200 °C in pottery furnaces. As the HTT is recorded, the HD/HG ratio is thus a paleothermometer. It is a new tool for archaeometry. It can be used to estimate HTT but also the heating conditions (type of fire or furnaces …) which produced the carbonized material. Such information is thus very useful to archaeologists, and could be used in other fields of investigation as fire expertise.&quot;,&quot;volume&quot;:&quot;102&quot;},&quot;isTemporary&quot;:false},{&quot;id&quot;:&quot;55770b91-77f8-3e1e-b82a-b3cf9c41fe6a&quot;,&quot;itemData&quot;:{&quot;type&quot;:&quot;article-journal&quot;,&quot;id&quot;:&quot;55770b91-77f8-3e1e-b82a-b3cf9c41fe6a&quot;,&quot;title&quot;:&quot;A New Type of Secondary Radiation&quot;,&quot;author&quot;:[{&quot;family&quot;:&quot;RAMAN&quot;,&quot;given&quot;:&quot;C.&quot;,&quot;parse-names&quot;:false,&quot;dropping-particle&quot;:&quot;V.&quot;,&quot;non-dropping-particle&quot;:&quot;&quot;},{&quot;family&quot;:&quot;KRISHNAN&quot;,&quot;given&quot;:&quot;K. S.&quot;,&quot;parse-names&quot;:false,&quot;dropping-particle&quot;:&quot;&quot;,&quot;non-dropping-particle&quot;:&quot;&quot;}],&quot;container-title&quot;:&quot;Nature&quot;,&quot;container-title-short&quot;:&quot;Nature&quot;,&quot;DOI&quot;:&quot;10.1038/121501c0&quot;,&quot;ISSN&quot;:&quot;0028-0836&quot;,&quot;issued&quot;:{&quot;date-parts&quot;:[[1928,3]]},&quot;page&quot;:&quot;501-502&quot;,&quot;issue&quot;:&quot;3048&quot;,&quot;volume&quot;:&quot;121&quot;},&quot;isTemporary&quot;:false}]},{&quot;citationID&quot;:&quot;MENDELEY_CITATION_e7410e90-8b75-4de4-a0c5-3e92d64d9572&quot;,&quot;properties&quot;:{&quot;noteIndex&quot;:0},&quot;isEdited&quot;:false,&quot;manualOverride&quot;:{&quot;isManuallyOverridden&quot;:false,&quot;citeprocText&quot;:&quot;[29]&quot;,&quot;manualOverrideText&quot;:&quot;&quot;},&quot;citationTag&quot;:&quot;MENDELEY_CITATION_v3_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&quot;,&quot;citationItems&quot;:[{&quot;id&quot;:&quot;1137ad43-6476-3858-9915-14411de740eb&quot;,&quot;itemData&quot;:{&quot;type&quot;:&quot;article-journal&quot;,&quot;id&quot;:&quot;1137ad43-6476-3858-9915-14411de740eb&quot;,&quot;title&quot;:&quot;Structural features of archaeological pottery&quot;,&quot;author&quot;:[{&quot;family&quot;:&quot;Moraru&quot;,&quot;given&quot;:&quot;Luminita&quot;,&quot;parse-names&quot;:false,&quot;dropping-particle&quot;:&quot;&quot;,&quot;non-dropping-particle&quot;:&quot;&quot;},{&quot;family&quot;:&quot;Szendrei&quot;,&quot;given&quot;:&quot;Florica&quot;,&quot;parse-names&quot;:false,&quot;dropping-particle&quot;:&quot;&quot;,&quot;non-dropping-particle&quot;:&quot;&quot;}],&quot;container-title&quot;:&quot;J. Eng. Stud. Res.&quot;,&quot;issued&quot;:{&quot;date-parts&quot;:[[2011,12,1]]},&quot;page&quot;:&quot;73-78&quot;,&quot;volume&quot;:&quot;17&quot;,&quot;container-title-short&quot;:&quot;&quot;},&quot;isTemporary&quot;:false}]},{&quot;citationID&quot;:&quot;MENDELEY_CITATION_ca1b1ceb-f3bf-4601-9aa7-cc2785bd4769&quot;,&quot;properties&quot;:{&quot;noteIndex&quot;:0},&quot;isEdited&quot;:false,&quot;manualOverride&quot;:{&quot;isManuallyOverridden&quot;:false,&quot;citeprocText&quot;:&quot;[30]&quot;,&quot;manualOverrideText&quot;:&quot;&quot;},&quot;citationTag&quot;:&quot;MENDELEY_CITATION_v3_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&quot;,&quot;citationItems&quot;:[{&quot;id&quot;:&quot;27ba7861-5725-3cf0-b7a3-8967f67a1645&quot;,&quot;itemData&quot;:{&quot;type&quot;:&quot;article-journal&quot;,&quot;id&quot;:&quot;27ba7861-5725-3cf0-b7a3-8967f67a1645&quot;,&quot;title&quot;:&quot;Study of decorated archeological ceramics by micro X-ray fluorescence spectroscopy&quot;,&quot;author&quot;:[{&quot;family&quot;:&quot;Papadopoulou&quot;,&quot;given&quot;:&quot;D.&quot;,&quot;parse-names&quot;:false,&quot;dropping-particle&quot;:&quot;&quot;,&quot;non-dropping-particle&quot;:&quot;&quot;},{&quot;family&quot;:&quot;Sakalis&quot;,&quot;given&quot;:&quot;A.&quot;,&quot;parse-names&quot;:false,&quot;dropping-particle&quot;:&quot;&quot;,&quot;non-dropping-particle&quot;:&quot;&quot;},{&quot;family&quot;:&quot;Merousis&quot;,&quot;given&quot;:&quot;N.&quot;,&quot;parse-names&quot;:false,&quot;dropping-particle&quot;:&quot;&quot;,&quot;non-dropping-particle&quot;:&quot;&quot;},{&quot;family&quot;:&quot;Tsirliganis&quot;,&quot;given&quot;:&quot;N.C.&quot;,&quot;parse-names&quot;:false,&quot;dropping-particle&quot;:&quot;&quot;,&quot;non-dropping-particle&quot;:&quot;&quot;}],&quot;container-title&quot;:&quot;Nuclear Instruments and Methods in Physics Research Section A: Accelerators, Spectrometers, Detectors and Associated Equipment&quot;,&quot;container-title-short&quot;:&quot;Nucl Instrum Methods Phys Res A&quot;,&quot;DOI&quot;:&quot;10.1016/j.nima.2007.05.138&quot;,&quot;ISSN&quot;:&quot;01689002&quot;,&quot;issued&quot;:{&quot;date-parts&quot;:[[2007,9]]},&quot;page&quot;:&quot;743-746&quot;,&quot;issue&quot;:&quot;1&quot;,&quot;volume&quot;:&quot;580&quot;},&quot;isTemporary&quot;:false}]},{&quot;citationID&quot;:&quot;MENDELEY_CITATION_17cf4b5c-4d94-41ac-b095-8c12ebdec29c&quot;,&quot;properties&quot;:{&quot;noteIndex&quot;:0},&quot;isEdited&quot;:false,&quot;manualOverride&quot;:{&quot;isManuallyOverridden&quot;:false,&quot;citeprocText&quot;:&quot;[31]&quot;,&quot;manualOverrideText&quot;:&quot;&quot;},&quot;citationTag&quot;:&quot;MENDELEY_CITATION_v3_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&quot;,&quot;citationItems&quot;:[{&quot;id&quot;:&quot;0415a5ce-0125-3cfa-8b96-aa620c8f0226&quot;,&quot;itemData&quot;:{&quot;type&quot;:&quot;book&quot;,&quot;id&quot;:&quot;0415a5ce-0125-3cfa-8b96-aa620c8f0226&quot;,&quot;title&quot;:&quot;Ceramic Materials&quot;,&quot;author&quot;:[{&quot;family&quot;:&quot;Carter&quot;,&quot;given&quot;:&quot;C. Barry&quot;,&quot;parse-names&quot;:false,&quot;dropping-particle&quot;:&quot;&quot;,&quot;non-dropping-particle&quot;:&quot;&quot;},{&quot;family&quot;:&quot;Norton&quot;,&quot;given&quot;:&quot;M. Grant&quot;,&quot;parse-names&quot;:false,&quot;dropping-particle&quot;:&quot;&quot;,&quot;non-dropping-particle&quot;:&quot;&quot;}],&quot;DOI&quot;:&quot;10.1007/978-1-4614-3523-5&quot;,&quot;ISBN&quot;:&quot;978-1-4614-3522-8&quot;,&quot;issued&quot;:{&quot;date-parts&quot;:[[2013]]},&quot;publisher-place&quot;:&quot;New York, NY&quot;,&quot;publisher&quot;:&quot;Springer New York&quot;,&quot;container-title-short&quot;:&quot;&quot;},&quot;isTemporary&quot;:false}]},{&quot;citationID&quot;:&quot;MENDELEY_CITATION_56c580b2-5ba8-47ba-b77e-eae300b3e2c4&quot;,&quot;properties&quot;:{&quot;noteIndex&quot;:0},&quot;isEdited&quot;:false,&quot;manualOverride&quot;:{&quot;isManuallyOverridden&quot;:false,&quot;citeprocText&quot;:&quot;[32]&quot;,&quot;manualOverrideText&quot;:&quot;&quot;},&quot;citationTag&quot;:&quot;MENDELEY_CITATION_v3_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&quot;,&quot;citationItems&quot;:[{&quot;id&quot;:&quot;0b054900-b747-38d5-9b5a-fce5e5624924&quot;,&quot;itemData&quot;:{&quot;type&quot;:&quot;chapter&quot;,&quot;id&quot;:&quot;0b054900-b747-38d5-9b5a-fce5e5624924&quot;,&quot;title&quot;:&quot;Metals&quot;,&quot;author&quot;:[{&quot;family&quot;:&quot;Fahlman&quot;,&quot;given&quot;:&quot;Bradley D.&quot;,&quot;parse-names&quot;:false,&quot;dropping-particle&quot;:&quot;&quot;,&quot;non-dropping-particle&quot;:&quot;&quot;}],&quot;container-title&quot;:&quot;Materials Chemistry&quot;,&quot;editor&quot;:[{&quot;family&quot;:&quot;Fahlman&quot;,&quot;given&quot;:&quot;Bradley D&quot;,&quot;parse-names&quot;:false,&quot;dropping-particle&quot;:&quot;&quot;,&quot;non-dropping-particle&quot;:&quot;&quot;}],&quot;DOI&quot;:&quot;10.1007/978-3-031-18784-1_3&quot;,&quot;URL&quot;:&quot;https://link.springer.com/10.1007/978-3-031-18784-1_3&quot;,&quot;issued&quot;:{&quot;date-parts&quot;:[[2023]]},&quot;publisher-place&quot;:&quot;Cham&quot;,&quot;page&quot;:&quot;191-289&quot;,&quot;abstract&quot;:&quot;From bronzes to copper- and iron-based alloys, metallic weaponry and artifacts represent some of the earliest types of materials that date back to the earliest civilizations. This chapter will describe metallurgical methodologies that are used to isolate various metals from their ores, as well as processing used in the steel-making industry. The benefits of powder metallurgy and additive manufacturing are also highlighted, as compared to standard bulk processing techniques. Detailed structural descriptions of various alloys and steels are provided, with a discussion of how their microstructure affects overall physical properties, such as hardening mechanisms shape-memory, magnetism, and reversible hydrogen storage.&quot;,&quot;publisher&quot;:&quot;Springer International Publishing&quot;,&quot;container-title-short&quot;:&quot;&quot;},&quot;isTemporary&quot;:false}]},{&quot;citationID&quot;:&quot;MENDELEY_CITATION_ed084c50-ce9a-4ff5-b9f7-605f74b41463&quot;,&quot;properties&quot;:{&quot;noteIndex&quot;:0},&quot;isEdited&quot;:false,&quot;manualOverride&quot;:{&quot;isManuallyOverridden&quot;:false,&quot;citeprocText&quot;:&quot;[33]&quot;,&quot;manualOverrideText&quot;:&quot;&quot;},&quot;citationTag&quot;:&quot;MENDELEY_CITATION_v3_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&quot;,&quot;citationItems&quot;:[{&quot;id&quot;:&quot;650c3116-5f65-3af2-90dc-2517bf6dc3dd&quot;,&quot;itemData&quot;:{&quot;type&quot;:&quot;article-journal&quot;,&quot;id&quot;:&quot;650c3116-5f65-3af2-90dc-2517bf6dc3dd&quot;,&quot;title&quot;:&quot;Modern Methods of Neutron Radiography and Tomography in Studies of the Internal Structure of Objects&quot;,&quot;author&quot;:[{&quot;family&quot;:&quot;Podurets&quot;,&quot;given&quot;:&quot;K. M.&quot;,&quot;parse-names&quot;:false,&quot;dropping-particle&quot;:&quot;&quot;,&quot;non-dropping-particle&quot;:&quot;&quot;},{&quot;family&quot;:&quot;Kichanov&quot;,&quot;given&quot;:&quot;S. E.&quot;,&quot;parse-names&quot;:false,&quot;dropping-particle&quot;:&quot;&quot;,&quot;non-dropping-particle&quot;:&quot;&quot;},{&quot;family&quot;:&quot;Glazkov&quot;,&quot;given&quot;:&quot;V. P.&quot;,&quot;parse-names&quot;:false,&quot;dropping-particle&quot;:&quot;&quot;,&quot;non-dropping-particle&quot;:&quot;&quot;},{&quot;family&quot;:&quot;Kovalenko&quot;,&quot;given&quot;:&quot;E. S.&quot;,&quot;parse-names&quot;:false,&quot;dropping-particle&quot;:&quot;&quot;,&quot;non-dropping-particle&quot;:&quot;&quot;},{&quot;family&quot;:&quot;Murashev&quot;,&quot;given&quot;:&quot;M. M.&quot;,&quot;parse-names&quot;:false,&quot;dropping-particle&quot;:&quot;&quot;,&quot;non-dropping-particle&quot;:&quot;&quot;},{&quot;family&quot;:&quot;Kozlenko&quot;,&quot;given&quot;:&quot;D. P.&quot;,&quot;parse-names&quot;:false,&quot;dropping-particle&quot;:&quot;&quot;,&quot;non-dropping-particle&quot;:&quot;&quot;},{&quot;family&quot;:&quot;Lukin&quot;,&quot;given&quot;:&quot;E.&quot;,&quot;parse-names&quot;:false,&quot;dropping-particle&quot;:&quot;V.&quot;,&quot;non-dropping-particle&quot;:&quot;&quot;},{&quot;family&quot;:&quot;Yatsishina&quot;,&quot;given&quot;:&quot;E. B.&quot;,&quot;parse-names&quot;:false,&quot;dropping-particle&quot;:&quot;&quot;,&quot;non-dropping-particle&quot;:&quot;&quot;}],&quot;container-title&quot;:&quot;Crystallography Reports&quot;,&quot;DOI&quot;:&quot;10.1134/S1063774521020115&quot;,&quot;ISSN&quot;:&quot;1063-7745&quot;,&quot;URL&quot;:&quot;https://link.springer.com/10.1134/S1063774521020115&quot;,&quot;issued&quot;:{&quot;date-parts&quot;:[[2021,3,16]]},&quot;page&quot;:&quot;254-266&quot;,&quot;abstract&quot;:&quot;The fundamentals, experimental possibilities, and applications of the methods of neutron radiography and tomography in studies of the structural features of large objects in various fields are reviewed. The main principles of neutron imaging are considered. Specialized experimental stations at the National Research Centre “Kurchatov Institute” and the Joint Institute for Nuclear Research are described, and their main parameters are presented. The experimental capabilities of these neutron facilities, including methodological approaches to variation of the neutron radiographic contrast with neutron energy dispersion, are described. A detailed review of the scientific results obtained on neutron radiography and tomography facilities is presented; these results concern engineering and technological objects, internal structure of meteorites, paleontological samples, and cultural heritage objects.&quot;,&quot;issue&quot;:&quot;2&quot;,&quot;volume&quot;:&quot;66&quot;,&quot;container-title-short&quot;:&quot;&quot;},&quot;isTemporary&quot;:false}]},{&quot;citationID&quot;:&quot;MENDELEY_CITATION_6c2b03dc-a0ae-4655-808c-9745b6a4718a&quot;,&quot;properties&quot;:{&quot;noteIndex&quot;:0},&quot;isEdited&quot;:false,&quot;manualOverride&quot;:{&quot;isManuallyOverridden&quot;:false,&quot;citeprocText&quot;:&quot;[34]&quot;,&quot;manualOverrideText&quot;:&quot;&quot;},&quot;citationTag&quot;:&quot;MENDELEY_CITATION_v3_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&quot;,&quot;citationItems&quot;:[{&quot;id&quot;:&quot;8bb8a750-3f36-3c1b-9c8c-f04dbff99441&quot;,&quot;itemData&quot;:{&quot;type&quot;:&quot;article-journal&quot;,&quot;id&quot;:&quot;8bb8a750-3f36-3c1b-9c8c-f04dbff99441&quot;,&quot;title&quot;:&quot;Neutron scattering: A subsurface application review&quot;,&quot;author&quot;:[{&quot;family&quot;:&quot;Hosseini&quot;,&quot;given&quot;:&quot;Mirhasan&quot;,&quot;parse-names&quot;:false,&quot;dropping-particle&quot;:&quot;&quot;,&quot;non-dropping-particle&quot;:&quot;&quot;},{&quot;family&quot;:&quot;Arif&quot;,&quot;given&quot;:&quot;Muhammad&quot;,&quot;parse-names&quot;:false,&quot;dropping-particle&quot;:&quot;&quot;,&quot;non-dropping-particle&quot;:&quot;&quot;},{&quot;family&quot;:&quot;Keshavarz&quot;,&quot;given&quot;:&quot;Alireza&quot;,&quot;parse-names&quot;:false,&quot;dropping-particle&quot;:&quot;&quot;,&quot;non-dropping-particle&quot;:&quot;&quot;},{&quot;family&quot;:&quot;Iglauer&quot;,&quot;given&quot;:&quot;Stefan&quot;,&quot;parse-names&quot;:false,&quot;dropping-particle&quot;:&quot;&quot;,&quot;non-dropping-particle&quot;:&quot;&quot;}],&quot;container-title&quot;:&quot;Earth-Science Reviews&quot;,&quot;container-title-short&quot;:&quot;Earth Sci Rev&quot;,&quot;DOI&quot;:&quot;https://doi.org/10.1016/j.earscirev.2021.103755&quot;,&quot;ISSN&quot;:&quot;0012-8252&quot;,&quot;URL&quot;:&quot;https://www.sciencedirect.com/science/article/pii/S0012825221002567&quot;,&quot;issued&quot;:{&quot;date-parts&quot;:[[2021]]},&quot;page&quot;:&quot;103755&quot;,&quot;abstract&quot;:&quot;Geomaterials and filling fluids properties that are pertinent to a geologic porous media can be characterized using a range of methods, such as nuclear magnetic resonance, X-rays, infrared spectroscopy, and neutron scattering (NS). In this context, NS features as an important tool elucidate key properties of a porous medium, which has recently gained significant attention. Key rock properties that can be measured by NS include: rock texture (i.e. crystallographic preferred orientation), mechanical properties (i.e. stress and strain) as well as porous medium properties (pore porosity, pore size and connectivity). In addition, NS imaging can help elucidate the phase behaviour of confined reservoir fluids in rock matrix under prevailing pressures and temperatures. Thus, a precise characterization of these properties (amongst other multiphase flow attributes) is critical for several applications in varied fields such as hydrocarbon reservoirs, geothermal systems, crystallography, geomechanics and geochemistry. Low neutron attenuation by most substances (deep sample penetration) and strong neutron attenuation by hydrogen are essential features of neutrons that allow NS to collect high-quality data across a wide variety of subsurface conditions. These features enable NS to be ideally suited to some applications as compared to other techniques such as X-rays and magnetic resonance imaging (MRI). For example, X-rays may not have sufficient resolutions for examining nanopore structures and confined fluids. Contrastingly, MRI is limited by the visualization of a range of pore sizes. However, NS can capture angstrom-to-micron-scale information of atomic to meso-to-macro-scale structures of rocks and fluids (i.e. hydrogen-rich fluids) inside a porous medium. These insights are vital for predictive reservoir models, where meaningful reservoir-scale (hectometre-scale) predictions can be performed. However, when compared to X-rays, neutrons have weak sources and/or low signals; therefore, experimental time can be quite long and samples need to be relatively large. Other limitations of NS (some may be also true of other techniques) include problems like accessing neutron sources (e.g. complicated nuclear processes for neutron production and small number of available instruments when compared to X-rays), high costs, and the strong absorption of neutron signals by some elements [e.g. cadmium (Cd), boron (B), and gadolinium (Gd)]. Despite the potential of NS, a review that considers key NS subsurface applications, limitations, and outlooks is currently lacking. Thus, in this review, we describe the basic concepts, experiments, methods, requirements, restrictions, and applications of NS for rock and fluid characterization. This study finds that despite its overall challenges, NS is a promising technique for characterizing subsurface rock and fluid systems, opening diverse avenues for future technological and scientific research within this area.&quot;,&quot;volume&quot;:&quot;221&quot;},&quot;isTemporary&quot;:false}]},{&quot;citationID&quot;:&quot;MENDELEY_CITATION_bee39090-424e-4e76-97b8-fa4a2abfc4da&quot;,&quot;properties&quot;:{&quot;noteIndex&quot;:0},&quot;isEdited&quot;:false,&quot;manualOverride&quot;:{&quot;isManuallyOverridden&quot;:false,&quot;citeprocText&quot;:&quot;[1]&quot;,&quot;manualOverrideText&quot;:&quot;&quot;},&quot;citationTag&quot;:&quot;MENDELEY_CITATION_v3_eyJjaXRhdGlvbklEIjoiTUVOREVMRVlfQ0lUQVRJT05fYmVlMzkwOTAtNDI0ZS00ZTc2LTk3YjgtZmE0YTJhYmZjNGRh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Y29udGFpbmVyLXRpdGxlLXNob3J0IjoiSiBQaHlzIEQgQXBwbCBQaHl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J9LCJpc1RlbXBvcmFyeSI6ZmFsc2V9XX0=&quot;,&quot;citationItems&quot;:[{&quot;id&quot;:&quot;b262d8b3-1229-3649-abe5-760a5825af21&quot;,&quot;itemData&quot;:{&quot;type&quot;:&quot;article-journal&quot;,&quot;id&quot;:&quot;b262d8b3-1229-3649-abe5-760a5825af21&quot;,&quot;title&quot;:&quot;Advances in neutron radiography and tomography&quot;,&quot;author&quot;:[{&quot;family&quot;:&quot;Strobl&quot;,&quot;given&quot;:&quot;M.&quot;,&quot;parse-names&quot;:false,&quot;dropping-particle&quot;:&quot;&quot;,&quot;non-dropping-particle&quot;:&quot;&quot;},{&quot;family&quot;:&quot;Manke&quot;,&quot;given&quot;:&quot;I.&quot;,&quot;parse-names&quot;:false,&quot;dropping-particle&quot;:&quot;&quot;,&quot;non-dropping-particle&quot;:&quot;&quot;},{&quot;family&quot;:&quot;Kardjilov&quot;,&quot;given&quot;:&quot;N.&quot;,&quot;parse-names&quot;:false,&quot;dropping-particle&quot;:&quot;&quot;,&quot;non-dropping-particle&quot;:&quot;&quot;},{&quot;family&quot;:&quot;Hilger&quot;,&quot;given&quot;:&quot;A.&quot;,&quot;parse-names&quot;:false,&quot;dropping-particle&quot;:&quot;&quot;,&quot;non-dropping-particle&quot;:&quot;&quot;},{&quot;family&quot;:&quot;Dawson&quot;,&quot;given&quot;:&quot;M.&quot;,&quot;parse-names&quot;:false,&quot;dropping-particle&quot;:&quot;&quot;,&quot;non-dropping-particle&quot;:&quot;&quot;},{&quot;family&quot;:&quot;Banhart&quot;,&quot;given&quot;:&quot;J.&quot;,&quot;parse-names&quot;:false,&quot;dropping-particle&quot;:&quot;&quot;,&quot;non-dropping-particle&quot;:&quot;&quot;}],&quot;container-title&quot;:&quot;Journal of Physics D: Applied Physics&quot;,&quot;container-title-short&quot;:&quot;J Phys D Appl Phys&quot;,&quot;DOI&quot;:&quot;10.1088/0022-3727/42/24/243001&quot;,&quot;ISSN&quot;:&quot;00223727&quot;,&quot;issued&quot;:{&quot;date-parts&quot;:[[2009]]},&quot;abstract&quot;:&quot;Neutron imaging can provide two- or three-dimensional, spatially resolved images of the internal structure of bulk samples that are not accessible by other techniques, making it a unique tool with many potential applications. The method is now well established and is available at neutron sources worldwide. This review will give a survey of the technique of neutron imaging with a special focus on neutron tomography; the basics of the method as well as the technology of instrumentation will be outlined, and the techniques will be illustrated by representative applications. While the first part of the paper focuses on conventional attenuation contrast imaging, the second part reviews and critically assesses recent methodical developments. © 2009 IOP Publishing Ltd.&quot;,&quot;issue&quot;:&quot;24&quot;,&quot;volume&quot;:&quot;42&quot;},&quot;isTemporary&quot;:false}]},{&quot;citationID&quot;:&quot;MENDELEY_CITATION_1b0510e3-939c-467c-8cc5-34c867e6fb9d&quot;,&quot;properties&quot;:{&quot;noteIndex&quot;:0},&quot;isEdited&quot;:false,&quot;manualOverride&quot;:{&quot;isManuallyOverridden&quot;:false,&quot;citeprocText&quot;:&quot;[1]&quot;,&quot;manualOverrideText&quot;:&quot;&quot;},&quot;citationTag&quot;:&quot;MENDELEY_CITATION_v3_eyJjaXRhdGlvbklEIjoiTUVOREVMRVlfQ0lUQVRJT05fMWIwNTEwZTMtOTM5Yy00NjdjLThjYzUtMzRjODY3ZTZmYjlk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IsImNvbnRhaW5lci10aXRsZS1zaG9ydCI6IkogUGh5cyBEIEFwcGwgUGh5cyJ9LCJpc1RlbXBvcmFyeSI6ZmFsc2V9XX0=&quot;,&quot;citationItems&quot;:[{&quot;id&quot;:&quot;b262d8b3-1229-3649-abe5-760a5825af21&quot;,&quot;itemData&quot;:{&quot;type&quot;:&quot;article-journal&quot;,&quot;id&quot;:&quot;b262d8b3-1229-3649-abe5-760a5825af21&quot;,&quot;title&quot;:&quot;Advances in neutron radiography and tomography&quot;,&quot;author&quot;:[{&quot;family&quot;:&quot;Strobl&quot;,&quot;given&quot;:&quot;M.&quot;,&quot;parse-names&quot;:false,&quot;dropping-particle&quot;:&quot;&quot;,&quot;non-dropping-particle&quot;:&quot;&quot;},{&quot;family&quot;:&quot;Manke&quot;,&quot;given&quot;:&quot;I.&quot;,&quot;parse-names&quot;:false,&quot;dropping-particle&quot;:&quot;&quot;,&quot;non-dropping-particle&quot;:&quot;&quot;},{&quot;family&quot;:&quot;Kardjilov&quot;,&quot;given&quot;:&quot;N.&quot;,&quot;parse-names&quot;:false,&quot;dropping-particle&quot;:&quot;&quot;,&quot;non-dropping-particle&quot;:&quot;&quot;},{&quot;family&quot;:&quot;Hilger&quot;,&quot;given&quot;:&quot;A.&quot;,&quot;parse-names&quot;:false,&quot;dropping-particle&quot;:&quot;&quot;,&quot;non-dropping-particle&quot;:&quot;&quot;},{&quot;family&quot;:&quot;Dawson&quot;,&quot;given&quot;:&quot;M.&quot;,&quot;parse-names&quot;:false,&quot;dropping-particle&quot;:&quot;&quot;,&quot;non-dropping-particle&quot;:&quot;&quot;},{&quot;family&quot;:&quot;Banhart&quot;,&quot;given&quot;:&quot;J.&quot;,&quot;parse-names&quot;:false,&quot;dropping-particle&quot;:&quot;&quot;,&quot;non-dropping-particle&quot;:&quot;&quot;}],&quot;container-title&quot;:&quot;Journal of Physics D: Applied Physics&quot;,&quot;DOI&quot;:&quot;10.1088/0022-3727/42/24/243001&quot;,&quot;ISSN&quot;:&quot;00223727&quot;,&quot;issued&quot;:{&quot;date-parts&quot;:[[2009]]},&quot;abstract&quot;:&quot;Neutron imaging can provide two- or three-dimensional, spatially resolved images of the internal structure of bulk samples that are not accessible by other techniques, making it a unique tool with many potential applications. The method is now well established and is available at neutron sources worldwide. This review will give a survey of the technique of neutron imaging with a special focus on neutron tomography; the basics of the method as well as the technology of instrumentation will be outlined, and the techniques will be illustrated by representative applications. While the first part of the paper focuses on conventional attenuation contrast imaging, the second part reviews and critically assesses recent methodical developments. © 2009 IOP Publishing Ltd.&quot;,&quot;issue&quot;:&quot;24&quot;,&quot;volume&quot;:&quot;42&quot;,&quot;container-title-short&quot;:&quot;J Phys D Appl Phys&quot;},&quot;isTemporary&quot;:false}]},{&quot;citationID&quot;:&quot;MENDELEY_CITATION_b411e132-1592-4f67-b6ea-221d4638eb98&quot;,&quot;properties&quot;:{&quot;noteIndex&quot;:0},&quot;isEdited&quot;:false,&quot;manualOverride&quot;:{&quot;isManuallyOverridden&quot;:false,&quot;citeprocText&quot;:&quot;[35,36]&quot;,&quot;manualOverrideText&quot;:&quot;&quot;},&quot;citationTag&quot;:&quot;MENDELEY_CITATION_v3_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&quot;,&quot;citationItems&quot;:[{&quot;id&quot;:&quot;2cfb3888-db89-3748-b74c-e0c5a98d7cd8&quot;,&quot;itemData&quot;:{&quot;type&quot;:&quot;article-journal&quot;,&quot;id&quot;:&quot;2cfb3888-db89-3748-b74c-e0c5a98d7cd8&quot;,&quot;title&quot;:&quot;The use of neutron scattering in the study of ceramics&quot;,&quot;author&quot;:[{&quot;family&quot;:&quot;Bennington&quot;,&quot;given&quot;:&quot;S. M.&quot;,&quot;parse-names&quot;:false,&quot;dropping-particle&quot;:&quot;&quot;,&quot;non-dropping-particle&quot;:&quot;&quot;}],&quot;container-title&quot;:&quot;Journal of Materials Science&quot;,&quot;container-title-short&quot;:&quot;J Mater Sci&quot;,&quot;DOI&quot;:&quot;10.1023/B:JMSC.0000045605.00716.3e&quot;,&quot;ISSN&quot;:&quot;0022-2461&quot;,&quot;issued&quot;:{&quot;date-parts&quot;:[[2004,11]]},&quot;page&quot;:&quot;6757-6779&quot;,&quot;issue&quot;:&quot;22&quot;,&quot;volume&quot;:&quot;39&quot;},&quot;isTemporary&quot;:false},{&quot;id&quot;:&quot;0cdffbf8-38e8-3fb9-93e1-07fd63b8f3e9&quot;,&quot;itemData&quot;:{&quot;type&quot;:&quot;book&quot;,&quot;id&quot;:&quot;0cdffbf8-38e8-3fb9-93e1-07fd63b8f3e9&quot;,&quot;title&quot;:&quot;Theory of neutron scattering from condensed matter&quot;,&quot;author&quot;:[{&quot;family&quot;:&quot;Lovesey&quot;,&quot;given&quot;:&quot;S W&quot;,&quot;parse-names&quot;:false,&quot;dropping-particle&quot;:&quot;&quot;,&quot;non-dropping-particle&quot;:&quot;&quot;}],&quot;ISBN&quot;:&quot;0-19-852017-4&quot;,&quot;URL&quot;:&quot;http://inis.iaea.org/search/search.aspx?orig_q=RN:16036521&quot;,&quot;issued&quot;:{&quot;date-parts&quot;:[[1984]]},&quot;publisher-place&quot;:&quot;United Kingdom&quot;,&quot;abstract&quot;:&quot;Volume II, of the book on the theory of neutron scattering from condensed matter,\ncovers polarization phenomena and magnetic scattering Magnetic correlation and response\nfunctions; magnetic scattering; spin waves; polarization analysis; atomic electrons;\nelastic magnetic scattering; and paramagnetic and critical scattering; are all discussed\n(UK)&quot;,&quot;publisher&quot;:&quot;Clarendon Press&quot;,&quot;container-title-short&quot;:&quot;&quot;},&quot;isTemporary&quot;:false}]},{&quot;citationID&quot;:&quot;MENDELEY_CITATION_8a61bad4-8362-45c7-917b-407b0cf527ad&quot;,&quot;properties&quot;:{&quot;noteIndex&quot;:0},&quot;isEdited&quot;:false,&quot;manualOverride&quot;:{&quot;isManuallyOverridden&quot;:false,&quot;citeprocText&quot;:&quot;[37,38]&quot;,&quot;manualOverrideText&quot;:&quot;&quot;},&quot;citationTag&quot;:&quot;MENDELEY_CITATION_v3_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&quot;,&quot;citationItems&quot;:[{&quot;id&quot;:&quot;99125df2-0d62-3404-8bcf-486991544312&quot;,&quot;itemData&quot;:{&quot;type&quot;:&quot;article-journal&quot;,&quot;id&quot;:&quot;99125df2-0d62-3404-8bcf-486991544312&quot;,&quot;title&quot;:&quot;Additive Manufacturing of Ceramics: Issues, Potentialities, and Opportunities&quot;,&quot;author&quot;:[{&quot;family&quot;:&quot;Zocca&quot;,&quot;given&quot;:&quot;Andrea&quot;,&quot;parse-names&quot;:false,&quot;dropping-particle&quot;:&quot;&quot;,&quot;non-dropping-particle&quot;:&quot;&quot;},{&quot;family&quot;:&quot;Colombo&quot;,&quot;given&quot;:&quot;Paolo&quot;,&quot;parse-names&quot;:false,&quot;dropping-particle&quot;:&quot;&quot;,&quot;non-dropping-particle&quot;:&quot;&quot;},{&quot;family&quot;:&quot;Gomes&quot;,&quot;given&quot;:&quot;Cynthia M.&quot;,&quot;parse-names&quot;:false,&quot;dropping-particle&quot;:&quot;&quot;,&quot;non-dropping-particle&quot;:&quot;&quot;},{&quot;family&quot;:&quot;Günster&quot;,&quot;given&quot;:&quot;Jens&quot;,&quot;parse-names&quot;:false,&quot;dropping-particle&quot;:&quot;&quot;,&quot;non-dropping-particle&quot;:&quot;&quot;}],&quot;container-title&quot;:&quot;Journal of the American Ceramic Society&quot;,&quot;DOI&quot;:&quot;10.1111/jace.13700&quot;,&quot;ISSN&quot;:&quot;00027820&quot;,&quot;issued&quot;:{&quot;date-parts&quot;:[[2015,7]]},&quot;page&quot;:&quot;1983-2001&quot;,&quot;issue&quot;:&quot;7&quot;,&quot;volume&quot;:&quot;98&quot;,&quot;container-title-short&quot;:&quot;&quot;},&quot;isTemporary&quot;:false},{&quot;id&quot;:&quot;992a7951-29cf-359b-bf40-8d3a96a8009f&quot;,&quot;itemData&quot;:{&quot;type&quot;:&quot;article-journal&quot;,&quot;id&quot;:&quot;992a7951-29cf-359b-bf40-8d3a96a8009f&quot;,&quot;title&quot;:&quot;The scientific analysis of ancient ceramics: A review&quot;,&quot;author&quot;:[{&quot;family&quot;:&quot;Peacock&quot;,&quot;given&quot;:&quot;D. P.S.&quot;,&quot;parse-names&quot;:false,&quot;dropping-particle&quot;:&quot;&quot;,&quot;non-dropping-particle&quot;:&quot;&quot;}],&quot;container-title&quot;:&quot;World Archaeology&quot;,&quot;container-title-short&quot;:&quot;World Archaeol&quot;,&quot;DOI&quot;:&quot;10.1080/00438243.1970.9979454&quot;,&quot;ISSN&quot;:&quot;14701375&quot;,&quot;issued&quot;:{&quot;date-parts&quot;:[[1970]]},&quot;page&quot;:&quot;375-389&quot;,&quot;issue&quot;:&quot;3&quot;,&quot;volume&quot;:&quot;1&quot;},&quot;isTemporary&quot;:false}]},{&quot;citationID&quot;:&quot;MENDELEY_CITATION_122f25fe-76b4-4ea2-b4df-cb4c9e072155&quot;,&quot;properties&quot;:{&quot;noteIndex&quot;:0},&quot;isEdited&quot;:false,&quot;manualOverride&quot;:{&quot;isManuallyOverridden&quot;:false,&quot;citeprocText&quot;:&quot;[39,40]&quot;,&quot;manualOverrideText&quot;:&quot;&quot;},&quot;citationItems&quot;:[{&quot;id&quot;:&quot;522a7278-2fa8-3e85-868d-77ec5c9498a1&quot;,&quot;itemData&quot;:{&quot;type&quot;:&quot;article-journal&quot;,&quot;id&quot;:&quot;522a7278-2fa8-3e85-868d-77ec5c9498a1&quot;,&quot;title&quot;:&quot;Combined Neutron and X-ray Imaging for Non-invasive Investigations of Cultural Heritage Objects&quot;,&quot;author&quot;:[{&quot;family&quot;:&quot;Mannes&quot;,&quot;given&quot;:&quot;D.&quot;,&quot;parse-names&quot;:false,&quot;dropping-particle&quot;:&quot;&quot;,&quot;non-dropping-particle&quot;:&quot;&quot;},{&quot;family&quot;:&quot;Schmid&quot;,&quot;given&quot;:&quot;F.&quot;,&quot;parse-names&quot;:false,&quot;dropping-particle&quot;:&quot;&quot;,&quot;non-dropping-particle&quot;:&quot;&quot;},{&quot;family&quot;:&quot;Frey&quot;,&quot;given&quot;:&quot;J.&quot;,&quot;parse-names&quot;:false,&quot;dropping-particle&quot;:&quot;&quot;,&quot;non-dropping-particle&quot;:&quot;&quot;},{&quot;family&quot;:&quot;Schmidt-Ott&quot;,&quot;given&quot;:&quot;K.&quot;,&quot;parse-names&quot;:false,&quot;dropping-particle&quot;:&quot;&quot;,&quot;non-dropping-particle&quot;:&quot;&quot;},{&quot;family&quot;:&quot;Lehmann&quot;,&quot;given&quot;:&quot;E.&quot;,&quot;parse-names&quot;:false,&quot;dropping-particle&quot;:&quot;&quot;,&quot;non-dropping-particle&quot;:&quot;&quot;}],&quot;container-title&quot;:&quot;Physics Procedia&quot;,&quot;container-title-short&quot;:&quot;Phys Procedia&quot;,&quot;DOI&quot;:&quot;10.1016/j.phpro.2015.07.092&quot;,&quot;ISSN&quot;:&quot;18753892&quot;,&quot;issued&quot;:{&quot;date-parts&quot;:[[2015]]},&quot;page&quot;:&quot;653-660&quot;,&quot;volume&quot;:&quot;69&quot;},&quot;isTemporary&quot;:false},{&quot;id&quot;:&quot;9ff73d1a-3bb3-38c1-9dca-09cb3df46b34&quot;,&quot;itemData&quot;:{&quot;type&quot;:&quot;book&quot;,&quot;id&quot;:&quot;9ff73d1a-3bb3-38c1-9dca-09cb3df46b34&quot;,&quot;title&quot;:&quot;Radiography of Cultural Material&quot;,&quot;author&quot;:[{&quot;family&quot;:&quot;Tum&quot;,&quot;given&quot;:&quot;Julia&quot;,&quot;parse-names&quot;:false,&quot;dropping-particle&quot;:&quot;&quot;,&quot;non-dropping-particle&quot;:&quot;&quot;},{&quot;family&quot;:&quot;Middleton&quot;,&quot;given&quot;:&quot;Andrew&quot;,&quot;parse-names&quot;:false,&quot;dropping-particle&quot;:&quot;&quot;,&quot;non-dropping-particle&quot;:&quot;&quot;}],&quot;editor&quot;:[{&quot;family&quot;:&quot;Lang&quot;,&quot;given&quot;:&quot;Janet&quot;,&quot;parse-names&quot;:false,&quot;dropping-particle&quot;:&quot;&quot;,&quot;non-dropping-particle&quot;:&quot;&quot;}],&quot;DOI&quot;:&quot;10.4324/9780080455600&quot;,&quot;ISBN&quot;:&quot;9780080455600&quot;,&quot;issued&quot;:{&quot;date-parts&quot;:[[2006,8,11]]},&quot;publisher&quot;:&quot;Routledge&quot;,&quot;container-title-short&quot;:&quot;&quot;},&quot;isTemporary&quot;:false}],&quot;citationTag&quot;:&quot;MENDELEY_CITATION_v3_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&quot;},{&quot;citationID&quot;:&quot;MENDELEY_CITATION_9b7fc80a-fda2-4474-80e7-78dc4710e2fb&quot;,&quot;properties&quot;:{&quot;noteIndex&quot;:0},&quot;isEdited&quot;:false,&quot;manualOverride&quot;:{&quot;isManuallyOverridden&quot;:false,&quot;citeprocText&quot;:&quot;[41]&quot;,&quot;manualOverrideText&quot;:&quot;&quot;},&quot;citationItems&quot;:[{&quot;id&quot;:&quot;6e7ed846-37b4-3dff-abf5-1d431aadd9ef&quot;,&quot;itemData&quot;:{&quot;type&quot;:&quot;article-journal&quot;,&quot;id&quot;:&quot;6e7ed846-37b4-3dff-abf5-1d431aadd9ef&quot;,&quot;title&quot;:&quot;Non-destructive Phase Analysis of Archaeological Ceramics using TOF Neutron Diffraction&quot;,&quot;author&quot;:[{&quot;family&quot;:&quot;Kockelmann&quot;,&quot;given&quot;:&quot;W.&quot;,&quot;parse-names&quot;:false,&quot;dropping-particle&quot;:&quot;&quot;,&quot;non-dropping-particle&quot;:&quot;&quot;},{&quot;family&quot;:&quot;Kirfel&quot;,&quot;given&quot;:&quot;A.&quot;,&quot;parse-names&quot;:false,&quot;dropping-particle&quot;:&quot;&quot;,&quot;non-dropping-particle&quot;:&quot;&quot;},{&quot;family&quot;:&quot;Hähnel&quot;,&quot;given&quot;:&quot;E.&quot;,&quot;parse-names&quot;:false,&quot;dropping-particle&quot;:&quot;&quot;,&quot;non-dropping-particle&quot;:&quot;&quot;}],&quot;container-title&quot;:&quot;Journal of Archaeological Science&quot;,&quot;container-title-short&quot;:&quot;J Archaeol Sci&quot;,&quot;DOI&quot;:&quot;10.1006/jasc.2000.0651&quot;,&quot;ISSN&quot;:&quot;03054403&quot;,&quot;URL&quot;:&quot;https://linkinghub.elsevier.com/retrieve/pii/S0305440300906514&quot;,&quot;issued&quot;:{&quot;date-parts&quot;:[[2001,2]]},&quot;page&quot;:&quot;213-222&quot;,&quot;abstract&quot;:&quot;Mineral phase analysis of ancient ceramics carried out by neutron diffraction yields complementary information to X-ray diffraction analysis. Since neutrons are highly penetrating, neutron diffraction in general allows non-destructive investigations of bulk samples rather than of surface layers or powdered material. This means complete, intact specimens can be studied. A time-of-flight (TOF) neutron diffractometer offers additional advantages considering experimental set-up, accommodation of large objects and data collection times. First test measurements with respect to archaeometric applications have been performed on different fragments of medieval Rhenish pottery using the TOF neutron diffractometer ROTAX at the spallation source ISIS, U.K. Phase fractions obtained from a Rhenish stoneware jar fragment compare well with those from a powder sample prepared from the same fragment. This finding indicates that reliable results can be obtained by illuminating a large piece or even a complete ceramic object without causing damage. © 2001 Academic Press.&quot;,&quot;publisher&quot;:&quot;Academic Press&quot;,&quot;issue&quot;:&quot;2&quot;,&quot;volume&quot;:&quot;28&quot;},&quot;isTemporary&quot;:false}],&quot;citationTag&quot;:&quot;MENDELEY_CITATION_v3_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&quot;},{&quot;citationID&quot;:&quot;MENDELEY_CITATION_f0ed35a0-8950-4c31-8574-3ae72b29522f&quot;,&quot;properties&quot;:{&quot;noteIndex&quot;:0},&quot;isEdited&quot;:false,&quot;manualOverride&quot;:{&quot;isManuallyOverridden&quot;:false,&quot;citeprocText&quot;:&quot;[42]&quot;,&quot;manualOverrideText&quot;:&quot;&quot;},&quot;citationTag&quot;:&quot;MENDELEY_CITATION_v3_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&quot;,&quot;citationItems&quot;:[{&quot;id&quot;:&quot;ac66a119-9681-349f-be34-3d71ed11383d&quot;,&quot;itemData&quot;:{&quot;type&quot;:&quot;article-journal&quot;,&quot;id&quot;:&quot;ac66a119-9681-349f-be34-3d71ed11383d&quot;,&quot;title&quot;:&quot;NEUTRON ACTIVATION ANALYSIS AT THE BRITISH MUSEUM, LONDON&quot;,&quot;author&quot;:[{&quot;family&quot;:&quot;HUGHES&quot;,&quot;given&quot;:&quot;M. J.&quot;,&quot;parse-names&quot;:false,&quot;dropping-particle&quot;:&quot;&quot;,&quot;non-dropping-particle&quot;:&quot;&quot;}],&quot;container-title&quot;:&quot;Archaeometry&quot;,&quot;container-title-short&quot;:&quot;Archaeometry&quot;,&quot;DOI&quot;:&quot;10.1111/j.1475-4754.2007.00300.x&quot;,&quot;ISSN&quot;:&quot;0003-813X&quot;,&quot;issued&quot;:{&quot;date-parts&quot;:[[2007,5,29]]},&quot;page&quot;:&quot;255-270&quot;,&quot;abstract&quot;:&quot;&lt;p&gt; &lt;italic&gt;Neutron activation analysis was used at the British Museum from 1978 until 2002 for provenance studies on ceramics and marble. Significant numbers of the items analysed were of high quality and value, and careful sampling was necessary to avoid damage to the object. An in‐house British Museum Standard Pottery was established and inter‐calibrated with a number of standards used by other archaeometry laboratories. The results of the projects have been published in many papers, and the databases established will be of use to future scholars interested in the ceramic groups represented. Projects on Greek and Near Eastern pottery have been undertaken. Relatively large numbers of north European medieval and post‐medieval pottery samples were analysed, as well as the tin‐glazed ceramics of Spain and Italy. Classical marble has also formed the subject of another project and a database of quarry material has been established.&lt;/italic&gt; &lt;/p&gt;&quot;,&quot;issue&quot;:&quot;2&quot;,&quot;volume&quot;:&quot;49&quot;},&quot;isTemporary&quot;:false}]},{&quot;citationID&quot;:&quot;MENDELEY_CITATION_980fdbb8-9f2b-4402-9a94-58dc132d86be&quot;,&quot;properties&quot;:{&quot;noteIndex&quot;:0},&quot;isEdited&quot;:false,&quot;manualOverride&quot;:{&quot;isManuallyOverridden&quot;:false,&quot;citeprocText&quot;:&quot;[43,44]&quot;,&quot;manualOverrideText&quot;:&quot;&quot;},&quot;citationTag&quot;:&quot;MENDELEY_CITATION_v3_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&quot;,&quot;citationItems&quot;:[{&quot;id&quot;:&quot;c09a8905-d477-3b13-970d-151699ec9c5f&quot;,&quot;itemData&quot;:{&quot;type&quot;:&quot;article-journal&quot;,&quot;id&quot;:&quot;c09a8905-d477-3b13-970d-151699ec9c5f&quot;,&quot;title&quot;:&quot;Study of archaeological iron objects by PGAA, Mössbauer spectroscopy and X-ray diffraction&quot;,&quot;author&quot;:[{&quot;family&quot;:&quot;Wagner&quot;,&quot;given&quot;:&quot;F. E.&quot;,&quot;parse-names&quot;:false,&quot;dropping-particle&quot;:&quot;&quot;,&quot;non-dropping-particle&quot;:&quot;&quot;},{&quot;family&quot;:&quot;Gebhard&quot;,&quot;given&quot;:&quot;R.&quot;,&quot;parse-names&quot;:false,&quot;dropping-particle&quot;:&quot;&quot;,&quot;non-dropping-particle&quot;:&quot;&quot;},{&quot;family&quot;:&quot;Häusler&quot;,&quot;given&quot;:&quot;W.&quot;,&quot;parse-names&quot;:false,&quot;dropping-particle&quot;:&quot;&quot;,&quot;non-dropping-particle&quot;:&quot;&quot;},{&quot;family&quot;:&quot;Wagner&quot;,&quot;given&quot;:&quot;U.&quot;,&quot;parse-names&quot;:false,&quot;dropping-particle&quot;:&quot;&quot;,&quot;non-dropping-particle&quot;:&quot;&quot;},{&quot;family&quot;:&quot;Albert&quot;,&quot;given&quot;:&quot;P.&quot;,&quot;parse-names&quot;:false,&quot;dropping-particle&quot;:&quot;&quot;,&quot;non-dropping-particle&quot;:&quot;&quot;},{&quot;family&quot;:&quot;Hess&quot;,&quot;given&quot;:&quot;H.&quot;,&quot;parse-names&quot;:false,&quot;dropping-particle&quot;:&quot;&quot;,&quot;non-dropping-particle&quot;:&quot;&quot;},{&quot;family&quot;:&quot;Révay&quot;,&quot;given&quot;:&quot;Z.&quot;,&quot;parse-names&quot;:false,&quot;dropping-particle&quot;:&quot;&quot;,&quot;non-dropping-particle&quot;:&quot;&quot;},{&quot;family&quot;:&quot;Kudejová&quot;,&quot;given&quot;:&quot;P.&quot;,&quot;parse-names&quot;:false,&quot;dropping-particle&quot;:&quot;&quot;,&quot;non-dropping-particle&quot;:&quot;&quot;},{&quot;family&quot;:&quot;Kleszcz&quot;,&quot;given&quot;:&quot;K.&quot;,&quot;parse-names&quot;:false,&quot;dropping-particle&quot;:&quot;&quot;,&quot;non-dropping-particle&quot;:&quot;&quot;}],&quot;container-title&quot;:&quot;Hyperfine Interactions&quot;,&quot;container-title-short&quot;:&quot;Hyperfine Interact&quot;,&quot;DOI&quot;:&quot;10.1007/s10751-016-1285-6&quot;,&quot;ISSN&quot;:&quot;15729540&quot;,&quot;issued&quot;:{&quot;date-parts&quot;:[[2016,12,1]]},&quot;abstract&quot;:&quot;Archaeological iron objects often corrode rapidly after their excavation, even though they have survived long times of burial in the ground. Chlorine that accumulates during burial is thought to play a major role in this destructive post-excavation corrosion. It is therefore important for the conservation of such objects to determine the chlorine content in a non-destructive manner and, if necessary, to remove the chlorine from the artefacts by appropriate methods. Such methods are leaching in alkaline solutions or heating in a reducing atmosphere at temperatures up to 800 ∘C. We have studied the efficiency of the heating method using prompt gamma activation analysis (PGAA) for monitoring the Cl content and Mössbauer spectroscopy at room temperature (RT) and 4.2 K as well as X-ray diffraction to study the mineralogical transformations of the rust layers. The heat treatments were performed a N2/H2 (90/10) mixture at temperatures up to 750 ∘C. As test specimens sections of iron rods from the Celtic oppidum of Manching (Bavaria) were used. The initial Cl contents of the pieces varied in the range of several hundred ppm, referring to the iron mass. Annealing for 24 h at 350, 550 and 750 ∘C was found to reduce the Cl contents of the specimens, to about 70, 30 and 15 % of the original values, respectively. The rust consists mainly of goethite with admixtures of magnetite, lepidocrocite and akaganeite, which is thought to be a major carrier of chlorine, probably together with iron chlorides. Much of the goethite is so fine-grained that it does not split magnetically at RT. Annealing converts the rust mainly to maghemite at 350 ∘C, to magnetite at 550 ∘C and to wüstite plus magnetite and metallic iron at 750 ∘C. Pure akaganeite behaves in nearly the same manner.&quot;,&quot;publisher&quot;:&quot;Springer International Publishing&quot;,&quot;issue&quot;:&quot;1&quot;,&quot;volume&quot;:&quot;237&quot;},&quot;isTemporary&quot;:false},{&quot;id&quot;:&quot;8dfe4ba6-dc84-3d9a-9e5e-3a6d0b10a246&quot;,&quot;itemData&quot;:{&quot;type&quot;:&quot;chapter&quot;,&quot;id&quot;:&quot;8dfe4ba6-dc84-3d9a-9e5e-3a6d0b10a246&quot;,&quot;title&quot;:&quot;Neutron-Induced Prompt Gamma Activation Analysis (PGAA)&quot;,&quot;author&quot;:[{&quot;family&quot;:&quot;Révay&quot;,&quot;given&quot;:&quot;Z.&quot;,&quot;parse-names&quot;:false,&quot;dropping-particle&quot;:&quot;&quot;,&quot;non-dropping-particle&quot;:&quot;&quot;},{&quot;family&quot;:&quot;Lindstrom&quot;,&quot;given&quot;:&quot;R. M.&quot;,&quot;parse-names&quot;:false,&quot;dropping-particle&quot;:&quot;&quot;,&quot;non-dropping-particle&quot;:&quot;&quot;},{&quot;family&quot;:&quot;Mackey&quot;,&quot;given&quot;:&quot;E. A.&quot;,&quot;parse-names&quot;:false,&quot;dropping-particle&quot;:&quot;&quot;,&quot;non-dropping-particle&quot;:&quot;&quot;},{&quot;family&quot;:&quot;Belgya&quot;,&quot;given&quot;:&quot;T.&quot;,&quot;parse-names&quot;:false,&quot;dropping-particle&quot;:&quot;&quot;,&quot;non-dropping-particle&quot;:&quot;&quot;}],&quot;container-title&quot;:&quot;Handbook of Nuclear Chemistry&quot;,&quot;DOI&quot;:&quot;10.1007/978-1-4419-0720-2_31&quot;,&quot;issued&quot;:{&quot;date-parts&quot;:[[2011]]},&quot;publisher-place&quot;:&quot;Boston, MA&quot;,&quot;page&quot;:&quot;1619-1672&quot;,&quot;publisher&quot;:&quot;Springer US&quot;,&quot;container-title-short&quot;:&quot;&quot;},&quot;isTemporary&quot;:false}]},{&quot;citationID&quot;:&quot;MENDELEY_CITATION_e666ac30-1a7a-44ff-96fc-0ef73485bb4c&quot;,&quot;properties&quot;:{&quot;noteIndex&quot;:0},&quot;isEdited&quot;:false,&quot;manualOverride&quot;:{&quot;isManuallyOverridden&quot;:false,&quot;citeprocText&quot;:&quot;[42]&quot;,&quot;manualOverrideText&quot;:&quot;&quot;},&quot;citationTag&quot;:&quot;MENDELEY_CITATION_v3_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&quot;,&quot;citationItems&quot;:[{&quot;id&quot;:&quot;ac66a119-9681-349f-be34-3d71ed11383d&quot;,&quot;itemData&quot;:{&quot;type&quot;:&quot;article-journal&quot;,&quot;id&quot;:&quot;ac66a119-9681-349f-be34-3d71ed11383d&quot;,&quot;title&quot;:&quot;NEUTRON ACTIVATION ANALYSIS AT THE BRITISH MUSEUM, LONDON&quot;,&quot;author&quot;:[{&quot;family&quot;:&quot;HUGHES&quot;,&quot;given&quot;:&quot;M. J.&quot;,&quot;parse-names&quot;:false,&quot;dropping-particle&quot;:&quot;&quot;,&quot;non-dropping-particle&quot;:&quot;&quot;}],&quot;container-title&quot;:&quot;Archaeometry&quot;,&quot;container-title-short&quot;:&quot;Archaeometry&quot;,&quot;DOI&quot;:&quot;10.1111/j.1475-4754.2007.00300.x&quot;,&quot;ISSN&quot;:&quot;0003-813X&quot;,&quot;issued&quot;:{&quot;date-parts&quot;:[[2007,5,29]]},&quot;page&quot;:&quot;255-270&quot;,&quot;abstract&quot;:&quot;&lt;p&gt; &lt;italic&gt;Neutron activation analysis was used at the British Museum from 1978 until 2002 for provenance studies on ceramics and marble. Significant numbers of the items analysed were of high quality and value, and careful sampling was necessary to avoid damage to the object. An in‐house British Museum Standard Pottery was established and inter‐calibrated with a number of standards used by other archaeometry laboratories. The results of the projects have been published in many papers, and the databases established will be of use to future scholars interested in the ceramic groups represented. Projects on Greek and Near Eastern pottery have been undertaken. Relatively large numbers of north European medieval and post‐medieval pottery samples were analysed, as well as the tin‐glazed ceramics of Spain and Italy. Classical marble has also formed the subject of another project and a database of quarry material has been established.&lt;/italic&gt; &lt;/p&gt;&quot;,&quot;issue&quot;:&quot;2&quot;,&quot;volume&quot;:&quot;49&quot;},&quot;isTemporary&quot;:false}]},{&quot;citationID&quot;:&quot;MENDELEY_CITATION_9eea0065-070a-4cea-ab80-1c7973fa28c1&quot;,&quot;properties&quot;:{&quot;noteIndex&quot;:0},&quot;isEdited&quot;:false,&quot;manualOverride&quot;:{&quot;isManuallyOverridden&quot;:false,&quot;citeprocText&quot;:&quot;[45]&quot;,&quot;manualOverrideText&quot;:&quot;&quot;},&quot;citationTag&quot;:&quot;MENDELEY_CITATION_v3_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&quot;,&quot;citationItems&quot;:[{&quot;id&quot;:&quot;26d859e6-cb4a-3c2a-a2cc-f2eeebc600c7&quot;,&quot;itemData&quot;:{&quot;type&quot;:&quot;article-journal&quot;,&quot;id&quot;:&quot;26d859e6-cb4a-3c2a-a2cc-f2eeebc600c7&quot;,&quot;title&quot;:&quot;NEUTRON RESONANCE CAPTURE ANALYSIS OF SOME GENUINE AND FAKE ETRUSCAN COPPER ALLOY STATUETTES*&quot;,&quot;author&quot;:[{&quot;family&quot;:&quot;POSTMA&quot;,&quot;given&quot;:&quot;H.&quot;,&quot;parse-names&quot;:false,&quot;dropping-particle&quot;:&quot;&quot;,&quot;non-dropping-particle&quot;:&quot;&quot;},{&quot;family&quot;:&quot;SCHILLEBEECKX&quot;,&quot;given&quot;:&quot;P.&quot;,&quot;parse-names&quot;:false,&quot;dropping-particle&quot;:&quot;&quot;,&quot;non-dropping-particle&quot;:&quot;&quot;},{&quot;family&quot;:&quot;HALBERTSMA&quot;,&quot;given&quot;:&quot;R. B.&quot;,&quot;parse-names&quot;:false,&quot;dropping-particle&quot;:&quot;&quot;,&quot;non-dropping-particle&quot;:&quot;&quot;}],&quot;container-title&quot;:&quot;Archaeometry&quot;,&quot;container-title-short&quot;:&quot;Archaeometry&quot;,&quot;DOI&quot;:&quot;10.1111/j.1475-4754.2004.00179.x&quot;,&quot;ISSN&quot;:&quot;0003-813X&quot;,&quot;issued&quot;:{&quot;date-parts&quot;:[[2004,11,16]]},&quot;page&quot;:&quot;635-646&quot;,&quot;abstract&quot;:&quot;&lt;p&gt; &lt;italic&gt;The probability of nuclei capturing neutrons reveals sharp peaks, so‐called ‘resonances’, which occur at neutron energies that are specific for each element. These resonances are very suitable for analysing the elemental composition of objects. They are the basis of a new analytical method, ‘neutron resonance capture analysis’ (NRCA). This is a fully non‐destructive method, which is applicable to almost all stable isotopes, determines the bulk elemental composition, does not require any sample preparation and results in a negligible residual activity. Recently, NRCA has been applied in a study of a series of bronze statuettes, obtained from the National Museum of Antiquity in Leiden (NL).&lt;/italic&gt; &lt;/p&gt;&quot;,&quot;issue&quot;:&quot;4&quot;,&quot;volume&quot;:&quot;46&quot;},&quot;isTemporary&quot;:false}]},{&quot;citationID&quot;:&quot;MENDELEY_CITATION_11131712-8dd4-4314-9ff4-245521b7cc58&quot;,&quot;properties&quot;:{&quot;noteIndex&quot;:0},&quot;isEdited&quot;:false,&quot;manualOverride&quot;:{&quot;isManuallyOverridden&quot;:false,&quot;citeprocText&quot;:&quot;[46]&quot;,&quot;manualOverrideText&quot;:&quot;&quot;},&quot;citationTag&quot;:&quot;MENDELEY_CITATION_v3_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&quot;,&quot;citationItems&quot;:[{&quot;id&quot;:&quot;44e0ed0c-9dd5-3bdb-9bf1-106f0fce95e1&quot;,&quot;itemData&quot;:{&quot;type&quot;:&quot;article-journal&quot;,&quot;id&quot;:&quot;44e0ed0c-9dd5-3bdb-9bf1-106f0fce95e1&quot;,&quot;title&quot;:&quot;New insights into alloy compositions: studying Renaissance bronze statuettes by combined neutron imaging and neutron diffraction techniques&quot;,&quot;author&quot;:[{&quot;family&quot;:&quot;Langh&quot;,&quot;given&quot;:&quot;Robert&quot;,&quot;parse-names&quot;:false,&quot;dropping-particle&quot;:&quot;&quot;,&quot;non-dropping-particle&quot;:&quot;van&quot;},{&quot;family&quot;:&quot;James&quot;,&quot;given&quot;:&quot;Jon&quot;,&quot;parse-names&quot;:false,&quot;dropping-particle&quot;:&quot;&quot;,&quot;non-dropping-particle&quot;:&quot;&quot;},{&quot;family&quot;:&quot;Burca&quot;,&quot;given&quot;:&quot;Genoveva&quot;,&quot;parse-names&quot;:false,&quot;dropping-particle&quot;:&quot;&quot;,&quot;non-dropping-particle&quot;:&quot;&quot;},{&quot;family&quot;:&quot;Kockelmann&quot;,&quot;given&quot;:&quot;Winfried&quot;,&quot;parse-names&quot;:false,&quot;dropping-particle&quot;:&quot;&quot;,&quot;non-dropping-particle&quot;:&quot;&quot;},{&quot;family&quot;:&quot;Zhang&quot;,&quot;given&quot;:&quot;Shu Yan&quot;,&quot;parse-names&quot;:false,&quot;dropping-particle&quot;:&quot;&quot;,&quot;non-dropping-particle&quot;:&quot;&quot;},{&quot;family&quot;:&quot;Lehmann&quot;,&quot;given&quot;:&quot;Eberhard&quot;,&quot;parse-names&quot;:false,&quot;dropping-particle&quot;:&quot;&quot;,&quot;non-dropping-particle&quot;:&quot;&quot;},{&quot;family&quot;:&quot;Estermann&quot;,&quot;given&quot;:&quot;Mirko&quot;,&quot;parse-names&quot;:false,&quot;dropping-particle&quot;:&quot;&quot;,&quot;non-dropping-particle&quot;:&quot;&quot;},{&quot;family&quot;:&quot;Pappot&quot;,&quot;given&quot;:&quot;Arie&quot;,&quot;parse-names&quot;:false,&quot;dropping-particle&quot;:&quot;&quot;,&quot;non-dropping-particle&quot;:&quot;&quot;}],&quot;container-title&quot;:&quot;Journal of Analytical Atomic Spectrometry&quot;,&quot;container-title-short&quot;:&quot;J Anal At Spectrom&quot;,&quot;DOI&quot;:&quot;10.1039/c0ja00243g&quot;,&quot;ISSN&quot;:&quot;0267-9477&quot;,&quot;issued&quot;:{&quot;date-parts&quot;:[[2011]]},&quot;page&quot;:&quot;949&quot;,&quot;issue&quot;:&quot;5&quot;,&quot;volume&quot;:&quot;26&quot;},&quot;isTemporary&quot;:false}]},{&quot;citationID&quot;:&quot;MENDELEY_CITATION_b93815e6-b371-4c73-bebe-746544921c67&quot;,&quot;properties&quot;:{&quot;noteIndex&quot;:0},&quot;isEdited&quot;:false,&quot;manualOverride&quot;:{&quot;isManuallyOverridden&quot;:false,&quot;citeprocText&quot;:&quot;[47]&quot;,&quot;manualOverrideText&quot;:&quot;&quot;},&quot;citationTag&quot;:&quot;MENDELEY_CITATION_v3_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&quot;,&quot;citationItems&quot;:[{&quot;id&quot;:&quot;cf17c9b3-4c3b-3151-9cb6-fa87c61cd0f1&quot;,&quot;itemData&quot;:{&quot;type&quot;:&quot;article-journal&quot;,&quot;id&quot;:&quot;cf17c9b3-4c3b-3151-9cb6-fa87c61cd0f1&quot;,&quot;title&quot;:&quot;Приборная база реактора ПИК&quot;,&quot;author&quot;:[{&quot;family&quot;:&quot;Ковальчук&quot;,&quot;given&quot;:&quot;М. В.&quot;,&quot;parse-names&quot;:false,&quot;dropping-particle&quot;:&quot;&quot;,&quot;non-dropping-particle&quot;:&quot;&quot;},{&quot;family&quot;:&quot;Воронин&quot;,&quot;given&quot;:&quot;В. В.&quot;,&quot;parse-names&quot;:false,&quot;dropping-particle&quot;:&quot;&quot;,&quot;non-dropping-particle&quot;:&quot;&quot;},{&quot;family&quot;:&quot;Григорьев&quot;,&quot;given&quot;:&quot;С. В.&quot;,&quot;parse-names&quot;:false,&quot;dropping-particle&quot;:&quot;&quot;,&quot;non-dropping-particle&quot;:&quot;&quot;},{&quot;family&quot;:&quot;Серебров&quot;,&quot;given&quot;:&quot;А. П.&quot;,&quot;parse-names&quot;:false,&quot;dropping-particle&quot;:&quot;&quot;,&quot;non-dropping-particle&quot;:&quot;&quot;}],&quot;container-title&quot;:&quot;Кристаллография&quot;,&quot;DOI&quot;:&quot;10.31857/S0023476121020065&quot;,&quot;ISSN&quot;:&quot;0023-4761&quot;,&quot;issued&quot;:{&quot;date-parts&quot;:[[2021]]},&quot;page&quot;:&quot;191-213&quot;,&quot;issue&quot;:&quot;2&quot;,&quot;volume&quot;:&quot;66&quot;,&quot;container-title-short&quot;:&quot;&quot;},&quot;isTemporary&quot;:false}]},{&quot;citationID&quot;:&quot;MENDELEY_CITATION_f7f46d44-3ec4-4d6e-9fbe-7707cc882613&quot;,&quot;properties&quot;:{&quot;noteIndex&quot;:0},&quot;isEdited&quot;:false,&quot;manualOverride&quot;:{&quot;isManuallyOverridden&quot;:false,&quot;citeprocText&quot;:&quot;[1,48]&quot;,&quot;manualOverrideText&quot;:&quot;&quot;},&quot;citationItems&quot;:[{&quot;id&quot;:&quot;ccb4c319-2497-3e77-bde5-d84e25837a0b&quot;,&quot;itemData&quot;:{&quot;type&quot;:&quot;article-journal&quot;,&quot;id&quot;:&quot;ccb4c319-2497-3e77-bde5-d84e25837a0b&quot;,&quot;title&quot;:&quot;New trends in neutron imaging&quot;,&quot;author&quot;:[{&quot;family&quot;:&quot;Kardjilov&quot;,&quot;given&quot;:&quot;Nikolay&quot;,&quot;parse-names&quot;:false,&quot;dropping-particle&quot;:&quot;&quot;,&quot;non-dropping-particle&quot;:&quot;&quot;},{&quot;family&quot;:&quot;Hilger&quot;,&quot;given&quot;:&quot;André&quot;,&quot;parse-names&quot;:false,&quot;dropping-particle&quot;:&quot;&quot;,&quot;non-dropping-particle&quot;:&quot;&quot;},{&quot;family&quot;:&quot;Manke&quot;,&quot;given&quot;:&quot;Ingo&quot;,&quot;parse-names&quot;:false,&quot;dropping-particle&quot;:&quot;&quot;,&quot;non-dropping-particle&quot;:&quot;&quot;},{&quot;family&quot;:&quot;Strobl&quot;,&quot;given&quot;:&quot;Markus&quot;,&quot;parse-names&quot;:false,&quot;dropping-particle&quot;:&quot;&quot;,&quot;non-dropping-particle&quot;:&quot;&quot;},{&quot;family&quot;:&quot;Dawson&quot;,&quot;given&quot;:&quot;Martin&quot;,&quot;parse-names&quot;:false,&quot;dropping-particle&quot;:&quot;&quot;,&quot;non-dropping-particle&quot;:&quot;&quot;},{&quot;family&quot;:&quot;Banhart&quot;,&quot;given&quot;:&quot;John&quot;,&quot;parse-names&quot;:false,&quot;dropping-particle&quot;:&quot;&quot;,&quot;non-dropping-particle&quot;:&quot;&quot;}],&quot;container-title&quot;:&quot;Nuclear Instruments and Methods in Physics Research Section A: Accelerators, Spectrometers, Detectors and Associated Equipment&quot;,&quot;container-title-short&quot;:&quot;Nucl Instrum Methods Phys Res A&quot;,&quot;DOI&quot;:&quot;10.1016/j.nima.2009.01.162&quot;,&quot;ISSN&quot;:&quot;01689002&quot;,&quot;issued&quot;:{&quot;date-parts&quot;:[[2009,6]]},&quot;page&quot;:&quot;13-15&quot;,&quot;issue&quot;:&quot;1-2&quot;,&quot;volume&quot;:&quot;605&quot;},&quot;isTemporary&quot;:false},{&quot;id&quot;:&quot;b262d8b3-1229-3649-abe5-760a5825af21&quot;,&quot;itemData&quot;:{&quot;type&quot;:&quot;article-journal&quot;,&quot;id&quot;:&quot;b262d8b3-1229-3649-abe5-760a5825af21&quot;,&quot;title&quot;:&quot;Advances in neutron radiography and tomography&quot;,&quot;author&quot;:[{&quot;family&quot;:&quot;Strobl&quot;,&quot;given&quot;:&quot;M.&quot;,&quot;parse-names&quot;:false,&quot;dropping-particle&quot;:&quot;&quot;,&quot;non-dropping-particle&quot;:&quot;&quot;},{&quot;family&quot;:&quot;Manke&quot;,&quot;given&quot;:&quot;I.&quot;,&quot;parse-names&quot;:false,&quot;dropping-particle&quot;:&quot;&quot;,&quot;non-dropping-particle&quot;:&quot;&quot;},{&quot;family&quot;:&quot;Kardjilov&quot;,&quot;given&quot;:&quot;N.&quot;,&quot;parse-names&quot;:false,&quot;dropping-particle&quot;:&quot;&quot;,&quot;non-dropping-particle&quot;:&quot;&quot;},{&quot;family&quot;:&quot;Hilger&quot;,&quot;given&quot;:&quot;A.&quot;,&quot;parse-names&quot;:false,&quot;dropping-particle&quot;:&quot;&quot;,&quot;non-dropping-particle&quot;:&quot;&quot;},{&quot;family&quot;:&quot;Dawson&quot;,&quot;given&quot;:&quot;M.&quot;,&quot;parse-names&quot;:false,&quot;dropping-particle&quot;:&quot;&quot;,&quot;non-dropping-particle&quot;:&quot;&quot;},{&quot;family&quot;:&quot;Banhart&quot;,&quot;given&quot;:&quot;J.&quot;,&quot;parse-names&quot;:false,&quot;dropping-particle&quot;:&quot;&quot;,&quot;non-dropping-particle&quot;:&quot;&quot;}],&quot;container-title&quot;:&quot;Journal of Physics D: Applied Physics&quot;,&quot;container-title-short&quot;:&quot;J Phys D Appl Phys&quot;,&quot;DOI&quot;:&quot;10.1088/0022-3727/42/24/243001&quot;,&quot;ISSN&quot;:&quot;00223727&quot;,&quot;issued&quot;:{&quot;date-parts&quot;:[[2009]]},&quot;abstract&quot;:&quot;Neutron imaging can provide two- or three-dimensional, spatially resolved images of the internal structure of bulk samples that are not accessible by other techniques, making it a unique tool with many potential applications. The method is now well established and is available at neutron sources worldwide. This review will give a survey of the technique of neutron imaging with a special focus on neutron tomography; the basics of the method as well as the technology of instrumentation will be outlined, and the techniques will be illustrated by representative applications. While the first part of the paper focuses on conventional attenuation contrast imaging, the second part reviews and critically assesses recent methodical developments. © 2009 IOP Publishing Ltd.&quot;,&quot;issue&quot;:&quot;24&quot;,&quot;volume&quot;:&quot;42&quot;},&quot;isTemporary&quot;:false}],&quot;citationTag&quot;:&quot;MENDELEY_CITATION_v3_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&quot;},{&quot;citationID&quot;:&quot;MENDELEY_CITATION_6239cacc-322e-4871-8e47-d6c3bdd3cd74&quot;,&quot;properties&quot;:{&quot;noteIndex&quot;:0},&quot;isEdited&quot;:false,&quot;manualOverride&quot;:{&quot;isManuallyOverridden&quot;:false,&quot;citeprocText&quot;:&quot;[49]&quot;,&quot;manualOverrideText&quot;:&quot;&quot;},&quot;citationItems&quot;:[{&quot;id&quot;:&quot;0e0edde7-298f-3fd0-b016-ff059afebf07&quot;,&quot;itemData&quot;:{&quot;type&quot;:&quot;chapter&quot;,&quot;id&quot;:&quot;0e0edde7-298f-3fd0-b016-ff059afebf07&quot;,&quot;title&quot;:&quot;3D Neutron Imaging&quot;,&quot;author&quot;:[{&quot;family&quot;:&quot;Lehmann&quot;,&quot;given&quot;:&quot;E H&quot;,&quot;parse-names&quot;:false,&quot;dropping-particle&quot;:&quot;&quot;,&quot;non-dropping-particle&quot;:&quot;&quot;},{&quot;family&quot;:&quot;Kaestner&quot;,&quot;given&quot;:&quot;A P&quot;,&quot;parse-names&quot;:false,&quot;dropping-particle&quot;:&quot;&quot;,&quot;non-dropping-particle&quot;:&quot;&quot;}],&quot;container-title&quot;:&quot;Encyclopedia of Analytical Chemistry&quot;,&quot;DOI&quot;:&quot;https://doi.org/10.1002/9780470027318.a9123&quot;,&quot;ISBN&quot;:&quot;9780470027318&quot;,&quot;URL&quot;:&quot;https://doi.org/10.1002/9780470027318.a9123&quot;,&quot;issued&quot;:{&quot;date-parts&quot;:[[2009,9,15]]},&quot;abstract&quot;:&quot;Abstract This article describes the present status of neutron tomography (NT) as a valuable tool for scientific studies and for industry-related investigations. Similar to X-ray tomography, the determination of the volume data is based on a sequence of single projections of the object under investigation while it rotates around its vertical (or horizontal) axis. The reason why NT differs from X-ray techniques in the interaction probability with matter, which causes alternative contrast variations, is outlined in detail. On the basis of the presentation of principles, the description of existing facilities, tools for image postprocessing, and some examples of prominent application ranges are given. The article concludes with the outlook for further improvements and methodical development in NT.&quot;,&quot;container-title-short&quot;:&quot;&quot;},&quot;isTemporary&quot;:false}],&quot;citationTag&quot;:&quot;MENDELEY_CITATION_v3_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&quot;},{&quot;citationID&quot;:&quot;MENDELEY_CITATION_f60be649-fbf4-40e5-b977-ff13e0a3eea5&quot;,&quot;properties&quot;:{&quot;noteIndex&quot;:0},&quot;isEdited&quot;:false,&quot;manualOverride&quot;:{&quot;isManuallyOverridden&quot;:false,&quot;citeprocText&quot;:&quot;[3,5]&quot;,&quot;manualOverrideText&quot;:&quot;&quot;},&quot;citationTag&quot;:&quot;MENDELEY_CITATION_v3_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&quot;,&quot;citationItems&quot;:[{&quot;id&quot;:&quot;7f37815e-e7cc-3d5d-9835-563a19629fd8&quot;,&quot;itemData&quot;:{&quot;type&quot;:&quot;article-journal&quot;,&quot;id&quot;:&quot;7f37815e-e7cc-3d5d-9835-563a19629fd8&quot;,&quot;title&quot;:&quot;Neutron imaging in materials science&quot;,&quot;author&quot;:[{&quot;family&quot;:&quot;Kardjilov&quot;,&quot;given&quot;:&quot;Nikolay&quot;,&quot;parse-names&quot;:false,&quot;dropping-particle&quot;:&quot;&quot;,&quot;non-dropping-particle&quot;:&quot;&quot;},{&quot;family&quot;:&quot;Manke&quot;,&quot;given&quot;:&quot;Ingo&quot;,&quot;parse-names&quot;:false,&quot;dropping-particle&quot;:&quot;&quot;,&quot;non-dropping-particle&quot;:&quot;&quot;},{&quot;family&quot;:&quot;Hilger&quot;,&quot;given&quot;:&quot;André&quot;,&quot;parse-names&quot;:false,&quot;dropping-particle&quot;:&quot;&quot;,&quot;non-dropping-particle&quot;:&quot;&quot;},{&quot;family&quot;:&quot;Strobl&quot;,&quot;given&quot;:&quot;Markus&quot;,&quot;parse-names&quot;:false,&quot;dropping-particle&quot;:&quot;&quot;,&quot;non-dropping-particle&quot;:&quot;&quot;},{&quot;family&quot;:&quot;Banhart&quot;,&quot;given&quot;:&quot;John&quot;,&quot;parse-names&quot;:false,&quot;dropping-particle&quot;:&quot;&quot;,&quot;non-dropping-particle&quot;:&quot;&quot;}],&quot;container-title&quot;:&quot;Materials Today&quot;,&quot;DOI&quot;:&quot;10.1016/S1369-7021(11)70139-0&quot;,&quot;ISSN&quot;:&quot;13697021&quot;,&quot;URL&quot;:&quot;https://linkinghub.elsevier.com/retrieve/pii/S1369702111701390&quot;,&quot;issued&quot;:{&quot;date-parts&quot;:[[2011,6]]},&quot;page&quot;:&quot;248-256&quot;,&quot;abstract&quot;:&quot;Neutron imaging is a non-destructive technique that can reveal the interior of many materials and engineering components and also probe magnetic fields. Within the past few years, several new imaging modes have been introduced that extend the scope of neutron imaging beyond conventional neutron attenuation imaging, yielding both 2- and 3D information about properties and phenomena inaccessible until now. We present an overview of the most important advances in the application of neutron imaging in materials research with a focus on novel techniques such as energy-selective imaging, interferometric imaging with phase gratings, and polarized-neutron imaging. Examples given include the investigation of fluid dynamics in fuel cells, materials phases and structural heterogeneities, distribution of strains, and magnetic structures or phase transitions.&quot;,&quot;issue&quot;:&quot;6&quot;,&quot;volume&quot;:&quot;14&quot;,&quot;container-title-short&quot;:&quot;&quot;},&quot;isTemporary&quot;:false},{&quot;id&quot;:&quot;d4d0b6d4-e72b-3e57-98a7-14de554bc829&quot;,&quot;itemData&quot;:{&quot;type&quot;:&quot;chapter&quot;,&quot;id&quot;:&quot;d4d0b6d4-e72b-3e57-98a7-14de554bc829&quot;,&quot;title&quot;:&quot;Neutron Imaging&quot;,&quot;author&quot;:[{&quot;family&quot;:&quot;Kardjilov&quot;,&quot;given&quot;:&quot;N.&quot;,&quot;parse-names&quot;:false,&quot;dropping-particle&quot;:&quot;&quot;,&quot;non-dropping-particle&quot;:&quot;&quot;},{&quot;family&quot;:&quot;Lehmann&quot;,&quot;given&quot;:&quot;E.&quot;,&quot;parse-names&quot;:false,&quot;dropping-particle&quot;:&quot;&quot;,&quot;non-dropping-particle&quot;:&quot;&quot;},{&quot;family&quot;:&quot;Strobl&quot;,&quot;given&quot;:&quot;M.&quot;,&quot;parse-names&quot;:false,&quot;dropping-particle&quot;:&quot;&quot;,&quot;non-dropping-particle&quot;:&quot;&quot;},{&quot;family&quot;:&quot;Woracek&quot;,&quot;given&quot;:&quot;R.&quot;,&quot;parse-names&quot;:false,&quot;dropping-particle&quot;:&quot;&quot;,&quot;non-dropping-particle&quot;:&quot;&quot;},{&quot;family&quot;:&quot;Manke&quot;,&quot;given&quot;:&quot;I.&quot;,&quot;parse-names&quot;:false,&quot;dropping-particle&quot;:&quot;&quot;,&quot;non-dropping-particle&quot;:&quot;&quot;}],&quot;container-title&quot;:&quot;Neutron Methods for Archaeology and Cultural Heritage&quot;,&quot;chapter-number&quot;:&quot;16&quot;,&quot;DOI&quot;:&quot;10.1007/978-3-319-33163-8_16&quot;,&quot;issued&quot;:{&quot;date-parts&quot;:[[2017]]},&quot;publisher-place&quot;:&quot;Switzerland&quot;,&quot;page&quot;:&quot;329-349&quot;,&quot;publisher&quot;:&quot;Springer International Publishing&quot;,&quot;container-title-short&quot;:&quot;&quot;},&quot;isTemporary&quot;:false}]},{&quot;citationID&quot;:&quot;MENDELEY_CITATION_e116e9c4-2780-4602-ae93-aa2041a6d2a7&quot;,&quot;properties&quot;:{&quot;noteIndex&quot;:0},&quot;isEdited&quot;:false,&quot;manualOverride&quot;:{&quot;isManuallyOverridden&quot;:false,&quot;citeprocText&quot;:&quot;[50,51]&quot;,&quot;manualOverrideText&quot;:&quot;&quot;},&quot;citationTag&quot;:&quot;MENDELEY_CITATION_v3_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&quot;,&quot;citationItems&quot;:[{&quot;id&quot;:&quot;6f1c3086-05a8-38e5-8211-820753c36ac1&quot;,&quot;itemData&quot;:{&quot;type&quot;:&quot;article-journal&quot;,&quot;id&quot;:&quot;6f1c3086-05a8-38e5-8211-820753c36ac1&quot;,&quot;title&quot;:&quot;Studies of Coins of Medieval Volga Bulgaria by Neutron Diffraction and Tomography&quot;,&quot;author&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hramchenkova&quot;,&quot;given&quot;:&quot;R. Kh.&quot;,&quot;parse-names&quot;:false,&quot;dropping-particle&quot;:&quot;&quot;,&quot;non-dropping-particle&quot;:&quot;&quot;},{&quot;family&quot;:&quot;Belushkin&quot;,&quot;given&quot;:&quot;A.&quot;,&quot;parse-names&quot;:false,&quot;dropping-particle&quot;:&quot;V.&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Journal of Surface Investigation: X-ray, Synchrotron and Neutron Techniques&quot;,&quot;DOI&quot;:&quot;10.1134/S1027451020020433&quot;,&quot;ISSN&quot;:&quot;1027-4510&quot;,&quot;issued&quot;:{&quot;date-parts&quot;:[[2020,3,7]]},&quot;page&quot;:&quot;376-381&quot;,&quot;issue&quot;:&quot;2&quot;,&quot;volume&quot;:&quot;14&quot;,&quot;container-title-short&quot;:&quot;&quot;},&quot;isTemporary&quot;:false},{&quot;id&quot;:&quot;3f7cf972-82fe-30e8-a155-531024cf760e&quot;,&quot;itemData&quot;:{&quot;type&quot;:&quot;article-journal&quot;,&quot;id&quot;:&quot;3f7cf972-82fe-30e8-a155-531024cf760e&quot;,&quot;title&quot;:&quot;Studies of Ancient Russian Cultural Objects Using the Neutron Tomography Method&quot;,&quot;author&quot;:[{&quot;family&quot;:&quot;Kichanov&quot;,&quot;given&quot;:&quot;Sergey&quot;,&quot;parse-names&quot;:false,&quot;dropping-particle&quot;:&quot;&quot;,&quot;non-dropping-particle&quot;:&quot;&quot;},{&quot;family&quot;:&quot;Saprykina&quot;,&quot;given&quot;:&quot;Irina&quot;,&quot;parse-names&quot;:false,&quot;dropping-particle&quot;:&quot;&quot;,&quot;non-dropping-particle&quot;:&quot;&quot;},{&quot;family&quot;:&quot;Kozlenko&quot;,&quot;given&quot;:&quot;Denis&quot;,&quot;parse-names&quot;:false,&quot;dropping-particle&quot;:&quot;&quot;,&quot;non-dropping-particle&quot;:&quot;&quot;},{&quot;family&quot;:&quot;Nazarov&quot;,&quot;given&quot;:&quot;Kuanysh&quot;,&quot;parse-names&quot;:false,&quot;dropping-particle&quot;:&quot;&quot;,&quot;non-dropping-particle&quot;:&quot;&quot;},{&quot;family&quot;:&quot;Lukin&quot;,&quot;given&quot;:&quot;Evgenii&quot;,&quot;parse-names&quot;:false,&quot;dropping-particle&quot;:&quot;&quot;,&quot;non-dropping-particle&quot;:&quot;&quot;},{&quot;family&quot;:&quot;Rutkauskas&quot;,&quot;given&quot;:&quot;Anton&quot;,&quot;parse-names&quot;:false,&quot;dropping-particle&quot;:&quot;&quot;,&quot;non-dropping-particle&quot;:&quot;&quot;},{&quot;family&quot;:&quot;Savenko&quot;,&quot;given&quot;:&quot;Boris&quot;,&quot;parse-names&quot;:false,&quot;dropping-particle&quot;:&quot;&quot;,&quot;non-dropping-particle&quot;:&quot;&quot;}],&quot;container-title&quot;:&quot;Journal of Imaging&quot;,&quot;container-title-short&quot;:&quot;J Imaging&quot;,&quot;DOI&quot;:&quot;10.3390/jimaging4020025&quot;,&quot;ISSN&quot;:&quot;2313-433X&quot;,&quot;issued&quot;:{&quot;date-parts&quot;:[[2018,1,23]]},&quot;page&quot;:&quot;25&quot;,&quot;issue&quot;:&quot;2&quot;,&quot;volume&quot;:&quot;4&quot;},&quot;isTemporary&quot;:false}]},{&quot;citationID&quot;:&quot;MENDELEY_CITATION_db8517f3-036e-4b09-a8dc-8d986f6af2da&quot;,&quot;properties&quot;:{&quot;noteIndex&quot;:0},&quot;isEdited&quot;:false,&quot;manualOverride&quot;:{&quot;isManuallyOverridden&quot;:false,&quot;citeprocText&quot;:&quot;[52]&quot;,&quot;manualOverrideText&quot;:&quot;&quot;},&quot;citationTag&quot;:&quot;MENDELEY_CITATION_v3_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&quot;,&quot;citationItems&quot;:[{&quot;id&quot;:&quot;f7603d06-8d5e-3cf9-b7fd-3ce28e3de9bf&quot;,&quot;itemData&quot;:{&quot;type&quot;:&quot;article-journal&quot;,&quot;id&quot;:&quot;f7603d06-8d5e-3cf9-b7fd-3ce28e3de9bf&quot;,&quot;title&quot;:&quot;Neutron imaging for metallurgical characteristics of iron products manufactured with ancient Korean iron making techniques&quot;,&quot;author&quot;:[{&quot;family&quot;:&quot;Cho&quot;,&quot;given&quot;:&quot;Sungmo&quot;,&quot;parse-names&quot;:false,&quot;dropping-particle&quot;:&quot;&quot;,&quot;non-dropping-particle&quot;:&quot;&quot;},{&quot;family&quot;:&quot;Kim&quot;,&quot;given&quot;:&quot;Jongyul&quot;,&quot;parse-names&quot;:false,&quot;dropping-particle&quot;:&quot;&quot;,&quot;non-dropping-particle&quot;:&quot;&quot;},{&quot;family&quot;:&quot;Kim&quot;,&quot;given&quot;:&quot;TaeJoo&quot;,&quot;parse-names&quot;:false,&quot;dropping-particle&quot;:&quot;&quot;,&quot;non-dropping-particle&quot;:&quot;&quot;},{&quot;family&quot;:&quot;Sato&quot;,&quot;given&quot;:&quot;Hirotaka&quot;,&quot;parse-names&quot;:false,&quot;dropping-particle&quot;:&quot;&quot;,&quot;non-dropping-particle&quot;:&quot;&quot;},{&quot;family&quot;:&quot;Huh&quot;,&quot;given&quot;:&quot;Ilkwon&quot;,&quot;parse-names&quot;:false,&quot;dropping-particle&quot;:&quot;&quot;,&quot;non-dropping-particle&quot;:&quot;&quot;},{&quot;family&quot;:&quot;Cho&quot;,&quot;given&quot;:&quot;Namchul&quot;,&quot;parse-names&quot;:false,&quot;dropping-particle&quot;:&quot;&quot;,&quot;non-dropping-particle&quot;:&quot;&quot;}],&quot;container-title&quot;:&quot;Nuclear Engineering and Technology&quot;,&quot;DOI&quot;:&quot;10.1016/j.net.2020.11.007&quot;,&quot;ISSN&quot;:&quot;17385733&quot;,&quot;issued&quot;:{&quot;date-parts&quot;:[[2021,5]]},&quot;page&quot;:&quot;1619-1625&quot;,&quot;issue&quot;:&quot;5&quot;,&quot;volume&quot;:&quot;53&quot;,&quot;container-title-short&quot;:&quot;&quot;},&quot;isTemporary&quot;:false}]},{&quot;citationID&quot;:&quot;MENDELEY_CITATION_1dfd9c3e-e49d-4617-92c6-599fbf62dee9&quot;,&quot;properties&quot;:{&quot;noteIndex&quot;:0},&quot;isEdited&quot;:false,&quot;manualOverride&quot;:{&quot;isManuallyOverridden&quot;:false,&quot;citeprocText&quot;:&quot;[53]&quot;,&quot;manualOverrideText&quot;:&quot;&quot;},&quot;citationTag&quot;:&quot;MENDELEY_CITATION_v3_eyJjaXRhdGlvbklEIjoiTUVOREVMRVlfQ0lUQVRJT05fMWRmZDljM2UtZTQ5ZC00NjE3LTkyYzYtNTk5ZmJmNjJkZWU5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7e0facc7-e34e-41af-8aab-865762de9cd8&quot;,&quot;properties&quot;:{&quot;noteIndex&quot;:0},&quot;isEdited&quot;:false,&quot;manualOverride&quot;:{&quot;isManuallyOverridden&quot;:false,&quot;citeprocText&quot;:&quot;[54]&quot;,&quot;manualOverrideText&quot;:&quot;&quot;},&quot;citationTag&quot;:&quot;MENDELEY_CITATION_v3_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&quot;,&quot;citationItems&quot;:[{&quot;id&quot;:&quot;c39467ec-f7d6-3eef-86ce-0bd6681a82f3&quot;,&quot;itemData&quot;:{&quot;type&quot;:&quot;article-journal&quot;,&quot;id&quot;:&quot;c39467ec-f7d6-3eef-86ce-0bd6681a82f3&quot;,&quot;title&quot;:&quot;Neutron tomography, fluorescence and transmitted light microscopy reveal new insect damage, fungi and plant organ associations in the Late Cretaceous floras of Sweden&quot;,&quot;author&quot;:[{&quot;family&quot;:&quot;McLoughlin&quot;,&quot;given&quot;:&quot;Stephen&quot;,&quot;parse-names&quot;:false,&quot;dropping-particle&quot;:&quot;&quot;,&quot;non-dropping-particle&quot;:&quot;&quot;},{&quot;family&quot;:&quot;Halamski&quot;,&quot;given&quot;:&quot;Adam T.&quot;,&quot;parse-names&quot;:false,&quot;dropping-particle&quot;:&quot;&quot;,&quot;non-dropping-particle&quot;:&quot;&quot;},{&quot;family&quot;:&quot;Mays&quot;,&quot;given&quot;:&quot;Chris&quot;,&quot;parse-names&quot;:false,&quot;dropping-particle&quot;:&quot;&quot;,&quot;non-dropping-particle&quot;:&quot;&quot;},{&quot;family&quot;:&quot;Kvacek&quot;,&quot;given&quot;:&quot;Jiří&quot;,&quot;parse-names&quot;:false,&quot;dropping-particle&quot;:&quot;&quot;,&quot;non-dropping-particle&quot;:&quot;&quot;}],&quot;container-title&quot;:&quot;GFF&quot;,&quot;DOI&quot;:&quot;10.1080/11035897.2021.1896574&quot;,&quot;ISSN&quot;:&quot;1103-5897&quot;,&quot;issued&quot;:{&quot;date-parts&quot;:[[2021,7,3]]},&quot;page&quot;:&quot;248-276&quot;,&quot;issue&quot;:&quot;2-3&quot;,&quot;volume&quot;:&quot;143&quot;,&quot;container-title-short&quot;:&quot;&quot;},&quot;isTemporary&quot;:false}]},{&quot;citationID&quot;:&quot;MENDELEY_CITATION_cce05ef4-4f0b-4a9c-93a5-89544b3a2477&quot;,&quot;properties&quot;:{&quot;noteIndex&quot;:0},&quot;isEdited&quot;:false,&quot;manualOverride&quot;:{&quot;isManuallyOverridden&quot;:false,&quot;citeprocText&quot;:&quot;[55]&quot;,&quot;manualOverrideText&quot;:&quot;&quot;},&quot;citationTag&quot;:&quot;MENDELEY_CITATION_v3_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&quot;,&quot;citationItems&quot;:[{&quot;id&quot;:&quot;8d58b574-2016-3998-bfb7-71d0d481a3f4&quot;,&quot;itemData&quot;:{&quot;type&quot;:&quot;article-journal&quot;,&quot;id&quot;:&quot;8d58b574-2016-3998-bfb7-71d0d481a3f4&quot;,&quot;title&quot;:&quot;Combined neutron and laser techniques for technological and compositional investigations of hollow bronze figurines&quot;,&quot;author&quot;:[{&quot;family&quot;:&quot;Agresti&quot;,&quot;given&quot;:&quot;Juri&quot;,&quot;parse-names&quot;:false,&quot;dropping-particle&quot;:&quot;&quot;,&quot;non-dropping-particle&quot;:&quot;&quot;},{&quot;family&quot;:&quot;Osticioli&quot;,&quot;given&quot;:&quot;Iacopo&quot;,&quot;parse-names&quot;:false,&quot;dropping-particle&quot;:&quot;&quot;,&quot;non-dropping-particle&quot;:&quot;&quot;},{&quot;family&quot;:&quot;Guidotti&quot;,&quot;given&quot;:&quot;Maria Cristina&quot;,&quot;parse-names&quot;:false,&quot;dropping-particle&quot;:&quot;&quot;,&quot;non-dropping-particle&quot;:&quot;&quot;},{&quot;family&quot;:&quot;Capriotti&quot;,&quot;given&quot;:&quot;Giuseppina&quot;,&quot;parse-names&quot;:false,&quot;dropping-particle&quot;:&quot;&quot;,&quot;non-dropping-particle&quot;:&quot;&quot;},{&quot;family&quot;:&quot;Kardjilov&quot;,&quot;given&quot;:&quot;Nikolay&quot;,&quot;parse-names&quot;:false,&quot;dropping-particle&quot;:&quot;&quot;,&quot;non-dropping-particle&quot;:&quot;&quot;},{&quot;family&quot;:&quot;Scherillo&quot;,&quot;given&quot;:&quot;Antonella&quot;,&quot;parse-names&quot;:false,&quot;dropping-particle&quot;:&quot;&quot;,&quot;non-dropping-particle&quot;:&quot;&quot;},{&quot;family&quot;:&quot;Siano&quot;,&quot;given&quot;:&quot;Salvatore&quot;,&quot;parse-names&quot;:false,&quot;dropping-particle&quot;:&quot;&quot;,&quot;non-dropping-particle&quot;:&quot;&quot;}],&quot;container-title&quot;:&quot;Journal of Analytical Atomic Spectrometry&quot;,&quot;container-title-short&quot;:&quot;J Anal At Spectrom&quot;,&quot;DOI&quot;:&quot;10.1039/C4JA00447G&quot;,&quot;ISSN&quot;:&quot;0267-9477&quot;,&quot;issued&quot;:{&quot;date-parts&quot;:[[2015]]},&quot;page&quot;:&quot;713-720&quot;,&quot;abstract&quot;:&quot;&lt;p&gt;Neutron tomography (NT), time of flight neutron diffraction (TOF-ND) and laser induced plasma spectroscopy (LIPS) were combined in the archaeometallurgical study of hollow bronze figurines.&lt;/p&gt;&quot;,&quot;issue&quot;:&quot;3&quot;,&quot;volume&quot;:&quot;30&quot;},&quot;isTemporary&quot;:false}]},{&quot;citationID&quot;:&quot;MENDELEY_CITATION_14852e8a-f6c2-42fc-b058-1572bffab7e1&quot;,&quot;properties&quot;:{&quot;noteIndex&quot;:0},&quot;isEdited&quot;:false,&quot;manualOverride&quot;:{&quot;isManuallyOverridden&quot;:false,&quot;citeprocText&quot;:&quot;[10]&quot;,&quot;manualOverrideText&quot;:&quot;&quot;},&quot;citationTag&quot;:&quot;MENDELEY_CITATION_v3_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&quot;,&quot;citationItems&quot;:[{&quot;id&quot;:&quot;4e950e53-81cb-3b40-9640-dc7758368775&quot;,&quot;itemData&quot;:{&quot;type&quot;:&quot;article-journal&quot;,&quot;id&quot;:&quot;4e950e53-81cb-3b40-9640-dc7758368775&quot;,&quot;title&quot;:&quot;Studies of ancient Russian cultural objects using the neutron tomography method&quot;,&quot;author&quot;:[{&quot;family&quot;:&quot;Kichanov&quot;,&quot;given&quot;:&quot;Sergey&quot;,&quot;parse-names&quot;:false,&quot;dropping-particle&quot;:&quot;&quot;,&quot;non-dropping-particle&quot;:&quot;&quot;},{&quot;family&quot;:&quot;Saprykina&quot;,&quot;given&quot;:&quot;Irina&quot;,&quot;parse-names&quot;:false,&quot;dropping-particle&quot;:&quot;&quot;,&quot;non-dropping-particle&quot;:&quot;&quot;},{&quot;family&quot;:&quot;Kozlenko&quot;,&quot;given&quot;:&quot;Denis&quot;,&quot;parse-names&quot;:false,&quot;dropping-particle&quot;:&quot;&quot;,&quot;non-dropping-particle&quot;:&quot;&quot;},{&quot;family&quot;:&quot;Nazarov&quot;,&quot;given&quot;:&quot;Kuanysh&quot;,&quot;parse-names&quot;:false,&quot;dropping-particle&quot;:&quot;&quot;,&quot;non-dropping-particle&quot;:&quot;&quot;},{&quot;family&quot;:&quot;Lukin&quot;,&quot;given&quot;:&quot;Evgenii&quot;,&quot;parse-names&quot;:false,&quot;dropping-particle&quot;:&quot;&quot;,&quot;non-dropping-particle&quot;:&quot;&quot;},{&quot;family&quot;:&quot;Rutkauskas&quot;,&quot;given&quot;:&quot;Anton&quot;,&quot;parse-names&quot;:false,&quot;dropping-particle&quot;:&quot;&quot;,&quot;non-dropping-particle&quot;:&quot;&quot;},{&quot;family&quot;:&quot;Savenko&quot;,&quot;given&quot;:&quot;Boris&quot;,&quot;parse-names&quot;:false,&quot;dropping-particle&quot;:&quot;&quot;,&quot;non-dropping-particle&quot;:&quot;&quot;}],&quot;container-title&quot;:&quot;Journal of Imaging&quot;,&quot;container-title-short&quot;:&quot;J Imaging&quot;,&quot;DOI&quot;:&quot;10.3390/jimaging4020025&quot;,&quot;ISSN&quot;:&quot;2313433X&quot;,&quot;issued&quot;:{&quot;date-parts&quot;:[[2018]]},&quot;abstract&quot;:&quot;Neutron radiography and tomography is a non-destructive method that provides detailed information about the internal structure of cultural heritage objects. The differences in the neutron attenuation coefficients of constituent elements of the studied objects, as well as the application of modern mathematical algorithms to carry out three-dimensional imaging data analysis, allow one to obtain unique information about the spatial distribution of different phases, the presence of internal defects, or the degree of structural degradation inside valuable cultural objects. The results of the neutron studies of several archaeological objects related to different epochs of the Russian history are reported in order to demonstrate the opportunities provided by the neutron tomography method. The obtained 3D structural volume data, as well as the results of the corresponding data analysis, are presented.&quot;,&quot;publisher&quot;:&quot;MDPI&quot;,&quot;issue&quot;:&quot;2&quot;,&quot;volume&quot;:&quot;4&quot;},&quot;isTemporary&quot;:false}]},{&quot;citationID&quot;:&quot;MENDELEY_CITATION_ed0c8f95-0ef0-42e6-a23b-59d77f025ac0&quot;,&quot;properties&quot;:{&quot;noteIndex&quot;:0},&quot;isEdited&quot;:false,&quot;manualOverride&quot;:{&quot;isManuallyOverridden&quot;:false,&quot;citeprocText&quot;:&quot;[10]&quot;,&quot;manualOverrideText&quot;:&quot;&quot;},&quot;citationTag&quot;:&quot;MENDELEY_CITATION_v3_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&quot;,&quot;citationItems&quot;:[{&quot;id&quot;:&quot;4e950e53-81cb-3b40-9640-dc7758368775&quot;,&quot;itemData&quot;:{&quot;type&quot;:&quot;article-journal&quot;,&quot;id&quot;:&quot;4e950e53-81cb-3b40-9640-dc7758368775&quot;,&quot;title&quot;:&quot;Studies of ancient Russian cultural objects using the neutron tomography method&quot;,&quot;author&quot;:[{&quot;family&quot;:&quot;Kichanov&quot;,&quot;given&quot;:&quot;Sergey&quot;,&quot;parse-names&quot;:false,&quot;dropping-particle&quot;:&quot;&quot;,&quot;non-dropping-particle&quot;:&quot;&quot;},{&quot;family&quot;:&quot;Saprykina&quot;,&quot;given&quot;:&quot;Irina&quot;,&quot;parse-names&quot;:false,&quot;dropping-particle&quot;:&quot;&quot;,&quot;non-dropping-particle&quot;:&quot;&quot;},{&quot;family&quot;:&quot;Kozlenko&quot;,&quot;given&quot;:&quot;Denis&quot;,&quot;parse-names&quot;:false,&quot;dropping-particle&quot;:&quot;&quot;,&quot;non-dropping-particle&quot;:&quot;&quot;},{&quot;family&quot;:&quot;Nazarov&quot;,&quot;given&quot;:&quot;Kuanysh&quot;,&quot;parse-names&quot;:false,&quot;dropping-particle&quot;:&quot;&quot;,&quot;non-dropping-particle&quot;:&quot;&quot;},{&quot;family&quot;:&quot;Lukin&quot;,&quot;given&quot;:&quot;Evgenii&quot;,&quot;parse-names&quot;:false,&quot;dropping-particle&quot;:&quot;&quot;,&quot;non-dropping-particle&quot;:&quot;&quot;},{&quot;family&quot;:&quot;Rutkauskas&quot;,&quot;given&quot;:&quot;Anton&quot;,&quot;parse-names&quot;:false,&quot;dropping-particle&quot;:&quot;&quot;,&quot;non-dropping-particle&quot;:&quot;&quot;},{&quot;family&quot;:&quot;Savenko&quot;,&quot;given&quot;:&quot;Boris&quot;,&quot;parse-names&quot;:false,&quot;dropping-particle&quot;:&quot;&quot;,&quot;non-dropping-particle&quot;:&quot;&quot;}],&quot;container-title&quot;:&quot;Journal of Imaging&quot;,&quot;container-title-short&quot;:&quot;J Imaging&quot;,&quot;DOI&quot;:&quot;10.3390/jimaging4020025&quot;,&quot;ISSN&quot;:&quot;2313433X&quot;,&quot;issued&quot;:{&quot;date-parts&quot;:[[2018]]},&quot;abstract&quot;:&quot;Neutron radiography and tomography is a non-destructive method that provides detailed information about the internal structure of cultural heritage objects. The differences in the neutron attenuation coefficients of constituent elements of the studied objects, as well as the application of modern mathematical algorithms to carry out three-dimensional imaging data analysis, allow one to obtain unique information about the spatial distribution of different phases, the presence of internal defects, or the degree of structural degradation inside valuable cultural objects. The results of the neutron studies of several archaeological objects related to different epochs of the Russian history are reported in order to demonstrate the opportunities provided by the neutron tomography method. The obtained 3D structural volume data, as well as the results of the corresponding data analysis, are presented.&quot;,&quot;publisher&quot;:&quot;MDPI&quot;,&quot;issue&quot;:&quot;2&quot;,&quot;volume&quot;:&quot;4&quot;},&quot;isTemporary&quot;:false}]},{&quot;citationID&quot;:&quot;MENDELEY_CITATION_83f8fa63-82b3-4836-8cf2-7250e07ca94b&quot;,&quot;properties&quot;:{&quot;noteIndex&quot;:0},&quot;isEdited&quot;:false,&quot;manualOverride&quot;:{&quot;citeprocText&quot;:&quot;[56–58]&quot;,&quot;isManuallyOverridden&quot;:false,&quot;manualOverrideText&quot;:&quot;&quot;},&quot;citationTag&quot;:&quot;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&quot;,&quot;citationItems&quot;:[{&quot;id&quot;:&quot;929691f3-9c0c-5207-a906-38335fc9a223&quot;,&quot;itemData&quot;:{&quot;DOI&quot;:&quot;https://doi.org/10.1016/j.nimb.2004.06.044&quot;,&quot;ISSN&quot;:&quot;0168-583X&quot;,&quot;abstract&quot;:&quot;The surface enrichment of archaeological silver–copper alloys has been recognized for many years. However, the origin of this enrichment is not well defined and many hypotheses have been put forward to account for this behaviour: segregation of the components during casting, deliberate thermal and/or chemical post-treatment, abrasion or corrosion. Among the hypotheses mentioned above, we have focused our study on the first step of coin manufacturing. Replications of silver–copper standards of various compositions ranging from 30% to 80% Ag, reflecting the composition of silver blanks, have been produced. Metallographic examination, PIXE and SEM–EDS have been used for the characterization of each sample. A model of the direct enrichment has been established. This model allows us to propose a relationship between the surface composition and the silver content of the core. Comparison with data of Roman coins from the Roman site of Châteaubleau (France) and from the literature and consequences for the analyses of ancient coins by surface methods are presented.&quot;,&quot;author&quot;:[{&quot;dropping-particle&quot;:&quot;&quot;,&quot;family&quot;:&quot;Beck&quot;,&quot;given&quot;:&quot;L&quot;,&quot;non-dropping-particle&quot;:&quot;&quot;,&quot;parse-names&quot;:false,&quot;suffix&quot;:&quot;&quot;},{&quot;dropping-particle&quot;:&quot;&quot;,&quot;family&quot;:&quot;Bosonnet&quot;,&quot;given&quot;:&quot;S&quot;,&quot;non-dropping-particle&quot;:&quot;&quot;,&quot;parse-names&quot;:false,&quot;suffix&quot;:&quot;&quot;},{&quot;dropping-particle&quot;:&quot;&quot;,&quot;family&quot;:&quot;Réveillon&quot;,&quot;given&quot;:&quot;S&quot;,&quot;non-dropping-particle&quot;:&quot;&quot;,&quot;parse-names&quot;:false,&quot;suffix&quot;:&quot;&quot;},{&quot;dropping-particle&quot;:&quot;&quot;,&quot;family&quot;:&quot;Eliot&quot;,&quot;given&quot;:&quot;D&quot;,&quot;non-dropping-particle&quot;:&quot;&quot;,&quot;parse-names&quot;:false,&quot;suffix&quot;:&quot;&quot;},{&quot;dropping-particle&quot;:&quot;&quot;,&quot;family&quot;:&quot;Pilon&quot;,&quot;given&quot;:&quot;F&quot;,&quot;non-dropping-particle&quot;:&quot;&quot;,&quot;parse-names&quot;:false,&quot;suffix&quot;:&quot;&quot;}],&quot;container-title&quot;:&quot;Nuclear Instruments and Methods in Physics Research Section B: Beam Interactions with Materials and Atoms&quot;,&quot;id&quot;:&quot;929691f3-9c0c-5207-a906-38335fc9a223&quot;,&quot;issue&quot;:&quot;1&quot;,&quot;issued&quot;:{&quot;date-parts&quot;:[[&quot;2004&quot;]]},&quot;note&quot;:&quot;Radiation and Archaeometry&quot;,&quot;page&quot;:&quot;153-162&quot;,&quot;title&quot;:&quot;Silver surface enrichment of silver–copper alloys: a limitation for the analysis of ancient silver coins by surface techniques&quot;,&quot;type&quot;:&quot;article-journal&quot;,&quot;volume&quot;:&quot;226&quot;,&quot;container-title-short&quot;:&quot;Nucl Instrum Methods Phys Res B&quot;},&quot;uris&quot;:[&quot;http://www.mendeley.com/documents/?uuid=3886ed79-426d-4160-ab63-83b2099095cc&quot;],&quot;isTemporary&quot;:false,&quot;legacyDesktopId&quot;:&quot;3886ed79-426d-4160-ab63-83b2099095cc&quot;},{&quot;id&quot;:&quot;4685337c-85b4-5b52-b427-72be89b498c1&quot;,&quot;itemData&quot;:{&quot;DOI&quot;:&quot;10.1007/s10853-017-1629-x&quot;,&quot;ISSN&quot;:&quot;1573-4803&quot;,&quot;abstract&quot;:&quot;Three brass sestertius coins from the reign of Gordian III were imaged at the Oak Ridge National Laboratory’s neutron imaging beam, CG-1D, at the High Flux Isotope Reactor. Tomography results showed a gradual variation in neutron attenuation from one side of the coins to the other or toward the center of the coin. Linear neutron attenuation values calculated from the neutron radiographs, as well as micro-XRF results, suggest that this gradual variation in neutron attenuation is associated with elemental segregation within the coins. The difference in segregation patterns between the coins implies two types of casting methods were utilized to form the coins—vertical and horizontal casting methods.&quot;,&quot;author&quot;:[{&quot;dropping-particle&quot;:&quot;&quot;,&quot;family&quot;:&quot;Herringer&quot;,&quot;given&quot;:&quot;Susan N&quot;,&quot;non-dropping-particle&quot;:&quot;&quot;,&quot;parse-names&quot;:false,&quot;suffix&quot;:&quot;&quot;},{&quot;dropping-particle&quot;:&quot;&quot;,&quot;family&quot;:&quot;Ryzewski&quot;,&quot;given&quot;:&quot;Krysta&quot;,&quot;non-dropping-particle&quot;:&quot;&quot;,&quot;parse-names&quot;:false,&quot;suffix&quot;:&quot;&quot;},{&quot;dropping-particle&quot;:&quot;&quot;,&quot;family&quot;:&quot;Bilheux&quot;,&quot;given&quot;:&quot;Hassina Z&quot;,&quot;non-dropping-particle&quot;:&quot;&quot;,&quot;parse-names&quot;:false,&quot;suffix&quot;:&quot;&quot;},{&quot;dropping-particle&quot;:&quot;&quot;,&quot;family&quot;:&quot;Bilheux&quot;,&quot;given&quot;:&quot;Jean-Christophe&quot;,&quot;non-dropping-particle&quot;:&quot;&quot;,&quot;parse-names&quot;:false,&quot;suffix&quot;:&quot;&quot;},{&quot;dropping-particle&quot;:&quot;&quot;,&quot;family&quot;:&quot;Sheldon&quot;,&quot;given&quot;:&quot;Brian W&quot;,&quot;non-dropping-particle&quot;:&quot;&quot;,&quot;parse-names&quot;:false,&quot;suffix&quot;:&quot;&quot;}],&quot;container-title&quot;:&quot;Journal of Materials Science&quot;,&quot;id&quot;:&quot;4685337c-85b4-5b52-b427-72be89b498c1&quot;,&quot;issue&quot;:&quot;3&quot;,&quot;issued&quot;:{&quot;date-parts&quot;:[[&quot;2018&quot;]]},&quot;page&quot;:&quot;2161-2170&quot;,&quot;title&quot;:&quot;Evaluation of segregation in Roman sestertius coins&quot;,&quot;type&quot;:&quot;article-journal&quot;,&quot;volume&quot;:&quot;53&quot;,&quot;container-title-short&quot;:&quot;J Mater Sci&quot;},&quot;uris&quot;:[&quot;http://www.mendeley.com/documents/?uuid=f69c7f98-022b-4671-966e-133e07ae0713&quot;],&quot;isTemporary&quot;:false,&quot;legacyDesktopId&quot;:&quot;f69c7f98-022b-4671-966e-133e07ae0713&quot;},{&quot;id&quot;:&quot;8bfa817f-f7af-32d8-b7de-19f565974c26&quot;,&quot;itemData&quot;:{&quot;type&quot;:&quot;article-journal&quot;,&quot;id&quot;:&quot;8bfa817f-f7af-32d8-b7de-19f565974c26&quot;,&quot;title&quot;:&quot;Studies of Coins of Medieval Volga Bulgaria by Neutron Diffraction and Tomography&quot;,&quot;author&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hramchenkova&quot;,&quot;given&quot;:&quot;R. Kh&quot;,&quot;parse-names&quot;:false,&quot;dropping-particle&quot;:&quot;&quot;,&quot;non-dropping-particle&quot;:&quot;&quot;},{&quot;family&quot;:&quot;Belushkin&quot;,&quot;given&quot;:&quot;A.&quot;,&quot;parse-names&quot;:false,&quot;dropping-particle&quot;:&quot;V.&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Journal of Surface Investigation&quot;,&quot;DOI&quot;:&quot;10.1134/S1027451020020433&quot;,&quot;ISSN&quot;:&quot;18197094&quot;,&quot;issued&quot;:{&quot;date-parts&quot;:[[2020,3,1]]},&quot;page&quot;:&quot;376-381&quot;,&quot;abstract&quot;:&quot;Abstract: The phase composition and spatial distribution of chemical components in the volume of coins of medieval Volga Bulgaria are studied using the neutron-diffraction- and neutron-tomography methods. Two coins belonging to different time periods of this medieval state are studied: a Samanid multidirham dating from the first half of the 10th Century and a silver dirham dating from the period of the reign of the Bulgarian emir Bulat-Timur. It is established that both coins consist of a copper-silver alloy. In the Samanid multidirham, the average volume contents of copper and silver are found to be about 50%. Minor spatial variations in the chemical composition are found in the volume of the multidirham under study. It is established that the volume average silver content in the Bulat-Timur dirham is about 95%.&quot;,&quot;publisher&quot;:&quot;Pleiades Publishing&quot;,&quot;issue&quot;:&quot;2&quot;,&quot;volume&quot;:&quot;14&quot;,&quot;container-title-short&quot;:&quot;&quot;},&quot;isTemporary&quot;:false}]},{&quot;citationID&quot;:&quot;MENDELEY_CITATION_d1e2f1e9-1d2d-415a-bf49-8a237c933be8&quot;,&quot;properties&quot;:{&quot;noteIndex&quot;:0},&quot;isEdited&quot;:false,&quot;manualOverride&quot;:{&quot;citeprocText&quot;:&quot;[59]&quot;,&quot;isManuallyOverridden&quot;:false,&quot;manualOverrideText&quot;:&quot;&quot;},&quot;citationTag&quot;:&quot;MENDELEY_CITATION_v3_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&quot;,&quot;citationItems&quot;:[{&quot;id&quot;:&quot;fe4af053-43c9-57e8-a2a1-78dbf69a5a18&quot;,&quot;itemData&quot;:{&quot;DOI&quot;:&quot;https://doi.org/10.1163/15700577-12341353&quot;,&quot;author&quot;:[{&quot;dropping-particle&quot;:&quot;&quot;,&quot;family&quot;:&quot;Abramzon&quot;,&quot;given&quot;:&quot;Mikhail G&quot;,&quot;non-dropping-particle&quot;:&quot;&quot;,&quot;parse-names&quot;:false,&quot;suffix&quot;:&quot;&quot;},{&quot;dropping-particle&quot;:&quot;&quot;,&quot;family&quot;:&quot;Kuznetsov&quot;,&quot;given&quot;:&quot;Vladimir D&quot;,&quot;non-dropping-particle&quot;:&quot;&quot;,&quot;parse-names&quot;:false,&quot;suffix&quot;:&quot;&quot;}],&quot;container-title&quot;:&quot;Ancient Civilizations from Scythia to Siberia&quot;,&quot;id&quot;:&quot;fe4af053-43c9-57e8-a2a1-78dbf69a5a18&quot;,&quot;issue&quot;:&quot;2&quot;,&quot;issued&quot;:{&quot;date-parts&quot;:[[&quot;2019&quot;]]},&quot;language&quot;:&quot;English&quot;,&quot;page&quot;:&quot;308-356&quot;,&quot;publisher&quot;:&quot;Brill&quot;,&quot;publisher-place&quot;:&quot;Leiden, The Netherlands&quot;,&quot;title&quot;:&quot;A Hoard of 3rd-4th Centuries AD Bosporan Staters from Phanagoria (2011)&quot;,&quot;type&quot;:&quot;article-journal&quot;,&quot;volume&quot;:&quot;25&quot;,&quot;container-title-short&quot;:&quot;&quot;},&quot;uris&quot;:[&quot;http://www.mendeley.com/documents/?uuid=b724abe6-5e7d-4cba-8b19-6b4d162d79d2&quot;],&quot;isTemporary&quot;:false,&quot;legacyDesktopId&quot;:&quot;b724abe6-5e7d-4cba-8b19-6b4d162d79d2&quot;}]},{&quot;citationID&quot;:&quot;MENDELEY_CITATION_0b0eeedd-09d7-4eec-b771-8e14bea0d227&quot;,&quot;properties&quot;:{&quot;noteIndex&quot;:0},&quot;isEdited&quot;:false,&quot;manualOverride&quot;:{&quot;citeprocText&quot;:&quot;[60]&quot;,&quot;isManuallyOverridden&quot;:false,&quot;manualOverrideText&quot;:&quot;&quot;},&quot;citationTag&quot;:&quot;MENDELEY_CITATION_v3_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&quot;,&quot;citationItems&quot;:[{&quot;id&quot;:&quot;92a71100-a86d-51a2-b770-7a349aee6154&quot;,&quot;itemData&quot;:{&quot;DOI&quot;:&quot;10.1016/B978-0-7506-1611-9.50024-8&quot;,&quot;ISBN&quot;:&quot;9780750616119&quot;,&quot;abstract&quot;:&quot;Almost since the invention of coinage, imitation silver coins have been manufactured by attaching a silver layer, with the same composition as the contemporary official coinage, on to the surface of a base metal core. In the case of copper cores, this process could be carried out by coating the surface of the core with a layer of solder consisting of a silver–copper alloy, or by attaching a layer of silver foil to the surface, either by soldering or by heating to form a layer of eutectic at the interface of the silver and copper. This latter technique is, in effect, a self-soldering process which is known today as Sheffield plating. In the case of iron cores, however, the self-soldering process could not be used, and silver plating had to be carried out either by using hard (i.e. silver–copper) solder alone or by soldering silver foil to the surface of the iron. In the Republican and early Imperial periods, a common technique of manufacturing silver plated forgeries was by the application of silver foil, but after the debasement of the official silver coinage, which began at the end of the 1st century AD, plated coins with a high purity silver layer on the surface are not usually found. Instead, the forgers used hard solder coatings for the blanks.&quot;,&quot;author&quot;:[{&quot;dropping-particle&quot;:&quot;&quot;,&quot;family&quot;:&quot;Zwicker&quot;,&quot;given&quot;:&quot;Ulrich&quot;,&quot;non-dropping-particle&quot;:&quot;&quot;,&quot;parse-names&quot;:false,&quot;suffix&quot;:&quot;&quot;},{&quot;dropping-particle&quot;:&quot;&quot;,&quot;family&quot;:&quot;Oddy&quot;,&quot;given&quot;:&quot;Andrew&quot;,&quot;non-dropping-particle&quot;:&quot;&quot;,&quot;parse-names&quot;:false,&quot;suffix&quot;:&quot;&quot;}],&quot;container-title&quot;:&quot;Metal Plating and Patination&quot;,&quot;id&quot;:&quot;92a71100-a86d-51a2-b770-7a349aee6154&quot;,&quot;issued&quot;:{&quot;date-parts&quot;:[[&quot;1993&quot;,&quot;1&quot;]]},&quot;page&quot;:&quot;223-246&quot;,&quot;publisher&quot;:&quot;Butterworth-Heinemann&quot;,&quot;title&quot;:&quot;Roman techniques of manufacturing silver-plated coins&quot;,&quot;type&quot;:&quot;article-journal&quot;,&quot;container-title-short&quot;:&quot;&quot;},&quot;uris&quot;:[&quot;http://www.mendeley.com/documents/?uuid=90e1b7cc-bf5f-48e9-be47-4178088feae8&quot;],&quot;isTemporary&quot;:false,&quot;legacyDesktopId&quot;:&quot;90e1b7cc-bf5f-48e9-be47-4178088feae8&quot;}]},{&quot;citationID&quot;:&quot;MENDELEY_CITATION_d7b6af35-bb5f-4cd5-af62-74df7c9f215c&quot;,&quot;properties&quot;:{&quot;noteIndex&quot;:0},&quot;isEdited&quot;:false,&quot;manualOverride&quot;:{&quot;citeprocText&quot;:&quot;[61]&quot;,&quot;isManuallyOverridden&quot;:false,&quot;manualOverrideText&quot;:&quot;&quot;},&quot;citationTag&quot;:&quot;MENDELEY_CITATION_v3_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&quot;,&quot;citationItems&quot;:[{&quot;id&quot;:&quot;129a3f48-9ebe-54fa-ad7d-d2d65245c424&quot;,&quot;itemData&quot;:{&quot;DOI&quot;:&quot;https://doi.org/10.1016/j.phpro.2013.03.041&quot;,&quot;ISSN&quot;:&quot;1875-3892&quot;,&quot;abstract&quot;:&quot;This article presents the initial results of 2-D and 3-D neutron imaging of bronze artifacts using the CG-1D prototype beamline at the High Flux Isotope Reactor (HFIR) located at the Oak Ridge National Laboratory (ORNL). Neutron imaging is a non-destructive technique capable of producing unprecedented three-dimensional information on archaeomaterials, including qualitative, quantitative, and visual data on impurities, composition change, voids, and structure at macro-scale levels. The initial results presented in this publication highlight how information from neutron imaging can provide otherwise inaccessible details about the methods and materials that ancient craftspeople used in creating bronze objects.&quot;,&quot;author&quot;:[{&quot;dropping-particle&quot;:&quot;&quot;,&quot;family&quot;:&quot;Ryzewski&quot;,&quot;given&quot;:&quot;K&quot;,&quot;non-dropping-particle&quot;:&quot;&quot;,&quot;parse-names&quot;:false,&quot;suffix&quot;:&quot;&quot;},{&quot;dropping-particle&quot;:&quot;&quot;,&quot;family&quot;:&quot;Herringer&quot;,&quot;given&quot;:&quot;S&quot;,&quot;non-dropping-particle&quot;:&quot;&quot;,&quot;parse-names&quot;:false,&quot;suffix&quot;:&quot;&quot;},{&quot;dropping-particle&quot;:&quot;&quot;,&quot;family&quot;:&quot;Bilheux&quot;,&quot;given&quot;:&quot;H&quot;,&quot;non-dropping-particle&quot;:&quot;&quot;,&quot;parse-names&quot;:false,&quot;suffix&quot;:&quot;&quot;},{&quot;dropping-particle&quot;:&quot;&quot;,&quot;family&quot;:&quot;Walker&quot;,&quot;given&quot;:&quot;L&quot;,&quot;non-dropping-particle&quot;:&quot;&quot;,&quot;parse-names&quot;:false,&quot;suffix&quot;:&quot;&quot;},{&quot;dropping-particle&quot;:&quot;&quot;,&quot;family&quot;:&quot;Sheldon&quot;,&quot;given&quot;:&quot;B&quot;,&quot;non-dropping-particle&quot;:&quot;&quot;,&quot;parse-names&quot;:false,&quot;suffix&quot;:&quot;&quot;},{&quot;dropping-particle&quot;:&quot;&quot;,&quot;family&quot;:&quot;Voisin&quot;,&quot;given&quot;:&quot;S&quot;,&quot;non-dropping-particle&quot;:&quot;&quot;,&quot;parse-names&quot;:false,&quot;suffix&quot;:&quot;&quot;},{&quot;dropping-particle&quot;:&quot;&quot;,&quot;family&quot;:&quot;Bilheux&quot;,&quot;given&quot;:&quot;J.-C.&quot;,&quot;non-dropping-particle&quot;:&quot;&quot;,&quot;parse-names&quot;:false,&quot;suffix&quot;:&quot;&quot;},{&quot;dropping-particle&quot;:&quot;&quot;,&quot;family&quot;:&quot;Finocchiaro&quot;,&quot;given&quot;:&quot;V&quot;,&quot;non-dropping-particle&quot;:&quot;&quot;,&quot;parse-names&quot;:false,&quot;suffix&quot;:&quot;&quot;}],&quot;container-title&quot;:&quot;Physics Procedia&quot;,&quot;id&quot;:&quot;129a3f48-9ebe-54fa-ad7d-d2d65245c424&quot;,&quot;issued&quot;:{&quot;date-parts&quot;:[[&quot;2013&quot;]]},&quot;page&quot;:&quot;343-351&quot;,&quot;title&quot;:&quot;Neutron Imaging of Archaeological Bronzes at the Oak Ridge National Laboratory&quot;,&quot;type&quot;:&quot;article-journal&quot;,&quot;volume&quot;:&quot;43&quot;,&quot;container-title-short&quot;:&quot;Phys Procedia&quot;},&quot;uris&quot;:[&quot;http://www.mendeley.com/documents/?uuid=a1a1eced-a6f1-4fc7-b939-52aef96e9c77&quot;],&quot;isTemporary&quot;:false,&quot;legacyDesktopId&quot;:&quot;a1a1eced-a6f1-4fc7-b939-52aef96e9c77&quot;}]},{&quot;citationID&quot;:&quot;MENDELEY_CITATION_89564685-e982-41a6-a4f2-2d3a61793c82&quot;,&quot;properties&quot;:{&quot;noteIndex&quot;:0},&quot;isEdited&quot;:false,&quot;manualOverride&quot;:{&quot;citeprocText&quot;:&quot;[62,63]&quot;,&quot;isManuallyOverridden&quot;:false,&quot;manualOverrideText&quot;:&quot;&quot;},&quot;citationTag&quot;:&quot;MENDELEY_CITATION_v3_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&quot;,&quot;citationItems&quot;:[{&quot;id&quot;:&quot;628e570f-33e5-5e79-969e-3e3267e7afc0&quot;,&quot;itemData&quot;:{&quot;DOI&quot;:&quot;10.1134/S1027451020020433&quot;,&quot;author&quot;:[{&quot;dropping-particle&quot;:&quot;&quot;,&quot;family&quot;:&quot;Bakirov&quot;,&quot;given&quot;:&quot;B&quot;,&quot;non-dropping-particle&quot;:&quot;&quot;,&quot;parse-names&quot;:false,&quot;suffix&quot;:&quot;&quot;},{&quot;dropping-particle&quot;:&quot;&quot;,&quot;family&quot;:&quot;Kichanov&quot;,&quot;given&quot;:&quot;S E&quot;,&quot;non-dropping-particle&quot;:&quot;&quot;,&quot;parse-names&quot;:false,&quot;suffix&quot;:&quot;&quot;},{&quot;dropping-particle&quot;:&quot;&quot;,&quot;family&quot;:&quot;Khramchenkova&quot;,&quot;given&quot;:&quot;Rezida&quot;,&quot;non-dropping-particle&quot;:&quot;&quot;,&quot;parse-names&quot;:false,&quot;suffix&quot;:&quot;&quot;},{&quot;dropping-particle&quot;:&quot;&quot;,&quot;family&quot;:&quot;Belushkin&quot;,&quot;given&quot;:&quot;Alexander&quot;,&quot;non-dropping-particle&quot;:&quot;&quot;,&quot;parse-names&quot;:false,&quot;suffix&quot;:&quot;&quot;},{&quot;dropping-particle&quot;:&quot;&quot;,&quot;family&quot;:&quot;Kozlenko&quot;,&quot;given&quot;:&quot;D&quot;,&quot;non-dropping-particle&quot;:&quot;&quot;,&quot;parse-names&quot;:false,&quot;suffix&quot;:&quot;&quot;},{&quot;dropping-particle&quot;:&quot;&quot;,&quot;family&quot;:&quot;Sitdikov&quot;,&quot;given&quot;:&quot;A&quot;,&quot;non-dropping-particle&quot;:&quot;&quot;,&quot;parse-names&quot;:false,&quot;suffix&quot;:&quot;&quot;}],&quot;container-title&quot;:&quot;Journal of Surface Investigation: X-ray, Synchrotron and Neutron Techniques&quot;,&quot;id&quot;:&quot;628e570f-33e5-5e79-969e-3e3267e7afc0&quot;,&quot;issued&quot;:{&quot;date-parts&quot;:[[&quot;2020&quot;]]},&quot;page&quot;:&quot;376-381&quot;,&quot;title&quot;:&quot;Studies of Coins of Medieval Volga Bulgaria by Neutron Diffraction and Tomography&quot;,&quot;type&quot;:&quot;article-journal&quot;,&quot;volume&quot;:&quot;14&quot;,&quot;container-title-short&quot;:&quot;&quot;},&quot;uris&quot;:[&quot;http://www.mendeley.com/documents/?uuid=871cdcd3-2f83-4658-adac-c3a947f5ebee&quot;],&quot;isTemporary&quot;:false,&quot;legacyDesktopId&quot;:&quot;871cdcd3-2f83-4658-adac-c3a947f5ebee&quot;},{&quot;id&quot;:&quot;a63a08d2-fd23-5eff-be81-40e03752398e&quot;,&quot;itemData&quot;:{&quot;DOI&quot;:&quot;10.1134/S1027451018010202&quot;,&quot;author&quot;:[{&quot;dropping-particle&quot;:&quot;&quot;,&quot;family&quot;:&quot;Abramson&quot;,&quot;given&quot;:&quot;M&quot;,&quot;non-dropping-particle&quot;:&quot;&quot;,&quot;parse-names&quot;:false,&quot;suffix&quot;:&quot;&quot;},{&quot;dropping-particle&quot;:&quot;&quot;,&quot;family&quot;:&quot;Saprykina&quot;,&quot;given&quot;:&quot;Irina&quot;,&quot;non-dropping-particle&quot;:&quot;&quot;,&quot;parse-names&quot;:false,&quot;suffix&quot;:&quot;&quot;},{&quot;dropping-particle&quot;:&quot;&quot;,&quot;family&quot;:&quot;Kichanov&quot;,&quot;given&quot;:&quot;S E&quot;,&quot;non-dropping-particle&quot;:&quot;&quot;,&quot;parse-names&quot;:false,&quot;suffix&quot;:&quot;&quot;},{&quot;dropping-particle&quot;:&quot;&quot;,&quot;family&quot;:&quot;Kozlenko&quot;,&quot;given&quot;:&quot;D P&quot;,&quot;non-dropping-particle&quot;:&quot;&quot;,&quot;parse-names&quot;:false,&quot;suffix&quot;:&quot;&quot;},{&quot;dropping-particle&quot;:&quot;&quot;,&quot;family&quot;:&quot;Nazarov&quot;,&quot;given&quot;:&quot;Kuanysh&quot;,&quot;non-dropping-particle&quot;:&quot;&quot;,&quot;parse-names&quot;:false,&quot;suffix&quot;:&quot;&quot;}],&quot;container-title&quot;:&quot;Journal of Surface Investigation X-ray Synchrotron and Neutron Techniques&quot;,&quot;id&quot;:&quot;a63a08d2-fd23-5eff-be81-40e03752398e&quot;,&quot;issued&quot;:{&quot;date-parts&quot;:[[&quot;2018&quot;]]},&quot;title&quot;:&quot;A Study of the Chemical Composition of the 3rd Century AD Bosporan Billon Staters by XRF-Analysis, Neutron Tomography and Diffraction&quot;,&quot;type&quot;:&quot;article-journal&quot;,&quot;volume&quot;:&quot;12&quot;,&quot;container-title-short&quot;:&quot;&quot;},&quot;uris&quot;:[&quot;http://www.mendeley.com/documents/?uuid=8077a687-8e47-43cd-b419-d9bdb3c0f587&quot;],&quot;isTemporary&quot;:false,&quot;legacyDesktopId&quot;:&quot;8077a687-8e47-43cd-b419-d9bdb3c0f587&quot;}]},{&quot;citationID&quot;:&quot;MENDELEY_CITATION_8743e874-cd32-4eca-aa00-e221986e241d&quot;,&quot;properties&quot;:{&quot;noteIndex&quot;:0},&quot;isEdited&quot;:false,&quot;manualOverride&quot;:{&quot;isManuallyOverridden&quot;:false,&quot;citeprocText&quot;:&quot;[64]&quot;,&quot;manualOverrideText&quot;:&quot;&quot;},&quot;citationTag&quot;:&quot;MENDELEY_CITATION_v3_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&quot;,&quot;citationItems&quot;:[{&quot;id&quot;:&quot;6f4558f3-f6e1-3b0b-a730-8be3b2bbadc2&quot;,&quot;itemData&quot;:{&quot;type&quot;:&quot;article-journal&quot;,&quot;id&quot;:&quot;6f4558f3-f6e1-3b0b-a730-8be3b2bbadc2&quot;,&quot;title&quot;:&quot;Study of the Chemical and Pb Isotope Composition in Dirhams from the Podbolotyevo Cemetery&quot;,&quot;author&quot;:[{&quot;family&quot;:&quot;Saprykina&quot;,&quot;given&quot;:&quot;Irina&quot;,&quot;parse-names&quot;:false,&quot;dropping-particle&quot;:&quot;&quot;,&quot;non-dropping-particle&quot;:&quot;&quot;},{&quot;family&quot;:&quot;Chugaev&quot;,&quot;given&quot;:&quot;Andrey&quot;,&quot;parse-names&quot;:false,&quot;dropping-particle&quot;:&quot;&quot;,&quot;non-dropping-particle&quot;:&quot;&quot;},{&quot;family&quot;:&quot;Zelentsova&quot;,&quot;given&quot;:&quot;Olga&quot;,&quot;parse-names&quot;:false,&quot;dropping-particle&quot;:&quot;&quot;,&quot;non-dropping-particle&quot;:&quot;&quot;},{&quot;family&quot;:&quot;Bakirov&quot;,&quot;given&quot;:&quot;Bulat&quot;,&quot;parse-names&quot;:false,&quot;dropping-particle&quot;:&quot;&quot;,&quot;non-dropping-particle&quot;:&quot;&quot;},{&quot;family&quot;:&quot;Kichanov&quot;,&quot;given&quot;:&quot;Sergey&quot;,&quot;parse-names&quot;:false,&quot;dropping-particle&quot;:&quot;&quot;,&quot;non-dropping-particle&quot;:&quot;&quot;}],&quot;container-title&quot;:&quot;Nizhnevolzhskiy Arheologicheskiy Vestnik&quot;,&quot;DOI&quot;:&quot;10.15688/nav.jvolsu.2023.2.8&quot;,&quot;ISSN&quot;:&quot;25878123&quot;,&quot;URL&quot;:&quot;https://nav.jvolsu.com/index.php/en/component/attachments/download/480&quot;,&quot;issued&quot;:{&quot;date-parts&quot;:[[2023,12]]},&quot;page&quot;:&quot;167-185&quot;,&quot;abstract&quot;:&quot;&lt;p&gt;A series of silver dirhams and their imitations, originating from the burials of the Podbolotyevo burial ground left by the Muroma tribe, was studied by XRF, neutron diffraction and analysis of the isotopic composition using the Pb-Pb method. The burial ground is located near the city of Murom, Vladimir Region of Russia. The collection obtained from the excavations of this site includes finds of 40 original Arabic silver coins and silver coin replicas. The analyzed sample consists of 34 coins and includes dirhams dating back to the 9th century BC which are replicas of the Abassid dirhams; and the main array of coins dates back to the first third of the 10th century and the second half of the 10th century. The chemical composition studies of the metal by X-ray diffraction method showed that high-grade, “yellow” and multicomponent silver were used for minting dirhams. It was found out that there is a sharp drop in the silver content in the dirhams dating back from the middle to the second half of the 10th century, which reflects the general trend in Arabic coinage. It is also noted that in the sample from the Podbolotyevo burial ground, dirhems coin replica coins were made of high-grade silver. Silver purity for some of the coins from the analyzed sample was checked by neutron diffraction using a specialized DN-6 diffractometer at the IBR-2 high-flux reactor. The isotopic composition of lead in silver in coins from the analyzed sample was studied by the method of multicollector mass spectrometry with ionization of matter in inductively coupled plasma (MC-ICP-MS). The obtained data on the isotopic composition of Pb in the silver of the coins showed that the precious metal for minting both Arab dirhams at the mints of ash-Shash, Samarkand, Bukhara, and their replicas comes from the deposits in Central Asia. It has been established that the Lashkerek and Ilak deposits turned out to be the source of silver for some dirhams from the Podbolotyevo burial ground, however, mixed silver from several deposits was mainly used.&lt;/p&gt;&quot;,&quot;issue&quot;:&quot;2&quot;,&quot;container-title-short&quot;:&quot;&quot;},&quot;isTemporary&quot;:false}]},{&quot;citationID&quot;:&quot;MENDELEY_CITATION_056bf04f-9280-428b-b931-ac9f1fac842f&quot;,&quot;properties&quot;:{&quot;noteIndex&quot;:0},&quot;isEdited&quot;:false,&quot;manualOverride&quot;:{&quot;isManuallyOverridden&quot;:false,&quot;citeprocText&quot;:&quot;[65]&quot;,&quot;manualOverrideText&quot;:&quot;&quot;},&quot;citationTag&quot;:&quot;MENDELEY_CITATION_v3_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&quot;,&quot;citationItems&quot;:[{&quot;id&quot;:&quot;19d18455-78fb-35c1-b00d-575a4c70de65&quot;,&quot;itemData&quot;:{&quot;type&quot;:&quot;article-journal&quot;,&quot;id&quot;:&quot;19d18455-78fb-35c1-b00d-575a4c70de65&quot;,&quot;title&quot;:&quot;Phase composition and its spatial distribution in antique copper coins: Neutron tomography and diffraction studies&quot;,&quot;author&quot;:[{&quot;family&quot;:&quot;Bakirov&quot;,&quot;given&quot;:&quot;Bulat&quot;,&quot;parse-names&quot;:false,&quot;dropping-particle&quot;:&quot;&quot;,&quot;non-dropping-particle&quot;:&quot;&quot;},{&quot;family&quot;:&quot;Saprykina&quot;,&quot;given&quot;:&quot;Irina&quot;,&quot;parse-names&quot;:false,&quot;dropping-particle&quot;:&quot;&quot;,&quot;non-dropping-particle&quot;:&quot;&quot;},{&quot;family&quot;:&quot;Kichanov&quot;,&quot;given&quot;:&quot;Sergey&quot;,&quot;parse-names&quot;:false,&quot;dropping-particle&quot;:&quot;&quot;,&quot;non-dropping-particle&quot;:&quot;&quot;},{&quot;family&quot;:&quot;Mimokhod&quot;,&quot;given&quot;:&quot;Roman&quot;,&quot;parse-names&quot;:false,&quot;dropping-particle&quot;:&quot;&quot;,&quot;non-dropping-particle&quot;:&quot;&quot;},{&quot;family&quot;:&quot;Sudarev&quot;,&quot;given&quot;:&quot;Nikolay&quot;,&quot;parse-names&quot;:false,&quot;dropping-particle&quot;:&quot;&quot;,&quot;non-dropping-particle&quot;:&quot;&quot;},{&quot;family&quot;:&quot;Kozlenko&quot;,&quot;given&quot;:&quot;Denis&quot;,&quot;parse-names&quot;:false,&quot;dropping-particle&quot;:&quot;&quot;,&quot;non-dropping-particle&quot;:&quot;&quot;}],&quot;container-title&quot;:&quot;Journal of Imaging&quot;,&quot;container-title-short&quot;:&quot;J Imaging&quot;,&quot;DOI&quot;:&quot;10.3390/jimaging7080129&quot;,&quot;ISSN&quot;:&quot;2313433X&quot;,&quot;issued&quot;:{&quot;date-parts&quot;:[[2021,8,1]]},&quot;abstract&quot;:&quot;The chemical and elementary composition, internal arrangement, and spatial distribution of the components of ancient Greek copper coins were studied using XRF analysis, neutron diffraction and neutron tomography methods. The studied coins are interesting from a historical and cultural point of view, as they are “Charon’s obol’s”. These coins were discovered at the location of an ancient Greek settlement during archaeological excavations on the “Volna-1” necropolis in Krasnodar Region, Russian Federation. It was determined that the coins are mainly made of a bronze alloy, a tin content that falls in the range of 1.1(2)–7.9(3) wt.%. All coins are highly degraded; corrosion and patina areas occupy volumes from ~27 % to ~62 % of the original coin volumes. The neutron tomography method not only provided 3D data of the spatial distribution of the bronze alloy and the patina with corrosion contamination inside coin volumes, but also restored the minting pattern of several studied coins. Taking into account the obtained results, the origin and use of these coins in the light of historical and economic processes of the Bosporan Kingdom are discussed.&quot;,&quot;publisher&quot;:&quot;MDPI AG&quot;,&quot;issue&quot;:&quot;8&quot;,&quot;volume&quot;:&quot;7&quot;},&quot;isTemporary&quot;:false}]},{&quot;citationID&quot;:&quot;MENDELEY_CITATION_4f4545a7-3b9b-436c-9f81-05a2272eaf4f&quot;,&quot;properties&quot;:{&quot;noteIndex&quot;:0},&quot;isEdited&quot;:false,&quot;manualOverride&quot;:{&quot;citeprocText&quot;:&quot;[66]&quot;,&quot;isManuallyOverridden&quot;:false,&quot;manualOverrideText&quot;:&quot;&quot;},&quot;citationTag&quot;:&quot;MENDELEY_CITATION_v3_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&quot;,&quot;citationItems&quot;:[{&quot;id&quot;:&quot;7c189529-435d-338c-84a5-c3cf8017ade0&quot;,&quot;itemData&quot;:{&quot;type&quot;:&quot;article-journal&quot;,&quot;id&quot;:&quot;7c189529-435d-338c-84a5-c3cf8017ade0&quot;,&quot;title&quot;:&quot;Application of X-Ray and Neutron Tomography to Study Antique Greek Bronze Coins with a High Lead Content&quot;,&quot;author&quot;:[{&quot;family&quot;:&quot;Griesser&quot;,&quot;given&quot;:&quot;M&quot;,&quot;parse-names&quot;:false,&quot;dropping-particle&quot;:&quot;&quot;,&quot;non-dropping-particle&quot;:&quot;&quot;},{&quot;family&quot;:&quot;Traum&quot;,&quot;given&quot;:&quot;R&quot;,&quot;parse-names&quot;:false,&quot;dropping-particle&quot;:&quot;&quot;,&quot;non-dropping-particle&quot;:&quot;&quot;},{&quot;family&quot;:&quot;Vondrovec&quot;,&quot;given&quot;:&quot;K&quot;,&quot;parse-names&quot;:false,&quot;dropping-particle&quot;:&quot;&quot;,&quot;non-dropping-particle&quot;:&quot;&quot;},{&quot;family&quot;:&quot;Vontobel&quot;,&quot;given&quot;:&quot;P&quot;,&quot;parse-names&quot;:false,&quot;dropping-particle&quot;:&quot;&quot;,&quot;non-dropping-particle&quot;:&quot;&quot;},{&quot;family&quot;:&quot;Lehmann&quot;,&quot;given&quot;:&quot;E H&quot;,&quot;parse-names&quot;:false,&quot;dropping-particle&quot;:&quot;&quot;,&quot;non-dropping-particle&quot;:&quot;&quot;}],&quot;container-title&quot;:&quot;IOP Conference Series: Materials Science and Engineering&quot;,&quot;container-title-short&quot;:&quot;IOP Conf Ser Mater Sci Eng&quot;,&quot;DOI&quot;:&quot;10.1088/1757-899X/37/1/012011&quot;,&quot;ISSN&quot;:&quot;1757-899X&quot;,&quot;issued&quot;:{&quot;date-parts&quot;:[[2012,7,16]]},&quot;page&quot;:&quot;012011&quot;,&quot;volume&quot;:&quot;37&quot;},&quot;isTemporary&quot;:false}]},{&quot;citationID&quot;:&quot;MENDELEY_CITATION_c95f312b-d5d6-467c-824d-7ab65bf742bc&quot;,&quot;properties&quot;:{&quot;noteIndex&quot;:0},&quot;isEdited&quot;:false,&quot;manualOverride&quot;:{&quot;citeprocText&quot;:&quot;[67]&quot;,&quot;isManuallyOverridden&quot;:false,&quot;manualOverrideText&quot;:&quot;&quot;},&quot;citationItems&quot;:[{&quot;id&quot;:&quot;80d25761-305e-3385-b88a-7e628dbec3c0&quot;,&quot;itemData&quot;:{&quot;type&quot;:&quot;article-journal&quot;,&quot;id&quot;:&quot;80d25761-305e-3385-b88a-7e628dbec3c0&quot;,&quot;title&quot;:&quot;Analysis of the internal structure of ancient copper coins by neutron tomography&quot;,&quot;author&quot;:[{&quot;family&quot;:&quot;Kichanov&quot;,&quot;given&quot;:&quot;S. E.&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Saprykina&quot;,&quot;given&quot;:&quot;I. A.&quot;,&quot;parse-names&quot;:false,&quot;dropping-particle&quot;:&quot;&quot;,&quot;non-dropping-particle&quot;:&quot;&quot;},{&quot;family&quot;:&quot;Lukin&quot;,&quot;given&quot;:&quot;E.&quot;,&quot;parse-names&quot;:false,&quot;dropping-particle&quot;:&quot;V.&quot;,&quot;non-dropping-particle&quot;:&quot;&quot;},{&quot;family&quot;:&quot;Savenko&quot;,&quot;given&quot;:&quot;B. N.&quot;,&quot;parse-names&quot;:false,&quot;dropping-particle&quot;:&quot;&quot;,&quot;non-dropping-particle&quot;:&quot;&quot;}],&quot;container-title&quot;:&quot;Journal of Surface Investigation&quot;,&quot;DOI&quot;:&quot;10.1134/S1027451017030296&quot;,&quot;ISSN&quot;:&quot;18197094&quot;,&quot;issued&quot;:{&quot;date-parts&quot;:[[2017,5,1]]},&quot;page&quot;:&quot;585-589&quot;,&quot;abstract&quot;:&quot;The internal structure of copper coins—a Golden Horde pulo of the 14th century AD and an ancient coin found in Phanagoria at sites of the 5–4th centuries BC—are studied by neutron tomography method. From a set of angular projections of neutron absorption, three-dimensional models of the analyzed objects are reconstructed and the analysis of their physical state is performed. In the copper pulo, a region characterized by a greater neutron beam attenuation coefficient is found. It is assumed that this region was formed due to the gradual penetration of patina into the coin. The neutron tomography data also make it possible to analyze the remnants of an antique coin found in underwater archeological studies. Areas of surface damage and cracks in the antique coin are shown, visually separated from the corrosion layer.&quot;,&quot;publisher&quot;:&quot;Maik Nauka-Interperiodica Publishing&quot;,&quot;issue&quot;:&quot;3&quot;,&quot;volume&quot;:&quot;11&quot;,&quot;container-title-short&quot;:&quot;&quot;},&quot;isTemporary&quot;:false}],&quot;citationTag&quot;:&quot;MENDELEY_CITATION_v3_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&quot;},{&quot;citationID&quot;:&quot;MENDELEY_CITATION_c09d252e-4efb-43b0-87df-7c3011643b46&quot;,&quot;properties&quot;:{&quot;noteIndex&quot;:0},&quot;isEdited&quot;:false,&quot;manualOverride&quot;:{&quot;isManuallyOverridden&quot;:false,&quot;citeprocText&quot;:&quot;[58]&quot;,&quot;manualOverrideText&quot;:&quot;&quot;},&quot;citationTag&quot;:&quot;MENDELEY_CITATION_v3_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&quot;,&quot;citationItems&quot;:[{&quot;id&quot;:&quot;8bfa817f-f7af-32d8-b7de-19f565974c26&quot;,&quot;itemData&quot;:{&quot;type&quot;:&quot;article-journal&quot;,&quot;id&quot;:&quot;8bfa817f-f7af-32d8-b7de-19f565974c26&quot;,&quot;title&quot;:&quot;Studies of Coins of Medieval Volga Bulgaria by Neutron Diffraction and Tomography&quot;,&quot;author&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hramchenkova&quot;,&quot;given&quot;:&quot;R. Kh&quot;,&quot;parse-names&quot;:false,&quot;dropping-particle&quot;:&quot;&quot;,&quot;non-dropping-particle&quot;:&quot;&quot;},{&quot;family&quot;:&quot;Belushkin&quot;,&quot;given&quot;:&quot;A.&quot;,&quot;parse-names&quot;:false,&quot;dropping-particle&quot;:&quot;V.&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Journal of Surface Investigation&quot;,&quot;DOI&quot;:&quot;10.1134/S1027451020020433&quot;,&quot;ISSN&quot;:&quot;18197094&quot;,&quot;issued&quot;:{&quot;date-parts&quot;:[[2020,3,1]]},&quot;page&quot;:&quot;376-381&quot;,&quot;abstract&quot;:&quot;Abstract: The phase composition and spatial distribution of chemical components in the volume of coins of medieval Volga Bulgaria are studied using the neutron-diffraction- and neutron-tomography methods. Two coins belonging to different time periods of this medieval state are studied: a Samanid multidirham dating from the first half of the 10th Century and a silver dirham dating from the period of the reign of the Bulgarian emir Bulat-Timur. It is established that both coins consist of a copper-silver alloy. In the Samanid multidirham, the average volume contents of copper and silver are found to be about 50%. Minor spatial variations in the chemical composition are found in the volume of the multidirham under study. It is established that the volume average silver content in the Bulat-Timur dirham is about 95%.&quot;,&quot;publisher&quot;:&quot;Pleiades Publishing&quot;,&quot;issue&quot;:&quot;2&quot;,&quot;volume&quot;:&quot;14&quot;,&quot;container-title-short&quot;:&quot;&quot;},&quot;isTemporary&quot;:false}]},{&quot;citationID&quot;:&quot;MENDELEY_CITATION_e789b24d-36ff-4a4d-8a0e-2643fc72ccce&quot;,&quot;properties&quot;:{&quot;noteIndex&quot;:0},&quot;isEdited&quot;:false,&quot;manualOverride&quot;:{&quot;isManuallyOverridden&quot;:false,&quot;citeprocText&quot;:&quot;[68]&quot;,&quot;manualOverrideText&quot;:&quot;&quot;},&quot;citationTag&quot;:&quot;MENDELEY_CITATION_v3_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&quot;,&quot;citationItems&quot;:[{&quot;id&quot;:&quot;b2747a26-f20b-3a98-8b35-9471c03a0961&quot;,&quot;itemData&quot;:{&quot;type&quot;:&quot;chapter&quot;,&quot;id&quot;:&quot;b2747a26-f20b-3a98-8b35-9471c03a0961&quot;,&quot;title&quot;:&quot;The Glory of Ancient Weapons and Armors: Neutron Imaging and Diffraction Methods in Modern Archaeology&quot;,&quot;author&quot;:[{&quot;family&quot;:&quot;Salvemini&quot;,&quot;given&quot;:&quot;F.&quot;,&quot;parse-names&quot;:false,&quot;dropping-particle&quot;:&quot;&quot;,&quot;non-dropping-particle&quot;:&quot;&quot;},{&quot;family&quot;:&quot;Grazzi&quot;,&quot;given&quot;:&quot;F.&quot;,&quot;parse-names&quot;:false,&quot;dropping-particle&quot;:&quot;&quot;,&quot;non-dropping-particle&quot;:&quot;&quot;}],&quot;DOI&quot;:&quot;10.1007/978-3-319-33163-8_5&quot;,&quot;issued&quot;:{&quot;date-parts&quot;:[[2017]]},&quot;page&quot;:&quot;67-88&quot;,&quot;container-title-short&quot;:&quot;&quot;},&quot;isTemporary&quot;:false}]},{&quot;citationID&quot;:&quot;MENDELEY_CITATION_5d9d1ef1-b123-4e84-8e91-31fb22a2dc2d&quot;,&quot;properties&quot;:{&quot;noteIndex&quot;:0},&quot;isEdited&quot;:false,&quot;manualOverride&quot;:{&quot;isManuallyOverridden&quot;:false,&quot;citeprocText&quot;:&quot;[69,70]&quot;,&quot;manualOverrideText&quot;:&quot;&quot;},&quot;citationTag&quot;:&quot;MENDELEY_CITATION_v3_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&quot;,&quot;citationItems&quot;:[{&quot;id&quot;:&quot;80dd86dd-1153-307d-872b-da7cd0397b29&quot;,&quot;itemData&quot;:{&quot;type&quot;:&quot;article-journal&quot;,&quot;id&quot;:&quot;80dd86dd-1153-307d-872b-da7cd0397b29&quot;,&quot;title&quot;:&quot;Neutron imaging study of ‘pattern-welded’ swords from the Viking Age&quot;,&quot;author&quot;:[{&quot;family&quot;:&quot;Fedrigo&quot;,&quot;given&quot;:&quot;Anna&quot;,&quot;parse-names&quot;:false,&quot;dropping-particle&quot;:&quot;&quot;,&quot;non-dropping-particle&quot;:&quot;&quot;},{&quot;family&quot;:&quot;Strobl&quot;,&quot;given&quot;:&quot;Markus&quot;,&quot;parse-names&quot;:false,&quot;dropping-particle&quot;:&quot;&quot;,&quot;non-dropping-particle&quot;:&quot;&quot;},{&quot;family&quot;:&quot;Williams&quot;,&quot;given&quot;:&quot;Alan R.&quot;,&quot;parse-names&quot;:false,&quot;dropping-particle&quot;:&quot;&quot;,&quot;non-dropping-particle&quot;:&quot;&quot;},{&quot;family&quot;:&quot;Lefmann&quot;,&quot;given&quot;:&quot;Kim&quot;,&quot;parse-names&quot;:false,&quot;dropping-particle&quot;:&quot;&quot;,&quot;non-dropping-particle&quot;:&quot;&quot;},{&quot;family&quot;:&quot;Lindelof&quot;,&quot;given&quot;:&quot;Poul Erik&quot;,&quot;parse-names&quot;:false,&quot;dropping-particle&quot;:&quot;&quot;,&quot;non-dropping-particle&quot;:&quot;&quot;},{&quot;family&quot;:&quot;Jørgensen&quot;,&quot;given&quot;:&quot;Lars&quot;,&quot;parse-names&quot;:false,&quot;dropping-particle&quot;:&quot;&quot;,&quot;non-dropping-particle&quot;:&quot;&quot;},{&quot;family&quot;:&quot;Pentz&quot;,&quot;given&quot;:&quot;Peter&quot;,&quot;parse-names&quot;:false,&quot;dropping-particle&quot;:&quot;&quot;,&quot;non-dropping-particle&quot;:&quot;&quot;},{&quot;family&quot;:&quot;Bausenwein&quot;,&quot;given&quot;:&quot;Dominik&quot;,&quot;parse-names&quot;:false,&quot;dropping-particle&quot;:&quot;&quot;,&quot;non-dropping-particle&quot;:&quot;&quot;},{&quot;family&quot;:&quot;Schillinger&quot;,&quot;given&quot;:&quot;Burkard&quot;,&quot;parse-names&quot;:false,&quot;dropping-particle&quot;:&quot;&quot;,&quot;non-dropping-particle&quot;:&quot;&quot;},{&quot;family&quot;:&quot;Kovyakh&quot;,&quot;given&quot;:&quot;Anton&quot;,&quot;parse-names&quot;:false,&quot;dropping-particle&quot;:&quot;&quot;,&quot;non-dropping-particle&quot;:&quot;&quot;},{&quot;family&quot;:&quot;Grazzi&quot;,&quot;given&quot;:&quot;Francesco&quot;,&quot;parse-names&quot;:false,&quot;dropping-particle&quot;:&quot;&quot;,&quot;non-dropping-particle&quot;:&quot;&quot;}],&quot;container-title&quot;:&quot;Archaeological and Anthropological Sciences&quot;,&quot;container-title-short&quot;:&quot;Archaeol Anthropol Sci&quot;,&quot;DOI&quot;:&quot;10.1007/s12520-016-0454-5&quot;,&quot;ISSN&quot;:&quot;1866-9557&quot;,&quot;issued&quot;:{&quot;date-parts&quot;:[[2018,9,27]]},&quot;page&quot;:&quot;1249-1263&quot;,&quot;issue&quot;:&quot;6&quot;,&quot;volume&quot;:&quot;10&quot;},&quot;isTemporary&quot;:false},{&quot;id&quot;:&quot;3a221ae6-ff89-3863-9f3f-e29b9b4f108d&quot;,&quot;itemData&quot;:{&quot;type&quot;:&quot;article-journal&quot;,&quot;id&quot;:&quot;3a221ae6-ff89-3863-9f3f-e29b9b4f108d&quot;,&quot;title&quot;:&quot;Corrosion Degradation of Bronze and Iron Knives from Archaeological Sites of the Tashkent Region of Uzbekistan: Neutron Tomography Data&quot;,&quot;author&quot;:[{&quot;family&quot;:&quot;Tashmetov&quot;,&quot;given&quot;:&quot;M. Yu&quot;,&quot;parse-names&quot;:false,&quot;dropping-particle&quot;:&quot;&quot;,&quot;non-dropping-particle&quot;:&quot;&quot;},{&quot;family&quot;:&quot;Yuldashev&quot;,&quot;given&quot;:&quot;B. S.&quot;,&quot;parse-names&quot;:false,&quot;dropping-particle&quot;:&quot;&quot;,&quot;non-dropping-particle&quot;:&quot;&quot;},{&quot;family&quot;:&quot;Kichanov&quot;,&quot;given&quot;:&quot;S. E.&quot;,&quot;parse-names&quot;:false,&quot;dropping-particle&quot;:&quot;&quot;,&quot;non-dropping-particle&quot;:&quot;&quot;},{&quot;family&quot;:&quot;Ismatov&quot;,&quot;given&quot;:&quot;N. B.&quot;,&quot;parse-names&quot;:false,&quot;dropping-particle&quot;:&quot;&quot;,&quot;non-dropping-particle&quot;:&quot;&quot;},{&quot;family&quot;:&quot;Khakimov&quot;,&quot;given&quot;:&quot;J. B.&quot;,&quot;parse-names&quot;:false,&quot;dropping-particle&quot;:&quot;&quot;,&quot;non-dropping-particle&quot;:&quot;&quot;},{&quot;family&quot;:&quot;Abdurakhimov&quot;,&quot;given&quot;:&quot;B. A.&quot;,&quot;parse-names&quot;:false,&quot;dropping-particle&quot;:&quot;&quot;,&quot;non-dropping-particle&quot;:&quot;&quot;},{&quot;family&quot;:&quot;Maqsudov&quot;,&quot;given&quot;:&quot;F. A.&quot;,&quot;parse-names&quot;:false,&quot;dropping-particle&quot;:&quot;&quot;,&quot;non-dropping-particle&quot;:&quot;&quot;},{&quot;family&quot;:&quot;Ilyasova&quot;,&quot;given&quot;:&quot;S. R.&quot;,&quot;parse-names&quot;:false,&quot;dropping-particle&quot;:&quot;&quot;,&quot;non-dropping-particle&quot;:&quot;&quot;}],&quot;container-title&quot;:&quot;Journal of Surface Investigation&quot;,&quot;DOI&quot;:&quot;10.1134/S1027451023070522&quot;,&quot;ISSN&quot;:&quot;18197094&quot;,&quot;issued&quot;:{&quot;date-parts&quot;:[[2023,12,1]]},&quot;page&quot;:&quot;S201-S206&quot;,&quot;abstract&quot;:&quot;Abstract: The spatial distribution of a corrosion in the volume of bronze knife discovered during archaeological excavations in the Quyun archaeological site, belonging to the Burgulyuk archaeological culture, as well as an iron knife found during work on the medieval site of Shodmalik-ota, was studied using the neutron radiography and tomography methods. Both archaeological sites are located in the Tashkent region of Uzbekistan. As a result of the research, the three-dimensional model of a bronze knife was reconstructed from neutron tomography data. A penetration of corrosion into the volume of this knife was analyzed. Several rounded cavities with an average size of 1.5(2) mm were found in the thickness of the blade of the bronze knife. From the reconstructed neutron tomography data, the structural features of the iron knife were revealed, and the corresponding volumes occupied by corrosion products were segmented from the total volume of the knife. It is established that the volume of corrosion is 338.77(1) mm3 or 17.7% of the total volume of the iron knife.&quot;,&quot;publisher&quot;:&quot;Pleiades Publishing&quot;,&quot;issue&quot;:&quot;Suppl 1&quot;,&quot;volume&quot;:&quot;17&quot;,&quot;container-title-short&quot;:&quot;&quot;},&quot;isTemporary&quot;:false}]},{&quot;citationID&quot;:&quot;MENDELEY_CITATION_78832a17-3022-48fe-9935-e7c8637d2630&quot;,&quot;properties&quot;:{&quot;noteIndex&quot;:0},&quot;isEdited&quot;:false,&quot;manualOverride&quot;:{&quot;isManuallyOverridden&quot;:false,&quot;citeprocText&quot;:&quot;[71]&quot;,&quot;manualOverrideText&quot;:&quot;&quot;},&quot;citationTag&quot;:&quot;MENDELEY_CITATION_v3_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&quot;,&quot;citationItems&quot;:[{&quot;id&quot;:&quot;4be06169-6eb9-348a-8d99-5d5d72f40ff6&quot;,&quot;itemData&quot;:{&quot;type&quot;:&quot;article-journal&quot;,&quot;id&quot;:&quot;4be06169-6eb9-348a-8d99-5d5d72f40ff6&quot;,&quot;title&quot;:&quot;X-ray, Synchrotron, and Neutron Imaging of Metal Artifacts from the Chernaya Mogila (Black Grave) Burial Mound&quot;,&quot;author&quot;:[{&quot;family&quot;:&quot;Kovalenko&quot;,&quot;given&quot;:&quot;E. S.&quot;,&quot;parse-names&quot;:false,&quot;dropping-particle&quot;:&quot;&quot;,&quot;non-dropping-particle&quot;:&quot;&quot;},{&quot;family&quot;:&quot;Podurets&quot;,&quot;given&quot;:&quot;K. M.&quot;,&quot;parse-names&quot;:false,&quot;dropping-particle&quot;:&quot;&quot;,&quot;non-dropping-particle&quot;:&quot;&quot;},{&quot;family&quot;:&quot;Murashev&quot;,&quot;given&quot;:&quot;M. M.&quot;,&quot;parse-names&quot;:false,&quot;dropping-particle&quot;:&quot;&quot;,&quot;non-dropping-particle&quot;:&quot;&quot;},{&quot;family&quot;:&quot;Glazkov&quot;,&quot;given&quot;:&quot;V. P.&quot;,&quot;parse-names&quot;:false,&quot;dropping-particle&quot;:&quot;&quot;,&quot;non-dropping-particle&quot;:&quot;&quot;},{&quot;family&quot;:&quot;Kartashov&quot;,&quot;given&quot;:&quot;S. I.&quot;,&quot;parse-names&quot;:false,&quot;dropping-particle&quot;:&quot;&quot;,&quot;non-dropping-particle&quot;:&quot;&quot;},{&quot;family&quot;:&quot;Chichaev&quot;,&quot;given&quot;:&quot;I. A.&quot;,&quot;parse-names&quot;:false,&quot;dropping-particle&quot;:&quot;&quot;,&quot;non-dropping-particle&quot;:&quot;&quot;},{&quot;family&quot;:&quot;Kainov&quot;,&quot;given&quot;:&quot;S. Yu.&quot;,&quot;parse-names&quot;:false,&quot;dropping-particle&quot;:&quot;&quot;,&quot;non-dropping-particle&quot;:&quot;&quot;},{&quot;family&quot;:&quot;Murasheva&quot;,&quot;given&quot;:&quot;V.&quot;,&quot;parse-names&quot;:false,&quot;dropping-particle&quot;:&quot;V.&quot;,&quot;non-dropping-particle&quot;:&quot;&quot;},{&quot;family&quot;:&quot;Tereschenko&quot;,&quot;given&quot;:&quot;E. Yu.&quot;,&quot;parse-names&quot;:false,&quot;dropping-particle&quot;:&quot;&quot;,&quot;non-dropping-particle&quot;:&quot;&quot;},{&quot;family&quot;:&quot;Yatsishina&quot;,&quot;given&quot;:&quot;E. B.&quot;,&quot;parse-names&quot;:false,&quot;dropping-particle&quot;:&quot;&quot;,&quot;non-dropping-particle&quot;:&quot;&quot;},{&quot;family&quot;:&quot;Kovalchuk&quot;,&quot;given&quot;:&quot;M.&quot;,&quot;parse-names&quot;:false,&quot;dropping-particle&quot;:&quot;V.&quot;,&quot;non-dropping-particle&quot;:&quot;&quot;}],&quot;container-title&quot;:&quot;Nanotechnologies in Russia&quot;,&quot;container-title-short&quot;:&quot;Nanotechnol Russ&quot;,&quot;DOI&quot;:&quot;10.1134/S1995078020050079&quot;,&quot;ISSN&quot;:&quot;1995-0780&quot;,&quot;issued&quot;:{&quot;date-parts&quot;:[[2020,9,22]]},&quot;page&quot;:&quot;572-583&quot;,&quot;issue&quot;:&quot;9-10&quot;,&quot;volume&quot;:&quot;15&quot;},&quot;isTemporary&quot;:false}]},{&quot;citationID&quot;:&quot;MENDELEY_CITATION_bb5d56e9-9c2c-434c-b518-d89ad608abf9&quot;,&quot;properties&quot;:{&quot;noteIndex&quot;:0},&quot;isEdited&quot;:false,&quot;manualOverride&quot;:{&quot;isManuallyOverridden&quot;:false,&quot;citeprocText&quot;:&quot;[72]&quot;,&quot;manualOverrideText&quot;:&quot;&quot;},&quot;citationTag&quot;:&quot;MENDELEY_CITATION_v3_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&quot;,&quot;citationItems&quot;:[{&quot;id&quot;:&quot;ec27759c-20de-33b7-8119-70c4f1880c3a&quot;,&quot;itemData&quot;:{&quot;type&quot;:&quot;article-journal&quot;,&quot;id&quot;:&quot;ec27759c-20de-33b7-8119-70c4f1880c3a&quot;,&quot;title&quot;:&quot;Silver jar from the bosporan sanctuary of Demeter and Kore: results of neutron tomography and XRF investigations&quot;,&quot;author&quot;:[{&quot;family&quot;:&quot;Zavoikin&quot;,&quot;given&quot;:&quot;Alexey&quot;,&quot;parse-names&quot;:false,&quot;dropping-particle&quot;:&quot;&quot;,&quot;non-dropping-particle&quot;:&quot;&quot;},{&quot;family&quot;:&quot;Saprykina&quot;,&quot;given&quot;:&quot;Irina&quot;,&quot;parse-names&quot;:false,&quot;dropping-particle&quot;:&quot;&quot;,&quot;non-dropping-particle&quot;:&quot;&quot;},{&quot;family&quot;:&quot;Pelgunova&quot;,&quot;given&quot;:&quot;Lubov&quot;,&quot;parse-names&quot;:false,&quot;dropping-particle&quot;:&quot;&quot;,&quot;non-dropping-particle&quot;:&quot;&quot;},{&quot;family&quot;:&quot;Kichanov&quot;,&quot;given&quot;:&quot;Sergey&quot;,&quot;parse-names&quot;:false,&quot;dropping-particle&quot;:&quot;&quot;,&quot;non-dropping-particle&quot;:&quot;&quot;},{&quot;family&quot;:&quot;Kozlenko&quot;,&quot;given&quot;:&quot;Denis&quot;,&quot;parse-names&quot;:false,&quot;dropping-particle&quot;:&quot;&quot;,&quot;non-dropping-particle&quot;:&quot;&quot;}],&quot;container-title&quot;:&quot;ArchéoSciences&quot;,&quot;DOI&quot;:&quot;10.4000/archeosciences.10397&quot;,&quot;ISSN&quot;:&quot;1960-1360&quot;,&quot;issued&quot;:{&quot;date-parts&quot;:[[2021,12,31]]},&quot;page&quot;:&quot;55-67&quot;,&quot;issue&quot;:&quot;45&quot;,&quot;container-title-short&quot;:&quot;&quot;},&quot;isTemporary&quot;:false}]},{&quot;citationID&quot;:&quot;MENDELEY_CITATION_8c54954b-ef26-49da-9ad2-2129cbe88152&quot;,&quot;properties&quot;:{&quot;noteIndex&quot;:0},&quot;isEdited&quot;:false,&quot;manualOverride&quot;:{&quot;isManuallyOverridden&quot;:false,&quot;citeprocText&quot;:&quot;[70]&quot;,&quot;manualOverrideText&quot;:&quot;&quot;},&quot;citationTag&quot;:&quot;MENDELEY_CITATION_v3_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&quot;,&quot;citationItems&quot;:[{&quot;id&quot;:&quot;3a221ae6-ff89-3863-9f3f-e29b9b4f108d&quot;,&quot;itemData&quot;:{&quot;type&quot;:&quot;article-journal&quot;,&quot;id&quot;:&quot;3a221ae6-ff89-3863-9f3f-e29b9b4f108d&quot;,&quot;title&quot;:&quot;Corrosion Degradation of Bronze and Iron Knives from Archaeological Sites of the Tashkent Region of Uzbekistan: Neutron Tomography Data&quot;,&quot;author&quot;:[{&quot;family&quot;:&quot;Tashmetov&quot;,&quot;given&quot;:&quot;M. Yu&quot;,&quot;parse-names&quot;:false,&quot;dropping-particle&quot;:&quot;&quot;,&quot;non-dropping-particle&quot;:&quot;&quot;},{&quot;family&quot;:&quot;Yuldashev&quot;,&quot;given&quot;:&quot;B. S.&quot;,&quot;parse-names&quot;:false,&quot;dropping-particle&quot;:&quot;&quot;,&quot;non-dropping-particle&quot;:&quot;&quot;},{&quot;family&quot;:&quot;Kichanov&quot;,&quot;given&quot;:&quot;S. E.&quot;,&quot;parse-names&quot;:false,&quot;dropping-particle&quot;:&quot;&quot;,&quot;non-dropping-particle&quot;:&quot;&quot;},{&quot;family&quot;:&quot;Ismatov&quot;,&quot;given&quot;:&quot;N. B.&quot;,&quot;parse-names&quot;:false,&quot;dropping-particle&quot;:&quot;&quot;,&quot;non-dropping-particle&quot;:&quot;&quot;},{&quot;family&quot;:&quot;Khakimov&quot;,&quot;given&quot;:&quot;J. B.&quot;,&quot;parse-names&quot;:false,&quot;dropping-particle&quot;:&quot;&quot;,&quot;non-dropping-particle&quot;:&quot;&quot;},{&quot;family&quot;:&quot;Abdurakhimov&quot;,&quot;given&quot;:&quot;B. A.&quot;,&quot;parse-names&quot;:false,&quot;dropping-particle&quot;:&quot;&quot;,&quot;non-dropping-particle&quot;:&quot;&quot;},{&quot;family&quot;:&quot;Maqsudov&quot;,&quot;given&quot;:&quot;F. A.&quot;,&quot;parse-names&quot;:false,&quot;dropping-particle&quot;:&quot;&quot;,&quot;non-dropping-particle&quot;:&quot;&quot;},{&quot;family&quot;:&quot;Ilyasova&quot;,&quot;given&quot;:&quot;S. R.&quot;,&quot;parse-names&quot;:false,&quot;dropping-particle&quot;:&quot;&quot;,&quot;non-dropping-particle&quot;:&quot;&quot;}],&quot;container-title&quot;:&quot;Journal of Surface Investigation&quot;,&quot;DOI&quot;:&quot;10.1134/S1027451023070522&quot;,&quot;ISSN&quot;:&quot;18197094&quot;,&quot;issued&quot;:{&quot;date-parts&quot;:[[2023,12,1]]},&quot;page&quot;:&quot;S201-S206&quot;,&quot;abstract&quot;:&quot;Abstract: The spatial distribution of a corrosion in the volume of bronze knife discovered during archaeological excavations in the Quyun archaeological site, belonging to the Burgulyuk archaeological culture, as well as an iron knife found during work on the medieval site of Shodmalik-ota, was studied using the neutron radiography and tomography methods. Both archaeological sites are located in the Tashkent region of Uzbekistan. As a result of the research, the three-dimensional model of a bronze knife was reconstructed from neutron tomography data. A penetration of corrosion into the volume of this knife was analyzed. Several rounded cavities with an average size of 1.5(2) mm were found in the thickness of the blade of the bronze knife. From the reconstructed neutron tomography data, the structural features of the iron knife were revealed, and the corresponding volumes occupied by corrosion products were segmented from the total volume of the knife. It is established that the volume of corrosion is 338.77(1) mm3 or 17.7% of the total volume of the iron knife.&quot;,&quot;publisher&quot;:&quot;Pleiades Publishing&quot;,&quot;issue&quot;:&quot;Suppl 1&quot;,&quot;volume&quot;:&quot;17&quot;,&quot;container-title-short&quot;:&quot;&quot;},&quot;isTemporary&quot;:false}]},{&quot;citationID&quot;:&quot;MENDELEY_CITATION_f0620b65-40e6-42ef-b076-7a9bd70ab050&quot;,&quot;properties&quot;:{&quot;noteIndex&quot;:0},&quot;isEdited&quot;:false,&quot;manualOverride&quot;:{&quot;citeprocText&quot;:&quot;[73]&quot;,&quot;isManuallyOverridden&quot;:false,&quot;manualOverrideText&quot;:&quot;&quot;},&quot;citationTag&quot;:&quot;MENDELEY_CITATION_v3_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&quot;,&quot;citationItems&quot;:[{&quot;id&quot;:&quot;3f752945-143d-5b53-80a3-921f8d7f3016&quot;,&quot;itemData&quot;:{&quot;DOI&quot;:&quot;10.3390/jimaging6060045&quot;,&quot;ISSN&quot;:&quot;2313-433X&quot;,&quot;abstract&quot;:&quot;A massive bronze battle axe from the Abashevo archaeological culture was studied using neutron tomography and manufacturing modeling from production molds. Detailed structural data were acquired to simulate and model possible injuries and wounds caused by this battle axe. We report the results of neutron tomography experiments on the bronze battle axe, as well as manufactured plastic and virtual models of the traumas obtained at different strike angles from this axe. The reconstructed 3D models of the battle axe, plastic imprint model, and real wound and trauma traces on the bones of the ancient peoples of the Abashevo archaeological culture were obtained. Skulls with traces of injuries originate from archaeological excavations of the Pepkino burial mound of the Abashevo culture in the Volga region. The reconstruction and identification of the injuries and type of weapon on the restored skulls were performed. The complementary use of 3D visualization methods allowed us to make some assumptions on the cause of death of the people of the Abashevo culture and possible intra-tribal conflict in this cultural society. The obtained structural and anthropological data can be used to develop new concepts and methods for the archaeology of conflict.&quot;,&quot;author&quot;:[{&quot;dropping-particle&quot;:&quot;&quot;,&quot;family&quot;:&quot;Mednikova&quot;,&quot;given&quot;:&quot;Maria&quot;,&quot;non-dropping-particle&quot;:&quot;&quot;,&quot;parse-names&quot;:false,&quot;suffix&quot;:&quot;&quot;},{&quot;dropping-particle&quot;:&quot;&quot;,&quot;family&quot;:&quot;Saprykina&quot;,&quot;given&quot;:&quot;Irina&quot;,&quot;non-dropping-particle&quot;:&quot;&quot;,&quot;parse-names&quot;:false,&quot;suffix&quot;:&quot;&quot;},{&quot;dropping-particle&quot;:&quot;&quot;,&quot;family&quot;:&quot;Kichanov&quot;,&quot;given&quot;:&quot;Sergey&quot;,&quot;non-dropping-particle&quot;:&quot;&quot;,&quot;parse-names&quot;:false,&quot;suffix&quot;:&quot;&quot;},{&quot;dropping-particle&quot;:&quot;&quot;,&quot;family&quot;:&quot;Kozlenko&quot;,&quot;given&quot;:&quot;Denis&quot;,&quot;non-dropping-particle&quot;:&quot;&quot;,&quot;parse-names&quot;:false,&quot;suffix&quot;:&quot;&quot;}],&quot;container-title&quot;:&quot;Journal of Imaging&quot;,&quot;id&quot;:&quot;3f752945-143d-5b53-80a3-921f8d7f3016&quot;,&quot;issue&quot;:&quot;6&quot;,&quot;issued&quot;:{&quot;date-parts&quot;:[[&quot;2020&quot;]]},&quot;title&quot;:&quot;The Reconstruction of a Bronze Battle Axe and Comparison of Inflicted Damage Injuries Using Neutron Tomography, Manufacturing Modeling, and X-ray Microtomography Data&quot;,&quot;type&quot;:&quot;article-journal&quot;,&quot;volume&quot;:&quot;6&quot;,&quot;container-title-short&quot;:&quot;J Imaging&quot;},&quot;uris&quot;:[&quot;http://www.mendeley.com/documents/?uuid=b91b6ced-2732-4875-b76a-fa39a34fa841&quot;],&quot;isTemporary&quot;:false,&quot;legacyDesktopId&quot;:&quot;b91b6ced-2732-4875-b76a-fa39a34fa841&quot;}]},{&quot;citationID&quot;:&quot;MENDELEY_CITATION_7febd4ad-2c54-4ff0-930b-03f6711bb7f2&quot;,&quot;properties&quot;:{&quot;noteIndex&quot;:0},&quot;isEdited&quot;:false,&quot;manualOverride&quot;:{&quot;isManuallyOverridden&quot;:false,&quot;citeprocText&quot;:&quot;[70]&quot;,&quot;manualOverrideText&quot;:&quot;&quot;},&quot;citationTag&quot;:&quot;MENDELEY_CITATION_v3_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&quot;,&quot;citationItems&quot;:[{&quot;id&quot;:&quot;3a221ae6-ff89-3863-9f3f-e29b9b4f108d&quot;,&quot;itemData&quot;:{&quot;type&quot;:&quot;article-journal&quot;,&quot;id&quot;:&quot;3a221ae6-ff89-3863-9f3f-e29b9b4f108d&quot;,&quot;title&quot;:&quot;Corrosion Degradation of Bronze and Iron Knives from Archaeological Sites of the Tashkent Region of Uzbekistan: Neutron Tomography Data&quot;,&quot;author&quot;:[{&quot;family&quot;:&quot;Tashmetov&quot;,&quot;given&quot;:&quot;M. Yu&quot;,&quot;parse-names&quot;:false,&quot;dropping-particle&quot;:&quot;&quot;,&quot;non-dropping-particle&quot;:&quot;&quot;},{&quot;family&quot;:&quot;Yuldashev&quot;,&quot;given&quot;:&quot;B. S.&quot;,&quot;parse-names&quot;:false,&quot;dropping-particle&quot;:&quot;&quot;,&quot;non-dropping-particle&quot;:&quot;&quot;},{&quot;family&quot;:&quot;Kichanov&quot;,&quot;given&quot;:&quot;S. E.&quot;,&quot;parse-names&quot;:false,&quot;dropping-particle&quot;:&quot;&quot;,&quot;non-dropping-particle&quot;:&quot;&quot;},{&quot;family&quot;:&quot;Ismatov&quot;,&quot;given&quot;:&quot;N. B.&quot;,&quot;parse-names&quot;:false,&quot;dropping-particle&quot;:&quot;&quot;,&quot;non-dropping-particle&quot;:&quot;&quot;},{&quot;family&quot;:&quot;Khakimov&quot;,&quot;given&quot;:&quot;J. B.&quot;,&quot;parse-names&quot;:false,&quot;dropping-particle&quot;:&quot;&quot;,&quot;non-dropping-particle&quot;:&quot;&quot;},{&quot;family&quot;:&quot;Abdurakhimov&quot;,&quot;given&quot;:&quot;B. A.&quot;,&quot;parse-names&quot;:false,&quot;dropping-particle&quot;:&quot;&quot;,&quot;non-dropping-particle&quot;:&quot;&quot;},{&quot;family&quot;:&quot;Maqsudov&quot;,&quot;given&quot;:&quot;F. A.&quot;,&quot;parse-names&quot;:false,&quot;dropping-particle&quot;:&quot;&quot;,&quot;non-dropping-particle&quot;:&quot;&quot;},{&quot;family&quot;:&quot;Ilyasova&quot;,&quot;given&quot;:&quot;S. R.&quot;,&quot;parse-names&quot;:false,&quot;dropping-particle&quot;:&quot;&quot;,&quot;non-dropping-particle&quot;:&quot;&quot;}],&quot;container-title&quot;:&quot;Journal of Surface Investigation&quot;,&quot;DOI&quot;:&quot;10.1134/S1027451023070522&quot;,&quot;ISSN&quot;:&quot;18197094&quot;,&quot;issued&quot;:{&quot;date-parts&quot;:[[2023,12,1]]},&quot;page&quot;:&quot;S201-S206&quot;,&quot;abstract&quot;:&quot;Abstract: The spatial distribution of a corrosion in the volume of bronze knife discovered during archaeological excavations in the Quyun archaeological site, belonging to the Burgulyuk archaeological culture, as well as an iron knife found during work on the medieval site of Shodmalik-ota, was studied using the neutron radiography and tomography methods. Both archaeological sites are located in the Tashkent region of Uzbekistan. As a result of the research, the three-dimensional model of a bronze knife was reconstructed from neutron tomography data. A penetration of corrosion into the volume of this knife was analyzed. Several rounded cavities with an average size of 1.5(2) mm were found in the thickness of the blade of the bronze knife. From the reconstructed neutron tomography data, the structural features of the iron knife were revealed, and the corresponding volumes occupied by corrosion products were segmented from the total volume of the knife. It is established that the volume of corrosion is 338.77(1) mm3 or 17.7% of the total volume of the iron knife.&quot;,&quot;publisher&quot;:&quot;Pleiades Publishing&quot;,&quot;issue&quot;:&quot;Suppl 1&quot;,&quot;volume&quot;:&quot;17&quot;,&quot;container-title-short&quot;:&quot;&quot;},&quot;isTemporary&quot;:false}]},{&quot;citationID&quot;:&quot;MENDELEY_CITATION_95b759f8-faa3-415c-a9c2-324e298bd5af&quot;,&quot;properties&quot;:{&quot;noteIndex&quot;:0},&quot;isEdited&quot;:false,&quot;manualOverride&quot;:{&quot;citeprocText&quot;:&quot;[74,75]&quot;,&quot;isManuallyOverridden&quot;:false,&quot;manualOverrideText&quot;:&quot;&quot;},&quot;citationTag&quot;:&quot;MENDELEY_CITATION_v3_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&quot;,&quot;citationItems&quot;:[{&quot;id&quot;:&quot;9ffbe10b-3f20-5762-a92f-069b370dc263&quot;,&quot;itemData&quot;:{&quot;DOI&quot;:&quot;10.1134/S1995078020050079&quot;,&quot;ISSN&quot;:&quot;1995-0799&quot;,&quot;abstract&quot;:&quot;The paper presents the results of nondestructive studies of metal objects from the Chernaya Mogila (Black Grave) mound (10th century, Chernigov) from the collection of the State Historical Museum: a helmet, spearhead, sword fragment, and conglomerate of sintered weapons. In order to analyze the artifacts internal structure, assess their preservation, clarify the manufacturing technology and localize possible decorations, a complex of visualization methods was used. It includes X-ray computer tomography, synchrotron radiography, and tomography performed on the “KSRS-Kurchatov” synchrotron radiation source, and neutron tomography carried out at the IR-8 neutron source research reactor. The data obtained made it possible to reveal the design, ornamental, and technological features of the studied weapon items.&quot;,&quot;author&quot;:[{&quot;dropping-particle&quot;:&quot;&quot;,&quot;family&quot;:&quot;Kovalenko&quot;,&quot;given&quot;:&quot;E S&quot;,&quot;non-dropping-particle&quot;:&quot;&quot;,&quot;parse-names&quot;:false,&quot;suffix&quot;:&quot;&quot;},{&quot;dropping-particle&quot;:&quot;&quot;,&quot;family&quot;:&quot;Podurets&quot;,&quot;given&quot;:&quot;K M&quot;,&quot;non-dropping-particle&quot;:&quot;&quot;,&quot;parse-names&quot;:false,&quot;suffix&quot;:&quot;&quot;},{&quot;dropping-particle&quot;:&quot;&quot;,&quot;family&quot;:&quot;Murashev&quot;,&quot;given&quot;:&quot;M M&quot;,&quot;non-dropping-particle&quot;:&quot;&quot;,&quot;parse-names&quot;:false,&quot;suffix&quot;:&quot;&quot;},{&quot;dropping-particle&quot;:&quot;&quot;,&quot;family&quot;:&quot;Glazkov&quot;,&quot;given&quot;:&quot;V P&quot;,&quot;non-dropping-particle&quot;:&quot;&quot;,&quot;parse-names&quot;:false,&quot;suffix&quot;:&quot;&quot;},{&quot;dropping-particle&quot;:&quot;&quot;,&quot;family&quot;:&quot;Kartashov&quot;,&quot;given&quot;:&quot;S I&quot;,&quot;non-dropping-particle&quot;:&quot;&quot;,&quot;parse-names&quot;:false,&quot;suffix&quot;:&quot;&quot;},{&quot;dropping-particle&quot;:&quot;&quot;,&quot;family&quot;:&quot;Chichaev&quot;,&quot;given&quot;:&quot;I A&quot;,&quot;non-dropping-particle&quot;:&quot;&quot;,&quot;parse-names&quot;:false,&quot;suffix&quot;:&quot;&quot;},{&quot;dropping-particle&quot;:&quot;&quot;,&quot;family&quot;:&quot;Kainov&quot;,&quot;given&quot;:&quot;S Yu.&quot;,&quot;non-dropping-particle&quot;:&quot;&quot;,&quot;parse-names&quot;:false,&quot;suffix&quot;:&quot;&quot;},{&quot;dropping-particle&quot;:&quot;V&quot;,&quot;family&quot;:&quot;Murasheva&quot;,&quot;given&quot;:&quot;V&quot;,&quot;non-dropping-particle&quot;:&quot;&quot;,&quot;parse-names&quot;:false,&quot;suffix&quot;:&quot;&quot;},{&quot;dropping-particle&quot;:&quot;&quot;,&quot;family&quot;:&quot;Tereschenko&quot;,&quot;given&quot;:&quot;E Yu.&quot;,&quot;non-dropping-particle&quot;:&quot;&quot;,&quot;parse-names&quot;:false,&quot;suffix&quot;:&quot;&quot;},{&quot;dropping-particle&quot;:&quot;&quot;,&quot;family&quot;:&quot;Yatsishina&quot;,&quot;given&quot;:&quot;E B&quot;,&quot;non-dropping-particle&quot;:&quot;&quot;,&quot;parse-names&quot;:false,&quot;suffix&quot;:&quot;&quot;},{&quot;dropping-particle&quot;:&quot;V&quot;,&quot;family&quot;:&quot;Kovalchuk&quot;,&quot;given&quot;:&quot;M&quot;,&quot;non-dropping-particle&quot;:&quot;&quot;,&quot;parse-names&quot;:false,&quot;suffix&quot;:&quot;&quot;}],&quot;container-title&quot;:&quot;Nanotechnologies in Russia&quot;,&quot;id&quot;:&quot;9ffbe10b-3f20-5762-a92f-069b370dc263&quot;,&quot;issue&quot;:&quot;9&quot;,&quot;issued&quot;:{&quot;date-parts&quot;:[[&quot;2020&quot;]]},&quot;page&quot;:&quot;572-583&quot;,&quot;title&quot;:&quot;X-ray, Synchrotron, and Neutron Imaging of Metal Artifacts from the Chernaya Mogila (Black Grave) Burial Mound&quot;,&quot;type&quot;:&quot;article-journal&quot;,&quot;volume&quot;:&quot;15&quot;,&quot;container-title-short&quot;:&quot;Nanotechnol Russ&quot;},&quot;uris&quot;:[&quot;http://www.mendeley.com/documents/?uuid=2dbdc437-e7d6-4adb-8413-16d1ddaa3330&quot;],&quot;isTemporary&quot;:false,&quot;legacyDesktopId&quot;:&quot;2dbdc437-e7d6-4adb-8413-16d1ddaa3330&quot;},{&quot;id&quot;:&quot;93aa9930-3e4f-34e1-a42c-86339dae0f7d&quot;,&quot;itemData&quot;:{&quot;type&quot;:&quot;article-journal&quot;,&quot;id&quot;:&quot;93aa9930-3e4f-34e1-a42c-86339dae0f7d&quot;,&quot;title&quot;:&quot;Neutron and Synchrotron Imaging Studies of Preservation State of Metal of Cultural Heritage Objects&quot;,&quot;author&quot;:[{&quot;family&quot;:&quot;Kovalenko&quot;,&quot;given&quot;:&quot;Ekaterina&quot;,&quot;parse-names&quot;:false,&quot;dropping-particle&quot;:&quot;&quot;,&quot;non-dropping-particle&quot;:&quot;&quot;},{&quot;family&quot;:&quot;Murashev&quot;,&quot;given&quot;:&quot;Mikhail&quot;,&quot;parse-names&quot;:false,&quot;dropping-particle&quot;:&quot;&quot;,&quot;non-dropping-particle&quot;:&quot;&quot;},{&quot;family&quot;:&quot;Podurets&quot;,&quot;given&quot;:&quot;Konstantin&quot;,&quot;parse-names&quot;:false,&quot;dropping-particle&quot;:&quot;&quot;,&quot;non-dropping-particle&quot;:&quot;&quot;},{&quot;family&quot;:&quot;Tereschenko&quot;,&quot;given&quot;:&quot;Elena&quot;,&quot;parse-names&quot;:false,&quot;dropping-particle&quot;:&quot;&quot;,&quot;non-dropping-particle&quot;:&quot;&quot;},{&quot;family&quot;:&quot;Yatsishina&quot;,&quot;given&quot;:&quot;Ekaterina&quot;,&quot;parse-names&quot;:false,&quot;dropping-particle&quot;:&quot;&quot;,&quot;non-dropping-particle&quot;:&quot;&quot;}],&quot;container-title&quot;:&quot;Journal of Imaging&quot;,&quot;container-title-short&quot;:&quot;J Imaging&quot;,&quot;DOI&quot;:&quot;10.3390/jimaging7110224&quot;,&quot;ISSN&quot;:&quot;2313-433X&quot;,&quot;URL&quot;:&quot;https://www.mdpi.com/2313-433X/7/11/224&quot;,&quot;issued&quot;:{&quot;date-parts&quot;:[[2021,10,26]]},&quot;page&quot;:&quot;224&quot;,&quot;abstract&quot;:&quot;&lt;p&gt;This paper analyzes the results of studies carried out at the National Research Center “Kurchatov Institute”, Moscow, using the methods of neutron and X-ray synchrotron tomography from the point of view of the preservation state of metal objects. Objects damaged by corrosion and exposure to fire were the focus of this study. To identify regions of metal preservation, the diffraction contrast on grains of metal, observed in tomographic projections, was used. The simultaneous use of neutron and synchrotron imaging is shown to be a powerful tool for identification of the constituents of an object.&lt;/p&gt;&quot;,&quot;issue&quot;:&quot;11&quot;,&quot;volume&quot;:&quot;7&quot;},&quot;isTemporary&quot;:false}]},{&quot;citationID&quot;:&quot;MENDELEY_CITATION_05fc5497-4e7b-4c85-a533-ddc20b33577f&quot;,&quot;properties&quot;:{&quot;noteIndex&quot;:0},&quot;isEdited&quot;:false,&quot;manualOverride&quot;:{&quot;isManuallyOverridden&quot;:false,&quot;citeprocText&quot;:&quot;[76]&quot;,&quot;manualOverrideText&quot;:&quot;&quot;},&quot;citationTag&quot;:&quot;MENDELEY_CITATION_v3_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&quot;,&quot;citationItems&quot;:[{&quot;id&quot;:&quot;0201b6cc-a19a-3bd4-8b12-92ed97f6896c&quot;,&quot;itemData&quot;:{&quot;type&quot;:&quot;report&quot;,&quot;id&quot;:&quot;0201b6cc-a19a-3bd4-8b12-92ed97f6896c&quot;,&quot;title&quot;:&quot;A Study of the Archeological Objects by Means of a Neutron Tomography Method&quot;,&quot;author&quot;:[{&quot;family&quot;:&quot;Kichanov&quot;,&quot;given&quot;:&quot;S E&quot;,&quot;parse-names&quot;:false,&quot;dropping-particle&quot;:&quot;&quot;,&quot;non-dropping-particle&quot;:&quot;&quot;},{&quot;family&quot;:&quot;Saprykina&quot;,&quot;given&quot;:&quot;Irina&quot;,&quot;parse-names&quot;:false,&quot;dropping-particle&quot;:&quot;&quot;,&quot;non-dropping-particle&quot;:&quot;&quot;},{&quot;family&quot;:&quot;Nazarov&quot;,&quot;given&quot;:&quot;Kuanysh&quot;,&quot;parse-names&quot;:false,&quot;dropping-particle&quot;:&quot;&quot;,&quot;non-dropping-particle&quot;:&quot;&quot;}],&quot;URL&quot;:&quot;https://www.researchgate.net/publication/328630457&quot;,&quot;issued&quot;:{&quot;date-parts&quot;:[[2017]]},&quot;container-title-short&quot;:&quot;&quot;},&quot;isTemporary&quot;:false}]},{&quot;citationID&quot;:&quot;MENDELEY_CITATION_c89e5db3-1ca0-4055-b3bc-a46afae79c57&quot;,&quot;properties&quot;:{&quot;noteIndex&quot;:0},&quot;isEdited&quot;:false,&quot;manualOverride&quot;:{&quot;isManuallyOverridden&quot;:false,&quot;citeprocText&quot;:&quot;[76]&quot;,&quot;manualOverrideText&quot;:&quot;&quot;},&quot;citationTag&quot;:&quot;MENDELEY_CITATION_v3_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&quot;,&quot;citationItems&quot;:[{&quot;id&quot;:&quot;0201b6cc-a19a-3bd4-8b12-92ed97f6896c&quot;,&quot;itemData&quot;:{&quot;type&quot;:&quot;report&quot;,&quot;id&quot;:&quot;0201b6cc-a19a-3bd4-8b12-92ed97f6896c&quot;,&quot;title&quot;:&quot;A Study of the Archeological Objects by Means of a Neutron Tomography Method&quot;,&quot;author&quot;:[{&quot;family&quot;:&quot;Kichanov&quot;,&quot;given&quot;:&quot;S E&quot;,&quot;parse-names&quot;:false,&quot;dropping-particle&quot;:&quot;&quot;,&quot;non-dropping-particle&quot;:&quot;&quot;},{&quot;family&quot;:&quot;Saprykina&quot;,&quot;given&quot;:&quot;Irina&quot;,&quot;parse-names&quot;:false,&quot;dropping-particle&quot;:&quot;&quot;,&quot;non-dropping-particle&quot;:&quot;&quot;},{&quot;family&quot;:&quot;Nazarov&quot;,&quot;given&quot;:&quot;Kuanysh&quot;,&quot;parse-names&quot;:false,&quot;dropping-particle&quot;:&quot;&quot;,&quot;non-dropping-particle&quot;:&quot;&quot;}],&quot;URL&quot;:&quot;https://www.researchgate.net/publication/328630457&quot;,&quot;issued&quot;:{&quot;date-parts&quot;:[[2017]]},&quot;container-title-short&quot;:&quot;&quot;},&quot;isTemporary&quot;:false}]},{&quot;citationID&quot;:&quot;MENDELEY_CITATION_2023095d-0377-402f-b37e-bdf0237cc7c6&quot;,&quot;properties&quot;:{&quot;noteIndex&quot;:0},&quot;isEdited&quot;:false,&quot;manualOverride&quot;:{&quot;isManuallyOverridden&quot;:false,&quot;citeprocText&quot;:&quot;[53]&quot;,&quot;manualOverrideText&quot;:&quot;&quot;},&quot;citationTag&quot;:&quot;MENDELEY_CITATION_v3_eyJjaXRhdGlvbklEIjoiTUVOREVMRVlfQ0lUQVRJT05fMjAyMzA5NWQtMDM3Ny00MDJmLWIzN2UtYmRmMDIzN2NjN2M2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04d79687-b3d7-466b-b4ab-75abe555361e&quot;,&quot;properties&quot;:{&quot;noteIndex&quot;:0},&quot;isEdited&quot;:false,&quot;manualOverride&quot;:{&quot;isManuallyOverridden&quot;:false,&quot;citeprocText&quot;:&quot;[53]&quot;,&quot;manualOverrideText&quot;:&quot;&quot;},&quot;citationTag&quot;:&quot;MENDELEY_CITATION_v3_eyJjaXRhdGlvbklEIjoiTUVOREVMRVlfQ0lUQVRJT05fMDRkNzk2ODctYjNkNy00NjZiLWI0YWItNzVhYmU1NTUzNjFl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38f5fb97-32a5-4ed1-8e78-ac98181e5942&quot;,&quot;properties&quot;:{&quot;noteIndex&quot;:0},&quot;isEdited&quot;:false,&quot;manualOverride&quot;:{&quot;isManuallyOverridden&quot;:false,&quot;citeprocText&quot;:&quot;[77]&quot;,&quot;manualOverrideText&quot;:&quot;&quot;},&quot;citationTag&quot;:&quot;MENDELEY_CITATION_v3_eyJjaXRhdGlvbklEIjoiTUVOREVMRVlfQ0lUQVRJT05fMzhmNWZiOTctMzJhNS00ZWQxLThlNzgtYWM5ODE4MWU1OTQy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quot;,&quot;citationItems&quot;:[{&quot;id&quot;:&quot;88fd406b-4e18-3143-bbf0-c65e1ad4bf9e&quot;,&quot;itemData&quot;:{&quot;type&quot;:&quot;article-journal&quot;,&quot;id&quot;:&quot;88fd406b-4e18-3143-bbf0-c65e1ad4bf9e&quot;,&quot;title&quot;:&quot;Non-Destructive and Micro-Invasive Techniques for Characterizing the Ancient Roman Mosaic Fragments&quot;,&quot;author&quot;:[{&quot;family&quot;:&quot;Ion&quot;,&quot;given&quot;:&quot;Rodica Mariana&quot;,&quot;parse-names&quot;:false,&quot;dropping-particle&quot;:&quot;&quot;,&quot;non-dropping-particle&quot;:&quot;&quot;},{&quot;family&quot;:&quot;Bakirov&quot;,&quot;given&quot;:&quot;Bulat 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elushkin&quot;,&quot;given&quot;:&quot;Alexander&quot;,&quot;parse-names&quot;:false,&quot;dropping-particle&quot;:&quot;V.&quot;,&quot;non-dropping-particle&quot;:&quot;&quot;},{&quot;family&quot;:&quot;Radulescu&quot;,&quot;given&quot;:&quot;Cristiana&quot;,&quot;parse-names&quot;:false,&quot;dropping-particle&quot;:&quot;&quot;,&quot;non-dropping-particle&quot;:&quot;&quot;},{&quot;family&quot;:&quot;Dulama&quot;,&quot;given&quot;:&quot;Ioana Daniela&quot;,&quot;parse-names&quot;:false,&quot;dropping-particle&quot;:&quot;&quot;,&quot;non-dropping-particle&quot;:&quot;&quot;},{&quot;family&quot;:&quot;Bucurica&quot;,&quot;given&quot;:&quot;Ioan Alin&quot;,&quot;parse-names&quot;:false,&quot;dropping-particle&quot;:&quot;&quot;,&quot;non-dropping-particle&quot;:&quot;&quot;},{&quot;family&quot;:&quot;Gheboianu&quot;,&quot;given&quot;:&quot;Anca Irina&quot;,&quot;parse-names&quot;:false,&quot;dropping-particle&quot;:&quot;&quot;,&quot;non-dropping-particle&quot;:&quot;&quot;},{&quot;family&quot;:&quot;Stirbescu&quot;,&quot;given&quot;:&quot;Raluca Maria&quot;,&quot;parse-names&quot;:false,&quot;dropping-particle&quot;:&quot;&quot;,&quot;non-dropping-particle&quot;:&quot;&quot;},{&quot;family&quot;:&quot;Teodorescu&quot;,&quot;given&quot;:&quot;Sofia&quot;,&quot;parse-names&quot;:false,&quot;dropping-particle&quot;:&quot;&quot;,&quot;non-dropping-particle&quot;:&quot;&quot;},{&quot;family&quot;:&quot;Iancu&quot;,&quot;given&quot;:&quot;Lorena&quot;,&quot;parse-names&quot;:false,&quot;dropping-particle&quot;:&quot;&quot;,&quot;non-dropping-particle&quot;:&quot;&quot;},{&quot;family&quot;:&quot;David&quot;,&quot;given&quot;:&quot;Madalina Elena&quot;,&quot;parse-names&quot;:false,&quot;dropping-particle&quot;:&quot;&quot;,&quot;non-dropping-particle&quot;:&quot;&quot;},{&quot;family&quot;:&quot;Grigorescu&quot;,&quot;given&quot;:&quot;Ramona Marina&quot;,&quot;parse-names&quot;:false,&quot;dropping-particle&quot;:&quot;&quot;,&quot;non-dropping-particle&quot;:&quot;&quot;}],&quot;container-title&quot;:&quot;Applied Sciences&quot;,&quot;DOI&quot;:&quot;10.3390/app10113781&quot;,&quot;ISSN&quot;:&quot;2076-3417&quot;,&quot;URL&quot;:&quot;https://www.mdpi.com/2076-3417/10/11/3781&quot;,&quot;issued&quot;:{&quot;date-parts&quot;:[[2020,5,29]]},&quot;page&quot;:&quot;3781&quot;,&quot;abstract&quot;:&quot;&lt;p&gt;The color characteristics, vibration spectra, phase and mineral composition, internal structural organization of several fragments of the ancient Roman mosaics from the Roman Mosaic Museum, Constanta, Romania were studied by non-destructive (Chromatic analysis, Neutron Diffraction, Neutron Tomography) and micro-invasive techniques (Optical Microscopy, X-ray Diffraction, Field Emission Scanning Electron Microscopy–Energy Dispersive X-ray Spectroscopy, Raman Spectroscopy, Wavelength Dispersion X-ray Fluorescence). These investigations were performed in order to characterize the original Roman mosaic fragments. The major and minor phase components of the studied mosaic fragments were determined, the crystal structure of the main phases was analyzed, and their three-dimension spatial arrangement was reconstructed. The similar composition of the major phases of all mosaic fragments can indicate a generic recipe for making mosaic elements, but minor phases were presumably added for coloring of mosaic pieces. Some degradation areas inside the volume of the mosaic fragments were found by means of neutron diffraction and neutron tomography methods. These degradation areas are probably related to the formation of iron hydroxides during chemical interactions of mosaic fragments with the sea and urban polluted atmosphere.&lt;/p&gt;&quot;,&quot;publisher&quot;:&quot;MDPI AG&quot;,&quot;issue&quot;:&quot;11&quot;,&quot;volume&quot;:&quot;10&quot;,&quot;container-title-short&quot;:&quot;&quot;},&quot;isTemporary&quot;:false}]},{&quot;citationID&quot;:&quot;MENDELEY_CITATION_74b5aeda-f49a-45ee-ba7b-2ac3c0cdafe4&quot;,&quot;properties&quot;:{&quot;noteIndex&quot;:0},&quot;isEdited&quot;:false,&quot;manualOverride&quot;:{&quot;citeprocText&quot;:&quot;[78]&quot;,&quot;isManuallyOverridden&quot;:false,&quot;manualOverrideText&quot;:&quot;&quot;},&quot;citationTag&quot;:&quot;MENDELEY_CITATION_v3_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&quot;,&quot;citationItems&quot;:[{&quot;id&quot;:&quot;76b6ea3f-91a9-5e81-937b-5ee369cac835&quot;,&quot;itemData&quot;:{&quot;DOI&quot;:&quot;10.1007/s12520-022-01688-y&quot;,&quot;ISSN&quot;:&quot;1866-9565&quot;,&quot;abstract&quot;:&quot;This article describes the quantitative analysis of the 3D orientation of objects (i.e. particles and voids) within pottery fabrics to differentiate two categories of pottery hand-building primary forming techniques, specifically percussion-building and coil-building, comparing the use of two independent non-destructive imaging modalities, X-ray microtomography (µ-CT) and neutron tomography (NT). For this purpose, series of experimental organic-tempered vessels and coil sections were analysed. For both imaging modalities, two separate systems were employed for quantitatively describing both the orientation of individual objects, as well as the collective preferential alignment of objects within samples, utilising respectively polar and azimuth angles within a spherical coordinate system, and projected sizes within a positive Cartesian coordinate system. While the former provided full descriptions of the orientations of objects within 3D space, the latter, through a ratio dubbed here the ‘Orientation Index’ (OI), gave a simple numerical value with which the investigated samples were differentiated according to forming technique. Both imaging modalities were able to differentiate between coil-built and percussion-built vessels with a high degree of confidence, with the strength of these findings additionally demonstrated through extensive statistical modelling using Monte Carlo simulations. Despite differences in resolution and differences in the attenuation of X-rays and neutrons, µ-CT and NT were shown to provide comparable results. The findings presented here broadly agree with earlier studies; however, the quantitative and three-dimensional nature of the results enables more subtle features to be identified, while additionally, in principle, the non-destructive nature of both imaging techniques facilitates such structural analysis without recourse to invasive sampling.&quot;,&quot;author&quot;:[{&quot;dropping-particle&quot;:&quot;&quot;,&quot;family&quot;:&quot;Gait&quot;,&quot;given&quot;:&quot;John&quot;,&quot;non-dropping-particle&quot;:&quot;&quot;,&quot;parse-names&quot;:false,&quot;suffix&quot;:&quot;&quot;},{&quot;dropping-particle&quot;:&quot;&quot;,&quot;family&quot;:&quot;Bajnok&quot;,&quot;given&quot;:&quot;Katalin&quot;,&quot;non-dropping-particle&quot;:&quot;&quot;,&quot;parse-names&quot;:false,&quot;suffix&quot;:&quot;&quot;},{&quot;dropping-particle&quot;:&quot;&quot;,&quot;family&quot;:&quot;Szilágyi&quot;,&quot;given&quot;:&quot;Veronika&quot;,&quot;non-dropping-particle&quot;:&quot;&quot;,&quot;parse-names&quot;:false,&quot;suffix&quot;:&quot;&quot;},{&quot;dropping-particle&quot;:&quot;&quot;,&quot;family&quot;:&quot;Szenti&quot;,&quot;given&quot;:&quot;Imre&quot;,&quot;non-dropping-particle&quot;:&quot;&quot;,&quot;parse-names&quot;:false,&quot;suffix&quot;:&quot;&quot;},{&quot;dropping-particle&quot;:&quot;&quot;,&quot;family&quot;:&quot;Kukovecz&quot;,&quot;given&quot;:&quot;Ákos&quot;,&quot;non-dropping-particle&quot;:&quot;&quot;,&quot;parse-names&quot;:false,&quot;suffix&quot;:&quot;&quot;},{&quot;dropping-particle&quot;:&quot;&quot;,&quot;family&quot;:&quot;Kis&quot;,&quot;given&quot;:&quot;Zoltán&quot;,&quot;non-dropping-particle&quot;:&quot;&quot;,&quot;parse-names&quot;:false,&quot;suffix&quot;:&quot;&quot;}],&quot;container-title&quot;:&quot;Archaeological and Anthropological Sciences&quot;,&quot;id&quot;:&quot;76b6ea3f-91a9-5e81-937b-5ee369cac835&quot;,&quot;issue&quot;:&quot;12&quot;,&quot;issued&quot;:{&quot;date-parts&quot;:[[&quot;2022&quot;]]},&quot;page&quot;:&quot;223&quot;,&quot;title&quot;:&quot;Quantitative 3D orientation analysis of particles and voids to differentiate hand-built pottery forming techniques using X-ray microtomography and neutron tomography&quot;,&quot;type&quot;:&quot;article-journal&quot;,&quot;volume&quot;:&quot;14&quot;,&quot;container-title-short&quot;:&quot;Archaeol Anthropol Sci&quot;},&quot;uris&quot;:[&quot;http://www.mendeley.com/documents/?uuid=9b343f07-36bc-4791-9dac-b7ac1bc690c0&quot;],&quot;isTemporary&quot;:false,&quot;legacyDesktopId&quot;:&quot;9b343f07-36bc-4791-9dac-b7ac1bc690c0&quot;}]},{&quot;citationID&quot;:&quot;MENDELEY_CITATION_afb8c67c-c2c1-450a-bc8a-a647ae10d93e&quot;,&quot;properties&quot;:{&quot;noteIndex&quot;:0},&quot;isEdited&quot;:false,&quot;manualOverride&quot;:{&quot;isManuallyOverridden&quot;:false,&quot;citeprocText&quot;:&quot;[15]&quot;,&quot;manualOverrideText&quot;:&quot;&quot;},&quot;citationTag&quot;:&quot;MENDELEY_CITATION_v3_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&quot;,&quot;citationItems&quot;:[{&quot;id&quot;:&quot;bdff0a19-3a82-393b-9c38-d235d58fbeb6&quot;,&quot;itemData&quot;:{&quot;type&quot;:&quot;report&quot;,&quot;id&quot;:&quot;bdff0a19-3a82-393b-9c38-d235d58fbeb6&quot;,&quot;title&quot;:&quot;Neutron imaging techniques applied to studies in the archaeological and cultural heritage fields&quot;,&quot;author&quot;:[{&quot;family&quot;:&quot;Pereira&quot;,&quot;given&quot;:&quot;M A Stanojev&quot;,&quot;parse-names&quot;:false,&quot;dropping-particle&quot;:&quot;&quot;,&quot;non-dropping-particle&quot;:&quot;&quot;},{&quot;family&quot;:&quot;Marques&quot;,&quot;given&quot;:&quot;J G&quot;,&quot;parse-names&quot;:false,&quot;dropping-particle&quot;:&quot;&quot;,&quot;non-dropping-particle&quot;:&quot;&quot;},{&quot;family&quot;:&quot;Santos&quot;,&quot;given&quot;:&quot;J P&quot;,&quot;parse-names&quot;:false,&quot;dropping-particle&quot;:&quot;&quot;,&quot;non-dropping-particle&quot;:&quot;&quot;},{&quot;family&quot;:&quot;Burbidge&quot;,&quot;given&quot;:&quot;C I&quot;,&quot;parse-names&quot;:false,&quot;dropping-particle&quot;:&quot;&quot;,&quot;non-dropping-particle&quot;:&quot;&quot;},{&quot;family&quot;:&quot;Dias&quot;,&quot;given&quot;:&quot;M I&quot;,&quot;parse-names&quot;:false,&quot;dropping-particle&quot;:&quot;&quot;,&quot;non-dropping-particle&quot;:&quot;&quot;},{&quot;family&quot;:&quot;Prudêncio&quot;,&quot;given&quot;:&quot;M I&quot;,&quot;parse-names&quot;:false,&quot;dropping-particle&quot;:&quot;&quot;,&quot;non-dropping-particle&quot;:&quot;&quot;}],&quot;container-title&quot;:&quot;Mediterranean Archaeology and Archaeometry&quot;,&quot;issued&quot;:{&quot;date-parts&quot;:[[2013]]},&quot;number-of-pages&quot;:&quot;137-143&quot;,&quot;abstract&quot;:&quot;Neutron imaging techniques are non-destructive tools that can help to understand the processes involved in manufacturing and restoration of cultural heritage artefacts. The interaction of neutrons with matter is markedly different from the interaction of other types of radiation, enhancing features where light elements are involved. Imaging of relative levels of neutron absorption is based on photography of scintillations produced in a ZnS screen doped with LiF, where Li is used as a neutron to charged particle converter. In this work we present studies made in the Portuguese Research Reactor applied to the characterization of restorations with resin, absorption of natural oils, and water retention.&quot;,&quot;issue&quot;:&quot;3&quot;,&quot;volume&quot;:&quot;13&quot;,&quot;container-title-short&quot;:&quot;&quot;},&quot;isTemporary&quot;:false}]},{&quot;citationID&quot;:&quot;MENDELEY_CITATION_b5895172-b65e-43a7-83e5-8c79c25e50d7&quot;,&quot;properties&quot;:{&quot;noteIndex&quot;:0},&quot;isEdited&quot;:false,&quot;manualOverride&quot;:{&quot;isManuallyOverridden&quot;:false,&quot;citeprocText&quot;:&quot;[23]&quot;,&quot;manualOverrideText&quot;:&quot;&quot;},&quot;citationTag&quot;:&quot;MENDELEY_CITATION_v3_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&quot;,&quot;citationItems&quot;:[{&quot;id&quot;:&quot;5328b3e6-a281-3b04-8c94-44f6ac874572&quot;,&quot;itemData&quot;:{&quot;type&quot;:&quot;article-journal&quot;,&quot;id&quot;:&quot;5328b3e6-a281-3b04-8c94-44f6ac874572&quot;,&quot;title&quot;:&quot;Non-destructive Phase Analysis of Archaeological Ceramics using TOF Neutron Diffraction&quot;,&quot;author&quot;:[{&quot;family&quot;:&quot;Kockelmann&quot;,&quot;given&quot;:&quot;W&quot;,&quot;parse-names&quot;:false,&quot;dropping-particle&quot;:&quot;&quot;,&quot;non-dropping-particle&quot;:&quot;&quot;},{&quot;family&quot;:&quot;Kirfel&quot;,&quot;given&quot;:&quot;A&quot;,&quot;parse-names&quot;:false,&quot;dropping-particle&quot;:&quot;&quot;,&quot;non-dropping-particle&quot;:&quot;&quot;},{&quot;family&quot;:&quot;Hähnel&quot;,&quot;given&quot;:&quot;E&quot;,&quot;parse-names&quot;:false,&quot;dropping-particle&quot;:&quot;&quot;,&quot;non-dropping-particle&quot;:&quot;&quot;}],&quot;container-title&quot;:&quot;Journal of Archaeological Science&quot;,&quot;container-title-short&quot;:&quot;J Archaeol Sci&quot;,&quot;DOI&quot;:&quot;https://doi.org/10.1006/jasc.2000.0651&quot;,&quot;ISSN&quot;:&quot;0305-4403&quot;,&quot;URL&quot;:&quot;https://www.sciencedirect.com/science/article/pii/S0305440300906514&quot;,&quot;issued&quot;:{&quot;date-parts&quot;:[[2001]]},&quot;page&quot;:&quot;213-222&quot;,&quot;abstract&quot;:&quot;Mineral phase analysis of ancient ceramics carried out by neutron diffraction yields complementary information to X-ray diffraction analysis. Since neutrons are highly penetrating, neutron diffraction in general allows non-destructive investigations of bulk samples rather than of surface layers or powdered material. This means complete, intact specimens can be studied. A time-of-flight (TOF) neutron diffractometer offers additional advantages considering experimental set-up, accommodation of large objects and data collection times. First test measurements with respect to archaeometric applications have been performed on different fragments of medieval Rhenish pottery using the TOF neutron diffractometer ROTAX at the spallation source ISIS, U.K. Phase fractions obtained from a Rhenish stoneware jar fragment compare well with those from a powder sample prepared from the same fragment. This finding indicates that reliable results can be obtained by illuminating a large piece or even a complete ceramic object without causing damage.&quot;,&quot;issue&quot;:&quot;2&quot;,&quot;volume&quot;:&quot;28&quot;},&quot;isTemporary&quot;:false}]},{&quot;citationID&quot;:&quot;MENDELEY_CITATION_6bfe3bfa-bcf8-4899-ae3c-4e2b9d76dfba&quot;,&quot;properties&quot;:{&quot;noteIndex&quot;:0},&quot;isEdited&quot;:false,&quot;manualOverride&quot;:{&quot;isManuallyOverridden&quot;:false,&quot;citeprocText&quot;:&quot;[79]&quot;,&quot;manualOverrideText&quot;:&quot;&quot;},&quot;citationTag&quot;:&quot;MENDELEY_CITATION_v3_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&quot;,&quot;citationItems&quot;:[{&quot;id&quot;:&quot;5d0fcd87-10ab-3ea5-ab83-184b11236cac&quot;,&quot;itemData&quot;:{&quot;type&quot;:&quot;article-journal&quot;,&quot;id&quot;:&quot;5d0fcd87-10ab-3ea5-ab83-184b11236cac&quot;,&quot;title&quot;:&quot;Sumerian pottery technology studied through neutron diffraction and chemometrics at Abu Tbeirah (Iraq)&quot;,&quot;author&quot;:[{&quot;family&quot;:&quot;Festa&quot;,&quot;given&quot;:&quot;Giulia&quot;,&quot;parse-names&quot;:false,&quot;dropping-particle&quot;:&quot;&quot;,&quot;non-dropping-particle&quot;:&quot;&quot;},{&quot;family&quot;:&quot;Andreani&quot;,&quot;given&quot;:&quot;Carla&quot;,&quot;parse-names&quot;:false,&quot;dropping-particle&quot;:&quot;&quot;,&quot;non-dropping-particle&quot;:&quot;&quot;},{&quot;family&quot;:&quot;D’Agostino&quot;,&quot;given&quot;:&quot;Franco&quot;,&quot;parse-names&quot;:false,&quot;dropping-particle&quot;:&quot;&quot;,&quot;non-dropping-particle&quot;:&quot;&quot;},{&quot;family&quot;:&quot;Forte&quot;,&quot;given&quot;:&quot;Vanessa&quot;,&quot;parse-names&quot;:false,&quot;dropping-particle&quot;:&quot;&quot;,&quot;non-dropping-particle&quot;:&quot;&quot;},{&quot;family&quot;:&quot;Nardini&quot;,&quot;given&quot;:&quot;Matteo&quot;,&quot;parse-names&quot;:false,&quot;dropping-particle&quot;:&quot;&quot;,&quot;non-dropping-particle&quot;:&quot;&quot;},{&quot;family&quot;:&quot;Scherillo&quot;,&quot;given&quot;:&quot;Antonella&quot;,&quot;parse-names&quot;:false,&quot;dropping-particle&quot;:&quot;&quot;,&quot;non-dropping-particle&quot;:&quot;&quot;},{&quot;family&quot;:&quot;Scatigno&quot;,&quot;given&quot;:&quot;Claudia&quot;,&quot;parse-names&quot;:false,&quot;dropping-particle&quot;:&quot;&quot;,&quot;non-dropping-particle&quot;:&quot;&quot;},{&quot;family&quot;:&quot;Senesi&quot;,&quot;given&quot;:&quot;Roberto&quot;,&quot;parse-names&quot;:false,&quot;dropping-particle&quot;:&quot;&quot;,&quot;non-dropping-particle&quot;:&quot;&quot;},{&quot;family&quot;:&quot;Romano&quot;,&quot;given&quot;:&quot;Licia&quot;,&quot;parse-names&quot;:false,&quot;dropping-particle&quot;:&quot;&quot;,&quot;non-dropping-particle&quot;:&quot;&quot;}],&quot;container-title&quot;:&quot;Geosciences (Switzerland)&quot;,&quot;DOI&quot;:&quot;10.3390/geosciences9020074&quot;,&quot;ISSN&quot;:&quot;20763263&quot;,&quot;issued&quot;:{&quot;date-parts&quot;:[[2019,2,1]]},&quot;abstract&quot;:&quot;Pottery is the most common material found in archaeological excavations and is used as the main tool for chronological dating. Due to the geopolitical instability of the Middle East during the latter part of the last century until recent years, Sumerian pottery studies and analyses are limited. The resumption of archaeological excavations in Iraq during the last ten years allows the acquisition of new information and the study of archaeological material excavated through modern stratigraphic methodologies. This paper presents the results of the non-destructive analyses of Abu Tbeirah Sumerian pottery (Iraq) from the 3rd millennium BC and is aimed at analysing the crystallographic composition of ceramic material, therefore contributing to fill a gap in the knowledge of early Southern Mesopotamian pottery production, shedding new light on details of ancient technology and manufacturing techniques. Among the wide range of analytical techniques available, neutron-based ones have been chosen, obtaining detailed analyses in a non-destructive manner. Non-destructive and non-invasive neutron diffraction (ND) was applied in combination with chemometrics such as Principal Component Analysis (PCA) and Cluster Analysis (CA). ND confirms a general uniformity of the raw materials and a local Mesopotamian provenance through a comparison with modern local clay. Moreover, secondary minerals and their marker-temperature formation imply two different ranges of firing temperature that never exceeded 1000 °C, a temperature easily reachable through pit-firing techniques.&quot;,&quot;publisher&quot;:&quot;MDPI AG&quot;,&quot;issue&quot;:&quot;2&quot;,&quot;volume&quot;:&quot;9&quot;,&quot;container-title-short&quot;:&quot;&quot;},&quot;isTemporary&quot;:false}]},{&quot;citationID&quot;:&quot;MENDELEY_CITATION_f2048750-d822-452f-8e2d-c6c46b14d285&quot;,&quot;properties&quot;:{&quot;noteIndex&quot;:0},&quot;isEdited&quot;:false,&quot;manualOverride&quot;:{&quot;isManuallyOverridden&quot;:false,&quot;citeprocText&quot;:&quot;[80]&quot;,&quot;manualOverrideText&quot;:&quot;&quot;},&quot;citationTag&quot;:&quot;MENDELEY_CITATION_v3_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&quot;,&quot;citationItems&quot;:[{&quot;id&quot;:&quot;0047a595-4225-316d-84b6-3c277bc4c675&quot;,&quot;itemData&quot;:{&quot;type&quot;:&quot;article-journal&quot;,&quot;id&quot;:&quot;0047a595-4225-316d-84b6-3c277bc4c675&quot;,&quot;title&quot;:&quot;A neutron diffraction study of ancient Greek ceramics&quot;,&quot;author&quot;:[{&quot;family&quot;:&quot;Siouris&quot;,&quot;given&quot;:&quot;I. M.&quot;,&quot;parse-names&quot;:false,&quot;dropping-particle&quot;:&quot;&quot;,&quot;non-dropping-particle&quot;:&quot;&quot;},{&quot;family&quot;:&quot;Walter&quot;,&quot;given&quot;:&quot;J.&quot;,&quot;parse-names&quot;:false,&quot;dropping-particle&quot;:&quot;&quot;,&quot;non-dropping-particle&quot;:&quot;&quot;}],&quot;container-title&quot;:&quot;Physica B: Condensed Matter&quot;,&quot;container-title-short&quot;:&quot;Physica B Condens Matter&quot;,&quot;DOI&quot;:&quot;10.1016/j.physb.2006.05.195&quot;,&quot;ISSN&quot;:&quot;09214526&quot;,&quot;issued&quot;:{&quot;date-parts&quot;:[[2006,11,27]]},&quot;page&quot;:&quot;225-227&quot;,&quot;abstract&quot;:&quot;Non-destructive neutron diffraction studies were performed on three 2nd-century BC archaeological pottery fragments from the excavation site of Neos Scopos, Serres, in North Greece. In all the 273 K diagrams quartz and feldspars phase fractions are dominant. Diopside and iron oxide phases were also identifiable. The diopside content is found to decrease with increasing quartz-feldspar compositions. Iron oxides containing minerals were found to be present and the phase compositions reflect upon the coloring of the samples. However, the different content compositions of the phases may suggest different regions of the original clay materials as well as different preparation techniques. The firing temperatures were determined to be in the range of 900-1000 °C. © 2006 Elsevier B.V. All rights reserved.&quot;,&quot;volume&quot;:&quot;385-386 I&quot;},&quot;isTemporary&quot;:false}]},{&quot;citationID&quot;:&quot;MENDELEY_CITATION_b7c97fe4-1af9-43c1-9a54-da2d92263e47&quot;,&quot;properties&quot;:{&quot;noteIndex&quot;:0},&quot;isEdited&quot;:false,&quot;manualOverride&quot;:{&quot;isManuallyOverridden&quot;:false,&quot;citeprocText&quot;:&quot;[53,79]&quot;,&quot;manualOverrideText&quot;:&quot;&quot;},&quot;citationTag&quot;:&quot;MENDELEY_CITATION_v3_eyJjaXRhdGlvbklEIjoiTUVOREVMRVlfQ0lUQVRJT05fYjdjOTdmZTQtMWFmOS00M2MxLTlhNTQtZGEyZDkyMjYzZTQ3IiwicHJvcGVydGllcyI6eyJub3RlSW5kZXgiOjB9LCJpc0VkaXRlZCI6ZmFsc2UsIm1hbnVhbE92ZXJyaWRlIjp7ImlzTWFudWFsbHlPdmVycmlkZGVuIjpmYWxzZSwiY2l0ZXByb2NUZXh0IjoiWzUzLDc5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id&quot;:&quot;5d0fcd87-10ab-3ea5-ab83-184b11236cac&quot;,&quot;itemData&quot;:{&quot;type&quot;:&quot;article-journal&quot;,&quot;id&quot;:&quot;5d0fcd87-10ab-3ea5-ab83-184b11236cac&quot;,&quot;title&quot;:&quot;Sumerian pottery technology studied through neutron diffraction and chemometrics at Abu Tbeirah (Iraq)&quot;,&quot;author&quot;:[{&quot;family&quot;:&quot;Festa&quot;,&quot;given&quot;:&quot;Giulia&quot;,&quot;parse-names&quot;:false,&quot;dropping-particle&quot;:&quot;&quot;,&quot;non-dropping-particle&quot;:&quot;&quot;},{&quot;family&quot;:&quot;Andreani&quot;,&quot;given&quot;:&quot;Carla&quot;,&quot;parse-names&quot;:false,&quot;dropping-particle&quot;:&quot;&quot;,&quot;non-dropping-particle&quot;:&quot;&quot;},{&quot;family&quot;:&quot;D’Agostino&quot;,&quot;given&quot;:&quot;Franco&quot;,&quot;parse-names&quot;:false,&quot;dropping-particle&quot;:&quot;&quot;,&quot;non-dropping-particle&quot;:&quot;&quot;},{&quot;family&quot;:&quot;Forte&quot;,&quot;given&quot;:&quot;Vanessa&quot;,&quot;parse-names&quot;:false,&quot;dropping-particle&quot;:&quot;&quot;,&quot;non-dropping-particle&quot;:&quot;&quot;},{&quot;family&quot;:&quot;Nardini&quot;,&quot;given&quot;:&quot;Matteo&quot;,&quot;parse-names&quot;:false,&quot;dropping-particle&quot;:&quot;&quot;,&quot;non-dropping-particle&quot;:&quot;&quot;},{&quot;family&quot;:&quot;Scherillo&quot;,&quot;given&quot;:&quot;Antonella&quot;,&quot;parse-names&quot;:false,&quot;dropping-particle&quot;:&quot;&quot;,&quot;non-dropping-particle&quot;:&quot;&quot;},{&quot;family&quot;:&quot;Scatigno&quot;,&quot;given&quot;:&quot;Claudia&quot;,&quot;parse-names&quot;:false,&quot;dropping-particle&quot;:&quot;&quot;,&quot;non-dropping-particle&quot;:&quot;&quot;},{&quot;family&quot;:&quot;Senesi&quot;,&quot;given&quot;:&quot;Roberto&quot;,&quot;parse-names&quot;:false,&quot;dropping-particle&quot;:&quot;&quot;,&quot;non-dropping-particle&quot;:&quot;&quot;},{&quot;family&quot;:&quot;Romano&quot;,&quot;given&quot;:&quot;Licia&quot;,&quot;parse-names&quot;:false,&quot;dropping-particle&quot;:&quot;&quot;,&quot;non-dropping-particle&quot;:&quot;&quot;}],&quot;container-title&quot;:&quot;Geosciences (Switzerland)&quot;,&quot;DOI&quot;:&quot;10.3390/geosciences9020074&quot;,&quot;ISSN&quot;:&quot;20763263&quot;,&quot;issued&quot;:{&quot;date-parts&quot;:[[2019,2,1]]},&quot;abstract&quot;:&quot;Pottery is the most common material found in archaeological excavations and is used as the main tool for chronological dating. Due to the geopolitical instability of the Middle East during the latter part of the last century until recent years, Sumerian pottery studies and analyses are limited. The resumption of archaeological excavations in Iraq during the last ten years allows the acquisition of new information and the study of archaeological material excavated through modern stratigraphic methodologies. This paper presents the results of the non-destructive analyses of Abu Tbeirah Sumerian pottery (Iraq) from the 3rd millennium BC and is aimed at analysing the crystallographic composition of ceramic material, therefore contributing to fill a gap in the knowledge of early Southern Mesopotamian pottery production, shedding new light on details of ancient technology and manufacturing techniques. Among the wide range of analytical techniques available, neutron-based ones have been chosen, obtaining detailed analyses in a non-destructive manner. Non-destructive and non-invasive neutron diffraction (ND) was applied in combination with chemometrics such as Principal Component Analysis (PCA) and Cluster Analysis (CA). ND confirms a general uniformity of the raw materials and a local Mesopotamian provenance through a comparison with modern local clay. Moreover, secondary minerals and their marker-temperature formation imply two different ranges of firing temperature that never exceeded 1000 °C, a temperature easily reachable through pit-firing techniques.&quot;,&quot;publisher&quot;:&quot;MDPI AG&quot;,&quot;issue&quot;:&quot;2&quot;,&quot;volume&quot;:&quot;9&quot;,&quot;container-title-short&quot;:&quot;&quot;},&quot;isTemporary&quot;:false}]},{&quot;citationID&quot;:&quot;MENDELEY_CITATION_4ab47591-0e37-4884-b7f7-4c9f4210bfbb&quot;,&quot;properties&quot;:{&quot;noteIndex&quot;:0},&quot;isEdited&quot;:false,&quot;manualOverride&quot;:{&quot;isManuallyOverridden&quot;:false,&quot;citeprocText&quot;:&quot;[77]&quot;,&quot;manualOverrideText&quot;:&quot;&quot;},&quot;citationTag&quot;:&quot;MENDELEY_CITATION_v3_eyJjaXRhdGlvbklEIjoiTUVOREVMRVlfQ0lUQVRJT05fNGFiNDc1OTEtMGUzNy00ODg0LWI3ZjctNGM5ZjQyMTBiZmJi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quot;,&quot;citationItems&quot;:[{&quot;id&quot;:&quot;88fd406b-4e18-3143-bbf0-c65e1ad4bf9e&quot;,&quot;itemData&quot;:{&quot;type&quot;:&quot;article-journal&quot;,&quot;id&quot;:&quot;88fd406b-4e18-3143-bbf0-c65e1ad4bf9e&quot;,&quot;title&quot;:&quot;Non-Destructive and Micro-Invasive Techniques for Characterizing the Ancient Roman Mosaic Fragments&quot;,&quot;author&quot;:[{&quot;family&quot;:&quot;Ion&quot;,&quot;given&quot;:&quot;Rodica Mariana&quot;,&quot;parse-names&quot;:false,&quot;dropping-particle&quot;:&quot;&quot;,&quot;non-dropping-particle&quot;:&quot;&quot;},{&quot;family&quot;:&quot;Bakirov&quot;,&quot;given&quot;:&quot;Bulat 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elushkin&quot;,&quot;given&quot;:&quot;Alexander&quot;,&quot;parse-names&quot;:false,&quot;dropping-particle&quot;:&quot;V.&quot;,&quot;non-dropping-particle&quot;:&quot;&quot;},{&quot;family&quot;:&quot;Radulescu&quot;,&quot;given&quot;:&quot;Cristiana&quot;,&quot;parse-names&quot;:false,&quot;dropping-particle&quot;:&quot;&quot;,&quot;non-dropping-particle&quot;:&quot;&quot;},{&quot;family&quot;:&quot;Dulama&quot;,&quot;given&quot;:&quot;Ioana Daniela&quot;,&quot;parse-names&quot;:false,&quot;dropping-particle&quot;:&quot;&quot;,&quot;non-dropping-particle&quot;:&quot;&quot;},{&quot;family&quot;:&quot;Bucurica&quot;,&quot;given&quot;:&quot;Ioan Alin&quot;,&quot;parse-names&quot;:false,&quot;dropping-particle&quot;:&quot;&quot;,&quot;non-dropping-particle&quot;:&quot;&quot;},{&quot;family&quot;:&quot;Gheboianu&quot;,&quot;given&quot;:&quot;Anca Irina&quot;,&quot;parse-names&quot;:false,&quot;dropping-particle&quot;:&quot;&quot;,&quot;non-dropping-particle&quot;:&quot;&quot;},{&quot;family&quot;:&quot;Stirbescu&quot;,&quot;given&quot;:&quot;Raluca Maria&quot;,&quot;parse-names&quot;:false,&quot;dropping-particle&quot;:&quot;&quot;,&quot;non-dropping-particle&quot;:&quot;&quot;},{&quot;family&quot;:&quot;Teodorescu&quot;,&quot;given&quot;:&quot;Sofia&quot;,&quot;parse-names&quot;:false,&quot;dropping-particle&quot;:&quot;&quot;,&quot;non-dropping-particle&quot;:&quot;&quot;},{&quot;family&quot;:&quot;Iancu&quot;,&quot;given&quot;:&quot;Lorena&quot;,&quot;parse-names&quot;:false,&quot;dropping-particle&quot;:&quot;&quot;,&quot;non-dropping-particle&quot;:&quot;&quot;},{&quot;family&quot;:&quot;David&quot;,&quot;given&quot;:&quot;Madalina Elena&quot;,&quot;parse-names&quot;:false,&quot;dropping-particle&quot;:&quot;&quot;,&quot;non-dropping-particle&quot;:&quot;&quot;},{&quot;family&quot;:&quot;Grigorescu&quot;,&quot;given&quot;:&quot;Ramona Marina&quot;,&quot;parse-names&quot;:false,&quot;dropping-particle&quot;:&quot;&quot;,&quot;non-dropping-particle&quot;:&quot;&quot;}],&quot;container-title&quot;:&quot;Applied Sciences&quot;,&quot;DOI&quot;:&quot;10.3390/app10113781&quot;,&quot;ISSN&quot;:&quot;2076-3417&quot;,&quot;URL&quot;:&quot;https://www.mdpi.com/2076-3417/10/11/3781&quot;,&quot;issued&quot;:{&quot;date-parts&quot;:[[2020,5,29]]},&quot;page&quot;:&quot;3781&quot;,&quot;abstract&quot;:&quot;&lt;p&gt;The color characteristics, vibration spectra, phase and mineral composition, internal structural organization of several fragments of the ancient Roman mosaics from the Roman Mosaic Museum, Constanta, Romania were studied by non-destructive (Chromatic analysis, Neutron Diffraction, Neutron Tomography) and micro-invasive techniques (Optical Microscopy, X-ray Diffraction, Field Emission Scanning Electron Microscopy–Energy Dispersive X-ray Spectroscopy, Raman Spectroscopy, Wavelength Dispersion X-ray Fluorescence). These investigations were performed in order to characterize the original Roman mosaic fragments. The major and minor phase components of the studied mosaic fragments were determined, the crystal structure of the main phases was analyzed, and their three-dimension spatial arrangement was reconstructed. The similar composition of the major phases of all mosaic fragments can indicate a generic recipe for making mosaic elements, but minor phases were presumably added for coloring of mosaic pieces. Some degradation areas inside the volume of the mosaic fragments were found by means of neutron diffraction and neutron tomography methods. These degradation areas are probably related to the formation of iron hydroxides during chemical interactions of mosaic fragments with the sea and urban polluted atmosphere.&lt;/p&gt;&quot;,&quot;publisher&quot;:&quot;MDPI AG&quot;,&quot;issue&quot;:&quot;11&quot;,&quot;volume&quot;:&quot;10&quot;,&quot;container-title-short&quot;:&quot;&quot;},&quot;isTemporary&quot;:false}]},{&quot;citationID&quot;:&quot;MENDELEY_CITATION_fa0d123d-2aad-4db9-894a-efe62ae8c044&quot;,&quot;properties&quot;:{&quot;noteIndex&quot;:0},&quot;isEdited&quot;:false,&quot;manualOverride&quot;:{&quot;isManuallyOverridden&quot;:false,&quot;citeprocText&quot;:&quot;[77]&quot;,&quot;manualOverrideText&quot;:&quot;&quot;},&quot;citationTag&quot;:&quot;MENDELEY_CITATION_v3_eyJjaXRhdGlvbklEIjoiTUVOREVMRVlfQ0lUQVRJT05fZmEwZDEyM2QtMmFhZC00ZGI5LTg5NGEtZWZlNjJhZThjMDQ0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quot;,&quot;citationItems&quot;:[{&quot;id&quot;:&quot;88fd406b-4e18-3143-bbf0-c65e1ad4bf9e&quot;,&quot;itemData&quot;:{&quot;type&quot;:&quot;article-journal&quot;,&quot;id&quot;:&quot;88fd406b-4e18-3143-bbf0-c65e1ad4bf9e&quot;,&quot;title&quot;:&quot;Non-Destructive and Micro-Invasive Techniques for Characterizing the Ancient Roman Mosaic Fragments&quot;,&quot;author&quot;:[{&quot;family&quot;:&quot;Ion&quot;,&quot;given&quot;:&quot;Rodica Mariana&quot;,&quot;parse-names&quot;:false,&quot;dropping-particle&quot;:&quot;&quot;,&quot;non-dropping-particle&quot;:&quot;&quot;},{&quot;family&quot;:&quot;Bakirov&quot;,&quot;given&quot;:&quot;Bulat 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elushkin&quot;,&quot;given&quot;:&quot;Alexander&quot;,&quot;parse-names&quot;:false,&quot;dropping-particle&quot;:&quot;V.&quot;,&quot;non-dropping-particle&quot;:&quot;&quot;},{&quot;family&quot;:&quot;Radulescu&quot;,&quot;given&quot;:&quot;Cristiana&quot;,&quot;parse-names&quot;:false,&quot;dropping-particle&quot;:&quot;&quot;,&quot;non-dropping-particle&quot;:&quot;&quot;},{&quot;family&quot;:&quot;Dulama&quot;,&quot;given&quot;:&quot;Ioana Daniela&quot;,&quot;parse-names&quot;:false,&quot;dropping-particle&quot;:&quot;&quot;,&quot;non-dropping-particle&quot;:&quot;&quot;},{&quot;family&quot;:&quot;Bucurica&quot;,&quot;given&quot;:&quot;Ioan Alin&quot;,&quot;parse-names&quot;:false,&quot;dropping-particle&quot;:&quot;&quot;,&quot;non-dropping-particle&quot;:&quot;&quot;},{&quot;family&quot;:&quot;Gheboianu&quot;,&quot;given&quot;:&quot;Anca Irina&quot;,&quot;parse-names&quot;:false,&quot;dropping-particle&quot;:&quot;&quot;,&quot;non-dropping-particle&quot;:&quot;&quot;},{&quot;family&quot;:&quot;Stirbescu&quot;,&quot;given&quot;:&quot;Raluca Maria&quot;,&quot;parse-names&quot;:false,&quot;dropping-particle&quot;:&quot;&quot;,&quot;non-dropping-particle&quot;:&quot;&quot;},{&quot;family&quot;:&quot;Teodorescu&quot;,&quot;given&quot;:&quot;Sofia&quot;,&quot;parse-names&quot;:false,&quot;dropping-particle&quot;:&quot;&quot;,&quot;non-dropping-particle&quot;:&quot;&quot;},{&quot;family&quot;:&quot;Iancu&quot;,&quot;given&quot;:&quot;Lorena&quot;,&quot;parse-names&quot;:false,&quot;dropping-particle&quot;:&quot;&quot;,&quot;non-dropping-particle&quot;:&quot;&quot;},{&quot;family&quot;:&quot;David&quot;,&quot;given&quot;:&quot;Madalina Elena&quot;,&quot;parse-names&quot;:false,&quot;dropping-particle&quot;:&quot;&quot;,&quot;non-dropping-particle&quot;:&quot;&quot;},{&quot;family&quot;:&quot;Grigorescu&quot;,&quot;given&quot;:&quot;Ramona Marina&quot;,&quot;parse-names&quot;:false,&quot;dropping-particle&quot;:&quot;&quot;,&quot;non-dropping-particle&quot;:&quot;&quot;}],&quot;container-title&quot;:&quot;Applied Sciences&quot;,&quot;DOI&quot;:&quot;10.3390/app10113781&quot;,&quot;ISSN&quot;:&quot;2076-3417&quot;,&quot;URL&quot;:&quot;https://www.mdpi.com/2076-3417/10/11/3781&quot;,&quot;issued&quot;:{&quot;date-parts&quot;:[[2020,5,29]]},&quot;page&quot;:&quot;3781&quot;,&quot;abstract&quot;:&quot;&lt;p&gt;The color characteristics, vibration spectra, phase and mineral composition, internal structural organization of several fragments of the ancient Roman mosaics from the Roman Mosaic Museum, Constanta, Romania were studied by non-destructive (Chromatic analysis, Neutron Diffraction, Neutron Tomography) and micro-invasive techniques (Optical Microscopy, X-ray Diffraction, Field Emission Scanning Electron Microscopy–Energy Dispersive X-ray Spectroscopy, Raman Spectroscopy, Wavelength Dispersion X-ray Fluorescence). These investigations were performed in order to characterize the original Roman mosaic fragments. The major and minor phase components of the studied mosaic fragments were determined, the crystal structure of the main phases was analyzed, and their three-dimension spatial arrangement was reconstructed. The similar composition of the major phases of all mosaic fragments can indicate a generic recipe for making mosaic elements, but minor phases were presumably added for coloring of mosaic pieces. Some degradation areas inside the volume of the mosaic fragments were found by means of neutron diffraction and neutron tomography methods. These degradation areas are probably related to the formation of iron hydroxides during chemical interactions of mosaic fragments with the sea and urban polluted atmosphere.&lt;/p&gt;&quot;,&quot;publisher&quot;:&quot;MDPI AG&quot;,&quot;issue&quot;:&quot;11&quot;,&quot;volume&quot;:&quot;10&quot;,&quot;container-title-short&quot;:&quot;&quot;},&quot;isTemporary&quot;:false}]},{&quot;citationID&quot;:&quot;MENDELEY_CITATION_1cd62417-549d-45de-94cc-e8ae62aa42bc&quot;,&quot;properties&quot;:{&quot;noteIndex&quot;:0},&quot;isEdited&quot;:false,&quot;manualOverride&quot;:{&quot;isManuallyOverridden&quot;:false,&quot;citeprocText&quot;:&quot;[77]&quot;,&quot;manualOverrideText&quot;:&quot;&quot;},&quot;citationTag&quot;:&quot;MENDELEY_CITATION_v3_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&quot;,&quot;citationItems&quot;:[{&quot;id&quot;:&quot;88fd406b-4e18-3143-bbf0-c65e1ad4bf9e&quot;,&quot;itemData&quot;:{&quot;type&quot;:&quot;article-journal&quot;,&quot;id&quot;:&quot;88fd406b-4e18-3143-bbf0-c65e1ad4bf9e&quot;,&quot;title&quot;:&quot;Non-Destructive and Micro-Invasive Techniques for Characterizing the Ancient Roman Mosaic Fragments&quot;,&quot;author&quot;:[{&quot;family&quot;:&quot;Ion&quot;,&quot;given&quot;:&quot;Rodica Mariana&quot;,&quot;parse-names&quot;:false,&quot;dropping-particle&quot;:&quot;&quot;,&quot;non-dropping-particle&quot;:&quot;&quot;},{&quot;family&quot;:&quot;Bakirov&quot;,&quot;given&quot;:&quot;Bulat 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elushkin&quot;,&quot;given&quot;:&quot;Alexander&quot;,&quot;parse-names&quot;:false,&quot;dropping-particle&quot;:&quot;V.&quot;,&quot;non-dropping-particle&quot;:&quot;&quot;},{&quot;family&quot;:&quot;Radulescu&quot;,&quot;given&quot;:&quot;Cristiana&quot;,&quot;parse-names&quot;:false,&quot;dropping-particle&quot;:&quot;&quot;,&quot;non-dropping-particle&quot;:&quot;&quot;},{&quot;family&quot;:&quot;Dulama&quot;,&quot;given&quot;:&quot;Ioana Daniela&quot;,&quot;parse-names&quot;:false,&quot;dropping-particle&quot;:&quot;&quot;,&quot;non-dropping-particle&quot;:&quot;&quot;},{&quot;family&quot;:&quot;Bucurica&quot;,&quot;given&quot;:&quot;Ioan Alin&quot;,&quot;parse-names&quot;:false,&quot;dropping-particle&quot;:&quot;&quot;,&quot;non-dropping-particle&quot;:&quot;&quot;},{&quot;family&quot;:&quot;Gheboianu&quot;,&quot;given&quot;:&quot;Anca Irina&quot;,&quot;parse-names&quot;:false,&quot;dropping-particle&quot;:&quot;&quot;,&quot;non-dropping-particle&quot;:&quot;&quot;},{&quot;family&quot;:&quot;Stirbescu&quot;,&quot;given&quot;:&quot;Raluca Maria&quot;,&quot;parse-names&quot;:false,&quot;dropping-particle&quot;:&quot;&quot;,&quot;non-dropping-particle&quot;:&quot;&quot;},{&quot;family&quot;:&quot;Teodorescu&quot;,&quot;given&quot;:&quot;Sofia&quot;,&quot;parse-names&quot;:false,&quot;dropping-particle&quot;:&quot;&quot;,&quot;non-dropping-particle&quot;:&quot;&quot;},{&quot;family&quot;:&quot;Iancu&quot;,&quot;given&quot;:&quot;Lorena&quot;,&quot;parse-names&quot;:false,&quot;dropping-particle&quot;:&quot;&quot;,&quot;non-dropping-particle&quot;:&quot;&quot;},{&quot;family&quot;:&quot;David&quot;,&quot;given&quot;:&quot;Madalina Elena&quot;,&quot;parse-names&quot;:false,&quot;dropping-particle&quot;:&quot;&quot;,&quot;non-dropping-particle&quot;:&quot;&quot;},{&quot;family&quot;:&quot;Grigorescu&quot;,&quot;given&quot;:&quot;Ramona Marina&quot;,&quot;parse-names&quot;:false,&quot;dropping-particle&quot;:&quot;&quot;,&quot;non-dropping-particle&quot;:&quot;&quot;}],&quot;container-title&quot;:&quot;Applied Sciences&quot;,&quot;DOI&quot;:&quot;10.3390/app10113781&quot;,&quot;ISSN&quot;:&quot;2076-3417&quot;,&quot;URL&quot;:&quot;https://www.mdpi.com/2076-3417/10/11/3781&quot;,&quot;issued&quot;:{&quot;date-parts&quot;:[[2020,5,29]]},&quot;page&quot;:&quot;3781&quot;,&quot;abstract&quot;:&quot;&lt;p&gt;The color characteristics, vibration spectra, phase and mineral composition, internal structural organization of several fragments of the ancient Roman mosaics from the Roman Mosaic Museum, Constanta, Romania were studied by non-destructive (Chromatic analysis, Neutron Diffraction, Neutron Tomography) and micro-invasive techniques (Optical Microscopy, X-ray Diffraction, Field Emission Scanning Electron Microscopy–Energy Dispersive X-ray Spectroscopy, Raman Spectroscopy, Wavelength Dispersion X-ray Fluorescence). These investigations were performed in order to characterize the original Roman mosaic fragments. The major and minor phase components of the studied mosaic fragments were determined, the crystal structure of the main phases was analyzed, and their three-dimension spatial arrangement was reconstructed. The similar composition of the major phases of all mosaic fragments can indicate a generic recipe for making mosaic elements, but minor phases were presumably added for coloring of mosaic pieces. Some degradation areas inside the volume of the mosaic fragments were found by means of neutron diffraction and neutron tomography methods. These degradation areas are probably related to the formation of iron hydroxides during chemical interactions of mosaic fragments with the sea and urban polluted atmosphere.&lt;/p&gt;&quot;,&quot;publisher&quot;:&quot;MDPI AG&quot;,&quot;issue&quot;:&quot;11&quot;,&quot;volume&quot;:&quot;10&quot;,&quot;container-title-short&quot;:&quot;&quot;},&quot;isTemporary&quot;:false}]},{&quot;citationID&quot;:&quot;MENDELEY_CITATION_42935546-41e4-4c52-8638-2af00624c0a1&quot;,&quot;properties&quot;:{&quot;noteIndex&quot;:0},&quot;isEdited&quot;:false,&quot;manualOverride&quot;:{&quot;isManuallyOverridden&quot;:false,&quot;citeprocText&quot;:&quot;[53]&quot;,&quot;manualOverrideText&quot;:&quot;&quot;},&quot;citationTag&quot;:&quot;MENDELEY_CITATION_v3_eyJjaXRhdGlvbklEIjoiTUVOREVMRVlfQ0lUQVRJT05fNDI5MzU1NDYtNDFlNC00YzUyLTg2MzgtMmFmMDA2MjRjMGEx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42a3843b-233c-467a-9ba4-c3173f2d1947&quot;,&quot;properties&quot;:{&quot;noteIndex&quot;:0},&quot;isEdited&quot;:false,&quot;manualOverride&quot;:{&quot;isManuallyOverridden&quot;:false,&quot;citeprocText&quot;:&quot;[53]&quot;,&quot;manualOverrideText&quot;:&quot;&quot;},&quot;citationTag&quot;:&quot;MENDELEY_CITATION_v3_eyJjaXRhdGlvbklEIjoiTUVOREVMRVlfQ0lUQVRJT05fNDJhMzg0M2ItMjMzYy00NjdhLTliYTQtYzMxNzNmMmQxOTQ3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b661231c-35ee-43e8-8295-75457a220b88&quot;,&quot;properties&quot;:{&quot;noteIndex&quot;:0},&quot;isEdited&quot;:false,&quot;manualOverride&quot;:{&quot;isManuallyOverridden&quot;:false,&quot;citeprocText&quot;:&quot;[81]&quot;,&quot;manualOverrideText&quot;:&quot;&quot;},&quot;citationTag&quot;:&quot;MENDELEY_CITATION_v3_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&quot;,&quot;citationItems&quot;:[{&quot;id&quot;:&quot;958a4442-881b-3a44-8d0b-f7229d664c77&quot;,&quot;itemData&quot;:{&quot;type&quot;:&quot;article-journal&quot;,&quot;id&quot;:&quot;958a4442-881b-3a44-8d0b-f7229d664c77&quot;,&quot;title&quot;:&quot;Time-of-Flight Neutron Diffraction (TOF-ND) Analyses of the Composition and Minting of Ancient Judaean “Biblical” Coins&quot;,&quot;author&quot;:[{&quot;family&quot;:&quot;Nagler&quot;,&quot;given&quot;:&quot;Stephen E&quot;,&quot;parse-names&quot;:false,&quot;dropping-particle&quot;:&quot;&quot;,&quot;non-dropping-particle&quot;:&quot;&quot;},{&quot;family&quot;:&quot;Stoica&quot;,&quot;given&quot;:&quot;Alexandru D&quot;,&quot;parse-names&quot;:false,&quot;dropping-particle&quot;:&quot;&quot;,&quot;non-dropping-particle&quot;:&quot;&quot;},{&quot;family&quot;:&quot;Stoica&quot;,&quot;given&quot;:&quot;Grigoreta M&quot;,&quot;parse-names&quot;:false,&quot;dropping-particle&quot;:&quot;&quot;,&quot;non-dropping-particle&quot;:&quot;&quot;},{&quot;family&quot;:&quot;An&quot;,&quot;given&quot;:&quot;Ke&quot;,&quot;parse-names&quot;:false,&quot;dropping-particle&quot;:&quot;&quot;,&quot;non-dropping-particle&quot;:&quot;&quot;},{&quot;family&quot;:&quot;Skorpenske&quot;,&quot;given&quot;:&quot;Harley D&quot;,&quot;parse-names&quot;:false,&quot;dropping-particle&quot;:&quot;&quot;,&quot;non-dropping-particle&quot;:&quot;&quot;},{&quot;family&quot;:&quot;Rios&quot;,&quot;given&quot;:&quot;Orlando&quot;,&quot;parse-names&quot;:false,&quot;dropping-particle&quot;:&quot;&quot;,&quot;non-dropping-particle&quot;:&quot;&quot;},{&quot;family&quot;:&quot;Hendin&quot;,&quot;given&quot;:&quot;David B&quot;,&quot;parse-names&quot;:false,&quot;dropping-particle&quot;:&quot;&quot;,&quot;non-dropping-particle&quot;:&quot;&quot;},{&quot;family&quot;:&quot;Bower&quot;,&quot;given&quot;:&quot;Nathan W&quot;,&quot;parse-names&quot;:false,&quot;dropping-particle&quot;:&quot;&quot;,&quot;non-dropping-particle&quot;:&quot;&quot;}],&quot;container-title&quot;:&quot;Journal of Analytical Methods in Chemistry&quot;,&quot;container-title-short&quot;:&quot;J Anal Methods Chem&quot;,&quot;editor&quot;:[{&quot;family&quot;:&quot;Buccolieri&quot;,&quot;given&quot;:&quot;Alessandro&quot;,&quot;parse-names&quot;:false,&quot;dropping-particle&quot;:&quot;&quot;,&quot;non-dropping-particle&quot;:&quot;&quot;}],&quot;DOI&quot;:&quot;10.1155/2019/6164058&quot;,&quot;ISSN&quot;:&quot;2090-8865&quot;,&quot;URL&quot;:&quot;https://doi.org/10.1155/2019/6164058&quot;,&quot;issued&quot;:{&quot;date-parts&quot;:[[2019]]},&quot;page&quot;:&quot;6164058&quot;,&quot;abstract&quot;:&quot;TOF-ND elastic scattering of thermal neutrons offers some important advantages over X-ray diffraction (XRD), X-ray fluorescence (XRF), and metallography for the study of archaeological and numismatic problems. Traditional analytical methods are usually destructive and often probe only the surface. Neutrons deeply penetrate samples, simultaneously giving nondestructive bulk information about the crystal structure, composition, and texture (alignment of crystallites) from which thermomechanical manufacturing processes (e.g., cast, struck, or rolled) may be inferred. An analysis of the metal composition and minting processes used for making ancient Judaean bronze and leaded bronze coins from first century BCE and CE is used as a case study. One of the first ND analyses of the temperature used for striking bronze coins is also presented.&quot;,&quot;publisher&quot;:&quot;Hindawi&quot;,&quot;volume&quot;:&quot;2019&quot;},&quot;isTemporary&quot;:false}]},{&quot;citationID&quot;:&quot;MENDELEY_CITATION_931e8de9-744a-4acf-8b03-341251df031c&quot;,&quot;properties&quot;:{&quot;noteIndex&quot;:0},&quot;isEdited&quot;:false,&quot;manualOverride&quot;:{&quot;isManuallyOverridden&quot;:false,&quot;citeprocText&quot;:&quot;[58,65,82]&quot;,&quot;manualOverrideText&quot;:&quot;&quot;},&quot;citationTag&quot;:&quot;MENDELEY_CITATION_v3_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&quot;,&quot;citationItems&quot;:[{&quot;id&quot;:&quot;072c6dd1-5fe5-3d4f-8201-c6b0cc82c0da&quot;,&quot;itemData&quot;:{&quot;type&quot;:&quot;article-journal&quot;,&quot;id&quot;:&quot;072c6dd1-5fe5-3d4f-8201-c6b0cc82c0da&quot;,&quot;title&quot;:&quot;Compositional and microstructural characterization of Celtic silver coins from northern Italy using neutron diffraction analysis&quot;,&quot;author&quot;:[{&quot;family&quot;:&quot;Corsi&quot;,&quot;given&quot;:&quot;J.&quot;,&quot;parse-names&quot;:false,&quot;dropping-particle&quot;:&quot;&quot;,&quot;non-dropping-particle&quot;:&quot;&quot;},{&quot;family&quot;:&quot;Grazzi&quot;,&quot;given&quot;:&quot;F.&quot;,&quot;parse-names&quot;:false,&quot;dropping-particle&quot;:&quot;&quot;,&quot;non-dropping-particle&quot;:&quot;&quot;},{&quot;family&quot;:&quot;Giudice&quot;,&quot;given&quot;:&quot;A.&quot;,&quot;parse-names&quot;:false,&quot;dropping-particle&quot;:&quot;&quot;,&quot;non-dropping-particle&quot;:&quot;Lo&quot;},{&quot;family&quot;:&quot;Re&quot;,&quot;given&quot;:&quot;A.&quot;,&quot;parse-names&quot;:false,&quot;dropping-particle&quot;:&quot;&quot;,&quot;non-dropping-particle&quot;:&quot;&quot;},{&quot;family&quot;:&quot;Scherillo&quot;,&quot;given&quot;:&quot;A.&quot;,&quot;parse-names&quot;:false,&quot;dropping-particle&quot;:&quot;&quot;,&quot;non-dropping-particle&quot;:&quot;&quot;},{&quot;family&quot;:&quot;Angelici&quot;,&quot;given&quot;:&quot;D.&quot;,&quot;parse-names&quot;:false,&quot;dropping-particle&quot;:&quot;&quot;,&quot;non-dropping-particle&quot;:&quot;&quot;},{&quot;family&quot;:&quot;Allegretti&quot;,&quot;given&quot;:&quot;S.&quot;,&quot;parse-names&quot;:false,&quot;dropping-particle&quot;:&quot;&quot;,&quot;non-dropping-particle&quot;:&quot;&quot;},{&quot;family&quot;:&quot;Barello&quot;,&quot;given&quot;:&quot;F.&quot;,&quot;parse-names&quot;:false,&quot;dropping-particle&quot;:&quot;&quot;,&quot;non-dropping-particle&quot;:&quot;&quot;}],&quot;container-title&quot;:&quot;Microchemical Journal&quot;,&quot;DOI&quot;:&quot;10.1016/j.microc.2016.01.006&quot;,&quot;ISSN&quot;:&quot;0026265X&quot;,&quot;issued&quot;:{&quot;date-parts&quot;:[[2016,5]]},&quot;page&quot;:&quot;501-508&quot;,&quot;volume&quot;:&quot;126&quot;,&quot;container-title-short&quot;:&quot;&quot;},&quot;isTemporary&quot;:false},{&quot;id&quot;:&quot;19d18455-78fb-35c1-b00d-575a4c70de65&quot;,&quot;itemData&quot;:{&quot;type&quot;:&quot;article-journal&quot;,&quot;id&quot;:&quot;19d18455-78fb-35c1-b00d-575a4c70de65&quot;,&quot;title&quot;:&quot;Phase composition and its spatial distribution in antique copper coins: Neutron tomography and diffraction studies&quot;,&quot;author&quot;:[{&quot;family&quot;:&quot;Bakirov&quot;,&quot;given&quot;:&quot;Bulat&quot;,&quot;parse-names&quot;:false,&quot;dropping-particle&quot;:&quot;&quot;,&quot;non-dropping-particle&quot;:&quot;&quot;},{&quot;family&quot;:&quot;Saprykina&quot;,&quot;given&quot;:&quot;Irina&quot;,&quot;parse-names&quot;:false,&quot;dropping-particle&quot;:&quot;&quot;,&quot;non-dropping-particle&quot;:&quot;&quot;},{&quot;family&quot;:&quot;Kichanov&quot;,&quot;given&quot;:&quot;Sergey&quot;,&quot;parse-names&quot;:false,&quot;dropping-particle&quot;:&quot;&quot;,&quot;non-dropping-particle&quot;:&quot;&quot;},{&quot;family&quot;:&quot;Mimokhod&quot;,&quot;given&quot;:&quot;Roman&quot;,&quot;parse-names&quot;:false,&quot;dropping-particle&quot;:&quot;&quot;,&quot;non-dropping-particle&quot;:&quot;&quot;},{&quot;family&quot;:&quot;Sudarev&quot;,&quot;given&quot;:&quot;Nikolay&quot;,&quot;parse-names&quot;:false,&quot;dropping-particle&quot;:&quot;&quot;,&quot;non-dropping-particle&quot;:&quot;&quot;},{&quot;family&quot;:&quot;Kozlenko&quot;,&quot;given&quot;:&quot;Denis&quot;,&quot;parse-names&quot;:false,&quot;dropping-particle&quot;:&quot;&quot;,&quot;non-dropping-particle&quot;:&quot;&quot;}],&quot;container-title&quot;:&quot;Journal of Imaging&quot;,&quot;container-title-short&quot;:&quot;J Imaging&quot;,&quot;DOI&quot;:&quot;10.3390/jimaging7080129&quot;,&quot;ISSN&quot;:&quot;2313433X&quot;,&quot;issued&quot;:{&quot;date-parts&quot;:[[2021,8,1]]},&quot;abstract&quot;:&quot;The chemical and elementary composition, internal arrangement, and spatial distribution of the components of ancient Greek copper coins were studied using XRF analysis, neutron diffraction and neutron tomography methods. The studied coins are interesting from a historical and cultural point of view, as they are “Charon’s obol’s”. These coins were discovered at the location of an ancient Greek settlement during archaeological excavations on the “Volna-1” necropolis in Krasnodar Region, Russian Federation. It was determined that the coins are mainly made of a bronze alloy, a tin content that falls in the range of 1.1(2)–7.9(3) wt.%. All coins are highly degraded; corrosion and patina areas occupy volumes from ~27 % to ~62 % of the original coin volumes. The neutron tomography method not only provided 3D data of the spatial distribution of the bronze alloy and the patina with corrosion contamination inside coin volumes, but also restored the minting pattern of several studied coins. Taking into account the obtained results, the origin and use of these coins in the light of historical and economic processes of the Bosporan Kingdom are discussed.&quot;,&quot;publisher&quot;:&quot;MDPI AG&quot;,&quot;issue&quot;:&quot;8&quot;,&quot;volume&quot;:&quot;7&quot;},&quot;isTemporary&quot;:false},{&quot;id&quot;:&quot;8bfa817f-f7af-32d8-b7de-19f565974c26&quot;,&quot;itemData&quot;:{&quot;type&quot;:&quot;article-journal&quot;,&quot;id&quot;:&quot;8bfa817f-f7af-32d8-b7de-19f565974c26&quot;,&quot;title&quot;:&quot;Studies of Coins of Medieval Volga Bulgaria by Neutron Diffraction and Tomography&quot;,&quot;author&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hramchenkova&quot;,&quot;given&quot;:&quot;R. Kh&quot;,&quot;parse-names&quot;:false,&quot;dropping-particle&quot;:&quot;&quot;,&quot;non-dropping-particle&quot;:&quot;&quot;},{&quot;family&quot;:&quot;Belushkin&quot;,&quot;given&quot;:&quot;A.&quot;,&quot;parse-names&quot;:false,&quot;dropping-particle&quot;:&quot;V.&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Journal of Surface Investigation&quot;,&quot;DOI&quot;:&quot;10.1134/S1027451020020433&quot;,&quot;ISSN&quot;:&quot;18197094&quot;,&quot;issued&quot;:{&quot;date-parts&quot;:[[2020,3,1]]},&quot;page&quot;:&quot;376-381&quot;,&quot;abstract&quot;:&quot;Abstract: The phase composition and spatial distribution of chemical components in the volume of coins of medieval Volga Bulgaria are studied using the neutron-diffraction- and neutron-tomography methods. Two coins belonging to different time periods of this medieval state are studied: a Samanid multidirham dating from the first half of the 10th Century and a silver dirham dating from the period of the reign of the Bulgarian emir Bulat-Timur. It is established that both coins consist of a copper-silver alloy. In the Samanid multidirham, the average volume contents of copper and silver are found to be about 50%. Minor spatial variations in the chemical composition are found in the volume of the multidirham under study. It is established that the volume average silver content in the Bulat-Timur dirham is about 95%.&quot;,&quot;publisher&quot;:&quot;Pleiades Publishing&quot;,&quot;issue&quot;:&quot;2&quot;,&quot;volume&quot;:&quot;14&quot;,&quot;container-title-short&quot;:&quot;&quot;},&quot;isTemporary&quot;:false}]},{&quot;citationID&quot;:&quot;MENDELEY_CITATION_89c46c33-4f89-427e-99e8-a85b3d39f1fa&quot;,&quot;properties&quot;:{&quot;noteIndex&quot;:0},&quot;isEdited&quot;:false,&quot;manualOverride&quot;:{&quot;isManuallyOverridden&quot;:false,&quot;citeprocText&quot;:&quot;[82]&quot;,&quot;manualOverrideText&quot;:&quot;&quot;},&quot;citationTag&quot;:&quot;MENDELEY_CITATION_v3_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&quot;,&quot;citationItems&quot;:[{&quot;id&quot;:&quot;072c6dd1-5fe5-3d4f-8201-c6b0cc82c0da&quot;,&quot;itemData&quot;:{&quot;type&quot;:&quot;article-journal&quot;,&quot;id&quot;:&quot;072c6dd1-5fe5-3d4f-8201-c6b0cc82c0da&quot;,&quot;title&quot;:&quot;Compositional and microstructural characterization of Celtic silver coins from northern Italy using neutron diffraction analysis&quot;,&quot;author&quot;:[{&quot;family&quot;:&quot;Corsi&quot;,&quot;given&quot;:&quot;J.&quot;,&quot;parse-names&quot;:false,&quot;dropping-particle&quot;:&quot;&quot;,&quot;non-dropping-particle&quot;:&quot;&quot;},{&quot;family&quot;:&quot;Grazzi&quot;,&quot;given&quot;:&quot;F.&quot;,&quot;parse-names&quot;:false,&quot;dropping-particle&quot;:&quot;&quot;,&quot;non-dropping-particle&quot;:&quot;&quot;},{&quot;family&quot;:&quot;Giudice&quot;,&quot;given&quot;:&quot;A.&quot;,&quot;parse-names&quot;:false,&quot;dropping-particle&quot;:&quot;&quot;,&quot;non-dropping-particle&quot;:&quot;Lo&quot;},{&quot;family&quot;:&quot;Re&quot;,&quot;given&quot;:&quot;A.&quot;,&quot;parse-names&quot;:false,&quot;dropping-particle&quot;:&quot;&quot;,&quot;non-dropping-particle&quot;:&quot;&quot;},{&quot;family&quot;:&quot;Scherillo&quot;,&quot;given&quot;:&quot;A.&quot;,&quot;parse-names&quot;:false,&quot;dropping-particle&quot;:&quot;&quot;,&quot;non-dropping-particle&quot;:&quot;&quot;},{&quot;family&quot;:&quot;Angelici&quot;,&quot;given&quot;:&quot;D.&quot;,&quot;parse-names&quot;:false,&quot;dropping-particle&quot;:&quot;&quot;,&quot;non-dropping-particle&quot;:&quot;&quot;},{&quot;family&quot;:&quot;Allegretti&quot;,&quot;given&quot;:&quot;S.&quot;,&quot;parse-names&quot;:false,&quot;dropping-particle&quot;:&quot;&quot;,&quot;non-dropping-particle&quot;:&quot;&quot;},{&quot;family&quot;:&quot;Barello&quot;,&quot;given&quot;:&quot;F.&quot;,&quot;parse-names&quot;:false,&quot;dropping-particle&quot;:&quot;&quot;,&quot;non-dropping-particle&quot;:&quot;&quot;}],&quot;container-title&quot;:&quot;Microchemical Journal&quot;,&quot;DOI&quot;:&quot;10.1016/j.microc.2016.01.006&quot;,&quot;ISSN&quot;:&quot;0026265X&quot;,&quot;issued&quot;:{&quot;date-parts&quot;:[[2016,5]]},&quot;page&quot;:&quot;501-508&quot;,&quot;volume&quot;:&quot;126&quot;,&quot;container-title-short&quot;:&quot;&quot;},&quot;isTemporary&quot;:false}]},{&quot;citationID&quot;:&quot;MENDELEY_CITATION_a499a308-265c-4b67-9749-c1a54a18043b&quot;,&quot;properties&quot;:{&quot;noteIndex&quot;:0},&quot;isEdited&quot;:false,&quot;manualOverride&quot;:{&quot;isManuallyOverridden&quot;:false,&quot;citeprocText&quot;:&quot;[81]&quot;,&quot;manualOverrideText&quot;:&quot;&quot;},&quot;citationTag&quot;:&quot;MENDELEY_CITATION_v3_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&quot;,&quot;citationItems&quot;:[{&quot;id&quot;:&quot;958a4442-881b-3a44-8d0b-f7229d664c77&quot;,&quot;itemData&quot;:{&quot;type&quot;:&quot;article-journal&quot;,&quot;id&quot;:&quot;958a4442-881b-3a44-8d0b-f7229d664c77&quot;,&quot;title&quot;:&quot;Time-of-Flight Neutron Diffraction (TOF-ND) Analyses of the Composition and Minting of Ancient Judaean “Biblical” Coins&quot;,&quot;author&quot;:[{&quot;family&quot;:&quot;Nagler&quot;,&quot;given&quot;:&quot;Stephen E&quot;,&quot;parse-names&quot;:false,&quot;dropping-particle&quot;:&quot;&quot;,&quot;non-dropping-particle&quot;:&quot;&quot;},{&quot;family&quot;:&quot;Stoica&quot;,&quot;given&quot;:&quot;Alexandru D&quot;,&quot;parse-names&quot;:false,&quot;dropping-particle&quot;:&quot;&quot;,&quot;non-dropping-particle&quot;:&quot;&quot;},{&quot;family&quot;:&quot;Stoica&quot;,&quot;given&quot;:&quot;Grigoreta M&quot;,&quot;parse-names&quot;:false,&quot;dropping-particle&quot;:&quot;&quot;,&quot;non-dropping-particle&quot;:&quot;&quot;},{&quot;family&quot;:&quot;An&quot;,&quot;given&quot;:&quot;Ke&quot;,&quot;parse-names&quot;:false,&quot;dropping-particle&quot;:&quot;&quot;,&quot;non-dropping-particle&quot;:&quot;&quot;},{&quot;family&quot;:&quot;Skorpenske&quot;,&quot;given&quot;:&quot;Harley D&quot;,&quot;parse-names&quot;:false,&quot;dropping-particle&quot;:&quot;&quot;,&quot;non-dropping-particle&quot;:&quot;&quot;},{&quot;family&quot;:&quot;Rios&quot;,&quot;given&quot;:&quot;Orlando&quot;,&quot;parse-names&quot;:false,&quot;dropping-particle&quot;:&quot;&quot;,&quot;non-dropping-particle&quot;:&quot;&quot;},{&quot;family&quot;:&quot;Hendin&quot;,&quot;given&quot;:&quot;David B&quot;,&quot;parse-names&quot;:false,&quot;dropping-particle&quot;:&quot;&quot;,&quot;non-dropping-particle&quot;:&quot;&quot;},{&quot;family&quot;:&quot;Bower&quot;,&quot;given&quot;:&quot;Nathan W&quot;,&quot;parse-names&quot;:false,&quot;dropping-particle&quot;:&quot;&quot;,&quot;non-dropping-particle&quot;:&quot;&quot;}],&quot;container-title&quot;:&quot;Journal of Analytical Methods in Chemistry&quot;,&quot;container-title-short&quot;:&quot;J Anal Methods Chem&quot;,&quot;editor&quot;:[{&quot;family&quot;:&quot;Buccolieri&quot;,&quot;given&quot;:&quot;Alessandro&quot;,&quot;parse-names&quot;:false,&quot;dropping-particle&quot;:&quot;&quot;,&quot;non-dropping-particle&quot;:&quot;&quot;}],&quot;DOI&quot;:&quot;10.1155/2019/6164058&quot;,&quot;ISSN&quot;:&quot;2090-8865&quot;,&quot;URL&quot;:&quot;https://doi.org/10.1155/2019/6164058&quot;,&quot;issued&quot;:{&quot;date-parts&quot;:[[2019]]},&quot;page&quot;:&quot;6164058&quot;,&quot;abstract&quot;:&quot;TOF-ND elastic scattering of thermal neutrons offers some important advantages over X-ray diffraction (XRD), X-ray fluorescence (XRF), and metallography for the study of archaeological and numismatic problems. Traditional analytical methods are usually destructive and often probe only the surface. Neutrons deeply penetrate samples, simultaneously giving nondestructive bulk information about the crystal structure, composition, and texture (alignment of crystallites) from which thermomechanical manufacturing processes (e.g., cast, struck, or rolled) may be inferred. An analysis of the metal composition and minting processes used for making ancient Judaean bronze and leaded bronze coins from first century BCE and CE is used as a case study. One of the first ND analyses of the temperature used for striking bronze coins is also presented.&quot;,&quot;publisher&quot;:&quot;Hindawi&quot;,&quot;volume&quot;:&quot;2019&quot;},&quot;isTemporary&quot;:false}]},{&quot;citationID&quot;:&quot;MENDELEY_CITATION_aee84b77-a544-447f-b573-217f547c4450&quot;,&quot;properties&quot;:{&quot;noteIndex&quot;:0},&quot;isEdited&quot;:false,&quot;manualOverride&quot;:{&quot;isManuallyOverridden&quot;:false,&quot;citeprocText&quot;:&quot;[83]&quot;,&quot;manualOverrideText&quot;:&quot;&quot;},&quot;citationTag&quot;:&quot;MENDELEY_CITATION_v3_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&quot;,&quot;citationItems&quot;:[{&quot;id&quot;:&quot;4a91d0e8-89a1-363b-ab23-4bb3f0208039&quot;,&quot;itemData&quot;:{&quot;type&quot;:&quot;article-journal&quot;,&quot;id&quot;:&quot;4a91d0e8-89a1-363b-ab23-4bb3f0208039&quot;,&quot;title&quot;:&quot;The metallography and corrosion of an ancient chinese bimetallic bronze sword&quot;,&quot;author&quot;:[{&quot;family&quot;:&quot;Huang&quot;,&quot;given&quot;:&quot;Wei&quot;,&quot;parse-names&quot;:false,&quot;dropping-particle&quot;:&quot;&quot;,&quot;non-dropping-particle&quot;:&quot;&quot;},{&quot;family&quot;:&quot;Winfried&quot;,&quot;given&quot;:&quot;Kockelmann&quot;,&quot;parse-names&quot;:false,&quot;dropping-particle&quot;:&quot;&quot;,&quot;non-dropping-particle&quot;:&quot;&quot;},{&quot;family&quot;:&quot;Evelyne&quot;,&quot;given&quot;:&quot;Godfrey&quot;,&quot;parse-names&quot;:false,&quot;dropping-particle&quot;:&quot;&quot;,&quot;non-dropping-particle&quot;:&quot;&quot;},{&quot;family&quot;:&quot;David&quot;,&quot;given&quot;:&quot;A Scott&quot;,&quot;parse-names&quot;:false,&quot;dropping-particle&quot;:&quot;&quot;,&quot;non-dropping-particle&quot;:&quot;&quot;}],&quot;container-title&quot;:&quot;Journal of Cultural Heritage&quot;,&quot;container-title-short&quot;:&quot;J Cult Herit&quot;,&quot;DOI&quot;:&quot;10.1016/j.culher.2018.10.004&quot;,&quot;ISSN&quot;:&quot;12962074&quot;,&quot;issued&quot;:{&quot;date-parts&quot;:[[2019,5]]},&quot;page&quot;:&quot;259-265&quot;,&quot;volume&quot;:&quot;37&quot;},&quot;isTemporary&quot;:false}]},{&quot;citationID&quot;:&quot;MENDELEY_CITATION_f6eed99d-9ad9-4ac9-b10f-20417089d49a&quot;,&quot;properties&quot;:{&quot;noteIndex&quot;:0},&quot;isEdited&quot;:false,&quot;manualOverride&quot;:{&quot;isManuallyOverridden&quot;:false,&quot;citeprocText&quot;:&quot;[84]&quot;,&quot;manualOverrideText&quot;:&quot;&quot;},&quot;citationTag&quot;:&quot;MENDELEY_CITATION_v3_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&quot;,&quot;citationItems&quot;:[{&quot;id&quot;:&quot;e435cd04-95d4-3d91-8fbb-0d88abcbe6ae&quot;,&quot;itemData&quot;:{&quot;type&quot;:&quot;article-journal&quot;,&quot;id&quot;:&quot;e435cd04-95d4-3d91-8fbb-0d88abcbe6ae&quot;,&quot;title&quot;:&quot;Structural Studies of a Bronze Zoomorphic Pommel from the Pekunovsky Settlement Using Neutron Diffraction and Tomography Methods&quot;,&quot;author&quot;:[{&quot;family&quot;:&quot;Smirnova&quot;,&quot;given&quot;:&quot;V. S.&quot;,&quot;parse-names&quot;:false,&quot;dropping-particle&quot;:&quot;&quot;,&quot;non-dropping-particle&quot;:&quot;&quot;},{&quot;family&quot;:&quot;Kichanov&quot;,&quot;given&quot;:&quot;S. E.&quot;,&quot;parse-names&quot;:false,&quot;dropping-particle&quot;:&quot;&quot;,&quot;non-dropping-particle&quot;:&quot;&quot;},{&quot;family&quot;:&quot;Petrov&quot;,&quot;given&quot;:&quot;F. N.&quot;,&quot;parse-names&quot;:false,&quot;dropping-particle&quot;:&quot;&quot;,&quot;non-dropping-particle&quot;:&quot;&quot;},{&quot;family&quot;:&quot;Panteleeva&quot;,&quot;given&quot;:&quot;L.&quot;,&quot;parse-names&quot;:false,&quot;dropping-particle&quot;:&quot;V.&quot;,&quot;non-dropping-particle&quot;:&quot;&quot;},{&quot;family&quot;:&quot;Bakirov&quot;,&quot;given&quot;:&quot;B. A.&quot;,&quot;parse-names&quot;:false,&quot;dropping-particle&quot;:&quot;&quot;,&quot;non-dropping-particle&quot;:&quot;&quot;},{&quot;family&quot;:&quot;Kozlenko&quot;,&quot;given&quot;:&quot;D. P.&quot;,&quot;parse-names&quot;:false,&quot;dropping-particle&quot;:&quot;&quot;,&quot;non-dropping-particle&quot;:&quot;&quot;}],&quot;container-title&quot;:&quot;Physics of Particles and Nuclei Letters&quot;,&quot;DOI&quot;:&quot;10.1134/S1547477122040185&quot;,&quot;ISSN&quot;:&quot;1547-4771&quot;,&quot;issued&quot;:{&quot;date-parts&quot;:[[2022,8,26]]},&quot;page&quot;:&quot;434-439&quot;,&quot;issue&quot;:&quot;4&quot;,&quot;volume&quot;:&quot;19&quot;,&quot;container-title-short&quot;:&quot;&quot;},&quot;isTemporary&quot;:false}]},{&quot;citationID&quot;:&quot;MENDELEY_CITATION_2be020a3-2a73-47c6-9ef1-226caef96f4a&quot;,&quot;properties&quot;:{&quot;noteIndex&quot;:0},&quot;isEdited&quot;:false,&quot;manualOverride&quot;:{&quot;isManuallyOverridden&quot;:false,&quot;citeprocText&quot;:&quot;[85]&quot;,&quot;manualOverrideText&quot;:&quot;&quot;},&quot;citationTag&quot;:&quot;MENDELEY_CITATION_v3_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&quot;,&quot;citationItems&quot;:[{&quot;id&quot;:&quot;1733d25e-5072-36cd-8d41-6db9ca35a1d6&quot;,&quot;itemData&quot;:{&quot;type&quot;:&quot;article-journal&quot;,&quot;id&quot;:&quot;1733d25e-5072-36cd-8d41-6db9ca35a1d6&quot;,&quot;title&quot;:&quot;On the protective effect of the stress distribution on a lamellar Edo period Samurai helmet: a neutron diffraction study&quot;,&quot;author&quot;:[{&quot;family&quot;:&quot;Fedrigo&quot;,&quot;given&quot;:&quot;Anna&quot;,&quot;parse-names&quot;:false,&quot;dropping-particle&quot;:&quot;&quot;,&quot;non-dropping-particle&quot;:&quot;&quot;},{&quot;family&quot;:&quot;James&quot;,&quot;given&quot;:&quot;Jon&quot;,&quot;parse-names&quot;:false,&quot;dropping-particle&quot;:&quot;&quot;,&quot;non-dropping-particle&quot;:&quot;&quot;},{&quot;family&quot;:&quot;Zhang&quot;,&quot;given&quot;:&quot;Shu Yan&quot;,&quot;parse-names&quot;:false,&quot;dropping-particle&quot;:&quot;&quot;,&quot;non-dropping-particle&quot;:&quot;&quot;},{&quot;family&quot;:&quot;Salvemini&quot;,&quot;given&quot;:&quot;Filomena&quot;,&quot;parse-names&quot;:false,&quot;dropping-particle&quot;:&quot;&quot;,&quot;non-dropping-particle&quot;:&quot;&quot;},{&quot;family&quot;:&quot;Grazzi&quot;,&quot;given&quot;:&quot;Francesco&quot;,&quot;parse-names&quot;:false,&quot;dropping-particle&quot;:&quot;&quot;,&quot;non-dropping-particle&quot;:&quot;&quot;}],&quot;container-title&quot;:&quot;Archaeological and Anthropological Sciences&quot;,&quot;container-title-short&quot;:&quot;Archaeol Anthropol Sci&quot;,&quot;DOI&quot;:&quot;10.1007/s12520-021-01330-3&quot;,&quot;ISSN&quot;:&quot;1866-9557&quot;,&quot;issued&quot;:{&quot;date-parts&quot;:[[2021,6,15]]},&quot;page&quot;:&quot;96&quot;,&quot;issue&quot;:&quot;6&quot;,&quot;volume&quot;:&quot;13&quot;},&quot;isTemporary&quot;:false}]},{&quot;citationID&quot;:&quot;MENDELEY_CITATION_fd7c2c3a-30e5-42fd-a0c9-0c342e1ec5eb&quot;,&quot;properties&quot;:{&quot;noteIndex&quot;:0},&quot;isEdited&quot;:false,&quot;manualOverride&quot;:{&quot;isManuallyOverridden&quot;:false,&quot;citeprocText&quot;:&quot;[86]&quot;,&quot;manualOverrideText&quot;:&quot;&quot;},&quot;citationItems&quot;:[{&quot;id&quot;:&quot;cb995211-da06-370e-aa31-6097651c4a62&quot;,&quot;itemData&quot;:{&quot;type&quot;:&quot;book&quot;,&quot;id&quot;:&quot;cb995211-da06-370e-aa31-6097651c4a62&quot;,&quot;title&quot;:&quot;The archaeology and science of kitchen pottery in the ancient mediterranean world&quot;,&quot;author&quot;:[{&quot;family&quot;:&quot;Spataro&quot;,&quot;given&quot;:&quot;Michela&quot;,&quot;parse-names&quot;:false,&quot;dropping-particle&quot;:&quot;&quot;,&quot;non-dropping-particle&quot;:&quot;&quot;},{&quot;family&quot;:&quot;Villing&quot;,&quot;given&quot;:&quot;Alexandra&quot;,&quot;parse-names&quot;:false,&quot;dropping-particle&quot;:&quot;&quot;,&quot;non-dropping-particle&quot;:&quot;&quot;}],&quot;editor&quot;:[{&quot;family&quot;:&quot;Spataro&quot;,&quot;given&quot;:&quot;Michela&quot;,&quot;parse-names&quot;:false,&quot;dropping-particle&quot;:&quot;&quot;,&quot;non-dropping-particle&quot;:&quot;&quot;},{&quot;family&quot;:&quot;Villing&quot;,&quot;given&quot;:&quot;Alexandra&quot;,&quot;parse-names&quot;:false,&quot;dropping-particle&quot;:&quot;&quot;,&quot;non-dropping-particle&quot;:&quot;&quot;}],&quot;ISBN&quot;:&quot;9781782979470&quot;,&quot;URL&quot;:&quot;http://www.jstor.org/stable/j.ctt19893rv&quot;,&quot;issued&quot;:{&quot;date-parts&quot;:[[2015]]},&quot;abstract&quot;:&quot;The 23 papers presented here are the product of the interdisciplinary exchange of ideas and approaches to the study of kitchen pottery between archaeologists, material scientists, historians and ethnoarchaeologists. They aim to set a vital but long-neglected category of evidence in its wider social, political and economic contexts. Structured around main themes concerning technical aspects of pottery production; cooking as socioeconomic practice; and changing tastes, culinary identities and cross-cultural encounters, a range of social economic and technological models are discussed on the basis of insights gained from the study of kitchen pottery production, use and evolution. Much discussion and work in the last decade has focussed on technical and social aspects of coarse ware and in particular kitchen ware. The chapters in this volume contribute to this debate, moving kitchen pottery beyond the Binfordian ‘technomic’ category and embracing a wider view, linking processualism, ceramic-ecology, behavioral schools, and ethnoarchaeology to research on historical developments and cultural transformations covering a broad geographical area of the Mediterranean region and spanning a long chronological sequence.&quot;,&quot;publisher&quot;:&quot;Oxbow Books&quot;,&quot;container-title-short&quot;:&quot;&quot;},&quot;isTemporary&quot;:false}],&quot;citationTag&quot;:&quot;MENDELEY_CITATION_v3_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&quot;},{&quot;citationID&quot;:&quot;MENDELEY_CITATION_ba44ee88-3136-492a-9f1b-b1bde7cd40ea&quot;,&quot;properties&quot;:{&quot;noteIndex&quot;:0},&quot;isEdited&quot;:false,&quot;manualOverride&quot;:{&quot;isManuallyOverridden&quot;:false,&quot;citeprocText&quot;:&quot;[4,38]&quot;,&quot;manualOverrideText&quot;:&quot;&quot;},&quot;citationTag&quot;:&quot;MENDELEY_CITATION_v3_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&quot;,&quot;citationItems&quot;:[{&quot;id&quot;:&quot;66b1ca2a-77cb-380d-a166-5c71cbd60cfb&quot;,&quot;itemData&quot;:{&quot;type&quot;:&quot;book&quot;,&quot;id&quot;:&quot;66b1ca2a-77cb-380d-a166-5c71cbd60cfb&quot;,&quot;title&quot;:&quot;Neutron Methods for Archaeology and Cultural Heritage&quot;,&quot;author&quot;:[{&quot;family&quot;:&quot;Kardjilov&quot;,&quot;given&quot;:&quot;Nikolay&quot;,&quot;parse-names&quot;:false,&quot;dropping-particle&quot;:&quot;&quot;,&quot;non-dropping-particle&quot;:&quot;&quot;},{&quot;family&quot;:&quot;Festa&quot;,&quot;given&quot;:&quot;Giulia&quot;,&quot;parse-names&quot;:false,&quot;dropping-particle&quot;:&quot;&quot;,&quot;non-dropping-particle&quot;:&quot;&quot;}],&quot;collection-title&quot;:&quot;Neutron Scattering Applications and Techniques&quot;,&quot;editor&quot;:[{&quot;family&quot;:&quot;Kardjilov&quot;,&quot;given&quot;:&quot;Nikolay&quot;,&quot;parse-names&quot;:false,&quot;dropping-particle&quot;:&quot;&quot;,&quot;non-dropping-particle&quot;:&quot;&quot;},{&quot;family&quot;:&quot;Festa&quot;,&quot;given&quot;:&quot;Giulia&quot;,&quot;parse-names&quot;:false,&quot;dropping-particle&quot;:&quot;&quot;,&quot;non-dropping-particle&quot;:&quot;&quot;}],&quot;DOI&quot;:&quot;10.1007/978-3-319-33163-8&quot;,&quot;ISBN&quot;:&quot;978-3-319-33161-4&quot;,&quot;URL&quot;:&quot;http://link.springer.com/10.1007/978-3-319-33163-8&quot;,&quot;issued&quot;:{&quot;date-parts&quot;:[[2017]]},&quot;publisher-place&quot;:&quot;Cham&quot;,&quot;publisher&quot;:&quot;Springer International Publishing&quot;,&quot;container-title-short&quot;:&quot;&quot;},&quot;isTemporary&quot;:false},{&quot;id&quot;:&quot;992a7951-29cf-359b-bf40-8d3a96a8009f&quot;,&quot;itemData&quot;:{&quot;type&quot;:&quot;article-journal&quot;,&quot;id&quot;:&quot;992a7951-29cf-359b-bf40-8d3a96a8009f&quot;,&quot;title&quot;:&quot;The scientific analysis of ancient ceramics: A review&quot;,&quot;author&quot;:[{&quot;family&quot;:&quot;Peacock&quot;,&quot;given&quot;:&quot;D. P.S.&quot;,&quot;parse-names&quot;:false,&quot;dropping-particle&quot;:&quot;&quot;,&quot;non-dropping-particle&quot;:&quot;&quot;}],&quot;container-title&quot;:&quot;World Archaeology&quot;,&quot;container-title-short&quot;:&quot;World Archaeol&quot;,&quot;DOI&quot;:&quot;10.1080/00438243.1970.9979454&quot;,&quot;ISSN&quot;:&quot;14701375&quot;,&quot;issued&quot;:{&quot;date-parts&quot;:[[1970]]},&quot;page&quot;:&quot;375-389&quot;,&quot;issue&quot;:&quot;3&quot;,&quot;volume&quot;:&quot;1&quot;},&quot;isTemporary&quot;:false}]},{&quot;citationID&quot;:&quot;MENDELEY_CITATION_a44cc612-94c8-407e-9aa3-4548621d212b&quot;,&quot;properties&quot;:{&quot;noteIndex&quot;:0},&quot;isEdited&quot;:false,&quot;manualOverride&quot;:{&quot;isManuallyOverridden&quot;:false,&quot;citeprocText&quot;:&quot;[37]&quot;,&quot;manualOverrideText&quot;:&quot;&quot;},&quot;citationTag&quot;:&quot;MENDELEY_CITATION_v3_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&quot;,&quot;citationItems&quot;:[{&quot;id&quot;:&quot;99125df2-0d62-3404-8bcf-486991544312&quot;,&quot;itemData&quot;:{&quot;type&quot;:&quot;article-journal&quot;,&quot;id&quot;:&quot;99125df2-0d62-3404-8bcf-486991544312&quot;,&quot;title&quot;:&quot;Additive Manufacturing of Ceramics: Issues, Potentialities, and Opportunities&quot;,&quot;author&quot;:[{&quot;family&quot;:&quot;Zocca&quot;,&quot;given&quot;:&quot;Andrea&quot;,&quot;parse-names&quot;:false,&quot;dropping-particle&quot;:&quot;&quot;,&quot;non-dropping-particle&quot;:&quot;&quot;},{&quot;family&quot;:&quot;Colombo&quot;,&quot;given&quot;:&quot;Paolo&quot;,&quot;parse-names&quot;:false,&quot;dropping-particle&quot;:&quot;&quot;,&quot;non-dropping-particle&quot;:&quot;&quot;},{&quot;family&quot;:&quot;Gomes&quot;,&quot;given&quot;:&quot;Cynthia M.&quot;,&quot;parse-names&quot;:false,&quot;dropping-particle&quot;:&quot;&quot;,&quot;non-dropping-particle&quot;:&quot;&quot;},{&quot;family&quot;:&quot;Günster&quot;,&quot;given&quot;:&quot;Jens&quot;,&quot;parse-names&quot;:false,&quot;dropping-particle&quot;:&quot;&quot;,&quot;non-dropping-particle&quot;:&quot;&quot;}],&quot;container-title&quot;:&quot;Journal of the American Ceramic Society&quot;,&quot;DOI&quot;:&quot;10.1111/jace.13700&quot;,&quot;ISSN&quot;:&quot;00027820&quot;,&quot;issued&quot;:{&quot;date-parts&quot;:[[2015,7]]},&quot;page&quot;:&quot;1983-2001&quot;,&quot;issue&quot;:&quot;7&quot;,&quot;volume&quot;:&quot;98&quot;,&quot;container-title-short&quot;:&quot;&quot;},&quot;isTemporary&quot;:false}]},{&quot;citationID&quot;:&quot;MENDELEY_CITATION_1f532d88-6cf6-46c0-8fa2-9de7e7f4a71f&quot;,&quot;properties&quot;:{&quot;noteIndex&quot;:0},&quot;isEdited&quot;:false,&quot;manualOverride&quot;:{&quot;isManuallyOverridden&quot;:false,&quot;citeprocText&quot;:&quot;[87,88]&quot;,&quot;manualOverrideText&quot;:&quot;&quot;},&quot;citationTag&quot;:&quot;MENDELEY_CITATION_v3_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&quot;,&quot;citationItems&quot;:[{&quot;id&quot;:&quot;e7f7dfbc-7012-3431-9b42-7ff9f949e12a&quot;,&quot;itemData&quot;:{&quot;type&quot;:&quot;article-journal&quot;,&quot;id&quot;:&quot;e7f7dfbc-7012-3431-9b42-7ff9f949e12a&quot;,&quot;title&quot;:&quot;Ceramic production, provenance and use - a review&quot;,&quot;author&quot;:[{&quot;family&quot;:&quot;Tite&quot;,&quot;given&quot;:&quot;M. S.&quot;,&quot;parse-names&quot;:false,&quot;dropping-particle&quot;:&quot;&quot;,&quot;non-dropping-particle&quot;:&quot;&quot;}],&quot;container-title&quot;:&quot;Archaeometry&quot;,&quot;container-title-short&quot;:&quot;Archaeometry&quot;,&quot;DOI&quot;:&quot;10.1111/j.1475-4754.2008.00391.x&quot;,&quot;ISSN&quot;:&quot;0003-813X&quot;,&quot;issued&quot;:{&quot;date-parts&quot;:[[2008,4]]},&quot;page&quot;:&quot;216-231&quot;,&quot;issue&quot;:&quot;2&quot;,&quot;volume&quot;:&quot;50&quot;},&quot;isTemporary&quot;:false},{&quot;id&quot;:&quot;0e03d15f-96f8-3067-88e0-d1d70bda5e16&quot;,&quot;itemData&quot;:{&quot;type&quot;:&quot;article-journal&quot;,&quot;id&quot;:&quot;0e03d15f-96f8-3067-88e0-d1d70bda5e16&quot;,&quot;title&quot;:&quot;Archaeometry of ceramic materials&quot;,&quot;author&quot;:[{&quot;family&quot;:&quot;Eramo&quot;,&quot;given&quot;:&quot;Giacomo&quot;,&quot;parse-names&quot;:false,&quot;dropping-particle&quot;:&quot;&quot;,&quot;non-dropping-particle&quot;:&quot;&quot;},{&quot;family&quot;:&quot;Mangone&quot;,&quot;given&quot;:&quot;Annarosa&quot;,&quot;parse-names&quot;:false,&quot;dropping-particle&quot;:&quot;&quot;,&quot;non-dropping-particle&quot;:&quot;&quot;}],&quot;container-title&quot;:&quot;Physical Sciences Reviews&quot;,&quot;DOI&quot;:&quot;10.1515/psr-2018-0014&quot;,&quot;ISSN&quot;:&quot;2365-659X&quot;,&quot;issued&quot;:{&quot;date-parts&quot;:[[2019,11,26]]},&quot;abstract&quot;:&quot;&lt;p&gt;Ceramics are among the most studied findings, one of the best markers for providing technological and functional information in archaeological contexts. Their chemical-mineralogical characterization allows to answer a large number of historical-archaeological questions about classification, provenance, production technologies, trade routes, economic exchange, etc. The best methodological approach not only integrates morphological-stylistic studies to the archaeometric ones, but also includes a synergic instrumental strategy aimed both to take advantage of each different analytical technique to the best of its potentiality and to over step the problems connected to the preciousness and uniqueness of the objects. As far as the mineralogical and petrographical composition of preindustrial ceramics is concerned, its determination is crucial to answer provenance and technological issues like raw materials procurement and the production processes in this respect, equivalent firing temperature, redox atmosphere during firing are important factors that help in understanding the relevant mineralogical and micro-structural transformations. In this paper, we illustrate how an integrated approach of analytical techniques, tested on different classes of ceramics – pottery with spathic calcite, Apulian red figure pottery and technical ceramics – can provide answers to archaeological questions.&lt;/p&gt;&quot;,&quot;issue&quot;:&quot;11&quot;,&quot;volume&quot;:&quot;4&quot;,&quot;container-title-short&quot;:&quot;&quot;},&quot;isTemporary&quot;:false}]},{&quot;citationID&quot;:&quot;MENDELEY_CITATION_cb0c08b0-ed2a-4b46-8a20-d8fb6357a9e4&quot;,&quot;properties&quot;:{&quot;noteIndex&quot;:0},&quot;isEdited&quot;:false,&quot;manualOverride&quot;:{&quot;isManuallyOverridden&quot;:false,&quot;citeprocText&quot;:&quot;[89]&quot;,&quot;manualOverrideText&quot;:&quot;&quot;},&quot;citationTag&quot;:&quot;MENDELEY_CITATION_v3_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&quot;,&quot;citationItems&quot;:[{&quot;id&quot;:&quot;ea2a162c-2c3c-3d03-a9b2-db013bd8ff1b&quot;,&quot;itemData&quot;:{&quot;type&quot;:&quot;article-journal&quot;,&quot;id&quot;:&quot;ea2a162c-2c3c-3d03-a9b2-db013bd8ff1b&quot;,&quot;title&quot;:&quot;Pottery Production, Distribution, and Consumption: The Contribution of the Physical Sciences&quot;,&quot;author&quot;:[{&quot;family&quot;:&quot;Tite&quot;,&quot;given&quot;:&quot;M S&quot;,&quot;parse-names&quot;:false,&quot;dropping-particle&quot;:&quot;&quot;,&quot;non-dropping-particle&quot;:&quot;&quot;}],&quot;container-title&quot;:&quot;Journal of Archaeological Method and Theory&quot;,&quot;container-title-short&quot;:&quot;J Archaeol Method Theory&quot;,&quot;ISSN&quot;:&quot;10725369, 15737764&quot;,&quot;URL&quot;:&quot;http://www.jstor.org/stable/20177403&quot;,&quot;issued&quot;:{&quot;date-parts&quot;:[[1999]]},&quot;page&quot;:&quot;181-233&quot;,&quot;abstract&quot;:&quot;[The study of the life cycle of pottery, from the selection of raw materials and the production stage through distribution and use to ultimate discard, can make a valuable contribution to archaeological research. The aim of the present paper is to provide a summary and critical assessment of the particular contribution of the physical sciences to the reconstruction and interpretation of this life cycle, in large part through the presentation of selected case studies. The topics covered include the reconstruction of the technology used in pottery production, through a combination of microscopy, radiography, and chemical analysis; the investigation of the extent of craft specialization and the organization of pottery production; the reconstruction of pottery distribution from its production center, using thin-section petrography and chemical analysis, and the interpretation of these data in terms of exchange and trade; the reconstruction of the consumption stage or uses to which pottery was put, from the study of surface wear, organic residues, and performance characteristics; and a discussion of the reasons for the introduction of pottery and for the different technological choices made in pottery production. Throughout, the importance of considering the overall environmental, technological, economic, sociopolitical, cultural-ideological and historical context in which the pottery was produced, distributed, and consumed is emphasized. The paper is concerned, almost-exclusively, with unglazed earthenware spanning prehistory through to circa 1500 AD.]&quot;,&quot;publisher&quot;:&quot;Springer&quot;,&quot;issue&quot;:&quot;3&quot;,&quot;volume&quot;:&quot;6&quot;},&quot;isTemporary&quot;:false}]},{&quot;citationID&quot;:&quot;MENDELEY_CITATION_721db85f-60ea-4fc1-87bc-6a4b8e69a1c8&quot;,&quot;properties&quot;:{&quot;noteIndex&quot;:0},&quot;isEdited&quot;:false,&quot;manualOverride&quot;:{&quot;isManuallyOverridden&quot;:false,&quot;citeprocText&quot;:&quot;[90]&quot;,&quot;manualOverrideText&quot;:&quot;&quot;},&quot;citationItems&quot;:[{&quot;id&quot;:&quot;5ee246b6-76aa-3737-abfc-46535d8d6064&quot;,&quot;itemData&quot;:{&quot;type&quot;:&quot;article-journal&quot;,&quot;id&quot;:&quot;5ee246b6-76aa-3737-abfc-46535d8d6064&quot;,&quot;title&quot;:&quot;STRUCTURAL FEATURES OF ARCHAEOLOGICAL POTTERY&quot;,&quot;author&quot;:[{&quot;family&quot;:&quot;Luminiţa&quot;,&quot;given&quot;:&quot;Moraru&quot;,&quot;parse-names&quot;:false,&quot;dropping-particle&quot;:&quot;&quot;,&quot;non-dropping-particle&quot;:&quot;&quot;},{&quot;family&quot;:&quot;Florica&quot;,&quot;given&quot;:&quot;Szendrei&quot;,&quot;parse-names&quot;:false,&quot;dropping-particle&quot;:&quot;&quot;,&quot;non-dropping-particle&quot;:&quot;&quot;}],&quot;container-title&quot;:&quot;Journal of Engineering Studies and Research&quot;,&quot;issued&quot;:{&quot;date-parts&quot;:[[2011]]},&quot;page&quot;:&quot;73&quot;,&quot;abstract&quot;:&quot;Investigations of archaeological pottery artifacts using Scanning Electron Microscope (SEM) provide information on pore structure of fired samples of shred belonging to Cris 1 culture. From long ago, the ancient art has been faked. We present a scientific analysis of the pore structure of ancient ceramic samples in order to establish a method that allows us to differentiate between the true and false ancient ceramic sample. The use of the technique is illustrated on both lot of authentic and fakes specimens. Measurement of pore sizes and established the statistical pore distribution in wall thickness of ceramics are highlighted as research area useful in the administration and tracking down the traffic with objects of patrimony.&quot;,&quot;issue&quot;:&quot;4&quot;,&quot;volume&quot;:&quot;17&quot;,&quot;container-title-short&quot;:&quot;&quot;},&quot;isTemporary&quot;:false}],&quot;citationTag&quot;:&quot;MENDELEY_CITATION_v3_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&quot;},{&quot;citationID&quot;:&quot;MENDELEY_CITATION_e3388cee-348d-487b-9f08-be9346c6d0a7&quot;,&quot;properties&quot;:{&quot;noteIndex&quot;:0},&quot;isEdited&quot;:false,&quot;manualOverride&quot;:{&quot;isManuallyOverridden&quot;:false,&quot;citeprocText&quot;:&quot;[91]&quot;,&quot;manualOverrideText&quot;:&quot;&quot;},&quot;citationTag&quot;:&quot;MENDELEY_CITATION_v3_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&quot;,&quot;citationItems&quot;:[{&quot;id&quot;:&quot;0ce1841b-81ed-3213-9fd6-7b0bb3f0b514&quot;,&quot;itemData&quot;:{&quot;type&quot;:&quot;article-journal&quot;,&quot;id&quot;:&quot;0ce1841b-81ed-3213-9fd6-7b0bb3f0b514&quot;,&quot;title&quot;:&quot;Royal Mound \&quot;Baygetobe\&quot; from the Burial Ground Shilikty&quot;,&quot;author&quot;:[{&quot;family&quot;:&quot;Toleubayev&quot;,&quot;given&quot;:&quot;Abdesh&quot;,&quot;parse-names&quot;:false,&quot;dropping-particle&quot;:&quot;&quot;,&quot;non-dropping-particle&quot;:&quot;&quot;},{&quot;family&quot;:&quot;Zhumatayev&quot;,&quot;given&quot;:&quot;Rinat&quot;,&quot;parse-names&quot;:false,&quot;dropping-particle&quot;:&quot;&quot;,&quot;non-dropping-particle&quot;:&quot;&quot;},{&quot;family&quot;:&quot;Toleubayeva&quot;,&quot;given&quot;:&quot;Kulzhazira&quot;,&quot;parse-names&quot;:false,&quot;dropping-particle&quot;:&quot;&quot;,&quot;non-dropping-particle&quot;:&quot;&quot;}],&quot;container-title&quot;:&quot;International journal of humanities and social sciences&quot;,&quot;ISBN&quot;:&quot;7059654496&quot;,&quot;URL&quot;:&quot;https://www.researchgate.net/publication/294799667&quot;,&quot;issued&quot;:{&quot;date-parts&quot;:[[2013]]},&quot;page&quot;:&quot;1874-1878&quot;,&quot;abstract&quot;:&quot;Mounds are one of the most valuable sources of information on various aspects of life, household skills, rituals and beliefs of the ancient peoples of Kazakhstan. Moreover, the objects associated with the cult of the burial of the dead are the most informative, and often the only source of knowledge about past eras. The present study is devoted to some results of the excavations carried out on the mound \&quot;Baygetobe\&quot; of Shilikti burial ground. The purpose of the work is associated with certain categories of grave goods and reading \&quot;Fine Text\&quot; of Shilikti graves, whose structure is the same for burials of nobles and ordinary graves. The safety of a royal burial mounds, the integrity and completeness of the source are of particular value for studying.&quot;,&quot;volume&quot;:&quot;7&quot;,&quot;container-title-short&quot;:&quot;&quot;},&quot;isTemporary&quot;:false}]},{&quot;citationID&quot;:&quot;MENDELEY_CITATION_e20beb4f-fa10-458e-879b-f86e281097ad&quot;,&quot;properties&quot;:{&quot;noteIndex&quot;:0},&quot;isEdited&quot;:false,&quot;manualOverride&quot;:{&quot;isManuallyOverridden&quot;:false,&quot;citeprocText&quot;:&quot;[92]&quot;,&quot;manualOverrideText&quot;:&quot;&quot;},&quot;citationTag&quot;:&quot;MENDELEY_CITATION_v3_eyJjaXRhdGlvbklEIjoiTUVOREVMRVlfQ0lUQVRJT05fZTIwYmViNGYtZmExMC00NThlLTg3OWItZjg2ZTI4MTA5N2Fk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56d40450-0697-40e6-a49a-e2b776d18bae&quot;,&quot;properties&quot;:{&quot;noteIndex&quot;:0},&quot;isEdited&quot;:false,&quot;manualOverride&quot;:{&quot;isManuallyOverridden&quot;:false,&quot;citeprocText&quot;:&quot;[93]&quot;,&quot;manualOverrideText&quot;:&quot;&quot;},&quot;citationTag&quot;:&quot;MENDELEY_CITATION_v3_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&quot;,&quot;citationItems&quot;:[{&quot;id&quot;:&quot;466d74c0-f771-394e-becc-153fe9079f65&quot;,&quot;itemData&quot;:{&quot;type&quot;:&quot;article-journal&quot;,&quot;id&quot;:&quot;466d74c0-f771-394e-becc-153fe9079f65&quot;,&quot;title&quot;:&quot;New original monuments of the Eneolithic era in Zaisan district of East Kazakhstan region&quot;,&quot;author&quot;:[{&quot;family&quot;:&quot;Toleubaev&quot;,&quot;given&quot;:&quot;Abdesh&quot;,&quot;parse-names&quot;:false,&quot;dropping-particle&quot;:&quot;&quot;,&quot;non-dropping-particle&quot;:&quot;&quot;},{&quot;family&quot;:&quot;Zhumataev&quot;,&quot;given&quot;:&quot;Rinat&quot;,&quot;parse-names&quot;:false,&quot;dropping-particle&quot;:&quot;&quot;,&quot;non-dropping-particle&quot;:&quot;&quot;},{&quot;family&quot;:&quot;Shakenov&quot;,&quot;given&quot;:&quot;Samat&quot;,&quot;parse-names&quot;:false,&quot;dropping-particle&quot;:&quot;&quot;,&quot;non-dropping-particle&quot;:&quot;&quot;}],&quot;container-title&quot;:&quot;WORLD OF THE GREAT ALTAI international research journal&quot;,&quot;issued&quot;:{&quot;date-parts&quot;:[[2017]]},&quot;page&quot;:&quot;272&quot;,&quot;issue&quot;:&quot;4&quot;,&quot;volume&quot;:&quot;3&quot;,&quot;container-title-short&quot;:&quot;&quot;},&quot;isTemporary&quot;:false}]},{&quot;citationID&quot;:&quot;MENDELEY_CITATION_89c7be70-56e1-4673-bf73-1794454e9efc&quot;,&quot;properties&quot;:{&quot;noteIndex&quot;:0},&quot;isEdited&quot;:false,&quot;manualOverride&quot;:{&quot;isManuallyOverridden&quot;:false,&quot;citeprocText&quot;:&quot;[94]&quot;,&quot;manualOverrideText&quot;:&quot;&quot;},&quot;citationTag&quot;:&quot;MENDELEY_CITATION_v3_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&quot;,&quot;citationItems&quot;:[{&quot;id&quot;:&quot;687ff954-b3b1-3e09-85e2-0e0902b54cdb&quot;,&quot;itemData&quot;:{&quot;type&quot;:&quot;book&quot;,&quot;id&quot;:&quot;687ff954-b3b1-3e09-85e2-0e0902b54cdb&quot;,&quot;title&quot;:&quot;Vostochnyi Kazakhstan v epokhu bronzy [East Kazakhstan in the Bronze Age].&quot;,&quot;author&quot;:[{&quot;family&quot;:&quot;Chernikov&quot;,&quot;given&quot;:&quot;S&quot;,&quot;parse-names&quot;:false,&quot;dropping-particle&quot;:&quot;&quot;,&quot;non-dropping-particle&quot;:&quot;&quot;}],&quot;issued&quot;:{&quot;date-parts&quot;:[[1960]]},&quot;publisher-place&quot;:&quot;Moscow-Leningrad&quot;,&quot;number-of-pages&quot;:&quot;272&quot;,&quot;publisher&quot;:&quot;SSSR Academy of Sciences&quot;,&quot;volume&quot;:&quot;88&quot;,&quot;container-title-short&quot;:&quot;&quot;},&quot;isTemporary&quot;:false}]},{&quot;citationID&quot;:&quot;MENDELEY_CITATION_b92b0894-2f8c-4959-8e23-9a82a51c37fc&quot;,&quot;properties&quot;:{&quot;noteIndex&quot;:0},&quot;isEdited&quot;:false,&quot;manualOverride&quot;:{&quot;isManuallyOverridden&quot;:false,&quot;citeprocText&quot;:&quot;[94]&quot;,&quot;manualOverrideText&quot;:&quot;&quot;},&quot;citationTag&quot;:&quot;MENDELEY_CITATION_v3_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&quot;,&quot;citationItems&quot;:[{&quot;id&quot;:&quot;687ff954-b3b1-3e09-85e2-0e0902b54cdb&quot;,&quot;itemData&quot;:{&quot;type&quot;:&quot;book&quot;,&quot;id&quot;:&quot;687ff954-b3b1-3e09-85e2-0e0902b54cdb&quot;,&quot;title&quot;:&quot;Vostochnyi Kazakhstan v epokhu bronzy [East Kazakhstan in the Bronze Age].&quot;,&quot;author&quot;:[{&quot;family&quot;:&quot;Chernikov&quot;,&quot;given&quot;:&quot;S&quot;,&quot;parse-names&quot;:false,&quot;dropping-particle&quot;:&quot;&quot;,&quot;non-dropping-particle&quot;:&quot;&quot;}],&quot;issued&quot;:{&quot;date-parts&quot;:[[1960]]},&quot;publisher-place&quot;:&quot;Moscow-Leningrad&quot;,&quot;number-of-pages&quot;:&quot;272&quot;,&quot;publisher&quot;:&quot;SSSR Academy of Sciences&quot;,&quot;volume&quot;:&quot;88&quot;,&quot;container-title-short&quot;:&quot;&quot;},&quot;isTemporary&quot;:false}]},{&quot;citationID&quot;:&quot;MENDELEY_CITATION_eff313fe-f0eb-404b-a22e-53494bfb1418&quot;,&quot;properties&quot;:{&quot;noteIndex&quot;:0},&quot;isEdited&quot;:false,&quot;manualOverride&quot;:{&quot;isManuallyOverridden&quot;:false,&quot;citeprocText&quot;:&quot;[91]&quot;,&quot;manualOverrideText&quot;:&quot;&quot;},&quot;citationTag&quot;:&quot;MENDELEY_CITATION_v3_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&quot;,&quot;citationItems&quot;:[{&quot;id&quot;:&quot;0ce1841b-81ed-3213-9fd6-7b0bb3f0b514&quot;,&quot;itemData&quot;:{&quot;type&quot;:&quot;article-journal&quot;,&quot;id&quot;:&quot;0ce1841b-81ed-3213-9fd6-7b0bb3f0b514&quot;,&quot;title&quot;:&quot;Royal Mound \&quot;Baygetobe\&quot; from the Burial Ground Shilikty&quot;,&quot;author&quot;:[{&quot;family&quot;:&quot;Toleubayev&quot;,&quot;given&quot;:&quot;Abdesh&quot;,&quot;parse-names&quot;:false,&quot;dropping-particle&quot;:&quot;&quot;,&quot;non-dropping-particle&quot;:&quot;&quot;},{&quot;family&quot;:&quot;Zhumatayev&quot;,&quot;given&quot;:&quot;Rinat&quot;,&quot;parse-names&quot;:false,&quot;dropping-particle&quot;:&quot;&quot;,&quot;non-dropping-particle&quot;:&quot;&quot;},{&quot;family&quot;:&quot;Toleubayeva&quot;,&quot;given&quot;:&quot;Kulzhazira&quot;,&quot;parse-names&quot;:false,&quot;dropping-particle&quot;:&quot;&quot;,&quot;non-dropping-particle&quot;:&quot;&quot;}],&quot;container-title&quot;:&quot;International journal of humanities and social sciences&quot;,&quot;ISBN&quot;:&quot;7059654496&quot;,&quot;URL&quot;:&quot;https://www.researchgate.net/publication/294799667&quot;,&quot;issued&quot;:{&quot;date-parts&quot;:[[2013]]},&quot;page&quot;:&quot;1874-1878&quot;,&quot;abstract&quot;:&quot;Mounds are one of the most valuable sources of information on various aspects of life, household skills, rituals and beliefs of the ancient peoples of Kazakhstan. Moreover, the objects associated with the cult of the burial of the dead are the most informative, and often the only source of knowledge about past eras. The present study is devoted to some results of the excavations carried out on the mound \&quot;Baygetobe\&quot; of Shilikti burial ground. The purpose of the work is associated with certain categories of grave goods and reading \&quot;Fine Text\&quot; of Shilikti graves, whose structure is the same for burials of nobles and ordinary graves. The safety of a royal burial mounds, the integrity and completeness of the source are of particular value for studying.&quot;,&quot;volume&quot;:&quot;7&quot;,&quot;container-title-short&quot;:&quot;&quot;},&quot;isTemporary&quot;:false}]},{&quot;citationID&quot;:&quot;MENDELEY_CITATION_f13f0148-58da-40f7-a6d8-4c4c4cddbce6&quot;,&quot;properties&quot;:{&quot;noteIndex&quot;:0},&quot;isEdited&quot;:false,&quot;manualOverride&quot;:{&quot;isManuallyOverridden&quot;:false,&quot;citeprocText&quot;:&quot;[95]&quot;,&quot;manualOverrideText&quot;:&quot;&quot;},&quot;citationTag&quot;:&quot;MENDELEY_CITATION_v3_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&quot;,&quot;citationItems&quot;:[{&quot;id&quot;:&quot;f959a15f-ea38-33d3-b5fd-65e7e1babb57&quot;,&quot;itemData&quot;:{&quot;type&quot;:&quot;article-journal&quot;,&quot;id&quot;:&quot;f959a15f-ea38-33d3-b5fd-65e7e1babb57&quot;,&quot;title&quot;:&quot;Reconstruction of the Costume Elements of the Shilikty “Golden Man”&quot;,&quot;author&quot;:[{&quot;family&quot;:&quot;Toleubayev&quot;,&quot;given&quot;:&quot;Abdesh&quot;,&quot;parse-names&quot;:false,&quot;dropping-particle&quot;:&quot;&quot;,&quot;non-dropping-particle&quot;:&quot;&quot;},{&quot;family&quot;:&quot;Zhumatayev&quot;,&quot;given&quot;:&quot;Rinat&quot;,&quot;parse-names&quot;:false,&quot;dropping-particle&quot;:&quot;&quot;,&quot;non-dropping-particle&quot;:&quot;&quot;},{&quot;family&quot;:&quot;Shakenov&quot;,&quot;given&quot;:&quot;Samat&quot;,&quot;parse-names&quot;:false,&quot;dropping-particle&quot;:&quot;&quot;,&quot;non-dropping-particle&quot;:&quot;&quot;}],&quot;container-title&quot;:&quot;Rupkatha Journal on Interdisciplinary Studies in Humanities&quot;,&quot;DOI&quot;:&quot;10.21659/rupkatha.v12n6.21&quot;,&quot;ISSN&quot;:&quot;09752935&quot;,&quot;URL&quot;:&quot;http://rupkatha.com/v12n621/&quot;,&quot;issued&quot;:{&quot;date-parts&quot;:[[2020,12,30]]},&quot;abstract&quot;:&quot;&lt;p&gt;The article contains the reconstruction of the Shilikty “Golden Man” clothing based on multidisciplinary studies of the archeological material from the royal kurgan “Baigetobe” in the Tarbagatai foothills. The authors describe in detail the reconstruction of the anthropological appearance and the results of studying organic samples from the burial complex, as well as explain the final shape of royal attire and justify the details and components of the reconstructed costume. The methodological basis of the study is the systemic approach that allows one to view the categories of the Saka royal clothing as profound systems. Within the approach, the methodology and the recreation of ancient royal clothing rely on a wide range of analogies from Eurasian Saka-Scythian monuments and ethnographic materials. Based on these monuments and materials, the authors have established that certain elements in the clothing of early nomads of Kazakhstan have more in common with the clothing of neighboring tribes of Asian steppes in the early Iron Age. This is evident in the cut, detailing and the décor of clothing recovered from such monuments as Pazyryk, Katanda, Tuyekta and Akalakha. The methodological challenge to study clothing based on archeological data is primarily related to the condition of the source. The authors briefly characterize the organic probes from the kurgan burial chamber that have been studied using regular and digital microscopes and conclude that the clothing of the Shilikty Man was colorful. Within the framework of multidisciplinary research, the authors have conducted an anthropological study of the skeletal remains and the sculptural reconstruction of the person from the Baigetobe kurgan. Anthropologically, this person belongs to the mixed Caucasoid and Mongoloid type with prevalent Caucasoid elements, which agrees with the anthropological features of the ancient population of Central Asia in the early Iron Age. Therefore, gold jewelry, the quality of fabrics and the multilevel burial structure confirm the high profile of the Shilikty Golden Man. The conclusions and results can be used for the reconstruction of the composite image of the nomadic nobility in Central Asia in the early Saka period.&lt;/p&gt;&quot;,&quot;publisher&quot;:&quot;Aesthetics Media Services&quot;,&quot;issue&quot;:&quot;6&quot;,&quot;volume&quot;:&quot;12&quot;,&quot;container-title-short&quot;:&quot;&quot;},&quot;isTemporary&quot;:false}]},{&quot;citationID&quot;:&quot;MENDELEY_CITATION_ecba55e3-1f2b-4de8-b028-6d492cf877f8&quot;,&quot;properties&quot;:{&quot;noteIndex&quot;:0},&quot;isEdited&quot;:false,&quot;manualOverride&quot;:{&quot;isManuallyOverridden&quot;:false,&quot;citeprocText&quot;:&quot;[96]&quot;,&quot;manualOverrideText&quot;:&quot;&quot;},&quot;citationItems&quot;:[{&quot;id&quot;:&quot;1b3c217b-05bf-3a83-a6ab-dadd6a2ccf62&quot;,&quot;itemData&quot;:{&quot;type&quot;:&quot;article-journal&quot;,&quot;id&quot;:&quot;1b3c217b-05bf-3a83-a6ab-dadd6a2ccf62&quot;,&quot;title&quot;:&quot;Historical Background of Formation and Development of Medieval Cities in Zhetysu (Semirechye) and South Kazakhstan&quot;,&quot;author&quot;:[{&quot;family&quot;:&quot;Zinyakov&quot;,&quot;given&quot;:&quot;N. M.&quot;,&quot;parse-names&quot;:false,&quot;dropping-particle&quot;:&quot;&quot;,&quot;non-dropping-particle&quot;:&quot;&quot;}],&quot;container-title&quot;:&quot;Bulletin of Kemerovo State University&quot;,&quot;DOI&quot;:&quot;10.21603/2078-8975-2019-21-4-932-939&quot;,&quot;ISSN&quot;:&quot;2078-8983&quot;,&quot;URL&quot;:&quot;https://vestnik.kemsu.ru/jour/article/view/4507&quot;,&quot;issued&quot;:{&quot;date-parts&quot;:[[2019,12,31]]},&quot;page&quot;:&quot;932-939&quot;,&quot;abstract&quot;:&quot;&lt;p&gt;The present research was based on archaeological and written sources and featured the prerequisites of medieval urbanization of Zhetysu, or Semirechye, and South Kazakhstan. The local urbanization was influenced by political, economic, and social processes. In the political sphere, the factors included: onset and development of state units; political and ideological inclusion of society; better external security; regulation of legal and tax activities, which created a single economic mechanism for reproductive economy, etc. In the economic sphere, the important factors of urban development corresponded with the so-called second stage of the agrarian revolution, i.e. transition from primitive to intensive manual agriculture; use of arable tools with iron ploughshares and sled animals; popularization of irrigation; cultivation of grain and industrial crops; better storage and grain processing, etc. As for the social sphere, the period was marked by degradation of tribal relations. As a result, early class society was beginning to form. This new type of social relations was based not on family ties but on economic contacts, which contributed to the formation of the social structure of medieval cities, e.g. strata of artisans, merchants, administrative elite, priests, etc. The analysis of sources showed that the main historical prerequisites for the urban development of Semirechye and South Kazakhstan were formed in the early Middle Ages. However, their formation was rather irregular and depended on the exact area.&lt;/p&gt;&quot;,&quot;publisher&quot;:&quot;Kemerovo State University&quot;,&quot;issue&quot;:&quot;4&quot;,&quot;volume&quot;:&quot;21&quot;,&quot;container-title-short&quot;:&quot;&quot;},&quot;isTemporary&quot;:false}],&quot;citationTag&quot;:&quot;MENDELEY_CITATION_v3_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&quot;},{&quot;citationID&quot;:&quot;MENDELEY_CITATION_0d660ac8-82b8-4ed8-9d62-44956ecc2774&quot;,&quot;properties&quot;:{&quot;noteIndex&quot;:0},&quot;isEdited&quot;:false,&quot;manualOverride&quot;:{&quot;isManuallyOverridden&quot;:false,&quot;citeprocText&quot;:&quot;[97]&quot;,&quot;manualOverrideText&quot;:&quot;&quot;},&quot;citationTag&quot;:&quot;MENDELEY_CITATION_v3_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&quot;,&quot;citationItems&quot;:[{&quot;id&quot;:&quot;39bf8a9a-9010-307a-9f76-2757ac1e94ca&quot;,&quot;itemData&quot;:{&quot;type&quot;:&quot;article-journal&quot;,&quot;id&quot;:&quot;39bf8a9a-9010-307a-9f76-2757ac1e94ca&quot;,&quot;title&quot;:&quot;Archaelogical excavations carried out in 2012, on the site of Asusay, located on the shore of the Alakol lake&quot;,&quot;author&quot;:[{&quot;family&quot;:&quot;Toleubaev&quot;,&quot;given&quot;:&quot;A.T.&quot;,&quot;parse-names&quot;:false,&quot;dropping-particle&quot;:&quot;&quot;,&quot;non-dropping-particle&quot;:&quot;&quot;},{&quot;family&quot;:&quot;Taleev&quot;,&quot;given&quot;:&quot;D.A.&quot;,&quot;parse-names&quot;:false,&quot;dropping-particle&quot;:&quot;&quot;,&quot;non-dropping-particle&quot;:&quot;&quot;},{&quot;family&quot;:&quot;Omarov&quot;,&quot;given&quot;:&quot;G.K.&quot;,&quot;parse-names&quot;:false,&quot;dropping-particle&quot;:&quot;&quot;,&quot;non-dropping-particle&quot;:&quot;&quot;},{&quot;family&quot;:&quot;Shagyrbaev&quot;,&quot;given&quot;:&quot;M.S.&quot;,&quot;parse-names&quot;:false,&quot;dropping-particle&quot;:&quot;&quot;,&quot;non-dropping-particle&quot;:&quot;&quot;}],&quot;container-title&quot;:&quot;Izvestiya NAS RK. Social Sciences Series&quot;,&quot;accessed&quot;:{&quot;date-parts&quot;:[[2022,5,27]]},&quot;URL&quot;:&quot;http://nblib.library.kz/elib/library.kz/jurnal/%D0%9E%D0%B1%D1%89%D0%B5%D1%81%D1%82%D0%B2%D0%B5%D0%BD%D0%BD%D1%8B%D0%B9_05_2014/Toleubayev051400.pdf&quot;,&quot;issued&quot;:{&quot;date-parts&quot;:[[2014]]},&quot;page&quot;:&quot;154-165&quot;,&quot;volume&quot;:&quot;5&quot;,&quot;container-title-short&quot;:&quot;&quot;},&quot;isTemporary&quot;:false}]},{&quot;citationID&quot;:&quot;MENDELEY_CITATION_c89e0ab8-6b4c-46a9-81bc-2fb57c133e4a&quot;,&quot;properties&quot;:{&quot;noteIndex&quot;:0},&quot;isEdited&quot;:false,&quot;manualOverride&quot;:{&quot;isManuallyOverridden&quot;:false,&quot;citeprocText&quot;:&quot;[98]&quot;,&quot;manualOverrideText&quot;:&quot;&quot;},&quot;citationTag&quot;:&quot;MENDELEY_CITATION_v3_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&quot;,&quot;citationItems&quot;:[{&quot;id&quot;:&quot;f68bae4d-bb3f-3298-afff-d88a8067bbd3&quot;,&quot;itemData&quot;:{&quot;type&quot;:&quot;article-journal&quot;,&quot;id&quot;:&quot;f68bae4d-bb3f-3298-afff-d88a8067bbd3&quot;,&quot;title&quot;:&quot;Development of Farming Technology as a Factor in the Formation of Cities in Southern Kazakhstan and the Semirechie&quot;,&quot;author&quot;:[{&quot;family&quot;:&quot;Zinyakov&quot;,&quot;given&quot;:&quot;N. M.&quot;,&quot;parse-names&quot;:false,&quot;dropping-particle&quot;:&quot;&quot;,&quot;non-dropping-particle&quot;:&quot;&quot;}],&quot;container-title&quot;:&quot;Bulletin of Kemerovo State University&quot;,&quot;DOI&quot;:&quot;10.21603/2078-8975-2019-21-3-606-613&quot;,&quot;ISSN&quot;:&quot;2078-8983&quot;,&quot;issued&quot;:{&quot;date-parts&quot;:[[2019,10,5]]},&quot;page&quot;:&quot;606-613&quot;,&quot;abstract&quot;:&quot;&lt;p&gt;The paper features the development of agricultural technology at all stages of the annual agricultural cycle as a factor that led to the formation of medieval cities of Kazakhstan. According to archaeological sources, the population of the area under study experienced an agrarian revolution from the middle of the first Millennium BC to the end of the first Millennium AD. The agrarian revolution was associated with the transition to hoe and then to arable farming. It largely determined the nature of socio-economic processes in the region. The progressive development of agricultural technology led to a significant increase in productivity, including the stages of cultivation, processing, and storage. Irrigated agriculture was the basis of crop, vegetable, and fruit farming, as well as viticulture. Cultivation on non-irrigated lands was possible only on some foothills with sufficient rainfall. Productivity growth in the agricultural sector had some economic and social consequences. In the economic sphere, an increase in acreage and volume of grain production helped to feed the growing urban population. In social terms, this fact had a positive effect on the number and density of the population, as well as on the consolidation of settlements. As a result, people concentrated in large settlements, which gradually turned into small, medium, and large cities with a new social structure and new economic ties.&lt;/p&gt;&quot;,&quot;issue&quot;:&quot;3&quot;,&quot;volume&quot;:&quot;21&quot;,&quot;container-title-short&quot;:&quot;&quot;},&quot;isTemporary&quot;:false}]},{&quot;citationID&quot;:&quot;MENDELEY_CITATION_2127b6b4-68ec-4da0-a3d2-dfaf06d5276e&quot;,&quot;properties&quot;:{&quot;noteIndex&quot;:0},&quot;isEdited&quot;:false,&quot;manualOverride&quot;:{&quot;isManuallyOverridden&quot;:false,&quot;citeprocText&quot;:&quot;[99]&quot;,&quot;manualOverrideText&quot;:&quot;&quot;},&quot;citationTag&quot;:&quot;MENDELEY_CITATION_v3_eyJjaXRhdGlvbklEIjoiTUVOREVMRVlfQ0lUQVRJT05fMjEyN2I2YjQtNjhlYy00ZGEwLWEzZDItZGZhZjA2ZDUyNzZl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8f5c4cf0-8c84-41e4-b8e6-c2c50d97ccdc&quot;,&quot;properties&quot;:{&quot;noteIndex&quot;:0},&quot;isEdited&quot;:false,&quot;manualOverride&quot;:{&quot;isManuallyOverridden&quot;:false,&quot;citeprocText&quot;:&quot;[92]&quot;,&quot;manualOverrideText&quot;:&quot;&quot;},&quot;citationTag&quot;:&quot;MENDELEY_CITATION_v3_eyJjaXRhdGlvbklEIjoiTUVOREVMRVlfQ0lUQVRJT05fOGY1YzRjZjAtOGM4NC00MWU0LWI4ZTYtYzJjNTBkOTdjY2Rj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a532d45d-263a-4e32-908b-ef4516cba41d&quot;,&quot;properties&quot;:{&quot;noteIndex&quot;:0},&quot;isEdited&quot;:false,&quot;manualOverride&quot;:{&quot;isManuallyOverridden&quot;:false,&quot;citeprocText&quot;:&quot;[53]&quot;,&quot;manualOverrideText&quot;:&quot;&quot;},&quot;citationTag&quot;:&quot;MENDELEY_CITATION_v3_eyJjaXRhdGlvbklEIjoiTUVOREVMRVlfQ0lUQVRJT05fYTUzMmQ0NWQtMjYzYS00ZTMyLTkwOGItZWY0NTE2Y2JhNDFk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89c50eb9-e7fa-484c-8d7a-70ef390156b1&quot;,&quot;properties&quot;:{&quot;noteIndex&quot;:0},&quot;isEdited&quot;:false,&quot;manualOverride&quot;:{&quot;isManuallyOverridden&quot;:false,&quot;citeprocText&quot;:&quot;[100]&quot;,&quot;manualOverrideText&quot;:&quot;&quot;},&quot;citationTag&quot;:&quot;MENDELEY_CITATION_v3_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&quot;,&quot;citationItems&quot;:[{&quot;id&quot;:&quot;269b6b26-6b20-3905-8bbe-0a37b4dd846b&quot;,&quot;itemData&quot;:{&quot;type&quot;:&quot;chapter&quot;,&quot;id&quot;:&quot;269b6b26-6b20-3905-8bbe-0a37b4dd846b&quot;,&quot;title&quot;:&quot;Die sogenannten Trajanswälle in der Dobroudscha&quot;,&quot;author&quot;:[{&quot;family&quot;:&quot;Schuchhardt&quot;,&quot;given&quot;:&quot;Carl&quot;,&quot;parse-names&quot;:false,&quot;dropping-particle&quot;:&quot;&quot;,&quot;non-dropping-particle&quot;:&quot;&quot;}],&quot;container-title&quot;:&quot;Abhandlungen der Preussischen Akademie der Wissenschaften, Philosophisch-Historische Klasse&quot;,&quot;issued&quot;:{&quot;date-parts&quot;:[[1918]]},&quot;page&quot;:&quot;1-66&quot;,&quot;container-title-short&quot;:&quot;&quot;},&quot;isTemporary&quot;:false}]},{&quot;citationID&quot;:&quot;MENDELEY_CITATION_0776330f-3eb1-4779-8809-3d3c89d23fbb&quot;,&quot;properties&quot;:{&quot;noteIndex&quot;:0},&quot;isEdited&quot;:false,&quot;manualOverride&quot;:{&quot;isManuallyOverridden&quot;:false,&quot;citeprocText&quot;:&quot;[101]&quot;,&quot;manualOverrideText&quot;:&quot;&quot;},&quot;citationTag&quot;:&quot;MENDELEY_CITATION_v3_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&quot;,&quot;citationItems&quot;:[{&quot;id&quot;:&quot;2e2fadb6-24e9-30fa-8d29-2eb7d29ecf28&quot;,&quot;itemData&quot;:{&quot;type&quot;:&quot;article-journal&quot;,&quot;id&quot;:&quot;2e2fadb6-24e9-30fa-8d29-2eb7d29ecf28&quot;,&quot;title&quot;:&quot;About an  Early Medieval Settlement in  the South of Ancient Tomis&quot;,&quot;author&quot;:[{&quot;family&quot;:&quot;Paraschiv-Talmaţchi&quot;,&quot;given&quot;:&quot;Cristina&quot;,&quot;parse-names&quot;:false,&quot;dropping-particle&quot;:&quot;&quot;,&quot;non-dropping-particle&quot;:&quot;&quot;}],&quot;container-title&quot;:&quot;Konštantínove listy/Constantine's Letters&quot;,&quot;DOI&quot;:&quot;10.17846/CL.2018.11.1.3-15&quot;,&quot;ISSN&quot;:&quot;13378740&quot;,&quot;URL&quot;:&quot;http://www.constantinesletters.ukf.sk/index.php/issues/28-2018-v1-iss1/128-about-an-early-medieval-settlement-in-the-south-of-ancient-tomis&quot;,&quot;issued&quot;:{&quot;date-parts&quot;:[[2018,6,30]]},&quot;page&quot;:&quot;3-15&quot;,&quot;issue&quot;:&quot;1&quot;,&quot;volume&quot;:&quot;11&quot;,&quot;container-title-short&quot;:&quot;&quot;},&quot;isTemporary&quot;:false}]},{&quot;citationID&quot;:&quot;MENDELEY_CITATION_d5cde12d-8ee0-4a18-bd76-671be46ea15a&quot;,&quot;properties&quot;:{&quot;noteIndex&quot;:0},&quot;isEdited&quot;:false,&quot;manualOverride&quot;:{&quot;isManuallyOverridden&quot;:false,&quot;citeprocText&quot;:&quot;[100]&quot;,&quot;manualOverrideText&quot;:&quot;&quot;},&quot;citationTag&quot;:&quot;MENDELEY_CITATION_v3_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&quot;,&quot;citationItems&quot;:[{&quot;id&quot;:&quot;269b6b26-6b20-3905-8bbe-0a37b4dd846b&quot;,&quot;itemData&quot;:{&quot;type&quot;:&quot;chapter&quot;,&quot;id&quot;:&quot;269b6b26-6b20-3905-8bbe-0a37b4dd846b&quot;,&quot;title&quot;:&quot;Die sogenannten Trajanswälle in der Dobroudscha&quot;,&quot;author&quot;:[{&quot;family&quot;:&quot;Schuchhardt&quot;,&quot;given&quot;:&quot;Carl&quot;,&quot;parse-names&quot;:false,&quot;dropping-particle&quot;:&quot;&quot;,&quot;non-dropping-particle&quot;:&quot;&quot;}],&quot;container-title&quot;:&quot;Abhandlungen der Preussischen Akademie der Wissenschaften, Philosophisch-Historische Klasse&quot;,&quot;issued&quot;:{&quot;date-parts&quot;:[[1918]]},&quot;page&quot;:&quot;1-66&quot;,&quot;container-title-short&quot;:&quot;&quot;},&quot;isTemporary&quot;:false}]},{&quot;citationID&quot;:&quot;MENDELEY_CITATION_f3720d9b-00ea-452d-8397-6083aeaef872&quot;,&quot;properties&quot;:{&quot;noteIndex&quot;:0},&quot;isEdited&quot;:false,&quot;manualOverride&quot;:{&quot;isManuallyOverridden&quot;:false,&quot;citeprocText&quot;:&quot;[102]&quot;,&quot;manualOverrideText&quot;:&quot;&quot;},&quot;citationTag&quot;:&quot;MENDELEY_CITATION_v3_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&quot;,&quot;citationItems&quot;:[{&quot;id&quot;:&quot;43795e9f-d903-317b-8df8-0ed4305dc7f6&quot;,&quot;itemData&quot;:{&quot;type&quot;:&quot;paper-conference&quot;,&quot;id&quot;:&quot;43795e9f-d903-317b-8df8-0ed4305dc7f6&quot;,&quot;title&quot;:&quot;Again about an Early Medieval linear fortification in Dobrudja: the stone vallum&quot;,&quot;author&quot;:[{&quot;family&quot;:&quot;Paraschiv-Talmaţchi&quot;,&quot;given&quot;:&quot;C.&quot;,&quot;parse-names&quot;:false,&quot;dropping-particle&quot;:&quot;&quot;,&quot;non-dropping-particle&quot;:&quot;&quot;}],&quot;container-title&quot;:&quot;Preslav&quot;,&quot;editor&quot;:[{&quot;family&quot;:&quot;Bonev&quot;,&quot;given&quot;:&quot;Stoycho&quot;,&quot;parse-names&quot;:false,&quot;dropping-particle&quot;:&quot;&quot;,&quot;non-dropping-particle&quot;:&quot;&quot;}],&quot;ISBN&quot;:&quot;978-619-00-&quot;,&quot;issued&quot;:{&quot;date-parts&quot;:[[2019]]},&quot;publisher-place&quot;:&quot;Veliko Tarnovo&quot;,&quot;page&quot;:&quot;381-402&quot;,&quot;publisher&quot;:&quot; Faber Publishers&quot;,&quot;volume&quot;:&quot;8&quot;,&quot;container-title-short&quot;:&quot;&quot;},&quot;isTemporary&quot;:false}]},{&quot;citationID&quot;:&quot;MENDELEY_CITATION_30378d23-9dee-4247-a680-4afdd32c7699&quot;,&quot;properties&quot;:{&quot;noteIndex&quot;:0},&quot;isEdited&quot;:false,&quot;manualOverride&quot;:{&quot;isManuallyOverridden&quot;:false,&quot;citeprocText&quot;:&quot;[103]&quot;,&quot;manualOverrideText&quot;:&quot;&quot;},&quot;citationTag&quot;:&quot;MENDELEY_CITATION_v3_eyJjaXRhdGlvbklEIjoiTUVOREVMRVlfQ0lUQVRJT05fMzAzNzhkMjMtOWRlZS00MjQ3LWE2ODAtNGFmZGQzMmM3Njk5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2b88de29-0438-44b6-b9ec-3a8d50e68494&quot;,&quot;properties&quot;:{&quot;noteIndex&quot;:0},&quot;isEdited&quot;:false,&quot;manualOverride&quot;:{&quot;isManuallyOverridden&quot;:false,&quot;citeprocText&quot;:&quot;[70,104]&quot;,&quot;manualOverrideText&quot;:&quot;&quot;},&quot;citationItems&quot;:[{&quot;id&quot;:&quot;d60364fe-9d95-391f-bfd0-8f130db97f30&quot;,&quot;itemData&quot;:{&quot;type&quot;:&quot;article-journal&quot;,&quot;id&quot;:&quot;d60364fe-9d95-391f-bfd0-8f130db97f30&quot;,&quot;title&quot;:&quot;Identification of corrosion products on a medieval copper-silver coin&quot;,&quot;author&quot;:[{&quot;family&quot;:&quot;Martins&quot;,&quot;given&quot;:&quot;C. M. B.&quot;,&quot;parse-names&quot;:false,&quot;dropping-particle&quot;:&quot;&quot;,&quot;non-dropping-particle&quot;:&quot;&quot;},{&quot;family&quot;:&quot;Martins&quot;,&quot;given&quot;:&quot;J. I.&quot;,&quot;parse-names&quot;:false,&quot;dropping-particle&quot;:&quot;&quot;,&quot;non-dropping-particle&quot;:&quot;&quot;}],&quot;container-title&quot;:&quot;Protection of Metals and Physical Chemistry of Surfaces&quot;,&quot;DOI&quot;:&quot;10.1134/S2070205110061012&quot;,&quot;ISSN&quot;:&quot;2070-2051&quot;,&quot;issued&quot;:{&quot;date-parts&quot;:[[2011,1,18]]},&quot;page&quot;:&quot;128-132&quot;,&quot;issue&quot;:&quot;1&quot;,&quot;volume&quot;:&quot;47&quot;,&quot;container-title-short&quot;:&quot;&quot;},&quot;isTemporary&quot;:false},{&quot;id&quot;:&quot;3a221ae6-ff89-3863-9f3f-e29b9b4f108d&quot;,&quot;itemData&quot;:{&quot;type&quot;:&quot;article-journal&quot;,&quot;id&quot;:&quot;3a221ae6-ff89-3863-9f3f-e29b9b4f108d&quot;,&quot;title&quot;:&quot;Corrosion Degradation of Bronze and Iron Knives from Archaeological Sites of the Tashkent Region of Uzbekistan: Neutron Tomography Data&quot;,&quot;author&quot;:[{&quot;family&quot;:&quot;Tashmetov&quot;,&quot;given&quot;:&quot;M. Yu&quot;,&quot;parse-names&quot;:false,&quot;dropping-particle&quot;:&quot;&quot;,&quot;non-dropping-particle&quot;:&quot;&quot;},{&quot;family&quot;:&quot;Yuldashev&quot;,&quot;given&quot;:&quot;B. S.&quot;,&quot;parse-names&quot;:false,&quot;dropping-particle&quot;:&quot;&quot;,&quot;non-dropping-particle&quot;:&quot;&quot;},{&quot;family&quot;:&quot;Kichanov&quot;,&quot;given&quot;:&quot;S. E.&quot;,&quot;parse-names&quot;:false,&quot;dropping-particle&quot;:&quot;&quot;,&quot;non-dropping-particle&quot;:&quot;&quot;},{&quot;family&quot;:&quot;Ismatov&quot;,&quot;given&quot;:&quot;N. B.&quot;,&quot;parse-names&quot;:false,&quot;dropping-particle&quot;:&quot;&quot;,&quot;non-dropping-particle&quot;:&quot;&quot;},{&quot;family&quot;:&quot;Khakimov&quot;,&quot;given&quot;:&quot;J. B.&quot;,&quot;parse-names&quot;:false,&quot;dropping-particle&quot;:&quot;&quot;,&quot;non-dropping-particle&quot;:&quot;&quot;},{&quot;family&quot;:&quot;Abdurakhimov&quot;,&quot;given&quot;:&quot;B. A.&quot;,&quot;parse-names&quot;:false,&quot;dropping-particle&quot;:&quot;&quot;,&quot;non-dropping-particle&quot;:&quot;&quot;},{&quot;family&quot;:&quot;Maqsudov&quot;,&quot;given&quot;:&quot;F. A.&quot;,&quot;parse-names&quot;:false,&quot;dropping-particle&quot;:&quot;&quot;,&quot;non-dropping-particle&quot;:&quot;&quot;},{&quot;family&quot;:&quot;Ilyasova&quot;,&quot;given&quot;:&quot;S. R.&quot;,&quot;parse-names&quot;:false,&quot;dropping-particle&quot;:&quot;&quot;,&quot;non-dropping-particle&quot;:&quot;&quot;}],&quot;container-title&quot;:&quot;Journal of Surface Investigation&quot;,&quot;DOI&quot;:&quot;10.1134/S1027451023070522&quot;,&quot;ISSN&quot;:&quot;18197094&quot;,&quot;issued&quot;:{&quot;date-parts&quot;:[[2023,12,1]]},&quot;page&quot;:&quot;S201-S206&quot;,&quot;abstract&quot;:&quot;Abstract: The spatial distribution of a corrosion in the volume of bronze knife discovered during archaeological excavations in the Quyun archaeological site, belonging to the Burgulyuk archaeological culture, as well as an iron knife found during work on the medieval site of Shodmalik-ota, was studied using the neutron radiography and tomography methods. Both archaeological sites are located in the Tashkent region of Uzbekistan. As a result of the research, the three-dimensional model of a bronze knife was reconstructed from neutron tomography data. A penetration of corrosion into the volume of this knife was analyzed. Several rounded cavities with an average size of 1.5(2) mm were found in the thickness of the blade of the bronze knife. From the reconstructed neutron tomography data, the structural features of the iron knife were revealed, and the corresponding volumes occupied by corrosion products were segmented from the total volume of the knife. It is established that the volume of corrosion is 338.77(1) mm3 or 17.7% of the total volume of the iron knife.&quot;,&quot;publisher&quot;:&quot;Pleiades Publishing&quot;,&quot;issue&quot;:&quot;Suppl 1&quot;,&quot;volume&quot;:&quot;17&quot;,&quot;container-title-short&quot;:&quot;&quot;},&quot;isTemporary&quot;:false}],&quot;citationTag&quot;:&quot;MENDELEY_CITATION_v3_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&quot;},{&quot;citationID&quot;:&quot;MENDELEY_CITATION_a1b31f2b-aa0f-4f2b-a4bc-0a80f5784c8e&quot;,&quot;properties&quot;:{&quot;noteIndex&quot;:0},&quot;isEdited&quot;:false,&quot;manualOverride&quot;:{&quot;isManuallyOverridden&quot;:false,&quot;citeprocText&quot;:&quot;[105–107]&quot;,&quot;manualOverrideText&quot;:&quot;&quot;},&quot;citationTag&quot;:&quot;MENDELEY_CITATION_v3_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&quot;,&quot;citationItems&quot;:[{&quot;id&quot;:&quot;7144dc25-0705-30a9-acd4-546d14196161&quot;,&quot;itemData&quot;:{&quot;type&quot;:&quot;article-journal&quot;,&quot;id&quot;:&quot;7144dc25-0705-30a9-acd4-546d14196161&quot;,&quot;title&quot;:&quot;Atmospheric Corrosion of Copper and Silver&quot;,&quot;author&quot;:[{&quot;family&quot;:&quot;Rice&quot;,&quot;given&quot;:&quot;D. W.&quot;,&quot;parse-names&quot;:false,&quot;dropping-particle&quot;:&quot;&quot;,&quot;non-dropping-particle&quot;:&quot;&quot;},{&quot;family&quot;:&quot;Peterson&quot;,&quot;given&quot;:&quot;P.&quot;,&quot;parse-names&quot;:false,&quot;dropping-particle&quot;:&quot;&quot;,&quot;non-dropping-particle&quot;:&quot;&quot;},{&quot;family&quot;:&quot;Rigby&quot;,&quot;given&quot;:&quot;E. B.&quot;,&quot;parse-names&quot;:false,&quot;dropping-particle&quot;:&quot;&quot;,&quot;non-dropping-particle&quot;:&quot;&quot;},{&quot;family&quot;:&quot;Phipps&quot;,&quot;given&quot;:&quot;P. B. P.&quot;,&quot;parse-names&quot;:false,&quot;dropping-particle&quot;:&quot;&quot;,&quot;non-dropping-particle&quot;:&quot;&quot;},{&quot;family&quot;:&quot;Cappell&quot;,&quot;given&quot;:&quot;R. J.&quot;,&quot;parse-names&quot;:false,&quot;dropping-particle&quot;:&quot;&quot;,&quot;non-dropping-particle&quot;:&quot;&quot;},{&quot;family&quot;:&quot;Tremoureux&quot;,&quot;given&quot;:&quot;R.&quot;,&quot;parse-names&quot;:false,&quot;dropping-particle&quot;:&quot;&quot;,&quot;non-dropping-particle&quot;:&quot;&quot;}],&quot;container-title&quot;:&quot;Journal of The Electrochemical Society&quot;,&quot;container-title-short&quot;:&quot;J Electrochem Soc&quot;,&quot;DOI&quot;:&quot;10.1149/1.2127403&quot;,&quot;ISSN&quot;:&quot;0013-4651&quot;,&quot;issued&quot;:{&quot;date-parts&quot;:[[1981,2,1]]},&quot;page&quot;:&quot;275-284&quot;,&quot;issue&quot;:&quot;2&quot;,&quot;volume&quot;:&quot;128&quot;},&quot;isTemporary&quot;:false},{&quot;id&quot;:&quot;ff51ee26-a597-35ea-97c7-818ba1d3d8c1&quot;,&quot;itemData&quot;:{&quot;type&quot;:&quot;article-journal&quot;,&quot;id&quot;:&quot;ff51ee26-a597-35ea-97c7-818ba1d3d8c1&quot;,&quot;title&quot;:&quot;Production of reference alloys for the conservation of archaeological silver-based artifacts&quot;,&quot;author&quot;:[{&quot;family&quot;:&quot;Casaletto&quot;,&quot;given&quot;:&quot;M. P.&quot;,&quot;parse-names&quot;:false,&quot;dropping-particle&quot;:&quot;&quot;,&quot;non-dropping-particle&quot;:&quot;&quot;},{&quot;family&quot;:&quot;Ingo&quot;,&quot;given&quot;:&quot;G. M.&quot;,&quot;parse-names&quot;:false,&quot;dropping-particle&quot;:&quot;&quot;,&quot;non-dropping-particle&quot;:&quot;&quot;},{&quot;family&quot;:&quot;Riccucci&quot;,&quot;given&quot;:&quot;C.&quot;,&quot;parse-names&quot;:false,&quot;dropping-particle&quot;:&quot;&quot;,&quot;non-dropping-particle&quot;:&quot;&quot;},{&quot;family&quot;:&quot;Faraldi&quot;,&quot;given&quot;:&quot;F.&quot;,&quot;parse-names&quot;:false,&quot;dropping-particle&quot;:&quot;&quot;,&quot;non-dropping-particle&quot;:&quot;&quot;}],&quot;container-title&quot;:&quot;Applied Physics A&quot;,&quot;DOI&quot;:&quot;10.1007/s00339-010-5677-1&quot;,&quot;ISSN&quot;:&quot;0947-8396&quot;,&quot;issued&quot;:{&quot;date-parts&quot;:[[2010,9,22]]},&quot;page&quot;:&quot;937-944&quot;,&quot;issue&quot;:&quot;3&quot;,&quot;volume&quot;:&quot;100&quot;,&quot;container-title-short&quot;:&quot;&quot;},&quot;isTemporary&quot;:false},{&quot;id&quot;:&quot;79827dcf-e8c6-3814-a17c-d4e0cdbcd9fa&quot;,&quot;itemData&quot;:{&quot;type&quot;:&quot;article-journal&quot;,&quot;id&quot;:&quot;79827dcf-e8c6-3814-a17c-d4e0cdbcd9fa&quot;,&quot;title&quot;:&quot;Combined use of SA‐XPS, XRD and SEM + EDS for the micro‐chemical characterisation of Ag‐based archaeological artefacts&quot;,&quot;author&quot;:[{&quot;family&quot;:&quot;Mezzi&quot;,&quot;given&quot;:&quot;A.&quot;,&quot;parse-names&quot;:false,&quot;dropping-particle&quot;:&quot;&quot;,&quot;non-dropping-particle&quot;:&quot;&quot;},{&quot;family&quot;:&quot;Riccucci&quot;,&quot;given&quot;:&quot;C.&quot;,&quot;parse-names&quot;:false,&quot;dropping-particle&quot;:&quot;&quot;,&quot;non-dropping-particle&quot;:&quot;&quot;},{&quot;family&quot;:&quot;Caro&quot;,&quot;given&quot;:&quot;T.&quot;,&quot;parse-names&quot;:false,&quot;dropping-particle&quot;:&quot;&quot;,&quot;non-dropping-particle&quot;:&quot;de&quot;},{&quot;family&quot;:&quot;Angelini&quot;,&quot;given&quot;:&quot;E.&quot;,&quot;parse-names&quot;:false,&quot;dropping-particle&quot;:&quot;&quot;,&quot;non-dropping-particle&quot;:&quot;&quot;},{&quot;family&quot;:&quot;Faraldi&quot;,&quot;given&quot;:&quot;F.&quot;,&quot;parse-names&quot;:false,&quot;dropping-particle&quot;:&quot;&quot;,&quot;non-dropping-particle&quot;:&quot;&quot;},{&quot;family&quot;:&quot;Grassini&quot;,&quot;given&quot;:&quot;S.&quot;,&quot;parse-names&quot;:false,&quot;dropping-particle&quot;:&quot;&quot;,&quot;non-dropping-particle&quot;:&quot;&quot;},{&quot;family&quot;:&quot;Gouda&quot;,&quot;given&quot;:&quot;V. K.&quot;,&quot;parse-names&quot;:false,&quot;dropping-particle&quot;:&quot;&quot;,&quot;non-dropping-particle&quot;:&quot;&quot;}],&quot;container-title&quot;:&quot;Surface and Interface Analysis&quot;,&quot;DOI&quot;:&quot;10.1002/sia.5385&quot;,&quot;ISSN&quot;:&quot;0142-2421&quot;,&quot;issued&quot;:{&quot;date-parts&quot;:[[2014,10,29]]},&quot;page&quot;:&quot;801-806&quot;,&quot;abstract&quot;:&quot;&lt;p&gt; The precious metallic artefacts are particularly interesting from a historical, artistic and economical point of view because they were used as jewels, amulets or artistic items and also for currency, medium of exchange and form of saving. By means of the combined use of XPS, X‐ray diffraction, SEM + energy dispersive spectrometry and optical microscopy, the micro‐chemical surface structure of the corrosion products grown on archaeological Ag‐based artefacts has been investigated in the present work. The obtained results allowed the identification of the corroding agents coming from the surrounding environment where the artefacts have been found, stored or exhibited. The experimental findings highlight the role of chloride ions that are present in the &lt;italic&gt;patina&lt;/italic&gt; as chloroargyrite or corrode the copper islands scattered in the alloy giving rise to the formation of the dangerous species such as atacamite and paratacamite. Furthermore, the results shown different corrosion behaviours with the outermost layers enriched of S, Ca, Al, Si and Fe demonstrating the relationship between some soil constituents and surface alloy corrosion products giving rise to the formation of different compounds. Copyright © 2014 John Wiley &amp;amp; Sons, Ltd. &lt;/p&gt;&quot;,&quot;issue&quot;:&quot;10-11&quot;,&quot;volume&quot;:&quot;46&quot;,&quot;container-title-short&quot;:&quot;&quot;},&quot;isTemporary&quot;:false}]},{&quot;citationID&quot;:&quot;MENDELEY_CITATION_8862fc7d-20ef-406b-bbed-a6e5047b4bb9&quot;,&quot;properties&quot;:{&quot;noteIndex&quot;:0},&quot;isEdited&quot;:false,&quot;manualOverride&quot;:{&quot;isManuallyOverridden&quot;:false,&quot;citeprocText&quot;:&quot;[108]&quot;,&quot;manualOverrideText&quot;:&quot;&quot;},&quot;citationItems&quot;:[{&quot;id&quot;:&quot;50ca7a05-d0f5-3929-ab9b-eb6be952a6a2&quot;,&quot;itemData&quot;:{&quot;type&quot;:&quot;article-journal&quot;,&quot;id&quot;:&quot;50ca7a05-d0f5-3929-ab9b-eb6be952a6a2&quot;,&quot;title&quot;:&quot;Status and Perspectives of Neutron Imaging Facilities&quot;,&quot;author&quot;:[{&quot;family&quot;:&quot;Lehmann&quot;,&quot;given&quot;:&quot;E&quot;,&quot;parse-names&quot;:false,&quot;dropping-particle&quot;:&quot;&quot;,&quot;non-dropping-particle&quot;:&quot;&quot;},{&quot;family&quot;:&quot;Trtik&quot;,&quot;given&quot;:&quot;P&quot;,&quot;parse-names&quot;:false,&quot;dropping-particle&quot;:&quot;&quot;,&quot;non-dropping-particle&quot;:&quot;&quot;},{&quot;family&quot;:&quot;Ridikas&quot;,&quot;given&quot;:&quot;D&quot;,&quot;parse-names&quot;:false,&quot;dropping-particle&quot;:&quot;&quot;,&quot;non-dropping-particle&quot;:&quot;&quot;}],&quot;container-title&quot;:&quot;Physics Procedia&quot;,&quot;container-title-short&quot;:&quot;Phys Procedia&quot;,&quot;DOI&quot;:&quot;https://doi.org/10.1016/j.phpro.2017.06.019&quot;,&quot;ISSN&quot;:&quot;1875-3892&quot;,&quot;URL&quot;:&quot;https://www.sciencedirect.com/science/article/pii/S187538921730069X&quot;,&quot;issued&quot;:{&quot;date-parts&quot;:[[2017]]},&quot;page&quot;:&quot;140-147&quot;,&quot;abstract&quot;:&quot;The methodology and the application range of neutron imaging techniques have been significantly improved at numerous facilities worldwide in the last decades. This progress has been achieved by new detector systems, the setup of dedicated, optimized and flexible beam lines and the much better understanding of the complete imaging process thanks to complementary simulations. Furthermore, new applications and research topics were found and implemented. However, since the quality and the number of neutron imaging facilities depend much on the access to suitable beam ports, there is still an enormous potential to implement state-of-the-art neutron imaging techniques at many more facilities. On the one hand, there are prominent and powerful sources which do not intend/accept the implementation of neutron imaging techniques due to the priorities set for neutron scattering and irradiation techniques exclusively. On the other hand, there are modern and useful devices which remain under-utilized and have either not the capacity or not the know-how to develop attractive user programs and/or industrial partnerships. In this overview of the international status of neutron imaging facilities, we will specify details about the current situation.&quot;,&quot;volume&quot;:&quot;88&quot;},&quot;isTemporary&quot;:false}],&quot;citationTag&quot;:&quot;MENDELEY_CITATION_v3_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&quot;},{&quot;citationID&quot;:&quot;MENDELEY_CITATION_3db8b7a3-0f09-4025-ad30-a8a7e64c021f&quot;,&quot;properties&quot;:{&quot;noteIndex&quot;:0},&quot;isEdited&quot;:false,&quot;manualOverride&quot;:{&quot;isManuallyOverridden&quot;:false,&quot;citeprocText&quot;:&quot;[109]&quot;,&quot;manualOverrideText&quot;:&quot;&quot;},&quot;citationTag&quot;:&quot;MENDELEY_CITATION_v3_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&quot;,&quot;citationItems&quot;:[{&quot;id&quot;:&quot;09aba070-4544-313b-afd9-97255c36d54d&quot;,&quot;itemData&quot;:{&quot;type&quot;:&quot;article-journal&quot;,&quot;id&quot;:&quot;09aba070-4544-313b-afd9-97255c36d54d&quot;,&quot;title&quot;:&quot;The Scherbet' Group of the Turbasly Imen'kovo Sites of 6th – 7th Centuries A.D..&quot;,&quot;author&quot;:[{&quot;family&quot;:&quot;Kazakov&quot;,&quot;given&quot;:&quot;E&quot;,&quot;parse-names&quot;:false,&quot;dropping-particle&quot;:&quot;&quot;,&quot;non-dropping-particle&quot;:&quot;&quot;}],&quot;container-title&quot;:&quot;Arkheologiya Evraziyskikh stepey &quot;,&quot;issued&quot;:{&quot;date-parts&quot;:[[2018]]},&quot;page&quot;:&quot;200-210&quot;,&quot;container-title-short&quot;:&quot;&quot;},&quot;isTemporary&quot;:false}]},{&quot;citationID&quot;:&quot;MENDELEY_CITATION_fea126e5-bace-40c9-a8b7-f824bb9e987c&quot;,&quot;properties&quot;:{&quot;noteIndex&quot;:0},&quot;isEdited&quot;:false,&quot;manualOverride&quot;:{&quot;isManuallyOverridden&quot;:false,&quot;citeprocText&quot;:&quot;[109]&quot;,&quot;manualOverrideText&quot;:&quot;&quot;},&quot;citationTag&quot;:&quot;MENDELEY_CITATION_v3_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&quot;,&quot;citationItems&quot;:[{&quot;id&quot;:&quot;09aba070-4544-313b-afd9-97255c36d54d&quot;,&quot;itemData&quot;:{&quot;type&quot;:&quot;article-journal&quot;,&quot;id&quot;:&quot;09aba070-4544-313b-afd9-97255c36d54d&quot;,&quot;title&quot;:&quot;The Scherbet' Group of the Turbasly Imen'kovo Sites of 6th – 7th Centuries A.D..&quot;,&quot;author&quot;:[{&quot;family&quot;:&quot;Kazakov&quot;,&quot;given&quot;:&quot;E&quot;,&quot;parse-names&quot;:false,&quot;dropping-particle&quot;:&quot;&quot;,&quot;non-dropping-particle&quot;:&quot;&quot;}],&quot;container-title&quot;:&quot;Arkheologiya Evraziyskikh stepey &quot;,&quot;issued&quot;:{&quot;date-parts&quot;:[[2018]]},&quot;page&quot;:&quot;200-210&quot;,&quot;container-title-short&quot;:&quot;&quot;},&quot;isTemporary&quot;:false}]},{&quot;citationID&quot;:&quot;MENDELEY_CITATION_c6885b36-5f04-45e5-8e5e-ce50c69ce475&quot;,&quot;properties&quot;:{&quot;noteIndex&quot;:0},&quot;isEdited&quot;:false,&quot;manualOverride&quot;:{&quot;isManuallyOverridden&quot;:false,&quot;citeprocText&quot;:&quot;[110]&quot;,&quot;manualOverrideText&quot;:&quot;&quot;},&quot;citationTag&quot;:&quot;MENDELEY_CITATION_v3_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&quot;,&quot;citationItems&quot;:[{&quot;id&quot;:&quot;12bf238d-ba21-3203-a7ac-a78b6b724bca&quot;,&quot;itemData&quot;:{&quot;type&quot;:&quot;paper-conference&quot;,&quot;id&quot;:&quot;12bf238d-ba21-3203-a7ac-a78b6b724bca&quot;,&quot;title&quot;:&quot;THE STUDY OF THE CHEMICAL COMPOSITION OF PRODUCTS AND INGOTS OF NON-FERROUS METALS FROM THE TERRITORY OF THE MIDDLE VOLGA REGION OF THE FIRST MILLENNIUM AD&quot;,&quot;author&quot;:[{&quot;family&quot;:&quot;Kotov&quot;,&quot;given&quot;:&quot;R.&quot;,&quot;parse-names&quot;:false,&quot;dropping-particle&quot;:&quot;&quot;,&quot;non-dropping-particle&quot;:&quot;&quot;},{&quot;family&quot;:&quot;Vyazov&quot;,&quot;given&quot;:&quot;L.&quot;,&quot;parse-names&quot;:false,&quot;dropping-particle&quot;:&quot;&quot;,&quot;non-dropping-particle&quot;:&quot;&quot;},{&quot;family&quot;:&quot;Shaykhutdinova&quot;,&quot;given&quot;:&quot;E.&quot;,&quot;parse-names&quot;:false,&quot;dropping-particle&quot;:&quot;&quot;,&quot;non-dropping-particle&quot;:&quot;&quot;}],&quot;container-title&quot;:&quot;5th International Conference «Archaeometallurgy in Europe 2019&quot;,&quot;issued&quot;:{&quot;date-parts&quot;:[[2019]]},&quot;publisher-place&quot;:&quot;Miskolc, Hungary&quot;,&quot;page&quot;:&quot;133&quot;,&quot;container-title-short&quot;:&quot;&quot;},&quot;isTemporary&quot;:false}]},{&quot;citationID&quot;:&quot;MENDELEY_CITATION_d19eab09-a42e-4532-8747-6b95e909b11b&quot;,&quot;properties&quot;:{&quot;noteIndex&quot;:0},&quot;isEdited&quot;:false,&quot;manualOverride&quot;:{&quot;isManuallyOverridden&quot;:false,&quot;citeprocText&quot;:&quot;[111]&quot;,&quot;manualOverrideText&quot;:&quot;&quot;},&quot;citationTag&quot;:&quot;MENDELEY_CITATION_v3_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&quot;,&quot;citationItems&quot;:[{&quot;id&quot;:&quot;52886bab-a27e-3de2-b240-cab19303d1e0&quot;,&quot;itemData&quot;:{&quot;type&quot;:&quot;article-journal&quot;,&quot;id&quot;:&quot;52886bab-a27e-3de2-b240-cab19303d1e0&quot;,&quot;title&quot;:&quot;Ostatki rannesrednevekovyh litejnyh masterskih Shcherbet’skogo poseleniya [Remnants of Early Medieval Foundry Workshops of the Scherbet Settlement].&quot;,&quot;author&quot;:[{&quot;family&quot;:&quot;Sidorov&quot;,&quot;given&quot;:&quot;V.N.&quot;,&quot;parse-names&quot;:false,&quot;dropping-particle&quot;:&quot;&quot;,&quot;non-dropping-particle&quot;:&quot;&quot;},{&quot;family&quot;:&quot;Starostin&quot;,&quot;given&quot;:&quot;P.N.&quot;,&quot;parse-names&quot;:false,&quot;dropping-particle&quot;:&quot;&quot;,&quot;non-dropping-particle&quot;:&quot;&quot;}],&quot;container-title&quot;:&quot;Sovetskaya arheologiya [Soviet Archaeology].&quot;,&quot;issued&quot;:{&quot;date-parts&quot;:[[1970]]},&quot;page&quot;:&quot;233-237&quot;,&quot;volume&quot;:&quot;4&quot;,&quot;container-title-short&quot;:&quot;&quot;},&quot;isTemporary&quot;:false}]},{&quot;citationID&quot;:&quot;MENDELEY_CITATION_9a1be95c-c232-42ee-b105-c72332ff1b10&quot;,&quot;properties&quot;:{&quot;noteIndex&quot;:0},&quot;isEdited&quot;:false,&quot;manualOverride&quot;:{&quot;isManuallyOverridden&quot;:false,&quot;citeprocText&quot;:&quot;[109,112]&quot;,&quot;manualOverrideText&quot;:&quot;&quot;},&quot;citationTag&quot;:&quot;MENDELEY_CITATION_v3_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&quot;,&quot;citationItems&quot;:[{&quot;id&quot;:&quot;23586021-19b0-3ef1-b53d-4b88ad7bf979&quot;,&quot;itemData&quot;:{&quot;type&quot;:&quot;article-journal&quot;,&quot;id&quot;:&quot;23586021-19b0-3ef1-b53d-4b88ad7bf979&quot;,&quot;title&quot;:&quot;K voprosu o tovarno-denejnyh otnosheniyah rannih bulgar (VIII-X vv.)&quot;,&quot;author&quot;:[{&quot;family&quot;:&quot;Valeev&quot;,&quot;given&quot;:&quot;P.M.&quot;,&quot;parse-names&quot;:false,&quot;dropping-particle&quot;:&quot;&quot;,&quot;non-dropping-particle&quot;:&quot;&quot;}],&quot;container-title&quot;:&quot; From the history of the early Bulgars. Kazan&quot;,&quot;issued&quot;:{&quot;date-parts&quot;:[[1981]]},&quot;page&quot;:&quot;83&quot;,&quot;container-title-short&quot;:&quot;&quot;},&quot;isTemporary&quot;:false},{&quot;id&quot;:&quot;09aba070-4544-313b-afd9-97255c36d54d&quot;,&quot;itemData&quot;:{&quot;type&quot;:&quot;article-journal&quot;,&quot;id&quot;:&quot;09aba070-4544-313b-afd9-97255c36d54d&quot;,&quot;title&quot;:&quot;The Scherbet' Group of the Turbasly Imen'kovo Sites of 6th – 7th Centuries A.D..&quot;,&quot;author&quot;:[{&quot;family&quot;:&quot;Kazakov&quot;,&quot;given&quot;:&quot;E&quot;,&quot;parse-names&quot;:false,&quot;dropping-particle&quot;:&quot;&quot;,&quot;non-dropping-particle&quot;:&quot;&quot;}],&quot;container-title&quot;:&quot;Arkheologiya Evraziyskikh stepey &quot;,&quot;issued&quot;:{&quot;date-parts&quot;:[[2018]]},&quot;page&quot;:&quot;200-210&quot;,&quot;container-title-short&quot;:&quot;&quot;},&quot;isTemporary&quot;:false}]},{&quot;citationID&quot;:&quot;MENDELEY_CITATION_0fb8da7e-ae34-426a-8f4a-9add294ed419&quot;,&quot;properties&quot;:{&quot;noteIndex&quot;:0},&quot;isEdited&quot;:false,&quot;manualOverride&quot;:{&quot;isManuallyOverridden&quot;:false,&quot;citeprocText&quot;:&quot;[113]&quot;,&quot;manualOverrideText&quot;:&quot;&quot;},&quot;citationTag&quot;:&quot;MENDELEY_CITATION_v3_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&quot;,&quot;citationItems&quot;:[{&quot;id&quot;:&quot;d0657d39-0fb8-3343-8ca2-047c2a7bb4c0&quot;,&quot;itemData&quot;:{&quot;type&quot;:&quot;chapter&quot;,&quot;id&quot;:&quot;d0657d39-0fb8-3343-8ca2-047c2a7bb4c0&quot;,&quot;title&quot;:&quot;Raw ingots of Novgorod jewelers&quot;,&quot;author&quot;:[{&quot;family&quot;:&quot;Eniosova&quot;,&quot;given&quot;:&quot;N.V.&quot;,&quot;parse-names&quot;:false,&quot;dropping-particle&quot;:&quot;&quot;,&quot;non-dropping-particle&quot;:&quot;&quot;},{&quot;family&quot;:&quot;Singkh&quot;,&quot;given&quot;:&quot;V.K.&quot;,&quot;parse-names&quot;:false,&quot;dropping-particle&quot;:&quot;&quot;,&quot;non-dropping-particle&quot;:&quot;&quot;},{&quot;family&quot;:&quot;Stepanova&quot;,&quot;given&quot;:&quot;A.M.&quot;,&quot;parse-names&quot;:false,&quot;dropping-particle&quot;:&quot;&quot;,&quot;non-dropping-particle&quot;:&quot;&quot;}],&quot;container-title&quot;:&quot;Neskonchaemoe leto : sbornik stateĭ v chestʹ Eleny Aleksandrovny Rybinoĭ&quot;,&quot;editor&quot;:[{&quot;family&quot;:&quot;Rybina&quot;,&quot;given&quot;:&quot;Elena Aleksandrovna&quot;,&quot;parse-names&quot;:false,&quot;dropping-particle&quot;:&quot;&quot;,&quot;non-dropping-particle&quot;:&quot;&quot;},{&quot;family&quot;:&quot;Pokrovskai︠a︡&quot;,&quot;given&quot;:&quot;Li︠u︡bovʹ&quot;,&quot;parse-names&quot;:false,&quot;dropping-particle&quot;:&quot;&quot;,&quot;non-dropping-particle&quot;:&quot;&quot;},{&quot;family&quot;:&quot;Singkh&quot;,&quot;given&quot;:&quot;V. K. (Viktor Kashmirovich)&quot;,&quot;parse-names&quot;:false,&quot;dropping-particle&quot;:&quot;&quot;,&quot;non-dropping-particle&quot;:&quot;&quot;},{&quot;family&quot;:&quot;Ti︠a︡nina&quot;,&quot;given&quot;:&quot;Elena&quot;,&quot;parse-names&quot;:false,&quot;dropping-particle&quot;:&quot;&quot;,&quot;non-dropping-particle&quot;:&quot;&quot;},{&quot;family&quot;:&quot;Stepanov&quot;,&quot;given&quot;:&quot;A. M. (Andreĭ Mikhaĭlovich)&quot;,&quot;parse-names&quot;:false,&quot;dropping-particle&quot;:&quot;&quot;,&quot;non-dropping-particle&quot;:&quot;&quot;}],&quot;ISBN&quot;:&quot;9785869838483&quot;,&quot;issued&quot;:{&quot;date-parts&quot;:[[2018]]},&quot;publisher-place&quot;:&quot;Moscow&quot;,&quot;page&quot;:&quot;62-73&quot;,&quot;publisher&quot;:&quot; Novgorod the Great&quot;,&quot;container-title-short&quot;:&quot;&quot;},&quot;isTemporary&quot;:false}]},{&quot;citationID&quot;:&quot;MENDELEY_CITATION_b1716427-2b74-4bf6-9685-08c856b2176a&quot;,&quot;properties&quot;:{&quot;noteIndex&quot;:0},&quot;isEdited&quot;:false,&quot;manualOverride&quot;:{&quot;isManuallyOverridden&quot;:false,&quot;citeprocText&quot;:&quot;[109]&quot;,&quot;manualOverrideText&quot;:&quot;&quot;},&quot;citationTag&quot;:&quot;MENDELEY_CITATION_v3_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&quot;,&quot;citationItems&quot;:[{&quot;id&quot;:&quot;09aba070-4544-313b-afd9-97255c36d54d&quot;,&quot;itemData&quot;:{&quot;type&quot;:&quot;article-journal&quot;,&quot;id&quot;:&quot;09aba070-4544-313b-afd9-97255c36d54d&quot;,&quot;title&quot;:&quot;The Scherbet' Group of the Turbasly Imen'kovo Sites of 6th – 7th Centuries A.D..&quot;,&quot;author&quot;:[{&quot;family&quot;:&quot;Kazakov&quot;,&quot;given&quot;:&quot;E&quot;,&quot;parse-names&quot;:false,&quot;dropping-particle&quot;:&quot;&quot;,&quot;non-dropping-particle&quot;:&quot;&quot;}],&quot;container-title&quot;:&quot;Arkheologiya Evraziyskikh stepey &quot;,&quot;issued&quot;:{&quot;date-parts&quot;:[[2018]]},&quot;page&quot;:&quot;200-210&quot;,&quot;container-title-short&quot;:&quot;&quot;},&quot;isTemporary&quot;:false}]},{&quot;citationID&quot;:&quot;MENDELEY_CITATION_6716cfb2-f59a-42d9-8894-e2fe7ff18890&quot;,&quot;properties&quot;:{&quot;noteIndex&quot;:0},&quot;isEdited&quot;:false,&quot;manualOverride&quot;:{&quot;isManuallyOverridden&quot;:false,&quot;citeprocText&quot;:&quot;[114]&quot;,&quot;manualOverrideText&quot;:&quot;&quot;},&quot;citationTag&quot;:&quot;MENDELEY_CITATION_v3_eyJjaXRhdGlvbklEIjoiTUVOREVMRVlfQ0lUQVRJT05fNjcxNmNmYjItZjU5YS00MmQ5LTg4OTQtZTJmZTdmZjE4ODkw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ID&quot;:&quot;MENDELEY_CITATION_68f1c752-ea24-4122-9aa5-8a3fb05f081b&quot;,&quot;properties&quot;:{&quot;noteIndex&quot;:0},&quot;isEdited&quot;:false,&quot;manualOverride&quot;:{&quot;isManuallyOverridden&quot;:false,&quot;citeprocText&quot;:&quot;[115,116]&quot;,&quot;manualOverrideText&quot;:&quot;&quot;},&quot;citationTag&quot;:&quot;MENDELEY_CITATION_v3_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&quot;,&quot;citationItems&quot;:[{&quot;id&quot;:&quot;004a54c0-f4af-316a-a1af-115837a37fdd&quot;,&quot;itemData&quot;:{&quot;type&quot;:&quot;article-journal&quot;,&quot;id&quot;:&quot;004a54c0-f4af-316a-a1af-115837a37fdd&quot;,&quot;title&quot;:&quot;The image of a fantastic beast in the art and mythology of the ancient Turks&quot;,&quot;author&quot;:[{&quot;family&quot;:&quot;Samashev&quot;,&quot;given&quot;:&quot;Z.&quot;,&quot;parse-names&quot;:false,&quot;dropping-particle&quot;:&quot;&quot;,&quot;non-dropping-particle&quot;:&quot;&quot;},{&quot;family&quot;:&quot;Aitkali&quot;,&quot;given&quot;:&quot;A.K.&quot;,&quot;parse-names&quot;:false,&quot;dropping-particle&quot;:&quot;&quot;,&quot;non-dropping-particle&quot;:&quot;&quot;},{&quot;family&quot;:&quot;Zhumatayev&quot;,&quot;given&quot;:&quot;R.S.&quot;,&quot;parse-names&quot;:false,&quot;dropping-particle&quot;:&quot;&quot;,&quot;non-dropping-particle&quot;:&quot;&quot;}],&quot;container-title&quot;:&quot;Journal of history&quot;,&quot;DOI&quot;:&quot;10.26577/JH.2022.v105.i2.08&quot;,&quot;ISSN&quot;:&quot;15630269&quot;,&quot;URL&quot;:&quot;https://bulletin-history.kaznu.kz/index.php/1-history/article/view/1462&quot;,&quot;issued&quot;:{&quot;date-parts&quot;:[[2022,6]]},&quot;issue&quot;:&quot;2&quot;,&quot;volume&quot;:&quot;104&quot;,&quot;container-title-short&quot;:&quot;&quot;},&quot;isTemporary&quot;:false},{&quot;id&quot;:&quot;ffac7ed4-5e92-31b7-a615-49bb8274fad2&quot;,&quot;itemData&quot;:{&quot;type&quot;:&quot;article-journal&quot;,&quot;id&quot;:&quot;ffac7ed4-5e92-31b7-a615-49bb8274fad2&quot;,&quot;title&quot;:&quot;Th e Image of the Turkic Kaghan in Small Forms Toreutics (Based on Materials of the Cult-Memorial Yeleke Sazy Complex in Eastern Kazakhstan)&quot;,&quot;author&quot;:[{&quot;family&quot;:&quot;Samashev&quot;,&quot;given&quot;:&quot;Zainolla&quot;,&quot;parse-names&quot;:false,&quot;dropping-particle&quot;:&quot;&quot;,&quot;non-dropping-particle&quot;:&quot;&quot;}],&quot;container-title&quot;:&quot;THEORY AND PRACTICE OF ARCHAEOLOGICAL RESEARCH&quot;,&quot;DOI&quot;:&quot;10.14258/tpai(2022)34(4).-10&quot;,&quot;ISSN&quot;:&quot;23072539&quot;,&quot;issued&quot;:{&quot;date-parts&quot;:[[2022,12]]},&quot;page&quot;:&quot;163-190&quot;,&quot;abstract&quot;:&quot;This article is devoted to the analysis of the preliminary results of the study of materials obtained during the excavations of the cult-memorial (memorial) complex Eleke sazy in Eastern Kazakhstan. Th  e characteristic of the recorded stone constructions and found objects of material culture is given. Th  e basic attention is given to the image of Turkic Kaganate embodied in the products concerning toreutics (art metal of small forms). It is concluded that Yelekesazin complex was built on the place where a body of the dead “appanage” Khaganate, who apparently belonged to a younger branch of “golden” Ashin dynasty, was burnt. Th  e headquarters  of this ruler could be nearby in the northern foothills of Tarbagatai. Further archaeological research will allow supplementing and clarifying the outlined historical, cultural and socio-political reconstruction.&quot;,&quot;issue&quot;:&quot;4&quot;,&quot;volume&quot;:&quot;34&quot;,&quot;container-title-short&quot;:&quot;&quot;},&quot;isTemporary&quot;:false}]},{&quot;citationID&quot;:&quot;MENDELEY_CITATION_5c53de8c-eaf0-4228-9d5a-17e9b58bd3a5&quot;,&quot;properties&quot;:{&quot;noteIndex&quot;:0},&quot;isEdited&quot;:false,&quot;manualOverride&quot;:{&quot;isManuallyOverridden&quot;:false,&quot;citeprocText&quot;:&quot;[117]&quot;,&quot;manualOverrideText&quot;:&quot;&quot;},&quot;citationTag&quot;:&quot;MENDELEY_CITATION_v3_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&quot;,&quot;citationItems&quot;:[{&quot;id&quot;:&quot;bdbf423d-00fe-385f-8edf-b6e12d7db163&quot;,&quot;itemData&quot;:{&quot;type&quot;:&quot;article-journal&quot;,&quot;id&quot;:&quot;bdbf423d-00fe-385f-8edf-b6e12d7db163&quot;,&quot;title&quot;:&quot;Results of the archaeological research in 2019 at the Eleke Sazy 2 burial ground&quot;,&quot;author&quot;:[{&quot;family&quot;:&quot;Toleubayev&quot;,&quot;given&quot;:&quot;Abdesh&quot;,&quot;parse-names&quot;:false,&quot;dropping-particle&quot;:&quot;&quot;,&quot;non-dropping-particle&quot;:&quot;&quot;},{&quot;family&quot;:&quot;Zhumataev&quot;,&quot;given&quot;:&quot;Rinat&quot;,&quot;parse-names&quot;:false,&quot;dropping-particle&quot;:&quot;&quot;,&quot;non-dropping-particle&quot;:&quot;&quot;},{&quot;family&quot;:&quot;Omarov&quot;,&quot;given&quot;:&quot;G&quot;,&quot;parse-names&quot;:false,&quot;dropping-particle&quot;:&quot;&quot;,&quot;non-dropping-particle&quot;:&quot;&quot;},{&quot;family&quot;:&quot;Shakenov&quot;,&quot;given&quot;:&quot;S&quot;,&quot;parse-names&quot;:false,&quot;dropping-particle&quot;:&quot;&quot;,&quot;non-dropping-particle&quot;:&quot;&quot;},{&quot;family&quot;:&quot;Besetaev&quot;,&quot;given&quot;:&quot;B&quot;,&quot;parse-names&quot;:false,&quot;dropping-particle&quot;:&quot;&quot;,&quot;non-dropping-particle&quot;:&quot;&quot;},{&quot;family&quot;:&quot;Ergabylov&quot;,&quot;given&quot;:&quot;A&quot;,&quot;parse-names&quot;:false,&quot;dropping-particle&quot;:&quot;&quot;,&quot;non-dropping-particle&quot;:&quot;&quot;}],&quot;container-title&quot;:&quot;Margulanovskie chteniya-2020: materialy mezhdunarodnoj nauchno-prakticheskoj konferencii \&quot;Velikaya step'v svete arheologicheskih i mezhdisciplinarnyh issledovanij\&quot;&quot;,&quot;ISBN&quot;:&quot;978-601-7106-43-0&quot;,&quot;issued&quot;:{&quot;date-parts&quot;:[[2020]]},&quot;page&quot;:&quot;172-197&quot;,&quot;volume&quot;:&quot;2&quot;,&quot;container-title-short&quot;:&quot;&quot;},&quot;isTemporary&quot;:false}]},{&quot;citationID&quot;:&quot;MENDELEY_CITATION_2c56747b-2d31-4747-a18b-182b7051e247&quot;,&quot;properties&quot;:{&quot;noteIndex&quot;:0},&quot;isEdited&quot;:false,&quot;manualOverride&quot;:{&quot;isManuallyOverridden&quot;:false,&quot;citeprocText&quot;:&quot;[118]&quot;,&quot;manualOverrideText&quot;:&quot;&quot;},&quot;citationTag&quot;:&quot;MENDELEY_CITATION_v3_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&quot;,&quot;citationItems&quot;:[{&quot;id&quot;:&quot;db276622-ec33-32e0-9657-00caacd85bb8&quot;,&quot;itemData&quot;:{&quot;type&quot;:&quot;book&quot;,&quot;id&quot;:&quot;db276622-ec33-32e0-9657-00caacd85bb8&quot;,&quot;title&quot;:&quot;Steppe empires of ancient Eurasia&quot;,&quot;author&quot;:[{&quot;family&quot;:&quot;Klyashtorny&quot;,&quot;given&quot;:&quot;S.G.&quot;,&quot;parse-names&quot;:false,&quot;dropping-particle&quot;:&quot;&quot;,&quot;non-dropping-particle&quot;:&quot;&quot;},{&quot;family&quot;:&quot;Savinov&quot;,&quot;given&quot;:&quot;D.G.&quot;,&quot;parse-names&quot;:false,&quot;dropping-particle&quot;:&quot;&quot;,&quot;non-dropping-particle&quot;:&quot;&quot;}],&quot;ISBN&quot;:&quot;5-8465-0246-6&quot;,&quot;issued&quot;:{&quot;date-parts&quot;:[[2005]]},&quot;publisher-place&quot;:&quot;St. Petersburg&quot;,&quot;number-of-pages&quot;:&quot;346&quot;,&quot;publisher&quot;:&quot;Faculty of Philology of St. Petersburg State University&quot;,&quot;container-title-short&quot;:&quot;&quot;},&quot;isTemporary&quot;:false}]},{&quot;citationID&quot;:&quot;MENDELEY_CITATION_9c6446c1-4e84-4acf-8322-d939092715f1&quot;,&quot;properties&quot;:{&quot;noteIndex&quot;:0},&quot;isEdited&quot;:false,&quot;manualOverride&quot;:{&quot;isManuallyOverridden&quot;:false,&quot;citeprocText&quot;:&quot;[116]&quot;,&quot;manualOverrideText&quot;:&quot;&quot;},&quot;citationTag&quot;:&quot;MENDELEY_CITATION_v3_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&quot;,&quot;citationItems&quot;:[{&quot;id&quot;:&quot;ffac7ed4-5e92-31b7-a615-49bb8274fad2&quot;,&quot;itemData&quot;:{&quot;type&quot;:&quot;article-journal&quot;,&quot;id&quot;:&quot;ffac7ed4-5e92-31b7-a615-49bb8274fad2&quot;,&quot;title&quot;:&quot;Th e Image of the Turkic Kaghan in Small Forms Toreutics (Based on Materials of the Cult-Memorial Yeleke Sazy Complex in Eastern Kazakhstan)&quot;,&quot;author&quot;:[{&quot;family&quot;:&quot;Samashev&quot;,&quot;given&quot;:&quot;Zainolla&quot;,&quot;parse-names&quot;:false,&quot;dropping-particle&quot;:&quot;&quot;,&quot;non-dropping-particle&quot;:&quot;&quot;}],&quot;container-title&quot;:&quot;THEORY AND PRACTICE OF ARCHAEOLOGICAL RESEARCH&quot;,&quot;DOI&quot;:&quot;10.14258/tpai(2022)34(4).-10&quot;,&quot;ISSN&quot;:&quot;23072539&quot;,&quot;issued&quot;:{&quot;date-parts&quot;:[[2022,12]]},&quot;page&quot;:&quot;163-190&quot;,&quot;abstract&quot;:&quot;This article is devoted to the analysis of the preliminary results of the study of materials obtained during the excavations of the cult-memorial (memorial) complex Eleke sazy in Eastern Kazakhstan. Th  e characteristic of the recorded stone constructions and found objects of material culture is given. Th  e basic attention is given to the image of Turkic Kaganate embodied in the products concerning toreutics (art metal of small forms). It is concluded that Yelekesazin complex was built on the place where a body of the dead “appanage” Khaganate, who apparently belonged to a younger branch of “golden” Ashin dynasty, was burnt. Th  e headquarters  of this ruler could be nearby in the northern foothills of Tarbagatai. Further archaeological research will allow supplementing and clarifying the outlined historical, cultural and socio-political reconstruction.&quot;,&quot;issue&quot;:&quot;4&quot;,&quot;volume&quot;:&quot;34&quot;,&quot;container-title-short&quot;:&quot;&quot;},&quot;isTemporary&quot;:false}]},{&quot;citationID&quot;:&quot;MENDELEY_CITATION_a5a6f4e4-0014-4e79-9566-3db9ee90c663&quot;,&quot;properties&quot;:{&quot;noteIndex&quot;:0},&quot;isEdited&quot;:false,&quot;manualOverride&quot;:{&quot;isManuallyOverridden&quot;:false,&quot;citeprocText&quot;:&quot;[119]&quot;,&quot;manualOverrideText&quot;:&quot;&quot;},&quot;citationTag&quot;:&quot;MENDELEY_CITATION_v3_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&quot;,&quot;citationItems&quot;:[{&quot;id&quot;:&quot;d8b34f1e-bff1-39f8-be6d-50a8b8e46521&quot;,&quot;itemData&quot;:{&quot;type&quot;:&quot;article-journal&quot;,&quot;id&quot;:&quot;d8b34f1e-bff1-39f8-be6d-50a8b8e46521&quot;,&quot;title&quot;:&quot;To the Question of the Sacralization of the Image of the Kagan&quot;,&quot;author&quot;:[{&quot;family&quot;:&quot;Samashev&quot;,&quot;given&quot;:&quot;Zainolla S.&quot;,&quot;parse-names&quot;:false,&quot;dropping-particle&quot;:&quot;&quot;,&quot;non-dropping-particle&quot;:&quot;&quot;},{&quot;family&quot;:&quot;Aitkali&quot;,&quot;given&quot;:&quot;Azat K.&quot;,&quot;parse-names&quot;:false,&quot;dropping-particle&quot;:&quot;&quot;,&quot;non-dropping-particle&quot;:&quot;&quot;},{&quot;family&quot;:&quot;Tolegenov&quot;,&quot;given&quot;:&quot;Yerlik&quot;,&quot;parse-names&quot;:false,&quot;dropping-particle&quot;:&quot;&quot;,&quot;non-dropping-particle&quot;:&quot;&quot;}],&quot;container-title&quot;:&quot;Povolzhskaya Arkheologiya (The Volga River Region Archaeology)&quot;,&quot;DOI&quot;:&quot;10.24852/pa2022.2.40.21.34&quot;,&quot;ISSN&quot;:&quot;23064099&quot;,&quot;URL&quot;:&quot;http://archaeologie.pro/en/archive/40/774/&quot;,&quot;issued&quot;:{&quot;date-parts&quot;:[[2022,6,27]]},&quot;page&quot;:&quot;21-34&quot;,&quot;abstract&quot;:&quot;&lt;p&gt;The article refers to the archaeological research carried out at the memorial complex Eleke sazy. The monument is the only known to date ancient Turkic memorial structure of the khagan appearance in Kazakhstan. Among the things found in the temple, samples of the artistic creation of the ancient Turkic masters stand out. The authors especially note the elements of the type-setting belt, which are defined as the highest insignia and symbols of power of the elite. The genre composition on the front surface of two gold plaques of a type-setting belt is described in detail. They depict a crowned character on a zoomorphic throne, accompanied by servants. The attributes and elements of the characterʼs costume are considered separately. Particular attention is paid to the throne, goblet, composite crown and two ribbons. In general, the images on two overlaid plaques are interpreted as the image of the “Great Khaganˮ from the Ashina clan.&lt;/p&gt;&quot;,&quot;issue&quot;:&quot;40&quot;,&quot;volume&quot;:&quot;2&quot;,&quot;container-title-short&quot;:&quot;&quot;},&quot;isTemporary&quot;:false}]},{&quot;citationID&quot;:&quot;MENDELEY_CITATION_06ab29a0-ca4f-4ad9-b0b6-54be258791f8&quot;,&quot;properties&quot;:{&quot;noteIndex&quot;:0},&quot;isEdited&quot;:false,&quot;manualOverride&quot;:{&quot;isManuallyOverridden&quot;:false,&quot;citeprocText&quot;:&quot;[120]&quot;,&quot;manualOverrideText&quot;:&quot;&quot;},&quot;citationTag&quot;:&quot;MENDELEY_CITATION_v3_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&quot;,&quot;citationItems&quot;:[{&quot;id&quot;:&quot;6760f9cf-baa1-3231-b635-59d623db0c69&quot;,&quot;itemData&quot;:{&quot;type&quot;:&quot;book&quot;,&quot;id&quot;:&quot;6760f9cf-baa1-3231-b635-59d623db0c69&quot;,&quot;title&quot;:&quot;Advanced Tomographic Methods in Materials Research and Engineering&quot;,&quot;author&quot;:[{&quot;family&quot;:&quot;Banhart&quot;,&quot;given&quot;:&quot;John&quot;,&quot;parse-names&quot;:false,&quot;dropping-particle&quot;:&quot;&quot;,&quot;non-dropping-particle&quot;:&quot;&quot;}],&quot;editor&quot;:[{&quot;family&quot;:&quot;Banhart&quot;,&quot;given&quot;:&quot;John&quot;,&quot;parse-names&quot;:false,&quot;dropping-particle&quot;:&quot;&quot;,&quot;non-dropping-particle&quot;:&quot;&quot;}],&quot;DOI&quot;:&quot;10.1093/acprof:oso/9780199213245.001.0001&quot;,&quot;ISBN&quot;:&quot;9780199213245&quot;,&quot;URL&quot;:&quot;https://oxford.universitypressscholarship.com/view/10.1093/acprof:oso/9780199213245.001.0001/acprof-9780199213245&quot;,&quot;issued&quot;:{&quot;date-parts&quot;:[[2008,3,20]]},&quot;publisher&quot;:&quot;Oxford University Press&quot;,&quot;container-title-short&quot;:&quot;&quot;},&quot;isTemporary&quot;:false}]},{&quot;citationID&quot;:&quot;MENDELEY_CITATION_11d3f8ba-a363-44cb-970f-5fe189e7bc56&quot;,&quot;properties&quot;:{&quot;noteIndex&quot;:0},&quot;isEdited&quot;:false,&quot;manualOverride&quot;:{&quot;isManuallyOverridden&quot;:false,&quot;citeprocText&quot;:&quot;[1]&quot;,&quot;manualOverrideText&quot;:&quot;&quot;},&quot;citationTag&quot;:&quot;MENDELEY_CITATION_v3_eyJjaXRhdGlvbklEIjoiTUVOREVMRVlfQ0lUQVRJT05fMTFkM2Y4YmEtYTM2My00NGNiLTk3MGYtNWZlMTg5ZTdiYzU2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Y29udGFpbmVyLXRpdGxlLXNob3J0IjoiSiBQaHlzIEQgQXBwbCBQaHl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J9LCJpc1RlbXBvcmFyeSI6ZmFsc2V9XX0=&quot;,&quot;citationItems&quot;:[{&quot;id&quot;:&quot;b262d8b3-1229-3649-abe5-760a5825af21&quot;,&quot;itemData&quot;:{&quot;type&quot;:&quot;article-journal&quot;,&quot;id&quot;:&quot;b262d8b3-1229-3649-abe5-760a5825af21&quot;,&quot;title&quot;:&quot;Advances in neutron radiography and tomography&quot;,&quot;author&quot;:[{&quot;family&quot;:&quot;Strobl&quot;,&quot;given&quot;:&quot;M.&quot;,&quot;parse-names&quot;:false,&quot;dropping-particle&quot;:&quot;&quot;,&quot;non-dropping-particle&quot;:&quot;&quot;},{&quot;family&quot;:&quot;Manke&quot;,&quot;given&quot;:&quot;I.&quot;,&quot;parse-names&quot;:false,&quot;dropping-particle&quot;:&quot;&quot;,&quot;non-dropping-particle&quot;:&quot;&quot;},{&quot;family&quot;:&quot;Kardjilov&quot;,&quot;given&quot;:&quot;N.&quot;,&quot;parse-names&quot;:false,&quot;dropping-particle&quot;:&quot;&quot;,&quot;non-dropping-particle&quot;:&quot;&quot;},{&quot;family&quot;:&quot;Hilger&quot;,&quot;given&quot;:&quot;A.&quot;,&quot;parse-names&quot;:false,&quot;dropping-particle&quot;:&quot;&quot;,&quot;non-dropping-particle&quot;:&quot;&quot;},{&quot;family&quot;:&quot;Dawson&quot;,&quot;given&quot;:&quot;M.&quot;,&quot;parse-names&quot;:false,&quot;dropping-particle&quot;:&quot;&quot;,&quot;non-dropping-particle&quot;:&quot;&quot;},{&quot;family&quot;:&quot;Banhart&quot;,&quot;given&quot;:&quot;J.&quot;,&quot;parse-names&quot;:false,&quot;dropping-particle&quot;:&quot;&quot;,&quot;non-dropping-particle&quot;:&quot;&quot;}],&quot;container-title&quot;:&quot;Journal of Physics D: Applied Physics&quot;,&quot;container-title-short&quot;:&quot;J Phys D Appl Phys&quot;,&quot;DOI&quot;:&quot;10.1088/0022-3727/42/24/243001&quot;,&quot;ISSN&quot;:&quot;00223727&quot;,&quot;issued&quot;:{&quot;date-parts&quot;:[[2009]]},&quot;abstract&quot;:&quot;Neutron imaging can provide two- or three-dimensional, spatially resolved images of the internal structure of bulk samples that are not accessible by other techniques, making it a unique tool with many potential applications. The method is now well established and is available at neutron sources worldwide. This review will give a survey of the technique of neutron imaging with a special focus on neutron tomography; the basics of the method as well as the technology of instrumentation will be outlined, and the techniques will be illustrated by representative applications. While the first part of the paper focuses on conventional attenuation contrast imaging, the second part reviews and critically assesses recent methodical developments. © 2009 IOP Publishing Ltd.&quot;,&quot;issue&quot;:&quot;24&quot;,&quot;volume&quot;:&quot;42&quot;},&quot;isTemporary&quot;:false}]},{&quot;citationID&quot;:&quot;MENDELEY_CITATION_e52795c7-31f4-4c71-902d-7e1832287046&quot;,&quot;properties&quot;:{&quot;noteIndex&quot;:0},&quot;isEdited&quot;:false,&quot;manualOverride&quot;:{&quot;isManuallyOverridden&quot;:false,&quot;citeprocText&quot;:&quot;[5]&quot;,&quot;manualOverrideText&quot;:&quot;&quot;},&quot;citationTag&quot;:&quot;MENDELEY_CITATION_v3_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&quot;,&quot;citationItems&quot;:[{&quot;id&quot;:&quot;d4d0b6d4-e72b-3e57-98a7-14de554bc829&quot;,&quot;itemData&quot;:{&quot;type&quot;:&quot;chapter&quot;,&quot;id&quot;:&quot;d4d0b6d4-e72b-3e57-98a7-14de554bc829&quot;,&quot;title&quot;:&quot;Neutron Imaging&quot;,&quot;author&quot;:[{&quot;family&quot;:&quot;Kardjilov&quot;,&quot;given&quot;:&quot;N.&quot;,&quot;parse-names&quot;:false,&quot;dropping-particle&quot;:&quot;&quot;,&quot;non-dropping-particle&quot;:&quot;&quot;},{&quot;family&quot;:&quot;Lehmann&quot;,&quot;given&quot;:&quot;E.&quot;,&quot;parse-names&quot;:false,&quot;dropping-particle&quot;:&quot;&quot;,&quot;non-dropping-particle&quot;:&quot;&quot;},{&quot;family&quot;:&quot;Strobl&quot;,&quot;given&quot;:&quot;M.&quot;,&quot;parse-names&quot;:false,&quot;dropping-particle&quot;:&quot;&quot;,&quot;non-dropping-particle&quot;:&quot;&quot;},{&quot;family&quot;:&quot;Woracek&quot;,&quot;given&quot;:&quot;R.&quot;,&quot;parse-names&quot;:false,&quot;dropping-particle&quot;:&quot;&quot;,&quot;non-dropping-particle&quot;:&quot;&quot;},{&quot;family&quot;:&quot;Manke&quot;,&quot;given&quot;:&quot;I.&quot;,&quot;parse-names&quot;:false,&quot;dropping-particle&quot;:&quot;&quot;,&quot;non-dropping-particle&quot;:&quot;&quot;}],&quot;container-title&quot;:&quot;Neutron Methods for Archaeology and Cultural Heritage&quot;,&quot;chapter-number&quot;:&quot;16&quot;,&quot;DOI&quot;:&quot;10.1007/978-3-319-33163-8_16&quot;,&quot;issued&quot;:{&quot;date-parts&quot;:[[2017]]},&quot;publisher-place&quot;:&quot;Switzerland&quot;,&quot;page&quot;:&quot;329-349&quot;,&quot;publisher&quot;:&quot;Springer International Publishing&quot;,&quot;container-title-short&quot;:&quot;&quot;},&quot;isTemporary&quot;:false}]},{&quot;citationID&quot;:&quot;MENDELEY_CITATION_1feaf098-a6b9-402b-acb8-41f34bfbbbec&quot;,&quot;properties&quot;:{&quot;noteIndex&quot;:0},&quot;isEdited&quot;:false,&quot;manualOverride&quot;:{&quot;isManuallyOverridden&quot;:false,&quot;citeprocText&quot;:&quot;[121]&quot;,&quot;manualOverrideText&quot;:&quot;&quot;},&quot;citationTag&quot;:&quot;MENDELEY_CITATION_v3_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&quot;,&quot;citationItems&quot;:[{&quot;id&quot;:&quot;c591c8a4-ff8c-324f-b207-d8a8d6076c87&quot;,&quot;itemData&quot;:{&quot;type&quot;:&quot;report&quot;,&quot;id&quot;:&quot;c591c8a4-ff8c-324f-b207-d8a8d6076c87&quot;,&quot;title&quot;:&quot;ITERATIVE RECONSTRUCTION ALGORITHMS The implementation of iterative reconstruction algorithms in MATLAB The implementation of iterative reconstruction algorithms in MATLAB&quot;,&quot;author&quot;:[{&quot;family&quot;:&quot;Sijbers&quot;,&quot;given&quot;:&quot;Jan&quot;,&quot;parse-names&quot;:false,&quot;dropping-particle&quot;:&quot;&quot;,&quot;non-dropping-particle&quot;:&quot;&quot;},{&quot;family&quot;:&quot;Hemelryck Tessa&quot;,&quot;given&quot;:&quot;Van&quot;,&quot;parse-names&quot;:false,&quot;dropping-particle&quot;:&quot;&quot;,&quot;non-dropping-particle&quot;:&quot;&quot;},{&quot;family&quot;:&quot;Sarah&quot;,&quot;given&quot;:&quot;Wuyts&quot;,&quot;parse-names&quot;:false,&quot;dropping-particle&quot;:&quot;&quot;,&quot;non-dropping-particle&quot;:&quot;&quot;},{&quot;family&quot;:&quot;Maggie&quot;,&quot;given&quot;:&quot;Goossens&quot;,&quot;parse-names&quot;:false,&quot;dropping-particle&quot;:&quot;&quot;,&quot;non-dropping-particle&quot;:&quot;&quot;},{&quot;family&quot;:&quot;Kees Joost&quot;,&quot;given&quot;:&quot;Batenburg&quot;,&quot;parse-names&quot;:false,&quot;dropping-particle&quot;:&quot;&quot;,&quot;non-dropping-particle&quot;:&quot;&quot;},{&quot;family&quot;:&quot;Jan&quot;,&quot;given&quot;:&quot;Sijbers&quot;,&quot;parse-names&quot;:false,&quot;dropping-particle&quot;:&quot;&quot;,&quot;non-dropping-particle&quot;:&quot;&quot;}],&quot;URL&quot;:&quot;https://www.researchgate.net/publication/265200864&quot;,&quot;issued&quot;:{&quot;date-parts&quot;:[[2007]]},&quot;container-title-short&quot;:&quot;&quot;},&quot;isTemporary&quot;:false}]},{&quot;citationID&quot;:&quot;MENDELEY_CITATION_5af3f5c8-6c5f-42dd-b1db-06e91b2a8952&quot;,&quot;properties&quot;:{&quot;noteIndex&quot;:0},&quot;isEdited&quot;:false,&quot;manualOverride&quot;:{&quot;isManuallyOverridden&quot;:false,&quot;citeprocText&quot;:&quot;[122]&quot;,&quot;manualOverrideText&quot;:&quot;&quot;},&quot;citationTag&quot;:&quot;MENDELEY_CITATION_v3_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&quot;,&quot;citationItems&quot;:[{&quot;id&quot;:&quot;d8e6ef80-56e7-33d8-82db-7d85134a9212&quot;,&quot;itemData&quot;:{&quot;type&quot;:&quot;book&quot;,&quot;id&quot;:&quot;d8e6ef80-56e7-33d8-82db-7d85134a9212&quot;,&quot;title&quot;:&quot;Principles of Computerized Tomographic Imaging&quot;,&quot;author&quot;:[{&quot;family&quot;:&quot;Kak&quot;,&quot;given&quot;:&quot;Avinash C.&quot;,&quot;parse-names&quot;:false,&quot;dropping-particle&quot;:&quot;&quot;,&quot;non-dropping-particle&quot;:&quot;&quot;},{&quot;family&quot;:&quot;Slaney&quot;,&quot;given&quot;:&quot;Malcolm&quot;,&quot;parse-names&quot;:false,&quot;dropping-particle&quot;:&quot;&quot;,&quot;non-dropping-particle&quot;:&quot;&quot;}],&quot;DOI&quot;:&quot;10.1137/1.9780898719277&quot;,&quot;ISBN&quot;:&quot;978-0-89871-494-4&quot;,&quot;issued&quot;:{&quot;date-parts&quot;:[[2001,1]]},&quot;publisher&quot;:&quot;Society for Industrial and Applied Mathematics&quot;,&quot;container-title-short&quot;:&quot;&quot;},&quot;isTemporary&quot;:false}]},{&quot;citationID&quot;:&quot;MENDELEY_CITATION_2ab32d45-79c9-4d14-95ac-dbcad256d934&quot;,&quot;properties&quot;:{&quot;noteIndex&quot;:0},&quot;isEdited&quot;:false,&quot;manualOverride&quot;:{&quot;isManuallyOverridden&quot;:false,&quot;citeprocText&quot;:&quot;[120,123]&quot;,&quot;manualOverrideText&quot;:&quot;&quot;},&quot;citationTag&quot;:&quot;MENDELEY_CITATION_v3_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&quot;,&quot;citationItems&quot;:[{&quot;id&quot;:&quot;b733763c-d396-3291-b144-4bae83c7a5e1&quot;,&quot;itemData&quot;:{&quot;type&quot;:&quot;article-journal&quot;,&quot;id&quot;:&quot;b733763c-d396-3291-b144-4bae83c7a5e1&quot;,&quot;title&quot;:&quot;The Radon Transformation and Its Application in Tomography&quot;,&quot;author&quot;:[{&quot;family&quot;:&quot;Fang&quot;,&quot;given&quot;:&quot;Kaile&quot;,&quot;parse-names&quot;:false,&quot;dropping-particle&quot;:&quot;&quot;,&quot;non-dropping-particle&quot;:&quot;&quot;}],&quot;container-title&quot;:&quot;Journal of Physics: Conference Series&quot;,&quot;container-title-short&quot;:&quot;J Phys Conf Ser&quot;,&quot;DOI&quot;:&quot;10.1088/1742-6596/1903/1/012066&quot;,&quot;ISSN&quot;:&quot;1742-6588&quot;,&quot;issued&quot;:{&quot;date-parts&quot;:[[2021,4,1]]},&quot;page&quot;:&quot;012066&quot;,&quot;abstract&quot;:&quot;&lt;p&gt;In a mathematical setting, the radon transformation is in the form of integration, which was proposed by Johann Radon in 1917. Radon transform has been applied in multiple fields of study, especially in medical research. The Radon transform can represent the data obtained from tomographic scans, so the inverse of Radon transform can be used to reconstruct the original projection properties, which is useful in computed axial tomography, electron microscopy, reflection seismology, and in the solution of hyperbolic partial differential equations. This paper summarizes the indispensable role of the radon transformation and gives a simple proof of the back-projection formula.&lt;/p&gt;&quot;,&quot;issue&quot;:&quot;1&quot;,&quot;volume&quot;:&quot;1903&quot;},&quot;isTemporary&quot;:false},{&quot;id&quot;:&quot;6760f9cf-baa1-3231-b635-59d623db0c69&quot;,&quot;itemData&quot;:{&quot;type&quot;:&quot;book&quot;,&quot;id&quot;:&quot;6760f9cf-baa1-3231-b635-59d623db0c69&quot;,&quot;title&quot;:&quot;Advanced Tomographic Methods in Materials Research and Engineering&quot;,&quot;author&quot;:[{&quot;family&quot;:&quot;Banhart&quot;,&quot;given&quot;:&quot;John&quot;,&quot;parse-names&quot;:false,&quot;dropping-particle&quot;:&quot;&quot;,&quot;non-dropping-particle&quot;:&quot;&quot;}],&quot;editor&quot;:[{&quot;family&quot;:&quot;Banhart&quot;,&quot;given&quot;:&quot;John&quot;,&quot;parse-names&quot;:false,&quot;dropping-particle&quot;:&quot;&quot;,&quot;non-dropping-particle&quot;:&quot;&quot;}],&quot;DOI&quot;:&quot;10.1093/acprof:oso/9780199213245.001.0001&quot;,&quot;ISBN&quot;:&quot;9780199213245&quot;,&quot;URL&quot;:&quot;https://oxford.universitypressscholarship.com/view/10.1093/acprof:oso/9780199213245.001.0001/acprof-9780199213245&quot;,&quot;issued&quot;:{&quot;date-parts&quot;:[[2008,3,20]]},&quot;publisher&quot;:&quot;Oxford University Press&quot;,&quot;container-title-short&quot;:&quot;&quot;},&quot;isTemporary&quot;:false}]},{&quot;citationID&quot;:&quot;MENDELEY_CITATION_c645ced9-d0c2-4ffe-93e9-9ee2783a4a63&quot;,&quot;properties&quot;:{&quot;noteIndex&quot;:0},&quot;isEdited&quot;:false,&quot;manualOverride&quot;:{&quot;isManuallyOverridden&quot;:false,&quot;citeprocText&quot;:&quot;[1]&quot;,&quot;manualOverrideText&quot;:&quot;&quot;},&quot;citationTag&quot;:&quot;MENDELEY_CITATION_v3_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&quot;,&quot;citationItems&quot;:[{&quot;id&quot;:&quot;b262d8b3-1229-3649-abe5-760a5825af21&quot;,&quot;itemData&quot;:{&quot;type&quot;:&quot;article-journal&quot;,&quot;id&quot;:&quot;b262d8b3-1229-3649-abe5-760a5825af21&quot;,&quot;title&quot;:&quot;Advances in neutron radiography and tomography&quot;,&quot;author&quot;:[{&quot;family&quot;:&quot;Strobl&quot;,&quot;given&quot;:&quot;M.&quot;,&quot;parse-names&quot;:false,&quot;dropping-particle&quot;:&quot;&quot;,&quot;non-dropping-particle&quot;:&quot;&quot;},{&quot;family&quot;:&quot;Manke&quot;,&quot;given&quot;:&quot;I.&quot;,&quot;parse-names&quot;:false,&quot;dropping-particle&quot;:&quot;&quot;,&quot;non-dropping-particle&quot;:&quot;&quot;},{&quot;family&quot;:&quot;Kardjilov&quot;,&quot;given&quot;:&quot;N.&quot;,&quot;parse-names&quot;:false,&quot;dropping-particle&quot;:&quot;&quot;,&quot;non-dropping-particle&quot;:&quot;&quot;},{&quot;family&quot;:&quot;Hilger&quot;,&quot;given&quot;:&quot;A.&quot;,&quot;parse-names&quot;:false,&quot;dropping-particle&quot;:&quot;&quot;,&quot;non-dropping-particle&quot;:&quot;&quot;},{&quot;family&quot;:&quot;Dawson&quot;,&quot;given&quot;:&quot;M.&quot;,&quot;parse-names&quot;:false,&quot;dropping-particle&quot;:&quot;&quot;,&quot;non-dropping-particle&quot;:&quot;&quot;},{&quot;family&quot;:&quot;Banhart&quot;,&quot;given&quot;:&quot;J.&quot;,&quot;parse-names&quot;:false,&quot;dropping-particle&quot;:&quot;&quot;,&quot;non-dropping-particle&quot;:&quot;&quot;}],&quot;container-title&quot;:&quot;Journal of Physics D: Applied Physics&quot;,&quot;container-title-short&quot;:&quot;J Phys D Appl Phys&quot;,&quot;DOI&quot;:&quot;10.1088/0022-3727/42/24/243001&quot;,&quot;ISSN&quot;:&quot;00223727&quot;,&quot;issued&quot;:{&quot;date-parts&quot;:[[2009]]},&quot;abstract&quot;:&quot;Neutron imaging can provide two- or three-dimensional, spatially resolved images of the internal structure of bulk samples that are not accessible by other techniques, making it a unique tool with many potential applications. The method is now well established and is available at neutron sources worldwide. This review will give a survey of the technique of neutron imaging with a special focus on neutron tomography; the basics of the method as well as the technology of instrumentation will be outlined, and the techniques will be illustrated by representative applications. While the first part of the paper focuses on conventional attenuation contrast imaging, the second part reviews and critically assesses recent methodical developments. © 2009 IOP Publishing Ltd.&quot;,&quot;issue&quot;:&quot;24&quot;,&quot;volume&quot;:&quot;42&quot;},&quot;isTemporary&quot;:false}]},{&quot;citationID&quot;:&quot;MENDELEY_CITATION_d9c8fab4-8055-47e9-9046-e5a41c4df246&quot;,&quot;properties&quot;:{&quot;noteIndex&quot;:0},&quot;isEdited&quot;:false,&quot;manualOverride&quot;:{&quot;isManuallyOverridden&quot;:false,&quot;citeprocText&quot;:&quot;[4,49,124]&quot;,&quot;manualOverrideText&quot;:&quot;&quot;},&quot;citationTag&quot;:&quot;MENDELEY_CITATION_v3_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&quot;,&quot;citationItems&quot;:[{&quot;id&quot;:&quot;66b1ca2a-77cb-380d-a166-5c71cbd60cfb&quot;,&quot;itemData&quot;:{&quot;type&quot;:&quot;book&quot;,&quot;id&quot;:&quot;66b1ca2a-77cb-380d-a166-5c71cbd60cfb&quot;,&quot;title&quot;:&quot;Neutron Methods for Archaeology and Cultural Heritage&quot;,&quot;author&quot;:[{&quot;family&quot;:&quot;Kardjilov&quot;,&quot;given&quot;:&quot;Nikolay&quot;,&quot;parse-names&quot;:false,&quot;dropping-particle&quot;:&quot;&quot;,&quot;non-dropping-particle&quot;:&quot;&quot;},{&quot;family&quot;:&quot;Festa&quot;,&quot;given&quot;:&quot;Giulia&quot;,&quot;parse-names&quot;:false,&quot;dropping-particle&quot;:&quot;&quot;,&quot;non-dropping-particle&quot;:&quot;&quot;}],&quot;collection-title&quot;:&quot;Neutron Scattering Applications and Techniques&quot;,&quot;editor&quot;:[{&quot;family&quot;:&quot;Kardjilov&quot;,&quot;given&quot;:&quot;Nikolay&quot;,&quot;parse-names&quot;:false,&quot;dropping-particle&quot;:&quot;&quot;,&quot;non-dropping-particle&quot;:&quot;&quot;},{&quot;family&quot;:&quot;Festa&quot;,&quot;given&quot;:&quot;Giulia&quot;,&quot;parse-names&quot;:false,&quot;dropping-particle&quot;:&quot;&quot;,&quot;non-dropping-particle&quot;:&quot;&quot;}],&quot;DOI&quot;:&quot;10.1007/978-3-319-33163-8&quot;,&quot;ISBN&quot;:&quot;978-3-319-33161-4&quot;,&quot;URL&quot;:&quot;http://link.springer.com/10.1007/978-3-319-33163-8&quot;,&quot;issued&quot;:{&quot;date-parts&quot;:[[2017]]},&quot;publisher-place&quot;:&quot;Cham&quot;,&quot;publisher&quot;:&quot;Springer International Publishing&quot;,&quot;container-title-short&quot;:&quot;&quot;},&quot;isTemporary&quot;:false},{&quot;id&quot;:&quot;5ec2e055-4402-3b12-9356-730559396e70&quot;,&quot;itemData&quot;:{&quot;type&quot;:&quot;article-journal&quot;,&quot;id&quot;:&quot;5ec2e055-4402-3b12-9356-730559396e70&quot;,&quot;title&quot;:&quot;Applications of neutron imaging and future possibilities&quot;,&quot;author&quot;:[{&quot;family&quot;:&quot;Hussey&quot;,&quot;given&quot;:&quot;Daniel S.&quot;,&quot;parse-names&quot;:false,&quot;dropping-particle&quot;:&quot;&quot;,&quot;non-dropping-particle&quot;:&quot;&quot;},{&quot;family&quot;:&quot;Jacobson&quot;,&quot;given&quot;:&quot;David L.&quot;,&quot;parse-names&quot;:false,&quot;dropping-particle&quot;:&quot;&quot;,&quot;non-dropping-particle&quot;:&quot;&quot;}],&quot;container-title&quot;:&quot;Neutron News&quot;,&quot;DOI&quot;:&quot;10.1080/10448632.2015.1028273&quot;,&quot;ISSN&quot;:&quot;1044-8632&quot;,&quot;URL&quot;:&quot;http://www.tandfonline.com/doi/full/10.1080/10448632.2015.1028273&quot;,&quot;issued&quot;:{&quot;date-parts&quot;:[[2015,4,3]]},&quot;page&quot;:&quot;19-22&quot;,&quot;publisher&quot;:&quot;Taylor &amp; Francis&quot;,&quot;issue&quot;:&quot;2&quot;,&quot;volume&quot;:&quot;26&quot;,&quot;container-title-short&quot;:&quot;&quot;},&quot;isTemporary&quot;:false},{&quot;id&quot;:&quot;0e0edde7-298f-3fd0-b016-ff059afebf07&quot;,&quot;itemData&quot;:{&quot;type&quot;:&quot;chapter&quot;,&quot;id&quot;:&quot;0e0edde7-298f-3fd0-b016-ff059afebf07&quot;,&quot;title&quot;:&quot;3D Neutron Imaging&quot;,&quot;author&quot;:[{&quot;family&quot;:&quot;Lehmann&quot;,&quot;given&quot;:&quot;E H&quot;,&quot;parse-names&quot;:false,&quot;dropping-particle&quot;:&quot;&quot;,&quot;non-dropping-particle&quot;:&quot;&quot;},{&quot;family&quot;:&quot;Kaestner&quot;,&quot;given&quot;:&quot;A P&quot;,&quot;parse-names&quot;:false,&quot;dropping-particle&quot;:&quot;&quot;,&quot;non-dropping-particle&quot;:&quot;&quot;}],&quot;container-title&quot;:&quot;Encyclopedia of Analytical Chemistry&quot;,&quot;DOI&quot;:&quot;https://doi.org/10.1002/9780470027318.a9123&quot;,&quot;ISBN&quot;:&quot;9780470027318&quot;,&quot;URL&quot;:&quot;https://doi.org/10.1002/9780470027318.a9123&quot;,&quot;issued&quot;:{&quot;date-parts&quot;:[[2009,9,15]]},&quot;abstract&quot;:&quot;Abstract This article describes the present status of neutron tomography (NT) as a valuable tool for scientific studies and for industry-related investigations. Similar to X-ray tomography, the determination of the volume data is based on a sequence of single projections of the object under investigation while it rotates around its vertical (or horizontal) axis. The reason why NT differs from X-ray techniques in the interaction probability with matter, which causes alternative contrast variations, is outlined in detail. On the basis of the presentation of principles, the description of existing facilities, tools for image postprocessing, and some examples of prominent application ranges are given. The article concludes with the outlook for further improvements and methodical development in NT.&quot;,&quot;container-title-short&quot;:&quot;&quot;},&quot;isTemporary&quot;:false}]},{&quot;citationID&quot;:&quot;MENDELEY_CITATION_c4368cb5-53eb-43f6-acf5-345622e72606&quot;,&quot;properties&quot;:{&quot;noteIndex&quot;:0},&quot;isEdited&quot;:false,&quot;manualOverride&quot;:{&quot;isManuallyOverridden&quot;:false,&quot;citeprocText&quot;:&quot;[125]&quot;,&quot;manualOverrideText&quot;:&quot;&quot;},&quot;citationTag&quot;:&quot;MENDELEY_CITATION_v3_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&quot;,&quot;citationItems&quot;:[{&quot;id&quot;:&quot;8d8560eb-2679-394e-91c9-d6bc6430af9d&quot;,&quot;itemData&quot;:{&quot;type&quot;:&quot;article-journal&quot;,&quot;id&quot;:&quot;8d8560eb-2679-394e-91c9-d6bc6430af9d&quot;,&quot;title&quot;:&quot;Imaging of boron distribution in steel with neutron radiography and tomography&quot;,&quot;author&quot;:[{&quot;family&quot;:&quot;Luozzo&quot;,&quot;given&quot;:&quot;Nicolás&quot;,&quot;parse-names&quot;:false,&quot;dropping-particle&quot;:&quot;&quot;,&quot;non-dropping-particle&quot;:&quot;Di&quot;},{&quot;family&quot;:&quot;Schulz&quot;,&quot;given&quot;:&quot;Michael&quot;,&quot;parse-names&quot;:false,&quot;dropping-particle&quot;:&quot;&quot;,&quot;non-dropping-particle&quot;:&quot;&quot;},{&quot;family&quot;:&quot;Fontana&quot;,&quot;given&quot;:&quot;Marcelo&quot;,&quot;parse-names&quot;:false,&quot;dropping-particle&quot;:&quot;&quot;,&quot;non-dropping-particle&quot;:&quot;&quot;}],&quot;container-title&quot;:&quot;Journal of Materials Science&quot;,&quot;container-title-short&quot;:&quot;J Mater Sci&quot;,&quot;DOI&quot;:&quot;10.1007/s10853-020-04556-z&quot;,&quot;ISSN&quot;:&quot;0022-2461&quot;,&quot;issued&quot;:{&quot;date-parts&quot;:[[2020,6,18]]},&quot;page&quot;:&quot;7927-7937&quot;,&quot;issue&quot;:&quot;18&quot;,&quot;volume&quot;:&quot;55&quot;},&quot;isTemporary&quot;:false}]},{&quot;citationID&quot;:&quot;MENDELEY_CITATION_9255e916-03ba-46c5-896f-0156dde94976&quot;,&quot;properties&quot;:{&quot;noteIndex&quot;:0},&quot;isEdited&quot;:false,&quot;manualOverride&quot;:{&quot;isManuallyOverridden&quot;:false,&quot;citeprocText&quot;:&quot;[126,127]&quot;,&quot;manualOverrideText&quot;:&quot;&quot;},&quot;citationTag&quot;:&quot;MENDELEY_CITATION_v3_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&quot;,&quot;citationItems&quot;:[{&quot;id&quot;:&quot;9ac8280d-ea0d-3990-9853-b3e58f10cabb&quot;,&quot;itemData&quot;:{&quot;type&quot;:&quot;article-journal&quot;,&quot;id&quot;:&quot;9ac8280d-ea0d-3990-9853-b3e58f10cabb&quot;,&quot;title&quot;:&quot;Дифракция нейтронов на импульсных источниках&quot;,&quot;author&quot;:[{&quot;family&quot;:&quot;Аксёнов&quot;,&quot;given&quot;:&quot;В.Л.&quot;,&quot;parse-names&quot;:false,&quot;dropping-particle&quot;:&quot;&quot;,&quot;non-dropping-particle&quot;:&quot;&quot;},{&quot;family&quot;:&quot;Балагуров&quot;,&quot;given&quot;:&quot;А.М.&quot;,&quot;parse-names&quot;:false,&quot;dropping-particle&quot;:&quot;&quot;,&quot;non-dropping-particle&quot;:&quot;&quot;}],&quot;container-title&quot;:&quot;Успехи Физических Наук&quot;,&quot;issued&quot;:{&quot;date-parts&quot;:[[2016]]},&quot;page&quot;:&quot;293-320&quot;,&quot;issue&quot;:&quot;3&quot;,&quot;volume&quot;:&quot;186&quot;,&quot;container-title-short&quot;:&quot;&quot;},&quot;isTemporary&quot;:false},{&quot;id&quot;:&quot;d33c7744-b83b-3e1e-af28-e1964dbf92dc&quot;,&quot;itemData&quot;:{&quot;type&quot;:&quot;book&quot;,&quot;id&quot;:&quot;d33c7744-b83b-3e1e-af28-e1964dbf92dc&quot;,&quot;title&quot;:&quot;Структурная нейтронография&quot;,&quot;author&quot;:[{&quot;family&quot;:&quot;Нозик&quot;,&quot;given&quot;:&quot;Ю.З.&quot;,&quot;parse-names&quot;:false,&quot;dropping-particle&quot;:&quot;&quot;,&quot;non-dropping-particle&quot;:&quot;&quot;},{&quot;family&quot;:&quot;Озеров&quot;,&quot;given&quot;:&quot;Р.П&quot;,&quot;parse-names&quot;:false,&quot;dropping-particle&quot;:&quot;&quot;,&quot;non-dropping-particle&quot;:&quot;&quot;},{&quot;family&quot;:&quot;Хенниг&quot;,&quot;given&quot;:&quot;К&quot;,&quot;parse-names&quot;:false,&quot;dropping-particle&quot;:&quot;&quot;,&quot;non-dropping-particle&quot;:&quot;&quot;}],&quot;issued&quot;:{&quot;date-parts&quot;:[[1979]]},&quot;publisher-place&quot;:&quot;Москва&quot;,&quot;number-of-pages&quot;:&quot;343&quot;,&quot;publisher&quot;:&quot; Атомиздат&quot;,&quot;container-title-short&quot;:&quot;&quot;},&quot;isTemporary&quot;:false}]},{&quot;citationID&quot;:&quot;MENDELEY_CITATION_4285fa4b-099d-4923-bc6d-a6d468a81a62&quot;,&quot;properties&quot;:{&quot;noteIndex&quot;:0},&quot;isEdited&quot;:false,&quot;manualOverride&quot;:{&quot;isManuallyOverridden&quot;:false,&quot;citeprocText&quot;:&quot;[126–128]&quot;,&quot;manualOverrideText&quot;:&quot;&quot;},&quot;citationTag&quot;:&quot;MENDELEY_CITATION_v3_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&quot;,&quot;citationItems&quot;:[{&quot;id&quot;:&quot;9ac8280d-ea0d-3990-9853-b3e58f10cabb&quot;,&quot;itemData&quot;:{&quot;type&quot;:&quot;article-journal&quot;,&quot;id&quot;:&quot;9ac8280d-ea0d-3990-9853-b3e58f10cabb&quot;,&quot;title&quot;:&quot;Дифракция нейтронов на импульсных источниках&quot;,&quot;author&quot;:[{&quot;family&quot;:&quot;Аксёнов&quot;,&quot;given&quot;:&quot;В.Л.&quot;,&quot;parse-names&quot;:false,&quot;dropping-particle&quot;:&quot;&quot;,&quot;non-dropping-particle&quot;:&quot;&quot;},{&quot;family&quot;:&quot;Балагуров&quot;,&quot;given&quot;:&quot;А.М.&quot;,&quot;parse-names&quot;:false,&quot;dropping-particle&quot;:&quot;&quot;,&quot;non-dropping-particle&quot;:&quot;&quot;}],&quot;container-title&quot;:&quot;Успехи Физических Наук&quot;,&quot;issued&quot;:{&quot;date-parts&quot;:[[2016]]},&quot;page&quot;:&quot;293-320&quot;,&quot;issue&quot;:&quot;3&quot;,&quot;volume&quot;:&quot;186&quot;,&quot;container-title-short&quot;:&quot;&quot;},&quot;isTemporary&quot;:false},{&quot;id&quot;:&quot;d33c7744-b83b-3e1e-af28-e1964dbf92dc&quot;,&quot;itemData&quot;:{&quot;type&quot;:&quot;book&quot;,&quot;id&quot;:&quot;d33c7744-b83b-3e1e-af28-e1964dbf92dc&quot;,&quot;title&quot;:&quot;Структурная нейтронография&quot;,&quot;author&quot;:[{&quot;family&quot;:&quot;Нозик&quot;,&quot;given&quot;:&quot;Ю.З.&quot;,&quot;parse-names&quot;:false,&quot;dropping-particle&quot;:&quot;&quot;,&quot;non-dropping-particle&quot;:&quot;&quot;},{&quot;family&quot;:&quot;Озеров&quot;,&quot;given&quot;:&quot;Р.П&quot;,&quot;parse-names&quot;:false,&quot;dropping-particle&quot;:&quot;&quot;,&quot;non-dropping-particle&quot;:&quot;&quot;},{&quot;family&quot;:&quot;Хенниг&quot;,&quot;given&quot;:&quot;К&quot;,&quot;parse-names&quot;:false,&quot;dropping-particle&quot;:&quot;&quot;,&quot;non-dropping-particle&quot;:&quot;&quot;}],&quot;issued&quot;:{&quot;date-parts&quot;:[[1979]]},&quot;publisher-place&quot;:&quot;Москва&quot;,&quot;number-of-pages&quot;:&quot;343&quot;,&quot;publisher&quot;:&quot; Атомиздат&quot;,&quot;container-title-short&quot;:&quot;&quot;},&quot;isTemporary&quot;:false},{&quot;id&quot;:&quot;a2455a18-1f36-3033-b659-34d6b82e350d&quot;,&quot;itemData&quot;:{&quot;type&quot;:&quot;book&quot;,&quot;id&quot;:&quot;a2455a18-1f36-3033-b659-34d6b82e350d&quot;,&quot;title&quot;:&quot;Введение в методику рассеяния нейтронов &quot;,&quot;author&quot;:[{&quot;family&quot;:&quot;Белушкин&quot;,&quot;given&quot;:&quot;А.В&quot;,&quot;parse-names&quot;:false,&quot;dropping-particle&quot;:&quot;&quot;,&quot;non-dropping-particle&quot;:&quot;&quot;}],&quot;issued&quot;:{&quot;date-parts&quot;:[[2000]]},&quot;publisher-place&quot;:&quot;Москва&quot;,&quot;number-of-pages&quot;:&quot;167&quot;,&quot;publisher&quot;:&quot;М.: Издательство МГУ&quot;,&quot;container-title-short&quot;:&quot;&quot;},&quot;isTemporary&quot;:false}]},{&quot;citationID&quot;:&quot;MENDELEY_CITATION_86c6465a-2c64-4814-8930-f528e72dbe5a&quot;,&quot;properties&quot;:{&quot;noteIndex&quot;:0},&quot;isEdited&quot;:false,&quot;manualOverride&quot;:{&quot;isManuallyOverridden&quot;:false,&quot;citeprocText&quot;:&quot;[129]&quot;,&quot;manualOverrideText&quot;:&quot;&quot;},&quot;citationTag&quot;:&quot;MENDELEY_CITATION_v3_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&quot;,&quot;citationItems&quot;:[{&quot;id&quot;:&quot;586015f3-d112-311c-987b-6c23586880d8&quot;,&quot;itemData&quot;:{&quot;type&quot;:&quot;report&quot;,&quot;id&quot;:&quot;586015f3-d112-311c-987b-6c23586880d8&quot;,&quot;title&quot;:&quot;Влияние высокого давления на кристаллическую и магнитную структуру сложных оксидов и интерметаллидов кобальта&quot;,&quot;author&quot;:[{&quot;family&quot;:&quot;Руткаускас&quot;,&quot;given&quot;:&quot;А.В.&quot;,&quot;parse-names&quot;:false,&quot;dropping-particle&quot;:&quot;&quot;,&quot;non-dropping-particle&quot;:&quot;&quot;}],&quot;issued&quot;:{&quot;date-parts&quot;:[[2020,2,10]]},&quot;publisher-place&quot;:&quot;Дубна&quot;,&quot;number-of-pages&quot;:&quot;112&quot;,&quot;container-title-short&quot;:&quot;&quot;},&quot;isTemporary&quot;:false}]},{&quot;citationID&quot;:&quot;MENDELEY_CITATION_0d5da021-101c-4463-adb2-7b128c1540e5&quot;,&quot;properties&quot;:{&quot;noteIndex&quot;:0},&quot;isEdited&quot;:false,&quot;manualOverride&quot;:{&quot;isManuallyOverridden&quot;:false,&quot;citeprocText&quot;:&quot;[129]&quot;,&quot;manualOverrideText&quot;:&quot;&quot;},&quot;citationTag&quot;:&quot;MENDELEY_CITATION_v3_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&quot;,&quot;citationItems&quot;:[{&quot;id&quot;:&quot;586015f3-d112-311c-987b-6c23586880d8&quot;,&quot;itemData&quot;:{&quot;type&quot;:&quot;report&quot;,&quot;id&quot;:&quot;586015f3-d112-311c-987b-6c23586880d8&quot;,&quot;title&quot;:&quot;Влияние высокого давления на кристаллическую и магнитную структуру сложных оксидов и интерметаллидов кобальта&quot;,&quot;author&quot;:[{&quot;family&quot;:&quot;Руткаускас&quot;,&quot;given&quot;:&quot;А.В.&quot;,&quot;parse-names&quot;:false,&quot;dropping-particle&quot;:&quot;&quot;,&quot;non-dropping-particle&quot;:&quot;&quot;}],&quot;issued&quot;:{&quot;date-parts&quot;:[[2020,2,10]]},&quot;publisher-place&quot;:&quot;Дубна&quot;,&quot;number-of-pages&quot;:&quot;112&quot;,&quot;container-title-short&quot;:&quot;&quot;},&quot;isTemporary&quot;:false}]},{&quot;citationID&quot;:&quot;MENDELEY_CITATION_39f1c47f-8bd6-4a5a-bbd8-0d6cb27b42be&quot;,&quot;properties&quot;:{&quot;noteIndex&quot;:0},&quot;isEdited&quot;:false,&quot;manualOverride&quot;:{&quot;isManuallyOverridden&quot;:false,&quot;citeprocText&quot;:&quot;[130,131]&quot;,&quot;manualOverrideText&quot;:&quot;&quot;},&quot;citationTag&quot;:&quot;MENDELEY_CITATION_v3_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&quot;,&quot;citationItems&quot;:[{&quot;id&quot;:&quot;44253eeb-9306-3fc0-b25b-5aab8dae7495&quot;,&quot;itemData&quot;:{&quot;type&quot;:&quot;book&quot;,&quot;id&quot;:&quot;44253eeb-9306-3fc0-b25b-5aab8dae7495&quot;,&quot;title&quot;:&quot;Дифракция нейтронов для решения структурных и материаловедческих задач&quot;,&quot;author&quot;:[{&quot;family&quot;:&quot;Балагуров&quot;,&quot;given&quot;:&quot;А. М.&quot;,&quot;parse-names&quot;:false,&quot;dropping-particle&quot;:&quot;&quot;,&quot;non-dropping-particle&quot;:&quot;&quot;}],&quot;issued&quot;:{&quot;date-parts&quot;:[[2017]]},&quot;publisher-place&quot;:&quot;Москва&quot;,&quot;number-of-pages&quot;:&quot;306&quot;,&quot;publisher&quot;:&quot;Физический факультет МГУ им. М.В.Ломоносова &quot;,&quot;container-title-short&quot;:&quot;&quot;},&quot;isTemporary&quot;:false},{&quot;id&quot;:&quot;44ccc50c-c2b5-30fe-a801-fe110d53b268&quot;,&quot;itemData&quot;:{&quot;type&quot;:&quot;article-journal&quot;,&quot;id&quot;:&quot;44ccc50c-c2b5-30fe-a801-fe110d53b268&quot;,&quot;title&quot;:&quot;A profile refinement method for nuclear and magnetic structures&quot;,&quot;author&quot;:[{&quot;family&quot;:&quot;Rietveld&quot;,&quot;given&quot;:&quot;H. M.&quot;,&quot;parse-names&quot;:false,&quot;dropping-particle&quot;:&quot;&quot;,&quot;non-dropping-particle&quot;:&quot;&quot;}],&quot;container-title&quot;:&quot;Journal of Applied Crystallography&quot;,&quot;container-title-short&quot;:&quot;J Appl Crystallogr&quot;,&quot;DOI&quot;:&quot;10.1107/S0021889869006558&quot;,&quot;ISSN&quot;:&quot;00218898&quot;,&quot;issued&quot;:{&quot;date-parts&quot;:[[1969,6,2]]},&quot;page&quot;:&quot;65-71&quot;,&quot;issue&quot;:&quot;2&quot;,&quot;volume&quot;:&quot;2&quot;},&quot;isTemporary&quot;:false}]},{&quot;citationID&quot;:&quot;MENDELEY_CITATION_6723d990-b832-4e28-9881-3010e12b98a5&quot;,&quot;properties&quot;:{&quot;noteIndex&quot;:0},&quot;isEdited&quot;:false,&quot;manualOverride&quot;:{&quot;isManuallyOverridden&quot;:false,&quot;citeprocText&quot;:&quot;[130–132]&quot;,&quot;manualOverrideText&quot;:&quot;&quot;},&quot;citationTag&quot;:&quot;MENDELEY_CITATION_v3_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&quot;,&quot;citationItems&quot;:[{&quot;id&quot;:&quot;b11a65d3-53d2-3175-aef6-46f01b2b0b67&quot;,&quot;itemData&quot;:{&quot;type&quot;:&quot;article-journal&quot;,&quot;id&quot;:&quot;b11a65d3-53d2-3175-aef6-46f01b2b0b67&quot;,&quot;title&quot;:&quot;Neutron time-of-flight diffractometry&quot;,&quot;author&quot;:[{&quot;family&quot;:&quot;Aksenov&quot;,&quot;given&quot;:&quot;Viktor L.&quot;,&quot;parse-names&quot;:false,&quot;dropping-particle&quot;:&quot;&quot;,&quot;non-dropping-particle&quot;:&quot;&quot;},{&quot;family&quot;:&quot;Balagurov&quot;,&quot;given&quot;:&quot;A.M.&quot;,&quot;parse-names&quot;:false,&quot;dropping-particle&quot;:&quot;&quot;,&quot;non-dropping-particle&quot;:&quot;&quot;}],&quot;container-title&quot;:&quot;Uspekhi Fizicheskih Nauk&quot;,&quot;DOI&quot;:&quot;10.3367/UFNr.0166.199609e.0955&quot;,&quot;ISSN&quot;:&quot;0042-1294&quot;,&quot;URL&quot;:&quot;http://ufn.ru/ru/articles/1996/9/e/&quot;,&quot;issued&quot;:{&quot;date-parts&quot;:[[1996]]},&quot;page&quot;:&quot;955-985&quot;,&quot;issue&quot;:&quot;9&quot;,&quot;volume&quot;:&quot;166&quot;,&quot;container-title-short&quot;:&quot;&quot;},&quot;isTemporary&quot;:false},{&quot;id&quot;:&quot;44ccc50c-c2b5-30fe-a801-fe110d53b268&quot;,&quot;itemData&quot;:{&quot;type&quot;:&quot;article-journal&quot;,&quot;id&quot;:&quot;44ccc50c-c2b5-30fe-a801-fe110d53b268&quot;,&quot;title&quot;:&quot;A profile refinement method for nuclear and magnetic structures&quot;,&quot;author&quot;:[{&quot;family&quot;:&quot;Rietveld&quot;,&quot;given&quot;:&quot;H. M.&quot;,&quot;parse-names&quot;:false,&quot;dropping-particle&quot;:&quot;&quot;,&quot;non-dropping-particle&quot;:&quot;&quot;}],&quot;container-title&quot;:&quot;Journal of Applied Crystallography&quot;,&quot;container-title-short&quot;:&quot;J Appl Crystallogr&quot;,&quot;DOI&quot;:&quot;10.1107/S0021889869006558&quot;,&quot;ISSN&quot;:&quot;00218898&quot;,&quot;issued&quot;:{&quot;date-parts&quot;:[[1969,6,2]]},&quot;page&quot;:&quot;65-71&quot;,&quot;issue&quot;:&quot;2&quot;,&quot;volume&quot;:&quot;2&quot;},&quot;isTemporary&quot;:false},{&quot;id&quot;:&quot;44253eeb-9306-3fc0-b25b-5aab8dae7495&quot;,&quot;itemData&quot;:{&quot;type&quot;:&quot;book&quot;,&quot;id&quot;:&quot;44253eeb-9306-3fc0-b25b-5aab8dae7495&quot;,&quot;title&quot;:&quot;Дифракция нейтронов для решения структурных и материаловедческих задач&quot;,&quot;author&quot;:[{&quot;family&quot;:&quot;Балагуров&quot;,&quot;given&quot;:&quot;А. М.&quot;,&quot;parse-names&quot;:false,&quot;dropping-particle&quot;:&quot;&quot;,&quot;non-dropping-particle&quot;:&quot;&quot;}],&quot;issued&quot;:{&quot;date-parts&quot;:[[2017]]},&quot;publisher-place&quot;:&quot;Москва&quot;,&quot;number-of-pages&quot;:&quot;306&quot;,&quot;publisher&quot;:&quot;Физический факультет МГУ им. М.В.Ломоносова &quot;,&quot;container-title-short&quot;:&quot;&quot;},&quot;isTemporary&quot;:false}]},{&quot;citationID&quot;:&quot;MENDELEY_CITATION_0ac6832c-f19e-49be-8337-87bb43109653&quot;,&quot;properties&quot;:{&quot;noteIndex&quot;:0},&quot;isEdited&quot;:false,&quot;manualOverride&quot;:{&quot;isManuallyOverridden&quot;:false,&quot;citeprocText&quot;:&quot;[133]&quot;,&quot;manualOverrideText&quot;:&quot;&quot;},&quot;citationTag&quot;:&quot;MENDELEY_CITATION_v3_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&quot;,&quot;citationItems&quot;:[{&quot;id&quot;:&quot;c65bc11c-36f3-38cb-b9ea-6ffa71c695b3&quot;,&quot;itemData&quot;:{&quot;type&quot;:&quot;article-journal&quot;,&quot;id&quot;:&quot;c65bc11c-36f3-38cb-b9ea-6ffa71c695b3&quot;,&quot;title&quot;:&quot;Neutron Scattering Investigations of Structure and Dynamics of Materials Under High Pressure at IBR-2 Pulsed Reactor&quot;,&quot;author&quot;:[{&quot;family&quot;:&quot;Kozlenko&quot;,&quot;given&quot;:&quot;D. P.&quot;,&quot;parse-names&quot;:false,&quot;dropping-particle&quot;:&quot;&quot;,&quot;non-dropping-particle&quot;:&quot;&quot;},{&quot;family&quot;:&quot;Savenko&quot;,&quot;given&quot;:&quot;B. N.&quot;,&quot;parse-names&quot;:false,&quot;dropping-particle&quot;:&quot;&quot;,&quot;non-dropping-particle&quot;:&quot;&quot;},{&quot;family&quot;:&quot;Glazkov&quot;,&quot;given&quot;:&quot;V. P.&quot;,&quot;parse-names&quot;:false,&quot;dropping-particle&quot;:&quot;&quot;,&quot;non-dropping-particle&quot;:&quot;&quot;},{&quot;family&quot;:&quot;Somenkov&quot;,&quot;given&quot;:&quot;V. A.&quot;,&quot;parse-names&quot;:false,&quot;dropping-particle&quot;:&quot;&quot;,&quot;non-dropping-particle&quot;:&quot;&quot;}],&quot;container-title&quot;:&quot;Neutron News&quot;,&quot;DOI&quot;:&quot;10.1080/10448630500454353&quot;,&quot;ISSN&quot;:&quot;1044-8632&quot;,&quot;issued&quot;:{&quot;date-parts&quot;:[[2005,7]]},&quot;page&quot;:&quot;13-15&quot;,&quot;issue&quot;:&quot;3&quot;,&quot;volume&quot;:&quot;16&quot;,&quot;container-title-short&quot;:&quot;&quot;},&quot;isTemporary&quot;:false}]},{&quot;citationID&quot;:&quot;MENDELEY_CITATION_303c5ca1-7263-464a-b0d9-749fd3b4e9a2&quot;,&quot;properties&quot;:{&quot;noteIndex&quot;:0},&quot;isEdited&quot;:false,&quot;manualOverride&quot;:{&quot;isManuallyOverridden&quot;:false,&quot;citeprocText&quot;:&quot;[134]&quot;,&quot;manualOverrideText&quot;:&quot;&quot;},&quot;citationTag&quot;:&quot;MENDELEY_CITATION_v3_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&quot;,&quot;citationItems&quot;:[{&quot;id&quot;:&quot;d1f56337-d9da-35f3-bd1b-4bc8e9cd56f9&quot;,&quot;itemData&quot;:{&quot;type&quot;:&quot;article-journal&quot;,&quot;id&quot;:&quot;d1f56337-d9da-35f3-bd1b-4bc8e9cd56f9&quot;,&quot;title&quot;:&quot;R factors in Rietveld analysis: How good is good enough?&quot;,&quot;author&quot;:[{&quot;family&quot;:&quot;Toby&quot;,&quot;given&quot;:&quot;Brian H.&quot;,&quot;parse-names&quot;:false,&quot;dropping-particle&quot;:&quot;&quot;,&quot;non-dropping-particle&quot;:&quot;&quot;}],&quot;container-title&quot;:&quot;Powder Diffraction&quot;,&quot;container-title-short&quot;:&quot;Powder Diffr&quot;,&quot;DOI&quot;:&quot;10.1154/1.2179804&quot;,&quot;ISSN&quot;:&quot;0885-7156&quot;,&quot;issued&quot;:{&quot;date-parts&quot;:[[2006,3,1]]},&quot;page&quot;:&quot;67-70&quot;,&quot;abstract&quot;:&quot;&lt;p&gt;The definitions for important Rietveld error indices are defined and discussed. It is shown that while smaller error index values indicate a better fit of a model to the data, wrong models with poor quality data may exhibit smaller values error index values than some superb models with very high quality data.&lt;/p&gt;&quot;,&quot;issue&quot;:&quot;1&quot;,&quot;volume&quot;:&quot;21&quot;},&quot;isTemporary&quot;:false}]},{&quot;citationID&quot;:&quot;MENDELEY_CITATION_b33f6c2d-418d-4498-a91c-478b61a275a2&quot;,&quot;properties&quot;:{&quot;noteIndex&quot;:0},&quot;isEdited&quot;:false,&quot;manualOverride&quot;:{&quot;isManuallyOverridden&quot;:false,&quot;citeprocText&quot;:&quot;[134]&quot;,&quot;manualOverrideText&quot;:&quot;&quot;},&quot;citationTag&quot;:&quot;MENDELEY_CITATION_v3_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&quot;,&quot;citationItems&quot;:[{&quot;id&quot;:&quot;d1f56337-d9da-35f3-bd1b-4bc8e9cd56f9&quot;,&quot;itemData&quot;:{&quot;type&quot;:&quot;article-journal&quot;,&quot;id&quot;:&quot;d1f56337-d9da-35f3-bd1b-4bc8e9cd56f9&quot;,&quot;title&quot;:&quot;R factors in Rietveld analysis: How good is good enough?&quot;,&quot;author&quot;:[{&quot;family&quot;:&quot;Toby&quot;,&quot;given&quot;:&quot;Brian H.&quot;,&quot;parse-names&quot;:false,&quot;dropping-particle&quot;:&quot;&quot;,&quot;non-dropping-particle&quot;:&quot;&quot;}],&quot;container-title&quot;:&quot;Powder Diffraction&quot;,&quot;container-title-short&quot;:&quot;Powder Diffr&quot;,&quot;DOI&quot;:&quot;10.1154/1.2179804&quot;,&quot;ISSN&quot;:&quot;0885-7156&quot;,&quot;issued&quot;:{&quot;date-parts&quot;:[[2006,3,1]]},&quot;page&quot;:&quot;67-70&quot;,&quot;abstract&quot;:&quot;&lt;p&gt;The definitions for important Rietveld error indices are defined and discussed. It is shown that while smaller error index values indicate a better fit of a model to the data, wrong models with poor quality data may exhibit smaller values error index values than some superb models with very high quality data.&lt;/p&gt;&quot;,&quot;issue&quot;:&quot;1&quot;,&quot;volume&quot;:&quot;21&quot;},&quot;isTemporary&quot;:false}]},{&quot;citationID&quot;:&quot;MENDELEY_CITATION_480d3c42-261c-4ebc-a3ba-436585bef628&quot;,&quot;properties&quot;:{&quot;noteIndex&quot;:0},&quot;isEdited&quot;:false,&quot;manualOverride&quot;:{&quot;isManuallyOverridden&quot;:false,&quot;citeprocText&quot;:&quot;[135]&quot;,&quot;manualOverrideText&quot;:&quot;&quot;},&quot;citationTag&quot;:&quot;MENDELEY_CITATION_v3_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&quot;,&quot;citationItems&quot;:[{&quot;id&quot;:&quot;05d6d407-9fc1-3e35-a0d0-9a1c0d108ddc&quot;,&quot;itemData&quot;:{&quot;type&quot;:&quot;article-journal&quot;,&quot;id&quot;:&quot;05d6d407-9fc1-3e35-a0d0-9a1c0d108ddc&quot;,&quot;title&quot;:&quot;Neutron Sources at the Frank Laboratory of Neutron Physics of the Joint Institute for Nuclear Research&quot;,&quot;author&quot;:[{&quot;family&quot;:&quot;Shvetsov&quot;,&quot;given&quot;:&quot;Valery&quot;,&quot;parse-names&quot;:false,&quot;dropping-particle&quot;:&quot;&quot;,&quot;non-dropping-particle&quot;:&quot;&quot;}],&quot;container-title&quot;:&quot;Quantum Beam Science&quot;,&quot;DOI&quot;:&quot;10.3390/qubs1010006&quot;,&quot;ISSN&quot;:&quot;2412-382X&quot;,&quot;issued&quot;:{&quot;date-parts&quot;:[[2017,4,21]]},&quot;page&quot;:&quot;6&quot;,&quot;issue&quot;:&quot;1&quot;,&quot;volume&quot;:&quot;1&quot;,&quot;container-title-short&quot;:&quot;&quot;},&quot;isTemporary&quot;:false}]},{&quot;citationID&quot;:&quot;MENDELEY_CITATION_13ef012b-9010-42e0-a303-6de55200f3f0&quot;,&quot;properties&quot;:{&quot;noteIndex&quot;:0},&quot;isEdited&quot;:false,&quot;manualOverride&quot;:{&quot;isManuallyOverridden&quot;:false,&quot;citeprocText&quot;:&quot;[135]&quot;,&quot;manualOverrideText&quot;:&quot;&quot;},&quot;citationTag&quot;:&quot;MENDELEY_CITATION_v3_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&quot;,&quot;citationItems&quot;:[{&quot;id&quot;:&quot;05d6d407-9fc1-3e35-a0d0-9a1c0d108ddc&quot;,&quot;itemData&quot;:{&quot;type&quot;:&quot;article-journal&quot;,&quot;id&quot;:&quot;05d6d407-9fc1-3e35-a0d0-9a1c0d108ddc&quot;,&quot;title&quot;:&quot;Neutron Sources at the Frank Laboratory of Neutron Physics of the Joint Institute for Nuclear Research&quot;,&quot;author&quot;:[{&quot;family&quot;:&quot;Shvetsov&quot;,&quot;given&quot;:&quot;Valery&quot;,&quot;parse-names&quot;:false,&quot;dropping-particle&quot;:&quot;&quot;,&quot;non-dropping-particle&quot;:&quot;&quot;}],&quot;container-title&quot;:&quot;Quantum Beam Science&quot;,&quot;DOI&quot;:&quot;10.3390/qubs1010006&quot;,&quot;ISSN&quot;:&quot;2412-382X&quot;,&quot;issued&quot;:{&quot;date-parts&quot;:[[2017,4,21]]},&quot;page&quot;:&quot;6&quot;,&quot;issue&quot;:&quot;1&quot;,&quot;volume&quot;:&quot;1&quot;,&quot;container-title-short&quot;:&quot;&quot;},&quot;isTemporary&quot;:false}]},{&quot;citationID&quot;:&quot;MENDELEY_CITATION_de4f759d-8162-4b59-8e11-ee0d5daf9ab0&quot;,&quot;properties&quot;:{&quot;noteIndex&quot;:0},&quot;isEdited&quot;:false,&quot;manualOverride&quot;:{&quot;isManuallyOverridden&quot;:false,&quot;citeprocText&quot;:&quot;[19]&quot;,&quot;manualOverrideText&quot;:&quot;&quot;},&quot;citationTag&quot;:&quot;MENDELEY_CITATION_v3_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&quot;,&quot;citationItems&quot;:[{&quot;id&quot;:&quot;06ddf001-bafc-3e2f-9f6f-2c200388cae7&quot;,&quot;itemData&quot;:{&quot;type&quot;:&quot;article-journal&quot;,&quot;id&quot;:&quot;06ddf001-bafc-3e2f-9f6f-2c200388cae7&quot;,&quot;title&quot;:&quot;Neutron Radiography Facility at IBR-2 High Flux Pulsed Reactor: First Results&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family&quot;:&quot;Pakhnevich&quot;,&quot;given&quot;:&quot;A&quot;,&quot;parse-names&quot;:false,&quot;dropping-particle&quot;:&quot;V&quot;,&quot;non-dropping-particle&quot;:&quot;&quot;},{&quot;family&quot;:&quot;Rozanov&quot;,&quot;given&quot;:&quot;A.Yu.&quot;,&quot;parse-names&quot;:false,&quot;dropping-particle&quot;:&quot;&quot;,&quot;non-dropping-particle&quot;:&quot;&quot;}],&quot;container-title&quot;:&quot;Physics Procedia&quot;,&quot;container-title-short&quot;:&quot;Phys Procedia&quot;,&quot;DOI&quot;:&quot;https://doi.org/10.1016/j.phpro.2015.07.012&quot;,&quot;ISSN&quot;:&quot;1875-3892&quot;,&quot;URL&quot;:&quot;https://www.sciencedirect.com/science/article/pii/S1875389215006227&quot;,&quot;issued&quot;:{&quot;date-parts&quot;:[[2015]]},&quot;page&quot;:&quot;87-91&quot;,&quot;abstract&quot;:&quot;A neutron radiography and tomography facilityhave been developed recently at the IBR-2 high flux pulsed reactor. The facility is operated with the CCD-camera based detector having maximal field of view of 20x20cm, and the L/D ratio can be varied in the range 200 – 2000. The first results of the radiography and tomography experiments with industrial materials and products, paleontological and geophysical objects, meteorites, are presented.&quot;,&quot;volume&quot;:&quot;69&quot;},&quot;isTemporary&quot;:false}]},{&quot;citationID&quot;:&quot;MENDELEY_CITATION_4dcce755-df31-4a2e-8838-76029374cab7&quot;,&quot;properties&quot;:{&quot;noteIndex&quot;:0},&quot;isEdited&quot;:false,&quot;manualOverride&quot;:{&quot;isManuallyOverridden&quot;:false,&quot;citeprocText&quot;:&quot;[18]&quot;,&quot;manualOverrideText&quot;:&quot;&quot;},&quot;citationItems&quot;:[{&quot;id&quot;:&quot;fc5cdaaa-e1fb-331e-affe-1567c11cb6eb&quot;,&quot;itemData&quot;:{&quot;type&quot;:&quot;article-journal&quot;,&quot;id&quot;:&quot;fc5cdaaa-e1fb-331e-affe-1567c11cb6eb&quot;,&quot;title&quot;:&quot;Neutron radiography and tomography facility at IBR-2 reactor&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elushkin&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container-title&quot;:&quot;Physics of Particles and Nuclei Letters&quot;,&quot;DOI&quot;:&quot;10.1134/S1547477116030146&quot;,&quot;ISSN&quot;:&quot;1547-4771&quot;,&quot;URL&quot;:&quot;http://link.springer.com/10.1134/S1547477116030146&quot;,&quot;issued&quot;:{&quot;date-parts&quot;:[[2016,5,19]]},&quot;page&quot;:&quot;346-351&quot;,&quot;abstract&quot;:&quot;An experimental station for investigations using neutron radiography and tomography was developed at the upgraded high-flux pulsed IBR-2 reactor. The 20 × 20 cm neutron beam is formed by the system of collimators with the characteristic parameter L/D varying from 200 to 2000. The detector system is based on a 6LiF/ZnS scintillation screen; images are recorded using a high-sensitivity video camera based on the high-resolution CCD matrix. The results of the first neutron radiography and tomography experiments at the developed facility are presented.&quot;,&quot;publisher&quot;:&quot;Maik Nauka Publishing / Springer SBM&quot;,&quot;issue&quot;:&quot;3&quot;,&quot;volume&quot;:&quot;13&quot;},&quot;isTemporary&quot;:false}],&quot;citationTag&quot;:&quot;MENDELEY_CITATION_v3_eyJjaXRhdGlvbklEIjoiTUVOREVMRVlfQ0lUQVRJT05fNGRjY2U3NTUtZGYzMS00YTJlLTg4MzgtNzYwMjkzNzRjYWI3IiwicHJvcGVydGllcyI6eyJub3RlSW5kZXgiOjB9LCJpc0VkaXRlZCI6ZmFsc2UsIm1hbnVhbE92ZXJyaWRlIjp7ImlzTWFudWFsbHlPdmVycmlkZGVuIjpmYWxzZSwiY2l0ZXByb2NUZXh0IjoiWzE4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J9LCJpc1RlbXBvcmFyeSI6ZmFsc2V9XX0=&quot;},{&quot;citationID&quot;:&quot;MENDELEY_CITATION_f32d4dda-8901-42a3-875e-749dc964d5b2&quot;,&quot;properties&quot;:{&quot;noteIndex&quot;:0},&quot;isEdited&quot;:false,&quot;manualOverride&quot;:{&quot;isManuallyOverridden&quot;:false,&quot;citeprocText&quot;:&quot;[136]&quot;,&quot;manualOverrideText&quot;:&quot;&quot;},&quot;citationTag&quot;:&quot;MENDELEY_CITATION_v3_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&quot;,&quot;citationItems&quot;:[{&quot;id&quot;:&quot;ae03b4a3-5bd3-3d5e-b217-0f7abce00f08&quot;,&quot;itemData&quot;:{&quot;type&quot;:&quot;article-journal&quot;,&quot;id&quot;:&quot;ae03b4a3-5bd3-3d5e-b217-0f7abce00f08&quot;,&quot;title&quot;:&quot;Recent Applications of Neutron Imaging Methods&quot;,&quot;author&quot;:[{&quot;family&quot;:&quot;Lehmann&quot;,&quot;given&quot;:&quot;E&quot;,&quot;parse-names&quot;:false,&quot;dropping-particle&quot;:&quot;&quot;,&quot;non-dropping-particle&quot;:&quot;&quot;},{&quot;family&quot;:&quot;Mannes&quot;,&quot;given&quot;:&quot;D&quot;,&quot;parse-names&quot;:false,&quot;dropping-particle&quot;:&quot;&quot;,&quot;non-dropping-particle&quot;:&quot;&quot;},{&quot;family&quot;:&quot;Kaestner&quot;,&quot;given&quot;:&quot;A&quot;,&quot;parse-names&quot;:false,&quot;dropping-particle&quot;:&quot;&quot;,&quot;non-dropping-particle&quot;:&quot;&quot;},{&quot;family&quot;:&quot;Grünzweig&quot;,&quot;given&quot;:&quot;C&quot;,&quot;parse-names&quot;:false,&quot;dropping-particle&quot;:&quot;&quot;,&quot;non-dropping-particle&quot;:&quot;&quot;}],&quot;container-title&quot;:&quot;Physics Procedia&quot;,&quot;container-title-short&quot;:&quot;Phys Procedia&quot;,&quot;DOI&quot;:&quot;https://doi.org/10.1016/j.phpro.2017.06.055&quot;,&quot;ISSN&quot;:&quot;1875-3892&quot;,&quot;URL&quot;:&quot;https://www.sciencedirect.com/science/article/pii/S1875389217301050&quot;,&quot;issued&quot;:{&quot;date-parts&quot;:[[2017]]},&quot;page&quot;:&quot;5-12&quot;,&quot;abstract&quot;:&quot;The methodical progress in the field of neutron imaging is visible in general but on different levels in the particular labs. Consequently, the access to most suitable beam ports, the usage of advanced imaging detector systems and the professional image processing made the technique competitive to other non-destructive tools like X-ray imaging. Based on this performance gain and by new methodical approaches several new application fields came up – in addition to the already established ones. Accordingly, new image data are now mostly in the third dimension available in the format of tomography volumes. The radiography mode is still the basis of neutron imaging, but the extracted information from superimposed image data (like for a grating interferometer) enables completely new insights. In the consequence, many new applications were created.&quot;,&quot;volume&quot;:&quot;88&quot;},&quot;isTemporary&quot;:false}]},{&quot;citationID&quot;:&quot;MENDELEY_CITATION_492501e7-9fe8-4795-9f43-b1b4ce15b76b&quot;,&quot;properties&quot;:{&quot;noteIndex&quot;:0},&quot;isEdited&quot;:false,&quot;manualOverride&quot;:{&quot;isManuallyOverridden&quot;:false,&quot;citeprocText&quot;:&quot;[18]&quot;,&quot;manualOverrideText&quot;:&quot;&quot;},&quot;citationTag&quot;:&quot;MENDELEY_CITATION_v3_eyJjaXRhdGlvbklEIjoiTUVOREVMRVlfQ0lUQVRJT05fNDkyNTAxZTctOWZlOC00Nzk1LTlmNDMtYjFiNGNlMTViNzZiIiwicHJvcGVydGllcyI6eyJub3RlSW5kZXgiOjB9LCJpc0VkaXRlZCI6ZmFsc2UsIm1hbnVhbE92ZXJyaWRlIjp7ImlzTWFudWFsbHlPdmVycmlkZGVuIjpmYWxzZSwiY2l0ZXByb2NUZXh0IjoiWzE4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IsImNvbnRhaW5lci10aXRsZS1zaG9ydCI6IiJ9LCJpc1RlbXBvcmFyeSI6ZmFsc2V9XX0=&quot;,&quot;citationItems&quot;:[{&quot;id&quot;:&quot;fc5cdaaa-e1fb-331e-affe-1567c11cb6eb&quot;,&quot;itemData&quot;:{&quot;type&quot;:&quot;article-journal&quot;,&quot;id&quot;:&quot;fc5cdaaa-e1fb-331e-affe-1567c11cb6eb&quot;,&quot;title&quot;:&quot;Neutron radiography and tomography facility at IBR-2 reactor&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elushkin&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container-title&quot;:&quot;Physics of Particles and Nuclei Letters&quot;,&quot;DOI&quot;:&quot;10.1134/S1547477116030146&quot;,&quot;ISSN&quot;:&quot;1547-4771&quot;,&quot;URL&quot;:&quot;http://link.springer.com/10.1134/S1547477116030146&quot;,&quot;issued&quot;:{&quot;date-parts&quot;:[[2016,5,19]]},&quot;page&quot;:&quot;346-351&quot;,&quot;abstract&quot;:&quot;An experimental station for investigations using neutron radiography and tomography was developed at the upgraded high-flux pulsed IBR-2 reactor. The 20 × 20 cm neutron beam is formed by the system of collimators with the characteristic parameter L/D varying from 200 to 2000. The detector system is based on a 6LiF/ZnS scintillation screen; images are recorded using a high-sensitivity video camera based on the high-resolution CCD matrix. The results of the first neutron radiography and tomography experiments at the developed facility are presented.&quot;,&quot;publisher&quot;:&quot;Maik Nauka Publishing / Springer SBM&quot;,&quot;issue&quot;:&quot;3&quot;,&quot;volume&quot;:&quot;13&quot;,&quot;container-title-short&quot;:&quot;&quot;},&quot;isTemporary&quot;:false}]},{&quot;citationID&quot;:&quot;MENDELEY_CITATION_14b7cd11-3b6c-4fb3-a6cb-705ee0948494&quot;,&quot;properties&quot;:{&quot;noteIndex&quot;:0},&quot;isEdited&quot;:false,&quot;manualOverride&quot;:{&quot;isManuallyOverridden&quot;:false,&quot;citeprocText&quot;:&quot;[18,137]&quot;,&quot;manualOverrideText&quot;:&quot;&quot;},&quot;citationTag&quot;:&quot;MENDELEY_CITATION_v3_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&quot;,&quot;citationItems&quot;:[{&quot;id&quot;:&quot;dbfb2956-51b6-382c-8031-f9c51bf3c10b&quot;,&quot;itemData&quot;:{&quot;type&quot;:&quot;report&quot;,&quot;id&quot;:&quot;dbfb2956-51b6-382c-8031-f9c51bf3c10b&quot;,&quot;title&quot;:&quot;Пространственное распределение структурных неоднородностей в геофизических и конструкционных  материалах: исследование методами нейтронной радиографии и томографии&quot;,&quot;author&quot;:[{&quot;family&quot;:&quot;Назаров&quot;,&quot;given&quot;:&quot;Қуаныш&quot;,&quot;parse-names&quot;:false,&quot;dropping-particle&quot;:&quot;&quot;,&quot;non-dropping-particle&quot;:&quot;&quot;}],&quot;issued&quot;:{&quot;date-parts&quot;:[[2022]]},&quot;publisher-place&quot;:&quot;Астана&quot;,&quot;number-of-pages&quot;:&quot;127&quot;,&quot;container-title-short&quot;:&quot;&quot;},&quot;isTemporary&quot;:false},{&quot;id&quot;:&quot;fc5cdaaa-e1fb-331e-affe-1567c11cb6eb&quot;,&quot;itemData&quot;:{&quot;type&quot;:&quot;article-journal&quot;,&quot;id&quot;:&quot;fc5cdaaa-e1fb-331e-affe-1567c11cb6eb&quot;,&quot;title&quot;:&quot;Neutron radiography and tomography facility at IBR-2 reactor&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elushkin&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container-title&quot;:&quot;Physics of Particles and Nuclei Letters&quot;,&quot;DOI&quot;:&quot;10.1134/S1547477116030146&quot;,&quot;ISSN&quot;:&quot;1547-4771&quot;,&quot;URL&quot;:&quot;http://link.springer.com/10.1134/S1547477116030146&quot;,&quot;issued&quot;:{&quot;date-parts&quot;:[[2016,5,19]]},&quot;page&quot;:&quot;346-351&quot;,&quot;abstract&quot;:&quot;An experimental station for investigations using neutron radiography and tomography was developed at the upgraded high-flux pulsed IBR-2 reactor. The 20 × 20 cm neutron beam is formed by the system of collimators with the characteristic parameter L/D varying from 200 to 2000. The detector system is based on a 6LiF/ZnS scintillation screen; images are recorded using a high-sensitivity video camera based on the high-resolution CCD matrix. The results of the first neutron radiography and tomography experiments at the developed facility are presented.&quot;,&quot;publisher&quot;:&quot;Maik Nauka Publishing / Springer SBM&quot;,&quot;issue&quot;:&quot;3&quot;,&quot;volume&quot;:&quot;13&quot;,&quot;container-title-short&quot;:&quot;&quot;},&quot;isTemporary&quot;:false}]},{&quot;citationID&quot;:&quot;MENDELEY_CITATION_f1998bf1-01fe-4af1-b2a8-f954242ee94e&quot;,&quot;properties&quot;:{&quot;noteIndex&quot;:0},&quot;isEdited&quot;:false,&quot;manualOverride&quot;:{&quot;isManuallyOverridden&quot;:false,&quot;citeprocText&quot;:&quot;[138]&quot;,&quot;manualOverrideText&quot;:&quot;&quot;},&quot;citationTag&quot;:&quot;MENDELEY_CITATION_v3_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&quot;,&quot;citationItems&quot;:[{&quot;id&quot;:&quot;fff65eae-5fc1-3448-b558-c8ca08a056e6&quot;,&quot;itemData&quot;:{&quot;type&quot;:&quot;article-journal&quot;,&quot;id&quot;:&quot;fff65eae-5fc1-3448-b558-c8ca08a056e6&quot;,&quot;title&quot;:&quot;An algorithm for automated modulation transfer function measurement using an edge of a &lt;scp&gt;PMMA&lt;/scp&gt; phantom: Impact of field of view on spatial resolution of &lt;scp&gt;CT&lt;/scp&gt; images&quot;,&quot;author&quot;:[{&quot;family&quot;:&quot;Anam&quot;,&quot;given&quot;:&quot;Choirul&quot;,&quot;parse-names&quot;:false,&quot;dropping-particle&quot;:&quot;&quot;,&quot;non-dropping-particle&quot;:&quot;&quot;},{&quot;family&quot;:&quot;Fujibuchi&quot;,&quot;given&quot;:&quot;Toshioh&quot;,&quot;parse-names&quot;:false,&quot;dropping-particle&quot;:&quot;&quot;,&quot;non-dropping-particle&quot;:&quot;&quot;},{&quot;family&quot;:&quot;Budi&quot;,&quot;given&quot;:&quot;Wahyu Setia&quot;,&quot;parse-names&quot;:false,&quot;dropping-particle&quot;:&quot;&quot;,&quot;non-dropping-particle&quot;:&quot;&quot;},{&quot;family&quot;:&quot;Haryanto&quot;,&quot;given&quot;:&quot;Freddy&quot;,&quot;parse-names&quot;:false,&quot;dropping-particle&quot;:&quot;&quot;,&quot;non-dropping-particle&quot;:&quot;&quot;},{&quot;family&quot;:&quot;Dougherty&quot;,&quot;given&quot;:&quot;Geoff&quot;,&quot;parse-names&quot;:false,&quot;dropping-particle&quot;:&quot;&quot;,&quot;non-dropping-particle&quot;:&quot;&quot;}],&quot;container-title&quot;:&quot;Journal of Applied Clinical Medical Physics&quot;,&quot;container-title-short&quot;:&quot;J Appl Clin Med Phys&quot;,&quot;DOI&quot;:&quot;10.1002/acm2.12476&quot;,&quot;ISSN&quot;:&quot;1526-9914&quot;,&quot;issued&quot;:{&quot;date-parts&quot;:[[2018,11,19]]},&quot;page&quot;:&quot;244-252&quot;,&quot;issue&quot;:&quot;6&quot;,&quot;volume&quot;:&quot;19&quot;},&quot;isTemporary&quot;:false}]},{&quot;citationID&quot;:&quot;MENDELEY_CITATION_2919e8af-c4f2-456f-92e2-7d9e506c4b0e&quot;,&quot;properties&quot;:{&quot;noteIndex&quot;:0},&quot;isEdited&quot;:false,&quot;manualOverride&quot;:{&quot;isManuallyOverridden&quot;:false,&quot;citeprocText&quot;:&quot;[18]&quot;,&quot;manualOverrideText&quot;:&quot;&quot;},&quot;citationTag&quot;:&quot;MENDELEY_CITATION_v3_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&quot;,&quot;citationItems&quot;:[{&quot;id&quot;:&quot;fc5cdaaa-e1fb-331e-affe-1567c11cb6eb&quot;,&quot;itemData&quot;:{&quot;type&quot;:&quot;article-journal&quot;,&quot;id&quot;:&quot;fc5cdaaa-e1fb-331e-affe-1567c11cb6eb&quot;,&quot;title&quot;:&quot;Neutron radiography and tomography facility at IBR-2 reactor&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Rutkauskas&quot;,&quot;given&quot;:&quot;A.&quot;,&quot;parse-names&quot;:false,&quot;dropping-particle&quot;:&quot;V.&quot;,&quot;non-dropping-particle&quot;:&quot;&quot;},{&quot;family&quot;:&quot;Belushkin&quot;,&quot;given&quot;:&quot;A.&quot;,&quot;parse-names&quot;:false,&quot;dropping-particle&quot;:&quot;V.&quot;,&quot;non-dropping-particle&quot;:&quot;&quot;},{&quot;family&quot;:&quot;Bokuchava&quot;,&quot;given&quot;:&quot;G. D.&quot;,&quot;parse-names&quot;:false,&quot;dropping-particle&quot;:&quot;&quot;,&quot;non-dropping-particle&quot;:&quot;&quot;},{&quot;family&quot;:&quot;Savenko&quot;,&quot;given&quot;:&quot;B. N.&quot;,&quot;parse-names&quot;:false,&quot;dropping-particle&quot;:&quot;&quot;,&quot;non-dropping-particle&quot;:&quot;&quot;}],&quot;container-title&quot;:&quot;Physics of Particles and Nuclei Letters&quot;,&quot;DOI&quot;:&quot;10.1134/S1547477116030146&quot;,&quot;ISSN&quot;:&quot;1547-4771&quot;,&quot;URL&quot;:&quot;http://link.springer.com/10.1134/S1547477116030146&quot;,&quot;issued&quot;:{&quot;date-parts&quot;:[[2016,5,19]]},&quot;page&quot;:&quot;346-351&quot;,&quot;abstract&quot;:&quot;An experimental station for investigations using neutron radiography and tomography was developed at the upgraded high-flux pulsed IBR-2 reactor. The 20 × 20 cm neutron beam is formed by the system of collimators with the characteristic parameter L/D varying from 200 to 2000. The detector system is based on a 6LiF/ZnS scintillation screen; images are recorded using a high-sensitivity video camera based on the high-resolution CCD matrix. The results of the first neutron radiography and tomography experiments at the developed facility are presented.&quot;,&quot;publisher&quot;:&quot;Maik Nauka Publishing / Springer SBM&quot;,&quot;issue&quot;:&quot;3&quot;,&quot;volume&quot;:&quot;13&quot;,&quot;container-title-short&quot;:&quot;&quot;},&quot;isTemporary&quot;:false}]},{&quot;citationID&quot;:&quot;MENDELEY_CITATION_c55f7bdc-6edd-4f86-a043-1732bb57b13f&quot;,&quot;properties&quot;:{&quot;noteIndex&quot;:0},&quot;isEdited&quot;:false,&quot;manualOverride&quot;:{&quot;isManuallyOverridden&quot;:false,&quot;citeprocText&quot;:&quot;[139]&quot;,&quot;manualOverrideText&quot;:&quot;&quot;},&quot;citationTag&quot;:&quot;MENDELEY_CITATION_v3_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&quot;,&quot;citationItems&quot;:[{&quot;id&quot;:&quot;6577d308-7df3-3d20-9d4a-fa38b95649d0&quot;,&quot;itemData&quot;:{&quot;type&quot;:&quot;article-journal&quot;,&quot;id&quot;:&quot;6577d308-7df3-3d20-9d4a-fa38b95649d0&quot;,&quot;title&quot;:&quot;NIH Image to ImageJ: 25 years of image analysis&quot;,&quot;author&quot;:[{&quot;family&quot;:&quot;Schneider&quot;,&quot;given&quot;:&quot;Caroline A&quot;,&quot;parse-names&quot;:false,&quot;dropping-particle&quot;:&quot;&quot;,&quot;non-dropping-particle&quot;:&quot;&quot;},{&quot;family&quot;:&quot;Rasband&quot;,&quot;given&quot;:&quot;Wayne S&quot;,&quot;parse-names&quot;:false,&quot;dropping-particle&quot;:&quot;&quot;,&quot;non-dropping-particle&quot;:&quot;&quot;},{&quot;family&quot;:&quot;Eliceiri&quot;,&quot;given&quot;:&quot;Kevin W&quot;,&quot;parse-names&quot;:false,&quot;dropping-particle&quot;:&quot;&quot;,&quot;non-dropping-particle&quot;:&quot;&quot;}],&quot;container-title&quot;:&quot;Nature Methods&quot;,&quot;container-title-short&quot;:&quot;Nat Methods&quot;,&quot;DOI&quot;:&quot;10.1038/nmeth.2089&quot;,&quot;ISSN&quot;:&quot;1548-7091&quot;,&quot;URL&quot;:&quot;http://www.nature.com/articles/nmeth.2089&quot;,&quot;issued&quot;:{&quot;date-parts&quot;:[[2012,7,28]]},&quot;page&quot;:&quot;671-675&quot;,&quot;abstract&quot;:&quot;For the past 25 years NIH Image and ImageJ software have been pioneers as open tools for the analysis of scientific images. We discuss the origins, challenges and solutions of these two programs, and how their history can serve to advise and inform other software projects.&quot;,&quot;issue&quot;:&quot;7&quot;,&quot;volume&quot;:&quot;9&quot;},&quot;isTemporary&quot;:false}]},{&quot;citationID&quot;:&quot;MENDELEY_CITATION_7cfaf997-b7bf-446b-870e-f9e0a62b0485&quot;,&quot;properties&quot;:{&quot;noteIndex&quot;:0},&quot;isEdited&quot;:false,&quot;manualOverride&quot;:{&quot;isManuallyOverridden&quot;:false,&quot;citeprocText&quot;:&quot;[140]&quot;,&quot;manualOverrideText&quot;:&quot;&quot;},&quot;citationTag&quot;:&quot;MENDELEY_CITATION_v3_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&quot;,&quot;citationItems&quot;:[{&quot;id&quot;:&quot;7277e18e-0bb8-3f71-992f-544f0afdfc4a&quot;,&quot;itemData&quot;:{&quot;type&quot;:&quot;article-journal&quot;,&quot;id&quot;:&quot;7277e18e-0bb8-3f71-992f-544f0afdfc4a&quot;,&quot;title&quot;:&quot;PITRE: software for phase-sensitive X-ray image processing and tomography reconstruction&quot;,&quot;author&quot;:[{&quot;family&quot;:&quot;Chen&quot;,&quot;given&quot;:&quot;Rong-Chang&quot;,&quot;parse-names&quot;:false,&quot;dropping-particle&quot;:&quot;&quot;,&quot;non-dropping-particle&quot;:&quot;&quot;},{&quot;family&quot;:&quot;Dreossi&quot;,&quot;given&quot;:&quot;Diego&quot;,&quot;parse-names&quot;:false,&quot;dropping-particle&quot;:&quot;&quot;,&quot;non-dropping-particle&quot;:&quot;&quot;},{&quot;family&quot;:&quot;Mancini&quot;,&quot;given&quot;:&quot;Lucia&quot;,&quot;parse-names&quot;:false,&quot;dropping-particle&quot;:&quot;&quot;,&quot;non-dropping-particle&quot;:&quot;&quot;},{&quot;family&quot;:&quot;Menk&quot;,&quot;given&quot;:&quot;Ralf&quot;,&quot;parse-names&quot;:false,&quot;dropping-particle&quot;:&quot;&quot;,&quot;non-dropping-particle&quot;:&quot;&quot;},{&quot;family&quot;:&quot;Rigon&quot;,&quot;given&quot;:&quot;Luigi&quot;,&quot;parse-names&quot;:false,&quot;dropping-particle&quot;:&quot;&quot;,&quot;non-dropping-particle&quot;:&quot;&quot;},{&quot;family&quot;:&quot;Xiao&quot;,&quot;given&quot;:&quot;Ti-Qiao&quot;,&quot;parse-names&quot;:false,&quot;dropping-particle&quot;:&quot;&quot;,&quot;non-dropping-particle&quot;:&quot;&quot;},{&quot;family&quot;:&quot;Longo&quot;,&quot;given&quot;:&quot;Renata&quot;,&quot;parse-names&quot;:false,&quot;dropping-particle&quot;:&quot;&quot;,&quot;non-dropping-particle&quot;:&quot;&quot;}],&quot;container-title&quot;:&quot;Journal of Synchrotron Radiation&quot;,&quot;container-title-short&quot;:&quot;J Synchrotron Radiat&quot;,&quot;DOI&quot;:&quot;10.1107/S0909049512029731&quot;,&quot;ISSN&quot;:&quot;0909-0495&quot;,&quot;URL&quot;:&quot;https://scripts.iucr.org/cgi-bin/paper?S0909049512029731&quot;,&quot;issued&quot;:{&quot;date-parts&quot;:[[2012,9,1]]},&quot;page&quot;:&quot;836-845&quot;,&quot;issue&quot;:&quot;5&quot;,&quot;volume&quot;:&quot;19&quot;},&quot;isTemporary&quot;:false}]},{&quot;citationID&quot;:&quot;MENDELEY_CITATION_4e44c866-f8fe-4b7d-9899-1f2c03f9774a&quot;,&quot;properties&quot;:{&quot;noteIndex&quot;:0},&quot;isEdited&quot;:false,&quot;manualOverride&quot;:{&quot;isManuallyOverridden&quot;:false,&quot;citeprocText&quot;:&quot;[141]&quot;,&quot;manualOverrideText&quot;:&quot;&quot;},&quot;citationTag&quot;:&quot;MENDELEY_CITATION_v3_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&quot;,&quot;citationItems&quot;:[{&quot;id&quot;:&quot;9f050a12-c59f-3ae9-921b-35a34283dc77&quot;,&quot;itemData&quot;:{&quot;type&quot;:&quot;article-journal&quot;,&quot;id&quot;:&quot;9f050a12-c59f-3ae9-921b-35a34283dc77&quot;,&quot;title&quot;:&quot;SYRMEP Tomo Project: a graphical user interface for customizing CT reconstruction workflows&quot;,&quot;author&quot;:[{&quot;family&quot;:&quot;Brun&quot;,&quot;given&quot;:&quot;Francesco&quot;,&quot;parse-names&quot;:false,&quot;dropping-particle&quot;:&quot;&quot;,&quot;non-dropping-particle&quot;:&quot;&quot;},{&quot;family&quot;:&quot;Massimi&quot;,&quot;given&quot;:&quot;Lorenzo&quot;,&quot;parse-names&quot;:false,&quot;dropping-particle&quot;:&quot;&quot;,&quot;non-dropping-particle&quot;:&quot;&quot;},{&quot;family&quot;:&quot;Fratini&quot;,&quot;given&quot;:&quot;Michela&quot;,&quot;parse-names&quot;:false,&quot;dropping-particle&quot;:&quot;&quot;,&quot;non-dropping-particle&quot;:&quot;&quot;},{&quot;family&quot;:&quot;Dreossi&quot;,&quot;given&quot;:&quot;Diego&quot;,&quot;parse-names&quot;:false,&quot;dropping-particle&quot;:&quot;&quot;,&quot;non-dropping-particle&quot;:&quot;&quot;},{&quot;family&quot;:&quot;Billé&quot;,&quot;given&quot;:&quot;Fulvio&quot;,&quot;parse-names&quot;:false,&quot;dropping-particle&quot;:&quot;&quot;,&quot;non-dropping-particle&quot;:&quot;&quot;},{&quot;family&quot;:&quot;Accardo&quot;,&quot;given&quot;:&quot;Agostino&quot;,&quot;parse-names&quot;:false,&quot;dropping-particle&quot;:&quot;&quot;,&quot;non-dropping-particle&quot;:&quot;&quot;},{&quot;family&quot;:&quot;Pugliese&quot;,&quot;given&quot;:&quot;Roberto&quot;,&quot;parse-names&quot;:false,&quot;dropping-particle&quot;:&quot;&quot;,&quot;non-dropping-particle&quot;:&quot;&quot;},{&quot;family&quot;:&quot;Cedola&quot;,&quot;given&quot;:&quot;Alessia&quot;,&quot;parse-names&quot;:false,&quot;dropping-particle&quot;:&quot;&quot;,&quot;non-dropping-particle&quot;:&quot;&quot;}],&quot;container-title&quot;:&quot;Advanced Structural and Chemical Imaging&quot;,&quot;container-title-short&quot;:&quot;Adv Struct Chem Imaging&quot;,&quot;DOI&quot;:&quot;10.1186/s40679-016-0036-8&quot;,&quot;ISSN&quot;:&quot;2198-0926&quot;,&quot;URL&quot;:&quot;https://link.springer.com/10.1186/s40679-016-0036-8&quot;,&quot;issued&quot;:{&quot;date-parts&quot;:[[2017,12,19]]},&quot;page&quot;:&quot;4&quot;,&quot;abstract&quot;:&quot;&lt;p&gt; When considering the acquisition of experimental synchrotron radiation (SR) X-ray CT data, the reconstruction workflow cannot be limited to the essential computational steps of flat fielding and filtered back projection (FBP). More refined image processing is often required, usually to compensate artifacts and enhance the quality of the reconstructed images. In principle, it would be desirable to optimize the reconstruction workflow at the facility during the experiment (beamtime). However, several practical factors affect the image reconstruction part of the experiment and users are likely to conclude the beamtime with sub-optimal reconstructed images. Through an example of application, this article presents &lt;italic&gt;SYRMEP Tomo Project&lt;/italic&gt; (STP), an open-source software tool conceived to let users design custom CT reconstruction workflows. STP has been designed for post-beamtime (off-line use) and for a new reconstruction of past archived data at user’s home institution where simple computing resources are available. Releases of the software can be downloaded at the Elettra Scientific Computing group GitHub repository &lt;ext-link ext-link-type=\&quot;uri\&quot; href=\&quot;https://github.com/ElettraSciComp/STP-Gui\&quot;&gt;https://github.com/ElettraSciComp/STP-Gui&lt;/ext-link&gt; . &lt;/p&gt;&quot;,&quot;issue&quot;:&quot;1&quot;,&quot;volume&quot;:&quot;3&quot;},&quot;isTemporary&quot;:false}]},{&quot;citationID&quot;:&quot;MENDELEY_CITATION_79831c2c-f6c3-41fc-986d-083147e107be&quot;,&quot;properties&quot;:{&quot;noteIndex&quot;:0},&quot;isEdited&quot;:false,&quot;manualOverride&quot;:{&quot;isManuallyOverridden&quot;:false,&quot;citeprocText&quot;:&quot;[142]&quot;,&quot;manualOverrideText&quot;:&quot;&quot;},&quot;citationTag&quot;:&quot;MENDELEY_CITATION_v3_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&quot;,&quot;citationItems&quot;:[{&quot;id&quot;:&quot;d77033dc-a018-3082-bc43-0edcd11b9aae&quot;,&quot;itemData&quot;:{&quot;type&quot;:&quot;article-journal&quot;,&quot;id&quot;:&quot;d77033dc-a018-3082-bc43-0edcd11b9aae&quot;,&quot;title&quot;:&quot;ImageJ for Microscopy&quot;,&quot;author&quot;:[{&quot;family&quot;:&quot;Collins&quot;,&quot;given&quot;:&quot;Tony J.&quot;,&quot;parse-names&quot;:false,&quot;dropping-particle&quot;:&quot;&quot;,&quot;non-dropping-particle&quot;:&quot;&quot;}],&quot;container-title&quot;:&quot;BioTechniques&quot;,&quot;container-title-short&quot;:&quot;Biotechniques&quot;,&quot;DOI&quot;:&quot;10.2144/000112517&quot;,&quot;ISSN&quot;:&quot;0736-6205&quot;,&quot;issued&quot;:{&quot;date-parts&quot;:[[2007,7,16]]},&quot;issue&quot;:&quot;sup1&quot;,&quot;volume&quot;:&quot;43&quot;},&quot;isTemporary&quot;:false}]},{&quot;citationID&quot;:&quot;MENDELEY_CITATION_bd1b87bd-4465-44f9-a497-d048ca92cb29&quot;,&quot;properties&quot;:{&quot;noteIndex&quot;:0},&quot;isEdited&quot;:false,&quot;manualOverride&quot;:{&quot;citeprocText&quot;:&quot;[25]&quot;,&quot;isManuallyOverridden&quot;:false,&quot;manualOverrideText&quot;:&quot;&quot;},&quot;citationTag&quot;:&quot;MENDELEY_CITATION_v3_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&quot;,&quot;citationItems&quot;:[{&quot;id&quot;:&quot;95b78d7a-0b9d-32e7-b258-3c279a8d3102&quot;,&quot;itemData&quot;:{&quot;type&quot;:&quot;article-journal&quot;,&quot;id&quot;:&quot;95b78d7a-0b9d-32e7-b258-3c279a8d3102&quot;,&quot;title&quot;:&quot;DN-12 time-of-flight high-pressure neutron spectrometer for investigation of microsamples&quot;,&quot;author&quot;:[{&quot;family&quot;:&quot;Aksenov&quot;,&quot;given&quot;:&quot;V.L&quot;,&quot;parse-names&quot;:false,&quot;dropping-particle&quot;:&quot;&quot;,&quot;non-dropping-particle&quot;:&quot;&quot;},{&quot;family&quot;:&quot;Balagurov&quot;,&quot;given&quot;:&quot;A.M&quot;,&quot;parse-names&quot;:false,&quot;dropping-particle&quot;:&quot;&quot;,&quot;non-dropping-particle&quot;:&quot;&quot;},{&quot;family&quot;:&quot;Glazkov&quot;,&quot;given&quot;:&quot;V.P&quot;,&quot;parse-names&quot;:false,&quot;dropping-particle&quot;:&quot;&quot;,&quot;non-dropping-particle&quot;:&quot;&quot;},{&quot;family&quot;:&quot;Kozlenko&quot;,&quot;given&quot;:&quot;D.P&quot;,&quot;parse-names&quot;:false,&quot;dropping-particle&quot;:&quot;&quot;,&quot;non-dropping-particle&quot;:&quot;&quot;},{&quot;family&quot;:&quot;Naumov&quot;,&quot;given&quot;:&quot;I.V&quot;,&quot;parse-names&quot;:false,&quot;dropping-particle&quot;:&quot;&quot;,&quot;non-dropping-particle&quot;:&quot;&quot;},{&quot;family&quot;:&quot;Savenko&quot;,&quot;given&quot;:&quot;B.N&quot;,&quot;parse-names&quot;:false,&quot;dropping-particle&quot;:&quot;&quot;,&quot;non-dropping-particle&quot;:&quot;&quot;},{&quot;family&quot;:&quot;Sheptyakov&quot;,&quot;given&quot;:&quot;D.V&quot;,&quot;parse-names&quot;:false,&quot;dropping-particle&quot;:&quot;&quot;,&quot;non-dropping-particle&quot;:&quot;&quot;},{&quot;family&quot;:&quot;Somenkov&quot;,&quot;given&quot;:&quot;V.A&quot;,&quot;parse-names&quot;:false,&quot;dropping-particle&quot;:&quot;&quot;,&quot;non-dropping-particle&quot;:&quot;&quot;},{&quot;family&quot;:&quot;Bulkin&quot;,&quot;given&quot;:&quot;A.P&quot;,&quot;parse-names&quot;:false,&quot;dropping-particle&quot;:&quot;&quot;,&quot;non-dropping-particle&quot;:&quot;&quot;},{&quot;family&quot;:&quot;Kudryashev&quot;,&quot;given&quot;:&quot;V.A&quot;,&quot;parse-names&quot;:false,&quot;dropping-particle&quot;:&quot;&quot;,&quot;non-dropping-particle&quot;:&quot;&quot;},{&quot;family&quot;:&quot;Trounov&quot;,&quot;given&quot;:&quot;V.A&quot;,&quot;parse-names&quot;:false,&quot;dropping-particle&quot;:&quot;&quot;,&quot;non-dropping-particle&quot;:&quot;&quot;}],&quot;container-title&quot;:&quot;Physica B: Condensed Matter&quot;,&quot;container-title-short&quot;:&quot;Physica B Condens Matter&quot;,&quot;DOI&quot;:&quot;10.1016/S0921-4526(98)01392-1&quot;,&quot;ISSN&quot;:&quot;09214526&quot;,&quot;URL&quot;:&quot;https://linkinghub.elsevier.com/retrieve/pii/S0921452698013921&quot;,&quot;issued&quot;:{&quot;date-parts&quot;:[[1999,4]]},&quot;page&quot;:&quot;258-262&quot;,&quot;issue&quot;:&quot;1-4&quot;,&quot;volume&quot;:&quot;265&quot;},&quot;isTemporary&quot;:false}]},{&quot;citationID&quot;:&quot;MENDELEY_CITATION_74eb72b9-6529-4dcd-bdcf-d9221e143349&quot;,&quot;properties&quot;:{&quot;noteIndex&quot;:0},&quot;isEdited&quot;:false,&quot;manualOverride&quot;:{&quot;isManuallyOverridden&quot;:false,&quot;citeprocText&quot;:&quot;[143]&quot;,&quot;manualOverrideText&quot;:&quot;&quot;},&quot;citationTag&quot;:&quot;MENDELEY_CITATION_v3_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&quot;,&quot;citationItems&quot;:[{&quot;id&quot;:&quot;5a61d309-84ad-34d6-a7ee-4c18af6afd60&quot;,&quot;itemData&quot;:{&quot;type&quot;:&quot;article-journal&quot;,&quot;id&quot;:&quot;5a61d309-84ad-34d6-a7ee-4c18af6afd60&quot;,&quot;title&quot;:&quot;On the Complex Radiation Diagnostics Facility “Dragon”&quot;,&quot;author&quot;:[{&quot;family&quot;:&quot;Somenkov&quot;,&quot;given&quot;:&quot;V. A.&quot;,&quot;parse-names&quot;:false,&quot;dropping-particle&quot;:&quot;&quot;,&quot;non-dropping-particle&quot;:&quot;&quot;},{&quot;family&quot;:&quot;Glazkov&quot;,&quot;given&quot;:&quot;V. P.&quot;,&quot;parse-names&quot;:false,&quot;dropping-particle&quot;:&quot;&quot;,&quot;non-dropping-particle&quot;:&quot;&quot;},{&quot;family&quot;:&quot;Em&quot;,&quot;given&quot;:&quot;V. T.&quot;,&quot;parse-names&quot;:false,&quot;dropping-particle&quot;:&quot;&quot;,&quot;non-dropping-particle&quot;:&quot;&quot;},{&quot;family&quot;:&quot;Gureev&quot;,&quot;given&quot;:&quot;A. I.&quot;,&quot;parse-names&quot;:false,&quot;dropping-particle&quot;:&quot;&quot;,&quot;non-dropping-particle&quot;:&quot;&quot;},{&quot;family&quot;:&quot;Murashev&quot;,&quot;given&quot;:&quot;M. M.&quot;,&quot;parse-names&quot;:false,&quot;dropping-particle&quot;:&quot;&quot;,&quot;non-dropping-particle&quot;:&quot;&quot;},{&quot;family&quot;:&quot;Sadykov&quot;,&quot;given&quot;:&quot;R. A.&quot;,&quot;parse-names&quot;:false,&quot;dropping-particle&quot;:&quot;&quot;,&quot;non-dropping-particle&quot;:&quot;&quot;},{&quot;family&quot;:&quot;Axenov&quot;,&quot;given&quot;:&quot;S. N.&quot;,&quot;parse-names&quot;:false,&quot;dropping-particle&quot;:&quot;&quot;,&quot;non-dropping-particle&quot;:&quot;&quot;},{&quot;family&quot;:&quot;Trunov&quot;,&quot;given&quot;:&quot;D. N.&quot;,&quot;parse-names&quot;:false,&quot;dropping-particle&quot;:&quot;&quot;,&quot;non-dropping-particle&quot;:&quot;&quot;},{&quot;family&quot;:&quot;Stolyarov&quot;,&quot;given&quot;:&quot;A. A.&quot;,&quot;parse-names&quot;:false,&quot;dropping-particle&quot;:&quot;&quot;,&quot;non-dropping-particle&quot;:&quot;&quot;},{&quot;family&quot;:&quot;Alexeev&quot;,&quot;given&quot;:&quot;A. A.&quot;,&quot;parse-names&quot;:false,&quot;dropping-particle&quot;:&quot;&quot;,&quot;non-dropping-particle&quot;:&quot;&quot;},{&quot;family&quot;:&quot;Kravchuk&quot;,&quot;given&quot;:&quot;L.&quot;,&quot;parse-names&quot;:false,&quot;dropping-particle&quot;:&quot;V.&quot;,&quot;non-dropping-particle&quot;:&quot;&quot;}],&quot;container-title&quot;:&quot;Journal of Surface Investigation: X-ray, Synchrotron and Neutron Techniques&quot;,&quot;DOI&quot;:&quot;10.1134/S1027451019050148&quot;,&quot;ISSN&quot;:&quot;1027-4510&quot;,&quot;issued&quot;:{&quot;date-parts&quot;:[[2019,9,21]]},&quot;page&quot;:&quot;870-876&quot;,&quot;issue&quot;:&quot;5&quot;,&quot;volume&quot;:&quot;13&quot;,&quot;container-title-short&quot;:&quot;&quot;},&quot;isTemporary&quot;:false}]},{&quot;citationID&quot;:&quot;MENDELEY_CITATION_49dc9c3b-87c3-4fbe-af07-cbb3025e1785&quot;,&quot;properties&quot;:{&quot;noteIndex&quot;:0},&quot;isEdited&quot;:false,&quot;manualOverride&quot;:{&quot;isManuallyOverridden&quot;:false,&quot;citeprocText&quot;:&quot;[144–146]&quot;,&quot;manualOverrideText&quot;:&quot;&quot;},&quot;citationItems&quot;:[{&quot;id&quot;:&quot;ec9842b0-03fc-3c9a-ac3f-7a2d91c1e57e&quot;,&quot;itemData&quot;:{&quot;type&quot;:&quot;article-journal&quot;,&quot;id&quot;:&quot;ec9842b0-03fc-3c9a-ac3f-7a2d91c1e57e&quot;,&quot;title&quot;:&quot;Time-of-flight neutron diffractometer for investigation of microsamples under high external pressure&quot;,&quot;author&quot;:[{&quot;family&quot;:&quot;Aksenov&quot;,&quot;given&quot;:&quot;V.L&quot;,&quot;parse-names&quot;:false,&quot;dropping-particle&quot;:&quot;&quot;,&quot;non-dropping-particle&quot;:&quot;&quot;},{&quot;family&quot;:&quot;Balagurov&quot;,&quot;given&quot;:&quot;A.M&quot;,&quot;parse-names&quot;:false,&quot;dropping-particle&quot;:&quot;&quot;,&quot;non-dropping-particle&quot;:&quot;&quot;},{&quot;family&quot;:&quot;Kozlenko&quot;,&quot;given&quot;:&quot;D.P&quot;,&quot;parse-names&quot;:false,&quot;dropping-particle&quot;:&quot;&quot;,&quot;non-dropping-particle&quot;:&quot;&quot;},{&quot;family&quot;:&quot;Savenko&quot;,&quot;given&quot;:&quot;B.N&quot;,&quot;parse-names&quot;:false,&quot;dropping-particle&quot;:&quot;&quot;,&quot;non-dropping-particle&quot;:&quot;&quot;},{&quot;family&quot;:&quot;Sheptyakov&quot;,&quot;given&quot;:&quot;D.V&quot;,&quot;parse-names&quot;:false,&quot;dropping-particle&quot;:&quot;&quot;,&quot;non-dropping-particle&quot;:&quot;&quot;},{&quot;family&quot;:&quot;Glazkov&quot;,&quot;given&quot;:&quot;V.P&quot;,&quot;parse-names&quot;:false,&quot;dropping-particle&quot;:&quot;&quot;,&quot;non-dropping-particle&quot;:&quot;&quot;},{&quot;family&quot;:&quot;Somenkov&quot;,&quot;given&quot;:&quot;V.A&quot;,&quot;parse-names&quot;:false,&quot;dropping-particle&quot;:&quot;&quot;,&quot;non-dropping-particle&quot;:&quot;&quot;}],&quot;container-title&quot;:&quot;Physica B: Condensed Matter&quot;,&quot;container-title-short&quot;:&quot;Physica B Condens Matter&quot;,&quot;DOI&quot;:&quot;10.1016/S0921-4526(97)00556-5&quot;,&quot;ISSN&quot;:&quot;09214526&quot;,&quot;URL&quot;:&quot;https://linkinghub.elsevier.com/retrieve/pii/S0921452697005565&quot;,&quot;issued&quot;:{&quot;date-parts&quot;:[[1997,12]]},&quot;page&quot;:&quot;219-220&quot;,&quot;abstract&quot;:&quot;A new high-pressure neutron diffractometer DN-12, installed at the IBR-2 pulsed-neutron source is described. The advances made in the last year at DN-12 diffractometer and its new parameters are presented. The results of the recent experiments are reviewed.&quot;,&quot;volume&quot;:&quot;241-243&quot;},&quot;isTemporary&quot;:false},{&quot;id&quot;:&quot;e90feafc-197e-35d3-8ace-cc60bf263f8c&quot;,&quot;itemData&quot;:{&quot;type&quot;:&quot;report&quot;,&quot;id&quot;:&quot;e90feafc-197e-35d3-8ace-cc60bf263f8c&quot;,&quot;title&quot;:&quot;НЕЙТРОННАЯ РАДИОГРАФИЯ И ТОМОГРАФИЯ НА РЕАКТОРЕ ВВР-СМ И ИХ ПРИМЕНЕНИЕ В ИССЛЕДОВАНИЯХ АРХЕОЛОГИЧЕСКИХ И ГЕОЛОГИЧЕСКИХ ОБЪЕКТОВ&quot;,&quot;author&quot;:[{&quot;family&quot;:&quot;Абдурахимов&quot;,&quot;given&quot;:&quot;Бехзоджон&quot;,&quot;parse-names&quot;:false,&quot;dropping-particle&quot;:&quot;&quot;,&quot;non-dropping-particle&quot;:&quot;&quot;}],&quot;ISBN&quot;:&quot;620.179.155.5&quot;,&quot;issued&quot;:{&quot;date-parts&quot;:[[2023]]},&quot;publisher-place&quot;:&quot;Ташкент&quot;,&quot;number-of-pages&quot;:&quot;132&quot;,&quot;container-title-short&quot;:&quot;&quot;},&quot;isTemporary&quot;:false},{&quot;id&quot;:&quot;3676f25e-ee60-327f-9b37-b7000c2d62e4&quot;,&quot;itemData&quot;:{&quot;type&quot;:&quot;article-journal&quot;,&quot;id&quot;:&quot;3676f25e-ee60-327f-9b37-b7000c2d62e4&quot;,&quot;title&quot;:&quot;Development of the DN-12 Time to Flight Neutron Spectrometer for Investigation of Microsamples under High External Pressure&quot;,&quot;author&quot;:[{&quot;family&quot;:&quot;Aksenov&quot;,&quot;given&quot;:&quot;V. L.&quot;,&quot;parse-names&quot;:false,&quot;dropping-particle&quot;:&quot;&quot;,&quot;non-dropping-particle&quot;:&quot;&quot;},{&quot;family&quot;:&quot;Balagurov&quot;,&quot;given&quot;:&quot;A.M.&quot;,&quot;parse-names&quot;:false,&quot;dropping-particle&quot;:&quot;&quot;,&quot;non-dropping-particle&quot;:&quot;&quot;},{&quot;family&quot;:&quot;Glazkov&quot;,&quot;given&quot;:&quot;V.P.&quot;,&quot;parse-names&quot;:false,&quot;dropping-particle&quot;:&quot;&quot;,&quot;non-dropping-particle&quot;:&quot;&quot;},{&quot;family&quot;:&quot;Kozlenko&quot;,&quot;given&quot;:&quot;D.P.&quot;,&quot;parse-names&quot;:false,&quot;dropping-particle&quot;:&quot;&quot;,&quot;non-dropping-particle&quot;:&quot;&quot;},{&quot;family&quot;:&quot;Naumov&quot;,&quot;given&quot;:&quot;I.V.&quot;,&quot;parse-names&quot;:false,&quot;dropping-particle&quot;:&quot;&quot;,&quot;non-dropping-particle&quot;:&quot;&quot;},{&quot;family&quot;:&quot;Savenko&quot;,&quot;given&quot;:&quot;B.N.&quot;,&quot;parse-names&quot;:false,&quot;dropping-particle&quot;:&quot;&quot;,&quot;non-dropping-particle&quot;:&quot;&quot;},{&quot;family&quot;:&quot;Sheptyakov&quot;,&quot;given&quot;:&quot;D.V.&quot;,&quot;parse-names&quot;:false,&quot;dropping-particle&quot;:&quot;&quot;,&quot;non-dropping-particle&quot;:&quot;&quot;},{&quot;family&quot;:&quot;Somenkov&quot;,&quot;given&quot;:&quot;V.A.&quot;,&quot;parse-names&quot;:false,&quot;dropping-particle&quot;:&quot;&quot;,&quot;non-dropping-particle&quot;:&quot;&quot;},{&quot;family&quot;:&quot;Bulkin&quot;,&quot;given&quot;:&quot;A.P.&quot;,&quot;parse-names&quot;:false,&quot;dropping-particle&quot;:&quot;&quot;,&quot;non-dropping-particle&quot;:&quot;&quot;},{&quot;family&quot;:&quot;Kudryashev&quot;,&quot;given&quot;:&quot;V.A.&quot;,&quot;parse-names&quot;:false,&quot;dropping-particle&quot;:&quot;&quot;,&quot;non-dropping-particle&quot;:&quot;&quot;},{&quot;family&quot;:&quot;Trounov&quot;,&quot;given&quot;:&quot;V.A.&quot;,&quot;parse-names&quot;:false,&quot;dropping-particle&quot;:&quot;&quot;,&quot;non-dropping-particle&quot;:&quot;&quot;}],&quot;container-title&quot;:&quot;Materials Science Forum&quot;,&quot;DOI&quot;:&quot;10.4028/www.scientific.net/MSF.321-324.326&quot;,&quot;ISSN&quot;:&quot;1662-9752&quot;,&quot;issued&quot;:{&quot;date-parts&quot;:[[2000,1,5]]},&quot;page&quot;:&quot;326-331&quot;,&quot;volume&quot;:&quot;321-324&quot;,&quot;container-title-short&quot;:&quot;&quot;},&quot;isTemporary&quot;:false}],&quot;citationTag&quot;:&quot;MENDELEY_CITATION_v3_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&quot;},{&quot;citationID&quot;:&quot;MENDELEY_CITATION_8eb3158b-9c09-4286-a573-2d1c24b278ec&quot;,&quot;properties&quot;:{&quot;noteIndex&quot;:0},&quot;isEdited&quot;:false,&quot;manualOverride&quot;:{&quot;isManuallyOverridden&quot;:false,&quot;citeprocText&quot;:&quot;[146]&quot;,&quot;manualOverrideText&quot;:&quot;&quot;},&quot;citationTag&quot;:&quot;MENDELEY_CITATION_v3_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&quot;,&quot;citationItems&quot;:[{&quot;id&quot;:&quot;3676f25e-ee60-327f-9b37-b7000c2d62e4&quot;,&quot;itemData&quot;:{&quot;type&quot;:&quot;article-journal&quot;,&quot;id&quot;:&quot;3676f25e-ee60-327f-9b37-b7000c2d62e4&quot;,&quot;title&quot;:&quot;Development of the DN-12 Time to Flight Neutron Spectrometer for Investigation of Microsamples under High External Pressure&quot;,&quot;author&quot;:[{&quot;family&quot;:&quot;Aksenov&quot;,&quot;given&quot;:&quot;V. L.&quot;,&quot;parse-names&quot;:false,&quot;dropping-particle&quot;:&quot;&quot;,&quot;non-dropping-particle&quot;:&quot;&quot;},{&quot;family&quot;:&quot;Balagurov&quot;,&quot;given&quot;:&quot;A.M.&quot;,&quot;parse-names&quot;:false,&quot;dropping-particle&quot;:&quot;&quot;,&quot;non-dropping-particle&quot;:&quot;&quot;},{&quot;family&quot;:&quot;Glazkov&quot;,&quot;given&quot;:&quot;V.P.&quot;,&quot;parse-names&quot;:false,&quot;dropping-particle&quot;:&quot;&quot;,&quot;non-dropping-particle&quot;:&quot;&quot;},{&quot;family&quot;:&quot;Kozlenko&quot;,&quot;given&quot;:&quot;D.P.&quot;,&quot;parse-names&quot;:false,&quot;dropping-particle&quot;:&quot;&quot;,&quot;non-dropping-particle&quot;:&quot;&quot;},{&quot;family&quot;:&quot;Naumov&quot;,&quot;given&quot;:&quot;I.V.&quot;,&quot;parse-names&quot;:false,&quot;dropping-particle&quot;:&quot;&quot;,&quot;non-dropping-particle&quot;:&quot;&quot;},{&quot;family&quot;:&quot;Savenko&quot;,&quot;given&quot;:&quot;B.N.&quot;,&quot;parse-names&quot;:false,&quot;dropping-particle&quot;:&quot;&quot;,&quot;non-dropping-particle&quot;:&quot;&quot;},{&quot;family&quot;:&quot;Sheptyakov&quot;,&quot;given&quot;:&quot;D.V.&quot;,&quot;parse-names&quot;:false,&quot;dropping-particle&quot;:&quot;&quot;,&quot;non-dropping-particle&quot;:&quot;&quot;},{&quot;family&quot;:&quot;Somenkov&quot;,&quot;given&quot;:&quot;V.A.&quot;,&quot;parse-names&quot;:false,&quot;dropping-particle&quot;:&quot;&quot;,&quot;non-dropping-particle&quot;:&quot;&quot;},{&quot;family&quot;:&quot;Bulkin&quot;,&quot;given&quot;:&quot;A.P.&quot;,&quot;parse-names&quot;:false,&quot;dropping-particle&quot;:&quot;&quot;,&quot;non-dropping-particle&quot;:&quot;&quot;},{&quot;family&quot;:&quot;Kudryashev&quot;,&quot;given&quot;:&quot;V.A.&quot;,&quot;parse-names&quot;:false,&quot;dropping-particle&quot;:&quot;&quot;,&quot;non-dropping-particle&quot;:&quot;&quot;},{&quot;family&quot;:&quot;Trounov&quot;,&quot;given&quot;:&quot;V.A.&quot;,&quot;parse-names&quot;:false,&quot;dropping-particle&quot;:&quot;&quot;,&quot;non-dropping-particle&quot;:&quot;&quot;}],&quot;container-title&quot;:&quot;Materials Science Forum&quot;,&quot;DOI&quot;:&quot;10.4028/www.scientific.net/MSF.321-324.326&quot;,&quot;ISSN&quot;:&quot;1662-9752&quot;,&quot;issued&quot;:{&quot;date-parts&quot;:[[2000,1,5]]},&quot;page&quot;:&quot;326-331&quot;,&quot;volume&quot;:&quot;321-324&quot;,&quot;container-title-short&quot;:&quot;&quot;},&quot;isTemporary&quot;:false}]},{&quot;citationID&quot;:&quot;MENDELEY_CITATION_a3c8bce2-4569-423e-b1bb-59c040c6f9fb&quot;,&quot;properties&quot;:{&quot;noteIndex&quot;:0},&quot;isEdited&quot;:false,&quot;manualOverride&quot;:{&quot;citeprocText&quot;:&quot;[147]&quot;,&quot;isManuallyOverridden&quot;:false,&quot;manualOverrideText&quot;:&quot;&quot;},&quot;citationTag&quot;:&quot;MENDELEY_CITATION_v3_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&quot;,&quot;citationItems&quot;:[{&quot;id&quot;:&quot;b49c47d1-2fea-508a-a707-a70257aceefb&quot;,&quot;itemData&quot;:{&quot;DOI&quot;:&quot;10.1088/1742-6596/1021/1/012021&quot;,&quot;ISSN&quot;:&quot;1742-6596&quot;,&quot;abstract&quot;:&quot;The variety of research being conducted at the instruments on the external beams of the IBR-2M pulsed fast reactor in Frank Laboratory of Neutron Physics Joint Institute for Nuclear Research (FLNP JINR) is the reason of the differences in the requirements of the detectors for these instruments. This leads to the necessity of developing a variety of detectors in the Laboratory that are used in experiments. This report reviews the neutron detection systems developed and used at the instruments on the external beams of the IBR-2M pulsed research reactor, the current status and operating features of which have been considered.&quot;,&quot;author&quot;:[{&quot;dropping-particle&quot;:&quot;V&quot;,&quot;family&quot;:&quot;Churakov&quot;,&quot;given&quot;:&quot;A&quot;,&quot;non-dropping-particle&quot;:&quot;&quot;,&quot;parse-names&quot;:false,&quot;suffix&quot;:&quot;&quot;},{&quot;dropping-particle&quot;:&quot;V&quot;,&quot;family&quot;:&quot;Belushkin&quot;,&quot;given&quot;:&quot;A&quot;,&quot;non-dropping-particle&quot;:&quot;&quot;,&quot;parse-names&quot;:false,&quot;suffix&quot;:&quot;&quot;},{&quot;dropping-particle&quot;:&quot;&quot;,&quot;family&quot;:&quot;Bogdzel&quot;,&quot;given&quot;:&quot;A A&quot;,&quot;non-dropping-particle&quot;:&quot;&quot;,&quot;parse-names&quot;:false,&quot;suffix&quot;:&quot;&quot;},{&quot;dropping-particle&quot;:&quot;&quot;,&quot;family&quot;:&quot;Drozdov&quot;,&quot;given&quot;:&quot;V A&quot;,&quot;non-dropping-particle&quot;:&quot;&quot;,&quot;parse-names&quot;:false,&quot;suffix&quot;:&quot;&quot;},{&quot;dropping-particle&quot;:&quot;V&quot;,&quot;family&quot;:&quot;Kruglov&quot;,&quot;given&quot;:&quot;V&quot;,&quot;non-dropping-particle&quot;:&quot;&quot;,&quot;parse-names&quot;:false,&quot;suffix&quot;:&quot;&quot;},{&quot;dropping-particle&quot;:&quot;&quot;,&quot;family&quot;:&quot;Kulikov&quot;,&quot;given&quot;:&quot;S A&quot;,&quot;non-dropping-particle&quot;:&quot;&quot;,&quot;parse-names&quot;:false,&quot;suffix&quot;:&quot;&quot;},{&quot;dropping-particle&quot;:&quot;V&quot;,&quot;family&quot;:&quot;Levtchanovski&quot;,&quot;given&quot;:&quot;F&quot;,&quot;non-dropping-particle&quot;:&quot;&quot;,&quot;parse-names&quot;:false,&quot;suffix&quot;:&quot;&quot;},{&quot;dropping-particle&quot;:&quot;&quot;,&quot;family&quot;:&quot;Litvinenko&quot;,&quot;given&quot;:&quot;E I&quot;,&quot;non-dropping-particle&quot;:&quot;&quot;,&quot;parse-names&quot;:false,&quot;suffix&quot;:&quot;&quot;},{&quot;dropping-particle&quot;:&quot;&quot;,&quot;family&quot;:&quot;Milkov&quot;,&quot;given&quot;:&quot;V M&quot;,&quot;non-dropping-particle&quot;:&quot;&quot;,&quot;parse-names&quot;:false,&quot;suffix&quot;:&quot;&quot;},{&quot;dropping-particle&quot;:&quot;&quot;,&quot;family&quot;:&quot;Murashkevich&quot;,&quot;given&quot;:&quot;S M&quot;,&quot;non-dropping-particle&quot;:&quot;&quot;,&quot;parse-names&quot;:false,&quot;suffix&quot;:&quot;&quot;},{&quot;dropping-particle&quot;:&quot;&quot;,&quot;family&quot;:&quot;Panteleev&quot;,&quot;given&quot;:&quot;Ts Ts&quot;,&quot;non-dropping-particle&quot;:&quot;&quot;,&quot;parse-names&quot;:false,&quot;suffix&quot;:&quot;&quot;},{&quot;dropping-particle&quot;:&quot;&quot;,&quot;family&quot;:&quot;Prikhodko&quot;,&quot;given&quot;:&quot;V I&quot;,&quot;non-dropping-particle&quot;:&quot;&quot;,&quot;parse-names&quot;:false,&quot;suffix&quot;:&quot;&quot;},{&quot;dropping-particle&quot;:&quot;&quot;,&quot;family&quot;:&quot;Shvetsov&quot;,&quot;given&quot;:&quot;V N&quot;,&quot;non-dropping-particle&quot;:&quot;&quot;,&quot;parse-names&quot;:false,&quot;suffix&quot;:&quot;&quot;},{&quot;dropping-particle&quot;:&quot;V&quot;,&quot;family&quot;:&quot;Zhuravlev&quot;,&quot;given&quot;:&quot;V&quot;,&quot;non-dropping-particle&quot;:&quot;&quot;,&quot;parse-names&quot;:false,&quot;suffix&quot;:&quot;&quot;}],&quot;container-title&quot;:&quot;Journal of Physics: Conference Series&quot;,&quot;id&quot;:&quot;b49c47d1-2fea-508a-a707-a70257aceefb&quot;,&quot;issue&quot;:&quot;1&quot;,&quot;issued&quot;:{&quot;date-parts&quot;:[[&quot;2018&quot;]]},&quot;page&quot;:&quot;12021&quot;,&quot;publisher&quot;:&quot;IOP Publishing&quot;,&quot;title&quot;:&quot;The detector systems of the IBR-2M spectrometers.&quot;,&quot;type&quot;:&quot;article-journal&quot;,&quot;volume&quot;:&quot;1021&quot;,&quot;container-title-short&quot;:&quot;J Phys Conf Ser&quot;},&quot;uris&quot;:[&quot;http://www.mendeley.com/documents/?uuid=eb2c4125-b4b3-41e7-ba86-c6636956b47b&quot;],&quot;isTemporary&quot;:false,&quot;legacyDesktopId&quot;:&quot;eb2c4125-b4b3-41e7-ba86-c6636956b47b&quot;}]},{&quot;citationID&quot;:&quot;MENDELEY_CITATION_65a8ef0d-e0b5-4bd3-b601-6795b992b22a&quot;,&quot;properties&quot;:{&quot;noteIndex&quot;:0},&quot;isEdited&quot;:false,&quot;manualOverride&quot;:{&quot;citeprocText&quot;:&quot;[148]&quot;,&quot;isManuallyOverridden&quot;:false,&quot;manualOverrideText&quot;:&quot;&quot;},&quot;citationTag&quot;:&quot;MENDELEY_CITATION_v3_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&quot;,&quot;citationItems&quot;:[{&quot;id&quot;:&quot;da69979a-8006-52d8-b30a-a1281206e713&quot;,&quot;itemData&quot;:{&quot;DOI&quot;:&quot;10.1134/S0020441213020036&quot;,&quot;ISSN&quot;:&quot;1608-3180&quot;,&quot;abstract&quot;:&quot;The modernization of the detector system and control system of the neutron powder diffractometer (NPD) in the GEK-5 channel of the VVR-c reactor (Obninsk Branch, Karpov Institute of Physical Chemistry) is described. The PC-connected hardware and software complex, which ensures data acquisition and storage and control of the experiments, is created. The main modules of the NPD automation system and Sonix+ control software package, designed at the Frank Laboratory of Neutron Physics at JINR, are briefly described. The modernization has made it possible to increase the luminosity of the diffractometer and completely automatize the measurement process.&quot;,&quot;author&quot;:[{&quot;dropping-particle&quot;:&quot;&quot;,&quot;family&quot;:&quot;Bogdzel&quot;,&quot;given&quot;:&quot;A A&quot;,&quot;non-dropping-particle&quot;:&quot;&quot;,&quot;parse-names&quot;:false,&quot;suffix&quot;:&quot;&quot;},{&quot;dropping-particle&quot;:&quot;&quot;,&quot;family&quot;:&quot;Veleshki&quot;,&quot;given&quot;:&quot;S&quot;,&quot;non-dropping-particle&quot;:&quot;&quot;,&quot;parse-names&quot;:false,&quot;suffix&quot;:&quot;&quot;},{&quot;dropping-particle&quot;:&quot;&quot;,&quot;family&quot;:&quot;Zhuravlev&quot;,&quot;given&quot;:&quot;A I&quot;,&quot;non-dropping-particle&quot;:&quot;&quot;,&quot;parse-names&quot;:false,&quot;suffix&quot;:&quot;&quot;},{&quot;dropping-particle&quot;:&quot;V&quot;,&quot;family&quot;:&quot;Zhuravlev&quot;,&quot;given&quot;:&quot;V&quot;,&quot;non-dropping-particle&quot;:&quot;&quot;,&quot;parse-names&quot;:false,&quot;suffix&quot;:&quot;&quot;},{&quot;dropping-particle&quot;:&quot;V&quot;,&quot;family&quot;:&quot;Levchanovskii&quot;,&quot;given&quot;:&quot;F&quot;,&quot;non-dropping-particle&quot;:&quot;&quot;,&quot;parse-names&quot;:false,&quot;suffix&quot;:&quot;&quot;},{&quot;dropping-particle&quot;:&quot;&quot;,&quot;family&quot;:&quot;Kirilov&quot;,&quot;given&quot;:&quot;A S&quot;,&quot;non-dropping-particle&quot;:&quot;&quot;,&quot;parse-names&quot;:false,&quot;suffix&quot;:&quot;&quot;},{&quot;dropping-particle&quot;:&quot;V&quot;,&quot;family&quot;:&quot;Mikhin&quot;,&quot;given&quot;:&quot;M&quot;,&quot;non-dropping-particle&quot;:&quot;&quot;,&quot;parse-names&quot;:false,&quot;suffix&quot;:&quot;&quot;},{&quot;dropping-particle&quot;:&quot;&quot;,&quot;family&quot;:&quot;Petukhova&quot;,&quot;given&quot;:&quot;T B&quot;,&quot;non-dropping-particle&quot;:&quot;&quot;,&quot;parse-names&quot;:false,&quot;suffix&quot;:&quot;&quot;},{&quot;dropping-particle&quot;:&quot;&quot;,&quot;family&quot;:&quot;Murashkevich&quot;,&quot;given&quot;:&quot;S M&quot;,&quot;non-dropping-particle&quot;:&quot;&quot;,&quot;parse-names&quot;:false,&quot;suffix&quot;:&quot;&quot;},{&quot;dropping-particle&quot;:&quot;&quot;,&quot;family&quot;:&quot;Prikhod’ko&quot;,&quot;given&quot;:&quot;V I&quot;,&quot;non-dropping-particle&quot;:&quot;&quot;,&quot;parse-names&quot;:false,&quot;suffix&quot;:&quot;&quot;},{&quot;dropping-particle&quot;:&quot;&quot;,&quot;family&quot;:&quot;Sirotin&quot;,&quot;given&quot;:&quot;A P&quot;,&quot;non-dropping-particle&quot;:&quot;&quot;,&quot;parse-names&quot;:false,&quot;suffix&quot;:&quot;&quot;},{&quot;dropping-particle&quot;:&quot;&quot;,&quot;family&quot;:&quot;Kalyukanov&quot;,&quot;given&quot;:&quot;A I&quot;,&quot;non-dropping-particle&quot;:&quot;&quot;,&quot;parse-names&quot;:false,&quot;suffix&quot;:&quot;&quot;},{&quot;dropping-particle&quot;:&quot;&quot;,&quot;family&quot;:&quot;Fykin&quot;,&quot;given&quot;:&quot;L E&quot;,&quot;non-dropping-particle&quot;:&quot;&quot;,&quot;parse-names&quot;:false,&quot;suffix&quot;:&quot;&quot;}],&quot;container-title&quot;:&quot;Instruments and Experimental Techniques&quot;,&quot;id&quot;:&quot;da69979a-8006-52d8-b30a-a1281206e713&quot;,&quot;issue&quot;:&quot;2&quot;,&quot;issued&quot;:{&quot;date-parts&quot;:[[&quot;2013&quot;]]},&quot;page&quot;:&quot;165-169&quot;,&quot;title&quot;:&quot;An automation system for experiments with a neutron powder diffractometer&quot;,&quot;type&quot;:&quot;article-journal&quot;,&quot;volume&quot;:&quot;56&quot;,&quot;container-title-short&quot;:&quot;&quot;},&quot;uris&quot;:[&quot;http://www.mendeley.com/documents/?uuid=e3f26327-b9c2-4ac4-a6ee-93aef9233fae&quot;],&quot;isTemporary&quot;:false,&quot;legacyDesktopId&quot;:&quot;e3f26327-b9c2-4ac4-a6ee-93aef9233fae&quot;}]},{&quot;citationID&quot;:&quot;MENDELEY_CITATION_9b3c3f14-05d9-4593-996c-f71cacdb9808&quot;,&quot;properties&quot;:{&quot;noteIndex&quot;:0},&quot;isEdited&quot;:false,&quot;manualOverride&quot;:{&quot;isManuallyOverridden&quot;:false,&quot;citeprocText&quot;:&quot;[24]&quot;,&quot;manualOverrideText&quot;:&quot;&quot;},&quot;citationTag&quot;:&quot;MENDELEY_CITATION_v3_eyJjaXRhdGlvbklEIjoiTUVOREVMRVlfQ0lUQVRJT05fOWIzYzNmMTQtMDVkOS00NTkzLTk5NmMtZjcxY2FjZGI5ODA4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quot;,&quot;citationItems&quot;:[{&quot;id&quot;:&quot;ed344e1f-4351-3505-97b2-6c5c3e012208&quot;,&quot;itemData&quot;:{&quot;type&quot;:&quot;article-journal&quot;,&quot;id&quot;:&quot;ed344e1f-4351-3505-97b2-6c5c3e012208&quot;,&quot;title&quot;:&quot;The DN-6 Neutron Diffractometer for High-Pressure Research at Half a Megabar Scale&quot;,&quot;author&quot;:[{&quot;family&quot;:&quot;Kozlenko&quot;,&quot;given&quot;:&quot;Denis&quot;,&quot;parse-names&quot;:false,&quot;dropping-particle&quot;:&quot;&quot;,&quot;non-dropping-particle&quot;:&quot;&quot;},{&quot;family&quot;:&quot;Kichanov&quot;,&quot;given&quot;:&quot;Sergey&quot;,&quot;parse-names&quot;:false,&quot;dropping-particle&quot;:&quot;&quot;,&quot;non-dropping-particle&quot;:&quot;&quot;},{&quot;family&quot;:&quot;Lukin&quot;,&quot;given&quot;:&quot;Evgenii&quot;,&quot;parse-names&quot;:false,&quot;dropping-particle&quot;:&quot;&quot;,&quot;non-dropping-particle&quot;:&quot;&quot;},{&quot;family&quot;:&quot;Savenko&quot;,&quot;given&quot;:&quot;Boris&quot;,&quot;parse-names&quot;:false,&quot;dropping-particle&quot;:&quot;&quot;,&quot;non-dropping-particle&quot;:&quot;&quot;}],&quot;container-title&quot;:&quot;Crystals&quot;,&quot;container-title-short&quot;:&quot;Crystals (Basel)&quot;,&quot;DOI&quot;:&quot;10.3390/cryst8080331&quot;,&quot;ISSN&quot;:&quot;2073-4352&quot;,&quot;URL&quot;:&quot;http://www.mdpi.com/2073-4352/8/8/331&quot;,&quot;issued&quot;:{&quot;date-parts&quot;:[[2018,8,20]]},&quot;page&quot;:&quot;331&quot;,&quot;abstract&quot;:&quot;&lt;p&gt;A neutron diffractometer DN-6 at the IBR-2 high-flux reactor is used for the studies of crystal and magnetic structure of powder materials under high pressure in a wide temperature range. The high neutron flux on the sample due to a parabolic focusing section of a neutron guide and wide solid angle of the detector system enables neutron diffraction experiments with extraordinarily small volumes (about 0.01 mm3) of studied samples. The diffractometer is equipped with high-pressure cells with sapphire and diamond anvils, which allow pressures of up to 50 GPa to be reached. The technical design, main parameters and current capabilities of the diffractometer are described. A brief overview of recently obtained results is given.&lt;/p&gt;&quot;,&quot;publisher&quot;:&quot;MDPI AG&quot;,&quot;issue&quot;:&quot;8&quot;,&quot;volume&quot;:&quot;8&quot;},&quot;isTemporary&quot;:false}]},{&quot;citationID&quot;:&quot;MENDELEY_CITATION_6e2a027f-1d7a-4b3e-a121-f8cbf5a4c925&quot;,&quot;properties&quot;:{&quot;noteIndex&quot;:0},&quot;isEdited&quot;:false,&quot;manualOverride&quot;:{&quot;citeprocText&quot;:&quot;[24]&quot;,&quot;isManuallyOverridden&quot;:false,&quot;manualOverrideText&quot;:&quot;&quot;},&quot;citationTag&quot;:&quot;MENDELEY_CITATION_v3_eyJjaXRhdGlvbklEIjoiTUVOREVMRVlfQ0lUQVRJT05fNmUyYTAyN2YtMWQ3YS00YjNlLWExMjEtZjhjYmY1YTRjOTI1IiwicHJvcGVydGllcyI6eyJub3RlSW5kZXgiOjB9LCJpc0VkaXRlZCI6ZmFsc2UsIm1hbnVhbE92ZXJyaWRlIjp7ImNpdGVwcm9jVGV4dCI6IlsyNF0iLCJpc01hbnVhbGx5T3ZlcnJpZGRlbiI6ZmFsc2U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quot;,&quot;citationItems&quot;:[{&quot;id&quot;:&quot;ed344e1f-4351-3505-97b2-6c5c3e012208&quot;,&quot;itemData&quot;:{&quot;type&quot;:&quot;article-journal&quot;,&quot;id&quot;:&quot;ed344e1f-4351-3505-97b2-6c5c3e012208&quot;,&quot;title&quot;:&quot;The DN-6 Neutron Diffractometer for High-Pressure Research at Half a Megabar Scale&quot;,&quot;author&quot;:[{&quot;family&quot;:&quot;Kozlenko&quot;,&quot;given&quot;:&quot;Denis&quot;,&quot;parse-names&quot;:false,&quot;dropping-particle&quot;:&quot;&quot;,&quot;non-dropping-particle&quot;:&quot;&quot;},{&quot;family&quot;:&quot;Kichanov&quot;,&quot;given&quot;:&quot;Sergey&quot;,&quot;parse-names&quot;:false,&quot;dropping-particle&quot;:&quot;&quot;,&quot;non-dropping-particle&quot;:&quot;&quot;},{&quot;family&quot;:&quot;Lukin&quot;,&quot;given&quot;:&quot;Evgenii&quot;,&quot;parse-names&quot;:false,&quot;dropping-particle&quot;:&quot;&quot;,&quot;non-dropping-particle&quot;:&quot;&quot;},{&quot;family&quot;:&quot;Savenko&quot;,&quot;given&quot;:&quot;Boris&quot;,&quot;parse-names&quot;:false,&quot;dropping-particle&quot;:&quot;&quot;,&quot;non-dropping-particle&quot;:&quot;&quot;}],&quot;container-title&quot;:&quot;Crystals&quot;,&quot;container-title-short&quot;:&quot;Crystals (Basel)&quot;,&quot;DOI&quot;:&quot;10.3390/cryst8080331&quot;,&quot;ISSN&quot;:&quot;2073-4352&quot;,&quot;URL&quot;:&quot;http://www.mdpi.com/2073-4352/8/8/331&quot;,&quot;issued&quot;:{&quot;date-parts&quot;:[[2018,8,20]]},&quot;page&quot;:&quot;331&quot;,&quot;abstract&quot;:&quot;&lt;p&gt;A neutron diffractometer DN-6 at the IBR-2 high-flux reactor is used for the studies of crystal and magnetic structure of powder materials under high pressure in a wide temperature range. The high neutron flux on the sample due to a parabolic focusing section of a neutron guide and wide solid angle of the detector system enables neutron diffraction experiments with extraordinarily small volumes (about 0.01 mm3) of studied samples. The diffractometer is equipped with high-pressure cells with sapphire and diamond anvils, which allow pressures of up to 50 GPa to be reached. The technical design, main parameters and current capabilities of the diffractometer are described. A brief overview of recently obtained results is given.&lt;/p&gt;&quot;,&quot;publisher&quot;:&quot;MDPI AG&quot;,&quot;issue&quot;:&quot;8&quot;,&quot;volume&quot;:&quot;8&quot;},&quot;isTemporary&quot;:false}]},{&quot;citationID&quot;:&quot;MENDELEY_CITATION_b503d180-3aff-4f6b-8bbd-2a8d32c04493&quot;,&quot;properties&quot;:{&quot;noteIndex&quot;:0},&quot;isEdited&quot;:false,&quot;manualOverride&quot;:{&quot;isManuallyOverridden&quot;:false,&quot;citeprocText&quot;:&quot;[24]&quot;,&quot;manualOverrideText&quot;:&quot;&quot;},&quot;citationTag&quot;:&quot;MENDELEY_CITATION_v3_eyJjaXRhdGlvbklEIjoiTUVOREVMRVlfQ0lUQVRJT05fYjUwM2QxODAtM2FmZi00ZjZiLThiYmQtMmE4ZDMyYzA0NDkz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quot;,&quot;citationItems&quot;:[{&quot;id&quot;:&quot;ed344e1f-4351-3505-97b2-6c5c3e012208&quot;,&quot;itemData&quot;:{&quot;type&quot;:&quot;article-journal&quot;,&quot;id&quot;:&quot;ed344e1f-4351-3505-97b2-6c5c3e012208&quot;,&quot;title&quot;:&quot;The DN-6 Neutron Diffractometer for High-Pressure Research at Half a Megabar Scale&quot;,&quot;author&quot;:[{&quot;family&quot;:&quot;Kozlenko&quot;,&quot;given&quot;:&quot;Denis&quot;,&quot;parse-names&quot;:false,&quot;dropping-particle&quot;:&quot;&quot;,&quot;non-dropping-particle&quot;:&quot;&quot;},{&quot;family&quot;:&quot;Kichanov&quot;,&quot;given&quot;:&quot;Sergey&quot;,&quot;parse-names&quot;:false,&quot;dropping-particle&quot;:&quot;&quot;,&quot;non-dropping-particle&quot;:&quot;&quot;},{&quot;family&quot;:&quot;Lukin&quot;,&quot;given&quot;:&quot;Evgenii&quot;,&quot;parse-names&quot;:false,&quot;dropping-particle&quot;:&quot;&quot;,&quot;non-dropping-particle&quot;:&quot;&quot;},{&quot;family&quot;:&quot;Savenko&quot;,&quot;given&quot;:&quot;Boris&quot;,&quot;parse-names&quot;:false,&quot;dropping-particle&quot;:&quot;&quot;,&quot;non-dropping-particle&quot;:&quot;&quot;}],&quot;container-title&quot;:&quot;Crystals&quot;,&quot;container-title-short&quot;:&quot;Crystals (Basel)&quot;,&quot;DOI&quot;:&quot;10.3390/cryst8080331&quot;,&quot;ISSN&quot;:&quot;2073-4352&quot;,&quot;URL&quot;:&quot;http://www.mdpi.com/2073-4352/8/8/331&quot;,&quot;issued&quot;:{&quot;date-parts&quot;:[[2018,8,20]]},&quot;page&quot;:&quot;331&quot;,&quot;abstract&quot;:&quot;&lt;p&gt;A neutron diffractometer DN-6 at the IBR-2 high-flux reactor is used for the studies of crystal and magnetic structure of powder materials under high pressure in a wide temperature range. The high neutron flux on the sample due to a parabolic focusing section of a neutron guide and wide solid angle of the detector system enables neutron diffraction experiments with extraordinarily small volumes (about 0.01 mm3) of studied samples. The diffractometer is equipped with high-pressure cells with sapphire and diamond anvils, which allow pressures of up to 50 GPa to be reached. The technical design, main parameters and current capabilities of the diffractometer are described. A brief overview of recently obtained results is given.&lt;/p&gt;&quot;,&quot;publisher&quot;:&quot;MDPI AG&quot;,&quot;issue&quot;:&quot;8&quot;,&quot;volume&quot;:&quot;8&quot;},&quot;isTemporary&quot;:false}]},{&quot;citationID&quot;:&quot;MENDELEY_CITATION_be2de4c5-9181-46bc-b7c3-79e992afd973&quot;,&quot;properties&quot;:{&quot;noteIndex&quot;:0},&quot;isEdited&quot;:false,&quot;manualOverride&quot;:{&quot;citeprocText&quot;:&quot;[149]&quot;,&quot;isManuallyOverridden&quot;:false,&quot;manualOverrideText&quot;:&quot;&quot;},&quot;citationTag&quot;:&quot;MENDELEY_CITATION_v3_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&quot;,&quot;citationItems&quot;:[{&quot;id&quot;:&quot;8bdb7d7a-fc46-3e3a-8eb7-9f26964e56fd&quot;,&quot;itemData&quot;:{&quot;type&quot;:&quot;article-journal&quot;,&quot;id&quot;:&quot;8bdb7d7a-fc46-3e3a-8eb7-9f26964e56fd&quot;,&quot;title&quot;:&quot;A multisectional annular thermal-neutron detector for the study of diffraction on microsamples in axial geometry&quot;,&quot;author&quot;:[{&quot;family&quot;:&quot;Belushkin&quot;,&quot;given&quot;:&quot;A&quot;,&quot;parse-names&quot;:false,&quot;dropping-particle&quot;:&quot;V&quot;,&quot;non-dropping-particle&quot;:&quot;&quot;},{&quot;family&quot;:&quot;Bogdzel’&quot;,&quot;given&quot;:&quot;A A&quot;,&quot;parse-names&quot;:false,&quot;dropping-particle&quot;:&quot;&quot;,&quot;non-dropping-particle&quot;:&quot;&quot;},{&quot;family&quot;:&quot;Buzdavin&quot;,&quot;given&quot;:&quot;A P&quot;,&quot;parse-names&quot;:false,&quot;dropping-particle&quot;:&quot;&quot;,&quot;non-dropping-particle&quot;:&quot;&quot;},{&quot;family&quot;:&quot;Veleshki&quot;,&quot;given&quot;:&quot;S I&quot;,&quot;parse-names&quot;:false,&quot;dropping-particle&quot;:&quot;&quot;,&quot;non-dropping-particle&quot;:&quot;&quot;},{&quot;family&quot;:&quot;Zhuravlev&quot;,&quot;given&quot;:&quot;A I&quot;,&quot;parse-names&quot;:false,&quot;dropping-particle&quot;:&quot;&quot;,&quot;non-dropping-particle&quot;:&quot;&quot;},{&quot;family&quot;:&quot;Zhuravlev&quot;,&quot;given&quot;:&quot;V&quot;,&quot;parse-names&quot;:false,&quot;dropping-particle&quot;:&quot;V&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Kulikov&quot;,&quot;given&quot;:&quot;S A&quot;,&quot;parse-names&quot;:false,&quot;dropping-particle&quot;:&quot;&quot;,&quot;non-dropping-particle&quot;:&quot;&quot;},{&quot;family&quot;:&quot;Levchanovskii&quot;,&quot;given&quot;:&quot;F&quot;,&quot;parse-names&quot;:false,&quot;dropping-particle&quot;:&quot;V&quot;,&quot;non-dropping-particle&quot;:&quot;&quot;},{&quot;family&quot;:&quot;Lukin&quot;,&quot;given&quot;:&quot;E&quot;,&quot;parse-names&quot;:false,&quot;dropping-particle&quot;:&quot;V&quot;,&quot;non-dropping-particle&quot;:&quot;&quot;},{&quot;family&quot;:&quot;Milkov&quot;,&quot;given&quot;:&quot;V M&quot;,&quot;parse-names&quot;:false,&quot;dropping-particle&quot;:&quot;&quot;,&quot;non-dropping-particle&quot;:&quot;&quot;},{&quot;family&quot;:&quot;Murashkevich&quot;,&quot;given&quot;:&quot;S M&quot;,&quot;parse-names&quot;:false,&quot;dropping-particle&quot;:&quot;&quot;,&quot;non-dropping-particle&quot;:&quot;&quot;},{&quot;family&quot;:&quot;Panteleev&quot;,&quot;given&quot;:&quot;Ts. Ts.&quot;,&quot;parse-names&quot;:false,&quot;dropping-particle&quot;:&quot;&quot;,&quot;non-dropping-particle&quot;:&quot;&quot;},{&quot;family&quot;:&quot;Prikhod’ko&quot;,&quot;given&quot;:&quot;V I&quot;,&quot;parse-names&quot;:false,&quot;dropping-particle&quot;:&quot;&quot;,&quot;non-dropping-particle&quot;:&quot;&quot;},{&quot;family&quot;:&quot;Savenko&quot;,&quot;given&quot;:&quot;B N&quot;,&quot;parse-names&quot;:false,&quot;dropping-particle&quot;:&quot;&quot;,&quot;non-dropping-particle&quot;:&quot;&quot;},{&quot;family&quot;:&quot;Tsankov&quot;,&quot;given&quot;:&quot;L T&quot;,&quot;parse-names&quot;:false,&quot;dropping-particle&quot;:&quot;&quot;,&quot;non-dropping-particle&quot;:&quot;&quot;}],&quot;container-title&quot;:&quot;Physics of Particles and Nuclei Letters&quot;,&quot;DOI&quot;:&quot;10.1134/S154747711305004X&quot;,&quot;ISSN&quot;:&quot;1531-8567&quot;,&quot;URL&quot;:&quot;https://doi.org/10.1134/S154747711305004X&quot;,&quot;issued&quot;:{&quot;date-parts&quot;:[[2013]]},&quot;page&quot;:&quot;436-441&quot;,&quot;abstract&quot;:&quot;A new gaseous annular sectional thermal-neutron detector for the new neutron diffractometer at the IBR-2 reactor has been designed and manufactured at the Frank Laboratory of Neutron Physics of the Joint Institute for Nuclear Research (JINR). The detector is designed to study small-volume samples at high pressure and consists of 16 sections, each one of which is divided into six independent detector elements. We present the main design features of the detector, detecting electronics, data-acquisition and visualization software, and software system for experiment management. The results of the first neutronographic experiments that were carried out with the use of the detector are also presented.&quot;,&quot;issue&quot;:&quot;5&quot;,&quot;volume&quot;:&quot;10&quot;,&quot;container-title-short&quot;:&quot;&quot;},&quot;isTemporary&quot;:false}]},{&quot;citationID&quot;:&quot;MENDELEY_CITATION_8665cde5-76bd-49c9-a97b-c443075831a5&quot;,&quot;properties&quot;:{&quot;noteIndex&quot;:0},&quot;isEdited&quot;:false,&quot;manualOverride&quot;:{&quot;citeprocText&quot;:&quot;[147]&quot;,&quot;isManuallyOverridden&quot;:false,&quot;manualOverrideText&quot;:&quot;&quot;},&quot;citationTag&quot;:&quot;MENDELEY_CITATION_v3_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&quot;,&quot;citationItems&quot;:[{&quot;id&quot;:&quot;b49c47d1-2fea-508a-a707-a70257aceefb&quot;,&quot;itemData&quot;:{&quot;DOI&quot;:&quot;10.1088/1742-6596/1021/1/012021&quot;,&quot;ISSN&quot;:&quot;1742-6596&quot;,&quot;abstract&quot;:&quot;The variety of research being conducted at the instruments on the external beams of the IBR-2M pulsed fast reactor in Frank Laboratory of Neutron Physics Joint Institute for Nuclear Research (FLNP JINR) is the reason of the differences in the requirements of the detectors for these instruments. This leads to the necessity of developing a variety of detectors in the Laboratory that are used in experiments. This report reviews the neutron detection systems developed and used at the instruments on the external beams of the IBR-2M pulsed research reactor, the current status and operating features of which have been considered.&quot;,&quot;author&quot;:[{&quot;dropping-particle&quot;:&quot;V&quot;,&quot;family&quot;:&quot;Churakov&quot;,&quot;given&quot;:&quot;A&quot;,&quot;non-dropping-particle&quot;:&quot;&quot;,&quot;parse-names&quot;:false,&quot;suffix&quot;:&quot;&quot;},{&quot;dropping-particle&quot;:&quot;V&quot;,&quot;family&quot;:&quot;Belushkin&quot;,&quot;given&quot;:&quot;A&quot;,&quot;non-dropping-particle&quot;:&quot;&quot;,&quot;parse-names&quot;:false,&quot;suffix&quot;:&quot;&quot;},{&quot;dropping-particle&quot;:&quot;&quot;,&quot;family&quot;:&quot;Bogdzel&quot;,&quot;given&quot;:&quot;A A&quot;,&quot;non-dropping-particle&quot;:&quot;&quot;,&quot;parse-names&quot;:false,&quot;suffix&quot;:&quot;&quot;},{&quot;dropping-particle&quot;:&quot;&quot;,&quot;family&quot;:&quot;Drozdov&quot;,&quot;given&quot;:&quot;V A&quot;,&quot;non-dropping-particle&quot;:&quot;&quot;,&quot;parse-names&quot;:false,&quot;suffix&quot;:&quot;&quot;},{&quot;dropping-particle&quot;:&quot;V&quot;,&quot;family&quot;:&quot;Kruglov&quot;,&quot;given&quot;:&quot;V&quot;,&quot;non-dropping-particle&quot;:&quot;&quot;,&quot;parse-names&quot;:false,&quot;suffix&quot;:&quot;&quot;},{&quot;dropping-particle&quot;:&quot;&quot;,&quot;family&quot;:&quot;Kulikov&quot;,&quot;given&quot;:&quot;S A&quot;,&quot;non-dropping-particle&quot;:&quot;&quot;,&quot;parse-names&quot;:false,&quot;suffix&quot;:&quot;&quot;},{&quot;dropping-particle&quot;:&quot;V&quot;,&quot;family&quot;:&quot;Levtchanovski&quot;,&quot;given&quot;:&quot;F&quot;,&quot;non-dropping-particle&quot;:&quot;&quot;,&quot;parse-names&quot;:false,&quot;suffix&quot;:&quot;&quot;},{&quot;dropping-particle&quot;:&quot;&quot;,&quot;family&quot;:&quot;Litvinenko&quot;,&quot;given&quot;:&quot;E I&quot;,&quot;non-dropping-particle&quot;:&quot;&quot;,&quot;parse-names&quot;:false,&quot;suffix&quot;:&quot;&quot;},{&quot;dropping-particle&quot;:&quot;&quot;,&quot;family&quot;:&quot;Milkov&quot;,&quot;given&quot;:&quot;V M&quot;,&quot;non-dropping-particle&quot;:&quot;&quot;,&quot;parse-names&quot;:false,&quot;suffix&quot;:&quot;&quot;},{&quot;dropping-particle&quot;:&quot;&quot;,&quot;family&quot;:&quot;Murashkevich&quot;,&quot;given&quot;:&quot;S M&quot;,&quot;non-dropping-particle&quot;:&quot;&quot;,&quot;parse-names&quot;:false,&quot;suffix&quot;:&quot;&quot;},{&quot;dropping-particle&quot;:&quot;&quot;,&quot;family&quot;:&quot;Panteleev&quot;,&quot;given&quot;:&quot;Ts Ts&quot;,&quot;non-dropping-particle&quot;:&quot;&quot;,&quot;parse-names&quot;:false,&quot;suffix&quot;:&quot;&quot;},{&quot;dropping-particle&quot;:&quot;&quot;,&quot;family&quot;:&quot;Prikhodko&quot;,&quot;given&quot;:&quot;V I&quot;,&quot;non-dropping-particle&quot;:&quot;&quot;,&quot;parse-names&quot;:false,&quot;suffix&quot;:&quot;&quot;},{&quot;dropping-particle&quot;:&quot;&quot;,&quot;family&quot;:&quot;Shvetsov&quot;,&quot;given&quot;:&quot;V N&quot;,&quot;non-dropping-particle&quot;:&quot;&quot;,&quot;parse-names&quot;:false,&quot;suffix&quot;:&quot;&quot;},{&quot;dropping-particle&quot;:&quot;V&quot;,&quot;family&quot;:&quot;Zhuravlev&quot;,&quot;given&quot;:&quot;V&quot;,&quot;non-dropping-particle&quot;:&quot;&quot;,&quot;parse-names&quot;:false,&quot;suffix&quot;:&quot;&quot;}],&quot;container-title&quot;:&quot;Journal of Physics: Conference Series&quot;,&quot;id&quot;:&quot;b49c47d1-2fea-508a-a707-a70257aceefb&quot;,&quot;issue&quot;:&quot;1&quot;,&quot;issued&quot;:{&quot;date-parts&quot;:[[&quot;2018&quot;]]},&quot;page&quot;:&quot;12021&quot;,&quot;publisher&quot;:&quot;IOP Publishing&quot;,&quot;title&quot;:&quot;The detector systems of the IBR-2M spectrometers.&quot;,&quot;type&quot;:&quot;article-journal&quot;,&quot;volume&quot;:&quot;1021&quot;,&quot;container-title-short&quot;:&quot;J Phys Conf Ser&quot;},&quot;uris&quot;:[&quot;http://www.mendeley.com/documents/?uuid=eb2c4125-b4b3-41e7-ba86-c6636956b47b&quot;],&quot;isTemporary&quot;:false,&quot;legacyDesktopId&quot;:&quot;eb2c4125-b4b3-41e7-ba86-c6636956b47b&quot;}]},{&quot;citationID&quot;:&quot;MENDELEY_CITATION_f8959180-5b84-4b54-995c-74ff874cd1c7&quot;,&quot;properties&quot;:{&quot;noteIndex&quot;:0},&quot;isEdited&quot;:false,&quot;manualOverride&quot;:{&quot;isManuallyOverridden&quot;:false,&quot;citeprocText&quot;:&quot;[150]&quot;,&quot;manualOverrideText&quot;:&quot;&quot;},&quot;citationTag&quot;:&quot;MENDELEY_CITATION_v3_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&quot;,&quot;citationItems&quot;:[{&quot;id&quot;:&quot;891843f1-e6b6-32a6-ba41-7a9d15a272d3&quot;,&quot;itemData&quot;:{&quot;type&quot;:&quot;article-journal&quot;,&quot;id&quot;:&quot;891843f1-e6b6-32a6-ba41-7a9d15a272d3&quot;,&quot;title&quot;:&quot;New generation of data acquisition and data storage systems of the IBR-2 reactor spectrometers complex&quot;,&quot;author&quot;:[{&quot;family&quot;:&quot;Kulikov&quot;,&quot;given&quot;:&quot;S. A.&quot;,&quot;parse-names&quot;:false,&quot;dropping-particle&quot;:&quot;&quot;,&quot;non-dropping-particle&quot;:&quot;&quot;},{&quot;family&quot;:&quot;Prikhodko&quot;,&quot;given&quot;:&quot;V. I.&quot;,&quot;parse-names&quot;:false,&quot;dropping-particle&quot;:&quot;&quot;,&quot;non-dropping-particle&quot;:&quot;&quot;}],&quot;container-title&quot;:&quot;Physics of Particles and Nuclei&quot;,&quot;DOI&quot;:&quot;10.1134/S1063779616040092&quot;,&quot;ISSN&quot;:&quot;1063-7796&quot;,&quot;issued&quot;:{&quot;date-parts&quot;:[[2016,7,2]]},&quot;page&quot;:&quot;702-710&quot;,&quot;issue&quot;:&quot;4&quot;,&quot;volume&quot;:&quot;47&quot;,&quot;container-title-short&quot;:&quot;&quot;},&quot;isTemporary&quot;:false}]},{&quot;citationID&quot;:&quot;MENDELEY_CITATION_15c48d86-38f0-480d-a786-0913c25b0c71&quot;,&quot;properties&quot;:{&quot;noteIndex&quot;:0},&quot;isEdited&quot;:false,&quot;manualOverride&quot;:{&quot;isManuallyOverridden&quot;:false,&quot;citeprocText&quot;:&quot;[24]&quot;,&quot;manualOverrideText&quot;:&quot;&quot;},&quot;citationTag&quot;:&quot;MENDELEY_CITATION_v3_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&quot;,&quot;citationItems&quot;:[{&quot;id&quot;:&quot;ed344e1f-4351-3505-97b2-6c5c3e012208&quot;,&quot;itemData&quot;:{&quot;type&quot;:&quot;article-journal&quot;,&quot;id&quot;:&quot;ed344e1f-4351-3505-97b2-6c5c3e012208&quot;,&quot;title&quot;:&quot;The DN-6 Neutron Diffractometer for High-Pressure Research at Half a Megabar Scale&quot;,&quot;author&quot;:[{&quot;family&quot;:&quot;Kozlenko&quot;,&quot;given&quot;:&quot;Denis&quot;,&quot;parse-names&quot;:false,&quot;dropping-particle&quot;:&quot;&quot;,&quot;non-dropping-particle&quot;:&quot;&quot;},{&quot;family&quot;:&quot;Kichanov&quot;,&quot;given&quot;:&quot;Sergey&quot;,&quot;parse-names&quot;:false,&quot;dropping-particle&quot;:&quot;&quot;,&quot;non-dropping-particle&quot;:&quot;&quot;},{&quot;family&quot;:&quot;Lukin&quot;,&quot;given&quot;:&quot;Evgenii&quot;,&quot;parse-names&quot;:false,&quot;dropping-particle&quot;:&quot;&quot;,&quot;non-dropping-particle&quot;:&quot;&quot;},{&quot;family&quot;:&quot;Savenko&quot;,&quot;given&quot;:&quot;Boris&quot;,&quot;parse-names&quot;:false,&quot;dropping-particle&quot;:&quot;&quot;,&quot;non-dropping-particle&quot;:&quot;&quot;}],&quot;container-title&quot;:&quot;Crystals&quot;,&quot;container-title-short&quot;:&quot;Crystals (Basel)&quot;,&quot;DOI&quot;:&quot;10.3390/cryst8080331&quot;,&quot;ISSN&quot;:&quot;2073-4352&quot;,&quot;URL&quot;:&quot;http://www.mdpi.com/2073-4352/8/8/331&quot;,&quot;issued&quot;:{&quot;date-parts&quot;:[[2018,8,20]]},&quot;page&quot;:&quot;331&quot;,&quot;abstract&quot;:&quot;&lt;p&gt;A neutron diffractometer DN-6 at the IBR-2 high-flux reactor is used for the studies of crystal and magnetic structure of powder materials under high pressure in a wide temperature range. The high neutron flux on the sample due to a parabolic focusing section of a neutron guide and wide solid angle of the detector system enables neutron diffraction experiments with extraordinarily small volumes (about 0.01 mm3) of studied samples. The diffractometer is equipped with high-pressure cells with sapphire and diamond anvils, which allow pressures of up to 50 GPa to be reached. The technical design, main parameters and current capabilities of the diffractometer are described. A brief overview of recently obtained results is given.&lt;/p&gt;&quot;,&quot;publisher&quot;:&quot;MDPI AG&quot;,&quot;issue&quot;:&quot;8&quot;,&quot;volume&quot;:&quot;8&quot;},&quot;isTemporary&quot;:false}]},{&quot;citationID&quot;:&quot;MENDELEY_CITATION_8bb158ff-ec57-457b-8ed2-fc638d1dd121&quot;,&quot;properties&quot;:{&quot;noteIndex&quot;:0},&quot;isEdited&quot;:false,&quot;manualOverride&quot;:{&quot;isManuallyOverridden&quot;:false,&quot;citeprocText&quot;:&quot;[21,151]&quot;,&quot;manualOverrideText&quot;:&quot;&quot;},&quot;citationTag&quot;:&quot;MENDELEY_CITATION_v3_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&quot;,&quot;citationItems&quot;:[{&quot;id&quot;:&quot;6a2449fb-6b79-3b86-920e-a4313f1b89e0&quot;,&quot;itemData&quot;:{&quot;type&quot;:&quot;report&quot;,&quot;id&quot;:&quot;6a2449fb-6b79-3b86-920e-a4313f1b89e0&quot;,&quot;title&quot;:&quot;ЭКСПЕРИМЕНТАЛЬНАЯ БАЗА РЕАКТОРА ВВР-К ДЛЯ ИССЛЕДОВАНИЯ ВЫХОДА ТРИТИЯ ИЗ МАТЕРИАЛОВ ПРИ ИХ ОБЛУЧЕНИИ 1)&quot;,&quot;author&quot;:[{&quot;family&quot;:&quot;Шаймерденов&quot;,&quot;given&quot;:&quot;А&quot;,&quot;parse-names&quot;:false,&quot;dropping-particle&quot;:&quot;&quot;,&quot;non-dropping-particle&quot;:&quot;&quot;},{&quot;family&quot;:&quot;Гизатулин&quot;,&quot;given&quot;:&quot;Ш&quot;,&quot;parse-names&quot;:false,&quot;dropping-particle&quot;:&quot;&quot;,&quot;non-dropping-particle&quot;:&quot;&quot;},{&quot;family&quot;:&quot;Накипов&quot;,&quot;given&quot;:&quot;Д&quot;,&quot;parse-names&quot;:false,&quot;dropping-particle&quot;:&quot;&quot;,&quot;non-dropping-particle&quot;:&quot;&quot;},{&quot;family&quot;:&quot;Кенжин&quot;,&quot;given&quot;:&quot;Е&quot;,&quot;parse-names&quot;:false,&quot;dropping-particle&quot;:&quot;&quot;,&quot;non-dropping-particle&quot;:&quot;&quot;},{&quot;family&quot;:&quot;Чихрай&quot;,&quot;given&quot;:&quot;Е&quot;,&quot;parse-names&quot;:false,&quot;dropping-particle&quot;:&quot;&quot;,&quot;non-dropping-particle&quot;:&quot;&quot;}],&quot;issued&quot;:{&quot;date-parts&quot;:[[2020]]},&quot;abstract&quot;:&quot;Заурбекова Ж.А., 2, 3) Толенова А.У., 4) Нестеров Е.А., 5) Кизанэ Г. 1) РГП «Институт ядерной физики», Алматы, Казахстан 2) КазНУ им. Аль-Фараби, Алматы, Казахстан 3) КазНИТУ им. К. И. Сатпаева, Алматы, Казахстан 4)&quot;,&quot;container-title-short&quot;:&quot;&quot;},&quot;isTemporary&quot;:false},{&quot;id&quot;:&quot;1f6db5d6-0343-34ba-a746-79f9313a0b0c&quot;,&quot;itemData&quot;:{&quot;type&quot;:&quot;article-journal&quot;,&quot;id&quot;:&quot;1f6db5d6-0343-34ba-a746-79f9313a0b0c&quot;,&quot;title&quot;:&quot;Non-destructive analysis of materials by neutron imaging at the TITAN facility&quot;,&quot;author&quot;:[{&quot;family&quot;:&quot;Nazarov&quot;,&quot;given&quot;:&quot;K.M.&quot;,&quot;parse-names&quot;:false,&quot;dropping-particle&quot;:&quot;&quot;,&quot;non-dropping-particle&quot;:&quot;&quot;},{&quot;family&quot;:&quot;Mukhametuly&quot;,&quot;given&quot;:&quot;B.&quot;,&quot;parse-names&quot;:false,&quot;dropping-particle&quot;:&quot;&quot;,&quot;non-dropping-particle&quot;:&quot;&quot;},{&quot;family&quot;:&quot;Kichanov&quot;,&quot;given&quot;:&quot;S.E.&quot;,&quot;parse-names&quot;:false,&quot;dropping-particle&quot;:&quot;&quot;,&quot;non-dropping-particle&quot;:&quot;&quot;},{&quot;family&quot;:&quot;Zholdybayev&quot;,&quot;given&quot;:&quot;T.K.&quot;,&quot;parse-names&quot;:false,&quot;dropping-particle&quot;:&quot;&quot;,&quot;non-dropping-particle&quot;:&quot;&quot;},{&quot;family&quot;:&quot;Shaimerdenov&quot;,&quot;given&quot;:&quot;A.A.&quot;,&quot;parse-names&quot;:false,&quot;dropping-particle&quot;:&quot;&quot;,&quot;non-dropping-particle&quot;:&quot;&quot;},{&quot;family&quot;:&quot;Karakozov&quot;,&quot;given&quot;:&quot;K.B.&quot;,&quot;parse-names&quot;:false,&quot;dropping-particle&quot;:&quot;&quot;,&quot;non-dropping-particle&quot;:&quot;&quot;},{&quot;family&quot;:&quot;Dyussambayev&quot;,&quot;given&quot;:&quot;D.S.&quot;,&quot;parse-names&quot;:false,&quot;dropping-particle&quot;:&quot;&quot;,&quot;non-dropping-particle&quot;:&quot;&quot;},{&quot;family&quot;:&quot;Aitkulov&quot;,&quot;given&quot;:&quot;M.T.&quot;,&quot;parse-names&quot;:false,&quot;dropping-particle&quot;:&quot;&quot;,&quot;non-dropping-particle&quot;:&quot;&quot;},{&quot;family&quot;:&quot;Yerdauletov&quot;,&quot;given&quot;:&quot;M.&quot;,&quot;parse-names&quot;:false,&quot;dropping-particle&quot;:&quot;&quot;,&quot;non-dropping-particle&quot;:&quot;&quot;},{&quot;family&quot;:&quot;Napolskiy&quot;,&quot;given&quot;:&quot;P.&quot;,&quot;parse-names&quot;:false,&quot;dropping-particle&quot;:&quot;&quot;,&quot;non-dropping-particle&quot;:&quot;&quot;},{&quot;family&quot;:&quot;Kenessarin&quot;,&quot;given&quot;:&quot;M.&quot;,&quot;parse-names&quot;:false,&quot;dropping-particle&quot;:&quot;&quot;,&quot;non-dropping-particle&quot;:&quot;&quot;},{&quot;family&quot;:&quot;Kalymkhan&quot;,&quot;given&quot;:&quot;E.K.&quot;,&quot;parse-names&quot;:false,&quot;dropping-particle&quot;:&quot;&quot;,&quot;non-dropping-particle&quot;:&quot;&quot;},{&quot;family&quot;:&quot;Imamverdiyev&quot;,&quot;given&quot;:&quot;N.A.&quot;,&quot;parse-names&quot;:false,&quot;dropping-particle&quot;:&quot;&quot;,&quot;non-dropping-particle&quot;:&quot;&quot;},{&quot;family&quot;:&quot;Jabarov&quot;,&quot;given&quot;:&quot;S.H.&quot;,&quot;parse-names&quot;:false,&quot;dropping-particle&quot;:&quot;&quot;,&quot;non-dropping-particle&quot;:&quot;&quot;}],&quot;container-title&quot;:&quot;Eurasian Journal of Physics and Functional Materials&quot;,&quot;DOI&quot;:&quot;10.32523/ejpfm.2021050101&quot;,&quot;ISSN&quot;:&quot;25229869&quot;,&quot;issued&quot;:{&quot;date-parts&quot;:[[2021,3,25]]},&quot;page&quot;:&quot;6-14&quot;,&quot;abstract&quot;:&quot;&lt;p&gt;Since 2019, the TITAN neutron radiography and tomography facility have been operating at the WWR-K research reactor. The experimental station is intended for a wide range of applications in various fields of science. Since the launch, several interesting works have been carried out to study the internal features of lithium-ion batteries and geophysical materials. The spatial resolution of the detector system was sufficient to visualize the internal elements of the lithium battery and to separate individual grains of the pyrite mineral in the rock sample. This paper presents the technical parameters of the experimental setup and the results of the recent applied research.&lt;/p&gt;&quot;,&quot;issue&quot;:&quot;1&quot;,&quot;volume&quot;:&quot;5&quot;,&quot;container-title-short&quot;:&quot;&quot;},&quot;isTemporary&quot;:false}]},{&quot;citationID&quot;:&quot;MENDELEY_CITATION_6c5d478d-1548-4e56-bd39-f5042b1e0ae7&quot;,&quot;properties&quot;:{&quot;noteIndex&quot;:0},&quot;isEdited&quot;:false,&quot;manualOverride&quot;:{&quot;isManuallyOverridden&quot;:false,&quot;citeprocText&quot;:&quot;[151]&quot;,&quot;manualOverrideText&quot;:&quot;&quot;},&quot;citationTag&quot;:&quot;MENDELEY_CITATION_v3_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&quot;,&quot;citationItems&quot;:[{&quot;id&quot;:&quot;6a2449fb-6b79-3b86-920e-a4313f1b89e0&quot;,&quot;itemData&quot;:{&quot;type&quot;:&quot;report&quot;,&quot;id&quot;:&quot;6a2449fb-6b79-3b86-920e-a4313f1b89e0&quot;,&quot;title&quot;:&quot;ЭКСПЕРИМЕНТАЛЬНАЯ БАЗА РЕАКТОРА ВВР-К ДЛЯ ИССЛЕДОВАНИЯ ВЫХОДА ТРИТИЯ ИЗ МАТЕРИАЛОВ ПРИ ИХ ОБЛУЧЕНИИ 1)&quot;,&quot;author&quot;:[{&quot;family&quot;:&quot;Шаймерденов&quot;,&quot;given&quot;:&quot;А&quot;,&quot;parse-names&quot;:false,&quot;dropping-particle&quot;:&quot;&quot;,&quot;non-dropping-particle&quot;:&quot;&quot;},{&quot;family&quot;:&quot;Гизатулин&quot;,&quot;given&quot;:&quot;Ш&quot;,&quot;parse-names&quot;:false,&quot;dropping-particle&quot;:&quot;&quot;,&quot;non-dropping-particle&quot;:&quot;&quot;},{&quot;family&quot;:&quot;Накипов&quot;,&quot;given&quot;:&quot;Д&quot;,&quot;parse-names&quot;:false,&quot;dropping-particle&quot;:&quot;&quot;,&quot;non-dropping-particle&quot;:&quot;&quot;},{&quot;family&quot;:&quot;Кенжин&quot;,&quot;given&quot;:&quot;Е&quot;,&quot;parse-names&quot;:false,&quot;dropping-particle&quot;:&quot;&quot;,&quot;non-dropping-particle&quot;:&quot;&quot;},{&quot;family&quot;:&quot;Чихрай&quot;,&quot;given&quot;:&quot;Е&quot;,&quot;parse-names&quot;:false,&quot;dropping-particle&quot;:&quot;&quot;,&quot;non-dropping-particle&quot;:&quot;&quot;}],&quot;issued&quot;:{&quot;date-parts&quot;:[[2020]]},&quot;abstract&quot;:&quot;Заурбекова Ж.А., 2, 3) Толенова А.У., 4) Нестеров Е.А., 5) Кизанэ Г. 1) РГП «Институт ядерной физики», Алматы, Казахстан 2) КазНУ им. Аль-Фараби, Алматы, Казахстан 3) КазНИТУ им. К. И. Сатпаева, Алматы, Казахстан 4)&quot;,&quot;container-title-short&quot;:&quot;&quot;},&quot;isTemporary&quot;:false}]},{&quot;citationID&quot;:&quot;MENDELEY_CITATION_45ecd5cd-296b-4cfa-82c1-3074598ba91c&quot;,&quot;properties&quot;:{&quot;noteIndex&quot;:0},&quot;isEdited&quot;:false,&quot;manualOverride&quot;:{&quot;isManuallyOverridden&quot;:false,&quot;citeprocText&quot;:&quot;[151]&quot;,&quot;manualOverrideText&quot;:&quot;&quot;},&quot;citationTag&quot;:&quot;MENDELEY_CITATION_v3_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&quot;,&quot;citationItems&quot;:[{&quot;id&quot;:&quot;6a2449fb-6b79-3b86-920e-a4313f1b89e0&quot;,&quot;itemData&quot;:{&quot;type&quot;:&quot;report&quot;,&quot;id&quot;:&quot;6a2449fb-6b79-3b86-920e-a4313f1b89e0&quot;,&quot;title&quot;:&quot;ЭКСПЕРИМЕНТАЛЬНАЯ БАЗА РЕАКТОРА ВВР-К ДЛЯ ИССЛЕДОВАНИЯ ВЫХОДА ТРИТИЯ ИЗ МАТЕРИАЛОВ ПРИ ИХ ОБЛУЧЕНИИ 1)&quot;,&quot;author&quot;:[{&quot;family&quot;:&quot;Шаймерденов&quot;,&quot;given&quot;:&quot;А&quot;,&quot;parse-names&quot;:false,&quot;dropping-particle&quot;:&quot;&quot;,&quot;non-dropping-particle&quot;:&quot;&quot;},{&quot;family&quot;:&quot;Гизатулин&quot;,&quot;given&quot;:&quot;Ш&quot;,&quot;parse-names&quot;:false,&quot;dropping-particle&quot;:&quot;&quot;,&quot;non-dropping-particle&quot;:&quot;&quot;},{&quot;family&quot;:&quot;Накипов&quot;,&quot;given&quot;:&quot;Д&quot;,&quot;parse-names&quot;:false,&quot;dropping-particle&quot;:&quot;&quot;,&quot;non-dropping-particle&quot;:&quot;&quot;},{&quot;family&quot;:&quot;Кенжин&quot;,&quot;given&quot;:&quot;Е&quot;,&quot;parse-names&quot;:false,&quot;dropping-particle&quot;:&quot;&quot;,&quot;non-dropping-particle&quot;:&quot;&quot;},{&quot;family&quot;:&quot;Чихрай&quot;,&quot;given&quot;:&quot;Е&quot;,&quot;parse-names&quot;:false,&quot;dropping-particle&quot;:&quot;&quot;,&quot;non-dropping-particle&quot;:&quot;&quot;}],&quot;issued&quot;:{&quot;date-parts&quot;:[[2020]]},&quot;abstract&quot;:&quot;Заурбекова Ж.А., 2, 3) Толенова А.У., 4) Нестеров Е.А., 5) Кизанэ Г. 1) РГП «Институт ядерной физики», Алматы, Казахстан 2) КазНУ им. Аль-Фараби, Алматы, Казахстан 3) КазНИТУ им. К. И. Сатпаева, Алматы, Казахстан 4)&quot;,&quot;container-title-short&quot;:&quot;&quot;},&quot;isTemporary&quot;:false}]},{&quot;citationID&quot;:&quot;MENDELEY_CITATION_7fc30753-42e2-4550-8af6-5c3a8d35a1f8&quot;,&quot;properties&quot;:{&quot;noteIndex&quot;:0},&quot;isEdited&quot;:false,&quot;manualOverride&quot;:{&quot;isManuallyOverridden&quot;:false,&quot;citeprocText&quot;:&quot;[21,152]&quot;,&quot;manualOverrideText&quot;:&quot;&quot;},&quot;citationItems&quot;:[{&quot;id&quot;:&quot;1f6db5d6-0343-34ba-a746-79f9313a0b0c&quot;,&quot;itemData&quot;:{&quot;type&quot;:&quot;article-journal&quot;,&quot;id&quot;:&quot;1f6db5d6-0343-34ba-a746-79f9313a0b0c&quot;,&quot;title&quot;:&quot;Non-destructive analysis of materials by neutron imaging at the TITAN facility&quot;,&quot;author&quot;:[{&quot;family&quot;:&quot;Nazarov&quot;,&quot;given&quot;:&quot;K.M.&quot;,&quot;parse-names&quot;:false,&quot;dropping-particle&quot;:&quot;&quot;,&quot;non-dropping-particle&quot;:&quot;&quot;},{&quot;family&quot;:&quot;Mukhametuly&quot;,&quot;given&quot;:&quot;B.&quot;,&quot;parse-names&quot;:false,&quot;dropping-particle&quot;:&quot;&quot;,&quot;non-dropping-particle&quot;:&quot;&quot;},{&quot;family&quot;:&quot;Kichanov&quot;,&quot;given&quot;:&quot;S.E.&quot;,&quot;parse-names&quot;:false,&quot;dropping-particle&quot;:&quot;&quot;,&quot;non-dropping-particle&quot;:&quot;&quot;},{&quot;family&quot;:&quot;Zholdybayev&quot;,&quot;given&quot;:&quot;T.K.&quot;,&quot;parse-names&quot;:false,&quot;dropping-particle&quot;:&quot;&quot;,&quot;non-dropping-particle&quot;:&quot;&quot;},{&quot;family&quot;:&quot;Shaimerdenov&quot;,&quot;given&quot;:&quot;A.A.&quot;,&quot;parse-names&quot;:false,&quot;dropping-particle&quot;:&quot;&quot;,&quot;non-dropping-particle&quot;:&quot;&quot;},{&quot;family&quot;:&quot;Karakozov&quot;,&quot;given&quot;:&quot;K.B.&quot;,&quot;parse-names&quot;:false,&quot;dropping-particle&quot;:&quot;&quot;,&quot;non-dropping-particle&quot;:&quot;&quot;},{&quot;family&quot;:&quot;Dyussambayev&quot;,&quot;given&quot;:&quot;D.S.&quot;,&quot;parse-names&quot;:false,&quot;dropping-particle&quot;:&quot;&quot;,&quot;non-dropping-particle&quot;:&quot;&quot;},{&quot;family&quot;:&quot;Aitkulov&quot;,&quot;given&quot;:&quot;M.T.&quot;,&quot;parse-names&quot;:false,&quot;dropping-particle&quot;:&quot;&quot;,&quot;non-dropping-particle&quot;:&quot;&quot;},{&quot;family&quot;:&quot;Yerdauletov&quot;,&quot;given&quot;:&quot;M.&quot;,&quot;parse-names&quot;:false,&quot;dropping-particle&quot;:&quot;&quot;,&quot;non-dropping-particle&quot;:&quot;&quot;},{&quot;family&quot;:&quot;Napolskiy&quot;,&quot;given&quot;:&quot;P.&quot;,&quot;parse-names&quot;:false,&quot;dropping-particle&quot;:&quot;&quot;,&quot;non-dropping-particle&quot;:&quot;&quot;},{&quot;family&quot;:&quot;Kenessarin&quot;,&quot;given&quot;:&quot;M.&quot;,&quot;parse-names&quot;:false,&quot;dropping-particle&quot;:&quot;&quot;,&quot;non-dropping-particle&quot;:&quot;&quot;},{&quot;family&quot;:&quot;Kalymkhan&quot;,&quot;given&quot;:&quot;E.K.&quot;,&quot;parse-names&quot;:false,&quot;dropping-particle&quot;:&quot;&quot;,&quot;non-dropping-particle&quot;:&quot;&quot;},{&quot;family&quot;:&quot;Imamverdiyev&quot;,&quot;given&quot;:&quot;N.A.&quot;,&quot;parse-names&quot;:false,&quot;dropping-particle&quot;:&quot;&quot;,&quot;non-dropping-particle&quot;:&quot;&quot;},{&quot;family&quot;:&quot;Jabarov&quot;,&quot;given&quot;:&quot;S.H.&quot;,&quot;parse-names&quot;:false,&quot;dropping-particle&quot;:&quot;&quot;,&quot;non-dropping-particle&quot;:&quot;&quot;}],&quot;container-title&quot;:&quot;Eurasian Journal of Physics and Functional Materials&quot;,&quot;DOI&quot;:&quot;10.32523/ejpfm.2021050101&quot;,&quot;ISSN&quot;:&quot;25229869&quot;,&quot;issued&quot;:{&quot;date-parts&quot;:[[2021,3,25]]},&quot;page&quot;:&quot;6-14&quot;,&quot;abstract&quot;:&quot;&lt;p&gt;Since 2019, the TITAN neutron radiography and tomography facility have been operating at the WWR-K research reactor. The experimental station is intended for a wide range of applications in various fields of science. Since the launch, several interesting works have been carried out to study the internal features of lithium-ion batteries and geophysical materials. The spatial resolution of the detector system was sufficient to visualize the internal elements of the lithium battery and to separate individual grains of the pyrite mineral in the rock sample. This paper presents the technical parameters of the experimental setup and the results of the recent applied research.&lt;/p&gt;&quot;,&quot;issue&quot;:&quot;1&quot;,&quot;volume&quot;:&quot;5&quot;,&quot;container-title-short&quot;:&quot;&quot;},&quot;isTemporary&quot;:false},{&quot;id&quot;:&quot;9c324d9a-5346-3dff-a2e0-e4c564f682ee&quot;,&quot;itemData&quot;:{&quot;type&quot;:&quot;article-journal&quot;,&quot;id&quot;:&quot;9c324d9a-5346-3dff-a2e0-e4c564f682ee&quot;,&quot;title&quot;:&quot;Concept of a Facility of Neutron Radiography and Tomography at the Research Reactor WWR-K in Almaty, Kazakhstan&quot;,&quot;author&quot;:[{&quot;family&quot;:&quot;Muhametuly&quot;,&quot;given&quot;:&quot;B&quot;,&quot;parse-names&quot;:false,&quot;dropping-particle&quot;:&quot;&quot;,&quot;non-dropping-particle&quot;:&quot;&quot;},{&quot;family&quot;:&quot;Kichanov&quot;,&quot;given&quot;:&quot;S E&quot;,&quot;parse-names&quot;:false,&quot;dropping-particle&quot;:&quot;&quot;,&quot;non-dropping-particle&quot;:&quot;&quot;},{&quot;family&quot;:&quot;Kenzhin&quot;,&quot;given&quot;:&quot;E A&quot;,&quot;parse-names&quot;:false,&quot;dropping-particle&quot;:&quot;&quot;,&quot;non-dropping-particle&quot;:&quot;&quot;},{&quot;family&quot;:&quot;Kozlenko&quot;,&quot;given&quot;:&quot;D P&quot;,&quot;parse-names&quot;:false,&quot;dropping-particle&quot;:&quot;&quot;,&quot;non-dropping-particle&quot;:&quot;&quot;},{&quot;family&quot;:&quot;Nazarov&quot;,&quot;given&quot;:&quot;K M&quot;,&quot;parse-names&quot;:false,&quot;dropping-particle&quot;:&quot;&quot;,&quot;non-dropping-particle&quot;:&quot;&quot;},{&quot;family&quot;:&quot;Shaimerdenov&quot;,&quot;given&quot;:&quot;A A&quot;,&quot;parse-names&quot;:false,&quot;dropping-particle&quot;:&quot;&quot;,&quot;non-dropping-particle&quot;:&quot;&quot;},{&quot;family&quot;:&quot;Bazarbaev&quot;,&quot;given&quot;:&quot;E&quot;,&quot;parse-names&quot;:false,&quot;dropping-particle&quot;:&quot;&quot;,&quot;non-dropping-particle&quot;:&quot;&quot;},{&quot;family&quot;:&quot;Lukin&quot;,&quot;given&quot;:&quot;E&quot;,&quot;parse-names&quot;:false,&quot;dropping-particle&quot;:&quot;V&quot;,&quot;non-dropping-particle&quot;:&quot;&quot;}],&quot;container-title&quot;:&quot;Journal of Surface Investigation: X-ray, Synchrotron and Neutron Techniques&quot;,&quot;DOI&quot;:&quot;10.1134/S1027451019050082&quot;,&quot;ISSN&quot;:&quot;1819-7094&quot;,&quot;URL&quot;:&quot;https://doi.org/10.1134/S1027451019050082&quot;,&quot;issued&quot;:{&quot;date-parts&quot;:[[2019]]},&quot;page&quot;:&quot;877-879&quot;,&quot;abstract&quot;:&quot;At the research reactor WWR-K (Institute of Nuclear Physics, Ministry of Energy, Almaty, Kazakhstan) work on the creation of a new experimental facility for research using neutron radiography and tomography method has begun. It is planned that the facility will form a neutron beam with a cross section of 200 × 200 mm, with a characteristic parameter L/D of 130, using a vacuum collimator system. To obtain neutron radiographic images, a specially designed detector system based on a 6LiF/ZnS scintillation screen and a high-resolution high-sensitivity video camera with a rotated mirror will be used. To protect the video camera from radiation, a two-mirror optical system is proposed. The paper presents a schematic diagram and description of the main components of the experimental setup.&quot;,&quot;issue&quot;:&quot;5&quot;,&quot;volume&quot;:&quot;13&quot;},&quot;isTemporary&quot;:false}],&quot;citationTag&quot;:&quot;MENDELEY_CITATION_v3_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&quot;},{&quot;citationID&quot;:&quot;MENDELEY_CITATION_1c9aa856-42c5-4431-b788-7595a29ea0fd&quot;,&quot;properties&quot;:{&quot;noteIndex&quot;:0},&quot;isEdited&quot;:false,&quot;manualOverride&quot;:{&quot;isManuallyOverridden&quot;:false,&quot;citeprocText&quot;:&quot;[152]&quot;,&quot;manualOverrideText&quot;:&quot;&quot;},&quot;citationItems&quot;:[{&quot;id&quot;:&quot;9c324d9a-5346-3dff-a2e0-e4c564f682ee&quot;,&quot;itemData&quot;:{&quot;type&quot;:&quot;article-journal&quot;,&quot;id&quot;:&quot;9c324d9a-5346-3dff-a2e0-e4c564f682ee&quot;,&quot;title&quot;:&quot;Concept of a Facility of Neutron Radiography and Tomography at the Research Reactor WWR-K in Almaty, Kazakhstan&quot;,&quot;author&quot;:[{&quot;family&quot;:&quot;Muhametuly&quot;,&quot;given&quot;:&quot;B&quot;,&quot;parse-names&quot;:false,&quot;dropping-particle&quot;:&quot;&quot;,&quot;non-dropping-particle&quot;:&quot;&quot;},{&quot;family&quot;:&quot;Kichanov&quot;,&quot;given&quot;:&quot;S E&quot;,&quot;parse-names&quot;:false,&quot;dropping-particle&quot;:&quot;&quot;,&quot;non-dropping-particle&quot;:&quot;&quot;},{&quot;family&quot;:&quot;Kenzhin&quot;,&quot;given&quot;:&quot;E A&quot;,&quot;parse-names&quot;:false,&quot;dropping-particle&quot;:&quot;&quot;,&quot;non-dropping-particle&quot;:&quot;&quot;},{&quot;family&quot;:&quot;Kozlenko&quot;,&quot;given&quot;:&quot;D P&quot;,&quot;parse-names&quot;:false,&quot;dropping-particle&quot;:&quot;&quot;,&quot;non-dropping-particle&quot;:&quot;&quot;},{&quot;family&quot;:&quot;Nazarov&quot;,&quot;given&quot;:&quot;K M&quot;,&quot;parse-names&quot;:false,&quot;dropping-particle&quot;:&quot;&quot;,&quot;non-dropping-particle&quot;:&quot;&quot;},{&quot;family&quot;:&quot;Shaimerdenov&quot;,&quot;given&quot;:&quot;A A&quot;,&quot;parse-names&quot;:false,&quot;dropping-particle&quot;:&quot;&quot;,&quot;non-dropping-particle&quot;:&quot;&quot;},{&quot;family&quot;:&quot;Bazarbaev&quot;,&quot;given&quot;:&quot;E&quot;,&quot;parse-names&quot;:false,&quot;dropping-particle&quot;:&quot;&quot;,&quot;non-dropping-particle&quot;:&quot;&quot;},{&quot;family&quot;:&quot;Lukin&quot;,&quot;given&quot;:&quot;E&quot;,&quot;parse-names&quot;:false,&quot;dropping-particle&quot;:&quot;V&quot;,&quot;non-dropping-particle&quot;:&quot;&quot;}],&quot;container-title&quot;:&quot;Journal of Surface Investigation: X-ray, Synchrotron and Neutron Techniques&quot;,&quot;DOI&quot;:&quot;10.1134/S1027451019050082&quot;,&quot;ISSN&quot;:&quot;1819-7094&quot;,&quot;URL&quot;:&quot;https://doi.org/10.1134/S1027451019050082&quot;,&quot;issued&quot;:{&quot;date-parts&quot;:[[2019]]},&quot;page&quot;:&quot;877-879&quot;,&quot;abstract&quot;:&quot;At the research reactor WWR-K (Institute of Nuclear Physics, Ministry of Energy, Almaty, Kazakhstan) work on the creation of a new experimental facility for research using neutron radiography and tomography method has begun. It is planned that the facility will form a neutron beam with a cross section of 200 × 200 mm, with a characteristic parameter L/D of 130, using a vacuum collimator system. To obtain neutron radiographic images, a specially designed detector system based on a 6LiF/ZnS scintillation screen and a high-resolution high-sensitivity video camera with a rotated mirror will be used. To protect the video camera from radiation, a two-mirror optical system is proposed. The paper presents a schematic diagram and description of the main components of the experimental setup.&quot;,&quot;issue&quot;:&quot;5&quot;,&quot;volume&quot;:&quot;13&quot;},&quot;isTemporary&quot;:false}],&quot;citationTag&quot;:&quot;MENDELEY_CITATION_v3_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&quot;},{&quot;citationID&quot;:&quot;MENDELEY_CITATION_236d1a67-734e-4d32-9d6e-76c73ccc3450&quot;,&quot;properties&quot;:{&quot;noteIndex&quot;:0},&quot;isEdited&quot;:false,&quot;manualOverride&quot;:{&quot;isManuallyOverridden&quot;:false,&quot;citeprocText&quot;:&quot;[21]&quot;,&quot;manualOverrideText&quot;:&quot;&quot;},&quot;citationTag&quot;:&quot;MENDELEY_CITATION_v3_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&quot;,&quot;citationItems&quot;:[{&quot;id&quot;:&quot;1f6db5d6-0343-34ba-a746-79f9313a0b0c&quot;,&quot;itemData&quot;:{&quot;type&quot;:&quot;article-journal&quot;,&quot;id&quot;:&quot;1f6db5d6-0343-34ba-a746-79f9313a0b0c&quot;,&quot;title&quot;:&quot;Non-destructive analysis of materials by neutron imaging at the TITAN facility&quot;,&quot;author&quot;:[{&quot;family&quot;:&quot;Nazarov&quot;,&quot;given&quot;:&quot;K.M.&quot;,&quot;parse-names&quot;:false,&quot;dropping-particle&quot;:&quot;&quot;,&quot;non-dropping-particle&quot;:&quot;&quot;},{&quot;family&quot;:&quot;Mukhametuly&quot;,&quot;given&quot;:&quot;B.&quot;,&quot;parse-names&quot;:false,&quot;dropping-particle&quot;:&quot;&quot;,&quot;non-dropping-particle&quot;:&quot;&quot;},{&quot;family&quot;:&quot;Kichanov&quot;,&quot;given&quot;:&quot;S.E.&quot;,&quot;parse-names&quot;:false,&quot;dropping-particle&quot;:&quot;&quot;,&quot;non-dropping-particle&quot;:&quot;&quot;},{&quot;family&quot;:&quot;Zholdybayev&quot;,&quot;given&quot;:&quot;T.K.&quot;,&quot;parse-names&quot;:false,&quot;dropping-particle&quot;:&quot;&quot;,&quot;non-dropping-particle&quot;:&quot;&quot;},{&quot;family&quot;:&quot;Shaimerdenov&quot;,&quot;given&quot;:&quot;A.A.&quot;,&quot;parse-names&quot;:false,&quot;dropping-particle&quot;:&quot;&quot;,&quot;non-dropping-particle&quot;:&quot;&quot;},{&quot;family&quot;:&quot;Karakozov&quot;,&quot;given&quot;:&quot;K.B.&quot;,&quot;parse-names&quot;:false,&quot;dropping-particle&quot;:&quot;&quot;,&quot;non-dropping-particle&quot;:&quot;&quot;},{&quot;family&quot;:&quot;Dyussambayev&quot;,&quot;given&quot;:&quot;D.S.&quot;,&quot;parse-names&quot;:false,&quot;dropping-particle&quot;:&quot;&quot;,&quot;non-dropping-particle&quot;:&quot;&quot;},{&quot;family&quot;:&quot;Aitkulov&quot;,&quot;given&quot;:&quot;M.T.&quot;,&quot;parse-names&quot;:false,&quot;dropping-particle&quot;:&quot;&quot;,&quot;non-dropping-particle&quot;:&quot;&quot;},{&quot;family&quot;:&quot;Yerdauletov&quot;,&quot;given&quot;:&quot;M.&quot;,&quot;parse-names&quot;:false,&quot;dropping-particle&quot;:&quot;&quot;,&quot;non-dropping-particle&quot;:&quot;&quot;},{&quot;family&quot;:&quot;Napolskiy&quot;,&quot;given&quot;:&quot;P.&quot;,&quot;parse-names&quot;:false,&quot;dropping-particle&quot;:&quot;&quot;,&quot;non-dropping-particle&quot;:&quot;&quot;},{&quot;family&quot;:&quot;Kenessarin&quot;,&quot;given&quot;:&quot;M.&quot;,&quot;parse-names&quot;:false,&quot;dropping-particle&quot;:&quot;&quot;,&quot;non-dropping-particle&quot;:&quot;&quot;},{&quot;family&quot;:&quot;Kalymkhan&quot;,&quot;given&quot;:&quot;E.K.&quot;,&quot;parse-names&quot;:false,&quot;dropping-particle&quot;:&quot;&quot;,&quot;non-dropping-particle&quot;:&quot;&quot;},{&quot;family&quot;:&quot;Imamverdiyev&quot;,&quot;given&quot;:&quot;N.A.&quot;,&quot;parse-names&quot;:false,&quot;dropping-particle&quot;:&quot;&quot;,&quot;non-dropping-particle&quot;:&quot;&quot;},{&quot;family&quot;:&quot;Jabarov&quot;,&quot;given&quot;:&quot;S.H.&quot;,&quot;parse-names&quot;:false,&quot;dropping-particle&quot;:&quot;&quot;,&quot;non-dropping-particle&quot;:&quot;&quot;}],&quot;container-title&quot;:&quot;Eurasian Journal of Physics and Functional Materials&quot;,&quot;DOI&quot;:&quot;10.32523/ejpfm.2021050101&quot;,&quot;ISSN&quot;:&quot;25229869&quot;,&quot;issued&quot;:{&quot;date-parts&quot;:[[2021,3,25]]},&quot;page&quot;:&quot;6-14&quot;,&quot;abstract&quot;:&quot;&lt;p&gt;Since 2019, the TITAN neutron radiography and tomography facility have been operating at the WWR-K research reactor. The experimental station is intended for a wide range of applications in various fields of science. Since the launch, several interesting works have been carried out to study the internal features of lithium-ion batteries and geophysical materials. The spatial resolution of the detector system was sufficient to visualize the internal elements of the lithium battery and to separate individual grains of the pyrite mineral in the rock sample. This paper presents the technical parameters of the experimental setup and the results of the recent applied research.&lt;/p&gt;&quot;,&quot;issue&quot;:&quot;1&quot;,&quot;volume&quot;:&quot;5&quot;,&quot;container-title-short&quot;:&quot;&quot;},&quot;isTemporary&quot;:false}]},{&quot;citationID&quot;:&quot;MENDELEY_CITATION_a080cb21-db2a-438b-bd4d-0fadac70b490&quot;,&quot;properties&quot;:{&quot;noteIndex&quot;:0},&quot;isEdited&quot;:false,&quot;manualOverride&quot;:{&quot;isManuallyOverridden&quot;:false,&quot;citeprocText&quot;:&quot;[152]&quot;,&quot;manualOverrideText&quot;:&quot;&quot;},&quot;citationTag&quot;:&quot;MENDELEY_CITATION_v3_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&quot;,&quot;citationItems&quot;:[{&quot;id&quot;:&quot;9c324d9a-5346-3dff-a2e0-e4c564f682ee&quot;,&quot;itemData&quot;:{&quot;type&quot;:&quot;article-journal&quot;,&quot;id&quot;:&quot;9c324d9a-5346-3dff-a2e0-e4c564f682ee&quot;,&quot;title&quot;:&quot;Concept of a Facility of Neutron Radiography and Tomography at the Research Reactor WWR-K in Almaty, Kazakhstan&quot;,&quot;author&quot;:[{&quot;family&quot;:&quot;Muhametuly&quot;,&quot;given&quot;:&quot;B&quot;,&quot;parse-names&quot;:false,&quot;dropping-particle&quot;:&quot;&quot;,&quot;non-dropping-particle&quot;:&quot;&quot;},{&quot;family&quot;:&quot;Kichanov&quot;,&quot;given&quot;:&quot;S E&quot;,&quot;parse-names&quot;:false,&quot;dropping-particle&quot;:&quot;&quot;,&quot;non-dropping-particle&quot;:&quot;&quot;},{&quot;family&quot;:&quot;Kenzhin&quot;,&quot;given&quot;:&quot;E A&quot;,&quot;parse-names&quot;:false,&quot;dropping-particle&quot;:&quot;&quot;,&quot;non-dropping-particle&quot;:&quot;&quot;},{&quot;family&quot;:&quot;Kozlenko&quot;,&quot;given&quot;:&quot;D P&quot;,&quot;parse-names&quot;:false,&quot;dropping-particle&quot;:&quot;&quot;,&quot;non-dropping-particle&quot;:&quot;&quot;},{&quot;family&quot;:&quot;Nazarov&quot;,&quot;given&quot;:&quot;K M&quot;,&quot;parse-names&quot;:false,&quot;dropping-particle&quot;:&quot;&quot;,&quot;non-dropping-particle&quot;:&quot;&quot;},{&quot;family&quot;:&quot;Shaimerdenov&quot;,&quot;given&quot;:&quot;A A&quot;,&quot;parse-names&quot;:false,&quot;dropping-particle&quot;:&quot;&quot;,&quot;non-dropping-particle&quot;:&quot;&quot;},{&quot;family&quot;:&quot;Bazarbaev&quot;,&quot;given&quot;:&quot;E&quot;,&quot;parse-names&quot;:false,&quot;dropping-particle&quot;:&quot;&quot;,&quot;non-dropping-particle&quot;:&quot;&quot;},{&quot;family&quot;:&quot;Lukin&quot;,&quot;given&quot;:&quot;E&quot;,&quot;parse-names&quot;:false,&quot;dropping-particle&quot;:&quot;V&quot;,&quot;non-dropping-particle&quot;:&quot;&quot;}],&quot;container-title&quot;:&quot;Journal of Surface Investigation: X-ray, Synchrotron and Neutron Techniques&quot;,&quot;DOI&quot;:&quot;10.1134/S1027451019050082&quot;,&quot;ISSN&quot;:&quot;1819-7094&quot;,&quot;URL&quot;:&quot;https://doi.org/10.1134/S1027451019050082&quot;,&quot;issued&quot;:{&quot;date-parts&quot;:[[2019]]},&quot;page&quot;:&quot;877-879&quot;,&quot;abstract&quot;:&quot;At the research reactor WWR-K (Institute of Nuclear Physics, Ministry of Energy, Almaty, Kazakhstan) work on the creation of a new experimental facility for research using neutron radiography and tomography method has begun. It is planned that the facility will form a neutron beam with a cross section of 200 × 200 mm, with a characteristic parameter L/D of 130, using a vacuum collimator system. To obtain neutron radiographic images, a specially designed detector system based on a 6LiF/ZnS scintillation screen and a high-resolution high-sensitivity video camera with a rotated mirror will be used. To protect the video camera from radiation, a two-mirror optical system is proposed. The paper presents a schematic diagram and description of the main components of the experimental setup.&quot;,&quot;issue&quot;:&quot;5&quot;,&quot;volume&quot;:&quot;13&quot;,&quot;container-title-short&quot;:&quot;&quot;},&quot;isTemporary&quot;:false}]},{&quot;citationID&quot;:&quot;MENDELEY_CITATION_ece98fe4-a6f8-4be7-9e2e-bf2ea8c0a8ee&quot;,&quot;properties&quot;:{&quot;noteIndex&quot;:0},&quot;isEdited&quot;:false,&quot;manualOverride&quot;:{&quot;isManuallyOverridden&quot;:false,&quot;citeprocText&quot;:&quot;[153,154]&quot;,&quot;manualOverrideText&quot;:&quot;&quot;},&quot;citationTag&quot;:&quot;MENDELEY_CITATION_v3_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&quot;,&quot;citationItems&quot;:[{&quot;id&quot;:&quot;2591b0c4-bee8-3d8d-ba2b-821aa586992e&quot;,&quot;itemData&quot;:{&quot;type&quot;:&quot;webpage&quot;,&quot;id&quot;:&quot;2591b0c4-bee8-3d8d-ba2b-821aa586992e&quot;,&quot;title&quot;:&quot;National Nuclear Data Center&quot;,&quot;container-title&quot;:&quot;Thermal Neutron Capture γ's (CapGam)&quot;,&quot;accessed&quot;:{&quot;date-parts&quot;:[[2024,6,11]]},&quot;URL&quot;:&quot;https://www.nndc.bnl.gov/capgam/&quot;,&quot;container-title-short&quot;:&quot;&quot;},&quot;isTemporary&quot;:false},{&quot;id&quot;:&quot;7e887706-cbd8-3720-a0da-813da2c2af2a&quot;,&quot;itemData&quot;:{&quot;type&quot;:&quot;book&quot;,&quot;id&quot;:&quot;7e887706-cbd8-3720-a0da-813da2c2af2a&quot;,&quot;title&quot;:&quot;Радиационный захват нейтронов&quot;,&quot;author&quot;:[{&quot;family&quot;:&quot;Беланова&quot;,&quot;given&quot;:&quot;Т.С.&quot;,&quot;parse-names&quot;:false,&quot;dropping-particle&quot;:&quot;&quot;,&quot;non-dropping-particle&quot;:&quot;&quot;},{&quot;family&quot;:&quot;Игнатюк&quot;,&quot;given&quot;:&quot;А.В.&quot;,&quot;parse-names&quot;:false,&quot;dropping-particle&quot;:&quot;&quot;,&quot;non-dropping-particle&quot;:&quot;&quot;},{&quot;family&quot;:&quot;Пащенко&quot;,&quot;given&quot;:&quot;А.Б.&quot;,&quot;parse-names&quot;:false,&quot;dropping-particle&quot;:&quot;&quot;,&quot;non-dropping-particle&quot;:&quot;&quot;},{&quot;family&quot;:&quot;Пляскин&quot;,&quot;given&quot;:&quot;В.И.&quot;,&quot;parse-names&quot;:false,&quot;dropping-particle&quot;:&quot;&quot;,&quot;non-dropping-particle&quot;:&quot;&quot;}],&quot;issued&quot;:{&quot;date-parts&quot;:[[1986]]},&quot;publisher-place&quot;:&quot;Москва&quot;,&quot;number-of-pages&quot;:&quot;248&quot;,&quot;publisher&quot;:&quot;Энергоатомиздат&quot;,&quot;container-title-short&quot;:&quot;&quot;},&quot;isTemporary&quot;:false}]},{&quot;citationID&quot;:&quot;MENDELEY_CITATION_eb37c66a-b631-47ba-b4d7-5e3f208d5e1e&quot;,&quot;properties&quot;:{&quot;noteIndex&quot;:0},&quot;isEdited&quot;:false,&quot;manualOverride&quot;:{&quot;isManuallyOverridden&quot;:false,&quot;citeprocText&quot;:&quot;[155,156]&quot;,&quot;manualOverrideText&quot;:&quot;&quot;},&quot;citationTag&quot;:&quot;MENDELEY_CITATION_v3_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&quot;,&quot;citationItems&quot;:[{&quot;id&quot;:&quot;412c5fc1-a38d-3468-bf32-6c9c085d514e&quot;,&quot;itemData&quot;:{&quot;type&quot;:&quot;book&quot;,&quot;id&quot;:&quot;412c5fc1-a38d-3468-bf32-6c9c085d514e&quot;,&quot;title&quot;:&quot;Handbook of Prompt Gamma Activation Analysis&quot;,&quot;editor&quot;:[{&quot;family&quot;:&quot;Molnár&quot;,&quot;given&quot;:&quot;Gábor L.&quot;,&quot;parse-names&quot;:false,&quot;dropping-particle&quot;:&quot;&quot;,&quot;non-dropping-particle&quot;:&quot;&quot;}],&quot;DOI&quot;:&quot;10.1007/978-0-387-23359-8&quot;,&quot;ISBN&quot;:&quot;978-1-4757-0997-1&quot;,&quot;issued&quot;:{&quot;date-parts&quot;:[[2004]]},&quot;publisher-place&quot;:&quot;Boston, MA&quot;,&quot;publisher&quot;:&quot;Springer US&quot;,&quot;container-title-short&quot;:&quot;&quot;},&quot;isTemporary&quot;:false},{&quot;id&quot;:&quot;23980fdf-df5d-33aa-8e86-2516391cadee&quot;,&quot;itemData&quot;:{&quot;type&quot;:&quot;chapter&quot;,&quot;id&quot;:&quot;23980fdf-df5d-33aa-8e86-2516391cadee&quot;,&quot;title&quot;:&quot;Neutron-Induced Prompt Gamma Activation Analysis (PGAA)&quot;,&quot;author&quot;:[{&quot;family&quot;:&quot;Révay&quot;,&quot;given&quot;:&quot;Z.&quot;,&quot;parse-names&quot;:false,&quot;dropping-particle&quot;:&quot;&quot;,&quot;non-dropping-particle&quot;:&quot;&quot;},{&quot;family&quot;:&quot;Lindstrom&quot;,&quot;given&quot;:&quot;R. M.&quot;,&quot;parse-names&quot;:false,&quot;dropping-particle&quot;:&quot;&quot;,&quot;non-dropping-particle&quot;:&quot;&quot;},{&quot;family&quot;:&quot;Mackey&quot;,&quot;given&quot;:&quot;E. A.&quot;,&quot;parse-names&quot;:false,&quot;dropping-particle&quot;:&quot;&quot;,&quot;non-dropping-particle&quot;:&quot;&quot;},{&quot;family&quot;:&quot;Belgya&quot;,&quot;given&quot;:&quot;T.&quot;,&quot;parse-names&quot;:false,&quot;dropping-particle&quot;:&quot;&quot;,&quot;non-dropping-particle&quot;:&quot;&quot;}],&quot;container-title&quot;:&quot;Handbook of Nuclear Chemistry&quot;,&quot;DOI&quot;:&quot;10.1007/978-1-4419-0720-2_31&quot;,&quot;issued&quot;:{&quot;date-parts&quot;:[[2011]]},&quot;publisher-place&quot;:&quot;Boston, MA&quot;,&quot;page&quot;:&quot;1619-1672&quot;,&quot;publisher&quot;:&quot;Springer US&quot;,&quot;container-title-short&quot;:&quot;&quot;},&quot;isTemporary&quot;:false}]},{&quot;citationID&quot;:&quot;MENDELEY_CITATION_d82c876b-361c-4d00-8378-1e4291117792&quot;,&quot;properties&quot;:{&quot;noteIndex&quot;:0},&quot;isEdited&quot;:false,&quot;manualOverride&quot;:{&quot;isManuallyOverridden&quot;:false,&quot;citeprocText&quot;:&quot;[157]&quot;,&quot;manualOverrideText&quot;:&quot;&quot;},&quot;citationTag&quot;:&quot;MENDELEY_CITATION_v3_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&quot;,&quot;citationItems&quot;:[{&quot;id&quot;:&quot;a33183bf-0017-364d-9110-231ba057a2ff&quot;,&quot;itemData&quot;:{&quot;type&quot;:&quot;chapter&quot;,&quot;id&quot;:&quot;a33183bf-0017-364d-9110-231ba057a2ff&quot;,&quot;title&quot;:&quot;Prompt Gamma Activation Analysis (PGAA)&quot;,&quot;author&quot;:[{&quot;family&quot;:&quot;Belgya&quot;,&quot;given&quot;:&quot;T.&quot;,&quot;parse-names&quot;:false,&quot;dropping-particle&quot;:&quot;&quot;,&quot;non-dropping-particle&quot;:&quot;&quot;},{&quot;family&quot;:&quot;Révay&quot;,&quot;given&quot;:&quot;Zs.&quot;,&quot;parse-names&quot;:false,&quot;dropping-particle&quot;:&quot;&quot;,&quot;non-dropping-particle&quot;:&quot;&quot;}],&quot;DOI&quot;:&quot;10.1007/978-3-319-33163-8_11&quot;,&quot;issued&quot;:{&quot;date-parts&quot;:[[2017]]},&quot;page&quot;:&quot;221-234&quot;,&quot;container-title-short&quot;:&quot;&quot;},&quot;isTemporary&quot;:false}]},{&quot;citationID&quot;:&quot;MENDELEY_CITATION_f6bcf626-8a62-42a9-90d1-ef11da43b721&quot;,&quot;properties&quot;:{&quot;noteIndex&quot;:0},&quot;isEdited&quot;:false,&quot;manualOverride&quot;:{&quot;isManuallyOverridden&quot;:false,&quot;citeprocText&quot;:&quot;[158]&quot;,&quot;manualOverrideText&quot;:&quot;&quot;},&quot;citationTag&quot;:&quot;MENDELEY_CITATION_v3_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&quot;,&quot;citationItems&quot;:[{&quot;id&quot;:&quot;189b9e53-0b64-30d6-b827-85b3a669767d&quot;,&quot;itemData&quot;:{&quot;type&quot;:&quot;chapter&quot;,&quot;id&quot;:&quot;189b9e53-0b64-30d6-b827-85b3a669767d&quot;,&quot;title&quot;:&quot;Concepts, Instrumentation and Techniques of Neutron Activation Analysis&quot;,&quot;author&quot;:[{&quot;family&quot;:&quot;Hamidatou&quot;,&quot;given&quot;:&quot;Lylia&quot;,&quot;parse-names&quot;:false,&quot;dropping-particle&quot;:&quot;&quot;,&quot;non-dropping-particle&quot;:&quot;&quot;},{&quot;family&quot;:&quot;Slamene&quot;,&quot;given&quot;:&quot;Hocine&quot;,&quot;parse-names&quot;:false,&quot;dropping-particle&quot;:&quot;&quot;,&quot;non-dropping-particle&quot;:&quot;&quot;},{&quot;family&quot;:&quot;Akhal&quot;,&quot;given&quot;:&quot;Tarik&quot;,&quot;parse-names&quot;:false,&quot;dropping-particle&quot;:&quot;&quot;,&quot;non-dropping-particle&quot;:&quot;&quot;},{&quot;family&quot;:&quot;Zourane&quot;,&quot;given&quot;:&quot;Boussaad&quot;,&quot;parse-names&quot;:false,&quot;dropping-particle&quot;:&quot;&quot;,&quot;non-dropping-particle&quot;:&quot;&quot;}],&quot;container-title&quot;:&quot;Imaging and Radioanalytical Techniques in Interdisciplinary Research - Fundamentals and Cutting Edge Applications&quot;,&quot;DOI&quot;:&quot;10.5772/53686&quot;,&quot;issued&quot;:{&quot;date-parts&quot;:[[2013,3,13]]},&quot;publisher&quot;:&quot;InTech&quot;,&quot;container-title-short&quot;:&quot;&quot;},&quot;isTemporary&quot;:false}]},{&quot;citationID&quot;:&quot;MENDELEY_CITATION_cfb8d6c7-5ace-48be-a7af-ceeac43aff81&quot;,&quot;properties&quot;:{&quot;noteIndex&quot;:0},&quot;isEdited&quot;:false,&quot;manualOverride&quot;:{&quot;isManuallyOverridden&quot;:false,&quot;citeprocText&quot;:&quot;[159,160]&quot;,&quot;manualOverrideText&quot;:&quot;&quot;},&quot;citationTag&quot;:&quot;MENDELEY_CITATION_v3_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&quot;,&quot;citationItems&quot;:[{&quot;id&quot;:&quot;c338e0fa-dbf0-3031-933b-139f08c9f374&quot;,&quot;itemData&quot;:{&quot;type&quot;:&quot;paper-conference&quot;,&quot;id&quot;:&quot;c338e0fa-dbf0-3031-933b-139f08c9f374&quot;,&quot;title&quot;:&quot;International Conference on Modern Trends in Activation Analysis&quot;,&quot;author&quot;:[{&quot;family&quot;:&quot;Lussie&quot;,&quot;given&quot;:&quot;W.G.&quot;,&quot;parse-names&quot;:false,&quot;dropping-particle&quot;:&quot;&quot;,&quot;non-dropping-particle&quot;:&quot;&quot;},{&quot;family&quot;:&quot;Brownlee&quot;,&quot;given&quot;:&quot;J.L.&quot;,&quot;parse-names&quot;:false,&quot;dropping-particle&quot;:&quot;&quot;,&quot;non-dropping-particle&quot;:&quot;&quot;}],&quot;issued&quot;:{&quot;date-parts&quot;:[[1965]]},&quot;publisher-place&quot;:&quot;Texas&quot;,&quot;page&quot;:&quot;194&quot;,&quot;publisher&quot;:&quot;College Station&quot;,&quot;container-title-short&quot;:&quot;&quot;},&quot;isTemporary&quot;:false},{&quot;id&quot;:&quot;ef6fbfa4-7ad4-3440-a71e-f4b624f13333&quot;,&quot;itemData&quot;:{&quot;type&quot;:&quot;article-journal&quot;,&quot;id&quot;:&quot;ef6fbfa4-7ad4-3440-a71e-f4b624f13333&quot;,&quot;title&quot;:&quot;Determination of Boron by Thermal Neutron Activation Analysis Using a Modulation Technique.&quot;,&quot;author&quot;:[{&quot;family&quot;:&quot;Isenhour&quot;,&quot;given&quot;:&quot;T L&quot;,&quot;parse-names&quot;:false,&quot;dropping-particle&quot;:&quot;&quot;,&quot;non-dropping-particle&quot;:&quot;&quot;},{&quot;family&quot;:&quot;Morrison&quot;,&quot;given&quot;:&quot;G H&quot;,&quot;parse-names&quot;:false,&quot;dropping-particle&quot;:&quot;&quot;,&quot;non-dropping-particle&quot;:&quot;&quot;}],&quot;container-title&quot;:&quot;Analytical Chemistry&quot;,&quot;container-title-short&quot;:&quot;Anal Chem&quot;,&quot;DOI&quot;:&quot;10.1021/ac60234a005&quot;,&quot;ISSN&quot;:&quot;0003-2700&quot;,&quot;URL&quot;:&quot;https://doi.org/10.1021/ac60234a005&quot;,&quot;issued&quot;:{&quot;date-parts&quot;:[[1966,2,1]]},&quot;page&quot;:&quot;167-169&quot;,&quot;publisher&quot;:&quot;American Chemical Society&quot;,&quot;issue&quot;:&quot;2&quot;,&quot;volume&quot;:&quot;38&quot;},&quot;isTemporary&quot;:false}]},{&quot;citationID&quot;:&quot;MENDELEY_CITATION_428206f8-e8b9-4f87-896d-7fbc769cb622&quot;,&quot;properties&quot;:{&quot;noteIndex&quot;:0},&quot;isEdited&quot;:false,&quot;manualOverride&quot;:{&quot;isManuallyOverridden&quot;:false,&quot;citeprocText&quot;:&quot;[161]&quot;,&quot;manualOverrideText&quot;:&quot;&quot;},&quot;citationTag&quot;:&quot;MENDELEY_CITATION_v3_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&quot;,&quot;citationItems&quot;:[{&quot;id&quot;:&quot;5444eedc-8c14-3ba4-8d2d-94f5f8c1c47b&quot;,&quot;itemData&quot;:{&quot;type&quot;:&quot;article-journal&quot;,&quot;id&quot;:&quot;5444eedc-8c14-3ba4-8d2d-94f5f8c1c47b&quot;,&quot;title&quot;:&quot;Prompt gamma activation analysis for determining the elemental composition of archaeological ceramics&quot;,&quot;author&quot;:[{&quot;family&quot;:&quot;Borzakov&quot;,&quot;given&quot;:&quot;S.B.&quot;,&quot;parse-names&quot;:false,&quot;dropping-particle&quot;:&quot;&quot;,&quot;non-dropping-particle&quot;:&quot;&quot;},{&quot;family&quot;:&quot;Zhomartova&quot;,&quot;given&quot;:&quot;A. Zh&quot;,&quot;parse-names&quot;:false,&quot;dropping-particle&quot;:&quot;&quot;,&quot;non-dropping-particle&quot;:&quot;&quot;},{&quot;family&quot;:&quot;Dmitriev&quot;,&quot;given&quot;:&quot;A. Yu.&quot;,&quot;parse-names&quot;:false,&quot;dropping-particle&quot;:&quot;&quot;,&quot;non-dropping-particle&quot;:&quot;&quot;},{&quot;family&quot;:&quot;Koval&quot;,&quot;given&quot;:&quot;V. Yu.&quot;,&quot;parse-names&quot;:false,&quot;dropping-particle&quot;:&quot;&quot;,&quot;non-dropping-particle&quot;:&quot;&quot;},{&quot;family&quot;:&quot;Hramco&quot;,&quot;given&quot;:&quot;C.&quot;,&quot;parse-names&quot;:false,&quot;dropping-particle&quot;:&quot;&quot;,&quot;non-dropping-particle&quot;:&quot;&quot;},{&quot;family&quot;:&quot;Badawy&quot;,&quot;given&quot;:&quot;Wael M.&quot;,&quot;parse-names&quot;:false,&quot;dropping-particle&quot;:&quot;&quot;,&quot;non-dropping-particle&quot;:&quot;&quot;}],&quot;container-title&quot;:&quot;Applied Radiation and Isotopes&quot;,&quot;DOI&quot;:&quot;10.1016/j.apradiso.2022.110152&quot;,&quot;ISSN&quot;:&quot;09698043&quot;,&quot;issued&quot;:{&quot;date-parts&quot;:[[2022,5]]},&quot;page&quot;:&quot;110152&quot;,&quot;volume&quot;:&quot;183&quot;,&quot;container-title-short&quot;:&quot;&quot;},&quot;isTemporary&quot;:false}]},{&quot;citationID&quot;:&quot;MENDELEY_CITATION_4d6fc5bd-be6a-417c-963f-d0fd7b3f5c2e&quot;,&quot;properties&quot;:{&quot;noteIndex&quot;:0},&quot;isEdited&quot;:false,&quot;manualOverride&quot;:{&quot;isManuallyOverridden&quot;:false,&quot;citeprocText&quot;:&quot;[161]&quot;,&quot;manualOverrideText&quot;:&quot;&quot;},&quot;citationTag&quot;:&quot;MENDELEY_CITATION_v3_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&quot;,&quot;citationItems&quot;:[{&quot;id&quot;:&quot;5444eedc-8c14-3ba4-8d2d-94f5f8c1c47b&quot;,&quot;itemData&quot;:{&quot;type&quot;:&quot;article-journal&quot;,&quot;id&quot;:&quot;5444eedc-8c14-3ba4-8d2d-94f5f8c1c47b&quot;,&quot;title&quot;:&quot;Prompt gamma activation analysis for determining the elemental composition of archaeological ceramics&quot;,&quot;author&quot;:[{&quot;family&quot;:&quot;Borzakov&quot;,&quot;given&quot;:&quot;S.B.&quot;,&quot;parse-names&quot;:false,&quot;dropping-particle&quot;:&quot;&quot;,&quot;non-dropping-particle&quot;:&quot;&quot;},{&quot;family&quot;:&quot;Zhomartova&quot;,&quot;given&quot;:&quot;A. Zh&quot;,&quot;parse-names&quot;:false,&quot;dropping-particle&quot;:&quot;&quot;,&quot;non-dropping-particle&quot;:&quot;&quot;},{&quot;family&quot;:&quot;Dmitriev&quot;,&quot;given&quot;:&quot;A. Yu.&quot;,&quot;parse-names&quot;:false,&quot;dropping-particle&quot;:&quot;&quot;,&quot;non-dropping-particle&quot;:&quot;&quot;},{&quot;family&quot;:&quot;Koval&quot;,&quot;given&quot;:&quot;V. Yu.&quot;,&quot;parse-names&quot;:false,&quot;dropping-particle&quot;:&quot;&quot;,&quot;non-dropping-particle&quot;:&quot;&quot;},{&quot;family&quot;:&quot;Hramco&quot;,&quot;given&quot;:&quot;C.&quot;,&quot;parse-names&quot;:false,&quot;dropping-particle&quot;:&quot;&quot;,&quot;non-dropping-particle&quot;:&quot;&quot;},{&quot;family&quot;:&quot;Badawy&quot;,&quot;given&quot;:&quot;Wael M.&quot;,&quot;parse-names&quot;:false,&quot;dropping-particle&quot;:&quot;&quot;,&quot;non-dropping-particle&quot;:&quot;&quot;}],&quot;container-title&quot;:&quot;Applied Radiation and Isotopes&quot;,&quot;DOI&quot;:&quot;10.1016/j.apradiso.2022.110152&quot;,&quot;ISSN&quot;:&quot;09698043&quot;,&quot;issued&quot;:{&quot;date-parts&quot;:[[2022,5]]},&quot;page&quot;:&quot;110152&quot;,&quot;volume&quot;:&quot;183&quot;,&quot;container-title-short&quot;:&quot;&quot;},&quot;isTemporary&quot;:false}]},{&quot;citationID&quot;:&quot;MENDELEY_CITATION_82108148-6ef3-4e0c-a887-1a84f83ed3d7&quot;,&quot;properties&quot;:{&quot;noteIndex&quot;:0},&quot;isEdited&quot;:false,&quot;manualOverride&quot;:{&quot;isManuallyOverridden&quot;:false,&quot;citeprocText&quot;:&quot;[161]&quot;,&quot;manualOverrideText&quot;:&quot;&quot;},&quot;citationTag&quot;:&quot;MENDELEY_CITATION_v3_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&quot;,&quot;citationItems&quot;:[{&quot;id&quot;:&quot;5444eedc-8c14-3ba4-8d2d-94f5f8c1c47b&quot;,&quot;itemData&quot;:{&quot;type&quot;:&quot;article-journal&quot;,&quot;id&quot;:&quot;5444eedc-8c14-3ba4-8d2d-94f5f8c1c47b&quot;,&quot;title&quot;:&quot;Prompt gamma activation analysis for determining the elemental composition of archaeological ceramics&quot;,&quot;author&quot;:[{&quot;family&quot;:&quot;Borzakov&quot;,&quot;given&quot;:&quot;S.B.&quot;,&quot;parse-names&quot;:false,&quot;dropping-particle&quot;:&quot;&quot;,&quot;non-dropping-particle&quot;:&quot;&quot;},{&quot;family&quot;:&quot;Zhomartova&quot;,&quot;given&quot;:&quot;A. Zh&quot;,&quot;parse-names&quot;:false,&quot;dropping-particle&quot;:&quot;&quot;,&quot;non-dropping-particle&quot;:&quot;&quot;},{&quot;family&quot;:&quot;Dmitriev&quot;,&quot;given&quot;:&quot;A. Yu.&quot;,&quot;parse-names&quot;:false,&quot;dropping-particle&quot;:&quot;&quot;,&quot;non-dropping-particle&quot;:&quot;&quot;},{&quot;family&quot;:&quot;Koval&quot;,&quot;given&quot;:&quot;V. Yu.&quot;,&quot;parse-names&quot;:false,&quot;dropping-particle&quot;:&quot;&quot;,&quot;non-dropping-particle&quot;:&quot;&quot;},{&quot;family&quot;:&quot;Hramco&quot;,&quot;given&quot;:&quot;C.&quot;,&quot;parse-names&quot;:false,&quot;dropping-particle&quot;:&quot;&quot;,&quot;non-dropping-particle&quot;:&quot;&quot;},{&quot;family&quot;:&quot;Badawy&quot;,&quot;given&quot;:&quot;Wael M.&quot;,&quot;parse-names&quot;:false,&quot;dropping-particle&quot;:&quot;&quot;,&quot;non-dropping-particle&quot;:&quot;&quot;}],&quot;container-title&quot;:&quot;Applied Radiation and Isotopes&quot;,&quot;DOI&quot;:&quot;10.1016/j.apradiso.2022.110152&quot;,&quot;ISSN&quot;:&quot;09698043&quot;,&quot;issued&quot;:{&quot;date-parts&quot;:[[2022,5]]},&quot;page&quot;:&quot;110152&quot;,&quot;volume&quot;:&quot;183&quot;,&quot;container-title-short&quot;:&quot;&quot;},&quot;isTemporary&quot;:false}]},{&quot;citationID&quot;:&quot;MENDELEY_CITATION_a1e29d4e-5575-4fbc-a3ef-6a870b672364&quot;,&quot;properties&quot;:{&quot;noteIndex&quot;:0},&quot;isEdited&quot;:false,&quot;manualOverride&quot;:{&quot;isManuallyOverridden&quot;:false,&quot;citeprocText&quot;:&quot;[28]&quot;,&quot;manualOverrideText&quot;:&quot;&quot;},&quot;citationTag&quot;:&quot;MENDELEY_CITATION_v3_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&quot;,&quot;citationItems&quot;:[{&quot;id&quot;:&quot;55770b91-77f8-3e1e-b82a-b3cf9c41fe6a&quot;,&quot;itemData&quot;:{&quot;type&quot;:&quot;article-journal&quot;,&quot;id&quot;:&quot;55770b91-77f8-3e1e-b82a-b3cf9c41fe6a&quot;,&quot;title&quot;:&quot;A New Type of Secondary Radiation&quot;,&quot;author&quot;:[{&quot;family&quot;:&quot;RAMAN&quot;,&quot;given&quot;:&quot;C.&quot;,&quot;parse-names&quot;:false,&quot;dropping-particle&quot;:&quot;V.&quot;,&quot;non-dropping-particle&quot;:&quot;&quot;},{&quot;family&quot;:&quot;KRISHNAN&quot;,&quot;given&quot;:&quot;K. S.&quot;,&quot;parse-names&quot;:false,&quot;dropping-particle&quot;:&quot;&quot;,&quot;non-dropping-particle&quot;:&quot;&quot;}],&quot;container-title&quot;:&quot;Nature&quot;,&quot;container-title-short&quot;:&quot;Nature&quot;,&quot;DOI&quot;:&quot;10.1038/121501c0&quot;,&quot;ISSN&quot;:&quot;0028-0836&quot;,&quot;issued&quot;:{&quot;date-parts&quot;:[[1928,3]]},&quot;page&quot;:&quot;501-502&quot;,&quot;issue&quot;:&quot;3048&quot;,&quot;volume&quot;:&quot;121&quot;},&quot;isTemporary&quot;:false}]},{&quot;citationID&quot;:&quot;MENDELEY_CITATION_301cf6e9-1bd0-4a35-af79-fb4899d5f6ef&quot;,&quot;properties&quot;:{&quot;noteIndex&quot;:0},&quot;isEdited&quot;:false,&quot;manualOverride&quot;:{&quot;isManuallyOverridden&quot;:false,&quot;citeprocText&quot;:&quot;[162,163]&quot;,&quot;manualOverrideText&quot;:&quot;&quot;},&quot;citationTag&quot;:&quot;MENDELEY_CITATION_v3_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&quot;,&quot;citationItems&quot;:[{&quot;id&quot;:&quot;5e8d0ef0-2f8b-3c8c-8b6e-778fd6810932&quot;,&quot;itemData&quot;:{&quot;type&quot;:&quot;chapter&quot;,&quot;id&quot;:&quot;5e8d0ef0-2f8b-3c8c-8b6e-778fd6810932&quot;,&quot;title&quot;:&quot;Surface‐Enhanced Raman Scattering and Surface‐Enhanced Resonance Raman Scattering&quot;,&quot;author&quot;:[{&quot;family&quot;:&quot;Smith&quot;,&quot;given&quot;:&quot;Ewen&quot;,&quot;parse-names&quot;:false,&quot;dropping-particle&quot;:&quot;&quot;,&quot;non-dropping-particle&quot;:&quot;&quot;},{&quot;family&quot;:&quot;Dent&quot;,&quot;given&quot;:&quot;Geoffrey&quot;,&quot;parse-names&quot;:false,&quot;dropping-particle&quot;:&quot;&quot;,&quot;non-dropping-particle&quot;:&quot;&quot;}],&quot;container-title&quot;:&quot;Modern Raman Spectroscopy – A Practical Approach&quot;,&quot;DOI&quot;:&quot;10.1002/0470011831.ch5&quot;,&quot;URL&quot;:&quot;https://onlinelibrary.wiley.com/doi/10.1002/0470011831.ch5&quot;,&quot;issued&quot;:{&quot;date-parts&quot;:[[2004,12,17]]},&quot;page&quot;:&quot;113-133&quot;,&quot;publisher&quot;:&quot;Wiley&quot;,&quot;container-title-short&quot;:&quot;&quot;},&quot;isTemporary&quot;:false},{&quot;id&quot;:&quot;e04d5055-5a52-3a80-bdd1-fed6ca738b21&quot;,&quot;itemData&quot;:{&quot;type&quot;:&quot;chapter&quot;,&quot;id&quot;:&quot;e04d5055-5a52-3a80-bdd1-fed6ca738b21&quot;,&quot;title&quot;:&quot;Dispersive Raman Spectroscopy, Current Instrumental Designs&quot;,&quot;author&quot;:[{&quot;family&quot;:&quot;Dao&quot;,&quot;given&quot;:&quot;Nguyen Quy&quot;,&quot;parse-names&quot;:false,&quot;dropping-particle&quot;:&quot;&quot;,&quot;non-dropping-particle&quot;:&quot;&quot;}],&quot;container-title&quot;:&quot;Encyclopedia of Analytical Chemistry&quot;,&quot;DOI&quot;:&quot;10.1002/9780470027318.a6402&quot;,&quot;issued&quot;:{&quot;date-parts&quot;:[[2000,10,30]]},&quot;publisher&quot;:&quot;Wiley&quot;,&quot;container-title-short&quot;:&quot;&quot;},&quot;isTemporary&quot;:false}]},{&quot;citationID&quot;:&quot;MENDELEY_CITATION_cb14320a-51f3-474d-aed3-75119c73a741&quot;,&quot;properties&quot;:{&quot;noteIndex&quot;:0},&quot;isEdited&quot;:false,&quot;manualOverride&quot;:{&quot;isManuallyOverridden&quot;:false,&quot;citeprocText&quot;:&quot;[164]&quot;,&quot;manualOverrideText&quot;:&quot;&quot;},&quot;citationTag&quot;:&quot;MENDELEY_CITATION_v3_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&quot;,&quot;citationItems&quot;:[{&quot;id&quot;:&quot;91496bc6-a031-3513-8a7d-744a6d7ef72b&quot;,&quot;itemData&quot;:{&quot;type&quot;:&quot;webpage&quot;,&quot;id&quot;:&quot;91496bc6-a031-3513-8a7d-744a6d7ef72b&quot;,&quot;title&quot;:&quot;LabRAM HR Evolution&quot;,&quot;container-title-short&quot;:&quot;&quot;},&quot;isTemporary&quot;:false}]},{&quot;citationID&quot;:&quot;MENDELEY_CITATION_3e62b058-8bb2-4ace-8b80-74f491889e76&quot;,&quot;properties&quot;:{&quot;noteIndex&quot;:0},&quot;isEdited&quot;:false,&quot;manualOverride&quot;:{&quot;isManuallyOverridden&quot;:false,&quot;citeprocText&quot;:&quot;[164]&quot;,&quot;manualOverrideText&quot;:&quot;&quot;},&quot;citationTag&quot;:&quot;MENDELEY_CITATION_v3_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&quot;,&quot;citationItems&quot;:[{&quot;id&quot;:&quot;91496bc6-a031-3513-8a7d-744a6d7ef72b&quot;,&quot;itemData&quot;:{&quot;type&quot;:&quot;webpage&quot;,&quot;id&quot;:&quot;91496bc6-a031-3513-8a7d-744a6d7ef72b&quot;,&quot;title&quot;:&quot;LabRAM HR Evolution&quot;,&quot;container-title-short&quot;:&quot;&quot;},&quot;isTemporary&quot;:false}]},{&quot;citationID&quot;:&quot;MENDELEY_CITATION_0f78e4d8-6ce9-4bc4-ac31-d0ae899b2452&quot;,&quot;properties&quot;:{&quot;noteIndex&quot;:0},&quot;isEdited&quot;:false,&quot;manualOverride&quot;:{&quot;isManuallyOverridden&quot;:false,&quot;citeprocText&quot;:&quot;[92]&quot;,&quot;manualOverrideText&quot;:&quot;&quot;},&quot;citationTag&quot;:&quot;MENDELEY_CITATION_v3_eyJjaXRhdGlvbklEIjoiTUVOREVMRVlfQ0lUQVRJT05fMGY3OGU0ZDgtNmNlOS00YmM0LWFjMzEtZDBhZTg5OWIyNDUy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ccf69eac-b438-4e28-9264-6bee3f00e8cd&quot;,&quot;properties&quot;:{&quot;noteIndex&quot;:0},&quot;isEdited&quot;:false,&quot;manualOverride&quot;:{&quot;isManuallyOverridden&quot;:false,&quot;citeprocText&quot;:&quot;[165]&quot;,&quot;manualOverrideText&quot;:&quot;&quot;},&quot;citationTag&quot;:&quot;MENDELEY_CITATION_v3_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&quot;,&quot;citationItems&quot;:[{&quot;id&quot;:&quot;74984078-2e6d-3d81-a926-19750ca4f7ea&quot;,&quot;itemData&quot;:{&quot;type&quot;:&quot;article-journal&quot;,&quot;id&quot;:&quot;74984078-2e6d-3d81-a926-19750ca4f7ea&quot;,&quot;title&quot;:&quot;Recent advances in magnetic structure determination by neutron powder diffraction&quot;,&quot;author&quot;:[{&quot;family&quot;:&quot;Rodríguez-Carvajal&quot;,&quot;given&quot;:&quot;Juan&quot;,&quot;parse-names&quot;:false,&quot;dropping-particle&quot;:&quot;&quot;,&quot;non-dropping-particle&quot;:&quot;&quot;}],&quot;container-title&quot;:&quot;Physica B: Condensed Matter&quot;,&quot;container-title-short&quot;:&quot;Physica B Condens Matter&quot;,&quot;DOI&quot;:&quot;10.1016/0921-4526(93)90108-I&quot;,&quot;ISSN&quot;:&quot;09214526&quot;,&quot;URL&quot;:&quot;https://linkinghub.elsevier.com/retrieve/pii/092145269390108I&quot;,&quot;issued&quot;:{&quot;date-parts&quot;:[[1993,10]]},&quot;page&quot;:&quot;55-69&quot;,&quot;abstract&quot;:&quot;In spite of intrinsic limitations, neutron powder diffraction is, and will still be in the future, the primary and most straightforward technique for magnetic structure determination. In this paper some recent improvements in the analysis of magnetic neutron powder diffraction data are discussed. After an introduction to the subject, the main formulas governing the analysis of the Bragg magnetic scattering are summarized and shortly discussed. Next, we discuss the method of profile fitting without a structural model to get precise integrated intensities and refine the propagation vector(s) of the magnetic structure. The simulated annealing approach for magnetic structure determination is briefly discussed and, finally, some features of the program FullProf concerning the magnetic structure refinement are presented and discussed. The different themes are illustrated with simple examples.&quot;,&quot;issue&quot;:&quot;1-2&quot;,&quot;volume&quot;:&quot;192&quot;},&quot;isTemporary&quot;:false}]},{&quot;citationID&quot;:&quot;MENDELEY_CITATION_419854d5-804e-442d-aa41-c7a076422dbe&quot;,&quot;properties&quot;:{&quot;noteIndex&quot;:0},&quot;isEdited&quot;:false,&quot;manualOverride&quot;:{&quot;isManuallyOverridden&quot;:false,&quot;citeprocText&quot;:&quot;[166]&quot;,&quot;manualOverrideText&quot;:&quot;&quot;},&quot;citationItems&quot;:[{&quot;id&quot;:&quot;3d8413d0-d110-30f4-81c3-03cd8fb7bead&quot;,&quot;itemData&quot;:{&quot;type&quot;:&quot;article-journal&quot;,&quot;id&quot;:&quot;3d8413d0-d110-30f4-81c3-03cd8fb7bead&quot;,&quot;title&quot;:&quot;A mineralogical study of Late Bronze Age ceramics from Palatca (Transylvania, Romania)&quot;,&quot;author&quot;:[{&quot;family&quot;:&quot;Ghergari&quot;,&quot;given&quot;:&quot;Lucreția&quot;,&quot;parse-names&quot;:false,&quot;dropping-particle&quot;:&quot;&quot;,&quot;non-dropping-particle&quot;:&quot;&quot;},{&quot;family&quot;:&quot;Stâncel&quot;,&quot;given&quot;:&quot;Carmen&quot;,&quot;parse-names&quot;:false,&quot;dropping-particle&quot;:&quot;&quot;,&quot;non-dropping-particle&quot;:&quot;&quot;}],&quot;container-title&quot;:&quot;Studia Universitatis Babes-Bolyai, Geologia&quot;,&quot;DOI&quot;:&quot;10.5038/1937-8602.57.1.2&quot;,&quot;ISSN&quot;:&quot;1221-0803&quot;,&quot;URL&quot;:&quot;http://scholarcommons.usf.edu/geologia/vol57/iss1/art2/&quot;,&quot;issued&quot;:{&quot;date-parts&quot;:[[2012,1]]},&quot;page&quot;:&quot;13-21&quot;,&quot;publisher&quot;:&quot;University of South Florida Libraries&quot;,&quot;issue&quot;:&quot;1&quot;,&quot;volume&quot;:&quot;57&quot;,&quot;container-title-short&quot;:&quot;&quot;},&quot;isTemporary&quot;:false}],&quot;citationTag&quot;:&quot;MENDELEY_CITATION_v3_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&quot;},{&quot;citationID&quot;:&quot;MENDELEY_CITATION_5fced5d1-caeb-46e3-bfe4-9d902f328b27&quot;,&quot;properties&quot;:{&quot;noteIndex&quot;:0},&quot;isEdited&quot;:false,&quot;manualOverride&quot;:{&quot;isManuallyOverridden&quot;:false,&quot;citeprocText&quot;:&quot;[167]&quot;,&quot;manualOverrideText&quot;:&quot;&quot;},&quot;citationTag&quot;:&quot;MENDELEY_CITATION_v3_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&quot;,&quot;citationItems&quot;:[{&quot;id&quot;:&quot;f0b5bf66-ebf8-33e5-9ce9-f10cb19fbfb5&quot;,&quot;itemData&quot;:{&quot;type&quot;:&quot;article-journal&quot;,&quot;id&quot;:&quot;f0b5bf66-ebf8-33e5-9ce9-f10cb19fbfb5&quot;,&quot;title&quot;:&quot;Early Medieval ceramics from the Viile Tecii archaeological site (Romania): an optical and XRD study&quot;,&quot;author&quot;:[{&quot;family&quot;:&quot;Ionescu&quot;,&quot;given&quot;:&quot;Corina&quot;,&quot;parse-names&quot;:false,&quot;dropping-particle&quot;:&quot;&quot;,&quot;non-dropping-particle&quot;:&quot;&quot;},{&quot;family&quot;:&quot;Ghergari&quot;,&quot;given&quot;:&quot;Lucreţia&quot;,&quot;parse-names&quot;:false,&quot;dropping-particle&quot;:&quot;&quot;,&quot;non-dropping-particle&quot;:&quot;&quot;},{&quot;family&quot;:&quot;Horga&quot;,&quot;given&quot;:&quot;Marius&quot;,&quot;parse-names&quot;:false,&quot;dropping-particle&quot;:&quot;&quot;,&quot;non-dropping-particle&quot;:&quot;&quot;},{&quot;family&quot;:&quot;Rădulescu&quot;,&quot;given&quot;:&quot;Gabriela&quot;,&quot;parse-names&quot;:false,&quot;dropping-particle&quot;:&quot;&quot;,&quot;non-dropping-particle&quot;:&quot;&quot;}],&quot;container-title&quot;:&quot;Studia Universitatis Babes-Bolyai, Geologia&quot;,&quot;DOI&quot;:&quot;10.5038/1937-8602.52.2.4&quot;,&quot;ISSN&quot;:&quot;1221-0803&quot;,&quot;URL&quot;:&quot;http://scholarcommons.usf.edu/geologia/vol52/iss2/art4/&quot;,&quot;issued&quot;:{&quot;date-parts&quot;:[[2007,10]]},&quot;page&quot;:&quot;29-35&quot;,&quot;abstract&quot;:&quot;Mineralogical and petrographic studies of Early Medieval potshards exhumed in the Viile Tecii archaeological site (North Transylvania, Romania) show a ceramic body composed of a microcrystalline to amorphous matrix, various clasts and voids. The microscopical features and XRD patterns indicate that illitic-kaolinitic clays were used as raw materials, together with quartzitic sands as tempering material. The ceramic vessels were obtained with the potter's wheel, but the fabric is only slightly oriented, due either to the fast modeling or to the coarseness of the clayish paste. The thermal alteration of mineral phases points to relatively high firing-temperatures, between 800 and 900°C.&quot;,&quot;issue&quot;:&quot;2&quot;,&quot;volume&quot;:&quot;52&quot;,&quot;container-title-short&quot;:&quot;&quot;},&quot;isTemporary&quot;:false}]},{&quot;citationID&quot;:&quot;MENDELEY_CITATION_3b2aa5e4-e969-4822-818b-92dafc4f8d94&quot;,&quot;properties&quot;:{&quot;noteIndex&quot;:0},&quot;isEdited&quot;:false,&quot;manualOverride&quot;:{&quot;isManuallyOverridden&quot;:false,&quot;citeprocText&quot;:&quot;[168]&quot;,&quot;manualOverrideText&quot;:&quot;&quot;},&quot;citationTag&quot;:&quot;MENDELEY_CITATION_v3_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&quot;,&quot;citationItems&quot;:[{&quot;id&quot;:&quot;0c6042c3-eb25-35fe-901a-825568bb7ad0&quot;,&quot;itemData&quot;:{&quot;type&quot;:&quot;article-journal&quot;,&quot;id&quot;:&quot;0c6042c3-eb25-35fe-901a-825568bb7ad0&quot;,&quot;title&quot;:&quot;To the Issue About the Dating of the Bolshemysskaya Culture&quot;,&quot;author&quot;:[{&quot;family&quot;:&quot;Stepanova&quot;,&quot;given&quot;:&quot;N&quot;,&quot;parse-names&quot;:false,&quot;dropping-particle&quot;:&quot;&quot;,&quot;non-dropping-particle&quot;:&quot;&quot;}],&quot;container-title&quot;:&quot;Teoriya i praktika arkheologicheskikh issledovaniy&quot;,&quot;DOI&quot;:&quot;10.14258/tpai(2020)4(32).-11&quot;,&quot;ISSN&quot;:&quot;23072539&quot;,&quot;URL&quot;:&quot;http://journal.asu.ru/tpai/article/view/%2832%29.-11&quot;,&quot;issued&quot;:{&quot;date-parts&quot;:[[2020,12]]},&quot;page&quot;:&quot;147-156&quot;,&quot;abstract&quot;:&quot;&lt;p&gt;The article deals with the problems of the chronology of the Bolshemysskaya culture, which is usually attributed to the Eneolithic era. The sites of this culture have a wide distribution area: the Barnaul-Biysk the Ob region, the Altai Mountains (Middle Katun), the upper reaches of the Alei and Northern Kulunda rivers. However, its chronological boundaries are not clearly defined, which is due to the small number of radiocarbon dates and the lack of reliable data for dating based on relative analogies. Calibration of dates from the burials of the Bolshoi Mys burial ground and Nizhnetytkesken cave-1 showed a significant range between them. An analysis of the ceramic assemblages of the Novoilinka-III settlement from Northern Kulunda revealed signs of interaction between the Cyprinsko-Penkovsky and Bolshemyssky population groups. Contacts can be traced in the ornamentation of ceramics with an object that leaves imprints similar to the ones of bird feathers, and in the addition of bird fluff to the pottery paste. Calibration of radiocarbon dates from Novoilinka-III showed that they all include 34–29 centuries BC. Based on the data obtained, the lower boundary of the Bolshemyskaya culture can be tentatively dated to the second half of the 4th millennium BC.&lt;/p&gt;&quot;,&quot;issue&quot;:&quot;4&quot;,&quot;volume&quot;:&quot;32&quot;,&quot;container-title-short&quot;:&quot;&quot;},&quot;isTemporary&quot;:false}]},{&quot;citationID&quot;:&quot;MENDELEY_CITATION_7465e83f-becc-4dee-8623-59673c81d6e7&quot;,&quot;properties&quot;:{&quot;noteIndex&quot;:0},&quot;isEdited&quot;:false,&quot;manualOverride&quot;:{&quot;isManuallyOverridden&quot;:false,&quot;citeprocText&quot;:&quot;[92]&quot;,&quot;manualOverrideText&quot;:&quot;&quot;},&quot;citationTag&quot;:&quot;MENDELEY_CITATION_v3_eyJjaXRhdGlvbklEIjoiTUVOREVMRVlfQ0lUQVRJT05fNzQ2NWU4M2YtYmVjYy00ZGVlLTg2MjMtNTk2NzNjODFkNmU3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b2bcef62-b586-42ab-918b-7ecda47e2765&quot;,&quot;properties&quot;:{&quot;noteIndex&quot;:0},&quot;isEdited&quot;:false,&quot;manualOverride&quot;:{&quot;isManuallyOverridden&quot;:false,&quot;citeprocText&quot;:&quot;[92]&quot;,&quot;manualOverrideText&quot;:&quot;&quot;},&quot;citationTag&quot;:&quot;MENDELEY_CITATION_v3_eyJjaXRhdGlvbklEIjoiTUVOREVMRVlfQ0lUQVRJT05fYjJiY2VmNjItYjU4Ni00MmFiLTkxOGItN2VjZGE0N2UyNzY1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f46edb34-d7ff-45e8-8b83-5ede3549d245&quot;,&quot;properties&quot;:{&quot;noteIndex&quot;:0},&quot;isEdited&quot;:false,&quot;manualOverride&quot;:{&quot;isManuallyOverridden&quot;:false,&quot;citeprocText&quot;:&quot;[99]&quot;,&quot;manualOverrideText&quot;:&quot;&quot;},&quot;citationTag&quot;:&quot;MENDELEY_CITATION_v3_eyJjaXRhdGlvbklEIjoiTUVOREVMRVlfQ0lUQVRJT05fZjQ2ZWRiMzQtZDdmZi00NWU4LThiODMtNWVkZTM1NDlkMjQ1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b1b6dc64-c73b-4b8b-935f-e213d80c27b3&quot;,&quot;properties&quot;:{&quot;noteIndex&quot;:0},&quot;isEdited&quot;:false,&quot;manualOverride&quot;:{&quot;isManuallyOverridden&quot;:false,&quot;citeprocText&quot;:&quot;[99]&quot;,&quot;manualOverrideText&quot;:&quot;&quot;},&quot;citationTag&quot;:&quot;MENDELEY_CITATION_v3_eyJjaXRhdGlvbklEIjoiTUVOREVMRVlfQ0lUQVRJT05fYjFiNmRjNjQtYzczYi00YjhiLTkzNWYtZTIxM2Q4MGMyN2Iz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ea0d3231-d2d3-417b-a416-65dba6c4da54&quot;,&quot;properties&quot;:{&quot;noteIndex&quot;:0},&quot;isEdited&quot;:false,&quot;manualOverride&quot;:{&quot;isManuallyOverridden&quot;:false,&quot;citeprocText&quot;:&quot;[169]&quot;,&quot;manualOverrideText&quot;:&quot;&quot;},&quot;citationTag&quot;:&quot;MENDELEY_CITATION_v3_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&quot;,&quot;citationItems&quot;:[{&quot;id&quot;:&quot;5ead164c-a3a6-3ce4-8b1f-679d4cefbac9&quot;,&quot;itemData&quot;:{&quot;type&quot;:&quot;book&quot;,&quot;id&quot;:&quot;5ead164c-a3a6-3ce4-8b1f-679d4cefbac9&quot;,&quot;title&quot;:&quot;Srednevekovi'y Taraz.&quot;,&quot;author&quot;:[{&quot;family&quot;:&quot;Senigova&quot;,&quot;given&quot;:&quot;T.N.&quot;,&quot;parse-names&quot;:false,&quot;dropping-particle&quot;:&quot;&quot;,&quot;non-dropping-particle&quot;:&quot;&quot;}],&quot;issued&quot;:{&quot;date-parts&quot;:[[1972]]},&quot;publisher-place&quot;:&quot;Alma-Ata&quot;,&quot;number-of-pages&quot;:&quot;218&quot;,&quot;publisher&quot;:&quot;Nauka&quot;,&quot;container-title-short&quot;:&quot;&quot;},&quot;isTemporary&quot;:false}]},{&quot;citationID&quot;:&quot;MENDELEY_CITATION_37435199-e78d-45a2-bd56-7dc759aad010&quot;,&quot;properties&quot;:{&quot;noteIndex&quot;:0},&quot;isEdited&quot;:false,&quot;manualOverride&quot;:{&quot;isManuallyOverridden&quot;:false,&quot;citeprocText&quot;:&quot;[99]&quot;,&quot;manualOverrideText&quot;:&quot;&quot;},&quot;citationTag&quot;:&quot;MENDELEY_CITATION_v3_eyJjaXRhdGlvbklEIjoiTUVOREVMRVlfQ0lUQVRJT05fMzc0MzUxOTktZTc4ZC00NWEyLWJkNTYtN2RjNzU5YWFkMDEw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afe9d1f0-8167-4e82-96b0-a26943a63765&quot;,&quot;properties&quot;:{&quot;noteIndex&quot;:0},&quot;isEdited&quot;:false,&quot;manualOverride&quot;:{&quot;isManuallyOverridden&quot;:false,&quot;citeprocText&quot;:&quot;[99]&quot;,&quot;manualOverrideText&quot;:&quot;&quot;},&quot;citationTag&quot;:&quot;MENDELEY_CITATION_v3_eyJjaXRhdGlvbklEIjoiTUVOREVMRVlfQ0lUQVRJT05fYWZlOWQxZjAtODE2Ny00ZTgyLTk2YjAtYTI2OTQzYTYzNzY1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f12948e7-d155-4be2-8825-7cd04a933430&quot;,&quot;properties&quot;:{&quot;noteIndex&quot;:0},&quot;isEdited&quot;:false,&quot;manualOverride&quot;:{&quot;isManuallyOverridden&quot;:false,&quot;citeprocText&quot;:&quot;[170]&quot;,&quot;manualOverrideText&quot;:&quot;&quot;},&quot;citationTag&quot;:&quot;MENDELEY_CITATION_v3_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&quot;,&quot;citationItems&quot;:[{&quot;id&quot;:&quot;d2a638b9-50b9-3baa-a9f6-458c084b46cf&quot;,&quot;itemData&quot;:{&quot;type&quot;:&quot;article-journal&quot;,&quot;id&quot;:&quot;d2a638b9-50b9-3baa-a9f6-458c084b46cf&quot;,&quot;title&quot;:&quot;Magnesium calcite in Muschelkalk limestones of the Polish part of the Germanic Basin&quot;,&quot;author&quot;:[{&quot;family&quot;:&quot;Stanienda-Pilecki&quot;,&quot;given&quot;:&quot;K.J.&quot;,&quot;parse-names&quot;:false,&quot;dropping-particle&quot;:&quot;&quot;,&quot;non-dropping-particle&quot;:&quot;&quot;}],&quot;container-title&quot;:&quot;Carbonates and Evaporites&quot;,&quot;container-title-short&quot;:&quot;Carbonates Evaporites&quot;,&quot;DOI&quot;:&quot;10.1007/s13146-018-0437-y&quot;,&quot;ISSN&quot;:&quot;0891-2556&quot;,&quot;URL&quot;:&quot;http://link.springer.com/10.1007/s13146-018-0437-y&quot;,&quot;issued&quot;:{&quot;date-parts&quot;:[[2018,12,5]]},&quot;page&quot;:&quot;801-821&quot;,&quot;abstract&quot;:&quot;Magnesium calcite, which is usually observed in many natural low-temperature environments, was identified in Triassic limestones of the Polish part of the Germanic Basin. The occurrence of unstable magnesium calcite in Triassic limestones is remarkable. High-Mg calcite was identified in all beds of the Muschelkalk Karchowice Formation: Lower Crinoidea Beds, Lower Biohermal Beds, Upper Crinoidea Beds and Upper Biohermal Beds. The general chemical formulas of magnesium calcite of mentioned unites are: (Ca0.87–0.80,Mg0.13–0.20)CO3, (Ca0.83–0.75,Mg0.17–0.25)CO3, (Ca0.81,Mg0.19)CO3, (Ca0.78–0.77,Mg0.22–0.23)CO3 respectively. This mineral originated probably during the early stage of diagenesis, during compaction of limestones deposited in a warm, shallow marine environment. Some amounts of magnesium come from high-Mg skeletons of marine organisms (such as echinoderms). Diagnenetic processes and the conditions in seawater, especially higher salinity, influence the preservation of high magnesium calcite in the Muschelkalk limestone of the Polish part of the Germanic Basin.&quot;,&quot;publisher&quot;:&quot;Springer Verlag&quot;,&quot;issue&quot;:&quot;4&quot;,&quot;volume&quot;:&quot;33&quot;},&quot;isTemporary&quot;:false}]},{&quot;citationID&quot;:&quot;MENDELEY_CITATION_e10f5b50-ceda-4622-9d7a-6abfbc770142&quot;,&quot;properties&quot;:{&quot;noteIndex&quot;:0},&quot;isEdited&quot;:false,&quot;manualOverride&quot;:{&quot;isManuallyOverridden&quot;:false,&quot;citeprocText&quot;:&quot;[99]&quot;,&quot;manualOverrideText&quot;:&quot;&quot;},&quot;citationTag&quot;:&quot;MENDELEY_CITATION_v3_eyJjaXRhdGlvbklEIjoiTUVOREVMRVlfQ0lUQVRJT05fZTEwZjViNTAtY2VkYS00NjIyLTlkN2EtNmFiZmJjNzcwMTQy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d7467b71-1653-46b4-814c-470edc55a170&quot;,&quot;properties&quot;:{&quot;noteIndex&quot;:0},&quot;isEdited&quot;:false,&quot;manualOverride&quot;:{&quot;isManuallyOverridden&quot;:false,&quot;citeprocText&quot;:&quot;[171,172]&quot;,&quot;manualOverrideText&quot;:&quot;&quot;},&quot;citationItems&quot;:[{&quot;id&quot;:&quot;be740af7-6f61-3f1c-8248-fa55719f6adb&quot;,&quot;itemData&quot;:{&quot;type&quot;:&quot;article-journal&quot;,&quot;id&quot;:&quot;be740af7-6f61-3f1c-8248-fa55719f6adb&quot;,&quot;title&quot;:&quot;Characterization of Byzantine pottery from Oltina (Constanţa County), Romania, using PIXE and Optical Microscopy&quot;,&quot;author&quot;:[{&quot;family&quot;:&quot;Bugoi&quot;,&quot;given&quot;:&quot;Roxana&quot;,&quot;parse-names&quot;:false,&quot;dropping-particle&quot;:&quot;&quot;,&quot;non-dropping-particle&quot;:&quot;&quot;},{&quot;family&quot;:&quot;Talmaţchi&quot;,&quot;given&quot;:&quot;Cristina&quot;,&quot;parse-names&quot;:false,&quot;dropping-particle&quot;:&quot;&quot;,&quot;non-dropping-particle&quot;:&quot;&quot;},{&quot;family&quot;:&quot;Haitǎ&quot;,&quot;given&quot;:&quot;Constantin&quot;,&quot;parse-names&quot;:false,&quot;dropping-particle&quot;:&quot;&quot;,&quot;non-dropping-particle&quot;:&quot;&quot;},{&quot;family&quot;:&quot;Ceccato&quot;,&quot;given&quot;:&quot;Daniele&quot;,&quot;parse-names&quot;:false,&quot;dropping-particle&quot;:&quot;&quot;,&quot;non-dropping-particle&quot;:&quot;&quot;}],&quot;container-title&quot;:&quot;Nuclear Instruments and Methods in Physics Research Section B: Beam Interactions with Materials and Atoms&quot;,&quot;container-title-short&quot;:&quot;Nucl Instrum Methods Phys Res B&quot;,&quot;DOI&quot;:&quot;10.1016/j.nimb.2017.08.024&quot;,&quot;ISSN&quot;:&quot;0168583X&quot;,&quot;issued&quot;:{&quot;date-parts&quot;:[[2018,2]]},&quot;page&quot;:&quot;110-114&quot;,&quot;volume&quot;:&quot;417&quot;},&quot;isTemporary&quot;:false},{&quot;id&quot;:&quot;8ae9da7d-ae65-375f-b1c1-514cf73c795f&quot;,&quot;itemData&quot;:{&quot;type&quot;:&quot;article-journal&quot;,&quot;id&quot;:&quot;8ae9da7d-ae65-375f-b1c1-514cf73c795f&quot;,&quot;title&quot;:&quot;Byzantine Ceramic from XI-XII&amp;lt;sup&amp;gt;TH&amp;lt;/sup&amp;gt; Centuries at Piatra-Frecăţei Archaeological Site (Tulcea County)&quot;,&quot;author&quot;:[{&quot;family&quot;:&quot;Burghelea&quot;,&quot;given&quot;:&quot;Virginia&quot;,&quot;parse-names&quot;:false,&quot;dropping-particle&quot;:&quot;&quot;,&quot;non-dropping-particle&quot;:&quot;&quot;},{&quot;family&quot;:&quot;Stoian&quot;,&quot;given&quot;:&quot;I.&quot;,&quot;parse-names&quot;:false,&quot;dropping-particle&quot;:&quot;&quot;,&quot;non-dropping-particle&quot;:&quot;&quot;},{&quot;family&quot;:&quot;Mănucu-Adameşteanu&quot;,&quot;given&quot;:&quot;G.&quot;,&quot;parse-names&quot;:false,&quot;dropping-particle&quot;:&quot;&quot;,&quot;non-dropping-particle&quot;:&quot;&quot;},{&quot;family&quot;:&quot;Poll&quot;,&quot;given&quot;:&quot;I.&quot;,&quot;parse-names&quot;:false,&quot;dropping-particle&quot;:&quot;&quot;,&quot;non-dropping-particle&quot;:&quot;&quot;},{&quot;family&quot;:&quot;Pasuk&quot;,&quot;given&quot;:&quot;Iuliana&quot;,&quot;parse-names&quot;:false,&quot;dropping-particle&quot;:&quot;&quot;,&quot;non-dropping-particle&quot;:&quot;&quot;}],&quot;container-title&quot;:&quot;Key Engineering Materials&quot;,&quot;container-title-short&quot;:&quot;Key Eng Mater&quot;,&quot;DOI&quot;:&quot;10.4028/www.scientific.net/KEM.264-268.2379&quot;,&quot;ISSN&quot;:&quot;1662-9795&quot;,&quot;issued&quot;:{&quot;date-parts&quot;:[[2004,5]]},&quot;page&quot;:&quot;2379-2382&quot;,&quot;volume&quot;:&quot;264-268&quot;},&quot;isTemporary&quot;:false}],&quot;citationTag&quot;:&quot;MENDELEY_CITATION_v3_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&quot;},{&quot;citationID&quot;:&quot;MENDELEY_CITATION_69eb5dc8-bd3d-40b3-a70e-aceb1d6a0523&quot;,&quot;properties&quot;:{&quot;noteIndex&quot;:0},&quot;isEdited&quot;:false,&quot;manualOverride&quot;:{&quot;isManuallyOverridden&quot;:false,&quot;citeprocText&quot;:&quot;[170]&quot;,&quot;manualOverrideText&quot;:&quot;&quot;},&quot;citationTag&quot;:&quot;MENDELEY_CITATION_v3_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&quot;,&quot;citationItems&quot;:[{&quot;id&quot;:&quot;d2a638b9-50b9-3baa-a9f6-458c084b46cf&quot;,&quot;itemData&quot;:{&quot;type&quot;:&quot;article-journal&quot;,&quot;id&quot;:&quot;d2a638b9-50b9-3baa-a9f6-458c084b46cf&quot;,&quot;title&quot;:&quot;Magnesium calcite in Muschelkalk limestones of the Polish part of the Germanic Basin&quot;,&quot;author&quot;:[{&quot;family&quot;:&quot;Stanienda-Pilecki&quot;,&quot;given&quot;:&quot;K.J.&quot;,&quot;parse-names&quot;:false,&quot;dropping-particle&quot;:&quot;&quot;,&quot;non-dropping-particle&quot;:&quot;&quot;}],&quot;container-title&quot;:&quot;Carbonates and Evaporites&quot;,&quot;container-title-short&quot;:&quot;Carbonates Evaporites&quot;,&quot;DOI&quot;:&quot;10.1007/s13146-018-0437-y&quot;,&quot;ISSN&quot;:&quot;0891-2556&quot;,&quot;URL&quot;:&quot;http://link.springer.com/10.1007/s13146-018-0437-y&quot;,&quot;issued&quot;:{&quot;date-parts&quot;:[[2018,12,5]]},&quot;page&quot;:&quot;801-821&quot;,&quot;abstract&quot;:&quot;Magnesium calcite, which is usually observed in many natural low-temperature environments, was identified in Triassic limestones of the Polish part of the Germanic Basin. The occurrence of unstable magnesium calcite in Triassic limestones is remarkable. High-Mg calcite was identified in all beds of the Muschelkalk Karchowice Formation: Lower Crinoidea Beds, Lower Biohermal Beds, Upper Crinoidea Beds and Upper Biohermal Beds. The general chemical formulas of magnesium calcite of mentioned unites are: (Ca0.87–0.80,Mg0.13–0.20)CO3, (Ca0.83–0.75,Mg0.17–0.25)CO3, (Ca0.81,Mg0.19)CO3, (Ca0.78–0.77,Mg0.22–0.23)CO3 respectively. This mineral originated probably during the early stage of diagenesis, during compaction of limestones deposited in a warm, shallow marine environment. Some amounts of magnesium come from high-Mg skeletons of marine organisms (such as echinoderms). Diagnenetic processes and the conditions in seawater, especially higher salinity, influence the preservation of high magnesium calcite in the Muschelkalk limestone of the Polish part of the Germanic Basin.&quot;,&quot;publisher&quot;:&quot;Springer Verlag&quot;,&quot;issue&quot;:&quot;4&quot;,&quot;volume&quot;:&quot;33&quot;},&quot;isTemporary&quot;:false}]},{&quot;citationID&quot;:&quot;MENDELEY_CITATION_f0e7e2f3-ccfb-4d41-a9dc-0895720181c7&quot;,&quot;properties&quot;:{&quot;noteIndex&quot;:0},&quot;isEdited&quot;:false,&quot;manualOverride&quot;:{&quot;isManuallyOverridden&quot;:false,&quot;citeprocText&quot;:&quot;[103]&quot;,&quot;manualOverrideText&quot;:&quot;&quot;},&quot;citationTag&quot;:&quot;MENDELEY_CITATION_v3_eyJjaXRhdGlvbklEIjoiTUVOREVMRVlfQ0lUQVRJT05fZjBlN2UyZjMtY2NmYi00ZDQxLWE5ZGMtMDg5NTcyMDE4MWM3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c7511e16-0d5b-4f07-aee4-202ed97c20bf&quot;,&quot;properties&quot;:{&quot;noteIndex&quot;:0},&quot;isEdited&quot;:false,&quot;manualOverride&quot;:{&quot;isManuallyOverridden&quot;:false,&quot;citeprocText&quot;:&quot;[103]&quot;,&quot;manualOverrideText&quot;:&quot;&quot;},&quot;citationTag&quot;:&quot;MENDELEY_CITATION_v3_eyJjaXRhdGlvbklEIjoiTUVOREVMRVlfQ0lUQVRJT05fYzc1MTFlMTYtMGQ1Yi00ZjA3LWFlZTQtMjAyZWQ5N2MyMGJm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e2b6ce6c-c295-4011-bb43-daf4432db838&quot;,&quot;properties&quot;:{&quot;noteIndex&quot;:0},&quot;isEdited&quot;:false,&quot;manualOverride&quot;:{&quot;isManuallyOverridden&quot;:false,&quot;citeprocText&quot;:&quot;[173]&quot;,&quot;manualOverrideText&quot;:&quot;&quot;},&quot;citationTag&quot;:&quot;MENDELEY_CITATION_v3_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&quot;,&quot;citationItems&quot;:[{&quot;id&quot;:&quot;697ac1d7-60e7-3738-b628-a7d0fb044daa&quot;,&quot;itemData&quot;:{&quot;type&quot;:&quot;book&quot;,&quot;id&quot;:&quot;697ac1d7-60e7-3738-b628-a7d0fb044daa&quot;,&quot;title&quot;:&quot;The ultra-structure of kaolin&quot;,&quot;author&quot;:[{&quot;family&quot;:&quot;Ma&quot;,&quot;given&quot;:&quot;Chi&quot;,&quot;parse-names&quot;:false,&quot;dropping-particle&quot;:&quot;&quot;,&quot;non-dropping-particle&quot;:&quot;&quot;}],&quot;DOI&quot;:&quot;10.25911/5d7633b6795d7&quot;,&quot;issued&quot;:{&quot;date-parts&quot;:[[1996]]},&quot;number-of-pages&quot;:&quot;357&quot;,&quot;container-title-short&quot;:&quot;&quot;},&quot;isTemporary&quot;:false}]},{&quot;citationID&quot;:&quot;MENDELEY_CITATION_69d26691-249a-4a50-902e-873ed2cb087b&quot;,&quot;properties&quot;:{&quot;noteIndex&quot;:0},&quot;isEdited&quot;:false,&quot;manualOverride&quot;:{&quot;isManuallyOverridden&quot;:false,&quot;citeprocText&quot;:&quot;[174]&quot;,&quot;manualOverrideText&quot;:&quot;&quot;},&quot;citationItems&quot;:[{&quot;id&quot;:&quot;ece8e138-d8c1-3341-9995-70bfcebb3d5d&quot;,&quot;itemData&quot;:{&quot;type&quot;:&quot;article-journal&quot;,&quot;id&quot;:&quot;ece8e138-d8c1-3341-9995-70bfcebb3d5d&quot;,&quot;title&quot;:&quot;Role of addition of kaolin on the firing of white clay for Korean porcelain&quot;,&quot;author&quot;:[{&quot;family&quot;:&quot;Katsuki&quot;,&quot;given&quot;:&quot;Hiroaki&quot;,&quot;parse-names&quot;:false,&quot;dropping-particle&quot;:&quot;&quot;,&quot;non-dropping-particle&quot;:&quot;&quot;},{&quot;family&quot;:&quot;Hirata&quot;,&quot;given&quot;:&quot;Shingo&quot;,&quot;parse-names&quot;:false,&quot;dropping-particle&quot;:&quot;&quot;,&quot;non-dropping-particle&quot;:&quot;&quot;},{&quot;family&quot;:&quot;Inada&quot;,&quot;given&quot;:&quot;Miki&quot;,&quot;parse-names&quot;:false,&quot;dropping-particle&quot;:&quot;&quot;,&quot;non-dropping-particle&quot;:&quot;&quot;},{&quot;family&quot;:&quot;Choi&quot;,&quot;given&quot;:&quot;Cheong-Soo&quot;,&quot;parse-names&quot;:false,&quot;dropping-particle&quot;:&quot;&quot;,&quot;non-dropping-particle&quot;:&quot;&quot;},{&quot;family&quot;:&quot;Park&quot;,&quot;given&quot;:&quot;Jae-Hyeon&quot;,&quot;parse-names&quot;:false,&quot;dropping-particle&quot;:&quot;&quot;,&quot;non-dropping-particle&quot;:&quot;&quot;},{&quot;family&quot;:&quot;Lee&quot;,&quot;given&quot;:&quot;Ji-Hyeon&quot;,&quot;parse-names&quot;:false,&quot;dropping-particle&quot;:&quot;&quot;,&quot;non-dropping-particle&quot;:&quot;&quot;},{&quot;family&quot;:&quot;Kim&quot;,&quot;given&quot;:&quot;Ung-Soo&quot;,&quot;parse-names&quot;:false,&quot;dropping-particle&quot;:&quot;&quot;,&quot;non-dropping-particle&quot;:&quot;&quot;},{&quot;family&quot;:&quot;Han&quot;,&quot;given&quot;:&quot;Kyu-Sung&quot;,&quot;parse-names&quot;:false,&quot;dropping-particle&quot;:&quot;&quot;,&quot;non-dropping-particle&quot;:&quot;&quot;},{&quot;family&quot;:&quot;Kim&quot;,&quot;given&quot;:&quot;Jin-Ho&quot;,&quot;parse-names&quot;:false,&quot;dropping-particle&quot;:&quot;&quot;,&quot;non-dropping-particle&quot;:&quot;&quot;},{&quot;family&quot;:&quot;Cho&quot;,&quot;given&quot;:&quot;Woo-Seok&quot;,&quot;parse-names&quot;:false,&quot;dropping-particle&quot;:&quot;&quot;,&quot;non-dropping-particle&quot;:&quot;&quot;},{&quot;family&quot;:&quot;Hwang&quot;,&quot;given&quot;:&quot;Kwang-Taek&quot;,&quot;parse-names&quot;:false,&quot;dropping-particle&quot;:&quot;&quot;,&quot;non-dropping-particle&quot;:&quot;&quot;}],&quot;container-title&quot;:&quot;Journal of Asian Ceramic Societies&quot;,&quot;DOI&quot;:&quot;10.1080/21870764.2020.1756063&quot;,&quot;ISSN&quot;:&quot;2187-0764&quot;,&quot;URL&quot;:&quot;https://www.tandfonline.com/doi/full/10.1080/21870764.2020.1756063&quot;,&quot;issued&quot;:{&quot;date-parts&quot;:[[2020,4,2]]},&quot;page&quot;:&quot;492-501&quot;,&quot;abstract&quot;:&quot;The objectives of this study were to examine the role of the addition of kaolin on the firing of white clay for Korean porcelain by characterizing the fired composites at 1000–1300°C, and finally to estimate the production conditions of ancient Korean white porcelain in the Joseon Dynasty. Yanggu white clay disks composed of 57.1 wt% quartz and 38.8 wt% muscovite showed bloating phenomenon at temperatures over 1175°C due to the evolution of gas incorporated in the disk. Potassiumfrom muscovite (KAl2(AlSi3O10)(F,OH)2) in Yanggu white clay played a significant role as melting agent to form a liquid phase. To produce Korean white porcelain at temperatures over 1175 oC without bloating, the addition of 20–40 wt% of Korean kaolin to Yanggu white clay was necessary. Increasing the amount of kaolin added and firing temperature enhanced the formation of mullite. We estimated the manufacture of a portion of the old Korean white porcelains in the Joseon Dynasty from mixtures of Yanggu white clay and kaolin to improve the refractoriness and whiteness of the body.&quot;,&quot;publisher&quot;:&quot;Taylor and Francis Ltd.&quot;,&quot;issue&quot;:&quot;2&quot;,&quot;volume&quot;:&quot;8&quot;,&quot;container-title-short&quot;:&quot;&quot;},&quot;isTemporary&quot;:false}],&quot;citationTag&quot;:&quot;MENDELEY_CITATION_v3_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&quot;},{&quot;citationID&quot;:&quot;MENDELEY_CITATION_7cf90e88-a70c-44a3-aa20-5502ecbdbcf0&quot;,&quot;properties&quot;:{&quot;noteIndex&quot;:0},&quot;isEdited&quot;:false,&quot;manualOverride&quot;:{&quot;isManuallyOverridden&quot;:false,&quot;citeprocText&quot;:&quot;[103]&quot;,&quot;manualOverrideText&quot;:&quot;&quot;},&quot;citationTag&quot;:&quot;MENDELEY_CITATION_v3_eyJjaXRhdGlvbklEIjoiTUVOREVMRVlfQ0lUQVRJT05fN2NmOTBlODgtYTcwYy00NGEzLWFhMjAtNTUwMmVjYmRiY2Yw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c56864ca-34a1-47c1-9add-1472981f60c9&quot;,&quot;properties&quot;:{&quot;noteIndex&quot;:0},&quot;isEdited&quot;:false,&quot;manualOverride&quot;:{&quot;isManuallyOverridden&quot;:false,&quot;citeprocText&quot;:&quot;[175]&quot;,&quot;manualOverrideText&quot;:&quot;&quot;},&quot;citationTag&quot;:&quot;MENDELEY_CITATION_v3_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&quot;,&quot;citationItems&quot;:[{&quot;id&quot;:&quot;c29daeb4-5e4c-3b2f-ae97-14f61772bca5&quot;,&quot;itemData&quot;:{&quot;type&quot;:&quot;chapter&quot;,&quot;id&quot;:&quot;c29daeb4-5e4c-3b2f-ae97-14f61772bca5&quot;,&quot;title&quot;:&quot;1. The power of databases: The RRUFF project&quot;,&quot;author&quot;:[{&quot;family&quot;:&quot;Lafuente&quot;,&quot;given&quot;:&quot;Barbara&quot;,&quot;parse-names&quot;:false,&quot;dropping-particle&quot;:&quot;&quot;,&quot;non-dropping-particle&quot;:&quot;&quot;},{&quot;family&quot;:&quot;Downs&quot;,&quot;given&quot;:&quot;R. T.&quot;,&quot;parse-names&quot;:false,&quot;dropping-particle&quot;:&quot;&quot;,&quot;non-dropping-particle&quot;:&quot;&quot;},{&quot;family&quot;:&quot;Yang&quot;,&quot;given&quot;:&quot;H.&quot;,&quot;parse-names&quot;:false,&quot;dropping-particle&quot;:&quot;&quot;,&quot;non-dropping-particle&quot;:&quot;&quot;},{&quot;family&quot;:&quot;Stone&quot;,&quot;given&quot;:&quot;N.&quot;,&quot;parse-names&quot;:false,&quot;dropping-particle&quot;:&quot;&quot;,&quot;non-dropping-particle&quot;:&quot;&quot;}],&quot;container-title&quot;:&quot;Highlights in Mineralogical Crystallography&quot;,&quot;editor&quot;:[{&quot;family&quot;:&quot;Armbruster&quot;,&quot;given&quot;:&quot;Thomas&quot;,&quot;parse-names&quot;:false,&quot;dropping-particle&quot;:&quot;&quot;,&quot;non-dropping-particle&quot;:&quot;&quot;},{&quot;family&quot;:&quot;Danisi&quot;,&quot;given&quot;:&quot;Rosa Micaela&quot;,&quot;parse-names&quot;:false,&quot;dropping-particle&quot;:&quot;&quot;,&quot;non-dropping-particle&quot;:&quot;&quot;}],&quot;DOI&quot;:&quot;10.1515/9783110417104-003&quot;,&quot;URL&quot;:&quot;https://www.degruyter.com/document/doi/10.1515/9783110417104-003/html&quot;,&quot;issued&quot;:{&quot;date-parts&quot;:[[2015,11,13]]},&quot;page&quot;:&quot;1-30&quot;,&quot;publisher&quot;:&quot;DE GRUYTER&quot;,&quot;container-title-short&quot;:&quot;&quot;},&quot;isTemporary&quot;:false}]},{&quot;citationID&quot;:&quot;MENDELEY_CITATION_782c7a19-825f-4f0a-8d9f-b6da2ee534c1&quot;,&quot;properties&quot;:{&quot;noteIndex&quot;:0},&quot;isEdited&quot;:false,&quot;manualOverride&quot;:{&quot;isManuallyOverridden&quot;:false,&quot;citeprocText&quot;:&quot;[176]&quot;,&quot;manualOverrideText&quot;:&quot;&quot;},&quot;citationTag&quot;:&quot;MENDELEY_CITATION_v3_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&quot;,&quot;citationItems&quot;:[{&quot;id&quot;:&quot;c5f2ab2e-2487-3aad-8230-282899e3a8ca&quot;,&quot;itemData&quot;:{&quot;type&quot;:&quot;article-journal&quot;,&quot;id&quot;:&quot;c5f2ab2e-2487-3aad-8230-282899e3a8ca&quot;,&quot;title&quot;:&quot;Archaeometry of the first pottery production in the Carpathian Basin: results from two years of research&quot;,&quot;author&quot;:[{&quot;family&quot;:&quot;Starnini&quot;,&quot;given&quot;:&quot;Elisabetta&quot;,&quot;parse-names&quot;:false,&quot;dropping-particle&quot;:&quot;&quot;,&quot;non-dropping-particle&quot;:&quot;&quot;},{&quot;family&quot;:&quot;Szakmány&quot;,&quot;given&quot;:&quot;György&quot;,&quot;parse-names&quot;:false,&quot;dropping-particle&quot;:&quot;&quot;,&quot;non-dropping-particle&quot;:&quot;&quot;},{&quot;family&quot;:&quot;Madella&quot;,&quot;given&quot;:&quot;Marco&quot;,&quot;parse-names&quot;:false,&quot;dropping-particle&quot;:&quot;&quot;,&quot;non-dropping-particle&quot;:&quot;&quot;}],&quot;container-title&quot;:&quot;Atti Del IV Congresso Nazionale Aiar. Pisa, 1-3 febbraio 2006&quot;,&quot;issued&quot;:{&quot;date-parts&quot;:[[2007,1,1]]},&quot;page&quot;:&quot;401-411&quot;,&quot;container-title-short&quot;:&quot;&quot;},&quot;isTemporary&quot;:false}]},{&quot;citationID&quot;:&quot;MENDELEY_CITATION_b329c01f-d959-4c86-a28e-82470afa07c9&quot;,&quot;properties&quot;:{&quot;noteIndex&quot;:0},&quot;isEdited&quot;:false,&quot;manualOverride&quot;:{&quot;isManuallyOverridden&quot;:false,&quot;citeprocText&quot;:&quot;[92]&quot;,&quot;manualOverrideText&quot;:&quot;&quot;},&quot;citationTag&quot;:&quot;MENDELEY_CITATION_v3_eyJjaXRhdGlvbklEIjoiTUVOREVMRVlfQ0lUQVRJT05fYjMyOWMwMWYtZDk1OS00Yzg2LWEyOGUtODI0NzBhZmEwN2M5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954d92ef-bf95-4978-81ec-b07d91f1206f&quot;,&quot;properties&quot;:{&quot;noteIndex&quot;:0},&quot;isEdited&quot;:false,&quot;manualOverride&quot;:{&quot;isManuallyOverridden&quot;:false,&quot;citeprocText&quot;:&quot;[177]&quot;,&quot;manualOverrideText&quot;:&quot;&quot;},&quot;citationTag&quot;:&quot;MENDELEY_CITATION_v3_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&quot;,&quot;citationItems&quot;:[{&quot;id&quot;:&quot;c9b46a61-0796-3484-92a3-b0ec68231fe0&quot;,&quot;itemData&quot;:{&quot;type&quot;:&quot;article-journal&quot;,&quot;id&quot;:&quot;c9b46a61-0796-3484-92a3-b0ec68231fe0&quot;,&quot;title&quot;:&quot;The combined use of spectroscopic techniques for the characterisation of Late Roman common wares from Benevento (Italy)&quot;,&quot;author&quot;:[{&quot;family&quot;:&quot;Germinario&quot;,&quot;given&quot;:&quot;Chiara&quot;,&quot;parse-names&quot;:false,&quot;dropping-particle&quot;:&quot;&quot;,&quot;non-dropping-particle&quot;:&quot;&quot;},{&quot;family&quot;:&quot;Cultrone&quot;,&quot;given&quot;:&quot;Giuseppe&quot;,&quot;parse-names&quot;:false,&quot;dropping-particle&quot;:&quot;&quot;,&quot;non-dropping-particle&quot;:&quot;&quot;},{&quot;family&quot;:&quot;Bonis&quot;,&quot;given&quot;:&quot;Alberto&quot;,&quot;parse-names&quot;:false,&quot;dropping-particle&quot;:&quot;&quot;,&quot;non-dropping-particle&quot;:&quot;De&quot;},{&quot;family&quot;:&quot;Izzo&quot;,&quot;given&quot;:&quot;Francesco&quot;,&quot;parse-names&quot;:false,&quot;dropping-particle&quot;:&quot;&quot;,&quot;non-dropping-particle&quot;:&quot;&quot;},{&quot;family&quot;:&quot;Langella&quot;,&quot;given&quot;:&quot;Alessio&quot;,&quot;parse-names&quot;:false,&quot;dropping-particle&quot;:&quot;&quot;,&quot;non-dropping-particle&quot;:&quot;&quot;},{&quot;family&quot;:&quot;Mercurio&quot;,&quot;given&quot;:&quot;Mariano&quot;,&quot;parse-names&quot;:false,&quot;dropping-particle&quot;:&quot;&quot;,&quot;non-dropping-particle&quot;:&quot;&quot;},{&quot;family&quot;:&quot;Morra&quot;,&quot;given&quot;:&quot;Vincenzo&quot;,&quot;parse-names&quot;:false,&quot;dropping-particle&quot;:&quot;&quot;,&quot;non-dropping-particle&quot;:&quot;&quot;},{&quot;family&quot;:&quot;Santoriello&quot;,&quot;given&quot;:&quot;Alfonso&quot;,&quot;parse-names&quot;:false,&quot;dropping-particle&quot;:&quot;&quot;,&quot;non-dropping-particle&quot;:&quot;&quot;},{&quot;family&quot;:&quot;Siano&quot;,&quot;given&quot;:&quot;Stefania&quot;,&quot;parse-names&quot;:false,&quot;dropping-particle&quot;:&quot;&quot;,&quot;non-dropping-particle&quot;:&quot;&quot;},{&quot;family&quot;:&quot;Grifa&quot;,&quot;given&quot;:&quot;Celestino&quot;,&quot;parse-names&quot;:false,&quot;dropping-particle&quot;:&quot;&quot;,&quot;non-dropping-particle&quot;:&quot;&quot;}],&quot;container-title&quot;:&quot;Measurement&quot;,&quot;DOI&quot;:&quot;10.1016/j.measurement.2016.08.005&quot;,&quot;ISSN&quot;:&quot;02632241&quot;,&quot;URL&quot;:&quot;https://linkinghub.elsevier.com/retrieve/pii/S0263224116304663&quot;,&quot;issued&quot;:{&quot;date-parts&quot;:[[2018,1]]},&quot;page&quot;:&quot;515-525&quot;,&quot;abstract&quot;:&quot;This paper reports the results of an archaeometric characterisation carried out on nineteen samples of Late Roman table and cooking ware by means of the combined use of spectroscopic techniques (colorimetry, FT-IR and μ-Raman). The study attempts at defining the technology adopted in the manufacturing of these ceramics, unearthed during archaeological surveys carried out within the “Ancient Appia Landscapes” project. Successful results were achieved and the reconstruction of the productive process was carried out. Second derivative profiles of IR spectra and μ-Raman analyses allowed defining the mineralogy of ceramic pastes, inferring the local provenance of raw materials and the low attention paid in their manufacturing. If good technological standards were achieved in the production of tableware, cooking ware shows colorimetric and mineralogical evidences of uncontrolled firing conditions, testifying a not-well standardized technological process.&quot;,&quot;volume&quot;:&quot;114&quot;,&quot;container-title-short&quot;:&quot;&quot;},&quot;isTemporary&quot;:false}]},{&quot;citationID&quot;:&quot;MENDELEY_CITATION_12319a65-9230-4df8-976a-2f9e97a7cf9c&quot;,&quot;properties&quot;:{&quot;noteIndex&quot;:0},&quot;isEdited&quot;:false,&quot;manualOverride&quot;:{&quot;isManuallyOverridden&quot;:false,&quot;citeprocText&quot;:&quot;[178]&quot;,&quot;manualOverrideText&quot;:&quot;&quot;},&quot;citationTag&quot;:&quot;MENDELEY_CITATION_v3_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&quot;,&quot;citationItems&quot;:[{&quot;id&quot;:&quot;12e9d23e-536a-35be-86d2-d3ff9e05cf0e&quot;,&quot;itemData&quot;:{&quot;type&quot;:&quot;book&quot;,&quot;id&quot;:&quot;12e9d23e-536a-35be-86d2-d3ff9e05cf0e&quot;,&quot;title&quot;:&quot;Aktualʹnye problemy izuchenii︠a︡ drevnego goncharstva : kollektivnai︠a︡ monografii︠a︡&quot;,&quot;author&quot;:[{&quot;family&quot;:&quot;Bobrinskiĭ&quot;,&quot;given&quot;:&quot;Aleksandr Afanasʹevich.&quot;,&quot;parse-names&quot;:false,&quot;dropping-particle&quot;:&quot;&quot;,&quot;non-dropping-particle&quot;:&quot;&quot;},{&quot;family&quot;:&quot;Samarskiĭ gosudarstvennyĭ pedagogicheskiĭ universitet.&quot;,&quot;given&quot;:&quot;&quot;,&quot;parse-names&quot;:false,&quot;dropping-particle&quot;:&quot;&quot;,&quot;non-dropping-particle&quot;:&quot;&quot;},{&quot;family&quot;:&quot;Institut istorii i arkheologii Povolzhʹi︠a︡.&quot;,&quot;given&quot;:&quot;&quot;,&quot;parse-names&quot;:false,&quot;dropping-particle&quot;:&quot;&quot;,&quot;non-dropping-particle&quot;:&quot;&quot;}],&quot;ISBN&quot;:&quot;5842801477&quot;,&quot;issued&quot;:{&quot;date-parts&quot;:[[1999]]},&quot;number-of-pages&quot;:&quot;232&quot;,&quot;abstract&quot;:&quot;At head of title: Samarskiĭ gosudarstvennyĭ pedagogicheskiĭ universitet. Institut istorii i arkheologii Povolzhʹi︠a︡.&quot;,&quot;publisher&quot;:&quot;Samarskiĭ gos. pedagog. universitet&quot;,&quot;container-title-short&quot;:&quot;&quot;},&quot;isTemporary&quot;:false}]},{&quot;citationID&quot;:&quot;MENDELEY_CITATION_37fee547-13ed-47d8-9ee2-1f825a6376f0&quot;,&quot;properties&quot;:{&quot;noteIndex&quot;:0},&quot;isEdited&quot;:false,&quot;manualOverride&quot;:{&quot;isManuallyOverridden&quot;:false,&quot;citeprocText&quot;:&quot;[179,180]&quot;,&quot;manualOverrideText&quot;:&quot;&quot;},&quot;citationTag&quot;:&quot;MENDELEY_CITATION_v3_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&quot;,&quot;citationItems&quot;:[{&quot;id&quot;:&quot;2c3f8890-1517-31f2-bc12-448b01c5464d&quot;,&quot;itemData&quot;:{&quot;type&quot;:&quot;article-journal&quot;,&quot;id&quot;:&quot;2c3f8890-1517-31f2-bc12-448b01c5464d&quot;,&quot;title&quot;:&quot;Thin Section Microscopy Applied to the Study of Archaeological Ceramics&quot;,&quot;author&quot;:[{&quot;family&quot;:&quot;Riederer&quot;,&quot;given&quot;:&quot;J&quot;,&quot;parse-names&quot;:false,&quot;dropping-particle&quot;:&quot;&quot;,&quot;non-dropping-particle&quot;:&quot;&quot;}],&quot;container-title&quot;:&quot;Hyperfine Interactions&quot;,&quot;container-title-short&quot;:&quot;Hyperfine Interact&quot;,&quot;DOI&quot;:&quot;10.1023/B:HYPE.0000032029.24557.b1&quot;,&quot;ISSN&quot;:&quot;1572-9540&quot;,&quot;URL&quot;:&quot;https://doi.org/10.1023/B:HYPE.0000032029.24557.b1&quot;,&quot;issued&quot;:{&quot;date-parts&quot;:[[2004]]},&quot;page&quot;:&quot;143-158&quot;,&quot;abstract&quot;:&quot;For the characterization of archaeological ceramics, the study of thin sections under the polarizing microscope is a very efficient analytical technique. There are two properties of ceramics which can be analysed by thin sections, namely the mineralogical composition and the fabric. Both features show a considerable variety which permits a very detailed description of ceramic wares. With respect to the mineralogical composition, there is a wide variety of rock forming minerals, of heavy and ore minerals, fragments of stone, fossils, organic inclusions like straw or pieces of charcoal as well as artificial inclusions like slag or crushed pottery, which define with the temper of the pottery in much detail. The fabric also shows considerable differences in grain size, in the amount of temper, in the orientation of grains and other features, which provide further quantitative data on the properties of archaeological ceramics. From this information, the material can be well characterised, and conclusions as to the region of origin and the potter's techniques can often be drawn.&quot;,&quot;issue&quot;:&quot;1&quot;,&quot;volume&quot;:&quot;154&quot;},&quot;isTemporary&quot;:false},{&quot;id&quot;:&quot;37c09f7e-50a4-30dd-99f4-bc6925cdaf95&quot;,&quot;itemData&quot;:{&quot;type&quot;:&quot;article-journal&quot;,&quot;id&quot;:&quot;37c09f7e-50a4-30dd-99f4-bc6925cdaf95&quot;,&quot;title&quot;:&quot;Ceramic micropalaeontology: the analysis of microfossils in ancient ceramics&quot;,&quot;author&quot;:[{&quot;family&quot;:&quot;Quinn&quot;,&quot;given&quot;:&quot;Patrick S.&quot;,&quot;parse-names&quot;:false,&quot;dropping-particle&quot;:&quot;&quot;,&quot;non-dropping-particle&quot;:&quot;&quot;},{&quot;family&quot;:&quot;Day&quot;,&quot;given&quot;:&quot;Peter M.&quot;,&quot;parse-names&quot;:false,&quot;dropping-particle&quot;:&quot;&quot;,&quot;non-dropping-particle&quot;:&quot;&quot;}],&quot;container-title&quot;:&quot;Journal of Micropalaeontology&quot;,&quot;container-title-short&quot;:&quot;J Micropalaeontol&quot;,&quot;DOI&quot;:&quot;10.1144/jm.26.2.159&quot;,&quot;ISSN&quot;:&quot;2041-4978&quot;,&quot;URL&quot;:&quot;https://jm.copernicus.org/articles/26/159/2007/&quot;,&quot;issued&quot;:{&quot;date-parts&quot;:[[2007,10,1]]},&quot;page&quot;:&quot;159-168&quot;,&quot;abstract&quot;:&quot;&lt;p&gt;Abstract. Microfossils can be a common component of ancient ceramic artefacts. Their analysis in this unusual context is a little-known, yet promising, cross-disciplinary application of micropalaeontology. This article presents the first detailed assessment of the phenomenon of microfossils in ancient ceramics and demonstrates how micropalaeontology can contribute to a range of issues in archaeological ceramic analysis and the reconstruction of the human past. In describing a methodology by which micropalaeontologists and archaeologists can analyse microfossiliferous ceramics, this paper presents the foundations of an approach, which is here referred to as ‘ceramic micropalaeontology’.&lt;/p&gt;&quot;,&quot;publisher&quot;:&quot;Copernicus GmbH&quot;,&quot;issue&quot;:&quot;2&quot;,&quot;volume&quot;:&quot;26&quot;},&quot;isTemporary&quot;:false}]},{&quot;citationID&quot;:&quot;MENDELEY_CITATION_969e56ec-f4f1-4770-abe2-0cdda613f24b&quot;,&quot;properties&quot;:{&quot;noteIndex&quot;:0},&quot;isEdited&quot;:false,&quot;manualOverride&quot;:{&quot;isManuallyOverridden&quot;:false,&quot;citeprocText&quot;:&quot;[27]&quot;,&quot;manualOverrideText&quot;:&quot;&quot;},&quot;citationTag&quot;:&quot;MENDELEY_CITATION_v3_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&quot;,&quot;citationItems&quot;:[{&quot;id&quot;:&quot;d7f00b4e-51a6-3a9d-b9f5-c538b1873e34&quot;,&quot;itemData&quot;:{&quot;type&quot;:&quot;article-journal&quot;,&quot;id&quot;:&quot;d7f00b4e-51a6-3a9d-b9f5-c538b1873e34&quot;,&quot;title&quot;:&quot;A Raman – HRTEM study of the carbonization of wood: A new Raman-based paleothermometer dedicated to archaeometry&quot;,&quot;author&quot;:[{&quot;family&quot;:&quot;Deldicque&quot;,&quot;given&quot;:&quot;Damien&quot;,&quot;parse-names&quot;:false,&quot;dropping-particle&quot;:&quot;&quot;,&quot;non-dropping-particle&quot;:&quot;&quot;},{&quot;family&quot;:&quot;Rouzaud&quot;,&quot;given&quot;:&quot;Jean-Noël&quot;,&quot;parse-names&quot;:false,&quot;dropping-particle&quot;:&quot;&quot;,&quot;non-dropping-particle&quot;:&quot;&quot;},{&quot;family&quot;:&quot;Velde&quot;,&quot;given&quot;:&quot;Bruce&quot;,&quot;parse-names&quot;:false,&quot;dropping-particle&quot;:&quot;&quot;,&quot;non-dropping-particle&quot;:&quot;&quot;}],&quot;container-title&quot;:&quot;Carbon&quot;,&quot;container-title-short&quot;:&quot;Carbon N Y&quot;,&quot;DOI&quot;:&quot;10.1016/j.carbon.2016.02.042&quot;,&quot;ISSN&quot;:&quot;00086223&quot;,&quot;URL&quot;:&quot;https://linkinghub.elsevier.com/retrieve/pii/S000862231630135X&quot;,&quot;issued&quot;:{&quot;date-parts&quot;:[[2016,6]]},&quot;page&quot;:&quot;319-329&quot;,&quot;abstract&quot;:&quot;An original structural study of carbonization of organic materials (wood samples) was performed by coupling High Resolution Transmission Electron Microscopy (HRTEM) and Raman microspectrometry. It allows us to propose to use the evolution of their Raman spectra as a new and relevant thermometer. It is based upon the direct measurement, without previous curve fitting, of peak height ratio of the D (defect band) and G (graphite band), plotted versus the Highest Temperature of Treatment (HTT). It is shown that: (i) the type of organic precursor (saccharose, different woods) has negligible effect on this Raman thermometer; (ii) the effect of residence time at HTT is weak, specified and quantified. This allows a reasonable estimation of firing temperatures: ±20 °C in the 600–900 °C range in wood fires and ±40 °C for temperatures up to 1200 °C in pottery furnaces. As the HTT is recorded, the HD/HG ratio is thus a paleothermometer. It is a new tool for archaeometry. It can be used to estimate HTT but also the heating conditions (type of fire or furnaces …) which produced the carbonized material. Such information is thus very useful to archaeologists, and could be used in other fields of investigation as fire expertise.&quot;,&quot;volume&quot;:&quot;102&quot;},&quot;isTemporary&quot;:false}]},{&quot;citationID&quot;:&quot;MENDELEY_CITATION_45be236f-dd2f-4e48-b259-9a49861d3761&quot;,&quot;properties&quot;:{&quot;noteIndex&quot;:0},&quot;isEdited&quot;:false,&quot;manualOverride&quot;:{&quot;isManuallyOverridden&quot;:false,&quot;citeprocText&quot;:&quot;[92]&quot;,&quot;manualOverrideText&quot;:&quot;&quot;},&quot;citationTag&quot;:&quot;MENDELEY_CITATION_v3_eyJjaXRhdGlvbklEIjoiTUVOREVMRVlfQ0lUQVRJT05fNDViZTIzNmYtZGQyZi00ZTQ4LWIyNTktOWE0OTg2MWQzNzYx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51d61d39-2dbe-4e0c-a39c-9e2a9db31317&quot;,&quot;properties&quot;:{&quot;noteIndex&quot;:0},&quot;isEdited&quot;:false,&quot;manualOverride&quot;:{&quot;isManuallyOverridden&quot;:false,&quot;citeprocText&quot;:&quot;[92]&quot;,&quot;manualOverrideText&quot;:&quot;&quot;},&quot;citationTag&quot;:&quot;MENDELEY_CITATION_v3_eyJjaXRhdGlvbklEIjoiTUVOREVMRVlfQ0lUQVRJT05fNTFkNjFkMzktMmRiZS00ZTBjLWEzOWMtOWUyYTlkYjMxMzE3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13d8d385-4d3d-4970-a97a-879eeb6d8c77&quot;,&quot;properties&quot;:{&quot;noteIndex&quot;:0},&quot;isEdited&quot;:false,&quot;manualOverride&quot;:{&quot;isManuallyOverridden&quot;:false,&quot;citeprocText&quot;:&quot;[181]&quot;,&quot;manualOverrideText&quot;:&quot;&quot;},&quot;citationTag&quot;:&quot;MENDELEY_CITATION_v3_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&quot;,&quot;citationItems&quot;:[{&quot;id&quot;:&quot;629c559d-253d-38e5-9e70-188e31402a3d&quot;,&quot;itemData&quot;:{&quot;type&quot;:&quot;article-journal&quot;,&quot;id&quot;:&quot;629c559d-253d-38e5-9e70-188e31402a3d&quot;,&quot;title&quot;:&quot;Characterization and source of Cucuteni black pigment (Romania): vibrational spectrometry and XRD study&quot;,&quot;author&quot;:[{&quot;family&quot;:&quot;Buzgar&quot;,&quot;given&quot;:&quot;Nicolae&quot;,&quot;parse-names&quot;:false,&quot;dropping-particle&quot;:&quot;&quot;,&quot;non-dropping-particle&quot;:&quot;&quot;},{&quot;family&quot;:&quot;Apopei&quot;,&quot;given&quot;:&quot;Andrei Ionuţ&quot;,&quot;parse-names&quot;:false,&quot;dropping-particle&quot;:&quot;&quot;,&quot;non-dropping-particle&quot;:&quot;&quot;},{&quot;family&quot;:&quot;Buzatu&quot;,&quot;given&quot;:&quot;Andrei&quot;,&quot;parse-names&quot;:false,&quot;dropping-particle&quot;:&quot;&quot;,&quot;non-dropping-particle&quot;:&quot;&quot;}],&quot;container-title&quot;:&quot;Journal of Archaeological Science&quot;,&quot;container-title-short&quot;:&quot;J Archaeol Sci&quot;,&quot;DOI&quot;:&quot;https://doi.org/10.1016/j.jas.2012.12.034&quot;,&quot;ISSN&quot;:&quot;0305-4403&quot;,&quot;URL&quot;:&quot;https://www.sciencedirect.com/science/article/pii/S0305440313000034&quot;,&quot;issued&quot;:{&quot;date-parts&quot;:[[2013]]},&quot;page&quot;:&quot;2128-2135&quot;,&quot;abstract&quot;:&quot;A multi-technique characterization and a provenance study of the black pigment used in Cucuteni pottery painting (Neolithic age, Romania) were carried out. 127 Cucuteni shards were analyzed by Raman spectrometry. The main components of this pigment are pyrolusite and/or jacobsite. Hematite and quartz are frequent minor components and Ti oxides were seldom found. The manganiferous corpuscles discovered at Neamţ county (eastern part of Romania) were the raw material of the Cucuteni black pigment. The Mn corpuscles were studied using XRD, Raman, FT-IR and Atomic Absorption Spectrometry. The main components are birnessite, goethite and frequently, quartz. Raw material was subjected to a temperature of 750 °C for 6 h and,once cooled, analyzed through Raman and FT-IR spectrometry. Pyrolusite, hematite and quartz were found in the heated powder sample.&quot;,&quot;issue&quot;:&quot;4&quot;,&quot;volume&quot;:&quot;40&quot;},&quot;isTemporary&quot;:false}]},{&quot;citationID&quot;:&quot;MENDELEY_CITATION_50e99119-ca27-49ea-8cb1-f0b382d8682e&quot;,&quot;properties&quot;:{&quot;noteIndex&quot;:0},&quot;isEdited&quot;:false,&quot;manualOverride&quot;:{&quot;isManuallyOverridden&quot;:false,&quot;citeprocText&quot;:&quot;[182]&quot;,&quot;manualOverrideText&quot;:&quot;&quot;},&quot;citationTag&quot;:&quot;MENDELEY_CITATION_v3_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&quot;,&quot;citationItems&quot;:[{&quot;id&quot;:&quot;9b81c687-6319-3b75-b4e2-866b9873e099&quot;,&quot;itemData&quot;:{&quot;type&quot;:&quot;article-journal&quot;,&quot;id&quot;:&quot;9b81c687-6319-3b75-b4e2-866b9873e099&quot;,&quot;title&quot;:&quot;Characterization of natural feldspars by raman spectroscopy for future planetary exploration&quot;,&quot;author&quot;:[{&quot;family&quot;:&quot;Freeman&quot;,&quot;given&quot;:&quot;John J.&quot;,&quot;parse-names&quot;:false,&quot;dropping-particle&quot;:&quot;&quot;,&quot;non-dropping-particle&quot;:&quot;&quot;},{&quot;family&quot;:&quot;Wang&quot;,&quot;given&quot;:&quot;Alian&quot;,&quot;parse-names&quot;:false,&quot;dropping-particle&quot;:&quot;&quot;,&quot;non-dropping-particle&quot;:&quot;&quot;},{&quot;family&quot;:&quot;Kuebler&quot;,&quot;given&quot;:&quot;Karla E.&quot;,&quot;parse-names&quot;:false,&quot;dropping-particle&quot;:&quot;&quot;,&quot;non-dropping-particle&quot;:&quot;&quot;},{&quot;family&quot;:&quot;Jolliff&quot;,&quot;given&quot;:&quot;Bradley L.&quot;,&quot;parse-names&quot;:false,&quot;dropping-particle&quot;:&quot;&quot;,&quot;non-dropping-particle&quot;:&quot;&quot;},{&quot;family&quot;:&quot;Haskin&quot;,&quot;given&quot;:&quot;Larry A.&quot;,&quot;parse-names&quot;:false,&quot;dropping-particle&quot;:&quot;&quot;,&quot;non-dropping-particle&quot;:&quot;&quot;}],&quot;container-title&quot;:&quot;Canadian Mineralogist&quot;,&quot;container-title-short&quot;:&quot;Can Mineral&quot;,&quot;DOI&quot;:&quot;10.3749/canmin.46.6.1477&quot;,&quot;ISSN&quot;:&quot;00084476&quot;,&quot;issued&quot;:{&quot;date-parts&quot;:[[2008,12]]},&quot;page&quot;:&quot;1477-1500&quot;,&quot;abstract&quot;:&quot;The Raman spectra of a large number of natural feldspar-group minerals were obtained to determine what compositional and structural information can be inferred solely from their Raman spectra. The feldspar minerals selected cover a wide range of Na, K, and Ca proportions, crystal structures and degrees of cation disorder. The samples include both homogeneous feldspar phases and a few with visible intergrowths. From the positions of the strongest Raman peak in the spectrum, four structural types of feldspars can be readily identified: orthoclase (and microcline), albite, high-temperature plagioclase, and anorthite. Using a Raman spectral database of feldspar minerals established during this study and an autonomous spectral search-and-match routine, up to seven different types of feldspar can be unambiguously determined. Three additional feldspar types can be further resolved by careful visual inspection of the Raman spectra. We conclude that ten types of feldspars can be classified according to their structure, crystallinity, and chemical composition solely on the basis of their Raman spectra. Unlike olivine, pyroxene and some Fe-oxides, the Raman peak positions of the feldspars cannot be used to extract quantitative information regarding the cation composition of the feldspar phases. We also define the necessary specifications of a field Raman spectrometer capable of characterizing feldspar minerals during planetary surface exploration.&quot;,&quot;issue&quot;:&quot;6&quot;,&quot;volume&quot;:&quot;46&quot;},&quot;isTemporary&quot;:false}]},{&quot;citationID&quot;:&quot;MENDELEY_CITATION_d2963670-bc52-4654-b6da-b70946f9e3df&quot;,&quot;properties&quot;:{&quot;noteIndex&quot;:0},&quot;isEdited&quot;:false,&quot;manualOverride&quot;:{&quot;isManuallyOverridden&quot;:false,&quot;citeprocText&quot;:&quot;[183]&quot;,&quot;manualOverrideText&quot;:&quot;&quot;},&quot;citationTag&quot;:&quot;MENDELEY_CITATION_v3_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&quot;,&quot;citationItems&quot;:[{&quot;id&quot;:&quot;6e41a657-7163-387e-b36b-d881e0df1189&quot;,&quot;itemData&quot;:{&quot;type&quot;:&quot;article-journal&quot;,&quot;id&quot;:&quot;6e41a657-7163-387e-b36b-d881e0df1189&quot;,&quot;title&quot;:&quot;Micro-Raman spectroscopy and ancient ceramics: Applications and problems&quot;,&quot;author&quot;:[{&quot;family&quot;:&quot;Medeghini&quot;,&quot;given&quot;:&quot;Laura&quot;,&quot;parse-names&quot;:false,&quot;dropping-particle&quot;:&quot;&quot;,&quot;non-dropping-particle&quot;:&quot;&quot;},{&quot;family&quot;:&quot;Lottici&quot;,&quot;given&quot;:&quot;Pier Paolo&quot;,&quot;parse-names&quot;:false,&quot;dropping-particle&quot;:&quot;&quot;,&quot;non-dropping-particle&quot;:&quot;&quot;},{&quot;family&quot;:&quot;Vito&quot;,&quot;given&quot;:&quot;Caterina&quot;,&quot;parse-names&quot;:false,&quot;dropping-particle&quot;:&quot;&quot;,&quot;non-dropping-particle&quot;:&quot;De&quot;},{&quot;family&quot;:&quot;Mignardi&quot;,&quot;given&quot;:&quot;Silvano&quot;,&quot;parse-names&quot;:false,&quot;dropping-particle&quot;:&quot;&quot;,&quot;non-dropping-particle&quot;:&quot;&quot;},{&quot;family&quot;:&quot;Bersani&quot;,&quot;given&quot;:&quot;Danilo&quot;,&quot;parse-names&quot;:false,&quot;dropping-particle&quot;:&quot;&quot;,&quot;non-dropping-particle&quot;:&quot;&quot;}],&quot;container-title&quot;:&quot;Journal of Raman Spectroscopy&quot;,&quot;DOI&quot;:&quot;10.1002/jrs.4583&quot;,&quot;ISSN&quot;:&quot;10974555&quot;,&quot;issued&quot;:{&quot;date-parts&quot;:[[2014]]},&quot;page&quot;:&quot;1244-1250&quot;,&quot;abstract&quot;:&quot;Micro-Raman spectroscopy is applied for the study of two classes of ancient ceramic artefacts showing different features and technological background, i.e. the fine-grain Black GlossWare from Motya (Sicily, Italy) and the coarse-grain pottery from Khirbet al-Batrawy (Jordan). The characterization of the mineralogical composition of these ceramics allows exploring the firing conditions and the manufacturing process. In particular, μ-Raman spectroscopy permits to define the mineralogical assemblage of the bulk of both groups of ceramic samples as well as the nature of the black gloss and superficial decorations. Moreover, μ-Raman spectroscopy, allowing the identification of mineral phases in traces and describing as a consequence a more detailed mineralogical assemblage, can contribute to address issues concerning the provenance of the raw materials. The evaluation of the Raman results compared to those obtained by optical microscopy, X-ray diffraction and electron microscopy highlights that Raman spectroscopy shows a great potential in the analysis of coarse-grain and low fired ceramics, whereas it proves its limits in the analysis of fine and vitrified pottery class where the intergrowth of glass and crystalline phases provides Raman spectra not so easily interpretable.&quot;,&quot;publisher&quot;:&quot;John Wiley and Sons Ltd&quot;,&quot;issue&quot;:&quot;11-12&quot;,&quot;volume&quot;:&quot;45&quot;,&quot;container-title-short&quot;:&quot;&quot;},&quot;isTemporary&quot;:false}]},{&quot;citationID&quot;:&quot;MENDELEY_CITATION_6c86056f-97f4-4e01-8cc9-ef40f5d01021&quot;,&quot;properties&quot;:{&quot;noteIndex&quot;:0},&quot;isEdited&quot;:false,&quot;manualOverride&quot;:{&quot;isManuallyOverridden&quot;:false,&quot;citeprocText&quot;:&quot;[92]&quot;,&quot;manualOverrideText&quot;:&quot;&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Tag&quot;:&quot;MENDELEY_CITATION_v3_eyJjaXRhdGlvbklEIjoiTUVOREVMRVlfQ0lUQVRJT05fNmM4NjA1NmYtOTdmNC00ZTAxLThjYzktZWY0MGY1ZDAxMDIx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D&quot;:&quot;MENDELEY_CITATION_24c2a905-64ad-458d-b4a5-c854ecd6535c&quot;,&quot;properties&quot;:{&quot;noteIndex&quot;:0},&quot;isEdited&quot;:false,&quot;manualOverride&quot;:{&quot;isManuallyOverridden&quot;:false,&quot;citeprocText&quot;:&quot;[99]&quot;,&quot;manualOverrideText&quot;:&quot;&quot;},&quot;citationTag&quot;:&quot;MENDELEY_CITATION_v3_eyJjaXRhdGlvbklEIjoiTUVOREVMRVlfQ0lUQVRJT05fMjRjMmE5MDUtNjRhZC00NThkLWI0YTUtYzg1NGVjZDY1MzVj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34ba3d0e-1503-40d6-a5db-b21a93ad78ea&quot;,&quot;properties&quot;:{&quot;noteIndex&quot;:0},&quot;isEdited&quot;:false,&quot;manualOverride&quot;:{&quot;isManuallyOverridden&quot;:false,&quot;citeprocText&quot;:&quot;[182]&quot;,&quot;manualOverrideText&quot;:&quot;&quot;},&quot;citationTag&quot;:&quot;MENDELEY_CITATION_v3_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&quot;,&quot;citationItems&quot;:[{&quot;id&quot;:&quot;9b81c687-6319-3b75-b4e2-866b9873e099&quot;,&quot;itemData&quot;:{&quot;type&quot;:&quot;article-journal&quot;,&quot;id&quot;:&quot;9b81c687-6319-3b75-b4e2-866b9873e099&quot;,&quot;title&quot;:&quot;Characterization of natural feldspars by raman spectroscopy for future planetary exploration&quot;,&quot;author&quot;:[{&quot;family&quot;:&quot;Freeman&quot;,&quot;given&quot;:&quot;John J.&quot;,&quot;parse-names&quot;:false,&quot;dropping-particle&quot;:&quot;&quot;,&quot;non-dropping-particle&quot;:&quot;&quot;},{&quot;family&quot;:&quot;Wang&quot;,&quot;given&quot;:&quot;Alian&quot;,&quot;parse-names&quot;:false,&quot;dropping-particle&quot;:&quot;&quot;,&quot;non-dropping-particle&quot;:&quot;&quot;},{&quot;family&quot;:&quot;Kuebler&quot;,&quot;given&quot;:&quot;Karla E.&quot;,&quot;parse-names&quot;:false,&quot;dropping-particle&quot;:&quot;&quot;,&quot;non-dropping-particle&quot;:&quot;&quot;},{&quot;family&quot;:&quot;Jolliff&quot;,&quot;given&quot;:&quot;Bradley L.&quot;,&quot;parse-names&quot;:false,&quot;dropping-particle&quot;:&quot;&quot;,&quot;non-dropping-particle&quot;:&quot;&quot;},{&quot;family&quot;:&quot;Haskin&quot;,&quot;given&quot;:&quot;Larry A.&quot;,&quot;parse-names&quot;:false,&quot;dropping-particle&quot;:&quot;&quot;,&quot;non-dropping-particle&quot;:&quot;&quot;}],&quot;container-title&quot;:&quot;Canadian Mineralogist&quot;,&quot;container-title-short&quot;:&quot;Can Mineral&quot;,&quot;DOI&quot;:&quot;10.3749/canmin.46.6.1477&quot;,&quot;ISSN&quot;:&quot;00084476&quot;,&quot;issued&quot;:{&quot;date-parts&quot;:[[2008,12]]},&quot;page&quot;:&quot;1477-1500&quot;,&quot;abstract&quot;:&quot;The Raman spectra of a large number of natural feldspar-group minerals were obtained to determine what compositional and structural information can be inferred solely from their Raman spectra. The feldspar minerals selected cover a wide range of Na, K, and Ca proportions, crystal structures and degrees of cation disorder. The samples include both homogeneous feldspar phases and a few with visible intergrowths. From the positions of the strongest Raman peak in the spectrum, four structural types of feldspars can be readily identified: orthoclase (and microcline), albite, high-temperature plagioclase, and anorthite. Using a Raman spectral database of feldspar minerals established during this study and an autonomous spectral search-and-match routine, up to seven different types of feldspar can be unambiguously determined. Three additional feldspar types can be further resolved by careful visual inspection of the Raman spectra. We conclude that ten types of feldspars can be classified according to their structure, crystallinity, and chemical composition solely on the basis of their Raman spectra. Unlike olivine, pyroxene and some Fe-oxides, the Raman peak positions of the feldspars cannot be used to extract quantitative information regarding the cation composition of the feldspar phases. We also define the necessary specifications of a field Raman spectrometer capable of characterizing feldspar minerals during planetary surface exploration.&quot;,&quot;issue&quot;:&quot;6&quot;,&quot;volume&quot;:&quot;46&quot;},&quot;isTemporary&quot;:false}]},{&quot;citationID&quot;:&quot;MENDELEY_CITATION_b9e78d17-cf01-4fb3-aa4b-cb9dcf83563c&quot;,&quot;properties&quot;:{&quot;noteIndex&quot;:0},&quot;isEdited&quot;:false,&quot;manualOverride&quot;:{&quot;isManuallyOverridden&quot;:false,&quot;citeprocText&quot;:&quot;[184]&quot;,&quot;manualOverrideText&quot;:&quot;&quot;},&quot;citationTag&quot;:&quot;MENDELEY_CITATION_v3_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&quot;,&quot;citationItems&quot;:[{&quot;id&quot;:&quot;591e516e-ec18-327c-a290-0368557bf27d&quot;,&quot;itemData&quot;:{&quot;type&quot;:&quot;article-journal&quot;,&quot;id&quot;:&quot;591e516e-ec18-327c-a290-0368557bf27d&quot;,&quot;title&quot;:&quot;Integral approximation by kernel smoothing&quot;,&quot;author&quot;:[{&quot;family&quot;:&quot;DELYON&quot;,&quot;given&quot;:&quot;BERNARD&quot;,&quot;parse-names&quot;:false,&quot;dropping-particle&quot;:&quot;&quot;,&quot;non-dropping-particle&quot;:&quot;&quot;},{&quot;family&quot;:&quot;PORTIER&quot;,&quot;given&quot;:&quot;FRAN&amp;#xc7;OIS&quot;,&quot;parse-names&quot;:false,&quot;dropping-particle&quot;:&quot;&quot;,&quot;non-dropping-particle&quot;:&quot;&quot;}],&quot;container-title&quot;:&quot;Bernoulli&quot;,&quot;ISSN&quot;:&quot;13507265&quot;,&quot;URL&quot;:&quot;http://www.jstor.org/stable/43864436&quot;,&quot;issued&quot;:{&quot;date-parts&quot;:[[2016]]},&quot;page&quot;:&quot;2177-2208&quot;,&quot;abstract&quot;:&quot;Let (X&amp;#x2081;,..., Xn) be an i.i.d. sequence of random variables in &amp;#x211d;d, d &amp;#x2265; 1. We show that, for any function &amp;#x3c6;: &amp;#x211d;d &amp;#x2192; &amp;#x211d;, under regularity conditions, ${n^{1/2}}\\left( {{n^{ - 1}}\\sum\\limits_{i = 1}^n {\\frac{{\\varphi ({X_i})}}{{({X_i})}} - \\int {\\varphi (x)dx} } } \\right)\\mathop { \\to 0}\\limits^P $ where f&amp;#x302; is the classical kernel estimator of the density of X&amp;#x2081;. This result is striking because it speeds up traditional rates, in root derived from the central limit theorem when f&amp;#x302; = f. Although this paper highlights some applications, we mainly address theoretical issues related to the later result. We derive upper bounds for the rate of convergence in probability. These bounds depend on the regularity of the functions &amp;#x3c6; and f, the dimension d and the bandwidth of the kernel estimator f&amp;#x302;. Moreover, they are shown to be accurate since they are used as renormalizing sequences in two central limit theorems each reflecting different degrees of smoothness of &amp;#x3c6;. As an application to regression modelling with random design, we provide the asymptotic normality of the estimation of the linear functional of a regression function. As a consequence of the above result, the asymptotic variance does not depend on the regression function. Finally, we debate the choice of the bandwidth for integral approximation and we highlight the good behavior of our procedure through simulations.&quot;,&quot;publisher&quot;:&quot;[Bernoulli Society for Mathematical Statistics and Probability, International Statistical Institute (ISI)]&quot;,&quot;issue&quot;:&quot;4&quot;,&quot;volume&quot;:&quot;22&quot;,&quot;container-title-short&quot;:&quot;&quot;},&quot;isTemporary&quot;:false}]},{&quot;citationID&quot;:&quot;MENDELEY_CITATION_fa6e7849-9b65-4242-9d79-36a3e5dc5854&quot;,&quot;properties&quot;:{&quot;noteIndex&quot;:0},&quot;isEdited&quot;:false,&quot;manualOverride&quot;:{&quot;isManuallyOverridden&quot;:false,&quot;citeprocText&quot;:&quot;[99]&quot;,&quot;manualOverrideText&quot;:&quot;&quot;},&quot;citationTag&quot;:&quot;MENDELEY_CITATION_v3_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&quot;,&quot;citationItems&quot;:[{&quot;id&quot;:&quot;9ce98128-f1bb-3469-a295-6117639b4f1f&quot;,&quot;itemData&quot;:{&quot;type&quot;:&quot;article-journal&quot;,&quot;id&quot;:&quot;9ce98128-f1bb-3469-a295-6117639b4f1f&quot;,&quot;title&quot;:&quot;Non-destructive structural studies of ceramic fragments of ancient tribes of Kazakhstan&quot;,&quot;author&quot;:[{&quot;family&quot;:&quot;Zhomartova&quot;,&quot;given&quot;:&quot;A.Zh.&quot;,&quot;parse-names&quot;:false,&quot;dropping-particle&quot;:&quot;&quot;,&quot;non-dropping-particle&quot;:&quot;&quot;},{&quot;family&quot;:&quot;Bakir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Zhumatayev&quot;,&quot;given&quot;:&quot;R.S.&quot;,&quot;parse-names&quot;:false,&quot;dropping-particle&quot;:&quot;&quot;,&quot;non-dropping-particle&quot;:&quot;&quot;},{&quot;family&quot;:&quot;Toleubayev&quot;,&quot;given&quot;:&quot;A.T.&quot;,&quot;parse-names&quot;:false,&quot;dropping-particle&quot;:&quot;&quot;,&quot;non-dropping-particle&quot;:&quot;&quot;},{&quot;family&quot;:&quot;Shakenov&quot;,&quot;given&quot;:&quot;S.&quot;,&quot;parse-names&quot;:false,&quot;dropping-particle&quot;:&quot;&quot;,&quot;non-dropping-particle&quot;:&quot;&quot;},{&quot;family&quot;:&quot;Kozlenko&quot;,&quot;given&quot;:&quot;D.P.&quot;,&quot;parse-names&quot;:false,&quot;dropping-particle&quot;:&quot;&quot;,&quot;non-dropping-particle&quot;:&quot;&quot;}],&quot;container-title&quot;:&quot;Eurasian Journal of Physics and Functional Materials&quot;,&quot;DOI&quot;:&quot;10.32523/ejpfm.2023070201&quot;,&quot;ISSN&quot;:&quot;2616-8537&quot;,&quot;issued&quot;:{&quot;date-parts&quot;:[[2023,6,26]]},&quot;page&quot;:&quot;79-90&quot;,&quot;issue&quot;:&quot;2&quot;,&quot;volume&quot;:&quot;7&quot;,&quot;container-title-short&quot;:&quot;&quot;},&quot;isTemporary&quot;:false}]},{&quot;citationID&quot;:&quot;MENDELEY_CITATION_19813e1a-7c45-4eb8-81d4-33434d048efc&quot;,&quot;properties&quot;:{&quot;noteIndex&quot;:0},&quot;isEdited&quot;:false,&quot;manualOverride&quot;:{&quot;isManuallyOverridden&quot;:false,&quot;citeprocText&quot;:&quot;[185]&quot;,&quot;manualOverrideText&quot;:&quot;&quot;},&quot;citationTag&quot;:&quot;MENDELEY_CITATION_v3_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&quot;,&quot;citationItems&quot;:[{&quot;id&quot;:&quot;32e1053e-88c2-3458-ba69-d8496d2c764a&quot;,&quot;itemData&quot;:{&quot;type&quot;:&quot;article-journal&quot;,&quot;id&quot;:&quot;32e1053e-88c2-3458-ba69-d8496d2c764a&quot;,&quot;title&quot;:&quot;A comprehensive micro-Raman spectroscopic study of prehistoric rock paintings from the Sierra de las Cuerdas, Cuenca, Spain&quot;,&quot;author&quot;:[{&quot;family&quot;:&quot;Hernanz&quot;,&quot;given&quot;:&quot;Antonio&quot;,&quot;parse-names&quot;:false,&quot;dropping-particle&quot;:&quot;&quot;,&quot;non-dropping-particle&quot;:&quot;&quot;},{&quot;family&quot;:&quot;Gavira-Vallejo&quot;,&quot;given&quot;:&quot;José M.&quot;,&quot;parse-names&quot;:false,&quot;dropping-particle&quot;:&quot;&quot;,&quot;non-dropping-particle&quot;:&quot;&quot;},{&quot;family&quot;:&quot;Ruiz-López&quot;,&quot;given&quot;:&quot;Juan F.&quot;,&quot;parse-names&quot;:false,&quot;dropping-particle&quot;:&quot;&quot;,&quot;non-dropping-particle&quot;:&quot;&quot;},{&quot;family&quot;:&quot;Edwards&quot;,&quot;given&quot;:&quot;Howell G. M.&quot;,&quot;parse-names&quot;:false,&quot;dropping-particle&quot;:&quot;&quot;,&quot;non-dropping-particle&quot;:&quot;&quot;}],&quot;container-title&quot;:&quot;Journal of Raman Spectroscopy&quot;,&quot;DOI&quot;:&quot;10.1002/jrs.1940&quot;,&quot;ISSN&quot;:&quot;03770486&quot;,&quot;URL&quot;:&quot;https://onlinelibrary.wiley.com/doi/10.1002/jrs.1940&quot;,&quot;issued&quot;:{&quot;date-parts&quot;:[[2008,8,1]]},&quot;page&quot;:&quot;972-984&quot;,&quot;abstract&quot;:&quot;Abstract An extensive micro-Raman spectroscopic study of prehistoric paintings found in open air rock shelters at the Sierra de las Cuerdas (Cuenca, Spain) was carried out. In situ optical microscopy, petrological polarized light microscopy, scanning electron microscopy (SEM) and energy dispersive X-ray microanalysis (EDX) were used as auxiliary techniques. Haematite (α-Fe2O3) of three granular types was the pigment that was most frequently encountered alone and in admixture with non-stoichiometric iron oxyhydroxides. A white pigment, but rarely used, results from a combination of white earths (α-quartz, anatase, muscovite and illite) and calcined bones (apatite); the presence of calcined bones also appears frequently in the red pigmented pictographs. The presence of significant amounts of charcoal underlying the white paint is suggestive of previous sketching on the shelter walls. Accretions of whewellite and weddellite resulting from the activity of fungi or lichens (e.g. Verrucaria nigrescens) are present in the painting panels, and carotenoids from this biological colonization were detected on several pictographs. The crystallization of gypsum and barytes in spallating areas of the painted surfaces is associated with sandstone weathering processes. An unusual deterioration of the art work caused by electric welding splashes resulting from the erection of protective ironwork grilles around the rock art panels was also detected. Copyright ? 2008 John Wiley &amp; Sons, Ltd.&quot;,&quot;publisher&quot;:&quot;John Wiley &amp; Sons, Ltd&quot;,&quot;issue&quot;:&quot;8&quot;,&quot;volume&quot;:&quot;39&quot;,&quot;container-title-short&quot;:&quot;&quot;},&quot;isTemporary&quot;:false}]},{&quot;citationID&quot;:&quot;MENDELEY_CITATION_385fcd69-401e-4b1e-b12f-b279a49ec581&quot;,&quot;properties&quot;:{&quot;noteIndex&quot;:0},&quot;isEdited&quot;:false,&quot;manualOverride&quot;:{&quot;isManuallyOverridden&quot;:false,&quot;citeprocText&quot;:&quot;[103]&quot;,&quot;manualOverrideText&quot;:&quot;&quot;},&quot;citationTag&quot;:&quot;MENDELEY_CITATION_v3_eyJjaXRhdGlvbklEIjoiTUVOREVMRVlfQ0lUQVRJT05fMzg1ZmNkNjktNDAxZS00YjFlLWIxMmYtYjI3OWE0OWVjNTgx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288e2ac6-1f13-46ba-90d5-b896b6e5797d&quot;,&quot;properties&quot;:{&quot;noteIndex&quot;:0},&quot;isEdited&quot;:false,&quot;manualOverride&quot;:{&quot;isManuallyOverridden&quot;:false,&quot;citeprocText&quot;:&quot;[186]&quot;,&quot;manualOverrideText&quot;:&quot;&quot;},&quot;citationTag&quot;:&quot;MENDELEY_CITATION_v3_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&quot;,&quot;citationItems&quot;:[{&quot;id&quot;:&quot;3ad206c2-1247-3d4d-934a-685bbac0d78c&quot;,&quot;itemData&quot;:{&quot;type&quot;:&quot;article-journal&quot;,&quot;id&quot;:&quot;3ad206c2-1247-3d4d-934a-685bbac0d78c&quot;,&quot;title&quot;:&quot;Raman spectroscopic investigation of evaporated PbO layers&quot;,&quot;author&quot;:[{&quot;family&quot;:&quot;Wiechert&quot;,&quot;given&quot;:&quot;Detlef U.&quot;,&quot;parse-names&quot;:false,&quot;dropping-particle&quot;:&quot;&quot;,&quot;non-dropping-particle&quot;:&quot;&quot;},{&quot;family&quot;:&quot;Grabowski&quot;,&quot;given&quot;:&quot;Stefan P.&quot;,&quot;parse-names&quot;:false,&quot;dropping-particle&quot;:&quot;&quot;,&quot;non-dropping-particle&quot;:&quot;&quot;},{&quot;family&quot;:&quot;Simon&quot;,&quot;given&quot;:&quot;Matthias&quot;,&quot;parse-names&quot;:false,&quot;dropping-particle&quot;:&quot;&quot;,&quot;non-dropping-particle&quot;:&quot;&quot;}],&quot;container-title&quot;:&quot;Thin Solid Films&quot;,&quot;container-title-short&quot;:&quot;Thin Solid Films&quot;,&quot;DOI&quot;:&quot;10.1016/j.tsf.2005.02.010&quot;,&quot;ISSN&quot;:&quot;00406090&quot;,&quot;URL&quot;:&quot;https://linkinghub.elsevier.com/retrieve/pii/S0040609005002002&quot;,&quot;issued&quot;:{&quot;date-parts&quot;:[[2005,7,22]]},&quot;page&quot;:&quot;73-82&quot;,&quot;abstract&quot;:&quot;Lead oxide (PbO) is one of the possible candidates to be used as a direct conversion material for X-ray imaging. It can be deposited by evaporation in layers of several 100 μm thickness, which is required for such X-ray detectors. Raman spectroscopy offers information about the phase composition of the deposited material and the micro-focus option of the micro-Raman set-up delivers this phase information spatially resolved on a microscopic scale. The lateral resolution of several microns enables cross sectional measurements, which provide information about the vertical homogeneity of the evaporated layers. The features of the Raman spectra of lead oxide and related materials are discussed in detail. Several differently prepared PbO layers have been analyzed and the Raman results are compared as a function of deposition process parameters. Typically PbO growth starts with a seeding layer containing large fractions of orthorhombic (yellow) PbO material. On top of this seeding layer, which has a thickness of below 2 μm, the layer growth is always dominated by the tetragonal (red) phase of PbO. The phase composition can be influenced by several deposition process parameters and its dependence on deposition rate is investigated in detail. © 2005 Elsevier B.V. All rights reserved.&quot;,&quot;issue&quot;:&quot;1-2&quot;,&quot;volume&quot;:&quot;484&quot;},&quot;isTemporary&quot;:false}]},{&quot;citationID&quot;:&quot;MENDELEY_CITATION_d5a0aab3-bf2f-4515-968d-2f809ffc45ba&quot;,&quot;properties&quot;:{&quot;noteIndex&quot;:0},&quot;isEdited&quot;:false,&quot;manualOverride&quot;:{&quot;isManuallyOverridden&quot;:false,&quot;citeprocText&quot;:&quot;[187]&quot;,&quot;manualOverrideText&quot;:&quot;&quot;},&quot;citationTag&quot;:&quot;MENDELEY_CITATION_v3_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&quot;,&quot;citationItems&quot;:[{&quot;id&quot;:&quot;ffb92b40-41d4-3394-b244-b76cd3a3906b&quot;,&quot;itemData&quot;:{&quot;type&quot;:&quot;article-journal&quot;,&quot;id&quot;:&quot;ffb92b40-41d4-3394-b244-b76cd3a3906b&quot;,&quot;title&quot;:&quot;Archaeometric characterization of Byzantine pottery from Păcuiul lui Soare&quot;,&quot;author&quot;:[{&quot;family&quot;:&quot;Bugoi&quot;,&quot;given&quot;:&quot;Roxana&quot;,&quot;parse-names&quot;:false,&quot;dropping-particle&quot;:&quot;&quot;,&quot;non-dropping-particle&quot;:&quot;&quot;},{&quot;family&quot;:&quot;Talmaţchi&quot;,&quot;given&quot;:&quot;Cristina&quot;,&quot;parse-names&quot;:false,&quot;dropping-particle&quot;:&quot;&quot;,&quot;non-dropping-particle&quot;:&quot;&quot;},{&quot;family&quot;:&quot;Haitǎ&quot;,&quot;given&quot;:&quot;Constantin&quot;,&quot;parse-names&quot;:false,&quot;dropping-particle&quot;:&quot;&quot;,&quot;non-dropping-particle&quot;:&quot;&quot;},{&quot;family&quot;:&quot;Ceccato&quot;,&quot;given&quot;:&quot;Daniele&quot;,&quot;parse-names&quot;:false,&quot;dropping-particle&quot;:&quot;&quot;,&quot;non-dropping-particle&quot;:&quot;&quot;}],&quot;container-title&quot;:&quot;Heritage Science&quot;,&quot;container-title-short&quot;:&quot;Herit Sci&quot;,&quot;DOI&quot;:&quot;10.1186/s40494-019-0298-2&quot;,&quot;ISSN&quot;:&quot;2050-7445&quot;,&quot;URL&quot;:&quot;https://doi.org/10.1186/s40494-019-0298-2&quot;,&quot;issued&quot;:{&quot;date-parts&quot;:[[2019]]},&quot;page&quot;:&quot;55&quot;,&quot;abstract&quot;:&quot;Archaeometric investigations using OM (optical microscopy) and micro-PIXE (particle induced X-ray emission) were performed on 45 ceramic shards unearthed in archaeological excavations at Păcuiul lui Soare (southeastern Romania) and dated to the eleventh century AD. This study aimed to get clues about the raw materials and manufacturing techniques used by the potters from the Lower Danube area during the Byzantine period. The analyzed ceramic fragments were selected according to stylistic and archaeological criteria, trying to cover the entire palette of potteries discovered at this site. OM detailed the characteristics of the fabric (texture, microstructure and porosity), mineralogy, surface treatments and firing of the shards. Principal component analysis (PCA) of the PIXE data highlighted two main categories of shards with distinct compositional signatures, separated mainly by their aluminum and calcium content. Micro-PIXE maps of the interfaces between the glaze and the ceramic body showed that the green glaze is rich in lead oxide compared to the underlying ceramic body. The results of these investigations were compared to the ones previously obtained on coeval potteries from other Byzantine archaeological sites, i.e. Hârşova and Oltina, trying to get some hints about the consumption and circulation of pottery in the Lower Danube region at the beginning of the second millennium AD.&quot;,&quot;issue&quot;:&quot;1&quot;,&quot;volume&quot;:&quot;7&quot;},&quot;isTemporary&quot;:false}]},{&quot;citationID&quot;:&quot;MENDELEY_CITATION_73b65594-b62d-44f0-9515-5f914a0cdb6d&quot;,&quot;properties&quot;:{&quot;noteIndex&quot;:0},&quot;isEdited&quot;:false,&quot;manualOverride&quot;:{&quot;isManuallyOverridden&quot;:false,&quot;citeprocText&quot;:&quot;[103]&quot;,&quot;manualOverrideText&quot;:&quot;&quot;},&quot;citationTag&quot;:&quot;MENDELEY_CITATION_v3_eyJjaXRhdGlvbklEIjoiTUVOREVMRVlfQ0lUQVRJT05fNzNiNjU1OTQtYjYyZC00NGYwLTk1MTUtNWY5MTRhMGNkYjZk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484bd2b9-ae16-43c5-ae6e-5c4597033b9d&quot;,&quot;properties&quot;:{&quot;noteIndex&quot;:0},&quot;isEdited&quot;:false,&quot;manualOverride&quot;:{&quot;isManuallyOverridden&quot;:false,&quot;citeprocText&quot;:&quot;[188,189]&quot;,&quot;manualOverrideText&quot;:&quot;&quot;},&quot;citationTag&quot;:&quot;MENDELEY_CITATION_v3_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&quot;,&quot;citationItems&quot;:[{&quot;id&quot;:&quot;c2df30c0-f97c-39c9-ac5e-a4580e2ce5be&quot;,&quot;itemData&quot;:{&quot;type&quot;:&quot;article-journal&quot;,&quot;id&quot;:&quot;c2df30c0-f97c-39c9-ac5e-a4580e2ce5be&quot;,&quot;title&quot;:&quot;In-situ analytical study of bricks exposed to marine environment using hand-held X-ray fluorescence spectrometry and related laboratory techniques&quot;,&quot;author&quot;:[{&quot;family&quot;:&quot;Morillas&quot;,&quot;given&quot;:&quot;Héctor&quot;,&quot;parse-names&quot;:false,&quot;dropping-particle&quot;:&quot;&quot;,&quot;non-dropping-particle&quot;:&quot;&quot;},{&quot;family&quot;:&quot;García-Florentino&quot;,&quot;given&quot;:&quot;Cristina&quot;,&quot;parse-names&quot;:false,&quot;dropping-particle&quot;:&quot;&quot;,&quot;non-dropping-particle&quot;:&quot;&quot;},{&quot;family&quot;:&quot;Marcaida&quot;,&quot;given&quot;:&quot;Iker&quot;,&quot;parse-names&quot;:false,&quot;dropping-particle&quot;:&quot;&quot;,&quot;non-dropping-particle&quot;:&quot;&quot;},{&quot;family&quot;:&quot;Maguregui&quot;,&quot;given&quot;:&quot;Maite&quot;,&quot;parse-names&quot;:false,&quot;dropping-particle&quot;:&quot;&quot;,&quot;non-dropping-particle&quot;:&quot;&quot;},{&quot;family&quot;:&quot;Arana&quot;,&quot;given&quot;:&quot;Gorka&quot;,&quot;parse-names&quot;:false,&quot;dropping-particle&quot;:&quot;&quot;,&quot;non-dropping-particle&quot;:&quot;&quot;},{&quot;family&quot;:&quot;Silva&quot;,&quot;given&quot;:&quot;Luis F.O.&quot;,&quot;parse-names&quot;:false,&quot;dropping-particle&quot;:&quot;&quot;,&quot;non-dropping-particle&quot;:&quot;&quot;},{&quot;family&quot;:&quot;Madariaga&quot;,&quot;given&quot;:&quot;Juan Manuel&quot;,&quot;parse-names&quot;:false,&quot;dropping-particle&quot;:&quot;&quot;,&quot;non-dropping-particle&quot;:&quot;&quot;}],&quot;container-title&quot;:&quot;Spectrochimica Acta Part B: Atomic Spectroscopy&quot;,&quot;container-title-short&quot;:&quot;Spectrochim Acta Part B At Spectrosc&quot;,&quot;DOI&quot;:&quot;10.1016/j.sab.2018.04.020&quot;,&quot;ISSN&quot;:&quot;05848547&quot;,&quot;URL&quot;:&quot;https://linkinghub.elsevier.com/retrieve/pii/S0584854717304779&quot;,&quot;issued&quot;:{&quot;date-parts&quot;:[[2018,8]]},&quot;page&quot;:&quot;28-35&quot;,&quot;abstract&quot;:&quot;In this work, the degradation processes that take place in bricks exposed to marine environments have been studied. Taking into account the importance of this building material where the silicates present in the final product act as stabilizer in the porous material itself, it is necessary to understand the decay processes that occur in these aggressive environments. As is known, the marine aerosol carries different types of salts, such as chlorides, sulfates, nitrates, etc., present in surrounding environment exerting a negative influence on the materials producing cracking and disintegration processes of the material and consequently loss of brick wall stability. Nowadays the development of portable devices is taking much more importance helping researchers to resolve problems in the field in a fast and easy way. In order to extract fast and satisfactory results about the conservation state of different bricks from Punta Begoña Galleries (Getxo, Basque Country, Spain), an in-situ analytical methodology was developed based on the use of hand-held Energy Dispersive X-ray fluorescence spectrometry (HH-ED-XRF) assisted with other laboratory techniques (μ-ED-XRF and X-Ray Diffraction) in order to corroborate and complement the information obtained in-situ. This construction undergoes the influence of marine aerosol, industrial port, power generation plants, and a fuel refinery among others. The pathologies visually observable in these bricks are disintegration, breakup and detachment of the bricks. The presence of deterioration compounds in the bricks has been studied according to the orientations of the bricks inside the construction.&quot;,&quot;volume&quot;:&quot;146&quot;},&quot;isTemporary&quot;:false},{&quot;id&quot;:&quot;abe94bcd-6bcf-3315-a708-c66e68a5104a&quot;,&quot;itemData&quot;:{&quot;type&quot;:&quot;article-journal&quot;,&quot;id&quot;:&quot;abe94bcd-6bcf-3315-a708-c66e68a5104a&quot;,&quot;title&quot;:&quot;Archaeology in the Red Sea&quot;,&quot;author&quot;:[{&quot;family&quot;:&quot;Haldane&quot;,&quot;given&quot;:&quot;Cheryl&quot;,&quot;parse-names&quot;:false,&quot;dropping-particle&quot;:&quot;&quot;,&quot;non-dropping-particle&quot;:&quot;&quot;}],&quot;container-title&quot;:&quot;Topoi&quot;,&quot;DOI&quot;:&quot;10.3406/topoi.1996.1699&quot;,&quot;ISSN&quot;:&quot;1161-9473&quot;,&quot;URL&quot;:&quot;https://www.persee.fr/doc/topoi_1161-9473_1996_num_6_2_1699&quot;,&quot;issued&quot;:{&quot;date-parts&quot;:[[1996]]},&quot;page&quot;:&quot;853-868&quot;,&quot;publisher&quot;:&quot;PERSEE Program&quot;,&quot;issue&quot;:&quot;2&quot;,&quot;volume&quot;:&quot;6&quot;,&quot;container-title-short&quot;:&quot;&quot;},&quot;isTemporary&quot;:false}]},{&quot;citationID&quot;:&quot;MENDELEY_CITATION_339249fa-515e-4192-98fa-2da81dc498db&quot;,&quot;properties&quot;:{&quot;noteIndex&quot;:0},&quot;isEdited&quot;:false,&quot;manualOverride&quot;:{&quot;isManuallyOverridden&quot;:false,&quot;citeprocText&quot;:&quot;[92]&quot;,&quot;manualOverrideText&quot;:&quot;&quot;},&quot;citationTag&quot;:&quot;MENDELEY_CITATION_v3_eyJjaXRhdGlvbklEIjoiTUVOREVMRVlfQ0lUQVRJT05fMzM5MjQ5ZmEtNTE1ZS00MTkyLTk4ZmEtMmRhODFkYzQ5OGRi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6ac9cce7-5f3c-499f-a8a7-5254e001a9ca&quot;,&quot;properties&quot;:{&quot;noteIndex&quot;:0},&quot;isEdited&quot;:false,&quot;manualOverride&quot;:{&quot;isManuallyOverridden&quot;:false,&quot;citeprocText&quot;:&quot;[92]&quot;,&quot;manualOverrideText&quot;:&quot;&quot;},&quot;citationTag&quot;:&quot;MENDELEY_CITATION_v3_eyJjaXRhdGlvbklEIjoiTUVOREVMRVlfQ0lUQVRJT05fNmFjOWNjZTctNWYzYy00OTlmLWE4YTctNTI1NGUwMDFhOWNh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73145e0e-6b02-40b4-af40-bb1bf7e0341c&quot;,&quot;properties&quot;:{&quot;noteIndex&quot;:0},&quot;isEdited&quot;:false,&quot;manualOverride&quot;:{&quot;isManuallyOverridden&quot;:false,&quot;citeprocText&quot;:&quot;[190]&quot;,&quot;manualOverrideText&quot;:&quot;&quot;},&quot;citationTag&quot;:&quot;MENDELEY_CITATION_v3_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&quot;,&quot;citationItems&quot;:[{&quot;id&quot;:&quot;c0c2d415-4470-3cd3-b00b-8bcf7ceafef7&quot;,&quot;itemData&quot;:{&quot;type&quot;:&quot;chapter&quot;,&quot;id&quot;:&quot;c0c2d415-4470-3cd3-b00b-8bcf7ceafef7&quot;,&quot;title&quot;:&quot;4.1 Sintering of Ceramics&quot;,&quot;author&quot;:[{&quot;family&quot;:&quot;DEJONGHE&quot;,&quot;given&quot;:&quot;L&quot;,&quot;parse-names&quot;:false,&quot;dropping-particle&quot;:&quot;&quot;,&quot;non-dropping-particle&quot;:&quot;&quot;},{&quot;family&quot;:&quot;RAHAMAN&quot;,&quot;given&quot;:&quot;M&quot;,&quot;parse-names&quot;:false,&quot;dropping-particle&quot;:&quot;&quot;,&quot;non-dropping-particle&quot;:&quot;&quot;}],&quot;container-title&quot;:&quot;Handbook of Advanced Ceramics&quot;,&quot;editor&quot;:[{&quot;family&quot;:&quot;Sōmiya&quot;,&quot;given&quot;:&quot;Shigeyuki&quot;,&quot;parse-names&quot;:false,&quot;dropping-particle&quot;:&quot;&quot;,&quot;non-dropping-particle&quot;:&quot;&quot;},{&quot;family&quot;:&quot;Aldinger&quot;,&quot;given&quot;:&quot;Fritz&quot;,&quot;parse-names&quot;:false,&quot;dropping-particle&quot;:&quot;&quot;,&quot;non-dropping-particle&quot;:&quot;&quot;},{&quot;family&quot;:&quot;Claussen&quot;,&quot;given&quot;:&quot;Nils&quot;,&quot;parse-names&quot;:false,&quot;dropping-particle&quot;:&quot;&quot;,&quot;non-dropping-particle&quot;:&quot;&quot;},{&quot;family&quot;:&quot;Spriggs&quot;,&quot;given&quot;:&quot;Richard M&quot;,&quot;parse-names&quot;:false,&quot;dropping-particle&quot;:&quot;&quot;,&quot;non-dropping-particle&quot;:&quot;&quot;},{&quot;family&quot;:&quot;Uchino&quot;,&quot;given&quot;:&quot;Kenji&quot;,&quot;parse-names&quot;:false,&quot;dropping-particle&quot;:&quot;&quot;,&quot;non-dropping-particle&quot;:&quot;&quot;},{&quot;family&quot;:&quot;Koumoto&quot;,&quot;given&quot;:&quot;Kunihito&quot;,&quot;parse-names&quot;:false,&quot;dropping-particle&quot;:&quot;&quot;,&quot;non-dropping-particle&quot;:&quot;&quot;},{&quot;family&quot;:&quot;Kaneno&quot;,&quot;given&quot;:&quot;Masayuki&quot;,&quot;parse-names&quot;:false,&quot;dropping-particle&quot;:&quot;&quot;,&quot;non-dropping-particle&quot;:&quot;&quot;}],&quot;DOI&quot;:&quot;10.1016/B978-012654640-8/50006-7&quot;,&quot;URL&quot;:&quot;https://linkinghub.elsevier.com/retrieve/pii/B9780126546408500067&quot;,&quot;issued&quot;:{&quot;date-parts&quot;:[[2003]]},&quot;publisher-place&quot;:&quot;Oxford&quot;,&quot;page&quot;:&quot;187-264&quot;,&quot;abstract&quot;:&quot;Publisher Summary\nThis chapter discusses the basic principles of sintering and how they are applied practically to the production of ceramics with controlled microstructures. The objective of sintering studies is, therefore, commonly to understand how the processing variables such as temperature, particle size, applied pressure, particle packing, composition, and sintering atmosphere influence the microstructure that is produced. The four categories of sintering described are solid-state sintering, liquid-phase sintering, vitrification, and viscous sintering. Sintering of crystalline materials can occur by several mechanisms: vapor transport (evaporation/condensation), surface diffusion, lattice (volume) diffusion, grain boundary diffusion, and dislocation motion. Mathematical models have been developed to analyze the rate of matter transport along these paths. The models can be classified into three types: (a) analytical models (b) scaling laws, and (c) numerical models. The sintering behavior of real powders is considerably more complex than that assumed in the models; the sintering theory clearly indicates the key parameters that must be controlled to optimize sintering. The key factors are the particle size of the powder and the particle packing in the green body, but other characteristics, such as size distribution, shape, and structure of the particles, can also exert a significant influence.&quot;,&quot;publisher&quot;:&quot;Elsevier&quot;,&quot;container-title-short&quot;:&quot;&quot;},&quot;isTemporary&quot;:false}]},{&quot;citationID&quot;:&quot;MENDELEY_CITATION_a13ae424-ff8a-4868-9cd3-fe9763fe1f46&quot;,&quot;properties&quot;:{&quot;noteIndex&quot;:0},&quot;isEdited&quot;:false,&quot;manualOverride&quot;:{&quot;isManuallyOverridden&quot;:false,&quot;citeprocText&quot;:&quot;[92]&quot;,&quot;manualOverrideText&quot;:&quot;&quot;},&quot;citationTag&quot;:&quot;MENDELEY_CITATION_v3_eyJjaXRhdGlvbklEIjoiTUVOREVMRVlfQ0lUQVRJT05fYTEzYWU0MjQtZmY4YS00ODY4LTljZDMtZmU5NzYzZmUxZjQ2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af5126cb-e1c3-4b72-80e1-57664596e4e6&quot;,&quot;properties&quot;:{&quot;noteIndex&quot;:0},&quot;isEdited&quot;:false,&quot;manualOverride&quot;:{&quot;isManuallyOverridden&quot;:false,&quot;citeprocText&quot;:&quot;[191]&quot;,&quot;manualOverrideText&quot;:&quot;&quot;},&quot;citationTag&quot;:&quot;MENDELEY_CITATION_v3_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&quot;,&quot;citationItems&quot;:[{&quot;id&quot;:&quot;0bfd5572-b2a7-36a1-8e80-7957f37b40ac&quot;,&quot;itemData&quot;:{&quot;type&quot;:&quot;article-journal&quot;,&quot;id&quot;:&quot;0bfd5572-b2a7-36a1-8e80-7957f37b40ac&quot;,&quot;title&quot;:&quot;Application of Image Analysis for the Identification of Prehistoric Ceramic Production Technologies in the North Caucasus (Russia, Bronze/Iron Age)&quot;,&quot;author&quot;:[{&quot;family&quot;:&quot;Park&quot;,&quot;given&quot;:&quot;Ki Suk&quot;,&quot;parse-names&quot;:false,&quot;dropping-particle&quot;:&quot;&quot;,&quot;non-dropping-particle&quot;:&quot;&quot;},{&quot;family&quot;:&quot;Milke&quot;,&quot;given&quot;:&quot;Ralf&quot;,&quot;parse-names&quot;:false,&quot;dropping-particle&quot;:&quot;&quot;,&quot;non-dropping-particle&quot;:&quot;&quot;},{&quot;family&quot;:&quot;Rybacki&quot;,&quot;given&quot;:&quot;Erik&quot;,&quot;parse-names&quot;:false,&quot;dropping-particle&quot;:&quot;&quot;,&quot;non-dropping-particle&quot;:&quot;&quot;},{&quot;family&quot;:&quot;Reinhold&quot;,&quot;given&quot;:&quot;Sabine&quot;,&quot;parse-names&quot;:false,&quot;dropping-particle&quot;:&quot;&quot;,&quot;non-dropping-particle&quot;:&quot;&quot;}],&quot;container-title&quot;:&quot;Heritage&quot;,&quot;DOI&quot;:&quot;10.3390/heritage2030143&quot;,&quot;ISSN&quot;:&quot;2571-9408&quot;,&quot;URL&quot;:&quot;https://www.mdpi.com/2571-9408/2/3/143&quot;,&quot;issued&quot;:{&quot;date-parts&quot;:[[2019,8,6]]},&quot;page&quot;:&quot;2327-2342&quot;,&quot;abstract&quot;:&quot;&lt;p&gt;The recent advances in microscopy and scanning techniques enabled the image analysis of archaeological objects in a high resolution. From the direct measurements in images, shapes and related parameters of the structural elements of interest can be derived. In this study, image analysis in 2D/3D is applied to archaeological ceramics, in order to obtain clues about the ceramic pastes, firing and shaping techniques. Images were acquired by the polarized light microscope, scanning electron microscopy (SEM) and 3D micro X-ray computed tomography (µ-CT) and segmented using Matlab. 70 ceramic sherds excavated at Ransyrt 1 (Middle-Late Bronze Age) and Kabardinka 2 (late Bronze–early Iron Age), located in in the North Caucasian mountains, Russia, were investigated. The size distribution, circularity and sphericity of sand grains in the ceramics show site specific difference as well as variations within a site. The sphericity, surface area, volume and Euler characteristic of pores show the existence of various pyrometamorphic states between the ceramics and within a ceramic. Using alignments of pores and grains, similar pottery shaping techniques are identified for both sites. These results show that the image analysis of archaeological ceramics can provide detailed information about the prehistoric ceramic production technologies with fast data availability.&lt;/p&gt;&quot;,&quot;publisher&quot;:&quot;MDPI AG&quot;,&quot;issue&quot;:&quot;3&quot;,&quot;volume&quot;:&quot;2&quot;,&quot;container-title-short&quot;:&quot;&quot;},&quot;isTemporary&quot;:false}]},{&quot;citationID&quot;:&quot;MENDELEY_CITATION_49a61c6b-4ec3-42d5-9718-920d1582c512&quot;,&quot;properties&quot;:{&quot;noteIndex&quot;:0},&quot;isEdited&quot;:false,&quot;manualOverride&quot;:{&quot;isManuallyOverridden&quot;:false,&quot;citeprocText&quot;:&quot;[92]&quot;,&quot;manualOverrideText&quot;:&quot;&quot;},&quot;citationTag&quot;:&quot;MENDELEY_CITATION_v3_eyJjaXRhdGlvbklEIjoiTUVOREVMRVlfQ0lUQVRJT05fNDlhNjFjNmItNGVjMy00MmQ1LTk3MTgtOTIwZDE1ODJjNTEy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538d1563-9396-418d-87e6-a473d7bf98c4&quot;,&quot;properties&quot;:{&quot;noteIndex&quot;:0},&quot;isEdited&quot;:false,&quot;manualOverride&quot;:{&quot;isManuallyOverridden&quot;:false,&quot;citeprocText&quot;:&quot;[92]&quot;,&quot;manualOverrideText&quot;:&quot;&quot;},&quot;citationTag&quot;:&quot;MENDELEY_CITATION_v3_eyJjaXRhdGlvbklEIjoiTUVOREVMRVlfQ0lUQVRJT05fNTM4ZDE1NjMtOTM5Ni00MThkLTg3ZTYtYTQ3M2Q3YmY5OGM0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bd91d6fe-8a08-4fef-83aa-9b1538559c60&quot;,&quot;properties&quot;:{&quot;noteIndex&quot;:0},&quot;isEdited&quot;:false,&quot;manualOverride&quot;:{&quot;isManuallyOverridden&quot;:false,&quot;citeprocText&quot;:&quot;[92]&quot;,&quot;manualOverrideText&quot;:&quot;&quot;},&quot;citationTag&quot;:&quot;MENDELEY_CITATION_v3_eyJjaXRhdGlvbklEIjoiTUVOREVMRVlfQ0lUQVRJT05fYmQ5MWQ2ZmUtOGEwOC00ZmVmLTgzYWEtOWIxNTM4NTU5YzYw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62d8a9f4-9879-4d51-b59b-44a0ae4d0683&quot;,&quot;properties&quot;:{&quot;noteIndex&quot;:0},&quot;isEdited&quot;:false,&quot;manualOverride&quot;:{&quot;isManuallyOverridden&quot;:false,&quot;citeprocText&quot;:&quot;[92]&quot;,&quot;manualOverrideText&quot;:&quot;&quot;},&quot;citationTag&quot;:&quot;MENDELEY_CITATION_v3_eyJjaXRhdGlvbklEIjoiTUVOREVMRVlfQ0lUQVRJT05fNjJkOGE5ZjQtOTg3OS00ZDUxLWI1OWItNDRhMGFlNGQwNjgz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16312baf-88a7-4f54-9af3-1584aaa657f1&quot;,&quot;properties&quot;:{&quot;noteIndex&quot;:0},&quot;isEdited&quot;:false,&quot;manualOverride&quot;:{&quot;isManuallyOverridden&quot;:false,&quot;citeprocText&quot;:&quot;[53]&quot;,&quot;manualOverrideText&quot;:&quot;&quot;},&quot;citationTag&quot;:&quot;MENDELEY_CITATION_v3_eyJjaXRhdGlvbklEIjoiTUVOREVMRVlfQ0lUQVRJT05fMTYzMTJiYWYtODhhNy00ZjU0LTlhZjMtMTU4NGFhYTY1N2Yx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d8674edc-5afb-4fd9-a050-445a69a316dd&quot;,&quot;properties&quot;:{&quot;noteIndex&quot;:0},&quot;isEdited&quot;:false,&quot;manualOverride&quot;:{&quot;isManuallyOverridden&quot;:false,&quot;citeprocText&quot;:&quot;[53]&quot;,&quot;manualOverrideText&quot;:&quot;&quot;},&quot;citationTag&quot;:&quot;MENDELEY_CITATION_v3_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&quot;,&quot;citationItems&quot;:[{&quot;id&quot;:&quot;3730af5e-e911-3b79-be5c-204654a27fe3&quot;,&quot;itemData&quot;:{&quot;type&quot;:&quot;article-journal&quot;,&quot;id&quot;:&quot;3730af5e-e911-3b79-be5c-204654a27fe3&quot;,&quot;title&quot;:&quot;Studies of ancient pottery fragments from Dobrudja region of Romania using neutron diffraction, tomography and Raman spectroscopy&quot;,&quot;author&quot;:[{&quot;family&quot;:&quot;Abdurakhimov&quot;,&quot;given&quot;:&quot;B.A.&quot;,&quot;parse-names&quot;:false,&quot;dropping-particle&quot;:&quot;&quot;,&quot;non-dropping-particle&quot;:&quot;&quot;},{&quot;family&quot;:&quot;Kichanov&quot;,&quot;given&quot;:&quot;S.E.&quot;,&quot;parse-names&quot;:false,&quot;dropping-particle&quot;:&quot;&quot;,&quot;non-dropping-particle&quot;:&quot;&quot;},{&quot;family&quot;:&quot;Talmaţchi&quot;,&quot;given&quot;:&quot;C.&quot;,&quot;parse-names&quot;:false,&quot;dropping-particle&quot;:&quot;&quot;,&quot;non-dropping-particle&quot;:&quot;&quot;},{&quot;family&quot;:&quot;Kozlenko&quot;,&quot;given&quot;:&quot;D.P.&quot;,&quot;parse-names&quot;:false,&quot;dropping-particle&quot;:&quot;&quot;,&quot;non-dropping-particle&quot;:&quot;&quot;},{&quot;family&quot;:&quot;Talmaţchi&quot;,&quot;given&quot;:&quot;G.&quot;,&quot;parse-names&quot;:false,&quot;dropping-particle&quot;:&quot;&quot;,&quot;non-dropping-particle&quot;:&quot;&quot;},{&quot;family&quot;:&quot;Belozerova&quot;,&quot;given&quot;:&quot;N.M.&quot;,&quot;parse-names&quot;:false,&quot;dropping-particle&quot;:&quot;&quot;,&quot;non-dropping-particle&quot;:&quot;&quot;},{&quot;family&quot;:&quot;Bǎlǎșoiu&quot;,&quot;given&quot;:&quot;M.&quot;,&quot;parse-names&quot;:false,&quot;dropping-particle&quot;:&quot;&quot;,&quot;non-dropping-particle&quot;:&quot;&quot;},{&quot;family&quot;:&quot;Belc&quot;,&quot;given&quot;:&quot;M.C.&quot;,&quot;parse-names&quot;:false,&quot;dropping-particle&quot;:&quot;&quot;,&quot;non-dropping-particle&quot;:&quot;&quot;}],&quot;container-title&quot;:&quot;Journal of Archaeological Science: Reports&quot;,&quot;container-title-short&quot;:&quot;J Archaeol Sci Rep&quot;,&quot;DOI&quot;:&quot;10.1016/j.jasrep.2020.102755&quot;,&quot;ISSN&quot;:&quot;2352409X&quot;,&quot;URL&quot;:&quot;https://linkinghub.elsevier.com/retrieve/pii/S2352409X20305460&quot;,&quot;issued&quot;:{&quot;date-parts&quot;:[[2021,2,1]]},&quot;page&quot;:&quot;102755&quot;,&quot;abstract&quot;:&quot;The phase composition and internal structure of several fragments of ancient ceramic amphorae discovered in archeological excavations in the Dobrudja region, Romania, have been studied using optical microscopy, neutron diffraction and tomography, and Raman spectroscopy. The good neutron radiography contrast between the constituent elements of the studied fragments, as well as the high penetration capability of neutron methods, allow performing non-destructive studies of such archeological items. The bulk phase composition of the amphora fragments and the spatial arrangement of the main components were determined. The nonuniform distribution of the clay and silicates phases was observed, the volume calculations of presumed silicates grains were done. The observed structural features of the studied ancient pottery fragments are explained within the assumption of different chemical processes, that took place during the firing of pottery.&quot;,&quot;publisher&quot;:&quot;Elsevier Ltd&quot;,&quot;volume&quot;:&quot;35&quot;},&quot;isTemporary&quot;:false}]},{&quot;citationID&quot;:&quot;MENDELEY_CITATION_3aa9432e-f6a2-407e-877c-edeb5370460a&quot;,&quot;properties&quot;:{&quot;noteIndex&quot;:0},&quot;isEdited&quot;:false,&quot;manualOverride&quot;:{&quot;isManuallyOverridden&quot;:false,&quot;citeprocText&quot;:&quot;[166,167]&quot;,&quot;manualOverrideText&quot;:&quot;&quot;},&quot;citationTag&quot;:&quot;MENDELEY_CITATION_v3_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&quot;,&quot;citationItems&quot;:[{&quot;id&quot;:&quot;f0b5bf66-ebf8-33e5-9ce9-f10cb19fbfb5&quot;,&quot;itemData&quot;:{&quot;type&quot;:&quot;article-journal&quot;,&quot;id&quot;:&quot;f0b5bf66-ebf8-33e5-9ce9-f10cb19fbfb5&quot;,&quot;title&quot;:&quot;Early Medieval ceramics from the Viile Tecii archaeological site (Romania): an optical and XRD study&quot;,&quot;author&quot;:[{&quot;family&quot;:&quot;Ionescu&quot;,&quot;given&quot;:&quot;Corina&quot;,&quot;parse-names&quot;:false,&quot;dropping-particle&quot;:&quot;&quot;,&quot;non-dropping-particle&quot;:&quot;&quot;},{&quot;family&quot;:&quot;Ghergari&quot;,&quot;given&quot;:&quot;Lucreţia&quot;,&quot;parse-names&quot;:false,&quot;dropping-particle&quot;:&quot;&quot;,&quot;non-dropping-particle&quot;:&quot;&quot;},{&quot;family&quot;:&quot;Horga&quot;,&quot;given&quot;:&quot;Marius&quot;,&quot;parse-names&quot;:false,&quot;dropping-particle&quot;:&quot;&quot;,&quot;non-dropping-particle&quot;:&quot;&quot;},{&quot;family&quot;:&quot;Rădulescu&quot;,&quot;given&quot;:&quot;Gabriela&quot;,&quot;parse-names&quot;:false,&quot;dropping-particle&quot;:&quot;&quot;,&quot;non-dropping-particle&quot;:&quot;&quot;}],&quot;container-title&quot;:&quot;Studia Universitatis Babes-Bolyai, Geologia&quot;,&quot;DOI&quot;:&quot;10.5038/1937-8602.52.2.4&quot;,&quot;ISSN&quot;:&quot;1221-0803&quot;,&quot;URL&quot;:&quot;http://scholarcommons.usf.edu/geologia/vol52/iss2/art4/&quot;,&quot;issued&quot;:{&quot;date-parts&quot;:[[2007,10]]},&quot;page&quot;:&quot;29-35&quot;,&quot;abstract&quot;:&quot;Mineralogical and petrographic studies of Early Medieval potshards exhumed in the Viile Tecii archaeological site (North Transylvania, Romania) show a ceramic body composed of a microcrystalline to amorphous matrix, various clasts and voids. The microscopical features and XRD patterns indicate that illitic-kaolinitic clays were used as raw materials, together with quartzitic sands as tempering material. The ceramic vessels were obtained with the potter's wheel, but the fabric is only slightly oriented, due either to the fast modeling or to the coarseness of the clayish paste. The thermal alteration of mineral phases points to relatively high firing-temperatures, between 800 and 900°C.&quot;,&quot;issue&quot;:&quot;2&quot;,&quot;volume&quot;:&quot;52&quot;,&quot;container-title-short&quot;:&quot;&quot;},&quot;isTemporary&quot;:false},{&quot;id&quot;:&quot;3d8413d0-d110-30f4-81c3-03cd8fb7bead&quot;,&quot;itemData&quot;:{&quot;type&quot;:&quot;article-journal&quot;,&quot;id&quot;:&quot;3d8413d0-d110-30f4-81c3-03cd8fb7bead&quot;,&quot;title&quot;:&quot;A mineralogical study of Late Bronze Age ceramics from Palatca (Transylvania, Romania)&quot;,&quot;author&quot;:[{&quot;family&quot;:&quot;Ghergari&quot;,&quot;given&quot;:&quot;Lucreția&quot;,&quot;parse-names&quot;:false,&quot;dropping-particle&quot;:&quot;&quot;,&quot;non-dropping-particle&quot;:&quot;&quot;},{&quot;family&quot;:&quot;Stâncel&quot;,&quot;given&quot;:&quot;Carmen&quot;,&quot;parse-names&quot;:false,&quot;dropping-particle&quot;:&quot;&quot;,&quot;non-dropping-particle&quot;:&quot;&quot;}],&quot;container-title&quot;:&quot;Studia Universitatis Babes-Bolyai, Geologia&quot;,&quot;DOI&quot;:&quot;10.5038/1937-8602.57.1.2&quot;,&quot;ISSN&quot;:&quot;1221-0803&quot;,&quot;URL&quot;:&quot;http://scholarcommons.usf.edu/geologia/vol57/iss1/art2/&quot;,&quot;issued&quot;:{&quot;date-parts&quot;:[[2012,1]]},&quot;page&quot;:&quot;13-21&quot;,&quot;publisher&quot;:&quot;University of South Florida Libraries&quot;,&quot;issue&quot;:&quot;1&quot;,&quot;volume&quot;:&quot;57&quot;,&quot;container-title-short&quot;:&quot;&quot;},&quot;isTemporary&quot;:false}]},{&quot;citationID&quot;:&quot;MENDELEY_CITATION_e2204109-2deb-4509-8ac4-4300bab3e74d&quot;,&quot;properties&quot;:{&quot;noteIndex&quot;:0},&quot;isEdited&quot;:false,&quot;manualOverride&quot;:{&quot;isManuallyOverridden&quot;:false,&quot;citeprocText&quot;:&quot;[192]&quot;,&quot;manualOverrideText&quot;:&quot;&quot;},&quot;citationTag&quot;:&quot;MENDELEY_CITATION_v3_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&quot;,&quot;citationItems&quot;:[{&quot;id&quot;:&quot;a184a505-a1f3-3a9c-be9b-f24e478be993&quot;,&quot;itemData&quot;:{&quot;type&quot;:&quot;article-journal&quot;,&quot;id&quot;:&quot;a184a505-a1f3-3a9c-be9b-f24e478be993&quot;,&quot;title&quot;:&quot;Calcium Carbonate Particle Formation through Precipitation in a Stagnant Bubble and a Bubble Column Reactor&quot;,&quot;author&quot;:[{&quot;family&quot;:&quot;Grimes&quot;,&quot;given&quot;:&quot;Christopher. J.&quot;,&quot;parse-names&quot;:false,&quot;dropping-particle&quot;:&quot;&quot;,&quot;non-dropping-particle&quot;:&quot;&quot;},{&quot;family&quot;:&quot;Hardcastle&quot;,&quot;given&quot;:&quot;Thomas&quot;,&quot;parse-names&quot;:false,&quot;dropping-particle&quot;:&quot;&quot;,&quot;non-dropping-particle&quot;:&quot;&quot;},{&quot;family&quot;:&quot;Manga&quot;,&quot;given&quot;:&quot;Mohamed S.&quot;,&quot;parse-names&quot;:false,&quot;dropping-particle&quot;:&quot;&quot;,&quot;non-dropping-particle&quot;:&quot;&quot;},{&quot;family&quot;:&quot;Mahmud&quot;,&quot;given&quot;:&quot;Tariq&quot;,&quot;parse-names&quot;:false,&quot;dropping-particle&quot;:&quot;&quot;,&quot;non-dropping-particle&quot;:&quot;&quot;},{&quot;family&quot;:&quot;York&quot;,&quot;given&quot;:&quot;David W.&quot;,&quot;parse-names&quot;:false,&quot;dropping-particle&quot;:&quot;&quot;,&quot;non-dropping-particle&quot;:&quot;&quot;}],&quot;container-title&quot;:&quot;Crystal Growth &amp; Design&quot;,&quot;container-title-short&quot;:&quot;Cryst Growth Des&quot;,&quot;DOI&quot;:&quot;10.1021/acs.cgd.0c00741&quot;,&quot;ISSN&quot;:&quot;1528-7483&quot;,&quot;URL&quot;:&quot;https://pubs.acs.org/doi/10.1021/acs.cgd.0c00741&quot;,&quot;issued&quot;:{&quot;date-parts&quot;:[[2020,8,5]]},&quot;page&quot;:&quot;5572-5582&quot;,&quot;abstract&quot;:&quot;The precipitation of CaCO3 via CO2 bubbling using well-defined membranes was used in this study to produce particles of a variety of structures. Studies into the mechanisms of particle formation via this method are limited and are mainly specific to hollow structures. Using a range of analytical techniques, particles produced with a stagnant bubble and in bubbling systems (crossflow and vertical flow) were investigated. The stagnant bubble work concluded that the particles are produced both in bulk but also at the gas/liquid interface which then fall down and collect at the base of the bubble, whereas in a dynamic system the bubble wake has an important role in precipitation of such particles. Precipitation occurs as the solution pH drops due to CO2 bubbling (acidic gas), and these particles are initially comprised of a solid core. As the pH drops further, these particles transform to ones with a hollow core and the pH plays an important role in controlling the particle shell thickness. Allowing the particles to age in solution allows for transformation of such particles from vaterite to calcite. Finally, the particle structure can also be altered by changing the bubbling set up as having a recirculation loop leading to the formation of particles exhibiting a stacked cube.&quot;,&quot;publisher&quot;:&quot;American Chemical Society&quot;,&quot;issue&quot;:&quot;8&quot;,&quot;volume&quot;:&quot;20&quot;},&quot;isTemporary&quot;:false}]},{&quot;citationID&quot;:&quot;MENDELEY_CITATION_606f76ff-dd32-4dfb-9119-21f77e8f6058&quot;,&quot;properties&quot;:{&quot;noteIndex&quot;:0},&quot;isEdited&quot;:false,&quot;manualOverride&quot;:{&quot;isManuallyOverridden&quot;:false,&quot;citeprocText&quot;:&quot;[193]&quot;,&quot;manualOverrideText&quot;:&quot;&quot;},&quot;citationItems&quot;:[{&quot;id&quot;:&quot;b843ffbb-9d6f-3c30-9b3a-cfd02c59f426&quot;,&quot;itemData&quot;:{&quot;type&quot;:&quot;book&quot;,&quot;id&quot;:&quot;b843ffbb-9d6f-3c30-9b3a-cfd02c59f426&quot;,&quot;title&quot;:&quot;Ceramics in Transition: Production and Exchange of Late Byzantine-Early Islamic Pottery in Southern Transjordan and the Negev&quot;,&quot;author&quot;:[{&quot;family&quot;:&quot;Holmqvist-Sipilä&quot;,&quot;given&quot;:&quot;Elisabeth&quot;,&quot;parse-names&quot;:false,&quot;dropping-particle&quot;:&quot;&quot;,&quot;non-dropping-particle&quot;:&quot;&quot;}],&quot;accessed&quot;:{&quot;date-parts&quot;:[[2022,5,19]]},&quot;ISBN&quot;:&quot;9781789692242&quot;,&quot;issued&quot;:{&quot;date-parts&quot;:[[2019]]},&quot;number-of-pages&quot;:&quot;193&quot;,&quot;publisher&quot;:&quot;Archaeopress Archaeology&quot;,&quot;container-title-short&quot;:&quot;&quot;},&quot;isTemporary&quot;:false}],&quot;citationTag&quot;:&quot;MENDELEY_CITATION_v3_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&quot;},{&quot;citationID&quot;:&quot;MENDELEY_CITATION_2bf85430-3a6f-40a2-8aba-4cc839e85c33&quot;,&quot;properties&quot;:{&quot;noteIndex&quot;:0},&quot;isEdited&quot;:false,&quot;manualOverride&quot;:{&quot;isManuallyOverridden&quot;:false,&quot;citeprocText&quot;:&quot;[194]&quot;,&quot;manualOverrideText&quot;:&quot;&quot;},&quot;citationTag&quot;:&quot;MENDELEY_CITATION_v3_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&quot;,&quot;citationItems&quot;:[{&quot;id&quot;:&quot;eb10a1cf-0ce5-3e1d-8c4d-b24ad846c214&quot;,&quot;itemData&quot;:{&quot;type&quot;:&quot;article-journal&quot;,&quot;id&quot;:&quot;eb10a1cf-0ce5-3e1d-8c4d-b24ad846c214&quot;,&quot;title&quot;:&quot;A comparative and critical study of X-ray CT and neutron CT as non-destructive material evaluation techniques&quot;,&quot;author&quot;:[{&quot;family&quot;:&quot;Vlassenbroeck&quot;,&quot;given&quot;:&quot;J.&quot;,&quot;parse-names&quot;:false,&quot;dropping-particle&quot;:&quot;&quot;,&quot;non-dropping-particle&quot;:&quot;&quot;},{&quot;family&quot;:&quot;Cnudde&quot;,&quot;given&quot;:&quot;V.&quot;,&quot;parse-names&quot;:false,&quot;dropping-particle&quot;:&quot;&quot;,&quot;non-dropping-particle&quot;:&quot;&quot;},{&quot;family&quot;:&quot;Masschaele&quot;,&quot;given&quot;:&quot;B.&quot;,&quot;parse-names&quot;:false,&quot;dropping-particle&quot;:&quot;&quot;,&quot;non-dropping-particle&quot;:&quot;&quot;},{&quot;family&quot;:&quot;Dierick&quot;,&quot;given&quot;:&quot;M.&quot;,&quot;parse-names&quot;:false,&quot;dropping-particle&quot;:&quot;&quot;,&quot;non-dropping-particle&quot;:&quot;&quot;},{&quot;family&quot;:&quot;Hoorebeke&quot;,&quot;given&quot;:&quot;L.&quot;,&quot;parse-names&quot;:false,&quot;dropping-particle&quot;:&quot;&quot;,&quot;non-dropping-particle&quot;:&quot;van&quot;},{&quot;family&quot;:&quot;Jacobs&quot;,&quot;given&quot;:&quot;P.&quot;,&quot;parse-names&quot;:false,&quot;dropping-particle&quot;:&quot;&quot;,&quot;non-dropping-particle&quot;:&quot;&quot;}],&quot;container-title&quot;:&quot;Geological Society, London, Special Publications&quot;,&quot;DOI&quot;:&quot;10.1144/GSL.SP.2007.271.01.26&quot;,&quot;ISSN&quot;:&quot;0305-8719&quot;,&quot;issued&quot;:{&quot;date-parts&quot;:[[2007]]},&quot;page&quot;:&quot;277-285&quot;,&quot;abstract&quot;:&quot;&lt;p&gt;X-ray computerized tomography (CT) has traditionally been used as a medical diagnostic tool. This non-destructive technique has developed as an important research tool for a wide variety of scientific subjects. For material research ‘medical’ CT, microCT and, very recently, nano- or submicroCT have been used as non-destructive material evaluation techniques for engineering and geological purposes. The fact that X-ray CT visualizes the internal structure of natural building stones and yields information on porosity values and pore-size distributions is a major advantage for the study of their conservation. The penetration of fluids like water, consolidants or water repellents inside porous materials is important when dealing with conservation and restoration research. Recently, high-speed neutron tomography has been introduced as a visualization technique for fluids inside porous materials. High-speed neutron tomography can be used as a complementary technique to X-ray tomography as elements like hydrogen, which have a weak attenuation for X-rays, are easy to detect using neutrons. In this paper the basic principles of computerized tomography and more specifically X-ray and neutron tomography are discussed. In addition, application possibilities, advantages and limitations of medical CT, X-ray microCT and high-speed thermal neutron CT are outlined.&lt;/p&gt;&quot;,&quot;issue&quot;:&quot;1&quot;,&quot;volume&quot;:&quot;271&quot;,&quot;container-title-short&quot;:&quot;&quot;},&quot;isTemporary&quot;:false}]},{&quot;citationID&quot;:&quot;MENDELEY_CITATION_08555272-a917-486d-af52-abd22bea7e82&quot;,&quot;properties&quot;:{&quot;noteIndex&quot;:0},&quot;isEdited&quot;:false,&quot;manualOverride&quot;:{&quot;isManuallyOverridden&quot;:false,&quot;citeprocText&quot;:&quot;[195]&quot;,&quot;manualOverrideText&quot;:&quot;&quot;},&quot;citationTag&quot;:&quot;MENDELEY_CITATION_v3_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&quot;,&quot;citationItems&quot;:[{&quot;id&quot;:&quot;b3eef3ea-a4cd-3b4e-9fef-730634a4fe13&quot;,&quot;itemData&quot;:{&quot;type&quot;:&quot;article-journal&quot;,&quot;id&quot;:&quot;b3eef3ea-a4cd-3b4e-9fef-730634a4fe13&quot;,&quot;title&quot;:&quot;The Replacement of Seashells with Calcite in White Ceramic Glaze Preparation&quot;,&quot;author&quot;:[{&quot;family&quot;:&quot;Koroglu&quot;,&quot;given&quot;:&quot;Levent&quot;,&quot;parse-names&quot;:false,&quot;dropping-particle&quot;:&quot;&quot;,&quot;non-dropping-particle&quot;:&quot;&quot;},{&quot;family&quot;:&quot;Pekșen&quot;,&quot;given&quot;:&quot;Ceren&quot;,&quot;parse-names&quot;:false,&quot;dropping-particle&quot;:&quot;&quot;,&quot;non-dropping-particle&quot;:&quot;&quot;}],&quot;container-title&quot;:&quot;Sakarya University Journal of Science&quot;,&quot;DOI&quot;:&quot;10.16984/saufenbilder.728340&quot;,&quot;ISSN&quot;:&quot;1301-4048&quot;,&quot;URL&quot;:&quot;https://dergipark.org.tr/en/doi/10.16984/saufenbilder.728340&quot;,&quot;issued&quot;:{&quot;date-parts&quot;:[[2020,7,15]]},&quot;publisher&quot;:&quot;Sakarya University Journal of Science&quot;,&quot;container-title-short&quot;:&quot;&quot;},&quot;isTemporary&quot;:false}]},{&quot;citationID&quot;:&quot;MENDELEY_CITATION_c7e8c289-cfa5-4828-8912-2c4364e46cca&quot;,&quot;properties&quot;:{&quot;noteIndex&quot;:0},&quot;isEdited&quot;:false,&quot;manualOverride&quot;:{&quot;isManuallyOverridden&quot;:false,&quot;citeprocText&quot;:&quot;[103]&quot;,&quot;manualOverrideText&quot;:&quot;&quot;},&quot;citationTag&quot;:&quot;MENDELEY_CITATION_v3_eyJjaXRhdGlvbklEIjoiTUVOREVMRVlfQ0lUQVRJT05fYzdlOGMyODktY2ZhNS00ODI4LTg5MTItMmM0MzY0ZTQ2Y2Nh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3d01560d-9099-47a9-bb04-8902a7e427bf&quot;,&quot;properties&quot;:{&quot;noteIndex&quot;:0},&quot;isEdited&quot;:false,&quot;manualOverride&quot;:{&quot;isManuallyOverridden&quot;:false,&quot;citeprocText&quot;:&quot;[103]&quot;,&quot;manualOverrideText&quot;:&quot;&quot;},&quot;citationTag&quot;:&quot;MENDELEY_CITATION_v3_eyJjaXRhdGlvbklEIjoiTUVOREVMRVlfQ0lUQVRJT05fM2QwMTU2MGQtOTA5OS00N2E5LWJiMDQtODkwMmE3ZTQyN2Jm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35551d1f-370c-4a20-961b-ce7ba8c93f43&quot;,&quot;properties&quot;:{&quot;noteIndex&quot;:0},&quot;isEdited&quot;:false,&quot;manualOverride&quot;:{&quot;isManuallyOverridden&quot;:false,&quot;citeprocText&quot;:&quot;[193]&quot;,&quot;manualOverrideText&quot;:&quot;&quot;},&quot;citationItems&quot;:[{&quot;id&quot;:&quot;b843ffbb-9d6f-3c30-9b3a-cfd02c59f426&quot;,&quot;itemData&quot;:{&quot;type&quot;:&quot;book&quot;,&quot;id&quot;:&quot;b843ffbb-9d6f-3c30-9b3a-cfd02c59f426&quot;,&quot;title&quot;:&quot;Ceramics in Transition: Production and Exchange of Late Byzantine-Early Islamic Pottery in Southern Transjordan and the Negev&quot;,&quot;author&quot;:[{&quot;family&quot;:&quot;Holmqvist-Sipilä&quot;,&quot;given&quot;:&quot;Elisabeth&quot;,&quot;parse-names&quot;:false,&quot;dropping-particle&quot;:&quot;&quot;,&quot;non-dropping-particle&quot;:&quot;&quot;}],&quot;accessed&quot;:{&quot;date-parts&quot;:[[2022,5,19]]},&quot;ISBN&quot;:&quot;9781789692242&quot;,&quot;issued&quot;:{&quot;date-parts&quot;:[[2019]]},&quot;number-of-pages&quot;:&quot;193&quot;,&quot;publisher&quot;:&quot;Archaeopress Archaeology&quot;,&quot;container-title-short&quot;:&quot;&quot;},&quot;isTemporary&quot;:false}],&quot;citationTag&quot;:&quot;MENDELEY_CITATION_v3_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&quot;},{&quot;citationID&quot;:&quot;MENDELEY_CITATION_4f786e16-19b6-4d36-90a2-a753d691c29a&quot;,&quot;properties&quot;:{&quot;noteIndex&quot;:0},&quot;isEdited&quot;:false,&quot;manualOverride&quot;:{&quot;isManuallyOverridden&quot;:false,&quot;citeprocText&quot;:&quot;[103]&quot;,&quot;manualOverrideText&quot;:&quot;&quot;},&quot;citationTag&quot;:&quot;MENDELEY_CITATION_v3_eyJjaXRhdGlvbklEIjoiTUVOREVMRVlfQ0lUQVRJT05fNGY3ODZlMTYtMTliNi00ZDM2LTkwYTItYTc1M2Q2OTFjMjlh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7c2c5497-fc86-4866-b78b-02f76d58900b&quot;,&quot;properties&quot;:{&quot;noteIndex&quot;:0},&quot;isEdited&quot;:false,&quot;manualOverride&quot;:{&quot;isManuallyOverridden&quot;:false,&quot;citeprocText&quot;:&quot;[196]&quot;,&quot;manualOverrideText&quot;:&quot;&quot;},&quot;citationTag&quot;:&quot;MENDELEY_CITATION_v3_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&quot;,&quot;citationItems&quot;:[{&quot;id&quot;:&quot;13dc6191-96ca-3fab-b1c3-b7cede8b07a5&quot;,&quot;itemData&quot;:{&quot;type&quot;:&quot;article-journal&quot;,&quot;id&quot;:&quot;13dc6191-96ca-3fab-b1c3-b7cede8b07a5&quot;,&quot;title&quot;:&quot;Influencia de las materias primas y de la técnica de moldeo en la fabricación de productos cerámicos tipo gres&quot;,&quot;author&quot;:[{&quot;family&quot;:&quot;Alvarez Rozo&quot;,&quot;given&quot;:&quot;Diana&quot;,&quot;parse-names&quot;:false,&quot;dropping-particle&quot;:&quot;&quot;,&quot;non-dropping-particle&quot;:&quot;&quot;},{&quot;family&quot;:&quot;Sánchez Molina&quot;,&quot;given&quot;:&quot;Jorge&quot;,&quot;parse-names&quot;:false,&quot;dropping-particle&quot;:&quot;&quot;,&quot;non-dropping-particle&quot;:&quot;&quot;},{&quot;family&quot;:&quot;Gelves&quot;,&quot;given&quot;:&quot;J. F.&quot;,&quot;parse-names&quot;:false,&quot;dropping-particle&quot;:&quot;&quot;,&quot;non-dropping-particle&quot;:&quot;&quot;}],&quot;container-title&quot;:&quot;Ingeniería y Competitividad &quot;,&quot;DOI&quot;:&quot;10.25100/iyc.v19i2.5296&quot;,&quot;ISSN&quot;:&quot;2027-8284&quot;,&quot;URL&quot;:&quot;http://revistaingenieria.univalle.edu.co/index.php/ingenieria_y_competitividad/%20article%20/view%20/5296&quot;,&quot;issued&quot;:{&quot;date-parts&quot;:[[2017,9,15]]},&quot;abstract&quot;:&quot;&lt;p&gt;Se empleó material arcilloso y caliza proveniente de minas cercanas a la zona metropolitana de Cúcuta, así como el material de rotura después del proceso de cocción de productos cerámicos (chamota) para la conformación de probetas de baldosas cerámicas mediante las técnicas de extrusión y prensado. Una vez realizado el proceso cerámico (con temperaturas de cocción entre 1050°C y 1250°C), se evaluó el efecto de las diferentes mezclas preparadas sobre las propiedades tecnológicas de resistencia mecánica a la flexión, abrasión profunda y porcenta­je de absorción de agua de acuerdo a la norma técnica colombiana. Los productos cocidos fueron caracterizados mediante difracción de rayos X, fluorescencia de rayos X y microscopía electrónica de barrido a fin de evidenciar efectos causados por las materias primas y el tipo de moldeo empleado. Los resultados obtenidos dejan ver la existencia de un efecto de la composición mineralógica de las muestras y de la técnica de conformado sobre la propiedades tecnológicas analizadas al momento de elaborar cerámicos gresificados. Se evidenció que para las mezclas de materias primas utilizadas, la técnica de extrusión permite una más rápida formación de fase vítrea y contribuye a una recristalización más rápida en altas temperaturas. Los mejores valores para las propiedades tecnológicas analizadas fueron encontrados en la temperatura de 1150°C.&lt;/p&gt;&quot;,&quot;issue&quot;:&quot;2&quot;,&quot;volume&quot;:&quot;19&quot;,&quot;container-title-short&quot;:&quot;&quot;},&quot;isTemporary&quot;:false}]},{&quot;citationID&quot;:&quot;MENDELEY_CITATION_53a56bd4-02fd-4fba-8ad2-0ed556370952&quot;,&quot;properties&quot;:{&quot;noteIndex&quot;:0},&quot;isEdited&quot;:false,&quot;manualOverride&quot;:{&quot;isManuallyOverridden&quot;:false,&quot;citeprocText&quot;:&quot;[197]&quot;,&quot;manualOverrideText&quot;:&quot;&quot;},&quot;citationTag&quot;:&quot;MENDELEY_CITATION_v3_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&quot;,&quot;citationItems&quot;:[{&quot;id&quot;:&quot;f5d3f511-d31f-3cea-b121-8fbef0542b11&quot;,&quot;itemData&quot;:{&quot;type&quot;:&quot;article-journal&quot;,&quot;id&quot;:&quot;f5d3f511-d31f-3cea-b121-8fbef0542b11&quot;,&quot;title&quot;:&quot;Multivariate Statistical Analyses: Cluster Analysis, Factor Analysis, and Multidimensional Scaling&quot;,&quot;author&quot;:[{&quot;family&quot;:&quot;Iacobucci&quot;,&quot;given&quot;:&quot;Dawn&quot;,&quot;parse-names&quot;:false,&quot;dropping-particle&quot;:&quot;&quot;,&quot;non-dropping-particle&quot;:&quot;&quot;}],&quot;container-title&quot;:&quot;SSRN Electronic Journal&quot;,&quot;DOI&quot;:&quot;10.2139/ssrn.3425995&quot;,&quot;ISSN&quot;:&quot;1556-5068&quot;,&quot;URL&quot;:&quot;https://www.ssrn.com/abstract=3425995&quot;,&quot;issued&quot;:{&quot;date-parts&quot;:[[2018]]},&quot;container-title-short&quot;:&quot;&quot;},&quot;isTemporary&quot;:false}]},{&quot;citationID&quot;:&quot;MENDELEY_CITATION_4ef36b51-eb80-4cac-827e-4a9664f252c5&quot;,&quot;properties&quot;:{&quot;noteIndex&quot;:0},&quot;isEdited&quot;:false,&quot;manualOverride&quot;:{&quot;isManuallyOverridden&quot;:false,&quot;citeprocText&quot;:&quot;[198]&quot;,&quot;manualOverrideText&quot;:&quot;&quot;},&quot;citationTag&quot;:&quot;MENDELEY_CITATION_v3_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&quot;,&quot;citationItems&quot;:[{&quot;id&quot;:&quot;898e0285-5074-381f-9731-8c0f0a7566a2&quot;,&quot;itemData&quot;:{&quot;type&quot;:&quot;article-journal&quot;,&quot;id&quot;:&quot;898e0285-5074-381f-9731-8c0f0a7566a2&quot;,&quot;title&quot;:&quot;Significant distinct branches of hierarchical trees: a framework for statistical analysis and applications to biological data&quot;,&quot;author&quot;:[{&quot;family&quot;:&quot;Sun&quot;,&quot;given&quot;:&quot;Guoli&quot;,&quot;parse-names&quot;:false,&quot;dropping-particle&quot;:&quot;&quot;,&quot;non-dropping-particle&quot;:&quot;&quot;},{&quot;family&quot;:&quot;Krasnitz&quot;,&quot;given&quot;:&quot;Alexander&quot;,&quot;parse-names&quot;:false,&quot;dropping-particle&quot;:&quot;&quot;,&quot;non-dropping-particle&quot;:&quot;&quot;}],&quot;container-title&quot;:&quot;BMC Genomics&quot;,&quot;container-title-short&quot;:&quot;BMC Genomics&quot;,&quot;DOI&quot;:&quot;10.1186/1471-2164-15-1000&quot;,&quot;ISSN&quot;:&quot;1471-2164&quot;,&quot;issued&quot;:{&quot;date-parts&quot;:[[2014]]},&quot;page&quot;:&quot;1000&quot;,&quot;issue&quot;:&quot;1&quot;,&quot;volume&quot;:&quot;15&quot;},&quot;isTemporary&quot;:false}]},{&quot;citationID&quot;:&quot;MENDELEY_CITATION_38f802dd-216c-4fe0-9d4c-70aaad5dc58d&quot;,&quot;properties&quot;:{&quot;noteIndex&quot;:0},&quot;isEdited&quot;:false,&quot;manualOverride&quot;:{&quot;isManuallyOverridden&quot;:false,&quot;citeprocText&quot;:&quot;[197]&quot;,&quot;manualOverrideText&quot;:&quot;&quot;},&quot;citationTag&quot;:&quot;MENDELEY_CITATION_v3_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&quot;,&quot;citationItems&quot;:[{&quot;id&quot;:&quot;f5d3f511-d31f-3cea-b121-8fbef0542b11&quot;,&quot;itemData&quot;:{&quot;type&quot;:&quot;article-journal&quot;,&quot;id&quot;:&quot;f5d3f511-d31f-3cea-b121-8fbef0542b11&quot;,&quot;title&quot;:&quot;Multivariate Statistical Analyses: Cluster Analysis, Factor Analysis, and Multidimensional Scaling&quot;,&quot;author&quot;:[{&quot;family&quot;:&quot;Iacobucci&quot;,&quot;given&quot;:&quot;Dawn&quot;,&quot;parse-names&quot;:false,&quot;dropping-particle&quot;:&quot;&quot;,&quot;non-dropping-particle&quot;:&quot;&quot;}],&quot;container-title&quot;:&quot;SSRN Electronic Journal&quot;,&quot;DOI&quot;:&quot;10.2139/ssrn.3425995&quot;,&quot;ISSN&quot;:&quot;1556-5068&quot;,&quot;URL&quot;:&quot;https://www.ssrn.com/abstract=3425995&quot;,&quot;issued&quot;:{&quot;date-parts&quot;:[[2018]]},&quot;container-title-short&quot;:&quot;&quot;},&quot;isTemporary&quot;:false}]},{&quot;citationID&quot;:&quot;MENDELEY_CITATION_1bb90393-9a9b-4ce3-aaf2-30aea57861b4&quot;,&quot;properties&quot;:{&quot;noteIndex&quot;:0},&quot;isEdited&quot;:false,&quot;manualOverride&quot;:{&quot;isManuallyOverridden&quot;:false,&quot;citeprocText&quot;:&quot;[103]&quot;,&quot;manualOverrideText&quot;:&quot;&quot;},&quot;citationTag&quot;:&quot;MENDELEY_CITATION_v3_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&quot;,&quot;citationItems&quot;:[{&quot;id&quot;:&quot;4d46514a-54f0-39e9-ab5b-748ec4ff5b2d&quot;,&quot;itemData&quot;:{&quot;type&quot;:&quot;article-journal&quot;,&quot;id&quot;:&quot;4d46514a-54f0-39e9-ab5b-748ec4ff5b2d&quot;,&quot;title&quot;:&quot;The systematic structural studies of some Byzantine ceramic fragments from Dobrudja region of Romania: Raman spectroscopy, neutron diffraction, and imaging data&quot;,&quot;author&quot;:[{&quot;family&quot;:&quot;Zhomartova&quot;,&quot;given&quot;:&quot;Ayazhan Zh.&quot;,&quot;parse-names&quot;:false,&quot;dropping-particle&quot;:&quot;&quot;,&quot;non-dropping-particle&quot;:&quot;&quot;},{&quot;family&quot;:&quot;Abdurakhimov&quot;,&quot;given&quot;:&quot;Bekhzodjon A.&quot;,&quot;parse-names&quot;:false,&quot;dropping-particle&quot;:&quot;&quot;,&quot;non-dropping-particle&quot;:&quot;&quot;},{&quot;family&quot;:&quot;Talmațchi&quot;,&quot;given&quot;:&quot;Cristina&quot;,&quot;parse-names&quot;:false,&quot;dropping-particle&quot;:&quot;&quot;,&quot;non-dropping-particle&quot;:&quot;&quot;},{&quot;family&quot;:&quot;Kichanov&quot;,&quot;given&quot;:&quot;Sergey E.&quot;,&quot;parse-names&quot;:false,&quot;dropping-particle&quot;:&quot;&quot;,&quot;non-dropping-particle&quot;:&quot;&quot;},{&quot;family&quot;:&quot;Kozlenko&quot;,&quot;given&quot;:&quot;Denis P.&quot;,&quot;parse-names&quot;:false,&quot;dropping-particle&quot;:&quot;&quot;,&quot;non-dropping-particle&quot;:&quot;&quot;},{&quot;family&quot;:&quot;Bǎlǎșoiu&quot;,&quot;given&quot;:&quot;Maria&quot;,&quot;parse-names&quot;:false,&quot;dropping-particle&quot;:&quot;&quot;,&quot;non-dropping-particle&quot;:&quot;&quot;},{&quot;family&quot;:&quot;Talmațchi&quot;,&quot;given&quot;:&quot;Gabriel&quot;,&quot;parse-names&quot;:false,&quot;dropping-particle&quot;:&quot;&quot;,&quot;non-dropping-particle&quot;:&quot;&quot;},{&quot;family&quot;:&quot;Șova&quot;,&quot;given&quot;:&quot;Constantin&quot;,&quot;parse-names&quot;:false,&quot;dropping-particle&quot;:&quot;&quot;,&quot;non-dropping-particle&quot;:&quot;&quot;},{&quot;family&quot;:&quot;Belc&quot;,&quot;given&quot;:&quot;Marius C.&quot;,&quot;parse-names&quot;:false,&quot;dropping-particle&quot;:&quot;&quot;,&quot;non-dropping-particle&quot;:&quot;&quot;}],&quot;container-title&quot;:&quot;Archaeometry&quot;,&quot;container-title-short&quot;:&quot;Archaeometry&quot;,&quot;DOI&quot;:&quot;10.1111/arcm.12947&quot;,&quot;ISSN&quot;:&quot;0003-813X&quot;,&quot;URL&quot;:&quot;https://onlinelibrary.wiley.com/doi/10.1111/arcm.12947&quot;,&quot;issued&quot;:{&quot;date-parts&quot;:[[2024,1,31]]},&quot;abstract&quot;:&quot;&lt;p&gt;The systematic studies of composition and spatial distribution of main phases inside volume of 25 fragments of Byzantine ceramic obtained in archeological works in the Dobrudja region, Romania, have been performed using neutron diffraction and tomography, and Raman spectroscopy. The obtained structural data on the content of phases, the presence of calcite grains and pores, and the uniformity of phase spatial distribution made it possible to systematize the studied fragments and correlate them with clay sources or pottery workshop. The experimental possibilities of neutron methods of nondestructive structural diagnostics as well as the structural markers provided by them in the studies of ceramic samples are discussed.&lt;/p&gt;&quot;,&quot;publisher&quot;:&quot;John Wiley and Sons Inc&quot;},&quot;isTemporary&quot;:false}]},{&quot;citationID&quot;:&quot;MENDELEY_CITATION_900ec6bf-c329-4932-b104-82a45fbb4aae&quot;,&quot;properties&quot;:{&quot;noteIndex&quot;:0},&quot;isEdited&quot;:false,&quot;manualOverride&quot;:{&quot;isManuallyOverridden&quot;:false,&quot;citeprocText&quot;:&quot;[199]&quot;,&quot;manualOverrideText&quot;:&quot;&quot;},&quot;citationTag&quot;:&quot;MENDELEY_CITATION_v3_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&quot;,&quot;citationItems&quot;:[{&quot;id&quot;:&quot;ad388b77-add2-38fa-9c15-b57f3a57da34&quot;,&quot;itemData&quot;:{&quot;type&quot;:&quot;paper-conference&quot;,&quot;id&quot;:&quot;ad388b77-add2-38fa-9c15-b57f3a57da34&quot;,&quot;title&quot;:&quot;The Contribution of Pottery to Determining the Relative Chronology of the Early Medieval Sites in\nDobrudja&quot;,&quot;author&quot;:[{&quot;family&quot;:&quot;Paraschiv-Talmaţchi&quot;,&quot;given&quot;:&quot;C.&quot;,&quot;parse-names&quot;:false,&quot;dropping-particle&quot;:&quot;&quot;,&quot;non-dropping-particle&quot;:&quot;&quot;}],&quot;container-title&quot;:&quot;Orbis Mediaevalis II. Inter tempora. The Chronology of the Early Medieval Period. Issues, Approaches, Results&quot;,&quot;editor&quot;:[{&quot;family&quot;:&quot;Mărginean&quot;,&quot;given&quot;:&quot;Florin&quot;,&quot;parse-names&quot;:false,&quot;dropping-particle&quot;:&quot;&quot;,&quot;non-dropping-particle&quot;:&quot;&quot;},{&quot;family&quot;:&quot;Stanciu&quot;,&quot;given&quot;:&quot;Ioan&quot;,&quot;parse-names&quot;:false,&quot;dropping-particle&quot;:&quot;&quot;,&quot;non-dropping-particle&quot;:&quot;&quot;},{&quot;family&quot;:&quot;László&quot;,&quot;given&quot;:&quot;Keve&quot;,&quot;parse-names&quot;:false,&quot;dropping-particle&quot;:&quot;&quot;,&quot;non-dropping-particle&quot;:&quot;&quot;}],&quot;ISBN&quot;:&quot;978‑606‑020‑193‑9&quot;,&quot;issued&quot;:{&quot;date-parts&quot;:[[2019]]},&quot;publisher-place&quot;:&quot;Cluj-Napoca&quot;,&quot;page&quot;:&quot;79-101&quot;,&quot;publisher&quot;:&quot;Editura Mega&quot;,&quot;container-title-short&quot;:&quot;&quot;},&quot;isTemporary&quot;:false}]},{&quot;citationID&quot;:&quot;MENDELEY_CITATION_3629200a-93b7-43cc-a739-5c9dd9e0551d&quot;,&quot;properties&quot;:{&quot;noteIndex&quot;:0},&quot;isEdited&quot;:false,&quot;manualOverride&quot;:{&quot;isManuallyOverridden&quot;:false,&quot;citeprocText&quot;:&quot;[92]&quot;,&quot;manualOverrideText&quot;:&quot;&quot;},&quot;citationTag&quot;:&quot;MENDELEY_CITATION_v3_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&quot;,&quot;citationItems&quot;:[{&quot;id&quot;:&quot;8e802eef-372c-3d64-85e6-a3f576828ecf&quot;,&quot;itemData&quot;:{&quot;type&quot;:&quot;article-journal&quot;,&quot;id&quot;:&quot;8e802eef-372c-3d64-85e6-a3f576828ecf&quot;,&quot;title&quot;:&quot;Non-destructive neutron structural studies of ancient ceramic fragments of the cultural heritage of the Republic of Kazakhstan&quot;,&quot;author&quot;:[{&quot;family&quot;:&quot;Bakirov&quot;,&quot;given&quot;:&quot;B. A.&quot;,&quot;parse-names&quot;:false,&quot;dropping-particle&quot;:&quot;&quot;,&quot;non-dropping-particle&quot;:&quot;&quot;},{&quot;family&quot;:&quot;Zhomartova&quot;,&quot;given&quot;:&quot;A. Zh.&quot;,&quot;parse-names&quot;:false,&quot;dropping-particle&quot;:&quot;&quot;,&quot;non-dropping-particle&quot;:&quot;&quot;},{&quot;family&quot;:&quot;Kichanov&quot;,&quot;given&quot;:&quot;S. E.&quot;,&quot;parse-names&quot;:false,&quot;dropping-particle&quot;:&quot;&quot;,&quot;non-dropping-particle&quot;:&quot;&quot;},{&quot;family&quot;:&quot;Zhumatayev&quot;,&quot;given&quot;:&quot;R. S.&quot;,&quot;parse-names&quot;:false,&quot;dropping-particle&quot;:&quot;&quot;,&quot;non-dropping-particle&quot;:&quot;&quot;},{&quot;family&quot;:&quot;Toleubayev&quot;,&quot;given&quot;:&quot;A. T.&quot;,&quot;parse-names&quot;:false,&quot;dropping-particle&quot;:&quot;&quot;,&quot;non-dropping-particle&quot;:&quot;&quot;},{&quot;family&quot;:&quot;Nazarov&quot;,&quot;given&quot;:&quot;K. M.&quot;,&quot;parse-names&quot;:false,&quot;dropping-particle&quot;:&quot;&quot;,&quot;non-dropping-particle&quot;:&quot;&quot;},{&quot;family&quot;:&quot;Kozlenko&quot;,&quot;given&quot;:&quot;D. P.&quot;,&quot;parse-names&quot;:false,&quot;dropping-particle&quot;:&quot;&quot;,&quot;non-dropping-particle&quot;:&quot;&quot;},{&quot;family&quot;:&quot;Nazarova&quot;,&quot;given&quot;:&quot;A. M.&quot;,&quot;parse-names&quot;:false,&quot;dropping-particle&quot;:&quot;&quot;,&quot;non-dropping-particle&quot;:&quot;&quot;}],&quot;container-title&quot;:&quot;Eurasian Journal of Physics and Functional Materials&quot;,&quot;DOI&quot;:&quot;10.32523/ejpfm.2022060106&quot;,&quot;ISSN&quot;:&quot;2616-8537&quot;,&quot;URL&quot;:&quot;https://www.ephys.kz/jour/article/view/231&quot;,&quot;issued&quot;:{&quot;date-parts&quot;:[[2022,3,24]]},&quot;page&quot;:&quot;56-70&quot;,&quot;issue&quot;:&quot;1&quot;,&quot;volume&quot;:&quot;6&quot;,&quot;container-title-short&quot;:&quot;&quot;},&quot;isTemporary&quot;:false}]},{&quot;citationID&quot;:&quot;MENDELEY_CITATION_58d3177a-ba34-4fa0-b031-e01502cf2a08&quot;,&quot;properties&quot;:{&quot;noteIndex&quot;:0},&quot;isEdited&quot;:false,&quot;manualOverride&quot;:{&quot;isManuallyOverridden&quot;:false,&quot;citeprocText&quot;:&quot;[200]&quot;,&quot;manualOverrideText&quot;:&quot;&quot;},&quot;citationItems&quot;:[{&quot;id&quot;:&quot;344c347e-b645-31b8-a09c-373a02af9ad7&quot;,&quot;itemData&quot;:{&quot;type&quot;:&quot;article-journal&quot;,&quot;id&quot;:&quot;344c347e-b645-31b8-a09c-373a02af9ad7&quot;,&quot;title&quot;:&quot;Scientists dismayed by interruption at US’s most productive neutron source&quot;,&quot;author&quot;:[{&quot;family&quot;:&quot;Kramer&quot;,&quot;given&quot;:&quot;David&quot;,&quot;parse-names&quot;:false,&quot;dropping-particle&quot;:&quot;&quot;,&quot;non-dropping-particle&quot;:&quot;&quot;}],&quot;container-title&quot;:&quot;Physics Today&quot;,&quot;container-title-short&quot;:&quot;Phys Today&quot;,&quot;DOI&quot;:&quot;10.1063/PT.3.4854&quot;,&quot;ISSN&quot;:&quot;0031-9228&quot;,&quot;issued&quot;:{&quot;date-parts&quot;:[[2021,10,1]]},&quot;page&quot;:&quot;26-29&quot;,&quot;issue&quot;:&quot;10&quot;,&quot;volume&quot;:&quot;74&quot;},&quot;isTemporary&quot;:false}],&quot;citationTag&quot;:&quot;MENDELEY_CITATION_v3_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&quot;},{&quot;citationID&quot;:&quot;MENDELEY_CITATION_3dd26a37-2fbd-476a-9c95-8047359b317b&quot;,&quot;properties&quot;:{&quot;noteIndex&quot;:0},&quot;isEdited&quot;:false,&quot;manualOverride&quot;:{&quot;isManuallyOverridden&quot;:false,&quot;citeprocText&quot;:&quot;[201]&quot;,&quot;manualOverrideText&quot;:&quot;&quot;},&quot;citationItems&quot;:[{&quot;id&quot;:&quot;b705ebf8-e387-3e42-987e-2f49420b1e95&quot;,&quot;itemData&quot;:{&quot;type&quot;:&quot;article-journal&quot;,&quot;id&quot;:&quot;b705ebf8-e387-3e42-987e-2f49420b1e95&quot;,&quot;title&quot;:&quot;High-Pressure Neutron Diffraction Study of the Crystal and Magnetic Structure of Materials at the Pulsed Reactor IBR-2: Current Opportunities and Prospects&quot;,&quot;author&quot;:[{&quot;family&quot;:&quot;Kozlenko&quot;,&quot;given&quot;:&quot;D. P.&quot;,&quot;parse-names&quot;:false,&quot;dropping-particle&quot;:&quot;&quot;,&quot;non-dropping-particle&quot;:&quot;&quot;},{&quot;family&quot;:&quot;Kichanov&quot;,&quot;given&quot;:&quot;S. E.&quot;,&quot;parse-names&quot;:false,&quot;dropping-particle&quot;:&quot;&quot;,&quot;non-dropping-particle&quot;:&quot;&quot;},{&quot;family&quot;:&quot;Lukin&quot;,&quot;given&quot;:&quot;E.&quot;,&quot;parse-names&quot;:false,&quot;dropping-particle&quot;:&quot;V.&quot;,&quot;non-dropping-particle&quot;:&quot;&quot;},{&quot;family&quot;:&quot;Savenko&quot;,&quot;given&quot;:&quot;B. N.&quot;,&quot;parse-names&quot;:false,&quot;dropping-particle&quot;:&quot;&quot;,&quot;non-dropping-particle&quot;:&quot;&quot;}],&quot;container-title&quot;:&quot;Crystallography Reports&quot;,&quot;DOI&quot;:&quot;10.1134/S1063774521020073&quot;,&quot;ISSN&quot;:&quot;1063-7745&quot;,&quot;URL&quot;:&quot;https://link.springer.com/10.1134/S1063774521020073&quot;,&quot;issued&quot;:{&quot;date-parts&quot;:[[2021,3,16]]},&quot;page&quot;:&quot;303-313&quot;,&quot;abstract&quot;:&quot;The experimental capabilities and results of recent studies of the crystal and magnetic structure of functional materials on the diffractometers DN-12 and DN-6 of upgraded high-flux pulsed reactor IBR-2 in wide ranges of high pressures and temperatures are reviewed. The combination of high neutron flux on a sample, wide-aperture multidetector systems, and focusing devices has made it possible to implement diffraction experiments on samples with record-low volumes under ultrahigh pressures (up to 35 GPa) in the temperature range of 5–300 K. The results of recent studies of the structural and magnetic phase transitions in ferroelectrics, multiferroics, low-dimensional magnets, and other materials are presented.&quot;,&quot;issue&quot;:&quot;2&quot;,&quot;volume&quot;:&quot;66&quot;,&quot;container-title-short&quot;:&quot;&quot;},&quot;isTemporary&quot;:false}],&quot;citationTag&quot;:&quot;MENDELEY_CITATION_v3_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&quot;},{&quot;citationID&quot;:&quot;MENDELEY_CITATION_57d0d837-b151-498e-b317-f9c52999c86a&quot;,&quot;properties&quot;:{&quot;noteIndex&quot;:0},&quot;isEdited&quot;:false,&quot;manualOverride&quot;:{&quot;isManuallyOverridden&quot;:false,&quot;citeprocText&quot;:&quot;[202]&quot;,&quot;manualOverrideText&quot;:&quot;&quot;},&quot;citationTag&quot;:&quot;MENDELEY_CITATION_v3_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&quot;,&quot;citationItems&quot;:[{&quot;id&quot;:&quot;e40e1eac-f928-3305-b452-4801e6619ff4&quot;,&quot;itemData&quot;:{&quot;type&quot;:&quot;article-journal&quot;,&quot;id&quot;:&quot;e40e1eac-f928-3305-b452-4801e6619ff4&quot;,&quot;title&quot;:&quot;A Study of the Chemical Composition of the 3rd Century AD Bosporan Billon Staters by XRF-Analysis, Neutron Tomography and Diffraction&quot;,&quot;author&quot;:[{&quot;family&quot;:&quot;Abramson&quot;,&quot;given&quot;:&quot;M G&quot;,&quot;parse-names&quot;:false,&quot;dropping-particle&quot;:&quot;&quot;,&quot;non-dropping-particle&quot;:&quot;&quot;},{&quot;family&quot;:&quot;Saprykina&quot;,&quot;given&quot;:&quot;I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Nazarov&quot;,&quot;given&quot;:&quot;K M&quot;,&quot;parse-names&quot;:false,&quot;dropping-particle&quot;:&quot;&quot;,&quot;non-dropping-particle&quot;:&quot;&quot;}],&quot;container-title&quot;:&quot;Journal of Surface Investigation: X-ray, Synchrotron and Neutron Techniques&quot;,&quot;DOI&quot;:&quot;10.1134/S1027451018010202&quot;,&quot;ISSN&quot;:&quot;1819-7094&quot;,&quot;URL&quot;:&quot;https://doi.org/10.1134/S1027451018010202&quot;,&quot;issued&quot;:{&quot;date-parts&quot;:[[2018]]},&quot;page&quot;:&quot;114-117&quot;,&quot;abstract&quot;:&quot;The results of the combined investigation of the chemical composition of the Bosporan King Rhescuporis V’s billon staters from the 2011 Phanagorian hoard by XRF spectroscopy, neutron tomography and diffraction, and metallographic analysis are presented. The study of the crystal structure of the coin alloy indicates the absence of silver coating of staters minted from low-grade silver.&quot;,&quot;issue&quot;:&quot;1&quot;,&quot;volume&quot;:&quot;12&quot;,&quot;container-title-short&quot;:&quot;&quot;},&quot;isTemporary&quot;:false}]},{&quot;citationID&quot;:&quot;MENDELEY_CITATION_879c592f-6f37-4571-ac4c-3b5a2186d029&quot;,&quot;properties&quot;:{&quot;noteIndex&quot;:0},&quot;isEdited&quot;:false,&quot;manualOverride&quot;:{&quot;isManuallyOverridden&quot;:false,&quot;citeprocText&quot;:&quot;[203]&quot;,&quot;manualOverrideText&quot;:&quot;&quot;},&quot;citationTag&quot;:&quot;MENDELEY_CITATION_v3_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&quot;,&quot;citationItems&quot;:[{&quot;id&quot;:&quot;3a6e7ab2-c905-3505-b6d7-73982288d4ac&quot;,&quot;itemData&quot;:{&quot;type&quot;:&quot;report&quot;,&quot;id&quot;:&quot;3a6e7ab2-c905-3505-b6d7-73982288d4ac&quot;,&quot;title&quot;:&quot;DETERMINATION OF Zn COMPOSITION OF α-BRASS USING DIFFRACTION METHOD: A COMPARISON WITH VEGARD'S LAW&quot;,&quot;author&quot;:[{&quot;family&quot;:&quot;Hardi&quot;,&quot;given&quot;:&quot;Tri&quot;,&quot;parse-names&quot;:false,&quot;dropping-particle&quot;:&quot;&quot;,&quot;non-dropping-particle&quot;:&quot;&quot;},{&quot;family&quot;:&quot;Wibisono&quot;,&quot;given&quot;:&quot;Mirza&quot;,&quot;parse-names&quot;:false,&quot;dropping-particle&quot;:&quot;&quot;,&quot;non-dropping-particle&quot;:&quot;&quot;}],&quot;abstract&quot;:&quot;For a single phase binary alloy such as α brass, it is also possible to determine the alloy composition by measuring the lattice parameter of the crystal structure. This technique makes use of Vegard's law, which states that the lattice parameter of a single phase binary alloys varies linearly with the addition of the solute element. By the use of the neutron diffraction and x-ray diffraction methods, lattice parameters of α-brass were calculated. Neutron diffraction data was obtained by using DN2 neutron diffractometer, and the lattice parameter a o =3.6782± 0.0006Å is obtained with a reliability factor of R wp =19.33%, and the measured density is 4.8197 gr/cm 3. From X-ray diffraction, the lattice parameter a o =3.6782 ± 0.0005 Å with R wp = 27.78% is obtained. Diffraction data was analyzed using the MAUD application package software. From the lattice parameters and by the use of Vegard's law the % weight of Zn composition obtained from neutron and x-ray diffraction turns out to be the same and is equal to 32.35%. Chemical composition measurement shows that the % weight of Zn composition for Al weight &gt; 0.03% is 30.18515 %. Maximum deviation of the Zn % weight calculated from lattice parameter values and the chemical composition measurement is less than 10%.&quot;,&quot;container-title-short&quot;:&quot;&quot;},&quot;isTemporary&quot;:false}]},{&quot;citationID&quot;:&quot;MENDELEY_CITATION_d6e05092-cc8e-446a-92d2-271229ae5e3c&quot;,&quot;properties&quot;:{&quot;noteIndex&quot;:0},&quot;isEdited&quot;:false,&quot;manualOverride&quot;:{&quot;isManuallyOverridden&quot;:false,&quot;citeprocText&quot;:&quot;[204,205]&quot;,&quot;manualOverrideText&quot;:&quot;&quot;},&quot;citationTag&quot;:&quot;MENDELEY_CITATION_v3_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&quot;,&quot;citationItems&quot;:[{&quot;id&quot;:&quot;d53351e1-44c9-3ca6-8af9-222bf38c275c&quot;,&quot;itemData&quot;:{&quot;type&quot;:&quot;article-journal&quot;,&quot;id&quot;:&quot;d53351e1-44c9-3ca6-8af9-222bf38c275c&quot;,&quot;title&quot;:&quot;The Corroded Bronze of Corinth&quot;,&quot;author&quot;:[{&quot;family&quot;:&quot;Caley&quot;,&quot;given&quot;:&quot;Earle R&quot;,&quot;parse-names&quot;:false,&quot;dropping-particle&quot;:&quot;&quot;,&quot;non-dropping-particle&quot;:&quot;&quot;}],&quot;container-title&quot;:&quot;Proceedings of the American Philosophical Society&quot;,&quot;container-title-short&quot;:&quot;Proc Am Philos Soc&quot;,&quot;ISSN&quot;:&quot;0003049X&quot;,&quot;URL&quot;:&quot;http://www.jstor.org/stable/984846&quot;,&quot;issued&quot;:{&quot;date-parts&quot;:[[1941]]},&quot;page&quot;:&quot;689-761&quot;,&quot;abstract&quot;:&quot;[In an effort to determine why bronze objects found at the site of ancient Corinth are almost invariably in a very poor state of preservation chemical analyses were made of several typical objects. Two especially significant facts were thus discovered. One was that the metal of all such objects originally contained a high proportion of tin and little or no lead, a type of metal likely to become highly corroded under natural conditions. The other was that basic cupric chloride was present in noticeable quantity in the corrosion products of these objects, an indication that the soil conditions at the site were unfavorable for the preservation of bronze. That the water and soil at Corinth contain an unusually high proportion of soluble chlorides is indicated by the presence of an unusually high proportion of chloride ion in the water of the Fountain Peirene. Experiments in which a clean fragment of ancient Corinthian bronze was exposed to the action of chloride solutions under various conditions confirmed the hypothesis that soluble chlorides, as well as the composition of the metal, were responsible for the very poor state of preservation of the objects. In order to obtain information on the mechanism of the corrosive action, a detailed microscopic examination was made of the metallic core and patina of one of the objects. Photomicrographs of typical structures were taken, and some of these are shown on the Plates. From the various observed facts and the general electrolytic theory of corrosion a detailed explanation is given of the probable course of the chemical changes which occurred during the corrosion of bronze at Corinth. This explanation fully accounts for the formation of the various compounds found in the corrosion products. In conclusion a critical examination is made of the statement of Pausanias about the treatment of the bronze of Corinth in the water of the Fountain Peirene. It is shown that chemical and metallurgical facts make possible the definite rejection of certain previous interpretations or translations of this statement. For example, it is impossible that the treatment had as its purpose the hardening of the metal. What appears likely is that the water was employed as a cooling medium in the working of high-tin bronze and that the successful working of this particular alloy at Corinth was wrongly ascribed to the peculiar character of the water of the Fountain Peirene rather than to the particular course of heat treatment to which the bronze was subjected.]&quot;,&quot;publisher&quot;:&quot;American Philosophical Society&quot;,&quot;issue&quot;:&quot;5&quot;,&quot;volume&quot;:&quot;84&quot;},&quot;isTemporary&quot;:false},{&quot;id&quot;:&quot;2fdcc2e2-44c4-3bb0-b5b5-b6869ce6f76b&quot;,&quot;itemData&quot;:{&quot;type&quot;:&quot;article-journal&quot;,&quot;id&quot;:&quot;2fdcc2e2-44c4-3bb0-b5b5-b6869ce6f76b&quot;,&quot;title&quot;:&quot;A mechanistic study of stratified patina evolution on Sn-bronze in chloride-rich atmospheres&quot;,&quot;author&quot;:[{&quot;family&quot;:&quot;Chang&quot;,&quot;given&quot;:&quot;Tingru&quot;,&quot;parse-names&quot;:false,&quot;dropping-particle&quot;:&quot;&quot;,&quot;non-dropping-particle&quot;:&quot;&quot;},{&quot;family&quot;:&quot;Maltseva&quot;,&quot;given&quot;:&quot;Alina&quot;,&quot;parse-names&quot;:false,&quot;dropping-particle&quot;:&quot;&quot;,&quot;non-dropping-particle&quot;:&quot;&quot;},{&quot;family&quot;:&quot;Volovitch&quot;,&quot;given&quot;:&quot;Polina&quot;,&quot;parse-names&quot;:false,&quot;dropping-particle&quot;:&quot;&quot;,&quot;non-dropping-particle&quot;:&quot;&quot;},{&quot;family&quot;:&quot;Odnevall Wallinder&quot;,&quot;given&quot;:&quot;Inger&quot;,&quot;parse-names&quot;:false,&quot;dropping-particle&quot;:&quot;&quot;,&quot;non-dropping-particle&quot;:&quot;&quot;},{&quot;family&quot;:&quot;Leygraf&quot;,&quot;given&quot;:&quot;Christofer&quot;,&quot;parse-names&quot;:false,&quot;dropping-particle&quot;:&quot;&quot;,&quot;non-dropping-particle&quot;:&quot;&quot;}],&quot;container-title&quot;:&quot;Corrosion Science&quot;,&quot;container-title-short&quot;:&quot;Corros Sci&quot;,&quot;DOI&quot;:&quot;10.1016/j.corsci.2020.108477&quot;,&quot;ISSN&quot;:&quot;0010938X&quot;,&quot;issued&quot;:{&quot;date-parts&quot;:[[2020,4]]},&quot;page&quot;:&quot;108477&quot;,&quot;volume&quot;:&quot;166&quot;},&quot;isTemporary&quot;:false}]},{&quot;citationID&quot;:&quot;MENDELEY_CITATION_2c3ceb24-02c4-4164-a813-24ab4c826beb&quot;,&quot;properties&quot;:{&quot;noteIndex&quot;:0},&quot;isEdited&quot;:false,&quot;manualOverride&quot;:{&quot;isManuallyOverridden&quot;:false,&quot;citeprocText&quot;:&quot;[114]&quot;,&quot;manualOverrideText&quot;:&quot;&quot;},&quot;citationTag&quot;:&quot;MENDELEY_CITATION_v3_eyJjaXRhdGlvbklEIjoiTUVOREVMRVlfQ0lUQVRJT05fMmMzY2ViMjQtMDJjNC00MTY0LWE4MTMtMjRhYjRjODI2YmVi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ID&quot;:&quot;MENDELEY_CITATION_958d1bf0-0f94-4fde-8869-9ad4e9f7f3c7&quot;,&quot;properties&quot;:{&quot;noteIndex&quot;:0},&quot;isEdited&quot;:false,&quot;manualOverride&quot;:{&quot;isManuallyOverridden&quot;:false,&quot;citeprocText&quot;:&quot;[114]&quot;,&quot;manualOverrideText&quot;:&quot;&quot;},&quot;citationTag&quot;:&quot;MENDELEY_CITATION_v3_eyJjaXRhdGlvbklEIjoiTUVOREVMRVlfQ0lUQVRJT05fOTU4ZDFiZjAtMGY5NC00ZmRlLTg4NjktOWFkNGU5ZjdmM2M3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ID&quot;:&quot;MENDELEY_CITATION_fe676ebc-1ff0-4d5d-b7c9-c9ec64981491&quot;,&quot;properties&quot;:{&quot;noteIndex&quot;:0},&quot;isEdited&quot;:false,&quot;manualOverride&quot;:{&quot;isManuallyOverridden&quot;:false,&quot;citeprocText&quot;:&quot;[114]&quot;,&quot;manualOverrideText&quot;:&quot;&quot;},&quot;citationTag&quot;:&quot;MENDELEY_CITATION_v3_eyJjaXRhdGlvbklEIjoiTUVOREVMRVlfQ0lUQVRJT05fZmU2NzZlYmMtMWZmMC00ZDVkLWI3YzktYzllYzY0OTgxNDkx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ID&quot;:&quot;MENDELEY_CITATION_3f6e3b96-0fd2-4ed3-ad6f-cc0c82dcb17e&quot;,&quot;properties&quot;:{&quot;noteIndex&quot;:0},&quot;isEdited&quot;:false,&quot;manualOverride&quot;:{&quot;isManuallyOverridden&quot;:false,&quot;citeprocText&quot;:&quot;[114]&quot;,&quot;manualOverrideText&quot;:&quot;&quot;},&quot;citationTag&quot;:&quot;MENDELEY_CITATION_v3_eyJjaXRhdGlvbklEIjoiTUVOREVMRVlfQ0lUQVRJT05fM2Y2ZTNiOTYtMGZkMi00ZWQzLWFkNmYtY2MwYzgyZGNiMTdl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ID&quot;:&quot;MENDELEY_CITATION_ccf3d177-99b9-4d40-adf8-0cceecc8056a&quot;,&quot;properties&quot;:{&quot;noteIndex&quot;:0},&quot;isEdited&quot;:false,&quot;manualOverride&quot;:{&quot;isManuallyOverridden&quot;:false,&quot;citeprocText&quot;:&quot;[206]&quot;,&quot;manualOverrideText&quot;:&quot;&quot;},&quot;citationTag&quot;:&quot;MENDELEY_CITATION_v3_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&quot;,&quot;citationItems&quot;:[{&quot;id&quot;:&quot;7de25e94-5c9a-3774-8da7-e63baad8c78f&quot;,&quot;itemData&quot;:{&quot;type&quot;:&quot;book&quot;,&quot;id&quot;:&quot;7de25e94-5c9a-3774-8da7-e63baad8c78f&quot;,&quot;title&quot;:&quot;Brass from the Past : Brass Made, Used and Traded from Prehistoric Times To 1800.&quot;,&quot;author&quot;:[{&quot;family&quot;:&quot;Morton&quot;,&quot;given&quot;:&quot;Vanda.&quot;,&quot;parse-names&quot;:false,&quot;dropping-particle&quot;:&quot;&quot;,&quot;non-dropping-particle&quot;:&quot;&quot;}],&quot;ISBN&quot;:&quot;9781789691566&quot;,&quot;issued&quot;:{&quot;date-parts&quot;:[[2019]]},&quot;number-of-pages&quot;:&quot;370&quot;,&quot;abstract&quot;:&quot;Figure 36. Asia, map showing some sites mentioned in the text Brass from the Past follows the evolution of brass from its earliest forms around 2500 BC through to industrialised production in the eighteenth century, telling the story in the context of the people, economies, cultures, trade and technologies that have themselves defined the alloy and its spread around the world. Cover; Title Page; Copyright Page; Contents Page; List of Figures; Chapter 1; Experiment and emergence; Chapter 2; Figure 1. Diagram of temperatures during cementation; Figure 2. Miniature brass helmet from a royal grave at Ur; Figure 3. Dagger from Umm-an-Nar; Figure 4. The Middle East to India, map showing some sites mentioned in the text; Figure 5. above, horse figurine, Kachbulag; below, brass arrowhead, Sary Tepe; Figure 6. Brass bowl from Taxila; Figure 7. Transcaucasian belt-clasp; Figure 8. Map, early medieval European sites mentioned in the text Figure 9. Roman face-mask vizor sports helmet, Ribchester Roman fortFigure 10. Roman brooches, left Aucissa type fibula, c.10 BC-AD 50; right Hod Hill type, AD 44-80, Alchester Roman camp; Medieval Europe and far beyond; Chapter 3; Figure 11. 8-10-century ewer, Khurasan; Figure 12. Celestial attendant, Kashmir, tenth century, height 6.03 cm; Figure 13. Padmapani, god of compassion, in sorrowful thought; Figure 14. Talismanic plaques, Tibet: horses, AD 701-900; peacocks, AD 801-1000; Figure 15. Middle East and Asia, map showing some sites mentioned in the text Figure 16. Fatimid domestic vessels, early 11 centuryFigure 17. Europe, map showing some sites mentioned in the text; Figure 18. Beaded-rim bowl from Norway, 5 to 7 century AD; Figure 19. Deer hunt engraved on the lock-plate of a late Roman casket, Bonn; Figure 20. Rhine/Meuse area, map showing some sites mentioned in the text; Figure 21. Russian rivers, map showing some sites mentioned in the text; Figure 22. Comparative lengths of brass bars, left to right, Ma'den Iafen, Myrvälde, Kamanget, Hedeby, des Jarres; Figure 23. Northern Africa, map showing some sites mentioned in the text Figure 24. Koi Gourrey figurines: above, hornbill centre, female crocodile; below, male crocodile; The Sacred and the Salesmen; Chapter 4; Figure 25. Ewer, Western Iran, c.1220-40; right, detail showing a musician; Figure 26. South-East Asia and India, map showing some sites mentioned in the text; Figure 27. Diagram showing Indian and Chinese distillation retorts; Figure 28. Golden Hall temple, Wudang Mountain, China, 1416; Figure 29. Brass market stall, Champeaux market, Paris, 1403-4; Figure 30. Wool cards in use; Figure 31. A batteur at work, after a woodcut by Jost Amman, 1568 Figure 32. Europe, map showing some sites mentioned in the textFigure 33. Peter Vischer the elder with his hammer, St Sebald tomb, Nuremberg; Figure 34. Brass figure of Theodoric by Peter Vischer the younger, c.1519; Figure 35. Veneto-Saracenic style ewer, c.1500; Brass candlestick inlaid with gold, silver and a black substance, 1340s. The side shown is thought to depict Tashi Khatun, Mongolian regent and mother of Sheik Abu Ishak of Shiraz. She is being offered fruit and a book. Inv. 47632. © Museum of Islamic Art; Age of Discovery; Chapter 5&quot;,&quot;publisher&quot;:&quot;Archaeopress&quot;,&quot;container-title-short&quot;:&quot;&quot;},&quot;isTemporary&quot;:false}]},{&quot;citationID&quot;:&quot;MENDELEY_CITATION_33cf8ae2-d1f6-4341-a648-95642a629fbd&quot;,&quot;properties&quot;:{&quot;noteIndex&quot;:0},&quot;isEdited&quot;:false,&quot;manualOverride&quot;:{&quot;isManuallyOverridden&quot;:false,&quot;citeprocText&quot;:&quot;[114]&quot;,&quot;manualOverrideText&quot;:&quot;&quot;},&quot;citationTag&quot;:&quot;MENDELEY_CITATION_v3_eyJjaXRhdGlvbklEIjoiTUVOREVMRVlfQ0lUQVRJT05fMzNjZjhhZTItZDFmNi00MzQxLWE2NDgtOTU2NDJhNjI5ZmJk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ID&quot;:&quot;MENDELEY_CITATION_fb10fba9-a4c5-46f1-8d5a-5dfdb58cf9ff&quot;,&quot;properties&quot;:{&quot;noteIndex&quot;:0},&quot;isEdited&quot;:false,&quot;manualOverride&quot;:{&quot;isManuallyOverridden&quot;:false,&quot;citeprocText&quot;:&quot;[114]&quot;,&quot;manualOverrideText&quot;:&quot;&quot;},&quot;citationItems&quot;:[{&quot;id&quot;:&quot;89201f4e-1240-3eee-b519-d39353194562&quot;,&quot;itemData&quot;:{&quot;type&quot;:&quot;article-journal&quot;,&quot;id&quot;:&quot;89201f4e-1240-3eee-b519-d39353194562&quot;,&quot;title&quot;:&quot;Structural studies of the brass ingots from the Shcherbet historical complex of the Lower Kama region: neutron diffraction and tomography studies&quot;,&quot;author&quot;:[{&quot;family&quot;:&quot;Zhomartova&quot;,&quot;given&quot;:&quot;A. Zh.&quot;,&quot;parse-names&quot;:false,&quot;dropping-particle&quot;:&quot;&quot;,&quot;non-dropping-particle&quot;:&quot;&quot;},{&quot;family&quot;:&quot;Shaykhutdinova&quot;,&quot;given&quot;:&quot;E. F.&quot;,&quot;parse-names&quot;:false,&quot;dropping-particle&quot;:&quot;&quot;,&quot;non-dropping-particle&quot;:&quot;&quot;},{&quot;family&quot;:&quot;Bakirov&quot;,&quot;given&quot;:&quot;B. A.&quot;,&quot;parse-names&quot;:false,&quot;dropping-particle&quot;:&quot;&quot;,&quot;non-dropping-particle&quot;:&quot;&quot;},{&quot;family&quot;:&quot;Kichanov&quot;,&quot;given&quot;:&quot;S. E.&quot;,&quot;parse-names&quot;:false,&quot;dropping-particle&quot;:&quot;&quot;,&quot;non-dropping-particle&quot;:&quot;&quot;},{&quot;family&quot;:&quot;Kozlenko&quot;,&quot;given&quot;:&quot;D. P.&quot;,&quot;parse-names&quot;:false,&quot;dropping-particle&quot;:&quot;&quot;,&quot;non-dropping-particle&quot;:&quot;&quot;},{&quot;family&quot;:&quot;Sitdikov&quot;,&quot;given&quot;:&quot;A. G.&quot;,&quot;parse-names&quot;:false,&quot;dropping-particle&quot;:&quot;&quot;,&quot;non-dropping-particle&quot;:&quot;&quot;}],&quot;container-title&quot;:&quot;Eurasian Journal of Physics and Functional Materials&quot;,&quot;DOI&quot;:&quot;10.32523/ejpfm.2022060303&quot;,&quot;ISSN&quot;:&quot;2616-8537&quot;,&quot;URL&quot;:&quot;https://www.ephys.kz/jour/article/view/322&quot;,&quot;issued&quot;:{&quot;date-parts&quot;:[[2022,9,25]]},&quot;page&quot;:&quot;180-189&quot;,&quot;issue&quot;:&quot;3&quot;,&quot;volume&quot;:&quot;6&quot;,&quot;container-title-short&quot;:&quot;&quot;},&quot;isTemporary&quot;:false}],&quot;citationTag&quot;:&quot;MENDELEY_CITATION_v3_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&quot;},{&quot;citationID&quot;:&quot;MENDELEY_CITATION_1a490ff5-24ac-48b3-828b-f22191e500ef&quot;,&quot;properties&quot;:{&quot;noteIndex&quot;:0},&quot;isEdited&quot;:false,&quot;manualOverride&quot;:{&quot;isManuallyOverridden&quot;:false,&quot;citeprocText&quot;:&quot;[207]&quot;,&quot;manualOverrideText&quot;:&quot;&quot;},&quot;citationTag&quot;:&quot;MENDELEY_CITATION_v3_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&quot;,&quot;citationItems&quot;:[{&quot;id&quot;:&quot;d3500079-be16-38a2-aa60-b804efa24a5c&quot;,&quot;itemData&quot;:{&quot;type&quot;:&quot;paper-conference&quot;,&quot;id&quot;:&quot;d3500079-be16-38a2-aa60-b804efa24a5c&quot;,&quot;title&quot;:&quot;ВНЕКУРГАННЫЕ МАТЕРИАЛЫ ИЗ МОГИЛЬНИКА ЕЛЕКЕ САЗЫ 2 В ТАРБАГАТАЕ&quot;,&quot;author&quot;:[{&quot;family&quot;:&quot;Toleubayev&quot;,&quot;given&quot;:&quot;A&quot;,&quot;parse-names&quot;:false,&quot;dropping-particle&quot;:&quot;&quot;,&quot;non-dropping-particle&quot;:&quot;&quot;},{&quot;family&quot;:&quot;Zhumatayev&quot;,&quot;given&quot;:&quot;R&quot;,&quot;parse-names&quot;:false,&quot;dropping-particle&quot;:&quot;&quot;,&quot;non-dropping-particle&quot;:&quot;&quot;},{&quot;family&quot;:&quot;Besetayev&quot;,&quot;given&quot;:&quot;B&quot;,&quot;parse-names&quot;:false,&quot;dropping-particle&quot;:&quot;&quot;,&quot;non-dropping-particle&quot;:&quot;&quot;}],&quot;container-title&quot;:&quot;International Scientific and Methodical Conference «ISSUES OF ETHNOARCHAEOLOGICAL RESEARCH AND INTERETHNIC RELATIONS OF THE GREAT STEPPE»&quot;,&quot;editor&quot;:[{&quot;family&quot;:&quot;Zhumatayev&quot;,&quot;given&quot;:&quot;&quot;,&quot;parse-names&quot;:false,&quot;dropping-particle&quot;:&quot;&quot;,&quot;non-dropping-particle&quot;:&quot;&quot;}],&quot;ISBN&quot;:&quot;978-601-04-5128-5&quot;,&quot;issued&quot;:{&quot;date-parts&quot;:[[2020]]},&quot;publisher-place&quot;:&quot;Almaty&quot;,&quot;publisher&quot;:&quot; Әл-Фараби атындағы ҚазҰУ&quot;,&quot;container-title-short&quot;:&quot;&quot;},&quot;isTemporary&quot;:false}]},{&quot;citationID&quot;:&quot;MENDELEY_CITATION_11b4d1d2-492e-46a1-85f7-e533ff9ec882&quot;,&quot;properties&quot;:{&quot;noteIndex&quot;:0},&quot;isEdited&quot;:false,&quot;manualOverride&quot;:{&quot;isManuallyOverridden&quot;:false,&quot;citeprocText&quot;:&quot;[208]&quot;,&quot;manualOverrideText&quot;:&quot;&quot;},&quot;citationTag&quot;:&quot;MENDELEY_CITATION_v3_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&quot;,&quot;citationItems&quot;:[{&quot;id&quot;:&quot;39dfc0ce-b1d7-310b-8d8f-2baf5ec28ddd&quot;,&quot;itemData&quot;:{&quot;type&quot;:&quot;paper-conference&quot;,&quot;id&quot;:&quot;39dfc0ce-b1d7-310b-8d8f-2baf5ec28ddd&quot;,&quot;title&quot;:&quot;ДРЕВНЕТЮРКСКИЙ \nКУЛЬТОВО-ПОМИНАЛЬНЫЙ КОМПЛЕКС \nВ ВОСТОЧНОМ КАЗАХСТАНЕ&quot;,&quot;author&quot;:[{&quot;family&quot;:&quot;Samashev&quot;,&quot;given&quot;:&quot;Z&quot;,&quot;parse-names&quot;:false,&quot;dropping-particle&quot;:&quot;&quot;,&quot;non-dropping-particle&quot;:&quot;&quot;}],&quot;container-title&quot;:&quot;II ЕSIK READINGS «Возникновение и развитие государственности степного пояса Евразии: предпосылки, этапы, последствия», посвящённой 30-летию Независимости Республики Казахстан (Иссык, 22 ноября 2021 года)&quot;,&quot;ISBN&quot;:&quot;9786010458277&quot;,&quot;issued&quot;:{&quot;date-parts&quot;:[[2021,11,22]]},&quot;publisher-place&quot;:&quot;Almaty&quot;,&quot;page&quot;:&quot;6-45&quot;,&quot;publisher&quot;:&quot;Қазақ университеті&quot;,&quot;container-title-short&quot;:&quot;&quot;},&quot;isTemporary&quot;:false}]},{&quot;citationID&quot;:&quot;MENDELEY_CITATION_88c8446e-b67c-4ff6-b416-c3b586246eb4&quot;,&quot;properties&quot;:{&quot;noteIndex&quot;:0},&quot;isEdited&quot;:false,&quot;manualOverride&quot;:{&quot;isManuallyOverridden&quot;:false,&quot;citeprocText&quot;:&quot;[209]&quot;,&quot;manualOverrideText&quot;:&quot;&quot;},&quot;citationItems&quot;:[{&quot;id&quot;:&quot;aad2d7c6-ebe5-32d1-9bbc-b60ee8e42bef&quot;,&quot;itemData&quot;:{&quot;type&quot;:&quot;report&quot;,&quot;id&quot;:&quot;aad2d7c6-ebe5-32d1-9bbc-b60ee8e42bef&quot;,&quot;title&quot;:&quot;RAMAN DATA AND ANALYSIS Raman Spectroscopy for Analysis and Monitoring&quot;,&quot;author&quot;:[{&quot;family&quot;:&quot;Bands&quot;,&quot;given&quot;:&quot;Raman&quot;,&quot;parse-names&quot;:false,&quot;dropping-particle&quot;:&quot;&quot;,&quot;non-dropping-particle&quot;:&quot;&quot;}],&quot;URL&quot;:&quot;www.jobinyvon.fr&quot;,&quot;abstract&quot;:&quot;The Raman scattering technique is a vibrational molecular spectroscopy which derives from an inelastic light scattering process. With Raman spectroscopy, a laser photon is scattered by a sample molecule and loses (or gains) energy during the process. The amount of energy lost is seen as a change in energy (wavelength) of the irradiating photon. This energy loss is characteristic for a particular bond in the molecule. Raman can best be thought of as producing a precise spectral fingerprint, unique to a molecule or indeed and individual molecular structure. In this respect it is similar to the more commonly found FT-IR spectroscopy. However, unlike FT-IR, there are a distinct number of advantages when using Raman. • Raman can be used to analyse aqueous solutions since it does not suffer from the large water absorption effects found with FT techniques. • The intensity of spectral features in solution is directly proportional to the concentration of the particular species • Raman spectra are generally robust to temperature changes • Raman requires little or no sample preparation. It does not need the use of Nujol, or KBr matrices and is largely unaffected y sample cell materials such as glass. • The use of a Raman microscope such as the LabRAM provides very high level of spatial resolution and depth discrimination, not found with the FT methods of analysis These advantages and its highly specific nature, mean that Raman has become a very powerful tool for analysis and chemical monitoring. Depending upon instrumentation, it is a technique which can be used for the analysis of solids, liquids and solutions and can even provide information on physical characteristics such as crystalline phase and orientation, polymorphic forms, and intrinsic stress.&quot;},&quot;isTemporary&quot;:false}],&quot;citationTag&quot;:&quot;MENDELEY_CITATION_v3_eyJjaXRhdGlvbklEIjoiTUVOREVMRVlfQ0lUQVRJT05fODhjODQ0NmUtYjY3Yy00ZmY2LWI0MTYtYzNiNTg2MjQ2ZWI0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quot;},{&quot;citationID&quot;:&quot;MENDELEY_CITATION_5677e037-c005-48cf-8708-af108b1d6b56&quot;,&quot;properties&quot;:{&quot;noteIndex&quot;:0},&quot;isEdited&quot;:false,&quot;manualOverride&quot;:{&quot;isManuallyOverridden&quot;:false,&quot;citeprocText&quot;:&quot;[209]&quot;,&quot;manualOverrideText&quot;:&quot;&quot;},&quot;citationItems&quot;:[{&quot;id&quot;:&quot;aad2d7c6-ebe5-32d1-9bbc-b60ee8e42bef&quot;,&quot;itemData&quot;:{&quot;type&quot;:&quot;report&quot;,&quot;id&quot;:&quot;aad2d7c6-ebe5-32d1-9bbc-b60ee8e42bef&quot;,&quot;title&quot;:&quot;RAMAN DATA AND ANALYSIS Raman Spectroscopy for Analysis and Monitoring&quot;,&quot;author&quot;:[{&quot;family&quot;:&quot;Bands&quot;,&quot;given&quot;:&quot;Raman&quot;,&quot;parse-names&quot;:false,&quot;dropping-particle&quot;:&quot;&quot;,&quot;non-dropping-particle&quot;:&quot;&quot;}],&quot;URL&quot;:&quot;www.jobinyvon.fr&quot;,&quot;abstract&quot;:&quot;The Raman scattering technique is a vibrational molecular spectroscopy which derives from an inelastic light scattering process. With Raman spectroscopy, a laser photon is scattered by a sample molecule and loses (or gains) energy during the process. The amount of energy lost is seen as a change in energy (wavelength) of the irradiating photon. This energy loss is characteristic for a particular bond in the molecule. Raman can best be thought of as producing a precise spectral fingerprint, unique to a molecule or indeed and individual molecular structure. In this respect it is similar to the more commonly found FT-IR spectroscopy. However, unlike FT-IR, there are a distinct number of advantages when using Raman. • Raman can be used to analyse aqueous solutions since it does not suffer from the large water absorption effects found with FT techniques. • The intensity of spectral features in solution is directly proportional to the concentration of the particular species • Raman spectra are generally robust to temperature changes • Raman requires little or no sample preparation. It does not need the use of Nujol, or KBr matrices and is largely unaffected y sample cell materials such as glass. • The use of a Raman microscope such as the LabRAM provides very high level of spatial resolution and depth discrimination, not found with the FT methods of analysis These advantages and its highly specific nature, mean that Raman has become a very powerful tool for analysis and chemical monitoring. Depending upon instrumentation, it is a technique which can be used for the analysis of solids, liquids and solutions and can even provide information on physical characteristics such as crystalline phase and orientation, polymorphic forms, and intrinsic stress.&quot;},&quot;isTemporary&quot;:false}],&quot;citationTag&quot;:&quot;MENDELEY_CITATION_v3_eyJjaXRhdGlvbklEIjoiTUVOREVMRVlfQ0lUQVRJT05fNTY3N2UwMzctYzAwNS00OGNmLTg3MDgtYWYxMDhiMWQ2YjU2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quot;},{&quot;citationID&quot;:&quot;MENDELEY_CITATION_165adb46-fc4f-4e34-bb2b-67733551c5a1&quot;,&quot;properties&quot;:{&quot;noteIndex&quot;:0},&quot;isEdited&quot;:false,&quot;manualOverride&quot;:{&quot;isManuallyOverridden&quot;:false,&quot;citeprocText&quot;:&quot;[209]&quot;,&quot;manualOverrideText&quot;:&quot;&quot;},&quot;citationItems&quot;:[{&quot;id&quot;:&quot;aad2d7c6-ebe5-32d1-9bbc-b60ee8e42bef&quot;,&quot;itemData&quot;:{&quot;type&quot;:&quot;report&quot;,&quot;id&quot;:&quot;aad2d7c6-ebe5-32d1-9bbc-b60ee8e42bef&quot;,&quot;title&quot;:&quot;RAMAN DATA AND ANALYSIS Raman Spectroscopy for Analysis and Monitoring&quot;,&quot;author&quot;:[{&quot;family&quot;:&quot;Bands&quot;,&quot;given&quot;:&quot;Raman&quot;,&quot;parse-names&quot;:false,&quot;dropping-particle&quot;:&quot;&quot;,&quot;non-dropping-particle&quot;:&quot;&quot;}],&quot;URL&quot;:&quot;www.jobinyvon.fr&quot;,&quot;abstract&quot;:&quot;The Raman scattering technique is a vibrational molecular spectroscopy which derives from an inelastic light scattering process. With Raman spectroscopy, a laser photon is scattered by a sample molecule and loses (or gains) energy during the process. The amount of energy lost is seen as a change in energy (wavelength) of the irradiating photon. This energy loss is characteristic for a particular bond in the molecule. Raman can best be thought of as producing a precise spectral fingerprint, unique to a molecule or indeed and individual molecular structure. In this respect it is similar to the more commonly found FT-IR spectroscopy. However, unlike FT-IR, there are a distinct number of advantages when using Raman. • Raman can be used to analyse aqueous solutions since it does not suffer from the large water absorption effects found with FT techniques. • The intensity of spectral features in solution is directly proportional to the concentration of the particular species • Raman spectra are generally robust to temperature changes • Raman requires little or no sample preparation. It does not need the use of Nujol, or KBr matrices and is largely unaffected y sample cell materials such as glass. • The use of a Raman microscope such as the LabRAM provides very high level of spatial resolution and depth discrimination, not found with the FT methods of analysis These advantages and its highly specific nature, mean that Raman has become a very powerful tool for analysis and chemical monitoring. Depending upon instrumentation, it is a technique which can be used for the analysis of solids, liquids and solutions and can even provide information on physical characteristics such as crystalline phase and orientation, polymorphic forms, and intrinsic stress.&quot;},&quot;isTemporary&quot;:false}],&quot;citationTag&quot;:&quot;MENDELEY_CITATION_v3_eyJjaXRhdGlvbklEIjoiTUVOREVMRVlfQ0lUQVRJT05fMTY1YWRiNDYtZmM0Zi00ZTM0LWJiMmItNjc3MzM1NTFjNWEx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quot;},{&quot;citationID&quot;:&quot;MENDELEY_CITATION_6ef325d6-d448-486f-9eb4-1c8199772ab9&quot;,&quot;properties&quot;:{&quot;noteIndex&quot;:0},&quot;isEdited&quot;:false,&quot;manualOverride&quot;:{&quot;isManuallyOverridden&quot;:false,&quot;citeprocText&quot;:&quot;[209]&quot;,&quot;manualOverrideText&quot;:&quot;&quot;},&quot;citationItems&quot;:[{&quot;id&quot;:&quot;aad2d7c6-ebe5-32d1-9bbc-b60ee8e42bef&quot;,&quot;itemData&quot;:{&quot;type&quot;:&quot;report&quot;,&quot;id&quot;:&quot;aad2d7c6-ebe5-32d1-9bbc-b60ee8e42bef&quot;,&quot;title&quot;:&quot;RAMAN DATA AND ANALYSIS Raman Spectroscopy for Analysis and Monitoring&quot;,&quot;author&quot;:[{&quot;family&quot;:&quot;Bands&quot;,&quot;given&quot;:&quot;Raman&quot;,&quot;parse-names&quot;:false,&quot;dropping-particle&quot;:&quot;&quot;,&quot;non-dropping-particle&quot;:&quot;&quot;}],&quot;URL&quot;:&quot;www.jobinyvon.fr&quot;,&quot;abstract&quot;:&quot;The Raman scattering technique is a vibrational molecular spectroscopy which derives from an inelastic light scattering process. With Raman spectroscopy, a laser photon is scattered by a sample molecule and loses (or gains) energy during the process. The amount of energy lost is seen as a change in energy (wavelength) of the irradiating photon. This energy loss is characteristic for a particular bond in the molecule. Raman can best be thought of as producing a precise spectral fingerprint, unique to a molecule or indeed and individual molecular structure. In this respect it is similar to the more commonly found FT-IR spectroscopy. However, unlike FT-IR, there are a distinct number of advantages when using Raman. • Raman can be used to analyse aqueous solutions since it does not suffer from the large water absorption effects found with FT techniques. • The intensity of spectral features in solution is directly proportional to the concentration of the particular species • Raman spectra are generally robust to temperature changes • Raman requires little or no sample preparation. It does not need the use of Nujol, or KBr matrices and is largely unaffected y sample cell materials such as glass. • The use of a Raman microscope such as the LabRAM provides very high level of spatial resolution and depth discrimination, not found with the FT methods of analysis These advantages and its highly specific nature, mean that Raman has become a very powerful tool for analysis and chemical monitoring. Depending upon instrumentation, it is a technique which can be used for the analysis of solids, liquids and solutions and can even provide information on physical characteristics such as crystalline phase and orientation, polymorphic forms, and intrinsic stress.&quot;},&quot;isTemporary&quot;:false}],&quot;citationTag&quot;:&quot;MENDELEY_CITATION_v3_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&quot;}]"/>
    <we:property name="MENDELEY_CITATIONS_LOCALE_CODE" value="&quot;en-GB&quot;"/>
    <we:property name="MENDELEY_CITATIONS_STYLE" value="{&quot;id&quot;:&quot;https://www.zotero.org/styles/eurasian-journal-of-medicine-and-oncology&quot;,&quot;title&quot;:&quot;Eurasian Journal of Medicine and Oncology&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1459DD-A09E-4B90-B801-A2A92E92D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121</Pages>
  <Words>34296</Words>
  <Characters>195488</Characters>
  <Application>Microsoft Office Word</Application>
  <DocSecurity>0</DocSecurity>
  <Lines>1629</Lines>
  <Paragraphs>458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229326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meyir</cp:lastModifiedBy>
  <cp:revision>14</cp:revision>
  <cp:lastPrinted>2024-06-25T10:52:00Z</cp:lastPrinted>
  <dcterms:created xsi:type="dcterms:W3CDTF">2024-12-06T12:27:00Z</dcterms:created>
  <dcterms:modified xsi:type="dcterms:W3CDTF">2024-12-09T19:20:00Z</dcterms:modified>
</cp:coreProperties>
</file>